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6E250E" w14:textId="4E38B1A6" w:rsidR="00D64D69" w:rsidRPr="00F449B8" w:rsidRDefault="00270073" w:rsidP="00814F48">
      <w:pPr>
        <w:spacing w:line="480" w:lineRule="auto"/>
        <w:jc w:val="both"/>
        <w:rPr>
          <w:rFonts w:cs="Arial"/>
          <w:b/>
          <w:lang w:val="en-US"/>
        </w:rPr>
      </w:pPr>
      <w:r w:rsidRPr="00F449B8">
        <w:rPr>
          <w:rFonts w:cs="Arial"/>
          <w:b/>
          <w:lang w:val="en-US"/>
        </w:rPr>
        <w:t xml:space="preserve">Dynamics </w:t>
      </w:r>
      <w:r w:rsidR="008350A5">
        <w:rPr>
          <w:rFonts w:cs="Arial"/>
          <w:b/>
          <w:lang w:val="en-US"/>
        </w:rPr>
        <w:t xml:space="preserve">of Clonal Hematopoiesis </w:t>
      </w:r>
      <w:r w:rsidRPr="00F449B8">
        <w:rPr>
          <w:rFonts w:cs="Arial"/>
          <w:b/>
          <w:lang w:val="en-US"/>
        </w:rPr>
        <w:t xml:space="preserve">and Cellular Responses to Stress-Induced Toxicity </w:t>
      </w:r>
      <w:r w:rsidR="00D41045" w:rsidRPr="00F449B8">
        <w:rPr>
          <w:rFonts w:cs="Arial"/>
          <w:b/>
          <w:lang w:val="en-US"/>
        </w:rPr>
        <w:t>in Autologous Stem Cell T</w:t>
      </w:r>
      <w:r w:rsidR="002D0BC6" w:rsidRPr="00F449B8">
        <w:rPr>
          <w:rFonts w:cs="Arial"/>
          <w:b/>
          <w:lang w:val="en-US"/>
        </w:rPr>
        <w:t>ransplantation</w:t>
      </w:r>
    </w:p>
    <w:p w14:paraId="366E250F" w14:textId="77777777" w:rsidR="00D64D69" w:rsidRPr="00F449B8" w:rsidRDefault="00D64D69" w:rsidP="00814F48">
      <w:pPr>
        <w:spacing w:line="480" w:lineRule="auto"/>
        <w:jc w:val="both"/>
        <w:rPr>
          <w:rFonts w:cs="Arial"/>
          <w:lang w:val="en-US"/>
        </w:rPr>
      </w:pPr>
    </w:p>
    <w:p w14:paraId="1B626251" w14:textId="77777777" w:rsidR="0046365A" w:rsidRPr="0046365A" w:rsidRDefault="0046365A" w:rsidP="0046365A">
      <w:pPr>
        <w:spacing w:line="480" w:lineRule="auto"/>
        <w:jc w:val="both"/>
        <w:rPr>
          <w:rFonts w:eastAsia="Arial" w:cs="Arial"/>
          <w:lang w:val="en-US"/>
        </w:rPr>
      </w:pPr>
      <w:r w:rsidRPr="0046365A">
        <w:rPr>
          <w:rFonts w:eastAsia="Arial" w:cs="Arial"/>
          <w:lang w:val="en-US"/>
        </w:rPr>
        <w:t>Catarina M. Stein</w:t>
      </w:r>
      <w:r w:rsidRPr="0046365A">
        <w:rPr>
          <w:rFonts w:eastAsia="Arial" w:cs="Arial"/>
          <w:vertAlign w:val="superscript"/>
          <w:lang w:val="en-US"/>
        </w:rPr>
        <w:t>1,2</w:t>
      </w:r>
      <w:r w:rsidRPr="0046365A">
        <w:rPr>
          <w:rFonts w:eastAsia="Arial" w:cs="Arial"/>
          <w:lang w:val="en-US"/>
        </w:rPr>
        <w:t>, Raphael Hablesreiter</w:t>
      </w:r>
      <w:r w:rsidRPr="0046365A">
        <w:rPr>
          <w:rFonts w:eastAsia="Arial" w:cs="Arial"/>
          <w:vertAlign w:val="superscript"/>
          <w:lang w:val="en-US"/>
        </w:rPr>
        <w:t>1</w:t>
      </w:r>
      <w:r w:rsidRPr="0046365A">
        <w:rPr>
          <w:rFonts w:eastAsia="Arial" w:cs="Arial"/>
          <w:lang w:val="en-US"/>
        </w:rPr>
        <w:t>, Friederike Christen</w:t>
      </w:r>
      <w:r w:rsidRPr="0046365A">
        <w:rPr>
          <w:rFonts w:eastAsia="Arial" w:cs="Arial"/>
          <w:vertAlign w:val="superscript"/>
          <w:lang w:val="en-US"/>
        </w:rPr>
        <w:t>1</w:t>
      </w:r>
      <w:r w:rsidRPr="0046365A">
        <w:rPr>
          <w:rFonts w:eastAsia="Arial" w:cs="Arial"/>
          <w:lang w:val="en-US"/>
        </w:rPr>
        <w:t>, Pelle Löwe</w:t>
      </w:r>
      <w:r w:rsidRPr="0046365A">
        <w:rPr>
          <w:rFonts w:eastAsia="Arial" w:cs="Arial"/>
          <w:vertAlign w:val="superscript"/>
          <w:lang w:val="en-US"/>
        </w:rPr>
        <w:t>1,2</w:t>
      </w:r>
      <w:r w:rsidRPr="0046365A">
        <w:rPr>
          <w:rFonts w:eastAsia="Arial" w:cs="Arial"/>
          <w:lang w:val="en-US"/>
        </w:rPr>
        <w:t>, Coral Fustero-Torre</w:t>
      </w:r>
      <w:r w:rsidRPr="0046365A">
        <w:rPr>
          <w:rFonts w:eastAsia="Arial" w:cs="Arial"/>
          <w:vertAlign w:val="superscript"/>
          <w:lang w:val="en-US"/>
        </w:rPr>
        <w:t>1</w:t>
      </w:r>
      <w:r w:rsidRPr="0046365A">
        <w:rPr>
          <w:rFonts w:eastAsia="Arial" w:cs="Arial"/>
          <w:lang w:val="en-US"/>
        </w:rPr>
        <w:t>, Klara Kopp</w:t>
      </w:r>
      <w:r w:rsidRPr="0046365A">
        <w:rPr>
          <w:rFonts w:eastAsia="Arial" w:cs="Arial"/>
          <w:vertAlign w:val="superscript"/>
          <w:lang w:val="en-US"/>
        </w:rPr>
        <w:t>1</w:t>
      </w:r>
      <w:r w:rsidRPr="0046365A">
        <w:rPr>
          <w:rFonts w:eastAsia="Arial" w:cs="Arial"/>
          <w:lang w:val="en-US"/>
        </w:rPr>
        <w:t>, Benjamin N. Locher</w:t>
      </w:r>
      <w:r w:rsidRPr="0046365A">
        <w:rPr>
          <w:rFonts w:eastAsia="Arial" w:cs="Arial"/>
          <w:vertAlign w:val="superscript"/>
          <w:lang w:val="en-US"/>
        </w:rPr>
        <w:t>1</w:t>
      </w:r>
      <w:r w:rsidRPr="0046365A">
        <w:rPr>
          <w:rFonts w:eastAsia="Arial" w:cs="Arial"/>
          <w:lang w:val="en-US"/>
        </w:rPr>
        <w:t>, Lena Nitsch</w:t>
      </w:r>
      <w:r w:rsidRPr="0046365A">
        <w:rPr>
          <w:rFonts w:eastAsia="Arial" w:cs="Arial"/>
          <w:vertAlign w:val="superscript"/>
          <w:lang w:val="en-US"/>
        </w:rPr>
        <w:t>3,4,5</w:t>
      </w:r>
      <w:r w:rsidRPr="0046365A">
        <w:rPr>
          <w:rFonts w:eastAsia="Arial" w:cs="Arial"/>
          <w:lang w:val="en-US"/>
        </w:rPr>
        <w:t>, Robert Altwasser</w:t>
      </w:r>
      <w:r w:rsidRPr="0046365A">
        <w:rPr>
          <w:rFonts w:eastAsia="Arial" w:cs="Arial"/>
          <w:vertAlign w:val="superscript"/>
          <w:lang w:val="en-US"/>
        </w:rPr>
        <w:t>1</w:t>
      </w:r>
      <w:r w:rsidRPr="0046365A">
        <w:rPr>
          <w:rFonts w:eastAsia="Arial" w:cs="Arial"/>
          <w:lang w:val="en-US"/>
        </w:rPr>
        <w:t>, Johanna Franziska Kerschbaum</w:t>
      </w:r>
      <w:r w:rsidRPr="0046365A">
        <w:rPr>
          <w:rFonts w:eastAsia="Arial" w:cs="Arial"/>
          <w:vertAlign w:val="superscript"/>
          <w:lang w:val="en-US"/>
        </w:rPr>
        <w:t>1</w:t>
      </w:r>
      <w:r w:rsidRPr="0046365A">
        <w:rPr>
          <w:rFonts w:eastAsia="Arial" w:cs="Arial"/>
          <w:lang w:val="en-US"/>
        </w:rPr>
        <w:t>, Lars Bullinger</w:t>
      </w:r>
      <w:r w:rsidRPr="0046365A">
        <w:rPr>
          <w:rFonts w:eastAsia="Arial" w:cs="Arial"/>
          <w:vertAlign w:val="superscript"/>
          <w:lang w:val="en-US"/>
        </w:rPr>
        <w:t>1,6</w:t>
      </w:r>
      <w:r w:rsidRPr="0046365A">
        <w:rPr>
          <w:rFonts w:eastAsia="Arial" w:cs="Arial"/>
          <w:lang w:val="en-US"/>
        </w:rPr>
        <w:t>, Leif S. Ludwig</w:t>
      </w:r>
      <w:r w:rsidRPr="0046365A">
        <w:rPr>
          <w:rFonts w:eastAsia="Arial" w:cs="Arial"/>
          <w:vertAlign w:val="superscript"/>
          <w:lang w:val="en-US"/>
        </w:rPr>
        <w:t>3,4</w:t>
      </w:r>
      <w:r w:rsidRPr="0046365A">
        <w:rPr>
          <w:rFonts w:eastAsia="Arial" w:cs="Arial"/>
          <w:lang w:val="en-US"/>
        </w:rPr>
        <w:t>, Paulina M. Strzelecka</w:t>
      </w:r>
      <w:r w:rsidRPr="0046365A">
        <w:rPr>
          <w:rFonts w:eastAsia="Arial" w:cs="Arial"/>
          <w:vertAlign w:val="superscript"/>
          <w:lang w:val="en-US"/>
        </w:rPr>
        <w:t>1</w:t>
      </w:r>
      <w:r w:rsidRPr="0046365A">
        <w:rPr>
          <w:rFonts w:eastAsia="Arial" w:cs="Arial"/>
          <w:lang w:val="en-US"/>
        </w:rPr>
        <w:t xml:space="preserve"> and Frederik Damm</w:t>
      </w:r>
      <w:r w:rsidRPr="0046365A">
        <w:rPr>
          <w:rFonts w:eastAsia="Arial" w:cs="Arial"/>
          <w:vertAlign w:val="superscript"/>
          <w:lang w:val="en-US"/>
        </w:rPr>
        <w:t>1,6*</w:t>
      </w:r>
    </w:p>
    <w:p w14:paraId="2862874F" w14:textId="77777777" w:rsidR="0046365A" w:rsidRPr="0046365A" w:rsidRDefault="0046365A" w:rsidP="0046365A">
      <w:pPr>
        <w:pBdr>
          <w:top w:val="nil"/>
          <w:left w:val="nil"/>
          <w:bottom w:val="nil"/>
          <w:right w:val="nil"/>
          <w:between w:val="nil"/>
        </w:pBdr>
        <w:spacing w:line="480" w:lineRule="auto"/>
        <w:jc w:val="both"/>
        <w:rPr>
          <w:rFonts w:eastAsia="Arial" w:cs="Arial"/>
          <w:lang w:val="en-US"/>
        </w:rPr>
      </w:pPr>
    </w:p>
    <w:p w14:paraId="66ED98EB" w14:textId="77777777" w:rsidR="0046365A" w:rsidRPr="0046365A" w:rsidRDefault="0046365A" w:rsidP="0046365A">
      <w:pPr>
        <w:spacing w:line="480" w:lineRule="auto"/>
        <w:jc w:val="both"/>
        <w:rPr>
          <w:rFonts w:eastAsia="Arial" w:cs="Arial"/>
          <w:lang w:val="en-US"/>
        </w:rPr>
      </w:pPr>
      <w:r w:rsidRPr="0046365A">
        <w:rPr>
          <w:rFonts w:eastAsia="Arial" w:cs="Arial"/>
          <w:vertAlign w:val="superscript"/>
          <w:lang w:val="en-US"/>
        </w:rPr>
        <w:t>1</w:t>
      </w:r>
      <w:r w:rsidRPr="0046365A">
        <w:rPr>
          <w:rFonts w:eastAsia="Arial" w:cs="Arial"/>
          <w:lang w:val="en-US"/>
        </w:rPr>
        <w:t>Charité – Universitätsmedizin Berlin, Corporate Member of Freie Universität Berlin and Humboldt-Universität zu Berlin, and Berlin Institute of Health, Department of Hematology, Oncology, and Cancer Immunology, Berlin, Germany.</w:t>
      </w:r>
    </w:p>
    <w:p w14:paraId="44106A8E" w14:textId="77777777" w:rsidR="0046365A" w:rsidRPr="0046365A" w:rsidRDefault="0046365A" w:rsidP="0046365A">
      <w:pPr>
        <w:spacing w:line="480" w:lineRule="auto"/>
        <w:jc w:val="both"/>
        <w:rPr>
          <w:rFonts w:eastAsia="Arial" w:cs="Arial"/>
          <w:lang w:val="en-US"/>
        </w:rPr>
      </w:pPr>
      <w:r w:rsidRPr="0046365A">
        <w:rPr>
          <w:rFonts w:eastAsia="Arial" w:cs="Arial"/>
          <w:vertAlign w:val="superscript"/>
          <w:lang w:val="en-US"/>
        </w:rPr>
        <w:t>2</w:t>
      </w:r>
      <w:r w:rsidRPr="0046365A">
        <w:rPr>
          <w:rFonts w:eastAsia="Arial" w:cs="Arial"/>
          <w:lang w:val="en-US"/>
        </w:rPr>
        <w:t>Berlin School of Integrative Oncology (BSIO), Berlin, Germany.</w:t>
      </w:r>
    </w:p>
    <w:p w14:paraId="44D494BD" w14:textId="77777777" w:rsidR="0046365A" w:rsidRPr="0046365A" w:rsidRDefault="0046365A" w:rsidP="0046365A">
      <w:pPr>
        <w:spacing w:line="480" w:lineRule="auto"/>
        <w:jc w:val="both"/>
        <w:rPr>
          <w:rFonts w:eastAsia="Arial" w:cs="Arial"/>
          <w:lang w:val="en-US"/>
        </w:rPr>
      </w:pPr>
      <w:r w:rsidRPr="0046365A">
        <w:rPr>
          <w:rFonts w:eastAsia="Arial" w:cs="Arial"/>
          <w:vertAlign w:val="superscript"/>
          <w:lang w:val="en-US"/>
        </w:rPr>
        <w:t>3</w:t>
      </w:r>
      <w:r w:rsidRPr="0046365A">
        <w:rPr>
          <w:rFonts w:eastAsia="Arial" w:cs="Arial"/>
          <w:lang w:val="en-US"/>
        </w:rPr>
        <w:t xml:space="preserve">Berlin Institute of Health at Charité – Universitätsmedizin Berlin, Berlin, Germany. </w:t>
      </w:r>
    </w:p>
    <w:p w14:paraId="2A5AF79E" w14:textId="77777777" w:rsidR="0046365A" w:rsidRPr="0046365A" w:rsidRDefault="0046365A" w:rsidP="0046365A">
      <w:pPr>
        <w:spacing w:line="480" w:lineRule="auto"/>
        <w:jc w:val="both"/>
        <w:rPr>
          <w:rFonts w:eastAsia="Arial" w:cs="Arial"/>
          <w:lang w:val="en-US"/>
        </w:rPr>
      </w:pPr>
      <w:r w:rsidRPr="0046365A">
        <w:rPr>
          <w:rFonts w:eastAsia="Arial" w:cs="Arial"/>
          <w:vertAlign w:val="superscript"/>
          <w:lang w:val="en-US"/>
        </w:rPr>
        <w:t>4</w:t>
      </w:r>
      <w:r w:rsidRPr="0046365A">
        <w:rPr>
          <w:rFonts w:eastAsia="Arial" w:cs="Arial"/>
          <w:lang w:val="en-US"/>
        </w:rPr>
        <w:t>Max-Delbrück-Center for Molecular Medicine in the Helmholtz Association, Berlin Institute for Medical Systems Biology, Berlin, Germany.</w:t>
      </w:r>
    </w:p>
    <w:p w14:paraId="7EDA43E2" w14:textId="31C283E4" w:rsidR="0046365A" w:rsidRPr="0046365A" w:rsidRDefault="0046365A" w:rsidP="0046365A">
      <w:pPr>
        <w:spacing w:line="480" w:lineRule="auto"/>
        <w:jc w:val="both"/>
        <w:rPr>
          <w:rFonts w:eastAsia="Arial" w:cs="Arial"/>
          <w:lang w:val="en-US"/>
        </w:rPr>
      </w:pPr>
      <w:r w:rsidRPr="0046365A">
        <w:rPr>
          <w:rFonts w:eastAsia="Arial" w:cs="Arial"/>
          <w:vertAlign w:val="superscript"/>
          <w:lang w:val="en-US"/>
        </w:rPr>
        <w:t>5</w:t>
      </w:r>
      <w:r w:rsidRPr="0046365A">
        <w:rPr>
          <w:rFonts w:eastAsia="Arial" w:cs="Arial"/>
          <w:lang w:val="en-US"/>
        </w:rPr>
        <w:t>Department of Biology, Chemistry, Pharmacy, Freie Universität Berlin, Berlin, Germany</w:t>
      </w:r>
      <w:r w:rsidR="00E66C84">
        <w:rPr>
          <w:rFonts w:eastAsia="Arial" w:cs="Arial"/>
          <w:lang w:val="en-US"/>
        </w:rPr>
        <w:t>.</w:t>
      </w:r>
    </w:p>
    <w:p w14:paraId="166B2CFD" w14:textId="77777777" w:rsidR="0046365A" w:rsidRPr="0046365A" w:rsidRDefault="0046365A" w:rsidP="0046365A">
      <w:pPr>
        <w:spacing w:line="480" w:lineRule="auto"/>
        <w:jc w:val="both"/>
        <w:rPr>
          <w:rFonts w:eastAsia="Arial" w:cs="Arial"/>
          <w:color w:val="212121"/>
          <w:sz w:val="20"/>
          <w:szCs w:val="20"/>
          <w:highlight w:val="white"/>
          <w:lang w:val="en-US"/>
        </w:rPr>
      </w:pPr>
      <w:r w:rsidRPr="0046365A">
        <w:rPr>
          <w:rFonts w:eastAsia="Arial" w:cs="Arial"/>
          <w:vertAlign w:val="superscript"/>
          <w:lang w:val="en-US"/>
        </w:rPr>
        <w:t>6</w:t>
      </w:r>
      <w:r w:rsidRPr="0046365A">
        <w:rPr>
          <w:rFonts w:eastAsia="Arial" w:cs="Arial"/>
          <w:lang w:val="en-US"/>
        </w:rPr>
        <w:t>German Cancer Consortium (DKTK) and German Cancer Research Center (DKFZ), Heidelberg, Germany.</w:t>
      </w:r>
    </w:p>
    <w:p w14:paraId="366E251E" w14:textId="487F4867" w:rsidR="00D64D69" w:rsidRPr="007E62F8" w:rsidRDefault="002D0BC6" w:rsidP="007E62F8">
      <w:pPr>
        <w:pStyle w:val="berschrift1"/>
      </w:pPr>
      <w:r w:rsidRPr="007E62F8">
        <w:br w:type="page"/>
      </w:r>
      <w:r w:rsidRPr="007E62F8">
        <w:lastRenderedPageBreak/>
        <w:t xml:space="preserve">Supplementary </w:t>
      </w:r>
      <w:r w:rsidR="004B0BE1" w:rsidRPr="007E62F8">
        <w:t>M</w:t>
      </w:r>
      <w:r w:rsidRPr="007E62F8">
        <w:t xml:space="preserve">ethods </w:t>
      </w:r>
    </w:p>
    <w:p w14:paraId="7581E160" w14:textId="75ED8395" w:rsidR="00A700BB" w:rsidRPr="007E62F8" w:rsidRDefault="00A700BB" w:rsidP="007E62F8">
      <w:pPr>
        <w:pStyle w:val="berschrift2"/>
      </w:pPr>
      <w:r w:rsidRPr="007E62F8">
        <w:t>Targeted sequencing</w:t>
      </w:r>
      <w:r w:rsidR="008F50B5" w:rsidRPr="007E62F8">
        <w:t>: Library construction</w:t>
      </w:r>
    </w:p>
    <w:p w14:paraId="5DF7519B" w14:textId="171C5CE4" w:rsidR="001407C8" w:rsidRDefault="005233A9" w:rsidP="00814F48">
      <w:pPr>
        <w:spacing w:line="480" w:lineRule="auto"/>
        <w:jc w:val="both"/>
        <w:rPr>
          <w:rFonts w:cs="Arial"/>
          <w:color w:val="4BACCA"/>
          <w:lang w:val="en-US"/>
        </w:rPr>
      </w:pPr>
      <w:r w:rsidRPr="00F449B8">
        <w:rPr>
          <w:rFonts w:cs="Arial"/>
          <w:lang w:val="en-US"/>
        </w:rPr>
        <w:t xml:space="preserve">Library preparation and sequencing were performed according to the </w:t>
      </w:r>
      <w:r w:rsidR="006B1174" w:rsidRPr="00F449B8">
        <w:rPr>
          <w:rFonts w:cs="Arial"/>
          <w:lang w:val="en-US"/>
        </w:rPr>
        <w:t xml:space="preserve">Twist Custom Panel Hybridization Capture </w:t>
      </w:r>
      <w:r w:rsidR="006B1174" w:rsidRPr="00682B70">
        <w:rPr>
          <w:rFonts w:cs="Arial"/>
          <w:color w:val="000000" w:themeColor="text1"/>
          <w:lang w:val="en-US"/>
        </w:rPr>
        <w:t xml:space="preserve">of </w:t>
      </w:r>
      <w:r w:rsidR="000204E7" w:rsidRPr="00682B70">
        <w:rPr>
          <w:rFonts w:cs="Arial"/>
          <w:color w:val="000000" w:themeColor="text1"/>
          <w:lang w:val="en-US"/>
        </w:rPr>
        <w:t>DNA</w:t>
      </w:r>
      <w:r w:rsidR="006B1174" w:rsidRPr="00682B70">
        <w:rPr>
          <w:rFonts w:cs="Arial"/>
          <w:color w:val="000000" w:themeColor="text1"/>
          <w:lang w:val="en-US"/>
        </w:rPr>
        <w:t xml:space="preserve"> </w:t>
      </w:r>
      <w:r w:rsidR="006B1174" w:rsidRPr="00F449B8">
        <w:rPr>
          <w:rFonts w:cs="Arial"/>
          <w:lang w:val="en-US"/>
        </w:rPr>
        <w:t>Libraries</w:t>
      </w:r>
      <w:r w:rsidR="006D1B64" w:rsidRPr="00F449B8">
        <w:rPr>
          <w:rFonts w:cs="Arial"/>
          <w:lang w:val="en-US"/>
        </w:rPr>
        <w:t xml:space="preserve"> (Twist BioScience, San Francisco, CA, USA) </w:t>
      </w:r>
      <w:r w:rsidRPr="00F449B8">
        <w:rPr>
          <w:rFonts w:cs="Arial"/>
          <w:lang w:val="en-US"/>
        </w:rPr>
        <w:t>protocol</w:t>
      </w:r>
      <w:r w:rsidR="000C1219" w:rsidRPr="00F449B8">
        <w:rPr>
          <w:rFonts w:cs="Arial"/>
          <w:lang w:val="en-US"/>
        </w:rPr>
        <w:t xml:space="preserve"> as previously described</w:t>
      </w:r>
      <w:sdt>
        <w:sdtPr>
          <w:rPr>
            <w:rFonts w:cs="Arial"/>
            <w:color w:val="000000"/>
            <w:vertAlign w:val="superscript"/>
            <w:lang w:val="en-US"/>
          </w:rPr>
          <w:tag w:val="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"/>
          <w:id w:val="1739970126"/>
          <w:placeholder>
            <w:docPart w:val="DefaultPlaceholder_-1854013440"/>
          </w:placeholder>
        </w:sdtPr>
        <w:sdtEndPr/>
        <w:sdtContent>
          <w:r w:rsidR="009E26AB" w:rsidRPr="009E26AB">
            <w:rPr>
              <w:rFonts w:cs="Arial"/>
              <w:color w:val="000000"/>
              <w:vertAlign w:val="superscript"/>
              <w:lang w:val="en-US"/>
            </w:rPr>
            <w:t>1–3</w:t>
          </w:r>
        </w:sdtContent>
      </w:sdt>
      <w:r w:rsidRPr="00F449B8">
        <w:rPr>
          <w:rFonts w:cs="Arial"/>
          <w:lang w:val="en-US"/>
        </w:rPr>
        <w:t xml:space="preserve">. </w:t>
      </w:r>
      <w:r w:rsidR="004C17C9" w:rsidRPr="00F449B8">
        <w:rPr>
          <w:rFonts w:cs="Arial"/>
          <w:lang w:val="en-US"/>
        </w:rPr>
        <w:t>Pre-capture processing was performed using 14</w:t>
      </w:r>
      <w:r w:rsidR="00CB6053" w:rsidRPr="00F449B8">
        <w:rPr>
          <w:rFonts w:cs="Arial"/>
          <w:lang w:val="en-US"/>
        </w:rPr>
        <w:t> </w:t>
      </w:r>
      <w:r w:rsidR="004C17C9" w:rsidRPr="00F449B8">
        <w:rPr>
          <w:rFonts w:cs="Arial"/>
          <w:lang w:val="en-US"/>
        </w:rPr>
        <w:t>ng/μ</w:t>
      </w:r>
      <w:r w:rsidR="00EF4465">
        <w:rPr>
          <w:rFonts w:cs="Arial"/>
          <w:lang w:val="en-US"/>
        </w:rPr>
        <w:t>l</w:t>
      </w:r>
      <w:r w:rsidR="004C17C9" w:rsidRPr="00F449B8">
        <w:rPr>
          <w:rFonts w:cs="Arial"/>
          <w:lang w:val="en-US"/>
        </w:rPr>
        <w:t xml:space="preserve"> </w:t>
      </w:r>
      <w:r w:rsidR="004553B1">
        <w:rPr>
          <w:rFonts w:cs="Arial"/>
          <w:lang w:val="en-US"/>
        </w:rPr>
        <w:t xml:space="preserve">genomic </w:t>
      </w:r>
      <w:r w:rsidR="004C17C9" w:rsidRPr="00B455A0">
        <w:rPr>
          <w:rFonts w:cs="Arial"/>
          <w:color w:val="000000" w:themeColor="text1"/>
          <w:lang w:val="en-US"/>
        </w:rPr>
        <w:t xml:space="preserve">DNA, </w:t>
      </w:r>
      <w:r w:rsidR="004C17C9" w:rsidRPr="00F449B8">
        <w:rPr>
          <w:rFonts w:cs="Arial"/>
          <w:lang w:val="en-US"/>
        </w:rPr>
        <w:t xml:space="preserve">which was fragmented </w:t>
      </w:r>
      <w:r w:rsidR="00631D37" w:rsidRPr="00F449B8">
        <w:rPr>
          <w:rFonts w:cs="Arial"/>
          <w:lang w:val="en-US"/>
        </w:rPr>
        <w:t>for 17</w:t>
      </w:r>
      <w:r w:rsidR="00F63832" w:rsidRPr="00B455A0">
        <w:rPr>
          <w:rFonts w:cs="Arial"/>
          <w:color w:val="000000" w:themeColor="text1"/>
          <w:lang w:val="en-US"/>
        </w:rPr>
        <w:t> </w:t>
      </w:r>
      <w:r w:rsidR="00631D37" w:rsidRPr="00B455A0">
        <w:rPr>
          <w:rFonts w:cs="Arial"/>
          <w:color w:val="000000" w:themeColor="text1"/>
          <w:lang w:val="en-US"/>
        </w:rPr>
        <w:t xml:space="preserve">min </w:t>
      </w:r>
      <w:r w:rsidR="00631D37" w:rsidRPr="00F449B8">
        <w:rPr>
          <w:rFonts w:cs="Arial"/>
          <w:lang w:val="en-US"/>
        </w:rPr>
        <w:t xml:space="preserve">at 32°C </w:t>
      </w:r>
      <w:r w:rsidR="004C17C9" w:rsidRPr="00F449B8">
        <w:rPr>
          <w:rFonts w:cs="Arial"/>
          <w:lang w:val="en-US"/>
        </w:rPr>
        <w:t>and subsequently ligated to xGen™</w:t>
      </w:r>
      <w:r w:rsidR="00381EB0">
        <w:rPr>
          <w:rFonts w:cs="Arial"/>
          <w:lang w:val="en-US"/>
        </w:rPr>
        <w:t xml:space="preserve"> </w:t>
      </w:r>
      <w:r w:rsidR="004C17C9" w:rsidRPr="00F449B8">
        <w:rPr>
          <w:rFonts w:cs="Arial"/>
          <w:lang w:val="en-US"/>
        </w:rPr>
        <w:t xml:space="preserve">UDI-UMI </w:t>
      </w:r>
      <w:r w:rsidR="009E2062">
        <w:rPr>
          <w:rFonts w:cs="Arial"/>
          <w:lang w:val="en-US"/>
        </w:rPr>
        <w:t>A</w:t>
      </w:r>
      <w:r w:rsidR="004C17C9" w:rsidRPr="00F449B8">
        <w:rPr>
          <w:rFonts w:cs="Arial"/>
          <w:lang w:val="en-US"/>
        </w:rPr>
        <w:t xml:space="preserve">dapters </w:t>
      </w:r>
      <w:r w:rsidR="004B7202" w:rsidRPr="00F449B8">
        <w:rPr>
          <w:rFonts w:cs="Arial"/>
          <w:color w:val="000000" w:themeColor="text1"/>
          <w:lang w:val="en-US"/>
        </w:rPr>
        <w:t xml:space="preserve">(Integrated DNA Technologies, Coralville, IA, USA) </w:t>
      </w:r>
      <w:r w:rsidR="004C17C9" w:rsidRPr="00F449B8">
        <w:rPr>
          <w:rFonts w:cs="Arial"/>
          <w:lang w:val="en-US"/>
        </w:rPr>
        <w:t xml:space="preserve">at 20°C for </w:t>
      </w:r>
      <w:r w:rsidR="004C17C9" w:rsidRPr="00B455A0">
        <w:rPr>
          <w:rFonts w:cs="Arial"/>
          <w:color w:val="000000" w:themeColor="text1"/>
          <w:lang w:val="en-US"/>
        </w:rPr>
        <w:t>15</w:t>
      </w:r>
      <w:r w:rsidR="00F63832" w:rsidRPr="00B455A0">
        <w:rPr>
          <w:rFonts w:cs="Arial"/>
          <w:color w:val="000000" w:themeColor="text1"/>
          <w:lang w:val="en-US"/>
        </w:rPr>
        <w:t> </w:t>
      </w:r>
      <w:r w:rsidR="004C17C9" w:rsidRPr="00B455A0">
        <w:rPr>
          <w:rFonts w:cs="Arial"/>
          <w:color w:val="000000" w:themeColor="text1"/>
          <w:lang w:val="en-US"/>
        </w:rPr>
        <w:t>min.</w:t>
      </w:r>
      <w:r w:rsidR="00DD3852" w:rsidRPr="00B455A0">
        <w:rPr>
          <w:rFonts w:cs="Arial"/>
          <w:color w:val="000000" w:themeColor="text1"/>
          <w:lang w:val="en-US"/>
        </w:rPr>
        <w:t xml:space="preserve"> Indexed </w:t>
      </w:r>
      <w:r w:rsidR="00DD3852" w:rsidRPr="00F449B8">
        <w:rPr>
          <w:rFonts w:cs="Arial"/>
          <w:lang w:val="en-US"/>
        </w:rPr>
        <w:t>libraries were purified using pre-equilibrated</w:t>
      </w:r>
      <w:r w:rsidR="00DD3852" w:rsidRPr="00B455A0">
        <w:rPr>
          <w:rFonts w:cs="Arial"/>
          <w:color w:val="000000" w:themeColor="text1"/>
          <w:lang w:val="en-US"/>
        </w:rPr>
        <w:t xml:space="preserve"> </w:t>
      </w:r>
      <w:r w:rsidR="00A75E90" w:rsidRPr="00B455A0">
        <w:rPr>
          <w:rFonts w:cs="Arial"/>
          <w:color w:val="000000" w:themeColor="text1"/>
          <w:lang w:val="en-US"/>
        </w:rPr>
        <w:t>DNA</w:t>
      </w:r>
      <w:r w:rsidR="00DD3852" w:rsidRPr="00B455A0">
        <w:rPr>
          <w:rFonts w:cs="Arial"/>
          <w:color w:val="000000" w:themeColor="text1"/>
          <w:lang w:val="en-US"/>
        </w:rPr>
        <w:t xml:space="preserve"> </w:t>
      </w:r>
      <w:r w:rsidR="00DD3852" w:rsidRPr="00F449B8">
        <w:rPr>
          <w:rFonts w:cs="Arial"/>
          <w:lang w:val="en-US"/>
        </w:rPr>
        <w:t xml:space="preserve">purification beads, then subjected to </w:t>
      </w:r>
      <w:r w:rsidR="004D0908" w:rsidRPr="00F449B8">
        <w:rPr>
          <w:rFonts w:cs="Arial"/>
          <w:lang w:val="en-US"/>
        </w:rPr>
        <w:t xml:space="preserve">a </w:t>
      </w:r>
      <w:r w:rsidR="00DD3852" w:rsidRPr="00F449B8">
        <w:rPr>
          <w:rFonts w:cs="Arial"/>
          <w:lang w:val="en-US"/>
        </w:rPr>
        <w:t xml:space="preserve">pre-capture </w:t>
      </w:r>
      <w:r w:rsidR="00924900" w:rsidRPr="00CD4F76">
        <w:rPr>
          <w:rFonts w:cs="Arial"/>
          <w:color w:val="000000" w:themeColor="text1"/>
          <w:lang w:val="en-US"/>
        </w:rPr>
        <w:t>polymerase chain reaction</w:t>
      </w:r>
      <w:r w:rsidR="00DD3852" w:rsidRPr="00CD4F76">
        <w:rPr>
          <w:rFonts w:cs="Arial"/>
          <w:color w:val="000000" w:themeColor="text1"/>
          <w:lang w:val="en-US"/>
        </w:rPr>
        <w:t xml:space="preserve"> amplification</w:t>
      </w:r>
      <w:r w:rsidR="00DD3852" w:rsidRPr="00F449B8">
        <w:rPr>
          <w:rFonts w:cs="Arial"/>
          <w:lang w:val="en-US"/>
        </w:rPr>
        <w:t xml:space="preserve">. The amplified libraries were further </w:t>
      </w:r>
      <w:r w:rsidR="006D3576" w:rsidRPr="00F449B8">
        <w:rPr>
          <w:rFonts w:cs="Arial"/>
          <w:lang w:val="en-US"/>
        </w:rPr>
        <w:t>purified,</w:t>
      </w:r>
      <w:r w:rsidR="00DD3852" w:rsidRPr="00F449B8">
        <w:rPr>
          <w:rFonts w:cs="Arial"/>
          <w:lang w:val="en-US"/>
        </w:rPr>
        <w:t xml:space="preserve"> and </w:t>
      </w:r>
      <w:r w:rsidR="00DD3852" w:rsidRPr="00CD4F76">
        <w:rPr>
          <w:rFonts w:cs="Arial"/>
          <w:color w:val="000000" w:themeColor="text1"/>
          <w:lang w:val="en-US"/>
        </w:rPr>
        <w:t xml:space="preserve">quality control </w:t>
      </w:r>
      <w:r w:rsidR="007C785D" w:rsidRPr="00CD4F76">
        <w:rPr>
          <w:rFonts w:cs="Arial"/>
          <w:color w:val="000000" w:themeColor="text1"/>
          <w:lang w:val="en-US"/>
        </w:rPr>
        <w:t>(QC)</w:t>
      </w:r>
      <w:r w:rsidR="001E39E9">
        <w:rPr>
          <w:rFonts w:cs="Arial"/>
          <w:color w:val="000000" w:themeColor="text1"/>
          <w:lang w:val="en-US"/>
        </w:rPr>
        <w:t xml:space="preserve"> was performed with </w:t>
      </w:r>
      <w:r w:rsidR="00DF4300" w:rsidRPr="00F449B8">
        <w:rPr>
          <w:rFonts w:cs="Arial"/>
          <w:lang w:val="en-US"/>
        </w:rPr>
        <w:t>TapeStation D1000 ScreenTape and reagents</w:t>
      </w:r>
      <w:r w:rsidR="007620C7" w:rsidRPr="00F449B8">
        <w:rPr>
          <w:rFonts w:cs="Arial"/>
          <w:lang w:val="en-US"/>
        </w:rPr>
        <w:t xml:space="preserve"> (Agilent Technologies, </w:t>
      </w:r>
      <w:r w:rsidR="00CE48A6" w:rsidRPr="00F449B8">
        <w:rPr>
          <w:rFonts w:cs="Arial"/>
          <w:lang w:val="en-US"/>
        </w:rPr>
        <w:t>Santa Clara, CA, USA)</w:t>
      </w:r>
      <w:r w:rsidR="00DF4300" w:rsidRPr="00F449B8">
        <w:rPr>
          <w:rFonts w:cs="Arial"/>
          <w:lang w:val="en-US"/>
        </w:rPr>
        <w:t xml:space="preserve"> </w:t>
      </w:r>
      <w:r w:rsidR="006D3576">
        <w:rPr>
          <w:rFonts w:cs="Arial"/>
          <w:lang w:val="en-US"/>
        </w:rPr>
        <w:t>to determine</w:t>
      </w:r>
      <w:r w:rsidR="00DF4300" w:rsidRPr="00F449B8">
        <w:rPr>
          <w:rFonts w:cs="Arial"/>
          <w:lang w:val="en-US"/>
        </w:rPr>
        <w:t xml:space="preserve"> fragment size</w:t>
      </w:r>
      <w:r w:rsidR="006D3576">
        <w:rPr>
          <w:rFonts w:cs="Arial"/>
          <w:lang w:val="en-US"/>
        </w:rPr>
        <w:t xml:space="preserve">. </w:t>
      </w:r>
      <w:r w:rsidR="002A3207" w:rsidRPr="00F449B8">
        <w:rPr>
          <w:rFonts w:cs="Arial"/>
          <w:lang w:val="en-US"/>
        </w:rPr>
        <w:t>Subsequently, e</w:t>
      </w:r>
      <w:r w:rsidR="00D52805" w:rsidRPr="00F449B8">
        <w:rPr>
          <w:rFonts w:cs="Arial"/>
          <w:lang w:val="en-US"/>
        </w:rPr>
        <w:t>ight samples</w:t>
      </w:r>
      <w:r w:rsidR="003714B7">
        <w:rPr>
          <w:rFonts w:cs="Arial"/>
          <w:lang w:val="en-US"/>
        </w:rPr>
        <w:t xml:space="preserve"> that passed QC (fragment size between 350-</w:t>
      </w:r>
      <w:r w:rsidR="00CB6946">
        <w:rPr>
          <w:rFonts w:cs="Arial"/>
          <w:lang w:val="en-US"/>
        </w:rPr>
        <w:t>450</w:t>
      </w:r>
      <w:r w:rsidR="00305B3F">
        <w:rPr>
          <w:rFonts w:cs="Arial"/>
          <w:lang w:val="en-US"/>
        </w:rPr>
        <w:t> </w:t>
      </w:r>
      <w:r w:rsidR="00CB6946">
        <w:rPr>
          <w:rFonts w:cs="Arial"/>
          <w:lang w:val="en-US"/>
        </w:rPr>
        <w:t>base pairs (bp))</w:t>
      </w:r>
      <w:r w:rsidR="00D032A1" w:rsidRPr="00F449B8">
        <w:rPr>
          <w:rFonts w:cs="Arial"/>
          <w:lang w:val="en-US"/>
        </w:rPr>
        <w:t xml:space="preserve">, </w:t>
      </w:r>
      <w:r w:rsidR="00D032A1" w:rsidRPr="00CD4F76">
        <w:rPr>
          <w:rFonts w:cs="Arial"/>
          <w:color w:val="000000" w:themeColor="text1"/>
          <w:lang w:val="en-US"/>
        </w:rPr>
        <w:t xml:space="preserve">with </w:t>
      </w:r>
      <w:r w:rsidR="00CB6946">
        <w:rPr>
          <w:rFonts w:cs="Arial"/>
          <w:color w:val="000000" w:themeColor="text1"/>
          <w:lang w:val="en-US"/>
        </w:rPr>
        <w:t xml:space="preserve">each </w:t>
      </w:r>
      <w:r w:rsidR="00D032A1" w:rsidRPr="00CD4F76">
        <w:rPr>
          <w:rFonts w:cs="Arial"/>
          <w:color w:val="000000" w:themeColor="text1"/>
          <w:lang w:val="en-US"/>
        </w:rPr>
        <w:t>100</w:t>
      </w:r>
      <w:r w:rsidR="002537CB" w:rsidRPr="00CD4F76">
        <w:rPr>
          <w:rFonts w:cs="Arial"/>
          <w:color w:val="000000" w:themeColor="text1"/>
          <w:lang w:val="en-US"/>
        </w:rPr>
        <w:t> </w:t>
      </w:r>
      <w:r w:rsidR="00D032A1" w:rsidRPr="00CD4F76">
        <w:rPr>
          <w:rFonts w:cs="Arial"/>
          <w:color w:val="000000" w:themeColor="text1"/>
          <w:lang w:val="en-US"/>
        </w:rPr>
        <w:t>ng input</w:t>
      </w:r>
      <w:r w:rsidR="00D032A1" w:rsidRPr="00F449B8">
        <w:rPr>
          <w:rFonts w:cs="Arial"/>
          <w:lang w:val="en-US"/>
        </w:rPr>
        <w:t>,</w:t>
      </w:r>
      <w:r w:rsidR="00D52805" w:rsidRPr="00F449B8">
        <w:rPr>
          <w:rFonts w:cs="Arial"/>
          <w:lang w:val="en-US"/>
        </w:rPr>
        <w:t xml:space="preserve"> were pooled for hybridization </w:t>
      </w:r>
      <w:r w:rsidR="000B0CAF" w:rsidRPr="00F449B8">
        <w:rPr>
          <w:rFonts w:cs="Arial"/>
          <w:lang w:val="en-US"/>
        </w:rPr>
        <w:t xml:space="preserve">with </w:t>
      </w:r>
      <w:r w:rsidR="00EB1B34">
        <w:rPr>
          <w:rFonts w:cs="Arial"/>
          <w:lang w:val="en-US"/>
        </w:rPr>
        <w:t>a</w:t>
      </w:r>
      <w:r w:rsidR="000B0CAF" w:rsidRPr="00F449B8">
        <w:rPr>
          <w:rFonts w:cs="Arial"/>
          <w:lang w:val="en-US"/>
        </w:rPr>
        <w:t xml:space="preserve"> T</w:t>
      </w:r>
      <w:r w:rsidR="00945E0C" w:rsidRPr="00F449B8">
        <w:rPr>
          <w:rFonts w:cs="Arial"/>
          <w:lang w:val="en-US"/>
        </w:rPr>
        <w:t>wist</w:t>
      </w:r>
      <w:r w:rsidR="000B0CAF" w:rsidRPr="00F449B8">
        <w:rPr>
          <w:rFonts w:cs="Arial"/>
          <w:lang w:val="en-US"/>
        </w:rPr>
        <w:t xml:space="preserve"> custom panel (</w:t>
      </w:r>
      <w:r w:rsidR="007A2CFB" w:rsidRPr="00F449B8">
        <w:rPr>
          <w:rFonts w:cs="Arial"/>
          <w:b/>
          <w:bCs/>
          <w:lang w:val="en-US"/>
        </w:rPr>
        <w:t xml:space="preserve">Supplementary Table </w:t>
      </w:r>
      <w:r w:rsidR="00305B3F" w:rsidRPr="00F449B8">
        <w:rPr>
          <w:rFonts w:cs="Arial"/>
          <w:b/>
          <w:bCs/>
          <w:lang w:val="en-US"/>
        </w:rPr>
        <w:t>S</w:t>
      </w:r>
      <w:r w:rsidR="00305B3F">
        <w:rPr>
          <w:rFonts w:cs="Arial"/>
          <w:b/>
          <w:bCs/>
          <w:lang w:val="en-US"/>
        </w:rPr>
        <w:t>2</w:t>
      </w:r>
      <w:r w:rsidR="007A2CFB" w:rsidRPr="00F449B8">
        <w:rPr>
          <w:rFonts w:cs="Arial"/>
          <w:lang w:val="en-US"/>
        </w:rPr>
        <w:t xml:space="preserve">) </w:t>
      </w:r>
      <w:r w:rsidR="00D52805" w:rsidRPr="00F449B8">
        <w:rPr>
          <w:rFonts w:cs="Arial"/>
          <w:lang w:val="en-US"/>
        </w:rPr>
        <w:t>for 16</w:t>
      </w:r>
      <w:r w:rsidR="00B6103B" w:rsidRPr="00F449B8">
        <w:rPr>
          <w:rFonts w:cs="Arial"/>
          <w:lang w:val="en-US"/>
        </w:rPr>
        <w:t> </w:t>
      </w:r>
      <w:r w:rsidR="00D52805" w:rsidRPr="00CD4F76">
        <w:rPr>
          <w:rFonts w:cs="Arial"/>
          <w:color w:val="000000" w:themeColor="text1"/>
          <w:lang w:val="en-US"/>
        </w:rPr>
        <w:t>h</w:t>
      </w:r>
      <w:r w:rsidR="005C443A" w:rsidRPr="00F449B8">
        <w:rPr>
          <w:rFonts w:cs="Arial"/>
          <w:color w:val="4BACCA"/>
          <w:lang w:val="en-US"/>
        </w:rPr>
        <w:t xml:space="preserve"> </w:t>
      </w:r>
      <w:r w:rsidR="00D52805" w:rsidRPr="00F449B8">
        <w:rPr>
          <w:rFonts w:cs="Arial"/>
          <w:lang w:val="en-US"/>
        </w:rPr>
        <w:t>at 70°C, followed by target capture using washed streptavidin beads. Post-</w:t>
      </w:r>
      <w:r w:rsidR="00D52805" w:rsidRPr="00CD4F76">
        <w:rPr>
          <w:rFonts w:cs="Arial"/>
          <w:color w:val="000000" w:themeColor="text1"/>
          <w:lang w:val="en-US"/>
        </w:rPr>
        <w:t xml:space="preserve">capture </w:t>
      </w:r>
      <w:r w:rsidR="009E2062" w:rsidRPr="00CD4F76">
        <w:rPr>
          <w:rFonts w:cs="Arial"/>
          <w:color w:val="000000" w:themeColor="text1"/>
          <w:lang w:val="en-US"/>
        </w:rPr>
        <w:t>polymerase chain reaction</w:t>
      </w:r>
      <w:r w:rsidR="009E2062" w:rsidRPr="00CD4F76">
        <w:rPr>
          <w:rFonts w:cs="Arial"/>
          <w:color w:val="000000" w:themeColor="text1"/>
          <w:lang w:val="en-US"/>
        </w:rPr>
        <w:t xml:space="preserve"> </w:t>
      </w:r>
      <w:r w:rsidR="00D52805" w:rsidRPr="00CD4F76">
        <w:rPr>
          <w:rFonts w:cs="Arial"/>
          <w:color w:val="000000" w:themeColor="text1"/>
          <w:lang w:val="en-US"/>
        </w:rPr>
        <w:t xml:space="preserve">amplification </w:t>
      </w:r>
      <w:r w:rsidR="00D52805" w:rsidRPr="00F449B8">
        <w:rPr>
          <w:rFonts w:cs="Arial"/>
          <w:lang w:val="en-US"/>
        </w:rPr>
        <w:t xml:space="preserve">was performed, and amplified libraries were purified using pre-equilibrated </w:t>
      </w:r>
      <w:r w:rsidR="00414B2C" w:rsidRPr="00CD4F76">
        <w:rPr>
          <w:rFonts w:cs="Arial"/>
          <w:color w:val="000000" w:themeColor="text1"/>
          <w:lang w:val="en-US"/>
        </w:rPr>
        <w:t>DNA</w:t>
      </w:r>
      <w:r w:rsidR="00D52805" w:rsidRPr="00CD4F76">
        <w:rPr>
          <w:rFonts w:cs="Arial"/>
          <w:color w:val="000000" w:themeColor="text1"/>
          <w:lang w:val="en-US"/>
        </w:rPr>
        <w:t xml:space="preserve"> </w:t>
      </w:r>
      <w:r w:rsidR="00D52805" w:rsidRPr="00F449B8">
        <w:rPr>
          <w:rFonts w:cs="Arial"/>
          <w:lang w:val="en-US"/>
        </w:rPr>
        <w:t xml:space="preserve">purification beads. </w:t>
      </w:r>
      <w:r w:rsidR="00414B2C" w:rsidRPr="00CD4F76">
        <w:rPr>
          <w:rFonts w:cs="Arial"/>
          <w:color w:val="000000" w:themeColor="text1"/>
          <w:lang w:val="en-US"/>
        </w:rPr>
        <w:t xml:space="preserve">QC </w:t>
      </w:r>
      <w:r w:rsidR="00D52805" w:rsidRPr="00F449B8">
        <w:rPr>
          <w:rFonts w:cs="Arial"/>
          <w:lang w:val="en-US"/>
        </w:rPr>
        <w:t>assessment was conducted using TapeStation High Sensitivity D1000</w:t>
      </w:r>
      <w:r w:rsidR="005A6CBD" w:rsidRPr="00F449B8">
        <w:rPr>
          <w:rFonts w:cs="Arial"/>
          <w:lang w:val="en-US"/>
        </w:rPr>
        <w:t xml:space="preserve"> (Agilent Technologies, Santa Clara, CA, USA)</w:t>
      </w:r>
      <w:r w:rsidR="00D52805" w:rsidRPr="00F449B8">
        <w:rPr>
          <w:rFonts w:cs="Arial"/>
          <w:lang w:val="en-US"/>
        </w:rPr>
        <w:t>, ensuring fragment size between 350 and 450</w:t>
      </w:r>
      <w:r w:rsidR="002537CB" w:rsidRPr="00F449B8">
        <w:rPr>
          <w:rFonts w:cs="Arial"/>
          <w:lang w:val="en-US"/>
        </w:rPr>
        <w:t> </w:t>
      </w:r>
      <w:r w:rsidR="00D52805" w:rsidRPr="00CD4F76">
        <w:rPr>
          <w:rFonts w:cs="Arial"/>
          <w:color w:val="000000" w:themeColor="text1"/>
          <w:lang w:val="en-US"/>
        </w:rPr>
        <w:t>bp</w:t>
      </w:r>
      <w:r w:rsidR="00D52805" w:rsidRPr="00F449B8">
        <w:rPr>
          <w:rFonts w:cs="Arial"/>
          <w:lang w:val="en-US"/>
        </w:rPr>
        <w:t>.</w:t>
      </w:r>
      <w:r w:rsidR="00300790" w:rsidRPr="00F449B8">
        <w:rPr>
          <w:rFonts w:cs="Arial"/>
          <w:lang w:val="en-US"/>
        </w:rPr>
        <w:t xml:space="preserve"> </w:t>
      </w:r>
      <w:r w:rsidR="00834BE8" w:rsidRPr="00F449B8">
        <w:rPr>
          <w:rFonts w:cs="Arial"/>
          <w:lang w:val="en-US"/>
        </w:rPr>
        <w:t xml:space="preserve">Libraries </w:t>
      </w:r>
      <w:r w:rsidR="004033F9" w:rsidRPr="00F449B8">
        <w:rPr>
          <w:rFonts w:cs="Arial"/>
          <w:lang w:val="en-US"/>
        </w:rPr>
        <w:t>were</w:t>
      </w:r>
      <w:r w:rsidR="00834BE8" w:rsidRPr="00F449B8">
        <w:rPr>
          <w:rFonts w:cs="Arial"/>
          <w:lang w:val="en-US"/>
        </w:rPr>
        <w:t xml:space="preserve"> sequenced </w:t>
      </w:r>
      <w:r w:rsidR="006A306C" w:rsidRPr="00F449B8">
        <w:rPr>
          <w:rFonts w:cs="Arial"/>
          <w:color w:val="000000" w:themeColor="text1"/>
          <w:lang w:val="en-US"/>
        </w:rPr>
        <w:t>in pair</w:t>
      </w:r>
      <w:r w:rsidR="00A27830">
        <w:rPr>
          <w:rFonts w:cs="Arial"/>
          <w:color w:val="000000" w:themeColor="text1"/>
          <w:lang w:val="en-US"/>
        </w:rPr>
        <w:t>ed</w:t>
      </w:r>
      <w:r w:rsidR="006A306C" w:rsidRPr="00F449B8">
        <w:rPr>
          <w:rFonts w:cs="Arial"/>
          <w:color w:val="000000" w:themeColor="text1"/>
          <w:lang w:val="en-US"/>
        </w:rPr>
        <w:t xml:space="preserve">-end mode </w:t>
      </w:r>
      <w:r w:rsidR="00A27830" w:rsidRPr="00A27830">
        <w:rPr>
          <w:rFonts w:cs="Arial"/>
          <w:color w:val="000000" w:themeColor="text1"/>
          <w:lang w:val="en-US"/>
        </w:rPr>
        <w:t>(148bp+17bp+8bp+148bp</w:t>
      </w:r>
      <w:r w:rsidR="001E6BE4">
        <w:rPr>
          <w:rFonts w:cs="Arial"/>
          <w:color w:val="000000" w:themeColor="text1"/>
          <w:lang w:val="en-US"/>
        </w:rPr>
        <w:t>)</w:t>
      </w:r>
      <w:r w:rsidR="00A27830" w:rsidRPr="00A27830">
        <w:rPr>
          <w:rFonts w:cs="Arial"/>
          <w:color w:val="000000" w:themeColor="text1"/>
          <w:lang w:val="en-US"/>
        </w:rPr>
        <w:t xml:space="preserve"> </w:t>
      </w:r>
      <w:r w:rsidR="006A306C" w:rsidRPr="00F449B8">
        <w:rPr>
          <w:rFonts w:cs="Arial"/>
          <w:color w:val="000000" w:themeColor="text1"/>
          <w:lang w:val="en-US"/>
        </w:rPr>
        <w:t xml:space="preserve">on the </w:t>
      </w:r>
      <w:r w:rsidR="00F73D46">
        <w:rPr>
          <w:rFonts w:cs="Arial"/>
          <w:color w:val="000000" w:themeColor="text1"/>
          <w:lang w:val="en-US"/>
        </w:rPr>
        <w:t>NovaSeq6000</w:t>
      </w:r>
      <w:r w:rsidR="004A596B">
        <w:rPr>
          <w:rFonts w:cs="Arial"/>
          <w:color w:val="000000" w:themeColor="text1"/>
          <w:lang w:val="en-US"/>
        </w:rPr>
        <w:t>/</w:t>
      </w:r>
      <w:r w:rsidR="00F73D46">
        <w:rPr>
          <w:rFonts w:cs="Arial"/>
          <w:color w:val="000000" w:themeColor="text1"/>
          <w:lang w:val="en-US"/>
        </w:rPr>
        <w:t xml:space="preserve">X </w:t>
      </w:r>
      <w:r w:rsidR="006A306C" w:rsidRPr="00F449B8">
        <w:rPr>
          <w:rFonts w:cs="Arial"/>
          <w:color w:val="000000" w:themeColor="text1"/>
          <w:lang w:val="en-US"/>
        </w:rPr>
        <w:t>Illumina platform</w:t>
      </w:r>
      <w:r w:rsidR="00F73D46">
        <w:rPr>
          <w:rFonts w:cs="Arial"/>
          <w:color w:val="000000" w:themeColor="text1"/>
          <w:lang w:val="en-US"/>
        </w:rPr>
        <w:t>s</w:t>
      </w:r>
      <w:r w:rsidR="006A306C" w:rsidRPr="00F449B8">
        <w:rPr>
          <w:rFonts w:cs="Arial"/>
          <w:color w:val="000000" w:themeColor="text1"/>
          <w:lang w:val="en-US"/>
        </w:rPr>
        <w:t xml:space="preserve"> (Illumina, San Diego, CA, USA)</w:t>
      </w:r>
      <w:r w:rsidR="00360CFF" w:rsidRPr="00F449B8">
        <w:rPr>
          <w:rFonts w:cs="Arial"/>
          <w:color w:val="000000" w:themeColor="text1"/>
          <w:lang w:val="en-US"/>
        </w:rPr>
        <w:t>.</w:t>
      </w:r>
    </w:p>
    <w:p w14:paraId="2E3D48CA" w14:textId="77777777" w:rsidR="00B51BB0" w:rsidRPr="00B51BB0" w:rsidRDefault="00B51BB0" w:rsidP="00814F48">
      <w:pPr>
        <w:spacing w:line="480" w:lineRule="auto"/>
        <w:jc w:val="both"/>
        <w:rPr>
          <w:rFonts w:cs="Arial"/>
          <w:color w:val="4BACCA"/>
          <w:lang w:val="en-US"/>
        </w:rPr>
      </w:pPr>
    </w:p>
    <w:p w14:paraId="366E251F" w14:textId="77777777" w:rsidR="00D64D69" w:rsidRPr="002841A7" w:rsidRDefault="002D0BC6" w:rsidP="002841A7">
      <w:pPr>
        <w:pStyle w:val="berschrift2"/>
      </w:pPr>
      <w:r w:rsidRPr="002841A7">
        <w:t>Targeted Sequencing: Bioinformatic analysis</w:t>
      </w:r>
    </w:p>
    <w:p w14:paraId="366E2521" w14:textId="4E0F9054" w:rsidR="00D64D69" w:rsidRPr="00F449B8" w:rsidRDefault="00362ED8" w:rsidP="00814F48">
      <w:pPr>
        <w:spacing w:line="480" w:lineRule="auto"/>
        <w:jc w:val="both"/>
        <w:rPr>
          <w:rFonts w:cs="Arial"/>
          <w:lang w:val="en-US"/>
        </w:rPr>
      </w:pPr>
      <w:r w:rsidRPr="00F449B8">
        <w:rPr>
          <w:rFonts w:cs="Arial"/>
          <w:lang w:val="en-US"/>
        </w:rPr>
        <w:t xml:space="preserve">The sequenced </w:t>
      </w:r>
      <w:r w:rsidR="00522A15" w:rsidRPr="00F449B8">
        <w:rPr>
          <w:rFonts w:cs="Arial"/>
          <w:lang w:val="en-US"/>
        </w:rPr>
        <w:t>paired</w:t>
      </w:r>
      <w:r w:rsidR="007273B9">
        <w:rPr>
          <w:rFonts w:cs="Arial"/>
          <w:lang w:val="en-US"/>
        </w:rPr>
        <w:t>-</w:t>
      </w:r>
      <w:r w:rsidR="00522A15" w:rsidRPr="00F449B8">
        <w:rPr>
          <w:rFonts w:cs="Arial"/>
          <w:lang w:val="en-US"/>
        </w:rPr>
        <w:t>end</w:t>
      </w:r>
      <w:r w:rsidR="002D0BC6" w:rsidRPr="00F449B8">
        <w:rPr>
          <w:rFonts w:cs="Arial"/>
          <w:lang w:val="en-US"/>
        </w:rPr>
        <w:t xml:space="preserve"> reads</w:t>
      </w:r>
      <w:r w:rsidR="00EB722F">
        <w:rPr>
          <w:rFonts w:cs="Arial"/>
          <w:lang w:val="en-US"/>
        </w:rPr>
        <w:t xml:space="preserve"> </w:t>
      </w:r>
      <w:r w:rsidRPr="00F449B8">
        <w:rPr>
          <w:rFonts w:cs="Arial"/>
          <w:lang w:val="en-US"/>
        </w:rPr>
        <w:t>were</w:t>
      </w:r>
      <w:r w:rsidR="002D0BC6" w:rsidRPr="00F449B8">
        <w:rPr>
          <w:rFonts w:cs="Arial"/>
          <w:lang w:val="en-US"/>
        </w:rPr>
        <w:t xml:space="preserve"> processed using our in-house Snakemake</w:t>
      </w:r>
      <w:sdt>
        <w:sdtPr>
          <w:rPr>
            <w:rFonts w:cs="Arial"/>
            <w:color w:val="000000"/>
            <w:vertAlign w:val="superscript"/>
            <w:lang w:val="en-US"/>
          </w:rPr>
          <w:tag w:val="MENDELEY_CITATION_v3_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"/>
          <w:id w:val="1692416332"/>
          <w:placeholder>
            <w:docPart w:val="1843C4B8D786C54893A1BD16749B0179"/>
          </w:placeholder>
        </w:sdtPr>
        <w:sdtEndPr/>
        <w:sdtContent>
          <w:r w:rsidR="009E26AB" w:rsidRPr="009E26AB">
            <w:rPr>
              <w:rFonts w:cs="Arial"/>
              <w:color w:val="000000"/>
              <w:vertAlign w:val="superscript"/>
              <w:lang w:val="en-US"/>
            </w:rPr>
            <w:t>4</w:t>
          </w:r>
        </w:sdtContent>
      </w:sdt>
      <w:r w:rsidR="002D0BC6" w:rsidRPr="00F449B8">
        <w:rPr>
          <w:rFonts w:cs="Arial"/>
          <w:lang w:val="en-US"/>
        </w:rPr>
        <w:t xml:space="preserve"> pipeline</w:t>
      </w:r>
      <w:sdt>
        <w:sdtPr>
          <w:rPr>
            <w:rFonts w:cs="Arial"/>
            <w:color w:val="000000"/>
            <w:vertAlign w:val="superscript"/>
            <w:lang w:val="en-US"/>
          </w:rPr>
          <w:tag w:val="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"/>
          <w:id w:val="-1541042860"/>
          <w:placeholder>
            <w:docPart w:val="DefaultPlaceholder_-1854013440"/>
          </w:placeholder>
        </w:sdtPr>
        <w:sdtEndPr/>
        <w:sdtContent>
          <w:r w:rsidR="009E26AB" w:rsidRPr="009E26AB">
            <w:rPr>
              <w:rFonts w:cs="Arial"/>
              <w:color w:val="000000"/>
              <w:vertAlign w:val="superscript"/>
              <w:lang w:val="en-US"/>
            </w:rPr>
            <w:t>3,5–7</w:t>
          </w:r>
        </w:sdtContent>
      </w:sdt>
      <w:r w:rsidR="002D0BC6" w:rsidRPr="00F449B8">
        <w:rPr>
          <w:rFonts w:cs="Arial"/>
          <w:lang w:val="en-US"/>
        </w:rPr>
        <w:t xml:space="preserve">. </w:t>
      </w:r>
      <w:r w:rsidR="006854A3">
        <w:rPr>
          <w:rFonts w:cs="Arial"/>
          <w:lang w:val="en-US"/>
        </w:rPr>
        <w:t>Unmapped BAMs with unique molecular identifiers (UMIs)</w:t>
      </w:r>
      <w:r w:rsidR="00B116F1">
        <w:rPr>
          <w:rFonts w:cs="Arial"/>
          <w:lang w:val="en-US"/>
        </w:rPr>
        <w:t xml:space="preserve"> were extracted from base</w:t>
      </w:r>
      <w:r w:rsidR="00387185">
        <w:rPr>
          <w:rFonts w:cs="Arial"/>
          <w:lang w:val="en-US"/>
        </w:rPr>
        <w:t xml:space="preserve"> </w:t>
      </w:r>
      <w:r w:rsidR="00B116F1">
        <w:rPr>
          <w:rFonts w:cs="Arial"/>
          <w:lang w:val="en-US"/>
        </w:rPr>
        <w:t>call files using bcl2fastq (v2.20.0.422)</w:t>
      </w:r>
      <w:sdt>
        <w:sdtPr>
          <w:rPr>
            <w:rFonts w:cs="Arial"/>
            <w:color w:val="000000"/>
            <w:vertAlign w:val="superscript"/>
            <w:lang w:val="en-US"/>
          </w:rPr>
          <w:tag w:val="MENDELEY_CITATION_v3_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"/>
          <w:id w:val="-309555753"/>
          <w:placeholder>
            <w:docPart w:val="DefaultPlaceholder_-1854013440"/>
          </w:placeholder>
        </w:sdtPr>
        <w:sdtEndPr/>
        <w:sdtContent>
          <w:r w:rsidR="009E26AB" w:rsidRPr="009E26AB">
            <w:rPr>
              <w:rFonts w:cs="Arial"/>
              <w:color w:val="000000"/>
              <w:vertAlign w:val="superscript"/>
              <w:lang w:val="en-US"/>
            </w:rPr>
            <w:t>8</w:t>
          </w:r>
        </w:sdtContent>
      </w:sdt>
      <w:r w:rsidR="00B116F1">
        <w:rPr>
          <w:rFonts w:cs="Arial"/>
          <w:lang w:val="en-US"/>
        </w:rPr>
        <w:t xml:space="preserve"> and fgbio’s FastqToBam (v2.0.1)</w:t>
      </w:r>
      <w:sdt>
        <w:sdtPr>
          <w:rPr>
            <w:rFonts w:cs="Arial"/>
            <w:color w:val="000000"/>
            <w:vertAlign w:val="superscript"/>
            <w:lang w:val="en-US"/>
          </w:rPr>
          <w:tag w:val="MENDELEY_CITATION_v3_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"/>
          <w:id w:val="-1721277760"/>
          <w:placeholder>
            <w:docPart w:val="043440A369C58F44984F4D14F2F6378E"/>
          </w:placeholder>
        </w:sdtPr>
        <w:sdtEndPr/>
        <w:sdtContent>
          <w:r w:rsidR="009E26AB" w:rsidRPr="009E26AB">
            <w:rPr>
              <w:rFonts w:cs="Arial"/>
              <w:color w:val="000000"/>
              <w:vertAlign w:val="superscript"/>
              <w:lang w:val="en-US"/>
            </w:rPr>
            <w:t>9</w:t>
          </w:r>
        </w:sdtContent>
      </w:sdt>
      <w:r w:rsidR="000F6DB8">
        <w:rPr>
          <w:rFonts w:cs="Arial"/>
          <w:lang w:val="en-US"/>
        </w:rPr>
        <w:t xml:space="preserve">. </w:t>
      </w:r>
      <w:r w:rsidR="001A5C5E" w:rsidRPr="00F449B8">
        <w:rPr>
          <w:rFonts w:cs="Arial"/>
          <w:lang w:val="en-US"/>
        </w:rPr>
        <w:lastRenderedPageBreak/>
        <w:t>Th</w:t>
      </w:r>
      <w:r w:rsidR="00166F6F" w:rsidRPr="00F449B8">
        <w:rPr>
          <w:rFonts w:cs="Arial"/>
          <w:lang w:val="en-US"/>
        </w:rPr>
        <w:t>e</w:t>
      </w:r>
      <w:r w:rsidR="001A5C5E" w:rsidRPr="00F449B8">
        <w:rPr>
          <w:rFonts w:cs="Arial"/>
          <w:lang w:val="en-US"/>
        </w:rPr>
        <w:t xml:space="preserve"> r</w:t>
      </w:r>
      <w:r w:rsidR="002D0BC6" w:rsidRPr="00F449B8">
        <w:rPr>
          <w:rFonts w:cs="Arial"/>
          <w:lang w:val="en-US"/>
        </w:rPr>
        <w:t>aw reads</w:t>
      </w:r>
      <w:r w:rsidR="00B86160">
        <w:rPr>
          <w:rFonts w:cs="Arial"/>
          <w:lang w:val="en-US"/>
        </w:rPr>
        <w:t>, extracted from unmapped BAMs</w:t>
      </w:r>
      <w:r w:rsidR="003D18C1">
        <w:rPr>
          <w:rFonts w:cs="Arial"/>
          <w:lang w:val="en-US"/>
        </w:rPr>
        <w:t xml:space="preserve"> using fgbio’s SamToFastq,</w:t>
      </w:r>
      <w:r w:rsidR="002D0BC6" w:rsidRPr="00F449B8">
        <w:rPr>
          <w:rFonts w:cs="Arial"/>
          <w:lang w:val="en-US"/>
        </w:rPr>
        <w:t xml:space="preserve"> were aligned to</w:t>
      </w:r>
      <w:r w:rsidR="00C40888">
        <w:rPr>
          <w:rFonts w:cs="Arial"/>
          <w:lang w:val="en-US"/>
        </w:rPr>
        <w:t xml:space="preserve"> </w:t>
      </w:r>
      <w:r w:rsidR="00AB2127">
        <w:rPr>
          <w:rFonts w:cs="Arial"/>
          <w:lang w:val="en-US"/>
        </w:rPr>
        <w:t xml:space="preserve">a modified </w:t>
      </w:r>
      <w:r w:rsidR="002D0BC6" w:rsidRPr="00F449B8">
        <w:rPr>
          <w:rFonts w:cs="Arial"/>
          <w:lang w:val="en-US"/>
        </w:rPr>
        <w:t>GRCh38</w:t>
      </w:r>
      <w:r w:rsidR="00C41B6C">
        <w:rPr>
          <w:rFonts w:cs="Arial"/>
          <w:lang w:val="en-US"/>
        </w:rPr>
        <w:t xml:space="preserve"> reference genome</w:t>
      </w:r>
      <w:r w:rsidR="003341D1">
        <w:rPr>
          <w:rFonts w:cs="Arial"/>
          <w:lang w:val="en-US"/>
        </w:rPr>
        <w:t xml:space="preserve"> with U2AF1</w:t>
      </w:r>
      <w:r w:rsidR="007A4577">
        <w:rPr>
          <w:rFonts w:cs="Arial"/>
          <w:lang w:val="en-US"/>
        </w:rPr>
        <w:t xml:space="preserve"> region fix</w:t>
      </w:r>
      <w:sdt>
        <w:sdtPr>
          <w:rPr>
            <w:rFonts w:cs="Arial"/>
            <w:color w:val="000000"/>
            <w:vertAlign w:val="superscript"/>
            <w:lang w:val="en-US"/>
          </w:rPr>
          <w:tag w:val="MENDELEY_CITATION_v3_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"/>
          <w:id w:val="382535993"/>
          <w:placeholder>
            <w:docPart w:val="DefaultPlaceholder_-1854013440"/>
          </w:placeholder>
        </w:sdtPr>
        <w:sdtEndPr/>
        <w:sdtContent>
          <w:r w:rsidR="009E26AB" w:rsidRPr="009E26AB">
            <w:rPr>
              <w:rFonts w:cs="Arial"/>
              <w:color w:val="000000"/>
              <w:vertAlign w:val="superscript"/>
              <w:lang w:val="en-US"/>
            </w:rPr>
            <w:t>10</w:t>
          </w:r>
        </w:sdtContent>
      </w:sdt>
      <w:r w:rsidR="002D0BC6" w:rsidRPr="00F449B8">
        <w:rPr>
          <w:rFonts w:cs="Arial"/>
          <w:lang w:val="en-US"/>
        </w:rPr>
        <w:t xml:space="preserve"> using bwa mem</w:t>
      </w:r>
      <w:r w:rsidR="00A92F67">
        <w:rPr>
          <w:rFonts w:cs="Arial"/>
          <w:lang w:val="en-US"/>
        </w:rPr>
        <w:t xml:space="preserve"> (v</w:t>
      </w:r>
      <w:r w:rsidR="00036E77">
        <w:rPr>
          <w:rFonts w:cs="Arial"/>
          <w:lang w:val="en-US"/>
        </w:rPr>
        <w:t>0.7.18)</w:t>
      </w:r>
      <w:sdt>
        <w:sdtPr>
          <w:rPr>
            <w:rFonts w:cs="Arial"/>
            <w:color w:val="000000"/>
            <w:vertAlign w:val="superscript"/>
            <w:lang w:val="en-US"/>
          </w:rPr>
          <w:tag w:val="MENDELEY_CITATION_v3_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"/>
          <w:id w:val="2002471102"/>
          <w:placeholder>
            <w:docPart w:val="DefaultPlaceholder_-1854013440"/>
          </w:placeholder>
        </w:sdtPr>
        <w:sdtEndPr/>
        <w:sdtContent>
          <w:r w:rsidR="009E26AB" w:rsidRPr="009E26AB">
            <w:rPr>
              <w:rFonts w:cs="Arial"/>
              <w:color w:val="000000"/>
              <w:vertAlign w:val="superscript"/>
              <w:lang w:val="en-US"/>
            </w:rPr>
            <w:t>11</w:t>
          </w:r>
        </w:sdtContent>
      </w:sdt>
      <w:r w:rsidR="00841D32">
        <w:rPr>
          <w:rFonts w:cs="Arial"/>
          <w:lang w:val="en-US"/>
        </w:rPr>
        <w:t xml:space="preserve"> </w:t>
      </w:r>
      <w:r w:rsidR="00841D32" w:rsidRPr="00F449B8">
        <w:rPr>
          <w:rFonts w:cs="Arial"/>
          <w:lang w:val="en-US"/>
        </w:rPr>
        <w:t>and</w:t>
      </w:r>
      <w:r w:rsidR="00F43432">
        <w:rPr>
          <w:rFonts w:cs="Arial"/>
          <w:lang w:val="en-US"/>
        </w:rPr>
        <w:t>, subsequently,</w:t>
      </w:r>
      <w:r w:rsidR="00841D32" w:rsidRPr="00F449B8">
        <w:rPr>
          <w:rFonts w:cs="Arial"/>
          <w:lang w:val="en-US"/>
        </w:rPr>
        <w:t xml:space="preserve"> </w:t>
      </w:r>
      <w:r w:rsidR="00841D32" w:rsidRPr="001243D0">
        <w:rPr>
          <w:rFonts w:cs="Arial"/>
          <w:color w:val="000000" w:themeColor="text1"/>
          <w:lang w:val="en-US"/>
        </w:rPr>
        <w:t xml:space="preserve">the UMI information </w:t>
      </w:r>
      <w:r w:rsidR="00841D32" w:rsidRPr="00F449B8">
        <w:rPr>
          <w:rFonts w:cs="Arial"/>
          <w:lang w:val="en-US"/>
        </w:rPr>
        <w:t xml:space="preserve">was incorporated using picard MergeBamAlignment </w:t>
      </w:r>
      <w:r w:rsidR="008A201E">
        <w:rPr>
          <w:rFonts w:cs="Arial"/>
          <w:lang w:val="en-US"/>
        </w:rPr>
        <w:t>(v3.3.0)</w:t>
      </w:r>
      <w:sdt>
        <w:sdtPr>
          <w:rPr>
            <w:rFonts w:cs="Arial"/>
            <w:color w:val="000000"/>
            <w:vertAlign w:val="superscript"/>
            <w:lang w:val="en-US"/>
          </w:rPr>
          <w:tag w:val="MENDELEY_CITATION_v3_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"/>
          <w:id w:val="784233910"/>
          <w:placeholder>
            <w:docPart w:val="DefaultPlaceholder_-1854013440"/>
          </w:placeholder>
        </w:sdtPr>
        <w:sdtEndPr/>
        <w:sdtContent>
          <w:r w:rsidR="009E26AB" w:rsidRPr="009E26AB">
            <w:rPr>
              <w:rFonts w:cs="Arial"/>
              <w:color w:val="000000"/>
              <w:vertAlign w:val="superscript"/>
              <w:lang w:val="en-US"/>
            </w:rPr>
            <w:t>12</w:t>
          </w:r>
        </w:sdtContent>
      </w:sdt>
      <w:r w:rsidR="00841D32" w:rsidRPr="00F449B8">
        <w:rPr>
          <w:rFonts w:cs="Arial"/>
          <w:lang w:val="en-US"/>
        </w:rPr>
        <w:t>.</w:t>
      </w:r>
      <w:r w:rsidR="00AE6630">
        <w:rPr>
          <w:rFonts w:cs="Arial"/>
          <w:lang w:val="en-US"/>
        </w:rPr>
        <w:t xml:space="preserve"> </w:t>
      </w:r>
      <w:r w:rsidR="002D0BC6" w:rsidRPr="00F449B8">
        <w:rPr>
          <w:rFonts w:cs="Arial"/>
          <w:lang w:val="en-US"/>
        </w:rPr>
        <w:t>Consensus reads were generated using fgbio</w:t>
      </w:r>
      <w:r w:rsidR="005E2361">
        <w:rPr>
          <w:rFonts w:cs="Arial"/>
          <w:lang w:val="en-US"/>
        </w:rPr>
        <w:t>’s</w:t>
      </w:r>
      <w:r w:rsidR="002D0BC6" w:rsidRPr="00F449B8">
        <w:rPr>
          <w:rFonts w:cs="Arial"/>
          <w:lang w:val="en-US"/>
        </w:rPr>
        <w:t xml:space="preserve"> GroupReadsByUmi </w:t>
      </w:r>
      <w:r w:rsidR="005C20FE" w:rsidRPr="00F449B8">
        <w:rPr>
          <w:rFonts w:cs="Arial"/>
          <w:lang w:val="en-US"/>
        </w:rPr>
        <w:t>with</w:t>
      </w:r>
      <w:r w:rsidR="00661D28" w:rsidRPr="00F449B8">
        <w:rPr>
          <w:rFonts w:cs="Arial"/>
          <w:lang w:val="en-US"/>
        </w:rPr>
        <w:t xml:space="preserve"> th</w:t>
      </w:r>
      <w:r w:rsidR="005C20FE" w:rsidRPr="00F449B8">
        <w:rPr>
          <w:rFonts w:cs="Arial"/>
          <w:lang w:val="en-US"/>
        </w:rPr>
        <w:t>e</w:t>
      </w:r>
      <w:r w:rsidR="002D0BC6" w:rsidRPr="00F449B8">
        <w:rPr>
          <w:rFonts w:cs="Arial"/>
          <w:lang w:val="en-US"/>
        </w:rPr>
        <w:t xml:space="preserve"> “-s adjacency” option and</w:t>
      </w:r>
      <w:r w:rsidR="008805CB" w:rsidRPr="00F449B8">
        <w:rPr>
          <w:rFonts w:cs="Arial"/>
          <w:lang w:val="en-US"/>
        </w:rPr>
        <w:t xml:space="preserve"> </w:t>
      </w:r>
      <w:r w:rsidR="002D0BC6" w:rsidRPr="00F449B8">
        <w:rPr>
          <w:rFonts w:cs="Arial"/>
          <w:lang w:val="en-US"/>
        </w:rPr>
        <w:t>CallMolecularConsensusReads “</w:t>
      </w:r>
      <w:r w:rsidR="002D0BC6" w:rsidRPr="00F449B8">
        <w:rPr>
          <w:rFonts w:ascii="Cambria Math" w:hAnsi="Cambria Math" w:cs="Cambria Math"/>
          <w:lang w:val="en-US"/>
        </w:rPr>
        <w:t>‑</w:t>
      </w:r>
      <w:r w:rsidR="002D0BC6" w:rsidRPr="00F449B8">
        <w:rPr>
          <w:rFonts w:cs="Arial"/>
          <w:lang w:val="en-US"/>
        </w:rPr>
        <w:t xml:space="preserve">M 3”. </w:t>
      </w:r>
      <w:r w:rsidR="00176552" w:rsidRPr="00F449B8">
        <w:rPr>
          <w:rFonts w:cs="Arial"/>
          <w:lang w:val="en-US"/>
        </w:rPr>
        <w:t>These c</w:t>
      </w:r>
      <w:r w:rsidR="002D0BC6" w:rsidRPr="00F449B8">
        <w:rPr>
          <w:rFonts w:cs="Arial"/>
          <w:lang w:val="en-US"/>
        </w:rPr>
        <w:t xml:space="preserve">onsensus reads were </w:t>
      </w:r>
      <w:r w:rsidR="00575D04">
        <w:rPr>
          <w:rFonts w:cs="Arial"/>
          <w:lang w:val="en-US"/>
        </w:rPr>
        <w:t>again aligned</w:t>
      </w:r>
      <w:r w:rsidR="00575D04" w:rsidRPr="00F449B8">
        <w:rPr>
          <w:rFonts w:cs="Arial"/>
          <w:lang w:val="en-US"/>
        </w:rPr>
        <w:t xml:space="preserve"> </w:t>
      </w:r>
      <w:r w:rsidR="002D0BC6" w:rsidRPr="00F449B8">
        <w:rPr>
          <w:rFonts w:cs="Arial"/>
          <w:lang w:val="en-US"/>
        </w:rPr>
        <w:t xml:space="preserve">to </w:t>
      </w:r>
      <w:r w:rsidR="00575D04">
        <w:rPr>
          <w:rFonts w:cs="Arial"/>
          <w:lang w:val="en-US"/>
        </w:rPr>
        <w:t>the reference genome</w:t>
      </w:r>
      <w:sdt>
        <w:sdtPr>
          <w:rPr>
            <w:rFonts w:cs="Arial"/>
            <w:color w:val="000000"/>
            <w:vertAlign w:val="superscript"/>
            <w:lang w:val="en-US"/>
          </w:rPr>
          <w:tag w:val="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"/>
          <w:id w:val="1700747090"/>
          <w:placeholder>
            <w:docPart w:val="DefaultPlaceholder_-1854013440"/>
          </w:placeholder>
        </w:sdtPr>
        <w:sdtEndPr/>
        <w:sdtContent>
          <w:r w:rsidR="009E26AB" w:rsidRPr="009E26AB">
            <w:rPr>
              <w:rFonts w:cs="Arial"/>
              <w:color w:val="000000"/>
              <w:vertAlign w:val="superscript"/>
              <w:lang w:val="en-US"/>
            </w:rPr>
            <w:t>13</w:t>
          </w:r>
        </w:sdtContent>
      </w:sdt>
      <w:r w:rsidR="002D0BC6" w:rsidRPr="00F449B8">
        <w:rPr>
          <w:rFonts w:cs="Arial"/>
          <w:lang w:val="en-US"/>
        </w:rPr>
        <w:t xml:space="preserve"> </w:t>
      </w:r>
      <w:r w:rsidR="00BD7F91" w:rsidRPr="00F449B8">
        <w:rPr>
          <w:rFonts w:cs="Arial"/>
          <w:lang w:val="en-US"/>
        </w:rPr>
        <w:t>(</w:t>
      </w:r>
      <w:r w:rsidR="002D0BC6" w:rsidRPr="00F449B8">
        <w:rPr>
          <w:rFonts w:cs="Arial"/>
          <w:lang w:val="en-US"/>
        </w:rPr>
        <w:t>using bwa mem</w:t>
      </w:r>
      <w:r w:rsidR="00036E77">
        <w:rPr>
          <w:rFonts w:cs="Arial"/>
          <w:lang w:val="en-US"/>
        </w:rPr>
        <w:t xml:space="preserve"> (v0.7.18)</w:t>
      </w:r>
      <w:sdt>
        <w:sdtPr>
          <w:rPr>
            <w:rFonts w:cs="Arial"/>
            <w:color w:val="000000"/>
            <w:vertAlign w:val="superscript"/>
            <w:lang w:val="en-US"/>
          </w:rPr>
          <w:tag w:val="MENDELEY_CITATION_v3_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"/>
          <w:id w:val="153117834"/>
          <w:placeholder>
            <w:docPart w:val="DefaultPlaceholder_-1854013440"/>
          </w:placeholder>
        </w:sdtPr>
        <w:sdtEndPr/>
        <w:sdtContent>
          <w:r w:rsidR="009E26AB" w:rsidRPr="009E26AB">
            <w:rPr>
              <w:rFonts w:cs="Arial"/>
              <w:color w:val="000000"/>
              <w:vertAlign w:val="superscript"/>
              <w:lang w:val="en-US"/>
            </w:rPr>
            <w:t>11</w:t>
          </w:r>
        </w:sdtContent>
      </w:sdt>
      <w:r w:rsidR="007E4C2E">
        <w:rPr>
          <w:rFonts w:cs="Arial"/>
          <w:color w:val="000000"/>
          <w:lang w:val="en-US"/>
        </w:rPr>
        <w:t>)</w:t>
      </w:r>
      <w:r w:rsidR="002D0BC6" w:rsidRPr="00F449B8">
        <w:rPr>
          <w:rFonts w:cs="Arial"/>
          <w:lang w:val="en-US"/>
        </w:rPr>
        <w:t xml:space="preserve"> and </w:t>
      </w:r>
      <w:r w:rsidR="00860405" w:rsidRPr="00F449B8">
        <w:rPr>
          <w:rFonts w:cs="Arial"/>
          <w:lang w:val="en-US"/>
        </w:rPr>
        <w:t>p</w:t>
      </w:r>
      <w:r w:rsidR="002D0BC6" w:rsidRPr="00F449B8">
        <w:rPr>
          <w:rFonts w:cs="Arial"/>
          <w:lang w:val="en-US"/>
        </w:rPr>
        <w:t>icard MergeBamAlignment</w:t>
      </w:r>
      <w:r w:rsidR="007E4C2E">
        <w:rPr>
          <w:rFonts w:cs="Arial"/>
          <w:lang w:val="en-US"/>
        </w:rPr>
        <w:t xml:space="preserve"> </w:t>
      </w:r>
      <w:r w:rsidR="007D72AB">
        <w:rPr>
          <w:rFonts w:cs="Arial"/>
          <w:lang w:val="en-US"/>
        </w:rPr>
        <w:t>(v3.3.0)</w:t>
      </w:r>
      <w:sdt>
        <w:sdtPr>
          <w:rPr>
            <w:rFonts w:cs="Arial"/>
            <w:color w:val="000000"/>
            <w:vertAlign w:val="superscript"/>
            <w:lang w:val="en-US"/>
          </w:rPr>
          <w:tag w:val="MENDELEY_CITATION_v3_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"/>
          <w:id w:val="703365163"/>
          <w:placeholder>
            <w:docPart w:val="DefaultPlaceholder_-1854013440"/>
          </w:placeholder>
        </w:sdtPr>
        <w:sdtEndPr/>
        <w:sdtContent>
          <w:r w:rsidR="009E26AB" w:rsidRPr="009E26AB">
            <w:rPr>
              <w:rFonts w:cs="Arial"/>
              <w:color w:val="000000"/>
              <w:vertAlign w:val="superscript"/>
              <w:lang w:val="en-US"/>
            </w:rPr>
            <w:t>12</w:t>
          </w:r>
        </w:sdtContent>
      </w:sdt>
      <w:r w:rsidR="00BD7F91" w:rsidRPr="00F449B8">
        <w:rPr>
          <w:rFonts w:cs="Arial"/>
          <w:lang w:val="en-US"/>
        </w:rPr>
        <w:t>) and q</w:t>
      </w:r>
      <w:r w:rsidR="00C61790" w:rsidRPr="00F449B8">
        <w:rPr>
          <w:rFonts w:cs="Arial"/>
          <w:lang w:val="en-US"/>
        </w:rPr>
        <w:t xml:space="preserve">uality filtering was performed with fgbio FilterConsensusReadsQuality, </w:t>
      </w:r>
      <w:r w:rsidR="0026486C" w:rsidRPr="00F449B8">
        <w:rPr>
          <w:rFonts w:cs="Arial"/>
          <w:lang w:val="en-US"/>
        </w:rPr>
        <w:t xml:space="preserve">to retain </w:t>
      </w:r>
      <w:r w:rsidR="00C61790" w:rsidRPr="00F449B8">
        <w:rPr>
          <w:rFonts w:cs="Arial"/>
          <w:lang w:val="en-US"/>
        </w:rPr>
        <w:t xml:space="preserve">reads with at least </w:t>
      </w:r>
      <w:r w:rsidR="007657D3">
        <w:rPr>
          <w:rFonts w:cs="Arial"/>
          <w:lang w:val="en-US"/>
        </w:rPr>
        <w:t>three</w:t>
      </w:r>
      <w:r w:rsidR="00C61790" w:rsidRPr="00F449B8">
        <w:rPr>
          <w:rFonts w:cs="Arial"/>
          <w:lang w:val="en-US"/>
        </w:rPr>
        <w:t xml:space="preserve"> consensus reads</w:t>
      </w:r>
      <w:r w:rsidR="001654A7" w:rsidRPr="00F449B8">
        <w:rPr>
          <w:rFonts w:cs="Arial"/>
          <w:lang w:val="en-US"/>
        </w:rPr>
        <w:t xml:space="preserve"> with default parameters</w:t>
      </w:r>
      <w:r w:rsidR="002D0BC6" w:rsidRPr="00F449B8">
        <w:rPr>
          <w:rFonts w:cs="Arial"/>
          <w:lang w:val="en-US"/>
        </w:rPr>
        <w:t>. Local realignment was conducted using GATK</w:t>
      </w:r>
      <w:r w:rsidR="004B34C2">
        <w:rPr>
          <w:rFonts w:cs="Arial"/>
          <w:lang w:val="en-US"/>
        </w:rPr>
        <w:t xml:space="preserve">’s </w:t>
      </w:r>
      <w:r w:rsidR="00FE05F1">
        <w:rPr>
          <w:rFonts w:cs="Arial"/>
          <w:lang w:val="en-US"/>
        </w:rPr>
        <w:t>(v3.8)</w:t>
      </w:r>
      <w:r w:rsidR="002D0BC6" w:rsidRPr="00F449B8">
        <w:rPr>
          <w:rFonts w:cs="Arial"/>
          <w:lang w:val="en-US"/>
        </w:rPr>
        <w:t xml:space="preserve"> RealignerTargetCreator and IndelRealigner</w:t>
      </w:r>
      <w:sdt>
        <w:sdtPr>
          <w:rPr>
            <w:rFonts w:cs="Arial"/>
            <w:color w:val="000000"/>
            <w:vertAlign w:val="superscript"/>
            <w:lang w:val="en-US"/>
          </w:rPr>
          <w:tag w:val="MENDELEY_CITATION_v3_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"/>
          <w:id w:val="-735320150"/>
          <w:placeholder>
            <w:docPart w:val="DefaultPlaceholder_-1854013440"/>
          </w:placeholder>
        </w:sdtPr>
        <w:sdtEndPr/>
        <w:sdtContent>
          <w:r w:rsidR="009E26AB" w:rsidRPr="009E26AB">
            <w:rPr>
              <w:rFonts w:cs="Arial"/>
              <w:color w:val="000000"/>
              <w:vertAlign w:val="superscript"/>
              <w:lang w:val="en-US"/>
            </w:rPr>
            <w:t>14,15</w:t>
          </w:r>
        </w:sdtContent>
      </w:sdt>
      <w:r w:rsidR="002D0BC6" w:rsidRPr="00F449B8">
        <w:rPr>
          <w:rFonts w:cs="Arial"/>
          <w:lang w:val="en-US"/>
        </w:rPr>
        <w:t>. Variant</w:t>
      </w:r>
      <w:r w:rsidR="00392E68" w:rsidRPr="00F449B8">
        <w:rPr>
          <w:rFonts w:cs="Arial"/>
          <w:lang w:val="en-US"/>
        </w:rPr>
        <w:t xml:space="preserve"> calling</w:t>
      </w:r>
      <w:r w:rsidR="002D0BC6" w:rsidRPr="00F449B8">
        <w:rPr>
          <w:rFonts w:cs="Arial"/>
          <w:lang w:val="en-US"/>
        </w:rPr>
        <w:t xml:space="preserve"> </w:t>
      </w:r>
      <w:r w:rsidR="00392E68" w:rsidRPr="00F449B8">
        <w:rPr>
          <w:rFonts w:cs="Arial"/>
          <w:lang w:val="en-US"/>
        </w:rPr>
        <w:t xml:space="preserve">was </w:t>
      </w:r>
      <w:r w:rsidR="00E06BFE" w:rsidRPr="00F449B8">
        <w:rPr>
          <w:rFonts w:cs="Arial"/>
          <w:lang w:val="en-US"/>
        </w:rPr>
        <w:t>executed</w:t>
      </w:r>
      <w:r w:rsidR="002D0BC6" w:rsidRPr="00F449B8">
        <w:rPr>
          <w:rFonts w:cs="Arial"/>
          <w:lang w:val="en-US"/>
        </w:rPr>
        <w:t xml:space="preserve"> using VarDict</w:t>
      </w:r>
      <w:r w:rsidR="009427AF">
        <w:rPr>
          <w:rFonts w:cs="Arial"/>
          <w:lang w:val="en-US"/>
        </w:rPr>
        <w:t>Java</w:t>
      </w:r>
      <w:r w:rsidR="00364E66">
        <w:rPr>
          <w:rFonts w:cs="Arial"/>
          <w:lang w:val="en-US"/>
        </w:rPr>
        <w:t xml:space="preserve"> </w:t>
      </w:r>
      <w:r w:rsidR="00710787">
        <w:rPr>
          <w:rFonts w:cs="Arial"/>
          <w:lang w:val="en-US"/>
        </w:rPr>
        <w:t>(v</w:t>
      </w:r>
      <w:r w:rsidR="008C2E2E">
        <w:rPr>
          <w:rFonts w:cs="Arial"/>
          <w:lang w:val="en-US"/>
        </w:rPr>
        <w:t>1.8.3)</w:t>
      </w:r>
      <w:sdt>
        <w:sdtPr>
          <w:rPr>
            <w:rFonts w:cs="Arial"/>
            <w:color w:val="000000"/>
            <w:vertAlign w:val="superscript"/>
            <w:lang w:val="en-US"/>
          </w:rPr>
          <w:tag w:val="MENDELEY_CITATION_v3_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"/>
          <w:id w:val="-419572281"/>
          <w:placeholder>
            <w:docPart w:val="626230C89A5C4D40B726644544CB5198"/>
          </w:placeholder>
        </w:sdtPr>
        <w:sdtEndPr/>
        <w:sdtContent>
          <w:r w:rsidR="009E26AB" w:rsidRPr="009E26AB">
            <w:rPr>
              <w:rFonts w:cs="Arial"/>
              <w:color w:val="000000"/>
              <w:vertAlign w:val="superscript"/>
              <w:lang w:val="en-US"/>
            </w:rPr>
            <w:t>16</w:t>
          </w:r>
        </w:sdtContent>
      </w:sdt>
      <w:r w:rsidR="002D0BC6" w:rsidRPr="00F449B8">
        <w:rPr>
          <w:rFonts w:cs="Arial"/>
          <w:lang w:val="en-US"/>
        </w:rPr>
        <w:t xml:space="preserve"> in </w:t>
      </w:r>
      <w:r w:rsidR="00BC3377" w:rsidRPr="00F449B8">
        <w:rPr>
          <w:rFonts w:cs="Arial"/>
          <w:lang w:val="en-US"/>
        </w:rPr>
        <w:t>single mode</w:t>
      </w:r>
      <w:r w:rsidR="002D0BC6" w:rsidRPr="00F449B8">
        <w:rPr>
          <w:rFonts w:cs="Arial"/>
          <w:lang w:val="en-US"/>
        </w:rPr>
        <w:t xml:space="preserve"> with a minimum allele frequency of 0.1</w:t>
      </w:r>
      <w:r w:rsidR="0012738D">
        <w:rPr>
          <w:rFonts w:cs="Arial"/>
          <w:lang w:val="en-US"/>
        </w:rPr>
        <w:t>%</w:t>
      </w:r>
      <w:r w:rsidR="002D0BC6" w:rsidRPr="00F449B8">
        <w:rPr>
          <w:rFonts w:cs="Arial"/>
          <w:lang w:val="en-US"/>
        </w:rPr>
        <w:t xml:space="preserve">. </w:t>
      </w:r>
      <w:r w:rsidR="005D1C6C" w:rsidRPr="00F449B8">
        <w:rPr>
          <w:rFonts w:cs="Arial"/>
          <w:lang w:val="en-US"/>
        </w:rPr>
        <w:t>Finally</w:t>
      </w:r>
      <w:r w:rsidR="002D0BC6" w:rsidRPr="00F449B8">
        <w:rPr>
          <w:rFonts w:cs="Arial"/>
          <w:lang w:val="en-US"/>
        </w:rPr>
        <w:t>, variant calls were annotated using ANNOVAR</w:t>
      </w:r>
      <w:sdt>
        <w:sdtPr>
          <w:rPr>
            <w:rFonts w:cs="Arial"/>
            <w:color w:val="000000"/>
            <w:vertAlign w:val="superscript"/>
            <w:lang w:val="en-US"/>
          </w:rPr>
          <w:tag w:val="MENDELEY_CITATION_v3_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"/>
          <w:id w:val="-1924943936"/>
          <w:placeholder>
            <w:docPart w:val="DefaultPlaceholder_-1854013440"/>
          </w:placeholder>
        </w:sdtPr>
        <w:sdtEndPr/>
        <w:sdtContent>
          <w:r w:rsidR="009E26AB" w:rsidRPr="009E26AB">
            <w:rPr>
              <w:rFonts w:cs="Arial"/>
              <w:color w:val="000000"/>
              <w:vertAlign w:val="superscript"/>
              <w:lang w:val="en-US"/>
            </w:rPr>
            <w:t>17</w:t>
          </w:r>
        </w:sdtContent>
      </w:sdt>
      <w:r w:rsidR="002D0BC6" w:rsidRPr="00F449B8">
        <w:rPr>
          <w:rFonts w:cs="Arial"/>
          <w:lang w:val="en-US"/>
        </w:rPr>
        <w:t xml:space="preserve"> </w:t>
      </w:r>
      <w:r w:rsidR="00F24DF3" w:rsidRPr="00F449B8">
        <w:rPr>
          <w:rFonts w:cs="Arial"/>
          <w:lang w:val="en-US"/>
        </w:rPr>
        <w:t>referencing key</w:t>
      </w:r>
      <w:r w:rsidR="002D0BC6" w:rsidRPr="00F449B8">
        <w:rPr>
          <w:rFonts w:cs="Arial"/>
          <w:lang w:val="en-US"/>
        </w:rPr>
        <w:t xml:space="preserve"> public databases including </w:t>
      </w:r>
      <w:r w:rsidR="00796F75" w:rsidRPr="00F449B8">
        <w:rPr>
          <w:rFonts w:cs="Arial"/>
          <w:lang w:val="en-US"/>
        </w:rPr>
        <w:t>refGen</w:t>
      </w:r>
      <w:sdt>
        <w:sdtPr>
          <w:rPr>
            <w:rFonts w:cs="Arial"/>
            <w:color w:val="000000"/>
            <w:vertAlign w:val="superscript"/>
            <w:lang w:val="en-US"/>
          </w:rPr>
          <w:tag w:val="MENDELEY_CITATION_v3_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"/>
          <w:id w:val="-683746249"/>
          <w:placeholder>
            <w:docPart w:val="DefaultPlaceholder_-1854013440"/>
          </w:placeholder>
        </w:sdtPr>
        <w:sdtEndPr/>
        <w:sdtContent>
          <w:r w:rsidR="009E26AB" w:rsidRPr="009E26AB">
            <w:rPr>
              <w:rFonts w:cs="Arial"/>
              <w:color w:val="000000"/>
              <w:vertAlign w:val="superscript"/>
              <w:lang w:val="en-US"/>
            </w:rPr>
            <w:t>18</w:t>
          </w:r>
        </w:sdtContent>
      </w:sdt>
      <w:r w:rsidR="00796F75" w:rsidRPr="00F449B8">
        <w:rPr>
          <w:rFonts w:cs="Arial"/>
          <w:lang w:val="en-US"/>
        </w:rPr>
        <w:t>, cytoBand, clinvar_20200316</w:t>
      </w:r>
      <w:sdt>
        <w:sdtPr>
          <w:rPr>
            <w:rFonts w:cs="Arial"/>
            <w:color w:val="000000"/>
            <w:vertAlign w:val="superscript"/>
            <w:lang w:val="en-US"/>
          </w:rPr>
          <w:tag w:val="MENDELEY_CITATION_v3_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"/>
          <w:id w:val="-1570115166"/>
          <w:placeholder>
            <w:docPart w:val="DefaultPlaceholder_-1854013440"/>
          </w:placeholder>
        </w:sdtPr>
        <w:sdtEndPr/>
        <w:sdtContent>
          <w:r w:rsidR="009E26AB" w:rsidRPr="009E26AB">
            <w:rPr>
              <w:rFonts w:cs="Arial"/>
              <w:color w:val="000000"/>
              <w:vertAlign w:val="superscript"/>
              <w:lang w:val="en-US"/>
            </w:rPr>
            <w:t>19</w:t>
          </w:r>
        </w:sdtContent>
      </w:sdt>
      <w:r w:rsidR="00796F75" w:rsidRPr="00F449B8">
        <w:rPr>
          <w:rFonts w:cs="Arial"/>
          <w:lang w:val="en-US"/>
        </w:rPr>
        <w:t>, dbsnfp35c</w:t>
      </w:r>
      <w:sdt>
        <w:sdtPr>
          <w:rPr>
            <w:rFonts w:cs="Arial"/>
            <w:color w:val="000000"/>
            <w:vertAlign w:val="superscript"/>
            <w:lang w:val="en-US"/>
          </w:rPr>
          <w:tag w:val="MENDELEY_CITATION_v3_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"/>
          <w:id w:val="-1289823101"/>
          <w:placeholder>
            <w:docPart w:val="DefaultPlaceholder_-1854013440"/>
          </w:placeholder>
        </w:sdtPr>
        <w:sdtEndPr/>
        <w:sdtContent>
          <w:r w:rsidR="009E26AB" w:rsidRPr="009E26AB">
            <w:rPr>
              <w:rFonts w:cs="Arial"/>
              <w:color w:val="000000"/>
              <w:vertAlign w:val="superscript"/>
              <w:lang w:val="en-US"/>
            </w:rPr>
            <w:t>20</w:t>
          </w:r>
        </w:sdtContent>
      </w:sdt>
      <w:r w:rsidR="00796F75" w:rsidRPr="00F449B8">
        <w:rPr>
          <w:rFonts w:cs="Arial"/>
          <w:lang w:val="en-US"/>
        </w:rPr>
        <w:t>, gnomad30_genome</w:t>
      </w:r>
      <w:sdt>
        <w:sdtPr>
          <w:rPr>
            <w:rFonts w:cs="Arial"/>
            <w:color w:val="000000"/>
            <w:vertAlign w:val="superscript"/>
            <w:lang w:val="en-US"/>
          </w:rPr>
          <w:tag w:val="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"/>
          <w:id w:val="-1842694810"/>
          <w:placeholder>
            <w:docPart w:val="DefaultPlaceholder_-1854013440"/>
          </w:placeholder>
        </w:sdtPr>
        <w:sdtEndPr/>
        <w:sdtContent>
          <w:r w:rsidR="009E26AB" w:rsidRPr="009E26AB">
            <w:rPr>
              <w:rFonts w:cs="Arial"/>
              <w:color w:val="000000"/>
              <w:vertAlign w:val="superscript"/>
              <w:lang w:val="en-US"/>
            </w:rPr>
            <w:t>21</w:t>
          </w:r>
        </w:sdtContent>
      </w:sdt>
      <w:r w:rsidR="00796F75" w:rsidRPr="00F449B8">
        <w:rPr>
          <w:rFonts w:cs="Arial"/>
          <w:lang w:val="en-US"/>
        </w:rPr>
        <w:t xml:space="preserve">, </w:t>
      </w:r>
      <w:r w:rsidR="00C27A8B" w:rsidRPr="005337CC">
        <w:rPr>
          <w:rFonts w:cs="Arial"/>
          <w:color w:val="000000" w:themeColor="text1"/>
          <w:lang w:val="en-US"/>
        </w:rPr>
        <w:t>avsnp156</w:t>
      </w:r>
      <w:sdt>
        <w:sdtPr>
          <w:rPr>
            <w:rFonts w:cs="Arial"/>
            <w:color w:val="000000"/>
            <w:vertAlign w:val="superscript"/>
            <w:lang w:val="en-US"/>
          </w:rPr>
          <w:tag w:val="MENDELEY_CITATION_v3_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"/>
          <w:id w:val="-1580139145"/>
          <w:placeholder>
            <w:docPart w:val="F8D3F37E2C155547A1BE70BD55148E33"/>
          </w:placeholder>
        </w:sdtPr>
        <w:sdtEndPr/>
        <w:sdtContent>
          <w:r w:rsidR="009E26AB" w:rsidRPr="009E26AB">
            <w:rPr>
              <w:rFonts w:cs="Arial"/>
              <w:color w:val="000000"/>
              <w:vertAlign w:val="superscript"/>
              <w:lang w:val="en-US"/>
            </w:rPr>
            <w:t>22</w:t>
          </w:r>
        </w:sdtContent>
      </w:sdt>
      <w:r w:rsidR="00342520">
        <w:rPr>
          <w:rFonts w:cs="Arial"/>
          <w:lang w:val="en-US"/>
        </w:rPr>
        <w:t xml:space="preserve">, </w:t>
      </w:r>
      <w:r w:rsidR="00796F75" w:rsidRPr="00F449B8">
        <w:rPr>
          <w:rFonts w:cs="Arial"/>
          <w:lang w:val="en-US"/>
        </w:rPr>
        <w:t>cosmic92_noncoding</w:t>
      </w:r>
      <w:sdt>
        <w:sdtPr>
          <w:rPr>
            <w:rFonts w:cs="Arial"/>
            <w:color w:val="000000"/>
            <w:vertAlign w:val="superscript"/>
            <w:lang w:val="en-US"/>
          </w:rPr>
          <w:tag w:val="MENDELEY_CITATION_v3_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"/>
          <w:id w:val="994844599"/>
          <w:placeholder>
            <w:docPart w:val="DefaultPlaceholder_-1854013440"/>
          </w:placeholder>
        </w:sdtPr>
        <w:sdtEndPr/>
        <w:sdtContent>
          <w:r w:rsidR="009E26AB" w:rsidRPr="009E26AB">
            <w:rPr>
              <w:rFonts w:cs="Arial"/>
              <w:color w:val="000000"/>
              <w:vertAlign w:val="superscript"/>
              <w:lang w:val="en-US"/>
            </w:rPr>
            <w:t>23</w:t>
          </w:r>
        </w:sdtContent>
      </w:sdt>
      <w:r w:rsidR="00796F75" w:rsidRPr="00F449B8">
        <w:rPr>
          <w:rFonts w:cs="Arial"/>
          <w:lang w:val="en-US"/>
        </w:rPr>
        <w:t>, revel</w:t>
      </w:r>
      <w:sdt>
        <w:sdtPr>
          <w:rPr>
            <w:rFonts w:cs="Arial"/>
            <w:color w:val="000000"/>
            <w:vertAlign w:val="superscript"/>
            <w:lang w:val="en-US"/>
          </w:rPr>
          <w:tag w:val="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"/>
          <w:id w:val="-1333590423"/>
          <w:placeholder>
            <w:docPart w:val="DefaultPlaceholder_-1854013440"/>
          </w:placeholder>
        </w:sdtPr>
        <w:sdtEndPr/>
        <w:sdtContent>
          <w:r w:rsidR="009E26AB" w:rsidRPr="009E26AB">
            <w:rPr>
              <w:rFonts w:cs="Arial"/>
              <w:color w:val="000000"/>
              <w:vertAlign w:val="superscript"/>
              <w:lang w:val="en-US"/>
            </w:rPr>
            <w:t>24</w:t>
          </w:r>
        </w:sdtContent>
      </w:sdt>
      <w:r w:rsidR="00796F75" w:rsidRPr="00F449B8">
        <w:rPr>
          <w:rFonts w:cs="Arial"/>
          <w:lang w:val="en-US"/>
        </w:rPr>
        <w:t>, nci60</w:t>
      </w:r>
      <w:sdt>
        <w:sdtPr>
          <w:rPr>
            <w:rFonts w:cs="Arial"/>
            <w:color w:val="000000"/>
            <w:vertAlign w:val="superscript"/>
            <w:lang w:val="en-US"/>
          </w:rPr>
          <w:tag w:val="MENDELEY_CITATION_v3_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"/>
          <w:id w:val="1678540828"/>
          <w:placeholder>
            <w:docPart w:val="DefaultPlaceholder_-1854013440"/>
          </w:placeholder>
        </w:sdtPr>
        <w:sdtEndPr/>
        <w:sdtContent>
          <w:r w:rsidR="009E26AB" w:rsidRPr="009E26AB">
            <w:rPr>
              <w:rFonts w:cs="Arial"/>
              <w:color w:val="000000"/>
              <w:vertAlign w:val="superscript"/>
              <w:lang w:val="en-US"/>
            </w:rPr>
            <w:t>25</w:t>
          </w:r>
        </w:sdtContent>
      </w:sdt>
      <w:r w:rsidR="00796F75" w:rsidRPr="00F449B8">
        <w:rPr>
          <w:rFonts w:cs="Arial"/>
          <w:lang w:val="en-US"/>
        </w:rPr>
        <w:t>.</w:t>
      </w:r>
    </w:p>
    <w:p w14:paraId="0F3CDA7E" w14:textId="77777777" w:rsidR="005E2361" w:rsidRPr="00F449B8" w:rsidRDefault="005E2361" w:rsidP="00814F48">
      <w:pPr>
        <w:spacing w:line="480" w:lineRule="auto"/>
        <w:jc w:val="both"/>
        <w:rPr>
          <w:rFonts w:cs="Arial"/>
          <w:lang w:val="en-US"/>
        </w:rPr>
      </w:pPr>
    </w:p>
    <w:p w14:paraId="366E2522" w14:textId="38EE7491" w:rsidR="00D64D69" w:rsidRPr="00974560" w:rsidRDefault="002D0BC6" w:rsidP="00974560">
      <w:pPr>
        <w:pStyle w:val="berschrift2"/>
      </w:pPr>
      <w:r w:rsidRPr="00974560">
        <w:t xml:space="preserve">Targeted Sequencing: </w:t>
      </w:r>
      <w:r w:rsidR="00C30A25" w:rsidRPr="00974560">
        <w:t>Somatic v</w:t>
      </w:r>
      <w:r w:rsidRPr="00974560">
        <w:t xml:space="preserve">ariant </w:t>
      </w:r>
      <w:r w:rsidR="00C30A25" w:rsidRPr="00974560">
        <w:t>detection</w:t>
      </w:r>
    </w:p>
    <w:p w14:paraId="33A34ACB" w14:textId="08C61E19" w:rsidR="00F62D2A" w:rsidRDefault="00911868" w:rsidP="00814F48">
      <w:pPr>
        <w:spacing w:line="480" w:lineRule="auto"/>
        <w:jc w:val="both"/>
        <w:rPr>
          <w:rFonts w:cs="Arial"/>
          <w:color w:val="000000" w:themeColor="text1"/>
          <w:lang w:val="en-US"/>
        </w:rPr>
      </w:pPr>
      <w:r w:rsidRPr="00F449B8">
        <w:rPr>
          <w:rFonts w:cs="Arial"/>
          <w:lang w:val="en-US"/>
        </w:rPr>
        <w:t xml:space="preserve">Subsequent variant filtering was </w:t>
      </w:r>
      <w:r w:rsidR="009F5D05" w:rsidRPr="00F449B8">
        <w:rPr>
          <w:rFonts w:cs="Arial"/>
          <w:lang w:val="en-US"/>
        </w:rPr>
        <w:t>implemented</w:t>
      </w:r>
      <w:r w:rsidRPr="00F449B8">
        <w:rPr>
          <w:rFonts w:cs="Arial"/>
          <w:lang w:val="en-US"/>
        </w:rPr>
        <w:t xml:space="preserve"> </w:t>
      </w:r>
      <w:r w:rsidR="002909FC" w:rsidRPr="00F449B8">
        <w:rPr>
          <w:rFonts w:cs="Arial"/>
          <w:lang w:val="en-US"/>
        </w:rPr>
        <w:t xml:space="preserve">to ensure the </w:t>
      </w:r>
      <w:r w:rsidR="00272B73" w:rsidRPr="00F449B8">
        <w:rPr>
          <w:rFonts w:cs="Arial"/>
          <w:lang w:val="en-US"/>
        </w:rPr>
        <w:t>identification</w:t>
      </w:r>
      <w:r w:rsidR="002909FC" w:rsidRPr="00F449B8">
        <w:rPr>
          <w:rFonts w:cs="Arial"/>
          <w:lang w:val="en-US"/>
        </w:rPr>
        <w:t xml:space="preserve"> </w:t>
      </w:r>
      <w:r w:rsidR="002742E3" w:rsidRPr="00F449B8">
        <w:rPr>
          <w:rFonts w:cs="Arial"/>
          <w:lang w:val="en-US"/>
        </w:rPr>
        <w:t xml:space="preserve">of </w:t>
      </w:r>
      <w:r w:rsidR="007D6051">
        <w:rPr>
          <w:rFonts w:cs="Arial"/>
          <w:lang w:val="en-US"/>
        </w:rPr>
        <w:t>high-confidence</w:t>
      </w:r>
      <w:r w:rsidR="002742E3" w:rsidRPr="00F449B8">
        <w:rPr>
          <w:rFonts w:cs="Arial"/>
          <w:lang w:val="en-US"/>
        </w:rPr>
        <w:t xml:space="preserve"> </w:t>
      </w:r>
      <w:r w:rsidR="000B2C8F" w:rsidRPr="00F449B8">
        <w:rPr>
          <w:rFonts w:cs="Arial"/>
          <w:lang w:val="en-US"/>
        </w:rPr>
        <w:t>variants</w:t>
      </w:r>
      <w:r w:rsidR="005C1CFA" w:rsidRPr="00F449B8">
        <w:rPr>
          <w:rFonts w:cs="Arial"/>
          <w:lang w:val="en-US"/>
        </w:rPr>
        <w:t xml:space="preserve"> </w:t>
      </w:r>
      <w:r w:rsidR="002E7F60" w:rsidRPr="00F449B8">
        <w:rPr>
          <w:rFonts w:cs="Arial"/>
          <w:lang w:val="en-US"/>
        </w:rPr>
        <w:t>(</w:t>
      </w:r>
      <w:r w:rsidR="00272B73" w:rsidRPr="00F449B8">
        <w:rPr>
          <w:rFonts w:cs="Arial"/>
          <w:lang w:val="en-US"/>
        </w:rPr>
        <w:t>illustrated in</w:t>
      </w:r>
      <w:r w:rsidR="002E7F60" w:rsidRPr="00F449B8">
        <w:rPr>
          <w:rFonts w:cs="Arial"/>
          <w:lang w:val="en-US"/>
        </w:rPr>
        <w:t xml:space="preserve"> </w:t>
      </w:r>
      <w:r w:rsidR="000C3BE9" w:rsidRPr="00F449B8">
        <w:rPr>
          <w:rFonts w:cs="Arial"/>
          <w:b/>
          <w:bCs/>
          <w:lang w:val="en-US"/>
        </w:rPr>
        <w:t xml:space="preserve">Supplementary </w:t>
      </w:r>
      <w:r w:rsidR="002E7F60" w:rsidRPr="00F449B8">
        <w:rPr>
          <w:rFonts w:cs="Arial"/>
          <w:b/>
          <w:bCs/>
          <w:lang w:val="en-US"/>
        </w:rPr>
        <w:t>Fig</w:t>
      </w:r>
      <w:r w:rsidR="00ED7AEB">
        <w:rPr>
          <w:rFonts w:cs="Arial"/>
          <w:b/>
          <w:bCs/>
          <w:lang w:val="en-US"/>
        </w:rPr>
        <w:t>.</w:t>
      </w:r>
      <w:r w:rsidR="00770D22" w:rsidRPr="00F449B8">
        <w:rPr>
          <w:rFonts w:cs="Arial"/>
          <w:b/>
          <w:bCs/>
          <w:lang w:val="en-US"/>
        </w:rPr>
        <w:t xml:space="preserve"> S</w:t>
      </w:r>
      <w:r w:rsidR="00F93351" w:rsidRPr="00F449B8">
        <w:rPr>
          <w:rFonts w:cs="Arial"/>
          <w:b/>
          <w:bCs/>
          <w:lang w:val="en-US"/>
        </w:rPr>
        <w:t>3</w:t>
      </w:r>
      <w:r w:rsidR="002D59C6" w:rsidRPr="00F449B8">
        <w:rPr>
          <w:rFonts w:cs="Arial"/>
          <w:lang w:val="en-US"/>
        </w:rPr>
        <w:t>)</w:t>
      </w:r>
      <w:r w:rsidR="007E4479" w:rsidRPr="00F449B8">
        <w:rPr>
          <w:rFonts w:cs="Arial"/>
          <w:lang w:val="en-US"/>
        </w:rPr>
        <w:t xml:space="preserve">. </w:t>
      </w:r>
      <w:r w:rsidR="00472DA9">
        <w:rPr>
          <w:rFonts w:cs="Arial"/>
          <w:lang w:val="en-US"/>
        </w:rPr>
        <w:t>S</w:t>
      </w:r>
      <w:r w:rsidR="00FC665D" w:rsidRPr="001243D0">
        <w:rPr>
          <w:rFonts w:cs="Arial"/>
          <w:color w:val="000000" w:themeColor="text1"/>
          <w:lang w:val="en-US"/>
        </w:rPr>
        <w:t xml:space="preserve">ynonymous </w:t>
      </w:r>
      <w:r w:rsidR="0085369E" w:rsidRPr="001243D0">
        <w:rPr>
          <w:rFonts w:cs="Arial"/>
          <w:color w:val="000000" w:themeColor="text1"/>
          <w:lang w:val="en-US"/>
        </w:rPr>
        <w:t>single nucleotide variants</w:t>
      </w:r>
      <w:r w:rsidR="00CB232B" w:rsidRPr="001243D0">
        <w:rPr>
          <w:rFonts w:cs="Arial"/>
          <w:color w:val="000000" w:themeColor="text1"/>
          <w:lang w:val="en-US"/>
        </w:rPr>
        <w:t xml:space="preserve"> </w:t>
      </w:r>
      <w:r w:rsidR="00A44CE3">
        <w:rPr>
          <w:rFonts w:cs="Arial"/>
          <w:color w:val="000000" w:themeColor="text1"/>
          <w:lang w:val="en-US"/>
        </w:rPr>
        <w:t xml:space="preserve">and intronic </w:t>
      </w:r>
      <w:r w:rsidR="00DA297E">
        <w:rPr>
          <w:rFonts w:cs="Arial"/>
          <w:color w:val="000000" w:themeColor="text1"/>
          <w:lang w:val="en-US"/>
        </w:rPr>
        <w:t xml:space="preserve">variants </w:t>
      </w:r>
      <w:r w:rsidR="00377EFC" w:rsidRPr="00F449B8">
        <w:rPr>
          <w:rFonts w:cs="Arial"/>
          <w:lang w:val="en-US"/>
        </w:rPr>
        <w:t xml:space="preserve">were </w:t>
      </w:r>
      <w:r w:rsidR="00532866">
        <w:rPr>
          <w:rFonts w:cs="Arial"/>
          <w:lang w:val="en-US"/>
        </w:rPr>
        <w:t>excluded</w:t>
      </w:r>
      <w:r w:rsidR="00532866" w:rsidRPr="00F449B8">
        <w:rPr>
          <w:rFonts w:cs="Arial"/>
          <w:lang w:val="en-US"/>
        </w:rPr>
        <w:t xml:space="preserve"> </w:t>
      </w:r>
      <w:r w:rsidR="0084200A" w:rsidRPr="00F449B8">
        <w:rPr>
          <w:rFonts w:cs="Arial"/>
          <w:lang w:val="en-US"/>
        </w:rPr>
        <w:t xml:space="preserve">for further analysis. </w:t>
      </w:r>
      <w:r w:rsidR="00472DA9">
        <w:rPr>
          <w:rFonts w:cs="Arial"/>
          <w:lang w:val="en-US"/>
        </w:rPr>
        <w:t>High-quality v</w:t>
      </w:r>
      <w:r w:rsidR="006E5C69" w:rsidRPr="00F449B8">
        <w:rPr>
          <w:rFonts w:cs="Arial"/>
          <w:lang w:val="en-US"/>
        </w:rPr>
        <w:t xml:space="preserve">ariants were </w:t>
      </w:r>
      <w:r w:rsidR="00432381">
        <w:rPr>
          <w:rFonts w:cs="Arial"/>
          <w:lang w:val="en-US"/>
        </w:rPr>
        <w:t>defined as followed:</w:t>
      </w:r>
      <w:r w:rsidR="006E5C69" w:rsidRPr="00F449B8">
        <w:rPr>
          <w:rFonts w:cs="Arial"/>
          <w:lang w:val="en-US"/>
        </w:rPr>
        <w:t xml:space="preserve"> </w:t>
      </w:r>
      <w:r w:rsidR="00F47759">
        <w:rPr>
          <w:rFonts w:cs="Arial"/>
          <w:lang w:val="en-US"/>
        </w:rPr>
        <w:t xml:space="preserve">(i) </w:t>
      </w:r>
      <w:r w:rsidR="00B036BD">
        <w:rPr>
          <w:rFonts w:cs="Arial"/>
          <w:lang w:val="en-US"/>
        </w:rPr>
        <w:t xml:space="preserve">a </w:t>
      </w:r>
      <w:r w:rsidR="00F47759">
        <w:rPr>
          <w:rFonts w:cs="Arial"/>
          <w:lang w:val="en-US"/>
        </w:rPr>
        <w:t>VAF</w:t>
      </w:r>
      <w:r w:rsidR="009975C6">
        <w:rPr>
          <w:rFonts w:cs="Arial"/>
          <w:lang w:val="en-US"/>
        </w:rPr>
        <w:t> </w:t>
      </w:r>
      <w:r w:rsidR="00B036BD" w:rsidRPr="00B036BD">
        <w:rPr>
          <w:rFonts w:cs="Arial"/>
          <w:lang w:val="en-US"/>
        </w:rPr>
        <w:t>≥0.5%</w:t>
      </w:r>
      <w:r w:rsidR="00B036BD">
        <w:rPr>
          <w:rFonts w:cs="Arial"/>
          <w:lang w:val="en-US"/>
        </w:rPr>
        <w:t>, (ii)</w:t>
      </w:r>
      <w:r w:rsidR="009975C6">
        <w:rPr>
          <w:rFonts w:cs="Arial"/>
          <w:lang w:val="en-US"/>
        </w:rPr>
        <w:t> </w:t>
      </w:r>
      <w:r w:rsidR="00B036BD" w:rsidRPr="00B036BD">
        <w:rPr>
          <w:rFonts w:cs="Arial"/>
          <w:lang w:val="en-US"/>
        </w:rPr>
        <w:t>≥</w:t>
      </w:r>
      <w:r w:rsidR="006E5C69" w:rsidRPr="00F449B8">
        <w:rPr>
          <w:rFonts w:cs="Arial"/>
          <w:lang w:val="en-US"/>
        </w:rPr>
        <w:t xml:space="preserve">10 consensus reads supporting the alternate allele, </w:t>
      </w:r>
      <w:r w:rsidR="00B24EA8">
        <w:rPr>
          <w:rFonts w:cs="Arial"/>
          <w:lang w:val="en-US"/>
        </w:rPr>
        <w:t xml:space="preserve">(iii) </w:t>
      </w:r>
      <w:r w:rsidR="006E5C69" w:rsidRPr="00F449B8">
        <w:rPr>
          <w:rFonts w:cs="Arial"/>
          <w:lang w:val="en-US"/>
        </w:rPr>
        <w:t>a read depth of</w:t>
      </w:r>
      <w:r w:rsidR="009975C6">
        <w:rPr>
          <w:rFonts w:cs="Arial"/>
          <w:lang w:val="en-US"/>
        </w:rPr>
        <w:t> </w:t>
      </w:r>
      <w:r w:rsidR="00063BF1" w:rsidRPr="00B036BD">
        <w:rPr>
          <w:rFonts w:cs="Arial"/>
          <w:lang w:val="en-US"/>
        </w:rPr>
        <w:t>≥</w:t>
      </w:r>
      <w:r w:rsidR="006E5C69" w:rsidRPr="00F449B8">
        <w:rPr>
          <w:rFonts w:cs="Arial"/>
          <w:lang w:val="en-US"/>
        </w:rPr>
        <w:t xml:space="preserve">50, </w:t>
      </w:r>
      <w:r w:rsidR="00B32748">
        <w:rPr>
          <w:rFonts w:cs="Arial"/>
          <w:lang w:val="en-US"/>
        </w:rPr>
        <w:t xml:space="preserve">(iv) a </w:t>
      </w:r>
      <w:r w:rsidR="006E5C69" w:rsidRPr="00F449B8">
        <w:rPr>
          <w:rFonts w:cs="Arial"/>
          <w:lang w:val="en-US"/>
        </w:rPr>
        <w:t>Fisher</w:t>
      </w:r>
      <w:r w:rsidR="00444E77">
        <w:rPr>
          <w:rFonts w:cs="Arial"/>
          <w:lang w:val="en-US"/>
        </w:rPr>
        <w:t>-</w:t>
      </w:r>
      <w:r w:rsidR="006E5C69" w:rsidRPr="00F449B8">
        <w:rPr>
          <w:rFonts w:cs="Arial"/>
          <w:lang w:val="en-US"/>
        </w:rPr>
        <w:t>score</w:t>
      </w:r>
      <w:r w:rsidR="009975C6">
        <w:rPr>
          <w:rFonts w:cs="Arial"/>
          <w:lang w:val="en-US"/>
        </w:rPr>
        <w:t> </w:t>
      </w:r>
      <w:r w:rsidR="00394DEB">
        <w:rPr>
          <w:rFonts w:ascii="Helvetica Neue" w:hAnsi="Helvetica Neue"/>
          <w:color w:val="001D35"/>
          <w:shd w:val="clear" w:color="auto" w:fill="FFFFFF"/>
        </w:rPr>
        <w:t>≤</w:t>
      </w:r>
      <w:r w:rsidR="006E5C69" w:rsidRPr="00F449B8">
        <w:rPr>
          <w:rFonts w:cs="Arial"/>
          <w:lang w:val="en-US"/>
        </w:rPr>
        <w:t xml:space="preserve">20, and </w:t>
      </w:r>
      <w:r w:rsidR="00611F27">
        <w:rPr>
          <w:rFonts w:cs="Arial"/>
          <w:lang w:val="en-US"/>
        </w:rPr>
        <w:t xml:space="preserve">(v) a </w:t>
      </w:r>
      <w:r w:rsidR="006E5C69" w:rsidRPr="00F449B8">
        <w:rPr>
          <w:rFonts w:cs="Arial"/>
          <w:lang w:val="en-US"/>
        </w:rPr>
        <w:t xml:space="preserve">strand balance for forward and reverse reads </w:t>
      </w:r>
      <w:r w:rsidR="00387D70">
        <w:rPr>
          <w:rFonts w:cs="Arial"/>
          <w:lang w:val="en-US"/>
        </w:rPr>
        <w:t>in</w:t>
      </w:r>
      <w:r w:rsidR="006E5C69" w:rsidRPr="00F449B8">
        <w:rPr>
          <w:rFonts w:cs="Arial"/>
          <w:lang w:val="en-US"/>
        </w:rPr>
        <w:t xml:space="preserve"> the range of 0.3</w:t>
      </w:r>
      <w:r w:rsidR="006F4299">
        <w:rPr>
          <w:rFonts w:cs="Arial"/>
          <w:lang w:val="en-US"/>
        </w:rPr>
        <w:t>-</w:t>
      </w:r>
      <w:r w:rsidR="006E5C69" w:rsidRPr="00F449B8">
        <w:rPr>
          <w:rFonts w:cs="Arial"/>
          <w:lang w:val="en-US"/>
        </w:rPr>
        <w:t>0.7.</w:t>
      </w:r>
      <w:r w:rsidR="009A16BB" w:rsidRPr="00F449B8">
        <w:rPr>
          <w:rFonts w:cs="Arial"/>
          <w:lang w:val="en-US"/>
        </w:rPr>
        <w:t xml:space="preserve"> </w:t>
      </w:r>
      <w:r w:rsidR="00290EB1">
        <w:rPr>
          <w:rFonts w:cs="Arial"/>
          <w:lang w:val="en-US"/>
        </w:rPr>
        <w:t>V</w:t>
      </w:r>
      <w:r w:rsidR="00312B2F">
        <w:rPr>
          <w:rFonts w:cs="Arial"/>
          <w:lang w:val="en-US"/>
        </w:rPr>
        <w:t>ariants detected in</w:t>
      </w:r>
      <w:r w:rsidR="009975C6">
        <w:rPr>
          <w:rFonts w:cs="Arial"/>
          <w:lang w:val="en-US"/>
        </w:rPr>
        <w:t> </w:t>
      </w:r>
      <w:r w:rsidR="00312B2F" w:rsidRPr="00B036BD">
        <w:rPr>
          <w:rFonts w:cs="Arial"/>
          <w:lang w:val="en-US"/>
        </w:rPr>
        <w:t>≥</w:t>
      </w:r>
      <w:r w:rsidR="00312B2F">
        <w:rPr>
          <w:rFonts w:cs="Arial"/>
          <w:lang w:val="en-US"/>
        </w:rPr>
        <w:t xml:space="preserve">20% </w:t>
      </w:r>
      <w:r w:rsidR="00110062">
        <w:rPr>
          <w:rFonts w:cs="Arial"/>
          <w:lang w:val="en-US"/>
        </w:rPr>
        <w:t>of samples of the same sequencing lane were filtered</w:t>
      </w:r>
      <w:r w:rsidR="00794B2C">
        <w:rPr>
          <w:rFonts w:cs="Arial"/>
          <w:lang w:val="en-US"/>
        </w:rPr>
        <w:t xml:space="preserve"> out</w:t>
      </w:r>
      <w:r w:rsidR="00290EB1">
        <w:rPr>
          <w:rFonts w:cs="Arial"/>
          <w:lang w:val="en-US"/>
        </w:rPr>
        <w:t xml:space="preserve"> as likely sequencing artifacts</w:t>
      </w:r>
      <w:r w:rsidR="00110062">
        <w:rPr>
          <w:rFonts w:cs="Arial"/>
          <w:lang w:val="en-US"/>
        </w:rPr>
        <w:t xml:space="preserve">. </w:t>
      </w:r>
      <w:r w:rsidR="00510292">
        <w:rPr>
          <w:rFonts w:cs="Arial"/>
          <w:lang w:val="en-US"/>
        </w:rPr>
        <w:t>G</w:t>
      </w:r>
      <w:r w:rsidR="00260C2B">
        <w:rPr>
          <w:rFonts w:cs="Arial"/>
          <w:lang w:val="en-US"/>
        </w:rPr>
        <w:t>ermline variants</w:t>
      </w:r>
      <w:r w:rsidR="00510292">
        <w:rPr>
          <w:rFonts w:cs="Arial"/>
          <w:lang w:val="en-US"/>
        </w:rPr>
        <w:t xml:space="preserve"> and known single nucleotide polymorphisms (SNPs)</w:t>
      </w:r>
      <w:r w:rsidR="00634B57">
        <w:rPr>
          <w:rFonts w:cs="Arial"/>
          <w:lang w:val="en-US"/>
        </w:rPr>
        <w:t xml:space="preserve"> were excluded based on the following criteria: (i)</w:t>
      </w:r>
      <w:r w:rsidR="00260C2B">
        <w:rPr>
          <w:rFonts w:cs="Arial"/>
          <w:lang w:val="en-US"/>
        </w:rPr>
        <w:t xml:space="preserve"> </w:t>
      </w:r>
      <w:r w:rsidR="00E74104" w:rsidRPr="00F449B8">
        <w:rPr>
          <w:rFonts w:cs="Arial"/>
          <w:lang w:val="en-US"/>
        </w:rPr>
        <w:t>a population-</w:t>
      </w:r>
      <w:r w:rsidR="00E74104" w:rsidRPr="005337CC">
        <w:rPr>
          <w:rFonts w:cs="Arial"/>
          <w:color w:val="000000" w:themeColor="text1"/>
          <w:lang w:val="en-US"/>
        </w:rPr>
        <w:t>based allele frequency</w:t>
      </w:r>
      <w:r w:rsidR="005038B4">
        <w:rPr>
          <w:rFonts w:cs="Arial"/>
          <w:color w:val="000000" w:themeColor="text1"/>
          <w:lang w:val="en-US"/>
        </w:rPr>
        <w:t> </w:t>
      </w:r>
      <w:r w:rsidR="0051027F" w:rsidRPr="00F449B8">
        <w:rPr>
          <w:rFonts w:eastAsia="Symbol" w:cs="Arial"/>
          <w:lang w:val="en-US"/>
        </w:rPr>
        <w:t>≥</w:t>
      </w:r>
      <w:r w:rsidR="00E74104" w:rsidRPr="00F449B8">
        <w:rPr>
          <w:rFonts w:cs="Arial"/>
          <w:lang w:val="en-US"/>
        </w:rPr>
        <w:t>0.0</w:t>
      </w:r>
      <w:r w:rsidR="0084377E" w:rsidRPr="00F449B8">
        <w:rPr>
          <w:rFonts w:cs="Arial"/>
          <w:lang w:val="en-US"/>
        </w:rPr>
        <w:t>0</w:t>
      </w:r>
      <w:r w:rsidR="00E74104" w:rsidRPr="00F449B8">
        <w:rPr>
          <w:rFonts w:cs="Arial"/>
          <w:lang w:val="en-US"/>
        </w:rPr>
        <w:t>1 in the gnomAD database</w:t>
      </w:r>
      <w:sdt>
        <w:sdtPr>
          <w:rPr>
            <w:rFonts w:cs="Arial"/>
            <w:color w:val="000000"/>
            <w:vertAlign w:val="superscript"/>
            <w:lang w:val="en-US"/>
          </w:rPr>
          <w:tag w:val="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"/>
          <w:id w:val="132073198"/>
          <w:placeholder>
            <w:docPart w:val="DefaultPlaceholder_-1854013440"/>
          </w:placeholder>
        </w:sdtPr>
        <w:sdtEndPr/>
        <w:sdtContent>
          <w:r w:rsidR="009E26AB" w:rsidRPr="009E26AB">
            <w:rPr>
              <w:rFonts w:cs="Arial"/>
              <w:color w:val="000000"/>
              <w:vertAlign w:val="superscript"/>
              <w:lang w:val="en-US"/>
            </w:rPr>
            <w:t>21</w:t>
          </w:r>
        </w:sdtContent>
      </w:sdt>
      <w:r w:rsidR="00E74104" w:rsidRPr="00F449B8">
        <w:rPr>
          <w:rFonts w:cs="Arial"/>
          <w:lang w:val="en-US"/>
        </w:rPr>
        <w:t xml:space="preserve"> and </w:t>
      </w:r>
      <w:r w:rsidR="00050A49">
        <w:rPr>
          <w:rFonts w:cs="Arial"/>
          <w:lang w:val="en-US"/>
        </w:rPr>
        <w:t xml:space="preserve">a </w:t>
      </w:r>
      <w:r w:rsidR="009D2632" w:rsidRPr="005337CC">
        <w:rPr>
          <w:rFonts w:cs="Arial"/>
          <w:color w:val="000000" w:themeColor="text1"/>
          <w:lang w:val="en-US"/>
        </w:rPr>
        <w:t xml:space="preserve">VAF </w:t>
      </w:r>
      <w:r w:rsidR="00725BB3">
        <w:rPr>
          <w:rFonts w:cs="Arial"/>
          <w:color w:val="000000" w:themeColor="text1"/>
          <w:lang w:val="en-US"/>
        </w:rPr>
        <w:t>between</w:t>
      </w:r>
      <w:r w:rsidR="009D2632" w:rsidRPr="005337CC">
        <w:rPr>
          <w:rFonts w:cs="Arial"/>
          <w:color w:val="000000" w:themeColor="text1"/>
          <w:lang w:val="en-US"/>
        </w:rPr>
        <w:t xml:space="preserve"> 40</w:t>
      </w:r>
      <w:r w:rsidR="00725BB3">
        <w:rPr>
          <w:rFonts w:cs="Arial"/>
          <w:color w:val="000000" w:themeColor="text1"/>
          <w:lang w:val="en-US"/>
        </w:rPr>
        <w:t>-</w:t>
      </w:r>
      <w:r w:rsidR="009D2632" w:rsidRPr="005337CC">
        <w:rPr>
          <w:rFonts w:cs="Arial"/>
          <w:color w:val="000000" w:themeColor="text1"/>
          <w:lang w:val="en-US"/>
        </w:rPr>
        <w:t>60% or</w:t>
      </w:r>
      <w:r w:rsidR="005038B4">
        <w:rPr>
          <w:rFonts w:cs="Arial"/>
          <w:color w:val="000000" w:themeColor="text1"/>
          <w:lang w:val="en-US"/>
        </w:rPr>
        <w:t> </w:t>
      </w:r>
      <w:r w:rsidR="009D2632" w:rsidRPr="005337CC">
        <w:rPr>
          <w:rFonts w:cs="Arial"/>
          <w:color w:val="000000" w:themeColor="text1"/>
          <w:lang w:val="en-US"/>
        </w:rPr>
        <w:t>&gt;90%</w:t>
      </w:r>
      <w:r w:rsidR="00050A49">
        <w:rPr>
          <w:rFonts w:cs="Arial"/>
          <w:color w:val="000000" w:themeColor="text1"/>
          <w:lang w:val="en-US"/>
        </w:rPr>
        <w:t xml:space="preserve">, (ii) </w:t>
      </w:r>
      <w:r w:rsidR="00CF0BB3" w:rsidRPr="00F449B8">
        <w:rPr>
          <w:rFonts w:cs="Arial"/>
          <w:lang w:val="en-US"/>
        </w:rPr>
        <w:lastRenderedPageBreak/>
        <w:t>v</w:t>
      </w:r>
      <w:r w:rsidR="00165086" w:rsidRPr="00F449B8">
        <w:rPr>
          <w:rFonts w:cs="Arial"/>
          <w:lang w:val="en-US"/>
        </w:rPr>
        <w:t xml:space="preserve">ariants annotated in </w:t>
      </w:r>
      <w:r w:rsidR="00E47404">
        <w:rPr>
          <w:rFonts w:cs="Arial"/>
          <w:lang w:val="en-US"/>
        </w:rPr>
        <w:t xml:space="preserve">the </w:t>
      </w:r>
      <w:r w:rsidR="00165086" w:rsidRPr="00F449B8">
        <w:rPr>
          <w:rFonts w:cs="Arial"/>
          <w:lang w:val="en-US"/>
        </w:rPr>
        <w:t>dbSNP</w:t>
      </w:r>
      <w:r w:rsidR="00E47404">
        <w:rPr>
          <w:rFonts w:cs="Arial"/>
          <w:lang w:val="en-US"/>
        </w:rPr>
        <w:t>-database</w:t>
      </w:r>
      <w:r w:rsidR="00F74EEC" w:rsidRPr="00F449B8">
        <w:rPr>
          <w:rFonts w:cs="Arial"/>
          <w:lang w:val="en-US"/>
        </w:rPr>
        <w:t xml:space="preserve"> (</w:t>
      </w:r>
      <w:r w:rsidR="00F74EEC" w:rsidRPr="005337CC">
        <w:rPr>
          <w:rFonts w:cs="Arial"/>
          <w:color w:val="000000" w:themeColor="text1"/>
          <w:lang w:val="en-US"/>
        </w:rPr>
        <w:t>avsnp15</w:t>
      </w:r>
      <w:r w:rsidR="00736A15" w:rsidRPr="005337CC">
        <w:rPr>
          <w:rFonts w:cs="Arial"/>
          <w:color w:val="000000" w:themeColor="text1"/>
          <w:lang w:val="en-US"/>
        </w:rPr>
        <w:t>6</w:t>
      </w:r>
      <w:sdt>
        <w:sdtPr>
          <w:rPr>
            <w:rFonts w:cs="Arial"/>
            <w:color w:val="000000"/>
            <w:vertAlign w:val="superscript"/>
            <w:lang w:val="en-US"/>
          </w:rPr>
          <w:tag w:val="MENDELEY_CITATION_v3_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"/>
          <w:id w:val="-37203033"/>
          <w:placeholder>
            <w:docPart w:val="DefaultPlaceholder_-1854013440"/>
          </w:placeholder>
        </w:sdtPr>
        <w:sdtEndPr/>
        <w:sdtContent>
          <w:r w:rsidR="009E26AB" w:rsidRPr="009E26AB">
            <w:rPr>
              <w:rFonts w:cs="Arial"/>
              <w:color w:val="000000"/>
              <w:vertAlign w:val="superscript"/>
              <w:lang w:val="en-US"/>
            </w:rPr>
            <w:t>22</w:t>
          </w:r>
        </w:sdtContent>
      </w:sdt>
      <w:r w:rsidR="00F74EEC" w:rsidRPr="005337CC">
        <w:rPr>
          <w:rFonts w:cs="Arial"/>
          <w:color w:val="000000" w:themeColor="text1"/>
          <w:lang w:val="en-US"/>
        </w:rPr>
        <w:t xml:space="preserve">) and </w:t>
      </w:r>
      <w:r w:rsidR="00165086" w:rsidRPr="005337CC">
        <w:rPr>
          <w:rFonts w:cs="Arial"/>
          <w:color w:val="000000" w:themeColor="text1"/>
          <w:lang w:val="en-US"/>
        </w:rPr>
        <w:t xml:space="preserve">a </w:t>
      </w:r>
      <w:r w:rsidR="0001510F" w:rsidRPr="005337CC">
        <w:rPr>
          <w:rFonts w:cs="Arial"/>
          <w:color w:val="000000" w:themeColor="text1"/>
          <w:lang w:val="en-US"/>
        </w:rPr>
        <w:t xml:space="preserve">VAF </w:t>
      </w:r>
      <w:r w:rsidR="00165086" w:rsidRPr="005337CC">
        <w:rPr>
          <w:rFonts w:cs="Arial"/>
          <w:color w:val="000000" w:themeColor="text1"/>
          <w:lang w:val="en-US"/>
        </w:rPr>
        <w:t xml:space="preserve">between </w:t>
      </w:r>
      <w:r w:rsidR="00AA67EA" w:rsidRPr="005337CC">
        <w:rPr>
          <w:rFonts w:cs="Arial"/>
          <w:color w:val="000000" w:themeColor="text1"/>
          <w:lang w:val="en-US"/>
        </w:rPr>
        <w:t>4</w:t>
      </w:r>
      <w:r w:rsidR="00165086" w:rsidRPr="005337CC">
        <w:rPr>
          <w:rFonts w:cs="Arial"/>
          <w:color w:val="000000" w:themeColor="text1"/>
          <w:lang w:val="en-US"/>
        </w:rPr>
        <w:t>0</w:t>
      </w:r>
      <w:r w:rsidR="00F51B8C">
        <w:rPr>
          <w:rFonts w:cs="Arial"/>
          <w:color w:val="000000" w:themeColor="text1"/>
          <w:lang w:val="en-US"/>
        </w:rPr>
        <w:t>-</w:t>
      </w:r>
      <w:r w:rsidR="00165086" w:rsidRPr="005337CC">
        <w:rPr>
          <w:rFonts w:cs="Arial"/>
          <w:color w:val="000000" w:themeColor="text1"/>
          <w:lang w:val="en-US"/>
        </w:rPr>
        <w:t>60% or</w:t>
      </w:r>
      <w:r w:rsidR="00211E5E">
        <w:rPr>
          <w:rFonts w:cs="Arial"/>
          <w:color w:val="000000" w:themeColor="text1"/>
          <w:lang w:val="en-US"/>
        </w:rPr>
        <w:t> </w:t>
      </w:r>
      <w:r w:rsidR="00165086" w:rsidRPr="005337CC">
        <w:rPr>
          <w:rFonts w:cs="Arial"/>
          <w:color w:val="000000" w:themeColor="text1"/>
          <w:lang w:val="en-US"/>
        </w:rPr>
        <w:t>&gt;90%</w:t>
      </w:r>
      <w:r w:rsidR="00165086" w:rsidRPr="00F449B8">
        <w:rPr>
          <w:rFonts w:cs="Arial"/>
          <w:lang w:val="en-US"/>
        </w:rPr>
        <w:t>. However, variants linked to diseases of interest</w:t>
      </w:r>
      <w:r w:rsidR="00933529" w:rsidRPr="00F449B8">
        <w:rPr>
          <w:rFonts w:cs="Arial"/>
          <w:lang w:val="en-US"/>
        </w:rPr>
        <w:t xml:space="preserve"> (</w:t>
      </w:r>
      <w:r w:rsidR="00165086" w:rsidRPr="00F449B8">
        <w:rPr>
          <w:rFonts w:cs="Arial"/>
          <w:lang w:val="en-US"/>
        </w:rPr>
        <w:t>lymphoma, leukemia, myeloma</w:t>
      </w:r>
      <w:r w:rsidR="00B20285" w:rsidRPr="00F449B8">
        <w:rPr>
          <w:rFonts w:cs="Arial"/>
          <w:lang w:val="en-US"/>
        </w:rPr>
        <w:t>, cardiovascular)</w:t>
      </w:r>
      <w:r w:rsidR="00165086" w:rsidRPr="00F449B8">
        <w:rPr>
          <w:rFonts w:cs="Arial"/>
          <w:lang w:val="en-US"/>
        </w:rPr>
        <w:t xml:space="preserve"> were retained if they had relevant annotations (CLNDN or CLNSIG</w:t>
      </w:r>
      <w:sdt>
        <w:sdtPr>
          <w:rPr>
            <w:rFonts w:cs="Arial"/>
            <w:color w:val="000000"/>
            <w:vertAlign w:val="superscript"/>
            <w:lang w:val="en-US"/>
          </w:rPr>
          <w:tag w:val="MENDELEY_CITATION_v3_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"/>
          <w:id w:val="-124384469"/>
          <w:placeholder>
            <w:docPart w:val="DefaultPlaceholder_-1854013440"/>
          </w:placeholder>
        </w:sdtPr>
        <w:sdtEndPr/>
        <w:sdtContent>
          <w:r w:rsidR="009E26AB" w:rsidRPr="009E26AB">
            <w:rPr>
              <w:rFonts w:cs="Arial"/>
              <w:color w:val="000000"/>
              <w:vertAlign w:val="superscript"/>
              <w:lang w:val="en-US"/>
            </w:rPr>
            <w:t>26</w:t>
          </w:r>
        </w:sdtContent>
      </w:sdt>
      <w:r w:rsidR="00165086" w:rsidRPr="00F449B8">
        <w:rPr>
          <w:rFonts w:cs="Arial"/>
          <w:lang w:val="en-US"/>
        </w:rPr>
        <w:t>) or were listed in the COSMIC</w:t>
      </w:r>
      <w:r w:rsidR="00275D28">
        <w:rPr>
          <w:rFonts w:cs="Arial"/>
          <w:lang w:val="en-US"/>
        </w:rPr>
        <w:t xml:space="preserve"> (v</w:t>
      </w:r>
      <w:r w:rsidR="00A8692E">
        <w:rPr>
          <w:rFonts w:cs="Arial"/>
          <w:lang w:val="en-US"/>
        </w:rPr>
        <w:t>66</w:t>
      </w:r>
      <w:r w:rsidR="00275D28">
        <w:rPr>
          <w:rFonts w:cs="Arial"/>
          <w:lang w:val="en-US"/>
        </w:rPr>
        <w:t>)</w:t>
      </w:r>
      <w:sdt>
        <w:sdtPr>
          <w:rPr>
            <w:rFonts w:cs="Arial"/>
            <w:color w:val="000000"/>
            <w:vertAlign w:val="superscript"/>
            <w:lang w:val="en-US"/>
          </w:rPr>
          <w:tag w:val="MENDELEY_CITATION_v3_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"/>
          <w:id w:val="1172144873"/>
          <w:placeholder>
            <w:docPart w:val="DefaultPlaceholder_-1854013440"/>
          </w:placeholder>
        </w:sdtPr>
        <w:sdtEndPr/>
        <w:sdtContent>
          <w:r w:rsidR="009E26AB" w:rsidRPr="009E26AB">
            <w:rPr>
              <w:rFonts w:cs="Arial"/>
              <w:color w:val="000000"/>
              <w:vertAlign w:val="superscript"/>
              <w:lang w:val="en-US"/>
            </w:rPr>
            <w:t>23</w:t>
          </w:r>
        </w:sdtContent>
      </w:sdt>
      <w:r w:rsidR="00165086" w:rsidRPr="00F449B8">
        <w:rPr>
          <w:rFonts w:cs="Arial"/>
          <w:lang w:val="en-US"/>
        </w:rPr>
        <w:t xml:space="preserve"> database.</w:t>
      </w:r>
      <w:r w:rsidR="00234B6F" w:rsidRPr="00F449B8">
        <w:rPr>
          <w:rFonts w:cs="Arial"/>
          <w:lang w:val="en-US"/>
        </w:rPr>
        <w:t xml:space="preserve"> </w:t>
      </w:r>
      <w:r w:rsidR="002D0BC6" w:rsidRPr="005337CC">
        <w:rPr>
          <w:rFonts w:cs="Arial"/>
          <w:color w:val="000000" w:themeColor="text1"/>
          <w:lang w:val="en-US"/>
        </w:rPr>
        <w:t xml:space="preserve">Highly recurrent </w:t>
      </w:r>
      <w:r w:rsidR="0061223C" w:rsidRPr="001243D0">
        <w:rPr>
          <w:rFonts w:cs="Arial"/>
          <w:color w:val="000000" w:themeColor="text1"/>
          <w:lang w:val="en-US"/>
        </w:rPr>
        <w:t>single nucleotide variants</w:t>
      </w:r>
      <w:r w:rsidR="009C5138" w:rsidRPr="005337CC">
        <w:rPr>
          <w:rFonts w:cs="Arial"/>
          <w:color w:val="000000" w:themeColor="text1"/>
          <w:lang w:val="en-US"/>
        </w:rPr>
        <w:t xml:space="preserve"> </w:t>
      </w:r>
      <w:r w:rsidR="00A92FB7" w:rsidRPr="005337CC">
        <w:rPr>
          <w:rFonts w:cs="Arial"/>
          <w:color w:val="000000" w:themeColor="text1"/>
          <w:lang w:val="en-US"/>
        </w:rPr>
        <w:t xml:space="preserve">were rescued using a </w:t>
      </w:r>
      <w:r w:rsidR="00CE3B7D" w:rsidRPr="005337CC">
        <w:rPr>
          <w:rFonts w:cs="Arial"/>
          <w:color w:val="000000" w:themeColor="text1"/>
          <w:lang w:val="en-US"/>
        </w:rPr>
        <w:t xml:space="preserve">curated </w:t>
      </w:r>
      <w:r w:rsidR="00A92FB7" w:rsidRPr="005337CC">
        <w:rPr>
          <w:rFonts w:cs="Arial"/>
          <w:color w:val="000000" w:themeColor="text1"/>
          <w:lang w:val="en-US"/>
        </w:rPr>
        <w:t>hotspot</w:t>
      </w:r>
      <w:r w:rsidR="006D0CE0" w:rsidRPr="005337CC">
        <w:rPr>
          <w:rFonts w:cs="Arial"/>
          <w:color w:val="000000" w:themeColor="text1"/>
          <w:lang w:val="en-US"/>
        </w:rPr>
        <w:t xml:space="preserve"> list</w:t>
      </w:r>
      <w:r w:rsidR="00CC5072" w:rsidRPr="005337CC">
        <w:rPr>
          <w:rFonts w:cs="Arial"/>
          <w:color w:val="000000" w:themeColor="text1"/>
          <w:lang w:val="en-US"/>
        </w:rPr>
        <w:t xml:space="preserve">, adapted </w:t>
      </w:r>
      <w:r w:rsidR="00F1570F" w:rsidRPr="005337CC">
        <w:rPr>
          <w:rFonts w:cs="Arial"/>
          <w:color w:val="000000" w:themeColor="text1"/>
          <w:lang w:val="en-US"/>
        </w:rPr>
        <w:t xml:space="preserve">from Feusier </w:t>
      </w:r>
      <w:r w:rsidR="00F1570F" w:rsidRPr="00BC1B9E">
        <w:rPr>
          <w:rFonts w:cs="Arial"/>
          <w:i/>
          <w:iCs/>
          <w:color w:val="000000" w:themeColor="text1"/>
          <w:lang w:val="en-US"/>
        </w:rPr>
        <w:t>et al</w:t>
      </w:r>
      <w:r w:rsidR="002B1287" w:rsidRPr="00BC1B9E">
        <w:rPr>
          <w:rFonts w:cs="Arial"/>
          <w:i/>
          <w:iCs/>
          <w:color w:val="000000" w:themeColor="text1"/>
          <w:lang w:val="en-US"/>
        </w:rPr>
        <w:t>.</w:t>
      </w:r>
      <w:sdt>
        <w:sdtPr>
          <w:rPr>
            <w:rFonts w:cs="Arial"/>
            <w:color w:val="000000"/>
            <w:vertAlign w:val="superscript"/>
            <w:lang w:val="en-US"/>
          </w:rPr>
          <w:tag w:val="MENDELEY_CITATION_v3_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"/>
          <w:id w:val="-1400131794"/>
          <w:placeholder>
            <w:docPart w:val="DefaultPlaceholder_-1854013440"/>
          </w:placeholder>
        </w:sdtPr>
        <w:sdtEndPr/>
        <w:sdtContent>
          <w:r w:rsidR="009E26AB" w:rsidRPr="009E26AB">
            <w:rPr>
              <w:rFonts w:cs="Arial"/>
              <w:color w:val="000000"/>
              <w:vertAlign w:val="superscript"/>
              <w:lang w:val="en-US"/>
            </w:rPr>
            <w:t>27</w:t>
          </w:r>
        </w:sdtContent>
      </w:sdt>
      <w:r w:rsidR="00CC5072" w:rsidRPr="005337CC">
        <w:rPr>
          <w:rFonts w:cs="Arial"/>
          <w:color w:val="000000" w:themeColor="text1"/>
          <w:lang w:val="en-US"/>
        </w:rPr>
        <w:t>,</w:t>
      </w:r>
      <w:r w:rsidR="005A164A" w:rsidRPr="005337CC">
        <w:rPr>
          <w:rFonts w:cs="Arial"/>
          <w:color w:val="000000" w:themeColor="text1"/>
          <w:lang w:val="en-US"/>
        </w:rPr>
        <w:t xml:space="preserve"> with</w:t>
      </w:r>
      <w:r w:rsidR="00211E5E">
        <w:rPr>
          <w:rFonts w:cs="Arial"/>
          <w:color w:val="000000" w:themeColor="text1"/>
          <w:lang w:val="en-US"/>
        </w:rPr>
        <w:t> </w:t>
      </w:r>
      <w:r w:rsidR="00E923AD" w:rsidRPr="00B036BD">
        <w:rPr>
          <w:rFonts w:cs="Arial"/>
          <w:lang w:val="en-US"/>
        </w:rPr>
        <w:t>≥</w:t>
      </w:r>
      <w:r w:rsidR="002D245C" w:rsidRPr="005337CC">
        <w:rPr>
          <w:rFonts w:cs="Arial"/>
          <w:color w:val="000000" w:themeColor="text1"/>
          <w:lang w:val="en-US"/>
        </w:rPr>
        <w:t xml:space="preserve">3 </w:t>
      </w:r>
      <w:r w:rsidR="00646339" w:rsidRPr="00F449B8">
        <w:rPr>
          <w:rFonts w:cs="Arial"/>
          <w:lang w:val="en-US"/>
        </w:rPr>
        <w:t>consensus reads supporting the alternate allele</w:t>
      </w:r>
      <w:r w:rsidR="002D245C" w:rsidRPr="005337CC">
        <w:rPr>
          <w:rFonts w:cs="Arial"/>
          <w:color w:val="000000" w:themeColor="text1"/>
          <w:lang w:val="en-US"/>
        </w:rPr>
        <w:t xml:space="preserve">. </w:t>
      </w:r>
      <w:r w:rsidR="00152823" w:rsidRPr="005337CC">
        <w:rPr>
          <w:rFonts w:cs="Arial"/>
          <w:color w:val="000000" w:themeColor="text1"/>
          <w:lang w:val="en-US"/>
        </w:rPr>
        <w:t xml:space="preserve">Special attention was given to variants </w:t>
      </w:r>
      <w:r w:rsidR="00FA66A7" w:rsidRPr="005337CC">
        <w:rPr>
          <w:rFonts w:cs="Arial"/>
          <w:color w:val="000000" w:themeColor="text1"/>
          <w:lang w:val="en-US"/>
        </w:rPr>
        <w:t xml:space="preserve">in </w:t>
      </w:r>
      <w:r w:rsidR="00FA66A7" w:rsidRPr="005337CC">
        <w:rPr>
          <w:rFonts w:cs="Arial"/>
          <w:i/>
          <w:iCs/>
          <w:color w:val="000000" w:themeColor="text1"/>
          <w:lang w:val="en-US"/>
        </w:rPr>
        <w:t>ASXL1</w:t>
      </w:r>
      <w:r w:rsidR="00FA66A7" w:rsidRPr="005337CC">
        <w:rPr>
          <w:rFonts w:cs="Arial"/>
          <w:color w:val="000000" w:themeColor="text1"/>
          <w:lang w:val="en-US"/>
        </w:rPr>
        <w:t xml:space="preserve"> </w:t>
      </w:r>
      <w:r w:rsidR="007F6F5E" w:rsidRPr="005337CC">
        <w:rPr>
          <w:rFonts w:cs="Arial"/>
          <w:color w:val="000000" w:themeColor="text1"/>
          <w:lang w:val="en-US"/>
        </w:rPr>
        <w:t xml:space="preserve">codon G646 and G645, using a more stringent </w:t>
      </w:r>
      <w:r w:rsidR="00EF1F0F" w:rsidRPr="005337CC">
        <w:rPr>
          <w:rFonts w:cs="Arial"/>
          <w:color w:val="000000" w:themeColor="text1"/>
          <w:lang w:val="en-US"/>
        </w:rPr>
        <w:t xml:space="preserve">VAF </w:t>
      </w:r>
      <w:r w:rsidR="00E50B9E">
        <w:rPr>
          <w:rFonts w:cs="Arial"/>
          <w:color w:val="000000" w:themeColor="text1"/>
          <w:lang w:val="en-US"/>
        </w:rPr>
        <w:t xml:space="preserve">cut-off </w:t>
      </w:r>
      <w:r w:rsidR="00EF1F0F" w:rsidRPr="005337CC">
        <w:rPr>
          <w:rFonts w:cs="Arial"/>
          <w:color w:val="000000" w:themeColor="text1"/>
          <w:lang w:val="en-US"/>
        </w:rPr>
        <w:t xml:space="preserve">of </w:t>
      </w:r>
      <w:r w:rsidR="00E50B9E">
        <w:rPr>
          <w:rFonts w:cs="Arial"/>
          <w:color w:val="000000" w:themeColor="text1"/>
          <w:lang w:val="en-US"/>
        </w:rPr>
        <w:t>10%</w:t>
      </w:r>
      <w:r w:rsidR="00055CB4">
        <w:rPr>
          <w:rFonts w:cs="Arial"/>
          <w:color w:val="000000" w:themeColor="text1"/>
          <w:lang w:val="en-US"/>
        </w:rPr>
        <w:t>, due to known artifact susceptibility</w:t>
      </w:r>
      <w:sdt>
        <w:sdtPr>
          <w:rPr>
            <w:rFonts w:cs="Arial"/>
            <w:color w:val="000000"/>
            <w:vertAlign w:val="superscript"/>
            <w:lang w:val="en-US"/>
          </w:rPr>
          <w:tag w:val="MENDELEY_CITATION_v3_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"/>
          <w:id w:val="846995237"/>
          <w:placeholder>
            <w:docPart w:val="DefaultPlaceholder_-1854013440"/>
          </w:placeholder>
        </w:sdtPr>
        <w:sdtEndPr/>
        <w:sdtContent>
          <w:r w:rsidR="009E26AB" w:rsidRPr="009E26AB">
            <w:rPr>
              <w:rFonts w:cs="Arial"/>
              <w:color w:val="000000"/>
              <w:vertAlign w:val="superscript"/>
              <w:lang w:val="en-US"/>
            </w:rPr>
            <w:t>28</w:t>
          </w:r>
        </w:sdtContent>
      </w:sdt>
      <w:r w:rsidR="007F6F5E" w:rsidRPr="005337CC">
        <w:rPr>
          <w:rFonts w:cs="Arial"/>
          <w:color w:val="000000" w:themeColor="text1"/>
          <w:lang w:val="en-US"/>
        </w:rPr>
        <w:t>.</w:t>
      </w:r>
    </w:p>
    <w:p w14:paraId="366E2523" w14:textId="654D3411" w:rsidR="00D64D69" w:rsidRPr="00F449B8" w:rsidRDefault="00D546EF" w:rsidP="00814F48">
      <w:pPr>
        <w:spacing w:line="480" w:lineRule="auto"/>
        <w:jc w:val="both"/>
        <w:rPr>
          <w:rFonts w:cs="Arial"/>
          <w:lang w:val="en-US"/>
        </w:rPr>
      </w:pPr>
      <w:r w:rsidRPr="00D546EF">
        <w:rPr>
          <w:rFonts w:cs="Arial"/>
          <w:lang w:val="en-US"/>
        </w:rPr>
        <w:t>For longitudinal analyses, variants identified at any one timepoint using standard filters were subsequently tracked across all other timepoints for that patient. If a variant was not detected in filtered calls at a given timepoint, it was recovered either from raw variant calls (if VAF</w:t>
      </w:r>
      <w:r w:rsidR="00AD0A9B">
        <w:rPr>
          <w:rFonts w:cs="Arial"/>
          <w:lang w:val="en-US"/>
        </w:rPr>
        <w:t> </w:t>
      </w:r>
      <w:r w:rsidRPr="00D546EF">
        <w:rPr>
          <w:rFonts w:cs="Arial"/>
          <w:lang w:val="en-US"/>
        </w:rPr>
        <w:t>≥0.1%) or by extracting base count data directly from the BAM file.</w:t>
      </w:r>
      <w:r w:rsidR="00453A60">
        <w:rPr>
          <w:rFonts w:cs="Arial"/>
          <w:lang w:val="en-US"/>
        </w:rPr>
        <w:t xml:space="preserve"> </w:t>
      </w:r>
      <w:r w:rsidR="00CF6910" w:rsidRPr="00F449B8">
        <w:rPr>
          <w:rFonts w:cs="Arial"/>
          <w:lang w:val="en-US"/>
        </w:rPr>
        <w:t>Finally, a</w:t>
      </w:r>
      <w:r w:rsidR="002D0BC6" w:rsidRPr="00F449B8">
        <w:rPr>
          <w:rFonts w:cs="Arial"/>
          <w:lang w:val="en-US"/>
        </w:rPr>
        <w:t>ll somatic mutation candidates passing the filter</w:t>
      </w:r>
      <w:r w:rsidR="00983381">
        <w:rPr>
          <w:rFonts w:cs="Arial"/>
          <w:lang w:val="en-US"/>
        </w:rPr>
        <w:t xml:space="preserve"> criteria</w:t>
      </w:r>
      <w:r w:rsidR="002D0BC6" w:rsidRPr="00F449B8">
        <w:rPr>
          <w:rFonts w:cs="Arial"/>
          <w:lang w:val="en-US"/>
        </w:rPr>
        <w:t xml:space="preserve"> were manually revised in the Integrative Genomics Viewer</w:t>
      </w:r>
      <w:r w:rsidR="003C6863" w:rsidRPr="00F449B8">
        <w:rPr>
          <w:rFonts w:cs="Arial"/>
          <w:lang w:val="en-US"/>
        </w:rPr>
        <w:t xml:space="preserve"> (IGV, Broad Institute, v2.11.3)</w:t>
      </w:r>
      <w:sdt>
        <w:sdtPr>
          <w:rPr>
            <w:rFonts w:cs="Arial"/>
            <w:color w:val="000000"/>
            <w:vertAlign w:val="superscript"/>
            <w:lang w:val="en-US"/>
          </w:rPr>
          <w:tag w:val="MENDELEY_CITATION_v3_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"/>
          <w:id w:val="1207298300"/>
          <w:placeholder>
            <w:docPart w:val="DefaultPlaceholder_-1854013440"/>
          </w:placeholder>
        </w:sdtPr>
        <w:sdtEndPr/>
        <w:sdtContent>
          <w:r w:rsidR="009E26AB" w:rsidRPr="009E26AB">
            <w:rPr>
              <w:rFonts w:cs="Arial"/>
              <w:color w:val="000000"/>
              <w:vertAlign w:val="superscript"/>
              <w:lang w:val="en-US"/>
            </w:rPr>
            <w:t>29</w:t>
          </w:r>
        </w:sdtContent>
      </w:sdt>
      <w:r w:rsidR="002D0BC6" w:rsidRPr="00F449B8">
        <w:rPr>
          <w:rFonts w:cs="Arial"/>
          <w:lang w:val="en-US"/>
        </w:rPr>
        <w:t xml:space="preserve">. </w:t>
      </w:r>
      <w:r w:rsidR="00985CB1" w:rsidRPr="00F449B8">
        <w:rPr>
          <w:rFonts w:cs="Arial"/>
          <w:lang w:val="en-US"/>
        </w:rPr>
        <w:t xml:space="preserve">Analysis was performed </w:t>
      </w:r>
      <w:r w:rsidR="007175F6" w:rsidRPr="00F449B8">
        <w:rPr>
          <w:rFonts w:cs="Arial"/>
          <w:lang w:val="en-US"/>
        </w:rPr>
        <w:t>in</w:t>
      </w:r>
      <w:r w:rsidR="00985CB1" w:rsidRPr="00F449B8">
        <w:rPr>
          <w:rFonts w:cs="Arial"/>
          <w:lang w:val="en-US"/>
        </w:rPr>
        <w:t xml:space="preserve"> R</w:t>
      </w:r>
      <w:r w:rsidR="007175F6" w:rsidRPr="00F449B8">
        <w:rPr>
          <w:rFonts w:cs="Arial"/>
          <w:lang w:val="en-US"/>
        </w:rPr>
        <w:t xml:space="preserve"> </w:t>
      </w:r>
      <w:r w:rsidR="000216B5" w:rsidRPr="00F449B8">
        <w:rPr>
          <w:rFonts w:cs="Arial"/>
          <w:lang w:val="en-US"/>
        </w:rPr>
        <w:t xml:space="preserve">(R Foundation for Statistical Computing, Vienna, Austria) </w:t>
      </w:r>
      <w:r w:rsidR="007175F6" w:rsidRPr="00F449B8">
        <w:rPr>
          <w:rFonts w:cs="Arial"/>
          <w:lang w:val="en-US"/>
        </w:rPr>
        <w:t>v</w:t>
      </w:r>
      <w:r w:rsidR="001F58F3" w:rsidRPr="00F449B8">
        <w:rPr>
          <w:rFonts w:cs="Arial"/>
          <w:lang w:val="en-US"/>
        </w:rPr>
        <w:t>4.2.3</w:t>
      </w:r>
      <w:r w:rsidR="00B92DD7" w:rsidRPr="00F449B8">
        <w:rPr>
          <w:rFonts w:cs="Arial"/>
          <w:lang w:val="en-US"/>
        </w:rPr>
        <w:t xml:space="preserve"> using the packages </w:t>
      </w:r>
      <w:r w:rsidR="003968A9" w:rsidRPr="00F449B8">
        <w:rPr>
          <w:rFonts w:cs="Arial"/>
          <w:lang w:val="en-US"/>
        </w:rPr>
        <w:t>tidyverse</w:t>
      </w:r>
      <w:r w:rsidR="004B0CA0" w:rsidRPr="00F449B8">
        <w:rPr>
          <w:rFonts w:cs="Arial"/>
          <w:lang w:val="en-US"/>
        </w:rPr>
        <w:t xml:space="preserve"> (v2.</w:t>
      </w:r>
      <w:r w:rsidR="009170BC" w:rsidRPr="00F449B8">
        <w:rPr>
          <w:rFonts w:cs="Arial"/>
          <w:lang w:val="en-US"/>
        </w:rPr>
        <w:t>0.0</w:t>
      </w:r>
      <w:r w:rsidR="004B0CA0" w:rsidRPr="00F449B8">
        <w:rPr>
          <w:rFonts w:cs="Arial"/>
          <w:lang w:val="en-US"/>
        </w:rPr>
        <w:t>)</w:t>
      </w:r>
      <w:sdt>
        <w:sdtPr>
          <w:rPr>
            <w:rFonts w:cs="Arial"/>
            <w:color w:val="000000"/>
            <w:vertAlign w:val="superscript"/>
            <w:lang w:val="en-US"/>
          </w:rPr>
          <w:tag w:val="MENDELEY_CITATION_v3_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wdWJsaXNoZXIiOiJUaGUgT3BlbiBKb3VybmFsIiwiaXNzdWUiOiI0MyIsInZvbHVtZSI6IjQifSwiaXNUZW1wb3JhcnkiOmZhbHNlfV19"/>
          <w:id w:val="-2053377810"/>
          <w:placeholder>
            <w:docPart w:val="DefaultPlaceholder_-1854013440"/>
          </w:placeholder>
        </w:sdtPr>
        <w:sdtEndPr/>
        <w:sdtContent>
          <w:r w:rsidR="009E26AB" w:rsidRPr="009E26AB">
            <w:rPr>
              <w:rFonts w:cs="Arial"/>
              <w:color w:val="000000"/>
              <w:vertAlign w:val="superscript"/>
              <w:lang w:val="en-US"/>
            </w:rPr>
            <w:t>30</w:t>
          </w:r>
        </w:sdtContent>
      </w:sdt>
      <w:r w:rsidR="00B92DD7" w:rsidRPr="00F449B8">
        <w:rPr>
          <w:rFonts w:cs="Arial"/>
          <w:lang w:val="en-US"/>
        </w:rPr>
        <w:t xml:space="preserve">, </w:t>
      </w:r>
      <w:r w:rsidR="005258A0" w:rsidRPr="00F449B8">
        <w:rPr>
          <w:rFonts w:cs="Arial"/>
          <w:lang w:val="en-US"/>
        </w:rPr>
        <w:t>readxl</w:t>
      </w:r>
      <w:r w:rsidR="004B0CA0" w:rsidRPr="00F449B8">
        <w:rPr>
          <w:rFonts w:cs="Arial"/>
          <w:lang w:val="en-US"/>
        </w:rPr>
        <w:t xml:space="preserve"> (v</w:t>
      </w:r>
      <w:r w:rsidR="000305DF" w:rsidRPr="00F449B8">
        <w:rPr>
          <w:rFonts w:cs="Arial"/>
          <w:lang w:val="en-US"/>
        </w:rPr>
        <w:t>1.4.5</w:t>
      </w:r>
      <w:r w:rsidR="004B0CA0" w:rsidRPr="00F449B8">
        <w:rPr>
          <w:rFonts w:cs="Arial"/>
          <w:lang w:val="en-US"/>
        </w:rPr>
        <w:t>)</w:t>
      </w:r>
      <w:sdt>
        <w:sdtPr>
          <w:rPr>
            <w:rFonts w:cs="Arial"/>
            <w:color w:val="000000"/>
            <w:vertAlign w:val="superscript"/>
            <w:lang w:val="en-US"/>
          </w:rPr>
          <w:tag w:val="MENDELEY_CITATION_v3_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"/>
          <w:id w:val="-1931352871"/>
          <w:placeholder>
            <w:docPart w:val="DefaultPlaceholder_-1854013440"/>
          </w:placeholder>
        </w:sdtPr>
        <w:sdtEndPr/>
        <w:sdtContent>
          <w:r w:rsidR="009E26AB" w:rsidRPr="009E26AB">
            <w:rPr>
              <w:rFonts w:cs="Arial"/>
              <w:color w:val="000000"/>
              <w:vertAlign w:val="superscript"/>
              <w:lang w:val="en-US"/>
            </w:rPr>
            <w:t>31</w:t>
          </w:r>
        </w:sdtContent>
      </w:sdt>
      <w:r w:rsidR="0072572B" w:rsidRPr="00F449B8">
        <w:rPr>
          <w:rFonts w:cs="Arial"/>
          <w:lang w:val="en-US"/>
        </w:rPr>
        <w:t>,</w:t>
      </w:r>
      <w:r w:rsidR="004B0CA0" w:rsidRPr="00F449B8">
        <w:rPr>
          <w:rFonts w:cs="Arial"/>
          <w:lang w:val="en-US"/>
        </w:rPr>
        <w:t xml:space="preserve"> </w:t>
      </w:r>
      <w:r w:rsidR="005258A0" w:rsidRPr="00F449B8">
        <w:rPr>
          <w:rFonts w:cs="Arial"/>
          <w:lang w:val="en-US"/>
        </w:rPr>
        <w:t>writexl (v</w:t>
      </w:r>
      <w:r w:rsidR="005A5C0A" w:rsidRPr="00F449B8">
        <w:rPr>
          <w:rFonts w:cs="Arial"/>
          <w:lang w:val="en-US"/>
        </w:rPr>
        <w:t>1.5.1</w:t>
      </w:r>
      <w:r w:rsidR="005258A0" w:rsidRPr="00F449B8">
        <w:rPr>
          <w:rFonts w:cs="Arial"/>
          <w:lang w:val="en-US"/>
        </w:rPr>
        <w:t>)</w:t>
      </w:r>
      <w:sdt>
        <w:sdtPr>
          <w:rPr>
            <w:rFonts w:cs="Arial"/>
            <w:color w:val="000000"/>
            <w:vertAlign w:val="superscript"/>
            <w:lang w:val="en-US"/>
          </w:rPr>
          <w:tag w:val="MENDELEY_CITATION_v3_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"/>
          <w:id w:val="-1741396374"/>
          <w:placeholder>
            <w:docPart w:val="DefaultPlaceholder_-1854013440"/>
          </w:placeholder>
        </w:sdtPr>
        <w:sdtEndPr/>
        <w:sdtContent>
          <w:r w:rsidR="009E26AB" w:rsidRPr="009E26AB">
            <w:rPr>
              <w:rFonts w:cs="Arial"/>
              <w:color w:val="000000"/>
              <w:vertAlign w:val="superscript"/>
              <w:lang w:val="en-US"/>
            </w:rPr>
            <w:t>32</w:t>
          </w:r>
        </w:sdtContent>
      </w:sdt>
      <w:r w:rsidR="005258A0" w:rsidRPr="00F449B8">
        <w:rPr>
          <w:rFonts w:cs="Arial"/>
          <w:lang w:val="en-US"/>
        </w:rPr>
        <w:t>, dplyr (v</w:t>
      </w:r>
      <w:r w:rsidR="005A5C0A" w:rsidRPr="00F449B8">
        <w:rPr>
          <w:rFonts w:cs="Arial"/>
          <w:lang w:val="en-US"/>
        </w:rPr>
        <w:t>1.1.4</w:t>
      </w:r>
      <w:r w:rsidR="005258A0" w:rsidRPr="00F449B8">
        <w:rPr>
          <w:rFonts w:cs="Arial"/>
          <w:lang w:val="en-US"/>
        </w:rPr>
        <w:t>)</w:t>
      </w:r>
      <w:sdt>
        <w:sdtPr>
          <w:rPr>
            <w:rFonts w:cs="Arial"/>
            <w:color w:val="000000"/>
            <w:vertAlign w:val="superscript"/>
            <w:lang w:val="en-US"/>
          </w:rPr>
          <w:tag w:val="MENDELEY_CITATION_v3_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"/>
          <w:id w:val="707079308"/>
          <w:placeholder>
            <w:docPart w:val="DefaultPlaceholder_-1854013440"/>
          </w:placeholder>
        </w:sdtPr>
        <w:sdtEndPr/>
        <w:sdtContent>
          <w:r w:rsidR="009E26AB" w:rsidRPr="009E26AB">
            <w:rPr>
              <w:rFonts w:cs="Arial"/>
              <w:color w:val="000000"/>
              <w:vertAlign w:val="superscript"/>
              <w:lang w:val="en-US"/>
            </w:rPr>
            <w:t>33</w:t>
          </w:r>
        </w:sdtContent>
      </w:sdt>
      <w:r w:rsidR="00D973B7" w:rsidRPr="00F449B8">
        <w:rPr>
          <w:rFonts w:cs="Arial"/>
          <w:lang w:val="en-US"/>
        </w:rPr>
        <w:t>, GenomicRanges (v</w:t>
      </w:r>
      <w:r w:rsidR="005A5C0A" w:rsidRPr="00F449B8">
        <w:rPr>
          <w:rFonts w:cs="Arial"/>
          <w:lang w:val="en-US"/>
        </w:rPr>
        <w:t>1.50.2</w:t>
      </w:r>
      <w:r w:rsidR="00D973B7" w:rsidRPr="00F449B8">
        <w:rPr>
          <w:rFonts w:cs="Arial"/>
          <w:lang w:val="en-US"/>
        </w:rPr>
        <w:t>)</w:t>
      </w:r>
      <w:sdt>
        <w:sdtPr>
          <w:rPr>
            <w:rFonts w:cs="Arial"/>
            <w:color w:val="000000"/>
            <w:vertAlign w:val="superscript"/>
            <w:lang w:val="en-US"/>
          </w:rPr>
          <w:tag w:val="MENDELEY_CITATION_v3_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"/>
          <w:id w:val="-1408756963"/>
          <w:placeholder>
            <w:docPart w:val="DefaultPlaceholder_-1854013440"/>
          </w:placeholder>
        </w:sdtPr>
        <w:sdtEndPr/>
        <w:sdtContent>
          <w:r w:rsidR="009E26AB" w:rsidRPr="009E26AB">
            <w:rPr>
              <w:rFonts w:cs="Arial"/>
              <w:color w:val="000000"/>
              <w:vertAlign w:val="superscript"/>
              <w:lang w:val="en-US"/>
            </w:rPr>
            <w:t>34</w:t>
          </w:r>
        </w:sdtContent>
      </w:sdt>
      <w:r w:rsidR="0072572B" w:rsidRPr="00F449B8">
        <w:rPr>
          <w:rFonts w:cs="Arial"/>
          <w:lang w:val="en-US"/>
        </w:rPr>
        <w:t xml:space="preserve"> and</w:t>
      </w:r>
      <w:r w:rsidR="00D973B7" w:rsidRPr="00F449B8">
        <w:rPr>
          <w:rFonts w:cs="Arial"/>
          <w:lang w:val="en-US"/>
        </w:rPr>
        <w:t xml:space="preserve"> stringr (v</w:t>
      </w:r>
      <w:r w:rsidR="000203FC" w:rsidRPr="00F449B8">
        <w:rPr>
          <w:rFonts w:cs="Arial"/>
          <w:lang w:val="en-US"/>
        </w:rPr>
        <w:t>1.5.1</w:t>
      </w:r>
      <w:r w:rsidR="00D973B7" w:rsidRPr="00F449B8">
        <w:rPr>
          <w:rFonts w:cs="Arial"/>
          <w:lang w:val="en-US"/>
        </w:rPr>
        <w:t>)</w:t>
      </w:r>
      <w:sdt>
        <w:sdtPr>
          <w:rPr>
            <w:rFonts w:cs="Arial"/>
            <w:color w:val="000000"/>
            <w:vertAlign w:val="superscript"/>
            <w:lang w:val="en-US"/>
          </w:rPr>
          <w:tag w:val="MENDELEY_CITATION_v3_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"/>
          <w:id w:val="-1760051170"/>
          <w:placeholder>
            <w:docPart w:val="DefaultPlaceholder_-1854013440"/>
          </w:placeholder>
        </w:sdtPr>
        <w:sdtEndPr/>
        <w:sdtContent>
          <w:r w:rsidR="009E26AB" w:rsidRPr="009E26AB">
            <w:rPr>
              <w:rFonts w:cs="Arial"/>
              <w:color w:val="000000"/>
              <w:vertAlign w:val="superscript"/>
              <w:lang w:val="en-US"/>
            </w:rPr>
            <w:t>35</w:t>
          </w:r>
        </w:sdtContent>
      </w:sdt>
      <w:r w:rsidR="004B0CA0" w:rsidRPr="00F449B8">
        <w:rPr>
          <w:rFonts w:cs="Arial"/>
          <w:lang w:val="en-US"/>
        </w:rPr>
        <w:t>.</w:t>
      </w:r>
    </w:p>
    <w:p w14:paraId="366E2527" w14:textId="5B0D91D6" w:rsidR="00D64D69" w:rsidRPr="00F449B8" w:rsidRDefault="00D64D69" w:rsidP="00814F48">
      <w:pPr>
        <w:spacing w:line="480" w:lineRule="auto"/>
        <w:jc w:val="both"/>
        <w:rPr>
          <w:rFonts w:cs="Arial"/>
          <w:b/>
          <w:lang w:val="en-US"/>
        </w:rPr>
      </w:pPr>
      <w:bookmarkStart w:id="0" w:name="_n8zlqdhfuotn" w:colFirst="0" w:colLast="0"/>
      <w:bookmarkStart w:id="1" w:name="_12atpaaxvs3s" w:colFirst="0" w:colLast="0"/>
      <w:bookmarkEnd w:id="0"/>
      <w:bookmarkEnd w:id="1"/>
    </w:p>
    <w:p w14:paraId="366E2528" w14:textId="77777777" w:rsidR="00D64D69" w:rsidRPr="00C90852" w:rsidRDefault="002D0BC6" w:rsidP="00C90852">
      <w:pPr>
        <w:pStyle w:val="berschrift2"/>
      </w:pPr>
      <w:r w:rsidRPr="00C90852">
        <w:t>Targeted sequencing: Variant validation</w:t>
      </w:r>
    </w:p>
    <w:p w14:paraId="243D823D" w14:textId="6781D09A" w:rsidR="001726FC" w:rsidRDefault="002F3AD8" w:rsidP="00814F48">
      <w:pPr>
        <w:spacing w:line="480" w:lineRule="auto"/>
        <w:jc w:val="both"/>
        <w:rPr>
          <w:rFonts w:cs="Arial"/>
          <w:color w:val="000000" w:themeColor="text1"/>
          <w:lang w:val="en-US"/>
        </w:rPr>
      </w:pPr>
      <w:r w:rsidRPr="00F449B8">
        <w:rPr>
          <w:rFonts w:cs="Arial"/>
          <w:lang w:val="en-US"/>
        </w:rPr>
        <w:t xml:space="preserve">We validated a total of </w:t>
      </w:r>
      <w:r w:rsidR="00A10DBF" w:rsidRPr="00F449B8">
        <w:rPr>
          <w:rFonts w:cs="Arial"/>
          <w:lang w:val="en-US"/>
        </w:rPr>
        <w:t>9</w:t>
      </w:r>
      <w:r w:rsidR="0000104B" w:rsidRPr="00F449B8">
        <w:rPr>
          <w:rFonts w:cs="Arial"/>
          <w:lang w:val="en-US"/>
        </w:rPr>
        <w:t>2</w:t>
      </w:r>
      <w:r w:rsidRPr="00F449B8">
        <w:rPr>
          <w:rFonts w:cs="Arial"/>
          <w:lang w:val="en-US"/>
        </w:rPr>
        <w:t xml:space="preserve"> samples</w:t>
      </w:r>
      <w:r w:rsidR="00A954F4" w:rsidRPr="00F449B8">
        <w:rPr>
          <w:rFonts w:cs="Arial"/>
          <w:lang w:val="en-US"/>
        </w:rPr>
        <w:t xml:space="preserve"> </w:t>
      </w:r>
      <w:r w:rsidR="004D1DC7" w:rsidRPr="00F449B8">
        <w:rPr>
          <w:rFonts w:cs="Arial"/>
          <w:lang w:val="en-US"/>
        </w:rPr>
        <w:t xml:space="preserve">(30% of </w:t>
      </w:r>
      <w:r w:rsidR="00D95E53" w:rsidRPr="00F449B8">
        <w:rPr>
          <w:rFonts w:cs="Arial"/>
          <w:lang w:val="en-US"/>
        </w:rPr>
        <w:t>all sequenced samples)</w:t>
      </w:r>
      <w:r w:rsidRPr="00F449B8">
        <w:rPr>
          <w:rFonts w:cs="Arial"/>
          <w:lang w:val="en-US"/>
        </w:rPr>
        <w:t xml:space="preserve">, selected randomly and without bias, by resequencing to ensure accuracy and reliability of the identified variants. </w:t>
      </w:r>
      <w:r w:rsidR="005011D7" w:rsidRPr="00F449B8">
        <w:rPr>
          <w:rFonts w:cs="Arial"/>
          <w:lang w:val="en-US"/>
        </w:rPr>
        <w:t>All i</w:t>
      </w:r>
      <w:r w:rsidR="00B74879" w:rsidRPr="00F449B8">
        <w:rPr>
          <w:rFonts w:cs="Arial"/>
          <w:lang w:val="en-US"/>
        </w:rPr>
        <w:t>dentified</w:t>
      </w:r>
      <w:r w:rsidR="00B5754F" w:rsidRPr="00F449B8">
        <w:rPr>
          <w:rFonts w:cs="Arial"/>
          <w:lang w:val="en-US"/>
        </w:rPr>
        <w:t xml:space="preserve"> </w:t>
      </w:r>
      <w:r w:rsidR="00B06174" w:rsidRPr="00F449B8">
        <w:rPr>
          <w:rFonts w:cs="Arial"/>
          <w:lang w:val="en-US"/>
        </w:rPr>
        <w:t>variants</w:t>
      </w:r>
      <w:r w:rsidR="00CC5948" w:rsidRPr="00F449B8">
        <w:rPr>
          <w:rFonts w:cs="Arial"/>
          <w:lang w:val="en-US"/>
        </w:rPr>
        <w:t xml:space="preserve"> </w:t>
      </w:r>
      <w:r w:rsidR="00A92D51" w:rsidRPr="00F449B8">
        <w:rPr>
          <w:rFonts w:cs="Arial"/>
          <w:lang w:val="en-US"/>
        </w:rPr>
        <w:t xml:space="preserve">(n=81) </w:t>
      </w:r>
      <w:r w:rsidR="00B74879" w:rsidRPr="00F449B8">
        <w:rPr>
          <w:rFonts w:cs="Arial"/>
          <w:lang w:val="en-US"/>
        </w:rPr>
        <w:t>were successfully</w:t>
      </w:r>
      <w:r w:rsidR="00CC5948" w:rsidRPr="00F449B8">
        <w:rPr>
          <w:rFonts w:cs="Arial"/>
          <w:lang w:val="en-US"/>
        </w:rPr>
        <w:t xml:space="preserve"> validated </w:t>
      </w:r>
      <w:r w:rsidR="00B74879" w:rsidRPr="00F449B8">
        <w:rPr>
          <w:rFonts w:cs="Arial"/>
          <w:lang w:val="en-US"/>
        </w:rPr>
        <w:t>demonstrating</w:t>
      </w:r>
      <w:r w:rsidR="001A65B4" w:rsidRPr="00F449B8">
        <w:rPr>
          <w:rFonts w:cs="Arial"/>
          <w:lang w:val="en-US"/>
        </w:rPr>
        <w:t xml:space="preserve"> a </w:t>
      </w:r>
      <w:r w:rsidR="00BA7B08">
        <w:rPr>
          <w:rFonts w:cs="Arial"/>
          <w:lang w:val="en-US"/>
        </w:rPr>
        <w:t xml:space="preserve">significant </w:t>
      </w:r>
      <w:r w:rsidR="00B74879" w:rsidRPr="00F449B8">
        <w:rPr>
          <w:rFonts w:cs="Arial"/>
          <w:lang w:val="en-US"/>
        </w:rPr>
        <w:t xml:space="preserve">strong </w:t>
      </w:r>
      <w:r w:rsidR="001A65B4" w:rsidRPr="00F449B8">
        <w:rPr>
          <w:rFonts w:cs="Arial"/>
          <w:lang w:val="en-US"/>
        </w:rPr>
        <w:t xml:space="preserve">correlation </w:t>
      </w:r>
      <w:r w:rsidR="005E3570" w:rsidRPr="00F449B8">
        <w:rPr>
          <w:rFonts w:cs="Arial"/>
          <w:lang w:val="en-US"/>
        </w:rPr>
        <w:t>(</w:t>
      </w:r>
      <w:r w:rsidR="001A65B4" w:rsidRPr="00F449B8">
        <w:rPr>
          <w:rFonts w:cs="Arial"/>
          <w:lang w:val="en-US"/>
        </w:rPr>
        <w:t>R=0.98</w:t>
      </w:r>
      <w:r w:rsidR="00BA7B08">
        <w:rPr>
          <w:rFonts w:cs="Arial"/>
          <w:lang w:val="en-US"/>
        </w:rPr>
        <w:t>, p&lt;0.001</w:t>
      </w:r>
      <w:r w:rsidR="005E3570" w:rsidRPr="00F449B8">
        <w:rPr>
          <w:rFonts w:cs="Arial"/>
          <w:lang w:val="en-US"/>
        </w:rPr>
        <w:t xml:space="preserve">) </w:t>
      </w:r>
      <w:r w:rsidR="00313407" w:rsidRPr="00F449B8">
        <w:rPr>
          <w:rFonts w:cs="Arial"/>
          <w:lang w:val="en-US"/>
        </w:rPr>
        <w:t>(</w:t>
      </w:r>
      <w:r w:rsidR="00F11AE2" w:rsidRPr="00F449B8">
        <w:rPr>
          <w:rFonts w:cs="Arial"/>
          <w:b/>
          <w:bCs/>
          <w:lang w:val="en-US"/>
        </w:rPr>
        <w:t xml:space="preserve">Supplementary </w:t>
      </w:r>
      <w:r w:rsidR="00313407" w:rsidRPr="00F449B8">
        <w:rPr>
          <w:rFonts w:cs="Arial"/>
          <w:b/>
          <w:bCs/>
          <w:lang w:val="en-US"/>
        </w:rPr>
        <w:t>Fig</w:t>
      </w:r>
      <w:r w:rsidR="00A2457C">
        <w:rPr>
          <w:rFonts w:cs="Arial"/>
          <w:b/>
          <w:bCs/>
          <w:lang w:val="en-US"/>
        </w:rPr>
        <w:t>.</w:t>
      </w:r>
      <w:r w:rsidR="00313407" w:rsidRPr="00F449B8">
        <w:rPr>
          <w:rFonts w:cs="Arial"/>
          <w:b/>
          <w:bCs/>
          <w:lang w:val="en-US"/>
        </w:rPr>
        <w:t xml:space="preserve"> S</w:t>
      </w:r>
      <w:r w:rsidR="00AF5A95" w:rsidRPr="00F449B8">
        <w:rPr>
          <w:rFonts w:cs="Arial"/>
          <w:b/>
          <w:bCs/>
          <w:lang w:val="en-US"/>
        </w:rPr>
        <w:t>4</w:t>
      </w:r>
      <w:r w:rsidR="00313407" w:rsidRPr="00F449B8">
        <w:rPr>
          <w:rFonts w:cs="Arial"/>
          <w:lang w:val="en-US"/>
        </w:rPr>
        <w:t>)</w:t>
      </w:r>
      <w:r w:rsidR="0001040F" w:rsidRPr="00F449B8">
        <w:rPr>
          <w:rFonts w:cs="Arial"/>
          <w:lang w:val="en-US"/>
        </w:rPr>
        <w:t>.</w:t>
      </w:r>
      <w:r w:rsidR="00E67A09" w:rsidRPr="00F449B8">
        <w:rPr>
          <w:rFonts w:cs="Arial"/>
          <w:lang w:val="en-US"/>
        </w:rPr>
        <w:t xml:space="preserve"> </w:t>
      </w:r>
      <w:r w:rsidR="00E67A09" w:rsidRPr="0074541C">
        <w:rPr>
          <w:rFonts w:cs="Arial"/>
          <w:color w:val="000000" w:themeColor="text1"/>
          <w:lang w:val="en-US"/>
        </w:rPr>
        <w:t>Insertion</w:t>
      </w:r>
      <w:r w:rsidR="00FC0CFB">
        <w:rPr>
          <w:rFonts w:cs="Arial"/>
          <w:color w:val="000000" w:themeColor="text1"/>
          <w:lang w:val="en-US"/>
        </w:rPr>
        <w:t xml:space="preserve">s and </w:t>
      </w:r>
      <w:r w:rsidR="00E67A09" w:rsidRPr="0074541C">
        <w:rPr>
          <w:rFonts w:cs="Arial"/>
          <w:color w:val="000000" w:themeColor="text1"/>
          <w:lang w:val="en-US"/>
        </w:rPr>
        <w:t>deletion</w:t>
      </w:r>
      <w:r w:rsidR="00FC0CFB">
        <w:rPr>
          <w:rFonts w:cs="Arial"/>
          <w:color w:val="000000" w:themeColor="text1"/>
          <w:lang w:val="en-US"/>
        </w:rPr>
        <w:t>s</w:t>
      </w:r>
      <w:r w:rsidR="00E67A09" w:rsidRPr="0074541C">
        <w:rPr>
          <w:rFonts w:cs="Arial"/>
          <w:color w:val="000000" w:themeColor="text1"/>
          <w:lang w:val="en-US"/>
        </w:rPr>
        <w:t xml:space="preserve"> (n=12) were </w:t>
      </w:r>
      <w:r w:rsidR="00522A15" w:rsidRPr="0074541C">
        <w:rPr>
          <w:rFonts w:cs="Arial"/>
          <w:color w:val="000000" w:themeColor="text1"/>
          <w:lang w:val="en-US"/>
        </w:rPr>
        <w:t>excluded</w:t>
      </w:r>
      <w:r w:rsidR="00A86515">
        <w:rPr>
          <w:rFonts w:cs="Arial"/>
          <w:color w:val="000000" w:themeColor="text1"/>
          <w:lang w:val="en-US"/>
        </w:rPr>
        <w:t xml:space="preserve"> from the </w:t>
      </w:r>
      <w:r w:rsidR="00FE78D3">
        <w:rPr>
          <w:rFonts w:cs="Arial"/>
          <w:color w:val="000000" w:themeColor="text1"/>
          <w:lang w:val="en-US"/>
        </w:rPr>
        <w:t>validation analysis</w:t>
      </w:r>
      <w:r w:rsidR="0016009E">
        <w:rPr>
          <w:rFonts w:cs="Arial"/>
          <w:color w:val="000000" w:themeColor="text1"/>
          <w:lang w:val="en-US"/>
        </w:rPr>
        <w:t xml:space="preserve"> </w:t>
      </w:r>
      <w:r w:rsidR="0016009E" w:rsidRPr="0016009E">
        <w:rPr>
          <w:rFonts w:cs="Arial"/>
          <w:color w:val="000000" w:themeColor="text1"/>
          <w:lang w:val="en-US"/>
        </w:rPr>
        <w:t>due to their inherently higher susceptibility to sequencing and alignment errors</w:t>
      </w:r>
      <w:sdt>
        <w:sdtPr>
          <w:rPr>
            <w:rFonts w:cs="Arial"/>
            <w:color w:val="000000"/>
            <w:vertAlign w:val="superscript"/>
            <w:lang w:val="en-US"/>
          </w:rPr>
          <w:tag w:val="MENDELEY_CITATION_v3_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"/>
          <w:id w:val="1130055246"/>
          <w:placeholder>
            <w:docPart w:val="DefaultPlaceholder_-1854013440"/>
          </w:placeholder>
        </w:sdtPr>
        <w:sdtEndPr/>
        <w:sdtContent>
          <w:r w:rsidR="009E26AB" w:rsidRPr="009E26AB">
            <w:rPr>
              <w:rFonts w:cs="Arial"/>
              <w:color w:val="000000"/>
              <w:vertAlign w:val="superscript"/>
              <w:lang w:val="en-US"/>
            </w:rPr>
            <w:t>36</w:t>
          </w:r>
        </w:sdtContent>
      </w:sdt>
      <w:r w:rsidR="00E67A09" w:rsidRPr="0074541C">
        <w:rPr>
          <w:rFonts w:cs="Arial"/>
          <w:color w:val="000000" w:themeColor="text1"/>
          <w:lang w:val="en-US"/>
        </w:rPr>
        <w:t>.</w:t>
      </w:r>
    </w:p>
    <w:p w14:paraId="496EB1BF" w14:textId="77777777" w:rsidR="00E77D8E" w:rsidRPr="00F449B8" w:rsidRDefault="00E77D8E" w:rsidP="00814F48">
      <w:pPr>
        <w:spacing w:line="480" w:lineRule="auto"/>
        <w:jc w:val="both"/>
        <w:rPr>
          <w:rFonts w:cs="Arial"/>
          <w:lang w:val="en-US"/>
        </w:rPr>
      </w:pPr>
    </w:p>
    <w:p w14:paraId="119F326F" w14:textId="3750D186" w:rsidR="00E77D8E" w:rsidRPr="00C90852" w:rsidRDefault="00820329" w:rsidP="00C90852">
      <w:pPr>
        <w:pStyle w:val="berschrift2"/>
      </w:pPr>
      <w:r w:rsidRPr="00C90852">
        <w:lastRenderedPageBreak/>
        <w:t xml:space="preserve">Targeted sequencing: </w:t>
      </w:r>
      <w:r w:rsidR="00E77D8E" w:rsidRPr="00C90852">
        <w:t>Clonal fitness analysis</w:t>
      </w:r>
    </w:p>
    <w:p w14:paraId="75B532F1" w14:textId="681F7DBF" w:rsidR="00B51BB0" w:rsidRPr="00810BB8" w:rsidRDefault="00E77D8E" w:rsidP="00B51BB0">
      <w:pPr>
        <w:spacing w:line="480" w:lineRule="auto"/>
        <w:jc w:val="both"/>
        <w:rPr>
          <w:rFonts w:cs="Arial"/>
          <w:lang w:val="en-US"/>
        </w:rPr>
      </w:pPr>
      <w:r w:rsidRPr="00F449B8">
        <w:rPr>
          <w:rFonts w:cs="Arial"/>
          <w:lang w:val="en-US"/>
        </w:rPr>
        <w:t xml:space="preserve">Clonal </w:t>
      </w:r>
      <w:r w:rsidRPr="0074541C">
        <w:rPr>
          <w:rFonts w:cs="Arial"/>
          <w:color w:val="000000" w:themeColor="text1"/>
          <w:lang w:val="en-US"/>
        </w:rPr>
        <w:t>fitness was assessed using paired samples, as previously described</w:t>
      </w:r>
      <w:sdt>
        <w:sdtPr>
          <w:rPr>
            <w:rFonts w:cs="Arial"/>
            <w:color w:val="000000"/>
            <w:vertAlign w:val="superscript"/>
            <w:lang w:val="en-US"/>
          </w:rPr>
          <w:tag w:val="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"/>
          <w:id w:val="1586577178"/>
          <w:placeholder>
            <w:docPart w:val="25E9FCCE27AC7C4AA640D27710201FDF"/>
          </w:placeholder>
        </w:sdtPr>
        <w:sdtEndPr/>
        <w:sdtContent>
          <w:r w:rsidR="009E26AB" w:rsidRPr="009E26AB">
            <w:rPr>
              <w:rFonts w:cs="Arial"/>
              <w:color w:val="000000"/>
              <w:vertAlign w:val="superscript"/>
              <w:lang w:val="en-US"/>
            </w:rPr>
            <w:t>5,6,37</w:t>
          </w:r>
        </w:sdtContent>
      </w:sdt>
      <w:r w:rsidRPr="0074541C">
        <w:rPr>
          <w:rFonts w:cs="Arial"/>
          <w:color w:val="000000" w:themeColor="text1"/>
          <w:lang w:val="en-US"/>
        </w:rPr>
        <w:t xml:space="preserve">. </w:t>
      </w:r>
      <w:r w:rsidR="009C0D6F" w:rsidRPr="0074541C">
        <w:rPr>
          <w:rFonts w:cs="Arial"/>
          <w:color w:val="000000" w:themeColor="text1"/>
          <w:lang w:val="en-US"/>
        </w:rPr>
        <w:t>Mutations</w:t>
      </w:r>
      <w:r w:rsidRPr="0074541C">
        <w:rPr>
          <w:rFonts w:cs="Arial"/>
          <w:color w:val="000000" w:themeColor="text1"/>
          <w:lang w:val="en-US"/>
        </w:rPr>
        <w:t xml:space="preserve"> with a VAF</w:t>
      </w:r>
      <w:r w:rsidR="00EF69AA">
        <w:rPr>
          <w:rFonts w:cs="Arial"/>
          <w:color w:val="000000" w:themeColor="text1"/>
          <w:lang w:val="en-US"/>
        </w:rPr>
        <w:t> </w:t>
      </w:r>
      <w:r w:rsidR="00D813DA" w:rsidRPr="00F449B8">
        <w:rPr>
          <w:rFonts w:eastAsia="Symbol" w:cs="Arial"/>
          <w:lang w:val="en-US"/>
        </w:rPr>
        <w:t>≥</w:t>
      </w:r>
      <w:r w:rsidRPr="00F449B8">
        <w:rPr>
          <w:rFonts w:cs="Arial"/>
          <w:lang w:val="en-US"/>
        </w:rPr>
        <w:t>0.5% at any timepoint were included in the analysis. Clonal growth over time was modeled using a sigmoid function</w:t>
      </w:r>
      <w:r w:rsidR="00A822DE" w:rsidRPr="00F449B8">
        <w:rPr>
          <w:rFonts w:cs="Arial"/>
          <w:lang w:val="en-US"/>
        </w:rPr>
        <w:t xml:space="preserve"> and c</w:t>
      </w:r>
      <w:r w:rsidRPr="00F449B8">
        <w:rPr>
          <w:rFonts w:cs="Arial"/>
          <w:lang w:val="en-US"/>
        </w:rPr>
        <w:t>lones with a fitness</w:t>
      </w:r>
      <w:r w:rsidR="00420757">
        <w:rPr>
          <w:rFonts w:cs="Arial"/>
          <w:lang w:val="en-US"/>
        </w:rPr>
        <w:t xml:space="preserve"> </w:t>
      </w:r>
      <w:r w:rsidR="009170FD" w:rsidRPr="009170FD">
        <w:rPr>
          <w:rFonts w:cs="Arial"/>
          <w:lang w:val="en-US"/>
        </w:rPr>
        <w:t>(</w:t>
      </w:r>
      <w:r w:rsidRPr="0034472F">
        <w:rPr>
          <w:rFonts w:cs="Arial"/>
          <w:i/>
          <w:iCs/>
          <w:lang w:val="en-US"/>
        </w:rPr>
        <w:t>s</w:t>
      </w:r>
      <w:r w:rsidR="009170FD" w:rsidRPr="009170FD">
        <w:rPr>
          <w:rFonts w:cs="Arial"/>
          <w:lang w:val="en-US"/>
        </w:rPr>
        <w:t>)</w:t>
      </w:r>
      <w:r w:rsidR="00EF69AA">
        <w:rPr>
          <w:rFonts w:cs="Arial"/>
          <w:lang w:val="en-US"/>
        </w:rPr>
        <w:t> </w:t>
      </w:r>
      <w:r w:rsidRPr="009170FD">
        <w:rPr>
          <w:rFonts w:cs="Arial"/>
          <w:lang w:val="en-US"/>
        </w:rPr>
        <w:t>&lt;−</w:t>
      </w:r>
      <w:r w:rsidRPr="00F449B8">
        <w:rPr>
          <w:rFonts w:cs="Arial"/>
          <w:lang w:val="en-US"/>
        </w:rPr>
        <w:t xml:space="preserve">0.25/year were categorized as decreasing, clones with </w:t>
      </w:r>
      <w:r w:rsidR="00E57676" w:rsidRPr="0034472F">
        <w:rPr>
          <w:rFonts w:cs="Arial"/>
          <w:i/>
          <w:iCs/>
          <w:lang w:val="en-US"/>
        </w:rPr>
        <w:t>s</w:t>
      </w:r>
      <w:r w:rsidR="00CE04C3">
        <w:rPr>
          <w:rFonts w:cs="Arial"/>
          <w:lang w:val="en-US"/>
        </w:rPr>
        <w:t> </w:t>
      </w:r>
      <w:r w:rsidRPr="00F449B8">
        <w:rPr>
          <w:rFonts w:cs="Arial"/>
          <w:lang w:val="en-US"/>
        </w:rPr>
        <w:t xml:space="preserve">&gt;0.25/year as </w:t>
      </w:r>
      <w:r w:rsidRPr="00810BB8">
        <w:rPr>
          <w:rFonts w:cs="Arial"/>
          <w:lang w:val="en-US"/>
        </w:rPr>
        <w:t>increasing, and all others as stable.</w:t>
      </w:r>
    </w:p>
    <w:p w14:paraId="289FC0C8" w14:textId="77777777" w:rsidR="00B51BB0" w:rsidRPr="00B13506" w:rsidRDefault="00B51BB0" w:rsidP="00B51BB0">
      <w:pPr>
        <w:spacing w:line="480" w:lineRule="auto"/>
        <w:jc w:val="both"/>
        <w:rPr>
          <w:rFonts w:cs="Arial"/>
          <w:lang w:val="en-US"/>
        </w:rPr>
      </w:pPr>
    </w:p>
    <w:p w14:paraId="182ECFC2" w14:textId="45BDDB96" w:rsidR="00B51BB0" w:rsidRPr="00FC0850" w:rsidRDefault="000C6F82" w:rsidP="00B51BB0">
      <w:pPr>
        <w:pStyle w:val="berschrift2"/>
        <w:rPr>
          <w:lang w:val="en-US"/>
        </w:rPr>
      </w:pPr>
      <w:r w:rsidRPr="00FC0850">
        <w:rPr>
          <w:lang w:val="en-US"/>
        </w:rPr>
        <w:t>Fluorescence activated cell sorting and analysis</w:t>
      </w:r>
      <w:r w:rsidR="00F70544">
        <w:rPr>
          <w:lang w:val="en-US"/>
        </w:rPr>
        <w:t xml:space="preserve"> for single-cell experiments</w:t>
      </w:r>
    </w:p>
    <w:p w14:paraId="79DB0514" w14:textId="33EE76E0" w:rsidR="00931D42" w:rsidRDefault="000C6F82" w:rsidP="00931D42">
      <w:pPr>
        <w:spacing w:line="480" w:lineRule="auto"/>
        <w:jc w:val="both"/>
        <w:rPr>
          <w:rFonts w:cs="Arial"/>
          <w:bCs/>
          <w:color w:val="000000" w:themeColor="text1"/>
          <w:lang w:val="en-US"/>
        </w:rPr>
      </w:pPr>
      <w:r w:rsidRPr="00FC0850">
        <w:rPr>
          <w:rFonts w:cs="Arial"/>
          <w:bCs/>
          <w:color w:val="000000" w:themeColor="text1"/>
          <w:lang w:val="en-US"/>
        </w:rPr>
        <w:t xml:space="preserve">Cryopreserved </w:t>
      </w:r>
      <w:r w:rsidR="005338B7" w:rsidRPr="00FC0850">
        <w:rPr>
          <w:rFonts w:cs="Arial"/>
          <w:bCs/>
          <w:color w:val="000000" w:themeColor="text1"/>
          <w:lang w:val="en-US"/>
        </w:rPr>
        <w:t>peripheral blood mononuclear cell (PBMC)</w:t>
      </w:r>
      <w:r w:rsidRPr="00FC0850">
        <w:rPr>
          <w:rFonts w:cs="Arial"/>
          <w:bCs/>
          <w:color w:val="000000" w:themeColor="text1"/>
          <w:lang w:val="en-US"/>
        </w:rPr>
        <w:t xml:space="preserve"> samples were thawed, gradually diluted with Roswell Park Memorial Institute Medium</w:t>
      </w:r>
      <w:r w:rsidR="006F4E94">
        <w:rPr>
          <w:rFonts w:cs="Arial"/>
          <w:bCs/>
          <w:color w:val="000000" w:themeColor="text1"/>
          <w:lang w:val="en-US"/>
        </w:rPr>
        <w:t xml:space="preserve"> </w:t>
      </w:r>
      <w:r w:rsidRPr="00FC0850">
        <w:rPr>
          <w:rFonts w:cs="Arial"/>
          <w:bCs/>
          <w:color w:val="000000" w:themeColor="text1"/>
          <w:lang w:val="en-US"/>
        </w:rPr>
        <w:t>+</w:t>
      </w:r>
      <w:r w:rsidR="006F4E94">
        <w:rPr>
          <w:rFonts w:cs="Arial"/>
          <w:bCs/>
          <w:color w:val="000000" w:themeColor="text1"/>
          <w:lang w:val="en-US"/>
        </w:rPr>
        <w:t xml:space="preserve"> </w:t>
      </w:r>
      <w:r w:rsidRPr="00FC0850">
        <w:rPr>
          <w:rFonts w:cs="Arial"/>
          <w:bCs/>
          <w:color w:val="000000" w:themeColor="text1"/>
          <w:lang w:val="en-US"/>
        </w:rPr>
        <w:t>10% fetal bovine serum (FBS) and washed with Fluorescence-activated cell sorting (FACS) buffer (1%</w:t>
      </w:r>
      <w:r w:rsidR="006F4E94">
        <w:rPr>
          <w:rFonts w:cs="Arial"/>
          <w:bCs/>
          <w:color w:val="000000" w:themeColor="text1"/>
          <w:lang w:val="en-US"/>
        </w:rPr>
        <w:t> </w:t>
      </w:r>
      <w:r w:rsidRPr="00FC0850">
        <w:rPr>
          <w:rFonts w:cs="Arial"/>
          <w:bCs/>
          <w:color w:val="000000" w:themeColor="text1"/>
          <w:lang w:val="en-US"/>
        </w:rPr>
        <w:t xml:space="preserve">FBS in </w:t>
      </w:r>
      <w:r w:rsidR="00823D9B" w:rsidRPr="00FC0850">
        <w:rPr>
          <w:rFonts w:cs="Arial"/>
          <w:bCs/>
          <w:color w:val="000000" w:themeColor="text1"/>
          <w:lang w:val="en-US"/>
        </w:rPr>
        <w:t>phosphate buffered saline (PBS)</w:t>
      </w:r>
      <w:r w:rsidRPr="00FC0850">
        <w:rPr>
          <w:rFonts w:cs="Arial"/>
          <w:bCs/>
          <w:color w:val="000000" w:themeColor="text1"/>
          <w:lang w:val="en-US"/>
        </w:rPr>
        <w:t xml:space="preserve">) before antibody staining. </w:t>
      </w:r>
      <w:r w:rsidR="000B71BC">
        <w:rPr>
          <w:rFonts w:cs="Arial"/>
          <w:bCs/>
          <w:color w:val="000000" w:themeColor="text1"/>
          <w:lang w:val="en-US"/>
        </w:rPr>
        <w:t xml:space="preserve">Dead cells were excluded with </w:t>
      </w:r>
      <w:r w:rsidRPr="00FC0850">
        <w:rPr>
          <w:rFonts w:cs="Arial"/>
          <w:bCs/>
          <w:color w:val="000000" w:themeColor="text1"/>
          <w:lang w:val="en-US"/>
        </w:rPr>
        <w:t>1:1</w:t>
      </w:r>
      <w:r w:rsidR="006E6712">
        <w:rPr>
          <w:rFonts w:cs="Arial"/>
          <w:bCs/>
          <w:color w:val="000000" w:themeColor="text1"/>
          <w:lang w:val="en-US"/>
        </w:rPr>
        <w:t> </w:t>
      </w:r>
      <w:r w:rsidRPr="00FC0850">
        <w:rPr>
          <w:rFonts w:cs="Arial"/>
          <w:bCs/>
          <w:color w:val="000000" w:themeColor="text1"/>
          <w:lang w:val="en-US"/>
        </w:rPr>
        <w:t>000 SYTOX</w:t>
      </w:r>
      <w:r w:rsidR="006053F4" w:rsidRPr="00FC0850">
        <w:rPr>
          <w:rFonts w:cs="Arial"/>
          <w:bCs/>
          <w:color w:val="000000" w:themeColor="text1"/>
          <w:vertAlign w:val="superscript"/>
          <w:lang w:val="en-US"/>
        </w:rPr>
        <w:t>TM</w:t>
      </w:r>
      <w:r w:rsidRPr="00FC0850">
        <w:rPr>
          <w:rFonts w:cs="Arial"/>
          <w:bCs/>
          <w:color w:val="000000" w:themeColor="text1"/>
          <w:lang w:val="en-US"/>
        </w:rPr>
        <w:t xml:space="preserve"> Blue dead cell stain (S34857</w:t>
      </w:r>
      <w:r w:rsidR="00281ED2">
        <w:rPr>
          <w:rFonts w:cs="Arial"/>
          <w:bCs/>
          <w:color w:val="000000" w:themeColor="text1"/>
          <w:lang w:val="en-US"/>
        </w:rPr>
        <w:t xml:space="preserve">, </w:t>
      </w:r>
      <w:r w:rsidRPr="00FC0850">
        <w:rPr>
          <w:rFonts w:cs="Arial"/>
          <w:bCs/>
          <w:color w:val="000000" w:themeColor="text1"/>
          <w:lang w:val="en-US"/>
        </w:rPr>
        <w:t>ThermoFisher Scientific, Waltham, MA, USA), residual granulocytes were excluded by staining with 1:50 PE-conjugated CD66b (305102</w:t>
      </w:r>
      <w:r w:rsidR="00281ED2">
        <w:rPr>
          <w:rFonts w:cs="Arial"/>
          <w:bCs/>
          <w:color w:val="000000" w:themeColor="text1"/>
          <w:lang w:val="en-US"/>
        </w:rPr>
        <w:t xml:space="preserve">, </w:t>
      </w:r>
      <w:r w:rsidRPr="00FC0850">
        <w:rPr>
          <w:rFonts w:cs="Arial"/>
          <w:bCs/>
          <w:color w:val="000000" w:themeColor="text1"/>
          <w:lang w:val="en-US"/>
        </w:rPr>
        <w:t xml:space="preserve">BioLegend, San Diego, CA, USA). Following the staining, cells were sorted directly into chilled </w:t>
      </w:r>
      <w:r w:rsidR="003F17BC" w:rsidRPr="00FC0850">
        <w:rPr>
          <w:rFonts w:cs="Arial"/>
          <w:bCs/>
          <w:color w:val="000000" w:themeColor="text1"/>
          <w:lang w:val="en-US"/>
        </w:rPr>
        <w:t>PBS</w:t>
      </w:r>
      <w:r w:rsidRPr="00FC0850">
        <w:rPr>
          <w:rFonts w:cs="Arial"/>
          <w:bCs/>
          <w:color w:val="000000" w:themeColor="text1"/>
          <w:lang w:val="en-US"/>
        </w:rPr>
        <w:t>. FACS analyses were conducted on BD FACS Aria flow cytometers at the Berlin Institute of Health (</w:t>
      </w:r>
      <w:r w:rsidRPr="00FC0850">
        <w:rPr>
          <w:rFonts w:cs="Arial"/>
          <w:b/>
          <w:bCs/>
          <w:color w:val="000000" w:themeColor="text1"/>
          <w:lang w:val="en-US"/>
        </w:rPr>
        <w:t>Supplementary Fig</w:t>
      </w:r>
      <w:r w:rsidR="00967CBC">
        <w:rPr>
          <w:rFonts w:cs="Arial"/>
          <w:b/>
          <w:bCs/>
          <w:color w:val="000000" w:themeColor="text1"/>
          <w:lang w:val="en-US"/>
        </w:rPr>
        <w:t>.</w:t>
      </w:r>
      <w:r w:rsidRPr="00FC0850">
        <w:rPr>
          <w:rFonts w:cs="Arial"/>
          <w:b/>
          <w:bCs/>
          <w:color w:val="000000" w:themeColor="text1"/>
          <w:lang w:val="en-US"/>
        </w:rPr>
        <w:t xml:space="preserve"> S</w:t>
      </w:r>
      <w:r w:rsidR="00361175">
        <w:rPr>
          <w:rFonts w:cs="Arial"/>
          <w:b/>
          <w:bCs/>
          <w:color w:val="000000" w:themeColor="text1"/>
          <w:lang w:val="en-US"/>
        </w:rPr>
        <w:t>5</w:t>
      </w:r>
      <w:r w:rsidRPr="00FC0850">
        <w:rPr>
          <w:rFonts w:cs="Arial"/>
          <w:bCs/>
          <w:color w:val="000000" w:themeColor="text1"/>
          <w:lang w:val="en-US"/>
        </w:rPr>
        <w:t>). The data was analyzed using FlowJo software v10.6.1 (BD, Franklin Lakes, NJ, USA).</w:t>
      </w:r>
    </w:p>
    <w:p w14:paraId="6967E93C" w14:textId="77777777" w:rsidR="00931D42" w:rsidRDefault="00931D42" w:rsidP="00931D42">
      <w:pPr>
        <w:spacing w:line="480" w:lineRule="auto"/>
        <w:jc w:val="both"/>
        <w:rPr>
          <w:rFonts w:cs="Arial"/>
          <w:bCs/>
          <w:color w:val="000000" w:themeColor="text1"/>
          <w:lang w:val="en-US"/>
        </w:rPr>
      </w:pPr>
    </w:p>
    <w:p w14:paraId="366E2530" w14:textId="625EC993" w:rsidR="00D64D69" w:rsidRPr="001266E5" w:rsidRDefault="002D0BC6" w:rsidP="00931D42">
      <w:pPr>
        <w:pStyle w:val="berschrift2"/>
        <w:rPr>
          <w:lang w:val="en-US"/>
        </w:rPr>
      </w:pPr>
      <w:r w:rsidRPr="001266E5">
        <w:rPr>
          <w:lang w:val="en-US"/>
        </w:rPr>
        <w:t>Mitochondrial single-cell ATAC sequencing (mtscATAC seq)</w:t>
      </w:r>
      <w:r w:rsidR="00397C65" w:rsidRPr="001266E5">
        <w:rPr>
          <w:lang w:val="en-US"/>
        </w:rPr>
        <w:t>: Library construction</w:t>
      </w:r>
    </w:p>
    <w:p w14:paraId="4AF3BBDC" w14:textId="64C68B4C" w:rsidR="0029417E" w:rsidRPr="00F449B8" w:rsidRDefault="000B6A20" w:rsidP="000C6F82">
      <w:pPr>
        <w:spacing w:line="480" w:lineRule="auto"/>
        <w:jc w:val="both"/>
        <w:rPr>
          <w:rFonts w:cs="Arial"/>
          <w:lang w:val="en-US"/>
        </w:rPr>
      </w:pPr>
      <w:r w:rsidRPr="00F449B8">
        <w:rPr>
          <w:rFonts w:cs="Arial"/>
          <w:lang w:val="en-US"/>
        </w:rPr>
        <w:t xml:space="preserve">Adapted from the 10x Genomics scATAC-seq platform and in accordance with the protocol described by Lareau </w:t>
      </w:r>
      <w:r w:rsidRPr="00025FAF">
        <w:rPr>
          <w:rFonts w:cs="Arial"/>
          <w:i/>
          <w:iCs/>
          <w:lang w:val="en-US"/>
        </w:rPr>
        <w:t>et al.</w:t>
      </w:r>
      <w:sdt>
        <w:sdtPr>
          <w:rPr>
            <w:rFonts w:cs="Arial"/>
            <w:color w:val="000000"/>
            <w:vertAlign w:val="superscript"/>
            <w:lang w:val="en-US"/>
          </w:rPr>
          <w:tag w:val="MENDELEY_CITATION_v3_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"/>
          <w:id w:val="-200943559"/>
          <w:placeholder>
            <w:docPart w:val="B69CDDF87EDAA94AAD09FF899CA0CD8B"/>
          </w:placeholder>
        </w:sdtPr>
        <w:sdtEndPr/>
        <w:sdtContent>
          <w:r w:rsidR="009E26AB" w:rsidRPr="009E26AB">
            <w:rPr>
              <w:rFonts w:cs="Arial"/>
              <w:color w:val="000000"/>
              <w:vertAlign w:val="superscript"/>
              <w:lang w:val="en-US"/>
            </w:rPr>
            <w:t>38</w:t>
          </w:r>
        </w:sdtContent>
      </w:sdt>
      <w:r w:rsidRPr="00F449B8">
        <w:rPr>
          <w:rFonts w:cs="Arial"/>
          <w:lang w:val="en-US"/>
        </w:rPr>
        <w:t xml:space="preserve">, </w:t>
      </w:r>
      <w:r w:rsidRPr="00832F07">
        <w:rPr>
          <w:rFonts w:cs="Arial"/>
          <w:color w:val="000000" w:themeColor="text1"/>
          <w:lang w:val="en-US"/>
        </w:rPr>
        <w:t xml:space="preserve">mitochondrial single-cell Assay for Transposase-Accessible Chromatin (mtscATAC) libraries </w:t>
      </w:r>
      <w:r w:rsidRPr="00F449B8">
        <w:rPr>
          <w:rFonts w:cs="Arial"/>
          <w:lang w:val="en-US"/>
        </w:rPr>
        <w:t xml:space="preserve">were generated </w:t>
      </w:r>
      <w:r w:rsidRPr="00F449B8">
        <w:rPr>
          <w:rFonts w:cs="Arial"/>
          <w:highlight w:val="white"/>
          <w:lang w:val="en-US"/>
        </w:rPr>
        <w:t>using the Chromium Next GEM Single Cell ATAC Kit v2 (1000406</w:t>
      </w:r>
      <w:r w:rsidR="00025FAF">
        <w:rPr>
          <w:rFonts w:cs="Arial"/>
          <w:highlight w:val="white"/>
          <w:lang w:val="en-US"/>
        </w:rPr>
        <w:t xml:space="preserve">, </w:t>
      </w:r>
      <w:r w:rsidRPr="00F449B8">
        <w:rPr>
          <w:rFonts w:cs="Arial"/>
          <w:highlight w:val="white"/>
          <w:lang w:val="en-US"/>
        </w:rPr>
        <w:t xml:space="preserve">10x Genomics, </w:t>
      </w:r>
      <w:r w:rsidRPr="00F449B8">
        <w:rPr>
          <w:rFonts w:cs="Arial"/>
          <w:lang w:val="en-US"/>
        </w:rPr>
        <w:t>Pleasanton, CA, USA</w:t>
      </w:r>
      <w:r w:rsidRPr="00F449B8">
        <w:rPr>
          <w:rFonts w:cs="Arial"/>
          <w:highlight w:val="white"/>
          <w:lang w:val="en-US"/>
        </w:rPr>
        <w:t>)</w:t>
      </w:r>
      <w:r w:rsidRPr="00F449B8">
        <w:rPr>
          <w:rFonts w:cs="Arial"/>
          <w:lang w:val="en-US"/>
        </w:rPr>
        <w:t xml:space="preserve">. To </w:t>
      </w:r>
      <w:r w:rsidRPr="00F449B8">
        <w:rPr>
          <w:rFonts w:cs="Arial"/>
          <w:lang w:val="en-US"/>
        </w:rPr>
        <w:lastRenderedPageBreak/>
        <w:t>enable simultaneous intranuclear and mitochondrial access of the Tn5 transposase, additional fixation and lysis steps were incorporated</w:t>
      </w:r>
      <w:sdt>
        <w:sdtPr>
          <w:rPr>
            <w:rFonts w:cs="Arial"/>
            <w:color w:val="000000"/>
            <w:vertAlign w:val="superscript"/>
            <w:lang w:val="en-US"/>
          </w:rPr>
          <w:tag w:val="MENDELEY_CITATION_v3_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"/>
          <w:id w:val="243696078"/>
          <w:placeholder>
            <w:docPart w:val="6AE550A368592A43B090CF56FAB65F7F"/>
          </w:placeholder>
        </w:sdtPr>
        <w:sdtEndPr/>
        <w:sdtContent>
          <w:r w:rsidR="009E26AB" w:rsidRPr="009E26AB">
            <w:rPr>
              <w:rFonts w:cs="Arial"/>
              <w:color w:val="000000"/>
              <w:vertAlign w:val="superscript"/>
              <w:lang w:val="en-US"/>
            </w:rPr>
            <w:t>38</w:t>
          </w:r>
        </w:sdtContent>
      </w:sdt>
      <w:r w:rsidRPr="00F449B8">
        <w:rPr>
          <w:rFonts w:cs="Arial"/>
          <w:lang w:val="en-US"/>
        </w:rPr>
        <w:t xml:space="preserve">. First, cells were fixed with 1% formaldehyde (ThermoFisher Scientific, Waltham, MA, USA) in </w:t>
      </w:r>
      <w:r w:rsidRPr="00832F07">
        <w:rPr>
          <w:rFonts w:cs="Arial"/>
          <w:color w:val="000000" w:themeColor="text1"/>
          <w:lang w:val="en-US"/>
        </w:rPr>
        <w:t>PBS for 10</w:t>
      </w:r>
      <w:r w:rsidR="00000012" w:rsidRPr="00832F07">
        <w:rPr>
          <w:rFonts w:cs="Arial"/>
          <w:color w:val="000000" w:themeColor="text1"/>
          <w:lang w:val="en-US"/>
        </w:rPr>
        <w:t> </w:t>
      </w:r>
      <w:r w:rsidRPr="00832F07">
        <w:rPr>
          <w:rFonts w:cs="Arial"/>
          <w:color w:val="000000" w:themeColor="text1"/>
          <w:lang w:val="en-US"/>
        </w:rPr>
        <w:t>min at room temperature. Fixation was sub</w:t>
      </w:r>
      <w:r w:rsidRPr="00F449B8">
        <w:rPr>
          <w:rFonts w:cs="Arial"/>
          <w:lang w:val="en-US"/>
        </w:rPr>
        <w:t>sequently quenched with a glycine solution (Boston Bioproducts, Milford, MA, USA) to a final concentration of 0.125</w:t>
      </w:r>
      <w:r w:rsidR="003F087C" w:rsidRPr="00F449B8">
        <w:rPr>
          <w:rFonts w:cs="Arial"/>
          <w:lang w:val="en-US"/>
        </w:rPr>
        <w:t> </w:t>
      </w:r>
      <w:r w:rsidRPr="00F449B8">
        <w:rPr>
          <w:rFonts w:cs="Arial"/>
          <w:lang w:val="en-US"/>
        </w:rPr>
        <w:t xml:space="preserve">M, followed by two </w:t>
      </w:r>
      <w:r w:rsidRPr="00832F07">
        <w:rPr>
          <w:rFonts w:cs="Arial"/>
          <w:color w:val="000000" w:themeColor="text1"/>
          <w:lang w:val="en-US"/>
        </w:rPr>
        <w:t>washes with PBS. Cells were then incubated with chilled lysis buffer for 3</w:t>
      </w:r>
      <w:r w:rsidR="003F087C" w:rsidRPr="00832F07">
        <w:rPr>
          <w:rFonts w:cs="Arial"/>
          <w:color w:val="000000" w:themeColor="text1"/>
          <w:lang w:val="en-US"/>
        </w:rPr>
        <w:t> </w:t>
      </w:r>
      <w:r w:rsidRPr="00832F07">
        <w:rPr>
          <w:rFonts w:cs="Arial"/>
          <w:color w:val="000000" w:themeColor="text1"/>
          <w:lang w:val="en-US"/>
        </w:rPr>
        <w:t>min</w:t>
      </w:r>
      <w:r w:rsidR="00832F07" w:rsidRPr="00832F07">
        <w:rPr>
          <w:rFonts w:cs="Arial"/>
          <w:color w:val="000000" w:themeColor="text1"/>
          <w:lang w:val="en-US"/>
        </w:rPr>
        <w:t xml:space="preserve"> </w:t>
      </w:r>
      <w:r w:rsidRPr="00832F07">
        <w:rPr>
          <w:rFonts w:cs="Arial"/>
          <w:color w:val="000000" w:themeColor="text1"/>
          <w:lang w:val="en-US"/>
        </w:rPr>
        <w:t>on ice</w:t>
      </w:r>
      <w:r w:rsidRPr="00F449B8">
        <w:rPr>
          <w:rFonts w:cs="Arial"/>
          <w:lang w:val="en-US"/>
        </w:rPr>
        <w:t>, after which chilled wash buffer was added</w:t>
      </w:r>
      <w:r w:rsidR="00654E1F" w:rsidRPr="00F449B8">
        <w:rPr>
          <w:rFonts w:cs="Arial"/>
          <w:lang w:val="en-US"/>
        </w:rPr>
        <w:t xml:space="preserve"> (</w:t>
      </w:r>
      <w:r w:rsidR="00654E1F" w:rsidRPr="00F449B8">
        <w:rPr>
          <w:rFonts w:cs="Arial"/>
          <w:b/>
          <w:bCs/>
          <w:lang w:val="en-US"/>
        </w:rPr>
        <w:t>Supplementary Table S</w:t>
      </w:r>
      <w:r w:rsidR="00560CCB">
        <w:rPr>
          <w:rFonts w:cs="Arial"/>
          <w:b/>
          <w:bCs/>
          <w:lang w:val="en-US"/>
        </w:rPr>
        <w:t>4</w:t>
      </w:r>
      <w:r w:rsidR="00654E1F" w:rsidRPr="00F449B8">
        <w:rPr>
          <w:rFonts w:cs="Arial"/>
          <w:lang w:val="en-US"/>
        </w:rPr>
        <w:t>)</w:t>
      </w:r>
      <w:r w:rsidRPr="00F449B8">
        <w:rPr>
          <w:rFonts w:cs="Arial"/>
          <w:lang w:val="en-US"/>
        </w:rPr>
        <w:t xml:space="preserve">. </w:t>
      </w:r>
      <w:r w:rsidR="0029417E" w:rsidRPr="00F449B8">
        <w:rPr>
          <w:rFonts w:cs="Arial"/>
          <w:lang w:val="en-US"/>
        </w:rPr>
        <w:t xml:space="preserve">After centrifugation, the supernatant was discarded and the cells were resuspended in 1x diluted nuclei buffer (10x Genomics, Pleasanton, CA, USA) according to the manufacturers protocol. Cells were counted and </w:t>
      </w:r>
      <w:r w:rsidR="004260B6">
        <w:rPr>
          <w:rFonts w:cs="Arial"/>
          <w:lang w:val="en-US"/>
        </w:rPr>
        <w:t xml:space="preserve">sequencing libraries </w:t>
      </w:r>
      <w:r w:rsidR="000006C4">
        <w:rPr>
          <w:rFonts w:cs="Arial"/>
          <w:lang w:val="en-US"/>
        </w:rPr>
        <w:t xml:space="preserve">were generated following the steps outlined in </w:t>
      </w:r>
      <w:r w:rsidR="0029417E" w:rsidRPr="00F449B8">
        <w:rPr>
          <w:rFonts w:cs="Arial"/>
          <w:lang w:val="en-US"/>
        </w:rPr>
        <w:t>the Chromium Single Cell ATAC Solution user guide (CG000209</w:t>
      </w:r>
      <w:r w:rsidR="00517D44">
        <w:rPr>
          <w:rFonts w:cs="Arial"/>
          <w:lang w:val="en-US"/>
        </w:rPr>
        <w:t xml:space="preserve">, </w:t>
      </w:r>
      <w:r w:rsidR="0029417E" w:rsidRPr="00F449B8">
        <w:rPr>
          <w:rFonts w:cs="Arial"/>
          <w:lang w:val="en-US"/>
        </w:rPr>
        <w:t>10x Genomics, Pleasanton, CA, USA</w:t>
      </w:r>
      <w:r w:rsidR="000006C4">
        <w:rPr>
          <w:rFonts w:cs="Arial"/>
          <w:lang w:val="en-US"/>
        </w:rPr>
        <w:t>)</w:t>
      </w:r>
      <w:r w:rsidR="0029417E" w:rsidRPr="00AB630A">
        <w:rPr>
          <w:rFonts w:cs="Arial"/>
          <w:color w:val="000000" w:themeColor="text1"/>
          <w:highlight w:val="white"/>
          <w:lang w:val="en-US"/>
        </w:rPr>
        <w:t>.</w:t>
      </w:r>
      <w:r w:rsidR="0029417E" w:rsidRPr="00AB630A">
        <w:rPr>
          <w:rFonts w:cs="Arial"/>
          <w:color w:val="000000" w:themeColor="text1"/>
          <w:lang w:val="en-US"/>
        </w:rPr>
        <w:t xml:space="preserve"> </w:t>
      </w:r>
      <w:r w:rsidR="000006C4">
        <w:rPr>
          <w:rFonts w:cs="Arial"/>
          <w:color w:val="000000" w:themeColor="text1"/>
          <w:lang w:val="en-US"/>
        </w:rPr>
        <w:t>Before, sequencing,</w:t>
      </w:r>
      <w:r w:rsidR="0029417E" w:rsidRPr="00F449B8">
        <w:rPr>
          <w:rFonts w:cs="Arial"/>
          <w:highlight w:val="white"/>
          <w:lang w:val="en-US"/>
        </w:rPr>
        <w:t xml:space="preserve"> libraries were quantified using a Qubit dsDNA HS Assay Kit (Invitrogen, Waltham, MA, USA) and a high-</w:t>
      </w:r>
      <w:r w:rsidR="0029417E" w:rsidRPr="00AB630A">
        <w:rPr>
          <w:rFonts w:cs="Arial"/>
          <w:color w:val="000000" w:themeColor="text1"/>
          <w:highlight w:val="white"/>
          <w:lang w:val="en-US"/>
        </w:rPr>
        <w:t xml:space="preserve">sensitivity </w:t>
      </w:r>
      <w:r w:rsidR="0020400F" w:rsidRPr="00AB630A">
        <w:rPr>
          <w:rFonts w:cs="Arial"/>
          <w:color w:val="000000" w:themeColor="text1"/>
          <w:lang w:val="en-US"/>
        </w:rPr>
        <w:t>DNA</w:t>
      </w:r>
      <w:r w:rsidR="0029417E" w:rsidRPr="00AB630A">
        <w:rPr>
          <w:rFonts w:cs="Arial"/>
          <w:color w:val="000000" w:themeColor="text1"/>
          <w:highlight w:val="white"/>
          <w:lang w:val="en-US"/>
        </w:rPr>
        <w:t xml:space="preserve"> </w:t>
      </w:r>
      <w:r w:rsidR="0029417E" w:rsidRPr="00F449B8">
        <w:rPr>
          <w:rFonts w:cs="Arial"/>
          <w:highlight w:val="white"/>
          <w:lang w:val="en-US"/>
        </w:rPr>
        <w:t>chip run on a Bioanalyzer 2100 system (Agilent, Santa Clara, CA, USA)</w:t>
      </w:r>
      <w:r w:rsidR="00ED39A3">
        <w:rPr>
          <w:rFonts w:cs="Arial"/>
          <w:highlight w:val="white"/>
          <w:lang w:val="en-US"/>
        </w:rPr>
        <w:t xml:space="preserve"> (</w:t>
      </w:r>
      <w:r w:rsidR="00ED39A3" w:rsidRPr="00ED39A3">
        <w:rPr>
          <w:rFonts w:cs="Arial"/>
          <w:b/>
          <w:bCs/>
          <w:highlight w:val="white"/>
          <w:lang w:val="en-US"/>
        </w:rPr>
        <w:t>Supplementary Fig</w:t>
      </w:r>
      <w:r w:rsidR="00AF5CB9">
        <w:rPr>
          <w:rFonts w:cs="Arial"/>
          <w:b/>
          <w:bCs/>
          <w:highlight w:val="white"/>
          <w:lang w:val="en-US"/>
        </w:rPr>
        <w:t>.</w:t>
      </w:r>
      <w:r w:rsidR="0057586E">
        <w:rPr>
          <w:rFonts w:cs="Arial"/>
          <w:b/>
          <w:bCs/>
          <w:highlight w:val="white"/>
          <w:lang w:val="en-US"/>
        </w:rPr>
        <w:t xml:space="preserve"> </w:t>
      </w:r>
      <w:r w:rsidR="00ED39A3" w:rsidRPr="00ED39A3">
        <w:rPr>
          <w:rFonts w:cs="Arial"/>
          <w:b/>
          <w:bCs/>
          <w:highlight w:val="white"/>
          <w:lang w:val="en-US"/>
        </w:rPr>
        <w:t>S</w:t>
      </w:r>
      <w:r w:rsidR="006A7053">
        <w:rPr>
          <w:rFonts w:cs="Arial"/>
          <w:b/>
          <w:bCs/>
          <w:highlight w:val="white"/>
          <w:lang w:val="en-US"/>
        </w:rPr>
        <w:t>6</w:t>
      </w:r>
      <w:r w:rsidR="00ED39A3">
        <w:rPr>
          <w:rFonts w:cs="Arial"/>
          <w:highlight w:val="white"/>
          <w:lang w:val="en-US"/>
        </w:rPr>
        <w:t>)</w:t>
      </w:r>
      <w:r w:rsidR="0029417E" w:rsidRPr="00F449B8">
        <w:rPr>
          <w:rFonts w:cs="Arial"/>
          <w:highlight w:val="white"/>
          <w:lang w:val="en-US"/>
        </w:rPr>
        <w:t>.</w:t>
      </w:r>
      <w:r w:rsidR="0029417E" w:rsidRPr="00F449B8">
        <w:rPr>
          <w:rFonts w:cs="Arial"/>
          <w:lang w:val="en-US"/>
        </w:rPr>
        <w:t xml:space="preserve"> All libraries were sequenced </w:t>
      </w:r>
      <w:r w:rsidR="00807172">
        <w:rPr>
          <w:rFonts w:cs="Arial"/>
          <w:lang w:val="en-US"/>
        </w:rPr>
        <w:t>on</w:t>
      </w:r>
      <w:r w:rsidR="0029417E" w:rsidRPr="00F449B8">
        <w:rPr>
          <w:rFonts w:cs="Arial"/>
          <w:lang w:val="en-US"/>
        </w:rPr>
        <w:t xml:space="preserve"> Illumina NovaSeq</w:t>
      </w:r>
      <w:r w:rsidR="002862FA">
        <w:rPr>
          <w:rFonts w:cs="Arial"/>
          <w:lang w:val="en-US"/>
        </w:rPr>
        <w:t>6000</w:t>
      </w:r>
      <w:r w:rsidR="00C32BB9">
        <w:rPr>
          <w:rFonts w:cs="Arial"/>
          <w:lang w:val="en-US"/>
        </w:rPr>
        <w:t>/</w:t>
      </w:r>
      <w:r w:rsidR="00CC3E00">
        <w:rPr>
          <w:rFonts w:cs="Arial"/>
          <w:lang w:val="en-US"/>
        </w:rPr>
        <w:t>X</w:t>
      </w:r>
      <w:r w:rsidR="002862FA">
        <w:rPr>
          <w:rFonts w:cs="Arial"/>
          <w:lang w:val="en-US"/>
        </w:rPr>
        <w:t xml:space="preserve"> </w:t>
      </w:r>
      <w:r w:rsidR="0029417E" w:rsidRPr="00F449B8">
        <w:rPr>
          <w:rFonts w:cs="Arial"/>
          <w:lang w:val="en-US"/>
        </w:rPr>
        <w:t>sequencing platform</w:t>
      </w:r>
      <w:r w:rsidR="00CC3E00">
        <w:rPr>
          <w:rFonts w:cs="Arial"/>
          <w:lang w:val="en-US"/>
        </w:rPr>
        <w:t>s</w:t>
      </w:r>
      <w:r w:rsidR="00F83F2B" w:rsidRPr="00F449B8">
        <w:rPr>
          <w:rFonts w:cs="Arial"/>
          <w:lang w:val="en-US"/>
        </w:rPr>
        <w:t xml:space="preserve"> (Illumina, San Diego, CA, USA</w:t>
      </w:r>
      <w:r w:rsidR="00AB73B5" w:rsidRPr="00F449B8">
        <w:rPr>
          <w:rFonts w:cs="Arial"/>
          <w:lang w:val="en-US"/>
        </w:rPr>
        <w:t>)</w:t>
      </w:r>
      <w:r w:rsidR="0029417E" w:rsidRPr="00F449B8">
        <w:rPr>
          <w:rFonts w:cs="Arial"/>
          <w:lang w:val="en-US"/>
        </w:rPr>
        <w:t xml:space="preserve"> </w:t>
      </w:r>
      <w:r w:rsidR="00F87ED3" w:rsidRPr="00F449B8">
        <w:rPr>
          <w:rFonts w:cs="Arial"/>
          <w:lang w:val="en-US"/>
        </w:rPr>
        <w:t>in a</w:t>
      </w:r>
      <w:r w:rsidR="0029417E" w:rsidRPr="00F449B8">
        <w:rPr>
          <w:rFonts w:cs="Arial"/>
          <w:lang w:val="en-US"/>
        </w:rPr>
        <w:t xml:space="preserve"> paired-end </w:t>
      </w:r>
      <w:r w:rsidR="00F87ED3" w:rsidRPr="00F449B8">
        <w:rPr>
          <w:rFonts w:cs="Arial"/>
          <w:lang w:val="en-US"/>
        </w:rPr>
        <w:t>mode</w:t>
      </w:r>
      <w:r w:rsidR="0029417E" w:rsidRPr="00F449B8">
        <w:rPr>
          <w:rFonts w:cs="Arial"/>
          <w:lang w:val="en-US"/>
        </w:rPr>
        <w:t xml:space="preserve"> (</w:t>
      </w:r>
      <w:r w:rsidR="00492630" w:rsidRPr="00F449B8">
        <w:rPr>
          <w:rFonts w:cs="Arial"/>
          <w:lang w:val="en-US"/>
        </w:rPr>
        <w:t>100bp+8bp+16bp+100bp</w:t>
      </w:r>
      <w:r w:rsidR="0029417E" w:rsidRPr="00F449B8">
        <w:rPr>
          <w:rFonts w:cs="Arial"/>
          <w:lang w:val="en-US"/>
        </w:rPr>
        <w:t>).</w:t>
      </w:r>
    </w:p>
    <w:p w14:paraId="67BA763B" w14:textId="77777777" w:rsidR="00F854B3" w:rsidRPr="00F449B8" w:rsidRDefault="00F854B3" w:rsidP="00814F48">
      <w:pPr>
        <w:spacing w:line="480" w:lineRule="auto"/>
        <w:jc w:val="both"/>
        <w:rPr>
          <w:rFonts w:cs="Arial"/>
          <w:b/>
          <w:lang w:val="en-US"/>
        </w:rPr>
      </w:pPr>
    </w:p>
    <w:p w14:paraId="66A6E79F" w14:textId="4EE6CE4E" w:rsidR="00FB07A1" w:rsidRPr="00F449B8" w:rsidRDefault="00397C65" w:rsidP="00814F48">
      <w:pPr>
        <w:pStyle w:val="berschrift2"/>
        <w:rPr>
          <w:bCs/>
          <w:color w:val="222222"/>
          <w:lang w:val="en-US"/>
        </w:rPr>
      </w:pPr>
      <w:r w:rsidRPr="00F449B8">
        <w:rPr>
          <w:lang w:val="en-US"/>
        </w:rPr>
        <w:t>Mitochondrial single-cell ATAC sequencing (mtscATAC seq)</w:t>
      </w:r>
      <w:r w:rsidRPr="00F449B8">
        <w:rPr>
          <w:color w:val="000000" w:themeColor="text1"/>
          <w:lang w:val="en-US"/>
        </w:rPr>
        <w:t xml:space="preserve">: </w:t>
      </w:r>
      <w:r w:rsidR="000D0E5D">
        <w:rPr>
          <w:bCs/>
          <w:color w:val="222222"/>
          <w:lang w:val="en-US"/>
        </w:rPr>
        <w:t>Prep</w:t>
      </w:r>
      <w:r w:rsidR="00FB07A1" w:rsidRPr="00F449B8">
        <w:rPr>
          <w:bCs/>
          <w:color w:val="222222"/>
          <w:lang w:val="en-US"/>
        </w:rPr>
        <w:t xml:space="preserve">rocessing and </w:t>
      </w:r>
      <w:r w:rsidR="00A30C99">
        <w:rPr>
          <w:bCs/>
          <w:color w:val="222222"/>
          <w:lang w:val="en-US"/>
        </w:rPr>
        <w:t>quality control</w:t>
      </w:r>
    </w:p>
    <w:p w14:paraId="43E08AF5" w14:textId="294790EA" w:rsidR="0007190F" w:rsidRDefault="007C48BF" w:rsidP="00814F48">
      <w:pPr>
        <w:spacing w:line="480" w:lineRule="auto"/>
        <w:jc w:val="both"/>
        <w:rPr>
          <w:rFonts w:cs="Arial"/>
          <w:color w:val="222222"/>
          <w:lang w:val="en-US"/>
        </w:rPr>
      </w:pPr>
      <w:r w:rsidRPr="00D34903">
        <w:rPr>
          <w:rFonts w:cs="Arial"/>
          <w:color w:val="000000" w:themeColor="text1"/>
          <w:lang w:val="en-US"/>
        </w:rPr>
        <w:t xml:space="preserve">Raw </w:t>
      </w:r>
      <w:r w:rsidRPr="00D34903">
        <w:rPr>
          <w:rFonts w:cs="Arial"/>
          <w:bCs/>
          <w:color w:val="000000" w:themeColor="text1"/>
          <w:lang w:val="en-US"/>
        </w:rPr>
        <w:t xml:space="preserve">mtscATAC seq </w:t>
      </w:r>
      <w:r w:rsidR="003E6650">
        <w:rPr>
          <w:rFonts w:cs="Arial"/>
          <w:color w:val="000000" w:themeColor="text1"/>
          <w:lang w:val="en-US"/>
        </w:rPr>
        <w:t>base calls</w:t>
      </w:r>
      <w:r w:rsidRPr="00D34903">
        <w:rPr>
          <w:rFonts w:cs="Arial"/>
          <w:color w:val="000000" w:themeColor="text1"/>
          <w:lang w:val="en-US"/>
        </w:rPr>
        <w:t xml:space="preserve"> were demultiplexed </w:t>
      </w:r>
      <w:r w:rsidR="003E6650">
        <w:rPr>
          <w:rFonts w:cs="Arial"/>
          <w:color w:val="000000" w:themeColor="text1"/>
          <w:lang w:val="en-US"/>
        </w:rPr>
        <w:t xml:space="preserve">and aligned to a nuclear </w:t>
      </w:r>
      <w:r w:rsidR="00F70D6F">
        <w:rPr>
          <w:rFonts w:cs="Arial"/>
          <w:color w:val="000000" w:themeColor="text1"/>
          <w:lang w:val="en-US"/>
        </w:rPr>
        <w:t>mitochondrial DNA (</w:t>
      </w:r>
      <w:r w:rsidR="003E6650">
        <w:rPr>
          <w:rFonts w:cs="Arial"/>
          <w:color w:val="000000" w:themeColor="text1"/>
          <w:lang w:val="en-US"/>
        </w:rPr>
        <w:t>m</w:t>
      </w:r>
      <w:r w:rsidR="00010230">
        <w:rPr>
          <w:rFonts w:cs="Arial"/>
          <w:color w:val="000000" w:themeColor="text1"/>
          <w:lang w:val="en-US"/>
        </w:rPr>
        <w:t>t</w:t>
      </w:r>
      <w:r w:rsidR="003E6650">
        <w:rPr>
          <w:rFonts w:cs="Arial"/>
          <w:color w:val="000000" w:themeColor="text1"/>
          <w:lang w:val="en-US"/>
        </w:rPr>
        <w:t>DNA</w:t>
      </w:r>
      <w:r w:rsidR="00F70D6F">
        <w:rPr>
          <w:rFonts w:cs="Arial"/>
          <w:color w:val="000000" w:themeColor="text1"/>
          <w:lang w:val="en-US"/>
        </w:rPr>
        <w:t>)</w:t>
      </w:r>
      <w:r w:rsidR="003E6650">
        <w:rPr>
          <w:rFonts w:cs="Arial"/>
          <w:color w:val="000000" w:themeColor="text1"/>
          <w:lang w:val="en-US"/>
        </w:rPr>
        <w:t xml:space="preserve"> segment (NUMT)-masked hg38 reference genome</w:t>
      </w:r>
      <w:r w:rsidR="000C35E2">
        <w:rPr>
          <w:rFonts w:cs="Arial"/>
          <w:color w:val="000000" w:themeColor="text1"/>
          <w:lang w:val="en-US"/>
        </w:rPr>
        <w:t xml:space="preserve"> </w:t>
      </w:r>
      <w:r w:rsidRPr="00D34903">
        <w:rPr>
          <w:rFonts w:cs="Arial"/>
          <w:color w:val="000000" w:themeColor="text1"/>
          <w:lang w:val="en-US"/>
        </w:rPr>
        <w:t>using CellRanger-ATAC</w:t>
      </w:r>
      <w:r w:rsidR="00953283">
        <w:rPr>
          <w:rFonts w:cs="Arial"/>
          <w:color w:val="000000" w:themeColor="text1"/>
          <w:lang w:val="en-US"/>
        </w:rPr>
        <w:t xml:space="preserve"> (v2.1.0)</w:t>
      </w:r>
      <w:sdt>
        <w:sdtPr>
          <w:rPr>
            <w:rFonts w:cs="Arial"/>
            <w:color w:val="000000"/>
            <w:vertAlign w:val="superscript"/>
            <w:lang w:val="en-US"/>
          </w:rPr>
          <w:tag w:val="MENDELEY_CITATION_v3_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"/>
          <w:id w:val="-1873452504"/>
          <w:placeholder>
            <w:docPart w:val="DefaultPlaceholder_-1854013440"/>
          </w:placeholder>
        </w:sdtPr>
        <w:sdtEndPr/>
        <w:sdtContent>
          <w:r w:rsidR="009E26AB" w:rsidRPr="009E26AB">
            <w:rPr>
              <w:rFonts w:cs="Arial"/>
              <w:color w:val="000000"/>
              <w:vertAlign w:val="superscript"/>
              <w:lang w:val="en-US"/>
            </w:rPr>
            <w:t>39</w:t>
          </w:r>
        </w:sdtContent>
      </w:sdt>
      <w:r w:rsidR="000B66DC">
        <w:rPr>
          <w:rFonts w:cs="Arial"/>
          <w:color w:val="000000" w:themeColor="text1"/>
          <w:lang w:val="en-US"/>
        </w:rPr>
        <w:t>,</w:t>
      </w:r>
      <w:r w:rsidRPr="00D34903">
        <w:rPr>
          <w:rFonts w:cs="Arial"/>
          <w:color w:val="000000" w:themeColor="text1"/>
          <w:lang w:val="en-US"/>
        </w:rPr>
        <w:t xml:space="preserve"> mkfastq</w:t>
      </w:r>
      <w:r w:rsidR="000B66DC">
        <w:rPr>
          <w:rFonts w:cs="Arial"/>
          <w:color w:val="000000" w:themeColor="text1"/>
          <w:lang w:val="en-US"/>
        </w:rPr>
        <w:t xml:space="preserve"> and count, subsequently</w:t>
      </w:r>
      <w:r w:rsidR="009F1A14" w:rsidRPr="00D34903">
        <w:rPr>
          <w:rFonts w:cs="Arial"/>
          <w:color w:val="000000" w:themeColor="text1"/>
          <w:lang w:val="en-US"/>
        </w:rPr>
        <w:t>.</w:t>
      </w:r>
      <w:r w:rsidRPr="00D34903">
        <w:rPr>
          <w:rFonts w:cs="Arial"/>
          <w:color w:val="000000" w:themeColor="text1"/>
          <w:lang w:val="en-US"/>
        </w:rPr>
        <w:t xml:space="preserve"> </w:t>
      </w:r>
      <w:r w:rsidRPr="00F449B8">
        <w:rPr>
          <w:rFonts w:cs="Arial"/>
          <w:color w:val="222222"/>
          <w:lang w:val="en-US"/>
        </w:rPr>
        <w:t xml:space="preserve">Mitochondrial genotype calling was performed using </w:t>
      </w:r>
      <w:r w:rsidR="00AD1A70">
        <w:rPr>
          <w:rFonts w:cs="Arial"/>
          <w:color w:val="222222"/>
          <w:lang w:val="en-US"/>
        </w:rPr>
        <w:t xml:space="preserve">the tenx-mode of the </w:t>
      </w:r>
      <w:r w:rsidR="00DD389A" w:rsidRPr="00D34903">
        <w:rPr>
          <w:rFonts w:cs="Arial"/>
          <w:color w:val="000000" w:themeColor="text1"/>
          <w:lang w:val="en-US"/>
        </w:rPr>
        <w:t>mitochondrial genome analysis toolkit (mgatk)</w:t>
      </w:r>
      <w:r w:rsidR="00E46E99">
        <w:rPr>
          <w:rFonts w:cs="Arial"/>
          <w:color w:val="000000" w:themeColor="text1"/>
          <w:lang w:val="en-US"/>
        </w:rPr>
        <w:t xml:space="preserve"> (v0.6.1)</w:t>
      </w:r>
      <w:sdt>
        <w:sdtPr>
          <w:rPr>
            <w:rFonts w:cs="Arial"/>
            <w:color w:val="000000"/>
            <w:vertAlign w:val="superscript"/>
            <w:lang w:val="en-US"/>
          </w:rPr>
          <w:tag w:val="MENDELEY_CITATION_v3_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"/>
          <w:id w:val="-1264075771"/>
          <w:placeholder>
            <w:docPart w:val="DefaultPlaceholder_-1854013440"/>
          </w:placeholder>
        </w:sdtPr>
        <w:sdtEndPr/>
        <w:sdtContent>
          <w:r w:rsidR="009E26AB" w:rsidRPr="009E26AB">
            <w:rPr>
              <w:rFonts w:cs="Arial"/>
              <w:color w:val="000000"/>
              <w:vertAlign w:val="superscript"/>
              <w:lang w:val="en-US"/>
            </w:rPr>
            <w:t>40</w:t>
          </w:r>
        </w:sdtContent>
      </w:sdt>
      <w:r w:rsidR="00FB41B3" w:rsidRPr="00D34903">
        <w:rPr>
          <w:rFonts w:cs="Arial"/>
          <w:color w:val="000000" w:themeColor="text1"/>
          <w:lang w:val="en-US"/>
        </w:rPr>
        <w:t xml:space="preserve"> </w:t>
      </w:r>
      <w:r w:rsidR="0042126D">
        <w:rPr>
          <w:rFonts w:cs="Arial"/>
          <w:color w:val="222222"/>
          <w:lang w:val="en-US"/>
        </w:rPr>
        <w:t xml:space="preserve">followed by the mgatk-del-find tool of mgatk to detect possible deletion junctions </w:t>
      </w:r>
      <w:r w:rsidR="005E26AF">
        <w:rPr>
          <w:rFonts w:cs="Arial"/>
          <w:color w:val="222222"/>
          <w:lang w:val="en-US"/>
        </w:rPr>
        <w:t xml:space="preserve">in </w:t>
      </w:r>
      <w:r w:rsidR="0042126D">
        <w:rPr>
          <w:rFonts w:cs="Arial"/>
          <w:color w:val="222222"/>
          <w:lang w:val="en-US"/>
        </w:rPr>
        <w:t>the CellRanger output</w:t>
      </w:r>
      <w:r w:rsidR="00514CD2">
        <w:rPr>
          <w:rFonts w:cs="Arial"/>
          <w:color w:val="222222"/>
          <w:lang w:val="en-US"/>
        </w:rPr>
        <w:t xml:space="preserve">. </w:t>
      </w:r>
      <w:r w:rsidR="000056AA" w:rsidRPr="00F449B8">
        <w:rPr>
          <w:rFonts w:cs="Arial"/>
          <w:color w:val="222222"/>
          <w:lang w:val="en-US"/>
        </w:rPr>
        <w:t>Additionally, p</w:t>
      </w:r>
      <w:r w:rsidRPr="00F449B8">
        <w:rPr>
          <w:rFonts w:cs="Arial"/>
          <w:color w:val="222222"/>
          <w:lang w:val="en-US"/>
        </w:rPr>
        <w:t xml:space="preserve">otential multiplets </w:t>
      </w:r>
      <w:r w:rsidRPr="00F449B8">
        <w:rPr>
          <w:rFonts w:cs="Arial"/>
          <w:color w:val="222222"/>
          <w:lang w:val="en-US"/>
        </w:rPr>
        <w:lastRenderedPageBreak/>
        <w:t xml:space="preserve">were identified </w:t>
      </w:r>
      <w:r w:rsidR="006D090A">
        <w:rPr>
          <w:rFonts w:cs="Arial"/>
          <w:color w:val="222222"/>
          <w:lang w:val="en-US"/>
        </w:rPr>
        <w:t xml:space="preserve">from the CellRanger output </w:t>
      </w:r>
      <w:r w:rsidRPr="00F449B8">
        <w:rPr>
          <w:rFonts w:cs="Arial"/>
          <w:color w:val="222222"/>
          <w:lang w:val="en-US"/>
        </w:rPr>
        <w:t>using Amulet</w:t>
      </w:r>
      <w:r w:rsidR="005A45EA">
        <w:rPr>
          <w:rFonts w:cs="Arial"/>
          <w:color w:val="222222"/>
          <w:lang w:val="en-US"/>
        </w:rPr>
        <w:t xml:space="preserve"> </w:t>
      </w:r>
      <w:r w:rsidR="004D680C">
        <w:rPr>
          <w:rFonts w:cs="Arial"/>
          <w:color w:val="222222"/>
          <w:lang w:val="en-US"/>
        </w:rPr>
        <w:t>(v1.1)</w:t>
      </w:r>
      <w:sdt>
        <w:sdtPr>
          <w:rPr>
            <w:rFonts w:cs="Arial"/>
            <w:color w:val="000000"/>
            <w:vertAlign w:val="superscript"/>
            <w:lang w:val="en-US"/>
          </w:rPr>
          <w:tag w:val="MENDELEY_CITATION_v3_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"/>
          <w:id w:val="-197701964"/>
          <w:placeholder>
            <w:docPart w:val="DefaultPlaceholder_-1854013440"/>
          </w:placeholder>
        </w:sdtPr>
        <w:sdtEndPr/>
        <w:sdtContent>
          <w:r w:rsidR="009E26AB" w:rsidRPr="009E26AB">
            <w:rPr>
              <w:rFonts w:cs="Arial"/>
              <w:color w:val="000000"/>
              <w:vertAlign w:val="superscript"/>
              <w:lang w:val="en-US"/>
            </w:rPr>
            <w:t>41</w:t>
          </w:r>
        </w:sdtContent>
      </w:sdt>
      <w:r w:rsidR="00697827" w:rsidRPr="00F449B8">
        <w:rPr>
          <w:rFonts w:cs="Arial"/>
          <w:color w:val="222222"/>
          <w:lang w:val="en-US"/>
        </w:rPr>
        <w:t xml:space="preserve">. </w:t>
      </w:r>
      <w:r w:rsidR="00D2604E" w:rsidRPr="00F449B8">
        <w:rPr>
          <w:rFonts w:cs="Arial"/>
          <w:color w:val="000000" w:themeColor="text1"/>
          <w:lang w:val="en-US"/>
        </w:rPr>
        <w:t>Signac</w:t>
      </w:r>
      <w:r w:rsidR="00227D20" w:rsidRPr="00F449B8">
        <w:rPr>
          <w:rFonts w:cs="Arial"/>
          <w:color w:val="000000" w:themeColor="text1"/>
          <w:lang w:val="en-US"/>
        </w:rPr>
        <w:t xml:space="preserve"> </w:t>
      </w:r>
      <w:r w:rsidR="00D054EB" w:rsidRPr="00F449B8">
        <w:rPr>
          <w:rFonts w:cs="Arial"/>
          <w:color w:val="000000" w:themeColor="text1"/>
          <w:lang w:val="en-US"/>
        </w:rPr>
        <w:t>(</w:t>
      </w:r>
      <w:r w:rsidR="00227D20" w:rsidRPr="00F449B8">
        <w:rPr>
          <w:rFonts w:cs="Arial"/>
          <w:color w:val="000000" w:themeColor="text1"/>
          <w:lang w:val="en-US"/>
        </w:rPr>
        <w:t>v</w:t>
      </w:r>
      <w:r w:rsidR="00D054EB" w:rsidRPr="00F449B8">
        <w:rPr>
          <w:rFonts w:cs="Arial"/>
          <w:color w:val="000000" w:themeColor="text1"/>
          <w:lang w:val="en-US"/>
        </w:rPr>
        <w:t>1.14.0)</w:t>
      </w:r>
      <w:sdt>
        <w:sdtPr>
          <w:rPr>
            <w:rFonts w:cs="Arial"/>
            <w:color w:val="000000"/>
            <w:vertAlign w:val="superscript"/>
            <w:lang w:val="en-US"/>
          </w:rPr>
          <w:tag w:val="MENDELEY_CITATION_v3_eyJjaXRhdGlvbklEIjoiTUVOREVMRVlfQ0lUQVRJT05fMmU2ODNjZjktOTg5Zi00ZWNkLWJkODYtMjZhNDM0MjdhODI5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
          <w:id w:val="-1191456301"/>
          <w:placeholder>
            <w:docPart w:val="D345BE6188833B46A3AD0706340602AE"/>
          </w:placeholder>
        </w:sdtPr>
        <w:sdtEndPr/>
        <w:sdtContent>
          <w:r w:rsidR="009E26AB" w:rsidRPr="009E26AB">
            <w:rPr>
              <w:rFonts w:cs="Arial"/>
              <w:color w:val="000000"/>
              <w:vertAlign w:val="superscript"/>
              <w:lang w:val="en-US"/>
            </w:rPr>
            <w:t>42</w:t>
          </w:r>
        </w:sdtContent>
      </w:sdt>
      <w:r w:rsidR="00D2604E" w:rsidRPr="00F449B8">
        <w:rPr>
          <w:rFonts w:cs="Arial"/>
          <w:color w:val="000000" w:themeColor="text1"/>
          <w:lang w:val="en-US"/>
        </w:rPr>
        <w:t xml:space="preserve"> </w:t>
      </w:r>
      <w:r w:rsidR="004A2649">
        <w:rPr>
          <w:rFonts w:cs="Arial"/>
          <w:color w:val="000000" w:themeColor="text1"/>
          <w:lang w:val="en-US"/>
        </w:rPr>
        <w:t>was used to create quantified matrices files for do</w:t>
      </w:r>
      <w:r w:rsidR="00A87AD8">
        <w:rPr>
          <w:rFonts w:cs="Arial"/>
          <w:color w:val="000000" w:themeColor="text1"/>
          <w:lang w:val="en-US"/>
        </w:rPr>
        <w:t>wnstream analysis with Seurat</w:t>
      </w:r>
      <w:r w:rsidR="00C54CBE">
        <w:rPr>
          <w:rFonts w:cs="Arial"/>
          <w:color w:val="000000" w:themeColor="text1"/>
          <w:lang w:val="en-US"/>
        </w:rPr>
        <w:t xml:space="preserve"> </w:t>
      </w:r>
      <w:r w:rsidR="00A87AD8">
        <w:rPr>
          <w:rFonts w:cs="Arial"/>
          <w:color w:val="000000" w:themeColor="text1"/>
          <w:lang w:val="en-US"/>
        </w:rPr>
        <w:t>(v5.1.0)</w:t>
      </w:r>
      <w:sdt>
        <w:sdtPr>
          <w:rPr>
            <w:rFonts w:cs="Arial"/>
            <w:color w:val="000000"/>
            <w:vertAlign w:val="superscript"/>
            <w:lang w:val="en-US"/>
          </w:rPr>
          <w:tag w:val="MENDELEY_CITATION_v3_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"/>
          <w:id w:val="-2139103377"/>
          <w:placeholder>
            <w:docPart w:val="162FC4087DA72B4D8CB38CC4D0F0DB52"/>
          </w:placeholder>
        </w:sdtPr>
        <w:sdtEndPr/>
        <w:sdtContent>
          <w:r w:rsidR="009E26AB" w:rsidRPr="009E26AB">
            <w:rPr>
              <w:rFonts w:cs="Arial"/>
              <w:color w:val="000000"/>
              <w:vertAlign w:val="superscript"/>
              <w:lang w:val="en-US"/>
            </w:rPr>
            <w:t>43</w:t>
          </w:r>
        </w:sdtContent>
      </w:sdt>
      <w:r w:rsidR="00BB2C02" w:rsidRPr="00F449B8">
        <w:rPr>
          <w:rFonts w:cs="Arial"/>
          <w:lang w:val="en-US"/>
        </w:rPr>
        <w:t>, derived from a common peak set (</w:t>
      </w:r>
      <w:r w:rsidR="008D102A">
        <w:rPr>
          <w:rFonts w:cs="Arial"/>
          <w:lang w:val="en-US"/>
        </w:rPr>
        <w:t>fragment length</w:t>
      </w:r>
      <w:r w:rsidR="00936E90">
        <w:rPr>
          <w:rFonts w:cs="Arial"/>
          <w:lang w:val="en-US"/>
        </w:rPr>
        <w:t> </w:t>
      </w:r>
      <w:r w:rsidR="00831CE8" w:rsidRPr="00F449B8">
        <w:rPr>
          <w:rFonts w:eastAsia="Symbol" w:cs="Arial"/>
          <w:lang w:val="en-US"/>
        </w:rPr>
        <w:t>≥</w:t>
      </w:r>
      <w:r w:rsidR="00BB2C02" w:rsidRPr="00F449B8">
        <w:rPr>
          <w:rFonts w:cs="Arial"/>
          <w:lang w:val="en-US"/>
        </w:rPr>
        <w:t>20</w:t>
      </w:r>
      <w:r w:rsidR="005D3474" w:rsidRPr="00F449B8">
        <w:rPr>
          <w:rFonts w:cs="Arial"/>
          <w:lang w:val="en-US"/>
        </w:rPr>
        <w:t> </w:t>
      </w:r>
      <w:r w:rsidR="00BB2C02" w:rsidRPr="00F449B8">
        <w:rPr>
          <w:rFonts w:cs="Arial"/>
          <w:lang w:val="en-US"/>
        </w:rPr>
        <w:t>bp and</w:t>
      </w:r>
      <w:r w:rsidR="00936E90">
        <w:rPr>
          <w:rFonts w:cs="Arial"/>
          <w:lang w:val="en-US"/>
        </w:rPr>
        <w:t xml:space="preserve"> </w:t>
      </w:r>
      <w:r w:rsidR="00BB2C02" w:rsidRPr="00F449B8">
        <w:rPr>
          <w:rFonts w:cs="Arial"/>
          <w:lang w:val="en-US"/>
        </w:rPr>
        <w:t>&lt;10</w:t>
      </w:r>
      <w:r w:rsidR="004B1A3C">
        <w:rPr>
          <w:rFonts w:cs="Arial"/>
          <w:lang w:val="en-US"/>
        </w:rPr>
        <w:t> </w:t>
      </w:r>
      <w:r w:rsidR="00BB2C02" w:rsidRPr="00F449B8">
        <w:rPr>
          <w:rFonts w:cs="Arial"/>
          <w:lang w:val="en-US"/>
        </w:rPr>
        <w:t>000</w:t>
      </w:r>
      <w:r w:rsidR="005D3474" w:rsidRPr="00F449B8">
        <w:rPr>
          <w:rFonts w:cs="Arial"/>
          <w:lang w:val="en-US"/>
        </w:rPr>
        <w:t> </w:t>
      </w:r>
      <w:r w:rsidR="00BB2C02" w:rsidRPr="00F449B8">
        <w:rPr>
          <w:rFonts w:cs="Arial"/>
          <w:lang w:val="en-US"/>
        </w:rPr>
        <w:t>bp</w:t>
      </w:r>
      <w:r w:rsidR="00672ADB">
        <w:rPr>
          <w:rFonts w:cs="Arial"/>
          <w:lang w:val="en-US"/>
        </w:rPr>
        <w:t>)</w:t>
      </w:r>
      <w:r w:rsidR="0008578B" w:rsidRPr="00F449B8">
        <w:rPr>
          <w:rFonts w:cs="Arial"/>
          <w:color w:val="222222"/>
          <w:lang w:val="en-US"/>
        </w:rPr>
        <w:t>.</w:t>
      </w:r>
    </w:p>
    <w:p w14:paraId="30F7E69E" w14:textId="4664E0F2" w:rsidR="00A30C99" w:rsidRDefault="00BB2C02" w:rsidP="00814F48">
      <w:pPr>
        <w:spacing w:line="480" w:lineRule="auto"/>
        <w:jc w:val="both"/>
        <w:rPr>
          <w:rFonts w:cs="Arial"/>
          <w:lang w:val="en-US"/>
        </w:rPr>
      </w:pPr>
      <w:r w:rsidRPr="00F449B8">
        <w:rPr>
          <w:rFonts w:cs="Arial"/>
          <w:lang w:val="en-US"/>
        </w:rPr>
        <w:t xml:space="preserve">Cells included in the analysis met the </w:t>
      </w:r>
      <w:r w:rsidRPr="00D045B6">
        <w:rPr>
          <w:rFonts w:cs="Arial"/>
          <w:color w:val="000000" w:themeColor="text1"/>
          <w:lang w:val="en-US"/>
        </w:rPr>
        <w:t xml:space="preserve">following quality control criteria: </w:t>
      </w:r>
      <w:r w:rsidR="00350AD8">
        <w:rPr>
          <w:rFonts w:cs="Arial"/>
          <w:color w:val="000000" w:themeColor="text1"/>
          <w:lang w:val="en-US"/>
        </w:rPr>
        <w:t xml:space="preserve">(i) </w:t>
      </w:r>
      <w:r w:rsidR="00D2604E" w:rsidRPr="00D045B6">
        <w:rPr>
          <w:rFonts w:cs="Arial"/>
          <w:color w:val="000000" w:themeColor="text1"/>
          <w:lang w:val="en-US"/>
        </w:rPr>
        <w:t>mtDNA sequencing depth</w:t>
      </w:r>
      <w:r w:rsidR="00E33FDF">
        <w:rPr>
          <w:rFonts w:cs="Arial"/>
          <w:color w:val="000000" w:themeColor="text1"/>
          <w:lang w:val="en-US"/>
        </w:rPr>
        <w:t> </w:t>
      </w:r>
      <w:r w:rsidR="00350AD8" w:rsidRPr="00F449B8">
        <w:rPr>
          <w:rFonts w:eastAsia="Symbol" w:cs="Arial"/>
          <w:lang w:val="en-US"/>
        </w:rPr>
        <w:t>≥</w:t>
      </w:r>
      <w:r w:rsidRPr="00D045B6">
        <w:rPr>
          <w:rFonts w:cs="Arial"/>
          <w:color w:val="000000" w:themeColor="text1"/>
          <w:lang w:val="en-US"/>
        </w:rPr>
        <w:t>10x</w:t>
      </w:r>
      <w:r w:rsidR="00D2604E" w:rsidRPr="00D045B6">
        <w:rPr>
          <w:rFonts w:cs="Arial"/>
          <w:color w:val="000000" w:themeColor="text1"/>
          <w:lang w:val="en-US"/>
        </w:rPr>
        <w:t xml:space="preserve">, </w:t>
      </w:r>
      <w:r w:rsidR="00CF1557">
        <w:rPr>
          <w:rFonts w:cs="Arial"/>
          <w:color w:val="000000" w:themeColor="text1"/>
          <w:lang w:val="en-US"/>
        </w:rPr>
        <w:t>(ii)</w:t>
      </w:r>
      <w:r w:rsidR="00E33FDF">
        <w:rPr>
          <w:rFonts w:cs="Arial"/>
          <w:color w:val="000000" w:themeColor="text1"/>
          <w:lang w:val="en-US"/>
        </w:rPr>
        <w:t> </w:t>
      </w:r>
      <w:r w:rsidR="00CF1557" w:rsidRPr="00F449B8">
        <w:rPr>
          <w:rFonts w:eastAsia="Symbol" w:cs="Arial"/>
          <w:lang w:val="en-US"/>
        </w:rPr>
        <w:t>≥</w:t>
      </w:r>
      <w:r w:rsidR="00D2604E" w:rsidRPr="00D045B6">
        <w:rPr>
          <w:rFonts w:cs="Arial"/>
          <w:color w:val="000000" w:themeColor="text1"/>
          <w:lang w:val="en-US"/>
        </w:rPr>
        <w:t>2</w:t>
      </w:r>
      <w:r w:rsidR="004B1A3C">
        <w:rPr>
          <w:rFonts w:cs="Arial"/>
          <w:color w:val="000000" w:themeColor="text1"/>
          <w:lang w:val="en-US"/>
        </w:rPr>
        <w:t> </w:t>
      </w:r>
      <w:r w:rsidR="00D2604E" w:rsidRPr="00D045B6">
        <w:rPr>
          <w:rFonts w:cs="Arial"/>
          <w:color w:val="000000" w:themeColor="text1"/>
          <w:lang w:val="en-US"/>
        </w:rPr>
        <w:t>000 ATAC</w:t>
      </w:r>
      <w:r w:rsidR="000508C7">
        <w:rPr>
          <w:rFonts w:cs="Arial"/>
          <w:color w:val="000000" w:themeColor="text1"/>
          <w:lang w:val="en-US"/>
        </w:rPr>
        <w:t>-</w:t>
      </w:r>
      <w:r w:rsidR="00D2604E" w:rsidRPr="00D045B6">
        <w:rPr>
          <w:rFonts w:cs="Arial"/>
          <w:color w:val="000000" w:themeColor="text1"/>
          <w:lang w:val="en-US"/>
        </w:rPr>
        <w:t>fragments,</w:t>
      </w:r>
      <w:r w:rsidR="00057424">
        <w:rPr>
          <w:rFonts w:cs="Arial"/>
          <w:color w:val="000000" w:themeColor="text1"/>
          <w:lang w:val="en-US"/>
        </w:rPr>
        <w:t xml:space="preserve"> (iii)</w:t>
      </w:r>
      <w:r w:rsidR="004251C9">
        <w:rPr>
          <w:rFonts w:cs="Arial"/>
          <w:color w:val="000000" w:themeColor="text1"/>
          <w:lang w:val="en-US"/>
        </w:rPr>
        <w:t> </w:t>
      </w:r>
      <w:r w:rsidR="00D2604E" w:rsidRPr="00D045B6">
        <w:rPr>
          <w:rFonts w:cs="Arial"/>
          <w:color w:val="000000" w:themeColor="text1"/>
          <w:lang w:val="en-US"/>
        </w:rPr>
        <w:t>≥</w:t>
      </w:r>
      <w:r w:rsidR="004D4FBE" w:rsidRPr="00D045B6">
        <w:rPr>
          <w:rFonts w:cs="Arial"/>
          <w:color w:val="000000" w:themeColor="text1"/>
          <w:lang w:val="en-US"/>
        </w:rPr>
        <w:t>50</w:t>
      </w:r>
      <w:r w:rsidR="00D2604E" w:rsidRPr="00D045B6">
        <w:rPr>
          <w:rFonts w:cs="Arial"/>
          <w:color w:val="000000" w:themeColor="text1"/>
          <w:lang w:val="en-US"/>
        </w:rPr>
        <w:t xml:space="preserve">% of fragments mapped to accessibility peaks, </w:t>
      </w:r>
      <w:r w:rsidR="00004932">
        <w:rPr>
          <w:rFonts w:cs="Arial"/>
          <w:color w:val="000000" w:themeColor="text1"/>
          <w:lang w:val="en-US"/>
        </w:rPr>
        <w:t>(iv)</w:t>
      </w:r>
      <w:r w:rsidR="004251C9">
        <w:rPr>
          <w:rFonts w:cs="Arial"/>
          <w:color w:val="000000" w:themeColor="text1"/>
          <w:lang w:val="en-US"/>
        </w:rPr>
        <w:t> </w:t>
      </w:r>
      <w:r w:rsidR="00D2604E" w:rsidRPr="00D045B6">
        <w:rPr>
          <w:rFonts w:cs="Arial"/>
          <w:color w:val="000000" w:themeColor="text1"/>
          <w:lang w:val="en-US"/>
        </w:rPr>
        <w:t>&gt;2 transcription start sites</w:t>
      </w:r>
      <w:r w:rsidR="00CC779E" w:rsidRPr="00D045B6">
        <w:rPr>
          <w:rFonts w:cs="Arial"/>
          <w:color w:val="000000" w:themeColor="text1"/>
          <w:lang w:val="en-US"/>
        </w:rPr>
        <w:t>,</w:t>
      </w:r>
      <w:r w:rsidR="00D2604E" w:rsidRPr="00D045B6">
        <w:rPr>
          <w:rFonts w:cs="Arial"/>
          <w:color w:val="000000" w:themeColor="text1"/>
          <w:lang w:val="en-US"/>
        </w:rPr>
        <w:t xml:space="preserve"> and </w:t>
      </w:r>
      <w:r w:rsidR="007F5047">
        <w:rPr>
          <w:rFonts w:cs="Arial"/>
          <w:color w:val="000000" w:themeColor="text1"/>
          <w:lang w:val="en-US"/>
        </w:rPr>
        <w:t xml:space="preserve">(v) </w:t>
      </w:r>
      <w:r w:rsidR="00CC779E" w:rsidRPr="00D045B6">
        <w:rPr>
          <w:rFonts w:cs="Arial"/>
          <w:color w:val="000000" w:themeColor="text1"/>
          <w:lang w:val="en-US"/>
        </w:rPr>
        <w:t>a nucleosome score of</w:t>
      </w:r>
      <w:r w:rsidR="00AF5CB9">
        <w:rPr>
          <w:rFonts w:cs="Arial"/>
          <w:color w:val="000000" w:themeColor="text1"/>
          <w:lang w:val="en-US"/>
        </w:rPr>
        <w:t> </w:t>
      </w:r>
      <w:r w:rsidR="00D2604E" w:rsidRPr="00D045B6">
        <w:rPr>
          <w:rFonts w:cs="Arial"/>
          <w:color w:val="000000" w:themeColor="text1"/>
          <w:lang w:val="en-US"/>
        </w:rPr>
        <w:t>&lt;4</w:t>
      </w:r>
      <w:r w:rsidR="00C01C40" w:rsidRPr="00D045B6">
        <w:rPr>
          <w:rFonts w:cs="Arial"/>
          <w:color w:val="000000" w:themeColor="text1"/>
          <w:lang w:val="en-US"/>
        </w:rPr>
        <w:t xml:space="preserve"> (</w:t>
      </w:r>
      <w:r w:rsidR="00C01C40" w:rsidRPr="00D045B6">
        <w:rPr>
          <w:rFonts w:cs="Arial"/>
          <w:b/>
          <w:bCs/>
          <w:color w:val="000000" w:themeColor="text1"/>
          <w:lang w:val="en-US"/>
        </w:rPr>
        <w:t>Supplementary Fig</w:t>
      </w:r>
      <w:r w:rsidR="00AF5CB9">
        <w:rPr>
          <w:rFonts w:cs="Arial"/>
          <w:b/>
          <w:bCs/>
          <w:color w:val="000000" w:themeColor="text1"/>
          <w:lang w:val="en-US"/>
        </w:rPr>
        <w:t>.</w:t>
      </w:r>
      <w:r w:rsidR="00C01C40" w:rsidRPr="00D045B6">
        <w:rPr>
          <w:rFonts w:cs="Arial"/>
          <w:b/>
          <w:bCs/>
          <w:color w:val="000000" w:themeColor="text1"/>
          <w:lang w:val="en-US"/>
        </w:rPr>
        <w:t xml:space="preserve"> S</w:t>
      </w:r>
      <w:r w:rsidR="00B050CA">
        <w:rPr>
          <w:rFonts w:cs="Arial"/>
          <w:b/>
          <w:bCs/>
          <w:color w:val="000000" w:themeColor="text1"/>
          <w:lang w:val="en-US"/>
        </w:rPr>
        <w:t>7</w:t>
      </w:r>
      <w:r w:rsidR="00C01C40" w:rsidRPr="00D045B6">
        <w:rPr>
          <w:rFonts w:cs="Arial"/>
          <w:color w:val="000000" w:themeColor="text1"/>
          <w:lang w:val="en-US"/>
        </w:rPr>
        <w:t>)</w:t>
      </w:r>
      <w:r w:rsidR="00D2604E" w:rsidRPr="00D045B6">
        <w:rPr>
          <w:rFonts w:cs="Arial"/>
          <w:color w:val="000000" w:themeColor="text1"/>
          <w:lang w:val="en-US"/>
        </w:rPr>
        <w:t xml:space="preserve">. </w:t>
      </w:r>
      <w:r w:rsidR="00F71AEF" w:rsidRPr="00D045B6">
        <w:rPr>
          <w:rFonts w:cs="Arial"/>
          <w:color w:val="000000" w:themeColor="text1"/>
          <w:lang w:val="en-US"/>
        </w:rPr>
        <w:t xml:space="preserve">Additionally, </w:t>
      </w:r>
      <w:r w:rsidR="00E90137">
        <w:rPr>
          <w:rFonts w:cs="Arial"/>
          <w:color w:val="000000" w:themeColor="text1"/>
          <w:lang w:val="en-US"/>
        </w:rPr>
        <w:t>multiplets</w:t>
      </w:r>
      <w:r w:rsidR="00E90137" w:rsidRPr="00D045B6">
        <w:rPr>
          <w:rFonts w:cs="Arial"/>
          <w:color w:val="000000" w:themeColor="text1"/>
          <w:lang w:val="en-US"/>
        </w:rPr>
        <w:t xml:space="preserve"> </w:t>
      </w:r>
      <w:r w:rsidR="00F71AEF" w:rsidRPr="00D045B6">
        <w:rPr>
          <w:rFonts w:cs="Arial"/>
          <w:color w:val="000000" w:themeColor="text1"/>
          <w:lang w:val="en-US"/>
        </w:rPr>
        <w:t>identified by Amulet</w:t>
      </w:r>
      <w:sdt>
        <w:sdtPr>
          <w:rPr>
            <w:rFonts w:cs="Arial"/>
            <w:color w:val="000000"/>
            <w:vertAlign w:val="superscript"/>
            <w:lang w:val="en-US"/>
          </w:rPr>
          <w:tag w:val="MENDELEY_CITATION_v3_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"/>
          <w:id w:val="222490501"/>
          <w:placeholder>
            <w:docPart w:val="DefaultPlaceholder_-1854013440"/>
          </w:placeholder>
        </w:sdtPr>
        <w:sdtEndPr/>
        <w:sdtContent>
          <w:r w:rsidR="009E26AB" w:rsidRPr="009E26AB">
            <w:rPr>
              <w:rFonts w:cs="Arial"/>
              <w:color w:val="000000"/>
              <w:vertAlign w:val="superscript"/>
              <w:lang w:val="en-US"/>
            </w:rPr>
            <w:t>41</w:t>
          </w:r>
        </w:sdtContent>
      </w:sdt>
      <w:r w:rsidR="00F71AEF" w:rsidRPr="00D045B6">
        <w:rPr>
          <w:rFonts w:cs="Arial"/>
          <w:color w:val="000000" w:themeColor="text1"/>
          <w:lang w:val="en-US"/>
        </w:rPr>
        <w:t xml:space="preserve"> were excluded from further </w:t>
      </w:r>
      <w:r w:rsidR="00F71AEF" w:rsidRPr="00F449B8">
        <w:rPr>
          <w:rFonts w:cs="Arial"/>
          <w:lang w:val="en-US"/>
        </w:rPr>
        <w:t>analysis.</w:t>
      </w:r>
      <w:r w:rsidR="00D377D9" w:rsidRPr="00F449B8">
        <w:rPr>
          <w:rFonts w:cs="Arial"/>
          <w:lang w:val="en-US"/>
        </w:rPr>
        <w:t xml:space="preserve"> </w:t>
      </w:r>
      <w:r w:rsidR="00831453" w:rsidRPr="00F449B8">
        <w:rPr>
          <w:rFonts w:cs="Arial"/>
          <w:lang w:val="en-US"/>
        </w:rPr>
        <w:t>Chromatin p</w:t>
      </w:r>
      <w:r w:rsidR="00063F00" w:rsidRPr="00F449B8">
        <w:rPr>
          <w:rFonts w:cs="Arial"/>
          <w:lang w:val="en-US"/>
        </w:rPr>
        <w:t>eak</w:t>
      </w:r>
      <w:r w:rsidR="00D377D9" w:rsidRPr="00F449B8">
        <w:rPr>
          <w:rFonts w:cs="Arial"/>
          <w:lang w:val="en-US"/>
        </w:rPr>
        <w:t xml:space="preserve"> </w:t>
      </w:r>
      <w:r w:rsidR="00831453" w:rsidRPr="00F449B8">
        <w:rPr>
          <w:rFonts w:cs="Arial"/>
          <w:lang w:val="en-US"/>
        </w:rPr>
        <w:t xml:space="preserve">annotation and </w:t>
      </w:r>
      <w:r w:rsidR="00D377D9" w:rsidRPr="00F449B8">
        <w:rPr>
          <w:rFonts w:cs="Arial"/>
          <w:lang w:val="en-US"/>
        </w:rPr>
        <w:t>visualization</w:t>
      </w:r>
      <w:r w:rsidR="00063F00" w:rsidRPr="00F449B8">
        <w:rPr>
          <w:rFonts w:cs="Arial"/>
          <w:lang w:val="en-US"/>
        </w:rPr>
        <w:t xml:space="preserve"> </w:t>
      </w:r>
      <w:r w:rsidR="00831453" w:rsidRPr="00F449B8">
        <w:rPr>
          <w:rFonts w:cs="Arial"/>
          <w:lang w:val="en-US"/>
        </w:rPr>
        <w:t>across the human genome were</w:t>
      </w:r>
      <w:r w:rsidR="00063F00" w:rsidRPr="00F449B8">
        <w:rPr>
          <w:rFonts w:cs="Arial"/>
          <w:lang w:val="en-US"/>
        </w:rPr>
        <w:t xml:space="preserve"> performed with Ch</w:t>
      </w:r>
      <w:r w:rsidR="00DC773F" w:rsidRPr="00F449B8">
        <w:rPr>
          <w:rFonts w:cs="Arial"/>
          <w:lang w:val="en-US"/>
        </w:rPr>
        <w:t>IP</w:t>
      </w:r>
      <w:r w:rsidR="00063F00" w:rsidRPr="00F449B8">
        <w:rPr>
          <w:rFonts w:cs="Arial"/>
          <w:lang w:val="en-US"/>
        </w:rPr>
        <w:t>Seeker</w:t>
      </w:r>
      <w:r w:rsidR="00DC773F" w:rsidRPr="00F449B8">
        <w:rPr>
          <w:rFonts w:cs="Arial"/>
          <w:lang w:val="en-US"/>
        </w:rPr>
        <w:t xml:space="preserve"> </w:t>
      </w:r>
      <w:r w:rsidR="001F0647" w:rsidRPr="00F449B8">
        <w:rPr>
          <w:rFonts w:cs="Arial"/>
          <w:lang w:val="en-US"/>
        </w:rPr>
        <w:t>(</w:t>
      </w:r>
      <w:r w:rsidR="00DC773F" w:rsidRPr="00F449B8">
        <w:rPr>
          <w:rFonts w:cs="Arial"/>
          <w:lang w:val="en-US"/>
        </w:rPr>
        <w:t>v</w:t>
      </w:r>
      <w:r w:rsidR="0046727B" w:rsidRPr="00F449B8">
        <w:rPr>
          <w:rFonts w:cs="Arial"/>
          <w:lang w:val="en-US"/>
        </w:rPr>
        <w:t>1.44</w:t>
      </w:r>
      <w:r w:rsidR="00250565" w:rsidRPr="00F449B8">
        <w:rPr>
          <w:rFonts w:cs="Arial"/>
          <w:lang w:val="en-US"/>
        </w:rPr>
        <w:t>.0</w:t>
      </w:r>
      <w:r w:rsidR="001F0647" w:rsidRPr="00F449B8">
        <w:rPr>
          <w:rFonts w:cs="Arial"/>
          <w:lang w:val="en-US"/>
        </w:rPr>
        <w:t>)</w:t>
      </w:r>
      <w:sdt>
        <w:sdtPr>
          <w:rPr>
            <w:rFonts w:cs="Arial"/>
            <w:color w:val="000000"/>
            <w:vertAlign w:val="superscript"/>
            <w:lang w:val="en-US"/>
          </w:rPr>
          <w:tag w:val="MENDELEY_CITATION_v3_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"/>
          <w:id w:val="-978461117"/>
          <w:placeholder>
            <w:docPart w:val="DefaultPlaceholder_-1854013440"/>
          </w:placeholder>
        </w:sdtPr>
        <w:sdtEndPr/>
        <w:sdtContent>
          <w:r w:rsidR="009E26AB" w:rsidRPr="009E26AB">
            <w:rPr>
              <w:rFonts w:cs="Arial"/>
              <w:color w:val="000000"/>
              <w:vertAlign w:val="superscript"/>
              <w:lang w:val="en-US"/>
            </w:rPr>
            <w:t>44</w:t>
          </w:r>
        </w:sdtContent>
      </w:sdt>
      <w:r w:rsidR="00AC3978">
        <w:rPr>
          <w:rFonts w:cs="Arial"/>
          <w:lang w:val="en-US"/>
        </w:rPr>
        <w:t xml:space="preserve"> (</w:t>
      </w:r>
      <w:r w:rsidR="007A13C2" w:rsidRPr="00D950D1">
        <w:rPr>
          <w:rFonts w:cs="Arial"/>
          <w:b/>
          <w:bCs/>
          <w:lang w:val="en-US"/>
        </w:rPr>
        <w:t>Supplementary Fig</w:t>
      </w:r>
      <w:r w:rsidR="00AF5CB9">
        <w:rPr>
          <w:rFonts w:cs="Arial"/>
          <w:b/>
          <w:bCs/>
          <w:lang w:val="en-US"/>
        </w:rPr>
        <w:t>.</w:t>
      </w:r>
      <w:r w:rsidR="00D950D1" w:rsidRPr="00D950D1">
        <w:rPr>
          <w:rFonts w:cs="Arial"/>
          <w:b/>
          <w:bCs/>
          <w:lang w:val="en-US"/>
        </w:rPr>
        <w:t xml:space="preserve"> S</w:t>
      </w:r>
      <w:r w:rsidR="0046008E">
        <w:rPr>
          <w:rFonts w:cs="Arial"/>
          <w:b/>
          <w:bCs/>
          <w:lang w:val="en-US"/>
        </w:rPr>
        <w:t>20</w:t>
      </w:r>
      <w:r w:rsidR="00D950D1">
        <w:rPr>
          <w:rFonts w:cs="Arial"/>
          <w:lang w:val="en-US"/>
        </w:rPr>
        <w:t>)</w:t>
      </w:r>
      <w:r w:rsidR="007A13C2">
        <w:rPr>
          <w:rFonts w:cs="Arial"/>
          <w:lang w:val="en-US"/>
        </w:rPr>
        <w:t>.</w:t>
      </w:r>
      <w:r w:rsidR="00063F00" w:rsidRPr="00F449B8">
        <w:rPr>
          <w:rFonts w:cs="Arial"/>
          <w:lang w:val="en-US"/>
        </w:rPr>
        <w:t xml:space="preserve"> </w:t>
      </w:r>
      <w:r w:rsidR="00D02EF0" w:rsidRPr="00D045B6">
        <w:rPr>
          <w:rFonts w:cs="Arial"/>
          <w:color w:val="000000" w:themeColor="text1"/>
          <w:lang w:val="en-US"/>
        </w:rPr>
        <w:t xml:space="preserve">Latent </w:t>
      </w:r>
      <w:r w:rsidR="007C575B">
        <w:rPr>
          <w:rFonts w:cs="Arial"/>
          <w:color w:val="000000" w:themeColor="text1"/>
          <w:lang w:val="en-US"/>
        </w:rPr>
        <w:t>s</w:t>
      </w:r>
      <w:r w:rsidR="00D02EF0" w:rsidRPr="00D045B6">
        <w:rPr>
          <w:rFonts w:cs="Arial"/>
          <w:color w:val="000000" w:themeColor="text1"/>
          <w:lang w:val="en-US"/>
        </w:rPr>
        <w:t xml:space="preserve">emantic </w:t>
      </w:r>
      <w:r w:rsidR="007C575B">
        <w:rPr>
          <w:rFonts w:cs="Arial"/>
          <w:color w:val="000000" w:themeColor="text1"/>
          <w:lang w:val="en-US"/>
        </w:rPr>
        <w:t>i</w:t>
      </w:r>
      <w:r w:rsidR="00D02EF0" w:rsidRPr="00D045B6">
        <w:rPr>
          <w:rFonts w:cs="Arial"/>
          <w:color w:val="000000" w:themeColor="text1"/>
          <w:lang w:val="en-US"/>
        </w:rPr>
        <w:t xml:space="preserve">ndexing </w:t>
      </w:r>
      <w:r w:rsidR="007C575B">
        <w:rPr>
          <w:rFonts w:cs="Arial"/>
          <w:color w:val="000000" w:themeColor="text1"/>
          <w:lang w:val="en-US"/>
        </w:rPr>
        <w:t xml:space="preserve">(LSI) </w:t>
      </w:r>
      <w:r w:rsidR="00D02EF0" w:rsidRPr="00D045B6">
        <w:rPr>
          <w:rFonts w:cs="Arial"/>
          <w:color w:val="000000" w:themeColor="text1"/>
          <w:lang w:val="en-US"/>
        </w:rPr>
        <w:t>was conducted by first normalizing the data using Term Frequency-Inverse Document Frequency (TF-IDF</w:t>
      </w:r>
      <w:r w:rsidR="00403ED4" w:rsidRPr="00D045B6">
        <w:rPr>
          <w:rFonts w:cs="Arial"/>
          <w:color w:val="000000" w:themeColor="text1"/>
          <w:lang w:val="en-US"/>
        </w:rPr>
        <w:t>)</w:t>
      </w:r>
      <w:r w:rsidR="00D02EF0" w:rsidRPr="00D045B6">
        <w:rPr>
          <w:rFonts w:cs="Arial"/>
          <w:color w:val="000000" w:themeColor="text1"/>
          <w:lang w:val="en-US"/>
        </w:rPr>
        <w:t xml:space="preserve"> and then applying linear dimensionality reduction through </w:t>
      </w:r>
      <w:r w:rsidR="00501453">
        <w:rPr>
          <w:rFonts w:cs="Arial"/>
          <w:color w:val="000000" w:themeColor="text1"/>
          <w:lang w:val="en-US"/>
        </w:rPr>
        <w:t>S</w:t>
      </w:r>
      <w:r w:rsidR="00D02EF0" w:rsidRPr="00D045B6">
        <w:rPr>
          <w:rFonts w:cs="Arial"/>
          <w:color w:val="000000" w:themeColor="text1"/>
          <w:lang w:val="en-US"/>
        </w:rPr>
        <w:t xml:space="preserve">ingular </w:t>
      </w:r>
      <w:r w:rsidR="00501453">
        <w:rPr>
          <w:rFonts w:cs="Arial"/>
          <w:color w:val="000000" w:themeColor="text1"/>
          <w:lang w:val="en-US"/>
        </w:rPr>
        <w:t>V</w:t>
      </w:r>
      <w:r w:rsidR="00D02EF0" w:rsidRPr="00D045B6">
        <w:rPr>
          <w:rFonts w:cs="Arial"/>
          <w:color w:val="000000" w:themeColor="text1"/>
          <w:lang w:val="en-US"/>
        </w:rPr>
        <w:t xml:space="preserve">alue </w:t>
      </w:r>
      <w:r w:rsidR="00501453">
        <w:rPr>
          <w:rFonts w:cs="Arial"/>
          <w:color w:val="000000" w:themeColor="text1"/>
          <w:lang w:val="en-US"/>
        </w:rPr>
        <w:t>D</w:t>
      </w:r>
      <w:r w:rsidR="00D02EF0" w:rsidRPr="00D045B6">
        <w:rPr>
          <w:rFonts w:cs="Arial"/>
          <w:color w:val="000000" w:themeColor="text1"/>
          <w:lang w:val="en-US"/>
        </w:rPr>
        <w:t xml:space="preserve">ecomposition </w:t>
      </w:r>
      <w:r w:rsidR="009F1747" w:rsidRPr="00D045B6">
        <w:rPr>
          <w:rFonts w:cs="Arial"/>
          <w:color w:val="000000" w:themeColor="text1"/>
          <w:lang w:val="en-US"/>
        </w:rPr>
        <w:t>(</w:t>
      </w:r>
      <w:r w:rsidR="00D02EF0" w:rsidRPr="00D045B6">
        <w:rPr>
          <w:rFonts w:cs="Arial"/>
          <w:color w:val="000000" w:themeColor="text1"/>
          <w:lang w:val="en-US"/>
        </w:rPr>
        <w:t>SVD</w:t>
      </w:r>
      <w:r w:rsidR="009F1747" w:rsidRPr="00D045B6">
        <w:rPr>
          <w:rFonts w:cs="Arial"/>
          <w:color w:val="000000" w:themeColor="text1"/>
          <w:lang w:val="en-US"/>
        </w:rPr>
        <w:t>)</w:t>
      </w:r>
      <w:r w:rsidR="00D02EF0" w:rsidRPr="00D045B6">
        <w:rPr>
          <w:rFonts w:cs="Arial"/>
          <w:color w:val="000000" w:themeColor="text1"/>
          <w:lang w:val="en-US"/>
        </w:rPr>
        <w:t xml:space="preserve">. </w:t>
      </w:r>
      <w:r w:rsidR="0085551D">
        <w:rPr>
          <w:rFonts w:cs="Arial"/>
          <w:color w:val="000000" w:themeColor="text1"/>
          <w:lang w:val="en-US"/>
        </w:rPr>
        <w:t>U</w:t>
      </w:r>
      <w:r w:rsidR="0085551D" w:rsidRPr="00D45434">
        <w:rPr>
          <w:rFonts w:cs="Arial"/>
          <w:color w:val="000000" w:themeColor="text1"/>
          <w:lang w:val="en-US"/>
        </w:rPr>
        <w:t>niform manifold approximation and projection</w:t>
      </w:r>
      <w:r w:rsidR="00D94648">
        <w:rPr>
          <w:rFonts w:cs="Arial"/>
          <w:color w:val="000000" w:themeColor="text1"/>
          <w:lang w:val="en-US"/>
        </w:rPr>
        <w:t>s</w:t>
      </w:r>
      <w:r w:rsidR="0085551D" w:rsidRPr="00D45434">
        <w:rPr>
          <w:rFonts w:cs="Arial"/>
          <w:color w:val="000000" w:themeColor="text1"/>
          <w:lang w:val="en-US"/>
        </w:rPr>
        <w:t xml:space="preserve"> (UMAP</w:t>
      </w:r>
      <w:r w:rsidR="004B2914">
        <w:rPr>
          <w:rFonts w:cs="Arial"/>
          <w:color w:val="000000" w:themeColor="text1"/>
          <w:lang w:val="en-US"/>
        </w:rPr>
        <w:t>s</w:t>
      </w:r>
      <w:r w:rsidR="0085551D" w:rsidRPr="00D45434">
        <w:rPr>
          <w:rFonts w:cs="Arial"/>
          <w:color w:val="000000" w:themeColor="text1"/>
          <w:lang w:val="en-US"/>
        </w:rPr>
        <w:t>)</w:t>
      </w:r>
      <w:r w:rsidR="0085551D">
        <w:rPr>
          <w:rFonts w:cs="Arial"/>
          <w:color w:val="000000" w:themeColor="text1"/>
          <w:lang w:val="en-US"/>
        </w:rPr>
        <w:t xml:space="preserve"> </w:t>
      </w:r>
      <w:r w:rsidR="0053123D">
        <w:rPr>
          <w:rFonts w:cs="Arial"/>
          <w:color w:val="000000" w:themeColor="text1"/>
          <w:lang w:val="en-US"/>
        </w:rPr>
        <w:t>using</w:t>
      </w:r>
      <w:r w:rsidR="0085551D">
        <w:rPr>
          <w:rFonts w:cs="Arial"/>
          <w:color w:val="000000" w:themeColor="text1"/>
          <w:lang w:val="en-US"/>
        </w:rPr>
        <w:t xml:space="preserve"> </w:t>
      </w:r>
      <w:r w:rsidR="00674A4F" w:rsidRPr="00F449B8">
        <w:rPr>
          <w:rFonts w:cs="Arial"/>
          <w:lang w:val="en-US"/>
        </w:rPr>
        <w:t>components 2 through 30</w:t>
      </w:r>
      <w:r w:rsidR="0085551D">
        <w:rPr>
          <w:rFonts w:cs="Arial"/>
          <w:lang w:val="en-US"/>
        </w:rPr>
        <w:t xml:space="preserve"> and</w:t>
      </w:r>
      <w:r w:rsidR="00AF416A" w:rsidRPr="00D45434">
        <w:rPr>
          <w:rFonts w:cs="Arial"/>
          <w:color w:val="000000" w:themeColor="text1"/>
          <w:lang w:val="en-US"/>
        </w:rPr>
        <w:t xml:space="preserve"> PBMC cell-type annotations were obtained </w:t>
      </w:r>
      <w:r w:rsidR="0085551D">
        <w:rPr>
          <w:rFonts w:cs="Arial"/>
          <w:color w:val="000000" w:themeColor="text1"/>
          <w:lang w:val="en-US"/>
        </w:rPr>
        <w:t>following</w:t>
      </w:r>
      <w:r w:rsidR="00AF416A" w:rsidRPr="00D45434">
        <w:rPr>
          <w:rFonts w:cs="Arial"/>
          <w:color w:val="000000" w:themeColor="text1"/>
          <w:lang w:val="en-US"/>
        </w:rPr>
        <w:t xml:space="preserve"> the Seurat Dictionary Learning method</w:t>
      </w:r>
      <w:sdt>
        <w:sdtPr>
          <w:rPr>
            <w:rFonts w:cs="Arial"/>
            <w:color w:val="000000"/>
            <w:vertAlign w:val="superscript"/>
            <w:lang w:val="en-US"/>
          </w:rPr>
          <w:tag w:val="MENDELEY_CITATION_v3_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"/>
          <w:id w:val="1571314089"/>
          <w:placeholder>
            <w:docPart w:val="DefaultPlaceholder_-1854013440"/>
          </w:placeholder>
        </w:sdtPr>
        <w:sdtEndPr/>
        <w:sdtContent>
          <w:r w:rsidR="009E26AB" w:rsidRPr="009E26AB">
            <w:rPr>
              <w:rFonts w:cs="Arial"/>
              <w:color w:val="000000"/>
              <w:vertAlign w:val="superscript"/>
              <w:lang w:val="en-US"/>
            </w:rPr>
            <w:t>45</w:t>
          </w:r>
        </w:sdtContent>
      </w:sdt>
      <w:r w:rsidR="00AF416A" w:rsidRPr="00D45434">
        <w:rPr>
          <w:rFonts w:cs="Arial"/>
          <w:color w:val="000000" w:themeColor="text1"/>
          <w:lang w:val="en-US"/>
        </w:rPr>
        <w:t xml:space="preserve"> for cross-modality integration. To achieve this, we utilized the Azimuth CITE</w:t>
      </w:r>
      <w:r w:rsidR="00AF416A" w:rsidRPr="00F449B8">
        <w:rPr>
          <w:rFonts w:cs="Arial"/>
          <w:lang w:val="en-US"/>
        </w:rPr>
        <w:t xml:space="preserve">-seq reference </w:t>
      </w:r>
      <w:r w:rsidR="00AF416A" w:rsidRPr="00D45434">
        <w:rPr>
          <w:rFonts w:cs="Arial"/>
          <w:color w:val="000000" w:themeColor="text1"/>
          <w:lang w:val="en-US"/>
        </w:rPr>
        <w:t>dataset labels</w:t>
      </w:r>
      <w:sdt>
        <w:sdtPr>
          <w:rPr>
            <w:rFonts w:cs="Arial"/>
            <w:color w:val="000000"/>
            <w:vertAlign w:val="superscript"/>
            <w:lang w:val="en-US"/>
          </w:rPr>
          <w:tag w:val="MENDELEY_CITATION_v3_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"/>
          <w:id w:val="1410116025"/>
          <w:placeholder>
            <w:docPart w:val="DefaultPlaceholder_-1854013440"/>
          </w:placeholder>
        </w:sdtPr>
        <w:sdtEndPr/>
        <w:sdtContent>
          <w:r w:rsidR="009E26AB" w:rsidRPr="009E26AB">
            <w:rPr>
              <w:rFonts w:cs="Arial"/>
              <w:color w:val="000000"/>
              <w:vertAlign w:val="superscript"/>
              <w:lang w:val="en-US"/>
            </w:rPr>
            <w:t>46</w:t>
          </w:r>
        </w:sdtContent>
      </w:sdt>
      <w:r w:rsidR="00AF416A" w:rsidRPr="00D45434">
        <w:rPr>
          <w:rFonts w:cs="Arial"/>
          <w:color w:val="000000" w:themeColor="text1"/>
          <w:lang w:val="en-US"/>
        </w:rPr>
        <w:t xml:space="preserve"> along with publicly available 10x Genomics multiome RNA- and ATAC-seq </w:t>
      </w:r>
      <w:r w:rsidR="00035616" w:rsidRPr="00D45434">
        <w:rPr>
          <w:rFonts w:cs="Arial"/>
          <w:color w:val="000000" w:themeColor="text1"/>
          <w:lang w:val="en-US"/>
        </w:rPr>
        <w:t>PBMC</w:t>
      </w:r>
      <w:r w:rsidR="00AF416A" w:rsidRPr="00D45434">
        <w:rPr>
          <w:rFonts w:cs="Arial"/>
          <w:color w:val="000000" w:themeColor="text1"/>
          <w:lang w:val="en-US"/>
        </w:rPr>
        <w:t xml:space="preserve"> data, which served as a bridge </w:t>
      </w:r>
      <w:r w:rsidR="00035616" w:rsidRPr="00D45434">
        <w:rPr>
          <w:rFonts w:cs="Arial"/>
          <w:color w:val="000000" w:themeColor="text1"/>
          <w:lang w:val="en-US"/>
        </w:rPr>
        <w:t xml:space="preserve">reference </w:t>
      </w:r>
      <w:r w:rsidR="00AF416A" w:rsidRPr="00D45434">
        <w:rPr>
          <w:rFonts w:cs="Arial"/>
          <w:color w:val="000000" w:themeColor="text1"/>
          <w:lang w:val="en-US"/>
        </w:rPr>
        <w:t>for integrating data across modalities.</w:t>
      </w:r>
      <w:bookmarkStart w:id="2" w:name="_n5ogje1njh2d" w:colFirst="0" w:colLast="0"/>
      <w:bookmarkEnd w:id="2"/>
      <w:r w:rsidR="001961D2" w:rsidRPr="00D45434">
        <w:rPr>
          <w:rFonts w:cs="Arial"/>
          <w:color w:val="000000" w:themeColor="text1"/>
          <w:lang w:val="en-US"/>
        </w:rPr>
        <w:t xml:space="preserve"> </w:t>
      </w:r>
      <w:r w:rsidR="00FA6CF0" w:rsidRPr="00D45434">
        <w:rPr>
          <w:rFonts w:cs="Arial"/>
          <w:color w:val="000000" w:themeColor="text1"/>
          <w:lang w:val="en-US"/>
        </w:rPr>
        <w:t xml:space="preserve">Gene activity </w:t>
      </w:r>
      <w:r w:rsidR="00FA6CF0" w:rsidRPr="00F449B8">
        <w:rPr>
          <w:rFonts w:cs="Arial"/>
          <w:color w:val="222222"/>
          <w:lang w:val="en-US"/>
        </w:rPr>
        <w:t xml:space="preserve">scores were computed and normalized </w:t>
      </w:r>
      <w:r w:rsidR="00311369">
        <w:rPr>
          <w:rFonts w:cs="Arial"/>
          <w:color w:val="222222"/>
          <w:lang w:val="en-US"/>
        </w:rPr>
        <w:t>according to</w:t>
      </w:r>
      <w:r w:rsidR="00311369" w:rsidRPr="00F449B8">
        <w:rPr>
          <w:rFonts w:cs="Arial"/>
          <w:color w:val="222222"/>
          <w:lang w:val="en-US"/>
        </w:rPr>
        <w:t xml:space="preserve"> </w:t>
      </w:r>
      <w:r w:rsidR="00FA6CF0" w:rsidRPr="00F449B8">
        <w:rPr>
          <w:rFonts w:cs="Arial"/>
          <w:color w:val="222222"/>
          <w:lang w:val="en-US"/>
        </w:rPr>
        <w:t>the Signac workflow</w:t>
      </w:r>
      <w:sdt>
        <w:sdtPr>
          <w:rPr>
            <w:rFonts w:cs="Arial"/>
            <w:color w:val="000000"/>
            <w:vertAlign w:val="superscript"/>
            <w:lang w:val="en-US"/>
          </w:rPr>
          <w:tag w:val="MENDELEY_CITATION_v3_eyJjaXRhdGlvbklEIjoiTUVOREVMRVlfQ0lUQVRJT05fZmIxOTBmNDQtYzU5YS00MTY0LWFmNmUtZDYwOWFmZWZkNWIz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
          <w:id w:val="988221997"/>
          <w:placeholder>
            <w:docPart w:val="DefaultPlaceholder_-1854013440"/>
          </w:placeholder>
        </w:sdtPr>
        <w:sdtEndPr/>
        <w:sdtContent>
          <w:r w:rsidR="009E26AB" w:rsidRPr="009E26AB">
            <w:rPr>
              <w:rFonts w:cs="Arial"/>
              <w:color w:val="000000"/>
              <w:vertAlign w:val="superscript"/>
              <w:lang w:val="en-US"/>
            </w:rPr>
            <w:t>42</w:t>
          </w:r>
        </w:sdtContent>
      </w:sdt>
      <w:r w:rsidR="006D4544" w:rsidRPr="00F449B8">
        <w:rPr>
          <w:rFonts w:cs="Arial"/>
          <w:lang w:val="en-US"/>
        </w:rPr>
        <w:t>.</w:t>
      </w:r>
    </w:p>
    <w:p w14:paraId="45176721" w14:textId="77777777" w:rsidR="00A30C99" w:rsidRDefault="00A30C99" w:rsidP="00814F48">
      <w:pPr>
        <w:spacing w:line="480" w:lineRule="auto"/>
        <w:jc w:val="both"/>
        <w:rPr>
          <w:rFonts w:cs="Arial"/>
          <w:lang w:val="en-US"/>
        </w:rPr>
      </w:pPr>
    </w:p>
    <w:p w14:paraId="750494C3" w14:textId="15CD5254" w:rsidR="00A30C99" w:rsidRPr="00A30C99" w:rsidRDefault="00A30C99" w:rsidP="00E53F34">
      <w:pPr>
        <w:pStyle w:val="berschrift2"/>
      </w:pPr>
      <w:r w:rsidRPr="00A30C99">
        <w:t>Mitochondrial single-cell ATAC sequencing (mtscATAC seq): Differential expression analysis</w:t>
      </w:r>
    </w:p>
    <w:p w14:paraId="2414CFD6" w14:textId="57558A92" w:rsidR="005F4207" w:rsidRDefault="00975C97" w:rsidP="00814F48">
      <w:pPr>
        <w:spacing w:line="480" w:lineRule="auto"/>
        <w:jc w:val="both"/>
        <w:rPr>
          <w:rFonts w:cs="Arial"/>
          <w:color w:val="000000" w:themeColor="text1"/>
          <w:lang w:val="en-US"/>
        </w:rPr>
      </w:pPr>
      <w:r w:rsidRPr="00F449B8">
        <w:rPr>
          <w:rFonts w:cs="Arial"/>
          <w:lang w:val="en-US"/>
        </w:rPr>
        <w:t>For</w:t>
      </w:r>
      <w:r w:rsidR="00D76D77" w:rsidRPr="00F449B8">
        <w:rPr>
          <w:rFonts w:cs="Arial"/>
          <w:lang w:val="en-US"/>
        </w:rPr>
        <w:t xml:space="preserve"> </w:t>
      </w:r>
      <w:r w:rsidR="00D37060" w:rsidRPr="00F449B8">
        <w:rPr>
          <w:rFonts w:cs="Arial"/>
          <w:lang w:val="en-US"/>
        </w:rPr>
        <w:t>pseudo bulk</w:t>
      </w:r>
      <w:r w:rsidR="00D76D77" w:rsidRPr="00F449B8">
        <w:rPr>
          <w:rFonts w:cs="Arial"/>
          <w:lang w:val="en-US"/>
        </w:rPr>
        <w:t xml:space="preserve"> </w:t>
      </w:r>
      <w:r w:rsidR="00F16B7C" w:rsidRPr="00F449B8">
        <w:rPr>
          <w:rFonts w:cs="Arial"/>
          <w:lang w:val="en-US"/>
        </w:rPr>
        <w:t xml:space="preserve">differential </w:t>
      </w:r>
      <w:r w:rsidR="004F6951" w:rsidRPr="00F449B8">
        <w:rPr>
          <w:rFonts w:cs="Arial"/>
          <w:lang w:val="en-US"/>
        </w:rPr>
        <w:t xml:space="preserve">peak </w:t>
      </w:r>
      <w:r w:rsidR="002A6EB3" w:rsidRPr="00F449B8">
        <w:rPr>
          <w:rFonts w:cs="Arial"/>
          <w:lang w:val="en-US"/>
        </w:rPr>
        <w:t>accessibility,</w:t>
      </w:r>
      <w:r w:rsidR="00F16B7C" w:rsidRPr="00F449B8">
        <w:rPr>
          <w:rFonts w:cs="Arial"/>
          <w:lang w:val="en-US"/>
        </w:rPr>
        <w:t xml:space="preserve"> </w:t>
      </w:r>
      <w:r w:rsidR="00D76D77" w:rsidRPr="00F449B8">
        <w:rPr>
          <w:rFonts w:cs="Arial"/>
          <w:lang w:val="en-US"/>
        </w:rPr>
        <w:t>we used AggregateExpression</w:t>
      </w:r>
      <w:r w:rsidR="00B41E38" w:rsidRPr="00F449B8">
        <w:rPr>
          <w:rFonts w:cs="Arial"/>
          <w:lang w:val="en-US"/>
        </w:rPr>
        <w:t>() by Seurat</w:t>
      </w:r>
      <w:r w:rsidR="004E22A5" w:rsidRPr="00F449B8">
        <w:rPr>
          <w:rFonts w:cs="Arial"/>
          <w:lang w:val="en-US"/>
        </w:rPr>
        <w:t xml:space="preserve"> (v</w:t>
      </w:r>
      <w:r w:rsidR="00441936" w:rsidRPr="00F449B8">
        <w:rPr>
          <w:rFonts w:cs="Arial"/>
          <w:lang w:val="en-US"/>
        </w:rPr>
        <w:t>5.1.0)</w:t>
      </w:r>
      <w:sdt>
        <w:sdtPr>
          <w:rPr>
            <w:rFonts w:cs="Arial"/>
            <w:color w:val="000000"/>
            <w:vertAlign w:val="superscript"/>
            <w:lang w:val="en-US"/>
          </w:rPr>
          <w:tag w:val="MENDELEY_CITATION_v3_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"/>
          <w:id w:val="-680972665"/>
          <w:placeholder>
            <w:docPart w:val="DefaultPlaceholder_-1854013440"/>
          </w:placeholder>
        </w:sdtPr>
        <w:sdtEndPr/>
        <w:sdtContent>
          <w:r w:rsidR="009E26AB" w:rsidRPr="009E26AB">
            <w:rPr>
              <w:rFonts w:cs="Arial"/>
              <w:color w:val="000000"/>
              <w:vertAlign w:val="superscript"/>
              <w:lang w:val="en-US"/>
            </w:rPr>
            <w:t>43</w:t>
          </w:r>
        </w:sdtContent>
      </w:sdt>
      <w:r w:rsidR="00B03FE2" w:rsidRPr="00F449B8">
        <w:rPr>
          <w:rFonts w:cs="Arial"/>
          <w:lang w:val="en-US"/>
        </w:rPr>
        <w:t>.</w:t>
      </w:r>
      <w:r w:rsidR="00AD2B68" w:rsidRPr="00F449B8">
        <w:rPr>
          <w:rFonts w:cs="Arial"/>
          <w:lang w:val="en-US"/>
        </w:rPr>
        <w:t xml:space="preserve"> </w:t>
      </w:r>
      <w:r w:rsidR="00FF4BB0" w:rsidRPr="00F449B8">
        <w:rPr>
          <w:rFonts w:cs="Arial"/>
          <w:lang w:val="en-US"/>
        </w:rPr>
        <w:t xml:space="preserve">Genes on chromosomes X and Y, hemoglobin genes, cell cycle-related genes, and </w:t>
      </w:r>
      <w:r w:rsidR="00FF4BB0" w:rsidRPr="00D45434">
        <w:rPr>
          <w:rFonts w:cs="Arial"/>
          <w:color w:val="000000" w:themeColor="text1"/>
          <w:lang w:val="en-US"/>
        </w:rPr>
        <w:t xml:space="preserve">commonly biased genes were excluded, and only those with more than </w:t>
      </w:r>
      <w:r w:rsidR="00D34726">
        <w:rPr>
          <w:rFonts w:cs="Arial"/>
          <w:color w:val="000000" w:themeColor="text1"/>
          <w:lang w:val="en-US"/>
        </w:rPr>
        <w:t>ten</w:t>
      </w:r>
      <w:r w:rsidR="00FF4BB0" w:rsidRPr="00D45434">
        <w:rPr>
          <w:rFonts w:cs="Arial"/>
          <w:color w:val="000000" w:themeColor="text1"/>
          <w:lang w:val="en-US"/>
        </w:rPr>
        <w:t xml:space="preserve"> counts were retained.</w:t>
      </w:r>
      <w:r w:rsidR="001B2447" w:rsidRPr="00D45434">
        <w:rPr>
          <w:rFonts w:cs="Arial"/>
          <w:color w:val="000000" w:themeColor="text1"/>
          <w:lang w:val="en-US"/>
        </w:rPr>
        <w:t xml:space="preserve"> Normalized enrichment scores (NES) are provided in </w:t>
      </w:r>
      <w:r w:rsidR="001B2447" w:rsidRPr="00D45434">
        <w:rPr>
          <w:rFonts w:cs="Arial"/>
          <w:b/>
          <w:bCs/>
          <w:color w:val="000000" w:themeColor="text1"/>
          <w:lang w:val="en-US"/>
        </w:rPr>
        <w:lastRenderedPageBreak/>
        <w:t>Supplementary Table S1</w:t>
      </w:r>
      <w:r w:rsidR="00024F33">
        <w:rPr>
          <w:rFonts w:cs="Arial"/>
          <w:b/>
          <w:bCs/>
          <w:color w:val="000000" w:themeColor="text1"/>
          <w:lang w:val="en-US"/>
        </w:rPr>
        <w:t>0</w:t>
      </w:r>
      <w:r w:rsidR="001B2447" w:rsidRPr="00D45434">
        <w:rPr>
          <w:rFonts w:cs="Arial"/>
          <w:color w:val="000000" w:themeColor="text1"/>
          <w:lang w:val="en-US"/>
        </w:rPr>
        <w:t>.</w:t>
      </w:r>
      <w:r w:rsidR="00FF4BB0" w:rsidRPr="00D45434">
        <w:rPr>
          <w:rFonts w:cs="Arial"/>
          <w:color w:val="000000" w:themeColor="text1"/>
          <w:lang w:val="en-US"/>
        </w:rPr>
        <w:t xml:space="preserve"> </w:t>
      </w:r>
      <w:r w:rsidR="00FC5F71" w:rsidRPr="00D45434">
        <w:rPr>
          <w:rFonts w:cs="Arial"/>
          <w:color w:val="000000" w:themeColor="text1"/>
          <w:lang w:val="en-US"/>
        </w:rPr>
        <w:t xml:space="preserve">Differential </w:t>
      </w:r>
      <w:r w:rsidR="0015124A">
        <w:rPr>
          <w:rFonts w:cs="Arial"/>
          <w:color w:val="000000" w:themeColor="text1"/>
          <w:lang w:val="en-US"/>
        </w:rPr>
        <w:t xml:space="preserve">peak </w:t>
      </w:r>
      <w:r w:rsidR="00FC5F71" w:rsidRPr="00F449B8">
        <w:rPr>
          <w:rFonts w:cs="Arial"/>
          <w:lang w:val="en-US"/>
        </w:rPr>
        <w:t>analysis was performed using DESeq2</w:t>
      </w:r>
      <w:r w:rsidR="007D1C46" w:rsidRPr="00F449B8">
        <w:rPr>
          <w:rFonts w:cs="Arial"/>
          <w:lang w:val="en-US"/>
        </w:rPr>
        <w:t xml:space="preserve"> (v1.38.3)</w:t>
      </w:r>
      <w:sdt>
        <w:sdtPr>
          <w:rPr>
            <w:rFonts w:cs="Arial"/>
            <w:color w:val="000000"/>
            <w:vertAlign w:val="superscript"/>
            <w:lang w:val="en-US"/>
          </w:rPr>
          <w:tag w:val="MENDELEY_CITATION_v3_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"/>
          <w:id w:val="-1298994411"/>
          <w:placeholder>
            <w:docPart w:val="DefaultPlaceholder_-1854013440"/>
          </w:placeholder>
        </w:sdtPr>
        <w:sdtEndPr/>
        <w:sdtContent>
          <w:r w:rsidR="009E26AB" w:rsidRPr="009E26AB">
            <w:rPr>
              <w:rFonts w:cs="Arial"/>
              <w:color w:val="000000"/>
              <w:vertAlign w:val="superscript"/>
              <w:lang w:val="en-US"/>
            </w:rPr>
            <w:t>47</w:t>
          </w:r>
        </w:sdtContent>
      </w:sdt>
      <w:r w:rsidR="00FC5F71" w:rsidRPr="00F449B8">
        <w:rPr>
          <w:rFonts w:cs="Arial"/>
          <w:lang w:val="en-US"/>
        </w:rPr>
        <w:t xml:space="preserve">, with multiple hypothesis testing corrected using the </w:t>
      </w:r>
      <w:r w:rsidR="00FC5F71" w:rsidRPr="00A65A71">
        <w:rPr>
          <w:rFonts w:cs="Arial"/>
          <w:color w:val="000000" w:themeColor="text1"/>
          <w:lang w:val="en-US"/>
        </w:rPr>
        <w:t>Benjamini-Hochberg false discovery rate (FDR) adjustment. Genes with</w:t>
      </w:r>
      <w:r w:rsidR="00016876" w:rsidRPr="00A65A71">
        <w:rPr>
          <w:rFonts w:cs="Arial"/>
          <w:color w:val="000000" w:themeColor="text1"/>
          <w:lang w:val="en-US"/>
        </w:rPr>
        <w:t xml:space="preserve"> </w:t>
      </w:r>
      <w:r w:rsidR="00E07D8D" w:rsidRPr="00A65A71">
        <w:rPr>
          <w:rFonts w:cs="Arial"/>
          <w:color w:val="000000" w:themeColor="text1"/>
          <w:lang w:val="en-US"/>
        </w:rPr>
        <w:t>an</w:t>
      </w:r>
      <w:r w:rsidR="00FC5F71" w:rsidRPr="00A65A71">
        <w:rPr>
          <w:rFonts w:cs="Arial"/>
          <w:color w:val="000000" w:themeColor="text1"/>
          <w:lang w:val="en-US"/>
        </w:rPr>
        <w:t xml:space="preserve"> </w:t>
      </w:r>
      <w:r w:rsidR="00920ADF" w:rsidRPr="00A65A71">
        <w:rPr>
          <w:rFonts w:cs="Arial"/>
          <w:color w:val="000000" w:themeColor="text1"/>
          <w:lang w:val="en-US"/>
        </w:rPr>
        <w:t>FDR</w:t>
      </w:r>
      <w:r w:rsidR="005D5DE7">
        <w:rPr>
          <w:rFonts w:cs="Arial"/>
          <w:color w:val="000000" w:themeColor="text1"/>
          <w:lang w:val="en-US"/>
        </w:rPr>
        <w:t> </w:t>
      </w:r>
      <w:r w:rsidR="00FC5F71" w:rsidRPr="00A65A71">
        <w:rPr>
          <w:rFonts w:cs="Arial"/>
          <w:color w:val="000000" w:themeColor="text1"/>
          <w:lang w:val="en-US"/>
        </w:rPr>
        <w:t>≤0.05 were considered</w:t>
      </w:r>
      <w:r w:rsidR="00CF3BA2" w:rsidRPr="00A65A71">
        <w:rPr>
          <w:rFonts w:cs="Arial"/>
          <w:color w:val="000000" w:themeColor="text1"/>
          <w:lang w:val="en-US"/>
        </w:rPr>
        <w:t xml:space="preserve"> as </w:t>
      </w:r>
      <w:r w:rsidR="00FC5F71" w:rsidRPr="00A65A71">
        <w:rPr>
          <w:rFonts w:cs="Arial"/>
          <w:color w:val="000000" w:themeColor="text1"/>
          <w:lang w:val="en-US"/>
        </w:rPr>
        <w:t>differentially expressed</w:t>
      </w:r>
      <w:r w:rsidR="00CF3BA2" w:rsidRPr="00A65A71">
        <w:rPr>
          <w:rFonts w:cs="Arial"/>
          <w:color w:val="000000" w:themeColor="text1"/>
          <w:lang w:val="en-US"/>
        </w:rPr>
        <w:t xml:space="preserve"> genes (DEGs)</w:t>
      </w:r>
      <w:r w:rsidR="00FC5F71" w:rsidRPr="00A65A71">
        <w:rPr>
          <w:rFonts w:cs="Arial"/>
          <w:color w:val="000000" w:themeColor="text1"/>
          <w:lang w:val="en-US"/>
        </w:rPr>
        <w:t>.</w:t>
      </w:r>
      <w:r w:rsidR="00F212C4" w:rsidRPr="00A65A71">
        <w:rPr>
          <w:rFonts w:cs="Arial"/>
          <w:color w:val="000000" w:themeColor="text1"/>
          <w:lang w:val="en-US"/>
        </w:rPr>
        <w:t xml:space="preserve"> </w:t>
      </w:r>
      <w:r w:rsidR="00CB0188" w:rsidRPr="00A65A71">
        <w:rPr>
          <w:rFonts w:cs="Arial"/>
          <w:color w:val="000000" w:themeColor="text1"/>
          <w:lang w:val="en-US"/>
        </w:rPr>
        <w:t xml:space="preserve">In addition, we conducted </w:t>
      </w:r>
      <w:r w:rsidR="00D60704" w:rsidRPr="00A65A71">
        <w:rPr>
          <w:rFonts w:cs="Arial"/>
          <w:color w:val="000000" w:themeColor="text1"/>
          <w:lang w:val="en-US"/>
        </w:rPr>
        <w:t>single sample</w:t>
      </w:r>
      <w:r w:rsidR="00CB0188" w:rsidRPr="00A65A71">
        <w:rPr>
          <w:rFonts w:cs="Arial"/>
          <w:color w:val="000000" w:themeColor="text1"/>
          <w:lang w:val="en-US"/>
        </w:rPr>
        <w:t xml:space="preserve"> </w:t>
      </w:r>
      <w:r w:rsidR="006A14D2">
        <w:rPr>
          <w:rFonts w:cs="Arial"/>
          <w:color w:val="000000" w:themeColor="text1"/>
          <w:lang w:val="en-US"/>
        </w:rPr>
        <w:t>G</w:t>
      </w:r>
      <w:r w:rsidR="00CB0188" w:rsidRPr="00A65A71">
        <w:rPr>
          <w:rFonts w:cs="Arial"/>
          <w:color w:val="000000" w:themeColor="text1"/>
          <w:lang w:val="en-US"/>
        </w:rPr>
        <w:t xml:space="preserve">ene </w:t>
      </w:r>
      <w:r w:rsidR="006A14D2">
        <w:rPr>
          <w:rFonts w:cs="Arial"/>
          <w:color w:val="000000" w:themeColor="text1"/>
          <w:lang w:val="en-US"/>
        </w:rPr>
        <w:t>S</w:t>
      </w:r>
      <w:r w:rsidR="00CB0188" w:rsidRPr="00A65A71">
        <w:rPr>
          <w:rFonts w:cs="Arial"/>
          <w:color w:val="000000" w:themeColor="text1"/>
          <w:lang w:val="en-US"/>
        </w:rPr>
        <w:t xml:space="preserve">et </w:t>
      </w:r>
      <w:r w:rsidR="006A14D2">
        <w:rPr>
          <w:rFonts w:cs="Arial"/>
          <w:color w:val="000000" w:themeColor="text1"/>
          <w:lang w:val="en-US"/>
        </w:rPr>
        <w:t>E</w:t>
      </w:r>
      <w:r w:rsidR="00CB0188" w:rsidRPr="00A65A71">
        <w:rPr>
          <w:rFonts w:cs="Arial"/>
          <w:color w:val="000000" w:themeColor="text1"/>
          <w:lang w:val="en-US"/>
        </w:rPr>
        <w:t xml:space="preserve">nrichment </w:t>
      </w:r>
      <w:r w:rsidR="006A14D2">
        <w:rPr>
          <w:rFonts w:cs="Arial"/>
          <w:color w:val="000000" w:themeColor="text1"/>
          <w:lang w:val="en-US"/>
        </w:rPr>
        <w:t>A</w:t>
      </w:r>
      <w:r w:rsidR="00CB0188" w:rsidRPr="00A65A71">
        <w:rPr>
          <w:rFonts w:cs="Arial"/>
          <w:color w:val="000000" w:themeColor="text1"/>
          <w:lang w:val="en-US"/>
        </w:rPr>
        <w:t>nalysis (</w:t>
      </w:r>
      <w:r w:rsidR="00D60704" w:rsidRPr="00A65A71">
        <w:rPr>
          <w:rFonts w:cs="Arial"/>
          <w:color w:val="000000" w:themeColor="text1"/>
          <w:lang w:val="en-US"/>
        </w:rPr>
        <w:t>ss</w:t>
      </w:r>
      <w:r w:rsidR="00CB0188" w:rsidRPr="00A65A71">
        <w:rPr>
          <w:rFonts w:cs="Arial"/>
          <w:color w:val="000000" w:themeColor="text1"/>
          <w:lang w:val="en-US"/>
        </w:rPr>
        <w:t>GSEA</w:t>
      </w:r>
      <w:r w:rsidR="00F212C4" w:rsidRPr="00A65A71">
        <w:rPr>
          <w:rFonts w:cs="Arial"/>
          <w:color w:val="000000" w:themeColor="text1"/>
          <w:lang w:val="en-US"/>
        </w:rPr>
        <w:t xml:space="preserve">) </w:t>
      </w:r>
      <w:r w:rsidR="00D436EB" w:rsidRPr="00A65A71">
        <w:rPr>
          <w:rFonts w:cs="Arial"/>
          <w:color w:val="000000" w:themeColor="text1"/>
          <w:lang w:val="en-US"/>
        </w:rPr>
        <w:t>using</w:t>
      </w:r>
      <w:r w:rsidR="00005CBB" w:rsidRPr="00A65A71">
        <w:rPr>
          <w:rFonts w:cs="Arial"/>
          <w:color w:val="000000" w:themeColor="text1"/>
          <w:lang w:val="en-US"/>
        </w:rPr>
        <w:t xml:space="preserve"> </w:t>
      </w:r>
      <w:r w:rsidR="00735BD6" w:rsidRPr="00A65A71">
        <w:rPr>
          <w:rFonts w:cs="Arial"/>
          <w:color w:val="000000" w:themeColor="text1"/>
          <w:lang w:val="en-US"/>
        </w:rPr>
        <w:t>GSVA</w:t>
      </w:r>
      <w:r w:rsidR="00005CBB" w:rsidRPr="00A65A71">
        <w:rPr>
          <w:rFonts w:cs="Arial"/>
          <w:color w:val="000000" w:themeColor="text1"/>
          <w:lang w:val="en-US"/>
        </w:rPr>
        <w:t xml:space="preserve"> </w:t>
      </w:r>
      <w:r w:rsidR="008A62F1" w:rsidRPr="00A65A71">
        <w:rPr>
          <w:rFonts w:cs="Arial"/>
          <w:color w:val="000000" w:themeColor="text1"/>
          <w:lang w:val="en-US"/>
        </w:rPr>
        <w:t>(v1.46.0)</w:t>
      </w:r>
      <w:sdt>
        <w:sdtPr>
          <w:rPr>
            <w:rFonts w:cs="Arial"/>
            <w:color w:val="000000"/>
            <w:vertAlign w:val="superscript"/>
            <w:lang w:val="en-US"/>
          </w:rPr>
          <w:tag w:val="MENDELEY_CITATION_v3_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"/>
          <w:id w:val="-963881002"/>
          <w:placeholder>
            <w:docPart w:val="DefaultPlaceholder_-1854013440"/>
          </w:placeholder>
        </w:sdtPr>
        <w:sdtEndPr/>
        <w:sdtContent>
          <w:r w:rsidR="009E26AB" w:rsidRPr="009E26AB">
            <w:rPr>
              <w:rFonts w:cs="Arial"/>
              <w:color w:val="000000"/>
              <w:vertAlign w:val="superscript"/>
              <w:lang w:val="en-US"/>
            </w:rPr>
            <w:t>48</w:t>
          </w:r>
        </w:sdtContent>
      </w:sdt>
      <w:r w:rsidR="00005CBB" w:rsidRPr="00A65A71">
        <w:rPr>
          <w:rFonts w:cs="Arial"/>
          <w:color w:val="000000" w:themeColor="text1"/>
          <w:lang w:val="en-US"/>
        </w:rPr>
        <w:t xml:space="preserve"> </w:t>
      </w:r>
      <w:r w:rsidR="00EA480D" w:rsidRPr="00A65A71">
        <w:rPr>
          <w:rFonts w:cs="Arial"/>
          <w:color w:val="000000" w:themeColor="text1"/>
          <w:lang w:val="en-US"/>
        </w:rPr>
        <w:t xml:space="preserve">to </w:t>
      </w:r>
      <w:r w:rsidR="00EA480D" w:rsidRPr="00F449B8">
        <w:rPr>
          <w:rFonts w:cs="Arial"/>
          <w:lang w:val="en-US"/>
        </w:rPr>
        <w:t xml:space="preserve">identify significantly enriched pathways across different cell types and conditions </w:t>
      </w:r>
      <w:r w:rsidR="00F212C4" w:rsidRPr="00F449B8">
        <w:rPr>
          <w:rFonts w:cs="Arial"/>
          <w:color w:val="000000" w:themeColor="text1"/>
          <w:lang w:val="en-US"/>
        </w:rPr>
        <w:t>using predefined gene sets</w:t>
      </w:r>
      <w:sdt>
        <w:sdtPr>
          <w:rPr>
            <w:rFonts w:cs="Arial"/>
            <w:color w:val="000000"/>
            <w:vertAlign w:val="superscript"/>
            <w:lang w:val="en-US"/>
          </w:rPr>
          <w:tag w:val="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"/>
          <w:id w:val="-1424794283"/>
          <w:placeholder>
            <w:docPart w:val="DefaultPlaceholder_-1854013440"/>
          </w:placeholder>
        </w:sdtPr>
        <w:sdtEndPr/>
        <w:sdtContent>
          <w:r w:rsidR="009E26AB" w:rsidRPr="009E26AB">
            <w:rPr>
              <w:rFonts w:cs="Arial"/>
              <w:color w:val="000000"/>
              <w:vertAlign w:val="superscript"/>
              <w:lang w:val="en-US"/>
            </w:rPr>
            <w:t>49,50</w:t>
          </w:r>
        </w:sdtContent>
      </w:sdt>
      <w:r w:rsidR="00F212C4" w:rsidRPr="00F449B8">
        <w:rPr>
          <w:rFonts w:cs="Arial"/>
          <w:color w:val="000000" w:themeColor="text1"/>
          <w:lang w:val="en-US"/>
        </w:rPr>
        <w:t xml:space="preserve">. </w:t>
      </w:r>
      <w:r w:rsidR="00EA3352" w:rsidRPr="00A65A71">
        <w:rPr>
          <w:rFonts w:cs="Arial"/>
          <w:color w:val="000000" w:themeColor="text1"/>
          <w:lang w:val="en-US"/>
        </w:rPr>
        <w:t>DEGs w</w:t>
      </w:r>
      <w:r w:rsidR="00EA3352" w:rsidRPr="00F449B8">
        <w:rPr>
          <w:rFonts w:cs="Arial"/>
          <w:lang w:val="en-US"/>
        </w:rPr>
        <w:t xml:space="preserve">ere ranked according to their t-statistics, and only gene </w:t>
      </w:r>
      <w:r w:rsidR="00EA3352" w:rsidRPr="00A65A71">
        <w:rPr>
          <w:rFonts w:cs="Arial"/>
          <w:color w:val="000000" w:themeColor="text1"/>
          <w:lang w:val="en-US"/>
        </w:rPr>
        <w:t xml:space="preserve">sets with </w:t>
      </w:r>
      <w:r w:rsidR="009F438A" w:rsidRPr="00A65A71">
        <w:rPr>
          <w:rFonts w:cs="Arial"/>
          <w:color w:val="000000" w:themeColor="text1"/>
          <w:lang w:val="en-US"/>
        </w:rPr>
        <w:t>an</w:t>
      </w:r>
      <w:r w:rsidR="00EA3352" w:rsidRPr="00A65A71">
        <w:rPr>
          <w:rFonts w:cs="Arial"/>
          <w:color w:val="000000" w:themeColor="text1"/>
          <w:lang w:val="en-US"/>
        </w:rPr>
        <w:t xml:space="preserve"> FDR</w:t>
      </w:r>
      <w:r w:rsidR="007E09D1">
        <w:rPr>
          <w:rFonts w:cs="Arial"/>
          <w:color w:val="000000" w:themeColor="text1"/>
          <w:lang w:val="en-US"/>
        </w:rPr>
        <w:t> </w:t>
      </w:r>
      <w:r w:rsidR="00B329B4">
        <w:rPr>
          <w:rFonts w:cs="Arial"/>
          <w:color w:val="000000" w:themeColor="text1"/>
          <w:lang w:val="en-US"/>
        </w:rPr>
        <w:t>&lt;</w:t>
      </w:r>
      <w:r w:rsidR="00EA3352" w:rsidRPr="00A65A71">
        <w:rPr>
          <w:rFonts w:cs="Arial"/>
          <w:color w:val="000000" w:themeColor="text1"/>
          <w:lang w:val="en-US"/>
        </w:rPr>
        <w:t>0.01 were considered significantly enriched.</w:t>
      </w:r>
    </w:p>
    <w:p w14:paraId="5031B6C8" w14:textId="77777777" w:rsidR="005F4207" w:rsidRDefault="005F4207" w:rsidP="00814F48">
      <w:pPr>
        <w:spacing w:line="480" w:lineRule="auto"/>
        <w:jc w:val="both"/>
        <w:rPr>
          <w:rFonts w:cs="Arial"/>
          <w:color w:val="000000" w:themeColor="text1"/>
          <w:lang w:val="en-US"/>
        </w:rPr>
      </w:pPr>
    </w:p>
    <w:p w14:paraId="4224E97D" w14:textId="16CCCED4" w:rsidR="005F4207" w:rsidRPr="005F4207" w:rsidRDefault="005F4207" w:rsidP="005F4207">
      <w:pPr>
        <w:pStyle w:val="berschrift2"/>
      </w:pPr>
      <w:r w:rsidRPr="00C466FB">
        <w:t xml:space="preserve">Mitochondrial single-cell ATAC sequencing (mtscATAC seq): </w:t>
      </w:r>
      <w:r w:rsidR="006F5A37" w:rsidRPr="00C466FB">
        <w:t xml:space="preserve">mtDNA variant </w:t>
      </w:r>
      <w:r w:rsidR="00A85BBB" w:rsidRPr="00C466FB">
        <w:t>calling</w:t>
      </w:r>
      <w:r w:rsidR="00154B4A">
        <w:t xml:space="preserve"> and filtering</w:t>
      </w:r>
    </w:p>
    <w:p w14:paraId="3AD50592" w14:textId="12F3A69D" w:rsidR="004B0BE1" w:rsidRPr="0015658C" w:rsidRDefault="009F438A" w:rsidP="00814F48">
      <w:pPr>
        <w:spacing w:line="480" w:lineRule="auto"/>
        <w:jc w:val="both"/>
        <w:rPr>
          <w:rFonts w:cs="Arial"/>
          <w:color w:val="4BACCB"/>
          <w:lang w:val="en-US"/>
        </w:rPr>
      </w:pPr>
      <w:r w:rsidRPr="00490672">
        <w:rPr>
          <w:rFonts w:cs="Arial"/>
          <w:color w:val="000000" w:themeColor="text1"/>
          <w:lang w:val="en-US"/>
        </w:rPr>
        <w:t>m</w:t>
      </w:r>
      <w:r w:rsidR="00A34AE5" w:rsidRPr="00490672">
        <w:rPr>
          <w:rFonts w:cs="Arial"/>
          <w:color w:val="000000" w:themeColor="text1"/>
          <w:lang w:val="en-US"/>
        </w:rPr>
        <w:t xml:space="preserve">tDNA variants </w:t>
      </w:r>
      <w:r w:rsidR="00925280" w:rsidRPr="00490672">
        <w:rPr>
          <w:rFonts w:cs="Arial"/>
          <w:color w:val="000000" w:themeColor="text1"/>
          <w:lang w:val="en-US"/>
        </w:rPr>
        <w:t xml:space="preserve">were identified with </w:t>
      </w:r>
      <w:r w:rsidR="00F74281" w:rsidRPr="00490672">
        <w:rPr>
          <w:rFonts w:cs="Arial"/>
          <w:color w:val="000000" w:themeColor="text1"/>
          <w:lang w:val="en-US"/>
        </w:rPr>
        <w:t>Signac</w:t>
      </w:r>
      <w:sdt>
        <w:sdtPr>
          <w:rPr>
            <w:rFonts w:cs="Arial"/>
            <w:color w:val="000000"/>
            <w:vertAlign w:val="superscript"/>
            <w:lang w:val="en-US"/>
          </w:rPr>
          <w:tag w:val="MENDELEY_CITATION_v3_eyJjaXRhdGlvbklEIjoiTUVOREVMRVlfQ0lUQVRJT05fMzUwYTA5YmItNWFlMi00ZGM4LTkyOTQtOTU2NjQxYTY5ZWQ0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
          <w:id w:val="-1599008655"/>
          <w:placeholder>
            <w:docPart w:val="DefaultPlaceholder_-1854013440"/>
          </w:placeholder>
        </w:sdtPr>
        <w:sdtEndPr/>
        <w:sdtContent>
          <w:r w:rsidR="009E26AB" w:rsidRPr="009E26AB">
            <w:rPr>
              <w:rFonts w:cs="Arial"/>
              <w:color w:val="000000"/>
              <w:vertAlign w:val="superscript"/>
              <w:lang w:val="en-US"/>
            </w:rPr>
            <w:t>42</w:t>
          </w:r>
        </w:sdtContent>
      </w:sdt>
      <w:r w:rsidR="00B03ABA" w:rsidRPr="00490672">
        <w:rPr>
          <w:rFonts w:cs="Arial"/>
          <w:color w:val="000000" w:themeColor="text1"/>
          <w:lang w:val="en-US"/>
        </w:rPr>
        <w:t xml:space="preserve"> </w:t>
      </w:r>
      <w:r w:rsidR="00AD5BFB" w:rsidRPr="00490672">
        <w:rPr>
          <w:rFonts w:cs="Arial"/>
          <w:color w:val="000000" w:themeColor="text1"/>
          <w:lang w:val="en-US"/>
        </w:rPr>
        <w:t xml:space="preserve">and </w:t>
      </w:r>
      <w:r w:rsidR="00E8330E" w:rsidRPr="00490672">
        <w:rPr>
          <w:rFonts w:cs="Arial"/>
          <w:color w:val="000000" w:themeColor="text1"/>
          <w:lang w:val="en-US"/>
        </w:rPr>
        <w:t xml:space="preserve">were </w:t>
      </w:r>
      <w:r w:rsidR="00A34AE5" w:rsidRPr="00490672">
        <w:rPr>
          <w:rFonts w:cs="Arial"/>
          <w:color w:val="000000" w:themeColor="text1"/>
          <w:lang w:val="en-US"/>
        </w:rPr>
        <w:t xml:space="preserve">classified </w:t>
      </w:r>
      <w:r w:rsidR="00AD5BFB" w:rsidRPr="00490672">
        <w:rPr>
          <w:rFonts w:cs="Arial"/>
          <w:color w:val="000000" w:themeColor="text1"/>
          <w:lang w:val="en-US"/>
        </w:rPr>
        <w:t xml:space="preserve">as </w:t>
      </w:r>
      <w:r w:rsidR="00E8330E" w:rsidRPr="00490672">
        <w:rPr>
          <w:rFonts w:cs="Arial"/>
          <w:color w:val="000000" w:themeColor="text1"/>
          <w:lang w:val="en-US"/>
        </w:rPr>
        <w:t>h</w:t>
      </w:r>
      <w:r w:rsidR="00A34AE5" w:rsidRPr="00490672">
        <w:rPr>
          <w:rFonts w:cs="Arial"/>
          <w:color w:val="000000" w:themeColor="text1"/>
          <w:lang w:val="en-US"/>
        </w:rPr>
        <w:t>igh-confidence heteroplasmic variants if they exhibited a strand correlation</w:t>
      </w:r>
      <w:r w:rsidR="007E09D1" w:rsidRPr="00490672">
        <w:rPr>
          <w:rFonts w:cs="Arial"/>
          <w:color w:val="000000" w:themeColor="text1"/>
          <w:lang w:val="en-US"/>
        </w:rPr>
        <w:t> </w:t>
      </w:r>
      <w:r w:rsidR="00A34AE5" w:rsidRPr="00490672">
        <w:rPr>
          <w:rFonts w:cs="Arial"/>
          <w:color w:val="000000" w:themeColor="text1"/>
          <w:lang w:val="en-US"/>
        </w:rPr>
        <w:t>&gt;0.65</w:t>
      </w:r>
      <w:r w:rsidR="00814F4C" w:rsidRPr="00490672">
        <w:rPr>
          <w:rFonts w:cs="Arial"/>
          <w:color w:val="000000" w:themeColor="text1"/>
          <w:lang w:val="en-US"/>
        </w:rPr>
        <w:t xml:space="preserve"> and</w:t>
      </w:r>
      <w:r w:rsidR="00A34AE5" w:rsidRPr="00490672">
        <w:rPr>
          <w:rFonts w:cs="Arial"/>
          <w:color w:val="000000" w:themeColor="text1"/>
          <w:lang w:val="en-US"/>
        </w:rPr>
        <w:t xml:space="preserve"> a variance-mean ratio (VMR)</w:t>
      </w:r>
      <w:r w:rsidR="007E09D1" w:rsidRPr="00490672">
        <w:rPr>
          <w:rFonts w:cs="Arial"/>
          <w:color w:val="000000" w:themeColor="text1"/>
          <w:lang w:val="en-US"/>
        </w:rPr>
        <w:t> </w:t>
      </w:r>
      <w:r w:rsidR="00A34AE5" w:rsidRPr="00490672">
        <w:rPr>
          <w:rFonts w:cs="Arial"/>
          <w:color w:val="000000" w:themeColor="text1"/>
          <w:lang w:val="en-US"/>
        </w:rPr>
        <w:t>&gt;0.01.</w:t>
      </w:r>
      <w:r w:rsidR="000C713C" w:rsidRPr="00490672">
        <w:rPr>
          <w:rFonts w:cs="Arial"/>
          <w:color w:val="000000" w:themeColor="text1"/>
          <w:lang w:val="en-US"/>
        </w:rPr>
        <w:t xml:space="preserve"> </w:t>
      </w:r>
      <w:r w:rsidR="00436D95" w:rsidRPr="00490672">
        <w:rPr>
          <w:lang w:val="en-US"/>
        </w:rPr>
        <w:t xml:space="preserve">mtDNA variant calling was performed jointly across timepoints to identify shared and unique variants. </w:t>
      </w:r>
      <w:r w:rsidR="00096D8D" w:rsidRPr="00490672">
        <w:rPr>
          <w:rFonts w:cs="Arial"/>
          <w:color w:val="000000" w:themeColor="text1"/>
          <w:lang w:val="en-US"/>
        </w:rPr>
        <w:t>Variants commonly considered artifacts (310T&gt;C, 301A&gt;C, 302A&gt;C, 309C&gt;T, 316G</w:t>
      </w:r>
      <w:r w:rsidR="00096D8D" w:rsidRPr="00F449B8">
        <w:rPr>
          <w:rFonts w:cs="Arial"/>
          <w:color w:val="000000" w:themeColor="text1"/>
          <w:lang w:val="en-US"/>
        </w:rPr>
        <w:t>&gt;C, 3109T&gt;C, 513G&gt;A, 3244G&gt;A, 16126T&gt;C, and 204T&gt;C) were excluded from the analysis.</w:t>
      </w:r>
      <w:r w:rsidR="00A20B15" w:rsidRPr="00F449B8">
        <w:rPr>
          <w:rFonts w:cs="Arial"/>
          <w:color w:val="000000" w:themeColor="text1"/>
          <w:lang w:val="en-US"/>
        </w:rPr>
        <w:t xml:space="preserve"> </w:t>
      </w:r>
      <w:r w:rsidR="004B1A3C" w:rsidRPr="00F449B8">
        <w:rPr>
          <w:rFonts w:cs="Arial"/>
          <w:bCs/>
          <w:color w:val="222222"/>
          <w:lang w:val="en-US"/>
        </w:rPr>
        <w:t>Single</w:t>
      </w:r>
      <w:r w:rsidR="004B1A3C">
        <w:rPr>
          <w:rFonts w:cs="Arial"/>
          <w:bCs/>
          <w:color w:val="222222"/>
          <w:lang w:val="en-US"/>
        </w:rPr>
        <w:t xml:space="preserve"> cell</w:t>
      </w:r>
      <w:r w:rsidR="00A20B15" w:rsidRPr="00F449B8">
        <w:rPr>
          <w:rFonts w:cs="Arial"/>
          <w:bCs/>
          <w:color w:val="222222"/>
          <w:lang w:val="en-US"/>
        </w:rPr>
        <w:t xml:space="preserve"> heteroplasmy data </w:t>
      </w:r>
      <w:r w:rsidR="00A20B15" w:rsidRPr="00A90461">
        <w:rPr>
          <w:rFonts w:cs="Arial"/>
          <w:bCs/>
          <w:color w:val="000000" w:themeColor="text1"/>
          <w:lang w:val="en-US"/>
        </w:rPr>
        <w:t xml:space="preserve">from </w:t>
      </w:r>
      <w:r w:rsidR="00E82FD7" w:rsidRPr="00A90461">
        <w:rPr>
          <w:rFonts w:cs="Arial"/>
          <w:color w:val="000000" w:themeColor="text1"/>
          <w:lang w:val="en-US"/>
        </w:rPr>
        <w:t>mgatk</w:t>
      </w:r>
      <w:sdt>
        <w:sdtPr>
          <w:rPr>
            <w:rFonts w:cs="Arial"/>
            <w:color w:val="000000"/>
            <w:vertAlign w:val="superscript"/>
            <w:lang w:val="en-US"/>
          </w:rPr>
          <w:tag w:val="MENDELEY_CITATION_v3_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"/>
          <w:id w:val="-349332895"/>
          <w:placeholder>
            <w:docPart w:val="DefaultPlaceholder_-1854013440"/>
          </w:placeholder>
        </w:sdtPr>
        <w:sdtEndPr/>
        <w:sdtContent>
          <w:r w:rsidR="009E26AB" w:rsidRPr="009E26AB">
            <w:rPr>
              <w:rFonts w:cs="Arial"/>
              <w:color w:val="000000"/>
              <w:vertAlign w:val="superscript"/>
              <w:lang w:val="en-US"/>
            </w:rPr>
            <w:t>40</w:t>
          </w:r>
        </w:sdtContent>
      </w:sdt>
      <w:r w:rsidR="00E82FD7" w:rsidRPr="00A90461">
        <w:rPr>
          <w:rFonts w:cs="Arial"/>
          <w:color w:val="000000" w:themeColor="text1"/>
          <w:lang w:val="en-US"/>
        </w:rPr>
        <w:t xml:space="preserve"> </w:t>
      </w:r>
      <w:r w:rsidR="00A20B15" w:rsidRPr="00F449B8">
        <w:rPr>
          <w:rFonts w:cs="Arial"/>
          <w:bCs/>
          <w:color w:val="222222"/>
          <w:lang w:val="en-US"/>
        </w:rPr>
        <w:t xml:space="preserve">enabled multi-modal analysis of </w:t>
      </w:r>
      <w:r w:rsidR="00A20B15" w:rsidRPr="00EC6EF6">
        <w:rPr>
          <w:rFonts w:cs="Arial"/>
          <w:bCs/>
          <w:color w:val="000000" w:themeColor="text1"/>
          <w:lang w:val="en-US"/>
        </w:rPr>
        <w:t>mtDNA</w:t>
      </w:r>
      <w:r w:rsidR="00A20B15" w:rsidRPr="00F449B8">
        <w:rPr>
          <w:rFonts w:cs="Arial"/>
          <w:bCs/>
          <w:color w:val="222222"/>
          <w:lang w:val="en-US"/>
        </w:rPr>
        <w:t xml:space="preserve"> genotypes and their distribution across </w:t>
      </w:r>
      <w:r w:rsidR="00A20B15" w:rsidRPr="00A90461">
        <w:rPr>
          <w:rFonts w:cs="Arial"/>
          <w:bCs/>
          <w:color w:val="000000" w:themeColor="text1"/>
          <w:lang w:val="en-US"/>
        </w:rPr>
        <w:t>chromatin profiles.</w:t>
      </w:r>
      <w:r w:rsidR="00EA20E8" w:rsidRPr="00A90461">
        <w:rPr>
          <w:rFonts w:cs="Arial"/>
          <w:bCs/>
          <w:color w:val="000000" w:themeColor="text1"/>
          <w:lang w:val="en-US"/>
        </w:rPr>
        <w:t xml:space="preserve"> </w:t>
      </w:r>
      <w:r w:rsidR="00555273" w:rsidRPr="00A90461">
        <w:rPr>
          <w:rFonts w:cs="Arial"/>
          <w:bCs/>
          <w:color w:val="000000" w:themeColor="text1"/>
          <w:lang w:val="en-US"/>
        </w:rPr>
        <w:t xml:space="preserve">The </w:t>
      </w:r>
      <w:r w:rsidR="00FC6535" w:rsidRPr="00A90461">
        <w:rPr>
          <w:rFonts w:cs="Arial"/>
          <w:bCs/>
          <w:color w:val="000000" w:themeColor="text1"/>
          <w:lang w:val="en-US"/>
        </w:rPr>
        <w:t>combined quality metrics</w:t>
      </w:r>
      <w:r w:rsidR="00554171">
        <w:rPr>
          <w:rFonts w:cs="Arial"/>
          <w:bCs/>
          <w:color w:val="000000" w:themeColor="text1"/>
          <w:lang w:val="en-US"/>
        </w:rPr>
        <w:t xml:space="preserve"> and</w:t>
      </w:r>
      <w:r w:rsidR="00FC6535" w:rsidRPr="00A90461">
        <w:rPr>
          <w:rFonts w:cs="Arial"/>
          <w:bCs/>
          <w:color w:val="000000" w:themeColor="text1"/>
          <w:lang w:val="en-US"/>
        </w:rPr>
        <w:t xml:space="preserve"> cell type annotation </w:t>
      </w:r>
      <w:r w:rsidR="00FC6535">
        <w:rPr>
          <w:rFonts w:cs="Arial"/>
          <w:bCs/>
          <w:color w:val="222222"/>
          <w:lang w:val="en-US"/>
        </w:rPr>
        <w:t xml:space="preserve">per cell </w:t>
      </w:r>
      <w:r w:rsidR="00555273">
        <w:rPr>
          <w:rFonts w:cs="Arial"/>
          <w:bCs/>
          <w:color w:val="222222"/>
          <w:lang w:val="en-US"/>
        </w:rPr>
        <w:t xml:space="preserve">can be found in </w:t>
      </w:r>
      <w:r w:rsidR="00555273" w:rsidRPr="00710218">
        <w:rPr>
          <w:rFonts w:cs="Arial"/>
          <w:b/>
          <w:color w:val="222222"/>
          <w:lang w:val="en-US"/>
        </w:rPr>
        <w:t xml:space="preserve">Supplementary Table </w:t>
      </w:r>
      <w:r w:rsidR="00024F33" w:rsidRPr="00710218">
        <w:rPr>
          <w:rFonts w:cs="Arial"/>
          <w:b/>
          <w:color w:val="222222"/>
          <w:lang w:val="en-US"/>
        </w:rPr>
        <w:t>S</w:t>
      </w:r>
      <w:r w:rsidR="00024F33">
        <w:rPr>
          <w:rFonts w:cs="Arial"/>
          <w:b/>
          <w:color w:val="222222"/>
          <w:lang w:val="en-US"/>
        </w:rPr>
        <w:t>9</w:t>
      </w:r>
      <w:r w:rsidR="00710218">
        <w:rPr>
          <w:rFonts w:cs="Arial"/>
          <w:bCs/>
          <w:color w:val="222222"/>
          <w:lang w:val="en-US"/>
        </w:rPr>
        <w:t xml:space="preserve">. </w:t>
      </w:r>
      <w:r w:rsidR="008C5F26" w:rsidRPr="00F449B8">
        <w:rPr>
          <w:rFonts w:cs="Arial"/>
          <w:lang w:val="en-US"/>
        </w:rPr>
        <w:t xml:space="preserve">The data handling was performed in R (R Foundation for Statistical Computing, Vienna, Austria) v4.2.3 with the libraries </w:t>
      </w:r>
      <w:r w:rsidR="00AD18DC" w:rsidRPr="00F449B8">
        <w:rPr>
          <w:rFonts w:cs="Arial"/>
          <w:lang w:val="en-US"/>
        </w:rPr>
        <w:t>GenomicRanges (v</w:t>
      </w:r>
      <w:r w:rsidR="00A75820" w:rsidRPr="00F449B8">
        <w:rPr>
          <w:rFonts w:cs="Arial"/>
          <w:lang w:val="en-US"/>
        </w:rPr>
        <w:t>1.50.0)</w:t>
      </w:r>
      <w:sdt>
        <w:sdtPr>
          <w:rPr>
            <w:rFonts w:cs="Arial"/>
            <w:color w:val="000000"/>
            <w:vertAlign w:val="superscript"/>
            <w:lang w:val="en-US"/>
          </w:rPr>
          <w:tag w:val="MENDELEY_CITATION_v3_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"/>
          <w:id w:val="1217791215"/>
          <w:placeholder>
            <w:docPart w:val="DefaultPlaceholder_-1854013440"/>
          </w:placeholder>
        </w:sdtPr>
        <w:sdtEndPr/>
        <w:sdtContent>
          <w:r w:rsidR="009E26AB" w:rsidRPr="009E26AB">
            <w:rPr>
              <w:rFonts w:cs="Arial"/>
              <w:color w:val="000000"/>
              <w:vertAlign w:val="superscript"/>
              <w:lang w:val="en-US"/>
            </w:rPr>
            <w:t>34</w:t>
          </w:r>
        </w:sdtContent>
      </w:sdt>
      <w:r w:rsidR="00A75820" w:rsidRPr="00F449B8">
        <w:rPr>
          <w:rFonts w:cs="Arial"/>
          <w:lang w:val="en-US"/>
        </w:rPr>
        <w:t>, future (v</w:t>
      </w:r>
      <w:r w:rsidR="00F524D2" w:rsidRPr="00F449B8">
        <w:rPr>
          <w:rFonts w:cs="Arial"/>
          <w:lang w:val="en-US"/>
        </w:rPr>
        <w:t>1.34.0)</w:t>
      </w:r>
      <w:sdt>
        <w:sdtPr>
          <w:rPr>
            <w:rFonts w:cs="Arial"/>
            <w:color w:val="000000"/>
            <w:vertAlign w:val="superscript"/>
            <w:lang w:val="en-US"/>
          </w:rPr>
          <w:tag w:val="MENDELEY_CITATION_v3_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"/>
          <w:id w:val="1675452729"/>
          <w:placeholder>
            <w:docPart w:val="DefaultPlaceholder_-1854013440"/>
          </w:placeholder>
        </w:sdtPr>
        <w:sdtEndPr/>
        <w:sdtContent>
          <w:r w:rsidR="009E26AB" w:rsidRPr="009E26AB">
            <w:rPr>
              <w:rFonts w:cs="Arial"/>
              <w:color w:val="000000"/>
              <w:vertAlign w:val="superscript"/>
              <w:lang w:val="en-US"/>
            </w:rPr>
            <w:t>51</w:t>
          </w:r>
        </w:sdtContent>
      </w:sdt>
      <w:r w:rsidR="00F524D2" w:rsidRPr="00F449B8">
        <w:rPr>
          <w:rFonts w:cs="Arial"/>
          <w:lang w:val="en-US"/>
        </w:rPr>
        <w:t xml:space="preserve">, </w:t>
      </w:r>
      <w:r w:rsidR="00797FD7" w:rsidRPr="00F449B8">
        <w:rPr>
          <w:rFonts w:cs="Arial"/>
          <w:lang w:val="en-US"/>
        </w:rPr>
        <w:t>purr (v1.0.2)</w:t>
      </w:r>
      <w:sdt>
        <w:sdtPr>
          <w:rPr>
            <w:rFonts w:cs="Arial"/>
            <w:color w:val="000000"/>
            <w:vertAlign w:val="superscript"/>
            <w:lang w:val="en-US"/>
          </w:rPr>
          <w:tag w:val="MENDELEY_CITATION_v3_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"/>
          <w:id w:val="1424764570"/>
          <w:placeholder>
            <w:docPart w:val="DefaultPlaceholder_-1854013440"/>
          </w:placeholder>
        </w:sdtPr>
        <w:sdtEndPr/>
        <w:sdtContent>
          <w:r w:rsidR="009E26AB" w:rsidRPr="009E26AB">
            <w:rPr>
              <w:rFonts w:cs="Arial"/>
              <w:color w:val="000000"/>
              <w:vertAlign w:val="superscript"/>
              <w:lang w:val="en-US"/>
            </w:rPr>
            <w:t>52</w:t>
          </w:r>
        </w:sdtContent>
      </w:sdt>
      <w:r w:rsidR="00797FD7" w:rsidRPr="00F449B8">
        <w:rPr>
          <w:rFonts w:cs="Arial"/>
          <w:lang w:val="en-US"/>
        </w:rPr>
        <w:t>, SeuratDisk (v0.0.</w:t>
      </w:r>
      <w:r w:rsidR="005949EA" w:rsidRPr="00F449B8">
        <w:rPr>
          <w:rFonts w:cs="Arial"/>
          <w:lang w:val="en-US"/>
        </w:rPr>
        <w:t>0.9021)</w:t>
      </w:r>
      <w:sdt>
        <w:sdtPr>
          <w:rPr>
            <w:rFonts w:cs="Arial"/>
            <w:color w:val="000000"/>
            <w:vertAlign w:val="superscript"/>
            <w:lang w:val="en-US"/>
          </w:rPr>
          <w:tag w:val="MENDELEY_CITATION_v3_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"/>
          <w:id w:val="1593519342"/>
          <w:placeholder>
            <w:docPart w:val="DefaultPlaceholder_-1854013440"/>
          </w:placeholder>
        </w:sdtPr>
        <w:sdtEndPr/>
        <w:sdtContent>
          <w:r w:rsidR="009E26AB" w:rsidRPr="009E26AB">
            <w:rPr>
              <w:rFonts w:cs="Arial"/>
              <w:color w:val="000000"/>
              <w:vertAlign w:val="superscript"/>
              <w:lang w:val="en-US"/>
            </w:rPr>
            <w:t>53</w:t>
          </w:r>
        </w:sdtContent>
      </w:sdt>
      <w:r w:rsidR="005949EA" w:rsidRPr="00F449B8">
        <w:rPr>
          <w:rFonts w:cs="Arial"/>
          <w:lang w:val="en-US"/>
        </w:rPr>
        <w:t>, EnsDb.Hsapiens.v86 (v</w:t>
      </w:r>
      <w:r w:rsidR="00DA5A3A" w:rsidRPr="00F449B8">
        <w:rPr>
          <w:rFonts w:cs="Arial"/>
          <w:lang w:val="en-US"/>
        </w:rPr>
        <w:t>2.99.0)</w:t>
      </w:r>
      <w:sdt>
        <w:sdtPr>
          <w:rPr>
            <w:rFonts w:cs="Arial"/>
            <w:color w:val="000000"/>
            <w:vertAlign w:val="superscript"/>
            <w:lang w:val="en-US"/>
          </w:rPr>
          <w:tag w:val="MENDELEY_CITATION_v3_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"/>
          <w:id w:val="-263539938"/>
          <w:placeholder>
            <w:docPart w:val="DefaultPlaceholder_-1854013440"/>
          </w:placeholder>
        </w:sdtPr>
        <w:sdtEndPr/>
        <w:sdtContent>
          <w:r w:rsidR="009E26AB" w:rsidRPr="009E26AB">
            <w:rPr>
              <w:rFonts w:cs="Arial"/>
              <w:color w:val="000000"/>
              <w:vertAlign w:val="superscript"/>
              <w:lang w:val="en-US"/>
            </w:rPr>
            <w:t>54</w:t>
          </w:r>
        </w:sdtContent>
      </w:sdt>
      <w:r w:rsidR="00DA5A3A" w:rsidRPr="00F449B8">
        <w:rPr>
          <w:rFonts w:cs="Arial"/>
          <w:lang w:val="en-US"/>
        </w:rPr>
        <w:t>, ggplot2 (v3.5.1)</w:t>
      </w:r>
      <w:sdt>
        <w:sdtPr>
          <w:rPr>
            <w:rFonts w:cs="Arial"/>
            <w:color w:val="000000"/>
            <w:vertAlign w:val="superscript"/>
            <w:lang w:val="en-US"/>
          </w:rPr>
          <w:tag w:val="MENDELEY_CITATION_v3_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"/>
          <w:id w:val="367036147"/>
          <w:placeholder>
            <w:docPart w:val="DefaultPlaceholder_-1854013440"/>
          </w:placeholder>
        </w:sdtPr>
        <w:sdtEndPr/>
        <w:sdtContent>
          <w:r w:rsidR="009E26AB" w:rsidRPr="009E26AB">
            <w:rPr>
              <w:rFonts w:cs="Arial"/>
              <w:color w:val="000000"/>
              <w:vertAlign w:val="superscript"/>
              <w:lang w:val="en-US"/>
            </w:rPr>
            <w:t>55</w:t>
          </w:r>
        </w:sdtContent>
      </w:sdt>
      <w:r w:rsidR="00DA5A3A" w:rsidRPr="00F449B8">
        <w:rPr>
          <w:rFonts w:cs="Arial"/>
          <w:lang w:val="en-US"/>
        </w:rPr>
        <w:t xml:space="preserve">, </w:t>
      </w:r>
      <w:r w:rsidR="008E05F5" w:rsidRPr="00F449B8">
        <w:rPr>
          <w:rFonts w:cs="Arial"/>
          <w:lang w:val="en-US"/>
        </w:rPr>
        <w:t>ggh4x (v0.2.8)</w:t>
      </w:r>
      <w:sdt>
        <w:sdtPr>
          <w:rPr>
            <w:rFonts w:cs="Arial"/>
            <w:color w:val="000000"/>
            <w:vertAlign w:val="superscript"/>
            <w:lang w:val="en-US"/>
          </w:rPr>
          <w:tag w:val="MENDELEY_CITATION_v3_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"/>
          <w:id w:val="-333995056"/>
          <w:placeholder>
            <w:docPart w:val="DefaultPlaceholder_-1854013440"/>
          </w:placeholder>
        </w:sdtPr>
        <w:sdtEndPr/>
        <w:sdtContent>
          <w:r w:rsidR="009E26AB" w:rsidRPr="009E26AB">
            <w:rPr>
              <w:rFonts w:cs="Arial"/>
              <w:color w:val="000000"/>
              <w:vertAlign w:val="superscript"/>
              <w:lang w:val="en-US"/>
            </w:rPr>
            <w:t>56</w:t>
          </w:r>
        </w:sdtContent>
      </w:sdt>
      <w:r w:rsidR="008E05F5" w:rsidRPr="00F449B8">
        <w:rPr>
          <w:rFonts w:cs="Arial"/>
          <w:lang w:val="en-US"/>
        </w:rPr>
        <w:t>, lsa (v</w:t>
      </w:r>
      <w:r w:rsidR="008A6391" w:rsidRPr="00F449B8">
        <w:rPr>
          <w:rFonts w:cs="Arial"/>
          <w:lang w:val="en-US"/>
        </w:rPr>
        <w:t>0.73.3)</w:t>
      </w:r>
      <w:sdt>
        <w:sdtPr>
          <w:rPr>
            <w:rFonts w:cs="Arial"/>
            <w:color w:val="000000"/>
            <w:vertAlign w:val="superscript"/>
            <w:lang w:val="en-US"/>
          </w:rPr>
          <w:tag w:val="MENDELEY_CITATION_v3_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"/>
          <w:id w:val="1875493110"/>
          <w:placeholder>
            <w:docPart w:val="DefaultPlaceholder_-1854013440"/>
          </w:placeholder>
        </w:sdtPr>
        <w:sdtEndPr/>
        <w:sdtContent>
          <w:r w:rsidR="009E26AB" w:rsidRPr="009E26AB">
            <w:rPr>
              <w:rFonts w:cs="Arial"/>
              <w:color w:val="000000"/>
              <w:vertAlign w:val="superscript"/>
              <w:lang w:val="en-US"/>
            </w:rPr>
            <w:t>57</w:t>
          </w:r>
        </w:sdtContent>
      </w:sdt>
      <w:r w:rsidR="008A6391" w:rsidRPr="00F449B8">
        <w:rPr>
          <w:rFonts w:cs="Arial"/>
          <w:lang w:val="en-US"/>
        </w:rPr>
        <w:t>, zoo (v1.8-12)</w:t>
      </w:r>
      <w:sdt>
        <w:sdtPr>
          <w:rPr>
            <w:rFonts w:cs="Arial"/>
            <w:color w:val="000000"/>
            <w:vertAlign w:val="superscript"/>
            <w:lang w:val="en-US"/>
          </w:rPr>
          <w:tag w:val="MENDELEY_CITATION_v3_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"/>
          <w:id w:val="1934397825"/>
          <w:placeholder>
            <w:docPart w:val="DefaultPlaceholder_-1854013440"/>
          </w:placeholder>
        </w:sdtPr>
        <w:sdtEndPr/>
        <w:sdtContent>
          <w:r w:rsidR="009E26AB" w:rsidRPr="009E26AB">
            <w:rPr>
              <w:rFonts w:cs="Arial"/>
              <w:color w:val="000000"/>
              <w:vertAlign w:val="superscript"/>
              <w:lang w:val="en-US"/>
            </w:rPr>
            <w:t>58</w:t>
          </w:r>
        </w:sdtContent>
      </w:sdt>
      <w:r w:rsidR="008A6391" w:rsidRPr="00F449B8">
        <w:rPr>
          <w:rFonts w:cs="Arial"/>
          <w:lang w:val="en-US"/>
        </w:rPr>
        <w:t xml:space="preserve">, </w:t>
      </w:r>
      <w:r w:rsidR="00FF1AA3" w:rsidRPr="00F449B8">
        <w:rPr>
          <w:rFonts w:cs="Arial"/>
          <w:lang w:val="en-US"/>
        </w:rPr>
        <w:t>SummarizedExperiment (v1.28.0)</w:t>
      </w:r>
      <w:sdt>
        <w:sdtPr>
          <w:rPr>
            <w:rFonts w:cs="Arial"/>
            <w:color w:val="000000"/>
            <w:vertAlign w:val="superscript"/>
            <w:lang w:val="en-US"/>
          </w:rPr>
          <w:tag w:val="MENDELEY_CITATION_v3_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"/>
          <w:id w:val="-700477819"/>
          <w:placeholder>
            <w:docPart w:val="DefaultPlaceholder_-1854013440"/>
          </w:placeholder>
        </w:sdtPr>
        <w:sdtEndPr/>
        <w:sdtContent>
          <w:r w:rsidR="009E26AB" w:rsidRPr="009E26AB">
            <w:rPr>
              <w:rFonts w:cs="Arial"/>
              <w:color w:val="000000"/>
              <w:vertAlign w:val="superscript"/>
              <w:lang w:val="en-US"/>
            </w:rPr>
            <w:t>59</w:t>
          </w:r>
        </w:sdtContent>
      </w:sdt>
      <w:r w:rsidR="00FF1AA3" w:rsidRPr="00F449B8">
        <w:rPr>
          <w:rFonts w:cs="Arial"/>
          <w:lang w:val="en-US"/>
        </w:rPr>
        <w:t xml:space="preserve">, </w:t>
      </w:r>
      <w:r w:rsidR="00AA365E" w:rsidRPr="00F449B8">
        <w:rPr>
          <w:rFonts w:cs="Arial"/>
          <w:lang w:val="en-US"/>
        </w:rPr>
        <w:t>Matrix (v1.6-5), dplyr (v</w:t>
      </w:r>
      <w:r w:rsidR="00EB2C89" w:rsidRPr="00F449B8">
        <w:rPr>
          <w:rFonts w:cs="Arial"/>
          <w:lang w:val="en-US"/>
        </w:rPr>
        <w:t>1.1.4)</w:t>
      </w:r>
      <w:sdt>
        <w:sdtPr>
          <w:rPr>
            <w:rFonts w:cs="Arial"/>
            <w:color w:val="000000"/>
            <w:vertAlign w:val="superscript"/>
            <w:lang w:val="en-US"/>
          </w:rPr>
          <w:tag w:val="MENDELEY_CITATION_v3_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"/>
          <w:id w:val="351615114"/>
          <w:placeholder>
            <w:docPart w:val="AD60EC74B4394D42803495E165ADCF62"/>
          </w:placeholder>
        </w:sdtPr>
        <w:sdtEndPr/>
        <w:sdtContent>
          <w:r w:rsidR="009E26AB" w:rsidRPr="009E26AB">
            <w:rPr>
              <w:rFonts w:cs="Arial"/>
              <w:color w:val="000000"/>
              <w:vertAlign w:val="superscript"/>
              <w:lang w:val="en-US"/>
            </w:rPr>
            <w:t>33</w:t>
          </w:r>
        </w:sdtContent>
      </w:sdt>
      <w:r w:rsidR="00EB2C89" w:rsidRPr="00F449B8">
        <w:rPr>
          <w:rFonts w:cs="Arial"/>
          <w:lang w:val="en-US"/>
        </w:rPr>
        <w:t>, data.table (v1.15.4)</w:t>
      </w:r>
      <w:sdt>
        <w:sdtPr>
          <w:rPr>
            <w:rFonts w:cs="Arial"/>
            <w:color w:val="000000"/>
            <w:vertAlign w:val="superscript"/>
            <w:lang w:val="en-US"/>
          </w:rPr>
          <w:tag w:val="MENDELEY_CITATION_v3_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"/>
          <w:id w:val="949811737"/>
          <w:placeholder>
            <w:docPart w:val="DefaultPlaceholder_-1854013440"/>
          </w:placeholder>
        </w:sdtPr>
        <w:sdtEndPr/>
        <w:sdtContent>
          <w:r w:rsidR="009E26AB" w:rsidRPr="009E26AB">
            <w:rPr>
              <w:rFonts w:cs="Arial"/>
              <w:color w:val="000000"/>
              <w:vertAlign w:val="superscript"/>
              <w:lang w:val="en-US"/>
            </w:rPr>
            <w:t>60</w:t>
          </w:r>
        </w:sdtContent>
      </w:sdt>
      <w:r w:rsidR="0000281A">
        <w:rPr>
          <w:rFonts w:cs="Arial"/>
          <w:lang w:val="en-US"/>
        </w:rPr>
        <w:t>,</w:t>
      </w:r>
      <w:r w:rsidR="00C977C2" w:rsidRPr="00F449B8">
        <w:rPr>
          <w:rFonts w:cs="Arial"/>
          <w:lang w:val="en-US"/>
        </w:rPr>
        <w:t xml:space="preserve"> patchwork (v1.3.0)</w:t>
      </w:r>
      <w:sdt>
        <w:sdtPr>
          <w:rPr>
            <w:rFonts w:cs="Arial"/>
            <w:color w:val="000000"/>
            <w:vertAlign w:val="superscript"/>
            <w:lang w:val="en-US"/>
          </w:rPr>
          <w:tag w:val="MENDELEY_CITATION_v3_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"/>
          <w:id w:val="1773896553"/>
          <w:placeholder>
            <w:docPart w:val="DefaultPlaceholder_-1854013440"/>
          </w:placeholder>
        </w:sdtPr>
        <w:sdtEndPr/>
        <w:sdtContent>
          <w:r w:rsidR="009E26AB" w:rsidRPr="009E26AB">
            <w:rPr>
              <w:rFonts w:cs="Arial"/>
              <w:color w:val="000000"/>
              <w:vertAlign w:val="superscript"/>
              <w:lang w:val="en-US"/>
            </w:rPr>
            <w:t>61</w:t>
          </w:r>
        </w:sdtContent>
      </w:sdt>
      <w:r w:rsidR="004F4FA7" w:rsidRPr="00F449B8">
        <w:rPr>
          <w:rFonts w:cs="Arial"/>
          <w:lang w:val="en-US"/>
        </w:rPr>
        <w:t>, ggalluvial (v0.12.5)</w:t>
      </w:r>
      <w:sdt>
        <w:sdtPr>
          <w:rPr>
            <w:rFonts w:cs="Arial"/>
            <w:color w:val="000000"/>
            <w:vertAlign w:val="superscript"/>
            <w:lang w:val="en-US"/>
          </w:rPr>
          <w:tag w:val="MENDELEY_CITATION_v3_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"/>
          <w:id w:val="-640875684"/>
          <w:placeholder>
            <w:docPart w:val="DefaultPlaceholder_-1854013440"/>
          </w:placeholder>
        </w:sdtPr>
        <w:sdtEndPr/>
        <w:sdtContent>
          <w:r w:rsidR="009E26AB" w:rsidRPr="009E26AB">
            <w:rPr>
              <w:rFonts w:cs="Arial"/>
              <w:color w:val="000000"/>
              <w:vertAlign w:val="superscript"/>
              <w:lang w:val="en-US"/>
            </w:rPr>
            <w:t>62</w:t>
          </w:r>
        </w:sdtContent>
      </w:sdt>
      <w:r w:rsidR="000153A6" w:rsidRPr="00F449B8">
        <w:rPr>
          <w:rFonts w:cs="Arial"/>
          <w:lang w:val="en-US"/>
        </w:rPr>
        <w:t>, reshape2 (v1.4.4)</w:t>
      </w:r>
      <w:sdt>
        <w:sdtPr>
          <w:rPr>
            <w:rFonts w:cs="Arial"/>
            <w:color w:val="000000"/>
            <w:vertAlign w:val="superscript"/>
            <w:lang w:val="en-US"/>
          </w:rPr>
          <w:tag w:val="MENDELEY_CITATION_v3_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"/>
          <w:id w:val="-698314006"/>
          <w:placeholder>
            <w:docPart w:val="DefaultPlaceholder_-1854013440"/>
          </w:placeholder>
        </w:sdtPr>
        <w:sdtEndPr/>
        <w:sdtContent>
          <w:r w:rsidR="009E26AB" w:rsidRPr="009E26AB">
            <w:rPr>
              <w:rFonts w:cs="Arial"/>
              <w:color w:val="000000"/>
              <w:vertAlign w:val="superscript"/>
              <w:lang w:val="en-US"/>
            </w:rPr>
            <w:t>63</w:t>
          </w:r>
        </w:sdtContent>
      </w:sdt>
      <w:r w:rsidR="00854625" w:rsidRPr="00F449B8">
        <w:rPr>
          <w:rFonts w:cs="Arial"/>
          <w:lang w:val="en-US"/>
        </w:rPr>
        <w:t>, stringr (v</w:t>
      </w:r>
      <w:r w:rsidR="00FF5D0D" w:rsidRPr="00F449B8">
        <w:rPr>
          <w:rFonts w:cs="Arial"/>
          <w:lang w:val="en-US"/>
        </w:rPr>
        <w:t>1.5.1)</w:t>
      </w:r>
      <w:sdt>
        <w:sdtPr>
          <w:rPr>
            <w:rFonts w:cs="Arial"/>
            <w:color w:val="000000"/>
            <w:vertAlign w:val="superscript"/>
            <w:lang w:val="en-US"/>
          </w:rPr>
          <w:tag w:val="MENDELEY_CITATION_v3_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"/>
          <w:id w:val="-25872948"/>
          <w:placeholder>
            <w:docPart w:val="94528DCF0B0C3849871DAD01D88936EC"/>
          </w:placeholder>
        </w:sdtPr>
        <w:sdtEndPr/>
        <w:sdtContent>
          <w:r w:rsidR="009E26AB" w:rsidRPr="009E26AB">
            <w:rPr>
              <w:rFonts w:cs="Arial"/>
              <w:color w:val="000000"/>
              <w:vertAlign w:val="superscript"/>
              <w:lang w:val="en-US"/>
            </w:rPr>
            <w:t>35</w:t>
          </w:r>
        </w:sdtContent>
      </w:sdt>
      <w:r w:rsidR="00FF5D0D" w:rsidRPr="00F449B8">
        <w:rPr>
          <w:rFonts w:cs="Arial"/>
          <w:lang w:val="en-US"/>
        </w:rPr>
        <w:t>, ggrepel (v0.9.6)</w:t>
      </w:r>
      <w:sdt>
        <w:sdtPr>
          <w:rPr>
            <w:rFonts w:cs="Arial"/>
            <w:color w:val="000000"/>
            <w:vertAlign w:val="superscript"/>
            <w:lang w:val="en-US"/>
          </w:rPr>
          <w:tag w:val="MENDELEY_CITATION_v3_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"/>
          <w:id w:val="-1908684530"/>
          <w:placeholder>
            <w:docPart w:val="DefaultPlaceholder_-1854013440"/>
          </w:placeholder>
        </w:sdtPr>
        <w:sdtEndPr/>
        <w:sdtContent>
          <w:r w:rsidR="009E26AB" w:rsidRPr="009E26AB">
            <w:rPr>
              <w:rFonts w:cs="Arial"/>
              <w:color w:val="000000"/>
              <w:vertAlign w:val="superscript"/>
              <w:lang w:val="en-US"/>
            </w:rPr>
            <w:t>64</w:t>
          </w:r>
        </w:sdtContent>
      </w:sdt>
      <w:r w:rsidR="009C65B2" w:rsidRPr="00F449B8">
        <w:rPr>
          <w:rFonts w:cs="Arial"/>
          <w:lang w:val="en-US"/>
        </w:rPr>
        <w:t xml:space="preserve">, UpSetR </w:t>
      </w:r>
      <w:r w:rsidR="00852C5E" w:rsidRPr="00F449B8">
        <w:rPr>
          <w:rFonts w:cs="Arial"/>
          <w:lang w:val="en-US"/>
        </w:rPr>
        <w:lastRenderedPageBreak/>
        <w:t>(</w:t>
      </w:r>
      <w:r w:rsidR="009C65B2" w:rsidRPr="00F449B8">
        <w:rPr>
          <w:rFonts w:cs="Arial"/>
          <w:lang w:val="en-US"/>
        </w:rPr>
        <w:t>v</w:t>
      </w:r>
      <w:r w:rsidR="00852C5E" w:rsidRPr="00F449B8">
        <w:rPr>
          <w:rFonts w:cs="Arial"/>
          <w:lang w:val="en-US"/>
        </w:rPr>
        <w:t>1.4.0)</w:t>
      </w:r>
      <w:sdt>
        <w:sdtPr>
          <w:rPr>
            <w:rFonts w:cs="Arial"/>
            <w:color w:val="000000"/>
            <w:vertAlign w:val="superscript"/>
            <w:lang w:val="en-US"/>
          </w:rPr>
          <w:tag w:val="MENDELEY_CITATION_v3_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"/>
          <w:id w:val="-1859654569"/>
          <w:placeholder>
            <w:docPart w:val="DefaultPlaceholder_-1854013440"/>
          </w:placeholder>
        </w:sdtPr>
        <w:sdtEndPr/>
        <w:sdtContent>
          <w:r w:rsidR="009E26AB" w:rsidRPr="009E26AB">
            <w:rPr>
              <w:rFonts w:cs="Arial"/>
              <w:color w:val="000000"/>
              <w:vertAlign w:val="superscript"/>
              <w:lang w:val="en-US"/>
            </w:rPr>
            <w:t>65</w:t>
          </w:r>
        </w:sdtContent>
      </w:sdt>
      <w:r w:rsidR="00852C5E" w:rsidRPr="00F449B8">
        <w:rPr>
          <w:rFonts w:cs="Arial"/>
          <w:lang w:val="en-US"/>
        </w:rPr>
        <w:t>, circlize (v</w:t>
      </w:r>
      <w:r w:rsidR="003E2218" w:rsidRPr="00F449B8">
        <w:rPr>
          <w:rFonts w:cs="Arial"/>
          <w:lang w:val="en-US"/>
        </w:rPr>
        <w:t>0.4.16)</w:t>
      </w:r>
      <w:sdt>
        <w:sdtPr>
          <w:rPr>
            <w:rFonts w:cs="Arial"/>
            <w:color w:val="000000"/>
            <w:vertAlign w:val="superscript"/>
            <w:lang w:val="en-US"/>
          </w:rPr>
          <w:tag w:val="MENDELEY_CITATION_v3_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"/>
          <w:id w:val="-551622568"/>
          <w:placeholder>
            <w:docPart w:val="DefaultPlaceholder_-1854013440"/>
          </w:placeholder>
        </w:sdtPr>
        <w:sdtEndPr/>
        <w:sdtContent>
          <w:r w:rsidR="009E26AB" w:rsidRPr="009E26AB">
            <w:rPr>
              <w:rFonts w:cs="Arial"/>
              <w:color w:val="000000"/>
              <w:vertAlign w:val="superscript"/>
              <w:lang w:val="en-US"/>
            </w:rPr>
            <w:t>66</w:t>
          </w:r>
        </w:sdtContent>
      </w:sdt>
      <w:r w:rsidR="003E2218" w:rsidRPr="00F449B8">
        <w:rPr>
          <w:rFonts w:cs="Arial"/>
          <w:lang w:val="en-US"/>
        </w:rPr>
        <w:t>, tibble (v3.2.1)</w:t>
      </w:r>
      <w:sdt>
        <w:sdtPr>
          <w:rPr>
            <w:rFonts w:cs="Arial"/>
            <w:color w:val="000000"/>
            <w:vertAlign w:val="superscript"/>
            <w:lang w:val="en-US"/>
          </w:rPr>
          <w:tag w:val="MENDELEY_CITATION_v3_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"/>
          <w:id w:val="-1779868258"/>
          <w:placeholder>
            <w:docPart w:val="DefaultPlaceholder_-1854013440"/>
          </w:placeholder>
        </w:sdtPr>
        <w:sdtEndPr/>
        <w:sdtContent>
          <w:r w:rsidR="009E26AB" w:rsidRPr="009E26AB">
            <w:rPr>
              <w:rFonts w:cs="Arial"/>
              <w:color w:val="000000"/>
              <w:vertAlign w:val="superscript"/>
              <w:lang w:val="en-US"/>
            </w:rPr>
            <w:t>67</w:t>
          </w:r>
        </w:sdtContent>
      </w:sdt>
      <w:r w:rsidR="003E2218" w:rsidRPr="00F449B8">
        <w:rPr>
          <w:rFonts w:cs="Arial"/>
          <w:lang w:val="en-US"/>
        </w:rPr>
        <w:t xml:space="preserve">, </w:t>
      </w:r>
      <w:r w:rsidR="00DA1866" w:rsidRPr="00F449B8">
        <w:rPr>
          <w:rFonts w:cs="Arial"/>
          <w:lang w:val="en-US"/>
        </w:rPr>
        <w:t>tidyr (v1.3.1)</w:t>
      </w:r>
      <w:sdt>
        <w:sdtPr>
          <w:rPr>
            <w:rFonts w:cs="Arial"/>
            <w:color w:val="000000"/>
            <w:vertAlign w:val="superscript"/>
            <w:lang w:val="en-US"/>
          </w:rPr>
          <w:tag w:val="MENDELEY_CITATION_v3_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"/>
          <w:id w:val="2005625079"/>
          <w:placeholder>
            <w:docPart w:val="DefaultPlaceholder_-1854013440"/>
          </w:placeholder>
        </w:sdtPr>
        <w:sdtEndPr/>
        <w:sdtContent>
          <w:r w:rsidR="009E26AB" w:rsidRPr="009E26AB">
            <w:rPr>
              <w:rFonts w:cs="Arial"/>
              <w:color w:val="000000"/>
              <w:vertAlign w:val="superscript"/>
              <w:lang w:val="en-US"/>
            </w:rPr>
            <w:t>68</w:t>
          </w:r>
        </w:sdtContent>
      </w:sdt>
      <w:r w:rsidR="00DA1866" w:rsidRPr="00F449B8">
        <w:rPr>
          <w:rFonts w:cs="Arial"/>
          <w:lang w:val="en-US"/>
        </w:rPr>
        <w:t>, fgsea (v</w:t>
      </w:r>
      <w:r w:rsidR="00B72F13" w:rsidRPr="00F449B8">
        <w:rPr>
          <w:rFonts w:cs="Arial"/>
          <w:lang w:val="en-US"/>
        </w:rPr>
        <w:t>1.24.0)</w:t>
      </w:r>
      <w:sdt>
        <w:sdtPr>
          <w:rPr>
            <w:rFonts w:cs="Arial"/>
            <w:color w:val="000000"/>
            <w:vertAlign w:val="superscript"/>
            <w:lang w:val="en-US"/>
          </w:rPr>
          <w:tag w:val="MENDELEY_CITATION_v3_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"/>
          <w:id w:val="964540205"/>
          <w:placeholder>
            <w:docPart w:val="DefaultPlaceholder_-1854013440"/>
          </w:placeholder>
        </w:sdtPr>
        <w:sdtEndPr/>
        <w:sdtContent>
          <w:r w:rsidR="009E26AB" w:rsidRPr="009E26AB">
            <w:rPr>
              <w:rFonts w:cs="Arial"/>
              <w:color w:val="000000"/>
              <w:vertAlign w:val="superscript"/>
              <w:lang w:val="en-US"/>
            </w:rPr>
            <w:t>48</w:t>
          </w:r>
        </w:sdtContent>
      </w:sdt>
      <w:r w:rsidR="00B72F13" w:rsidRPr="00F449B8">
        <w:rPr>
          <w:rFonts w:cs="Arial"/>
          <w:lang w:val="en-US"/>
        </w:rPr>
        <w:t>, ComplexHeatmap (v</w:t>
      </w:r>
      <w:r w:rsidR="00B1781F" w:rsidRPr="00F449B8">
        <w:rPr>
          <w:rFonts w:cs="Arial"/>
          <w:lang w:val="en-US"/>
        </w:rPr>
        <w:t>2.14.0)</w:t>
      </w:r>
      <w:sdt>
        <w:sdtPr>
          <w:rPr>
            <w:rFonts w:cs="Arial"/>
            <w:color w:val="000000"/>
            <w:vertAlign w:val="superscript"/>
            <w:lang w:val="en-US"/>
          </w:rPr>
          <w:tag w:val="MENDELEY_CITATION_v3_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"/>
          <w:id w:val="1734659847"/>
          <w:placeholder>
            <w:docPart w:val="DefaultPlaceholder_-1854013440"/>
          </w:placeholder>
        </w:sdtPr>
        <w:sdtEndPr/>
        <w:sdtContent>
          <w:r w:rsidR="009E26AB" w:rsidRPr="009E26AB">
            <w:rPr>
              <w:rFonts w:cs="Arial"/>
              <w:color w:val="000000"/>
              <w:vertAlign w:val="superscript"/>
              <w:lang w:val="en-US"/>
            </w:rPr>
            <w:t>69</w:t>
          </w:r>
        </w:sdtContent>
      </w:sdt>
      <w:r w:rsidR="00715E7A">
        <w:rPr>
          <w:rFonts w:cs="Arial"/>
          <w:lang w:val="en-US"/>
        </w:rPr>
        <w:t xml:space="preserve"> and</w:t>
      </w:r>
      <w:r w:rsidR="00B1781F" w:rsidRPr="00F449B8">
        <w:rPr>
          <w:rFonts w:cs="Arial"/>
          <w:lang w:val="en-US"/>
        </w:rPr>
        <w:t xml:space="preserve"> matrixstats (v</w:t>
      </w:r>
      <w:r w:rsidR="00D96C1A" w:rsidRPr="00F449B8">
        <w:rPr>
          <w:rFonts w:cs="Arial"/>
          <w:lang w:val="en-US"/>
        </w:rPr>
        <w:t>1.1.0)</w:t>
      </w:r>
      <w:sdt>
        <w:sdtPr>
          <w:rPr>
            <w:rFonts w:cs="Arial"/>
            <w:color w:val="000000"/>
            <w:vertAlign w:val="superscript"/>
            <w:lang w:val="en-US"/>
          </w:rPr>
          <w:tag w:val="MENDELEY_CITATION_v3_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"/>
          <w:id w:val="-1895507933"/>
          <w:placeholder>
            <w:docPart w:val="DefaultPlaceholder_-1854013440"/>
          </w:placeholder>
        </w:sdtPr>
        <w:sdtEndPr/>
        <w:sdtContent>
          <w:r w:rsidR="009E26AB" w:rsidRPr="009E26AB">
            <w:rPr>
              <w:rFonts w:cs="Arial"/>
              <w:color w:val="000000"/>
              <w:vertAlign w:val="superscript"/>
              <w:lang w:val="en-US"/>
            </w:rPr>
            <w:t>70</w:t>
          </w:r>
        </w:sdtContent>
      </w:sdt>
      <w:r w:rsidR="008C5F26" w:rsidRPr="00F449B8">
        <w:rPr>
          <w:rFonts w:cs="Arial"/>
          <w:lang w:val="en-US"/>
        </w:rPr>
        <w:t>.</w:t>
      </w:r>
      <w:r w:rsidR="004B0BE1" w:rsidRPr="00F449B8">
        <w:rPr>
          <w:rFonts w:cs="Arial"/>
          <w:color w:val="222222"/>
          <w:lang w:val="en-US"/>
        </w:rPr>
        <w:br w:type="page"/>
      </w:r>
    </w:p>
    <w:p w14:paraId="4ADED3B3" w14:textId="6F5D3939" w:rsidR="00C172CF" w:rsidRPr="00F449B8" w:rsidRDefault="002D0BC6" w:rsidP="00C172CF">
      <w:pPr>
        <w:pStyle w:val="berschrift1"/>
        <w:rPr>
          <w:lang w:val="en-US"/>
        </w:rPr>
      </w:pPr>
      <w:r w:rsidRPr="00F449B8">
        <w:rPr>
          <w:lang w:val="en-US"/>
        </w:rPr>
        <w:lastRenderedPageBreak/>
        <w:t xml:space="preserve">Supplementary </w:t>
      </w:r>
      <w:r w:rsidR="004B0BE1" w:rsidRPr="00F449B8">
        <w:rPr>
          <w:lang w:val="en-US"/>
        </w:rPr>
        <w:t>T</w:t>
      </w:r>
      <w:r w:rsidRPr="00F449B8">
        <w:rPr>
          <w:lang w:val="en-US"/>
        </w:rPr>
        <w:t>ables</w:t>
      </w:r>
    </w:p>
    <w:p w14:paraId="77D207A8" w14:textId="4E7943D4" w:rsidR="00620699" w:rsidRPr="00F449B8" w:rsidRDefault="00620699" w:rsidP="00620699">
      <w:pPr>
        <w:pStyle w:val="Beschriftung"/>
        <w:keepNext/>
        <w:spacing w:line="276" w:lineRule="auto"/>
        <w:jc w:val="both"/>
        <w:rPr>
          <w:i w:val="0"/>
          <w:iCs w:val="0"/>
          <w:color w:val="000000" w:themeColor="text1"/>
          <w:sz w:val="24"/>
          <w:szCs w:val="24"/>
          <w:lang w:val="en-US"/>
        </w:rPr>
      </w:pPr>
      <w:r w:rsidRPr="00F449B8">
        <w:rPr>
          <w:b/>
          <w:bCs/>
          <w:i w:val="0"/>
          <w:iCs w:val="0"/>
          <w:color w:val="000000" w:themeColor="text1"/>
          <w:sz w:val="24"/>
          <w:szCs w:val="24"/>
          <w:lang w:val="en-US"/>
        </w:rPr>
        <w:t>Supplementary Table S</w:t>
      </w:r>
      <w:r>
        <w:rPr>
          <w:b/>
          <w:bCs/>
          <w:i w:val="0"/>
          <w:iCs w:val="0"/>
          <w:color w:val="000000" w:themeColor="text1"/>
          <w:sz w:val="24"/>
          <w:szCs w:val="24"/>
          <w:lang w:val="en-US"/>
        </w:rPr>
        <w:t>1</w:t>
      </w:r>
      <w:r w:rsidRPr="00F449B8">
        <w:rPr>
          <w:b/>
          <w:bCs/>
          <w:i w:val="0"/>
          <w:iCs w:val="0"/>
          <w:color w:val="000000" w:themeColor="text1"/>
          <w:sz w:val="24"/>
          <w:szCs w:val="24"/>
          <w:lang w:val="en-US"/>
        </w:rPr>
        <w:t>:</w:t>
      </w:r>
      <w:r w:rsidRPr="00F449B8">
        <w:rPr>
          <w:i w:val="0"/>
          <w:iCs w:val="0"/>
          <w:color w:val="000000" w:themeColor="text1"/>
          <w:sz w:val="24"/>
          <w:szCs w:val="24"/>
          <w:lang w:val="en-US"/>
        </w:rPr>
        <w:t xml:space="preserve"> </w:t>
      </w:r>
      <w:r w:rsidRPr="002E221B">
        <w:rPr>
          <w:i w:val="0"/>
          <w:iCs w:val="0"/>
          <w:color w:val="000000" w:themeColor="text1"/>
          <w:sz w:val="24"/>
          <w:szCs w:val="24"/>
          <w:lang w:val="en-US"/>
        </w:rPr>
        <w:t xml:space="preserve">Demographic and clinical characteristics </w:t>
      </w:r>
      <w:r w:rsidR="00DF4BAA">
        <w:rPr>
          <w:i w:val="0"/>
          <w:iCs w:val="0"/>
          <w:color w:val="000000" w:themeColor="text1"/>
          <w:sz w:val="24"/>
          <w:szCs w:val="24"/>
          <w:lang w:val="en-US"/>
        </w:rPr>
        <w:t xml:space="preserve">preTx </w:t>
      </w:r>
      <w:r w:rsidR="000C2CD9">
        <w:rPr>
          <w:i w:val="0"/>
          <w:iCs w:val="0"/>
          <w:color w:val="000000" w:themeColor="text1"/>
          <w:sz w:val="24"/>
          <w:szCs w:val="24"/>
          <w:lang w:val="en-US"/>
        </w:rPr>
        <w:t>(prior to high dose chemotherapy</w:t>
      </w:r>
      <w:r w:rsidR="003A2DAD">
        <w:rPr>
          <w:i w:val="0"/>
          <w:iCs w:val="0"/>
          <w:color w:val="000000" w:themeColor="text1"/>
          <w:sz w:val="24"/>
          <w:szCs w:val="24"/>
          <w:lang w:val="en-US"/>
        </w:rPr>
        <w:t xml:space="preserve"> (HDC)</w:t>
      </w:r>
      <w:r w:rsidR="000C2CD9">
        <w:rPr>
          <w:i w:val="0"/>
          <w:iCs w:val="0"/>
          <w:color w:val="000000" w:themeColor="text1"/>
          <w:sz w:val="24"/>
          <w:szCs w:val="24"/>
          <w:lang w:val="en-US"/>
        </w:rPr>
        <w:t xml:space="preserve">) </w:t>
      </w:r>
      <w:r w:rsidRPr="002E221B">
        <w:rPr>
          <w:i w:val="0"/>
          <w:iCs w:val="0"/>
          <w:color w:val="000000" w:themeColor="text1"/>
          <w:sz w:val="24"/>
          <w:szCs w:val="24"/>
          <w:lang w:val="en-US"/>
        </w:rPr>
        <w:t xml:space="preserve">of 60 patients undergoing autologous stem cell transplantation (ASCT) stratified by clonal hematopoiesis </w:t>
      </w:r>
      <w:r>
        <w:rPr>
          <w:i w:val="0"/>
          <w:iCs w:val="0"/>
          <w:color w:val="000000" w:themeColor="text1"/>
          <w:sz w:val="24"/>
          <w:szCs w:val="24"/>
          <w:lang w:val="en-US"/>
        </w:rPr>
        <w:t xml:space="preserve">positive </w:t>
      </w:r>
      <w:r w:rsidRPr="002E221B">
        <w:rPr>
          <w:i w:val="0"/>
          <w:iCs w:val="0"/>
          <w:color w:val="000000" w:themeColor="text1"/>
          <w:sz w:val="24"/>
          <w:szCs w:val="24"/>
          <w:lang w:val="en-US"/>
        </w:rPr>
        <w:t>(CH</w:t>
      </w:r>
      <w:r>
        <w:rPr>
          <w:i w:val="0"/>
          <w:iCs w:val="0"/>
          <w:color w:val="000000" w:themeColor="text1"/>
          <w:sz w:val="24"/>
          <w:szCs w:val="24"/>
          <w:vertAlign w:val="superscript"/>
          <w:lang w:val="en-US"/>
        </w:rPr>
        <w:t>+</w:t>
      </w:r>
      <w:r w:rsidRPr="002E221B">
        <w:rPr>
          <w:i w:val="0"/>
          <w:iCs w:val="0"/>
          <w:color w:val="000000" w:themeColor="text1"/>
          <w:sz w:val="24"/>
          <w:szCs w:val="24"/>
          <w:lang w:val="en-US"/>
        </w:rPr>
        <w:t>)</w:t>
      </w:r>
      <w:r>
        <w:rPr>
          <w:i w:val="0"/>
          <w:iCs w:val="0"/>
          <w:color w:val="000000" w:themeColor="text1"/>
          <w:sz w:val="24"/>
          <w:szCs w:val="24"/>
          <w:lang w:val="en-US"/>
        </w:rPr>
        <w:t xml:space="preserve"> and negative (CH</w:t>
      </w:r>
      <w:r>
        <w:rPr>
          <w:i w:val="0"/>
          <w:iCs w:val="0"/>
          <w:color w:val="000000" w:themeColor="text1"/>
          <w:sz w:val="24"/>
          <w:szCs w:val="24"/>
          <w:vertAlign w:val="superscript"/>
          <w:lang w:val="en-US"/>
        </w:rPr>
        <w:t>-</w:t>
      </w:r>
      <w:r>
        <w:rPr>
          <w:i w:val="0"/>
          <w:iCs w:val="0"/>
          <w:color w:val="000000" w:themeColor="text1"/>
          <w:sz w:val="24"/>
          <w:szCs w:val="24"/>
          <w:lang w:val="en-US"/>
        </w:rPr>
        <w:t>) patients</w:t>
      </w:r>
      <w:r w:rsidRPr="002E221B">
        <w:rPr>
          <w:i w:val="0"/>
          <w:iCs w:val="0"/>
          <w:color w:val="000000" w:themeColor="text1"/>
          <w:sz w:val="24"/>
          <w:szCs w:val="24"/>
          <w:lang w:val="en-US"/>
        </w:rPr>
        <w:t xml:space="preserve">. </w:t>
      </w:r>
      <w:r w:rsidRPr="00F449B8">
        <w:rPr>
          <w:i w:val="0"/>
          <w:iCs w:val="0"/>
          <w:color w:val="000000" w:themeColor="text1"/>
          <w:sz w:val="24"/>
          <w:szCs w:val="24"/>
          <w:lang w:val="en-US"/>
        </w:rPr>
        <w:t>Continuous variables were compared using Wilcoxon rank</w:t>
      </w:r>
      <w:r w:rsidR="00613D2F">
        <w:rPr>
          <w:i w:val="0"/>
          <w:iCs w:val="0"/>
          <w:color w:val="000000" w:themeColor="text1"/>
          <w:sz w:val="24"/>
          <w:szCs w:val="24"/>
          <w:lang w:val="en-US"/>
        </w:rPr>
        <w:t>-</w:t>
      </w:r>
      <w:r w:rsidRPr="00F449B8">
        <w:rPr>
          <w:i w:val="0"/>
          <w:iCs w:val="0"/>
          <w:color w:val="000000" w:themeColor="text1"/>
          <w:sz w:val="24"/>
          <w:szCs w:val="24"/>
          <w:lang w:val="en-US"/>
        </w:rPr>
        <w:t>sum test. Categorical variables were analyzed using Fisher’s exact test or Pearson’s Chi-squared test, as appropriate.</w:t>
      </w:r>
    </w:p>
    <w:tbl>
      <w:tblPr>
        <w:tblW w:w="9214" w:type="dxa"/>
        <w:jc w:val="center"/>
        <w:tblLayout w:type="fixed"/>
        <w:tblLook w:val="0420" w:firstRow="1" w:lastRow="0" w:firstColumn="0" w:lastColumn="0" w:noHBand="0" w:noVBand="1"/>
      </w:tblPr>
      <w:tblGrid>
        <w:gridCol w:w="3686"/>
        <w:gridCol w:w="2268"/>
        <w:gridCol w:w="2126"/>
        <w:gridCol w:w="1134"/>
      </w:tblGrid>
      <w:tr w:rsidR="00620699" w:rsidRPr="00F449B8" w14:paraId="368C5F55" w14:textId="77777777" w:rsidTr="0018695E">
        <w:trPr>
          <w:tblHeader/>
          <w:jc w:val="center"/>
        </w:trPr>
        <w:tc>
          <w:tcPr>
            <w:tcW w:w="3686"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F7CC306"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p>
        </w:tc>
        <w:tc>
          <w:tcPr>
            <w:tcW w:w="2268"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05294E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CH</w:t>
            </w:r>
            <w:r>
              <w:rPr>
                <w:rFonts w:eastAsia="Helvetica" w:cs="Arial"/>
                <w:b/>
                <w:color w:val="000000"/>
                <w:sz w:val="22"/>
                <w:szCs w:val="22"/>
                <w:vertAlign w:val="superscript"/>
                <w:lang w:val="en-US"/>
              </w:rPr>
              <w:t>-</w:t>
            </w:r>
            <w:r w:rsidRPr="00F449B8">
              <w:rPr>
                <w:rFonts w:eastAsia="Helvetica" w:cs="Arial"/>
                <w:color w:val="000000"/>
                <w:sz w:val="22"/>
                <w:szCs w:val="22"/>
                <w:lang w:val="en-US"/>
              </w:rPr>
              <w:br/>
              <w:t>n=28</w:t>
            </w:r>
          </w:p>
        </w:tc>
        <w:tc>
          <w:tcPr>
            <w:tcW w:w="2126"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B27F01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CH</w:t>
            </w:r>
            <w:r>
              <w:rPr>
                <w:rFonts w:eastAsia="Helvetica" w:cs="Arial"/>
                <w:b/>
                <w:color w:val="000000"/>
                <w:sz w:val="22"/>
                <w:szCs w:val="22"/>
                <w:vertAlign w:val="superscript"/>
                <w:lang w:val="en-US"/>
              </w:rPr>
              <w:t>+</w:t>
            </w:r>
            <w:r w:rsidRPr="00F449B8">
              <w:rPr>
                <w:rFonts w:eastAsia="Helvetica" w:cs="Arial"/>
                <w:color w:val="000000"/>
                <w:sz w:val="22"/>
                <w:szCs w:val="22"/>
                <w:lang w:val="en-US"/>
              </w:rPr>
              <w:br/>
              <w:t>n=32</w:t>
            </w:r>
          </w:p>
        </w:tc>
        <w:tc>
          <w:tcPr>
            <w:tcW w:w="1134"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6333BD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p-value</w:t>
            </w:r>
            <w:r w:rsidRPr="00877825">
              <w:rPr>
                <w:rFonts w:eastAsia="Helvetica" w:cs="Arial"/>
                <w:color w:val="000000"/>
                <w:sz w:val="22"/>
                <w:szCs w:val="22"/>
                <w:lang w:val="en-US"/>
              </w:rPr>
              <w:t>*</w:t>
            </w:r>
          </w:p>
        </w:tc>
      </w:tr>
      <w:tr w:rsidR="00620699" w:rsidRPr="00F449B8" w14:paraId="4747BF5C" w14:textId="77777777" w:rsidTr="0018695E">
        <w:trPr>
          <w:jc w:val="center"/>
        </w:trPr>
        <w:tc>
          <w:tcPr>
            <w:tcW w:w="3686"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3215B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Age [years]</w:t>
            </w:r>
          </w:p>
        </w:tc>
        <w:tc>
          <w:tcPr>
            <w:tcW w:w="2268"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79205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FDBAA2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1AE172" w14:textId="77777777" w:rsidR="00620699" w:rsidRPr="00EA7D12"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b/>
                <w:bCs/>
                <w:color w:val="000000"/>
                <w:sz w:val="22"/>
                <w:szCs w:val="22"/>
                <w:lang w:val="en-US"/>
              </w:rPr>
            </w:pPr>
            <w:r w:rsidRPr="00EA7D12">
              <w:rPr>
                <w:rFonts w:eastAsia="Helvetica" w:cs="Arial"/>
                <w:b/>
                <w:bCs/>
                <w:color w:val="000000"/>
                <w:sz w:val="22"/>
                <w:szCs w:val="22"/>
                <w:lang w:val="en-US"/>
              </w:rPr>
              <w:t>0.032</w:t>
            </w:r>
          </w:p>
        </w:tc>
      </w:tr>
      <w:tr w:rsidR="00620699" w:rsidRPr="00F449B8" w14:paraId="3040CE53"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850A4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8E94307"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58 (55, 62)</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7BD4494"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63 (56, 68)</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2FC9DD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5FCC7B4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3811F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F16B42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26, 69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509500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36, 73</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50B215"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4BC7FAC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A381EE"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Sex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5BC677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D94E0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93B65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0.5</w:t>
            </w:r>
          </w:p>
        </w:tc>
      </w:tr>
      <w:tr w:rsidR="00620699" w:rsidRPr="00F449B8" w14:paraId="4889CC2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ED95B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Female</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946D8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 (29%)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39F5A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 (38%)</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9126C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4CD72D09"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6ACE6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Male</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7D79D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20 (71%)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B83C4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20 (63%)</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7EDE78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090CC867"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5E77EB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Diagnosis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CF456FE"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4BA308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E3A3BA"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620699" w:rsidRPr="00F449B8" w14:paraId="49F2122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70C2E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Hodgkin Lymphoma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F0F2B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(7.1%)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09BA95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EBD946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6361E79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B00004"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Multiple Myeloma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FD9816"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24 (86%)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3C0366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27 (84%)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F48A1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599824B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FFAE2E"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Non-Hodgkin Lymphoma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C9F86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(7.1%)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4A304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 (13%)</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2BC10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608C2828"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CC498B5"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Disease stage [ISS/Lugano]</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D231BA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E82BC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E4834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0.8</w:t>
            </w:r>
          </w:p>
        </w:tc>
      </w:tr>
      <w:tr w:rsidR="00620699" w:rsidRPr="00F449B8" w14:paraId="64D09C25"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BED74A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I</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A1EB2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5 (22%)</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1C672E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 (25%)</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5331C47"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7550ECD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20314CE"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II</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B41E2C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 (30%)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A4B744"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 (39%)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F178B8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409F5F6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C9A1D44"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III</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617F9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(43%)</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A696F9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 (29%)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9E9FD1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2EB2109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1AE807"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IV</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C441B9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 (4.3%)</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BE2B7B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(7.1%)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3AF7F4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0FD12F8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34712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E62415"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0332F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3C60C42"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619D180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A61560C"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Cytogenetic risk</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32EEFC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AB2D62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9CE7CF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620699" w:rsidRPr="00F449B8" w14:paraId="220D8A2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AF8787"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High</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2EF2EB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 (39%)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E0192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 (40%)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3255A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15ABC39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C7A4F8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Standard</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B4B2D2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 (61%)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0F923A"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 (60%)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696DF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1C0692A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97A65A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9B42B6"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5B280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1C055D"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7563AEF8"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AF13EF2" w14:textId="420A34D9" w:rsidR="00620699" w:rsidRPr="00F449B8" w:rsidRDefault="00620699"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Nr. of treatment lines</w:t>
            </w:r>
            <w:r w:rsidR="00760627">
              <w:rPr>
                <w:rFonts w:eastAsia="Helvetica" w:cs="Arial"/>
                <w:b/>
                <w:color w:val="000000"/>
                <w:sz w:val="22"/>
                <w:szCs w:val="22"/>
                <w:lang w:val="en-US"/>
              </w:rPr>
              <w:t xml:space="preserve"> received prior to HDC</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08CCAB"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A06E40"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5B25496"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w:t>
            </w:r>
          </w:p>
        </w:tc>
      </w:tr>
      <w:tr w:rsidR="00620699" w:rsidRPr="00F449B8" w14:paraId="5FEF6EC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C3C4DF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&gt;1</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86D4F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 (25%)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FA4ED55"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 (19%)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31BB6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2B142FE3"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7AAF7F"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1</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0AB931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 (75%)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36F893"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25 (78%)</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4EB1F14"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620699" w:rsidRPr="00F449B8" w14:paraId="226CCD4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7DE757" w14:textId="3FA3EFE2" w:rsidR="00620699" w:rsidRPr="00F449B8" w:rsidRDefault="00A02B67" w:rsidP="0018695E">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Pr>
                <w:rFonts w:eastAsia="Helvetica" w:cs="Arial"/>
                <w:b/>
                <w:color w:val="000000"/>
                <w:sz w:val="22"/>
                <w:szCs w:val="22"/>
                <w:lang w:val="en-US"/>
              </w:rPr>
              <w:t>T</w:t>
            </w:r>
            <w:r w:rsidR="00620699" w:rsidRPr="00F449B8">
              <w:rPr>
                <w:rFonts w:eastAsia="Helvetica" w:cs="Arial"/>
                <w:b/>
                <w:color w:val="000000"/>
                <w:sz w:val="22"/>
                <w:szCs w:val="22"/>
                <w:lang w:val="en-US"/>
              </w:rPr>
              <w:t>reatment</w:t>
            </w:r>
            <w:r>
              <w:rPr>
                <w:rFonts w:eastAsia="Helvetica" w:cs="Arial"/>
                <w:b/>
                <w:color w:val="000000"/>
                <w:sz w:val="22"/>
                <w:szCs w:val="22"/>
                <w:lang w:val="en-US"/>
              </w:rPr>
              <w:t xml:space="preserve"> </w:t>
            </w:r>
            <w:r w:rsidR="0016184F">
              <w:rPr>
                <w:rFonts w:eastAsia="Helvetica" w:cs="Arial"/>
                <w:b/>
                <w:color w:val="000000"/>
                <w:sz w:val="22"/>
                <w:szCs w:val="22"/>
                <w:lang w:val="en-US"/>
              </w:rPr>
              <w:t>received prior to HDC</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920C035"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87A95A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CC3728"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0.074</w:t>
            </w:r>
          </w:p>
        </w:tc>
      </w:tr>
      <w:tr w:rsidR="00620699" w:rsidRPr="00F449B8" w14:paraId="088C3C89"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30CDFA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D-VTD</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ED2451"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 (29%)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7973409"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16 (50%)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EB3F35E" w14:textId="77777777" w:rsidR="00620699" w:rsidRPr="00F449B8" w:rsidRDefault="00620699" w:rsidP="0018695E">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FCB6B97"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4322BB9" w14:textId="4547C0D3"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VCD</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3C40AC9" w14:textId="6CBD385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16 (57%)</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DE8BCC" w14:textId="32274BB5"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 (28%)</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A5F59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0B2D7A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FB101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Other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A4FE4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 (14%)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CBC8F7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 (22%)</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D78FC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44BCB3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D9679A" w14:textId="656A78E2"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 xml:space="preserve">Mobilization </w:t>
            </w:r>
            <w:r w:rsidR="000C0574">
              <w:rPr>
                <w:rFonts w:eastAsia="Helvetica" w:cs="Arial"/>
                <w:b/>
                <w:color w:val="000000"/>
                <w:sz w:val="22"/>
                <w:szCs w:val="22"/>
                <w:lang w:val="en-US"/>
              </w:rPr>
              <w:t>regimen</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B687AB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390E1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DF083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240B2C" w:rsidRPr="00F449B8" w14:paraId="4670C3A8"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C12DD8" w14:textId="4B162C97" w:rsidR="00240B2C" w:rsidRPr="00F449B8" w:rsidRDefault="00546B17"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C</w:t>
            </w:r>
            <w:r>
              <w:rPr>
                <w:rFonts w:eastAsia="Helvetica" w:cs="Arial"/>
                <w:color w:val="000000"/>
                <w:sz w:val="22"/>
                <w:szCs w:val="22"/>
                <w:lang w:val="en-US"/>
              </w:rPr>
              <w:t>P</w:t>
            </w:r>
            <w:r w:rsidR="000C0574">
              <w:rPr>
                <w:rFonts w:eastAsia="Helvetica" w:cs="Arial"/>
                <w:color w:val="000000"/>
                <w:sz w:val="22"/>
                <w:szCs w:val="22"/>
                <w:lang w:val="en-US"/>
              </w:rPr>
              <w:t>+G</w:t>
            </w:r>
            <w:r w:rsidR="003A2DAD">
              <w:rPr>
                <w:rFonts w:eastAsia="Helvetica" w:cs="Arial"/>
                <w:color w:val="000000"/>
                <w:sz w:val="22"/>
                <w:szCs w:val="22"/>
                <w:lang w:val="en-US"/>
              </w:rPr>
              <w:t>-</w:t>
            </w:r>
            <w:r w:rsidR="000C0574">
              <w:rPr>
                <w:rFonts w:eastAsia="Helvetica" w:cs="Arial"/>
                <w:color w:val="000000"/>
                <w:sz w:val="22"/>
                <w:szCs w:val="22"/>
                <w:lang w:val="en-US"/>
              </w:rPr>
              <w:t>CSF</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088EE8" w14:textId="6DE64889" w:rsidR="00240B2C" w:rsidRPr="00F449B8" w:rsidRDefault="001F70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2</w:t>
            </w:r>
            <w:r w:rsidR="00EB3E0A">
              <w:rPr>
                <w:rFonts w:eastAsia="Helvetica" w:cs="Arial"/>
                <w:color w:val="000000"/>
                <w:sz w:val="22"/>
                <w:szCs w:val="22"/>
                <w:lang w:val="en-US"/>
              </w:rPr>
              <w:t>3</w:t>
            </w:r>
            <w:r w:rsidR="00240B2C" w:rsidRPr="00F449B8">
              <w:rPr>
                <w:rFonts w:eastAsia="Helvetica" w:cs="Arial"/>
                <w:color w:val="000000"/>
                <w:sz w:val="22"/>
                <w:szCs w:val="22"/>
                <w:lang w:val="en-US"/>
              </w:rPr>
              <w:t xml:space="preserve"> </w:t>
            </w:r>
            <w:r>
              <w:rPr>
                <w:rFonts w:eastAsia="Helvetica" w:cs="Arial"/>
                <w:color w:val="000000"/>
                <w:sz w:val="22"/>
                <w:szCs w:val="22"/>
                <w:lang w:val="en-US"/>
              </w:rPr>
              <w:t>(</w:t>
            </w:r>
            <w:r w:rsidR="00EB3E0A">
              <w:rPr>
                <w:rFonts w:eastAsia="Helvetica" w:cs="Arial"/>
                <w:color w:val="000000"/>
                <w:sz w:val="22"/>
                <w:szCs w:val="22"/>
                <w:lang w:val="en-US"/>
              </w:rPr>
              <w:t>82</w:t>
            </w:r>
            <w:r>
              <w:rPr>
                <w:rFonts w:eastAsia="Helvetica" w:cs="Arial"/>
                <w:color w:val="000000"/>
                <w:sz w:val="22"/>
                <w:szCs w:val="22"/>
                <w:lang w:val="en-US"/>
              </w:rPr>
              <w:t>%)</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35F5983" w14:textId="6F438E8C" w:rsidR="00240B2C" w:rsidRPr="00F449B8" w:rsidRDefault="00EB3E0A"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25</w:t>
            </w:r>
            <w:r w:rsidR="00240B2C" w:rsidRPr="00F449B8">
              <w:rPr>
                <w:rFonts w:eastAsia="Helvetica" w:cs="Arial"/>
                <w:color w:val="000000"/>
                <w:sz w:val="22"/>
                <w:szCs w:val="22"/>
                <w:lang w:val="en-US"/>
              </w:rPr>
              <w:t xml:space="preserve"> </w:t>
            </w:r>
            <w:r w:rsidR="001F70B0">
              <w:rPr>
                <w:rFonts w:eastAsia="Helvetica" w:cs="Arial"/>
                <w:color w:val="000000"/>
                <w:sz w:val="22"/>
                <w:szCs w:val="22"/>
                <w:lang w:val="en-US"/>
              </w:rPr>
              <w:t>(</w:t>
            </w:r>
            <w:r>
              <w:rPr>
                <w:rFonts w:eastAsia="Helvetica" w:cs="Arial"/>
                <w:color w:val="000000"/>
                <w:sz w:val="22"/>
                <w:szCs w:val="22"/>
                <w:lang w:val="en-US"/>
              </w:rPr>
              <w:t>78</w:t>
            </w:r>
            <w:r w:rsidR="001F70B0">
              <w:rPr>
                <w:rFonts w:eastAsia="Helvetica" w:cs="Arial"/>
                <w:color w:val="000000"/>
                <w:sz w:val="22"/>
                <w:szCs w:val="22"/>
                <w:lang w:val="en-US"/>
              </w:rPr>
              <w:t>%)</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F9BA6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546B17" w:rsidRPr="00F449B8" w14:paraId="3A4D690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2D69F3" w14:textId="7CBCBB98" w:rsidR="00546B17" w:rsidRPr="00F449B8" w:rsidDel="00546B17" w:rsidRDefault="001F70B0"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G</w:t>
            </w:r>
            <w:r w:rsidR="003A2DAD">
              <w:rPr>
                <w:rFonts w:eastAsia="Helvetica" w:cs="Arial"/>
                <w:color w:val="000000"/>
                <w:sz w:val="22"/>
                <w:szCs w:val="22"/>
                <w:lang w:val="en-US"/>
              </w:rPr>
              <w:t>-</w:t>
            </w:r>
            <w:r>
              <w:rPr>
                <w:rFonts w:eastAsia="Helvetica" w:cs="Arial"/>
                <w:color w:val="000000"/>
                <w:sz w:val="22"/>
                <w:szCs w:val="22"/>
                <w:lang w:val="en-US"/>
              </w:rPr>
              <w:t>CSF only</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4680B9" w14:textId="2BBA5653" w:rsidR="00546B17" w:rsidRPr="00F449B8" w:rsidRDefault="001F70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(3.6%)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C4ECD5" w14:textId="5E102B3E" w:rsidR="00546B17" w:rsidRPr="00F449B8" w:rsidRDefault="001F70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ABE86FD" w14:textId="77777777" w:rsidR="00546B17" w:rsidRPr="00F449B8" w:rsidRDefault="00546B17"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27E3159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F0ECD62" w14:textId="743735F2" w:rsidR="00240B2C" w:rsidRPr="00F449B8" w:rsidRDefault="001F70B0"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5EA2223" w14:textId="60F3BE4D" w:rsidR="00240B2C" w:rsidRPr="00F449B8" w:rsidRDefault="001F70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0</w:t>
            </w:r>
            <w:r w:rsidR="00240B2C" w:rsidRPr="00F449B8">
              <w:rPr>
                <w:rFonts w:eastAsia="Helvetica" w:cs="Arial"/>
                <w:color w:val="000000"/>
                <w:sz w:val="22"/>
                <w:szCs w:val="22"/>
                <w:lang w:val="en-US"/>
              </w:rPr>
              <w:t xml:space="preserve"> </w:t>
            </w:r>
            <w:r>
              <w:rPr>
                <w:rFonts w:eastAsia="Helvetica" w:cs="Arial"/>
                <w:color w:val="000000"/>
                <w:sz w:val="22"/>
                <w:szCs w:val="22"/>
                <w:lang w:val="en-US"/>
              </w:rPr>
              <w:t>(0%</w:t>
            </w:r>
            <w:r w:rsidR="00A90B9E">
              <w:rPr>
                <w:rFonts w:eastAsia="Helvetica" w:cs="Arial"/>
                <w:color w:val="000000"/>
                <w:sz w:val="22"/>
                <w:szCs w:val="22"/>
                <w:lang w:val="en-US"/>
              </w:rPr>
              <w:t>)</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2C6405" w14:textId="56D74E22" w:rsidR="00240B2C" w:rsidRPr="00F449B8" w:rsidRDefault="001F70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w:t>
            </w:r>
            <w:r w:rsidR="00A90B9E">
              <w:rPr>
                <w:rFonts w:eastAsia="Helvetica" w:cs="Arial"/>
                <w:color w:val="000000"/>
                <w:sz w:val="22"/>
                <w:szCs w:val="22"/>
                <w:lang w:val="en-US"/>
              </w:rPr>
              <w:t>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C05DC5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A90B9E" w:rsidRPr="00F449B8" w14:paraId="7309C63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8D3167" w14:textId="16047971" w:rsidR="00A90B9E" w:rsidRPr="00F449B8" w:rsidDel="000C0574" w:rsidRDefault="00A90B9E"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Other chemotherapy+G</w:t>
            </w:r>
            <w:r w:rsidR="003A2DAD">
              <w:rPr>
                <w:rFonts w:eastAsia="Helvetica" w:cs="Arial"/>
                <w:color w:val="000000"/>
                <w:sz w:val="22"/>
                <w:szCs w:val="22"/>
                <w:lang w:val="en-US"/>
              </w:rPr>
              <w:t>-</w:t>
            </w:r>
            <w:r>
              <w:rPr>
                <w:rFonts w:eastAsia="Helvetica" w:cs="Arial"/>
                <w:color w:val="000000"/>
                <w:sz w:val="22"/>
                <w:szCs w:val="22"/>
                <w:lang w:val="en-US"/>
              </w:rPr>
              <w:t>CSF</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BAD1A75" w14:textId="7F98CBA6" w:rsidR="00A90B9E" w:rsidRDefault="00A90B9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4 (14%)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ADCAC69" w14:textId="0D16476C" w:rsidR="00A90B9E" w:rsidRPr="00F449B8" w:rsidDel="001F70B0" w:rsidRDefault="00A90B9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5 (16%)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ECEEA92" w14:textId="77777777" w:rsidR="00A90B9E" w:rsidRPr="00F449B8" w:rsidRDefault="00A90B9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20E59FA"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BFA10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Mobilization Plerixafor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91C10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1A7969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49FA2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w:t>
            </w:r>
          </w:p>
        </w:tc>
      </w:tr>
      <w:tr w:rsidR="00240B2C" w:rsidRPr="00F449B8" w14:paraId="512B96E3"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B9E7AF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 Plerixafor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9DF9FC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18 (64%)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301B4D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 (66%)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8284C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C4BFBA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4853D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Plerixafor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C51C9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E7DE7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4E923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416750A"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A0328C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Mobilization status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6409A6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7707D7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8B325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w:t>
            </w:r>
          </w:p>
        </w:tc>
      </w:tr>
      <w:tr w:rsidR="00240B2C" w:rsidRPr="00F449B8" w14:paraId="762E56B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C94E72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Good mobilizer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73FB3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18 (64%)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77A1E9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 (66%)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F5439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D783D87"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C25F8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Poor mobilizer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D8D52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75273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6DFC6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6CD7D6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DD3C8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Nr. of apheresis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A681B1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E48B4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C05D7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240B2C" w:rsidRPr="00F449B8" w14:paraId="08BCFB8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451ECC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&gt;1</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5F680B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18 (64%)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CB5ADB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 (70%)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D57A2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12262D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509073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1</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667694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83FAD6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 (30%)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EB262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E86A2D5"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364A9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0D93C9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F5E7F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CD18FC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38F193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E21ACC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lastRenderedPageBreak/>
              <w:t>Total nr. of collected CD34</w:t>
            </w:r>
            <w:r w:rsidRPr="00C343BE">
              <w:rPr>
                <w:rFonts w:eastAsia="Helvetica" w:cs="Arial"/>
                <w:b/>
                <w:color w:val="000000"/>
                <w:sz w:val="22"/>
                <w:szCs w:val="22"/>
                <w:vertAlign w:val="superscript"/>
                <w:lang w:val="en-US"/>
              </w:rPr>
              <w:t>+</w:t>
            </w:r>
            <w:r w:rsidRPr="00F449B8">
              <w:rPr>
                <w:rFonts w:eastAsia="Helvetica" w:cs="Arial"/>
                <w:b/>
                <w:color w:val="000000"/>
                <w:sz w:val="22"/>
                <w:szCs w:val="22"/>
                <w:lang w:val="en-US"/>
              </w:rPr>
              <w:t xml:space="preserve"> cells [</w:t>
            </w:r>
            <w:r w:rsidRPr="00F449B8">
              <w:rPr>
                <w:rFonts w:eastAsia="Helvetica" w:cs="Arial"/>
                <w:b/>
                <w:color w:val="000000"/>
                <w:sz w:val="22"/>
                <w:szCs w:val="22"/>
                <w:lang w:val="en-US"/>
              </w:rPr>
              <w:sym w:font="Symbol" w:char="F0B4"/>
            </w:r>
            <w:r w:rsidRPr="00F449B8">
              <w:rPr>
                <w:rFonts w:eastAsia="Helvetica" w:cs="Arial"/>
                <w:b/>
                <w:color w:val="000000"/>
                <w:sz w:val="22"/>
                <w:szCs w:val="22"/>
                <w:lang w:val="en-US"/>
              </w:rPr>
              <w:t>10</w:t>
            </w:r>
            <w:r w:rsidRPr="00F449B8">
              <w:rPr>
                <w:rFonts w:eastAsia="Helvetica" w:cs="Arial"/>
                <w:b/>
                <w:color w:val="000000"/>
                <w:sz w:val="22"/>
                <w:szCs w:val="22"/>
                <w:vertAlign w:val="superscript"/>
                <w:lang w:val="en-US"/>
              </w:rPr>
              <w:t>6</w:t>
            </w:r>
            <w:r w:rsidRPr="00F449B8">
              <w:rPr>
                <w:rFonts w:eastAsia="Helvetica" w:cs="Arial"/>
                <w:b/>
                <w:color w:val="000000"/>
                <w:sz w:val="22"/>
                <w:szCs w:val="22"/>
                <w:lang w:val="en-US"/>
              </w:rPr>
              <w:t>/kgKG]</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EE419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57C60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55CC6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0.2</w:t>
            </w:r>
          </w:p>
        </w:tc>
      </w:tr>
      <w:tr w:rsidR="00240B2C" w:rsidRPr="00F449B8" w14:paraId="077DD42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C6C9E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3CFC2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9.3 (7.4, 15.2)</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AA1944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8.1 (6.3, 12.0)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C2E95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79CEF9D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41464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30A37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4.4, 28.4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4FB2DF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4.3, 25.6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1F7B6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2F8DE17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54510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B546C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69BE0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AAE13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25C4E" w:rsidRPr="00F449B8" w14:paraId="1CEE7669"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974E15" w14:textId="2904631E" w:rsidR="00325C4E" w:rsidRPr="00F449B8" w:rsidRDefault="00325C4E" w:rsidP="003D1DCA">
            <w:pPr>
              <w:pBdr>
                <w:top w:val="none" w:sz="0" w:space="0" w:color="000000"/>
                <w:left w:val="none" w:sz="0" w:space="0" w:color="000000"/>
                <w:bottom w:val="none" w:sz="0" w:space="0" w:color="000000"/>
                <w:right w:val="none" w:sz="0" w:space="0" w:color="000000"/>
              </w:pBdr>
              <w:ind w:right="102"/>
              <w:rPr>
                <w:rFonts w:eastAsia="Helvetica" w:cs="Arial"/>
                <w:color w:val="000000"/>
                <w:sz w:val="22"/>
                <w:szCs w:val="22"/>
                <w:lang w:val="en-US"/>
              </w:rPr>
            </w:pPr>
            <w:r>
              <w:rPr>
                <w:rFonts w:eastAsia="Helvetica" w:cs="Arial"/>
                <w:b/>
                <w:color w:val="000000"/>
                <w:sz w:val="22"/>
                <w:szCs w:val="22"/>
                <w:lang w:val="en-US"/>
              </w:rPr>
              <w:t xml:space="preserve">  HDC </w:t>
            </w:r>
            <w:r w:rsidR="00070384">
              <w:rPr>
                <w:rFonts w:eastAsia="Helvetica" w:cs="Arial"/>
                <w:b/>
                <w:color w:val="000000"/>
                <w:sz w:val="22"/>
                <w:szCs w:val="22"/>
                <w:lang w:val="en-US"/>
              </w:rPr>
              <w:t>r</w:t>
            </w:r>
            <w:r>
              <w:rPr>
                <w:rFonts w:eastAsia="Helvetica" w:cs="Arial"/>
                <w:b/>
                <w:color w:val="000000"/>
                <w:sz w:val="22"/>
                <w:szCs w:val="22"/>
                <w:lang w:val="en-US"/>
              </w:rPr>
              <w:t>egimen</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49B3926" w14:textId="383CCFE4" w:rsidR="00325C4E" w:rsidRPr="00F449B8" w:rsidRDefault="00325C4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EC1F26" w14:textId="77777777" w:rsidR="00325C4E" w:rsidRPr="00F449B8" w:rsidRDefault="00325C4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A73F0ED" w14:textId="291B3E56" w:rsidR="00325C4E" w:rsidRPr="00F449B8" w:rsidRDefault="00D445EF"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&gt;0.9</w:t>
            </w:r>
          </w:p>
        </w:tc>
      </w:tr>
      <w:tr w:rsidR="00325C4E" w:rsidRPr="00F449B8" w14:paraId="7593241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3416A79" w14:textId="2C59E6C8" w:rsidR="00325C4E" w:rsidRPr="00F449B8" w:rsidRDefault="00070384"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BCNU/TT</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9E4CA4" w14:textId="61B49920" w:rsidR="00325C4E" w:rsidRPr="00F449B8" w:rsidRDefault="00D445EF"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(3.6%)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EF219E" w14:textId="4CFB2CC3" w:rsidR="00325C4E" w:rsidRPr="00F449B8" w:rsidRDefault="00D445EF"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0 (0%)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EE9ACB3" w14:textId="77777777" w:rsidR="00325C4E" w:rsidRPr="00F449B8" w:rsidRDefault="00325C4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25C4E" w:rsidRPr="00F449B8" w14:paraId="53EF188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8DBA699" w14:textId="53F8561B" w:rsidR="00325C4E" w:rsidRPr="00F449B8" w:rsidRDefault="00070384"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BEAM</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D93102E" w14:textId="400FF884" w:rsidR="00325C4E" w:rsidRPr="00F449B8" w:rsidRDefault="00D445EF"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3 (11%)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DE06AF5" w14:textId="23AB367F" w:rsidR="00325C4E"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4 (13%)</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742654" w14:textId="77777777" w:rsidR="00325C4E" w:rsidRPr="00F449B8" w:rsidRDefault="00325C4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25C4E" w:rsidRPr="00F449B8" w14:paraId="6EC3877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8C5C0B" w14:textId="0E1A5DBF" w:rsidR="00325C4E" w:rsidRPr="00F449B8" w:rsidRDefault="00070384"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Melphalan only</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1B3CE8A" w14:textId="5BE82D3C" w:rsidR="00325C4E"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24 (86%)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A0754FC" w14:textId="7C239FE7" w:rsidR="00325C4E"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26 (81%)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653FAA6" w14:textId="77777777" w:rsidR="00325C4E" w:rsidRPr="00F449B8" w:rsidRDefault="00325C4E"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070384" w:rsidRPr="00F449B8" w14:paraId="38927909"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5E2C42" w14:textId="321CE22D" w:rsidR="00070384" w:rsidRDefault="00070384"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TEAM</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D4C14F" w14:textId="09277039" w:rsidR="00070384"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0 (0%)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D08CBAA" w14:textId="74E52E3D" w:rsidR="00070384"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7A1C0B" w14:textId="77777777" w:rsidR="00070384" w:rsidRPr="00F449B8" w:rsidRDefault="00070384"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070384" w:rsidRPr="00F449B8" w14:paraId="6EC5590A"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739C1AE" w14:textId="0CE816C9" w:rsidR="00070384" w:rsidRDefault="00070384"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DC7F97F" w14:textId="5E24B7B2" w:rsidR="00070384"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0 (0%)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BB22FA" w14:textId="3137A455" w:rsidR="00070384" w:rsidRPr="00F449B8" w:rsidRDefault="00DC0EB0"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Pr>
                <w:rFonts w:eastAsia="Helvetica" w:cs="Arial"/>
                <w:color w:val="000000"/>
                <w:sz w:val="22"/>
                <w:szCs w:val="22"/>
                <w:lang w:val="en-US"/>
              </w:rPr>
              <w:t>1 (3.1%)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539A03E" w14:textId="77777777" w:rsidR="00070384" w:rsidRPr="00F449B8" w:rsidRDefault="00070384"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E72BD3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0EF20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Transplanted CD34</w:t>
            </w:r>
            <w:r w:rsidRPr="008D6B55">
              <w:rPr>
                <w:rFonts w:eastAsia="Helvetica" w:cs="Arial"/>
                <w:b/>
                <w:color w:val="000000"/>
                <w:sz w:val="22"/>
                <w:szCs w:val="22"/>
                <w:vertAlign w:val="superscript"/>
                <w:lang w:val="en-US"/>
              </w:rPr>
              <w:t>+</w:t>
            </w:r>
            <w:r w:rsidRPr="00F449B8">
              <w:rPr>
                <w:rFonts w:eastAsia="Helvetica" w:cs="Arial"/>
                <w:b/>
                <w:color w:val="000000"/>
                <w:sz w:val="22"/>
                <w:szCs w:val="22"/>
                <w:lang w:val="en-US"/>
              </w:rPr>
              <w:t xml:space="preserve"> cells</w:t>
            </w:r>
            <w:r>
              <w:rPr>
                <w:rFonts w:eastAsia="Helvetica" w:cs="Arial"/>
                <w:b/>
                <w:color w:val="000000"/>
                <w:sz w:val="22"/>
                <w:szCs w:val="22"/>
                <w:lang w:val="en-US"/>
              </w:rPr>
              <w:t xml:space="preserve"> [</w:t>
            </w:r>
            <w:r w:rsidRPr="00BD0850">
              <w:rPr>
                <w:rFonts w:eastAsia="Helvetica" w:cs="Arial"/>
                <w:b/>
                <w:color w:val="000000"/>
                <w:sz w:val="22"/>
                <w:szCs w:val="22"/>
                <w:lang w:val="en-US"/>
              </w:rPr>
              <w:t>in /kgKG</w:t>
            </w:r>
            <w:r>
              <w:rPr>
                <w:rFonts w:eastAsia="Helvetica" w:cs="Arial"/>
                <w:b/>
                <w:color w:val="000000"/>
                <w:sz w:val="22"/>
                <w:szCs w:val="22"/>
                <w:lang w:val="en-US"/>
              </w:rPr>
              <w:t>]</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56732E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317E13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26ED8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0.3</w:t>
            </w:r>
          </w:p>
        </w:tc>
      </w:tr>
      <w:tr w:rsidR="00240B2C" w:rsidRPr="00F449B8" w14:paraId="5C825405"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2D0CB4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F1351C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3.67 (2.93, 4.90)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334800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3.21 (2.88, 4.00)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21673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7559FC4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DE1AE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9BA2C7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1.59, 14.19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498FD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1.60, 12.76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1F786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1F56CA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2FFDF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42DF1C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A10FF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EF860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3F93C75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F56C9D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Hemoglobin [in g/dl]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892DC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ADA60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CC7FF2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w:t>
            </w:r>
          </w:p>
        </w:tc>
      </w:tr>
      <w:tr w:rsidR="00240B2C" w:rsidRPr="00F449B8" w14:paraId="2617E7C7"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5253F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86B963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11.45 (10.30, 12.35)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6E053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11.60 (9.95, 12.65)</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CAA49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25701F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E23915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58C6EF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8.10, 13.80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8A771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7.10, 16.20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6067F8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1957908"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EF207E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Leucocytes [in T/µl]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25760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2E680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599AD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0.5</w:t>
            </w:r>
          </w:p>
        </w:tc>
      </w:tr>
      <w:tr w:rsidR="00240B2C" w:rsidRPr="00F449B8" w14:paraId="1C06C78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E50DC5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F226E9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6.8 (5.0, 10.4)</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F9876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6.5 (4.4, 8.9)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DCC272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8BB05B5"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206C8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5EFD6D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2.8, 40.9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11327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2.8, 17.1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7C9186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3DC0DE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D6D11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Thrombocytes [in T/µl]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210FA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C61D2B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FDD323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w:t>
            </w:r>
          </w:p>
        </w:tc>
      </w:tr>
      <w:tr w:rsidR="00240B2C" w:rsidRPr="00F449B8" w14:paraId="1283FE4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C0DE09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B6D9E8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210 (173, 261)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67782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214 (164, 271)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77A866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76B189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BDEAB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CE245E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41, 329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FA147A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23, 390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94782A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AC6DBB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29BBC0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Calcium [in mmol/l]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B899B4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916F63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0F0A3C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240B2C" w:rsidRPr="00F449B8" w14:paraId="49D3486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9E6A7B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BDA4F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2.22 (2.08, 2.37)</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66FB25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2.28 (1.99, 2.37)</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19761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A2E5F3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8EB77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3224F9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1.94, 2.40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6532BA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1.76, 2.50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FBE14B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7B1BC1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06AE0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4FD4A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09D0F4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17</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45F50F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B239EE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8AA11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Creatinine [in mg/dl]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51DEA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4D829A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C1C15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0.3</w:t>
            </w:r>
          </w:p>
        </w:tc>
      </w:tr>
      <w:tr w:rsidR="00240B2C" w:rsidRPr="00F449B8" w14:paraId="056DD9A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94759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6EE72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0.93 (0.77, 1.41)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BA5EAA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0.87 (0.75, 1.09)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728DB3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65307AA"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443A0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E74091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0.58, 3.33</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48EC28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0.59, 2.21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C98DD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F475D0F"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A59ABB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1D9D1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1F6C3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8862E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082921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C9EF2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eGFR [in ml/min]</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E96C5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5ED002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2C59E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0.4</w:t>
            </w:r>
          </w:p>
        </w:tc>
      </w:tr>
      <w:tr w:rsidR="00240B2C" w:rsidRPr="00F449B8" w14:paraId="00432CA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2AFB9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034A3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79 (54, 95)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4219D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86 (66, 97)</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E5719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D392E3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C13A20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3BF7A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15, 125</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F99B03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30, 119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60A1E4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5F9DD0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5AFB1D3"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045D96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2B2E20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396A9B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3E5EEC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DA004B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CRP [in mg/l]</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EE1D7C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1F5AA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E4F05C" w14:textId="77777777" w:rsidR="00240B2C" w:rsidRPr="00EA7D12"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b/>
                <w:bCs/>
                <w:color w:val="000000"/>
                <w:sz w:val="22"/>
                <w:szCs w:val="22"/>
                <w:lang w:val="en-US"/>
              </w:rPr>
            </w:pPr>
            <w:r w:rsidRPr="00EA7D12">
              <w:rPr>
                <w:rFonts w:eastAsia="Helvetica" w:cs="Arial"/>
                <w:b/>
                <w:bCs/>
                <w:color w:val="000000"/>
                <w:sz w:val="22"/>
                <w:szCs w:val="22"/>
                <w:lang w:val="en-US"/>
              </w:rPr>
              <w:t>0.004</w:t>
            </w:r>
          </w:p>
        </w:tc>
      </w:tr>
      <w:tr w:rsidR="00240B2C" w:rsidRPr="00F449B8" w14:paraId="3569A8B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705738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2EB15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3.0 (1.8, 9.9)</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56AE5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 (0.9, 2.4)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6A7DD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74D4239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179927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FF515A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0.6, 51.6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4D995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0.6, 11.1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40166D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2C2E271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965787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CB8B1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A459C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F1538B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453F35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9D7572" w14:textId="5013FCB5"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Hospitalization post</w:t>
            </w:r>
            <w:r>
              <w:rPr>
                <w:rFonts w:eastAsia="Helvetica" w:cs="Arial"/>
                <w:b/>
                <w:color w:val="000000"/>
                <w:sz w:val="22"/>
                <w:szCs w:val="22"/>
                <w:lang w:val="en-US"/>
              </w:rPr>
              <w:t>-</w:t>
            </w:r>
            <w:r w:rsidRPr="00F449B8">
              <w:rPr>
                <w:rFonts w:eastAsia="Helvetica" w:cs="Arial"/>
                <w:b/>
                <w:color w:val="000000"/>
                <w:sz w:val="22"/>
                <w:szCs w:val="22"/>
                <w:lang w:val="en-US"/>
              </w:rPr>
              <w:t>ASCT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AF47B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5F254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24F18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0.4</w:t>
            </w:r>
          </w:p>
        </w:tc>
      </w:tr>
      <w:tr w:rsidR="00240B2C" w:rsidRPr="00F449B8" w14:paraId="25FF60B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AA765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D89DFF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15.0 (14.0, 20.0)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62A93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17.0 (15.0, 23.0)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D02F86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5EE06ED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2DAD8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06739E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13.0, 46.0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326658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13.0, 30.0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11045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1622C5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30859B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2676D4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4D7C01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3F10BE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9ECD88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E4C629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Leucocyte recovery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6E47C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8C4040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DBEBA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240B2C" w:rsidRPr="00F449B8" w14:paraId="17C3E750"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E3AE7D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4DC08A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13.0 (12.0, 14.0)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845C73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12.0 (11.0, 15.0)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F75D5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195B3B2"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8D975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FF3D60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9.0, 24.0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67645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7.0, 20.0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8189F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5926B75"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71BA90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B2F5B8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2D77E3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130AC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28817E3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31538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Thrombocyte recovery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5F1F3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43D566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28639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0.7</w:t>
            </w:r>
          </w:p>
        </w:tc>
      </w:tr>
      <w:tr w:rsidR="00240B2C" w:rsidRPr="00F449B8" w14:paraId="19A19B0C"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AD395B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Pr>
                <w:rFonts w:eastAsia="Helvetica" w:cs="Arial"/>
                <w:color w:val="000000"/>
                <w:sz w:val="22"/>
                <w:szCs w:val="22"/>
                <w:lang w:val="en-US"/>
              </w:rPr>
              <w:t xml:space="preserve">   </w:t>
            </w:r>
            <w:r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245DC2"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15.0 (14.0, 18.0)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82DBD1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15.0 (13.0, 17.0)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DBCA8B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33FD4F31"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C5ED0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Cs/>
                <w:color w:val="000000"/>
                <w:sz w:val="22"/>
                <w:szCs w:val="22"/>
                <w:lang w:val="en-US"/>
              </w:rPr>
            </w:pPr>
            <w:r w:rsidRPr="00F449B8">
              <w:rPr>
                <w:rFonts w:eastAsia="Helvetica" w:cs="Arial"/>
                <w:b/>
                <w:color w:val="000000"/>
                <w:sz w:val="22"/>
                <w:szCs w:val="22"/>
                <w:lang w:val="en-US"/>
              </w:rPr>
              <w:t xml:space="preserve">   </w:t>
            </w:r>
            <w:r w:rsidRPr="00F449B8">
              <w:rPr>
                <w:rFonts w:eastAsia="Helvetica" w:cs="Arial"/>
                <w:bCs/>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23254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11.0, 27.0</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5AA2D5"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9.0, 28.0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A25B77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319E89AB"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7D3CC4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Cs/>
                <w:color w:val="000000"/>
                <w:sz w:val="22"/>
                <w:szCs w:val="22"/>
                <w:lang w:val="en-US"/>
              </w:rPr>
            </w:pPr>
            <w:r w:rsidRPr="00F449B8">
              <w:rPr>
                <w:rFonts w:eastAsia="Helvetica" w:cs="Arial"/>
                <w:b/>
                <w:color w:val="000000"/>
                <w:sz w:val="22"/>
                <w:szCs w:val="22"/>
                <w:lang w:val="en-US"/>
              </w:rPr>
              <w:t xml:space="preserve">   </w:t>
            </w:r>
            <w:r w:rsidRPr="00F449B8">
              <w:rPr>
                <w:rFonts w:eastAsia="Helvetica" w:cs="Arial"/>
                <w:bCs/>
                <w:color w:val="000000"/>
                <w:sz w:val="22"/>
                <w:szCs w:val="22"/>
                <w:lang w:val="en-US"/>
              </w:rPr>
              <w:t>Missing data</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51034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5F7B72D"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3B00E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6C57C23E"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A14203E"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lastRenderedPageBreak/>
              <w:t>Response to treatment</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125AA1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CFA02D9"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E4C334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0.7</w:t>
            </w:r>
          </w:p>
        </w:tc>
      </w:tr>
      <w:tr w:rsidR="00240B2C" w:rsidRPr="00F449B8" w14:paraId="72B611C3"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DC3BF1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CR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9874EF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 (63%)</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6EC4F3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 (54%)</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A6C3E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06AC98C4"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D4636B"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PD</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F6EA3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 (16%)</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83505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(8.3%)</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ADDAB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4216BB68"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6D5B77"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SD</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C5AA9EA"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(11%)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354D00"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5 (21%)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D7CE6C"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A667006" w14:textId="77777777" w:rsidTr="0018695E">
        <w:trPr>
          <w:jc w:val="center"/>
        </w:trPr>
        <w:tc>
          <w:tcPr>
            <w:tcW w:w="368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D206B2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VGPR</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BAD5D6"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(11%)</w:t>
            </w:r>
          </w:p>
        </w:tc>
        <w:tc>
          <w:tcPr>
            <w:tcW w:w="2126"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AA4E8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 (17%)</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9937E71"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1DA200A2" w14:textId="77777777" w:rsidTr="0018695E">
        <w:trPr>
          <w:jc w:val="center"/>
        </w:trPr>
        <w:tc>
          <w:tcPr>
            <w:tcW w:w="3686"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66E447C8"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Missing data</w:t>
            </w:r>
          </w:p>
        </w:tc>
        <w:tc>
          <w:tcPr>
            <w:tcW w:w="2268"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5EA2A6E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w:t>
            </w:r>
          </w:p>
        </w:tc>
        <w:tc>
          <w:tcPr>
            <w:tcW w:w="2126"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20EB1284"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w:t>
            </w:r>
          </w:p>
        </w:tc>
        <w:tc>
          <w:tcPr>
            <w:tcW w:w="1134"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753216CF" w14:textId="77777777" w:rsidR="00240B2C" w:rsidRPr="00F449B8" w:rsidRDefault="00240B2C" w:rsidP="00240B2C">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240B2C" w:rsidRPr="00F449B8" w14:paraId="24DD2D1D" w14:textId="77777777" w:rsidTr="0018695E">
        <w:trPr>
          <w:jc w:val="center"/>
        </w:trPr>
        <w:tc>
          <w:tcPr>
            <w:tcW w:w="9214" w:type="dxa"/>
            <w:gridSpan w:val="4"/>
            <w:tcBorders>
              <w:top w:val="single" w:sz="4" w:space="0" w:color="auto"/>
            </w:tcBorders>
            <w:shd w:val="clear" w:color="auto" w:fill="FFFFFF"/>
            <w:tcMar>
              <w:top w:w="0" w:type="dxa"/>
              <w:left w:w="0" w:type="dxa"/>
              <w:bottom w:w="0" w:type="dxa"/>
              <w:right w:w="0" w:type="dxa"/>
            </w:tcMar>
            <w:vAlign w:val="center"/>
          </w:tcPr>
          <w:p w14:paraId="6AFEFCDF" w14:textId="47AED4F5" w:rsidR="00240B2C" w:rsidRPr="00F449B8" w:rsidRDefault="00240B2C" w:rsidP="00240B2C">
            <w:pPr>
              <w:pBdr>
                <w:top w:val="none" w:sz="0" w:space="0" w:color="000000"/>
                <w:left w:val="none" w:sz="0" w:space="0" w:color="000000"/>
                <w:bottom w:val="none" w:sz="0" w:space="0" w:color="000000"/>
                <w:right w:val="none" w:sz="0" w:space="0" w:color="000000"/>
              </w:pBdr>
              <w:ind w:left="100" w:right="102"/>
              <w:rPr>
                <w:rFonts w:eastAsia="Helvetica" w:cs="Arial"/>
                <w:color w:val="000000"/>
                <w:sz w:val="18"/>
                <w:szCs w:val="18"/>
                <w:lang w:val="en-US"/>
              </w:rPr>
            </w:pPr>
            <w:r w:rsidRPr="009A4075">
              <w:rPr>
                <w:rFonts w:eastAsia="Helvetica" w:cs="Arial"/>
                <w:color w:val="000000"/>
                <w:sz w:val="18"/>
                <w:szCs w:val="18"/>
                <w:lang w:val="en-US"/>
              </w:rPr>
              <w:t>*</w:t>
            </w:r>
            <w:r w:rsidRPr="00F449B8">
              <w:rPr>
                <w:rFonts w:eastAsia="Helvetica" w:cs="Arial"/>
                <w:color w:val="000000"/>
                <w:sz w:val="18"/>
                <w:szCs w:val="18"/>
                <w:lang w:val="en-US"/>
              </w:rPr>
              <w:t>Wilcoxon rank</w:t>
            </w:r>
            <w:r>
              <w:rPr>
                <w:rFonts w:eastAsia="Helvetica" w:cs="Arial"/>
                <w:color w:val="000000"/>
                <w:sz w:val="18"/>
                <w:szCs w:val="18"/>
                <w:lang w:val="en-US"/>
              </w:rPr>
              <w:t>-</w:t>
            </w:r>
            <w:r w:rsidRPr="00F449B8">
              <w:rPr>
                <w:rFonts w:eastAsia="Helvetica" w:cs="Arial"/>
                <w:color w:val="000000"/>
                <w:sz w:val="18"/>
                <w:szCs w:val="18"/>
                <w:lang w:val="en-US"/>
              </w:rPr>
              <w:t>sum test</w:t>
            </w:r>
            <w:r>
              <w:rPr>
                <w:rFonts w:eastAsia="Helvetica" w:cs="Arial"/>
                <w:color w:val="000000"/>
                <w:sz w:val="18"/>
                <w:szCs w:val="18"/>
                <w:lang w:val="en-US"/>
              </w:rPr>
              <w:t>,</w:t>
            </w:r>
            <w:r w:rsidRPr="00F449B8">
              <w:rPr>
                <w:rFonts w:eastAsia="Helvetica" w:cs="Arial"/>
                <w:color w:val="000000"/>
                <w:sz w:val="18"/>
                <w:szCs w:val="18"/>
                <w:lang w:val="en-US"/>
              </w:rPr>
              <w:t xml:space="preserve"> Pearson's Chi-squared test</w:t>
            </w:r>
            <w:r>
              <w:rPr>
                <w:rFonts w:eastAsia="Helvetica" w:cs="Arial"/>
                <w:color w:val="000000"/>
                <w:sz w:val="18"/>
                <w:szCs w:val="18"/>
                <w:lang w:val="en-US"/>
              </w:rPr>
              <w:t>,</w:t>
            </w:r>
            <w:r w:rsidRPr="00F449B8">
              <w:rPr>
                <w:rFonts w:eastAsia="Helvetica" w:cs="Arial"/>
                <w:color w:val="000000"/>
                <w:sz w:val="18"/>
                <w:szCs w:val="18"/>
                <w:lang w:val="en-US"/>
              </w:rPr>
              <w:t xml:space="preserve"> Fisher's exact test</w:t>
            </w:r>
            <w:r>
              <w:rPr>
                <w:rFonts w:eastAsia="Helvetica" w:cs="Arial"/>
                <w:color w:val="000000"/>
                <w:sz w:val="18"/>
                <w:szCs w:val="18"/>
                <w:lang w:val="en-US"/>
              </w:rPr>
              <w:t>,</w:t>
            </w:r>
            <w:r w:rsidRPr="00F449B8">
              <w:rPr>
                <w:rFonts w:eastAsia="Helvetica" w:cs="Arial"/>
                <w:color w:val="000000"/>
                <w:sz w:val="18"/>
                <w:szCs w:val="18"/>
                <w:lang w:val="en-US"/>
              </w:rPr>
              <w:t xml:space="preserve"> Wilcoxon rank</w:t>
            </w:r>
            <w:r>
              <w:rPr>
                <w:rFonts w:eastAsia="Helvetica" w:cs="Arial"/>
                <w:color w:val="000000"/>
                <w:sz w:val="18"/>
                <w:szCs w:val="18"/>
                <w:lang w:val="en-US"/>
              </w:rPr>
              <w:t>-</w:t>
            </w:r>
            <w:r w:rsidRPr="00F449B8">
              <w:rPr>
                <w:rFonts w:eastAsia="Helvetica" w:cs="Arial"/>
                <w:color w:val="000000"/>
                <w:sz w:val="18"/>
                <w:szCs w:val="18"/>
                <w:lang w:val="en-US"/>
              </w:rPr>
              <w:t>sum exact test</w:t>
            </w:r>
          </w:p>
          <w:p w14:paraId="5337F5CA" w14:textId="0CCCE8B6" w:rsidR="00240B2C" w:rsidRPr="00F449B8" w:rsidRDefault="00B83ABA" w:rsidP="00240B2C">
            <w:pPr>
              <w:pBdr>
                <w:top w:val="none" w:sz="0" w:space="0" w:color="000000"/>
                <w:left w:val="none" w:sz="0" w:space="0" w:color="000000"/>
                <w:bottom w:val="none" w:sz="0" w:space="0" w:color="000000"/>
                <w:right w:val="none" w:sz="0" w:space="0" w:color="000000"/>
              </w:pBdr>
              <w:ind w:left="100" w:right="102"/>
              <w:jc w:val="both"/>
              <w:rPr>
                <w:rFonts w:eastAsia="Helvetica" w:cs="Arial"/>
                <w:color w:val="000000"/>
                <w:sz w:val="18"/>
                <w:szCs w:val="18"/>
                <w:lang w:val="en-US"/>
              </w:rPr>
            </w:pPr>
            <w:r>
              <w:rPr>
                <w:rFonts w:cs="Arial"/>
                <w:color w:val="000000" w:themeColor="text1"/>
                <w:sz w:val="18"/>
                <w:szCs w:val="18"/>
                <w:lang w:val="en-US"/>
              </w:rPr>
              <w:t>BCNU/TT=</w:t>
            </w:r>
            <w:r>
              <w:t xml:space="preserve"> </w:t>
            </w:r>
            <w:r w:rsidRPr="001D7513">
              <w:rPr>
                <w:rFonts w:cs="Arial"/>
                <w:color w:val="000000" w:themeColor="text1"/>
                <w:sz w:val="18"/>
                <w:szCs w:val="18"/>
                <w:lang w:val="en-US"/>
              </w:rPr>
              <w:t>Carmustine and Thiotepa</w:t>
            </w:r>
            <w:r>
              <w:rPr>
                <w:rFonts w:cs="Arial"/>
                <w:color w:val="000000" w:themeColor="text1"/>
                <w:sz w:val="18"/>
                <w:szCs w:val="18"/>
                <w:lang w:val="en-US"/>
              </w:rPr>
              <w:t xml:space="preserve">. </w:t>
            </w:r>
            <w:r w:rsidRPr="0019668E">
              <w:rPr>
                <w:rFonts w:cs="Arial"/>
                <w:color w:val="000000" w:themeColor="text1"/>
                <w:sz w:val="18"/>
                <w:szCs w:val="18"/>
                <w:lang w:val="en-US"/>
              </w:rPr>
              <w:t>BEAM=Carmustine, Etoposide, Cytarabine and Melphalan</w:t>
            </w:r>
            <w:r>
              <w:rPr>
                <w:rFonts w:cs="Arial"/>
                <w:color w:val="000000" w:themeColor="text1"/>
                <w:sz w:val="18"/>
                <w:szCs w:val="18"/>
                <w:lang w:val="en-US"/>
              </w:rPr>
              <w:t xml:space="preserve">. </w:t>
            </w:r>
            <w:r w:rsidR="00240B2C" w:rsidRPr="00F449B8">
              <w:rPr>
                <w:rFonts w:cs="Arial"/>
                <w:color w:val="000000" w:themeColor="text1"/>
                <w:sz w:val="18"/>
                <w:szCs w:val="18"/>
                <w:lang w:val="en-US"/>
              </w:rPr>
              <w:t xml:space="preserve">CH=Clonal hematopoiesis. </w:t>
            </w:r>
            <w:r w:rsidR="000E41D2">
              <w:rPr>
                <w:rFonts w:cs="Arial"/>
                <w:color w:val="000000" w:themeColor="text1"/>
                <w:sz w:val="18"/>
                <w:szCs w:val="18"/>
                <w:lang w:val="en-US"/>
              </w:rPr>
              <w:t xml:space="preserve">CP=Cyclophosphamide. </w:t>
            </w:r>
            <w:r w:rsidR="00ED7135" w:rsidRPr="00F449B8">
              <w:rPr>
                <w:rFonts w:cs="Arial"/>
                <w:color w:val="000000" w:themeColor="text1"/>
                <w:sz w:val="18"/>
                <w:szCs w:val="18"/>
                <w:lang w:val="en-US"/>
              </w:rPr>
              <w:t xml:space="preserve">CR=Complete remission. </w:t>
            </w:r>
            <w:r w:rsidRPr="00F449B8">
              <w:rPr>
                <w:rFonts w:cs="Arial"/>
                <w:color w:val="000000" w:themeColor="text1"/>
                <w:sz w:val="18"/>
                <w:szCs w:val="18"/>
                <w:lang w:val="en-US"/>
              </w:rPr>
              <w:t>CRP=C-reactive protein.</w:t>
            </w:r>
            <w:r>
              <w:rPr>
                <w:rFonts w:cs="Arial"/>
                <w:color w:val="000000" w:themeColor="text1"/>
                <w:sz w:val="18"/>
                <w:szCs w:val="18"/>
                <w:lang w:val="en-US"/>
              </w:rPr>
              <w:t xml:space="preserve"> </w:t>
            </w:r>
            <w:r w:rsidR="00ED7135" w:rsidRPr="00F449B8">
              <w:rPr>
                <w:rFonts w:cs="Arial"/>
                <w:color w:val="000000" w:themeColor="text1"/>
                <w:sz w:val="18"/>
                <w:szCs w:val="18"/>
                <w:lang w:val="en-US"/>
              </w:rPr>
              <w:t>D-VTD=Daratumumab, Bortezomib, Thalidomide</w:t>
            </w:r>
            <w:r w:rsidR="00ED7135">
              <w:rPr>
                <w:rFonts w:cs="Arial"/>
                <w:color w:val="000000" w:themeColor="text1"/>
                <w:sz w:val="18"/>
                <w:szCs w:val="18"/>
                <w:lang w:val="en-US"/>
              </w:rPr>
              <w:t xml:space="preserve"> and</w:t>
            </w:r>
            <w:r w:rsidR="00ED7135" w:rsidRPr="00F449B8">
              <w:rPr>
                <w:rFonts w:cs="Arial"/>
                <w:color w:val="000000" w:themeColor="text1"/>
                <w:sz w:val="18"/>
                <w:szCs w:val="18"/>
                <w:lang w:val="en-US"/>
              </w:rPr>
              <w:t xml:space="preserve"> Dexamethasone.</w:t>
            </w:r>
            <w:r>
              <w:rPr>
                <w:rFonts w:cs="Arial"/>
                <w:color w:val="000000" w:themeColor="text1"/>
                <w:sz w:val="18"/>
                <w:szCs w:val="18"/>
                <w:lang w:val="en-US"/>
              </w:rPr>
              <w:t xml:space="preserve"> </w:t>
            </w:r>
            <w:r w:rsidRPr="00F449B8">
              <w:rPr>
                <w:rFonts w:cs="Arial"/>
                <w:color w:val="000000" w:themeColor="text1"/>
                <w:sz w:val="18"/>
                <w:szCs w:val="18"/>
                <w:lang w:val="en-US"/>
              </w:rPr>
              <w:t>eGFR=Estimated glomerular filtration rate.</w:t>
            </w:r>
            <w:r>
              <w:rPr>
                <w:rFonts w:cs="Arial"/>
                <w:color w:val="000000" w:themeColor="text1"/>
                <w:sz w:val="18"/>
                <w:szCs w:val="18"/>
                <w:lang w:val="en-US"/>
              </w:rPr>
              <w:t xml:space="preserve"> </w:t>
            </w:r>
            <w:r w:rsidR="000E41D2">
              <w:rPr>
                <w:rFonts w:cs="Arial"/>
                <w:color w:val="000000" w:themeColor="text1"/>
                <w:sz w:val="18"/>
                <w:szCs w:val="18"/>
                <w:lang w:val="en-US"/>
              </w:rPr>
              <w:t>G-CSF=</w:t>
            </w:r>
            <w:r w:rsidR="000E41D2" w:rsidRPr="00A525FB">
              <w:rPr>
                <w:rFonts w:cs="Arial"/>
                <w:color w:val="000000" w:themeColor="text1"/>
                <w:sz w:val="18"/>
                <w:szCs w:val="18"/>
                <w:lang w:val="en-US"/>
              </w:rPr>
              <w:t>Granulocyte Colony-Stimulating Factor</w:t>
            </w:r>
            <w:r w:rsidR="000E41D2">
              <w:rPr>
                <w:rFonts w:cs="Arial"/>
                <w:color w:val="000000" w:themeColor="text1"/>
                <w:sz w:val="18"/>
                <w:szCs w:val="18"/>
                <w:lang w:val="en-US"/>
              </w:rPr>
              <w:t xml:space="preserve">. </w:t>
            </w:r>
            <w:r w:rsidR="00240B2C" w:rsidRPr="00F449B8">
              <w:rPr>
                <w:rFonts w:cs="Arial"/>
                <w:color w:val="000000" w:themeColor="text1"/>
                <w:sz w:val="18"/>
                <w:szCs w:val="18"/>
                <w:lang w:val="en-US"/>
              </w:rPr>
              <w:t xml:space="preserve">IQR=Interquartile range. ISS=International staging system. PD=Progressive disease. </w:t>
            </w:r>
            <w:r w:rsidR="000E41D2">
              <w:rPr>
                <w:rFonts w:cs="Arial"/>
                <w:color w:val="000000" w:themeColor="text1"/>
                <w:sz w:val="18"/>
                <w:szCs w:val="18"/>
                <w:lang w:val="en-US"/>
              </w:rPr>
              <w:t>TEAM=</w:t>
            </w:r>
            <w:r w:rsidR="000E41D2" w:rsidRPr="00432CC7">
              <w:rPr>
                <w:rFonts w:cs="Arial"/>
                <w:color w:val="000000" w:themeColor="text1"/>
                <w:sz w:val="18"/>
                <w:szCs w:val="18"/>
                <w:lang w:val="en-US"/>
              </w:rPr>
              <w:t>Thiotepa, Etoposide, Cytarabine and Melphala</w:t>
            </w:r>
            <w:r w:rsidR="000E41D2">
              <w:rPr>
                <w:rFonts w:cs="Arial"/>
                <w:color w:val="000000" w:themeColor="text1"/>
                <w:sz w:val="18"/>
                <w:szCs w:val="18"/>
                <w:lang w:val="en-US"/>
              </w:rPr>
              <w:t xml:space="preserve">n. </w:t>
            </w:r>
            <w:r w:rsidRPr="00F449B8">
              <w:rPr>
                <w:rFonts w:cs="Arial"/>
                <w:color w:val="000000" w:themeColor="text1"/>
                <w:sz w:val="18"/>
                <w:szCs w:val="18"/>
                <w:lang w:val="en-US"/>
              </w:rPr>
              <w:t xml:space="preserve">VCD=Bortezomib, Cyclophosphamide and Dexamethasone. </w:t>
            </w:r>
            <w:r w:rsidR="00240B2C" w:rsidRPr="00F449B8">
              <w:rPr>
                <w:rFonts w:cs="Arial"/>
                <w:color w:val="000000" w:themeColor="text1"/>
                <w:sz w:val="18"/>
                <w:szCs w:val="18"/>
                <w:lang w:val="en-US"/>
              </w:rPr>
              <w:t xml:space="preserve">VGPR=Very good partial remission. </w:t>
            </w:r>
          </w:p>
        </w:tc>
      </w:tr>
    </w:tbl>
    <w:p w14:paraId="54186622" w14:textId="77777777" w:rsidR="00620699" w:rsidRPr="00F449B8" w:rsidRDefault="00620699" w:rsidP="00620699">
      <w:pPr>
        <w:rPr>
          <w:rFonts w:cs="Arial"/>
          <w:b/>
          <w:bCs/>
          <w:lang w:val="en-US"/>
        </w:rPr>
      </w:pPr>
      <w:r w:rsidRPr="00F449B8">
        <w:rPr>
          <w:rFonts w:cs="Arial"/>
          <w:b/>
          <w:bCs/>
          <w:lang w:val="en-US"/>
        </w:rPr>
        <w:br w:type="page"/>
      </w:r>
    </w:p>
    <w:p w14:paraId="4FF63D3C" w14:textId="554E218B" w:rsidR="0097257A" w:rsidRPr="00F449B8" w:rsidRDefault="00620699" w:rsidP="005123DC">
      <w:pPr>
        <w:spacing w:line="276" w:lineRule="auto"/>
        <w:rPr>
          <w:rFonts w:cs="Arial"/>
          <w:color w:val="000000" w:themeColor="text1"/>
          <w:lang w:val="en-US"/>
        </w:rPr>
      </w:pPr>
      <w:r w:rsidRPr="00F449B8">
        <w:rPr>
          <w:b/>
          <w:bCs/>
          <w:color w:val="000000" w:themeColor="text1"/>
          <w:lang w:val="en-US"/>
        </w:rPr>
        <w:lastRenderedPageBreak/>
        <w:t>Supplementary Table S</w:t>
      </w:r>
      <w:r>
        <w:rPr>
          <w:b/>
          <w:bCs/>
          <w:color w:val="000000" w:themeColor="text1"/>
          <w:lang w:val="en-US"/>
        </w:rPr>
        <w:t>2</w:t>
      </w:r>
      <w:r w:rsidRPr="00F449B8">
        <w:rPr>
          <w:b/>
          <w:bCs/>
          <w:color w:val="000000" w:themeColor="text1"/>
          <w:lang w:val="en-US"/>
        </w:rPr>
        <w:t>:</w:t>
      </w:r>
      <w:r w:rsidRPr="00F449B8">
        <w:rPr>
          <w:color w:val="000000" w:themeColor="text1"/>
          <w:lang w:val="en-US"/>
        </w:rPr>
        <w:t xml:space="preserve"> </w:t>
      </w:r>
      <w:r w:rsidR="000B3FA8" w:rsidRPr="00F449B8">
        <w:rPr>
          <w:rFonts w:cs="Arial"/>
          <w:color w:val="000000" w:themeColor="text1"/>
          <w:lang w:val="en-US"/>
        </w:rPr>
        <w:t xml:space="preserve">List of genes </w:t>
      </w:r>
      <w:r w:rsidR="003D6271" w:rsidRPr="00F449B8">
        <w:rPr>
          <w:rFonts w:cs="Arial"/>
          <w:color w:val="000000" w:themeColor="text1"/>
          <w:lang w:val="en-US"/>
        </w:rPr>
        <w:t xml:space="preserve">and target regions </w:t>
      </w:r>
      <w:r w:rsidR="000B3FA8" w:rsidRPr="00F449B8">
        <w:rPr>
          <w:rFonts w:cs="Arial"/>
          <w:color w:val="000000" w:themeColor="text1"/>
          <w:lang w:val="en-US"/>
        </w:rPr>
        <w:t>covered by the custom sequencing panel</w:t>
      </w:r>
      <w:r w:rsidR="00C7743A" w:rsidRPr="00F449B8">
        <w:rPr>
          <w:rFonts w:cs="Arial"/>
          <w:color w:val="000000" w:themeColor="text1"/>
          <w:lang w:val="en-US"/>
        </w:rPr>
        <w:t xml:space="preserve"> </w:t>
      </w:r>
      <w:r w:rsidR="000B3FA8" w:rsidRPr="00F449B8">
        <w:rPr>
          <w:rFonts w:cs="Arial"/>
          <w:color w:val="000000" w:themeColor="text1"/>
          <w:lang w:val="en-US"/>
        </w:rPr>
        <w:t>(TWIST Bioscience)</w:t>
      </w:r>
      <w:r w:rsidR="000E28E4" w:rsidRPr="00F449B8">
        <w:rPr>
          <w:rFonts w:cs="Arial"/>
          <w:color w:val="000000" w:themeColor="text1"/>
          <w:lang w:val="en-US"/>
        </w:rPr>
        <w:t>.</w:t>
      </w:r>
    </w:p>
    <w:p w14:paraId="39EE06C7" w14:textId="77777777" w:rsidR="002132F6" w:rsidRPr="00F449B8" w:rsidRDefault="002132F6" w:rsidP="002132F6">
      <w:pPr>
        <w:rPr>
          <w:rFonts w:cs="Arial"/>
          <w:b/>
          <w:lang w:val="en-US"/>
        </w:rPr>
      </w:pPr>
    </w:p>
    <w:tbl>
      <w:tblPr>
        <w:tblStyle w:val="EinfacheTabelle2"/>
        <w:tblW w:w="8647" w:type="dxa"/>
        <w:tblInd w:w="-5" w:type="dxa"/>
        <w:tblBorders>
          <w:top w:val="none" w:sz="0" w:space="0" w:color="auto"/>
          <w:bottom w:val="none" w:sz="0" w:space="0" w:color="auto"/>
        </w:tblBorders>
        <w:tblLayout w:type="fixed"/>
        <w:tblLook w:val="0600" w:firstRow="0" w:lastRow="0" w:firstColumn="0" w:lastColumn="0" w:noHBand="1" w:noVBand="1"/>
      </w:tblPr>
      <w:tblGrid>
        <w:gridCol w:w="1276"/>
        <w:gridCol w:w="1134"/>
        <w:gridCol w:w="1134"/>
        <w:gridCol w:w="1559"/>
        <w:gridCol w:w="1418"/>
        <w:gridCol w:w="2126"/>
      </w:tblGrid>
      <w:tr w:rsidR="001C3A69" w:rsidRPr="00F449B8" w14:paraId="366E2541" w14:textId="77777777" w:rsidTr="00375087">
        <w:trPr>
          <w:trHeight w:val="23"/>
        </w:trPr>
        <w:tc>
          <w:tcPr>
            <w:tcW w:w="1276" w:type="dxa"/>
            <w:tcBorders>
              <w:top w:val="single" w:sz="4" w:space="0" w:color="auto"/>
              <w:bottom w:val="single" w:sz="4" w:space="0" w:color="auto"/>
            </w:tcBorders>
          </w:tcPr>
          <w:p w14:paraId="366E2539" w14:textId="77777777" w:rsidR="001C3A69" w:rsidRPr="00F449B8" w:rsidRDefault="001C3A69" w:rsidP="00CC4A30">
            <w:pPr>
              <w:jc w:val="center"/>
              <w:rPr>
                <w:rFonts w:cs="Arial"/>
                <w:b/>
                <w:sz w:val="22"/>
                <w:szCs w:val="22"/>
                <w:lang w:val="en-US"/>
              </w:rPr>
            </w:pPr>
            <w:r w:rsidRPr="00F449B8">
              <w:rPr>
                <w:rFonts w:cs="Arial"/>
                <w:b/>
                <w:sz w:val="22"/>
                <w:szCs w:val="22"/>
                <w:lang w:val="en-US"/>
              </w:rPr>
              <w:t>Gene</w:t>
            </w:r>
          </w:p>
        </w:tc>
        <w:tc>
          <w:tcPr>
            <w:tcW w:w="1134" w:type="dxa"/>
            <w:tcBorders>
              <w:top w:val="single" w:sz="4" w:space="0" w:color="auto"/>
              <w:bottom w:val="single" w:sz="4" w:space="0" w:color="auto"/>
            </w:tcBorders>
          </w:tcPr>
          <w:p w14:paraId="366E253A" w14:textId="77777777" w:rsidR="001C3A69" w:rsidRPr="00F449B8" w:rsidRDefault="001C3A69" w:rsidP="00CC4A30">
            <w:pPr>
              <w:jc w:val="center"/>
              <w:rPr>
                <w:rFonts w:cs="Arial"/>
                <w:b/>
                <w:sz w:val="22"/>
                <w:szCs w:val="22"/>
                <w:lang w:val="en-US"/>
              </w:rPr>
            </w:pPr>
            <w:r w:rsidRPr="00F449B8">
              <w:rPr>
                <w:rFonts w:cs="Arial"/>
                <w:b/>
                <w:sz w:val="22"/>
                <w:szCs w:val="22"/>
                <w:lang w:val="en-US"/>
              </w:rPr>
              <w:t>Region</w:t>
            </w:r>
          </w:p>
        </w:tc>
        <w:tc>
          <w:tcPr>
            <w:tcW w:w="1134" w:type="dxa"/>
            <w:tcBorders>
              <w:top w:val="single" w:sz="4" w:space="0" w:color="auto"/>
              <w:bottom w:val="single" w:sz="4" w:space="0" w:color="auto"/>
            </w:tcBorders>
          </w:tcPr>
          <w:p w14:paraId="366E253C" w14:textId="77777777" w:rsidR="001C3A69" w:rsidRPr="00F449B8" w:rsidRDefault="001C3A69" w:rsidP="00CC4A30">
            <w:pPr>
              <w:jc w:val="center"/>
              <w:rPr>
                <w:rFonts w:cs="Arial"/>
                <w:b/>
                <w:sz w:val="22"/>
                <w:szCs w:val="22"/>
                <w:lang w:val="en-US"/>
              </w:rPr>
            </w:pPr>
            <w:r w:rsidRPr="00F449B8">
              <w:rPr>
                <w:rFonts w:cs="Arial"/>
                <w:b/>
                <w:sz w:val="22"/>
                <w:szCs w:val="22"/>
                <w:lang w:val="en-US"/>
              </w:rPr>
              <w:t>Gene</w:t>
            </w:r>
          </w:p>
        </w:tc>
        <w:tc>
          <w:tcPr>
            <w:tcW w:w="1559" w:type="dxa"/>
            <w:tcBorders>
              <w:top w:val="single" w:sz="4" w:space="0" w:color="auto"/>
              <w:bottom w:val="single" w:sz="4" w:space="0" w:color="auto"/>
            </w:tcBorders>
          </w:tcPr>
          <w:p w14:paraId="366E253D" w14:textId="77777777" w:rsidR="001C3A69" w:rsidRPr="00F449B8" w:rsidRDefault="001C3A69" w:rsidP="00CC4A30">
            <w:pPr>
              <w:jc w:val="center"/>
              <w:rPr>
                <w:rFonts w:cs="Arial"/>
                <w:b/>
                <w:sz w:val="22"/>
                <w:szCs w:val="22"/>
                <w:lang w:val="en-US"/>
              </w:rPr>
            </w:pPr>
            <w:r w:rsidRPr="00F449B8">
              <w:rPr>
                <w:rFonts w:cs="Arial"/>
                <w:b/>
                <w:sz w:val="22"/>
                <w:szCs w:val="22"/>
                <w:lang w:val="en-US"/>
              </w:rPr>
              <w:t>Region</w:t>
            </w:r>
          </w:p>
        </w:tc>
        <w:tc>
          <w:tcPr>
            <w:tcW w:w="1418" w:type="dxa"/>
            <w:tcBorders>
              <w:top w:val="single" w:sz="4" w:space="0" w:color="auto"/>
              <w:bottom w:val="single" w:sz="4" w:space="0" w:color="auto"/>
            </w:tcBorders>
          </w:tcPr>
          <w:p w14:paraId="366E253F" w14:textId="77777777" w:rsidR="001C3A69" w:rsidRPr="00F449B8" w:rsidRDefault="001C3A69" w:rsidP="00222E97">
            <w:pPr>
              <w:jc w:val="center"/>
              <w:rPr>
                <w:rFonts w:cs="Arial"/>
                <w:b/>
                <w:sz w:val="22"/>
                <w:szCs w:val="22"/>
                <w:lang w:val="en-US"/>
              </w:rPr>
            </w:pPr>
            <w:r w:rsidRPr="00F449B8">
              <w:rPr>
                <w:rFonts w:cs="Arial"/>
                <w:b/>
                <w:sz w:val="22"/>
                <w:szCs w:val="22"/>
                <w:lang w:val="en-US"/>
              </w:rPr>
              <w:t>Gene</w:t>
            </w:r>
          </w:p>
        </w:tc>
        <w:tc>
          <w:tcPr>
            <w:tcW w:w="2126" w:type="dxa"/>
            <w:tcBorders>
              <w:top w:val="single" w:sz="4" w:space="0" w:color="auto"/>
              <w:bottom w:val="single" w:sz="4" w:space="0" w:color="auto"/>
            </w:tcBorders>
          </w:tcPr>
          <w:p w14:paraId="366E2540" w14:textId="77777777" w:rsidR="001C3A69" w:rsidRPr="00F449B8" w:rsidRDefault="001C3A69" w:rsidP="00222E97">
            <w:pPr>
              <w:jc w:val="center"/>
              <w:rPr>
                <w:rFonts w:cs="Arial"/>
                <w:b/>
                <w:sz w:val="22"/>
                <w:szCs w:val="22"/>
                <w:lang w:val="en-US"/>
              </w:rPr>
            </w:pPr>
            <w:r w:rsidRPr="00F449B8">
              <w:rPr>
                <w:rFonts w:cs="Arial"/>
                <w:b/>
                <w:sz w:val="22"/>
                <w:szCs w:val="22"/>
                <w:lang w:val="en-US"/>
              </w:rPr>
              <w:t>Region</w:t>
            </w:r>
          </w:p>
        </w:tc>
      </w:tr>
      <w:tr w:rsidR="001C3A69" w:rsidRPr="00F449B8" w14:paraId="366E254B" w14:textId="77777777" w:rsidTr="00375087">
        <w:trPr>
          <w:trHeight w:val="450"/>
        </w:trPr>
        <w:tc>
          <w:tcPr>
            <w:tcW w:w="1276" w:type="dxa"/>
            <w:tcBorders>
              <w:top w:val="single" w:sz="4" w:space="0" w:color="auto"/>
            </w:tcBorders>
          </w:tcPr>
          <w:p w14:paraId="366E2543" w14:textId="6630401E" w:rsidR="001C3A69" w:rsidRPr="00F449B8" w:rsidRDefault="001C3A69" w:rsidP="00BF5C45">
            <w:pPr>
              <w:spacing w:before="40"/>
              <w:rPr>
                <w:rFonts w:cs="Arial"/>
                <w:bCs/>
                <w:i/>
                <w:sz w:val="22"/>
                <w:szCs w:val="22"/>
                <w:lang w:val="en-US"/>
              </w:rPr>
            </w:pPr>
            <w:r w:rsidRPr="00F449B8">
              <w:rPr>
                <w:rFonts w:cs="Arial"/>
                <w:bCs/>
                <w:i/>
                <w:sz w:val="22"/>
                <w:szCs w:val="22"/>
                <w:lang w:val="en-US"/>
              </w:rPr>
              <w:t>DNMT3A</w:t>
            </w:r>
          </w:p>
        </w:tc>
        <w:tc>
          <w:tcPr>
            <w:tcW w:w="1134" w:type="dxa"/>
            <w:tcBorders>
              <w:top w:val="single" w:sz="4" w:space="0" w:color="auto"/>
            </w:tcBorders>
          </w:tcPr>
          <w:p w14:paraId="366E2544" w14:textId="416C6DF7" w:rsidR="001C3A69" w:rsidRPr="00F449B8" w:rsidRDefault="001C3A69" w:rsidP="00BF5C45">
            <w:pPr>
              <w:spacing w:before="40"/>
              <w:rPr>
                <w:rFonts w:cs="Arial"/>
                <w:bCs/>
                <w:sz w:val="22"/>
                <w:szCs w:val="22"/>
                <w:lang w:val="en-US"/>
              </w:rPr>
            </w:pPr>
            <w:r w:rsidRPr="00F449B8">
              <w:rPr>
                <w:rFonts w:cs="Arial"/>
                <w:bCs/>
                <w:sz w:val="22"/>
                <w:szCs w:val="22"/>
                <w:lang w:val="en-US"/>
              </w:rPr>
              <w:t>Full</w:t>
            </w:r>
          </w:p>
        </w:tc>
        <w:tc>
          <w:tcPr>
            <w:tcW w:w="1134" w:type="dxa"/>
            <w:tcBorders>
              <w:top w:val="single" w:sz="4" w:space="0" w:color="auto"/>
            </w:tcBorders>
          </w:tcPr>
          <w:p w14:paraId="366E2546" w14:textId="60D7A7AC" w:rsidR="001C3A69" w:rsidRPr="00F449B8" w:rsidRDefault="001C3A69" w:rsidP="00BF5C45">
            <w:pPr>
              <w:spacing w:before="40"/>
              <w:rPr>
                <w:rFonts w:cs="Arial"/>
                <w:bCs/>
                <w:i/>
                <w:sz w:val="22"/>
                <w:szCs w:val="22"/>
                <w:lang w:val="en-US"/>
              </w:rPr>
            </w:pPr>
            <w:r w:rsidRPr="00F449B8">
              <w:rPr>
                <w:rFonts w:cs="Arial"/>
                <w:bCs/>
                <w:i/>
                <w:sz w:val="22"/>
                <w:szCs w:val="22"/>
                <w:lang w:val="en-US"/>
              </w:rPr>
              <w:t>RAD21</w:t>
            </w:r>
          </w:p>
        </w:tc>
        <w:tc>
          <w:tcPr>
            <w:tcW w:w="1559" w:type="dxa"/>
            <w:tcBorders>
              <w:top w:val="single" w:sz="4" w:space="0" w:color="auto"/>
            </w:tcBorders>
          </w:tcPr>
          <w:p w14:paraId="366E2547" w14:textId="55A65372" w:rsidR="001C3A69" w:rsidRPr="00F449B8" w:rsidRDefault="001C3A69" w:rsidP="00BF5C45">
            <w:pPr>
              <w:spacing w:before="40"/>
              <w:rPr>
                <w:rFonts w:cs="Arial"/>
                <w:bCs/>
                <w:sz w:val="22"/>
                <w:szCs w:val="22"/>
                <w:lang w:val="en-US"/>
              </w:rPr>
            </w:pPr>
            <w:r w:rsidRPr="00F449B8">
              <w:rPr>
                <w:rFonts w:cs="Arial"/>
                <w:bCs/>
                <w:sz w:val="22"/>
                <w:szCs w:val="22"/>
                <w:lang w:val="en-US"/>
              </w:rPr>
              <w:t>Full</w:t>
            </w:r>
          </w:p>
        </w:tc>
        <w:tc>
          <w:tcPr>
            <w:tcW w:w="1418" w:type="dxa"/>
            <w:tcBorders>
              <w:top w:val="single" w:sz="4" w:space="0" w:color="auto"/>
            </w:tcBorders>
          </w:tcPr>
          <w:p w14:paraId="366E2549" w14:textId="4DB2B4F6" w:rsidR="001C3A69" w:rsidRPr="00F449B8" w:rsidRDefault="001C3A69" w:rsidP="00BF5C45">
            <w:pPr>
              <w:spacing w:before="40"/>
              <w:rPr>
                <w:rFonts w:cs="Arial"/>
                <w:bCs/>
                <w:i/>
                <w:sz w:val="22"/>
                <w:szCs w:val="22"/>
                <w:lang w:val="en-US"/>
              </w:rPr>
            </w:pPr>
            <w:r w:rsidRPr="00F449B8">
              <w:rPr>
                <w:rFonts w:cs="Arial"/>
                <w:bCs/>
                <w:i/>
                <w:sz w:val="22"/>
                <w:szCs w:val="22"/>
                <w:lang w:val="en-US"/>
              </w:rPr>
              <w:t>ETV6</w:t>
            </w:r>
          </w:p>
        </w:tc>
        <w:tc>
          <w:tcPr>
            <w:tcW w:w="2126" w:type="dxa"/>
            <w:tcBorders>
              <w:top w:val="single" w:sz="4" w:space="0" w:color="auto"/>
            </w:tcBorders>
          </w:tcPr>
          <w:p w14:paraId="366E254A" w14:textId="195DE2E0" w:rsidR="001C3A69" w:rsidRPr="00F449B8" w:rsidRDefault="001C3A69" w:rsidP="00BF5C45">
            <w:pPr>
              <w:spacing w:before="40"/>
              <w:rPr>
                <w:rFonts w:cs="Arial"/>
                <w:bCs/>
                <w:sz w:val="22"/>
                <w:szCs w:val="22"/>
                <w:lang w:val="en-US"/>
              </w:rPr>
            </w:pPr>
            <w:r w:rsidRPr="00F449B8">
              <w:rPr>
                <w:rFonts w:cs="Arial"/>
                <w:bCs/>
                <w:sz w:val="22"/>
                <w:szCs w:val="22"/>
                <w:lang w:val="en-US"/>
              </w:rPr>
              <w:t>Full</w:t>
            </w:r>
          </w:p>
        </w:tc>
      </w:tr>
      <w:tr w:rsidR="001C3A69" w:rsidRPr="00F449B8" w14:paraId="366E2555" w14:textId="77777777" w:rsidTr="00375087">
        <w:trPr>
          <w:trHeight w:val="510"/>
        </w:trPr>
        <w:tc>
          <w:tcPr>
            <w:tcW w:w="1276" w:type="dxa"/>
          </w:tcPr>
          <w:p w14:paraId="366E254D" w14:textId="77777777" w:rsidR="001C3A69" w:rsidRPr="00F449B8" w:rsidRDefault="001C3A69" w:rsidP="00BF5C45">
            <w:pPr>
              <w:rPr>
                <w:rFonts w:cs="Arial"/>
                <w:bCs/>
                <w:i/>
                <w:sz w:val="22"/>
                <w:szCs w:val="22"/>
                <w:lang w:val="en-US"/>
              </w:rPr>
            </w:pPr>
            <w:r w:rsidRPr="00F449B8">
              <w:rPr>
                <w:rFonts w:cs="Arial"/>
                <w:bCs/>
                <w:i/>
                <w:sz w:val="22"/>
                <w:szCs w:val="22"/>
                <w:lang w:val="en-US"/>
              </w:rPr>
              <w:t>TET2</w:t>
            </w:r>
          </w:p>
        </w:tc>
        <w:tc>
          <w:tcPr>
            <w:tcW w:w="1134" w:type="dxa"/>
          </w:tcPr>
          <w:p w14:paraId="366E254E"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50" w14:textId="77777777" w:rsidR="001C3A69" w:rsidRPr="00F449B8" w:rsidRDefault="001C3A69" w:rsidP="00BF5C45">
            <w:pPr>
              <w:rPr>
                <w:rFonts w:cs="Arial"/>
                <w:bCs/>
                <w:i/>
                <w:sz w:val="22"/>
                <w:szCs w:val="22"/>
                <w:lang w:val="en-US"/>
              </w:rPr>
            </w:pPr>
            <w:r w:rsidRPr="00F449B8">
              <w:rPr>
                <w:rFonts w:cs="Arial"/>
                <w:bCs/>
                <w:i/>
                <w:sz w:val="22"/>
                <w:szCs w:val="22"/>
                <w:lang w:val="en-US"/>
              </w:rPr>
              <w:t>STAG2</w:t>
            </w:r>
          </w:p>
        </w:tc>
        <w:tc>
          <w:tcPr>
            <w:tcW w:w="1559" w:type="dxa"/>
          </w:tcPr>
          <w:p w14:paraId="366E2551"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53" w14:textId="77777777" w:rsidR="001C3A69" w:rsidRPr="00F449B8" w:rsidRDefault="001C3A69" w:rsidP="00BF5C45">
            <w:pPr>
              <w:rPr>
                <w:rFonts w:cs="Arial"/>
                <w:bCs/>
                <w:i/>
                <w:sz w:val="22"/>
                <w:szCs w:val="22"/>
                <w:lang w:val="en-US"/>
              </w:rPr>
            </w:pPr>
            <w:r w:rsidRPr="00F449B8">
              <w:rPr>
                <w:rFonts w:cs="Arial"/>
                <w:bCs/>
                <w:i/>
                <w:sz w:val="22"/>
                <w:szCs w:val="22"/>
                <w:lang w:val="en-US"/>
              </w:rPr>
              <w:t>FLT3</w:t>
            </w:r>
          </w:p>
        </w:tc>
        <w:tc>
          <w:tcPr>
            <w:tcW w:w="2126" w:type="dxa"/>
          </w:tcPr>
          <w:p w14:paraId="366E2554" w14:textId="7664E407" w:rsidR="001C3A69" w:rsidRPr="00F449B8" w:rsidRDefault="001C3A69" w:rsidP="00BF5C45">
            <w:pPr>
              <w:rPr>
                <w:rFonts w:cs="Arial"/>
                <w:bCs/>
                <w:sz w:val="22"/>
                <w:szCs w:val="22"/>
                <w:lang w:val="en-US"/>
              </w:rPr>
            </w:pPr>
            <w:r w:rsidRPr="00F449B8">
              <w:rPr>
                <w:rFonts w:cs="Arial"/>
                <w:bCs/>
                <w:sz w:val="22"/>
                <w:szCs w:val="22"/>
                <w:lang w:val="en-US"/>
              </w:rPr>
              <w:t>Exon 6, 14-15, 20</w:t>
            </w:r>
          </w:p>
        </w:tc>
      </w:tr>
      <w:tr w:rsidR="001C3A69" w:rsidRPr="00F449B8" w14:paraId="366E255F" w14:textId="77777777" w:rsidTr="00375087">
        <w:trPr>
          <w:trHeight w:val="510"/>
        </w:trPr>
        <w:tc>
          <w:tcPr>
            <w:tcW w:w="1276" w:type="dxa"/>
          </w:tcPr>
          <w:p w14:paraId="366E2557" w14:textId="77777777" w:rsidR="001C3A69" w:rsidRPr="00F449B8" w:rsidRDefault="001C3A69" w:rsidP="00BF5C45">
            <w:pPr>
              <w:rPr>
                <w:rFonts w:cs="Arial"/>
                <w:bCs/>
                <w:i/>
                <w:sz w:val="22"/>
                <w:szCs w:val="22"/>
                <w:lang w:val="en-US"/>
              </w:rPr>
            </w:pPr>
            <w:r w:rsidRPr="00F449B8">
              <w:rPr>
                <w:rFonts w:cs="Arial"/>
                <w:bCs/>
                <w:i/>
                <w:sz w:val="22"/>
                <w:szCs w:val="22"/>
                <w:lang w:val="en-US"/>
              </w:rPr>
              <w:t>JAK2</w:t>
            </w:r>
          </w:p>
        </w:tc>
        <w:tc>
          <w:tcPr>
            <w:tcW w:w="1134" w:type="dxa"/>
          </w:tcPr>
          <w:p w14:paraId="366E2558"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5A" w14:textId="77777777" w:rsidR="001C3A69" w:rsidRPr="00F449B8" w:rsidRDefault="001C3A69" w:rsidP="00BF5C45">
            <w:pPr>
              <w:rPr>
                <w:rFonts w:cs="Arial"/>
                <w:bCs/>
                <w:i/>
                <w:sz w:val="22"/>
                <w:szCs w:val="22"/>
                <w:lang w:val="en-US"/>
              </w:rPr>
            </w:pPr>
            <w:r w:rsidRPr="00F449B8">
              <w:rPr>
                <w:rFonts w:cs="Arial"/>
                <w:bCs/>
                <w:i/>
                <w:sz w:val="22"/>
                <w:szCs w:val="22"/>
                <w:lang w:val="en-US"/>
              </w:rPr>
              <w:t>CHEK2</w:t>
            </w:r>
          </w:p>
        </w:tc>
        <w:tc>
          <w:tcPr>
            <w:tcW w:w="1559" w:type="dxa"/>
          </w:tcPr>
          <w:p w14:paraId="366E255B"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5D" w14:textId="77777777" w:rsidR="001C3A69" w:rsidRPr="00F449B8" w:rsidRDefault="001C3A69" w:rsidP="00BF5C45">
            <w:pPr>
              <w:rPr>
                <w:rFonts w:cs="Arial"/>
                <w:bCs/>
                <w:i/>
                <w:sz w:val="22"/>
                <w:szCs w:val="22"/>
                <w:lang w:val="en-US"/>
              </w:rPr>
            </w:pPr>
            <w:r w:rsidRPr="00F449B8">
              <w:rPr>
                <w:rFonts w:cs="Arial"/>
                <w:bCs/>
                <w:i/>
                <w:sz w:val="22"/>
                <w:szCs w:val="22"/>
                <w:lang w:val="en-US"/>
              </w:rPr>
              <w:t>GATA1</w:t>
            </w:r>
          </w:p>
        </w:tc>
        <w:tc>
          <w:tcPr>
            <w:tcW w:w="2126" w:type="dxa"/>
          </w:tcPr>
          <w:p w14:paraId="366E255E" w14:textId="364FA89A" w:rsidR="001C3A69" w:rsidRPr="00F449B8" w:rsidRDefault="001C3A69" w:rsidP="00BF5C45">
            <w:pPr>
              <w:rPr>
                <w:rFonts w:cs="Arial"/>
                <w:bCs/>
                <w:sz w:val="22"/>
                <w:szCs w:val="22"/>
                <w:lang w:val="en-US"/>
              </w:rPr>
            </w:pPr>
            <w:r w:rsidRPr="00F449B8">
              <w:rPr>
                <w:rFonts w:cs="Arial"/>
                <w:bCs/>
                <w:sz w:val="22"/>
                <w:szCs w:val="22"/>
                <w:lang w:val="en-US"/>
              </w:rPr>
              <w:t>Exon 2</w:t>
            </w:r>
          </w:p>
        </w:tc>
      </w:tr>
      <w:tr w:rsidR="001C3A69" w:rsidRPr="00F449B8" w14:paraId="366E2569" w14:textId="77777777" w:rsidTr="00375087">
        <w:trPr>
          <w:trHeight w:val="510"/>
        </w:trPr>
        <w:tc>
          <w:tcPr>
            <w:tcW w:w="1276" w:type="dxa"/>
          </w:tcPr>
          <w:p w14:paraId="366E2561" w14:textId="77777777" w:rsidR="001C3A69" w:rsidRPr="00F449B8" w:rsidRDefault="001C3A69" w:rsidP="00BF5C45">
            <w:pPr>
              <w:rPr>
                <w:rFonts w:cs="Arial"/>
                <w:bCs/>
                <w:i/>
                <w:sz w:val="22"/>
                <w:szCs w:val="22"/>
                <w:lang w:val="en-US"/>
              </w:rPr>
            </w:pPr>
            <w:r w:rsidRPr="00F449B8">
              <w:rPr>
                <w:rFonts w:cs="Arial"/>
                <w:bCs/>
                <w:i/>
                <w:sz w:val="22"/>
                <w:szCs w:val="22"/>
                <w:lang w:val="en-US"/>
              </w:rPr>
              <w:t>ASXL1</w:t>
            </w:r>
          </w:p>
        </w:tc>
        <w:tc>
          <w:tcPr>
            <w:tcW w:w="1134" w:type="dxa"/>
          </w:tcPr>
          <w:p w14:paraId="366E2562"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64" w14:textId="77777777" w:rsidR="001C3A69" w:rsidRPr="00F449B8" w:rsidRDefault="001C3A69" w:rsidP="00BF5C45">
            <w:pPr>
              <w:rPr>
                <w:rFonts w:cs="Arial"/>
                <w:bCs/>
                <w:i/>
                <w:sz w:val="22"/>
                <w:szCs w:val="22"/>
                <w:lang w:val="en-US"/>
              </w:rPr>
            </w:pPr>
            <w:r w:rsidRPr="00F449B8">
              <w:rPr>
                <w:rFonts w:cs="Arial"/>
                <w:bCs/>
                <w:i/>
                <w:sz w:val="22"/>
                <w:szCs w:val="22"/>
                <w:lang w:val="en-US"/>
              </w:rPr>
              <w:t>GNAS</w:t>
            </w:r>
          </w:p>
        </w:tc>
        <w:tc>
          <w:tcPr>
            <w:tcW w:w="1559" w:type="dxa"/>
          </w:tcPr>
          <w:p w14:paraId="366E2565"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67" w14:textId="77777777" w:rsidR="001C3A69" w:rsidRPr="00F449B8" w:rsidRDefault="001C3A69" w:rsidP="00BF5C45">
            <w:pPr>
              <w:rPr>
                <w:rFonts w:cs="Arial"/>
                <w:bCs/>
                <w:i/>
                <w:sz w:val="22"/>
                <w:szCs w:val="22"/>
                <w:lang w:val="en-US"/>
              </w:rPr>
            </w:pPr>
            <w:r w:rsidRPr="00F449B8">
              <w:rPr>
                <w:rFonts w:cs="Arial"/>
                <w:bCs/>
                <w:i/>
                <w:sz w:val="22"/>
                <w:szCs w:val="22"/>
                <w:lang w:val="en-US"/>
              </w:rPr>
              <w:t>GATA2</w:t>
            </w:r>
          </w:p>
        </w:tc>
        <w:tc>
          <w:tcPr>
            <w:tcW w:w="2126" w:type="dxa"/>
          </w:tcPr>
          <w:p w14:paraId="366E2568" w14:textId="090DF175" w:rsidR="001C3A69" w:rsidRPr="00F449B8" w:rsidRDefault="001C3A69" w:rsidP="00BF5C45">
            <w:pPr>
              <w:rPr>
                <w:rFonts w:cs="Arial"/>
                <w:bCs/>
                <w:sz w:val="22"/>
                <w:szCs w:val="22"/>
                <w:lang w:val="en-US"/>
              </w:rPr>
            </w:pPr>
            <w:r w:rsidRPr="00F449B8">
              <w:rPr>
                <w:rFonts w:cs="Arial"/>
                <w:bCs/>
                <w:sz w:val="22"/>
                <w:szCs w:val="22"/>
                <w:lang w:val="en-US"/>
              </w:rPr>
              <w:t>Full</w:t>
            </w:r>
          </w:p>
        </w:tc>
      </w:tr>
      <w:tr w:rsidR="001C3A69" w:rsidRPr="00F449B8" w14:paraId="366E2573" w14:textId="77777777" w:rsidTr="00375087">
        <w:trPr>
          <w:trHeight w:val="510"/>
        </w:trPr>
        <w:tc>
          <w:tcPr>
            <w:tcW w:w="1276" w:type="dxa"/>
          </w:tcPr>
          <w:p w14:paraId="366E256B" w14:textId="77777777" w:rsidR="001C3A69" w:rsidRPr="00F449B8" w:rsidRDefault="001C3A69" w:rsidP="00BF5C45">
            <w:pPr>
              <w:rPr>
                <w:rFonts w:cs="Arial"/>
                <w:bCs/>
                <w:i/>
                <w:sz w:val="22"/>
                <w:szCs w:val="22"/>
                <w:lang w:val="en-US"/>
              </w:rPr>
            </w:pPr>
            <w:r w:rsidRPr="00F449B8">
              <w:rPr>
                <w:rFonts w:cs="Arial"/>
                <w:bCs/>
                <w:i/>
                <w:sz w:val="22"/>
                <w:szCs w:val="22"/>
                <w:lang w:val="en-US"/>
              </w:rPr>
              <w:t>SF3B1</w:t>
            </w:r>
          </w:p>
        </w:tc>
        <w:tc>
          <w:tcPr>
            <w:tcW w:w="1134" w:type="dxa"/>
          </w:tcPr>
          <w:p w14:paraId="366E256C"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6E" w14:textId="77777777" w:rsidR="001C3A69" w:rsidRPr="00F449B8" w:rsidRDefault="001C3A69" w:rsidP="00BF5C45">
            <w:pPr>
              <w:rPr>
                <w:rFonts w:cs="Arial"/>
                <w:bCs/>
                <w:i/>
                <w:sz w:val="22"/>
                <w:szCs w:val="22"/>
                <w:lang w:val="en-US"/>
              </w:rPr>
            </w:pPr>
            <w:r w:rsidRPr="00F449B8">
              <w:rPr>
                <w:rFonts w:cs="Arial"/>
                <w:bCs/>
                <w:i/>
                <w:sz w:val="22"/>
                <w:szCs w:val="22"/>
                <w:lang w:val="en-US"/>
              </w:rPr>
              <w:t>GNB1</w:t>
            </w:r>
          </w:p>
        </w:tc>
        <w:tc>
          <w:tcPr>
            <w:tcW w:w="1559" w:type="dxa"/>
          </w:tcPr>
          <w:p w14:paraId="366E256F"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71" w14:textId="77777777" w:rsidR="001C3A69" w:rsidRPr="00F449B8" w:rsidRDefault="001C3A69" w:rsidP="00BF5C45">
            <w:pPr>
              <w:rPr>
                <w:rFonts w:cs="Arial"/>
                <w:bCs/>
                <w:i/>
                <w:sz w:val="22"/>
                <w:szCs w:val="22"/>
                <w:lang w:val="en-US"/>
              </w:rPr>
            </w:pPr>
            <w:r w:rsidRPr="00F449B8">
              <w:rPr>
                <w:rFonts w:cs="Arial"/>
                <w:bCs/>
                <w:i/>
                <w:sz w:val="22"/>
                <w:szCs w:val="22"/>
                <w:lang w:val="en-US"/>
              </w:rPr>
              <w:t>KIT</w:t>
            </w:r>
          </w:p>
        </w:tc>
        <w:tc>
          <w:tcPr>
            <w:tcW w:w="2126" w:type="dxa"/>
          </w:tcPr>
          <w:p w14:paraId="366E2572" w14:textId="43C05CBB" w:rsidR="001C3A69" w:rsidRPr="00F449B8" w:rsidRDefault="001C3A69" w:rsidP="00BF5C45">
            <w:pPr>
              <w:rPr>
                <w:rFonts w:cs="Arial"/>
                <w:bCs/>
                <w:sz w:val="22"/>
                <w:szCs w:val="22"/>
                <w:lang w:val="en-US"/>
              </w:rPr>
            </w:pPr>
            <w:r w:rsidRPr="00F449B8">
              <w:rPr>
                <w:rFonts w:cs="Arial"/>
                <w:bCs/>
                <w:sz w:val="22"/>
                <w:szCs w:val="22"/>
                <w:lang w:val="en-US"/>
              </w:rPr>
              <w:t>Exon 8-11, 17</w:t>
            </w:r>
          </w:p>
        </w:tc>
      </w:tr>
      <w:tr w:rsidR="001C3A69" w:rsidRPr="00F449B8" w14:paraId="366E257D" w14:textId="77777777" w:rsidTr="00375087">
        <w:trPr>
          <w:trHeight w:val="510"/>
        </w:trPr>
        <w:tc>
          <w:tcPr>
            <w:tcW w:w="1276" w:type="dxa"/>
          </w:tcPr>
          <w:p w14:paraId="366E2575" w14:textId="77777777" w:rsidR="001C3A69" w:rsidRPr="00F449B8" w:rsidRDefault="001C3A69" w:rsidP="00BF5C45">
            <w:pPr>
              <w:rPr>
                <w:rFonts w:cs="Arial"/>
                <w:bCs/>
                <w:i/>
                <w:sz w:val="22"/>
                <w:szCs w:val="22"/>
                <w:lang w:val="en-US"/>
              </w:rPr>
            </w:pPr>
            <w:r w:rsidRPr="00F449B8">
              <w:rPr>
                <w:rFonts w:cs="Arial"/>
                <w:bCs/>
                <w:i/>
                <w:sz w:val="22"/>
                <w:szCs w:val="22"/>
                <w:lang w:val="en-US"/>
              </w:rPr>
              <w:t>SRSF2</w:t>
            </w:r>
          </w:p>
        </w:tc>
        <w:tc>
          <w:tcPr>
            <w:tcW w:w="1134" w:type="dxa"/>
          </w:tcPr>
          <w:p w14:paraId="366E2576"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78" w14:textId="77777777" w:rsidR="001C3A69" w:rsidRPr="00F449B8" w:rsidRDefault="001C3A69" w:rsidP="00BF5C45">
            <w:pPr>
              <w:rPr>
                <w:rFonts w:cs="Arial"/>
                <w:bCs/>
                <w:i/>
                <w:sz w:val="22"/>
                <w:szCs w:val="22"/>
                <w:lang w:val="en-US"/>
              </w:rPr>
            </w:pPr>
            <w:r w:rsidRPr="00F449B8">
              <w:rPr>
                <w:rFonts w:cs="Arial"/>
                <w:bCs/>
                <w:i/>
                <w:sz w:val="22"/>
                <w:szCs w:val="22"/>
                <w:lang w:val="en-US"/>
              </w:rPr>
              <w:t>ATM</w:t>
            </w:r>
          </w:p>
        </w:tc>
        <w:tc>
          <w:tcPr>
            <w:tcW w:w="1559" w:type="dxa"/>
          </w:tcPr>
          <w:p w14:paraId="366E2579"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7B" w14:textId="77777777" w:rsidR="001C3A69" w:rsidRPr="00F449B8" w:rsidRDefault="001C3A69" w:rsidP="00BF5C45">
            <w:pPr>
              <w:rPr>
                <w:rFonts w:cs="Arial"/>
                <w:bCs/>
                <w:i/>
                <w:sz w:val="22"/>
                <w:szCs w:val="22"/>
                <w:lang w:val="en-US"/>
              </w:rPr>
            </w:pPr>
            <w:r w:rsidRPr="00F449B8">
              <w:rPr>
                <w:rFonts w:cs="Arial"/>
                <w:bCs/>
                <w:i/>
                <w:sz w:val="22"/>
                <w:szCs w:val="22"/>
                <w:lang w:val="en-US"/>
              </w:rPr>
              <w:t>MPL</w:t>
            </w:r>
          </w:p>
        </w:tc>
        <w:tc>
          <w:tcPr>
            <w:tcW w:w="2126" w:type="dxa"/>
          </w:tcPr>
          <w:p w14:paraId="366E257C" w14:textId="77777777" w:rsidR="001C3A69" w:rsidRPr="00F449B8" w:rsidRDefault="001C3A69" w:rsidP="00BF5C45">
            <w:pPr>
              <w:rPr>
                <w:rFonts w:cs="Arial"/>
                <w:bCs/>
                <w:sz w:val="22"/>
                <w:szCs w:val="22"/>
                <w:lang w:val="en-US"/>
              </w:rPr>
            </w:pPr>
            <w:r w:rsidRPr="00F449B8">
              <w:rPr>
                <w:rFonts w:cs="Arial"/>
                <w:bCs/>
                <w:sz w:val="22"/>
                <w:szCs w:val="22"/>
                <w:lang w:val="en-US"/>
              </w:rPr>
              <w:t>Exon 10</w:t>
            </w:r>
          </w:p>
        </w:tc>
      </w:tr>
      <w:tr w:rsidR="001C3A69" w:rsidRPr="00F449B8" w14:paraId="366E2587" w14:textId="77777777" w:rsidTr="00375087">
        <w:trPr>
          <w:trHeight w:val="510"/>
        </w:trPr>
        <w:tc>
          <w:tcPr>
            <w:tcW w:w="1276" w:type="dxa"/>
          </w:tcPr>
          <w:p w14:paraId="366E257F" w14:textId="77777777" w:rsidR="001C3A69" w:rsidRPr="00F449B8" w:rsidRDefault="001C3A69" w:rsidP="00BF5C45">
            <w:pPr>
              <w:rPr>
                <w:rFonts w:cs="Arial"/>
                <w:bCs/>
                <w:i/>
                <w:sz w:val="22"/>
                <w:szCs w:val="22"/>
                <w:lang w:val="en-US"/>
              </w:rPr>
            </w:pPr>
            <w:r w:rsidRPr="00F449B8">
              <w:rPr>
                <w:rFonts w:cs="Arial"/>
                <w:bCs/>
                <w:i/>
                <w:sz w:val="22"/>
                <w:szCs w:val="22"/>
                <w:lang w:val="en-US"/>
              </w:rPr>
              <w:t>TP53</w:t>
            </w:r>
          </w:p>
        </w:tc>
        <w:tc>
          <w:tcPr>
            <w:tcW w:w="1134" w:type="dxa"/>
          </w:tcPr>
          <w:p w14:paraId="366E2580"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82" w14:textId="77777777" w:rsidR="001C3A69" w:rsidRPr="00F449B8" w:rsidRDefault="001C3A69" w:rsidP="00BF5C45">
            <w:pPr>
              <w:rPr>
                <w:rFonts w:cs="Arial"/>
                <w:bCs/>
                <w:i/>
                <w:sz w:val="22"/>
                <w:szCs w:val="22"/>
                <w:lang w:val="en-US"/>
              </w:rPr>
            </w:pPr>
            <w:r w:rsidRPr="00F449B8">
              <w:rPr>
                <w:rFonts w:cs="Arial"/>
                <w:bCs/>
                <w:i/>
                <w:sz w:val="22"/>
                <w:szCs w:val="22"/>
                <w:lang w:val="en-US"/>
              </w:rPr>
              <w:t>KRAS</w:t>
            </w:r>
          </w:p>
        </w:tc>
        <w:tc>
          <w:tcPr>
            <w:tcW w:w="1559" w:type="dxa"/>
          </w:tcPr>
          <w:p w14:paraId="366E2583"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85" w14:textId="77777777" w:rsidR="001C3A69" w:rsidRPr="00F449B8" w:rsidRDefault="001C3A69" w:rsidP="00BF5C45">
            <w:pPr>
              <w:rPr>
                <w:rFonts w:cs="Arial"/>
                <w:bCs/>
                <w:i/>
                <w:sz w:val="22"/>
                <w:szCs w:val="22"/>
                <w:lang w:val="en-US"/>
              </w:rPr>
            </w:pPr>
            <w:r w:rsidRPr="00F449B8">
              <w:rPr>
                <w:rFonts w:cs="Arial"/>
                <w:bCs/>
                <w:i/>
                <w:sz w:val="22"/>
                <w:szCs w:val="22"/>
                <w:lang w:val="en-US"/>
              </w:rPr>
              <w:t>NPM1</w:t>
            </w:r>
          </w:p>
        </w:tc>
        <w:tc>
          <w:tcPr>
            <w:tcW w:w="2126" w:type="dxa"/>
          </w:tcPr>
          <w:p w14:paraId="366E2586" w14:textId="77777777" w:rsidR="001C3A69" w:rsidRPr="00F449B8" w:rsidRDefault="001C3A69" w:rsidP="00BF5C45">
            <w:pPr>
              <w:rPr>
                <w:rFonts w:cs="Arial"/>
                <w:bCs/>
                <w:sz w:val="22"/>
                <w:szCs w:val="22"/>
                <w:lang w:val="en-US"/>
              </w:rPr>
            </w:pPr>
            <w:r w:rsidRPr="00F449B8">
              <w:rPr>
                <w:rFonts w:cs="Arial"/>
                <w:bCs/>
                <w:sz w:val="22"/>
                <w:szCs w:val="22"/>
                <w:lang w:val="en-US"/>
              </w:rPr>
              <w:t>Exon 11</w:t>
            </w:r>
          </w:p>
        </w:tc>
      </w:tr>
      <w:tr w:rsidR="001C3A69" w:rsidRPr="00F449B8" w14:paraId="366E2591" w14:textId="77777777" w:rsidTr="00375087">
        <w:trPr>
          <w:trHeight w:val="510"/>
        </w:trPr>
        <w:tc>
          <w:tcPr>
            <w:tcW w:w="1276" w:type="dxa"/>
          </w:tcPr>
          <w:p w14:paraId="366E2589" w14:textId="77777777" w:rsidR="001C3A69" w:rsidRPr="00F449B8" w:rsidRDefault="001C3A69" w:rsidP="00BF5C45">
            <w:pPr>
              <w:rPr>
                <w:rFonts w:cs="Arial"/>
                <w:bCs/>
                <w:i/>
                <w:sz w:val="22"/>
                <w:szCs w:val="22"/>
                <w:lang w:val="en-US"/>
              </w:rPr>
            </w:pPr>
            <w:r w:rsidRPr="00F449B8">
              <w:rPr>
                <w:rFonts w:cs="Arial"/>
                <w:bCs/>
                <w:i/>
                <w:sz w:val="22"/>
                <w:szCs w:val="22"/>
                <w:lang w:val="en-US"/>
              </w:rPr>
              <w:t>U2AF1</w:t>
            </w:r>
          </w:p>
        </w:tc>
        <w:tc>
          <w:tcPr>
            <w:tcW w:w="1134" w:type="dxa"/>
          </w:tcPr>
          <w:p w14:paraId="366E258A"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8C" w14:textId="77777777" w:rsidR="001C3A69" w:rsidRPr="00F449B8" w:rsidRDefault="001C3A69" w:rsidP="00BF5C45">
            <w:pPr>
              <w:rPr>
                <w:rFonts w:cs="Arial"/>
                <w:bCs/>
                <w:i/>
                <w:sz w:val="22"/>
                <w:szCs w:val="22"/>
                <w:lang w:val="en-US"/>
              </w:rPr>
            </w:pPr>
            <w:r w:rsidRPr="00F449B8">
              <w:rPr>
                <w:rFonts w:cs="Arial"/>
                <w:bCs/>
                <w:i/>
                <w:sz w:val="22"/>
                <w:szCs w:val="22"/>
                <w:lang w:val="en-US"/>
              </w:rPr>
              <w:t>NRAS</w:t>
            </w:r>
          </w:p>
        </w:tc>
        <w:tc>
          <w:tcPr>
            <w:tcW w:w="1559" w:type="dxa"/>
          </w:tcPr>
          <w:p w14:paraId="366E258D"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8F" w14:textId="77777777" w:rsidR="001C3A69" w:rsidRPr="00F449B8" w:rsidRDefault="001C3A69" w:rsidP="00BF5C45">
            <w:pPr>
              <w:rPr>
                <w:rFonts w:cs="Arial"/>
                <w:bCs/>
                <w:i/>
                <w:sz w:val="22"/>
                <w:szCs w:val="22"/>
                <w:lang w:val="en-US"/>
              </w:rPr>
            </w:pPr>
            <w:r w:rsidRPr="00F449B8">
              <w:rPr>
                <w:rFonts w:cs="Arial"/>
                <w:bCs/>
                <w:i/>
                <w:sz w:val="22"/>
                <w:szCs w:val="22"/>
                <w:lang w:val="en-US"/>
              </w:rPr>
              <w:t>PTPN11</w:t>
            </w:r>
          </w:p>
        </w:tc>
        <w:tc>
          <w:tcPr>
            <w:tcW w:w="2126" w:type="dxa"/>
          </w:tcPr>
          <w:p w14:paraId="366E2590"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r>
      <w:tr w:rsidR="001C3A69" w:rsidRPr="00F449B8" w14:paraId="366E259B" w14:textId="77777777" w:rsidTr="00375087">
        <w:trPr>
          <w:trHeight w:val="510"/>
        </w:trPr>
        <w:tc>
          <w:tcPr>
            <w:tcW w:w="1276" w:type="dxa"/>
          </w:tcPr>
          <w:p w14:paraId="366E2593" w14:textId="77777777" w:rsidR="001C3A69" w:rsidRPr="00F449B8" w:rsidRDefault="001C3A69" w:rsidP="00BF5C45">
            <w:pPr>
              <w:rPr>
                <w:rFonts w:cs="Arial"/>
                <w:bCs/>
                <w:i/>
                <w:sz w:val="22"/>
                <w:szCs w:val="22"/>
                <w:lang w:val="en-US"/>
              </w:rPr>
            </w:pPr>
            <w:r w:rsidRPr="00F449B8">
              <w:rPr>
                <w:rFonts w:cs="Arial"/>
                <w:bCs/>
                <w:i/>
                <w:sz w:val="22"/>
                <w:szCs w:val="22"/>
                <w:lang w:val="en-US"/>
              </w:rPr>
              <w:t>PPM1D</w:t>
            </w:r>
          </w:p>
        </w:tc>
        <w:tc>
          <w:tcPr>
            <w:tcW w:w="1134" w:type="dxa"/>
          </w:tcPr>
          <w:p w14:paraId="366E2594"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96" w14:textId="77777777" w:rsidR="001C3A69" w:rsidRPr="00F449B8" w:rsidRDefault="001C3A69" w:rsidP="00BF5C45">
            <w:pPr>
              <w:rPr>
                <w:rFonts w:cs="Arial"/>
                <w:bCs/>
                <w:i/>
                <w:sz w:val="22"/>
                <w:szCs w:val="22"/>
                <w:lang w:val="en-US"/>
              </w:rPr>
            </w:pPr>
            <w:r w:rsidRPr="00F449B8">
              <w:rPr>
                <w:rFonts w:cs="Arial"/>
                <w:bCs/>
                <w:i/>
                <w:sz w:val="22"/>
                <w:szCs w:val="22"/>
                <w:lang w:val="en-US"/>
              </w:rPr>
              <w:t>WT1</w:t>
            </w:r>
          </w:p>
        </w:tc>
        <w:tc>
          <w:tcPr>
            <w:tcW w:w="1559" w:type="dxa"/>
          </w:tcPr>
          <w:p w14:paraId="366E2597"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99" w14:textId="77777777" w:rsidR="001C3A69" w:rsidRPr="00F449B8" w:rsidRDefault="001C3A69" w:rsidP="00BF5C45">
            <w:pPr>
              <w:rPr>
                <w:rFonts w:cs="Arial"/>
                <w:bCs/>
                <w:i/>
                <w:sz w:val="22"/>
                <w:szCs w:val="22"/>
                <w:lang w:val="en-US"/>
              </w:rPr>
            </w:pPr>
            <w:r w:rsidRPr="00F449B8">
              <w:rPr>
                <w:rFonts w:cs="Arial"/>
                <w:bCs/>
                <w:i/>
                <w:sz w:val="22"/>
                <w:szCs w:val="22"/>
                <w:lang w:val="en-US"/>
              </w:rPr>
              <w:t>RUNX1</w:t>
            </w:r>
          </w:p>
        </w:tc>
        <w:tc>
          <w:tcPr>
            <w:tcW w:w="2126" w:type="dxa"/>
          </w:tcPr>
          <w:p w14:paraId="366E259A"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r>
      <w:tr w:rsidR="001C3A69" w:rsidRPr="00F449B8" w14:paraId="366E25A5" w14:textId="77777777" w:rsidTr="00375087">
        <w:trPr>
          <w:trHeight w:val="510"/>
        </w:trPr>
        <w:tc>
          <w:tcPr>
            <w:tcW w:w="1276" w:type="dxa"/>
          </w:tcPr>
          <w:p w14:paraId="366E259D" w14:textId="77777777" w:rsidR="001C3A69" w:rsidRPr="00F449B8" w:rsidRDefault="001C3A69" w:rsidP="00BF5C45">
            <w:pPr>
              <w:rPr>
                <w:rFonts w:cs="Arial"/>
                <w:bCs/>
                <w:i/>
                <w:sz w:val="22"/>
                <w:szCs w:val="22"/>
                <w:lang w:val="en-US"/>
              </w:rPr>
            </w:pPr>
            <w:r w:rsidRPr="00F449B8">
              <w:rPr>
                <w:rFonts w:cs="Arial"/>
                <w:bCs/>
                <w:i/>
                <w:sz w:val="22"/>
                <w:szCs w:val="22"/>
                <w:lang w:val="en-US"/>
              </w:rPr>
              <w:t>CBL</w:t>
            </w:r>
          </w:p>
        </w:tc>
        <w:tc>
          <w:tcPr>
            <w:tcW w:w="1134" w:type="dxa"/>
          </w:tcPr>
          <w:p w14:paraId="366E259E"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A0" w14:textId="77777777" w:rsidR="001C3A69" w:rsidRPr="00F449B8" w:rsidRDefault="001C3A69" w:rsidP="00BF5C45">
            <w:pPr>
              <w:rPr>
                <w:rFonts w:cs="Arial"/>
                <w:bCs/>
                <w:i/>
                <w:sz w:val="22"/>
                <w:szCs w:val="22"/>
                <w:lang w:val="en-US"/>
              </w:rPr>
            </w:pPr>
            <w:r w:rsidRPr="00F449B8">
              <w:rPr>
                <w:rFonts w:cs="Arial"/>
                <w:bCs/>
                <w:i/>
                <w:sz w:val="22"/>
                <w:szCs w:val="22"/>
                <w:lang w:val="en-US"/>
              </w:rPr>
              <w:t>MYD88</w:t>
            </w:r>
          </w:p>
        </w:tc>
        <w:tc>
          <w:tcPr>
            <w:tcW w:w="1559" w:type="dxa"/>
          </w:tcPr>
          <w:p w14:paraId="366E25A1"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A3" w14:textId="77777777" w:rsidR="001C3A69" w:rsidRPr="00F449B8" w:rsidRDefault="001C3A69" w:rsidP="00BF5C45">
            <w:pPr>
              <w:rPr>
                <w:rFonts w:cs="Arial"/>
                <w:bCs/>
                <w:i/>
                <w:sz w:val="22"/>
                <w:szCs w:val="22"/>
                <w:lang w:val="en-US"/>
              </w:rPr>
            </w:pPr>
            <w:r w:rsidRPr="00F449B8">
              <w:rPr>
                <w:rFonts w:cs="Arial"/>
                <w:bCs/>
                <w:i/>
                <w:sz w:val="22"/>
                <w:szCs w:val="22"/>
                <w:lang w:val="en-US"/>
              </w:rPr>
              <w:t>SETBP1</w:t>
            </w:r>
          </w:p>
        </w:tc>
        <w:tc>
          <w:tcPr>
            <w:tcW w:w="2126" w:type="dxa"/>
          </w:tcPr>
          <w:p w14:paraId="366E25A4" w14:textId="77777777" w:rsidR="001C3A69" w:rsidRPr="00F449B8" w:rsidRDefault="001C3A69" w:rsidP="00BF5C45">
            <w:pPr>
              <w:rPr>
                <w:rFonts w:cs="Arial"/>
                <w:bCs/>
                <w:sz w:val="22"/>
                <w:szCs w:val="22"/>
                <w:lang w:val="en-US"/>
              </w:rPr>
            </w:pPr>
            <w:r w:rsidRPr="00F449B8">
              <w:rPr>
                <w:rFonts w:cs="Arial"/>
                <w:bCs/>
                <w:sz w:val="22"/>
                <w:szCs w:val="22"/>
                <w:lang w:val="en-US"/>
              </w:rPr>
              <w:t>Exon 4-9</w:t>
            </w:r>
          </w:p>
        </w:tc>
      </w:tr>
      <w:tr w:rsidR="001C3A69" w:rsidRPr="00F449B8" w14:paraId="366E25AF" w14:textId="77777777" w:rsidTr="00375087">
        <w:trPr>
          <w:trHeight w:val="510"/>
        </w:trPr>
        <w:tc>
          <w:tcPr>
            <w:tcW w:w="1276" w:type="dxa"/>
          </w:tcPr>
          <w:p w14:paraId="366E25A7" w14:textId="77777777" w:rsidR="001C3A69" w:rsidRPr="00F449B8" w:rsidRDefault="001C3A69" w:rsidP="00BF5C45">
            <w:pPr>
              <w:rPr>
                <w:rFonts w:cs="Arial"/>
                <w:bCs/>
                <w:i/>
                <w:sz w:val="22"/>
                <w:szCs w:val="22"/>
                <w:lang w:val="en-US"/>
              </w:rPr>
            </w:pPr>
            <w:r w:rsidRPr="00F449B8">
              <w:rPr>
                <w:rFonts w:cs="Arial"/>
                <w:bCs/>
                <w:i/>
                <w:sz w:val="22"/>
                <w:szCs w:val="22"/>
                <w:lang w:val="en-US"/>
              </w:rPr>
              <w:t>IDH1</w:t>
            </w:r>
          </w:p>
        </w:tc>
        <w:tc>
          <w:tcPr>
            <w:tcW w:w="1134" w:type="dxa"/>
          </w:tcPr>
          <w:p w14:paraId="366E25A8"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AA" w14:textId="77777777" w:rsidR="001C3A69" w:rsidRPr="00F449B8" w:rsidRDefault="001C3A69" w:rsidP="00BF5C45">
            <w:pPr>
              <w:rPr>
                <w:rFonts w:cs="Arial"/>
                <w:bCs/>
                <w:i/>
                <w:sz w:val="22"/>
                <w:szCs w:val="22"/>
                <w:lang w:val="en-US"/>
              </w:rPr>
            </w:pPr>
            <w:r w:rsidRPr="00F449B8">
              <w:rPr>
                <w:rFonts w:cs="Arial"/>
                <w:bCs/>
                <w:i/>
                <w:sz w:val="22"/>
                <w:szCs w:val="22"/>
                <w:lang w:val="en-US"/>
              </w:rPr>
              <w:t>STAT3</w:t>
            </w:r>
          </w:p>
        </w:tc>
        <w:tc>
          <w:tcPr>
            <w:tcW w:w="1559" w:type="dxa"/>
          </w:tcPr>
          <w:p w14:paraId="366E25AB"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AD" w14:textId="77777777" w:rsidR="001C3A69" w:rsidRPr="00F449B8" w:rsidRDefault="001C3A69" w:rsidP="00BF5C45">
            <w:pPr>
              <w:rPr>
                <w:rFonts w:cs="Arial"/>
                <w:bCs/>
                <w:i/>
                <w:sz w:val="22"/>
                <w:szCs w:val="22"/>
                <w:lang w:val="en-US"/>
              </w:rPr>
            </w:pPr>
            <w:r w:rsidRPr="00F449B8">
              <w:rPr>
                <w:rFonts w:cs="Arial"/>
                <w:bCs/>
                <w:i/>
                <w:sz w:val="22"/>
                <w:szCs w:val="22"/>
                <w:lang w:val="en-US"/>
              </w:rPr>
              <w:t>NF1</w:t>
            </w:r>
          </w:p>
        </w:tc>
        <w:tc>
          <w:tcPr>
            <w:tcW w:w="2126" w:type="dxa"/>
          </w:tcPr>
          <w:p w14:paraId="366E25AE" w14:textId="77777777" w:rsidR="001C3A69" w:rsidRPr="00F449B8" w:rsidRDefault="001C3A69" w:rsidP="00BF5C45">
            <w:pPr>
              <w:rPr>
                <w:rFonts w:cs="Arial"/>
                <w:bCs/>
                <w:sz w:val="22"/>
                <w:szCs w:val="22"/>
                <w:lang w:val="en-US"/>
              </w:rPr>
            </w:pPr>
            <w:r w:rsidRPr="00F449B8">
              <w:rPr>
                <w:rFonts w:cs="Arial"/>
                <w:bCs/>
                <w:sz w:val="22"/>
                <w:szCs w:val="22"/>
                <w:lang w:val="en-US"/>
              </w:rPr>
              <w:t>Exon 28-38</w:t>
            </w:r>
          </w:p>
        </w:tc>
      </w:tr>
      <w:tr w:rsidR="001C3A69" w:rsidRPr="00F449B8" w14:paraId="366E25B9" w14:textId="77777777" w:rsidTr="00375087">
        <w:trPr>
          <w:trHeight w:val="510"/>
        </w:trPr>
        <w:tc>
          <w:tcPr>
            <w:tcW w:w="1276" w:type="dxa"/>
          </w:tcPr>
          <w:p w14:paraId="366E25B1" w14:textId="77777777" w:rsidR="001C3A69" w:rsidRPr="00F449B8" w:rsidRDefault="001C3A69" w:rsidP="00BF5C45">
            <w:pPr>
              <w:rPr>
                <w:rFonts w:cs="Arial"/>
                <w:bCs/>
                <w:i/>
                <w:sz w:val="22"/>
                <w:szCs w:val="22"/>
                <w:lang w:val="en-US"/>
              </w:rPr>
            </w:pPr>
            <w:r w:rsidRPr="00F449B8">
              <w:rPr>
                <w:rFonts w:cs="Arial"/>
                <w:bCs/>
                <w:i/>
                <w:sz w:val="22"/>
                <w:szCs w:val="22"/>
                <w:lang w:val="en-US"/>
              </w:rPr>
              <w:t>IDH2</w:t>
            </w:r>
          </w:p>
        </w:tc>
        <w:tc>
          <w:tcPr>
            <w:tcW w:w="1134" w:type="dxa"/>
          </w:tcPr>
          <w:p w14:paraId="366E25B2"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B4" w14:textId="77777777" w:rsidR="001C3A69" w:rsidRPr="00F449B8" w:rsidRDefault="001C3A69" w:rsidP="00BF5C45">
            <w:pPr>
              <w:rPr>
                <w:rFonts w:cs="Arial"/>
                <w:bCs/>
                <w:i/>
                <w:sz w:val="22"/>
                <w:szCs w:val="22"/>
                <w:lang w:val="en-US"/>
              </w:rPr>
            </w:pPr>
            <w:r w:rsidRPr="00F449B8">
              <w:rPr>
                <w:rFonts w:cs="Arial"/>
                <w:bCs/>
                <w:i/>
                <w:sz w:val="22"/>
                <w:szCs w:val="22"/>
                <w:lang w:val="en-US"/>
              </w:rPr>
              <w:t>BRCC3</w:t>
            </w:r>
          </w:p>
        </w:tc>
        <w:tc>
          <w:tcPr>
            <w:tcW w:w="1559" w:type="dxa"/>
          </w:tcPr>
          <w:p w14:paraId="366E25B5"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B7" w14:textId="77777777" w:rsidR="001C3A69" w:rsidRPr="00F449B8" w:rsidRDefault="001C3A69" w:rsidP="00BF5C45">
            <w:pPr>
              <w:rPr>
                <w:rFonts w:cs="Arial"/>
                <w:bCs/>
                <w:i/>
                <w:sz w:val="22"/>
                <w:szCs w:val="22"/>
                <w:lang w:val="en-US"/>
              </w:rPr>
            </w:pPr>
            <w:r w:rsidRPr="00F449B8">
              <w:rPr>
                <w:rFonts w:cs="Arial"/>
                <w:bCs/>
                <w:i/>
                <w:sz w:val="22"/>
                <w:szCs w:val="22"/>
                <w:lang w:val="en-US"/>
              </w:rPr>
              <w:t>PHF6</w:t>
            </w:r>
          </w:p>
        </w:tc>
        <w:tc>
          <w:tcPr>
            <w:tcW w:w="2126" w:type="dxa"/>
          </w:tcPr>
          <w:p w14:paraId="366E25B8" w14:textId="77777777" w:rsidR="001C3A69" w:rsidRPr="00F449B8" w:rsidRDefault="001C3A69" w:rsidP="00BF5C45">
            <w:pPr>
              <w:rPr>
                <w:rFonts w:cs="Arial"/>
                <w:bCs/>
                <w:sz w:val="22"/>
                <w:szCs w:val="22"/>
                <w:lang w:val="en-US"/>
              </w:rPr>
            </w:pPr>
            <w:r w:rsidRPr="00F449B8">
              <w:rPr>
                <w:rFonts w:cs="Arial"/>
                <w:bCs/>
                <w:sz w:val="22"/>
                <w:szCs w:val="22"/>
                <w:lang w:val="en-US"/>
              </w:rPr>
              <w:t>Exon 3-5, 7-9</w:t>
            </w:r>
          </w:p>
        </w:tc>
      </w:tr>
      <w:tr w:rsidR="001C3A69" w:rsidRPr="00F449B8" w14:paraId="366E25C3" w14:textId="77777777" w:rsidTr="00375087">
        <w:trPr>
          <w:trHeight w:val="510"/>
        </w:trPr>
        <w:tc>
          <w:tcPr>
            <w:tcW w:w="1276" w:type="dxa"/>
          </w:tcPr>
          <w:p w14:paraId="366E25BB" w14:textId="77777777" w:rsidR="001C3A69" w:rsidRPr="00F449B8" w:rsidRDefault="001C3A69" w:rsidP="00BF5C45">
            <w:pPr>
              <w:rPr>
                <w:rFonts w:cs="Arial"/>
                <w:bCs/>
                <w:i/>
                <w:sz w:val="22"/>
                <w:szCs w:val="22"/>
                <w:lang w:val="en-US"/>
              </w:rPr>
            </w:pPr>
            <w:r w:rsidRPr="00F449B8">
              <w:rPr>
                <w:rFonts w:cs="Arial"/>
                <w:bCs/>
                <w:i/>
                <w:sz w:val="22"/>
                <w:szCs w:val="22"/>
                <w:lang w:val="en-US"/>
              </w:rPr>
              <w:t>BCOR</w:t>
            </w:r>
          </w:p>
        </w:tc>
        <w:tc>
          <w:tcPr>
            <w:tcW w:w="1134" w:type="dxa"/>
          </w:tcPr>
          <w:p w14:paraId="366E25BC" w14:textId="6B0C1F6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BE" w14:textId="77777777" w:rsidR="001C3A69" w:rsidRPr="00F449B8" w:rsidRDefault="001C3A69" w:rsidP="00BF5C45">
            <w:pPr>
              <w:rPr>
                <w:rFonts w:cs="Arial"/>
                <w:bCs/>
                <w:i/>
                <w:sz w:val="22"/>
                <w:szCs w:val="22"/>
                <w:lang w:val="en-US"/>
              </w:rPr>
            </w:pPr>
            <w:r w:rsidRPr="00F449B8">
              <w:rPr>
                <w:rFonts w:cs="Arial"/>
                <w:bCs/>
                <w:i/>
                <w:sz w:val="22"/>
                <w:szCs w:val="22"/>
                <w:lang w:val="en-US"/>
              </w:rPr>
              <w:t>CALR</w:t>
            </w:r>
          </w:p>
        </w:tc>
        <w:tc>
          <w:tcPr>
            <w:tcW w:w="1559" w:type="dxa"/>
          </w:tcPr>
          <w:p w14:paraId="366E25BF" w14:textId="77777777" w:rsidR="001C3A69" w:rsidRPr="00F449B8" w:rsidRDefault="001C3A69" w:rsidP="00BF5C45">
            <w:pPr>
              <w:rPr>
                <w:rFonts w:cs="Arial"/>
                <w:bCs/>
                <w:sz w:val="22"/>
                <w:szCs w:val="22"/>
                <w:lang w:val="en-US"/>
              </w:rPr>
            </w:pPr>
            <w:r w:rsidRPr="00F449B8">
              <w:rPr>
                <w:rFonts w:cs="Arial"/>
                <w:bCs/>
                <w:sz w:val="22"/>
                <w:szCs w:val="22"/>
                <w:lang w:val="en-US"/>
              </w:rPr>
              <w:t>Exon 8-9</w:t>
            </w:r>
          </w:p>
        </w:tc>
        <w:tc>
          <w:tcPr>
            <w:tcW w:w="1418" w:type="dxa"/>
          </w:tcPr>
          <w:p w14:paraId="366E25C1" w14:textId="77777777" w:rsidR="001C3A69" w:rsidRPr="00F449B8" w:rsidRDefault="001C3A69" w:rsidP="00BF5C45">
            <w:pPr>
              <w:rPr>
                <w:rFonts w:cs="Arial"/>
                <w:bCs/>
                <w:i/>
                <w:sz w:val="22"/>
                <w:szCs w:val="22"/>
                <w:lang w:val="en-US"/>
              </w:rPr>
            </w:pPr>
            <w:r w:rsidRPr="00F449B8">
              <w:rPr>
                <w:rFonts w:cs="Arial"/>
                <w:bCs/>
                <w:i/>
                <w:sz w:val="22"/>
                <w:szCs w:val="22"/>
                <w:lang w:val="en-US"/>
              </w:rPr>
              <w:t>BRAF</w:t>
            </w:r>
          </w:p>
        </w:tc>
        <w:tc>
          <w:tcPr>
            <w:tcW w:w="2126" w:type="dxa"/>
          </w:tcPr>
          <w:p w14:paraId="366E25C2" w14:textId="49EBC530" w:rsidR="001C3A69" w:rsidRPr="00F449B8" w:rsidRDefault="001C3A69" w:rsidP="00BF5C45">
            <w:pPr>
              <w:rPr>
                <w:rFonts w:cs="Arial"/>
                <w:bCs/>
                <w:sz w:val="22"/>
                <w:szCs w:val="22"/>
                <w:lang w:val="en-US"/>
              </w:rPr>
            </w:pPr>
            <w:r w:rsidRPr="00F449B8">
              <w:rPr>
                <w:rFonts w:cs="Arial"/>
                <w:bCs/>
                <w:sz w:val="22"/>
                <w:szCs w:val="22"/>
                <w:lang w:val="en-US"/>
              </w:rPr>
              <w:t>Exon 15</w:t>
            </w:r>
          </w:p>
        </w:tc>
      </w:tr>
      <w:tr w:rsidR="001C3A69" w:rsidRPr="00F449B8" w14:paraId="366E25CD" w14:textId="77777777" w:rsidTr="00375087">
        <w:trPr>
          <w:trHeight w:val="309"/>
        </w:trPr>
        <w:tc>
          <w:tcPr>
            <w:tcW w:w="1276" w:type="dxa"/>
          </w:tcPr>
          <w:p w14:paraId="366E25C5" w14:textId="77777777" w:rsidR="001C3A69" w:rsidRPr="00F449B8" w:rsidRDefault="001C3A69" w:rsidP="00BF5C45">
            <w:pPr>
              <w:rPr>
                <w:rFonts w:cs="Arial"/>
                <w:bCs/>
                <w:i/>
                <w:sz w:val="22"/>
                <w:szCs w:val="22"/>
                <w:lang w:val="en-US"/>
              </w:rPr>
            </w:pPr>
            <w:r w:rsidRPr="00F449B8">
              <w:rPr>
                <w:rFonts w:cs="Arial"/>
                <w:bCs/>
                <w:i/>
                <w:sz w:val="22"/>
                <w:szCs w:val="22"/>
                <w:lang w:val="en-US"/>
              </w:rPr>
              <w:t>BCORL1</w:t>
            </w:r>
          </w:p>
        </w:tc>
        <w:tc>
          <w:tcPr>
            <w:tcW w:w="1134" w:type="dxa"/>
          </w:tcPr>
          <w:p w14:paraId="366E25C6" w14:textId="48BB7125"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Pr>
          <w:p w14:paraId="366E25C8" w14:textId="77777777" w:rsidR="001C3A69" w:rsidRPr="00F449B8" w:rsidRDefault="001C3A69" w:rsidP="00BF5C45">
            <w:pPr>
              <w:rPr>
                <w:rFonts w:cs="Arial"/>
                <w:bCs/>
                <w:i/>
                <w:sz w:val="22"/>
                <w:szCs w:val="22"/>
                <w:lang w:val="en-US"/>
              </w:rPr>
            </w:pPr>
            <w:r w:rsidRPr="00F449B8">
              <w:rPr>
                <w:rFonts w:cs="Arial"/>
                <w:bCs/>
                <w:i/>
                <w:sz w:val="22"/>
                <w:szCs w:val="22"/>
                <w:lang w:val="en-US"/>
              </w:rPr>
              <w:t>CEBPA</w:t>
            </w:r>
          </w:p>
        </w:tc>
        <w:tc>
          <w:tcPr>
            <w:tcW w:w="1559" w:type="dxa"/>
          </w:tcPr>
          <w:p w14:paraId="366E25C9"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418" w:type="dxa"/>
          </w:tcPr>
          <w:p w14:paraId="366E25CB" w14:textId="77777777" w:rsidR="001C3A69" w:rsidRPr="00F449B8" w:rsidRDefault="001C3A69" w:rsidP="00BF5C45">
            <w:pPr>
              <w:rPr>
                <w:rFonts w:cs="Arial"/>
                <w:bCs/>
                <w:i/>
                <w:sz w:val="22"/>
                <w:szCs w:val="22"/>
                <w:lang w:val="en-US"/>
              </w:rPr>
            </w:pPr>
            <w:r w:rsidRPr="00F449B8">
              <w:rPr>
                <w:rFonts w:cs="Arial"/>
                <w:bCs/>
                <w:i/>
                <w:sz w:val="22"/>
                <w:szCs w:val="22"/>
                <w:lang w:val="en-US"/>
              </w:rPr>
              <w:t>NOTCH1</w:t>
            </w:r>
          </w:p>
        </w:tc>
        <w:tc>
          <w:tcPr>
            <w:tcW w:w="2126" w:type="dxa"/>
          </w:tcPr>
          <w:p w14:paraId="7096EB44" w14:textId="77777777" w:rsidR="001C3A69" w:rsidRPr="00F449B8" w:rsidRDefault="001C3A69" w:rsidP="00BF5C45">
            <w:pPr>
              <w:rPr>
                <w:rFonts w:cs="Arial"/>
                <w:bCs/>
                <w:sz w:val="22"/>
                <w:szCs w:val="22"/>
                <w:lang w:val="en-US"/>
              </w:rPr>
            </w:pPr>
            <w:r w:rsidRPr="00F449B8">
              <w:rPr>
                <w:rFonts w:cs="Arial"/>
                <w:bCs/>
                <w:sz w:val="22"/>
                <w:szCs w:val="22"/>
                <w:lang w:val="en-US"/>
              </w:rPr>
              <w:t>Exon 26, 27, 34</w:t>
            </w:r>
          </w:p>
          <w:p w14:paraId="366E25CC" w14:textId="316CC022" w:rsidR="00222E97" w:rsidRPr="00F449B8" w:rsidRDefault="00222E97" w:rsidP="00BF5C45">
            <w:pPr>
              <w:rPr>
                <w:rFonts w:cs="Arial"/>
                <w:bCs/>
                <w:sz w:val="22"/>
                <w:szCs w:val="22"/>
                <w:lang w:val="en-US"/>
              </w:rPr>
            </w:pPr>
          </w:p>
        </w:tc>
      </w:tr>
      <w:tr w:rsidR="001C3A69" w:rsidRPr="00F449B8" w14:paraId="366E25D7" w14:textId="77777777" w:rsidTr="00375087">
        <w:trPr>
          <w:trHeight w:val="510"/>
        </w:trPr>
        <w:tc>
          <w:tcPr>
            <w:tcW w:w="1276" w:type="dxa"/>
            <w:tcBorders>
              <w:bottom w:val="single" w:sz="4" w:space="0" w:color="auto"/>
            </w:tcBorders>
          </w:tcPr>
          <w:p w14:paraId="366E25CF" w14:textId="77777777" w:rsidR="001C3A69" w:rsidRPr="00F449B8" w:rsidRDefault="001C3A69" w:rsidP="00BF5C45">
            <w:pPr>
              <w:rPr>
                <w:rFonts w:cs="Arial"/>
                <w:bCs/>
                <w:i/>
                <w:sz w:val="22"/>
                <w:szCs w:val="22"/>
                <w:lang w:val="en-US"/>
              </w:rPr>
            </w:pPr>
            <w:r w:rsidRPr="00F449B8">
              <w:rPr>
                <w:rFonts w:cs="Arial"/>
                <w:bCs/>
                <w:i/>
                <w:sz w:val="22"/>
                <w:szCs w:val="22"/>
                <w:lang w:val="en-US"/>
              </w:rPr>
              <w:t>EZH2</w:t>
            </w:r>
          </w:p>
        </w:tc>
        <w:tc>
          <w:tcPr>
            <w:tcW w:w="1134" w:type="dxa"/>
            <w:tcBorders>
              <w:bottom w:val="single" w:sz="4" w:space="0" w:color="auto"/>
            </w:tcBorders>
          </w:tcPr>
          <w:p w14:paraId="366E25D0" w14:textId="77777777" w:rsidR="001C3A69" w:rsidRPr="00F449B8" w:rsidRDefault="001C3A69" w:rsidP="00BF5C45">
            <w:pPr>
              <w:rPr>
                <w:rFonts w:cs="Arial"/>
                <w:bCs/>
                <w:sz w:val="22"/>
                <w:szCs w:val="22"/>
                <w:lang w:val="en-US"/>
              </w:rPr>
            </w:pPr>
            <w:r w:rsidRPr="00F449B8">
              <w:rPr>
                <w:rFonts w:cs="Arial"/>
                <w:bCs/>
                <w:sz w:val="22"/>
                <w:szCs w:val="22"/>
                <w:lang w:val="en-US"/>
              </w:rPr>
              <w:t>Full</w:t>
            </w:r>
          </w:p>
        </w:tc>
        <w:tc>
          <w:tcPr>
            <w:tcW w:w="1134" w:type="dxa"/>
            <w:tcBorders>
              <w:bottom w:val="single" w:sz="4" w:space="0" w:color="auto"/>
            </w:tcBorders>
          </w:tcPr>
          <w:p w14:paraId="366E25D2" w14:textId="77777777" w:rsidR="001C3A69" w:rsidRPr="00F449B8" w:rsidRDefault="001C3A69" w:rsidP="00BF5C45">
            <w:pPr>
              <w:rPr>
                <w:rFonts w:cs="Arial"/>
                <w:bCs/>
                <w:i/>
                <w:sz w:val="22"/>
                <w:szCs w:val="22"/>
                <w:lang w:val="en-US"/>
              </w:rPr>
            </w:pPr>
            <w:r w:rsidRPr="00F449B8">
              <w:rPr>
                <w:rFonts w:cs="Arial"/>
                <w:bCs/>
                <w:i/>
                <w:sz w:val="22"/>
                <w:szCs w:val="22"/>
                <w:lang w:val="en-US"/>
              </w:rPr>
              <w:t>CSF3R</w:t>
            </w:r>
          </w:p>
        </w:tc>
        <w:tc>
          <w:tcPr>
            <w:tcW w:w="1559" w:type="dxa"/>
            <w:tcBorders>
              <w:bottom w:val="single" w:sz="4" w:space="0" w:color="auto"/>
            </w:tcBorders>
          </w:tcPr>
          <w:p w14:paraId="366E25D3" w14:textId="38786FF2" w:rsidR="001C3A69" w:rsidRPr="00F449B8" w:rsidRDefault="001C3A69" w:rsidP="00BF5C45">
            <w:pPr>
              <w:rPr>
                <w:rFonts w:cs="Arial"/>
                <w:bCs/>
                <w:sz w:val="22"/>
                <w:szCs w:val="22"/>
                <w:lang w:val="en-US"/>
              </w:rPr>
            </w:pPr>
            <w:r w:rsidRPr="00F449B8">
              <w:rPr>
                <w:rFonts w:cs="Arial"/>
                <w:bCs/>
                <w:sz w:val="22"/>
                <w:szCs w:val="22"/>
                <w:lang w:val="en-US"/>
              </w:rPr>
              <w:t>Exon 14,17</w:t>
            </w:r>
          </w:p>
        </w:tc>
        <w:tc>
          <w:tcPr>
            <w:tcW w:w="1418" w:type="dxa"/>
            <w:tcBorders>
              <w:bottom w:val="single" w:sz="4" w:space="0" w:color="auto"/>
            </w:tcBorders>
          </w:tcPr>
          <w:p w14:paraId="366E25D5" w14:textId="77777777" w:rsidR="001C3A69" w:rsidRPr="00F449B8" w:rsidRDefault="001C3A69" w:rsidP="00BF5C45">
            <w:pPr>
              <w:rPr>
                <w:rFonts w:cs="Arial"/>
                <w:bCs/>
                <w:i/>
                <w:sz w:val="22"/>
                <w:szCs w:val="22"/>
                <w:lang w:val="en-US"/>
              </w:rPr>
            </w:pPr>
            <w:r w:rsidRPr="00F449B8">
              <w:rPr>
                <w:rFonts w:cs="Arial"/>
                <w:bCs/>
                <w:i/>
                <w:sz w:val="22"/>
                <w:szCs w:val="22"/>
                <w:lang w:val="en-US"/>
              </w:rPr>
              <w:t>XPO1</w:t>
            </w:r>
          </w:p>
        </w:tc>
        <w:tc>
          <w:tcPr>
            <w:tcW w:w="2126" w:type="dxa"/>
            <w:tcBorders>
              <w:bottom w:val="single" w:sz="4" w:space="0" w:color="auto"/>
            </w:tcBorders>
          </w:tcPr>
          <w:p w14:paraId="366E25D6" w14:textId="77777777" w:rsidR="001C3A69" w:rsidRPr="00F449B8" w:rsidRDefault="001C3A69" w:rsidP="00BF5C45">
            <w:pPr>
              <w:rPr>
                <w:rFonts w:cs="Arial"/>
                <w:bCs/>
                <w:sz w:val="22"/>
                <w:szCs w:val="22"/>
                <w:lang w:val="en-US"/>
              </w:rPr>
            </w:pPr>
            <w:r w:rsidRPr="00F449B8">
              <w:rPr>
                <w:rFonts w:cs="Arial"/>
                <w:bCs/>
                <w:sz w:val="22"/>
                <w:szCs w:val="22"/>
                <w:lang w:val="en-US"/>
              </w:rPr>
              <w:t>Exon 14</w:t>
            </w:r>
          </w:p>
        </w:tc>
      </w:tr>
    </w:tbl>
    <w:p w14:paraId="79B5A64A" w14:textId="77777777" w:rsidR="0076050D" w:rsidRPr="00F449B8" w:rsidRDefault="0076050D">
      <w:pPr>
        <w:rPr>
          <w:rFonts w:cs="Arial"/>
          <w:lang w:val="en-US"/>
        </w:rPr>
      </w:pPr>
      <w:r w:rsidRPr="00F449B8">
        <w:rPr>
          <w:rFonts w:cs="Arial"/>
          <w:lang w:val="en-US"/>
        </w:rPr>
        <w:br w:type="page"/>
      </w:r>
    </w:p>
    <w:p w14:paraId="0C32C373" w14:textId="34A11D28" w:rsidR="002F1928" w:rsidRPr="002E221B" w:rsidRDefault="00B070A6" w:rsidP="00001EDF">
      <w:pPr>
        <w:spacing w:line="276" w:lineRule="auto"/>
        <w:jc w:val="both"/>
        <w:rPr>
          <w:rFonts w:cs="Arial"/>
          <w:color w:val="000000" w:themeColor="text1"/>
          <w:lang w:val="en-US"/>
        </w:rPr>
      </w:pPr>
      <w:r w:rsidRPr="00F449B8">
        <w:rPr>
          <w:rFonts w:cs="Arial"/>
          <w:b/>
          <w:bCs/>
          <w:lang w:val="en-US"/>
        </w:rPr>
        <w:lastRenderedPageBreak/>
        <w:t xml:space="preserve">Supplementary </w:t>
      </w:r>
      <w:r w:rsidR="002C4D27" w:rsidRPr="00F449B8">
        <w:rPr>
          <w:rFonts w:cs="Arial"/>
          <w:b/>
          <w:bCs/>
          <w:lang w:val="en-US"/>
        </w:rPr>
        <w:t>Table S</w:t>
      </w:r>
      <w:r w:rsidR="00E30D72">
        <w:rPr>
          <w:rFonts w:cs="Arial"/>
          <w:b/>
          <w:bCs/>
          <w:lang w:val="en-US"/>
        </w:rPr>
        <w:t>3</w:t>
      </w:r>
      <w:r w:rsidR="002C4D27" w:rsidRPr="00F449B8">
        <w:rPr>
          <w:rFonts w:cs="Arial"/>
          <w:lang w:val="en-US"/>
        </w:rPr>
        <w:t xml:space="preserve">: </w:t>
      </w:r>
      <w:r w:rsidR="002C4D27" w:rsidRPr="002E221B">
        <w:rPr>
          <w:rFonts w:cs="Arial"/>
          <w:color w:val="000000" w:themeColor="text1"/>
          <w:lang w:val="en-US"/>
        </w:rPr>
        <w:t xml:space="preserve">Somatic mutations </w:t>
      </w:r>
      <w:r w:rsidR="002F1928" w:rsidRPr="002E221B">
        <w:rPr>
          <w:rFonts w:cs="Arial"/>
          <w:color w:val="000000" w:themeColor="text1"/>
          <w:lang w:val="en-US"/>
        </w:rPr>
        <w:t xml:space="preserve">in clonal hematopoiesis (CH)-associated genes </w:t>
      </w:r>
      <w:r w:rsidR="002C4D27" w:rsidRPr="002E221B">
        <w:rPr>
          <w:rFonts w:cs="Arial"/>
          <w:color w:val="000000" w:themeColor="text1"/>
          <w:lang w:val="en-US"/>
        </w:rPr>
        <w:t xml:space="preserve">detected </w:t>
      </w:r>
      <w:r w:rsidR="00B76DD7" w:rsidRPr="002E221B">
        <w:rPr>
          <w:rFonts w:cs="Arial"/>
          <w:color w:val="000000" w:themeColor="text1"/>
          <w:lang w:val="en-US"/>
        </w:rPr>
        <w:t>with custom-designed targeted sequencing panel</w:t>
      </w:r>
      <w:r w:rsidR="007545E8">
        <w:rPr>
          <w:rFonts w:cs="Arial"/>
          <w:color w:val="000000" w:themeColor="text1"/>
          <w:lang w:val="en-US"/>
        </w:rPr>
        <w:t>s</w:t>
      </w:r>
      <w:r w:rsidR="00B76DD7" w:rsidRPr="002E221B">
        <w:rPr>
          <w:rFonts w:cs="Arial"/>
          <w:color w:val="000000" w:themeColor="text1"/>
          <w:lang w:val="en-US"/>
        </w:rPr>
        <w:t xml:space="preserve"> </w:t>
      </w:r>
      <w:r w:rsidR="002C4D27" w:rsidRPr="002E221B">
        <w:rPr>
          <w:rFonts w:cs="Arial"/>
          <w:color w:val="000000" w:themeColor="text1"/>
          <w:lang w:val="en-US"/>
        </w:rPr>
        <w:t xml:space="preserve">in 60 patients undergoing autologous stem cell transplantation (ASCT). </w:t>
      </w:r>
      <w:r w:rsidR="006F681E">
        <w:rPr>
          <w:rFonts w:cs="Arial"/>
          <w:color w:val="000000" w:themeColor="text1"/>
          <w:lang w:val="en-US"/>
        </w:rPr>
        <w:t>VAF=Variant allele frequency.</w:t>
      </w:r>
    </w:p>
    <w:p w14:paraId="7478984C" w14:textId="77777777" w:rsidR="002F1928" w:rsidRPr="00F449B8" w:rsidRDefault="002F1928" w:rsidP="00001EDF">
      <w:pPr>
        <w:spacing w:line="276" w:lineRule="auto"/>
        <w:jc w:val="both"/>
        <w:rPr>
          <w:rFonts w:cs="Arial"/>
          <w:lang w:val="en-US"/>
        </w:rPr>
      </w:pPr>
    </w:p>
    <w:p w14:paraId="6AFA6D4F" w14:textId="7542F8CF" w:rsidR="009D0E2D" w:rsidRDefault="002C4D27" w:rsidP="009D0E2D">
      <w:pPr>
        <w:spacing w:line="276" w:lineRule="auto"/>
        <w:jc w:val="both"/>
        <w:rPr>
          <w:rFonts w:cs="Arial"/>
          <w:lang w:val="en-US"/>
        </w:rPr>
      </w:pPr>
      <w:r w:rsidRPr="00F449B8">
        <w:rPr>
          <w:rFonts w:cs="Arial"/>
          <w:lang w:val="en-US"/>
        </w:rPr>
        <w:t>Please see file SupplementaryTableS</w:t>
      </w:r>
      <w:r w:rsidR="00EE0161">
        <w:rPr>
          <w:rFonts w:cs="Arial"/>
          <w:lang w:val="en-US"/>
        </w:rPr>
        <w:t>3</w:t>
      </w:r>
      <w:r w:rsidRPr="00F449B8">
        <w:rPr>
          <w:rFonts w:cs="Arial"/>
          <w:lang w:val="en-US"/>
        </w:rPr>
        <w:t>.xlsx</w:t>
      </w:r>
      <w:r w:rsidR="00FE0BA0" w:rsidRPr="00F449B8">
        <w:rPr>
          <w:rFonts w:cs="Arial"/>
          <w:lang w:val="en-US"/>
        </w:rPr>
        <w:t>.</w:t>
      </w:r>
      <w:r w:rsidR="009D0E2D">
        <w:rPr>
          <w:rFonts w:cs="Arial"/>
          <w:lang w:val="en-US"/>
        </w:rPr>
        <w:br w:type="page"/>
      </w:r>
    </w:p>
    <w:p w14:paraId="2E25E99F" w14:textId="2950AF22" w:rsidR="00A47F24" w:rsidRPr="00862FA2" w:rsidRDefault="00A47F24" w:rsidP="00A47F24">
      <w:pPr>
        <w:pStyle w:val="Beschriftung"/>
        <w:keepNext/>
        <w:spacing w:line="276" w:lineRule="auto"/>
        <w:jc w:val="both"/>
        <w:rPr>
          <w:i w:val="0"/>
          <w:iCs w:val="0"/>
          <w:color w:val="000000" w:themeColor="text1"/>
          <w:sz w:val="24"/>
          <w:szCs w:val="24"/>
          <w:lang w:val="en-US"/>
        </w:rPr>
      </w:pPr>
      <w:r w:rsidRPr="00F449B8">
        <w:rPr>
          <w:b/>
          <w:bCs/>
          <w:i w:val="0"/>
          <w:iCs w:val="0"/>
          <w:color w:val="000000" w:themeColor="text1"/>
          <w:sz w:val="24"/>
          <w:szCs w:val="24"/>
          <w:lang w:val="en-US"/>
        </w:rPr>
        <w:lastRenderedPageBreak/>
        <w:t>Supplementary Table S</w:t>
      </w:r>
      <w:r w:rsidR="00395B44">
        <w:rPr>
          <w:b/>
          <w:bCs/>
          <w:i w:val="0"/>
          <w:iCs w:val="0"/>
          <w:color w:val="000000" w:themeColor="text1"/>
          <w:sz w:val="24"/>
          <w:szCs w:val="24"/>
          <w:lang w:val="en-US"/>
        </w:rPr>
        <w:t>4</w:t>
      </w:r>
      <w:r w:rsidRPr="00F449B8">
        <w:rPr>
          <w:b/>
          <w:bCs/>
          <w:i w:val="0"/>
          <w:iCs w:val="0"/>
          <w:color w:val="000000" w:themeColor="text1"/>
          <w:sz w:val="24"/>
          <w:szCs w:val="24"/>
          <w:lang w:val="en-US"/>
        </w:rPr>
        <w:t>:</w:t>
      </w:r>
      <w:r w:rsidRPr="00F449B8">
        <w:rPr>
          <w:i w:val="0"/>
          <w:iCs w:val="0"/>
          <w:color w:val="000000" w:themeColor="text1"/>
          <w:sz w:val="24"/>
          <w:szCs w:val="24"/>
          <w:lang w:val="en-US"/>
        </w:rPr>
        <w:t xml:space="preserve"> </w:t>
      </w:r>
      <w:r w:rsidRPr="00862FA2">
        <w:rPr>
          <w:i w:val="0"/>
          <w:iCs w:val="0"/>
          <w:color w:val="000000" w:themeColor="text1"/>
          <w:sz w:val="24"/>
          <w:szCs w:val="24"/>
          <w:lang w:val="en-US"/>
        </w:rPr>
        <w:t>Composition of lysis and wash buffer used for mitochondrial single-cell ATAC sequencing.</w:t>
      </w:r>
    </w:p>
    <w:tbl>
      <w:tblPr>
        <w:tblStyle w:val="EinfacheTabelle2"/>
        <w:tblW w:w="9356" w:type="dxa"/>
        <w:tblInd w:w="-5" w:type="dxa"/>
        <w:tblBorders>
          <w:top w:val="none" w:sz="0" w:space="0" w:color="auto"/>
          <w:bottom w:val="none" w:sz="0" w:space="0" w:color="auto"/>
        </w:tblBorders>
        <w:tblLayout w:type="fixed"/>
        <w:tblLook w:val="0600" w:firstRow="0" w:lastRow="0" w:firstColumn="0" w:lastColumn="0" w:noHBand="1" w:noVBand="1"/>
      </w:tblPr>
      <w:tblGrid>
        <w:gridCol w:w="993"/>
        <w:gridCol w:w="1842"/>
        <w:gridCol w:w="1701"/>
        <w:gridCol w:w="1276"/>
        <w:gridCol w:w="3544"/>
      </w:tblGrid>
      <w:tr w:rsidR="00A47F24" w:rsidRPr="00F449B8" w14:paraId="08FE2AC4" w14:textId="77777777" w:rsidTr="0018695E">
        <w:trPr>
          <w:trHeight w:val="23"/>
        </w:trPr>
        <w:tc>
          <w:tcPr>
            <w:tcW w:w="993" w:type="dxa"/>
            <w:tcBorders>
              <w:top w:val="single" w:sz="4" w:space="0" w:color="auto"/>
              <w:bottom w:val="single" w:sz="4" w:space="0" w:color="auto"/>
            </w:tcBorders>
          </w:tcPr>
          <w:p w14:paraId="7F803321" w14:textId="77777777" w:rsidR="00A47F24" w:rsidRPr="00F449B8" w:rsidRDefault="00A47F24" w:rsidP="0018695E">
            <w:pPr>
              <w:rPr>
                <w:rFonts w:cs="Arial"/>
                <w:b/>
                <w:sz w:val="22"/>
                <w:szCs w:val="22"/>
                <w:lang w:val="en-US"/>
              </w:rPr>
            </w:pPr>
            <w:r w:rsidRPr="00F449B8">
              <w:rPr>
                <w:rFonts w:cs="Arial"/>
                <w:b/>
                <w:sz w:val="22"/>
                <w:szCs w:val="22"/>
                <w:lang w:val="en-US"/>
              </w:rPr>
              <w:t>Buffer</w:t>
            </w:r>
          </w:p>
        </w:tc>
        <w:tc>
          <w:tcPr>
            <w:tcW w:w="1842" w:type="dxa"/>
            <w:tcBorders>
              <w:top w:val="single" w:sz="4" w:space="0" w:color="auto"/>
              <w:bottom w:val="single" w:sz="4" w:space="0" w:color="auto"/>
            </w:tcBorders>
          </w:tcPr>
          <w:p w14:paraId="743665EE" w14:textId="77777777" w:rsidR="00A47F24" w:rsidRPr="00F449B8" w:rsidRDefault="00A47F24" w:rsidP="0018695E">
            <w:pPr>
              <w:rPr>
                <w:rFonts w:cs="Arial"/>
                <w:b/>
                <w:sz w:val="22"/>
                <w:szCs w:val="22"/>
                <w:lang w:val="en-US"/>
              </w:rPr>
            </w:pPr>
            <w:r w:rsidRPr="00F449B8">
              <w:rPr>
                <w:rFonts w:cs="Arial"/>
                <w:b/>
                <w:sz w:val="22"/>
                <w:szCs w:val="22"/>
                <w:lang w:val="en-US"/>
              </w:rPr>
              <w:t>Concentration</w:t>
            </w:r>
          </w:p>
        </w:tc>
        <w:tc>
          <w:tcPr>
            <w:tcW w:w="1701" w:type="dxa"/>
            <w:tcBorders>
              <w:top w:val="single" w:sz="4" w:space="0" w:color="auto"/>
              <w:bottom w:val="single" w:sz="4" w:space="0" w:color="auto"/>
            </w:tcBorders>
          </w:tcPr>
          <w:p w14:paraId="65F15FB5" w14:textId="77777777" w:rsidR="00A47F24" w:rsidRPr="00F449B8" w:rsidRDefault="00A47F24" w:rsidP="0018695E">
            <w:pPr>
              <w:rPr>
                <w:rFonts w:cs="Arial"/>
                <w:b/>
                <w:sz w:val="22"/>
                <w:szCs w:val="22"/>
                <w:lang w:val="en-US"/>
              </w:rPr>
            </w:pPr>
            <w:r w:rsidRPr="00F449B8">
              <w:rPr>
                <w:rFonts w:cs="Arial"/>
                <w:b/>
                <w:sz w:val="22"/>
                <w:szCs w:val="22"/>
                <w:lang w:val="en-US"/>
              </w:rPr>
              <w:t>Composition</w:t>
            </w:r>
          </w:p>
        </w:tc>
        <w:tc>
          <w:tcPr>
            <w:tcW w:w="1276" w:type="dxa"/>
            <w:tcBorders>
              <w:top w:val="single" w:sz="4" w:space="0" w:color="auto"/>
              <w:bottom w:val="single" w:sz="4" w:space="0" w:color="auto"/>
            </w:tcBorders>
          </w:tcPr>
          <w:p w14:paraId="77F19385" w14:textId="77777777" w:rsidR="00A47F24" w:rsidRPr="00F449B8" w:rsidRDefault="00A47F24" w:rsidP="0018695E">
            <w:pPr>
              <w:rPr>
                <w:rFonts w:cs="Arial"/>
                <w:b/>
                <w:sz w:val="22"/>
                <w:szCs w:val="22"/>
                <w:lang w:val="en-US"/>
              </w:rPr>
            </w:pPr>
            <w:r w:rsidRPr="00F449B8">
              <w:rPr>
                <w:rFonts w:cs="Arial"/>
                <w:b/>
                <w:sz w:val="22"/>
                <w:szCs w:val="22"/>
                <w:lang w:val="en-US"/>
              </w:rPr>
              <w:t>Comment</w:t>
            </w:r>
          </w:p>
        </w:tc>
        <w:tc>
          <w:tcPr>
            <w:tcW w:w="3544" w:type="dxa"/>
            <w:tcBorders>
              <w:top w:val="single" w:sz="4" w:space="0" w:color="auto"/>
              <w:bottom w:val="single" w:sz="4" w:space="0" w:color="auto"/>
            </w:tcBorders>
          </w:tcPr>
          <w:p w14:paraId="09B53D52" w14:textId="77777777" w:rsidR="00A47F24" w:rsidRPr="00F449B8" w:rsidRDefault="00A47F24" w:rsidP="0018695E">
            <w:pPr>
              <w:rPr>
                <w:rFonts w:cs="Arial"/>
                <w:b/>
                <w:sz w:val="22"/>
                <w:szCs w:val="22"/>
                <w:lang w:val="en-US"/>
              </w:rPr>
            </w:pPr>
            <w:r w:rsidRPr="00F449B8">
              <w:rPr>
                <w:rFonts w:cs="Arial"/>
                <w:b/>
                <w:sz w:val="22"/>
                <w:szCs w:val="22"/>
                <w:lang w:val="en-US"/>
              </w:rPr>
              <w:t>Manufacturer</w:t>
            </w:r>
          </w:p>
        </w:tc>
      </w:tr>
      <w:tr w:rsidR="00A47F24" w:rsidRPr="00F449B8" w14:paraId="75ED0E27" w14:textId="77777777" w:rsidTr="0018695E">
        <w:trPr>
          <w:trHeight w:val="230"/>
        </w:trPr>
        <w:tc>
          <w:tcPr>
            <w:tcW w:w="993" w:type="dxa"/>
            <w:vMerge w:val="restart"/>
            <w:tcBorders>
              <w:top w:val="single" w:sz="4" w:space="0" w:color="auto"/>
            </w:tcBorders>
          </w:tcPr>
          <w:p w14:paraId="19BB489E" w14:textId="77777777" w:rsidR="00A47F24" w:rsidRPr="00F449B8" w:rsidRDefault="00A47F24" w:rsidP="0018695E">
            <w:pPr>
              <w:rPr>
                <w:rFonts w:cs="Arial"/>
                <w:bCs/>
                <w:sz w:val="22"/>
                <w:szCs w:val="22"/>
                <w:lang w:val="en-US"/>
              </w:rPr>
            </w:pPr>
            <w:r w:rsidRPr="00F449B8">
              <w:rPr>
                <w:rFonts w:cs="Arial"/>
                <w:bCs/>
                <w:sz w:val="22"/>
                <w:szCs w:val="22"/>
                <w:lang w:val="en-US"/>
              </w:rPr>
              <w:t>Lysis buffer</w:t>
            </w:r>
          </w:p>
        </w:tc>
        <w:tc>
          <w:tcPr>
            <w:tcW w:w="1842" w:type="dxa"/>
            <w:tcBorders>
              <w:top w:val="single" w:sz="4" w:space="0" w:color="auto"/>
            </w:tcBorders>
          </w:tcPr>
          <w:p w14:paraId="40DD9DB4"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10 mM</w:t>
            </w:r>
          </w:p>
        </w:tc>
        <w:tc>
          <w:tcPr>
            <w:tcW w:w="1701" w:type="dxa"/>
            <w:tcBorders>
              <w:top w:val="single" w:sz="4" w:space="0" w:color="auto"/>
            </w:tcBorders>
          </w:tcPr>
          <w:p w14:paraId="10F7E719" w14:textId="77777777" w:rsidR="00A47F24" w:rsidRPr="00F449B8" w:rsidRDefault="00A47F24" w:rsidP="0018695E">
            <w:pPr>
              <w:rPr>
                <w:rFonts w:cs="Arial"/>
                <w:bCs/>
                <w:sz w:val="22"/>
                <w:szCs w:val="22"/>
                <w:lang w:val="en-US"/>
              </w:rPr>
            </w:pPr>
            <w:r w:rsidRPr="00F449B8">
              <w:rPr>
                <w:rFonts w:cs="Arial"/>
                <w:bCs/>
                <w:sz w:val="22"/>
                <w:szCs w:val="22"/>
                <w:lang w:val="en-US"/>
              </w:rPr>
              <w:t>Tris-HCl</w:t>
            </w:r>
          </w:p>
        </w:tc>
        <w:tc>
          <w:tcPr>
            <w:tcW w:w="1276" w:type="dxa"/>
            <w:tcBorders>
              <w:top w:val="single" w:sz="4" w:space="0" w:color="auto"/>
            </w:tcBorders>
          </w:tcPr>
          <w:p w14:paraId="1169625B" w14:textId="77777777" w:rsidR="00A47F24" w:rsidRPr="00F449B8" w:rsidRDefault="00A47F24" w:rsidP="0018695E">
            <w:pPr>
              <w:rPr>
                <w:rFonts w:cs="Arial"/>
                <w:bCs/>
                <w:sz w:val="22"/>
                <w:szCs w:val="22"/>
                <w:lang w:val="en-US"/>
              </w:rPr>
            </w:pPr>
            <w:r w:rsidRPr="00F449B8">
              <w:rPr>
                <w:rFonts w:cs="Arial"/>
                <w:bCs/>
                <w:sz w:val="22"/>
                <w:szCs w:val="22"/>
                <w:lang w:val="en-US"/>
              </w:rPr>
              <w:t>pH 7.4</w:t>
            </w:r>
          </w:p>
        </w:tc>
        <w:tc>
          <w:tcPr>
            <w:tcW w:w="3544" w:type="dxa"/>
            <w:tcBorders>
              <w:top w:val="single" w:sz="4" w:space="0" w:color="auto"/>
            </w:tcBorders>
          </w:tcPr>
          <w:p w14:paraId="12EF0059" w14:textId="77777777" w:rsidR="00A47F24" w:rsidRPr="00F449B8" w:rsidRDefault="00A47F24" w:rsidP="0018695E">
            <w:pPr>
              <w:rPr>
                <w:rFonts w:cs="Arial"/>
                <w:bCs/>
                <w:sz w:val="22"/>
                <w:szCs w:val="22"/>
                <w:lang w:val="en-US"/>
              </w:rPr>
            </w:pPr>
            <w:r w:rsidRPr="00F449B8">
              <w:rPr>
                <w:rFonts w:cs="Arial"/>
                <w:bCs/>
                <w:sz w:val="22"/>
                <w:szCs w:val="22"/>
                <w:lang w:val="en-US"/>
              </w:rPr>
              <w:t>Sigma-Aldrich (T2194)</w:t>
            </w:r>
          </w:p>
        </w:tc>
      </w:tr>
      <w:tr w:rsidR="00A47F24" w:rsidRPr="00F449B8" w14:paraId="372FB66B" w14:textId="77777777" w:rsidTr="0018695E">
        <w:trPr>
          <w:trHeight w:val="68"/>
        </w:trPr>
        <w:tc>
          <w:tcPr>
            <w:tcW w:w="993" w:type="dxa"/>
            <w:vMerge/>
          </w:tcPr>
          <w:p w14:paraId="2244D45F" w14:textId="77777777" w:rsidR="00A47F24" w:rsidRPr="00F449B8" w:rsidRDefault="00A47F24" w:rsidP="0018695E">
            <w:pPr>
              <w:rPr>
                <w:rFonts w:cs="Arial"/>
                <w:bCs/>
                <w:sz w:val="22"/>
                <w:szCs w:val="22"/>
                <w:lang w:val="en-US"/>
              </w:rPr>
            </w:pPr>
          </w:p>
        </w:tc>
        <w:tc>
          <w:tcPr>
            <w:tcW w:w="1842" w:type="dxa"/>
          </w:tcPr>
          <w:p w14:paraId="4594110F"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10 mM</w:t>
            </w:r>
          </w:p>
        </w:tc>
        <w:tc>
          <w:tcPr>
            <w:tcW w:w="1701" w:type="dxa"/>
          </w:tcPr>
          <w:p w14:paraId="5C5F5067" w14:textId="77777777" w:rsidR="00A47F24" w:rsidRPr="00F449B8" w:rsidRDefault="00A47F24" w:rsidP="0018695E">
            <w:pPr>
              <w:rPr>
                <w:rFonts w:cs="Arial"/>
                <w:bCs/>
                <w:sz w:val="22"/>
                <w:szCs w:val="22"/>
                <w:lang w:val="en-US"/>
              </w:rPr>
            </w:pPr>
            <w:r w:rsidRPr="00F449B8">
              <w:rPr>
                <w:rFonts w:cs="Arial"/>
                <w:bCs/>
                <w:sz w:val="22"/>
                <w:szCs w:val="22"/>
                <w:lang w:val="en-US"/>
              </w:rPr>
              <w:t>NaCl</w:t>
            </w:r>
          </w:p>
        </w:tc>
        <w:tc>
          <w:tcPr>
            <w:tcW w:w="1276" w:type="dxa"/>
          </w:tcPr>
          <w:p w14:paraId="4F9C6518" w14:textId="77777777" w:rsidR="00A47F24" w:rsidRPr="00F449B8" w:rsidRDefault="00A47F24" w:rsidP="0018695E">
            <w:pPr>
              <w:rPr>
                <w:rFonts w:cs="Arial"/>
                <w:bCs/>
                <w:sz w:val="22"/>
                <w:szCs w:val="22"/>
                <w:lang w:val="en-US"/>
              </w:rPr>
            </w:pPr>
          </w:p>
        </w:tc>
        <w:tc>
          <w:tcPr>
            <w:tcW w:w="3544" w:type="dxa"/>
          </w:tcPr>
          <w:p w14:paraId="3DDF3637" w14:textId="77777777" w:rsidR="00A47F24" w:rsidRPr="00F449B8" w:rsidRDefault="00A47F24" w:rsidP="0018695E">
            <w:pPr>
              <w:rPr>
                <w:rFonts w:cs="Arial"/>
                <w:bCs/>
                <w:sz w:val="22"/>
                <w:szCs w:val="22"/>
                <w:lang w:val="en-US"/>
              </w:rPr>
            </w:pPr>
            <w:r w:rsidRPr="00F449B8">
              <w:rPr>
                <w:rFonts w:cs="Arial"/>
                <w:bCs/>
                <w:sz w:val="22"/>
                <w:szCs w:val="22"/>
                <w:lang w:val="en-US"/>
              </w:rPr>
              <w:t>Sigma-Aldrich (59222C)</w:t>
            </w:r>
          </w:p>
        </w:tc>
      </w:tr>
      <w:tr w:rsidR="00A47F24" w:rsidRPr="00F449B8" w14:paraId="79F94ADB" w14:textId="77777777" w:rsidTr="0018695E">
        <w:trPr>
          <w:trHeight w:val="137"/>
        </w:trPr>
        <w:tc>
          <w:tcPr>
            <w:tcW w:w="993" w:type="dxa"/>
            <w:vMerge/>
          </w:tcPr>
          <w:p w14:paraId="3C7609ED" w14:textId="77777777" w:rsidR="00A47F24" w:rsidRPr="00F449B8" w:rsidRDefault="00A47F24" w:rsidP="0018695E">
            <w:pPr>
              <w:rPr>
                <w:rFonts w:cs="Arial"/>
                <w:bCs/>
                <w:sz w:val="22"/>
                <w:szCs w:val="22"/>
                <w:lang w:val="en-US"/>
              </w:rPr>
            </w:pPr>
          </w:p>
        </w:tc>
        <w:tc>
          <w:tcPr>
            <w:tcW w:w="1842" w:type="dxa"/>
          </w:tcPr>
          <w:p w14:paraId="1767A7E2"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3 mM</w:t>
            </w:r>
          </w:p>
        </w:tc>
        <w:tc>
          <w:tcPr>
            <w:tcW w:w="1701" w:type="dxa"/>
          </w:tcPr>
          <w:p w14:paraId="7EA05A52" w14:textId="77777777" w:rsidR="00A47F24" w:rsidRPr="00F449B8" w:rsidRDefault="00A47F24" w:rsidP="0018695E">
            <w:pPr>
              <w:rPr>
                <w:rFonts w:cs="Arial"/>
                <w:bCs/>
                <w:sz w:val="22"/>
                <w:szCs w:val="22"/>
                <w:lang w:val="en-US"/>
              </w:rPr>
            </w:pPr>
            <w:r w:rsidRPr="00F449B8">
              <w:rPr>
                <w:rFonts w:cs="Arial"/>
                <w:bCs/>
                <w:sz w:val="22"/>
                <w:szCs w:val="22"/>
                <w:lang w:val="en-US"/>
              </w:rPr>
              <w:t>MgCl</w:t>
            </w:r>
            <w:r w:rsidRPr="00F449B8">
              <w:rPr>
                <w:rFonts w:cs="Arial"/>
                <w:bCs/>
                <w:sz w:val="22"/>
                <w:szCs w:val="22"/>
                <w:vertAlign w:val="subscript"/>
                <w:lang w:val="en-US"/>
              </w:rPr>
              <w:t>2</w:t>
            </w:r>
          </w:p>
        </w:tc>
        <w:tc>
          <w:tcPr>
            <w:tcW w:w="1276" w:type="dxa"/>
          </w:tcPr>
          <w:p w14:paraId="68B5F818" w14:textId="77777777" w:rsidR="00A47F24" w:rsidRPr="00F449B8" w:rsidRDefault="00A47F24" w:rsidP="0018695E">
            <w:pPr>
              <w:rPr>
                <w:rFonts w:cs="Arial"/>
                <w:bCs/>
                <w:sz w:val="22"/>
                <w:szCs w:val="22"/>
                <w:lang w:val="en-US"/>
              </w:rPr>
            </w:pPr>
          </w:p>
        </w:tc>
        <w:tc>
          <w:tcPr>
            <w:tcW w:w="3544" w:type="dxa"/>
          </w:tcPr>
          <w:p w14:paraId="27FB97BF" w14:textId="77777777" w:rsidR="00A47F24" w:rsidRPr="00F449B8" w:rsidRDefault="00A47F24" w:rsidP="0018695E">
            <w:pPr>
              <w:rPr>
                <w:rFonts w:cs="Arial"/>
                <w:bCs/>
                <w:sz w:val="22"/>
                <w:szCs w:val="22"/>
                <w:lang w:val="en-US"/>
              </w:rPr>
            </w:pPr>
            <w:r w:rsidRPr="00F449B8">
              <w:rPr>
                <w:rFonts w:cs="Arial"/>
                <w:bCs/>
                <w:sz w:val="22"/>
                <w:szCs w:val="22"/>
                <w:lang w:val="en-US"/>
              </w:rPr>
              <w:t>Sigma-Aldrich (M1028)</w:t>
            </w:r>
          </w:p>
        </w:tc>
      </w:tr>
      <w:tr w:rsidR="00A47F24" w:rsidRPr="00F449B8" w14:paraId="1488B62D" w14:textId="77777777" w:rsidTr="0018695E">
        <w:trPr>
          <w:trHeight w:val="68"/>
        </w:trPr>
        <w:tc>
          <w:tcPr>
            <w:tcW w:w="993" w:type="dxa"/>
            <w:vMerge/>
          </w:tcPr>
          <w:p w14:paraId="6BB9B6E8" w14:textId="77777777" w:rsidR="00A47F24" w:rsidRPr="00F449B8" w:rsidRDefault="00A47F24" w:rsidP="0018695E">
            <w:pPr>
              <w:rPr>
                <w:rFonts w:cs="Arial"/>
                <w:bCs/>
                <w:sz w:val="22"/>
                <w:szCs w:val="22"/>
                <w:lang w:val="en-US"/>
              </w:rPr>
            </w:pPr>
          </w:p>
        </w:tc>
        <w:tc>
          <w:tcPr>
            <w:tcW w:w="1842" w:type="dxa"/>
          </w:tcPr>
          <w:p w14:paraId="4EAACC28"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0.1%</w:t>
            </w:r>
          </w:p>
        </w:tc>
        <w:tc>
          <w:tcPr>
            <w:tcW w:w="1701" w:type="dxa"/>
          </w:tcPr>
          <w:p w14:paraId="0966E756" w14:textId="77777777" w:rsidR="00A47F24" w:rsidRPr="00F449B8" w:rsidRDefault="00A47F24" w:rsidP="0018695E">
            <w:pPr>
              <w:rPr>
                <w:rFonts w:cs="Arial"/>
                <w:bCs/>
                <w:sz w:val="22"/>
                <w:szCs w:val="22"/>
                <w:lang w:val="en-US"/>
              </w:rPr>
            </w:pPr>
            <w:r w:rsidRPr="00F449B8">
              <w:rPr>
                <w:rFonts w:cs="Arial"/>
                <w:bCs/>
                <w:sz w:val="22"/>
                <w:szCs w:val="22"/>
                <w:lang w:val="en-US"/>
              </w:rPr>
              <w:t xml:space="preserve">NP-40 </w:t>
            </w:r>
          </w:p>
        </w:tc>
        <w:tc>
          <w:tcPr>
            <w:tcW w:w="1276" w:type="dxa"/>
          </w:tcPr>
          <w:p w14:paraId="4BC588B0" w14:textId="77777777" w:rsidR="00A47F24" w:rsidRPr="00F449B8" w:rsidRDefault="00A47F24" w:rsidP="0018695E">
            <w:pPr>
              <w:rPr>
                <w:rFonts w:cs="Arial"/>
                <w:bCs/>
                <w:sz w:val="22"/>
                <w:szCs w:val="22"/>
                <w:lang w:val="en-US"/>
              </w:rPr>
            </w:pPr>
          </w:p>
        </w:tc>
        <w:tc>
          <w:tcPr>
            <w:tcW w:w="3544" w:type="dxa"/>
          </w:tcPr>
          <w:p w14:paraId="7419957C" w14:textId="77777777" w:rsidR="00A47F24" w:rsidRPr="00F449B8" w:rsidRDefault="00A47F24" w:rsidP="0018695E">
            <w:pPr>
              <w:rPr>
                <w:rFonts w:cs="Arial"/>
                <w:bCs/>
                <w:sz w:val="22"/>
                <w:szCs w:val="22"/>
                <w:lang w:val="en-US"/>
              </w:rPr>
            </w:pPr>
            <w:r w:rsidRPr="00F449B8">
              <w:rPr>
                <w:rFonts w:cs="Arial"/>
                <w:bCs/>
                <w:sz w:val="22"/>
                <w:szCs w:val="22"/>
                <w:lang w:val="en-US"/>
              </w:rPr>
              <w:t>Thermo Fisher Scientific (28342)</w:t>
            </w:r>
          </w:p>
        </w:tc>
      </w:tr>
      <w:tr w:rsidR="00A47F24" w:rsidRPr="00F449B8" w14:paraId="756C1457" w14:textId="77777777" w:rsidTr="0018695E">
        <w:trPr>
          <w:trHeight w:val="206"/>
        </w:trPr>
        <w:tc>
          <w:tcPr>
            <w:tcW w:w="993" w:type="dxa"/>
            <w:vMerge/>
          </w:tcPr>
          <w:p w14:paraId="5BC1A70D" w14:textId="77777777" w:rsidR="00A47F24" w:rsidRPr="00F449B8" w:rsidRDefault="00A47F24" w:rsidP="0018695E">
            <w:pPr>
              <w:rPr>
                <w:rFonts w:cs="Arial"/>
                <w:bCs/>
                <w:sz w:val="22"/>
                <w:szCs w:val="22"/>
                <w:lang w:val="en-US"/>
              </w:rPr>
            </w:pPr>
          </w:p>
        </w:tc>
        <w:tc>
          <w:tcPr>
            <w:tcW w:w="1842" w:type="dxa"/>
          </w:tcPr>
          <w:p w14:paraId="2F327B3C"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w:t>
            </w:r>
          </w:p>
        </w:tc>
        <w:tc>
          <w:tcPr>
            <w:tcW w:w="1701" w:type="dxa"/>
          </w:tcPr>
          <w:p w14:paraId="3EAE7AA6" w14:textId="77777777" w:rsidR="00A47F24" w:rsidRPr="00F449B8" w:rsidRDefault="00A47F24" w:rsidP="0018695E">
            <w:pPr>
              <w:rPr>
                <w:rFonts w:cs="Arial"/>
                <w:bCs/>
                <w:sz w:val="22"/>
                <w:szCs w:val="22"/>
                <w:lang w:val="en-US"/>
              </w:rPr>
            </w:pPr>
            <w:r w:rsidRPr="00F449B8">
              <w:rPr>
                <w:rFonts w:cs="Arial"/>
                <w:bCs/>
                <w:sz w:val="22"/>
                <w:szCs w:val="22"/>
                <w:lang w:val="en-US"/>
              </w:rPr>
              <w:t>BSA</w:t>
            </w:r>
          </w:p>
        </w:tc>
        <w:tc>
          <w:tcPr>
            <w:tcW w:w="1276" w:type="dxa"/>
          </w:tcPr>
          <w:p w14:paraId="46A40194" w14:textId="77777777" w:rsidR="00A47F24" w:rsidRPr="00F449B8" w:rsidRDefault="00A47F24" w:rsidP="0018695E">
            <w:pPr>
              <w:rPr>
                <w:rFonts w:cs="Arial"/>
                <w:bCs/>
                <w:sz w:val="22"/>
                <w:szCs w:val="22"/>
                <w:lang w:val="en-US"/>
              </w:rPr>
            </w:pPr>
          </w:p>
        </w:tc>
        <w:tc>
          <w:tcPr>
            <w:tcW w:w="3544" w:type="dxa"/>
          </w:tcPr>
          <w:p w14:paraId="1CDD6B5A" w14:textId="77777777" w:rsidR="00A47F24" w:rsidRPr="00F449B8" w:rsidRDefault="00A47F24" w:rsidP="0018695E">
            <w:pPr>
              <w:rPr>
                <w:rFonts w:cs="Arial"/>
                <w:bCs/>
                <w:sz w:val="22"/>
                <w:szCs w:val="22"/>
                <w:lang w:val="en-US"/>
              </w:rPr>
            </w:pPr>
            <w:r w:rsidRPr="00F449B8">
              <w:rPr>
                <w:rFonts w:cs="Arial"/>
                <w:bCs/>
                <w:sz w:val="22"/>
                <w:szCs w:val="22"/>
                <w:lang w:val="en-US"/>
              </w:rPr>
              <w:t>Miltenyi Biotech (130-091-376)</w:t>
            </w:r>
          </w:p>
        </w:tc>
      </w:tr>
      <w:tr w:rsidR="00A47F24" w:rsidRPr="00F449B8" w14:paraId="14C8FC93" w14:textId="77777777" w:rsidTr="0018695E">
        <w:trPr>
          <w:trHeight w:val="100"/>
        </w:trPr>
        <w:tc>
          <w:tcPr>
            <w:tcW w:w="993" w:type="dxa"/>
            <w:vMerge w:val="restart"/>
          </w:tcPr>
          <w:p w14:paraId="4E5533BB" w14:textId="77777777" w:rsidR="00A47F24" w:rsidRPr="00F449B8" w:rsidRDefault="00A47F24" w:rsidP="0018695E">
            <w:pPr>
              <w:rPr>
                <w:rFonts w:cs="Arial"/>
                <w:bCs/>
                <w:sz w:val="22"/>
                <w:szCs w:val="22"/>
                <w:lang w:val="en-US"/>
              </w:rPr>
            </w:pPr>
            <w:r w:rsidRPr="00F449B8">
              <w:rPr>
                <w:rFonts w:cs="Arial"/>
                <w:bCs/>
                <w:sz w:val="22"/>
                <w:szCs w:val="22"/>
                <w:lang w:val="en-US"/>
              </w:rPr>
              <w:t>Wash buffer</w:t>
            </w:r>
          </w:p>
        </w:tc>
        <w:tc>
          <w:tcPr>
            <w:tcW w:w="1842" w:type="dxa"/>
          </w:tcPr>
          <w:p w14:paraId="35AE7CF4"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10 mM</w:t>
            </w:r>
          </w:p>
        </w:tc>
        <w:tc>
          <w:tcPr>
            <w:tcW w:w="1701" w:type="dxa"/>
          </w:tcPr>
          <w:p w14:paraId="01FC6553" w14:textId="77777777" w:rsidR="00A47F24" w:rsidRPr="00F449B8" w:rsidRDefault="00A47F24" w:rsidP="0018695E">
            <w:pPr>
              <w:rPr>
                <w:rFonts w:cs="Arial"/>
                <w:bCs/>
                <w:sz w:val="22"/>
                <w:szCs w:val="22"/>
                <w:lang w:val="en-US"/>
              </w:rPr>
            </w:pPr>
            <w:r w:rsidRPr="00F449B8">
              <w:rPr>
                <w:rFonts w:cs="Arial"/>
                <w:bCs/>
                <w:sz w:val="22"/>
                <w:szCs w:val="22"/>
                <w:lang w:val="en-US"/>
              </w:rPr>
              <w:t>Tris-HCl</w:t>
            </w:r>
          </w:p>
        </w:tc>
        <w:tc>
          <w:tcPr>
            <w:tcW w:w="1276" w:type="dxa"/>
          </w:tcPr>
          <w:p w14:paraId="4AC7DBF9" w14:textId="77777777" w:rsidR="00A47F24" w:rsidRPr="00F449B8" w:rsidRDefault="00A47F24" w:rsidP="0018695E">
            <w:pPr>
              <w:rPr>
                <w:rFonts w:cs="Arial"/>
                <w:bCs/>
                <w:sz w:val="22"/>
                <w:szCs w:val="22"/>
                <w:lang w:val="en-US"/>
              </w:rPr>
            </w:pPr>
            <w:r w:rsidRPr="00F449B8">
              <w:rPr>
                <w:rFonts w:cs="Arial"/>
                <w:bCs/>
                <w:sz w:val="22"/>
                <w:szCs w:val="22"/>
                <w:lang w:val="en-US"/>
              </w:rPr>
              <w:t>pH 7.4</w:t>
            </w:r>
          </w:p>
        </w:tc>
        <w:tc>
          <w:tcPr>
            <w:tcW w:w="3544" w:type="dxa"/>
          </w:tcPr>
          <w:p w14:paraId="704EA97C" w14:textId="77777777" w:rsidR="00A47F24" w:rsidRPr="00F449B8" w:rsidRDefault="00A47F24" w:rsidP="0018695E">
            <w:pPr>
              <w:rPr>
                <w:rFonts w:cs="Arial"/>
                <w:bCs/>
                <w:sz w:val="22"/>
                <w:szCs w:val="22"/>
                <w:lang w:val="en-US"/>
              </w:rPr>
            </w:pPr>
            <w:r w:rsidRPr="00F449B8">
              <w:rPr>
                <w:rFonts w:cs="Arial"/>
                <w:bCs/>
                <w:sz w:val="22"/>
                <w:szCs w:val="22"/>
                <w:lang w:val="en-US"/>
              </w:rPr>
              <w:t>Sigma-Aldrich (T2194)</w:t>
            </w:r>
          </w:p>
        </w:tc>
      </w:tr>
      <w:tr w:rsidR="00A47F24" w:rsidRPr="00F449B8" w14:paraId="698ABD48" w14:textId="77777777" w:rsidTr="0018695E">
        <w:trPr>
          <w:trHeight w:val="117"/>
        </w:trPr>
        <w:tc>
          <w:tcPr>
            <w:tcW w:w="993" w:type="dxa"/>
            <w:vMerge/>
          </w:tcPr>
          <w:p w14:paraId="7D8E56E9" w14:textId="77777777" w:rsidR="00A47F24" w:rsidRPr="00F449B8" w:rsidRDefault="00A47F24" w:rsidP="0018695E">
            <w:pPr>
              <w:rPr>
                <w:rFonts w:cs="Arial"/>
                <w:bCs/>
                <w:sz w:val="22"/>
                <w:szCs w:val="22"/>
                <w:lang w:val="en-US"/>
              </w:rPr>
            </w:pPr>
          </w:p>
        </w:tc>
        <w:tc>
          <w:tcPr>
            <w:tcW w:w="1842" w:type="dxa"/>
          </w:tcPr>
          <w:p w14:paraId="58A91BBC"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10 mM</w:t>
            </w:r>
          </w:p>
        </w:tc>
        <w:tc>
          <w:tcPr>
            <w:tcW w:w="1701" w:type="dxa"/>
          </w:tcPr>
          <w:p w14:paraId="6A99D522" w14:textId="77777777" w:rsidR="00A47F24" w:rsidRPr="00F449B8" w:rsidRDefault="00A47F24" w:rsidP="0018695E">
            <w:pPr>
              <w:rPr>
                <w:rFonts w:cs="Arial"/>
                <w:bCs/>
                <w:sz w:val="22"/>
                <w:szCs w:val="22"/>
                <w:lang w:val="en-US"/>
              </w:rPr>
            </w:pPr>
            <w:r w:rsidRPr="00F449B8">
              <w:rPr>
                <w:rFonts w:cs="Arial"/>
                <w:bCs/>
                <w:sz w:val="22"/>
                <w:szCs w:val="22"/>
                <w:lang w:val="en-US"/>
              </w:rPr>
              <w:t>NaCl</w:t>
            </w:r>
          </w:p>
        </w:tc>
        <w:tc>
          <w:tcPr>
            <w:tcW w:w="1276" w:type="dxa"/>
          </w:tcPr>
          <w:p w14:paraId="2A927163" w14:textId="77777777" w:rsidR="00A47F24" w:rsidRPr="00F449B8" w:rsidRDefault="00A47F24" w:rsidP="0018695E">
            <w:pPr>
              <w:rPr>
                <w:rFonts w:cs="Arial"/>
                <w:bCs/>
                <w:sz w:val="22"/>
                <w:szCs w:val="22"/>
                <w:lang w:val="en-US"/>
              </w:rPr>
            </w:pPr>
          </w:p>
        </w:tc>
        <w:tc>
          <w:tcPr>
            <w:tcW w:w="3544" w:type="dxa"/>
          </w:tcPr>
          <w:p w14:paraId="4F14BC5B" w14:textId="77777777" w:rsidR="00A47F24" w:rsidRPr="00F449B8" w:rsidRDefault="00A47F24" w:rsidP="0018695E">
            <w:pPr>
              <w:rPr>
                <w:rFonts w:cs="Arial"/>
                <w:bCs/>
                <w:sz w:val="22"/>
                <w:szCs w:val="22"/>
                <w:lang w:val="en-US"/>
              </w:rPr>
            </w:pPr>
            <w:r w:rsidRPr="00F449B8">
              <w:rPr>
                <w:rFonts w:cs="Arial"/>
                <w:bCs/>
                <w:sz w:val="22"/>
                <w:szCs w:val="22"/>
                <w:lang w:val="en-US"/>
              </w:rPr>
              <w:t>Sigma-Aldrich (59222C)</w:t>
            </w:r>
          </w:p>
        </w:tc>
      </w:tr>
      <w:tr w:rsidR="00A47F24" w:rsidRPr="00F449B8" w14:paraId="5F892EC4" w14:textId="77777777" w:rsidTr="0018695E">
        <w:trPr>
          <w:trHeight w:val="149"/>
        </w:trPr>
        <w:tc>
          <w:tcPr>
            <w:tcW w:w="993" w:type="dxa"/>
            <w:vMerge/>
          </w:tcPr>
          <w:p w14:paraId="0A8C6547" w14:textId="77777777" w:rsidR="00A47F24" w:rsidRPr="00F449B8" w:rsidRDefault="00A47F24" w:rsidP="0018695E">
            <w:pPr>
              <w:rPr>
                <w:rFonts w:cs="Arial"/>
                <w:bCs/>
                <w:sz w:val="22"/>
                <w:szCs w:val="22"/>
                <w:lang w:val="en-US"/>
              </w:rPr>
            </w:pPr>
          </w:p>
        </w:tc>
        <w:tc>
          <w:tcPr>
            <w:tcW w:w="1842" w:type="dxa"/>
          </w:tcPr>
          <w:p w14:paraId="4715FA68"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3 mM</w:t>
            </w:r>
          </w:p>
        </w:tc>
        <w:tc>
          <w:tcPr>
            <w:tcW w:w="1701" w:type="dxa"/>
          </w:tcPr>
          <w:p w14:paraId="313448AA" w14:textId="77777777" w:rsidR="00A47F24" w:rsidRPr="00F449B8" w:rsidRDefault="00A47F24" w:rsidP="0018695E">
            <w:pPr>
              <w:rPr>
                <w:rFonts w:cs="Arial"/>
                <w:bCs/>
                <w:sz w:val="22"/>
                <w:szCs w:val="22"/>
                <w:vertAlign w:val="subscript"/>
                <w:lang w:val="en-US"/>
              </w:rPr>
            </w:pPr>
            <w:r w:rsidRPr="00F449B8">
              <w:rPr>
                <w:rFonts w:cs="Arial"/>
                <w:bCs/>
                <w:sz w:val="22"/>
                <w:szCs w:val="22"/>
                <w:lang w:val="en-US"/>
              </w:rPr>
              <w:t>MgCl</w:t>
            </w:r>
            <w:r w:rsidRPr="00F449B8">
              <w:rPr>
                <w:rFonts w:cs="Arial"/>
                <w:bCs/>
                <w:sz w:val="22"/>
                <w:szCs w:val="22"/>
                <w:vertAlign w:val="subscript"/>
                <w:lang w:val="en-US"/>
              </w:rPr>
              <w:t>2</w:t>
            </w:r>
          </w:p>
        </w:tc>
        <w:tc>
          <w:tcPr>
            <w:tcW w:w="1276" w:type="dxa"/>
          </w:tcPr>
          <w:p w14:paraId="3DD47647" w14:textId="77777777" w:rsidR="00A47F24" w:rsidRPr="00F449B8" w:rsidRDefault="00A47F24" w:rsidP="0018695E">
            <w:pPr>
              <w:rPr>
                <w:rFonts w:cs="Arial"/>
                <w:bCs/>
                <w:sz w:val="22"/>
                <w:szCs w:val="22"/>
                <w:lang w:val="en-US"/>
              </w:rPr>
            </w:pPr>
          </w:p>
        </w:tc>
        <w:tc>
          <w:tcPr>
            <w:tcW w:w="3544" w:type="dxa"/>
          </w:tcPr>
          <w:p w14:paraId="1ACA5770" w14:textId="77777777" w:rsidR="00A47F24" w:rsidRPr="00F449B8" w:rsidRDefault="00A47F24" w:rsidP="0018695E">
            <w:pPr>
              <w:rPr>
                <w:rFonts w:cs="Arial"/>
                <w:bCs/>
                <w:sz w:val="22"/>
                <w:szCs w:val="22"/>
                <w:lang w:val="en-US"/>
              </w:rPr>
            </w:pPr>
            <w:r w:rsidRPr="00F449B8">
              <w:rPr>
                <w:rFonts w:cs="Arial"/>
                <w:bCs/>
                <w:sz w:val="22"/>
                <w:szCs w:val="22"/>
                <w:lang w:val="en-US"/>
              </w:rPr>
              <w:t>Sigma-Aldrich (M1028)</w:t>
            </w:r>
          </w:p>
        </w:tc>
      </w:tr>
      <w:tr w:rsidR="00A47F24" w:rsidRPr="00F449B8" w14:paraId="5662DC00" w14:textId="77777777" w:rsidTr="0018695E">
        <w:trPr>
          <w:trHeight w:val="167"/>
        </w:trPr>
        <w:tc>
          <w:tcPr>
            <w:tcW w:w="993" w:type="dxa"/>
            <w:vMerge/>
            <w:tcBorders>
              <w:bottom w:val="single" w:sz="4" w:space="0" w:color="auto"/>
            </w:tcBorders>
          </w:tcPr>
          <w:p w14:paraId="2CD3EF32" w14:textId="77777777" w:rsidR="00A47F24" w:rsidRPr="00F449B8" w:rsidRDefault="00A47F24" w:rsidP="0018695E">
            <w:pPr>
              <w:rPr>
                <w:rFonts w:cs="Arial"/>
                <w:bCs/>
                <w:sz w:val="22"/>
                <w:szCs w:val="22"/>
                <w:lang w:val="en-US"/>
              </w:rPr>
            </w:pPr>
          </w:p>
        </w:tc>
        <w:tc>
          <w:tcPr>
            <w:tcW w:w="1842" w:type="dxa"/>
            <w:tcBorders>
              <w:bottom w:val="single" w:sz="4" w:space="0" w:color="auto"/>
            </w:tcBorders>
          </w:tcPr>
          <w:p w14:paraId="598C0A68" w14:textId="77777777" w:rsidR="00A47F24" w:rsidRPr="00F449B8" w:rsidRDefault="00A47F24" w:rsidP="0018695E">
            <w:pPr>
              <w:jc w:val="right"/>
              <w:rPr>
                <w:rFonts w:cs="Arial"/>
                <w:bCs/>
                <w:iCs/>
                <w:sz w:val="22"/>
                <w:szCs w:val="22"/>
                <w:lang w:val="en-US"/>
              </w:rPr>
            </w:pPr>
            <w:r w:rsidRPr="00F449B8">
              <w:rPr>
                <w:rFonts w:cs="Arial"/>
                <w:bCs/>
                <w:iCs/>
                <w:sz w:val="22"/>
                <w:szCs w:val="22"/>
                <w:lang w:val="en-US"/>
              </w:rPr>
              <w:t>1%</w:t>
            </w:r>
          </w:p>
        </w:tc>
        <w:tc>
          <w:tcPr>
            <w:tcW w:w="1701" w:type="dxa"/>
            <w:tcBorders>
              <w:bottom w:val="single" w:sz="4" w:space="0" w:color="auto"/>
            </w:tcBorders>
          </w:tcPr>
          <w:p w14:paraId="6C782F4A" w14:textId="77777777" w:rsidR="00A47F24" w:rsidRPr="00F449B8" w:rsidRDefault="00A47F24" w:rsidP="0018695E">
            <w:pPr>
              <w:rPr>
                <w:rFonts w:cs="Arial"/>
                <w:bCs/>
                <w:sz w:val="22"/>
                <w:szCs w:val="22"/>
                <w:lang w:val="en-US"/>
              </w:rPr>
            </w:pPr>
            <w:r w:rsidRPr="00F449B8">
              <w:rPr>
                <w:rFonts w:cs="Arial"/>
                <w:bCs/>
                <w:sz w:val="22"/>
                <w:szCs w:val="22"/>
                <w:lang w:val="en-US"/>
              </w:rPr>
              <w:t>BSA</w:t>
            </w:r>
          </w:p>
        </w:tc>
        <w:tc>
          <w:tcPr>
            <w:tcW w:w="1276" w:type="dxa"/>
            <w:tcBorders>
              <w:bottom w:val="single" w:sz="4" w:space="0" w:color="auto"/>
            </w:tcBorders>
          </w:tcPr>
          <w:p w14:paraId="59BB1F38" w14:textId="77777777" w:rsidR="00A47F24" w:rsidRPr="00F449B8" w:rsidRDefault="00A47F24" w:rsidP="0018695E">
            <w:pPr>
              <w:rPr>
                <w:rFonts w:cs="Arial"/>
                <w:bCs/>
                <w:sz w:val="22"/>
                <w:szCs w:val="22"/>
                <w:lang w:val="en-US"/>
              </w:rPr>
            </w:pPr>
          </w:p>
        </w:tc>
        <w:tc>
          <w:tcPr>
            <w:tcW w:w="3544" w:type="dxa"/>
            <w:tcBorders>
              <w:bottom w:val="single" w:sz="4" w:space="0" w:color="auto"/>
            </w:tcBorders>
          </w:tcPr>
          <w:p w14:paraId="7AA9926A" w14:textId="77777777" w:rsidR="00A47F24" w:rsidRPr="00F449B8" w:rsidRDefault="00A47F24" w:rsidP="0018695E">
            <w:pPr>
              <w:rPr>
                <w:rFonts w:cs="Arial"/>
                <w:bCs/>
                <w:sz w:val="22"/>
                <w:szCs w:val="22"/>
                <w:lang w:val="en-US"/>
              </w:rPr>
            </w:pPr>
            <w:r w:rsidRPr="00F449B8">
              <w:rPr>
                <w:rFonts w:cs="Arial"/>
                <w:bCs/>
                <w:sz w:val="22"/>
                <w:szCs w:val="22"/>
                <w:lang w:val="en-US"/>
              </w:rPr>
              <w:t>Miltenyi Biotech (130-091-376)</w:t>
            </w:r>
          </w:p>
        </w:tc>
      </w:tr>
    </w:tbl>
    <w:p w14:paraId="299ED0A1" w14:textId="104E9848" w:rsidR="00A47F24" w:rsidRPr="00C412D2" w:rsidRDefault="00C108DC" w:rsidP="00A47F24">
      <w:pPr>
        <w:jc w:val="both"/>
        <w:rPr>
          <w:rFonts w:cs="Arial"/>
          <w:sz w:val="18"/>
          <w:szCs w:val="18"/>
          <w:lang w:val="en-US"/>
        </w:rPr>
      </w:pPr>
      <w:r w:rsidRPr="00C412D2">
        <w:rPr>
          <w:rFonts w:cs="Arial"/>
          <w:color w:val="000000" w:themeColor="text1"/>
          <w:sz w:val="18"/>
          <w:szCs w:val="18"/>
          <w:lang w:val="en-US"/>
        </w:rPr>
        <w:t xml:space="preserve">BSA=Bovine serum albumin. </w:t>
      </w:r>
      <w:r w:rsidR="00CF173E">
        <w:rPr>
          <w:rFonts w:cs="Arial"/>
          <w:color w:val="000000" w:themeColor="text1"/>
          <w:sz w:val="18"/>
          <w:szCs w:val="18"/>
          <w:lang w:val="en-US"/>
        </w:rPr>
        <w:t>MgCl</w:t>
      </w:r>
      <w:r w:rsidR="00CF173E" w:rsidRPr="00CF173E">
        <w:rPr>
          <w:rFonts w:cs="Arial"/>
          <w:color w:val="000000" w:themeColor="text1"/>
          <w:sz w:val="18"/>
          <w:szCs w:val="18"/>
          <w:vertAlign w:val="subscript"/>
          <w:lang w:val="en-US"/>
        </w:rPr>
        <w:t>2</w:t>
      </w:r>
      <w:r w:rsidR="00CF173E">
        <w:rPr>
          <w:rFonts w:cs="Arial"/>
          <w:color w:val="000000" w:themeColor="text1"/>
          <w:sz w:val="18"/>
          <w:szCs w:val="18"/>
          <w:lang w:val="en-US"/>
        </w:rPr>
        <w:t xml:space="preserve">=Magnesium chloride. </w:t>
      </w:r>
      <w:r w:rsidR="00AB3A45" w:rsidRPr="00C412D2">
        <w:rPr>
          <w:rFonts w:cs="Arial"/>
          <w:color w:val="000000" w:themeColor="text1"/>
          <w:sz w:val="18"/>
          <w:szCs w:val="18"/>
          <w:lang w:val="en-US"/>
        </w:rPr>
        <w:t xml:space="preserve">NaCl=Sodium </w:t>
      </w:r>
      <w:r w:rsidR="00C412D2" w:rsidRPr="00C412D2">
        <w:rPr>
          <w:rFonts w:cs="Arial"/>
          <w:color w:val="000000" w:themeColor="text1"/>
          <w:sz w:val="18"/>
          <w:szCs w:val="18"/>
          <w:lang w:val="en-US"/>
        </w:rPr>
        <w:t>c</w:t>
      </w:r>
      <w:r w:rsidR="00AB3A45" w:rsidRPr="00C412D2">
        <w:rPr>
          <w:rFonts w:cs="Arial"/>
          <w:color w:val="000000" w:themeColor="text1"/>
          <w:sz w:val="18"/>
          <w:szCs w:val="18"/>
          <w:lang w:val="en-US"/>
        </w:rPr>
        <w:t xml:space="preserve">hloride. </w:t>
      </w:r>
      <w:r w:rsidRPr="00C412D2">
        <w:rPr>
          <w:rFonts w:cs="Arial"/>
          <w:color w:val="000000" w:themeColor="text1"/>
          <w:sz w:val="18"/>
          <w:szCs w:val="18"/>
          <w:lang w:val="en-US"/>
        </w:rPr>
        <w:t xml:space="preserve">NP-40=Nonidet P-40. </w:t>
      </w:r>
      <w:r w:rsidR="0040643F">
        <w:rPr>
          <w:rFonts w:cs="Arial"/>
          <w:color w:val="000000" w:themeColor="text1"/>
          <w:sz w:val="18"/>
          <w:szCs w:val="18"/>
          <w:lang w:val="en-US"/>
        </w:rPr>
        <w:t xml:space="preserve">pH=Potential of hydrogen. </w:t>
      </w:r>
      <w:r w:rsidR="00A47F24" w:rsidRPr="00C412D2">
        <w:rPr>
          <w:rFonts w:cs="Arial"/>
          <w:color w:val="000000" w:themeColor="text1"/>
          <w:sz w:val="18"/>
          <w:szCs w:val="18"/>
          <w:lang w:val="en-US"/>
        </w:rPr>
        <w:t xml:space="preserve">Tris-HCl=Tris(hydroxymethyl) aminomethane hydrochloride. </w:t>
      </w:r>
    </w:p>
    <w:p w14:paraId="4CB68827" w14:textId="77777777" w:rsidR="00A47F24" w:rsidRPr="0030770A" w:rsidRDefault="00A47F24" w:rsidP="00A47F24">
      <w:pPr>
        <w:spacing w:line="276" w:lineRule="auto"/>
        <w:jc w:val="both"/>
        <w:rPr>
          <w:rFonts w:cs="Arial"/>
          <w:lang w:val="en-GB"/>
        </w:rPr>
      </w:pPr>
      <w:r w:rsidRPr="0030770A">
        <w:rPr>
          <w:rFonts w:cs="Arial"/>
          <w:lang w:val="en-US"/>
        </w:rPr>
        <w:br w:type="page"/>
      </w:r>
    </w:p>
    <w:p w14:paraId="319C9C74" w14:textId="5DD29045" w:rsidR="007D58A9" w:rsidRPr="00F449B8" w:rsidRDefault="005D0B69" w:rsidP="00D67E31">
      <w:pPr>
        <w:pStyle w:val="Beschriftung"/>
        <w:keepNext/>
        <w:spacing w:line="276" w:lineRule="auto"/>
        <w:jc w:val="both"/>
        <w:rPr>
          <w:i w:val="0"/>
          <w:iCs w:val="0"/>
          <w:color w:val="000000" w:themeColor="text1"/>
          <w:sz w:val="24"/>
          <w:szCs w:val="24"/>
          <w:lang w:val="en-US"/>
        </w:rPr>
      </w:pPr>
      <w:r w:rsidRPr="00F449B8">
        <w:rPr>
          <w:b/>
          <w:bCs/>
          <w:i w:val="0"/>
          <w:iCs w:val="0"/>
          <w:color w:val="000000" w:themeColor="text1"/>
          <w:sz w:val="24"/>
          <w:szCs w:val="24"/>
          <w:lang w:val="en-US"/>
        </w:rPr>
        <w:lastRenderedPageBreak/>
        <w:t xml:space="preserve">Supplementary </w:t>
      </w:r>
      <w:r w:rsidRPr="002E221B">
        <w:rPr>
          <w:b/>
          <w:bCs/>
          <w:i w:val="0"/>
          <w:iCs w:val="0"/>
          <w:color w:val="000000" w:themeColor="text1"/>
          <w:sz w:val="24"/>
          <w:szCs w:val="24"/>
          <w:lang w:val="en-US"/>
        </w:rPr>
        <w:t>Table S</w:t>
      </w:r>
      <w:r w:rsidR="00395B44">
        <w:rPr>
          <w:b/>
          <w:bCs/>
          <w:i w:val="0"/>
          <w:iCs w:val="0"/>
          <w:color w:val="000000" w:themeColor="text1"/>
          <w:sz w:val="24"/>
          <w:szCs w:val="24"/>
          <w:lang w:val="en-US"/>
        </w:rPr>
        <w:t>5</w:t>
      </w:r>
      <w:r w:rsidRPr="002E221B">
        <w:rPr>
          <w:b/>
          <w:bCs/>
          <w:i w:val="0"/>
          <w:iCs w:val="0"/>
          <w:color w:val="000000" w:themeColor="text1"/>
          <w:sz w:val="24"/>
          <w:szCs w:val="24"/>
          <w:lang w:val="en-US"/>
        </w:rPr>
        <w:t xml:space="preserve">: </w:t>
      </w:r>
      <w:r w:rsidR="00EA5285" w:rsidRPr="002E221B">
        <w:rPr>
          <w:i w:val="0"/>
          <w:iCs w:val="0"/>
          <w:color w:val="000000" w:themeColor="text1"/>
          <w:sz w:val="24"/>
          <w:szCs w:val="24"/>
          <w:lang w:val="en-US"/>
        </w:rPr>
        <w:t xml:space="preserve">Occurrence of adverse events </w:t>
      </w:r>
      <w:r w:rsidR="00077D9D">
        <w:rPr>
          <w:i w:val="0"/>
          <w:iCs w:val="0"/>
          <w:color w:val="000000" w:themeColor="text1"/>
          <w:sz w:val="24"/>
          <w:szCs w:val="24"/>
          <w:lang w:val="en-US"/>
        </w:rPr>
        <w:t>post</w:t>
      </w:r>
      <w:r w:rsidR="00663E29">
        <w:rPr>
          <w:i w:val="0"/>
          <w:iCs w:val="0"/>
          <w:color w:val="000000" w:themeColor="text1"/>
          <w:sz w:val="24"/>
          <w:szCs w:val="24"/>
          <w:lang w:val="en-US"/>
        </w:rPr>
        <w:t>-</w:t>
      </w:r>
      <w:r w:rsidR="00077D9D">
        <w:rPr>
          <w:i w:val="0"/>
          <w:iCs w:val="0"/>
          <w:color w:val="000000" w:themeColor="text1"/>
          <w:sz w:val="24"/>
          <w:szCs w:val="24"/>
          <w:lang w:val="en-US"/>
        </w:rPr>
        <w:t xml:space="preserve">autologous stem cell transplantation (ASCT) </w:t>
      </w:r>
      <w:r w:rsidR="00F46C65">
        <w:rPr>
          <w:i w:val="0"/>
          <w:iCs w:val="0"/>
          <w:color w:val="000000" w:themeColor="text1"/>
          <w:sz w:val="24"/>
          <w:szCs w:val="24"/>
          <w:lang w:val="en-US"/>
        </w:rPr>
        <w:t>stratified by</w:t>
      </w:r>
      <w:r w:rsidR="00EA5285" w:rsidRPr="002E221B">
        <w:rPr>
          <w:i w:val="0"/>
          <w:iCs w:val="0"/>
          <w:color w:val="000000" w:themeColor="text1"/>
          <w:sz w:val="24"/>
          <w:szCs w:val="24"/>
          <w:lang w:val="en-US"/>
        </w:rPr>
        <w:t xml:space="preserve"> </w:t>
      </w:r>
      <w:r w:rsidR="002B069F" w:rsidRPr="002E221B">
        <w:rPr>
          <w:i w:val="0"/>
          <w:iCs w:val="0"/>
          <w:color w:val="000000" w:themeColor="text1"/>
          <w:sz w:val="24"/>
          <w:szCs w:val="24"/>
          <w:lang w:val="en-US"/>
        </w:rPr>
        <w:t xml:space="preserve">clonal hematopoiesis </w:t>
      </w:r>
      <w:r w:rsidR="00F46C65">
        <w:rPr>
          <w:i w:val="0"/>
          <w:iCs w:val="0"/>
          <w:color w:val="000000" w:themeColor="text1"/>
          <w:sz w:val="24"/>
          <w:szCs w:val="24"/>
          <w:lang w:val="en-US"/>
        </w:rPr>
        <w:t xml:space="preserve">positive </w:t>
      </w:r>
      <w:r w:rsidR="002B069F" w:rsidRPr="002E221B">
        <w:rPr>
          <w:i w:val="0"/>
          <w:iCs w:val="0"/>
          <w:color w:val="000000" w:themeColor="text1"/>
          <w:sz w:val="24"/>
          <w:szCs w:val="24"/>
          <w:lang w:val="en-US"/>
        </w:rPr>
        <w:t>(</w:t>
      </w:r>
      <w:r w:rsidR="00EA5285" w:rsidRPr="002E221B">
        <w:rPr>
          <w:i w:val="0"/>
          <w:iCs w:val="0"/>
          <w:color w:val="000000" w:themeColor="text1"/>
          <w:sz w:val="24"/>
          <w:szCs w:val="24"/>
          <w:lang w:val="en-US"/>
        </w:rPr>
        <w:t>CH</w:t>
      </w:r>
      <w:r w:rsidR="00F46C65">
        <w:rPr>
          <w:i w:val="0"/>
          <w:iCs w:val="0"/>
          <w:color w:val="000000" w:themeColor="text1"/>
          <w:sz w:val="24"/>
          <w:szCs w:val="24"/>
          <w:vertAlign w:val="superscript"/>
          <w:lang w:val="en-US"/>
        </w:rPr>
        <w:t>+</w:t>
      </w:r>
      <w:r w:rsidR="002B069F" w:rsidRPr="002E221B">
        <w:rPr>
          <w:i w:val="0"/>
          <w:iCs w:val="0"/>
          <w:color w:val="000000" w:themeColor="text1"/>
          <w:sz w:val="24"/>
          <w:szCs w:val="24"/>
          <w:lang w:val="en-US"/>
        </w:rPr>
        <w:t>)</w:t>
      </w:r>
      <w:r w:rsidR="00F46C65">
        <w:rPr>
          <w:i w:val="0"/>
          <w:iCs w:val="0"/>
          <w:color w:val="000000" w:themeColor="text1"/>
          <w:sz w:val="24"/>
          <w:szCs w:val="24"/>
          <w:lang w:val="en-US"/>
        </w:rPr>
        <w:t xml:space="preserve"> and negative (CH</w:t>
      </w:r>
      <w:r w:rsidR="00F46C65">
        <w:rPr>
          <w:i w:val="0"/>
          <w:iCs w:val="0"/>
          <w:color w:val="000000" w:themeColor="text1"/>
          <w:sz w:val="24"/>
          <w:szCs w:val="24"/>
          <w:vertAlign w:val="superscript"/>
          <w:lang w:val="en-US"/>
        </w:rPr>
        <w:t>-</w:t>
      </w:r>
      <w:r w:rsidR="00F46C65">
        <w:rPr>
          <w:i w:val="0"/>
          <w:iCs w:val="0"/>
          <w:color w:val="000000" w:themeColor="text1"/>
          <w:sz w:val="24"/>
          <w:szCs w:val="24"/>
          <w:lang w:val="en-US"/>
        </w:rPr>
        <w:t>) patients</w:t>
      </w:r>
      <w:r w:rsidR="00EA5285" w:rsidRPr="002E221B">
        <w:rPr>
          <w:i w:val="0"/>
          <w:iCs w:val="0"/>
          <w:color w:val="000000" w:themeColor="text1"/>
          <w:sz w:val="24"/>
          <w:szCs w:val="24"/>
          <w:lang w:val="en-US"/>
        </w:rPr>
        <w:t xml:space="preserve">. </w:t>
      </w:r>
      <w:r w:rsidR="00BE6D55" w:rsidRPr="002E221B">
        <w:rPr>
          <w:i w:val="0"/>
          <w:iCs w:val="0"/>
          <w:color w:val="000000" w:themeColor="text1"/>
          <w:sz w:val="24"/>
          <w:szCs w:val="24"/>
          <w:lang w:val="en-US"/>
        </w:rPr>
        <w:t>Comparisons between groups were performed using Fisher’s exact test. No correction for multiple testing was applied.</w:t>
      </w:r>
    </w:p>
    <w:tbl>
      <w:tblPr>
        <w:tblW w:w="9214" w:type="dxa"/>
        <w:jc w:val="center"/>
        <w:tblLayout w:type="fixed"/>
        <w:tblLook w:val="0420" w:firstRow="1" w:lastRow="0" w:firstColumn="0" w:lastColumn="0" w:noHBand="0" w:noVBand="1"/>
      </w:tblPr>
      <w:tblGrid>
        <w:gridCol w:w="3839"/>
        <w:gridCol w:w="1804"/>
        <w:gridCol w:w="1743"/>
        <w:gridCol w:w="1828"/>
      </w:tblGrid>
      <w:tr w:rsidR="008A47B4" w:rsidRPr="00F449B8" w14:paraId="61368B57" w14:textId="77777777" w:rsidTr="00011582">
        <w:trPr>
          <w:tblHeader/>
          <w:jc w:val="center"/>
        </w:trPr>
        <w:tc>
          <w:tcPr>
            <w:tcW w:w="3839"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F8584ED"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p>
        </w:tc>
        <w:tc>
          <w:tcPr>
            <w:tcW w:w="1804"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0494EDE" w14:textId="663A8C1F" w:rsidR="008A47B4" w:rsidRPr="00F449B8" w:rsidRDefault="008A47B4" w:rsidP="00B8185D">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CH</w:t>
            </w:r>
            <w:r w:rsidR="00276160">
              <w:rPr>
                <w:rFonts w:eastAsia="Helvetica" w:cs="Arial"/>
                <w:b/>
                <w:color w:val="000000"/>
                <w:sz w:val="22"/>
                <w:szCs w:val="22"/>
                <w:vertAlign w:val="superscript"/>
                <w:lang w:val="en-US"/>
              </w:rPr>
              <w:t>-</w:t>
            </w:r>
            <w:r w:rsidRPr="00F449B8">
              <w:rPr>
                <w:rFonts w:eastAsia="Helvetica" w:cs="Arial"/>
                <w:color w:val="000000"/>
                <w:sz w:val="22"/>
                <w:szCs w:val="22"/>
                <w:lang w:val="en-US"/>
              </w:rPr>
              <w:br/>
            </w:r>
            <w:r w:rsidR="00552683" w:rsidRPr="00F449B8">
              <w:rPr>
                <w:rFonts w:eastAsia="Helvetica" w:cs="Arial"/>
                <w:color w:val="000000"/>
                <w:sz w:val="22"/>
                <w:szCs w:val="22"/>
                <w:lang w:val="en-US"/>
              </w:rPr>
              <w:t>n</w:t>
            </w:r>
            <w:r w:rsidRPr="00F449B8">
              <w:rPr>
                <w:rFonts w:eastAsia="Helvetica" w:cs="Arial"/>
                <w:color w:val="000000"/>
                <w:sz w:val="22"/>
                <w:szCs w:val="22"/>
                <w:lang w:val="en-US"/>
              </w:rPr>
              <w:t>=28</w:t>
            </w:r>
          </w:p>
        </w:tc>
        <w:tc>
          <w:tcPr>
            <w:tcW w:w="1743"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7635B2A" w14:textId="7C855000" w:rsidR="008A47B4" w:rsidRPr="00F449B8" w:rsidRDefault="008A47B4" w:rsidP="00B8185D">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CH</w:t>
            </w:r>
            <w:r w:rsidR="00276160">
              <w:rPr>
                <w:rFonts w:eastAsia="Helvetica" w:cs="Arial"/>
                <w:b/>
                <w:color w:val="000000"/>
                <w:sz w:val="22"/>
                <w:szCs w:val="22"/>
                <w:vertAlign w:val="superscript"/>
                <w:lang w:val="en-US"/>
              </w:rPr>
              <w:t>+</w:t>
            </w:r>
            <w:r w:rsidRPr="00F449B8">
              <w:rPr>
                <w:rFonts w:eastAsia="Helvetica" w:cs="Arial"/>
                <w:color w:val="000000"/>
                <w:sz w:val="22"/>
                <w:szCs w:val="22"/>
                <w:lang w:val="en-US"/>
              </w:rPr>
              <w:br/>
            </w:r>
            <w:r w:rsidR="00552683" w:rsidRPr="00F449B8">
              <w:rPr>
                <w:rFonts w:eastAsia="Helvetica" w:cs="Arial"/>
                <w:color w:val="000000"/>
                <w:sz w:val="22"/>
                <w:szCs w:val="22"/>
                <w:lang w:val="en-US"/>
              </w:rPr>
              <w:t>n</w:t>
            </w:r>
            <w:r w:rsidRPr="00F449B8">
              <w:rPr>
                <w:rFonts w:eastAsia="Helvetica" w:cs="Arial"/>
                <w:color w:val="000000"/>
                <w:sz w:val="22"/>
                <w:szCs w:val="22"/>
                <w:lang w:val="en-US"/>
              </w:rPr>
              <w:t>=32</w:t>
            </w:r>
          </w:p>
        </w:tc>
        <w:tc>
          <w:tcPr>
            <w:tcW w:w="1828"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9AD1CCB" w14:textId="78B0F48D" w:rsidR="008A47B4" w:rsidRPr="00F449B8" w:rsidRDefault="008A47B4" w:rsidP="00B8185D">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p-value</w:t>
            </w:r>
            <w:r w:rsidR="00552683" w:rsidRPr="00D67E31">
              <w:rPr>
                <w:rFonts w:eastAsia="Helvetica" w:cs="Arial"/>
                <w:color w:val="000000"/>
                <w:sz w:val="22"/>
                <w:szCs w:val="22"/>
                <w:lang w:val="en-US"/>
              </w:rPr>
              <w:t>*</w:t>
            </w:r>
          </w:p>
        </w:tc>
      </w:tr>
      <w:tr w:rsidR="008A47B4" w:rsidRPr="00F449B8" w14:paraId="5B19D1CD" w14:textId="77777777" w:rsidTr="00011582">
        <w:trPr>
          <w:jc w:val="center"/>
        </w:trPr>
        <w:tc>
          <w:tcPr>
            <w:tcW w:w="3839"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48C74BB" w14:textId="3E168EC0"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Complications post</w:t>
            </w:r>
            <w:r w:rsidR="00CB31D0">
              <w:rPr>
                <w:rFonts w:eastAsia="Helvetica" w:cs="Arial"/>
                <w:b/>
                <w:color w:val="000000"/>
                <w:sz w:val="22"/>
                <w:szCs w:val="22"/>
                <w:lang w:val="en-US"/>
              </w:rPr>
              <w:t>-</w:t>
            </w:r>
            <w:r w:rsidRPr="00F449B8">
              <w:rPr>
                <w:rFonts w:eastAsia="Helvetica" w:cs="Arial"/>
                <w:b/>
                <w:color w:val="000000"/>
                <w:sz w:val="22"/>
                <w:szCs w:val="22"/>
                <w:lang w:val="en-US"/>
              </w:rPr>
              <w:t>ASCT</w:t>
            </w:r>
          </w:p>
        </w:tc>
        <w:tc>
          <w:tcPr>
            <w:tcW w:w="1804"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B66E18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4E6EFB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A86A94D" w14:textId="04423056"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8A47B4" w:rsidRPr="00F449B8" w14:paraId="7F65D0E2"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4AB718"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5EE53E"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 (21%)</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8D46F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 (19%)</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4E8BB4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2AA95857"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0B677D"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08DE3C7"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22 (79%)</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E681A11"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25 (78%)</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ABCDE4F"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5D10B084"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AEBAB4"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Cardiovascular complications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33D4E9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FD412A"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BB9AC3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0.10</w:t>
            </w:r>
          </w:p>
        </w:tc>
      </w:tr>
      <w:tr w:rsidR="008A47B4" w:rsidRPr="00F449B8" w14:paraId="4DFD1F96"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4509F6D"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40112E2"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25 (89%)</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83E2C5D"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32 (100%)</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438B17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50B203BF"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2B192EA"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5DD12E"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 (11%)</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72EB811"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 (0%)</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58333A"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393C4065"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846A1C2" w14:textId="495074B2"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Infectio</w:t>
            </w:r>
            <w:r w:rsidR="00367FD7" w:rsidRPr="00F449B8">
              <w:rPr>
                <w:rFonts w:eastAsia="Helvetica" w:cs="Arial"/>
                <w:b/>
                <w:color w:val="000000"/>
                <w:sz w:val="22"/>
                <w:szCs w:val="22"/>
                <w:lang w:val="en-US"/>
              </w:rPr>
              <w:t>ns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8B8747B"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75966D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BCAAC2E"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8A47B4" w:rsidRPr="00F449B8" w14:paraId="3D1C183E"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77F3ACE"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6FFE20D"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 (32%)</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18FF82B"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(31%)</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B307597"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02484427"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9DADC0F"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C392DF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19 (68%)</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A59355"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22 (69%)</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11F09C"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4293F09E"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96B377A"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Kidney failure</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3C1CB7"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A26575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BF1B405"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8A47B4" w:rsidRPr="00F449B8" w14:paraId="0953AFE5"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82BE35"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C7C4CD"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26 (93%)</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4D5EC9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31 (97%)</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E29AA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7C5C9094"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8F92A5"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0F9B57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(7.1%)</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B32A77"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 (3.1%)</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70CC5B"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70A7B798"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236F96"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Mucositis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7C7DAC"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AEE017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7BAB46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8A47B4" w:rsidRPr="00F449B8" w14:paraId="46164E16"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D3B3CCD"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98649C"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22 (79%)</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55869F2"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23 (72%)</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BE54860"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34CCA8AE"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0BE7935"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63CD095"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 (21%)</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1A8DF0"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9 (28%)</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C417AA"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3C814F0A"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A6FDF79"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Severe outcomes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0DCEAA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6226C92"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1ABF27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0.3</w:t>
            </w:r>
          </w:p>
        </w:tc>
      </w:tr>
      <w:tr w:rsidR="008A47B4" w:rsidRPr="00F449B8" w14:paraId="33D8B93A"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7C218FD"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C45710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25 (89%)</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F0E38EB"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31 (97%)</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AA505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5B17FB3D"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C46B293"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3D765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 (11%)</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F19F47"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 (3.1%)</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783F0E"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252C0C31"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0E3671"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Skin rash</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64B5A61"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3D7001A"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2B9625"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0.3</w:t>
            </w:r>
          </w:p>
        </w:tc>
      </w:tr>
      <w:tr w:rsidR="008A47B4" w:rsidRPr="00F449B8" w14:paraId="2EF0F194" w14:textId="77777777" w:rsidTr="00011582">
        <w:trPr>
          <w:jc w:val="center"/>
        </w:trPr>
        <w:tc>
          <w:tcPr>
            <w:tcW w:w="383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5DC8C38"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180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FC00B6"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25 (89%)</w:t>
            </w:r>
          </w:p>
        </w:tc>
        <w:tc>
          <w:tcPr>
            <w:tcW w:w="17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B3FAB8"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31 (97%)</w:t>
            </w:r>
          </w:p>
        </w:tc>
        <w:tc>
          <w:tcPr>
            <w:tcW w:w="182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A62BF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F449B8" w14:paraId="4AA4B0B9" w14:textId="77777777" w:rsidTr="00011582">
        <w:trPr>
          <w:jc w:val="center"/>
        </w:trPr>
        <w:tc>
          <w:tcPr>
            <w:tcW w:w="3839" w:type="dxa"/>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tcPr>
          <w:p w14:paraId="6C708E9C" w14:textId="77777777" w:rsidR="008A47B4" w:rsidRPr="00F449B8" w:rsidRDefault="008A47B4" w:rsidP="00B8185D">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1804" w:type="dxa"/>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tcPr>
          <w:p w14:paraId="351BDA54"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 (11%)</w:t>
            </w:r>
          </w:p>
        </w:tc>
        <w:tc>
          <w:tcPr>
            <w:tcW w:w="1743" w:type="dxa"/>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tcPr>
          <w:p w14:paraId="08939253"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 (3.1%)</w:t>
            </w:r>
          </w:p>
        </w:tc>
        <w:tc>
          <w:tcPr>
            <w:tcW w:w="1828" w:type="dxa"/>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tcPr>
          <w:p w14:paraId="20612A69" w14:textId="77777777" w:rsidR="008A47B4" w:rsidRPr="00F449B8" w:rsidRDefault="008A47B4" w:rsidP="006542BA">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47B4" w:rsidRPr="001C452F" w14:paraId="70163213" w14:textId="77777777" w:rsidTr="00011582">
        <w:trPr>
          <w:jc w:val="center"/>
        </w:trPr>
        <w:tc>
          <w:tcPr>
            <w:tcW w:w="9214" w:type="dxa"/>
            <w:gridSpan w:val="4"/>
            <w:tcBorders>
              <w:top w:val="none" w:sz="0" w:space="0" w:color="FFFFFF"/>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28A22946" w14:textId="680D52F4" w:rsidR="003919FF" w:rsidRPr="00F449B8" w:rsidRDefault="00991B17" w:rsidP="00950C23">
            <w:pPr>
              <w:pBdr>
                <w:top w:val="none" w:sz="0" w:space="0" w:color="000000"/>
                <w:left w:val="none" w:sz="0" w:space="0" w:color="000000"/>
                <w:bottom w:val="none" w:sz="0" w:space="0" w:color="000000"/>
                <w:right w:val="none" w:sz="0" w:space="0" w:color="000000"/>
              </w:pBdr>
              <w:ind w:left="100" w:right="102"/>
              <w:rPr>
                <w:rFonts w:eastAsia="Helvetica" w:cs="Arial"/>
                <w:color w:val="000000"/>
                <w:sz w:val="18"/>
                <w:szCs w:val="18"/>
                <w:lang w:val="en-US"/>
              </w:rPr>
            </w:pPr>
            <w:r w:rsidRPr="00D67E31">
              <w:rPr>
                <w:rFonts w:eastAsia="Helvetica" w:cs="Arial"/>
                <w:color w:val="000000"/>
                <w:sz w:val="18"/>
                <w:szCs w:val="18"/>
                <w:lang w:val="en-US"/>
              </w:rPr>
              <w:t>*</w:t>
            </w:r>
            <w:r w:rsidR="008A47B4" w:rsidRPr="00F449B8">
              <w:rPr>
                <w:rFonts w:eastAsia="Helvetica" w:cs="Arial"/>
                <w:color w:val="000000"/>
                <w:sz w:val="18"/>
                <w:szCs w:val="18"/>
                <w:lang w:val="en-US"/>
              </w:rPr>
              <w:t>Fisher's exact test</w:t>
            </w:r>
            <w:r w:rsidR="00950C23">
              <w:rPr>
                <w:rFonts w:eastAsia="Helvetica" w:cs="Arial"/>
                <w:color w:val="000000"/>
                <w:sz w:val="18"/>
                <w:szCs w:val="18"/>
                <w:lang w:val="en-US"/>
              </w:rPr>
              <w:t>.</w:t>
            </w:r>
          </w:p>
        </w:tc>
      </w:tr>
    </w:tbl>
    <w:p w14:paraId="0CF77A11" w14:textId="77777777" w:rsidR="009D0E2D" w:rsidRDefault="009D0E2D">
      <w:pPr>
        <w:spacing w:line="480" w:lineRule="auto"/>
        <w:rPr>
          <w:rFonts w:cs="Arial"/>
          <w:b/>
          <w:bCs/>
          <w:lang w:val="en-US"/>
        </w:rPr>
      </w:pPr>
      <w:r>
        <w:rPr>
          <w:rFonts w:cs="Arial"/>
          <w:b/>
          <w:bCs/>
          <w:lang w:val="en-US"/>
        </w:rPr>
        <w:br w:type="page"/>
      </w:r>
    </w:p>
    <w:p w14:paraId="033B2639" w14:textId="058B2592" w:rsidR="006F3265" w:rsidRPr="00E05EBD" w:rsidRDefault="00B070A6" w:rsidP="00E05EBD">
      <w:pPr>
        <w:tabs>
          <w:tab w:val="left" w:pos="3581"/>
        </w:tabs>
        <w:spacing w:line="276" w:lineRule="auto"/>
        <w:jc w:val="both"/>
        <w:rPr>
          <w:rFonts w:cs="Arial"/>
          <w:b/>
          <w:color w:val="000000" w:themeColor="text1"/>
          <w:lang w:val="en-US"/>
        </w:rPr>
      </w:pPr>
      <w:r w:rsidRPr="00F449B8">
        <w:rPr>
          <w:rFonts w:cs="Arial"/>
          <w:b/>
          <w:bCs/>
          <w:lang w:val="en-US"/>
        </w:rPr>
        <w:lastRenderedPageBreak/>
        <w:t xml:space="preserve">Supplementary </w:t>
      </w:r>
      <w:r w:rsidR="000B1CE5" w:rsidRPr="00F449B8">
        <w:rPr>
          <w:rFonts w:cs="Arial"/>
          <w:b/>
          <w:bCs/>
          <w:lang w:val="en-US"/>
        </w:rPr>
        <w:t>Table S</w:t>
      </w:r>
      <w:r w:rsidR="00395B44">
        <w:rPr>
          <w:rFonts w:cs="Arial"/>
          <w:b/>
          <w:bCs/>
          <w:lang w:val="en-US"/>
        </w:rPr>
        <w:t>6</w:t>
      </w:r>
      <w:r w:rsidR="000B1CE5" w:rsidRPr="00F449B8">
        <w:rPr>
          <w:rFonts w:cs="Arial"/>
          <w:b/>
          <w:bCs/>
          <w:lang w:val="en-US"/>
        </w:rPr>
        <w:t xml:space="preserve">: </w:t>
      </w:r>
      <w:r w:rsidR="003D6FE6" w:rsidRPr="002E221B">
        <w:rPr>
          <w:rFonts w:cs="Arial"/>
          <w:color w:val="000000" w:themeColor="text1"/>
          <w:lang w:val="en-US"/>
        </w:rPr>
        <w:t>Clinical characteristics of patients undergoing 1</w:t>
      </w:r>
      <w:r w:rsidR="003D6FE6" w:rsidRPr="00E462DE">
        <w:rPr>
          <w:rFonts w:cs="Arial"/>
          <w:color w:val="000000" w:themeColor="text1"/>
          <w:vertAlign w:val="superscript"/>
          <w:lang w:val="en-US"/>
        </w:rPr>
        <w:t>st</w:t>
      </w:r>
      <w:r w:rsidR="003D6FE6" w:rsidRPr="002E221B">
        <w:rPr>
          <w:rFonts w:cs="Arial"/>
          <w:color w:val="000000" w:themeColor="text1"/>
          <w:lang w:val="en-US"/>
        </w:rPr>
        <w:t xml:space="preserve"> v</w:t>
      </w:r>
      <w:r w:rsidR="001524A5">
        <w:rPr>
          <w:rFonts w:cs="Arial"/>
          <w:color w:val="000000" w:themeColor="text1"/>
          <w:lang w:val="en-US"/>
        </w:rPr>
        <w:t>s.</w:t>
      </w:r>
      <w:r w:rsidR="003D6FE6" w:rsidRPr="002E221B">
        <w:rPr>
          <w:rFonts w:cs="Arial"/>
          <w:color w:val="000000" w:themeColor="text1"/>
          <w:lang w:val="en-US"/>
        </w:rPr>
        <w:t xml:space="preserve"> 2</w:t>
      </w:r>
      <w:r w:rsidR="003D6FE6" w:rsidRPr="00E462DE">
        <w:rPr>
          <w:rFonts w:cs="Arial"/>
          <w:color w:val="000000" w:themeColor="text1"/>
          <w:vertAlign w:val="superscript"/>
          <w:lang w:val="en-US"/>
        </w:rPr>
        <w:t>nd</w:t>
      </w:r>
      <w:r w:rsidR="003D6FE6" w:rsidRPr="002E221B">
        <w:rPr>
          <w:rFonts w:cs="Arial"/>
          <w:color w:val="000000" w:themeColor="text1"/>
          <w:lang w:val="en-US"/>
        </w:rPr>
        <w:t xml:space="preserve"> autologous stem cell transplantation (ASCT). Continuous variables were compared using Wilcoxon ran</w:t>
      </w:r>
      <w:r w:rsidR="007022FE">
        <w:rPr>
          <w:rFonts w:cs="Arial"/>
          <w:color w:val="000000" w:themeColor="text1"/>
          <w:lang w:val="en-US"/>
        </w:rPr>
        <w:t>k-</w:t>
      </w:r>
      <w:r w:rsidR="003D6FE6" w:rsidRPr="002E221B">
        <w:rPr>
          <w:rFonts w:cs="Arial"/>
          <w:color w:val="000000" w:themeColor="text1"/>
          <w:lang w:val="en-US"/>
        </w:rPr>
        <w:t>sum test; categorical variables were analyzed using Fisher’s exact test.</w:t>
      </w:r>
    </w:p>
    <w:tbl>
      <w:tblPr>
        <w:tblW w:w="9214" w:type="dxa"/>
        <w:jc w:val="center"/>
        <w:tblLayout w:type="fixed"/>
        <w:tblLook w:val="0420" w:firstRow="1" w:lastRow="0" w:firstColumn="0" w:lastColumn="0" w:noHBand="0" w:noVBand="1"/>
      </w:tblPr>
      <w:tblGrid>
        <w:gridCol w:w="3402"/>
        <w:gridCol w:w="2268"/>
        <w:gridCol w:w="2410"/>
        <w:gridCol w:w="1134"/>
      </w:tblGrid>
      <w:tr w:rsidR="00367FD7" w:rsidRPr="00F449B8" w14:paraId="17C2A8FC" w14:textId="77777777" w:rsidTr="00526A53">
        <w:trPr>
          <w:tblHeader/>
          <w:jc w:val="center"/>
        </w:trPr>
        <w:tc>
          <w:tcPr>
            <w:tcW w:w="3402"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B1C17B5" w14:textId="77777777"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p>
        </w:tc>
        <w:tc>
          <w:tcPr>
            <w:tcW w:w="2268"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FC63F51" w14:textId="2DBF205F" w:rsidR="00367FD7" w:rsidRPr="00F449B8" w:rsidRDefault="00367FD7"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1</w:t>
            </w:r>
            <w:r w:rsidR="00087337" w:rsidRPr="00F449B8">
              <w:rPr>
                <w:rFonts w:eastAsia="Helvetica" w:cs="Arial"/>
                <w:b/>
                <w:color w:val="000000"/>
                <w:sz w:val="22"/>
                <w:szCs w:val="22"/>
                <w:vertAlign w:val="superscript"/>
                <w:lang w:val="en-US"/>
              </w:rPr>
              <w:t>st</w:t>
            </w:r>
            <w:r w:rsidR="00087337" w:rsidRPr="00F449B8">
              <w:rPr>
                <w:rFonts w:eastAsia="Helvetica" w:cs="Arial"/>
                <w:b/>
                <w:color w:val="000000"/>
                <w:sz w:val="22"/>
                <w:szCs w:val="22"/>
                <w:lang w:val="en-US"/>
              </w:rPr>
              <w:t xml:space="preserve"> </w:t>
            </w:r>
            <w:r w:rsidRPr="00F449B8">
              <w:rPr>
                <w:rFonts w:eastAsia="Helvetica" w:cs="Arial"/>
                <w:b/>
                <w:color w:val="000000"/>
                <w:sz w:val="22"/>
                <w:szCs w:val="22"/>
                <w:lang w:val="en-US"/>
              </w:rPr>
              <w:t>ASCT</w:t>
            </w:r>
            <w:r w:rsidRPr="00F449B8">
              <w:rPr>
                <w:rFonts w:eastAsia="Helvetica" w:cs="Arial"/>
                <w:color w:val="000000"/>
                <w:sz w:val="22"/>
                <w:szCs w:val="22"/>
                <w:lang w:val="en-US"/>
              </w:rPr>
              <w:br/>
            </w:r>
            <w:r w:rsidR="00087337" w:rsidRPr="00F449B8">
              <w:rPr>
                <w:rFonts w:eastAsia="Helvetica" w:cs="Arial"/>
                <w:color w:val="000000"/>
                <w:sz w:val="22"/>
                <w:szCs w:val="22"/>
                <w:lang w:val="en-US"/>
              </w:rPr>
              <w:t>n</w:t>
            </w:r>
            <w:r w:rsidRPr="00F449B8">
              <w:rPr>
                <w:rFonts w:eastAsia="Helvetica" w:cs="Arial"/>
                <w:color w:val="000000"/>
                <w:sz w:val="22"/>
                <w:szCs w:val="22"/>
                <w:lang w:val="en-US"/>
              </w:rPr>
              <w:t>=10</w:t>
            </w:r>
          </w:p>
        </w:tc>
        <w:tc>
          <w:tcPr>
            <w:tcW w:w="2410"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377C19F" w14:textId="6BE5A037" w:rsidR="00367FD7" w:rsidRPr="00F449B8" w:rsidRDefault="00367FD7"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2</w:t>
            </w:r>
            <w:r w:rsidR="00087337" w:rsidRPr="00F449B8">
              <w:rPr>
                <w:rFonts w:eastAsia="Helvetica" w:cs="Arial"/>
                <w:b/>
                <w:color w:val="000000"/>
                <w:sz w:val="22"/>
                <w:szCs w:val="22"/>
                <w:vertAlign w:val="superscript"/>
                <w:lang w:val="en-US"/>
              </w:rPr>
              <w:t>nd</w:t>
            </w:r>
            <w:r w:rsidR="00087337" w:rsidRPr="00F449B8">
              <w:rPr>
                <w:rFonts w:eastAsia="Helvetica" w:cs="Arial"/>
                <w:b/>
                <w:color w:val="000000"/>
                <w:sz w:val="22"/>
                <w:szCs w:val="22"/>
                <w:lang w:val="en-US"/>
              </w:rPr>
              <w:t xml:space="preserve"> </w:t>
            </w:r>
            <w:r w:rsidRPr="00F449B8">
              <w:rPr>
                <w:rFonts w:eastAsia="Helvetica" w:cs="Arial"/>
                <w:b/>
                <w:color w:val="000000"/>
                <w:sz w:val="22"/>
                <w:szCs w:val="22"/>
                <w:lang w:val="en-US"/>
              </w:rPr>
              <w:t>ASCT</w:t>
            </w:r>
            <w:r w:rsidRPr="00F449B8">
              <w:rPr>
                <w:rFonts w:eastAsia="Helvetica" w:cs="Arial"/>
                <w:color w:val="000000"/>
                <w:sz w:val="22"/>
                <w:szCs w:val="22"/>
                <w:lang w:val="en-US"/>
              </w:rPr>
              <w:br/>
            </w:r>
            <w:r w:rsidR="00087337" w:rsidRPr="00F449B8">
              <w:rPr>
                <w:rFonts w:eastAsia="Helvetica" w:cs="Arial"/>
                <w:color w:val="000000"/>
                <w:sz w:val="22"/>
                <w:szCs w:val="22"/>
                <w:lang w:val="en-US"/>
              </w:rPr>
              <w:t>n</w:t>
            </w:r>
            <w:r w:rsidRPr="00F449B8">
              <w:rPr>
                <w:rFonts w:eastAsia="Helvetica" w:cs="Arial"/>
                <w:color w:val="000000"/>
                <w:sz w:val="22"/>
                <w:szCs w:val="22"/>
                <w:lang w:val="en-US"/>
              </w:rPr>
              <w:t>=10</w:t>
            </w:r>
          </w:p>
        </w:tc>
        <w:tc>
          <w:tcPr>
            <w:tcW w:w="1134"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44BB744" w14:textId="3E9DCD31" w:rsidR="00367FD7" w:rsidRPr="00F449B8" w:rsidRDefault="00367FD7"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p-value</w:t>
            </w:r>
            <w:r w:rsidR="00994A07" w:rsidRPr="00866849">
              <w:rPr>
                <w:rFonts w:eastAsia="Helvetica" w:cs="Arial"/>
                <w:color w:val="000000"/>
                <w:sz w:val="22"/>
                <w:szCs w:val="22"/>
                <w:lang w:val="en-US"/>
              </w:rPr>
              <w:t>*</w:t>
            </w:r>
          </w:p>
        </w:tc>
      </w:tr>
      <w:tr w:rsidR="00367FD7" w:rsidRPr="00F449B8" w14:paraId="0AEF4970" w14:textId="77777777" w:rsidTr="00526A53">
        <w:trPr>
          <w:jc w:val="center"/>
        </w:trPr>
        <w:tc>
          <w:tcPr>
            <w:tcW w:w="3402"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1D99A00" w14:textId="16497E32"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Transplanted CD34</w:t>
            </w:r>
            <w:r w:rsidRPr="00C343BE">
              <w:rPr>
                <w:rFonts w:eastAsia="Helvetica" w:cs="Arial"/>
                <w:b/>
                <w:color w:val="000000"/>
                <w:sz w:val="22"/>
                <w:szCs w:val="22"/>
                <w:vertAlign w:val="superscript"/>
                <w:lang w:val="en-US"/>
              </w:rPr>
              <w:t>+</w:t>
            </w:r>
            <w:r w:rsidRPr="00F449B8">
              <w:rPr>
                <w:rFonts w:eastAsia="Helvetica" w:cs="Arial"/>
                <w:b/>
                <w:color w:val="000000"/>
                <w:sz w:val="22"/>
                <w:szCs w:val="22"/>
                <w:lang w:val="en-US"/>
              </w:rPr>
              <w:t xml:space="preserve"> cells</w:t>
            </w:r>
            <w:r w:rsidR="00321F9F">
              <w:rPr>
                <w:rFonts w:eastAsia="Helvetica" w:cs="Arial"/>
                <w:b/>
                <w:color w:val="000000"/>
                <w:sz w:val="22"/>
                <w:szCs w:val="22"/>
                <w:lang w:val="en-US"/>
              </w:rPr>
              <w:t xml:space="preserve"> [</w:t>
            </w:r>
            <w:r w:rsidR="00321F9F" w:rsidRPr="00BD0850">
              <w:rPr>
                <w:rFonts w:eastAsia="Helvetica" w:cs="Arial"/>
                <w:b/>
                <w:color w:val="000000"/>
                <w:sz w:val="22"/>
                <w:szCs w:val="22"/>
                <w:lang w:val="en-US"/>
              </w:rPr>
              <w:t>in /kgKG</w:t>
            </w:r>
            <w:r w:rsidR="00321F9F">
              <w:rPr>
                <w:rFonts w:eastAsia="Helvetica" w:cs="Arial"/>
                <w:b/>
                <w:color w:val="000000"/>
                <w:sz w:val="22"/>
                <w:szCs w:val="22"/>
                <w:lang w:val="en-US"/>
              </w:rPr>
              <w:t>]</w:t>
            </w:r>
          </w:p>
        </w:tc>
        <w:tc>
          <w:tcPr>
            <w:tcW w:w="2268"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F5AC4C" w14:textId="190BF86C"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DF9F39" w14:textId="7E5E767F"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7EC2FB8" w14:textId="43AF46EC"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B92177" w:rsidRPr="00F449B8" w14:paraId="27A91C58"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3A0B9AD" w14:textId="58FE4C15" w:rsidR="00B92177" w:rsidRPr="00F449B8" w:rsidRDefault="00B9217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color w:val="000000"/>
                <w:sz w:val="22"/>
                <w:szCs w:val="22"/>
                <w:lang w:val="en-US"/>
              </w:rPr>
              <w:t xml:space="preserve">   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80003ED" w14:textId="7B461455" w:rsidR="00B92177" w:rsidRPr="00F449B8" w:rsidRDefault="00B9217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2.97 (2.52, 3.16)</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3A39263" w14:textId="08F4EF7C" w:rsidR="00B92177" w:rsidRPr="00F449B8" w:rsidRDefault="00B9217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2.92 (2.50, 3.16)</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339A0A" w14:textId="77777777" w:rsidR="00B92177" w:rsidRPr="00F449B8" w:rsidRDefault="00B9217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404B6A" w:rsidRPr="00F449B8" w14:paraId="0A09C16E"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36D2EC" w14:textId="12886C1A" w:rsidR="00404B6A" w:rsidRPr="00F449B8" w:rsidRDefault="00404B6A" w:rsidP="00BE1627">
            <w:pPr>
              <w:pBdr>
                <w:top w:val="none" w:sz="0" w:space="0" w:color="000000"/>
                <w:left w:val="none" w:sz="0" w:space="0" w:color="000000"/>
                <w:bottom w:val="none" w:sz="0" w:space="0" w:color="000000"/>
                <w:right w:val="none" w:sz="0" w:space="0" w:color="000000"/>
              </w:pBdr>
              <w:ind w:left="100" w:right="102"/>
              <w:rPr>
                <w:rFonts w:eastAsia="Helvetica" w:cs="Arial"/>
                <w:bCs/>
                <w:color w:val="000000"/>
                <w:sz w:val="22"/>
                <w:szCs w:val="22"/>
                <w:lang w:val="en-US"/>
              </w:rPr>
            </w:pPr>
            <w:r w:rsidRPr="00F449B8">
              <w:rPr>
                <w:rFonts w:eastAsia="Helvetica" w:cs="Arial"/>
                <w:b/>
                <w:color w:val="000000"/>
                <w:sz w:val="22"/>
                <w:szCs w:val="22"/>
                <w:lang w:val="en-US"/>
              </w:rPr>
              <w:t xml:space="preserve">   </w:t>
            </w:r>
            <w:r w:rsidRPr="00F449B8">
              <w:rPr>
                <w:rFonts w:eastAsia="Helvetica" w:cs="Arial"/>
                <w:bCs/>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465A63" w14:textId="01DE858A" w:rsidR="00404B6A" w:rsidRPr="00F449B8" w:rsidRDefault="005E7A3C"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1.6</w:t>
            </w:r>
            <w:r w:rsidR="00034BAF" w:rsidRPr="00F449B8">
              <w:rPr>
                <w:rFonts w:eastAsia="Helvetica" w:cs="Arial"/>
                <w:color w:val="000000"/>
                <w:sz w:val="22"/>
                <w:szCs w:val="22"/>
                <w:lang w:val="en-US"/>
              </w:rPr>
              <w:t>0</w:t>
            </w:r>
            <w:r w:rsidRPr="00F449B8">
              <w:rPr>
                <w:rFonts w:eastAsia="Helvetica" w:cs="Arial"/>
                <w:color w:val="000000"/>
                <w:sz w:val="22"/>
                <w:szCs w:val="22"/>
                <w:lang w:val="en-US"/>
              </w:rPr>
              <w:t xml:space="preserve">, </w:t>
            </w:r>
            <w:r w:rsidR="00034BAF" w:rsidRPr="00F449B8">
              <w:rPr>
                <w:rFonts w:eastAsia="Helvetica" w:cs="Arial"/>
                <w:color w:val="000000"/>
                <w:sz w:val="22"/>
                <w:szCs w:val="22"/>
                <w:lang w:val="en-US"/>
              </w:rPr>
              <w:t>4,90</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00659B7" w14:textId="1BAD249F" w:rsidR="00404B6A" w:rsidRPr="00F449B8" w:rsidRDefault="00034BAF"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2.10, 4.90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AC7B7A" w14:textId="77777777" w:rsidR="00404B6A" w:rsidRPr="00F449B8" w:rsidRDefault="00404B6A"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637728EE"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1A65AF1" w14:textId="1CFE263C"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Hospitalization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5FBA8CB" w14:textId="40F9F6F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873409" w14:textId="234A44F0"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7E41143" w14:textId="3640A8CC"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8A5A34" w:rsidRPr="00F449B8" w14:paraId="4793A212"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D159920" w14:textId="25698BC8" w:rsidR="008A5A34" w:rsidRPr="00F449B8" w:rsidRDefault="008A5A34"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color w:val="000000"/>
                <w:sz w:val="22"/>
                <w:szCs w:val="22"/>
                <w:lang w:val="en-US"/>
              </w:rPr>
              <w:t xml:space="preserve">   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A027E3" w14:textId="50844143" w:rsidR="008A5A34" w:rsidRPr="00F449B8" w:rsidRDefault="00762193"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17.00 (15.00, 18.00)</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B26EFFB" w14:textId="73437ECE" w:rsidR="008A5A34" w:rsidRPr="00F449B8" w:rsidRDefault="00762193"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16.50 (16.00, 18.00)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FD132B8" w14:textId="77777777" w:rsidR="008A5A34" w:rsidRPr="00F449B8" w:rsidRDefault="008A5A34"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A5A34" w:rsidRPr="00F449B8" w14:paraId="375B77C1"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BCD31E2" w14:textId="2403E3DF" w:rsidR="008A5A34" w:rsidRPr="00F449B8" w:rsidRDefault="008A5A34"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Cs/>
                <w:color w:val="000000"/>
                <w:sz w:val="22"/>
                <w:szCs w:val="22"/>
                <w:lang w:val="en-US"/>
              </w:rPr>
              <w:t xml:space="preserve">   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9FF65B2" w14:textId="1C4C4478" w:rsidR="008A5A34"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14, 23</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5ED3927" w14:textId="36A5C17A" w:rsidR="008A5A34"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15, 21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B65EB0" w14:textId="77777777" w:rsidR="008A5A34" w:rsidRPr="00F449B8" w:rsidRDefault="008A5A34"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52727CEA"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A30D7B" w14:textId="1C3990E0"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 xml:space="preserve">Leucocytes </w:t>
            </w:r>
            <w:r w:rsidR="00D006E2" w:rsidRPr="00F449B8">
              <w:rPr>
                <w:rFonts w:eastAsia="Helvetica" w:cs="Arial"/>
                <w:b/>
                <w:color w:val="000000"/>
                <w:sz w:val="22"/>
                <w:szCs w:val="22"/>
                <w:lang w:val="en-US"/>
              </w:rPr>
              <w:t>recovery</w:t>
            </w:r>
            <w:r w:rsidRPr="00F449B8">
              <w:rPr>
                <w:rFonts w:eastAsia="Helvetica" w:cs="Arial"/>
                <w:b/>
                <w:color w:val="000000"/>
                <w:sz w:val="22"/>
                <w:szCs w:val="22"/>
                <w:lang w:val="en-US"/>
              </w:rPr>
              <w:t xml:space="preserve">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48F947" w14:textId="56E11E6D"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5901194" w14:textId="1979DC3F"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2FF2D1D" w14:textId="44C2FC7B" w:rsidR="00367FD7"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0.2</w:t>
            </w:r>
            <w:r w:rsidR="00367FD7" w:rsidRPr="00F449B8">
              <w:rPr>
                <w:rFonts w:eastAsia="Helvetica" w:cs="Arial"/>
                <w:color w:val="000000"/>
                <w:sz w:val="22"/>
                <w:szCs w:val="22"/>
                <w:lang w:val="en-US"/>
              </w:rPr>
              <w:t xml:space="preserve">   </w:t>
            </w:r>
          </w:p>
        </w:tc>
      </w:tr>
      <w:tr w:rsidR="00863A90" w:rsidRPr="00F449B8" w14:paraId="683FAF78"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EED685" w14:textId="33EBCF99" w:rsidR="00863A90" w:rsidRPr="00F449B8" w:rsidRDefault="00863A90"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color w:val="000000"/>
                <w:sz w:val="22"/>
                <w:szCs w:val="22"/>
                <w:lang w:val="en-US"/>
              </w:rPr>
              <w:t xml:space="preserve">   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A88DF2" w14:textId="1559118B" w:rsidR="00863A90"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13.00 (12.00, 15.00)</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95A70C2" w14:textId="73031FF2" w:rsidR="00863A90"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13.00 (12.00, 13.00)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A46EE9" w14:textId="77777777" w:rsidR="00863A90"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863A90" w:rsidRPr="00F449B8" w14:paraId="14165D9A"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DFD056" w14:textId="0A2D907C" w:rsidR="00863A90" w:rsidRPr="00F449B8" w:rsidRDefault="00863A90"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Cs/>
                <w:color w:val="000000"/>
                <w:sz w:val="22"/>
                <w:szCs w:val="22"/>
                <w:lang w:val="en-US"/>
              </w:rPr>
              <w:t xml:space="preserve">   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4826DD" w14:textId="4446E8CF" w:rsidR="00863A90" w:rsidRPr="00F449B8" w:rsidRDefault="00EC4E8E"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12, 20</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07F242" w14:textId="623064D0" w:rsidR="00863A90" w:rsidRPr="00F449B8" w:rsidRDefault="00EC4E8E"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10, 19</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0E59F20" w14:textId="77777777" w:rsidR="00863A90" w:rsidRPr="00F449B8" w:rsidRDefault="00863A90"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D006E2" w:rsidRPr="00F449B8" w14:paraId="53F5B66D"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85E6647" w14:textId="6CFB8F41" w:rsidR="00D006E2" w:rsidRPr="00F449B8" w:rsidRDefault="00D006E2"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Thrombocyte recovery [days]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8869D9E" w14:textId="77777777" w:rsidR="00D006E2" w:rsidRPr="00F449B8" w:rsidRDefault="00D006E2"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F59787D" w14:textId="77777777" w:rsidR="00D006E2" w:rsidRPr="00F449B8" w:rsidRDefault="00D006E2"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6700ED4" w14:textId="2D2EBF15" w:rsidR="00D006E2" w:rsidRPr="00F449B8" w:rsidRDefault="00AD597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0.5</w:t>
            </w:r>
          </w:p>
        </w:tc>
      </w:tr>
      <w:tr w:rsidR="00D006E2" w:rsidRPr="00F449B8" w14:paraId="00E2B4CA"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646484" w14:textId="0ADA2270" w:rsidR="00D006E2" w:rsidRPr="00F449B8" w:rsidRDefault="00AC07B5"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Pr>
                <w:rFonts w:eastAsia="Helvetica" w:cs="Arial"/>
                <w:color w:val="000000"/>
                <w:sz w:val="22"/>
                <w:szCs w:val="22"/>
                <w:lang w:val="en-US"/>
              </w:rPr>
              <w:t xml:space="preserve">   </w:t>
            </w:r>
            <w:r w:rsidR="00D006E2" w:rsidRPr="00F449B8">
              <w:rPr>
                <w:rFonts w:eastAsia="Helvetica" w:cs="Arial"/>
                <w:color w:val="000000"/>
                <w:sz w:val="22"/>
                <w:szCs w:val="22"/>
                <w:lang w:val="en-US"/>
              </w:rPr>
              <w:t>Median (Q1, Q3)</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70EB86" w14:textId="228EE88B" w:rsidR="00D006E2" w:rsidRPr="00F449B8" w:rsidRDefault="00E63FE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15.50 (14.00, 18.00)</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9087024" w14:textId="0CE179B0" w:rsidR="00D006E2" w:rsidRPr="00F449B8" w:rsidRDefault="00AD597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15.00 (12.00, 17.00)</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3C2BD3E" w14:textId="77777777" w:rsidR="00D006E2" w:rsidRPr="00F449B8" w:rsidRDefault="00D006E2"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D006E2" w:rsidRPr="00F449B8" w14:paraId="4C8E9504"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3E64E1" w14:textId="29D7713B" w:rsidR="00D006E2" w:rsidRPr="00F449B8" w:rsidRDefault="00AC07B5"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Pr>
                <w:rFonts w:eastAsia="Helvetica" w:cs="Arial"/>
                <w:bCs/>
                <w:color w:val="000000"/>
                <w:sz w:val="22"/>
                <w:szCs w:val="22"/>
                <w:lang w:val="en-US"/>
              </w:rPr>
              <w:t xml:space="preserve">   </w:t>
            </w:r>
            <w:r w:rsidR="00D006E2" w:rsidRPr="00F449B8">
              <w:rPr>
                <w:rFonts w:eastAsia="Helvetica" w:cs="Arial"/>
                <w:bCs/>
                <w:color w:val="000000"/>
                <w:sz w:val="22"/>
                <w:szCs w:val="22"/>
                <w:lang w:val="en-US"/>
              </w:rPr>
              <w:t>Min, Max</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8B0C7C2" w14:textId="152D5539" w:rsidR="00D006E2" w:rsidRPr="00F449B8" w:rsidRDefault="00DA7074"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14,19</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0EC2F68" w14:textId="07321B20" w:rsidR="00D006E2" w:rsidRPr="00F449B8" w:rsidRDefault="00DA7074"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11,21</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E3ADC8" w14:textId="77777777" w:rsidR="00D006E2" w:rsidRPr="00F449B8" w:rsidRDefault="00D006E2"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000BB17E"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6089FE" w14:textId="02C49AD7"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Infections</w:t>
            </w:r>
            <w:r w:rsidR="001C1A7A" w:rsidRPr="00F449B8">
              <w:rPr>
                <w:rFonts w:eastAsia="Helvetica" w:cs="Arial"/>
                <w:b/>
                <w:color w:val="000000"/>
                <w:sz w:val="22"/>
                <w:szCs w:val="22"/>
                <w:lang w:val="en-US"/>
              </w:rPr>
              <w:t xml:space="preserve"> post</w:t>
            </w:r>
            <w:r w:rsidR="00D2547B">
              <w:rPr>
                <w:rFonts w:eastAsia="Helvetica" w:cs="Arial"/>
                <w:b/>
                <w:color w:val="000000"/>
                <w:sz w:val="22"/>
                <w:szCs w:val="22"/>
                <w:lang w:val="en-US"/>
              </w:rPr>
              <w:t>-</w:t>
            </w:r>
            <w:r w:rsidR="001C1A7A" w:rsidRPr="00F449B8">
              <w:rPr>
                <w:rFonts w:eastAsia="Helvetica" w:cs="Arial"/>
                <w:b/>
                <w:color w:val="000000"/>
                <w:sz w:val="22"/>
                <w:szCs w:val="22"/>
                <w:lang w:val="en-US"/>
              </w:rPr>
              <w:t>ASCT</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D9AB5ED" w14:textId="1959923F"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425170" w14:textId="477A373C"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23B17C6" w14:textId="69986483" w:rsidR="00367FD7" w:rsidRPr="00F449B8" w:rsidRDefault="002850F6"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&gt;0.9</w:t>
            </w:r>
          </w:p>
        </w:tc>
      </w:tr>
      <w:tr w:rsidR="00367FD7" w:rsidRPr="00F449B8" w14:paraId="5E521585"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BA4E8D7" w14:textId="77777777" w:rsidR="00367FD7" w:rsidRPr="00F449B8" w:rsidRDefault="00367FD7" w:rsidP="00BE1627">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085778A" w14:textId="673CE37D"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 (</w:t>
            </w:r>
            <w:r w:rsidR="002850F6" w:rsidRPr="00F449B8">
              <w:rPr>
                <w:rFonts w:eastAsia="Helvetica" w:cs="Arial"/>
                <w:color w:val="000000"/>
                <w:sz w:val="22"/>
                <w:szCs w:val="22"/>
                <w:lang w:val="en-US"/>
              </w:rPr>
              <w:t>20</w:t>
            </w:r>
            <w:r w:rsidRPr="00F449B8">
              <w:rPr>
                <w:rFonts w:eastAsia="Helvetica" w:cs="Arial"/>
                <w:color w:val="000000"/>
                <w:sz w:val="22"/>
                <w:szCs w:val="22"/>
                <w:lang w:val="en-US"/>
              </w:rPr>
              <w:t>%)</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B47E523" w14:textId="0D3B6531" w:rsidR="00367FD7" w:rsidRPr="00F449B8" w:rsidRDefault="002850F6"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2</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20</w:t>
            </w:r>
            <w:r w:rsidR="00367FD7" w:rsidRPr="00F449B8">
              <w:rPr>
                <w:rFonts w:eastAsia="Helvetica" w:cs="Arial"/>
                <w:color w:val="000000"/>
                <w:sz w:val="22"/>
                <w:szCs w:val="22"/>
                <w:lang w:val="en-US"/>
              </w:rPr>
              <w:t>%)</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2E6129"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2D6A07C5"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106EEE" w14:textId="77777777" w:rsidR="00367FD7" w:rsidRPr="00F449B8" w:rsidRDefault="00367FD7" w:rsidP="00BE1627">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77C4B3F" w14:textId="2A68E99F" w:rsidR="00367FD7" w:rsidRPr="00F449B8" w:rsidRDefault="002850F6"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 xml:space="preserve">8 </w:t>
            </w:r>
            <w:r w:rsidR="00367FD7" w:rsidRPr="00F449B8">
              <w:rPr>
                <w:rFonts w:eastAsia="Helvetica" w:cs="Arial"/>
                <w:color w:val="000000"/>
                <w:sz w:val="22"/>
                <w:szCs w:val="22"/>
                <w:lang w:val="en-US"/>
              </w:rPr>
              <w:t>(</w:t>
            </w:r>
            <w:r w:rsidRPr="00F449B8">
              <w:rPr>
                <w:rFonts w:eastAsia="Helvetica" w:cs="Arial"/>
                <w:color w:val="000000"/>
                <w:sz w:val="22"/>
                <w:szCs w:val="22"/>
                <w:lang w:val="en-US"/>
              </w:rPr>
              <w:t>80</w:t>
            </w:r>
            <w:r w:rsidR="00367FD7" w:rsidRPr="00F449B8">
              <w:rPr>
                <w:rFonts w:eastAsia="Helvetica" w:cs="Arial"/>
                <w:color w:val="000000"/>
                <w:sz w:val="22"/>
                <w:szCs w:val="22"/>
                <w:lang w:val="en-US"/>
              </w:rPr>
              <w:t>%)</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5F7EDC" w14:textId="354E4678" w:rsidR="00367FD7" w:rsidRPr="00F449B8" w:rsidRDefault="002850F6"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8</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80</w:t>
            </w:r>
            <w:r w:rsidR="00367FD7" w:rsidRPr="00F449B8">
              <w:rPr>
                <w:rFonts w:eastAsia="Helvetica" w:cs="Arial"/>
                <w:color w:val="000000"/>
                <w:sz w:val="22"/>
                <w:szCs w:val="22"/>
                <w:lang w:val="en-US"/>
              </w:rPr>
              <w:t>%)</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892A8FE"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5E65EDD0"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7B8CED5" w14:textId="5C7F7926" w:rsidR="00367FD7" w:rsidRPr="00F449B8" w:rsidRDefault="00367FD7" w:rsidP="00BE1627">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r w:rsidRPr="00F449B8">
              <w:rPr>
                <w:rFonts w:eastAsia="Helvetica" w:cs="Arial"/>
                <w:b/>
                <w:color w:val="000000"/>
                <w:sz w:val="22"/>
                <w:szCs w:val="22"/>
                <w:lang w:val="en-US"/>
              </w:rPr>
              <w:t>Mucositis</w:t>
            </w:r>
            <w:r w:rsidR="001C1A7A" w:rsidRPr="00F449B8">
              <w:rPr>
                <w:rFonts w:eastAsia="Helvetica" w:cs="Arial"/>
                <w:b/>
                <w:color w:val="000000"/>
                <w:sz w:val="22"/>
                <w:szCs w:val="22"/>
                <w:lang w:val="en-US"/>
              </w:rPr>
              <w:t xml:space="preserve"> post</w:t>
            </w:r>
            <w:r w:rsidR="00D2547B">
              <w:rPr>
                <w:rFonts w:eastAsia="Helvetica" w:cs="Arial"/>
                <w:b/>
                <w:color w:val="000000"/>
                <w:sz w:val="22"/>
                <w:szCs w:val="22"/>
                <w:lang w:val="en-US"/>
              </w:rPr>
              <w:t>-</w:t>
            </w:r>
            <w:r w:rsidR="001C1A7A" w:rsidRPr="00F449B8">
              <w:rPr>
                <w:rFonts w:eastAsia="Helvetica" w:cs="Arial"/>
                <w:b/>
                <w:color w:val="000000"/>
                <w:sz w:val="22"/>
                <w:szCs w:val="22"/>
                <w:lang w:val="en-US"/>
              </w:rPr>
              <w:t>ASCT</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E3990B"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17328C5"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9EFC503"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0.6</w:t>
            </w:r>
          </w:p>
        </w:tc>
      </w:tr>
      <w:tr w:rsidR="00367FD7" w:rsidRPr="00F449B8" w14:paraId="4B189A81" w14:textId="77777777" w:rsidTr="00526A53">
        <w:trPr>
          <w:jc w:val="center"/>
        </w:trPr>
        <w:tc>
          <w:tcPr>
            <w:tcW w:w="3402"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76129B8" w14:textId="77777777" w:rsidR="00367FD7" w:rsidRPr="00F449B8" w:rsidRDefault="00367FD7" w:rsidP="00BE1627">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No</w:t>
            </w:r>
          </w:p>
        </w:tc>
        <w:tc>
          <w:tcPr>
            <w:tcW w:w="2268"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58A3390" w14:textId="7136A1AC" w:rsidR="00367FD7" w:rsidRPr="00F449B8" w:rsidRDefault="00CC1B98"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6</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60</w:t>
            </w:r>
            <w:r w:rsidR="00367FD7" w:rsidRPr="00F449B8">
              <w:rPr>
                <w:rFonts w:eastAsia="Helvetica" w:cs="Arial"/>
                <w:color w:val="000000"/>
                <w:sz w:val="22"/>
                <w:szCs w:val="22"/>
                <w:lang w:val="en-US"/>
              </w:rPr>
              <w:t>%)</w:t>
            </w:r>
          </w:p>
        </w:tc>
        <w:tc>
          <w:tcPr>
            <w:tcW w:w="241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E8EC3D" w14:textId="39BCDEE3" w:rsidR="00367FD7" w:rsidRPr="00F449B8" w:rsidRDefault="00CC1B98"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4</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40</w:t>
            </w:r>
            <w:r w:rsidR="00367FD7" w:rsidRPr="00F449B8">
              <w:rPr>
                <w:rFonts w:eastAsia="Helvetica" w:cs="Arial"/>
                <w:color w:val="000000"/>
                <w:sz w:val="22"/>
                <w:szCs w:val="22"/>
                <w:lang w:val="en-US"/>
              </w:rPr>
              <w:t>%)</w:t>
            </w:r>
          </w:p>
        </w:tc>
        <w:tc>
          <w:tcPr>
            <w:tcW w:w="1134"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FBB9A3B"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F449B8" w14:paraId="23E9F0C2" w14:textId="77777777" w:rsidTr="00890801">
        <w:trPr>
          <w:jc w:val="center"/>
        </w:trPr>
        <w:tc>
          <w:tcPr>
            <w:tcW w:w="3402"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09EC353C" w14:textId="77777777" w:rsidR="00367FD7" w:rsidRPr="00F449B8" w:rsidRDefault="00367FD7" w:rsidP="00BE1627">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r w:rsidRPr="00F449B8">
              <w:rPr>
                <w:rFonts w:eastAsia="Helvetica" w:cs="Arial"/>
                <w:color w:val="000000"/>
                <w:sz w:val="22"/>
                <w:szCs w:val="22"/>
                <w:lang w:val="en-US"/>
              </w:rPr>
              <w:t>Yes</w:t>
            </w:r>
          </w:p>
        </w:tc>
        <w:tc>
          <w:tcPr>
            <w:tcW w:w="2268"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45C307A1" w14:textId="08167F98" w:rsidR="00367FD7" w:rsidRPr="00F449B8" w:rsidRDefault="00CC1B98"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7</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70</w:t>
            </w:r>
            <w:r w:rsidR="00367FD7" w:rsidRPr="00F449B8">
              <w:rPr>
                <w:rFonts w:eastAsia="Helvetica" w:cs="Arial"/>
                <w:color w:val="000000"/>
                <w:sz w:val="22"/>
                <w:szCs w:val="22"/>
                <w:lang w:val="en-US"/>
              </w:rPr>
              <w:t>%)</w:t>
            </w:r>
          </w:p>
        </w:tc>
        <w:tc>
          <w:tcPr>
            <w:tcW w:w="2410"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6608743E" w14:textId="6FBC1D31" w:rsidR="00367FD7" w:rsidRPr="00F449B8" w:rsidRDefault="00CC1B98"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r w:rsidRPr="00F449B8">
              <w:rPr>
                <w:rFonts w:eastAsia="Helvetica" w:cs="Arial"/>
                <w:color w:val="000000"/>
                <w:sz w:val="22"/>
                <w:szCs w:val="22"/>
                <w:lang w:val="en-US"/>
              </w:rPr>
              <w:t>3</w:t>
            </w:r>
            <w:r w:rsidR="00367FD7" w:rsidRPr="00F449B8">
              <w:rPr>
                <w:rFonts w:eastAsia="Helvetica" w:cs="Arial"/>
                <w:color w:val="000000"/>
                <w:sz w:val="22"/>
                <w:szCs w:val="22"/>
                <w:lang w:val="en-US"/>
              </w:rPr>
              <w:t xml:space="preserve"> (</w:t>
            </w:r>
            <w:r w:rsidRPr="00F449B8">
              <w:rPr>
                <w:rFonts w:eastAsia="Helvetica" w:cs="Arial"/>
                <w:color w:val="000000"/>
                <w:sz w:val="22"/>
                <w:szCs w:val="22"/>
                <w:lang w:val="en-US"/>
              </w:rPr>
              <w:t>30</w:t>
            </w:r>
            <w:r w:rsidR="00367FD7" w:rsidRPr="00F449B8">
              <w:rPr>
                <w:rFonts w:eastAsia="Helvetica" w:cs="Arial"/>
                <w:color w:val="000000"/>
                <w:sz w:val="22"/>
                <w:szCs w:val="22"/>
                <w:lang w:val="en-US"/>
              </w:rPr>
              <w:t>%)</w:t>
            </w:r>
          </w:p>
        </w:tc>
        <w:tc>
          <w:tcPr>
            <w:tcW w:w="1134" w:type="dxa"/>
            <w:tcBorders>
              <w:top w:val="none" w:sz="0" w:space="0" w:color="000000"/>
              <w:left w:val="none" w:sz="0" w:space="0" w:color="000000"/>
              <w:bottom w:val="single" w:sz="4" w:space="0" w:color="auto"/>
              <w:right w:val="none" w:sz="0" w:space="0" w:color="000000"/>
            </w:tcBorders>
            <w:shd w:val="clear" w:color="auto" w:fill="FFFFFF"/>
            <w:tcMar>
              <w:top w:w="0" w:type="dxa"/>
              <w:left w:w="0" w:type="dxa"/>
              <w:bottom w:w="0" w:type="dxa"/>
              <w:right w:w="0" w:type="dxa"/>
            </w:tcMar>
          </w:tcPr>
          <w:p w14:paraId="6D6056AC" w14:textId="77777777" w:rsidR="00367FD7" w:rsidRPr="00F449B8" w:rsidRDefault="00367FD7" w:rsidP="00FF43BD">
            <w:pPr>
              <w:pBdr>
                <w:top w:val="none" w:sz="0" w:space="0" w:color="000000"/>
                <w:left w:val="none" w:sz="0" w:space="0" w:color="000000"/>
                <w:bottom w:val="none" w:sz="0" w:space="0" w:color="000000"/>
                <w:right w:val="none" w:sz="0" w:space="0" w:color="000000"/>
              </w:pBdr>
              <w:ind w:left="100" w:right="102"/>
              <w:jc w:val="right"/>
              <w:rPr>
                <w:rFonts w:eastAsia="Helvetica" w:cs="Arial"/>
                <w:color w:val="000000"/>
                <w:sz w:val="22"/>
                <w:szCs w:val="22"/>
                <w:lang w:val="en-US"/>
              </w:rPr>
            </w:pPr>
          </w:p>
        </w:tc>
      </w:tr>
      <w:tr w:rsidR="00367FD7" w:rsidRPr="001C452F" w14:paraId="6909A0BE" w14:textId="77777777" w:rsidTr="00890801">
        <w:trPr>
          <w:jc w:val="center"/>
        </w:trPr>
        <w:tc>
          <w:tcPr>
            <w:tcW w:w="9214" w:type="dxa"/>
            <w:gridSpan w:val="4"/>
            <w:tcBorders>
              <w:top w:val="single" w:sz="4" w:space="0" w:color="auto"/>
            </w:tcBorders>
            <w:shd w:val="clear" w:color="auto" w:fill="FFFFFF"/>
            <w:tcMar>
              <w:top w:w="0" w:type="dxa"/>
              <w:left w:w="0" w:type="dxa"/>
              <w:bottom w:w="0" w:type="dxa"/>
              <w:right w:w="0" w:type="dxa"/>
            </w:tcMar>
            <w:vAlign w:val="center"/>
          </w:tcPr>
          <w:p w14:paraId="18B168AE" w14:textId="3C9B0AFC" w:rsidR="00CF736B" w:rsidRPr="00F449B8" w:rsidRDefault="00526A53" w:rsidP="002972B1">
            <w:pPr>
              <w:pBdr>
                <w:top w:val="none" w:sz="0" w:space="0" w:color="000000"/>
                <w:left w:val="none" w:sz="0" w:space="0" w:color="000000"/>
                <w:bottom w:val="none" w:sz="0" w:space="0" w:color="000000"/>
                <w:right w:val="none" w:sz="0" w:space="0" w:color="000000"/>
              </w:pBdr>
              <w:ind w:left="100" w:right="102"/>
              <w:rPr>
                <w:rFonts w:eastAsia="Helvetica" w:cs="Arial"/>
                <w:color w:val="000000"/>
                <w:sz w:val="18"/>
                <w:szCs w:val="18"/>
                <w:lang w:val="en-US"/>
              </w:rPr>
            </w:pPr>
            <w:r w:rsidRPr="00866849">
              <w:rPr>
                <w:rFonts w:eastAsia="Helvetica" w:cs="Arial"/>
                <w:color w:val="000000"/>
                <w:sz w:val="18"/>
                <w:szCs w:val="18"/>
                <w:lang w:val="en-US"/>
              </w:rPr>
              <w:t>*</w:t>
            </w:r>
            <w:r w:rsidR="0097194F" w:rsidRPr="00F449B8">
              <w:rPr>
                <w:rFonts w:eastAsia="Helvetica" w:cs="Arial"/>
                <w:color w:val="000000"/>
                <w:sz w:val="18"/>
                <w:szCs w:val="18"/>
                <w:lang w:val="en-US"/>
              </w:rPr>
              <w:t>Wilcoxon rank</w:t>
            </w:r>
            <w:r w:rsidR="00D2547B">
              <w:rPr>
                <w:rFonts w:eastAsia="Helvetica" w:cs="Arial"/>
                <w:color w:val="000000"/>
                <w:sz w:val="18"/>
                <w:szCs w:val="18"/>
                <w:lang w:val="en-US"/>
              </w:rPr>
              <w:t>-</w:t>
            </w:r>
            <w:r w:rsidR="0097194F" w:rsidRPr="00F449B8">
              <w:rPr>
                <w:rFonts w:eastAsia="Helvetica" w:cs="Arial"/>
                <w:color w:val="000000"/>
                <w:sz w:val="18"/>
                <w:szCs w:val="18"/>
                <w:lang w:val="en-US"/>
              </w:rPr>
              <w:t>sum test</w:t>
            </w:r>
            <w:r w:rsidR="00AA6C21">
              <w:rPr>
                <w:rFonts w:eastAsia="Helvetica" w:cs="Arial"/>
                <w:color w:val="000000"/>
                <w:sz w:val="18"/>
                <w:szCs w:val="18"/>
                <w:lang w:val="en-US"/>
              </w:rPr>
              <w:t>,</w:t>
            </w:r>
            <w:r w:rsidR="0097194F" w:rsidRPr="00F449B8">
              <w:rPr>
                <w:rFonts w:eastAsia="Helvetica" w:cs="Arial"/>
                <w:color w:val="000000"/>
                <w:sz w:val="18"/>
                <w:szCs w:val="18"/>
                <w:lang w:val="en-US"/>
              </w:rPr>
              <w:t xml:space="preserve"> </w:t>
            </w:r>
            <w:r w:rsidR="00367FD7" w:rsidRPr="00F449B8">
              <w:rPr>
                <w:rFonts w:eastAsia="Helvetica" w:cs="Arial"/>
                <w:color w:val="000000"/>
                <w:sz w:val="18"/>
                <w:szCs w:val="18"/>
                <w:lang w:val="en-US"/>
              </w:rPr>
              <w:t>Fisher's exact test</w:t>
            </w:r>
            <w:r w:rsidR="00065DEE">
              <w:rPr>
                <w:rFonts w:eastAsia="Helvetica" w:cs="Arial"/>
                <w:color w:val="000000"/>
                <w:sz w:val="18"/>
                <w:szCs w:val="18"/>
                <w:lang w:val="en-US"/>
              </w:rPr>
              <w:t>.</w:t>
            </w:r>
          </w:p>
        </w:tc>
      </w:tr>
    </w:tbl>
    <w:p w14:paraId="7F77D0DD" w14:textId="77777777" w:rsidR="0076050D" w:rsidRPr="00F449B8" w:rsidRDefault="0076050D">
      <w:pPr>
        <w:rPr>
          <w:rFonts w:cs="Arial"/>
          <w:b/>
          <w:lang w:val="en-US"/>
        </w:rPr>
      </w:pPr>
      <w:r w:rsidRPr="00F449B8">
        <w:rPr>
          <w:rFonts w:cs="Arial"/>
          <w:lang w:val="en-US"/>
        </w:rPr>
        <w:br w:type="page"/>
      </w:r>
    </w:p>
    <w:p w14:paraId="1DC746C0" w14:textId="2EBB4D53" w:rsidR="001C3012" w:rsidRPr="00F449B8" w:rsidRDefault="00B070A6" w:rsidP="00314EF8">
      <w:pPr>
        <w:pStyle w:val="Beschriftung"/>
        <w:keepNext/>
        <w:spacing w:line="276" w:lineRule="auto"/>
        <w:jc w:val="both"/>
        <w:rPr>
          <w:b/>
          <w:bCs/>
          <w:i w:val="0"/>
          <w:iCs w:val="0"/>
          <w:color w:val="000000" w:themeColor="text1"/>
          <w:sz w:val="24"/>
          <w:szCs w:val="24"/>
          <w:lang w:val="en-US"/>
        </w:rPr>
      </w:pPr>
      <w:r w:rsidRPr="00F449B8">
        <w:rPr>
          <w:b/>
          <w:bCs/>
          <w:i w:val="0"/>
          <w:iCs w:val="0"/>
          <w:color w:val="000000" w:themeColor="text1"/>
          <w:sz w:val="24"/>
          <w:szCs w:val="24"/>
          <w:lang w:val="en-US"/>
        </w:rPr>
        <w:lastRenderedPageBreak/>
        <w:t xml:space="preserve">Supplementary </w:t>
      </w:r>
      <w:r w:rsidR="007F5C25" w:rsidRPr="00F449B8">
        <w:rPr>
          <w:b/>
          <w:bCs/>
          <w:i w:val="0"/>
          <w:iCs w:val="0"/>
          <w:color w:val="000000" w:themeColor="text1"/>
          <w:sz w:val="24"/>
          <w:szCs w:val="24"/>
          <w:lang w:val="en-US"/>
        </w:rPr>
        <w:t xml:space="preserve">Table </w:t>
      </w:r>
      <w:r w:rsidR="007F5C25" w:rsidRPr="00862FA2">
        <w:rPr>
          <w:b/>
          <w:bCs/>
          <w:i w:val="0"/>
          <w:iCs w:val="0"/>
          <w:color w:val="000000" w:themeColor="text1"/>
          <w:sz w:val="24"/>
          <w:szCs w:val="24"/>
          <w:lang w:val="en-US"/>
        </w:rPr>
        <w:t>S</w:t>
      </w:r>
      <w:r w:rsidR="00395B44">
        <w:rPr>
          <w:b/>
          <w:bCs/>
          <w:i w:val="0"/>
          <w:iCs w:val="0"/>
          <w:color w:val="000000" w:themeColor="text1"/>
          <w:sz w:val="24"/>
          <w:szCs w:val="24"/>
          <w:lang w:val="en-US"/>
        </w:rPr>
        <w:t>7</w:t>
      </w:r>
      <w:r w:rsidR="007F5C25" w:rsidRPr="00862FA2">
        <w:rPr>
          <w:b/>
          <w:bCs/>
          <w:i w:val="0"/>
          <w:iCs w:val="0"/>
          <w:color w:val="000000" w:themeColor="text1"/>
          <w:sz w:val="24"/>
          <w:szCs w:val="24"/>
          <w:lang w:val="en-US"/>
        </w:rPr>
        <w:t xml:space="preserve">: </w:t>
      </w:r>
      <w:r w:rsidR="001678F1" w:rsidRPr="00862FA2">
        <w:rPr>
          <w:i w:val="0"/>
          <w:iCs w:val="0"/>
          <w:color w:val="000000" w:themeColor="text1"/>
          <w:sz w:val="24"/>
          <w:szCs w:val="24"/>
          <w:lang w:val="en-US"/>
        </w:rPr>
        <w:t>Clinical and sample characteristics of three multiple myeloma (MM) patients undergoing autologous stem cell transplantation (ASCT)</w:t>
      </w:r>
      <w:r w:rsidR="001F01EF" w:rsidRPr="00862FA2">
        <w:rPr>
          <w:i w:val="0"/>
          <w:iCs w:val="0"/>
          <w:color w:val="000000" w:themeColor="text1"/>
          <w:sz w:val="24"/>
          <w:szCs w:val="24"/>
          <w:lang w:val="en-US"/>
        </w:rPr>
        <w:t xml:space="preserve"> used for mitochondrial single-cell ATAC sequencing</w:t>
      </w:r>
      <w:r w:rsidR="001678F1" w:rsidRPr="00862FA2">
        <w:rPr>
          <w:i w:val="0"/>
          <w:iCs w:val="0"/>
          <w:color w:val="000000" w:themeColor="text1"/>
          <w:sz w:val="24"/>
          <w:szCs w:val="24"/>
          <w:lang w:val="en-US"/>
        </w:rPr>
        <w:t>, each sampled at two timepoints (</w:t>
      </w:r>
      <w:r w:rsidR="00745DBA">
        <w:rPr>
          <w:i w:val="0"/>
          <w:iCs w:val="0"/>
          <w:color w:val="000000" w:themeColor="text1"/>
          <w:sz w:val="24"/>
          <w:szCs w:val="24"/>
          <w:lang w:val="en-US"/>
        </w:rPr>
        <w:t>g</w:t>
      </w:r>
      <w:r w:rsidR="001678F1" w:rsidRPr="00862FA2">
        <w:rPr>
          <w:i w:val="0"/>
          <w:iCs w:val="0"/>
          <w:color w:val="000000" w:themeColor="text1"/>
          <w:sz w:val="24"/>
          <w:szCs w:val="24"/>
          <w:lang w:val="en-US"/>
        </w:rPr>
        <w:t>raft and Tx1_3)</w:t>
      </w:r>
      <w:r w:rsidR="00C6707F">
        <w:rPr>
          <w:i w:val="0"/>
          <w:iCs w:val="0"/>
          <w:color w:val="000000" w:themeColor="text1"/>
          <w:sz w:val="24"/>
          <w:szCs w:val="24"/>
          <w:lang w:val="en-US"/>
        </w:rPr>
        <w:t>.</w:t>
      </w:r>
    </w:p>
    <w:tbl>
      <w:tblPr>
        <w:tblW w:w="9214" w:type="dxa"/>
        <w:jc w:val="center"/>
        <w:tblLayout w:type="fixed"/>
        <w:tblLook w:val="0420" w:firstRow="1" w:lastRow="0" w:firstColumn="0" w:lastColumn="0" w:noHBand="0" w:noVBand="1"/>
      </w:tblPr>
      <w:tblGrid>
        <w:gridCol w:w="3969"/>
        <w:gridCol w:w="1843"/>
        <w:gridCol w:w="1985"/>
        <w:gridCol w:w="1417"/>
      </w:tblGrid>
      <w:tr w:rsidR="00247A4F" w:rsidRPr="00F449B8" w14:paraId="487FCB58" w14:textId="77777777" w:rsidTr="00523911">
        <w:trPr>
          <w:trHeight w:val="623"/>
          <w:tblHeader/>
          <w:jc w:val="center"/>
        </w:trPr>
        <w:tc>
          <w:tcPr>
            <w:tcW w:w="3969" w:type="dxa"/>
            <w:tcBorders>
              <w:top w:val="single" w:sz="8" w:space="0" w:color="000000"/>
              <w:bottom w:val="single" w:sz="8" w:space="0" w:color="auto"/>
            </w:tcBorders>
            <w:shd w:val="clear" w:color="auto" w:fill="FFFFFF"/>
            <w:tcMar>
              <w:top w:w="0" w:type="dxa"/>
              <w:left w:w="0" w:type="dxa"/>
              <w:bottom w:w="0" w:type="dxa"/>
              <w:right w:w="0" w:type="dxa"/>
            </w:tcMar>
            <w:vAlign w:val="center"/>
          </w:tcPr>
          <w:p w14:paraId="0E673EBC" w14:textId="77777777" w:rsidR="00247A4F" w:rsidRPr="00F449B8" w:rsidRDefault="00247A4F" w:rsidP="00BE1627">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p>
        </w:tc>
        <w:tc>
          <w:tcPr>
            <w:tcW w:w="1843" w:type="dxa"/>
            <w:tcBorders>
              <w:top w:val="single" w:sz="8" w:space="0" w:color="000000"/>
              <w:bottom w:val="single" w:sz="8" w:space="0" w:color="auto"/>
            </w:tcBorders>
            <w:shd w:val="clear" w:color="auto" w:fill="FFFFFF"/>
            <w:tcMar>
              <w:top w:w="0" w:type="dxa"/>
              <w:left w:w="0" w:type="dxa"/>
              <w:bottom w:w="0" w:type="dxa"/>
              <w:right w:w="0" w:type="dxa"/>
            </w:tcMar>
            <w:vAlign w:val="center"/>
          </w:tcPr>
          <w:p w14:paraId="712E2F92" w14:textId="1F0ED17F" w:rsidR="00247A4F" w:rsidRPr="00F449B8" w:rsidRDefault="000518ED"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b/>
                <w:color w:val="000000"/>
                <w:sz w:val="22"/>
                <w:szCs w:val="22"/>
                <w:lang w:val="en-US"/>
              </w:rPr>
            </w:pPr>
            <w:r w:rsidRPr="00F449B8">
              <w:rPr>
                <w:rFonts w:eastAsia="Helvetica" w:cs="Arial"/>
                <w:b/>
                <w:color w:val="000000"/>
                <w:sz w:val="22"/>
                <w:szCs w:val="22"/>
                <w:lang w:val="en-US"/>
              </w:rPr>
              <w:t>MM</w:t>
            </w:r>
            <w:r w:rsidR="005D6CC4">
              <w:rPr>
                <w:rFonts w:eastAsia="Helvetica" w:cs="Arial"/>
                <w:b/>
                <w:color w:val="000000"/>
                <w:sz w:val="22"/>
                <w:szCs w:val="22"/>
                <w:lang w:val="en-US"/>
              </w:rPr>
              <w:t>0</w:t>
            </w:r>
            <w:r w:rsidRPr="00F449B8">
              <w:rPr>
                <w:rFonts w:eastAsia="Helvetica" w:cs="Arial"/>
                <w:b/>
                <w:color w:val="000000"/>
                <w:sz w:val="22"/>
                <w:szCs w:val="22"/>
                <w:lang w:val="en-US"/>
              </w:rPr>
              <w:t>1</w:t>
            </w:r>
          </w:p>
          <w:p w14:paraId="29DE72A9" w14:textId="54CF3A94" w:rsidR="00F94C83" w:rsidRPr="00F449B8" w:rsidRDefault="00F94C83"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Graft/Tx1_3</w:t>
            </w:r>
          </w:p>
        </w:tc>
        <w:tc>
          <w:tcPr>
            <w:tcW w:w="1985" w:type="dxa"/>
            <w:tcBorders>
              <w:top w:val="single" w:sz="8" w:space="0" w:color="000000"/>
              <w:bottom w:val="single" w:sz="8" w:space="0" w:color="auto"/>
            </w:tcBorders>
            <w:shd w:val="clear" w:color="auto" w:fill="FFFFFF"/>
            <w:tcMar>
              <w:top w:w="0" w:type="dxa"/>
              <w:left w:w="0" w:type="dxa"/>
              <w:bottom w:w="0" w:type="dxa"/>
              <w:right w:w="0" w:type="dxa"/>
            </w:tcMar>
            <w:vAlign w:val="center"/>
          </w:tcPr>
          <w:p w14:paraId="02EFD22F" w14:textId="77777777" w:rsidR="00247A4F" w:rsidRPr="00F449B8" w:rsidRDefault="000518ED"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b/>
                <w:color w:val="000000"/>
                <w:sz w:val="22"/>
                <w:szCs w:val="22"/>
                <w:lang w:val="en-US"/>
              </w:rPr>
            </w:pPr>
            <w:r w:rsidRPr="00F449B8">
              <w:rPr>
                <w:rFonts w:eastAsia="Helvetica" w:cs="Arial"/>
                <w:b/>
                <w:color w:val="000000"/>
                <w:sz w:val="22"/>
                <w:szCs w:val="22"/>
                <w:lang w:val="en-US"/>
              </w:rPr>
              <w:t>MM19</w:t>
            </w:r>
          </w:p>
          <w:p w14:paraId="55E1985B" w14:textId="04D6A1A2" w:rsidR="00F94C83" w:rsidRPr="00F449B8" w:rsidRDefault="00F94C83"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Graft/Tx1_3</w:t>
            </w:r>
          </w:p>
        </w:tc>
        <w:tc>
          <w:tcPr>
            <w:tcW w:w="1417" w:type="dxa"/>
            <w:tcBorders>
              <w:top w:val="single" w:sz="8" w:space="0" w:color="000000"/>
              <w:bottom w:val="single" w:sz="8" w:space="0" w:color="auto"/>
            </w:tcBorders>
            <w:shd w:val="clear" w:color="auto" w:fill="FFFFFF"/>
            <w:tcMar>
              <w:top w:w="0" w:type="dxa"/>
              <w:left w:w="0" w:type="dxa"/>
              <w:bottom w:w="0" w:type="dxa"/>
              <w:right w:w="0" w:type="dxa"/>
            </w:tcMar>
            <w:vAlign w:val="center"/>
          </w:tcPr>
          <w:p w14:paraId="57AC04AA" w14:textId="77777777" w:rsidR="00247A4F" w:rsidRPr="00F449B8" w:rsidRDefault="000518ED"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b/>
                <w:color w:val="000000"/>
                <w:sz w:val="22"/>
                <w:szCs w:val="22"/>
                <w:lang w:val="en-US"/>
              </w:rPr>
            </w:pPr>
            <w:r w:rsidRPr="00F449B8">
              <w:rPr>
                <w:rFonts w:eastAsia="Helvetica" w:cs="Arial"/>
                <w:b/>
                <w:color w:val="000000"/>
                <w:sz w:val="22"/>
                <w:szCs w:val="22"/>
                <w:lang w:val="en-US"/>
              </w:rPr>
              <w:t>MM25</w:t>
            </w:r>
          </w:p>
          <w:p w14:paraId="4A9EC887" w14:textId="0CFC8CA4" w:rsidR="00F94C83" w:rsidRPr="00F449B8" w:rsidRDefault="00F94C83" w:rsidP="00BE1627">
            <w:pPr>
              <w:pBdr>
                <w:top w:val="none" w:sz="0" w:space="0" w:color="000000"/>
                <w:left w:val="none" w:sz="0" w:space="0" w:color="000000"/>
                <w:bottom w:val="none" w:sz="0" w:space="0" w:color="000000"/>
                <w:right w:val="none" w:sz="0" w:space="0" w:color="000000"/>
              </w:pBdr>
              <w:ind w:left="100" w:right="102"/>
              <w:jc w:val="center"/>
              <w:rPr>
                <w:rFonts w:eastAsia="Helvetica" w:cs="Arial"/>
                <w:color w:val="000000"/>
                <w:sz w:val="22"/>
                <w:szCs w:val="22"/>
                <w:lang w:val="en-US"/>
              </w:rPr>
            </w:pPr>
            <w:r w:rsidRPr="00F449B8">
              <w:rPr>
                <w:rFonts w:eastAsia="Helvetica" w:cs="Arial"/>
                <w:b/>
                <w:color w:val="000000"/>
                <w:sz w:val="22"/>
                <w:szCs w:val="22"/>
                <w:lang w:val="en-US"/>
              </w:rPr>
              <w:t>Graft/Tx1_3</w:t>
            </w:r>
          </w:p>
        </w:tc>
      </w:tr>
      <w:tr w:rsidR="00645EA6" w:rsidRPr="00F449B8" w14:paraId="5A5780FA" w14:textId="77777777" w:rsidTr="00523911">
        <w:trPr>
          <w:jc w:val="center"/>
        </w:trPr>
        <w:tc>
          <w:tcPr>
            <w:tcW w:w="3969" w:type="dxa"/>
            <w:tcBorders>
              <w:top w:val="single" w:sz="8" w:space="0" w:color="auto"/>
            </w:tcBorders>
            <w:shd w:val="clear" w:color="auto" w:fill="FFFFFF"/>
            <w:tcMar>
              <w:top w:w="0" w:type="dxa"/>
              <w:left w:w="0" w:type="dxa"/>
              <w:bottom w:w="0" w:type="dxa"/>
              <w:right w:w="0" w:type="dxa"/>
            </w:tcMar>
          </w:tcPr>
          <w:p w14:paraId="432EAB92" w14:textId="66032105" w:rsidR="00645EA6"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
                <w:color w:val="000000"/>
                <w:sz w:val="22"/>
                <w:szCs w:val="22"/>
                <w:lang w:val="en-US"/>
              </w:rPr>
            </w:pPr>
            <w:r w:rsidRPr="00F449B8">
              <w:rPr>
                <w:rFonts w:eastAsia="Helvetica" w:cs="Arial"/>
                <w:b/>
                <w:color w:val="000000"/>
                <w:sz w:val="22"/>
                <w:szCs w:val="22"/>
                <w:lang w:val="en-US"/>
              </w:rPr>
              <w:t>Metadata</w:t>
            </w:r>
          </w:p>
        </w:tc>
        <w:tc>
          <w:tcPr>
            <w:tcW w:w="1843" w:type="dxa"/>
            <w:tcBorders>
              <w:top w:val="single" w:sz="8" w:space="0" w:color="auto"/>
            </w:tcBorders>
            <w:shd w:val="clear" w:color="auto" w:fill="FFFFFF"/>
            <w:tcMar>
              <w:top w:w="0" w:type="dxa"/>
              <w:left w:w="0" w:type="dxa"/>
              <w:bottom w:w="0" w:type="dxa"/>
              <w:right w:w="0" w:type="dxa"/>
            </w:tcMar>
          </w:tcPr>
          <w:p w14:paraId="7078E437" w14:textId="77777777" w:rsidR="00645EA6" w:rsidRPr="00F449B8" w:rsidRDefault="00645EA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985" w:type="dxa"/>
            <w:tcBorders>
              <w:top w:val="single" w:sz="8" w:space="0" w:color="auto"/>
            </w:tcBorders>
            <w:shd w:val="clear" w:color="auto" w:fill="FFFFFF"/>
            <w:tcMar>
              <w:top w:w="0" w:type="dxa"/>
              <w:left w:w="0" w:type="dxa"/>
              <w:bottom w:w="0" w:type="dxa"/>
              <w:right w:w="0" w:type="dxa"/>
            </w:tcMar>
          </w:tcPr>
          <w:p w14:paraId="68D80C90" w14:textId="77777777" w:rsidR="00645EA6" w:rsidRPr="00F449B8" w:rsidRDefault="00645EA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417" w:type="dxa"/>
            <w:tcBorders>
              <w:top w:val="single" w:sz="8" w:space="0" w:color="auto"/>
            </w:tcBorders>
            <w:shd w:val="clear" w:color="auto" w:fill="FFFFFF"/>
            <w:tcMar>
              <w:top w:w="0" w:type="dxa"/>
              <w:left w:w="0" w:type="dxa"/>
              <w:bottom w:w="0" w:type="dxa"/>
              <w:right w:w="0" w:type="dxa"/>
            </w:tcMar>
          </w:tcPr>
          <w:p w14:paraId="4366D072" w14:textId="77777777" w:rsidR="00645EA6" w:rsidRPr="00F449B8" w:rsidRDefault="00645EA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r>
      <w:tr w:rsidR="00247A4F" w:rsidRPr="00F449B8" w14:paraId="23083B2D" w14:textId="77777777" w:rsidTr="00523911">
        <w:trPr>
          <w:jc w:val="center"/>
        </w:trPr>
        <w:tc>
          <w:tcPr>
            <w:tcW w:w="3969" w:type="dxa"/>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9A8C2D0" w14:textId="75B1330D" w:rsidR="00247A4F"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Age [years]</w:t>
            </w:r>
          </w:p>
        </w:tc>
        <w:tc>
          <w:tcPr>
            <w:tcW w:w="1843" w:type="dxa"/>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A468939" w14:textId="55E41EF1"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50</w:t>
            </w:r>
          </w:p>
        </w:tc>
        <w:tc>
          <w:tcPr>
            <w:tcW w:w="1985" w:type="dxa"/>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F0AF326" w14:textId="7F2CBBD7"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58</w:t>
            </w:r>
          </w:p>
        </w:tc>
        <w:tc>
          <w:tcPr>
            <w:tcW w:w="1417" w:type="dxa"/>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21ECF6B" w14:textId="6382D4C5"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59</w:t>
            </w:r>
          </w:p>
        </w:tc>
      </w:tr>
      <w:tr w:rsidR="00247A4F" w:rsidRPr="00F449B8" w14:paraId="39F3CCBC"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775F139" w14:textId="4B645FB9" w:rsidR="00247A4F"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Sex</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2B3CBA2" w14:textId="4CD325BB"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Female</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697DAF8" w14:textId="4345CE16"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Male</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B8431E" w14:textId="219CDDFA"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Female</w:t>
            </w:r>
          </w:p>
        </w:tc>
      </w:tr>
      <w:tr w:rsidR="00247A4F" w:rsidRPr="00F449B8" w14:paraId="5CAC58F3"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1F1E74" w14:textId="19C96DCD" w:rsidR="00247A4F"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Diagnosis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DE002BC" w14:textId="1C97ED82"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MM</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5D5C1C9" w14:textId="2FA916A3"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MM</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780D8B" w14:textId="3443B351" w:rsidR="00247A4F" w:rsidRPr="00F449B8" w:rsidRDefault="000518E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MM</w:t>
            </w:r>
          </w:p>
        </w:tc>
      </w:tr>
      <w:tr w:rsidR="00247A4F" w:rsidRPr="00F449B8" w14:paraId="0DF00F7D"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74953E" w14:textId="37674522" w:rsidR="00247A4F"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Disease stage [ISS]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58E577F" w14:textId="6522880B" w:rsidR="00247A4F" w:rsidRPr="00F449B8" w:rsidRDefault="005F62C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I</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0BF732A" w14:textId="65D7911A" w:rsidR="00247A4F" w:rsidRPr="00F449B8" w:rsidRDefault="0001688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III</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BB1C570" w14:textId="010D500E" w:rsidR="00247A4F" w:rsidRPr="00F449B8" w:rsidRDefault="0001688D"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III</w:t>
            </w:r>
          </w:p>
        </w:tc>
      </w:tr>
      <w:tr w:rsidR="00247A4F" w:rsidRPr="00F449B8" w14:paraId="42C912BC"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8AB419" w14:textId="320DEE90" w:rsidR="00247A4F" w:rsidRPr="00F449B8" w:rsidRDefault="00645EA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BF10A0" w:rsidRPr="00F449B8">
              <w:rPr>
                <w:rFonts w:eastAsia="Helvetica" w:cs="Arial"/>
                <w:bCs/>
                <w:color w:val="000000"/>
                <w:sz w:val="22"/>
                <w:szCs w:val="22"/>
                <w:lang w:val="en-US"/>
              </w:rPr>
              <w:t>Other diseases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12C0B28" w14:textId="2BCF5AED" w:rsidR="00BD7D53" w:rsidRPr="00F449B8" w:rsidRDefault="00BF10A0"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Artery hypertony</w:t>
            </w:r>
            <w:r w:rsidR="00901B94" w:rsidRPr="00F449B8">
              <w:rPr>
                <w:rFonts w:eastAsia="Helvetica" w:cs="Arial"/>
                <w:color w:val="000000"/>
                <w:sz w:val="22"/>
                <w:szCs w:val="22"/>
                <w:lang w:val="en-US"/>
              </w:rPr>
              <w:t xml:space="preserve">/ </w:t>
            </w:r>
            <w:r w:rsidR="00C922D3" w:rsidRPr="00F449B8">
              <w:rPr>
                <w:rFonts w:eastAsia="Helvetica" w:cs="Arial"/>
                <w:color w:val="000000"/>
                <w:sz w:val="22"/>
                <w:szCs w:val="22"/>
                <w:lang w:val="en-US"/>
              </w:rPr>
              <w:t>Hypothyroidism</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1B4E2D6" w14:textId="249A8752" w:rsidR="009B4F28" w:rsidRPr="00F449B8" w:rsidRDefault="00197EE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Artery hypertony</w:t>
            </w:r>
            <w:r w:rsidR="00901B94" w:rsidRPr="00F449B8">
              <w:rPr>
                <w:rFonts w:eastAsia="Helvetica" w:cs="Arial"/>
                <w:color w:val="000000"/>
                <w:sz w:val="22"/>
                <w:szCs w:val="22"/>
                <w:lang w:val="en-US"/>
              </w:rPr>
              <w:t xml:space="preserve">/ </w:t>
            </w:r>
            <w:r w:rsidRPr="00F449B8">
              <w:rPr>
                <w:rFonts w:eastAsia="Helvetica" w:cs="Arial"/>
                <w:color w:val="000000"/>
                <w:sz w:val="22"/>
                <w:szCs w:val="22"/>
                <w:lang w:val="en-US"/>
              </w:rPr>
              <w:t>Kidney deficiency</w:t>
            </w:r>
            <w:r w:rsidR="00901B94" w:rsidRPr="00F449B8">
              <w:rPr>
                <w:rFonts w:eastAsia="Helvetica" w:cs="Arial"/>
                <w:color w:val="000000"/>
                <w:sz w:val="22"/>
                <w:szCs w:val="22"/>
                <w:lang w:val="en-US"/>
              </w:rPr>
              <w:t xml:space="preserve">/ </w:t>
            </w:r>
            <w:r w:rsidR="009B4F28" w:rsidRPr="00F449B8">
              <w:rPr>
                <w:rFonts w:eastAsia="Helvetica" w:cs="Arial"/>
                <w:color w:val="000000"/>
                <w:sz w:val="22"/>
                <w:szCs w:val="22"/>
                <w:lang w:val="en-US"/>
              </w:rPr>
              <w:t>Asthma</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36EF566" w14:textId="76EC00FB" w:rsidR="00247A4F" w:rsidRPr="00F449B8" w:rsidRDefault="009B4F28"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Kidney deficiency</w:t>
            </w:r>
          </w:p>
        </w:tc>
      </w:tr>
      <w:tr w:rsidR="00247A4F" w:rsidRPr="00F449B8" w14:paraId="08031FC9"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40838A9" w14:textId="7D063C01" w:rsidR="00247A4F" w:rsidRPr="00F449B8" w:rsidRDefault="00862367"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Disease status</w:t>
            </w:r>
            <w:r w:rsidR="00D06C1B" w:rsidRPr="00F449B8">
              <w:rPr>
                <w:rFonts w:eastAsia="Helvetica" w:cs="Arial"/>
                <w:bCs/>
                <w:color w:val="000000"/>
                <w:sz w:val="22"/>
                <w:szCs w:val="22"/>
                <w:lang w:val="en-US"/>
              </w:rPr>
              <w:t xml:space="preserve"> </w:t>
            </w:r>
            <w:r w:rsidR="00DF4BAA">
              <w:rPr>
                <w:rFonts w:eastAsia="Helvetica" w:cs="Arial"/>
                <w:bCs/>
                <w:color w:val="000000"/>
                <w:sz w:val="22"/>
                <w:szCs w:val="22"/>
                <w:lang w:val="en-US"/>
              </w:rPr>
              <w:t>preTx</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725F8B" w14:textId="69574B40" w:rsidR="00247A4F" w:rsidRPr="00F449B8" w:rsidRDefault="00D06C1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NA</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0C84185" w14:textId="541A1586" w:rsidR="00247A4F" w:rsidRPr="00F449B8" w:rsidRDefault="00D06C1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VGPR</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D8665FA" w14:textId="05EF102F" w:rsidR="00247A4F" w:rsidRPr="00F449B8" w:rsidRDefault="00D06C1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CR</w:t>
            </w:r>
          </w:p>
        </w:tc>
      </w:tr>
      <w:tr w:rsidR="00247A4F" w:rsidRPr="00F449B8" w14:paraId="0D9FAE1F"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A293440" w14:textId="7FECAB49" w:rsidR="00247A4F" w:rsidRPr="00F449B8" w:rsidRDefault="00862367"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Previous treatment</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C66739" w14:textId="276832DB" w:rsidR="00413F13" w:rsidRPr="00F449B8" w:rsidRDefault="00413F13" w:rsidP="004876E6">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VCD</w:t>
            </w:r>
            <w:r w:rsidR="004876E6">
              <w:rPr>
                <w:rFonts w:eastAsia="Helvetica" w:cs="Arial"/>
                <w:color w:val="000000"/>
                <w:sz w:val="22"/>
                <w:szCs w:val="22"/>
                <w:lang w:val="en-US"/>
              </w:rPr>
              <w:t xml:space="preserve">/ </w:t>
            </w:r>
            <w:r w:rsidRPr="00F449B8">
              <w:rPr>
                <w:rFonts w:eastAsia="Helvetica" w:cs="Arial"/>
                <w:color w:val="000000"/>
                <w:sz w:val="22"/>
                <w:szCs w:val="22"/>
                <w:lang w:val="en-US"/>
              </w:rPr>
              <w:t>Radiation</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B72C5BB" w14:textId="2E0F4CCA" w:rsidR="00247A4F" w:rsidRPr="00F449B8" w:rsidRDefault="00F01EC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VCD</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D187079" w14:textId="220CBFBF" w:rsidR="00247A4F" w:rsidRPr="00F449B8" w:rsidRDefault="00A028B3"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D-VTD</w:t>
            </w:r>
          </w:p>
        </w:tc>
      </w:tr>
      <w:tr w:rsidR="00247A4F" w:rsidRPr="00F449B8" w14:paraId="52901002"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D1CEA10" w14:textId="5BF8B922" w:rsidR="00247A4F" w:rsidRPr="00F449B8" w:rsidRDefault="00C922D3"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Mobilization</w:t>
            </w:r>
            <w:r w:rsidR="00247A4F" w:rsidRPr="00F449B8">
              <w:rPr>
                <w:rFonts w:eastAsia="Helvetica" w:cs="Arial"/>
                <w:bCs/>
                <w:color w:val="000000"/>
                <w:sz w:val="22"/>
                <w:szCs w:val="22"/>
                <w:lang w:val="en-US"/>
              </w:rPr>
              <w:t xml:space="preserve"> status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94C1FB6" w14:textId="63AE31A9" w:rsidR="00247A4F" w:rsidRPr="00F449B8" w:rsidRDefault="00611F65"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Good</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694FEC" w14:textId="3C8E96EB" w:rsidR="00247A4F" w:rsidRPr="00F449B8" w:rsidRDefault="00035F43"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Poor</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B2C0387" w14:textId="4A78E713" w:rsidR="00247A4F" w:rsidRPr="00F449B8" w:rsidRDefault="00035F43"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Poor</w:t>
            </w:r>
          </w:p>
        </w:tc>
      </w:tr>
      <w:tr w:rsidR="00247A4F" w:rsidRPr="00F449B8" w14:paraId="0638B9BA"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1239D91" w14:textId="37BD292D" w:rsidR="00247A4F" w:rsidRPr="00F449B8" w:rsidRDefault="00AE579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Transplanted CD34</w:t>
            </w:r>
            <w:r w:rsidR="00247A4F" w:rsidRPr="004876E6">
              <w:rPr>
                <w:rFonts w:eastAsia="Helvetica" w:cs="Arial"/>
                <w:bCs/>
                <w:color w:val="000000"/>
                <w:sz w:val="22"/>
                <w:szCs w:val="22"/>
                <w:vertAlign w:val="superscript"/>
                <w:lang w:val="en-US"/>
              </w:rPr>
              <w:t>+</w:t>
            </w:r>
            <w:r w:rsidR="00247A4F" w:rsidRPr="00F449B8">
              <w:rPr>
                <w:rFonts w:eastAsia="Helvetica" w:cs="Arial"/>
                <w:bCs/>
                <w:color w:val="000000"/>
                <w:sz w:val="22"/>
                <w:szCs w:val="22"/>
                <w:lang w:val="en-US"/>
              </w:rPr>
              <w:t xml:space="preserve"> cells</w:t>
            </w:r>
            <w:r w:rsidR="00283009">
              <w:rPr>
                <w:rFonts w:eastAsia="Helvetica" w:cs="Arial"/>
                <w:bCs/>
                <w:color w:val="000000"/>
                <w:sz w:val="22"/>
                <w:szCs w:val="22"/>
                <w:lang w:val="en-US"/>
              </w:rPr>
              <w:t xml:space="preserve"> [</w:t>
            </w:r>
            <w:r w:rsidR="00283009" w:rsidRPr="00283009">
              <w:rPr>
                <w:rFonts w:eastAsia="Helvetica" w:cs="Arial"/>
                <w:bCs/>
                <w:color w:val="000000"/>
                <w:sz w:val="22"/>
                <w:szCs w:val="22"/>
                <w:lang w:val="en-US"/>
              </w:rPr>
              <w:t>in</w:t>
            </w:r>
            <w:r w:rsidR="009334A5">
              <w:rPr>
                <w:rFonts w:eastAsia="Helvetica" w:cs="Arial"/>
                <w:bCs/>
                <w:color w:val="000000"/>
                <w:sz w:val="22"/>
                <w:szCs w:val="22"/>
                <w:lang w:val="en-US"/>
              </w:rPr>
              <w:t xml:space="preserve"> </w:t>
            </w:r>
            <w:r w:rsidR="00283009" w:rsidRPr="00283009">
              <w:rPr>
                <w:rFonts w:eastAsia="Helvetica" w:cs="Arial"/>
                <w:bCs/>
                <w:color w:val="000000"/>
                <w:sz w:val="22"/>
                <w:szCs w:val="22"/>
                <w:lang w:val="en-US"/>
              </w:rPr>
              <w:t>/kgKG</w:t>
            </w:r>
            <w:r w:rsidR="00283009">
              <w:rPr>
                <w:rFonts w:eastAsia="Helvetica" w:cs="Arial"/>
                <w:bCs/>
                <w:color w:val="000000"/>
                <w:sz w:val="22"/>
                <w:szCs w:val="22"/>
                <w:lang w:val="en-US"/>
              </w:rPr>
              <w:t>]</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E6089BC" w14:textId="13A91549" w:rsidR="00247A4F" w:rsidRPr="00F449B8" w:rsidRDefault="007B5A41"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2.89</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890C4C4" w14:textId="10E055DE" w:rsidR="00247A4F" w:rsidRPr="00F449B8" w:rsidRDefault="005F0E37"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3.01</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4D97A61" w14:textId="5C572908" w:rsidR="00247A4F" w:rsidRPr="00F449B8" w:rsidRDefault="005F0E37"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2.97</w:t>
            </w:r>
          </w:p>
        </w:tc>
      </w:tr>
      <w:tr w:rsidR="001F4637" w:rsidRPr="00F449B8" w14:paraId="21A7CC2F"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A028D3" w14:textId="765A98C1" w:rsidR="001F4637" w:rsidRPr="00F449B8" w:rsidRDefault="001F4637"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Pr>
                <w:rFonts w:eastAsia="Helvetica" w:cs="Arial"/>
                <w:bCs/>
                <w:color w:val="000000"/>
                <w:sz w:val="22"/>
                <w:szCs w:val="22"/>
                <w:lang w:val="en-US"/>
              </w:rPr>
              <w:t xml:space="preserve">   CH status</w:t>
            </w:r>
            <w:r w:rsidR="003345B7">
              <w:rPr>
                <w:rFonts w:eastAsia="Helvetica" w:cs="Arial"/>
                <w:bCs/>
                <w:color w:val="000000"/>
                <w:sz w:val="22"/>
                <w:szCs w:val="22"/>
                <w:lang w:val="en-US"/>
              </w:rPr>
              <w:t xml:space="preserve"> preTx</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4AD674" w14:textId="70998C85" w:rsidR="001F4637" w:rsidRPr="00F449B8" w:rsidRDefault="0067560A"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Pr>
                <w:rFonts w:eastAsia="Helvetica" w:cs="Arial"/>
                <w:color w:val="000000"/>
                <w:sz w:val="22"/>
                <w:szCs w:val="22"/>
                <w:lang w:val="en-US"/>
              </w:rPr>
              <w:t>negative</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E121C00" w14:textId="68A3EF51" w:rsidR="001F4637" w:rsidRPr="00F449B8" w:rsidRDefault="0067560A"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Pr>
                <w:rFonts w:eastAsia="Helvetica" w:cs="Arial"/>
                <w:color w:val="000000"/>
                <w:sz w:val="22"/>
                <w:szCs w:val="22"/>
                <w:lang w:val="en-US"/>
              </w:rPr>
              <w:t>positive</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7C8E937" w14:textId="5478DC65" w:rsidR="001F4637" w:rsidRPr="00F449B8" w:rsidRDefault="0067560A"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Pr>
                <w:rFonts w:eastAsia="Helvetica" w:cs="Arial"/>
                <w:color w:val="000000"/>
                <w:sz w:val="22"/>
                <w:szCs w:val="22"/>
                <w:lang w:val="en-US"/>
              </w:rPr>
              <w:t>positive</w:t>
            </w:r>
          </w:p>
        </w:tc>
      </w:tr>
      <w:tr w:rsidR="00AE5796" w:rsidRPr="00F449B8" w14:paraId="6CCEAC5F"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E1EA208" w14:textId="176677EC" w:rsidR="00AE5796" w:rsidRPr="00F449B8" w:rsidRDefault="00AE579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
                <w:color w:val="000000"/>
                <w:sz w:val="22"/>
                <w:szCs w:val="22"/>
                <w:lang w:val="en-US"/>
              </w:rPr>
            </w:pPr>
            <w:r w:rsidRPr="00F449B8">
              <w:rPr>
                <w:rFonts w:eastAsia="Helvetica" w:cs="Arial"/>
                <w:b/>
                <w:color w:val="000000"/>
                <w:sz w:val="22"/>
                <w:szCs w:val="22"/>
                <w:lang w:val="en-US"/>
              </w:rPr>
              <w:t>Blood counts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3AD79C" w14:textId="77777777" w:rsidR="00AE5796" w:rsidRPr="00F449B8" w:rsidRDefault="00AE579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46E592F" w14:textId="77777777" w:rsidR="00AE5796" w:rsidRPr="00F449B8" w:rsidRDefault="00AE579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8602DEE" w14:textId="77777777" w:rsidR="00AE5796" w:rsidRPr="00F449B8" w:rsidRDefault="00AE5796"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r>
      <w:tr w:rsidR="00247A4F" w:rsidRPr="00F449B8" w14:paraId="25537F14"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A399ADF" w14:textId="47CAA6F8" w:rsidR="00247A4F" w:rsidRPr="00F449B8" w:rsidRDefault="00AE579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Hemoglobin</w:t>
            </w: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[in g/dl]</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EF7374C" w14:textId="3907D5F1" w:rsidR="00247A4F" w:rsidRPr="00F449B8" w:rsidRDefault="0089791E"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12.6</w:t>
            </w:r>
            <w:r w:rsidR="00AE5796" w:rsidRPr="00F449B8">
              <w:rPr>
                <w:rFonts w:eastAsia="Helvetica" w:cs="Arial"/>
                <w:color w:val="000000"/>
                <w:sz w:val="22"/>
                <w:szCs w:val="22"/>
                <w:lang w:val="en-US"/>
              </w:rPr>
              <w:t>/</w:t>
            </w:r>
            <w:r w:rsidR="00025419" w:rsidRPr="00F449B8">
              <w:rPr>
                <w:rFonts w:eastAsia="Helvetica" w:cs="Arial"/>
                <w:color w:val="000000"/>
                <w:sz w:val="22"/>
                <w:szCs w:val="22"/>
                <w:lang w:val="en-US"/>
              </w:rPr>
              <w:t>13.7</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D115A18" w14:textId="626CB44A" w:rsidR="00247A4F" w:rsidRPr="00F449B8" w:rsidRDefault="00B648F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8.6</w:t>
            </w:r>
            <w:r w:rsidR="00025419" w:rsidRPr="00F449B8">
              <w:rPr>
                <w:rFonts w:eastAsia="Helvetica" w:cs="Arial"/>
                <w:color w:val="000000"/>
                <w:sz w:val="22"/>
                <w:szCs w:val="22"/>
                <w:lang w:val="en-US"/>
              </w:rPr>
              <w:t>/11.8</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DBA0B62" w14:textId="4344A59D" w:rsidR="00247A4F" w:rsidRPr="00F449B8" w:rsidRDefault="00B648F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12.8</w:t>
            </w:r>
            <w:r w:rsidR="00025419" w:rsidRPr="00F449B8">
              <w:rPr>
                <w:rFonts w:eastAsia="Helvetica" w:cs="Arial"/>
                <w:color w:val="000000"/>
                <w:sz w:val="22"/>
                <w:szCs w:val="22"/>
                <w:lang w:val="en-US"/>
              </w:rPr>
              <w:t>/11.3</w:t>
            </w:r>
          </w:p>
        </w:tc>
      </w:tr>
      <w:tr w:rsidR="00247A4F" w:rsidRPr="00F449B8" w14:paraId="44F44835"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4F9A74E" w14:textId="0F375C12" w:rsidR="00247A4F" w:rsidRPr="00F449B8" w:rsidRDefault="00AE579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Leucocytes [in T/µl]</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894333A" w14:textId="1FD6F24F" w:rsidR="00247A4F" w:rsidRPr="00F449B8" w:rsidRDefault="00B648F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2.</w:t>
            </w:r>
            <w:r w:rsidR="004D4D4B" w:rsidRPr="00F449B8">
              <w:rPr>
                <w:rFonts w:eastAsia="Helvetica" w:cs="Arial"/>
                <w:color w:val="000000"/>
                <w:sz w:val="22"/>
                <w:szCs w:val="22"/>
                <w:lang w:val="en-US"/>
              </w:rPr>
              <w:t>8/1.8</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87E1462" w14:textId="309CE9D8" w:rsidR="00247A4F" w:rsidRPr="00F449B8" w:rsidRDefault="00B648F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3.</w:t>
            </w:r>
            <w:r w:rsidR="004D4D4B" w:rsidRPr="00F449B8">
              <w:rPr>
                <w:rFonts w:eastAsia="Helvetica" w:cs="Arial"/>
                <w:color w:val="000000"/>
                <w:sz w:val="22"/>
                <w:szCs w:val="22"/>
                <w:lang w:val="en-US"/>
              </w:rPr>
              <w:t>8/6.3</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7E0C50D" w14:textId="39E1FA8A" w:rsidR="00247A4F" w:rsidRPr="00F449B8" w:rsidRDefault="007F1E4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5.</w:t>
            </w:r>
            <w:r w:rsidR="00D06B7E" w:rsidRPr="00F449B8">
              <w:rPr>
                <w:rFonts w:eastAsia="Helvetica" w:cs="Arial"/>
                <w:color w:val="000000"/>
                <w:sz w:val="22"/>
                <w:szCs w:val="22"/>
                <w:lang w:val="en-US"/>
              </w:rPr>
              <w:t>6/6.6</w:t>
            </w:r>
          </w:p>
        </w:tc>
      </w:tr>
      <w:tr w:rsidR="00247A4F" w:rsidRPr="00F449B8" w14:paraId="44A185F1"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F5A41BD" w14:textId="141F352B" w:rsidR="00247A4F" w:rsidRPr="00F449B8" w:rsidRDefault="00AE5796"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Cs/>
                <w:color w:val="000000"/>
                <w:sz w:val="22"/>
                <w:szCs w:val="22"/>
                <w:lang w:val="en-US"/>
              </w:rPr>
              <w:t xml:space="preserve">   </w:t>
            </w:r>
            <w:r w:rsidR="00247A4F" w:rsidRPr="00F449B8">
              <w:rPr>
                <w:rFonts w:eastAsia="Helvetica" w:cs="Arial"/>
                <w:bCs/>
                <w:color w:val="000000"/>
                <w:sz w:val="22"/>
                <w:szCs w:val="22"/>
                <w:lang w:val="en-US"/>
              </w:rPr>
              <w:t>Thrombocytes [in T/µl]</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498EB12" w14:textId="41D82BA0" w:rsidR="00247A4F" w:rsidRPr="00F449B8" w:rsidRDefault="007F1E4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165</w:t>
            </w:r>
            <w:r w:rsidR="00D06B7E" w:rsidRPr="00F449B8">
              <w:rPr>
                <w:rFonts w:eastAsia="Helvetica" w:cs="Arial"/>
                <w:color w:val="000000"/>
                <w:sz w:val="22"/>
                <w:szCs w:val="22"/>
                <w:lang w:val="en-US"/>
              </w:rPr>
              <w:t>/99</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97ECB3D" w14:textId="50849104" w:rsidR="00247A4F" w:rsidRPr="00F449B8" w:rsidRDefault="007F1E4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255</w:t>
            </w:r>
            <w:r w:rsidR="00D06B7E" w:rsidRPr="00F449B8">
              <w:rPr>
                <w:rFonts w:eastAsia="Helvetica" w:cs="Arial"/>
                <w:color w:val="000000"/>
                <w:sz w:val="22"/>
                <w:szCs w:val="22"/>
                <w:lang w:val="en-US"/>
              </w:rPr>
              <w:t>/NA</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0479164" w14:textId="481BCD2E" w:rsidR="00247A4F" w:rsidRPr="00F449B8" w:rsidRDefault="007F1E4B"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284</w:t>
            </w:r>
            <w:r w:rsidR="00731346" w:rsidRPr="00F449B8">
              <w:rPr>
                <w:rFonts w:eastAsia="Helvetica" w:cs="Arial"/>
                <w:color w:val="000000"/>
                <w:sz w:val="22"/>
                <w:szCs w:val="22"/>
                <w:lang w:val="en-US"/>
              </w:rPr>
              <w:t>/257</w:t>
            </w:r>
          </w:p>
        </w:tc>
      </w:tr>
      <w:tr w:rsidR="00516F69" w:rsidRPr="00F449B8" w14:paraId="1D190781"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000CA4C" w14:textId="3F1CE62E" w:rsidR="00516F69" w:rsidRPr="00F449B8" w:rsidRDefault="00516F69"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
                <w:color w:val="000000"/>
                <w:sz w:val="22"/>
                <w:szCs w:val="22"/>
                <w:lang w:val="en-US"/>
              </w:rPr>
            </w:pPr>
            <w:r w:rsidRPr="00F449B8">
              <w:rPr>
                <w:rFonts w:eastAsia="Helvetica" w:cs="Arial"/>
                <w:b/>
                <w:color w:val="000000"/>
                <w:sz w:val="22"/>
                <w:szCs w:val="22"/>
                <w:lang w:val="en-US"/>
              </w:rPr>
              <w:t>Sample collection</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5D9615" w14:textId="77777777" w:rsidR="00516F69" w:rsidRPr="00F449B8" w:rsidRDefault="00516F69"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53809E" w14:textId="77777777" w:rsidR="00516F69" w:rsidRPr="00F449B8" w:rsidRDefault="00516F69"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C79F0D5" w14:textId="77777777" w:rsidR="00516F69" w:rsidRPr="00F449B8" w:rsidRDefault="00516F69"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p>
        </w:tc>
      </w:tr>
      <w:tr w:rsidR="00516F69" w:rsidRPr="00F449B8" w14:paraId="01B3BCF9"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059902F4" w14:textId="14A1F104" w:rsidR="00516F69" w:rsidRPr="00F449B8" w:rsidRDefault="00E67A72"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
                <w:color w:val="000000"/>
                <w:sz w:val="22"/>
                <w:szCs w:val="22"/>
                <w:lang w:val="en-US"/>
              </w:rPr>
              <w:t xml:space="preserve">   </w:t>
            </w:r>
            <w:r w:rsidRPr="00F449B8">
              <w:rPr>
                <w:rFonts w:eastAsia="Helvetica" w:cs="Arial"/>
                <w:bCs/>
                <w:color w:val="000000"/>
                <w:sz w:val="22"/>
                <w:szCs w:val="22"/>
                <w:lang w:val="en-US"/>
              </w:rPr>
              <w:t>Origin</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A130DED" w14:textId="695BA08B" w:rsidR="00516F69" w:rsidRPr="00F449B8" w:rsidRDefault="00E67A7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Graft/PB</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80A1B49" w14:textId="0845445F" w:rsidR="00516F69" w:rsidRPr="00F449B8" w:rsidRDefault="00E67A7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Graft/PB</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6C57F5C" w14:textId="5CA9FE9F" w:rsidR="00516F69" w:rsidRPr="00F449B8" w:rsidRDefault="00E67A72"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Graft/PB</w:t>
            </w:r>
          </w:p>
        </w:tc>
      </w:tr>
      <w:tr w:rsidR="00661F87" w:rsidRPr="00F449B8" w14:paraId="35A7FF29" w14:textId="77777777" w:rsidTr="00523911">
        <w:trPr>
          <w:jc w:val="center"/>
        </w:trPr>
        <w:tc>
          <w:tcPr>
            <w:tcW w:w="396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888F512" w14:textId="7B55094B" w:rsidR="00661F87" w:rsidRPr="00F449B8" w:rsidRDefault="00661F87" w:rsidP="00C24269">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bCs/>
                <w:color w:val="000000"/>
                <w:sz w:val="22"/>
                <w:szCs w:val="22"/>
                <w:lang w:val="en-US"/>
              </w:rPr>
            </w:pPr>
            <w:r w:rsidRPr="00F449B8">
              <w:rPr>
                <w:rFonts w:eastAsia="Helvetica" w:cs="Arial"/>
                <w:b/>
                <w:color w:val="000000"/>
                <w:sz w:val="22"/>
                <w:szCs w:val="22"/>
                <w:lang w:val="en-US"/>
              </w:rPr>
              <w:t xml:space="preserve">   </w:t>
            </w:r>
            <w:r w:rsidRPr="00F449B8">
              <w:rPr>
                <w:rFonts w:eastAsia="Helvetica" w:cs="Arial"/>
                <w:bCs/>
                <w:color w:val="000000"/>
                <w:sz w:val="22"/>
                <w:szCs w:val="22"/>
                <w:lang w:val="en-US"/>
              </w:rPr>
              <w:t>Collection post</w:t>
            </w:r>
            <w:r w:rsidR="004876E6">
              <w:rPr>
                <w:rFonts w:eastAsia="Helvetica" w:cs="Arial"/>
                <w:bCs/>
                <w:color w:val="000000"/>
                <w:sz w:val="22"/>
                <w:szCs w:val="22"/>
                <w:lang w:val="en-US"/>
              </w:rPr>
              <w:t>-</w:t>
            </w:r>
            <w:r w:rsidRPr="00F449B8">
              <w:rPr>
                <w:rFonts w:eastAsia="Helvetica" w:cs="Arial"/>
                <w:bCs/>
                <w:color w:val="000000"/>
                <w:sz w:val="22"/>
                <w:szCs w:val="22"/>
                <w:lang w:val="en-US"/>
              </w:rPr>
              <w:t>ASCT</w:t>
            </w:r>
            <w:r w:rsidR="00656CBD" w:rsidRPr="00F449B8">
              <w:rPr>
                <w:rFonts w:eastAsia="Helvetica" w:cs="Arial"/>
                <w:bCs/>
                <w:color w:val="000000"/>
                <w:sz w:val="22"/>
                <w:szCs w:val="22"/>
                <w:lang w:val="en-US"/>
              </w:rPr>
              <w:t xml:space="preserve"> [days]</w:t>
            </w:r>
          </w:p>
        </w:tc>
        <w:tc>
          <w:tcPr>
            <w:tcW w:w="1843"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92E7ED7" w14:textId="7B189E68" w:rsidR="00661F87" w:rsidRPr="00F449B8" w:rsidRDefault="00661F87"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0/161</w:t>
            </w:r>
          </w:p>
        </w:tc>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7C4ED01" w14:textId="572E0378" w:rsidR="00661F87" w:rsidRPr="00F449B8" w:rsidRDefault="00661F87"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0/</w:t>
            </w:r>
            <w:r w:rsidR="006C5758" w:rsidRPr="00F449B8">
              <w:rPr>
                <w:rFonts w:eastAsia="Helvetica" w:cs="Arial"/>
                <w:color w:val="000000"/>
                <w:sz w:val="22"/>
                <w:szCs w:val="22"/>
                <w:lang w:val="en-US"/>
              </w:rPr>
              <w:t>116</w:t>
            </w:r>
          </w:p>
        </w:tc>
        <w:tc>
          <w:tcPr>
            <w:tcW w:w="1417"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8C4EC3E" w14:textId="097033E8" w:rsidR="00661F87" w:rsidRPr="00F449B8" w:rsidRDefault="006C5758" w:rsidP="00A576C3">
            <w:pPr>
              <w:pBdr>
                <w:top w:val="none" w:sz="0" w:space="0" w:color="000000"/>
                <w:left w:val="none" w:sz="0" w:space="0" w:color="000000"/>
                <w:bottom w:val="none" w:sz="0" w:space="0" w:color="000000"/>
                <w:right w:val="none" w:sz="0" w:space="0" w:color="000000"/>
              </w:pBdr>
              <w:spacing w:line="276" w:lineRule="auto"/>
              <w:ind w:left="100" w:right="102"/>
              <w:rPr>
                <w:rFonts w:eastAsia="Helvetica" w:cs="Arial"/>
                <w:color w:val="000000"/>
                <w:sz w:val="22"/>
                <w:szCs w:val="22"/>
                <w:lang w:val="en-US"/>
              </w:rPr>
            </w:pPr>
            <w:r w:rsidRPr="00F449B8">
              <w:rPr>
                <w:rFonts w:eastAsia="Helvetica" w:cs="Arial"/>
                <w:color w:val="000000"/>
                <w:sz w:val="22"/>
                <w:szCs w:val="22"/>
                <w:lang w:val="en-US"/>
              </w:rPr>
              <w:t>0/122</w:t>
            </w:r>
          </w:p>
        </w:tc>
      </w:tr>
      <w:tr w:rsidR="00247A4F" w:rsidRPr="00F449B8" w14:paraId="0CF292B1" w14:textId="77777777" w:rsidTr="00BE1627">
        <w:trPr>
          <w:jc w:val="center"/>
        </w:trPr>
        <w:tc>
          <w:tcPr>
            <w:tcW w:w="9214" w:type="dxa"/>
            <w:gridSpan w:val="4"/>
            <w:tcBorders>
              <w:top w:val="single" w:sz="4" w:space="0" w:color="auto"/>
            </w:tcBorders>
            <w:shd w:val="clear" w:color="auto" w:fill="FFFFFF"/>
            <w:tcMar>
              <w:top w:w="0" w:type="dxa"/>
              <w:left w:w="0" w:type="dxa"/>
              <w:bottom w:w="0" w:type="dxa"/>
              <w:right w:w="0" w:type="dxa"/>
            </w:tcMar>
            <w:vAlign w:val="center"/>
          </w:tcPr>
          <w:p w14:paraId="27088567" w14:textId="78EBCA15" w:rsidR="00247A4F" w:rsidRPr="00F449B8" w:rsidRDefault="008F5CBF" w:rsidP="00BE1627">
            <w:pPr>
              <w:pBdr>
                <w:top w:val="none" w:sz="0" w:space="0" w:color="000000"/>
                <w:left w:val="none" w:sz="0" w:space="0" w:color="000000"/>
                <w:bottom w:val="none" w:sz="0" w:space="0" w:color="000000"/>
                <w:right w:val="none" w:sz="0" w:space="0" w:color="000000"/>
              </w:pBdr>
              <w:ind w:left="100" w:right="102"/>
              <w:jc w:val="both"/>
              <w:rPr>
                <w:rFonts w:eastAsia="Helvetica" w:cs="Arial"/>
                <w:color w:val="000000"/>
                <w:sz w:val="18"/>
                <w:szCs w:val="18"/>
                <w:lang w:val="en-US"/>
              </w:rPr>
            </w:pPr>
            <w:r>
              <w:rPr>
                <w:rFonts w:cs="Arial"/>
                <w:color w:val="000000" w:themeColor="text1"/>
                <w:sz w:val="18"/>
                <w:szCs w:val="18"/>
                <w:lang w:val="en-US"/>
              </w:rPr>
              <w:t xml:space="preserve">CH=Clonal hematopoiesis. </w:t>
            </w:r>
            <w:r w:rsidR="00D725C8" w:rsidRPr="00F449B8">
              <w:rPr>
                <w:rFonts w:cs="Arial"/>
                <w:color w:val="000000" w:themeColor="text1"/>
                <w:sz w:val="18"/>
                <w:szCs w:val="18"/>
                <w:lang w:val="en-US"/>
              </w:rPr>
              <w:t>CR=Complete remission.</w:t>
            </w:r>
            <w:r w:rsidR="00D725C8">
              <w:rPr>
                <w:rFonts w:cs="Arial"/>
                <w:color w:val="000000" w:themeColor="text1"/>
                <w:sz w:val="18"/>
                <w:szCs w:val="18"/>
                <w:lang w:val="en-US"/>
              </w:rPr>
              <w:t xml:space="preserve"> </w:t>
            </w:r>
            <w:r w:rsidRPr="00F449B8">
              <w:rPr>
                <w:rFonts w:cs="Arial"/>
                <w:color w:val="000000" w:themeColor="text1"/>
                <w:sz w:val="18"/>
                <w:szCs w:val="18"/>
                <w:lang w:val="en-US"/>
              </w:rPr>
              <w:t>D-VTD=Daratumumab, Bortezomib, Thalidomide, Dexamethasone.</w:t>
            </w:r>
            <w:r>
              <w:rPr>
                <w:rFonts w:cs="Arial"/>
                <w:color w:val="000000" w:themeColor="text1"/>
                <w:sz w:val="18"/>
                <w:szCs w:val="18"/>
                <w:lang w:val="en-US"/>
              </w:rPr>
              <w:t xml:space="preserve"> </w:t>
            </w:r>
            <w:r w:rsidR="00D725C8" w:rsidRPr="00F449B8">
              <w:rPr>
                <w:rFonts w:cs="Arial"/>
                <w:color w:val="000000" w:themeColor="text1"/>
                <w:sz w:val="18"/>
                <w:szCs w:val="18"/>
                <w:lang w:val="en-US"/>
              </w:rPr>
              <w:t xml:space="preserve">ISS=International staging system. </w:t>
            </w:r>
            <w:r w:rsidR="00C6707F">
              <w:rPr>
                <w:rFonts w:cs="Arial"/>
                <w:color w:val="000000" w:themeColor="text1"/>
                <w:sz w:val="18"/>
                <w:szCs w:val="18"/>
                <w:lang w:val="en-US"/>
              </w:rPr>
              <w:t xml:space="preserve">NA=Not available. </w:t>
            </w:r>
            <w:r w:rsidR="00E67A72" w:rsidRPr="00F449B8">
              <w:rPr>
                <w:rFonts w:cs="Arial"/>
                <w:color w:val="000000" w:themeColor="text1"/>
                <w:sz w:val="18"/>
                <w:szCs w:val="18"/>
                <w:lang w:val="en-US"/>
              </w:rPr>
              <w:t xml:space="preserve">PB=Peripheral blood. </w:t>
            </w:r>
            <w:r>
              <w:rPr>
                <w:rFonts w:cs="Arial"/>
                <w:color w:val="000000" w:themeColor="text1"/>
                <w:sz w:val="18"/>
                <w:szCs w:val="18"/>
                <w:lang w:val="en-US"/>
              </w:rPr>
              <w:t>preTx=prior to high</w:t>
            </w:r>
            <w:r w:rsidR="009A0012">
              <w:rPr>
                <w:rFonts w:cs="Arial"/>
                <w:color w:val="000000" w:themeColor="text1"/>
                <w:sz w:val="18"/>
                <w:szCs w:val="18"/>
                <w:lang w:val="en-US"/>
              </w:rPr>
              <w:t>-</w:t>
            </w:r>
            <w:r>
              <w:rPr>
                <w:rFonts w:cs="Arial"/>
                <w:color w:val="000000" w:themeColor="text1"/>
                <w:sz w:val="18"/>
                <w:szCs w:val="18"/>
                <w:lang w:val="en-US"/>
              </w:rPr>
              <w:t xml:space="preserve">dose chemotherapy. </w:t>
            </w:r>
            <w:r w:rsidRPr="00F449B8">
              <w:rPr>
                <w:rFonts w:cs="Arial"/>
                <w:color w:val="000000" w:themeColor="text1"/>
                <w:sz w:val="18"/>
                <w:szCs w:val="18"/>
                <w:lang w:val="en-US"/>
              </w:rPr>
              <w:t>VCD=Bortezomib, Cyclophosphamide and Dexamethasone.</w:t>
            </w:r>
            <w:r>
              <w:rPr>
                <w:rFonts w:cs="Arial"/>
                <w:color w:val="000000" w:themeColor="text1"/>
                <w:sz w:val="18"/>
                <w:szCs w:val="18"/>
                <w:lang w:val="en-US"/>
              </w:rPr>
              <w:t xml:space="preserve"> </w:t>
            </w:r>
            <w:r w:rsidR="00247A4F" w:rsidRPr="00F449B8">
              <w:rPr>
                <w:rFonts w:cs="Arial"/>
                <w:color w:val="000000" w:themeColor="text1"/>
                <w:sz w:val="18"/>
                <w:szCs w:val="18"/>
                <w:lang w:val="en-US"/>
              </w:rPr>
              <w:t>VGPR=Very good partial remission.</w:t>
            </w:r>
          </w:p>
        </w:tc>
      </w:tr>
    </w:tbl>
    <w:p w14:paraId="618E5E8B" w14:textId="77777777" w:rsidR="009D0E2D" w:rsidRDefault="009D0E2D">
      <w:pPr>
        <w:spacing w:line="480" w:lineRule="auto"/>
        <w:rPr>
          <w:rFonts w:cs="Arial"/>
          <w:lang w:val="en-US"/>
        </w:rPr>
      </w:pPr>
      <w:r>
        <w:rPr>
          <w:rFonts w:cs="Arial"/>
          <w:lang w:val="en-US"/>
        </w:rPr>
        <w:br w:type="page"/>
      </w:r>
    </w:p>
    <w:p w14:paraId="015F9ED9" w14:textId="35C13885" w:rsidR="000F246E" w:rsidRPr="00F449B8" w:rsidRDefault="00B070A6" w:rsidP="00523911">
      <w:pPr>
        <w:spacing w:line="276" w:lineRule="auto"/>
        <w:jc w:val="both"/>
        <w:rPr>
          <w:rFonts w:cs="Arial"/>
          <w:color w:val="000000" w:themeColor="text1"/>
          <w:lang w:val="en-US"/>
        </w:rPr>
      </w:pPr>
      <w:r w:rsidRPr="00F449B8">
        <w:rPr>
          <w:rFonts w:cs="Arial"/>
          <w:b/>
          <w:bCs/>
          <w:lang w:val="en-US"/>
        </w:rPr>
        <w:lastRenderedPageBreak/>
        <w:t xml:space="preserve">Supplementary </w:t>
      </w:r>
      <w:r w:rsidR="003B6F76" w:rsidRPr="00F449B8">
        <w:rPr>
          <w:rFonts w:cs="Arial"/>
          <w:b/>
          <w:bCs/>
          <w:color w:val="000000" w:themeColor="text1"/>
          <w:lang w:val="en-US"/>
        </w:rPr>
        <w:t>Table S</w:t>
      </w:r>
      <w:r w:rsidR="00395B44">
        <w:rPr>
          <w:rFonts w:cs="Arial"/>
          <w:b/>
          <w:bCs/>
          <w:color w:val="000000" w:themeColor="text1"/>
          <w:lang w:val="en-US"/>
        </w:rPr>
        <w:t>8</w:t>
      </w:r>
      <w:r w:rsidR="003B6F76" w:rsidRPr="00F449B8">
        <w:rPr>
          <w:rFonts w:cs="Arial"/>
          <w:b/>
          <w:bCs/>
          <w:color w:val="000000" w:themeColor="text1"/>
          <w:lang w:val="en-US"/>
        </w:rPr>
        <w:t>:</w:t>
      </w:r>
      <w:r w:rsidR="003B6F76" w:rsidRPr="00F449B8">
        <w:rPr>
          <w:rFonts w:cs="Arial"/>
          <w:color w:val="000000" w:themeColor="text1"/>
          <w:lang w:val="en-US"/>
        </w:rPr>
        <w:t xml:space="preserve"> </w:t>
      </w:r>
      <w:r w:rsidR="00A201B7" w:rsidRPr="00862FA2">
        <w:rPr>
          <w:rFonts w:cs="Arial"/>
          <w:color w:val="000000" w:themeColor="text1"/>
          <w:lang w:val="en-US"/>
        </w:rPr>
        <w:t>M</w:t>
      </w:r>
      <w:r w:rsidR="0003307F" w:rsidRPr="00862FA2">
        <w:rPr>
          <w:rFonts w:cs="Arial"/>
          <w:color w:val="000000" w:themeColor="text1"/>
          <w:lang w:val="en-US"/>
        </w:rPr>
        <w:t xml:space="preserve">itochondrial single-cell ATAC sequencing </w:t>
      </w:r>
      <w:r w:rsidR="007A600D" w:rsidRPr="00862FA2">
        <w:rPr>
          <w:rFonts w:cs="Arial"/>
          <w:color w:val="000000" w:themeColor="text1"/>
          <w:lang w:val="en-US"/>
        </w:rPr>
        <w:t xml:space="preserve">cell numbers and quality </w:t>
      </w:r>
      <w:r w:rsidR="00A201B7" w:rsidRPr="00862FA2">
        <w:rPr>
          <w:rFonts w:cs="Arial"/>
          <w:color w:val="000000" w:themeColor="text1"/>
          <w:lang w:val="en-US"/>
        </w:rPr>
        <w:t>metrics for</w:t>
      </w:r>
      <w:r w:rsidR="0003307F" w:rsidRPr="00862FA2">
        <w:rPr>
          <w:rFonts w:cs="Arial"/>
          <w:color w:val="000000" w:themeColor="text1"/>
          <w:lang w:val="en-US"/>
        </w:rPr>
        <w:t xml:space="preserve"> three multiple myeloma (MM) patients, across </w:t>
      </w:r>
      <w:r w:rsidR="00C41E4C">
        <w:rPr>
          <w:rFonts w:cs="Arial"/>
          <w:color w:val="000000" w:themeColor="text1"/>
          <w:lang w:val="en-US"/>
        </w:rPr>
        <w:t>g</w:t>
      </w:r>
      <w:r w:rsidR="0003307F" w:rsidRPr="00862FA2">
        <w:rPr>
          <w:rFonts w:cs="Arial"/>
          <w:color w:val="000000" w:themeColor="text1"/>
          <w:lang w:val="en-US"/>
        </w:rPr>
        <w:t>raft and Tx1_3</w:t>
      </w:r>
      <w:r w:rsidR="009A27BE" w:rsidRPr="00862FA2">
        <w:rPr>
          <w:rFonts w:cs="Arial"/>
          <w:color w:val="000000" w:themeColor="text1"/>
          <w:lang w:val="en-US"/>
        </w:rPr>
        <w:t xml:space="preserve"> </w:t>
      </w:r>
      <w:r w:rsidR="0003307F" w:rsidRPr="00862FA2">
        <w:rPr>
          <w:rFonts w:cs="Arial"/>
          <w:color w:val="000000" w:themeColor="text1"/>
          <w:lang w:val="en-US"/>
        </w:rPr>
        <w:t>samples.</w:t>
      </w:r>
    </w:p>
    <w:tbl>
      <w:tblPr>
        <w:tblStyle w:val="EinfacheTabelle2"/>
        <w:tblW w:w="9214" w:type="dxa"/>
        <w:tblInd w:w="-5" w:type="dxa"/>
        <w:tblBorders>
          <w:top w:val="none" w:sz="0" w:space="0" w:color="auto"/>
          <w:bottom w:val="none" w:sz="0" w:space="0" w:color="auto"/>
        </w:tblBorders>
        <w:tblLayout w:type="fixed"/>
        <w:tblLook w:val="0600" w:firstRow="0" w:lastRow="0" w:firstColumn="0" w:lastColumn="0" w:noHBand="1" w:noVBand="1"/>
      </w:tblPr>
      <w:tblGrid>
        <w:gridCol w:w="3407"/>
        <w:gridCol w:w="993"/>
        <w:gridCol w:w="850"/>
        <w:gridCol w:w="992"/>
        <w:gridCol w:w="993"/>
        <w:gridCol w:w="992"/>
        <w:gridCol w:w="987"/>
      </w:tblGrid>
      <w:tr w:rsidR="00B778BC" w:rsidRPr="00F449B8" w14:paraId="0A377141" w14:textId="77777777" w:rsidTr="009C2479">
        <w:trPr>
          <w:trHeight w:val="408"/>
        </w:trPr>
        <w:tc>
          <w:tcPr>
            <w:tcW w:w="3407" w:type="dxa"/>
            <w:vMerge w:val="restart"/>
            <w:tcBorders>
              <w:top w:val="single" w:sz="4" w:space="0" w:color="auto"/>
            </w:tcBorders>
            <w:vAlign w:val="center"/>
          </w:tcPr>
          <w:p w14:paraId="1AF7B670" w14:textId="5C3721DB" w:rsidR="00B778BC" w:rsidRPr="00F449B8" w:rsidRDefault="00E022D5" w:rsidP="00E022D5">
            <w:pPr>
              <w:jc w:val="center"/>
              <w:rPr>
                <w:rFonts w:cs="Arial"/>
                <w:b/>
                <w:sz w:val="22"/>
                <w:szCs w:val="22"/>
                <w:lang w:val="en-US"/>
              </w:rPr>
            </w:pPr>
            <w:r w:rsidRPr="00F449B8">
              <w:rPr>
                <w:rFonts w:cs="Arial"/>
                <w:b/>
                <w:sz w:val="22"/>
                <w:szCs w:val="22"/>
                <w:lang w:val="en-US"/>
              </w:rPr>
              <w:t>Parameter</w:t>
            </w:r>
          </w:p>
        </w:tc>
        <w:tc>
          <w:tcPr>
            <w:tcW w:w="1843" w:type="dxa"/>
            <w:gridSpan w:val="2"/>
            <w:tcBorders>
              <w:top w:val="single" w:sz="4" w:space="0" w:color="auto"/>
              <w:bottom w:val="single" w:sz="4" w:space="0" w:color="auto"/>
            </w:tcBorders>
            <w:vAlign w:val="center"/>
          </w:tcPr>
          <w:p w14:paraId="2CAE3333" w14:textId="1687A877" w:rsidR="00B778BC" w:rsidRPr="00F449B8" w:rsidRDefault="00B778BC" w:rsidP="00B778BC">
            <w:pPr>
              <w:jc w:val="center"/>
              <w:rPr>
                <w:rFonts w:cs="Arial"/>
                <w:b/>
                <w:sz w:val="22"/>
                <w:szCs w:val="22"/>
                <w:lang w:val="en-US"/>
              </w:rPr>
            </w:pPr>
            <w:r w:rsidRPr="00F449B8">
              <w:rPr>
                <w:rFonts w:cs="Arial"/>
                <w:b/>
                <w:sz w:val="22"/>
                <w:szCs w:val="22"/>
                <w:lang w:val="en-US"/>
              </w:rPr>
              <w:t>MM</w:t>
            </w:r>
            <w:r w:rsidR="005D6CC4">
              <w:rPr>
                <w:rFonts w:cs="Arial"/>
                <w:b/>
                <w:sz w:val="22"/>
                <w:szCs w:val="22"/>
                <w:lang w:val="en-US"/>
              </w:rPr>
              <w:t>0</w:t>
            </w:r>
            <w:r w:rsidRPr="00F449B8">
              <w:rPr>
                <w:rFonts w:cs="Arial"/>
                <w:b/>
                <w:sz w:val="22"/>
                <w:szCs w:val="22"/>
                <w:lang w:val="en-US"/>
              </w:rPr>
              <w:t>1</w:t>
            </w:r>
          </w:p>
        </w:tc>
        <w:tc>
          <w:tcPr>
            <w:tcW w:w="1985" w:type="dxa"/>
            <w:gridSpan w:val="2"/>
            <w:tcBorders>
              <w:top w:val="single" w:sz="4" w:space="0" w:color="auto"/>
              <w:bottom w:val="single" w:sz="4" w:space="0" w:color="auto"/>
            </w:tcBorders>
            <w:vAlign w:val="center"/>
          </w:tcPr>
          <w:p w14:paraId="36FEB7BB" w14:textId="77777777" w:rsidR="00B778BC" w:rsidRPr="00F449B8" w:rsidRDefault="00B778BC" w:rsidP="00B778BC">
            <w:pPr>
              <w:jc w:val="center"/>
              <w:rPr>
                <w:rFonts w:cs="Arial"/>
                <w:b/>
                <w:sz w:val="22"/>
                <w:szCs w:val="22"/>
                <w:lang w:val="en-US"/>
              </w:rPr>
            </w:pPr>
            <w:r w:rsidRPr="00F449B8">
              <w:rPr>
                <w:rFonts w:cs="Arial"/>
                <w:b/>
                <w:sz w:val="22"/>
                <w:szCs w:val="22"/>
                <w:lang w:val="en-US"/>
              </w:rPr>
              <w:t>MM19</w:t>
            </w:r>
          </w:p>
        </w:tc>
        <w:tc>
          <w:tcPr>
            <w:tcW w:w="1979" w:type="dxa"/>
            <w:gridSpan w:val="2"/>
            <w:tcBorders>
              <w:top w:val="single" w:sz="4" w:space="0" w:color="auto"/>
              <w:bottom w:val="single" w:sz="4" w:space="0" w:color="auto"/>
            </w:tcBorders>
            <w:vAlign w:val="center"/>
          </w:tcPr>
          <w:p w14:paraId="4C44E5F9" w14:textId="77777777" w:rsidR="00B778BC" w:rsidRPr="00F449B8" w:rsidRDefault="00B778BC" w:rsidP="00B778BC">
            <w:pPr>
              <w:jc w:val="center"/>
              <w:rPr>
                <w:rFonts w:cs="Arial"/>
                <w:b/>
                <w:sz w:val="22"/>
                <w:szCs w:val="22"/>
                <w:lang w:val="en-US"/>
              </w:rPr>
            </w:pPr>
            <w:r w:rsidRPr="00F449B8">
              <w:rPr>
                <w:rFonts w:cs="Arial"/>
                <w:b/>
                <w:sz w:val="22"/>
                <w:szCs w:val="22"/>
                <w:lang w:val="en-US"/>
              </w:rPr>
              <w:t>MM25</w:t>
            </w:r>
          </w:p>
        </w:tc>
      </w:tr>
      <w:tr w:rsidR="009C2479" w:rsidRPr="00F449B8" w14:paraId="6714CA48" w14:textId="77777777" w:rsidTr="009C2479">
        <w:trPr>
          <w:trHeight w:val="427"/>
        </w:trPr>
        <w:tc>
          <w:tcPr>
            <w:tcW w:w="3407" w:type="dxa"/>
            <w:vMerge/>
            <w:tcBorders>
              <w:bottom w:val="single" w:sz="4" w:space="0" w:color="auto"/>
            </w:tcBorders>
          </w:tcPr>
          <w:p w14:paraId="0C007E64" w14:textId="058CFFEA" w:rsidR="00B778BC" w:rsidRPr="00F449B8" w:rsidRDefault="00B778BC" w:rsidP="00BE1627">
            <w:pPr>
              <w:spacing w:after="100" w:afterAutospacing="1"/>
              <w:jc w:val="center"/>
              <w:rPr>
                <w:rFonts w:cs="Arial"/>
                <w:b/>
                <w:sz w:val="22"/>
                <w:szCs w:val="22"/>
                <w:lang w:val="en-US"/>
              </w:rPr>
            </w:pPr>
          </w:p>
        </w:tc>
        <w:tc>
          <w:tcPr>
            <w:tcW w:w="993" w:type="dxa"/>
            <w:tcBorders>
              <w:top w:val="single" w:sz="4" w:space="0" w:color="auto"/>
              <w:bottom w:val="single" w:sz="4" w:space="0" w:color="auto"/>
            </w:tcBorders>
            <w:vAlign w:val="center"/>
          </w:tcPr>
          <w:p w14:paraId="09FD8983" w14:textId="76AA24A8" w:rsidR="00B778BC" w:rsidRPr="00F449B8" w:rsidRDefault="00B778BC" w:rsidP="00EE59B2">
            <w:pPr>
              <w:spacing w:after="100" w:afterAutospacing="1"/>
              <w:jc w:val="center"/>
              <w:rPr>
                <w:rFonts w:cs="Arial"/>
                <w:b/>
                <w:sz w:val="22"/>
                <w:szCs w:val="22"/>
                <w:lang w:val="en-US"/>
              </w:rPr>
            </w:pPr>
            <w:r w:rsidRPr="00F449B8">
              <w:rPr>
                <w:rFonts w:cs="Arial"/>
                <w:b/>
                <w:sz w:val="22"/>
                <w:szCs w:val="22"/>
                <w:lang w:val="en-US"/>
              </w:rPr>
              <w:t>Graft</w:t>
            </w:r>
          </w:p>
        </w:tc>
        <w:tc>
          <w:tcPr>
            <w:tcW w:w="850" w:type="dxa"/>
            <w:tcBorders>
              <w:top w:val="single" w:sz="4" w:space="0" w:color="auto"/>
              <w:bottom w:val="single" w:sz="4" w:space="0" w:color="auto"/>
            </w:tcBorders>
            <w:vAlign w:val="center"/>
          </w:tcPr>
          <w:p w14:paraId="5E912F7E" w14:textId="1E0830EF" w:rsidR="00B778BC" w:rsidRPr="00F449B8" w:rsidRDefault="00B778BC" w:rsidP="00EE59B2">
            <w:pPr>
              <w:jc w:val="center"/>
              <w:rPr>
                <w:rFonts w:cs="Arial"/>
                <w:b/>
                <w:sz w:val="22"/>
                <w:szCs w:val="22"/>
                <w:lang w:val="en-US"/>
              </w:rPr>
            </w:pPr>
            <w:r w:rsidRPr="00F449B8">
              <w:rPr>
                <w:rFonts w:cs="Arial"/>
                <w:b/>
                <w:sz w:val="22"/>
                <w:szCs w:val="22"/>
                <w:lang w:val="en-US"/>
              </w:rPr>
              <w:t>Tx1_3</w:t>
            </w:r>
          </w:p>
        </w:tc>
        <w:tc>
          <w:tcPr>
            <w:tcW w:w="992" w:type="dxa"/>
            <w:tcBorders>
              <w:top w:val="single" w:sz="4" w:space="0" w:color="auto"/>
              <w:bottom w:val="single" w:sz="4" w:space="0" w:color="auto"/>
            </w:tcBorders>
            <w:vAlign w:val="center"/>
          </w:tcPr>
          <w:p w14:paraId="02D7EADD" w14:textId="784D426E" w:rsidR="00B778BC" w:rsidRPr="00F449B8" w:rsidRDefault="00B778BC" w:rsidP="00EE59B2">
            <w:pPr>
              <w:jc w:val="center"/>
              <w:rPr>
                <w:rFonts w:cs="Arial"/>
                <w:b/>
                <w:sz w:val="22"/>
                <w:szCs w:val="22"/>
                <w:lang w:val="en-US"/>
              </w:rPr>
            </w:pPr>
            <w:r w:rsidRPr="00F449B8">
              <w:rPr>
                <w:rFonts w:cs="Arial"/>
                <w:b/>
                <w:sz w:val="22"/>
                <w:szCs w:val="22"/>
                <w:lang w:val="en-US"/>
              </w:rPr>
              <w:t>Graft</w:t>
            </w:r>
          </w:p>
        </w:tc>
        <w:tc>
          <w:tcPr>
            <w:tcW w:w="993" w:type="dxa"/>
            <w:tcBorders>
              <w:top w:val="single" w:sz="4" w:space="0" w:color="auto"/>
              <w:bottom w:val="single" w:sz="4" w:space="0" w:color="auto"/>
            </w:tcBorders>
            <w:vAlign w:val="center"/>
          </w:tcPr>
          <w:p w14:paraId="3059DDF4" w14:textId="20A96E93" w:rsidR="00B778BC" w:rsidRPr="00F449B8" w:rsidRDefault="00B778BC" w:rsidP="00EE59B2">
            <w:pPr>
              <w:jc w:val="center"/>
              <w:rPr>
                <w:rFonts w:cs="Arial"/>
                <w:b/>
                <w:sz w:val="22"/>
                <w:szCs w:val="22"/>
                <w:lang w:val="en-US"/>
              </w:rPr>
            </w:pPr>
            <w:r w:rsidRPr="00F449B8">
              <w:rPr>
                <w:rFonts w:cs="Arial"/>
                <w:b/>
                <w:sz w:val="22"/>
                <w:szCs w:val="22"/>
                <w:lang w:val="en-US"/>
              </w:rPr>
              <w:t>Tx1_3</w:t>
            </w:r>
          </w:p>
        </w:tc>
        <w:tc>
          <w:tcPr>
            <w:tcW w:w="992" w:type="dxa"/>
            <w:tcBorders>
              <w:top w:val="single" w:sz="4" w:space="0" w:color="auto"/>
              <w:bottom w:val="single" w:sz="4" w:space="0" w:color="auto"/>
            </w:tcBorders>
            <w:vAlign w:val="center"/>
          </w:tcPr>
          <w:p w14:paraId="02A49FEE" w14:textId="46FA6A79" w:rsidR="00B778BC" w:rsidRPr="00F449B8" w:rsidRDefault="00B778BC" w:rsidP="00EE59B2">
            <w:pPr>
              <w:jc w:val="center"/>
              <w:rPr>
                <w:rFonts w:cs="Arial"/>
                <w:b/>
                <w:sz w:val="22"/>
                <w:szCs w:val="22"/>
                <w:lang w:val="en-US"/>
              </w:rPr>
            </w:pPr>
            <w:r w:rsidRPr="00F449B8">
              <w:rPr>
                <w:rFonts w:cs="Arial"/>
                <w:b/>
                <w:sz w:val="22"/>
                <w:szCs w:val="22"/>
                <w:lang w:val="en-US"/>
              </w:rPr>
              <w:t>Graft</w:t>
            </w:r>
          </w:p>
        </w:tc>
        <w:tc>
          <w:tcPr>
            <w:tcW w:w="987" w:type="dxa"/>
            <w:tcBorders>
              <w:top w:val="single" w:sz="4" w:space="0" w:color="auto"/>
              <w:bottom w:val="single" w:sz="4" w:space="0" w:color="auto"/>
            </w:tcBorders>
            <w:vAlign w:val="center"/>
          </w:tcPr>
          <w:p w14:paraId="0098201E" w14:textId="704B83DE" w:rsidR="00B778BC" w:rsidRPr="00F449B8" w:rsidRDefault="00B778BC" w:rsidP="00EE59B2">
            <w:pPr>
              <w:jc w:val="center"/>
              <w:rPr>
                <w:rFonts w:cs="Arial"/>
                <w:b/>
                <w:sz w:val="22"/>
                <w:szCs w:val="22"/>
                <w:lang w:val="en-US"/>
              </w:rPr>
            </w:pPr>
            <w:r w:rsidRPr="00F449B8">
              <w:rPr>
                <w:rFonts w:cs="Arial"/>
                <w:b/>
                <w:sz w:val="22"/>
                <w:szCs w:val="22"/>
                <w:lang w:val="en-US"/>
              </w:rPr>
              <w:t>Tx1_3</w:t>
            </w:r>
          </w:p>
        </w:tc>
      </w:tr>
      <w:tr w:rsidR="003B6F76" w:rsidRPr="00F449B8" w14:paraId="1076A982" w14:textId="77777777" w:rsidTr="009C2479">
        <w:trPr>
          <w:trHeight w:val="347"/>
        </w:trPr>
        <w:tc>
          <w:tcPr>
            <w:tcW w:w="3407" w:type="dxa"/>
            <w:tcBorders>
              <w:top w:val="single" w:sz="4" w:space="0" w:color="auto"/>
            </w:tcBorders>
          </w:tcPr>
          <w:p w14:paraId="23A12383" w14:textId="2C04E128" w:rsidR="003B6F76" w:rsidRPr="00F449B8" w:rsidRDefault="009D45BD" w:rsidP="005A72AF">
            <w:pPr>
              <w:spacing w:after="100" w:afterAutospacing="1"/>
              <w:rPr>
                <w:rFonts w:cs="Arial"/>
                <w:b/>
                <w:sz w:val="22"/>
                <w:szCs w:val="22"/>
                <w:lang w:val="en-US"/>
              </w:rPr>
            </w:pPr>
            <w:r w:rsidRPr="00F449B8">
              <w:rPr>
                <w:rFonts w:cs="Arial"/>
                <w:bCs/>
                <w:sz w:val="22"/>
                <w:szCs w:val="22"/>
                <w:lang w:val="en-US"/>
              </w:rPr>
              <w:t>Un</w:t>
            </w:r>
            <w:r w:rsidR="00493DB0" w:rsidRPr="00F449B8">
              <w:rPr>
                <w:rFonts w:cs="Arial"/>
                <w:bCs/>
                <w:sz w:val="22"/>
                <w:szCs w:val="22"/>
                <w:lang w:val="en-US"/>
              </w:rPr>
              <w:t>-filtered</w:t>
            </w:r>
            <w:r w:rsidR="00844FA8" w:rsidRPr="00F449B8">
              <w:rPr>
                <w:rFonts w:cs="Arial"/>
                <w:bCs/>
                <w:sz w:val="22"/>
                <w:szCs w:val="22"/>
                <w:lang w:val="en-US"/>
              </w:rPr>
              <w:t xml:space="preserve"> cell numbers</w:t>
            </w:r>
          </w:p>
        </w:tc>
        <w:tc>
          <w:tcPr>
            <w:tcW w:w="993" w:type="dxa"/>
            <w:tcBorders>
              <w:top w:val="single" w:sz="4" w:space="0" w:color="auto"/>
            </w:tcBorders>
          </w:tcPr>
          <w:p w14:paraId="77DC2CE2" w14:textId="4E737C6A" w:rsidR="003B6F76" w:rsidRPr="00F449B8" w:rsidRDefault="00A56765" w:rsidP="008B22F1">
            <w:pPr>
              <w:spacing w:after="100" w:afterAutospacing="1"/>
              <w:jc w:val="right"/>
              <w:rPr>
                <w:rFonts w:cs="Arial"/>
                <w:bCs/>
                <w:sz w:val="22"/>
                <w:szCs w:val="22"/>
                <w:lang w:val="en-US"/>
              </w:rPr>
            </w:pPr>
            <w:r w:rsidRPr="00F449B8">
              <w:rPr>
                <w:rFonts w:cs="Arial"/>
                <w:bCs/>
                <w:sz w:val="22"/>
                <w:szCs w:val="22"/>
                <w:lang w:val="en-US"/>
              </w:rPr>
              <w:t>27</w:t>
            </w:r>
            <w:r w:rsidR="00E17658">
              <w:rPr>
                <w:rFonts w:cs="Arial"/>
                <w:bCs/>
                <w:sz w:val="22"/>
                <w:szCs w:val="22"/>
                <w:lang w:val="en-US"/>
              </w:rPr>
              <w:t> </w:t>
            </w:r>
            <w:r w:rsidRPr="00F449B8">
              <w:rPr>
                <w:rFonts w:cs="Arial"/>
                <w:bCs/>
                <w:sz w:val="22"/>
                <w:szCs w:val="22"/>
                <w:lang w:val="en-US"/>
              </w:rPr>
              <w:t>160</w:t>
            </w:r>
          </w:p>
        </w:tc>
        <w:tc>
          <w:tcPr>
            <w:tcW w:w="850" w:type="dxa"/>
            <w:tcBorders>
              <w:top w:val="single" w:sz="4" w:space="0" w:color="auto"/>
            </w:tcBorders>
          </w:tcPr>
          <w:p w14:paraId="54B2C134" w14:textId="3F6DA4BE" w:rsidR="003B6F76" w:rsidRPr="00F449B8" w:rsidRDefault="001A5EB9" w:rsidP="008B22F1">
            <w:pPr>
              <w:jc w:val="right"/>
              <w:rPr>
                <w:rFonts w:cs="Arial"/>
                <w:bCs/>
                <w:sz w:val="22"/>
                <w:szCs w:val="22"/>
                <w:lang w:val="en-US"/>
              </w:rPr>
            </w:pPr>
            <w:r w:rsidRPr="00F449B8">
              <w:rPr>
                <w:rFonts w:cs="Arial"/>
                <w:bCs/>
                <w:sz w:val="22"/>
                <w:szCs w:val="22"/>
                <w:lang w:val="en-US"/>
              </w:rPr>
              <w:t>8</w:t>
            </w:r>
            <w:r w:rsidR="00E17658">
              <w:rPr>
                <w:rFonts w:cs="Arial"/>
                <w:bCs/>
                <w:sz w:val="22"/>
                <w:szCs w:val="22"/>
                <w:lang w:val="en-US"/>
              </w:rPr>
              <w:t> </w:t>
            </w:r>
            <w:r w:rsidRPr="00F449B8">
              <w:rPr>
                <w:rFonts w:cs="Arial"/>
                <w:bCs/>
                <w:sz w:val="22"/>
                <w:szCs w:val="22"/>
                <w:lang w:val="en-US"/>
              </w:rPr>
              <w:t>240</w:t>
            </w:r>
          </w:p>
        </w:tc>
        <w:tc>
          <w:tcPr>
            <w:tcW w:w="992" w:type="dxa"/>
            <w:tcBorders>
              <w:top w:val="single" w:sz="4" w:space="0" w:color="auto"/>
            </w:tcBorders>
          </w:tcPr>
          <w:p w14:paraId="68AABF54" w14:textId="5BD41510" w:rsidR="003B6F76" w:rsidRPr="00F449B8" w:rsidRDefault="009171A1" w:rsidP="008B22F1">
            <w:pPr>
              <w:jc w:val="right"/>
              <w:rPr>
                <w:rFonts w:cs="Arial"/>
                <w:bCs/>
                <w:sz w:val="22"/>
                <w:szCs w:val="22"/>
                <w:lang w:val="en-US"/>
              </w:rPr>
            </w:pPr>
            <w:r w:rsidRPr="00F449B8">
              <w:rPr>
                <w:rFonts w:cs="Arial"/>
                <w:bCs/>
                <w:sz w:val="22"/>
                <w:szCs w:val="22"/>
                <w:lang w:val="en-US"/>
              </w:rPr>
              <w:t>22</w:t>
            </w:r>
            <w:r w:rsidR="00E17658">
              <w:rPr>
                <w:rFonts w:cs="Arial"/>
                <w:bCs/>
                <w:sz w:val="22"/>
                <w:szCs w:val="22"/>
                <w:lang w:val="en-US"/>
              </w:rPr>
              <w:t> </w:t>
            </w:r>
            <w:r w:rsidRPr="00F449B8">
              <w:rPr>
                <w:rFonts w:cs="Arial"/>
                <w:bCs/>
                <w:sz w:val="22"/>
                <w:szCs w:val="22"/>
                <w:lang w:val="en-US"/>
              </w:rPr>
              <w:t>394</w:t>
            </w:r>
          </w:p>
        </w:tc>
        <w:tc>
          <w:tcPr>
            <w:tcW w:w="993" w:type="dxa"/>
            <w:tcBorders>
              <w:top w:val="single" w:sz="4" w:space="0" w:color="auto"/>
            </w:tcBorders>
          </w:tcPr>
          <w:p w14:paraId="797AF8BE" w14:textId="1DC57151" w:rsidR="003B6F76" w:rsidRPr="00F449B8" w:rsidRDefault="009171A1" w:rsidP="008B22F1">
            <w:pPr>
              <w:jc w:val="right"/>
              <w:rPr>
                <w:rFonts w:cs="Arial"/>
                <w:bCs/>
                <w:sz w:val="22"/>
                <w:szCs w:val="22"/>
                <w:lang w:val="en-US"/>
              </w:rPr>
            </w:pPr>
            <w:r w:rsidRPr="00F449B8">
              <w:rPr>
                <w:rFonts w:cs="Arial"/>
                <w:bCs/>
                <w:sz w:val="22"/>
                <w:szCs w:val="22"/>
                <w:lang w:val="en-US"/>
              </w:rPr>
              <w:t>10</w:t>
            </w:r>
            <w:r w:rsidR="00E17658">
              <w:rPr>
                <w:rFonts w:cs="Arial"/>
                <w:bCs/>
                <w:sz w:val="22"/>
                <w:szCs w:val="22"/>
                <w:lang w:val="en-US"/>
              </w:rPr>
              <w:t> </w:t>
            </w:r>
            <w:r w:rsidRPr="00F449B8">
              <w:rPr>
                <w:rFonts w:cs="Arial"/>
                <w:bCs/>
                <w:sz w:val="22"/>
                <w:szCs w:val="22"/>
                <w:lang w:val="en-US"/>
              </w:rPr>
              <w:t>452</w:t>
            </w:r>
          </w:p>
        </w:tc>
        <w:tc>
          <w:tcPr>
            <w:tcW w:w="992" w:type="dxa"/>
            <w:tcBorders>
              <w:top w:val="single" w:sz="4" w:space="0" w:color="auto"/>
            </w:tcBorders>
          </w:tcPr>
          <w:p w14:paraId="7DA57B32" w14:textId="1D579865" w:rsidR="003B6F76" w:rsidRPr="00F449B8" w:rsidRDefault="00CD5282" w:rsidP="008B22F1">
            <w:pPr>
              <w:jc w:val="right"/>
              <w:rPr>
                <w:rFonts w:cs="Arial"/>
                <w:bCs/>
                <w:sz w:val="22"/>
                <w:szCs w:val="22"/>
                <w:lang w:val="en-US"/>
              </w:rPr>
            </w:pPr>
            <w:r w:rsidRPr="00F449B8">
              <w:rPr>
                <w:rFonts w:cs="Arial"/>
                <w:bCs/>
                <w:sz w:val="22"/>
                <w:szCs w:val="22"/>
                <w:lang w:val="en-US"/>
              </w:rPr>
              <w:t>16</w:t>
            </w:r>
            <w:r w:rsidR="00513D44">
              <w:rPr>
                <w:rFonts w:cs="Arial"/>
                <w:bCs/>
                <w:sz w:val="22"/>
                <w:szCs w:val="22"/>
                <w:lang w:val="en-US"/>
              </w:rPr>
              <w:t> </w:t>
            </w:r>
            <w:r w:rsidRPr="00F449B8">
              <w:rPr>
                <w:rFonts w:cs="Arial"/>
                <w:bCs/>
                <w:sz w:val="22"/>
                <w:szCs w:val="22"/>
                <w:lang w:val="en-US"/>
              </w:rPr>
              <w:t>879</w:t>
            </w:r>
          </w:p>
        </w:tc>
        <w:tc>
          <w:tcPr>
            <w:tcW w:w="987" w:type="dxa"/>
            <w:tcBorders>
              <w:top w:val="single" w:sz="4" w:space="0" w:color="auto"/>
            </w:tcBorders>
          </w:tcPr>
          <w:p w14:paraId="507415D7" w14:textId="1040C96F" w:rsidR="003B6F76" w:rsidRPr="00F449B8" w:rsidRDefault="009D45BD" w:rsidP="008B22F1">
            <w:pPr>
              <w:jc w:val="right"/>
              <w:rPr>
                <w:rFonts w:cs="Arial"/>
                <w:bCs/>
                <w:sz w:val="22"/>
                <w:szCs w:val="22"/>
                <w:lang w:val="en-US"/>
              </w:rPr>
            </w:pPr>
            <w:r w:rsidRPr="00F449B8">
              <w:rPr>
                <w:rFonts w:cs="Arial"/>
                <w:bCs/>
                <w:sz w:val="22"/>
                <w:szCs w:val="22"/>
                <w:lang w:val="en-US"/>
              </w:rPr>
              <w:t>14</w:t>
            </w:r>
            <w:r w:rsidR="00513D44">
              <w:rPr>
                <w:rFonts w:cs="Arial"/>
                <w:bCs/>
                <w:sz w:val="22"/>
                <w:szCs w:val="22"/>
                <w:lang w:val="en-US"/>
              </w:rPr>
              <w:t> </w:t>
            </w:r>
            <w:r w:rsidRPr="00F449B8">
              <w:rPr>
                <w:rFonts w:cs="Arial"/>
                <w:bCs/>
                <w:sz w:val="22"/>
                <w:szCs w:val="22"/>
                <w:lang w:val="en-US"/>
              </w:rPr>
              <w:t>222</w:t>
            </w:r>
          </w:p>
        </w:tc>
      </w:tr>
      <w:tr w:rsidR="00D71BBD" w:rsidRPr="00F449B8" w14:paraId="08B064B9" w14:textId="77777777" w:rsidTr="009C2479">
        <w:trPr>
          <w:trHeight w:val="347"/>
        </w:trPr>
        <w:tc>
          <w:tcPr>
            <w:tcW w:w="3407" w:type="dxa"/>
          </w:tcPr>
          <w:p w14:paraId="33DA81F9" w14:textId="2DC6176F"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Filtered cell numbers</w:t>
            </w:r>
          </w:p>
        </w:tc>
        <w:tc>
          <w:tcPr>
            <w:tcW w:w="993" w:type="dxa"/>
          </w:tcPr>
          <w:p w14:paraId="60B8FAB5" w14:textId="1B3A0703"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17</w:t>
            </w:r>
            <w:r w:rsidR="00E17658">
              <w:rPr>
                <w:rFonts w:cs="Arial"/>
                <w:bCs/>
                <w:sz w:val="22"/>
                <w:szCs w:val="22"/>
                <w:lang w:val="en-US"/>
              </w:rPr>
              <w:t> </w:t>
            </w:r>
            <w:r w:rsidRPr="00F449B8">
              <w:rPr>
                <w:rFonts w:cs="Arial"/>
                <w:bCs/>
                <w:sz w:val="22"/>
                <w:szCs w:val="22"/>
                <w:lang w:val="en-US"/>
              </w:rPr>
              <w:t>152</w:t>
            </w:r>
          </w:p>
        </w:tc>
        <w:tc>
          <w:tcPr>
            <w:tcW w:w="850" w:type="dxa"/>
          </w:tcPr>
          <w:p w14:paraId="3376D602" w14:textId="34953455" w:rsidR="00D71BBD" w:rsidRPr="00F449B8" w:rsidRDefault="00D71BBD" w:rsidP="008B22F1">
            <w:pPr>
              <w:jc w:val="right"/>
              <w:rPr>
                <w:rFonts w:cs="Arial"/>
                <w:bCs/>
                <w:sz w:val="22"/>
                <w:szCs w:val="22"/>
                <w:lang w:val="en-US"/>
              </w:rPr>
            </w:pPr>
            <w:r w:rsidRPr="00F449B8">
              <w:rPr>
                <w:rFonts w:cs="Arial"/>
                <w:bCs/>
                <w:sz w:val="22"/>
                <w:szCs w:val="22"/>
                <w:lang w:val="en-US"/>
              </w:rPr>
              <w:t>7</w:t>
            </w:r>
            <w:r w:rsidR="00E17658">
              <w:rPr>
                <w:rFonts w:cs="Arial"/>
                <w:bCs/>
                <w:sz w:val="22"/>
                <w:szCs w:val="22"/>
                <w:lang w:val="en-US"/>
              </w:rPr>
              <w:t> </w:t>
            </w:r>
            <w:r w:rsidRPr="00F449B8">
              <w:rPr>
                <w:rFonts w:cs="Arial"/>
                <w:bCs/>
                <w:sz w:val="22"/>
                <w:szCs w:val="22"/>
                <w:lang w:val="en-US"/>
              </w:rPr>
              <w:t>149</w:t>
            </w:r>
          </w:p>
        </w:tc>
        <w:tc>
          <w:tcPr>
            <w:tcW w:w="992" w:type="dxa"/>
          </w:tcPr>
          <w:p w14:paraId="70FCE5E9" w14:textId="0FCF21A3" w:rsidR="00D71BBD" w:rsidRPr="00F449B8" w:rsidRDefault="00D71BBD" w:rsidP="008B22F1">
            <w:pPr>
              <w:jc w:val="right"/>
              <w:rPr>
                <w:rFonts w:cs="Arial"/>
                <w:bCs/>
                <w:sz w:val="22"/>
                <w:szCs w:val="22"/>
                <w:lang w:val="en-US"/>
              </w:rPr>
            </w:pPr>
            <w:r w:rsidRPr="00F449B8">
              <w:rPr>
                <w:rFonts w:cs="Arial"/>
                <w:bCs/>
                <w:sz w:val="22"/>
                <w:szCs w:val="22"/>
                <w:lang w:val="en-US"/>
              </w:rPr>
              <w:t>17</w:t>
            </w:r>
            <w:r w:rsidR="00E17658">
              <w:rPr>
                <w:rFonts w:cs="Arial"/>
                <w:bCs/>
                <w:sz w:val="22"/>
                <w:szCs w:val="22"/>
                <w:lang w:val="en-US"/>
              </w:rPr>
              <w:t> </w:t>
            </w:r>
            <w:r w:rsidRPr="00F449B8">
              <w:rPr>
                <w:rFonts w:cs="Arial"/>
                <w:bCs/>
                <w:sz w:val="22"/>
                <w:szCs w:val="22"/>
                <w:lang w:val="en-US"/>
              </w:rPr>
              <w:t>652</w:t>
            </w:r>
          </w:p>
        </w:tc>
        <w:tc>
          <w:tcPr>
            <w:tcW w:w="993" w:type="dxa"/>
          </w:tcPr>
          <w:p w14:paraId="310D1E05" w14:textId="16018B61" w:rsidR="00D71BBD" w:rsidRPr="00F449B8" w:rsidRDefault="00D71BBD" w:rsidP="008B22F1">
            <w:pPr>
              <w:jc w:val="right"/>
              <w:rPr>
                <w:rFonts w:cs="Arial"/>
                <w:bCs/>
                <w:sz w:val="22"/>
                <w:szCs w:val="22"/>
                <w:lang w:val="en-US"/>
              </w:rPr>
            </w:pPr>
            <w:r w:rsidRPr="00F449B8">
              <w:rPr>
                <w:rFonts w:cs="Arial"/>
                <w:bCs/>
                <w:sz w:val="22"/>
                <w:szCs w:val="22"/>
                <w:lang w:val="en-US"/>
              </w:rPr>
              <w:t>8</w:t>
            </w:r>
            <w:r w:rsidR="00E17658">
              <w:rPr>
                <w:rFonts w:cs="Arial"/>
                <w:bCs/>
                <w:sz w:val="22"/>
                <w:szCs w:val="22"/>
                <w:lang w:val="en-US"/>
              </w:rPr>
              <w:t> </w:t>
            </w:r>
            <w:r w:rsidRPr="00F449B8">
              <w:rPr>
                <w:rFonts w:cs="Arial"/>
                <w:bCs/>
                <w:sz w:val="22"/>
                <w:szCs w:val="22"/>
                <w:lang w:val="en-US"/>
              </w:rPr>
              <w:t>554</w:t>
            </w:r>
          </w:p>
        </w:tc>
        <w:tc>
          <w:tcPr>
            <w:tcW w:w="992" w:type="dxa"/>
          </w:tcPr>
          <w:p w14:paraId="5F4581C0" w14:textId="33F22DC9" w:rsidR="00D71BBD" w:rsidRPr="00F449B8" w:rsidRDefault="00D71BBD" w:rsidP="008B22F1">
            <w:pPr>
              <w:jc w:val="right"/>
              <w:rPr>
                <w:rFonts w:cs="Arial"/>
                <w:bCs/>
                <w:sz w:val="22"/>
                <w:szCs w:val="22"/>
                <w:lang w:val="en-US"/>
              </w:rPr>
            </w:pPr>
            <w:r w:rsidRPr="00F449B8">
              <w:rPr>
                <w:rFonts w:cs="Arial"/>
                <w:bCs/>
                <w:sz w:val="22"/>
                <w:szCs w:val="22"/>
                <w:lang w:val="en-US"/>
              </w:rPr>
              <w:t>13</w:t>
            </w:r>
            <w:r w:rsidR="00513D44">
              <w:rPr>
                <w:rFonts w:cs="Arial"/>
                <w:bCs/>
                <w:sz w:val="22"/>
                <w:szCs w:val="22"/>
                <w:lang w:val="en-US"/>
              </w:rPr>
              <w:t> </w:t>
            </w:r>
            <w:r w:rsidRPr="00F449B8">
              <w:rPr>
                <w:rFonts w:cs="Arial"/>
                <w:bCs/>
                <w:sz w:val="22"/>
                <w:szCs w:val="22"/>
                <w:lang w:val="en-US"/>
              </w:rPr>
              <w:t>573</w:t>
            </w:r>
          </w:p>
        </w:tc>
        <w:tc>
          <w:tcPr>
            <w:tcW w:w="987" w:type="dxa"/>
          </w:tcPr>
          <w:p w14:paraId="088F9E16" w14:textId="612F540D" w:rsidR="00D71BBD" w:rsidRPr="00F449B8" w:rsidRDefault="00D71BBD" w:rsidP="008B22F1">
            <w:pPr>
              <w:jc w:val="right"/>
              <w:rPr>
                <w:rFonts w:cs="Arial"/>
                <w:bCs/>
                <w:sz w:val="22"/>
                <w:szCs w:val="22"/>
                <w:lang w:val="en-US"/>
              </w:rPr>
            </w:pPr>
            <w:r w:rsidRPr="00F449B8">
              <w:rPr>
                <w:rFonts w:cs="Arial"/>
                <w:bCs/>
                <w:sz w:val="22"/>
                <w:szCs w:val="22"/>
                <w:lang w:val="en-US"/>
              </w:rPr>
              <w:t>9</w:t>
            </w:r>
            <w:r w:rsidR="00513D44">
              <w:rPr>
                <w:rFonts w:cs="Arial"/>
                <w:bCs/>
                <w:sz w:val="22"/>
                <w:szCs w:val="22"/>
                <w:lang w:val="en-US"/>
              </w:rPr>
              <w:t> </w:t>
            </w:r>
            <w:r w:rsidRPr="00F449B8">
              <w:rPr>
                <w:rFonts w:cs="Arial"/>
                <w:bCs/>
                <w:sz w:val="22"/>
                <w:szCs w:val="22"/>
                <w:lang w:val="en-US"/>
              </w:rPr>
              <w:t>600</w:t>
            </w:r>
          </w:p>
        </w:tc>
      </w:tr>
      <w:tr w:rsidR="00D71BBD" w:rsidRPr="00F449B8" w14:paraId="7EE907B1" w14:textId="77777777" w:rsidTr="009C2479">
        <w:trPr>
          <w:trHeight w:val="347"/>
        </w:trPr>
        <w:tc>
          <w:tcPr>
            <w:tcW w:w="3407" w:type="dxa"/>
          </w:tcPr>
          <w:p w14:paraId="6C7BD857" w14:textId="3EB0C4DF"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 xml:space="preserve">Median </w:t>
            </w:r>
            <w:r w:rsidR="00BF47C0" w:rsidRPr="00F449B8">
              <w:rPr>
                <w:rFonts w:cs="Arial"/>
                <w:bCs/>
                <w:sz w:val="22"/>
                <w:szCs w:val="22"/>
                <w:lang w:val="en-US"/>
              </w:rPr>
              <w:t>read count</w:t>
            </w:r>
          </w:p>
        </w:tc>
        <w:tc>
          <w:tcPr>
            <w:tcW w:w="993" w:type="dxa"/>
          </w:tcPr>
          <w:p w14:paraId="662771EC" w14:textId="52E8FD9D"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11</w:t>
            </w:r>
            <w:r w:rsidR="00E17658">
              <w:rPr>
                <w:rFonts w:cs="Arial"/>
                <w:bCs/>
                <w:sz w:val="22"/>
                <w:szCs w:val="22"/>
                <w:lang w:val="en-US"/>
              </w:rPr>
              <w:t> </w:t>
            </w:r>
            <w:r w:rsidRPr="00F449B8">
              <w:rPr>
                <w:rFonts w:cs="Arial"/>
                <w:bCs/>
                <w:sz w:val="22"/>
                <w:szCs w:val="22"/>
                <w:lang w:val="en-US"/>
              </w:rPr>
              <w:t>603</w:t>
            </w:r>
          </w:p>
        </w:tc>
        <w:tc>
          <w:tcPr>
            <w:tcW w:w="850" w:type="dxa"/>
          </w:tcPr>
          <w:p w14:paraId="124A4F5E" w14:textId="79CF12B5" w:rsidR="00D71BBD" w:rsidRPr="00F449B8" w:rsidRDefault="00D71BBD" w:rsidP="008B22F1">
            <w:pPr>
              <w:jc w:val="right"/>
              <w:rPr>
                <w:rFonts w:cs="Arial"/>
                <w:bCs/>
                <w:sz w:val="22"/>
                <w:szCs w:val="22"/>
                <w:lang w:val="en-US"/>
              </w:rPr>
            </w:pPr>
            <w:r w:rsidRPr="00F449B8">
              <w:rPr>
                <w:rFonts w:cs="Arial"/>
                <w:bCs/>
                <w:sz w:val="22"/>
                <w:szCs w:val="22"/>
                <w:lang w:val="en-US"/>
              </w:rPr>
              <w:t>8</w:t>
            </w:r>
            <w:r w:rsidR="00E17658">
              <w:rPr>
                <w:rFonts w:cs="Arial"/>
                <w:bCs/>
                <w:sz w:val="22"/>
                <w:szCs w:val="22"/>
                <w:lang w:val="en-US"/>
              </w:rPr>
              <w:t> </w:t>
            </w:r>
            <w:r w:rsidRPr="00F449B8">
              <w:rPr>
                <w:rFonts w:cs="Arial"/>
                <w:bCs/>
                <w:sz w:val="22"/>
                <w:szCs w:val="22"/>
                <w:lang w:val="en-US"/>
              </w:rPr>
              <w:t>476</w:t>
            </w:r>
          </w:p>
        </w:tc>
        <w:tc>
          <w:tcPr>
            <w:tcW w:w="992" w:type="dxa"/>
          </w:tcPr>
          <w:p w14:paraId="47D37A73" w14:textId="718C7C80" w:rsidR="00D71BBD" w:rsidRPr="00F449B8" w:rsidRDefault="00D71BBD" w:rsidP="008B22F1">
            <w:pPr>
              <w:jc w:val="right"/>
              <w:rPr>
                <w:rFonts w:cs="Arial"/>
                <w:bCs/>
                <w:sz w:val="22"/>
                <w:szCs w:val="22"/>
                <w:lang w:val="en-US"/>
              </w:rPr>
            </w:pPr>
            <w:r w:rsidRPr="00F449B8">
              <w:rPr>
                <w:rFonts w:cs="Arial"/>
                <w:bCs/>
                <w:sz w:val="22"/>
                <w:szCs w:val="22"/>
                <w:lang w:val="en-US"/>
              </w:rPr>
              <w:t>8</w:t>
            </w:r>
            <w:r w:rsidR="00E17658">
              <w:rPr>
                <w:rFonts w:cs="Arial"/>
                <w:bCs/>
                <w:sz w:val="22"/>
                <w:szCs w:val="22"/>
                <w:lang w:val="en-US"/>
              </w:rPr>
              <w:t> </w:t>
            </w:r>
            <w:r w:rsidRPr="00F449B8">
              <w:rPr>
                <w:rFonts w:cs="Arial"/>
                <w:bCs/>
                <w:sz w:val="22"/>
                <w:szCs w:val="22"/>
                <w:lang w:val="en-US"/>
              </w:rPr>
              <w:t>652</w:t>
            </w:r>
          </w:p>
        </w:tc>
        <w:tc>
          <w:tcPr>
            <w:tcW w:w="993" w:type="dxa"/>
          </w:tcPr>
          <w:p w14:paraId="170D7B8D" w14:textId="1E938F9D" w:rsidR="00D71BBD" w:rsidRPr="00F449B8" w:rsidRDefault="00D71BBD" w:rsidP="008B22F1">
            <w:pPr>
              <w:jc w:val="right"/>
              <w:rPr>
                <w:rFonts w:cs="Arial"/>
                <w:bCs/>
                <w:sz w:val="22"/>
                <w:szCs w:val="22"/>
                <w:lang w:val="en-US"/>
              </w:rPr>
            </w:pPr>
            <w:r w:rsidRPr="00F449B8">
              <w:rPr>
                <w:rFonts w:cs="Arial"/>
                <w:bCs/>
                <w:sz w:val="22"/>
                <w:szCs w:val="22"/>
                <w:lang w:val="en-US"/>
              </w:rPr>
              <w:t>6</w:t>
            </w:r>
            <w:r w:rsidR="00E17658">
              <w:rPr>
                <w:rFonts w:cs="Arial"/>
                <w:bCs/>
                <w:sz w:val="22"/>
                <w:szCs w:val="22"/>
                <w:lang w:val="en-US"/>
              </w:rPr>
              <w:t> </w:t>
            </w:r>
            <w:r w:rsidRPr="00F449B8">
              <w:rPr>
                <w:rFonts w:cs="Arial"/>
                <w:bCs/>
                <w:sz w:val="22"/>
                <w:szCs w:val="22"/>
                <w:lang w:val="en-US"/>
              </w:rPr>
              <w:t>501</w:t>
            </w:r>
          </w:p>
        </w:tc>
        <w:tc>
          <w:tcPr>
            <w:tcW w:w="992" w:type="dxa"/>
          </w:tcPr>
          <w:p w14:paraId="7B4987AB" w14:textId="7EADFC7C" w:rsidR="00D71BBD" w:rsidRPr="00F449B8" w:rsidRDefault="00D71BBD" w:rsidP="008B22F1">
            <w:pPr>
              <w:jc w:val="right"/>
              <w:rPr>
                <w:rFonts w:cs="Arial"/>
                <w:bCs/>
                <w:sz w:val="22"/>
                <w:szCs w:val="22"/>
                <w:lang w:val="en-US"/>
              </w:rPr>
            </w:pPr>
            <w:r w:rsidRPr="00F449B8">
              <w:rPr>
                <w:rFonts w:cs="Arial"/>
                <w:bCs/>
                <w:sz w:val="22"/>
                <w:szCs w:val="22"/>
                <w:lang w:val="en-US"/>
              </w:rPr>
              <w:t>6</w:t>
            </w:r>
            <w:r w:rsidR="00513D44">
              <w:rPr>
                <w:rFonts w:cs="Arial"/>
                <w:bCs/>
                <w:sz w:val="22"/>
                <w:szCs w:val="22"/>
                <w:lang w:val="en-US"/>
              </w:rPr>
              <w:t> </w:t>
            </w:r>
            <w:r w:rsidRPr="00F449B8">
              <w:rPr>
                <w:rFonts w:cs="Arial"/>
                <w:bCs/>
                <w:sz w:val="22"/>
                <w:szCs w:val="22"/>
                <w:lang w:val="en-US"/>
              </w:rPr>
              <w:t>988</w:t>
            </w:r>
          </w:p>
        </w:tc>
        <w:tc>
          <w:tcPr>
            <w:tcW w:w="987" w:type="dxa"/>
          </w:tcPr>
          <w:p w14:paraId="4EE694D8" w14:textId="10EB4877" w:rsidR="00D71BBD" w:rsidRPr="00F449B8" w:rsidRDefault="00D71BBD" w:rsidP="008B22F1">
            <w:pPr>
              <w:jc w:val="right"/>
              <w:rPr>
                <w:rFonts w:cs="Arial"/>
                <w:bCs/>
                <w:sz w:val="22"/>
                <w:szCs w:val="22"/>
                <w:lang w:val="en-US"/>
              </w:rPr>
            </w:pPr>
            <w:r w:rsidRPr="00F449B8">
              <w:rPr>
                <w:rFonts w:cs="Arial"/>
                <w:bCs/>
                <w:sz w:val="22"/>
                <w:szCs w:val="22"/>
                <w:lang w:val="en-US"/>
              </w:rPr>
              <w:t>6</w:t>
            </w:r>
            <w:r w:rsidR="00513D44">
              <w:rPr>
                <w:rFonts w:cs="Arial"/>
                <w:bCs/>
                <w:sz w:val="22"/>
                <w:szCs w:val="22"/>
                <w:lang w:val="en-US"/>
              </w:rPr>
              <w:t> </w:t>
            </w:r>
            <w:r w:rsidRPr="00F449B8">
              <w:rPr>
                <w:rFonts w:cs="Arial"/>
                <w:bCs/>
                <w:sz w:val="22"/>
                <w:szCs w:val="22"/>
                <w:lang w:val="en-US"/>
              </w:rPr>
              <w:t>089</w:t>
            </w:r>
          </w:p>
        </w:tc>
      </w:tr>
      <w:tr w:rsidR="00D71BBD" w:rsidRPr="00F449B8" w14:paraId="02495B75" w14:textId="77777777" w:rsidTr="009C2479">
        <w:trPr>
          <w:trHeight w:val="347"/>
        </w:trPr>
        <w:tc>
          <w:tcPr>
            <w:tcW w:w="3407" w:type="dxa"/>
          </w:tcPr>
          <w:p w14:paraId="237E116F" w14:textId="1E7D7C4D"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Median TSS Enrichment</w:t>
            </w:r>
          </w:p>
        </w:tc>
        <w:tc>
          <w:tcPr>
            <w:tcW w:w="993" w:type="dxa"/>
          </w:tcPr>
          <w:p w14:paraId="366F9AD1" w14:textId="0236579D"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5.96</w:t>
            </w:r>
          </w:p>
        </w:tc>
        <w:tc>
          <w:tcPr>
            <w:tcW w:w="850" w:type="dxa"/>
          </w:tcPr>
          <w:p w14:paraId="72930AB1" w14:textId="4109E239" w:rsidR="00D71BBD" w:rsidRPr="00F449B8" w:rsidRDefault="00D71BBD" w:rsidP="008B22F1">
            <w:pPr>
              <w:jc w:val="right"/>
              <w:rPr>
                <w:rFonts w:cs="Arial"/>
                <w:bCs/>
                <w:sz w:val="22"/>
                <w:szCs w:val="22"/>
                <w:lang w:val="en-US"/>
              </w:rPr>
            </w:pPr>
            <w:r w:rsidRPr="00F449B8">
              <w:rPr>
                <w:rFonts w:cs="Arial"/>
                <w:bCs/>
                <w:sz w:val="22"/>
                <w:szCs w:val="22"/>
                <w:lang w:val="en-US"/>
              </w:rPr>
              <w:t>6.44</w:t>
            </w:r>
          </w:p>
        </w:tc>
        <w:tc>
          <w:tcPr>
            <w:tcW w:w="992" w:type="dxa"/>
          </w:tcPr>
          <w:p w14:paraId="0E0E2AD4" w14:textId="2B340275" w:rsidR="00D71BBD" w:rsidRPr="00F449B8" w:rsidRDefault="00D71BBD" w:rsidP="008B22F1">
            <w:pPr>
              <w:jc w:val="right"/>
              <w:rPr>
                <w:rFonts w:cs="Arial"/>
                <w:bCs/>
                <w:sz w:val="22"/>
                <w:szCs w:val="22"/>
                <w:lang w:val="en-US"/>
              </w:rPr>
            </w:pPr>
            <w:r w:rsidRPr="00F449B8">
              <w:rPr>
                <w:rFonts w:cs="Arial"/>
                <w:bCs/>
                <w:sz w:val="22"/>
                <w:szCs w:val="22"/>
                <w:lang w:val="en-US"/>
              </w:rPr>
              <w:t>5.75</w:t>
            </w:r>
          </w:p>
        </w:tc>
        <w:tc>
          <w:tcPr>
            <w:tcW w:w="993" w:type="dxa"/>
          </w:tcPr>
          <w:p w14:paraId="508DCA86" w14:textId="4BA4C215" w:rsidR="00D71BBD" w:rsidRPr="00F449B8" w:rsidRDefault="00D71BBD" w:rsidP="008B22F1">
            <w:pPr>
              <w:jc w:val="right"/>
              <w:rPr>
                <w:rFonts w:cs="Arial"/>
                <w:bCs/>
                <w:sz w:val="22"/>
                <w:szCs w:val="22"/>
                <w:lang w:val="en-US"/>
              </w:rPr>
            </w:pPr>
            <w:r w:rsidRPr="00F449B8">
              <w:rPr>
                <w:rFonts w:cs="Arial"/>
                <w:bCs/>
                <w:sz w:val="22"/>
                <w:szCs w:val="22"/>
                <w:lang w:val="en-US"/>
              </w:rPr>
              <w:t>6.04</w:t>
            </w:r>
          </w:p>
        </w:tc>
        <w:tc>
          <w:tcPr>
            <w:tcW w:w="992" w:type="dxa"/>
          </w:tcPr>
          <w:p w14:paraId="6A9F69C4" w14:textId="01345489" w:rsidR="00D71BBD" w:rsidRPr="00F449B8" w:rsidRDefault="00D71BBD" w:rsidP="008B22F1">
            <w:pPr>
              <w:jc w:val="right"/>
              <w:rPr>
                <w:rFonts w:cs="Arial"/>
                <w:bCs/>
                <w:sz w:val="22"/>
                <w:szCs w:val="22"/>
                <w:lang w:val="en-US"/>
              </w:rPr>
            </w:pPr>
            <w:r w:rsidRPr="00F449B8">
              <w:rPr>
                <w:rFonts w:cs="Arial"/>
                <w:bCs/>
                <w:sz w:val="22"/>
                <w:szCs w:val="22"/>
                <w:lang w:val="en-US"/>
              </w:rPr>
              <w:t>5.86</w:t>
            </w:r>
          </w:p>
        </w:tc>
        <w:tc>
          <w:tcPr>
            <w:tcW w:w="987" w:type="dxa"/>
          </w:tcPr>
          <w:p w14:paraId="00A98469" w14:textId="0BF1AA50" w:rsidR="00D71BBD" w:rsidRPr="00F449B8" w:rsidRDefault="00D71BBD" w:rsidP="008B22F1">
            <w:pPr>
              <w:jc w:val="right"/>
              <w:rPr>
                <w:rFonts w:cs="Arial"/>
                <w:bCs/>
                <w:sz w:val="22"/>
                <w:szCs w:val="22"/>
                <w:lang w:val="en-US"/>
              </w:rPr>
            </w:pPr>
            <w:r w:rsidRPr="00F449B8">
              <w:rPr>
                <w:rFonts w:cs="Arial"/>
                <w:bCs/>
                <w:sz w:val="22"/>
                <w:szCs w:val="22"/>
                <w:lang w:val="en-US"/>
              </w:rPr>
              <w:t>5.83</w:t>
            </w:r>
          </w:p>
        </w:tc>
      </w:tr>
      <w:tr w:rsidR="00D71BBD" w:rsidRPr="00F449B8" w14:paraId="5FCFB05B" w14:textId="77777777" w:rsidTr="009C2479">
        <w:trPr>
          <w:trHeight w:val="347"/>
        </w:trPr>
        <w:tc>
          <w:tcPr>
            <w:tcW w:w="3407" w:type="dxa"/>
          </w:tcPr>
          <w:p w14:paraId="1DD4447F" w14:textId="4504A7AC"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Median Nucleosome signal</w:t>
            </w:r>
          </w:p>
        </w:tc>
        <w:tc>
          <w:tcPr>
            <w:tcW w:w="993" w:type="dxa"/>
          </w:tcPr>
          <w:p w14:paraId="73547C6C" w14:textId="330CFE5F"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0.38</w:t>
            </w:r>
          </w:p>
        </w:tc>
        <w:tc>
          <w:tcPr>
            <w:tcW w:w="850" w:type="dxa"/>
          </w:tcPr>
          <w:p w14:paraId="0B363599" w14:textId="71587706" w:rsidR="00D71BBD" w:rsidRPr="00F449B8" w:rsidRDefault="00D71BBD" w:rsidP="008B22F1">
            <w:pPr>
              <w:jc w:val="right"/>
              <w:rPr>
                <w:rFonts w:cs="Arial"/>
                <w:bCs/>
                <w:sz w:val="22"/>
                <w:szCs w:val="22"/>
                <w:lang w:val="en-US"/>
              </w:rPr>
            </w:pPr>
            <w:r w:rsidRPr="00F449B8">
              <w:rPr>
                <w:rFonts w:cs="Arial"/>
                <w:bCs/>
                <w:sz w:val="22"/>
                <w:szCs w:val="22"/>
                <w:lang w:val="en-US"/>
              </w:rPr>
              <w:t>0.50</w:t>
            </w:r>
          </w:p>
        </w:tc>
        <w:tc>
          <w:tcPr>
            <w:tcW w:w="992" w:type="dxa"/>
          </w:tcPr>
          <w:p w14:paraId="39B2D386" w14:textId="51E84E3A" w:rsidR="00D71BBD" w:rsidRPr="00F449B8" w:rsidRDefault="00D71BBD" w:rsidP="008B22F1">
            <w:pPr>
              <w:jc w:val="right"/>
              <w:rPr>
                <w:rFonts w:cs="Arial"/>
                <w:bCs/>
                <w:sz w:val="22"/>
                <w:szCs w:val="22"/>
                <w:lang w:val="en-US"/>
              </w:rPr>
            </w:pPr>
            <w:r w:rsidRPr="00F449B8">
              <w:rPr>
                <w:rFonts w:cs="Arial"/>
                <w:bCs/>
                <w:sz w:val="22"/>
                <w:szCs w:val="22"/>
                <w:lang w:val="en-US"/>
              </w:rPr>
              <w:t>0.31</w:t>
            </w:r>
          </w:p>
        </w:tc>
        <w:tc>
          <w:tcPr>
            <w:tcW w:w="993" w:type="dxa"/>
          </w:tcPr>
          <w:p w14:paraId="1C698436" w14:textId="565F60EA" w:rsidR="00D71BBD" w:rsidRPr="00F449B8" w:rsidRDefault="00D71BBD" w:rsidP="008B22F1">
            <w:pPr>
              <w:jc w:val="right"/>
              <w:rPr>
                <w:rFonts w:cs="Arial"/>
                <w:bCs/>
                <w:sz w:val="22"/>
                <w:szCs w:val="22"/>
                <w:lang w:val="en-US"/>
              </w:rPr>
            </w:pPr>
            <w:r w:rsidRPr="00F449B8">
              <w:rPr>
                <w:rFonts w:cs="Arial"/>
                <w:bCs/>
                <w:sz w:val="22"/>
                <w:szCs w:val="22"/>
                <w:lang w:val="en-US"/>
              </w:rPr>
              <w:t>0.26</w:t>
            </w:r>
          </w:p>
        </w:tc>
        <w:tc>
          <w:tcPr>
            <w:tcW w:w="992" w:type="dxa"/>
          </w:tcPr>
          <w:p w14:paraId="1701DEDE" w14:textId="2F86E8D5" w:rsidR="00D71BBD" w:rsidRPr="00F449B8" w:rsidRDefault="00D71BBD" w:rsidP="008B22F1">
            <w:pPr>
              <w:jc w:val="right"/>
              <w:rPr>
                <w:rFonts w:cs="Arial"/>
                <w:bCs/>
                <w:sz w:val="22"/>
                <w:szCs w:val="22"/>
                <w:lang w:val="en-US"/>
              </w:rPr>
            </w:pPr>
            <w:r w:rsidRPr="00F449B8">
              <w:rPr>
                <w:rFonts w:cs="Arial"/>
                <w:bCs/>
                <w:sz w:val="22"/>
                <w:szCs w:val="22"/>
                <w:lang w:val="en-US"/>
              </w:rPr>
              <w:t>0.41</w:t>
            </w:r>
          </w:p>
        </w:tc>
        <w:tc>
          <w:tcPr>
            <w:tcW w:w="987" w:type="dxa"/>
          </w:tcPr>
          <w:p w14:paraId="3DCF968F" w14:textId="77438128" w:rsidR="00D71BBD" w:rsidRPr="00F449B8" w:rsidRDefault="00D71BBD" w:rsidP="008B22F1">
            <w:pPr>
              <w:jc w:val="right"/>
              <w:rPr>
                <w:rFonts w:cs="Arial"/>
                <w:bCs/>
                <w:sz w:val="22"/>
                <w:szCs w:val="22"/>
                <w:lang w:val="en-US"/>
              </w:rPr>
            </w:pPr>
            <w:r w:rsidRPr="00F449B8">
              <w:rPr>
                <w:rFonts w:cs="Arial"/>
                <w:bCs/>
                <w:sz w:val="22"/>
                <w:szCs w:val="22"/>
                <w:lang w:val="en-US"/>
              </w:rPr>
              <w:t>0.44</w:t>
            </w:r>
          </w:p>
        </w:tc>
      </w:tr>
      <w:tr w:rsidR="00D71BBD" w:rsidRPr="00F449B8" w14:paraId="78F9E73C" w14:textId="77777777" w:rsidTr="009C2479">
        <w:trPr>
          <w:trHeight w:val="347"/>
        </w:trPr>
        <w:tc>
          <w:tcPr>
            <w:tcW w:w="3407" w:type="dxa"/>
          </w:tcPr>
          <w:p w14:paraId="1F791253" w14:textId="48A56087"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Median % reads in peaks</w:t>
            </w:r>
          </w:p>
        </w:tc>
        <w:tc>
          <w:tcPr>
            <w:tcW w:w="993" w:type="dxa"/>
          </w:tcPr>
          <w:p w14:paraId="02C0C2FD" w14:textId="65441909"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74.46</w:t>
            </w:r>
          </w:p>
        </w:tc>
        <w:tc>
          <w:tcPr>
            <w:tcW w:w="850" w:type="dxa"/>
          </w:tcPr>
          <w:p w14:paraId="3805064E" w14:textId="7D980ABC" w:rsidR="00D71BBD" w:rsidRPr="00F449B8" w:rsidRDefault="00D71BBD" w:rsidP="008B22F1">
            <w:pPr>
              <w:jc w:val="right"/>
              <w:rPr>
                <w:rFonts w:cs="Arial"/>
                <w:bCs/>
                <w:sz w:val="22"/>
                <w:szCs w:val="22"/>
                <w:lang w:val="en-US"/>
              </w:rPr>
            </w:pPr>
            <w:r w:rsidRPr="00F449B8">
              <w:rPr>
                <w:rFonts w:cs="Arial"/>
                <w:bCs/>
                <w:sz w:val="22"/>
                <w:szCs w:val="22"/>
                <w:lang w:val="en-US"/>
              </w:rPr>
              <w:t>76.92</w:t>
            </w:r>
          </w:p>
        </w:tc>
        <w:tc>
          <w:tcPr>
            <w:tcW w:w="992" w:type="dxa"/>
          </w:tcPr>
          <w:p w14:paraId="33CFA020" w14:textId="61F29C3B" w:rsidR="00D71BBD" w:rsidRPr="00F449B8" w:rsidRDefault="00D71BBD" w:rsidP="008B22F1">
            <w:pPr>
              <w:jc w:val="right"/>
              <w:rPr>
                <w:rFonts w:cs="Arial"/>
                <w:bCs/>
                <w:sz w:val="22"/>
                <w:szCs w:val="22"/>
                <w:lang w:val="en-US"/>
              </w:rPr>
            </w:pPr>
            <w:r w:rsidRPr="00F449B8">
              <w:rPr>
                <w:rFonts w:cs="Arial"/>
                <w:bCs/>
                <w:sz w:val="22"/>
                <w:szCs w:val="22"/>
                <w:lang w:val="en-US"/>
              </w:rPr>
              <w:t>77.72</w:t>
            </w:r>
          </w:p>
        </w:tc>
        <w:tc>
          <w:tcPr>
            <w:tcW w:w="993" w:type="dxa"/>
          </w:tcPr>
          <w:p w14:paraId="3F3EC889" w14:textId="21D8F616" w:rsidR="00D71BBD" w:rsidRPr="00F449B8" w:rsidRDefault="00D71BBD" w:rsidP="008B22F1">
            <w:pPr>
              <w:jc w:val="right"/>
              <w:rPr>
                <w:rFonts w:cs="Arial"/>
                <w:bCs/>
                <w:sz w:val="22"/>
                <w:szCs w:val="22"/>
                <w:lang w:val="en-US"/>
              </w:rPr>
            </w:pPr>
            <w:r w:rsidRPr="00F449B8">
              <w:rPr>
                <w:rFonts w:cs="Arial"/>
                <w:bCs/>
                <w:sz w:val="22"/>
                <w:szCs w:val="22"/>
                <w:lang w:val="en-US"/>
              </w:rPr>
              <w:t>79.1</w:t>
            </w:r>
            <w:r w:rsidR="00513D44">
              <w:rPr>
                <w:rFonts w:cs="Arial"/>
                <w:bCs/>
                <w:sz w:val="22"/>
                <w:szCs w:val="22"/>
                <w:lang w:val="en-US"/>
              </w:rPr>
              <w:t>8</w:t>
            </w:r>
          </w:p>
        </w:tc>
        <w:tc>
          <w:tcPr>
            <w:tcW w:w="992" w:type="dxa"/>
          </w:tcPr>
          <w:p w14:paraId="66A01299" w14:textId="399DF4DF" w:rsidR="00D71BBD" w:rsidRPr="00F449B8" w:rsidRDefault="00D71BBD" w:rsidP="008B22F1">
            <w:pPr>
              <w:jc w:val="right"/>
              <w:rPr>
                <w:rFonts w:cs="Arial"/>
                <w:bCs/>
                <w:sz w:val="22"/>
                <w:szCs w:val="22"/>
                <w:lang w:val="en-US"/>
              </w:rPr>
            </w:pPr>
            <w:r w:rsidRPr="00F449B8">
              <w:rPr>
                <w:rFonts w:cs="Arial"/>
                <w:bCs/>
                <w:sz w:val="22"/>
                <w:szCs w:val="22"/>
                <w:lang w:val="en-US"/>
              </w:rPr>
              <w:t>75.44</w:t>
            </w:r>
          </w:p>
        </w:tc>
        <w:tc>
          <w:tcPr>
            <w:tcW w:w="987" w:type="dxa"/>
          </w:tcPr>
          <w:p w14:paraId="25F667D4" w14:textId="5ED53AD6" w:rsidR="00D71BBD" w:rsidRPr="00F449B8" w:rsidRDefault="00D71BBD" w:rsidP="008B22F1">
            <w:pPr>
              <w:jc w:val="right"/>
              <w:rPr>
                <w:rFonts w:cs="Arial"/>
                <w:bCs/>
                <w:sz w:val="22"/>
                <w:szCs w:val="22"/>
                <w:lang w:val="en-US"/>
              </w:rPr>
            </w:pPr>
            <w:r w:rsidRPr="00F449B8">
              <w:rPr>
                <w:rFonts w:cs="Arial"/>
                <w:bCs/>
                <w:sz w:val="22"/>
                <w:szCs w:val="22"/>
                <w:lang w:val="en-US"/>
              </w:rPr>
              <w:t>72.98</w:t>
            </w:r>
          </w:p>
        </w:tc>
      </w:tr>
      <w:tr w:rsidR="00D71BBD" w:rsidRPr="00F449B8" w14:paraId="74489CA7" w14:textId="77777777" w:rsidTr="009C2479">
        <w:trPr>
          <w:trHeight w:val="347"/>
        </w:trPr>
        <w:tc>
          <w:tcPr>
            <w:tcW w:w="3407" w:type="dxa"/>
            <w:tcBorders>
              <w:bottom w:val="single" w:sz="4" w:space="0" w:color="auto"/>
            </w:tcBorders>
          </w:tcPr>
          <w:p w14:paraId="2182A469" w14:textId="523DE348" w:rsidR="00D71BBD" w:rsidRPr="00F449B8" w:rsidRDefault="00D71BBD" w:rsidP="005A72AF">
            <w:pPr>
              <w:spacing w:after="100" w:afterAutospacing="1"/>
              <w:rPr>
                <w:rFonts w:cs="Arial"/>
                <w:bCs/>
                <w:sz w:val="22"/>
                <w:szCs w:val="22"/>
                <w:lang w:val="en-US"/>
              </w:rPr>
            </w:pPr>
            <w:r w:rsidRPr="00F449B8">
              <w:rPr>
                <w:rFonts w:cs="Arial"/>
                <w:bCs/>
                <w:sz w:val="22"/>
                <w:szCs w:val="22"/>
                <w:lang w:val="en-US"/>
              </w:rPr>
              <w:t>Median mtDNA depth</w:t>
            </w:r>
          </w:p>
        </w:tc>
        <w:tc>
          <w:tcPr>
            <w:tcW w:w="993" w:type="dxa"/>
            <w:tcBorders>
              <w:bottom w:val="single" w:sz="4" w:space="0" w:color="auto"/>
            </w:tcBorders>
          </w:tcPr>
          <w:p w14:paraId="2BEA1801" w14:textId="0AC436E5" w:rsidR="00D71BBD" w:rsidRPr="00F449B8" w:rsidRDefault="00D71BBD" w:rsidP="008B22F1">
            <w:pPr>
              <w:spacing w:after="100" w:afterAutospacing="1"/>
              <w:jc w:val="right"/>
              <w:rPr>
                <w:rFonts w:cs="Arial"/>
                <w:bCs/>
                <w:sz w:val="22"/>
                <w:szCs w:val="22"/>
                <w:lang w:val="en-US"/>
              </w:rPr>
            </w:pPr>
            <w:r w:rsidRPr="00F449B8">
              <w:rPr>
                <w:rFonts w:cs="Arial"/>
                <w:bCs/>
                <w:sz w:val="22"/>
                <w:szCs w:val="22"/>
                <w:lang w:val="en-US"/>
              </w:rPr>
              <w:t>38.51</w:t>
            </w:r>
          </w:p>
        </w:tc>
        <w:tc>
          <w:tcPr>
            <w:tcW w:w="850" w:type="dxa"/>
            <w:tcBorders>
              <w:bottom w:val="single" w:sz="4" w:space="0" w:color="auto"/>
            </w:tcBorders>
          </w:tcPr>
          <w:p w14:paraId="4EA79942" w14:textId="202437DA" w:rsidR="00D71BBD" w:rsidRPr="00F449B8" w:rsidRDefault="00D71BBD" w:rsidP="008B22F1">
            <w:pPr>
              <w:jc w:val="right"/>
              <w:rPr>
                <w:rFonts w:cs="Arial"/>
                <w:bCs/>
                <w:sz w:val="22"/>
                <w:szCs w:val="22"/>
                <w:lang w:val="en-US"/>
              </w:rPr>
            </w:pPr>
            <w:r w:rsidRPr="00F449B8">
              <w:rPr>
                <w:rFonts w:cs="Arial"/>
                <w:bCs/>
                <w:sz w:val="22"/>
                <w:szCs w:val="22"/>
                <w:lang w:val="en-US"/>
              </w:rPr>
              <w:t>35.44</w:t>
            </w:r>
          </w:p>
        </w:tc>
        <w:tc>
          <w:tcPr>
            <w:tcW w:w="992" w:type="dxa"/>
            <w:tcBorders>
              <w:bottom w:val="single" w:sz="4" w:space="0" w:color="auto"/>
            </w:tcBorders>
          </w:tcPr>
          <w:p w14:paraId="0EAF49FA" w14:textId="394E3040" w:rsidR="00D71BBD" w:rsidRPr="00F449B8" w:rsidRDefault="00D71BBD" w:rsidP="008B22F1">
            <w:pPr>
              <w:jc w:val="right"/>
              <w:rPr>
                <w:rFonts w:cs="Arial"/>
                <w:bCs/>
                <w:sz w:val="22"/>
                <w:szCs w:val="22"/>
                <w:lang w:val="en-US"/>
              </w:rPr>
            </w:pPr>
            <w:r w:rsidRPr="00F449B8">
              <w:rPr>
                <w:rFonts w:cs="Arial"/>
                <w:bCs/>
                <w:sz w:val="22"/>
                <w:szCs w:val="22"/>
                <w:lang w:val="en-US"/>
              </w:rPr>
              <w:t>42.72</w:t>
            </w:r>
          </w:p>
        </w:tc>
        <w:tc>
          <w:tcPr>
            <w:tcW w:w="993" w:type="dxa"/>
            <w:tcBorders>
              <w:bottom w:val="single" w:sz="4" w:space="0" w:color="auto"/>
            </w:tcBorders>
          </w:tcPr>
          <w:p w14:paraId="75B5BCDB" w14:textId="33ABE835" w:rsidR="00D71BBD" w:rsidRPr="00F449B8" w:rsidRDefault="00D71BBD" w:rsidP="008B22F1">
            <w:pPr>
              <w:jc w:val="right"/>
              <w:rPr>
                <w:rFonts w:cs="Arial"/>
                <w:bCs/>
                <w:sz w:val="22"/>
                <w:szCs w:val="22"/>
                <w:lang w:val="en-US"/>
              </w:rPr>
            </w:pPr>
            <w:r w:rsidRPr="00F449B8">
              <w:rPr>
                <w:rFonts w:cs="Arial"/>
                <w:bCs/>
                <w:sz w:val="22"/>
                <w:szCs w:val="22"/>
                <w:lang w:val="en-US"/>
              </w:rPr>
              <w:t>28.13</w:t>
            </w:r>
          </w:p>
        </w:tc>
        <w:tc>
          <w:tcPr>
            <w:tcW w:w="992" w:type="dxa"/>
            <w:tcBorders>
              <w:bottom w:val="single" w:sz="4" w:space="0" w:color="auto"/>
            </w:tcBorders>
          </w:tcPr>
          <w:p w14:paraId="581B10DF" w14:textId="00DBA41A" w:rsidR="00D71BBD" w:rsidRPr="00F449B8" w:rsidRDefault="00D71BBD" w:rsidP="008B22F1">
            <w:pPr>
              <w:jc w:val="right"/>
              <w:rPr>
                <w:rFonts w:cs="Arial"/>
                <w:bCs/>
                <w:sz w:val="22"/>
                <w:szCs w:val="22"/>
                <w:lang w:val="en-US"/>
              </w:rPr>
            </w:pPr>
            <w:r w:rsidRPr="00F449B8">
              <w:rPr>
                <w:rFonts w:cs="Arial"/>
                <w:bCs/>
                <w:sz w:val="22"/>
                <w:szCs w:val="22"/>
                <w:lang w:val="en-US"/>
              </w:rPr>
              <w:t>34.0</w:t>
            </w:r>
            <w:r w:rsidR="0070180E" w:rsidRPr="00F449B8">
              <w:rPr>
                <w:rFonts w:cs="Arial"/>
                <w:bCs/>
                <w:sz w:val="22"/>
                <w:szCs w:val="22"/>
                <w:lang w:val="en-US"/>
              </w:rPr>
              <w:t>1</w:t>
            </w:r>
          </w:p>
        </w:tc>
        <w:tc>
          <w:tcPr>
            <w:tcW w:w="987" w:type="dxa"/>
            <w:tcBorders>
              <w:bottom w:val="single" w:sz="4" w:space="0" w:color="auto"/>
            </w:tcBorders>
          </w:tcPr>
          <w:p w14:paraId="216329D5" w14:textId="35BD4894" w:rsidR="00D71BBD" w:rsidRPr="00F449B8" w:rsidRDefault="00D71BBD" w:rsidP="008B22F1">
            <w:pPr>
              <w:jc w:val="right"/>
              <w:rPr>
                <w:rFonts w:cs="Arial"/>
                <w:bCs/>
                <w:sz w:val="22"/>
                <w:szCs w:val="22"/>
                <w:lang w:val="en-US"/>
              </w:rPr>
            </w:pPr>
            <w:r w:rsidRPr="00F449B8">
              <w:rPr>
                <w:rFonts w:cs="Arial"/>
                <w:bCs/>
                <w:sz w:val="22"/>
                <w:szCs w:val="22"/>
                <w:lang w:val="en-US"/>
              </w:rPr>
              <w:t>20.76</w:t>
            </w:r>
          </w:p>
        </w:tc>
      </w:tr>
    </w:tbl>
    <w:p w14:paraId="2AAF999F" w14:textId="1661E3C1" w:rsidR="00CE2E2F" w:rsidRPr="00F449B8" w:rsidRDefault="00CB4818">
      <w:pPr>
        <w:rPr>
          <w:rFonts w:cs="Arial"/>
          <w:sz w:val="18"/>
          <w:szCs w:val="18"/>
          <w:lang w:val="en-US"/>
        </w:rPr>
      </w:pPr>
      <w:r w:rsidRPr="00F449B8">
        <w:rPr>
          <w:rFonts w:cs="Arial"/>
          <w:sz w:val="18"/>
          <w:szCs w:val="18"/>
          <w:lang w:val="en-US"/>
        </w:rPr>
        <w:t>mtDNA=mitochondrial DNA</w:t>
      </w:r>
      <w:r>
        <w:rPr>
          <w:rFonts w:cs="Arial"/>
          <w:sz w:val="18"/>
          <w:szCs w:val="18"/>
          <w:lang w:val="en-US"/>
        </w:rPr>
        <w:t xml:space="preserve">. </w:t>
      </w:r>
      <w:r w:rsidR="006A0453" w:rsidRPr="00F449B8">
        <w:rPr>
          <w:rFonts w:cs="Arial"/>
          <w:sz w:val="18"/>
          <w:szCs w:val="18"/>
          <w:lang w:val="en-US"/>
        </w:rPr>
        <w:t xml:space="preserve">TSS=Transcription start site. </w:t>
      </w:r>
    </w:p>
    <w:p w14:paraId="7F18D428" w14:textId="315917E9" w:rsidR="009D0E2D" w:rsidRDefault="009D0E2D">
      <w:pPr>
        <w:spacing w:line="480" w:lineRule="auto"/>
        <w:rPr>
          <w:rFonts w:cs="Arial"/>
          <w:lang w:val="en-US"/>
        </w:rPr>
      </w:pPr>
      <w:r>
        <w:rPr>
          <w:rFonts w:cs="Arial"/>
          <w:lang w:val="en-US"/>
        </w:rPr>
        <w:br w:type="page"/>
      </w:r>
    </w:p>
    <w:p w14:paraId="73A6C53B" w14:textId="3E423646" w:rsidR="00126B0E" w:rsidRPr="00862FA2" w:rsidRDefault="00126B0E" w:rsidP="00126B0E">
      <w:pPr>
        <w:spacing w:line="276" w:lineRule="auto"/>
        <w:jc w:val="both"/>
        <w:rPr>
          <w:rFonts w:cs="Arial"/>
          <w:color w:val="000000" w:themeColor="text1"/>
          <w:lang w:val="en-US"/>
        </w:rPr>
      </w:pPr>
      <w:r w:rsidRPr="00F449B8">
        <w:rPr>
          <w:rFonts w:cs="Arial"/>
          <w:b/>
          <w:bCs/>
          <w:lang w:val="en-US"/>
        </w:rPr>
        <w:lastRenderedPageBreak/>
        <w:t>Supplementary Table S</w:t>
      </w:r>
      <w:r w:rsidR="0053077D">
        <w:rPr>
          <w:rFonts w:cs="Arial"/>
          <w:b/>
          <w:bCs/>
          <w:lang w:val="en-US"/>
        </w:rPr>
        <w:t>9</w:t>
      </w:r>
      <w:r w:rsidRPr="00F449B8">
        <w:rPr>
          <w:rFonts w:cs="Arial"/>
          <w:b/>
          <w:bCs/>
          <w:lang w:val="en-US"/>
        </w:rPr>
        <w:t>:</w:t>
      </w:r>
      <w:r w:rsidRPr="00F449B8">
        <w:rPr>
          <w:rFonts w:cs="Arial"/>
          <w:lang w:val="en-US"/>
        </w:rPr>
        <w:t xml:space="preserve"> </w:t>
      </w:r>
      <w:r w:rsidRPr="00862FA2">
        <w:rPr>
          <w:rFonts w:cs="Arial"/>
          <w:color w:val="000000" w:themeColor="text1"/>
          <w:lang w:val="en-US"/>
        </w:rPr>
        <w:t>Comprehensive metadata for each filtered sample processed with mitochondrial single-cell ATAC sequencing, including sample identifiers, quality control metrics</w:t>
      </w:r>
      <w:r>
        <w:rPr>
          <w:rFonts w:cs="Arial"/>
          <w:color w:val="000000" w:themeColor="text1"/>
          <w:lang w:val="en-US"/>
        </w:rPr>
        <w:t xml:space="preserve"> and </w:t>
      </w:r>
      <w:r w:rsidRPr="00862FA2">
        <w:rPr>
          <w:rFonts w:cs="Arial"/>
          <w:color w:val="000000" w:themeColor="text1"/>
          <w:lang w:val="en-US"/>
        </w:rPr>
        <w:t xml:space="preserve">cell annotation </w:t>
      </w:r>
      <w:r>
        <w:rPr>
          <w:rFonts w:cs="Arial"/>
          <w:color w:val="000000" w:themeColor="text1"/>
          <w:lang w:val="en-US"/>
        </w:rPr>
        <w:t>data</w:t>
      </w:r>
      <w:r w:rsidRPr="00862FA2">
        <w:rPr>
          <w:rFonts w:cs="Arial"/>
          <w:color w:val="000000" w:themeColor="text1"/>
          <w:lang w:val="en-US"/>
        </w:rPr>
        <w:t>.</w:t>
      </w:r>
    </w:p>
    <w:p w14:paraId="5FE968C9" w14:textId="77777777" w:rsidR="00126B0E" w:rsidRPr="00F449B8" w:rsidRDefault="00126B0E" w:rsidP="00126B0E">
      <w:pPr>
        <w:jc w:val="both"/>
        <w:rPr>
          <w:rFonts w:cs="Arial"/>
          <w:lang w:val="en-US"/>
        </w:rPr>
      </w:pPr>
    </w:p>
    <w:p w14:paraId="1865C6B5" w14:textId="65339C25" w:rsidR="00126B0E" w:rsidRPr="009D0E2D" w:rsidRDefault="00126B0E" w:rsidP="00126B0E">
      <w:pPr>
        <w:pStyle w:val="Beschriftung"/>
        <w:keepNext/>
        <w:jc w:val="both"/>
        <w:rPr>
          <w:i w:val="0"/>
          <w:iCs w:val="0"/>
          <w:color w:val="000000" w:themeColor="text1"/>
          <w:sz w:val="24"/>
          <w:szCs w:val="24"/>
          <w:lang w:val="en-US"/>
        </w:rPr>
      </w:pPr>
      <w:r w:rsidRPr="00F449B8">
        <w:rPr>
          <w:i w:val="0"/>
          <w:iCs w:val="0"/>
          <w:color w:val="000000" w:themeColor="text1"/>
          <w:sz w:val="24"/>
          <w:szCs w:val="24"/>
          <w:lang w:val="en-US"/>
        </w:rPr>
        <w:t>Please see file SupplementaryTableS</w:t>
      </w:r>
      <w:r w:rsidR="0053077D">
        <w:rPr>
          <w:i w:val="0"/>
          <w:iCs w:val="0"/>
          <w:color w:val="000000" w:themeColor="text1"/>
          <w:sz w:val="24"/>
          <w:szCs w:val="24"/>
          <w:lang w:val="en-US"/>
        </w:rPr>
        <w:t>9</w:t>
      </w:r>
      <w:r w:rsidRPr="00F449B8">
        <w:rPr>
          <w:i w:val="0"/>
          <w:iCs w:val="0"/>
          <w:color w:val="000000" w:themeColor="text1"/>
          <w:sz w:val="24"/>
          <w:szCs w:val="24"/>
          <w:lang w:val="en-US"/>
        </w:rPr>
        <w:t>.xlsx.</w:t>
      </w:r>
      <w:r>
        <w:rPr>
          <w:i w:val="0"/>
          <w:iCs w:val="0"/>
          <w:color w:val="000000" w:themeColor="text1"/>
          <w:sz w:val="24"/>
          <w:szCs w:val="24"/>
          <w:lang w:val="en-US"/>
        </w:rPr>
        <w:br w:type="page"/>
      </w:r>
    </w:p>
    <w:p w14:paraId="529E054A" w14:textId="13C65E83" w:rsidR="00CA44E9" w:rsidRPr="00F449B8" w:rsidRDefault="00AD5B0C" w:rsidP="00523911">
      <w:pPr>
        <w:spacing w:line="276" w:lineRule="auto"/>
        <w:jc w:val="both"/>
        <w:rPr>
          <w:rFonts w:cs="Arial"/>
          <w:lang w:val="en-US"/>
        </w:rPr>
      </w:pPr>
      <w:r w:rsidRPr="00F449B8">
        <w:rPr>
          <w:rFonts w:cs="Arial"/>
          <w:b/>
          <w:bCs/>
          <w:lang w:val="en-US"/>
        </w:rPr>
        <w:lastRenderedPageBreak/>
        <w:t>Supplementary Table S1</w:t>
      </w:r>
      <w:r w:rsidR="000F6740">
        <w:rPr>
          <w:rFonts w:cs="Arial"/>
          <w:b/>
          <w:bCs/>
          <w:lang w:val="en-US"/>
        </w:rPr>
        <w:t>0</w:t>
      </w:r>
      <w:r w:rsidRPr="00F449B8">
        <w:rPr>
          <w:rFonts w:cs="Arial"/>
          <w:b/>
          <w:bCs/>
          <w:lang w:val="en-US"/>
        </w:rPr>
        <w:t xml:space="preserve">: </w:t>
      </w:r>
      <w:r w:rsidR="004D0973" w:rsidRPr="00862FA2">
        <w:rPr>
          <w:rFonts w:cs="Arial"/>
          <w:color w:val="000000" w:themeColor="text1"/>
          <w:lang w:val="en-US"/>
        </w:rPr>
        <w:t>Normalized gene activity counts used in pseudo-bulk Differentiated Peak Analysis (DPA), comparing graft vs. Tx1_3</w:t>
      </w:r>
      <w:r w:rsidR="00402B10">
        <w:rPr>
          <w:rFonts w:cs="Arial"/>
          <w:color w:val="000000" w:themeColor="text1"/>
          <w:lang w:val="en-US"/>
        </w:rPr>
        <w:t xml:space="preserve"> </w:t>
      </w:r>
      <w:r w:rsidR="004D0973" w:rsidRPr="00862FA2">
        <w:rPr>
          <w:rFonts w:cs="Arial"/>
          <w:color w:val="000000" w:themeColor="text1"/>
          <w:lang w:val="en-US"/>
        </w:rPr>
        <w:t>samples</w:t>
      </w:r>
      <w:r w:rsidR="00F56EE0" w:rsidRPr="00862FA2">
        <w:rPr>
          <w:rFonts w:cs="Arial"/>
          <w:color w:val="000000" w:themeColor="text1"/>
          <w:lang w:val="en-US"/>
        </w:rPr>
        <w:t xml:space="preserve"> processed with mitochondrial single-cell ATAC sequencing</w:t>
      </w:r>
      <w:r w:rsidR="004D0973" w:rsidRPr="00862FA2">
        <w:rPr>
          <w:rFonts w:cs="Arial"/>
          <w:color w:val="000000" w:themeColor="text1"/>
          <w:lang w:val="en-US"/>
        </w:rPr>
        <w:t xml:space="preserve">. Data are shown both as combined analysis across all cell </w:t>
      </w:r>
      <w:r w:rsidR="004D0973" w:rsidRPr="00F449B8">
        <w:rPr>
          <w:rFonts w:cs="Arial"/>
          <w:lang w:val="en-US"/>
        </w:rPr>
        <w:t>types and separately for each individual cell type.</w:t>
      </w:r>
    </w:p>
    <w:p w14:paraId="629C55B1" w14:textId="77777777" w:rsidR="005729F1" w:rsidRPr="00F449B8" w:rsidRDefault="005729F1" w:rsidP="00A65A8E">
      <w:pPr>
        <w:jc w:val="both"/>
        <w:rPr>
          <w:rFonts w:cs="Arial"/>
          <w:lang w:val="en-US"/>
        </w:rPr>
      </w:pPr>
    </w:p>
    <w:p w14:paraId="49E4119A" w14:textId="70497904" w:rsidR="009D0E2D" w:rsidRPr="009D0E2D" w:rsidRDefault="00CA44E9" w:rsidP="009D0E2D">
      <w:pPr>
        <w:pStyle w:val="Beschriftung"/>
        <w:keepNext/>
        <w:jc w:val="both"/>
        <w:rPr>
          <w:i w:val="0"/>
          <w:iCs w:val="0"/>
          <w:color w:val="000000" w:themeColor="text1"/>
          <w:sz w:val="24"/>
          <w:szCs w:val="24"/>
          <w:lang w:val="en-US"/>
        </w:rPr>
      </w:pPr>
      <w:r w:rsidRPr="00F449B8">
        <w:rPr>
          <w:i w:val="0"/>
          <w:iCs w:val="0"/>
          <w:color w:val="000000" w:themeColor="text1"/>
          <w:sz w:val="24"/>
          <w:szCs w:val="24"/>
          <w:lang w:val="en-US"/>
        </w:rPr>
        <w:t>Please see file SupplementaryTableS1</w:t>
      </w:r>
      <w:r w:rsidR="000F6740">
        <w:rPr>
          <w:i w:val="0"/>
          <w:iCs w:val="0"/>
          <w:color w:val="000000" w:themeColor="text1"/>
          <w:sz w:val="24"/>
          <w:szCs w:val="24"/>
          <w:lang w:val="en-US"/>
        </w:rPr>
        <w:t>0</w:t>
      </w:r>
      <w:r w:rsidRPr="00F449B8">
        <w:rPr>
          <w:i w:val="0"/>
          <w:iCs w:val="0"/>
          <w:color w:val="000000" w:themeColor="text1"/>
          <w:sz w:val="24"/>
          <w:szCs w:val="24"/>
          <w:lang w:val="en-US"/>
        </w:rPr>
        <w:t>.xlsx.</w:t>
      </w:r>
      <w:r w:rsidR="009D0E2D">
        <w:rPr>
          <w:i w:val="0"/>
          <w:iCs w:val="0"/>
          <w:color w:val="000000" w:themeColor="text1"/>
          <w:sz w:val="24"/>
          <w:szCs w:val="24"/>
          <w:lang w:val="en-US"/>
        </w:rPr>
        <w:br w:type="page"/>
      </w:r>
    </w:p>
    <w:p w14:paraId="5B47A2C9" w14:textId="5973B49D" w:rsidR="00250833" w:rsidRPr="00F449B8" w:rsidRDefault="00B070A6" w:rsidP="00523911">
      <w:pPr>
        <w:spacing w:line="276" w:lineRule="auto"/>
        <w:jc w:val="both"/>
        <w:rPr>
          <w:rFonts w:cs="Arial"/>
          <w:lang w:val="en-US"/>
        </w:rPr>
      </w:pPr>
      <w:r w:rsidRPr="00F449B8">
        <w:rPr>
          <w:rFonts w:cs="Arial"/>
          <w:b/>
          <w:bCs/>
          <w:lang w:val="en-US"/>
        </w:rPr>
        <w:lastRenderedPageBreak/>
        <w:t xml:space="preserve">Supplementary </w:t>
      </w:r>
      <w:r w:rsidR="00250833" w:rsidRPr="00F449B8">
        <w:rPr>
          <w:rFonts w:cs="Arial"/>
          <w:b/>
          <w:bCs/>
          <w:lang w:val="en-US"/>
        </w:rPr>
        <w:t>Table S1</w:t>
      </w:r>
      <w:r w:rsidR="000B6F82">
        <w:rPr>
          <w:rFonts w:cs="Arial"/>
          <w:b/>
          <w:bCs/>
          <w:lang w:val="en-US"/>
        </w:rPr>
        <w:t>1</w:t>
      </w:r>
      <w:r w:rsidR="00250833" w:rsidRPr="00F449B8">
        <w:rPr>
          <w:rFonts w:cs="Arial"/>
          <w:b/>
          <w:bCs/>
          <w:lang w:val="en-US"/>
        </w:rPr>
        <w:t>:</w:t>
      </w:r>
      <w:r w:rsidR="00A65A8E" w:rsidRPr="00F449B8">
        <w:rPr>
          <w:rFonts w:cs="Arial"/>
          <w:lang w:val="en-US"/>
        </w:rPr>
        <w:t xml:space="preserve"> Classification of </w:t>
      </w:r>
      <w:r w:rsidR="00261EDD" w:rsidRPr="00F449B8">
        <w:rPr>
          <w:rFonts w:cs="Arial"/>
          <w:lang w:val="en-US"/>
        </w:rPr>
        <w:t xml:space="preserve">significant </w:t>
      </w:r>
      <w:r w:rsidR="00A65A8E" w:rsidRPr="00F449B8">
        <w:rPr>
          <w:rFonts w:cs="Arial"/>
          <w:lang w:val="en-US"/>
        </w:rPr>
        <w:t xml:space="preserve">enriched gene sets </w:t>
      </w:r>
      <w:r w:rsidR="005740D1">
        <w:rPr>
          <w:rFonts w:cs="Arial"/>
          <w:lang w:val="en-US"/>
        </w:rPr>
        <w:t xml:space="preserve">(p&lt;0.01) </w:t>
      </w:r>
      <w:r w:rsidR="00A65A8E" w:rsidRPr="00F449B8">
        <w:rPr>
          <w:rFonts w:cs="Arial"/>
          <w:lang w:val="en-US"/>
        </w:rPr>
        <w:t>into functional pathway groups. Gene sets were curated from KEGG, HALLMARK, and BIOCARTA databases and grouped into thematic categories based on shared biological functions.</w:t>
      </w:r>
    </w:p>
    <w:p w14:paraId="3CE67F98" w14:textId="77777777" w:rsidR="00A65A8E" w:rsidRPr="00F449B8" w:rsidRDefault="00A65A8E" w:rsidP="00A65A8E">
      <w:pPr>
        <w:jc w:val="both"/>
        <w:rPr>
          <w:rFonts w:cs="Arial"/>
          <w:b/>
          <w:bCs/>
          <w:lang w:val="en-US"/>
        </w:rPr>
      </w:pPr>
    </w:p>
    <w:tbl>
      <w:tblPr>
        <w:tblW w:w="9214" w:type="dxa"/>
        <w:jc w:val="center"/>
        <w:tblLayout w:type="fixed"/>
        <w:tblLook w:val="0420" w:firstRow="1" w:lastRow="0" w:firstColumn="0" w:lastColumn="0" w:noHBand="0" w:noVBand="1"/>
      </w:tblPr>
      <w:tblGrid>
        <w:gridCol w:w="1985"/>
        <w:gridCol w:w="7229"/>
      </w:tblGrid>
      <w:tr w:rsidR="008C55A4" w:rsidRPr="00F449B8" w14:paraId="441DD02B" w14:textId="77777777" w:rsidTr="003C3225">
        <w:trPr>
          <w:trHeight w:val="398"/>
          <w:tblHeader/>
          <w:jc w:val="center"/>
        </w:trPr>
        <w:tc>
          <w:tcPr>
            <w:tcW w:w="1985"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63CDC5F" w14:textId="6272FBBA" w:rsidR="008C55A4" w:rsidRPr="00F449B8" w:rsidRDefault="0032678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Pathway G</w:t>
            </w:r>
            <w:r w:rsidR="008C55A4" w:rsidRPr="00F449B8">
              <w:rPr>
                <w:rFonts w:eastAsia="Helvetica" w:cs="Arial"/>
                <w:b/>
                <w:bCs/>
                <w:color w:val="000000"/>
                <w:sz w:val="22"/>
                <w:szCs w:val="22"/>
                <w:lang w:val="en-US"/>
              </w:rPr>
              <w:t>roup</w:t>
            </w:r>
            <w:r w:rsidRPr="00F449B8">
              <w:rPr>
                <w:rFonts w:eastAsia="Helvetica" w:cs="Arial"/>
                <w:b/>
                <w:bCs/>
                <w:color w:val="000000"/>
                <w:sz w:val="22"/>
                <w:szCs w:val="22"/>
                <w:lang w:val="en-US"/>
              </w:rPr>
              <w:t>s</w:t>
            </w:r>
          </w:p>
        </w:tc>
        <w:tc>
          <w:tcPr>
            <w:tcW w:w="7229" w:type="dxa"/>
            <w:tcBorders>
              <w:top w:val="single" w:sz="8"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7DF232B" w14:textId="35996126" w:rsidR="008C55A4" w:rsidRPr="00F449B8" w:rsidRDefault="008C55A4"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eastAsia="Helvetica" w:cs="Arial"/>
                <w:b/>
                <w:color w:val="000000"/>
                <w:sz w:val="22"/>
                <w:szCs w:val="22"/>
                <w:lang w:val="en-US"/>
              </w:rPr>
              <w:t>Pathway</w:t>
            </w:r>
          </w:p>
        </w:tc>
      </w:tr>
      <w:tr w:rsidR="00F93FDC" w:rsidRPr="00F449B8" w14:paraId="31853A59" w14:textId="77777777" w:rsidTr="003C3225">
        <w:trPr>
          <w:jc w:val="center"/>
        </w:trPr>
        <w:tc>
          <w:tcPr>
            <w:tcW w:w="1985" w:type="dxa"/>
            <w:vMerge w:val="restart"/>
            <w:tcBorders>
              <w:top w:val="single" w:sz="8" w:space="0" w:color="000000"/>
              <w:left w:val="none" w:sz="0" w:space="0" w:color="000000"/>
              <w:right w:val="none" w:sz="0" w:space="0" w:color="000000"/>
            </w:tcBorders>
            <w:shd w:val="clear" w:color="auto" w:fill="FFFFFF"/>
            <w:tcMar>
              <w:top w:w="0" w:type="dxa"/>
              <w:left w:w="0" w:type="dxa"/>
              <w:bottom w:w="0" w:type="dxa"/>
              <w:right w:w="0" w:type="dxa"/>
            </w:tcMar>
          </w:tcPr>
          <w:p w14:paraId="46C7EBCB" w14:textId="3C513523" w:rsidR="00F93FDC" w:rsidRPr="00F449B8" w:rsidRDefault="00F93FDC" w:rsidP="00326783">
            <w:pPr>
              <w:pBdr>
                <w:top w:val="none" w:sz="0" w:space="0" w:color="000000"/>
                <w:left w:val="none" w:sz="0" w:space="0" w:color="000000"/>
                <w:bottom w:val="none" w:sz="0" w:space="0" w:color="000000"/>
                <w:right w:val="none" w:sz="0" w:space="0" w:color="000000"/>
              </w:pBdr>
              <w:ind w:right="102"/>
              <w:rPr>
                <w:rFonts w:eastAsia="Helvetica" w:cs="Arial"/>
                <w:b/>
                <w:color w:val="000000"/>
                <w:sz w:val="22"/>
                <w:szCs w:val="22"/>
                <w:lang w:val="en-US"/>
              </w:rPr>
            </w:pPr>
            <w:r w:rsidRPr="00F449B8">
              <w:rPr>
                <w:rFonts w:eastAsia="Helvetica" w:cs="Arial"/>
                <w:b/>
                <w:color w:val="000000"/>
                <w:sz w:val="22"/>
                <w:szCs w:val="22"/>
                <w:lang w:val="en-US"/>
              </w:rPr>
              <w:t xml:space="preserve">Tissue </w:t>
            </w:r>
            <w:r w:rsidR="008B22F1" w:rsidRPr="00F449B8">
              <w:rPr>
                <w:rFonts w:eastAsia="Helvetica" w:cs="Arial"/>
                <w:b/>
                <w:color w:val="000000"/>
                <w:sz w:val="22"/>
                <w:szCs w:val="22"/>
                <w:lang w:val="en-US"/>
              </w:rPr>
              <w:t>remodeling</w:t>
            </w:r>
            <w:r w:rsidRPr="00F449B8">
              <w:rPr>
                <w:rFonts w:eastAsia="Helvetica" w:cs="Arial"/>
                <w:b/>
                <w:color w:val="000000"/>
                <w:sz w:val="22"/>
                <w:szCs w:val="22"/>
                <w:lang w:val="en-US"/>
              </w:rPr>
              <w:t xml:space="preserve"> &amp; </w:t>
            </w:r>
            <w:r w:rsidR="003670F2">
              <w:rPr>
                <w:rFonts w:eastAsia="Helvetica" w:cs="Arial"/>
                <w:b/>
                <w:color w:val="000000"/>
                <w:sz w:val="22"/>
                <w:szCs w:val="22"/>
                <w:lang w:val="en-US"/>
              </w:rPr>
              <w:t>s</w:t>
            </w:r>
            <w:r w:rsidRPr="00F449B8">
              <w:rPr>
                <w:rFonts w:eastAsia="Helvetica" w:cs="Arial"/>
                <w:b/>
                <w:color w:val="000000"/>
                <w:sz w:val="22"/>
                <w:szCs w:val="22"/>
                <w:lang w:val="en-US"/>
              </w:rPr>
              <w:t>tructure</w:t>
            </w:r>
          </w:p>
        </w:tc>
        <w:tc>
          <w:tcPr>
            <w:tcW w:w="7229" w:type="dxa"/>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7EADB358" w14:textId="507BD146"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KEGG_GAP_JUNCTION</w:t>
            </w:r>
          </w:p>
        </w:tc>
      </w:tr>
      <w:tr w:rsidR="00F93FDC" w:rsidRPr="00F449B8" w14:paraId="38D56D16" w14:textId="77777777" w:rsidTr="003C3225">
        <w:trPr>
          <w:jc w:val="center"/>
        </w:trPr>
        <w:tc>
          <w:tcPr>
            <w:tcW w:w="1985" w:type="dxa"/>
            <w:vMerge/>
            <w:tcBorders>
              <w:left w:val="none" w:sz="0" w:space="0" w:color="000000"/>
              <w:right w:val="none" w:sz="0" w:space="0" w:color="000000"/>
            </w:tcBorders>
            <w:shd w:val="clear" w:color="auto" w:fill="FFFFFF"/>
            <w:tcMar>
              <w:top w:w="0" w:type="dxa"/>
              <w:left w:w="0" w:type="dxa"/>
              <w:bottom w:w="0" w:type="dxa"/>
              <w:right w:w="0" w:type="dxa"/>
            </w:tcMar>
          </w:tcPr>
          <w:p w14:paraId="5F1C2CBD" w14:textId="3719E346" w:rsidR="00F93FDC" w:rsidRPr="00F449B8" w:rsidRDefault="00F93FDC" w:rsidP="0032678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56ED48A4" w14:textId="1BE4B456"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HALLMARK_EPITHELIAL_MESENCHYMAL_TRANSITION</w:t>
            </w:r>
          </w:p>
        </w:tc>
      </w:tr>
      <w:tr w:rsidR="00F93FDC" w:rsidRPr="00F449B8" w14:paraId="09D0BE16" w14:textId="77777777" w:rsidTr="003C3225">
        <w:trPr>
          <w:jc w:val="center"/>
        </w:trPr>
        <w:tc>
          <w:tcPr>
            <w:tcW w:w="1985" w:type="dxa"/>
            <w:vMerge/>
            <w:tcBorders>
              <w:left w:val="none" w:sz="0" w:space="0" w:color="000000"/>
              <w:right w:val="none" w:sz="0" w:space="0" w:color="000000"/>
            </w:tcBorders>
            <w:shd w:val="clear" w:color="auto" w:fill="FFFFFF"/>
            <w:tcMar>
              <w:top w:w="0" w:type="dxa"/>
              <w:left w:w="0" w:type="dxa"/>
              <w:bottom w:w="0" w:type="dxa"/>
              <w:right w:w="0" w:type="dxa"/>
            </w:tcMar>
          </w:tcPr>
          <w:p w14:paraId="6EC6C87F" w14:textId="7730C653" w:rsidR="00F93FDC" w:rsidRPr="00F449B8" w:rsidRDefault="00F93FDC" w:rsidP="0032678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5B06925E" w14:textId="232E07A1"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KEGG_ECM_RECEPTOR_INTERACTION</w:t>
            </w:r>
          </w:p>
        </w:tc>
      </w:tr>
      <w:tr w:rsidR="00F93FDC" w:rsidRPr="00F449B8" w14:paraId="6330B0EE" w14:textId="77777777" w:rsidTr="003C3225">
        <w:trPr>
          <w:jc w:val="center"/>
        </w:trPr>
        <w:tc>
          <w:tcPr>
            <w:tcW w:w="1985" w:type="dxa"/>
            <w:vMerge/>
            <w:tcBorders>
              <w:left w:val="none" w:sz="0" w:space="0" w:color="000000"/>
              <w:right w:val="none" w:sz="0" w:space="0" w:color="000000"/>
            </w:tcBorders>
            <w:shd w:val="clear" w:color="auto" w:fill="FFFFFF"/>
            <w:tcMar>
              <w:top w:w="0" w:type="dxa"/>
              <w:left w:w="0" w:type="dxa"/>
              <w:bottom w:w="0" w:type="dxa"/>
              <w:right w:w="0" w:type="dxa"/>
            </w:tcMar>
          </w:tcPr>
          <w:p w14:paraId="28191355" w14:textId="25354C73"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65076657" w14:textId="7350DC42"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HALLMARK_APICAL_JUNCTION</w:t>
            </w:r>
          </w:p>
        </w:tc>
      </w:tr>
      <w:tr w:rsidR="00F93FDC" w:rsidRPr="00F449B8" w14:paraId="15940439" w14:textId="77777777" w:rsidTr="003C3225">
        <w:trPr>
          <w:jc w:val="center"/>
        </w:trPr>
        <w:tc>
          <w:tcPr>
            <w:tcW w:w="1985" w:type="dxa"/>
            <w:vMerge/>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5E007ECA" w14:textId="08C299A5" w:rsidR="00F93FDC" w:rsidRPr="00F449B8" w:rsidRDefault="00F93FDC" w:rsidP="0032678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540CED8A" w14:textId="36D76A41" w:rsidR="00F93FDC" w:rsidRPr="00F449B8" w:rsidRDefault="00F93FDC"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KEGG_AXON_GUIDANCE</w:t>
            </w:r>
          </w:p>
        </w:tc>
      </w:tr>
      <w:tr w:rsidR="003C3225" w:rsidRPr="00F449B8" w14:paraId="53A7A8D4" w14:textId="77777777" w:rsidTr="00BE1627">
        <w:trPr>
          <w:jc w:val="center"/>
        </w:trPr>
        <w:tc>
          <w:tcPr>
            <w:tcW w:w="1985" w:type="dxa"/>
            <w:vMerge w:val="restart"/>
            <w:tcBorders>
              <w:top w:val="none" w:sz="0" w:space="0" w:color="000000"/>
              <w:left w:val="none" w:sz="0" w:space="0" w:color="000000"/>
              <w:right w:val="none" w:sz="0" w:space="0" w:color="000000"/>
            </w:tcBorders>
            <w:shd w:val="clear" w:color="auto" w:fill="FFFFFF"/>
            <w:tcMar>
              <w:top w:w="0" w:type="dxa"/>
              <w:left w:w="0" w:type="dxa"/>
              <w:bottom w:w="0" w:type="dxa"/>
              <w:right w:w="0" w:type="dxa"/>
            </w:tcMar>
          </w:tcPr>
          <w:p w14:paraId="6A72C330" w14:textId="67E135FB" w:rsidR="003C3225" w:rsidRPr="00F449B8" w:rsidRDefault="003C3225" w:rsidP="0032678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 xml:space="preserve">Hormone </w:t>
            </w:r>
            <w:r w:rsidR="008B22F1" w:rsidRPr="00F449B8">
              <w:rPr>
                <w:rFonts w:eastAsia="Helvetica" w:cs="Arial"/>
                <w:b/>
                <w:bCs/>
                <w:color w:val="000000"/>
                <w:sz w:val="22"/>
                <w:szCs w:val="22"/>
                <w:lang w:val="en-US"/>
              </w:rPr>
              <w:t>signaling</w:t>
            </w: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4FB70963" w14:textId="44431886"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HALLMARK_ESTROGEN_RESPONSE_LATE</w:t>
            </w:r>
          </w:p>
        </w:tc>
      </w:tr>
      <w:tr w:rsidR="003C3225" w:rsidRPr="00F449B8" w14:paraId="449ABBCB" w14:textId="77777777" w:rsidTr="00BE1627">
        <w:trPr>
          <w:jc w:val="center"/>
        </w:trPr>
        <w:tc>
          <w:tcPr>
            <w:tcW w:w="1985" w:type="dxa"/>
            <w:vMerge/>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204C247" w14:textId="62C108C8"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6B9E18E6" w14:textId="5217D1A4"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HALLMARK_ESTROGEN_RESPONSE_EARLY</w:t>
            </w:r>
          </w:p>
        </w:tc>
      </w:tr>
      <w:tr w:rsidR="00B6300B" w:rsidRPr="00F449B8" w14:paraId="06A9233D" w14:textId="77777777" w:rsidTr="00BE1627">
        <w:trPr>
          <w:jc w:val="center"/>
        </w:trPr>
        <w:tc>
          <w:tcPr>
            <w:tcW w:w="1985" w:type="dxa"/>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4335CF4E" w14:textId="77777777" w:rsidR="00B6300B" w:rsidRPr="00F449B8" w:rsidRDefault="00B6300B" w:rsidP="0032678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025EB742" w14:textId="19B9AF94" w:rsidR="00B6300B" w:rsidRPr="00F449B8" w:rsidRDefault="00B6300B" w:rsidP="0032678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KEGG_MATURITY_ONSET_DIABETES_OF_THE_YOUNG</w:t>
            </w:r>
          </w:p>
        </w:tc>
      </w:tr>
      <w:tr w:rsidR="003C3225" w:rsidRPr="00F449B8" w14:paraId="5BC4BF8B" w14:textId="77777777" w:rsidTr="00BE1627">
        <w:trPr>
          <w:jc w:val="center"/>
        </w:trPr>
        <w:tc>
          <w:tcPr>
            <w:tcW w:w="1985" w:type="dxa"/>
            <w:vMerge w:val="restart"/>
            <w:tcBorders>
              <w:top w:val="none" w:sz="0" w:space="0" w:color="000000"/>
              <w:left w:val="none" w:sz="0" w:space="0" w:color="000000"/>
              <w:right w:val="none" w:sz="0" w:space="0" w:color="000000"/>
            </w:tcBorders>
            <w:shd w:val="clear" w:color="auto" w:fill="FFFFFF"/>
            <w:tcMar>
              <w:top w:w="0" w:type="dxa"/>
              <w:left w:w="0" w:type="dxa"/>
              <w:bottom w:w="0" w:type="dxa"/>
              <w:right w:w="0" w:type="dxa"/>
            </w:tcMar>
          </w:tcPr>
          <w:p w14:paraId="7F232FC9" w14:textId="7B8749FD" w:rsidR="003C3225" w:rsidRPr="00F449B8" w:rsidRDefault="003C3225" w:rsidP="0032678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Cross-</w:t>
            </w:r>
            <w:r w:rsidR="003670F2">
              <w:rPr>
                <w:rFonts w:eastAsia="Helvetica" w:cs="Arial"/>
                <w:b/>
                <w:bCs/>
                <w:color w:val="000000"/>
                <w:sz w:val="22"/>
                <w:szCs w:val="22"/>
                <w:lang w:val="en-US"/>
              </w:rPr>
              <w:t>f</w:t>
            </w:r>
            <w:r w:rsidRPr="00F449B8">
              <w:rPr>
                <w:rFonts w:eastAsia="Helvetica" w:cs="Arial"/>
                <w:b/>
                <w:bCs/>
                <w:color w:val="000000"/>
                <w:sz w:val="22"/>
                <w:szCs w:val="22"/>
                <w:lang w:val="en-US"/>
              </w:rPr>
              <w:t>unctional</w:t>
            </w: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03ED3872" w14:textId="3769BD57"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KEGG_VIRAL_MYOCARDITIS</w:t>
            </w:r>
          </w:p>
        </w:tc>
      </w:tr>
      <w:tr w:rsidR="003C3225" w:rsidRPr="001C452F" w14:paraId="4B86F37E" w14:textId="77777777" w:rsidTr="00BE1627">
        <w:trPr>
          <w:jc w:val="center"/>
        </w:trPr>
        <w:tc>
          <w:tcPr>
            <w:tcW w:w="1985" w:type="dxa"/>
            <w:vMerge/>
            <w:tcBorders>
              <w:left w:val="none" w:sz="0" w:space="0" w:color="000000"/>
              <w:right w:val="none" w:sz="0" w:space="0" w:color="000000"/>
            </w:tcBorders>
            <w:shd w:val="clear" w:color="auto" w:fill="FFFFFF"/>
            <w:tcMar>
              <w:top w:w="0" w:type="dxa"/>
              <w:left w:w="0" w:type="dxa"/>
              <w:bottom w:w="0" w:type="dxa"/>
              <w:right w:w="0" w:type="dxa"/>
            </w:tcMar>
          </w:tcPr>
          <w:p w14:paraId="25F511DD" w14:textId="040A3B3C" w:rsidR="003C3225" w:rsidRPr="00F449B8" w:rsidRDefault="003C3225" w:rsidP="0032678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45BB0102" w14:textId="470D2A64"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KEGG_NEUROACTIVE_LIGAND_RECEPTOR_INTERACTION</w:t>
            </w:r>
          </w:p>
        </w:tc>
      </w:tr>
      <w:tr w:rsidR="003C3225" w:rsidRPr="00F449B8" w14:paraId="19477300" w14:textId="77777777" w:rsidTr="00BE1627">
        <w:trPr>
          <w:jc w:val="center"/>
        </w:trPr>
        <w:tc>
          <w:tcPr>
            <w:tcW w:w="1985" w:type="dxa"/>
            <w:vMerge/>
            <w:tcBorders>
              <w:left w:val="none" w:sz="0" w:space="0" w:color="000000"/>
              <w:right w:val="none" w:sz="0" w:space="0" w:color="000000"/>
            </w:tcBorders>
            <w:shd w:val="clear" w:color="auto" w:fill="FFFFFF"/>
            <w:tcMar>
              <w:top w:w="0" w:type="dxa"/>
              <w:left w:w="0" w:type="dxa"/>
              <w:bottom w:w="0" w:type="dxa"/>
              <w:right w:w="0" w:type="dxa"/>
            </w:tcMar>
          </w:tcPr>
          <w:p w14:paraId="1337FDF8" w14:textId="4A119069"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6616DAB9" w14:textId="529DFD03"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HALLMARK_ANGIOGENESIS</w:t>
            </w:r>
          </w:p>
        </w:tc>
      </w:tr>
      <w:tr w:rsidR="003C3225" w:rsidRPr="001C452F" w14:paraId="2A484DF0" w14:textId="77777777" w:rsidTr="00BE1627">
        <w:trPr>
          <w:jc w:val="center"/>
        </w:trPr>
        <w:tc>
          <w:tcPr>
            <w:tcW w:w="1985" w:type="dxa"/>
            <w:vMerge/>
            <w:tcBorders>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65137827" w14:textId="1EDDD5E0" w:rsidR="003C3225" w:rsidRPr="00F449B8" w:rsidRDefault="003C3225" w:rsidP="0032678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36F55001" w14:textId="25D37446" w:rsidR="003C3225" w:rsidRPr="00F449B8" w:rsidRDefault="003C3225" w:rsidP="0032678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HALLMARK_WNT_BETA_CATENIN_SIGNALING</w:t>
            </w:r>
          </w:p>
        </w:tc>
      </w:tr>
      <w:tr w:rsidR="00921FC3" w:rsidRPr="001C452F" w14:paraId="52E0126A"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32E2B5B9" w14:textId="6FD807B1"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Metabolic</w:t>
            </w: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3E624343" w14:textId="2B66CCFF"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KEGG_ALPHA_LINOLENIC_ACID_METABOLISM</w:t>
            </w:r>
          </w:p>
        </w:tc>
      </w:tr>
      <w:tr w:rsidR="00921FC3" w:rsidRPr="00F449B8" w14:paraId="7BAEAD41"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92F4DD6" w14:textId="129D4817"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26CA0913" w14:textId="3D9A9450"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KEGG_LINOLEIC_ACID_METABOLISM</w:t>
            </w:r>
          </w:p>
        </w:tc>
      </w:tr>
      <w:tr w:rsidR="00921FC3" w:rsidRPr="001C452F" w14:paraId="75B0AF6F"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739940A" w14:textId="36E357CC"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76F14661" w14:textId="249CB289"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KEGG_STARCH_AND_SUCROSE_METABOLISM</w:t>
            </w:r>
          </w:p>
        </w:tc>
      </w:tr>
      <w:tr w:rsidR="00921FC3" w:rsidRPr="00F449B8" w14:paraId="5230406A"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6471F0D" w14:textId="4AAC04DA"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417EF496" w14:textId="204A72BC"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KEGG_ADIPOCYTOKINE_SIGNALING_PATHWAY</w:t>
            </w:r>
          </w:p>
        </w:tc>
      </w:tr>
      <w:tr w:rsidR="00921FC3" w:rsidRPr="001C452F" w14:paraId="6A81E6C4"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2024166D" w14:textId="4442ED9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237D0700" w14:textId="7C5C6F46"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KEGG_PORPHYRIN_AND_CHLOROPHYLL_METABOLISM</w:t>
            </w:r>
          </w:p>
        </w:tc>
      </w:tr>
      <w:tr w:rsidR="00921FC3" w:rsidRPr="00F449B8" w14:paraId="67E25993"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147EE2D8" w14:textId="56A0D3BA"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62D132B0" w14:textId="59E3DAC0"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HALLMARK_FATTY_ACID_METABOLISM</w:t>
            </w:r>
          </w:p>
        </w:tc>
      </w:tr>
      <w:tr w:rsidR="00921FC3" w:rsidRPr="00F449B8" w14:paraId="3676616D"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193447A" w14:textId="3DD069BA"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Immune</w:t>
            </w: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39B6E1A0" w14:textId="6F65E58D"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KEGG_SYSTEMIC_LUPUS_ERYTHEMATOSUS</w:t>
            </w:r>
          </w:p>
        </w:tc>
      </w:tr>
      <w:tr w:rsidR="00921FC3" w:rsidRPr="00F449B8" w14:paraId="67C6CD2A" w14:textId="77777777" w:rsidTr="003C3225">
        <w:trPr>
          <w:jc w:val="center"/>
        </w:trPr>
        <w:tc>
          <w:tcPr>
            <w:tcW w:w="1985"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tcPr>
          <w:p w14:paraId="76845CA0" w14:textId="26C2CCC8"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b/>
                <w:color w:val="000000"/>
                <w:sz w:val="22"/>
                <w:szCs w:val="22"/>
                <w:lang w:val="en-US"/>
              </w:rPr>
            </w:pPr>
          </w:p>
        </w:tc>
        <w:tc>
          <w:tcPr>
            <w:tcW w:w="7229"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bottom"/>
          </w:tcPr>
          <w:p w14:paraId="4EE251A6" w14:textId="0747E3B5"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KEGG_ASTHMA</w:t>
            </w:r>
          </w:p>
        </w:tc>
      </w:tr>
      <w:tr w:rsidR="00921FC3" w:rsidRPr="001C452F" w14:paraId="56DFF779" w14:textId="77777777" w:rsidTr="003C3225">
        <w:trPr>
          <w:jc w:val="center"/>
        </w:trPr>
        <w:tc>
          <w:tcPr>
            <w:tcW w:w="1985" w:type="dxa"/>
            <w:tcBorders>
              <w:top w:val="none" w:sz="0" w:space="0" w:color="000000"/>
              <w:left w:val="none" w:sz="0" w:space="0" w:color="000000"/>
              <w:right w:val="none" w:sz="0" w:space="0" w:color="000000"/>
            </w:tcBorders>
            <w:shd w:val="clear" w:color="auto" w:fill="FFFFFF"/>
            <w:tcMar>
              <w:top w:w="0" w:type="dxa"/>
              <w:left w:w="0" w:type="dxa"/>
              <w:bottom w:w="0" w:type="dxa"/>
              <w:right w:w="0" w:type="dxa"/>
            </w:tcMar>
          </w:tcPr>
          <w:p w14:paraId="50B9C3A3" w14:textId="1A36DED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top w:val="none" w:sz="0" w:space="0" w:color="000000"/>
              <w:left w:val="none" w:sz="0" w:space="0" w:color="000000"/>
              <w:right w:val="none" w:sz="0" w:space="0" w:color="000000"/>
            </w:tcBorders>
            <w:shd w:val="clear" w:color="auto" w:fill="FFFFFF"/>
            <w:tcMar>
              <w:top w:w="0" w:type="dxa"/>
              <w:left w:w="0" w:type="dxa"/>
              <w:bottom w:w="0" w:type="dxa"/>
              <w:right w:w="0" w:type="dxa"/>
            </w:tcMar>
            <w:vAlign w:val="bottom"/>
          </w:tcPr>
          <w:p w14:paraId="019315F7" w14:textId="3D5791C4"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KEGG_INTESTINAL_IMMUNE_NETWORK_FOR_IGA_PRODUCTION</w:t>
            </w:r>
          </w:p>
        </w:tc>
      </w:tr>
      <w:tr w:rsidR="00921FC3" w:rsidRPr="00F449B8" w14:paraId="6458CC9A" w14:textId="77777777" w:rsidTr="003C3225">
        <w:trPr>
          <w:jc w:val="center"/>
        </w:trPr>
        <w:tc>
          <w:tcPr>
            <w:tcW w:w="1985" w:type="dxa"/>
            <w:shd w:val="clear" w:color="auto" w:fill="FFFFFF"/>
            <w:tcMar>
              <w:top w:w="0" w:type="dxa"/>
              <w:left w:w="0" w:type="dxa"/>
              <w:bottom w:w="0" w:type="dxa"/>
              <w:right w:w="0" w:type="dxa"/>
            </w:tcMar>
          </w:tcPr>
          <w:p w14:paraId="6925C375" w14:textId="460F8AD6"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68C84BEC" w14:textId="7DAF2591"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eastAsia="Helvetica" w:cs="Arial"/>
                <w:color w:val="000000"/>
                <w:sz w:val="22"/>
                <w:szCs w:val="22"/>
                <w:lang w:val="en-US"/>
              </w:rPr>
            </w:pPr>
            <w:r w:rsidRPr="00F449B8">
              <w:rPr>
                <w:rFonts w:cs="Arial"/>
                <w:color w:val="000000"/>
                <w:sz w:val="22"/>
                <w:szCs w:val="22"/>
                <w:lang w:val="en-US"/>
              </w:rPr>
              <w:t>KEGG_LEISHMANIA_INFECTION</w:t>
            </w:r>
          </w:p>
        </w:tc>
      </w:tr>
      <w:tr w:rsidR="00921FC3" w:rsidRPr="001C452F" w14:paraId="7D01A25D" w14:textId="77777777" w:rsidTr="003C3225">
        <w:trPr>
          <w:jc w:val="center"/>
        </w:trPr>
        <w:tc>
          <w:tcPr>
            <w:tcW w:w="1985" w:type="dxa"/>
            <w:shd w:val="clear" w:color="auto" w:fill="FFFFFF"/>
            <w:tcMar>
              <w:top w:w="0" w:type="dxa"/>
              <w:left w:w="0" w:type="dxa"/>
              <w:bottom w:w="0" w:type="dxa"/>
              <w:right w:w="0" w:type="dxa"/>
            </w:tcMar>
          </w:tcPr>
          <w:p w14:paraId="2F324943"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7316522" w14:textId="527CFC5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KEGG_ANTIGEN_PROCESSING_AND_PRESENTATION</w:t>
            </w:r>
          </w:p>
        </w:tc>
      </w:tr>
      <w:tr w:rsidR="00921FC3" w:rsidRPr="001C452F" w14:paraId="37D22133" w14:textId="77777777" w:rsidTr="003C3225">
        <w:trPr>
          <w:jc w:val="center"/>
        </w:trPr>
        <w:tc>
          <w:tcPr>
            <w:tcW w:w="1985" w:type="dxa"/>
            <w:shd w:val="clear" w:color="auto" w:fill="FFFFFF"/>
            <w:tcMar>
              <w:top w:w="0" w:type="dxa"/>
              <w:left w:w="0" w:type="dxa"/>
              <w:bottom w:w="0" w:type="dxa"/>
              <w:right w:w="0" w:type="dxa"/>
            </w:tcMar>
          </w:tcPr>
          <w:p w14:paraId="42BEC1E5"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2B214EA0" w14:textId="0E3F83FD"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KEGG_TYPE_I_DIABETES_MELLITUS</w:t>
            </w:r>
          </w:p>
        </w:tc>
      </w:tr>
      <w:tr w:rsidR="00921FC3" w:rsidRPr="00F449B8" w14:paraId="46C55DB3" w14:textId="77777777" w:rsidTr="003C3225">
        <w:trPr>
          <w:jc w:val="center"/>
        </w:trPr>
        <w:tc>
          <w:tcPr>
            <w:tcW w:w="1985" w:type="dxa"/>
            <w:shd w:val="clear" w:color="auto" w:fill="FFFFFF"/>
            <w:tcMar>
              <w:top w:w="0" w:type="dxa"/>
              <w:left w:w="0" w:type="dxa"/>
              <w:bottom w:w="0" w:type="dxa"/>
              <w:right w:w="0" w:type="dxa"/>
            </w:tcMar>
          </w:tcPr>
          <w:p w14:paraId="13506989"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0EED759A" w14:textId="0E02EE49"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KEGG_ALLOGRAFT_REJECTION</w:t>
            </w:r>
          </w:p>
        </w:tc>
      </w:tr>
      <w:tr w:rsidR="00921FC3" w:rsidRPr="00F449B8" w14:paraId="68C2924F" w14:textId="77777777" w:rsidTr="003C3225">
        <w:trPr>
          <w:jc w:val="center"/>
        </w:trPr>
        <w:tc>
          <w:tcPr>
            <w:tcW w:w="1985" w:type="dxa"/>
            <w:shd w:val="clear" w:color="auto" w:fill="FFFFFF"/>
            <w:tcMar>
              <w:top w:w="0" w:type="dxa"/>
              <w:left w:w="0" w:type="dxa"/>
              <w:bottom w:w="0" w:type="dxa"/>
              <w:right w:w="0" w:type="dxa"/>
            </w:tcMar>
          </w:tcPr>
          <w:p w14:paraId="468E4A6B"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5BC9D378" w14:textId="6A5C6268" w:rsidR="00921FC3" w:rsidRPr="00523911"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rPr>
            </w:pPr>
            <w:r w:rsidRPr="00523911">
              <w:rPr>
                <w:rFonts w:cs="Arial"/>
                <w:color w:val="000000"/>
                <w:sz w:val="22"/>
                <w:szCs w:val="22"/>
              </w:rPr>
              <w:t>KEGG_GRAFT_VERSUS_HOST_DISEASE</w:t>
            </w:r>
          </w:p>
        </w:tc>
      </w:tr>
      <w:tr w:rsidR="00921FC3" w:rsidRPr="00F449B8" w14:paraId="59B8DCFA" w14:textId="77777777" w:rsidTr="003C3225">
        <w:trPr>
          <w:jc w:val="center"/>
        </w:trPr>
        <w:tc>
          <w:tcPr>
            <w:tcW w:w="1985" w:type="dxa"/>
            <w:shd w:val="clear" w:color="auto" w:fill="FFFFFF"/>
            <w:tcMar>
              <w:top w:w="0" w:type="dxa"/>
              <w:left w:w="0" w:type="dxa"/>
              <w:bottom w:w="0" w:type="dxa"/>
              <w:right w:w="0" w:type="dxa"/>
            </w:tcMar>
          </w:tcPr>
          <w:p w14:paraId="0B73DA3D" w14:textId="77777777" w:rsidR="00921FC3" w:rsidRPr="00523911"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rPr>
            </w:pPr>
          </w:p>
        </w:tc>
        <w:tc>
          <w:tcPr>
            <w:tcW w:w="7229" w:type="dxa"/>
            <w:shd w:val="clear" w:color="auto" w:fill="FFFFFF"/>
            <w:tcMar>
              <w:top w:w="0" w:type="dxa"/>
              <w:left w:w="0" w:type="dxa"/>
              <w:bottom w:w="0" w:type="dxa"/>
              <w:right w:w="0" w:type="dxa"/>
            </w:tcMar>
            <w:vAlign w:val="bottom"/>
          </w:tcPr>
          <w:p w14:paraId="7687FB19" w14:textId="5901E7D9"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KEGG_AUTOIMMUNE_THYROID_DISEASE</w:t>
            </w:r>
          </w:p>
        </w:tc>
      </w:tr>
      <w:tr w:rsidR="00921FC3" w:rsidRPr="001C452F" w14:paraId="69418C2F" w14:textId="77777777" w:rsidTr="003C3225">
        <w:trPr>
          <w:jc w:val="center"/>
        </w:trPr>
        <w:tc>
          <w:tcPr>
            <w:tcW w:w="1985" w:type="dxa"/>
            <w:shd w:val="clear" w:color="auto" w:fill="FFFFFF"/>
            <w:tcMar>
              <w:top w:w="0" w:type="dxa"/>
              <w:left w:w="0" w:type="dxa"/>
              <w:bottom w:w="0" w:type="dxa"/>
              <w:right w:w="0" w:type="dxa"/>
            </w:tcMar>
          </w:tcPr>
          <w:p w14:paraId="24023611"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03E0FC73" w14:textId="5D42A25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KEGG_TOLL_LIKE_RECEPTOR_SIGNALING_PATHWAY</w:t>
            </w:r>
          </w:p>
        </w:tc>
      </w:tr>
      <w:tr w:rsidR="00921FC3" w:rsidRPr="00F449B8" w14:paraId="16F3DD0A" w14:textId="77777777" w:rsidTr="003C3225">
        <w:trPr>
          <w:jc w:val="center"/>
        </w:trPr>
        <w:tc>
          <w:tcPr>
            <w:tcW w:w="1985" w:type="dxa"/>
            <w:shd w:val="clear" w:color="auto" w:fill="FFFFFF"/>
            <w:tcMar>
              <w:top w:w="0" w:type="dxa"/>
              <w:left w:w="0" w:type="dxa"/>
              <w:bottom w:w="0" w:type="dxa"/>
              <w:right w:w="0" w:type="dxa"/>
            </w:tcMar>
          </w:tcPr>
          <w:p w14:paraId="18B139B3"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61FF3728" w14:textId="32A26ED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HALLMARK_INFLAMMATORY_RESPONSE</w:t>
            </w:r>
          </w:p>
        </w:tc>
      </w:tr>
      <w:tr w:rsidR="00921FC3" w:rsidRPr="001C452F" w14:paraId="1AD3FE9D" w14:textId="77777777" w:rsidTr="003C3225">
        <w:trPr>
          <w:jc w:val="center"/>
        </w:trPr>
        <w:tc>
          <w:tcPr>
            <w:tcW w:w="1985" w:type="dxa"/>
            <w:shd w:val="clear" w:color="auto" w:fill="FFFFFF"/>
            <w:tcMar>
              <w:top w:w="0" w:type="dxa"/>
              <w:left w:w="0" w:type="dxa"/>
              <w:bottom w:w="0" w:type="dxa"/>
              <w:right w:w="0" w:type="dxa"/>
            </w:tcMar>
          </w:tcPr>
          <w:p w14:paraId="24738481"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7EAF015B" w14:textId="5FAB0D5B"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HALLMARK_TNFA_SIGNALING_VIA_NFKB</w:t>
            </w:r>
          </w:p>
        </w:tc>
      </w:tr>
      <w:tr w:rsidR="00921FC3" w:rsidRPr="00F449B8" w14:paraId="7D761A56" w14:textId="77777777" w:rsidTr="003C3225">
        <w:trPr>
          <w:jc w:val="center"/>
        </w:trPr>
        <w:tc>
          <w:tcPr>
            <w:tcW w:w="1985" w:type="dxa"/>
            <w:shd w:val="clear" w:color="auto" w:fill="FFFFFF"/>
            <w:tcMar>
              <w:top w:w="0" w:type="dxa"/>
              <w:left w:w="0" w:type="dxa"/>
              <w:bottom w:w="0" w:type="dxa"/>
              <w:right w:w="0" w:type="dxa"/>
            </w:tcMar>
          </w:tcPr>
          <w:p w14:paraId="51DB9EEE"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716CFEC1" w14:textId="66AE788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HALLMARK_COMPLEMENT</w:t>
            </w:r>
          </w:p>
        </w:tc>
      </w:tr>
      <w:tr w:rsidR="00921FC3" w:rsidRPr="001C452F" w14:paraId="3473880F" w14:textId="77777777" w:rsidTr="003C3225">
        <w:trPr>
          <w:jc w:val="center"/>
        </w:trPr>
        <w:tc>
          <w:tcPr>
            <w:tcW w:w="1985" w:type="dxa"/>
            <w:shd w:val="clear" w:color="auto" w:fill="FFFFFF"/>
            <w:tcMar>
              <w:top w:w="0" w:type="dxa"/>
              <w:left w:w="0" w:type="dxa"/>
              <w:bottom w:w="0" w:type="dxa"/>
              <w:right w:w="0" w:type="dxa"/>
            </w:tcMar>
          </w:tcPr>
          <w:p w14:paraId="36DD488F"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62355E67" w14:textId="483081E8"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KEGG_CYTOKINE_CYTOKINE_RECEPTOR_INTERACTION</w:t>
            </w:r>
          </w:p>
        </w:tc>
      </w:tr>
      <w:tr w:rsidR="00921FC3" w:rsidRPr="00F449B8" w14:paraId="1A6BAB02" w14:textId="77777777" w:rsidTr="003C3225">
        <w:trPr>
          <w:jc w:val="center"/>
        </w:trPr>
        <w:tc>
          <w:tcPr>
            <w:tcW w:w="1985" w:type="dxa"/>
            <w:shd w:val="clear" w:color="auto" w:fill="FFFFFF"/>
            <w:tcMar>
              <w:top w:w="0" w:type="dxa"/>
              <w:left w:w="0" w:type="dxa"/>
              <w:bottom w:w="0" w:type="dxa"/>
              <w:right w:w="0" w:type="dxa"/>
            </w:tcMar>
          </w:tcPr>
          <w:p w14:paraId="4F377DD7"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1EE38B82" w14:textId="0900C859"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HALLMARK_IL2_STAT5_SIGNALING</w:t>
            </w:r>
          </w:p>
        </w:tc>
      </w:tr>
      <w:tr w:rsidR="00921FC3" w:rsidRPr="00F449B8" w14:paraId="1E9CF8D2" w14:textId="77777777" w:rsidTr="003C3225">
        <w:trPr>
          <w:jc w:val="center"/>
        </w:trPr>
        <w:tc>
          <w:tcPr>
            <w:tcW w:w="1985" w:type="dxa"/>
            <w:shd w:val="clear" w:color="auto" w:fill="FFFFFF"/>
            <w:tcMar>
              <w:top w:w="0" w:type="dxa"/>
              <w:left w:w="0" w:type="dxa"/>
              <w:bottom w:w="0" w:type="dxa"/>
              <w:right w:w="0" w:type="dxa"/>
            </w:tcMar>
          </w:tcPr>
          <w:p w14:paraId="2F8C28B8"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2F02EF24" w14:textId="3EAF9AE4"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HALLMARK_INTERFERON_ALPHA_RESPONSE</w:t>
            </w:r>
          </w:p>
        </w:tc>
      </w:tr>
      <w:tr w:rsidR="00921FC3" w:rsidRPr="001C452F" w14:paraId="17A0F2D4" w14:textId="77777777" w:rsidTr="003C3225">
        <w:trPr>
          <w:jc w:val="center"/>
        </w:trPr>
        <w:tc>
          <w:tcPr>
            <w:tcW w:w="1985" w:type="dxa"/>
            <w:shd w:val="clear" w:color="auto" w:fill="FFFFFF"/>
            <w:tcMar>
              <w:top w:w="0" w:type="dxa"/>
              <w:left w:w="0" w:type="dxa"/>
              <w:bottom w:w="0" w:type="dxa"/>
              <w:right w:w="0" w:type="dxa"/>
            </w:tcMar>
          </w:tcPr>
          <w:p w14:paraId="1AA83469"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41EF6275" w14:textId="4F1235AF"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KEGG_RIG_I_LIKE_RECEPTOR_SIGNALING_PATHWAY</w:t>
            </w:r>
          </w:p>
        </w:tc>
      </w:tr>
      <w:tr w:rsidR="00921FC3" w:rsidRPr="001C452F" w14:paraId="0B231F92" w14:textId="77777777" w:rsidTr="003C3225">
        <w:trPr>
          <w:jc w:val="center"/>
        </w:trPr>
        <w:tc>
          <w:tcPr>
            <w:tcW w:w="1985" w:type="dxa"/>
            <w:shd w:val="clear" w:color="auto" w:fill="FFFFFF"/>
            <w:tcMar>
              <w:top w:w="0" w:type="dxa"/>
              <w:left w:w="0" w:type="dxa"/>
              <w:bottom w:w="0" w:type="dxa"/>
              <w:right w:w="0" w:type="dxa"/>
            </w:tcMar>
          </w:tcPr>
          <w:p w14:paraId="14907E11"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06411DDB" w14:textId="18E47365"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KEGG_JAK_STAT_SIGNALING_PATHWAY</w:t>
            </w:r>
          </w:p>
        </w:tc>
      </w:tr>
      <w:tr w:rsidR="00921FC3" w:rsidRPr="00F449B8" w14:paraId="71FFD938" w14:textId="77777777" w:rsidTr="003C3225">
        <w:trPr>
          <w:jc w:val="center"/>
        </w:trPr>
        <w:tc>
          <w:tcPr>
            <w:tcW w:w="1985" w:type="dxa"/>
            <w:shd w:val="clear" w:color="auto" w:fill="FFFFFF"/>
            <w:tcMar>
              <w:top w:w="0" w:type="dxa"/>
              <w:left w:w="0" w:type="dxa"/>
              <w:bottom w:w="0" w:type="dxa"/>
              <w:right w:w="0" w:type="dxa"/>
            </w:tcMar>
          </w:tcPr>
          <w:p w14:paraId="5D7EE2AD"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67CB015A" w14:textId="129F1D02"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HALLMARK_INTERFERON_GAMMA_RESPONSE</w:t>
            </w:r>
          </w:p>
        </w:tc>
      </w:tr>
      <w:tr w:rsidR="00921FC3" w:rsidRPr="00F449B8" w14:paraId="354E3B37" w14:textId="77777777" w:rsidTr="003C3225">
        <w:trPr>
          <w:jc w:val="center"/>
        </w:trPr>
        <w:tc>
          <w:tcPr>
            <w:tcW w:w="1985" w:type="dxa"/>
            <w:shd w:val="clear" w:color="auto" w:fill="FFFFFF"/>
            <w:tcMar>
              <w:top w:w="0" w:type="dxa"/>
              <w:left w:w="0" w:type="dxa"/>
              <w:bottom w:w="0" w:type="dxa"/>
              <w:right w:w="0" w:type="dxa"/>
            </w:tcMar>
          </w:tcPr>
          <w:p w14:paraId="7F3D3F63"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6BB5B784" w14:textId="1945EFDE"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HALLMARK_ALLOGRAFT_REJECTION</w:t>
            </w:r>
          </w:p>
        </w:tc>
      </w:tr>
      <w:tr w:rsidR="00921FC3" w:rsidRPr="001C452F" w14:paraId="4FD0FFC7" w14:textId="77777777" w:rsidTr="003C3225">
        <w:trPr>
          <w:jc w:val="center"/>
        </w:trPr>
        <w:tc>
          <w:tcPr>
            <w:tcW w:w="1985" w:type="dxa"/>
            <w:shd w:val="clear" w:color="auto" w:fill="FFFFFF"/>
            <w:tcMar>
              <w:top w:w="0" w:type="dxa"/>
              <w:left w:w="0" w:type="dxa"/>
              <w:bottom w:w="0" w:type="dxa"/>
              <w:right w:w="0" w:type="dxa"/>
            </w:tcMar>
          </w:tcPr>
          <w:p w14:paraId="154274FD"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18ED6BE" w14:textId="0395E8BB"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KEGG_NATURAL_KILLER_CELL_MEDIATED_CYTOTOXICITY</w:t>
            </w:r>
          </w:p>
        </w:tc>
      </w:tr>
      <w:tr w:rsidR="00921FC3" w:rsidRPr="00F449B8" w14:paraId="0C9EC9B0" w14:textId="77777777" w:rsidTr="003C3225">
        <w:trPr>
          <w:jc w:val="center"/>
        </w:trPr>
        <w:tc>
          <w:tcPr>
            <w:tcW w:w="1985" w:type="dxa"/>
            <w:tcBorders>
              <w:left w:val="none" w:sz="0" w:space="0" w:color="000000"/>
              <w:right w:val="none" w:sz="0" w:space="0" w:color="000000"/>
            </w:tcBorders>
            <w:shd w:val="clear" w:color="auto" w:fill="FFFFFF"/>
            <w:tcMar>
              <w:top w:w="0" w:type="dxa"/>
              <w:left w:w="0" w:type="dxa"/>
              <w:bottom w:w="0" w:type="dxa"/>
              <w:right w:w="0" w:type="dxa"/>
            </w:tcMar>
          </w:tcPr>
          <w:p w14:paraId="1FF15D72"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left w:val="none" w:sz="0" w:space="0" w:color="000000"/>
              <w:right w:val="none" w:sz="0" w:space="0" w:color="000000"/>
            </w:tcBorders>
            <w:shd w:val="clear" w:color="auto" w:fill="FFFFFF"/>
            <w:tcMar>
              <w:top w:w="0" w:type="dxa"/>
              <w:left w:w="0" w:type="dxa"/>
              <w:bottom w:w="0" w:type="dxa"/>
              <w:right w:w="0" w:type="dxa"/>
            </w:tcMar>
            <w:vAlign w:val="bottom"/>
          </w:tcPr>
          <w:p w14:paraId="099AA453" w14:textId="5CDF7424"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BIOCARTA_MHC_PATHWAY</w:t>
            </w:r>
          </w:p>
        </w:tc>
      </w:tr>
      <w:tr w:rsidR="003C3225" w:rsidRPr="00F449B8" w14:paraId="15471A9D" w14:textId="77777777" w:rsidTr="003C3225">
        <w:trPr>
          <w:jc w:val="center"/>
        </w:trPr>
        <w:tc>
          <w:tcPr>
            <w:tcW w:w="1985" w:type="dxa"/>
            <w:vMerge w:val="restart"/>
            <w:shd w:val="clear" w:color="auto" w:fill="FFFFFF"/>
            <w:tcMar>
              <w:top w:w="0" w:type="dxa"/>
              <w:left w:w="0" w:type="dxa"/>
              <w:bottom w:w="0" w:type="dxa"/>
              <w:right w:w="0" w:type="dxa"/>
            </w:tcMar>
          </w:tcPr>
          <w:p w14:paraId="42AC2DFE" w14:textId="5D364210" w:rsidR="003C3225" w:rsidRPr="00F449B8" w:rsidRDefault="003C3225"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 xml:space="preserve">Cell cycle &amp; </w:t>
            </w:r>
            <w:r w:rsidR="003670F2">
              <w:rPr>
                <w:rFonts w:eastAsia="Helvetica" w:cs="Arial"/>
                <w:b/>
                <w:bCs/>
                <w:color w:val="000000"/>
                <w:sz w:val="22"/>
                <w:szCs w:val="22"/>
                <w:lang w:val="en-US"/>
              </w:rPr>
              <w:t>a</w:t>
            </w:r>
            <w:r w:rsidRPr="00F449B8">
              <w:rPr>
                <w:rFonts w:eastAsia="Helvetica" w:cs="Arial"/>
                <w:b/>
                <w:bCs/>
                <w:color w:val="000000"/>
                <w:sz w:val="22"/>
                <w:szCs w:val="22"/>
                <w:lang w:val="en-US"/>
              </w:rPr>
              <w:t>poptosis</w:t>
            </w:r>
          </w:p>
        </w:tc>
        <w:tc>
          <w:tcPr>
            <w:tcW w:w="7229" w:type="dxa"/>
            <w:shd w:val="clear" w:color="auto" w:fill="FFFFFF"/>
            <w:tcMar>
              <w:top w:w="0" w:type="dxa"/>
              <w:left w:w="0" w:type="dxa"/>
              <w:bottom w:w="0" w:type="dxa"/>
              <w:right w:w="0" w:type="dxa"/>
            </w:tcMar>
            <w:vAlign w:val="bottom"/>
          </w:tcPr>
          <w:p w14:paraId="626D46EF" w14:textId="68BE9373"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KEGG_MAPK_SIGNALING_PATHWAY</w:t>
            </w:r>
          </w:p>
        </w:tc>
      </w:tr>
      <w:tr w:rsidR="003C3225" w:rsidRPr="00F449B8" w14:paraId="6DB3AC31" w14:textId="77777777" w:rsidTr="003C3225">
        <w:trPr>
          <w:jc w:val="center"/>
        </w:trPr>
        <w:tc>
          <w:tcPr>
            <w:tcW w:w="1985" w:type="dxa"/>
            <w:vMerge/>
            <w:shd w:val="clear" w:color="auto" w:fill="FFFFFF"/>
            <w:tcMar>
              <w:top w:w="0" w:type="dxa"/>
              <w:left w:w="0" w:type="dxa"/>
              <w:bottom w:w="0" w:type="dxa"/>
              <w:right w:w="0" w:type="dxa"/>
            </w:tcMar>
          </w:tcPr>
          <w:p w14:paraId="63D4C011" w14:textId="77777777" w:rsidR="003C3225" w:rsidRPr="00F449B8" w:rsidRDefault="003C3225"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73D92D81" w14:textId="1C7BF47D"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HALLMARK_MITOTIC_SPINDLE</w:t>
            </w:r>
          </w:p>
        </w:tc>
      </w:tr>
      <w:tr w:rsidR="003C3225" w:rsidRPr="00F449B8" w14:paraId="4C3EF4BC" w14:textId="77777777" w:rsidTr="003C3225">
        <w:trPr>
          <w:jc w:val="center"/>
        </w:trPr>
        <w:tc>
          <w:tcPr>
            <w:tcW w:w="1985" w:type="dxa"/>
            <w:vMerge/>
            <w:shd w:val="clear" w:color="auto" w:fill="FFFFFF"/>
            <w:tcMar>
              <w:top w:w="0" w:type="dxa"/>
              <w:left w:w="0" w:type="dxa"/>
              <w:bottom w:w="0" w:type="dxa"/>
              <w:right w:w="0" w:type="dxa"/>
            </w:tcMar>
          </w:tcPr>
          <w:p w14:paraId="20E1B715" w14:textId="77777777" w:rsidR="003C3225" w:rsidRPr="00F449B8" w:rsidRDefault="003C3225"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0E396E08" w14:textId="3F222A0D"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KEGG_P53_SIGNALING_PATHWAY</w:t>
            </w:r>
          </w:p>
        </w:tc>
      </w:tr>
      <w:tr w:rsidR="003C3225" w:rsidRPr="00F449B8" w14:paraId="5C3BEB69" w14:textId="77777777" w:rsidTr="003C3225">
        <w:trPr>
          <w:jc w:val="center"/>
        </w:trPr>
        <w:tc>
          <w:tcPr>
            <w:tcW w:w="1985" w:type="dxa"/>
            <w:vMerge/>
            <w:shd w:val="clear" w:color="auto" w:fill="FFFFFF"/>
            <w:tcMar>
              <w:top w:w="0" w:type="dxa"/>
              <w:left w:w="0" w:type="dxa"/>
              <w:bottom w:w="0" w:type="dxa"/>
              <w:right w:w="0" w:type="dxa"/>
            </w:tcMar>
          </w:tcPr>
          <w:p w14:paraId="263FA33F" w14:textId="77777777" w:rsidR="003C3225" w:rsidRPr="00F449B8" w:rsidRDefault="003C3225"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72665E48" w14:textId="743F1B95"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HALLMARK_APOPTOSIS</w:t>
            </w:r>
          </w:p>
        </w:tc>
      </w:tr>
      <w:tr w:rsidR="003C3225" w:rsidRPr="00F449B8" w14:paraId="778E89E8" w14:textId="77777777" w:rsidTr="003C3225">
        <w:trPr>
          <w:jc w:val="center"/>
        </w:trPr>
        <w:tc>
          <w:tcPr>
            <w:tcW w:w="1985" w:type="dxa"/>
            <w:vMerge/>
            <w:shd w:val="clear" w:color="auto" w:fill="FFFFFF"/>
            <w:tcMar>
              <w:top w:w="0" w:type="dxa"/>
              <w:left w:w="0" w:type="dxa"/>
              <w:bottom w:w="0" w:type="dxa"/>
              <w:right w:w="0" w:type="dxa"/>
            </w:tcMar>
          </w:tcPr>
          <w:p w14:paraId="01C313B5" w14:textId="77777777" w:rsidR="003C3225" w:rsidRPr="00F449B8" w:rsidRDefault="003C3225"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3D7C432" w14:textId="7289FC37"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HALLMARK_P53_PATHWAY</w:t>
            </w:r>
          </w:p>
        </w:tc>
      </w:tr>
      <w:tr w:rsidR="003C3225" w:rsidRPr="00F449B8" w14:paraId="5C44D63F" w14:textId="77777777" w:rsidTr="003C3225">
        <w:trPr>
          <w:jc w:val="center"/>
        </w:trPr>
        <w:tc>
          <w:tcPr>
            <w:tcW w:w="1985" w:type="dxa"/>
            <w:vMerge/>
            <w:shd w:val="clear" w:color="auto" w:fill="FFFFFF"/>
            <w:tcMar>
              <w:top w:w="0" w:type="dxa"/>
              <w:left w:w="0" w:type="dxa"/>
              <w:bottom w:w="0" w:type="dxa"/>
              <w:right w:w="0" w:type="dxa"/>
            </w:tcMar>
          </w:tcPr>
          <w:p w14:paraId="324D6EA9" w14:textId="77777777" w:rsidR="003C3225" w:rsidRPr="00F449B8" w:rsidRDefault="003C3225"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5F9B1A17" w14:textId="74CBC3C1" w:rsidR="003C3225" w:rsidRPr="00F449B8" w:rsidRDefault="003C3225"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KEGG_CELL_CYCLE</w:t>
            </w:r>
          </w:p>
        </w:tc>
      </w:tr>
      <w:tr w:rsidR="00921FC3" w:rsidRPr="00F449B8" w14:paraId="4CF9E1E3" w14:textId="77777777" w:rsidTr="003C3225">
        <w:trPr>
          <w:jc w:val="center"/>
        </w:trPr>
        <w:tc>
          <w:tcPr>
            <w:tcW w:w="1985" w:type="dxa"/>
            <w:shd w:val="clear" w:color="auto" w:fill="FFFFFF"/>
            <w:tcMar>
              <w:top w:w="0" w:type="dxa"/>
              <w:left w:w="0" w:type="dxa"/>
              <w:bottom w:w="0" w:type="dxa"/>
              <w:right w:w="0" w:type="dxa"/>
            </w:tcMar>
          </w:tcPr>
          <w:p w14:paraId="096DB9E1"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518095A6" w14:textId="0F99D62F"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HALLMARK_G2M_CHECKPOINT</w:t>
            </w:r>
          </w:p>
        </w:tc>
      </w:tr>
      <w:tr w:rsidR="00921FC3" w:rsidRPr="00F449B8" w14:paraId="0E969D93" w14:textId="77777777" w:rsidTr="003C3225">
        <w:trPr>
          <w:jc w:val="center"/>
        </w:trPr>
        <w:tc>
          <w:tcPr>
            <w:tcW w:w="1985" w:type="dxa"/>
            <w:shd w:val="clear" w:color="auto" w:fill="FFFFFF"/>
            <w:tcMar>
              <w:top w:w="0" w:type="dxa"/>
              <w:left w:w="0" w:type="dxa"/>
              <w:bottom w:w="0" w:type="dxa"/>
              <w:right w:w="0" w:type="dxa"/>
            </w:tcMar>
          </w:tcPr>
          <w:p w14:paraId="295BA07A"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B282816" w14:textId="2AD08BAE"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HALLMARK_E2F_TARGETS</w:t>
            </w:r>
          </w:p>
        </w:tc>
      </w:tr>
      <w:tr w:rsidR="00921FC3" w:rsidRPr="00F449B8" w14:paraId="4DCC0CC2" w14:textId="77777777" w:rsidTr="003C3225">
        <w:trPr>
          <w:jc w:val="center"/>
        </w:trPr>
        <w:tc>
          <w:tcPr>
            <w:tcW w:w="1985" w:type="dxa"/>
            <w:shd w:val="clear" w:color="auto" w:fill="FFFFFF"/>
            <w:tcMar>
              <w:top w:w="0" w:type="dxa"/>
              <w:left w:w="0" w:type="dxa"/>
              <w:bottom w:w="0" w:type="dxa"/>
              <w:right w:w="0" w:type="dxa"/>
            </w:tcMar>
          </w:tcPr>
          <w:p w14:paraId="4327D21D" w14:textId="23DC242C"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lastRenderedPageBreak/>
              <w:t>OxPhos</w:t>
            </w:r>
          </w:p>
        </w:tc>
        <w:tc>
          <w:tcPr>
            <w:tcW w:w="7229" w:type="dxa"/>
            <w:shd w:val="clear" w:color="auto" w:fill="FFFFFF"/>
            <w:tcMar>
              <w:top w:w="0" w:type="dxa"/>
              <w:left w:w="0" w:type="dxa"/>
              <w:bottom w:w="0" w:type="dxa"/>
              <w:right w:w="0" w:type="dxa"/>
            </w:tcMar>
            <w:vAlign w:val="bottom"/>
          </w:tcPr>
          <w:p w14:paraId="69B487D6" w14:textId="6CE3B12A"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HALLMARK_OXIDATIVE_PHOSPHORYLATION</w:t>
            </w:r>
          </w:p>
        </w:tc>
      </w:tr>
      <w:tr w:rsidR="00921FC3" w:rsidRPr="00F449B8" w14:paraId="3CD93088" w14:textId="77777777" w:rsidTr="003C3225">
        <w:trPr>
          <w:jc w:val="center"/>
        </w:trPr>
        <w:tc>
          <w:tcPr>
            <w:tcW w:w="1985" w:type="dxa"/>
            <w:shd w:val="clear" w:color="auto" w:fill="FFFFFF"/>
            <w:tcMar>
              <w:top w:w="0" w:type="dxa"/>
              <w:left w:w="0" w:type="dxa"/>
              <w:bottom w:w="0" w:type="dxa"/>
              <w:right w:w="0" w:type="dxa"/>
            </w:tcMar>
          </w:tcPr>
          <w:p w14:paraId="28125D86" w14:textId="32D5C561"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 xml:space="preserve">Stress </w:t>
            </w:r>
            <w:r w:rsidR="003670F2">
              <w:rPr>
                <w:rFonts w:eastAsia="Helvetica" w:cs="Arial"/>
                <w:b/>
                <w:bCs/>
                <w:color w:val="000000"/>
                <w:sz w:val="22"/>
                <w:szCs w:val="22"/>
                <w:lang w:val="en-US"/>
              </w:rPr>
              <w:t>r</w:t>
            </w:r>
            <w:r w:rsidRPr="00F449B8">
              <w:rPr>
                <w:rFonts w:eastAsia="Helvetica" w:cs="Arial"/>
                <w:b/>
                <w:bCs/>
                <w:color w:val="000000"/>
                <w:sz w:val="22"/>
                <w:szCs w:val="22"/>
                <w:lang w:val="en-US"/>
              </w:rPr>
              <w:t>esponse</w:t>
            </w:r>
          </w:p>
        </w:tc>
        <w:tc>
          <w:tcPr>
            <w:tcW w:w="7229" w:type="dxa"/>
            <w:shd w:val="clear" w:color="auto" w:fill="FFFFFF"/>
            <w:tcMar>
              <w:top w:w="0" w:type="dxa"/>
              <w:left w:w="0" w:type="dxa"/>
              <w:bottom w:w="0" w:type="dxa"/>
              <w:right w:w="0" w:type="dxa"/>
            </w:tcMar>
            <w:vAlign w:val="bottom"/>
          </w:tcPr>
          <w:p w14:paraId="639A987F" w14:textId="150C9C13"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HALLMARK_UNFOLDED_PROTEIN_RESPONSE</w:t>
            </w:r>
          </w:p>
        </w:tc>
      </w:tr>
      <w:tr w:rsidR="00921FC3" w:rsidRPr="00F449B8" w14:paraId="247E5A85" w14:textId="77777777" w:rsidTr="003C3225">
        <w:trPr>
          <w:jc w:val="center"/>
        </w:trPr>
        <w:tc>
          <w:tcPr>
            <w:tcW w:w="1985" w:type="dxa"/>
            <w:shd w:val="clear" w:color="auto" w:fill="FFFFFF"/>
            <w:tcMar>
              <w:top w:w="0" w:type="dxa"/>
              <w:left w:w="0" w:type="dxa"/>
              <w:bottom w:w="0" w:type="dxa"/>
              <w:right w:w="0" w:type="dxa"/>
            </w:tcMar>
          </w:tcPr>
          <w:p w14:paraId="73279690"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50C80540" w14:textId="23CA8C66"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HALLMARK_DNA_REPAIR</w:t>
            </w:r>
          </w:p>
        </w:tc>
      </w:tr>
      <w:tr w:rsidR="00921FC3" w:rsidRPr="00F449B8" w14:paraId="2B2E0ACA" w14:textId="77777777" w:rsidTr="003C3225">
        <w:trPr>
          <w:jc w:val="center"/>
        </w:trPr>
        <w:tc>
          <w:tcPr>
            <w:tcW w:w="1985" w:type="dxa"/>
            <w:shd w:val="clear" w:color="auto" w:fill="FFFFFF"/>
            <w:tcMar>
              <w:top w:w="0" w:type="dxa"/>
              <w:left w:w="0" w:type="dxa"/>
              <w:bottom w:w="0" w:type="dxa"/>
              <w:right w:w="0" w:type="dxa"/>
            </w:tcMar>
          </w:tcPr>
          <w:p w14:paraId="6EEB48D6"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53562749" w14:textId="7F3A5828"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HALLMARK_HYPOXIA</w:t>
            </w:r>
          </w:p>
        </w:tc>
      </w:tr>
      <w:tr w:rsidR="00921FC3" w:rsidRPr="00F449B8" w14:paraId="4FD88063" w14:textId="77777777" w:rsidTr="003C3225">
        <w:trPr>
          <w:jc w:val="center"/>
        </w:trPr>
        <w:tc>
          <w:tcPr>
            <w:tcW w:w="1985" w:type="dxa"/>
            <w:shd w:val="clear" w:color="auto" w:fill="FFFFFF"/>
            <w:tcMar>
              <w:top w:w="0" w:type="dxa"/>
              <w:left w:w="0" w:type="dxa"/>
              <w:bottom w:w="0" w:type="dxa"/>
              <w:right w:w="0" w:type="dxa"/>
            </w:tcMar>
          </w:tcPr>
          <w:p w14:paraId="2060B71C"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95D6AD7" w14:textId="53DE0555"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HALLMARK_UV_RESPONSE_UP</w:t>
            </w:r>
          </w:p>
        </w:tc>
      </w:tr>
      <w:tr w:rsidR="00921FC3" w:rsidRPr="00F449B8" w14:paraId="04A56A69" w14:textId="77777777" w:rsidTr="003C3225">
        <w:trPr>
          <w:jc w:val="center"/>
        </w:trPr>
        <w:tc>
          <w:tcPr>
            <w:tcW w:w="1985" w:type="dxa"/>
            <w:shd w:val="clear" w:color="auto" w:fill="FFFFFF"/>
            <w:tcMar>
              <w:top w:w="0" w:type="dxa"/>
              <w:left w:w="0" w:type="dxa"/>
              <w:bottom w:w="0" w:type="dxa"/>
              <w:right w:w="0" w:type="dxa"/>
            </w:tcMar>
          </w:tcPr>
          <w:p w14:paraId="3FC23E57" w14:textId="61B045A5"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Protein synthesis</w:t>
            </w:r>
          </w:p>
        </w:tc>
        <w:tc>
          <w:tcPr>
            <w:tcW w:w="7229" w:type="dxa"/>
            <w:shd w:val="clear" w:color="auto" w:fill="FFFFFF"/>
            <w:tcMar>
              <w:top w:w="0" w:type="dxa"/>
              <w:left w:w="0" w:type="dxa"/>
              <w:bottom w:w="0" w:type="dxa"/>
              <w:right w:w="0" w:type="dxa"/>
            </w:tcMar>
            <w:vAlign w:val="bottom"/>
          </w:tcPr>
          <w:p w14:paraId="19DE6A6C" w14:textId="4DA94F7F"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KEGG_RIBOSOME</w:t>
            </w:r>
          </w:p>
        </w:tc>
      </w:tr>
      <w:tr w:rsidR="00921FC3" w:rsidRPr="00F449B8" w14:paraId="28C03291" w14:textId="77777777" w:rsidTr="003C3225">
        <w:trPr>
          <w:jc w:val="center"/>
        </w:trPr>
        <w:tc>
          <w:tcPr>
            <w:tcW w:w="1985" w:type="dxa"/>
            <w:shd w:val="clear" w:color="auto" w:fill="FFFFFF"/>
            <w:tcMar>
              <w:top w:w="0" w:type="dxa"/>
              <w:left w:w="0" w:type="dxa"/>
              <w:bottom w:w="0" w:type="dxa"/>
              <w:right w:w="0" w:type="dxa"/>
            </w:tcMar>
          </w:tcPr>
          <w:p w14:paraId="58EFE1F6"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05BC6D77" w14:textId="32A62BDD"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HALLMARK_PROTEIN_SECRETION</w:t>
            </w:r>
          </w:p>
        </w:tc>
      </w:tr>
      <w:tr w:rsidR="00921FC3" w:rsidRPr="00F449B8" w14:paraId="6684C9C1" w14:textId="77777777" w:rsidTr="003C3225">
        <w:trPr>
          <w:jc w:val="center"/>
        </w:trPr>
        <w:tc>
          <w:tcPr>
            <w:tcW w:w="1985" w:type="dxa"/>
            <w:shd w:val="clear" w:color="auto" w:fill="FFFFFF"/>
            <w:tcMar>
              <w:top w:w="0" w:type="dxa"/>
              <w:left w:w="0" w:type="dxa"/>
              <w:bottom w:w="0" w:type="dxa"/>
              <w:right w:w="0" w:type="dxa"/>
            </w:tcMar>
          </w:tcPr>
          <w:p w14:paraId="7060B153" w14:textId="18900BED" w:rsidR="00921FC3" w:rsidRPr="00F449B8" w:rsidRDefault="00921FC3" w:rsidP="00921FC3">
            <w:pPr>
              <w:pBdr>
                <w:top w:val="none" w:sz="0" w:space="0" w:color="000000"/>
                <w:left w:val="none" w:sz="0" w:space="0" w:color="000000"/>
                <w:bottom w:val="none" w:sz="0" w:space="0" w:color="000000"/>
                <w:right w:val="none" w:sz="0" w:space="0" w:color="000000"/>
              </w:pBdr>
              <w:ind w:right="102"/>
              <w:rPr>
                <w:rFonts w:eastAsia="Helvetica" w:cs="Arial"/>
                <w:b/>
                <w:bCs/>
                <w:color w:val="000000"/>
                <w:sz w:val="22"/>
                <w:szCs w:val="22"/>
                <w:lang w:val="en-US"/>
              </w:rPr>
            </w:pPr>
            <w:r w:rsidRPr="00F449B8">
              <w:rPr>
                <w:rFonts w:eastAsia="Helvetica" w:cs="Arial"/>
                <w:b/>
                <w:bCs/>
                <w:color w:val="000000"/>
                <w:sz w:val="22"/>
                <w:szCs w:val="22"/>
                <w:lang w:val="en-US"/>
              </w:rPr>
              <w:t>Oncogenic</w:t>
            </w:r>
          </w:p>
        </w:tc>
        <w:tc>
          <w:tcPr>
            <w:tcW w:w="7229" w:type="dxa"/>
            <w:shd w:val="clear" w:color="auto" w:fill="FFFFFF"/>
            <w:tcMar>
              <w:top w:w="0" w:type="dxa"/>
              <w:left w:w="0" w:type="dxa"/>
              <w:bottom w:w="0" w:type="dxa"/>
              <w:right w:w="0" w:type="dxa"/>
            </w:tcMar>
            <w:vAlign w:val="bottom"/>
          </w:tcPr>
          <w:p w14:paraId="487FB663" w14:textId="222AB020"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HALLMARK_MYC_TARGETS_V1</w:t>
            </w:r>
          </w:p>
        </w:tc>
      </w:tr>
      <w:tr w:rsidR="00921FC3" w:rsidRPr="00F449B8" w14:paraId="2E3F45AD" w14:textId="77777777" w:rsidTr="003C3225">
        <w:trPr>
          <w:jc w:val="center"/>
        </w:trPr>
        <w:tc>
          <w:tcPr>
            <w:tcW w:w="1985" w:type="dxa"/>
            <w:shd w:val="clear" w:color="auto" w:fill="FFFFFF"/>
            <w:tcMar>
              <w:top w:w="0" w:type="dxa"/>
              <w:left w:w="0" w:type="dxa"/>
              <w:bottom w:w="0" w:type="dxa"/>
              <w:right w:w="0" w:type="dxa"/>
            </w:tcMar>
          </w:tcPr>
          <w:p w14:paraId="0F3CF07F"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2FE2E386" w14:textId="3D56B6FD"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HALLMARK_MTORC1_SIGNALING</w:t>
            </w:r>
          </w:p>
        </w:tc>
      </w:tr>
      <w:tr w:rsidR="00921FC3" w:rsidRPr="00F449B8" w14:paraId="33A7F906" w14:textId="77777777" w:rsidTr="003C3225">
        <w:trPr>
          <w:jc w:val="center"/>
        </w:trPr>
        <w:tc>
          <w:tcPr>
            <w:tcW w:w="1985" w:type="dxa"/>
            <w:shd w:val="clear" w:color="auto" w:fill="FFFFFF"/>
            <w:tcMar>
              <w:top w:w="0" w:type="dxa"/>
              <w:left w:w="0" w:type="dxa"/>
              <w:bottom w:w="0" w:type="dxa"/>
              <w:right w:w="0" w:type="dxa"/>
            </w:tcMar>
          </w:tcPr>
          <w:p w14:paraId="4C60C7F4"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37E3A7C5" w14:textId="0A863B3A"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KEGG_HEDGEHOG_SIGNALING_PATHWAY</w:t>
            </w:r>
          </w:p>
        </w:tc>
      </w:tr>
      <w:tr w:rsidR="00921FC3" w:rsidRPr="00F449B8" w14:paraId="135DDA7E" w14:textId="77777777" w:rsidTr="003C3225">
        <w:trPr>
          <w:jc w:val="center"/>
        </w:trPr>
        <w:tc>
          <w:tcPr>
            <w:tcW w:w="1985" w:type="dxa"/>
            <w:shd w:val="clear" w:color="auto" w:fill="FFFFFF"/>
            <w:tcMar>
              <w:top w:w="0" w:type="dxa"/>
              <w:left w:w="0" w:type="dxa"/>
              <w:bottom w:w="0" w:type="dxa"/>
              <w:right w:w="0" w:type="dxa"/>
            </w:tcMar>
          </w:tcPr>
          <w:p w14:paraId="1A38514A"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7D9334CF" w14:textId="3F20927A"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HALLMARK_NOTCH_SIGNALING</w:t>
            </w:r>
          </w:p>
        </w:tc>
      </w:tr>
      <w:tr w:rsidR="00921FC3" w:rsidRPr="00F449B8" w14:paraId="38EDEA43" w14:textId="77777777" w:rsidTr="003C3225">
        <w:trPr>
          <w:jc w:val="center"/>
        </w:trPr>
        <w:tc>
          <w:tcPr>
            <w:tcW w:w="1985" w:type="dxa"/>
            <w:shd w:val="clear" w:color="auto" w:fill="FFFFFF"/>
            <w:tcMar>
              <w:top w:w="0" w:type="dxa"/>
              <w:left w:w="0" w:type="dxa"/>
              <w:bottom w:w="0" w:type="dxa"/>
              <w:right w:w="0" w:type="dxa"/>
            </w:tcMar>
          </w:tcPr>
          <w:p w14:paraId="1293DFD4"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shd w:val="clear" w:color="auto" w:fill="FFFFFF"/>
            <w:tcMar>
              <w:top w:w="0" w:type="dxa"/>
              <w:left w:w="0" w:type="dxa"/>
              <w:bottom w:w="0" w:type="dxa"/>
              <w:right w:w="0" w:type="dxa"/>
            </w:tcMar>
            <w:vAlign w:val="bottom"/>
          </w:tcPr>
          <w:p w14:paraId="4DFE8981" w14:textId="21838BBF"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HALLMARK_KRAS_SIGNALING_DN</w:t>
            </w:r>
          </w:p>
        </w:tc>
      </w:tr>
      <w:tr w:rsidR="00921FC3" w:rsidRPr="00F449B8" w14:paraId="095F815E" w14:textId="77777777" w:rsidTr="003C3225">
        <w:trPr>
          <w:jc w:val="center"/>
        </w:trPr>
        <w:tc>
          <w:tcPr>
            <w:tcW w:w="1985" w:type="dxa"/>
            <w:shd w:val="clear" w:color="auto" w:fill="FFFFFF"/>
            <w:tcMar>
              <w:top w:w="0" w:type="dxa"/>
              <w:left w:w="0" w:type="dxa"/>
              <w:bottom w:w="0" w:type="dxa"/>
              <w:right w:w="0" w:type="dxa"/>
            </w:tcMar>
          </w:tcPr>
          <w:p w14:paraId="44FBB028" w14:textId="20EC2184" w:rsidR="00921FC3" w:rsidRPr="00F449B8" w:rsidRDefault="00336A8E" w:rsidP="00336A8E">
            <w:pPr>
              <w:pBdr>
                <w:top w:val="none" w:sz="0" w:space="0" w:color="000000"/>
                <w:left w:val="none" w:sz="0" w:space="0" w:color="000000"/>
                <w:bottom w:val="none" w:sz="0" w:space="0" w:color="000000"/>
                <w:right w:val="none" w:sz="0" w:space="0" w:color="000000"/>
              </w:pBdr>
              <w:ind w:right="102"/>
              <w:rPr>
                <w:rFonts w:eastAsia="Helvetica" w:cs="Arial"/>
                <w:color w:val="000000"/>
                <w:sz w:val="22"/>
                <w:szCs w:val="22"/>
                <w:lang w:val="en-US"/>
              </w:rPr>
            </w:pPr>
            <w:r w:rsidRPr="00F449B8">
              <w:rPr>
                <w:rFonts w:eastAsia="Helvetica" w:cs="Arial"/>
                <w:b/>
                <w:bCs/>
                <w:color w:val="000000"/>
                <w:sz w:val="22"/>
                <w:szCs w:val="22"/>
                <w:lang w:val="en-US"/>
              </w:rPr>
              <w:t>Differentiation</w:t>
            </w:r>
          </w:p>
        </w:tc>
        <w:tc>
          <w:tcPr>
            <w:tcW w:w="7229" w:type="dxa"/>
            <w:shd w:val="clear" w:color="auto" w:fill="FFFFFF"/>
            <w:tcMar>
              <w:top w:w="0" w:type="dxa"/>
              <w:left w:w="0" w:type="dxa"/>
              <w:bottom w:w="0" w:type="dxa"/>
              <w:right w:w="0" w:type="dxa"/>
            </w:tcMar>
            <w:vAlign w:val="bottom"/>
          </w:tcPr>
          <w:p w14:paraId="06A1D470" w14:textId="782D49F0"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HALLMARK_MYOGENESIS</w:t>
            </w:r>
          </w:p>
        </w:tc>
      </w:tr>
      <w:tr w:rsidR="00921FC3" w:rsidRPr="00F449B8" w14:paraId="708E8FA9" w14:textId="77777777" w:rsidTr="003C3225">
        <w:trPr>
          <w:jc w:val="center"/>
        </w:trPr>
        <w:tc>
          <w:tcPr>
            <w:tcW w:w="1985" w:type="dxa"/>
            <w:tcBorders>
              <w:bottom w:val="single" w:sz="4" w:space="0" w:color="auto"/>
            </w:tcBorders>
            <w:shd w:val="clear" w:color="auto" w:fill="FFFFFF"/>
            <w:tcMar>
              <w:top w:w="0" w:type="dxa"/>
              <w:left w:w="0" w:type="dxa"/>
              <w:bottom w:w="0" w:type="dxa"/>
              <w:right w:w="0" w:type="dxa"/>
            </w:tcMar>
          </w:tcPr>
          <w:p w14:paraId="2FF29ADD" w14:textId="77777777" w:rsidR="00921FC3" w:rsidRPr="00F449B8" w:rsidRDefault="00921FC3" w:rsidP="00921FC3">
            <w:pPr>
              <w:pBdr>
                <w:top w:val="none" w:sz="0" w:space="0" w:color="000000"/>
                <w:left w:val="none" w:sz="0" w:space="0" w:color="000000"/>
                <w:bottom w:val="none" w:sz="0" w:space="0" w:color="000000"/>
                <w:right w:val="none" w:sz="0" w:space="0" w:color="000000"/>
              </w:pBdr>
              <w:ind w:left="300" w:right="102"/>
              <w:rPr>
                <w:rFonts w:eastAsia="Helvetica" w:cs="Arial"/>
                <w:color w:val="000000"/>
                <w:sz w:val="22"/>
                <w:szCs w:val="22"/>
                <w:lang w:val="en-US"/>
              </w:rPr>
            </w:pPr>
          </w:p>
        </w:tc>
        <w:tc>
          <w:tcPr>
            <w:tcW w:w="7229" w:type="dxa"/>
            <w:tcBorders>
              <w:bottom w:val="single" w:sz="4" w:space="0" w:color="auto"/>
            </w:tcBorders>
            <w:shd w:val="clear" w:color="auto" w:fill="FFFFFF"/>
            <w:tcMar>
              <w:top w:w="0" w:type="dxa"/>
              <w:left w:w="0" w:type="dxa"/>
              <w:bottom w:w="0" w:type="dxa"/>
              <w:right w:w="0" w:type="dxa"/>
            </w:tcMar>
            <w:vAlign w:val="bottom"/>
          </w:tcPr>
          <w:p w14:paraId="092BCE1B" w14:textId="0B481B7B" w:rsidR="00921FC3" w:rsidRPr="00F449B8" w:rsidRDefault="00921FC3" w:rsidP="00921FC3">
            <w:pPr>
              <w:pBdr>
                <w:top w:val="none" w:sz="0" w:space="0" w:color="000000"/>
                <w:left w:val="none" w:sz="0" w:space="0" w:color="000000"/>
                <w:bottom w:val="none" w:sz="0" w:space="0" w:color="000000"/>
                <w:right w:val="none" w:sz="0" w:space="0" w:color="000000"/>
              </w:pBdr>
              <w:ind w:left="100" w:right="102"/>
              <w:rPr>
                <w:rFonts w:cs="Arial"/>
                <w:color w:val="000000"/>
                <w:sz w:val="22"/>
                <w:szCs w:val="22"/>
                <w:lang w:val="en-US"/>
              </w:rPr>
            </w:pPr>
            <w:r w:rsidRPr="00F449B8">
              <w:rPr>
                <w:rFonts w:cs="Arial"/>
                <w:color w:val="000000"/>
                <w:sz w:val="22"/>
                <w:szCs w:val="22"/>
                <w:lang w:val="en-US"/>
              </w:rPr>
              <w:t>KEGG_BASAL_CELL_CARCINOMA</w:t>
            </w:r>
          </w:p>
        </w:tc>
      </w:tr>
    </w:tbl>
    <w:p w14:paraId="41BA9621" w14:textId="77777777" w:rsidR="009D0E2D" w:rsidRDefault="009D0E2D">
      <w:pPr>
        <w:spacing w:line="480" w:lineRule="auto"/>
        <w:rPr>
          <w:rFonts w:cs="Arial"/>
          <w:b/>
          <w:bCs/>
          <w:lang w:val="en-US"/>
        </w:rPr>
      </w:pPr>
      <w:r>
        <w:rPr>
          <w:rFonts w:cs="Arial"/>
          <w:b/>
          <w:bCs/>
          <w:lang w:val="en-US"/>
        </w:rPr>
        <w:br w:type="page"/>
      </w:r>
    </w:p>
    <w:p w14:paraId="53B2EDAE" w14:textId="73AC7411" w:rsidR="00290CBF" w:rsidRPr="00F449B8" w:rsidRDefault="002D0BC6" w:rsidP="00432AA1">
      <w:pPr>
        <w:pStyle w:val="berschrift1"/>
      </w:pPr>
      <w:r w:rsidRPr="00F449B8">
        <w:lastRenderedPageBreak/>
        <w:t>Supplementary Figures</w:t>
      </w:r>
    </w:p>
    <w:p w14:paraId="2EC92C6F" w14:textId="599B2014" w:rsidR="006B3158" w:rsidRPr="00F449B8" w:rsidRDefault="00B070A6" w:rsidP="00F269BF">
      <w:pPr>
        <w:pStyle w:val="Beschriftung"/>
        <w:spacing w:line="276" w:lineRule="auto"/>
        <w:jc w:val="both"/>
        <w:rPr>
          <w:b/>
          <w:i w:val="0"/>
          <w:iCs w:val="0"/>
          <w:color w:val="000000" w:themeColor="text1"/>
          <w:sz w:val="24"/>
          <w:szCs w:val="24"/>
          <w:lang w:val="en-US"/>
        </w:rPr>
      </w:pPr>
      <w:r w:rsidRPr="00F449B8">
        <w:rPr>
          <w:b/>
          <w:bCs/>
          <w:i w:val="0"/>
          <w:iCs w:val="0"/>
          <w:color w:val="000000" w:themeColor="text1"/>
          <w:sz w:val="24"/>
          <w:szCs w:val="24"/>
          <w:lang w:val="en-US"/>
        </w:rPr>
        <w:t xml:space="preserve">Supplementary </w:t>
      </w:r>
      <w:r w:rsidR="006B3158" w:rsidRPr="00F449B8">
        <w:rPr>
          <w:b/>
          <w:bCs/>
          <w:i w:val="0"/>
          <w:iCs w:val="0"/>
          <w:color w:val="000000" w:themeColor="text1"/>
          <w:sz w:val="24"/>
          <w:szCs w:val="24"/>
          <w:lang w:val="en-US"/>
        </w:rPr>
        <w:t>Figure S</w:t>
      </w:r>
      <w:r w:rsidR="006B3158" w:rsidRPr="00F449B8">
        <w:rPr>
          <w:b/>
          <w:bCs/>
          <w:i w:val="0"/>
          <w:iCs w:val="0"/>
          <w:color w:val="000000" w:themeColor="text1"/>
          <w:sz w:val="24"/>
          <w:szCs w:val="24"/>
          <w:lang w:val="en-US"/>
        </w:rPr>
        <w:fldChar w:fldCharType="begin"/>
      </w:r>
      <w:r w:rsidR="006B3158" w:rsidRPr="00F449B8">
        <w:rPr>
          <w:b/>
          <w:bCs/>
          <w:i w:val="0"/>
          <w:iCs w:val="0"/>
          <w:color w:val="000000" w:themeColor="text1"/>
          <w:sz w:val="24"/>
          <w:szCs w:val="24"/>
          <w:lang w:val="en-US"/>
        </w:rPr>
        <w:instrText xml:space="preserve"> SEQ Figure_S \* ARABIC </w:instrText>
      </w:r>
      <w:r w:rsidR="006B3158" w:rsidRPr="00F449B8">
        <w:rPr>
          <w:b/>
          <w:bCs/>
          <w:i w:val="0"/>
          <w:iCs w:val="0"/>
          <w:color w:val="000000" w:themeColor="text1"/>
          <w:sz w:val="24"/>
          <w:szCs w:val="24"/>
          <w:lang w:val="en-US"/>
        </w:rPr>
        <w:fldChar w:fldCharType="separate"/>
      </w:r>
      <w:r w:rsidR="007F2EDA">
        <w:rPr>
          <w:b/>
          <w:bCs/>
          <w:i w:val="0"/>
          <w:iCs w:val="0"/>
          <w:noProof/>
          <w:color w:val="000000" w:themeColor="text1"/>
          <w:sz w:val="24"/>
          <w:szCs w:val="24"/>
          <w:lang w:val="en-US"/>
        </w:rPr>
        <w:t>1</w:t>
      </w:r>
      <w:r w:rsidR="006B3158" w:rsidRPr="00F449B8">
        <w:rPr>
          <w:b/>
          <w:bCs/>
          <w:i w:val="0"/>
          <w:iCs w:val="0"/>
          <w:color w:val="000000" w:themeColor="text1"/>
          <w:sz w:val="24"/>
          <w:szCs w:val="24"/>
          <w:lang w:val="en-US"/>
        </w:rPr>
        <w:fldChar w:fldCharType="end"/>
      </w:r>
      <w:r w:rsidR="006B3158" w:rsidRPr="00F449B8">
        <w:rPr>
          <w:b/>
          <w:bCs/>
          <w:i w:val="0"/>
          <w:iCs w:val="0"/>
          <w:color w:val="000000" w:themeColor="text1"/>
          <w:sz w:val="24"/>
          <w:szCs w:val="24"/>
          <w:lang w:val="en-US"/>
        </w:rPr>
        <w:t>:</w:t>
      </w:r>
      <w:r w:rsidR="006B3158" w:rsidRPr="00F449B8">
        <w:rPr>
          <w:i w:val="0"/>
          <w:iCs w:val="0"/>
          <w:color w:val="000000" w:themeColor="text1"/>
          <w:sz w:val="24"/>
          <w:szCs w:val="24"/>
          <w:lang w:val="en-US"/>
        </w:rPr>
        <w:t xml:space="preserve"> </w:t>
      </w:r>
      <w:r w:rsidR="006B3158" w:rsidRPr="00745D87">
        <w:rPr>
          <w:i w:val="0"/>
          <w:iCs w:val="0"/>
          <w:color w:val="000000" w:themeColor="text1"/>
          <w:sz w:val="24"/>
          <w:szCs w:val="24"/>
          <w:lang w:val="en-US"/>
        </w:rPr>
        <w:t>Flow diagram of inclusion and exclusion of patients undergoing autologous stem cell transplantation (ASCT)</w:t>
      </w:r>
      <w:r w:rsidR="00437C40">
        <w:rPr>
          <w:i w:val="0"/>
          <w:iCs w:val="0"/>
          <w:color w:val="000000" w:themeColor="text1"/>
          <w:sz w:val="24"/>
          <w:szCs w:val="24"/>
          <w:lang w:val="en-US"/>
        </w:rPr>
        <w:t>.</w:t>
      </w:r>
    </w:p>
    <w:p w14:paraId="3AC014A4" w14:textId="58E32115" w:rsidR="003F7007" w:rsidRPr="00F449B8" w:rsidRDefault="00C95B43" w:rsidP="003F7007">
      <w:pPr>
        <w:keepNext/>
        <w:jc w:val="both"/>
        <w:rPr>
          <w:rFonts w:cs="Arial"/>
          <w:lang w:val="en-US"/>
        </w:rPr>
      </w:pPr>
      <w:r>
        <w:rPr>
          <w:rFonts w:cs="Arial"/>
          <w:noProof/>
          <w:lang w:val="en-US"/>
        </w:rPr>
        <w:drawing>
          <wp:inline distT="0" distB="0" distL="0" distR="0" wp14:anchorId="1C790AA2" wp14:editId="780264A4">
            <wp:extent cx="5759401" cy="5597436"/>
            <wp:effectExtent l="0" t="0" r="0" b="0"/>
            <wp:docPr id="598972477" name="Grafik 1" descr="Ein Bild, das Screenshot, Text, Rechteck,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72477" name="Grafik 1" descr="Ein Bild, das Screenshot, Text, Rechteck, Design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7311" b="17897"/>
                    <a:stretch>
                      <a:fillRect/>
                    </a:stretch>
                  </pic:blipFill>
                  <pic:spPr bwMode="auto">
                    <a:xfrm>
                      <a:off x="0" y="0"/>
                      <a:ext cx="5759450" cy="5597483"/>
                    </a:xfrm>
                    <a:prstGeom prst="rect">
                      <a:avLst/>
                    </a:prstGeom>
                    <a:ln>
                      <a:noFill/>
                    </a:ln>
                    <a:extLst>
                      <a:ext uri="{53640926-AAD7-44D8-BBD7-CCE9431645EC}">
                        <a14:shadowObscured xmlns:a14="http://schemas.microsoft.com/office/drawing/2010/main"/>
                      </a:ext>
                    </a:extLst>
                  </pic:spPr>
                </pic:pic>
              </a:graphicData>
            </a:graphic>
          </wp:inline>
        </w:drawing>
      </w:r>
    </w:p>
    <w:p w14:paraId="333BAC3B" w14:textId="7F3B9973" w:rsidR="009D0E2D" w:rsidRDefault="009D0E2D">
      <w:pPr>
        <w:spacing w:line="480" w:lineRule="auto"/>
        <w:rPr>
          <w:rFonts w:cs="Arial"/>
          <w:lang w:val="en-US"/>
        </w:rPr>
      </w:pPr>
      <w:r>
        <w:rPr>
          <w:rFonts w:cs="Arial"/>
          <w:lang w:val="en-US"/>
        </w:rPr>
        <w:br w:type="page"/>
      </w:r>
    </w:p>
    <w:p w14:paraId="47EE1938" w14:textId="168E7576" w:rsidR="007A5CE3" w:rsidRPr="0046459E" w:rsidRDefault="00B070A6" w:rsidP="00505E56">
      <w:pPr>
        <w:pStyle w:val="Beschriftung"/>
        <w:spacing w:line="276" w:lineRule="auto"/>
        <w:jc w:val="both"/>
        <w:rPr>
          <w:i w:val="0"/>
          <w:iCs w:val="0"/>
          <w:color w:val="000000" w:themeColor="text1"/>
          <w:sz w:val="24"/>
          <w:szCs w:val="24"/>
          <w:lang w:val="en-US"/>
        </w:rPr>
      </w:pPr>
      <w:r w:rsidRPr="0046459E">
        <w:rPr>
          <w:b/>
          <w:bCs/>
          <w:i w:val="0"/>
          <w:iCs w:val="0"/>
          <w:color w:val="000000" w:themeColor="text1"/>
          <w:sz w:val="24"/>
          <w:szCs w:val="24"/>
          <w:lang w:val="en-US"/>
        </w:rPr>
        <w:lastRenderedPageBreak/>
        <w:t xml:space="preserve">Supplementary </w:t>
      </w:r>
      <w:r w:rsidR="00B745C0" w:rsidRPr="0046459E">
        <w:rPr>
          <w:b/>
          <w:bCs/>
          <w:i w:val="0"/>
          <w:iCs w:val="0"/>
          <w:color w:val="000000" w:themeColor="text1"/>
          <w:sz w:val="24"/>
          <w:szCs w:val="24"/>
          <w:lang w:val="en-US"/>
        </w:rPr>
        <w:t>Figure S2:</w:t>
      </w:r>
      <w:r w:rsidR="00B745C0" w:rsidRPr="0046459E">
        <w:rPr>
          <w:i w:val="0"/>
          <w:iCs w:val="0"/>
          <w:color w:val="000000" w:themeColor="text1"/>
          <w:sz w:val="24"/>
          <w:szCs w:val="24"/>
          <w:lang w:val="en-US"/>
        </w:rPr>
        <w:t xml:space="preserve"> Density diagram </w:t>
      </w:r>
      <w:r w:rsidR="00AA4229" w:rsidRPr="0046459E">
        <w:rPr>
          <w:i w:val="0"/>
          <w:iCs w:val="0"/>
          <w:color w:val="000000" w:themeColor="text1"/>
          <w:sz w:val="24"/>
          <w:szCs w:val="24"/>
          <w:lang w:val="en-US"/>
        </w:rPr>
        <w:t xml:space="preserve">for targeted sequencing samples across </w:t>
      </w:r>
      <w:r w:rsidR="00B745C0" w:rsidRPr="0046459E">
        <w:rPr>
          <w:i w:val="0"/>
          <w:iCs w:val="0"/>
          <w:color w:val="000000" w:themeColor="text1"/>
          <w:sz w:val="24"/>
          <w:szCs w:val="24"/>
          <w:lang w:val="en-US"/>
        </w:rPr>
        <w:t>sequencing run</w:t>
      </w:r>
      <w:r w:rsidR="00D7009D" w:rsidRPr="0046459E">
        <w:rPr>
          <w:i w:val="0"/>
          <w:iCs w:val="0"/>
          <w:color w:val="000000" w:themeColor="text1"/>
          <w:sz w:val="24"/>
          <w:szCs w:val="24"/>
          <w:lang w:val="en-US"/>
        </w:rPr>
        <w:t>s</w:t>
      </w:r>
      <w:r w:rsidR="006737D5" w:rsidRPr="0046459E">
        <w:rPr>
          <w:i w:val="0"/>
          <w:iCs w:val="0"/>
          <w:color w:val="000000" w:themeColor="text1"/>
          <w:sz w:val="24"/>
          <w:szCs w:val="24"/>
          <w:lang w:val="en-US"/>
        </w:rPr>
        <w:t xml:space="preserve"> (</w:t>
      </w:r>
      <w:r w:rsidR="0058161B" w:rsidRPr="0046459E">
        <w:rPr>
          <w:i w:val="0"/>
          <w:iCs w:val="0"/>
          <w:color w:val="000000" w:themeColor="text1"/>
          <w:sz w:val="24"/>
          <w:szCs w:val="24"/>
          <w:lang w:val="en-US"/>
        </w:rPr>
        <w:t xml:space="preserve">median </w:t>
      </w:r>
      <w:r w:rsidR="00B9287B" w:rsidRPr="0046459E">
        <w:rPr>
          <w:i w:val="0"/>
          <w:iCs w:val="0"/>
          <w:color w:val="000000" w:themeColor="text1"/>
          <w:sz w:val="24"/>
          <w:szCs w:val="24"/>
          <w:lang w:val="en-US"/>
        </w:rPr>
        <w:t>target coverage=1</w:t>
      </w:r>
      <w:r w:rsidR="00BC5264" w:rsidRPr="0046459E">
        <w:rPr>
          <w:i w:val="0"/>
          <w:iCs w:val="0"/>
          <w:color w:val="000000" w:themeColor="text1"/>
          <w:sz w:val="24"/>
          <w:szCs w:val="24"/>
          <w:lang w:val="en-US"/>
        </w:rPr>
        <w:t>,</w:t>
      </w:r>
      <w:r w:rsidR="00B9287B" w:rsidRPr="0046459E">
        <w:rPr>
          <w:i w:val="0"/>
          <w:iCs w:val="0"/>
          <w:color w:val="000000" w:themeColor="text1"/>
          <w:sz w:val="24"/>
          <w:szCs w:val="24"/>
          <w:lang w:val="en-US"/>
        </w:rPr>
        <w:t>79</w:t>
      </w:r>
      <w:r w:rsidR="005265ED" w:rsidRPr="0046459E">
        <w:rPr>
          <w:i w:val="0"/>
          <w:iCs w:val="0"/>
          <w:color w:val="000000" w:themeColor="text1"/>
          <w:sz w:val="24"/>
          <w:szCs w:val="24"/>
          <w:lang w:val="en-US"/>
        </w:rPr>
        <w:t>6</w:t>
      </w:r>
      <w:r w:rsidR="00BC5264" w:rsidRPr="0046459E">
        <w:rPr>
          <w:i w:val="0"/>
          <w:iCs w:val="0"/>
          <w:color w:val="000000" w:themeColor="text1"/>
          <w:sz w:val="24"/>
          <w:szCs w:val="24"/>
          <w:lang w:val="en-US"/>
        </w:rPr>
        <w:t>x</w:t>
      </w:r>
      <w:r w:rsidR="006737D5" w:rsidRPr="0046459E">
        <w:rPr>
          <w:i w:val="0"/>
          <w:iCs w:val="0"/>
          <w:color w:val="000000" w:themeColor="text1"/>
          <w:sz w:val="24"/>
          <w:szCs w:val="24"/>
          <w:lang w:val="en-US"/>
        </w:rPr>
        <w:t>)</w:t>
      </w:r>
      <w:r w:rsidR="00D733B1" w:rsidRPr="0046459E">
        <w:rPr>
          <w:i w:val="0"/>
          <w:iCs w:val="0"/>
          <w:color w:val="000000" w:themeColor="text1"/>
          <w:sz w:val="24"/>
          <w:szCs w:val="24"/>
          <w:lang w:val="en-US"/>
        </w:rPr>
        <w:t>.</w:t>
      </w:r>
      <w:r w:rsidR="000A22AD" w:rsidRPr="0046459E">
        <w:rPr>
          <w:i w:val="0"/>
          <w:iCs w:val="0"/>
          <w:color w:val="000000" w:themeColor="text1"/>
          <w:sz w:val="24"/>
          <w:szCs w:val="24"/>
          <w:lang w:val="en-US"/>
        </w:rPr>
        <w:t xml:space="preserve"> </w:t>
      </w:r>
      <w:r w:rsidR="00A31259" w:rsidRPr="0046459E">
        <w:rPr>
          <w:i w:val="0"/>
          <w:iCs w:val="0"/>
          <w:color w:val="000000" w:themeColor="text1"/>
          <w:sz w:val="24"/>
          <w:szCs w:val="24"/>
          <w:lang w:val="en-US"/>
        </w:rPr>
        <w:t>S</w:t>
      </w:r>
      <w:r w:rsidR="00B54B7C" w:rsidRPr="0046459E">
        <w:rPr>
          <w:i w:val="0"/>
          <w:iCs w:val="0"/>
          <w:color w:val="000000" w:themeColor="text1"/>
          <w:sz w:val="24"/>
          <w:szCs w:val="24"/>
          <w:lang w:val="en-US"/>
        </w:rPr>
        <w:t>ample</w:t>
      </w:r>
      <w:r w:rsidR="00A31259" w:rsidRPr="0046459E">
        <w:rPr>
          <w:i w:val="0"/>
          <w:iCs w:val="0"/>
          <w:color w:val="000000" w:themeColor="text1"/>
          <w:sz w:val="24"/>
          <w:szCs w:val="24"/>
          <w:lang w:val="en-US"/>
        </w:rPr>
        <w:t xml:space="preserve"> counts</w:t>
      </w:r>
      <w:r w:rsidR="00BE3E78">
        <w:rPr>
          <w:i w:val="0"/>
          <w:iCs w:val="0"/>
          <w:color w:val="000000" w:themeColor="text1"/>
          <w:sz w:val="24"/>
          <w:szCs w:val="24"/>
          <w:lang w:val="en-US"/>
        </w:rPr>
        <w:t>/</w:t>
      </w:r>
      <w:r w:rsidR="00B54B7C" w:rsidRPr="0046459E">
        <w:rPr>
          <w:i w:val="0"/>
          <w:iCs w:val="0"/>
          <w:color w:val="000000" w:themeColor="text1"/>
          <w:sz w:val="24"/>
          <w:szCs w:val="24"/>
          <w:lang w:val="en-US"/>
        </w:rPr>
        <w:t xml:space="preserve">run </w:t>
      </w:r>
      <w:r w:rsidR="00A31259" w:rsidRPr="0046459E">
        <w:rPr>
          <w:i w:val="0"/>
          <w:iCs w:val="0"/>
          <w:color w:val="000000" w:themeColor="text1"/>
          <w:sz w:val="24"/>
          <w:szCs w:val="24"/>
          <w:lang w:val="en-US"/>
        </w:rPr>
        <w:t>are shown</w:t>
      </w:r>
      <w:r w:rsidR="00B54B7C" w:rsidRPr="0046459E">
        <w:rPr>
          <w:i w:val="0"/>
          <w:iCs w:val="0"/>
          <w:color w:val="000000" w:themeColor="text1"/>
          <w:sz w:val="24"/>
          <w:szCs w:val="24"/>
          <w:lang w:val="en-US"/>
        </w:rPr>
        <w:t xml:space="preserve"> in grey.</w:t>
      </w:r>
    </w:p>
    <w:p w14:paraId="3C83E292" w14:textId="0B1279C3" w:rsidR="006808AF" w:rsidRPr="0046459E" w:rsidRDefault="00E76EED">
      <w:pPr>
        <w:rPr>
          <w:rFonts w:ascii="Times New Roman" w:hAnsi="Times New Roman"/>
          <w:lang w:val="en-US"/>
        </w:rPr>
      </w:pPr>
      <w:r>
        <w:rPr>
          <w:rFonts w:cs="Arial"/>
          <w:b/>
          <w:bCs/>
          <w:noProof/>
          <w:lang w:val="en-US"/>
        </w:rPr>
        <w:drawing>
          <wp:inline distT="0" distB="0" distL="0" distR="0" wp14:anchorId="5ED5EA01" wp14:editId="2EA14641">
            <wp:extent cx="3050849" cy="2650957"/>
            <wp:effectExtent l="0" t="0" r="0" b="0"/>
            <wp:docPr id="34796144" name="Grafik 2" descr="Ein Bild, das Screenshot, Dunkelheit, Schwarz, Na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6144" name="Grafik 2" descr="Ein Bild, das Screenshot, Dunkelheit, Schwarz, Nacht enthält.&#10;&#10;KI-generierte Inhalte können fehlerhaft sein."/>
                    <pic:cNvPicPr/>
                  </pic:nvPicPr>
                  <pic:blipFill rotWithShape="1">
                    <a:blip r:embed="rId9" cstate="print">
                      <a:extLst>
                        <a:ext uri="{28A0092B-C50C-407E-A947-70E740481C1C}">
                          <a14:useLocalDpi xmlns:a14="http://schemas.microsoft.com/office/drawing/2010/main" val="0"/>
                        </a:ext>
                      </a:extLst>
                    </a:blip>
                    <a:srcRect r="52519" b="70811"/>
                    <a:stretch>
                      <a:fillRect/>
                    </a:stretch>
                  </pic:blipFill>
                  <pic:spPr bwMode="auto">
                    <a:xfrm>
                      <a:off x="0" y="0"/>
                      <a:ext cx="3056285" cy="2655681"/>
                    </a:xfrm>
                    <a:prstGeom prst="rect">
                      <a:avLst/>
                    </a:prstGeom>
                    <a:ln>
                      <a:noFill/>
                    </a:ln>
                    <a:extLst>
                      <a:ext uri="{53640926-AAD7-44D8-BBD7-CCE9431645EC}">
                        <a14:shadowObscured xmlns:a14="http://schemas.microsoft.com/office/drawing/2010/main"/>
                      </a:ext>
                    </a:extLst>
                  </pic:spPr>
                </pic:pic>
              </a:graphicData>
            </a:graphic>
          </wp:inline>
        </w:drawing>
      </w:r>
      <w:r w:rsidR="006808AF" w:rsidRPr="0046459E">
        <w:rPr>
          <w:rFonts w:cs="Arial"/>
          <w:b/>
          <w:bCs/>
          <w:lang w:val="en-US"/>
        </w:rPr>
        <w:br w:type="page"/>
      </w:r>
    </w:p>
    <w:p w14:paraId="24D0CEA5" w14:textId="4552C65C" w:rsidR="00BB7A7B" w:rsidRPr="00F449B8" w:rsidRDefault="00B070A6" w:rsidP="00E97EDC">
      <w:pPr>
        <w:pStyle w:val="Beschriftung"/>
        <w:spacing w:line="276" w:lineRule="auto"/>
        <w:jc w:val="both"/>
        <w:rPr>
          <w:i w:val="0"/>
          <w:iCs w:val="0"/>
          <w:color w:val="000000" w:themeColor="text1"/>
          <w:sz w:val="24"/>
          <w:szCs w:val="24"/>
          <w:lang w:val="en-US"/>
        </w:rPr>
      </w:pPr>
      <w:r w:rsidRPr="00F449B8">
        <w:rPr>
          <w:b/>
          <w:bCs/>
          <w:i w:val="0"/>
          <w:iCs w:val="0"/>
          <w:color w:val="000000" w:themeColor="text1"/>
          <w:sz w:val="24"/>
          <w:szCs w:val="24"/>
          <w:lang w:val="en-US"/>
        </w:rPr>
        <w:lastRenderedPageBreak/>
        <w:t xml:space="preserve">Supplementary </w:t>
      </w:r>
      <w:r w:rsidR="00B745C0" w:rsidRPr="00F449B8">
        <w:rPr>
          <w:b/>
          <w:bCs/>
          <w:i w:val="0"/>
          <w:iCs w:val="0"/>
          <w:color w:val="000000" w:themeColor="text1"/>
          <w:sz w:val="24"/>
          <w:szCs w:val="24"/>
          <w:lang w:val="en-US"/>
        </w:rPr>
        <w:t>Figure S3:</w:t>
      </w:r>
      <w:r w:rsidR="00B745C0" w:rsidRPr="00F449B8">
        <w:rPr>
          <w:color w:val="000000" w:themeColor="text1"/>
          <w:lang w:val="en-US"/>
        </w:rPr>
        <w:t xml:space="preserve"> </w:t>
      </w:r>
      <w:r w:rsidR="00B745C0" w:rsidRPr="00745D87">
        <w:rPr>
          <w:i w:val="0"/>
          <w:iCs w:val="0"/>
          <w:color w:val="000000" w:themeColor="text1"/>
          <w:sz w:val="24"/>
          <w:szCs w:val="24"/>
          <w:lang w:val="en-US"/>
        </w:rPr>
        <w:t>Schematic overview of</w:t>
      </w:r>
      <w:r w:rsidR="00E0101E" w:rsidRPr="00745D87">
        <w:rPr>
          <w:i w:val="0"/>
          <w:iCs w:val="0"/>
          <w:color w:val="000000" w:themeColor="text1"/>
          <w:sz w:val="24"/>
          <w:szCs w:val="24"/>
          <w:lang w:val="en-US"/>
        </w:rPr>
        <w:t xml:space="preserve"> the</w:t>
      </w:r>
      <w:r w:rsidR="00B745C0" w:rsidRPr="00745D87">
        <w:rPr>
          <w:i w:val="0"/>
          <w:iCs w:val="0"/>
          <w:color w:val="000000" w:themeColor="text1"/>
          <w:sz w:val="24"/>
          <w:szCs w:val="24"/>
          <w:lang w:val="en-US"/>
        </w:rPr>
        <w:t xml:space="preserve"> filtering </w:t>
      </w:r>
      <w:r w:rsidR="00E0101E" w:rsidRPr="00745D87">
        <w:rPr>
          <w:i w:val="0"/>
          <w:iCs w:val="0"/>
          <w:color w:val="000000" w:themeColor="text1"/>
          <w:sz w:val="24"/>
          <w:szCs w:val="24"/>
          <w:lang w:val="en-US"/>
        </w:rPr>
        <w:t>strategy applied to</w:t>
      </w:r>
      <w:r w:rsidR="00B745C0" w:rsidRPr="00745D87">
        <w:rPr>
          <w:i w:val="0"/>
          <w:iCs w:val="0"/>
          <w:color w:val="000000" w:themeColor="text1"/>
          <w:sz w:val="24"/>
          <w:szCs w:val="24"/>
          <w:lang w:val="en-US"/>
        </w:rPr>
        <w:t xml:space="preserve"> somatic g</w:t>
      </w:r>
      <w:r w:rsidR="0051250A" w:rsidRPr="00745D87">
        <w:rPr>
          <w:i w:val="0"/>
          <w:iCs w:val="0"/>
          <w:color w:val="000000" w:themeColor="text1"/>
          <w:sz w:val="24"/>
          <w:szCs w:val="24"/>
          <w:lang w:val="en-US"/>
        </w:rPr>
        <w:t xml:space="preserve">enomic </w:t>
      </w:r>
      <w:r w:rsidR="00B745C0" w:rsidRPr="00745D87">
        <w:rPr>
          <w:i w:val="0"/>
          <w:iCs w:val="0"/>
          <w:color w:val="000000" w:themeColor="text1"/>
          <w:sz w:val="24"/>
          <w:szCs w:val="24"/>
          <w:lang w:val="en-US"/>
        </w:rPr>
        <w:t xml:space="preserve">DNA </w:t>
      </w:r>
      <w:r w:rsidR="0051250A" w:rsidRPr="00745D87">
        <w:rPr>
          <w:i w:val="0"/>
          <w:iCs w:val="0"/>
          <w:color w:val="000000" w:themeColor="text1"/>
          <w:sz w:val="24"/>
          <w:szCs w:val="24"/>
          <w:lang w:val="en-US"/>
        </w:rPr>
        <w:t xml:space="preserve">(gDNA) </w:t>
      </w:r>
      <w:r w:rsidR="00B745C0" w:rsidRPr="00745D87">
        <w:rPr>
          <w:i w:val="0"/>
          <w:iCs w:val="0"/>
          <w:color w:val="000000" w:themeColor="text1"/>
          <w:sz w:val="24"/>
          <w:szCs w:val="24"/>
          <w:lang w:val="en-US"/>
        </w:rPr>
        <w:t>variants</w:t>
      </w:r>
      <w:r w:rsidR="00B745C0" w:rsidRPr="00F449B8">
        <w:rPr>
          <w:i w:val="0"/>
          <w:iCs w:val="0"/>
          <w:color w:val="000000" w:themeColor="text1"/>
          <w:sz w:val="24"/>
          <w:szCs w:val="24"/>
          <w:lang w:val="en-US"/>
        </w:rPr>
        <w:t xml:space="preserve">. </w:t>
      </w:r>
      <w:r w:rsidR="00CC6C2D" w:rsidRPr="00F449B8">
        <w:rPr>
          <w:i w:val="0"/>
          <w:iCs w:val="0"/>
          <w:color w:val="000000" w:themeColor="text1"/>
          <w:sz w:val="24"/>
          <w:szCs w:val="24"/>
          <w:lang w:val="en-US"/>
        </w:rPr>
        <w:t xml:space="preserve">AF=Allele </w:t>
      </w:r>
      <w:r w:rsidR="00CC6C2D">
        <w:rPr>
          <w:i w:val="0"/>
          <w:iCs w:val="0"/>
          <w:color w:val="000000" w:themeColor="text1"/>
          <w:sz w:val="24"/>
          <w:szCs w:val="24"/>
          <w:lang w:val="en-US"/>
        </w:rPr>
        <w:t>f</w:t>
      </w:r>
      <w:r w:rsidR="00CC6C2D" w:rsidRPr="00F449B8">
        <w:rPr>
          <w:i w:val="0"/>
          <w:iCs w:val="0"/>
          <w:color w:val="000000" w:themeColor="text1"/>
          <w:sz w:val="24"/>
          <w:szCs w:val="24"/>
          <w:lang w:val="en-US"/>
        </w:rPr>
        <w:t>requency.</w:t>
      </w:r>
      <w:r w:rsidR="00CC6C2D">
        <w:rPr>
          <w:i w:val="0"/>
          <w:iCs w:val="0"/>
          <w:color w:val="000000" w:themeColor="text1"/>
          <w:sz w:val="24"/>
          <w:szCs w:val="24"/>
          <w:lang w:val="en-US"/>
        </w:rPr>
        <w:t xml:space="preserve"> </w:t>
      </w:r>
      <w:r w:rsidR="00CC6C2D" w:rsidRPr="00F449B8">
        <w:rPr>
          <w:i w:val="0"/>
          <w:iCs w:val="0"/>
          <w:color w:val="000000" w:themeColor="text1"/>
          <w:sz w:val="24"/>
          <w:szCs w:val="24"/>
          <w:lang w:val="en-US"/>
        </w:rPr>
        <w:t>IGV=Integrative Genomics Viewer.</w:t>
      </w:r>
      <w:r w:rsidR="00CC6C2D">
        <w:rPr>
          <w:i w:val="0"/>
          <w:iCs w:val="0"/>
          <w:color w:val="000000" w:themeColor="text1"/>
          <w:sz w:val="24"/>
          <w:szCs w:val="24"/>
          <w:lang w:val="en-US"/>
        </w:rPr>
        <w:t xml:space="preserve"> </w:t>
      </w:r>
      <w:r w:rsidR="00CC6C2D" w:rsidRPr="00F449B8">
        <w:rPr>
          <w:i w:val="0"/>
          <w:iCs w:val="0"/>
          <w:color w:val="000000" w:themeColor="text1"/>
          <w:sz w:val="24"/>
          <w:szCs w:val="24"/>
          <w:lang w:val="en-US"/>
        </w:rPr>
        <w:t xml:space="preserve">SNP=Single </w:t>
      </w:r>
      <w:r w:rsidR="00CC6C2D">
        <w:rPr>
          <w:i w:val="0"/>
          <w:iCs w:val="0"/>
          <w:color w:val="000000" w:themeColor="text1"/>
          <w:sz w:val="24"/>
          <w:szCs w:val="24"/>
          <w:lang w:val="en-US"/>
        </w:rPr>
        <w:t>n</w:t>
      </w:r>
      <w:r w:rsidR="00CC6C2D" w:rsidRPr="00F449B8">
        <w:rPr>
          <w:i w:val="0"/>
          <w:iCs w:val="0"/>
          <w:color w:val="000000" w:themeColor="text1"/>
          <w:sz w:val="24"/>
          <w:szCs w:val="24"/>
          <w:lang w:val="en-US"/>
        </w:rPr>
        <w:t xml:space="preserve">ucleotide </w:t>
      </w:r>
      <w:r w:rsidR="00CC6C2D">
        <w:rPr>
          <w:i w:val="0"/>
          <w:iCs w:val="0"/>
          <w:color w:val="000000" w:themeColor="text1"/>
          <w:sz w:val="24"/>
          <w:szCs w:val="24"/>
          <w:lang w:val="en-US"/>
        </w:rPr>
        <w:t>p</w:t>
      </w:r>
      <w:r w:rsidR="00CC6C2D" w:rsidRPr="00F449B8">
        <w:rPr>
          <w:i w:val="0"/>
          <w:iCs w:val="0"/>
          <w:color w:val="000000" w:themeColor="text1"/>
          <w:sz w:val="24"/>
          <w:szCs w:val="24"/>
          <w:lang w:val="en-US"/>
        </w:rPr>
        <w:t xml:space="preserve">olymorphism. </w:t>
      </w:r>
      <w:r w:rsidR="00B745C0" w:rsidRPr="00F449B8">
        <w:rPr>
          <w:i w:val="0"/>
          <w:iCs w:val="0"/>
          <w:color w:val="000000" w:themeColor="text1"/>
          <w:sz w:val="24"/>
          <w:szCs w:val="24"/>
          <w:lang w:val="en-US"/>
        </w:rPr>
        <w:t xml:space="preserve">SNV=Single </w:t>
      </w:r>
      <w:r w:rsidR="007778AF">
        <w:rPr>
          <w:i w:val="0"/>
          <w:iCs w:val="0"/>
          <w:color w:val="000000" w:themeColor="text1"/>
          <w:sz w:val="24"/>
          <w:szCs w:val="24"/>
          <w:lang w:val="en-US"/>
        </w:rPr>
        <w:t>n</w:t>
      </w:r>
      <w:r w:rsidR="00B745C0" w:rsidRPr="00F449B8">
        <w:rPr>
          <w:i w:val="0"/>
          <w:iCs w:val="0"/>
          <w:color w:val="000000" w:themeColor="text1"/>
          <w:sz w:val="24"/>
          <w:szCs w:val="24"/>
          <w:lang w:val="en-US"/>
        </w:rPr>
        <w:t xml:space="preserve">ucleotide </w:t>
      </w:r>
      <w:r w:rsidR="007778AF">
        <w:rPr>
          <w:i w:val="0"/>
          <w:iCs w:val="0"/>
          <w:color w:val="000000" w:themeColor="text1"/>
          <w:sz w:val="24"/>
          <w:szCs w:val="24"/>
          <w:lang w:val="en-US"/>
        </w:rPr>
        <w:t>v</w:t>
      </w:r>
      <w:r w:rsidR="00B745C0" w:rsidRPr="00F449B8">
        <w:rPr>
          <w:i w:val="0"/>
          <w:iCs w:val="0"/>
          <w:color w:val="000000" w:themeColor="text1"/>
          <w:sz w:val="24"/>
          <w:szCs w:val="24"/>
          <w:lang w:val="en-US"/>
        </w:rPr>
        <w:t xml:space="preserve">ariant. VAF=Variant </w:t>
      </w:r>
      <w:r w:rsidR="007778AF">
        <w:rPr>
          <w:i w:val="0"/>
          <w:iCs w:val="0"/>
          <w:color w:val="000000" w:themeColor="text1"/>
          <w:sz w:val="24"/>
          <w:szCs w:val="24"/>
          <w:lang w:val="en-US"/>
        </w:rPr>
        <w:t>a</w:t>
      </w:r>
      <w:r w:rsidR="00B745C0" w:rsidRPr="00F449B8">
        <w:rPr>
          <w:i w:val="0"/>
          <w:iCs w:val="0"/>
          <w:color w:val="000000" w:themeColor="text1"/>
          <w:sz w:val="24"/>
          <w:szCs w:val="24"/>
          <w:lang w:val="en-US"/>
        </w:rPr>
        <w:t xml:space="preserve">llele </w:t>
      </w:r>
      <w:r w:rsidR="007778AF">
        <w:rPr>
          <w:i w:val="0"/>
          <w:iCs w:val="0"/>
          <w:color w:val="000000" w:themeColor="text1"/>
          <w:sz w:val="24"/>
          <w:szCs w:val="24"/>
          <w:lang w:val="en-US"/>
        </w:rPr>
        <w:t>f</w:t>
      </w:r>
      <w:r w:rsidR="00B745C0" w:rsidRPr="00F449B8">
        <w:rPr>
          <w:i w:val="0"/>
          <w:iCs w:val="0"/>
          <w:color w:val="000000" w:themeColor="text1"/>
          <w:sz w:val="24"/>
          <w:szCs w:val="24"/>
          <w:lang w:val="en-US"/>
        </w:rPr>
        <w:t xml:space="preserve">requency. </w:t>
      </w:r>
    </w:p>
    <w:p w14:paraId="550782C2" w14:textId="58504042" w:rsidR="007B1E2A" w:rsidRPr="00AA0479" w:rsidRDefault="00A43B5C" w:rsidP="00AA0479">
      <w:pPr>
        <w:rPr>
          <w:rFonts w:cs="Arial"/>
          <w:b/>
          <w:bCs/>
          <w:lang w:val="en-US"/>
        </w:rPr>
      </w:pPr>
      <w:r>
        <w:rPr>
          <w:rFonts w:cs="Arial"/>
          <w:b/>
          <w:bCs/>
          <w:noProof/>
          <w:lang w:val="en-US"/>
        </w:rPr>
        <w:drawing>
          <wp:inline distT="0" distB="0" distL="0" distR="0" wp14:anchorId="19BE0EC1" wp14:editId="5E73E4AE">
            <wp:extent cx="5746282" cy="5109100"/>
            <wp:effectExtent l="0" t="0" r="0" b="0"/>
            <wp:docPr id="32259045" name="Grafik 4" descr="Ein Bild, das Text,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9045" name="Grafik 4" descr="Ein Bild, das Text, Screenshot, Design enthält.&#10;&#10;KI-generierte Inhalte können fehlerhaft sein."/>
                    <pic:cNvPicPr/>
                  </pic:nvPicPr>
                  <pic:blipFill rotWithShape="1">
                    <a:blip r:embed="rId10" cstate="print">
                      <a:extLst>
                        <a:ext uri="{28A0092B-C50C-407E-A947-70E740481C1C}">
                          <a14:useLocalDpi xmlns:a14="http://schemas.microsoft.com/office/drawing/2010/main" val="0"/>
                        </a:ext>
                      </a:extLst>
                    </a:blip>
                    <a:srcRect l="5682" t="6395" r="7080" b="41896"/>
                    <a:stretch>
                      <a:fillRect/>
                    </a:stretch>
                  </pic:blipFill>
                  <pic:spPr bwMode="auto">
                    <a:xfrm>
                      <a:off x="0" y="0"/>
                      <a:ext cx="5755821" cy="5117581"/>
                    </a:xfrm>
                    <a:prstGeom prst="rect">
                      <a:avLst/>
                    </a:prstGeom>
                    <a:ln>
                      <a:noFill/>
                    </a:ln>
                    <a:extLst>
                      <a:ext uri="{53640926-AAD7-44D8-BBD7-CCE9431645EC}">
                        <a14:shadowObscured xmlns:a14="http://schemas.microsoft.com/office/drawing/2010/main"/>
                      </a:ext>
                    </a:extLst>
                  </pic:spPr>
                </pic:pic>
              </a:graphicData>
            </a:graphic>
          </wp:inline>
        </w:drawing>
      </w:r>
    </w:p>
    <w:p w14:paraId="703FFC54" w14:textId="310D8A7B" w:rsidR="006808AF" w:rsidRPr="00F449B8" w:rsidRDefault="006808AF">
      <w:pPr>
        <w:rPr>
          <w:rFonts w:cs="Arial"/>
          <w:lang w:val="en-US"/>
        </w:rPr>
      </w:pPr>
      <w:r w:rsidRPr="00F449B8">
        <w:rPr>
          <w:rFonts w:cs="Arial"/>
          <w:lang w:val="en-US"/>
        </w:rPr>
        <w:br w:type="page"/>
      </w:r>
    </w:p>
    <w:p w14:paraId="279BE159" w14:textId="068F005F" w:rsidR="005E35CC" w:rsidRDefault="00B070A6" w:rsidP="00E97EDC">
      <w:pPr>
        <w:pStyle w:val="Beschriftung"/>
        <w:spacing w:line="276" w:lineRule="auto"/>
        <w:jc w:val="both"/>
        <w:rPr>
          <w:i w:val="0"/>
          <w:iCs w:val="0"/>
          <w:color w:val="000000" w:themeColor="text1"/>
          <w:sz w:val="24"/>
          <w:szCs w:val="24"/>
          <w:lang w:val="en-US"/>
        </w:rPr>
      </w:pPr>
      <w:r w:rsidRPr="00F449B8">
        <w:rPr>
          <w:b/>
          <w:bCs/>
          <w:i w:val="0"/>
          <w:iCs w:val="0"/>
          <w:color w:val="000000" w:themeColor="text1"/>
          <w:sz w:val="24"/>
          <w:szCs w:val="24"/>
          <w:lang w:val="en-US"/>
        </w:rPr>
        <w:lastRenderedPageBreak/>
        <w:t xml:space="preserve">Supplementary </w:t>
      </w:r>
      <w:r w:rsidR="00B1702D" w:rsidRPr="00F449B8">
        <w:rPr>
          <w:b/>
          <w:bCs/>
          <w:i w:val="0"/>
          <w:iCs w:val="0"/>
          <w:color w:val="000000" w:themeColor="text1"/>
          <w:sz w:val="24"/>
          <w:szCs w:val="24"/>
          <w:lang w:val="en-US"/>
        </w:rPr>
        <w:t>Figure S4:</w:t>
      </w:r>
      <w:r w:rsidR="00B1702D" w:rsidRPr="00F449B8">
        <w:rPr>
          <w:i w:val="0"/>
          <w:iCs w:val="0"/>
          <w:color w:val="000000" w:themeColor="text1"/>
          <w:sz w:val="24"/>
          <w:szCs w:val="24"/>
          <w:lang w:val="en-US"/>
        </w:rPr>
        <w:t xml:space="preserve"> Correlation </w:t>
      </w:r>
      <w:r w:rsidR="00B1702D" w:rsidRPr="00745D87">
        <w:rPr>
          <w:i w:val="0"/>
          <w:iCs w:val="0"/>
          <w:color w:val="000000" w:themeColor="text1"/>
          <w:sz w:val="24"/>
          <w:szCs w:val="24"/>
          <w:lang w:val="en-US"/>
        </w:rPr>
        <w:t xml:space="preserve">plot of initial vs. validated variant allele frequencies (VAFs) (n=81) </w:t>
      </w:r>
      <w:r w:rsidR="00D10810" w:rsidRPr="00745D87">
        <w:rPr>
          <w:i w:val="0"/>
          <w:iCs w:val="0"/>
          <w:color w:val="000000" w:themeColor="text1"/>
          <w:sz w:val="24"/>
          <w:szCs w:val="24"/>
          <w:lang w:val="en-US"/>
        </w:rPr>
        <w:t>across</w:t>
      </w:r>
      <w:r w:rsidR="00B1702D" w:rsidRPr="00745D87">
        <w:rPr>
          <w:i w:val="0"/>
          <w:iCs w:val="0"/>
          <w:color w:val="000000" w:themeColor="text1"/>
          <w:sz w:val="24"/>
          <w:szCs w:val="24"/>
          <w:lang w:val="en-US"/>
        </w:rPr>
        <w:t xml:space="preserve"> 47 samples. Insertion</w:t>
      </w:r>
      <w:r w:rsidR="009152FE">
        <w:rPr>
          <w:i w:val="0"/>
          <w:iCs w:val="0"/>
          <w:color w:val="000000" w:themeColor="text1"/>
          <w:sz w:val="24"/>
          <w:szCs w:val="24"/>
          <w:lang w:val="en-US"/>
        </w:rPr>
        <w:t xml:space="preserve">s and </w:t>
      </w:r>
      <w:r w:rsidR="00B1702D" w:rsidRPr="00745D87">
        <w:rPr>
          <w:i w:val="0"/>
          <w:iCs w:val="0"/>
          <w:color w:val="000000" w:themeColor="text1"/>
          <w:sz w:val="24"/>
          <w:szCs w:val="24"/>
          <w:lang w:val="en-US"/>
        </w:rPr>
        <w:t>deletion</w:t>
      </w:r>
      <w:r w:rsidR="009152FE">
        <w:rPr>
          <w:i w:val="0"/>
          <w:iCs w:val="0"/>
          <w:color w:val="000000" w:themeColor="text1"/>
          <w:sz w:val="24"/>
          <w:szCs w:val="24"/>
          <w:lang w:val="en-US"/>
        </w:rPr>
        <w:t>s</w:t>
      </w:r>
      <w:r w:rsidR="00B1702D" w:rsidRPr="00745D87">
        <w:rPr>
          <w:i w:val="0"/>
          <w:iCs w:val="0"/>
          <w:color w:val="000000" w:themeColor="text1"/>
          <w:sz w:val="24"/>
          <w:szCs w:val="24"/>
          <w:highlight w:val="white"/>
          <w:lang w:val="en-US"/>
        </w:rPr>
        <w:t xml:space="preserve"> (n=12) and mutation-free samples (n=45) </w:t>
      </w:r>
      <w:r w:rsidR="00745304" w:rsidRPr="00745D87">
        <w:rPr>
          <w:i w:val="0"/>
          <w:iCs w:val="0"/>
          <w:color w:val="000000" w:themeColor="text1"/>
          <w:sz w:val="24"/>
          <w:szCs w:val="24"/>
          <w:highlight w:val="white"/>
          <w:lang w:val="en-US"/>
        </w:rPr>
        <w:t>were excluded</w:t>
      </w:r>
      <w:r w:rsidR="00745304" w:rsidRPr="00745D87">
        <w:rPr>
          <w:i w:val="0"/>
          <w:color w:val="000000" w:themeColor="text1"/>
          <w:sz w:val="24"/>
          <w:szCs w:val="24"/>
          <w:highlight w:val="white"/>
          <w:lang w:val="en-US"/>
        </w:rPr>
        <w:t>.</w:t>
      </w:r>
      <w:r w:rsidR="00B94678" w:rsidRPr="00B94678">
        <w:t xml:space="preserve"> </w:t>
      </w:r>
      <w:r w:rsidR="00B94678" w:rsidRPr="00B94678">
        <w:rPr>
          <w:i w:val="0"/>
          <w:color w:val="000000" w:themeColor="text1"/>
          <w:sz w:val="24"/>
          <w:szCs w:val="24"/>
          <w:lang w:val="en-US"/>
        </w:rPr>
        <w:t>Pearson correlation coefficient (R) and p-value were calculated using a two-sided Pearson correlation test.</w:t>
      </w:r>
    </w:p>
    <w:p w14:paraId="37709C15" w14:textId="02FE67B2" w:rsidR="006808AF" w:rsidRPr="00F05B4F" w:rsidRDefault="008868C7">
      <w:pPr>
        <w:rPr>
          <w:lang w:val="en-US"/>
        </w:rPr>
      </w:pPr>
      <w:r>
        <w:rPr>
          <w:rFonts w:cs="Arial"/>
          <w:b/>
          <w:noProof/>
          <w:lang w:val="en-US"/>
        </w:rPr>
        <w:drawing>
          <wp:inline distT="0" distB="0" distL="0" distR="0" wp14:anchorId="74DCCAB1" wp14:editId="5E60423D">
            <wp:extent cx="3560619" cy="3698894"/>
            <wp:effectExtent l="0" t="0" r="0" b="0"/>
            <wp:docPr id="1803862524" name="Grafik 5" descr="Ein Bild, das Screenshot, Dunkelheit, Na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62524" name="Grafik 5" descr="Ein Bild, das Screenshot, Dunkelheit, Nacht enthält.&#10;&#10;KI-generierte Inhalte können fehlerhaft sein."/>
                    <pic:cNvPicPr/>
                  </pic:nvPicPr>
                  <pic:blipFill rotWithShape="1">
                    <a:blip r:embed="rId11" cstate="print">
                      <a:extLst>
                        <a:ext uri="{28A0092B-C50C-407E-A947-70E740481C1C}">
                          <a14:useLocalDpi xmlns:a14="http://schemas.microsoft.com/office/drawing/2010/main" val="0"/>
                        </a:ext>
                      </a:extLst>
                    </a:blip>
                    <a:srcRect r="48897" b="62441"/>
                    <a:stretch>
                      <a:fillRect/>
                    </a:stretch>
                  </pic:blipFill>
                  <pic:spPr bwMode="auto">
                    <a:xfrm>
                      <a:off x="0" y="0"/>
                      <a:ext cx="3567801" cy="3706355"/>
                    </a:xfrm>
                    <a:prstGeom prst="rect">
                      <a:avLst/>
                    </a:prstGeom>
                    <a:ln>
                      <a:noFill/>
                    </a:ln>
                    <a:extLst>
                      <a:ext uri="{53640926-AAD7-44D8-BBD7-CCE9431645EC}">
                        <a14:shadowObscured xmlns:a14="http://schemas.microsoft.com/office/drawing/2010/main"/>
                      </a:ext>
                    </a:extLst>
                  </pic:spPr>
                </pic:pic>
              </a:graphicData>
            </a:graphic>
          </wp:inline>
        </w:drawing>
      </w:r>
      <w:r w:rsidR="006808AF" w:rsidRPr="00F449B8">
        <w:rPr>
          <w:rFonts w:cs="Arial"/>
          <w:b/>
          <w:highlight w:val="white"/>
          <w:lang w:val="en-US"/>
        </w:rPr>
        <w:br w:type="page"/>
      </w:r>
    </w:p>
    <w:p w14:paraId="259DD43E" w14:textId="2414B9D9" w:rsidR="00CA5E57" w:rsidRPr="00DA68D7" w:rsidRDefault="00CA5E57" w:rsidP="00CA5E57">
      <w:pPr>
        <w:tabs>
          <w:tab w:val="left" w:pos="5170"/>
        </w:tabs>
        <w:spacing w:line="276" w:lineRule="auto"/>
        <w:jc w:val="both"/>
        <w:rPr>
          <w:rFonts w:cs="Arial"/>
          <w:color w:val="000000" w:themeColor="text1"/>
          <w:lang w:val="en-US"/>
        </w:rPr>
      </w:pPr>
      <w:r w:rsidRPr="00DA68D7">
        <w:rPr>
          <w:rFonts w:cs="Arial"/>
          <w:b/>
          <w:bCs/>
          <w:color w:val="000000" w:themeColor="text1"/>
          <w:lang w:val="en-US"/>
        </w:rPr>
        <w:lastRenderedPageBreak/>
        <w:t>Supplementary Figure S</w:t>
      </w:r>
      <w:r>
        <w:rPr>
          <w:rFonts w:cs="Arial"/>
          <w:b/>
          <w:bCs/>
          <w:color w:val="000000" w:themeColor="text1"/>
          <w:lang w:val="en-US"/>
        </w:rPr>
        <w:t>5</w:t>
      </w:r>
      <w:r w:rsidRPr="00DA68D7">
        <w:rPr>
          <w:rFonts w:cs="Arial"/>
          <w:b/>
          <w:bCs/>
          <w:color w:val="000000" w:themeColor="text1"/>
          <w:lang w:val="en-US"/>
        </w:rPr>
        <w:t xml:space="preserve">: </w:t>
      </w:r>
      <w:r w:rsidRPr="00DA68D7">
        <w:rPr>
          <w:rFonts w:cs="Arial"/>
          <w:color w:val="000000" w:themeColor="text1"/>
          <w:lang w:val="en-US"/>
        </w:rPr>
        <w:t>Flow cytometry cell sorting strategy for mitochondrial single-cell ATAC sequencing.</w:t>
      </w:r>
      <w:r w:rsidRPr="00DA68D7">
        <w:rPr>
          <w:rFonts w:cs="Arial"/>
          <w:b/>
          <w:bCs/>
          <w:color w:val="000000" w:themeColor="text1"/>
          <w:lang w:val="en-US"/>
        </w:rPr>
        <w:t xml:space="preserve"> a) </w:t>
      </w:r>
      <w:r w:rsidRPr="00DA68D7">
        <w:rPr>
          <w:rFonts w:cs="Arial"/>
          <w:color w:val="000000" w:themeColor="text1"/>
          <w:lang w:val="en-US"/>
        </w:rPr>
        <w:t>Gating scheme for Fluorescence activated cell sorting (FACS). Human peripheral blood mononuclear cells are stained with a live or dead cell marker (SYTOX</w:t>
      </w:r>
      <w:r>
        <w:rPr>
          <w:rFonts w:cs="Arial"/>
          <w:color w:val="000000" w:themeColor="text1"/>
          <w:vertAlign w:val="superscript"/>
          <w:lang w:val="en-US"/>
        </w:rPr>
        <w:t>TM</w:t>
      </w:r>
      <w:r w:rsidRPr="00DA68D7">
        <w:rPr>
          <w:rFonts w:cs="Arial"/>
          <w:color w:val="000000" w:themeColor="text1"/>
          <w:lang w:val="en-US"/>
        </w:rPr>
        <w:t xml:space="preserve"> Blue) and anti-CD66b to exclude granulocytes. </w:t>
      </w:r>
      <w:r w:rsidRPr="00DA68D7">
        <w:rPr>
          <w:rFonts w:cs="Arial"/>
          <w:b/>
          <w:bCs/>
          <w:color w:val="000000" w:themeColor="text1"/>
          <w:lang w:val="en-US"/>
        </w:rPr>
        <w:t>b-g)</w:t>
      </w:r>
      <w:r w:rsidRPr="00DA68D7">
        <w:rPr>
          <w:rFonts w:cs="Arial"/>
          <w:color w:val="000000" w:themeColor="text1"/>
          <w:lang w:val="en-US"/>
        </w:rPr>
        <w:t xml:space="preserve"> FACS panels from three </w:t>
      </w:r>
      <w:r w:rsidR="006042AF">
        <w:rPr>
          <w:rFonts w:cs="Arial"/>
          <w:color w:val="000000" w:themeColor="text1"/>
          <w:lang w:val="en-US"/>
        </w:rPr>
        <w:t xml:space="preserve">multiple myeloma (MM) </w:t>
      </w:r>
      <w:r w:rsidRPr="00DA68D7">
        <w:rPr>
          <w:rFonts w:cs="Arial"/>
          <w:color w:val="000000" w:themeColor="text1"/>
          <w:lang w:val="en-US"/>
        </w:rPr>
        <w:t>patients, each at two timepoints: graft and Tx1_3; MM</w:t>
      </w:r>
      <w:r w:rsidR="00B3275B">
        <w:rPr>
          <w:rFonts w:cs="Arial"/>
          <w:color w:val="000000" w:themeColor="text1"/>
          <w:lang w:val="en-US"/>
        </w:rPr>
        <w:t>0</w:t>
      </w:r>
      <w:r w:rsidRPr="00DA68D7">
        <w:rPr>
          <w:rFonts w:cs="Arial"/>
          <w:color w:val="000000" w:themeColor="text1"/>
          <w:lang w:val="en-US"/>
        </w:rPr>
        <w:t xml:space="preserve">1 </w:t>
      </w:r>
      <w:r>
        <w:rPr>
          <w:rFonts w:cs="Arial"/>
          <w:color w:val="000000" w:themeColor="text1"/>
          <w:lang w:val="en-US"/>
        </w:rPr>
        <w:t>G</w:t>
      </w:r>
      <w:r w:rsidRPr="00DA68D7">
        <w:rPr>
          <w:rFonts w:cs="Arial"/>
          <w:color w:val="000000" w:themeColor="text1"/>
          <w:lang w:val="en-US"/>
        </w:rPr>
        <w:t>raft (b); MM</w:t>
      </w:r>
      <w:r w:rsidR="00B3275B">
        <w:rPr>
          <w:rFonts w:cs="Arial"/>
          <w:color w:val="000000" w:themeColor="text1"/>
          <w:lang w:val="en-US"/>
        </w:rPr>
        <w:t>0</w:t>
      </w:r>
      <w:r w:rsidRPr="00DA68D7">
        <w:rPr>
          <w:rFonts w:cs="Arial"/>
          <w:color w:val="000000" w:themeColor="text1"/>
          <w:lang w:val="en-US"/>
        </w:rPr>
        <w:t xml:space="preserve">1 Tx1_3 (c); MM19 </w:t>
      </w:r>
      <w:r>
        <w:rPr>
          <w:rFonts w:cs="Arial"/>
          <w:color w:val="000000" w:themeColor="text1"/>
          <w:lang w:val="en-US"/>
        </w:rPr>
        <w:t>G</w:t>
      </w:r>
      <w:r w:rsidRPr="00DA68D7">
        <w:rPr>
          <w:rFonts w:cs="Arial"/>
          <w:color w:val="000000" w:themeColor="text1"/>
          <w:lang w:val="en-US"/>
        </w:rPr>
        <w:t xml:space="preserve">raft (d); MM19 Tx1_3 (e); MM25 </w:t>
      </w:r>
      <w:r>
        <w:rPr>
          <w:rFonts w:cs="Arial"/>
          <w:color w:val="000000" w:themeColor="text1"/>
          <w:lang w:val="en-US"/>
        </w:rPr>
        <w:t>G</w:t>
      </w:r>
      <w:r w:rsidRPr="00DA68D7">
        <w:rPr>
          <w:rFonts w:cs="Arial"/>
          <w:color w:val="000000" w:themeColor="text1"/>
          <w:lang w:val="en-US"/>
        </w:rPr>
        <w:t xml:space="preserve">raft (f); MM25 Tx1_3 (g). </w:t>
      </w:r>
      <w:r w:rsidR="002C21FD" w:rsidRPr="00DA68D7">
        <w:rPr>
          <w:rFonts w:cs="Arial"/>
          <w:color w:val="000000" w:themeColor="text1"/>
          <w:lang w:val="en-US"/>
        </w:rPr>
        <w:t>FSC=Forward scatter. PE=Phycoerythrin.</w:t>
      </w:r>
      <w:r w:rsidR="002C21FD">
        <w:rPr>
          <w:rFonts w:cs="Arial"/>
          <w:color w:val="000000" w:themeColor="text1"/>
          <w:lang w:val="en-US"/>
        </w:rPr>
        <w:t xml:space="preserve"> </w:t>
      </w:r>
      <w:r w:rsidRPr="00DA68D7">
        <w:rPr>
          <w:rFonts w:cs="Arial"/>
          <w:color w:val="000000" w:themeColor="text1"/>
          <w:lang w:val="en-US"/>
        </w:rPr>
        <w:t>SSC=Side scatter.</w:t>
      </w:r>
    </w:p>
    <w:p w14:paraId="32E41076" w14:textId="77777777" w:rsidR="00CA5E57" w:rsidRPr="00F449B8" w:rsidRDefault="00CA5E57" w:rsidP="00CA5E57">
      <w:pPr>
        <w:tabs>
          <w:tab w:val="left" w:pos="5170"/>
        </w:tabs>
        <w:jc w:val="both"/>
        <w:rPr>
          <w:rFonts w:cs="Arial"/>
          <w:lang w:val="en-US"/>
        </w:rPr>
      </w:pPr>
    </w:p>
    <w:p w14:paraId="725852B6" w14:textId="77777777" w:rsidR="00CA5E57" w:rsidRDefault="00CA5E57" w:rsidP="00CA5E57">
      <w:pPr>
        <w:spacing w:before="100" w:beforeAutospacing="1" w:after="100" w:afterAutospacing="1"/>
        <w:rPr>
          <w:rFonts w:cs="Arial"/>
          <w:lang w:val="en-US"/>
        </w:rPr>
      </w:pPr>
      <w:r w:rsidRPr="00F449B8">
        <w:rPr>
          <w:rFonts w:cs="Arial"/>
          <w:b/>
          <w:bCs/>
          <w:noProof/>
          <w:lang w:val="en-US"/>
        </w:rPr>
        <w:lastRenderedPageBreak/>
        <w:drawing>
          <wp:inline distT="0" distB="0" distL="0" distR="0" wp14:anchorId="4169F3C6" wp14:editId="4BE42E2F">
            <wp:extent cx="4469130" cy="8781013"/>
            <wp:effectExtent l="0" t="0" r="0" b="635"/>
            <wp:docPr id="151374055" name="Grafik 3" descr="Ein Bild, das Screenshot, Diagramm, lila, Zeichn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74055" name="Grafik 3" descr="Ein Bild, das Screenshot, Diagramm, lila, Zeichnung enthält.&#10;&#10;KI-generierte Inhalte können fehlerhaft sein."/>
                    <pic:cNvPicPr/>
                  </pic:nvPicPr>
                  <pic:blipFill rotWithShape="1">
                    <a:blip r:embed="rId12" cstate="print">
                      <a:extLst>
                        <a:ext uri="{28A0092B-C50C-407E-A947-70E740481C1C}">
                          <a14:useLocalDpi xmlns:a14="http://schemas.microsoft.com/office/drawing/2010/main" val="0"/>
                        </a:ext>
                      </a:extLst>
                    </a:blip>
                    <a:srcRect r="28552" b="681"/>
                    <a:stretch/>
                  </pic:blipFill>
                  <pic:spPr bwMode="auto">
                    <a:xfrm>
                      <a:off x="0" y="0"/>
                      <a:ext cx="4469130" cy="8781013"/>
                    </a:xfrm>
                    <a:prstGeom prst="rect">
                      <a:avLst/>
                    </a:prstGeom>
                    <a:ln>
                      <a:noFill/>
                    </a:ln>
                    <a:extLst>
                      <a:ext uri="{53640926-AAD7-44D8-BBD7-CCE9431645EC}">
                        <a14:shadowObscured xmlns:a14="http://schemas.microsoft.com/office/drawing/2010/main"/>
                      </a:ext>
                    </a:extLst>
                  </pic:spPr>
                </pic:pic>
              </a:graphicData>
            </a:graphic>
          </wp:inline>
        </w:drawing>
      </w:r>
      <w:r>
        <w:rPr>
          <w:rFonts w:cs="Arial"/>
          <w:lang w:val="en-US"/>
        </w:rPr>
        <w:br w:type="page"/>
      </w:r>
    </w:p>
    <w:p w14:paraId="7FD8F5A4" w14:textId="132570F8" w:rsidR="006C5B60" w:rsidRPr="00F449B8" w:rsidRDefault="006C5B60" w:rsidP="006C5B60">
      <w:pPr>
        <w:spacing w:after="160" w:line="276" w:lineRule="auto"/>
        <w:jc w:val="both"/>
        <w:rPr>
          <w:rFonts w:cs="Arial"/>
          <w:lang w:val="en-US"/>
        </w:rPr>
      </w:pPr>
      <w:r w:rsidRPr="00F449B8">
        <w:rPr>
          <w:rFonts w:cs="Arial"/>
          <w:b/>
          <w:bCs/>
          <w:lang w:val="en-US"/>
        </w:rPr>
        <w:lastRenderedPageBreak/>
        <w:t xml:space="preserve">Supplementary Figure </w:t>
      </w:r>
      <w:r w:rsidRPr="00B0694B">
        <w:rPr>
          <w:rFonts w:cs="Arial"/>
          <w:b/>
          <w:bCs/>
          <w:color w:val="000000" w:themeColor="text1"/>
          <w:lang w:val="en-US"/>
        </w:rPr>
        <w:t>S</w:t>
      </w:r>
      <w:r>
        <w:rPr>
          <w:rFonts w:cs="Arial"/>
          <w:b/>
          <w:bCs/>
          <w:color w:val="000000" w:themeColor="text1"/>
          <w:lang w:val="en-US"/>
        </w:rPr>
        <w:t>6</w:t>
      </w:r>
      <w:r w:rsidRPr="00B0694B">
        <w:rPr>
          <w:rFonts w:cs="Arial"/>
          <w:b/>
          <w:bCs/>
          <w:color w:val="000000" w:themeColor="text1"/>
          <w:lang w:val="en-US"/>
        </w:rPr>
        <w:t xml:space="preserve">: </w:t>
      </w:r>
      <w:r w:rsidRPr="00B0694B">
        <w:rPr>
          <w:rFonts w:cs="Arial"/>
          <w:color w:val="000000" w:themeColor="text1"/>
          <w:lang w:val="en-US"/>
        </w:rPr>
        <w:t xml:space="preserve">Fragment size distribution of </w:t>
      </w:r>
      <w:r w:rsidR="00E3516B">
        <w:rPr>
          <w:rFonts w:cs="Arial"/>
          <w:color w:val="000000" w:themeColor="text1"/>
          <w:lang w:val="en-US"/>
        </w:rPr>
        <w:t xml:space="preserve">mitochondrial single-cell ATAC sequencing </w:t>
      </w:r>
      <w:r w:rsidRPr="00B0694B">
        <w:rPr>
          <w:rFonts w:cs="Arial"/>
          <w:color w:val="000000" w:themeColor="text1"/>
          <w:lang w:val="en-US"/>
        </w:rPr>
        <w:t xml:space="preserve">libraries from three </w:t>
      </w:r>
      <w:r w:rsidR="00CD5BFD">
        <w:rPr>
          <w:rFonts w:cs="Arial"/>
          <w:color w:val="000000" w:themeColor="text1"/>
          <w:lang w:val="en-US"/>
        </w:rPr>
        <w:t xml:space="preserve">multiple myeloma (MM) </w:t>
      </w:r>
      <w:r w:rsidRPr="00B0694B">
        <w:rPr>
          <w:rFonts w:cs="Arial"/>
          <w:color w:val="000000" w:themeColor="text1"/>
          <w:lang w:val="en-US"/>
        </w:rPr>
        <w:t xml:space="preserve">patients, each at two timepoints: graft and Tx1_3. Libraries were run on a high-sensitivity DNA chip and the Agilent Bioanalyzer 2100 system. </w:t>
      </w:r>
      <w:r>
        <w:rPr>
          <w:rFonts w:cs="Arial"/>
          <w:color w:val="000000" w:themeColor="text1"/>
          <w:lang w:val="en-US"/>
        </w:rPr>
        <w:t>bp=base pairs.</w:t>
      </w:r>
      <w:r w:rsidR="005C7F32">
        <w:rPr>
          <w:rFonts w:cs="Arial"/>
          <w:color w:val="000000" w:themeColor="text1"/>
          <w:lang w:val="en-US"/>
        </w:rPr>
        <w:t xml:space="preserve"> </w:t>
      </w:r>
      <w:r w:rsidR="005C7F32" w:rsidRPr="00B0694B">
        <w:rPr>
          <w:rFonts w:cs="Arial"/>
          <w:color w:val="000000" w:themeColor="text1"/>
          <w:lang w:val="en-US"/>
        </w:rPr>
        <w:t>FU=Fluorescence units.</w:t>
      </w:r>
    </w:p>
    <w:p w14:paraId="41549228" w14:textId="7EC8A80C" w:rsidR="006C5B60" w:rsidRPr="00F449B8" w:rsidRDefault="00D33C84" w:rsidP="006C5B60">
      <w:pPr>
        <w:spacing w:after="160" w:line="259" w:lineRule="auto"/>
        <w:jc w:val="both"/>
        <w:rPr>
          <w:rFonts w:cs="Arial"/>
          <w:b/>
          <w:bCs/>
          <w:lang w:val="en-US"/>
        </w:rPr>
      </w:pPr>
      <w:r>
        <w:rPr>
          <w:rFonts w:cs="Arial"/>
          <w:b/>
          <w:bCs/>
          <w:noProof/>
          <w:lang w:val="en-US"/>
        </w:rPr>
        <w:drawing>
          <wp:inline distT="0" distB="0" distL="0" distR="0" wp14:anchorId="72E3D5AF" wp14:editId="7C89137B">
            <wp:extent cx="5759067" cy="4319516"/>
            <wp:effectExtent l="0" t="0" r="0" b="0"/>
            <wp:docPr id="1848972608" name="Grafik 1" descr="Ein Bild, das Text, Reihe, Rechteck,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72608" name="Grafik 1" descr="Ein Bild, das Text, Reihe, Rechteck, parallel enthält.&#10;&#10;KI-generierte Inhalte können fehlerhaft sein."/>
                    <pic:cNvPicPr/>
                  </pic:nvPicPr>
                  <pic:blipFill rotWithShape="1">
                    <a:blip r:embed="rId13" cstate="print">
                      <a:extLst>
                        <a:ext uri="{28A0092B-C50C-407E-A947-70E740481C1C}">
                          <a14:useLocalDpi xmlns:a14="http://schemas.microsoft.com/office/drawing/2010/main" val="0"/>
                        </a:ext>
                      </a:extLst>
                    </a:blip>
                    <a:srcRect b="46936"/>
                    <a:stretch>
                      <a:fillRect/>
                    </a:stretch>
                  </pic:blipFill>
                  <pic:spPr bwMode="auto">
                    <a:xfrm>
                      <a:off x="0" y="0"/>
                      <a:ext cx="5759450" cy="4319804"/>
                    </a:xfrm>
                    <a:prstGeom prst="rect">
                      <a:avLst/>
                    </a:prstGeom>
                    <a:ln>
                      <a:noFill/>
                    </a:ln>
                    <a:extLst>
                      <a:ext uri="{53640926-AAD7-44D8-BBD7-CCE9431645EC}">
                        <a14:shadowObscured xmlns:a14="http://schemas.microsoft.com/office/drawing/2010/main"/>
                      </a:ext>
                    </a:extLst>
                  </pic:spPr>
                </pic:pic>
              </a:graphicData>
            </a:graphic>
          </wp:inline>
        </w:drawing>
      </w:r>
      <w:r w:rsidR="006C5B60" w:rsidRPr="00F449B8">
        <w:rPr>
          <w:rFonts w:cs="Arial"/>
          <w:b/>
          <w:bCs/>
          <w:lang w:val="en-US"/>
        </w:rPr>
        <w:br w:type="page"/>
      </w:r>
    </w:p>
    <w:p w14:paraId="0948B76B" w14:textId="6694A736" w:rsidR="00267FAB" w:rsidRPr="00B0694B" w:rsidRDefault="00267FAB" w:rsidP="00267FAB">
      <w:pPr>
        <w:spacing w:after="160" w:line="276" w:lineRule="auto"/>
        <w:jc w:val="both"/>
        <w:rPr>
          <w:rFonts w:cs="Arial"/>
          <w:color w:val="000000" w:themeColor="text1"/>
          <w:lang w:val="en-US"/>
        </w:rPr>
      </w:pPr>
      <w:r w:rsidRPr="00B0694B">
        <w:rPr>
          <w:rFonts w:cs="Arial"/>
          <w:b/>
          <w:bCs/>
          <w:color w:val="000000" w:themeColor="text1"/>
          <w:lang w:val="en-US"/>
        </w:rPr>
        <w:lastRenderedPageBreak/>
        <w:t>Supplementary Figure S</w:t>
      </w:r>
      <w:r w:rsidR="00302E9F">
        <w:rPr>
          <w:rFonts w:cs="Arial"/>
          <w:b/>
          <w:bCs/>
          <w:color w:val="000000" w:themeColor="text1"/>
          <w:lang w:val="en-US"/>
        </w:rPr>
        <w:t>7</w:t>
      </w:r>
      <w:r w:rsidRPr="00B0694B">
        <w:rPr>
          <w:rFonts w:cs="Arial"/>
          <w:b/>
          <w:bCs/>
          <w:color w:val="000000" w:themeColor="text1"/>
          <w:lang w:val="en-US"/>
        </w:rPr>
        <w:t xml:space="preserve">: </w:t>
      </w:r>
      <w:r w:rsidR="008367F7">
        <w:rPr>
          <w:rFonts w:cs="Arial"/>
          <w:color w:val="000000" w:themeColor="text1"/>
          <w:lang w:val="en-US"/>
        </w:rPr>
        <w:t>Mitochondrial s</w:t>
      </w:r>
      <w:r w:rsidRPr="00B0694B">
        <w:rPr>
          <w:rFonts w:cs="Arial"/>
          <w:color w:val="000000" w:themeColor="text1"/>
          <w:lang w:val="en-US"/>
        </w:rPr>
        <w:t>ingle-cell ATAC sequencing quality metrics</w:t>
      </w:r>
      <w:r w:rsidR="00D33C84">
        <w:rPr>
          <w:rFonts w:cs="Arial"/>
          <w:color w:val="000000" w:themeColor="text1"/>
          <w:lang w:val="en-US"/>
        </w:rPr>
        <w:t xml:space="preserve"> </w:t>
      </w:r>
      <w:r w:rsidR="00D33C84" w:rsidRPr="00B0694B">
        <w:rPr>
          <w:rFonts w:cs="Arial"/>
          <w:color w:val="000000" w:themeColor="text1"/>
          <w:lang w:val="en-US"/>
        </w:rPr>
        <w:t xml:space="preserve">from three </w:t>
      </w:r>
      <w:r w:rsidR="00D33C84">
        <w:rPr>
          <w:rFonts w:cs="Arial"/>
          <w:color w:val="000000" w:themeColor="text1"/>
          <w:lang w:val="en-US"/>
        </w:rPr>
        <w:t xml:space="preserve">multiple myeloma (MM) </w:t>
      </w:r>
      <w:r w:rsidR="00D33C84" w:rsidRPr="00B0694B">
        <w:rPr>
          <w:rFonts w:cs="Arial"/>
          <w:color w:val="000000" w:themeColor="text1"/>
          <w:lang w:val="en-US"/>
        </w:rPr>
        <w:t>patients, each at two timepoints: graft and Tx1_3</w:t>
      </w:r>
      <w:r w:rsidRPr="00B0694B">
        <w:rPr>
          <w:rFonts w:cs="Arial"/>
          <w:color w:val="000000" w:themeColor="text1"/>
          <w:lang w:val="en-US"/>
        </w:rPr>
        <w:t xml:space="preserve">. </w:t>
      </w:r>
      <w:r w:rsidRPr="00B0694B">
        <w:rPr>
          <w:rFonts w:cs="Arial"/>
          <w:b/>
          <w:bCs/>
          <w:color w:val="000000" w:themeColor="text1"/>
          <w:lang w:val="en-US"/>
        </w:rPr>
        <w:t>a)</w:t>
      </w:r>
      <w:r w:rsidRPr="00B0694B">
        <w:rPr>
          <w:rFonts w:cs="Arial"/>
          <w:color w:val="000000" w:themeColor="text1"/>
          <w:lang w:val="en-US"/>
        </w:rPr>
        <w:t xml:space="preserve"> Scatter plots showing the relationship between transcription start site (TSS) enrichment and number of fragments</w:t>
      </w:r>
      <w:r w:rsidR="00AF00B1">
        <w:rPr>
          <w:rFonts w:cs="Arial"/>
          <w:color w:val="000000" w:themeColor="text1"/>
          <w:lang w:val="en-US"/>
        </w:rPr>
        <w:t xml:space="preserve"> per </w:t>
      </w:r>
      <w:r w:rsidRPr="00B0694B">
        <w:rPr>
          <w:rFonts w:cs="Arial"/>
          <w:color w:val="000000" w:themeColor="text1"/>
          <w:lang w:val="en-US"/>
        </w:rPr>
        <w:t xml:space="preserve">cell across the different samples. Summary </w:t>
      </w:r>
      <w:r>
        <w:rPr>
          <w:rFonts w:cs="Arial"/>
          <w:color w:val="000000" w:themeColor="text1"/>
          <w:lang w:val="en-US"/>
        </w:rPr>
        <w:t>quality</w:t>
      </w:r>
      <w:r w:rsidRPr="00B0694B">
        <w:rPr>
          <w:rFonts w:cs="Arial"/>
          <w:color w:val="000000" w:themeColor="text1"/>
          <w:lang w:val="en-US"/>
        </w:rPr>
        <w:t xml:space="preserve"> metrics are </w:t>
      </w:r>
      <w:r>
        <w:rPr>
          <w:rFonts w:cs="Arial"/>
          <w:color w:val="000000" w:themeColor="text1"/>
          <w:lang w:val="en-US"/>
        </w:rPr>
        <w:t>stated</w:t>
      </w:r>
      <w:r w:rsidRPr="00B0694B">
        <w:rPr>
          <w:rFonts w:cs="Arial"/>
          <w:color w:val="000000" w:themeColor="text1"/>
          <w:lang w:val="en-US"/>
        </w:rPr>
        <w:t xml:space="preserve"> above. </w:t>
      </w:r>
      <w:r w:rsidRPr="00B0694B">
        <w:rPr>
          <w:rFonts w:cs="Arial"/>
          <w:b/>
          <w:bCs/>
          <w:color w:val="000000" w:themeColor="text1"/>
          <w:lang w:val="en-US"/>
        </w:rPr>
        <w:t xml:space="preserve">b) </w:t>
      </w:r>
      <w:r w:rsidRPr="00B0694B">
        <w:rPr>
          <w:rFonts w:cs="Arial"/>
          <w:color w:val="000000" w:themeColor="text1"/>
          <w:lang w:val="en-US"/>
        </w:rPr>
        <w:t xml:space="preserve">Histogram displaying the fragment length </w:t>
      </w:r>
      <w:r>
        <w:rPr>
          <w:rFonts w:cs="Arial"/>
          <w:color w:val="000000" w:themeColor="text1"/>
          <w:lang w:val="en-US"/>
        </w:rPr>
        <w:t xml:space="preserve">distribution </w:t>
      </w:r>
      <w:r w:rsidRPr="00B0694B">
        <w:rPr>
          <w:rFonts w:cs="Arial"/>
          <w:color w:val="000000" w:themeColor="text1"/>
          <w:lang w:val="en-US"/>
        </w:rPr>
        <w:t xml:space="preserve">across </w:t>
      </w:r>
      <w:r>
        <w:rPr>
          <w:rFonts w:cs="Arial"/>
          <w:color w:val="000000" w:themeColor="text1"/>
          <w:lang w:val="en-US"/>
        </w:rPr>
        <w:t>all</w:t>
      </w:r>
      <w:r w:rsidRPr="00B0694B">
        <w:rPr>
          <w:rFonts w:cs="Arial"/>
          <w:color w:val="000000" w:themeColor="text1"/>
          <w:lang w:val="en-US"/>
        </w:rPr>
        <w:t xml:space="preserve"> samples. </w:t>
      </w:r>
      <w:r w:rsidRPr="00B0694B">
        <w:rPr>
          <w:rFonts w:cs="Arial"/>
          <w:b/>
          <w:bCs/>
          <w:color w:val="000000" w:themeColor="text1"/>
          <w:lang w:val="en-US"/>
        </w:rPr>
        <w:t>c)</w:t>
      </w:r>
      <w:r w:rsidRPr="00B0694B">
        <w:rPr>
          <w:rFonts w:cs="Arial"/>
          <w:color w:val="000000" w:themeColor="text1"/>
          <w:lang w:val="en-US"/>
        </w:rPr>
        <w:t xml:space="preserve"> Line plot illustrating mean TSS </w:t>
      </w:r>
      <w:r>
        <w:rPr>
          <w:rFonts w:cs="Arial"/>
          <w:color w:val="000000" w:themeColor="text1"/>
          <w:lang w:val="en-US"/>
        </w:rPr>
        <w:t xml:space="preserve">enrichment </w:t>
      </w:r>
      <w:r w:rsidRPr="00B0694B">
        <w:rPr>
          <w:rFonts w:cs="Arial"/>
          <w:color w:val="000000" w:themeColor="text1"/>
          <w:lang w:val="en-US"/>
        </w:rPr>
        <w:t>as a function of distance from the TSS</w:t>
      </w:r>
      <w:r>
        <w:rPr>
          <w:rFonts w:cs="Arial"/>
          <w:color w:val="000000" w:themeColor="text1"/>
          <w:lang w:val="en-US"/>
        </w:rPr>
        <w:t xml:space="preserve">. </w:t>
      </w:r>
      <w:r w:rsidR="009C2AE9" w:rsidRPr="00B0694B">
        <w:rPr>
          <w:rFonts w:cs="Arial"/>
          <w:color w:val="000000" w:themeColor="text1"/>
          <w:lang w:val="en-US"/>
        </w:rPr>
        <w:t>bp=Base pairs.</w:t>
      </w:r>
      <w:r w:rsidR="009C2AE9">
        <w:rPr>
          <w:rFonts w:cs="Arial"/>
          <w:color w:val="000000" w:themeColor="text1"/>
          <w:lang w:val="en-US"/>
        </w:rPr>
        <w:t xml:space="preserve"> </w:t>
      </w:r>
      <w:r w:rsidRPr="00B0694B">
        <w:rPr>
          <w:rFonts w:cs="Arial"/>
          <w:color w:val="000000" w:themeColor="text1"/>
          <w:lang w:val="en-US"/>
        </w:rPr>
        <w:t>Frags=Fragments</w:t>
      </w:r>
      <w:r w:rsidR="009C2AE9">
        <w:rPr>
          <w:rFonts w:cs="Arial"/>
          <w:color w:val="000000" w:themeColor="text1"/>
          <w:lang w:val="en-US"/>
        </w:rPr>
        <w:t>.</w:t>
      </w:r>
      <w:r w:rsidRPr="00B0694B">
        <w:rPr>
          <w:rFonts w:cs="Arial"/>
          <w:color w:val="000000" w:themeColor="text1"/>
          <w:lang w:val="en-US"/>
        </w:rPr>
        <w:t xml:space="preserve"> </w:t>
      </w:r>
    </w:p>
    <w:p w14:paraId="45B1449C" w14:textId="6CA2163B" w:rsidR="00267FAB" w:rsidRPr="00F449B8" w:rsidRDefault="00B06183" w:rsidP="00267FAB">
      <w:pPr>
        <w:spacing w:after="160" w:line="259" w:lineRule="auto"/>
        <w:jc w:val="both"/>
        <w:rPr>
          <w:rFonts w:cs="Arial"/>
          <w:lang w:val="en-US"/>
        </w:rPr>
      </w:pPr>
      <w:r>
        <w:rPr>
          <w:rFonts w:cs="Arial"/>
          <w:noProof/>
          <w:lang w:val="en-US"/>
        </w:rPr>
        <w:drawing>
          <wp:inline distT="0" distB="0" distL="0" distR="0" wp14:anchorId="213BCA66" wp14:editId="521C470A">
            <wp:extent cx="5758815" cy="5907892"/>
            <wp:effectExtent l="0" t="0" r="0" b="0"/>
            <wp:docPr id="1502318885" name="Grafik 2" descr="Ein Bild, das Screenshot, 3D-Modellierung, Digitales Compositing, Kug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18885" name="Grafik 2" descr="Ein Bild, das Screenshot, 3D-Modellierung, Digitales Compositing, Kugel enthält.&#10;&#10;KI-generierte Inhalte können fehlerhaft sein."/>
                    <pic:cNvPicPr/>
                  </pic:nvPicPr>
                  <pic:blipFill rotWithShape="1">
                    <a:blip r:embed="rId14" cstate="print">
                      <a:extLst>
                        <a:ext uri="{28A0092B-C50C-407E-A947-70E740481C1C}">
                          <a14:useLocalDpi xmlns:a14="http://schemas.microsoft.com/office/drawing/2010/main" val="0"/>
                        </a:ext>
                      </a:extLst>
                    </a:blip>
                    <a:srcRect t="1" b="27420"/>
                    <a:stretch>
                      <a:fillRect/>
                    </a:stretch>
                  </pic:blipFill>
                  <pic:spPr bwMode="auto">
                    <a:xfrm>
                      <a:off x="0" y="0"/>
                      <a:ext cx="5759450" cy="5908543"/>
                    </a:xfrm>
                    <a:prstGeom prst="rect">
                      <a:avLst/>
                    </a:prstGeom>
                    <a:ln>
                      <a:noFill/>
                    </a:ln>
                    <a:extLst>
                      <a:ext uri="{53640926-AAD7-44D8-BBD7-CCE9431645EC}">
                        <a14:shadowObscured xmlns:a14="http://schemas.microsoft.com/office/drawing/2010/main"/>
                      </a:ext>
                    </a:extLst>
                  </pic:spPr>
                </pic:pic>
              </a:graphicData>
            </a:graphic>
          </wp:inline>
        </w:drawing>
      </w:r>
    </w:p>
    <w:p w14:paraId="3CA1EC1D" w14:textId="77777777" w:rsidR="00267FAB" w:rsidRDefault="00267FAB" w:rsidP="00267FAB">
      <w:pPr>
        <w:spacing w:line="480" w:lineRule="auto"/>
        <w:rPr>
          <w:rFonts w:cs="Arial"/>
          <w:b/>
          <w:bCs/>
          <w:lang w:val="en-US"/>
        </w:rPr>
      </w:pPr>
      <w:r>
        <w:rPr>
          <w:rFonts w:cs="Arial"/>
          <w:b/>
          <w:bCs/>
          <w:lang w:val="en-US"/>
        </w:rPr>
        <w:br w:type="page"/>
      </w:r>
    </w:p>
    <w:p w14:paraId="0880F98E" w14:textId="2379CBD0" w:rsidR="001B5B6A" w:rsidRPr="00F449B8" w:rsidRDefault="00B070A6" w:rsidP="00DE6A64">
      <w:pPr>
        <w:spacing w:line="276" w:lineRule="auto"/>
        <w:jc w:val="both"/>
        <w:rPr>
          <w:rFonts w:cs="Arial"/>
          <w:lang w:val="en-US"/>
        </w:rPr>
      </w:pPr>
      <w:r w:rsidRPr="00F449B8">
        <w:rPr>
          <w:rFonts w:cs="Arial"/>
          <w:b/>
          <w:bCs/>
          <w:lang w:val="en-US"/>
        </w:rPr>
        <w:lastRenderedPageBreak/>
        <w:t xml:space="preserve">Supplementary </w:t>
      </w:r>
      <w:r w:rsidR="001E0150" w:rsidRPr="00F449B8">
        <w:rPr>
          <w:rFonts w:cs="Arial"/>
          <w:b/>
          <w:bCs/>
          <w:highlight w:val="white"/>
          <w:lang w:val="en-US"/>
        </w:rPr>
        <w:t>Figure S</w:t>
      </w:r>
      <w:r w:rsidR="004756E9">
        <w:rPr>
          <w:rFonts w:cs="Arial"/>
          <w:b/>
          <w:bCs/>
          <w:highlight w:val="white"/>
          <w:lang w:val="en-US"/>
        </w:rPr>
        <w:t>8</w:t>
      </w:r>
      <w:r w:rsidR="001E0150" w:rsidRPr="00F449B8">
        <w:rPr>
          <w:rFonts w:cs="Arial"/>
          <w:b/>
          <w:bCs/>
          <w:highlight w:val="white"/>
          <w:lang w:val="en-US"/>
        </w:rPr>
        <w:t>:</w:t>
      </w:r>
      <w:r w:rsidR="001E0150" w:rsidRPr="00F449B8">
        <w:rPr>
          <w:rFonts w:cs="Arial"/>
          <w:lang w:val="en-US"/>
        </w:rPr>
        <w:t xml:space="preserve"> </w:t>
      </w:r>
      <w:r w:rsidR="0070152B" w:rsidRPr="00F449B8">
        <w:rPr>
          <w:rFonts w:cs="Arial"/>
          <w:lang w:val="en-US"/>
        </w:rPr>
        <w:t>M</w:t>
      </w:r>
      <w:r w:rsidR="00CF1B22" w:rsidRPr="00F449B8">
        <w:rPr>
          <w:rFonts w:cs="Arial"/>
          <w:lang w:val="en-US"/>
        </w:rPr>
        <w:t>utation co-occurrence in patients with multiple mutations. The size of each square reflects the frequency of co-occurrences.</w:t>
      </w:r>
    </w:p>
    <w:p w14:paraId="2BC3798F" w14:textId="77777777" w:rsidR="000A4B0C" w:rsidRDefault="000A4B0C" w:rsidP="00CB5D16">
      <w:pPr>
        <w:jc w:val="both"/>
        <w:rPr>
          <w:rFonts w:cs="Arial"/>
          <w:lang w:val="en-US"/>
        </w:rPr>
      </w:pPr>
      <w:r>
        <w:rPr>
          <w:rFonts w:cs="Arial"/>
          <w:noProof/>
          <w:lang w:val="en-US"/>
        </w:rPr>
        <w:drawing>
          <wp:inline distT="0" distB="0" distL="0" distR="0" wp14:anchorId="06A9020F" wp14:editId="48266A8D">
            <wp:extent cx="3724374" cy="2409914"/>
            <wp:effectExtent l="0" t="0" r="0" b="0"/>
            <wp:docPr id="295735591" name="Grafik 7" descr="Ein Bild, das Screenshot,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35591" name="Grafik 7" descr="Ein Bild, das Screenshot, Schwarz, Dunkelheit enthält.&#10;&#10;KI-generierte Inhalte können fehlerhaft sein."/>
                    <pic:cNvPicPr/>
                  </pic:nvPicPr>
                  <pic:blipFill rotWithShape="1">
                    <a:blip r:embed="rId15" cstate="print">
                      <a:extLst>
                        <a:ext uri="{28A0092B-C50C-407E-A947-70E740481C1C}">
                          <a14:useLocalDpi xmlns:a14="http://schemas.microsoft.com/office/drawing/2010/main" val="0"/>
                        </a:ext>
                      </a:extLst>
                    </a:blip>
                    <a:srcRect r="50628" b="77398"/>
                    <a:stretch>
                      <a:fillRect/>
                    </a:stretch>
                  </pic:blipFill>
                  <pic:spPr bwMode="auto">
                    <a:xfrm>
                      <a:off x="0" y="0"/>
                      <a:ext cx="3770105" cy="2439505"/>
                    </a:xfrm>
                    <a:prstGeom prst="rect">
                      <a:avLst/>
                    </a:prstGeom>
                    <a:ln>
                      <a:noFill/>
                    </a:ln>
                    <a:extLst>
                      <a:ext uri="{53640926-AAD7-44D8-BBD7-CCE9431645EC}">
                        <a14:shadowObscured xmlns:a14="http://schemas.microsoft.com/office/drawing/2010/main"/>
                      </a:ext>
                    </a:extLst>
                  </pic:spPr>
                </pic:pic>
              </a:graphicData>
            </a:graphic>
          </wp:inline>
        </w:drawing>
      </w:r>
    </w:p>
    <w:p w14:paraId="43D2B481" w14:textId="6D92974E" w:rsidR="006808AF" w:rsidRPr="00F449B8" w:rsidRDefault="006808AF" w:rsidP="00CB5D16">
      <w:pPr>
        <w:jc w:val="both"/>
        <w:rPr>
          <w:rFonts w:cs="Arial"/>
          <w:lang w:val="en-US"/>
        </w:rPr>
      </w:pPr>
      <w:r w:rsidRPr="00F449B8">
        <w:rPr>
          <w:rFonts w:cs="Arial"/>
          <w:lang w:val="en-US"/>
        </w:rPr>
        <w:br w:type="page"/>
      </w:r>
    </w:p>
    <w:p w14:paraId="649D1BEA" w14:textId="5970E228" w:rsidR="008A2267" w:rsidRPr="00DA68D7" w:rsidRDefault="00B070A6" w:rsidP="00DA68D7">
      <w:pPr>
        <w:spacing w:line="276" w:lineRule="auto"/>
        <w:jc w:val="both"/>
        <w:rPr>
          <w:rFonts w:cs="Arial"/>
          <w:color w:val="000000" w:themeColor="text1"/>
          <w:lang w:val="en-US"/>
        </w:rPr>
      </w:pPr>
      <w:r w:rsidRPr="00DA68D7">
        <w:rPr>
          <w:rFonts w:cs="Arial"/>
          <w:b/>
          <w:bCs/>
          <w:color w:val="000000" w:themeColor="text1"/>
          <w:lang w:val="en-US"/>
        </w:rPr>
        <w:lastRenderedPageBreak/>
        <w:t xml:space="preserve">Supplementary </w:t>
      </w:r>
      <w:r w:rsidR="00C278BC" w:rsidRPr="00DA68D7">
        <w:rPr>
          <w:rFonts w:cs="Arial"/>
          <w:b/>
          <w:bCs/>
          <w:color w:val="000000" w:themeColor="text1"/>
          <w:lang w:val="en-US"/>
        </w:rPr>
        <w:t>Figure S</w:t>
      </w:r>
      <w:r w:rsidR="00152C5C">
        <w:rPr>
          <w:rFonts w:cs="Arial"/>
          <w:b/>
          <w:bCs/>
          <w:color w:val="000000" w:themeColor="text1"/>
          <w:lang w:val="en-US"/>
        </w:rPr>
        <w:t>9</w:t>
      </w:r>
      <w:r w:rsidR="00C278BC" w:rsidRPr="00DA68D7">
        <w:rPr>
          <w:rFonts w:cs="Arial"/>
          <w:b/>
          <w:bCs/>
          <w:color w:val="000000" w:themeColor="text1"/>
          <w:lang w:val="en-US"/>
        </w:rPr>
        <w:t>:</w:t>
      </w:r>
      <w:r w:rsidR="00C278BC" w:rsidRPr="00DA68D7">
        <w:rPr>
          <w:rFonts w:cs="Arial"/>
          <w:color w:val="000000" w:themeColor="text1"/>
          <w:lang w:val="en-US"/>
        </w:rPr>
        <w:t xml:space="preserve"> </w:t>
      </w:r>
      <w:r w:rsidR="00A72A47">
        <w:rPr>
          <w:rFonts w:cs="Arial"/>
          <w:color w:val="000000" w:themeColor="text1"/>
          <w:lang w:val="en-US"/>
        </w:rPr>
        <w:t>C</w:t>
      </w:r>
      <w:r w:rsidR="008F6A74" w:rsidRPr="00DA68D7">
        <w:rPr>
          <w:rFonts w:cs="Arial"/>
          <w:color w:val="000000" w:themeColor="text1"/>
          <w:lang w:val="en-US"/>
        </w:rPr>
        <w:t>linical parameters</w:t>
      </w:r>
      <w:r w:rsidR="00C278BC" w:rsidRPr="00DA68D7">
        <w:rPr>
          <w:rFonts w:cs="Arial"/>
          <w:color w:val="000000" w:themeColor="text1"/>
          <w:lang w:val="en-US"/>
        </w:rPr>
        <w:t xml:space="preserve"> </w:t>
      </w:r>
      <w:r w:rsidR="00A72A47">
        <w:rPr>
          <w:rFonts w:cs="Arial"/>
          <w:color w:val="000000" w:themeColor="text1"/>
          <w:lang w:val="en-US"/>
        </w:rPr>
        <w:t xml:space="preserve">collected </w:t>
      </w:r>
      <w:r w:rsidR="00DF4BAA">
        <w:rPr>
          <w:rFonts w:cs="Arial"/>
          <w:color w:val="000000" w:themeColor="text1"/>
          <w:lang w:val="en-US"/>
        </w:rPr>
        <w:t>p</w:t>
      </w:r>
      <w:r w:rsidR="00A72A47">
        <w:rPr>
          <w:rFonts w:cs="Arial"/>
          <w:color w:val="000000" w:themeColor="text1"/>
          <w:lang w:val="en-US"/>
        </w:rPr>
        <w:t xml:space="preserve">reTx </w:t>
      </w:r>
      <w:r w:rsidR="00112244" w:rsidRPr="00DA68D7">
        <w:rPr>
          <w:rFonts w:cs="Arial"/>
          <w:color w:val="000000" w:themeColor="text1"/>
          <w:lang w:val="en-US"/>
        </w:rPr>
        <w:t>for 60 patients undergoing autologous stem cell transplantation</w:t>
      </w:r>
      <w:r w:rsidR="00EC06B8">
        <w:rPr>
          <w:rFonts w:cs="Arial"/>
          <w:color w:val="000000" w:themeColor="text1"/>
          <w:lang w:val="en-US"/>
        </w:rPr>
        <w:t xml:space="preserve"> </w:t>
      </w:r>
      <w:r w:rsidR="008F6A74" w:rsidRPr="00DA68D7">
        <w:rPr>
          <w:rFonts w:cs="Arial"/>
          <w:color w:val="000000" w:themeColor="text1"/>
          <w:lang w:val="en-US"/>
        </w:rPr>
        <w:t>stratified by</w:t>
      </w:r>
      <w:r w:rsidR="00C278BC" w:rsidRPr="00DA68D7">
        <w:rPr>
          <w:rFonts w:cs="Arial"/>
          <w:color w:val="000000" w:themeColor="text1"/>
          <w:lang w:val="en-US"/>
        </w:rPr>
        <w:t xml:space="preserve"> clonal hematopoiesis </w:t>
      </w:r>
      <w:r w:rsidR="00184217" w:rsidRPr="00DA68D7">
        <w:rPr>
          <w:rFonts w:cs="Arial"/>
          <w:color w:val="000000" w:themeColor="text1"/>
          <w:lang w:val="en-US"/>
        </w:rPr>
        <w:t xml:space="preserve">positive </w:t>
      </w:r>
      <w:r w:rsidR="00C278BC" w:rsidRPr="00DA68D7">
        <w:rPr>
          <w:rFonts w:cs="Arial"/>
          <w:color w:val="000000" w:themeColor="text1"/>
          <w:lang w:val="en-US"/>
        </w:rPr>
        <w:t>(CH</w:t>
      </w:r>
      <w:r w:rsidR="00184217" w:rsidRPr="00DA68D7">
        <w:rPr>
          <w:rFonts w:cs="Arial"/>
          <w:color w:val="000000" w:themeColor="text1"/>
          <w:vertAlign w:val="superscript"/>
          <w:lang w:val="en-US"/>
        </w:rPr>
        <w:t>+</w:t>
      </w:r>
      <w:r w:rsidR="00C278BC" w:rsidRPr="00DA68D7">
        <w:rPr>
          <w:rFonts w:cs="Arial"/>
          <w:color w:val="000000" w:themeColor="text1"/>
          <w:lang w:val="en-US"/>
        </w:rPr>
        <w:t>)</w:t>
      </w:r>
      <w:r w:rsidR="008F6A74" w:rsidRPr="00DA68D7">
        <w:rPr>
          <w:rFonts w:cs="Arial"/>
          <w:color w:val="000000" w:themeColor="text1"/>
          <w:lang w:val="en-US"/>
        </w:rPr>
        <w:t xml:space="preserve"> </w:t>
      </w:r>
      <w:r w:rsidR="00184217" w:rsidRPr="00DA68D7">
        <w:rPr>
          <w:rFonts w:cs="Arial"/>
          <w:color w:val="000000" w:themeColor="text1"/>
          <w:lang w:val="en-US"/>
        </w:rPr>
        <w:t>and negative (CH</w:t>
      </w:r>
      <w:r w:rsidR="00184217" w:rsidRPr="00DA68D7">
        <w:rPr>
          <w:rFonts w:cs="Arial"/>
          <w:color w:val="000000" w:themeColor="text1"/>
          <w:vertAlign w:val="superscript"/>
          <w:lang w:val="en-US"/>
        </w:rPr>
        <w:t>-</w:t>
      </w:r>
      <w:r w:rsidR="00184217" w:rsidRPr="00DA68D7">
        <w:rPr>
          <w:rFonts w:cs="Arial"/>
          <w:color w:val="000000" w:themeColor="text1"/>
          <w:lang w:val="en-US"/>
        </w:rPr>
        <w:t>) patients</w:t>
      </w:r>
      <w:r w:rsidR="00C278BC" w:rsidRPr="00DA68D7">
        <w:rPr>
          <w:rFonts w:cs="Arial"/>
          <w:color w:val="000000" w:themeColor="text1"/>
          <w:lang w:val="en-US"/>
        </w:rPr>
        <w:t xml:space="preserve">. </w:t>
      </w:r>
      <w:r w:rsidR="004D110A" w:rsidRPr="00DA68D7">
        <w:rPr>
          <w:rFonts w:cs="Arial"/>
          <w:color w:val="000000" w:themeColor="text1"/>
          <w:lang w:val="en-US"/>
        </w:rPr>
        <w:t>Violin plots comparing</w:t>
      </w:r>
      <w:r w:rsidR="008F11BE" w:rsidRPr="00DA68D7">
        <w:rPr>
          <w:rFonts w:cs="Arial"/>
          <w:color w:val="000000" w:themeColor="text1"/>
          <w:lang w:val="en-US"/>
        </w:rPr>
        <w:t xml:space="preserve"> </w:t>
      </w:r>
      <w:r w:rsidR="00CB534C">
        <w:rPr>
          <w:rFonts w:cs="Arial"/>
          <w:b/>
          <w:bCs/>
          <w:color w:val="000000" w:themeColor="text1"/>
          <w:lang w:val="en-US"/>
        </w:rPr>
        <w:t>a</w:t>
      </w:r>
      <w:r w:rsidR="008F11BE" w:rsidRPr="00DA68D7">
        <w:rPr>
          <w:rFonts w:cs="Arial"/>
          <w:b/>
          <w:bCs/>
          <w:color w:val="000000" w:themeColor="text1"/>
          <w:lang w:val="en-US"/>
        </w:rPr>
        <w:t>)</w:t>
      </w:r>
      <w:r w:rsidR="004D110A" w:rsidRPr="00DA68D7">
        <w:rPr>
          <w:rFonts w:cs="Arial"/>
          <w:color w:val="000000" w:themeColor="text1"/>
          <w:lang w:val="en-US"/>
        </w:rPr>
        <w:t xml:space="preserve"> </w:t>
      </w:r>
      <w:r w:rsidR="008F11BE" w:rsidRPr="00DA68D7">
        <w:rPr>
          <w:rFonts w:cs="Arial"/>
          <w:color w:val="000000" w:themeColor="text1"/>
          <w:lang w:val="en-US"/>
        </w:rPr>
        <w:t>hospitalization duration</w:t>
      </w:r>
      <w:r w:rsidR="00EC4691" w:rsidRPr="00DA68D7">
        <w:rPr>
          <w:rFonts w:cs="Arial"/>
          <w:color w:val="000000" w:themeColor="text1"/>
          <w:lang w:val="en-US"/>
        </w:rPr>
        <w:t>,</w:t>
      </w:r>
      <w:r w:rsidR="008F11BE" w:rsidRPr="00DA68D7">
        <w:rPr>
          <w:rFonts w:cs="Arial"/>
          <w:color w:val="000000" w:themeColor="text1"/>
          <w:lang w:val="en-US"/>
        </w:rPr>
        <w:t xml:space="preserve"> </w:t>
      </w:r>
      <w:r w:rsidR="00CB534C">
        <w:rPr>
          <w:rFonts w:cs="Arial"/>
          <w:b/>
          <w:bCs/>
          <w:color w:val="000000" w:themeColor="text1"/>
          <w:lang w:val="en-US"/>
        </w:rPr>
        <w:t>b</w:t>
      </w:r>
      <w:r w:rsidR="008F11BE" w:rsidRPr="00DA68D7">
        <w:rPr>
          <w:rFonts w:cs="Arial"/>
          <w:b/>
          <w:bCs/>
          <w:color w:val="000000" w:themeColor="text1"/>
          <w:lang w:val="en-US"/>
        </w:rPr>
        <w:t>)</w:t>
      </w:r>
      <w:r w:rsidR="008F11BE" w:rsidRPr="00DA68D7">
        <w:rPr>
          <w:rFonts w:cs="Arial"/>
          <w:color w:val="000000" w:themeColor="text1"/>
          <w:lang w:val="en-US"/>
        </w:rPr>
        <w:t xml:space="preserve"> time to leukocyte recover</w:t>
      </w:r>
      <w:r w:rsidR="000B1411">
        <w:rPr>
          <w:rFonts w:cs="Arial"/>
          <w:color w:val="000000" w:themeColor="text1"/>
          <w:lang w:val="en-US"/>
        </w:rPr>
        <w:t> </w:t>
      </w:r>
      <w:r w:rsidR="008F11BE" w:rsidRPr="00DA68D7">
        <w:rPr>
          <w:rFonts w:cs="Arial"/>
          <w:color w:val="000000" w:themeColor="text1"/>
          <w:lang w:val="en-US"/>
        </w:rPr>
        <w:t>&gt;1/nl</w:t>
      </w:r>
      <w:r w:rsidR="00EC4691" w:rsidRPr="00DA68D7">
        <w:rPr>
          <w:rFonts w:cs="Arial"/>
          <w:color w:val="000000" w:themeColor="text1"/>
          <w:lang w:val="en-US"/>
        </w:rPr>
        <w:t xml:space="preserve">, </w:t>
      </w:r>
      <w:r w:rsidR="00CB534C">
        <w:rPr>
          <w:rFonts w:cs="Arial"/>
          <w:b/>
          <w:bCs/>
          <w:color w:val="000000" w:themeColor="text1"/>
          <w:lang w:val="en-US"/>
        </w:rPr>
        <w:t>c</w:t>
      </w:r>
      <w:r w:rsidR="008F11BE" w:rsidRPr="00DA68D7">
        <w:rPr>
          <w:rFonts w:cs="Arial"/>
          <w:b/>
          <w:bCs/>
          <w:color w:val="000000" w:themeColor="text1"/>
          <w:lang w:val="en-US"/>
        </w:rPr>
        <w:t>)</w:t>
      </w:r>
      <w:r w:rsidR="008F11BE" w:rsidRPr="00DA68D7">
        <w:rPr>
          <w:rFonts w:cs="Arial"/>
          <w:color w:val="000000" w:themeColor="text1"/>
          <w:lang w:val="en-US"/>
        </w:rPr>
        <w:t xml:space="preserve"> time to thrombocyte recovery</w:t>
      </w:r>
      <w:r w:rsidR="000B1411">
        <w:rPr>
          <w:rFonts w:cs="Arial"/>
          <w:color w:val="000000" w:themeColor="text1"/>
          <w:lang w:val="en-US"/>
        </w:rPr>
        <w:t> </w:t>
      </w:r>
      <w:r w:rsidR="008F11BE" w:rsidRPr="00DA68D7">
        <w:rPr>
          <w:rFonts w:cs="Arial"/>
          <w:color w:val="000000" w:themeColor="text1"/>
          <w:lang w:val="en-US"/>
        </w:rPr>
        <w:t xml:space="preserve">&gt;20/nl between </w:t>
      </w:r>
      <w:r w:rsidR="007A406D" w:rsidRPr="00DA68D7">
        <w:rPr>
          <w:rFonts w:cs="Arial"/>
          <w:color w:val="000000" w:themeColor="text1"/>
          <w:lang w:val="en-US"/>
        </w:rPr>
        <w:t>CH</w:t>
      </w:r>
      <w:r w:rsidR="007A406D" w:rsidRPr="00DA68D7">
        <w:rPr>
          <w:rFonts w:cs="Arial"/>
          <w:color w:val="000000" w:themeColor="text1"/>
          <w:vertAlign w:val="superscript"/>
          <w:lang w:val="en-US"/>
        </w:rPr>
        <w:t>+</w:t>
      </w:r>
      <w:r w:rsidR="007A406D" w:rsidRPr="00DA68D7">
        <w:rPr>
          <w:rFonts w:cs="Arial"/>
          <w:color w:val="000000" w:themeColor="text1"/>
          <w:lang w:val="en-US"/>
        </w:rPr>
        <w:t xml:space="preserve"> (orange) and CH</w:t>
      </w:r>
      <w:r w:rsidR="007A406D" w:rsidRPr="00DA68D7">
        <w:rPr>
          <w:rFonts w:cs="Arial"/>
          <w:color w:val="000000" w:themeColor="text1"/>
          <w:vertAlign w:val="superscript"/>
          <w:lang w:val="en-US"/>
        </w:rPr>
        <w:t>-</w:t>
      </w:r>
      <w:r w:rsidR="007A406D" w:rsidRPr="00DA68D7">
        <w:rPr>
          <w:rFonts w:cs="Arial"/>
          <w:color w:val="000000" w:themeColor="text1"/>
          <w:lang w:val="en-US"/>
        </w:rPr>
        <w:t xml:space="preserve"> (blue) patients</w:t>
      </w:r>
      <w:r w:rsidR="008F11BE" w:rsidRPr="00DA68D7">
        <w:rPr>
          <w:rFonts w:cs="Arial"/>
          <w:color w:val="000000" w:themeColor="text1"/>
          <w:lang w:val="en-US"/>
        </w:rPr>
        <w:t xml:space="preserve">. </w:t>
      </w:r>
      <w:r w:rsidR="00CB534C">
        <w:rPr>
          <w:rFonts w:cs="Arial"/>
          <w:b/>
          <w:bCs/>
          <w:color w:val="000000" w:themeColor="text1"/>
          <w:lang w:val="en-US"/>
        </w:rPr>
        <w:t>d</w:t>
      </w:r>
      <w:r w:rsidR="008F11BE" w:rsidRPr="00DA68D7">
        <w:rPr>
          <w:rFonts w:cs="Arial"/>
          <w:b/>
          <w:bCs/>
          <w:color w:val="000000" w:themeColor="text1"/>
          <w:lang w:val="en-US"/>
        </w:rPr>
        <w:t>)</w:t>
      </w:r>
      <w:r w:rsidR="008F11BE" w:rsidRPr="00DA68D7">
        <w:rPr>
          <w:rFonts w:cs="Arial"/>
          <w:color w:val="000000" w:themeColor="text1"/>
          <w:lang w:val="en-US"/>
        </w:rPr>
        <w:t xml:space="preserve"> Violin plots of selected laboratory parameters</w:t>
      </w:r>
      <w:r w:rsidR="000C6A03">
        <w:rPr>
          <w:rFonts w:cs="Arial"/>
          <w:color w:val="000000" w:themeColor="text1"/>
          <w:lang w:val="en-US"/>
        </w:rPr>
        <w:t xml:space="preserve"> </w:t>
      </w:r>
      <w:r w:rsidR="008F11BE" w:rsidRPr="00DA68D7">
        <w:rPr>
          <w:rFonts w:cs="Arial"/>
          <w:color w:val="000000" w:themeColor="text1"/>
          <w:lang w:val="en-US"/>
        </w:rPr>
        <w:t>comparing CH</w:t>
      </w:r>
      <w:r w:rsidR="00244A18" w:rsidRPr="00DA68D7">
        <w:rPr>
          <w:rFonts w:cs="Arial"/>
          <w:color w:val="000000" w:themeColor="text1"/>
          <w:vertAlign w:val="superscript"/>
          <w:lang w:val="en-US"/>
        </w:rPr>
        <w:t>+</w:t>
      </w:r>
      <w:r w:rsidR="008F11BE" w:rsidRPr="00DA68D7">
        <w:rPr>
          <w:rFonts w:cs="Arial"/>
          <w:color w:val="000000" w:themeColor="text1"/>
          <w:lang w:val="en-US"/>
        </w:rPr>
        <w:t xml:space="preserve"> </w:t>
      </w:r>
      <w:r w:rsidR="005705D6" w:rsidRPr="00DA68D7">
        <w:rPr>
          <w:rFonts w:cs="Arial"/>
          <w:color w:val="000000" w:themeColor="text1"/>
          <w:lang w:val="en-US"/>
        </w:rPr>
        <w:t xml:space="preserve">(orange) </w:t>
      </w:r>
      <w:r w:rsidR="008F11BE" w:rsidRPr="00DA68D7">
        <w:rPr>
          <w:rFonts w:cs="Arial"/>
          <w:color w:val="000000" w:themeColor="text1"/>
          <w:lang w:val="en-US"/>
        </w:rPr>
        <w:t>and CH</w:t>
      </w:r>
      <w:r w:rsidR="00244A18" w:rsidRPr="00DA68D7">
        <w:rPr>
          <w:rFonts w:cs="Arial"/>
          <w:color w:val="000000" w:themeColor="text1"/>
          <w:vertAlign w:val="superscript"/>
          <w:lang w:val="en-US"/>
        </w:rPr>
        <w:t>-</w:t>
      </w:r>
      <w:r w:rsidR="008F11BE" w:rsidRPr="00DA68D7">
        <w:rPr>
          <w:rFonts w:cs="Arial"/>
          <w:color w:val="000000" w:themeColor="text1"/>
          <w:lang w:val="en-US"/>
        </w:rPr>
        <w:t xml:space="preserve"> </w:t>
      </w:r>
      <w:r w:rsidR="005705D6" w:rsidRPr="00DA68D7">
        <w:rPr>
          <w:rFonts w:cs="Arial"/>
          <w:color w:val="000000" w:themeColor="text1"/>
          <w:lang w:val="en-US"/>
        </w:rPr>
        <w:t xml:space="preserve">(blue) </w:t>
      </w:r>
      <w:r w:rsidR="008F11BE" w:rsidRPr="00DA68D7">
        <w:rPr>
          <w:rFonts w:cs="Arial"/>
          <w:color w:val="000000" w:themeColor="text1"/>
          <w:lang w:val="en-US"/>
        </w:rPr>
        <w:t>patients. **p</w:t>
      </w:r>
      <w:r w:rsidR="00244A18" w:rsidRPr="00DA68D7">
        <w:rPr>
          <w:rFonts w:cs="Arial"/>
          <w:color w:val="000000" w:themeColor="text1"/>
          <w:lang w:val="en-US"/>
        </w:rPr>
        <w:t>&lt;</w:t>
      </w:r>
      <w:r w:rsidR="008F11BE" w:rsidRPr="00DA68D7">
        <w:rPr>
          <w:rFonts w:cs="Arial"/>
          <w:color w:val="000000" w:themeColor="text1"/>
          <w:lang w:val="en-US"/>
        </w:rPr>
        <w:t>0.0</w:t>
      </w:r>
      <w:r w:rsidR="00244A18" w:rsidRPr="00DA68D7">
        <w:rPr>
          <w:rFonts w:cs="Arial"/>
          <w:color w:val="000000" w:themeColor="text1"/>
          <w:lang w:val="en-US"/>
        </w:rPr>
        <w:t>1</w:t>
      </w:r>
      <w:r w:rsidR="00EC06B8">
        <w:rPr>
          <w:rFonts w:cs="Arial"/>
          <w:color w:val="000000" w:themeColor="text1"/>
          <w:lang w:val="en-US"/>
        </w:rPr>
        <w:t xml:space="preserve">, </w:t>
      </w:r>
      <w:r w:rsidR="0073381E" w:rsidRPr="00DA68D7">
        <w:rPr>
          <w:rFonts w:cs="Arial"/>
          <w:color w:val="000000" w:themeColor="text1"/>
          <w:lang w:val="en-US"/>
        </w:rPr>
        <w:t>Wilcoxon</w:t>
      </w:r>
      <w:r w:rsidR="008F11BE" w:rsidRPr="00DA68D7">
        <w:rPr>
          <w:rFonts w:cs="Arial"/>
          <w:color w:val="000000" w:themeColor="text1"/>
          <w:lang w:val="en-US"/>
        </w:rPr>
        <w:t xml:space="preserve"> rank-sum test. </w:t>
      </w:r>
      <w:r w:rsidR="004E64E1" w:rsidRPr="00DA68D7">
        <w:rPr>
          <w:rFonts w:cs="Arial"/>
          <w:color w:val="000000" w:themeColor="text1"/>
          <w:lang w:val="en-US"/>
        </w:rPr>
        <w:t>The number of patients per condition is given in brackets.</w:t>
      </w:r>
      <w:r w:rsidR="004E64E1">
        <w:rPr>
          <w:rFonts w:cs="Arial"/>
          <w:color w:val="000000" w:themeColor="text1"/>
          <w:lang w:val="en-US"/>
        </w:rPr>
        <w:t xml:space="preserve"> </w:t>
      </w:r>
      <w:r w:rsidR="008F11BE" w:rsidRPr="00DA68D7">
        <w:rPr>
          <w:rFonts w:cs="Arial"/>
          <w:color w:val="000000" w:themeColor="text1"/>
          <w:lang w:val="en-US"/>
        </w:rPr>
        <w:t>CRP=C-reactive protein.</w:t>
      </w:r>
      <w:r w:rsidR="00194810">
        <w:rPr>
          <w:rFonts w:cs="Arial"/>
          <w:color w:val="000000" w:themeColor="text1"/>
          <w:lang w:val="en-US"/>
        </w:rPr>
        <w:t xml:space="preserve"> d=Day.</w:t>
      </w:r>
      <w:r w:rsidR="007D3853">
        <w:rPr>
          <w:rFonts w:cs="Arial"/>
          <w:color w:val="000000" w:themeColor="text1"/>
          <w:lang w:val="en-US"/>
        </w:rPr>
        <w:t xml:space="preserve"> </w:t>
      </w:r>
      <w:r w:rsidR="007D3853" w:rsidRPr="00DA68D7">
        <w:rPr>
          <w:rFonts w:cs="Arial"/>
          <w:color w:val="000000" w:themeColor="text1"/>
          <w:lang w:val="en-US"/>
        </w:rPr>
        <w:t>eGFR=Estimated glomerular filtration rate.</w:t>
      </w:r>
    </w:p>
    <w:p w14:paraId="1601C0F9" w14:textId="4127BF51" w:rsidR="006808AF" w:rsidRPr="00F449B8" w:rsidRDefault="00D26ACD" w:rsidP="00244A18">
      <w:pPr>
        <w:jc w:val="both"/>
        <w:rPr>
          <w:rFonts w:cs="Arial"/>
          <w:lang w:val="en-US"/>
        </w:rPr>
      </w:pPr>
      <w:r>
        <w:rPr>
          <w:rFonts w:cs="Arial"/>
          <w:noProof/>
          <w:lang w:val="en-US"/>
        </w:rPr>
        <w:drawing>
          <wp:inline distT="0" distB="0" distL="0" distR="0" wp14:anchorId="2CE36F1A" wp14:editId="4499F10F">
            <wp:extent cx="5213839" cy="5222240"/>
            <wp:effectExtent l="0" t="0" r="0" b="0"/>
            <wp:docPr id="643002422" name="Grafik 3" descr="Ein Bild, das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002422" name="Grafik 3" descr="Ein Bild, das Screenshot, Design enthält.&#10;&#10;KI-generierte Inhalte können fehlerhaft sein."/>
                    <pic:cNvPicPr/>
                  </pic:nvPicPr>
                  <pic:blipFill rotWithShape="1">
                    <a:blip r:embed="rId16" cstate="print">
                      <a:extLst>
                        <a:ext uri="{28A0092B-C50C-407E-A947-70E740481C1C}">
                          <a14:useLocalDpi xmlns:a14="http://schemas.microsoft.com/office/drawing/2010/main" val="0"/>
                        </a:ext>
                      </a:extLst>
                    </a:blip>
                    <a:srcRect r="9466" b="35846"/>
                    <a:stretch>
                      <a:fillRect/>
                    </a:stretch>
                  </pic:blipFill>
                  <pic:spPr bwMode="auto">
                    <a:xfrm>
                      <a:off x="0" y="0"/>
                      <a:ext cx="5214229" cy="5222631"/>
                    </a:xfrm>
                    <a:prstGeom prst="rect">
                      <a:avLst/>
                    </a:prstGeom>
                    <a:ln>
                      <a:noFill/>
                    </a:ln>
                    <a:extLst>
                      <a:ext uri="{53640926-AAD7-44D8-BBD7-CCE9431645EC}">
                        <a14:shadowObscured xmlns:a14="http://schemas.microsoft.com/office/drawing/2010/main"/>
                      </a:ext>
                    </a:extLst>
                  </pic:spPr>
                </pic:pic>
              </a:graphicData>
            </a:graphic>
          </wp:inline>
        </w:drawing>
      </w:r>
      <w:r w:rsidR="006808AF" w:rsidRPr="00F449B8">
        <w:rPr>
          <w:rFonts w:cs="Arial"/>
          <w:lang w:val="en-US"/>
        </w:rPr>
        <w:br w:type="page"/>
      </w:r>
    </w:p>
    <w:p w14:paraId="02087886" w14:textId="5A0F2D85" w:rsidR="00932FC6" w:rsidRPr="00DA68D7" w:rsidRDefault="00B070A6" w:rsidP="00DA68D7">
      <w:pPr>
        <w:spacing w:line="276" w:lineRule="auto"/>
        <w:jc w:val="both"/>
        <w:rPr>
          <w:rFonts w:cs="Arial"/>
          <w:color w:val="000000" w:themeColor="text1"/>
          <w:lang w:val="en-US"/>
        </w:rPr>
      </w:pPr>
      <w:r w:rsidRPr="00DA68D7">
        <w:rPr>
          <w:rFonts w:cs="Arial"/>
          <w:b/>
          <w:bCs/>
          <w:color w:val="000000" w:themeColor="text1"/>
          <w:lang w:val="en-US"/>
        </w:rPr>
        <w:lastRenderedPageBreak/>
        <w:t xml:space="preserve">Supplementary </w:t>
      </w:r>
      <w:r w:rsidR="001C37E0" w:rsidRPr="00DA68D7">
        <w:rPr>
          <w:rFonts w:cs="Arial"/>
          <w:b/>
          <w:bCs/>
          <w:color w:val="000000" w:themeColor="text1"/>
          <w:lang w:val="en-US"/>
        </w:rPr>
        <w:t>Figure S</w:t>
      </w:r>
      <w:r w:rsidR="00152C5C">
        <w:rPr>
          <w:rFonts w:cs="Arial"/>
          <w:b/>
          <w:bCs/>
          <w:color w:val="000000" w:themeColor="text1"/>
          <w:lang w:val="en-US"/>
        </w:rPr>
        <w:t>10</w:t>
      </w:r>
      <w:r w:rsidR="001C37E0" w:rsidRPr="00DA68D7">
        <w:rPr>
          <w:rFonts w:cs="Arial"/>
          <w:b/>
          <w:bCs/>
          <w:color w:val="000000" w:themeColor="text1"/>
          <w:lang w:val="en-US"/>
        </w:rPr>
        <w:t>:</w:t>
      </w:r>
      <w:r w:rsidR="001C37E0" w:rsidRPr="00DA68D7">
        <w:rPr>
          <w:rFonts w:cs="Arial"/>
          <w:color w:val="000000" w:themeColor="text1"/>
          <w:lang w:val="en-US"/>
        </w:rPr>
        <w:t xml:space="preserve"> Longitudinal </w:t>
      </w:r>
      <w:r w:rsidR="006D3C09" w:rsidRPr="00DA68D7">
        <w:rPr>
          <w:rFonts w:cs="Arial"/>
          <w:color w:val="000000" w:themeColor="text1"/>
          <w:lang w:val="en-US"/>
        </w:rPr>
        <w:t xml:space="preserve">sampling </w:t>
      </w:r>
      <w:r w:rsidR="001C37E0" w:rsidRPr="00DA68D7">
        <w:rPr>
          <w:rFonts w:cs="Arial"/>
          <w:color w:val="000000" w:themeColor="text1"/>
          <w:lang w:val="en-US"/>
        </w:rPr>
        <w:t xml:space="preserve">timeline of 51 patients following autologous stem cell transplantation (ASCT). </w:t>
      </w:r>
      <w:r w:rsidR="00244A18" w:rsidRPr="00DA68D7">
        <w:rPr>
          <w:rFonts w:cs="Arial"/>
          <w:color w:val="000000" w:themeColor="text1"/>
          <w:lang w:val="en-US"/>
        </w:rPr>
        <w:t>P</w:t>
      </w:r>
      <w:r w:rsidR="001C37E0" w:rsidRPr="00DA68D7">
        <w:rPr>
          <w:rFonts w:cs="Arial"/>
          <w:color w:val="000000" w:themeColor="text1"/>
          <w:lang w:val="en-US"/>
        </w:rPr>
        <w:t xml:space="preserve">atient </w:t>
      </w:r>
      <w:r w:rsidR="00244A18" w:rsidRPr="00DA68D7">
        <w:rPr>
          <w:rFonts w:cs="Arial"/>
          <w:color w:val="000000" w:themeColor="text1"/>
          <w:lang w:val="en-US"/>
        </w:rPr>
        <w:t>ID</w:t>
      </w:r>
      <w:r w:rsidR="007864FF" w:rsidRPr="00DA68D7">
        <w:rPr>
          <w:rFonts w:cs="Arial"/>
          <w:color w:val="000000" w:themeColor="text1"/>
          <w:lang w:val="en-US"/>
        </w:rPr>
        <w:t xml:space="preserve"> </w:t>
      </w:r>
      <w:r w:rsidR="001C37E0" w:rsidRPr="00DA68D7">
        <w:rPr>
          <w:rFonts w:cs="Arial"/>
          <w:color w:val="000000" w:themeColor="text1"/>
          <w:lang w:val="en-US"/>
        </w:rPr>
        <w:t xml:space="preserve">is represented on the y-axis, while the x-axis denotes </w:t>
      </w:r>
      <w:r w:rsidR="004D5A52" w:rsidRPr="00DA68D7">
        <w:rPr>
          <w:rFonts w:cs="Arial"/>
          <w:color w:val="000000" w:themeColor="text1"/>
          <w:lang w:val="en-US"/>
        </w:rPr>
        <w:t>collection</w:t>
      </w:r>
      <w:r w:rsidR="001C37E0" w:rsidRPr="00DA68D7">
        <w:rPr>
          <w:rFonts w:cs="Arial"/>
          <w:color w:val="000000" w:themeColor="text1"/>
          <w:lang w:val="en-US"/>
        </w:rPr>
        <w:t xml:space="preserve"> time relative to ASCT (d0). The different timepoints include </w:t>
      </w:r>
      <w:r w:rsidR="00DF4BAA">
        <w:rPr>
          <w:rFonts w:cs="Arial"/>
          <w:color w:val="000000" w:themeColor="text1"/>
          <w:lang w:val="en-US"/>
        </w:rPr>
        <w:t>p</w:t>
      </w:r>
      <w:r w:rsidR="00D37EF7">
        <w:rPr>
          <w:rFonts w:cs="Arial"/>
          <w:color w:val="000000" w:themeColor="text1"/>
          <w:lang w:val="en-US"/>
        </w:rPr>
        <w:t>reTx</w:t>
      </w:r>
      <w:r w:rsidR="001C37E0" w:rsidRPr="00DA68D7">
        <w:rPr>
          <w:rFonts w:cs="Arial"/>
          <w:color w:val="000000" w:themeColor="text1"/>
          <w:lang w:val="en-US"/>
        </w:rPr>
        <w:t>, and sequential post-treatment samples</w:t>
      </w:r>
      <w:r w:rsidR="00F648EE" w:rsidRPr="00DA68D7">
        <w:rPr>
          <w:rFonts w:cs="Arial"/>
          <w:color w:val="000000" w:themeColor="text1"/>
          <w:lang w:val="en-US"/>
        </w:rPr>
        <w:t xml:space="preserve"> for the </w:t>
      </w:r>
      <w:r w:rsidR="003E4342" w:rsidRPr="00DA68D7">
        <w:rPr>
          <w:rFonts w:cs="Arial"/>
          <w:color w:val="000000" w:themeColor="text1"/>
          <w:lang w:val="en-US"/>
        </w:rPr>
        <w:t>1</w:t>
      </w:r>
      <w:r w:rsidR="003E4342" w:rsidRPr="00DA68D7">
        <w:rPr>
          <w:rFonts w:cs="Arial"/>
          <w:color w:val="000000" w:themeColor="text1"/>
          <w:vertAlign w:val="superscript"/>
          <w:lang w:val="en-US"/>
        </w:rPr>
        <w:t>st</w:t>
      </w:r>
      <w:r w:rsidR="00F648EE" w:rsidRPr="00DA68D7">
        <w:rPr>
          <w:rFonts w:cs="Arial"/>
          <w:color w:val="000000" w:themeColor="text1"/>
          <w:lang w:val="en-US"/>
        </w:rPr>
        <w:t xml:space="preserve"> </w:t>
      </w:r>
      <w:r w:rsidR="003E4342" w:rsidRPr="00DA68D7">
        <w:rPr>
          <w:rFonts w:cs="Arial"/>
          <w:color w:val="000000" w:themeColor="text1"/>
          <w:lang w:val="en-US"/>
        </w:rPr>
        <w:t>ASCT</w:t>
      </w:r>
      <w:r w:rsidR="001C37E0" w:rsidRPr="00DA68D7">
        <w:rPr>
          <w:rFonts w:cs="Arial"/>
          <w:color w:val="000000" w:themeColor="text1"/>
          <w:lang w:val="en-US"/>
        </w:rPr>
        <w:t xml:space="preserve"> </w:t>
      </w:r>
      <w:r w:rsidR="00F648EE" w:rsidRPr="00DA68D7">
        <w:rPr>
          <w:rFonts w:cs="Arial"/>
          <w:color w:val="000000" w:themeColor="text1"/>
          <w:lang w:val="en-US"/>
        </w:rPr>
        <w:t>(</w:t>
      </w:r>
      <w:r w:rsidR="00C55917">
        <w:rPr>
          <w:rFonts w:cs="Arial"/>
          <w:color w:val="000000" w:themeColor="text1"/>
          <w:lang w:val="en-US"/>
        </w:rPr>
        <w:t>G</w:t>
      </w:r>
      <w:r w:rsidR="008D1857" w:rsidRPr="00DA68D7">
        <w:rPr>
          <w:rFonts w:cs="Arial"/>
          <w:color w:val="000000" w:themeColor="text1"/>
          <w:lang w:val="en-US"/>
        </w:rPr>
        <w:t xml:space="preserve">raft1, </w:t>
      </w:r>
      <w:r w:rsidR="00F648EE" w:rsidRPr="00DA68D7">
        <w:rPr>
          <w:rFonts w:cs="Arial"/>
          <w:color w:val="000000" w:themeColor="text1"/>
          <w:lang w:val="en-US"/>
        </w:rPr>
        <w:t>Tx1_1, Tx1_2, and Tx1_3), 2</w:t>
      </w:r>
      <w:r w:rsidR="00F648EE" w:rsidRPr="00DA68D7">
        <w:rPr>
          <w:rFonts w:cs="Arial"/>
          <w:color w:val="000000" w:themeColor="text1"/>
          <w:vertAlign w:val="superscript"/>
          <w:lang w:val="en-US"/>
        </w:rPr>
        <w:t>nd</w:t>
      </w:r>
      <w:r w:rsidR="00F648EE" w:rsidRPr="00DA68D7">
        <w:rPr>
          <w:rFonts w:cs="Arial"/>
          <w:color w:val="000000" w:themeColor="text1"/>
          <w:lang w:val="en-US"/>
        </w:rPr>
        <w:t xml:space="preserve"> </w:t>
      </w:r>
      <w:r w:rsidR="003E4342" w:rsidRPr="00DA68D7">
        <w:rPr>
          <w:rFonts w:cs="Arial"/>
          <w:color w:val="000000" w:themeColor="text1"/>
          <w:lang w:val="en-US"/>
        </w:rPr>
        <w:t>ASCT</w:t>
      </w:r>
      <w:r w:rsidR="00F648EE" w:rsidRPr="00DA68D7">
        <w:rPr>
          <w:rFonts w:cs="Arial"/>
          <w:color w:val="000000" w:themeColor="text1"/>
          <w:lang w:val="en-US"/>
        </w:rPr>
        <w:t xml:space="preserve"> (</w:t>
      </w:r>
      <w:r w:rsidR="00C55917">
        <w:rPr>
          <w:rFonts w:cs="Arial"/>
          <w:color w:val="000000" w:themeColor="text1"/>
          <w:lang w:val="en-US"/>
        </w:rPr>
        <w:t>G</w:t>
      </w:r>
      <w:r w:rsidR="008D1857" w:rsidRPr="00DA68D7">
        <w:rPr>
          <w:rFonts w:cs="Arial"/>
          <w:color w:val="000000" w:themeColor="text1"/>
          <w:lang w:val="en-US"/>
        </w:rPr>
        <w:t xml:space="preserve">raft2, </w:t>
      </w:r>
      <w:r w:rsidR="00F648EE" w:rsidRPr="00DA68D7">
        <w:rPr>
          <w:rFonts w:cs="Arial"/>
          <w:color w:val="000000" w:themeColor="text1"/>
          <w:lang w:val="en-US"/>
        </w:rPr>
        <w:t>Tx2_1, Tx2_2, and Tx2_3), and long-term follow up (Tx1_4, Tx1_5)</w:t>
      </w:r>
      <w:r w:rsidR="001C37E0" w:rsidRPr="00DA68D7">
        <w:rPr>
          <w:rFonts w:cs="Arial"/>
          <w:color w:val="000000" w:themeColor="text1"/>
          <w:lang w:val="en-US"/>
        </w:rPr>
        <w:t xml:space="preserve">. </w:t>
      </w:r>
      <w:r w:rsidR="00314768">
        <w:rPr>
          <w:rFonts w:cs="Arial"/>
          <w:color w:val="000000" w:themeColor="text1"/>
          <w:lang w:val="en-US"/>
        </w:rPr>
        <w:t xml:space="preserve">d=Day. </w:t>
      </w:r>
      <w:r w:rsidR="001C37E0" w:rsidRPr="00DA68D7">
        <w:rPr>
          <w:rFonts w:cs="Arial"/>
          <w:color w:val="000000" w:themeColor="text1"/>
          <w:lang w:val="en-US"/>
        </w:rPr>
        <w:t>PB=Peripheral blood.</w:t>
      </w:r>
    </w:p>
    <w:p w14:paraId="7C884A3D" w14:textId="203DE65F" w:rsidR="00081B9A" w:rsidRPr="00F449B8" w:rsidRDefault="00DA5793" w:rsidP="00081B9A">
      <w:pPr>
        <w:rPr>
          <w:rFonts w:cs="Arial"/>
          <w:highlight w:val="white"/>
          <w:lang w:val="en-US"/>
        </w:rPr>
      </w:pPr>
      <w:r>
        <w:rPr>
          <w:rFonts w:cs="Arial"/>
          <w:noProof/>
          <w:lang w:val="en-US"/>
        </w:rPr>
        <w:drawing>
          <wp:inline distT="0" distB="0" distL="0" distR="0" wp14:anchorId="01BB9AB0" wp14:editId="48EE610A">
            <wp:extent cx="5759450" cy="5702709"/>
            <wp:effectExtent l="0" t="0" r="0" b="0"/>
            <wp:docPr id="1097814494" name="Grafik 10" descr="Ein Bild, das Screenshot,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814494" name="Grafik 10" descr="Ein Bild, das Screenshot, Multimedia-Software enthält.&#10;&#10;KI-generierte Inhalte können fehlerhaft sein."/>
                    <pic:cNvPicPr/>
                  </pic:nvPicPr>
                  <pic:blipFill rotWithShape="1">
                    <a:blip r:embed="rId17" cstate="print">
                      <a:extLst>
                        <a:ext uri="{28A0092B-C50C-407E-A947-70E740481C1C}">
                          <a14:useLocalDpi xmlns:a14="http://schemas.microsoft.com/office/drawing/2010/main" val="0"/>
                        </a:ext>
                      </a:extLst>
                    </a:blip>
                    <a:srcRect b="29948"/>
                    <a:stretch>
                      <a:fillRect/>
                    </a:stretch>
                  </pic:blipFill>
                  <pic:spPr bwMode="auto">
                    <a:xfrm>
                      <a:off x="0" y="0"/>
                      <a:ext cx="5759450" cy="5702709"/>
                    </a:xfrm>
                    <a:prstGeom prst="rect">
                      <a:avLst/>
                    </a:prstGeom>
                    <a:ln>
                      <a:noFill/>
                    </a:ln>
                    <a:extLst>
                      <a:ext uri="{53640926-AAD7-44D8-BBD7-CCE9431645EC}">
                        <a14:shadowObscured xmlns:a14="http://schemas.microsoft.com/office/drawing/2010/main"/>
                      </a:ext>
                    </a:extLst>
                  </pic:spPr>
                </pic:pic>
              </a:graphicData>
            </a:graphic>
          </wp:inline>
        </w:drawing>
      </w:r>
    </w:p>
    <w:p w14:paraId="4C89F78D" w14:textId="77777777" w:rsidR="006808AF" w:rsidRPr="00F449B8" w:rsidRDefault="006808AF">
      <w:pPr>
        <w:rPr>
          <w:rFonts w:cs="Arial"/>
          <w:highlight w:val="white"/>
          <w:lang w:val="en-US"/>
        </w:rPr>
      </w:pPr>
      <w:r w:rsidRPr="00F449B8">
        <w:rPr>
          <w:rFonts w:cs="Arial"/>
          <w:highlight w:val="white"/>
          <w:lang w:val="en-US"/>
        </w:rPr>
        <w:br w:type="page"/>
      </w:r>
    </w:p>
    <w:p w14:paraId="7175F34B" w14:textId="6CDF1FF7" w:rsidR="00575E76" w:rsidRPr="004656AD" w:rsidRDefault="00575E76" w:rsidP="00575E76">
      <w:pPr>
        <w:spacing w:line="276" w:lineRule="auto"/>
        <w:jc w:val="both"/>
        <w:rPr>
          <w:rFonts w:cs="Arial"/>
          <w:lang w:val="en-US"/>
        </w:rPr>
      </w:pPr>
      <w:r w:rsidRPr="00F449B8">
        <w:rPr>
          <w:rFonts w:cs="Arial"/>
          <w:b/>
          <w:bCs/>
          <w:lang w:val="en-US"/>
        </w:rPr>
        <w:lastRenderedPageBreak/>
        <w:t xml:space="preserve">Supplementary </w:t>
      </w:r>
      <w:r w:rsidRPr="00F449B8">
        <w:rPr>
          <w:rFonts w:cs="Arial"/>
          <w:b/>
          <w:bCs/>
          <w:highlight w:val="white"/>
          <w:lang w:val="en-US"/>
        </w:rPr>
        <w:t>Figure S</w:t>
      </w:r>
      <w:r w:rsidR="002D2B38">
        <w:rPr>
          <w:rFonts w:cs="Arial"/>
          <w:b/>
          <w:bCs/>
          <w:highlight w:val="white"/>
          <w:lang w:val="en-US"/>
        </w:rPr>
        <w:t>11</w:t>
      </w:r>
      <w:r w:rsidRPr="00F449B8">
        <w:rPr>
          <w:rFonts w:cs="Arial"/>
          <w:b/>
          <w:bCs/>
          <w:highlight w:val="white"/>
          <w:lang w:val="en-US"/>
        </w:rPr>
        <w:t>:</w:t>
      </w:r>
      <w:r w:rsidRPr="00F449B8">
        <w:rPr>
          <w:rFonts w:cs="Arial"/>
          <w:highlight w:val="white"/>
          <w:lang w:val="en-US"/>
        </w:rPr>
        <w:t xml:space="preserve"> </w:t>
      </w:r>
      <w:r w:rsidR="00020E67" w:rsidRPr="00020E67">
        <w:rPr>
          <w:rFonts w:cs="Arial"/>
          <w:color w:val="000000" w:themeColor="text1"/>
          <w:lang w:val="en-US"/>
        </w:rPr>
        <w:t>Bar plot showing the proportion of CH-positive (CH</w:t>
      </w:r>
      <w:r w:rsidR="00020E67" w:rsidRPr="00A63239">
        <w:rPr>
          <w:rFonts w:cs="Arial"/>
          <w:color w:val="000000" w:themeColor="text1"/>
          <w:vertAlign w:val="superscript"/>
          <w:lang w:val="en-US"/>
        </w:rPr>
        <w:t>+</w:t>
      </w:r>
      <w:r w:rsidR="00A63239">
        <w:rPr>
          <w:rFonts w:cs="Arial"/>
          <w:color w:val="000000" w:themeColor="text1"/>
          <w:lang w:val="en-US"/>
        </w:rPr>
        <w:t xml:space="preserve">, </w:t>
      </w:r>
      <w:r w:rsidR="004A0F11">
        <w:rPr>
          <w:rFonts w:cs="Arial"/>
          <w:color w:val="000000" w:themeColor="text1"/>
          <w:lang w:val="en-US"/>
        </w:rPr>
        <w:t>orange</w:t>
      </w:r>
      <w:r w:rsidR="00020E67" w:rsidRPr="00020E67">
        <w:rPr>
          <w:rFonts w:cs="Arial"/>
          <w:color w:val="000000" w:themeColor="text1"/>
          <w:lang w:val="en-US"/>
        </w:rPr>
        <w:t>) and negative (CH</w:t>
      </w:r>
      <w:r w:rsidR="00020E67" w:rsidRPr="004B3B68">
        <w:rPr>
          <w:rFonts w:cs="Arial"/>
          <w:color w:val="000000" w:themeColor="text1"/>
          <w:vertAlign w:val="superscript"/>
          <w:lang w:val="en-US"/>
        </w:rPr>
        <w:t>-</w:t>
      </w:r>
      <w:r w:rsidR="00A63239">
        <w:rPr>
          <w:rFonts w:cs="Arial"/>
          <w:color w:val="000000" w:themeColor="text1"/>
          <w:lang w:val="en-US"/>
        </w:rPr>
        <w:t xml:space="preserve">, </w:t>
      </w:r>
      <w:r w:rsidR="004A0F11">
        <w:rPr>
          <w:rFonts w:cs="Arial"/>
          <w:color w:val="000000" w:themeColor="text1"/>
          <w:lang w:val="en-US"/>
        </w:rPr>
        <w:t>blue</w:t>
      </w:r>
      <w:r w:rsidR="00020E67" w:rsidRPr="00020E67">
        <w:rPr>
          <w:rFonts w:cs="Arial"/>
          <w:color w:val="000000" w:themeColor="text1"/>
          <w:lang w:val="en-US"/>
        </w:rPr>
        <w:t xml:space="preserve">) patients </w:t>
      </w:r>
      <w:r w:rsidR="00626890">
        <w:rPr>
          <w:rFonts w:cs="Arial"/>
          <w:color w:val="000000" w:themeColor="text1"/>
          <w:lang w:val="en-US"/>
        </w:rPr>
        <w:t xml:space="preserve">undergoing autologous stem cell transplantation </w:t>
      </w:r>
      <w:r w:rsidR="00020E67" w:rsidRPr="00020E67">
        <w:rPr>
          <w:rFonts w:cs="Arial"/>
          <w:color w:val="000000" w:themeColor="text1"/>
          <w:lang w:val="en-US"/>
        </w:rPr>
        <w:t>at each timepoint, with patient counts indicated above the bars.</w:t>
      </w:r>
    </w:p>
    <w:p w14:paraId="4CCEF374" w14:textId="2EA7D379" w:rsidR="002F0926" w:rsidRDefault="00A80DDB" w:rsidP="004202CC">
      <w:pPr>
        <w:spacing w:line="276" w:lineRule="auto"/>
        <w:jc w:val="both"/>
        <w:rPr>
          <w:rFonts w:cs="Arial"/>
          <w:b/>
          <w:bCs/>
          <w:lang w:val="en-US"/>
        </w:rPr>
      </w:pPr>
      <w:r>
        <w:rPr>
          <w:rFonts w:cs="Arial"/>
          <w:b/>
          <w:bCs/>
          <w:noProof/>
          <w:lang w:val="en-US"/>
        </w:rPr>
        <w:drawing>
          <wp:inline distT="0" distB="0" distL="0" distR="0" wp14:anchorId="223D4EF5" wp14:editId="67ECD068">
            <wp:extent cx="2781300" cy="2781300"/>
            <wp:effectExtent l="0" t="0" r="0" b="0"/>
            <wp:docPr id="1334019081" name="Grafik 1" descr="Ein Bild, das Screenshot, Dunkelheit, Schwarz,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019081" name="Grafik 1" descr="Ein Bild, das Screenshot, Dunkelheit, Schwarz, Design enthält.&#10;&#10;KI-generierte Inhalte können fehlerhaft sein."/>
                    <pic:cNvPicPr/>
                  </pic:nvPicPr>
                  <pic:blipFill rotWithShape="1">
                    <a:blip r:embed="rId18" cstate="print">
                      <a:extLst>
                        <a:ext uri="{28A0092B-C50C-407E-A947-70E740481C1C}">
                          <a14:useLocalDpi xmlns:a14="http://schemas.microsoft.com/office/drawing/2010/main" val="0"/>
                        </a:ext>
                      </a:extLst>
                    </a:blip>
                    <a:srcRect r="68081" b="77418"/>
                    <a:stretch>
                      <a:fillRect/>
                    </a:stretch>
                  </pic:blipFill>
                  <pic:spPr bwMode="auto">
                    <a:xfrm>
                      <a:off x="0" y="0"/>
                      <a:ext cx="2781300" cy="2781300"/>
                    </a:xfrm>
                    <a:prstGeom prst="rect">
                      <a:avLst/>
                    </a:prstGeom>
                    <a:ln>
                      <a:noFill/>
                    </a:ln>
                    <a:extLst>
                      <a:ext uri="{53640926-AAD7-44D8-BBD7-CCE9431645EC}">
                        <a14:shadowObscured xmlns:a14="http://schemas.microsoft.com/office/drawing/2010/main"/>
                      </a:ext>
                    </a:extLst>
                  </pic:spPr>
                </pic:pic>
              </a:graphicData>
            </a:graphic>
          </wp:inline>
        </w:drawing>
      </w:r>
      <w:r w:rsidR="002F0926">
        <w:rPr>
          <w:rFonts w:cs="Arial"/>
          <w:b/>
          <w:bCs/>
          <w:lang w:val="en-US"/>
        </w:rPr>
        <w:br w:type="page"/>
      </w:r>
    </w:p>
    <w:p w14:paraId="3EF5DB73" w14:textId="44D230EB" w:rsidR="008160FD" w:rsidRPr="004656AD" w:rsidRDefault="008160FD" w:rsidP="00DA68D7">
      <w:pPr>
        <w:spacing w:line="276" w:lineRule="auto"/>
        <w:jc w:val="both"/>
        <w:rPr>
          <w:rFonts w:cs="Arial"/>
          <w:lang w:val="en-US"/>
        </w:rPr>
      </w:pPr>
      <w:r w:rsidRPr="00F449B8">
        <w:rPr>
          <w:rFonts w:cs="Arial"/>
          <w:b/>
          <w:bCs/>
          <w:lang w:val="en-US"/>
        </w:rPr>
        <w:lastRenderedPageBreak/>
        <w:t xml:space="preserve">Supplementary </w:t>
      </w:r>
      <w:r w:rsidRPr="00F449B8">
        <w:rPr>
          <w:rFonts w:cs="Arial"/>
          <w:b/>
          <w:bCs/>
          <w:highlight w:val="white"/>
          <w:lang w:val="en-US"/>
        </w:rPr>
        <w:t>Figure S</w:t>
      </w:r>
      <w:r w:rsidR="00D35B1A">
        <w:rPr>
          <w:rFonts w:cs="Arial"/>
          <w:b/>
          <w:bCs/>
          <w:highlight w:val="white"/>
          <w:lang w:val="en-US"/>
        </w:rPr>
        <w:t>1</w:t>
      </w:r>
      <w:r w:rsidR="003C488D">
        <w:rPr>
          <w:rFonts w:cs="Arial"/>
          <w:b/>
          <w:bCs/>
          <w:highlight w:val="white"/>
          <w:lang w:val="en-US"/>
        </w:rPr>
        <w:t>2</w:t>
      </w:r>
      <w:r w:rsidRPr="00F449B8">
        <w:rPr>
          <w:rFonts w:cs="Arial"/>
          <w:b/>
          <w:bCs/>
          <w:highlight w:val="white"/>
          <w:lang w:val="en-US"/>
        </w:rPr>
        <w:t>:</w:t>
      </w:r>
      <w:r w:rsidRPr="00F449B8">
        <w:rPr>
          <w:rFonts w:cs="Arial"/>
          <w:highlight w:val="white"/>
          <w:lang w:val="en-US"/>
        </w:rPr>
        <w:t xml:space="preserve"> </w:t>
      </w:r>
      <w:r w:rsidRPr="00B0694B">
        <w:rPr>
          <w:rFonts w:cs="Arial"/>
          <w:color w:val="000000" w:themeColor="text1"/>
          <w:lang w:val="en-US"/>
        </w:rPr>
        <w:t>Comparison of selected blood counts between clonal hematopoiesis</w:t>
      </w:r>
      <w:r w:rsidR="001F4225">
        <w:rPr>
          <w:rFonts w:cs="Arial"/>
          <w:color w:val="000000" w:themeColor="text1"/>
          <w:lang w:val="en-US"/>
        </w:rPr>
        <w:t xml:space="preserve"> </w:t>
      </w:r>
      <w:r w:rsidRPr="00B0694B">
        <w:rPr>
          <w:rFonts w:cs="Arial"/>
          <w:color w:val="000000" w:themeColor="text1"/>
          <w:lang w:val="en-US"/>
        </w:rPr>
        <w:t>positive (</w:t>
      </w:r>
      <w:r w:rsidR="003548E8">
        <w:rPr>
          <w:rFonts w:cs="Arial"/>
          <w:color w:val="000000" w:themeColor="text1"/>
          <w:lang w:val="en-US"/>
        </w:rPr>
        <w:t>CH</w:t>
      </w:r>
      <w:r w:rsidR="003548E8">
        <w:rPr>
          <w:rFonts w:cs="Arial"/>
          <w:color w:val="000000" w:themeColor="text1"/>
          <w:vertAlign w:val="superscript"/>
          <w:lang w:val="en-US"/>
        </w:rPr>
        <w:t>+</w:t>
      </w:r>
      <w:r w:rsidR="003548E8">
        <w:rPr>
          <w:rFonts w:cs="Arial"/>
          <w:color w:val="000000" w:themeColor="text1"/>
          <w:lang w:val="en-US"/>
        </w:rPr>
        <w:t xml:space="preserve">, </w:t>
      </w:r>
      <w:r w:rsidR="00A54A73">
        <w:rPr>
          <w:rFonts w:cs="Arial"/>
          <w:color w:val="000000" w:themeColor="text1"/>
          <w:lang w:val="en-US"/>
        </w:rPr>
        <w:t>orange</w:t>
      </w:r>
      <w:r w:rsidRPr="00B0694B">
        <w:rPr>
          <w:rFonts w:cs="Arial"/>
          <w:color w:val="000000" w:themeColor="text1"/>
          <w:lang w:val="en-US"/>
        </w:rPr>
        <w:t>) and negative (</w:t>
      </w:r>
      <w:r w:rsidR="003548E8">
        <w:rPr>
          <w:rFonts w:cs="Arial"/>
          <w:color w:val="000000" w:themeColor="text1"/>
          <w:lang w:val="en-US"/>
        </w:rPr>
        <w:t>CH</w:t>
      </w:r>
      <w:r w:rsidR="003548E8">
        <w:rPr>
          <w:rFonts w:cs="Arial"/>
          <w:color w:val="000000" w:themeColor="text1"/>
          <w:vertAlign w:val="superscript"/>
          <w:lang w:val="en-US"/>
        </w:rPr>
        <w:t>-</w:t>
      </w:r>
      <w:r w:rsidR="003548E8">
        <w:rPr>
          <w:rFonts w:cs="Arial"/>
          <w:color w:val="000000" w:themeColor="text1"/>
          <w:lang w:val="en-US"/>
        </w:rPr>
        <w:t xml:space="preserve">, </w:t>
      </w:r>
      <w:r w:rsidRPr="00B0694B">
        <w:rPr>
          <w:rFonts w:cs="Arial"/>
          <w:color w:val="000000" w:themeColor="text1"/>
          <w:lang w:val="en-US"/>
        </w:rPr>
        <w:t xml:space="preserve">blue) patients </w:t>
      </w:r>
      <w:r w:rsidR="00BA3341">
        <w:rPr>
          <w:rFonts w:cs="Arial"/>
          <w:color w:val="000000" w:themeColor="text1"/>
          <w:lang w:val="en-US"/>
        </w:rPr>
        <w:t xml:space="preserve">undergoing autologous stem cell transplantation </w:t>
      </w:r>
      <w:r w:rsidRPr="00B0694B">
        <w:rPr>
          <w:rFonts w:cs="Arial"/>
          <w:color w:val="000000" w:themeColor="text1"/>
          <w:lang w:val="en-US"/>
        </w:rPr>
        <w:t xml:space="preserve">across timepoints from graft to Tx1_3. </w:t>
      </w:r>
      <w:r w:rsidR="00F231FC" w:rsidRPr="00B0694B">
        <w:rPr>
          <w:rFonts w:cs="Arial"/>
          <w:color w:val="000000" w:themeColor="text1"/>
          <w:lang w:val="en-US"/>
        </w:rPr>
        <w:t>CRP=C-reactive protein.</w:t>
      </w:r>
      <w:r w:rsidR="00F231FC">
        <w:rPr>
          <w:rFonts w:cs="Arial"/>
          <w:lang w:val="en-US"/>
        </w:rPr>
        <w:t xml:space="preserve"> </w:t>
      </w:r>
      <w:r w:rsidRPr="00B0694B">
        <w:rPr>
          <w:rFonts w:cs="Arial"/>
          <w:color w:val="000000" w:themeColor="text1"/>
          <w:lang w:val="en-US"/>
        </w:rPr>
        <w:t xml:space="preserve">eGFR=Estimated glomerular filtration rate. </w:t>
      </w:r>
    </w:p>
    <w:p w14:paraId="78F08F69" w14:textId="19754E08" w:rsidR="008160FD" w:rsidRDefault="00615DEF" w:rsidP="008160FD">
      <w:pPr>
        <w:spacing w:line="360" w:lineRule="auto"/>
        <w:jc w:val="both"/>
        <w:rPr>
          <w:rFonts w:cs="Arial"/>
          <w:b/>
          <w:bCs/>
          <w:highlight w:val="white"/>
          <w:lang w:val="en-US"/>
        </w:rPr>
      </w:pPr>
      <w:r>
        <w:rPr>
          <w:rFonts w:cs="Arial"/>
          <w:b/>
          <w:bCs/>
          <w:noProof/>
          <w:lang w:val="en-US"/>
        </w:rPr>
        <w:drawing>
          <wp:inline distT="0" distB="0" distL="0" distR="0" wp14:anchorId="443F3710" wp14:editId="797BE672">
            <wp:extent cx="4904510" cy="5059205"/>
            <wp:effectExtent l="0" t="0" r="0" b="0"/>
            <wp:docPr id="705829015" name="Grafik 10" descr="Ein Bild, das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29015" name="Grafik 10" descr="Ein Bild, das Screenshot, Design enthält.&#10;&#10;KI-generierte Inhalte können fehlerhaft sein."/>
                    <pic:cNvPicPr/>
                  </pic:nvPicPr>
                  <pic:blipFill rotWithShape="1">
                    <a:blip r:embed="rId19" cstate="print">
                      <a:extLst>
                        <a:ext uri="{28A0092B-C50C-407E-A947-70E740481C1C}">
                          <a14:useLocalDpi xmlns:a14="http://schemas.microsoft.com/office/drawing/2010/main" val="0"/>
                        </a:ext>
                      </a:extLst>
                    </a:blip>
                    <a:srcRect r="33607" b="51546"/>
                    <a:stretch>
                      <a:fillRect/>
                    </a:stretch>
                  </pic:blipFill>
                  <pic:spPr bwMode="auto">
                    <a:xfrm>
                      <a:off x="0" y="0"/>
                      <a:ext cx="4930277" cy="5085785"/>
                    </a:xfrm>
                    <a:prstGeom prst="rect">
                      <a:avLst/>
                    </a:prstGeom>
                    <a:ln>
                      <a:noFill/>
                    </a:ln>
                    <a:extLst>
                      <a:ext uri="{53640926-AAD7-44D8-BBD7-CCE9431645EC}">
                        <a14:shadowObscured xmlns:a14="http://schemas.microsoft.com/office/drawing/2010/main"/>
                      </a:ext>
                    </a:extLst>
                  </pic:spPr>
                </pic:pic>
              </a:graphicData>
            </a:graphic>
          </wp:inline>
        </w:drawing>
      </w:r>
    </w:p>
    <w:p w14:paraId="3FBA97AB" w14:textId="77777777" w:rsidR="008160FD" w:rsidRPr="009D0E2D" w:rsidRDefault="008160FD" w:rsidP="008160FD">
      <w:pPr>
        <w:spacing w:line="360" w:lineRule="auto"/>
        <w:jc w:val="both"/>
        <w:rPr>
          <w:rFonts w:cs="Arial"/>
          <w:b/>
          <w:bCs/>
          <w:highlight w:val="white"/>
          <w:lang w:val="en-US"/>
        </w:rPr>
      </w:pPr>
      <w:r w:rsidRPr="00F449B8">
        <w:rPr>
          <w:rFonts w:cs="Arial"/>
          <w:b/>
          <w:highlight w:val="white"/>
          <w:lang w:val="en-US"/>
        </w:rPr>
        <w:br w:type="page"/>
      </w:r>
    </w:p>
    <w:p w14:paraId="6A684269" w14:textId="666835B6" w:rsidR="007D6972" w:rsidRPr="004656AD" w:rsidRDefault="007D6972" w:rsidP="007D6972">
      <w:pPr>
        <w:spacing w:line="276" w:lineRule="auto"/>
        <w:jc w:val="both"/>
        <w:rPr>
          <w:rFonts w:cs="Arial"/>
          <w:lang w:val="en-US"/>
        </w:rPr>
      </w:pPr>
      <w:r w:rsidRPr="00F449B8">
        <w:rPr>
          <w:rFonts w:cs="Arial"/>
          <w:b/>
          <w:bCs/>
          <w:lang w:val="en-US"/>
        </w:rPr>
        <w:lastRenderedPageBreak/>
        <w:t xml:space="preserve">Supplementary </w:t>
      </w:r>
      <w:r w:rsidRPr="00F449B8">
        <w:rPr>
          <w:rFonts w:cs="Arial"/>
          <w:b/>
          <w:bCs/>
          <w:highlight w:val="white"/>
          <w:lang w:val="en-US"/>
        </w:rPr>
        <w:t>Figure S</w:t>
      </w:r>
      <w:r>
        <w:rPr>
          <w:rFonts w:cs="Arial"/>
          <w:b/>
          <w:bCs/>
          <w:highlight w:val="white"/>
          <w:lang w:val="en-US"/>
        </w:rPr>
        <w:t>13</w:t>
      </w:r>
      <w:r w:rsidRPr="00F449B8">
        <w:rPr>
          <w:rFonts w:cs="Arial"/>
          <w:b/>
          <w:bCs/>
          <w:highlight w:val="white"/>
          <w:lang w:val="en-US"/>
        </w:rPr>
        <w:t>:</w:t>
      </w:r>
      <w:r w:rsidRPr="00F449B8">
        <w:rPr>
          <w:rFonts w:cs="Arial"/>
          <w:highlight w:val="white"/>
          <w:lang w:val="en-US"/>
        </w:rPr>
        <w:t xml:space="preserve"> </w:t>
      </w:r>
      <w:r w:rsidRPr="00B0694B">
        <w:rPr>
          <w:rFonts w:cs="Arial"/>
          <w:color w:val="000000" w:themeColor="text1"/>
          <w:lang w:val="en-US"/>
        </w:rPr>
        <w:t>C</w:t>
      </w:r>
      <w:r w:rsidR="00D742F5">
        <w:rPr>
          <w:rFonts w:cs="Arial"/>
          <w:color w:val="000000" w:themeColor="text1"/>
          <w:lang w:val="en-US"/>
        </w:rPr>
        <w:t xml:space="preserve">lonal dynamics in patients with and without leukopenia. </w:t>
      </w:r>
      <w:r w:rsidR="00D742F5" w:rsidRPr="00D742F5">
        <w:rPr>
          <w:rFonts w:cs="Arial"/>
          <w:b/>
          <w:bCs/>
          <w:color w:val="000000" w:themeColor="text1"/>
          <w:lang w:val="en-US"/>
        </w:rPr>
        <w:t>a</w:t>
      </w:r>
      <w:r w:rsidR="00D742F5" w:rsidRPr="00547EA1">
        <w:rPr>
          <w:b/>
          <w:bCs/>
          <w:color w:val="000000" w:themeColor="text1"/>
          <w:lang w:val="en-US"/>
        </w:rPr>
        <w:t xml:space="preserve">) </w:t>
      </w:r>
      <w:r w:rsidR="00D742F5" w:rsidRPr="00547EA1">
        <w:rPr>
          <w:color w:val="000000" w:themeColor="text1"/>
          <w:lang w:val="en-US"/>
        </w:rPr>
        <w:t>Relative VAF changes over time</w:t>
      </w:r>
      <w:r w:rsidR="00761A95">
        <w:rPr>
          <w:color w:val="000000" w:themeColor="text1"/>
          <w:lang w:val="en-US"/>
        </w:rPr>
        <w:t xml:space="preserve"> in patients without leukopenia</w:t>
      </w:r>
      <w:r w:rsidR="00D742F5" w:rsidRPr="00547EA1">
        <w:rPr>
          <w:color w:val="000000" w:themeColor="text1"/>
          <w:lang w:val="en-US"/>
        </w:rPr>
        <w:t>, from graft to Tx1_</w:t>
      </w:r>
      <w:r w:rsidR="00761A95">
        <w:rPr>
          <w:color w:val="000000" w:themeColor="text1"/>
          <w:lang w:val="en-US"/>
        </w:rPr>
        <w:t>3</w:t>
      </w:r>
      <w:r w:rsidR="00D742F5" w:rsidRPr="00547EA1">
        <w:rPr>
          <w:color w:val="000000" w:themeColor="text1"/>
          <w:lang w:val="en-US"/>
        </w:rPr>
        <w:t xml:space="preserve">. Colors </w:t>
      </w:r>
      <w:r w:rsidR="00D742F5">
        <w:rPr>
          <w:color w:val="000000" w:themeColor="text1"/>
          <w:lang w:val="en-US"/>
        </w:rPr>
        <w:t>represent</w:t>
      </w:r>
      <w:r w:rsidR="00D742F5" w:rsidRPr="00547EA1">
        <w:rPr>
          <w:color w:val="000000" w:themeColor="text1"/>
          <w:lang w:val="en-US"/>
        </w:rPr>
        <w:t xml:space="preserve"> clonal fitness </w:t>
      </w:r>
      <w:r w:rsidR="00D742F5">
        <w:rPr>
          <w:color w:val="000000" w:themeColor="text1"/>
          <w:lang w:val="en-US"/>
        </w:rPr>
        <w:t>(</w:t>
      </w:r>
      <w:r w:rsidR="00D742F5" w:rsidRPr="003604C5">
        <w:rPr>
          <w:i/>
          <w:iCs/>
          <w:color w:val="000000" w:themeColor="text1"/>
          <w:lang w:val="en-US"/>
        </w:rPr>
        <w:t>s</w:t>
      </w:r>
      <w:r w:rsidR="00D742F5">
        <w:rPr>
          <w:color w:val="000000" w:themeColor="text1"/>
          <w:lang w:val="en-US"/>
        </w:rPr>
        <w:t xml:space="preserve">) </w:t>
      </w:r>
      <w:r w:rsidR="00D742F5" w:rsidRPr="00547EA1">
        <w:rPr>
          <w:color w:val="000000" w:themeColor="text1"/>
          <w:lang w:val="en-US"/>
        </w:rPr>
        <w:t xml:space="preserve">categories: </w:t>
      </w:r>
      <w:r w:rsidR="00D742F5">
        <w:rPr>
          <w:color w:val="000000" w:themeColor="text1"/>
          <w:lang w:val="en-US"/>
        </w:rPr>
        <w:t>i</w:t>
      </w:r>
      <w:r w:rsidR="00D742F5" w:rsidRPr="00547EA1">
        <w:rPr>
          <w:color w:val="000000" w:themeColor="text1"/>
          <w:lang w:val="en-US"/>
        </w:rPr>
        <w:t>ncreasing (</w:t>
      </w:r>
      <w:r w:rsidR="00D742F5" w:rsidRPr="003604C5">
        <w:rPr>
          <w:i/>
          <w:iCs/>
          <w:color w:val="000000" w:themeColor="text1"/>
          <w:lang w:val="en-US"/>
        </w:rPr>
        <w:t>s</w:t>
      </w:r>
      <w:r w:rsidR="00D742F5">
        <w:rPr>
          <w:color w:val="000000" w:themeColor="text1"/>
          <w:lang w:val="en-US"/>
        </w:rPr>
        <w:t> </w:t>
      </w:r>
      <w:r w:rsidR="00D742F5" w:rsidRPr="00547EA1">
        <w:rPr>
          <w:color w:val="000000" w:themeColor="text1"/>
          <w:lang w:val="en-US"/>
        </w:rPr>
        <w:t xml:space="preserve">&gt;0.25/year), </w:t>
      </w:r>
      <w:r w:rsidR="00D742F5">
        <w:rPr>
          <w:color w:val="000000" w:themeColor="text1"/>
          <w:lang w:val="en-US"/>
        </w:rPr>
        <w:t>d</w:t>
      </w:r>
      <w:r w:rsidR="00D742F5" w:rsidRPr="00547EA1">
        <w:rPr>
          <w:color w:val="000000" w:themeColor="text1"/>
          <w:lang w:val="en-US"/>
        </w:rPr>
        <w:t>ecreasing (</w:t>
      </w:r>
      <w:r w:rsidR="00D742F5" w:rsidRPr="003604C5">
        <w:rPr>
          <w:i/>
          <w:iCs/>
          <w:color w:val="000000" w:themeColor="text1"/>
          <w:lang w:val="en-US"/>
        </w:rPr>
        <w:t>s</w:t>
      </w:r>
      <w:r w:rsidR="00D742F5">
        <w:rPr>
          <w:color w:val="000000" w:themeColor="text1"/>
          <w:lang w:val="en-US"/>
        </w:rPr>
        <w:t> </w:t>
      </w:r>
      <w:r w:rsidR="00D742F5" w:rsidRPr="00547EA1">
        <w:rPr>
          <w:color w:val="000000" w:themeColor="text1"/>
          <w:lang w:val="en-US"/>
        </w:rPr>
        <w:t xml:space="preserve">&lt;-0.25/year), and </w:t>
      </w:r>
      <w:r w:rsidR="00D742F5">
        <w:rPr>
          <w:color w:val="000000" w:themeColor="text1"/>
          <w:lang w:val="en-US"/>
        </w:rPr>
        <w:t>s</w:t>
      </w:r>
      <w:r w:rsidR="00D742F5" w:rsidRPr="00547EA1">
        <w:rPr>
          <w:color w:val="000000" w:themeColor="text1"/>
          <w:lang w:val="en-US"/>
        </w:rPr>
        <w:t>table (−0.25</w:t>
      </w:r>
      <w:r w:rsidR="00D742F5" w:rsidRPr="00530EA9">
        <w:rPr>
          <w:color w:val="000000" w:themeColor="text1"/>
          <w:lang w:val="en-US"/>
        </w:rPr>
        <w:t>≥</w:t>
      </w:r>
      <w:r w:rsidR="00D742F5">
        <w:rPr>
          <w:color w:val="000000" w:themeColor="text1"/>
          <w:lang w:val="en-US"/>
        </w:rPr>
        <w:t> </w:t>
      </w:r>
      <w:r w:rsidR="00D742F5" w:rsidRPr="003604C5">
        <w:rPr>
          <w:i/>
          <w:iCs/>
          <w:color w:val="000000" w:themeColor="text1"/>
          <w:lang w:val="en-US"/>
        </w:rPr>
        <w:t>s</w:t>
      </w:r>
      <w:r w:rsidR="00D742F5">
        <w:rPr>
          <w:color w:val="000000" w:themeColor="text1"/>
          <w:lang w:val="en-US"/>
        </w:rPr>
        <w:t> </w:t>
      </w:r>
      <w:r w:rsidR="00D742F5" w:rsidRPr="00547EA1">
        <w:rPr>
          <w:color w:val="000000" w:themeColor="text1"/>
          <w:lang w:val="en-US"/>
        </w:rPr>
        <w:t xml:space="preserve">≤0.25/year). </w:t>
      </w:r>
      <w:r w:rsidR="00761A95">
        <w:rPr>
          <w:b/>
          <w:bCs/>
          <w:color w:val="000000" w:themeColor="text1"/>
          <w:lang w:val="en-US"/>
        </w:rPr>
        <w:t>b</w:t>
      </w:r>
      <w:r w:rsidR="00D742F5" w:rsidRPr="00547EA1">
        <w:rPr>
          <w:b/>
          <w:bCs/>
          <w:color w:val="000000" w:themeColor="text1"/>
          <w:lang w:val="en-US"/>
        </w:rPr>
        <w:t xml:space="preserve">) </w:t>
      </w:r>
      <w:r w:rsidR="00D742F5" w:rsidRPr="00547EA1">
        <w:rPr>
          <w:color w:val="000000" w:themeColor="text1"/>
          <w:lang w:val="en-US"/>
        </w:rPr>
        <w:t>Boxplot of clonal fitness</w:t>
      </w:r>
      <w:r w:rsidR="00D742F5">
        <w:rPr>
          <w:color w:val="000000" w:themeColor="text1"/>
          <w:lang w:val="en-US"/>
        </w:rPr>
        <w:t xml:space="preserve"> </w:t>
      </w:r>
      <w:r w:rsidR="00761A95">
        <w:rPr>
          <w:color w:val="000000" w:themeColor="text1"/>
          <w:lang w:val="en-US"/>
        </w:rPr>
        <w:t xml:space="preserve">of patient without leukopenia </w:t>
      </w:r>
      <w:r w:rsidR="00D742F5">
        <w:rPr>
          <w:color w:val="000000" w:themeColor="text1"/>
          <w:lang w:val="en-US"/>
        </w:rPr>
        <w:t>from graft to Tx1_</w:t>
      </w:r>
      <w:r w:rsidR="003D3A46">
        <w:rPr>
          <w:color w:val="000000" w:themeColor="text1"/>
          <w:lang w:val="en-US"/>
        </w:rPr>
        <w:t>3</w:t>
      </w:r>
      <w:r w:rsidR="00D742F5" w:rsidRPr="00547EA1">
        <w:rPr>
          <w:color w:val="000000" w:themeColor="text1"/>
          <w:lang w:val="en-US"/>
        </w:rPr>
        <w:t xml:space="preserve">, colored by mutated gene. </w:t>
      </w:r>
      <w:r w:rsidR="003D3A46">
        <w:rPr>
          <w:rFonts w:cs="Arial"/>
          <w:b/>
          <w:bCs/>
          <w:color w:val="000000" w:themeColor="text1"/>
          <w:lang w:val="en-US"/>
        </w:rPr>
        <w:t>c</w:t>
      </w:r>
      <w:r w:rsidR="003D3A46" w:rsidRPr="00547EA1">
        <w:rPr>
          <w:b/>
          <w:bCs/>
          <w:color w:val="000000" w:themeColor="text1"/>
          <w:lang w:val="en-US"/>
        </w:rPr>
        <w:t xml:space="preserve">) </w:t>
      </w:r>
      <w:r w:rsidR="003D3A46" w:rsidRPr="00547EA1">
        <w:rPr>
          <w:color w:val="000000" w:themeColor="text1"/>
          <w:lang w:val="en-US"/>
        </w:rPr>
        <w:t>Relative VAF changes over time</w:t>
      </w:r>
      <w:r w:rsidR="003D3A46">
        <w:rPr>
          <w:color w:val="000000" w:themeColor="text1"/>
          <w:lang w:val="en-US"/>
        </w:rPr>
        <w:t xml:space="preserve"> in patients with leukopenia</w:t>
      </w:r>
      <w:r w:rsidR="003D3A46" w:rsidRPr="00547EA1">
        <w:rPr>
          <w:color w:val="000000" w:themeColor="text1"/>
          <w:lang w:val="en-US"/>
        </w:rPr>
        <w:t>, from graft to Tx1_</w:t>
      </w:r>
      <w:r w:rsidR="003D3A46">
        <w:rPr>
          <w:color w:val="000000" w:themeColor="text1"/>
          <w:lang w:val="en-US"/>
        </w:rPr>
        <w:t>3</w:t>
      </w:r>
      <w:r w:rsidR="003D3A46" w:rsidRPr="00547EA1">
        <w:rPr>
          <w:color w:val="000000" w:themeColor="text1"/>
          <w:lang w:val="en-US"/>
        </w:rPr>
        <w:t xml:space="preserve">. Colors </w:t>
      </w:r>
      <w:r w:rsidR="003D3A46">
        <w:rPr>
          <w:color w:val="000000" w:themeColor="text1"/>
          <w:lang w:val="en-US"/>
        </w:rPr>
        <w:t>represent</w:t>
      </w:r>
      <w:r w:rsidR="003D3A46" w:rsidRPr="00547EA1">
        <w:rPr>
          <w:color w:val="000000" w:themeColor="text1"/>
          <w:lang w:val="en-US"/>
        </w:rPr>
        <w:t xml:space="preserve"> clonal fitness </w:t>
      </w:r>
      <w:r w:rsidR="003D3A46">
        <w:rPr>
          <w:color w:val="000000" w:themeColor="text1"/>
          <w:lang w:val="en-US"/>
        </w:rPr>
        <w:t>(</w:t>
      </w:r>
      <w:r w:rsidR="003D3A46" w:rsidRPr="002368A2">
        <w:rPr>
          <w:i/>
          <w:iCs/>
          <w:color w:val="000000" w:themeColor="text1"/>
          <w:lang w:val="en-US"/>
        </w:rPr>
        <w:t>s</w:t>
      </w:r>
      <w:r w:rsidR="003D3A46">
        <w:rPr>
          <w:color w:val="000000" w:themeColor="text1"/>
          <w:lang w:val="en-US"/>
        </w:rPr>
        <w:t xml:space="preserve">) </w:t>
      </w:r>
      <w:r w:rsidR="003D3A46" w:rsidRPr="00547EA1">
        <w:rPr>
          <w:color w:val="000000" w:themeColor="text1"/>
          <w:lang w:val="en-US"/>
        </w:rPr>
        <w:t xml:space="preserve">categories: </w:t>
      </w:r>
      <w:r w:rsidR="003D3A46">
        <w:rPr>
          <w:color w:val="000000" w:themeColor="text1"/>
          <w:lang w:val="en-US"/>
        </w:rPr>
        <w:t>i</w:t>
      </w:r>
      <w:r w:rsidR="003D3A46" w:rsidRPr="00547EA1">
        <w:rPr>
          <w:color w:val="000000" w:themeColor="text1"/>
          <w:lang w:val="en-US"/>
        </w:rPr>
        <w:t>ncreasing (</w:t>
      </w:r>
      <w:r w:rsidR="003D3A46" w:rsidRPr="002368A2">
        <w:rPr>
          <w:i/>
          <w:iCs/>
          <w:color w:val="000000" w:themeColor="text1"/>
          <w:lang w:val="en-US"/>
        </w:rPr>
        <w:t>s</w:t>
      </w:r>
      <w:r w:rsidR="003D3A46">
        <w:rPr>
          <w:color w:val="000000" w:themeColor="text1"/>
          <w:lang w:val="en-US"/>
        </w:rPr>
        <w:t> </w:t>
      </w:r>
      <w:r w:rsidR="003D3A46" w:rsidRPr="00547EA1">
        <w:rPr>
          <w:color w:val="000000" w:themeColor="text1"/>
          <w:lang w:val="en-US"/>
        </w:rPr>
        <w:t xml:space="preserve">&gt;0.25/year), </w:t>
      </w:r>
      <w:r w:rsidR="003D3A46">
        <w:rPr>
          <w:color w:val="000000" w:themeColor="text1"/>
          <w:lang w:val="en-US"/>
        </w:rPr>
        <w:t>d</w:t>
      </w:r>
      <w:r w:rsidR="003D3A46" w:rsidRPr="00547EA1">
        <w:rPr>
          <w:color w:val="000000" w:themeColor="text1"/>
          <w:lang w:val="en-US"/>
        </w:rPr>
        <w:t>ecreasing (</w:t>
      </w:r>
      <w:r w:rsidR="003D3A46" w:rsidRPr="002368A2">
        <w:rPr>
          <w:i/>
          <w:iCs/>
          <w:color w:val="000000" w:themeColor="text1"/>
          <w:lang w:val="en-US"/>
        </w:rPr>
        <w:t>s</w:t>
      </w:r>
      <w:r w:rsidR="003D3A46">
        <w:rPr>
          <w:color w:val="000000" w:themeColor="text1"/>
          <w:lang w:val="en-US"/>
        </w:rPr>
        <w:t> </w:t>
      </w:r>
      <w:r w:rsidR="003D3A46" w:rsidRPr="00547EA1">
        <w:rPr>
          <w:color w:val="000000" w:themeColor="text1"/>
          <w:lang w:val="en-US"/>
        </w:rPr>
        <w:t xml:space="preserve">&lt;-0.25/year), and </w:t>
      </w:r>
      <w:r w:rsidR="003D3A46">
        <w:rPr>
          <w:color w:val="000000" w:themeColor="text1"/>
          <w:lang w:val="en-US"/>
        </w:rPr>
        <w:t>s</w:t>
      </w:r>
      <w:r w:rsidR="003D3A46" w:rsidRPr="00547EA1">
        <w:rPr>
          <w:color w:val="000000" w:themeColor="text1"/>
          <w:lang w:val="en-US"/>
        </w:rPr>
        <w:t>table (−0.25</w:t>
      </w:r>
      <w:r w:rsidR="003D3A46" w:rsidRPr="00530EA9">
        <w:rPr>
          <w:color w:val="000000" w:themeColor="text1"/>
          <w:lang w:val="en-US"/>
        </w:rPr>
        <w:t>≥</w:t>
      </w:r>
      <w:r w:rsidR="003D3A46">
        <w:rPr>
          <w:color w:val="000000" w:themeColor="text1"/>
          <w:lang w:val="en-US"/>
        </w:rPr>
        <w:t> </w:t>
      </w:r>
      <w:r w:rsidR="003D3A46" w:rsidRPr="002368A2">
        <w:rPr>
          <w:i/>
          <w:iCs/>
          <w:color w:val="000000" w:themeColor="text1"/>
          <w:lang w:val="en-US"/>
        </w:rPr>
        <w:t>s</w:t>
      </w:r>
      <w:r w:rsidR="003D3A46">
        <w:rPr>
          <w:color w:val="000000" w:themeColor="text1"/>
          <w:lang w:val="en-US"/>
        </w:rPr>
        <w:t> </w:t>
      </w:r>
      <w:r w:rsidR="003D3A46" w:rsidRPr="00547EA1">
        <w:rPr>
          <w:color w:val="000000" w:themeColor="text1"/>
          <w:lang w:val="en-US"/>
        </w:rPr>
        <w:t xml:space="preserve">≤0.25/year). </w:t>
      </w:r>
      <w:r w:rsidR="003C0F62">
        <w:rPr>
          <w:b/>
          <w:bCs/>
          <w:color w:val="000000" w:themeColor="text1"/>
          <w:lang w:val="en-US"/>
        </w:rPr>
        <w:t>d</w:t>
      </w:r>
      <w:r w:rsidR="003D3A46" w:rsidRPr="00547EA1">
        <w:rPr>
          <w:b/>
          <w:bCs/>
          <w:color w:val="000000" w:themeColor="text1"/>
          <w:lang w:val="en-US"/>
        </w:rPr>
        <w:t xml:space="preserve">) </w:t>
      </w:r>
      <w:r w:rsidR="003D3A46" w:rsidRPr="00547EA1">
        <w:rPr>
          <w:color w:val="000000" w:themeColor="text1"/>
          <w:lang w:val="en-US"/>
        </w:rPr>
        <w:t>Boxplot of clonal fitness</w:t>
      </w:r>
      <w:r w:rsidR="003D3A46">
        <w:rPr>
          <w:color w:val="000000" w:themeColor="text1"/>
          <w:lang w:val="en-US"/>
        </w:rPr>
        <w:t xml:space="preserve"> of patient with leukopenia from graft to Tx1_3</w:t>
      </w:r>
      <w:r w:rsidR="003D3A46" w:rsidRPr="00547EA1">
        <w:rPr>
          <w:color w:val="000000" w:themeColor="text1"/>
          <w:lang w:val="en-US"/>
        </w:rPr>
        <w:t>, colored by mutated gene.</w:t>
      </w:r>
      <w:r w:rsidR="002A77DC">
        <w:rPr>
          <w:color w:val="000000" w:themeColor="text1"/>
          <w:lang w:val="en-US"/>
        </w:rPr>
        <w:t xml:space="preserve"> d=Day.</w:t>
      </w:r>
      <w:r w:rsidR="00A371E7">
        <w:rPr>
          <w:color w:val="000000" w:themeColor="text1"/>
          <w:lang w:val="en-US"/>
        </w:rPr>
        <w:t xml:space="preserve"> VAF=Variant allele frequency.</w:t>
      </w:r>
    </w:p>
    <w:p w14:paraId="3CC8A3C4" w14:textId="03CC32C5" w:rsidR="007D6972" w:rsidRDefault="008525C8" w:rsidP="007D6972">
      <w:pPr>
        <w:spacing w:line="360" w:lineRule="auto"/>
        <w:jc w:val="both"/>
        <w:rPr>
          <w:rFonts w:cs="Arial"/>
          <w:b/>
          <w:bCs/>
          <w:highlight w:val="white"/>
          <w:lang w:val="en-US"/>
        </w:rPr>
      </w:pPr>
      <w:r>
        <w:rPr>
          <w:rFonts w:cs="Arial"/>
          <w:b/>
          <w:bCs/>
          <w:noProof/>
          <w:lang w:val="en-US"/>
        </w:rPr>
        <w:drawing>
          <wp:inline distT="0" distB="0" distL="0" distR="0" wp14:anchorId="4BC4703B" wp14:editId="19C59FC2">
            <wp:extent cx="4667250" cy="3649649"/>
            <wp:effectExtent l="0" t="0" r="0" b="0"/>
            <wp:docPr id="371115475" name="Grafik 2" descr="Ein Bild, das Screenshot, Nacht, Dunkelheit,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115475" name="Grafik 2" descr="Ein Bild, das Screenshot, Nacht, Dunkelheit, Fenster enthält.&#10;&#10;KI-generierte Inhalte können fehlerhaft sein."/>
                    <pic:cNvPicPr/>
                  </pic:nvPicPr>
                  <pic:blipFill rotWithShape="1">
                    <a:blip r:embed="rId20" cstate="print">
                      <a:extLst>
                        <a:ext uri="{28A0092B-C50C-407E-A947-70E740481C1C}">
                          <a14:useLocalDpi xmlns:a14="http://schemas.microsoft.com/office/drawing/2010/main" val="0"/>
                        </a:ext>
                      </a:extLst>
                    </a:blip>
                    <a:srcRect r="18960" b="55166"/>
                    <a:stretch>
                      <a:fillRect/>
                    </a:stretch>
                  </pic:blipFill>
                  <pic:spPr bwMode="auto">
                    <a:xfrm>
                      <a:off x="0" y="0"/>
                      <a:ext cx="4667416" cy="3649779"/>
                    </a:xfrm>
                    <a:prstGeom prst="rect">
                      <a:avLst/>
                    </a:prstGeom>
                    <a:ln>
                      <a:noFill/>
                    </a:ln>
                    <a:extLst>
                      <a:ext uri="{53640926-AAD7-44D8-BBD7-CCE9431645EC}">
                        <a14:shadowObscured xmlns:a14="http://schemas.microsoft.com/office/drawing/2010/main"/>
                      </a:ext>
                    </a:extLst>
                  </pic:spPr>
                </pic:pic>
              </a:graphicData>
            </a:graphic>
          </wp:inline>
        </w:drawing>
      </w:r>
    </w:p>
    <w:p w14:paraId="783F6613" w14:textId="77777777" w:rsidR="007D6972" w:rsidRPr="009D0E2D" w:rsidRDefault="007D6972" w:rsidP="007D6972">
      <w:pPr>
        <w:spacing w:line="360" w:lineRule="auto"/>
        <w:jc w:val="both"/>
        <w:rPr>
          <w:rFonts w:cs="Arial"/>
          <w:b/>
          <w:bCs/>
          <w:highlight w:val="white"/>
          <w:lang w:val="en-US"/>
        </w:rPr>
      </w:pPr>
      <w:r w:rsidRPr="00F449B8">
        <w:rPr>
          <w:rFonts w:cs="Arial"/>
          <w:b/>
          <w:highlight w:val="white"/>
          <w:lang w:val="en-US"/>
        </w:rPr>
        <w:br w:type="page"/>
      </w:r>
    </w:p>
    <w:p w14:paraId="0701894B" w14:textId="671B11C0" w:rsidR="002B0FBA" w:rsidRPr="00F449B8" w:rsidRDefault="00B070A6" w:rsidP="00DA68D7">
      <w:pPr>
        <w:spacing w:line="276" w:lineRule="auto"/>
        <w:jc w:val="both"/>
        <w:rPr>
          <w:rFonts w:eastAsia="Arial" w:cs="Arial"/>
          <w:color w:val="000000" w:themeColor="text1"/>
          <w:lang w:val="en-US"/>
        </w:rPr>
      </w:pPr>
      <w:r w:rsidRPr="00F449B8">
        <w:rPr>
          <w:rFonts w:cs="Arial"/>
          <w:b/>
          <w:bCs/>
          <w:lang w:val="en-US"/>
        </w:rPr>
        <w:lastRenderedPageBreak/>
        <w:t xml:space="preserve">Supplementary </w:t>
      </w:r>
      <w:r w:rsidR="001C37E0" w:rsidRPr="00F449B8">
        <w:rPr>
          <w:rFonts w:cs="Arial"/>
          <w:b/>
          <w:bCs/>
          <w:color w:val="000000" w:themeColor="text1"/>
          <w:lang w:val="en-US"/>
        </w:rPr>
        <w:t>Figure S</w:t>
      </w:r>
      <w:r w:rsidR="0019209A">
        <w:rPr>
          <w:rFonts w:cs="Arial"/>
          <w:b/>
          <w:bCs/>
          <w:color w:val="000000" w:themeColor="text1"/>
          <w:lang w:val="en-US"/>
        </w:rPr>
        <w:t>1</w:t>
      </w:r>
      <w:r w:rsidR="0075797F">
        <w:rPr>
          <w:rFonts w:cs="Arial"/>
          <w:b/>
          <w:bCs/>
          <w:color w:val="000000" w:themeColor="text1"/>
          <w:lang w:val="en-US"/>
        </w:rPr>
        <w:t>4</w:t>
      </w:r>
      <w:r w:rsidR="001C37E0" w:rsidRPr="00F449B8">
        <w:rPr>
          <w:rFonts w:cs="Arial"/>
          <w:b/>
          <w:bCs/>
          <w:color w:val="000000" w:themeColor="text1"/>
          <w:lang w:val="en-US"/>
        </w:rPr>
        <w:t>:</w:t>
      </w:r>
      <w:r w:rsidR="001C37E0" w:rsidRPr="00F449B8">
        <w:rPr>
          <w:rFonts w:cs="Arial"/>
          <w:color w:val="000000" w:themeColor="text1"/>
          <w:lang w:val="en-US"/>
        </w:rPr>
        <w:t xml:space="preserve"> </w:t>
      </w:r>
      <w:r w:rsidR="006074DB" w:rsidRPr="00B0694B">
        <w:rPr>
          <w:rFonts w:cs="Arial"/>
          <w:color w:val="000000" w:themeColor="text1"/>
          <w:lang w:val="en-US"/>
        </w:rPr>
        <w:t>Clonal</w:t>
      </w:r>
      <w:r w:rsidR="005E575A" w:rsidRPr="00B0694B">
        <w:rPr>
          <w:rFonts w:cs="Arial"/>
          <w:color w:val="000000" w:themeColor="text1"/>
          <w:lang w:val="en-US"/>
        </w:rPr>
        <w:t xml:space="preserve"> dynamics</w:t>
      </w:r>
      <w:r w:rsidR="001C37E0" w:rsidRPr="00B0694B">
        <w:rPr>
          <w:rFonts w:cs="Arial"/>
          <w:color w:val="000000" w:themeColor="text1"/>
          <w:lang w:val="en-US"/>
        </w:rPr>
        <w:t xml:space="preserve"> of somatic muta</w:t>
      </w:r>
      <w:r w:rsidR="005E575A" w:rsidRPr="00B0694B">
        <w:rPr>
          <w:rFonts w:cs="Arial"/>
          <w:color w:val="000000" w:themeColor="text1"/>
          <w:lang w:val="en-US"/>
        </w:rPr>
        <w:t>tions</w:t>
      </w:r>
      <w:r w:rsidR="00FB18CB">
        <w:rPr>
          <w:rFonts w:cs="Arial"/>
          <w:color w:val="000000" w:themeColor="text1"/>
          <w:lang w:val="en-US"/>
        </w:rPr>
        <w:t xml:space="preserve"> </w:t>
      </w:r>
      <w:r w:rsidR="00412B9E">
        <w:rPr>
          <w:rFonts w:cs="Arial"/>
          <w:color w:val="000000" w:themeColor="text1"/>
          <w:lang w:val="en-US"/>
        </w:rPr>
        <w:t>post</w:t>
      </w:r>
      <w:r w:rsidR="00F244DA">
        <w:rPr>
          <w:rFonts w:cs="Arial"/>
          <w:color w:val="000000" w:themeColor="text1"/>
          <w:lang w:val="en-US"/>
        </w:rPr>
        <w:t>-</w:t>
      </w:r>
      <w:r w:rsidR="00412B9E">
        <w:rPr>
          <w:rFonts w:cs="Arial"/>
          <w:color w:val="000000" w:themeColor="text1"/>
          <w:lang w:val="en-US"/>
        </w:rPr>
        <w:t xml:space="preserve">autologous stem cell transplantation </w:t>
      </w:r>
      <w:r w:rsidR="00FB18CB">
        <w:rPr>
          <w:rFonts w:cs="Arial"/>
          <w:color w:val="000000" w:themeColor="text1"/>
          <w:lang w:val="en-US"/>
        </w:rPr>
        <w:t>per patient</w:t>
      </w:r>
      <w:r w:rsidR="00384EEA" w:rsidRPr="00B0694B">
        <w:rPr>
          <w:rFonts w:cs="Arial"/>
          <w:color w:val="000000" w:themeColor="text1"/>
          <w:lang w:val="en-US"/>
        </w:rPr>
        <w:t>.</w:t>
      </w:r>
      <w:r w:rsidR="00772B94" w:rsidRPr="00B0694B">
        <w:rPr>
          <w:rFonts w:cs="Arial"/>
          <w:color w:val="000000" w:themeColor="text1"/>
          <w:lang w:val="en-US"/>
        </w:rPr>
        <w:t xml:space="preserve"> </w:t>
      </w:r>
      <w:r w:rsidR="00384EEA" w:rsidRPr="00B0694B">
        <w:rPr>
          <w:rFonts w:cs="Arial"/>
          <w:color w:val="000000" w:themeColor="text1"/>
          <w:lang w:val="en-US"/>
        </w:rPr>
        <w:t>V</w:t>
      </w:r>
      <w:r w:rsidR="001C37E0" w:rsidRPr="00B0694B">
        <w:rPr>
          <w:rFonts w:cs="Arial"/>
          <w:color w:val="000000" w:themeColor="text1"/>
          <w:lang w:val="en-US"/>
        </w:rPr>
        <w:t xml:space="preserve">ariant allele frequencies (VAFs) </w:t>
      </w:r>
      <w:r w:rsidR="00384EEA" w:rsidRPr="00B0694B">
        <w:rPr>
          <w:rFonts w:cs="Arial"/>
          <w:color w:val="000000" w:themeColor="text1"/>
          <w:lang w:val="en-US"/>
        </w:rPr>
        <w:t>of somatic mutations detected in both graft and Tx1_3</w:t>
      </w:r>
      <w:r w:rsidR="000B7EC0">
        <w:rPr>
          <w:rFonts w:cs="Arial"/>
          <w:color w:val="000000" w:themeColor="text1"/>
          <w:lang w:val="en-US"/>
        </w:rPr>
        <w:t xml:space="preserve"> </w:t>
      </w:r>
      <w:r w:rsidR="00384EEA" w:rsidRPr="00B0694B">
        <w:rPr>
          <w:rFonts w:cs="Arial"/>
          <w:color w:val="000000" w:themeColor="text1"/>
          <w:lang w:val="en-US"/>
        </w:rPr>
        <w:t>samples are shown for each patient. Lines represent individual mutations and are color-coded by the corresponding mutated gene</w:t>
      </w:r>
      <w:r w:rsidR="00384EEA" w:rsidRPr="00F449B8">
        <w:rPr>
          <w:rFonts w:cs="Arial"/>
          <w:color w:val="000000" w:themeColor="text1"/>
          <w:lang w:val="en-US"/>
        </w:rPr>
        <w:t>.</w:t>
      </w:r>
      <w:r w:rsidR="00F244DA">
        <w:rPr>
          <w:rFonts w:cs="Arial"/>
          <w:color w:val="000000" w:themeColor="text1"/>
          <w:lang w:val="en-US"/>
        </w:rPr>
        <w:t xml:space="preserve"> d=Day.</w:t>
      </w:r>
    </w:p>
    <w:p w14:paraId="6F7E195C" w14:textId="20426B1E" w:rsidR="0028788B" w:rsidRPr="00F449B8" w:rsidRDefault="00062E63" w:rsidP="00BC22E7">
      <w:pPr>
        <w:rPr>
          <w:rFonts w:cs="Arial"/>
          <w:b/>
          <w:bCs/>
          <w:highlight w:val="white"/>
          <w:lang w:val="en-US"/>
        </w:rPr>
      </w:pPr>
      <w:r>
        <w:rPr>
          <w:rFonts w:cs="Arial"/>
          <w:b/>
          <w:bCs/>
          <w:noProof/>
          <w:lang w:val="en-US"/>
        </w:rPr>
        <w:drawing>
          <wp:inline distT="0" distB="0" distL="0" distR="0" wp14:anchorId="2F1431AB" wp14:editId="375D1DF8">
            <wp:extent cx="5759450" cy="4562764"/>
            <wp:effectExtent l="0" t="0" r="0" b="0"/>
            <wp:docPr id="47894569" name="Grafik 11" descr="Ein Bild, das Screenshot, Na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4569" name="Grafik 11" descr="Ein Bild, das Screenshot, Nacht enthält.&#10;&#10;KI-generierte Inhalte können fehlerhaft sein."/>
                    <pic:cNvPicPr/>
                  </pic:nvPicPr>
                  <pic:blipFill rotWithShape="1">
                    <a:blip r:embed="rId21" cstate="print">
                      <a:extLst>
                        <a:ext uri="{28A0092B-C50C-407E-A947-70E740481C1C}">
                          <a14:useLocalDpi xmlns:a14="http://schemas.microsoft.com/office/drawing/2010/main" val="0"/>
                        </a:ext>
                      </a:extLst>
                    </a:blip>
                    <a:srcRect b="43951"/>
                    <a:stretch>
                      <a:fillRect/>
                    </a:stretch>
                  </pic:blipFill>
                  <pic:spPr bwMode="auto">
                    <a:xfrm>
                      <a:off x="0" y="0"/>
                      <a:ext cx="5759450" cy="4562764"/>
                    </a:xfrm>
                    <a:prstGeom prst="rect">
                      <a:avLst/>
                    </a:prstGeom>
                    <a:ln>
                      <a:noFill/>
                    </a:ln>
                    <a:extLst>
                      <a:ext uri="{53640926-AAD7-44D8-BBD7-CCE9431645EC}">
                        <a14:shadowObscured xmlns:a14="http://schemas.microsoft.com/office/drawing/2010/main"/>
                      </a:ext>
                    </a:extLst>
                  </pic:spPr>
                </pic:pic>
              </a:graphicData>
            </a:graphic>
          </wp:inline>
        </w:drawing>
      </w:r>
    </w:p>
    <w:p w14:paraId="16F80847" w14:textId="77777777" w:rsidR="006808AF" w:rsidRPr="00F449B8" w:rsidRDefault="006808AF">
      <w:pPr>
        <w:rPr>
          <w:rFonts w:cs="Arial"/>
          <w:highlight w:val="white"/>
          <w:lang w:val="en-US"/>
        </w:rPr>
      </w:pPr>
      <w:r w:rsidRPr="00F449B8">
        <w:rPr>
          <w:rFonts w:cs="Arial"/>
          <w:highlight w:val="white"/>
          <w:lang w:val="en-US"/>
        </w:rPr>
        <w:br w:type="page"/>
      </w:r>
    </w:p>
    <w:p w14:paraId="0CB680B9" w14:textId="660C85CA" w:rsidR="00143330" w:rsidRPr="00F449B8" w:rsidRDefault="00B070A6" w:rsidP="00DA68D7">
      <w:pPr>
        <w:spacing w:line="276" w:lineRule="auto"/>
        <w:jc w:val="both"/>
        <w:rPr>
          <w:rFonts w:cs="Arial"/>
          <w:color w:val="000000" w:themeColor="text1"/>
          <w:lang w:val="en-US"/>
        </w:rPr>
      </w:pPr>
      <w:r w:rsidRPr="00F449B8">
        <w:rPr>
          <w:rFonts w:cs="Arial"/>
          <w:b/>
          <w:bCs/>
          <w:lang w:val="en-US"/>
        </w:rPr>
        <w:lastRenderedPageBreak/>
        <w:t xml:space="preserve">Supplementary </w:t>
      </w:r>
      <w:r w:rsidR="001C37E0" w:rsidRPr="00F449B8">
        <w:rPr>
          <w:rFonts w:cs="Arial"/>
          <w:b/>
          <w:bCs/>
          <w:color w:val="000000" w:themeColor="text1"/>
          <w:lang w:val="en-US"/>
        </w:rPr>
        <w:t>Figure S1</w:t>
      </w:r>
      <w:r w:rsidR="0075797F">
        <w:rPr>
          <w:rFonts w:cs="Arial"/>
          <w:b/>
          <w:bCs/>
          <w:color w:val="000000" w:themeColor="text1"/>
          <w:lang w:val="en-US"/>
        </w:rPr>
        <w:t>5</w:t>
      </w:r>
      <w:r w:rsidR="001C37E0" w:rsidRPr="00F449B8">
        <w:rPr>
          <w:rFonts w:cs="Arial"/>
          <w:b/>
          <w:bCs/>
          <w:color w:val="000000" w:themeColor="text1"/>
          <w:lang w:val="en-US"/>
        </w:rPr>
        <w:t>:</w:t>
      </w:r>
      <w:r w:rsidR="001C37E0" w:rsidRPr="00F449B8">
        <w:rPr>
          <w:rFonts w:cs="Arial"/>
          <w:color w:val="000000" w:themeColor="text1"/>
          <w:lang w:val="en-US"/>
        </w:rPr>
        <w:t xml:space="preserve"> </w:t>
      </w:r>
      <w:r w:rsidR="006074DB" w:rsidRPr="00B0694B">
        <w:rPr>
          <w:rFonts w:cs="Arial"/>
          <w:color w:val="000000" w:themeColor="text1"/>
          <w:lang w:val="en-US"/>
        </w:rPr>
        <w:t>Clonal</w:t>
      </w:r>
      <w:r w:rsidR="00143330" w:rsidRPr="00B0694B">
        <w:rPr>
          <w:rFonts w:cs="Arial"/>
          <w:color w:val="000000" w:themeColor="text1"/>
          <w:lang w:val="en-US"/>
        </w:rPr>
        <w:t xml:space="preserve"> dynamics of somatic mutations</w:t>
      </w:r>
      <w:r w:rsidR="008E1099">
        <w:rPr>
          <w:rFonts w:cs="Arial"/>
          <w:color w:val="000000" w:themeColor="text1"/>
          <w:lang w:val="en-US"/>
        </w:rPr>
        <w:t xml:space="preserve"> </w:t>
      </w:r>
      <w:r w:rsidR="004A677B">
        <w:rPr>
          <w:rFonts w:cs="Arial"/>
          <w:color w:val="000000" w:themeColor="text1"/>
          <w:lang w:val="en-US"/>
        </w:rPr>
        <w:t>post</w:t>
      </w:r>
      <w:r w:rsidR="00F244DA">
        <w:rPr>
          <w:rFonts w:cs="Arial"/>
          <w:color w:val="000000" w:themeColor="text1"/>
          <w:lang w:val="en-US"/>
        </w:rPr>
        <w:t>-</w:t>
      </w:r>
      <w:r w:rsidR="004A677B">
        <w:rPr>
          <w:rFonts w:cs="Arial"/>
          <w:color w:val="000000" w:themeColor="text1"/>
          <w:lang w:val="en-US"/>
        </w:rPr>
        <w:t xml:space="preserve">autologous stem cell transplantation </w:t>
      </w:r>
      <w:r w:rsidR="008E1099">
        <w:rPr>
          <w:rFonts w:cs="Arial"/>
          <w:color w:val="000000" w:themeColor="text1"/>
          <w:lang w:val="en-US"/>
        </w:rPr>
        <w:t>per patient</w:t>
      </w:r>
      <w:r w:rsidR="00143330" w:rsidRPr="00B0694B">
        <w:rPr>
          <w:rFonts w:cs="Arial"/>
          <w:color w:val="000000" w:themeColor="text1"/>
          <w:lang w:val="en-US"/>
        </w:rPr>
        <w:t>. Variant allele frequencies (VAFs) of somatic mutations detected in graft</w:t>
      </w:r>
      <w:r w:rsidR="009204C3" w:rsidRPr="00B0694B">
        <w:rPr>
          <w:rFonts w:cs="Arial"/>
          <w:color w:val="000000" w:themeColor="text1"/>
          <w:lang w:val="en-US"/>
        </w:rPr>
        <w:t>, Tx1_1</w:t>
      </w:r>
      <w:r w:rsidR="00143330" w:rsidRPr="00B0694B">
        <w:rPr>
          <w:rFonts w:cs="Arial"/>
          <w:color w:val="000000" w:themeColor="text1"/>
          <w:lang w:val="en-US"/>
        </w:rPr>
        <w:t xml:space="preserve"> and Tx1_3 samples are shown for each patient. Lines represent individual mutations and are color-coded by the corresponding mutated </w:t>
      </w:r>
      <w:r w:rsidR="00143330" w:rsidRPr="00F449B8">
        <w:rPr>
          <w:rFonts w:cs="Arial"/>
          <w:color w:val="000000" w:themeColor="text1"/>
          <w:lang w:val="en-US"/>
        </w:rPr>
        <w:t>gene</w:t>
      </w:r>
      <w:r w:rsidR="00CA39AE" w:rsidRPr="00F449B8">
        <w:rPr>
          <w:rFonts w:cs="Arial"/>
          <w:color w:val="000000" w:themeColor="text1"/>
          <w:lang w:val="en-US"/>
        </w:rPr>
        <w:t>.</w:t>
      </w:r>
      <w:r w:rsidR="00F244DA">
        <w:rPr>
          <w:rFonts w:cs="Arial"/>
          <w:color w:val="000000" w:themeColor="text1"/>
          <w:lang w:val="en-US"/>
        </w:rPr>
        <w:t xml:space="preserve"> d=Day</w:t>
      </w:r>
      <w:r w:rsidR="00270DC6">
        <w:rPr>
          <w:rFonts w:cs="Arial"/>
          <w:color w:val="000000" w:themeColor="text1"/>
          <w:lang w:val="en-US"/>
        </w:rPr>
        <w:t>.</w:t>
      </w:r>
    </w:p>
    <w:p w14:paraId="5A8A698F" w14:textId="02CEF3A8" w:rsidR="00E1031F" w:rsidRPr="00F449B8" w:rsidRDefault="003726BB" w:rsidP="00DF4293">
      <w:pPr>
        <w:jc w:val="both"/>
        <w:rPr>
          <w:rFonts w:cs="Arial"/>
          <w:b/>
          <w:bCs/>
          <w:highlight w:val="white"/>
          <w:lang w:val="en-US"/>
        </w:rPr>
      </w:pPr>
      <w:r>
        <w:rPr>
          <w:rFonts w:cs="Arial"/>
          <w:b/>
          <w:bCs/>
          <w:noProof/>
          <w:lang w:val="en-US"/>
        </w:rPr>
        <w:drawing>
          <wp:inline distT="0" distB="0" distL="0" distR="0" wp14:anchorId="586620EA" wp14:editId="5188311E">
            <wp:extent cx="5759450" cy="4544291"/>
            <wp:effectExtent l="0" t="0" r="0" b="2540"/>
            <wp:docPr id="2095163216" name="Grafik 12"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63216" name="Grafik 12" descr="Ein Bild, das Screenshot enthält.&#10;&#10;KI-generierte Inhalte können fehlerhaft sein."/>
                    <pic:cNvPicPr/>
                  </pic:nvPicPr>
                  <pic:blipFill rotWithShape="1">
                    <a:blip r:embed="rId22" cstate="print">
                      <a:extLst>
                        <a:ext uri="{28A0092B-C50C-407E-A947-70E740481C1C}">
                          <a14:useLocalDpi xmlns:a14="http://schemas.microsoft.com/office/drawing/2010/main" val="0"/>
                        </a:ext>
                      </a:extLst>
                    </a:blip>
                    <a:srcRect b="44178"/>
                    <a:stretch>
                      <a:fillRect/>
                    </a:stretch>
                  </pic:blipFill>
                  <pic:spPr bwMode="auto">
                    <a:xfrm>
                      <a:off x="0" y="0"/>
                      <a:ext cx="5759450" cy="4544291"/>
                    </a:xfrm>
                    <a:prstGeom prst="rect">
                      <a:avLst/>
                    </a:prstGeom>
                    <a:ln>
                      <a:noFill/>
                    </a:ln>
                    <a:extLst>
                      <a:ext uri="{53640926-AAD7-44D8-BBD7-CCE9431645EC}">
                        <a14:shadowObscured xmlns:a14="http://schemas.microsoft.com/office/drawing/2010/main"/>
                      </a:ext>
                    </a:extLst>
                  </pic:spPr>
                </pic:pic>
              </a:graphicData>
            </a:graphic>
          </wp:inline>
        </w:drawing>
      </w:r>
    </w:p>
    <w:p w14:paraId="740020D5" w14:textId="77777777" w:rsidR="006808AF" w:rsidRPr="00F449B8" w:rsidRDefault="006808AF">
      <w:pPr>
        <w:rPr>
          <w:rFonts w:cs="Arial"/>
          <w:lang w:val="en-US"/>
        </w:rPr>
      </w:pPr>
      <w:r w:rsidRPr="00F449B8">
        <w:rPr>
          <w:rFonts w:cs="Arial"/>
          <w:lang w:val="en-US"/>
        </w:rPr>
        <w:br w:type="page"/>
      </w:r>
    </w:p>
    <w:p w14:paraId="1C68BC37" w14:textId="05334DFC" w:rsidR="00880FFB" w:rsidRPr="00B0694B" w:rsidRDefault="00880FFB" w:rsidP="00DA68D7">
      <w:pPr>
        <w:spacing w:line="276" w:lineRule="auto"/>
        <w:jc w:val="both"/>
        <w:rPr>
          <w:rFonts w:cs="Arial"/>
          <w:color w:val="000000" w:themeColor="text1"/>
          <w:lang w:val="en-US"/>
        </w:rPr>
      </w:pPr>
      <w:r w:rsidRPr="00B0694B">
        <w:rPr>
          <w:rFonts w:cs="Arial"/>
          <w:b/>
          <w:bCs/>
          <w:color w:val="000000" w:themeColor="text1"/>
          <w:lang w:val="en-US"/>
        </w:rPr>
        <w:lastRenderedPageBreak/>
        <w:t>Supplementary Figure S1</w:t>
      </w:r>
      <w:r w:rsidR="0075797F">
        <w:rPr>
          <w:rFonts w:cs="Arial"/>
          <w:b/>
          <w:bCs/>
          <w:color w:val="000000" w:themeColor="text1"/>
          <w:lang w:val="en-US"/>
        </w:rPr>
        <w:t>6</w:t>
      </w:r>
      <w:r w:rsidRPr="00B0694B">
        <w:rPr>
          <w:rFonts w:cs="Arial"/>
          <w:b/>
          <w:bCs/>
          <w:color w:val="000000" w:themeColor="text1"/>
          <w:lang w:val="en-US"/>
        </w:rPr>
        <w:t>:</w:t>
      </w:r>
      <w:r w:rsidRPr="00B0694B">
        <w:rPr>
          <w:rFonts w:cs="Arial"/>
          <w:color w:val="000000" w:themeColor="text1"/>
          <w:lang w:val="en-US"/>
        </w:rPr>
        <w:t xml:space="preserve"> Clonal dynamics between 1</w:t>
      </w:r>
      <w:r w:rsidRPr="00B0694B">
        <w:rPr>
          <w:rFonts w:cs="Arial"/>
          <w:color w:val="000000" w:themeColor="text1"/>
          <w:vertAlign w:val="superscript"/>
          <w:lang w:val="en-US"/>
        </w:rPr>
        <w:t>st</w:t>
      </w:r>
      <w:r w:rsidRPr="00B0694B">
        <w:rPr>
          <w:rFonts w:cs="Arial"/>
          <w:color w:val="000000" w:themeColor="text1"/>
          <w:lang w:val="en-US"/>
        </w:rPr>
        <w:t xml:space="preserve"> and 2</w:t>
      </w:r>
      <w:r w:rsidRPr="00B0694B">
        <w:rPr>
          <w:rFonts w:cs="Arial"/>
          <w:color w:val="000000" w:themeColor="text1"/>
          <w:vertAlign w:val="superscript"/>
          <w:lang w:val="en-US"/>
        </w:rPr>
        <w:t>nd</w:t>
      </w:r>
      <w:r w:rsidRPr="00B0694B">
        <w:rPr>
          <w:rFonts w:cs="Arial"/>
          <w:color w:val="000000" w:themeColor="text1"/>
          <w:lang w:val="en-US"/>
        </w:rPr>
        <w:t xml:space="preserve"> autologous stem cell transplantation (ASCT). </w:t>
      </w:r>
      <w:r w:rsidRPr="00B0694B">
        <w:rPr>
          <w:rFonts w:cs="Arial"/>
          <w:b/>
          <w:bCs/>
          <w:color w:val="000000" w:themeColor="text1"/>
          <w:lang w:val="en-US"/>
        </w:rPr>
        <w:t>a)</w:t>
      </w:r>
      <w:r w:rsidRPr="00B0694B">
        <w:rPr>
          <w:rFonts w:cs="Arial"/>
          <w:color w:val="000000" w:themeColor="text1"/>
          <w:lang w:val="en-US"/>
        </w:rPr>
        <w:t xml:space="preserve"> Stacked bar plots showing the distribution of mutated genes at </w:t>
      </w:r>
      <w:r w:rsidR="00DF4BAA">
        <w:rPr>
          <w:rFonts w:cs="Arial"/>
          <w:color w:val="000000" w:themeColor="text1"/>
          <w:lang w:val="en-US"/>
        </w:rPr>
        <w:t>preTx</w:t>
      </w:r>
      <w:r w:rsidRPr="00B0694B">
        <w:rPr>
          <w:rFonts w:cs="Arial"/>
          <w:color w:val="000000" w:themeColor="text1"/>
          <w:lang w:val="en-US"/>
        </w:rPr>
        <w:t>, Tx1_3</w:t>
      </w:r>
      <w:r w:rsidR="00646D55">
        <w:rPr>
          <w:rFonts w:cs="Arial"/>
          <w:color w:val="000000" w:themeColor="text1"/>
          <w:lang w:val="en-US"/>
        </w:rPr>
        <w:t xml:space="preserve"> </w:t>
      </w:r>
      <w:r w:rsidRPr="00B0694B">
        <w:rPr>
          <w:rFonts w:cs="Arial"/>
          <w:color w:val="000000" w:themeColor="text1"/>
          <w:lang w:val="en-US"/>
        </w:rPr>
        <w:t>and Tx2_3</w:t>
      </w:r>
      <w:r w:rsidR="00646D55">
        <w:rPr>
          <w:rFonts w:cs="Arial"/>
          <w:color w:val="000000" w:themeColor="text1"/>
          <w:lang w:val="en-US"/>
        </w:rPr>
        <w:t xml:space="preserve"> </w:t>
      </w:r>
      <w:r w:rsidRPr="00B0694B">
        <w:rPr>
          <w:rFonts w:cs="Arial"/>
          <w:color w:val="000000" w:themeColor="text1"/>
          <w:lang w:val="en-US"/>
        </w:rPr>
        <w:t xml:space="preserve">in </w:t>
      </w:r>
      <w:r w:rsidR="00806D13">
        <w:rPr>
          <w:rFonts w:cs="Arial"/>
          <w:color w:val="000000" w:themeColor="text1"/>
          <w:lang w:val="en-US"/>
        </w:rPr>
        <w:t>seven</w:t>
      </w:r>
      <w:r w:rsidRPr="00B0694B">
        <w:rPr>
          <w:rFonts w:cs="Arial"/>
          <w:color w:val="000000" w:themeColor="text1"/>
          <w:lang w:val="en-US"/>
        </w:rPr>
        <w:t xml:space="preserve"> patients. Genes with</w:t>
      </w:r>
      <w:r w:rsidR="00646E17">
        <w:rPr>
          <w:rFonts w:cs="Arial"/>
          <w:color w:val="000000" w:themeColor="text1"/>
          <w:lang w:val="en-US"/>
        </w:rPr>
        <w:t xml:space="preserve"> a</w:t>
      </w:r>
      <w:r w:rsidRPr="00B0694B">
        <w:rPr>
          <w:rFonts w:cs="Arial"/>
          <w:color w:val="000000" w:themeColor="text1"/>
          <w:lang w:val="en-US"/>
        </w:rPr>
        <w:t xml:space="preserve"> </w:t>
      </w:r>
      <w:r w:rsidR="002C4154">
        <w:rPr>
          <w:rFonts w:cs="Arial"/>
          <w:color w:val="000000" w:themeColor="text1"/>
          <w:lang w:val="en-US"/>
        </w:rPr>
        <w:t>proportion</w:t>
      </w:r>
      <w:r w:rsidR="00D319FE">
        <w:rPr>
          <w:rFonts w:cs="Arial"/>
          <w:color w:val="000000" w:themeColor="text1"/>
          <w:lang w:val="en-US"/>
        </w:rPr>
        <w:t> </w:t>
      </w:r>
      <w:r w:rsidRPr="00B0694B">
        <w:rPr>
          <w:rFonts w:cs="Arial"/>
          <w:color w:val="000000" w:themeColor="text1"/>
          <w:lang w:val="en-US"/>
        </w:rPr>
        <w:t xml:space="preserve">&gt;10% are highlighted and color-coded in the legend. </w:t>
      </w:r>
      <w:r w:rsidRPr="00B0694B">
        <w:rPr>
          <w:rFonts w:cs="Arial"/>
          <w:b/>
          <w:bCs/>
          <w:color w:val="000000" w:themeColor="text1"/>
          <w:lang w:val="en-US"/>
        </w:rPr>
        <w:t xml:space="preserve">b) </w:t>
      </w:r>
      <w:r w:rsidRPr="00B0694B">
        <w:rPr>
          <w:rFonts w:cs="Arial"/>
          <w:color w:val="000000" w:themeColor="text1"/>
          <w:lang w:val="en-US"/>
        </w:rPr>
        <w:t>Clonal dynamics of somatic mutations in 5/7 patients undergoing 1</w:t>
      </w:r>
      <w:r w:rsidRPr="00B0694B">
        <w:rPr>
          <w:rFonts w:cs="Arial"/>
          <w:color w:val="000000" w:themeColor="text1"/>
          <w:vertAlign w:val="superscript"/>
          <w:lang w:val="en-US"/>
        </w:rPr>
        <w:t>st</w:t>
      </w:r>
      <w:r w:rsidRPr="00B0694B">
        <w:rPr>
          <w:rFonts w:cs="Arial"/>
          <w:color w:val="000000" w:themeColor="text1"/>
          <w:lang w:val="en-US"/>
        </w:rPr>
        <w:t xml:space="preserve"> and 2</w:t>
      </w:r>
      <w:r w:rsidRPr="00B0694B">
        <w:rPr>
          <w:rFonts w:cs="Arial"/>
          <w:color w:val="000000" w:themeColor="text1"/>
          <w:vertAlign w:val="superscript"/>
          <w:lang w:val="en-US"/>
        </w:rPr>
        <w:t>nd</w:t>
      </w:r>
      <w:r w:rsidRPr="00B0694B">
        <w:rPr>
          <w:rFonts w:cs="Arial"/>
          <w:color w:val="000000" w:themeColor="text1"/>
          <w:lang w:val="en-US"/>
        </w:rPr>
        <w:t xml:space="preserve"> ASCT. V</w:t>
      </w:r>
      <w:r w:rsidR="00083F6F">
        <w:rPr>
          <w:rFonts w:cs="Arial"/>
          <w:color w:val="000000" w:themeColor="text1"/>
          <w:lang w:val="en-US"/>
        </w:rPr>
        <w:t>ariant allele frequencies (V</w:t>
      </w:r>
      <w:r w:rsidRPr="00B0694B">
        <w:rPr>
          <w:rFonts w:cs="Arial"/>
          <w:color w:val="000000" w:themeColor="text1"/>
          <w:lang w:val="en-US"/>
        </w:rPr>
        <w:t>AFs</w:t>
      </w:r>
      <w:r w:rsidR="00083F6F">
        <w:rPr>
          <w:rFonts w:cs="Arial"/>
          <w:color w:val="000000" w:themeColor="text1"/>
          <w:lang w:val="en-US"/>
        </w:rPr>
        <w:t>)</w:t>
      </w:r>
      <w:r w:rsidRPr="00B0694B">
        <w:rPr>
          <w:rFonts w:cs="Arial"/>
          <w:color w:val="000000" w:themeColor="text1"/>
          <w:lang w:val="en-US"/>
        </w:rPr>
        <w:t xml:space="preserve"> of detected somatic mutations are shown per patient. Lines represent individual mutations and are color-coded by the corresponding mutated gene.</w:t>
      </w:r>
      <w:r w:rsidR="00D319FE">
        <w:rPr>
          <w:rFonts w:cs="Arial"/>
          <w:color w:val="000000" w:themeColor="text1"/>
          <w:lang w:val="en-US"/>
        </w:rPr>
        <w:t xml:space="preserve"> d=Day.</w:t>
      </w:r>
    </w:p>
    <w:p w14:paraId="74398FA5" w14:textId="6582D008" w:rsidR="00880FFB" w:rsidRDefault="00A91CBA" w:rsidP="00880FFB">
      <w:pPr>
        <w:jc w:val="both"/>
        <w:rPr>
          <w:rFonts w:cs="Arial"/>
          <w:lang w:val="en-US"/>
        </w:rPr>
      </w:pPr>
      <w:r>
        <w:rPr>
          <w:rFonts w:cs="Arial"/>
          <w:noProof/>
          <w:lang w:val="en-US"/>
        </w:rPr>
        <w:drawing>
          <wp:inline distT="0" distB="0" distL="0" distR="0" wp14:anchorId="07BCB2FF" wp14:editId="5650D4EB">
            <wp:extent cx="5624946" cy="4077603"/>
            <wp:effectExtent l="0" t="0" r="0" b="0"/>
            <wp:docPr id="479929409" name="Grafik 13" descr="Ein Bild, das Screenshot, Fenster, Gebäude, L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29409" name="Grafik 13" descr="Ein Bild, das Screenshot, Fenster, Gebäude, Licht enthält.&#10;&#10;KI-generierte Inhalte können fehlerhaft sein."/>
                    <pic:cNvPicPr/>
                  </pic:nvPicPr>
                  <pic:blipFill rotWithShape="1">
                    <a:blip r:embed="rId23" cstate="print">
                      <a:extLst>
                        <a:ext uri="{28A0092B-C50C-407E-A947-70E740481C1C}">
                          <a14:useLocalDpi xmlns:a14="http://schemas.microsoft.com/office/drawing/2010/main" val="0"/>
                        </a:ext>
                      </a:extLst>
                    </a:blip>
                    <a:srcRect r="18368" b="58134"/>
                    <a:stretch>
                      <a:fillRect/>
                    </a:stretch>
                  </pic:blipFill>
                  <pic:spPr bwMode="auto">
                    <a:xfrm>
                      <a:off x="0" y="0"/>
                      <a:ext cx="5646655" cy="4093340"/>
                    </a:xfrm>
                    <a:prstGeom prst="rect">
                      <a:avLst/>
                    </a:prstGeom>
                    <a:ln>
                      <a:noFill/>
                    </a:ln>
                    <a:extLst>
                      <a:ext uri="{53640926-AAD7-44D8-BBD7-CCE9431645EC}">
                        <a14:shadowObscured xmlns:a14="http://schemas.microsoft.com/office/drawing/2010/main"/>
                      </a:ext>
                    </a:extLst>
                  </pic:spPr>
                </pic:pic>
              </a:graphicData>
            </a:graphic>
          </wp:inline>
        </w:drawing>
      </w:r>
    </w:p>
    <w:p w14:paraId="5F48A44D" w14:textId="77777777" w:rsidR="00880FFB" w:rsidRPr="00F449B8" w:rsidRDefault="00880FFB" w:rsidP="00880FFB">
      <w:pPr>
        <w:jc w:val="both"/>
        <w:rPr>
          <w:rFonts w:cs="Arial"/>
          <w:lang w:val="en-US"/>
        </w:rPr>
      </w:pPr>
      <w:r w:rsidRPr="00F449B8">
        <w:rPr>
          <w:rFonts w:cs="Arial"/>
          <w:lang w:val="en-US"/>
        </w:rPr>
        <w:br w:type="page"/>
      </w:r>
    </w:p>
    <w:p w14:paraId="54FEF667" w14:textId="222655FA" w:rsidR="00E028DB" w:rsidRPr="00F449B8" w:rsidRDefault="00B070A6" w:rsidP="00DA68D7">
      <w:pPr>
        <w:spacing w:line="276" w:lineRule="auto"/>
        <w:jc w:val="both"/>
        <w:rPr>
          <w:rFonts w:cs="Arial"/>
          <w:color w:val="000000" w:themeColor="text1"/>
          <w:lang w:val="en-US"/>
        </w:rPr>
      </w:pPr>
      <w:r w:rsidRPr="00F449B8">
        <w:rPr>
          <w:rFonts w:cs="Arial"/>
          <w:b/>
          <w:bCs/>
          <w:lang w:val="en-US"/>
        </w:rPr>
        <w:lastRenderedPageBreak/>
        <w:t xml:space="preserve">Supplementary </w:t>
      </w:r>
      <w:r w:rsidR="009338E7" w:rsidRPr="00F449B8">
        <w:rPr>
          <w:rFonts w:cs="Arial"/>
          <w:b/>
          <w:bCs/>
          <w:color w:val="000000" w:themeColor="text1"/>
          <w:lang w:val="en-US"/>
        </w:rPr>
        <w:t>Figure S1</w:t>
      </w:r>
      <w:r w:rsidR="0075797F">
        <w:rPr>
          <w:rFonts w:cs="Arial"/>
          <w:b/>
          <w:bCs/>
          <w:color w:val="000000" w:themeColor="text1"/>
          <w:lang w:val="en-US"/>
        </w:rPr>
        <w:t>7</w:t>
      </w:r>
      <w:r w:rsidR="009338E7" w:rsidRPr="00F449B8">
        <w:rPr>
          <w:rFonts w:cs="Arial"/>
          <w:b/>
          <w:bCs/>
          <w:color w:val="000000" w:themeColor="text1"/>
          <w:lang w:val="en-US"/>
        </w:rPr>
        <w:t>:</w:t>
      </w:r>
      <w:r w:rsidR="009338E7" w:rsidRPr="00F449B8">
        <w:rPr>
          <w:rFonts w:cs="Arial"/>
          <w:color w:val="000000" w:themeColor="text1"/>
          <w:lang w:val="en-US"/>
        </w:rPr>
        <w:t xml:space="preserve"> </w:t>
      </w:r>
      <w:r w:rsidR="00C6600D" w:rsidRPr="00B0694B">
        <w:rPr>
          <w:rFonts w:cs="Arial"/>
          <w:color w:val="000000" w:themeColor="text1"/>
          <w:lang w:val="en-US"/>
        </w:rPr>
        <w:t>Correlation of somatic mutations found in graft products from 1</w:t>
      </w:r>
      <w:r w:rsidR="00C6600D" w:rsidRPr="00B0694B">
        <w:rPr>
          <w:rFonts w:cs="Arial"/>
          <w:color w:val="000000" w:themeColor="text1"/>
          <w:vertAlign w:val="superscript"/>
          <w:lang w:val="en-US"/>
        </w:rPr>
        <w:t>st</w:t>
      </w:r>
      <w:r w:rsidR="00C6600D" w:rsidRPr="00B0694B">
        <w:rPr>
          <w:rFonts w:cs="Arial"/>
          <w:color w:val="000000" w:themeColor="text1"/>
          <w:lang w:val="en-US"/>
        </w:rPr>
        <w:t xml:space="preserve"> </w:t>
      </w:r>
      <w:r w:rsidR="007B5519" w:rsidRPr="00B0694B">
        <w:rPr>
          <w:rFonts w:cs="Arial"/>
          <w:color w:val="000000" w:themeColor="text1"/>
          <w:lang w:val="en-US"/>
        </w:rPr>
        <w:t>(</w:t>
      </w:r>
      <w:r w:rsidR="00B8269F">
        <w:rPr>
          <w:rFonts w:cs="Arial"/>
          <w:color w:val="000000" w:themeColor="text1"/>
          <w:lang w:val="en-US"/>
        </w:rPr>
        <w:t>g</w:t>
      </w:r>
      <w:r w:rsidR="007B5519" w:rsidRPr="00B0694B">
        <w:rPr>
          <w:rFonts w:cs="Arial"/>
          <w:color w:val="000000" w:themeColor="text1"/>
          <w:lang w:val="en-US"/>
        </w:rPr>
        <w:t xml:space="preserve">raft1) </w:t>
      </w:r>
      <w:r w:rsidR="00C6600D" w:rsidRPr="00B0694B">
        <w:rPr>
          <w:rFonts w:cs="Arial"/>
          <w:color w:val="000000" w:themeColor="text1"/>
          <w:lang w:val="en-US"/>
        </w:rPr>
        <w:t>and 2</w:t>
      </w:r>
      <w:r w:rsidR="00C6600D" w:rsidRPr="00B0694B">
        <w:rPr>
          <w:rFonts w:cs="Arial"/>
          <w:color w:val="000000" w:themeColor="text1"/>
          <w:vertAlign w:val="superscript"/>
          <w:lang w:val="en-US"/>
        </w:rPr>
        <w:t>nd</w:t>
      </w:r>
      <w:r w:rsidR="00C6600D" w:rsidRPr="00B0694B">
        <w:rPr>
          <w:rFonts w:cs="Arial"/>
          <w:color w:val="000000" w:themeColor="text1"/>
          <w:lang w:val="en-US"/>
        </w:rPr>
        <w:t xml:space="preserve"> </w:t>
      </w:r>
      <w:r w:rsidR="007B5519" w:rsidRPr="00B0694B">
        <w:rPr>
          <w:rFonts w:cs="Arial"/>
          <w:color w:val="000000" w:themeColor="text1"/>
          <w:lang w:val="en-US"/>
        </w:rPr>
        <w:t>(</w:t>
      </w:r>
      <w:r w:rsidR="00B8269F">
        <w:rPr>
          <w:rFonts w:cs="Arial"/>
          <w:color w:val="000000" w:themeColor="text1"/>
          <w:lang w:val="en-US"/>
        </w:rPr>
        <w:t>g</w:t>
      </w:r>
      <w:r w:rsidR="007B5519" w:rsidRPr="00B0694B">
        <w:rPr>
          <w:rFonts w:cs="Arial"/>
          <w:color w:val="000000" w:themeColor="text1"/>
          <w:lang w:val="en-US"/>
        </w:rPr>
        <w:t xml:space="preserve">raft2) </w:t>
      </w:r>
      <w:r w:rsidR="00C6600D" w:rsidRPr="00B0694B">
        <w:rPr>
          <w:rFonts w:cs="Arial"/>
          <w:color w:val="000000" w:themeColor="text1"/>
          <w:lang w:val="en-US"/>
        </w:rPr>
        <w:t xml:space="preserve">autologous stem cell transplant. </w:t>
      </w:r>
      <w:r w:rsidR="00311312" w:rsidRPr="00B0694B">
        <w:rPr>
          <w:rFonts w:cs="Arial"/>
          <w:color w:val="000000" w:themeColor="text1"/>
          <w:lang w:val="en-US"/>
        </w:rPr>
        <w:t>Encircled s</w:t>
      </w:r>
      <w:r w:rsidR="00C6600D" w:rsidRPr="00B0694B">
        <w:rPr>
          <w:rFonts w:cs="Arial"/>
          <w:color w:val="000000" w:themeColor="text1"/>
          <w:lang w:val="en-US"/>
        </w:rPr>
        <w:t xml:space="preserve">quares </w:t>
      </w:r>
      <w:r w:rsidR="00311312" w:rsidRPr="00B0694B">
        <w:rPr>
          <w:rFonts w:cs="Arial"/>
          <w:color w:val="000000" w:themeColor="text1"/>
          <w:lang w:val="en-US"/>
        </w:rPr>
        <w:t>indicate</w:t>
      </w:r>
      <w:r w:rsidR="00C6600D" w:rsidRPr="00B0694B">
        <w:rPr>
          <w:rFonts w:cs="Arial"/>
          <w:color w:val="000000" w:themeColor="text1"/>
          <w:lang w:val="en-US"/>
        </w:rPr>
        <w:t xml:space="preserve"> rescued </w:t>
      </w:r>
      <w:r w:rsidR="004F1802" w:rsidRPr="00B0694B">
        <w:rPr>
          <w:rFonts w:cs="Arial"/>
          <w:color w:val="000000" w:themeColor="text1"/>
          <w:lang w:val="en-US"/>
        </w:rPr>
        <w:t>mutations</w:t>
      </w:r>
      <w:r w:rsidR="00C6600D" w:rsidRPr="00B0694B">
        <w:rPr>
          <w:rFonts w:cs="Arial"/>
          <w:color w:val="000000" w:themeColor="text1"/>
          <w:lang w:val="en-US"/>
        </w:rPr>
        <w:t xml:space="preserve"> in </w:t>
      </w:r>
      <w:r w:rsidR="00DB2594">
        <w:rPr>
          <w:rFonts w:cs="Arial"/>
          <w:color w:val="000000" w:themeColor="text1"/>
          <w:lang w:val="en-US"/>
        </w:rPr>
        <w:t xml:space="preserve">the </w:t>
      </w:r>
      <w:r w:rsidR="007B5519" w:rsidRPr="00B0694B">
        <w:rPr>
          <w:rFonts w:cs="Arial"/>
          <w:color w:val="000000" w:themeColor="text1"/>
          <w:lang w:val="en-US"/>
        </w:rPr>
        <w:t>respective</w:t>
      </w:r>
      <w:r w:rsidR="00C6600D" w:rsidRPr="00B0694B">
        <w:rPr>
          <w:rFonts w:cs="Arial"/>
          <w:color w:val="000000" w:themeColor="text1"/>
          <w:lang w:val="en-US"/>
        </w:rPr>
        <w:t xml:space="preserve"> </w:t>
      </w:r>
      <w:r w:rsidR="00C6600D" w:rsidRPr="00F449B8">
        <w:rPr>
          <w:rFonts w:cs="Arial"/>
          <w:color w:val="000000" w:themeColor="text1"/>
          <w:lang w:val="en-US"/>
        </w:rPr>
        <w:t>sample. VAF=Variant allele frequency.</w:t>
      </w:r>
    </w:p>
    <w:p w14:paraId="495294D8" w14:textId="047B133B" w:rsidR="00CE2831" w:rsidRPr="00F449B8" w:rsidRDefault="00C9587C" w:rsidP="00C6600D">
      <w:pPr>
        <w:jc w:val="both"/>
        <w:rPr>
          <w:rFonts w:cs="Arial"/>
          <w:highlight w:val="white"/>
          <w:lang w:val="en-US"/>
        </w:rPr>
      </w:pPr>
      <w:r>
        <w:rPr>
          <w:rFonts w:cs="Arial"/>
          <w:noProof/>
          <w:lang w:val="en-US"/>
        </w:rPr>
        <w:drawing>
          <wp:inline distT="0" distB="0" distL="0" distR="0" wp14:anchorId="009D6194" wp14:editId="244CDD6A">
            <wp:extent cx="5735782" cy="2828492"/>
            <wp:effectExtent l="0" t="0" r="0" b="0"/>
            <wp:docPr id="985938011" name="Grafik 14"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38011" name="Grafik 14" descr="Ein Bild, das Screenshot enthält.&#10;&#10;KI-generierte Inhalte können fehlerhaft sein."/>
                    <pic:cNvPicPr/>
                  </pic:nvPicPr>
                  <pic:blipFill rotWithShape="1">
                    <a:blip r:embed="rId24" cstate="print">
                      <a:extLst>
                        <a:ext uri="{28A0092B-C50C-407E-A947-70E740481C1C}">
                          <a14:useLocalDpi xmlns:a14="http://schemas.microsoft.com/office/drawing/2010/main" val="0"/>
                        </a:ext>
                      </a:extLst>
                    </a:blip>
                    <a:srcRect r="12374" b="69429"/>
                    <a:stretch>
                      <a:fillRect/>
                    </a:stretch>
                  </pic:blipFill>
                  <pic:spPr bwMode="auto">
                    <a:xfrm>
                      <a:off x="0" y="0"/>
                      <a:ext cx="5767107" cy="2843939"/>
                    </a:xfrm>
                    <a:prstGeom prst="rect">
                      <a:avLst/>
                    </a:prstGeom>
                    <a:ln>
                      <a:noFill/>
                    </a:ln>
                    <a:extLst>
                      <a:ext uri="{53640926-AAD7-44D8-BBD7-CCE9431645EC}">
                        <a14:shadowObscured xmlns:a14="http://schemas.microsoft.com/office/drawing/2010/main"/>
                      </a:ext>
                    </a:extLst>
                  </pic:spPr>
                </pic:pic>
              </a:graphicData>
            </a:graphic>
          </wp:inline>
        </w:drawing>
      </w:r>
    </w:p>
    <w:p w14:paraId="6A1FA5FD" w14:textId="77777777" w:rsidR="006808AF" w:rsidRPr="00F449B8" w:rsidRDefault="006808AF">
      <w:pPr>
        <w:rPr>
          <w:rFonts w:cs="Arial"/>
          <w:highlight w:val="white"/>
          <w:lang w:val="en-US"/>
        </w:rPr>
      </w:pPr>
      <w:r w:rsidRPr="00F449B8">
        <w:rPr>
          <w:rFonts w:cs="Arial"/>
          <w:highlight w:val="white"/>
          <w:lang w:val="en-US"/>
        </w:rPr>
        <w:br w:type="page"/>
      </w:r>
    </w:p>
    <w:p w14:paraId="014E7E43" w14:textId="4803AD1F" w:rsidR="004624A9" w:rsidRPr="00B0694B" w:rsidRDefault="00B070A6" w:rsidP="00DA68D7">
      <w:pPr>
        <w:spacing w:line="276" w:lineRule="auto"/>
        <w:jc w:val="both"/>
        <w:rPr>
          <w:rFonts w:cs="Arial"/>
          <w:color w:val="000000" w:themeColor="text1"/>
          <w:lang w:val="en-US"/>
        </w:rPr>
      </w:pPr>
      <w:r w:rsidRPr="00F449B8">
        <w:rPr>
          <w:rFonts w:cs="Arial"/>
          <w:b/>
          <w:bCs/>
          <w:lang w:val="en-US"/>
        </w:rPr>
        <w:lastRenderedPageBreak/>
        <w:t xml:space="preserve">Supplementary </w:t>
      </w:r>
      <w:r w:rsidR="0079785F" w:rsidRPr="00F449B8">
        <w:rPr>
          <w:rFonts w:cs="Arial"/>
          <w:b/>
          <w:bCs/>
          <w:highlight w:val="white"/>
          <w:lang w:val="en-US"/>
        </w:rPr>
        <w:t xml:space="preserve">Figure </w:t>
      </w:r>
      <w:r w:rsidR="0079785F" w:rsidRPr="00B0694B">
        <w:rPr>
          <w:rFonts w:cs="Arial"/>
          <w:b/>
          <w:bCs/>
          <w:color w:val="000000" w:themeColor="text1"/>
          <w:highlight w:val="white"/>
          <w:lang w:val="en-US"/>
        </w:rPr>
        <w:t>S1</w:t>
      </w:r>
      <w:r w:rsidR="0075797F">
        <w:rPr>
          <w:rFonts w:cs="Arial"/>
          <w:b/>
          <w:bCs/>
          <w:color w:val="000000" w:themeColor="text1"/>
          <w:highlight w:val="white"/>
          <w:lang w:val="en-US"/>
        </w:rPr>
        <w:t>8</w:t>
      </w:r>
      <w:r w:rsidR="0079785F" w:rsidRPr="00B0694B">
        <w:rPr>
          <w:rFonts w:cs="Arial"/>
          <w:b/>
          <w:bCs/>
          <w:color w:val="000000" w:themeColor="text1"/>
          <w:highlight w:val="white"/>
          <w:lang w:val="en-US"/>
        </w:rPr>
        <w:t>:</w:t>
      </w:r>
      <w:r w:rsidR="00E65327" w:rsidRPr="00B0694B">
        <w:rPr>
          <w:rFonts w:cs="Arial"/>
          <w:b/>
          <w:bCs/>
          <w:color w:val="000000" w:themeColor="text1"/>
          <w:highlight w:val="white"/>
          <w:lang w:val="en-US"/>
        </w:rPr>
        <w:t xml:space="preserve"> </w:t>
      </w:r>
      <w:r w:rsidR="00E5740B" w:rsidRPr="00B0694B">
        <w:rPr>
          <w:rFonts w:cs="Arial"/>
          <w:color w:val="000000" w:themeColor="text1"/>
          <w:lang w:val="en-US"/>
        </w:rPr>
        <w:t>Long</w:t>
      </w:r>
      <w:r w:rsidR="00A2701D">
        <w:rPr>
          <w:rFonts w:cs="Arial"/>
          <w:color w:val="000000" w:themeColor="text1"/>
          <w:lang w:val="en-US"/>
        </w:rPr>
        <w:t>-</w:t>
      </w:r>
      <w:r w:rsidR="00E5740B" w:rsidRPr="00B0694B">
        <w:rPr>
          <w:rFonts w:cs="Arial"/>
          <w:color w:val="000000" w:themeColor="text1"/>
          <w:lang w:val="en-US"/>
        </w:rPr>
        <w:t>term</w:t>
      </w:r>
      <w:r w:rsidR="00E5740B" w:rsidRPr="00B0694B">
        <w:rPr>
          <w:rFonts w:cs="Arial"/>
          <w:b/>
          <w:bCs/>
          <w:color w:val="000000" w:themeColor="text1"/>
          <w:lang w:val="en-US"/>
        </w:rPr>
        <w:t xml:space="preserve"> </w:t>
      </w:r>
      <w:r w:rsidR="00E5740B" w:rsidRPr="00B0694B">
        <w:rPr>
          <w:rFonts w:cs="Arial"/>
          <w:color w:val="000000" w:themeColor="text1"/>
          <w:lang w:val="en-US"/>
        </w:rPr>
        <w:t>c</w:t>
      </w:r>
      <w:r w:rsidR="00E65327" w:rsidRPr="00B0694B">
        <w:rPr>
          <w:rFonts w:cs="Arial"/>
          <w:color w:val="000000" w:themeColor="text1"/>
          <w:lang w:val="en-US"/>
        </w:rPr>
        <w:t xml:space="preserve">lonal dynamics </w:t>
      </w:r>
      <w:r w:rsidR="00E5740B" w:rsidRPr="00B0694B">
        <w:rPr>
          <w:rFonts w:cs="Arial"/>
          <w:color w:val="000000" w:themeColor="text1"/>
          <w:lang w:val="en-US"/>
        </w:rPr>
        <w:t>post</w:t>
      </w:r>
      <w:r w:rsidR="00E801AD">
        <w:rPr>
          <w:rFonts w:cs="Arial"/>
          <w:color w:val="000000" w:themeColor="text1"/>
          <w:lang w:val="en-US"/>
        </w:rPr>
        <w:t>-</w:t>
      </w:r>
      <w:r w:rsidR="00E65327" w:rsidRPr="00B0694B">
        <w:rPr>
          <w:rFonts w:cs="Arial"/>
          <w:color w:val="000000" w:themeColor="text1"/>
          <w:lang w:val="en-US"/>
        </w:rPr>
        <w:t xml:space="preserve">autologous stem cell transplantation (ASCT). </w:t>
      </w:r>
      <w:r w:rsidR="00E65327" w:rsidRPr="00B0694B">
        <w:rPr>
          <w:rFonts w:cs="Arial"/>
          <w:b/>
          <w:bCs/>
          <w:color w:val="000000" w:themeColor="text1"/>
          <w:lang w:val="en-US"/>
        </w:rPr>
        <w:t>a)</w:t>
      </w:r>
      <w:r w:rsidR="00E65327" w:rsidRPr="00B0694B">
        <w:rPr>
          <w:rFonts w:cs="Arial"/>
          <w:color w:val="000000" w:themeColor="text1"/>
          <w:lang w:val="en-US"/>
        </w:rPr>
        <w:t xml:space="preserve"> Stacked bar plots showing the distribution of mutated genes at </w:t>
      </w:r>
      <w:r w:rsidR="00DF4BAA">
        <w:rPr>
          <w:rFonts w:cs="Arial"/>
          <w:color w:val="000000" w:themeColor="text1"/>
          <w:lang w:val="en-US"/>
        </w:rPr>
        <w:t>preTx</w:t>
      </w:r>
      <w:r w:rsidR="00E65327" w:rsidRPr="00B0694B">
        <w:rPr>
          <w:rFonts w:cs="Arial"/>
          <w:color w:val="000000" w:themeColor="text1"/>
          <w:lang w:val="en-US"/>
        </w:rPr>
        <w:t>, Tx1_3</w:t>
      </w:r>
      <w:r w:rsidR="003D589E">
        <w:rPr>
          <w:rFonts w:cs="Arial"/>
          <w:color w:val="000000" w:themeColor="text1"/>
          <w:lang w:val="en-US"/>
        </w:rPr>
        <w:t>,</w:t>
      </w:r>
      <w:r w:rsidR="00B71625" w:rsidRPr="00B0694B">
        <w:rPr>
          <w:rFonts w:cs="Arial"/>
          <w:color w:val="000000" w:themeColor="text1"/>
          <w:lang w:val="en-US"/>
        </w:rPr>
        <w:t xml:space="preserve"> Tx1_4</w:t>
      </w:r>
      <w:r w:rsidR="003D589E">
        <w:rPr>
          <w:rFonts w:cs="Arial"/>
          <w:color w:val="000000" w:themeColor="text1"/>
          <w:lang w:val="en-US"/>
        </w:rPr>
        <w:t xml:space="preserve"> </w:t>
      </w:r>
      <w:r w:rsidR="00E65327" w:rsidRPr="00B0694B">
        <w:rPr>
          <w:rFonts w:cs="Arial"/>
          <w:color w:val="000000" w:themeColor="text1"/>
          <w:lang w:val="en-US"/>
        </w:rPr>
        <w:t>and Tx</w:t>
      </w:r>
      <w:r w:rsidR="00B71625" w:rsidRPr="00B0694B">
        <w:rPr>
          <w:rFonts w:cs="Arial"/>
          <w:color w:val="000000" w:themeColor="text1"/>
          <w:lang w:val="en-US"/>
        </w:rPr>
        <w:t>1</w:t>
      </w:r>
      <w:r w:rsidR="00E65327" w:rsidRPr="00B0694B">
        <w:rPr>
          <w:rFonts w:cs="Arial"/>
          <w:color w:val="000000" w:themeColor="text1"/>
          <w:lang w:val="en-US"/>
        </w:rPr>
        <w:t>_</w:t>
      </w:r>
      <w:r w:rsidR="00B71625" w:rsidRPr="00B0694B">
        <w:rPr>
          <w:rFonts w:cs="Arial"/>
          <w:color w:val="000000" w:themeColor="text1"/>
          <w:lang w:val="en-US"/>
        </w:rPr>
        <w:t>5</w:t>
      </w:r>
      <w:r w:rsidR="001803A2" w:rsidRPr="00B0694B">
        <w:rPr>
          <w:rFonts w:cs="Arial"/>
          <w:color w:val="000000" w:themeColor="text1"/>
          <w:lang w:val="en-US"/>
        </w:rPr>
        <w:t xml:space="preserve"> </w:t>
      </w:r>
      <w:r w:rsidR="00E65327" w:rsidRPr="00B0694B">
        <w:rPr>
          <w:rFonts w:cs="Arial"/>
          <w:color w:val="000000" w:themeColor="text1"/>
          <w:lang w:val="en-US"/>
        </w:rPr>
        <w:t xml:space="preserve">in </w:t>
      </w:r>
      <w:r w:rsidR="00E536A8">
        <w:rPr>
          <w:rFonts w:cs="Arial"/>
          <w:color w:val="000000" w:themeColor="text1"/>
          <w:lang w:val="en-US"/>
        </w:rPr>
        <w:t>seven</w:t>
      </w:r>
      <w:r w:rsidR="00E65327" w:rsidRPr="00B0694B">
        <w:rPr>
          <w:rFonts w:cs="Arial"/>
          <w:color w:val="000000" w:themeColor="text1"/>
          <w:lang w:val="en-US"/>
        </w:rPr>
        <w:t xml:space="preserve"> patients. </w:t>
      </w:r>
      <w:r w:rsidR="00E65327" w:rsidRPr="00B0694B">
        <w:rPr>
          <w:rFonts w:cs="Arial"/>
          <w:b/>
          <w:bCs/>
          <w:color w:val="000000" w:themeColor="text1"/>
          <w:lang w:val="en-US"/>
        </w:rPr>
        <w:t>b)</w:t>
      </w:r>
      <w:r w:rsidR="001520E1">
        <w:rPr>
          <w:rFonts w:cs="Arial"/>
          <w:b/>
          <w:bCs/>
          <w:color w:val="000000" w:themeColor="text1"/>
          <w:lang w:val="en-US"/>
        </w:rPr>
        <w:t xml:space="preserve"> </w:t>
      </w:r>
      <w:r w:rsidR="00D9279F" w:rsidRPr="00B0694B">
        <w:rPr>
          <w:rFonts w:cs="Arial"/>
          <w:color w:val="000000" w:themeColor="text1"/>
          <w:lang w:val="en-US"/>
        </w:rPr>
        <w:t>Long</w:t>
      </w:r>
      <w:r w:rsidR="00A2701D">
        <w:rPr>
          <w:rFonts w:cs="Arial"/>
          <w:color w:val="000000" w:themeColor="text1"/>
          <w:lang w:val="en-US"/>
        </w:rPr>
        <w:t>-</w:t>
      </w:r>
      <w:r w:rsidR="00D9279F" w:rsidRPr="00B0694B">
        <w:rPr>
          <w:rFonts w:cs="Arial"/>
          <w:color w:val="000000" w:themeColor="text1"/>
          <w:lang w:val="en-US"/>
        </w:rPr>
        <w:t>term</w:t>
      </w:r>
      <w:r w:rsidR="00D9279F" w:rsidRPr="00B0694B">
        <w:rPr>
          <w:rFonts w:cs="Arial"/>
          <w:b/>
          <w:bCs/>
          <w:color w:val="000000" w:themeColor="text1"/>
          <w:lang w:val="en-US"/>
        </w:rPr>
        <w:t xml:space="preserve"> </w:t>
      </w:r>
      <w:r w:rsidR="00D9279F" w:rsidRPr="00B0694B">
        <w:rPr>
          <w:rFonts w:cs="Arial"/>
          <w:color w:val="000000" w:themeColor="text1"/>
          <w:lang w:val="en-US"/>
        </w:rPr>
        <w:t>c</w:t>
      </w:r>
      <w:r w:rsidR="000E3938" w:rsidRPr="00B0694B">
        <w:rPr>
          <w:rFonts w:cs="Arial"/>
          <w:color w:val="000000" w:themeColor="text1"/>
          <w:lang w:val="en-US"/>
        </w:rPr>
        <w:t>lonal</w:t>
      </w:r>
      <w:r w:rsidR="00E65327" w:rsidRPr="00B0694B">
        <w:rPr>
          <w:rFonts w:cs="Arial"/>
          <w:color w:val="000000" w:themeColor="text1"/>
          <w:lang w:val="en-US"/>
        </w:rPr>
        <w:t xml:space="preserve"> dynamics of somatic mutations </w:t>
      </w:r>
      <w:r w:rsidR="00D9279F" w:rsidRPr="00B0694B">
        <w:rPr>
          <w:rFonts w:cs="Arial"/>
          <w:color w:val="000000" w:themeColor="text1"/>
          <w:lang w:val="en-US"/>
        </w:rPr>
        <w:t>post</w:t>
      </w:r>
      <w:r w:rsidR="00694F49">
        <w:rPr>
          <w:rFonts w:cs="Arial"/>
          <w:color w:val="000000" w:themeColor="text1"/>
          <w:lang w:val="en-US"/>
        </w:rPr>
        <w:t>-</w:t>
      </w:r>
      <w:r w:rsidR="00E65327" w:rsidRPr="00B0694B">
        <w:rPr>
          <w:rFonts w:cs="Arial"/>
          <w:color w:val="000000" w:themeColor="text1"/>
          <w:lang w:val="en-US"/>
        </w:rPr>
        <w:t>ASCT</w:t>
      </w:r>
      <w:r w:rsidR="00A23376">
        <w:rPr>
          <w:rFonts w:cs="Arial"/>
          <w:color w:val="000000" w:themeColor="text1"/>
          <w:lang w:val="en-US"/>
        </w:rPr>
        <w:t xml:space="preserve"> </w:t>
      </w:r>
      <w:r w:rsidR="00002499">
        <w:rPr>
          <w:rFonts w:cs="Arial"/>
          <w:color w:val="000000" w:themeColor="text1"/>
          <w:lang w:val="en-US"/>
        </w:rPr>
        <w:t>(</w:t>
      </w:r>
      <w:r w:rsidR="00DF4BAA">
        <w:rPr>
          <w:rFonts w:cs="Arial"/>
          <w:color w:val="000000" w:themeColor="text1"/>
          <w:lang w:val="en-US"/>
        </w:rPr>
        <w:t>preTx</w:t>
      </w:r>
      <w:r w:rsidR="00002499">
        <w:rPr>
          <w:rFonts w:cs="Arial"/>
          <w:color w:val="000000" w:themeColor="text1"/>
          <w:lang w:val="en-US"/>
        </w:rPr>
        <w:t xml:space="preserve"> to </w:t>
      </w:r>
      <w:r w:rsidR="00A55870">
        <w:rPr>
          <w:rFonts w:cs="Arial"/>
          <w:color w:val="000000" w:themeColor="text1"/>
          <w:lang w:val="en-US"/>
        </w:rPr>
        <w:t>Tx1_4/</w:t>
      </w:r>
      <w:r w:rsidR="00002499">
        <w:rPr>
          <w:rFonts w:cs="Arial"/>
          <w:color w:val="000000" w:themeColor="text1"/>
          <w:lang w:val="en-US"/>
        </w:rPr>
        <w:t>Tx1_5)</w:t>
      </w:r>
      <w:r w:rsidR="00E65327" w:rsidRPr="00B0694B">
        <w:rPr>
          <w:rFonts w:cs="Arial"/>
          <w:color w:val="000000" w:themeColor="text1"/>
          <w:lang w:val="en-US"/>
        </w:rPr>
        <w:t>. Variant allele frequencies (VAFs) of somatic mutations detected are shown per patient. Lines represent individual mutations and are color-coded by the corresponding mutated gene.</w:t>
      </w:r>
      <w:r w:rsidR="00694F49">
        <w:rPr>
          <w:rFonts w:cs="Arial"/>
          <w:color w:val="000000" w:themeColor="text1"/>
          <w:lang w:val="en-US"/>
        </w:rPr>
        <w:t xml:space="preserve"> d=Day.</w:t>
      </w:r>
    </w:p>
    <w:p w14:paraId="5DD92BDB" w14:textId="716C9B67" w:rsidR="00CA0E1F" w:rsidRPr="00F449B8" w:rsidRDefault="002B2396" w:rsidP="00A209D2">
      <w:pPr>
        <w:rPr>
          <w:rFonts w:cs="Arial"/>
          <w:b/>
          <w:bCs/>
          <w:highlight w:val="white"/>
          <w:lang w:val="en-US"/>
        </w:rPr>
      </w:pPr>
      <w:r>
        <w:rPr>
          <w:rFonts w:cs="Arial"/>
          <w:b/>
          <w:bCs/>
          <w:noProof/>
          <w:lang w:val="en-US"/>
        </w:rPr>
        <w:drawing>
          <wp:inline distT="0" distB="0" distL="0" distR="0" wp14:anchorId="6E92B5B4" wp14:editId="5FB381B9">
            <wp:extent cx="5820508" cy="3226937"/>
            <wp:effectExtent l="0" t="0" r="0" b="0"/>
            <wp:docPr id="1543117474" name="Grafik 15" descr="Ein Bild, das Screenshot,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17474" name="Grafik 15" descr="Ein Bild, das Screenshot, Dunkelheit enthält.&#10;&#10;KI-generierte Inhalte können fehlerhaft sein."/>
                    <pic:cNvPicPr/>
                  </pic:nvPicPr>
                  <pic:blipFill rotWithShape="1">
                    <a:blip r:embed="rId25" cstate="print">
                      <a:extLst>
                        <a:ext uri="{28A0092B-C50C-407E-A947-70E740481C1C}">
                          <a14:useLocalDpi xmlns:a14="http://schemas.microsoft.com/office/drawing/2010/main" val="0"/>
                        </a:ext>
                      </a:extLst>
                    </a:blip>
                    <a:srcRect r="6104" b="63171"/>
                    <a:stretch>
                      <a:fillRect/>
                    </a:stretch>
                  </pic:blipFill>
                  <pic:spPr bwMode="auto">
                    <a:xfrm>
                      <a:off x="0" y="0"/>
                      <a:ext cx="5838898" cy="3237133"/>
                    </a:xfrm>
                    <a:prstGeom prst="rect">
                      <a:avLst/>
                    </a:prstGeom>
                    <a:ln>
                      <a:noFill/>
                    </a:ln>
                    <a:extLst>
                      <a:ext uri="{53640926-AAD7-44D8-BBD7-CCE9431645EC}">
                        <a14:shadowObscured xmlns:a14="http://schemas.microsoft.com/office/drawing/2010/main"/>
                      </a:ext>
                    </a:extLst>
                  </pic:spPr>
                </pic:pic>
              </a:graphicData>
            </a:graphic>
          </wp:inline>
        </w:drawing>
      </w:r>
    </w:p>
    <w:p w14:paraId="7FF3595A" w14:textId="159601CC" w:rsidR="009D0E2D" w:rsidRDefault="009D0E2D">
      <w:pPr>
        <w:spacing w:line="480" w:lineRule="auto"/>
        <w:rPr>
          <w:rFonts w:cs="Arial"/>
          <w:lang w:val="en-US"/>
        </w:rPr>
      </w:pPr>
      <w:r>
        <w:rPr>
          <w:rFonts w:cs="Arial"/>
          <w:lang w:val="en-US"/>
        </w:rPr>
        <w:br w:type="page"/>
      </w:r>
    </w:p>
    <w:p w14:paraId="531D21D6" w14:textId="2CBFD030" w:rsidR="0070308E" w:rsidRPr="00F449B8" w:rsidRDefault="0070308E" w:rsidP="0070308E">
      <w:pPr>
        <w:spacing w:line="276" w:lineRule="auto"/>
        <w:jc w:val="both"/>
        <w:rPr>
          <w:rFonts w:cs="Arial"/>
          <w:color w:val="000000" w:themeColor="text1"/>
          <w:lang w:val="en-US"/>
        </w:rPr>
      </w:pPr>
      <w:r w:rsidRPr="00F449B8">
        <w:rPr>
          <w:rFonts w:cs="Arial"/>
          <w:b/>
          <w:bCs/>
          <w:lang w:val="en-US"/>
        </w:rPr>
        <w:lastRenderedPageBreak/>
        <w:t xml:space="preserve">Supplementary Figure </w:t>
      </w:r>
      <w:r w:rsidRPr="00B0694B">
        <w:rPr>
          <w:rFonts w:cs="Arial"/>
          <w:b/>
          <w:bCs/>
          <w:color w:val="000000" w:themeColor="text1"/>
          <w:lang w:val="en-US"/>
        </w:rPr>
        <w:t>S</w:t>
      </w:r>
      <w:r>
        <w:rPr>
          <w:rFonts w:cs="Arial"/>
          <w:b/>
          <w:bCs/>
          <w:color w:val="000000" w:themeColor="text1"/>
          <w:lang w:val="en-US"/>
        </w:rPr>
        <w:t>1</w:t>
      </w:r>
      <w:r w:rsidR="0075797F">
        <w:rPr>
          <w:rFonts w:cs="Arial"/>
          <w:b/>
          <w:bCs/>
          <w:color w:val="000000" w:themeColor="text1"/>
          <w:lang w:val="en-US"/>
        </w:rPr>
        <w:t>9</w:t>
      </w:r>
      <w:r w:rsidRPr="00B0694B">
        <w:rPr>
          <w:rFonts w:cs="Arial"/>
          <w:b/>
          <w:bCs/>
          <w:color w:val="000000" w:themeColor="text1"/>
          <w:lang w:val="en-US"/>
        </w:rPr>
        <w:t xml:space="preserve">: </w:t>
      </w:r>
      <w:r w:rsidRPr="00B0694B">
        <w:rPr>
          <w:rFonts w:cs="Arial"/>
          <w:color w:val="000000" w:themeColor="text1"/>
          <w:lang w:val="en-US"/>
        </w:rPr>
        <w:t xml:space="preserve">Clonal dynamics of somatic </w:t>
      </w:r>
      <w:r w:rsidR="002D0F82">
        <w:rPr>
          <w:rFonts w:cs="Arial"/>
          <w:color w:val="000000" w:themeColor="text1"/>
          <w:lang w:val="en-US"/>
        </w:rPr>
        <w:t>clonal hematopoie</w:t>
      </w:r>
      <w:r w:rsidR="00567DA4">
        <w:rPr>
          <w:rFonts w:cs="Arial"/>
          <w:color w:val="000000" w:themeColor="text1"/>
          <w:lang w:val="en-US"/>
        </w:rPr>
        <w:t>sis-</w:t>
      </w:r>
      <w:r w:rsidR="002D0F82">
        <w:rPr>
          <w:rFonts w:cs="Arial"/>
          <w:color w:val="000000" w:themeColor="text1"/>
          <w:lang w:val="en-US"/>
        </w:rPr>
        <w:t xml:space="preserve">associated </w:t>
      </w:r>
      <w:r w:rsidRPr="00B0694B">
        <w:rPr>
          <w:rFonts w:cs="Arial"/>
          <w:color w:val="000000" w:themeColor="text1"/>
          <w:lang w:val="en-US"/>
        </w:rPr>
        <w:t>mutations</w:t>
      </w:r>
      <w:r>
        <w:rPr>
          <w:rFonts w:cs="Arial"/>
          <w:color w:val="000000" w:themeColor="text1"/>
          <w:lang w:val="en-US"/>
        </w:rPr>
        <w:t xml:space="preserve"> post</w:t>
      </w:r>
      <w:r w:rsidR="00EB64F9">
        <w:rPr>
          <w:rFonts w:cs="Arial"/>
          <w:color w:val="000000" w:themeColor="text1"/>
          <w:lang w:val="en-US"/>
        </w:rPr>
        <w:t>-</w:t>
      </w:r>
      <w:r>
        <w:rPr>
          <w:rFonts w:cs="Arial"/>
          <w:color w:val="000000" w:themeColor="text1"/>
          <w:lang w:val="en-US"/>
        </w:rPr>
        <w:t>autologous stem cell transplantation for MM19 and MM25</w:t>
      </w:r>
      <w:r w:rsidRPr="00B0694B">
        <w:rPr>
          <w:rFonts w:cs="Arial"/>
          <w:color w:val="000000" w:themeColor="text1"/>
          <w:lang w:val="en-US"/>
        </w:rPr>
        <w:t xml:space="preserve">. Variant allele frequencies (VAFs) of somatic mutations detected are shown for each patient. Lines represent individual mutations and are color-coded by the corresponding mutated </w:t>
      </w:r>
      <w:r w:rsidRPr="00F449B8">
        <w:rPr>
          <w:rFonts w:cs="Arial"/>
          <w:color w:val="000000" w:themeColor="text1"/>
          <w:lang w:val="en-US"/>
        </w:rPr>
        <w:t>gene.</w:t>
      </w:r>
    </w:p>
    <w:p w14:paraId="1FA7F5EC" w14:textId="77777777" w:rsidR="0070308E" w:rsidRPr="00196608" w:rsidRDefault="0070308E" w:rsidP="0070308E">
      <w:pPr>
        <w:spacing w:after="160" w:line="276" w:lineRule="auto"/>
        <w:jc w:val="both"/>
        <w:rPr>
          <w:rFonts w:cs="Arial"/>
          <w:lang w:val="en-US"/>
        </w:rPr>
      </w:pPr>
      <w:r>
        <w:rPr>
          <w:rFonts w:cs="Arial"/>
          <w:noProof/>
          <w:lang w:val="en-US"/>
        </w:rPr>
        <w:drawing>
          <wp:inline distT="0" distB="0" distL="0" distR="0" wp14:anchorId="099216C9" wp14:editId="4480CB66">
            <wp:extent cx="4185857" cy="2634144"/>
            <wp:effectExtent l="0" t="0" r="0" b="0"/>
            <wp:docPr id="1990752242" name="Grafik 1" descr="Ein Bild, das Screenshot, Dunkelheit, Schwar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52242" name="Grafik 1" descr="Ein Bild, das Screenshot, Dunkelheit, Schwarz enthält.&#10;&#10;KI-generierte Inhalte können fehlerhaft sein."/>
                    <pic:cNvPicPr/>
                  </pic:nvPicPr>
                  <pic:blipFill rotWithShape="1">
                    <a:blip r:embed="rId26" cstate="print">
                      <a:extLst>
                        <a:ext uri="{28A0092B-C50C-407E-A947-70E740481C1C}">
                          <a14:useLocalDpi xmlns:a14="http://schemas.microsoft.com/office/drawing/2010/main" val="0"/>
                        </a:ext>
                      </a:extLst>
                    </a:blip>
                    <a:srcRect r="27317" b="67640"/>
                    <a:stretch>
                      <a:fillRect/>
                    </a:stretch>
                  </pic:blipFill>
                  <pic:spPr bwMode="auto">
                    <a:xfrm>
                      <a:off x="0" y="0"/>
                      <a:ext cx="4186106" cy="2634301"/>
                    </a:xfrm>
                    <a:prstGeom prst="rect">
                      <a:avLst/>
                    </a:prstGeom>
                    <a:ln>
                      <a:noFill/>
                    </a:ln>
                    <a:extLst>
                      <a:ext uri="{53640926-AAD7-44D8-BBD7-CCE9431645EC}">
                        <a14:shadowObscured xmlns:a14="http://schemas.microsoft.com/office/drawing/2010/main"/>
                      </a:ext>
                    </a:extLst>
                  </pic:spPr>
                </pic:pic>
              </a:graphicData>
            </a:graphic>
          </wp:inline>
        </w:drawing>
      </w:r>
      <w:r>
        <w:rPr>
          <w:rFonts w:cs="Arial"/>
          <w:b/>
          <w:bCs/>
          <w:lang w:val="en-US"/>
        </w:rPr>
        <w:br w:type="page"/>
      </w:r>
    </w:p>
    <w:p w14:paraId="16E7E53C" w14:textId="59A993CC" w:rsidR="00E93066" w:rsidRPr="00F449B8" w:rsidRDefault="00E93066" w:rsidP="00D07A65">
      <w:pPr>
        <w:spacing w:after="160" w:line="276" w:lineRule="auto"/>
        <w:jc w:val="both"/>
        <w:rPr>
          <w:rFonts w:cs="Arial"/>
          <w:lang w:val="en-US"/>
        </w:rPr>
      </w:pPr>
      <w:r w:rsidRPr="00F449B8">
        <w:rPr>
          <w:rFonts w:cs="Arial"/>
          <w:b/>
          <w:bCs/>
          <w:lang w:val="en-US"/>
        </w:rPr>
        <w:lastRenderedPageBreak/>
        <w:t>Supplementary Figure S</w:t>
      </w:r>
      <w:r w:rsidR="0075797F">
        <w:rPr>
          <w:rFonts w:cs="Arial"/>
          <w:b/>
          <w:bCs/>
          <w:lang w:val="en-US"/>
        </w:rPr>
        <w:t>20</w:t>
      </w:r>
      <w:r w:rsidRPr="00F449B8">
        <w:rPr>
          <w:rFonts w:cs="Arial"/>
          <w:b/>
          <w:bCs/>
          <w:lang w:val="en-US"/>
        </w:rPr>
        <w:t xml:space="preserve">: </w:t>
      </w:r>
      <w:r w:rsidRPr="00F449B8">
        <w:rPr>
          <w:rFonts w:cs="Arial"/>
          <w:lang w:val="en-US"/>
        </w:rPr>
        <w:t xml:space="preserve">Chromatin </w:t>
      </w:r>
      <w:r w:rsidRPr="00B0694B">
        <w:rPr>
          <w:rFonts w:cs="Arial"/>
          <w:color w:val="000000" w:themeColor="text1"/>
          <w:lang w:val="en-US"/>
        </w:rPr>
        <w:t xml:space="preserve">peak annotation in mitochondrial single-cell ATAC sequencing samples. Note that due to the bridge transfer cell type annotation all samples exhibit </w:t>
      </w:r>
      <w:r w:rsidR="009F7E55">
        <w:rPr>
          <w:rFonts w:cs="Arial"/>
          <w:color w:val="000000" w:themeColor="text1"/>
          <w:lang w:val="en-US"/>
        </w:rPr>
        <w:t>a</w:t>
      </w:r>
      <w:r w:rsidRPr="00B0694B">
        <w:rPr>
          <w:rFonts w:cs="Arial"/>
          <w:color w:val="000000" w:themeColor="text1"/>
          <w:lang w:val="en-US"/>
        </w:rPr>
        <w:t xml:space="preserve"> uniform </w:t>
      </w:r>
      <w:r w:rsidRPr="00F449B8">
        <w:rPr>
          <w:rFonts w:cs="Arial"/>
          <w:lang w:val="en-US"/>
        </w:rPr>
        <w:t>chromatin profile.</w:t>
      </w:r>
      <w:r w:rsidRPr="00F449B8">
        <w:rPr>
          <w:rFonts w:cs="Arial"/>
          <w:b/>
          <w:bCs/>
          <w:lang w:val="en-US"/>
        </w:rPr>
        <w:t xml:space="preserve"> a) </w:t>
      </w:r>
      <w:r w:rsidRPr="00F449B8">
        <w:rPr>
          <w:rFonts w:cs="Arial"/>
          <w:lang w:val="en-US"/>
        </w:rPr>
        <w:t>Chromatin peak coverage across the human genome divided by chromosome.</w:t>
      </w:r>
      <w:r w:rsidRPr="00F449B8">
        <w:rPr>
          <w:rFonts w:cs="Arial"/>
          <w:b/>
          <w:bCs/>
          <w:lang w:val="en-US"/>
        </w:rPr>
        <w:t xml:space="preserve"> b)</w:t>
      </w:r>
      <w:r w:rsidRPr="00F449B8">
        <w:rPr>
          <w:rFonts w:cs="Arial"/>
          <w:lang w:val="en-US"/>
        </w:rPr>
        <w:t xml:space="preserve"> Upset plot displaying the annotation overlap and intersection size of genomic regions and features. </w:t>
      </w:r>
      <w:r w:rsidRPr="00F449B8">
        <w:rPr>
          <w:rFonts w:cs="Arial"/>
          <w:b/>
          <w:bCs/>
          <w:lang w:val="en-US"/>
        </w:rPr>
        <w:t xml:space="preserve">c) </w:t>
      </w:r>
      <w:r w:rsidRPr="00F449B8">
        <w:rPr>
          <w:rFonts w:cs="Arial"/>
          <w:lang w:val="en-US"/>
        </w:rPr>
        <w:t>Stacked bar plot</w:t>
      </w:r>
      <w:r w:rsidRPr="00F449B8">
        <w:rPr>
          <w:rFonts w:cs="Arial"/>
          <w:b/>
          <w:bCs/>
          <w:lang w:val="en-US"/>
        </w:rPr>
        <w:t xml:space="preserve"> </w:t>
      </w:r>
      <w:r w:rsidRPr="00F449B8">
        <w:rPr>
          <w:rFonts w:cs="Arial"/>
          <w:lang w:val="en-US"/>
        </w:rPr>
        <w:t>illustrating the proportion of peaks assigned to different genomic features. bp=Base pairs. UTR=Untranslated region.</w:t>
      </w:r>
    </w:p>
    <w:p w14:paraId="5951FCDF" w14:textId="11E527A4" w:rsidR="00E93066" w:rsidRPr="00F449B8" w:rsidRDefault="00E35DEF" w:rsidP="00E93066">
      <w:pPr>
        <w:spacing w:after="160" w:line="259" w:lineRule="auto"/>
        <w:rPr>
          <w:rFonts w:cs="Arial"/>
          <w:b/>
          <w:bCs/>
          <w:lang w:val="en-US"/>
        </w:rPr>
      </w:pPr>
      <w:r>
        <w:rPr>
          <w:rFonts w:cs="Arial"/>
          <w:b/>
          <w:bCs/>
          <w:noProof/>
          <w:lang w:val="en-US"/>
        </w:rPr>
        <w:drawing>
          <wp:inline distT="0" distB="0" distL="0" distR="0" wp14:anchorId="1F2E7F3E" wp14:editId="38794622">
            <wp:extent cx="5759450" cy="4267200"/>
            <wp:effectExtent l="0" t="0" r="6350" b="0"/>
            <wp:docPr id="2004756938" name="Grafik 6"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756938" name="Grafik 6" descr="Ein Bild, das Screenshot enthält.&#10;&#10;KI-generierte Inhalte können fehlerhaft sein."/>
                    <pic:cNvPicPr/>
                  </pic:nvPicPr>
                  <pic:blipFill rotWithShape="1">
                    <a:blip r:embed="rId27" cstate="print">
                      <a:extLst>
                        <a:ext uri="{28A0092B-C50C-407E-A947-70E740481C1C}">
                          <a14:useLocalDpi xmlns:a14="http://schemas.microsoft.com/office/drawing/2010/main" val="0"/>
                        </a:ext>
                      </a:extLst>
                    </a:blip>
                    <a:srcRect b="47582"/>
                    <a:stretch>
                      <a:fillRect/>
                    </a:stretch>
                  </pic:blipFill>
                  <pic:spPr bwMode="auto">
                    <a:xfrm>
                      <a:off x="0" y="0"/>
                      <a:ext cx="5759450" cy="4267200"/>
                    </a:xfrm>
                    <a:prstGeom prst="rect">
                      <a:avLst/>
                    </a:prstGeom>
                    <a:ln>
                      <a:noFill/>
                    </a:ln>
                    <a:extLst>
                      <a:ext uri="{53640926-AAD7-44D8-BBD7-CCE9431645EC}">
                        <a14:shadowObscured xmlns:a14="http://schemas.microsoft.com/office/drawing/2010/main"/>
                      </a:ext>
                    </a:extLst>
                  </pic:spPr>
                </pic:pic>
              </a:graphicData>
            </a:graphic>
          </wp:inline>
        </w:drawing>
      </w:r>
    </w:p>
    <w:p w14:paraId="395EDB31" w14:textId="77777777" w:rsidR="00E93066" w:rsidRDefault="00E93066" w:rsidP="00E93066">
      <w:pPr>
        <w:spacing w:line="480" w:lineRule="auto"/>
        <w:rPr>
          <w:rFonts w:cs="Arial"/>
          <w:b/>
          <w:bCs/>
          <w:lang w:val="en-US"/>
        </w:rPr>
      </w:pPr>
      <w:r>
        <w:rPr>
          <w:rFonts w:cs="Arial"/>
          <w:b/>
          <w:bCs/>
          <w:lang w:val="en-US"/>
        </w:rPr>
        <w:br w:type="page"/>
      </w:r>
    </w:p>
    <w:p w14:paraId="5159CBEE" w14:textId="17A78FAD" w:rsidR="003969A9" w:rsidRPr="00F449B8" w:rsidRDefault="003969A9" w:rsidP="003969A9">
      <w:pPr>
        <w:spacing w:after="160" w:line="259" w:lineRule="auto"/>
        <w:jc w:val="both"/>
        <w:rPr>
          <w:rFonts w:eastAsia="Arial" w:cs="Arial"/>
          <w:color w:val="222222"/>
          <w:shd w:val="clear" w:color="auto" w:fill="FFFFFF"/>
          <w:lang w:val="en-US"/>
        </w:rPr>
      </w:pPr>
      <w:r w:rsidRPr="00F449B8">
        <w:rPr>
          <w:rFonts w:cs="Arial"/>
          <w:b/>
          <w:bCs/>
          <w:lang w:val="en-US"/>
        </w:rPr>
        <w:lastRenderedPageBreak/>
        <w:t>Supplementary Figure S</w:t>
      </w:r>
      <w:r w:rsidR="00960541">
        <w:rPr>
          <w:rFonts w:cs="Arial"/>
          <w:b/>
          <w:bCs/>
          <w:lang w:val="en-US"/>
        </w:rPr>
        <w:t>2</w:t>
      </w:r>
      <w:r w:rsidR="0075797F">
        <w:rPr>
          <w:rFonts w:cs="Arial"/>
          <w:b/>
          <w:bCs/>
          <w:lang w:val="en-US"/>
        </w:rPr>
        <w:t>1</w:t>
      </w:r>
      <w:r w:rsidRPr="00F449B8">
        <w:rPr>
          <w:rFonts w:cs="Arial"/>
          <w:b/>
          <w:bCs/>
          <w:lang w:val="en-US"/>
        </w:rPr>
        <w:t>:</w:t>
      </w:r>
      <w:r w:rsidRPr="00F449B8">
        <w:rPr>
          <w:rFonts w:cs="Arial"/>
          <w:lang w:val="en-US"/>
        </w:rPr>
        <w:t xml:space="preserve"> </w:t>
      </w:r>
      <w:r w:rsidRPr="002368CA">
        <w:rPr>
          <w:rFonts w:cs="Arial"/>
          <w:color w:val="000000" w:themeColor="text1"/>
          <w:lang w:val="en-US"/>
        </w:rPr>
        <w:t xml:space="preserve">Integrative analysis of chromatin accessibility landscapes in peripheral blood mononuclear cells </w:t>
      </w:r>
      <w:r w:rsidR="0077734E">
        <w:rPr>
          <w:rFonts w:cs="Arial"/>
          <w:color w:val="000000" w:themeColor="text1"/>
          <w:lang w:val="en-US"/>
        </w:rPr>
        <w:t xml:space="preserve">(PBMCs) </w:t>
      </w:r>
      <w:r w:rsidR="00E3670A">
        <w:rPr>
          <w:rFonts w:cs="Arial"/>
          <w:color w:val="000000" w:themeColor="text1"/>
          <w:lang w:val="en-US"/>
        </w:rPr>
        <w:t xml:space="preserve">of graft and Tx1_3 samples </w:t>
      </w:r>
      <w:r w:rsidRPr="002368CA">
        <w:rPr>
          <w:rFonts w:cs="Arial"/>
          <w:color w:val="000000" w:themeColor="text1"/>
          <w:lang w:val="en-US"/>
        </w:rPr>
        <w:t xml:space="preserve">from </w:t>
      </w:r>
      <w:r w:rsidR="001068D7">
        <w:rPr>
          <w:rFonts w:cs="Arial"/>
          <w:color w:val="000000" w:themeColor="text1"/>
          <w:lang w:val="en-US"/>
        </w:rPr>
        <w:t xml:space="preserve">three </w:t>
      </w:r>
      <w:r w:rsidR="0077734E">
        <w:rPr>
          <w:rFonts w:cs="Arial"/>
          <w:color w:val="000000" w:themeColor="text1"/>
          <w:lang w:val="en-US"/>
        </w:rPr>
        <w:t xml:space="preserve">multiple myeloma (MM) </w:t>
      </w:r>
      <w:r w:rsidR="001068D7">
        <w:rPr>
          <w:rFonts w:cs="Arial"/>
          <w:color w:val="000000" w:themeColor="text1"/>
          <w:lang w:val="en-US"/>
        </w:rPr>
        <w:t>patients undergoing autologous stem cell transplantation</w:t>
      </w:r>
      <w:r w:rsidR="00D560F9">
        <w:rPr>
          <w:rFonts w:cs="Arial"/>
          <w:color w:val="000000" w:themeColor="text1"/>
          <w:lang w:val="en-US"/>
        </w:rPr>
        <w:t>.</w:t>
      </w:r>
      <w:r w:rsidRPr="002368CA">
        <w:rPr>
          <w:rFonts w:cs="Arial"/>
          <w:color w:val="000000" w:themeColor="text1"/>
          <w:lang w:val="en-US"/>
        </w:rPr>
        <w:t xml:space="preserve"> </w:t>
      </w:r>
      <w:r w:rsidRPr="002368CA">
        <w:rPr>
          <w:rFonts w:cs="Arial"/>
          <w:b/>
          <w:bCs/>
          <w:color w:val="000000" w:themeColor="text1"/>
          <w:lang w:val="en-US"/>
        </w:rPr>
        <w:t xml:space="preserve">a) </w:t>
      </w:r>
      <w:r w:rsidRPr="002368CA">
        <w:rPr>
          <w:rFonts w:cs="Arial"/>
          <w:color w:val="000000" w:themeColor="text1"/>
          <w:lang w:val="en-US"/>
        </w:rPr>
        <w:t>Reduced dimensionality projections according to the</w:t>
      </w:r>
      <w:r w:rsidRPr="002368CA">
        <w:rPr>
          <w:rStyle w:val="apple-converted-space"/>
          <w:rFonts w:cs="Arial"/>
          <w:color w:val="000000" w:themeColor="text1"/>
          <w:shd w:val="clear" w:color="auto" w:fill="FFFFFF"/>
          <w:lang w:val="en-US"/>
        </w:rPr>
        <w:t xml:space="preserve"> bridge </w:t>
      </w:r>
      <w:r w:rsidRPr="002368CA">
        <w:rPr>
          <w:rFonts w:cs="Arial"/>
          <w:color w:val="000000" w:themeColor="text1"/>
          <w:lang w:val="en-US"/>
        </w:rPr>
        <w:t>PBMC</w:t>
      </w:r>
      <w:r w:rsidRPr="002368CA">
        <w:rPr>
          <w:rStyle w:val="apple-converted-space"/>
          <w:rFonts w:cs="Arial"/>
          <w:color w:val="000000" w:themeColor="text1"/>
          <w:shd w:val="clear" w:color="auto" w:fill="FFFFFF"/>
          <w:lang w:val="en-US"/>
        </w:rPr>
        <w:t xml:space="preserve"> projection reference </w:t>
      </w:r>
      <w:r w:rsidRPr="00F449B8">
        <w:rPr>
          <w:rStyle w:val="apple-converted-space"/>
          <w:rFonts w:cs="Arial"/>
          <w:color w:val="222222"/>
          <w:shd w:val="clear" w:color="auto" w:fill="FFFFFF"/>
          <w:lang w:val="en-US"/>
        </w:rPr>
        <w:t>embedding,</w:t>
      </w:r>
      <w:r w:rsidRPr="00F449B8">
        <w:rPr>
          <w:rFonts w:cs="Arial"/>
          <w:lang w:val="en-US"/>
        </w:rPr>
        <w:t xml:space="preserve"> split by sample and colored by cell types. Cell numbers are indicated above each panel</w:t>
      </w:r>
      <w:r w:rsidRPr="00F449B8">
        <w:rPr>
          <w:rStyle w:val="apple-converted-space"/>
          <w:rFonts w:cs="Arial"/>
          <w:color w:val="222222"/>
          <w:shd w:val="clear" w:color="auto" w:fill="FFFFFF"/>
          <w:lang w:val="en-US"/>
        </w:rPr>
        <w:t xml:space="preserve">. </w:t>
      </w:r>
      <w:r w:rsidRPr="00F449B8">
        <w:rPr>
          <w:rStyle w:val="apple-converted-space"/>
          <w:rFonts w:cs="Arial"/>
          <w:b/>
          <w:bCs/>
          <w:color w:val="222222"/>
          <w:shd w:val="clear" w:color="auto" w:fill="FFFFFF"/>
          <w:lang w:val="en-US"/>
        </w:rPr>
        <w:t>b)</w:t>
      </w:r>
      <w:r w:rsidRPr="00F449B8">
        <w:rPr>
          <w:rStyle w:val="apple-converted-space"/>
          <w:rFonts w:cs="Arial"/>
          <w:color w:val="222222"/>
          <w:shd w:val="clear" w:color="auto" w:fill="FFFFFF"/>
          <w:lang w:val="en-US"/>
        </w:rPr>
        <w:t xml:space="preserve"> Dot plot showing mean gene activity of key marker genes across identified cell types. Dot size reflects the fraction of cells expressing each marker gene. </w:t>
      </w:r>
      <w:r w:rsidR="00CB3374" w:rsidRPr="00F449B8">
        <w:rPr>
          <w:rStyle w:val="apple-converted-space"/>
          <w:rFonts w:cs="Arial"/>
          <w:color w:val="222222"/>
          <w:shd w:val="clear" w:color="auto" w:fill="FFFFFF"/>
          <w:lang w:val="en-US"/>
        </w:rPr>
        <w:t>B=B</w:t>
      </w:r>
      <w:r w:rsidR="00CB3374">
        <w:rPr>
          <w:rStyle w:val="apple-converted-space"/>
          <w:rFonts w:cs="Arial"/>
          <w:color w:val="222222"/>
          <w:shd w:val="clear" w:color="auto" w:fill="FFFFFF"/>
          <w:lang w:val="en-US"/>
        </w:rPr>
        <w:t>-</w:t>
      </w:r>
      <w:r w:rsidR="00CB3374" w:rsidRPr="00F449B8">
        <w:rPr>
          <w:rStyle w:val="apple-converted-space"/>
          <w:rFonts w:cs="Arial"/>
          <w:color w:val="222222"/>
          <w:shd w:val="clear" w:color="auto" w:fill="FFFFFF"/>
          <w:lang w:val="en-US"/>
        </w:rPr>
        <w:t xml:space="preserve">cell. </w:t>
      </w:r>
      <w:r w:rsidR="001A7394" w:rsidRPr="00F449B8">
        <w:rPr>
          <w:rStyle w:val="apple-converted-space"/>
          <w:rFonts w:cs="Arial"/>
          <w:color w:val="222222"/>
          <w:shd w:val="clear" w:color="auto" w:fill="FFFFFF"/>
          <w:lang w:val="en-US"/>
        </w:rPr>
        <w:t>CD</w:t>
      </w:r>
      <w:r w:rsidR="001A7394">
        <w:rPr>
          <w:rStyle w:val="apple-converted-space"/>
          <w:rFonts w:cs="Arial"/>
          <w:color w:val="222222"/>
          <w:shd w:val="clear" w:color="auto" w:fill="FFFFFF"/>
          <w:lang w:val="en-US"/>
        </w:rPr>
        <w:t>4</w:t>
      </w:r>
      <w:r w:rsidR="001A7394" w:rsidRPr="00F449B8">
        <w:rPr>
          <w:rStyle w:val="apple-converted-space"/>
          <w:rFonts w:cs="Arial"/>
          <w:color w:val="222222"/>
          <w:shd w:val="clear" w:color="auto" w:fill="FFFFFF"/>
          <w:lang w:val="en-US"/>
        </w:rPr>
        <w:t xml:space="preserve"> T=CD</w:t>
      </w:r>
      <w:r w:rsidR="001A7394">
        <w:rPr>
          <w:rStyle w:val="apple-converted-space"/>
          <w:rFonts w:cs="Arial"/>
          <w:color w:val="222222"/>
          <w:shd w:val="clear" w:color="auto" w:fill="FFFFFF"/>
          <w:lang w:val="en-US"/>
        </w:rPr>
        <w:t>4</w:t>
      </w:r>
      <w:r w:rsidR="001A7394" w:rsidRPr="003B5555">
        <w:rPr>
          <w:rStyle w:val="apple-converted-space"/>
          <w:rFonts w:cs="Arial"/>
          <w:color w:val="222222"/>
          <w:shd w:val="clear" w:color="auto" w:fill="FFFFFF"/>
          <w:vertAlign w:val="superscript"/>
          <w:lang w:val="en-US"/>
        </w:rPr>
        <w:t>+</w:t>
      </w:r>
      <w:r w:rsidR="001A7394" w:rsidRPr="00F449B8">
        <w:rPr>
          <w:rStyle w:val="apple-converted-space"/>
          <w:rFonts w:cs="Arial"/>
          <w:color w:val="222222"/>
          <w:shd w:val="clear" w:color="auto" w:fill="FFFFFF"/>
          <w:lang w:val="en-US"/>
        </w:rPr>
        <w:t xml:space="preserve"> T</w:t>
      </w:r>
      <w:r w:rsidR="001A7394">
        <w:rPr>
          <w:rStyle w:val="apple-converted-space"/>
          <w:rFonts w:cs="Arial"/>
          <w:color w:val="222222"/>
          <w:shd w:val="clear" w:color="auto" w:fill="FFFFFF"/>
          <w:lang w:val="en-US"/>
        </w:rPr>
        <w:t>-</w:t>
      </w:r>
      <w:r w:rsidR="001A7394" w:rsidRPr="00F449B8">
        <w:rPr>
          <w:rStyle w:val="apple-converted-space"/>
          <w:rFonts w:cs="Arial"/>
          <w:color w:val="222222"/>
          <w:shd w:val="clear" w:color="auto" w:fill="FFFFFF"/>
          <w:lang w:val="en-US"/>
        </w:rPr>
        <w:t>cell. CD</w:t>
      </w:r>
      <w:r w:rsidR="001A7394">
        <w:rPr>
          <w:rStyle w:val="apple-converted-space"/>
          <w:rFonts w:cs="Arial"/>
          <w:color w:val="222222"/>
          <w:shd w:val="clear" w:color="auto" w:fill="FFFFFF"/>
          <w:lang w:val="en-US"/>
        </w:rPr>
        <w:t>8</w:t>
      </w:r>
      <w:r w:rsidR="001A7394" w:rsidRPr="00F449B8">
        <w:rPr>
          <w:rStyle w:val="apple-converted-space"/>
          <w:rFonts w:cs="Arial"/>
          <w:color w:val="222222"/>
          <w:shd w:val="clear" w:color="auto" w:fill="FFFFFF"/>
          <w:lang w:val="en-US"/>
        </w:rPr>
        <w:t xml:space="preserve"> T=CD</w:t>
      </w:r>
      <w:r w:rsidR="001A7394">
        <w:rPr>
          <w:rStyle w:val="apple-converted-space"/>
          <w:rFonts w:cs="Arial"/>
          <w:color w:val="222222"/>
          <w:shd w:val="clear" w:color="auto" w:fill="FFFFFF"/>
          <w:lang w:val="en-US"/>
        </w:rPr>
        <w:t>8</w:t>
      </w:r>
      <w:r w:rsidR="001A7394" w:rsidRPr="003B5555">
        <w:rPr>
          <w:rStyle w:val="apple-converted-space"/>
          <w:rFonts w:cs="Arial"/>
          <w:color w:val="222222"/>
          <w:shd w:val="clear" w:color="auto" w:fill="FFFFFF"/>
          <w:vertAlign w:val="superscript"/>
          <w:lang w:val="en-US"/>
        </w:rPr>
        <w:t>+</w:t>
      </w:r>
      <w:r w:rsidR="001A7394" w:rsidRPr="00F449B8">
        <w:rPr>
          <w:rStyle w:val="apple-converted-space"/>
          <w:rFonts w:cs="Arial"/>
          <w:color w:val="222222"/>
          <w:shd w:val="clear" w:color="auto" w:fill="FFFFFF"/>
          <w:lang w:val="en-US"/>
        </w:rPr>
        <w:t xml:space="preserve"> T</w:t>
      </w:r>
      <w:r w:rsidR="001A7394">
        <w:rPr>
          <w:rStyle w:val="apple-converted-space"/>
          <w:rFonts w:cs="Arial"/>
          <w:color w:val="222222"/>
          <w:shd w:val="clear" w:color="auto" w:fill="FFFFFF"/>
          <w:lang w:val="en-US"/>
        </w:rPr>
        <w:t>-</w:t>
      </w:r>
      <w:r w:rsidR="001A7394" w:rsidRPr="00F449B8">
        <w:rPr>
          <w:rStyle w:val="apple-converted-space"/>
          <w:rFonts w:cs="Arial"/>
          <w:color w:val="222222"/>
          <w:shd w:val="clear" w:color="auto" w:fill="FFFFFF"/>
          <w:lang w:val="en-US"/>
        </w:rPr>
        <w:t>cell.</w:t>
      </w:r>
      <w:r w:rsidR="001A7394">
        <w:rPr>
          <w:rStyle w:val="apple-converted-space"/>
          <w:rFonts w:cs="Arial"/>
          <w:color w:val="222222"/>
          <w:shd w:val="clear" w:color="auto" w:fill="FFFFFF"/>
          <w:lang w:val="en-US"/>
        </w:rPr>
        <w:t xml:space="preserve"> </w:t>
      </w:r>
      <w:r w:rsidRPr="00F449B8">
        <w:rPr>
          <w:rStyle w:val="apple-converted-space"/>
          <w:rFonts w:cs="Arial"/>
          <w:color w:val="222222"/>
          <w:shd w:val="clear" w:color="auto" w:fill="FFFFFF"/>
          <w:lang w:val="en-US"/>
        </w:rPr>
        <w:t>CD14 Mono=CD14</w:t>
      </w:r>
      <w:r w:rsidRPr="003B5555">
        <w:rPr>
          <w:rStyle w:val="apple-converted-space"/>
          <w:rFonts w:cs="Arial"/>
          <w:color w:val="222222"/>
          <w:shd w:val="clear" w:color="auto" w:fill="FFFFFF"/>
          <w:vertAlign w:val="superscript"/>
          <w:lang w:val="en-US"/>
        </w:rPr>
        <w:t>+</w:t>
      </w:r>
      <w:r w:rsidRPr="00F449B8">
        <w:rPr>
          <w:rStyle w:val="apple-converted-space"/>
          <w:rFonts w:cs="Arial"/>
          <w:color w:val="222222"/>
          <w:shd w:val="clear" w:color="auto" w:fill="FFFFFF"/>
          <w:lang w:val="en-US"/>
        </w:rPr>
        <w:t xml:space="preserve"> monocyte. CD16 Mono=CD16</w:t>
      </w:r>
      <w:r w:rsidRPr="003B5555">
        <w:rPr>
          <w:rStyle w:val="apple-converted-space"/>
          <w:rFonts w:cs="Arial"/>
          <w:color w:val="222222"/>
          <w:shd w:val="clear" w:color="auto" w:fill="FFFFFF"/>
          <w:vertAlign w:val="superscript"/>
          <w:lang w:val="en-US"/>
        </w:rPr>
        <w:t>+</w:t>
      </w:r>
      <w:r w:rsidRPr="00F449B8">
        <w:rPr>
          <w:rStyle w:val="apple-converted-space"/>
          <w:rFonts w:cs="Arial"/>
          <w:color w:val="222222"/>
          <w:shd w:val="clear" w:color="auto" w:fill="FFFFFF"/>
          <w:lang w:val="en-US"/>
        </w:rPr>
        <w:t xml:space="preserve"> monocyte. </w:t>
      </w:r>
      <w:r w:rsidR="001A7394" w:rsidRPr="00F449B8">
        <w:rPr>
          <w:rStyle w:val="apple-converted-space"/>
          <w:rFonts w:cs="Arial"/>
          <w:color w:val="222222"/>
          <w:shd w:val="clear" w:color="auto" w:fill="FFFFFF"/>
          <w:lang w:val="en-US"/>
        </w:rPr>
        <w:t xml:space="preserve">DC=Dendritic cell. </w:t>
      </w:r>
      <w:r w:rsidRPr="00F449B8">
        <w:rPr>
          <w:rStyle w:val="apple-converted-space"/>
          <w:rFonts w:cs="Arial"/>
          <w:color w:val="222222"/>
          <w:shd w:val="clear" w:color="auto" w:fill="FFFFFF"/>
          <w:lang w:val="en-US"/>
        </w:rPr>
        <w:t>HSPC=Hematopoietic stem and progenitor cell. NK=Natural killer cell. Other T=Other T</w:t>
      </w:r>
      <w:r w:rsidR="003B5555">
        <w:rPr>
          <w:rStyle w:val="apple-converted-space"/>
          <w:rFonts w:cs="Arial"/>
          <w:color w:val="222222"/>
          <w:shd w:val="clear" w:color="auto" w:fill="FFFFFF"/>
          <w:lang w:val="en-US"/>
        </w:rPr>
        <w:t>-</w:t>
      </w:r>
      <w:r w:rsidRPr="00F449B8">
        <w:rPr>
          <w:rStyle w:val="apple-converted-space"/>
          <w:rFonts w:cs="Arial"/>
          <w:color w:val="222222"/>
          <w:shd w:val="clear" w:color="auto" w:fill="FFFFFF"/>
          <w:lang w:val="en-US"/>
        </w:rPr>
        <w:t xml:space="preserve">cell. </w:t>
      </w:r>
      <w:r w:rsidR="001A7394">
        <w:rPr>
          <w:rFonts w:cs="Arial"/>
          <w:color w:val="000000" w:themeColor="text1"/>
          <w:lang w:val="en-US"/>
        </w:rPr>
        <w:t>U</w:t>
      </w:r>
      <w:r w:rsidR="001A7394" w:rsidRPr="00D45434">
        <w:rPr>
          <w:rFonts w:cs="Arial"/>
          <w:color w:val="000000" w:themeColor="text1"/>
          <w:lang w:val="en-US"/>
        </w:rPr>
        <w:t>niform manifold approximation and projection</w:t>
      </w:r>
      <w:r w:rsidR="001A7394">
        <w:rPr>
          <w:rFonts w:cs="Arial"/>
          <w:color w:val="000000" w:themeColor="text1"/>
          <w:lang w:val="en-US"/>
        </w:rPr>
        <w:t>.</w:t>
      </w:r>
    </w:p>
    <w:p w14:paraId="4F566B25" w14:textId="7D703919" w:rsidR="003969A9" w:rsidRDefault="00A55864" w:rsidP="00705278">
      <w:pPr>
        <w:spacing w:after="160" w:line="259" w:lineRule="auto"/>
        <w:jc w:val="both"/>
        <w:rPr>
          <w:rStyle w:val="apple-converted-space"/>
          <w:rFonts w:cs="Arial"/>
          <w:color w:val="222222"/>
          <w:shd w:val="clear" w:color="auto" w:fill="FFFFFF"/>
          <w:lang w:val="en-US"/>
        </w:rPr>
      </w:pPr>
      <w:r>
        <w:rPr>
          <w:rFonts w:cs="Arial"/>
          <w:noProof/>
          <w:color w:val="222222"/>
          <w:shd w:val="clear" w:color="auto" w:fill="FFFFFF"/>
          <w:lang w:val="en-US"/>
        </w:rPr>
        <w:lastRenderedPageBreak/>
        <w:drawing>
          <wp:inline distT="0" distB="0" distL="0" distR="0" wp14:anchorId="554B63E0" wp14:editId="47653DB1">
            <wp:extent cx="4396902" cy="7893789"/>
            <wp:effectExtent l="0" t="0" r="0" b="0"/>
            <wp:docPr id="992061047" name="Grafik 1" descr="Ein Bild, das Screenshot, Text, Spielautoma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061047" name="Grafik 1" descr="Ein Bild, das Screenshot, Text, Spielautomat, Design enthält.&#10;&#10;KI-generierte Inhalte können fehlerhaft sein."/>
                    <pic:cNvPicPr/>
                  </pic:nvPicPr>
                  <pic:blipFill rotWithShape="1">
                    <a:blip r:embed="rId28" cstate="print">
                      <a:extLst>
                        <a:ext uri="{28A0092B-C50C-407E-A947-70E740481C1C}">
                          <a14:useLocalDpi xmlns:a14="http://schemas.microsoft.com/office/drawing/2010/main" val="0"/>
                        </a:ext>
                      </a:extLst>
                    </a:blip>
                    <a:srcRect r="29907" b="10970"/>
                    <a:stretch>
                      <a:fillRect/>
                    </a:stretch>
                  </pic:blipFill>
                  <pic:spPr bwMode="auto">
                    <a:xfrm>
                      <a:off x="0" y="0"/>
                      <a:ext cx="4401418" cy="7901897"/>
                    </a:xfrm>
                    <a:prstGeom prst="rect">
                      <a:avLst/>
                    </a:prstGeom>
                    <a:ln>
                      <a:noFill/>
                    </a:ln>
                    <a:extLst>
                      <a:ext uri="{53640926-AAD7-44D8-BBD7-CCE9431645EC}">
                        <a14:shadowObscured xmlns:a14="http://schemas.microsoft.com/office/drawing/2010/main"/>
                      </a:ext>
                    </a:extLst>
                  </pic:spPr>
                </pic:pic>
              </a:graphicData>
            </a:graphic>
          </wp:inline>
        </w:drawing>
      </w:r>
      <w:r w:rsidR="003969A9">
        <w:rPr>
          <w:rStyle w:val="apple-converted-space"/>
          <w:rFonts w:cs="Arial"/>
          <w:color w:val="222222"/>
          <w:shd w:val="clear" w:color="auto" w:fill="FFFFFF"/>
          <w:lang w:val="en-US"/>
        </w:rPr>
        <w:br w:type="page"/>
      </w:r>
    </w:p>
    <w:p w14:paraId="7E010C20" w14:textId="68B38BB6" w:rsidR="009B2814" w:rsidRPr="001D13E2" w:rsidRDefault="009B2814" w:rsidP="001D13E2">
      <w:pPr>
        <w:spacing w:after="160" w:line="276" w:lineRule="auto"/>
        <w:jc w:val="both"/>
        <w:rPr>
          <w:rStyle w:val="apple-converted-space"/>
          <w:rFonts w:cs="Arial"/>
          <w:color w:val="000000" w:themeColor="text1"/>
          <w:shd w:val="clear" w:color="auto" w:fill="FFFFFF"/>
          <w:lang w:val="en-US"/>
        </w:rPr>
      </w:pPr>
      <w:r w:rsidRPr="001D13E2">
        <w:rPr>
          <w:rFonts w:cs="Arial"/>
          <w:b/>
          <w:color w:val="000000" w:themeColor="text1"/>
          <w:lang w:val="en-US"/>
        </w:rPr>
        <w:lastRenderedPageBreak/>
        <w:t>Supplementary Figure S2</w:t>
      </w:r>
      <w:r w:rsidR="0075797F">
        <w:rPr>
          <w:rFonts w:cs="Arial"/>
          <w:b/>
          <w:color w:val="000000" w:themeColor="text1"/>
          <w:lang w:val="en-US"/>
        </w:rPr>
        <w:t>2</w:t>
      </w:r>
      <w:r w:rsidRPr="001D13E2">
        <w:rPr>
          <w:rFonts w:cs="Arial"/>
          <w:b/>
          <w:color w:val="000000" w:themeColor="text1"/>
          <w:lang w:val="en-US"/>
        </w:rPr>
        <w:t xml:space="preserve">: </w:t>
      </w:r>
      <w:r w:rsidRPr="001D13E2">
        <w:rPr>
          <w:rStyle w:val="apple-converted-space"/>
          <w:rFonts w:cs="Arial"/>
          <w:color w:val="000000" w:themeColor="text1"/>
          <w:shd w:val="clear" w:color="auto" w:fill="FFFFFF"/>
          <w:lang w:val="en-US"/>
        </w:rPr>
        <w:t xml:space="preserve">Heatmap showing Z-scores of gene activity </w:t>
      </w:r>
      <w:r w:rsidR="00592552">
        <w:rPr>
          <w:rStyle w:val="apple-converted-space"/>
          <w:rFonts w:cs="Arial"/>
          <w:color w:val="000000" w:themeColor="text1"/>
          <w:shd w:val="clear" w:color="auto" w:fill="FFFFFF"/>
          <w:lang w:val="en-US"/>
        </w:rPr>
        <w:t xml:space="preserve">of differentially expressed genes by cell type </w:t>
      </w:r>
      <w:r w:rsidRPr="001D13E2">
        <w:rPr>
          <w:rStyle w:val="apple-converted-space"/>
          <w:rFonts w:cs="Arial"/>
          <w:color w:val="000000" w:themeColor="text1"/>
          <w:shd w:val="clear" w:color="auto" w:fill="FFFFFF"/>
          <w:lang w:val="en-US"/>
        </w:rPr>
        <w:t xml:space="preserve">to emphasize relative gene activity variation across </w:t>
      </w:r>
      <w:r w:rsidR="00BD615C" w:rsidRPr="001D13E2">
        <w:rPr>
          <w:rStyle w:val="apple-converted-space"/>
          <w:rFonts w:cs="Arial"/>
          <w:color w:val="000000" w:themeColor="text1"/>
          <w:shd w:val="clear" w:color="auto" w:fill="FFFFFF"/>
          <w:lang w:val="en-US"/>
        </w:rPr>
        <w:t>patients and timepoints (graft and Tx1_3)</w:t>
      </w:r>
      <w:r w:rsidRPr="001D13E2">
        <w:rPr>
          <w:rStyle w:val="apple-converted-space"/>
          <w:rFonts w:cs="Arial"/>
          <w:color w:val="000000" w:themeColor="text1"/>
          <w:shd w:val="clear" w:color="auto" w:fill="FFFFFF"/>
          <w:lang w:val="en-US"/>
        </w:rPr>
        <w:t>. Each row represents a gene, and each column corresponds to a sample.</w:t>
      </w:r>
      <w:r w:rsidR="00381345">
        <w:rPr>
          <w:rStyle w:val="apple-converted-space"/>
          <w:rFonts w:cs="Arial"/>
          <w:color w:val="000000" w:themeColor="text1"/>
          <w:shd w:val="clear" w:color="auto" w:fill="FFFFFF"/>
          <w:lang w:val="en-US"/>
        </w:rPr>
        <w:t xml:space="preserve"> </w:t>
      </w:r>
      <w:r w:rsidR="00453EDC" w:rsidRPr="004819ED">
        <w:rPr>
          <w:rStyle w:val="apple-converted-space"/>
          <w:rFonts w:cs="Arial"/>
          <w:color w:val="000000" w:themeColor="text1"/>
          <w:shd w:val="clear" w:color="auto" w:fill="FFFFFF"/>
          <w:lang w:val="en-US"/>
        </w:rPr>
        <w:t>B=B-cell. CD</w:t>
      </w:r>
      <w:r w:rsidR="00453EDC">
        <w:rPr>
          <w:rStyle w:val="apple-converted-space"/>
          <w:rFonts w:cs="Arial"/>
          <w:color w:val="000000" w:themeColor="text1"/>
          <w:shd w:val="clear" w:color="auto" w:fill="FFFFFF"/>
          <w:lang w:val="en-US"/>
        </w:rPr>
        <w:t>4</w:t>
      </w:r>
      <w:r w:rsidR="00453EDC" w:rsidRPr="004819ED">
        <w:rPr>
          <w:rStyle w:val="apple-converted-space"/>
          <w:rFonts w:cs="Arial"/>
          <w:color w:val="000000" w:themeColor="text1"/>
          <w:shd w:val="clear" w:color="auto" w:fill="FFFFFF"/>
          <w:lang w:val="en-US"/>
        </w:rPr>
        <w:t xml:space="preserve"> T=CD</w:t>
      </w:r>
      <w:r w:rsidR="00453EDC">
        <w:rPr>
          <w:rStyle w:val="apple-converted-space"/>
          <w:rFonts w:cs="Arial"/>
          <w:color w:val="000000" w:themeColor="text1"/>
          <w:shd w:val="clear" w:color="auto" w:fill="FFFFFF"/>
          <w:lang w:val="en-US"/>
        </w:rPr>
        <w:t>4</w:t>
      </w:r>
      <w:r w:rsidR="00453EDC" w:rsidRPr="004819ED">
        <w:rPr>
          <w:rStyle w:val="apple-converted-space"/>
          <w:rFonts w:cs="Arial"/>
          <w:color w:val="000000" w:themeColor="text1"/>
          <w:shd w:val="clear" w:color="auto" w:fill="FFFFFF"/>
          <w:vertAlign w:val="superscript"/>
          <w:lang w:val="en-US"/>
        </w:rPr>
        <w:t>+</w:t>
      </w:r>
      <w:r w:rsidR="00453EDC" w:rsidRPr="004819ED">
        <w:rPr>
          <w:rStyle w:val="apple-converted-space"/>
          <w:rFonts w:cs="Arial"/>
          <w:color w:val="000000" w:themeColor="text1"/>
          <w:shd w:val="clear" w:color="auto" w:fill="FFFFFF"/>
          <w:lang w:val="en-US"/>
        </w:rPr>
        <w:t xml:space="preserve"> T-cell. CD</w:t>
      </w:r>
      <w:r w:rsidR="00453EDC">
        <w:rPr>
          <w:rStyle w:val="apple-converted-space"/>
          <w:rFonts w:cs="Arial"/>
          <w:color w:val="000000" w:themeColor="text1"/>
          <w:shd w:val="clear" w:color="auto" w:fill="FFFFFF"/>
          <w:lang w:val="en-US"/>
        </w:rPr>
        <w:t>8</w:t>
      </w:r>
      <w:r w:rsidR="00453EDC" w:rsidRPr="004819ED">
        <w:rPr>
          <w:rStyle w:val="apple-converted-space"/>
          <w:rFonts w:cs="Arial"/>
          <w:color w:val="000000" w:themeColor="text1"/>
          <w:shd w:val="clear" w:color="auto" w:fill="FFFFFF"/>
          <w:lang w:val="en-US"/>
        </w:rPr>
        <w:t xml:space="preserve"> T=CD</w:t>
      </w:r>
      <w:r w:rsidR="00453EDC">
        <w:rPr>
          <w:rStyle w:val="apple-converted-space"/>
          <w:rFonts w:cs="Arial"/>
          <w:color w:val="000000" w:themeColor="text1"/>
          <w:shd w:val="clear" w:color="auto" w:fill="FFFFFF"/>
          <w:lang w:val="en-US"/>
        </w:rPr>
        <w:t>8</w:t>
      </w:r>
      <w:r w:rsidR="00453EDC" w:rsidRPr="004819ED">
        <w:rPr>
          <w:rStyle w:val="apple-converted-space"/>
          <w:rFonts w:cs="Arial"/>
          <w:color w:val="000000" w:themeColor="text1"/>
          <w:shd w:val="clear" w:color="auto" w:fill="FFFFFF"/>
          <w:vertAlign w:val="superscript"/>
          <w:lang w:val="en-US"/>
        </w:rPr>
        <w:t>+</w:t>
      </w:r>
      <w:r w:rsidR="00453EDC" w:rsidRPr="004819ED">
        <w:rPr>
          <w:rStyle w:val="apple-converted-space"/>
          <w:rFonts w:cs="Arial"/>
          <w:color w:val="000000" w:themeColor="text1"/>
          <w:shd w:val="clear" w:color="auto" w:fill="FFFFFF"/>
          <w:lang w:val="en-US"/>
        </w:rPr>
        <w:t xml:space="preserve"> T-cell.</w:t>
      </w:r>
      <w:r w:rsidR="00453EDC">
        <w:rPr>
          <w:rStyle w:val="apple-converted-space"/>
          <w:rFonts w:cs="Arial"/>
          <w:color w:val="000000" w:themeColor="text1"/>
          <w:shd w:val="clear" w:color="auto" w:fill="FFFFFF"/>
          <w:lang w:val="en-US"/>
        </w:rPr>
        <w:t xml:space="preserve"> </w:t>
      </w:r>
      <w:r w:rsidR="00453EDC" w:rsidRPr="002368CA">
        <w:rPr>
          <w:rStyle w:val="apple-converted-space"/>
          <w:rFonts w:cs="Arial"/>
          <w:color w:val="000000" w:themeColor="text1"/>
          <w:shd w:val="clear" w:color="auto" w:fill="FFFFFF"/>
          <w:lang w:val="en-US"/>
        </w:rPr>
        <w:t>CD14 Mono=CD14</w:t>
      </w:r>
      <w:r w:rsidR="00453EDC" w:rsidRPr="00C74406">
        <w:rPr>
          <w:rStyle w:val="apple-converted-space"/>
          <w:rFonts w:cs="Arial"/>
          <w:color w:val="000000" w:themeColor="text1"/>
          <w:shd w:val="clear" w:color="auto" w:fill="FFFFFF"/>
          <w:vertAlign w:val="superscript"/>
          <w:lang w:val="en-US"/>
        </w:rPr>
        <w:t>+</w:t>
      </w:r>
      <w:r w:rsidR="00453EDC" w:rsidRPr="002368CA">
        <w:rPr>
          <w:rStyle w:val="apple-converted-space"/>
          <w:rFonts w:cs="Arial"/>
          <w:color w:val="000000" w:themeColor="text1"/>
          <w:shd w:val="clear" w:color="auto" w:fill="FFFFFF"/>
          <w:lang w:val="en-US"/>
        </w:rPr>
        <w:t xml:space="preserve"> monocyte. CD16 Mono=CD16</w:t>
      </w:r>
      <w:r w:rsidR="00453EDC" w:rsidRPr="00C74406">
        <w:rPr>
          <w:rStyle w:val="apple-converted-space"/>
          <w:rFonts w:cs="Arial"/>
          <w:color w:val="000000" w:themeColor="text1"/>
          <w:shd w:val="clear" w:color="auto" w:fill="FFFFFF"/>
          <w:vertAlign w:val="superscript"/>
          <w:lang w:val="en-US"/>
        </w:rPr>
        <w:t>+</w:t>
      </w:r>
      <w:r w:rsidR="00453EDC" w:rsidRPr="002368CA">
        <w:rPr>
          <w:rStyle w:val="apple-converted-space"/>
          <w:rFonts w:cs="Arial"/>
          <w:color w:val="000000" w:themeColor="text1"/>
          <w:shd w:val="clear" w:color="auto" w:fill="FFFFFF"/>
          <w:lang w:val="en-US"/>
        </w:rPr>
        <w:t xml:space="preserve"> monocyte</w:t>
      </w:r>
      <w:r w:rsidR="00453EDC" w:rsidRPr="004819ED">
        <w:rPr>
          <w:rStyle w:val="apple-converted-space"/>
          <w:rFonts w:cs="Arial"/>
          <w:color w:val="000000" w:themeColor="text1"/>
          <w:shd w:val="clear" w:color="auto" w:fill="FFFFFF"/>
          <w:lang w:val="en-US"/>
        </w:rPr>
        <w:t>.</w:t>
      </w:r>
      <w:r w:rsidR="00453EDC">
        <w:rPr>
          <w:rStyle w:val="apple-converted-space"/>
          <w:rFonts w:cs="Arial"/>
          <w:color w:val="000000" w:themeColor="text1"/>
          <w:shd w:val="clear" w:color="auto" w:fill="FFFFFF"/>
          <w:lang w:val="en-US"/>
        </w:rPr>
        <w:t xml:space="preserve"> </w:t>
      </w:r>
      <w:r w:rsidR="00381345" w:rsidRPr="002368CA">
        <w:rPr>
          <w:rStyle w:val="apple-converted-space"/>
          <w:rFonts w:cs="Arial"/>
          <w:color w:val="000000" w:themeColor="text1"/>
          <w:shd w:val="clear" w:color="auto" w:fill="FFFFFF"/>
          <w:lang w:val="en-US"/>
        </w:rPr>
        <w:t xml:space="preserve">DC=Dendritic cell. </w:t>
      </w:r>
      <w:r w:rsidR="00381345" w:rsidRPr="004819ED">
        <w:rPr>
          <w:rStyle w:val="apple-converted-space"/>
          <w:rFonts w:cs="Arial"/>
          <w:color w:val="000000" w:themeColor="text1"/>
          <w:shd w:val="clear" w:color="auto" w:fill="FFFFFF"/>
          <w:lang w:val="en-US"/>
        </w:rPr>
        <w:t>HSPC=Hematopoietic stem and progenitor cell. NK=Natural killer cell. Other T=Other T-cell.</w:t>
      </w:r>
    </w:p>
    <w:p w14:paraId="3EC9D24C" w14:textId="6E1A60BC" w:rsidR="009B2814" w:rsidRPr="00A15DEE" w:rsidRDefault="003A46E1" w:rsidP="00A15DEE">
      <w:pPr>
        <w:spacing w:after="160" w:line="259" w:lineRule="auto"/>
        <w:jc w:val="both"/>
        <w:rPr>
          <w:rFonts w:eastAsia="Arial" w:cs="Arial"/>
          <w:color w:val="222222"/>
          <w:shd w:val="clear" w:color="auto" w:fill="FFFFFF"/>
          <w:lang w:val="en-US"/>
        </w:rPr>
      </w:pPr>
      <w:r>
        <w:rPr>
          <w:rFonts w:cs="Arial"/>
          <w:b/>
          <w:bCs/>
          <w:noProof/>
          <w:lang w:val="en-US"/>
        </w:rPr>
        <w:drawing>
          <wp:inline distT="0" distB="0" distL="0" distR="0" wp14:anchorId="04FDEB76" wp14:editId="610B80DF">
            <wp:extent cx="3365292" cy="3663703"/>
            <wp:effectExtent l="0" t="0" r="0" b="0"/>
            <wp:docPr id="1603464451" name="Grafik 5" descr="Ein Bild, das Screenshot, Quadrat, Fenster, Rechtec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64451" name="Grafik 5" descr="Ein Bild, das Screenshot, Quadrat, Fenster, Rechteck enthält.&#10;&#10;KI-generierte Inhalte können fehlerhaft sein."/>
                    <pic:cNvPicPr/>
                  </pic:nvPicPr>
                  <pic:blipFill rotWithShape="1">
                    <a:blip r:embed="rId29" cstate="print">
                      <a:extLst>
                        <a:ext uri="{28A0092B-C50C-407E-A947-70E740481C1C}">
                          <a14:useLocalDpi xmlns:a14="http://schemas.microsoft.com/office/drawing/2010/main" val="0"/>
                        </a:ext>
                      </a:extLst>
                    </a:blip>
                    <a:srcRect r="50028" b="61511"/>
                    <a:stretch>
                      <a:fillRect/>
                    </a:stretch>
                  </pic:blipFill>
                  <pic:spPr bwMode="auto">
                    <a:xfrm>
                      <a:off x="0" y="0"/>
                      <a:ext cx="3376601" cy="3676015"/>
                    </a:xfrm>
                    <a:prstGeom prst="rect">
                      <a:avLst/>
                    </a:prstGeom>
                    <a:ln>
                      <a:noFill/>
                    </a:ln>
                    <a:extLst>
                      <a:ext uri="{53640926-AAD7-44D8-BBD7-CCE9431645EC}">
                        <a14:shadowObscured xmlns:a14="http://schemas.microsoft.com/office/drawing/2010/main"/>
                      </a:ext>
                    </a:extLst>
                  </pic:spPr>
                </pic:pic>
              </a:graphicData>
            </a:graphic>
          </wp:inline>
        </w:drawing>
      </w:r>
      <w:r w:rsidR="009B2814">
        <w:rPr>
          <w:rFonts w:cs="Arial"/>
          <w:b/>
          <w:bCs/>
          <w:lang w:val="en-US"/>
        </w:rPr>
        <w:br w:type="page"/>
      </w:r>
    </w:p>
    <w:p w14:paraId="0B9FAD81" w14:textId="77777777" w:rsidR="00F44C32" w:rsidRPr="001D13E2" w:rsidRDefault="00203E03" w:rsidP="00F44C32">
      <w:pPr>
        <w:spacing w:after="160" w:line="276" w:lineRule="auto"/>
        <w:jc w:val="both"/>
        <w:rPr>
          <w:rStyle w:val="apple-converted-space"/>
          <w:rFonts w:cs="Arial"/>
          <w:color w:val="000000" w:themeColor="text1"/>
          <w:shd w:val="clear" w:color="auto" w:fill="FFFFFF"/>
          <w:lang w:val="en-US"/>
        </w:rPr>
      </w:pPr>
      <w:r w:rsidRPr="00F449B8">
        <w:rPr>
          <w:rFonts w:cs="Arial"/>
          <w:b/>
          <w:bCs/>
          <w:lang w:val="en-US"/>
        </w:rPr>
        <w:lastRenderedPageBreak/>
        <w:t>Supplementary Figure S</w:t>
      </w:r>
      <w:r>
        <w:rPr>
          <w:rFonts w:cs="Arial"/>
          <w:b/>
          <w:bCs/>
          <w:lang w:val="en-US"/>
        </w:rPr>
        <w:t>2</w:t>
      </w:r>
      <w:r w:rsidR="0075797F">
        <w:rPr>
          <w:rFonts w:cs="Arial"/>
          <w:b/>
          <w:bCs/>
          <w:lang w:val="en-US"/>
        </w:rPr>
        <w:t>3</w:t>
      </w:r>
      <w:r>
        <w:rPr>
          <w:rFonts w:cs="Arial"/>
          <w:b/>
          <w:bCs/>
          <w:lang w:val="en-US"/>
        </w:rPr>
        <w:t>:</w:t>
      </w:r>
      <w:r w:rsidR="00A1749E">
        <w:rPr>
          <w:rFonts w:cs="Arial"/>
          <w:b/>
          <w:bCs/>
          <w:lang w:val="en-US"/>
        </w:rPr>
        <w:t xml:space="preserve"> </w:t>
      </w:r>
      <w:r w:rsidR="00A1749E">
        <w:rPr>
          <w:rStyle w:val="apple-converted-space"/>
          <w:rFonts w:cs="Arial"/>
          <w:color w:val="000000" w:themeColor="text1"/>
          <w:shd w:val="clear" w:color="auto" w:fill="FFFFFF"/>
          <w:lang w:val="en-US"/>
        </w:rPr>
        <w:t>S</w:t>
      </w:r>
      <w:r w:rsidR="00A1749E" w:rsidRPr="002368CA">
        <w:rPr>
          <w:rStyle w:val="apple-converted-space"/>
          <w:rFonts w:cs="Arial"/>
          <w:color w:val="000000" w:themeColor="text1"/>
          <w:shd w:val="clear" w:color="auto" w:fill="FFFFFF"/>
          <w:lang w:val="en-US"/>
        </w:rPr>
        <w:t>ingle sample gene set enrichment analysis showing normalized enrichment scores (NES) for significant pathways (p</w:t>
      </w:r>
      <w:r w:rsidR="00A1749E">
        <w:rPr>
          <w:rStyle w:val="apple-converted-space"/>
          <w:rFonts w:cs="Arial"/>
          <w:color w:val="000000" w:themeColor="text1"/>
          <w:shd w:val="clear" w:color="auto" w:fill="FFFFFF"/>
          <w:lang w:val="en-US"/>
        </w:rPr>
        <w:t>&lt;</w:t>
      </w:r>
      <w:r w:rsidR="00A1749E" w:rsidRPr="002368CA">
        <w:rPr>
          <w:rStyle w:val="apple-converted-space"/>
          <w:rFonts w:cs="Arial"/>
          <w:color w:val="000000" w:themeColor="text1"/>
          <w:shd w:val="clear" w:color="auto" w:fill="FFFFFF"/>
          <w:lang w:val="en-US"/>
        </w:rPr>
        <w:t>0.01) in patient MM</w:t>
      </w:r>
      <w:r w:rsidR="005D6CC4">
        <w:rPr>
          <w:rStyle w:val="apple-converted-space"/>
          <w:rFonts w:cs="Arial"/>
          <w:color w:val="000000" w:themeColor="text1"/>
          <w:shd w:val="clear" w:color="auto" w:fill="FFFFFF"/>
          <w:lang w:val="en-US"/>
        </w:rPr>
        <w:t>0</w:t>
      </w:r>
      <w:r w:rsidR="00A1749E" w:rsidRPr="002368CA">
        <w:rPr>
          <w:rStyle w:val="apple-converted-space"/>
          <w:rFonts w:cs="Arial"/>
          <w:color w:val="000000" w:themeColor="text1"/>
          <w:shd w:val="clear" w:color="auto" w:fill="FFFFFF"/>
          <w:lang w:val="en-US"/>
        </w:rPr>
        <w:t>1.</w:t>
      </w:r>
      <w:r w:rsidR="00A1749E">
        <w:rPr>
          <w:rStyle w:val="apple-converted-space"/>
          <w:rFonts w:cs="Arial"/>
          <w:color w:val="000000" w:themeColor="text1"/>
          <w:shd w:val="clear" w:color="auto" w:fill="FFFFFF"/>
          <w:lang w:val="en-US"/>
        </w:rPr>
        <w:t xml:space="preserve"> </w:t>
      </w:r>
      <w:r w:rsidR="00F44C32" w:rsidRPr="004819ED">
        <w:rPr>
          <w:rStyle w:val="apple-converted-space"/>
          <w:rFonts w:cs="Arial"/>
          <w:color w:val="000000" w:themeColor="text1"/>
          <w:shd w:val="clear" w:color="auto" w:fill="FFFFFF"/>
          <w:lang w:val="en-US"/>
        </w:rPr>
        <w:t>B=B-cell. CD</w:t>
      </w:r>
      <w:r w:rsidR="00F44C32">
        <w:rPr>
          <w:rStyle w:val="apple-converted-space"/>
          <w:rFonts w:cs="Arial"/>
          <w:color w:val="000000" w:themeColor="text1"/>
          <w:shd w:val="clear" w:color="auto" w:fill="FFFFFF"/>
          <w:lang w:val="en-US"/>
        </w:rPr>
        <w:t>4</w:t>
      </w:r>
      <w:r w:rsidR="00F44C32" w:rsidRPr="004819ED">
        <w:rPr>
          <w:rStyle w:val="apple-converted-space"/>
          <w:rFonts w:cs="Arial"/>
          <w:color w:val="000000" w:themeColor="text1"/>
          <w:shd w:val="clear" w:color="auto" w:fill="FFFFFF"/>
          <w:lang w:val="en-US"/>
        </w:rPr>
        <w:t xml:space="preserve"> T=CD</w:t>
      </w:r>
      <w:r w:rsidR="00F44C32">
        <w:rPr>
          <w:rStyle w:val="apple-converted-space"/>
          <w:rFonts w:cs="Arial"/>
          <w:color w:val="000000" w:themeColor="text1"/>
          <w:shd w:val="clear" w:color="auto" w:fill="FFFFFF"/>
          <w:lang w:val="en-US"/>
        </w:rPr>
        <w:t>4</w:t>
      </w:r>
      <w:r w:rsidR="00F44C32" w:rsidRPr="004819ED">
        <w:rPr>
          <w:rStyle w:val="apple-converted-space"/>
          <w:rFonts w:cs="Arial"/>
          <w:color w:val="000000" w:themeColor="text1"/>
          <w:shd w:val="clear" w:color="auto" w:fill="FFFFFF"/>
          <w:vertAlign w:val="superscript"/>
          <w:lang w:val="en-US"/>
        </w:rPr>
        <w:t>+</w:t>
      </w:r>
      <w:r w:rsidR="00F44C32" w:rsidRPr="004819ED">
        <w:rPr>
          <w:rStyle w:val="apple-converted-space"/>
          <w:rFonts w:cs="Arial"/>
          <w:color w:val="000000" w:themeColor="text1"/>
          <w:shd w:val="clear" w:color="auto" w:fill="FFFFFF"/>
          <w:lang w:val="en-US"/>
        </w:rPr>
        <w:t xml:space="preserve"> T-cell. CD</w:t>
      </w:r>
      <w:r w:rsidR="00F44C32">
        <w:rPr>
          <w:rStyle w:val="apple-converted-space"/>
          <w:rFonts w:cs="Arial"/>
          <w:color w:val="000000" w:themeColor="text1"/>
          <w:shd w:val="clear" w:color="auto" w:fill="FFFFFF"/>
          <w:lang w:val="en-US"/>
        </w:rPr>
        <w:t>8</w:t>
      </w:r>
      <w:r w:rsidR="00F44C32" w:rsidRPr="004819ED">
        <w:rPr>
          <w:rStyle w:val="apple-converted-space"/>
          <w:rFonts w:cs="Arial"/>
          <w:color w:val="000000" w:themeColor="text1"/>
          <w:shd w:val="clear" w:color="auto" w:fill="FFFFFF"/>
          <w:lang w:val="en-US"/>
        </w:rPr>
        <w:t xml:space="preserve"> T=CD</w:t>
      </w:r>
      <w:r w:rsidR="00F44C32">
        <w:rPr>
          <w:rStyle w:val="apple-converted-space"/>
          <w:rFonts w:cs="Arial"/>
          <w:color w:val="000000" w:themeColor="text1"/>
          <w:shd w:val="clear" w:color="auto" w:fill="FFFFFF"/>
          <w:lang w:val="en-US"/>
        </w:rPr>
        <w:t>8</w:t>
      </w:r>
      <w:r w:rsidR="00F44C32" w:rsidRPr="004819ED">
        <w:rPr>
          <w:rStyle w:val="apple-converted-space"/>
          <w:rFonts w:cs="Arial"/>
          <w:color w:val="000000" w:themeColor="text1"/>
          <w:shd w:val="clear" w:color="auto" w:fill="FFFFFF"/>
          <w:vertAlign w:val="superscript"/>
          <w:lang w:val="en-US"/>
        </w:rPr>
        <w:t>+</w:t>
      </w:r>
      <w:r w:rsidR="00F44C32" w:rsidRPr="004819ED">
        <w:rPr>
          <w:rStyle w:val="apple-converted-space"/>
          <w:rFonts w:cs="Arial"/>
          <w:color w:val="000000" w:themeColor="text1"/>
          <w:shd w:val="clear" w:color="auto" w:fill="FFFFFF"/>
          <w:lang w:val="en-US"/>
        </w:rPr>
        <w:t xml:space="preserve"> T-cell.</w:t>
      </w:r>
      <w:r w:rsidR="00F44C32">
        <w:rPr>
          <w:rStyle w:val="apple-converted-space"/>
          <w:rFonts w:cs="Arial"/>
          <w:color w:val="000000" w:themeColor="text1"/>
          <w:shd w:val="clear" w:color="auto" w:fill="FFFFFF"/>
          <w:lang w:val="en-US"/>
        </w:rPr>
        <w:t xml:space="preserve"> </w:t>
      </w:r>
      <w:r w:rsidR="00F44C32" w:rsidRPr="002368CA">
        <w:rPr>
          <w:rStyle w:val="apple-converted-space"/>
          <w:rFonts w:cs="Arial"/>
          <w:color w:val="000000" w:themeColor="text1"/>
          <w:shd w:val="clear" w:color="auto" w:fill="FFFFFF"/>
          <w:lang w:val="en-US"/>
        </w:rPr>
        <w:t>CD14 Mono=CD14</w:t>
      </w:r>
      <w:r w:rsidR="00F44C32" w:rsidRPr="00C74406">
        <w:rPr>
          <w:rStyle w:val="apple-converted-space"/>
          <w:rFonts w:cs="Arial"/>
          <w:color w:val="000000" w:themeColor="text1"/>
          <w:shd w:val="clear" w:color="auto" w:fill="FFFFFF"/>
          <w:vertAlign w:val="superscript"/>
          <w:lang w:val="en-US"/>
        </w:rPr>
        <w:t>+</w:t>
      </w:r>
      <w:r w:rsidR="00F44C32" w:rsidRPr="002368CA">
        <w:rPr>
          <w:rStyle w:val="apple-converted-space"/>
          <w:rFonts w:cs="Arial"/>
          <w:color w:val="000000" w:themeColor="text1"/>
          <w:shd w:val="clear" w:color="auto" w:fill="FFFFFF"/>
          <w:lang w:val="en-US"/>
        </w:rPr>
        <w:t xml:space="preserve"> monocyte. CD16 Mono=CD16</w:t>
      </w:r>
      <w:r w:rsidR="00F44C32" w:rsidRPr="00C74406">
        <w:rPr>
          <w:rStyle w:val="apple-converted-space"/>
          <w:rFonts w:cs="Arial"/>
          <w:color w:val="000000" w:themeColor="text1"/>
          <w:shd w:val="clear" w:color="auto" w:fill="FFFFFF"/>
          <w:vertAlign w:val="superscript"/>
          <w:lang w:val="en-US"/>
        </w:rPr>
        <w:t>+</w:t>
      </w:r>
      <w:r w:rsidR="00F44C32" w:rsidRPr="002368CA">
        <w:rPr>
          <w:rStyle w:val="apple-converted-space"/>
          <w:rFonts w:cs="Arial"/>
          <w:color w:val="000000" w:themeColor="text1"/>
          <w:shd w:val="clear" w:color="auto" w:fill="FFFFFF"/>
          <w:lang w:val="en-US"/>
        </w:rPr>
        <w:t xml:space="preserve"> monocyte</w:t>
      </w:r>
      <w:r w:rsidR="00F44C32" w:rsidRPr="004819ED">
        <w:rPr>
          <w:rStyle w:val="apple-converted-space"/>
          <w:rFonts w:cs="Arial"/>
          <w:color w:val="000000" w:themeColor="text1"/>
          <w:shd w:val="clear" w:color="auto" w:fill="FFFFFF"/>
          <w:lang w:val="en-US"/>
        </w:rPr>
        <w:t>.</w:t>
      </w:r>
      <w:r w:rsidR="00F44C32">
        <w:rPr>
          <w:rStyle w:val="apple-converted-space"/>
          <w:rFonts w:cs="Arial"/>
          <w:color w:val="000000" w:themeColor="text1"/>
          <w:shd w:val="clear" w:color="auto" w:fill="FFFFFF"/>
          <w:lang w:val="en-US"/>
        </w:rPr>
        <w:t xml:space="preserve"> </w:t>
      </w:r>
      <w:r w:rsidR="00F44C32" w:rsidRPr="002368CA">
        <w:rPr>
          <w:rStyle w:val="apple-converted-space"/>
          <w:rFonts w:cs="Arial"/>
          <w:color w:val="000000" w:themeColor="text1"/>
          <w:shd w:val="clear" w:color="auto" w:fill="FFFFFF"/>
          <w:lang w:val="en-US"/>
        </w:rPr>
        <w:t xml:space="preserve">DC=Dendritic cell. </w:t>
      </w:r>
      <w:r w:rsidR="00F44C32" w:rsidRPr="004819ED">
        <w:rPr>
          <w:rStyle w:val="apple-converted-space"/>
          <w:rFonts w:cs="Arial"/>
          <w:color w:val="000000" w:themeColor="text1"/>
          <w:shd w:val="clear" w:color="auto" w:fill="FFFFFF"/>
          <w:lang w:val="en-US"/>
        </w:rPr>
        <w:t>HSPC=Hematopoietic stem and progenitor cell. NK=Natural killer cell. Other T=Other T-cell.</w:t>
      </w:r>
    </w:p>
    <w:p w14:paraId="6111ADE6" w14:textId="07CFE444" w:rsidR="00A15DEE" w:rsidRDefault="00835431" w:rsidP="00A15DEE">
      <w:pPr>
        <w:spacing w:after="160" w:line="276" w:lineRule="auto"/>
        <w:jc w:val="both"/>
        <w:rPr>
          <w:rFonts w:cs="Arial"/>
          <w:b/>
          <w:bCs/>
          <w:lang w:val="en-US"/>
        </w:rPr>
      </w:pPr>
      <w:r>
        <w:rPr>
          <w:rFonts w:cs="Arial"/>
          <w:b/>
          <w:bCs/>
          <w:noProof/>
          <w:lang w:val="en-US"/>
        </w:rPr>
        <w:drawing>
          <wp:inline distT="0" distB="0" distL="0" distR="0" wp14:anchorId="290AE660" wp14:editId="3BDBB2C3">
            <wp:extent cx="3125449" cy="5315447"/>
            <wp:effectExtent l="0" t="0" r="0" b="0"/>
            <wp:docPr id="1670450885" name="Grafik 6" descr="Ein Bild, das Screenshot, Fenster, Symmetrie,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50885" name="Grafik 6" descr="Ein Bild, das Screenshot, Fenster, Symmetrie, Gebäude enthält.&#10;&#10;KI-generierte Inhalte können fehlerhaft sein."/>
                    <pic:cNvPicPr/>
                  </pic:nvPicPr>
                  <pic:blipFill rotWithShape="1">
                    <a:blip r:embed="rId30" cstate="print">
                      <a:extLst>
                        <a:ext uri="{28A0092B-C50C-407E-A947-70E740481C1C}">
                          <a14:useLocalDpi xmlns:a14="http://schemas.microsoft.com/office/drawing/2010/main" val="0"/>
                        </a:ext>
                      </a:extLst>
                    </a:blip>
                    <a:srcRect r="51329" b="41438"/>
                    <a:stretch>
                      <a:fillRect/>
                    </a:stretch>
                  </pic:blipFill>
                  <pic:spPr bwMode="auto">
                    <a:xfrm>
                      <a:off x="0" y="0"/>
                      <a:ext cx="3132495" cy="5327431"/>
                    </a:xfrm>
                    <a:prstGeom prst="rect">
                      <a:avLst/>
                    </a:prstGeom>
                    <a:ln>
                      <a:noFill/>
                    </a:ln>
                    <a:extLst>
                      <a:ext uri="{53640926-AAD7-44D8-BBD7-CCE9431645EC}">
                        <a14:shadowObscured xmlns:a14="http://schemas.microsoft.com/office/drawing/2010/main"/>
                      </a:ext>
                    </a:extLst>
                  </pic:spPr>
                </pic:pic>
              </a:graphicData>
            </a:graphic>
          </wp:inline>
        </w:drawing>
      </w:r>
      <w:r w:rsidR="00A15DEE">
        <w:rPr>
          <w:rFonts w:cs="Arial"/>
          <w:b/>
          <w:bCs/>
          <w:lang w:val="en-US"/>
        </w:rPr>
        <w:br w:type="page"/>
      </w:r>
    </w:p>
    <w:p w14:paraId="1473124D" w14:textId="26BD1BCF" w:rsidR="002D4C61" w:rsidRPr="007D5230" w:rsidRDefault="002D4C61" w:rsidP="002D4C61">
      <w:pPr>
        <w:spacing w:after="160" w:line="276" w:lineRule="auto"/>
        <w:jc w:val="both"/>
        <w:rPr>
          <w:rFonts w:cs="Arial"/>
          <w:lang w:val="en-US"/>
        </w:rPr>
      </w:pPr>
      <w:r w:rsidRPr="00F449B8">
        <w:rPr>
          <w:rFonts w:cs="Arial"/>
          <w:b/>
          <w:bCs/>
          <w:lang w:val="en-US"/>
        </w:rPr>
        <w:lastRenderedPageBreak/>
        <w:t xml:space="preserve">Supplementary Figure </w:t>
      </w:r>
      <w:r w:rsidRPr="00B0694B">
        <w:rPr>
          <w:rFonts w:cs="Arial"/>
          <w:b/>
          <w:bCs/>
          <w:color w:val="000000" w:themeColor="text1"/>
          <w:lang w:val="en-US"/>
        </w:rPr>
        <w:t>S</w:t>
      </w:r>
      <w:r>
        <w:rPr>
          <w:rFonts w:cs="Arial"/>
          <w:b/>
          <w:bCs/>
          <w:color w:val="000000" w:themeColor="text1"/>
          <w:lang w:val="en-US"/>
        </w:rPr>
        <w:t>2</w:t>
      </w:r>
      <w:r w:rsidR="0075797F">
        <w:rPr>
          <w:rFonts w:cs="Arial"/>
          <w:b/>
          <w:bCs/>
          <w:color w:val="000000" w:themeColor="text1"/>
          <w:lang w:val="en-US"/>
        </w:rPr>
        <w:t>4</w:t>
      </w:r>
      <w:r w:rsidRPr="00B0694B">
        <w:rPr>
          <w:rFonts w:cs="Arial"/>
          <w:b/>
          <w:bCs/>
          <w:color w:val="000000" w:themeColor="text1"/>
          <w:lang w:val="en-US"/>
        </w:rPr>
        <w:t xml:space="preserve">: </w:t>
      </w:r>
      <w:r w:rsidRPr="00B0694B">
        <w:rPr>
          <w:rFonts w:cs="Arial"/>
          <w:color w:val="000000" w:themeColor="text1"/>
          <w:lang w:val="en-US"/>
        </w:rPr>
        <w:t>Mean</w:t>
      </w:r>
      <w:r w:rsidRPr="00B0694B">
        <w:rPr>
          <w:rFonts w:cs="Arial"/>
          <w:b/>
          <w:bCs/>
          <w:color w:val="000000" w:themeColor="text1"/>
          <w:lang w:val="en-US"/>
        </w:rPr>
        <w:t xml:space="preserve"> </w:t>
      </w:r>
      <w:r w:rsidRPr="00B0694B">
        <w:rPr>
          <w:rFonts w:cs="Arial"/>
          <w:color w:val="000000" w:themeColor="text1"/>
          <w:lang w:val="en-US"/>
        </w:rPr>
        <w:t>mitochondrial genome coverage across the mitochondrial DNA (mtDNA) chromosome</w:t>
      </w:r>
      <w:r w:rsidR="003B5721">
        <w:rPr>
          <w:rFonts w:cs="Arial"/>
          <w:color w:val="000000" w:themeColor="text1"/>
          <w:lang w:val="en-US"/>
        </w:rPr>
        <w:t>/</w:t>
      </w:r>
      <w:r w:rsidRPr="00F449B8">
        <w:rPr>
          <w:rFonts w:cs="Arial"/>
          <w:lang w:val="en-US"/>
        </w:rPr>
        <w:t xml:space="preserve">cell across </w:t>
      </w:r>
      <w:r>
        <w:rPr>
          <w:rFonts w:cs="Arial"/>
          <w:lang w:val="en-US"/>
        </w:rPr>
        <w:t>all</w:t>
      </w:r>
      <w:r w:rsidRPr="00F449B8">
        <w:rPr>
          <w:rFonts w:cs="Arial"/>
          <w:lang w:val="en-US"/>
        </w:rPr>
        <w:t xml:space="preserve"> samples</w:t>
      </w:r>
      <w:r>
        <w:rPr>
          <w:rFonts w:cs="Arial"/>
          <w:lang w:val="en-US"/>
        </w:rPr>
        <w:t>.</w:t>
      </w:r>
    </w:p>
    <w:p w14:paraId="1D91E0A0" w14:textId="13AEBA94" w:rsidR="002D4C61" w:rsidRPr="00F449B8" w:rsidRDefault="003C6B1E" w:rsidP="002D4C61">
      <w:pPr>
        <w:spacing w:after="160" w:line="259" w:lineRule="auto"/>
        <w:jc w:val="both"/>
        <w:rPr>
          <w:rFonts w:cs="Arial"/>
          <w:color w:val="4BACCA"/>
          <w:lang w:val="en-US"/>
        </w:rPr>
      </w:pPr>
      <w:r>
        <w:rPr>
          <w:rFonts w:cs="Arial"/>
          <w:noProof/>
          <w:color w:val="4BACCA"/>
          <w:lang w:val="en-US"/>
        </w:rPr>
        <w:drawing>
          <wp:inline distT="0" distB="0" distL="0" distR="0" wp14:anchorId="313878F0" wp14:editId="1C7DEF2E">
            <wp:extent cx="5759274" cy="1099226"/>
            <wp:effectExtent l="0" t="0" r="0" b="0"/>
            <wp:docPr id="1141350801" name="Grafik 2" descr="Ein Bild, das Screenshot,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50801" name="Grafik 2" descr="Ein Bild, das Screenshot, Multimedia-Software enthält.&#10;&#10;KI-generierte Inhalte können fehlerhaft sein."/>
                    <pic:cNvPicPr/>
                  </pic:nvPicPr>
                  <pic:blipFill rotWithShape="1">
                    <a:blip r:embed="rId31" cstate="print">
                      <a:extLst>
                        <a:ext uri="{28A0092B-C50C-407E-A947-70E740481C1C}">
                          <a14:useLocalDpi xmlns:a14="http://schemas.microsoft.com/office/drawing/2010/main" val="0"/>
                        </a:ext>
                      </a:extLst>
                    </a:blip>
                    <a:srcRect b="86497"/>
                    <a:stretch>
                      <a:fillRect/>
                    </a:stretch>
                  </pic:blipFill>
                  <pic:spPr bwMode="auto">
                    <a:xfrm>
                      <a:off x="0" y="0"/>
                      <a:ext cx="5759450" cy="1099260"/>
                    </a:xfrm>
                    <a:prstGeom prst="rect">
                      <a:avLst/>
                    </a:prstGeom>
                    <a:ln>
                      <a:noFill/>
                    </a:ln>
                    <a:extLst>
                      <a:ext uri="{53640926-AAD7-44D8-BBD7-CCE9431645EC}">
                        <a14:shadowObscured xmlns:a14="http://schemas.microsoft.com/office/drawing/2010/main"/>
                      </a:ext>
                    </a:extLst>
                  </pic:spPr>
                </pic:pic>
              </a:graphicData>
            </a:graphic>
          </wp:inline>
        </w:drawing>
      </w:r>
    </w:p>
    <w:p w14:paraId="00632D00" w14:textId="77777777" w:rsidR="002D4C61" w:rsidRDefault="002D4C61" w:rsidP="002D4C61">
      <w:pPr>
        <w:spacing w:line="480" w:lineRule="auto"/>
        <w:rPr>
          <w:rFonts w:cs="Arial"/>
          <w:b/>
          <w:bCs/>
          <w:lang w:val="en-US"/>
        </w:rPr>
      </w:pPr>
      <w:r>
        <w:rPr>
          <w:rFonts w:cs="Arial"/>
          <w:b/>
          <w:bCs/>
          <w:lang w:val="en-US"/>
        </w:rPr>
        <w:br w:type="page"/>
      </w:r>
    </w:p>
    <w:p w14:paraId="03445F18" w14:textId="6AF4DDD6" w:rsidR="00EC2158" w:rsidRPr="00B0694B" w:rsidRDefault="00EC2158" w:rsidP="00EC2158">
      <w:pPr>
        <w:spacing w:after="160" w:line="276" w:lineRule="auto"/>
        <w:jc w:val="both"/>
        <w:rPr>
          <w:rFonts w:cs="Arial"/>
          <w:color w:val="000000" w:themeColor="text1"/>
          <w:lang w:val="en-US"/>
        </w:rPr>
      </w:pPr>
      <w:r w:rsidRPr="00F449B8">
        <w:rPr>
          <w:rFonts w:cs="Arial"/>
          <w:b/>
          <w:bCs/>
          <w:lang w:val="en-US"/>
        </w:rPr>
        <w:lastRenderedPageBreak/>
        <w:t>Supplementary Figure S</w:t>
      </w:r>
      <w:r>
        <w:rPr>
          <w:rFonts w:cs="Arial"/>
          <w:b/>
          <w:bCs/>
          <w:lang w:val="en-US"/>
        </w:rPr>
        <w:t>2</w:t>
      </w:r>
      <w:r w:rsidR="0075797F">
        <w:rPr>
          <w:rFonts w:cs="Arial"/>
          <w:b/>
          <w:bCs/>
          <w:lang w:val="en-US"/>
        </w:rPr>
        <w:t>5</w:t>
      </w:r>
      <w:r w:rsidRPr="00F449B8">
        <w:rPr>
          <w:rFonts w:cs="Arial"/>
          <w:b/>
          <w:bCs/>
          <w:lang w:val="en-US"/>
        </w:rPr>
        <w:t xml:space="preserve">: </w:t>
      </w:r>
      <w:r w:rsidRPr="00F449B8">
        <w:rPr>
          <w:rFonts w:cs="Arial"/>
          <w:lang w:val="en-US"/>
        </w:rPr>
        <w:t xml:space="preserve">Scatter plots </w:t>
      </w:r>
      <w:r w:rsidRPr="00B0694B">
        <w:rPr>
          <w:rFonts w:cs="Arial"/>
          <w:color w:val="000000" w:themeColor="text1"/>
          <w:lang w:val="en-US"/>
        </w:rPr>
        <w:t>identifying high-confidence mitochondrial variants with high strand concordance and high variance-mean ratio (VMR)</w:t>
      </w:r>
      <w:r w:rsidR="00DA109D">
        <w:rPr>
          <w:rFonts w:cs="Arial"/>
          <w:color w:val="000000" w:themeColor="text1"/>
          <w:lang w:val="en-US"/>
        </w:rPr>
        <w:t xml:space="preserve"> from mitochondrial single-cell ATAC sequencing</w:t>
      </w:r>
      <w:r w:rsidRPr="00B0694B">
        <w:rPr>
          <w:rFonts w:cs="Arial"/>
          <w:color w:val="000000" w:themeColor="text1"/>
          <w:lang w:val="en-US"/>
        </w:rPr>
        <w:t>. Clonal heteroplasmic mutations are highlighted in red</w:t>
      </w:r>
      <w:r>
        <w:rPr>
          <w:rFonts w:cs="Arial"/>
          <w:color w:val="000000" w:themeColor="text1"/>
          <w:lang w:val="en-US"/>
        </w:rPr>
        <w:t>.</w:t>
      </w:r>
    </w:p>
    <w:p w14:paraId="7100BBA3" w14:textId="2273E48A" w:rsidR="00EC2158" w:rsidRPr="00F449B8" w:rsidRDefault="008317A2" w:rsidP="00EC2158">
      <w:pPr>
        <w:spacing w:after="160" w:line="259" w:lineRule="auto"/>
        <w:rPr>
          <w:rFonts w:cs="Arial"/>
          <w:b/>
          <w:bCs/>
          <w:lang w:val="en-US"/>
        </w:rPr>
      </w:pPr>
      <w:r>
        <w:rPr>
          <w:rFonts w:cs="Arial"/>
          <w:b/>
          <w:bCs/>
          <w:noProof/>
          <w:lang w:val="en-US"/>
        </w:rPr>
        <w:drawing>
          <wp:inline distT="0" distB="0" distL="0" distR="0" wp14:anchorId="53135048" wp14:editId="2C7A9BD5">
            <wp:extent cx="5759393" cy="1828800"/>
            <wp:effectExtent l="0" t="0" r="0" b="0"/>
            <wp:docPr id="199696367" name="Grafik 3" descr="Ein Bild, das Screenshot, Dunkelheit, Mus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96367" name="Grafik 3" descr="Ein Bild, das Screenshot, Dunkelheit, Musik enthält.&#10;&#10;KI-generierte Inhalte können fehlerhaft sein."/>
                    <pic:cNvPicPr/>
                  </pic:nvPicPr>
                  <pic:blipFill rotWithShape="1">
                    <a:blip r:embed="rId32" cstate="print">
                      <a:extLst>
                        <a:ext uri="{28A0092B-C50C-407E-A947-70E740481C1C}">
                          <a14:useLocalDpi xmlns:a14="http://schemas.microsoft.com/office/drawing/2010/main" val="0"/>
                        </a:ext>
                      </a:extLst>
                    </a:blip>
                    <a:srcRect b="77535"/>
                    <a:stretch>
                      <a:fillRect/>
                    </a:stretch>
                  </pic:blipFill>
                  <pic:spPr bwMode="auto">
                    <a:xfrm>
                      <a:off x="0" y="0"/>
                      <a:ext cx="5759450" cy="1828818"/>
                    </a:xfrm>
                    <a:prstGeom prst="rect">
                      <a:avLst/>
                    </a:prstGeom>
                    <a:ln>
                      <a:noFill/>
                    </a:ln>
                    <a:extLst>
                      <a:ext uri="{53640926-AAD7-44D8-BBD7-CCE9431645EC}">
                        <a14:shadowObscured xmlns:a14="http://schemas.microsoft.com/office/drawing/2010/main"/>
                      </a:ext>
                    </a:extLst>
                  </pic:spPr>
                </pic:pic>
              </a:graphicData>
            </a:graphic>
          </wp:inline>
        </w:drawing>
      </w:r>
    </w:p>
    <w:p w14:paraId="442B4498" w14:textId="77777777" w:rsidR="00EC2158" w:rsidRDefault="00EC2158" w:rsidP="00EC2158">
      <w:pPr>
        <w:spacing w:line="480" w:lineRule="auto"/>
        <w:rPr>
          <w:rFonts w:cs="Arial"/>
          <w:b/>
          <w:bCs/>
          <w:lang w:val="en-US"/>
        </w:rPr>
      </w:pPr>
      <w:r>
        <w:rPr>
          <w:rFonts w:cs="Arial"/>
          <w:b/>
          <w:bCs/>
          <w:lang w:val="en-US"/>
        </w:rPr>
        <w:br w:type="page"/>
      </w:r>
    </w:p>
    <w:p w14:paraId="0D68858F" w14:textId="2DDD570D" w:rsidR="00D72F3F" w:rsidRPr="00F449B8" w:rsidRDefault="00D72F3F" w:rsidP="00D72F3F">
      <w:pPr>
        <w:spacing w:after="160" w:line="276" w:lineRule="auto"/>
        <w:jc w:val="both"/>
        <w:rPr>
          <w:rFonts w:cs="Arial"/>
          <w:color w:val="4BACCA"/>
          <w:lang w:val="en-US"/>
        </w:rPr>
      </w:pPr>
      <w:r w:rsidRPr="00F449B8">
        <w:rPr>
          <w:rFonts w:cs="Arial"/>
          <w:b/>
          <w:bCs/>
          <w:lang w:val="en-US"/>
        </w:rPr>
        <w:lastRenderedPageBreak/>
        <w:t>Supplementary Figure S</w:t>
      </w:r>
      <w:r>
        <w:rPr>
          <w:rFonts w:cs="Arial"/>
          <w:b/>
          <w:bCs/>
          <w:lang w:val="en-US"/>
        </w:rPr>
        <w:t>2</w:t>
      </w:r>
      <w:r w:rsidR="0075797F">
        <w:rPr>
          <w:rFonts w:cs="Arial"/>
          <w:b/>
          <w:bCs/>
          <w:lang w:val="en-US"/>
        </w:rPr>
        <w:t>6</w:t>
      </w:r>
      <w:r w:rsidRPr="00F449B8">
        <w:rPr>
          <w:rFonts w:cs="Arial"/>
          <w:b/>
          <w:bCs/>
          <w:lang w:val="en-US"/>
        </w:rPr>
        <w:t>:</w:t>
      </w:r>
      <w:r>
        <w:rPr>
          <w:rFonts w:cs="Arial"/>
          <w:b/>
          <w:bCs/>
          <w:lang w:val="en-US"/>
        </w:rPr>
        <w:t xml:space="preserve"> </w:t>
      </w:r>
      <w:r>
        <w:rPr>
          <w:rFonts w:cs="Arial"/>
          <w:lang w:val="en-US"/>
        </w:rPr>
        <w:t>Substitution profiles</w:t>
      </w:r>
      <w:r w:rsidRPr="00F449B8">
        <w:rPr>
          <w:rFonts w:cs="Arial"/>
          <w:lang w:val="en-US"/>
        </w:rPr>
        <w:t xml:space="preserve"> </w:t>
      </w:r>
      <w:r>
        <w:rPr>
          <w:rFonts w:cs="Arial"/>
          <w:lang w:val="en-US"/>
        </w:rPr>
        <w:t>of all</w:t>
      </w:r>
      <w:r w:rsidRPr="00F449B8">
        <w:rPr>
          <w:rFonts w:cs="Arial"/>
          <w:lang w:val="en-US"/>
        </w:rPr>
        <w:t xml:space="preserve"> called mitochondrial </w:t>
      </w:r>
      <w:r w:rsidRPr="00B0694B">
        <w:rPr>
          <w:rFonts w:cs="Arial"/>
          <w:color w:val="000000" w:themeColor="text1"/>
          <w:lang w:val="en-US"/>
        </w:rPr>
        <w:t>mutations</w:t>
      </w:r>
      <w:r>
        <w:rPr>
          <w:rFonts w:cs="Arial"/>
          <w:color w:val="000000" w:themeColor="text1"/>
          <w:lang w:val="en-US"/>
        </w:rPr>
        <w:t xml:space="preserve"> in the 96 </w:t>
      </w:r>
      <w:r w:rsidRPr="007C2882">
        <w:rPr>
          <w:rFonts w:cs="Arial"/>
          <w:color w:val="000000" w:themeColor="text1"/>
          <w:lang w:val="en-US"/>
        </w:rPr>
        <w:t>trinucleotide</w:t>
      </w:r>
      <w:r>
        <w:rPr>
          <w:rFonts w:cs="Arial"/>
          <w:color w:val="000000" w:themeColor="text1"/>
          <w:lang w:val="en-US"/>
        </w:rPr>
        <w:t xml:space="preserve"> contexts</w:t>
      </w:r>
      <w:r w:rsidRPr="00B0694B">
        <w:rPr>
          <w:rFonts w:cs="Arial"/>
          <w:color w:val="000000" w:themeColor="text1"/>
          <w:lang w:val="en-US"/>
        </w:rPr>
        <w:t xml:space="preserve"> with </w:t>
      </w:r>
      <w:r>
        <w:rPr>
          <w:rFonts w:cs="Arial"/>
          <w:color w:val="000000" w:themeColor="text1"/>
          <w:lang w:val="en-US"/>
        </w:rPr>
        <w:t>mi</w:t>
      </w:r>
      <w:r w:rsidRPr="00B0694B">
        <w:rPr>
          <w:rFonts w:cs="Arial"/>
          <w:color w:val="000000" w:themeColor="text1"/>
          <w:lang w:val="en-US"/>
        </w:rPr>
        <w:t>tochondrial single-cell ATAC sequencing. The y-axis indicates the observed-over-expected substitution rate for each class trinucleotide change, resolved by the heavy (H</w:t>
      </w:r>
      <w:r w:rsidR="00732EF5">
        <w:rPr>
          <w:rFonts w:cs="Arial"/>
          <w:color w:val="000000" w:themeColor="text1"/>
          <w:lang w:val="en-US"/>
        </w:rPr>
        <w:t xml:space="preserve">, </w:t>
      </w:r>
      <w:r w:rsidRPr="00B0694B">
        <w:rPr>
          <w:rFonts w:cs="Arial"/>
          <w:color w:val="000000" w:themeColor="text1"/>
          <w:lang w:val="en-US"/>
        </w:rPr>
        <w:t>orange) and light (L</w:t>
      </w:r>
      <w:r w:rsidR="00732EF5">
        <w:rPr>
          <w:rFonts w:cs="Arial"/>
          <w:color w:val="000000" w:themeColor="text1"/>
          <w:lang w:val="en-US"/>
        </w:rPr>
        <w:t xml:space="preserve">, </w:t>
      </w:r>
      <w:r w:rsidRPr="00B0694B">
        <w:rPr>
          <w:rFonts w:cs="Arial"/>
          <w:color w:val="000000" w:themeColor="text1"/>
          <w:lang w:val="en-US"/>
        </w:rPr>
        <w:t>blue) strands of the mitochondrial genome.</w:t>
      </w:r>
    </w:p>
    <w:p w14:paraId="7DD88035" w14:textId="70BFB1DC" w:rsidR="00D72F3F" w:rsidRDefault="00595D24" w:rsidP="00D72F3F">
      <w:pPr>
        <w:spacing w:after="160" w:line="259" w:lineRule="auto"/>
        <w:jc w:val="both"/>
        <w:rPr>
          <w:rFonts w:cs="Arial"/>
          <w:b/>
          <w:bCs/>
          <w:lang w:val="en-US"/>
        </w:rPr>
      </w:pPr>
      <w:r>
        <w:rPr>
          <w:rFonts w:cs="Arial"/>
          <w:b/>
          <w:bCs/>
          <w:noProof/>
          <w:lang w:val="en-US"/>
        </w:rPr>
        <w:drawing>
          <wp:inline distT="0" distB="0" distL="0" distR="0" wp14:anchorId="05174594" wp14:editId="5FBA96DD">
            <wp:extent cx="5759064" cy="2608288"/>
            <wp:effectExtent l="0" t="0" r="0" b="0"/>
            <wp:docPr id="444918256" name="Grafik 9"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918256" name="Grafik 9" descr="Ein Bild, das Screenshot enthält.&#10;&#10;KI-generierte Inhalte können fehlerhaft sein."/>
                    <pic:cNvPicPr/>
                  </pic:nvPicPr>
                  <pic:blipFill rotWithShape="1">
                    <a:blip r:embed="rId33" cstate="print">
                      <a:extLst>
                        <a:ext uri="{28A0092B-C50C-407E-A947-70E740481C1C}">
                          <a14:useLocalDpi xmlns:a14="http://schemas.microsoft.com/office/drawing/2010/main" val="0"/>
                        </a:ext>
                      </a:extLst>
                    </a:blip>
                    <a:srcRect b="67958"/>
                    <a:stretch>
                      <a:fillRect/>
                    </a:stretch>
                  </pic:blipFill>
                  <pic:spPr bwMode="auto">
                    <a:xfrm>
                      <a:off x="0" y="0"/>
                      <a:ext cx="5759450" cy="2608463"/>
                    </a:xfrm>
                    <a:prstGeom prst="rect">
                      <a:avLst/>
                    </a:prstGeom>
                    <a:ln>
                      <a:noFill/>
                    </a:ln>
                    <a:extLst>
                      <a:ext uri="{53640926-AAD7-44D8-BBD7-CCE9431645EC}">
                        <a14:shadowObscured xmlns:a14="http://schemas.microsoft.com/office/drawing/2010/main"/>
                      </a:ext>
                    </a:extLst>
                  </pic:spPr>
                </pic:pic>
              </a:graphicData>
            </a:graphic>
          </wp:inline>
        </w:drawing>
      </w:r>
    </w:p>
    <w:p w14:paraId="680D8A92" w14:textId="77777777" w:rsidR="00D72F3F" w:rsidRDefault="00D72F3F">
      <w:pPr>
        <w:spacing w:line="480" w:lineRule="auto"/>
        <w:rPr>
          <w:rFonts w:cs="Arial"/>
          <w:b/>
          <w:bCs/>
          <w:lang w:val="en-US"/>
        </w:rPr>
      </w:pPr>
      <w:r>
        <w:rPr>
          <w:rFonts w:cs="Arial"/>
          <w:b/>
          <w:bCs/>
          <w:lang w:val="en-US"/>
        </w:rPr>
        <w:br w:type="page"/>
      </w:r>
    </w:p>
    <w:p w14:paraId="2A4D01F1" w14:textId="28AF4701" w:rsidR="00C87A6A" w:rsidRPr="00C32329" w:rsidRDefault="00C87A6A" w:rsidP="00587E47">
      <w:pPr>
        <w:spacing w:after="160" w:line="276" w:lineRule="auto"/>
        <w:jc w:val="both"/>
        <w:rPr>
          <w:rFonts w:cs="Arial"/>
          <w:lang w:val="en-US"/>
        </w:rPr>
      </w:pPr>
      <w:r>
        <w:rPr>
          <w:rFonts w:cs="Arial"/>
          <w:b/>
          <w:bCs/>
          <w:lang w:val="en-US"/>
        </w:rPr>
        <w:lastRenderedPageBreak/>
        <w:t>Supplementary Figure S2</w:t>
      </w:r>
      <w:r w:rsidR="0075797F">
        <w:rPr>
          <w:rFonts w:cs="Arial"/>
          <w:b/>
          <w:bCs/>
          <w:lang w:val="en-US"/>
        </w:rPr>
        <w:t>7</w:t>
      </w:r>
      <w:r>
        <w:rPr>
          <w:rFonts w:cs="Arial"/>
          <w:b/>
          <w:bCs/>
          <w:lang w:val="en-US"/>
        </w:rPr>
        <w:t xml:space="preserve">: </w:t>
      </w:r>
      <w:r w:rsidR="004678AF">
        <w:rPr>
          <w:rFonts w:cs="Arial"/>
          <w:lang w:val="en-US"/>
        </w:rPr>
        <w:t xml:space="preserve">Scatter </w:t>
      </w:r>
      <w:r w:rsidR="004678AF" w:rsidRPr="00C32329">
        <w:rPr>
          <w:rFonts w:cs="Arial"/>
          <w:lang w:val="en-US"/>
        </w:rPr>
        <w:t>plot</w:t>
      </w:r>
      <w:r w:rsidR="00C32329">
        <w:rPr>
          <w:rFonts w:cs="Arial"/>
          <w:lang w:val="en-US"/>
        </w:rPr>
        <w:t xml:space="preserve">s </w:t>
      </w:r>
      <w:r w:rsidR="00C32329" w:rsidRPr="00C32329">
        <w:rPr>
          <w:rFonts w:cs="Arial"/>
          <w:lang w:val="en-US"/>
        </w:rPr>
        <w:t xml:space="preserve">showing the relationship between the number of cells </w:t>
      </w:r>
      <w:r w:rsidR="00273167">
        <w:rPr>
          <w:rFonts w:cs="Arial"/>
          <w:lang w:val="en-US"/>
        </w:rPr>
        <w:t>carrying</w:t>
      </w:r>
      <w:r w:rsidR="00C32329" w:rsidRPr="00C32329">
        <w:rPr>
          <w:rFonts w:cs="Arial"/>
          <w:lang w:val="en-US"/>
        </w:rPr>
        <w:t xml:space="preserve"> a variant and the mean heteroplasmy in positive cells across </w:t>
      </w:r>
      <w:r w:rsidR="004A56DF">
        <w:rPr>
          <w:rFonts w:cs="Arial"/>
          <w:lang w:val="en-US"/>
        </w:rPr>
        <w:t>all samples.</w:t>
      </w:r>
    </w:p>
    <w:p w14:paraId="4BE57BD2" w14:textId="0E9F40F1" w:rsidR="00C21C9D" w:rsidRDefault="00656794" w:rsidP="00587E47">
      <w:pPr>
        <w:spacing w:after="160" w:line="276" w:lineRule="auto"/>
        <w:jc w:val="both"/>
        <w:rPr>
          <w:rFonts w:cs="Arial"/>
          <w:b/>
          <w:bCs/>
          <w:lang w:val="en-US"/>
        </w:rPr>
      </w:pPr>
      <w:r>
        <w:rPr>
          <w:rFonts w:cs="Arial"/>
          <w:b/>
          <w:bCs/>
          <w:noProof/>
          <w:lang w:val="en-US"/>
        </w:rPr>
        <w:drawing>
          <wp:inline distT="0" distB="0" distL="0" distR="0" wp14:anchorId="0E8B1D65" wp14:editId="367407B6">
            <wp:extent cx="5758649" cy="1573967"/>
            <wp:effectExtent l="0" t="0" r="0" b="0"/>
            <wp:docPr id="353062402" name="Grafik 10" descr="Ein Bild, das Screenshot, Dunkelheit, Schwar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62402" name="Grafik 10" descr="Ein Bild, das Screenshot, Dunkelheit, Schwarz enthält.&#10;&#10;KI-generierte Inhalte können fehlerhaft sein."/>
                    <pic:cNvPicPr/>
                  </pic:nvPicPr>
                  <pic:blipFill rotWithShape="1">
                    <a:blip r:embed="rId34" cstate="print">
                      <a:extLst>
                        <a:ext uri="{28A0092B-C50C-407E-A947-70E740481C1C}">
                          <a14:useLocalDpi xmlns:a14="http://schemas.microsoft.com/office/drawing/2010/main" val="0"/>
                        </a:ext>
                      </a:extLst>
                    </a:blip>
                    <a:srcRect b="80663"/>
                    <a:stretch>
                      <a:fillRect/>
                    </a:stretch>
                  </pic:blipFill>
                  <pic:spPr bwMode="auto">
                    <a:xfrm>
                      <a:off x="0" y="0"/>
                      <a:ext cx="5759450" cy="1574186"/>
                    </a:xfrm>
                    <a:prstGeom prst="rect">
                      <a:avLst/>
                    </a:prstGeom>
                    <a:ln>
                      <a:noFill/>
                    </a:ln>
                    <a:extLst>
                      <a:ext uri="{53640926-AAD7-44D8-BBD7-CCE9431645EC}">
                        <a14:shadowObscured xmlns:a14="http://schemas.microsoft.com/office/drawing/2010/main"/>
                      </a:ext>
                    </a:extLst>
                  </pic:spPr>
                </pic:pic>
              </a:graphicData>
            </a:graphic>
          </wp:inline>
        </w:drawing>
      </w:r>
    </w:p>
    <w:p w14:paraId="60130AF1" w14:textId="5597B590" w:rsidR="00C87A6A" w:rsidRDefault="00C87A6A">
      <w:pPr>
        <w:spacing w:line="480" w:lineRule="auto"/>
        <w:rPr>
          <w:rFonts w:cs="Arial"/>
          <w:b/>
          <w:bCs/>
          <w:lang w:val="en-US"/>
        </w:rPr>
      </w:pPr>
      <w:r>
        <w:rPr>
          <w:rFonts w:cs="Arial"/>
          <w:b/>
          <w:bCs/>
          <w:lang w:val="en-US"/>
        </w:rPr>
        <w:br w:type="page"/>
      </w:r>
    </w:p>
    <w:p w14:paraId="57EF694F" w14:textId="2E2AE353" w:rsidR="003154A9" w:rsidRDefault="00C15F35" w:rsidP="00587E47">
      <w:pPr>
        <w:spacing w:after="160" w:line="276" w:lineRule="auto"/>
        <w:jc w:val="both"/>
        <w:rPr>
          <w:rFonts w:cs="Arial"/>
          <w:b/>
          <w:color w:val="000000" w:themeColor="text1"/>
          <w:sz w:val="22"/>
          <w:szCs w:val="22"/>
          <w:lang w:val="en-US"/>
        </w:rPr>
      </w:pPr>
      <w:r>
        <w:rPr>
          <w:rFonts w:cs="Arial"/>
          <w:b/>
          <w:color w:val="000000" w:themeColor="text1"/>
          <w:sz w:val="22"/>
          <w:szCs w:val="22"/>
          <w:lang w:val="en-US"/>
        </w:rPr>
        <w:lastRenderedPageBreak/>
        <w:t>Supplementary Figure S2</w:t>
      </w:r>
      <w:r w:rsidR="0075797F">
        <w:rPr>
          <w:rFonts w:cs="Arial"/>
          <w:b/>
          <w:color w:val="000000" w:themeColor="text1"/>
          <w:sz w:val="22"/>
          <w:szCs w:val="22"/>
          <w:lang w:val="en-US"/>
        </w:rPr>
        <w:t>8</w:t>
      </w:r>
      <w:r>
        <w:rPr>
          <w:rFonts w:cs="Arial"/>
          <w:b/>
          <w:color w:val="000000" w:themeColor="text1"/>
          <w:sz w:val="22"/>
          <w:szCs w:val="22"/>
          <w:lang w:val="en-US"/>
        </w:rPr>
        <w:t xml:space="preserve">: </w:t>
      </w:r>
      <w:r w:rsidR="004A121C" w:rsidRPr="004A121C">
        <w:rPr>
          <w:rFonts w:cs="Arial"/>
          <w:bCs/>
          <w:color w:val="000000" w:themeColor="text1"/>
          <w:sz w:val="22"/>
          <w:szCs w:val="22"/>
          <w:lang w:val="en-US"/>
        </w:rPr>
        <w:t>Dot plot depicting mean gene activity of key T</w:t>
      </w:r>
      <w:r w:rsidR="004B3258">
        <w:rPr>
          <w:rFonts w:cs="Arial"/>
          <w:bCs/>
          <w:color w:val="000000" w:themeColor="text1"/>
          <w:sz w:val="22"/>
          <w:szCs w:val="22"/>
          <w:lang w:val="en-US"/>
        </w:rPr>
        <w:t>-</w:t>
      </w:r>
      <w:r w:rsidR="004A121C" w:rsidRPr="004A121C">
        <w:rPr>
          <w:rFonts w:cs="Arial"/>
          <w:bCs/>
          <w:color w:val="000000" w:themeColor="text1"/>
          <w:sz w:val="22"/>
          <w:szCs w:val="22"/>
          <w:lang w:val="en-US"/>
        </w:rPr>
        <w:t xml:space="preserve">cell markers across cells harboring </w:t>
      </w:r>
      <w:r w:rsidR="004B3258">
        <w:rPr>
          <w:rFonts w:cs="Arial"/>
          <w:bCs/>
          <w:color w:val="000000" w:themeColor="text1"/>
          <w:sz w:val="22"/>
          <w:szCs w:val="22"/>
          <w:lang w:val="en-US"/>
        </w:rPr>
        <w:t xml:space="preserve">mitochondrial DNA </w:t>
      </w:r>
      <w:r w:rsidR="004A121C" w:rsidRPr="004A121C">
        <w:rPr>
          <w:rFonts w:cs="Arial"/>
          <w:bCs/>
          <w:color w:val="000000" w:themeColor="text1"/>
          <w:sz w:val="22"/>
          <w:szCs w:val="22"/>
          <w:lang w:val="en-US"/>
        </w:rPr>
        <w:t>variants 5503T&gt;C, 733T&gt;C, and 15246G&gt;A in MM25. The size of each dot represents the proportion of cells expressing the corresponding gene</w:t>
      </w:r>
      <w:r w:rsidR="004B3258">
        <w:rPr>
          <w:rFonts w:cs="Arial"/>
          <w:bCs/>
          <w:color w:val="000000" w:themeColor="text1"/>
          <w:sz w:val="22"/>
          <w:szCs w:val="22"/>
          <w:lang w:val="en-US"/>
        </w:rPr>
        <w:t>.</w:t>
      </w:r>
    </w:p>
    <w:p w14:paraId="0F7F4F99" w14:textId="5ADDED3B" w:rsidR="005D6599" w:rsidRDefault="005D6599" w:rsidP="00587E47">
      <w:pPr>
        <w:spacing w:after="160" w:line="276" w:lineRule="auto"/>
        <w:jc w:val="both"/>
        <w:rPr>
          <w:rFonts w:cs="Arial"/>
          <w:b/>
          <w:color w:val="000000" w:themeColor="text1"/>
          <w:sz w:val="22"/>
          <w:szCs w:val="22"/>
          <w:lang w:val="en-US"/>
        </w:rPr>
      </w:pPr>
      <w:r>
        <w:rPr>
          <w:rFonts w:cs="Arial"/>
          <w:b/>
          <w:noProof/>
          <w:color w:val="000000" w:themeColor="text1"/>
          <w:sz w:val="22"/>
          <w:szCs w:val="22"/>
          <w:lang w:val="en-US"/>
        </w:rPr>
        <w:drawing>
          <wp:inline distT="0" distB="0" distL="0" distR="0" wp14:anchorId="0EE2DAFC" wp14:editId="50278E9C">
            <wp:extent cx="5849421" cy="1762125"/>
            <wp:effectExtent l="0" t="0" r="5715" b="0"/>
            <wp:docPr id="226493454" name="Grafik 4" descr="Ein Bild, das Screenshot, Dunkelheit, Mus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93454" name="Grafik 4" descr="Ein Bild, das Screenshot, Dunkelheit, Musik enthält.&#10;&#10;KI-generierte Inhalte können fehlerhaft sein."/>
                    <pic:cNvPicPr/>
                  </pic:nvPicPr>
                  <pic:blipFill rotWithShape="1">
                    <a:blip r:embed="rId35" cstate="print">
                      <a:extLst>
                        <a:ext uri="{28A0092B-C50C-407E-A947-70E740481C1C}">
                          <a14:useLocalDpi xmlns:a14="http://schemas.microsoft.com/office/drawing/2010/main" val="0"/>
                        </a:ext>
                      </a:extLst>
                    </a:blip>
                    <a:srcRect l="2314" r="4907" b="80227"/>
                    <a:stretch>
                      <a:fillRect/>
                    </a:stretch>
                  </pic:blipFill>
                  <pic:spPr bwMode="auto">
                    <a:xfrm>
                      <a:off x="0" y="0"/>
                      <a:ext cx="5870619" cy="1768511"/>
                    </a:xfrm>
                    <a:prstGeom prst="rect">
                      <a:avLst/>
                    </a:prstGeom>
                    <a:ln>
                      <a:noFill/>
                    </a:ln>
                    <a:extLst>
                      <a:ext uri="{53640926-AAD7-44D8-BBD7-CCE9431645EC}">
                        <a14:shadowObscured xmlns:a14="http://schemas.microsoft.com/office/drawing/2010/main"/>
                      </a:ext>
                    </a:extLst>
                  </pic:spPr>
                </pic:pic>
              </a:graphicData>
            </a:graphic>
          </wp:inline>
        </w:drawing>
      </w:r>
    </w:p>
    <w:p w14:paraId="64F7732F" w14:textId="040AC0F9" w:rsidR="00C15F35" w:rsidRDefault="00C15F35">
      <w:pPr>
        <w:spacing w:line="480" w:lineRule="auto"/>
        <w:rPr>
          <w:rFonts w:cs="Arial"/>
          <w:b/>
          <w:color w:val="000000" w:themeColor="text1"/>
          <w:sz w:val="22"/>
          <w:szCs w:val="22"/>
          <w:lang w:val="en-US"/>
        </w:rPr>
      </w:pPr>
      <w:r>
        <w:rPr>
          <w:rFonts w:cs="Arial"/>
          <w:b/>
          <w:color w:val="000000" w:themeColor="text1"/>
          <w:sz w:val="22"/>
          <w:szCs w:val="22"/>
          <w:lang w:val="en-US"/>
        </w:rPr>
        <w:br w:type="page"/>
      </w:r>
    </w:p>
    <w:p w14:paraId="3CD12193" w14:textId="7D6ED452" w:rsidR="00F815A7" w:rsidRPr="00587E47" w:rsidRDefault="00694835" w:rsidP="00587E47">
      <w:pPr>
        <w:spacing w:after="160" w:line="276" w:lineRule="auto"/>
        <w:jc w:val="both"/>
        <w:rPr>
          <w:rFonts w:cs="Arial"/>
          <w:color w:val="222222"/>
          <w:shd w:val="clear" w:color="auto" w:fill="FFFFFF"/>
          <w:lang w:val="en-US"/>
        </w:rPr>
      </w:pPr>
      <w:r w:rsidRPr="00587E47">
        <w:rPr>
          <w:rFonts w:cs="Arial"/>
          <w:b/>
          <w:color w:val="000000" w:themeColor="text1"/>
          <w:sz w:val="22"/>
          <w:szCs w:val="22"/>
          <w:lang w:val="en-US"/>
        </w:rPr>
        <w:lastRenderedPageBreak/>
        <w:t xml:space="preserve">Supplementary </w:t>
      </w:r>
      <w:r w:rsidRPr="00587E47">
        <w:rPr>
          <w:rFonts w:cs="Arial"/>
          <w:b/>
          <w:bCs/>
          <w:color w:val="000000" w:themeColor="text1"/>
          <w:lang w:val="en-US"/>
        </w:rPr>
        <w:t>Figure S2</w:t>
      </w:r>
      <w:r w:rsidR="0075797F">
        <w:rPr>
          <w:rFonts w:cs="Arial"/>
          <w:b/>
          <w:bCs/>
          <w:color w:val="000000" w:themeColor="text1"/>
          <w:lang w:val="en-US"/>
        </w:rPr>
        <w:t>9</w:t>
      </w:r>
      <w:r w:rsidRPr="00587E47">
        <w:rPr>
          <w:rFonts w:cs="Arial"/>
          <w:b/>
          <w:bCs/>
          <w:color w:val="000000" w:themeColor="text1"/>
          <w:lang w:val="en-US"/>
        </w:rPr>
        <w:t xml:space="preserve">: </w:t>
      </w:r>
      <w:r w:rsidRPr="00587E47">
        <w:rPr>
          <w:rFonts w:cs="Arial"/>
          <w:color w:val="000000" w:themeColor="text1"/>
          <w:lang w:val="en-US"/>
        </w:rPr>
        <w:t xml:space="preserve">Heteroplasmic mitochondrial mutation dynamics following autologous stem cell transplantation. </w:t>
      </w:r>
      <w:r w:rsidRPr="00587E47">
        <w:rPr>
          <w:rFonts w:cs="Arial"/>
          <w:b/>
          <w:bCs/>
          <w:color w:val="000000" w:themeColor="text1"/>
          <w:lang w:val="en-US"/>
        </w:rPr>
        <w:t>a)</w:t>
      </w:r>
      <w:r w:rsidRPr="00587E47">
        <w:rPr>
          <w:rFonts w:cs="Arial"/>
          <w:color w:val="000000" w:themeColor="text1"/>
          <w:lang w:val="en-US"/>
        </w:rPr>
        <w:t xml:space="preserve"> Heatmap with hierarchical clustering showing the 40 most frequent heteroplasmic mitochondrial </w:t>
      </w:r>
      <w:r w:rsidR="00637670" w:rsidRPr="00587E47">
        <w:rPr>
          <w:rFonts w:cs="Arial"/>
          <w:color w:val="000000" w:themeColor="text1"/>
          <w:lang w:val="en-US"/>
        </w:rPr>
        <w:t>mutations</w:t>
      </w:r>
      <w:r w:rsidRPr="00587E47">
        <w:rPr>
          <w:rFonts w:cs="Arial"/>
          <w:color w:val="000000" w:themeColor="text1"/>
          <w:lang w:val="en-US"/>
        </w:rPr>
        <w:t xml:space="preserve"> </w:t>
      </w:r>
      <w:r w:rsidR="00EF0C38" w:rsidRPr="00587E47">
        <w:rPr>
          <w:rFonts w:cs="Arial"/>
          <w:color w:val="000000" w:themeColor="text1"/>
          <w:lang w:val="en-US"/>
        </w:rPr>
        <w:t xml:space="preserve">for cells with a </w:t>
      </w:r>
      <w:r w:rsidRPr="00587E47">
        <w:rPr>
          <w:rFonts w:cs="Arial"/>
          <w:color w:val="000000" w:themeColor="text1"/>
          <w:lang w:val="en-US"/>
        </w:rPr>
        <w:t>mean heteroplasmy</w:t>
      </w:r>
      <w:r w:rsidR="001E48C9">
        <w:rPr>
          <w:rFonts w:cs="Arial"/>
          <w:color w:val="000000" w:themeColor="text1"/>
          <w:sz w:val="22"/>
          <w:szCs w:val="22"/>
          <w:lang w:val="en-US"/>
        </w:rPr>
        <w:t> </w:t>
      </w:r>
      <w:r w:rsidRPr="00587E47">
        <w:rPr>
          <w:rFonts w:cs="Arial"/>
          <w:color w:val="000000" w:themeColor="text1"/>
          <w:lang w:val="en-US"/>
        </w:rPr>
        <w:t>&gt;5% in MM</w:t>
      </w:r>
      <w:r w:rsidR="005D6CC4">
        <w:rPr>
          <w:rFonts w:cs="Arial"/>
          <w:color w:val="000000" w:themeColor="text1"/>
          <w:lang w:val="en-US"/>
        </w:rPr>
        <w:t>0</w:t>
      </w:r>
      <w:r w:rsidRPr="00587E47">
        <w:rPr>
          <w:rFonts w:cs="Arial"/>
          <w:color w:val="000000" w:themeColor="text1"/>
          <w:lang w:val="en-US"/>
        </w:rPr>
        <w:t xml:space="preserve">1 Tx1_3. </w:t>
      </w:r>
      <w:r w:rsidR="008309F4" w:rsidRPr="00587E47">
        <w:rPr>
          <w:rFonts w:cs="Arial"/>
          <w:color w:val="000000" w:themeColor="text1"/>
          <w:lang w:val="en-US"/>
        </w:rPr>
        <w:t xml:space="preserve">Only post-transplant cells harboring mitochondrial </w:t>
      </w:r>
      <w:r w:rsidR="00637670" w:rsidRPr="00587E47">
        <w:rPr>
          <w:rFonts w:cs="Arial"/>
          <w:color w:val="000000" w:themeColor="text1"/>
          <w:lang w:val="en-US"/>
        </w:rPr>
        <w:t>mutations</w:t>
      </w:r>
      <w:r w:rsidR="008309F4" w:rsidRPr="00587E47">
        <w:rPr>
          <w:rFonts w:cs="Arial"/>
          <w:color w:val="000000" w:themeColor="text1"/>
          <w:lang w:val="en-US"/>
        </w:rPr>
        <w:t xml:space="preserve"> originating from MM</w:t>
      </w:r>
      <w:r w:rsidR="005D6CC4">
        <w:rPr>
          <w:rFonts w:cs="Arial"/>
          <w:color w:val="000000" w:themeColor="text1"/>
          <w:lang w:val="en-US"/>
        </w:rPr>
        <w:t>0</w:t>
      </w:r>
      <w:r w:rsidR="008309F4" w:rsidRPr="00587E47">
        <w:rPr>
          <w:rFonts w:cs="Arial"/>
          <w:color w:val="000000" w:themeColor="text1"/>
          <w:lang w:val="en-US"/>
        </w:rPr>
        <w:t xml:space="preserve">1 </w:t>
      </w:r>
      <w:r w:rsidR="005F05FB" w:rsidRPr="00587E47">
        <w:rPr>
          <w:rFonts w:cs="Arial"/>
          <w:color w:val="000000" w:themeColor="text1"/>
          <w:lang w:val="en-US"/>
        </w:rPr>
        <w:t>g</w:t>
      </w:r>
      <w:r w:rsidR="008309F4" w:rsidRPr="00587E47">
        <w:rPr>
          <w:rFonts w:cs="Arial"/>
          <w:color w:val="000000" w:themeColor="text1"/>
          <w:lang w:val="en-US"/>
        </w:rPr>
        <w:t>raft hematopoietic stem and progenitor cells (HSPCs) are shown. Mutation frequency across the entire sample is displayed as a bar plot on the right.</w:t>
      </w:r>
      <w:r w:rsidR="001B3364" w:rsidRPr="00587E47">
        <w:rPr>
          <w:rFonts w:cs="Arial"/>
          <w:color w:val="000000" w:themeColor="text1"/>
          <w:lang w:val="en-US"/>
        </w:rPr>
        <w:t xml:space="preserve"> </w:t>
      </w:r>
      <w:r w:rsidR="00D52191">
        <w:rPr>
          <w:rFonts w:cs="Arial"/>
          <w:b/>
          <w:bCs/>
          <w:color w:val="000000" w:themeColor="text1"/>
          <w:lang w:val="en-US"/>
        </w:rPr>
        <w:t>b</w:t>
      </w:r>
      <w:r w:rsidRPr="00587E47">
        <w:rPr>
          <w:rFonts w:cs="Arial"/>
          <w:b/>
          <w:bCs/>
          <w:color w:val="000000" w:themeColor="text1"/>
          <w:lang w:val="en-US"/>
        </w:rPr>
        <w:t xml:space="preserve">) </w:t>
      </w:r>
      <w:r w:rsidRPr="00587E47">
        <w:rPr>
          <w:rFonts w:cs="Arial"/>
          <w:color w:val="000000" w:themeColor="text1"/>
          <w:lang w:val="en-US"/>
        </w:rPr>
        <w:t xml:space="preserve">Heatmap with hierarchical clustering showing the 40 most frequent heteroplasmic mitochondrial </w:t>
      </w:r>
      <w:r w:rsidR="00637670" w:rsidRPr="00587E47">
        <w:rPr>
          <w:rFonts w:cs="Arial"/>
          <w:color w:val="000000" w:themeColor="text1"/>
          <w:lang w:val="en-US"/>
        </w:rPr>
        <w:t>mutations</w:t>
      </w:r>
      <w:r w:rsidRPr="00587E47">
        <w:rPr>
          <w:rFonts w:cs="Arial"/>
          <w:color w:val="000000" w:themeColor="text1"/>
          <w:lang w:val="en-US"/>
        </w:rPr>
        <w:t xml:space="preserve"> </w:t>
      </w:r>
      <w:r w:rsidR="009C5841">
        <w:rPr>
          <w:rFonts w:cs="Arial"/>
          <w:color w:val="000000" w:themeColor="text1"/>
          <w:lang w:val="en-US"/>
        </w:rPr>
        <w:t xml:space="preserve">for cells with a </w:t>
      </w:r>
      <w:r w:rsidRPr="00587E47">
        <w:rPr>
          <w:rFonts w:cs="Arial"/>
          <w:color w:val="000000" w:themeColor="text1"/>
          <w:lang w:val="en-US"/>
        </w:rPr>
        <w:t>mean heteroplasmy per cell</w:t>
      </w:r>
      <w:r w:rsidR="00F11A1A">
        <w:rPr>
          <w:rFonts w:cs="Arial"/>
          <w:color w:val="000000" w:themeColor="text1"/>
          <w:lang w:val="en-US"/>
        </w:rPr>
        <w:t> </w:t>
      </w:r>
      <w:r w:rsidRPr="00587E47">
        <w:rPr>
          <w:rFonts w:cs="Arial"/>
          <w:color w:val="000000" w:themeColor="text1"/>
          <w:lang w:val="en-US"/>
        </w:rPr>
        <w:t xml:space="preserve">&gt;5% in MM19 Tx1_3. </w:t>
      </w:r>
      <w:r w:rsidR="008309F4" w:rsidRPr="00587E47">
        <w:rPr>
          <w:rFonts w:cs="Arial"/>
          <w:color w:val="000000" w:themeColor="text1"/>
          <w:lang w:val="en-US"/>
        </w:rPr>
        <w:t xml:space="preserve">Only post-transplant cells harboring mitochondrial </w:t>
      </w:r>
      <w:r w:rsidR="00637670" w:rsidRPr="00587E47">
        <w:rPr>
          <w:rFonts w:cs="Arial"/>
          <w:color w:val="000000" w:themeColor="text1"/>
          <w:lang w:val="en-US"/>
        </w:rPr>
        <w:t>mutations</w:t>
      </w:r>
      <w:r w:rsidR="008309F4" w:rsidRPr="00587E47">
        <w:rPr>
          <w:rFonts w:cs="Arial"/>
          <w:color w:val="000000" w:themeColor="text1"/>
          <w:lang w:val="en-US"/>
        </w:rPr>
        <w:t xml:space="preserve"> originating from MM1</w:t>
      </w:r>
      <w:r w:rsidR="000F0F8B">
        <w:rPr>
          <w:rFonts w:cs="Arial"/>
          <w:color w:val="000000" w:themeColor="text1"/>
          <w:lang w:val="en-US"/>
        </w:rPr>
        <w:t>9</w:t>
      </w:r>
      <w:r w:rsidR="008309F4" w:rsidRPr="00587E47">
        <w:rPr>
          <w:rFonts w:cs="Arial"/>
          <w:color w:val="000000" w:themeColor="text1"/>
          <w:lang w:val="en-US"/>
        </w:rPr>
        <w:t xml:space="preserve"> </w:t>
      </w:r>
      <w:r w:rsidR="005F05FB" w:rsidRPr="00587E47">
        <w:rPr>
          <w:rFonts w:cs="Arial"/>
          <w:color w:val="000000" w:themeColor="text1"/>
          <w:lang w:val="en-US"/>
        </w:rPr>
        <w:t>g</w:t>
      </w:r>
      <w:r w:rsidR="008309F4" w:rsidRPr="00587E47">
        <w:rPr>
          <w:rFonts w:cs="Arial"/>
          <w:color w:val="000000" w:themeColor="text1"/>
          <w:lang w:val="en-US"/>
        </w:rPr>
        <w:t>raft HSPCs are shown. Mutation frequency across the entire sample is displayed as a bar plot on the right.</w:t>
      </w:r>
      <w:r w:rsidRPr="00587E47">
        <w:rPr>
          <w:rFonts w:cs="Arial"/>
          <w:color w:val="000000" w:themeColor="text1"/>
          <w:lang w:val="en-US"/>
        </w:rPr>
        <w:t xml:space="preserve"> </w:t>
      </w:r>
      <w:r w:rsidR="00351991" w:rsidRPr="00587E47">
        <w:rPr>
          <w:rStyle w:val="apple-converted-space"/>
          <w:rFonts w:cs="Arial"/>
          <w:color w:val="000000" w:themeColor="text1"/>
          <w:shd w:val="clear" w:color="auto" w:fill="FFFFFF"/>
          <w:lang w:val="en-US"/>
        </w:rPr>
        <w:t>B=B-cell. CD</w:t>
      </w:r>
      <w:r w:rsidR="00351991">
        <w:rPr>
          <w:rStyle w:val="apple-converted-space"/>
          <w:rFonts w:cs="Arial"/>
          <w:color w:val="000000" w:themeColor="text1"/>
          <w:shd w:val="clear" w:color="auto" w:fill="FFFFFF"/>
          <w:lang w:val="en-US"/>
        </w:rPr>
        <w:t>4</w:t>
      </w:r>
      <w:r w:rsidR="00351991" w:rsidRPr="00587E47">
        <w:rPr>
          <w:rStyle w:val="apple-converted-space"/>
          <w:rFonts w:cs="Arial"/>
          <w:color w:val="000000" w:themeColor="text1"/>
          <w:shd w:val="clear" w:color="auto" w:fill="FFFFFF"/>
          <w:lang w:val="en-US"/>
        </w:rPr>
        <w:t xml:space="preserve"> T=CD</w:t>
      </w:r>
      <w:r w:rsidR="00351991">
        <w:rPr>
          <w:rStyle w:val="apple-converted-space"/>
          <w:rFonts w:cs="Arial"/>
          <w:color w:val="000000" w:themeColor="text1"/>
          <w:shd w:val="clear" w:color="auto" w:fill="FFFFFF"/>
          <w:lang w:val="en-US"/>
        </w:rPr>
        <w:t>4</w:t>
      </w:r>
      <w:r w:rsidR="00351991" w:rsidRPr="00587E47">
        <w:rPr>
          <w:rStyle w:val="apple-converted-space"/>
          <w:rFonts w:cs="Arial"/>
          <w:color w:val="000000" w:themeColor="text1"/>
          <w:shd w:val="clear" w:color="auto" w:fill="FFFFFF"/>
          <w:vertAlign w:val="superscript"/>
          <w:lang w:val="en-US"/>
        </w:rPr>
        <w:t>+</w:t>
      </w:r>
      <w:r w:rsidR="00351991" w:rsidRPr="00587E47">
        <w:rPr>
          <w:rStyle w:val="apple-converted-space"/>
          <w:rFonts w:cs="Arial"/>
          <w:color w:val="000000" w:themeColor="text1"/>
          <w:shd w:val="clear" w:color="auto" w:fill="FFFFFF"/>
          <w:lang w:val="en-US"/>
        </w:rPr>
        <w:t xml:space="preserve"> T-cell. CD</w:t>
      </w:r>
      <w:r w:rsidR="00351991">
        <w:rPr>
          <w:rStyle w:val="apple-converted-space"/>
          <w:rFonts w:cs="Arial"/>
          <w:color w:val="000000" w:themeColor="text1"/>
          <w:shd w:val="clear" w:color="auto" w:fill="FFFFFF"/>
          <w:lang w:val="en-US"/>
        </w:rPr>
        <w:t>8</w:t>
      </w:r>
      <w:r w:rsidR="00351991" w:rsidRPr="00587E47">
        <w:rPr>
          <w:rStyle w:val="apple-converted-space"/>
          <w:rFonts w:cs="Arial"/>
          <w:color w:val="000000" w:themeColor="text1"/>
          <w:shd w:val="clear" w:color="auto" w:fill="FFFFFF"/>
          <w:lang w:val="en-US"/>
        </w:rPr>
        <w:t xml:space="preserve"> T=CD</w:t>
      </w:r>
      <w:r w:rsidR="00351991">
        <w:rPr>
          <w:rStyle w:val="apple-converted-space"/>
          <w:rFonts w:cs="Arial"/>
          <w:color w:val="000000" w:themeColor="text1"/>
          <w:shd w:val="clear" w:color="auto" w:fill="FFFFFF"/>
          <w:lang w:val="en-US"/>
        </w:rPr>
        <w:t>8</w:t>
      </w:r>
      <w:r w:rsidR="00351991" w:rsidRPr="00587E47">
        <w:rPr>
          <w:rStyle w:val="apple-converted-space"/>
          <w:rFonts w:cs="Arial"/>
          <w:color w:val="000000" w:themeColor="text1"/>
          <w:shd w:val="clear" w:color="auto" w:fill="FFFFFF"/>
          <w:vertAlign w:val="superscript"/>
          <w:lang w:val="en-US"/>
        </w:rPr>
        <w:t>+</w:t>
      </w:r>
      <w:r w:rsidR="00351991" w:rsidRPr="00587E47">
        <w:rPr>
          <w:rStyle w:val="apple-converted-space"/>
          <w:rFonts w:cs="Arial"/>
          <w:color w:val="000000" w:themeColor="text1"/>
          <w:shd w:val="clear" w:color="auto" w:fill="FFFFFF"/>
          <w:lang w:val="en-US"/>
        </w:rPr>
        <w:t xml:space="preserve"> T-cell.</w:t>
      </w:r>
      <w:r w:rsidR="00351991">
        <w:rPr>
          <w:rStyle w:val="apple-converted-space"/>
          <w:rFonts w:cs="Arial"/>
          <w:color w:val="000000" w:themeColor="text1"/>
          <w:shd w:val="clear" w:color="auto" w:fill="FFFFFF"/>
          <w:lang w:val="en-US"/>
        </w:rPr>
        <w:t xml:space="preserve"> </w:t>
      </w:r>
      <w:r w:rsidR="00351991" w:rsidRPr="00587E47">
        <w:rPr>
          <w:rStyle w:val="apple-converted-space"/>
          <w:rFonts w:cs="Arial"/>
          <w:color w:val="000000" w:themeColor="text1"/>
          <w:shd w:val="clear" w:color="auto" w:fill="FFFFFF"/>
          <w:lang w:val="en-US"/>
        </w:rPr>
        <w:t>CD14 Mono=CD14</w:t>
      </w:r>
      <w:r w:rsidR="00351991" w:rsidRPr="00587E47">
        <w:rPr>
          <w:rStyle w:val="apple-converted-space"/>
          <w:rFonts w:cs="Arial"/>
          <w:color w:val="000000" w:themeColor="text1"/>
          <w:shd w:val="clear" w:color="auto" w:fill="FFFFFF"/>
          <w:vertAlign w:val="superscript"/>
          <w:lang w:val="en-US"/>
        </w:rPr>
        <w:t>+</w:t>
      </w:r>
      <w:r w:rsidR="00351991" w:rsidRPr="00587E47">
        <w:rPr>
          <w:rStyle w:val="apple-converted-space"/>
          <w:rFonts w:cs="Arial"/>
          <w:color w:val="000000" w:themeColor="text1"/>
          <w:shd w:val="clear" w:color="auto" w:fill="FFFFFF"/>
          <w:lang w:val="en-US"/>
        </w:rPr>
        <w:t xml:space="preserve"> monocyte. CD16 Mono=CD16</w:t>
      </w:r>
      <w:r w:rsidR="00351991" w:rsidRPr="00587E47">
        <w:rPr>
          <w:rStyle w:val="apple-converted-space"/>
          <w:rFonts w:cs="Arial"/>
          <w:color w:val="000000" w:themeColor="text1"/>
          <w:shd w:val="clear" w:color="auto" w:fill="FFFFFF"/>
          <w:vertAlign w:val="superscript"/>
          <w:lang w:val="en-US"/>
        </w:rPr>
        <w:t>+</w:t>
      </w:r>
      <w:r w:rsidR="00351991" w:rsidRPr="00587E47">
        <w:rPr>
          <w:rStyle w:val="apple-converted-space"/>
          <w:rFonts w:cs="Arial"/>
          <w:color w:val="000000" w:themeColor="text1"/>
          <w:shd w:val="clear" w:color="auto" w:fill="FFFFFF"/>
          <w:lang w:val="en-US"/>
        </w:rPr>
        <w:t xml:space="preserve"> monocyte.</w:t>
      </w:r>
      <w:r w:rsidR="00351991">
        <w:rPr>
          <w:rFonts w:cs="Arial"/>
          <w:color w:val="222222"/>
          <w:shd w:val="clear" w:color="auto" w:fill="FFFFFF"/>
          <w:lang w:val="en-US"/>
        </w:rPr>
        <w:t xml:space="preserve"> </w:t>
      </w:r>
      <w:r w:rsidR="00396D60" w:rsidRPr="00587E47">
        <w:rPr>
          <w:rStyle w:val="apple-converted-space"/>
          <w:rFonts w:cs="Arial"/>
          <w:color w:val="000000" w:themeColor="text1"/>
          <w:shd w:val="clear" w:color="auto" w:fill="FFFFFF"/>
          <w:lang w:val="en-US"/>
        </w:rPr>
        <w:t>DC=Dendritic cell. NK=Natural killer cell. Other T=Other T</w:t>
      </w:r>
      <w:r w:rsidR="005F05FB" w:rsidRPr="00587E47">
        <w:rPr>
          <w:rStyle w:val="apple-converted-space"/>
          <w:rFonts w:cs="Arial"/>
          <w:color w:val="000000" w:themeColor="text1"/>
          <w:shd w:val="clear" w:color="auto" w:fill="FFFFFF"/>
          <w:lang w:val="en-US"/>
        </w:rPr>
        <w:t>-</w:t>
      </w:r>
      <w:r w:rsidR="00396D60" w:rsidRPr="00587E47">
        <w:rPr>
          <w:rStyle w:val="apple-converted-space"/>
          <w:rFonts w:cs="Arial"/>
          <w:color w:val="000000" w:themeColor="text1"/>
          <w:shd w:val="clear" w:color="auto" w:fill="FFFFFF"/>
          <w:lang w:val="en-US"/>
        </w:rPr>
        <w:t>cell.</w:t>
      </w:r>
    </w:p>
    <w:p w14:paraId="3239C971" w14:textId="27073BCD" w:rsidR="009D0E2D" w:rsidRDefault="00DD4D21" w:rsidP="008701A4">
      <w:pPr>
        <w:spacing w:after="160" w:line="259" w:lineRule="auto"/>
        <w:jc w:val="both"/>
        <w:rPr>
          <w:rFonts w:cs="Arial"/>
          <w:lang w:val="en-US"/>
        </w:rPr>
      </w:pPr>
      <w:r>
        <w:rPr>
          <w:rFonts w:cs="Arial"/>
          <w:noProof/>
          <w:lang w:val="en-US"/>
        </w:rPr>
        <w:drawing>
          <wp:inline distT="0" distB="0" distL="0" distR="0" wp14:anchorId="5B8DFE77" wp14:editId="6AAFC3B5">
            <wp:extent cx="5759376" cy="4948210"/>
            <wp:effectExtent l="0" t="0" r="0" b="5080"/>
            <wp:docPr id="165079339" name="Grafik 11" descr="Ein Bild, das Screenshot, Rechteck,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79339" name="Grafik 11" descr="Ein Bild, das Screenshot, Rechteck, Fenster enthält.&#10;&#10;KI-generierte Inhalte können fehlerhaft sein."/>
                    <pic:cNvPicPr/>
                  </pic:nvPicPr>
                  <pic:blipFill rotWithShape="1">
                    <a:blip r:embed="rId36" cstate="print">
                      <a:extLst>
                        <a:ext uri="{28A0092B-C50C-407E-A947-70E740481C1C}">
                          <a14:useLocalDpi xmlns:a14="http://schemas.microsoft.com/office/drawing/2010/main" val="0"/>
                        </a:ext>
                      </a:extLst>
                    </a:blip>
                    <a:srcRect t="1" b="39215"/>
                    <a:stretch>
                      <a:fillRect/>
                    </a:stretch>
                  </pic:blipFill>
                  <pic:spPr bwMode="auto">
                    <a:xfrm>
                      <a:off x="0" y="0"/>
                      <a:ext cx="5759450" cy="4948274"/>
                    </a:xfrm>
                    <a:prstGeom prst="rect">
                      <a:avLst/>
                    </a:prstGeom>
                    <a:ln>
                      <a:noFill/>
                    </a:ln>
                    <a:extLst>
                      <a:ext uri="{53640926-AAD7-44D8-BBD7-CCE9431645EC}">
                        <a14:shadowObscured xmlns:a14="http://schemas.microsoft.com/office/drawing/2010/main"/>
                      </a:ext>
                    </a:extLst>
                  </pic:spPr>
                </pic:pic>
              </a:graphicData>
            </a:graphic>
          </wp:inline>
        </w:drawing>
      </w:r>
      <w:r w:rsidR="009D0E2D">
        <w:rPr>
          <w:rFonts w:cs="Arial"/>
          <w:lang w:val="en-US"/>
        </w:rPr>
        <w:br w:type="page"/>
      </w:r>
    </w:p>
    <w:p w14:paraId="2F28C07D" w14:textId="2290187F" w:rsidR="002F7BFD" w:rsidRDefault="004430C9" w:rsidP="000E4953">
      <w:pPr>
        <w:spacing w:after="160" w:line="276" w:lineRule="auto"/>
        <w:jc w:val="both"/>
        <w:rPr>
          <w:rStyle w:val="apple-converted-space"/>
          <w:rFonts w:cs="Arial"/>
          <w:color w:val="000000" w:themeColor="text1"/>
          <w:shd w:val="clear" w:color="auto" w:fill="FFFFFF"/>
          <w:lang w:val="en-US"/>
        </w:rPr>
      </w:pPr>
      <w:r w:rsidRPr="002368CA">
        <w:rPr>
          <w:rFonts w:cs="Arial"/>
          <w:b/>
          <w:bCs/>
          <w:color w:val="000000" w:themeColor="text1"/>
          <w:lang w:val="en-US"/>
        </w:rPr>
        <w:lastRenderedPageBreak/>
        <w:t>Supplementary Figure S</w:t>
      </w:r>
      <w:r w:rsidR="0075797F">
        <w:rPr>
          <w:rFonts w:cs="Arial"/>
          <w:b/>
          <w:bCs/>
          <w:color w:val="000000" w:themeColor="text1"/>
          <w:lang w:val="en-US"/>
        </w:rPr>
        <w:t>30</w:t>
      </w:r>
      <w:r w:rsidRPr="002368CA">
        <w:rPr>
          <w:rFonts w:cs="Arial"/>
          <w:b/>
          <w:bCs/>
          <w:color w:val="000000" w:themeColor="text1"/>
          <w:lang w:val="en-US"/>
        </w:rPr>
        <w:t xml:space="preserve">: </w:t>
      </w:r>
      <w:r w:rsidRPr="002368CA">
        <w:rPr>
          <w:rFonts w:cs="Arial"/>
          <w:color w:val="000000" w:themeColor="text1"/>
          <w:lang w:val="en-US"/>
        </w:rPr>
        <w:t xml:space="preserve">Stacked bar plot showing the proportion of cell types per patient that harbor mitochondrial heteroplasmic </w:t>
      </w:r>
      <w:r w:rsidR="00637670" w:rsidRPr="002368CA">
        <w:rPr>
          <w:rFonts w:cs="Arial"/>
          <w:color w:val="000000" w:themeColor="text1"/>
          <w:lang w:val="en-US"/>
        </w:rPr>
        <w:t>mutations</w:t>
      </w:r>
      <w:r w:rsidRPr="002368CA">
        <w:rPr>
          <w:rFonts w:cs="Arial"/>
          <w:color w:val="000000" w:themeColor="text1"/>
          <w:lang w:val="en-US"/>
        </w:rPr>
        <w:t xml:space="preserve"> gained at Tx1_3 in addition to those already present from graft-derived hematopoietic stem and progenitor cells (HSPCs). </w:t>
      </w:r>
      <w:r w:rsidR="000E4953" w:rsidRPr="00587E47">
        <w:rPr>
          <w:rStyle w:val="apple-converted-space"/>
          <w:rFonts w:cs="Arial"/>
          <w:color w:val="000000" w:themeColor="text1"/>
          <w:shd w:val="clear" w:color="auto" w:fill="FFFFFF"/>
          <w:lang w:val="en-US"/>
        </w:rPr>
        <w:t>B=B-cell. CD</w:t>
      </w:r>
      <w:r w:rsidR="000E4953">
        <w:rPr>
          <w:rStyle w:val="apple-converted-space"/>
          <w:rFonts w:cs="Arial"/>
          <w:color w:val="000000" w:themeColor="text1"/>
          <w:shd w:val="clear" w:color="auto" w:fill="FFFFFF"/>
          <w:lang w:val="en-US"/>
        </w:rPr>
        <w:t>4</w:t>
      </w:r>
      <w:r w:rsidR="000E4953" w:rsidRPr="00587E47">
        <w:rPr>
          <w:rStyle w:val="apple-converted-space"/>
          <w:rFonts w:cs="Arial"/>
          <w:color w:val="000000" w:themeColor="text1"/>
          <w:shd w:val="clear" w:color="auto" w:fill="FFFFFF"/>
          <w:lang w:val="en-US"/>
        </w:rPr>
        <w:t xml:space="preserve"> T=CD</w:t>
      </w:r>
      <w:r w:rsidR="000E4953">
        <w:rPr>
          <w:rStyle w:val="apple-converted-space"/>
          <w:rFonts w:cs="Arial"/>
          <w:color w:val="000000" w:themeColor="text1"/>
          <w:shd w:val="clear" w:color="auto" w:fill="FFFFFF"/>
          <w:lang w:val="en-US"/>
        </w:rPr>
        <w:t>4</w:t>
      </w:r>
      <w:r w:rsidR="000E4953" w:rsidRPr="00587E47">
        <w:rPr>
          <w:rStyle w:val="apple-converted-space"/>
          <w:rFonts w:cs="Arial"/>
          <w:color w:val="000000" w:themeColor="text1"/>
          <w:shd w:val="clear" w:color="auto" w:fill="FFFFFF"/>
          <w:vertAlign w:val="superscript"/>
          <w:lang w:val="en-US"/>
        </w:rPr>
        <w:t>+</w:t>
      </w:r>
      <w:r w:rsidR="000E4953" w:rsidRPr="00587E47">
        <w:rPr>
          <w:rStyle w:val="apple-converted-space"/>
          <w:rFonts w:cs="Arial"/>
          <w:color w:val="000000" w:themeColor="text1"/>
          <w:shd w:val="clear" w:color="auto" w:fill="FFFFFF"/>
          <w:lang w:val="en-US"/>
        </w:rPr>
        <w:t xml:space="preserve"> T-cell. CD</w:t>
      </w:r>
      <w:r w:rsidR="000E4953">
        <w:rPr>
          <w:rStyle w:val="apple-converted-space"/>
          <w:rFonts w:cs="Arial"/>
          <w:color w:val="000000" w:themeColor="text1"/>
          <w:shd w:val="clear" w:color="auto" w:fill="FFFFFF"/>
          <w:lang w:val="en-US"/>
        </w:rPr>
        <w:t>8</w:t>
      </w:r>
      <w:r w:rsidR="000E4953" w:rsidRPr="00587E47">
        <w:rPr>
          <w:rStyle w:val="apple-converted-space"/>
          <w:rFonts w:cs="Arial"/>
          <w:color w:val="000000" w:themeColor="text1"/>
          <w:shd w:val="clear" w:color="auto" w:fill="FFFFFF"/>
          <w:lang w:val="en-US"/>
        </w:rPr>
        <w:t xml:space="preserve"> T=CD</w:t>
      </w:r>
      <w:r w:rsidR="000E4953">
        <w:rPr>
          <w:rStyle w:val="apple-converted-space"/>
          <w:rFonts w:cs="Arial"/>
          <w:color w:val="000000" w:themeColor="text1"/>
          <w:shd w:val="clear" w:color="auto" w:fill="FFFFFF"/>
          <w:lang w:val="en-US"/>
        </w:rPr>
        <w:t>8</w:t>
      </w:r>
      <w:r w:rsidR="000E4953" w:rsidRPr="00587E47">
        <w:rPr>
          <w:rStyle w:val="apple-converted-space"/>
          <w:rFonts w:cs="Arial"/>
          <w:color w:val="000000" w:themeColor="text1"/>
          <w:shd w:val="clear" w:color="auto" w:fill="FFFFFF"/>
          <w:vertAlign w:val="superscript"/>
          <w:lang w:val="en-US"/>
        </w:rPr>
        <w:t>+</w:t>
      </w:r>
      <w:r w:rsidR="000E4953" w:rsidRPr="00587E47">
        <w:rPr>
          <w:rStyle w:val="apple-converted-space"/>
          <w:rFonts w:cs="Arial"/>
          <w:color w:val="000000" w:themeColor="text1"/>
          <w:shd w:val="clear" w:color="auto" w:fill="FFFFFF"/>
          <w:lang w:val="en-US"/>
        </w:rPr>
        <w:t xml:space="preserve"> T-cell.</w:t>
      </w:r>
      <w:r w:rsidR="000E4953">
        <w:rPr>
          <w:rStyle w:val="apple-converted-space"/>
          <w:rFonts w:cs="Arial"/>
          <w:color w:val="000000" w:themeColor="text1"/>
          <w:shd w:val="clear" w:color="auto" w:fill="FFFFFF"/>
          <w:lang w:val="en-US"/>
        </w:rPr>
        <w:t xml:space="preserve"> </w:t>
      </w:r>
      <w:r w:rsidR="000E4953" w:rsidRPr="00587E47">
        <w:rPr>
          <w:rStyle w:val="apple-converted-space"/>
          <w:rFonts w:cs="Arial"/>
          <w:color w:val="000000" w:themeColor="text1"/>
          <w:shd w:val="clear" w:color="auto" w:fill="FFFFFF"/>
          <w:lang w:val="en-US"/>
        </w:rPr>
        <w:t>CD14 Mono=CD14</w:t>
      </w:r>
      <w:r w:rsidR="000E4953" w:rsidRPr="00587E47">
        <w:rPr>
          <w:rStyle w:val="apple-converted-space"/>
          <w:rFonts w:cs="Arial"/>
          <w:color w:val="000000" w:themeColor="text1"/>
          <w:shd w:val="clear" w:color="auto" w:fill="FFFFFF"/>
          <w:vertAlign w:val="superscript"/>
          <w:lang w:val="en-US"/>
        </w:rPr>
        <w:t>+</w:t>
      </w:r>
      <w:r w:rsidR="000E4953" w:rsidRPr="00587E47">
        <w:rPr>
          <w:rStyle w:val="apple-converted-space"/>
          <w:rFonts w:cs="Arial"/>
          <w:color w:val="000000" w:themeColor="text1"/>
          <w:shd w:val="clear" w:color="auto" w:fill="FFFFFF"/>
          <w:lang w:val="en-US"/>
        </w:rPr>
        <w:t xml:space="preserve"> monocyte. CD16 Mono=CD16</w:t>
      </w:r>
      <w:r w:rsidR="000E4953" w:rsidRPr="00587E47">
        <w:rPr>
          <w:rStyle w:val="apple-converted-space"/>
          <w:rFonts w:cs="Arial"/>
          <w:color w:val="000000" w:themeColor="text1"/>
          <w:shd w:val="clear" w:color="auto" w:fill="FFFFFF"/>
          <w:vertAlign w:val="superscript"/>
          <w:lang w:val="en-US"/>
        </w:rPr>
        <w:t>+</w:t>
      </w:r>
      <w:r w:rsidR="000E4953" w:rsidRPr="00587E47">
        <w:rPr>
          <w:rStyle w:val="apple-converted-space"/>
          <w:rFonts w:cs="Arial"/>
          <w:color w:val="000000" w:themeColor="text1"/>
          <w:shd w:val="clear" w:color="auto" w:fill="FFFFFF"/>
          <w:lang w:val="en-US"/>
        </w:rPr>
        <w:t xml:space="preserve"> monocyte.</w:t>
      </w:r>
      <w:r w:rsidR="000E4953">
        <w:rPr>
          <w:rFonts w:cs="Arial"/>
          <w:color w:val="222222"/>
          <w:shd w:val="clear" w:color="auto" w:fill="FFFFFF"/>
          <w:lang w:val="en-US"/>
        </w:rPr>
        <w:t xml:space="preserve"> </w:t>
      </w:r>
      <w:r w:rsidR="000E4953" w:rsidRPr="00587E47">
        <w:rPr>
          <w:rStyle w:val="apple-converted-space"/>
          <w:rFonts w:cs="Arial"/>
          <w:color w:val="000000" w:themeColor="text1"/>
          <w:shd w:val="clear" w:color="auto" w:fill="FFFFFF"/>
          <w:lang w:val="en-US"/>
        </w:rPr>
        <w:t>DC=Dendritic cell. NK=Natural killer cell.</w:t>
      </w:r>
      <w:r w:rsidR="000E4953">
        <w:rPr>
          <w:rStyle w:val="apple-converted-space"/>
          <w:rFonts w:cs="Arial"/>
          <w:color w:val="000000" w:themeColor="text1"/>
          <w:shd w:val="clear" w:color="auto" w:fill="FFFFFF"/>
          <w:lang w:val="en-US"/>
        </w:rPr>
        <w:t xml:space="preserve"> </w:t>
      </w:r>
      <w:r w:rsidR="000E4953" w:rsidRPr="00587E47">
        <w:rPr>
          <w:rStyle w:val="apple-converted-space"/>
          <w:rFonts w:cs="Arial"/>
          <w:color w:val="000000" w:themeColor="text1"/>
          <w:shd w:val="clear" w:color="auto" w:fill="FFFFFF"/>
          <w:lang w:val="en-US"/>
        </w:rPr>
        <w:t>Other T=Other T-cell.</w:t>
      </w:r>
    </w:p>
    <w:p w14:paraId="6EE9E8A7" w14:textId="35BD56B7" w:rsidR="000E4953" w:rsidRPr="00E219CB" w:rsidRDefault="000E4953" w:rsidP="000E4953">
      <w:pPr>
        <w:spacing w:after="160" w:line="276" w:lineRule="auto"/>
        <w:jc w:val="both"/>
        <w:rPr>
          <w:rFonts w:cs="Arial"/>
          <w:color w:val="222222"/>
          <w:shd w:val="clear" w:color="auto" w:fill="FFFFFF"/>
          <w:lang w:val="en-US"/>
        </w:rPr>
      </w:pPr>
      <w:r>
        <w:rPr>
          <w:rFonts w:cs="Arial"/>
          <w:noProof/>
          <w:color w:val="222222"/>
          <w:shd w:val="clear" w:color="auto" w:fill="FFFFFF"/>
          <w:lang w:val="en-US"/>
        </w:rPr>
        <w:drawing>
          <wp:inline distT="0" distB="0" distL="0" distR="0" wp14:anchorId="3BB46BF8" wp14:editId="139ED97F">
            <wp:extent cx="2624666" cy="2080468"/>
            <wp:effectExtent l="0" t="0" r="0" b="0"/>
            <wp:docPr id="1133083513" name="Grafik 12" descr="Ein Bild, das Screenshot, Dunkelheit, Schwarz, Fen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83513" name="Grafik 12" descr="Ein Bild, das Screenshot, Dunkelheit, Schwarz, Fenster enthält.&#10;&#10;KI-generierte Inhalte können fehlerhaft sein."/>
                    <pic:cNvPicPr/>
                  </pic:nvPicPr>
                  <pic:blipFill rotWithShape="1">
                    <a:blip r:embed="rId37" cstate="print">
                      <a:extLst>
                        <a:ext uri="{28A0092B-C50C-407E-A947-70E740481C1C}">
                          <a14:useLocalDpi xmlns:a14="http://schemas.microsoft.com/office/drawing/2010/main" val="0"/>
                        </a:ext>
                      </a:extLst>
                    </a:blip>
                    <a:srcRect r="64572" b="80132"/>
                    <a:stretch>
                      <a:fillRect/>
                    </a:stretch>
                  </pic:blipFill>
                  <pic:spPr bwMode="auto">
                    <a:xfrm>
                      <a:off x="0" y="0"/>
                      <a:ext cx="2645976" cy="2097360"/>
                    </a:xfrm>
                    <a:prstGeom prst="rect">
                      <a:avLst/>
                    </a:prstGeom>
                    <a:ln>
                      <a:noFill/>
                    </a:ln>
                    <a:extLst>
                      <a:ext uri="{53640926-AAD7-44D8-BBD7-CCE9431645EC}">
                        <a14:shadowObscured xmlns:a14="http://schemas.microsoft.com/office/drawing/2010/main"/>
                      </a:ext>
                    </a:extLst>
                  </pic:spPr>
                </pic:pic>
              </a:graphicData>
            </a:graphic>
          </wp:inline>
        </w:drawing>
      </w:r>
    </w:p>
    <w:p w14:paraId="46B0DB02" w14:textId="0797AFF0" w:rsidR="009D0E2D" w:rsidRPr="00EF5596" w:rsidRDefault="009D0E2D" w:rsidP="00EF5596">
      <w:pPr>
        <w:spacing w:line="480" w:lineRule="auto"/>
        <w:rPr>
          <w:rFonts w:cs="Arial"/>
          <w:b/>
          <w:bCs/>
          <w:lang w:val="en-US"/>
        </w:rPr>
      </w:pPr>
      <w:r w:rsidRPr="00EF5596">
        <w:rPr>
          <w:rFonts w:cs="Arial"/>
          <w:b/>
          <w:bCs/>
          <w:lang w:val="en-US"/>
        </w:rPr>
        <w:br w:type="page"/>
      </w:r>
    </w:p>
    <w:p w14:paraId="739731A9" w14:textId="61D7FCCC" w:rsidR="001F3AF7" w:rsidRDefault="002D0BC6" w:rsidP="0059553F">
      <w:pPr>
        <w:pStyle w:val="berschrift1"/>
        <w:rPr>
          <w:lang w:val="en-US"/>
        </w:rPr>
      </w:pPr>
      <w:r w:rsidRPr="00EF5596">
        <w:rPr>
          <w:lang w:val="en-US"/>
        </w:rPr>
        <w:lastRenderedPageBreak/>
        <w:t>References</w:t>
      </w:r>
    </w:p>
    <w:sdt>
      <w:sdtPr>
        <w:rPr>
          <w:color w:val="000000"/>
          <w:lang w:val="en-US"/>
        </w:rPr>
        <w:tag w:val="MENDELEY_BIBLIOGRAPHY"/>
        <w:id w:val="-1722748804"/>
        <w:placeholder>
          <w:docPart w:val="DefaultPlaceholder_-1854013440"/>
        </w:placeholder>
      </w:sdtPr>
      <w:sdtContent>
        <w:p w14:paraId="498C3C61" w14:textId="77777777" w:rsidR="0059553F" w:rsidRPr="0059553F" w:rsidRDefault="0059553F">
          <w:pPr>
            <w:autoSpaceDE w:val="0"/>
            <w:autoSpaceDN w:val="0"/>
            <w:ind w:hanging="640"/>
            <w:divId w:val="1193614230"/>
            <w:rPr>
              <w:color w:val="000000"/>
            </w:rPr>
          </w:pPr>
          <w:r w:rsidRPr="0059553F">
            <w:rPr>
              <w:color w:val="000000"/>
            </w:rPr>
            <w:t xml:space="preserve">1 </w:t>
          </w:r>
          <w:r w:rsidRPr="0059553F">
            <w:rPr>
              <w:color w:val="000000"/>
            </w:rPr>
            <w:tab/>
            <w:t xml:space="preserve">Frick M, Chan W, Maximilian Arends C, Hablesreiter R, Halik A, Heuser M </w:t>
          </w:r>
          <w:r w:rsidRPr="0059553F">
            <w:rPr>
              <w:i/>
              <w:iCs/>
              <w:color w:val="000000"/>
            </w:rPr>
            <w:t>et al.</w:t>
          </w:r>
          <w:r w:rsidRPr="0059553F">
            <w:rPr>
              <w:color w:val="000000"/>
            </w:rPr>
            <w:t xml:space="preserve"> Role of donor clonal hematopoiesis in allogeneic hematopoietic stem-cell transplantation. </w:t>
          </w:r>
          <w:r w:rsidRPr="0059553F">
            <w:rPr>
              <w:i/>
              <w:iCs/>
              <w:color w:val="000000"/>
            </w:rPr>
            <w:t>J Clin Oncol</w:t>
          </w:r>
          <w:r w:rsidRPr="0059553F">
            <w:rPr>
              <w:color w:val="000000"/>
            </w:rPr>
            <w:t xml:space="preserve"> 2018; </w:t>
          </w:r>
          <w:r w:rsidRPr="0059553F">
            <w:rPr>
              <w:bCs/>
              <w:color w:val="000000"/>
            </w:rPr>
            <w:t>37</w:t>
          </w:r>
          <w:r w:rsidRPr="0059553F">
            <w:rPr>
              <w:color w:val="000000"/>
            </w:rPr>
            <w:t>: 375–385.</w:t>
          </w:r>
        </w:p>
        <w:p w14:paraId="23F52052" w14:textId="77777777" w:rsidR="0059553F" w:rsidRPr="0059553F" w:rsidRDefault="0059553F">
          <w:pPr>
            <w:autoSpaceDE w:val="0"/>
            <w:autoSpaceDN w:val="0"/>
            <w:ind w:hanging="640"/>
            <w:divId w:val="1523400395"/>
            <w:rPr>
              <w:color w:val="000000"/>
            </w:rPr>
          </w:pPr>
          <w:r w:rsidRPr="0059553F">
            <w:rPr>
              <w:color w:val="000000"/>
            </w:rPr>
            <w:t xml:space="preserve">2 </w:t>
          </w:r>
          <w:r w:rsidRPr="0059553F">
            <w:rPr>
              <w:color w:val="000000"/>
            </w:rPr>
            <w:tab/>
            <w:t xml:space="preserve">Locher BN, Löwe P, Christen F, Damm F. Detection and characterization of clonal hematopoiesis. </w:t>
          </w:r>
          <w:r w:rsidRPr="0059553F">
            <w:rPr>
              <w:i/>
              <w:iCs/>
              <w:color w:val="000000"/>
            </w:rPr>
            <w:t>Methods Mol Biol</w:t>
          </w:r>
          <w:r w:rsidRPr="0059553F">
            <w:rPr>
              <w:color w:val="000000"/>
            </w:rPr>
            <w:t xml:space="preserve"> 2025; </w:t>
          </w:r>
          <w:r w:rsidRPr="0059553F">
            <w:rPr>
              <w:bCs/>
              <w:color w:val="000000"/>
            </w:rPr>
            <w:t>2865</w:t>
          </w:r>
          <w:r w:rsidRPr="0059553F">
            <w:rPr>
              <w:color w:val="000000"/>
            </w:rPr>
            <w:t>: 449–474.</w:t>
          </w:r>
        </w:p>
        <w:p w14:paraId="0DE59D6B" w14:textId="77777777" w:rsidR="0059553F" w:rsidRPr="0059553F" w:rsidRDefault="0059553F">
          <w:pPr>
            <w:autoSpaceDE w:val="0"/>
            <w:autoSpaceDN w:val="0"/>
            <w:ind w:hanging="640"/>
            <w:divId w:val="850493072"/>
            <w:rPr>
              <w:color w:val="000000"/>
            </w:rPr>
          </w:pPr>
          <w:r w:rsidRPr="0059553F">
            <w:rPr>
              <w:color w:val="000000"/>
            </w:rPr>
            <w:t xml:space="preserve">3 </w:t>
          </w:r>
          <w:r w:rsidRPr="0059553F">
            <w:rPr>
              <w:color w:val="000000"/>
            </w:rPr>
            <w:tab/>
            <w:t xml:space="preserve">Arends CM, Dimitriou S, Stahler A, Hablesreiter R, Strzelecka PM, Stein CM </w:t>
          </w:r>
          <w:r w:rsidRPr="0059553F">
            <w:rPr>
              <w:i/>
              <w:iCs/>
              <w:color w:val="000000"/>
            </w:rPr>
            <w:t>et al.</w:t>
          </w:r>
          <w:r w:rsidRPr="0059553F">
            <w:rPr>
              <w:color w:val="000000"/>
            </w:rPr>
            <w:t xml:space="preserve"> Clonal hematopoiesis is associated with improved survival in patients with metastatic colorectal cancer from the FIRE-3 trial. </w:t>
          </w:r>
          <w:r w:rsidRPr="0059553F">
            <w:rPr>
              <w:i/>
              <w:iCs/>
              <w:color w:val="000000"/>
            </w:rPr>
            <w:t>Blood</w:t>
          </w:r>
          <w:r w:rsidRPr="0059553F">
            <w:rPr>
              <w:color w:val="000000"/>
            </w:rPr>
            <w:t xml:space="preserve"> 2022; </w:t>
          </w:r>
          <w:r w:rsidRPr="0059553F">
            <w:rPr>
              <w:bCs/>
              <w:color w:val="000000"/>
            </w:rPr>
            <w:t>139</w:t>
          </w:r>
          <w:r w:rsidRPr="0059553F">
            <w:rPr>
              <w:color w:val="000000"/>
            </w:rPr>
            <w:t>: 1593–1597.</w:t>
          </w:r>
        </w:p>
        <w:p w14:paraId="3CD4CB1E" w14:textId="77777777" w:rsidR="0059553F" w:rsidRPr="0059553F" w:rsidRDefault="0059553F">
          <w:pPr>
            <w:autoSpaceDE w:val="0"/>
            <w:autoSpaceDN w:val="0"/>
            <w:ind w:hanging="640"/>
            <w:divId w:val="1364595062"/>
            <w:rPr>
              <w:color w:val="000000"/>
            </w:rPr>
          </w:pPr>
          <w:r w:rsidRPr="0059553F">
            <w:rPr>
              <w:color w:val="000000"/>
            </w:rPr>
            <w:t xml:space="preserve">4 </w:t>
          </w:r>
          <w:r w:rsidRPr="0059553F">
            <w:rPr>
              <w:color w:val="000000"/>
            </w:rPr>
            <w:tab/>
            <w:t xml:space="preserve">Mölder F, Jablonski KP, Letcher B, Hall MB, Tomkins-Tinch CH, Sochat V </w:t>
          </w:r>
          <w:r w:rsidRPr="0059553F">
            <w:rPr>
              <w:i/>
              <w:iCs/>
              <w:color w:val="000000"/>
            </w:rPr>
            <w:t>et al.</w:t>
          </w:r>
          <w:r w:rsidRPr="0059553F">
            <w:rPr>
              <w:color w:val="000000"/>
            </w:rPr>
            <w:t xml:space="preserve"> Sustainable data analysis with Snakemake. </w:t>
          </w:r>
          <w:r w:rsidRPr="0059553F">
            <w:rPr>
              <w:i/>
              <w:iCs/>
              <w:color w:val="000000"/>
            </w:rPr>
            <w:t>F1000Res</w:t>
          </w:r>
          <w:r w:rsidRPr="0059553F">
            <w:rPr>
              <w:color w:val="000000"/>
            </w:rPr>
            <w:t xml:space="preserve"> 2021; </w:t>
          </w:r>
          <w:r w:rsidRPr="0059553F">
            <w:rPr>
              <w:bCs/>
              <w:color w:val="000000"/>
            </w:rPr>
            <w:t>10</w:t>
          </w:r>
          <w:r w:rsidRPr="0059553F">
            <w:rPr>
              <w:color w:val="000000"/>
            </w:rPr>
            <w:t>: 33.</w:t>
          </w:r>
        </w:p>
        <w:p w14:paraId="4A810F0C" w14:textId="77777777" w:rsidR="0059553F" w:rsidRPr="0059553F" w:rsidRDefault="0059553F">
          <w:pPr>
            <w:autoSpaceDE w:val="0"/>
            <w:autoSpaceDN w:val="0"/>
            <w:ind w:hanging="640"/>
            <w:divId w:val="1746954451"/>
            <w:rPr>
              <w:color w:val="000000"/>
            </w:rPr>
          </w:pPr>
          <w:r w:rsidRPr="0059553F">
            <w:rPr>
              <w:color w:val="000000"/>
            </w:rPr>
            <w:t xml:space="preserve">5 </w:t>
          </w:r>
          <w:r w:rsidRPr="0059553F">
            <w:rPr>
              <w:color w:val="000000"/>
            </w:rPr>
            <w:tab/>
            <w:t xml:space="preserve">Arends CM, Liman TG, Strzelecka PM, Kufner A, Löwe P, Huo S </w:t>
          </w:r>
          <w:r w:rsidRPr="0059553F">
            <w:rPr>
              <w:i/>
              <w:iCs/>
              <w:color w:val="000000"/>
            </w:rPr>
            <w:t>et al.</w:t>
          </w:r>
          <w:r w:rsidRPr="0059553F">
            <w:rPr>
              <w:color w:val="000000"/>
            </w:rPr>
            <w:t xml:space="preserve"> Associations of clonal hematopoiesis with recurrent vascular events and death in patients with incident ischemic stroke. </w:t>
          </w:r>
          <w:r w:rsidRPr="0059553F">
            <w:rPr>
              <w:i/>
              <w:iCs/>
              <w:color w:val="000000"/>
            </w:rPr>
            <w:t>Blood</w:t>
          </w:r>
          <w:r w:rsidRPr="0059553F">
            <w:rPr>
              <w:color w:val="000000"/>
            </w:rPr>
            <w:t xml:space="preserve"> 2023; </w:t>
          </w:r>
          <w:r w:rsidRPr="0059553F">
            <w:rPr>
              <w:bCs/>
              <w:color w:val="000000"/>
            </w:rPr>
            <w:t>141</w:t>
          </w:r>
          <w:r w:rsidRPr="0059553F">
            <w:rPr>
              <w:color w:val="000000"/>
            </w:rPr>
            <w:t>: 787–799.</w:t>
          </w:r>
        </w:p>
        <w:p w14:paraId="542B0E55" w14:textId="77777777" w:rsidR="0059553F" w:rsidRPr="0059553F" w:rsidRDefault="0059553F">
          <w:pPr>
            <w:autoSpaceDE w:val="0"/>
            <w:autoSpaceDN w:val="0"/>
            <w:ind w:hanging="640"/>
            <w:divId w:val="940262293"/>
            <w:rPr>
              <w:color w:val="000000"/>
            </w:rPr>
          </w:pPr>
          <w:r w:rsidRPr="0059553F">
            <w:rPr>
              <w:color w:val="000000"/>
            </w:rPr>
            <w:t xml:space="preserve">6 </w:t>
          </w:r>
          <w:r w:rsidRPr="0059553F">
            <w:rPr>
              <w:color w:val="000000"/>
            </w:rPr>
            <w:tab/>
            <w:t xml:space="preserve">Arends CM, Kopp K, Hablesreiter R, Estrada N, Christen F, Moll UM </w:t>
          </w:r>
          <w:r w:rsidRPr="0059553F">
            <w:rPr>
              <w:i/>
              <w:iCs/>
              <w:color w:val="000000"/>
            </w:rPr>
            <w:t>et al.</w:t>
          </w:r>
          <w:r w:rsidRPr="0059553F">
            <w:rPr>
              <w:color w:val="000000"/>
            </w:rPr>
            <w:t xml:space="preserve"> Dynamics of clonal hematopoiesis under DNA-damaging treatment in patients with ovarian cancer. </w:t>
          </w:r>
          <w:r w:rsidRPr="0059553F">
            <w:rPr>
              <w:i/>
              <w:iCs/>
              <w:color w:val="000000"/>
            </w:rPr>
            <w:t>Leukemia</w:t>
          </w:r>
          <w:r w:rsidRPr="0059553F">
            <w:rPr>
              <w:color w:val="000000"/>
            </w:rPr>
            <w:t xml:space="preserve"> 2024; </w:t>
          </w:r>
          <w:r w:rsidRPr="0059553F">
            <w:rPr>
              <w:bCs/>
              <w:color w:val="000000"/>
            </w:rPr>
            <w:t>38</w:t>
          </w:r>
          <w:r w:rsidRPr="0059553F">
            <w:rPr>
              <w:color w:val="000000"/>
            </w:rPr>
            <w:t>: 1378–1389.</w:t>
          </w:r>
        </w:p>
        <w:p w14:paraId="12D1BDF4" w14:textId="77777777" w:rsidR="0059553F" w:rsidRPr="0059553F" w:rsidRDefault="0059553F">
          <w:pPr>
            <w:autoSpaceDE w:val="0"/>
            <w:autoSpaceDN w:val="0"/>
            <w:ind w:hanging="640"/>
            <w:divId w:val="1256551633"/>
            <w:rPr>
              <w:color w:val="000000"/>
            </w:rPr>
          </w:pPr>
          <w:r w:rsidRPr="0059553F">
            <w:rPr>
              <w:color w:val="000000"/>
            </w:rPr>
            <w:t xml:space="preserve">7 </w:t>
          </w:r>
          <w:r w:rsidRPr="0059553F">
            <w:rPr>
              <w:color w:val="000000"/>
            </w:rPr>
            <w:tab/>
            <w:t xml:space="preserve">Panagiota V, Kerschbaum JF, Penack O, Stein CM, Arends CM, Koenecke C </w:t>
          </w:r>
          <w:r w:rsidRPr="0059553F">
            <w:rPr>
              <w:i/>
              <w:iCs/>
              <w:color w:val="000000"/>
            </w:rPr>
            <w:t>et al.</w:t>
          </w:r>
          <w:r w:rsidRPr="0059553F">
            <w:rPr>
              <w:color w:val="000000"/>
            </w:rPr>
            <w:t xml:space="preserve"> Clinical implications and dynamics of clonal hematopoiesis in anti-CD19 CAR T-cell treated patients. </w:t>
          </w:r>
          <w:r w:rsidRPr="0059553F">
            <w:rPr>
              <w:i/>
              <w:iCs/>
              <w:color w:val="000000"/>
            </w:rPr>
            <w:t>Hemasphere</w:t>
          </w:r>
          <w:r w:rsidRPr="0059553F">
            <w:rPr>
              <w:color w:val="000000"/>
            </w:rPr>
            <w:t xml:space="preserve"> 2023; </w:t>
          </w:r>
          <w:r w:rsidRPr="0059553F">
            <w:rPr>
              <w:bCs/>
              <w:color w:val="000000"/>
            </w:rPr>
            <w:t>7</w:t>
          </w:r>
          <w:r w:rsidRPr="0059553F">
            <w:rPr>
              <w:color w:val="000000"/>
            </w:rPr>
            <w:t>: E957.</w:t>
          </w:r>
        </w:p>
        <w:p w14:paraId="137102C6" w14:textId="77777777" w:rsidR="0059553F" w:rsidRPr="0059553F" w:rsidRDefault="0059553F">
          <w:pPr>
            <w:autoSpaceDE w:val="0"/>
            <w:autoSpaceDN w:val="0"/>
            <w:ind w:hanging="640"/>
            <w:divId w:val="2076201225"/>
            <w:rPr>
              <w:color w:val="000000"/>
            </w:rPr>
          </w:pPr>
          <w:r w:rsidRPr="0059553F">
            <w:rPr>
              <w:color w:val="000000"/>
            </w:rPr>
            <w:t xml:space="preserve">8 </w:t>
          </w:r>
          <w:r w:rsidRPr="0059553F">
            <w:rPr>
              <w:color w:val="000000"/>
            </w:rPr>
            <w:tab/>
            <w:t xml:space="preserve">bcl2fastq, https://support.illumina.com/sequencing/sequencing_software/bcl2fastq-conversion-software.html. ; </w:t>
          </w:r>
          <w:r w:rsidRPr="0059553F">
            <w:rPr>
              <w:bCs/>
              <w:color w:val="000000"/>
            </w:rPr>
            <w:t>v2.20.0.422</w:t>
          </w:r>
          <w:r w:rsidRPr="0059553F">
            <w:rPr>
              <w:color w:val="000000"/>
            </w:rPr>
            <w:t>.</w:t>
          </w:r>
        </w:p>
        <w:p w14:paraId="71842431" w14:textId="77777777" w:rsidR="0059553F" w:rsidRPr="0059553F" w:rsidRDefault="0059553F">
          <w:pPr>
            <w:autoSpaceDE w:val="0"/>
            <w:autoSpaceDN w:val="0"/>
            <w:ind w:hanging="640"/>
            <w:divId w:val="1600063514"/>
            <w:rPr>
              <w:color w:val="000000"/>
            </w:rPr>
          </w:pPr>
          <w:r w:rsidRPr="0059553F">
            <w:rPr>
              <w:color w:val="000000"/>
            </w:rPr>
            <w:t xml:space="preserve">9 </w:t>
          </w:r>
          <w:r w:rsidRPr="0059553F">
            <w:rPr>
              <w:color w:val="000000"/>
            </w:rPr>
            <w:tab/>
            <w:t>Fgbio Tools, https://github.com/fulcrumgenomics/fgbio. .</w:t>
          </w:r>
        </w:p>
        <w:p w14:paraId="756D69D4" w14:textId="77777777" w:rsidR="0059553F" w:rsidRPr="0059553F" w:rsidRDefault="0059553F">
          <w:pPr>
            <w:autoSpaceDE w:val="0"/>
            <w:autoSpaceDN w:val="0"/>
            <w:ind w:hanging="640"/>
            <w:divId w:val="1581406400"/>
            <w:rPr>
              <w:color w:val="000000"/>
            </w:rPr>
          </w:pPr>
          <w:r w:rsidRPr="0059553F">
            <w:rPr>
              <w:color w:val="000000"/>
            </w:rPr>
            <w:t xml:space="preserve">10 </w:t>
          </w:r>
          <w:r w:rsidRPr="0059553F">
            <w:rPr>
              <w:color w:val="000000"/>
            </w:rPr>
            <w:tab/>
            <w:t xml:space="preserve">Miller C, Walker J. Modified GRCh38 genome with U2AF1 region fix (v1.2020_04_01). </w:t>
          </w:r>
          <w:r w:rsidRPr="0059553F">
            <w:rPr>
              <w:i/>
              <w:iCs/>
              <w:color w:val="000000"/>
            </w:rPr>
            <w:t>Zenodo</w:t>
          </w:r>
          <w:r w:rsidRPr="0059553F">
            <w:rPr>
              <w:color w:val="000000"/>
            </w:rPr>
            <w:t xml:space="preserve"> 2021.</w:t>
          </w:r>
        </w:p>
        <w:p w14:paraId="0181D7CA" w14:textId="77777777" w:rsidR="0059553F" w:rsidRPr="0059553F" w:rsidRDefault="0059553F">
          <w:pPr>
            <w:autoSpaceDE w:val="0"/>
            <w:autoSpaceDN w:val="0"/>
            <w:ind w:hanging="640"/>
            <w:divId w:val="2027100701"/>
            <w:rPr>
              <w:color w:val="000000"/>
            </w:rPr>
          </w:pPr>
          <w:r w:rsidRPr="0059553F">
            <w:rPr>
              <w:color w:val="000000"/>
            </w:rPr>
            <w:t xml:space="preserve">11 </w:t>
          </w:r>
          <w:r w:rsidRPr="0059553F">
            <w:rPr>
              <w:color w:val="000000"/>
            </w:rPr>
            <w:tab/>
            <w:t xml:space="preserve">Li H, Durbin R. Fast and accurate long-read alignment with Burrows-Wheeler transform. </w:t>
          </w:r>
          <w:r w:rsidRPr="0059553F">
            <w:rPr>
              <w:i/>
              <w:iCs/>
              <w:color w:val="000000"/>
            </w:rPr>
            <w:t>Bioinformatics</w:t>
          </w:r>
          <w:r w:rsidRPr="0059553F">
            <w:rPr>
              <w:color w:val="000000"/>
            </w:rPr>
            <w:t xml:space="preserve"> 2010; </w:t>
          </w:r>
          <w:r w:rsidRPr="0059553F">
            <w:rPr>
              <w:bCs/>
              <w:color w:val="000000"/>
            </w:rPr>
            <w:t>26</w:t>
          </w:r>
          <w:r w:rsidRPr="0059553F">
            <w:rPr>
              <w:color w:val="000000"/>
            </w:rPr>
            <w:t>: 589–595.</w:t>
          </w:r>
        </w:p>
        <w:p w14:paraId="6D4017E7" w14:textId="77777777" w:rsidR="0059553F" w:rsidRPr="0059553F" w:rsidRDefault="0059553F">
          <w:pPr>
            <w:autoSpaceDE w:val="0"/>
            <w:autoSpaceDN w:val="0"/>
            <w:ind w:hanging="640"/>
            <w:divId w:val="474756157"/>
            <w:rPr>
              <w:color w:val="000000"/>
            </w:rPr>
          </w:pPr>
          <w:r w:rsidRPr="0059553F">
            <w:rPr>
              <w:color w:val="000000"/>
            </w:rPr>
            <w:t xml:space="preserve">12 </w:t>
          </w:r>
          <w:r w:rsidRPr="0059553F">
            <w:rPr>
              <w:color w:val="000000"/>
            </w:rPr>
            <w:tab/>
            <w:t>Broad Institute, Picard Toolkit, GitHub repository. http://broadinstitutegithubio/picard/. 2019.</w:t>
          </w:r>
        </w:p>
        <w:p w14:paraId="4EE1E99C" w14:textId="77777777" w:rsidR="0059553F" w:rsidRPr="0059553F" w:rsidRDefault="0059553F">
          <w:pPr>
            <w:autoSpaceDE w:val="0"/>
            <w:autoSpaceDN w:val="0"/>
            <w:ind w:hanging="640"/>
            <w:divId w:val="1358509064"/>
            <w:rPr>
              <w:color w:val="000000"/>
            </w:rPr>
          </w:pPr>
          <w:r w:rsidRPr="0059553F">
            <w:rPr>
              <w:color w:val="000000"/>
            </w:rPr>
            <w:t xml:space="preserve">13 </w:t>
          </w:r>
          <w:r w:rsidRPr="0059553F">
            <w:rPr>
              <w:color w:val="000000"/>
            </w:rPr>
            <w:tab/>
            <w:t xml:space="preserve">Schneider VA, Graves-Lindsay T, Howe K, Bouk N, Chen HC, Kitts PA </w:t>
          </w:r>
          <w:r w:rsidRPr="0059553F">
            <w:rPr>
              <w:i/>
              <w:iCs/>
              <w:color w:val="000000"/>
            </w:rPr>
            <w:t>et al.</w:t>
          </w:r>
          <w:r w:rsidRPr="0059553F">
            <w:rPr>
              <w:color w:val="000000"/>
            </w:rPr>
            <w:t xml:space="preserve"> Evaluation of GRCh38 and de novo haploid genome assemblies demonstrates the enduring quality of the reference assembly. </w:t>
          </w:r>
          <w:r w:rsidRPr="0059553F">
            <w:rPr>
              <w:i/>
              <w:iCs/>
              <w:color w:val="000000"/>
            </w:rPr>
            <w:t>Genome Res</w:t>
          </w:r>
          <w:r w:rsidRPr="0059553F">
            <w:rPr>
              <w:color w:val="000000"/>
            </w:rPr>
            <w:t xml:space="preserve"> 2017; </w:t>
          </w:r>
          <w:r w:rsidRPr="0059553F">
            <w:rPr>
              <w:bCs/>
              <w:color w:val="000000"/>
            </w:rPr>
            <w:t>27</w:t>
          </w:r>
          <w:r w:rsidRPr="0059553F">
            <w:rPr>
              <w:color w:val="000000"/>
            </w:rPr>
            <w:t>: 849–864.</w:t>
          </w:r>
        </w:p>
        <w:p w14:paraId="4BCBF23E" w14:textId="77777777" w:rsidR="0059553F" w:rsidRPr="0059553F" w:rsidRDefault="0059553F">
          <w:pPr>
            <w:autoSpaceDE w:val="0"/>
            <w:autoSpaceDN w:val="0"/>
            <w:ind w:hanging="640"/>
            <w:divId w:val="2015766521"/>
            <w:rPr>
              <w:color w:val="000000"/>
            </w:rPr>
          </w:pPr>
          <w:r w:rsidRPr="0059553F">
            <w:rPr>
              <w:color w:val="000000"/>
            </w:rPr>
            <w:t xml:space="preserve">14 </w:t>
          </w:r>
          <w:r w:rsidRPr="0059553F">
            <w:rPr>
              <w:color w:val="000000"/>
            </w:rPr>
            <w:tab/>
            <w:t xml:space="preserve">Depristo MA, Banks E, Poplin R, Garimella K V., Maguire JR, Hartl C </w:t>
          </w:r>
          <w:r w:rsidRPr="0059553F">
            <w:rPr>
              <w:i/>
              <w:iCs/>
              <w:color w:val="000000"/>
            </w:rPr>
            <w:t>et al.</w:t>
          </w:r>
          <w:r w:rsidRPr="0059553F">
            <w:rPr>
              <w:color w:val="000000"/>
            </w:rPr>
            <w:t xml:space="preserve"> A framework for variation discovery and genotyping using next-generation DNA sequencing data. </w:t>
          </w:r>
          <w:r w:rsidRPr="0059553F">
            <w:rPr>
              <w:i/>
              <w:iCs/>
              <w:color w:val="000000"/>
            </w:rPr>
            <w:t>Nat Genet</w:t>
          </w:r>
          <w:r w:rsidRPr="0059553F">
            <w:rPr>
              <w:color w:val="000000"/>
            </w:rPr>
            <w:t xml:space="preserve"> 2011; </w:t>
          </w:r>
          <w:r w:rsidRPr="0059553F">
            <w:rPr>
              <w:bCs/>
              <w:color w:val="000000"/>
            </w:rPr>
            <w:t>43</w:t>
          </w:r>
          <w:r w:rsidRPr="0059553F">
            <w:rPr>
              <w:color w:val="000000"/>
            </w:rPr>
            <w:t>: 491–501.</w:t>
          </w:r>
        </w:p>
        <w:p w14:paraId="6A1915EE" w14:textId="77777777" w:rsidR="0059553F" w:rsidRPr="0059553F" w:rsidRDefault="0059553F">
          <w:pPr>
            <w:autoSpaceDE w:val="0"/>
            <w:autoSpaceDN w:val="0"/>
            <w:ind w:hanging="640"/>
            <w:divId w:val="1729650064"/>
            <w:rPr>
              <w:color w:val="000000"/>
            </w:rPr>
          </w:pPr>
          <w:r w:rsidRPr="0059553F">
            <w:rPr>
              <w:color w:val="000000"/>
            </w:rPr>
            <w:t xml:space="preserve">15 </w:t>
          </w:r>
          <w:r w:rsidRPr="0059553F">
            <w:rPr>
              <w:color w:val="000000"/>
            </w:rPr>
            <w:tab/>
            <w:t xml:space="preserve">Van der Auwera GA, O’Connor BD. Genomics in the cloud: using Docker, GATK, and WDL in Terra (1st Edition). </w:t>
          </w:r>
          <w:r w:rsidRPr="0059553F">
            <w:rPr>
              <w:i/>
              <w:iCs/>
              <w:color w:val="000000"/>
            </w:rPr>
            <w:t>O’Reilly Media</w:t>
          </w:r>
          <w:r w:rsidRPr="0059553F">
            <w:rPr>
              <w:color w:val="000000"/>
            </w:rPr>
            <w:t xml:space="preserve"> 2020.</w:t>
          </w:r>
        </w:p>
        <w:p w14:paraId="5F6B2A65" w14:textId="77777777" w:rsidR="0059553F" w:rsidRPr="0059553F" w:rsidRDefault="0059553F">
          <w:pPr>
            <w:autoSpaceDE w:val="0"/>
            <w:autoSpaceDN w:val="0"/>
            <w:ind w:hanging="640"/>
            <w:divId w:val="2068870397"/>
            <w:rPr>
              <w:color w:val="000000"/>
            </w:rPr>
          </w:pPr>
          <w:r w:rsidRPr="0059553F">
            <w:rPr>
              <w:color w:val="000000"/>
            </w:rPr>
            <w:t xml:space="preserve">16 </w:t>
          </w:r>
          <w:r w:rsidRPr="0059553F">
            <w:rPr>
              <w:color w:val="000000"/>
            </w:rPr>
            <w:tab/>
            <w:t xml:space="preserve">Lai Z, Markovets A, Ahdesmaki M, Chapman B, Hofmann O, Mcewen R </w:t>
          </w:r>
          <w:r w:rsidRPr="0059553F">
            <w:rPr>
              <w:i/>
              <w:iCs/>
              <w:color w:val="000000"/>
            </w:rPr>
            <w:t>et al.</w:t>
          </w:r>
          <w:r w:rsidRPr="0059553F">
            <w:rPr>
              <w:color w:val="000000"/>
            </w:rPr>
            <w:t xml:space="preserve"> VarDict: A novel and versatile variant caller for next-generation sequencing in cancer research. </w:t>
          </w:r>
          <w:r w:rsidRPr="0059553F">
            <w:rPr>
              <w:i/>
              <w:iCs/>
              <w:color w:val="000000"/>
            </w:rPr>
            <w:t>Nucleic Acids Res</w:t>
          </w:r>
          <w:r w:rsidRPr="0059553F">
            <w:rPr>
              <w:color w:val="000000"/>
            </w:rPr>
            <w:t xml:space="preserve"> 2016; </w:t>
          </w:r>
          <w:r w:rsidRPr="0059553F">
            <w:rPr>
              <w:bCs/>
              <w:color w:val="000000"/>
            </w:rPr>
            <w:t>44</w:t>
          </w:r>
          <w:r w:rsidRPr="0059553F">
            <w:rPr>
              <w:color w:val="000000"/>
            </w:rPr>
            <w:t>.</w:t>
          </w:r>
        </w:p>
        <w:p w14:paraId="2D4643DA" w14:textId="77777777" w:rsidR="0059553F" w:rsidRPr="0059553F" w:rsidRDefault="0059553F">
          <w:pPr>
            <w:autoSpaceDE w:val="0"/>
            <w:autoSpaceDN w:val="0"/>
            <w:ind w:hanging="640"/>
            <w:divId w:val="1252853790"/>
            <w:rPr>
              <w:color w:val="000000"/>
            </w:rPr>
          </w:pPr>
          <w:r w:rsidRPr="0059553F">
            <w:rPr>
              <w:color w:val="000000"/>
            </w:rPr>
            <w:t xml:space="preserve">17 </w:t>
          </w:r>
          <w:r w:rsidRPr="0059553F">
            <w:rPr>
              <w:color w:val="000000"/>
            </w:rPr>
            <w:tab/>
            <w:t xml:space="preserve">Wang K, Li M, Hakonarson H. ANNOVAR: Functional annotation of genetic variants from high-throughput sequencing data. </w:t>
          </w:r>
          <w:r w:rsidRPr="0059553F">
            <w:rPr>
              <w:i/>
              <w:iCs/>
              <w:color w:val="000000"/>
            </w:rPr>
            <w:t>Nucleic Acids Res</w:t>
          </w:r>
          <w:r w:rsidRPr="0059553F">
            <w:rPr>
              <w:color w:val="000000"/>
            </w:rPr>
            <w:t xml:space="preserve"> 2010; </w:t>
          </w:r>
          <w:r w:rsidRPr="0059553F">
            <w:rPr>
              <w:bCs/>
              <w:color w:val="000000"/>
            </w:rPr>
            <w:t>38</w:t>
          </w:r>
          <w:r w:rsidRPr="0059553F">
            <w:rPr>
              <w:color w:val="000000"/>
            </w:rPr>
            <w:t>.</w:t>
          </w:r>
        </w:p>
        <w:p w14:paraId="7BA5CFE5" w14:textId="77777777" w:rsidR="0059553F" w:rsidRPr="0059553F" w:rsidRDefault="0059553F">
          <w:pPr>
            <w:autoSpaceDE w:val="0"/>
            <w:autoSpaceDN w:val="0"/>
            <w:ind w:hanging="640"/>
            <w:divId w:val="899902943"/>
            <w:rPr>
              <w:color w:val="000000"/>
            </w:rPr>
          </w:pPr>
          <w:r w:rsidRPr="0059553F">
            <w:rPr>
              <w:color w:val="000000"/>
            </w:rPr>
            <w:t xml:space="preserve">18 </w:t>
          </w:r>
          <w:r w:rsidRPr="0059553F">
            <w:rPr>
              <w:color w:val="000000"/>
            </w:rPr>
            <w:tab/>
            <w:t xml:space="preserve">Pruitt KD, Tatusova T, Maglott DR. NCBI reference sequences (RefSeq): A curated non-redundant sequence database of genomes, transcripts and proteins. </w:t>
          </w:r>
          <w:r w:rsidRPr="0059553F">
            <w:rPr>
              <w:i/>
              <w:iCs/>
              <w:color w:val="000000"/>
            </w:rPr>
            <w:t>Nucleic Acids Res</w:t>
          </w:r>
          <w:r w:rsidRPr="0059553F">
            <w:rPr>
              <w:color w:val="000000"/>
            </w:rPr>
            <w:t xml:space="preserve"> 2007; </w:t>
          </w:r>
          <w:r w:rsidRPr="0059553F">
            <w:rPr>
              <w:bCs/>
              <w:color w:val="000000"/>
            </w:rPr>
            <w:t>35</w:t>
          </w:r>
          <w:r w:rsidRPr="0059553F">
            <w:rPr>
              <w:color w:val="000000"/>
            </w:rPr>
            <w:t>.</w:t>
          </w:r>
        </w:p>
        <w:p w14:paraId="23256BE5" w14:textId="77777777" w:rsidR="0059553F" w:rsidRPr="0059553F" w:rsidRDefault="0059553F">
          <w:pPr>
            <w:autoSpaceDE w:val="0"/>
            <w:autoSpaceDN w:val="0"/>
            <w:ind w:hanging="640"/>
            <w:divId w:val="449326223"/>
            <w:rPr>
              <w:color w:val="000000"/>
            </w:rPr>
          </w:pPr>
          <w:r w:rsidRPr="0059553F">
            <w:rPr>
              <w:color w:val="000000"/>
            </w:rPr>
            <w:lastRenderedPageBreak/>
            <w:t xml:space="preserve">19 </w:t>
          </w:r>
          <w:r w:rsidRPr="0059553F">
            <w:rPr>
              <w:color w:val="000000"/>
            </w:rPr>
            <w:tab/>
            <w:t xml:space="preserve">Landrum MJ, Lee JM, Benson M, Brown GR, Chao C, Chitipiralla S </w:t>
          </w:r>
          <w:r w:rsidRPr="0059553F">
            <w:rPr>
              <w:i/>
              <w:iCs/>
              <w:color w:val="000000"/>
            </w:rPr>
            <w:t>et al.</w:t>
          </w:r>
          <w:r w:rsidRPr="0059553F">
            <w:rPr>
              <w:color w:val="000000"/>
            </w:rPr>
            <w:t xml:space="preserve"> ClinVar: Improving access to variant interpretations and supporting evidence. </w:t>
          </w:r>
          <w:r w:rsidRPr="0059553F">
            <w:rPr>
              <w:i/>
              <w:iCs/>
              <w:color w:val="000000"/>
            </w:rPr>
            <w:t>Nucleic Acids Res</w:t>
          </w:r>
          <w:r w:rsidRPr="0059553F">
            <w:rPr>
              <w:color w:val="000000"/>
            </w:rPr>
            <w:t xml:space="preserve"> 2018; </w:t>
          </w:r>
          <w:r w:rsidRPr="0059553F">
            <w:rPr>
              <w:bCs/>
              <w:color w:val="000000"/>
            </w:rPr>
            <w:t>46</w:t>
          </w:r>
          <w:r w:rsidRPr="0059553F">
            <w:rPr>
              <w:color w:val="000000"/>
            </w:rPr>
            <w:t>: D1062–D1067.</w:t>
          </w:r>
        </w:p>
        <w:p w14:paraId="6DA8F2A6" w14:textId="77777777" w:rsidR="0059553F" w:rsidRPr="0059553F" w:rsidRDefault="0059553F">
          <w:pPr>
            <w:autoSpaceDE w:val="0"/>
            <w:autoSpaceDN w:val="0"/>
            <w:ind w:hanging="640"/>
            <w:divId w:val="2003654096"/>
            <w:rPr>
              <w:color w:val="000000"/>
            </w:rPr>
          </w:pPr>
          <w:r w:rsidRPr="0059553F">
            <w:rPr>
              <w:color w:val="000000"/>
            </w:rPr>
            <w:t xml:space="preserve">20 </w:t>
          </w:r>
          <w:r w:rsidRPr="0059553F">
            <w:rPr>
              <w:color w:val="000000"/>
            </w:rPr>
            <w:tab/>
            <w:t xml:space="preserve">Liu X, Jian X, Boerwinkle E. dbNSFP: A lightweight database of human nonsynonymous SNPs and their functional predictions. </w:t>
          </w:r>
          <w:r w:rsidRPr="0059553F">
            <w:rPr>
              <w:i/>
              <w:iCs/>
              <w:color w:val="000000"/>
            </w:rPr>
            <w:t>Hum Mutat</w:t>
          </w:r>
          <w:r w:rsidRPr="0059553F">
            <w:rPr>
              <w:color w:val="000000"/>
            </w:rPr>
            <w:t xml:space="preserve"> 2011; </w:t>
          </w:r>
          <w:r w:rsidRPr="0059553F">
            <w:rPr>
              <w:bCs/>
              <w:color w:val="000000"/>
            </w:rPr>
            <w:t>32</w:t>
          </w:r>
          <w:r w:rsidRPr="0059553F">
            <w:rPr>
              <w:color w:val="000000"/>
            </w:rPr>
            <w:t>: 894–899.</w:t>
          </w:r>
        </w:p>
        <w:p w14:paraId="0571CEEF" w14:textId="77777777" w:rsidR="0059553F" w:rsidRPr="0059553F" w:rsidRDefault="0059553F">
          <w:pPr>
            <w:autoSpaceDE w:val="0"/>
            <w:autoSpaceDN w:val="0"/>
            <w:ind w:hanging="640"/>
            <w:divId w:val="535697304"/>
            <w:rPr>
              <w:color w:val="000000"/>
            </w:rPr>
          </w:pPr>
          <w:r w:rsidRPr="0059553F">
            <w:rPr>
              <w:color w:val="000000"/>
            </w:rPr>
            <w:t xml:space="preserve">21 </w:t>
          </w:r>
          <w:r w:rsidRPr="0059553F">
            <w:rPr>
              <w:color w:val="000000"/>
            </w:rPr>
            <w:tab/>
            <w:t xml:space="preserve">Chen S, Francioli LC, Goodrich JK, Collins RL, Kanai M, Wang Q </w:t>
          </w:r>
          <w:r w:rsidRPr="0059553F">
            <w:rPr>
              <w:i/>
              <w:iCs/>
              <w:color w:val="000000"/>
            </w:rPr>
            <w:t>et al.</w:t>
          </w:r>
          <w:r w:rsidRPr="0059553F">
            <w:rPr>
              <w:color w:val="000000"/>
            </w:rPr>
            <w:t xml:space="preserve"> A genomic mutational constraint map using variation in 76,156 human genomes. </w:t>
          </w:r>
          <w:r w:rsidRPr="0059553F">
            <w:rPr>
              <w:i/>
              <w:iCs/>
              <w:color w:val="000000"/>
            </w:rPr>
            <w:t>Nature</w:t>
          </w:r>
          <w:r w:rsidRPr="0059553F">
            <w:rPr>
              <w:color w:val="000000"/>
            </w:rPr>
            <w:t xml:space="preserve"> 2024; </w:t>
          </w:r>
          <w:r w:rsidRPr="0059553F">
            <w:rPr>
              <w:bCs/>
              <w:color w:val="000000"/>
            </w:rPr>
            <w:t>625</w:t>
          </w:r>
          <w:r w:rsidRPr="0059553F">
            <w:rPr>
              <w:color w:val="000000"/>
            </w:rPr>
            <w:t>: 92–100.</w:t>
          </w:r>
        </w:p>
        <w:p w14:paraId="7A1C4744" w14:textId="77777777" w:rsidR="0059553F" w:rsidRPr="0059553F" w:rsidRDefault="0059553F">
          <w:pPr>
            <w:autoSpaceDE w:val="0"/>
            <w:autoSpaceDN w:val="0"/>
            <w:ind w:hanging="640"/>
            <w:divId w:val="117576877"/>
            <w:rPr>
              <w:color w:val="000000"/>
            </w:rPr>
          </w:pPr>
          <w:r w:rsidRPr="0059553F">
            <w:rPr>
              <w:color w:val="000000"/>
            </w:rPr>
            <w:t xml:space="preserve">22 </w:t>
          </w:r>
          <w:r w:rsidRPr="0059553F">
            <w:rPr>
              <w:color w:val="000000"/>
            </w:rPr>
            <w:tab/>
            <w:t xml:space="preserve">Sherry ST, Ward M, Sirotkin K. dbSNP-Database for single nucleotide polymorphisms and other classes of minor genetic variation. </w:t>
          </w:r>
          <w:r w:rsidRPr="0059553F">
            <w:rPr>
              <w:i/>
              <w:iCs/>
              <w:color w:val="000000"/>
            </w:rPr>
            <w:t>Genome Res</w:t>
          </w:r>
          <w:r w:rsidRPr="0059553F">
            <w:rPr>
              <w:color w:val="000000"/>
            </w:rPr>
            <w:t xml:space="preserve"> 1999; </w:t>
          </w:r>
          <w:r w:rsidRPr="0059553F">
            <w:rPr>
              <w:bCs/>
              <w:color w:val="000000"/>
            </w:rPr>
            <w:t>8</w:t>
          </w:r>
          <w:r w:rsidRPr="0059553F">
            <w:rPr>
              <w:color w:val="000000"/>
            </w:rPr>
            <w:t>: 677–679.</w:t>
          </w:r>
        </w:p>
        <w:p w14:paraId="29E6EE7F" w14:textId="77777777" w:rsidR="0059553F" w:rsidRPr="0059553F" w:rsidRDefault="0059553F">
          <w:pPr>
            <w:autoSpaceDE w:val="0"/>
            <w:autoSpaceDN w:val="0"/>
            <w:ind w:hanging="640"/>
            <w:divId w:val="1028028234"/>
            <w:rPr>
              <w:color w:val="000000"/>
            </w:rPr>
          </w:pPr>
          <w:r w:rsidRPr="0059553F">
            <w:rPr>
              <w:color w:val="000000"/>
            </w:rPr>
            <w:t xml:space="preserve">23 </w:t>
          </w:r>
          <w:r w:rsidRPr="0059553F">
            <w:rPr>
              <w:color w:val="000000"/>
            </w:rPr>
            <w:tab/>
            <w:t xml:space="preserve">Tate JG, Bamford S, Jubb HC, Sondka Z, Beare DM, Bindal N </w:t>
          </w:r>
          <w:r w:rsidRPr="0059553F">
            <w:rPr>
              <w:i/>
              <w:iCs/>
              <w:color w:val="000000"/>
            </w:rPr>
            <w:t>et al.</w:t>
          </w:r>
          <w:r w:rsidRPr="0059553F">
            <w:rPr>
              <w:color w:val="000000"/>
            </w:rPr>
            <w:t xml:space="preserve"> COSMIC: The catalogue of somatic mutations in cancer. </w:t>
          </w:r>
          <w:r w:rsidRPr="0059553F">
            <w:rPr>
              <w:i/>
              <w:iCs/>
              <w:color w:val="000000"/>
            </w:rPr>
            <w:t>Nucleic Acids Res</w:t>
          </w:r>
          <w:r w:rsidRPr="0059553F">
            <w:rPr>
              <w:color w:val="000000"/>
            </w:rPr>
            <w:t xml:space="preserve"> 2019; </w:t>
          </w:r>
          <w:r w:rsidRPr="0059553F">
            <w:rPr>
              <w:bCs/>
              <w:color w:val="000000"/>
            </w:rPr>
            <w:t>47</w:t>
          </w:r>
          <w:r w:rsidRPr="0059553F">
            <w:rPr>
              <w:color w:val="000000"/>
            </w:rPr>
            <w:t>: D941–D947.</w:t>
          </w:r>
        </w:p>
        <w:p w14:paraId="1B583C1B" w14:textId="77777777" w:rsidR="0059553F" w:rsidRPr="0059553F" w:rsidRDefault="0059553F">
          <w:pPr>
            <w:autoSpaceDE w:val="0"/>
            <w:autoSpaceDN w:val="0"/>
            <w:ind w:hanging="640"/>
            <w:divId w:val="1131168590"/>
            <w:rPr>
              <w:color w:val="000000"/>
            </w:rPr>
          </w:pPr>
          <w:r w:rsidRPr="0059553F">
            <w:rPr>
              <w:color w:val="000000"/>
            </w:rPr>
            <w:t xml:space="preserve">24 </w:t>
          </w:r>
          <w:r w:rsidRPr="0059553F">
            <w:rPr>
              <w:color w:val="000000"/>
            </w:rPr>
            <w:tab/>
            <w:t xml:space="preserve">Ioannidis NM, Rothstein JH, Pejaver V, Middha S, McDonnell SK, Baheti S </w:t>
          </w:r>
          <w:r w:rsidRPr="0059553F">
            <w:rPr>
              <w:i/>
              <w:iCs/>
              <w:color w:val="000000"/>
            </w:rPr>
            <w:t>et al.</w:t>
          </w:r>
          <w:r w:rsidRPr="0059553F">
            <w:rPr>
              <w:color w:val="000000"/>
            </w:rPr>
            <w:t xml:space="preserve"> REVEL: An ensemble method for predicting the pathogenicity of rare missense variants. </w:t>
          </w:r>
          <w:r w:rsidRPr="0059553F">
            <w:rPr>
              <w:i/>
              <w:iCs/>
              <w:color w:val="000000"/>
            </w:rPr>
            <w:t>Am J Hum Genet</w:t>
          </w:r>
          <w:r w:rsidRPr="0059553F">
            <w:rPr>
              <w:color w:val="000000"/>
            </w:rPr>
            <w:t xml:space="preserve"> 2016; </w:t>
          </w:r>
          <w:r w:rsidRPr="0059553F">
            <w:rPr>
              <w:bCs/>
              <w:color w:val="000000"/>
            </w:rPr>
            <w:t>99</w:t>
          </w:r>
          <w:r w:rsidRPr="0059553F">
            <w:rPr>
              <w:color w:val="000000"/>
            </w:rPr>
            <w:t>: 877–885.</w:t>
          </w:r>
        </w:p>
        <w:p w14:paraId="2306939A" w14:textId="77777777" w:rsidR="0059553F" w:rsidRPr="0059553F" w:rsidRDefault="0059553F">
          <w:pPr>
            <w:autoSpaceDE w:val="0"/>
            <w:autoSpaceDN w:val="0"/>
            <w:ind w:hanging="640"/>
            <w:divId w:val="343940330"/>
            <w:rPr>
              <w:color w:val="000000"/>
            </w:rPr>
          </w:pPr>
          <w:r w:rsidRPr="0059553F">
            <w:rPr>
              <w:color w:val="000000"/>
            </w:rPr>
            <w:t xml:space="preserve">25 </w:t>
          </w:r>
          <w:r w:rsidRPr="0059553F">
            <w:rPr>
              <w:color w:val="000000"/>
            </w:rPr>
            <w:tab/>
            <w:t xml:space="preserve">Monks A, Scudiero D, Skehan P, Shoemaker R, Paull K, Vistica D </w:t>
          </w:r>
          <w:r w:rsidRPr="0059553F">
            <w:rPr>
              <w:i/>
              <w:iCs/>
              <w:color w:val="000000"/>
            </w:rPr>
            <w:t>et al.</w:t>
          </w:r>
          <w:r w:rsidRPr="0059553F">
            <w:rPr>
              <w:color w:val="000000"/>
            </w:rPr>
            <w:t xml:space="preserve"> Feasibility of a high-flux anticancer drug screen using a diverse panel of cultured human tumor cell lines. </w:t>
          </w:r>
          <w:r w:rsidRPr="0059553F">
            <w:rPr>
              <w:i/>
              <w:iCs/>
              <w:color w:val="000000"/>
            </w:rPr>
            <w:t>J Natl Cancer Inst</w:t>
          </w:r>
          <w:r w:rsidRPr="0059553F">
            <w:rPr>
              <w:color w:val="000000"/>
            </w:rPr>
            <w:t xml:space="preserve"> 1991; </w:t>
          </w:r>
          <w:r w:rsidRPr="0059553F">
            <w:rPr>
              <w:bCs/>
              <w:color w:val="000000"/>
            </w:rPr>
            <w:t>83</w:t>
          </w:r>
          <w:r w:rsidRPr="0059553F">
            <w:rPr>
              <w:color w:val="000000"/>
            </w:rPr>
            <w:t>: 757–766.</w:t>
          </w:r>
        </w:p>
        <w:p w14:paraId="4E5952D6" w14:textId="77777777" w:rsidR="0059553F" w:rsidRPr="0059553F" w:rsidRDefault="0059553F">
          <w:pPr>
            <w:autoSpaceDE w:val="0"/>
            <w:autoSpaceDN w:val="0"/>
            <w:ind w:hanging="640"/>
            <w:divId w:val="913509200"/>
            <w:rPr>
              <w:color w:val="000000"/>
            </w:rPr>
          </w:pPr>
          <w:r w:rsidRPr="0059553F">
            <w:rPr>
              <w:color w:val="000000"/>
            </w:rPr>
            <w:t xml:space="preserve">26 </w:t>
          </w:r>
          <w:r w:rsidRPr="0059553F">
            <w:rPr>
              <w:color w:val="000000"/>
            </w:rPr>
            <w:tab/>
            <w:t xml:space="preserve">Landrum MJ, Lee JM, Riley GR, Jang W, Rubinstein WS, Church DM </w:t>
          </w:r>
          <w:r w:rsidRPr="0059553F">
            <w:rPr>
              <w:i/>
              <w:iCs/>
              <w:color w:val="000000"/>
            </w:rPr>
            <w:t>et al.</w:t>
          </w:r>
          <w:r w:rsidRPr="0059553F">
            <w:rPr>
              <w:color w:val="000000"/>
            </w:rPr>
            <w:t xml:space="preserve"> ClinVar: Public archive of relationships among sequence variation and human phenotype. </w:t>
          </w:r>
          <w:r w:rsidRPr="0059553F">
            <w:rPr>
              <w:i/>
              <w:iCs/>
              <w:color w:val="000000"/>
            </w:rPr>
            <w:t>Nucleic Acids Res</w:t>
          </w:r>
          <w:r w:rsidRPr="0059553F">
            <w:rPr>
              <w:color w:val="000000"/>
            </w:rPr>
            <w:t xml:space="preserve"> 2014; </w:t>
          </w:r>
          <w:r w:rsidRPr="0059553F">
            <w:rPr>
              <w:bCs/>
              <w:color w:val="000000"/>
            </w:rPr>
            <w:t>42</w:t>
          </w:r>
          <w:r w:rsidRPr="0059553F">
            <w:rPr>
              <w:color w:val="000000"/>
            </w:rPr>
            <w:t>.</w:t>
          </w:r>
        </w:p>
        <w:p w14:paraId="53CBB80E" w14:textId="77777777" w:rsidR="0059553F" w:rsidRPr="0059553F" w:rsidRDefault="0059553F">
          <w:pPr>
            <w:autoSpaceDE w:val="0"/>
            <w:autoSpaceDN w:val="0"/>
            <w:ind w:hanging="640"/>
            <w:divId w:val="1278560320"/>
            <w:rPr>
              <w:color w:val="000000"/>
            </w:rPr>
          </w:pPr>
          <w:r w:rsidRPr="0059553F">
            <w:rPr>
              <w:color w:val="000000"/>
            </w:rPr>
            <w:t xml:space="preserve">27 </w:t>
          </w:r>
          <w:r w:rsidRPr="0059553F">
            <w:rPr>
              <w:color w:val="000000"/>
            </w:rPr>
            <w:tab/>
            <w:t xml:space="preserve">Feusier JE, Arunachalam S, Tashi T, Baker MJ, VanSant-Webb C, Ferdig A </w:t>
          </w:r>
          <w:r w:rsidRPr="0059553F">
            <w:rPr>
              <w:i/>
              <w:iCs/>
              <w:color w:val="000000"/>
            </w:rPr>
            <w:t>et al.</w:t>
          </w:r>
          <w:r w:rsidRPr="0059553F">
            <w:rPr>
              <w:color w:val="000000"/>
            </w:rPr>
            <w:t xml:space="preserve"> Large-scale identification of clonal hematopoiesis and mutations recurrent in blood cancers. </w:t>
          </w:r>
          <w:r w:rsidRPr="0059553F">
            <w:rPr>
              <w:i/>
              <w:iCs/>
              <w:color w:val="000000"/>
            </w:rPr>
            <w:t>Blood Cancer Discov</w:t>
          </w:r>
          <w:r w:rsidRPr="0059553F">
            <w:rPr>
              <w:color w:val="000000"/>
            </w:rPr>
            <w:t xml:space="preserve"> 2021; </w:t>
          </w:r>
          <w:r w:rsidRPr="0059553F">
            <w:rPr>
              <w:bCs/>
              <w:color w:val="000000"/>
            </w:rPr>
            <w:t>2</w:t>
          </w:r>
          <w:r w:rsidRPr="0059553F">
            <w:rPr>
              <w:color w:val="000000"/>
            </w:rPr>
            <w:t>: 226–237.</w:t>
          </w:r>
        </w:p>
        <w:p w14:paraId="4960C288" w14:textId="77777777" w:rsidR="0059553F" w:rsidRPr="0059553F" w:rsidRDefault="0059553F">
          <w:pPr>
            <w:autoSpaceDE w:val="0"/>
            <w:autoSpaceDN w:val="0"/>
            <w:ind w:hanging="640"/>
            <w:divId w:val="1825274370"/>
            <w:rPr>
              <w:color w:val="000000"/>
            </w:rPr>
          </w:pPr>
          <w:r w:rsidRPr="0059553F">
            <w:rPr>
              <w:color w:val="000000"/>
            </w:rPr>
            <w:t xml:space="preserve">28 </w:t>
          </w:r>
          <w:r w:rsidRPr="0059553F">
            <w:rPr>
              <w:color w:val="000000"/>
            </w:rPr>
            <w:tab/>
            <w:t xml:space="preserve">Yannakou CK, Jones K, McBean M, Thompson ER, Ryland GL, Doig K </w:t>
          </w:r>
          <w:r w:rsidRPr="0059553F">
            <w:rPr>
              <w:i/>
              <w:iCs/>
              <w:color w:val="000000"/>
            </w:rPr>
            <w:t>et al.</w:t>
          </w:r>
          <w:r w:rsidRPr="0059553F">
            <w:rPr>
              <w:color w:val="000000"/>
            </w:rPr>
            <w:t xml:space="preserve"> ASXL1 c.1934dup;p.Gly646Trpfs</w:t>
          </w:r>
          <w:r w:rsidRPr="0059553F">
            <w:rPr>
              <w:rFonts w:ascii="Cambria Math" w:hAnsi="Cambria Math" w:cs="Cambria Math"/>
              <w:color w:val="000000"/>
            </w:rPr>
            <w:t>∗</w:t>
          </w:r>
          <w:r w:rsidRPr="0059553F">
            <w:rPr>
              <w:color w:val="000000"/>
            </w:rPr>
            <w:t xml:space="preserve">12-a true somatic alteration requiring a new approach. </w:t>
          </w:r>
          <w:r w:rsidRPr="0059553F">
            <w:rPr>
              <w:i/>
              <w:iCs/>
              <w:color w:val="000000"/>
            </w:rPr>
            <w:t>Blood Cancer J</w:t>
          </w:r>
          <w:r w:rsidRPr="0059553F">
            <w:rPr>
              <w:color w:val="000000"/>
            </w:rPr>
            <w:t xml:space="preserve"> 2017; </w:t>
          </w:r>
          <w:r w:rsidRPr="0059553F">
            <w:rPr>
              <w:bCs/>
              <w:color w:val="000000"/>
            </w:rPr>
            <w:t>7</w:t>
          </w:r>
          <w:r w:rsidRPr="0059553F">
            <w:rPr>
              <w:color w:val="000000"/>
            </w:rPr>
            <w:t>.</w:t>
          </w:r>
        </w:p>
        <w:p w14:paraId="2013C642" w14:textId="77777777" w:rsidR="0059553F" w:rsidRPr="0059553F" w:rsidRDefault="0059553F">
          <w:pPr>
            <w:autoSpaceDE w:val="0"/>
            <w:autoSpaceDN w:val="0"/>
            <w:ind w:hanging="640"/>
            <w:divId w:val="71776452"/>
            <w:rPr>
              <w:color w:val="000000"/>
            </w:rPr>
          </w:pPr>
          <w:r w:rsidRPr="0059553F">
            <w:rPr>
              <w:color w:val="000000"/>
            </w:rPr>
            <w:t xml:space="preserve">29 </w:t>
          </w:r>
          <w:r w:rsidRPr="0059553F">
            <w:rPr>
              <w:color w:val="000000"/>
            </w:rPr>
            <w:tab/>
            <w:t xml:space="preserve">Robinson JT, Thorvaldsdóttir H, Winckler W, Guttman M, Lander ES, Getz G </w:t>
          </w:r>
          <w:r w:rsidRPr="0059553F">
            <w:rPr>
              <w:i/>
              <w:iCs/>
              <w:color w:val="000000"/>
            </w:rPr>
            <w:t>et al.</w:t>
          </w:r>
          <w:r w:rsidRPr="0059553F">
            <w:rPr>
              <w:color w:val="000000"/>
            </w:rPr>
            <w:t xml:space="preserve"> Integrative genomics viewer. </w:t>
          </w:r>
          <w:r w:rsidRPr="0059553F">
            <w:rPr>
              <w:i/>
              <w:iCs/>
              <w:color w:val="000000"/>
            </w:rPr>
            <w:t>Nat Biotechnol</w:t>
          </w:r>
          <w:r w:rsidRPr="0059553F">
            <w:rPr>
              <w:color w:val="000000"/>
            </w:rPr>
            <w:t xml:space="preserve"> 2011; </w:t>
          </w:r>
          <w:r w:rsidRPr="0059553F">
            <w:rPr>
              <w:bCs/>
              <w:color w:val="000000"/>
            </w:rPr>
            <w:t>29</w:t>
          </w:r>
          <w:r w:rsidRPr="0059553F">
            <w:rPr>
              <w:color w:val="000000"/>
            </w:rPr>
            <w:t>: 24–26.</w:t>
          </w:r>
        </w:p>
        <w:p w14:paraId="31A98634" w14:textId="77777777" w:rsidR="0059553F" w:rsidRPr="0059553F" w:rsidRDefault="0059553F">
          <w:pPr>
            <w:autoSpaceDE w:val="0"/>
            <w:autoSpaceDN w:val="0"/>
            <w:ind w:hanging="640"/>
            <w:divId w:val="128398501"/>
            <w:rPr>
              <w:color w:val="000000"/>
            </w:rPr>
          </w:pPr>
          <w:r w:rsidRPr="0059553F">
            <w:rPr>
              <w:color w:val="000000"/>
            </w:rPr>
            <w:t xml:space="preserve">30 </w:t>
          </w:r>
          <w:r w:rsidRPr="0059553F">
            <w:rPr>
              <w:color w:val="000000"/>
            </w:rPr>
            <w:tab/>
            <w:t xml:space="preserve">Wickham H, Averick M, Bryan J, Chang W, McGowan L, François R </w:t>
          </w:r>
          <w:r w:rsidRPr="0059553F">
            <w:rPr>
              <w:i/>
              <w:iCs/>
              <w:color w:val="000000"/>
            </w:rPr>
            <w:t>et al.</w:t>
          </w:r>
          <w:r w:rsidRPr="0059553F">
            <w:rPr>
              <w:color w:val="000000"/>
            </w:rPr>
            <w:t xml:space="preserve"> Welcome to the Tidyverse. </w:t>
          </w:r>
          <w:r w:rsidRPr="0059553F">
            <w:rPr>
              <w:i/>
              <w:iCs/>
              <w:color w:val="000000"/>
            </w:rPr>
            <w:t>J Open Source Softw</w:t>
          </w:r>
          <w:r w:rsidRPr="0059553F">
            <w:rPr>
              <w:color w:val="000000"/>
            </w:rPr>
            <w:t xml:space="preserve"> 2019; </w:t>
          </w:r>
          <w:r w:rsidRPr="0059553F">
            <w:rPr>
              <w:bCs/>
              <w:color w:val="000000"/>
            </w:rPr>
            <w:t>4</w:t>
          </w:r>
          <w:r w:rsidRPr="0059553F">
            <w:rPr>
              <w:color w:val="000000"/>
            </w:rPr>
            <w:t>: 1686.</w:t>
          </w:r>
        </w:p>
        <w:p w14:paraId="4F8E4385" w14:textId="77777777" w:rsidR="0059553F" w:rsidRPr="0059553F" w:rsidRDefault="0059553F">
          <w:pPr>
            <w:autoSpaceDE w:val="0"/>
            <w:autoSpaceDN w:val="0"/>
            <w:ind w:hanging="640"/>
            <w:divId w:val="1809207092"/>
            <w:rPr>
              <w:color w:val="000000"/>
            </w:rPr>
          </w:pPr>
          <w:r w:rsidRPr="0059553F">
            <w:rPr>
              <w:color w:val="000000"/>
            </w:rPr>
            <w:t xml:space="preserve">31 </w:t>
          </w:r>
          <w:r w:rsidRPr="0059553F">
            <w:rPr>
              <w:color w:val="000000"/>
            </w:rPr>
            <w:tab/>
            <w:t>Wickham H, Bryan J. readxl: Read Excel Files. R package version1.4.5, https://github.com/tidyverse/readxl, https://readxl.tidyverse.org. 2025.</w:t>
          </w:r>
        </w:p>
        <w:p w14:paraId="1FC11BDC" w14:textId="77777777" w:rsidR="0059553F" w:rsidRPr="0059553F" w:rsidRDefault="0059553F">
          <w:pPr>
            <w:autoSpaceDE w:val="0"/>
            <w:autoSpaceDN w:val="0"/>
            <w:ind w:hanging="640"/>
            <w:divId w:val="447043640"/>
            <w:rPr>
              <w:color w:val="000000"/>
            </w:rPr>
          </w:pPr>
          <w:r w:rsidRPr="0059553F">
            <w:rPr>
              <w:color w:val="000000"/>
            </w:rPr>
            <w:t xml:space="preserve">32 </w:t>
          </w:r>
          <w:r w:rsidRPr="0059553F">
            <w:rPr>
              <w:color w:val="000000"/>
            </w:rPr>
            <w:tab/>
            <w:t>Ooms J. writexl: Export data frames to Excel ‘xlsx’ format. R package version 1.5.1. 2024.</w:t>
          </w:r>
        </w:p>
        <w:p w14:paraId="4E5698E5" w14:textId="77777777" w:rsidR="0059553F" w:rsidRPr="0059553F" w:rsidRDefault="0059553F">
          <w:pPr>
            <w:autoSpaceDE w:val="0"/>
            <w:autoSpaceDN w:val="0"/>
            <w:ind w:hanging="640"/>
            <w:divId w:val="1803838849"/>
            <w:rPr>
              <w:color w:val="000000"/>
            </w:rPr>
          </w:pPr>
          <w:r w:rsidRPr="0059553F">
            <w:rPr>
              <w:color w:val="000000"/>
            </w:rPr>
            <w:t xml:space="preserve">33 </w:t>
          </w:r>
          <w:r w:rsidRPr="0059553F">
            <w:rPr>
              <w:color w:val="000000"/>
            </w:rPr>
            <w:tab/>
            <w:t>Wickham H., François R., Henry L., Müller K., Vaughan D. dplyr: A grammar of data manipulation. R package version 1.1.4. 2023.</w:t>
          </w:r>
        </w:p>
        <w:p w14:paraId="6B345817" w14:textId="77777777" w:rsidR="0059553F" w:rsidRPr="0059553F" w:rsidRDefault="0059553F">
          <w:pPr>
            <w:autoSpaceDE w:val="0"/>
            <w:autoSpaceDN w:val="0"/>
            <w:ind w:hanging="640"/>
            <w:divId w:val="1238979206"/>
            <w:rPr>
              <w:color w:val="000000"/>
            </w:rPr>
          </w:pPr>
          <w:r w:rsidRPr="0059553F">
            <w:rPr>
              <w:color w:val="000000"/>
            </w:rPr>
            <w:t xml:space="preserve">34 </w:t>
          </w:r>
          <w:r w:rsidRPr="0059553F">
            <w:rPr>
              <w:color w:val="000000"/>
            </w:rPr>
            <w:tab/>
            <w:t xml:space="preserve">Lawrence M, Huber W, Pagès H, Aboyoun P, Carlson M, Gentleman R </w:t>
          </w:r>
          <w:r w:rsidRPr="0059553F">
            <w:rPr>
              <w:i/>
              <w:iCs/>
              <w:color w:val="000000"/>
            </w:rPr>
            <w:t>et al.</w:t>
          </w:r>
          <w:r w:rsidRPr="0059553F">
            <w:rPr>
              <w:color w:val="000000"/>
            </w:rPr>
            <w:t xml:space="preserve"> Software for computing and annotating genomic ranges. </w:t>
          </w:r>
          <w:r w:rsidRPr="0059553F">
            <w:rPr>
              <w:i/>
              <w:iCs/>
              <w:color w:val="000000"/>
            </w:rPr>
            <w:t>PLoS Comput Biol</w:t>
          </w:r>
          <w:r w:rsidRPr="0059553F">
            <w:rPr>
              <w:color w:val="000000"/>
            </w:rPr>
            <w:t xml:space="preserve"> 2013; </w:t>
          </w:r>
          <w:r w:rsidRPr="0059553F">
            <w:rPr>
              <w:bCs/>
              <w:color w:val="000000"/>
            </w:rPr>
            <w:t>9</w:t>
          </w:r>
          <w:r w:rsidRPr="0059553F">
            <w:rPr>
              <w:color w:val="000000"/>
            </w:rPr>
            <w:t>.</w:t>
          </w:r>
        </w:p>
        <w:p w14:paraId="52244E75" w14:textId="77777777" w:rsidR="0059553F" w:rsidRPr="0059553F" w:rsidRDefault="0059553F">
          <w:pPr>
            <w:autoSpaceDE w:val="0"/>
            <w:autoSpaceDN w:val="0"/>
            <w:ind w:hanging="640"/>
            <w:divId w:val="1530296825"/>
            <w:rPr>
              <w:color w:val="000000"/>
            </w:rPr>
          </w:pPr>
          <w:r w:rsidRPr="0059553F">
            <w:rPr>
              <w:color w:val="000000"/>
            </w:rPr>
            <w:t xml:space="preserve">35 </w:t>
          </w:r>
          <w:r w:rsidRPr="0059553F">
            <w:rPr>
              <w:color w:val="000000"/>
            </w:rPr>
            <w:tab/>
            <w:t>Wickham H. stringr: Simple, consistent wrappers for common string operations. R package version 1.5.1. 2023.https://github.com/tidyverse/stringr/issues.</w:t>
          </w:r>
        </w:p>
        <w:p w14:paraId="55E2D21E" w14:textId="77777777" w:rsidR="0059553F" w:rsidRPr="0059553F" w:rsidRDefault="0059553F">
          <w:pPr>
            <w:autoSpaceDE w:val="0"/>
            <w:autoSpaceDN w:val="0"/>
            <w:ind w:hanging="640"/>
            <w:divId w:val="1604651799"/>
            <w:rPr>
              <w:color w:val="000000"/>
            </w:rPr>
          </w:pPr>
          <w:r w:rsidRPr="0059553F">
            <w:rPr>
              <w:color w:val="000000"/>
            </w:rPr>
            <w:t xml:space="preserve">36 </w:t>
          </w:r>
          <w:r w:rsidRPr="0059553F">
            <w:rPr>
              <w:color w:val="000000"/>
            </w:rPr>
            <w:tab/>
            <w:t xml:space="preserve">Fang H, Wu Y, Narzisi G, O’rawe JA, Jimenez Barrón LT, Rosenbaum J </w:t>
          </w:r>
          <w:r w:rsidRPr="0059553F">
            <w:rPr>
              <w:i/>
              <w:iCs/>
              <w:color w:val="000000"/>
            </w:rPr>
            <w:t>et al.</w:t>
          </w:r>
          <w:r w:rsidRPr="0059553F">
            <w:rPr>
              <w:color w:val="000000"/>
            </w:rPr>
            <w:t xml:space="preserve"> Reducing INDEL calling errors in whole genome and exome sequencing data. </w:t>
          </w:r>
          <w:r w:rsidRPr="0059553F">
            <w:rPr>
              <w:i/>
              <w:iCs/>
              <w:color w:val="000000"/>
            </w:rPr>
            <w:t>Genome Med</w:t>
          </w:r>
          <w:r w:rsidRPr="0059553F">
            <w:rPr>
              <w:color w:val="000000"/>
            </w:rPr>
            <w:t xml:space="preserve"> 2014; : 89.</w:t>
          </w:r>
        </w:p>
        <w:p w14:paraId="79A3AD26" w14:textId="77777777" w:rsidR="0059553F" w:rsidRPr="0059553F" w:rsidRDefault="0059553F">
          <w:pPr>
            <w:autoSpaceDE w:val="0"/>
            <w:autoSpaceDN w:val="0"/>
            <w:ind w:hanging="640"/>
            <w:divId w:val="1292975770"/>
            <w:rPr>
              <w:color w:val="000000"/>
            </w:rPr>
          </w:pPr>
          <w:r w:rsidRPr="0059553F">
            <w:rPr>
              <w:color w:val="000000"/>
            </w:rPr>
            <w:t xml:space="preserve">37 </w:t>
          </w:r>
          <w:r w:rsidRPr="0059553F">
            <w:rPr>
              <w:color w:val="000000"/>
            </w:rPr>
            <w:tab/>
            <w:t xml:space="preserve">Robertson NA, Latorre-Crespo E, Terradas-Terradas M, Lemos-Portela J, Purcell AC, Livesey BJ </w:t>
          </w:r>
          <w:r w:rsidRPr="0059553F">
            <w:rPr>
              <w:i/>
              <w:iCs/>
              <w:color w:val="000000"/>
            </w:rPr>
            <w:t>et al.</w:t>
          </w:r>
          <w:r w:rsidRPr="0059553F">
            <w:rPr>
              <w:color w:val="000000"/>
            </w:rPr>
            <w:t xml:space="preserve"> Longitudinal dynamics of clonal hematopoiesis identifies gene-specific fitness effects. </w:t>
          </w:r>
          <w:r w:rsidRPr="0059553F">
            <w:rPr>
              <w:i/>
              <w:iCs/>
              <w:color w:val="000000"/>
            </w:rPr>
            <w:t>Nat Med</w:t>
          </w:r>
          <w:r w:rsidRPr="0059553F">
            <w:rPr>
              <w:color w:val="000000"/>
            </w:rPr>
            <w:t xml:space="preserve"> 2022; </w:t>
          </w:r>
          <w:r w:rsidRPr="0059553F">
            <w:rPr>
              <w:bCs/>
              <w:color w:val="000000"/>
            </w:rPr>
            <w:t>28</w:t>
          </w:r>
          <w:r w:rsidRPr="0059553F">
            <w:rPr>
              <w:color w:val="000000"/>
            </w:rPr>
            <w:t>: 1439–1446.</w:t>
          </w:r>
        </w:p>
        <w:p w14:paraId="17368C5C" w14:textId="77777777" w:rsidR="0059553F" w:rsidRPr="0059553F" w:rsidRDefault="0059553F">
          <w:pPr>
            <w:autoSpaceDE w:val="0"/>
            <w:autoSpaceDN w:val="0"/>
            <w:ind w:hanging="640"/>
            <w:divId w:val="1726030612"/>
            <w:rPr>
              <w:color w:val="000000"/>
            </w:rPr>
          </w:pPr>
          <w:r w:rsidRPr="0059553F">
            <w:rPr>
              <w:color w:val="000000"/>
            </w:rPr>
            <w:lastRenderedPageBreak/>
            <w:t xml:space="preserve">38 </w:t>
          </w:r>
          <w:r w:rsidRPr="0059553F">
            <w:rPr>
              <w:color w:val="000000"/>
            </w:rPr>
            <w:tab/>
            <w:t xml:space="preserve">Lareau CA, Liu V, Muus C, Praktiknjo SD, Nitsch L, Kautz P </w:t>
          </w:r>
          <w:r w:rsidRPr="0059553F">
            <w:rPr>
              <w:i/>
              <w:iCs/>
              <w:color w:val="000000"/>
            </w:rPr>
            <w:t>et al.</w:t>
          </w:r>
          <w:r w:rsidRPr="0059553F">
            <w:rPr>
              <w:color w:val="000000"/>
            </w:rPr>
            <w:t xml:space="preserve"> Mitochondrial single-cell ATAC-seq for high-throughput multi-omic detection of mitochondrial genotypes and chromatin accessibility. </w:t>
          </w:r>
          <w:r w:rsidRPr="0059553F">
            <w:rPr>
              <w:i/>
              <w:iCs/>
              <w:color w:val="000000"/>
            </w:rPr>
            <w:t>Nat Protoc</w:t>
          </w:r>
          <w:r w:rsidRPr="0059553F">
            <w:rPr>
              <w:color w:val="000000"/>
            </w:rPr>
            <w:t xml:space="preserve"> 2023; </w:t>
          </w:r>
          <w:r w:rsidRPr="0059553F">
            <w:rPr>
              <w:bCs/>
              <w:color w:val="000000"/>
            </w:rPr>
            <w:t>18</w:t>
          </w:r>
          <w:r w:rsidRPr="0059553F">
            <w:rPr>
              <w:color w:val="000000"/>
            </w:rPr>
            <w:t>: 1416–1440.</w:t>
          </w:r>
        </w:p>
        <w:p w14:paraId="22B35B26" w14:textId="77777777" w:rsidR="0059553F" w:rsidRPr="0059553F" w:rsidRDefault="0059553F">
          <w:pPr>
            <w:autoSpaceDE w:val="0"/>
            <w:autoSpaceDN w:val="0"/>
            <w:ind w:hanging="640"/>
            <w:divId w:val="1588804265"/>
            <w:rPr>
              <w:color w:val="000000"/>
            </w:rPr>
          </w:pPr>
          <w:r w:rsidRPr="0059553F">
            <w:rPr>
              <w:color w:val="000000"/>
            </w:rPr>
            <w:t xml:space="preserve">39 </w:t>
          </w:r>
          <w:r w:rsidRPr="0059553F">
            <w:rPr>
              <w:color w:val="000000"/>
            </w:rPr>
            <w:tab/>
            <w:t xml:space="preserve">Satpathy AT, Granja JM, Yost KE, Qi Y, Meschi F, McDermott GP </w:t>
          </w:r>
          <w:r w:rsidRPr="0059553F">
            <w:rPr>
              <w:i/>
              <w:iCs/>
              <w:color w:val="000000"/>
            </w:rPr>
            <w:t>et al.</w:t>
          </w:r>
          <w:r w:rsidRPr="0059553F">
            <w:rPr>
              <w:color w:val="000000"/>
            </w:rPr>
            <w:t xml:space="preserve"> Massively parallel single-cell chromatin landscapes of human immune cell development and intratumoral T cell exhaustion. </w:t>
          </w:r>
          <w:r w:rsidRPr="0059553F">
            <w:rPr>
              <w:i/>
              <w:iCs/>
              <w:color w:val="000000"/>
            </w:rPr>
            <w:t>Nat Biotechnol</w:t>
          </w:r>
          <w:r w:rsidRPr="0059553F">
            <w:rPr>
              <w:color w:val="000000"/>
            </w:rPr>
            <w:t xml:space="preserve"> 2019; </w:t>
          </w:r>
          <w:r w:rsidRPr="0059553F">
            <w:rPr>
              <w:bCs/>
              <w:color w:val="000000"/>
            </w:rPr>
            <w:t>37</w:t>
          </w:r>
          <w:r w:rsidRPr="0059553F">
            <w:rPr>
              <w:color w:val="000000"/>
            </w:rPr>
            <w:t>: 925–936.</w:t>
          </w:r>
        </w:p>
        <w:p w14:paraId="55BC7D59" w14:textId="77777777" w:rsidR="0059553F" w:rsidRPr="0059553F" w:rsidRDefault="0059553F">
          <w:pPr>
            <w:autoSpaceDE w:val="0"/>
            <w:autoSpaceDN w:val="0"/>
            <w:ind w:hanging="640"/>
            <w:divId w:val="920262373"/>
            <w:rPr>
              <w:color w:val="000000"/>
            </w:rPr>
          </w:pPr>
          <w:r w:rsidRPr="0059553F">
            <w:rPr>
              <w:color w:val="000000"/>
            </w:rPr>
            <w:t xml:space="preserve">40 </w:t>
          </w:r>
          <w:r w:rsidRPr="0059553F">
            <w:rPr>
              <w:color w:val="000000"/>
            </w:rPr>
            <w:tab/>
            <w:t xml:space="preserve">Lareau CA, Ludwig LS, Muus C, Gohil SH, Zhao T, Chiang Z </w:t>
          </w:r>
          <w:r w:rsidRPr="0059553F">
            <w:rPr>
              <w:i/>
              <w:iCs/>
              <w:color w:val="000000"/>
            </w:rPr>
            <w:t>et al.</w:t>
          </w:r>
          <w:r w:rsidRPr="0059553F">
            <w:rPr>
              <w:color w:val="000000"/>
            </w:rPr>
            <w:t xml:space="preserve"> Massively parallel single-cell mitochondrial DNA genotyping and chromatin profiling. </w:t>
          </w:r>
          <w:r w:rsidRPr="0059553F">
            <w:rPr>
              <w:i/>
              <w:iCs/>
              <w:color w:val="000000"/>
            </w:rPr>
            <w:t>Nat Biotechnol</w:t>
          </w:r>
          <w:r w:rsidRPr="0059553F">
            <w:rPr>
              <w:color w:val="000000"/>
            </w:rPr>
            <w:t xml:space="preserve"> 2021; </w:t>
          </w:r>
          <w:r w:rsidRPr="0059553F">
            <w:rPr>
              <w:bCs/>
              <w:color w:val="000000"/>
            </w:rPr>
            <w:t>39</w:t>
          </w:r>
          <w:r w:rsidRPr="0059553F">
            <w:rPr>
              <w:color w:val="000000"/>
            </w:rPr>
            <w:t>: 451–461.</w:t>
          </w:r>
        </w:p>
        <w:p w14:paraId="3B21902E" w14:textId="77777777" w:rsidR="0059553F" w:rsidRPr="0059553F" w:rsidRDefault="0059553F">
          <w:pPr>
            <w:autoSpaceDE w:val="0"/>
            <w:autoSpaceDN w:val="0"/>
            <w:ind w:hanging="640"/>
            <w:divId w:val="1615018254"/>
            <w:rPr>
              <w:color w:val="000000"/>
            </w:rPr>
          </w:pPr>
          <w:r w:rsidRPr="0059553F">
            <w:rPr>
              <w:color w:val="000000"/>
            </w:rPr>
            <w:t xml:space="preserve">41 </w:t>
          </w:r>
          <w:r w:rsidRPr="0059553F">
            <w:rPr>
              <w:color w:val="000000"/>
            </w:rPr>
            <w:tab/>
            <w:t xml:space="preserve">Thibodeau A, Eroglu A, McGinnis CS, Lawlor N, Nehar-Belaid D, Kursawe R </w:t>
          </w:r>
          <w:r w:rsidRPr="0059553F">
            <w:rPr>
              <w:i/>
              <w:iCs/>
              <w:color w:val="000000"/>
            </w:rPr>
            <w:t>et al.</w:t>
          </w:r>
          <w:r w:rsidRPr="0059553F">
            <w:rPr>
              <w:color w:val="000000"/>
            </w:rPr>
            <w:t xml:space="preserve"> AMULET: a novel read count-based method for effective multiplet detection from single nucleus ATAC-seq data. </w:t>
          </w:r>
          <w:r w:rsidRPr="0059553F">
            <w:rPr>
              <w:i/>
              <w:iCs/>
              <w:color w:val="000000"/>
            </w:rPr>
            <w:t>Genome Biol</w:t>
          </w:r>
          <w:r w:rsidRPr="0059553F">
            <w:rPr>
              <w:color w:val="000000"/>
            </w:rPr>
            <w:t xml:space="preserve"> 2021; </w:t>
          </w:r>
          <w:r w:rsidRPr="0059553F">
            <w:rPr>
              <w:bCs/>
              <w:color w:val="000000"/>
            </w:rPr>
            <w:t>22</w:t>
          </w:r>
          <w:r w:rsidRPr="0059553F">
            <w:rPr>
              <w:color w:val="000000"/>
            </w:rPr>
            <w:t>.</w:t>
          </w:r>
        </w:p>
        <w:p w14:paraId="11A50E2E" w14:textId="77777777" w:rsidR="0059553F" w:rsidRPr="0059553F" w:rsidRDefault="0059553F">
          <w:pPr>
            <w:autoSpaceDE w:val="0"/>
            <w:autoSpaceDN w:val="0"/>
            <w:ind w:hanging="640"/>
            <w:divId w:val="2084716599"/>
            <w:rPr>
              <w:color w:val="000000"/>
            </w:rPr>
          </w:pPr>
          <w:r w:rsidRPr="0059553F">
            <w:rPr>
              <w:color w:val="000000"/>
            </w:rPr>
            <w:t xml:space="preserve">42 </w:t>
          </w:r>
          <w:r w:rsidRPr="0059553F">
            <w:rPr>
              <w:color w:val="000000"/>
            </w:rPr>
            <w:tab/>
            <w:t xml:space="preserve">Stuart T, Srivastava A, Madad S, Lareau CA, Satija R. Single-cell chromatin state analysis with Signac. </w:t>
          </w:r>
          <w:r w:rsidRPr="0059553F">
            <w:rPr>
              <w:i/>
              <w:iCs/>
              <w:color w:val="000000"/>
            </w:rPr>
            <w:t>Nat Methods</w:t>
          </w:r>
          <w:r w:rsidRPr="0059553F">
            <w:rPr>
              <w:color w:val="000000"/>
            </w:rPr>
            <w:t xml:space="preserve"> 2021; </w:t>
          </w:r>
          <w:r w:rsidRPr="0059553F">
            <w:rPr>
              <w:bCs/>
              <w:color w:val="000000"/>
            </w:rPr>
            <w:t>18</w:t>
          </w:r>
          <w:r w:rsidRPr="0059553F">
            <w:rPr>
              <w:color w:val="000000"/>
            </w:rPr>
            <w:t>: 1333–1341.</w:t>
          </w:r>
        </w:p>
        <w:p w14:paraId="041DA98C" w14:textId="77777777" w:rsidR="0059553F" w:rsidRPr="0059553F" w:rsidRDefault="0059553F">
          <w:pPr>
            <w:autoSpaceDE w:val="0"/>
            <w:autoSpaceDN w:val="0"/>
            <w:ind w:hanging="640"/>
            <w:divId w:val="1356735729"/>
            <w:rPr>
              <w:color w:val="000000"/>
            </w:rPr>
          </w:pPr>
          <w:r w:rsidRPr="0059553F">
            <w:rPr>
              <w:color w:val="000000"/>
            </w:rPr>
            <w:t xml:space="preserve">43 </w:t>
          </w:r>
          <w:r w:rsidRPr="0059553F">
            <w:rPr>
              <w:color w:val="000000"/>
            </w:rPr>
            <w:tab/>
            <w:t xml:space="preserve">Satija R, Farrell JA, Gennert D, Schier AF, Regev A. Spatial reconstruction of single-cell gene expression data. </w:t>
          </w:r>
          <w:r w:rsidRPr="0059553F">
            <w:rPr>
              <w:i/>
              <w:iCs/>
              <w:color w:val="000000"/>
            </w:rPr>
            <w:t>Nat Biotechnol</w:t>
          </w:r>
          <w:r w:rsidRPr="0059553F">
            <w:rPr>
              <w:color w:val="000000"/>
            </w:rPr>
            <w:t xml:space="preserve"> 2015; </w:t>
          </w:r>
          <w:r w:rsidRPr="0059553F">
            <w:rPr>
              <w:bCs/>
              <w:color w:val="000000"/>
            </w:rPr>
            <w:t>33</w:t>
          </w:r>
          <w:r w:rsidRPr="0059553F">
            <w:rPr>
              <w:color w:val="000000"/>
            </w:rPr>
            <w:t>: 495–502.</w:t>
          </w:r>
        </w:p>
        <w:p w14:paraId="00FE0122" w14:textId="77777777" w:rsidR="0059553F" w:rsidRPr="0059553F" w:rsidRDefault="0059553F">
          <w:pPr>
            <w:autoSpaceDE w:val="0"/>
            <w:autoSpaceDN w:val="0"/>
            <w:ind w:hanging="640"/>
            <w:divId w:val="148908080"/>
            <w:rPr>
              <w:color w:val="000000"/>
            </w:rPr>
          </w:pPr>
          <w:r w:rsidRPr="0059553F">
            <w:rPr>
              <w:color w:val="000000"/>
            </w:rPr>
            <w:t xml:space="preserve">44 </w:t>
          </w:r>
          <w:r w:rsidRPr="0059553F">
            <w:rPr>
              <w:color w:val="000000"/>
            </w:rPr>
            <w:tab/>
            <w:t xml:space="preserve">Yu G, Wang LG, He QY. ChIP seeker: An R/Bioconductor package for ChIP peak annotation, comparison and visualization. </w:t>
          </w:r>
          <w:r w:rsidRPr="0059553F">
            <w:rPr>
              <w:i/>
              <w:iCs/>
              <w:color w:val="000000"/>
            </w:rPr>
            <w:t>Bioinformatics</w:t>
          </w:r>
          <w:r w:rsidRPr="0059553F">
            <w:rPr>
              <w:color w:val="000000"/>
            </w:rPr>
            <w:t xml:space="preserve"> 2015; </w:t>
          </w:r>
          <w:r w:rsidRPr="0059553F">
            <w:rPr>
              <w:bCs/>
              <w:color w:val="000000"/>
            </w:rPr>
            <w:t>31</w:t>
          </w:r>
          <w:r w:rsidRPr="0059553F">
            <w:rPr>
              <w:color w:val="000000"/>
            </w:rPr>
            <w:t>: 2382–2383.</w:t>
          </w:r>
        </w:p>
        <w:p w14:paraId="2B7E1B57" w14:textId="77777777" w:rsidR="0059553F" w:rsidRPr="0059553F" w:rsidRDefault="0059553F">
          <w:pPr>
            <w:autoSpaceDE w:val="0"/>
            <w:autoSpaceDN w:val="0"/>
            <w:ind w:hanging="640"/>
            <w:divId w:val="2107774060"/>
            <w:rPr>
              <w:color w:val="000000"/>
            </w:rPr>
          </w:pPr>
          <w:r w:rsidRPr="0059553F">
            <w:rPr>
              <w:color w:val="000000"/>
            </w:rPr>
            <w:t xml:space="preserve">45 </w:t>
          </w:r>
          <w:r w:rsidRPr="0059553F">
            <w:rPr>
              <w:color w:val="000000"/>
            </w:rPr>
            <w:tab/>
            <w:t xml:space="preserve">Hao Y, Stuart T, Kowalski MH, Choudhary S, Hoffman P, Hartman A </w:t>
          </w:r>
          <w:r w:rsidRPr="0059553F">
            <w:rPr>
              <w:i/>
              <w:iCs/>
              <w:color w:val="000000"/>
            </w:rPr>
            <w:t>et al.</w:t>
          </w:r>
          <w:r w:rsidRPr="0059553F">
            <w:rPr>
              <w:color w:val="000000"/>
            </w:rPr>
            <w:t xml:space="preserve"> Dictionary learning for integrative, multimodal and scalable single-cell analysis. </w:t>
          </w:r>
          <w:r w:rsidRPr="0059553F">
            <w:rPr>
              <w:i/>
              <w:iCs/>
              <w:color w:val="000000"/>
            </w:rPr>
            <w:t>Nat Biotechnol</w:t>
          </w:r>
          <w:r w:rsidRPr="0059553F">
            <w:rPr>
              <w:color w:val="000000"/>
            </w:rPr>
            <w:t xml:space="preserve"> 2024; </w:t>
          </w:r>
          <w:r w:rsidRPr="0059553F">
            <w:rPr>
              <w:bCs/>
              <w:color w:val="000000"/>
            </w:rPr>
            <w:t>42</w:t>
          </w:r>
          <w:r w:rsidRPr="0059553F">
            <w:rPr>
              <w:color w:val="000000"/>
            </w:rPr>
            <w:t>: 293–304.</w:t>
          </w:r>
        </w:p>
        <w:p w14:paraId="1FEBB5F8" w14:textId="77777777" w:rsidR="0059553F" w:rsidRPr="0059553F" w:rsidRDefault="0059553F">
          <w:pPr>
            <w:autoSpaceDE w:val="0"/>
            <w:autoSpaceDN w:val="0"/>
            <w:ind w:hanging="640"/>
            <w:divId w:val="1826359150"/>
            <w:rPr>
              <w:color w:val="000000"/>
            </w:rPr>
          </w:pPr>
          <w:r w:rsidRPr="0059553F">
            <w:rPr>
              <w:color w:val="000000"/>
            </w:rPr>
            <w:t xml:space="preserve">46 </w:t>
          </w:r>
          <w:r w:rsidRPr="0059553F">
            <w:rPr>
              <w:color w:val="000000"/>
            </w:rPr>
            <w:tab/>
            <w:t xml:space="preserve">Hao Y, Hao S, Andersen-Nissen E, Mauck WM, Zheng S, Butler A </w:t>
          </w:r>
          <w:r w:rsidRPr="0059553F">
            <w:rPr>
              <w:i/>
              <w:iCs/>
              <w:color w:val="000000"/>
            </w:rPr>
            <w:t>et al.</w:t>
          </w:r>
          <w:r w:rsidRPr="0059553F">
            <w:rPr>
              <w:color w:val="000000"/>
            </w:rPr>
            <w:t xml:space="preserve"> Integrated analysis of multimodal single-cell data. </w:t>
          </w:r>
          <w:r w:rsidRPr="0059553F">
            <w:rPr>
              <w:i/>
              <w:iCs/>
              <w:color w:val="000000"/>
            </w:rPr>
            <w:t>Cell</w:t>
          </w:r>
          <w:r w:rsidRPr="0059553F">
            <w:rPr>
              <w:color w:val="000000"/>
            </w:rPr>
            <w:t xml:space="preserve"> 2021; </w:t>
          </w:r>
          <w:r w:rsidRPr="0059553F">
            <w:rPr>
              <w:bCs/>
              <w:color w:val="000000"/>
            </w:rPr>
            <w:t>184</w:t>
          </w:r>
          <w:r w:rsidRPr="0059553F">
            <w:rPr>
              <w:color w:val="000000"/>
            </w:rPr>
            <w:t>: 3573-3587.e29.</w:t>
          </w:r>
        </w:p>
        <w:p w14:paraId="30B0B683" w14:textId="77777777" w:rsidR="0059553F" w:rsidRPr="0059553F" w:rsidRDefault="0059553F">
          <w:pPr>
            <w:autoSpaceDE w:val="0"/>
            <w:autoSpaceDN w:val="0"/>
            <w:ind w:hanging="640"/>
            <w:divId w:val="1496340138"/>
            <w:rPr>
              <w:color w:val="000000"/>
            </w:rPr>
          </w:pPr>
          <w:r w:rsidRPr="0059553F">
            <w:rPr>
              <w:color w:val="000000"/>
            </w:rPr>
            <w:t xml:space="preserve">47 </w:t>
          </w:r>
          <w:r w:rsidRPr="0059553F">
            <w:rPr>
              <w:color w:val="000000"/>
            </w:rPr>
            <w:tab/>
            <w:t xml:space="preserve">Love MI, Huber W, Anders S. Moderated estimation of fold change and dispersion for RNA-seq data with DESeq2. </w:t>
          </w:r>
          <w:r w:rsidRPr="0059553F">
            <w:rPr>
              <w:i/>
              <w:iCs/>
              <w:color w:val="000000"/>
            </w:rPr>
            <w:t>Genome Biol</w:t>
          </w:r>
          <w:r w:rsidRPr="0059553F">
            <w:rPr>
              <w:color w:val="000000"/>
            </w:rPr>
            <w:t xml:space="preserve"> 2014; </w:t>
          </w:r>
          <w:r w:rsidRPr="0059553F">
            <w:rPr>
              <w:bCs/>
              <w:color w:val="000000"/>
            </w:rPr>
            <w:t>15</w:t>
          </w:r>
          <w:r w:rsidRPr="0059553F">
            <w:rPr>
              <w:color w:val="000000"/>
            </w:rPr>
            <w:t>.</w:t>
          </w:r>
        </w:p>
        <w:p w14:paraId="06567F65" w14:textId="77777777" w:rsidR="0059553F" w:rsidRPr="0059553F" w:rsidRDefault="0059553F">
          <w:pPr>
            <w:autoSpaceDE w:val="0"/>
            <w:autoSpaceDN w:val="0"/>
            <w:ind w:hanging="640"/>
            <w:divId w:val="1438253210"/>
            <w:rPr>
              <w:color w:val="000000"/>
            </w:rPr>
          </w:pPr>
          <w:r w:rsidRPr="0059553F">
            <w:rPr>
              <w:color w:val="000000"/>
            </w:rPr>
            <w:t xml:space="preserve">48 </w:t>
          </w:r>
          <w:r w:rsidRPr="0059553F">
            <w:rPr>
              <w:color w:val="000000"/>
            </w:rPr>
            <w:tab/>
            <w:t xml:space="preserve">Korotkevich G, Sukhov V, Budin N, Shpak B, Artyomov MN, Sergushichev A. Fast gene set enrichment analysis. </w:t>
          </w:r>
          <w:r w:rsidRPr="0059553F">
            <w:rPr>
              <w:i/>
              <w:iCs/>
              <w:color w:val="000000"/>
            </w:rPr>
            <w:t>bioRxiv</w:t>
          </w:r>
          <w:r w:rsidRPr="0059553F">
            <w:rPr>
              <w:color w:val="000000"/>
            </w:rPr>
            <w:t xml:space="preserve"> 2021; : 060012.</w:t>
          </w:r>
        </w:p>
        <w:p w14:paraId="3F61FF93" w14:textId="77777777" w:rsidR="0059553F" w:rsidRPr="0059553F" w:rsidRDefault="0059553F">
          <w:pPr>
            <w:autoSpaceDE w:val="0"/>
            <w:autoSpaceDN w:val="0"/>
            <w:ind w:hanging="640"/>
            <w:divId w:val="1403329872"/>
            <w:rPr>
              <w:color w:val="000000"/>
            </w:rPr>
          </w:pPr>
          <w:r w:rsidRPr="0059553F">
            <w:rPr>
              <w:color w:val="000000"/>
            </w:rPr>
            <w:t xml:space="preserve">49 </w:t>
          </w:r>
          <w:r w:rsidRPr="0059553F">
            <w:rPr>
              <w:color w:val="000000"/>
            </w:rPr>
            <w:tab/>
            <w:t xml:space="preserve">Mootha VK, Lindgren CM, Eriksson K-F, Subramanian A, Sihag S, Lehar J </w:t>
          </w:r>
          <w:r w:rsidRPr="0059553F">
            <w:rPr>
              <w:i/>
              <w:iCs/>
              <w:color w:val="000000"/>
            </w:rPr>
            <w:t>et al.</w:t>
          </w:r>
          <w:r w:rsidRPr="0059553F">
            <w:rPr>
              <w:color w:val="000000"/>
            </w:rPr>
            <w:t xml:space="preserve"> PGC-1α-responsive genes involved in oxidative phosphorylation are coordinately downregulated in human diabetes. </w:t>
          </w:r>
          <w:r w:rsidRPr="0059553F">
            <w:rPr>
              <w:i/>
              <w:iCs/>
              <w:color w:val="000000"/>
            </w:rPr>
            <w:t>NATURE GENETICS VOLUME</w:t>
          </w:r>
          <w:r w:rsidRPr="0059553F">
            <w:rPr>
              <w:color w:val="000000"/>
            </w:rPr>
            <w:t xml:space="preserve"> 2003; </w:t>
          </w:r>
          <w:r w:rsidRPr="0059553F">
            <w:rPr>
              <w:bCs/>
              <w:color w:val="000000"/>
            </w:rPr>
            <w:t>34</w:t>
          </w:r>
          <w:r w:rsidRPr="0059553F">
            <w:rPr>
              <w:color w:val="000000"/>
            </w:rPr>
            <w:t>: 267–273.</w:t>
          </w:r>
        </w:p>
        <w:p w14:paraId="2D967D3D" w14:textId="77777777" w:rsidR="0059553F" w:rsidRPr="0059553F" w:rsidRDefault="0059553F">
          <w:pPr>
            <w:autoSpaceDE w:val="0"/>
            <w:autoSpaceDN w:val="0"/>
            <w:ind w:hanging="640"/>
            <w:divId w:val="2005887809"/>
            <w:rPr>
              <w:color w:val="000000"/>
            </w:rPr>
          </w:pPr>
          <w:r w:rsidRPr="0059553F">
            <w:rPr>
              <w:color w:val="000000"/>
            </w:rPr>
            <w:t xml:space="preserve">50 </w:t>
          </w:r>
          <w:r w:rsidRPr="0059553F">
            <w:rPr>
              <w:color w:val="000000"/>
            </w:rPr>
            <w:tab/>
            <w:t xml:space="preserve">Subramanian A, Tamayo P, Mootha VK, Mukherjee S, Ebert BL, Gillette MA </w:t>
          </w:r>
          <w:r w:rsidRPr="0059553F">
            <w:rPr>
              <w:i/>
              <w:iCs/>
              <w:color w:val="000000"/>
            </w:rPr>
            <w:t>et al.</w:t>
          </w:r>
          <w:r w:rsidRPr="0059553F">
            <w:rPr>
              <w:color w:val="000000"/>
            </w:rPr>
            <w:t xml:space="preserve"> Gene set enrichment analysis: A knowledge-based approach for interpreting genome-wide expression profiles. </w:t>
          </w:r>
          <w:r w:rsidRPr="0059553F">
            <w:rPr>
              <w:i/>
              <w:iCs/>
              <w:color w:val="000000"/>
            </w:rPr>
            <w:t>Proc Natl Acad Sci USA</w:t>
          </w:r>
          <w:r w:rsidRPr="0059553F">
            <w:rPr>
              <w:color w:val="000000"/>
            </w:rPr>
            <w:t xml:space="preserve"> 2005; </w:t>
          </w:r>
          <w:r w:rsidRPr="0059553F">
            <w:rPr>
              <w:bCs/>
              <w:color w:val="000000"/>
            </w:rPr>
            <w:t>43</w:t>
          </w:r>
          <w:r w:rsidRPr="0059553F">
            <w:rPr>
              <w:color w:val="000000"/>
            </w:rPr>
            <w:t>: 15545–15550.</w:t>
          </w:r>
        </w:p>
        <w:p w14:paraId="014F4C54" w14:textId="77777777" w:rsidR="0059553F" w:rsidRPr="0059553F" w:rsidRDefault="0059553F">
          <w:pPr>
            <w:autoSpaceDE w:val="0"/>
            <w:autoSpaceDN w:val="0"/>
            <w:ind w:hanging="640"/>
            <w:divId w:val="886572170"/>
            <w:rPr>
              <w:color w:val="000000"/>
            </w:rPr>
          </w:pPr>
          <w:r w:rsidRPr="0059553F">
            <w:rPr>
              <w:color w:val="000000"/>
            </w:rPr>
            <w:t xml:space="preserve">51 </w:t>
          </w:r>
          <w:r w:rsidRPr="0059553F">
            <w:rPr>
              <w:color w:val="000000"/>
            </w:rPr>
            <w:tab/>
            <w:t xml:space="preserve">Bengtsson H. A unifying framework for parallel and distributed processing in R using Futures. </w:t>
          </w:r>
          <w:r w:rsidRPr="0059553F">
            <w:rPr>
              <w:i/>
              <w:iCs/>
              <w:color w:val="000000"/>
            </w:rPr>
            <w:t>R J</w:t>
          </w:r>
          <w:r w:rsidRPr="0059553F">
            <w:rPr>
              <w:color w:val="000000"/>
            </w:rPr>
            <w:t xml:space="preserve"> 2021; </w:t>
          </w:r>
          <w:r w:rsidRPr="0059553F">
            <w:rPr>
              <w:bCs/>
              <w:color w:val="000000"/>
            </w:rPr>
            <w:t>13</w:t>
          </w:r>
          <w:r w:rsidRPr="0059553F">
            <w:rPr>
              <w:color w:val="000000"/>
            </w:rPr>
            <w:t>: 208–227.</w:t>
          </w:r>
        </w:p>
        <w:p w14:paraId="5A2FEAB6" w14:textId="77777777" w:rsidR="0059553F" w:rsidRPr="0059553F" w:rsidRDefault="0059553F">
          <w:pPr>
            <w:autoSpaceDE w:val="0"/>
            <w:autoSpaceDN w:val="0"/>
            <w:ind w:hanging="640"/>
            <w:divId w:val="907152292"/>
            <w:rPr>
              <w:color w:val="000000"/>
            </w:rPr>
          </w:pPr>
          <w:r w:rsidRPr="0059553F">
            <w:rPr>
              <w:color w:val="000000"/>
            </w:rPr>
            <w:t xml:space="preserve">52 </w:t>
          </w:r>
          <w:r w:rsidRPr="0059553F">
            <w:rPr>
              <w:color w:val="000000"/>
            </w:rPr>
            <w:tab/>
            <w:t>Wickham H., Henry L. purrr: Functional programming tools. R package version 1.0.4, https://github.com/tidyverse/purrr, https://purrr.tidyverse.org/. 2025.</w:t>
          </w:r>
        </w:p>
        <w:p w14:paraId="7B4C2ACC" w14:textId="77777777" w:rsidR="0059553F" w:rsidRPr="0059553F" w:rsidRDefault="0059553F">
          <w:pPr>
            <w:autoSpaceDE w:val="0"/>
            <w:autoSpaceDN w:val="0"/>
            <w:ind w:hanging="640"/>
            <w:divId w:val="522329826"/>
            <w:rPr>
              <w:color w:val="000000"/>
            </w:rPr>
          </w:pPr>
          <w:r w:rsidRPr="0059553F">
            <w:rPr>
              <w:color w:val="000000"/>
            </w:rPr>
            <w:t xml:space="preserve">53 </w:t>
          </w:r>
          <w:r w:rsidRPr="0059553F">
            <w:rPr>
              <w:color w:val="000000"/>
            </w:rPr>
            <w:tab/>
            <w:t>Hoffman P. SeuratDisk: Interfaces for HDF5-based single cell file formats. https://mojaveazure.github.io/seurat-disk/, https://github.com/mojaveazure/seurat-disk. 2023.</w:t>
          </w:r>
        </w:p>
        <w:p w14:paraId="3412C1E1" w14:textId="77777777" w:rsidR="0059553F" w:rsidRPr="0059553F" w:rsidRDefault="0059553F">
          <w:pPr>
            <w:autoSpaceDE w:val="0"/>
            <w:autoSpaceDN w:val="0"/>
            <w:ind w:hanging="640"/>
            <w:divId w:val="1597984501"/>
            <w:rPr>
              <w:color w:val="000000"/>
            </w:rPr>
          </w:pPr>
          <w:r w:rsidRPr="0059553F">
            <w:rPr>
              <w:color w:val="000000"/>
            </w:rPr>
            <w:t xml:space="preserve">54 </w:t>
          </w:r>
          <w:r w:rsidRPr="0059553F">
            <w:rPr>
              <w:color w:val="000000"/>
            </w:rPr>
            <w:tab/>
            <w:t>Rainer J. EnsDb.Hsapiens.v86: Ensembl based annotation package_. R package version 2.99.0. 2017.</w:t>
          </w:r>
        </w:p>
        <w:p w14:paraId="4EA4B29F" w14:textId="77777777" w:rsidR="0059553F" w:rsidRPr="0059553F" w:rsidRDefault="0059553F">
          <w:pPr>
            <w:autoSpaceDE w:val="0"/>
            <w:autoSpaceDN w:val="0"/>
            <w:ind w:hanging="640"/>
            <w:divId w:val="892084686"/>
            <w:rPr>
              <w:color w:val="000000"/>
            </w:rPr>
          </w:pPr>
          <w:r w:rsidRPr="0059553F">
            <w:rPr>
              <w:color w:val="000000"/>
            </w:rPr>
            <w:t xml:space="preserve">55 </w:t>
          </w:r>
          <w:r w:rsidRPr="0059553F">
            <w:rPr>
              <w:color w:val="000000"/>
            </w:rPr>
            <w:tab/>
            <w:t xml:space="preserve">Wickham H. ggplot2: Elegant graphics for data analysis. </w:t>
          </w:r>
          <w:r w:rsidRPr="0059553F">
            <w:rPr>
              <w:i/>
              <w:iCs/>
              <w:color w:val="000000"/>
            </w:rPr>
            <w:t>Springer-Verlag New York</w:t>
          </w:r>
          <w:r w:rsidRPr="0059553F">
            <w:rPr>
              <w:color w:val="000000"/>
            </w:rPr>
            <w:t xml:space="preserve"> 2016.</w:t>
          </w:r>
        </w:p>
        <w:p w14:paraId="1F656E75" w14:textId="77777777" w:rsidR="0059553F" w:rsidRPr="0059553F" w:rsidRDefault="0059553F">
          <w:pPr>
            <w:autoSpaceDE w:val="0"/>
            <w:autoSpaceDN w:val="0"/>
            <w:ind w:hanging="640"/>
            <w:divId w:val="21789302"/>
            <w:rPr>
              <w:color w:val="000000"/>
            </w:rPr>
          </w:pPr>
          <w:r w:rsidRPr="0059553F">
            <w:rPr>
              <w:color w:val="000000"/>
            </w:rPr>
            <w:lastRenderedPageBreak/>
            <w:t xml:space="preserve">56 </w:t>
          </w:r>
          <w:r w:rsidRPr="0059553F">
            <w:rPr>
              <w:color w:val="000000"/>
            </w:rPr>
            <w:tab/>
            <w:t>van den Brand T. ggh4x: Hacks for ’ggplot2’_. R package version 0.3.0,  &lt;https://CRAN.R-project.org/package=ggh4x. 2024.</w:t>
          </w:r>
        </w:p>
        <w:p w14:paraId="114B392D" w14:textId="77777777" w:rsidR="0059553F" w:rsidRPr="0059553F" w:rsidRDefault="0059553F">
          <w:pPr>
            <w:autoSpaceDE w:val="0"/>
            <w:autoSpaceDN w:val="0"/>
            <w:ind w:hanging="640"/>
            <w:divId w:val="1129979106"/>
            <w:rPr>
              <w:color w:val="000000"/>
            </w:rPr>
          </w:pPr>
          <w:r w:rsidRPr="0059553F">
            <w:rPr>
              <w:color w:val="000000"/>
            </w:rPr>
            <w:t xml:space="preserve">57 </w:t>
          </w:r>
          <w:r w:rsidRPr="0059553F">
            <w:rPr>
              <w:color w:val="000000"/>
            </w:rPr>
            <w:tab/>
            <w:t>Wild F. lsa: Latent semantic analysis_. R package version 0.73.3,  &lt;https://CRAN.R-project.org/package=lsa&gt;. 2022.</w:t>
          </w:r>
        </w:p>
        <w:p w14:paraId="0DDD2F72" w14:textId="77777777" w:rsidR="0059553F" w:rsidRPr="0059553F" w:rsidRDefault="0059553F">
          <w:pPr>
            <w:autoSpaceDE w:val="0"/>
            <w:autoSpaceDN w:val="0"/>
            <w:ind w:hanging="640"/>
            <w:divId w:val="495531469"/>
            <w:rPr>
              <w:color w:val="000000"/>
            </w:rPr>
          </w:pPr>
          <w:r w:rsidRPr="0059553F">
            <w:rPr>
              <w:color w:val="000000"/>
            </w:rPr>
            <w:t xml:space="preserve">58 </w:t>
          </w:r>
          <w:r w:rsidRPr="0059553F">
            <w:rPr>
              <w:color w:val="000000"/>
            </w:rPr>
            <w:tab/>
            <w:t xml:space="preserve">Zeileis A, Grothendieck G. zoo: S3 Infrastructure for regular and irregular time series. </w:t>
          </w:r>
          <w:r w:rsidRPr="0059553F">
            <w:rPr>
              <w:i/>
              <w:iCs/>
              <w:color w:val="000000"/>
            </w:rPr>
            <w:t>J Stat Softw</w:t>
          </w:r>
          <w:r w:rsidRPr="0059553F">
            <w:rPr>
              <w:color w:val="000000"/>
            </w:rPr>
            <w:t xml:space="preserve"> 2005; </w:t>
          </w:r>
          <w:r w:rsidRPr="0059553F">
            <w:rPr>
              <w:bCs/>
              <w:color w:val="000000"/>
            </w:rPr>
            <w:t>6</w:t>
          </w:r>
          <w:r w:rsidRPr="0059553F">
            <w:rPr>
              <w:color w:val="000000"/>
            </w:rPr>
            <w:t>: 1–27.</w:t>
          </w:r>
        </w:p>
        <w:p w14:paraId="7971CF73" w14:textId="77777777" w:rsidR="0059553F" w:rsidRPr="0059553F" w:rsidRDefault="0059553F">
          <w:pPr>
            <w:autoSpaceDE w:val="0"/>
            <w:autoSpaceDN w:val="0"/>
            <w:ind w:hanging="640"/>
            <w:divId w:val="1804880685"/>
            <w:rPr>
              <w:color w:val="000000"/>
            </w:rPr>
          </w:pPr>
          <w:r w:rsidRPr="0059553F">
            <w:rPr>
              <w:color w:val="000000"/>
            </w:rPr>
            <w:t xml:space="preserve">59 </w:t>
          </w:r>
          <w:r w:rsidRPr="0059553F">
            <w:rPr>
              <w:color w:val="000000"/>
            </w:rPr>
            <w:tab/>
            <w:t>Morgan M, Obenchain V, Hester J, Pagès H. SummarizedExperiment:  SummarizedExperiment container_. R package version 1.28.0, &lt;https://bioconductor.org/packages/SummarizedExperiment&gt;. 2022.</w:t>
          </w:r>
        </w:p>
        <w:p w14:paraId="1E3060F8" w14:textId="77777777" w:rsidR="0059553F" w:rsidRPr="0059553F" w:rsidRDefault="0059553F">
          <w:pPr>
            <w:autoSpaceDE w:val="0"/>
            <w:autoSpaceDN w:val="0"/>
            <w:ind w:hanging="640"/>
            <w:divId w:val="394818263"/>
            <w:rPr>
              <w:color w:val="000000"/>
            </w:rPr>
          </w:pPr>
          <w:r w:rsidRPr="0059553F">
            <w:rPr>
              <w:color w:val="000000"/>
            </w:rPr>
            <w:t xml:space="preserve">60 </w:t>
          </w:r>
          <w:r w:rsidRPr="0059553F">
            <w:rPr>
              <w:color w:val="000000"/>
            </w:rPr>
            <w:tab/>
            <w:t xml:space="preserve">Barrett T., Dowle M., Srinivasan A., Gorecki J., Chirico M., Hocking T. </w:t>
          </w:r>
          <w:r w:rsidRPr="0059553F">
            <w:rPr>
              <w:i/>
              <w:iCs/>
              <w:color w:val="000000"/>
            </w:rPr>
            <w:t>et al.</w:t>
          </w:r>
          <w:r w:rsidRPr="0059553F">
            <w:rPr>
              <w:color w:val="000000"/>
            </w:rPr>
            <w:t xml:space="preserve"> data.table: Extension of `data.frame`_. R package version 1.17.0,  &lt;https://CRAN.R-project.org/package=data.table&gt;. 2025.</w:t>
          </w:r>
        </w:p>
        <w:p w14:paraId="4104DD0A" w14:textId="77777777" w:rsidR="0059553F" w:rsidRPr="0059553F" w:rsidRDefault="0059553F">
          <w:pPr>
            <w:autoSpaceDE w:val="0"/>
            <w:autoSpaceDN w:val="0"/>
            <w:ind w:hanging="640"/>
            <w:divId w:val="135878602"/>
            <w:rPr>
              <w:color w:val="000000"/>
            </w:rPr>
          </w:pPr>
          <w:r w:rsidRPr="0059553F">
            <w:rPr>
              <w:color w:val="000000"/>
            </w:rPr>
            <w:t xml:space="preserve">61 </w:t>
          </w:r>
          <w:r w:rsidRPr="0059553F">
            <w:rPr>
              <w:color w:val="000000"/>
            </w:rPr>
            <w:tab/>
            <w:t>Pedersen TL. patchwork: The Composer of Plots_. R package version 1.3.0,  &lt;https://CRAN.R-project.org/package=patchwork&gt;. 2024.</w:t>
          </w:r>
        </w:p>
        <w:p w14:paraId="72A0A564" w14:textId="77777777" w:rsidR="0059553F" w:rsidRPr="0059553F" w:rsidRDefault="0059553F">
          <w:pPr>
            <w:autoSpaceDE w:val="0"/>
            <w:autoSpaceDN w:val="0"/>
            <w:ind w:hanging="640"/>
            <w:divId w:val="243951223"/>
            <w:rPr>
              <w:color w:val="000000"/>
            </w:rPr>
          </w:pPr>
          <w:r w:rsidRPr="0059553F">
            <w:rPr>
              <w:color w:val="000000"/>
            </w:rPr>
            <w:t xml:space="preserve">62 </w:t>
          </w:r>
          <w:r w:rsidRPr="0059553F">
            <w:rPr>
              <w:color w:val="000000"/>
            </w:rPr>
            <w:tab/>
            <w:t>Brunson JC., Read QD. ggalluvial: Alluvial Plots in ‘ggplot2’.” R package version 0.12.5, http://corybrunson.github.io/ggalluvial/. 2023.</w:t>
          </w:r>
        </w:p>
        <w:p w14:paraId="17F5E897" w14:textId="77777777" w:rsidR="0059553F" w:rsidRPr="0059553F" w:rsidRDefault="0059553F">
          <w:pPr>
            <w:autoSpaceDE w:val="0"/>
            <w:autoSpaceDN w:val="0"/>
            <w:ind w:hanging="640"/>
            <w:divId w:val="2080013653"/>
            <w:rPr>
              <w:color w:val="000000"/>
            </w:rPr>
          </w:pPr>
          <w:r w:rsidRPr="0059553F">
            <w:rPr>
              <w:color w:val="000000"/>
            </w:rPr>
            <w:t xml:space="preserve">63 </w:t>
          </w:r>
          <w:r w:rsidRPr="0059553F">
            <w:rPr>
              <w:color w:val="000000"/>
            </w:rPr>
            <w:tab/>
            <w:t xml:space="preserve">Wickham H. Reshaping data with the reshape package. </w:t>
          </w:r>
          <w:r w:rsidRPr="0059553F">
            <w:rPr>
              <w:i/>
              <w:iCs/>
              <w:color w:val="000000"/>
            </w:rPr>
            <w:t>J Stat Softw</w:t>
          </w:r>
          <w:r w:rsidRPr="0059553F">
            <w:rPr>
              <w:color w:val="000000"/>
            </w:rPr>
            <w:t xml:space="preserve"> 2007; </w:t>
          </w:r>
          <w:r w:rsidRPr="0059553F">
            <w:rPr>
              <w:bCs/>
              <w:color w:val="000000"/>
            </w:rPr>
            <w:t>12</w:t>
          </w:r>
          <w:r w:rsidRPr="0059553F">
            <w:rPr>
              <w:color w:val="000000"/>
            </w:rPr>
            <w:t>.http://www.jstatsoft.org/.</w:t>
          </w:r>
        </w:p>
        <w:p w14:paraId="4FE894B0" w14:textId="77777777" w:rsidR="0059553F" w:rsidRPr="0059553F" w:rsidRDefault="0059553F">
          <w:pPr>
            <w:autoSpaceDE w:val="0"/>
            <w:autoSpaceDN w:val="0"/>
            <w:ind w:hanging="640"/>
            <w:divId w:val="778068450"/>
            <w:rPr>
              <w:color w:val="000000"/>
            </w:rPr>
          </w:pPr>
          <w:r w:rsidRPr="0059553F">
            <w:rPr>
              <w:color w:val="000000"/>
            </w:rPr>
            <w:t xml:space="preserve">64 </w:t>
          </w:r>
          <w:r w:rsidRPr="0059553F">
            <w:rPr>
              <w:color w:val="000000"/>
            </w:rPr>
            <w:tab/>
            <w:t>Slowikowski K. ggrepel: Automatically position non-overlapping text labels with ’ggplot2’_. R package version 0.9.6, &lt;https://CRAN.R-project.org/package=ggrepel&gt;. 2024.</w:t>
          </w:r>
        </w:p>
        <w:p w14:paraId="289D07BE" w14:textId="77777777" w:rsidR="0059553F" w:rsidRPr="0059553F" w:rsidRDefault="0059553F">
          <w:pPr>
            <w:autoSpaceDE w:val="0"/>
            <w:autoSpaceDN w:val="0"/>
            <w:ind w:hanging="640"/>
            <w:divId w:val="1442845278"/>
            <w:rPr>
              <w:color w:val="000000"/>
            </w:rPr>
          </w:pPr>
          <w:r w:rsidRPr="0059553F">
            <w:rPr>
              <w:color w:val="000000"/>
            </w:rPr>
            <w:t xml:space="preserve">65 </w:t>
          </w:r>
          <w:r w:rsidRPr="0059553F">
            <w:rPr>
              <w:color w:val="000000"/>
            </w:rPr>
            <w:tab/>
            <w:t xml:space="preserve">Conway JR, Lex A, Gehlenborg N. UpSetR: An R package for the visualization of intersecting sets and their properties. </w:t>
          </w:r>
          <w:r w:rsidRPr="0059553F">
            <w:rPr>
              <w:i/>
              <w:iCs/>
              <w:color w:val="000000"/>
            </w:rPr>
            <w:t>Bioinformatics</w:t>
          </w:r>
          <w:r w:rsidRPr="0059553F">
            <w:rPr>
              <w:color w:val="000000"/>
            </w:rPr>
            <w:t xml:space="preserve"> 2017; </w:t>
          </w:r>
          <w:r w:rsidRPr="0059553F">
            <w:rPr>
              <w:bCs/>
              <w:color w:val="000000"/>
            </w:rPr>
            <w:t>33</w:t>
          </w:r>
          <w:r w:rsidRPr="0059553F">
            <w:rPr>
              <w:color w:val="000000"/>
            </w:rPr>
            <w:t>: 2938–2940.</w:t>
          </w:r>
        </w:p>
        <w:p w14:paraId="2B3EDBC4" w14:textId="77777777" w:rsidR="0059553F" w:rsidRPr="0059553F" w:rsidRDefault="0059553F">
          <w:pPr>
            <w:autoSpaceDE w:val="0"/>
            <w:autoSpaceDN w:val="0"/>
            <w:ind w:hanging="640"/>
            <w:divId w:val="232547328"/>
            <w:rPr>
              <w:color w:val="000000"/>
            </w:rPr>
          </w:pPr>
          <w:r w:rsidRPr="0059553F">
            <w:rPr>
              <w:color w:val="000000"/>
            </w:rPr>
            <w:t xml:space="preserve">66 </w:t>
          </w:r>
          <w:r w:rsidRPr="0059553F">
            <w:rPr>
              <w:color w:val="000000"/>
            </w:rPr>
            <w:tab/>
            <w:t xml:space="preserve">Gu Z, Gu L, Eils R, Schlesner M, Brors B. Circlize implements and enhances circular visualization in R. </w:t>
          </w:r>
          <w:r w:rsidRPr="0059553F">
            <w:rPr>
              <w:i/>
              <w:iCs/>
              <w:color w:val="000000"/>
            </w:rPr>
            <w:t>Bioinformatics</w:t>
          </w:r>
          <w:r w:rsidRPr="0059553F">
            <w:rPr>
              <w:color w:val="000000"/>
            </w:rPr>
            <w:t xml:space="preserve"> 2014; </w:t>
          </w:r>
          <w:r w:rsidRPr="0059553F">
            <w:rPr>
              <w:bCs/>
              <w:color w:val="000000"/>
            </w:rPr>
            <w:t>30</w:t>
          </w:r>
          <w:r w:rsidRPr="0059553F">
            <w:rPr>
              <w:color w:val="000000"/>
            </w:rPr>
            <w:t>: 2811–2812.</w:t>
          </w:r>
        </w:p>
        <w:p w14:paraId="2581BC94" w14:textId="77777777" w:rsidR="0059553F" w:rsidRPr="0059553F" w:rsidRDefault="0059553F">
          <w:pPr>
            <w:autoSpaceDE w:val="0"/>
            <w:autoSpaceDN w:val="0"/>
            <w:ind w:hanging="640"/>
            <w:divId w:val="1152795427"/>
            <w:rPr>
              <w:color w:val="000000"/>
            </w:rPr>
          </w:pPr>
          <w:r w:rsidRPr="0059553F">
            <w:rPr>
              <w:color w:val="000000"/>
            </w:rPr>
            <w:t xml:space="preserve">67 </w:t>
          </w:r>
          <w:r w:rsidRPr="0059553F">
            <w:rPr>
              <w:color w:val="000000"/>
            </w:rPr>
            <w:tab/>
            <w:t>Müller K., Wickham H. tibble: Simple data frames_. R package version 3.2.1,  &lt;https://CRAN.R-project.org/package=tibble&gt;. 2023.</w:t>
          </w:r>
        </w:p>
        <w:p w14:paraId="7D2C5374" w14:textId="77777777" w:rsidR="0059553F" w:rsidRPr="0059553F" w:rsidRDefault="0059553F">
          <w:pPr>
            <w:autoSpaceDE w:val="0"/>
            <w:autoSpaceDN w:val="0"/>
            <w:ind w:hanging="640"/>
            <w:divId w:val="1704479224"/>
            <w:rPr>
              <w:color w:val="000000"/>
            </w:rPr>
          </w:pPr>
          <w:r w:rsidRPr="0059553F">
            <w:rPr>
              <w:color w:val="000000"/>
            </w:rPr>
            <w:t xml:space="preserve">68 </w:t>
          </w:r>
          <w:r w:rsidRPr="0059553F">
            <w:rPr>
              <w:color w:val="000000"/>
            </w:rPr>
            <w:tab/>
            <w:t>Wickham H., Vaughan D., Girlich M. tidyr: Tidy messy data_. R package version  1.3.1, &lt;https://CRAN.R-project.org/package=tidyr&gt;. 2024.</w:t>
          </w:r>
        </w:p>
        <w:p w14:paraId="288A733E" w14:textId="77777777" w:rsidR="0059553F" w:rsidRPr="0059553F" w:rsidRDefault="0059553F">
          <w:pPr>
            <w:autoSpaceDE w:val="0"/>
            <w:autoSpaceDN w:val="0"/>
            <w:ind w:hanging="640"/>
            <w:divId w:val="52315355"/>
            <w:rPr>
              <w:color w:val="000000"/>
            </w:rPr>
          </w:pPr>
          <w:r w:rsidRPr="0059553F">
            <w:rPr>
              <w:color w:val="000000"/>
            </w:rPr>
            <w:t xml:space="preserve">69 </w:t>
          </w:r>
          <w:r w:rsidRPr="0059553F">
            <w:rPr>
              <w:color w:val="000000"/>
            </w:rPr>
            <w:tab/>
            <w:t xml:space="preserve">Gu Z, Eils R, Schlesner M. Complex heatmaps reveal patterns and correlations in multidimensional genomic data. </w:t>
          </w:r>
          <w:r w:rsidRPr="0059553F">
            <w:rPr>
              <w:i/>
              <w:iCs/>
              <w:color w:val="000000"/>
            </w:rPr>
            <w:t>Bioinformatics</w:t>
          </w:r>
          <w:r w:rsidRPr="0059553F">
            <w:rPr>
              <w:color w:val="000000"/>
            </w:rPr>
            <w:t xml:space="preserve"> 2016; </w:t>
          </w:r>
          <w:r w:rsidRPr="0059553F">
            <w:rPr>
              <w:bCs/>
              <w:color w:val="000000"/>
            </w:rPr>
            <w:t>32</w:t>
          </w:r>
          <w:r w:rsidRPr="0059553F">
            <w:rPr>
              <w:color w:val="000000"/>
            </w:rPr>
            <w:t>: 2847–2849.</w:t>
          </w:r>
        </w:p>
        <w:p w14:paraId="6273CCCA" w14:textId="77777777" w:rsidR="0059553F" w:rsidRPr="0059553F" w:rsidRDefault="0059553F">
          <w:pPr>
            <w:autoSpaceDE w:val="0"/>
            <w:autoSpaceDN w:val="0"/>
            <w:ind w:hanging="640"/>
            <w:divId w:val="1723216506"/>
            <w:rPr>
              <w:color w:val="000000"/>
            </w:rPr>
          </w:pPr>
          <w:r w:rsidRPr="0059553F">
            <w:rPr>
              <w:color w:val="000000"/>
            </w:rPr>
            <w:t xml:space="preserve">70 </w:t>
          </w:r>
          <w:r w:rsidRPr="0059553F">
            <w:rPr>
              <w:color w:val="000000"/>
            </w:rPr>
            <w:tab/>
            <w:t>Bengtsson H. matrixStats: Functions that apply to rows and columns of matrices  (and to vectors)_. R package version 1.5.0,  &lt;https://CRAN.R-project.org/package=matrixStats&gt;. 2025.</w:t>
          </w:r>
        </w:p>
        <w:p w14:paraId="3B81E886" w14:textId="0F84553A" w:rsidR="0059553F" w:rsidRPr="0059553F" w:rsidRDefault="0059553F" w:rsidP="0059553F">
          <w:pPr>
            <w:rPr>
              <w:lang w:val="en-US"/>
            </w:rPr>
          </w:pPr>
          <w:r w:rsidRPr="0059553F">
            <w:rPr>
              <w:color w:val="000000"/>
            </w:rPr>
            <w:t> </w:t>
          </w:r>
        </w:p>
      </w:sdtContent>
    </w:sdt>
    <w:sectPr w:rsidR="0059553F" w:rsidRPr="0059553F" w:rsidSect="00A05C0E">
      <w:headerReference w:type="default" r:id="rId38"/>
      <w:footerReference w:type="even" r:id="rId39"/>
      <w:footerReference w:type="default" r:id="rId40"/>
      <w:pgSz w:w="11906" w:h="16838"/>
      <w:pgMar w:top="1418" w:right="1418" w:bottom="1134" w:left="1418" w:header="709" w:footer="709"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AB983A" w14:textId="77777777" w:rsidR="00884B1E" w:rsidRDefault="00884B1E">
      <w:r>
        <w:separator/>
      </w:r>
    </w:p>
  </w:endnote>
  <w:endnote w:type="continuationSeparator" w:id="0">
    <w:p w14:paraId="6E7F1323" w14:textId="77777777" w:rsidR="00884B1E" w:rsidRDefault="00884B1E">
      <w:r>
        <w:continuationSeparator/>
      </w:r>
    </w:p>
  </w:endnote>
  <w:endnote w:type="continuationNotice" w:id="1">
    <w:p w14:paraId="647E4960" w14:textId="77777777" w:rsidR="00884B1E" w:rsidRDefault="00884B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95311F3-310E-AD42-B4FF-EB6DA1E86FC0}"/>
    <w:embedBold r:id="rId2" w:fontKey="{CBA04880-19F1-A14C-8E5C-5A641DEF5BDD}"/>
    <w:embedItalic r:id="rId3" w:fontKey="{CD53C678-98B6-9B40-B435-E5F5E3A5977A}"/>
  </w:font>
  <w:font w:name="Symbol">
    <w:panose1 w:val="05050102010706020507"/>
    <w:charset w:val="02"/>
    <w:family w:val="decorative"/>
    <w:pitch w:val="variable"/>
    <w:sig w:usb0="00000003" w:usb1="10000000" w:usb2="00000000" w:usb3="00000000" w:csb0="80000001" w:csb1="00000000"/>
    <w:embedRegular r:id="rId4" w:fontKey="{C4E4EC9C-1509-DE42-B86C-74E4C347F880}"/>
  </w:font>
  <w:font w:name="Courier New">
    <w:panose1 w:val="02070309020205020404"/>
    <w:charset w:val="00"/>
    <w:family w:val="modern"/>
    <w:pitch w:val="fixed"/>
    <w:sig w:usb0="E0002EFF" w:usb1="C0007843" w:usb2="00000009" w:usb3="00000000" w:csb0="000001FF" w:csb1="00000000"/>
    <w:embedRegular r:id="rId5" w:fontKey="{AC42CB2C-E55E-D043-B085-53D22952C682}"/>
  </w:font>
  <w:font w:name="Wingdings">
    <w:panose1 w:val="05000000000000000000"/>
    <w:charset w:val="4D"/>
    <w:family w:val="decorative"/>
    <w:pitch w:val="variable"/>
    <w:sig w:usb0="00000003" w:usb1="00000000" w:usb2="00000000" w:usb3="00000000" w:csb0="80000001" w:csb1="00000000"/>
    <w:embedRegular r:id="rId6" w:fontKey="{6F9920C8-E78B-E144-AE9B-097EAA3EA477}"/>
  </w:font>
  <w:font w:name="Arial">
    <w:panose1 w:val="020B0604020202020204"/>
    <w:charset w:val="00"/>
    <w:family w:val="swiss"/>
    <w:pitch w:val="variable"/>
    <w:sig w:usb0="E0002EFF" w:usb1="C000785B" w:usb2="00000009" w:usb3="00000000" w:csb0="000001FF" w:csb1="00000000"/>
    <w:embedRegular r:id="rId7" w:fontKey="{B4C159B6-517B-D145-89FD-BAD3B8A52D72}"/>
    <w:embedBold r:id="rId8" w:fontKey="{A77FAFF6-1167-1A48-97D6-E4696280AB88}"/>
    <w:embedItalic r:id="rId9" w:fontKey="{982C3BF7-CDDA-B446-935F-3B2B962493BE}"/>
    <w:embedBoldItalic r:id="rId10" w:fontKey="{4069DA07-5916-3C40-806B-A5820E3BE066}"/>
  </w:font>
  <w:font w:name="Georgia">
    <w:panose1 w:val="02040502050405020303"/>
    <w:charset w:val="00"/>
    <w:family w:val="roman"/>
    <w:pitch w:val="variable"/>
    <w:sig w:usb0="00000287" w:usb1="00000000" w:usb2="00000000" w:usb3="00000000" w:csb0="0000009F" w:csb1="00000000"/>
    <w:embedRegular r:id="rId11" w:fontKey="{9B20BEFC-7228-8C45-950B-14AE889A82AA}"/>
    <w:embedItalic r:id="rId12" w:fontKey="{65A24A15-3C65-0641-8C23-0170D6322F8E}"/>
  </w:font>
  <w:font w:name="Consolas">
    <w:panose1 w:val="020B0609020204030204"/>
    <w:charset w:val="00"/>
    <w:family w:val="modern"/>
    <w:pitch w:val="fixed"/>
    <w:sig w:usb0="E10002FF" w:usb1="4000FCFF" w:usb2="00000009" w:usb3="00000000" w:csb0="0000019F" w:csb1="00000000"/>
    <w:embedRegular r:id="rId13" w:fontKey="{AAC66B13-E57B-994C-BB1D-7516B275453D}"/>
  </w:font>
  <w:font w:name="Cambria">
    <w:panose1 w:val="02040503050406030204"/>
    <w:charset w:val="00"/>
    <w:family w:val="roman"/>
    <w:pitch w:val="variable"/>
    <w:sig w:usb0="E00002FF" w:usb1="400004FF" w:usb2="00000000" w:usb3="00000000" w:csb0="0000019F" w:csb1="00000000"/>
    <w:embedRegular r:id="rId14" w:fontKey="{7D38B537-F06E-4F44-ADCB-848DA84EA42B}"/>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embedRegular r:id="rId17" w:fontKey="{2FF8B0E3-B3B1-E245-B3F2-DEC20063B1DE}"/>
  </w:font>
  <w:font w:name="Helvetica Neue">
    <w:panose1 w:val="02000503000000020004"/>
    <w:charset w:val="00"/>
    <w:family w:val="auto"/>
    <w:pitch w:val="variable"/>
    <w:sig w:usb0="E50002FF" w:usb1="500079DB" w:usb2="0000001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embedRegular r:id="rId19" w:fontKey="{102CAC57-AFE0-0445-837D-EF32578675E2}"/>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E2615" w14:textId="77777777" w:rsidR="00D64D69" w:rsidRDefault="002D0BC6">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66E2616" w14:textId="77777777" w:rsidR="00D64D69" w:rsidRDefault="00D64D69">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E2617" w14:textId="687A6B60" w:rsidR="00D64D69" w:rsidRPr="00314C25" w:rsidRDefault="002D0BC6">
    <w:pPr>
      <w:pBdr>
        <w:top w:val="nil"/>
        <w:left w:val="nil"/>
        <w:bottom w:val="nil"/>
        <w:right w:val="nil"/>
        <w:between w:val="nil"/>
      </w:pBdr>
      <w:tabs>
        <w:tab w:val="center" w:pos="4536"/>
        <w:tab w:val="right" w:pos="9072"/>
      </w:tabs>
      <w:jc w:val="center"/>
      <w:rPr>
        <w:rFonts w:cs="Arial"/>
        <w:color w:val="000000"/>
      </w:rPr>
    </w:pPr>
    <w:r w:rsidRPr="00314C25">
      <w:rPr>
        <w:rFonts w:cs="Arial"/>
        <w:color w:val="000000"/>
      </w:rPr>
      <w:fldChar w:fldCharType="begin"/>
    </w:r>
    <w:r w:rsidRPr="00457C5A">
      <w:rPr>
        <w:rFonts w:cs="Arial"/>
        <w:color w:val="000000"/>
      </w:rPr>
      <w:instrText>PAGE</w:instrText>
    </w:r>
    <w:r w:rsidRPr="00314C25">
      <w:rPr>
        <w:rFonts w:cs="Arial"/>
        <w:color w:val="000000"/>
      </w:rPr>
      <w:fldChar w:fldCharType="separate"/>
    </w:r>
    <w:r w:rsidRPr="00457C5A">
      <w:rPr>
        <w:rFonts w:cs="Arial"/>
        <w:noProof/>
        <w:color w:val="000000"/>
      </w:rPr>
      <w:t>1</w:t>
    </w:r>
    <w:r w:rsidRPr="00314C25">
      <w:rPr>
        <w:rFonts w:cs="Arial"/>
        <w:color w:val="000000"/>
      </w:rPr>
      <w:fldChar w:fldCharType="end"/>
    </w:r>
  </w:p>
  <w:p w14:paraId="366E2618" w14:textId="77777777" w:rsidR="00D64D69" w:rsidRDefault="00D64D69">
    <w:pPr>
      <w:pBdr>
        <w:top w:val="nil"/>
        <w:left w:val="nil"/>
        <w:bottom w:val="nil"/>
        <w:right w:val="nil"/>
        <w:between w:val="nil"/>
      </w:pBdr>
      <w:tabs>
        <w:tab w:val="center" w:pos="4536"/>
        <w:tab w:val="right" w:pos="9072"/>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CA1A2" w14:textId="77777777" w:rsidR="00884B1E" w:rsidRDefault="00884B1E">
      <w:r>
        <w:separator/>
      </w:r>
    </w:p>
  </w:footnote>
  <w:footnote w:type="continuationSeparator" w:id="0">
    <w:p w14:paraId="34F53FCF" w14:textId="77777777" w:rsidR="00884B1E" w:rsidRDefault="00884B1E">
      <w:r>
        <w:continuationSeparator/>
      </w:r>
    </w:p>
  </w:footnote>
  <w:footnote w:type="continuationNotice" w:id="1">
    <w:p w14:paraId="224C49C1" w14:textId="77777777" w:rsidR="00884B1E" w:rsidRDefault="00884B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60" w:type="dxa"/>
      <w:tblBorders>
        <w:top w:val="nil"/>
        <w:left w:val="nil"/>
        <w:bottom w:val="nil"/>
        <w:right w:val="nil"/>
        <w:insideH w:val="nil"/>
        <w:insideV w:val="nil"/>
      </w:tblBorders>
      <w:tblLayout w:type="fixed"/>
      <w:tblLook w:val="0400" w:firstRow="0" w:lastRow="0" w:firstColumn="0" w:lastColumn="0" w:noHBand="0" w:noVBand="1"/>
    </w:tblPr>
    <w:tblGrid>
      <w:gridCol w:w="2263"/>
      <w:gridCol w:w="6797"/>
    </w:tblGrid>
    <w:tr w:rsidR="00434D10" w:rsidRPr="00434D10" w14:paraId="006E4A99" w14:textId="77777777" w:rsidTr="00884B1E">
      <w:tc>
        <w:tcPr>
          <w:tcW w:w="2263" w:type="dxa"/>
        </w:tcPr>
        <w:p w14:paraId="7A398958" w14:textId="77777777" w:rsidR="00434D10" w:rsidRPr="00434D10" w:rsidRDefault="00434D10" w:rsidP="00434D10">
          <w:pPr>
            <w:pBdr>
              <w:top w:val="nil"/>
              <w:left w:val="nil"/>
              <w:bottom w:val="nil"/>
              <w:right w:val="nil"/>
              <w:between w:val="nil"/>
            </w:pBdr>
            <w:tabs>
              <w:tab w:val="center" w:pos="4536"/>
              <w:tab w:val="right" w:pos="9072"/>
            </w:tabs>
            <w:rPr>
              <w:rFonts w:cs="Arial"/>
              <w:color w:val="000000"/>
              <w:sz w:val="20"/>
              <w:szCs w:val="20"/>
            </w:rPr>
          </w:pPr>
          <w:r w:rsidRPr="00434D10">
            <w:rPr>
              <w:rFonts w:cs="Arial"/>
              <w:i/>
              <w:color w:val="000000" w:themeColor="text1"/>
              <w:sz w:val="20"/>
              <w:szCs w:val="20"/>
            </w:rPr>
            <w:t>Stein et al.</w:t>
          </w:r>
        </w:p>
      </w:tc>
      <w:tc>
        <w:tcPr>
          <w:tcW w:w="6797" w:type="dxa"/>
        </w:tcPr>
        <w:p w14:paraId="0C56FE81" w14:textId="37A6DE6E" w:rsidR="00434D10" w:rsidRPr="008D6B55" w:rsidRDefault="00434D10" w:rsidP="00434D10">
          <w:pPr>
            <w:pBdr>
              <w:top w:val="nil"/>
              <w:left w:val="nil"/>
              <w:bottom w:val="nil"/>
              <w:right w:val="nil"/>
              <w:between w:val="nil"/>
            </w:pBdr>
            <w:tabs>
              <w:tab w:val="center" w:pos="4536"/>
              <w:tab w:val="right" w:pos="9072"/>
            </w:tabs>
            <w:jc w:val="right"/>
            <w:rPr>
              <w:rFonts w:cs="Arial"/>
              <w:color w:val="000000"/>
              <w:lang w:val="en-US"/>
            </w:rPr>
          </w:pPr>
          <w:r w:rsidRPr="008D6B55">
            <w:rPr>
              <w:rFonts w:cs="Arial"/>
              <w:color w:val="000000"/>
              <w:sz w:val="20"/>
              <w:szCs w:val="20"/>
              <w:lang w:val="en-US"/>
            </w:rPr>
            <w:t>Clonal Dynamics post Autologous Stem Cell Transplantation</w:t>
          </w:r>
        </w:p>
      </w:tc>
    </w:tr>
  </w:tbl>
  <w:p w14:paraId="366E2614" w14:textId="4108BEDF" w:rsidR="00D64D69" w:rsidRPr="00DD2162" w:rsidRDefault="00D64D69" w:rsidP="00FE3F3A">
    <w:pPr>
      <w:pBdr>
        <w:top w:val="nil"/>
        <w:left w:val="nil"/>
        <w:bottom w:val="nil"/>
        <w:right w:val="nil"/>
        <w:between w:val="nil"/>
      </w:pBdr>
      <w:tabs>
        <w:tab w:val="center" w:pos="4536"/>
        <w:tab w:val="right" w:pos="9072"/>
      </w:tabs>
      <w:rPr>
        <w:color w:val="000000"/>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FA4423"/>
    <w:multiLevelType w:val="multilevel"/>
    <w:tmpl w:val="7E10A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8E14A0C"/>
    <w:multiLevelType w:val="multilevel"/>
    <w:tmpl w:val="05CA7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A8F4C59"/>
    <w:multiLevelType w:val="multilevel"/>
    <w:tmpl w:val="5C4C5D2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5B36BF4"/>
    <w:multiLevelType w:val="hybridMultilevel"/>
    <w:tmpl w:val="700E64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55C475EF"/>
    <w:multiLevelType w:val="multilevel"/>
    <w:tmpl w:val="63C01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F8B1B8B"/>
    <w:multiLevelType w:val="multilevel"/>
    <w:tmpl w:val="B882D2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22072E2"/>
    <w:multiLevelType w:val="hybridMultilevel"/>
    <w:tmpl w:val="CDFCE8D0"/>
    <w:lvl w:ilvl="0" w:tplc="D8C8F836">
      <w:numFmt w:val="bullet"/>
      <w:lvlText w:val="-"/>
      <w:lvlJc w:val="left"/>
      <w:pPr>
        <w:ind w:left="720" w:hanging="360"/>
      </w:pPr>
      <w:rPr>
        <w:rFonts w:ascii="Arial" w:eastAsia="Arial" w:hAnsi="Arial" w:cs="Aria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C8C5276"/>
    <w:multiLevelType w:val="hybridMultilevel"/>
    <w:tmpl w:val="5D4828A4"/>
    <w:lvl w:ilvl="0" w:tplc="351264EE">
      <w:start w:val="1"/>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99647329">
    <w:abstractNumId w:val="2"/>
  </w:num>
  <w:num w:numId="2" w16cid:durableId="1340305781">
    <w:abstractNumId w:val="6"/>
  </w:num>
  <w:num w:numId="3" w16cid:durableId="932980491">
    <w:abstractNumId w:val="0"/>
  </w:num>
  <w:num w:numId="4" w16cid:durableId="1279221095">
    <w:abstractNumId w:val="5"/>
  </w:num>
  <w:num w:numId="5" w16cid:durableId="2053533356">
    <w:abstractNumId w:val="4"/>
  </w:num>
  <w:num w:numId="6" w16cid:durableId="1020276967">
    <w:abstractNumId w:val="3"/>
  </w:num>
  <w:num w:numId="7" w16cid:durableId="1842424064">
    <w:abstractNumId w:val="7"/>
  </w:num>
  <w:num w:numId="8" w16cid:durableId="201511134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4D69"/>
    <w:rsid w:val="00000012"/>
    <w:rsid w:val="000006C4"/>
    <w:rsid w:val="000009E2"/>
    <w:rsid w:val="0000104B"/>
    <w:rsid w:val="00001EDF"/>
    <w:rsid w:val="00002332"/>
    <w:rsid w:val="00002499"/>
    <w:rsid w:val="00002652"/>
    <w:rsid w:val="0000281A"/>
    <w:rsid w:val="00002EC1"/>
    <w:rsid w:val="00003100"/>
    <w:rsid w:val="000044BF"/>
    <w:rsid w:val="00004932"/>
    <w:rsid w:val="00004A92"/>
    <w:rsid w:val="00004E9C"/>
    <w:rsid w:val="00005590"/>
    <w:rsid w:val="000056AA"/>
    <w:rsid w:val="00005CBB"/>
    <w:rsid w:val="00005E4E"/>
    <w:rsid w:val="00006832"/>
    <w:rsid w:val="00007898"/>
    <w:rsid w:val="00007DA7"/>
    <w:rsid w:val="00010230"/>
    <w:rsid w:val="0001040F"/>
    <w:rsid w:val="00011539"/>
    <w:rsid w:val="00011582"/>
    <w:rsid w:val="0001198E"/>
    <w:rsid w:val="00012506"/>
    <w:rsid w:val="000125A5"/>
    <w:rsid w:val="00012777"/>
    <w:rsid w:val="0001293F"/>
    <w:rsid w:val="00013460"/>
    <w:rsid w:val="00013D1C"/>
    <w:rsid w:val="00014A62"/>
    <w:rsid w:val="00015036"/>
    <w:rsid w:val="0001510F"/>
    <w:rsid w:val="000153A6"/>
    <w:rsid w:val="000153CE"/>
    <w:rsid w:val="00015898"/>
    <w:rsid w:val="00016876"/>
    <w:rsid w:val="0001688D"/>
    <w:rsid w:val="00016D75"/>
    <w:rsid w:val="00016F7A"/>
    <w:rsid w:val="00017538"/>
    <w:rsid w:val="000177D5"/>
    <w:rsid w:val="00017C90"/>
    <w:rsid w:val="000203FC"/>
    <w:rsid w:val="000204E7"/>
    <w:rsid w:val="00020E08"/>
    <w:rsid w:val="00020E67"/>
    <w:rsid w:val="000216B5"/>
    <w:rsid w:val="00021DC8"/>
    <w:rsid w:val="0002201B"/>
    <w:rsid w:val="00022405"/>
    <w:rsid w:val="000224A5"/>
    <w:rsid w:val="00022C7F"/>
    <w:rsid w:val="00022F50"/>
    <w:rsid w:val="00023C06"/>
    <w:rsid w:val="00023D44"/>
    <w:rsid w:val="00024495"/>
    <w:rsid w:val="00024F33"/>
    <w:rsid w:val="00025419"/>
    <w:rsid w:val="00025794"/>
    <w:rsid w:val="00025B2B"/>
    <w:rsid w:val="00025BDA"/>
    <w:rsid w:val="00025FAF"/>
    <w:rsid w:val="00026604"/>
    <w:rsid w:val="00027C10"/>
    <w:rsid w:val="000305DF"/>
    <w:rsid w:val="00030634"/>
    <w:rsid w:val="00030CEB"/>
    <w:rsid w:val="00031AEB"/>
    <w:rsid w:val="00031E54"/>
    <w:rsid w:val="00032B4E"/>
    <w:rsid w:val="00033052"/>
    <w:rsid w:val="0003307F"/>
    <w:rsid w:val="00034288"/>
    <w:rsid w:val="000349C9"/>
    <w:rsid w:val="00034BAF"/>
    <w:rsid w:val="00035616"/>
    <w:rsid w:val="00035DAF"/>
    <w:rsid w:val="00035F43"/>
    <w:rsid w:val="00036293"/>
    <w:rsid w:val="00036E77"/>
    <w:rsid w:val="00037C10"/>
    <w:rsid w:val="00037F5A"/>
    <w:rsid w:val="00040838"/>
    <w:rsid w:val="000414B3"/>
    <w:rsid w:val="00041FC0"/>
    <w:rsid w:val="00042575"/>
    <w:rsid w:val="00043FC9"/>
    <w:rsid w:val="0004499E"/>
    <w:rsid w:val="00044BE4"/>
    <w:rsid w:val="00045860"/>
    <w:rsid w:val="00045B3B"/>
    <w:rsid w:val="0004609B"/>
    <w:rsid w:val="00047CF1"/>
    <w:rsid w:val="000508C7"/>
    <w:rsid w:val="00050A49"/>
    <w:rsid w:val="00051078"/>
    <w:rsid w:val="00051517"/>
    <w:rsid w:val="000518ED"/>
    <w:rsid w:val="00051E4C"/>
    <w:rsid w:val="000529B4"/>
    <w:rsid w:val="00053891"/>
    <w:rsid w:val="00055CB4"/>
    <w:rsid w:val="00055D1C"/>
    <w:rsid w:val="00055D2D"/>
    <w:rsid w:val="0005689B"/>
    <w:rsid w:val="00056C91"/>
    <w:rsid w:val="00057424"/>
    <w:rsid w:val="000610EF"/>
    <w:rsid w:val="000622BC"/>
    <w:rsid w:val="00062DA7"/>
    <w:rsid w:val="00062E63"/>
    <w:rsid w:val="000630E8"/>
    <w:rsid w:val="00063443"/>
    <w:rsid w:val="00063761"/>
    <w:rsid w:val="00063BF1"/>
    <w:rsid w:val="00063F00"/>
    <w:rsid w:val="00065B71"/>
    <w:rsid w:val="00065D71"/>
    <w:rsid w:val="00065DEE"/>
    <w:rsid w:val="00066A2C"/>
    <w:rsid w:val="00070384"/>
    <w:rsid w:val="000705A9"/>
    <w:rsid w:val="00070666"/>
    <w:rsid w:val="0007138A"/>
    <w:rsid w:val="0007190F"/>
    <w:rsid w:val="00071C85"/>
    <w:rsid w:val="00072159"/>
    <w:rsid w:val="00074907"/>
    <w:rsid w:val="00074DCF"/>
    <w:rsid w:val="0007531B"/>
    <w:rsid w:val="000779FF"/>
    <w:rsid w:val="00077D9D"/>
    <w:rsid w:val="00080256"/>
    <w:rsid w:val="0008081C"/>
    <w:rsid w:val="00081B9A"/>
    <w:rsid w:val="00081F7D"/>
    <w:rsid w:val="00082661"/>
    <w:rsid w:val="00082AE5"/>
    <w:rsid w:val="00083F6F"/>
    <w:rsid w:val="0008407F"/>
    <w:rsid w:val="00084839"/>
    <w:rsid w:val="0008484E"/>
    <w:rsid w:val="0008578B"/>
    <w:rsid w:val="00086CA1"/>
    <w:rsid w:val="0008704B"/>
    <w:rsid w:val="00087337"/>
    <w:rsid w:val="000874DB"/>
    <w:rsid w:val="00090516"/>
    <w:rsid w:val="0009157F"/>
    <w:rsid w:val="000931C7"/>
    <w:rsid w:val="00093263"/>
    <w:rsid w:val="0009345E"/>
    <w:rsid w:val="00093B6C"/>
    <w:rsid w:val="00094124"/>
    <w:rsid w:val="00094F3A"/>
    <w:rsid w:val="00095470"/>
    <w:rsid w:val="000957AF"/>
    <w:rsid w:val="000963C3"/>
    <w:rsid w:val="00096454"/>
    <w:rsid w:val="00096CAE"/>
    <w:rsid w:val="00096D8D"/>
    <w:rsid w:val="000972A8"/>
    <w:rsid w:val="00097ADC"/>
    <w:rsid w:val="000A1731"/>
    <w:rsid w:val="000A2188"/>
    <w:rsid w:val="000A22AD"/>
    <w:rsid w:val="000A2389"/>
    <w:rsid w:val="000A41DC"/>
    <w:rsid w:val="000A4B0C"/>
    <w:rsid w:val="000A5FF3"/>
    <w:rsid w:val="000A6DD4"/>
    <w:rsid w:val="000A7689"/>
    <w:rsid w:val="000A7EF2"/>
    <w:rsid w:val="000A7F64"/>
    <w:rsid w:val="000B0506"/>
    <w:rsid w:val="000B0CAF"/>
    <w:rsid w:val="000B11BE"/>
    <w:rsid w:val="000B1411"/>
    <w:rsid w:val="000B1CAB"/>
    <w:rsid w:val="000B1CE5"/>
    <w:rsid w:val="000B2378"/>
    <w:rsid w:val="000B2385"/>
    <w:rsid w:val="000B26DA"/>
    <w:rsid w:val="000B2C8F"/>
    <w:rsid w:val="000B3FA8"/>
    <w:rsid w:val="000B556F"/>
    <w:rsid w:val="000B66DC"/>
    <w:rsid w:val="000B6A20"/>
    <w:rsid w:val="000B6F82"/>
    <w:rsid w:val="000B71BC"/>
    <w:rsid w:val="000B753E"/>
    <w:rsid w:val="000B7EC0"/>
    <w:rsid w:val="000C02FE"/>
    <w:rsid w:val="000C0574"/>
    <w:rsid w:val="000C1219"/>
    <w:rsid w:val="000C16C9"/>
    <w:rsid w:val="000C1EC2"/>
    <w:rsid w:val="000C2CD9"/>
    <w:rsid w:val="000C2E8B"/>
    <w:rsid w:val="000C3391"/>
    <w:rsid w:val="000C35E2"/>
    <w:rsid w:val="000C3ACB"/>
    <w:rsid w:val="000C3BE9"/>
    <w:rsid w:val="000C4454"/>
    <w:rsid w:val="000C484A"/>
    <w:rsid w:val="000C6A03"/>
    <w:rsid w:val="000C6AC3"/>
    <w:rsid w:val="000C6F82"/>
    <w:rsid w:val="000C713C"/>
    <w:rsid w:val="000C7A69"/>
    <w:rsid w:val="000C7C16"/>
    <w:rsid w:val="000D00D8"/>
    <w:rsid w:val="000D0692"/>
    <w:rsid w:val="000D0E5D"/>
    <w:rsid w:val="000D1517"/>
    <w:rsid w:val="000D193A"/>
    <w:rsid w:val="000D24DB"/>
    <w:rsid w:val="000D3013"/>
    <w:rsid w:val="000D3017"/>
    <w:rsid w:val="000D3BD7"/>
    <w:rsid w:val="000D4E02"/>
    <w:rsid w:val="000D5091"/>
    <w:rsid w:val="000D51A3"/>
    <w:rsid w:val="000D5812"/>
    <w:rsid w:val="000D6594"/>
    <w:rsid w:val="000D71D1"/>
    <w:rsid w:val="000D736A"/>
    <w:rsid w:val="000E09F7"/>
    <w:rsid w:val="000E0BC9"/>
    <w:rsid w:val="000E28E4"/>
    <w:rsid w:val="000E2FE9"/>
    <w:rsid w:val="000E32B8"/>
    <w:rsid w:val="000E3793"/>
    <w:rsid w:val="000E3938"/>
    <w:rsid w:val="000E3A3A"/>
    <w:rsid w:val="000E41D2"/>
    <w:rsid w:val="000E4953"/>
    <w:rsid w:val="000E4A09"/>
    <w:rsid w:val="000E5048"/>
    <w:rsid w:val="000E50F0"/>
    <w:rsid w:val="000E65FF"/>
    <w:rsid w:val="000F05FF"/>
    <w:rsid w:val="000F0C22"/>
    <w:rsid w:val="000F0F8B"/>
    <w:rsid w:val="000F0FD6"/>
    <w:rsid w:val="000F10E9"/>
    <w:rsid w:val="000F1937"/>
    <w:rsid w:val="000F246E"/>
    <w:rsid w:val="000F2830"/>
    <w:rsid w:val="000F286E"/>
    <w:rsid w:val="000F2E09"/>
    <w:rsid w:val="000F3D75"/>
    <w:rsid w:val="000F47AE"/>
    <w:rsid w:val="000F62D0"/>
    <w:rsid w:val="000F6740"/>
    <w:rsid w:val="000F6DB8"/>
    <w:rsid w:val="000F6E03"/>
    <w:rsid w:val="000F76DC"/>
    <w:rsid w:val="00100206"/>
    <w:rsid w:val="0010020D"/>
    <w:rsid w:val="00100425"/>
    <w:rsid w:val="00103E7A"/>
    <w:rsid w:val="001042BD"/>
    <w:rsid w:val="00104A56"/>
    <w:rsid w:val="001059A3"/>
    <w:rsid w:val="001062BB"/>
    <w:rsid w:val="0010678A"/>
    <w:rsid w:val="001068D7"/>
    <w:rsid w:val="001073C4"/>
    <w:rsid w:val="0010773D"/>
    <w:rsid w:val="00110062"/>
    <w:rsid w:val="001103FF"/>
    <w:rsid w:val="00112244"/>
    <w:rsid w:val="001129C1"/>
    <w:rsid w:val="0011330F"/>
    <w:rsid w:val="00113BCA"/>
    <w:rsid w:val="001141B9"/>
    <w:rsid w:val="001149F0"/>
    <w:rsid w:val="0011642C"/>
    <w:rsid w:val="001164C3"/>
    <w:rsid w:val="00116D26"/>
    <w:rsid w:val="001206B2"/>
    <w:rsid w:val="001207AA"/>
    <w:rsid w:val="00120D04"/>
    <w:rsid w:val="00120D94"/>
    <w:rsid w:val="0012201B"/>
    <w:rsid w:val="00122F4E"/>
    <w:rsid w:val="001240C8"/>
    <w:rsid w:val="0012411B"/>
    <w:rsid w:val="001243D0"/>
    <w:rsid w:val="00125738"/>
    <w:rsid w:val="001266E5"/>
    <w:rsid w:val="00126B0E"/>
    <w:rsid w:val="0012721B"/>
    <w:rsid w:val="0012738D"/>
    <w:rsid w:val="00127447"/>
    <w:rsid w:val="00127BF4"/>
    <w:rsid w:val="0013037F"/>
    <w:rsid w:val="00130794"/>
    <w:rsid w:val="001313C2"/>
    <w:rsid w:val="001314F1"/>
    <w:rsid w:val="00131732"/>
    <w:rsid w:val="001318A3"/>
    <w:rsid w:val="001332FA"/>
    <w:rsid w:val="00134A5A"/>
    <w:rsid w:val="00134AE0"/>
    <w:rsid w:val="00135071"/>
    <w:rsid w:val="001353FE"/>
    <w:rsid w:val="00135D00"/>
    <w:rsid w:val="001364FC"/>
    <w:rsid w:val="00136C07"/>
    <w:rsid w:val="0013717D"/>
    <w:rsid w:val="001407C8"/>
    <w:rsid w:val="0014157F"/>
    <w:rsid w:val="00142E68"/>
    <w:rsid w:val="00143330"/>
    <w:rsid w:val="00143881"/>
    <w:rsid w:val="00143C9D"/>
    <w:rsid w:val="00144461"/>
    <w:rsid w:val="001450DF"/>
    <w:rsid w:val="001459DF"/>
    <w:rsid w:val="0014784E"/>
    <w:rsid w:val="001478DE"/>
    <w:rsid w:val="00150126"/>
    <w:rsid w:val="0015084D"/>
    <w:rsid w:val="00150B52"/>
    <w:rsid w:val="0015110F"/>
    <w:rsid w:val="0015124A"/>
    <w:rsid w:val="00151EA1"/>
    <w:rsid w:val="001520E1"/>
    <w:rsid w:val="001524A5"/>
    <w:rsid w:val="00152688"/>
    <w:rsid w:val="00152823"/>
    <w:rsid w:val="00152C5C"/>
    <w:rsid w:val="0015330A"/>
    <w:rsid w:val="001534B8"/>
    <w:rsid w:val="001539C5"/>
    <w:rsid w:val="00154318"/>
    <w:rsid w:val="00154777"/>
    <w:rsid w:val="00154B4A"/>
    <w:rsid w:val="0015658C"/>
    <w:rsid w:val="0015708C"/>
    <w:rsid w:val="00157379"/>
    <w:rsid w:val="001573C2"/>
    <w:rsid w:val="001574FC"/>
    <w:rsid w:val="0015772B"/>
    <w:rsid w:val="00157DF0"/>
    <w:rsid w:val="00157E59"/>
    <w:rsid w:val="00157F0D"/>
    <w:rsid w:val="0016009E"/>
    <w:rsid w:val="00161581"/>
    <w:rsid w:val="0016184F"/>
    <w:rsid w:val="00161CED"/>
    <w:rsid w:val="00162160"/>
    <w:rsid w:val="00162313"/>
    <w:rsid w:val="001637FF"/>
    <w:rsid w:val="00164287"/>
    <w:rsid w:val="00164C01"/>
    <w:rsid w:val="00165086"/>
    <w:rsid w:val="001654A7"/>
    <w:rsid w:val="00165841"/>
    <w:rsid w:val="001659A9"/>
    <w:rsid w:val="00165AC8"/>
    <w:rsid w:val="00166F6F"/>
    <w:rsid w:val="00167387"/>
    <w:rsid w:val="001678F1"/>
    <w:rsid w:val="001678F8"/>
    <w:rsid w:val="00167A58"/>
    <w:rsid w:val="00167DA3"/>
    <w:rsid w:val="001700EA"/>
    <w:rsid w:val="00171571"/>
    <w:rsid w:val="0017176E"/>
    <w:rsid w:val="00171AFB"/>
    <w:rsid w:val="00171B14"/>
    <w:rsid w:val="001726FC"/>
    <w:rsid w:val="001728F6"/>
    <w:rsid w:val="00172EA9"/>
    <w:rsid w:val="00173366"/>
    <w:rsid w:val="00173506"/>
    <w:rsid w:val="00173ADF"/>
    <w:rsid w:val="001743F9"/>
    <w:rsid w:val="00174FE2"/>
    <w:rsid w:val="00175A67"/>
    <w:rsid w:val="00175F32"/>
    <w:rsid w:val="00176552"/>
    <w:rsid w:val="001767E4"/>
    <w:rsid w:val="00177BF4"/>
    <w:rsid w:val="00177E31"/>
    <w:rsid w:val="001800E1"/>
    <w:rsid w:val="001803A2"/>
    <w:rsid w:val="0018099C"/>
    <w:rsid w:val="001809AA"/>
    <w:rsid w:val="00182204"/>
    <w:rsid w:val="001827B5"/>
    <w:rsid w:val="001840EB"/>
    <w:rsid w:val="00184217"/>
    <w:rsid w:val="00185808"/>
    <w:rsid w:val="00186DE6"/>
    <w:rsid w:val="00186FD5"/>
    <w:rsid w:val="00190920"/>
    <w:rsid w:val="001911C7"/>
    <w:rsid w:val="001917F3"/>
    <w:rsid w:val="0019209A"/>
    <w:rsid w:val="0019258E"/>
    <w:rsid w:val="00192BF4"/>
    <w:rsid w:val="00192C92"/>
    <w:rsid w:val="001932BE"/>
    <w:rsid w:val="001939C4"/>
    <w:rsid w:val="00194810"/>
    <w:rsid w:val="0019529E"/>
    <w:rsid w:val="001961D2"/>
    <w:rsid w:val="00196608"/>
    <w:rsid w:val="0019668E"/>
    <w:rsid w:val="00196724"/>
    <w:rsid w:val="00197343"/>
    <w:rsid w:val="00197EEB"/>
    <w:rsid w:val="001A0A88"/>
    <w:rsid w:val="001A1303"/>
    <w:rsid w:val="001A2603"/>
    <w:rsid w:val="001A2C04"/>
    <w:rsid w:val="001A2C83"/>
    <w:rsid w:val="001A344D"/>
    <w:rsid w:val="001A43C1"/>
    <w:rsid w:val="001A49C2"/>
    <w:rsid w:val="001A4BD1"/>
    <w:rsid w:val="001A4FD8"/>
    <w:rsid w:val="001A539B"/>
    <w:rsid w:val="001A5904"/>
    <w:rsid w:val="001A5B4F"/>
    <w:rsid w:val="001A5C5E"/>
    <w:rsid w:val="001A5EAC"/>
    <w:rsid w:val="001A5EB9"/>
    <w:rsid w:val="001A65B4"/>
    <w:rsid w:val="001A7394"/>
    <w:rsid w:val="001A7945"/>
    <w:rsid w:val="001A7BD9"/>
    <w:rsid w:val="001B104A"/>
    <w:rsid w:val="001B1FF6"/>
    <w:rsid w:val="001B2447"/>
    <w:rsid w:val="001B258B"/>
    <w:rsid w:val="001B26E0"/>
    <w:rsid w:val="001B2F30"/>
    <w:rsid w:val="001B3364"/>
    <w:rsid w:val="001B53AF"/>
    <w:rsid w:val="001B5B6A"/>
    <w:rsid w:val="001B6195"/>
    <w:rsid w:val="001B6260"/>
    <w:rsid w:val="001B644A"/>
    <w:rsid w:val="001B6490"/>
    <w:rsid w:val="001B666E"/>
    <w:rsid w:val="001B7A24"/>
    <w:rsid w:val="001C021C"/>
    <w:rsid w:val="001C164F"/>
    <w:rsid w:val="001C18E2"/>
    <w:rsid w:val="001C1A7A"/>
    <w:rsid w:val="001C1BAB"/>
    <w:rsid w:val="001C2AF9"/>
    <w:rsid w:val="001C2EA8"/>
    <w:rsid w:val="001C2FAA"/>
    <w:rsid w:val="001C3012"/>
    <w:rsid w:val="001C37E0"/>
    <w:rsid w:val="001C37FE"/>
    <w:rsid w:val="001C3A69"/>
    <w:rsid w:val="001C420B"/>
    <w:rsid w:val="001C452F"/>
    <w:rsid w:val="001C4E96"/>
    <w:rsid w:val="001C5B4E"/>
    <w:rsid w:val="001C67E9"/>
    <w:rsid w:val="001C6CEE"/>
    <w:rsid w:val="001D0950"/>
    <w:rsid w:val="001D13E2"/>
    <w:rsid w:val="001D19E9"/>
    <w:rsid w:val="001D1CC0"/>
    <w:rsid w:val="001D2838"/>
    <w:rsid w:val="001D2B3F"/>
    <w:rsid w:val="001D2B9D"/>
    <w:rsid w:val="001D2C5F"/>
    <w:rsid w:val="001D33EF"/>
    <w:rsid w:val="001D4709"/>
    <w:rsid w:val="001D4F89"/>
    <w:rsid w:val="001D559C"/>
    <w:rsid w:val="001D587D"/>
    <w:rsid w:val="001D629C"/>
    <w:rsid w:val="001D65F0"/>
    <w:rsid w:val="001D6DBE"/>
    <w:rsid w:val="001D7145"/>
    <w:rsid w:val="001D7513"/>
    <w:rsid w:val="001E0150"/>
    <w:rsid w:val="001E01D6"/>
    <w:rsid w:val="001E0C19"/>
    <w:rsid w:val="001E1258"/>
    <w:rsid w:val="001E12E6"/>
    <w:rsid w:val="001E139F"/>
    <w:rsid w:val="001E255F"/>
    <w:rsid w:val="001E26E8"/>
    <w:rsid w:val="001E26E9"/>
    <w:rsid w:val="001E2967"/>
    <w:rsid w:val="001E39C0"/>
    <w:rsid w:val="001E39E9"/>
    <w:rsid w:val="001E4348"/>
    <w:rsid w:val="001E48C9"/>
    <w:rsid w:val="001E5441"/>
    <w:rsid w:val="001E628F"/>
    <w:rsid w:val="001E6BE4"/>
    <w:rsid w:val="001E71DA"/>
    <w:rsid w:val="001E74AE"/>
    <w:rsid w:val="001F01EF"/>
    <w:rsid w:val="001F0647"/>
    <w:rsid w:val="001F241E"/>
    <w:rsid w:val="001F291F"/>
    <w:rsid w:val="001F2A6C"/>
    <w:rsid w:val="001F3AF7"/>
    <w:rsid w:val="001F4225"/>
    <w:rsid w:val="001F44A6"/>
    <w:rsid w:val="001F45A4"/>
    <w:rsid w:val="001F4637"/>
    <w:rsid w:val="001F504D"/>
    <w:rsid w:val="001F5104"/>
    <w:rsid w:val="001F58F3"/>
    <w:rsid w:val="001F5C59"/>
    <w:rsid w:val="001F70B0"/>
    <w:rsid w:val="001F7152"/>
    <w:rsid w:val="001F7AC1"/>
    <w:rsid w:val="001F7E8D"/>
    <w:rsid w:val="002007EB"/>
    <w:rsid w:val="00200C08"/>
    <w:rsid w:val="002011CC"/>
    <w:rsid w:val="00201554"/>
    <w:rsid w:val="00202FE3"/>
    <w:rsid w:val="00203095"/>
    <w:rsid w:val="00203E03"/>
    <w:rsid w:val="0020400F"/>
    <w:rsid w:val="00204504"/>
    <w:rsid w:val="0020475E"/>
    <w:rsid w:val="00205D10"/>
    <w:rsid w:val="00206037"/>
    <w:rsid w:val="00207921"/>
    <w:rsid w:val="00207D49"/>
    <w:rsid w:val="00210BC9"/>
    <w:rsid w:val="00211141"/>
    <w:rsid w:val="00211E5E"/>
    <w:rsid w:val="002123CE"/>
    <w:rsid w:val="00212409"/>
    <w:rsid w:val="002132F6"/>
    <w:rsid w:val="00214158"/>
    <w:rsid w:val="00216E71"/>
    <w:rsid w:val="002173DC"/>
    <w:rsid w:val="00217652"/>
    <w:rsid w:val="00220D01"/>
    <w:rsid w:val="002213C3"/>
    <w:rsid w:val="0022201B"/>
    <w:rsid w:val="00222E97"/>
    <w:rsid w:val="0022409F"/>
    <w:rsid w:val="002240A8"/>
    <w:rsid w:val="00224BA4"/>
    <w:rsid w:val="002258CE"/>
    <w:rsid w:val="00227A55"/>
    <w:rsid w:val="00227D20"/>
    <w:rsid w:val="00230777"/>
    <w:rsid w:val="00230CC3"/>
    <w:rsid w:val="002310C2"/>
    <w:rsid w:val="002317A1"/>
    <w:rsid w:val="00231C94"/>
    <w:rsid w:val="00232359"/>
    <w:rsid w:val="002325DD"/>
    <w:rsid w:val="00234B6F"/>
    <w:rsid w:val="00235C65"/>
    <w:rsid w:val="002368A2"/>
    <w:rsid w:val="002368CA"/>
    <w:rsid w:val="00236EA9"/>
    <w:rsid w:val="002400DB"/>
    <w:rsid w:val="0024036D"/>
    <w:rsid w:val="002404A2"/>
    <w:rsid w:val="00240B2C"/>
    <w:rsid w:val="002414AC"/>
    <w:rsid w:val="00243136"/>
    <w:rsid w:val="00243174"/>
    <w:rsid w:val="00243443"/>
    <w:rsid w:val="00243F1A"/>
    <w:rsid w:val="00244A18"/>
    <w:rsid w:val="002455DA"/>
    <w:rsid w:val="002468BA"/>
    <w:rsid w:val="00247329"/>
    <w:rsid w:val="0024761B"/>
    <w:rsid w:val="00247A4F"/>
    <w:rsid w:val="00250056"/>
    <w:rsid w:val="00250565"/>
    <w:rsid w:val="00250833"/>
    <w:rsid w:val="00250A68"/>
    <w:rsid w:val="00251EC7"/>
    <w:rsid w:val="002520A3"/>
    <w:rsid w:val="002522E7"/>
    <w:rsid w:val="00252680"/>
    <w:rsid w:val="002537CB"/>
    <w:rsid w:val="00254609"/>
    <w:rsid w:val="00254A00"/>
    <w:rsid w:val="00255D91"/>
    <w:rsid w:val="0025612C"/>
    <w:rsid w:val="00256CF2"/>
    <w:rsid w:val="00257F36"/>
    <w:rsid w:val="002608E4"/>
    <w:rsid w:val="00260C2B"/>
    <w:rsid w:val="0026133C"/>
    <w:rsid w:val="00261EAF"/>
    <w:rsid w:val="00261EDD"/>
    <w:rsid w:val="00262370"/>
    <w:rsid w:val="002641A1"/>
    <w:rsid w:val="00264348"/>
    <w:rsid w:val="0026476D"/>
    <w:rsid w:val="0026486C"/>
    <w:rsid w:val="00264D28"/>
    <w:rsid w:val="0026634A"/>
    <w:rsid w:val="00267FAB"/>
    <w:rsid w:val="00270073"/>
    <w:rsid w:val="00270711"/>
    <w:rsid w:val="00270DC6"/>
    <w:rsid w:val="00270FBC"/>
    <w:rsid w:val="002723C4"/>
    <w:rsid w:val="00272B73"/>
    <w:rsid w:val="00272B94"/>
    <w:rsid w:val="00273167"/>
    <w:rsid w:val="0027377C"/>
    <w:rsid w:val="002737D3"/>
    <w:rsid w:val="002742E3"/>
    <w:rsid w:val="002745D1"/>
    <w:rsid w:val="00274CA0"/>
    <w:rsid w:val="002754C8"/>
    <w:rsid w:val="00275D28"/>
    <w:rsid w:val="00276160"/>
    <w:rsid w:val="0027739E"/>
    <w:rsid w:val="002773DF"/>
    <w:rsid w:val="00277890"/>
    <w:rsid w:val="002779A3"/>
    <w:rsid w:val="00281E35"/>
    <w:rsid w:val="00281ED2"/>
    <w:rsid w:val="00283009"/>
    <w:rsid w:val="00283C93"/>
    <w:rsid w:val="00283CF9"/>
    <w:rsid w:val="002841A7"/>
    <w:rsid w:val="002850F6"/>
    <w:rsid w:val="0028564A"/>
    <w:rsid w:val="00285990"/>
    <w:rsid w:val="002862FA"/>
    <w:rsid w:val="0028788B"/>
    <w:rsid w:val="002909FC"/>
    <w:rsid w:val="00290CBF"/>
    <w:rsid w:val="00290EB1"/>
    <w:rsid w:val="0029189A"/>
    <w:rsid w:val="002920D9"/>
    <w:rsid w:val="00292DB4"/>
    <w:rsid w:val="00292E10"/>
    <w:rsid w:val="002930AF"/>
    <w:rsid w:val="0029339D"/>
    <w:rsid w:val="002933BF"/>
    <w:rsid w:val="00293496"/>
    <w:rsid w:val="00293845"/>
    <w:rsid w:val="0029417E"/>
    <w:rsid w:val="0029462F"/>
    <w:rsid w:val="0029495A"/>
    <w:rsid w:val="00295B67"/>
    <w:rsid w:val="002972B1"/>
    <w:rsid w:val="00297657"/>
    <w:rsid w:val="00297F1C"/>
    <w:rsid w:val="00297FE2"/>
    <w:rsid w:val="002A0339"/>
    <w:rsid w:val="002A1FFB"/>
    <w:rsid w:val="002A2E17"/>
    <w:rsid w:val="002A3207"/>
    <w:rsid w:val="002A3219"/>
    <w:rsid w:val="002A3780"/>
    <w:rsid w:val="002A4A7D"/>
    <w:rsid w:val="002A4F96"/>
    <w:rsid w:val="002A518E"/>
    <w:rsid w:val="002A51F2"/>
    <w:rsid w:val="002A5EFF"/>
    <w:rsid w:val="002A6134"/>
    <w:rsid w:val="002A6EB3"/>
    <w:rsid w:val="002A77DC"/>
    <w:rsid w:val="002A7969"/>
    <w:rsid w:val="002B0044"/>
    <w:rsid w:val="002B0538"/>
    <w:rsid w:val="002B069F"/>
    <w:rsid w:val="002B07D2"/>
    <w:rsid w:val="002B0DAB"/>
    <w:rsid w:val="002B0FBA"/>
    <w:rsid w:val="002B1287"/>
    <w:rsid w:val="002B191C"/>
    <w:rsid w:val="002B2396"/>
    <w:rsid w:val="002B39A6"/>
    <w:rsid w:val="002B448F"/>
    <w:rsid w:val="002B59B6"/>
    <w:rsid w:val="002B5A3D"/>
    <w:rsid w:val="002B5E60"/>
    <w:rsid w:val="002B635A"/>
    <w:rsid w:val="002B6E8A"/>
    <w:rsid w:val="002C07BB"/>
    <w:rsid w:val="002C0C05"/>
    <w:rsid w:val="002C21FD"/>
    <w:rsid w:val="002C31B0"/>
    <w:rsid w:val="002C3525"/>
    <w:rsid w:val="002C4154"/>
    <w:rsid w:val="002C4358"/>
    <w:rsid w:val="002C4D27"/>
    <w:rsid w:val="002C4E80"/>
    <w:rsid w:val="002C54C5"/>
    <w:rsid w:val="002C6241"/>
    <w:rsid w:val="002C6574"/>
    <w:rsid w:val="002C7946"/>
    <w:rsid w:val="002C7D2C"/>
    <w:rsid w:val="002D0BC6"/>
    <w:rsid w:val="002D0F82"/>
    <w:rsid w:val="002D117A"/>
    <w:rsid w:val="002D245C"/>
    <w:rsid w:val="002D2B38"/>
    <w:rsid w:val="002D2E62"/>
    <w:rsid w:val="002D3B31"/>
    <w:rsid w:val="002D44E2"/>
    <w:rsid w:val="002D4C61"/>
    <w:rsid w:val="002D526E"/>
    <w:rsid w:val="002D59C6"/>
    <w:rsid w:val="002D689A"/>
    <w:rsid w:val="002D6AEE"/>
    <w:rsid w:val="002D715A"/>
    <w:rsid w:val="002D7AD3"/>
    <w:rsid w:val="002D7DD9"/>
    <w:rsid w:val="002E01C6"/>
    <w:rsid w:val="002E1C62"/>
    <w:rsid w:val="002E1EDD"/>
    <w:rsid w:val="002E221B"/>
    <w:rsid w:val="002E2229"/>
    <w:rsid w:val="002E2EC8"/>
    <w:rsid w:val="002E2FA0"/>
    <w:rsid w:val="002E33E9"/>
    <w:rsid w:val="002E374B"/>
    <w:rsid w:val="002E4377"/>
    <w:rsid w:val="002E4B4F"/>
    <w:rsid w:val="002E4DBC"/>
    <w:rsid w:val="002E6A69"/>
    <w:rsid w:val="002E787A"/>
    <w:rsid w:val="002E7930"/>
    <w:rsid w:val="002E7F60"/>
    <w:rsid w:val="002F01DD"/>
    <w:rsid w:val="002F01ED"/>
    <w:rsid w:val="002F047A"/>
    <w:rsid w:val="002F053E"/>
    <w:rsid w:val="002F0926"/>
    <w:rsid w:val="002F0F02"/>
    <w:rsid w:val="002F1928"/>
    <w:rsid w:val="002F1E4F"/>
    <w:rsid w:val="002F3AD8"/>
    <w:rsid w:val="002F4885"/>
    <w:rsid w:val="002F49A2"/>
    <w:rsid w:val="002F7BFD"/>
    <w:rsid w:val="00300790"/>
    <w:rsid w:val="00300841"/>
    <w:rsid w:val="00300F2F"/>
    <w:rsid w:val="003010F8"/>
    <w:rsid w:val="00301AE6"/>
    <w:rsid w:val="00301F86"/>
    <w:rsid w:val="00302E9F"/>
    <w:rsid w:val="00304636"/>
    <w:rsid w:val="003056ED"/>
    <w:rsid w:val="00305B3F"/>
    <w:rsid w:val="00306157"/>
    <w:rsid w:val="0030770A"/>
    <w:rsid w:val="0030773C"/>
    <w:rsid w:val="00307F78"/>
    <w:rsid w:val="00310498"/>
    <w:rsid w:val="00310836"/>
    <w:rsid w:val="00310C10"/>
    <w:rsid w:val="00310D01"/>
    <w:rsid w:val="003111F2"/>
    <w:rsid w:val="00311312"/>
    <w:rsid w:val="00311365"/>
    <w:rsid w:val="00311369"/>
    <w:rsid w:val="00312259"/>
    <w:rsid w:val="00312B2F"/>
    <w:rsid w:val="00312B3A"/>
    <w:rsid w:val="00313407"/>
    <w:rsid w:val="00314768"/>
    <w:rsid w:val="00314C25"/>
    <w:rsid w:val="00314DD3"/>
    <w:rsid w:val="00314EF8"/>
    <w:rsid w:val="003154A9"/>
    <w:rsid w:val="003158A8"/>
    <w:rsid w:val="00316761"/>
    <w:rsid w:val="00316A68"/>
    <w:rsid w:val="0031779C"/>
    <w:rsid w:val="00317AFA"/>
    <w:rsid w:val="00321F9F"/>
    <w:rsid w:val="00322089"/>
    <w:rsid w:val="00322180"/>
    <w:rsid w:val="00322EA8"/>
    <w:rsid w:val="003232A0"/>
    <w:rsid w:val="003238D7"/>
    <w:rsid w:val="00323939"/>
    <w:rsid w:val="0032405B"/>
    <w:rsid w:val="00324111"/>
    <w:rsid w:val="003259F9"/>
    <w:rsid w:val="00325C4E"/>
    <w:rsid w:val="00326783"/>
    <w:rsid w:val="003267FB"/>
    <w:rsid w:val="0032696E"/>
    <w:rsid w:val="00326A53"/>
    <w:rsid w:val="00326A5B"/>
    <w:rsid w:val="00326E8B"/>
    <w:rsid w:val="00327483"/>
    <w:rsid w:val="00327D5F"/>
    <w:rsid w:val="00330717"/>
    <w:rsid w:val="00330E7F"/>
    <w:rsid w:val="00331F80"/>
    <w:rsid w:val="0033275C"/>
    <w:rsid w:val="00333D40"/>
    <w:rsid w:val="00334110"/>
    <w:rsid w:val="003341D1"/>
    <w:rsid w:val="003345B7"/>
    <w:rsid w:val="00334AB1"/>
    <w:rsid w:val="003359A4"/>
    <w:rsid w:val="00336671"/>
    <w:rsid w:val="00336A8E"/>
    <w:rsid w:val="00337007"/>
    <w:rsid w:val="00337571"/>
    <w:rsid w:val="00337DB8"/>
    <w:rsid w:val="00337F17"/>
    <w:rsid w:val="00340739"/>
    <w:rsid w:val="0034108D"/>
    <w:rsid w:val="003416FA"/>
    <w:rsid w:val="00341CF6"/>
    <w:rsid w:val="003420B3"/>
    <w:rsid w:val="00342520"/>
    <w:rsid w:val="0034254F"/>
    <w:rsid w:val="00342CEB"/>
    <w:rsid w:val="0034335A"/>
    <w:rsid w:val="00343571"/>
    <w:rsid w:val="00343650"/>
    <w:rsid w:val="00343B72"/>
    <w:rsid w:val="00343BE3"/>
    <w:rsid w:val="00343F03"/>
    <w:rsid w:val="003440F1"/>
    <w:rsid w:val="0034472F"/>
    <w:rsid w:val="00345093"/>
    <w:rsid w:val="00346002"/>
    <w:rsid w:val="00347333"/>
    <w:rsid w:val="00347615"/>
    <w:rsid w:val="00350AD8"/>
    <w:rsid w:val="00351991"/>
    <w:rsid w:val="00351A60"/>
    <w:rsid w:val="00351ACE"/>
    <w:rsid w:val="003526BA"/>
    <w:rsid w:val="00353C0A"/>
    <w:rsid w:val="00354413"/>
    <w:rsid w:val="003548E8"/>
    <w:rsid w:val="00354EFC"/>
    <w:rsid w:val="00355141"/>
    <w:rsid w:val="00356430"/>
    <w:rsid w:val="00356BF9"/>
    <w:rsid w:val="00356D02"/>
    <w:rsid w:val="00356E60"/>
    <w:rsid w:val="00357299"/>
    <w:rsid w:val="00357E8A"/>
    <w:rsid w:val="00360144"/>
    <w:rsid w:val="003604C5"/>
    <w:rsid w:val="00360724"/>
    <w:rsid w:val="00360CFF"/>
    <w:rsid w:val="00360F56"/>
    <w:rsid w:val="0036116E"/>
    <w:rsid w:val="00361175"/>
    <w:rsid w:val="00361250"/>
    <w:rsid w:val="00361798"/>
    <w:rsid w:val="00361AB5"/>
    <w:rsid w:val="00362570"/>
    <w:rsid w:val="003626AB"/>
    <w:rsid w:val="00362836"/>
    <w:rsid w:val="00362C70"/>
    <w:rsid w:val="00362ED8"/>
    <w:rsid w:val="00363449"/>
    <w:rsid w:val="00363C00"/>
    <w:rsid w:val="0036452C"/>
    <w:rsid w:val="00364567"/>
    <w:rsid w:val="00364E66"/>
    <w:rsid w:val="00365138"/>
    <w:rsid w:val="003651BD"/>
    <w:rsid w:val="0036552B"/>
    <w:rsid w:val="00365A4D"/>
    <w:rsid w:val="00366156"/>
    <w:rsid w:val="00366252"/>
    <w:rsid w:val="00366C50"/>
    <w:rsid w:val="003670F2"/>
    <w:rsid w:val="00367DBB"/>
    <w:rsid w:val="00367FD7"/>
    <w:rsid w:val="0037017D"/>
    <w:rsid w:val="003714B7"/>
    <w:rsid w:val="00371C29"/>
    <w:rsid w:val="00371FE9"/>
    <w:rsid w:val="003726BB"/>
    <w:rsid w:val="00372843"/>
    <w:rsid w:val="003739D6"/>
    <w:rsid w:val="00373F8E"/>
    <w:rsid w:val="00374514"/>
    <w:rsid w:val="003747C1"/>
    <w:rsid w:val="003748B0"/>
    <w:rsid w:val="00374AB1"/>
    <w:rsid w:val="00374BF0"/>
    <w:rsid w:val="00375087"/>
    <w:rsid w:val="00375630"/>
    <w:rsid w:val="00375F10"/>
    <w:rsid w:val="00376B48"/>
    <w:rsid w:val="00377EA1"/>
    <w:rsid w:val="00377EFC"/>
    <w:rsid w:val="00380778"/>
    <w:rsid w:val="00380A91"/>
    <w:rsid w:val="0038101D"/>
    <w:rsid w:val="0038124A"/>
    <w:rsid w:val="00381345"/>
    <w:rsid w:val="003819C4"/>
    <w:rsid w:val="00381EB0"/>
    <w:rsid w:val="0038220F"/>
    <w:rsid w:val="00382399"/>
    <w:rsid w:val="00382962"/>
    <w:rsid w:val="0038308B"/>
    <w:rsid w:val="00383653"/>
    <w:rsid w:val="00383675"/>
    <w:rsid w:val="003838DF"/>
    <w:rsid w:val="00384EEA"/>
    <w:rsid w:val="003869AA"/>
    <w:rsid w:val="00387185"/>
    <w:rsid w:val="003877B4"/>
    <w:rsid w:val="00387CE9"/>
    <w:rsid w:val="00387D70"/>
    <w:rsid w:val="003919FF"/>
    <w:rsid w:val="00392531"/>
    <w:rsid w:val="00392E68"/>
    <w:rsid w:val="00393D3D"/>
    <w:rsid w:val="00393D8F"/>
    <w:rsid w:val="003949C2"/>
    <w:rsid w:val="00394DEB"/>
    <w:rsid w:val="003959D1"/>
    <w:rsid w:val="00395B44"/>
    <w:rsid w:val="00395BA1"/>
    <w:rsid w:val="003968A9"/>
    <w:rsid w:val="003969A9"/>
    <w:rsid w:val="00396D60"/>
    <w:rsid w:val="003974D3"/>
    <w:rsid w:val="00397C65"/>
    <w:rsid w:val="003A01D2"/>
    <w:rsid w:val="003A0694"/>
    <w:rsid w:val="003A0F20"/>
    <w:rsid w:val="003A17A1"/>
    <w:rsid w:val="003A1997"/>
    <w:rsid w:val="003A1E49"/>
    <w:rsid w:val="003A21D6"/>
    <w:rsid w:val="003A243E"/>
    <w:rsid w:val="003A2815"/>
    <w:rsid w:val="003A2997"/>
    <w:rsid w:val="003A2CAE"/>
    <w:rsid w:val="003A2DAD"/>
    <w:rsid w:val="003A30F8"/>
    <w:rsid w:val="003A3103"/>
    <w:rsid w:val="003A46E1"/>
    <w:rsid w:val="003A663E"/>
    <w:rsid w:val="003A6881"/>
    <w:rsid w:val="003A7738"/>
    <w:rsid w:val="003A79BE"/>
    <w:rsid w:val="003B05FC"/>
    <w:rsid w:val="003B12F1"/>
    <w:rsid w:val="003B13F8"/>
    <w:rsid w:val="003B157E"/>
    <w:rsid w:val="003B1E94"/>
    <w:rsid w:val="003B1EA9"/>
    <w:rsid w:val="003B2C81"/>
    <w:rsid w:val="003B474B"/>
    <w:rsid w:val="003B5555"/>
    <w:rsid w:val="003B561F"/>
    <w:rsid w:val="003B5721"/>
    <w:rsid w:val="003B6F76"/>
    <w:rsid w:val="003B7FD1"/>
    <w:rsid w:val="003C0656"/>
    <w:rsid w:val="003C08F3"/>
    <w:rsid w:val="003C0F62"/>
    <w:rsid w:val="003C1B32"/>
    <w:rsid w:val="003C1FD3"/>
    <w:rsid w:val="003C2B1D"/>
    <w:rsid w:val="003C3040"/>
    <w:rsid w:val="003C3225"/>
    <w:rsid w:val="003C3828"/>
    <w:rsid w:val="003C3C09"/>
    <w:rsid w:val="003C3C4F"/>
    <w:rsid w:val="003C40C4"/>
    <w:rsid w:val="003C488D"/>
    <w:rsid w:val="003C6863"/>
    <w:rsid w:val="003C6B1E"/>
    <w:rsid w:val="003C7A84"/>
    <w:rsid w:val="003D18C1"/>
    <w:rsid w:val="003D1DCA"/>
    <w:rsid w:val="003D21D1"/>
    <w:rsid w:val="003D36E0"/>
    <w:rsid w:val="003D3A46"/>
    <w:rsid w:val="003D3D03"/>
    <w:rsid w:val="003D589E"/>
    <w:rsid w:val="003D602E"/>
    <w:rsid w:val="003D6271"/>
    <w:rsid w:val="003D6B17"/>
    <w:rsid w:val="003D6B79"/>
    <w:rsid w:val="003D6D71"/>
    <w:rsid w:val="003D6FE6"/>
    <w:rsid w:val="003D7DC9"/>
    <w:rsid w:val="003D7EEB"/>
    <w:rsid w:val="003E0A03"/>
    <w:rsid w:val="003E1127"/>
    <w:rsid w:val="003E18CD"/>
    <w:rsid w:val="003E2218"/>
    <w:rsid w:val="003E2FF4"/>
    <w:rsid w:val="003E3647"/>
    <w:rsid w:val="003E4342"/>
    <w:rsid w:val="003E520A"/>
    <w:rsid w:val="003E5FCF"/>
    <w:rsid w:val="003E6650"/>
    <w:rsid w:val="003E7491"/>
    <w:rsid w:val="003E766A"/>
    <w:rsid w:val="003F0305"/>
    <w:rsid w:val="003F0569"/>
    <w:rsid w:val="003F087C"/>
    <w:rsid w:val="003F154C"/>
    <w:rsid w:val="003F17BC"/>
    <w:rsid w:val="003F24B3"/>
    <w:rsid w:val="003F5B17"/>
    <w:rsid w:val="003F5BAC"/>
    <w:rsid w:val="003F679C"/>
    <w:rsid w:val="003F6E78"/>
    <w:rsid w:val="003F7007"/>
    <w:rsid w:val="003F79B6"/>
    <w:rsid w:val="003F7ACE"/>
    <w:rsid w:val="00401626"/>
    <w:rsid w:val="0040224E"/>
    <w:rsid w:val="00402B10"/>
    <w:rsid w:val="00402BE5"/>
    <w:rsid w:val="00402D0D"/>
    <w:rsid w:val="004031B6"/>
    <w:rsid w:val="004033F9"/>
    <w:rsid w:val="00403ED4"/>
    <w:rsid w:val="00404386"/>
    <w:rsid w:val="00404B6A"/>
    <w:rsid w:val="0040516E"/>
    <w:rsid w:val="00405905"/>
    <w:rsid w:val="00405ADE"/>
    <w:rsid w:val="0040643F"/>
    <w:rsid w:val="00406635"/>
    <w:rsid w:val="004077C9"/>
    <w:rsid w:val="00410086"/>
    <w:rsid w:val="00410E00"/>
    <w:rsid w:val="00410FFE"/>
    <w:rsid w:val="00411262"/>
    <w:rsid w:val="00411F05"/>
    <w:rsid w:val="004120E4"/>
    <w:rsid w:val="00412290"/>
    <w:rsid w:val="0041236B"/>
    <w:rsid w:val="00412B9E"/>
    <w:rsid w:val="00412D01"/>
    <w:rsid w:val="00413F13"/>
    <w:rsid w:val="00414B2C"/>
    <w:rsid w:val="00415277"/>
    <w:rsid w:val="00416607"/>
    <w:rsid w:val="00416856"/>
    <w:rsid w:val="00416CFB"/>
    <w:rsid w:val="00417A66"/>
    <w:rsid w:val="004202CC"/>
    <w:rsid w:val="00420757"/>
    <w:rsid w:val="00420A51"/>
    <w:rsid w:val="00420EE4"/>
    <w:rsid w:val="0042126D"/>
    <w:rsid w:val="00421852"/>
    <w:rsid w:val="00421C76"/>
    <w:rsid w:val="00422BB0"/>
    <w:rsid w:val="00422F9E"/>
    <w:rsid w:val="00424440"/>
    <w:rsid w:val="004250BB"/>
    <w:rsid w:val="004251C9"/>
    <w:rsid w:val="00425588"/>
    <w:rsid w:val="00425A1D"/>
    <w:rsid w:val="00425B17"/>
    <w:rsid w:val="00425D17"/>
    <w:rsid w:val="00425D85"/>
    <w:rsid w:val="004260B6"/>
    <w:rsid w:val="0042637A"/>
    <w:rsid w:val="00426B98"/>
    <w:rsid w:val="00427320"/>
    <w:rsid w:val="00427AB2"/>
    <w:rsid w:val="00430A17"/>
    <w:rsid w:val="004322BD"/>
    <w:rsid w:val="00432381"/>
    <w:rsid w:val="00432962"/>
    <w:rsid w:val="00432AA1"/>
    <w:rsid w:val="00432CC7"/>
    <w:rsid w:val="0043483F"/>
    <w:rsid w:val="00434AB6"/>
    <w:rsid w:val="00434B48"/>
    <w:rsid w:val="00434D10"/>
    <w:rsid w:val="004355FD"/>
    <w:rsid w:val="00435F8F"/>
    <w:rsid w:val="0043610D"/>
    <w:rsid w:val="00436D95"/>
    <w:rsid w:val="00437C40"/>
    <w:rsid w:val="004405D9"/>
    <w:rsid w:val="00440EA0"/>
    <w:rsid w:val="00441936"/>
    <w:rsid w:val="00441D86"/>
    <w:rsid w:val="004430C9"/>
    <w:rsid w:val="00443ADA"/>
    <w:rsid w:val="00443D51"/>
    <w:rsid w:val="00444A2B"/>
    <w:rsid w:val="00444E77"/>
    <w:rsid w:val="00445834"/>
    <w:rsid w:val="004475B6"/>
    <w:rsid w:val="00447733"/>
    <w:rsid w:val="00447B49"/>
    <w:rsid w:val="0045093D"/>
    <w:rsid w:val="0045105E"/>
    <w:rsid w:val="004516E1"/>
    <w:rsid w:val="00453A60"/>
    <w:rsid w:val="00453EB0"/>
    <w:rsid w:val="00453EDC"/>
    <w:rsid w:val="00454203"/>
    <w:rsid w:val="00454A7C"/>
    <w:rsid w:val="00454AC4"/>
    <w:rsid w:val="0045524D"/>
    <w:rsid w:val="004553B1"/>
    <w:rsid w:val="00455523"/>
    <w:rsid w:val="0045672B"/>
    <w:rsid w:val="00456CB5"/>
    <w:rsid w:val="00456D73"/>
    <w:rsid w:val="00457C5A"/>
    <w:rsid w:val="0046008E"/>
    <w:rsid w:val="00460578"/>
    <w:rsid w:val="00460E28"/>
    <w:rsid w:val="00461199"/>
    <w:rsid w:val="00462204"/>
    <w:rsid w:val="004624A9"/>
    <w:rsid w:val="004625C5"/>
    <w:rsid w:val="004628FD"/>
    <w:rsid w:val="004635BC"/>
    <w:rsid w:val="0046365A"/>
    <w:rsid w:val="0046459E"/>
    <w:rsid w:val="0046466C"/>
    <w:rsid w:val="004646A8"/>
    <w:rsid w:val="0046527B"/>
    <w:rsid w:val="004656AD"/>
    <w:rsid w:val="0046727B"/>
    <w:rsid w:val="004678AF"/>
    <w:rsid w:val="00470224"/>
    <w:rsid w:val="00470294"/>
    <w:rsid w:val="0047037A"/>
    <w:rsid w:val="00471D9E"/>
    <w:rsid w:val="00472A83"/>
    <w:rsid w:val="00472DA9"/>
    <w:rsid w:val="00472FF4"/>
    <w:rsid w:val="00473BCA"/>
    <w:rsid w:val="0047410C"/>
    <w:rsid w:val="004743F0"/>
    <w:rsid w:val="004745C7"/>
    <w:rsid w:val="00474DA3"/>
    <w:rsid w:val="00475124"/>
    <w:rsid w:val="00475271"/>
    <w:rsid w:val="004756E9"/>
    <w:rsid w:val="00480DFB"/>
    <w:rsid w:val="004810CB"/>
    <w:rsid w:val="004814C1"/>
    <w:rsid w:val="004816C5"/>
    <w:rsid w:val="004818AC"/>
    <w:rsid w:val="004819ED"/>
    <w:rsid w:val="00482F9A"/>
    <w:rsid w:val="004832CE"/>
    <w:rsid w:val="004847D0"/>
    <w:rsid w:val="00484A63"/>
    <w:rsid w:val="00485260"/>
    <w:rsid w:val="0048588A"/>
    <w:rsid w:val="00485AE5"/>
    <w:rsid w:val="00485BF0"/>
    <w:rsid w:val="00485F52"/>
    <w:rsid w:val="004865DA"/>
    <w:rsid w:val="00486714"/>
    <w:rsid w:val="00486ACB"/>
    <w:rsid w:val="00486DE7"/>
    <w:rsid w:val="00486E0D"/>
    <w:rsid w:val="004876E6"/>
    <w:rsid w:val="00487C5E"/>
    <w:rsid w:val="004903A3"/>
    <w:rsid w:val="004903F3"/>
    <w:rsid w:val="00490672"/>
    <w:rsid w:val="00491532"/>
    <w:rsid w:val="00492630"/>
    <w:rsid w:val="00492823"/>
    <w:rsid w:val="00492C12"/>
    <w:rsid w:val="00493DB0"/>
    <w:rsid w:val="00494F8E"/>
    <w:rsid w:val="0049569E"/>
    <w:rsid w:val="00497782"/>
    <w:rsid w:val="00497925"/>
    <w:rsid w:val="00497A88"/>
    <w:rsid w:val="004A0E65"/>
    <w:rsid w:val="004A0E80"/>
    <w:rsid w:val="004A0F11"/>
    <w:rsid w:val="004A121C"/>
    <w:rsid w:val="004A17C1"/>
    <w:rsid w:val="004A2649"/>
    <w:rsid w:val="004A2B9A"/>
    <w:rsid w:val="004A3F27"/>
    <w:rsid w:val="004A4306"/>
    <w:rsid w:val="004A56DF"/>
    <w:rsid w:val="004A596B"/>
    <w:rsid w:val="004A5978"/>
    <w:rsid w:val="004A5AEF"/>
    <w:rsid w:val="004A6413"/>
    <w:rsid w:val="004A64DD"/>
    <w:rsid w:val="004A6714"/>
    <w:rsid w:val="004A6734"/>
    <w:rsid w:val="004A677B"/>
    <w:rsid w:val="004A71FC"/>
    <w:rsid w:val="004A7B99"/>
    <w:rsid w:val="004A7CB3"/>
    <w:rsid w:val="004B025A"/>
    <w:rsid w:val="004B0944"/>
    <w:rsid w:val="004B0BE1"/>
    <w:rsid w:val="004B0CA0"/>
    <w:rsid w:val="004B1A3C"/>
    <w:rsid w:val="004B2914"/>
    <w:rsid w:val="004B2A40"/>
    <w:rsid w:val="004B2F67"/>
    <w:rsid w:val="004B3258"/>
    <w:rsid w:val="004B3462"/>
    <w:rsid w:val="004B34C2"/>
    <w:rsid w:val="004B3B68"/>
    <w:rsid w:val="004B4860"/>
    <w:rsid w:val="004B4EDD"/>
    <w:rsid w:val="004B5729"/>
    <w:rsid w:val="004B5E64"/>
    <w:rsid w:val="004B7024"/>
    <w:rsid w:val="004B705F"/>
    <w:rsid w:val="004B7202"/>
    <w:rsid w:val="004C00F3"/>
    <w:rsid w:val="004C04C5"/>
    <w:rsid w:val="004C0901"/>
    <w:rsid w:val="004C17C9"/>
    <w:rsid w:val="004C17E1"/>
    <w:rsid w:val="004C2CDA"/>
    <w:rsid w:val="004C2F7E"/>
    <w:rsid w:val="004C30DD"/>
    <w:rsid w:val="004C3174"/>
    <w:rsid w:val="004C3343"/>
    <w:rsid w:val="004C37A7"/>
    <w:rsid w:val="004C413F"/>
    <w:rsid w:val="004C45A0"/>
    <w:rsid w:val="004C6433"/>
    <w:rsid w:val="004C64A7"/>
    <w:rsid w:val="004C6727"/>
    <w:rsid w:val="004C72A0"/>
    <w:rsid w:val="004C7310"/>
    <w:rsid w:val="004C7A9A"/>
    <w:rsid w:val="004C7D73"/>
    <w:rsid w:val="004D0908"/>
    <w:rsid w:val="004D0973"/>
    <w:rsid w:val="004D110A"/>
    <w:rsid w:val="004D1DC7"/>
    <w:rsid w:val="004D2252"/>
    <w:rsid w:val="004D26B6"/>
    <w:rsid w:val="004D2AC6"/>
    <w:rsid w:val="004D40AF"/>
    <w:rsid w:val="004D4D4B"/>
    <w:rsid w:val="004D4FBE"/>
    <w:rsid w:val="004D56EB"/>
    <w:rsid w:val="004D5A52"/>
    <w:rsid w:val="004D6545"/>
    <w:rsid w:val="004D680C"/>
    <w:rsid w:val="004D6832"/>
    <w:rsid w:val="004D6F3F"/>
    <w:rsid w:val="004D7999"/>
    <w:rsid w:val="004E02FF"/>
    <w:rsid w:val="004E0558"/>
    <w:rsid w:val="004E0831"/>
    <w:rsid w:val="004E1E9A"/>
    <w:rsid w:val="004E22A5"/>
    <w:rsid w:val="004E2845"/>
    <w:rsid w:val="004E2EB3"/>
    <w:rsid w:val="004E3792"/>
    <w:rsid w:val="004E39DF"/>
    <w:rsid w:val="004E50CA"/>
    <w:rsid w:val="004E5A7D"/>
    <w:rsid w:val="004E64E1"/>
    <w:rsid w:val="004E7C87"/>
    <w:rsid w:val="004F1591"/>
    <w:rsid w:val="004F1802"/>
    <w:rsid w:val="004F1ADD"/>
    <w:rsid w:val="004F2539"/>
    <w:rsid w:val="004F38D3"/>
    <w:rsid w:val="004F3AA2"/>
    <w:rsid w:val="004F431C"/>
    <w:rsid w:val="004F469A"/>
    <w:rsid w:val="004F4FA7"/>
    <w:rsid w:val="004F4FBB"/>
    <w:rsid w:val="004F52B4"/>
    <w:rsid w:val="004F5370"/>
    <w:rsid w:val="004F6053"/>
    <w:rsid w:val="004F6951"/>
    <w:rsid w:val="004F7754"/>
    <w:rsid w:val="004F7808"/>
    <w:rsid w:val="004F7ADC"/>
    <w:rsid w:val="0050044A"/>
    <w:rsid w:val="00500850"/>
    <w:rsid w:val="005011D7"/>
    <w:rsid w:val="005013AC"/>
    <w:rsid w:val="00501411"/>
    <w:rsid w:val="00501453"/>
    <w:rsid w:val="00501F3B"/>
    <w:rsid w:val="00503237"/>
    <w:rsid w:val="005038B4"/>
    <w:rsid w:val="0050429F"/>
    <w:rsid w:val="0050448B"/>
    <w:rsid w:val="00505E56"/>
    <w:rsid w:val="00505F53"/>
    <w:rsid w:val="00506AE9"/>
    <w:rsid w:val="00506B13"/>
    <w:rsid w:val="00506B53"/>
    <w:rsid w:val="005070D1"/>
    <w:rsid w:val="0050729B"/>
    <w:rsid w:val="005072B8"/>
    <w:rsid w:val="00507362"/>
    <w:rsid w:val="00510015"/>
    <w:rsid w:val="0051027F"/>
    <w:rsid w:val="00510292"/>
    <w:rsid w:val="00510321"/>
    <w:rsid w:val="00510951"/>
    <w:rsid w:val="0051115C"/>
    <w:rsid w:val="00511480"/>
    <w:rsid w:val="005116B7"/>
    <w:rsid w:val="00511914"/>
    <w:rsid w:val="005123DC"/>
    <w:rsid w:val="0051250A"/>
    <w:rsid w:val="00512641"/>
    <w:rsid w:val="00512A66"/>
    <w:rsid w:val="005132DE"/>
    <w:rsid w:val="00513D44"/>
    <w:rsid w:val="00514CD2"/>
    <w:rsid w:val="00514FCA"/>
    <w:rsid w:val="0051532D"/>
    <w:rsid w:val="00515847"/>
    <w:rsid w:val="00515CED"/>
    <w:rsid w:val="00516D47"/>
    <w:rsid w:val="00516EE9"/>
    <w:rsid w:val="00516F69"/>
    <w:rsid w:val="00517033"/>
    <w:rsid w:val="005170BA"/>
    <w:rsid w:val="0051787C"/>
    <w:rsid w:val="00517D44"/>
    <w:rsid w:val="0052057B"/>
    <w:rsid w:val="00520851"/>
    <w:rsid w:val="00520C07"/>
    <w:rsid w:val="0052151C"/>
    <w:rsid w:val="00522240"/>
    <w:rsid w:val="00522A15"/>
    <w:rsid w:val="005233A9"/>
    <w:rsid w:val="00523911"/>
    <w:rsid w:val="005239FB"/>
    <w:rsid w:val="00523D24"/>
    <w:rsid w:val="0052449D"/>
    <w:rsid w:val="00524CF8"/>
    <w:rsid w:val="005258A0"/>
    <w:rsid w:val="00525B6A"/>
    <w:rsid w:val="00525E4E"/>
    <w:rsid w:val="0052609B"/>
    <w:rsid w:val="005265ED"/>
    <w:rsid w:val="00526A53"/>
    <w:rsid w:val="00526BBE"/>
    <w:rsid w:val="005272BA"/>
    <w:rsid w:val="0053077D"/>
    <w:rsid w:val="00530A15"/>
    <w:rsid w:val="00530C9F"/>
    <w:rsid w:val="0053116F"/>
    <w:rsid w:val="0053123D"/>
    <w:rsid w:val="00531D13"/>
    <w:rsid w:val="005320A1"/>
    <w:rsid w:val="005323F1"/>
    <w:rsid w:val="00532671"/>
    <w:rsid w:val="00532866"/>
    <w:rsid w:val="00532AB9"/>
    <w:rsid w:val="0053325F"/>
    <w:rsid w:val="005337CC"/>
    <w:rsid w:val="005338B7"/>
    <w:rsid w:val="005351D6"/>
    <w:rsid w:val="005358F8"/>
    <w:rsid w:val="00535E2C"/>
    <w:rsid w:val="00535F63"/>
    <w:rsid w:val="0053613D"/>
    <w:rsid w:val="00536C16"/>
    <w:rsid w:val="005374B9"/>
    <w:rsid w:val="0054029D"/>
    <w:rsid w:val="005408C0"/>
    <w:rsid w:val="0054090E"/>
    <w:rsid w:val="0054109B"/>
    <w:rsid w:val="005418FF"/>
    <w:rsid w:val="00543629"/>
    <w:rsid w:val="00543BAA"/>
    <w:rsid w:val="00543EB4"/>
    <w:rsid w:val="00544470"/>
    <w:rsid w:val="0054469E"/>
    <w:rsid w:val="005447A2"/>
    <w:rsid w:val="00546B17"/>
    <w:rsid w:val="005475A4"/>
    <w:rsid w:val="0055056E"/>
    <w:rsid w:val="005517BC"/>
    <w:rsid w:val="00551CB3"/>
    <w:rsid w:val="00551CD8"/>
    <w:rsid w:val="00552214"/>
    <w:rsid w:val="00552683"/>
    <w:rsid w:val="00553A9D"/>
    <w:rsid w:val="00553C80"/>
    <w:rsid w:val="00553DF5"/>
    <w:rsid w:val="00554119"/>
    <w:rsid w:val="00554171"/>
    <w:rsid w:val="0055490D"/>
    <w:rsid w:val="00555273"/>
    <w:rsid w:val="00555730"/>
    <w:rsid w:val="00555B54"/>
    <w:rsid w:val="00556172"/>
    <w:rsid w:val="005565FB"/>
    <w:rsid w:val="0055685D"/>
    <w:rsid w:val="00557E9E"/>
    <w:rsid w:val="0056099B"/>
    <w:rsid w:val="00560CCB"/>
    <w:rsid w:val="005611CA"/>
    <w:rsid w:val="00561918"/>
    <w:rsid w:val="0056209D"/>
    <w:rsid w:val="00563146"/>
    <w:rsid w:val="00563619"/>
    <w:rsid w:val="0056366D"/>
    <w:rsid w:val="00563B76"/>
    <w:rsid w:val="00564919"/>
    <w:rsid w:val="0056520D"/>
    <w:rsid w:val="00565BD2"/>
    <w:rsid w:val="00566A46"/>
    <w:rsid w:val="00566F6A"/>
    <w:rsid w:val="005675A9"/>
    <w:rsid w:val="00567D7B"/>
    <w:rsid w:val="00567DA4"/>
    <w:rsid w:val="0057005A"/>
    <w:rsid w:val="005705D6"/>
    <w:rsid w:val="00570ACB"/>
    <w:rsid w:val="00570F1D"/>
    <w:rsid w:val="005716AD"/>
    <w:rsid w:val="005727A1"/>
    <w:rsid w:val="005729F1"/>
    <w:rsid w:val="00573164"/>
    <w:rsid w:val="005736E1"/>
    <w:rsid w:val="005737C7"/>
    <w:rsid w:val="005740D1"/>
    <w:rsid w:val="00574435"/>
    <w:rsid w:val="0057458D"/>
    <w:rsid w:val="00574C5A"/>
    <w:rsid w:val="0057547E"/>
    <w:rsid w:val="0057586E"/>
    <w:rsid w:val="00575BDC"/>
    <w:rsid w:val="00575D04"/>
    <w:rsid w:val="00575E76"/>
    <w:rsid w:val="00576A5A"/>
    <w:rsid w:val="005773A0"/>
    <w:rsid w:val="00577894"/>
    <w:rsid w:val="00577C91"/>
    <w:rsid w:val="0058016B"/>
    <w:rsid w:val="00580234"/>
    <w:rsid w:val="00580CE0"/>
    <w:rsid w:val="0058161B"/>
    <w:rsid w:val="00582B00"/>
    <w:rsid w:val="00584169"/>
    <w:rsid w:val="0058749F"/>
    <w:rsid w:val="005876FD"/>
    <w:rsid w:val="00587E47"/>
    <w:rsid w:val="00587F08"/>
    <w:rsid w:val="00590D27"/>
    <w:rsid w:val="00590E3A"/>
    <w:rsid w:val="00591126"/>
    <w:rsid w:val="005917CA"/>
    <w:rsid w:val="00591EDD"/>
    <w:rsid w:val="00592552"/>
    <w:rsid w:val="00593F5F"/>
    <w:rsid w:val="005943C4"/>
    <w:rsid w:val="00594576"/>
    <w:rsid w:val="00594596"/>
    <w:rsid w:val="005949EA"/>
    <w:rsid w:val="00594BA4"/>
    <w:rsid w:val="00595271"/>
    <w:rsid w:val="0059553F"/>
    <w:rsid w:val="00595C31"/>
    <w:rsid w:val="00595D24"/>
    <w:rsid w:val="00596E22"/>
    <w:rsid w:val="00597073"/>
    <w:rsid w:val="005973A7"/>
    <w:rsid w:val="005A04CE"/>
    <w:rsid w:val="005A164A"/>
    <w:rsid w:val="005A1A87"/>
    <w:rsid w:val="005A25B2"/>
    <w:rsid w:val="005A2F40"/>
    <w:rsid w:val="005A45EA"/>
    <w:rsid w:val="005A4E63"/>
    <w:rsid w:val="005A4FF1"/>
    <w:rsid w:val="005A54DA"/>
    <w:rsid w:val="005A5C0A"/>
    <w:rsid w:val="005A5F87"/>
    <w:rsid w:val="005A6C47"/>
    <w:rsid w:val="005A6CBD"/>
    <w:rsid w:val="005A728D"/>
    <w:rsid w:val="005A72AF"/>
    <w:rsid w:val="005A74DF"/>
    <w:rsid w:val="005B0686"/>
    <w:rsid w:val="005B0D2B"/>
    <w:rsid w:val="005B0E25"/>
    <w:rsid w:val="005B139E"/>
    <w:rsid w:val="005B23FA"/>
    <w:rsid w:val="005B2507"/>
    <w:rsid w:val="005B2854"/>
    <w:rsid w:val="005B2BA3"/>
    <w:rsid w:val="005B303D"/>
    <w:rsid w:val="005B308E"/>
    <w:rsid w:val="005B64B7"/>
    <w:rsid w:val="005B6BA3"/>
    <w:rsid w:val="005B7197"/>
    <w:rsid w:val="005B7725"/>
    <w:rsid w:val="005C041B"/>
    <w:rsid w:val="005C0935"/>
    <w:rsid w:val="005C17A2"/>
    <w:rsid w:val="005C19F8"/>
    <w:rsid w:val="005C1CFA"/>
    <w:rsid w:val="005C1D8E"/>
    <w:rsid w:val="005C1EE3"/>
    <w:rsid w:val="005C20FE"/>
    <w:rsid w:val="005C24DD"/>
    <w:rsid w:val="005C2AEC"/>
    <w:rsid w:val="005C2F89"/>
    <w:rsid w:val="005C378B"/>
    <w:rsid w:val="005C3A33"/>
    <w:rsid w:val="005C443A"/>
    <w:rsid w:val="005C4CF0"/>
    <w:rsid w:val="005C76EA"/>
    <w:rsid w:val="005C7F32"/>
    <w:rsid w:val="005D0B69"/>
    <w:rsid w:val="005D0B8D"/>
    <w:rsid w:val="005D155B"/>
    <w:rsid w:val="005D1C6C"/>
    <w:rsid w:val="005D2645"/>
    <w:rsid w:val="005D30C5"/>
    <w:rsid w:val="005D3474"/>
    <w:rsid w:val="005D3D31"/>
    <w:rsid w:val="005D3EA6"/>
    <w:rsid w:val="005D44C8"/>
    <w:rsid w:val="005D5C42"/>
    <w:rsid w:val="005D5DE7"/>
    <w:rsid w:val="005D5ED9"/>
    <w:rsid w:val="005D6323"/>
    <w:rsid w:val="005D6599"/>
    <w:rsid w:val="005D6CC4"/>
    <w:rsid w:val="005D6FE2"/>
    <w:rsid w:val="005D76B7"/>
    <w:rsid w:val="005D77BC"/>
    <w:rsid w:val="005E1527"/>
    <w:rsid w:val="005E1F9F"/>
    <w:rsid w:val="005E2361"/>
    <w:rsid w:val="005E2405"/>
    <w:rsid w:val="005E26AF"/>
    <w:rsid w:val="005E2F73"/>
    <w:rsid w:val="005E3570"/>
    <w:rsid w:val="005E35CC"/>
    <w:rsid w:val="005E3619"/>
    <w:rsid w:val="005E38C5"/>
    <w:rsid w:val="005E4231"/>
    <w:rsid w:val="005E5266"/>
    <w:rsid w:val="005E575A"/>
    <w:rsid w:val="005E5E87"/>
    <w:rsid w:val="005E7A3C"/>
    <w:rsid w:val="005F05FB"/>
    <w:rsid w:val="005F0CDB"/>
    <w:rsid w:val="005F0D42"/>
    <w:rsid w:val="005F0E37"/>
    <w:rsid w:val="005F18D6"/>
    <w:rsid w:val="005F19E3"/>
    <w:rsid w:val="005F2F4A"/>
    <w:rsid w:val="005F4207"/>
    <w:rsid w:val="005F53A8"/>
    <w:rsid w:val="005F57BA"/>
    <w:rsid w:val="005F62C2"/>
    <w:rsid w:val="005F6A31"/>
    <w:rsid w:val="005F6A43"/>
    <w:rsid w:val="005F71DC"/>
    <w:rsid w:val="006001D2"/>
    <w:rsid w:val="00600475"/>
    <w:rsid w:val="00600FAA"/>
    <w:rsid w:val="00601DDB"/>
    <w:rsid w:val="00601E34"/>
    <w:rsid w:val="00602399"/>
    <w:rsid w:val="006023C6"/>
    <w:rsid w:val="006030F1"/>
    <w:rsid w:val="006037A3"/>
    <w:rsid w:val="0060399A"/>
    <w:rsid w:val="00603CE8"/>
    <w:rsid w:val="00603E84"/>
    <w:rsid w:val="00603F28"/>
    <w:rsid w:val="006040E5"/>
    <w:rsid w:val="006042AF"/>
    <w:rsid w:val="006053F4"/>
    <w:rsid w:val="00605EDA"/>
    <w:rsid w:val="00605F71"/>
    <w:rsid w:val="006074DB"/>
    <w:rsid w:val="00607E96"/>
    <w:rsid w:val="00610084"/>
    <w:rsid w:val="00610B36"/>
    <w:rsid w:val="00611D08"/>
    <w:rsid w:val="00611F27"/>
    <w:rsid w:val="00611F65"/>
    <w:rsid w:val="0061223C"/>
    <w:rsid w:val="0061342F"/>
    <w:rsid w:val="00613D2F"/>
    <w:rsid w:val="00614EE9"/>
    <w:rsid w:val="00615492"/>
    <w:rsid w:val="00615DEF"/>
    <w:rsid w:val="00616F07"/>
    <w:rsid w:val="00620045"/>
    <w:rsid w:val="00620699"/>
    <w:rsid w:val="00620C4F"/>
    <w:rsid w:val="006211AB"/>
    <w:rsid w:val="00621B75"/>
    <w:rsid w:val="006221CB"/>
    <w:rsid w:val="00622C29"/>
    <w:rsid w:val="00622C9F"/>
    <w:rsid w:val="00622F31"/>
    <w:rsid w:val="006232B1"/>
    <w:rsid w:val="0062364C"/>
    <w:rsid w:val="00624278"/>
    <w:rsid w:val="00626533"/>
    <w:rsid w:val="00626890"/>
    <w:rsid w:val="00626E10"/>
    <w:rsid w:val="00627330"/>
    <w:rsid w:val="00630C29"/>
    <w:rsid w:val="00631637"/>
    <w:rsid w:val="00631D37"/>
    <w:rsid w:val="00631F25"/>
    <w:rsid w:val="006344BB"/>
    <w:rsid w:val="0063454A"/>
    <w:rsid w:val="00634B57"/>
    <w:rsid w:val="00637670"/>
    <w:rsid w:val="006401FF"/>
    <w:rsid w:val="00640314"/>
    <w:rsid w:val="00640327"/>
    <w:rsid w:val="006407B2"/>
    <w:rsid w:val="00640BAF"/>
    <w:rsid w:val="00640DFC"/>
    <w:rsid w:val="00640EC8"/>
    <w:rsid w:val="006427CE"/>
    <w:rsid w:val="00645024"/>
    <w:rsid w:val="00645154"/>
    <w:rsid w:val="00645649"/>
    <w:rsid w:val="006456C9"/>
    <w:rsid w:val="00645EA6"/>
    <w:rsid w:val="00646339"/>
    <w:rsid w:val="00646D55"/>
    <w:rsid w:val="00646E17"/>
    <w:rsid w:val="0064706D"/>
    <w:rsid w:val="006472A4"/>
    <w:rsid w:val="00647927"/>
    <w:rsid w:val="0065036D"/>
    <w:rsid w:val="006514C7"/>
    <w:rsid w:val="00653F30"/>
    <w:rsid w:val="00654152"/>
    <w:rsid w:val="006542BA"/>
    <w:rsid w:val="0065438C"/>
    <w:rsid w:val="00654599"/>
    <w:rsid w:val="00654E1F"/>
    <w:rsid w:val="00655683"/>
    <w:rsid w:val="00655C9D"/>
    <w:rsid w:val="00656794"/>
    <w:rsid w:val="00656B3E"/>
    <w:rsid w:val="00656CBD"/>
    <w:rsid w:val="00657A3D"/>
    <w:rsid w:val="00660040"/>
    <w:rsid w:val="006601DE"/>
    <w:rsid w:val="006604A4"/>
    <w:rsid w:val="00660ED5"/>
    <w:rsid w:val="00661D28"/>
    <w:rsid w:val="00661F87"/>
    <w:rsid w:val="006630E2"/>
    <w:rsid w:val="006630FB"/>
    <w:rsid w:val="0066314C"/>
    <w:rsid w:val="00663E29"/>
    <w:rsid w:val="00665597"/>
    <w:rsid w:val="006659A7"/>
    <w:rsid w:val="00665F4F"/>
    <w:rsid w:val="00666D8E"/>
    <w:rsid w:val="0066771A"/>
    <w:rsid w:val="00667994"/>
    <w:rsid w:val="006703DA"/>
    <w:rsid w:val="00670D73"/>
    <w:rsid w:val="0067191F"/>
    <w:rsid w:val="00671A28"/>
    <w:rsid w:val="00672547"/>
    <w:rsid w:val="00672ADB"/>
    <w:rsid w:val="00672C4F"/>
    <w:rsid w:val="006737D5"/>
    <w:rsid w:val="00674411"/>
    <w:rsid w:val="00674A4F"/>
    <w:rsid w:val="00674D12"/>
    <w:rsid w:val="00674F5D"/>
    <w:rsid w:val="0067546F"/>
    <w:rsid w:val="0067560A"/>
    <w:rsid w:val="00675D6B"/>
    <w:rsid w:val="00676228"/>
    <w:rsid w:val="006763FE"/>
    <w:rsid w:val="0067687C"/>
    <w:rsid w:val="00676DAA"/>
    <w:rsid w:val="00676F03"/>
    <w:rsid w:val="006772CA"/>
    <w:rsid w:val="00680144"/>
    <w:rsid w:val="006808AF"/>
    <w:rsid w:val="00680E05"/>
    <w:rsid w:val="00681425"/>
    <w:rsid w:val="006815B3"/>
    <w:rsid w:val="00681CAA"/>
    <w:rsid w:val="00682B70"/>
    <w:rsid w:val="00683E69"/>
    <w:rsid w:val="006840FA"/>
    <w:rsid w:val="00684190"/>
    <w:rsid w:val="00684792"/>
    <w:rsid w:val="00684F2A"/>
    <w:rsid w:val="006854A3"/>
    <w:rsid w:val="00685BBA"/>
    <w:rsid w:val="00685D81"/>
    <w:rsid w:val="0068713A"/>
    <w:rsid w:val="00687357"/>
    <w:rsid w:val="0068753B"/>
    <w:rsid w:val="00687582"/>
    <w:rsid w:val="00687D9E"/>
    <w:rsid w:val="00690167"/>
    <w:rsid w:val="00690C88"/>
    <w:rsid w:val="00692F90"/>
    <w:rsid w:val="00693388"/>
    <w:rsid w:val="0069378B"/>
    <w:rsid w:val="006940D8"/>
    <w:rsid w:val="006941AD"/>
    <w:rsid w:val="00694553"/>
    <w:rsid w:val="00694677"/>
    <w:rsid w:val="0069470B"/>
    <w:rsid w:val="00694835"/>
    <w:rsid w:val="00694988"/>
    <w:rsid w:val="00694DBF"/>
    <w:rsid w:val="00694F49"/>
    <w:rsid w:val="006952B9"/>
    <w:rsid w:val="006959D1"/>
    <w:rsid w:val="00696227"/>
    <w:rsid w:val="00696952"/>
    <w:rsid w:val="00696EFE"/>
    <w:rsid w:val="00697827"/>
    <w:rsid w:val="006A0453"/>
    <w:rsid w:val="006A110B"/>
    <w:rsid w:val="006A12BC"/>
    <w:rsid w:val="006A14D2"/>
    <w:rsid w:val="006A1769"/>
    <w:rsid w:val="006A2582"/>
    <w:rsid w:val="006A306C"/>
    <w:rsid w:val="006A30CF"/>
    <w:rsid w:val="006A47A1"/>
    <w:rsid w:val="006A4939"/>
    <w:rsid w:val="006A4FD0"/>
    <w:rsid w:val="006A5344"/>
    <w:rsid w:val="006A5FB9"/>
    <w:rsid w:val="006A7053"/>
    <w:rsid w:val="006A792B"/>
    <w:rsid w:val="006A7CAF"/>
    <w:rsid w:val="006B04FA"/>
    <w:rsid w:val="006B07C4"/>
    <w:rsid w:val="006B0A7F"/>
    <w:rsid w:val="006B0B34"/>
    <w:rsid w:val="006B1146"/>
    <w:rsid w:val="006B1174"/>
    <w:rsid w:val="006B1E27"/>
    <w:rsid w:val="006B283E"/>
    <w:rsid w:val="006B2C40"/>
    <w:rsid w:val="006B3158"/>
    <w:rsid w:val="006B4B59"/>
    <w:rsid w:val="006B53CF"/>
    <w:rsid w:val="006B6A87"/>
    <w:rsid w:val="006B794C"/>
    <w:rsid w:val="006C040D"/>
    <w:rsid w:val="006C04E2"/>
    <w:rsid w:val="006C13D0"/>
    <w:rsid w:val="006C1573"/>
    <w:rsid w:val="006C1E2C"/>
    <w:rsid w:val="006C3A6D"/>
    <w:rsid w:val="006C4B4B"/>
    <w:rsid w:val="006C4E55"/>
    <w:rsid w:val="006C4FB2"/>
    <w:rsid w:val="006C5028"/>
    <w:rsid w:val="006C5758"/>
    <w:rsid w:val="006C5B60"/>
    <w:rsid w:val="006C737B"/>
    <w:rsid w:val="006C7CA2"/>
    <w:rsid w:val="006D0666"/>
    <w:rsid w:val="006D090A"/>
    <w:rsid w:val="006D0AEB"/>
    <w:rsid w:val="006D0CE0"/>
    <w:rsid w:val="006D1B64"/>
    <w:rsid w:val="006D1B66"/>
    <w:rsid w:val="006D2666"/>
    <w:rsid w:val="006D31A4"/>
    <w:rsid w:val="006D3576"/>
    <w:rsid w:val="006D3C09"/>
    <w:rsid w:val="006D4544"/>
    <w:rsid w:val="006D4C46"/>
    <w:rsid w:val="006D536F"/>
    <w:rsid w:val="006D5B5C"/>
    <w:rsid w:val="006D7B14"/>
    <w:rsid w:val="006E0685"/>
    <w:rsid w:val="006E1E20"/>
    <w:rsid w:val="006E1E6B"/>
    <w:rsid w:val="006E24EE"/>
    <w:rsid w:val="006E2567"/>
    <w:rsid w:val="006E267C"/>
    <w:rsid w:val="006E2DB0"/>
    <w:rsid w:val="006E5C69"/>
    <w:rsid w:val="006E62EB"/>
    <w:rsid w:val="006E6712"/>
    <w:rsid w:val="006E7CE1"/>
    <w:rsid w:val="006F07C3"/>
    <w:rsid w:val="006F07F7"/>
    <w:rsid w:val="006F0851"/>
    <w:rsid w:val="006F1307"/>
    <w:rsid w:val="006F14F8"/>
    <w:rsid w:val="006F1C32"/>
    <w:rsid w:val="006F29EE"/>
    <w:rsid w:val="006F2D4D"/>
    <w:rsid w:val="006F2D77"/>
    <w:rsid w:val="006F3265"/>
    <w:rsid w:val="006F32CC"/>
    <w:rsid w:val="006F35DD"/>
    <w:rsid w:val="006F40BC"/>
    <w:rsid w:val="006F422F"/>
    <w:rsid w:val="006F4299"/>
    <w:rsid w:val="006F4E94"/>
    <w:rsid w:val="006F56E1"/>
    <w:rsid w:val="006F584D"/>
    <w:rsid w:val="006F5934"/>
    <w:rsid w:val="006F5A37"/>
    <w:rsid w:val="006F5E4A"/>
    <w:rsid w:val="006F6253"/>
    <w:rsid w:val="006F6562"/>
    <w:rsid w:val="006F681E"/>
    <w:rsid w:val="006F6BBB"/>
    <w:rsid w:val="006F6D7C"/>
    <w:rsid w:val="006F767E"/>
    <w:rsid w:val="00700137"/>
    <w:rsid w:val="0070020D"/>
    <w:rsid w:val="00700F51"/>
    <w:rsid w:val="00701125"/>
    <w:rsid w:val="00701324"/>
    <w:rsid w:val="0070152B"/>
    <w:rsid w:val="0070174B"/>
    <w:rsid w:val="0070180E"/>
    <w:rsid w:val="00701BEB"/>
    <w:rsid w:val="007022FE"/>
    <w:rsid w:val="0070301B"/>
    <w:rsid w:val="00703032"/>
    <w:rsid w:val="0070308E"/>
    <w:rsid w:val="0070309C"/>
    <w:rsid w:val="00703880"/>
    <w:rsid w:val="00704570"/>
    <w:rsid w:val="00704A60"/>
    <w:rsid w:val="00705278"/>
    <w:rsid w:val="0070529B"/>
    <w:rsid w:val="00705ACF"/>
    <w:rsid w:val="00705D73"/>
    <w:rsid w:val="007078FE"/>
    <w:rsid w:val="0071004C"/>
    <w:rsid w:val="00710218"/>
    <w:rsid w:val="00710787"/>
    <w:rsid w:val="00710A33"/>
    <w:rsid w:val="00711245"/>
    <w:rsid w:val="007141DB"/>
    <w:rsid w:val="007156A2"/>
    <w:rsid w:val="0071592A"/>
    <w:rsid w:val="00715E7A"/>
    <w:rsid w:val="00716011"/>
    <w:rsid w:val="00716AF2"/>
    <w:rsid w:val="00716E09"/>
    <w:rsid w:val="00717317"/>
    <w:rsid w:val="007175F6"/>
    <w:rsid w:val="00717E21"/>
    <w:rsid w:val="007207F7"/>
    <w:rsid w:val="0072200B"/>
    <w:rsid w:val="00723130"/>
    <w:rsid w:val="007235B8"/>
    <w:rsid w:val="0072572B"/>
    <w:rsid w:val="007257EB"/>
    <w:rsid w:val="00725BB3"/>
    <w:rsid w:val="00725FCA"/>
    <w:rsid w:val="007262E0"/>
    <w:rsid w:val="0072632F"/>
    <w:rsid w:val="007264B3"/>
    <w:rsid w:val="00726711"/>
    <w:rsid w:val="00726D77"/>
    <w:rsid w:val="0072737B"/>
    <w:rsid w:val="007273B9"/>
    <w:rsid w:val="00727B34"/>
    <w:rsid w:val="00730194"/>
    <w:rsid w:val="00730424"/>
    <w:rsid w:val="00731346"/>
    <w:rsid w:val="00731B91"/>
    <w:rsid w:val="00731D08"/>
    <w:rsid w:val="00732EF5"/>
    <w:rsid w:val="00732F5D"/>
    <w:rsid w:val="007332C0"/>
    <w:rsid w:val="0073381E"/>
    <w:rsid w:val="0073400E"/>
    <w:rsid w:val="00735BD6"/>
    <w:rsid w:val="00736A15"/>
    <w:rsid w:val="00737121"/>
    <w:rsid w:val="007372F4"/>
    <w:rsid w:val="007406E5"/>
    <w:rsid w:val="00742B95"/>
    <w:rsid w:val="00743D4B"/>
    <w:rsid w:val="00744D63"/>
    <w:rsid w:val="00745304"/>
    <w:rsid w:val="0074541C"/>
    <w:rsid w:val="00745547"/>
    <w:rsid w:val="007457E7"/>
    <w:rsid w:val="007458CD"/>
    <w:rsid w:val="00745D87"/>
    <w:rsid w:val="00745DBA"/>
    <w:rsid w:val="0074602C"/>
    <w:rsid w:val="00747268"/>
    <w:rsid w:val="00750760"/>
    <w:rsid w:val="00751528"/>
    <w:rsid w:val="007523D0"/>
    <w:rsid w:val="0075285E"/>
    <w:rsid w:val="0075448A"/>
    <w:rsid w:val="007545E8"/>
    <w:rsid w:val="00754A59"/>
    <w:rsid w:val="00755951"/>
    <w:rsid w:val="0075797F"/>
    <w:rsid w:val="007579C1"/>
    <w:rsid w:val="0076050D"/>
    <w:rsid w:val="00760627"/>
    <w:rsid w:val="00760A2F"/>
    <w:rsid w:val="00760ADB"/>
    <w:rsid w:val="00760E32"/>
    <w:rsid w:val="0076168A"/>
    <w:rsid w:val="007618C5"/>
    <w:rsid w:val="00761A95"/>
    <w:rsid w:val="00762054"/>
    <w:rsid w:val="007620C7"/>
    <w:rsid w:val="00762193"/>
    <w:rsid w:val="00762CA0"/>
    <w:rsid w:val="00762E21"/>
    <w:rsid w:val="00764442"/>
    <w:rsid w:val="00764678"/>
    <w:rsid w:val="007657D3"/>
    <w:rsid w:val="00766E9C"/>
    <w:rsid w:val="00770337"/>
    <w:rsid w:val="00770D22"/>
    <w:rsid w:val="00770FCA"/>
    <w:rsid w:val="007710B8"/>
    <w:rsid w:val="007711A0"/>
    <w:rsid w:val="00771AA4"/>
    <w:rsid w:val="00772583"/>
    <w:rsid w:val="007729B7"/>
    <w:rsid w:val="00772B94"/>
    <w:rsid w:val="00773726"/>
    <w:rsid w:val="00773BDA"/>
    <w:rsid w:val="00775517"/>
    <w:rsid w:val="007760D5"/>
    <w:rsid w:val="0077684A"/>
    <w:rsid w:val="0077734E"/>
    <w:rsid w:val="00777594"/>
    <w:rsid w:val="007778AF"/>
    <w:rsid w:val="0078006E"/>
    <w:rsid w:val="00780255"/>
    <w:rsid w:val="00780ECD"/>
    <w:rsid w:val="00780F21"/>
    <w:rsid w:val="00782DEC"/>
    <w:rsid w:val="00783224"/>
    <w:rsid w:val="00783A94"/>
    <w:rsid w:val="00783AF6"/>
    <w:rsid w:val="00783C29"/>
    <w:rsid w:val="007841CC"/>
    <w:rsid w:val="00784829"/>
    <w:rsid w:val="007853C6"/>
    <w:rsid w:val="00785874"/>
    <w:rsid w:val="00785881"/>
    <w:rsid w:val="007859E3"/>
    <w:rsid w:val="007863E5"/>
    <w:rsid w:val="007864FF"/>
    <w:rsid w:val="00786558"/>
    <w:rsid w:val="00786758"/>
    <w:rsid w:val="00786A86"/>
    <w:rsid w:val="00786B6D"/>
    <w:rsid w:val="0079093F"/>
    <w:rsid w:val="007914E8"/>
    <w:rsid w:val="007916C9"/>
    <w:rsid w:val="007926BB"/>
    <w:rsid w:val="007928FC"/>
    <w:rsid w:val="007931AC"/>
    <w:rsid w:val="00793A90"/>
    <w:rsid w:val="00793C55"/>
    <w:rsid w:val="00793EBB"/>
    <w:rsid w:val="00794B2C"/>
    <w:rsid w:val="00794C95"/>
    <w:rsid w:val="00794D89"/>
    <w:rsid w:val="0079507D"/>
    <w:rsid w:val="0079509E"/>
    <w:rsid w:val="0079598C"/>
    <w:rsid w:val="0079636D"/>
    <w:rsid w:val="00796862"/>
    <w:rsid w:val="00796F75"/>
    <w:rsid w:val="007972D3"/>
    <w:rsid w:val="007974DE"/>
    <w:rsid w:val="0079785F"/>
    <w:rsid w:val="00797AEA"/>
    <w:rsid w:val="00797FD7"/>
    <w:rsid w:val="007A02C6"/>
    <w:rsid w:val="007A08D1"/>
    <w:rsid w:val="007A1158"/>
    <w:rsid w:val="007A13C2"/>
    <w:rsid w:val="007A20A4"/>
    <w:rsid w:val="007A2CFB"/>
    <w:rsid w:val="007A334B"/>
    <w:rsid w:val="007A3535"/>
    <w:rsid w:val="007A406D"/>
    <w:rsid w:val="007A4577"/>
    <w:rsid w:val="007A4C73"/>
    <w:rsid w:val="007A56E6"/>
    <w:rsid w:val="007A5CE3"/>
    <w:rsid w:val="007A600D"/>
    <w:rsid w:val="007A618F"/>
    <w:rsid w:val="007B15A2"/>
    <w:rsid w:val="007B1E2A"/>
    <w:rsid w:val="007B2221"/>
    <w:rsid w:val="007B241D"/>
    <w:rsid w:val="007B2866"/>
    <w:rsid w:val="007B2DA6"/>
    <w:rsid w:val="007B444F"/>
    <w:rsid w:val="007B49AB"/>
    <w:rsid w:val="007B4E67"/>
    <w:rsid w:val="007B50CC"/>
    <w:rsid w:val="007B5519"/>
    <w:rsid w:val="007B5A36"/>
    <w:rsid w:val="007B5A41"/>
    <w:rsid w:val="007B5D88"/>
    <w:rsid w:val="007B613A"/>
    <w:rsid w:val="007B691D"/>
    <w:rsid w:val="007B6FB5"/>
    <w:rsid w:val="007B717D"/>
    <w:rsid w:val="007B7388"/>
    <w:rsid w:val="007C0059"/>
    <w:rsid w:val="007C07B8"/>
    <w:rsid w:val="007C0C8E"/>
    <w:rsid w:val="007C0F52"/>
    <w:rsid w:val="007C143E"/>
    <w:rsid w:val="007C2882"/>
    <w:rsid w:val="007C3449"/>
    <w:rsid w:val="007C3B09"/>
    <w:rsid w:val="007C3C1D"/>
    <w:rsid w:val="007C3D60"/>
    <w:rsid w:val="007C3D64"/>
    <w:rsid w:val="007C3D8C"/>
    <w:rsid w:val="007C415A"/>
    <w:rsid w:val="007C48BF"/>
    <w:rsid w:val="007C524D"/>
    <w:rsid w:val="007C575B"/>
    <w:rsid w:val="007C785D"/>
    <w:rsid w:val="007C7964"/>
    <w:rsid w:val="007D0971"/>
    <w:rsid w:val="007D1517"/>
    <w:rsid w:val="007D1C46"/>
    <w:rsid w:val="007D1C61"/>
    <w:rsid w:val="007D1CEB"/>
    <w:rsid w:val="007D292F"/>
    <w:rsid w:val="007D2B08"/>
    <w:rsid w:val="007D37B6"/>
    <w:rsid w:val="007D3811"/>
    <w:rsid w:val="007D3853"/>
    <w:rsid w:val="007D3E1A"/>
    <w:rsid w:val="007D5230"/>
    <w:rsid w:val="007D58A9"/>
    <w:rsid w:val="007D6051"/>
    <w:rsid w:val="007D6719"/>
    <w:rsid w:val="007D6972"/>
    <w:rsid w:val="007D6FEC"/>
    <w:rsid w:val="007D700A"/>
    <w:rsid w:val="007D72AB"/>
    <w:rsid w:val="007D7490"/>
    <w:rsid w:val="007D7730"/>
    <w:rsid w:val="007D7C40"/>
    <w:rsid w:val="007E07B0"/>
    <w:rsid w:val="007E09D1"/>
    <w:rsid w:val="007E10F3"/>
    <w:rsid w:val="007E14C9"/>
    <w:rsid w:val="007E18F0"/>
    <w:rsid w:val="007E2A95"/>
    <w:rsid w:val="007E3513"/>
    <w:rsid w:val="007E3F0C"/>
    <w:rsid w:val="007E4479"/>
    <w:rsid w:val="007E4840"/>
    <w:rsid w:val="007E4C2E"/>
    <w:rsid w:val="007E5C6E"/>
    <w:rsid w:val="007E62F8"/>
    <w:rsid w:val="007F062E"/>
    <w:rsid w:val="007F1E4B"/>
    <w:rsid w:val="007F2486"/>
    <w:rsid w:val="007F289F"/>
    <w:rsid w:val="007F2C0E"/>
    <w:rsid w:val="007F2EDA"/>
    <w:rsid w:val="007F32C5"/>
    <w:rsid w:val="007F3878"/>
    <w:rsid w:val="007F3E33"/>
    <w:rsid w:val="007F427C"/>
    <w:rsid w:val="007F5047"/>
    <w:rsid w:val="007F5C25"/>
    <w:rsid w:val="007F5E8B"/>
    <w:rsid w:val="007F6F5E"/>
    <w:rsid w:val="007F731D"/>
    <w:rsid w:val="007F7929"/>
    <w:rsid w:val="0080092F"/>
    <w:rsid w:val="008011A1"/>
    <w:rsid w:val="00801301"/>
    <w:rsid w:val="0080263B"/>
    <w:rsid w:val="00802FEA"/>
    <w:rsid w:val="0080511B"/>
    <w:rsid w:val="00805630"/>
    <w:rsid w:val="00805E47"/>
    <w:rsid w:val="0080662A"/>
    <w:rsid w:val="008066BD"/>
    <w:rsid w:val="00806D13"/>
    <w:rsid w:val="00807172"/>
    <w:rsid w:val="00807DC0"/>
    <w:rsid w:val="00807FED"/>
    <w:rsid w:val="00810214"/>
    <w:rsid w:val="00810BB8"/>
    <w:rsid w:val="008111A9"/>
    <w:rsid w:val="00811487"/>
    <w:rsid w:val="00811E8B"/>
    <w:rsid w:val="008128DC"/>
    <w:rsid w:val="00812A08"/>
    <w:rsid w:val="00814C2E"/>
    <w:rsid w:val="00814C46"/>
    <w:rsid w:val="00814F48"/>
    <w:rsid w:val="00814F4C"/>
    <w:rsid w:val="008159D7"/>
    <w:rsid w:val="008160FD"/>
    <w:rsid w:val="008161B1"/>
    <w:rsid w:val="00816426"/>
    <w:rsid w:val="0081710F"/>
    <w:rsid w:val="008171B6"/>
    <w:rsid w:val="00817565"/>
    <w:rsid w:val="00817B62"/>
    <w:rsid w:val="00820329"/>
    <w:rsid w:val="00820DDB"/>
    <w:rsid w:val="00821DA1"/>
    <w:rsid w:val="0082253A"/>
    <w:rsid w:val="00823D9B"/>
    <w:rsid w:val="008242A6"/>
    <w:rsid w:val="008244E8"/>
    <w:rsid w:val="008251DF"/>
    <w:rsid w:val="00825F35"/>
    <w:rsid w:val="00826392"/>
    <w:rsid w:val="008268AD"/>
    <w:rsid w:val="00826C25"/>
    <w:rsid w:val="0082766A"/>
    <w:rsid w:val="00830963"/>
    <w:rsid w:val="008309F4"/>
    <w:rsid w:val="00831267"/>
    <w:rsid w:val="00831453"/>
    <w:rsid w:val="008317A2"/>
    <w:rsid w:val="008319C9"/>
    <w:rsid w:val="00831CE8"/>
    <w:rsid w:val="00832CCA"/>
    <w:rsid w:val="00832F07"/>
    <w:rsid w:val="008345BE"/>
    <w:rsid w:val="0083475C"/>
    <w:rsid w:val="00834BE8"/>
    <w:rsid w:val="008350A5"/>
    <w:rsid w:val="0083516B"/>
    <w:rsid w:val="00835431"/>
    <w:rsid w:val="0083550F"/>
    <w:rsid w:val="00835B87"/>
    <w:rsid w:val="008362B6"/>
    <w:rsid w:val="008367F7"/>
    <w:rsid w:val="00836964"/>
    <w:rsid w:val="00836CB2"/>
    <w:rsid w:val="00837068"/>
    <w:rsid w:val="00840547"/>
    <w:rsid w:val="008409F8"/>
    <w:rsid w:val="00841189"/>
    <w:rsid w:val="00841D32"/>
    <w:rsid w:val="00841FC1"/>
    <w:rsid w:val="0084200A"/>
    <w:rsid w:val="008421B5"/>
    <w:rsid w:val="008422A8"/>
    <w:rsid w:val="0084243C"/>
    <w:rsid w:val="008432A9"/>
    <w:rsid w:val="008432B6"/>
    <w:rsid w:val="0084377E"/>
    <w:rsid w:val="00844327"/>
    <w:rsid w:val="00844958"/>
    <w:rsid w:val="00844FA8"/>
    <w:rsid w:val="008452FB"/>
    <w:rsid w:val="00845406"/>
    <w:rsid w:val="00845AB0"/>
    <w:rsid w:val="00845CD5"/>
    <w:rsid w:val="00846B7C"/>
    <w:rsid w:val="0084781C"/>
    <w:rsid w:val="00847FBB"/>
    <w:rsid w:val="00850475"/>
    <w:rsid w:val="008504C6"/>
    <w:rsid w:val="008510AA"/>
    <w:rsid w:val="00851C3D"/>
    <w:rsid w:val="008525C8"/>
    <w:rsid w:val="00852743"/>
    <w:rsid w:val="00852C5E"/>
    <w:rsid w:val="0085369E"/>
    <w:rsid w:val="00853C8B"/>
    <w:rsid w:val="00854625"/>
    <w:rsid w:val="0085551D"/>
    <w:rsid w:val="008556A9"/>
    <w:rsid w:val="00855BF7"/>
    <w:rsid w:val="00855DA8"/>
    <w:rsid w:val="00855E0C"/>
    <w:rsid w:val="00855F21"/>
    <w:rsid w:val="00857196"/>
    <w:rsid w:val="008577CF"/>
    <w:rsid w:val="00857E62"/>
    <w:rsid w:val="00857ECF"/>
    <w:rsid w:val="00860405"/>
    <w:rsid w:val="008606AE"/>
    <w:rsid w:val="00860C53"/>
    <w:rsid w:val="00862367"/>
    <w:rsid w:val="00862FA2"/>
    <w:rsid w:val="00863039"/>
    <w:rsid w:val="0086361D"/>
    <w:rsid w:val="00863A90"/>
    <w:rsid w:val="00863CC1"/>
    <w:rsid w:val="00864B94"/>
    <w:rsid w:val="00866849"/>
    <w:rsid w:val="00866C16"/>
    <w:rsid w:val="00866EB9"/>
    <w:rsid w:val="00866F61"/>
    <w:rsid w:val="00866FB4"/>
    <w:rsid w:val="0086754C"/>
    <w:rsid w:val="00867E62"/>
    <w:rsid w:val="008701A4"/>
    <w:rsid w:val="008708ED"/>
    <w:rsid w:val="00870B54"/>
    <w:rsid w:val="00870B55"/>
    <w:rsid w:val="008710B2"/>
    <w:rsid w:val="0087149D"/>
    <w:rsid w:val="00871FF7"/>
    <w:rsid w:val="00872D72"/>
    <w:rsid w:val="0087308B"/>
    <w:rsid w:val="00873FD9"/>
    <w:rsid w:val="008742E5"/>
    <w:rsid w:val="0087495E"/>
    <w:rsid w:val="00875B2C"/>
    <w:rsid w:val="00876E59"/>
    <w:rsid w:val="00877579"/>
    <w:rsid w:val="00877825"/>
    <w:rsid w:val="00877FE2"/>
    <w:rsid w:val="00880194"/>
    <w:rsid w:val="008805CB"/>
    <w:rsid w:val="00880A21"/>
    <w:rsid w:val="00880FFB"/>
    <w:rsid w:val="008816E7"/>
    <w:rsid w:val="00883035"/>
    <w:rsid w:val="008830A5"/>
    <w:rsid w:val="008833BA"/>
    <w:rsid w:val="00883747"/>
    <w:rsid w:val="00883C5E"/>
    <w:rsid w:val="00884269"/>
    <w:rsid w:val="00884B1E"/>
    <w:rsid w:val="00884BCD"/>
    <w:rsid w:val="00885387"/>
    <w:rsid w:val="0088554B"/>
    <w:rsid w:val="00885914"/>
    <w:rsid w:val="00886349"/>
    <w:rsid w:val="008868C7"/>
    <w:rsid w:val="00887048"/>
    <w:rsid w:val="00887197"/>
    <w:rsid w:val="008903FE"/>
    <w:rsid w:val="00890801"/>
    <w:rsid w:val="00890ADF"/>
    <w:rsid w:val="00891339"/>
    <w:rsid w:val="008919D2"/>
    <w:rsid w:val="00892FD9"/>
    <w:rsid w:val="00893B51"/>
    <w:rsid w:val="0089494B"/>
    <w:rsid w:val="00894D41"/>
    <w:rsid w:val="00894E7B"/>
    <w:rsid w:val="00894F54"/>
    <w:rsid w:val="008978ED"/>
    <w:rsid w:val="0089791E"/>
    <w:rsid w:val="00897F02"/>
    <w:rsid w:val="008A05ED"/>
    <w:rsid w:val="008A0717"/>
    <w:rsid w:val="008A1089"/>
    <w:rsid w:val="008A179E"/>
    <w:rsid w:val="008A19C7"/>
    <w:rsid w:val="008A1A6F"/>
    <w:rsid w:val="008A1C59"/>
    <w:rsid w:val="008A201E"/>
    <w:rsid w:val="008A20A1"/>
    <w:rsid w:val="008A2267"/>
    <w:rsid w:val="008A37AC"/>
    <w:rsid w:val="008A3E1F"/>
    <w:rsid w:val="008A47B4"/>
    <w:rsid w:val="008A47E0"/>
    <w:rsid w:val="008A4C0C"/>
    <w:rsid w:val="008A5A18"/>
    <w:rsid w:val="008A5A34"/>
    <w:rsid w:val="008A5CCF"/>
    <w:rsid w:val="008A607B"/>
    <w:rsid w:val="008A6258"/>
    <w:rsid w:val="008A62F1"/>
    <w:rsid w:val="008A6391"/>
    <w:rsid w:val="008A7C88"/>
    <w:rsid w:val="008B0136"/>
    <w:rsid w:val="008B1528"/>
    <w:rsid w:val="008B154D"/>
    <w:rsid w:val="008B22F1"/>
    <w:rsid w:val="008B25CE"/>
    <w:rsid w:val="008B284E"/>
    <w:rsid w:val="008B3204"/>
    <w:rsid w:val="008B330B"/>
    <w:rsid w:val="008B520A"/>
    <w:rsid w:val="008B527A"/>
    <w:rsid w:val="008B5791"/>
    <w:rsid w:val="008B630C"/>
    <w:rsid w:val="008B681C"/>
    <w:rsid w:val="008B6C64"/>
    <w:rsid w:val="008B7322"/>
    <w:rsid w:val="008B7543"/>
    <w:rsid w:val="008C05B9"/>
    <w:rsid w:val="008C08C0"/>
    <w:rsid w:val="008C08DC"/>
    <w:rsid w:val="008C1135"/>
    <w:rsid w:val="008C18F4"/>
    <w:rsid w:val="008C21C5"/>
    <w:rsid w:val="008C2E2E"/>
    <w:rsid w:val="008C3F8A"/>
    <w:rsid w:val="008C45EE"/>
    <w:rsid w:val="008C4604"/>
    <w:rsid w:val="008C4853"/>
    <w:rsid w:val="008C49E1"/>
    <w:rsid w:val="008C55A4"/>
    <w:rsid w:val="008C55DA"/>
    <w:rsid w:val="008C5D60"/>
    <w:rsid w:val="008C5F26"/>
    <w:rsid w:val="008C605C"/>
    <w:rsid w:val="008C644B"/>
    <w:rsid w:val="008C649A"/>
    <w:rsid w:val="008D0381"/>
    <w:rsid w:val="008D0849"/>
    <w:rsid w:val="008D0D83"/>
    <w:rsid w:val="008D0FFF"/>
    <w:rsid w:val="008D102A"/>
    <w:rsid w:val="008D1857"/>
    <w:rsid w:val="008D1DEC"/>
    <w:rsid w:val="008D2993"/>
    <w:rsid w:val="008D2E2A"/>
    <w:rsid w:val="008D3442"/>
    <w:rsid w:val="008D3C86"/>
    <w:rsid w:val="008D454D"/>
    <w:rsid w:val="008D45BF"/>
    <w:rsid w:val="008D52AA"/>
    <w:rsid w:val="008D5EB9"/>
    <w:rsid w:val="008D6236"/>
    <w:rsid w:val="008D684B"/>
    <w:rsid w:val="008D6B55"/>
    <w:rsid w:val="008E05F5"/>
    <w:rsid w:val="008E1099"/>
    <w:rsid w:val="008E32A9"/>
    <w:rsid w:val="008E38D1"/>
    <w:rsid w:val="008E3E34"/>
    <w:rsid w:val="008E46C8"/>
    <w:rsid w:val="008E49D0"/>
    <w:rsid w:val="008E5523"/>
    <w:rsid w:val="008E5A87"/>
    <w:rsid w:val="008E5F8F"/>
    <w:rsid w:val="008E6B5A"/>
    <w:rsid w:val="008F11BE"/>
    <w:rsid w:val="008F12F8"/>
    <w:rsid w:val="008F1CA3"/>
    <w:rsid w:val="008F2A2C"/>
    <w:rsid w:val="008F2C2B"/>
    <w:rsid w:val="008F3197"/>
    <w:rsid w:val="008F3C83"/>
    <w:rsid w:val="008F414C"/>
    <w:rsid w:val="008F42C6"/>
    <w:rsid w:val="008F44C4"/>
    <w:rsid w:val="008F4ECF"/>
    <w:rsid w:val="008F4F5D"/>
    <w:rsid w:val="008F50B5"/>
    <w:rsid w:val="008F5CBF"/>
    <w:rsid w:val="008F5E1F"/>
    <w:rsid w:val="008F6619"/>
    <w:rsid w:val="008F6A74"/>
    <w:rsid w:val="008F6F99"/>
    <w:rsid w:val="008F79AF"/>
    <w:rsid w:val="008F79E1"/>
    <w:rsid w:val="0090063D"/>
    <w:rsid w:val="00901290"/>
    <w:rsid w:val="00901B94"/>
    <w:rsid w:val="00901F02"/>
    <w:rsid w:val="00902446"/>
    <w:rsid w:val="00902B15"/>
    <w:rsid w:val="00903761"/>
    <w:rsid w:val="00905659"/>
    <w:rsid w:val="00905C1C"/>
    <w:rsid w:val="009060F2"/>
    <w:rsid w:val="0090633A"/>
    <w:rsid w:val="00906501"/>
    <w:rsid w:val="00906B16"/>
    <w:rsid w:val="00907624"/>
    <w:rsid w:val="009117FB"/>
    <w:rsid w:val="00911868"/>
    <w:rsid w:val="00911972"/>
    <w:rsid w:val="0091287C"/>
    <w:rsid w:val="00912AB4"/>
    <w:rsid w:val="00912BA6"/>
    <w:rsid w:val="00912CCF"/>
    <w:rsid w:val="00912EE7"/>
    <w:rsid w:val="00913424"/>
    <w:rsid w:val="0091379E"/>
    <w:rsid w:val="009152FE"/>
    <w:rsid w:val="00915942"/>
    <w:rsid w:val="009159AF"/>
    <w:rsid w:val="00916B2A"/>
    <w:rsid w:val="009170BC"/>
    <w:rsid w:val="009170FD"/>
    <w:rsid w:val="009171A1"/>
    <w:rsid w:val="009200F6"/>
    <w:rsid w:val="009204C3"/>
    <w:rsid w:val="00920ADF"/>
    <w:rsid w:val="009212EA"/>
    <w:rsid w:val="00921D36"/>
    <w:rsid w:val="00921FC3"/>
    <w:rsid w:val="00922185"/>
    <w:rsid w:val="009225BC"/>
    <w:rsid w:val="009228CB"/>
    <w:rsid w:val="0092292D"/>
    <w:rsid w:val="009235D7"/>
    <w:rsid w:val="00924900"/>
    <w:rsid w:val="00925280"/>
    <w:rsid w:val="00926871"/>
    <w:rsid w:val="00927001"/>
    <w:rsid w:val="00930026"/>
    <w:rsid w:val="00930151"/>
    <w:rsid w:val="00930EA0"/>
    <w:rsid w:val="009314EE"/>
    <w:rsid w:val="00931D42"/>
    <w:rsid w:val="00932696"/>
    <w:rsid w:val="00932B6B"/>
    <w:rsid w:val="00932FC6"/>
    <w:rsid w:val="009334A5"/>
    <w:rsid w:val="00933529"/>
    <w:rsid w:val="00933725"/>
    <w:rsid w:val="009338E7"/>
    <w:rsid w:val="00933B56"/>
    <w:rsid w:val="00934C84"/>
    <w:rsid w:val="00935771"/>
    <w:rsid w:val="00935E40"/>
    <w:rsid w:val="00935F40"/>
    <w:rsid w:val="00936679"/>
    <w:rsid w:val="00936DA4"/>
    <w:rsid w:val="00936E90"/>
    <w:rsid w:val="009378C0"/>
    <w:rsid w:val="009409E4"/>
    <w:rsid w:val="00941023"/>
    <w:rsid w:val="00941E24"/>
    <w:rsid w:val="009427AF"/>
    <w:rsid w:val="00944B52"/>
    <w:rsid w:val="00944D7D"/>
    <w:rsid w:val="0094522A"/>
    <w:rsid w:val="00945E0C"/>
    <w:rsid w:val="00946044"/>
    <w:rsid w:val="00946521"/>
    <w:rsid w:val="009467F2"/>
    <w:rsid w:val="00946B55"/>
    <w:rsid w:val="00946FDC"/>
    <w:rsid w:val="00950C23"/>
    <w:rsid w:val="009517E0"/>
    <w:rsid w:val="009518DE"/>
    <w:rsid w:val="00953283"/>
    <w:rsid w:val="00953EF0"/>
    <w:rsid w:val="009548A8"/>
    <w:rsid w:val="00955DC7"/>
    <w:rsid w:val="0095727C"/>
    <w:rsid w:val="00960541"/>
    <w:rsid w:val="00960C95"/>
    <w:rsid w:val="0096275E"/>
    <w:rsid w:val="00963124"/>
    <w:rsid w:val="00963861"/>
    <w:rsid w:val="00963FA1"/>
    <w:rsid w:val="0096454F"/>
    <w:rsid w:val="0096473B"/>
    <w:rsid w:val="00965461"/>
    <w:rsid w:val="0096568E"/>
    <w:rsid w:val="009656DD"/>
    <w:rsid w:val="00966520"/>
    <w:rsid w:val="00966BE1"/>
    <w:rsid w:val="00967109"/>
    <w:rsid w:val="009673CC"/>
    <w:rsid w:val="00967784"/>
    <w:rsid w:val="00967CBC"/>
    <w:rsid w:val="00967F15"/>
    <w:rsid w:val="009706E2"/>
    <w:rsid w:val="0097127E"/>
    <w:rsid w:val="00971797"/>
    <w:rsid w:val="0097194F"/>
    <w:rsid w:val="0097257A"/>
    <w:rsid w:val="0097268B"/>
    <w:rsid w:val="0097340E"/>
    <w:rsid w:val="00973A06"/>
    <w:rsid w:val="00973A8A"/>
    <w:rsid w:val="00973E53"/>
    <w:rsid w:val="00974560"/>
    <w:rsid w:val="00974ABB"/>
    <w:rsid w:val="00975308"/>
    <w:rsid w:val="00975C14"/>
    <w:rsid w:val="00975C97"/>
    <w:rsid w:val="00976A4D"/>
    <w:rsid w:val="009771B8"/>
    <w:rsid w:val="009774A6"/>
    <w:rsid w:val="00977CEB"/>
    <w:rsid w:val="009807F3"/>
    <w:rsid w:val="00981265"/>
    <w:rsid w:val="009816D6"/>
    <w:rsid w:val="00981C57"/>
    <w:rsid w:val="00982506"/>
    <w:rsid w:val="009827B3"/>
    <w:rsid w:val="00982CC3"/>
    <w:rsid w:val="00982D20"/>
    <w:rsid w:val="00983381"/>
    <w:rsid w:val="00984178"/>
    <w:rsid w:val="009844DA"/>
    <w:rsid w:val="00984FF2"/>
    <w:rsid w:val="009855CC"/>
    <w:rsid w:val="00985CB1"/>
    <w:rsid w:val="009872C7"/>
    <w:rsid w:val="00987836"/>
    <w:rsid w:val="00987E70"/>
    <w:rsid w:val="009901F9"/>
    <w:rsid w:val="0099096E"/>
    <w:rsid w:val="00990CEB"/>
    <w:rsid w:val="00990D8F"/>
    <w:rsid w:val="009911B4"/>
    <w:rsid w:val="009917A5"/>
    <w:rsid w:val="00991B17"/>
    <w:rsid w:val="00991E72"/>
    <w:rsid w:val="00992C10"/>
    <w:rsid w:val="00992F2D"/>
    <w:rsid w:val="00993617"/>
    <w:rsid w:val="00993D82"/>
    <w:rsid w:val="00994A07"/>
    <w:rsid w:val="00994CB4"/>
    <w:rsid w:val="00994E27"/>
    <w:rsid w:val="0099519A"/>
    <w:rsid w:val="009957E4"/>
    <w:rsid w:val="009960A2"/>
    <w:rsid w:val="00996A9D"/>
    <w:rsid w:val="00996B78"/>
    <w:rsid w:val="009975C6"/>
    <w:rsid w:val="0099791D"/>
    <w:rsid w:val="00997C5E"/>
    <w:rsid w:val="00997E77"/>
    <w:rsid w:val="009A0012"/>
    <w:rsid w:val="009A0185"/>
    <w:rsid w:val="009A100B"/>
    <w:rsid w:val="009A16BB"/>
    <w:rsid w:val="009A185F"/>
    <w:rsid w:val="009A1D43"/>
    <w:rsid w:val="009A1F28"/>
    <w:rsid w:val="009A27BE"/>
    <w:rsid w:val="009A2A31"/>
    <w:rsid w:val="009A2A90"/>
    <w:rsid w:val="009A2C51"/>
    <w:rsid w:val="009A36B1"/>
    <w:rsid w:val="009A3E10"/>
    <w:rsid w:val="009A3EBB"/>
    <w:rsid w:val="009A4075"/>
    <w:rsid w:val="009A49A7"/>
    <w:rsid w:val="009A4C75"/>
    <w:rsid w:val="009A4DA4"/>
    <w:rsid w:val="009A526B"/>
    <w:rsid w:val="009A5C30"/>
    <w:rsid w:val="009A5DD5"/>
    <w:rsid w:val="009A6116"/>
    <w:rsid w:val="009A63EB"/>
    <w:rsid w:val="009A6739"/>
    <w:rsid w:val="009B06AA"/>
    <w:rsid w:val="009B1033"/>
    <w:rsid w:val="009B12B3"/>
    <w:rsid w:val="009B19CB"/>
    <w:rsid w:val="009B2814"/>
    <w:rsid w:val="009B2913"/>
    <w:rsid w:val="009B2C71"/>
    <w:rsid w:val="009B3D3F"/>
    <w:rsid w:val="009B4086"/>
    <w:rsid w:val="009B4106"/>
    <w:rsid w:val="009B42C0"/>
    <w:rsid w:val="009B4A4C"/>
    <w:rsid w:val="009B4D12"/>
    <w:rsid w:val="009B4F28"/>
    <w:rsid w:val="009B50E3"/>
    <w:rsid w:val="009B5B24"/>
    <w:rsid w:val="009B6636"/>
    <w:rsid w:val="009B6744"/>
    <w:rsid w:val="009B6AB3"/>
    <w:rsid w:val="009B6AD0"/>
    <w:rsid w:val="009B6CA9"/>
    <w:rsid w:val="009B7518"/>
    <w:rsid w:val="009B7776"/>
    <w:rsid w:val="009C0D6F"/>
    <w:rsid w:val="009C113D"/>
    <w:rsid w:val="009C13C3"/>
    <w:rsid w:val="009C1FBD"/>
    <w:rsid w:val="009C2479"/>
    <w:rsid w:val="009C2AE9"/>
    <w:rsid w:val="009C2B4D"/>
    <w:rsid w:val="009C3015"/>
    <w:rsid w:val="009C31E6"/>
    <w:rsid w:val="009C36C8"/>
    <w:rsid w:val="009C381D"/>
    <w:rsid w:val="009C4776"/>
    <w:rsid w:val="009C5138"/>
    <w:rsid w:val="009C527D"/>
    <w:rsid w:val="009C5841"/>
    <w:rsid w:val="009C625D"/>
    <w:rsid w:val="009C65B2"/>
    <w:rsid w:val="009C6ECE"/>
    <w:rsid w:val="009C7187"/>
    <w:rsid w:val="009C745B"/>
    <w:rsid w:val="009C7852"/>
    <w:rsid w:val="009C7E50"/>
    <w:rsid w:val="009D0B02"/>
    <w:rsid w:val="009D0C77"/>
    <w:rsid w:val="009D0E22"/>
    <w:rsid w:val="009D0E2D"/>
    <w:rsid w:val="009D0FA7"/>
    <w:rsid w:val="009D1F8C"/>
    <w:rsid w:val="009D2519"/>
    <w:rsid w:val="009D2632"/>
    <w:rsid w:val="009D26E7"/>
    <w:rsid w:val="009D338A"/>
    <w:rsid w:val="009D370D"/>
    <w:rsid w:val="009D3D7D"/>
    <w:rsid w:val="009D4531"/>
    <w:rsid w:val="009D45BD"/>
    <w:rsid w:val="009D48D5"/>
    <w:rsid w:val="009D4A7A"/>
    <w:rsid w:val="009D5B20"/>
    <w:rsid w:val="009D5B96"/>
    <w:rsid w:val="009D5C2D"/>
    <w:rsid w:val="009D5E69"/>
    <w:rsid w:val="009D61F4"/>
    <w:rsid w:val="009D6DD2"/>
    <w:rsid w:val="009D726D"/>
    <w:rsid w:val="009D7D79"/>
    <w:rsid w:val="009D7EAE"/>
    <w:rsid w:val="009E0406"/>
    <w:rsid w:val="009E109A"/>
    <w:rsid w:val="009E1B3C"/>
    <w:rsid w:val="009E2062"/>
    <w:rsid w:val="009E26AB"/>
    <w:rsid w:val="009E4780"/>
    <w:rsid w:val="009E49BD"/>
    <w:rsid w:val="009E513B"/>
    <w:rsid w:val="009E669C"/>
    <w:rsid w:val="009E69D3"/>
    <w:rsid w:val="009E6B11"/>
    <w:rsid w:val="009E6B91"/>
    <w:rsid w:val="009E7F38"/>
    <w:rsid w:val="009F0125"/>
    <w:rsid w:val="009F041B"/>
    <w:rsid w:val="009F05D8"/>
    <w:rsid w:val="009F1192"/>
    <w:rsid w:val="009F162B"/>
    <w:rsid w:val="009F1747"/>
    <w:rsid w:val="009F1A14"/>
    <w:rsid w:val="009F2937"/>
    <w:rsid w:val="009F2E7F"/>
    <w:rsid w:val="009F32BC"/>
    <w:rsid w:val="009F36EC"/>
    <w:rsid w:val="009F3C9C"/>
    <w:rsid w:val="009F438A"/>
    <w:rsid w:val="009F449D"/>
    <w:rsid w:val="009F5C4C"/>
    <w:rsid w:val="009F5CBC"/>
    <w:rsid w:val="009F5D05"/>
    <w:rsid w:val="009F656E"/>
    <w:rsid w:val="009F723E"/>
    <w:rsid w:val="009F7E55"/>
    <w:rsid w:val="009F7FC7"/>
    <w:rsid w:val="00A00ED7"/>
    <w:rsid w:val="00A00FE1"/>
    <w:rsid w:val="00A011B7"/>
    <w:rsid w:val="00A020AE"/>
    <w:rsid w:val="00A02865"/>
    <w:rsid w:val="00A028B3"/>
    <w:rsid w:val="00A02B67"/>
    <w:rsid w:val="00A02C7C"/>
    <w:rsid w:val="00A048DF"/>
    <w:rsid w:val="00A05374"/>
    <w:rsid w:val="00A055FF"/>
    <w:rsid w:val="00A0560D"/>
    <w:rsid w:val="00A05C0E"/>
    <w:rsid w:val="00A05F7C"/>
    <w:rsid w:val="00A064A1"/>
    <w:rsid w:val="00A064DC"/>
    <w:rsid w:val="00A0659D"/>
    <w:rsid w:val="00A06753"/>
    <w:rsid w:val="00A07D3E"/>
    <w:rsid w:val="00A1002A"/>
    <w:rsid w:val="00A10DBF"/>
    <w:rsid w:val="00A11011"/>
    <w:rsid w:val="00A11372"/>
    <w:rsid w:val="00A12ABD"/>
    <w:rsid w:val="00A1344A"/>
    <w:rsid w:val="00A14588"/>
    <w:rsid w:val="00A15DEE"/>
    <w:rsid w:val="00A17204"/>
    <w:rsid w:val="00A1749E"/>
    <w:rsid w:val="00A175C2"/>
    <w:rsid w:val="00A17723"/>
    <w:rsid w:val="00A17E01"/>
    <w:rsid w:val="00A201B7"/>
    <w:rsid w:val="00A209D2"/>
    <w:rsid w:val="00A20B15"/>
    <w:rsid w:val="00A215E2"/>
    <w:rsid w:val="00A218C5"/>
    <w:rsid w:val="00A21CAE"/>
    <w:rsid w:val="00A22FCC"/>
    <w:rsid w:val="00A23376"/>
    <w:rsid w:val="00A233A4"/>
    <w:rsid w:val="00A237DF"/>
    <w:rsid w:val="00A23DD2"/>
    <w:rsid w:val="00A2457C"/>
    <w:rsid w:val="00A263F7"/>
    <w:rsid w:val="00A2701D"/>
    <w:rsid w:val="00A27283"/>
    <w:rsid w:val="00A274F0"/>
    <w:rsid w:val="00A27830"/>
    <w:rsid w:val="00A2785C"/>
    <w:rsid w:val="00A30C99"/>
    <w:rsid w:val="00A30F33"/>
    <w:rsid w:val="00A3104C"/>
    <w:rsid w:val="00A31259"/>
    <w:rsid w:val="00A32642"/>
    <w:rsid w:val="00A33757"/>
    <w:rsid w:val="00A33FCE"/>
    <w:rsid w:val="00A346A3"/>
    <w:rsid w:val="00A34AE5"/>
    <w:rsid w:val="00A34C1A"/>
    <w:rsid w:val="00A3511C"/>
    <w:rsid w:val="00A35355"/>
    <w:rsid w:val="00A35357"/>
    <w:rsid w:val="00A35520"/>
    <w:rsid w:val="00A35617"/>
    <w:rsid w:val="00A356EA"/>
    <w:rsid w:val="00A36A60"/>
    <w:rsid w:val="00A36DFD"/>
    <w:rsid w:val="00A371E7"/>
    <w:rsid w:val="00A37C9E"/>
    <w:rsid w:val="00A40F10"/>
    <w:rsid w:val="00A41405"/>
    <w:rsid w:val="00A42501"/>
    <w:rsid w:val="00A42683"/>
    <w:rsid w:val="00A42A3E"/>
    <w:rsid w:val="00A4310D"/>
    <w:rsid w:val="00A43B5C"/>
    <w:rsid w:val="00A443C1"/>
    <w:rsid w:val="00A44CE3"/>
    <w:rsid w:val="00A452EC"/>
    <w:rsid w:val="00A458D1"/>
    <w:rsid w:val="00A460BE"/>
    <w:rsid w:val="00A46B7C"/>
    <w:rsid w:val="00A46EB5"/>
    <w:rsid w:val="00A46F1E"/>
    <w:rsid w:val="00A47C56"/>
    <w:rsid w:val="00A47E19"/>
    <w:rsid w:val="00A47F24"/>
    <w:rsid w:val="00A506A9"/>
    <w:rsid w:val="00A50C34"/>
    <w:rsid w:val="00A525FB"/>
    <w:rsid w:val="00A53254"/>
    <w:rsid w:val="00A536C3"/>
    <w:rsid w:val="00A53DE3"/>
    <w:rsid w:val="00A53F25"/>
    <w:rsid w:val="00A53FDE"/>
    <w:rsid w:val="00A54A73"/>
    <w:rsid w:val="00A55751"/>
    <w:rsid w:val="00A55864"/>
    <w:rsid w:val="00A55870"/>
    <w:rsid w:val="00A55932"/>
    <w:rsid w:val="00A56765"/>
    <w:rsid w:val="00A576C3"/>
    <w:rsid w:val="00A577BB"/>
    <w:rsid w:val="00A60698"/>
    <w:rsid w:val="00A60A25"/>
    <w:rsid w:val="00A612C7"/>
    <w:rsid w:val="00A61A1E"/>
    <w:rsid w:val="00A63239"/>
    <w:rsid w:val="00A63697"/>
    <w:rsid w:val="00A6452E"/>
    <w:rsid w:val="00A647BA"/>
    <w:rsid w:val="00A6572F"/>
    <w:rsid w:val="00A65A71"/>
    <w:rsid w:val="00A65A8E"/>
    <w:rsid w:val="00A65CE0"/>
    <w:rsid w:val="00A66141"/>
    <w:rsid w:val="00A664CD"/>
    <w:rsid w:val="00A66E12"/>
    <w:rsid w:val="00A67358"/>
    <w:rsid w:val="00A67591"/>
    <w:rsid w:val="00A700BB"/>
    <w:rsid w:val="00A70133"/>
    <w:rsid w:val="00A7068E"/>
    <w:rsid w:val="00A70BF0"/>
    <w:rsid w:val="00A71B2B"/>
    <w:rsid w:val="00A72A47"/>
    <w:rsid w:val="00A72FB6"/>
    <w:rsid w:val="00A73699"/>
    <w:rsid w:val="00A748CC"/>
    <w:rsid w:val="00A74A66"/>
    <w:rsid w:val="00A75820"/>
    <w:rsid w:val="00A759B2"/>
    <w:rsid w:val="00A75E90"/>
    <w:rsid w:val="00A760BD"/>
    <w:rsid w:val="00A762D9"/>
    <w:rsid w:val="00A764AF"/>
    <w:rsid w:val="00A76C36"/>
    <w:rsid w:val="00A76DB9"/>
    <w:rsid w:val="00A76E2E"/>
    <w:rsid w:val="00A772AE"/>
    <w:rsid w:val="00A77891"/>
    <w:rsid w:val="00A77AEB"/>
    <w:rsid w:val="00A80068"/>
    <w:rsid w:val="00A801E0"/>
    <w:rsid w:val="00A80AAE"/>
    <w:rsid w:val="00A80DDB"/>
    <w:rsid w:val="00A814B8"/>
    <w:rsid w:val="00A822DE"/>
    <w:rsid w:val="00A82653"/>
    <w:rsid w:val="00A82821"/>
    <w:rsid w:val="00A83A07"/>
    <w:rsid w:val="00A83BC5"/>
    <w:rsid w:val="00A83BD6"/>
    <w:rsid w:val="00A84B42"/>
    <w:rsid w:val="00A84BA1"/>
    <w:rsid w:val="00A84F3E"/>
    <w:rsid w:val="00A855C7"/>
    <w:rsid w:val="00A85BBB"/>
    <w:rsid w:val="00A86515"/>
    <w:rsid w:val="00A86803"/>
    <w:rsid w:val="00A8692E"/>
    <w:rsid w:val="00A87AD8"/>
    <w:rsid w:val="00A90461"/>
    <w:rsid w:val="00A9067C"/>
    <w:rsid w:val="00A90B9E"/>
    <w:rsid w:val="00A91CBA"/>
    <w:rsid w:val="00A9231D"/>
    <w:rsid w:val="00A927F5"/>
    <w:rsid w:val="00A92D51"/>
    <w:rsid w:val="00A92F67"/>
    <w:rsid w:val="00A92FB7"/>
    <w:rsid w:val="00A93157"/>
    <w:rsid w:val="00A93D16"/>
    <w:rsid w:val="00A941A9"/>
    <w:rsid w:val="00A94D23"/>
    <w:rsid w:val="00A94F11"/>
    <w:rsid w:val="00A95257"/>
    <w:rsid w:val="00A954F4"/>
    <w:rsid w:val="00A96A5E"/>
    <w:rsid w:val="00AA0479"/>
    <w:rsid w:val="00AA0A7E"/>
    <w:rsid w:val="00AA0D6C"/>
    <w:rsid w:val="00AA1E4F"/>
    <w:rsid w:val="00AA25CC"/>
    <w:rsid w:val="00AA2906"/>
    <w:rsid w:val="00AA2E73"/>
    <w:rsid w:val="00AA2EE1"/>
    <w:rsid w:val="00AA32A6"/>
    <w:rsid w:val="00AA365E"/>
    <w:rsid w:val="00AA3C63"/>
    <w:rsid w:val="00AA4229"/>
    <w:rsid w:val="00AA67EA"/>
    <w:rsid w:val="00AA6C21"/>
    <w:rsid w:val="00AA7362"/>
    <w:rsid w:val="00AA7A1B"/>
    <w:rsid w:val="00AA7D72"/>
    <w:rsid w:val="00AB05B9"/>
    <w:rsid w:val="00AB0747"/>
    <w:rsid w:val="00AB0893"/>
    <w:rsid w:val="00AB2127"/>
    <w:rsid w:val="00AB25D3"/>
    <w:rsid w:val="00AB2ACB"/>
    <w:rsid w:val="00AB3A45"/>
    <w:rsid w:val="00AB43C2"/>
    <w:rsid w:val="00AB47ED"/>
    <w:rsid w:val="00AB4ABA"/>
    <w:rsid w:val="00AB4C23"/>
    <w:rsid w:val="00AB61CA"/>
    <w:rsid w:val="00AB624B"/>
    <w:rsid w:val="00AB630A"/>
    <w:rsid w:val="00AB6BA5"/>
    <w:rsid w:val="00AB6F60"/>
    <w:rsid w:val="00AB73B5"/>
    <w:rsid w:val="00AC07B5"/>
    <w:rsid w:val="00AC1278"/>
    <w:rsid w:val="00AC17D7"/>
    <w:rsid w:val="00AC1EC4"/>
    <w:rsid w:val="00AC32C3"/>
    <w:rsid w:val="00AC3978"/>
    <w:rsid w:val="00AC3CEC"/>
    <w:rsid w:val="00AC3E1D"/>
    <w:rsid w:val="00AC53A4"/>
    <w:rsid w:val="00AC5786"/>
    <w:rsid w:val="00AC5D95"/>
    <w:rsid w:val="00AC6374"/>
    <w:rsid w:val="00AC6AAB"/>
    <w:rsid w:val="00AC7144"/>
    <w:rsid w:val="00AC7FFB"/>
    <w:rsid w:val="00AD06F1"/>
    <w:rsid w:val="00AD0A9B"/>
    <w:rsid w:val="00AD0F28"/>
    <w:rsid w:val="00AD0FFD"/>
    <w:rsid w:val="00AD18DC"/>
    <w:rsid w:val="00AD1A70"/>
    <w:rsid w:val="00AD252A"/>
    <w:rsid w:val="00AD2A55"/>
    <w:rsid w:val="00AD2B68"/>
    <w:rsid w:val="00AD32B8"/>
    <w:rsid w:val="00AD3C59"/>
    <w:rsid w:val="00AD3D89"/>
    <w:rsid w:val="00AD4830"/>
    <w:rsid w:val="00AD4885"/>
    <w:rsid w:val="00AD4982"/>
    <w:rsid w:val="00AD5866"/>
    <w:rsid w:val="00AD5977"/>
    <w:rsid w:val="00AD5B0C"/>
    <w:rsid w:val="00AD5BFB"/>
    <w:rsid w:val="00AD6A26"/>
    <w:rsid w:val="00AD6EBC"/>
    <w:rsid w:val="00AD7626"/>
    <w:rsid w:val="00AD76A5"/>
    <w:rsid w:val="00AD7B44"/>
    <w:rsid w:val="00AD7D96"/>
    <w:rsid w:val="00AE0B82"/>
    <w:rsid w:val="00AE1BC2"/>
    <w:rsid w:val="00AE1C2B"/>
    <w:rsid w:val="00AE2DC9"/>
    <w:rsid w:val="00AE2E51"/>
    <w:rsid w:val="00AE3B2C"/>
    <w:rsid w:val="00AE400F"/>
    <w:rsid w:val="00AE42B1"/>
    <w:rsid w:val="00AE4AE8"/>
    <w:rsid w:val="00AE55BE"/>
    <w:rsid w:val="00AE5796"/>
    <w:rsid w:val="00AE6630"/>
    <w:rsid w:val="00AE712B"/>
    <w:rsid w:val="00AE7313"/>
    <w:rsid w:val="00AE754D"/>
    <w:rsid w:val="00AE75C4"/>
    <w:rsid w:val="00AE7B68"/>
    <w:rsid w:val="00AE7F45"/>
    <w:rsid w:val="00AF00B1"/>
    <w:rsid w:val="00AF1045"/>
    <w:rsid w:val="00AF12B0"/>
    <w:rsid w:val="00AF396B"/>
    <w:rsid w:val="00AF3E70"/>
    <w:rsid w:val="00AF416A"/>
    <w:rsid w:val="00AF470D"/>
    <w:rsid w:val="00AF4C3E"/>
    <w:rsid w:val="00AF58E4"/>
    <w:rsid w:val="00AF5A95"/>
    <w:rsid w:val="00AF5CB9"/>
    <w:rsid w:val="00AF76B1"/>
    <w:rsid w:val="00AF7CB6"/>
    <w:rsid w:val="00AF7F58"/>
    <w:rsid w:val="00AF7FD7"/>
    <w:rsid w:val="00B00816"/>
    <w:rsid w:val="00B00EDA"/>
    <w:rsid w:val="00B01D9B"/>
    <w:rsid w:val="00B023BE"/>
    <w:rsid w:val="00B02853"/>
    <w:rsid w:val="00B02C61"/>
    <w:rsid w:val="00B02D3D"/>
    <w:rsid w:val="00B036BD"/>
    <w:rsid w:val="00B039C3"/>
    <w:rsid w:val="00B03ABA"/>
    <w:rsid w:val="00B03FE2"/>
    <w:rsid w:val="00B04DD5"/>
    <w:rsid w:val="00B050CA"/>
    <w:rsid w:val="00B05B28"/>
    <w:rsid w:val="00B05F64"/>
    <w:rsid w:val="00B06174"/>
    <w:rsid w:val="00B06183"/>
    <w:rsid w:val="00B06642"/>
    <w:rsid w:val="00B06680"/>
    <w:rsid w:val="00B06806"/>
    <w:rsid w:val="00B0694B"/>
    <w:rsid w:val="00B06C54"/>
    <w:rsid w:val="00B070A6"/>
    <w:rsid w:val="00B07AA2"/>
    <w:rsid w:val="00B102EA"/>
    <w:rsid w:val="00B10C6F"/>
    <w:rsid w:val="00B10CAF"/>
    <w:rsid w:val="00B10E15"/>
    <w:rsid w:val="00B116F1"/>
    <w:rsid w:val="00B11FEB"/>
    <w:rsid w:val="00B122FE"/>
    <w:rsid w:val="00B1231B"/>
    <w:rsid w:val="00B13432"/>
    <w:rsid w:val="00B13506"/>
    <w:rsid w:val="00B13545"/>
    <w:rsid w:val="00B13D30"/>
    <w:rsid w:val="00B14A5D"/>
    <w:rsid w:val="00B14B6E"/>
    <w:rsid w:val="00B14D43"/>
    <w:rsid w:val="00B15B68"/>
    <w:rsid w:val="00B15E65"/>
    <w:rsid w:val="00B1613F"/>
    <w:rsid w:val="00B1702D"/>
    <w:rsid w:val="00B17138"/>
    <w:rsid w:val="00B1781F"/>
    <w:rsid w:val="00B17E21"/>
    <w:rsid w:val="00B20285"/>
    <w:rsid w:val="00B21640"/>
    <w:rsid w:val="00B22562"/>
    <w:rsid w:val="00B22CC9"/>
    <w:rsid w:val="00B243A5"/>
    <w:rsid w:val="00B243C7"/>
    <w:rsid w:val="00B2451B"/>
    <w:rsid w:val="00B24EA8"/>
    <w:rsid w:val="00B27539"/>
    <w:rsid w:val="00B27A78"/>
    <w:rsid w:val="00B27FC6"/>
    <w:rsid w:val="00B301FF"/>
    <w:rsid w:val="00B308B1"/>
    <w:rsid w:val="00B30967"/>
    <w:rsid w:val="00B320C6"/>
    <w:rsid w:val="00B324AF"/>
    <w:rsid w:val="00B32748"/>
    <w:rsid w:val="00B3275B"/>
    <w:rsid w:val="00B3295C"/>
    <w:rsid w:val="00B329B4"/>
    <w:rsid w:val="00B32DCB"/>
    <w:rsid w:val="00B36825"/>
    <w:rsid w:val="00B402FF"/>
    <w:rsid w:val="00B40CCD"/>
    <w:rsid w:val="00B4116A"/>
    <w:rsid w:val="00B41E38"/>
    <w:rsid w:val="00B422C3"/>
    <w:rsid w:val="00B42B7E"/>
    <w:rsid w:val="00B42F47"/>
    <w:rsid w:val="00B437B2"/>
    <w:rsid w:val="00B45209"/>
    <w:rsid w:val="00B455A0"/>
    <w:rsid w:val="00B460CD"/>
    <w:rsid w:val="00B46BA8"/>
    <w:rsid w:val="00B46CDB"/>
    <w:rsid w:val="00B46D25"/>
    <w:rsid w:val="00B46E7D"/>
    <w:rsid w:val="00B47ABB"/>
    <w:rsid w:val="00B50085"/>
    <w:rsid w:val="00B50422"/>
    <w:rsid w:val="00B50678"/>
    <w:rsid w:val="00B51A15"/>
    <w:rsid w:val="00B51BB0"/>
    <w:rsid w:val="00B51FE5"/>
    <w:rsid w:val="00B522D8"/>
    <w:rsid w:val="00B529C4"/>
    <w:rsid w:val="00B5308C"/>
    <w:rsid w:val="00B534FE"/>
    <w:rsid w:val="00B543CF"/>
    <w:rsid w:val="00B54B7C"/>
    <w:rsid w:val="00B5565B"/>
    <w:rsid w:val="00B559B0"/>
    <w:rsid w:val="00B5754F"/>
    <w:rsid w:val="00B6103B"/>
    <w:rsid w:val="00B612E8"/>
    <w:rsid w:val="00B626B9"/>
    <w:rsid w:val="00B62AA7"/>
    <w:rsid w:val="00B6300B"/>
    <w:rsid w:val="00B6332B"/>
    <w:rsid w:val="00B646CA"/>
    <w:rsid w:val="00B648F2"/>
    <w:rsid w:val="00B64A06"/>
    <w:rsid w:val="00B65A60"/>
    <w:rsid w:val="00B66553"/>
    <w:rsid w:val="00B67E32"/>
    <w:rsid w:val="00B7144B"/>
    <w:rsid w:val="00B71625"/>
    <w:rsid w:val="00B72F13"/>
    <w:rsid w:val="00B73414"/>
    <w:rsid w:val="00B73CEC"/>
    <w:rsid w:val="00B74530"/>
    <w:rsid w:val="00B745C0"/>
    <w:rsid w:val="00B74879"/>
    <w:rsid w:val="00B75100"/>
    <w:rsid w:val="00B75FF1"/>
    <w:rsid w:val="00B761A6"/>
    <w:rsid w:val="00B76717"/>
    <w:rsid w:val="00B76DD7"/>
    <w:rsid w:val="00B7708A"/>
    <w:rsid w:val="00B77260"/>
    <w:rsid w:val="00B776AC"/>
    <w:rsid w:val="00B778BC"/>
    <w:rsid w:val="00B77C4C"/>
    <w:rsid w:val="00B77DB5"/>
    <w:rsid w:val="00B805FE"/>
    <w:rsid w:val="00B80A95"/>
    <w:rsid w:val="00B80B29"/>
    <w:rsid w:val="00B8185D"/>
    <w:rsid w:val="00B8269F"/>
    <w:rsid w:val="00B83ABA"/>
    <w:rsid w:val="00B84AEC"/>
    <w:rsid w:val="00B86160"/>
    <w:rsid w:val="00B86E02"/>
    <w:rsid w:val="00B87903"/>
    <w:rsid w:val="00B901FC"/>
    <w:rsid w:val="00B905C0"/>
    <w:rsid w:val="00B906C4"/>
    <w:rsid w:val="00B90787"/>
    <w:rsid w:val="00B90AD0"/>
    <w:rsid w:val="00B90B82"/>
    <w:rsid w:val="00B910D5"/>
    <w:rsid w:val="00B910FC"/>
    <w:rsid w:val="00B91159"/>
    <w:rsid w:val="00B91A83"/>
    <w:rsid w:val="00B92177"/>
    <w:rsid w:val="00B9287B"/>
    <w:rsid w:val="00B928E5"/>
    <w:rsid w:val="00B92DD7"/>
    <w:rsid w:val="00B93ACB"/>
    <w:rsid w:val="00B9426D"/>
    <w:rsid w:val="00B945BA"/>
    <w:rsid w:val="00B94678"/>
    <w:rsid w:val="00B94951"/>
    <w:rsid w:val="00B977EB"/>
    <w:rsid w:val="00B97A22"/>
    <w:rsid w:val="00B97CC5"/>
    <w:rsid w:val="00B97F31"/>
    <w:rsid w:val="00BA0656"/>
    <w:rsid w:val="00BA0CBC"/>
    <w:rsid w:val="00BA16C0"/>
    <w:rsid w:val="00BA239E"/>
    <w:rsid w:val="00BA2482"/>
    <w:rsid w:val="00BA2C6B"/>
    <w:rsid w:val="00BA3341"/>
    <w:rsid w:val="00BA33B0"/>
    <w:rsid w:val="00BA3E92"/>
    <w:rsid w:val="00BA424D"/>
    <w:rsid w:val="00BA4361"/>
    <w:rsid w:val="00BA4C6D"/>
    <w:rsid w:val="00BA587F"/>
    <w:rsid w:val="00BA5D8C"/>
    <w:rsid w:val="00BA5DDC"/>
    <w:rsid w:val="00BA5DE1"/>
    <w:rsid w:val="00BA653A"/>
    <w:rsid w:val="00BA6586"/>
    <w:rsid w:val="00BA694A"/>
    <w:rsid w:val="00BA7B08"/>
    <w:rsid w:val="00BB02D0"/>
    <w:rsid w:val="00BB0603"/>
    <w:rsid w:val="00BB15EA"/>
    <w:rsid w:val="00BB1B64"/>
    <w:rsid w:val="00BB1DD9"/>
    <w:rsid w:val="00BB1F27"/>
    <w:rsid w:val="00BB1FD9"/>
    <w:rsid w:val="00BB2C02"/>
    <w:rsid w:val="00BB3491"/>
    <w:rsid w:val="00BB37D7"/>
    <w:rsid w:val="00BB4B47"/>
    <w:rsid w:val="00BB4F08"/>
    <w:rsid w:val="00BB51C7"/>
    <w:rsid w:val="00BB5806"/>
    <w:rsid w:val="00BB6A68"/>
    <w:rsid w:val="00BB7158"/>
    <w:rsid w:val="00BB769C"/>
    <w:rsid w:val="00BB7A7B"/>
    <w:rsid w:val="00BB7EA0"/>
    <w:rsid w:val="00BC083C"/>
    <w:rsid w:val="00BC0B20"/>
    <w:rsid w:val="00BC1B9E"/>
    <w:rsid w:val="00BC22E7"/>
    <w:rsid w:val="00BC282E"/>
    <w:rsid w:val="00BC2BC5"/>
    <w:rsid w:val="00BC3377"/>
    <w:rsid w:val="00BC49A4"/>
    <w:rsid w:val="00BC5264"/>
    <w:rsid w:val="00BC5483"/>
    <w:rsid w:val="00BC5702"/>
    <w:rsid w:val="00BC57F4"/>
    <w:rsid w:val="00BC582D"/>
    <w:rsid w:val="00BC6906"/>
    <w:rsid w:val="00BC7171"/>
    <w:rsid w:val="00BC734C"/>
    <w:rsid w:val="00BD0850"/>
    <w:rsid w:val="00BD0CB1"/>
    <w:rsid w:val="00BD1236"/>
    <w:rsid w:val="00BD152A"/>
    <w:rsid w:val="00BD17A9"/>
    <w:rsid w:val="00BD2409"/>
    <w:rsid w:val="00BD24B6"/>
    <w:rsid w:val="00BD27AA"/>
    <w:rsid w:val="00BD2B8E"/>
    <w:rsid w:val="00BD3636"/>
    <w:rsid w:val="00BD4818"/>
    <w:rsid w:val="00BD4D41"/>
    <w:rsid w:val="00BD58F2"/>
    <w:rsid w:val="00BD615C"/>
    <w:rsid w:val="00BD6C89"/>
    <w:rsid w:val="00BD752A"/>
    <w:rsid w:val="00BD7D53"/>
    <w:rsid w:val="00BD7DC7"/>
    <w:rsid w:val="00BD7F91"/>
    <w:rsid w:val="00BE1246"/>
    <w:rsid w:val="00BE1627"/>
    <w:rsid w:val="00BE1CED"/>
    <w:rsid w:val="00BE2B4E"/>
    <w:rsid w:val="00BE3E78"/>
    <w:rsid w:val="00BE4BFF"/>
    <w:rsid w:val="00BE5276"/>
    <w:rsid w:val="00BE6D55"/>
    <w:rsid w:val="00BE7487"/>
    <w:rsid w:val="00BF008B"/>
    <w:rsid w:val="00BF01AF"/>
    <w:rsid w:val="00BF062F"/>
    <w:rsid w:val="00BF0F0A"/>
    <w:rsid w:val="00BF10A0"/>
    <w:rsid w:val="00BF13BE"/>
    <w:rsid w:val="00BF1599"/>
    <w:rsid w:val="00BF170C"/>
    <w:rsid w:val="00BF1DC5"/>
    <w:rsid w:val="00BF27F4"/>
    <w:rsid w:val="00BF3147"/>
    <w:rsid w:val="00BF3187"/>
    <w:rsid w:val="00BF3FD5"/>
    <w:rsid w:val="00BF4500"/>
    <w:rsid w:val="00BF4534"/>
    <w:rsid w:val="00BF47C0"/>
    <w:rsid w:val="00BF5C45"/>
    <w:rsid w:val="00BF7CF5"/>
    <w:rsid w:val="00BF7E53"/>
    <w:rsid w:val="00BF7ED3"/>
    <w:rsid w:val="00C00838"/>
    <w:rsid w:val="00C01456"/>
    <w:rsid w:val="00C01C40"/>
    <w:rsid w:val="00C0303D"/>
    <w:rsid w:val="00C032D2"/>
    <w:rsid w:val="00C03B6F"/>
    <w:rsid w:val="00C053BE"/>
    <w:rsid w:val="00C058D4"/>
    <w:rsid w:val="00C066ED"/>
    <w:rsid w:val="00C06865"/>
    <w:rsid w:val="00C10461"/>
    <w:rsid w:val="00C10799"/>
    <w:rsid w:val="00C108DC"/>
    <w:rsid w:val="00C11B03"/>
    <w:rsid w:val="00C12512"/>
    <w:rsid w:val="00C1261F"/>
    <w:rsid w:val="00C12CFC"/>
    <w:rsid w:val="00C13354"/>
    <w:rsid w:val="00C13BE7"/>
    <w:rsid w:val="00C14272"/>
    <w:rsid w:val="00C1481C"/>
    <w:rsid w:val="00C15F35"/>
    <w:rsid w:val="00C172CF"/>
    <w:rsid w:val="00C174C8"/>
    <w:rsid w:val="00C2072F"/>
    <w:rsid w:val="00C211E6"/>
    <w:rsid w:val="00C21C9D"/>
    <w:rsid w:val="00C22AB8"/>
    <w:rsid w:val="00C22EED"/>
    <w:rsid w:val="00C2327C"/>
    <w:rsid w:val="00C238C3"/>
    <w:rsid w:val="00C24269"/>
    <w:rsid w:val="00C24979"/>
    <w:rsid w:val="00C268EF"/>
    <w:rsid w:val="00C278BC"/>
    <w:rsid w:val="00C27A8B"/>
    <w:rsid w:val="00C27FCF"/>
    <w:rsid w:val="00C305B3"/>
    <w:rsid w:val="00C30A25"/>
    <w:rsid w:val="00C30E2E"/>
    <w:rsid w:val="00C31C0D"/>
    <w:rsid w:val="00C31ED7"/>
    <w:rsid w:val="00C32329"/>
    <w:rsid w:val="00C32A4A"/>
    <w:rsid w:val="00C32BB9"/>
    <w:rsid w:val="00C32FD6"/>
    <w:rsid w:val="00C33638"/>
    <w:rsid w:val="00C343BE"/>
    <w:rsid w:val="00C34A39"/>
    <w:rsid w:val="00C35294"/>
    <w:rsid w:val="00C352A5"/>
    <w:rsid w:val="00C36427"/>
    <w:rsid w:val="00C377EC"/>
    <w:rsid w:val="00C37878"/>
    <w:rsid w:val="00C401A3"/>
    <w:rsid w:val="00C4056A"/>
    <w:rsid w:val="00C40888"/>
    <w:rsid w:val="00C40C1C"/>
    <w:rsid w:val="00C40E20"/>
    <w:rsid w:val="00C40FA8"/>
    <w:rsid w:val="00C4111A"/>
    <w:rsid w:val="00C412D2"/>
    <w:rsid w:val="00C416B2"/>
    <w:rsid w:val="00C41B6C"/>
    <w:rsid w:val="00C41E4C"/>
    <w:rsid w:val="00C42951"/>
    <w:rsid w:val="00C443D0"/>
    <w:rsid w:val="00C44527"/>
    <w:rsid w:val="00C445BA"/>
    <w:rsid w:val="00C44989"/>
    <w:rsid w:val="00C44C12"/>
    <w:rsid w:val="00C44D5D"/>
    <w:rsid w:val="00C45B53"/>
    <w:rsid w:val="00C45DDE"/>
    <w:rsid w:val="00C465C8"/>
    <w:rsid w:val="00C466FB"/>
    <w:rsid w:val="00C46E13"/>
    <w:rsid w:val="00C47A2F"/>
    <w:rsid w:val="00C47A9F"/>
    <w:rsid w:val="00C50F80"/>
    <w:rsid w:val="00C51E2F"/>
    <w:rsid w:val="00C51F10"/>
    <w:rsid w:val="00C5201D"/>
    <w:rsid w:val="00C52D7C"/>
    <w:rsid w:val="00C53CBB"/>
    <w:rsid w:val="00C54291"/>
    <w:rsid w:val="00C54B21"/>
    <w:rsid w:val="00C54CBE"/>
    <w:rsid w:val="00C54DF7"/>
    <w:rsid w:val="00C55917"/>
    <w:rsid w:val="00C55C48"/>
    <w:rsid w:val="00C55DDF"/>
    <w:rsid w:val="00C56145"/>
    <w:rsid w:val="00C57263"/>
    <w:rsid w:val="00C575EA"/>
    <w:rsid w:val="00C610FA"/>
    <w:rsid w:val="00C61111"/>
    <w:rsid w:val="00C61790"/>
    <w:rsid w:val="00C61DB0"/>
    <w:rsid w:val="00C61E42"/>
    <w:rsid w:val="00C62F06"/>
    <w:rsid w:val="00C6321E"/>
    <w:rsid w:val="00C63547"/>
    <w:rsid w:val="00C644C0"/>
    <w:rsid w:val="00C64549"/>
    <w:rsid w:val="00C65110"/>
    <w:rsid w:val="00C6545B"/>
    <w:rsid w:val="00C6600D"/>
    <w:rsid w:val="00C664A7"/>
    <w:rsid w:val="00C6707F"/>
    <w:rsid w:val="00C67A12"/>
    <w:rsid w:val="00C67AEA"/>
    <w:rsid w:val="00C705BE"/>
    <w:rsid w:val="00C70A88"/>
    <w:rsid w:val="00C71C08"/>
    <w:rsid w:val="00C72133"/>
    <w:rsid w:val="00C725BF"/>
    <w:rsid w:val="00C734B3"/>
    <w:rsid w:val="00C73DEC"/>
    <w:rsid w:val="00C74406"/>
    <w:rsid w:val="00C760EC"/>
    <w:rsid w:val="00C76D72"/>
    <w:rsid w:val="00C7739E"/>
    <w:rsid w:val="00C773BF"/>
    <w:rsid w:val="00C7743A"/>
    <w:rsid w:val="00C774D9"/>
    <w:rsid w:val="00C77E9A"/>
    <w:rsid w:val="00C80664"/>
    <w:rsid w:val="00C814F9"/>
    <w:rsid w:val="00C8345E"/>
    <w:rsid w:val="00C83484"/>
    <w:rsid w:val="00C83AC9"/>
    <w:rsid w:val="00C85898"/>
    <w:rsid w:val="00C860D4"/>
    <w:rsid w:val="00C87A6A"/>
    <w:rsid w:val="00C87DBB"/>
    <w:rsid w:val="00C90742"/>
    <w:rsid w:val="00C90852"/>
    <w:rsid w:val="00C90B44"/>
    <w:rsid w:val="00C91234"/>
    <w:rsid w:val="00C91BCB"/>
    <w:rsid w:val="00C920EE"/>
    <w:rsid w:val="00C922D3"/>
    <w:rsid w:val="00C924E9"/>
    <w:rsid w:val="00C9254D"/>
    <w:rsid w:val="00C9258E"/>
    <w:rsid w:val="00C9325B"/>
    <w:rsid w:val="00C93760"/>
    <w:rsid w:val="00C93B96"/>
    <w:rsid w:val="00C93EBF"/>
    <w:rsid w:val="00C94127"/>
    <w:rsid w:val="00C9421A"/>
    <w:rsid w:val="00C9587C"/>
    <w:rsid w:val="00C958C4"/>
    <w:rsid w:val="00C9595F"/>
    <w:rsid w:val="00C95B43"/>
    <w:rsid w:val="00C976E1"/>
    <w:rsid w:val="00C977C2"/>
    <w:rsid w:val="00CA0E1F"/>
    <w:rsid w:val="00CA1370"/>
    <w:rsid w:val="00CA2313"/>
    <w:rsid w:val="00CA39AE"/>
    <w:rsid w:val="00CA3AE8"/>
    <w:rsid w:val="00CA3D28"/>
    <w:rsid w:val="00CA43E4"/>
    <w:rsid w:val="00CA44E9"/>
    <w:rsid w:val="00CA4874"/>
    <w:rsid w:val="00CA48A8"/>
    <w:rsid w:val="00CA5E57"/>
    <w:rsid w:val="00CA5F30"/>
    <w:rsid w:val="00CA633F"/>
    <w:rsid w:val="00CA69F0"/>
    <w:rsid w:val="00CA6E2F"/>
    <w:rsid w:val="00CA7FBD"/>
    <w:rsid w:val="00CB0188"/>
    <w:rsid w:val="00CB01C0"/>
    <w:rsid w:val="00CB12FC"/>
    <w:rsid w:val="00CB15E0"/>
    <w:rsid w:val="00CB1608"/>
    <w:rsid w:val="00CB232B"/>
    <w:rsid w:val="00CB2704"/>
    <w:rsid w:val="00CB28CB"/>
    <w:rsid w:val="00CB2D50"/>
    <w:rsid w:val="00CB31D0"/>
    <w:rsid w:val="00CB3374"/>
    <w:rsid w:val="00CB4818"/>
    <w:rsid w:val="00CB4994"/>
    <w:rsid w:val="00CB4D2E"/>
    <w:rsid w:val="00CB534C"/>
    <w:rsid w:val="00CB5423"/>
    <w:rsid w:val="00CB59A3"/>
    <w:rsid w:val="00CB5D16"/>
    <w:rsid w:val="00CB6053"/>
    <w:rsid w:val="00CB6946"/>
    <w:rsid w:val="00CB6E5E"/>
    <w:rsid w:val="00CB75D8"/>
    <w:rsid w:val="00CB7764"/>
    <w:rsid w:val="00CB7FFD"/>
    <w:rsid w:val="00CC0A84"/>
    <w:rsid w:val="00CC1B98"/>
    <w:rsid w:val="00CC1D6F"/>
    <w:rsid w:val="00CC20B7"/>
    <w:rsid w:val="00CC2338"/>
    <w:rsid w:val="00CC2803"/>
    <w:rsid w:val="00CC3302"/>
    <w:rsid w:val="00CC3E00"/>
    <w:rsid w:val="00CC43CF"/>
    <w:rsid w:val="00CC47C5"/>
    <w:rsid w:val="00CC4A30"/>
    <w:rsid w:val="00CC4D7F"/>
    <w:rsid w:val="00CC5072"/>
    <w:rsid w:val="00CC5948"/>
    <w:rsid w:val="00CC6895"/>
    <w:rsid w:val="00CC6BDA"/>
    <w:rsid w:val="00CC6C2D"/>
    <w:rsid w:val="00CC778F"/>
    <w:rsid w:val="00CC779E"/>
    <w:rsid w:val="00CC7D2F"/>
    <w:rsid w:val="00CD0D9C"/>
    <w:rsid w:val="00CD0E1A"/>
    <w:rsid w:val="00CD157F"/>
    <w:rsid w:val="00CD16A8"/>
    <w:rsid w:val="00CD23F4"/>
    <w:rsid w:val="00CD2C0E"/>
    <w:rsid w:val="00CD4691"/>
    <w:rsid w:val="00CD4F76"/>
    <w:rsid w:val="00CD5055"/>
    <w:rsid w:val="00CD5282"/>
    <w:rsid w:val="00CD5BFD"/>
    <w:rsid w:val="00CD5E5E"/>
    <w:rsid w:val="00CD7475"/>
    <w:rsid w:val="00CD774B"/>
    <w:rsid w:val="00CD7B8B"/>
    <w:rsid w:val="00CE04C3"/>
    <w:rsid w:val="00CE0AF4"/>
    <w:rsid w:val="00CE1C92"/>
    <w:rsid w:val="00CE2831"/>
    <w:rsid w:val="00CE2E2F"/>
    <w:rsid w:val="00CE2EED"/>
    <w:rsid w:val="00CE3B7D"/>
    <w:rsid w:val="00CE3FF4"/>
    <w:rsid w:val="00CE48A6"/>
    <w:rsid w:val="00CE4B21"/>
    <w:rsid w:val="00CE4B29"/>
    <w:rsid w:val="00CE5E31"/>
    <w:rsid w:val="00CE6899"/>
    <w:rsid w:val="00CE6AA1"/>
    <w:rsid w:val="00CE6D5D"/>
    <w:rsid w:val="00CE72BC"/>
    <w:rsid w:val="00CE7CAA"/>
    <w:rsid w:val="00CE7D89"/>
    <w:rsid w:val="00CF0974"/>
    <w:rsid w:val="00CF0BB3"/>
    <w:rsid w:val="00CF10AF"/>
    <w:rsid w:val="00CF1557"/>
    <w:rsid w:val="00CF1675"/>
    <w:rsid w:val="00CF173E"/>
    <w:rsid w:val="00CF1B22"/>
    <w:rsid w:val="00CF1F22"/>
    <w:rsid w:val="00CF25B1"/>
    <w:rsid w:val="00CF2AAE"/>
    <w:rsid w:val="00CF2E03"/>
    <w:rsid w:val="00CF3A0E"/>
    <w:rsid w:val="00CF3BA2"/>
    <w:rsid w:val="00CF42ED"/>
    <w:rsid w:val="00CF470C"/>
    <w:rsid w:val="00CF61B2"/>
    <w:rsid w:val="00CF6432"/>
    <w:rsid w:val="00CF6910"/>
    <w:rsid w:val="00CF6B80"/>
    <w:rsid w:val="00CF6D3F"/>
    <w:rsid w:val="00CF736B"/>
    <w:rsid w:val="00CF7A25"/>
    <w:rsid w:val="00D0000A"/>
    <w:rsid w:val="00D006E2"/>
    <w:rsid w:val="00D02641"/>
    <w:rsid w:val="00D0284D"/>
    <w:rsid w:val="00D02EF0"/>
    <w:rsid w:val="00D030AB"/>
    <w:rsid w:val="00D032A1"/>
    <w:rsid w:val="00D03989"/>
    <w:rsid w:val="00D045B6"/>
    <w:rsid w:val="00D054EB"/>
    <w:rsid w:val="00D057AA"/>
    <w:rsid w:val="00D06927"/>
    <w:rsid w:val="00D06B7E"/>
    <w:rsid w:val="00D06C1B"/>
    <w:rsid w:val="00D07A65"/>
    <w:rsid w:val="00D07DD9"/>
    <w:rsid w:val="00D07E4C"/>
    <w:rsid w:val="00D10089"/>
    <w:rsid w:val="00D10116"/>
    <w:rsid w:val="00D10810"/>
    <w:rsid w:val="00D11946"/>
    <w:rsid w:val="00D11B97"/>
    <w:rsid w:val="00D11D88"/>
    <w:rsid w:val="00D122FE"/>
    <w:rsid w:val="00D136E5"/>
    <w:rsid w:val="00D139C2"/>
    <w:rsid w:val="00D14212"/>
    <w:rsid w:val="00D14953"/>
    <w:rsid w:val="00D15980"/>
    <w:rsid w:val="00D15B41"/>
    <w:rsid w:val="00D1669A"/>
    <w:rsid w:val="00D16723"/>
    <w:rsid w:val="00D1686C"/>
    <w:rsid w:val="00D17449"/>
    <w:rsid w:val="00D177B4"/>
    <w:rsid w:val="00D177D0"/>
    <w:rsid w:val="00D1780D"/>
    <w:rsid w:val="00D17A4B"/>
    <w:rsid w:val="00D17A4F"/>
    <w:rsid w:val="00D209AE"/>
    <w:rsid w:val="00D2145C"/>
    <w:rsid w:val="00D21F2D"/>
    <w:rsid w:val="00D21F41"/>
    <w:rsid w:val="00D22066"/>
    <w:rsid w:val="00D23C80"/>
    <w:rsid w:val="00D24089"/>
    <w:rsid w:val="00D241F1"/>
    <w:rsid w:val="00D249BF"/>
    <w:rsid w:val="00D2547B"/>
    <w:rsid w:val="00D2595F"/>
    <w:rsid w:val="00D2604E"/>
    <w:rsid w:val="00D26ACD"/>
    <w:rsid w:val="00D26EF2"/>
    <w:rsid w:val="00D27825"/>
    <w:rsid w:val="00D27C69"/>
    <w:rsid w:val="00D31240"/>
    <w:rsid w:val="00D3198B"/>
    <w:rsid w:val="00D319FE"/>
    <w:rsid w:val="00D320AD"/>
    <w:rsid w:val="00D33A5A"/>
    <w:rsid w:val="00D33C84"/>
    <w:rsid w:val="00D33CAC"/>
    <w:rsid w:val="00D34009"/>
    <w:rsid w:val="00D344ED"/>
    <w:rsid w:val="00D34726"/>
    <w:rsid w:val="00D34903"/>
    <w:rsid w:val="00D357D6"/>
    <w:rsid w:val="00D35B1A"/>
    <w:rsid w:val="00D35D56"/>
    <w:rsid w:val="00D36589"/>
    <w:rsid w:val="00D3674B"/>
    <w:rsid w:val="00D36BD5"/>
    <w:rsid w:val="00D37060"/>
    <w:rsid w:val="00D377D9"/>
    <w:rsid w:val="00D37EF7"/>
    <w:rsid w:val="00D40099"/>
    <w:rsid w:val="00D41045"/>
    <w:rsid w:val="00D424D4"/>
    <w:rsid w:val="00D433B5"/>
    <w:rsid w:val="00D436EB"/>
    <w:rsid w:val="00D43B1E"/>
    <w:rsid w:val="00D44061"/>
    <w:rsid w:val="00D44208"/>
    <w:rsid w:val="00D4431E"/>
    <w:rsid w:val="00D445EF"/>
    <w:rsid w:val="00D451F9"/>
    <w:rsid w:val="00D45434"/>
    <w:rsid w:val="00D45A00"/>
    <w:rsid w:val="00D45A70"/>
    <w:rsid w:val="00D46D6A"/>
    <w:rsid w:val="00D47088"/>
    <w:rsid w:val="00D500C2"/>
    <w:rsid w:val="00D50BE4"/>
    <w:rsid w:val="00D50C22"/>
    <w:rsid w:val="00D50DA6"/>
    <w:rsid w:val="00D517B9"/>
    <w:rsid w:val="00D51866"/>
    <w:rsid w:val="00D51934"/>
    <w:rsid w:val="00D52191"/>
    <w:rsid w:val="00D52591"/>
    <w:rsid w:val="00D5267F"/>
    <w:rsid w:val="00D52805"/>
    <w:rsid w:val="00D53545"/>
    <w:rsid w:val="00D53A32"/>
    <w:rsid w:val="00D546EF"/>
    <w:rsid w:val="00D5527E"/>
    <w:rsid w:val="00D55375"/>
    <w:rsid w:val="00D55D4D"/>
    <w:rsid w:val="00D560F9"/>
    <w:rsid w:val="00D56234"/>
    <w:rsid w:val="00D576DD"/>
    <w:rsid w:val="00D60704"/>
    <w:rsid w:val="00D6134D"/>
    <w:rsid w:val="00D61377"/>
    <w:rsid w:val="00D61D67"/>
    <w:rsid w:val="00D623E5"/>
    <w:rsid w:val="00D6296C"/>
    <w:rsid w:val="00D63039"/>
    <w:rsid w:val="00D64795"/>
    <w:rsid w:val="00D64854"/>
    <w:rsid w:val="00D64A2E"/>
    <w:rsid w:val="00D64D69"/>
    <w:rsid w:val="00D65C4E"/>
    <w:rsid w:val="00D65CE9"/>
    <w:rsid w:val="00D67061"/>
    <w:rsid w:val="00D67E31"/>
    <w:rsid w:val="00D7009D"/>
    <w:rsid w:val="00D70CA9"/>
    <w:rsid w:val="00D719CD"/>
    <w:rsid w:val="00D71AFD"/>
    <w:rsid w:val="00D71BBD"/>
    <w:rsid w:val="00D71C83"/>
    <w:rsid w:val="00D721E5"/>
    <w:rsid w:val="00D725C8"/>
    <w:rsid w:val="00D726F7"/>
    <w:rsid w:val="00D72F3F"/>
    <w:rsid w:val="00D72FBC"/>
    <w:rsid w:val="00D733B1"/>
    <w:rsid w:val="00D742F5"/>
    <w:rsid w:val="00D74429"/>
    <w:rsid w:val="00D744B5"/>
    <w:rsid w:val="00D74956"/>
    <w:rsid w:val="00D74B93"/>
    <w:rsid w:val="00D75A93"/>
    <w:rsid w:val="00D75D81"/>
    <w:rsid w:val="00D75F24"/>
    <w:rsid w:val="00D76584"/>
    <w:rsid w:val="00D76D77"/>
    <w:rsid w:val="00D770A7"/>
    <w:rsid w:val="00D77395"/>
    <w:rsid w:val="00D805B1"/>
    <w:rsid w:val="00D813DA"/>
    <w:rsid w:val="00D825AB"/>
    <w:rsid w:val="00D82643"/>
    <w:rsid w:val="00D84F62"/>
    <w:rsid w:val="00D8552D"/>
    <w:rsid w:val="00D8584C"/>
    <w:rsid w:val="00D85F01"/>
    <w:rsid w:val="00D86E30"/>
    <w:rsid w:val="00D872B4"/>
    <w:rsid w:val="00D873B0"/>
    <w:rsid w:val="00D8797A"/>
    <w:rsid w:val="00D901AA"/>
    <w:rsid w:val="00D90379"/>
    <w:rsid w:val="00D903A0"/>
    <w:rsid w:val="00D903B3"/>
    <w:rsid w:val="00D906F4"/>
    <w:rsid w:val="00D9118B"/>
    <w:rsid w:val="00D915C0"/>
    <w:rsid w:val="00D9279F"/>
    <w:rsid w:val="00D92896"/>
    <w:rsid w:val="00D93190"/>
    <w:rsid w:val="00D931BA"/>
    <w:rsid w:val="00D94648"/>
    <w:rsid w:val="00D9468F"/>
    <w:rsid w:val="00D94A31"/>
    <w:rsid w:val="00D950D1"/>
    <w:rsid w:val="00D95E53"/>
    <w:rsid w:val="00D95F2A"/>
    <w:rsid w:val="00D9635B"/>
    <w:rsid w:val="00D964BD"/>
    <w:rsid w:val="00D964E4"/>
    <w:rsid w:val="00D96C1A"/>
    <w:rsid w:val="00D9721E"/>
    <w:rsid w:val="00D973B7"/>
    <w:rsid w:val="00D976EB"/>
    <w:rsid w:val="00D97EB2"/>
    <w:rsid w:val="00DA003E"/>
    <w:rsid w:val="00DA026F"/>
    <w:rsid w:val="00DA04B1"/>
    <w:rsid w:val="00DA04C0"/>
    <w:rsid w:val="00DA09E9"/>
    <w:rsid w:val="00DA0C87"/>
    <w:rsid w:val="00DA109D"/>
    <w:rsid w:val="00DA1866"/>
    <w:rsid w:val="00DA25E9"/>
    <w:rsid w:val="00DA297E"/>
    <w:rsid w:val="00DA32E5"/>
    <w:rsid w:val="00DA3A93"/>
    <w:rsid w:val="00DA3E92"/>
    <w:rsid w:val="00DA3EC3"/>
    <w:rsid w:val="00DA3F39"/>
    <w:rsid w:val="00DA4132"/>
    <w:rsid w:val="00DA5793"/>
    <w:rsid w:val="00DA5A3A"/>
    <w:rsid w:val="00DA68D7"/>
    <w:rsid w:val="00DA7074"/>
    <w:rsid w:val="00DB024E"/>
    <w:rsid w:val="00DB0589"/>
    <w:rsid w:val="00DB1B78"/>
    <w:rsid w:val="00DB228B"/>
    <w:rsid w:val="00DB2594"/>
    <w:rsid w:val="00DB26CC"/>
    <w:rsid w:val="00DB29A8"/>
    <w:rsid w:val="00DB2F60"/>
    <w:rsid w:val="00DB3E57"/>
    <w:rsid w:val="00DB4487"/>
    <w:rsid w:val="00DB4CA1"/>
    <w:rsid w:val="00DB618B"/>
    <w:rsid w:val="00DB6495"/>
    <w:rsid w:val="00DB66EF"/>
    <w:rsid w:val="00DB71A3"/>
    <w:rsid w:val="00DB7842"/>
    <w:rsid w:val="00DC02AC"/>
    <w:rsid w:val="00DC0D29"/>
    <w:rsid w:val="00DC0EB0"/>
    <w:rsid w:val="00DC12CF"/>
    <w:rsid w:val="00DC2C91"/>
    <w:rsid w:val="00DC42F4"/>
    <w:rsid w:val="00DC43A7"/>
    <w:rsid w:val="00DC4E5A"/>
    <w:rsid w:val="00DC5265"/>
    <w:rsid w:val="00DC6754"/>
    <w:rsid w:val="00DC6FA9"/>
    <w:rsid w:val="00DC773F"/>
    <w:rsid w:val="00DC7910"/>
    <w:rsid w:val="00DD0452"/>
    <w:rsid w:val="00DD0E4A"/>
    <w:rsid w:val="00DD1D98"/>
    <w:rsid w:val="00DD2162"/>
    <w:rsid w:val="00DD2844"/>
    <w:rsid w:val="00DD2D1F"/>
    <w:rsid w:val="00DD3852"/>
    <w:rsid w:val="00DD389A"/>
    <w:rsid w:val="00DD417F"/>
    <w:rsid w:val="00DD4702"/>
    <w:rsid w:val="00DD4B20"/>
    <w:rsid w:val="00DD4C06"/>
    <w:rsid w:val="00DD4D21"/>
    <w:rsid w:val="00DD4E3A"/>
    <w:rsid w:val="00DD5610"/>
    <w:rsid w:val="00DD5B92"/>
    <w:rsid w:val="00DD6443"/>
    <w:rsid w:val="00DD667A"/>
    <w:rsid w:val="00DD6785"/>
    <w:rsid w:val="00DE0A85"/>
    <w:rsid w:val="00DE180A"/>
    <w:rsid w:val="00DE2800"/>
    <w:rsid w:val="00DE28C5"/>
    <w:rsid w:val="00DE3062"/>
    <w:rsid w:val="00DE30C4"/>
    <w:rsid w:val="00DE3662"/>
    <w:rsid w:val="00DE3B15"/>
    <w:rsid w:val="00DE3DFB"/>
    <w:rsid w:val="00DE3EBD"/>
    <w:rsid w:val="00DE3F62"/>
    <w:rsid w:val="00DE49AA"/>
    <w:rsid w:val="00DE5404"/>
    <w:rsid w:val="00DE5555"/>
    <w:rsid w:val="00DE57BA"/>
    <w:rsid w:val="00DE5F10"/>
    <w:rsid w:val="00DE61C7"/>
    <w:rsid w:val="00DE651C"/>
    <w:rsid w:val="00DE663A"/>
    <w:rsid w:val="00DE6A64"/>
    <w:rsid w:val="00DE7BD2"/>
    <w:rsid w:val="00DF0360"/>
    <w:rsid w:val="00DF1C0D"/>
    <w:rsid w:val="00DF21E2"/>
    <w:rsid w:val="00DF2474"/>
    <w:rsid w:val="00DF267C"/>
    <w:rsid w:val="00DF389C"/>
    <w:rsid w:val="00DF3DE2"/>
    <w:rsid w:val="00DF4293"/>
    <w:rsid w:val="00DF4300"/>
    <w:rsid w:val="00DF4575"/>
    <w:rsid w:val="00DF49B8"/>
    <w:rsid w:val="00DF4BAA"/>
    <w:rsid w:val="00DF5765"/>
    <w:rsid w:val="00DF5BF5"/>
    <w:rsid w:val="00DF65FE"/>
    <w:rsid w:val="00E00560"/>
    <w:rsid w:val="00E00692"/>
    <w:rsid w:val="00E0101E"/>
    <w:rsid w:val="00E01BE6"/>
    <w:rsid w:val="00E01C4E"/>
    <w:rsid w:val="00E022D5"/>
    <w:rsid w:val="00E024D8"/>
    <w:rsid w:val="00E028DB"/>
    <w:rsid w:val="00E03977"/>
    <w:rsid w:val="00E03CBA"/>
    <w:rsid w:val="00E03EAD"/>
    <w:rsid w:val="00E04EB9"/>
    <w:rsid w:val="00E05EBD"/>
    <w:rsid w:val="00E0662A"/>
    <w:rsid w:val="00E06790"/>
    <w:rsid w:val="00E068FE"/>
    <w:rsid w:val="00E06BFE"/>
    <w:rsid w:val="00E07044"/>
    <w:rsid w:val="00E0713B"/>
    <w:rsid w:val="00E07D8D"/>
    <w:rsid w:val="00E07E54"/>
    <w:rsid w:val="00E1031F"/>
    <w:rsid w:val="00E114C8"/>
    <w:rsid w:val="00E12150"/>
    <w:rsid w:val="00E1293B"/>
    <w:rsid w:val="00E12C09"/>
    <w:rsid w:val="00E12DD4"/>
    <w:rsid w:val="00E14BA2"/>
    <w:rsid w:val="00E15B13"/>
    <w:rsid w:val="00E16329"/>
    <w:rsid w:val="00E16580"/>
    <w:rsid w:val="00E165A7"/>
    <w:rsid w:val="00E17217"/>
    <w:rsid w:val="00E17455"/>
    <w:rsid w:val="00E17658"/>
    <w:rsid w:val="00E177EA"/>
    <w:rsid w:val="00E177FD"/>
    <w:rsid w:val="00E1790C"/>
    <w:rsid w:val="00E2015F"/>
    <w:rsid w:val="00E20299"/>
    <w:rsid w:val="00E207B6"/>
    <w:rsid w:val="00E2081D"/>
    <w:rsid w:val="00E219CB"/>
    <w:rsid w:val="00E2292D"/>
    <w:rsid w:val="00E23A31"/>
    <w:rsid w:val="00E23BB6"/>
    <w:rsid w:val="00E23E35"/>
    <w:rsid w:val="00E25532"/>
    <w:rsid w:val="00E25B45"/>
    <w:rsid w:val="00E27014"/>
    <w:rsid w:val="00E2707A"/>
    <w:rsid w:val="00E275D8"/>
    <w:rsid w:val="00E278C0"/>
    <w:rsid w:val="00E305B6"/>
    <w:rsid w:val="00E30D72"/>
    <w:rsid w:val="00E31076"/>
    <w:rsid w:val="00E32184"/>
    <w:rsid w:val="00E32199"/>
    <w:rsid w:val="00E321E3"/>
    <w:rsid w:val="00E33F39"/>
    <w:rsid w:val="00E33FDF"/>
    <w:rsid w:val="00E34AD7"/>
    <w:rsid w:val="00E3516B"/>
    <w:rsid w:val="00E3526D"/>
    <w:rsid w:val="00E35904"/>
    <w:rsid w:val="00E35DEF"/>
    <w:rsid w:val="00E3670A"/>
    <w:rsid w:val="00E37094"/>
    <w:rsid w:val="00E37269"/>
    <w:rsid w:val="00E374F5"/>
    <w:rsid w:val="00E378AC"/>
    <w:rsid w:val="00E40412"/>
    <w:rsid w:val="00E409ED"/>
    <w:rsid w:val="00E40F04"/>
    <w:rsid w:val="00E40F99"/>
    <w:rsid w:val="00E42850"/>
    <w:rsid w:val="00E42AAE"/>
    <w:rsid w:val="00E45234"/>
    <w:rsid w:val="00E462DE"/>
    <w:rsid w:val="00E46E99"/>
    <w:rsid w:val="00E47404"/>
    <w:rsid w:val="00E501E2"/>
    <w:rsid w:val="00E50A04"/>
    <w:rsid w:val="00E50B9E"/>
    <w:rsid w:val="00E50D05"/>
    <w:rsid w:val="00E5252B"/>
    <w:rsid w:val="00E526D2"/>
    <w:rsid w:val="00E53151"/>
    <w:rsid w:val="00E536A8"/>
    <w:rsid w:val="00E53905"/>
    <w:rsid w:val="00E53BCC"/>
    <w:rsid w:val="00E53F34"/>
    <w:rsid w:val="00E5469D"/>
    <w:rsid w:val="00E54F39"/>
    <w:rsid w:val="00E56416"/>
    <w:rsid w:val="00E564D5"/>
    <w:rsid w:val="00E56958"/>
    <w:rsid w:val="00E56A5C"/>
    <w:rsid w:val="00E5740B"/>
    <w:rsid w:val="00E57676"/>
    <w:rsid w:val="00E57D07"/>
    <w:rsid w:val="00E60EAC"/>
    <w:rsid w:val="00E612AF"/>
    <w:rsid w:val="00E626D1"/>
    <w:rsid w:val="00E63A5F"/>
    <w:rsid w:val="00E63FE7"/>
    <w:rsid w:val="00E642BD"/>
    <w:rsid w:val="00E64DAE"/>
    <w:rsid w:val="00E65327"/>
    <w:rsid w:val="00E6640F"/>
    <w:rsid w:val="00E66C84"/>
    <w:rsid w:val="00E6790F"/>
    <w:rsid w:val="00E67A09"/>
    <w:rsid w:val="00E67A72"/>
    <w:rsid w:val="00E70549"/>
    <w:rsid w:val="00E718AE"/>
    <w:rsid w:val="00E71EF0"/>
    <w:rsid w:val="00E728EA"/>
    <w:rsid w:val="00E7337D"/>
    <w:rsid w:val="00E736BB"/>
    <w:rsid w:val="00E74104"/>
    <w:rsid w:val="00E74964"/>
    <w:rsid w:val="00E74C4F"/>
    <w:rsid w:val="00E76EED"/>
    <w:rsid w:val="00E777C9"/>
    <w:rsid w:val="00E77A37"/>
    <w:rsid w:val="00E77D8E"/>
    <w:rsid w:val="00E801AD"/>
    <w:rsid w:val="00E81314"/>
    <w:rsid w:val="00E81D4B"/>
    <w:rsid w:val="00E82FD7"/>
    <w:rsid w:val="00E831AA"/>
    <w:rsid w:val="00E8330E"/>
    <w:rsid w:val="00E836A1"/>
    <w:rsid w:val="00E83B3D"/>
    <w:rsid w:val="00E83B7B"/>
    <w:rsid w:val="00E84BBB"/>
    <w:rsid w:val="00E87A17"/>
    <w:rsid w:val="00E87F9E"/>
    <w:rsid w:val="00E90137"/>
    <w:rsid w:val="00E9031B"/>
    <w:rsid w:val="00E90D5E"/>
    <w:rsid w:val="00E916E5"/>
    <w:rsid w:val="00E91BE9"/>
    <w:rsid w:val="00E923AD"/>
    <w:rsid w:val="00E923BB"/>
    <w:rsid w:val="00E93066"/>
    <w:rsid w:val="00E944BC"/>
    <w:rsid w:val="00E94B90"/>
    <w:rsid w:val="00E94F30"/>
    <w:rsid w:val="00E96021"/>
    <w:rsid w:val="00E9616C"/>
    <w:rsid w:val="00E963F4"/>
    <w:rsid w:val="00E9749A"/>
    <w:rsid w:val="00E975E1"/>
    <w:rsid w:val="00E97EDC"/>
    <w:rsid w:val="00EA0833"/>
    <w:rsid w:val="00EA0D14"/>
    <w:rsid w:val="00EA1097"/>
    <w:rsid w:val="00EA11D0"/>
    <w:rsid w:val="00EA160F"/>
    <w:rsid w:val="00EA19DF"/>
    <w:rsid w:val="00EA20E8"/>
    <w:rsid w:val="00EA21EB"/>
    <w:rsid w:val="00EA3352"/>
    <w:rsid w:val="00EA3359"/>
    <w:rsid w:val="00EA441F"/>
    <w:rsid w:val="00EA480D"/>
    <w:rsid w:val="00EA5285"/>
    <w:rsid w:val="00EA5476"/>
    <w:rsid w:val="00EA568C"/>
    <w:rsid w:val="00EA747A"/>
    <w:rsid w:val="00EA749C"/>
    <w:rsid w:val="00EA7D12"/>
    <w:rsid w:val="00EB03FD"/>
    <w:rsid w:val="00EB0A88"/>
    <w:rsid w:val="00EB1B34"/>
    <w:rsid w:val="00EB1EE6"/>
    <w:rsid w:val="00EB2C89"/>
    <w:rsid w:val="00EB376C"/>
    <w:rsid w:val="00EB3E0A"/>
    <w:rsid w:val="00EB5731"/>
    <w:rsid w:val="00EB5733"/>
    <w:rsid w:val="00EB5CF9"/>
    <w:rsid w:val="00EB64F9"/>
    <w:rsid w:val="00EB722F"/>
    <w:rsid w:val="00EB791B"/>
    <w:rsid w:val="00EB7B27"/>
    <w:rsid w:val="00EC06B8"/>
    <w:rsid w:val="00EC1112"/>
    <w:rsid w:val="00EC1278"/>
    <w:rsid w:val="00EC1407"/>
    <w:rsid w:val="00EC1ADC"/>
    <w:rsid w:val="00EC2158"/>
    <w:rsid w:val="00EC32F6"/>
    <w:rsid w:val="00EC35AA"/>
    <w:rsid w:val="00EC3626"/>
    <w:rsid w:val="00EC44CE"/>
    <w:rsid w:val="00EC4691"/>
    <w:rsid w:val="00EC4B42"/>
    <w:rsid w:val="00EC4E8E"/>
    <w:rsid w:val="00EC609F"/>
    <w:rsid w:val="00EC646A"/>
    <w:rsid w:val="00EC6D9E"/>
    <w:rsid w:val="00EC6E0F"/>
    <w:rsid w:val="00EC6EF6"/>
    <w:rsid w:val="00ED068C"/>
    <w:rsid w:val="00ED0725"/>
    <w:rsid w:val="00ED07EF"/>
    <w:rsid w:val="00ED0DE1"/>
    <w:rsid w:val="00ED155D"/>
    <w:rsid w:val="00ED19BF"/>
    <w:rsid w:val="00ED1BAA"/>
    <w:rsid w:val="00ED356C"/>
    <w:rsid w:val="00ED39A3"/>
    <w:rsid w:val="00ED450D"/>
    <w:rsid w:val="00ED4F93"/>
    <w:rsid w:val="00ED7135"/>
    <w:rsid w:val="00ED722C"/>
    <w:rsid w:val="00ED7AEB"/>
    <w:rsid w:val="00EE0059"/>
    <w:rsid w:val="00EE0161"/>
    <w:rsid w:val="00EE0529"/>
    <w:rsid w:val="00EE09FC"/>
    <w:rsid w:val="00EE0C94"/>
    <w:rsid w:val="00EE13C6"/>
    <w:rsid w:val="00EE1CD3"/>
    <w:rsid w:val="00EE258B"/>
    <w:rsid w:val="00EE2C77"/>
    <w:rsid w:val="00EE3859"/>
    <w:rsid w:val="00EE59B2"/>
    <w:rsid w:val="00EE5DE7"/>
    <w:rsid w:val="00EE5FF4"/>
    <w:rsid w:val="00EE6F9E"/>
    <w:rsid w:val="00EE723F"/>
    <w:rsid w:val="00EE787B"/>
    <w:rsid w:val="00EE7B1C"/>
    <w:rsid w:val="00EF02B9"/>
    <w:rsid w:val="00EF0C38"/>
    <w:rsid w:val="00EF0F9D"/>
    <w:rsid w:val="00EF10C6"/>
    <w:rsid w:val="00EF11D0"/>
    <w:rsid w:val="00EF1276"/>
    <w:rsid w:val="00EF1F0F"/>
    <w:rsid w:val="00EF2133"/>
    <w:rsid w:val="00EF2BF6"/>
    <w:rsid w:val="00EF2EC3"/>
    <w:rsid w:val="00EF4465"/>
    <w:rsid w:val="00EF476A"/>
    <w:rsid w:val="00EF5596"/>
    <w:rsid w:val="00EF691D"/>
    <w:rsid w:val="00EF69AA"/>
    <w:rsid w:val="00EF7825"/>
    <w:rsid w:val="00F00212"/>
    <w:rsid w:val="00F00937"/>
    <w:rsid w:val="00F01027"/>
    <w:rsid w:val="00F01BAE"/>
    <w:rsid w:val="00F01C04"/>
    <w:rsid w:val="00F01ECB"/>
    <w:rsid w:val="00F03607"/>
    <w:rsid w:val="00F036CE"/>
    <w:rsid w:val="00F037ED"/>
    <w:rsid w:val="00F05192"/>
    <w:rsid w:val="00F05982"/>
    <w:rsid w:val="00F05B4F"/>
    <w:rsid w:val="00F05E19"/>
    <w:rsid w:val="00F06E43"/>
    <w:rsid w:val="00F075A1"/>
    <w:rsid w:val="00F11A1A"/>
    <w:rsid w:val="00F11AE2"/>
    <w:rsid w:val="00F121FD"/>
    <w:rsid w:val="00F12276"/>
    <w:rsid w:val="00F124C4"/>
    <w:rsid w:val="00F125CC"/>
    <w:rsid w:val="00F12625"/>
    <w:rsid w:val="00F12ACF"/>
    <w:rsid w:val="00F12E74"/>
    <w:rsid w:val="00F13D42"/>
    <w:rsid w:val="00F14506"/>
    <w:rsid w:val="00F1570F"/>
    <w:rsid w:val="00F165BB"/>
    <w:rsid w:val="00F16B7C"/>
    <w:rsid w:val="00F20937"/>
    <w:rsid w:val="00F21007"/>
    <w:rsid w:val="00F212C4"/>
    <w:rsid w:val="00F21669"/>
    <w:rsid w:val="00F2265E"/>
    <w:rsid w:val="00F229B5"/>
    <w:rsid w:val="00F231FC"/>
    <w:rsid w:val="00F237A5"/>
    <w:rsid w:val="00F238A5"/>
    <w:rsid w:val="00F243B5"/>
    <w:rsid w:val="00F244DA"/>
    <w:rsid w:val="00F24DF3"/>
    <w:rsid w:val="00F25901"/>
    <w:rsid w:val="00F25A11"/>
    <w:rsid w:val="00F265D4"/>
    <w:rsid w:val="00F269BF"/>
    <w:rsid w:val="00F26E73"/>
    <w:rsid w:val="00F27540"/>
    <w:rsid w:val="00F27C57"/>
    <w:rsid w:val="00F27EF8"/>
    <w:rsid w:val="00F33751"/>
    <w:rsid w:val="00F3409A"/>
    <w:rsid w:val="00F3459B"/>
    <w:rsid w:val="00F34812"/>
    <w:rsid w:val="00F3546F"/>
    <w:rsid w:val="00F3598E"/>
    <w:rsid w:val="00F35AD8"/>
    <w:rsid w:val="00F35C30"/>
    <w:rsid w:val="00F37983"/>
    <w:rsid w:val="00F37CDA"/>
    <w:rsid w:val="00F37EF2"/>
    <w:rsid w:val="00F4046B"/>
    <w:rsid w:val="00F4079D"/>
    <w:rsid w:val="00F4085E"/>
    <w:rsid w:val="00F417C6"/>
    <w:rsid w:val="00F41E5A"/>
    <w:rsid w:val="00F41E78"/>
    <w:rsid w:val="00F420FC"/>
    <w:rsid w:val="00F43092"/>
    <w:rsid w:val="00F43432"/>
    <w:rsid w:val="00F43722"/>
    <w:rsid w:val="00F441B0"/>
    <w:rsid w:val="00F449B8"/>
    <w:rsid w:val="00F44C32"/>
    <w:rsid w:val="00F45847"/>
    <w:rsid w:val="00F45E80"/>
    <w:rsid w:val="00F46BB1"/>
    <w:rsid w:val="00F46BEC"/>
    <w:rsid w:val="00F46C65"/>
    <w:rsid w:val="00F46D7B"/>
    <w:rsid w:val="00F47759"/>
    <w:rsid w:val="00F501B8"/>
    <w:rsid w:val="00F506F7"/>
    <w:rsid w:val="00F50EA4"/>
    <w:rsid w:val="00F50F6C"/>
    <w:rsid w:val="00F50FBA"/>
    <w:rsid w:val="00F510D9"/>
    <w:rsid w:val="00F515BE"/>
    <w:rsid w:val="00F51B8C"/>
    <w:rsid w:val="00F51C1B"/>
    <w:rsid w:val="00F51D09"/>
    <w:rsid w:val="00F524D2"/>
    <w:rsid w:val="00F53CBF"/>
    <w:rsid w:val="00F540CF"/>
    <w:rsid w:val="00F56EE0"/>
    <w:rsid w:val="00F56F34"/>
    <w:rsid w:val="00F5703C"/>
    <w:rsid w:val="00F57C41"/>
    <w:rsid w:val="00F6073F"/>
    <w:rsid w:val="00F60A10"/>
    <w:rsid w:val="00F61607"/>
    <w:rsid w:val="00F61948"/>
    <w:rsid w:val="00F62094"/>
    <w:rsid w:val="00F62D2A"/>
    <w:rsid w:val="00F63832"/>
    <w:rsid w:val="00F638A7"/>
    <w:rsid w:val="00F63BE7"/>
    <w:rsid w:val="00F648EE"/>
    <w:rsid w:val="00F659B5"/>
    <w:rsid w:val="00F66167"/>
    <w:rsid w:val="00F6676E"/>
    <w:rsid w:val="00F67ED0"/>
    <w:rsid w:val="00F70246"/>
    <w:rsid w:val="00F70544"/>
    <w:rsid w:val="00F70D6F"/>
    <w:rsid w:val="00F712D8"/>
    <w:rsid w:val="00F7194D"/>
    <w:rsid w:val="00F71AEF"/>
    <w:rsid w:val="00F722D7"/>
    <w:rsid w:val="00F732E9"/>
    <w:rsid w:val="00F73D46"/>
    <w:rsid w:val="00F74281"/>
    <w:rsid w:val="00F74EEC"/>
    <w:rsid w:val="00F750AC"/>
    <w:rsid w:val="00F76F04"/>
    <w:rsid w:val="00F77ADB"/>
    <w:rsid w:val="00F800D6"/>
    <w:rsid w:val="00F8011D"/>
    <w:rsid w:val="00F803AB"/>
    <w:rsid w:val="00F806AA"/>
    <w:rsid w:val="00F815A7"/>
    <w:rsid w:val="00F81624"/>
    <w:rsid w:val="00F81C92"/>
    <w:rsid w:val="00F822BB"/>
    <w:rsid w:val="00F82938"/>
    <w:rsid w:val="00F839DD"/>
    <w:rsid w:val="00F83F2B"/>
    <w:rsid w:val="00F83F70"/>
    <w:rsid w:val="00F854B3"/>
    <w:rsid w:val="00F854CE"/>
    <w:rsid w:val="00F85675"/>
    <w:rsid w:val="00F85972"/>
    <w:rsid w:val="00F87952"/>
    <w:rsid w:val="00F87ED3"/>
    <w:rsid w:val="00F9052C"/>
    <w:rsid w:val="00F91ADD"/>
    <w:rsid w:val="00F91DD3"/>
    <w:rsid w:val="00F92609"/>
    <w:rsid w:val="00F93351"/>
    <w:rsid w:val="00F9364A"/>
    <w:rsid w:val="00F937CF"/>
    <w:rsid w:val="00F93FDC"/>
    <w:rsid w:val="00F941FB"/>
    <w:rsid w:val="00F94C83"/>
    <w:rsid w:val="00F953D7"/>
    <w:rsid w:val="00F95C5F"/>
    <w:rsid w:val="00F97707"/>
    <w:rsid w:val="00FA033A"/>
    <w:rsid w:val="00FA228E"/>
    <w:rsid w:val="00FA2782"/>
    <w:rsid w:val="00FA2946"/>
    <w:rsid w:val="00FA48B7"/>
    <w:rsid w:val="00FA55A8"/>
    <w:rsid w:val="00FA5691"/>
    <w:rsid w:val="00FA58DE"/>
    <w:rsid w:val="00FA66A7"/>
    <w:rsid w:val="00FA6CF0"/>
    <w:rsid w:val="00FA76AC"/>
    <w:rsid w:val="00FA77EC"/>
    <w:rsid w:val="00FB07A1"/>
    <w:rsid w:val="00FB0BE1"/>
    <w:rsid w:val="00FB18CB"/>
    <w:rsid w:val="00FB1927"/>
    <w:rsid w:val="00FB2B53"/>
    <w:rsid w:val="00FB2C09"/>
    <w:rsid w:val="00FB3349"/>
    <w:rsid w:val="00FB36CA"/>
    <w:rsid w:val="00FB41B3"/>
    <w:rsid w:val="00FB42D3"/>
    <w:rsid w:val="00FB4486"/>
    <w:rsid w:val="00FB4D7E"/>
    <w:rsid w:val="00FB5105"/>
    <w:rsid w:val="00FB5305"/>
    <w:rsid w:val="00FB5B17"/>
    <w:rsid w:val="00FB68F9"/>
    <w:rsid w:val="00FB785F"/>
    <w:rsid w:val="00FC0109"/>
    <w:rsid w:val="00FC030D"/>
    <w:rsid w:val="00FC0850"/>
    <w:rsid w:val="00FC0CFB"/>
    <w:rsid w:val="00FC1479"/>
    <w:rsid w:val="00FC1C4A"/>
    <w:rsid w:val="00FC1E29"/>
    <w:rsid w:val="00FC22E0"/>
    <w:rsid w:val="00FC2553"/>
    <w:rsid w:val="00FC3CEC"/>
    <w:rsid w:val="00FC4388"/>
    <w:rsid w:val="00FC5F71"/>
    <w:rsid w:val="00FC6535"/>
    <w:rsid w:val="00FC665D"/>
    <w:rsid w:val="00FC6F99"/>
    <w:rsid w:val="00FC7084"/>
    <w:rsid w:val="00FC7171"/>
    <w:rsid w:val="00FC7D17"/>
    <w:rsid w:val="00FD1AC1"/>
    <w:rsid w:val="00FD285F"/>
    <w:rsid w:val="00FD33F3"/>
    <w:rsid w:val="00FD35E7"/>
    <w:rsid w:val="00FD4B3C"/>
    <w:rsid w:val="00FD5387"/>
    <w:rsid w:val="00FD6137"/>
    <w:rsid w:val="00FD70AE"/>
    <w:rsid w:val="00FD7163"/>
    <w:rsid w:val="00FD7749"/>
    <w:rsid w:val="00FD7EA5"/>
    <w:rsid w:val="00FE034A"/>
    <w:rsid w:val="00FE03C4"/>
    <w:rsid w:val="00FE05F1"/>
    <w:rsid w:val="00FE0608"/>
    <w:rsid w:val="00FE0BA0"/>
    <w:rsid w:val="00FE1212"/>
    <w:rsid w:val="00FE2D35"/>
    <w:rsid w:val="00FE2E22"/>
    <w:rsid w:val="00FE3EB2"/>
    <w:rsid w:val="00FE3F3A"/>
    <w:rsid w:val="00FE475D"/>
    <w:rsid w:val="00FE62C4"/>
    <w:rsid w:val="00FE6F06"/>
    <w:rsid w:val="00FE78D3"/>
    <w:rsid w:val="00FF01D8"/>
    <w:rsid w:val="00FF0FE2"/>
    <w:rsid w:val="00FF13BA"/>
    <w:rsid w:val="00FF1AA3"/>
    <w:rsid w:val="00FF1BB8"/>
    <w:rsid w:val="00FF1FF3"/>
    <w:rsid w:val="00FF2FAC"/>
    <w:rsid w:val="00FF3FD2"/>
    <w:rsid w:val="00FF43BD"/>
    <w:rsid w:val="00FF4BB0"/>
    <w:rsid w:val="00FF5D0D"/>
    <w:rsid w:val="00FF6A92"/>
    <w:rsid w:val="00FF6B06"/>
    <w:rsid w:val="00FF6B94"/>
    <w:rsid w:val="00FF7985"/>
    <w:rsid w:val="00FF7B7C"/>
    <w:rsid w:val="2D4AB91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6E250E"/>
  <w15:docId w15:val="{277693C8-AD5D-B947-9C44-222FC3C9E9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n-GB" w:eastAsia="de-DE" w:bidi="ar-SA"/>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9052C"/>
    <w:pPr>
      <w:spacing w:line="240" w:lineRule="auto"/>
    </w:pPr>
    <w:rPr>
      <w:rFonts w:eastAsia="Times New Roman" w:cs="Times New Roman"/>
      <w:lang w:val="de-DE"/>
    </w:rPr>
  </w:style>
  <w:style w:type="paragraph" w:styleId="berschrift1">
    <w:name w:val="heading 1"/>
    <w:basedOn w:val="Standard"/>
    <w:next w:val="Standard"/>
    <w:uiPriority w:val="9"/>
    <w:qFormat/>
    <w:pPr>
      <w:keepNext/>
      <w:keepLines/>
      <w:spacing w:before="240" w:line="480" w:lineRule="auto"/>
      <w:outlineLvl w:val="0"/>
    </w:pPr>
    <w:rPr>
      <w:rFonts w:eastAsia="Arial" w:cs="Arial"/>
      <w:b/>
      <w:lang w:val="en-GB"/>
    </w:rPr>
  </w:style>
  <w:style w:type="paragraph" w:styleId="berschrift2">
    <w:name w:val="heading 2"/>
    <w:basedOn w:val="Standard"/>
    <w:next w:val="Standard"/>
    <w:uiPriority w:val="9"/>
    <w:unhideWhenUsed/>
    <w:qFormat/>
    <w:pPr>
      <w:keepNext/>
      <w:keepLines/>
      <w:spacing w:before="40" w:line="480" w:lineRule="auto"/>
      <w:outlineLvl w:val="1"/>
    </w:pPr>
    <w:rPr>
      <w:rFonts w:eastAsia="Arial" w:cs="Arial"/>
      <w:b/>
      <w:lang w:val="en-GB"/>
    </w:rPr>
  </w:style>
  <w:style w:type="paragraph" w:styleId="berschrift3">
    <w:name w:val="heading 3"/>
    <w:basedOn w:val="Standard"/>
    <w:next w:val="Standard"/>
    <w:uiPriority w:val="9"/>
    <w:semiHidden/>
    <w:unhideWhenUsed/>
    <w:qFormat/>
    <w:pPr>
      <w:keepNext/>
      <w:keepLines/>
      <w:spacing w:before="280" w:after="80" w:line="480" w:lineRule="auto"/>
      <w:outlineLvl w:val="2"/>
    </w:pPr>
    <w:rPr>
      <w:rFonts w:eastAsia="Arial" w:cs="Arial"/>
      <w:b/>
      <w:sz w:val="28"/>
      <w:szCs w:val="28"/>
      <w:lang w:val="en-GB"/>
    </w:rPr>
  </w:style>
  <w:style w:type="paragraph" w:styleId="berschrift4">
    <w:name w:val="heading 4"/>
    <w:basedOn w:val="Standard"/>
    <w:next w:val="Standard"/>
    <w:uiPriority w:val="9"/>
    <w:semiHidden/>
    <w:unhideWhenUsed/>
    <w:qFormat/>
    <w:pPr>
      <w:keepNext/>
      <w:keepLines/>
      <w:spacing w:before="240" w:after="40" w:line="480" w:lineRule="auto"/>
      <w:outlineLvl w:val="3"/>
    </w:pPr>
    <w:rPr>
      <w:rFonts w:eastAsia="Arial" w:cs="Arial"/>
      <w:b/>
      <w:lang w:val="en-GB"/>
    </w:rPr>
  </w:style>
  <w:style w:type="paragraph" w:styleId="berschrift5">
    <w:name w:val="heading 5"/>
    <w:basedOn w:val="Standard"/>
    <w:next w:val="Standard"/>
    <w:uiPriority w:val="9"/>
    <w:semiHidden/>
    <w:unhideWhenUsed/>
    <w:qFormat/>
    <w:pPr>
      <w:keepNext/>
      <w:keepLines/>
      <w:spacing w:before="220" w:after="40" w:line="480" w:lineRule="auto"/>
      <w:outlineLvl w:val="4"/>
    </w:pPr>
    <w:rPr>
      <w:rFonts w:eastAsia="Arial" w:cs="Arial"/>
      <w:b/>
      <w:sz w:val="22"/>
      <w:szCs w:val="22"/>
      <w:lang w:val="en-GB"/>
    </w:rPr>
  </w:style>
  <w:style w:type="paragraph" w:styleId="berschrift6">
    <w:name w:val="heading 6"/>
    <w:basedOn w:val="Standard"/>
    <w:next w:val="Standard"/>
    <w:uiPriority w:val="9"/>
    <w:semiHidden/>
    <w:unhideWhenUsed/>
    <w:qFormat/>
    <w:pPr>
      <w:keepNext/>
      <w:keepLines/>
      <w:spacing w:before="200" w:after="40" w:line="480" w:lineRule="auto"/>
      <w:outlineLvl w:val="5"/>
    </w:pPr>
    <w:rPr>
      <w:rFonts w:eastAsia="Arial" w:cs="Arial"/>
      <w:b/>
      <w:sz w:val="20"/>
      <w:szCs w:val="20"/>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rPr>
      <w:rFonts w:eastAsia="Arial" w:cs="Arial"/>
      <w:b/>
      <w:lang w:val="en-GB"/>
    </w:rPr>
  </w:style>
  <w:style w:type="paragraph" w:styleId="Untertitel">
    <w:name w:val="Subtitle"/>
    <w:basedOn w:val="Standard"/>
    <w:next w:val="Standard"/>
    <w:uiPriority w:val="11"/>
    <w:qFormat/>
    <w:pPr>
      <w:keepNext/>
      <w:keepLines/>
      <w:spacing w:before="360" w:after="80" w:line="480" w:lineRule="auto"/>
    </w:pPr>
    <w:rPr>
      <w:rFonts w:ascii="Georgia" w:eastAsia="Georgia" w:hAnsi="Georgia" w:cs="Georgia"/>
      <w:i/>
      <w:color w:val="666666"/>
      <w:sz w:val="48"/>
      <w:szCs w:val="48"/>
      <w:lang w:val="en-GB"/>
    </w:rPr>
  </w:style>
  <w:style w:type="table" w:customStyle="1" w:styleId="a">
    <w:basedOn w:val="NormaleTabelle"/>
    <w:tblPr>
      <w:tblStyleRowBandSize w:val="1"/>
      <w:tblStyleColBandSize w:val="1"/>
      <w:tblCellMar>
        <w:top w:w="100" w:type="dxa"/>
        <w:left w:w="100" w:type="dxa"/>
        <w:bottom w:w="100" w:type="dxa"/>
        <w:right w:w="100" w:type="dxa"/>
      </w:tblCellMar>
    </w:tblPr>
  </w:style>
  <w:style w:type="table" w:customStyle="1" w:styleId="a0">
    <w:basedOn w:val="NormaleTabelle"/>
    <w:pPr>
      <w:spacing w:line="240" w:lineRule="auto"/>
    </w:pPr>
    <w:tblPr>
      <w:tblStyleRowBandSize w:val="1"/>
      <w:tblStyleColBandSize w:val="1"/>
      <w:tblInd w:w="0" w:type="nil"/>
    </w:tblPr>
  </w:style>
  <w:style w:type="character" w:styleId="Zeilennummer">
    <w:name w:val="line number"/>
    <w:basedOn w:val="Absatz-Standardschriftart"/>
    <w:uiPriority w:val="99"/>
    <w:semiHidden/>
    <w:unhideWhenUsed/>
    <w:rsid w:val="002D0BC6"/>
  </w:style>
  <w:style w:type="character" w:styleId="Kommentarzeichen">
    <w:name w:val="annotation reference"/>
    <w:basedOn w:val="Absatz-Standardschriftart"/>
    <w:uiPriority w:val="99"/>
    <w:semiHidden/>
    <w:unhideWhenUsed/>
    <w:rsid w:val="002D0BC6"/>
    <w:rPr>
      <w:sz w:val="16"/>
      <w:szCs w:val="16"/>
    </w:rPr>
  </w:style>
  <w:style w:type="paragraph" w:styleId="Kommentartext">
    <w:name w:val="annotation text"/>
    <w:basedOn w:val="Standard"/>
    <w:link w:val="KommentartextZchn"/>
    <w:uiPriority w:val="99"/>
    <w:unhideWhenUsed/>
    <w:rsid w:val="002D0BC6"/>
    <w:rPr>
      <w:rFonts w:eastAsia="Arial" w:cs="Arial"/>
      <w:sz w:val="20"/>
      <w:szCs w:val="20"/>
      <w:lang w:val="en-GB"/>
    </w:rPr>
  </w:style>
  <w:style w:type="character" w:customStyle="1" w:styleId="KommentartextZchn">
    <w:name w:val="Kommentartext Zchn"/>
    <w:basedOn w:val="Absatz-Standardschriftart"/>
    <w:link w:val="Kommentartext"/>
    <w:uiPriority w:val="99"/>
    <w:rsid w:val="002D0BC6"/>
    <w:rPr>
      <w:sz w:val="20"/>
      <w:szCs w:val="20"/>
    </w:rPr>
  </w:style>
  <w:style w:type="paragraph" w:styleId="Kommentarthema">
    <w:name w:val="annotation subject"/>
    <w:basedOn w:val="Kommentartext"/>
    <w:next w:val="Kommentartext"/>
    <w:link w:val="KommentarthemaZchn"/>
    <w:uiPriority w:val="99"/>
    <w:semiHidden/>
    <w:unhideWhenUsed/>
    <w:rsid w:val="002D0BC6"/>
    <w:rPr>
      <w:b/>
      <w:bCs/>
    </w:rPr>
  </w:style>
  <w:style w:type="character" w:customStyle="1" w:styleId="KommentarthemaZchn">
    <w:name w:val="Kommentarthema Zchn"/>
    <w:basedOn w:val="KommentartextZchn"/>
    <w:link w:val="Kommentarthema"/>
    <w:uiPriority w:val="99"/>
    <w:semiHidden/>
    <w:rsid w:val="002D0BC6"/>
    <w:rPr>
      <w:b/>
      <w:bCs/>
      <w:sz w:val="20"/>
      <w:szCs w:val="20"/>
    </w:rPr>
  </w:style>
  <w:style w:type="paragraph" w:styleId="Kopfzeile">
    <w:name w:val="header"/>
    <w:basedOn w:val="Standard"/>
    <w:link w:val="KopfzeileZchn"/>
    <w:uiPriority w:val="99"/>
    <w:unhideWhenUsed/>
    <w:rsid w:val="006D31A4"/>
    <w:pPr>
      <w:tabs>
        <w:tab w:val="center" w:pos="4536"/>
        <w:tab w:val="right" w:pos="9072"/>
      </w:tabs>
    </w:pPr>
    <w:rPr>
      <w:rFonts w:eastAsia="Arial" w:cs="Arial"/>
      <w:lang w:val="en-GB"/>
    </w:rPr>
  </w:style>
  <w:style w:type="character" w:customStyle="1" w:styleId="KopfzeileZchn">
    <w:name w:val="Kopfzeile Zchn"/>
    <w:basedOn w:val="Absatz-Standardschriftart"/>
    <w:link w:val="Kopfzeile"/>
    <w:uiPriority w:val="99"/>
    <w:rsid w:val="006D31A4"/>
  </w:style>
  <w:style w:type="paragraph" w:styleId="Fuzeile">
    <w:name w:val="footer"/>
    <w:basedOn w:val="Standard"/>
    <w:link w:val="FuzeileZchn"/>
    <w:uiPriority w:val="99"/>
    <w:unhideWhenUsed/>
    <w:rsid w:val="006D31A4"/>
    <w:pPr>
      <w:tabs>
        <w:tab w:val="center" w:pos="4536"/>
        <w:tab w:val="right" w:pos="9072"/>
      </w:tabs>
    </w:pPr>
    <w:rPr>
      <w:rFonts w:eastAsia="Arial" w:cs="Arial"/>
      <w:lang w:val="en-GB"/>
    </w:rPr>
  </w:style>
  <w:style w:type="character" w:customStyle="1" w:styleId="FuzeileZchn">
    <w:name w:val="Fußzeile Zchn"/>
    <w:basedOn w:val="Absatz-Standardschriftart"/>
    <w:link w:val="Fuzeile"/>
    <w:uiPriority w:val="99"/>
    <w:rsid w:val="006D31A4"/>
  </w:style>
  <w:style w:type="paragraph" w:styleId="Beschriftung">
    <w:name w:val="caption"/>
    <w:basedOn w:val="Standard"/>
    <w:next w:val="Standard"/>
    <w:uiPriority w:val="35"/>
    <w:unhideWhenUsed/>
    <w:qFormat/>
    <w:rsid w:val="003F7007"/>
    <w:pPr>
      <w:spacing w:after="200"/>
    </w:pPr>
    <w:rPr>
      <w:rFonts w:eastAsia="Arial" w:cs="Arial"/>
      <w:i/>
      <w:iCs/>
      <w:color w:val="1F497D" w:themeColor="text2"/>
      <w:sz w:val="18"/>
      <w:szCs w:val="18"/>
      <w:lang w:val="en-GB"/>
    </w:rPr>
  </w:style>
  <w:style w:type="character" w:styleId="Platzhaltertext">
    <w:name w:val="Placeholder Text"/>
    <w:basedOn w:val="Absatz-Standardschriftart"/>
    <w:uiPriority w:val="99"/>
    <w:semiHidden/>
    <w:rsid w:val="00890ADF"/>
    <w:rPr>
      <w:color w:val="666666"/>
    </w:rPr>
  </w:style>
  <w:style w:type="table" w:styleId="Listentabelle6farbig">
    <w:name w:val="List Table 6 Colorful"/>
    <w:basedOn w:val="NormaleTabelle"/>
    <w:uiPriority w:val="51"/>
    <w:rsid w:val="00A064A1"/>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416CFB"/>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5">
    <w:name w:val="List Table 2 Accent 5"/>
    <w:basedOn w:val="NormaleTabelle"/>
    <w:uiPriority w:val="47"/>
    <w:rsid w:val="00416CFB"/>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
    <w:name w:val="List Table 4"/>
    <w:basedOn w:val="NormaleTabelle"/>
    <w:uiPriority w:val="49"/>
    <w:rsid w:val="00416CFB"/>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EinfacheTabelle2">
    <w:name w:val="Plain Table 2"/>
    <w:basedOn w:val="NormaleTabelle"/>
    <w:uiPriority w:val="42"/>
    <w:rsid w:val="00416CFB"/>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Listenabsatz">
    <w:name w:val="List Paragraph"/>
    <w:basedOn w:val="Standard"/>
    <w:uiPriority w:val="34"/>
    <w:qFormat/>
    <w:rsid w:val="009D61F4"/>
    <w:pPr>
      <w:spacing w:line="480" w:lineRule="auto"/>
      <w:ind w:left="720"/>
      <w:contextualSpacing/>
    </w:pPr>
    <w:rPr>
      <w:rFonts w:eastAsia="Arial" w:cs="Arial"/>
      <w:lang w:val="en-GB"/>
    </w:rPr>
  </w:style>
  <w:style w:type="paragraph" w:styleId="StandardWeb">
    <w:name w:val="Normal (Web)"/>
    <w:basedOn w:val="Standard"/>
    <w:uiPriority w:val="99"/>
    <w:unhideWhenUsed/>
    <w:rsid w:val="001D6DBE"/>
    <w:pPr>
      <w:spacing w:line="480" w:lineRule="auto"/>
    </w:pPr>
    <w:rPr>
      <w:rFonts w:eastAsia="Arial"/>
      <w:lang w:val="en-GB"/>
    </w:rPr>
  </w:style>
  <w:style w:type="numbering" w:customStyle="1" w:styleId="KeineListe1">
    <w:name w:val="Keine Liste1"/>
    <w:next w:val="KeineListe"/>
    <w:uiPriority w:val="99"/>
    <w:semiHidden/>
    <w:unhideWhenUsed/>
    <w:rsid w:val="003A2CAE"/>
  </w:style>
  <w:style w:type="character" w:styleId="Hyperlink">
    <w:name w:val="Hyperlink"/>
    <w:basedOn w:val="Absatz-Standardschriftart"/>
    <w:uiPriority w:val="99"/>
    <w:unhideWhenUsed/>
    <w:rsid w:val="003A2CAE"/>
    <w:rPr>
      <w:color w:val="467886"/>
      <w:u w:val="single"/>
    </w:rPr>
  </w:style>
  <w:style w:type="character" w:styleId="BesuchterLink">
    <w:name w:val="FollowedHyperlink"/>
    <w:basedOn w:val="Absatz-Standardschriftart"/>
    <w:uiPriority w:val="99"/>
    <w:semiHidden/>
    <w:unhideWhenUsed/>
    <w:rsid w:val="003A2CAE"/>
    <w:rPr>
      <w:color w:val="96607D"/>
      <w:u w:val="single"/>
    </w:rPr>
  </w:style>
  <w:style w:type="paragraph" w:customStyle="1" w:styleId="msonormal0">
    <w:name w:val="msonormal"/>
    <w:basedOn w:val="Standard"/>
    <w:rsid w:val="003A2CAE"/>
    <w:pPr>
      <w:spacing w:before="100" w:beforeAutospacing="1" w:after="100" w:afterAutospacing="1"/>
    </w:pPr>
  </w:style>
  <w:style w:type="character" w:styleId="NichtaufgelsteErwhnung">
    <w:name w:val="Unresolved Mention"/>
    <w:basedOn w:val="Absatz-Standardschriftart"/>
    <w:uiPriority w:val="99"/>
    <w:semiHidden/>
    <w:unhideWhenUsed/>
    <w:rsid w:val="00556172"/>
    <w:rPr>
      <w:color w:val="605E5C"/>
      <w:shd w:val="clear" w:color="auto" w:fill="E1DFDD"/>
    </w:rPr>
  </w:style>
  <w:style w:type="paragraph" w:styleId="HTMLVorformatiert">
    <w:name w:val="HTML Preformatted"/>
    <w:basedOn w:val="Standard"/>
    <w:link w:val="HTMLVorformatiertZchn"/>
    <w:uiPriority w:val="99"/>
    <w:semiHidden/>
    <w:unhideWhenUsed/>
    <w:rsid w:val="008F414C"/>
    <w:rPr>
      <w:rFonts w:ascii="Consolas" w:eastAsia="Arial" w:hAnsi="Consolas" w:cs="Consolas"/>
      <w:sz w:val="20"/>
      <w:szCs w:val="20"/>
      <w:lang w:val="en-GB"/>
    </w:rPr>
  </w:style>
  <w:style w:type="character" w:customStyle="1" w:styleId="HTMLVorformatiertZchn">
    <w:name w:val="HTML Vorformatiert Zchn"/>
    <w:basedOn w:val="Absatz-Standardschriftart"/>
    <w:link w:val="HTMLVorformatiert"/>
    <w:uiPriority w:val="99"/>
    <w:semiHidden/>
    <w:rsid w:val="008F414C"/>
    <w:rPr>
      <w:rFonts w:ascii="Consolas" w:hAnsi="Consolas" w:cs="Consolas"/>
      <w:sz w:val="20"/>
      <w:szCs w:val="20"/>
    </w:rPr>
  </w:style>
  <w:style w:type="character" w:customStyle="1" w:styleId="apple-converted-space">
    <w:name w:val="apple-converted-space"/>
    <w:basedOn w:val="Absatz-Standardschriftart"/>
    <w:rsid w:val="005E3619"/>
  </w:style>
  <w:style w:type="paragraph" w:styleId="berarbeitung">
    <w:name w:val="Revision"/>
    <w:hidden/>
    <w:uiPriority w:val="99"/>
    <w:semiHidden/>
    <w:rsid w:val="004B0BE1"/>
    <w:pPr>
      <w:spacing w:line="240" w:lineRule="auto"/>
    </w:pPr>
  </w:style>
  <w:style w:type="paragraph" w:styleId="KeinLeerraum">
    <w:name w:val="No Spacing"/>
    <w:uiPriority w:val="1"/>
    <w:qFormat/>
    <w:rsid w:val="00DE5555"/>
    <w:pPr>
      <w:spacing w:line="240" w:lineRule="auto"/>
    </w:pPr>
  </w:style>
  <w:style w:type="table" w:styleId="Tabellenraster">
    <w:name w:val="Table Grid"/>
    <w:basedOn w:val="NormaleTabelle"/>
    <w:uiPriority w:val="39"/>
    <w:rsid w:val="00DB618B"/>
    <w:pPr>
      <w:spacing w:line="240" w:lineRule="auto"/>
    </w:pPr>
    <w:rPr>
      <w:rFonts w:asciiTheme="minorHAnsi" w:eastAsiaTheme="minorHAnsi" w:hAnsiTheme="minorHAnsi" w:cstheme="minorBidi"/>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Standard"/>
    <w:rsid w:val="00EF02B9"/>
    <w:rPr>
      <w:rFonts w:ascii="Helvetica" w:hAnsi="Helvetica"/>
      <w:color w:val="000000"/>
      <w:sz w:val="20"/>
      <w:szCs w:val="20"/>
    </w:rPr>
  </w:style>
  <w:style w:type="character" w:customStyle="1" w:styleId="s1">
    <w:name w:val="s1"/>
    <w:basedOn w:val="Absatz-Standardschriftart"/>
    <w:rsid w:val="00BB7A7B"/>
  </w:style>
  <w:style w:type="character" w:customStyle="1" w:styleId="s2">
    <w:name w:val="s2"/>
    <w:basedOn w:val="Absatz-Standardschriftart"/>
    <w:rsid w:val="0012201B"/>
  </w:style>
  <w:style w:type="paragraph" w:customStyle="1" w:styleId="p2">
    <w:name w:val="p2"/>
    <w:basedOn w:val="Standard"/>
    <w:rsid w:val="008A2267"/>
    <w:pPr>
      <w:spacing w:before="100" w:beforeAutospacing="1" w:after="100" w:afterAutospacing="1"/>
    </w:pPr>
  </w:style>
  <w:style w:type="character" w:styleId="Fett">
    <w:name w:val="Strong"/>
    <w:basedOn w:val="Absatz-Standardschriftart"/>
    <w:uiPriority w:val="22"/>
    <w:qFormat/>
    <w:rsid w:val="002B0FBA"/>
    <w:rPr>
      <w:b/>
      <w:bCs/>
    </w:rPr>
  </w:style>
  <w:style w:type="table" w:customStyle="1" w:styleId="TableNormal1">
    <w:name w:val="Table Normal1"/>
    <w:rsid w:val="00B86E02"/>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943">
      <w:marLeft w:val="640"/>
      <w:marRight w:val="0"/>
      <w:marTop w:val="0"/>
      <w:marBottom w:val="0"/>
      <w:divBdr>
        <w:top w:val="none" w:sz="0" w:space="0" w:color="auto"/>
        <w:left w:val="none" w:sz="0" w:space="0" w:color="auto"/>
        <w:bottom w:val="none" w:sz="0" w:space="0" w:color="auto"/>
        <w:right w:val="none" w:sz="0" w:space="0" w:color="auto"/>
      </w:divBdr>
    </w:div>
    <w:div w:id="1710447">
      <w:bodyDiv w:val="1"/>
      <w:marLeft w:val="0"/>
      <w:marRight w:val="0"/>
      <w:marTop w:val="0"/>
      <w:marBottom w:val="0"/>
      <w:divBdr>
        <w:top w:val="none" w:sz="0" w:space="0" w:color="auto"/>
        <w:left w:val="none" w:sz="0" w:space="0" w:color="auto"/>
        <w:bottom w:val="none" w:sz="0" w:space="0" w:color="auto"/>
        <w:right w:val="none" w:sz="0" w:space="0" w:color="auto"/>
      </w:divBdr>
      <w:divsChild>
        <w:div w:id="41877920">
          <w:marLeft w:val="640"/>
          <w:marRight w:val="0"/>
          <w:marTop w:val="0"/>
          <w:marBottom w:val="0"/>
          <w:divBdr>
            <w:top w:val="none" w:sz="0" w:space="0" w:color="auto"/>
            <w:left w:val="none" w:sz="0" w:space="0" w:color="auto"/>
            <w:bottom w:val="none" w:sz="0" w:space="0" w:color="auto"/>
            <w:right w:val="none" w:sz="0" w:space="0" w:color="auto"/>
          </w:divBdr>
        </w:div>
        <w:div w:id="87848198">
          <w:marLeft w:val="640"/>
          <w:marRight w:val="0"/>
          <w:marTop w:val="0"/>
          <w:marBottom w:val="0"/>
          <w:divBdr>
            <w:top w:val="none" w:sz="0" w:space="0" w:color="auto"/>
            <w:left w:val="none" w:sz="0" w:space="0" w:color="auto"/>
            <w:bottom w:val="none" w:sz="0" w:space="0" w:color="auto"/>
            <w:right w:val="none" w:sz="0" w:space="0" w:color="auto"/>
          </w:divBdr>
        </w:div>
        <w:div w:id="111749909">
          <w:marLeft w:val="640"/>
          <w:marRight w:val="0"/>
          <w:marTop w:val="0"/>
          <w:marBottom w:val="0"/>
          <w:divBdr>
            <w:top w:val="none" w:sz="0" w:space="0" w:color="auto"/>
            <w:left w:val="none" w:sz="0" w:space="0" w:color="auto"/>
            <w:bottom w:val="none" w:sz="0" w:space="0" w:color="auto"/>
            <w:right w:val="none" w:sz="0" w:space="0" w:color="auto"/>
          </w:divBdr>
        </w:div>
        <w:div w:id="117839810">
          <w:marLeft w:val="640"/>
          <w:marRight w:val="0"/>
          <w:marTop w:val="0"/>
          <w:marBottom w:val="0"/>
          <w:divBdr>
            <w:top w:val="none" w:sz="0" w:space="0" w:color="auto"/>
            <w:left w:val="none" w:sz="0" w:space="0" w:color="auto"/>
            <w:bottom w:val="none" w:sz="0" w:space="0" w:color="auto"/>
            <w:right w:val="none" w:sz="0" w:space="0" w:color="auto"/>
          </w:divBdr>
        </w:div>
        <w:div w:id="121847474">
          <w:marLeft w:val="640"/>
          <w:marRight w:val="0"/>
          <w:marTop w:val="0"/>
          <w:marBottom w:val="0"/>
          <w:divBdr>
            <w:top w:val="none" w:sz="0" w:space="0" w:color="auto"/>
            <w:left w:val="none" w:sz="0" w:space="0" w:color="auto"/>
            <w:bottom w:val="none" w:sz="0" w:space="0" w:color="auto"/>
            <w:right w:val="none" w:sz="0" w:space="0" w:color="auto"/>
          </w:divBdr>
        </w:div>
        <w:div w:id="136538245">
          <w:marLeft w:val="640"/>
          <w:marRight w:val="0"/>
          <w:marTop w:val="0"/>
          <w:marBottom w:val="0"/>
          <w:divBdr>
            <w:top w:val="none" w:sz="0" w:space="0" w:color="auto"/>
            <w:left w:val="none" w:sz="0" w:space="0" w:color="auto"/>
            <w:bottom w:val="none" w:sz="0" w:space="0" w:color="auto"/>
            <w:right w:val="none" w:sz="0" w:space="0" w:color="auto"/>
          </w:divBdr>
        </w:div>
        <w:div w:id="283270984">
          <w:marLeft w:val="640"/>
          <w:marRight w:val="0"/>
          <w:marTop w:val="0"/>
          <w:marBottom w:val="0"/>
          <w:divBdr>
            <w:top w:val="none" w:sz="0" w:space="0" w:color="auto"/>
            <w:left w:val="none" w:sz="0" w:space="0" w:color="auto"/>
            <w:bottom w:val="none" w:sz="0" w:space="0" w:color="auto"/>
            <w:right w:val="none" w:sz="0" w:space="0" w:color="auto"/>
          </w:divBdr>
        </w:div>
        <w:div w:id="412942783">
          <w:marLeft w:val="640"/>
          <w:marRight w:val="0"/>
          <w:marTop w:val="0"/>
          <w:marBottom w:val="0"/>
          <w:divBdr>
            <w:top w:val="none" w:sz="0" w:space="0" w:color="auto"/>
            <w:left w:val="none" w:sz="0" w:space="0" w:color="auto"/>
            <w:bottom w:val="none" w:sz="0" w:space="0" w:color="auto"/>
            <w:right w:val="none" w:sz="0" w:space="0" w:color="auto"/>
          </w:divBdr>
        </w:div>
        <w:div w:id="424421209">
          <w:marLeft w:val="640"/>
          <w:marRight w:val="0"/>
          <w:marTop w:val="0"/>
          <w:marBottom w:val="0"/>
          <w:divBdr>
            <w:top w:val="none" w:sz="0" w:space="0" w:color="auto"/>
            <w:left w:val="none" w:sz="0" w:space="0" w:color="auto"/>
            <w:bottom w:val="none" w:sz="0" w:space="0" w:color="auto"/>
            <w:right w:val="none" w:sz="0" w:space="0" w:color="auto"/>
          </w:divBdr>
        </w:div>
        <w:div w:id="456529527">
          <w:marLeft w:val="640"/>
          <w:marRight w:val="0"/>
          <w:marTop w:val="0"/>
          <w:marBottom w:val="0"/>
          <w:divBdr>
            <w:top w:val="none" w:sz="0" w:space="0" w:color="auto"/>
            <w:left w:val="none" w:sz="0" w:space="0" w:color="auto"/>
            <w:bottom w:val="none" w:sz="0" w:space="0" w:color="auto"/>
            <w:right w:val="none" w:sz="0" w:space="0" w:color="auto"/>
          </w:divBdr>
        </w:div>
        <w:div w:id="475344891">
          <w:marLeft w:val="640"/>
          <w:marRight w:val="0"/>
          <w:marTop w:val="0"/>
          <w:marBottom w:val="0"/>
          <w:divBdr>
            <w:top w:val="none" w:sz="0" w:space="0" w:color="auto"/>
            <w:left w:val="none" w:sz="0" w:space="0" w:color="auto"/>
            <w:bottom w:val="none" w:sz="0" w:space="0" w:color="auto"/>
            <w:right w:val="none" w:sz="0" w:space="0" w:color="auto"/>
          </w:divBdr>
        </w:div>
        <w:div w:id="497038512">
          <w:marLeft w:val="640"/>
          <w:marRight w:val="0"/>
          <w:marTop w:val="0"/>
          <w:marBottom w:val="0"/>
          <w:divBdr>
            <w:top w:val="none" w:sz="0" w:space="0" w:color="auto"/>
            <w:left w:val="none" w:sz="0" w:space="0" w:color="auto"/>
            <w:bottom w:val="none" w:sz="0" w:space="0" w:color="auto"/>
            <w:right w:val="none" w:sz="0" w:space="0" w:color="auto"/>
          </w:divBdr>
        </w:div>
        <w:div w:id="529731643">
          <w:marLeft w:val="640"/>
          <w:marRight w:val="0"/>
          <w:marTop w:val="0"/>
          <w:marBottom w:val="0"/>
          <w:divBdr>
            <w:top w:val="none" w:sz="0" w:space="0" w:color="auto"/>
            <w:left w:val="none" w:sz="0" w:space="0" w:color="auto"/>
            <w:bottom w:val="none" w:sz="0" w:space="0" w:color="auto"/>
            <w:right w:val="none" w:sz="0" w:space="0" w:color="auto"/>
          </w:divBdr>
        </w:div>
        <w:div w:id="543323790">
          <w:marLeft w:val="640"/>
          <w:marRight w:val="0"/>
          <w:marTop w:val="0"/>
          <w:marBottom w:val="0"/>
          <w:divBdr>
            <w:top w:val="none" w:sz="0" w:space="0" w:color="auto"/>
            <w:left w:val="none" w:sz="0" w:space="0" w:color="auto"/>
            <w:bottom w:val="none" w:sz="0" w:space="0" w:color="auto"/>
            <w:right w:val="none" w:sz="0" w:space="0" w:color="auto"/>
          </w:divBdr>
        </w:div>
        <w:div w:id="565602761">
          <w:marLeft w:val="640"/>
          <w:marRight w:val="0"/>
          <w:marTop w:val="0"/>
          <w:marBottom w:val="0"/>
          <w:divBdr>
            <w:top w:val="none" w:sz="0" w:space="0" w:color="auto"/>
            <w:left w:val="none" w:sz="0" w:space="0" w:color="auto"/>
            <w:bottom w:val="none" w:sz="0" w:space="0" w:color="auto"/>
            <w:right w:val="none" w:sz="0" w:space="0" w:color="auto"/>
          </w:divBdr>
        </w:div>
        <w:div w:id="588077868">
          <w:marLeft w:val="640"/>
          <w:marRight w:val="0"/>
          <w:marTop w:val="0"/>
          <w:marBottom w:val="0"/>
          <w:divBdr>
            <w:top w:val="none" w:sz="0" w:space="0" w:color="auto"/>
            <w:left w:val="none" w:sz="0" w:space="0" w:color="auto"/>
            <w:bottom w:val="none" w:sz="0" w:space="0" w:color="auto"/>
            <w:right w:val="none" w:sz="0" w:space="0" w:color="auto"/>
          </w:divBdr>
        </w:div>
        <w:div w:id="645627450">
          <w:marLeft w:val="640"/>
          <w:marRight w:val="0"/>
          <w:marTop w:val="0"/>
          <w:marBottom w:val="0"/>
          <w:divBdr>
            <w:top w:val="none" w:sz="0" w:space="0" w:color="auto"/>
            <w:left w:val="none" w:sz="0" w:space="0" w:color="auto"/>
            <w:bottom w:val="none" w:sz="0" w:space="0" w:color="auto"/>
            <w:right w:val="none" w:sz="0" w:space="0" w:color="auto"/>
          </w:divBdr>
        </w:div>
        <w:div w:id="724177669">
          <w:marLeft w:val="640"/>
          <w:marRight w:val="0"/>
          <w:marTop w:val="0"/>
          <w:marBottom w:val="0"/>
          <w:divBdr>
            <w:top w:val="none" w:sz="0" w:space="0" w:color="auto"/>
            <w:left w:val="none" w:sz="0" w:space="0" w:color="auto"/>
            <w:bottom w:val="none" w:sz="0" w:space="0" w:color="auto"/>
            <w:right w:val="none" w:sz="0" w:space="0" w:color="auto"/>
          </w:divBdr>
        </w:div>
        <w:div w:id="745494660">
          <w:marLeft w:val="640"/>
          <w:marRight w:val="0"/>
          <w:marTop w:val="0"/>
          <w:marBottom w:val="0"/>
          <w:divBdr>
            <w:top w:val="none" w:sz="0" w:space="0" w:color="auto"/>
            <w:left w:val="none" w:sz="0" w:space="0" w:color="auto"/>
            <w:bottom w:val="none" w:sz="0" w:space="0" w:color="auto"/>
            <w:right w:val="none" w:sz="0" w:space="0" w:color="auto"/>
          </w:divBdr>
        </w:div>
        <w:div w:id="746269119">
          <w:marLeft w:val="640"/>
          <w:marRight w:val="0"/>
          <w:marTop w:val="0"/>
          <w:marBottom w:val="0"/>
          <w:divBdr>
            <w:top w:val="none" w:sz="0" w:space="0" w:color="auto"/>
            <w:left w:val="none" w:sz="0" w:space="0" w:color="auto"/>
            <w:bottom w:val="none" w:sz="0" w:space="0" w:color="auto"/>
            <w:right w:val="none" w:sz="0" w:space="0" w:color="auto"/>
          </w:divBdr>
        </w:div>
        <w:div w:id="751857659">
          <w:marLeft w:val="640"/>
          <w:marRight w:val="0"/>
          <w:marTop w:val="0"/>
          <w:marBottom w:val="0"/>
          <w:divBdr>
            <w:top w:val="none" w:sz="0" w:space="0" w:color="auto"/>
            <w:left w:val="none" w:sz="0" w:space="0" w:color="auto"/>
            <w:bottom w:val="none" w:sz="0" w:space="0" w:color="auto"/>
            <w:right w:val="none" w:sz="0" w:space="0" w:color="auto"/>
          </w:divBdr>
        </w:div>
        <w:div w:id="865944956">
          <w:marLeft w:val="640"/>
          <w:marRight w:val="0"/>
          <w:marTop w:val="0"/>
          <w:marBottom w:val="0"/>
          <w:divBdr>
            <w:top w:val="none" w:sz="0" w:space="0" w:color="auto"/>
            <w:left w:val="none" w:sz="0" w:space="0" w:color="auto"/>
            <w:bottom w:val="none" w:sz="0" w:space="0" w:color="auto"/>
            <w:right w:val="none" w:sz="0" w:space="0" w:color="auto"/>
          </w:divBdr>
        </w:div>
        <w:div w:id="919753491">
          <w:marLeft w:val="640"/>
          <w:marRight w:val="0"/>
          <w:marTop w:val="0"/>
          <w:marBottom w:val="0"/>
          <w:divBdr>
            <w:top w:val="none" w:sz="0" w:space="0" w:color="auto"/>
            <w:left w:val="none" w:sz="0" w:space="0" w:color="auto"/>
            <w:bottom w:val="none" w:sz="0" w:space="0" w:color="auto"/>
            <w:right w:val="none" w:sz="0" w:space="0" w:color="auto"/>
          </w:divBdr>
        </w:div>
        <w:div w:id="982584701">
          <w:marLeft w:val="640"/>
          <w:marRight w:val="0"/>
          <w:marTop w:val="0"/>
          <w:marBottom w:val="0"/>
          <w:divBdr>
            <w:top w:val="none" w:sz="0" w:space="0" w:color="auto"/>
            <w:left w:val="none" w:sz="0" w:space="0" w:color="auto"/>
            <w:bottom w:val="none" w:sz="0" w:space="0" w:color="auto"/>
            <w:right w:val="none" w:sz="0" w:space="0" w:color="auto"/>
          </w:divBdr>
        </w:div>
        <w:div w:id="984625988">
          <w:marLeft w:val="640"/>
          <w:marRight w:val="0"/>
          <w:marTop w:val="0"/>
          <w:marBottom w:val="0"/>
          <w:divBdr>
            <w:top w:val="none" w:sz="0" w:space="0" w:color="auto"/>
            <w:left w:val="none" w:sz="0" w:space="0" w:color="auto"/>
            <w:bottom w:val="none" w:sz="0" w:space="0" w:color="auto"/>
            <w:right w:val="none" w:sz="0" w:space="0" w:color="auto"/>
          </w:divBdr>
        </w:div>
        <w:div w:id="1000085247">
          <w:marLeft w:val="640"/>
          <w:marRight w:val="0"/>
          <w:marTop w:val="0"/>
          <w:marBottom w:val="0"/>
          <w:divBdr>
            <w:top w:val="none" w:sz="0" w:space="0" w:color="auto"/>
            <w:left w:val="none" w:sz="0" w:space="0" w:color="auto"/>
            <w:bottom w:val="none" w:sz="0" w:space="0" w:color="auto"/>
            <w:right w:val="none" w:sz="0" w:space="0" w:color="auto"/>
          </w:divBdr>
        </w:div>
        <w:div w:id="1000541018">
          <w:marLeft w:val="640"/>
          <w:marRight w:val="0"/>
          <w:marTop w:val="0"/>
          <w:marBottom w:val="0"/>
          <w:divBdr>
            <w:top w:val="none" w:sz="0" w:space="0" w:color="auto"/>
            <w:left w:val="none" w:sz="0" w:space="0" w:color="auto"/>
            <w:bottom w:val="none" w:sz="0" w:space="0" w:color="auto"/>
            <w:right w:val="none" w:sz="0" w:space="0" w:color="auto"/>
          </w:divBdr>
        </w:div>
        <w:div w:id="1045984482">
          <w:marLeft w:val="640"/>
          <w:marRight w:val="0"/>
          <w:marTop w:val="0"/>
          <w:marBottom w:val="0"/>
          <w:divBdr>
            <w:top w:val="none" w:sz="0" w:space="0" w:color="auto"/>
            <w:left w:val="none" w:sz="0" w:space="0" w:color="auto"/>
            <w:bottom w:val="none" w:sz="0" w:space="0" w:color="auto"/>
            <w:right w:val="none" w:sz="0" w:space="0" w:color="auto"/>
          </w:divBdr>
        </w:div>
        <w:div w:id="1075276718">
          <w:marLeft w:val="640"/>
          <w:marRight w:val="0"/>
          <w:marTop w:val="0"/>
          <w:marBottom w:val="0"/>
          <w:divBdr>
            <w:top w:val="none" w:sz="0" w:space="0" w:color="auto"/>
            <w:left w:val="none" w:sz="0" w:space="0" w:color="auto"/>
            <w:bottom w:val="none" w:sz="0" w:space="0" w:color="auto"/>
            <w:right w:val="none" w:sz="0" w:space="0" w:color="auto"/>
          </w:divBdr>
        </w:div>
        <w:div w:id="1105272956">
          <w:marLeft w:val="640"/>
          <w:marRight w:val="0"/>
          <w:marTop w:val="0"/>
          <w:marBottom w:val="0"/>
          <w:divBdr>
            <w:top w:val="none" w:sz="0" w:space="0" w:color="auto"/>
            <w:left w:val="none" w:sz="0" w:space="0" w:color="auto"/>
            <w:bottom w:val="none" w:sz="0" w:space="0" w:color="auto"/>
            <w:right w:val="none" w:sz="0" w:space="0" w:color="auto"/>
          </w:divBdr>
        </w:div>
        <w:div w:id="1127967086">
          <w:marLeft w:val="640"/>
          <w:marRight w:val="0"/>
          <w:marTop w:val="0"/>
          <w:marBottom w:val="0"/>
          <w:divBdr>
            <w:top w:val="none" w:sz="0" w:space="0" w:color="auto"/>
            <w:left w:val="none" w:sz="0" w:space="0" w:color="auto"/>
            <w:bottom w:val="none" w:sz="0" w:space="0" w:color="auto"/>
            <w:right w:val="none" w:sz="0" w:space="0" w:color="auto"/>
          </w:divBdr>
        </w:div>
        <w:div w:id="1137721313">
          <w:marLeft w:val="640"/>
          <w:marRight w:val="0"/>
          <w:marTop w:val="0"/>
          <w:marBottom w:val="0"/>
          <w:divBdr>
            <w:top w:val="none" w:sz="0" w:space="0" w:color="auto"/>
            <w:left w:val="none" w:sz="0" w:space="0" w:color="auto"/>
            <w:bottom w:val="none" w:sz="0" w:space="0" w:color="auto"/>
            <w:right w:val="none" w:sz="0" w:space="0" w:color="auto"/>
          </w:divBdr>
        </w:div>
        <w:div w:id="1223449404">
          <w:marLeft w:val="640"/>
          <w:marRight w:val="0"/>
          <w:marTop w:val="0"/>
          <w:marBottom w:val="0"/>
          <w:divBdr>
            <w:top w:val="none" w:sz="0" w:space="0" w:color="auto"/>
            <w:left w:val="none" w:sz="0" w:space="0" w:color="auto"/>
            <w:bottom w:val="none" w:sz="0" w:space="0" w:color="auto"/>
            <w:right w:val="none" w:sz="0" w:space="0" w:color="auto"/>
          </w:divBdr>
        </w:div>
        <w:div w:id="1235353844">
          <w:marLeft w:val="640"/>
          <w:marRight w:val="0"/>
          <w:marTop w:val="0"/>
          <w:marBottom w:val="0"/>
          <w:divBdr>
            <w:top w:val="none" w:sz="0" w:space="0" w:color="auto"/>
            <w:left w:val="none" w:sz="0" w:space="0" w:color="auto"/>
            <w:bottom w:val="none" w:sz="0" w:space="0" w:color="auto"/>
            <w:right w:val="none" w:sz="0" w:space="0" w:color="auto"/>
          </w:divBdr>
        </w:div>
        <w:div w:id="1255892385">
          <w:marLeft w:val="640"/>
          <w:marRight w:val="0"/>
          <w:marTop w:val="0"/>
          <w:marBottom w:val="0"/>
          <w:divBdr>
            <w:top w:val="none" w:sz="0" w:space="0" w:color="auto"/>
            <w:left w:val="none" w:sz="0" w:space="0" w:color="auto"/>
            <w:bottom w:val="none" w:sz="0" w:space="0" w:color="auto"/>
            <w:right w:val="none" w:sz="0" w:space="0" w:color="auto"/>
          </w:divBdr>
        </w:div>
        <w:div w:id="1328947272">
          <w:marLeft w:val="640"/>
          <w:marRight w:val="0"/>
          <w:marTop w:val="0"/>
          <w:marBottom w:val="0"/>
          <w:divBdr>
            <w:top w:val="none" w:sz="0" w:space="0" w:color="auto"/>
            <w:left w:val="none" w:sz="0" w:space="0" w:color="auto"/>
            <w:bottom w:val="none" w:sz="0" w:space="0" w:color="auto"/>
            <w:right w:val="none" w:sz="0" w:space="0" w:color="auto"/>
          </w:divBdr>
        </w:div>
        <w:div w:id="1329871350">
          <w:marLeft w:val="640"/>
          <w:marRight w:val="0"/>
          <w:marTop w:val="0"/>
          <w:marBottom w:val="0"/>
          <w:divBdr>
            <w:top w:val="none" w:sz="0" w:space="0" w:color="auto"/>
            <w:left w:val="none" w:sz="0" w:space="0" w:color="auto"/>
            <w:bottom w:val="none" w:sz="0" w:space="0" w:color="auto"/>
            <w:right w:val="none" w:sz="0" w:space="0" w:color="auto"/>
          </w:divBdr>
        </w:div>
        <w:div w:id="1379470946">
          <w:marLeft w:val="640"/>
          <w:marRight w:val="0"/>
          <w:marTop w:val="0"/>
          <w:marBottom w:val="0"/>
          <w:divBdr>
            <w:top w:val="none" w:sz="0" w:space="0" w:color="auto"/>
            <w:left w:val="none" w:sz="0" w:space="0" w:color="auto"/>
            <w:bottom w:val="none" w:sz="0" w:space="0" w:color="auto"/>
            <w:right w:val="none" w:sz="0" w:space="0" w:color="auto"/>
          </w:divBdr>
        </w:div>
        <w:div w:id="1381322353">
          <w:marLeft w:val="640"/>
          <w:marRight w:val="0"/>
          <w:marTop w:val="0"/>
          <w:marBottom w:val="0"/>
          <w:divBdr>
            <w:top w:val="none" w:sz="0" w:space="0" w:color="auto"/>
            <w:left w:val="none" w:sz="0" w:space="0" w:color="auto"/>
            <w:bottom w:val="none" w:sz="0" w:space="0" w:color="auto"/>
            <w:right w:val="none" w:sz="0" w:space="0" w:color="auto"/>
          </w:divBdr>
        </w:div>
        <w:div w:id="1408578291">
          <w:marLeft w:val="640"/>
          <w:marRight w:val="0"/>
          <w:marTop w:val="0"/>
          <w:marBottom w:val="0"/>
          <w:divBdr>
            <w:top w:val="none" w:sz="0" w:space="0" w:color="auto"/>
            <w:left w:val="none" w:sz="0" w:space="0" w:color="auto"/>
            <w:bottom w:val="none" w:sz="0" w:space="0" w:color="auto"/>
            <w:right w:val="none" w:sz="0" w:space="0" w:color="auto"/>
          </w:divBdr>
        </w:div>
        <w:div w:id="1461535175">
          <w:marLeft w:val="640"/>
          <w:marRight w:val="0"/>
          <w:marTop w:val="0"/>
          <w:marBottom w:val="0"/>
          <w:divBdr>
            <w:top w:val="none" w:sz="0" w:space="0" w:color="auto"/>
            <w:left w:val="none" w:sz="0" w:space="0" w:color="auto"/>
            <w:bottom w:val="none" w:sz="0" w:space="0" w:color="auto"/>
            <w:right w:val="none" w:sz="0" w:space="0" w:color="auto"/>
          </w:divBdr>
        </w:div>
        <w:div w:id="1465004295">
          <w:marLeft w:val="640"/>
          <w:marRight w:val="0"/>
          <w:marTop w:val="0"/>
          <w:marBottom w:val="0"/>
          <w:divBdr>
            <w:top w:val="none" w:sz="0" w:space="0" w:color="auto"/>
            <w:left w:val="none" w:sz="0" w:space="0" w:color="auto"/>
            <w:bottom w:val="none" w:sz="0" w:space="0" w:color="auto"/>
            <w:right w:val="none" w:sz="0" w:space="0" w:color="auto"/>
          </w:divBdr>
        </w:div>
        <w:div w:id="1492138196">
          <w:marLeft w:val="640"/>
          <w:marRight w:val="0"/>
          <w:marTop w:val="0"/>
          <w:marBottom w:val="0"/>
          <w:divBdr>
            <w:top w:val="none" w:sz="0" w:space="0" w:color="auto"/>
            <w:left w:val="none" w:sz="0" w:space="0" w:color="auto"/>
            <w:bottom w:val="none" w:sz="0" w:space="0" w:color="auto"/>
            <w:right w:val="none" w:sz="0" w:space="0" w:color="auto"/>
          </w:divBdr>
        </w:div>
        <w:div w:id="1548488881">
          <w:marLeft w:val="640"/>
          <w:marRight w:val="0"/>
          <w:marTop w:val="0"/>
          <w:marBottom w:val="0"/>
          <w:divBdr>
            <w:top w:val="none" w:sz="0" w:space="0" w:color="auto"/>
            <w:left w:val="none" w:sz="0" w:space="0" w:color="auto"/>
            <w:bottom w:val="none" w:sz="0" w:space="0" w:color="auto"/>
            <w:right w:val="none" w:sz="0" w:space="0" w:color="auto"/>
          </w:divBdr>
        </w:div>
        <w:div w:id="1563785715">
          <w:marLeft w:val="640"/>
          <w:marRight w:val="0"/>
          <w:marTop w:val="0"/>
          <w:marBottom w:val="0"/>
          <w:divBdr>
            <w:top w:val="none" w:sz="0" w:space="0" w:color="auto"/>
            <w:left w:val="none" w:sz="0" w:space="0" w:color="auto"/>
            <w:bottom w:val="none" w:sz="0" w:space="0" w:color="auto"/>
            <w:right w:val="none" w:sz="0" w:space="0" w:color="auto"/>
          </w:divBdr>
        </w:div>
        <w:div w:id="1662779649">
          <w:marLeft w:val="640"/>
          <w:marRight w:val="0"/>
          <w:marTop w:val="0"/>
          <w:marBottom w:val="0"/>
          <w:divBdr>
            <w:top w:val="none" w:sz="0" w:space="0" w:color="auto"/>
            <w:left w:val="none" w:sz="0" w:space="0" w:color="auto"/>
            <w:bottom w:val="none" w:sz="0" w:space="0" w:color="auto"/>
            <w:right w:val="none" w:sz="0" w:space="0" w:color="auto"/>
          </w:divBdr>
        </w:div>
        <w:div w:id="1664164243">
          <w:marLeft w:val="640"/>
          <w:marRight w:val="0"/>
          <w:marTop w:val="0"/>
          <w:marBottom w:val="0"/>
          <w:divBdr>
            <w:top w:val="none" w:sz="0" w:space="0" w:color="auto"/>
            <w:left w:val="none" w:sz="0" w:space="0" w:color="auto"/>
            <w:bottom w:val="none" w:sz="0" w:space="0" w:color="auto"/>
            <w:right w:val="none" w:sz="0" w:space="0" w:color="auto"/>
          </w:divBdr>
        </w:div>
        <w:div w:id="1679040243">
          <w:marLeft w:val="640"/>
          <w:marRight w:val="0"/>
          <w:marTop w:val="0"/>
          <w:marBottom w:val="0"/>
          <w:divBdr>
            <w:top w:val="none" w:sz="0" w:space="0" w:color="auto"/>
            <w:left w:val="none" w:sz="0" w:space="0" w:color="auto"/>
            <w:bottom w:val="none" w:sz="0" w:space="0" w:color="auto"/>
            <w:right w:val="none" w:sz="0" w:space="0" w:color="auto"/>
          </w:divBdr>
        </w:div>
        <w:div w:id="1755785116">
          <w:marLeft w:val="640"/>
          <w:marRight w:val="0"/>
          <w:marTop w:val="0"/>
          <w:marBottom w:val="0"/>
          <w:divBdr>
            <w:top w:val="none" w:sz="0" w:space="0" w:color="auto"/>
            <w:left w:val="none" w:sz="0" w:space="0" w:color="auto"/>
            <w:bottom w:val="none" w:sz="0" w:space="0" w:color="auto"/>
            <w:right w:val="none" w:sz="0" w:space="0" w:color="auto"/>
          </w:divBdr>
        </w:div>
        <w:div w:id="1767579733">
          <w:marLeft w:val="640"/>
          <w:marRight w:val="0"/>
          <w:marTop w:val="0"/>
          <w:marBottom w:val="0"/>
          <w:divBdr>
            <w:top w:val="none" w:sz="0" w:space="0" w:color="auto"/>
            <w:left w:val="none" w:sz="0" w:space="0" w:color="auto"/>
            <w:bottom w:val="none" w:sz="0" w:space="0" w:color="auto"/>
            <w:right w:val="none" w:sz="0" w:space="0" w:color="auto"/>
          </w:divBdr>
        </w:div>
        <w:div w:id="1777941162">
          <w:marLeft w:val="640"/>
          <w:marRight w:val="0"/>
          <w:marTop w:val="0"/>
          <w:marBottom w:val="0"/>
          <w:divBdr>
            <w:top w:val="none" w:sz="0" w:space="0" w:color="auto"/>
            <w:left w:val="none" w:sz="0" w:space="0" w:color="auto"/>
            <w:bottom w:val="none" w:sz="0" w:space="0" w:color="auto"/>
            <w:right w:val="none" w:sz="0" w:space="0" w:color="auto"/>
          </w:divBdr>
        </w:div>
        <w:div w:id="1813906486">
          <w:marLeft w:val="640"/>
          <w:marRight w:val="0"/>
          <w:marTop w:val="0"/>
          <w:marBottom w:val="0"/>
          <w:divBdr>
            <w:top w:val="none" w:sz="0" w:space="0" w:color="auto"/>
            <w:left w:val="none" w:sz="0" w:space="0" w:color="auto"/>
            <w:bottom w:val="none" w:sz="0" w:space="0" w:color="auto"/>
            <w:right w:val="none" w:sz="0" w:space="0" w:color="auto"/>
          </w:divBdr>
        </w:div>
        <w:div w:id="1857843669">
          <w:marLeft w:val="640"/>
          <w:marRight w:val="0"/>
          <w:marTop w:val="0"/>
          <w:marBottom w:val="0"/>
          <w:divBdr>
            <w:top w:val="none" w:sz="0" w:space="0" w:color="auto"/>
            <w:left w:val="none" w:sz="0" w:space="0" w:color="auto"/>
            <w:bottom w:val="none" w:sz="0" w:space="0" w:color="auto"/>
            <w:right w:val="none" w:sz="0" w:space="0" w:color="auto"/>
          </w:divBdr>
        </w:div>
        <w:div w:id="1872910272">
          <w:marLeft w:val="640"/>
          <w:marRight w:val="0"/>
          <w:marTop w:val="0"/>
          <w:marBottom w:val="0"/>
          <w:divBdr>
            <w:top w:val="none" w:sz="0" w:space="0" w:color="auto"/>
            <w:left w:val="none" w:sz="0" w:space="0" w:color="auto"/>
            <w:bottom w:val="none" w:sz="0" w:space="0" w:color="auto"/>
            <w:right w:val="none" w:sz="0" w:space="0" w:color="auto"/>
          </w:divBdr>
        </w:div>
        <w:div w:id="1914193236">
          <w:marLeft w:val="640"/>
          <w:marRight w:val="0"/>
          <w:marTop w:val="0"/>
          <w:marBottom w:val="0"/>
          <w:divBdr>
            <w:top w:val="none" w:sz="0" w:space="0" w:color="auto"/>
            <w:left w:val="none" w:sz="0" w:space="0" w:color="auto"/>
            <w:bottom w:val="none" w:sz="0" w:space="0" w:color="auto"/>
            <w:right w:val="none" w:sz="0" w:space="0" w:color="auto"/>
          </w:divBdr>
        </w:div>
        <w:div w:id="1927492103">
          <w:marLeft w:val="640"/>
          <w:marRight w:val="0"/>
          <w:marTop w:val="0"/>
          <w:marBottom w:val="0"/>
          <w:divBdr>
            <w:top w:val="none" w:sz="0" w:space="0" w:color="auto"/>
            <w:left w:val="none" w:sz="0" w:space="0" w:color="auto"/>
            <w:bottom w:val="none" w:sz="0" w:space="0" w:color="auto"/>
            <w:right w:val="none" w:sz="0" w:space="0" w:color="auto"/>
          </w:divBdr>
        </w:div>
        <w:div w:id="1928807313">
          <w:marLeft w:val="640"/>
          <w:marRight w:val="0"/>
          <w:marTop w:val="0"/>
          <w:marBottom w:val="0"/>
          <w:divBdr>
            <w:top w:val="none" w:sz="0" w:space="0" w:color="auto"/>
            <w:left w:val="none" w:sz="0" w:space="0" w:color="auto"/>
            <w:bottom w:val="none" w:sz="0" w:space="0" w:color="auto"/>
            <w:right w:val="none" w:sz="0" w:space="0" w:color="auto"/>
          </w:divBdr>
        </w:div>
        <w:div w:id="1939943057">
          <w:marLeft w:val="640"/>
          <w:marRight w:val="0"/>
          <w:marTop w:val="0"/>
          <w:marBottom w:val="0"/>
          <w:divBdr>
            <w:top w:val="none" w:sz="0" w:space="0" w:color="auto"/>
            <w:left w:val="none" w:sz="0" w:space="0" w:color="auto"/>
            <w:bottom w:val="none" w:sz="0" w:space="0" w:color="auto"/>
            <w:right w:val="none" w:sz="0" w:space="0" w:color="auto"/>
          </w:divBdr>
        </w:div>
        <w:div w:id="1953510875">
          <w:marLeft w:val="640"/>
          <w:marRight w:val="0"/>
          <w:marTop w:val="0"/>
          <w:marBottom w:val="0"/>
          <w:divBdr>
            <w:top w:val="none" w:sz="0" w:space="0" w:color="auto"/>
            <w:left w:val="none" w:sz="0" w:space="0" w:color="auto"/>
            <w:bottom w:val="none" w:sz="0" w:space="0" w:color="auto"/>
            <w:right w:val="none" w:sz="0" w:space="0" w:color="auto"/>
          </w:divBdr>
        </w:div>
        <w:div w:id="1955282560">
          <w:marLeft w:val="640"/>
          <w:marRight w:val="0"/>
          <w:marTop w:val="0"/>
          <w:marBottom w:val="0"/>
          <w:divBdr>
            <w:top w:val="none" w:sz="0" w:space="0" w:color="auto"/>
            <w:left w:val="none" w:sz="0" w:space="0" w:color="auto"/>
            <w:bottom w:val="none" w:sz="0" w:space="0" w:color="auto"/>
            <w:right w:val="none" w:sz="0" w:space="0" w:color="auto"/>
          </w:divBdr>
        </w:div>
        <w:div w:id="1961954038">
          <w:marLeft w:val="640"/>
          <w:marRight w:val="0"/>
          <w:marTop w:val="0"/>
          <w:marBottom w:val="0"/>
          <w:divBdr>
            <w:top w:val="none" w:sz="0" w:space="0" w:color="auto"/>
            <w:left w:val="none" w:sz="0" w:space="0" w:color="auto"/>
            <w:bottom w:val="none" w:sz="0" w:space="0" w:color="auto"/>
            <w:right w:val="none" w:sz="0" w:space="0" w:color="auto"/>
          </w:divBdr>
        </w:div>
        <w:div w:id="1975407571">
          <w:marLeft w:val="640"/>
          <w:marRight w:val="0"/>
          <w:marTop w:val="0"/>
          <w:marBottom w:val="0"/>
          <w:divBdr>
            <w:top w:val="none" w:sz="0" w:space="0" w:color="auto"/>
            <w:left w:val="none" w:sz="0" w:space="0" w:color="auto"/>
            <w:bottom w:val="none" w:sz="0" w:space="0" w:color="auto"/>
            <w:right w:val="none" w:sz="0" w:space="0" w:color="auto"/>
          </w:divBdr>
        </w:div>
        <w:div w:id="1982953669">
          <w:marLeft w:val="640"/>
          <w:marRight w:val="0"/>
          <w:marTop w:val="0"/>
          <w:marBottom w:val="0"/>
          <w:divBdr>
            <w:top w:val="none" w:sz="0" w:space="0" w:color="auto"/>
            <w:left w:val="none" w:sz="0" w:space="0" w:color="auto"/>
            <w:bottom w:val="none" w:sz="0" w:space="0" w:color="auto"/>
            <w:right w:val="none" w:sz="0" w:space="0" w:color="auto"/>
          </w:divBdr>
        </w:div>
        <w:div w:id="2046565040">
          <w:marLeft w:val="640"/>
          <w:marRight w:val="0"/>
          <w:marTop w:val="0"/>
          <w:marBottom w:val="0"/>
          <w:divBdr>
            <w:top w:val="none" w:sz="0" w:space="0" w:color="auto"/>
            <w:left w:val="none" w:sz="0" w:space="0" w:color="auto"/>
            <w:bottom w:val="none" w:sz="0" w:space="0" w:color="auto"/>
            <w:right w:val="none" w:sz="0" w:space="0" w:color="auto"/>
          </w:divBdr>
        </w:div>
        <w:div w:id="2063402212">
          <w:marLeft w:val="640"/>
          <w:marRight w:val="0"/>
          <w:marTop w:val="0"/>
          <w:marBottom w:val="0"/>
          <w:divBdr>
            <w:top w:val="none" w:sz="0" w:space="0" w:color="auto"/>
            <w:left w:val="none" w:sz="0" w:space="0" w:color="auto"/>
            <w:bottom w:val="none" w:sz="0" w:space="0" w:color="auto"/>
            <w:right w:val="none" w:sz="0" w:space="0" w:color="auto"/>
          </w:divBdr>
        </w:div>
        <w:div w:id="2071884292">
          <w:marLeft w:val="640"/>
          <w:marRight w:val="0"/>
          <w:marTop w:val="0"/>
          <w:marBottom w:val="0"/>
          <w:divBdr>
            <w:top w:val="none" w:sz="0" w:space="0" w:color="auto"/>
            <w:left w:val="none" w:sz="0" w:space="0" w:color="auto"/>
            <w:bottom w:val="none" w:sz="0" w:space="0" w:color="auto"/>
            <w:right w:val="none" w:sz="0" w:space="0" w:color="auto"/>
          </w:divBdr>
        </w:div>
        <w:div w:id="2117018304">
          <w:marLeft w:val="640"/>
          <w:marRight w:val="0"/>
          <w:marTop w:val="0"/>
          <w:marBottom w:val="0"/>
          <w:divBdr>
            <w:top w:val="none" w:sz="0" w:space="0" w:color="auto"/>
            <w:left w:val="none" w:sz="0" w:space="0" w:color="auto"/>
            <w:bottom w:val="none" w:sz="0" w:space="0" w:color="auto"/>
            <w:right w:val="none" w:sz="0" w:space="0" w:color="auto"/>
          </w:divBdr>
        </w:div>
        <w:div w:id="2129278444">
          <w:marLeft w:val="640"/>
          <w:marRight w:val="0"/>
          <w:marTop w:val="0"/>
          <w:marBottom w:val="0"/>
          <w:divBdr>
            <w:top w:val="none" w:sz="0" w:space="0" w:color="auto"/>
            <w:left w:val="none" w:sz="0" w:space="0" w:color="auto"/>
            <w:bottom w:val="none" w:sz="0" w:space="0" w:color="auto"/>
            <w:right w:val="none" w:sz="0" w:space="0" w:color="auto"/>
          </w:divBdr>
        </w:div>
        <w:div w:id="2146656905">
          <w:marLeft w:val="640"/>
          <w:marRight w:val="0"/>
          <w:marTop w:val="0"/>
          <w:marBottom w:val="0"/>
          <w:divBdr>
            <w:top w:val="none" w:sz="0" w:space="0" w:color="auto"/>
            <w:left w:val="none" w:sz="0" w:space="0" w:color="auto"/>
            <w:bottom w:val="none" w:sz="0" w:space="0" w:color="auto"/>
            <w:right w:val="none" w:sz="0" w:space="0" w:color="auto"/>
          </w:divBdr>
        </w:div>
      </w:divsChild>
    </w:div>
    <w:div w:id="1712161">
      <w:bodyDiv w:val="1"/>
      <w:marLeft w:val="0"/>
      <w:marRight w:val="0"/>
      <w:marTop w:val="0"/>
      <w:marBottom w:val="0"/>
      <w:divBdr>
        <w:top w:val="none" w:sz="0" w:space="0" w:color="auto"/>
        <w:left w:val="none" w:sz="0" w:space="0" w:color="auto"/>
        <w:bottom w:val="none" w:sz="0" w:space="0" w:color="auto"/>
        <w:right w:val="none" w:sz="0" w:space="0" w:color="auto"/>
      </w:divBdr>
      <w:divsChild>
        <w:div w:id="44567542">
          <w:marLeft w:val="640"/>
          <w:marRight w:val="0"/>
          <w:marTop w:val="0"/>
          <w:marBottom w:val="0"/>
          <w:divBdr>
            <w:top w:val="none" w:sz="0" w:space="0" w:color="auto"/>
            <w:left w:val="none" w:sz="0" w:space="0" w:color="auto"/>
            <w:bottom w:val="none" w:sz="0" w:space="0" w:color="auto"/>
            <w:right w:val="none" w:sz="0" w:space="0" w:color="auto"/>
          </w:divBdr>
        </w:div>
        <w:div w:id="55738009">
          <w:marLeft w:val="640"/>
          <w:marRight w:val="0"/>
          <w:marTop w:val="0"/>
          <w:marBottom w:val="0"/>
          <w:divBdr>
            <w:top w:val="none" w:sz="0" w:space="0" w:color="auto"/>
            <w:left w:val="none" w:sz="0" w:space="0" w:color="auto"/>
            <w:bottom w:val="none" w:sz="0" w:space="0" w:color="auto"/>
            <w:right w:val="none" w:sz="0" w:space="0" w:color="auto"/>
          </w:divBdr>
        </w:div>
        <w:div w:id="87701979">
          <w:marLeft w:val="640"/>
          <w:marRight w:val="0"/>
          <w:marTop w:val="0"/>
          <w:marBottom w:val="0"/>
          <w:divBdr>
            <w:top w:val="none" w:sz="0" w:space="0" w:color="auto"/>
            <w:left w:val="none" w:sz="0" w:space="0" w:color="auto"/>
            <w:bottom w:val="none" w:sz="0" w:space="0" w:color="auto"/>
            <w:right w:val="none" w:sz="0" w:space="0" w:color="auto"/>
          </w:divBdr>
        </w:div>
        <w:div w:id="118425993">
          <w:marLeft w:val="640"/>
          <w:marRight w:val="0"/>
          <w:marTop w:val="0"/>
          <w:marBottom w:val="0"/>
          <w:divBdr>
            <w:top w:val="none" w:sz="0" w:space="0" w:color="auto"/>
            <w:left w:val="none" w:sz="0" w:space="0" w:color="auto"/>
            <w:bottom w:val="none" w:sz="0" w:space="0" w:color="auto"/>
            <w:right w:val="none" w:sz="0" w:space="0" w:color="auto"/>
          </w:divBdr>
        </w:div>
        <w:div w:id="222720084">
          <w:marLeft w:val="640"/>
          <w:marRight w:val="0"/>
          <w:marTop w:val="0"/>
          <w:marBottom w:val="0"/>
          <w:divBdr>
            <w:top w:val="none" w:sz="0" w:space="0" w:color="auto"/>
            <w:left w:val="none" w:sz="0" w:space="0" w:color="auto"/>
            <w:bottom w:val="none" w:sz="0" w:space="0" w:color="auto"/>
            <w:right w:val="none" w:sz="0" w:space="0" w:color="auto"/>
          </w:divBdr>
        </w:div>
        <w:div w:id="295457356">
          <w:marLeft w:val="640"/>
          <w:marRight w:val="0"/>
          <w:marTop w:val="0"/>
          <w:marBottom w:val="0"/>
          <w:divBdr>
            <w:top w:val="none" w:sz="0" w:space="0" w:color="auto"/>
            <w:left w:val="none" w:sz="0" w:space="0" w:color="auto"/>
            <w:bottom w:val="none" w:sz="0" w:space="0" w:color="auto"/>
            <w:right w:val="none" w:sz="0" w:space="0" w:color="auto"/>
          </w:divBdr>
        </w:div>
        <w:div w:id="501047853">
          <w:marLeft w:val="640"/>
          <w:marRight w:val="0"/>
          <w:marTop w:val="0"/>
          <w:marBottom w:val="0"/>
          <w:divBdr>
            <w:top w:val="none" w:sz="0" w:space="0" w:color="auto"/>
            <w:left w:val="none" w:sz="0" w:space="0" w:color="auto"/>
            <w:bottom w:val="none" w:sz="0" w:space="0" w:color="auto"/>
            <w:right w:val="none" w:sz="0" w:space="0" w:color="auto"/>
          </w:divBdr>
        </w:div>
        <w:div w:id="507134231">
          <w:marLeft w:val="640"/>
          <w:marRight w:val="0"/>
          <w:marTop w:val="0"/>
          <w:marBottom w:val="0"/>
          <w:divBdr>
            <w:top w:val="none" w:sz="0" w:space="0" w:color="auto"/>
            <w:left w:val="none" w:sz="0" w:space="0" w:color="auto"/>
            <w:bottom w:val="none" w:sz="0" w:space="0" w:color="auto"/>
            <w:right w:val="none" w:sz="0" w:space="0" w:color="auto"/>
          </w:divBdr>
        </w:div>
        <w:div w:id="518735818">
          <w:marLeft w:val="640"/>
          <w:marRight w:val="0"/>
          <w:marTop w:val="0"/>
          <w:marBottom w:val="0"/>
          <w:divBdr>
            <w:top w:val="none" w:sz="0" w:space="0" w:color="auto"/>
            <w:left w:val="none" w:sz="0" w:space="0" w:color="auto"/>
            <w:bottom w:val="none" w:sz="0" w:space="0" w:color="auto"/>
            <w:right w:val="none" w:sz="0" w:space="0" w:color="auto"/>
          </w:divBdr>
        </w:div>
        <w:div w:id="519196377">
          <w:marLeft w:val="640"/>
          <w:marRight w:val="0"/>
          <w:marTop w:val="0"/>
          <w:marBottom w:val="0"/>
          <w:divBdr>
            <w:top w:val="none" w:sz="0" w:space="0" w:color="auto"/>
            <w:left w:val="none" w:sz="0" w:space="0" w:color="auto"/>
            <w:bottom w:val="none" w:sz="0" w:space="0" w:color="auto"/>
            <w:right w:val="none" w:sz="0" w:space="0" w:color="auto"/>
          </w:divBdr>
        </w:div>
        <w:div w:id="523248146">
          <w:marLeft w:val="640"/>
          <w:marRight w:val="0"/>
          <w:marTop w:val="0"/>
          <w:marBottom w:val="0"/>
          <w:divBdr>
            <w:top w:val="none" w:sz="0" w:space="0" w:color="auto"/>
            <w:left w:val="none" w:sz="0" w:space="0" w:color="auto"/>
            <w:bottom w:val="none" w:sz="0" w:space="0" w:color="auto"/>
            <w:right w:val="none" w:sz="0" w:space="0" w:color="auto"/>
          </w:divBdr>
        </w:div>
        <w:div w:id="524178689">
          <w:marLeft w:val="640"/>
          <w:marRight w:val="0"/>
          <w:marTop w:val="0"/>
          <w:marBottom w:val="0"/>
          <w:divBdr>
            <w:top w:val="none" w:sz="0" w:space="0" w:color="auto"/>
            <w:left w:val="none" w:sz="0" w:space="0" w:color="auto"/>
            <w:bottom w:val="none" w:sz="0" w:space="0" w:color="auto"/>
            <w:right w:val="none" w:sz="0" w:space="0" w:color="auto"/>
          </w:divBdr>
        </w:div>
        <w:div w:id="525018689">
          <w:marLeft w:val="640"/>
          <w:marRight w:val="0"/>
          <w:marTop w:val="0"/>
          <w:marBottom w:val="0"/>
          <w:divBdr>
            <w:top w:val="none" w:sz="0" w:space="0" w:color="auto"/>
            <w:left w:val="none" w:sz="0" w:space="0" w:color="auto"/>
            <w:bottom w:val="none" w:sz="0" w:space="0" w:color="auto"/>
            <w:right w:val="none" w:sz="0" w:space="0" w:color="auto"/>
          </w:divBdr>
        </w:div>
        <w:div w:id="535046872">
          <w:marLeft w:val="640"/>
          <w:marRight w:val="0"/>
          <w:marTop w:val="0"/>
          <w:marBottom w:val="0"/>
          <w:divBdr>
            <w:top w:val="none" w:sz="0" w:space="0" w:color="auto"/>
            <w:left w:val="none" w:sz="0" w:space="0" w:color="auto"/>
            <w:bottom w:val="none" w:sz="0" w:space="0" w:color="auto"/>
            <w:right w:val="none" w:sz="0" w:space="0" w:color="auto"/>
          </w:divBdr>
        </w:div>
        <w:div w:id="540438030">
          <w:marLeft w:val="640"/>
          <w:marRight w:val="0"/>
          <w:marTop w:val="0"/>
          <w:marBottom w:val="0"/>
          <w:divBdr>
            <w:top w:val="none" w:sz="0" w:space="0" w:color="auto"/>
            <w:left w:val="none" w:sz="0" w:space="0" w:color="auto"/>
            <w:bottom w:val="none" w:sz="0" w:space="0" w:color="auto"/>
            <w:right w:val="none" w:sz="0" w:space="0" w:color="auto"/>
          </w:divBdr>
        </w:div>
        <w:div w:id="569274230">
          <w:marLeft w:val="640"/>
          <w:marRight w:val="0"/>
          <w:marTop w:val="0"/>
          <w:marBottom w:val="0"/>
          <w:divBdr>
            <w:top w:val="none" w:sz="0" w:space="0" w:color="auto"/>
            <w:left w:val="none" w:sz="0" w:space="0" w:color="auto"/>
            <w:bottom w:val="none" w:sz="0" w:space="0" w:color="auto"/>
            <w:right w:val="none" w:sz="0" w:space="0" w:color="auto"/>
          </w:divBdr>
        </w:div>
        <w:div w:id="600457170">
          <w:marLeft w:val="640"/>
          <w:marRight w:val="0"/>
          <w:marTop w:val="0"/>
          <w:marBottom w:val="0"/>
          <w:divBdr>
            <w:top w:val="none" w:sz="0" w:space="0" w:color="auto"/>
            <w:left w:val="none" w:sz="0" w:space="0" w:color="auto"/>
            <w:bottom w:val="none" w:sz="0" w:space="0" w:color="auto"/>
            <w:right w:val="none" w:sz="0" w:space="0" w:color="auto"/>
          </w:divBdr>
        </w:div>
        <w:div w:id="680160323">
          <w:marLeft w:val="640"/>
          <w:marRight w:val="0"/>
          <w:marTop w:val="0"/>
          <w:marBottom w:val="0"/>
          <w:divBdr>
            <w:top w:val="none" w:sz="0" w:space="0" w:color="auto"/>
            <w:left w:val="none" w:sz="0" w:space="0" w:color="auto"/>
            <w:bottom w:val="none" w:sz="0" w:space="0" w:color="auto"/>
            <w:right w:val="none" w:sz="0" w:space="0" w:color="auto"/>
          </w:divBdr>
        </w:div>
        <w:div w:id="708141077">
          <w:marLeft w:val="640"/>
          <w:marRight w:val="0"/>
          <w:marTop w:val="0"/>
          <w:marBottom w:val="0"/>
          <w:divBdr>
            <w:top w:val="none" w:sz="0" w:space="0" w:color="auto"/>
            <w:left w:val="none" w:sz="0" w:space="0" w:color="auto"/>
            <w:bottom w:val="none" w:sz="0" w:space="0" w:color="auto"/>
            <w:right w:val="none" w:sz="0" w:space="0" w:color="auto"/>
          </w:divBdr>
        </w:div>
        <w:div w:id="778373006">
          <w:marLeft w:val="640"/>
          <w:marRight w:val="0"/>
          <w:marTop w:val="0"/>
          <w:marBottom w:val="0"/>
          <w:divBdr>
            <w:top w:val="none" w:sz="0" w:space="0" w:color="auto"/>
            <w:left w:val="none" w:sz="0" w:space="0" w:color="auto"/>
            <w:bottom w:val="none" w:sz="0" w:space="0" w:color="auto"/>
            <w:right w:val="none" w:sz="0" w:space="0" w:color="auto"/>
          </w:divBdr>
        </w:div>
        <w:div w:id="806513737">
          <w:marLeft w:val="640"/>
          <w:marRight w:val="0"/>
          <w:marTop w:val="0"/>
          <w:marBottom w:val="0"/>
          <w:divBdr>
            <w:top w:val="none" w:sz="0" w:space="0" w:color="auto"/>
            <w:left w:val="none" w:sz="0" w:space="0" w:color="auto"/>
            <w:bottom w:val="none" w:sz="0" w:space="0" w:color="auto"/>
            <w:right w:val="none" w:sz="0" w:space="0" w:color="auto"/>
          </w:divBdr>
        </w:div>
        <w:div w:id="824125270">
          <w:marLeft w:val="640"/>
          <w:marRight w:val="0"/>
          <w:marTop w:val="0"/>
          <w:marBottom w:val="0"/>
          <w:divBdr>
            <w:top w:val="none" w:sz="0" w:space="0" w:color="auto"/>
            <w:left w:val="none" w:sz="0" w:space="0" w:color="auto"/>
            <w:bottom w:val="none" w:sz="0" w:space="0" w:color="auto"/>
            <w:right w:val="none" w:sz="0" w:space="0" w:color="auto"/>
          </w:divBdr>
        </w:div>
        <w:div w:id="878591769">
          <w:marLeft w:val="640"/>
          <w:marRight w:val="0"/>
          <w:marTop w:val="0"/>
          <w:marBottom w:val="0"/>
          <w:divBdr>
            <w:top w:val="none" w:sz="0" w:space="0" w:color="auto"/>
            <w:left w:val="none" w:sz="0" w:space="0" w:color="auto"/>
            <w:bottom w:val="none" w:sz="0" w:space="0" w:color="auto"/>
            <w:right w:val="none" w:sz="0" w:space="0" w:color="auto"/>
          </w:divBdr>
        </w:div>
        <w:div w:id="885874007">
          <w:marLeft w:val="640"/>
          <w:marRight w:val="0"/>
          <w:marTop w:val="0"/>
          <w:marBottom w:val="0"/>
          <w:divBdr>
            <w:top w:val="none" w:sz="0" w:space="0" w:color="auto"/>
            <w:left w:val="none" w:sz="0" w:space="0" w:color="auto"/>
            <w:bottom w:val="none" w:sz="0" w:space="0" w:color="auto"/>
            <w:right w:val="none" w:sz="0" w:space="0" w:color="auto"/>
          </w:divBdr>
        </w:div>
        <w:div w:id="930163793">
          <w:marLeft w:val="640"/>
          <w:marRight w:val="0"/>
          <w:marTop w:val="0"/>
          <w:marBottom w:val="0"/>
          <w:divBdr>
            <w:top w:val="none" w:sz="0" w:space="0" w:color="auto"/>
            <w:left w:val="none" w:sz="0" w:space="0" w:color="auto"/>
            <w:bottom w:val="none" w:sz="0" w:space="0" w:color="auto"/>
            <w:right w:val="none" w:sz="0" w:space="0" w:color="auto"/>
          </w:divBdr>
        </w:div>
        <w:div w:id="944533351">
          <w:marLeft w:val="640"/>
          <w:marRight w:val="0"/>
          <w:marTop w:val="0"/>
          <w:marBottom w:val="0"/>
          <w:divBdr>
            <w:top w:val="none" w:sz="0" w:space="0" w:color="auto"/>
            <w:left w:val="none" w:sz="0" w:space="0" w:color="auto"/>
            <w:bottom w:val="none" w:sz="0" w:space="0" w:color="auto"/>
            <w:right w:val="none" w:sz="0" w:space="0" w:color="auto"/>
          </w:divBdr>
        </w:div>
        <w:div w:id="1062213139">
          <w:marLeft w:val="640"/>
          <w:marRight w:val="0"/>
          <w:marTop w:val="0"/>
          <w:marBottom w:val="0"/>
          <w:divBdr>
            <w:top w:val="none" w:sz="0" w:space="0" w:color="auto"/>
            <w:left w:val="none" w:sz="0" w:space="0" w:color="auto"/>
            <w:bottom w:val="none" w:sz="0" w:space="0" w:color="auto"/>
            <w:right w:val="none" w:sz="0" w:space="0" w:color="auto"/>
          </w:divBdr>
        </w:div>
        <w:div w:id="1128158239">
          <w:marLeft w:val="640"/>
          <w:marRight w:val="0"/>
          <w:marTop w:val="0"/>
          <w:marBottom w:val="0"/>
          <w:divBdr>
            <w:top w:val="none" w:sz="0" w:space="0" w:color="auto"/>
            <w:left w:val="none" w:sz="0" w:space="0" w:color="auto"/>
            <w:bottom w:val="none" w:sz="0" w:space="0" w:color="auto"/>
            <w:right w:val="none" w:sz="0" w:space="0" w:color="auto"/>
          </w:divBdr>
        </w:div>
        <w:div w:id="1212619860">
          <w:marLeft w:val="640"/>
          <w:marRight w:val="0"/>
          <w:marTop w:val="0"/>
          <w:marBottom w:val="0"/>
          <w:divBdr>
            <w:top w:val="none" w:sz="0" w:space="0" w:color="auto"/>
            <w:left w:val="none" w:sz="0" w:space="0" w:color="auto"/>
            <w:bottom w:val="none" w:sz="0" w:space="0" w:color="auto"/>
            <w:right w:val="none" w:sz="0" w:space="0" w:color="auto"/>
          </w:divBdr>
        </w:div>
        <w:div w:id="1225679260">
          <w:marLeft w:val="640"/>
          <w:marRight w:val="0"/>
          <w:marTop w:val="0"/>
          <w:marBottom w:val="0"/>
          <w:divBdr>
            <w:top w:val="none" w:sz="0" w:space="0" w:color="auto"/>
            <w:left w:val="none" w:sz="0" w:space="0" w:color="auto"/>
            <w:bottom w:val="none" w:sz="0" w:space="0" w:color="auto"/>
            <w:right w:val="none" w:sz="0" w:space="0" w:color="auto"/>
          </w:divBdr>
        </w:div>
        <w:div w:id="1254781685">
          <w:marLeft w:val="640"/>
          <w:marRight w:val="0"/>
          <w:marTop w:val="0"/>
          <w:marBottom w:val="0"/>
          <w:divBdr>
            <w:top w:val="none" w:sz="0" w:space="0" w:color="auto"/>
            <w:left w:val="none" w:sz="0" w:space="0" w:color="auto"/>
            <w:bottom w:val="none" w:sz="0" w:space="0" w:color="auto"/>
            <w:right w:val="none" w:sz="0" w:space="0" w:color="auto"/>
          </w:divBdr>
        </w:div>
        <w:div w:id="1257060752">
          <w:marLeft w:val="640"/>
          <w:marRight w:val="0"/>
          <w:marTop w:val="0"/>
          <w:marBottom w:val="0"/>
          <w:divBdr>
            <w:top w:val="none" w:sz="0" w:space="0" w:color="auto"/>
            <w:left w:val="none" w:sz="0" w:space="0" w:color="auto"/>
            <w:bottom w:val="none" w:sz="0" w:space="0" w:color="auto"/>
            <w:right w:val="none" w:sz="0" w:space="0" w:color="auto"/>
          </w:divBdr>
        </w:div>
        <w:div w:id="1259824881">
          <w:marLeft w:val="640"/>
          <w:marRight w:val="0"/>
          <w:marTop w:val="0"/>
          <w:marBottom w:val="0"/>
          <w:divBdr>
            <w:top w:val="none" w:sz="0" w:space="0" w:color="auto"/>
            <w:left w:val="none" w:sz="0" w:space="0" w:color="auto"/>
            <w:bottom w:val="none" w:sz="0" w:space="0" w:color="auto"/>
            <w:right w:val="none" w:sz="0" w:space="0" w:color="auto"/>
          </w:divBdr>
        </w:div>
        <w:div w:id="1264923997">
          <w:marLeft w:val="640"/>
          <w:marRight w:val="0"/>
          <w:marTop w:val="0"/>
          <w:marBottom w:val="0"/>
          <w:divBdr>
            <w:top w:val="none" w:sz="0" w:space="0" w:color="auto"/>
            <w:left w:val="none" w:sz="0" w:space="0" w:color="auto"/>
            <w:bottom w:val="none" w:sz="0" w:space="0" w:color="auto"/>
            <w:right w:val="none" w:sz="0" w:space="0" w:color="auto"/>
          </w:divBdr>
        </w:div>
        <w:div w:id="1272395490">
          <w:marLeft w:val="640"/>
          <w:marRight w:val="0"/>
          <w:marTop w:val="0"/>
          <w:marBottom w:val="0"/>
          <w:divBdr>
            <w:top w:val="none" w:sz="0" w:space="0" w:color="auto"/>
            <w:left w:val="none" w:sz="0" w:space="0" w:color="auto"/>
            <w:bottom w:val="none" w:sz="0" w:space="0" w:color="auto"/>
            <w:right w:val="none" w:sz="0" w:space="0" w:color="auto"/>
          </w:divBdr>
        </w:div>
        <w:div w:id="1338731338">
          <w:marLeft w:val="640"/>
          <w:marRight w:val="0"/>
          <w:marTop w:val="0"/>
          <w:marBottom w:val="0"/>
          <w:divBdr>
            <w:top w:val="none" w:sz="0" w:space="0" w:color="auto"/>
            <w:left w:val="none" w:sz="0" w:space="0" w:color="auto"/>
            <w:bottom w:val="none" w:sz="0" w:space="0" w:color="auto"/>
            <w:right w:val="none" w:sz="0" w:space="0" w:color="auto"/>
          </w:divBdr>
        </w:div>
        <w:div w:id="1339893567">
          <w:marLeft w:val="640"/>
          <w:marRight w:val="0"/>
          <w:marTop w:val="0"/>
          <w:marBottom w:val="0"/>
          <w:divBdr>
            <w:top w:val="none" w:sz="0" w:space="0" w:color="auto"/>
            <w:left w:val="none" w:sz="0" w:space="0" w:color="auto"/>
            <w:bottom w:val="none" w:sz="0" w:space="0" w:color="auto"/>
            <w:right w:val="none" w:sz="0" w:space="0" w:color="auto"/>
          </w:divBdr>
        </w:div>
        <w:div w:id="1346781904">
          <w:marLeft w:val="640"/>
          <w:marRight w:val="0"/>
          <w:marTop w:val="0"/>
          <w:marBottom w:val="0"/>
          <w:divBdr>
            <w:top w:val="none" w:sz="0" w:space="0" w:color="auto"/>
            <w:left w:val="none" w:sz="0" w:space="0" w:color="auto"/>
            <w:bottom w:val="none" w:sz="0" w:space="0" w:color="auto"/>
            <w:right w:val="none" w:sz="0" w:space="0" w:color="auto"/>
          </w:divBdr>
        </w:div>
        <w:div w:id="1356542839">
          <w:marLeft w:val="640"/>
          <w:marRight w:val="0"/>
          <w:marTop w:val="0"/>
          <w:marBottom w:val="0"/>
          <w:divBdr>
            <w:top w:val="none" w:sz="0" w:space="0" w:color="auto"/>
            <w:left w:val="none" w:sz="0" w:space="0" w:color="auto"/>
            <w:bottom w:val="none" w:sz="0" w:space="0" w:color="auto"/>
            <w:right w:val="none" w:sz="0" w:space="0" w:color="auto"/>
          </w:divBdr>
        </w:div>
        <w:div w:id="1359814641">
          <w:marLeft w:val="640"/>
          <w:marRight w:val="0"/>
          <w:marTop w:val="0"/>
          <w:marBottom w:val="0"/>
          <w:divBdr>
            <w:top w:val="none" w:sz="0" w:space="0" w:color="auto"/>
            <w:left w:val="none" w:sz="0" w:space="0" w:color="auto"/>
            <w:bottom w:val="none" w:sz="0" w:space="0" w:color="auto"/>
            <w:right w:val="none" w:sz="0" w:space="0" w:color="auto"/>
          </w:divBdr>
        </w:div>
        <w:div w:id="1369527854">
          <w:marLeft w:val="640"/>
          <w:marRight w:val="0"/>
          <w:marTop w:val="0"/>
          <w:marBottom w:val="0"/>
          <w:divBdr>
            <w:top w:val="none" w:sz="0" w:space="0" w:color="auto"/>
            <w:left w:val="none" w:sz="0" w:space="0" w:color="auto"/>
            <w:bottom w:val="none" w:sz="0" w:space="0" w:color="auto"/>
            <w:right w:val="none" w:sz="0" w:space="0" w:color="auto"/>
          </w:divBdr>
        </w:div>
        <w:div w:id="1404066759">
          <w:marLeft w:val="640"/>
          <w:marRight w:val="0"/>
          <w:marTop w:val="0"/>
          <w:marBottom w:val="0"/>
          <w:divBdr>
            <w:top w:val="none" w:sz="0" w:space="0" w:color="auto"/>
            <w:left w:val="none" w:sz="0" w:space="0" w:color="auto"/>
            <w:bottom w:val="none" w:sz="0" w:space="0" w:color="auto"/>
            <w:right w:val="none" w:sz="0" w:space="0" w:color="auto"/>
          </w:divBdr>
        </w:div>
        <w:div w:id="1431006635">
          <w:marLeft w:val="640"/>
          <w:marRight w:val="0"/>
          <w:marTop w:val="0"/>
          <w:marBottom w:val="0"/>
          <w:divBdr>
            <w:top w:val="none" w:sz="0" w:space="0" w:color="auto"/>
            <w:left w:val="none" w:sz="0" w:space="0" w:color="auto"/>
            <w:bottom w:val="none" w:sz="0" w:space="0" w:color="auto"/>
            <w:right w:val="none" w:sz="0" w:space="0" w:color="auto"/>
          </w:divBdr>
        </w:div>
        <w:div w:id="1452751203">
          <w:marLeft w:val="640"/>
          <w:marRight w:val="0"/>
          <w:marTop w:val="0"/>
          <w:marBottom w:val="0"/>
          <w:divBdr>
            <w:top w:val="none" w:sz="0" w:space="0" w:color="auto"/>
            <w:left w:val="none" w:sz="0" w:space="0" w:color="auto"/>
            <w:bottom w:val="none" w:sz="0" w:space="0" w:color="auto"/>
            <w:right w:val="none" w:sz="0" w:space="0" w:color="auto"/>
          </w:divBdr>
        </w:div>
        <w:div w:id="1476608749">
          <w:marLeft w:val="640"/>
          <w:marRight w:val="0"/>
          <w:marTop w:val="0"/>
          <w:marBottom w:val="0"/>
          <w:divBdr>
            <w:top w:val="none" w:sz="0" w:space="0" w:color="auto"/>
            <w:left w:val="none" w:sz="0" w:space="0" w:color="auto"/>
            <w:bottom w:val="none" w:sz="0" w:space="0" w:color="auto"/>
            <w:right w:val="none" w:sz="0" w:space="0" w:color="auto"/>
          </w:divBdr>
        </w:div>
        <w:div w:id="1511748805">
          <w:marLeft w:val="640"/>
          <w:marRight w:val="0"/>
          <w:marTop w:val="0"/>
          <w:marBottom w:val="0"/>
          <w:divBdr>
            <w:top w:val="none" w:sz="0" w:space="0" w:color="auto"/>
            <w:left w:val="none" w:sz="0" w:space="0" w:color="auto"/>
            <w:bottom w:val="none" w:sz="0" w:space="0" w:color="auto"/>
            <w:right w:val="none" w:sz="0" w:space="0" w:color="auto"/>
          </w:divBdr>
        </w:div>
        <w:div w:id="1530215765">
          <w:marLeft w:val="640"/>
          <w:marRight w:val="0"/>
          <w:marTop w:val="0"/>
          <w:marBottom w:val="0"/>
          <w:divBdr>
            <w:top w:val="none" w:sz="0" w:space="0" w:color="auto"/>
            <w:left w:val="none" w:sz="0" w:space="0" w:color="auto"/>
            <w:bottom w:val="none" w:sz="0" w:space="0" w:color="auto"/>
            <w:right w:val="none" w:sz="0" w:space="0" w:color="auto"/>
          </w:divBdr>
        </w:div>
        <w:div w:id="1545798115">
          <w:marLeft w:val="640"/>
          <w:marRight w:val="0"/>
          <w:marTop w:val="0"/>
          <w:marBottom w:val="0"/>
          <w:divBdr>
            <w:top w:val="none" w:sz="0" w:space="0" w:color="auto"/>
            <w:left w:val="none" w:sz="0" w:space="0" w:color="auto"/>
            <w:bottom w:val="none" w:sz="0" w:space="0" w:color="auto"/>
            <w:right w:val="none" w:sz="0" w:space="0" w:color="auto"/>
          </w:divBdr>
        </w:div>
        <w:div w:id="1547988589">
          <w:marLeft w:val="640"/>
          <w:marRight w:val="0"/>
          <w:marTop w:val="0"/>
          <w:marBottom w:val="0"/>
          <w:divBdr>
            <w:top w:val="none" w:sz="0" w:space="0" w:color="auto"/>
            <w:left w:val="none" w:sz="0" w:space="0" w:color="auto"/>
            <w:bottom w:val="none" w:sz="0" w:space="0" w:color="auto"/>
            <w:right w:val="none" w:sz="0" w:space="0" w:color="auto"/>
          </w:divBdr>
        </w:div>
        <w:div w:id="1569417000">
          <w:marLeft w:val="640"/>
          <w:marRight w:val="0"/>
          <w:marTop w:val="0"/>
          <w:marBottom w:val="0"/>
          <w:divBdr>
            <w:top w:val="none" w:sz="0" w:space="0" w:color="auto"/>
            <w:left w:val="none" w:sz="0" w:space="0" w:color="auto"/>
            <w:bottom w:val="none" w:sz="0" w:space="0" w:color="auto"/>
            <w:right w:val="none" w:sz="0" w:space="0" w:color="auto"/>
          </w:divBdr>
        </w:div>
        <w:div w:id="1584756541">
          <w:marLeft w:val="640"/>
          <w:marRight w:val="0"/>
          <w:marTop w:val="0"/>
          <w:marBottom w:val="0"/>
          <w:divBdr>
            <w:top w:val="none" w:sz="0" w:space="0" w:color="auto"/>
            <w:left w:val="none" w:sz="0" w:space="0" w:color="auto"/>
            <w:bottom w:val="none" w:sz="0" w:space="0" w:color="auto"/>
            <w:right w:val="none" w:sz="0" w:space="0" w:color="auto"/>
          </w:divBdr>
        </w:div>
        <w:div w:id="1747334876">
          <w:marLeft w:val="640"/>
          <w:marRight w:val="0"/>
          <w:marTop w:val="0"/>
          <w:marBottom w:val="0"/>
          <w:divBdr>
            <w:top w:val="none" w:sz="0" w:space="0" w:color="auto"/>
            <w:left w:val="none" w:sz="0" w:space="0" w:color="auto"/>
            <w:bottom w:val="none" w:sz="0" w:space="0" w:color="auto"/>
            <w:right w:val="none" w:sz="0" w:space="0" w:color="auto"/>
          </w:divBdr>
        </w:div>
        <w:div w:id="1750229025">
          <w:marLeft w:val="640"/>
          <w:marRight w:val="0"/>
          <w:marTop w:val="0"/>
          <w:marBottom w:val="0"/>
          <w:divBdr>
            <w:top w:val="none" w:sz="0" w:space="0" w:color="auto"/>
            <w:left w:val="none" w:sz="0" w:space="0" w:color="auto"/>
            <w:bottom w:val="none" w:sz="0" w:space="0" w:color="auto"/>
            <w:right w:val="none" w:sz="0" w:space="0" w:color="auto"/>
          </w:divBdr>
        </w:div>
        <w:div w:id="1801410346">
          <w:marLeft w:val="640"/>
          <w:marRight w:val="0"/>
          <w:marTop w:val="0"/>
          <w:marBottom w:val="0"/>
          <w:divBdr>
            <w:top w:val="none" w:sz="0" w:space="0" w:color="auto"/>
            <w:left w:val="none" w:sz="0" w:space="0" w:color="auto"/>
            <w:bottom w:val="none" w:sz="0" w:space="0" w:color="auto"/>
            <w:right w:val="none" w:sz="0" w:space="0" w:color="auto"/>
          </w:divBdr>
        </w:div>
        <w:div w:id="1820803129">
          <w:marLeft w:val="640"/>
          <w:marRight w:val="0"/>
          <w:marTop w:val="0"/>
          <w:marBottom w:val="0"/>
          <w:divBdr>
            <w:top w:val="none" w:sz="0" w:space="0" w:color="auto"/>
            <w:left w:val="none" w:sz="0" w:space="0" w:color="auto"/>
            <w:bottom w:val="none" w:sz="0" w:space="0" w:color="auto"/>
            <w:right w:val="none" w:sz="0" w:space="0" w:color="auto"/>
          </w:divBdr>
        </w:div>
        <w:div w:id="1846481590">
          <w:marLeft w:val="640"/>
          <w:marRight w:val="0"/>
          <w:marTop w:val="0"/>
          <w:marBottom w:val="0"/>
          <w:divBdr>
            <w:top w:val="none" w:sz="0" w:space="0" w:color="auto"/>
            <w:left w:val="none" w:sz="0" w:space="0" w:color="auto"/>
            <w:bottom w:val="none" w:sz="0" w:space="0" w:color="auto"/>
            <w:right w:val="none" w:sz="0" w:space="0" w:color="auto"/>
          </w:divBdr>
        </w:div>
        <w:div w:id="1851219207">
          <w:marLeft w:val="640"/>
          <w:marRight w:val="0"/>
          <w:marTop w:val="0"/>
          <w:marBottom w:val="0"/>
          <w:divBdr>
            <w:top w:val="none" w:sz="0" w:space="0" w:color="auto"/>
            <w:left w:val="none" w:sz="0" w:space="0" w:color="auto"/>
            <w:bottom w:val="none" w:sz="0" w:space="0" w:color="auto"/>
            <w:right w:val="none" w:sz="0" w:space="0" w:color="auto"/>
          </w:divBdr>
        </w:div>
        <w:div w:id="1856845886">
          <w:marLeft w:val="640"/>
          <w:marRight w:val="0"/>
          <w:marTop w:val="0"/>
          <w:marBottom w:val="0"/>
          <w:divBdr>
            <w:top w:val="none" w:sz="0" w:space="0" w:color="auto"/>
            <w:left w:val="none" w:sz="0" w:space="0" w:color="auto"/>
            <w:bottom w:val="none" w:sz="0" w:space="0" w:color="auto"/>
            <w:right w:val="none" w:sz="0" w:space="0" w:color="auto"/>
          </w:divBdr>
        </w:div>
        <w:div w:id="1876456778">
          <w:marLeft w:val="640"/>
          <w:marRight w:val="0"/>
          <w:marTop w:val="0"/>
          <w:marBottom w:val="0"/>
          <w:divBdr>
            <w:top w:val="none" w:sz="0" w:space="0" w:color="auto"/>
            <w:left w:val="none" w:sz="0" w:space="0" w:color="auto"/>
            <w:bottom w:val="none" w:sz="0" w:space="0" w:color="auto"/>
            <w:right w:val="none" w:sz="0" w:space="0" w:color="auto"/>
          </w:divBdr>
        </w:div>
        <w:div w:id="1911114506">
          <w:marLeft w:val="640"/>
          <w:marRight w:val="0"/>
          <w:marTop w:val="0"/>
          <w:marBottom w:val="0"/>
          <w:divBdr>
            <w:top w:val="none" w:sz="0" w:space="0" w:color="auto"/>
            <w:left w:val="none" w:sz="0" w:space="0" w:color="auto"/>
            <w:bottom w:val="none" w:sz="0" w:space="0" w:color="auto"/>
            <w:right w:val="none" w:sz="0" w:space="0" w:color="auto"/>
          </w:divBdr>
        </w:div>
        <w:div w:id="1918128224">
          <w:marLeft w:val="640"/>
          <w:marRight w:val="0"/>
          <w:marTop w:val="0"/>
          <w:marBottom w:val="0"/>
          <w:divBdr>
            <w:top w:val="none" w:sz="0" w:space="0" w:color="auto"/>
            <w:left w:val="none" w:sz="0" w:space="0" w:color="auto"/>
            <w:bottom w:val="none" w:sz="0" w:space="0" w:color="auto"/>
            <w:right w:val="none" w:sz="0" w:space="0" w:color="auto"/>
          </w:divBdr>
        </w:div>
        <w:div w:id="1997998319">
          <w:marLeft w:val="640"/>
          <w:marRight w:val="0"/>
          <w:marTop w:val="0"/>
          <w:marBottom w:val="0"/>
          <w:divBdr>
            <w:top w:val="none" w:sz="0" w:space="0" w:color="auto"/>
            <w:left w:val="none" w:sz="0" w:space="0" w:color="auto"/>
            <w:bottom w:val="none" w:sz="0" w:space="0" w:color="auto"/>
            <w:right w:val="none" w:sz="0" w:space="0" w:color="auto"/>
          </w:divBdr>
        </w:div>
        <w:div w:id="2055032246">
          <w:marLeft w:val="640"/>
          <w:marRight w:val="0"/>
          <w:marTop w:val="0"/>
          <w:marBottom w:val="0"/>
          <w:divBdr>
            <w:top w:val="none" w:sz="0" w:space="0" w:color="auto"/>
            <w:left w:val="none" w:sz="0" w:space="0" w:color="auto"/>
            <w:bottom w:val="none" w:sz="0" w:space="0" w:color="auto"/>
            <w:right w:val="none" w:sz="0" w:space="0" w:color="auto"/>
          </w:divBdr>
        </w:div>
        <w:div w:id="2062557886">
          <w:marLeft w:val="640"/>
          <w:marRight w:val="0"/>
          <w:marTop w:val="0"/>
          <w:marBottom w:val="0"/>
          <w:divBdr>
            <w:top w:val="none" w:sz="0" w:space="0" w:color="auto"/>
            <w:left w:val="none" w:sz="0" w:space="0" w:color="auto"/>
            <w:bottom w:val="none" w:sz="0" w:space="0" w:color="auto"/>
            <w:right w:val="none" w:sz="0" w:space="0" w:color="auto"/>
          </w:divBdr>
        </w:div>
        <w:div w:id="2091807289">
          <w:marLeft w:val="640"/>
          <w:marRight w:val="0"/>
          <w:marTop w:val="0"/>
          <w:marBottom w:val="0"/>
          <w:divBdr>
            <w:top w:val="none" w:sz="0" w:space="0" w:color="auto"/>
            <w:left w:val="none" w:sz="0" w:space="0" w:color="auto"/>
            <w:bottom w:val="none" w:sz="0" w:space="0" w:color="auto"/>
            <w:right w:val="none" w:sz="0" w:space="0" w:color="auto"/>
          </w:divBdr>
        </w:div>
        <w:div w:id="2095007512">
          <w:marLeft w:val="640"/>
          <w:marRight w:val="0"/>
          <w:marTop w:val="0"/>
          <w:marBottom w:val="0"/>
          <w:divBdr>
            <w:top w:val="none" w:sz="0" w:space="0" w:color="auto"/>
            <w:left w:val="none" w:sz="0" w:space="0" w:color="auto"/>
            <w:bottom w:val="none" w:sz="0" w:space="0" w:color="auto"/>
            <w:right w:val="none" w:sz="0" w:space="0" w:color="auto"/>
          </w:divBdr>
        </w:div>
        <w:div w:id="2145735607">
          <w:marLeft w:val="640"/>
          <w:marRight w:val="0"/>
          <w:marTop w:val="0"/>
          <w:marBottom w:val="0"/>
          <w:divBdr>
            <w:top w:val="none" w:sz="0" w:space="0" w:color="auto"/>
            <w:left w:val="none" w:sz="0" w:space="0" w:color="auto"/>
            <w:bottom w:val="none" w:sz="0" w:space="0" w:color="auto"/>
            <w:right w:val="none" w:sz="0" w:space="0" w:color="auto"/>
          </w:divBdr>
        </w:div>
        <w:div w:id="2146384271">
          <w:marLeft w:val="640"/>
          <w:marRight w:val="0"/>
          <w:marTop w:val="0"/>
          <w:marBottom w:val="0"/>
          <w:divBdr>
            <w:top w:val="none" w:sz="0" w:space="0" w:color="auto"/>
            <w:left w:val="none" w:sz="0" w:space="0" w:color="auto"/>
            <w:bottom w:val="none" w:sz="0" w:space="0" w:color="auto"/>
            <w:right w:val="none" w:sz="0" w:space="0" w:color="auto"/>
          </w:divBdr>
        </w:div>
      </w:divsChild>
    </w:div>
    <w:div w:id="2098593">
      <w:marLeft w:val="640"/>
      <w:marRight w:val="0"/>
      <w:marTop w:val="0"/>
      <w:marBottom w:val="0"/>
      <w:divBdr>
        <w:top w:val="none" w:sz="0" w:space="0" w:color="auto"/>
        <w:left w:val="none" w:sz="0" w:space="0" w:color="auto"/>
        <w:bottom w:val="none" w:sz="0" w:space="0" w:color="auto"/>
        <w:right w:val="none" w:sz="0" w:space="0" w:color="auto"/>
      </w:divBdr>
    </w:div>
    <w:div w:id="2363907">
      <w:bodyDiv w:val="1"/>
      <w:marLeft w:val="0"/>
      <w:marRight w:val="0"/>
      <w:marTop w:val="0"/>
      <w:marBottom w:val="0"/>
      <w:divBdr>
        <w:top w:val="none" w:sz="0" w:space="0" w:color="auto"/>
        <w:left w:val="none" w:sz="0" w:space="0" w:color="auto"/>
        <w:bottom w:val="none" w:sz="0" w:space="0" w:color="auto"/>
        <w:right w:val="none" w:sz="0" w:space="0" w:color="auto"/>
      </w:divBdr>
      <w:divsChild>
        <w:div w:id="29913696">
          <w:marLeft w:val="640"/>
          <w:marRight w:val="0"/>
          <w:marTop w:val="0"/>
          <w:marBottom w:val="0"/>
          <w:divBdr>
            <w:top w:val="none" w:sz="0" w:space="0" w:color="auto"/>
            <w:left w:val="none" w:sz="0" w:space="0" w:color="auto"/>
            <w:bottom w:val="none" w:sz="0" w:space="0" w:color="auto"/>
            <w:right w:val="none" w:sz="0" w:space="0" w:color="auto"/>
          </w:divBdr>
        </w:div>
        <w:div w:id="297076362">
          <w:marLeft w:val="640"/>
          <w:marRight w:val="0"/>
          <w:marTop w:val="0"/>
          <w:marBottom w:val="0"/>
          <w:divBdr>
            <w:top w:val="none" w:sz="0" w:space="0" w:color="auto"/>
            <w:left w:val="none" w:sz="0" w:space="0" w:color="auto"/>
            <w:bottom w:val="none" w:sz="0" w:space="0" w:color="auto"/>
            <w:right w:val="none" w:sz="0" w:space="0" w:color="auto"/>
          </w:divBdr>
        </w:div>
        <w:div w:id="326783268">
          <w:marLeft w:val="640"/>
          <w:marRight w:val="0"/>
          <w:marTop w:val="0"/>
          <w:marBottom w:val="0"/>
          <w:divBdr>
            <w:top w:val="none" w:sz="0" w:space="0" w:color="auto"/>
            <w:left w:val="none" w:sz="0" w:space="0" w:color="auto"/>
            <w:bottom w:val="none" w:sz="0" w:space="0" w:color="auto"/>
            <w:right w:val="none" w:sz="0" w:space="0" w:color="auto"/>
          </w:divBdr>
        </w:div>
        <w:div w:id="347488552">
          <w:marLeft w:val="640"/>
          <w:marRight w:val="0"/>
          <w:marTop w:val="0"/>
          <w:marBottom w:val="0"/>
          <w:divBdr>
            <w:top w:val="none" w:sz="0" w:space="0" w:color="auto"/>
            <w:left w:val="none" w:sz="0" w:space="0" w:color="auto"/>
            <w:bottom w:val="none" w:sz="0" w:space="0" w:color="auto"/>
            <w:right w:val="none" w:sz="0" w:space="0" w:color="auto"/>
          </w:divBdr>
        </w:div>
        <w:div w:id="377750557">
          <w:marLeft w:val="640"/>
          <w:marRight w:val="0"/>
          <w:marTop w:val="0"/>
          <w:marBottom w:val="0"/>
          <w:divBdr>
            <w:top w:val="none" w:sz="0" w:space="0" w:color="auto"/>
            <w:left w:val="none" w:sz="0" w:space="0" w:color="auto"/>
            <w:bottom w:val="none" w:sz="0" w:space="0" w:color="auto"/>
            <w:right w:val="none" w:sz="0" w:space="0" w:color="auto"/>
          </w:divBdr>
        </w:div>
        <w:div w:id="541553238">
          <w:marLeft w:val="640"/>
          <w:marRight w:val="0"/>
          <w:marTop w:val="0"/>
          <w:marBottom w:val="0"/>
          <w:divBdr>
            <w:top w:val="none" w:sz="0" w:space="0" w:color="auto"/>
            <w:left w:val="none" w:sz="0" w:space="0" w:color="auto"/>
            <w:bottom w:val="none" w:sz="0" w:space="0" w:color="auto"/>
            <w:right w:val="none" w:sz="0" w:space="0" w:color="auto"/>
          </w:divBdr>
        </w:div>
        <w:div w:id="781917957">
          <w:marLeft w:val="640"/>
          <w:marRight w:val="0"/>
          <w:marTop w:val="0"/>
          <w:marBottom w:val="0"/>
          <w:divBdr>
            <w:top w:val="none" w:sz="0" w:space="0" w:color="auto"/>
            <w:left w:val="none" w:sz="0" w:space="0" w:color="auto"/>
            <w:bottom w:val="none" w:sz="0" w:space="0" w:color="auto"/>
            <w:right w:val="none" w:sz="0" w:space="0" w:color="auto"/>
          </w:divBdr>
        </w:div>
        <w:div w:id="898635773">
          <w:marLeft w:val="640"/>
          <w:marRight w:val="0"/>
          <w:marTop w:val="0"/>
          <w:marBottom w:val="0"/>
          <w:divBdr>
            <w:top w:val="none" w:sz="0" w:space="0" w:color="auto"/>
            <w:left w:val="none" w:sz="0" w:space="0" w:color="auto"/>
            <w:bottom w:val="none" w:sz="0" w:space="0" w:color="auto"/>
            <w:right w:val="none" w:sz="0" w:space="0" w:color="auto"/>
          </w:divBdr>
        </w:div>
        <w:div w:id="906304935">
          <w:marLeft w:val="640"/>
          <w:marRight w:val="0"/>
          <w:marTop w:val="0"/>
          <w:marBottom w:val="0"/>
          <w:divBdr>
            <w:top w:val="none" w:sz="0" w:space="0" w:color="auto"/>
            <w:left w:val="none" w:sz="0" w:space="0" w:color="auto"/>
            <w:bottom w:val="none" w:sz="0" w:space="0" w:color="auto"/>
            <w:right w:val="none" w:sz="0" w:space="0" w:color="auto"/>
          </w:divBdr>
        </w:div>
        <w:div w:id="924991883">
          <w:marLeft w:val="640"/>
          <w:marRight w:val="0"/>
          <w:marTop w:val="0"/>
          <w:marBottom w:val="0"/>
          <w:divBdr>
            <w:top w:val="none" w:sz="0" w:space="0" w:color="auto"/>
            <w:left w:val="none" w:sz="0" w:space="0" w:color="auto"/>
            <w:bottom w:val="none" w:sz="0" w:space="0" w:color="auto"/>
            <w:right w:val="none" w:sz="0" w:space="0" w:color="auto"/>
          </w:divBdr>
        </w:div>
        <w:div w:id="939294718">
          <w:marLeft w:val="640"/>
          <w:marRight w:val="0"/>
          <w:marTop w:val="0"/>
          <w:marBottom w:val="0"/>
          <w:divBdr>
            <w:top w:val="none" w:sz="0" w:space="0" w:color="auto"/>
            <w:left w:val="none" w:sz="0" w:space="0" w:color="auto"/>
            <w:bottom w:val="none" w:sz="0" w:space="0" w:color="auto"/>
            <w:right w:val="none" w:sz="0" w:space="0" w:color="auto"/>
          </w:divBdr>
        </w:div>
        <w:div w:id="1046832238">
          <w:marLeft w:val="640"/>
          <w:marRight w:val="0"/>
          <w:marTop w:val="0"/>
          <w:marBottom w:val="0"/>
          <w:divBdr>
            <w:top w:val="none" w:sz="0" w:space="0" w:color="auto"/>
            <w:left w:val="none" w:sz="0" w:space="0" w:color="auto"/>
            <w:bottom w:val="none" w:sz="0" w:space="0" w:color="auto"/>
            <w:right w:val="none" w:sz="0" w:space="0" w:color="auto"/>
          </w:divBdr>
        </w:div>
        <w:div w:id="1116873595">
          <w:marLeft w:val="640"/>
          <w:marRight w:val="0"/>
          <w:marTop w:val="0"/>
          <w:marBottom w:val="0"/>
          <w:divBdr>
            <w:top w:val="none" w:sz="0" w:space="0" w:color="auto"/>
            <w:left w:val="none" w:sz="0" w:space="0" w:color="auto"/>
            <w:bottom w:val="none" w:sz="0" w:space="0" w:color="auto"/>
            <w:right w:val="none" w:sz="0" w:space="0" w:color="auto"/>
          </w:divBdr>
        </w:div>
        <w:div w:id="1134374694">
          <w:marLeft w:val="640"/>
          <w:marRight w:val="0"/>
          <w:marTop w:val="0"/>
          <w:marBottom w:val="0"/>
          <w:divBdr>
            <w:top w:val="none" w:sz="0" w:space="0" w:color="auto"/>
            <w:left w:val="none" w:sz="0" w:space="0" w:color="auto"/>
            <w:bottom w:val="none" w:sz="0" w:space="0" w:color="auto"/>
            <w:right w:val="none" w:sz="0" w:space="0" w:color="auto"/>
          </w:divBdr>
        </w:div>
        <w:div w:id="1192452579">
          <w:marLeft w:val="640"/>
          <w:marRight w:val="0"/>
          <w:marTop w:val="0"/>
          <w:marBottom w:val="0"/>
          <w:divBdr>
            <w:top w:val="none" w:sz="0" w:space="0" w:color="auto"/>
            <w:left w:val="none" w:sz="0" w:space="0" w:color="auto"/>
            <w:bottom w:val="none" w:sz="0" w:space="0" w:color="auto"/>
            <w:right w:val="none" w:sz="0" w:space="0" w:color="auto"/>
          </w:divBdr>
        </w:div>
        <w:div w:id="1200513069">
          <w:marLeft w:val="640"/>
          <w:marRight w:val="0"/>
          <w:marTop w:val="0"/>
          <w:marBottom w:val="0"/>
          <w:divBdr>
            <w:top w:val="none" w:sz="0" w:space="0" w:color="auto"/>
            <w:left w:val="none" w:sz="0" w:space="0" w:color="auto"/>
            <w:bottom w:val="none" w:sz="0" w:space="0" w:color="auto"/>
            <w:right w:val="none" w:sz="0" w:space="0" w:color="auto"/>
          </w:divBdr>
        </w:div>
        <w:div w:id="1200700793">
          <w:marLeft w:val="640"/>
          <w:marRight w:val="0"/>
          <w:marTop w:val="0"/>
          <w:marBottom w:val="0"/>
          <w:divBdr>
            <w:top w:val="none" w:sz="0" w:space="0" w:color="auto"/>
            <w:left w:val="none" w:sz="0" w:space="0" w:color="auto"/>
            <w:bottom w:val="none" w:sz="0" w:space="0" w:color="auto"/>
            <w:right w:val="none" w:sz="0" w:space="0" w:color="auto"/>
          </w:divBdr>
        </w:div>
        <w:div w:id="1235356894">
          <w:marLeft w:val="640"/>
          <w:marRight w:val="0"/>
          <w:marTop w:val="0"/>
          <w:marBottom w:val="0"/>
          <w:divBdr>
            <w:top w:val="none" w:sz="0" w:space="0" w:color="auto"/>
            <w:left w:val="none" w:sz="0" w:space="0" w:color="auto"/>
            <w:bottom w:val="none" w:sz="0" w:space="0" w:color="auto"/>
            <w:right w:val="none" w:sz="0" w:space="0" w:color="auto"/>
          </w:divBdr>
        </w:div>
        <w:div w:id="1242637511">
          <w:marLeft w:val="640"/>
          <w:marRight w:val="0"/>
          <w:marTop w:val="0"/>
          <w:marBottom w:val="0"/>
          <w:divBdr>
            <w:top w:val="none" w:sz="0" w:space="0" w:color="auto"/>
            <w:left w:val="none" w:sz="0" w:space="0" w:color="auto"/>
            <w:bottom w:val="none" w:sz="0" w:space="0" w:color="auto"/>
            <w:right w:val="none" w:sz="0" w:space="0" w:color="auto"/>
          </w:divBdr>
        </w:div>
        <w:div w:id="1251036977">
          <w:marLeft w:val="640"/>
          <w:marRight w:val="0"/>
          <w:marTop w:val="0"/>
          <w:marBottom w:val="0"/>
          <w:divBdr>
            <w:top w:val="none" w:sz="0" w:space="0" w:color="auto"/>
            <w:left w:val="none" w:sz="0" w:space="0" w:color="auto"/>
            <w:bottom w:val="none" w:sz="0" w:space="0" w:color="auto"/>
            <w:right w:val="none" w:sz="0" w:space="0" w:color="auto"/>
          </w:divBdr>
        </w:div>
        <w:div w:id="1324745839">
          <w:marLeft w:val="640"/>
          <w:marRight w:val="0"/>
          <w:marTop w:val="0"/>
          <w:marBottom w:val="0"/>
          <w:divBdr>
            <w:top w:val="none" w:sz="0" w:space="0" w:color="auto"/>
            <w:left w:val="none" w:sz="0" w:space="0" w:color="auto"/>
            <w:bottom w:val="none" w:sz="0" w:space="0" w:color="auto"/>
            <w:right w:val="none" w:sz="0" w:space="0" w:color="auto"/>
          </w:divBdr>
        </w:div>
        <w:div w:id="1383401166">
          <w:marLeft w:val="640"/>
          <w:marRight w:val="0"/>
          <w:marTop w:val="0"/>
          <w:marBottom w:val="0"/>
          <w:divBdr>
            <w:top w:val="none" w:sz="0" w:space="0" w:color="auto"/>
            <w:left w:val="none" w:sz="0" w:space="0" w:color="auto"/>
            <w:bottom w:val="none" w:sz="0" w:space="0" w:color="auto"/>
            <w:right w:val="none" w:sz="0" w:space="0" w:color="auto"/>
          </w:divBdr>
        </w:div>
        <w:div w:id="1390496283">
          <w:marLeft w:val="640"/>
          <w:marRight w:val="0"/>
          <w:marTop w:val="0"/>
          <w:marBottom w:val="0"/>
          <w:divBdr>
            <w:top w:val="none" w:sz="0" w:space="0" w:color="auto"/>
            <w:left w:val="none" w:sz="0" w:space="0" w:color="auto"/>
            <w:bottom w:val="none" w:sz="0" w:space="0" w:color="auto"/>
            <w:right w:val="none" w:sz="0" w:space="0" w:color="auto"/>
          </w:divBdr>
        </w:div>
        <w:div w:id="1412771265">
          <w:marLeft w:val="640"/>
          <w:marRight w:val="0"/>
          <w:marTop w:val="0"/>
          <w:marBottom w:val="0"/>
          <w:divBdr>
            <w:top w:val="none" w:sz="0" w:space="0" w:color="auto"/>
            <w:left w:val="none" w:sz="0" w:space="0" w:color="auto"/>
            <w:bottom w:val="none" w:sz="0" w:space="0" w:color="auto"/>
            <w:right w:val="none" w:sz="0" w:space="0" w:color="auto"/>
          </w:divBdr>
        </w:div>
        <w:div w:id="1476994757">
          <w:marLeft w:val="640"/>
          <w:marRight w:val="0"/>
          <w:marTop w:val="0"/>
          <w:marBottom w:val="0"/>
          <w:divBdr>
            <w:top w:val="none" w:sz="0" w:space="0" w:color="auto"/>
            <w:left w:val="none" w:sz="0" w:space="0" w:color="auto"/>
            <w:bottom w:val="none" w:sz="0" w:space="0" w:color="auto"/>
            <w:right w:val="none" w:sz="0" w:space="0" w:color="auto"/>
          </w:divBdr>
        </w:div>
        <w:div w:id="1488126970">
          <w:marLeft w:val="640"/>
          <w:marRight w:val="0"/>
          <w:marTop w:val="0"/>
          <w:marBottom w:val="0"/>
          <w:divBdr>
            <w:top w:val="none" w:sz="0" w:space="0" w:color="auto"/>
            <w:left w:val="none" w:sz="0" w:space="0" w:color="auto"/>
            <w:bottom w:val="none" w:sz="0" w:space="0" w:color="auto"/>
            <w:right w:val="none" w:sz="0" w:space="0" w:color="auto"/>
          </w:divBdr>
        </w:div>
        <w:div w:id="1492259361">
          <w:marLeft w:val="640"/>
          <w:marRight w:val="0"/>
          <w:marTop w:val="0"/>
          <w:marBottom w:val="0"/>
          <w:divBdr>
            <w:top w:val="none" w:sz="0" w:space="0" w:color="auto"/>
            <w:left w:val="none" w:sz="0" w:space="0" w:color="auto"/>
            <w:bottom w:val="none" w:sz="0" w:space="0" w:color="auto"/>
            <w:right w:val="none" w:sz="0" w:space="0" w:color="auto"/>
          </w:divBdr>
        </w:div>
        <w:div w:id="1512139420">
          <w:marLeft w:val="640"/>
          <w:marRight w:val="0"/>
          <w:marTop w:val="0"/>
          <w:marBottom w:val="0"/>
          <w:divBdr>
            <w:top w:val="none" w:sz="0" w:space="0" w:color="auto"/>
            <w:left w:val="none" w:sz="0" w:space="0" w:color="auto"/>
            <w:bottom w:val="none" w:sz="0" w:space="0" w:color="auto"/>
            <w:right w:val="none" w:sz="0" w:space="0" w:color="auto"/>
          </w:divBdr>
        </w:div>
        <w:div w:id="1791780742">
          <w:marLeft w:val="640"/>
          <w:marRight w:val="0"/>
          <w:marTop w:val="0"/>
          <w:marBottom w:val="0"/>
          <w:divBdr>
            <w:top w:val="none" w:sz="0" w:space="0" w:color="auto"/>
            <w:left w:val="none" w:sz="0" w:space="0" w:color="auto"/>
            <w:bottom w:val="none" w:sz="0" w:space="0" w:color="auto"/>
            <w:right w:val="none" w:sz="0" w:space="0" w:color="auto"/>
          </w:divBdr>
        </w:div>
        <w:div w:id="1840387996">
          <w:marLeft w:val="640"/>
          <w:marRight w:val="0"/>
          <w:marTop w:val="0"/>
          <w:marBottom w:val="0"/>
          <w:divBdr>
            <w:top w:val="none" w:sz="0" w:space="0" w:color="auto"/>
            <w:left w:val="none" w:sz="0" w:space="0" w:color="auto"/>
            <w:bottom w:val="none" w:sz="0" w:space="0" w:color="auto"/>
            <w:right w:val="none" w:sz="0" w:space="0" w:color="auto"/>
          </w:divBdr>
        </w:div>
        <w:div w:id="1954509398">
          <w:marLeft w:val="640"/>
          <w:marRight w:val="0"/>
          <w:marTop w:val="0"/>
          <w:marBottom w:val="0"/>
          <w:divBdr>
            <w:top w:val="none" w:sz="0" w:space="0" w:color="auto"/>
            <w:left w:val="none" w:sz="0" w:space="0" w:color="auto"/>
            <w:bottom w:val="none" w:sz="0" w:space="0" w:color="auto"/>
            <w:right w:val="none" w:sz="0" w:space="0" w:color="auto"/>
          </w:divBdr>
        </w:div>
        <w:div w:id="1970090715">
          <w:marLeft w:val="640"/>
          <w:marRight w:val="0"/>
          <w:marTop w:val="0"/>
          <w:marBottom w:val="0"/>
          <w:divBdr>
            <w:top w:val="none" w:sz="0" w:space="0" w:color="auto"/>
            <w:left w:val="none" w:sz="0" w:space="0" w:color="auto"/>
            <w:bottom w:val="none" w:sz="0" w:space="0" w:color="auto"/>
            <w:right w:val="none" w:sz="0" w:space="0" w:color="auto"/>
          </w:divBdr>
        </w:div>
        <w:div w:id="1977297401">
          <w:marLeft w:val="640"/>
          <w:marRight w:val="0"/>
          <w:marTop w:val="0"/>
          <w:marBottom w:val="0"/>
          <w:divBdr>
            <w:top w:val="none" w:sz="0" w:space="0" w:color="auto"/>
            <w:left w:val="none" w:sz="0" w:space="0" w:color="auto"/>
            <w:bottom w:val="none" w:sz="0" w:space="0" w:color="auto"/>
            <w:right w:val="none" w:sz="0" w:space="0" w:color="auto"/>
          </w:divBdr>
        </w:div>
        <w:div w:id="1979991660">
          <w:marLeft w:val="640"/>
          <w:marRight w:val="0"/>
          <w:marTop w:val="0"/>
          <w:marBottom w:val="0"/>
          <w:divBdr>
            <w:top w:val="none" w:sz="0" w:space="0" w:color="auto"/>
            <w:left w:val="none" w:sz="0" w:space="0" w:color="auto"/>
            <w:bottom w:val="none" w:sz="0" w:space="0" w:color="auto"/>
            <w:right w:val="none" w:sz="0" w:space="0" w:color="auto"/>
          </w:divBdr>
        </w:div>
        <w:div w:id="2008098103">
          <w:marLeft w:val="640"/>
          <w:marRight w:val="0"/>
          <w:marTop w:val="0"/>
          <w:marBottom w:val="0"/>
          <w:divBdr>
            <w:top w:val="none" w:sz="0" w:space="0" w:color="auto"/>
            <w:left w:val="none" w:sz="0" w:space="0" w:color="auto"/>
            <w:bottom w:val="none" w:sz="0" w:space="0" w:color="auto"/>
            <w:right w:val="none" w:sz="0" w:space="0" w:color="auto"/>
          </w:divBdr>
        </w:div>
        <w:div w:id="2106149206">
          <w:marLeft w:val="640"/>
          <w:marRight w:val="0"/>
          <w:marTop w:val="0"/>
          <w:marBottom w:val="0"/>
          <w:divBdr>
            <w:top w:val="none" w:sz="0" w:space="0" w:color="auto"/>
            <w:left w:val="none" w:sz="0" w:space="0" w:color="auto"/>
            <w:bottom w:val="none" w:sz="0" w:space="0" w:color="auto"/>
            <w:right w:val="none" w:sz="0" w:space="0" w:color="auto"/>
          </w:divBdr>
        </w:div>
        <w:div w:id="2118867038">
          <w:marLeft w:val="640"/>
          <w:marRight w:val="0"/>
          <w:marTop w:val="0"/>
          <w:marBottom w:val="0"/>
          <w:divBdr>
            <w:top w:val="none" w:sz="0" w:space="0" w:color="auto"/>
            <w:left w:val="none" w:sz="0" w:space="0" w:color="auto"/>
            <w:bottom w:val="none" w:sz="0" w:space="0" w:color="auto"/>
            <w:right w:val="none" w:sz="0" w:space="0" w:color="auto"/>
          </w:divBdr>
        </w:div>
        <w:div w:id="2126994990">
          <w:marLeft w:val="640"/>
          <w:marRight w:val="0"/>
          <w:marTop w:val="0"/>
          <w:marBottom w:val="0"/>
          <w:divBdr>
            <w:top w:val="none" w:sz="0" w:space="0" w:color="auto"/>
            <w:left w:val="none" w:sz="0" w:space="0" w:color="auto"/>
            <w:bottom w:val="none" w:sz="0" w:space="0" w:color="auto"/>
            <w:right w:val="none" w:sz="0" w:space="0" w:color="auto"/>
          </w:divBdr>
        </w:div>
      </w:divsChild>
    </w:div>
    <w:div w:id="3435222">
      <w:marLeft w:val="640"/>
      <w:marRight w:val="0"/>
      <w:marTop w:val="0"/>
      <w:marBottom w:val="0"/>
      <w:divBdr>
        <w:top w:val="none" w:sz="0" w:space="0" w:color="auto"/>
        <w:left w:val="none" w:sz="0" w:space="0" w:color="auto"/>
        <w:bottom w:val="none" w:sz="0" w:space="0" w:color="auto"/>
        <w:right w:val="none" w:sz="0" w:space="0" w:color="auto"/>
      </w:divBdr>
    </w:div>
    <w:div w:id="3629810">
      <w:marLeft w:val="640"/>
      <w:marRight w:val="0"/>
      <w:marTop w:val="0"/>
      <w:marBottom w:val="0"/>
      <w:divBdr>
        <w:top w:val="none" w:sz="0" w:space="0" w:color="auto"/>
        <w:left w:val="none" w:sz="0" w:space="0" w:color="auto"/>
        <w:bottom w:val="none" w:sz="0" w:space="0" w:color="auto"/>
        <w:right w:val="none" w:sz="0" w:space="0" w:color="auto"/>
      </w:divBdr>
    </w:div>
    <w:div w:id="3636459">
      <w:bodyDiv w:val="1"/>
      <w:marLeft w:val="0"/>
      <w:marRight w:val="0"/>
      <w:marTop w:val="0"/>
      <w:marBottom w:val="0"/>
      <w:divBdr>
        <w:top w:val="none" w:sz="0" w:space="0" w:color="auto"/>
        <w:left w:val="none" w:sz="0" w:space="0" w:color="auto"/>
        <w:bottom w:val="none" w:sz="0" w:space="0" w:color="auto"/>
        <w:right w:val="none" w:sz="0" w:space="0" w:color="auto"/>
      </w:divBdr>
      <w:divsChild>
        <w:div w:id="14038409">
          <w:marLeft w:val="640"/>
          <w:marRight w:val="0"/>
          <w:marTop w:val="0"/>
          <w:marBottom w:val="0"/>
          <w:divBdr>
            <w:top w:val="none" w:sz="0" w:space="0" w:color="auto"/>
            <w:left w:val="none" w:sz="0" w:space="0" w:color="auto"/>
            <w:bottom w:val="none" w:sz="0" w:space="0" w:color="auto"/>
            <w:right w:val="none" w:sz="0" w:space="0" w:color="auto"/>
          </w:divBdr>
        </w:div>
        <w:div w:id="18632239">
          <w:marLeft w:val="640"/>
          <w:marRight w:val="0"/>
          <w:marTop w:val="0"/>
          <w:marBottom w:val="0"/>
          <w:divBdr>
            <w:top w:val="none" w:sz="0" w:space="0" w:color="auto"/>
            <w:left w:val="none" w:sz="0" w:space="0" w:color="auto"/>
            <w:bottom w:val="none" w:sz="0" w:space="0" w:color="auto"/>
            <w:right w:val="none" w:sz="0" w:space="0" w:color="auto"/>
          </w:divBdr>
        </w:div>
        <w:div w:id="76483869">
          <w:marLeft w:val="640"/>
          <w:marRight w:val="0"/>
          <w:marTop w:val="0"/>
          <w:marBottom w:val="0"/>
          <w:divBdr>
            <w:top w:val="none" w:sz="0" w:space="0" w:color="auto"/>
            <w:left w:val="none" w:sz="0" w:space="0" w:color="auto"/>
            <w:bottom w:val="none" w:sz="0" w:space="0" w:color="auto"/>
            <w:right w:val="none" w:sz="0" w:space="0" w:color="auto"/>
          </w:divBdr>
        </w:div>
        <w:div w:id="114448040">
          <w:marLeft w:val="640"/>
          <w:marRight w:val="0"/>
          <w:marTop w:val="0"/>
          <w:marBottom w:val="0"/>
          <w:divBdr>
            <w:top w:val="none" w:sz="0" w:space="0" w:color="auto"/>
            <w:left w:val="none" w:sz="0" w:space="0" w:color="auto"/>
            <w:bottom w:val="none" w:sz="0" w:space="0" w:color="auto"/>
            <w:right w:val="none" w:sz="0" w:space="0" w:color="auto"/>
          </w:divBdr>
        </w:div>
        <w:div w:id="150411515">
          <w:marLeft w:val="640"/>
          <w:marRight w:val="0"/>
          <w:marTop w:val="0"/>
          <w:marBottom w:val="0"/>
          <w:divBdr>
            <w:top w:val="none" w:sz="0" w:space="0" w:color="auto"/>
            <w:left w:val="none" w:sz="0" w:space="0" w:color="auto"/>
            <w:bottom w:val="none" w:sz="0" w:space="0" w:color="auto"/>
            <w:right w:val="none" w:sz="0" w:space="0" w:color="auto"/>
          </w:divBdr>
        </w:div>
        <w:div w:id="177232357">
          <w:marLeft w:val="640"/>
          <w:marRight w:val="0"/>
          <w:marTop w:val="0"/>
          <w:marBottom w:val="0"/>
          <w:divBdr>
            <w:top w:val="none" w:sz="0" w:space="0" w:color="auto"/>
            <w:left w:val="none" w:sz="0" w:space="0" w:color="auto"/>
            <w:bottom w:val="none" w:sz="0" w:space="0" w:color="auto"/>
            <w:right w:val="none" w:sz="0" w:space="0" w:color="auto"/>
          </w:divBdr>
        </w:div>
        <w:div w:id="200363140">
          <w:marLeft w:val="640"/>
          <w:marRight w:val="0"/>
          <w:marTop w:val="0"/>
          <w:marBottom w:val="0"/>
          <w:divBdr>
            <w:top w:val="none" w:sz="0" w:space="0" w:color="auto"/>
            <w:left w:val="none" w:sz="0" w:space="0" w:color="auto"/>
            <w:bottom w:val="none" w:sz="0" w:space="0" w:color="auto"/>
            <w:right w:val="none" w:sz="0" w:space="0" w:color="auto"/>
          </w:divBdr>
        </w:div>
        <w:div w:id="210769864">
          <w:marLeft w:val="640"/>
          <w:marRight w:val="0"/>
          <w:marTop w:val="0"/>
          <w:marBottom w:val="0"/>
          <w:divBdr>
            <w:top w:val="none" w:sz="0" w:space="0" w:color="auto"/>
            <w:left w:val="none" w:sz="0" w:space="0" w:color="auto"/>
            <w:bottom w:val="none" w:sz="0" w:space="0" w:color="auto"/>
            <w:right w:val="none" w:sz="0" w:space="0" w:color="auto"/>
          </w:divBdr>
        </w:div>
        <w:div w:id="270433410">
          <w:marLeft w:val="640"/>
          <w:marRight w:val="0"/>
          <w:marTop w:val="0"/>
          <w:marBottom w:val="0"/>
          <w:divBdr>
            <w:top w:val="none" w:sz="0" w:space="0" w:color="auto"/>
            <w:left w:val="none" w:sz="0" w:space="0" w:color="auto"/>
            <w:bottom w:val="none" w:sz="0" w:space="0" w:color="auto"/>
            <w:right w:val="none" w:sz="0" w:space="0" w:color="auto"/>
          </w:divBdr>
        </w:div>
        <w:div w:id="276959512">
          <w:marLeft w:val="640"/>
          <w:marRight w:val="0"/>
          <w:marTop w:val="0"/>
          <w:marBottom w:val="0"/>
          <w:divBdr>
            <w:top w:val="none" w:sz="0" w:space="0" w:color="auto"/>
            <w:left w:val="none" w:sz="0" w:space="0" w:color="auto"/>
            <w:bottom w:val="none" w:sz="0" w:space="0" w:color="auto"/>
            <w:right w:val="none" w:sz="0" w:space="0" w:color="auto"/>
          </w:divBdr>
        </w:div>
        <w:div w:id="337125720">
          <w:marLeft w:val="640"/>
          <w:marRight w:val="0"/>
          <w:marTop w:val="0"/>
          <w:marBottom w:val="0"/>
          <w:divBdr>
            <w:top w:val="none" w:sz="0" w:space="0" w:color="auto"/>
            <w:left w:val="none" w:sz="0" w:space="0" w:color="auto"/>
            <w:bottom w:val="none" w:sz="0" w:space="0" w:color="auto"/>
            <w:right w:val="none" w:sz="0" w:space="0" w:color="auto"/>
          </w:divBdr>
        </w:div>
        <w:div w:id="353264614">
          <w:marLeft w:val="640"/>
          <w:marRight w:val="0"/>
          <w:marTop w:val="0"/>
          <w:marBottom w:val="0"/>
          <w:divBdr>
            <w:top w:val="none" w:sz="0" w:space="0" w:color="auto"/>
            <w:left w:val="none" w:sz="0" w:space="0" w:color="auto"/>
            <w:bottom w:val="none" w:sz="0" w:space="0" w:color="auto"/>
            <w:right w:val="none" w:sz="0" w:space="0" w:color="auto"/>
          </w:divBdr>
        </w:div>
        <w:div w:id="498077510">
          <w:marLeft w:val="640"/>
          <w:marRight w:val="0"/>
          <w:marTop w:val="0"/>
          <w:marBottom w:val="0"/>
          <w:divBdr>
            <w:top w:val="none" w:sz="0" w:space="0" w:color="auto"/>
            <w:left w:val="none" w:sz="0" w:space="0" w:color="auto"/>
            <w:bottom w:val="none" w:sz="0" w:space="0" w:color="auto"/>
            <w:right w:val="none" w:sz="0" w:space="0" w:color="auto"/>
          </w:divBdr>
        </w:div>
        <w:div w:id="525409411">
          <w:marLeft w:val="640"/>
          <w:marRight w:val="0"/>
          <w:marTop w:val="0"/>
          <w:marBottom w:val="0"/>
          <w:divBdr>
            <w:top w:val="none" w:sz="0" w:space="0" w:color="auto"/>
            <w:left w:val="none" w:sz="0" w:space="0" w:color="auto"/>
            <w:bottom w:val="none" w:sz="0" w:space="0" w:color="auto"/>
            <w:right w:val="none" w:sz="0" w:space="0" w:color="auto"/>
          </w:divBdr>
        </w:div>
        <w:div w:id="538591517">
          <w:marLeft w:val="640"/>
          <w:marRight w:val="0"/>
          <w:marTop w:val="0"/>
          <w:marBottom w:val="0"/>
          <w:divBdr>
            <w:top w:val="none" w:sz="0" w:space="0" w:color="auto"/>
            <w:left w:val="none" w:sz="0" w:space="0" w:color="auto"/>
            <w:bottom w:val="none" w:sz="0" w:space="0" w:color="auto"/>
            <w:right w:val="none" w:sz="0" w:space="0" w:color="auto"/>
          </w:divBdr>
        </w:div>
        <w:div w:id="679503925">
          <w:marLeft w:val="640"/>
          <w:marRight w:val="0"/>
          <w:marTop w:val="0"/>
          <w:marBottom w:val="0"/>
          <w:divBdr>
            <w:top w:val="none" w:sz="0" w:space="0" w:color="auto"/>
            <w:left w:val="none" w:sz="0" w:space="0" w:color="auto"/>
            <w:bottom w:val="none" w:sz="0" w:space="0" w:color="auto"/>
            <w:right w:val="none" w:sz="0" w:space="0" w:color="auto"/>
          </w:divBdr>
        </w:div>
        <w:div w:id="684139991">
          <w:marLeft w:val="640"/>
          <w:marRight w:val="0"/>
          <w:marTop w:val="0"/>
          <w:marBottom w:val="0"/>
          <w:divBdr>
            <w:top w:val="none" w:sz="0" w:space="0" w:color="auto"/>
            <w:left w:val="none" w:sz="0" w:space="0" w:color="auto"/>
            <w:bottom w:val="none" w:sz="0" w:space="0" w:color="auto"/>
            <w:right w:val="none" w:sz="0" w:space="0" w:color="auto"/>
          </w:divBdr>
        </w:div>
        <w:div w:id="698167671">
          <w:marLeft w:val="640"/>
          <w:marRight w:val="0"/>
          <w:marTop w:val="0"/>
          <w:marBottom w:val="0"/>
          <w:divBdr>
            <w:top w:val="none" w:sz="0" w:space="0" w:color="auto"/>
            <w:left w:val="none" w:sz="0" w:space="0" w:color="auto"/>
            <w:bottom w:val="none" w:sz="0" w:space="0" w:color="auto"/>
            <w:right w:val="none" w:sz="0" w:space="0" w:color="auto"/>
          </w:divBdr>
        </w:div>
        <w:div w:id="711537555">
          <w:marLeft w:val="640"/>
          <w:marRight w:val="0"/>
          <w:marTop w:val="0"/>
          <w:marBottom w:val="0"/>
          <w:divBdr>
            <w:top w:val="none" w:sz="0" w:space="0" w:color="auto"/>
            <w:left w:val="none" w:sz="0" w:space="0" w:color="auto"/>
            <w:bottom w:val="none" w:sz="0" w:space="0" w:color="auto"/>
            <w:right w:val="none" w:sz="0" w:space="0" w:color="auto"/>
          </w:divBdr>
        </w:div>
        <w:div w:id="711539383">
          <w:marLeft w:val="640"/>
          <w:marRight w:val="0"/>
          <w:marTop w:val="0"/>
          <w:marBottom w:val="0"/>
          <w:divBdr>
            <w:top w:val="none" w:sz="0" w:space="0" w:color="auto"/>
            <w:left w:val="none" w:sz="0" w:space="0" w:color="auto"/>
            <w:bottom w:val="none" w:sz="0" w:space="0" w:color="auto"/>
            <w:right w:val="none" w:sz="0" w:space="0" w:color="auto"/>
          </w:divBdr>
        </w:div>
        <w:div w:id="746269300">
          <w:marLeft w:val="640"/>
          <w:marRight w:val="0"/>
          <w:marTop w:val="0"/>
          <w:marBottom w:val="0"/>
          <w:divBdr>
            <w:top w:val="none" w:sz="0" w:space="0" w:color="auto"/>
            <w:left w:val="none" w:sz="0" w:space="0" w:color="auto"/>
            <w:bottom w:val="none" w:sz="0" w:space="0" w:color="auto"/>
            <w:right w:val="none" w:sz="0" w:space="0" w:color="auto"/>
          </w:divBdr>
        </w:div>
        <w:div w:id="845025052">
          <w:marLeft w:val="640"/>
          <w:marRight w:val="0"/>
          <w:marTop w:val="0"/>
          <w:marBottom w:val="0"/>
          <w:divBdr>
            <w:top w:val="none" w:sz="0" w:space="0" w:color="auto"/>
            <w:left w:val="none" w:sz="0" w:space="0" w:color="auto"/>
            <w:bottom w:val="none" w:sz="0" w:space="0" w:color="auto"/>
            <w:right w:val="none" w:sz="0" w:space="0" w:color="auto"/>
          </w:divBdr>
        </w:div>
        <w:div w:id="857080627">
          <w:marLeft w:val="640"/>
          <w:marRight w:val="0"/>
          <w:marTop w:val="0"/>
          <w:marBottom w:val="0"/>
          <w:divBdr>
            <w:top w:val="none" w:sz="0" w:space="0" w:color="auto"/>
            <w:left w:val="none" w:sz="0" w:space="0" w:color="auto"/>
            <w:bottom w:val="none" w:sz="0" w:space="0" w:color="auto"/>
            <w:right w:val="none" w:sz="0" w:space="0" w:color="auto"/>
          </w:divBdr>
        </w:div>
        <w:div w:id="863902847">
          <w:marLeft w:val="640"/>
          <w:marRight w:val="0"/>
          <w:marTop w:val="0"/>
          <w:marBottom w:val="0"/>
          <w:divBdr>
            <w:top w:val="none" w:sz="0" w:space="0" w:color="auto"/>
            <w:left w:val="none" w:sz="0" w:space="0" w:color="auto"/>
            <w:bottom w:val="none" w:sz="0" w:space="0" w:color="auto"/>
            <w:right w:val="none" w:sz="0" w:space="0" w:color="auto"/>
          </w:divBdr>
        </w:div>
        <w:div w:id="893349967">
          <w:marLeft w:val="640"/>
          <w:marRight w:val="0"/>
          <w:marTop w:val="0"/>
          <w:marBottom w:val="0"/>
          <w:divBdr>
            <w:top w:val="none" w:sz="0" w:space="0" w:color="auto"/>
            <w:left w:val="none" w:sz="0" w:space="0" w:color="auto"/>
            <w:bottom w:val="none" w:sz="0" w:space="0" w:color="auto"/>
            <w:right w:val="none" w:sz="0" w:space="0" w:color="auto"/>
          </w:divBdr>
        </w:div>
        <w:div w:id="971255744">
          <w:marLeft w:val="640"/>
          <w:marRight w:val="0"/>
          <w:marTop w:val="0"/>
          <w:marBottom w:val="0"/>
          <w:divBdr>
            <w:top w:val="none" w:sz="0" w:space="0" w:color="auto"/>
            <w:left w:val="none" w:sz="0" w:space="0" w:color="auto"/>
            <w:bottom w:val="none" w:sz="0" w:space="0" w:color="auto"/>
            <w:right w:val="none" w:sz="0" w:space="0" w:color="auto"/>
          </w:divBdr>
        </w:div>
        <w:div w:id="994840922">
          <w:marLeft w:val="640"/>
          <w:marRight w:val="0"/>
          <w:marTop w:val="0"/>
          <w:marBottom w:val="0"/>
          <w:divBdr>
            <w:top w:val="none" w:sz="0" w:space="0" w:color="auto"/>
            <w:left w:val="none" w:sz="0" w:space="0" w:color="auto"/>
            <w:bottom w:val="none" w:sz="0" w:space="0" w:color="auto"/>
            <w:right w:val="none" w:sz="0" w:space="0" w:color="auto"/>
          </w:divBdr>
        </w:div>
        <w:div w:id="1008288816">
          <w:marLeft w:val="640"/>
          <w:marRight w:val="0"/>
          <w:marTop w:val="0"/>
          <w:marBottom w:val="0"/>
          <w:divBdr>
            <w:top w:val="none" w:sz="0" w:space="0" w:color="auto"/>
            <w:left w:val="none" w:sz="0" w:space="0" w:color="auto"/>
            <w:bottom w:val="none" w:sz="0" w:space="0" w:color="auto"/>
            <w:right w:val="none" w:sz="0" w:space="0" w:color="auto"/>
          </w:divBdr>
        </w:div>
        <w:div w:id="1029909888">
          <w:marLeft w:val="640"/>
          <w:marRight w:val="0"/>
          <w:marTop w:val="0"/>
          <w:marBottom w:val="0"/>
          <w:divBdr>
            <w:top w:val="none" w:sz="0" w:space="0" w:color="auto"/>
            <w:left w:val="none" w:sz="0" w:space="0" w:color="auto"/>
            <w:bottom w:val="none" w:sz="0" w:space="0" w:color="auto"/>
            <w:right w:val="none" w:sz="0" w:space="0" w:color="auto"/>
          </w:divBdr>
        </w:div>
        <w:div w:id="1047993633">
          <w:marLeft w:val="640"/>
          <w:marRight w:val="0"/>
          <w:marTop w:val="0"/>
          <w:marBottom w:val="0"/>
          <w:divBdr>
            <w:top w:val="none" w:sz="0" w:space="0" w:color="auto"/>
            <w:left w:val="none" w:sz="0" w:space="0" w:color="auto"/>
            <w:bottom w:val="none" w:sz="0" w:space="0" w:color="auto"/>
            <w:right w:val="none" w:sz="0" w:space="0" w:color="auto"/>
          </w:divBdr>
        </w:div>
        <w:div w:id="1107388436">
          <w:marLeft w:val="640"/>
          <w:marRight w:val="0"/>
          <w:marTop w:val="0"/>
          <w:marBottom w:val="0"/>
          <w:divBdr>
            <w:top w:val="none" w:sz="0" w:space="0" w:color="auto"/>
            <w:left w:val="none" w:sz="0" w:space="0" w:color="auto"/>
            <w:bottom w:val="none" w:sz="0" w:space="0" w:color="auto"/>
            <w:right w:val="none" w:sz="0" w:space="0" w:color="auto"/>
          </w:divBdr>
        </w:div>
        <w:div w:id="1111825983">
          <w:marLeft w:val="640"/>
          <w:marRight w:val="0"/>
          <w:marTop w:val="0"/>
          <w:marBottom w:val="0"/>
          <w:divBdr>
            <w:top w:val="none" w:sz="0" w:space="0" w:color="auto"/>
            <w:left w:val="none" w:sz="0" w:space="0" w:color="auto"/>
            <w:bottom w:val="none" w:sz="0" w:space="0" w:color="auto"/>
            <w:right w:val="none" w:sz="0" w:space="0" w:color="auto"/>
          </w:divBdr>
        </w:div>
        <w:div w:id="1147240087">
          <w:marLeft w:val="640"/>
          <w:marRight w:val="0"/>
          <w:marTop w:val="0"/>
          <w:marBottom w:val="0"/>
          <w:divBdr>
            <w:top w:val="none" w:sz="0" w:space="0" w:color="auto"/>
            <w:left w:val="none" w:sz="0" w:space="0" w:color="auto"/>
            <w:bottom w:val="none" w:sz="0" w:space="0" w:color="auto"/>
            <w:right w:val="none" w:sz="0" w:space="0" w:color="auto"/>
          </w:divBdr>
        </w:div>
        <w:div w:id="1192256939">
          <w:marLeft w:val="640"/>
          <w:marRight w:val="0"/>
          <w:marTop w:val="0"/>
          <w:marBottom w:val="0"/>
          <w:divBdr>
            <w:top w:val="none" w:sz="0" w:space="0" w:color="auto"/>
            <w:left w:val="none" w:sz="0" w:space="0" w:color="auto"/>
            <w:bottom w:val="none" w:sz="0" w:space="0" w:color="auto"/>
            <w:right w:val="none" w:sz="0" w:space="0" w:color="auto"/>
          </w:divBdr>
        </w:div>
        <w:div w:id="1242177952">
          <w:marLeft w:val="640"/>
          <w:marRight w:val="0"/>
          <w:marTop w:val="0"/>
          <w:marBottom w:val="0"/>
          <w:divBdr>
            <w:top w:val="none" w:sz="0" w:space="0" w:color="auto"/>
            <w:left w:val="none" w:sz="0" w:space="0" w:color="auto"/>
            <w:bottom w:val="none" w:sz="0" w:space="0" w:color="auto"/>
            <w:right w:val="none" w:sz="0" w:space="0" w:color="auto"/>
          </w:divBdr>
        </w:div>
        <w:div w:id="1248999983">
          <w:marLeft w:val="640"/>
          <w:marRight w:val="0"/>
          <w:marTop w:val="0"/>
          <w:marBottom w:val="0"/>
          <w:divBdr>
            <w:top w:val="none" w:sz="0" w:space="0" w:color="auto"/>
            <w:left w:val="none" w:sz="0" w:space="0" w:color="auto"/>
            <w:bottom w:val="none" w:sz="0" w:space="0" w:color="auto"/>
            <w:right w:val="none" w:sz="0" w:space="0" w:color="auto"/>
          </w:divBdr>
        </w:div>
        <w:div w:id="1276064349">
          <w:marLeft w:val="640"/>
          <w:marRight w:val="0"/>
          <w:marTop w:val="0"/>
          <w:marBottom w:val="0"/>
          <w:divBdr>
            <w:top w:val="none" w:sz="0" w:space="0" w:color="auto"/>
            <w:left w:val="none" w:sz="0" w:space="0" w:color="auto"/>
            <w:bottom w:val="none" w:sz="0" w:space="0" w:color="auto"/>
            <w:right w:val="none" w:sz="0" w:space="0" w:color="auto"/>
          </w:divBdr>
        </w:div>
        <w:div w:id="1327241594">
          <w:marLeft w:val="640"/>
          <w:marRight w:val="0"/>
          <w:marTop w:val="0"/>
          <w:marBottom w:val="0"/>
          <w:divBdr>
            <w:top w:val="none" w:sz="0" w:space="0" w:color="auto"/>
            <w:left w:val="none" w:sz="0" w:space="0" w:color="auto"/>
            <w:bottom w:val="none" w:sz="0" w:space="0" w:color="auto"/>
            <w:right w:val="none" w:sz="0" w:space="0" w:color="auto"/>
          </w:divBdr>
        </w:div>
        <w:div w:id="1355382625">
          <w:marLeft w:val="640"/>
          <w:marRight w:val="0"/>
          <w:marTop w:val="0"/>
          <w:marBottom w:val="0"/>
          <w:divBdr>
            <w:top w:val="none" w:sz="0" w:space="0" w:color="auto"/>
            <w:left w:val="none" w:sz="0" w:space="0" w:color="auto"/>
            <w:bottom w:val="none" w:sz="0" w:space="0" w:color="auto"/>
            <w:right w:val="none" w:sz="0" w:space="0" w:color="auto"/>
          </w:divBdr>
        </w:div>
        <w:div w:id="1378699462">
          <w:marLeft w:val="640"/>
          <w:marRight w:val="0"/>
          <w:marTop w:val="0"/>
          <w:marBottom w:val="0"/>
          <w:divBdr>
            <w:top w:val="none" w:sz="0" w:space="0" w:color="auto"/>
            <w:left w:val="none" w:sz="0" w:space="0" w:color="auto"/>
            <w:bottom w:val="none" w:sz="0" w:space="0" w:color="auto"/>
            <w:right w:val="none" w:sz="0" w:space="0" w:color="auto"/>
          </w:divBdr>
        </w:div>
        <w:div w:id="1381172294">
          <w:marLeft w:val="640"/>
          <w:marRight w:val="0"/>
          <w:marTop w:val="0"/>
          <w:marBottom w:val="0"/>
          <w:divBdr>
            <w:top w:val="none" w:sz="0" w:space="0" w:color="auto"/>
            <w:left w:val="none" w:sz="0" w:space="0" w:color="auto"/>
            <w:bottom w:val="none" w:sz="0" w:space="0" w:color="auto"/>
            <w:right w:val="none" w:sz="0" w:space="0" w:color="auto"/>
          </w:divBdr>
        </w:div>
        <w:div w:id="1401321508">
          <w:marLeft w:val="640"/>
          <w:marRight w:val="0"/>
          <w:marTop w:val="0"/>
          <w:marBottom w:val="0"/>
          <w:divBdr>
            <w:top w:val="none" w:sz="0" w:space="0" w:color="auto"/>
            <w:left w:val="none" w:sz="0" w:space="0" w:color="auto"/>
            <w:bottom w:val="none" w:sz="0" w:space="0" w:color="auto"/>
            <w:right w:val="none" w:sz="0" w:space="0" w:color="auto"/>
          </w:divBdr>
        </w:div>
        <w:div w:id="1429885971">
          <w:marLeft w:val="640"/>
          <w:marRight w:val="0"/>
          <w:marTop w:val="0"/>
          <w:marBottom w:val="0"/>
          <w:divBdr>
            <w:top w:val="none" w:sz="0" w:space="0" w:color="auto"/>
            <w:left w:val="none" w:sz="0" w:space="0" w:color="auto"/>
            <w:bottom w:val="none" w:sz="0" w:space="0" w:color="auto"/>
            <w:right w:val="none" w:sz="0" w:space="0" w:color="auto"/>
          </w:divBdr>
        </w:div>
        <w:div w:id="1454056596">
          <w:marLeft w:val="640"/>
          <w:marRight w:val="0"/>
          <w:marTop w:val="0"/>
          <w:marBottom w:val="0"/>
          <w:divBdr>
            <w:top w:val="none" w:sz="0" w:space="0" w:color="auto"/>
            <w:left w:val="none" w:sz="0" w:space="0" w:color="auto"/>
            <w:bottom w:val="none" w:sz="0" w:space="0" w:color="auto"/>
            <w:right w:val="none" w:sz="0" w:space="0" w:color="auto"/>
          </w:divBdr>
        </w:div>
        <w:div w:id="1465462619">
          <w:marLeft w:val="640"/>
          <w:marRight w:val="0"/>
          <w:marTop w:val="0"/>
          <w:marBottom w:val="0"/>
          <w:divBdr>
            <w:top w:val="none" w:sz="0" w:space="0" w:color="auto"/>
            <w:left w:val="none" w:sz="0" w:space="0" w:color="auto"/>
            <w:bottom w:val="none" w:sz="0" w:space="0" w:color="auto"/>
            <w:right w:val="none" w:sz="0" w:space="0" w:color="auto"/>
          </w:divBdr>
        </w:div>
        <w:div w:id="1480616432">
          <w:marLeft w:val="640"/>
          <w:marRight w:val="0"/>
          <w:marTop w:val="0"/>
          <w:marBottom w:val="0"/>
          <w:divBdr>
            <w:top w:val="none" w:sz="0" w:space="0" w:color="auto"/>
            <w:left w:val="none" w:sz="0" w:space="0" w:color="auto"/>
            <w:bottom w:val="none" w:sz="0" w:space="0" w:color="auto"/>
            <w:right w:val="none" w:sz="0" w:space="0" w:color="auto"/>
          </w:divBdr>
        </w:div>
        <w:div w:id="1492328151">
          <w:marLeft w:val="640"/>
          <w:marRight w:val="0"/>
          <w:marTop w:val="0"/>
          <w:marBottom w:val="0"/>
          <w:divBdr>
            <w:top w:val="none" w:sz="0" w:space="0" w:color="auto"/>
            <w:left w:val="none" w:sz="0" w:space="0" w:color="auto"/>
            <w:bottom w:val="none" w:sz="0" w:space="0" w:color="auto"/>
            <w:right w:val="none" w:sz="0" w:space="0" w:color="auto"/>
          </w:divBdr>
        </w:div>
        <w:div w:id="1498182930">
          <w:marLeft w:val="640"/>
          <w:marRight w:val="0"/>
          <w:marTop w:val="0"/>
          <w:marBottom w:val="0"/>
          <w:divBdr>
            <w:top w:val="none" w:sz="0" w:space="0" w:color="auto"/>
            <w:left w:val="none" w:sz="0" w:space="0" w:color="auto"/>
            <w:bottom w:val="none" w:sz="0" w:space="0" w:color="auto"/>
            <w:right w:val="none" w:sz="0" w:space="0" w:color="auto"/>
          </w:divBdr>
        </w:div>
        <w:div w:id="1555315211">
          <w:marLeft w:val="640"/>
          <w:marRight w:val="0"/>
          <w:marTop w:val="0"/>
          <w:marBottom w:val="0"/>
          <w:divBdr>
            <w:top w:val="none" w:sz="0" w:space="0" w:color="auto"/>
            <w:left w:val="none" w:sz="0" w:space="0" w:color="auto"/>
            <w:bottom w:val="none" w:sz="0" w:space="0" w:color="auto"/>
            <w:right w:val="none" w:sz="0" w:space="0" w:color="auto"/>
          </w:divBdr>
        </w:div>
        <w:div w:id="1569533449">
          <w:marLeft w:val="640"/>
          <w:marRight w:val="0"/>
          <w:marTop w:val="0"/>
          <w:marBottom w:val="0"/>
          <w:divBdr>
            <w:top w:val="none" w:sz="0" w:space="0" w:color="auto"/>
            <w:left w:val="none" w:sz="0" w:space="0" w:color="auto"/>
            <w:bottom w:val="none" w:sz="0" w:space="0" w:color="auto"/>
            <w:right w:val="none" w:sz="0" w:space="0" w:color="auto"/>
          </w:divBdr>
        </w:div>
        <w:div w:id="1575624387">
          <w:marLeft w:val="640"/>
          <w:marRight w:val="0"/>
          <w:marTop w:val="0"/>
          <w:marBottom w:val="0"/>
          <w:divBdr>
            <w:top w:val="none" w:sz="0" w:space="0" w:color="auto"/>
            <w:left w:val="none" w:sz="0" w:space="0" w:color="auto"/>
            <w:bottom w:val="none" w:sz="0" w:space="0" w:color="auto"/>
            <w:right w:val="none" w:sz="0" w:space="0" w:color="auto"/>
          </w:divBdr>
        </w:div>
        <w:div w:id="1592348037">
          <w:marLeft w:val="640"/>
          <w:marRight w:val="0"/>
          <w:marTop w:val="0"/>
          <w:marBottom w:val="0"/>
          <w:divBdr>
            <w:top w:val="none" w:sz="0" w:space="0" w:color="auto"/>
            <w:left w:val="none" w:sz="0" w:space="0" w:color="auto"/>
            <w:bottom w:val="none" w:sz="0" w:space="0" w:color="auto"/>
            <w:right w:val="none" w:sz="0" w:space="0" w:color="auto"/>
          </w:divBdr>
        </w:div>
        <w:div w:id="1594360588">
          <w:marLeft w:val="640"/>
          <w:marRight w:val="0"/>
          <w:marTop w:val="0"/>
          <w:marBottom w:val="0"/>
          <w:divBdr>
            <w:top w:val="none" w:sz="0" w:space="0" w:color="auto"/>
            <w:left w:val="none" w:sz="0" w:space="0" w:color="auto"/>
            <w:bottom w:val="none" w:sz="0" w:space="0" w:color="auto"/>
            <w:right w:val="none" w:sz="0" w:space="0" w:color="auto"/>
          </w:divBdr>
        </w:div>
        <w:div w:id="1623537305">
          <w:marLeft w:val="640"/>
          <w:marRight w:val="0"/>
          <w:marTop w:val="0"/>
          <w:marBottom w:val="0"/>
          <w:divBdr>
            <w:top w:val="none" w:sz="0" w:space="0" w:color="auto"/>
            <w:left w:val="none" w:sz="0" w:space="0" w:color="auto"/>
            <w:bottom w:val="none" w:sz="0" w:space="0" w:color="auto"/>
            <w:right w:val="none" w:sz="0" w:space="0" w:color="auto"/>
          </w:divBdr>
        </w:div>
        <w:div w:id="1656101261">
          <w:marLeft w:val="640"/>
          <w:marRight w:val="0"/>
          <w:marTop w:val="0"/>
          <w:marBottom w:val="0"/>
          <w:divBdr>
            <w:top w:val="none" w:sz="0" w:space="0" w:color="auto"/>
            <w:left w:val="none" w:sz="0" w:space="0" w:color="auto"/>
            <w:bottom w:val="none" w:sz="0" w:space="0" w:color="auto"/>
            <w:right w:val="none" w:sz="0" w:space="0" w:color="auto"/>
          </w:divBdr>
        </w:div>
        <w:div w:id="1695034370">
          <w:marLeft w:val="640"/>
          <w:marRight w:val="0"/>
          <w:marTop w:val="0"/>
          <w:marBottom w:val="0"/>
          <w:divBdr>
            <w:top w:val="none" w:sz="0" w:space="0" w:color="auto"/>
            <w:left w:val="none" w:sz="0" w:space="0" w:color="auto"/>
            <w:bottom w:val="none" w:sz="0" w:space="0" w:color="auto"/>
            <w:right w:val="none" w:sz="0" w:space="0" w:color="auto"/>
          </w:divBdr>
        </w:div>
        <w:div w:id="1735732826">
          <w:marLeft w:val="640"/>
          <w:marRight w:val="0"/>
          <w:marTop w:val="0"/>
          <w:marBottom w:val="0"/>
          <w:divBdr>
            <w:top w:val="none" w:sz="0" w:space="0" w:color="auto"/>
            <w:left w:val="none" w:sz="0" w:space="0" w:color="auto"/>
            <w:bottom w:val="none" w:sz="0" w:space="0" w:color="auto"/>
            <w:right w:val="none" w:sz="0" w:space="0" w:color="auto"/>
          </w:divBdr>
        </w:div>
        <w:div w:id="1740245702">
          <w:marLeft w:val="640"/>
          <w:marRight w:val="0"/>
          <w:marTop w:val="0"/>
          <w:marBottom w:val="0"/>
          <w:divBdr>
            <w:top w:val="none" w:sz="0" w:space="0" w:color="auto"/>
            <w:left w:val="none" w:sz="0" w:space="0" w:color="auto"/>
            <w:bottom w:val="none" w:sz="0" w:space="0" w:color="auto"/>
            <w:right w:val="none" w:sz="0" w:space="0" w:color="auto"/>
          </w:divBdr>
        </w:div>
        <w:div w:id="1744330341">
          <w:marLeft w:val="640"/>
          <w:marRight w:val="0"/>
          <w:marTop w:val="0"/>
          <w:marBottom w:val="0"/>
          <w:divBdr>
            <w:top w:val="none" w:sz="0" w:space="0" w:color="auto"/>
            <w:left w:val="none" w:sz="0" w:space="0" w:color="auto"/>
            <w:bottom w:val="none" w:sz="0" w:space="0" w:color="auto"/>
            <w:right w:val="none" w:sz="0" w:space="0" w:color="auto"/>
          </w:divBdr>
        </w:div>
        <w:div w:id="1761676049">
          <w:marLeft w:val="640"/>
          <w:marRight w:val="0"/>
          <w:marTop w:val="0"/>
          <w:marBottom w:val="0"/>
          <w:divBdr>
            <w:top w:val="none" w:sz="0" w:space="0" w:color="auto"/>
            <w:left w:val="none" w:sz="0" w:space="0" w:color="auto"/>
            <w:bottom w:val="none" w:sz="0" w:space="0" w:color="auto"/>
            <w:right w:val="none" w:sz="0" w:space="0" w:color="auto"/>
          </w:divBdr>
        </w:div>
        <w:div w:id="1850094812">
          <w:marLeft w:val="640"/>
          <w:marRight w:val="0"/>
          <w:marTop w:val="0"/>
          <w:marBottom w:val="0"/>
          <w:divBdr>
            <w:top w:val="none" w:sz="0" w:space="0" w:color="auto"/>
            <w:left w:val="none" w:sz="0" w:space="0" w:color="auto"/>
            <w:bottom w:val="none" w:sz="0" w:space="0" w:color="auto"/>
            <w:right w:val="none" w:sz="0" w:space="0" w:color="auto"/>
          </w:divBdr>
        </w:div>
        <w:div w:id="1859390067">
          <w:marLeft w:val="640"/>
          <w:marRight w:val="0"/>
          <w:marTop w:val="0"/>
          <w:marBottom w:val="0"/>
          <w:divBdr>
            <w:top w:val="none" w:sz="0" w:space="0" w:color="auto"/>
            <w:left w:val="none" w:sz="0" w:space="0" w:color="auto"/>
            <w:bottom w:val="none" w:sz="0" w:space="0" w:color="auto"/>
            <w:right w:val="none" w:sz="0" w:space="0" w:color="auto"/>
          </w:divBdr>
        </w:div>
        <w:div w:id="1881815877">
          <w:marLeft w:val="640"/>
          <w:marRight w:val="0"/>
          <w:marTop w:val="0"/>
          <w:marBottom w:val="0"/>
          <w:divBdr>
            <w:top w:val="none" w:sz="0" w:space="0" w:color="auto"/>
            <w:left w:val="none" w:sz="0" w:space="0" w:color="auto"/>
            <w:bottom w:val="none" w:sz="0" w:space="0" w:color="auto"/>
            <w:right w:val="none" w:sz="0" w:space="0" w:color="auto"/>
          </w:divBdr>
        </w:div>
        <w:div w:id="1927767846">
          <w:marLeft w:val="640"/>
          <w:marRight w:val="0"/>
          <w:marTop w:val="0"/>
          <w:marBottom w:val="0"/>
          <w:divBdr>
            <w:top w:val="none" w:sz="0" w:space="0" w:color="auto"/>
            <w:left w:val="none" w:sz="0" w:space="0" w:color="auto"/>
            <w:bottom w:val="none" w:sz="0" w:space="0" w:color="auto"/>
            <w:right w:val="none" w:sz="0" w:space="0" w:color="auto"/>
          </w:divBdr>
        </w:div>
        <w:div w:id="1941067658">
          <w:marLeft w:val="640"/>
          <w:marRight w:val="0"/>
          <w:marTop w:val="0"/>
          <w:marBottom w:val="0"/>
          <w:divBdr>
            <w:top w:val="none" w:sz="0" w:space="0" w:color="auto"/>
            <w:left w:val="none" w:sz="0" w:space="0" w:color="auto"/>
            <w:bottom w:val="none" w:sz="0" w:space="0" w:color="auto"/>
            <w:right w:val="none" w:sz="0" w:space="0" w:color="auto"/>
          </w:divBdr>
        </w:div>
        <w:div w:id="2046755872">
          <w:marLeft w:val="640"/>
          <w:marRight w:val="0"/>
          <w:marTop w:val="0"/>
          <w:marBottom w:val="0"/>
          <w:divBdr>
            <w:top w:val="none" w:sz="0" w:space="0" w:color="auto"/>
            <w:left w:val="none" w:sz="0" w:space="0" w:color="auto"/>
            <w:bottom w:val="none" w:sz="0" w:space="0" w:color="auto"/>
            <w:right w:val="none" w:sz="0" w:space="0" w:color="auto"/>
          </w:divBdr>
        </w:div>
        <w:div w:id="2051418757">
          <w:marLeft w:val="640"/>
          <w:marRight w:val="0"/>
          <w:marTop w:val="0"/>
          <w:marBottom w:val="0"/>
          <w:divBdr>
            <w:top w:val="none" w:sz="0" w:space="0" w:color="auto"/>
            <w:left w:val="none" w:sz="0" w:space="0" w:color="auto"/>
            <w:bottom w:val="none" w:sz="0" w:space="0" w:color="auto"/>
            <w:right w:val="none" w:sz="0" w:space="0" w:color="auto"/>
          </w:divBdr>
        </w:div>
        <w:div w:id="2129078623">
          <w:marLeft w:val="640"/>
          <w:marRight w:val="0"/>
          <w:marTop w:val="0"/>
          <w:marBottom w:val="0"/>
          <w:divBdr>
            <w:top w:val="none" w:sz="0" w:space="0" w:color="auto"/>
            <w:left w:val="none" w:sz="0" w:space="0" w:color="auto"/>
            <w:bottom w:val="none" w:sz="0" w:space="0" w:color="auto"/>
            <w:right w:val="none" w:sz="0" w:space="0" w:color="auto"/>
          </w:divBdr>
        </w:div>
      </w:divsChild>
    </w:div>
    <w:div w:id="4090211">
      <w:bodyDiv w:val="1"/>
      <w:marLeft w:val="0"/>
      <w:marRight w:val="0"/>
      <w:marTop w:val="0"/>
      <w:marBottom w:val="0"/>
      <w:divBdr>
        <w:top w:val="none" w:sz="0" w:space="0" w:color="auto"/>
        <w:left w:val="none" w:sz="0" w:space="0" w:color="auto"/>
        <w:bottom w:val="none" w:sz="0" w:space="0" w:color="auto"/>
        <w:right w:val="none" w:sz="0" w:space="0" w:color="auto"/>
      </w:divBdr>
      <w:divsChild>
        <w:div w:id="11996640">
          <w:marLeft w:val="640"/>
          <w:marRight w:val="0"/>
          <w:marTop w:val="0"/>
          <w:marBottom w:val="0"/>
          <w:divBdr>
            <w:top w:val="none" w:sz="0" w:space="0" w:color="auto"/>
            <w:left w:val="none" w:sz="0" w:space="0" w:color="auto"/>
            <w:bottom w:val="none" w:sz="0" w:space="0" w:color="auto"/>
            <w:right w:val="none" w:sz="0" w:space="0" w:color="auto"/>
          </w:divBdr>
        </w:div>
        <w:div w:id="15429520">
          <w:marLeft w:val="640"/>
          <w:marRight w:val="0"/>
          <w:marTop w:val="0"/>
          <w:marBottom w:val="0"/>
          <w:divBdr>
            <w:top w:val="none" w:sz="0" w:space="0" w:color="auto"/>
            <w:left w:val="none" w:sz="0" w:space="0" w:color="auto"/>
            <w:bottom w:val="none" w:sz="0" w:space="0" w:color="auto"/>
            <w:right w:val="none" w:sz="0" w:space="0" w:color="auto"/>
          </w:divBdr>
        </w:div>
        <w:div w:id="34745021">
          <w:marLeft w:val="640"/>
          <w:marRight w:val="0"/>
          <w:marTop w:val="0"/>
          <w:marBottom w:val="0"/>
          <w:divBdr>
            <w:top w:val="none" w:sz="0" w:space="0" w:color="auto"/>
            <w:left w:val="none" w:sz="0" w:space="0" w:color="auto"/>
            <w:bottom w:val="none" w:sz="0" w:space="0" w:color="auto"/>
            <w:right w:val="none" w:sz="0" w:space="0" w:color="auto"/>
          </w:divBdr>
        </w:div>
        <w:div w:id="37971857">
          <w:marLeft w:val="640"/>
          <w:marRight w:val="0"/>
          <w:marTop w:val="0"/>
          <w:marBottom w:val="0"/>
          <w:divBdr>
            <w:top w:val="none" w:sz="0" w:space="0" w:color="auto"/>
            <w:left w:val="none" w:sz="0" w:space="0" w:color="auto"/>
            <w:bottom w:val="none" w:sz="0" w:space="0" w:color="auto"/>
            <w:right w:val="none" w:sz="0" w:space="0" w:color="auto"/>
          </w:divBdr>
        </w:div>
        <w:div w:id="109250504">
          <w:marLeft w:val="640"/>
          <w:marRight w:val="0"/>
          <w:marTop w:val="0"/>
          <w:marBottom w:val="0"/>
          <w:divBdr>
            <w:top w:val="none" w:sz="0" w:space="0" w:color="auto"/>
            <w:left w:val="none" w:sz="0" w:space="0" w:color="auto"/>
            <w:bottom w:val="none" w:sz="0" w:space="0" w:color="auto"/>
            <w:right w:val="none" w:sz="0" w:space="0" w:color="auto"/>
          </w:divBdr>
        </w:div>
        <w:div w:id="115102795">
          <w:marLeft w:val="640"/>
          <w:marRight w:val="0"/>
          <w:marTop w:val="0"/>
          <w:marBottom w:val="0"/>
          <w:divBdr>
            <w:top w:val="none" w:sz="0" w:space="0" w:color="auto"/>
            <w:left w:val="none" w:sz="0" w:space="0" w:color="auto"/>
            <w:bottom w:val="none" w:sz="0" w:space="0" w:color="auto"/>
            <w:right w:val="none" w:sz="0" w:space="0" w:color="auto"/>
          </w:divBdr>
        </w:div>
        <w:div w:id="247009632">
          <w:marLeft w:val="640"/>
          <w:marRight w:val="0"/>
          <w:marTop w:val="0"/>
          <w:marBottom w:val="0"/>
          <w:divBdr>
            <w:top w:val="none" w:sz="0" w:space="0" w:color="auto"/>
            <w:left w:val="none" w:sz="0" w:space="0" w:color="auto"/>
            <w:bottom w:val="none" w:sz="0" w:space="0" w:color="auto"/>
            <w:right w:val="none" w:sz="0" w:space="0" w:color="auto"/>
          </w:divBdr>
        </w:div>
        <w:div w:id="274365658">
          <w:marLeft w:val="640"/>
          <w:marRight w:val="0"/>
          <w:marTop w:val="0"/>
          <w:marBottom w:val="0"/>
          <w:divBdr>
            <w:top w:val="none" w:sz="0" w:space="0" w:color="auto"/>
            <w:left w:val="none" w:sz="0" w:space="0" w:color="auto"/>
            <w:bottom w:val="none" w:sz="0" w:space="0" w:color="auto"/>
            <w:right w:val="none" w:sz="0" w:space="0" w:color="auto"/>
          </w:divBdr>
        </w:div>
        <w:div w:id="279729594">
          <w:marLeft w:val="640"/>
          <w:marRight w:val="0"/>
          <w:marTop w:val="0"/>
          <w:marBottom w:val="0"/>
          <w:divBdr>
            <w:top w:val="none" w:sz="0" w:space="0" w:color="auto"/>
            <w:left w:val="none" w:sz="0" w:space="0" w:color="auto"/>
            <w:bottom w:val="none" w:sz="0" w:space="0" w:color="auto"/>
            <w:right w:val="none" w:sz="0" w:space="0" w:color="auto"/>
          </w:divBdr>
        </w:div>
        <w:div w:id="325330201">
          <w:marLeft w:val="640"/>
          <w:marRight w:val="0"/>
          <w:marTop w:val="0"/>
          <w:marBottom w:val="0"/>
          <w:divBdr>
            <w:top w:val="none" w:sz="0" w:space="0" w:color="auto"/>
            <w:left w:val="none" w:sz="0" w:space="0" w:color="auto"/>
            <w:bottom w:val="none" w:sz="0" w:space="0" w:color="auto"/>
            <w:right w:val="none" w:sz="0" w:space="0" w:color="auto"/>
          </w:divBdr>
        </w:div>
        <w:div w:id="335117036">
          <w:marLeft w:val="640"/>
          <w:marRight w:val="0"/>
          <w:marTop w:val="0"/>
          <w:marBottom w:val="0"/>
          <w:divBdr>
            <w:top w:val="none" w:sz="0" w:space="0" w:color="auto"/>
            <w:left w:val="none" w:sz="0" w:space="0" w:color="auto"/>
            <w:bottom w:val="none" w:sz="0" w:space="0" w:color="auto"/>
            <w:right w:val="none" w:sz="0" w:space="0" w:color="auto"/>
          </w:divBdr>
        </w:div>
        <w:div w:id="409809764">
          <w:marLeft w:val="640"/>
          <w:marRight w:val="0"/>
          <w:marTop w:val="0"/>
          <w:marBottom w:val="0"/>
          <w:divBdr>
            <w:top w:val="none" w:sz="0" w:space="0" w:color="auto"/>
            <w:left w:val="none" w:sz="0" w:space="0" w:color="auto"/>
            <w:bottom w:val="none" w:sz="0" w:space="0" w:color="auto"/>
            <w:right w:val="none" w:sz="0" w:space="0" w:color="auto"/>
          </w:divBdr>
        </w:div>
        <w:div w:id="420680019">
          <w:marLeft w:val="640"/>
          <w:marRight w:val="0"/>
          <w:marTop w:val="0"/>
          <w:marBottom w:val="0"/>
          <w:divBdr>
            <w:top w:val="none" w:sz="0" w:space="0" w:color="auto"/>
            <w:left w:val="none" w:sz="0" w:space="0" w:color="auto"/>
            <w:bottom w:val="none" w:sz="0" w:space="0" w:color="auto"/>
            <w:right w:val="none" w:sz="0" w:space="0" w:color="auto"/>
          </w:divBdr>
        </w:div>
        <w:div w:id="422147834">
          <w:marLeft w:val="640"/>
          <w:marRight w:val="0"/>
          <w:marTop w:val="0"/>
          <w:marBottom w:val="0"/>
          <w:divBdr>
            <w:top w:val="none" w:sz="0" w:space="0" w:color="auto"/>
            <w:left w:val="none" w:sz="0" w:space="0" w:color="auto"/>
            <w:bottom w:val="none" w:sz="0" w:space="0" w:color="auto"/>
            <w:right w:val="none" w:sz="0" w:space="0" w:color="auto"/>
          </w:divBdr>
        </w:div>
        <w:div w:id="448940703">
          <w:marLeft w:val="640"/>
          <w:marRight w:val="0"/>
          <w:marTop w:val="0"/>
          <w:marBottom w:val="0"/>
          <w:divBdr>
            <w:top w:val="none" w:sz="0" w:space="0" w:color="auto"/>
            <w:left w:val="none" w:sz="0" w:space="0" w:color="auto"/>
            <w:bottom w:val="none" w:sz="0" w:space="0" w:color="auto"/>
            <w:right w:val="none" w:sz="0" w:space="0" w:color="auto"/>
          </w:divBdr>
        </w:div>
        <w:div w:id="454567324">
          <w:marLeft w:val="640"/>
          <w:marRight w:val="0"/>
          <w:marTop w:val="0"/>
          <w:marBottom w:val="0"/>
          <w:divBdr>
            <w:top w:val="none" w:sz="0" w:space="0" w:color="auto"/>
            <w:left w:val="none" w:sz="0" w:space="0" w:color="auto"/>
            <w:bottom w:val="none" w:sz="0" w:space="0" w:color="auto"/>
            <w:right w:val="none" w:sz="0" w:space="0" w:color="auto"/>
          </w:divBdr>
        </w:div>
        <w:div w:id="460146728">
          <w:marLeft w:val="640"/>
          <w:marRight w:val="0"/>
          <w:marTop w:val="0"/>
          <w:marBottom w:val="0"/>
          <w:divBdr>
            <w:top w:val="none" w:sz="0" w:space="0" w:color="auto"/>
            <w:left w:val="none" w:sz="0" w:space="0" w:color="auto"/>
            <w:bottom w:val="none" w:sz="0" w:space="0" w:color="auto"/>
            <w:right w:val="none" w:sz="0" w:space="0" w:color="auto"/>
          </w:divBdr>
        </w:div>
        <w:div w:id="523792522">
          <w:marLeft w:val="640"/>
          <w:marRight w:val="0"/>
          <w:marTop w:val="0"/>
          <w:marBottom w:val="0"/>
          <w:divBdr>
            <w:top w:val="none" w:sz="0" w:space="0" w:color="auto"/>
            <w:left w:val="none" w:sz="0" w:space="0" w:color="auto"/>
            <w:bottom w:val="none" w:sz="0" w:space="0" w:color="auto"/>
            <w:right w:val="none" w:sz="0" w:space="0" w:color="auto"/>
          </w:divBdr>
        </w:div>
        <w:div w:id="597569089">
          <w:marLeft w:val="640"/>
          <w:marRight w:val="0"/>
          <w:marTop w:val="0"/>
          <w:marBottom w:val="0"/>
          <w:divBdr>
            <w:top w:val="none" w:sz="0" w:space="0" w:color="auto"/>
            <w:left w:val="none" w:sz="0" w:space="0" w:color="auto"/>
            <w:bottom w:val="none" w:sz="0" w:space="0" w:color="auto"/>
            <w:right w:val="none" w:sz="0" w:space="0" w:color="auto"/>
          </w:divBdr>
        </w:div>
        <w:div w:id="603418499">
          <w:marLeft w:val="640"/>
          <w:marRight w:val="0"/>
          <w:marTop w:val="0"/>
          <w:marBottom w:val="0"/>
          <w:divBdr>
            <w:top w:val="none" w:sz="0" w:space="0" w:color="auto"/>
            <w:left w:val="none" w:sz="0" w:space="0" w:color="auto"/>
            <w:bottom w:val="none" w:sz="0" w:space="0" w:color="auto"/>
            <w:right w:val="none" w:sz="0" w:space="0" w:color="auto"/>
          </w:divBdr>
        </w:div>
        <w:div w:id="659892234">
          <w:marLeft w:val="640"/>
          <w:marRight w:val="0"/>
          <w:marTop w:val="0"/>
          <w:marBottom w:val="0"/>
          <w:divBdr>
            <w:top w:val="none" w:sz="0" w:space="0" w:color="auto"/>
            <w:left w:val="none" w:sz="0" w:space="0" w:color="auto"/>
            <w:bottom w:val="none" w:sz="0" w:space="0" w:color="auto"/>
            <w:right w:val="none" w:sz="0" w:space="0" w:color="auto"/>
          </w:divBdr>
        </w:div>
        <w:div w:id="669676104">
          <w:marLeft w:val="640"/>
          <w:marRight w:val="0"/>
          <w:marTop w:val="0"/>
          <w:marBottom w:val="0"/>
          <w:divBdr>
            <w:top w:val="none" w:sz="0" w:space="0" w:color="auto"/>
            <w:left w:val="none" w:sz="0" w:space="0" w:color="auto"/>
            <w:bottom w:val="none" w:sz="0" w:space="0" w:color="auto"/>
            <w:right w:val="none" w:sz="0" w:space="0" w:color="auto"/>
          </w:divBdr>
        </w:div>
        <w:div w:id="685208710">
          <w:marLeft w:val="640"/>
          <w:marRight w:val="0"/>
          <w:marTop w:val="0"/>
          <w:marBottom w:val="0"/>
          <w:divBdr>
            <w:top w:val="none" w:sz="0" w:space="0" w:color="auto"/>
            <w:left w:val="none" w:sz="0" w:space="0" w:color="auto"/>
            <w:bottom w:val="none" w:sz="0" w:space="0" w:color="auto"/>
            <w:right w:val="none" w:sz="0" w:space="0" w:color="auto"/>
          </w:divBdr>
        </w:div>
        <w:div w:id="691691850">
          <w:marLeft w:val="640"/>
          <w:marRight w:val="0"/>
          <w:marTop w:val="0"/>
          <w:marBottom w:val="0"/>
          <w:divBdr>
            <w:top w:val="none" w:sz="0" w:space="0" w:color="auto"/>
            <w:left w:val="none" w:sz="0" w:space="0" w:color="auto"/>
            <w:bottom w:val="none" w:sz="0" w:space="0" w:color="auto"/>
            <w:right w:val="none" w:sz="0" w:space="0" w:color="auto"/>
          </w:divBdr>
        </w:div>
        <w:div w:id="692998433">
          <w:marLeft w:val="640"/>
          <w:marRight w:val="0"/>
          <w:marTop w:val="0"/>
          <w:marBottom w:val="0"/>
          <w:divBdr>
            <w:top w:val="none" w:sz="0" w:space="0" w:color="auto"/>
            <w:left w:val="none" w:sz="0" w:space="0" w:color="auto"/>
            <w:bottom w:val="none" w:sz="0" w:space="0" w:color="auto"/>
            <w:right w:val="none" w:sz="0" w:space="0" w:color="auto"/>
          </w:divBdr>
        </w:div>
        <w:div w:id="703555390">
          <w:marLeft w:val="640"/>
          <w:marRight w:val="0"/>
          <w:marTop w:val="0"/>
          <w:marBottom w:val="0"/>
          <w:divBdr>
            <w:top w:val="none" w:sz="0" w:space="0" w:color="auto"/>
            <w:left w:val="none" w:sz="0" w:space="0" w:color="auto"/>
            <w:bottom w:val="none" w:sz="0" w:space="0" w:color="auto"/>
            <w:right w:val="none" w:sz="0" w:space="0" w:color="auto"/>
          </w:divBdr>
        </w:div>
        <w:div w:id="729307226">
          <w:marLeft w:val="640"/>
          <w:marRight w:val="0"/>
          <w:marTop w:val="0"/>
          <w:marBottom w:val="0"/>
          <w:divBdr>
            <w:top w:val="none" w:sz="0" w:space="0" w:color="auto"/>
            <w:left w:val="none" w:sz="0" w:space="0" w:color="auto"/>
            <w:bottom w:val="none" w:sz="0" w:space="0" w:color="auto"/>
            <w:right w:val="none" w:sz="0" w:space="0" w:color="auto"/>
          </w:divBdr>
        </w:div>
        <w:div w:id="747189663">
          <w:marLeft w:val="640"/>
          <w:marRight w:val="0"/>
          <w:marTop w:val="0"/>
          <w:marBottom w:val="0"/>
          <w:divBdr>
            <w:top w:val="none" w:sz="0" w:space="0" w:color="auto"/>
            <w:left w:val="none" w:sz="0" w:space="0" w:color="auto"/>
            <w:bottom w:val="none" w:sz="0" w:space="0" w:color="auto"/>
            <w:right w:val="none" w:sz="0" w:space="0" w:color="auto"/>
          </w:divBdr>
        </w:div>
        <w:div w:id="774595795">
          <w:marLeft w:val="640"/>
          <w:marRight w:val="0"/>
          <w:marTop w:val="0"/>
          <w:marBottom w:val="0"/>
          <w:divBdr>
            <w:top w:val="none" w:sz="0" w:space="0" w:color="auto"/>
            <w:left w:val="none" w:sz="0" w:space="0" w:color="auto"/>
            <w:bottom w:val="none" w:sz="0" w:space="0" w:color="auto"/>
            <w:right w:val="none" w:sz="0" w:space="0" w:color="auto"/>
          </w:divBdr>
        </w:div>
        <w:div w:id="796803835">
          <w:marLeft w:val="640"/>
          <w:marRight w:val="0"/>
          <w:marTop w:val="0"/>
          <w:marBottom w:val="0"/>
          <w:divBdr>
            <w:top w:val="none" w:sz="0" w:space="0" w:color="auto"/>
            <w:left w:val="none" w:sz="0" w:space="0" w:color="auto"/>
            <w:bottom w:val="none" w:sz="0" w:space="0" w:color="auto"/>
            <w:right w:val="none" w:sz="0" w:space="0" w:color="auto"/>
          </w:divBdr>
        </w:div>
        <w:div w:id="802700013">
          <w:marLeft w:val="640"/>
          <w:marRight w:val="0"/>
          <w:marTop w:val="0"/>
          <w:marBottom w:val="0"/>
          <w:divBdr>
            <w:top w:val="none" w:sz="0" w:space="0" w:color="auto"/>
            <w:left w:val="none" w:sz="0" w:space="0" w:color="auto"/>
            <w:bottom w:val="none" w:sz="0" w:space="0" w:color="auto"/>
            <w:right w:val="none" w:sz="0" w:space="0" w:color="auto"/>
          </w:divBdr>
        </w:div>
        <w:div w:id="835998637">
          <w:marLeft w:val="640"/>
          <w:marRight w:val="0"/>
          <w:marTop w:val="0"/>
          <w:marBottom w:val="0"/>
          <w:divBdr>
            <w:top w:val="none" w:sz="0" w:space="0" w:color="auto"/>
            <w:left w:val="none" w:sz="0" w:space="0" w:color="auto"/>
            <w:bottom w:val="none" w:sz="0" w:space="0" w:color="auto"/>
            <w:right w:val="none" w:sz="0" w:space="0" w:color="auto"/>
          </w:divBdr>
        </w:div>
        <w:div w:id="838889358">
          <w:marLeft w:val="640"/>
          <w:marRight w:val="0"/>
          <w:marTop w:val="0"/>
          <w:marBottom w:val="0"/>
          <w:divBdr>
            <w:top w:val="none" w:sz="0" w:space="0" w:color="auto"/>
            <w:left w:val="none" w:sz="0" w:space="0" w:color="auto"/>
            <w:bottom w:val="none" w:sz="0" w:space="0" w:color="auto"/>
            <w:right w:val="none" w:sz="0" w:space="0" w:color="auto"/>
          </w:divBdr>
        </w:div>
        <w:div w:id="850800102">
          <w:marLeft w:val="640"/>
          <w:marRight w:val="0"/>
          <w:marTop w:val="0"/>
          <w:marBottom w:val="0"/>
          <w:divBdr>
            <w:top w:val="none" w:sz="0" w:space="0" w:color="auto"/>
            <w:left w:val="none" w:sz="0" w:space="0" w:color="auto"/>
            <w:bottom w:val="none" w:sz="0" w:space="0" w:color="auto"/>
            <w:right w:val="none" w:sz="0" w:space="0" w:color="auto"/>
          </w:divBdr>
        </w:div>
        <w:div w:id="863442990">
          <w:marLeft w:val="640"/>
          <w:marRight w:val="0"/>
          <w:marTop w:val="0"/>
          <w:marBottom w:val="0"/>
          <w:divBdr>
            <w:top w:val="none" w:sz="0" w:space="0" w:color="auto"/>
            <w:left w:val="none" w:sz="0" w:space="0" w:color="auto"/>
            <w:bottom w:val="none" w:sz="0" w:space="0" w:color="auto"/>
            <w:right w:val="none" w:sz="0" w:space="0" w:color="auto"/>
          </w:divBdr>
        </w:div>
        <w:div w:id="923303704">
          <w:marLeft w:val="640"/>
          <w:marRight w:val="0"/>
          <w:marTop w:val="0"/>
          <w:marBottom w:val="0"/>
          <w:divBdr>
            <w:top w:val="none" w:sz="0" w:space="0" w:color="auto"/>
            <w:left w:val="none" w:sz="0" w:space="0" w:color="auto"/>
            <w:bottom w:val="none" w:sz="0" w:space="0" w:color="auto"/>
            <w:right w:val="none" w:sz="0" w:space="0" w:color="auto"/>
          </w:divBdr>
        </w:div>
        <w:div w:id="967081126">
          <w:marLeft w:val="640"/>
          <w:marRight w:val="0"/>
          <w:marTop w:val="0"/>
          <w:marBottom w:val="0"/>
          <w:divBdr>
            <w:top w:val="none" w:sz="0" w:space="0" w:color="auto"/>
            <w:left w:val="none" w:sz="0" w:space="0" w:color="auto"/>
            <w:bottom w:val="none" w:sz="0" w:space="0" w:color="auto"/>
            <w:right w:val="none" w:sz="0" w:space="0" w:color="auto"/>
          </w:divBdr>
        </w:div>
        <w:div w:id="1014763943">
          <w:marLeft w:val="640"/>
          <w:marRight w:val="0"/>
          <w:marTop w:val="0"/>
          <w:marBottom w:val="0"/>
          <w:divBdr>
            <w:top w:val="none" w:sz="0" w:space="0" w:color="auto"/>
            <w:left w:val="none" w:sz="0" w:space="0" w:color="auto"/>
            <w:bottom w:val="none" w:sz="0" w:space="0" w:color="auto"/>
            <w:right w:val="none" w:sz="0" w:space="0" w:color="auto"/>
          </w:divBdr>
        </w:div>
        <w:div w:id="1030253632">
          <w:marLeft w:val="640"/>
          <w:marRight w:val="0"/>
          <w:marTop w:val="0"/>
          <w:marBottom w:val="0"/>
          <w:divBdr>
            <w:top w:val="none" w:sz="0" w:space="0" w:color="auto"/>
            <w:left w:val="none" w:sz="0" w:space="0" w:color="auto"/>
            <w:bottom w:val="none" w:sz="0" w:space="0" w:color="auto"/>
            <w:right w:val="none" w:sz="0" w:space="0" w:color="auto"/>
          </w:divBdr>
        </w:div>
        <w:div w:id="1035694399">
          <w:marLeft w:val="640"/>
          <w:marRight w:val="0"/>
          <w:marTop w:val="0"/>
          <w:marBottom w:val="0"/>
          <w:divBdr>
            <w:top w:val="none" w:sz="0" w:space="0" w:color="auto"/>
            <w:left w:val="none" w:sz="0" w:space="0" w:color="auto"/>
            <w:bottom w:val="none" w:sz="0" w:space="0" w:color="auto"/>
            <w:right w:val="none" w:sz="0" w:space="0" w:color="auto"/>
          </w:divBdr>
        </w:div>
        <w:div w:id="1039277399">
          <w:marLeft w:val="640"/>
          <w:marRight w:val="0"/>
          <w:marTop w:val="0"/>
          <w:marBottom w:val="0"/>
          <w:divBdr>
            <w:top w:val="none" w:sz="0" w:space="0" w:color="auto"/>
            <w:left w:val="none" w:sz="0" w:space="0" w:color="auto"/>
            <w:bottom w:val="none" w:sz="0" w:space="0" w:color="auto"/>
            <w:right w:val="none" w:sz="0" w:space="0" w:color="auto"/>
          </w:divBdr>
        </w:div>
        <w:div w:id="1045179372">
          <w:marLeft w:val="640"/>
          <w:marRight w:val="0"/>
          <w:marTop w:val="0"/>
          <w:marBottom w:val="0"/>
          <w:divBdr>
            <w:top w:val="none" w:sz="0" w:space="0" w:color="auto"/>
            <w:left w:val="none" w:sz="0" w:space="0" w:color="auto"/>
            <w:bottom w:val="none" w:sz="0" w:space="0" w:color="auto"/>
            <w:right w:val="none" w:sz="0" w:space="0" w:color="auto"/>
          </w:divBdr>
        </w:div>
        <w:div w:id="1045986083">
          <w:marLeft w:val="640"/>
          <w:marRight w:val="0"/>
          <w:marTop w:val="0"/>
          <w:marBottom w:val="0"/>
          <w:divBdr>
            <w:top w:val="none" w:sz="0" w:space="0" w:color="auto"/>
            <w:left w:val="none" w:sz="0" w:space="0" w:color="auto"/>
            <w:bottom w:val="none" w:sz="0" w:space="0" w:color="auto"/>
            <w:right w:val="none" w:sz="0" w:space="0" w:color="auto"/>
          </w:divBdr>
        </w:div>
        <w:div w:id="1048525804">
          <w:marLeft w:val="640"/>
          <w:marRight w:val="0"/>
          <w:marTop w:val="0"/>
          <w:marBottom w:val="0"/>
          <w:divBdr>
            <w:top w:val="none" w:sz="0" w:space="0" w:color="auto"/>
            <w:left w:val="none" w:sz="0" w:space="0" w:color="auto"/>
            <w:bottom w:val="none" w:sz="0" w:space="0" w:color="auto"/>
            <w:right w:val="none" w:sz="0" w:space="0" w:color="auto"/>
          </w:divBdr>
        </w:div>
        <w:div w:id="1054699584">
          <w:marLeft w:val="640"/>
          <w:marRight w:val="0"/>
          <w:marTop w:val="0"/>
          <w:marBottom w:val="0"/>
          <w:divBdr>
            <w:top w:val="none" w:sz="0" w:space="0" w:color="auto"/>
            <w:left w:val="none" w:sz="0" w:space="0" w:color="auto"/>
            <w:bottom w:val="none" w:sz="0" w:space="0" w:color="auto"/>
            <w:right w:val="none" w:sz="0" w:space="0" w:color="auto"/>
          </w:divBdr>
        </w:div>
        <w:div w:id="1113019775">
          <w:marLeft w:val="640"/>
          <w:marRight w:val="0"/>
          <w:marTop w:val="0"/>
          <w:marBottom w:val="0"/>
          <w:divBdr>
            <w:top w:val="none" w:sz="0" w:space="0" w:color="auto"/>
            <w:left w:val="none" w:sz="0" w:space="0" w:color="auto"/>
            <w:bottom w:val="none" w:sz="0" w:space="0" w:color="auto"/>
            <w:right w:val="none" w:sz="0" w:space="0" w:color="auto"/>
          </w:divBdr>
        </w:div>
        <w:div w:id="1145774556">
          <w:marLeft w:val="640"/>
          <w:marRight w:val="0"/>
          <w:marTop w:val="0"/>
          <w:marBottom w:val="0"/>
          <w:divBdr>
            <w:top w:val="none" w:sz="0" w:space="0" w:color="auto"/>
            <w:left w:val="none" w:sz="0" w:space="0" w:color="auto"/>
            <w:bottom w:val="none" w:sz="0" w:space="0" w:color="auto"/>
            <w:right w:val="none" w:sz="0" w:space="0" w:color="auto"/>
          </w:divBdr>
        </w:div>
        <w:div w:id="1175538004">
          <w:marLeft w:val="640"/>
          <w:marRight w:val="0"/>
          <w:marTop w:val="0"/>
          <w:marBottom w:val="0"/>
          <w:divBdr>
            <w:top w:val="none" w:sz="0" w:space="0" w:color="auto"/>
            <w:left w:val="none" w:sz="0" w:space="0" w:color="auto"/>
            <w:bottom w:val="none" w:sz="0" w:space="0" w:color="auto"/>
            <w:right w:val="none" w:sz="0" w:space="0" w:color="auto"/>
          </w:divBdr>
        </w:div>
        <w:div w:id="1186820363">
          <w:marLeft w:val="640"/>
          <w:marRight w:val="0"/>
          <w:marTop w:val="0"/>
          <w:marBottom w:val="0"/>
          <w:divBdr>
            <w:top w:val="none" w:sz="0" w:space="0" w:color="auto"/>
            <w:left w:val="none" w:sz="0" w:space="0" w:color="auto"/>
            <w:bottom w:val="none" w:sz="0" w:space="0" w:color="auto"/>
            <w:right w:val="none" w:sz="0" w:space="0" w:color="auto"/>
          </w:divBdr>
        </w:div>
        <w:div w:id="1223980284">
          <w:marLeft w:val="640"/>
          <w:marRight w:val="0"/>
          <w:marTop w:val="0"/>
          <w:marBottom w:val="0"/>
          <w:divBdr>
            <w:top w:val="none" w:sz="0" w:space="0" w:color="auto"/>
            <w:left w:val="none" w:sz="0" w:space="0" w:color="auto"/>
            <w:bottom w:val="none" w:sz="0" w:space="0" w:color="auto"/>
            <w:right w:val="none" w:sz="0" w:space="0" w:color="auto"/>
          </w:divBdr>
        </w:div>
        <w:div w:id="1251963440">
          <w:marLeft w:val="640"/>
          <w:marRight w:val="0"/>
          <w:marTop w:val="0"/>
          <w:marBottom w:val="0"/>
          <w:divBdr>
            <w:top w:val="none" w:sz="0" w:space="0" w:color="auto"/>
            <w:left w:val="none" w:sz="0" w:space="0" w:color="auto"/>
            <w:bottom w:val="none" w:sz="0" w:space="0" w:color="auto"/>
            <w:right w:val="none" w:sz="0" w:space="0" w:color="auto"/>
          </w:divBdr>
        </w:div>
        <w:div w:id="1316184803">
          <w:marLeft w:val="640"/>
          <w:marRight w:val="0"/>
          <w:marTop w:val="0"/>
          <w:marBottom w:val="0"/>
          <w:divBdr>
            <w:top w:val="none" w:sz="0" w:space="0" w:color="auto"/>
            <w:left w:val="none" w:sz="0" w:space="0" w:color="auto"/>
            <w:bottom w:val="none" w:sz="0" w:space="0" w:color="auto"/>
            <w:right w:val="none" w:sz="0" w:space="0" w:color="auto"/>
          </w:divBdr>
        </w:div>
        <w:div w:id="1334995232">
          <w:marLeft w:val="640"/>
          <w:marRight w:val="0"/>
          <w:marTop w:val="0"/>
          <w:marBottom w:val="0"/>
          <w:divBdr>
            <w:top w:val="none" w:sz="0" w:space="0" w:color="auto"/>
            <w:left w:val="none" w:sz="0" w:space="0" w:color="auto"/>
            <w:bottom w:val="none" w:sz="0" w:space="0" w:color="auto"/>
            <w:right w:val="none" w:sz="0" w:space="0" w:color="auto"/>
          </w:divBdr>
        </w:div>
        <w:div w:id="1405839202">
          <w:marLeft w:val="640"/>
          <w:marRight w:val="0"/>
          <w:marTop w:val="0"/>
          <w:marBottom w:val="0"/>
          <w:divBdr>
            <w:top w:val="none" w:sz="0" w:space="0" w:color="auto"/>
            <w:left w:val="none" w:sz="0" w:space="0" w:color="auto"/>
            <w:bottom w:val="none" w:sz="0" w:space="0" w:color="auto"/>
            <w:right w:val="none" w:sz="0" w:space="0" w:color="auto"/>
          </w:divBdr>
        </w:div>
        <w:div w:id="1414626128">
          <w:marLeft w:val="640"/>
          <w:marRight w:val="0"/>
          <w:marTop w:val="0"/>
          <w:marBottom w:val="0"/>
          <w:divBdr>
            <w:top w:val="none" w:sz="0" w:space="0" w:color="auto"/>
            <w:left w:val="none" w:sz="0" w:space="0" w:color="auto"/>
            <w:bottom w:val="none" w:sz="0" w:space="0" w:color="auto"/>
            <w:right w:val="none" w:sz="0" w:space="0" w:color="auto"/>
          </w:divBdr>
        </w:div>
        <w:div w:id="1420911729">
          <w:marLeft w:val="640"/>
          <w:marRight w:val="0"/>
          <w:marTop w:val="0"/>
          <w:marBottom w:val="0"/>
          <w:divBdr>
            <w:top w:val="none" w:sz="0" w:space="0" w:color="auto"/>
            <w:left w:val="none" w:sz="0" w:space="0" w:color="auto"/>
            <w:bottom w:val="none" w:sz="0" w:space="0" w:color="auto"/>
            <w:right w:val="none" w:sz="0" w:space="0" w:color="auto"/>
          </w:divBdr>
        </w:div>
        <w:div w:id="1448424386">
          <w:marLeft w:val="640"/>
          <w:marRight w:val="0"/>
          <w:marTop w:val="0"/>
          <w:marBottom w:val="0"/>
          <w:divBdr>
            <w:top w:val="none" w:sz="0" w:space="0" w:color="auto"/>
            <w:left w:val="none" w:sz="0" w:space="0" w:color="auto"/>
            <w:bottom w:val="none" w:sz="0" w:space="0" w:color="auto"/>
            <w:right w:val="none" w:sz="0" w:space="0" w:color="auto"/>
          </w:divBdr>
        </w:div>
        <w:div w:id="1463647756">
          <w:marLeft w:val="640"/>
          <w:marRight w:val="0"/>
          <w:marTop w:val="0"/>
          <w:marBottom w:val="0"/>
          <w:divBdr>
            <w:top w:val="none" w:sz="0" w:space="0" w:color="auto"/>
            <w:left w:val="none" w:sz="0" w:space="0" w:color="auto"/>
            <w:bottom w:val="none" w:sz="0" w:space="0" w:color="auto"/>
            <w:right w:val="none" w:sz="0" w:space="0" w:color="auto"/>
          </w:divBdr>
        </w:div>
        <w:div w:id="1627661995">
          <w:marLeft w:val="640"/>
          <w:marRight w:val="0"/>
          <w:marTop w:val="0"/>
          <w:marBottom w:val="0"/>
          <w:divBdr>
            <w:top w:val="none" w:sz="0" w:space="0" w:color="auto"/>
            <w:left w:val="none" w:sz="0" w:space="0" w:color="auto"/>
            <w:bottom w:val="none" w:sz="0" w:space="0" w:color="auto"/>
            <w:right w:val="none" w:sz="0" w:space="0" w:color="auto"/>
          </w:divBdr>
        </w:div>
        <w:div w:id="1628588916">
          <w:marLeft w:val="640"/>
          <w:marRight w:val="0"/>
          <w:marTop w:val="0"/>
          <w:marBottom w:val="0"/>
          <w:divBdr>
            <w:top w:val="none" w:sz="0" w:space="0" w:color="auto"/>
            <w:left w:val="none" w:sz="0" w:space="0" w:color="auto"/>
            <w:bottom w:val="none" w:sz="0" w:space="0" w:color="auto"/>
            <w:right w:val="none" w:sz="0" w:space="0" w:color="auto"/>
          </w:divBdr>
        </w:div>
        <w:div w:id="1644387247">
          <w:marLeft w:val="640"/>
          <w:marRight w:val="0"/>
          <w:marTop w:val="0"/>
          <w:marBottom w:val="0"/>
          <w:divBdr>
            <w:top w:val="none" w:sz="0" w:space="0" w:color="auto"/>
            <w:left w:val="none" w:sz="0" w:space="0" w:color="auto"/>
            <w:bottom w:val="none" w:sz="0" w:space="0" w:color="auto"/>
            <w:right w:val="none" w:sz="0" w:space="0" w:color="auto"/>
          </w:divBdr>
        </w:div>
        <w:div w:id="1753623268">
          <w:marLeft w:val="640"/>
          <w:marRight w:val="0"/>
          <w:marTop w:val="0"/>
          <w:marBottom w:val="0"/>
          <w:divBdr>
            <w:top w:val="none" w:sz="0" w:space="0" w:color="auto"/>
            <w:left w:val="none" w:sz="0" w:space="0" w:color="auto"/>
            <w:bottom w:val="none" w:sz="0" w:space="0" w:color="auto"/>
            <w:right w:val="none" w:sz="0" w:space="0" w:color="auto"/>
          </w:divBdr>
        </w:div>
        <w:div w:id="1782144331">
          <w:marLeft w:val="640"/>
          <w:marRight w:val="0"/>
          <w:marTop w:val="0"/>
          <w:marBottom w:val="0"/>
          <w:divBdr>
            <w:top w:val="none" w:sz="0" w:space="0" w:color="auto"/>
            <w:left w:val="none" w:sz="0" w:space="0" w:color="auto"/>
            <w:bottom w:val="none" w:sz="0" w:space="0" w:color="auto"/>
            <w:right w:val="none" w:sz="0" w:space="0" w:color="auto"/>
          </w:divBdr>
        </w:div>
        <w:div w:id="1784154232">
          <w:marLeft w:val="640"/>
          <w:marRight w:val="0"/>
          <w:marTop w:val="0"/>
          <w:marBottom w:val="0"/>
          <w:divBdr>
            <w:top w:val="none" w:sz="0" w:space="0" w:color="auto"/>
            <w:left w:val="none" w:sz="0" w:space="0" w:color="auto"/>
            <w:bottom w:val="none" w:sz="0" w:space="0" w:color="auto"/>
            <w:right w:val="none" w:sz="0" w:space="0" w:color="auto"/>
          </w:divBdr>
        </w:div>
        <w:div w:id="1785221871">
          <w:marLeft w:val="640"/>
          <w:marRight w:val="0"/>
          <w:marTop w:val="0"/>
          <w:marBottom w:val="0"/>
          <w:divBdr>
            <w:top w:val="none" w:sz="0" w:space="0" w:color="auto"/>
            <w:left w:val="none" w:sz="0" w:space="0" w:color="auto"/>
            <w:bottom w:val="none" w:sz="0" w:space="0" w:color="auto"/>
            <w:right w:val="none" w:sz="0" w:space="0" w:color="auto"/>
          </w:divBdr>
        </w:div>
        <w:div w:id="1978604850">
          <w:marLeft w:val="640"/>
          <w:marRight w:val="0"/>
          <w:marTop w:val="0"/>
          <w:marBottom w:val="0"/>
          <w:divBdr>
            <w:top w:val="none" w:sz="0" w:space="0" w:color="auto"/>
            <w:left w:val="none" w:sz="0" w:space="0" w:color="auto"/>
            <w:bottom w:val="none" w:sz="0" w:space="0" w:color="auto"/>
            <w:right w:val="none" w:sz="0" w:space="0" w:color="auto"/>
          </w:divBdr>
        </w:div>
        <w:div w:id="2068331912">
          <w:marLeft w:val="640"/>
          <w:marRight w:val="0"/>
          <w:marTop w:val="0"/>
          <w:marBottom w:val="0"/>
          <w:divBdr>
            <w:top w:val="none" w:sz="0" w:space="0" w:color="auto"/>
            <w:left w:val="none" w:sz="0" w:space="0" w:color="auto"/>
            <w:bottom w:val="none" w:sz="0" w:space="0" w:color="auto"/>
            <w:right w:val="none" w:sz="0" w:space="0" w:color="auto"/>
          </w:divBdr>
        </w:div>
        <w:div w:id="2082435983">
          <w:marLeft w:val="640"/>
          <w:marRight w:val="0"/>
          <w:marTop w:val="0"/>
          <w:marBottom w:val="0"/>
          <w:divBdr>
            <w:top w:val="none" w:sz="0" w:space="0" w:color="auto"/>
            <w:left w:val="none" w:sz="0" w:space="0" w:color="auto"/>
            <w:bottom w:val="none" w:sz="0" w:space="0" w:color="auto"/>
            <w:right w:val="none" w:sz="0" w:space="0" w:color="auto"/>
          </w:divBdr>
        </w:div>
      </w:divsChild>
    </w:div>
    <w:div w:id="4216853">
      <w:bodyDiv w:val="1"/>
      <w:marLeft w:val="0"/>
      <w:marRight w:val="0"/>
      <w:marTop w:val="0"/>
      <w:marBottom w:val="0"/>
      <w:divBdr>
        <w:top w:val="none" w:sz="0" w:space="0" w:color="auto"/>
        <w:left w:val="none" w:sz="0" w:space="0" w:color="auto"/>
        <w:bottom w:val="none" w:sz="0" w:space="0" w:color="auto"/>
        <w:right w:val="none" w:sz="0" w:space="0" w:color="auto"/>
      </w:divBdr>
      <w:divsChild>
        <w:div w:id="57945382">
          <w:marLeft w:val="640"/>
          <w:marRight w:val="0"/>
          <w:marTop w:val="0"/>
          <w:marBottom w:val="0"/>
          <w:divBdr>
            <w:top w:val="none" w:sz="0" w:space="0" w:color="auto"/>
            <w:left w:val="none" w:sz="0" w:space="0" w:color="auto"/>
            <w:bottom w:val="none" w:sz="0" w:space="0" w:color="auto"/>
            <w:right w:val="none" w:sz="0" w:space="0" w:color="auto"/>
          </w:divBdr>
        </w:div>
        <w:div w:id="85151734">
          <w:marLeft w:val="640"/>
          <w:marRight w:val="0"/>
          <w:marTop w:val="0"/>
          <w:marBottom w:val="0"/>
          <w:divBdr>
            <w:top w:val="none" w:sz="0" w:space="0" w:color="auto"/>
            <w:left w:val="none" w:sz="0" w:space="0" w:color="auto"/>
            <w:bottom w:val="none" w:sz="0" w:space="0" w:color="auto"/>
            <w:right w:val="none" w:sz="0" w:space="0" w:color="auto"/>
          </w:divBdr>
        </w:div>
        <w:div w:id="130757750">
          <w:marLeft w:val="640"/>
          <w:marRight w:val="0"/>
          <w:marTop w:val="0"/>
          <w:marBottom w:val="0"/>
          <w:divBdr>
            <w:top w:val="none" w:sz="0" w:space="0" w:color="auto"/>
            <w:left w:val="none" w:sz="0" w:space="0" w:color="auto"/>
            <w:bottom w:val="none" w:sz="0" w:space="0" w:color="auto"/>
            <w:right w:val="none" w:sz="0" w:space="0" w:color="auto"/>
          </w:divBdr>
        </w:div>
        <w:div w:id="220991623">
          <w:marLeft w:val="640"/>
          <w:marRight w:val="0"/>
          <w:marTop w:val="0"/>
          <w:marBottom w:val="0"/>
          <w:divBdr>
            <w:top w:val="none" w:sz="0" w:space="0" w:color="auto"/>
            <w:left w:val="none" w:sz="0" w:space="0" w:color="auto"/>
            <w:bottom w:val="none" w:sz="0" w:space="0" w:color="auto"/>
            <w:right w:val="none" w:sz="0" w:space="0" w:color="auto"/>
          </w:divBdr>
        </w:div>
        <w:div w:id="236593199">
          <w:marLeft w:val="640"/>
          <w:marRight w:val="0"/>
          <w:marTop w:val="0"/>
          <w:marBottom w:val="0"/>
          <w:divBdr>
            <w:top w:val="none" w:sz="0" w:space="0" w:color="auto"/>
            <w:left w:val="none" w:sz="0" w:space="0" w:color="auto"/>
            <w:bottom w:val="none" w:sz="0" w:space="0" w:color="auto"/>
            <w:right w:val="none" w:sz="0" w:space="0" w:color="auto"/>
          </w:divBdr>
        </w:div>
        <w:div w:id="237442789">
          <w:marLeft w:val="640"/>
          <w:marRight w:val="0"/>
          <w:marTop w:val="0"/>
          <w:marBottom w:val="0"/>
          <w:divBdr>
            <w:top w:val="none" w:sz="0" w:space="0" w:color="auto"/>
            <w:left w:val="none" w:sz="0" w:space="0" w:color="auto"/>
            <w:bottom w:val="none" w:sz="0" w:space="0" w:color="auto"/>
            <w:right w:val="none" w:sz="0" w:space="0" w:color="auto"/>
          </w:divBdr>
        </w:div>
        <w:div w:id="304361061">
          <w:marLeft w:val="640"/>
          <w:marRight w:val="0"/>
          <w:marTop w:val="0"/>
          <w:marBottom w:val="0"/>
          <w:divBdr>
            <w:top w:val="none" w:sz="0" w:space="0" w:color="auto"/>
            <w:left w:val="none" w:sz="0" w:space="0" w:color="auto"/>
            <w:bottom w:val="none" w:sz="0" w:space="0" w:color="auto"/>
            <w:right w:val="none" w:sz="0" w:space="0" w:color="auto"/>
          </w:divBdr>
        </w:div>
        <w:div w:id="346180037">
          <w:marLeft w:val="640"/>
          <w:marRight w:val="0"/>
          <w:marTop w:val="0"/>
          <w:marBottom w:val="0"/>
          <w:divBdr>
            <w:top w:val="none" w:sz="0" w:space="0" w:color="auto"/>
            <w:left w:val="none" w:sz="0" w:space="0" w:color="auto"/>
            <w:bottom w:val="none" w:sz="0" w:space="0" w:color="auto"/>
            <w:right w:val="none" w:sz="0" w:space="0" w:color="auto"/>
          </w:divBdr>
        </w:div>
        <w:div w:id="421538034">
          <w:marLeft w:val="640"/>
          <w:marRight w:val="0"/>
          <w:marTop w:val="0"/>
          <w:marBottom w:val="0"/>
          <w:divBdr>
            <w:top w:val="none" w:sz="0" w:space="0" w:color="auto"/>
            <w:left w:val="none" w:sz="0" w:space="0" w:color="auto"/>
            <w:bottom w:val="none" w:sz="0" w:space="0" w:color="auto"/>
            <w:right w:val="none" w:sz="0" w:space="0" w:color="auto"/>
          </w:divBdr>
        </w:div>
        <w:div w:id="426274931">
          <w:marLeft w:val="640"/>
          <w:marRight w:val="0"/>
          <w:marTop w:val="0"/>
          <w:marBottom w:val="0"/>
          <w:divBdr>
            <w:top w:val="none" w:sz="0" w:space="0" w:color="auto"/>
            <w:left w:val="none" w:sz="0" w:space="0" w:color="auto"/>
            <w:bottom w:val="none" w:sz="0" w:space="0" w:color="auto"/>
            <w:right w:val="none" w:sz="0" w:space="0" w:color="auto"/>
          </w:divBdr>
        </w:div>
        <w:div w:id="432481054">
          <w:marLeft w:val="640"/>
          <w:marRight w:val="0"/>
          <w:marTop w:val="0"/>
          <w:marBottom w:val="0"/>
          <w:divBdr>
            <w:top w:val="none" w:sz="0" w:space="0" w:color="auto"/>
            <w:left w:val="none" w:sz="0" w:space="0" w:color="auto"/>
            <w:bottom w:val="none" w:sz="0" w:space="0" w:color="auto"/>
            <w:right w:val="none" w:sz="0" w:space="0" w:color="auto"/>
          </w:divBdr>
        </w:div>
        <w:div w:id="452754165">
          <w:marLeft w:val="640"/>
          <w:marRight w:val="0"/>
          <w:marTop w:val="0"/>
          <w:marBottom w:val="0"/>
          <w:divBdr>
            <w:top w:val="none" w:sz="0" w:space="0" w:color="auto"/>
            <w:left w:val="none" w:sz="0" w:space="0" w:color="auto"/>
            <w:bottom w:val="none" w:sz="0" w:space="0" w:color="auto"/>
            <w:right w:val="none" w:sz="0" w:space="0" w:color="auto"/>
          </w:divBdr>
        </w:div>
        <w:div w:id="471795868">
          <w:marLeft w:val="640"/>
          <w:marRight w:val="0"/>
          <w:marTop w:val="0"/>
          <w:marBottom w:val="0"/>
          <w:divBdr>
            <w:top w:val="none" w:sz="0" w:space="0" w:color="auto"/>
            <w:left w:val="none" w:sz="0" w:space="0" w:color="auto"/>
            <w:bottom w:val="none" w:sz="0" w:space="0" w:color="auto"/>
            <w:right w:val="none" w:sz="0" w:space="0" w:color="auto"/>
          </w:divBdr>
        </w:div>
        <w:div w:id="499394745">
          <w:marLeft w:val="640"/>
          <w:marRight w:val="0"/>
          <w:marTop w:val="0"/>
          <w:marBottom w:val="0"/>
          <w:divBdr>
            <w:top w:val="none" w:sz="0" w:space="0" w:color="auto"/>
            <w:left w:val="none" w:sz="0" w:space="0" w:color="auto"/>
            <w:bottom w:val="none" w:sz="0" w:space="0" w:color="auto"/>
            <w:right w:val="none" w:sz="0" w:space="0" w:color="auto"/>
          </w:divBdr>
        </w:div>
        <w:div w:id="517502716">
          <w:marLeft w:val="640"/>
          <w:marRight w:val="0"/>
          <w:marTop w:val="0"/>
          <w:marBottom w:val="0"/>
          <w:divBdr>
            <w:top w:val="none" w:sz="0" w:space="0" w:color="auto"/>
            <w:left w:val="none" w:sz="0" w:space="0" w:color="auto"/>
            <w:bottom w:val="none" w:sz="0" w:space="0" w:color="auto"/>
            <w:right w:val="none" w:sz="0" w:space="0" w:color="auto"/>
          </w:divBdr>
        </w:div>
        <w:div w:id="524097657">
          <w:marLeft w:val="640"/>
          <w:marRight w:val="0"/>
          <w:marTop w:val="0"/>
          <w:marBottom w:val="0"/>
          <w:divBdr>
            <w:top w:val="none" w:sz="0" w:space="0" w:color="auto"/>
            <w:left w:val="none" w:sz="0" w:space="0" w:color="auto"/>
            <w:bottom w:val="none" w:sz="0" w:space="0" w:color="auto"/>
            <w:right w:val="none" w:sz="0" w:space="0" w:color="auto"/>
          </w:divBdr>
        </w:div>
        <w:div w:id="584415310">
          <w:marLeft w:val="640"/>
          <w:marRight w:val="0"/>
          <w:marTop w:val="0"/>
          <w:marBottom w:val="0"/>
          <w:divBdr>
            <w:top w:val="none" w:sz="0" w:space="0" w:color="auto"/>
            <w:left w:val="none" w:sz="0" w:space="0" w:color="auto"/>
            <w:bottom w:val="none" w:sz="0" w:space="0" w:color="auto"/>
            <w:right w:val="none" w:sz="0" w:space="0" w:color="auto"/>
          </w:divBdr>
        </w:div>
        <w:div w:id="602765681">
          <w:marLeft w:val="640"/>
          <w:marRight w:val="0"/>
          <w:marTop w:val="0"/>
          <w:marBottom w:val="0"/>
          <w:divBdr>
            <w:top w:val="none" w:sz="0" w:space="0" w:color="auto"/>
            <w:left w:val="none" w:sz="0" w:space="0" w:color="auto"/>
            <w:bottom w:val="none" w:sz="0" w:space="0" w:color="auto"/>
            <w:right w:val="none" w:sz="0" w:space="0" w:color="auto"/>
          </w:divBdr>
        </w:div>
        <w:div w:id="607348192">
          <w:marLeft w:val="640"/>
          <w:marRight w:val="0"/>
          <w:marTop w:val="0"/>
          <w:marBottom w:val="0"/>
          <w:divBdr>
            <w:top w:val="none" w:sz="0" w:space="0" w:color="auto"/>
            <w:left w:val="none" w:sz="0" w:space="0" w:color="auto"/>
            <w:bottom w:val="none" w:sz="0" w:space="0" w:color="auto"/>
            <w:right w:val="none" w:sz="0" w:space="0" w:color="auto"/>
          </w:divBdr>
        </w:div>
        <w:div w:id="635525340">
          <w:marLeft w:val="640"/>
          <w:marRight w:val="0"/>
          <w:marTop w:val="0"/>
          <w:marBottom w:val="0"/>
          <w:divBdr>
            <w:top w:val="none" w:sz="0" w:space="0" w:color="auto"/>
            <w:left w:val="none" w:sz="0" w:space="0" w:color="auto"/>
            <w:bottom w:val="none" w:sz="0" w:space="0" w:color="auto"/>
            <w:right w:val="none" w:sz="0" w:space="0" w:color="auto"/>
          </w:divBdr>
        </w:div>
        <w:div w:id="705714095">
          <w:marLeft w:val="640"/>
          <w:marRight w:val="0"/>
          <w:marTop w:val="0"/>
          <w:marBottom w:val="0"/>
          <w:divBdr>
            <w:top w:val="none" w:sz="0" w:space="0" w:color="auto"/>
            <w:left w:val="none" w:sz="0" w:space="0" w:color="auto"/>
            <w:bottom w:val="none" w:sz="0" w:space="0" w:color="auto"/>
            <w:right w:val="none" w:sz="0" w:space="0" w:color="auto"/>
          </w:divBdr>
        </w:div>
        <w:div w:id="744304800">
          <w:marLeft w:val="640"/>
          <w:marRight w:val="0"/>
          <w:marTop w:val="0"/>
          <w:marBottom w:val="0"/>
          <w:divBdr>
            <w:top w:val="none" w:sz="0" w:space="0" w:color="auto"/>
            <w:left w:val="none" w:sz="0" w:space="0" w:color="auto"/>
            <w:bottom w:val="none" w:sz="0" w:space="0" w:color="auto"/>
            <w:right w:val="none" w:sz="0" w:space="0" w:color="auto"/>
          </w:divBdr>
        </w:div>
        <w:div w:id="824661416">
          <w:marLeft w:val="640"/>
          <w:marRight w:val="0"/>
          <w:marTop w:val="0"/>
          <w:marBottom w:val="0"/>
          <w:divBdr>
            <w:top w:val="none" w:sz="0" w:space="0" w:color="auto"/>
            <w:left w:val="none" w:sz="0" w:space="0" w:color="auto"/>
            <w:bottom w:val="none" w:sz="0" w:space="0" w:color="auto"/>
            <w:right w:val="none" w:sz="0" w:space="0" w:color="auto"/>
          </w:divBdr>
        </w:div>
        <w:div w:id="893391346">
          <w:marLeft w:val="640"/>
          <w:marRight w:val="0"/>
          <w:marTop w:val="0"/>
          <w:marBottom w:val="0"/>
          <w:divBdr>
            <w:top w:val="none" w:sz="0" w:space="0" w:color="auto"/>
            <w:left w:val="none" w:sz="0" w:space="0" w:color="auto"/>
            <w:bottom w:val="none" w:sz="0" w:space="0" w:color="auto"/>
            <w:right w:val="none" w:sz="0" w:space="0" w:color="auto"/>
          </w:divBdr>
        </w:div>
        <w:div w:id="926377685">
          <w:marLeft w:val="640"/>
          <w:marRight w:val="0"/>
          <w:marTop w:val="0"/>
          <w:marBottom w:val="0"/>
          <w:divBdr>
            <w:top w:val="none" w:sz="0" w:space="0" w:color="auto"/>
            <w:left w:val="none" w:sz="0" w:space="0" w:color="auto"/>
            <w:bottom w:val="none" w:sz="0" w:space="0" w:color="auto"/>
            <w:right w:val="none" w:sz="0" w:space="0" w:color="auto"/>
          </w:divBdr>
        </w:div>
        <w:div w:id="936791204">
          <w:marLeft w:val="640"/>
          <w:marRight w:val="0"/>
          <w:marTop w:val="0"/>
          <w:marBottom w:val="0"/>
          <w:divBdr>
            <w:top w:val="none" w:sz="0" w:space="0" w:color="auto"/>
            <w:left w:val="none" w:sz="0" w:space="0" w:color="auto"/>
            <w:bottom w:val="none" w:sz="0" w:space="0" w:color="auto"/>
            <w:right w:val="none" w:sz="0" w:space="0" w:color="auto"/>
          </w:divBdr>
        </w:div>
        <w:div w:id="941911692">
          <w:marLeft w:val="640"/>
          <w:marRight w:val="0"/>
          <w:marTop w:val="0"/>
          <w:marBottom w:val="0"/>
          <w:divBdr>
            <w:top w:val="none" w:sz="0" w:space="0" w:color="auto"/>
            <w:left w:val="none" w:sz="0" w:space="0" w:color="auto"/>
            <w:bottom w:val="none" w:sz="0" w:space="0" w:color="auto"/>
            <w:right w:val="none" w:sz="0" w:space="0" w:color="auto"/>
          </w:divBdr>
        </w:div>
        <w:div w:id="983389845">
          <w:marLeft w:val="640"/>
          <w:marRight w:val="0"/>
          <w:marTop w:val="0"/>
          <w:marBottom w:val="0"/>
          <w:divBdr>
            <w:top w:val="none" w:sz="0" w:space="0" w:color="auto"/>
            <w:left w:val="none" w:sz="0" w:space="0" w:color="auto"/>
            <w:bottom w:val="none" w:sz="0" w:space="0" w:color="auto"/>
            <w:right w:val="none" w:sz="0" w:space="0" w:color="auto"/>
          </w:divBdr>
        </w:div>
        <w:div w:id="1016931970">
          <w:marLeft w:val="640"/>
          <w:marRight w:val="0"/>
          <w:marTop w:val="0"/>
          <w:marBottom w:val="0"/>
          <w:divBdr>
            <w:top w:val="none" w:sz="0" w:space="0" w:color="auto"/>
            <w:left w:val="none" w:sz="0" w:space="0" w:color="auto"/>
            <w:bottom w:val="none" w:sz="0" w:space="0" w:color="auto"/>
            <w:right w:val="none" w:sz="0" w:space="0" w:color="auto"/>
          </w:divBdr>
        </w:div>
        <w:div w:id="1044596667">
          <w:marLeft w:val="640"/>
          <w:marRight w:val="0"/>
          <w:marTop w:val="0"/>
          <w:marBottom w:val="0"/>
          <w:divBdr>
            <w:top w:val="none" w:sz="0" w:space="0" w:color="auto"/>
            <w:left w:val="none" w:sz="0" w:space="0" w:color="auto"/>
            <w:bottom w:val="none" w:sz="0" w:space="0" w:color="auto"/>
            <w:right w:val="none" w:sz="0" w:space="0" w:color="auto"/>
          </w:divBdr>
        </w:div>
        <w:div w:id="1074663890">
          <w:marLeft w:val="640"/>
          <w:marRight w:val="0"/>
          <w:marTop w:val="0"/>
          <w:marBottom w:val="0"/>
          <w:divBdr>
            <w:top w:val="none" w:sz="0" w:space="0" w:color="auto"/>
            <w:left w:val="none" w:sz="0" w:space="0" w:color="auto"/>
            <w:bottom w:val="none" w:sz="0" w:space="0" w:color="auto"/>
            <w:right w:val="none" w:sz="0" w:space="0" w:color="auto"/>
          </w:divBdr>
        </w:div>
        <w:div w:id="1106076214">
          <w:marLeft w:val="640"/>
          <w:marRight w:val="0"/>
          <w:marTop w:val="0"/>
          <w:marBottom w:val="0"/>
          <w:divBdr>
            <w:top w:val="none" w:sz="0" w:space="0" w:color="auto"/>
            <w:left w:val="none" w:sz="0" w:space="0" w:color="auto"/>
            <w:bottom w:val="none" w:sz="0" w:space="0" w:color="auto"/>
            <w:right w:val="none" w:sz="0" w:space="0" w:color="auto"/>
          </w:divBdr>
        </w:div>
        <w:div w:id="1138448497">
          <w:marLeft w:val="640"/>
          <w:marRight w:val="0"/>
          <w:marTop w:val="0"/>
          <w:marBottom w:val="0"/>
          <w:divBdr>
            <w:top w:val="none" w:sz="0" w:space="0" w:color="auto"/>
            <w:left w:val="none" w:sz="0" w:space="0" w:color="auto"/>
            <w:bottom w:val="none" w:sz="0" w:space="0" w:color="auto"/>
            <w:right w:val="none" w:sz="0" w:space="0" w:color="auto"/>
          </w:divBdr>
        </w:div>
        <w:div w:id="1178731047">
          <w:marLeft w:val="640"/>
          <w:marRight w:val="0"/>
          <w:marTop w:val="0"/>
          <w:marBottom w:val="0"/>
          <w:divBdr>
            <w:top w:val="none" w:sz="0" w:space="0" w:color="auto"/>
            <w:left w:val="none" w:sz="0" w:space="0" w:color="auto"/>
            <w:bottom w:val="none" w:sz="0" w:space="0" w:color="auto"/>
            <w:right w:val="none" w:sz="0" w:space="0" w:color="auto"/>
          </w:divBdr>
        </w:div>
        <w:div w:id="1235241423">
          <w:marLeft w:val="640"/>
          <w:marRight w:val="0"/>
          <w:marTop w:val="0"/>
          <w:marBottom w:val="0"/>
          <w:divBdr>
            <w:top w:val="none" w:sz="0" w:space="0" w:color="auto"/>
            <w:left w:val="none" w:sz="0" w:space="0" w:color="auto"/>
            <w:bottom w:val="none" w:sz="0" w:space="0" w:color="auto"/>
            <w:right w:val="none" w:sz="0" w:space="0" w:color="auto"/>
          </w:divBdr>
        </w:div>
        <w:div w:id="1253123363">
          <w:marLeft w:val="640"/>
          <w:marRight w:val="0"/>
          <w:marTop w:val="0"/>
          <w:marBottom w:val="0"/>
          <w:divBdr>
            <w:top w:val="none" w:sz="0" w:space="0" w:color="auto"/>
            <w:left w:val="none" w:sz="0" w:space="0" w:color="auto"/>
            <w:bottom w:val="none" w:sz="0" w:space="0" w:color="auto"/>
            <w:right w:val="none" w:sz="0" w:space="0" w:color="auto"/>
          </w:divBdr>
        </w:div>
        <w:div w:id="1254047937">
          <w:marLeft w:val="640"/>
          <w:marRight w:val="0"/>
          <w:marTop w:val="0"/>
          <w:marBottom w:val="0"/>
          <w:divBdr>
            <w:top w:val="none" w:sz="0" w:space="0" w:color="auto"/>
            <w:left w:val="none" w:sz="0" w:space="0" w:color="auto"/>
            <w:bottom w:val="none" w:sz="0" w:space="0" w:color="auto"/>
            <w:right w:val="none" w:sz="0" w:space="0" w:color="auto"/>
          </w:divBdr>
        </w:div>
        <w:div w:id="1261336920">
          <w:marLeft w:val="640"/>
          <w:marRight w:val="0"/>
          <w:marTop w:val="0"/>
          <w:marBottom w:val="0"/>
          <w:divBdr>
            <w:top w:val="none" w:sz="0" w:space="0" w:color="auto"/>
            <w:left w:val="none" w:sz="0" w:space="0" w:color="auto"/>
            <w:bottom w:val="none" w:sz="0" w:space="0" w:color="auto"/>
            <w:right w:val="none" w:sz="0" w:space="0" w:color="auto"/>
          </w:divBdr>
        </w:div>
        <w:div w:id="1438209700">
          <w:marLeft w:val="640"/>
          <w:marRight w:val="0"/>
          <w:marTop w:val="0"/>
          <w:marBottom w:val="0"/>
          <w:divBdr>
            <w:top w:val="none" w:sz="0" w:space="0" w:color="auto"/>
            <w:left w:val="none" w:sz="0" w:space="0" w:color="auto"/>
            <w:bottom w:val="none" w:sz="0" w:space="0" w:color="auto"/>
            <w:right w:val="none" w:sz="0" w:space="0" w:color="auto"/>
          </w:divBdr>
        </w:div>
        <w:div w:id="1470512354">
          <w:marLeft w:val="640"/>
          <w:marRight w:val="0"/>
          <w:marTop w:val="0"/>
          <w:marBottom w:val="0"/>
          <w:divBdr>
            <w:top w:val="none" w:sz="0" w:space="0" w:color="auto"/>
            <w:left w:val="none" w:sz="0" w:space="0" w:color="auto"/>
            <w:bottom w:val="none" w:sz="0" w:space="0" w:color="auto"/>
            <w:right w:val="none" w:sz="0" w:space="0" w:color="auto"/>
          </w:divBdr>
        </w:div>
        <w:div w:id="1473644064">
          <w:marLeft w:val="640"/>
          <w:marRight w:val="0"/>
          <w:marTop w:val="0"/>
          <w:marBottom w:val="0"/>
          <w:divBdr>
            <w:top w:val="none" w:sz="0" w:space="0" w:color="auto"/>
            <w:left w:val="none" w:sz="0" w:space="0" w:color="auto"/>
            <w:bottom w:val="none" w:sz="0" w:space="0" w:color="auto"/>
            <w:right w:val="none" w:sz="0" w:space="0" w:color="auto"/>
          </w:divBdr>
        </w:div>
        <w:div w:id="1523665539">
          <w:marLeft w:val="640"/>
          <w:marRight w:val="0"/>
          <w:marTop w:val="0"/>
          <w:marBottom w:val="0"/>
          <w:divBdr>
            <w:top w:val="none" w:sz="0" w:space="0" w:color="auto"/>
            <w:left w:val="none" w:sz="0" w:space="0" w:color="auto"/>
            <w:bottom w:val="none" w:sz="0" w:space="0" w:color="auto"/>
            <w:right w:val="none" w:sz="0" w:space="0" w:color="auto"/>
          </w:divBdr>
        </w:div>
        <w:div w:id="1635063164">
          <w:marLeft w:val="640"/>
          <w:marRight w:val="0"/>
          <w:marTop w:val="0"/>
          <w:marBottom w:val="0"/>
          <w:divBdr>
            <w:top w:val="none" w:sz="0" w:space="0" w:color="auto"/>
            <w:left w:val="none" w:sz="0" w:space="0" w:color="auto"/>
            <w:bottom w:val="none" w:sz="0" w:space="0" w:color="auto"/>
            <w:right w:val="none" w:sz="0" w:space="0" w:color="auto"/>
          </w:divBdr>
        </w:div>
        <w:div w:id="1661422080">
          <w:marLeft w:val="640"/>
          <w:marRight w:val="0"/>
          <w:marTop w:val="0"/>
          <w:marBottom w:val="0"/>
          <w:divBdr>
            <w:top w:val="none" w:sz="0" w:space="0" w:color="auto"/>
            <w:left w:val="none" w:sz="0" w:space="0" w:color="auto"/>
            <w:bottom w:val="none" w:sz="0" w:space="0" w:color="auto"/>
            <w:right w:val="none" w:sz="0" w:space="0" w:color="auto"/>
          </w:divBdr>
        </w:div>
        <w:div w:id="1804426851">
          <w:marLeft w:val="640"/>
          <w:marRight w:val="0"/>
          <w:marTop w:val="0"/>
          <w:marBottom w:val="0"/>
          <w:divBdr>
            <w:top w:val="none" w:sz="0" w:space="0" w:color="auto"/>
            <w:left w:val="none" w:sz="0" w:space="0" w:color="auto"/>
            <w:bottom w:val="none" w:sz="0" w:space="0" w:color="auto"/>
            <w:right w:val="none" w:sz="0" w:space="0" w:color="auto"/>
          </w:divBdr>
        </w:div>
        <w:div w:id="1813056282">
          <w:marLeft w:val="640"/>
          <w:marRight w:val="0"/>
          <w:marTop w:val="0"/>
          <w:marBottom w:val="0"/>
          <w:divBdr>
            <w:top w:val="none" w:sz="0" w:space="0" w:color="auto"/>
            <w:left w:val="none" w:sz="0" w:space="0" w:color="auto"/>
            <w:bottom w:val="none" w:sz="0" w:space="0" w:color="auto"/>
            <w:right w:val="none" w:sz="0" w:space="0" w:color="auto"/>
          </w:divBdr>
        </w:div>
        <w:div w:id="1914200315">
          <w:marLeft w:val="640"/>
          <w:marRight w:val="0"/>
          <w:marTop w:val="0"/>
          <w:marBottom w:val="0"/>
          <w:divBdr>
            <w:top w:val="none" w:sz="0" w:space="0" w:color="auto"/>
            <w:left w:val="none" w:sz="0" w:space="0" w:color="auto"/>
            <w:bottom w:val="none" w:sz="0" w:space="0" w:color="auto"/>
            <w:right w:val="none" w:sz="0" w:space="0" w:color="auto"/>
          </w:divBdr>
        </w:div>
        <w:div w:id="1933734366">
          <w:marLeft w:val="640"/>
          <w:marRight w:val="0"/>
          <w:marTop w:val="0"/>
          <w:marBottom w:val="0"/>
          <w:divBdr>
            <w:top w:val="none" w:sz="0" w:space="0" w:color="auto"/>
            <w:left w:val="none" w:sz="0" w:space="0" w:color="auto"/>
            <w:bottom w:val="none" w:sz="0" w:space="0" w:color="auto"/>
            <w:right w:val="none" w:sz="0" w:space="0" w:color="auto"/>
          </w:divBdr>
        </w:div>
        <w:div w:id="1940680314">
          <w:marLeft w:val="640"/>
          <w:marRight w:val="0"/>
          <w:marTop w:val="0"/>
          <w:marBottom w:val="0"/>
          <w:divBdr>
            <w:top w:val="none" w:sz="0" w:space="0" w:color="auto"/>
            <w:left w:val="none" w:sz="0" w:space="0" w:color="auto"/>
            <w:bottom w:val="none" w:sz="0" w:space="0" w:color="auto"/>
            <w:right w:val="none" w:sz="0" w:space="0" w:color="auto"/>
          </w:divBdr>
        </w:div>
        <w:div w:id="1946576176">
          <w:marLeft w:val="640"/>
          <w:marRight w:val="0"/>
          <w:marTop w:val="0"/>
          <w:marBottom w:val="0"/>
          <w:divBdr>
            <w:top w:val="none" w:sz="0" w:space="0" w:color="auto"/>
            <w:left w:val="none" w:sz="0" w:space="0" w:color="auto"/>
            <w:bottom w:val="none" w:sz="0" w:space="0" w:color="auto"/>
            <w:right w:val="none" w:sz="0" w:space="0" w:color="auto"/>
          </w:divBdr>
        </w:div>
        <w:div w:id="1951233364">
          <w:marLeft w:val="640"/>
          <w:marRight w:val="0"/>
          <w:marTop w:val="0"/>
          <w:marBottom w:val="0"/>
          <w:divBdr>
            <w:top w:val="none" w:sz="0" w:space="0" w:color="auto"/>
            <w:left w:val="none" w:sz="0" w:space="0" w:color="auto"/>
            <w:bottom w:val="none" w:sz="0" w:space="0" w:color="auto"/>
            <w:right w:val="none" w:sz="0" w:space="0" w:color="auto"/>
          </w:divBdr>
        </w:div>
        <w:div w:id="1955482205">
          <w:marLeft w:val="640"/>
          <w:marRight w:val="0"/>
          <w:marTop w:val="0"/>
          <w:marBottom w:val="0"/>
          <w:divBdr>
            <w:top w:val="none" w:sz="0" w:space="0" w:color="auto"/>
            <w:left w:val="none" w:sz="0" w:space="0" w:color="auto"/>
            <w:bottom w:val="none" w:sz="0" w:space="0" w:color="auto"/>
            <w:right w:val="none" w:sz="0" w:space="0" w:color="auto"/>
          </w:divBdr>
        </w:div>
        <w:div w:id="1961914799">
          <w:marLeft w:val="640"/>
          <w:marRight w:val="0"/>
          <w:marTop w:val="0"/>
          <w:marBottom w:val="0"/>
          <w:divBdr>
            <w:top w:val="none" w:sz="0" w:space="0" w:color="auto"/>
            <w:left w:val="none" w:sz="0" w:space="0" w:color="auto"/>
            <w:bottom w:val="none" w:sz="0" w:space="0" w:color="auto"/>
            <w:right w:val="none" w:sz="0" w:space="0" w:color="auto"/>
          </w:divBdr>
        </w:div>
        <w:div w:id="1979602182">
          <w:marLeft w:val="640"/>
          <w:marRight w:val="0"/>
          <w:marTop w:val="0"/>
          <w:marBottom w:val="0"/>
          <w:divBdr>
            <w:top w:val="none" w:sz="0" w:space="0" w:color="auto"/>
            <w:left w:val="none" w:sz="0" w:space="0" w:color="auto"/>
            <w:bottom w:val="none" w:sz="0" w:space="0" w:color="auto"/>
            <w:right w:val="none" w:sz="0" w:space="0" w:color="auto"/>
          </w:divBdr>
        </w:div>
        <w:div w:id="1994679975">
          <w:marLeft w:val="640"/>
          <w:marRight w:val="0"/>
          <w:marTop w:val="0"/>
          <w:marBottom w:val="0"/>
          <w:divBdr>
            <w:top w:val="none" w:sz="0" w:space="0" w:color="auto"/>
            <w:left w:val="none" w:sz="0" w:space="0" w:color="auto"/>
            <w:bottom w:val="none" w:sz="0" w:space="0" w:color="auto"/>
            <w:right w:val="none" w:sz="0" w:space="0" w:color="auto"/>
          </w:divBdr>
        </w:div>
        <w:div w:id="2004965365">
          <w:marLeft w:val="640"/>
          <w:marRight w:val="0"/>
          <w:marTop w:val="0"/>
          <w:marBottom w:val="0"/>
          <w:divBdr>
            <w:top w:val="none" w:sz="0" w:space="0" w:color="auto"/>
            <w:left w:val="none" w:sz="0" w:space="0" w:color="auto"/>
            <w:bottom w:val="none" w:sz="0" w:space="0" w:color="auto"/>
            <w:right w:val="none" w:sz="0" w:space="0" w:color="auto"/>
          </w:divBdr>
        </w:div>
      </w:divsChild>
    </w:div>
    <w:div w:id="4290909">
      <w:marLeft w:val="640"/>
      <w:marRight w:val="0"/>
      <w:marTop w:val="0"/>
      <w:marBottom w:val="0"/>
      <w:divBdr>
        <w:top w:val="none" w:sz="0" w:space="0" w:color="auto"/>
        <w:left w:val="none" w:sz="0" w:space="0" w:color="auto"/>
        <w:bottom w:val="none" w:sz="0" w:space="0" w:color="auto"/>
        <w:right w:val="none" w:sz="0" w:space="0" w:color="auto"/>
      </w:divBdr>
    </w:div>
    <w:div w:id="4795490">
      <w:bodyDiv w:val="1"/>
      <w:marLeft w:val="0"/>
      <w:marRight w:val="0"/>
      <w:marTop w:val="0"/>
      <w:marBottom w:val="0"/>
      <w:divBdr>
        <w:top w:val="none" w:sz="0" w:space="0" w:color="auto"/>
        <w:left w:val="none" w:sz="0" w:space="0" w:color="auto"/>
        <w:bottom w:val="none" w:sz="0" w:space="0" w:color="auto"/>
        <w:right w:val="none" w:sz="0" w:space="0" w:color="auto"/>
      </w:divBdr>
    </w:div>
    <w:div w:id="5601436">
      <w:marLeft w:val="640"/>
      <w:marRight w:val="0"/>
      <w:marTop w:val="0"/>
      <w:marBottom w:val="0"/>
      <w:divBdr>
        <w:top w:val="none" w:sz="0" w:space="0" w:color="auto"/>
        <w:left w:val="none" w:sz="0" w:space="0" w:color="auto"/>
        <w:bottom w:val="none" w:sz="0" w:space="0" w:color="auto"/>
        <w:right w:val="none" w:sz="0" w:space="0" w:color="auto"/>
      </w:divBdr>
    </w:div>
    <w:div w:id="5639776">
      <w:marLeft w:val="640"/>
      <w:marRight w:val="0"/>
      <w:marTop w:val="0"/>
      <w:marBottom w:val="0"/>
      <w:divBdr>
        <w:top w:val="none" w:sz="0" w:space="0" w:color="auto"/>
        <w:left w:val="none" w:sz="0" w:space="0" w:color="auto"/>
        <w:bottom w:val="none" w:sz="0" w:space="0" w:color="auto"/>
        <w:right w:val="none" w:sz="0" w:space="0" w:color="auto"/>
      </w:divBdr>
    </w:div>
    <w:div w:id="7097196">
      <w:bodyDiv w:val="1"/>
      <w:marLeft w:val="0"/>
      <w:marRight w:val="0"/>
      <w:marTop w:val="0"/>
      <w:marBottom w:val="0"/>
      <w:divBdr>
        <w:top w:val="none" w:sz="0" w:space="0" w:color="auto"/>
        <w:left w:val="none" w:sz="0" w:space="0" w:color="auto"/>
        <w:bottom w:val="none" w:sz="0" w:space="0" w:color="auto"/>
        <w:right w:val="none" w:sz="0" w:space="0" w:color="auto"/>
      </w:divBdr>
    </w:div>
    <w:div w:id="7223703">
      <w:marLeft w:val="640"/>
      <w:marRight w:val="0"/>
      <w:marTop w:val="0"/>
      <w:marBottom w:val="0"/>
      <w:divBdr>
        <w:top w:val="none" w:sz="0" w:space="0" w:color="auto"/>
        <w:left w:val="none" w:sz="0" w:space="0" w:color="auto"/>
        <w:bottom w:val="none" w:sz="0" w:space="0" w:color="auto"/>
        <w:right w:val="none" w:sz="0" w:space="0" w:color="auto"/>
      </w:divBdr>
    </w:div>
    <w:div w:id="7563698">
      <w:marLeft w:val="640"/>
      <w:marRight w:val="0"/>
      <w:marTop w:val="0"/>
      <w:marBottom w:val="0"/>
      <w:divBdr>
        <w:top w:val="none" w:sz="0" w:space="0" w:color="auto"/>
        <w:left w:val="none" w:sz="0" w:space="0" w:color="auto"/>
        <w:bottom w:val="none" w:sz="0" w:space="0" w:color="auto"/>
        <w:right w:val="none" w:sz="0" w:space="0" w:color="auto"/>
      </w:divBdr>
    </w:div>
    <w:div w:id="8485331">
      <w:bodyDiv w:val="1"/>
      <w:marLeft w:val="0"/>
      <w:marRight w:val="0"/>
      <w:marTop w:val="0"/>
      <w:marBottom w:val="0"/>
      <w:divBdr>
        <w:top w:val="none" w:sz="0" w:space="0" w:color="auto"/>
        <w:left w:val="none" w:sz="0" w:space="0" w:color="auto"/>
        <w:bottom w:val="none" w:sz="0" w:space="0" w:color="auto"/>
        <w:right w:val="none" w:sz="0" w:space="0" w:color="auto"/>
      </w:divBdr>
    </w:div>
    <w:div w:id="8526806">
      <w:marLeft w:val="640"/>
      <w:marRight w:val="0"/>
      <w:marTop w:val="0"/>
      <w:marBottom w:val="0"/>
      <w:divBdr>
        <w:top w:val="none" w:sz="0" w:space="0" w:color="auto"/>
        <w:left w:val="none" w:sz="0" w:space="0" w:color="auto"/>
        <w:bottom w:val="none" w:sz="0" w:space="0" w:color="auto"/>
        <w:right w:val="none" w:sz="0" w:space="0" w:color="auto"/>
      </w:divBdr>
    </w:div>
    <w:div w:id="9373998">
      <w:marLeft w:val="640"/>
      <w:marRight w:val="0"/>
      <w:marTop w:val="0"/>
      <w:marBottom w:val="0"/>
      <w:divBdr>
        <w:top w:val="none" w:sz="0" w:space="0" w:color="auto"/>
        <w:left w:val="none" w:sz="0" w:space="0" w:color="auto"/>
        <w:bottom w:val="none" w:sz="0" w:space="0" w:color="auto"/>
        <w:right w:val="none" w:sz="0" w:space="0" w:color="auto"/>
      </w:divBdr>
    </w:div>
    <w:div w:id="11229520">
      <w:marLeft w:val="640"/>
      <w:marRight w:val="0"/>
      <w:marTop w:val="0"/>
      <w:marBottom w:val="0"/>
      <w:divBdr>
        <w:top w:val="none" w:sz="0" w:space="0" w:color="auto"/>
        <w:left w:val="none" w:sz="0" w:space="0" w:color="auto"/>
        <w:bottom w:val="none" w:sz="0" w:space="0" w:color="auto"/>
        <w:right w:val="none" w:sz="0" w:space="0" w:color="auto"/>
      </w:divBdr>
    </w:div>
    <w:div w:id="12150980">
      <w:bodyDiv w:val="1"/>
      <w:marLeft w:val="0"/>
      <w:marRight w:val="0"/>
      <w:marTop w:val="0"/>
      <w:marBottom w:val="0"/>
      <w:divBdr>
        <w:top w:val="none" w:sz="0" w:space="0" w:color="auto"/>
        <w:left w:val="none" w:sz="0" w:space="0" w:color="auto"/>
        <w:bottom w:val="none" w:sz="0" w:space="0" w:color="auto"/>
        <w:right w:val="none" w:sz="0" w:space="0" w:color="auto"/>
      </w:divBdr>
      <w:divsChild>
        <w:div w:id="144322331">
          <w:marLeft w:val="640"/>
          <w:marRight w:val="0"/>
          <w:marTop w:val="0"/>
          <w:marBottom w:val="0"/>
          <w:divBdr>
            <w:top w:val="none" w:sz="0" w:space="0" w:color="auto"/>
            <w:left w:val="none" w:sz="0" w:space="0" w:color="auto"/>
            <w:bottom w:val="none" w:sz="0" w:space="0" w:color="auto"/>
            <w:right w:val="none" w:sz="0" w:space="0" w:color="auto"/>
          </w:divBdr>
        </w:div>
        <w:div w:id="209655707">
          <w:marLeft w:val="640"/>
          <w:marRight w:val="0"/>
          <w:marTop w:val="0"/>
          <w:marBottom w:val="0"/>
          <w:divBdr>
            <w:top w:val="none" w:sz="0" w:space="0" w:color="auto"/>
            <w:left w:val="none" w:sz="0" w:space="0" w:color="auto"/>
            <w:bottom w:val="none" w:sz="0" w:space="0" w:color="auto"/>
            <w:right w:val="none" w:sz="0" w:space="0" w:color="auto"/>
          </w:divBdr>
        </w:div>
        <w:div w:id="230775228">
          <w:marLeft w:val="640"/>
          <w:marRight w:val="0"/>
          <w:marTop w:val="0"/>
          <w:marBottom w:val="0"/>
          <w:divBdr>
            <w:top w:val="none" w:sz="0" w:space="0" w:color="auto"/>
            <w:left w:val="none" w:sz="0" w:space="0" w:color="auto"/>
            <w:bottom w:val="none" w:sz="0" w:space="0" w:color="auto"/>
            <w:right w:val="none" w:sz="0" w:space="0" w:color="auto"/>
          </w:divBdr>
        </w:div>
        <w:div w:id="324167636">
          <w:marLeft w:val="640"/>
          <w:marRight w:val="0"/>
          <w:marTop w:val="0"/>
          <w:marBottom w:val="0"/>
          <w:divBdr>
            <w:top w:val="none" w:sz="0" w:space="0" w:color="auto"/>
            <w:left w:val="none" w:sz="0" w:space="0" w:color="auto"/>
            <w:bottom w:val="none" w:sz="0" w:space="0" w:color="auto"/>
            <w:right w:val="none" w:sz="0" w:space="0" w:color="auto"/>
          </w:divBdr>
        </w:div>
        <w:div w:id="339091622">
          <w:marLeft w:val="640"/>
          <w:marRight w:val="0"/>
          <w:marTop w:val="0"/>
          <w:marBottom w:val="0"/>
          <w:divBdr>
            <w:top w:val="none" w:sz="0" w:space="0" w:color="auto"/>
            <w:left w:val="none" w:sz="0" w:space="0" w:color="auto"/>
            <w:bottom w:val="none" w:sz="0" w:space="0" w:color="auto"/>
            <w:right w:val="none" w:sz="0" w:space="0" w:color="auto"/>
          </w:divBdr>
        </w:div>
        <w:div w:id="388501531">
          <w:marLeft w:val="640"/>
          <w:marRight w:val="0"/>
          <w:marTop w:val="0"/>
          <w:marBottom w:val="0"/>
          <w:divBdr>
            <w:top w:val="none" w:sz="0" w:space="0" w:color="auto"/>
            <w:left w:val="none" w:sz="0" w:space="0" w:color="auto"/>
            <w:bottom w:val="none" w:sz="0" w:space="0" w:color="auto"/>
            <w:right w:val="none" w:sz="0" w:space="0" w:color="auto"/>
          </w:divBdr>
        </w:div>
        <w:div w:id="424543529">
          <w:marLeft w:val="640"/>
          <w:marRight w:val="0"/>
          <w:marTop w:val="0"/>
          <w:marBottom w:val="0"/>
          <w:divBdr>
            <w:top w:val="none" w:sz="0" w:space="0" w:color="auto"/>
            <w:left w:val="none" w:sz="0" w:space="0" w:color="auto"/>
            <w:bottom w:val="none" w:sz="0" w:space="0" w:color="auto"/>
            <w:right w:val="none" w:sz="0" w:space="0" w:color="auto"/>
          </w:divBdr>
        </w:div>
        <w:div w:id="453602603">
          <w:marLeft w:val="640"/>
          <w:marRight w:val="0"/>
          <w:marTop w:val="0"/>
          <w:marBottom w:val="0"/>
          <w:divBdr>
            <w:top w:val="none" w:sz="0" w:space="0" w:color="auto"/>
            <w:left w:val="none" w:sz="0" w:space="0" w:color="auto"/>
            <w:bottom w:val="none" w:sz="0" w:space="0" w:color="auto"/>
            <w:right w:val="none" w:sz="0" w:space="0" w:color="auto"/>
          </w:divBdr>
        </w:div>
        <w:div w:id="615599078">
          <w:marLeft w:val="640"/>
          <w:marRight w:val="0"/>
          <w:marTop w:val="0"/>
          <w:marBottom w:val="0"/>
          <w:divBdr>
            <w:top w:val="none" w:sz="0" w:space="0" w:color="auto"/>
            <w:left w:val="none" w:sz="0" w:space="0" w:color="auto"/>
            <w:bottom w:val="none" w:sz="0" w:space="0" w:color="auto"/>
            <w:right w:val="none" w:sz="0" w:space="0" w:color="auto"/>
          </w:divBdr>
        </w:div>
        <w:div w:id="729693894">
          <w:marLeft w:val="640"/>
          <w:marRight w:val="0"/>
          <w:marTop w:val="0"/>
          <w:marBottom w:val="0"/>
          <w:divBdr>
            <w:top w:val="none" w:sz="0" w:space="0" w:color="auto"/>
            <w:left w:val="none" w:sz="0" w:space="0" w:color="auto"/>
            <w:bottom w:val="none" w:sz="0" w:space="0" w:color="auto"/>
            <w:right w:val="none" w:sz="0" w:space="0" w:color="auto"/>
          </w:divBdr>
        </w:div>
        <w:div w:id="822501749">
          <w:marLeft w:val="640"/>
          <w:marRight w:val="0"/>
          <w:marTop w:val="0"/>
          <w:marBottom w:val="0"/>
          <w:divBdr>
            <w:top w:val="none" w:sz="0" w:space="0" w:color="auto"/>
            <w:left w:val="none" w:sz="0" w:space="0" w:color="auto"/>
            <w:bottom w:val="none" w:sz="0" w:space="0" w:color="auto"/>
            <w:right w:val="none" w:sz="0" w:space="0" w:color="auto"/>
          </w:divBdr>
        </w:div>
        <w:div w:id="927889649">
          <w:marLeft w:val="640"/>
          <w:marRight w:val="0"/>
          <w:marTop w:val="0"/>
          <w:marBottom w:val="0"/>
          <w:divBdr>
            <w:top w:val="none" w:sz="0" w:space="0" w:color="auto"/>
            <w:left w:val="none" w:sz="0" w:space="0" w:color="auto"/>
            <w:bottom w:val="none" w:sz="0" w:space="0" w:color="auto"/>
            <w:right w:val="none" w:sz="0" w:space="0" w:color="auto"/>
          </w:divBdr>
        </w:div>
        <w:div w:id="937563478">
          <w:marLeft w:val="640"/>
          <w:marRight w:val="0"/>
          <w:marTop w:val="0"/>
          <w:marBottom w:val="0"/>
          <w:divBdr>
            <w:top w:val="none" w:sz="0" w:space="0" w:color="auto"/>
            <w:left w:val="none" w:sz="0" w:space="0" w:color="auto"/>
            <w:bottom w:val="none" w:sz="0" w:space="0" w:color="auto"/>
            <w:right w:val="none" w:sz="0" w:space="0" w:color="auto"/>
          </w:divBdr>
        </w:div>
        <w:div w:id="1023626861">
          <w:marLeft w:val="640"/>
          <w:marRight w:val="0"/>
          <w:marTop w:val="0"/>
          <w:marBottom w:val="0"/>
          <w:divBdr>
            <w:top w:val="none" w:sz="0" w:space="0" w:color="auto"/>
            <w:left w:val="none" w:sz="0" w:space="0" w:color="auto"/>
            <w:bottom w:val="none" w:sz="0" w:space="0" w:color="auto"/>
            <w:right w:val="none" w:sz="0" w:space="0" w:color="auto"/>
          </w:divBdr>
        </w:div>
        <w:div w:id="1146435543">
          <w:marLeft w:val="640"/>
          <w:marRight w:val="0"/>
          <w:marTop w:val="0"/>
          <w:marBottom w:val="0"/>
          <w:divBdr>
            <w:top w:val="none" w:sz="0" w:space="0" w:color="auto"/>
            <w:left w:val="none" w:sz="0" w:space="0" w:color="auto"/>
            <w:bottom w:val="none" w:sz="0" w:space="0" w:color="auto"/>
            <w:right w:val="none" w:sz="0" w:space="0" w:color="auto"/>
          </w:divBdr>
        </w:div>
        <w:div w:id="1149589228">
          <w:marLeft w:val="640"/>
          <w:marRight w:val="0"/>
          <w:marTop w:val="0"/>
          <w:marBottom w:val="0"/>
          <w:divBdr>
            <w:top w:val="none" w:sz="0" w:space="0" w:color="auto"/>
            <w:left w:val="none" w:sz="0" w:space="0" w:color="auto"/>
            <w:bottom w:val="none" w:sz="0" w:space="0" w:color="auto"/>
            <w:right w:val="none" w:sz="0" w:space="0" w:color="auto"/>
          </w:divBdr>
        </w:div>
        <w:div w:id="1164400026">
          <w:marLeft w:val="640"/>
          <w:marRight w:val="0"/>
          <w:marTop w:val="0"/>
          <w:marBottom w:val="0"/>
          <w:divBdr>
            <w:top w:val="none" w:sz="0" w:space="0" w:color="auto"/>
            <w:left w:val="none" w:sz="0" w:space="0" w:color="auto"/>
            <w:bottom w:val="none" w:sz="0" w:space="0" w:color="auto"/>
            <w:right w:val="none" w:sz="0" w:space="0" w:color="auto"/>
          </w:divBdr>
        </w:div>
        <w:div w:id="1216741761">
          <w:marLeft w:val="640"/>
          <w:marRight w:val="0"/>
          <w:marTop w:val="0"/>
          <w:marBottom w:val="0"/>
          <w:divBdr>
            <w:top w:val="none" w:sz="0" w:space="0" w:color="auto"/>
            <w:left w:val="none" w:sz="0" w:space="0" w:color="auto"/>
            <w:bottom w:val="none" w:sz="0" w:space="0" w:color="auto"/>
            <w:right w:val="none" w:sz="0" w:space="0" w:color="auto"/>
          </w:divBdr>
        </w:div>
        <w:div w:id="1441295798">
          <w:marLeft w:val="640"/>
          <w:marRight w:val="0"/>
          <w:marTop w:val="0"/>
          <w:marBottom w:val="0"/>
          <w:divBdr>
            <w:top w:val="none" w:sz="0" w:space="0" w:color="auto"/>
            <w:left w:val="none" w:sz="0" w:space="0" w:color="auto"/>
            <w:bottom w:val="none" w:sz="0" w:space="0" w:color="auto"/>
            <w:right w:val="none" w:sz="0" w:space="0" w:color="auto"/>
          </w:divBdr>
        </w:div>
        <w:div w:id="1474366672">
          <w:marLeft w:val="640"/>
          <w:marRight w:val="0"/>
          <w:marTop w:val="0"/>
          <w:marBottom w:val="0"/>
          <w:divBdr>
            <w:top w:val="none" w:sz="0" w:space="0" w:color="auto"/>
            <w:left w:val="none" w:sz="0" w:space="0" w:color="auto"/>
            <w:bottom w:val="none" w:sz="0" w:space="0" w:color="auto"/>
            <w:right w:val="none" w:sz="0" w:space="0" w:color="auto"/>
          </w:divBdr>
        </w:div>
        <w:div w:id="1500538451">
          <w:marLeft w:val="640"/>
          <w:marRight w:val="0"/>
          <w:marTop w:val="0"/>
          <w:marBottom w:val="0"/>
          <w:divBdr>
            <w:top w:val="none" w:sz="0" w:space="0" w:color="auto"/>
            <w:left w:val="none" w:sz="0" w:space="0" w:color="auto"/>
            <w:bottom w:val="none" w:sz="0" w:space="0" w:color="auto"/>
            <w:right w:val="none" w:sz="0" w:space="0" w:color="auto"/>
          </w:divBdr>
        </w:div>
        <w:div w:id="1509978492">
          <w:marLeft w:val="640"/>
          <w:marRight w:val="0"/>
          <w:marTop w:val="0"/>
          <w:marBottom w:val="0"/>
          <w:divBdr>
            <w:top w:val="none" w:sz="0" w:space="0" w:color="auto"/>
            <w:left w:val="none" w:sz="0" w:space="0" w:color="auto"/>
            <w:bottom w:val="none" w:sz="0" w:space="0" w:color="auto"/>
            <w:right w:val="none" w:sz="0" w:space="0" w:color="auto"/>
          </w:divBdr>
        </w:div>
        <w:div w:id="1638147320">
          <w:marLeft w:val="640"/>
          <w:marRight w:val="0"/>
          <w:marTop w:val="0"/>
          <w:marBottom w:val="0"/>
          <w:divBdr>
            <w:top w:val="none" w:sz="0" w:space="0" w:color="auto"/>
            <w:left w:val="none" w:sz="0" w:space="0" w:color="auto"/>
            <w:bottom w:val="none" w:sz="0" w:space="0" w:color="auto"/>
            <w:right w:val="none" w:sz="0" w:space="0" w:color="auto"/>
          </w:divBdr>
        </w:div>
        <w:div w:id="1683581052">
          <w:marLeft w:val="640"/>
          <w:marRight w:val="0"/>
          <w:marTop w:val="0"/>
          <w:marBottom w:val="0"/>
          <w:divBdr>
            <w:top w:val="none" w:sz="0" w:space="0" w:color="auto"/>
            <w:left w:val="none" w:sz="0" w:space="0" w:color="auto"/>
            <w:bottom w:val="none" w:sz="0" w:space="0" w:color="auto"/>
            <w:right w:val="none" w:sz="0" w:space="0" w:color="auto"/>
          </w:divBdr>
        </w:div>
        <w:div w:id="1705058484">
          <w:marLeft w:val="640"/>
          <w:marRight w:val="0"/>
          <w:marTop w:val="0"/>
          <w:marBottom w:val="0"/>
          <w:divBdr>
            <w:top w:val="none" w:sz="0" w:space="0" w:color="auto"/>
            <w:left w:val="none" w:sz="0" w:space="0" w:color="auto"/>
            <w:bottom w:val="none" w:sz="0" w:space="0" w:color="auto"/>
            <w:right w:val="none" w:sz="0" w:space="0" w:color="auto"/>
          </w:divBdr>
        </w:div>
        <w:div w:id="1821457127">
          <w:marLeft w:val="640"/>
          <w:marRight w:val="0"/>
          <w:marTop w:val="0"/>
          <w:marBottom w:val="0"/>
          <w:divBdr>
            <w:top w:val="none" w:sz="0" w:space="0" w:color="auto"/>
            <w:left w:val="none" w:sz="0" w:space="0" w:color="auto"/>
            <w:bottom w:val="none" w:sz="0" w:space="0" w:color="auto"/>
            <w:right w:val="none" w:sz="0" w:space="0" w:color="auto"/>
          </w:divBdr>
        </w:div>
        <w:div w:id="1847863877">
          <w:marLeft w:val="640"/>
          <w:marRight w:val="0"/>
          <w:marTop w:val="0"/>
          <w:marBottom w:val="0"/>
          <w:divBdr>
            <w:top w:val="none" w:sz="0" w:space="0" w:color="auto"/>
            <w:left w:val="none" w:sz="0" w:space="0" w:color="auto"/>
            <w:bottom w:val="none" w:sz="0" w:space="0" w:color="auto"/>
            <w:right w:val="none" w:sz="0" w:space="0" w:color="auto"/>
          </w:divBdr>
        </w:div>
        <w:div w:id="1855269625">
          <w:marLeft w:val="640"/>
          <w:marRight w:val="0"/>
          <w:marTop w:val="0"/>
          <w:marBottom w:val="0"/>
          <w:divBdr>
            <w:top w:val="none" w:sz="0" w:space="0" w:color="auto"/>
            <w:left w:val="none" w:sz="0" w:space="0" w:color="auto"/>
            <w:bottom w:val="none" w:sz="0" w:space="0" w:color="auto"/>
            <w:right w:val="none" w:sz="0" w:space="0" w:color="auto"/>
          </w:divBdr>
        </w:div>
        <w:div w:id="1912541117">
          <w:marLeft w:val="640"/>
          <w:marRight w:val="0"/>
          <w:marTop w:val="0"/>
          <w:marBottom w:val="0"/>
          <w:divBdr>
            <w:top w:val="none" w:sz="0" w:space="0" w:color="auto"/>
            <w:left w:val="none" w:sz="0" w:space="0" w:color="auto"/>
            <w:bottom w:val="none" w:sz="0" w:space="0" w:color="auto"/>
            <w:right w:val="none" w:sz="0" w:space="0" w:color="auto"/>
          </w:divBdr>
        </w:div>
        <w:div w:id="2041280213">
          <w:marLeft w:val="640"/>
          <w:marRight w:val="0"/>
          <w:marTop w:val="0"/>
          <w:marBottom w:val="0"/>
          <w:divBdr>
            <w:top w:val="none" w:sz="0" w:space="0" w:color="auto"/>
            <w:left w:val="none" w:sz="0" w:space="0" w:color="auto"/>
            <w:bottom w:val="none" w:sz="0" w:space="0" w:color="auto"/>
            <w:right w:val="none" w:sz="0" w:space="0" w:color="auto"/>
          </w:divBdr>
        </w:div>
        <w:div w:id="2043286828">
          <w:marLeft w:val="640"/>
          <w:marRight w:val="0"/>
          <w:marTop w:val="0"/>
          <w:marBottom w:val="0"/>
          <w:divBdr>
            <w:top w:val="none" w:sz="0" w:space="0" w:color="auto"/>
            <w:left w:val="none" w:sz="0" w:space="0" w:color="auto"/>
            <w:bottom w:val="none" w:sz="0" w:space="0" w:color="auto"/>
            <w:right w:val="none" w:sz="0" w:space="0" w:color="auto"/>
          </w:divBdr>
        </w:div>
        <w:div w:id="2138452085">
          <w:marLeft w:val="640"/>
          <w:marRight w:val="0"/>
          <w:marTop w:val="0"/>
          <w:marBottom w:val="0"/>
          <w:divBdr>
            <w:top w:val="none" w:sz="0" w:space="0" w:color="auto"/>
            <w:left w:val="none" w:sz="0" w:space="0" w:color="auto"/>
            <w:bottom w:val="none" w:sz="0" w:space="0" w:color="auto"/>
            <w:right w:val="none" w:sz="0" w:space="0" w:color="auto"/>
          </w:divBdr>
        </w:div>
      </w:divsChild>
    </w:div>
    <w:div w:id="13457999">
      <w:marLeft w:val="640"/>
      <w:marRight w:val="0"/>
      <w:marTop w:val="0"/>
      <w:marBottom w:val="0"/>
      <w:divBdr>
        <w:top w:val="none" w:sz="0" w:space="0" w:color="auto"/>
        <w:left w:val="none" w:sz="0" w:space="0" w:color="auto"/>
        <w:bottom w:val="none" w:sz="0" w:space="0" w:color="auto"/>
        <w:right w:val="none" w:sz="0" w:space="0" w:color="auto"/>
      </w:divBdr>
    </w:div>
    <w:div w:id="16200798">
      <w:marLeft w:val="640"/>
      <w:marRight w:val="0"/>
      <w:marTop w:val="0"/>
      <w:marBottom w:val="0"/>
      <w:divBdr>
        <w:top w:val="none" w:sz="0" w:space="0" w:color="auto"/>
        <w:left w:val="none" w:sz="0" w:space="0" w:color="auto"/>
        <w:bottom w:val="none" w:sz="0" w:space="0" w:color="auto"/>
        <w:right w:val="none" w:sz="0" w:space="0" w:color="auto"/>
      </w:divBdr>
    </w:div>
    <w:div w:id="16271135">
      <w:marLeft w:val="640"/>
      <w:marRight w:val="0"/>
      <w:marTop w:val="0"/>
      <w:marBottom w:val="0"/>
      <w:divBdr>
        <w:top w:val="none" w:sz="0" w:space="0" w:color="auto"/>
        <w:left w:val="none" w:sz="0" w:space="0" w:color="auto"/>
        <w:bottom w:val="none" w:sz="0" w:space="0" w:color="auto"/>
        <w:right w:val="none" w:sz="0" w:space="0" w:color="auto"/>
      </w:divBdr>
    </w:div>
    <w:div w:id="16393610">
      <w:marLeft w:val="640"/>
      <w:marRight w:val="0"/>
      <w:marTop w:val="0"/>
      <w:marBottom w:val="0"/>
      <w:divBdr>
        <w:top w:val="none" w:sz="0" w:space="0" w:color="auto"/>
        <w:left w:val="none" w:sz="0" w:space="0" w:color="auto"/>
        <w:bottom w:val="none" w:sz="0" w:space="0" w:color="auto"/>
        <w:right w:val="none" w:sz="0" w:space="0" w:color="auto"/>
      </w:divBdr>
    </w:div>
    <w:div w:id="17702333">
      <w:marLeft w:val="640"/>
      <w:marRight w:val="0"/>
      <w:marTop w:val="0"/>
      <w:marBottom w:val="0"/>
      <w:divBdr>
        <w:top w:val="none" w:sz="0" w:space="0" w:color="auto"/>
        <w:left w:val="none" w:sz="0" w:space="0" w:color="auto"/>
        <w:bottom w:val="none" w:sz="0" w:space="0" w:color="auto"/>
        <w:right w:val="none" w:sz="0" w:space="0" w:color="auto"/>
      </w:divBdr>
    </w:div>
    <w:div w:id="18043847">
      <w:marLeft w:val="640"/>
      <w:marRight w:val="0"/>
      <w:marTop w:val="0"/>
      <w:marBottom w:val="0"/>
      <w:divBdr>
        <w:top w:val="none" w:sz="0" w:space="0" w:color="auto"/>
        <w:left w:val="none" w:sz="0" w:space="0" w:color="auto"/>
        <w:bottom w:val="none" w:sz="0" w:space="0" w:color="auto"/>
        <w:right w:val="none" w:sz="0" w:space="0" w:color="auto"/>
      </w:divBdr>
    </w:div>
    <w:div w:id="20671678">
      <w:bodyDiv w:val="1"/>
      <w:marLeft w:val="0"/>
      <w:marRight w:val="0"/>
      <w:marTop w:val="0"/>
      <w:marBottom w:val="0"/>
      <w:divBdr>
        <w:top w:val="none" w:sz="0" w:space="0" w:color="auto"/>
        <w:left w:val="none" w:sz="0" w:space="0" w:color="auto"/>
        <w:bottom w:val="none" w:sz="0" w:space="0" w:color="auto"/>
        <w:right w:val="none" w:sz="0" w:space="0" w:color="auto"/>
      </w:divBdr>
      <w:divsChild>
        <w:div w:id="244999702">
          <w:marLeft w:val="640"/>
          <w:marRight w:val="0"/>
          <w:marTop w:val="0"/>
          <w:marBottom w:val="0"/>
          <w:divBdr>
            <w:top w:val="none" w:sz="0" w:space="0" w:color="auto"/>
            <w:left w:val="none" w:sz="0" w:space="0" w:color="auto"/>
            <w:bottom w:val="none" w:sz="0" w:space="0" w:color="auto"/>
            <w:right w:val="none" w:sz="0" w:space="0" w:color="auto"/>
          </w:divBdr>
        </w:div>
        <w:div w:id="270207862">
          <w:marLeft w:val="640"/>
          <w:marRight w:val="0"/>
          <w:marTop w:val="0"/>
          <w:marBottom w:val="0"/>
          <w:divBdr>
            <w:top w:val="none" w:sz="0" w:space="0" w:color="auto"/>
            <w:left w:val="none" w:sz="0" w:space="0" w:color="auto"/>
            <w:bottom w:val="none" w:sz="0" w:space="0" w:color="auto"/>
            <w:right w:val="none" w:sz="0" w:space="0" w:color="auto"/>
          </w:divBdr>
        </w:div>
        <w:div w:id="367605779">
          <w:marLeft w:val="640"/>
          <w:marRight w:val="0"/>
          <w:marTop w:val="0"/>
          <w:marBottom w:val="0"/>
          <w:divBdr>
            <w:top w:val="none" w:sz="0" w:space="0" w:color="auto"/>
            <w:left w:val="none" w:sz="0" w:space="0" w:color="auto"/>
            <w:bottom w:val="none" w:sz="0" w:space="0" w:color="auto"/>
            <w:right w:val="none" w:sz="0" w:space="0" w:color="auto"/>
          </w:divBdr>
        </w:div>
        <w:div w:id="378407305">
          <w:marLeft w:val="640"/>
          <w:marRight w:val="0"/>
          <w:marTop w:val="0"/>
          <w:marBottom w:val="0"/>
          <w:divBdr>
            <w:top w:val="none" w:sz="0" w:space="0" w:color="auto"/>
            <w:left w:val="none" w:sz="0" w:space="0" w:color="auto"/>
            <w:bottom w:val="none" w:sz="0" w:space="0" w:color="auto"/>
            <w:right w:val="none" w:sz="0" w:space="0" w:color="auto"/>
          </w:divBdr>
        </w:div>
        <w:div w:id="509443199">
          <w:marLeft w:val="640"/>
          <w:marRight w:val="0"/>
          <w:marTop w:val="0"/>
          <w:marBottom w:val="0"/>
          <w:divBdr>
            <w:top w:val="none" w:sz="0" w:space="0" w:color="auto"/>
            <w:left w:val="none" w:sz="0" w:space="0" w:color="auto"/>
            <w:bottom w:val="none" w:sz="0" w:space="0" w:color="auto"/>
            <w:right w:val="none" w:sz="0" w:space="0" w:color="auto"/>
          </w:divBdr>
        </w:div>
        <w:div w:id="532694190">
          <w:marLeft w:val="640"/>
          <w:marRight w:val="0"/>
          <w:marTop w:val="0"/>
          <w:marBottom w:val="0"/>
          <w:divBdr>
            <w:top w:val="none" w:sz="0" w:space="0" w:color="auto"/>
            <w:left w:val="none" w:sz="0" w:space="0" w:color="auto"/>
            <w:bottom w:val="none" w:sz="0" w:space="0" w:color="auto"/>
            <w:right w:val="none" w:sz="0" w:space="0" w:color="auto"/>
          </w:divBdr>
        </w:div>
        <w:div w:id="714473676">
          <w:marLeft w:val="640"/>
          <w:marRight w:val="0"/>
          <w:marTop w:val="0"/>
          <w:marBottom w:val="0"/>
          <w:divBdr>
            <w:top w:val="none" w:sz="0" w:space="0" w:color="auto"/>
            <w:left w:val="none" w:sz="0" w:space="0" w:color="auto"/>
            <w:bottom w:val="none" w:sz="0" w:space="0" w:color="auto"/>
            <w:right w:val="none" w:sz="0" w:space="0" w:color="auto"/>
          </w:divBdr>
        </w:div>
        <w:div w:id="730007585">
          <w:marLeft w:val="640"/>
          <w:marRight w:val="0"/>
          <w:marTop w:val="0"/>
          <w:marBottom w:val="0"/>
          <w:divBdr>
            <w:top w:val="none" w:sz="0" w:space="0" w:color="auto"/>
            <w:left w:val="none" w:sz="0" w:space="0" w:color="auto"/>
            <w:bottom w:val="none" w:sz="0" w:space="0" w:color="auto"/>
            <w:right w:val="none" w:sz="0" w:space="0" w:color="auto"/>
          </w:divBdr>
        </w:div>
        <w:div w:id="771585093">
          <w:marLeft w:val="640"/>
          <w:marRight w:val="0"/>
          <w:marTop w:val="0"/>
          <w:marBottom w:val="0"/>
          <w:divBdr>
            <w:top w:val="none" w:sz="0" w:space="0" w:color="auto"/>
            <w:left w:val="none" w:sz="0" w:space="0" w:color="auto"/>
            <w:bottom w:val="none" w:sz="0" w:space="0" w:color="auto"/>
            <w:right w:val="none" w:sz="0" w:space="0" w:color="auto"/>
          </w:divBdr>
        </w:div>
        <w:div w:id="853879011">
          <w:marLeft w:val="640"/>
          <w:marRight w:val="0"/>
          <w:marTop w:val="0"/>
          <w:marBottom w:val="0"/>
          <w:divBdr>
            <w:top w:val="none" w:sz="0" w:space="0" w:color="auto"/>
            <w:left w:val="none" w:sz="0" w:space="0" w:color="auto"/>
            <w:bottom w:val="none" w:sz="0" w:space="0" w:color="auto"/>
            <w:right w:val="none" w:sz="0" w:space="0" w:color="auto"/>
          </w:divBdr>
        </w:div>
        <w:div w:id="905141858">
          <w:marLeft w:val="640"/>
          <w:marRight w:val="0"/>
          <w:marTop w:val="0"/>
          <w:marBottom w:val="0"/>
          <w:divBdr>
            <w:top w:val="none" w:sz="0" w:space="0" w:color="auto"/>
            <w:left w:val="none" w:sz="0" w:space="0" w:color="auto"/>
            <w:bottom w:val="none" w:sz="0" w:space="0" w:color="auto"/>
            <w:right w:val="none" w:sz="0" w:space="0" w:color="auto"/>
          </w:divBdr>
        </w:div>
        <w:div w:id="962536534">
          <w:marLeft w:val="640"/>
          <w:marRight w:val="0"/>
          <w:marTop w:val="0"/>
          <w:marBottom w:val="0"/>
          <w:divBdr>
            <w:top w:val="none" w:sz="0" w:space="0" w:color="auto"/>
            <w:left w:val="none" w:sz="0" w:space="0" w:color="auto"/>
            <w:bottom w:val="none" w:sz="0" w:space="0" w:color="auto"/>
            <w:right w:val="none" w:sz="0" w:space="0" w:color="auto"/>
          </w:divBdr>
        </w:div>
        <w:div w:id="974263657">
          <w:marLeft w:val="640"/>
          <w:marRight w:val="0"/>
          <w:marTop w:val="0"/>
          <w:marBottom w:val="0"/>
          <w:divBdr>
            <w:top w:val="none" w:sz="0" w:space="0" w:color="auto"/>
            <w:left w:val="none" w:sz="0" w:space="0" w:color="auto"/>
            <w:bottom w:val="none" w:sz="0" w:space="0" w:color="auto"/>
            <w:right w:val="none" w:sz="0" w:space="0" w:color="auto"/>
          </w:divBdr>
        </w:div>
        <w:div w:id="1000621711">
          <w:marLeft w:val="640"/>
          <w:marRight w:val="0"/>
          <w:marTop w:val="0"/>
          <w:marBottom w:val="0"/>
          <w:divBdr>
            <w:top w:val="none" w:sz="0" w:space="0" w:color="auto"/>
            <w:left w:val="none" w:sz="0" w:space="0" w:color="auto"/>
            <w:bottom w:val="none" w:sz="0" w:space="0" w:color="auto"/>
            <w:right w:val="none" w:sz="0" w:space="0" w:color="auto"/>
          </w:divBdr>
        </w:div>
        <w:div w:id="1008754594">
          <w:marLeft w:val="640"/>
          <w:marRight w:val="0"/>
          <w:marTop w:val="0"/>
          <w:marBottom w:val="0"/>
          <w:divBdr>
            <w:top w:val="none" w:sz="0" w:space="0" w:color="auto"/>
            <w:left w:val="none" w:sz="0" w:space="0" w:color="auto"/>
            <w:bottom w:val="none" w:sz="0" w:space="0" w:color="auto"/>
            <w:right w:val="none" w:sz="0" w:space="0" w:color="auto"/>
          </w:divBdr>
        </w:div>
        <w:div w:id="1010987226">
          <w:marLeft w:val="640"/>
          <w:marRight w:val="0"/>
          <w:marTop w:val="0"/>
          <w:marBottom w:val="0"/>
          <w:divBdr>
            <w:top w:val="none" w:sz="0" w:space="0" w:color="auto"/>
            <w:left w:val="none" w:sz="0" w:space="0" w:color="auto"/>
            <w:bottom w:val="none" w:sz="0" w:space="0" w:color="auto"/>
            <w:right w:val="none" w:sz="0" w:space="0" w:color="auto"/>
          </w:divBdr>
        </w:div>
        <w:div w:id="1017466558">
          <w:marLeft w:val="640"/>
          <w:marRight w:val="0"/>
          <w:marTop w:val="0"/>
          <w:marBottom w:val="0"/>
          <w:divBdr>
            <w:top w:val="none" w:sz="0" w:space="0" w:color="auto"/>
            <w:left w:val="none" w:sz="0" w:space="0" w:color="auto"/>
            <w:bottom w:val="none" w:sz="0" w:space="0" w:color="auto"/>
            <w:right w:val="none" w:sz="0" w:space="0" w:color="auto"/>
          </w:divBdr>
        </w:div>
        <w:div w:id="1128011520">
          <w:marLeft w:val="640"/>
          <w:marRight w:val="0"/>
          <w:marTop w:val="0"/>
          <w:marBottom w:val="0"/>
          <w:divBdr>
            <w:top w:val="none" w:sz="0" w:space="0" w:color="auto"/>
            <w:left w:val="none" w:sz="0" w:space="0" w:color="auto"/>
            <w:bottom w:val="none" w:sz="0" w:space="0" w:color="auto"/>
            <w:right w:val="none" w:sz="0" w:space="0" w:color="auto"/>
          </w:divBdr>
        </w:div>
        <w:div w:id="1385177427">
          <w:marLeft w:val="640"/>
          <w:marRight w:val="0"/>
          <w:marTop w:val="0"/>
          <w:marBottom w:val="0"/>
          <w:divBdr>
            <w:top w:val="none" w:sz="0" w:space="0" w:color="auto"/>
            <w:left w:val="none" w:sz="0" w:space="0" w:color="auto"/>
            <w:bottom w:val="none" w:sz="0" w:space="0" w:color="auto"/>
            <w:right w:val="none" w:sz="0" w:space="0" w:color="auto"/>
          </w:divBdr>
        </w:div>
        <w:div w:id="1404984573">
          <w:marLeft w:val="640"/>
          <w:marRight w:val="0"/>
          <w:marTop w:val="0"/>
          <w:marBottom w:val="0"/>
          <w:divBdr>
            <w:top w:val="none" w:sz="0" w:space="0" w:color="auto"/>
            <w:left w:val="none" w:sz="0" w:space="0" w:color="auto"/>
            <w:bottom w:val="none" w:sz="0" w:space="0" w:color="auto"/>
            <w:right w:val="none" w:sz="0" w:space="0" w:color="auto"/>
          </w:divBdr>
        </w:div>
        <w:div w:id="1442870166">
          <w:marLeft w:val="640"/>
          <w:marRight w:val="0"/>
          <w:marTop w:val="0"/>
          <w:marBottom w:val="0"/>
          <w:divBdr>
            <w:top w:val="none" w:sz="0" w:space="0" w:color="auto"/>
            <w:left w:val="none" w:sz="0" w:space="0" w:color="auto"/>
            <w:bottom w:val="none" w:sz="0" w:space="0" w:color="auto"/>
            <w:right w:val="none" w:sz="0" w:space="0" w:color="auto"/>
          </w:divBdr>
        </w:div>
        <w:div w:id="1534928577">
          <w:marLeft w:val="640"/>
          <w:marRight w:val="0"/>
          <w:marTop w:val="0"/>
          <w:marBottom w:val="0"/>
          <w:divBdr>
            <w:top w:val="none" w:sz="0" w:space="0" w:color="auto"/>
            <w:left w:val="none" w:sz="0" w:space="0" w:color="auto"/>
            <w:bottom w:val="none" w:sz="0" w:space="0" w:color="auto"/>
            <w:right w:val="none" w:sz="0" w:space="0" w:color="auto"/>
          </w:divBdr>
        </w:div>
        <w:div w:id="1750035008">
          <w:marLeft w:val="640"/>
          <w:marRight w:val="0"/>
          <w:marTop w:val="0"/>
          <w:marBottom w:val="0"/>
          <w:divBdr>
            <w:top w:val="none" w:sz="0" w:space="0" w:color="auto"/>
            <w:left w:val="none" w:sz="0" w:space="0" w:color="auto"/>
            <w:bottom w:val="none" w:sz="0" w:space="0" w:color="auto"/>
            <w:right w:val="none" w:sz="0" w:space="0" w:color="auto"/>
          </w:divBdr>
        </w:div>
        <w:div w:id="1814323775">
          <w:marLeft w:val="640"/>
          <w:marRight w:val="0"/>
          <w:marTop w:val="0"/>
          <w:marBottom w:val="0"/>
          <w:divBdr>
            <w:top w:val="none" w:sz="0" w:space="0" w:color="auto"/>
            <w:left w:val="none" w:sz="0" w:space="0" w:color="auto"/>
            <w:bottom w:val="none" w:sz="0" w:space="0" w:color="auto"/>
            <w:right w:val="none" w:sz="0" w:space="0" w:color="auto"/>
          </w:divBdr>
        </w:div>
        <w:div w:id="1888954897">
          <w:marLeft w:val="640"/>
          <w:marRight w:val="0"/>
          <w:marTop w:val="0"/>
          <w:marBottom w:val="0"/>
          <w:divBdr>
            <w:top w:val="none" w:sz="0" w:space="0" w:color="auto"/>
            <w:left w:val="none" w:sz="0" w:space="0" w:color="auto"/>
            <w:bottom w:val="none" w:sz="0" w:space="0" w:color="auto"/>
            <w:right w:val="none" w:sz="0" w:space="0" w:color="auto"/>
          </w:divBdr>
        </w:div>
        <w:div w:id="1949392076">
          <w:marLeft w:val="640"/>
          <w:marRight w:val="0"/>
          <w:marTop w:val="0"/>
          <w:marBottom w:val="0"/>
          <w:divBdr>
            <w:top w:val="none" w:sz="0" w:space="0" w:color="auto"/>
            <w:left w:val="none" w:sz="0" w:space="0" w:color="auto"/>
            <w:bottom w:val="none" w:sz="0" w:space="0" w:color="auto"/>
            <w:right w:val="none" w:sz="0" w:space="0" w:color="auto"/>
          </w:divBdr>
        </w:div>
        <w:div w:id="2038962588">
          <w:marLeft w:val="640"/>
          <w:marRight w:val="0"/>
          <w:marTop w:val="0"/>
          <w:marBottom w:val="0"/>
          <w:divBdr>
            <w:top w:val="none" w:sz="0" w:space="0" w:color="auto"/>
            <w:left w:val="none" w:sz="0" w:space="0" w:color="auto"/>
            <w:bottom w:val="none" w:sz="0" w:space="0" w:color="auto"/>
            <w:right w:val="none" w:sz="0" w:space="0" w:color="auto"/>
          </w:divBdr>
        </w:div>
        <w:div w:id="2041202260">
          <w:marLeft w:val="640"/>
          <w:marRight w:val="0"/>
          <w:marTop w:val="0"/>
          <w:marBottom w:val="0"/>
          <w:divBdr>
            <w:top w:val="none" w:sz="0" w:space="0" w:color="auto"/>
            <w:left w:val="none" w:sz="0" w:space="0" w:color="auto"/>
            <w:bottom w:val="none" w:sz="0" w:space="0" w:color="auto"/>
            <w:right w:val="none" w:sz="0" w:space="0" w:color="auto"/>
          </w:divBdr>
        </w:div>
        <w:div w:id="2053727460">
          <w:marLeft w:val="640"/>
          <w:marRight w:val="0"/>
          <w:marTop w:val="0"/>
          <w:marBottom w:val="0"/>
          <w:divBdr>
            <w:top w:val="none" w:sz="0" w:space="0" w:color="auto"/>
            <w:left w:val="none" w:sz="0" w:space="0" w:color="auto"/>
            <w:bottom w:val="none" w:sz="0" w:space="0" w:color="auto"/>
            <w:right w:val="none" w:sz="0" w:space="0" w:color="auto"/>
          </w:divBdr>
        </w:div>
        <w:div w:id="2109999530">
          <w:marLeft w:val="640"/>
          <w:marRight w:val="0"/>
          <w:marTop w:val="0"/>
          <w:marBottom w:val="0"/>
          <w:divBdr>
            <w:top w:val="none" w:sz="0" w:space="0" w:color="auto"/>
            <w:left w:val="none" w:sz="0" w:space="0" w:color="auto"/>
            <w:bottom w:val="none" w:sz="0" w:space="0" w:color="auto"/>
            <w:right w:val="none" w:sz="0" w:space="0" w:color="auto"/>
          </w:divBdr>
        </w:div>
      </w:divsChild>
    </w:div>
    <w:div w:id="21785388">
      <w:marLeft w:val="640"/>
      <w:marRight w:val="0"/>
      <w:marTop w:val="0"/>
      <w:marBottom w:val="0"/>
      <w:divBdr>
        <w:top w:val="none" w:sz="0" w:space="0" w:color="auto"/>
        <w:left w:val="none" w:sz="0" w:space="0" w:color="auto"/>
        <w:bottom w:val="none" w:sz="0" w:space="0" w:color="auto"/>
        <w:right w:val="none" w:sz="0" w:space="0" w:color="auto"/>
      </w:divBdr>
    </w:div>
    <w:div w:id="21789302">
      <w:marLeft w:val="640"/>
      <w:marRight w:val="0"/>
      <w:marTop w:val="0"/>
      <w:marBottom w:val="0"/>
      <w:divBdr>
        <w:top w:val="none" w:sz="0" w:space="0" w:color="auto"/>
        <w:left w:val="none" w:sz="0" w:space="0" w:color="auto"/>
        <w:bottom w:val="none" w:sz="0" w:space="0" w:color="auto"/>
        <w:right w:val="none" w:sz="0" w:space="0" w:color="auto"/>
      </w:divBdr>
    </w:div>
    <w:div w:id="22441592">
      <w:marLeft w:val="640"/>
      <w:marRight w:val="0"/>
      <w:marTop w:val="0"/>
      <w:marBottom w:val="0"/>
      <w:divBdr>
        <w:top w:val="none" w:sz="0" w:space="0" w:color="auto"/>
        <w:left w:val="none" w:sz="0" w:space="0" w:color="auto"/>
        <w:bottom w:val="none" w:sz="0" w:space="0" w:color="auto"/>
        <w:right w:val="none" w:sz="0" w:space="0" w:color="auto"/>
      </w:divBdr>
    </w:div>
    <w:div w:id="22679867">
      <w:marLeft w:val="640"/>
      <w:marRight w:val="0"/>
      <w:marTop w:val="0"/>
      <w:marBottom w:val="0"/>
      <w:divBdr>
        <w:top w:val="none" w:sz="0" w:space="0" w:color="auto"/>
        <w:left w:val="none" w:sz="0" w:space="0" w:color="auto"/>
        <w:bottom w:val="none" w:sz="0" w:space="0" w:color="auto"/>
        <w:right w:val="none" w:sz="0" w:space="0" w:color="auto"/>
      </w:divBdr>
    </w:div>
    <w:div w:id="23219298">
      <w:marLeft w:val="640"/>
      <w:marRight w:val="0"/>
      <w:marTop w:val="0"/>
      <w:marBottom w:val="0"/>
      <w:divBdr>
        <w:top w:val="none" w:sz="0" w:space="0" w:color="auto"/>
        <w:left w:val="none" w:sz="0" w:space="0" w:color="auto"/>
        <w:bottom w:val="none" w:sz="0" w:space="0" w:color="auto"/>
        <w:right w:val="none" w:sz="0" w:space="0" w:color="auto"/>
      </w:divBdr>
    </w:div>
    <w:div w:id="23673062">
      <w:marLeft w:val="640"/>
      <w:marRight w:val="0"/>
      <w:marTop w:val="0"/>
      <w:marBottom w:val="0"/>
      <w:divBdr>
        <w:top w:val="none" w:sz="0" w:space="0" w:color="auto"/>
        <w:left w:val="none" w:sz="0" w:space="0" w:color="auto"/>
        <w:bottom w:val="none" w:sz="0" w:space="0" w:color="auto"/>
        <w:right w:val="none" w:sz="0" w:space="0" w:color="auto"/>
      </w:divBdr>
    </w:div>
    <w:div w:id="23678016">
      <w:marLeft w:val="640"/>
      <w:marRight w:val="0"/>
      <w:marTop w:val="0"/>
      <w:marBottom w:val="0"/>
      <w:divBdr>
        <w:top w:val="none" w:sz="0" w:space="0" w:color="auto"/>
        <w:left w:val="none" w:sz="0" w:space="0" w:color="auto"/>
        <w:bottom w:val="none" w:sz="0" w:space="0" w:color="auto"/>
        <w:right w:val="none" w:sz="0" w:space="0" w:color="auto"/>
      </w:divBdr>
    </w:div>
    <w:div w:id="24210119">
      <w:marLeft w:val="640"/>
      <w:marRight w:val="0"/>
      <w:marTop w:val="0"/>
      <w:marBottom w:val="0"/>
      <w:divBdr>
        <w:top w:val="none" w:sz="0" w:space="0" w:color="auto"/>
        <w:left w:val="none" w:sz="0" w:space="0" w:color="auto"/>
        <w:bottom w:val="none" w:sz="0" w:space="0" w:color="auto"/>
        <w:right w:val="none" w:sz="0" w:space="0" w:color="auto"/>
      </w:divBdr>
    </w:div>
    <w:div w:id="24523137">
      <w:bodyDiv w:val="1"/>
      <w:marLeft w:val="0"/>
      <w:marRight w:val="0"/>
      <w:marTop w:val="0"/>
      <w:marBottom w:val="0"/>
      <w:divBdr>
        <w:top w:val="none" w:sz="0" w:space="0" w:color="auto"/>
        <w:left w:val="none" w:sz="0" w:space="0" w:color="auto"/>
        <w:bottom w:val="none" w:sz="0" w:space="0" w:color="auto"/>
        <w:right w:val="none" w:sz="0" w:space="0" w:color="auto"/>
      </w:divBdr>
      <w:divsChild>
        <w:div w:id="22829304">
          <w:marLeft w:val="640"/>
          <w:marRight w:val="0"/>
          <w:marTop w:val="0"/>
          <w:marBottom w:val="0"/>
          <w:divBdr>
            <w:top w:val="none" w:sz="0" w:space="0" w:color="auto"/>
            <w:left w:val="none" w:sz="0" w:space="0" w:color="auto"/>
            <w:bottom w:val="none" w:sz="0" w:space="0" w:color="auto"/>
            <w:right w:val="none" w:sz="0" w:space="0" w:color="auto"/>
          </w:divBdr>
        </w:div>
        <w:div w:id="73207137">
          <w:marLeft w:val="640"/>
          <w:marRight w:val="0"/>
          <w:marTop w:val="0"/>
          <w:marBottom w:val="0"/>
          <w:divBdr>
            <w:top w:val="none" w:sz="0" w:space="0" w:color="auto"/>
            <w:left w:val="none" w:sz="0" w:space="0" w:color="auto"/>
            <w:bottom w:val="none" w:sz="0" w:space="0" w:color="auto"/>
            <w:right w:val="none" w:sz="0" w:space="0" w:color="auto"/>
          </w:divBdr>
        </w:div>
        <w:div w:id="132800053">
          <w:marLeft w:val="640"/>
          <w:marRight w:val="0"/>
          <w:marTop w:val="0"/>
          <w:marBottom w:val="0"/>
          <w:divBdr>
            <w:top w:val="none" w:sz="0" w:space="0" w:color="auto"/>
            <w:left w:val="none" w:sz="0" w:space="0" w:color="auto"/>
            <w:bottom w:val="none" w:sz="0" w:space="0" w:color="auto"/>
            <w:right w:val="none" w:sz="0" w:space="0" w:color="auto"/>
          </w:divBdr>
        </w:div>
        <w:div w:id="192620233">
          <w:marLeft w:val="640"/>
          <w:marRight w:val="0"/>
          <w:marTop w:val="0"/>
          <w:marBottom w:val="0"/>
          <w:divBdr>
            <w:top w:val="none" w:sz="0" w:space="0" w:color="auto"/>
            <w:left w:val="none" w:sz="0" w:space="0" w:color="auto"/>
            <w:bottom w:val="none" w:sz="0" w:space="0" w:color="auto"/>
            <w:right w:val="none" w:sz="0" w:space="0" w:color="auto"/>
          </w:divBdr>
        </w:div>
        <w:div w:id="193155153">
          <w:marLeft w:val="640"/>
          <w:marRight w:val="0"/>
          <w:marTop w:val="0"/>
          <w:marBottom w:val="0"/>
          <w:divBdr>
            <w:top w:val="none" w:sz="0" w:space="0" w:color="auto"/>
            <w:left w:val="none" w:sz="0" w:space="0" w:color="auto"/>
            <w:bottom w:val="none" w:sz="0" w:space="0" w:color="auto"/>
            <w:right w:val="none" w:sz="0" w:space="0" w:color="auto"/>
          </w:divBdr>
        </w:div>
        <w:div w:id="203948034">
          <w:marLeft w:val="640"/>
          <w:marRight w:val="0"/>
          <w:marTop w:val="0"/>
          <w:marBottom w:val="0"/>
          <w:divBdr>
            <w:top w:val="none" w:sz="0" w:space="0" w:color="auto"/>
            <w:left w:val="none" w:sz="0" w:space="0" w:color="auto"/>
            <w:bottom w:val="none" w:sz="0" w:space="0" w:color="auto"/>
            <w:right w:val="none" w:sz="0" w:space="0" w:color="auto"/>
          </w:divBdr>
        </w:div>
        <w:div w:id="204148652">
          <w:marLeft w:val="640"/>
          <w:marRight w:val="0"/>
          <w:marTop w:val="0"/>
          <w:marBottom w:val="0"/>
          <w:divBdr>
            <w:top w:val="none" w:sz="0" w:space="0" w:color="auto"/>
            <w:left w:val="none" w:sz="0" w:space="0" w:color="auto"/>
            <w:bottom w:val="none" w:sz="0" w:space="0" w:color="auto"/>
            <w:right w:val="none" w:sz="0" w:space="0" w:color="auto"/>
          </w:divBdr>
        </w:div>
        <w:div w:id="244190020">
          <w:marLeft w:val="640"/>
          <w:marRight w:val="0"/>
          <w:marTop w:val="0"/>
          <w:marBottom w:val="0"/>
          <w:divBdr>
            <w:top w:val="none" w:sz="0" w:space="0" w:color="auto"/>
            <w:left w:val="none" w:sz="0" w:space="0" w:color="auto"/>
            <w:bottom w:val="none" w:sz="0" w:space="0" w:color="auto"/>
            <w:right w:val="none" w:sz="0" w:space="0" w:color="auto"/>
          </w:divBdr>
        </w:div>
        <w:div w:id="253981824">
          <w:marLeft w:val="640"/>
          <w:marRight w:val="0"/>
          <w:marTop w:val="0"/>
          <w:marBottom w:val="0"/>
          <w:divBdr>
            <w:top w:val="none" w:sz="0" w:space="0" w:color="auto"/>
            <w:left w:val="none" w:sz="0" w:space="0" w:color="auto"/>
            <w:bottom w:val="none" w:sz="0" w:space="0" w:color="auto"/>
            <w:right w:val="none" w:sz="0" w:space="0" w:color="auto"/>
          </w:divBdr>
        </w:div>
        <w:div w:id="425927998">
          <w:marLeft w:val="640"/>
          <w:marRight w:val="0"/>
          <w:marTop w:val="0"/>
          <w:marBottom w:val="0"/>
          <w:divBdr>
            <w:top w:val="none" w:sz="0" w:space="0" w:color="auto"/>
            <w:left w:val="none" w:sz="0" w:space="0" w:color="auto"/>
            <w:bottom w:val="none" w:sz="0" w:space="0" w:color="auto"/>
            <w:right w:val="none" w:sz="0" w:space="0" w:color="auto"/>
          </w:divBdr>
        </w:div>
        <w:div w:id="486673105">
          <w:marLeft w:val="640"/>
          <w:marRight w:val="0"/>
          <w:marTop w:val="0"/>
          <w:marBottom w:val="0"/>
          <w:divBdr>
            <w:top w:val="none" w:sz="0" w:space="0" w:color="auto"/>
            <w:left w:val="none" w:sz="0" w:space="0" w:color="auto"/>
            <w:bottom w:val="none" w:sz="0" w:space="0" w:color="auto"/>
            <w:right w:val="none" w:sz="0" w:space="0" w:color="auto"/>
          </w:divBdr>
        </w:div>
        <w:div w:id="523247799">
          <w:marLeft w:val="640"/>
          <w:marRight w:val="0"/>
          <w:marTop w:val="0"/>
          <w:marBottom w:val="0"/>
          <w:divBdr>
            <w:top w:val="none" w:sz="0" w:space="0" w:color="auto"/>
            <w:left w:val="none" w:sz="0" w:space="0" w:color="auto"/>
            <w:bottom w:val="none" w:sz="0" w:space="0" w:color="auto"/>
            <w:right w:val="none" w:sz="0" w:space="0" w:color="auto"/>
          </w:divBdr>
        </w:div>
        <w:div w:id="540820246">
          <w:marLeft w:val="640"/>
          <w:marRight w:val="0"/>
          <w:marTop w:val="0"/>
          <w:marBottom w:val="0"/>
          <w:divBdr>
            <w:top w:val="none" w:sz="0" w:space="0" w:color="auto"/>
            <w:left w:val="none" w:sz="0" w:space="0" w:color="auto"/>
            <w:bottom w:val="none" w:sz="0" w:space="0" w:color="auto"/>
            <w:right w:val="none" w:sz="0" w:space="0" w:color="auto"/>
          </w:divBdr>
        </w:div>
        <w:div w:id="578709159">
          <w:marLeft w:val="640"/>
          <w:marRight w:val="0"/>
          <w:marTop w:val="0"/>
          <w:marBottom w:val="0"/>
          <w:divBdr>
            <w:top w:val="none" w:sz="0" w:space="0" w:color="auto"/>
            <w:left w:val="none" w:sz="0" w:space="0" w:color="auto"/>
            <w:bottom w:val="none" w:sz="0" w:space="0" w:color="auto"/>
            <w:right w:val="none" w:sz="0" w:space="0" w:color="auto"/>
          </w:divBdr>
        </w:div>
        <w:div w:id="592133866">
          <w:marLeft w:val="640"/>
          <w:marRight w:val="0"/>
          <w:marTop w:val="0"/>
          <w:marBottom w:val="0"/>
          <w:divBdr>
            <w:top w:val="none" w:sz="0" w:space="0" w:color="auto"/>
            <w:left w:val="none" w:sz="0" w:space="0" w:color="auto"/>
            <w:bottom w:val="none" w:sz="0" w:space="0" w:color="auto"/>
            <w:right w:val="none" w:sz="0" w:space="0" w:color="auto"/>
          </w:divBdr>
        </w:div>
        <w:div w:id="605504247">
          <w:marLeft w:val="640"/>
          <w:marRight w:val="0"/>
          <w:marTop w:val="0"/>
          <w:marBottom w:val="0"/>
          <w:divBdr>
            <w:top w:val="none" w:sz="0" w:space="0" w:color="auto"/>
            <w:left w:val="none" w:sz="0" w:space="0" w:color="auto"/>
            <w:bottom w:val="none" w:sz="0" w:space="0" w:color="auto"/>
            <w:right w:val="none" w:sz="0" w:space="0" w:color="auto"/>
          </w:divBdr>
        </w:div>
        <w:div w:id="623734003">
          <w:marLeft w:val="640"/>
          <w:marRight w:val="0"/>
          <w:marTop w:val="0"/>
          <w:marBottom w:val="0"/>
          <w:divBdr>
            <w:top w:val="none" w:sz="0" w:space="0" w:color="auto"/>
            <w:left w:val="none" w:sz="0" w:space="0" w:color="auto"/>
            <w:bottom w:val="none" w:sz="0" w:space="0" w:color="auto"/>
            <w:right w:val="none" w:sz="0" w:space="0" w:color="auto"/>
          </w:divBdr>
        </w:div>
        <w:div w:id="637994161">
          <w:marLeft w:val="640"/>
          <w:marRight w:val="0"/>
          <w:marTop w:val="0"/>
          <w:marBottom w:val="0"/>
          <w:divBdr>
            <w:top w:val="none" w:sz="0" w:space="0" w:color="auto"/>
            <w:left w:val="none" w:sz="0" w:space="0" w:color="auto"/>
            <w:bottom w:val="none" w:sz="0" w:space="0" w:color="auto"/>
            <w:right w:val="none" w:sz="0" w:space="0" w:color="auto"/>
          </w:divBdr>
        </w:div>
        <w:div w:id="641467287">
          <w:marLeft w:val="640"/>
          <w:marRight w:val="0"/>
          <w:marTop w:val="0"/>
          <w:marBottom w:val="0"/>
          <w:divBdr>
            <w:top w:val="none" w:sz="0" w:space="0" w:color="auto"/>
            <w:left w:val="none" w:sz="0" w:space="0" w:color="auto"/>
            <w:bottom w:val="none" w:sz="0" w:space="0" w:color="auto"/>
            <w:right w:val="none" w:sz="0" w:space="0" w:color="auto"/>
          </w:divBdr>
        </w:div>
        <w:div w:id="655885573">
          <w:marLeft w:val="640"/>
          <w:marRight w:val="0"/>
          <w:marTop w:val="0"/>
          <w:marBottom w:val="0"/>
          <w:divBdr>
            <w:top w:val="none" w:sz="0" w:space="0" w:color="auto"/>
            <w:left w:val="none" w:sz="0" w:space="0" w:color="auto"/>
            <w:bottom w:val="none" w:sz="0" w:space="0" w:color="auto"/>
            <w:right w:val="none" w:sz="0" w:space="0" w:color="auto"/>
          </w:divBdr>
        </w:div>
        <w:div w:id="661389675">
          <w:marLeft w:val="640"/>
          <w:marRight w:val="0"/>
          <w:marTop w:val="0"/>
          <w:marBottom w:val="0"/>
          <w:divBdr>
            <w:top w:val="none" w:sz="0" w:space="0" w:color="auto"/>
            <w:left w:val="none" w:sz="0" w:space="0" w:color="auto"/>
            <w:bottom w:val="none" w:sz="0" w:space="0" w:color="auto"/>
            <w:right w:val="none" w:sz="0" w:space="0" w:color="auto"/>
          </w:divBdr>
        </w:div>
        <w:div w:id="685592736">
          <w:marLeft w:val="640"/>
          <w:marRight w:val="0"/>
          <w:marTop w:val="0"/>
          <w:marBottom w:val="0"/>
          <w:divBdr>
            <w:top w:val="none" w:sz="0" w:space="0" w:color="auto"/>
            <w:left w:val="none" w:sz="0" w:space="0" w:color="auto"/>
            <w:bottom w:val="none" w:sz="0" w:space="0" w:color="auto"/>
            <w:right w:val="none" w:sz="0" w:space="0" w:color="auto"/>
          </w:divBdr>
        </w:div>
        <w:div w:id="742793697">
          <w:marLeft w:val="640"/>
          <w:marRight w:val="0"/>
          <w:marTop w:val="0"/>
          <w:marBottom w:val="0"/>
          <w:divBdr>
            <w:top w:val="none" w:sz="0" w:space="0" w:color="auto"/>
            <w:left w:val="none" w:sz="0" w:space="0" w:color="auto"/>
            <w:bottom w:val="none" w:sz="0" w:space="0" w:color="auto"/>
            <w:right w:val="none" w:sz="0" w:space="0" w:color="auto"/>
          </w:divBdr>
        </w:div>
        <w:div w:id="746615322">
          <w:marLeft w:val="640"/>
          <w:marRight w:val="0"/>
          <w:marTop w:val="0"/>
          <w:marBottom w:val="0"/>
          <w:divBdr>
            <w:top w:val="none" w:sz="0" w:space="0" w:color="auto"/>
            <w:left w:val="none" w:sz="0" w:space="0" w:color="auto"/>
            <w:bottom w:val="none" w:sz="0" w:space="0" w:color="auto"/>
            <w:right w:val="none" w:sz="0" w:space="0" w:color="auto"/>
          </w:divBdr>
        </w:div>
        <w:div w:id="777413282">
          <w:marLeft w:val="640"/>
          <w:marRight w:val="0"/>
          <w:marTop w:val="0"/>
          <w:marBottom w:val="0"/>
          <w:divBdr>
            <w:top w:val="none" w:sz="0" w:space="0" w:color="auto"/>
            <w:left w:val="none" w:sz="0" w:space="0" w:color="auto"/>
            <w:bottom w:val="none" w:sz="0" w:space="0" w:color="auto"/>
            <w:right w:val="none" w:sz="0" w:space="0" w:color="auto"/>
          </w:divBdr>
        </w:div>
        <w:div w:id="790395654">
          <w:marLeft w:val="640"/>
          <w:marRight w:val="0"/>
          <w:marTop w:val="0"/>
          <w:marBottom w:val="0"/>
          <w:divBdr>
            <w:top w:val="none" w:sz="0" w:space="0" w:color="auto"/>
            <w:left w:val="none" w:sz="0" w:space="0" w:color="auto"/>
            <w:bottom w:val="none" w:sz="0" w:space="0" w:color="auto"/>
            <w:right w:val="none" w:sz="0" w:space="0" w:color="auto"/>
          </w:divBdr>
        </w:div>
        <w:div w:id="794368095">
          <w:marLeft w:val="640"/>
          <w:marRight w:val="0"/>
          <w:marTop w:val="0"/>
          <w:marBottom w:val="0"/>
          <w:divBdr>
            <w:top w:val="none" w:sz="0" w:space="0" w:color="auto"/>
            <w:left w:val="none" w:sz="0" w:space="0" w:color="auto"/>
            <w:bottom w:val="none" w:sz="0" w:space="0" w:color="auto"/>
            <w:right w:val="none" w:sz="0" w:space="0" w:color="auto"/>
          </w:divBdr>
        </w:div>
        <w:div w:id="805705350">
          <w:marLeft w:val="640"/>
          <w:marRight w:val="0"/>
          <w:marTop w:val="0"/>
          <w:marBottom w:val="0"/>
          <w:divBdr>
            <w:top w:val="none" w:sz="0" w:space="0" w:color="auto"/>
            <w:left w:val="none" w:sz="0" w:space="0" w:color="auto"/>
            <w:bottom w:val="none" w:sz="0" w:space="0" w:color="auto"/>
            <w:right w:val="none" w:sz="0" w:space="0" w:color="auto"/>
          </w:divBdr>
        </w:div>
        <w:div w:id="816532113">
          <w:marLeft w:val="640"/>
          <w:marRight w:val="0"/>
          <w:marTop w:val="0"/>
          <w:marBottom w:val="0"/>
          <w:divBdr>
            <w:top w:val="none" w:sz="0" w:space="0" w:color="auto"/>
            <w:left w:val="none" w:sz="0" w:space="0" w:color="auto"/>
            <w:bottom w:val="none" w:sz="0" w:space="0" w:color="auto"/>
            <w:right w:val="none" w:sz="0" w:space="0" w:color="auto"/>
          </w:divBdr>
        </w:div>
        <w:div w:id="816842240">
          <w:marLeft w:val="640"/>
          <w:marRight w:val="0"/>
          <w:marTop w:val="0"/>
          <w:marBottom w:val="0"/>
          <w:divBdr>
            <w:top w:val="none" w:sz="0" w:space="0" w:color="auto"/>
            <w:left w:val="none" w:sz="0" w:space="0" w:color="auto"/>
            <w:bottom w:val="none" w:sz="0" w:space="0" w:color="auto"/>
            <w:right w:val="none" w:sz="0" w:space="0" w:color="auto"/>
          </w:divBdr>
        </w:div>
        <w:div w:id="894466038">
          <w:marLeft w:val="640"/>
          <w:marRight w:val="0"/>
          <w:marTop w:val="0"/>
          <w:marBottom w:val="0"/>
          <w:divBdr>
            <w:top w:val="none" w:sz="0" w:space="0" w:color="auto"/>
            <w:left w:val="none" w:sz="0" w:space="0" w:color="auto"/>
            <w:bottom w:val="none" w:sz="0" w:space="0" w:color="auto"/>
            <w:right w:val="none" w:sz="0" w:space="0" w:color="auto"/>
          </w:divBdr>
        </w:div>
        <w:div w:id="948317697">
          <w:marLeft w:val="640"/>
          <w:marRight w:val="0"/>
          <w:marTop w:val="0"/>
          <w:marBottom w:val="0"/>
          <w:divBdr>
            <w:top w:val="none" w:sz="0" w:space="0" w:color="auto"/>
            <w:left w:val="none" w:sz="0" w:space="0" w:color="auto"/>
            <w:bottom w:val="none" w:sz="0" w:space="0" w:color="auto"/>
            <w:right w:val="none" w:sz="0" w:space="0" w:color="auto"/>
          </w:divBdr>
        </w:div>
        <w:div w:id="950165512">
          <w:marLeft w:val="640"/>
          <w:marRight w:val="0"/>
          <w:marTop w:val="0"/>
          <w:marBottom w:val="0"/>
          <w:divBdr>
            <w:top w:val="none" w:sz="0" w:space="0" w:color="auto"/>
            <w:left w:val="none" w:sz="0" w:space="0" w:color="auto"/>
            <w:bottom w:val="none" w:sz="0" w:space="0" w:color="auto"/>
            <w:right w:val="none" w:sz="0" w:space="0" w:color="auto"/>
          </w:divBdr>
        </w:div>
        <w:div w:id="979723416">
          <w:marLeft w:val="640"/>
          <w:marRight w:val="0"/>
          <w:marTop w:val="0"/>
          <w:marBottom w:val="0"/>
          <w:divBdr>
            <w:top w:val="none" w:sz="0" w:space="0" w:color="auto"/>
            <w:left w:val="none" w:sz="0" w:space="0" w:color="auto"/>
            <w:bottom w:val="none" w:sz="0" w:space="0" w:color="auto"/>
            <w:right w:val="none" w:sz="0" w:space="0" w:color="auto"/>
          </w:divBdr>
        </w:div>
        <w:div w:id="1070269798">
          <w:marLeft w:val="640"/>
          <w:marRight w:val="0"/>
          <w:marTop w:val="0"/>
          <w:marBottom w:val="0"/>
          <w:divBdr>
            <w:top w:val="none" w:sz="0" w:space="0" w:color="auto"/>
            <w:left w:val="none" w:sz="0" w:space="0" w:color="auto"/>
            <w:bottom w:val="none" w:sz="0" w:space="0" w:color="auto"/>
            <w:right w:val="none" w:sz="0" w:space="0" w:color="auto"/>
          </w:divBdr>
        </w:div>
        <w:div w:id="1077942168">
          <w:marLeft w:val="640"/>
          <w:marRight w:val="0"/>
          <w:marTop w:val="0"/>
          <w:marBottom w:val="0"/>
          <w:divBdr>
            <w:top w:val="none" w:sz="0" w:space="0" w:color="auto"/>
            <w:left w:val="none" w:sz="0" w:space="0" w:color="auto"/>
            <w:bottom w:val="none" w:sz="0" w:space="0" w:color="auto"/>
            <w:right w:val="none" w:sz="0" w:space="0" w:color="auto"/>
          </w:divBdr>
        </w:div>
        <w:div w:id="1108550234">
          <w:marLeft w:val="640"/>
          <w:marRight w:val="0"/>
          <w:marTop w:val="0"/>
          <w:marBottom w:val="0"/>
          <w:divBdr>
            <w:top w:val="none" w:sz="0" w:space="0" w:color="auto"/>
            <w:left w:val="none" w:sz="0" w:space="0" w:color="auto"/>
            <w:bottom w:val="none" w:sz="0" w:space="0" w:color="auto"/>
            <w:right w:val="none" w:sz="0" w:space="0" w:color="auto"/>
          </w:divBdr>
        </w:div>
        <w:div w:id="1126504364">
          <w:marLeft w:val="640"/>
          <w:marRight w:val="0"/>
          <w:marTop w:val="0"/>
          <w:marBottom w:val="0"/>
          <w:divBdr>
            <w:top w:val="none" w:sz="0" w:space="0" w:color="auto"/>
            <w:left w:val="none" w:sz="0" w:space="0" w:color="auto"/>
            <w:bottom w:val="none" w:sz="0" w:space="0" w:color="auto"/>
            <w:right w:val="none" w:sz="0" w:space="0" w:color="auto"/>
          </w:divBdr>
        </w:div>
        <w:div w:id="1206941934">
          <w:marLeft w:val="640"/>
          <w:marRight w:val="0"/>
          <w:marTop w:val="0"/>
          <w:marBottom w:val="0"/>
          <w:divBdr>
            <w:top w:val="none" w:sz="0" w:space="0" w:color="auto"/>
            <w:left w:val="none" w:sz="0" w:space="0" w:color="auto"/>
            <w:bottom w:val="none" w:sz="0" w:space="0" w:color="auto"/>
            <w:right w:val="none" w:sz="0" w:space="0" w:color="auto"/>
          </w:divBdr>
        </w:div>
        <w:div w:id="1211304559">
          <w:marLeft w:val="640"/>
          <w:marRight w:val="0"/>
          <w:marTop w:val="0"/>
          <w:marBottom w:val="0"/>
          <w:divBdr>
            <w:top w:val="none" w:sz="0" w:space="0" w:color="auto"/>
            <w:left w:val="none" w:sz="0" w:space="0" w:color="auto"/>
            <w:bottom w:val="none" w:sz="0" w:space="0" w:color="auto"/>
            <w:right w:val="none" w:sz="0" w:space="0" w:color="auto"/>
          </w:divBdr>
        </w:div>
        <w:div w:id="1239444032">
          <w:marLeft w:val="640"/>
          <w:marRight w:val="0"/>
          <w:marTop w:val="0"/>
          <w:marBottom w:val="0"/>
          <w:divBdr>
            <w:top w:val="none" w:sz="0" w:space="0" w:color="auto"/>
            <w:left w:val="none" w:sz="0" w:space="0" w:color="auto"/>
            <w:bottom w:val="none" w:sz="0" w:space="0" w:color="auto"/>
            <w:right w:val="none" w:sz="0" w:space="0" w:color="auto"/>
          </w:divBdr>
        </w:div>
        <w:div w:id="1283338920">
          <w:marLeft w:val="640"/>
          <w:marRight w:val="0"/>
          <w:marTop w:val="0"/>
          <w:marBottom w:val="0"/>
          <w:divBdr>
            <w:top w:val="none" w:sz="0" w:space="0" w:color="auto"/>
            <w:left w:val="none" w:sz="0" w:space="0" w:color="auto"/>
            <w:bottom w:val="none" w:sz="0" w:space="0" w:color="auto"/>
            <w:right w:val="none" w:sz="0" w:space="0" w:color="auto"/>
          </w:divBdr>
        </w:div>
        <w:div w:id="1285774756">
          <w:marLeft w:val="640"/>
          <w:marRight w:val="0"/>
          <w:marTop w:val="0"/>
          <w:marBottom w:val="0"/>
          <w:divBdr>
            <w:top w:val="none" w:sz="0" w:space="0" w:color="auto"/>
            <w:left w:val="none" w:sz="0" w:space="0" w:color="auto"/>
            <w:bottom w:val="none" w:sz="0" w:space="0" w:color="auto"/>
            <w:right w:val="none" w:sz="0" w:space="0" w:color="auto"/>
          </w:divBdr>
        </w:div>
        <w:div w:id="1342858895">
          <w:marLeft w:val="640"/>
          <w:marRight w:val="0"/>
          <w:marTop w:val="0"/>
          <w:marBottom w:val="0"/>
          <w:divBdr>
            <w:top w:val="none" w:sz="0" w:space="0" w:color="auto"/>
            <w:left w:val="none" w:sz="0" w:space="0" w:color="auto"/>
            <w:bottom w:val="none" w:sz="0" w:space="0" w:color="auto"/>
            <w:right w:val="none" w:sz="0" w:space="0" w:color="auto"/>
          </w:divBdr>
        </w:div>
        <w:div w:id="1358655629">
          <w:marLeft w:val="640"/>
          <w:marRight w:val="0"/>
          <w:marTop w:val="0"/>
          <w:marBottom w:val="0"/>
          <w:divBdr>
            <w:top w:val="none" w:sz="0" w:space="0" w:color="auto"/>
            <w:left w:val="none" w:sz="0" w:space="0" w:color="auto"/>
            <w:bottom w:val="none" w:sz="0" w:space="0" w:color="auto"/>
            <w:right w:val="none" w:sz="0" w:space="0" w:color="auto"/>
          </w:divBdr>
        </w:div>
        <w:div w:id="1398360380">
          <w:marLeft w:val="640"/>
          <w:marRight w:val="0"/>
          <w:marTop w:val="0"/>
          <w:marBottom w:val="0"/>
          <w:divBdr>
            <w:top w:val="none" w:sz="0" w:space="0" w:color="auto"/>
            <w:left w:val="none" w:sz="0" w:space="0" w:color="auto"/>
            <w:bottom w:val="none" w:sz="0" w:space="0" w:color="auto"/>
            <w:right w:val="none" w:sz="0" w:space="0" w:color="auto"/>
          </w:divBdr>
        </w:div>
        <w:div w:id="1413359144">
          <w:marLeft w:val="640"/>
          <w:marRight w:val="0"/>
          <w:marTop w:val="0"/>
          <w:marBottom w:val="0"/>
          <w:divBdr>
            <w:top w:val="none" w:sz="0" w:space="0" w:color="auto"/>
            <w:left w:val="none" w:sz="0" w:space="0" w:color="auto"/>
            <w:bottom w:val="none" w:sz="0" w:space="0" w:color="auto"/>
            <w:right w:val="none" w:sz="0" w:space="0" w:color="auto"/>
          </w:divBdr>
        </w:div>
        <w:div w:id="1415711117">
          <w:marLeft w:val="640"/>
          <w:marRight w:val="0"/>
          <w:marTop w:val="0"/>
          <w:marBottom w:val="0"/>
          <w:divBdr>
            <w:top w:val="none" w:sz="0" w:space="0" w:color="auto"/>
            <w:left w:val="none" w:sz="0" w:space="0" w:color="auto"/>
            <w:bottom w:val="none" w:sz="0" w:space="0" w:color="auto"/>
            <w:right w:val="none" w:sz="0" w:space="0" w:color="auto"/>
          </w:divBdr>
        </w:div>
        <w:div w:id="1455057681">
          <w:marLeft w:val="640"/>
          <w:marRight w:val="0"/>
          <w:marTop w:val="0"/>
          <w:marBottom w:val="0"/>
          <w:divBdr>
            <w:top w:val="none" w:sz="0" w:space="0" w:color="auto"/>
            <w:left w:val="none" w:sz="0" w:space="0" w:color="auto"/>
            <w:bottom w:val="none" w:sz="0" w:space="0" w:color="auto"/>
            <w:right w:val="none" w:sz="0" w:space="0" w:color="auto"/>
          </w:divBdr>
        </w:div>
        <w:div w:id="1460341047">
          <w:marLeft w:val="640"/>
          <w:marRight w:val="0"/>
          <w:marTop w:val="0"/>
          <w:marBottom w:val="0"/>
          <w:divBdr>
            <w:top w:val="none" w:sz="0" w:space="0" w:color="auto"/>
            <w:left w:val="none" w:sz="0" w:space="0" w:color="auto"/>
            <w:bottom w:val="none" w:sz="0" w:space="0" w:color="auto"/>
            <w:right w:val="none" w:sz="0" w:space="0" w:color="auto"/>
          </w:divBdr>
        </w:div>
        <w:div w:id="1476683459">
          <w:marLeft w:val="640"/>
          <w:marRight w:val="0"/>
          <w:marTop w:val="0"/>
          <w:marBottom w:val="0"/>
          <w:divBdr>
            <w:top w:val="none" w:sz="0" w:space="0" w:color="auto"/>
            <w:left w:val="none" w:sz="0" w:space="0" w:color="auto"/>
            <w:bottom w:val="none" w:sz="0" w:space="0" w:color="auto"/>
            <w:right w:val="none" w:sz="0" w:space="0" w:color="auto"/>
          </w:divBdr>
        </w:div>
        <w:div w:id="1523008696">
          <w:marLeft w:val="640"/>
          <w:marRight w:val="0"/>
          <w:marTop w:val="0"/>
          <w:marBottom w:val="0"/>
          <w:divBdr>
            <w:top w:val="none" w:sz="0" w:space="0" w:color="auto"/>
            <w:left w:val="none" w:sz="0" w:space="0" w:color="auto"/>
            <w:bottom w:val="none" w:sz="0" w:space="0" w:color="auto"/>
            <w:right w:val="none" w:sz="0" w:space="0" w:color="auto"/>
          </w:divBdr>
        </w:div>
        <w:div w:id="1524399892">
          <w:marLeft w:val="640"/>
          <w:marRight w:val="0"/>
          <w:marTop w:val="0"/>
          <w:marBottom w:val="0"/>
          <w:divBdr>
            <w:top w:val="none" w:sz="0" w:space="0" w:color="auto"/>
            <w:left w:val="none" w:sz="0" w:space="0" w:color="auto"/>
            <w:bottom w:val="none" w:sz="0" w:space="0" w:color="auto"/>
            <w:right w:val="none" w:sz="0" w:space="0" w:color="auto"/>
          </w:divBdr>
        </w:div>
        <w:div w:id="1573657945">
          <w:marLeft w:val="640"/>
          <w:marRight w:val="0"/>
          <w:marTop w:val="0"/>
          <w:marBottom w:val="0"/>
          <w:divBdr>
            <w:top w:val="none" w:sz="0" w:space="0" w:color="auto"/>
            <w:left w:val="none" w:sz="0" w:space="0" w:color="auto"/>
            <w:bottom w:val="none" w:sz="0" w:space="0" w:color="auto"/>
            <w:right w:val="none" w:sz="0" w:space="0" w:color="auto"/>
          </w:divBdr>
        </w:div>
        <w:div w:id="1583299052">
          <w:marLeft w:val="640"/>
          <w:marRight w:val="0"/>
          <w:marTop w:val="0"/>
          <w:marBottom w:val="0"/>
          <w:divBdr>
            <w:top w:val="none" w:sz="0" w:space="0" w:color="auto"/>
            <w:left w:val="none" w:sz="0" w:space="0" w:color="auto"/>
            <w:bottom w:val="none" w:sz="0" w:space="0" w:color="auto"/>
            <w:right w:val="none" w:sz="0" w:space="0" w:color="auto"/>
          </w:divBdr>
        </w:div>
        <w:div w:id="1651397681">
          <w:marLeft w:val="640"/>
          <w:marRight w:val="0"/>
          <w:marTop w:val="0"/>
          <w:marBottom w:val="0"/>
          <w:divBdr>
            <w:top w:val="none" w:sz="0" w:space="0" w:color="auto"/>
            <w:left w:val="none" w:sz="0" w:space="0" w:color="auto"/>
            <w:bottom w:val="none" w:sz="0" w:space="0" w:color="auto"/>
            <w:right w:val="none" w:sz="0" w:space="0" w:color="auto"/>
          </w:divBdr>
        </w:div>
        <w:div w:id="1686127997">
          <w:marLeft w:val="640"/>
          <w:marRight w:val="0"/>
          <w:marTop w:val="0"/>
          <w:marBottom w:val="0"/>
          <w:divBdr>
            <w:top w:val="none" w:sz="0" w:space="0" w:color="auto"/>
            <w:left w:val="none" w:sz="0" w:space="0" w:color="auto"/>
            <w:bottom w:val="none" w:sz="0" w:space="0" w:color="auto"/>
            <w:right w:val="none" w:sz="0" w:space="0" w:color="auto"/>
          </w:divBdr>
        </w:div>
        <w:div w:id="1688286691">
          <w:marLeft w:val="640"/>
          <w:marRight w:val="0"/>
          <w:marTop w:val="0"/>
          <w:marBottom w:val="0"/>
          <w:divBdr>
            <w:top w:val="none" w:sz="0" w:space="0" w:color="auto"/>
            <w:left w:val="none" w:sz="0" w:space="0" w:color="auto"/>
            <w:bottom w:val="none" w:sz="0" w:space="0" w:color="auto"/>
            <w:right w:val="none" w:sz="0" w:space="0" w:color="auto"/>
          </w:divBdr>
        </w:div>
        <w:div w:id="1689336264">
          <w:marLeft w:val="640"/>
          <w:marRight w:val="0"/>
          <w:marTop w:val="0"/>
          <w:marBottom w:val="0"/>
          <w:divBdr>
            <w:top w:val="none" w:sz="0" w:space="0" w:color="auto"/>
            <w:left w:val="none" w:sz="0" w:space="0" w:color="auto"/>
            <w:bottom w:val="none" w:sz="0" w:space="0" w:color="auto"/>
            <w:right w:val="none" w:sz="0" w:space="0" w:color="auto"/>
          </w:divBdr>
        </w:div>
        <w:div w:id="1916239850">
          <w:marLeft w:val="640"/>
          <w:marRight w:val="0"/>
          <w:marTop w:val="0"/>
          <w:marBottom w:val="0"/>
          <w:divBdr>
            <w:top w:val="none" w:sz="0" w:space="0" w:color="auto"/>
            <w:left w:val="none" w:sz="0" w:space="0" w:color="auto"/>
            <w:bottom w:val="none" w:sz="0" w:space="0" w:color="auto"/>
            <w:right w:val="none" w:sz="0" w:space="0" w:color="auto"/>
          </w:divBdr>
        </w:div>
        <w:div w:id="1930649247">
          <w:marLeft w:val="640"/>
          <w:marRight w:val="0"/>
          <w:marTop w:val="0"/>
          <w:marBottom w:val="0"/>
          <w:divBdr>
            <w:top w:val="none" w:sz="0" w:space="0" w:color="auto"/>
            <w:left w:val="none" w:sz="0" w:space="0" w:color="auto"/>
            <w:bottom w:val="none" w:sz="0" w:space="0" w:color="auto"/>
            <w:right w:val="none" w:sz="0" w:space="0" w:color="auto"/>
          </w:divBdr>
        </w:div>
        <w:div w:id="1940523482">
          <w:marLeft w:val="640"/>
          <w:marRight w:val="0"/>
          <w:marTop w:val="0"/>
          <w:marBottom w:val="0"/>
          <w:divBdr>
            <w:top w:val="none" w:sz="0" w:space="0" w:color="auto"/>
            <w:left w:val="none" w:sz="0" w:space="0" w:color="auto"/>
            <w:bottom w:val="none" w:sz="0" w:space="0" w:color="auto"/>
            <w:right w:val="none" w:sz="0" w:space="0" w:color="auto"/>
          </w:divBdr>
        </w:div>
        <w:div w:id="1972661631">
          <w:marLeft w:val="640"/>
          <w:marRight w:val="0"/>
          <w:marTop w:val="0"/>
          <w:marBottom w:val="0"/>
          <w:divBdr>
            <w:top w:val="none" w:sz="0" w:space="0" w:color="auto"/>
            <w:left w:val="none" w:sz="0" w:space="0" w:color="auto"/>
            <w:bottom w:val="none" w:sz="0" w:space="0" w:color="auto"/>
            <w:right w:val="none" w:sz="0" w:space="0" w:color="auto"/>
          </w:divBdr>
        </w:div>
        <w:div w:id="1989745275">
          <w:marLeft w:val="640"/>
          <w:marRight w:val="0"/>
          <w:marTop w:val="0"/>
          <w:marBottom w:val="0"/>
          <w:divBdr>
            <w:top w:val="none" w:sz="0" w:space="0" w:color="auto"/>
            <w:left w:val="none" w:sz="0" w:space="0" w:color="auto"/>
            <w:bottom w:val="none" w:sz="0" w:space="0" w:color="auto"/>
            <w:right w:val="none" w:sz="0" w:space="0" w:color="auto"/>
          </w:divBdr>
        </w:div>
        <w:div w:id="2100062073">
          <w:marLeft w:val="640"/>
          <w:marRight w:val="0"/>
          <w:marTop w:val="0"/>
          <w:marBottom w:val="0"/>
          <w:divBdr>
            <w:top w:val="none" w:sz="0" w:space="0" w:color="auto"/>
            <w:left w:val="none" w:sz="0" w:space="0" w:color="auto"/>
            <w:bottom w:val="none" w:sz="0" w:space="0" w:color="auto"/>
            <w:right w:val="none" w:sz="0" w:space="0" w:color="auto"/>
          </w:divBdr>
        </w:div>
        <w:div w:id="2103333643">
          <w:marLeft w:val="640"/>
          <w:marRight w:val="0"/>
          <w:marTop w:val="0"/>
          <w:marBottom w:val="0"/>
          <w:divBdr>
            <w:top w:val="none" w:sz="0" w:space="0" w:color="auto"/>
            <w:left w:val="none" w:sz="0" w:space="0" w:color="auto"/>
            <w:bottom w:val="none" w:sz="0" w:space="0" w:color="auto"/>
            <w:right w:val="none" w:sz="0" w:space="0" w:color="auto"/>
          </w:divBdr>
        </w:div>
        <w:div w:id="2139108335">
          <w:marLeft w:val="640"/>
          <w:marRight w:val="0"/>
          <w:marTop w:val="0"/>
          <w:marBottom w:val="0"/>
          <w:divBdr>
            <w:top w:val="none" w:sz="0" w:space="0" w:color="auto"/>
            <w:left w:val="none" w:sz="0" w:space="0" w:color="auto"/>
            <w:bottom w:val="none" w:sz="0" w:space="0" w:color="auto"/>
            <w:right w:val="none" w:sz="0" w:space="0" w:color="auto"/>
          </w:divBdr>
        </w:div>
        <w:div w:id="2143578268">
          <w:marLeft w:val="640"/>
          <w:marRight w:val="0"/>
          <w:marTop w:val="0"/>
          <w:marBottom w:val="0"/>
          <w:divBdr>
            <w:top w:val="none" w:sz="0" w:space="0" w:color="auto"/>
            <w:left w:val="none" w:sz="0" w:space="0" w:color="auto"/>
            <w:bottom w:val="none" w:sz="0" w:space="0" w:color="auto"/>
            <w:right w:val="none" w:sz="0" w:space="0" w:color="auto"/>
          </w:divBdr>
        </w:div>
      </w:divsChild>
    </w:div>
    <w:div w:id="24912182">
      <w:bodyDiv w:val="1"/>
      <w:marLeft w:val="0"/>
      <w:marRight w:val="0"/>
      <w:marTop w:val="0"/>
      <w:marBottom w:val="0"/>
      <w:divBdr>
        <w:top w:val="none" w:sz="0" w:space="0" w:color="auto"/>
        <w:left w:val="none" w:sz="0" w:space="0" w:color="auto"/>
        <w:bottom w:val="none" w:sz="0" w:space="0" w:color="auto"/>
        <w:right w:val="none" w:sz="0" w:space="0" w:color="auto"/>
      </w:divBdr>
      <w:divsChild>
        <w:div w:id="148327594">
          <w:marLeft w:val="640"/>
          <w:marRight w:val="0"/>
          <w:marTop w:val="0"/>
          <w:marBottom w:val="0"/>
          <w:divBdr>
            <w:top w:val="none" w:sz="0" w:space="0" w:color="auto"/>
            <w:left w:val="none" w:sz="0" w:space="0" w:color="auto"/>
            <w:bottom w:val="none" w:sz="0" w:space="0" w:color="auto"/>
            <w:right w:val="none" w:sz="0" w:space="0" w:color="auto"/>
          </w:divBdr>
        </w:div>
        <w:div w:id="327906653">
          <w:marLeft w:val="640"/>
          <w:marRight w:val="0"/>
          <w:marTop w:val="0"/>
          <w:marBottom w:val="0"/>
          <w:divBdr>
            <w:top w:val="none" w:sz="0" w:space="0" w:color="auto"/>
            <w:left w:val="none" w:sz="0" w:space="0" w:color="auto"/>
            <w:bottom w:val="none" w:sz="0" w:space="0" w:color="auto"/>
            <w:right w:val="none" w:sz="0" w:space="0" w:color="auto"/>
          </w:divBdr>
        </w:div>
        <w:div w:id="396322206">
          <w:marLeft w:val="640"/>
          <w:marRight w:val="0"/>
          <w:marTop w:val="0"/>
          <w:marBottom w:val="0"/>
          <w:divBdr>
            <w:top w:val="none" w:sz="0" w:space="0" w:color="auto"/>
            <w:left w:val="none" w:sz="0" w:space="0" w:color="auto"/>
            <w:bottom w:val="none" w:sz="0" w:space="0" w:color="auto"/>
            <w:right w:val="none" w:sz="0" w:space="0" w:color="auto"/>
          </w:divBdr>
        </w:div>
        <w:div w:id="527332084">
          <w:marLeft w:val="640"/>
          <w:marRight w:val="0"/>
          <w:marTop w:val="0"/>
          <w:marBottom w:val="0"/>
          <w:divBdr>
            <w:top w:val="none" w:sz="0" w:space="0" w:color="auto"/>
            <w:left w:val="none" w:sz="0" w:space="0" w:color="auto"/>
            <w:bottom w:val="none" w:sz="0" w:space="0" w:color="auto"/>
            <w:right w:val="none" w:sz="0" w:space="0" w:color="auto"/>
          </w:divBdr>
        </w:div>
        <w:div w:id="571086754">
          <w:marLeft w:val="640"/>
          <w:marRight w:val="0"/>
          <w:marTop w:val="0"/>
          <w:marBottom w:val="0"/>
          <w:divBdr>
            <w:top w:val="none" w:sz="0" w:space="0" w:color="auto"/>
            <w:left w:val="none" w:sz="0" w:space="0" w:color="auto"/>
            <w:bottom w:val="none" w:sz="0" w:space="0" w:color="auto"/>
            <w:right w:val="none" w:sz="0" w:space="0" w:color="auto"/>
          </w:divBdr>
        </w:div>
        <w:div w:id="713694333">
          <w:marLeft w:val="640"/>
          <w:marRight w:val="0"/>
          <w:marTop w:val="0"/>
          <w:marBottom w:val="0"/>
          <w:divBdr>
            <w:top w:val="none" w:sz="0" w:space="0" w:color="auto"/>
            <w:left w:val="none" w:sz="0" w:space="0" w:color="auto"/>
            <w:bottom w:val="none" w:sz="0" w:space="0" w:color="auto"/>
            <w:right w:val="none" w:sz="0" w:space="0" w:color="auto"/>
          </w:divBdr>
        </w:div>
        <w:div w:id="796068528">
          <w:marLeft w:val="640"/>
          <w:marRight w:val="0"/>
          <w:marTop w:val="0"/>
          <w:marBottom w:val="0"/>
          <w:divBdr>
            <w:top w:val="none" w:sz="0" w:space="0" w:color="auto"/>
            <w:left w:val="none" w:sz="0" w:space="0" w:color="auto"/>
            <w:bottom w:val="none" w:sz="0" w:space="0" w:color="auto"/>
            <w:right w:val="none" w:sz="0" w:space="0" w:color="auto"/>
          </w:divBdr>
        </w:div>
        <w:div w:id="796340284">
          <w:marLeft w:val="640"/>
          <w:marRight w:val="0"/>
          <w:marTop w:val="0"/>
          <w:marBottom w:val="0"/>
          <w:divBdr>
            <w:top w:val="none" w:sz="0" w:space="0" w:color="auto"/>
            <w:left w:val="none" w:sz="0" w:space="0" w:color="auto"/>
            <w:bottom w:val="none" w:sz="0" w:space="0" w:color="auto"/>
            <w:right w:val="none" w:sz="0" w:space="0" w:color="auto"/>
          </w:divBdr>
        </w:div>
        <w:div w:id="796527140">
          <w:marLeft w:val="640"/>
          <w:marRight w:val="0"/>
          <w:marTop w:val="0"/>
          <w:marBottom w:val="0"/>
          <w:divBdr>
            <w:top w:val="none" w:sz="0" w:space="0" w:color="auto"/>
            <w:left w:val="none" w:sz="0" w:space="0" w:color="auto"/>
            <w:bottom w:val="none" w:sz="0" w:space="0" w:color="auto"/>
            <w:right w:val="none" w:sz="0" w:space="0" w:color="auto"/>
          </w:divBdr>
        </w:div>
        <w:div w:id="816266558">
          <w:marLeft w:val="640"/>
          <w:marRight w:val="0"/>
          <w:marTop w:val="0"/>
          <w:marBottom w:val="0"/>
          <w:divBdr>
            <w:top w:val="none" w:sz="0" w:space="0" w:color="auto"/>
            <w:left w:val="none" w:sz="0" w:space="0" w:color="auto"/>
            <w:bottom w:val="none" w:sz="0" w:space="0" w:color="auto"/>
            <w:right w:val="none" w:sz="0" w:space="0" w:color="auto"/>
          </w:divBdr>
        </w:div>
        <w:div w:id="896938721">
          <w:marLeft w:val="640"/>
          <w:marRight w:val="0"/>
          <w:marTop w:val="0"/>
          <w:marBottom w:val="0"/>
          <w:divBdr>
            <w:top w:val="none" w:sz="0" w:space="0" w:color="auto"/>
            <w:left w:val="none" w:sz="0" w:space="0" w:color="auto"/>
            <w:bottom w:val="none" w:sz="0" w:space="0" w:color="auto"/>
            <w:right w:val="none" w:sz="0" w:space="0" w:color="auto"/>
          </w:divBdr>
        </w:div>
        <w:div w:id="1182358912">
          <w:marLeft w:val="640"/>
          <w:marRight w:val="0"/>
          <w:marTop w:val="0"/>
          <w:marBottom w:val="0"/>
          <w:divBdr>
            <w:top w:val="none" w:sz="0" w:space="0" w:color="auto"/>
            <w:left w:val="none" w:sz="0" w:space="0" w:color="auto"/>
            <w:bottom w:val="none" w:sz="0" w:space="0" w:color="auto"/>
            <w:right w:val="none" w:sz="0" w:space="0" w:color="auto"/>
          </w:divBdr>
        </w:div>
        <w:div w:id="1308823303">
          <w:marLeft w:val="640"/>
          <w:marRight w:val="0"/>
          <w:marTop w:val="0"/>
          <w:marBottom w:val="0"/>
          <w:divBdr>
            <w:top w:val="none" w:sz="0" w:space="0" w:color="auto"/>
            <w:left w:val="none" w:sz="0" w:space="0" w:color="auto"/>
            <w:bottom w:val="none" w:sz="0" w:space="0" w:color="auto"/>
            <w:right w:val="none" w:sz="0" w:space="0" w:color="auto"/>
          </w:divBdr>
        </w:div>
        <w:div w:id="1426222658">
          <w:marLeft w:val="640"/>
          <w:marRight w:val="0"/>
          <w:marTop w:val="0"/>
          <w:marBottom w:val="0"/>
          <w:divBdr>
            <w:top w:val="none" w:sz="0" w:space="0" w:color="auto"/>
            <w:left w:val="none" w:sz="0" w:space="0" w:color="auto"/>
            <w:bottom w:val="none" w:sz="0" w:space="0" w:color="auto"/>
            <w:right w:val="none" w:sz="0" w:space="0" w:color="auto"/>
          </w:divBdr>
        </w:div>
        <w:div w:id="1545868125">
          <w:marLeft w:val="640"/>
          <w:marRight w:val="0"/>
          <w:marTop w:val="0"/>
          <w:marBottom w:val="0"/>
          <w:divBdr>
            <w:top w:val="none" w:sz="0" w:space="0" w:color="auto"/>
            <w:left w:val="none" w:sz="0" w:space="0" w:color="auto"/>
            <w:bottom w:val="none" w:sz="0" w:space="0" w:color="auto"/>
            <w:right w:val="none" w:sz="0" w:space="0" w:color="auto"/>
          </w:divBdr>
        </w:div>
        <w:div w:id="1570994128">
          <w:marLeft w:val="640"/>
          <w:marRight w:val="0"/>
          <w:marTop w:val="0"/>
          <w:marBottom w:val="0"/>
          <w:divBdr>
            <w:top w:val="none" w:sz="0" w:space="0" w:color="auto"/>
            <w:left w:val="none" w:sz="0" w:space="0" w:color="auto"/>
            <w:bottom w:val="none" w:sz="0" w:space="0" w:color="auto"/>
            <w:right w:val="none" w:sz="0" w:space="0" w:color="auto"/>
          </w:divBdr>
        </w:div>
        <w:div w:id="1572426543">
          <w:marLeft w:val="640"/>
          <w:marRight w:val="0"/>
          <w:marTop w:val="0"/>
          <w:marBottom w:val="0"/>
          <w:divBdr>
            <w:top w:val="none" w:sz="0" w:space="0" w:color="auto"/>
            <w:left w:val="none" w:sz="0" w:space="0" w:color="auto"/>
            <w:bottom w:val="none" w:sz="0" w:space="0" w:color="auto"/>
            <w:right w:val="none" w:sz="0" w:space="0" w:color="auto"/>
          </w:divBdr>
        </w:div>
        <w:div w:id="1590046162">
          <w:marLeft w:val="640"/>
          <w:marRight w:val="0"/>
          <w:marTop w:val="0"/>
          <w:marBottom w:val="0"/>
          <w:divBdr>
            <w:top w:val="none" w:sz="0" w:space="0" w:color="auto"/>
            <w:left w:val="none" w:sz="0" w:space="0" w:color="auto"/>
            <w:bottom w:val="none" w:sz="0" w:space="0" w:color="auto"/>
            <w:right w:val="none" w:sz="0" w:space="0" w:color="auto"/>
          </w:divBdr>
        </w:div>
        <w:div w:id="1594588442">
          <w:marLeft w:val="640"/>
          <w:marRight w:val="0"/>
          <w:marTop w:val="0"/>
          <w:marBottom w:val="0"/>
          <w:divBdr>
            <w:top w:val="none" w:sz="0" w:space="0" w:color="auto"/>
            <w:left w:val="none" w:sz="0" w:space="0" w:color="auto"/>
            <w:bottom w:val="none" w:sz="0" w:space="0" w:color="auto"/>
            <w:right w:val="none" w:sz="0" w:space="0" w:color="auto"/>
          </w:divBdr>
        </w:div>
        <w:div w:id="1672371183">
          <w:marLeft w:val="640"/>
          <w:marRight w:val="0"/>
          <w:marTop w:val="0"/>
          <w:marBottom w:val="0"/>
          <w:divBdr>
            <w:top w:val="none" w:sz="0" w:space="0" w:color="auto"/>
            <w:left w:val="none" w:sz="0" w:space="0" w:color="auto"/>
            <w:bottom w:val="none" w:sz="0" w:space="0" w:color="auto"/>
            <w:right w:val="none" w:sz="0" w:space="0" w:color="auto"/>
          </w:divBdr>
        </w:div>
        <w:div w:id="1735545986">
          <w:marLeft w:val="640"/>
          <w:marRight w:val="0"/>
          <w:marTop w:val="0"/>
          <w:marBottom w:val="0"/>
          <w:divBdr>
            <w:top w:val="none" w:sz="0" w:space="0" w:color="auto"/>
            <w:left w:val="none" w:sz="0" w:space="0" w:color="auto"/>
            <w:bottom w:val="none" w:sz="0" w:space="0" w:color="auto"/>
            <w:right w:val="none" w:sz="0" w:space="0" w:color="auto"/>
          </w:divBdr>
        </w:div>
        <w:div w:id="1759518651">
          <w:marLeft w:val="640"/>
          <w:marRight w:val="0"/>
          <w:marTop w:val="0"/>
          <w:marBottom w:val="0"/>
          <w:divBdr>
            <w:top w:val="none" w:sz="0" w:space="0" w:color="auto"/>
            <w:left w:val="none" w:sz="0" w:space="0" w:color="auto"/>
            <w:bottom w:val="none" w:sz="0" w:space="0" w:color="auto"/>
            <w:right w:val="none" w:sz="0" w:space="0" w:color="auto"/>
          </w:divBdr>
        </w:div>
        <w:div w:id="1786733345">
          <w:marLeft w:val="640"/>
          <w:marRight w:val="0"/>
          <w:marTop w:val="0"/>
          <w:marBottom w:val="0"/>
          <w:divBdr>
            <w:top w:val="none" w:sz="0" w:space="0" w:color="auto"/>
            <w:left w:val="none" w:sz="0" w:space="0" w:color="auto"/>
            <w:bottom w:val="none" w:sz="0" w:space="0" w:color="auto"/>
            <w:right w:val="none" w:sz="0" w:space="0" w:color="auto"/>
          </w:divBdr>
        </w:div>
        <w:div w:id="1952400589">
          <w:marLeft w:val="640"/>
          <w:marRight w:val="0"/>
          <w:marTop w:val="0"/>
          <w:marBottom w:val="0"/>
          <w:divBdr>
            <w:top w:val="none" w:sz="0" w:space="0" w:color="auto"/>
            <w:left w:val="none" w:sz="0" w:space="0" w:color="auto"/>
            <w:bottom w:val="none" w:sz="0" w:space="0" w:color="auto"/>
            <w:right w:val="none" w:sz="0" w:space="0" w:color="auto"/>
          </w:divBdr>
        </w:div>
        <w:div w:id="1956911268">
          <w:marLeft w:val="640"/>
          <w:marRight w:val="0"/>
          <w:marTop w:val="0"/>
          <w:marBottom w:val="0"/>
          <w:divBdr>
            <w:top w:val="none" w:sz="0" w:space="0" w:color="auto"/>
            <w:left w:val="none" w:sz="0" w:space="0" w:color="auto"/>
            <w:bottom w:val="none" w:sz="0" w:space="0" w:color="auto"/>
            <w:right w:val="none" w:sz="0" w:space="0" w:color="auto"/>
          </w:divBdr>
        </w:div>
        <w:div w:id="2024503204">
          <w:marLeft w:val="640"/>
          <w:marRight w:val="0"/>
          <w:marTop w:val="0"/>
          <w:marBottom w:val="0"/>
          <w:divBdr>
            <w:top w:val="none" w:sz="0" w:space="0" w:color="auto"/>
            <w:left w:val="none" w:sz="0" w:space="0" w:color="auto"/>
            <w:bottom w:val="none" w:sz="0" w:space="0" w:color="auto"/>
            <w:right w:val="none" w:sz="0" w:space="0" w:color="auto"/>
          </w:divBdr>
        </w:div>
        <w:div w:id="2031255304">
          <w:marLeft w:val="640"/>
          <w:marRight w:val="0"/>
          <w:marTop w:val="0"/>
          <w:marBottom w:val="0"/>
          <w:divBdr>
            <w:top w:val="none" w:sz="0" w:space="0" w:color="auto"/>
            <w:left w:val="none" w:sz="0" w:space="0" w:color="auto"/>
            <w:bottom w:val="none" w:sz="0" w:space="0" w:color="auto"/>
            <w:right w:val="none" w:sz="0" w:space="0" w:color="auto"/>
          </w:divBdr>
        </w:div>
        <w:div w:id="2053798160">
          <w:marLeft w:val="640"/>
          <w:marRight w:val="0"/>
          <w:marTop w:val="0"/>
          <w:marBottom w:val="0"/>
          <w:divBdr>
            <w:top w:val="none" w:sz="0" w:space="0" w:color="auto"/>
            <w:left w:val="none" w:sz="0" w:space="0" w:color="auto"/>
            <w:bottom w:val="none" w:sz="0" w:space="0" w:color="auto"/>
            <w:right w:val="none" w:sz="0" w:space="0" w:color="auto"/>
          </w:divBdr>
        </w:div>
        <w:div w:id="2116556260">
          <w:marLeft w:val="640"/>
          <w:marRight w:val="0"/>
          <w:marTop w:val="0"/>
          <w:marBottom w:val="0"/>
          <w:divBdr>
            <w:top w:val="none" w:sz="0" w:space="0" w:color="auto"/>
            <w:left w:val="none" w:sz="0" w:space="0" w:color="auto"/>
            <w:bottom w:val="none" w:sz="0" w:space="0" w:color="auto"/>
            <w:right w:val="none" w:sz="0" w:space="0" w:color="auto"/>
          </w:divBdr>
        </w:div>
        <w:div w:id="2138911571">
          <w:marLeft w:val="640"/>
          <w:marRight w:val="0"/>
          <w:marTop w:val="0"/>
          <w:marBottom w:val="0"/>
          <w:divBdr>
            <w:top w:val="none" w:sz="0" w:space="0" w:color="auto"/>
            <w:left w:val="none" w:sz="0" w:space="0" w:color="auto"/>
            <w:bottom w:val="none" w:sz="0" w:space="0" w:color="auto"/>
            <w:right w:val="none" w:sz="0" w:space="0" w:color="auto"/>
          </w:divBdr>
        </w:div>
      </w:divsChild>
    </w:div>
    <w:div w:id="24913622">
      <w:marLeft w:val="640"/>
      <w:marRight w:val="0"/>
      <w:marTop w:val="0"/>
      <w:marBottom w:val="0"/>
      <w:divBdr>
        <w:top w:val="none" w:sz="0" w:space="0" w:color="auto"/>
        <w:left w:val="none" w:sz="0" w:space="0" w:color="auto"/>
        <w:bottom w:val="none" w:sz="0" w:space="0" w:color="auto"/>
        <w:right w:val="none" w:sz="0" w:space="0" w:color="auto"/>
      </w:divBdr>
    </w:div>
    <w:div w:id="25834157">
      <w:marLeft w:val="640"/>
      <w:marRight w:val="0"/>
      <w:marTop w:val="0"/>
      <w:marBottom w:val="0"/>
      <w:divBdr>
        <w:top w:val="none" w:sz="0" w:space="0" w:color="auto"/>
        <w:left w:val="none" w:sz="0" w:space="0" w:color="auto"/>
        <w:bottom w:val="none" w:sz="0" w:space="0" w:color="auto"/>
        <w:right w:val="none" w:sz="0" w:space="0" w:color="auto"/>
      </w:divBdr>
    </w:div>
    <w:div w:id="26221946">
      <w:marLeft w:val="640"/>
      <w:marRight w:val="0"/>
      <w:marTop w:val="0"/>
      <w:marBottom w:val="0"/>
      <w:divBdr>
        <w:top w:val="none" w:sz="0" w:space="0" w:color="auto"/>
        <w:left w:val="none" w:sz="0" w:space="0" w:color="auto"/>
        <w:bottom w:val="none" w:sz="0" w:space="0" w:color="auto"/>
        <w:right w:val="none" w:sz="0" w:space="0" w:color="auto"/>
      </w:divBdr>
    </w:div>
    <w:div w:id="27338692">
      <w:marLeft w:val="640"/>
      <w:marRight w:val="0"/>
      <w:marTop w:val="0"/>
      <w:marBottom w:val="0"/>
      <w:divBdr>
        <w:top w:val="none" w:sz="0" w:space="0" w:color="auto"/>
        <w:left w:val="none" w:sz="0" w:space="0" w:color="auto"/>
        <w:bottom w:val="none" w:sz="0" w:space="0" w:color="auto"/>
        <w:right w:val="none" w:sz="0" w:space="0" w:color="auto"/>
      </w:divBdr>
    </w:div>
    <w:div w:id="27417290">
      <w:marLeft w:val="640"/>
      <w:marRight w:val="0"/>
      <w:marTop w:val="0"/>
      <w:marBottom w:val="0"/>
      <w:divBdr>
        <w:top w:val="none" w:sz="0" w:space="0" w:color="auto"/>
        <w:left w:val="none" w:sz="0" w:space="0" w:color="auto"/>
        <w:bottom w:val="none" w:sz="0" w:space="0" w:color="auto"/>
        <w:right w:val="none" w:sz="0" w:space="0" w:color="auto"/>
      </w:divBdr>
    </w:div>
    <w:div w:id="27999386">
      <w:marLeft w:val="640"/>
      <w:marRight w:val="0"/>
      <w:marTop w:val="0"/>
      <w:marBottom w:val="0"/>
      <w:divBdr>
        <w:top w:val="none" w:sz="0" w:space="0" w:color="auto"/>
        <w:left w:val="none" w:sz="0" w:space="0" w:color="auto"/>
        <w:bottom w:val="none" w:sz="0" w:space="0" w:color="auto"/>
        <w:right w:val="none" w:sz="0" w:space="0" w:color="auto"/>
      </w:divBdr>
    </w:div>
    <w:div w:id="28142251">
      <w:marLeft w:val="640"/>
      <w:marRight w:val="0"/>
      <w:marTop w:val="0"/>
      <w:marBottom w:val="0"/>
      <w:divBdr>
        <w:top w:val="none" w:sz="0" w:space="0" w:color="auto"/>
        <w:left w:val="none" w:sz="0" w:space="0" w:color="auto"/>
        <w:bottom w:val="none" w:sz="0" w:space="0" w:color="auto"/>
        <w:right w:val="none" w:sz="0" w:space="0" w:color="auto"/>
      </w:divBdr>
    </w:div>
    <w:div w:id="29570599">
      <w:marLeft w:val="640"/>
      <w:marRight w:val="0"/>
      <w:marTop w:val="0"/>
      <w:marBottom w:val="0"/>
      <w:divBdr>
        <w:top w:val="none" w:sz="0" w:space="0" w:color="auto"/>
        <w:left w:val="none" w:sz="0" w:space="0" w:color="auto"/>
        <w:bottom w:val="none" w:sz="0" w:space="0" w:color="auto"/>
        <w:right w:val="none" w:sz="0" w:space="0" w:color="auto"/>
      </w:divBdr>
    </w:div>
    <w:div w:id="30108324">
      <w:marLeft w:val="640"/>
      <w:marRight w:val="0"/>
      <w:marTop w:val="0"/>
      <w:marBottom w:val="0"/>
      <w:divBdr>
        <w:top w:val="none" w:sz="0" w:space="0" w:color="auto"/>
        <w:left w:val="none" w:sz="0" w:space="0" w:color="auto"/>
        <w:bottom w:val="none" w:sz="0" w:space="0" w:color="auto"/>
        <w:right w:val="none" w:sz="0" w:space="0" w:color="auto"/>
      </w:divBdr>
    </w:div>
    <w:div w:id="30762878">
      <w:marLeft w:val="640"/>
      <w:marRight w:val="0"/>
      <w:marTop w:val="0"/>
      <w:marBottom w:val="0"/>
      <w:divBdr>
        <w:top w:val="none" w:sz="0" w:space="0" w:color="auto"/>
        <w:left w:val="none" w:sz="0" w:space="0" w:color="auto"/>
        <w:bottom w:val="none" w:sz="0" w:space="0" w:color="auto"/>
        <w:right w:val="none" w:sz="0" w:space="0" w:color="auto"/>
      </w:divBdr>
    </w:div>
    <w:div w:id="30807951">
      <w:bodyDiv w:val="1"/>
      <w:marLeft w:val="0"/>
      <w:marRight w:val="0"/>
      <w:marTop w:val="0"/>
      <w:marBottom w:val="0"/>
      <w:divBdr>
        <w:top w:val="none" w:sz="0" w:space="0" w:color="auto"/>
        <w:left w:val="none" w:sz="0" w:space="0" w:color="auto"/>
        <w:bottom w:val="none" w:sz="0" w:space="0" w:color="auto"/>
        <w:right w:val="none" w:sz="0" w:space="0" w:color="auto"/>
      </w:divBdr>
      <w:divsChild>
        <w:div w:id="10958924">
          <w:marLeft w:val="640"/>
          <w:marRight w:val="0"/>
          <w:marTop w:val="0"/>
          <w:marBottom w:val="0"/>
          <w:divBdr>
            <w:top w:val="none" w:sz="0" w:space="0" w:color="auto"/>
            <w:left w:val="none" w:sz="0" w:space="0" w:color="auto"/>
            <w:bottom w:val="none" w:sz="0" w:space="0" w:color="auto"/>
            <w:right w:val="none" w:sz="0" w:space="0" w:color="auto"/>
          </w:divBdr>
        </w:div>
        <w:div w:id="27685041">
          <w:marLeft w:val="640"/>
          <w:marRight w:val="0"/>
          <w:marTop w:val="0"/>
          <w:marBottom w:val="0"/>
          <w:divBdr>
            <w:top w:val="none" w:sz="0" w:space="0" w:color="auto"/>
            <w:left w:val="none" w:sz="0" w:space="0" w:color="auto"/>
            <w:bottom w:val="none" w:sz="0" w:space="0" w:color="auto"/>
            <w:right w:val="none" w:sz="0" w:space="0" w:color="auto"/>
          </w:divBdr>
        </w:div>
        <w:div w:id="116143532">
          <w:marLeft w:val="640"/>
          <w:marRight w:val="0"/>
          <w:marTop w:val="0"/>
          <w:marBottom w:val="0"/>
          <w:divBdr>
            <w:top w:val="none" w:sz="0" w:space="0" w:color="auto"/>
            <w:left w:val="none" w:sz="0" w:space="0" w:color="auto"/>
            <w:bottom w:val="none" w:sz="0" w:space="0" w:color="auto"/>
            <w:right w:val="none" w:sz="0" w:space="0" w:color="auto"/>
          </w:divBdr>
        </w:div>
        <w:div w:id="129982936">
          <w:marLeft w:val="640"/>
          <w:marRight w:val="0"/>
          <w:marTop w:val="0"/>
          <w:marBottom w:val="0"/>
          <w:divBdr>
            <w:top w:val="none" w:sz="0" w:space="0" w:color="auto"/>
            <w:left w:val="none" w:sz="0" w:space="0" w:color="auto"/>
            <w:bottom w:val="none" w:sz="0" w:space="0" w:color="auto"/>
            <w:right w:val="none" w:sz="0" w:space="0" w:color="auto"/>
          </w:divBdr>
        </w:div>
        <w:div w:id="147595797">
          <w:marLeft w:val="640"/>
          <w:marRight w:val="0"/>
          <w:marTop w:val="0"/>
          <w:marBottom w:val="0"/>
          <w:divBdr>
            <w:top w:val="none" w:sz="0" w:space="0" w:color="auto"/>
            <w:left w:val="none" w:sz="0" w:space="0" w:color="auto"/>
            <w:bottom w:val="none" w:sz="0" w:space="0" w:color="auto"/>
            <w:right w:val="none" w:sz="0" w:space="0" w:color="auto"/>
          </w:divBdr>
        </w:div>
        <w:div w:id="182328965">
          <w:marLeft w:val="640"/>
          <w:marRight w:val="0"/>
          <w:marTop w:val="0"/>
          <w:marBottom w:val="0"/>
          <w:divBdr>
            <w:top w:val="none" w:sz="0" w:space="0" w:color="auto"/>
            <w:left w:val="none" w:sz="0" w:space="0" w:color="auto"/>
            <w:bottom w:val="none" w:sz="0" w:space="0" w:color="auto"/>
            <w:right w:val="none" w:sz="0" w:space="0" w:color="auto"/>
          </w:divBdr>
        </w:div>
        <w:div w:id="203640074">
          <w:marLeft w:val="640"/>
          <w:marRight w:val="0"/>
          <w:marTop w:val="0"/>
          <w:marBottom w:val="0"/>
          <w:divBdr>
            <w:top w:val="none" w:sz="0" w:space="0" w:color="auto"/>
            <w:left w:val="none" w:sz="0" w:space="0" w:color="auto"/>
            <w:bottom w:val="none" w:sz="0" w:space="0" w:color="auto"/>
            <w:right w:val="none" w:sz="0" w:space="0" w:color="auto"/>
          </w:divBdr>
        </w:div>
        <w:div w:id="226307228">
          <w:marLeft w:val="640"/>
          <w:marRight w:val="0"/>
          <w:marTop w:val="0"/>
          <w:marBottom w:val="0"/>
          <w:divBdr>
            <w:top w:val="none" w:sz="0" w:space="0" w:color="auto"/>
            <w:left w:val="none" w:sz="0" w:space="0" w:color="auto"/>
            <w:bottom w:val="none" w:sz="0" w:space="0" w:color="auto"/>
            <w:right w:val="none" w:sz="0" w:space="0" w:color="auto"/>
          </w:divBdr>
        </w:div>
        <w:div w:id="239948620">
          <w:marLeft w:val="640"/>
          <w:marRight w:val="0"/>
          <w:marTop w:val="0"/>
          <w:marBottom w:val="0"/>
          <w:divBdr>
            <w:top w:val="none" w:sz="0" w:space="0" w:color="auto"/>
            <w:left w:val="none" w:sz="0" w:space="0" w:color="auto"/>
            <w:bottom w:val="none" w:sz="0" w:space="0" w:color="auto"/>
            <w:right w:val="none" w:sz="0" w:space="0" w:color="auto"/>
          </w:divBdr>
        </w:div>
        <w:div w:id="251739623">
          <w:marLeft w:val="640"/>
          <w:marRight w:val="0"/>
          <w:marTop w:val="0"/>
          <w:marBottom w:val="0"/>
          <w:divBdr>
            <w:top w:val="none" w:sz="0" w:space="0" w:color="auto"/>
            <w:left w:val="none" w:sz="0" w:space="0" w:color="auto"/>
            <w:bottom w:val="none" w:sz="0" w:space="0" w:color="auto"/>
            <w:right w:val="none" w:sz="0" w:space="0" w:color="auto"/>
          </w:divBdr>
        </w:div>
        <w:div w:id="256061318">
          <w:marLeft w:val="640"/>
          <w:marRight w:val="0"/>
          <w:marTop w:val="0"/>
          <w:marBottom w:val="0"/>
          <w:divBdr>
            <w:top w:val="none" w:sz="0" w:space="0" w:color="auto"/>
            <w:left w:val="none" w:sz="0" w:space="0" w:color="auto"/>
            <w:bottom w:val="none" w:sz="0" w:space="0" w:color="auto"/>
            <w:right w:val="none" w:sz="0" w:space="0" w:color="auto"/>
          </w:divBdr>
        </w:div>
        <w:div w:id="281351298">
          <w:marLeft w:val="640"/>
          <w:marRight w:val="0"/>
          <w:marTop w:val="0"/>
          <w:marBottom w:val="0"/>
          <w:divBdr>
            <w:top w:val="none" w:sz="0" w:space="0" w:color="auto"/>
            <w:left w:val="none" w:sz="0" w:space="0" w:color="auto"/>
            <w:bottom w:val="none" w:sz="0" w:space="0" w:color="auto"/>
            <w:right w:val="none" w:sz="0" w:space="0" w:color="auto"/>
          </w:divBdr>
        </w:div>
        <w:div w:id="345402829">
          <w:marLeft w:val="640"/>
          <w:marRight w:val="0"/>
          <w:marTop w:val="0"/>
          <w:marBottom w:val="0"/>
          <w:divBdr>
            <w:top w:val="none" w:sz="0" w:space="0" w:color="auto"/>
            <w:left w:val="none" w:sz="0" w:space="0" w:color="auto"/>
            <w:bottom w:val="none" w:sz="0" w:space="0" w:color="auto"/>
            <w:right w:val="none" w:sz="0" w:space="0" w:color="auto"/>
          </w:divBdr>
        </w:div>
        <w:div w:id="346712104">
          <w:marLeft w:val="640"/>
          <w:marRight w:val="0"/>
          <w:marTop w:val="0"/>
          <w:marBottom w:val="0"/>
          <w:divBdr>
            <w:top w:val="none" w:sz="0" w:space="0" w:color="auto"/>
            <w:left w:val="none" w:sz="0" w:space="0" w:color="auto"/>
            <w:bottom w:val="none" w:sz="0" w:space="0" w:color="auto"/>
            <w:right w:val="none" w:sz="0" w:space="0" w:color="auto"/>
          </w:divBdr>
        </w:div>
        <w:div w:id="347561249">
          <w:marLeft w:val="640"/>
          <w:marRight w:val="0"/>
          <w:marTop w:val="0"/>
          <w:marBottom w:val="0"/>
          <w:divBdr>
            <w:top w:val="none" w:sz="0" w:space="0" w:color="auto"/>
            <w:left w:val="none" w:sz="0" w:space="0" w:color="auto"/>
            <w:bottom w:val="none" w:sz="0" w:space="0" w:color="auto"/>
            <w:right w:val="none" w:sz="0" w:space="0" w:color="auto"/>
          </w:divBdr>
        </w:div>
        <w:div w:id="378752275">
          <w:marLeft w:val="640"/>
          <w:marRight w:val="0"/>
          <w:marTop w:val="0"/>
          <w:marBottom w:val="0"/>
          <w:divBdr>
            <w:top w:val="none" w:sz="0" w:space="0" w:color="auto"/>
            <w:left w:val="none" w:sz="0" w:space="0" w:color="auto"/>
            <w:bottom w:val="none" w:sz="0" w:space="0" w:color="auto"/>
            <w:right w:val="none" w:sz="0" w:space="0" w:color="auto"/>
          </w:divBdr>
        </w:div>
        <w:div w:id="454178243">
          <w:marLeft w:val="640"/>
          <w:marRight w:val="0"/>
          <w:marTop w:val="0"/>
          <w:marBottom w:val="0"/>
          <w:divBdr>
            <w:top w:val="none" w:sz="0" w:space="0" w:color="auto"/>
            <w:left w:val="none" w:sz="0" w:space="0" w:color="auto"/>
            <w:bottom w:val="none" w:sz="0" w:space="0" w:color="auto"/>
            <w:right w:val="none" w:sz="0" w:space="0" w:color="auto"/>
          </w:divBdr>
        </w:div>
        <w:div w:id="456265082">
          <w:marLeft w:val="640"/>
          <w:marRight w:val="0"/>
          <w:marTop w:val="0"/>
          <w:marBottom w:val="0"/>
          <w:divBdr>
            <w:top w:val="none" w:sz="0" w:space="0" w:color="auto"/>
            <w:left w:val="none" w:sz="0" w:space="0" w:color="auto"/>
            <w:bottom w:val="none" w:sz="0" w:space="0" w:color="auto"/>
            <w:right w:val="none" w:sz="0" w:space="0" w:color="auto"/>
          </w:divBdr>
        </w:div>
        <w:div w:id="475295587">
          <w:marLeft w:val="640"/>
          <w:marRight w:val="0"/>
          <w:marTop w:val="0"/>
          <w:marBottom w:val="0"/>
          <w:divBdr>
            <w:top w:val="none" w:sz="0" w:space="0" w:color="auto"/>
            <w:left w:val="none" w:sz="0" w:space="0" w:color="auto"/>
            <w:bottom w:val="none" w:sz="0" w:space="0" w:color="auto"/>
            <w:right w:val="none" w:sz="0" w:space="0" w:color="auto"/>
          </w:divBdr>
        </w:div>
        <w:div w:id="532039789">
          <w:marLeft w:val="640"/>
          <w:marRight w:val="0"/>
          <w:marTop w:val="0"/>
          <w:marBottom w:val="0"/>
          <w:divBdr>
            <w:top w:val="none" w:sz="0" w:space="0" w:color="auto"/>
            <w:left w:val="none" w:sz="0" w:space="0" w:color="auto"/>
            <w:bottom w:val="none" w:sz="0" w:space="0" w:color="auto"/>
            <w:right w:val="none" w:sz="0" w:space="0" w:color="auto"/>
          </w:divBdr>
        </w:div>
        <w:div w:id="542911544">
          <w:marLeft w:val="640"/>
          <w:marRight w:val="0"/>
          <w:marTop w:val="0"/>
          <w:marBottom w:val="0"/>
          <w:divBdr>
            <w:top w:val="none" w:sz="0" w:space="0" w:color="auto"/>
            <w:left w:val="none" w:sz="0" w:space="0" w:color="auto"/>
            <w:bottom w:val="none" w:sz="0" w:space="0" w:color="auto"/>
            <w:right w:val="none" w:sz="0" w:space="0" w:color="auto"/>
          </w:divBdr>
        </w:div>
        <w:div w:id="585921696">
          <w:marLeft w:val="640"/>
          <w:marRight w:val="0"/>
          <w:marTop w:val="0"/>
          <w:marBottom w:val="0"/>
          <w:divBdr>
            <w:top w:val="none" w:sz="0" w:space="0" w:color="auto"/>
            <w:left w:val="none" w:sz="0" w:space="0" w:color="auto"/>
            <w:bottom w:val="none" w:sz="0" w:space="0" w:color="auto"/>
            <w:right w:val="none" w:sz="0" w:space="0" w:color="auto"/>
          </w:divBdr>
        </w:div>
        <w:div w:id="713427011">
          <w:marLeft w:val="640"/>
          <w:marRight w:val="0"/>
          <w:marTop w:val="0"/>
          <w:marBottom w:val="0"/>
          <w:divBdr>
            <w:top w:val="none" w:sz="0" w:space="0" w:color="auto"/>
            <w:left w:val="none" w:sz="0" w:space="0" w:color="auto"/>
            <w:bottom w:val="none" w:sz="0" w:space="0" w:color="auto"/>
            <w:right w:val="none" w:sz="0" w:space="0" w:color="auto"/>
          </w:divBdr>
        </w:div>
        <w:div w:id="755438434">
          <w:marLeft w:val="640"/>
          <w:marRight w:val="0"/>
          <w:marTop w:val="0"/>
          <w:marBottom w:val="0"/>
          <w:divBdr>
            <w:top w:val="none" w:sz="0" w:space="0" w:color="auto"/>
            <w:left w:val="none" w:sz="0" w:space="0" w:color="auto"/>
            <w:bottom w:val="none" w:sz="0" w:space="0" w:color="auto"/>
            <w:right w:val="none" w:sz="0" w:space="0" w:color="auto"/>
          </w:divBdr>
        </w:div>
        <w:div w:id="768693946">
          <w:marLeft w:val="640"/>
          <w:marRight w:val="0"/>
          <w:marTop w:val="0"/>
          <w:marBottom w:val="0"/>
          <w:divBdr>
            <w:top w:val="none" w:sz="0" w:space="0" w:color="auto"/>
            <w:left w:val="none" w:sz="0" w:space="0" w:color="auto"/>
            <w:bottom w:val="none" w:sz="0" w:space="0" w:color="auto"/>
            <w:right w:val="none" w:sz="0" w:space="0" w:color="auto"/>
          </w:divBdr>
        </w:div>
        <w:div w:id="768742757">
          <w:marLeft w:val="640"/>
          <w:marRight w:val="0"/>
          <w:marTop w:val="0"/>
          <w:marBottom w:val="0"/>
          <w:divBdr>
            <w:top w:val="none" w:sz="0" w:space="0" w:color="auto"/>
            <w:left w:val="none" w:sz="0" w:space="0" w:color="auto"/>
            <w:bottom w:val="none" w:sz="0" w:space="0" w:color="auto"/>
            <w:right w:val="none" w:sz="0" w:space="0" w:color="auto"/>
          </w:divBdr>
        </w:div>
        <w:div w:id="787964879">
          <w:marLeft w:val="640"/>
          <w:marRight w:val="0"/>
          <w:marTop w:val="0"/>
          <w:marBottom w:val="0"/>
          <w:divBdr>
            <w:top w:val="none" w:sz="0" w:space="0" w:color="auto"/>
            <w:left w:val="none" w:sz="0" w:space="0" w:color="auto"/>
            <w:bottom w:val="none" w:sz="0" w:space="0" w:color="auto"/>
            <w:right w:val="none" w:sz="0" w:space="0" w:color="auto"/>
          </w:divBdr>
        </w:div>
        <w:div w:id="846211950">
          <w:marLeft w:val="640"/>
          <w:marRight w:val="0"/>
          <w:marTop w:val="0"/>
          <w:marBottom w:val="0"/>
          <w:divBdr>
            <w:top w:val="none" w:sz="0" w:space="0" w:color="auto"/>
            <w:left w:val="none" w:sz="0" w:space="0" w:color="auto"/>
            <w:bottom w:val="none" w:sz="0" w:space="0" w:color="auto"/>
            <w:right w:val="none" w:sz="0" w:space="0" w:color="auto"/>
          </w:divBdr>
        </w:div>
        <w:div w:id="918640200">
          <w:marLeft w:val="640"/>
          <w:marRight w:val="0"/>
          <w:marTop w:val="0"/>
          <w:marBottom w:val="0"/>
          <w:divBdr>
            <w:top w:val="none" w:sz="0" w:space="0" w:color="auto"/>
            <w:left w:val="none" w:sz="0" w:space="0" w:color="auto"/>
            <w:bottom w:val="none" w:sz="0" w:space="0" w:color="auto"/>
            <w:right w:val="none" w:sz="0" w:space="0" w:color="auto"/>
          </w:divBdr>
        </w:div>
        <w:div w:id="931814076">
          <w:marLeft w:val="640"/>
          <w:marRight w:val="0"/>
          <w:marTop w:val="0"/>
          <w:marBottom w:val="0"/>
          <w:divBdr>
            <w:top w:val="none" w:sz="0" w:space="0" w:color="auto"/>
            <w:left w:val="none" w:sz="0" w:space="0" w:color="auto"/>
            <w:bottom w:val="none" w:sz="0" w:space="0" w:color="auto"/>
            <w:right w:val="none" w:sz="0" w:space="0" w:color="auto"/>
          </w:divBdr>
        </w:div>
        <w:div w:id="1078215597">
          <w:marLeft w:val="640"/>
          <w:marRight w:val="0"/>
          <w:marTop w:val="0"/>
          <w:marBottom w:val="0"/>
          <w:divBdr>
            <w:top w:val="none" w:sz="0" w:space="0" w:color="auto"/>
            <w:left w:val="none" w:sz="0" w:space="0" w:color="auto"/>
            <w:bottom w:val="none" w:sz="0" w:space="0" w:color="auto"/>
            <w:right w:val="none" w:sz="0" w:space="0" w:color="auto"/>
          </w:divBdr>
        </w:div>
        <w:div w:id="1080641709">
          <w:marLeft w:val="640"/>
          <w:marRight w:val="0"/>
          <w:marTop w:val="0"/>
          <w:marBottom w:val="0"/>
          <w:divBdr>
            <w:top w:val="none" w:sz="0" w:space="0" w:color="auto"/>
            <w:left w:val="none" w:sz="0" w:space="0" w:color="auto"/>
            <w:bottom w:val="none" w:sz="0" w:space="0" w:color="auto"/>
            <w:right w:val="none" w:sz="0" w:space="0" w:color="auto"/>
          </w:divBdr>
        </w:div>
        <w:div w:id="1086196385">
          <w:marLeft w:val="640"/>
          <w:marRight w:val="0"/>
          <w:marTop w:val="0"/>
          <w:marBottom w:val="0"/>
          <w:divBdr>
            <w:top w:val="none" w:sz="0" w:space="0" w:color="auto"/>
            <w:left w:val="none" w:sz="0" w:space="0" w:color="auto"/>
            <w:bottom w:val="none" w:sz="0" w:space="0" w:color="auto"/>
            <w:right w:val="none" w:sz="0" w:space="0" w:color="auto"/>
          </w:divBdr>
        </w:div>
        <w:div w:id="1128671319">
          <w:marLeft w:val="640"/>
          <w:marRight w:val="0"/>
          <w:marTop w:val="0"/>
          <w:marBottom w:val="0"/>
          <w:divBdr>
            <w:top w:val="none" w:sz="0" w:space="0" w:color="auto"/>
            <w:left w:val="none" w:sz="0" w:space="0" w:color="auto"/>
            <w:bottom w:val="none" w:sz="0" w:space="0" w:color="auto"/>
            <w:right w:val="none" w:sz="0" w:space="0" w:color="auto"/>
          </w:divBdr>
        </w:div>
        <w:div w:id="1155292662">
          <w:marLeft w:val="640"/>
          <w:marRight w:val="0"/>
          <w:marTop w:val="0"/>
          <w:marBottom w:val="0"/>
          <w:divBdr>
            <w:top w:val="none" w:sz="0" w:space="0" w:color="auto"/>
            <w:left w:val="none" w:sz="0" w:space="0" w:color="auto"/>
            <w:bottom w:val="none" w:sz="0" w:space="0" w:color="auto"/>
            <w:right w:val="none" w:sz="0" w:space="0" w:color="auto"/>
          </w:divBdr>
        </w:div>
        <w:div w:id="1165323851">
          <w:marLeft w:val="640"/>
          <w:marRight w:val="0"/>
          <w:marTop w:val="0"/>
          <w:marBottom w:val="0"/>
          <w:divBdr>
            <w:top w:val="none" w:sz="0" w:space="0" w:color="auto"/>
            <w:left w:val="none" w:sz="0" w:space="0" w:color="auto"/>
            <w:bottom w:val="none" w:sz="0" w:space="0" w:color="auto"/>
            <w:right w:val="none" w:sz="0" w:space="0" w:color="auto"/>
          </w:divBdr>
        </w:div>
        <w:div w:id="1166095255">
          <w:marLeft w:val="640"/>
          <w:marRight w:val="0"/>
          <w:marTop w:val="0"/>
          <w:marBottom w:val="0"/>
          <w:divBdr>
            <w:top w:val="none" w:sz="0" w:space="0" w:color="auto"/>
            <w:left w:val="none" w:sz="0" w:space="0" w:color="auto"/>
            <w:bottom w:val="none" w:sz="0" w:space="0" w:color="auto"/>
            <w:right w:val="none" w:sz="0" w:space="0" w:color="auto"/>
          </w:divBdr>
        </w:div>
        <w:div w:id="1288202622">
          <w:marLeft w:val="640"/>
          <w:marRight w:val="0"/>
          <w:marTop w:val="0"/>
          <w:marBottom w:val="0"/>
          <w:divBdr>
            <w:top w:val="none" w:sz="0" w:space="0" w:color="auto"/>
            <w:left w:val="none" w:sz="0" w:space="0" w:color="auto"/>
            <w:bottom w:val="none" w:sz="0" w:space="0" w:color="auto"/>
            <w:right w:val="none" w:sz="0" w:space="0" w:color="auto"/>
          </w:divBdr>
        </w:div>
        <w:div w:id="1386370500">
          <w:marLeft w:val="640"/>
          <w:marRight w:val="0"/>
          <w:marTop w:val="0"/>
          <w:marBottom w:val="0"/>
          <w:divBdr>
            <w:top w:val="none" w:sz="0" w:space="0" w:color="auto"/>
            <w:left w:val="none" w:sz="0" w:space="0" w:color="auto"/>
            <w:bottom w:val="none" w:sz="0" w:space="0" w:color="auto"/>
            <w:right w:val="none" w:sz="0" w:space="0" w:color="auto"/>
          </w:divBdr>
        </w:div>
        <w:div w:id="1386564658">
          <w:marLeft w:val="640"/>
          <w:marRight w:val="0"/>
          <w:marTop w:val="0"/>
          <w:marBottom w:val="0"/>
          <w:divBdr>
            <w:top w:val="none" w:sz="0" w:space="0" w:color="auto"/>
            <w:left w:val="none" w:sz="0" w:space="0" w:color="auto"/>
            <w:bottom w:val="none" w:sz="0" w:space="0" w:color="auto"/>
            <w:right w:val="none" w:sz="0" w:space="0" w:color="auto"/>
          </w:divBdr>
        </w:div>
        <w:div w:id="1388214268">
          <w:marLeft w:val="640"/>
          <w:marRight w:val="0"/>
          <w:marTop w:val="0"/>
          <w:marBottom w:val="0"/>
          <w:divBdr>
            <w:top w:val="none" w:sz="0" w:space="0" w:color="auto"/>
            <w:left w:val="none" w:sz="0" w:space="0" w:color="auto"/>
            <w:bottom w:val="none" w:sz="0" w:space="0" w:color="auto"/>
            <w:right w:val="none" w:sz="0" w:space="0" w:color="auto"/>
          </w:divBdr>
        </w:div>
        <w:div w:id="1405570910">
          <w:marLeft w:val="640"/>
          <w:marRight w:val="0"/>
          <w:marTop w:val="0"/>
          <w:marBottom w:val="0"/>
          <w:divBdr>
            <w:top w:val="none" w:sz="0" w:space="0" w:color="auto"/>
            <w:left w:val="none" w:sz="0" w:space="0" w:color="auto"/>
            <w:bottom w:val="none" w:sz="0" w:space="0" w:color="auto"/>
            <w:right w:val="none" w:sz="0" w:space="0" w:color="auto"/>
          </w:divBdr>
        </w:div>
        <w:div w:id="1442337823">
          <w:marLeft w:val="640"/>
          <w:marRight w:val="0"/>
          <w:marTop w:val="0"/>
          <w:marBottom w:val="0"/>
          <w:divBdr>
            <w:top w:val="none" w:sz="0" w:space="0" w:color="auto"/>
            <w:left w:val="none" w:sz="0" w:space="0" w:color="auto"/>
            <w:bottom w:val="none" w:sz="0" w:space="0" w:color="auto"/>
            <w:right w:val="none" w:sz="0" w:space="0" w:color="auto"/>
          </w:divBdr>
        </w:div>
        <w:div w:id="1447382514">
          <w:marLeft w:val="640"/>
          <w:marRight w:val="0"/>
          <w:marTop w:val="0"/>
          <w:marBottom w:val="0"/>
          <w:divBdr>
            <w:top w:val="none" w:sz="0" w:space="0" w:color="auto"/>
            <w:left w:val="none" w:sz="0" w:space="0" w:color="auto"/>
            <w:bottom w:val="none" w:sz="0" w:space="0" w:color="auto"/>
            <w:right w:val="none" w:sz="0" w:space="0" w:color="auto"/>
          </w:divBdr>
        </w:div>
        <w:div w:id="1456949170">
          <w:marLeft w:val="640"/>
          <w:marRight w:val="0"/>
          <w:marTop w:val="0"/>
          <w:marBottom w:val="0"/>
          <w:divBdr>
            <w:top w:val="none" w:sz="0" w:space="0" w:color="auto"/>
            <w:left w:val="none" w:sz="0" w:space="0" w:color="auto"/>
            <w:bottom w:val="none" w:sz="0" w:space="0" w:color="auto"/>
            <w:right w:val="none" w:sz="0" w:space="0" w:color="auto"/>
          </w:divBdr>
        </w:div>
        <w:div w:id="1463962359">
          <w:marLeft w:val="640"/>
          <w:marRight w:val="0"/>
          <w:marTop w:val="0"/>
          <w:marBottom w:val="0"/>
          <w:divBdr>
            <w:top w:val="none" w:sz="0" w:space="0" w:color="auto"/>
            <w:left w:val="none" w:sz="0" w:space="0" w:color="auto"/>
            <w:bottom w:val="none" w:sz="0" w:space="0" w:color="auto"/>
            <w:right w:val="none" w:sz="0" w:space="0" w:color="auto"/>
          </w:divBdr>
        </w:div>
        <w:div w:id="1482194799">
          <w:marLeft w:val="640"/>
          <w:marRight w:val="0"/>
          <w:marTop w:val="0"/>
          <w:marBottom w:val="0"/>
          <w:divBdr>
            <w:top w:val="none" w:sz="0" w:space="0" w:color="auto"/>
            <w:left w:val="none" w:sz="0" w:space="0" w:color="auto"/>
            <w:bottom w:val="none" w:sz="0" w:space="0" w:color="auto"/>
            <w:right w:val="none" w:sz="0" w:space="0" w:color="auto"/>
          </w:divBdr>
        </w:div>
        <w:div w:id="1487939106">
          <w:marLeft w:val="640"/>
          <w:marRight w:val="0"/>
          <w:marTop w:val="0"/>
          <w:marBottom w:val="0"/>
          <w:divBdr>
            <w:top w:val="none" w:sz="0" w:space="0" w:color="auto"/>
            <w:left w:val="none" w:sz="0" w:space="0" w:color="auto"/>
            <w:bottom w:val="none" w:sz="0" w:space="0" w:color="auto"/>
            <w:right w:val="none" w:sz="0" w:space="0" w:color="auto"/>
          </w:divBdr>
        </w:div>
        <w:div w:id="1493984358">
          <w:marLeft w:val="640"/>
          <w:marRight w:val="0"/>
          <w:marTop w:val="0"/>
          <w:marBottom w:val="0"/>
          <w:divBdr>
            <w:top w:val="none" w:sz="0" w:space="0" w:color="auto"/>
            <w:left w:val="none" w:sz="0" w:space="0" w:color="auto"/>
            <w:bottom w:val="none" w:sz="0" w:space="0" w:color="auto"/>
            <w:right w:val="none" w:sz="0" w:space="0" w:color="auto"/>
          </w:divBdr>
        </w:div>
        <w:div w:id="1523014751">
          <w:marLeft w:val="640"/>
          <w:marRight w:val="0"/>
          <w:marTop w:val="0"/>
          <w:marBottom w:val="0"/>
          <w:divBdr>
            <w:top w:val="none" w:sz="0" w:space="0" w:color="auto"/>
            <w:left w:val="none" w:sz="0" w:space="0" w:color="auto"/>
            <w:bottom w:val="none" w:sz="0" w:space="0" w:color="auto"/>
            <w:right w:val="none" w:sz="0" w:space="0" w:color="auto"/>
          </w:divBdr>
        </w:div>
        <w:div w:id="1578053040">
          <w:marLeft w:val="640"/>
          <w:marRight w:val="0"/>
          <w:marTop w:val="0"/>
          <w:marBottom w:val="0"/>
          <w:divBdr>
            <w:top w:val="none" w:sz="0" w:space="0" w:color="auto"/>
            <w:left w:val="none" w:sz="0" w:space="0" w:color="auto"/>
            <w:bottom w:val="none" w:sz="0" w:space="0" w:color="auto"/>
            <w:right w:val="none" w:sz="0" w:space="0" w:color="auto"/>
          </w:divBdr>
        </w:div>
        <w:div w:id="1591040166">
          <w:marLeft w:val="640"/>
          <w:marRight w:val="0"/>
          <w:marTop w:val="0"/>
          <w:marBottom w:val="0"/>
          <w:divBdr>
            <w:top w:val="none" w:sz="0" w:space="0" w:color="auto"/>
            <w:left w:val="none" w:sz="0" w:space="0" w:color="auto"/>
            <w:bottom w:val="none" w:sz="0" w:space="0" w:color="auto"/>
            <w:right w:val="none" w:sz="0" w:space="0" w:color="auto"/>
          </w:divBdr>
        </w:div>
        <w:div w:id="1593974408">
          <w:marLeft w:val="640"/>
          <w:marRight w:val="0"/>
          <w:marTop w:val="0"/>
          <w:marBottom w:val="0"/>
          <w:divBdr>
            <w:top w:val="none" w:sz="0" w:space="0" w:color="auto"/>
            <w:left w:val="none" w:sz="0" w:space="0" w:color="auto"/>
            <w:bottom w:val="none" w:sz="0" w:space="0" w:color="auto"/>
            <w:right w:val="none" w:sz="0" w:space="0" w:color="auto"/>
          </w:divBdr>
        </w:div>
        <w:div w:id="1604264750">
          <w:marLeft w:val="640"/>
          <w:marRight w:val="0"/>
          <w:marTop w:val="0"/>
          <w:marBottom w:val="0"/>
          <w:divBdr>
            <w:top w:val="none" w:sz="0" w:space="0" w:color="auto"/>
            <w:left w:val="none" w:sz="0" w:space="0" w:color="auto"/>
            <w:bottom w:val="none" w:sz="0" w:space="0" w:color="auto"/>
            <w:right w:val="none" w:sz="0" w:space="0" w:color="auto"/>
          </w:divBdr>
        </w:div>
        <w:div w:id="1730566046">
          <w:marLeft w:val="640"/>
          <w:marRight w:val="0"/>
          <w:marTop w:val="0"/>
          <w:marBottom w:val="0"/>
          <w:divBdr>
            <w:top w:val="none" w:sz="0" w:space="0" w:color="auto"/>
            <w:left w:val="none" w:sz="0" w:space="0" w:color="auto"/>
            <w:bottom w:val="none" w:sz="0" w:space="0" w:color="auto"/>
            <w:right w:val="none" w:sz="0" w:space="0" w:color="auto"/>
          </w:divBdr>
        </w:div>
        <w:div w:id="1752922482">
          <w:marLeft w:val="640"/>
          <w:marRight w:val="0"/>
          <w:marTop w:val="0"/>
          <w:marBottom w:val="0"/>
          <w:divBdr>
            <w:top w:val="none" w:sz="0" w:space="0" w:color="auto"/>
            <w:left w:val="none" w:sz="0" w:space="0" w:color="auto"/>
            <w:bottom w:val="none" w:sz="0" w:space="0" w:color="auto"/>
            <w:right w:val="none" w:sz="0" w:space="0" w:color="auto"/>
          </w:divBdr>
        </w:div>
        <w:div w:id="1791972772">
          <w:marLeft w:val="640"/>
          <w:marRight w:val="0"/>
          <w:marTop w:val="0"/>
          <w:marBottom w:val="0"/>
          <w:divBdr>
            <w:top w:val="none" w:sz="0" w:space="0" w:color="auto"/>
            <w:left w:val="none" w:sz="0" w:space="0" w:color="auto"/>
            <w:bottom w:val="none" w:sz="0" w:space="0" w:color="auto"/>
            <w:right w:val="none" w:sz="0" w:space="0" w:color="auto"/>
          </w:divBdr>
        </w:div>
        <w:div w:id="1804031474">
          <w:marLeft w:val="640"/>
          <w:marRight w:val="0"/>
          <w:marTop w:val="0"/>
          <w:marBottom w:val="0"/>
          <w:divBdr>
            <w:top w:val="none" w:sz="0" w:space="0" w:color="auto"/>
            <w:left w:val="none" w:sz="0" w:space="0" w:color="auto"/>
            <w:bottom w:val="none" w:sz="0" w:space="0" w:color="auto"/>
            <w:right w:val="none" w:sz="0" w:space="0" w:color="auto"/>
          </w:divBdr>
        </w:div>
        <w:div w:id="1842693076">
          <w:marLeft w:val="640"/>
          <w:marRight w:val="0"/>
          <w:marTop w:val="0"/>
          <w:marBottom w:val="0"/>
          <w:divBdr>
            <w:top w:val="none" w:sz="0" w:space="0" w:color="auto"/>
            <w:left w:val="none" w:sz="0" w:space="0" w:color="auto"/>
            <w:bottom w:val="none" w:sz="0" w:space="0" w:color="auto"/>
            <w:right w:val="none" w:sz="0" w:space="0" w:color="auto"/>
          </w:divBdr>
        </w:div>
        <w:div w:id="1862233133">
          <w:marLeft w:val="640"/>
          <w:marRight w:val="0"/>
          <w:marTop w:val="0"/>
          <w:marBottom w:val="0"/>
          <w:divBdr>
            <w:top w:val="none" w:sz="0" w:space="0" w:color="auto"/>
            <w:left w:val="none" w:sz="0" w:space="0" w:color="auto"/>
            <w:bottom w:val="none" w:sz="0" w:space="0" w:color="auto"/>
            <w:right w:val="none" w:sz="0" w:space="0" w:color="auto"/>
          </w:divBdr>
        </w:div>
        <w:div w:id="1884438187">
          <w:marLeft w:val="640"/>
          <w:marRight w:val="0"/>
          <w:marTop w:val="0"/>
          <w:marBottom w:val="0"/>
          <w:divBdr>
            <w:top w:val="none" w:sz="0" w:space="0" w:color="auto"/>
            <w:left w:val="none" w:sz="0" w:space="0" w:color="auto"/>
            <w:bottom w:val="none" w:sz="0" w:space="0" w:color="auto"/>
            <w:right w:val="none" w:sz="0" w:space="0" w:color="auto"/>
          </w:divBdr>
        </w:div>
        <w:div w:id="1992563722">
          <w:marLeft w:val="640"/>
          <w:marRight w:val="0"/>
          <w:marTop w:val="0"/>
          <w:marBottom w:val="0"/>
          <w:divBdr>
            <w:top w:val="none" w:sz="0" w:space="0" w:color="auto"/>
            <w:left w:val="none" w:sz="0" w:space="0" w:color="auto"/>
            <w:bottom w:val="none" w:sz="0" w:space="0" w:color="auto"/>
            <w:right w:val="none" w:sz="0" w:space="0" w:color="auto"/>
          </w:divBdr>
        </w:div>
        <w:div w:id="2036418049">
          <w:marLeft w:val="640"/>
          <w:marRight w:val="0"/>
          <w:marTop w:val="0"/>
          <w:marBottom w:val="0"/>
          <w:divBdr>
            <w:top w:val="none" w:sz="0" w:space="0" w:color="auto"/>
            <w:left w:val="none" w:sz="0" w:space="0" w:color="auto"/>
            <w:bottom w:val="none" w:sz="0" w:space="0" w:color="auto"/>
            <w:right w:val="none" w:sz="0" w:space="0" w:color="auto"/>
          </w:divBdr>
        </w:div>
        <w:div w:id="2048142740">
          <w:marLeft w:val="640"/>
          <w:marRight w:val="0"/>
          <w:marTop w:val="0"/>
          <w:marBottom w:val="0"/>
          <w:divBdr>
            <w:top w:val="none" w:sz="0" w:space="0" w:color="auto"/>
            <w:left w:val="none" w:sz="0" w:space="0" w:color="auto"/>
            <w:bottom w:val="none" w:sz="0" w:space="0" w:color="auto"/>
            <w:right w:val="none" w:sz="0" w:space="0" w:color="auto"/>
          </w:divBdr>
        </w:div>
        <w:div w:id="2051562662">
          <w:marLeft w:val="640"/>
          <w:marRight w:val="0"/>
          <w:marTop w:val="0"/>
          <w:marBottom w:val="0"/>
          <w:divBdr>
            <w:top w:val="none" w:sz="0" w:space="0" w:color="auto"/>
            <w:left w:val="none" w:sz="0" w:space="0" w:color="auto"/>
            <w:bottom w:val="none" w:sz="0" w:space="0" w:color="auto"/>
            <w:right w:val="none" w:sz="0" w:space="0" w:color="auto"/>
          </w:divBdr>
        </w:div>
        <w:div w:id="2052604841">
          <w:marLeft w:val="640"/>
          <w:marRight w:val="0"/>
          <w:marTop w:val="0"/>
          <w:marBottom w:val="0"/>
          <w:divBdr>
            <w:top w:val="none" w:sz="0" w:space="0" w:color="auto"/>
            <w:left w:val="none" w:sz="0" w:space="0" w:color="auto"/>
            <w:bottom w:val="none" w:sz="0" w:space="0" w:color="auto"/>
            <w:right w:val="none" w:sz="0" w:space="0" w:color="auto"/>
          </w:divBdr>
        </w:div>
        <w:div w:id="2107726432">
          <w:marLeft w:val="640"/>
          <w:marRight w:val="0"/>
          <w:marTop w:val="0"/>
          <w:marBottom w:val="0"/>
          <w:divBdr>
            <w:top w:val="none" w:sz="0" w:space="0" w:color="auto"/>
            <w:left w:val="none" w:sz="0" w:space="0" w:color="auto"/>
            <w:bottom w:val="none" w:sz="0" w:space="0" w:color="auto"/>
            <w:right w:val="none" w:sz="0" w:space="0" w:color="auto"/>
          </w:divBdr>
        </w:div>
        <w:div w:id="2134904890">
          <w:marLeft w:val="640"/>
          <w:marRight w:val="0"/>
          <w:marTop w:val="0"/>
          <w:marBottom w:val="0"/>
          <w:divBdr>
            <w:top w:val="none" w:sz="0" w:space="0" w:color="auto"/>
            <w:left w:val="none" w:sz="0" w:space="0" w:color="auto"/>
            <w:bottom w:val="none" w:sz="0" w:space="0" w:color="auto"/>
            <w:right w:val="none" w:sz="0" w:space="0" w:color="auto"/>
          </w:divBdr>
        </w:div>
      </w:divsChild>
    </w:div>
    <w:div w:id="31540605">
      <w:bodyDiv w:val="1"/>
      <w:marLeft w:val="0"/>
      <w:marRight w:val="0"/>
      <w:marTop w:val="0"/>
      <w:marBottom w:val="0"/>
      <w:divBdr>
        <w:top w:val="none" w:sz="0" w:space="0" w:color="auto"/>
        <w:left w:val="none" w:sz="0" w:space="0" w:color="auto"/>
        <w:bottom w:val="none" w:sz="0" w:space="0" w:color="auto"/>
        <w:right w:val="none" w:sz="0" w:space="0" w:color="auto"/>
      </w:divBdr>
      <w:divsChild>
        <w:div w:id="13114637">
          <w:marLeft w:val="640"/>
          <w:marRight w:val="0"/>
          <w:marTop w:val="0"/>
          <w:marBottom w:val="0"/>
          <w:divBdr>
            <w:top w:val="none" w:sz="0" w:space="0" w:color="auto"/>
            <w:left w:val="none" w:sz="0" w:space="0" w:color="auto"/>
            <w:bottom w:val="none" w:sz="0" w:space="0" w:color="auto"/>
            <w:right w:val="none" w:sz="0" w:space="0" w:color="auto"/>
          </w:divBdr>
        </w:div>
        <w:div w:id="140657180">
          <w:marLeft w:val="640"/>
          <w:marRight w:val="0"/>
          <w:marTop w:val="0"/>
          <w:marBottom w:val="0"/>
          <w:divBdr>
            <w:top w:val="none" w:sz="0" w:space="0" w:color="auto"/>
            <w:left w:val="none" w:sz="0" w:space="0" w:color="auto"/>
            <w:bottom w:val="none" w:sz="0" w:space="0" w:color="auto"/>
            <w:right w:val="none" w:sz="0" w:space="0" w:color="auto"/>
          </w:divBdr>
        </w:div>
        <w:div w:id="155460263">
          <w:marLeft w:val="640"/>
          <w:marRight w:val="0"/>
          <w:marTop w:val="0"/>
          <w:marBottom w:val="0"/>
          <w:divBdr>
            <w:top w:val="none" w:sz="0" w:space="0" w:color="auto"/>
            <w:left w:val="none" w:sz="0" w:space="0" w:color="auto"/>
            <w:bottom w:val="none" w:sz="0" w:space="0" w:color="auto"/>
            <w:right w:val="none" w:sz="0" w:space="0" w:color="auto"/>
          </w:divBdr>
        </w:div>
        <w:div w:id="165168305">
          <w:marLeft w:val="640"/>
          <w:marRight w:val="0"/>
          <w:marTop w:val="0"/>
          <w:marBottom w:val="0"/>
          <w:divBdr>
            <w:top w:val="none" w:sz="0" w:space="0" w:color="auto"/>
            <w:left w:val="none" w:sz="0" w:space="0" w:color="auto"/>
            <w:bottom w:val="none" w:sz="0" w:space="0" w:color="auto"/>
            <w:right w:val="none" w:sz="0" w:space="0" w:color="auto"/>
          </w:divBdr>
        </w:div>
        <w:div w:id="176966812">
          <w:marLeft w:val="640"/>
          <w:marRight w:val="0"/>
          <w:marTop w:val="0"/>
          <w:marBottom w:val="0"/>
          <w:divBdr>
            <w:top w:val="none" w:sz="0" w:space="0" w:color="auto"/>
            <w:left w:val="none" w:sz="0" w:space="0" w:color="auto"/>
            <w:bottom w:val="none" w:sz="0" w:space="0" w:color="auto"/>
            <w:right w:val="none" w:sz="0" w:space="0" w:color="auto"/>
          </w:divBdr>
        </w:div>
        <w:div w:id="291596355">
          <w:marLeft w:val="640"/>
          <w:marRight w:val="0"/>
          <w:marTop w:val="0"/>
          <w:marBottom w:val="0"/>
          <w:divBdr>
            <w:top w:val="none" w:sz="0" w:space="0" w:color="auto"/>
            <w:left w:val="none" w:sz="0" w:space="0" w:color="auto"/>
            <w:bottom w:val="none" w:sz="0" w:space="0" w:color="auto"/>
            <w:right w:val="none" w:sz="0" w:space="0" w:color="auto"/>
          </w:divBdr>
        </w:div>
        <w:div w:id="400294434">
          <w:marLeft w:val="640"/>
          <w:marRight w:val="0"/>
          <w:marTop w:val="0"/>
          <w:marBottom w:val="0"/>
          <w:divBdr>
            <w:top w:val="none" w:sz="0" w:space="0" w:color="auto"/>
            <w:left w:val="none" w:sz="0" w:space="0" w:color="auto"/>
            <w:bottom w:val="none" w:sz="0" w:space="0" w:color="auto"/>
            <w:right w:val="none" w:sz="0" w:space="0" w:color="auto"/>
          </w:divBdr>
        </w:div>
        <w:div w:id="453063247">
          <w:marLeft w:val="640"/>
          <w:marRight w:val="0"/>
          <w:marTop w:val="0"/>
          <w:marBottom w:val="0"/>
          <w:divBdr>
            <w:top w:val="none" w:sz="0" w:space="0" w:color="auto"/>
            <w:left w:val="none" w:sz="0" w:space="0" w:color="auto"/>
            <w:bottom w:val="none" w:sz="0" w:space="0" w:color="auto"/>
            <w:right w:val="none" w:sz="0" w:space="0" w:color="auto"/>
          </w:divBdr>
        </w:div>
        <w:div w:id="468934992">
          <w:marLeft w:val="640"/>
          <w:marRight w:val="0"/>
          <w:marTop w:val="0"/>
          <w:marBottom w:val="0"/>
          <w:divBdr>
            <w:top w:val="none" w:sz="0" w:space="0" w:color="auto"/>
            <w:left w:val="none" w:sz="0" w:space="0" w:color="auto"/>
            <w:bottom w:val="none" w:sz="0" w:space="0" w:color="auto"/>
            <w:right w:val="none" w:sz="0" w:space="0" w:color="auto"/>
          </w:divBdr>
        </w:div>
        <w:div w:id="496305964">
          <w:marLeft w:val="640"/>
          <w:marRight w:val="0"/>
          <w:marTop w:val="0"/>
          <w:marBottom w:val="0"/>
          <w:divBdr>
            <w:top w:val="none" w:sz="0" w:space="0" w:color="auto"/>
            <w:left w:val="none" w:sz="0" w:space="0" w:color="auto"/>
            <w:bottom w:val="none" w:sz="0" w:space="0" w:color="auto"/>
            <w:right w:val="none" w:sz="0" w:space="0" w:color="auto"/>
          </w:divBdr>
        </w:div>
        <w:div w:id="496960692">
          <w:marLeft w:val="640"/>
          <w:marRight w:val="0"/>
          <w:marTop w:val="0"/>
          <w:marBottom w:val="0"/>
          <w:divBdr>
            <w:top w:val="none" w:sz="0" w:space="0" w:color="auto"/>
            <w:left w:val="none" w:sz="0" w:space="0" w:color="auto"/>
            <w:bottom w:val="none" w:sz="0" w:space="0" w:color="auto"/>
            <w:right w:val="none" w:sz="0" w:space="0" w:color="auto"/>
          </w:divBdr>
        </w:div>
        <w:div w:id="544948458">
          <w:marLeft w:val="640"/>
          <w:marRight w:val="0"/>
          <w:marTop w:val="0"/>
          <w:marBottom w:val="0"/>
          <w:divBdr>
            <w:top w:val="none" w:sz="0" w:space="0" w:color="auto"/>
            <w:left w:val="none" w:sz="0" w:space="0" w:color="auto"/>
            <w:bottom w:val="none" w:sz="0" w:space="0" w:color="auto"/>
            <w:right w:val="none" w:sz="0" w:space="0" w:color="auto"/>
          </w:divBdr>
        </w:div>
        <w:div w:id="561987726">
          <w:marLeft w:val="640"/>
          <w:marRight w:val="0"/>
          <w:marTop w:val="0"/>
          <w:marBottom w:val="0"/>
          <w:divBdr>
            <w:top w:val="none" w:sz="0" w:space="0" w:color="auto"/>
            <w:left w:val="none" w:sz="0" w:space="0" w:color="auto"/>
            <w:bottom w:val="none" w:sz="0" w:space="0" w:color="auto"/>
            <w:right w:val="none" w:sz="0" w:space="0" w:color="auto"/>
          </w:divBdr>
        </w:div>
        <w:div w:id="582110307">
          <w:marLeft w:val="640"/>
          <w:marRight w:val="0"/>
          <w:marTop w:val="0"/>
          <w:marBottom w:val="0"/>
          <w:divBdr>
            <w:top w:val="none" w:sz="0" w:space="0" w:color="auto"/>
            <w:left w:val="none" w:sz="0" w:space="0" w:color="auto"/>
            <w:bottom w:val="none" w:sz="0" w:space="0" w:color="auto"/>
            <w:right w:val="none" w:sz="0" w:space="0" w:color="auto"/>
          </w:divBdr>
        </w:div>
        <w:div w:id="608515625">
          <w:marLeft w:val="640"/>
          <w:marRight w:val="0"/>
          <w:marTop w:val="0"/>
          <w:marBottom w:val="0"/>
          <w:divBdr>
            <w:top w:val="none" w:sz="0" w:space="0" w:color="auto"/>
            <w:left w:val="none" w:sz="0" w:space="0" w:color="auto"/>
            <w:bottom w:val="none" w:sz="0" w:space="0" w:color="auto"/>
            <w:right w:val="none" w:sz="0" w:space="0" w:color="auto"/>
          </w:divBdr>
        </w:div>
        <w:div w:id="610089064">
          <w:marLeft w:val="640"/>
          <w:marRight w:val="0"/>
          <w:marTop w:val="0"/>
          <w:marBottom w:val="0"/>
          <w:divBdr>
            <w:top w:val="none" w:sz="0" w:space="0" w:color="auto"/>
            <w:left w:val="none" w:sz="0" w:space="0" w:color="auto"/>
            <w:bottom w:val="none" w:sz="0" w:space="0" w:color="auto"/>
            <w:right w:val="none" w:sz="0" w:space="0" w:color="auto"/>
          </w:divBdr>
        </w:div>
        <w:div w:id="622611468">
          <w:marLeft w:val="640"/>
          <w:marRight w:val="0"/>
          <w:marTop w:val="0"/>
          <w:marBottom w:val="0"/>
          <w:divBdr>
            <w:top w:val="none" w:sz="0" w:space="0" w:color="auto"/>
            <w:left w:val="none" w:sz="0" w:space="0" w:color="auto"/>
            <w:bottom w:val="none" w:sz="0" w:space="0" w:color="auto"/>
            <w:right w:val="none" w:sz="0" w:space="0" w:color="auto"/>
          </w:divBdr>
        </w:div>
        <w:div w:id="649601665">
          <w:marLeft w:val="640"/>
          <w:marRight w:val="0"/>
          <w:marTop w:val="0"/>
          <w:marBottom w:val="0"/>
          <w:divBdr>
            <w:top w:val="none" w:sz="0" w:space="0" w:color="auto"/>
            <w:left w:val="none" w:sz="0" w:space="0" w:color="auto"/>
            <w:bottom w:val="none" w:sz="0" w:space="0" w:color="auto"/>
            <w:right w:val="none" w:sz="0" w:space="0" w:color="auto"/>
          </w:divBdr>
        </w:div>
        <w:div w:id="680089845">
          <w:marLeft w:val="640"/>
          <w:marRight w:val="0"/>
          <w:marTop w:val="0"/>
          <w:marBottom w:val="0"/>
          <w:divBdr>
            <w:top w:val="none" w:sz="0" w:space="0" w:color="auto"/>
            <w:left w:val="none" w:sz="0" w:space="0" w:color="auto"/>
            <w:bottom w:val="none" w:sz="0" w:space="0" w:color="auto"/>
            <w:right w:val="none" w:sz="0" w:space="0" w:color="auto"/>
          </w:divBdr>
        </w:div>
        <w:div w:id="685014435">
          <w:marLeft w:val="640"/>
          <w:marRight w:val="0"/>
          <w:marTop w:val="0"/>
          <w:marBottom w:val="0"/>
          <w:divBdr>
            <w:top w:val="none" w:sz="0" w:space="0" w:color="auto"/>
            <w:left w:val="none" w:sz="0" w:space="0" w:color="auto"/>
            <w:bottom w:val="none" w:sz="0" w:space="0" w:color="auto"/>
            <w:right w:val="none" w:sz="0" w:space="0" w:color="auto"/>
          </w:divBdr>
        </w:div>
        <w:div w:id="702899604">
          <w:marLeft w:val="640"/>
          <w:marRight w:val="0"/>
          <w:marTop w:val="0"/>
          <w:marBottom w:val="0"/>
          <w:divBdr>
            <w:top w:val="none" w:sz="0" w:space="0" w:color="auto"/>
            <w:left w:val="none" w:sz="0" w:space="0" w:color="auto"/>
            <w:bottom w:val="none" w:sz="0" w:space="0" w:color="auto"/>
            <w:right w:val="none" w:sz="0" w:space="0" w:color="auto"/>
          </w:divBdr>
        </w:div>
        <w:div w:id="707989402">
          <w:marLeft w:val="640"/>
          <w:marRight w:val="0"/>
          <w:marTop w:val="0"/>
          <w:marBottom w:val="0"/>
          <w:divBdr>
            <w:top w:val="none" w:sz="0" w:space="0" w:color="auto"/>
            <w:left w:val="none" w:sz="0" w:space="0" w:color="auto"/>
            <w:bottom w:val="none" w:sz="0" w:space="0" w:color="auto"/>
            <w:right w:val="none" w:sz="0" w:space="0" w:color="auto"/>
          </w:divBdr>
        </w:div>
        <w:div w:id="725836291">
          <w:marLeft w:val="640"/>
          <w:marRight w:val="0"/>
          <w:marTop w:val="0"/>
          <w:marBottom w:val="0"/>
          <w:divBdr>
            <w:top w:val="none" w:sz="0" w:space="0" w:color="auto"/>
            <w:left w:val="none" w:sz="0" w:space="0" w:color="auto"/>
            <w:bottom w:val="none" w:sz="0" w:space="0" w:color="auto"/>
            <w:right w:val="none" w:sz="0" w:space="0" w:color="auto"/>
          </w:divBdr>
        </w:div>
        <w:div w:id="767584923">
          <w:marLeft w:val="640"/>
          <w:marRight w:val="0"/>
          <w:marTop w:val="0"/>
          <w:marBottom w:val="0"/>
          <w:divBdr>
            <w:top w:val="none" w:sz="0" w:space="0" w:color="auto"/>
            <w:left w:val="none" w:sz="0" w:space="0" w:color="auto"/>
            <w:bottom w:val="none" w:sz="0" w:space="0" w:color="auto"/>
            <w:right w:val="none" w:sz="0" w:space="0" w:color="auto"/>
          </w:divBdr>
        </w:div>
        <w:div w:id="790897567">
          <w:marLeft w:val="640"/>
          <w:marRight w:val="0"/>
          <w:marTop w:val="0"/>
          <w:marBottom w:val="0"/>
          <w:divBdr>
            <w:top w:val="none" w:sz="0" w:space="0" w:color="auto"/>
            <w:left w:val="none" w:sz="0" w:space="0" w:color="auto"/>
            <w:bottom w:val="none" w:sz="0" w:space="0" w:color="auto"/>
            <w:right w:val="none" w:sz="0" w:space="0" w:color="auto"/>
          </w:divBdr>
        </w:div>
        <w:div w:id="798690006">
          <w:marLeft w:val="640"/>
          <w:marRight w:val="0"/>
          <w:marTop w:val="0"/>
          <w:marBottom w:val="0"/>
          <w:divBdr>
            <w:top w:val="none" w:sz="0" w:space="0" w:color="auto"/>
            <w:left w:val="none" w:sz="0" w:space="0" w:color="auto"/>
            <w:bottom w:val="none" w:sz="0" w:space="0" w:color="auto"/>
            <w:right w:val="none" w:sz="0" w:space="0" w:color="auto"/>
          </w:divBdr>
        </w:div>
        <w:div w:id="831719200">
          <w:marLeft w:val="640"/>
          <w:marRight w:val="0"/>
          <w:marTop w:val="0"/>
          <w:marBottom w:val="0"/>
          <w:divBdr>
            <w:top w:val="none" w:sz="0" w:space="0" w:color="auto"/>
            <w:left w:val="none" w:sz="0" w:space="0" w:color="auto"/>
            <w:bottom w:val="none" w:sz="0" w:space="0" w:color="auto"/>
            <w:right w:val="none" w:sz="0" w:space="0" w:color="auto"/>
          </w:divBdr>
        </w:div>
        <w:div w:id="834302808">
          <w:marLeft w:val="640"/>
          <w:marRight w:val="0"/>
          <w:marTop w:val="0"/>
          <w:marBottom w:val="0"/>
          <w:divBdr>
            <w:top w:val="none" w:sz="0" w:space="0" w:color="auto"/>
            <w:left w:val="none" w:sz="0" w:space="0" w:color="auto"/>
            <w:bottom w:val="none" w:sz="0" w:space="0" w:color="auto"/>
            <w:right w:val="none" w:sz="0" w:space="0" w:color="auto"/>
          </w:divBdr>
        </w:div>
        <w:div w:id="838422963">
          <w:marLeft w:val="640"/>
          <w:marRight w:val="0"/>
          <w:marTop w:val="0"/>
          <w:marBottom w:val="0"/>
          <w:divBdr>
            <w:top w:val="none" w:sz="0" w:space="0" w:color="auto"/>
            <w:left w:val="none" w:sz="0" w:space="0" w:color="auto"/>
            <w:bottom w:val="none" w:sz="0" w:space="0" w:color="auto"/>
            <w:right w:val="none" w:sz="0" w:space="0" w:color="auto"/>
          </w:divBdr>
        </w:div>
        <w:div w:id="859394361">
          <w:marLeft w:val="640"/>
          <w:marRight w:val="0"/>
          <w:marTop w:val="0"/>
          <w:marBottom w:val="0"/>
          <w:divBdr>
            <w:top w:val="none" w:sz="0" w:space="0" w:color="auto"/>
            <w:left w:val="none" w:sz="0" w:space="0" w:color="auto"/>
            <w:bottom w:val="none" w:sz="0" w:space="0" w:color="auto"/>
            <w:right w:val="none" w:sz="0" w:space="0" w:color="auto"/>
          </w:divBdr>
        </w:div>
        <w:div w:id="944076454">
          <w:marLeft w:val="640"/>
          <w:marRight w:val="0"/>
          <w:marTop w:val="0"/>
          <w:marBottom w:val="0"/>
          <w:divBdr>
            <w:top w:val="none" w:sz="0" w:space="0" w:color="auto"/>
            <w:left w:val="none" w:sz="0" w:space="0" w:color="auto"/>
            <w:bottom w:val="none" w:sz="0" w:space="0" w:color="auto"/>
            <w:right w:val="none" w:sz="0" w:space="0" w:color="auto"/>
          </w:divBdr>
        </w:div>
        <w:div w:id="985663111">
          <w:marLeft w:val="640"/>
          <w:marRight w:val="0"/>
          <w:marTop w:val="0"/>
          <w:marBottom w:val="0"/>
          <w:divBdr>
            <w:top w:val="none" w:sz="0" w:space="0" w:color="auto"/>
            <w:left w:val="none" w:sz="0" w:space="0" w:color="auto"/>
            <w:bottom w:val="none" w:sz="0" w:space="0" w:color="auto"/>
            <w:right w:val="none" w:sz="0" w:space="0" w:color="auto"/>
          </w:divBdr>
        </w:div>
        <w:div w:id="1010566542">
          <w:marLeft w:val="640"/>
          <w:marRight w:val="0"/>
          <w:marTop w:val="0"/>
          <w:marBottom w:val="0"/>
          <w:divBdr>
            <w:top w:val="none" w:sz="0" w:space="0" w:color="auto"/>
            <w:left w:val="none" w:sz="0" w:space="0" w:color="auto"/>
            <w:bottom w:val="none" w:sz="0" w:space="0" w:color="auto"/>
            <w:right w:val="none" w:sz="0" w:space="0" w:color="auto"/>
          </w:divBdr>
        </w:div>
        <w:div w:id="1022167469">
          <w:marLeft w:val="640"/>
          <w:marRight w:val="0"/>
          <w:marTop w:val="0"/>
          <w:marBottom w:val="0"/>
          <w:divBdr>
            <w:top w:val="none" w:sz="0" w:space="0" w:color="auto"/>
            <w:left w:val="none" w:sz="0" w:space="0" w:color="auto"/>
            <w:bottom w:val="none" w:sz="0" w:space="0" w:color="auto"/>
            <w:right w:val="none" w:sz="0" w:space="0" w:color="auto"/>
          </w:divBdr>
        </w:div>
        <w:div w:id="1055398972">
          <w:marLeft w:val="640"/>
          <w:marRight w:val="0"/>
          <w:marTop w:val="0"/>
          <w:marBottom w:val="0"/>
          <w:divBdr>
            <w:top w:val="none" w:sz="0" w:space="0" w:color="auto"/>
            <w:left w:val="none" w:sz="0" w:space="0" w:color="auto"/>
            <w:bottom w:val="none" w:sz="0" w:space="0" w:color="auto"/>
            <w:right w:val="none" w:sz="0" w:space="0" w:color="auto"/>
          </w:divBdr>
        </w:div>
        <w:div w:id="1079209673">
          <w:marLeft w:val="640"/>
          <w:marRight w:val="0"/>
          <w:marTop w:val="0"/>
          <w:marBottom w:val="0"/>
          <w:divBdr>
            <w:top w:val="none" w:sz="0" w:space="0" w:color="auto"/>
            <w:left w:val="none" w:sz="0" w:space="0" w:color="auto"/>
            <w:bottom w:val="none" w:sz="0" w:space="0" w:color="auto"/>
            <w:right w:val="none" w:sz="0" w:space="0" w:color="auto"/>
          </w:divBdr>
        </w:div>
        <w:div w:id="1082683938">
          <w:marLeft w:val="640"/>
          <w:marRight w:val="0"/>
          <w:marTop w:val="0"/>
          <w:marBottom w:val="0"/>
          <w:divBdr>
            <w:top w:val="none" w:sz="0" w:space="0" w:color="auto"/>
            <w:left w:val="none" w:sz="0" w:space="0" w:color="auto"/>
            <w:bottom w:val="none" w:sz="0" w:space="0" w:color="auto"/>
            <w:right w:val="none" w:sz="0" w:space="0" w:color="auto"/>
          </w:divBdr>
        </w:div>
        <w:div w:id="1119059157">
          <w:marLeft w:val="640"/>
          <w:marRight w:val="0"/>
          <w:marTop w:val="0"/>
          <w:marBottom w:val="0"/>
          <w:divBdr>
            <w:top w:val="none" w:sz="0" w:space="0" w:color="auto"/>
            <w:left w:val="none" w:sz="0" w:space="0" w:color="auto"/>
            <w:bottom w:val="none" w:sz="0" w:space="0" w:color="auto"/>
            <w:right w:val="none" w:sz="0" w:space="0" w:color="auto"/>
          </w:divBdr>
        </w:div>
        <w:div w:id="1149636812">
          <w:marLeft w:val="640"/>
          <w:marRight w:val="0"/>
          <w:marTop w:val="0"/>
          <w:marBottom w:val="0"/>
          <w:divBdr>
            <w:top w:val="none" w:sz="0" w:space="0" w:color="auto"/>
            <w:left w:val="none" w:sz="0" w:space="0" w:color="auto"/>
            <w:bottom w:val="none" w:sz="0" w:space="0" w:color="auto"/>
            <w:right w:val="none" w:sz="0" w:space="0" w:color="auto"/>
          </w:divBdr>
        </w:div>
        <w:div w:id="1160737292">
          <w:marLeft w:val="640"/>
          <w:marRight w:val="0"/>
          <w:marTop w:val="0"/>
          <w:marBottom w:val="0"/>
          <w:divBdr>
            <w:top w:val="none" w:sz="0" w:space="0" w:color="auto"/>
            <w:left w:val="none" w:sz="0" w:space="0" w:color="auto"/>
            <w:bottom w:val="none" w:sz="0" w:space="0" w:color="auto"/>
            <w:right w:val="none" w:sz="0" w:space="0" w:color="auto"/>
          </w:divBdr>
        </w:div>
        <w:div w:id="1216307440">
          <w:marLeft w:val="640"/>
          <w:marRight w:val="0"/>
          <w:marTop w:val="0"/>
          <w:marBottom w:val="0"/>
          <w:divBdr>
            <w:top w:val="none" w:sz="0" w:space="0" w:color="auto"/>
            <w:left w:val="none" w:sz="0" w:space="0" w:color="auto"/>
            <w:bottom w:val="none" w:sz="0" w:space="0" w:color="auto"/>
            <w:right w:val="none" w:sz="0" w:space="0" w:color="auto"/>
          </w:divBdr>
        </w:div>
        <w:div w:id="1216896368">
          <w:marLeft w:val="640"/>
          <w:marRight w:val="0"/>
          <w:marTop w:val="0"/>
          <w:marBottom w:val="0"/>
          <w:divBdr>
            <w:top w:val="none" w:sz="0" w:space="0" w:color="auto"/>
            <w:left w:val="none" w:sz="0" w:space="0" w:color="auto"/>
            <w:bottom w:val="none" w:sz="0" w:space="0" w:color="auto"/>
            <w:right w:val="none" w:sz="0" w:space="0" w:color="auto"/>
          </w:divBdr>
        </w:div>
        <w:div w:id="1219633203">
          <w:marLeft w:val="640"/>
          <w:marRight w:val="0"/>
          <w:marTop w:val="0"/>
          <w:marBottom w:val="0"/>
          <w:divBdr>
            <w:top w:val="none" w:sz="0" w:space="0" w:color="auto"/>
            <w:left w:val="none" w:sz="0" w:space="0" w:color="auto"/>
            <w:bottom w:val="none" w:sz="0" w:space="0" w:color="auto"/>
            <w:right w:val="none" w:sz="0" w:space="0" w:color="auto"/>
          </w:divBdr>
        </w:div>
        <w:div w:id="1277559656">
          <w:marLeft w:val="640"/>
          <w:marRight w:val="0"/>
          <w:marTop w:val="0"/>
          <w:marBottom w:val="0"/>
          <w:divBdr>
            <w:top w:val="none" w:sz="0" w:space="0" w:color="auto"/>
            <w:left w:val="none" w:sz="0" w:space="0" w:color="auto"/>
            <w:bottom w:val="none" w:sz="0" w:space="0" w:color="auto"/>
            <w:right w:val="none" w:sz="0" w:space="0" w:color="auto"/>
          </w:divBdr>
        </w:div>
        <w:div w:id="1296445167">
          <w:marLeft w:val="640"/>
          <w:marRight w:val="0"/>
          <w:marTop w:val="0"/>
          <w:marBottom w:val="0"/>
          <w:divBdr>
            <w:top w:val="none" w:sz="0" w:space="0" w:color="auto"/>
            <w:left w:val="none" w:sz="0" w:space="0" w:color="auto"/>
            <w:bottom w:val="none" w:sz="0" w:space="0" w:color="auto"/>
            <w:right w:val="none" w:sz="0" w:space="0" w:color="auto"/>
          </w:divBdr>
        </w:div>
        <w:div w:id="1323125508">
          <w:marLeft w:val="640"/>
          <w:marRight w:val="0"/>
          <w:marTop w:val="0"/>
          <w:marBottom w:val="0"/>
          <w:divBdr>
            <w:top w:val="none" w:sz="0" w:space="0" w:color="auto"/>
            <w:left w:val="none" w:sz="0" w:space="0" w:color="auto"/>
            <w:bottom w:val="none" w:sz="0" w:space="0" w:color="auto"/>
            <w:right w:val="none" w:sz="0" w:space="0" w:color="auto"/>
          </w:divBdr>
        </w:div>
        <w:div w:id="1348095406">
          <w:marLeft w:val="640"/>
          <w:marRight w:val="0"/>
          <w:marTop w:val="0"/>
          <w:marBottom w:val="0"/>
          <w:divBdr>
            <w:top w:val="none" w:sz="0" w:space="0" w:color="auto"/>
            <w:left w:val="none" w:sz="0" w:space="0" w:color="auto"/>
            <w:bottom w:val="none" w:sz="0" w:space="0" w:color="auto"/>
            <w:right w:val="none" w:sz="0" w:space="0" w:color="auto"/>
          </w:divBdr>
        </w:div>
        <w:div w:id="1368946343">
          <w:marLeft w:val="640"/>
          <w:marRight w:val="0"/>
          <w:marTop w:val="0"/>
          <w:marBottom w:val="0"/>
          <w:divBdr>
            <w:top w:val="none" w:sz="0" w:space="0" w:color="auto"/>
            <w:left w:val="none" w:sz="0" w:space="0" w:color="auto"/>
            <w:bottom w:val="none" w:sz="0" w:space="0" w:color="auto"/>
            <w:right w:val="none" w:sz="0" w:space="0" w:color="auto"/>
          </w:divBdr>
        </w:div>
        <w:div w:id="1401363998">
          <w:marLeft w:val="640"/>
          <w:marRight w:val="0"/>
          <w:marTop w:val="0"/>
          <w:marBottom w:val="0"/>
          <w:divBdr>
            <w:top w:val="none" w:sz="0" w:space="0" w:color="auto"/>
            <w:left w:val="none" w:sz="0" w:space="0" w:color="auto"/>
            <w:bottom w:val="none" w:sz="0" w:space="0" w:color="auto"/>
            <w:right w:val="none" w:sz="0" w:space="0" w:color="auto"/>
          </w:divBdr>
        </w:div>
        <w:div w:id="1499953882">
          <w:marLeft w:val="640"/>
          <w:marRight w:val="0"/>
          <w:marTop w:val="0"/>
          <w:marBottom w:val="0"/>
          <w:divBdr>
            <w:top w:val="none" w:sz="0" w:space="0" w:color="auto"/>
            <w:left w:val="none" w:sz="0" w:space="0" w:color="auto"/>
            <w:bottom w:val="none" w:sz="0" w:space="0" w:color="auto"/>
            <w:right w:val="none" w:sz="0" w:space="0" w:color="auto"/>
          </w:divBdr>
        </w:div>
        <w:div w:id="1500343918">
          <w:marLeft w:val="640"/>
          <w:marRight w:val="0"/>
          <w:marTop w:val="0"/>
          <w:marBottom w:val="0"/>
          <w:divBdr>
            <w:top w:val="none" w:sz="0" w:space="0" w:color="auto"/>
            <w:left w:val="none" w:sz="0" w:space="0" w:color="auto"/>
            <w:bottom w:val="none" w:sz="0" w:space="0" w:color="auto"/>
            <w:right w:val="none" w:sz="0" w:space="0" w:color="auto"/>
          </w:divBdr>
        </w:div>
        <w:div w:id="1520503873">
          <w:marLeft w:val="640"/>
          <w:marRight w:val="0"/>
          <w:marTop w:val="0"/>
          <w:marBottom w:val="0"/>
          <w:divBdr>
            <w:top w:val="none" w:sz="0" w:space="0" w:color="auto"/>
            <w:left w:val="none" w:sz="0" w:space="0" w:color="auto"/>
            <w:bottom w:val="none" w:sz="0" w:space="0" w:color="auto"/>
            <w:right w:val="none" w:sz="0" w:space="0" w:color="auto"/>
          </w:divBdr>
        </w:div>
        <w:div w:id="1524973984">
          <w:marLeft w:val="640"/>
          <w:marRight w:val="0"/>
          <w:marTop w:val="0"/>
          <w:marBottom w:val="0"/>
          <w:divBdr>
            <w:top w:val="none" w:sz="0" w:space="0" w:color="auto"/>
            <w:left w:val="none" w:sz="0" w:space="0" w:color="auto"/>
            <w:bottom w:val="none" w:sz="0" w:space="0" w:color="auto"/>
            <w:right w:val="none" w:sz="0" w:space="0" w:color="auto"/>
          </w:divBdr>
        </w:div>
        <w:div w:id="1559243911">
          <w:marLeft w:val="640"/>
          <w:marRight w:val="0"/>
          <w:marTop w:val="0"/>
          <w:marBottom w:val="0"/>
          <w:divBdr>
            <w:top w:val="none" w:sz="0" w:space="0" w:color="auto"/>
            <w:left w:val="none" w:sz="0" w:space="0" w:color="auto"/>
            <w:bottom w:val="none" w:sz="0" w:space="0" w:color="auto"/>
            <w:right w:val="none" w:sz="0" w:space="0" w:color="auto"/>
          </w:divBdr>
        </w:div>
        <w:div w:id="1602252115">
          <w:marLeft w:val="640"/>
          <w:marRight w:val="0"/>
          <w:marTop w:val="0"/>
          <w:marBottom w:val="0"/>
          <w:divBdr>
            <w:top w:val="none" w:sz="0" w:space="0" w:color="auto"/>
            <w:left w:val="none" w:sz="0" w:space="0" w:color="auto"/>
            <w:bottom w:val="none" w:sz="0" w:space="0" w:color="auto"/>
            <w:right w:val="none" w:sz="0" w:space="0" w:color="auto"/>
          </w:divBdr>
        </w:div>
        <w:div w:id="1635022743">
          <w:marLeft w:val="640"/>
          <w:marRight w:val="0"/>
          <w:marTop w:val="0"/>
          <w:marBottom w:val="0"/>
          <w:divBdr>
            <w:top w:val="none" w:sz="0" w:space="0" w:color="auto"/>
            <w:left w:val="none" w:sz="0" w:space="0" w:color="auto"/>
            <w:bottom w:val="none" w:sz="0" w:space="0" w:color="auto"/>
            <w:right w:val="none" w:sz="0" w:space="0" w:color="auto"/>
          </w:divBdr>
        </w:div>
        <w:div w:id="1639412293">
          <w:marLeft w:val="640"/>
          <w:marRight w:val="0"/>
          <w:marTop w:val="0"/>
          <w:marBottom w:val="0"/>
          <w:divBdr>
            <w:top w:val="none" w:sz="0" w:space="0" w:color="auto"/>
            <w:left w:val="none" w:sz="0" w:space="0" w:color="auto"/>
            <w:bottom w:val="none" w:sz="0" w:space="0" w:color="auto"/>
            <w:right w:val="none" w:sz="0" w:space="0" w:color="auto"/>
          </w:divBdr>
        </w:div>
        <w:div w:id="1780953372">
          <w:marLeft w:val="640"/>
          <w:marRight w:val="0"/>
          <w:marTop w:val="0"/>
          <w:marBottom w:val="0"/>
          <w:divBdr>
            <w:top w:val="none" w:sz="0" w:space="0" w:color="auto"/>
            <w:left w:val="none" w:sz="0" w:space="0" w:color="auto"/>
            <w:bottom w:val="none" w:sz="0" w:space="0" w:color="auto"/>
            <w:right w:val="none" w:sz="0" w:space="0" w:color="auto"/>
          </w:divBdr>
        </w:div>
        <w:div w:id="1840386780">
          <w:marLeft w:val="640"/>
          <w:marRight w:val="0"/>
          <w:marTop w:val="0"/>
          <w:marBottom w:val="0"/>
          <w:divBdr>
            <w:top w:val="none" w:sz="0" w:space="0" w:color="auto"/>
            <w:left w:val="none" w:sz="0" w:space="0" w:color="auto"/>
            <w:bottom w:val="none" w:sz="0" w:space="0" w:color="auto"/>
            <w:right w:val="none" w:sz="0" w:space="0" w:color="auto"/>
          </w:divBdr>
        </w:div>
        <w:div w:id="1844584914">
          <w:marLeft w:val="640"/>
          <w:marRight w:val="0"/>
          <w:marTop w:val="0"/>
          <w:marBottom w:val="0"/>
          <w:divBdr>
            <w:top w:val="none" w:sz="0" w:space="0" w:color="auto"/>
            <w:left w:val="none" w:sz="0" w:space="0" w:color="auto"/>
            <w:bottom w:val="none" w:sz="0" w:space="0" w:color="auto"/>
            <w:right w:val="none" w:sz="0" w:space="0" w:color="auto"/>
          </w:divBdr>
        </w:div>
        <w:div w:id="1874268835">
          <w:marLeft w:val="640"/>
          <w:marRight w:val="0"/>
          <w:marTop w:val="0"/>
          <w:marBottom w:val="0"/>
          <w:divBdr>
            <w:top w:val="none" w:sz="0" w:space="0" w:color="auto"/>
            <w:left w:val="none" w:sz="0" w:space="0" w:color="auto"/>
            <w:bottom w:val="none" w:sz="0" w:space="0" w:color="auto"/>
            <w:right w:val="none" w:sz="0" w:space="0" w:color="auto"/>
          </w:divBdr>
        </w:div>
        <w:div w:id="1878159830">
          <w:marLeft w:val="640"/>
          <w:marRight w:val="0"/>
          <w:marTop w:val="0"/>
          <w:marBottom w:val="0"/>
          <w:divBdr>
            <w:top w:val="none" w:sz="0" w:space="0" w:color="auto"/>
            <w:left w:val="none" w:sz="0" w:space="0" w:color="auto"/>
            <w:bottom w:val="none" w:sz="0" w:space="0" w:color="auto"/>
            <w:right w:val="none" w:sz="0" w:space="0" w:color="auto"/>
          </w:divBdr>
        </w:div>
        <w:div w:id="1978990693">
          <w:marLeft w:val="640"/>
          <w:marRight w:val="0"/>
          <w:marTop w:val="0"/>
          <w:marBottom w:val="0"/>
          <w:divBdr>
            <w:top w:val="none" w:sz="0" w:space="0" w:color="auto"/>
            <w:left w:val="none" w:sz="0" w:space="0" w:color="auto"/>
            <w:bottom w:val="none" w:sz="0" w:space="0" w:color="auto"/>
            <w:right w:val="none" w:sz="0" w:space="0" w:color="auto"/>
          </w:divBdr>
        </w:div>
        <w:div w:id="1993680565">
          <w:marLeft w:val="640"/>
          <w:marRight w:val="0"/>
          <w:marTop w:val="0"/>
          <w:marBottom w:val="0"/>
          <w:divBdr>
            <w:top w:val="none" w:sz="0" w:space="0" w:color="auto"/>
            <w:left w:val="none" w:sz="0" w:space="0" w:color="auto"/>
            <w:bottom w:val="none" w:sz="0" w:space="0" w:color="auto"/>
            <w:right w:val="none" w:sz="0" w:space="0" w:color="auto"/>
          </w:divBdr>
        </w:div>
        <w:div w:id="2015765134">
          <w:marLeft w:val="640"/>
          <w:marRight w:val="0"/>
          <w:marTop w:val="0"/>
          <w:marBottom w:val="0"/>
          <w:divBdr>
            <w:top w:val="none" w:sz="0" w:space="0" w:color="auto"/>
            <w:left w:val="none" w:sz="0" w:space="0" w:color="auto"/>
            <w:bottom w:val="none" w:sz="0" w:space="0" w:color="auto"/>
            <w:right w:val="none" w:sz="0" w:space="0" w:color="auto"/>
          </w:divBdr>
        </w:div>
        <w:div w:id="2022005225">
          <w:marLeft w:val="640"/>
          <w:marRight w:val="0"/>
          <w:marTop w:val="0"/>
          <w:marBottom w:val="0"/>
          <w:divBdr>
            <w:top w:val="none" w:sz="0" w:space="0" w:color="auto"/>
            <w:left w:val="none" w:sz="0" w:space="0" w:color="auto"/>
            <w:bottom w:val="none" w:sz="0" w:space="0" w:color="auto"/>
            <w:right w:val="none" w:sz="0" w:space="0" w:color="auto"/>
          </w:divBdr>
        </w:div>
        <w:div w:id="2064595020">
          <w:marLeft w:val="640"/>
          <w:marRight w:val="0"/>
          <w:marTop w:val="0"/>
          <w:marBottom w:val="0"/>
          <w:divBdr>
            <w:top w:val="none" w:sz="0" w:space="0" w:color="auto"/>
            <w:left w:val="none" w:sz="0" w:space="0" w:color="auto"/>
            <w:bottom w:val="none" w:sz="0" w:space="0" w:color="auto"/>
            <w:right w:val="none" w:sz="0" w:space="0" w:color="auto"/>
          </w:divBdr>
        </w:div>
        <w:div w:id="2144619498">
          <w:marLeft w:val="640"/>
          <w:marRight w:val="0"/>
          <w:marTop w:val="0"/>
          <w:marBottom w:val="0"/>
          <w:divBdr>
            <w:top w:val="none" w:sz="0" w:space="0" w:color="auto"/>
            <w:left w:val="none" w:sz="0" w:space="0" w:color="auto"/>
            <w:bottom w:val="none" w:sz="0" w:space="0" w:color="auto"/>
            <w:right w:val="none" w:sz="0" w:space="0" w:color="auto"/>
          </w:divBdr>
        </w:div>
      </w:divsChild>
    </w:div>
    <w:div w:id="31662032">
      <w:marLeft w:val="640"/>
      <w:marRight w:val="0"/>
      <w:marTop w:val="0"/>
      <w:marBottom w:val="0"/>
      <w:divBdr>
        <w:top w:val="none" w:sz="0" w:space="0" w:color="auto"/>
        <w:left w:val="none" w:sz="0" w:space="0" w:color="auto"/>
        <w:bottom w:val="none" w:sz="0" w:space="0" w:color="auto"/>
        <w:right w:val="none" w:sz="0" w:space="0" w:color="auto"/>
      </w:divBdr>
    </w:div>
    <w:div w:id="31997204">
      <w:marLeft w:val="640"/>
      <w:marRight w:val="0"/>
      <w:marTop w:val="0"/>
      <w:marBottom w:val="0"/>
      <w:divBdr>
        <w:top w:val="none" w:sz="0" w:space="0" w:color="auto"/>
        <w:left w:val="none" w:sz="0" w:space="0" w:color="auto"/>
        <w:bottom w:val="none" w:sz="0" w:space="0" w:color="auto"/>
        <w:right w:val="none" w:sz="0" w:space="0" w:color="auto"/>
      </w:divBdr>
    </w:div>
    <w:div w:id="32462054">
      <w:marLeft w:val="640"/>
      <w:marRight w:val="0"/>
      <w:marTop w:val="0"/>
      <w:marBottom w:val="0"/>
      <w:divBdr>
        <w:top w:val="none" w:sz="0" w:space="0" w:color="auto"/>
        <w:left w:val="none" w:sz="0" w:space="0" w:color="auto"/>
        <w:bottom w:val="none" w:sz="0" w:space="0" w:color="auto"/>
        <w:right w:val="none" w:sz="0" w:space="0" w:color="auto"/>
      </w:divBdr>
    </w:div>
    <w:div w:id="33387303">
      <w:marLeft w:val="640"/>
      <w:marRight w:val="0"/>
      <w:marTop w:val="0"/>
      <w:marBottom w:val="0"/>
      <w:divBdr>
        <w:top w:val="none" w:sz="0" w:space="0" w:color="auto"/>
        <w:left w:val="none" w:sz="0" w:space="0" w:color="auto"/>
        <w:bottom w:val="none" w:sz="0" w:space="0" w:color="auto"/>
        <w:right w:val="none" w:sz="0" w:space="0" w:color="auto"/>
      </w:divBdr>
    </w:div>
    <w:div w:id="33626689">
      <w:marLeft w:val="640"/>
      <w:marRight w:val="0"/>
      <w:marTop w:val="0"/>
      <w:marBottom w:val="0"/>
      <w:divBdr>
        <w:top w:val="none" w:sz="0" w:space="0" w:color="auto"/>
        <w:left w:val="none" w:sz="0" w:space="0" w:color="auto"/>
        <w:bottom w:val="none" w:sz="0" w:space="0" w:color="auto"/>
        <w:right w:val="none" w:sz="0" w:space="0" w:color="auto"/>
      </w:divBdr>
    </w:div>
    <w:div w:id="34085910">
      <w:marLeft w:val="640"/>
      <w:marRight w:val="0"/>
      <w:marTop w:val="0"/>
      <w:marBottom w:val="0"/>
      <w:divBdr>
        <w:top w:val="none" w:sz="0" w:space="0" w:color="auto"/>
        <w:left w:val="none" w:sz="0" w:space="0" w:color="auto"/>
        <w:bottom w:val="none" w:sz="0" w:space="0" w:color="auto"/>
        <w:right w:val="none" w:sz="0" w:space="0" w:color="auto"/>
      </w:divBdr>
    </w:div>
    <w:div w:id="34280352">
      <w:marLeft w:val="640"/>
      <w:marRight w:val="0"/>
      <w:marTop w:val="0"/>
      <w:marBottom w:val="0"/>
      <w:divBdr>
        <w:top w:val="none" w:sz="0" w:space="0" w:color="auto"/>
        <w:left w:val="none" w:sz="0" w:space="0" w:color="auto"/>
        <w:bottom w:val="none" w:sz="0" w:space="0" w:color="auto"/>
        <w:right w:val="none" w:sz="0" w:space="0" w:color="auto"/>
      </w:divBdr>
    </w:div>
    <w:div w:id="34432495">
      <w:marLeft w:val="640"/>
      <w:marRight w:val="0"/>
      <w:marTop w:val="0"/>
      <w:marBottom w:val="0"/>
      <w:divBdr>
        <w:top w:val="none" w:sz="0" w:space="0" w:color="auto"/>
        <w:left w:val="none" w:sz="0" w:space="0" w:color="auto"/>
        <w:bottom w:val="none" w:sz="0" w:space="0" w:color="auto"/>
        <w:right w:val="none" w:sz="0" w:space="0" w:color="auto"/>
      </w:divBdr>
    </w:div>
    <w:div w:id="36439390">
      <w:marLeft w:val="640"/>
      <w:marRight w:val="0"/>
      <w:marTop w:val="0"/>
      <w:marBottom w:val="0"/>
      <w:divBdr>
        <w:top w:val="none" w:sz="0" w:space="0" w:color="auto"/>
        <w:left w:val="none" w:sz="0" w:space="0" w:color="auto"/>
        <w:bottom w:val="none" w:sz="0" w:space="0" w:color="auto"/>
        <w:right w:val="none" w:sz="0" w:space="0" w:color="auto"/>
      </w:divBdr>
    </w:div>
    <w:div w:id="36661603">
      <w:marLeft w:val="640"/>
      <w:marRight w:val="0"/>
      <w:marTop w:val="0"/>
      <w:marBottom w:val="0"/>
      <w:divBdr>
        <w:top w:val="none" w:sz="0" w:space="0" w:color="auto"/>
        <w:left w:val="none" w:sz="0" w:space="0" w:color="auto"/>
        <w:bottom w:val="none" w:sz="0" w:space="0" w:color="auto"/>
        <w:right w:val="none" w:sz="0" w:space="0" w:color="auto"/>
      </w:divBdr>
    </w:div>
    <w:div w:id="36899303">
      <w:marLeft w:val="640"/>
      <w:marRight w:val="0"/>
      <w:marTop w:val="0"/>
      <w:marBottom w:val="0"/>
      <w:divBdr>
        <w:top w:val="none" w:sz="0" w:space="0" w:color="auto"/>
        <w:left w:val="none" w:sz="0" w:space="0" w:color="auto"/>
        <w:bottom w:val="none" w:sz="0" w:space="0" w:color="auto"/>
        <w:right w:val="none" w:sz="0" w:space="0" w:color="auto"/>
      </w:divBdr>
    </w:div>
    <w:div w:id="37364694">
      <w:marLeft w:val="640"/>
      <w:marRight w:val="0"/>
      <w:marTop w:val="0"/>
      <w:marBottom w:val="0"/>
      <w:divBdr>
        <w:top w:val="none" w:sz="0" w:space="0" w:color="auto"/>
        <w:left w:val="none" w:sz="0" w:space="0" w:color="auto"/>
        <w:bottom w:val="none" w:sz="0" w:space="0" w:color="auto"/>
        <w:right w:val="none" w:sz="0" w:space="0" w:color="auto"/>
      </w:divBdr>
    </w:div>
    <w:div w:id="37511155">
      <w:bodyDiv w:val="1"/>
      <w:marLeft w:val="0"/>
      <w:marRight w:val="0"/>
      <w:marTop w:val="0"/>
      <w:marBottom w:val="0"/>
      <w:divBdr>
        <w:top w:val="none" w:sz="0" w:space="0" w:color="auto"/>
        <w:left w:val="none" w:sz="0" w:space="0" w:color="auto"/>
        <w:bottom w:val="none" w:sz="0" w:space="0" w:color="auto"/>
        <w:right w:val="none" w:sz="0" w:space="0" w:color="auto"/>
      </w:divBdr>
      <w:divsChild>
        <w:div w:id="83768259">
          <w:marLeft w:val="640"/>
          <w:marRight w:val="0"/>
          <w:marTop w:val="0"/>
          <w:marBottom w:val="0"/>
          <w:divBdr>
            <w:top w:val="none" w:sz="0" w:space="0" w:color="auto"/>
            <w:left w:val="none" w:sz="0" w:space="0" w:color="auto"/>
            <w:bottom w:val="none" w:sz="0" w:space="0" w:color="auto"/>
            <w:right w:val="none" w:sz="0" w:space="0" w:color="auto"/>
          </w:divBdr>
        </w:div>
        <w:div w:id="1903907512">
          <w:marLeft w:val="640"/>
          <w:marRight w:val="0"/>
          <w:marTop w:val="0"/>
          <w:marBottom w:val="0"/>
          <w:divBdr>
            <w:top w:val="none" w:sz="0" w:space="0" w:color="auto"/>
            <w:left w:val="none" w:sz="0" w:space="0" w:color="auto"/>
            <w:bottom w:val="none" w:sz="0" w:space="0" w:color="auto"/>
            <w:right w:val="none" w:sz="0" w:space="0" w:color="auto"/>
          </w:divBdr>
        </w:div>
        <w:div w:id="1664891314">
          <w:marLeft w:val="640"/>
          <w:marRight w:val="0"/>
          <w:marTop w:val="0"/>
          <w:marBottom w:val="0"/>
          <w:divBdr>
            <w:top w:val="none" w:sz="0" w:space="0" w:color="auto"/>
            <w:left w:val="none" w:sz="0" w:space="0" w:color="auto"/>
            <w:bottom w:val="none" w:sz="0" w:space="0" w:color="auto"/>
            <w:right w:val="none" w:sz="0" w:space="0" w:color="auto"/>
          </w:divBdr>
        </w:div>
        <w:div w:id="1320117665">
          <w:marLeft w:val="640"/>
          <w:marRight w:val="0"/>
          <w:marTop w:val="0"/>
          <w:marBottom w:val="0"/>
          <w:divBdr>
            <w:top w:val="none" w:sz="0" w:space="0" w:color="auto"/>
            <w:left w:val="none" w:sz="0" w:space="0" w:color="auto"/>
            <w:bottom w:val="none" w:sz="0" w:space="0" w:color="auto"/>
            <w:right w:val="none" w:sz="0" w:space="0" w:color="auto"/>
          </w:divBdr>
        </w:div>
        <w:div w:id="466748473">
          <w:marLeft w:val="640"/>
          <w:marRight w:val="0"/>
          <w:marTop w:val="0"/>
          <w:marBottom w:val="0"/>
          <w:divBdr>
            <w:top w:val="none" w:sz="0" w:space="0" w:color="auto"/>
            <w:left w:val="none" w:sz="0" w:space="0" w:color="auto"/>
            <w:bottom w:val="none" w:sz="0" w:space="0" w:color="auto"/>
            <w:right w:val="none" w:sz="0" w:space="0" w:color="auto"/>
          </w:divBdr>
        </w:div>
        <w:div w:id="7416464">
          <w:marLeft w:val="640"/>
          <w:marRight w:val="0"/>
          <w:marTop w:val="0"/>
          <w:marBottom w:val="0"/>
          <w:divBdr>
            <w:top w:val="none" w:sz="0" w:space="0" w:color="auto"/>
            <w:left w:val="none" w:sz="0" w:space="0" w:color="auto"/>
            <w:bottom w:val="none" w:sz="0" w:space="0" w:color="auto"/>
            <w:right w:val="none" w:sz="0" w:space="0" w:color="auto"/>
          </w:divBdr>
        </w:div>
        <w:div w:id="1360280245">
          <w:marLeft w:val="640"/>
          <w:marRight w:val="0"/>
          <w:marTop w:val="0"/>
          <w:marBottom w:val="0"/>
          <w:divBdr>
            <w:top w:val="none" w:sz="0" w:space="0" w:color="auto"/>
            <w:left w:val="none" w:sz="0" w:space="0" w:color="auto"/>
            <w:bottom w:val="none" w:sz="0" w:space="0" w:color="auto"/>
            <w:right w:val="none" w:sz="0" w:space="0" w:color="auto"/>
          </w:divBdr>
        </w:div>
        <w:div w:id="1745030113">
          <w:marLeft w:val="640"/>
          <w:marRight w:val="0"/>
          <w:marTop w:val="0"/>
          <w:marBottom w:val="0"/>
          <w:divBdr>
            <w:top w:val="none" w:sz="0" w:space="0" w:color="auto"/>
            <w:left w:val="none" w:sz="0" w:space="0" w:color="auto"/>
            <w:bottom w:val="none" w:sz="0" w:space="0" w:color="auto"/>
            <w:right w:val="none" w:sz="0" w:space="0" w:color="auto"/>
          </w:divBdr>
        </w:div>
        <w:div w:id="439837579">
          <w:marLeft w:val="640"/>
          <w:marRight w:val="0"/>
          <w:marTop w:val="0"/>
          <w:marBottom w:val="0"/>
          <w:divBdr>
            <w:top w:val="none" w:sz="0" w:space="0" w:color="auto"/>
            <w:left w:val="none" w:sz="0" w:space="0" w:color="auto"/>
            <w:bottom w:val="none" w:sz="0" w:space="0" w:color="auto"/>
            <w:right w:val="none" w:sz="0" w:space="0" w:color="auto"/>
          </w:divBdr>
        </w:div>
        <w:div w:id="1208833029">
          <w:marLeft w:val="640"/>
          <w:marRight w:val="0"/>
          <w:marTop w:val="0"/>
          <w:marBottom w:val="0"/>
          <w:divBdr>
            <w:top w:val="none" w:sz="0" w:space="0" w:color="auto"/>
            <w:left w:val="none" w:sz="0" w:space="0" w:color="auto"/>
            <w:bottom w:val="none" w:sz="0" w:space="0" w:color="auto"/>
            <w:right w:val="none" w:sz="0" w:space="0" w:color="auto"/>
          </w:divBdr>
        </w:div>
        <w:div w:id="897014627">
          <w:marLeft w:val="640"/>
          <w:marRight w:val="0"/>
          <w:marTop w:val="0"/>
          <w:marBottom w:val="0"/>
          <w:divBdr>
            <w:top w:val="none" w:sz="0" w:space="0" w:color="auto"/>
            <w:left w:val="none" w:sz="0" w:space="0" w:color="auto"/>
            <w:bottom w:val="none" w:sz="0" w:space="0" w:color="auto"/>
            <w:right w:val="none" w:sz="0" w:space="0" w:color="auto"/>
          </w:divBdr>
        </w:div>
        <w:div w:id="1870534343">
          <w:marLeft w:val="640"/>
          <w:marRight w:val="0"/>
          <w:marTop w:val="0"/>
          <w:marBottom w:val="0"/>
          <w:divBdr>
            <w:top w:val="none" w:sz="0" w:space="0" w:color="auto"/>
            <w:left w:val="none" w:sz="0" w:space="0" w:color="auto"/>
            <w:bottom w:val="none" w:sz="0" w:space="0" w:color="auto"/>
            <w:right w:val="none" w:sz="0" w:space="0" w:color="auto"/>
          </w:divBdr>
        </w:div>
        <w:div w:id="256404328">
          <w:marLeft w:val="640"/>
          <w:marRight w:val="0"/>
          <w:marTop w:val="0"/>
          <w:marBottom w:val="0"/>
          <w:divBdr>
            <w:top w:val="none" w:sz="0" w:space="0" w:color="auto"/>
            <w:left w:val="none" w:sz="0" w:space="0" w:color="auto"/>
            <w:bottom w:val="none" w:sz="0" w:space="0" w:color="auto"/>
            <w:right w:val="none" w:sz="0" w:space="0" w:color="auto"/>
          </w:divBdr>
        </w:div>
        <w:div w:id="1486631061">
          <w:marLeft w:val="640"/>
          <w:marRight w:val="0"/>
          <w:marTop w:val="0"/>
          <w:marBottom w:val="0"/>
          <w:divBdr>
            <w:top w:val="none" w:sz="0" w:space="0" w:color="auto"/>
            <w:left w:val="none" w:sz="0" w:space="0" w:color="auto"/>
            <w:bottom w:val="none" w:sz="0" w:space="0" w:color="auto"/>
            <w:right w:val="none" w:sz="0" w:space="0" w:color="auto"/>
          </w:divBdr>
        </w:div>
        <w:div w:id="498739840">
          <w:marLeft w:val="640"/>
          <w:marRight w:val="0"/>
          <w:marTop w:val="0"/>
          <w:marBottom w:val="0"/>
          <w:divBdr>
            <w:top w:val="none" w:sz="0" w:space="0" w:color="auto"/>
            <w:left w:val="none" w:sz="0" w:space="0" w:color="auto"/>
            <w:bottom w:val="none" w:sz="0" w:space="0" w:color="auto"/>
            <w:right w:val="none" w:sz="0" w:space="0" w:color="auto"/>
          </w:divBdr>
        </w:div>
        <w:div w:id="792746139">
          <w:marLeft w:val="640"/>
          <w:marRight w:val="0"/>
          <w:marTop w:val="0"/>
          <w:marBottom w:val="0"/>
          <w:divBdr>
            <w:top w:val="none" w:sz="0" w:space="0" w:color="auto"/>
            <w:left w:val="none" w:sz="0" w:space="0" w:color="auto"/>
            <w:bottom w:val="none" w:sz="0" w:space="0" w:color="auto"/>
            <w:right w:val="none" w:sz="0" w:space="0" w:color="auto"/>
          </w:divBdr>
        </w:div>
        <w:div w:id="1256014666">
          <w:marLeft w:val="640"/>
          <w:marRight w:val="0"/>
          <w:marTop w:val="0"/>
          <w:marBottom w:val="0"/>
          <w:divBdr>
            <w:top w:val="none" w:sz="0" w:space="0" w:color="auto"/>
            <w:left w:val="none" w:sz="0" w:space="0" w:color="auto"/>
            <w:bottom w:val="none" w:sz="0" w:space="0" w:color="auto"/>
            <w:right w:val="none" w:sz="0" w:space="0" w:color="auto"/>
          </w:divBdr>
        </w:div>
        <w:div w:id="1634866872">
          <w:marLeft w:val="640"/>
          <w:marRight w:val="0"/>
          <w:marTop w:val="0"/>
          <w:marBottom w:val="0"/>
          <w:divBdr>
            <w:top w:val="none" w:sz="0" w:space="0" w:color="auto"/>
            <w:left w:val="none" w:sz="0" w:space="0" w:color="auto"/>
            <w:bottom w:val="none" w:sz="0" w:space="0" w:color="auto"/>
            <w:right w:val="none" w:sz="0" w:space="0" w:color="auto"/>
          </w:divBdr>
        </w:div>
        <w:div w:id="1462189966">
          <w:marLeft w:val="640"/>
          <w:marRight w:val="0"/>
          <w:marTop w:val="0"/>
          <w:marBottom w:val="0"/>
          <w:divBdr>
            <w:top w:val="none" w:sz="0" w:space="0" w:color="auto"/>
            <w:left w:val="none" w:sz="0" w:space="0" w:color="auto"/>
            <w:bottom w:val="none" w:sz="0" w:space="0" w:color="auto"/>
            <w:right w:val="none" w:sz="0" w:space="0" w:color="auto"/>
          </w:divBdr>
        </w:div>
        <w:div w:id="149293273">
          <w:marLeft w:val="640"/>
          <w:marRight w:val="0"/>
          <w:marTop w:val="0"/>
          <w:marBottom w:val="0"/>
          <w:divBdr>
            <w:top w:val="none" w:sz="0" w:space="0" w:color="auto"/>
            <w:left w:val="none" w:sz="0" w:space="0" w:color="auto"/>
            <w:bottom w:val="none" w:sz="0" w:space="0" w:color="auto"/>
            <w:right w:val="none" w:sz="0" w:space="0" w:color="auto"/>
          </w:divBdr>
        </w:div>
        <w:div w:id="422840212">
          <w:marLeft w:val="640"/>
          <w:marRight w:val="0"/>
          <w:marTop w:val="0"/>
          <w:marBottom w:val="0"/>
          <w:divBdr>
            <w:top w:val="none" w:sz="0" w:space="0" w:color="auto"/>
            <w:left w:val="none" w:sz="0" w:space="0" w:color="auto"/>
            <w:bottom w:val="none" w:sz="0" w:space="0" w:color="auto"/>
            <w:right w:val="none" w:sz="0" w:space="0" w:color="auto"/>
          </w:divBdr>
        </w:div>
        <w:div w:id="1949386451">
          <w:marLeft w:val="640"/>
          <w:marRight w:val="0"/>
          <w:marTop w:val="0"/>
          <w:marBottom w:val="0"/>
          <w:divBdr>
            <w:top w:val="none" w:sz="0" w:space="0" w:color="auto"/>
            <w:left w:val="none" w:sz="0" w:space="0" w:color="auto"/>
            <w:bottom w:val="none" w:sz="0" w:space="0" w:color="auto"/>
            <w:right w:val="none" w:sz="0" w:space="0" w:color="auto"/>
          </w:divBdr>
        </w:div>
        <w:div w:id="2132089163">
          <w:marLeft w:val="640"/>
          <w:marRight w:val="0"/>
          <w:marTop w:val="0"/>
          <w:marBottom w:val="0"/>
          <w:divBdr>
            <w:top w:val="none" w:sz="0" w:space="0" w:color="auto"/>
            <w:left w:val="none" w:sz="0" w:space="0" w:color="auto"/>
            <w:bottom w:val="none" w:sz="0" w:space="0" w:color="auto"/>
            <w:right w:val="none" w:sz="0" w:space="0" w:color="auto"/>
          </w:divBdr>
        </w:div>
        <w:div w:id="1051659078">
          <w:marLeft w:val="640"/>
          <w:marRight w:val="0"/>
          <w:marTop w:val="0"/>
          <w:marBottom w:val="0"/>
          <w:divBdr>
            <w:top w:val="none" w:sz="0" w:space="0" w:color="auto"/>
            <w:left w:val="none" w:sz="0" w:space="0" w:color="auto"/>
            <w:bottom w:val="none" w:sz="0" w:space="0" w:color="auto"/>
            <w:right w:val="none" w:sz="0" w:space="0" w:color="auto"/>
          </w:divBdr>
        </w:div>
        <w:div w:id="2629024">
          <w:marLeft w:val="640"/>
          <w:marRight w:val="0"/>
          <w:marTop w:val="0"/>
          <w:marBottom w:val="0"/>
          <w:divBdr>
            <w:top w:val="none" w:sz="0" w:space="0" w:color="auto"/>
            <w:left w:val="none" w:sz="0" w:space="0" w:color="auto"/>
            <w:bottom w:val="none" w:sz="0" w:space="0" w:color="auto"/>
            <w:right w:val="none" w:sz="0" w:space="0" w:color="auto"/>
          </w:divBdr>
        </w:div>
        <w:div w:id="1486241685">
          <w:marLeft w:val="640"/>
          <w:marRight w:val="0"/>
          <w:marTop w:val="0"/>
          <w:marBottom w:val="0"/>
          <w:divBdr>
            <w:top w:val="none" w:sz="0" w:space="0" w:color="auto"/>
            <w:left w:val="none" w:sz="0" w:space="0" w:color="auto"/>
            <w:bottom w:val="none" w:sz="0" w:space="0" w:color="auto"/>
            <w:right w:val="none" w:sz="0" w:space="0" w:color="auto"/>
          </w:divBdr>
        </w:div>
        <w:div w:id="458031427">
          <w:marLeft w:val="640"/>
          <w:marRight w:val="0"/>
          <w:marTop w:val="0"/>
          <w:marBottom w:val="0"/>
          <w:divBdr>
            <w:top w:val="none" w:sz="0" w:space="0" w:color="auto"/>
            <w:left w:val="none" w:sz="0" w:space="0" w:color="auto"/>
            <w:bottom w:val="none" w:sz="0" w:space="0" w:color="auto"/>
            <w:right w:val="none" w:sz="0" w:space="0" w:color="auto"/>
          </w:divBdr>
        </w:div>
        <w:div w:id="2111969293">
          <w:marLeft w:val="640"/>
          <w:marRight w:val="0"/>
          <w:marTop w:val="0"/>
          <w:marBottom w:val="0"/>
          <w:divBdr>
            <w:top w:val="none" w:sz="0" w:space="0" w:color="auto"/>
            <w:left w:val="none" w:sz="0" w:space="0" w:color="auto"/>
            <w:bottom w:val="none" w:sz="0" w:space="0" w:color="auto"/>
            <w:right w:val="none" w:sz="0" w:space="0" w:color="auto"/>
          </w:divBdr>
        </w:div>
        <w:div w:id="1368989972">
          <w:marLeft w:val="640"/>
          <w:marRight w:val="0"/>
          <w:marTop w:val="0"/>
          <w:marBottom w:val="0"/>
          <w:divBdr>
            <w:top w:val="none" w:sz="0" w:space="0" w:color="auto"/>
            <w:left w:val="none" w:sz="0" w:space="0" w:color="auto"/>
            <w:bottom w:val="none" w:sz="0" w:space="0" w:color="auto"/>
            <w:right w:val="none" w:sz="0" w:space="0" w:color="auto"/>
          </w:divBdr>
        </w:div>
        <w:div w:id="1750926057">
          <w:marLeft w:val="640"/>
          <w:marRight w:val="0"/>
          <w:marTop w:val="0"/>
          <w:marBottom w:val="0"/>
          <w:divBdr>
            <w:top w:val="none" w:sz="0" w:space="0" w:color="auto"/>
            <w:left w:val="none" w:sz="0" w:space="0" w:color="auto"/>
            <w:bottom w:val="none" w:sz="0" w:space="0" w:color="auto"/>
            <w:right w:val="none" w:sz="0" w:space="0" w:color="auto"/>
          </w:divBdr>
        </w:div>
        <w:div w:id="1928729269">
          <w:marLeft w:val="640"/>
          <w:marRight w:val="0"/>
          <w:marTop w:val="0"/>
          <w:marBottom w:val="0"/>
          <w:divBdr>
            <w:top w:val="none" w:sz="0" w:space="0" w:color="auto"/>
            <w:left w:val="none" w:sz="0" w:space="0" w:color="auto"/>
            <w:bottom w:val="none" w:sz="0" w:space="0" w:color="auto"/>
            <w:right w:val="none" w:sz="0" w:space="0" w:color="auto"/>
          </w:divBdr>
        </w:div>
        <w:div w:id="1875540430">
          <w:marLeft w:val="640"/>
          <w:marRight w:val="0"/>
          <w:marTop w:val="0"/>
          <w:marBottom w:val="0"/>
          <w:divBdr>
            <w:top w:val="none" w:sz="0" w:space="0" w:color="auto"/>
            <w:left w:val="none" w:sz="0" w:space="0" w:color="auto"/>
            <w:bottom w:val="none" w:sz="0" w:space="0" w:color="auto"/>
            <w:right w:val="none" w:sz="0" w:space="0" w:color="auto"/>
          </w:divBdr>
        </w:div>
        <w:div w:id="1579049026">
          <w:marLeft w:val="640"/>
          <w:marRight w:val="0"/>
          <w:marTop w:val="0"/>
          <w:marBottom w:val="0"/>
          <w:divBdr>
            <w:top w:val="none" w:sz="0" w:space="0" w:color="auto"/>
            <w:left w:val="none" w:sz="0" w:space="0" w:color="auto"/>
            <w:bottom w:val="none" w:sz="0" w:space="0" w:color="auto"/>
            <w:right w:val="none" w:sz="0" w:space="0" w:color="auto"/>
          </w:divBdr>
        </w:div>
        <w:div w:id="1433625166">
          <w:marLeft w:val="640"/>
          <w:marRight w:val="0"/>
          <w:marTop w:val="0"/>
          <w:marBottom w:val="0"/>
          <w:divBdr>
            <w:top w:val="none" w:sz="0" w:space="0" w:color="auto"/>
            <w:left w:val="none" w:sz="0" w:space="0" w:color="auto"/>
            <w:bottom w:val="none" w:sz="0" w:space="0" w:color="auto"/>
            <w:right w:val="none" w:sz="0" w:space="0" w:color="auto"/>
          </w:divBdr>
        </w:div>
        <w:div w:id="1856184895">
          <w:marLeft w:val="640"/>
          <w:marRight w:val="0"/>
          <w:marTop w:val="0"/>
          <w:marBottom w:val="0"/>
          <w:divBdr>
            <w:top w:val="none" w:sz="0" w:space="0" w:color="auto"/>
            <w:left w:val="none" w:sz="0" w:space="0" w:color="auto"/>
            <w:bottom w:val="none" w:sz="0" w:space="0" w:color="auto"/>
            <w:right w:val="none" w:sz="0" w:space="0" w:color="auto"/>
          </w:divBdr>
        </w:div>
        <w:div w:id="1682586673">
          <w:marLeft w:val="640"/>
          <w:marRight w:val="0"/>
          <w:marTop w:val="0"/>
          <w:marBottom w:val="0"/>
          <w:divBdr>
            <w:top w:val="none" w:sz="0" w:space="0" w:color="auto"/>
            <w:left w:val="none" w:sz="0" w:space="0" w:color="auto"/>
            <w:bottom w:val="none" w:sz="0" w:space="0" w:color="auto"/>
            <w:right w:val="none" w:sz="0" w:space="0" w:color="auto"/>
          </w:divBdr>
        </w:div>
        <w:div w:id="2083141781">
          <w:marLeft w:val="640"/>
          <w:marRight w:val="0"/>
          <w:marTop w:val="0"/>
          <w:marBottom w:val="0"/>
          <w:divBdr>
            <w:top w:val="none" w:sz="0" w:space="0" w:color="auto"/>
            <w:left w:val="none" w:sz="0" w:space="0" w:color="auto"/>
            <w:bottom w:val="none" w:sz="0" w:space="0" w:color="auto"/>
            <w:right w:val="none" w:sz="0" w:space="0" w:color="auto"/>
          </w:divBdr>
        </w:div>
        <w:div w:id="64765479">
          <w:marLeft w:val="640"/>
          <w:marRight w:val="0"/>
          <w:marTop w:val="0"/>
          <w:marBottom w:val="0"/>
          <w:divBdr>
            <w:top w:val="none" w:sz="0" w:space="0" w:color="auto"/>
            <w:left w:val="none" w:sz="0" w:space="0" w:color="auto"/>
            <w:bottom w:val="none" w:sz="0" w:space="0" w:color="auto"/>
            <w:right w:val="none" w:sz="0" w:space="0" w:color="auto"/>
          </w:divBdr>
        </w:div>
        <w:div w:id="147526255">
          <w:marLeft w:val="640"/>
          <w:marRight w:val="0"/>
          <w:marTop w:val="0"/>
          <w:marBottom w:val="0"/>
          <w:divBdr>
            <w:top w:val="none" w:sz="0" w:space="0" w:color="auto"/>
            <w:left w:val="none" w:sz="0" w:space="0" w:color="auto"/>
            <w:bottom w:val="none" w:sz="0" w:space="0" w:color="auto"/>
            <w:right w:val="none" w:sz="0" w:space="0" w:color="auto"/>
          </w:divBdr>
        </w:div>
        <w:div w:id="990527447">
          <w:marLeft w:val="640"/>
          <w:marRight w:val="0"/>
          <w:marTop w:val="0"/>
          <w:marBottom w:val="0"/>
          <w:divBdr>
            <w:top w:val="none" w:sz="0" w:space="0" w:color="auto"/>
            <w:left w:val="none" w:sz="0" w:space="0" w:color="auto"/>
            <w:bottom w:val="none" w:sz="0" w:space="0" w:color="auto"/>
            <w:right w:val="none" w:sz="0" w:space="0" w:color="auto"/>
          </w:divBdr>
        </w:div>
        <w:div w:id="1186603077">
          <w:marLeft w:val="640"/>
          <w:marRight w:val="0"/>
          <w:marTop w:val="0"/>
          <w:marBottom w:val="0"/>
          <w:divBdr>
            <w:top w:val="none" w:sz="0" w:space="0" w:color="auto"/>
            <w:left w:val="none" w:sz="0" w:space="0" w:color="auto"/>
            <w:bottom w:val="none" w:sz="0" w:space="0" w:color="auto"/>
            <w:right w:val="none" w:sz="0" w:space="0" w:color="auto"/>
          </w:divBdr>
        </w:div>
        <w:div w:id="250814917">
          <w:marLeft w:val="640"/>
          <w:marRight w:val="0"/>
          <w:marTop w:val="0"/>
          <w:marBottom w:val="0"/>
          <w:divBdr>
            <w:top w:val="none" w:sz="0" w:space="0" w:color="auto"/>
            <w:left w:val="none" w:sz="0" w:space="0" w:color="auto"/>
            <w:bottom w:val="none" w:sz="0" w:space="0" w:color="auto"/>
            <w:right w:val="none" w:sz="0" w:space="0" w:color="auto"/>
          </w:divBdr>
        </w:div>
        <w:div w:id="1416240323">
          <w:marLeft w:val="640"/>
          <w:marRight w:val="0"/>
          <w:marTop w:val="0"/>
          <w:marBottom w:val="0"/>
          <w:divBdr>
            <w:top w:val="none" w:sz="0" w:space="0" w:color="auto"/>
            <w:left w:val="none" w:sz="0" w:space="0" w:color="auto"/>
            <w:bottom w:val="none" w:sz="0" w:space="0" w:color="auto"/>
            <w:right w:val="none" w:sz="0" w:space="0" w:color="auto"/>
          </w:divBdr>
        </w:div>
        <w:div w:id="545069078">
          <w:marLeft w:val="640"/>
          <w:marRight w:val="0"/>
          <w:marTop w:val="0"/>
          <w:marBottom w:val="0"/>
          <w:divBdr>
            <w:top w:val="none" w:sz="0" w:space="0" w:color="auto"/>
            <w:left w:val="none" w:sz="0" w:space="0" w:color="auto"/>
            <w:bottom w:val="none" w:sz="0" w:space="0" w:color="auto"/>
            <w:right w:val="none" w:sz="0" w:space="0" w:color="auto"/>
          </w:divBdr>
        </w:div>
        <w:div w:id="572157477">
          <w:marLeft w:val="640"/>
          <w:marRight w:val="0"/>
          <w:marTop w:val="0"/>
          <w:marBottom w:val="0"/>
          <w:divBdr>
            <w:top w:val="none" w:sz="0" w:space="0" w:color="auto"/>
            <w:left w:val="none" w:sz="0" w:space="0" w:color="auto"/>
            <w:bottom w:val="none" w:sz="0" w:space="0" w:color="auto"/>
            <w:right w:val="none" w:sz="0" w:space="0" w:color="auto"/>
          </w:divBdr>
        </w:div>
        <w:div w:id="1223979123">
          <w:marLeft w:val="640"/>
          <w:marRight w:val="0"/>
          <w:marTop w:val="0"/>
          <w:marBottom w:val="0"/>
          <w:divBdr>
            <w:top w:val="none" w:sz="0" w:space="0" w:color="auto"/>
            <w:left w:val="none" w:sz="0" w:space="0" w:color="auto"/>
            <w:bottom w:val="none" w:sz="0" w:space="0" w:color="auto"/>
            <w:right w:val="none" w:sz="0" w:space="0" w:color="auto"/>
          </w:divBdr>
        </w:div>
        <w:div w:id="143814771">
          <w:marLeft w:val="640"/>
          <w:marRight w:val="0"/>
          <w:marTop w:val="0"/>
          <w:marBottom w:val="0"/>
          <w:divBdr>
            <w:top w:val="none" w:sz="0" w:space="0" w:color="auto"/>
            <w:left w:val="none" w:sz="0" w:space="0" w:color="auto"/>
            <w:bottom w:val="none" w:sz="0" w:space="0" w:color="auto"/>
            <w:right w:val="none" w:sz="0" w:space="0" w:color="auto"/>
          </w:divBdr>
        </w:div>
        <w:div w:id="1139149481">
          <w:marLeft w:val="640"/>
          <w:marRight w:val="0"/>
          <w:marTop w:val="0"/>
          <w:marBottom w:val="0"/>
          <w:divBdr>
            <w:top w:val="none" w:sz="0" w:space="0" w:color="auto"/>
            <w:left w:val="none" w:sz="0" w:space="0" w:color="auto"/>
            <w:bottom w:val="none" w:sz="0" w:space="0" w:color="auto"/>
            <w:right w:val="none" w:sz="0" w:space="0" w:color="auto"/>
          </w:divBdr>
        </w:div>
        <w:div w:id="1870485715">
          <w:marLeft w:val="640"/>
          <w:marRight w:val="0"/>
          <w:marTop w:val="0"/>
          <w:marBottom w:val="0"/>
          <w:divBdr>
            <w:top w:val="none" w:sz="0" w:space="0" w:color="auto"/>
            <w:left w:val="none" w:sz="0" w:space="0" w:color="auto"/>
            <w:bottom w:val="none" w:sz="0" w:space="0" w:color="auto"/>
            <w:right w:val="none" w:sz="0" w:space="0" w:color="auto"/>
          </w:divBdr>
        </w:div>
        <w:div w:id="2067409534">
          <w:marLeft w:val="640"/>
          <w:marRight w:val="0"/>
          <w:marTop w:val="0"/>
          <w:marBottom w:val="0"/>
          <w:divBdr>
            <w:top w:val="none" w:sz="0" w:space="0" w:color="auto"/>
            <w:left w:val="none" w:sz="0" w:space="0" w:color="auto"/>
            <w:bottom w:val="none" w:sz="0" w:space="0" w:color="auto"/>
            <w:right w:val="none" w:sz="0" w:space="0" w:color="auto"/>
          </w:divBdr>
        </w:div>
        <w:div w:id="455635444">
          <w:marLeft w:val="640"/>
          <w:marRight w:val="0"/>
          <w:marTop w:val="0"/>
          <w:marBottom w:val="0"/>
          <w:divBdr>
            <w:top w:val="none" w:sz="0" w:space="0" w:color="auto"/>
            <w:left w:val="none" w:sz="0" w:space="0" w:color="auto"/>
            <w:bottom w:val="none" w:sz="0" w:space="0" w:color="auto"/>
            <w:right w:val="none" w:sz="0" w:space="0" w:color="auto"/>
          </w:divBdr>
        </w:div>
        <w:div w:id="1623724343">
          <w:marLeft w:val="640"/>
          <w:marRight w:val="0"/>
          <w:marTop w:val="0"/>
          <w:marBottom w:val="0"/>
          <w:divBdr>
            <w:top w:val="none" w:sz="0" w:space="0" w:color="auto"/>
            <w:left w:val="none" w:sz="0" w:space="0" w:color="auto"/>
            <w:bottom w:val="none" w:sz="0" w:space="0" w:color="auto"/>
            <w:right w:val="none" w:sz="0" w:space="0" w:color="auto"/>
          </w:divBdr>
        </w:div>
        <w:div w:id="1304047539">
          <w:marLeft w:val="640"/>
          <w:marRight w:val="0"/>
          <w:marTop w:val="0"/>
          <w:marBottom w:val="0"/>
          <w:divBdr>
            <w:top w:val="none" w:sz="0" w:space="0" w:color="auto"/>
            <w:left w:val="none" w:sz="0" w:space="0" w:color="auto"/>
            <w:bottom w:val="none" w:sz="0" w:space="0" w:color="auto"/>
            <w:right w:val="none" w:sz="0" w:space="0" w:color="auto"/>
          </w:divBdr>
        </w:div>
        <w:div w:id="128598725">
          <w:marLeft w:val="640"/>
          <w:marRight w:val="0"/>
          <w:marTop w:val="0"/>
          <w:marBottom w:val="0"/>
          <w:divBdr>
            <w:top w:val="none" w:sz="0" w:space="0" w:color="auto"/>
            <w:left w:val="none" w:sz="0" w:space="0" w:color="auto"/>
            <w:bottom w:val="none" w:sz="0" w:space="0" w:color="auto"/>
            <w:right w:val="none" w:sz="0" w:space="0" w:color="auto"/>
          </w:divBdr>
        </w:div>
        <w:div w:id="721440074">
          <w:marLeft w:val="640"/>
          <w:marRight w:val="0"/>
          <w:marTop w:val="0"/>
          <w:marBottom w:val="0"/>
          <w:divBdr>
            <w:top w:val="none" w:sz="0" w:space="0" w:color="auto"/>
            <w:left w:val="none" w:sz="0" w:space="0" w:color="auto"/>
            <w:bottom w:val="none" w:sz="0" w:space="0" w:color="auto"/>
            <w:right w:val="none" w:sz="0" w:space="0" w:color="auto"/>
          </w:divBdr>
        </w:div>
        <w:div w:id="805928640">
          <w:marLeft w:val="640"/>
          <w:marRight w:val="0"/>
          <w:marTop w:val="0"/>
          <w:marBottom w:val="0"/>
          <w:divBdr>
            <w:top w:val="none" w:sz="0" w:space="0" w:color="auto"/>
            <w:left w:val="none" w:sz="0" w:space="0" w:color="auto"/>
            <w:bottom w:val="none" w:sz="0" w:space="0" w:color="auto"/>
            <w:right w:val="none" w:sz="0" w:space="0" w:color="auto"/>
          </w:divBdr>
        </w:div>
        <w:div w:id="1976375257">
          <w:marLeft w:val="640"/>
          <w:marRight w:val="0"/>
          <w:marTop w:val="0"/>
          <w:marBottom w:val="0"/>
          <w:divBdr>
            <w:top w:val="none" w:sz="0" w:space="0" w:color="auto"/>
            <w:left w:val="none" w:sz="0" w:space="0" w:color="auto"/>
            <w:bottom w:val="none" w:sz="0" w:space="0" w:color="auto"/>
            <w:right w:val="none" w:sz="0" w:space="0" w:color="auto"/>
          </w:divBdr>
        </w:div>
        <w:div w:id="35129871">
          <w:marLeft w:val="640"/>
          <w:marRight w:val="0"/>
          <w:marTop w:val="0"/>
          <w:marBottom w:val="0"/>
          <w:divBdr>
            <w:top w:val="none" w:sz="0" w:space="0" w:color="auto"/>
            <w:left w:val="none" w:sz="0" w:space="0" w:color="auto"/>
            <w:bottom w:val="none" w:sz="0" w:space="0" w:color="auto"/>
            <w:right w:val="none" w:sz="0" w:space="0" w:color="auto"/>
          </w:divBdr>
        </w:div>
        <w:div w:id="109663835">
          <w:marLeft w:val="640"/>
          <w:marRight w:val="0"/>
          <w:marTop w:val="0"/>
          <w:marBottom w:val="0"/>
          <w:divBdr>
            <w:top w:val="none" w:sz="0" w:space="0" w:color="auto"/>
            <w:left w:val="none" w:sz="0" w:space="0" w:color="auto"/>
            <w:bottom w:val="none" w:sz="0" w:space="0" w:color="auto"/>
            <w:right w:val="none" w:sz="0" w:space="0" w:color="auto"/>
          </w:divBdr>
        </w:div>
        <w:div w:id="1987394804">
          <w:marLeft w:val="640"/>
          <w:marRight w:val="0"/>
          <w:marTop w:val="0"/>
          <w:marBottom w:val="0"/>
          <w:divBdr>
            <w:top w:val="none" w:sz="0" w:space="0" w:color="auto"/>
            <w:left w:val="none" w:sz="0" w:space="0" w:color="auto"/>
            <w:bottom w:val="none" w:sz="0" w:space="0" w:color="auto"/>
            <w:right w:val="none" w:sz="0" w:space="0" w:color="auto"/>
          </w:divBdr>
        </w:div>
        <w:div w:id="284628233">
          <w:marLeft w:val="640"/>
          <w:marRight w:val="0"/>
          <w:marTop w:val="0"/>
          <w:marBottom w:val="0"/>
          <w:divBdr>
            <w:top w:val="none" w:sz="0" w:space="0" w:color="auto"/>
            <w:left w:val="none" w:sz="0" w:space="0" w:color="auto"/>
            <w:bottom w:val="none" w:sz="0" w:space="0" w:color="auto"/>
            <w:right w:val="none" w:sz="0" w:space="0" w:color="auto"/>
          </w:divBdr>
        </w:div>
        <w:div w:id="933633558">
          <w:marLeft w:val="640"/>
          <w:marRight w:val="0"/>
          <w:marTop w:val="0"/>
          <w:marBottom w:val="0"/>
          <w:divBdr>
            <w:top w:val="none" w:sz="0" w:space="0" w:color="auto"/>
            <w:left w:val="none" w:sz="0" w:space="0" w:color="auto"/>
            <w:bottom w:val="none" w:sz="0" w:space="0" w:color="auto"/>
            <w:right w:val="none" w:sz="0" w:space="0" w:color="auto"/>
          </w:divBdr>
        </w:div>
        <w:div w:id="1149441573">
          <w:marLeft w:val="640"/>
          <w:marRight w:val="0"/>
          <w:marTop w:val="0"/>
          <w:marBottom w:val="0"/>
          <w:divBdr>
            <w:top w:val="none" w:sz="0" w:space="0" w:color="auto"/>
            <w:left w:val="none" w:sz="0" w:space="0" w:color="auto"/>
            <w:bottom w:val="none" w:sz="0" w:space="0" w:color="auto"/>
            <w:right w:val="none" w:sz="0" w:space="0" w:color="auto"/>
          </w:divBdr>
        </w:div>
        <w:div w:id="243733122">
          <w:marLeft w:val="640"/>
          <w:marRight w:val="0"/>
          <w:marTop w:val="0"/>
          <w:marBottom w:val="0"/>
          <w:divBdr>
            <w:top w:val="none" w:sz="0" w:space="0" w:color="auto"/>
            <w:left w:val="none" w:sz="0" w:space="0" w:color="auto"/>
            <w:bottom w:val="none" w:sz="0" w:space="0" w:color="auto"/>
            <w:right w:val="none" w:sz="0" w:space="0" w:color="auto"/>
          </w:divBdr>
        </w:div>
        <w:div w:id="1169756232">
          <w:marLeft w:val="640"/>
          <w:marRight w:val="0"/>
          <w:marTop w:val="0"/>
          <w:marBottom w:val="0"/>
          <w:divBdr>
            <w:top w:val="none" w:sz="0" w:space="0" w:color="auto"/>
            <w:left w:val="none" w:sz="0" w:space="0" w:color="auto"/>
            <w:bottom w:val="none" w:sz="0" w:space="0" w:color="auto"/>
            <w:right w:val="none" w:sz="0" w:space="0" w:color="auto"/>
          </w:divBdr>
        </w:div>
        <w:div w:id="1762142310">
          <w:marLeft w:val="640"/>
          <w:marRight w:val="0"/>
          <w:marTop w:val="0"/>
          <w:marBottom w:val="0"/>
          <w:divBdr>
            <w:top w:val="none" w:sz="0" w:space="0" w:color="auto"/>
            <w:left w:val="none" w:sz="0" w:space="0" w:color="auto"/>
            <w:bottom w:val="none" w:sz="0" w:space="0" w:color="auto"/>
            <w:right w:val="none" w:sz="0" w:space="0" w:color="auto"/>
          </w:divBdr>
        </w:div>
        <w:div w:id="1198859781">
          <w:marLeft w:val="640"/>
          <w:marRight w:val="0"/>
          <w:marTop w:val="0"/>
          <w:marBottom w:val="0"/>
          <w:divBdr>
            <w:top w:val="none" w:sz="0" w:space="0" w:color="auto"/>
            <w:left w:val="none" w:sz="0" w:space="0" w:color="auto"/>
            <w:bottom w:val="none" w:sz="0" w:space="0" w:color="auto"/>
            <w:right w:val="none" w:sz="0" w:space="0" w:color="auto"/>
          </w:divBdr>
        </w:div>
        <w:div w:id="474568625">
          <w:marLeft w:val="640"/>
          <w:marRight w:val="0"/>
          <w:marTop w:val="0"/>
          <w:marBottom w:val="0"/>
          <w:divBdr>
            <w:top w:val="none" w:sz="0" w:space="0" w:color="auto"/>
            <w:left w:val="none" w:sz="0" w:space="0" w:color="auto"/>
            <w:bottom w:val="none" w:sz="0" w:space="0" w:color="auto"/>
            <w:right w:val="none" w:sz="0" w:space="0" w:color="auto"/>
          </w:divBdr>
        </w:div>
        <w:div w:id="2133940576">
          <w:marLeft w:val="640"/>
          <w:marRight w:val="0"/>
          <w:marTop w:val="0"/>
          <w:marBottom w:val="0"/>
          <w:divBdr>
            <w:top w:val="none" w:sz="0" w:space="0" w:color="auto"/>
            <w:left w:val="none" w:sz="0" w:space="0" w:color="auto"/>
            <w:bottom w:val="none" w:sz="0" w:space="0" w:color="auto"/>
            <w:right w:val="none" w:sz="0" w:space="0" w:color="auto"/>
          </w:divBdr>
        </w:div>
        <w:div w:id="1538854824">
          <w:marLeft w:val="640"/>
          <w:marRight w:val="0"/>
          <w:marTop w:val="0"/>
          <w:marBottom w:val="0"/>
          <w:divBdr>
            <w:top w:val="none" w:sz="0" w:space="0" w:color="auto"/>
            <w:left w:val="none" w:sz="0" w:space="0" w:color="auto"/>
            <w:bottom w:val="none" w:sz="0" w:space="0" w:color="auto"/>
            <w:right w:val="none" w:sz="0" w:space="0" w:color="auto"/>
          </w:divBdr>
        </w:div>
      </w:divsChild>
    </w:div>
    <w:div w:id="38013387">
      <w:marLeft w:val="640"/>
      <w:marRight w:val="0"/>
      <w:marTop w:val="0"/>
      <w:marBottom w:val="0"/>
      <w:divBdr>
        <w:top w:val="none" w:sz="0" w:space="0" w:color="auto"/>
        <w:left w:val="none" w:sz="0" w:space="0" w:color="auto"/>
        <w:bottom w:val="none" w:sz="0" w:space="0" w:color="auto"/>
        <w:right w:val="none" w:sz="0" w:space="0" w:color="auto"/>
      </w:divBdr>
    </w:div>
    <w:div w:id="38365215">
      <w:marLeft w:val="640"/>
      <w:marRight w:val="0"/>
      <w:marTop w:val="0"/>
      <w:marBottom w:val="0"/>
      <w:divBdr>
        <w:top w:val="none" w:sz="0" w:space="0" w:color="auto"/>
        <w:left w:val="none" w:sz="0" w:space="0" w:color="auto"/>
        <w:bottom w:val="none" w:sz="0" w:space="0" w:color="auto"/>
        <w:right w:val="none" w:sz="0" w:space="0" w:color="auto"/>
      </w:divBdr>
    </w:div>
    <w:div w:id="38626905">
      <w:marLeft w:val="640"/>
      <w:marRight w:val="0"/>
      <w:marTop w:val="0"/>
      <w:marBottom w:val="0"/>
      <w:divBdr>
        <w:top w:val="none" w:sz="0" w:space="0" w:color="auto"/>
        <w:left w:val="none" w:sz="0" w:space="0" w:color="auto"/>
        <w:bottom w:val="none" w:sz="0" w:space="0" w:color="auto"/>
        <w:right w:val="none" w:sz="0" w:space="0" w:color="auto"/>
      </w:divBdr>
    </w:div>
    <w:div w:id="38940719">
      <w:bodyDiv w:val="1"/>
      <w:marLeft w:val="0"/>
      <w:marRight w:val="0"/>
      <w:marTop w:val="0"/>
      <w:marBottom w:val="0"/>
      <w:divBdr>
        <w:top w:val="none" w:sz="0" w:space="0" w:color="auto"/>
        <w:left w:val="none" w:sz="0" w:space="0" w:color="auto"/>
        <w:bottom w:val="none" w:sz="0" w:space="0" w:color="auto"/>
        <w:right w:val="none" w:sz="0" w:space="0" w:color="auto"/>
      </w:divBdr>
      <w:divsChild>
        <w:div w:id="4522784">
          <w:marLeft w:val="640"/>
          <w:marRight w:val="0"/>
          <w:marTop w:val="0"/>
          <w:marBottom w:val="0"/>
          <w:divBdr>
            <w:top w:val="none" w:sz="0" w:space="0" w:color="auto"/>
            <w:left w:val="none" w:sz="0" w:space="0" w:color="auto"/>
            <w:bottom w:val="none" w:sz="0" w:space="0" w:color="auto"/>
            <w:right w:val="none" w:sz="0" w:space="0" w:color="auto"/>
          </w:divBdr>
        </w:div>
        <w:div w:id="7603679">
          <w:marLeft w:val="640"/>
          <w:marRight w:val="0"/>
          <w:marTop w:val="0"/>
          <w:marBottom w:val="0"/>
          <w:divBdr>
            <w:top w:val="none" w:sz="0" w:space="0" w:color="auto"/>
            <w:left w:val="none" w:sz="0" w:space="0" w:color="auto"/>
            <w:bottom w:val="none" w:sz="0" w:space="0" w:color="auto"/>
            <w:right w:val="none" w:sz="0" w:space="0" w:color="auto"/>
          </w:divBdr>
        </w:div>
        <w:div w:id="94568684">
          <w:marLeft w:val="640"/>
          <w:marRight w:val="0"/>
          <w:marTop w:val="0"/>
          <w:marBottom w:val="0"/>
          <w:divBdr>
            <w:top w:val="none" w:sz="0" w:space="0" w:color="auto"/>
            <w:left w:val="none" w:sz="0" w:space="0" w:color="auto"/>
            <w:bottom w:val="none" w:sz="0" w:space="0" w:color="auto"/>
            <w:right w:val="none" w:sz="0" w:space="0" w:color="auto"/>
          </w:divBdr>
        </w:div>
        <w:div w:id="125701895">
          <w:marLeft w:val="640"/>
          <w:marRight w:val="0"/>
          <w:marTop w:val="0"/>
          <w:marBottom w:val="0"/>
          <w:divBdr>
            <w:top w:val="none" w:sz="0" w:space="0" w:color="auto"/>
            <w:left w:val="none" w:sz="0" w:space="0" w:color="auto"/>
            <w:bottom w:val="none" w:sz="0" w:space="0" w:color="auto"/>
            <w:right w:val="none" w:sz="0" w:space="0" w:color="auto"/>
          </w:divBdr>
        </w:div>
        <w:div w:id="127821221">
          <w:marLeft w:val="640"/>
          <w:marRight w:val="0"/>
          <w:marTop w:val="0"/>
          <w:marBottom w:val="0"/>
          <w:divBdr>
            <w:top w:val="none" w:sz="0" w:space="0" w:color="auto"/>
            <w:left w:val="none" w:sz="0" w:space="0" w:color="auto"/>
            <w:bottom w:val="none" w:sz="0" w:space="0" w:color="auto"/>
            <w:right w:val="none" w:sz="0" w:space="0" w:color="auto"/>
          </w:divBdr>
        </w:div>
        <w:div w:id="166596011">
          <w:marLeft w:val="640"/>
          <w:marRight w:val="0"/>
          <w:marTop w:val="0"/>
          <w:marBottom w:val="0"/>
          <w:divBdr>
            <w:top w:val="none" w:sz="0" w:space="0" w:color="auto"/>
            <w:left w:val="none" w:sz="0" w:space="0" w:color="auto"/>
            <w:bottom w:val="none" w:sz="0" w:space="0" w:color="auto"/>
            <w:right w:val="none" w:sz="0" w:space="0" w:color="auto"/>
          </w:divBdr>
        </w:div>
        <w:div w:id="187565640">
          <w:marLeft w:val="640"/>
          <w:marRight w:val="0"/>
          <w:marTop w:val="0"/>
          <w:marBottom w:val="0"/>
          <w:divBdr>
            <w:top w:val="none" w:sz="0" w:space="0" w:color="auto"/>
            <w:left w:val="none" w:sz="0" w:space="0" w:color="auto"/>
            <w:bottom w:val="none" w:sz="0" w:space="0" w:color="auto"/>
            <w:right w:val="none" w:sz="0" w:space="0" w:color="auto"/>
          </w:divBdr>
        </w:div>
        <w:div w:id="216549300">
          <w:marLeft w:val="640"/>
          <w:marRight w:val="0"/>
          <w:marTop w:val="0"/>
          <w:marBottom w:val="0"/>
          <w:divBdr>
            <w:top w:val="none" w:sz="0" w:space="0" w:color="auto"/>
            <w:left w:val="none" w:sz="0" w:space="0" w:color="auto"/>
            <w:bottom w:val="none" w:sz="0" w:space="0" w:color="auto"/>
            <w:right w:val="none" w:sz="0" w:space="0" w:color="auto"/>
          </w:divBdr>
        </w:div>
        <w:div w:id="218054576">
          <w:marLeft w:val="640"/>
          <w:marRight w:val="0"/>
          <w:marTop w:val="0"/>
          <w:marBottom w:val="0"/>
          <w:divBdr>
            <w:top w:val="none" w:sz="0" w:space="0" w:color="auto"/>
            <w:left w:val="none" w:sz="0" w:space="0" w:color="auto"/>
            <w:bottom w:val="none" w:sz="0" w:space="0" w:color="auto"/>
            <w:right w:val="none" w:sz="0" w:space="0" w:color="auto"/>
          </w:divBdr>
        </w:div>
        <w:div w:id="322902589">
          <w:marLeft w:val="640"/>
          <w:marRight w:val="0"/>
          <w:marTop w:val="0"/>
          <w:marBottom w:val="0"/>
          <w:divBdr>
            <w:top w:val="none" w:sz="0" w:space="0" w:color="auto"/>
            <w:left w:val="none" w:sz="0" w:space="0" w:color="auto"/>
            <w:bottom w:val="none" w:sz="0" w:space="0" w:color="auto"/>
            <w:right w:val="none" w:sz="0" w:space="0" w:color="auto"/>
          </w:divBdr>
        </w:div>
        <w:div w:id="340473896">
          <w:marLeft w:val="640"/>
          <w:marRight w:val="0"/>
          <w:marTop w:val="0"/>
          <w:marBottom w:val="0"/>
          <w:divBdr>
            <w:top w:val="none" w:sz="0" w:space="0" w:color="auto"/>
            <w:left w:val="none" w:sz="0" w:space="0" w:color="auto"/>
            <w:bottom w:val="none" w:sz="0" w:space="0" w:color="auto"/>
            <w:right w:val="none" w:sz="0" w:space="0" w:color="auto"/>
          </w:divBdr>
        </w:div>
        <w:div w:id="365759192">
          <w:marLeft w:val="640"/>
          <w:marRight w:val="0"/>
          <w:marTop w:val="0"/>
          <w:marBottom w:val="0"/>
          <w:divBdr>
            <w:top w:val="none" w:sz="0" w:space="0" w:color="auto"/>
            <w:left w:val="none" w:sz="0" w:space="0" w:color="auto"/>
            <w:bottom w:val="none" w:sz="0" w:space="0" w:color="auto"/>
            <w:right w:val="none" w:sz="0" w:space="0" w:color="auto"/>
          </w:divBdr>
        </w:div>
        <w:div w:id="403377140">
          <w:marLeft w:val="640"/>
          <w:marRight w:val="0"/>
          <w:marTop w:val="0"/>
          <w:marBottom w:val="0"/>
          <w:divBdr>
            <w:top w:val="none" w:sz="0" w:space="0" w:color="auto"/>
            <w:left w:val="none" w:sz="0" w:space="0" w:color="auto"/>
            <w:bottom w:val="none" w:sz="0" w:space="0" w:color="auto"/>
            <w:right w:val="none" w:sz="0" w:space="0" w:color="auto"/>
          </w:divBdr>
        </w:div>
        <w:div w:id="459538655">
          <w:marLeft w:val="640"/>
          <w:marRight w:val="0"/>
          <w:marTop w:val="0"/>
          <w:marBottom w:val="0"/>
          <w:divBdr>
            <w:top w:val="none" w:sz="0" w:space="0" w:color="auto"/>
            <w:left w:val="none" w:sz="0" w:space="0" w:color="auto"/>
            <w:bottom w:val="none" w:sz="0" w:space="0" w:color="auto"/>
            <w:right w:val="none" w:sz="0" w:space="0" w:color="auto"/>
          </w:divBdr>
        </w:div>
        <w:div w:id="466093299">
          <w:marLeft w:val="640"/>
          <w:marRight w:val="0"/>
          <w:marTop w:val="0"/>
          <w:marBottom w:val="0"/>
          <w:divBdr>
            <w:top w:val="none" w:sz="0" w:space="0" w:color="auto"/>
            <w:left w:val="none" w:sz="0" w:space="0" w:color="auto"/>
            <w:bottom w:val="none" w:sz="0" w:space="0" w:color="auto"/>
            <w:right w:val="none" w:sz="0" w:space="0" w:color="auto"/>
          </w:divBdr>
        </w:div>
        <w:div w:id="482546113">
          <w:marLeft w:val="640"/>
          <w:marRight w:val="0"/>
          <w:marTop w:val="0"/>
          <w:marBottom w:val="0"/>
          <w:divBdr>
            <w:top w:val="none" w:sz="0" w:space="0" w:color="auto"/>
            <w:left w:val="none" w:sz="0" w:space="0" w:color="auto"/>
            <w:bottom w:val="none" w:sz="0" w:space="0" w:color="auto"/>
            <w:right w:val="none" w:sz="0" w:space="0" w:color="auto"/>
          </w:divBdr>
        </w:div>
        <w:div w:id="505556645">
          <w:marLeft w:val="640"/>
          <w:marRight w:val="0"/>
          <w:marTop w:val="0"/>
          <w:marBottom w:val="0"/>
          <w:divBdr>
            <w:top w:val="none" w:sz="0" w:space="0" w:color="auto"/>
            <w:left w:val="none" w:sz="0" w:space="0" w:color="auto"/>
            <w:bottom w:val="none" w:sz="0" w:space="0" w:color="auto"/>
            <w:right w:val="none" w:sz="0" w:space="0" w:color="auto"/>
          </w:divBdr>
        </w:div>
        <w:div w:id="730496490">
          <w:marLeft w:val="640"/>
          <w:marRight w:val="0"/>
          <w:marTop w:val="0"/>
          <w:marBottom w:val="0"/>
          <w:divBdr>
            <w:top w:val="none" w:sz="0" w:space="0" w:color="auto"/>
            <w:left w:val="none" w:sz="0" w:space="0" w:color="auto"/>
            <w:bottom w:val="none" w:sz="0" w:space="0" w:color="auto"/>
            <w:right w:val="none" w:sz="0" w:space="0" w:color="auto"/>
          </w:divBdr>
        </w:div>
        <w:div w:id="784470927">
          <w:marLeft w:val="640"/>
          <w:marRight w:val="0"/>
          <w:marTop w:val="0"/>
          <w:marBottom w:val="0"/>
          <w:divBdr>
            <w:top w:val="none" w:sz="0" w:space="0" w:color="auto"/>
            <w:left w:val="none" w:sz="0" w:space="0" w:color="auto"/>
            <w:bottom w:val="none" w:sz="0" w:space="0" w:color="auto"/>
            <w:right w:val="none" w:sz="0" w:space="0" w:color="auto"/>
          </w:divBdr>
        </w:div>
        <w:div w:id="785542723">
          <w:marLeft w:val="640"/>
          <w:marRight w:val="0"/>
          <w:marTop w:val="0"/>
          <w:marBottom w:val="0"/>
          <w:divBdr>
            <w:top w:val="none" w:sz="0" w:space="0" w:color="auto"/>
            <w:left w:val="none" w:sz="0" w:space="0" w:color="auto"/>
            <w:bottom w:val="none" w:sz="0" w:space="0" w:color="auto"/>
            <w:right w:val="none" w:sz="0" w:space="0" w:color="auto"/>
          </w:divBdr>
        </w:div>
        <w:div w:id="798571440">
          <w:marLeft w:val="640"/>
          <w:marRight w:val="0"/>
          <w:marTop w:val="0"/>
          <w:marBottom w:val="0"/>
          <w:divBdr>
            <w:top w:val="none" w:sz="0" w:space="0" w:color="auto"/>
            <w:left w:val="none" w:sz="0" w:space="0" w:color="auto"/>
            <w:bottom w:val="none" w:sz="0" w:space="0" w:color="auto"/>
            <w:right w:val="none" w:sz="0" w:space="0" w:color="auto"/>
          </w:divBdr>
        </w:div>
        <w:div w:id="804664996">
          <w:marLeft w:val="640"/>
          <w:marRight w:val="0"/>
          <w:marTop w:val="0"/>
          <w:marBottom w:val="0"/>
          <w:divBdr>
            <w:top w:val="none" w:sz="0" w:space="0" w:color="auto"/>
            <w:left w:val="none" w:sz="0" w:space="0" w:color="auto"/>
            <w:bottom w:val="none" w:sz="0" w:space="0" w:color="auto"/>
            <w:right w:val="none" w:sz="0" w:space="0" w:color="auto"/>
          </w:divBdr>
        </w:div>
        <w:div w:id="828980121">
          <w:marLeft w:val="640"/>
          <w:marRight w:val="0"/>
          <w:marTop w:val="0"/>
          <w:marBottom w:val="0"/>
          <w:divBdr>
            <w:top w:val="none" w:sz="0" w:space="0" w:color="auto"/>
            <w:left w:val="none" w:sz="0" w:space="0" w:color="auto"/>
            <w:bottom w:val="none" w:sz="0" w:space="0" w:color="auto"/>
            <w:right w:val="none" w:sz="0" w:space="0" w:color="auto"/>
          </w:divBdr>
        </w:div>
        <w:div w:id="859396972">
          <w:marLeft w:val="640"/>
          <w:marRight w:val="0"/>
          <w:marTop w:val="0"/>
          <w:marBottom w:val="0"/>
          <w:divBdr>
            <w:top w:val="none" w:sz="0" w:space="0" w:color="auto"/>
            <w:left w:val="none" w:sz="0" w:space="0" w:color="auto"/>
            <w:bottom w:val="none" w:sz="0" w:space="0" w:color="auto"/>
            <w:right w:val="none" w:sz="0" w:space="0" w:color="auto"/>
          </w:divBdr>
        </w:div>
        <w:div w:id="865945792">
          <w:marLeft w:val="640"/>
          <w:marRight w:val="0"/>
          <w:marTop w:val="0"/>
          <w:marBottom w:val="0"/>
          <w:divBdr>
            <w:top w:val="none" w:sz="0" w:space="0" w:color="auto"/>
            <w:left w:val="none" w:sz="0" w:space="0" w:color="auto"/>
            <w:bottom w:val="none" w:sz="0" w:space="0" w:color="auto"/>
            <w:right w:val="none" w:sz="0" w:space="0" w:color="auto"/>
          </w:divBdr>
        </w:div>
        <w:div w:id="869613199">
          <w:marLeft w:val="640"/>
          <w:marRight w:val="0"/>
          <w:marTop w:val="0"/>
          <w:marBottom w:val="0"/>
          <w:divBdr>
            <w:top w:val="none" w:sz="0" w:space="0" w:color="auto"/>
            <w:left w:val="none" w:sz="0" w:space="0" w:color="auto"/>
            <w:bottom w:val="none" w:sz="0" w:space="0" w:color="auto"/>
            <w:right w:val="none" w:sz="0" w:space="0" w:color="auto"/>
          </w:divBdr>
        </w:div>
        <w:div w:id="893351807">
          <w:marLeft w:val="640"/>
          <w:marRight w:val="0"/>
          <w:marTop w:val="0"/>
          <w:marBottom w:val="0"/>
          <w:divBdr>
            <w:top w:val="none" w:sz="0" w:space="0" w:color="auto"/>
            <w:left w:val="none" w:sz="0" w:space="0" w:color="auto"/>
            <w:bottom w:val="none" w:sz="0" w:space="0" w:color="auto"/>
            <w:right w:val="none" w:sz="0" w:space="0" w:color="auto"/>
          </w:divBdr>
        </w:div>
        <w:div w:id="912424958">
          <w:marLeft w:val="640"/>
          <w:marRight w:val="0"/>
          <w:marTop w:val="0"/>
          <w:marBottom w:val="0"/>
          <w:divBdr>
            <w:top w:val="none" w:sz="0" w:space="0" w:color="auto"/>
            <w:left w:val="none" w:sz="0" w:space="0" w:color="auto"/>
            <w:bottom w:val="none" w:sz="0" w:space="0" w:color="auto"/>
            <w:right w:val="none" w:sz="0" w:space="0" w:color="auto"/>
          </w:divBdr>
        </w:div>
        <w:div w:id="939724469">
          <w:marLeft w:val="640"/>
          <w:marRight w:val="0"/>
          <w:marTop w:val="0"/>
          <w:marBottom w:val="0"/>
          <w:divBdr>
            <w:top w:val="none" w:sz="0" w:space="0" w:color="auto"/>
            <w:left w:val="none" w:sz="0" w:space="0" w:color="auto"/>
            <w:bottom w:val="none" w:sz="0" w:space="0" w:color="auto"/>
            <w:right w:val="none" w:sz="0" w:space="0" w:color="auto"/>
          </w:divBdr>
        </w:div>
        <w:div w:id="1022245890">
          <w:marLeft w:val="640"/>
          <w:marRight w:val="0"/>
          <w:marTop w:val="0"/>
          <w:marBottom w:val="0"/>
          <w:divBdr>
            <w:top w:val="none" w:sz="0" w:space="0" w:color="auto"/>
            <w:left w:val="none" w:sz="0" w:space="0" w:color="auto"/>
            <w:bottom w:val="none" w:sz="0" w:space="0" w:color="auto"/>
            <w:right w:val="none" w:sz="0" w:space="0" w:color="auto"/>
          </w:divBdr>
        </w:div>
        <w:div w:id="1043209202">
          <w:marLeft w:val="640"/>
          <w:marRight w:val="0"/>
          <w:marTop w:val="0"/>
          <w:marBottom w:val="0"/>
          <w:divBdr>
            <w:top w:val="none" w:sz="0" w:space="0" w:color="auto"/>
            <w:left w:val="none" w:sz="0" w:space="0" w:color="auto"/>
            <w:bottom w:val="none" w:sz="0" w:space="0" w:color="auto"/>
            <w:right w:val="none" w:sz="0" w:space="0" w:color="auto"/>
          </w:divBdr>
        </w:div>
        <w:div w:id="1046417296">
          <w:marLeft w:val="640"/>
          <w:marRight w:val="0"/>
          <w:marTop w:val="0"/>
          <w:marBottom w:val="0"/>
          <w:divBdr>
            <w:top w:val="none" w:sz="0" w:space="0" w:color="auto"/>
            <w:left w:val="none" w:sz="0" w:space="0" w:color="auto"/>
            <w:bottom w:val="none" w:sz="0" w:space="0" w:color="auto"/>
            <w:right w:val="none" w:sz="0" w:space="0" w:color="auto"/>
          </w:divBdr>
        </w:div>
        <w:div w:id="1099981119">
          <w:marLeft w:val="640"/>
          <w:marRight w:val="0"/>
          <w:marTop w:val="0"/>
          <w:marBottom w:val="0"/>
          <w:divBdr>
            <w:top w:val="none" w:sz="0" w:space="0" w:color="auto"/>
            <w:left w:val="none" w:sz="0" w:space="0" w:color="auto"/>
            <w:bottom w:val="none" w:sz="0" w:space="0" w:color="auto"/>
            <w:right w:val="none" w:sz="0" w:space="0" w:color="auto"/>
          </w:divBdr>
        </w:div>
        <w:div w:id="1120414304">
          <w:marLeft w:val="640"/>
          <w:marRight w:val="0"/>
          <w:marTop w:val="0"/>
          <w:marBottom w:val="0"/>
          <w:divBdr>
            <w:top w:val="none" w:sz="0" w:space="0" w:color="auto"/>
            <w:left w:val="none" w:sz="0" w:space="0" w:color="auto"/>
            <w:bottom w:val="none" w:sz="0" w:space="0" w:color="auto"/>
            <w:right w:val="none" w:sz="0" w:space="0" w:color="auto"/>
          </w:divBdr>
        </w:div>
        <w:div w:id="1202134764">
          <w:marLeft w:val="640"/>
          <w:marRight w:val="0"/>
          <w:marTop w:val="0"/>
          <w:marBottom w:val="0"/>
          <w:divBdr>
            <w:top w:val="none" w:sz="0" w:space="0" w:color="auto"/>
            <w:left w:val="none" w:sz="0" w:space="0" w:color="auto"/>
            <w:bottom w:val="none" w:sz="0" w:space="0" w:color="auto"/>
            <w:right w:val="none" w:sz="0" w:space="0" w:color="auto"/>
          </w:divBdr>
        </w:div>
        <w:div w:id="1219171847">
          <w:marLeft w:val="640"/>
          <w:marRight w:val="0"/>
          <w:marTop w:val="0"/>
          <w:marBottom w:val="0"/>
          <w:divBdr>
            <w:top w:val="none" w:sz="0" w:space="0" w:color="auto"/>
            <w:left w:val="none" w:sz="0" w:space="0" w:color="auto"/>
            <w:bottom w:val="none" w:sz="0" w:space="0" w:color="auto"/>
            <w:right w:val="none" w:sz="0" w:space="0" w:color="auto"/>
          </w:divBdr>
        </w:div>
        <w:div w:id="1224363967">
          <w:marLeft w:val="640"/>
          <w:marRight w:val="0"/>
          <w:marTop w:val="0"/>
          <w:marBottom w:val="0"/>
          <w:divBdr>
            <w:top w:val="none" w:sz="0" w:space="0" w:color="auto"/>
            <w:left w:val="none" w:sz="0" w:space="0" w:color="auto"/>
            <w:bottom w:val="none" w:sz="0" w:space="0" w:color="auto"/>
            <w:right w:val="none" w:sz="0" w:space="0" w:color="auto"/>
          </w:divBdr>
        </w:div>
        <w:div w:id="1229338264">
          <w:marLeft w:val="640"/>
          <w:marRight w:val="0"/>
          <w:marTop w:val="0"/>
          <w:marBottom w:val="0"/>
          <w:divBdr>
            <w:top w:val="none" w:sz="0" w:space="0" w:color="auto"/>
            <w:left w:val="none" w:sz="0" w:space="0" w:color="auto"/>
            <w:bottom w:val="none" w:sz="0" w:space="0" w:color="auto"/>
            <w:right w:val="none" w:sz="0" w:space="0" w:color="auto"/>
          </w:divBdr>
        </w:div>
        <w:div w:id="1329753573">
          <w:marLeft w:val="640"/>
          <w:marRight w:val="0"/>
          <w:marTop w:val="0"/>
          <w:marBottom w:val="0"/>
          <w:divBdr>
            <w:top w:val="none" w:sz="0" w:space="0" w:color="auto"/>
            <w:left w:val="none" w:sz="0" w:space="0" w:color="auto"/>
            <w:bottom w:val="none" w:sz="0" w:space="0" w:color="auto"/>
            <w:right w:val="none" w:sz="0" w:space="0" w:color="auto"/>
          </w:divBdr>
        </w:div>
        <w:div w:id="1353191749">
          <w:marLeft w:val="640"/>
          <w:marRight w:val="0"/>
          <w:marTop w:val="0"/>
          <w:marBottom w:val="0"/>
          <w:divBdr>
            <w:top w:val="none" w:sz="0" w:space="0" w:color="auto"/>
            <w:left w:val="none" w:sz="0" w:space="0" w:color="auto"/>
            <w:bottom w:val="none" w:sz="0" w:space="0" w:color="auto"/>
            <w:right w:val="none" w:sz="0" w:space="0" w:color="auto"/>
          </w:divBdr>
        </w:div>
        <w:div w:id="1356467954">
          <w:marLeft w:val="640"/>
          <w:marRight w:val="0"/>
          <w:marTop w:val="0"/>
          <w:marBottom w:val="0"/>
          <w:divBdr>
            <w:top w:val="none" w:sz="0" w:space="0" w:color="auto"/>
            <w:left w:val="none" w:sz="0" w:space="0" w:color="auto"/>
            <w:bottom w:val="none" w:sz="0" w:space="0" w:color="auto"/>
            <w:right w:val="none" w:sz="0" w:space="0" w:color="auto"/>
          </w:divBdr>
        </w:div>
        <w:div w:id="1359817418">
          <w:marLeft w:val="640"/>
          <w:marRight w:val="0"/>
          <w:marTop w:val="0"/>
          <w:marBottom w:val="0"/>
          <w:divBdr>
            <w:top w:val="none" w:sz="0" w:space="0" w:color="auto"/>
            <w:left w:val="none" w:sz="0" w:space="0" w:color="auto"/>
            <w:bottom w:val="none" w:sz="0" w:space="0" w:color="auto"/>
            <w:right w:val="none" w:sz="0" w:space="0" w:color="auto"/>
          </w:divBdr>
        </w:div>
        <w:div w:id="1366783905">
          <w:marLeft w:val="640"/>
          <w:marRight w:val="0"/>
          <w:marTop w:val="0"/>
          <w:marBottom w:val="0"/>
          <w:divBdr>
            <w:top w:val="none" w:sz="0" w:space="0" w:color="auto"/>
            <w:left w:val="none" w:sz="0" w:space="0" w:color="auto"/>
            <w:bottom w:val="none" w:sz="0" w:space="0" w:color="auto"/>
            <w:right w:val="none" w:sz="0" w:space="0" w:color="auto"/>
          </w:divBdr>
        </w:div>
        <w:div w:id="1378553347">
          <w:marLeft w:val="640"/>
          <w:marRight w:val="0"/>
          <w:marTop w:val="0"/>
          <w:marBottom w:val="0"/>
          <w:divBdr>
            <w:top w:val="none" w:sz="0" w:space="0" w:color="auto"/>
            <w:left w:val="none" w:sz="0" w:space="0" w:color="auto"/>
            <w:bottom w:val="none" w:sz="0" w:space="0" w:color="auto"/>
            <w:right w:val="none" w:sz="0" w:space="0" w:color="auto"/>
          </w:divBdr>
        </w:div>
        <w:div w:id="1388340740">
          <w:marLeft w:val="640"/>
          <w:marRight w:val="0"/>
          <w:marTop w:val="0"/>
          <w:marBottom w:val="0"/>
          <w:divBdr>
            <w:top w:val="none" w:sz="0" w:space="0" w:color="auto"/>
            <w:left w:val="none" w:sz="0" w:space="0" w:color="auto"/>
            <w:bottom w:val="none" w:sz="0" w:space="0" w:color="auto"/>
            <w:right w:val="none" w:sz="0" w:space="0" w:color="auto"/>
          </w:divBdr>
        </w:div>
        <w:div w:id="1407848734">
          <w:marLeft w:val="640"/>
          <w:marRight w:val="0"/>
          <w:marTop w:val="0"/>
          <w:marBottom w:val="0"/>
          <w:divBdr>
            <w:top w:val="none" w:sz="0" w:space="0" w:color="auto"/>
            <w:left w:val="none" w:sz="0" w:space="0" w:color="auto"/>
            <w:bottom w:val="none" w:sz="0" w:space="0" w:color="auto"/>
            <w:right w:val="none" w:sz="0" w:space="0" w:color="auto"/>
          </w:divBdr>
        </w:div>
        <w:div w:id="1499156327">
          <w:marLeft w:val="640"/>
          <w:marRight w:val="0"/>
          <w:marTop w:val="0"/>
          <w:marBottom w:val="0"/>
          <w:divBdr>
            <w:top w:val="none" w:sz="0" w:space="0" w:color="auto"/>
            <w:left w:val="none" w:sz="0" w:space="0" w:color="auto"/>
            <w:bottom w:val="none" w:sz="0" w:space="0" w:color="auto"/>
            <w:right w:val="none" w:sz="0" w:space="0" w:color="auto"/>
          </w:divBdr>
        </w:div>
        <w:div w:id="1510875125">
          <w:marLeft w:val="640"/>
          <w:marRight w:val="0"/>
          <w:marTop w:val="0"/>
          <w:marBottom w:val="0"/>
          <w:divBdr>
            <w:top w:val="none" w:sz="0" w:space="0" w:color="auto"/>
            <w:left w:val="none" w:sz="0" w:space="0" w:color="auto"/>
            <w:bottom w:val="none" w:sz="0" w:space="0" w:color="auto"/>
            <w:right w:val="none" w:sz="0" w:space="0" w:color="auto"/>
          </w:divBdr>
        </w:div>
        <w:div w:id="1514690506">
          <w:marLeft w:val="640"/>
          <w:marRight w:val="0"/>
          <w:marTop w:val="0"/>
          <w:marBottom w:val="0"/>
          <w:divBdr>
            <w:top w:val="none" w:sz="0" w:space="0" w:color="auto"/>
            <w:left w:val="none" w:sz="0" w:space="0" w:color="auto"/>
            <w:bottom w:val="none" w:sz="0" w:space="0" w:color="auto"/>
            <w:right w:val="none" w:sz="0" w:space="0" w:color="auto"/>
          </w:divBdr>
        </w:div>
        <w:div w:id="1522890095">
          <w:marLeft w:val="640"/>
          <w:marRight w:val="0"/>
          <w:marTop w:val="0"/>
          <w:marBottom w:val="0"/>
          <w:divBdr>
            <w:top w:val="none" w:sz="0" w:space="0" w:color="auto"/>
            <w:left w:val="none" w:sz="0" w:space="0" w:color="auto"/>
            <w:bottom w:val="none" w:sz="0" w:space="0" w:color="auto"/>
            <w:right w:val="none" w:sz="0" w:space="0" w:color="auto"/>
          </w:divBdr>
        </w:div>
        <w:div w:id="1534921549">
          <w:marLeft w:val="640"/>
          <w:marRight w:val="0"/>
          <w:marTop w:val="0"/>
          <w:marBottom w:val="0"/>
          <w:divBdr>
            <w:top w:val="none" w:sz="0" w:space="0" w:color="auto"/>
            <w:left w:val="none" w:sz="0" w:space="0" w:color="auto"/>
            <w:bottom w:val="none" w:sz="0" w:space="0" w:color="auto"/>
            <w:right w:val="none" w:sz="0" w:space="0" w:color="auto"/>
          </w:divBdr>
        </w:div>
        <w:div w:id="1540630781">
          <w:marLeft w:val="640"/>
          <w:marRight w:val="0"/>
          <w:marTop w:val="0"/>
          <w:marBottom w:val="0"/>
          <w:divBdr>
            <w:top w:val="none" w:sz="0" w:space="0" w:color="auto"/>
            <w:left w:val="none" w:sz="0" w:space="0" w:color="auto"/>
            <w:bottom w:val="none" w:sz="0" w:space="0" w:color="auto"/>
            <w:right w:val="none" w:sz="0" w:space="0" w:color="auto"/>
          </w:divBdr>
        </w:div>
        <w:div w:id="1542210993">
          <w:marLeft w:val="640"/>
          <w:marRight w:val="0"/>
          <w:marTop w:val="0"/>
          <w:marBottom w:val="0"/>
          <w:divBdr>
            <w:top w:val="none" w:sz="0" w:space="0" w:color="auto"/>
            <w:left w:val="none" w:sz="0" w:space="0" w:color="auto"/>
            <w:bottom w:val="none" w:sz="0" w:space="0" w:color="auto"/>
            <w:right w:val="none" w:sz="0" w:space="0" w:color="auto"/>
          </w:divBdr>
        </w:div>
        <w:div w:id="1561331337">
          <w:marLeft w:val="640"/>
          <w:marRight w:val="0"/>
          <w:marTop w:val="0"/>
          <w:marBottom w:val="0"/>
          <w:divBdr>
            <w:top w:val="none" w:sz="0" w:space="0" w:color="auto"/>
            <w:left w:val="none" w:sz="0" w:space="0" w:color="auto"/>
            <w:bottom w:val="none" w:sz="0" w:space="0" w:color="auto"/>
            <w:right w:val="none" w:sz="0" w:space="0" w:color="auto"/>
          </w:divBdr>
        </w:div>
        <w:div w:id="1562255867">
          <w:marLeft w:val="640"/>
          <w:marRight w:val="0"/>
          <w:marTop w:val="0"/>
          <w:marBottom w:val="0"/>
          <w:divBdr>
            <w:top w:val="none" w:sz="0" w:space="0" w:color="auto"/>
            <w:left w:val="none" w:sz="0" w:space="0" w:color="auto"/>
            <w:bottom w:val="none" w:sz="0" w:space="0" w:color="auto"/>
            <w:right w:val="none" w:sz="0" w:space="0" w:color="auto"/>
          </w:divBdr>
        </w:div>
        <w:div w:id="1670131366">
          <w:marLeft w:val="640"/>
          <w:marRight w:val="0"/>
          <w:marTop w:val="0"/>
          <w:marBottom w:val="0"/>
          <w:divBdr>
            <w:top w:val="none" w:sz="0" w:space="0" w:color="auto"/>
            <w:left w:val="none" w:sz="0" w:space="0" w:color="auto"/>
            <w:bottom w:val="none" w:sz="0" w:space="0" w:color="auto"/>
            <w:right w:val="none" w:sz="0" w:space="0" w:color="auto"/>
          </w:divBdr>
        </w:div>
        <w:div w:id="1698700881">
          <w:marLeft w:val="640"/>
          <w:marRight w:val="0"/>
          <w:marTop w:val="0"/>
          <w:marBottom w:val="0"/>
          <w:divBdr>
            <w:top w:val="none" w:sz="0" w:space="0" w:color="auto"/>
            <w:left w:val="none" w:sz="0" w:space="0" w:color="auto"/>
            <w:bottom w:val="none" w:sz="0" w:space="0" w:color="auto"/>
            <w:right w:val="none" w:sz="0" w:space="0" w:color="auto"/>
          </w:divBdr>
        </w:div>
        <w:div w:id="1735541834">
          <w:marLeft w:val="640"/>
          <w:marRight w:val="0"/>
          <w:marTop w:val="0"/>
          <w:marBottom w:val="0"/>
          <w:divBdr>
            <w:top w:val="none" w:sz="0" w:space="0" w:color="auto"/>
            <w:left w:val="none" w:sz="0" w:space="0" w:color="auto"/>
            <w:bottom w:val="none" w:sz="0" w:space="0" w:color="auto"/>
            <w:right w:val="none" w:sz="0" w:space="0" w:color="auto"/>
          </w:divBdr>
        </w:div>
        <w:div w:id="1771197938">
          <w:marLeft w:val="640"/>
          <w:marRight w:val="0"/>
          <w:marTop w:val="0"/>
          <w:marBottom w:val="0"/>
          <w:divBdr>
            <w:top w:val="none" w:sz="0" w:space="0" w:color="auto"/>
            <w:left w:val="none" w:sz="0" w:space="0" w:color="auto"/>
            <w:bottom w:val="none" w:sz="0" w:space="0" w:color="auto"/>
            <w:right w:val="none" w:sz="0" w:space="0" w:color="auto"/>
          </w:divBdr>
        </w:div>
        <w:div w:id="1794982807">
          <w:marLeft w:val="640"/>
          <w:marRight w:val="0"/>
          <w:marTop w:val="0"/>
          <w:marBottom w:val="0"/>
          <w:divBdr>
            <w:top w:val="none" w:sz="0" w:space="0" w:color="auto"/>
            <w:left w:val="none" w:sz="0" w:space="0" w:color="auto"/>
            <w:bottom w:val="none" w:sz="0" w:space="0" w:color="auto"/>
            <w:right w:val="none" w:sz="0" w:space="0" w:color="auto"/>
          </w:divBdr>
        </w:div>
        <w:div w:id="1828091077">
          <w:marLeft w:val="640"/>
          <w:marRight w:val="0"/>
          <w:marTop w:val="0"/>
          <w:marBottom w:val="0"/>
          <w:divBdr>
            <w:top w:val="none" w:sz="0" w:space="0" w:color="auto"/>
            <w:left w:val="none" w:sz="0" w:space="0" w:color="auto"/>
            <w:bottom w:val="none" w:sz="0" w:space="0" w:color="auto"/>
            <w:right w:val="none" w:sz="0" w:space="0" w:color="auto"/>
          </w:divBdr>
        </w:div>
        <w:div w:id="1831288746">
          <w:marLeft w:val="640"/>
          <w:marRight w:val="0"/>
          <w:marTop w:val="0"/>
          <w:marBottom w:val="0"/>
          <w:divBdr>
            <w:top w:val="none" w:sz="0" w:space="0" w:color="auto"/>
            <w:left w:val="none" w:sz="0" w:space="0" w:color="auto"/>
            <w:bottom w:val="none" w:sz="0" w:space="0" w:color="auto"/>
            <w:right w:val="none" w:sz="0" w:space="0" w:color="auto"/>
          </w:divBdr>
        </w:div>
        <w:div w:id="1866675727">
          <w:marLeft w:val="640"/>
          <w:marRight w:val="0"/>
          <w:marTop w:val="0"/>
          <w:marBottom w:val="0"/>
          <w:divBdr>
            <w:top w:val="none" w:sz="0" w:space="0" w:color="auto"/>
            <w:left w:val="none" w:sz="0" w:space="0" w:color="auto"/>
            <w:bottom w:val="none" w:sz="0" w:space="0" w:color="auto"/>
            <w:right w:val="none" w:sz="0" w:space="0" w:color="auto"/>
          </w:divBdr>
        </w:div>
        <w:div w:id="1873834896">
          <w:marLeft w:val="640"/>
          <w:marRight w:val="0"/>
          <w:marTop w:val="0"/>
          <w:marBottom w:val="0"/>
          <w:divBdr>
            <w:top w:val="none" w:sz="0" w:space="0" w:color="auto"/>
            <w:left w:val="none" w:sz="0" w:space="0" w:color="auto"/>
            <w:bottom w:val="none" w:sz="0" w:space="0" w:color="auto"/>
            <w:right w:val="none" w:sz="0" w:space="0" w:color="auto"/>
          </w:divBdr>
        </w:div>
        <w:div w:id="1932079785">
          <w:marLeft w:val="640"/>
          <w:marRight w:val="0"/>
          <w:marTop w:val="0"/>
          <w:marBottom w:val="0"/>
          <w:divBdr>
            <w:top w:val="none" w:sz="0" w:space="0" w:color="auto"/>
            <w:left w:val="none" w:sz="0" w:space="0" w:color="auto"/>
            <w:bottom w:val="none" w:sz="0" w:space="0" w:color="auto"/>
            <w:right w:val="none" w:sz="0" w:space="0" w:color="auto"/>
          </w:divBdr>
        </w:div>
        <w:div w:id="2012022509">
          <w:marLeft w:val="640"/>
          <w:marRight w:val="0"/>
          <w:marTop w:val="0"/>
          <w:marBottom w:val="0"/>
          <w:divBdr>
            <w:top w:val="none" w:sz="0" w:space="0" w:color="auto"/>
            <w:left w:val="none" w:sz="0" w:space="0" w:color="auto"/>
            <w:bottom w:val="none" w:sz="0" w:space="0" w:color="auto"/>
            <w:right w:val="none" w:sz="0" w:space="0" w:color="auto"/>
          </w:divBdr>
        </w:div>
        <w:div w:id="2058384982">
          <w:marLeft w:val="640"/>
          <w:marRight w:val="0"/>
          <w:marTop w:val="0"/>
          <w:marBottom w:val="0"/>
          <w:divBdr>
            <w:top w:val="none" w:sz="0" w:space="0" w:color="auto"/>
            <w:left w:val="none" w:sz="0" w:space="0" w:color="auto"/>
            <w:bottom w:val="none" w:sz="0" w:space="0" w:color="auto"/>
            <w:right w:val="none" w:sz="0" w:space="0" w:color="auto"/>
          </w:divBdr>
        </w:div>
        <w:div w:id="2060277219">
          <w:marLeft w:val="640"/>
          <w:marRight w:val="0"/>
          <w:marTop w:val="0"/>
          <w:marBottom w:val="0"/>
          <w:divBdr>
            <w:top w:val="none" w:sz="0" w:space="0" w:color="auto"/>
            <w:left w:val="none" w:sz="0" w:space="0" w:color="auto"/>
            <w:bottom w:val="none" w:sz="0" w:space="0" w:color="auto"/>
            <w:right w:val="none" w:sz="0" w:space="0" w:color="auto"/>
          </w:divBdr>
        </w:div>
        <w:div w:id="2128429656">
          <w:marLeft w:val="640"/>
          <w:marRight w:val="0"/>
          <w:marTop w:val="0"/>
          <w:marBottom w:val="0"/>
          <w:divBdr>
            <w:top w:val="none" w:sz="0" w:space="0" w:color="auto"/>
            <w:left w:val="none" w:sz="0" w:space="0" w:color="auto"/>
            <w:bottom w:val="none" w:sz="0" w:space="0" w:color="auto"/>
            <w:right w:val="none" w:sz="0" w:space="0" w:color="auto"/>
          </w:divBdr>
        </w:div>
      </w:divsChild>
    </w:div>
    <w:div w:id="39016746">
      <w:marLeft w:val="640"/>
      <w:marRight w:val="0"/>
      <w:marTop w:val="0"/>
      <w:marBottom w:val="0"/>
      <w:divBdr>
        <w:top w:val="none" w:sz="0" w:space="0" w:color="auto"/>
        <w:left w:val="none" w:sz="0" w:space="0" w:color="auto"/>
        <w:bottom w:val="none" w:sz="0" w:space="0" w:color="auto"/>
        <w:right w:val="none" w:sz="0" w:space="0" w:color="auto"/>
      </w:divBdr>
    </w:div>
    <w:div w:id="40053733">
      <w:marLeft w:val="640"/>
      <w:marRight w:val="0"/>
      <w:marTop w:val="0"/>
      <w:marBottom w:val="0"/>
      <w:divBdr>
        <w:top w:val="none" w:sz="0" w:space="0" w:color="auto"/>
        <w:left w:val="none" w:sz="0" w:space="0" w:color="auto"/>
        <w:bottom w:val="none" w:sz="0" w:space="0" w:color="auto"/>
        <w:right w:val="none" w:sz="0" w:space="0" w:color="auto"/>
      </w:divBdr>
    </w:div>
    <w:div w:id="40134491">
      <w:bodyDiv w:val="1"/>
      <w:marLeft w:val="0"/>
      <w:marRight w:val="0"/>
      <w:marTop w:val="0"/>
      <w:marBottom w:val="0"/>
      <w:divBdr>
        <w:top w:val="none" w:sz="0" w:space="0" w:color="auto"/>
        <w:left w:val="none" w:sz="0" w:space="0" w:color="auto"/>
        <w:bottom w:val="none" w:sz="0" w:space="0" w:color="auto"/>
        <w:right w:val="none" w:sz="0" w:space="0" w:color="auto"/>
      </w:divBdr>
    </w:div>
    <w:div w:id="40176614">
      <w:marLeft w:val="640"/>
      <w:marRight w:val="0"/>
      <w:marTop w:val="0"/>
      <w:marBottom w:val="0"/>
      <w:divBdr>
        <w:top w:val="none" w:sz="0" w:space="0" w:color="auto"/>
        <w:left w:val="none" w:sz="0" w:space="0" w:color="auto"/>
        <w:bottom w:val="none" w:sz="0" w:space="0" w:color="auto"/>
        <w:right w:val="none" w:sz="0" w:space="0" w:color="auto"/>
      </w:divBdr>
    </w:div>
    <w:div w:id="40567197">
      <w:marLeft w:val="640"/>
      <w:marRight w:val="0"/>
      <w:marTop w:val="0"/>
      <w:marBottom w:val="0"/>
      <w:divBdr>
        <w:top w:val="none" w:sz="0" w:space="0" w:color="auto"/>
        <w:left w:val="none" w:sz="0" w:space="0" w:color="auto"/>
        <w:bottom w:val="none" w:sz="0" w:space="0" w:color="auto"/>
        <w:right w:val="none" w:sz="0" w:space="0" w:color="auto"/>
      </w:divBdr>
    </w:div>
    <w:div w:id="40904278">
      <w:marLeft w:val="640"/>
      <w:marRight w:val="0"/>
      <w:marTop w:val="0"/>
      <w:marBottom w:val="0"/>
      <w:divBdr>
        <w:top w:val="none" w:sz="0" w:space="0" w:color="auto"/>
        <w:left w:val="none" w:sz="0" w:space="0" w:color="auto"/>
        <w:bottom w:val="none" w:sz="0" w:space="0" w:color="auto"/>
        <w:right w:val="none" w:sz="0" w:space="0" w:color="auto"/>
      </w:divBdr>
    </w:div>
    <w:div w:id="41371304">
      <w:marLeft w:val="640"/>
      <w:marRight w:val="0"/>
      <w:marTop w:val="0"/>
      <w:marBottom w:val="0"/>
      <w:divBdr>
        <w:top w:val="none" w:sz="0" w:space="0" w:color="auto"/>
        <w:left w:val="none" w:sz="0" w:space="0" w:color="auto"/>
        <w:bottom w:val="none" w:sz="0" w:space="0" w:color="auto"/>
        <w:right w:val="none" w:sz="0" w:space="0" w:color="auto"/>
      </w:divBdr>
    </w:div>
    <w:div w:id="42953106">
      <w:marLeft w:val="640"/>
      <w:marRight w:val="0"/>
      <w:marTop w:val="0"/>
      <w:marBottom w:val="0"/>
      <w:divBdr>
        <w:top w:val="none" w:sz="0" w:space="0" w:color="auto"/>
        <w:left w:val="none" w:sz="0" w:space="0" w:color="auto"/>
        <w:bottom w:val="none" w:sz="0" w:space="0" w:color="auto"/>
        <w:right w:val="none" w:sz="0" w:space="0" w:color="auto"/>
      </w:divBdr>
    </w:div>
    <w:div w:id="43525231">
      <w:bodyDiv w:val="1"/>
      <w:marLeft w:val="0"/>
      <w:marRight w:val="0"/>
      <w:marTop w:val="0"/>
      <w:marBottom w:val="0"/>
      <w:divBdr>
        <w:top w:val="none" w:sz="0" w:space="0" w:color="auto"/>
        <w:left w:val="none" w:sz="0" w:space="0" w:color="auto"/>
        <w:bottom w:val="none" w:sz="0" w:space="0" w:color="auto"/>
        <w:right w:val="none" w:sz="0" w:space="0" w:color="auto"/>
      </w:divBdr>
      <w:divsChild>
        <w:div w:id="31077009">
          <w:marLeft w:val="640"/>
          <w:marRight w:val="0"/>
          <w:marTop w:val="0"/>
          <w:marBottom w:val="0"/>
          <w:divBdr>
            <w:top w:val="none" w:sz="0" w:space="0" w:color="auto"/>
            <w:left w:val="none" w:sz="0" w:space="0" w:color="auto"/>
            <w:bottom w:val="none" w:sz="0" w:space="0" w:color="auto"/>
            <w:right w:val="none" w:sz="0" w:space="0" w:color="auto"/>
          </w:divBdr>
        </w:div>
        <w:div w:id="40252330">
          <w:marLeft w:val="640"/>
          <w:marRight w:val="0"/>
          <w:marTop w:val="0"/>
          <w:marBottom w:val="0"/>
          <w:divBdr>
            <w:top w:val="none" w:sz="0" w:space="0" w:color="auto"/>
            <w:left w:val="none" w:sz="0" w:space="0" w:color="auto"/>
            <w:bottom w:val="none" w:sz="0" w:space="0" w:color="auto"/>
            <w:right w:val="none" w:sz="0" w:space="0" w:color="auto"/>
          </w:divBdr>
        </w:div>
        <w:div w:id="157693066">
          <w:marLeft w:val="640"/>
          <w:marRight w:val="0"/>
          <w:marTop w:val="0"/>
          <w:marBottom w:val="0"/>
          <w:divBdr>
            <w:top w:val="none" w:sz="0" w:space="0" w:color="auto"/>
            <w:left w:val="none" w:sz="0" w:space="0" w:color="auto"/>
            <w:bottom w:val="none" w:sz="0" w:space="0" w:color="auto"/>
            <w:right w:val="none" w:sz="0" w:space="0" w:color="auto"/>
          </w:divBdr>
        </w:div>
        <w:div w:id="173033057">
          <w:marLeft w:val="640"/>
          <w:marRight w:val="0"/>
          <w:marTop w:val="0"/>
          <w:marBottom w:val="0"/>
          <w:divBdr>
            <w:top w:val="none" w:sz="0" w:space="0" w:color="auto"/>
            <w:left w:val="none" w:sz="0" w:space="0" w:color="auto"/>
            <w:bottom w:val="none" w:sz="0" w:space="0" w:color="auto"/>
            <w:right w:val="none" w:sz="0" w:space="0" w:color="auto"/>
          </w:divBdr>
        </w:div>
        <w:div w:id="200243624">
          <w:marLeft w:val="640"/>
          <w:marRight w:val="0"/>
          <w:marTop w:val="0"/>
          <w:marBottom w:val="0"/>
          <w:divBdr>
            <w:top w:val="none" w:sz="0" w:space="0" w:color="auto"/>
            <w:left w:val="none" w:sz="0" w:space="0" w:color="auto"/>
            <w:bottom w:val="none" w:sz="0" w:space="0" w:color="auto"/>
            <w:right w:val="none" w:sz="0" w:space="0" w:color="auto"/>
          </w:divBdr>
        </w:div>
        <w:div w:id="211039097">
          <w:marLeft w:val="640"/>
          <w:marRight w:val="0"/>
          <w:marTop w:val="0"/>
          <w:marBottom w:val="0"/>
          <w:divBdr>
            <w:top w:val="none" w:sz="0" w:space="0" w:color="auto"/>
            <w:left w:val="none" w:sz="0" w:space="0" w:color="auto"/>
            <w:bottom w:val="none" w:sz="0" w:space="0" w:color="auto"/>
            <w:right w:val="none" w:sz="0" w:space="0" w:color="auto"/>
          </w:divBdr>
        </w:div>
        <w:div w:id="223223765">
          <w:marLeft w:val="640"/>
          <w:marRight w:val="0"/>
          <w:marTop w:val="0"/>
          <w:marBottom w:val="0"/>
          <w:divBdr>
            <w:top w:val="none" w:sz="0" w:space="0" w:color="auto"/>
            <w:left w:val="none" w:sz="0" w:space="0" w:color="auto"/>
            <w:bottom w:val="none" w:sz="0" w:space="0" w:color="auto"/>
            <w:right w:val="none" w:sz="0" w:space="0" w:color="auto"/>
          </w:divBdr>
        </w:div>
        <w:div w:id="242692172">
          <w:marLeft w:val="640"/>
          <w:marRight w:val="0"/>
          <w:marTop w:val="0"/>
          <w:marBottom w:val="0"/>
          <w:divBdr>
            <w:top w:val="none" w:sz="0" w:space="0" w:color="auto"/>
            <w:left w:val="none" w:sz="0" w:space="0" w:color="auto"/>
            <w:bottom w:val="none" w:sz="0" w:space="0" w:color="auto"/>
            <w:right w:val="none" w:sz="0" w:space="0" w:color="auto"/>
          </w:divBdr>
        </w:div>
        <w:div w:id="291832365">
          <w:marLeft w:val="640"/>
          <w:marRight w:val="0"/>
          <w:marTop w:val="0"/>
          <w:marBottom w:val="0"/>
          <w:divBdr>
            <w:top w:val="none" w:sz="0" w:space="0" w:color="auto"/>
            <w:left w:val="none" w:sz="0" w:space="0" w:color="auto"/>
            <w:bottom w:val="none" w:sz="0" w:space="0" w:color="auto"/>
            <w:right w:val="none" w:sz="0" w:space="0" w:color="auto"/>
          </w:divBdr>
        </w:div>
        <w:div w:id="300694888">
          <w:marLeft w:val="640"/>
          <w:marRight w:val="0"/>
          <w:marTop w:val="0"/>
          <w:marBottom w:val="0"/>
          <w:divBdr>
            <w:top w:val="none" w:sz="0" w:space="0" w:color="auto"/>
            <w:left w:val="none" w:sz="0" w:space="0" w:color="auto"/>
            <w:bottom w:val="none" w:sz="0" w:space="0" w:color="auto"/>
            <w:right w:val="none" w:sz="0" w:space="0" w:color="auto"/>
          </w:divBdr>
        </w:div>
        <w:div w:id="337198044">
          <w:marLeft w:val="640"/>
          <w:marRight w:val="0"/>
          <w:marTop w:val="0"/>
          <w:marBottom w:val="0"/>
          <w:divBdr>
            <w:top w:val="none" w:sz="0" w:space="0" w:color="auto"/>
            <w:left w:val="none" w:sz="0" w:space="0" w:color="auto"/>
            <w:bottom w:val="none" w:sz="0" w:space="0" w:color="auto"/>
            <w:right w:val="none" w:sz="0" w:space="0" w:color="auto"/>
          </w:divBdr>
        </w:div>
        <w:div w:id="338389627">
          <w:marLeft w:val="640"/>
          <w:marRight w:val="0"/>
          <w:marTop w:val="0"/>
          <w:marBottom w:val="0"/>
          <w:divBdr>
            <w:top w:val="none" w:sz="0" w:space="0" w:color="auto"/>
            <w:left w:val="none" w:sz="0" w:space="0" w:color="auto"/>
            <w:bottom w:val="none" w:sz="0" w:space="0" w:color="auto"/>
            <w:right w:val="none" w:sz="0" w:space="0" w:color="auto"/>
          </w:divBdr>
        </w:div>
        <w:div w:id="352341298">
          <w:marLeft w:val="640"/>
          <w:marRight w:val="0"/>
          <w:marTop w:val="0"/>
          <w:marBottom w:val="0"/>
          <w:divBdr>
            <w:top w:val="none" w:sz="0" w:space="0" w:color="auto"/>
            <w:left w:val="none" w:sz="0" w:space="0" w:color="auto"/>
            <w:bottom w:val="none" w:sz="0" w:space="0" w:color="auto"/>
            <w:right w:val="none" w:sz="0" w:space="0" w:color="auto"/>
          </w:divBdr>
        </w:div>
        <w:div w:id="352803976">
          <w:marLeft w:val="640"/>
          <w:marRight w:val="0"/>
          <w:marTop w:val="0"/>
          <w:marBottom w:val="0"/>
          <w:divBdr>
            <w:top w:val="none" w:sz="0" w:space="0" w:color="auto"/>
            <w:left w:val="none" w:sz="0" w:space="0" w:color="auto"/>
            <w:bottom w:val="none" w:sz="0" w:space="0" w:color="auto"/>
            <w:right w:val="none" w:sz="0" w:space="0" w:color="auto"/>
          </w:divBdr>
        </w:div>
        <w:div w:id="363481634">
          <w:marLeft w:val="640"/>
          <w:marRight w:val="0"/>
          <w:marTop w:val="0"/>
          <w:marBottom w:val="0"/>
          <w:divBdr>
            <w:top w:val="none" w:sz="0" w:space="0" w:color="auto"/>
            <w:left w:val="none" w:sz="0" w:space="0" w:color="auto"/>
            <w:bottom w:val="none" w:sz="0" w:space="0" w:color="auto"/>
            <w:right w:val="none" w:sz="0" w:space="0" w:color="auto"/>
          </w:divBdr>
        </w:div>
        <w:div w:id="424156010">
          <w:marLeft w:val="640"/>
          <w:marRight w:val="0"/>
          <w:marTop w:val="0"/>
          <w:marBottom w:val="0"/>
          <w:divBdr>
            <w:top w:val="none" w:sz="0" w:space="0" w:color="auto"/>
            <w:left w:val="none" w:sz="0" w:space="0" w:color="auto"/>
            <w:bottom w:val="none" w:sz="0" w:space="0" w:color="auto"/>
            <w:right w:val="none" w:sz="0" w:space="0" w:color="auto"/>
          </w:divBdr>
        </w:div>
        <w:div w:id="438139111">
          <w:marLeft w:val="640"/>
          <w:marRight w:val="0"/>
          <w:marTop w:val="0"/>
          <w:marBottom w:val="0"/>
          <w:divBdr>
            <w:top w:val="none" w:sz="0" w:space="0" w:color="auto"/>
            <w:left w:val="none" w:sz="0" w:space="0" w:color="auto"/>
            <w:bottom w:val="none" w:sz="0" w:space="0" w:color="auto"/>
            <w:right w:val="none" w:sz="0" w:space="0" w:color="auto"/>
          </w:divBdr>
        </w:div>
        <w:div w:id="458646583">
          <w:marLeft w:val="640"/>
          <w:marRight w:val="0"/>
          <w:marTop w:val="0"/>
          <w:marBottom w:val="0"/>
          <w:divBdr>
            <w:top w:val="none" w:sz="0" w:space="0" w:color="auto"/>
            <w:left w:val="none" w:sz="0" w:space="0" w:color="auto"/>
            <w:bottom w:val="none" w:sz="0" w:space="0" w:color="auto"/>
            <w:right w:val="none" w:sz="0" w:space="0" w:color="auto"/>
          </w:divBdr>
        </w:div>
        <w:div w:id="510610287">
          <w:marLeft w:val="640"/>
          <w:marRight w:val="0"/>
          <w:marTop w:val="0"/>
          <w:marBottom w:val="0"/>
          <w:divBdr>
            <w:top w:val="none" w:sz="0" w:space="0" w:color="auto"/>
            <w:left w:val="none" w:sz="0" w:space="0" w:color="auto"/>
            <w:bottom w:val="none" w:sz="0" w:space="0" w:color="auto"/>
            <w:right w:val="none" w:sz="0" w:space="0" w:color="auto"/>
          </w:divBdr>
        </w:div>
        <w:div w:id="595361367">
          <w:marLeft w:val="640"/>
          <w:marRight w:val="0"/>
          <w:marTop w:val="0"/>
          <w:marBottom w:val="0"/>
          <w:divBdr>
            <w:top w:val="none" w:sz="0" w:space="0" w:color="auto"/>
            <w:left w:val="none" w:sz="0" w:space="0" w:color="auto"/>
            <w:bottom w:val="none" w:sz="0" w:space="0" w:color="auto"/>
            <w:right w:val="none" w:sz="0" w:space="0" w:color="auto"/>
          </w:divBdr>
        </w:div>
        <w:div w:id="600332740">
          <w:marLeft w:val="640"/>
          <w:marRight w:val="0"/>
          <w:marTop w:val="0"/>
          <w:marBottom w:val="0"/>
          <w:divBdr>
            <w:top w:val="none" w:sz="0" w:space="0" w:color="auto"/>
            <w:left w:val="none" w:sz="0" w:space="0" w:color="auto"/>
            <w:bottom w:val="none" w:sz="0" w:space="0" w:color="auto"/>
            <w:right w:val="none" w:sz="0" w:space="0" w:color="auto"/>
          </w:divBdr>
        </w:div>
        <w:div w:id="605386822">
          <w:marLeft w:val="640"/>
          <w:marRight w:val="0"/>
          <w:marTop w:val="0"/>
          <w:marBottom w:val="0"/>
          <w:divBdr>
            <w:top w:val="none" w:sz="0" w:space="0" w:color="auto"/>
            <w:left w:val="none" w:sz="0" w:space="0" w:color="auto"/>
            <w:bottom w:val="none" w:sz="0" w:space="0" w:color="auto"/>
            <w:right w:val="none" w:sz="0" w:space="0" w:color="auto"/>
          </w:divBdr>
        </w:div>
        <w:div w:id="669796090">
          <w:marLeft w:val="640"/>
          <w:marRight w:val="0"/>
          <w:marTop w:val="0"/>
          <w:marBottom w:val="0"/>
          <w:divBdr>
            <w:top w:val="none" w:sz="0" w:space="0" w:color="auto"/>
            <w:left w:val="none" w:sz="0" w:space="0" w:color="auto"/>
            <w:bottom w:val="none" w:sz="0" w:space="0" w:color="auto"/>
            <w:right w:val="none" w:sz="0" w:space="0" w:color="auto"/>
          </w:divBdr>
        </w:div>
        <w:div w:id="685014929">
          <w:marLeft w:val="640"/>
          <w:marRight w:val="0"/>
          <w:marTop w:val="0"/>
          <w:marBottom w:val="0"/>
          <w:divBdr>
            <w:top w:val="none" w:sz="0" w:space="0" w:color="auto"/>
            <w:left w:val="none" w:sz="0" w:space="0" w:color="auto"/>
            <w:bottom w:val="none" w:sz="0" w:space="0" w:color="auto"/>
            <w:right w:val="none" w:sz="0" w:space="0" w:color="auto"/>
          </w:divBdr>
        </w:div>
        <w:div w:id="718090323">
          <w:marLeft w:val="640"/>
          <w:marRight w:val="0"/>
          <w:marTop w:val="0"/>
          <w:marBottom w:val="0"/>
          <w:divBdr>
            <w:top w:val="none" w:sz="0" w:space="0" w:color="auto"/>
            <w:left w:val="none" w:sz="0" w:space="0" w:color="auto"/>
            <w:bottom w:val="none" w:sz="0" w:space="0" w:color="auto"/>
            <w:right w:val="none" w:sz="0" w:space="0" w:color="auto"/>
          </w:divBdr>
        </w:div>
        <w:div w:id="767000552">
          <w:marLeft w:val="640"/>
          <w:marRight w:val="0"/>
          <w:marTop w:val="0"/>
          <w:marBottom w:val="0"/>
          <w:divBdr>
            <w:top w:val="none" w:sz="0" w:space="0" w:color="auto"/>
            <w:left w:val="none" w:sz="0" w:space="0" w:color="auto"/>
            <w:bottom w:val="none" w:sz="0" w:space="0" w:color="auto"/>
            <w:right w:val="none" w:sz="0" w:space="0" w:color="auto"/>
          </w:divBdr>
        </w:div>
        <w:div w:id="802962236">
          <w:marLeft w:val="640"/>
          <w:marRight w:val="0"/>
          <w:marTop w:val="0"/>
          <w:marBottom w:val="0"/>
          <w:divBdr>
            <w:top w:val="none" w:sz="0" w:space="0" w:color="auto"/>
            <w:left w:val="none" w:sz="0" w:space="0" w:color="auto"/>
            <w:bottom w:val="none" w:sz="0" w:space="0" w:color="auto"/>
            <w:right w:val="none" w:sz="0" w:space="0" w:color="auto"/>
          </w:divBdr>
        </w:div>
        <w:div w:id="880290455">
          <w:marLeft w:val="640"/>
          <w:marRight w:val="0"/>
          <w:marTop w:val="0"/>
          <w:marBottom w:val="0"/>
          <w:divBdr>
            <w:top w:val="none" w:sz="0" w:space="0" w:color="auto"/>
            <w:left w:val="none" w:sz="0" w:space="0" w:color="auto"/>
            <w:bottom w:val="none" w:sz="0" w:space="0" w:color="auto"/>
            <w:right w:val="none" w:sz="0" w:space="0" w:color="auto"/>
          </w:divBdr>
        </w:div>
        <w:div w:id="920681092">
          <w:marLeft w:val="640"/>
          <w:marRight w:val="0"/>
          <w:marTop w:val="0"/>
          <w:marBottom w:val="0"/>
          <w:divBdr>
            <w:top w:val="none" w:sz="0" w:space="0" w:color="auto"/>
            <w:left w:val="none" w:sz="0" w:space="0" w:color="auto"/>
            <w:bottom w:val="none" w:sz="0" w:space="0" w:color="auto"/>
            <w:right w:val="none" w:sz="0" w:space="0" w:color="auto"/>
          </w:divBdr>
        </w:div>
        <w:div w:id="930046255">
          <w:marLeft w:val="640"/>
          <w:marRight w:val="0"/>
          <w:marTop w:val="0"/>
          <w:marBottom w:val="0"/>
          <w:divBdr>
            <w:top w:val="none" w:sz="0" w:space="0" w:color="auto"/>
            <w:left w:val="none" w:sz="0" w:space="0" w:color="auto"/>
            <w:bottom w:val="none" w:sz="0" w:space="0" w:color="auto"/>
            <w:right w:val="none" w:sz="0" w:space="0" w:color="auto"/>
          </w:divBdr>
        </w:div>
        <w:div w:id="932279635">
          <w:marLeft w:val="640"/>
          <w:marRight w:val="0"/>
          <w:marTop w:val="0"/>
          <w:marBottom w:val="0"/>
          <w:divBdr>
            <w:top w:val="none" w:sz="0" w:space="0" w:color="auto"/>
            <w:left w:val="none" w:sz="0" w:space="0" w:color="auto"/>
            <w:bottom w:val="none" w:sz="0" w:space="0" w:color="auto"/>
            <w:right w:val="none" w:sz="0" w:space="0" w:color="auto"/>
          </w:divBdr>
        </w:div>
        <w:div w:id="964968553">
          <w:marLeft w:val="640"/>
          <w:marRight w:val="0"/>
          <w:marTop w:val="0"/>
          <w:marBottom w:val="0"/>
          <w:divBdr>
            <w:top w:val="none" w:sz="0" w:space="0" w:color="auto"/>
            <w:left w:val="none" w:sz="0" w:space="0" w:color="auto"/>
            <w:bottom w:val="none" w:sz="0" w:space="0" w:color="auto"/>
            <w:right w:val="none" w:sz="0" w:space="0" w:color="auto"/>
          </w:divBdr>
        </w:div>
        <w:div w:id="966858032">
          <w:marLeft w:val="640"/>
          <w:marRight w:val="0"/>
          <w:marTop w:val="0"/>
          <w:marBottom w:val="0"/>
          <w:divBdr>
            <w:top w:val="none" w:sz="0" w:space="0" w:color="auto"/>
            <w:left w:val="none" w:sz="0" w:space="0" w:color="auto"/>
            <w:bottom w:val="none" w:sz="0" w:space="0" w:color="auto"/>
            <w:right w:val="none" w:sz="0" w:space="0" w:color="auto"/>
          </w:divBdr>
        </w:div>
        <w:div w:id="982733464">
          <w:marLeft w:val="640"/>
          <w:marRight w:val="0"/>
          <w:marTop w:val="0"/>
          <w:marBottom w:val="0"/>
          <w:divBdr>
            <w:top w:val="none" w:sz="0" w:space="0" w:color="auto"/>
            <w:left w:val="none" w:sz="0" w:space="0" w:color="auto"/>
            <w:bottom w:val="none" w:sz="0" w:space="0" w:color="auto"/>
            <w:right w:val="none" w:sz="0" w:space="0" w:color="auto"/>
          </w:divBdr>
        </w:div>
        <w:div w:id="984090506">
          <w:marLeft w:val="640"/>
          <w:marRight w:val="0"/>
          <w:marTop w:val="0"/>
          <w:marBottom w:val="0"/>
          <w:divBdr>
            <w:top w:val="none" w:sz="0" w:space="0" w:color="auto"/>
            <w:left w:val="none" w:sz="0" w:space="0" w:color="auto"/>
            <w:bottom w:val="none" w:sz="0" w:space="0" w:color="auto"/>
            <w:right w:val="none" w:sz="0" w:space="0" w:color="auto"/>
          </w:divBdr>
        </w:div>
        <w:div w:id="987827486">
          <w:marLeft w:val="640"/>
          <w:marRight w:val="0"/>
          <w:marTop w:val="0"/>
          <w:marBottom w:val="0"/>
          <w:divBdr>
            <w:top w:val="none" w:sz="0" w:space="0" w:color="auto"/>
            <w:left w:val="none" w:sz="0" w:space="0" w:color="auto"/>
            <w:bottom w:val="none" w:sz="0" w:space="0" w:color="auto"/>
            <w:right w:val="none" w:sz="0" w:space="0" w:color="auto"/>
          </w:divBdr>
        </w:div>
        <w:div w:id="1004821219">
          <w:marLeft w:val="640"/>
          <w:marRight w:val="0"/>
          <w:marTop w:val="0"/>
          <w:marBottom w:val="0"/>
          <w:divBdr>
            <w:top w:val="none" w:sz="0" w:space="0" w:color="auto"/>
            <w:left w:val="none" w:sz="0" w:space="0" w:color="auto"/>
            <w:bottom w:val="none" w:sz="0" w:space="0" w:color="auto"/>
            <w:right w:val="none" w:sz="0" w:space="0" w:color="auto"/>
          </w:divBdr>
        </w:div>
        <w:div w:id="1013340154">
          <w:marLeft w:val="640"/>
          <w:marRight w:val="0"/>
          <w:marTop w:val="0"/>
          <w:marBottom w:val="0"/>
          <w:divBdr>
            <w:top w:val="none" w:sz="0" w:space="0" w:color="auto"/>
            <w:left w:val="none" w:sz="0" w:space="0" w:color="auto"/>
            <w:bottom w:val="none" w:sz="0" w:space="0" w:color="auto"/>
            <w:right w:val="none" w:sz="0" w:space="0" w:color="auto"/>
          </w:divBdr>
        </w:div>
        <w:div w:id="1025670625">
          <w:marLeft w:val="640"/>
          <w:marRight w:val="0"/>
          <w:marTop w:val="0"/>
          <w:marBottom w:val="0"/>
          <w:divBdr>
            <w:top w:val="none" w:sz="0" w:space="0" w:color="auto"/>
            <w:left w:val="none" w:sz="0" w:space="0" w:color="auto"/>
            <w:bottom w:val="none" w:sz="0" w:space="0" w:color="auto"/>
            <w:right w:val="none" w:sz="0" w:space="0" w:color="auto"/>
          </w:divBdr>
        </w:div>
        <w:div w:id="1114445536">
          <w:marLeft w:val="640"/>
          <w:marRight w:val="0"/>
          <w:marTop w:val="0"/>
          <w:marBottom w:val="0"/>
          <w:divBdr>
            <w:top w:val="none" w:sz="0" w:space="0" w:color="auto"/>
            <w:left w:val="none" w:sz="0" w:space="0" w:color="auto"/>
            <w:bottom w:val="none" w:sz="0" w:space="0" w:color="auto"/>
            <w:right w:val="none" w:sz="0" w:space="0" w:color="auto"/>
          </w:divBdr>
        </w:div>
        <w:div w:id="1192836022">
          <w:marLeft w:val="640"/>
          <w:marRight w:val="0"/>
          <w:marTop w:val="0"/>
          <w:marBottom w:val="0"/>
          <w:divBdr>
            <w:top w:val="none" w:sz="0" w:space="0" w:color="auto"/>
            <w:left w:val="none" w:sz="0" w:space="0" w:color="auto"/>
            <w:bottom w:val="none" w:sz="0" w:space="0" w:color="auto"/>
            <w:right w:val="none" w:sz="0" w:space="0" w:color="auto"/>
          </w:divBdr>
        </w:div>
        <w:div w:id="1220097628">
          <w:marLeft w:val="640"/>
          <w:marRight w:val="0"/>
          <w:marTop w:val="0"/>
          <w:marBottom w:val="0"/>
          <w:divBdr>
            <w:top w:val="none" w:sz="0" w:space="0" w:color="auto"/>
            <w:left w:val="none" w:sz="0" w:space="0" w:color="auto"/>
            <w:bottom w:val="none" w:sz="0" w:space="0" w:color="auto"/>
            <w:right w:val="none" w:sz="0" w:space="0" w:color="auto"/>
          </w:divBdr>
        </w:div>
        <w:div w:id="1237011859">
          <w:marLeft w:val="640"/>
          <w:marRight w:val="0"/>
          <w:marTop w:val="0"/>
          <w:marBottom w:val="0"/>
          <w:divBdr>
            <w:top w:val="none" w:sz="0" w:space="0" w:color="auto"/>
            <w:left w:val="none" w:sz="0" w:space="0" w:color="auto"/>
            <w:bottom w:val="none" w:sz="0" w:space="0" w:color="auto"/>
            <w:right w:val="none" w:sz="0" w:space="0" w:color="auto"/>
          </w:divBdr>
        </w:div>
        <w:div w:id="1389765179">
          <w:marLeft w:val="640"/>
          <w:marRight w:val="0"/>
          <w:marTop w:val="0"/>
          <w:marBottom w:val="0"/>
          <w:divBdr>
            <w:top w:val="none" w:sz="0" w:space="0" w:color="auto"/>
            <w:left w:val="none" w:sz="0" w:space="0" w:color="auto"/>
            <w:bottom w:val="none" w:sz="0" w:space="0" w:color="auto"/>
            <w:right w:val="none" w:sz="0" w:space="0" w:color="auto"/>
          </w:divBdr>
        </w:div>
        <w:div w:id="1395012341">
          <w:marLeft w:val="640"/>
          <w:marRight w:val="0"/>
          <w:marTop w:val="0"/>
          <w:marBottom w:val="0"/>
          <w:divBdr>
            <w:top w:val="none" w:sz="0" w:space="0" w:color="auto"/>
            <w:left w:val="none" w:sz="0" w:space="0" w:color="auto"/>
            <w:bottom w:val="none" w:sz="0" w:space="0" w:color="auto"/>
            <w:right w:val="none" w:sz="0" w:space="0" w:color="auto"/>
          </w:divBdr>
        </w:div>
        <w:div w:id="1417509608">
          <w:marLeft w:val="640"/>
          <w:marRight w:val="0"/>
          <w:marTop w:val="0"/>
          <w:marBottom w:val="0"/>
          <w:divBdr>
            <w:top w:val="none" w:sz="0" w:space="0" w:color="auto"/>
            <w:left w:val="none" w:sz="0" w:space="0" w:color="auto"/>
            <w:bottom w:val="none" w:sz="0" w:space="0" w:color="auto"/>
            <w:right w:val="none" w:sz="0" w:space="0" w:color="auto"/>
          </w:divBdr>
        </w:div>
        <w:div w:id="1419137521">
          <w:marLeft w:val="640"/>
          <w:marRight w:val="0"/>
          <w:marTop w:val="0"/>
          <w:marBottom w:val="0"/>
          <w:divBdr>
            <w:top w:val="none" w:sz="0" w:space="0" w:color="auto"/>
            <w:left w:val="none" w:sz="0" w:space="0" w:color="auto"/>
            <w:bottom w:val="none" w:sz="0" w:space="0" w:color="auto"/>
            <w:right w:val="none" w:sz="0" w:space="0" w:color="auto"/>
          </w:divBdr>
        </w:div>
        <w:div w:id="1423992782">
          <w:marLeft w:val="640"/>
          <w:marRight w:val="0"/>
          <w:marTop w:val="0"/>
          <w:marBottom w:val="0"/>
          <w:divBdr>
            <w:top w:val="none" w:sz="0" w:space="0" w:color="auto"/>
            <w:left w:val="none" w:sz="0" w:space="0" w:color="auto"/>
            <w:bottom w:val="none" w:sz="0" w:space="0" w:color="auto"/>
            <w:right w:val="none" w:sz="0" w:space="0" w:color="auto"/>
          </w:divBdr>
        </w:div>
        <w:div w:id="1424064395">
          <w:marLeft w:val="640"/>
          <w:marRight w:val="0"/>
          <w:marTop w:val="0"/>
          <w:marBottom w:val="0"/>
          <w:divBdr>
            <w:top w:val="none" w:sz="0" w:space="0" w:color="auto"/>
            <w:left w:val="none" w:sz="0" w:space="0" w:color="auto"/>
            <w:bottom w:val="none" w:sz="0" w:space="0" w:color="auto"/>
            <w:right w:val="none" w:sz="0" w:space="0" w:color="auto"/>
          </w:divBdr>
        </w:div>
        <w:div w:id="1426805091">
          <w:marLeft w:val="640"/>
          <w:marRight w:val="0"/>
          <w:marTop w:val="0"/>
          <w:marBottom w:val="0"/>
          <w:divBdr>
            <w:top w:val="none" w:sz="0" w:space="0" w:color="auto"/>
            <w:left w:val="none" w:sz="0" w:space="0" w:color="auto"/>
            <w:bottom w:val="none" w:sz="0" w:space="0" w:color="auto"/>
            <w:right w:val="none" w:sz="0" w:space="0" w:color="auto"/>
          </w:divBdr>
        </w:div>
        <w:div w:id="1457063034">
          <w:marLeft w:val="640"/>
          <w:marRight w:val="0"/>
          <w:marTop w:val="0"/>
          <w:marBottom w:val="0"/>
          <w:divBdr>
            <w:top w:val="none" w:sz="0" w:space="0" w:color="auto"/>
            <w:left w:val="none" w:sz="0" w:space="0" w:color="auto"/>
            <w:bottom w:val="none" w:sz="0" w:space="0" w:color="auto"/>
            <w:right w:val="none" w:sz="0" w:space="0" w:color="auto"/>
          </w:divBdr>
        </w:div>
        <w:div w:id="1459373489">
          <w:marLeft w:val="640"/>
          <w:marRight w:val="0"/>
          <w:marTop w:val="0"/>
          <w:marBottom w:val="0"/>
          <w:divBdr>
            <w:top w:val="none" w:sz="0" w:space="0" w:color="auto"/>
            <w:left w:val="none" w:sz="0" w:space="0" w:color="auto"/>
            <w:bottom w:val="none" w:sz="0" w:space="0" w:color="auto"/>
            <w:right w:val="none" w:sz="0" w:space="0" w:color="auto"/>
          </w:divBdr>
        </w:div>
        <w:div w:id="1604147039">
          <w:marLeft w:val="640"/>
          <w:marRight w:val="0"/>
          <w:marTop w:val="0"/>
          <w:marBottom w:val="0"/>
          <w:divBdr>
            <w:top w:val="none" w:sz="0" w:space="0" w:color="auto"/>
            <w:left w:val="none" w:sz="0" w:space="0" w:color="auto"/>
            <w:bottom w:val="none" w:sz="0" w:space="0" w:color="auto"/>
            <w:right w:val="none" w:sz="0" w:space="0" w:color="auto"/>
          </w:divBdr>
        </w:div>
        <w:div w:id="1617060512">
          <w:marLeft w:val="640"/>
          <w:marRight w:val="0"/>
          <w:marTop w:val="0"/>
          <w:marBottom w:val="0"/>
          <w:divBdr>
            <w:top w:val="none" w:sz="0" w:space="0" w:color="auto"/>
            <w:left w:val="none" w:sz="0" w:space="0" w:color="auto"/>
            <w:bottom w:val="none" w:sz="0" w:space="0" w:color="auto"/>
            <w:right w:val="none" w:sz="0" w:space="0" w:color="auto"/>
          </w:divBdr>
        </w:div>
        <w:div w:id="1642299366">
          <w:marLeft w:val="640"/>
          <w:marRight w:val="0"/>
          <w:marTop w:val="0"/>
          <w:marBottom w:val="0"/>
          <w:divBdr>
            <w:top w:val="none" w:sz="0" w:space="0" w:color="auto"/>
            <w:left w:val="none" w:sz="0" w:space="0" w:color="auto"/>
            <w:bottom w:val="none" w:sz="0" w:space="0" w:color="auto"/>
            <w:right w:val="none" w:sz="0" w:space="0" w:color="auto"/>
          </w:divBdr>
        </w:div>
        <w:div w:id="1743287429">
          <w:marLeft w:val="640"/>
          <w:marRight w:val="0"/>
          <w:marTop w:val="0"/>
          <w:marBottom w:val="0"/>
          <w:divBdr>
            <w:top w:val="none" w:sz="0" w:space="0" w:color="auto"/>
            <w:left w:val="none" w:sz="0" w:space="0" w:color="auto"/>
            <w:bottom w:val="none" w:sz="0" w:space="0" w:color="auto"/>
            <w:right w:val="none" w:sz="0" w:space="0" w:color="auto"/>
          </w:divBdr>
        </w:div>
        <w:div w:id="1761487262">
          <w:marLeft w:val="640"/>
          <w:marRight w:val="0"/>
          <w:marTop w:val="0"/>
          <w:marBottom w:val="0"/>
          <w:divBdr>
            <w:top w:val="none" w:sz="0" w:space="0" w:color="auto"/>
            <w:left w:val="none" w:sz="0" w:space="0" w:color="auto"/>
            <w:bottom w:val="none" w:sz="0" w:space="0" w:color="auto"/>
            <w:right w:val="none" w:sz="0" w:space="0" w:color="auto"/>
          </w:divBdr>
        </w:div>
        <w:div w:id="1821461611">
          <w:marLeft w:val="640"/>
          <w:marRight w:val="0"/>
          <w:marTop w:val="0"/>
          <w:marBottom w:val="0"/>
          <w:divBdr>
            <w:top w:val="none" w:sz="0" w:space="0" w:color="auto"/>
            <w:left w:val="none" w:sz="0" w:space="0" w:color="auto"/>
            <w:bottom w:val="none" w:sz="0" w:space="0" w:color="auto"/>
            <w:right w:val="none" w:sz="0" w:space="0" w:color="auto"/>
          </w:divBdr>
        </w:div>
        <w:div w:id="1859194806">
          <w:marLeft w:val="640"/>
          <w:marRight w:val="0"/>
          <w:marTop w:val="0"/>
          <w:marBottom w:val="0"/>
          <w:divBdr>
            <w:top w:val="none" w:sz="0" w:space="0" w:color="auto"/>
            <w:left w:val="none" w:sz="0" w:space="0" w:color="auto"/>
            <w:bottom w:val="none" w:sz="0" w:space="0" w:color="auto"/>
            <w:right w:val="none" w:sz="0" w:space="0" w:color="auto"/>
          </w:divBdr>
        </w:div>
        <w:div w:id="1909685864">
          <w:marLeft w:val="640"/>
          <w:marRight w:val="0"/>
          <w:marTop w:val="0"/>
          <w:marBottom w:val="0"/>
          <w:divBdr>
            <w:top w:val="none" w:sz="0" w:space="0" w:color="auto"/>
            <w:left w:val="none" w:sz="0" w:space="0" w:color="auto"/>
            <w:bottom w:val="none" w:sz="0" w:space="0" w:color="auto"/>
            <w:right w:val="none" w:sz="0" w:space="0" w:color="auto"/>
          </w:divBdr>
        </w:div>
        <w:div w:id="1921256588">
          <w:marLeft w:val="640"/>
          <w:marRight w:val="0"/>
          <w:marTop w:val="0"/>
          <w:marBottom w:val="0"/>
          <w:divBdr>
            <w:top w:val="none" w:sz="0" w:space="0" w:color="auto"/>
            <w:left w:val="none" w:sz="0" w:space="0" w:color="auto"/>
            <w:bottom w:val="none" w:sz="0" w:space="0" w:color="auto"/>
            <w:right w:val="none" w:sz="0" w:space="0" w:color="auto"/>
          </w:divBdr>
        </w:div>
        <w:div w:id="1926261871">
          <w:marLeft w:val="640"/>
          <w:marRight w:val="0"/>
          <w:marTop w:val="0"/>
          <w:marBottom w:val="0"/>
          <w:divBdr>
            <w:top w:val="none" w:sz="0" w:space="0" w:color="auto"/>
            <w:left w:val="none" w:sz="0" w:space="0" w:color="auto"/>
            <w:bottom w:val="none" w:sz="0" w:space="0" w:color="auto"/>
            <w:right w:val="none" w:sz="0" w:space="0" w:color="auto"/>
          </w:divBdr>
        </w:div>
        <w:div w:id="1971474048">
          <w:marLeft w:val="640"/>
          <w:marRight w:val="0"/>
          <w:marTop w:val="0"/>
          <w:marBottom w:val="0"/>
          <w:divBdr>
            <w:top w:val="none" w:sz="0" w:space="0" w:color="auto"/>
            <w:left w:val="none" w:sz="0" w:space="0" w:color="auto"/>
            <w:bottom w:val="none" w:sz="0" w:space="0" w:color="auto"/>
            <w:right w:val="none" w:sz="0" w:space="0" w:color="auto"/>
          </w:divBdr>
        </w:div>
        <w:div w:id="1992522139">
          <w:marLeft w:val="640"/>
          <w:marRight w:val="0"/>
          <w:marTop w:val="0"/>
          <w:marBottom w:val="0"/>
          <w:divBdr>
            <w:top w:val="none" w:sz="0" w:space="0" w:color="auto"/>
            <w:left w:val="none" w:sz="0" w:space="0" w:color="auto"/>
            <w:bottom w:val="none" w:sz="0" w:space="0" w:color="auto"/>
            <w:right w:val="none" w:sz="0" w:space="0" w:color="auto"/>
          </w:divBdr>
        </w:div>
        <w:div w:id="1993943613">
          <w:marLeft w:val="640"/>
          <w:marRight w:val="0"/>
          <w:marTop w:val="0"/>
          <w:marBottom w:val="0"/>
          <w:divBdr>
            <w:top w:val="none" w:sz="0" w:space="0" w:color="auto"/>
            <w:left w:val="none" w:sz="0" w:space="0" w:color="auto"/>
            <w:bottom w:val="none" w:sz="0" w:space="0" w:color="auto"/>
            <w:right w:val="none" w:sz="0" w:space="0" w:color="auto"/>
          </w:divBdr>
        </w:div>
        <w:div w:id="2002197310">
          <w:marLeft w:val="640"/>
          <w:marRight w:val="0"/>
          <w:marTop w:val="0"/>
          <w:marBottom w:val="0"/>
          <w:divBdr>
            <w:top w:val="none" w:sz="0" w:space="0" w:color="auto"/>
            <w:left w:val="none" w:sz="0" w:space="0" w:color="auto"/>
            <w:bottom w:val="none" w:sz="0" w:space="0" w:color="auto"/>
            <w:right w:val="none" w:sz="0" w:space="0" w:color="auto"/>
          </w:divBdr>
        </w:div>
        <w:div w:id="2055276162">
          <w:marLeft w:val="640"/>
          <w:marRight w:val="0"/>
          <w:marTop w:val="0"/>
          <w:marBottom w:val="0"/>
          <w:divBdr>
            <w:top w:val="none" w:sz="0" w:space="0" w:color="auto"/>
            <w:left w:val="none" w:sz="0" w:space="0" w:color="auto"/>
            <w:bottom w:val="none" w:sz="0" w:space="0" w:color="auto"/>
            <w:right w:val="none" w:sz="0" w:space="0" w:color="auto"/>
          </w:divBdr>
        </w:div>
        <w:div w:id="2086490797">
          <w:marLeft w:val="640"/>
          <w:marRight w:val="0"/>
          <w:marTop w:val="0"/>
          <w:marBottom w:val="0"/>
          <w:divBdr>
            <w:top w:val="none" w:sz="0" w:space="0" w:color="auto"/>
            <w:left w:val="none" w:sz="0" w:space="0" w:color="auto"/>
            <w:bottom w:val="none" w:sz="0" w:space="0" w:color="auto"/>
            <w:right w:val="none" w:sz="0" w:space="0" w:color="auto"/>
          </w:divBdr>
        </w:div>
        <w:div w:id="2127653264">
          <w:marLeft w:val="640"/>
          <w:marRight w:val="0"/>
          <w:marTop w:val="0"/>
          <w:marBottom w:val="0"/>
          <w:divBdr>
            <w:top w:val="none" w:sz="0" w:space="0" w:color="auto"/>
            <w:left w:val="none" w:sz="0" w:space="0" w:color="auto"/>
            <w:bottom w:val="none" w:sz="0" w:space="0" w:color="auto"/>
            <w:right w:val="none" w:sz="0" w:space="0" w:color="auto"/>
          </w:divBdr>
        </w:div>
      </w:divsChild>
    </w:div>
    <w:div w:id="44723802">
      <w:marLeft w:val="640"/>
      <w:marRight w:val="0"/>
      <w:marTop w:val="0"/>
      <w:marBottom w:val="0"/>
      <w:divBdr>
        <w:top w:val="none" w:sz="0" w:space="0" w:color="auto"/>
        <w:left w:val="none" w:sz="0" w:space="0" w:color="auto"/>
        <w:bottom w:val="none" w:sz="0" w:space="0" w:color="auto"/>
        <w:right w:val="none" w:sz="0" w:space="0" w:color="auto"/>
      </w:divBdr>
    </w:div>
    <w:div w:id="45420680">
      <w:bodyDiv w:val="1"/>
      <w:marLeft w:val="0"/>
      <w:marRight w:val="0"/>
      <w:marTop w:val="0"/>
      <w:marBottom w:val="0"/>
      <w:divBdr>
        <w:top w:val="none" w:sz="0" w:space="0" w:color="auto"/>
        <w:left w:val="none" w:sz="0" w:space="0" w:color="auto"/>
        <w:bottom w:val="none" w:sz="0" w:space="0" w:color="auto"/>
        <w:right w:val="none" w:sz="0" w:space="0" w:color="auto"/>
      </w:divBdr>
    </w:div>
    <w:div w:id="45960468">
      <w:marLeft w:val="640"/>
      <w:marRight w:val="0"/>
      <w:marTop w:val="0"/>
      <w:marBottom w:val="0"/>
      <w:divBdr>
        <w:top w:val="none" w:sz="0" w:space="0" w:color="auto"/>
        <w:left w:val="none" w:sz="0" w:space="0" w:color="auto"/>
        <w:bottom w:val="none" w:sz="0" w:space="0" w:color="auto"/>
        <w:right w:val="none" w:sz="0" w:space="0" w:color="auto"/>
      </w:divBdr>
    </w:div>
    <w:div w:id="46146534">
      <w:marLeft w:val="640"/>
      <w:marRight w:val="0"/>
      <w:marTop w:val="0"/>
      <w:marBottom w:val="0"/>
      <w:divBdr>
        <w:top w:val="none" w:sz="0" w:space="0" w:color="auto"/>
        <w:left w:val="none" w:sz="0" w:space="0" w:color="auto"/>
        <w:bottom w:val="none" w:sz="0" w:space="0" w:color="auto"/>
        <w:right w:val="none" w:sz="0" w:space="0" w:color="auto"/>
      </w:divBdr>
    </w:div>
    <w:div w:id="46299142">
      <w:bodyDiv w:val="1"/>
      <w:marLeft w:val="0"/>
      <w:marRight w:val="0"/>
      <w:marTop w:val="0"/>
      <w:marBottom w:val="0"/>
      <w:divBdr>
        <w:top w:val="none" w:sz="0" w:space="0" w:color="auto"/>
        <w:left w:val="none" w:sz="0" w:space="0" w:color="auto"/>
        <w:bottom w:val="none" w:sz="0" w:space="0" w:color="auto"/>
        <w:right w:val="none" w:sz="0" w:space="0" w:color="auto"/>
      </w:divBdr>
      <w:divsChild>
        <w:div w:id="7340945">
          <w:marLeft w:val="640"/>
          <w:marRight w:val="0"/>
          <w:marTop w:val="0"/>
          <w:marBottom w:val="0"/>
          <w:divBdr>
            <w:top w:val="none" w:sz="0" w:space="0" w:color="auto"/>
            <w:left w:val="none" w:sz="0" w:space="0" w:color="auto"/>
            <w:bottom w:val="none" w:sz="0" w:space="0" w:color="auto"/>
            <w:right w:val="none" w:sz="0" w:space="0" w:color="auto"/>
          </w:divBdr>
        </w:div>
        <w:div w:id="25912067">
          <w:marLeft w:val="640"/>
          <w:marRight w:val="0"/>
          <w:marTop w:val="0"/>
          <w:marBottom w:val="0"/>
          <w:divBdr>
            <w:top w:val="none" w:sz="0" w:space="0" w:color="auto"/>
            <w:left w:val="none" w:sz="0" w:space="0" w:color="auto"/>
            <w:bottom w:val="none" w:sz="0" w:space="0" w:color="auto"/>
            <w:right w:val="none" w:sz="0" w:space="0" w:color="auto"/>
          </w:divBdr>
        </w:div>
        <w:div w:id="102041900">
          <w:marLeft w:val="640"/>
          <w:marRight w:val="0"/>
          <w:marTop w:val="0"/>
          <w:marBottom w:val="0"/>
          <w:divBdr>
            <w:top w:val="none" w:sz="0" w:space="0" w:color="auto"/>
            <w:left w:val="none" w:sz="0" w:space="0" w:color="auto"/>
            <w:bottom w:val="none" w:sz="0" w:space="0" w:color="auto"/>
            <w:right w:val="none" w:sz="0" w:space="0" w:color="auto"/>
          </w:divBdr>
        </w:div>
        <w:div w:id="102844918">
          <w:marLeft w:val="640"/>
          <w:marRight w:val="0"/>
          <w:marTop w:val="0"/>
          <w:marBottom w:val="0"/>
          <w:divBdr>
            <w:top w:val="none" w:sz="0" w:space="0" w:color="auto"/>
            <w:left w:val="none" w:sz="0" w:space="0" w:color="auto"/>
            <w:bottom w:val="none" w:sz="0" w:space="0" w:color="auto"/>
            <w:right w:val="none" w:sz="0" w:space="0" w:color="auto"/>
          </w:divBdr>
        </w:div>
        <w:div w:id="156071525">
          <w:marLeft w:val="640"/>
          <w:marRight w:val="0"/>
          <w:marTop w:val="0"/>
          <w:marBottom w:val="0"/>
          <w:divBdr>
            <w:top w:val="none" w:sz="0" w:space="0" w:color="auto"/>
            <w:left w:val="none" w:sz="0" w:space="0" w:color="auto"/>
            <w:bottom w:val="none" w:sz="0" w:space="0" w:color="auto"/>
            <w:right w:val="none" w:sz="0" w:space="0" w:color="auto"/>
          </w:divBdr>
        </w:div>
        <w:div w:id="159467504">
          <w:marLeft w:val="640"/>
          <w:marRight w:val="0"/>
          <w:marTop w:val="0"/>
          <w:marBottom w:val="0"/>
          <w:divBdr>
            <w:top w:val="none" w:sz="0" w:space="0" w:color="auto"/>
            <w:left w:val="none" w:sz="0" w:space="0" w:color="auto"/>
            <w:bottom w:val="none" w:sz="0" w:space="0" w:color="auto"/>
            <w:right w:val="none" w:sz="0" w:space="0" w:color="auto"/>
          </w:divBdr>
        </w:div>
        <w:div w:id="172769347">
          <w:marLeft w:val="640"/>
          <w:marRight w:val="0"/>
          <w:marTop w:val="0"/>
          <w:marBottom w:val="0"/>
          <w:divBdr>
            <w:top w:val="none" w:sz="0" w:space="0" w:color="auto"/>
            <w:left w:val="none" w:sz="0" w:space="0" w:color="auto"/>
            <w:bottom w:val="none" w:sz="0" w:space="0" w:color="auto"/>
            <w:right w:val="none" w:sz="0" w:space="0" w:color="auto"/>
          </w:divBdr>
        </w:div>
        <w:div w:id="251280242">
          <w:marLeft w:val="640"/>
          <w:marRight w:val="0"/>
          <w:marTop w:val="0"/>
          <w:marBottom w:val="0"/>
          <w:divBdr>
            <w:top w:val="none" w:sz="0" w:space="0" w:color="auto"/>
            <w:left w:val="none" w:sz="0" w:space="0" w:color="auto"/>
            <w:bottom w:val="none" w:sz="0" w:space="0" w:color="auto"/>
            <w:right w:val="none" w:sz="0" w:space="0" w:color="auto"/>
          </w:divBdr>
        </w:div>
        <w:div w:id="265772720">
          <w:marLeft w:val="640"/>
          <w:marRight w:val="0"/>
          <w:marTop w:val="0"/>
          <w:marBottom w:val="0"/>
          <w:divBdr>
            <w:top w:val="none" w:sz="0" w:space="0" w:color="auto"/>
            <w:left w:val="none" w:sz="0" w:space="0" w:color="auto"/>
            <w:bottom w:val="none" w:sz="0" w:space="0" w:color="auto"/>
            <w:right w:val="none" w:sz="0" w:space="0" w:color="auto"/>
          </w:divBdr>
        </w:div>
        <w:div w:id="316736516">
          <w:marLeft w:val="640"/>
          <w:marRight w:val="0"/>
          <w:marTop w:val="0"/>
          <w:marBottom w:val="0"/>
          <w:divBdr>
            <w:top w:val="none" w:sz="0" w:space="0" w:color="auto"/>
            <w:left w:val="none" w:sz="0" w:space="0" w:color="auto"/>
            <w:bottom w:val="none" w:sz="0" w:space="0" w:color="auto"/>
            <w:right w:val="none" w:sz="0" w:space="0" w:color="auto"/>
          </w:divBdr>
        </w:div>
        <w:div w:id="328604679">
          <w:marLeft w:val="640"/>
          <w:marRight w:val="0"/>
          <w:marTop w:val="0"/>
          <w:marBottom w:val="0"/>
          <w:divBdr>
            <w:top w:val="none" w:sz="0" w:space="0" w:color="auto"/>
            <w:left w:val="none" w:sz="0" w:space="0" w:color="auto"/>
            <w:bottom w:val="none" w:sz="0" w:space="0" w:color="auto"/>
            <w:right w:val="none" w:sz="0" w:space="0" w:color="auto"/>
          </w:divBdr>
        </w:div>
        <w:div w:id="355816500">
          <w:marLeft w:val="640"/>
          <w:marRight w:val="0"/>
          <w:marTop w:val="0"/>
          <w:marBottom w:val="0"/>
          <w:divBdr>
            <w:top w:val="none" w:sz="0" w:space="0" w:color="auto"/>
            <w:left w:val="none" w:sz="0" w:space="0" w:color="auto"/>
            <w:bottom w:val="none" w:sz="0" w:space="0" w:color="auto"/>
            <w:right w:val="none" w:sz="0" w:space="0" w:color="auto"/>
          </w:divBdr>
        </w:div>
        <w:div w:id="361589100">
          <w:marLeft w:val="640"/>
          <w:marRight w:val="0"/>
          <w:marTop w:val="0"/>
          <w:marBottom w:val="0"/>
          <w:divBdr>
            <w:top w:val="none" w:sz="0" w:space="0" w:color="auto"/>
            <w:left w:val="none" w:sz="0" w:space="0" w:color="auto"/>
            <w:bottom w:val="none" w:sz="0" w:space="0" w:color="auto"/>
            <w:right w:val="none" w:sz="0" w:space="0" w:color="auto"/>
          </w:divBdr>
        </w:div>
        <w:div w:id="408774781">
          <w:marLeft w:val="640"/>
          <w:marRight w:val="0"/>
          <w:marTop w:val="0"/>
          <w:marBottom w:val="0"/>
          <w:divBdr>
            <w:top w:val="none" w:sz="0" w:space="0" w:color="auto"/>
            <w:left w:val="none" w:sz="0" w:space="0" w:color="auto"/>
            <w:bottom w:val="none" w:sz="0" w:space="0" w:color="auto"/>
            <w:right w:val="none" w:sz="0" w:space="0" w:color="auto"/>
          </w:divBdr>
        </w:div>
        <w:div w:id="414668265">
          <w:marLeft w:val="640"/>
          <w:marRight w:val="0"/>
          <w:marTop w:val="0"/>
          <w:marBottom w:val="0"/>
          <w:divBdr>
            <w:top w:val="none" w:sz="0" w:space="0" w:color="auto"/>
            <w:left w:val="none" w:sz="0" w:space="0" w:color="auto"/>
            <w:bottom w:val="none" w:sz="0" w:space="0" w:color="auto"/>
            <w:right w:val="none" w:sz="0" w:space="0" w:color="auto"/>
          </w:divBdr>
        </w:div>
        <w:div w:id="463423819">
          <w:marLeft w:val="640"/>
          <w:marRight w:val="0"/>
          <w:marTop w:val="0"/>
          <w:marBottom w:val="0"/>
          <w:divBdr>
            <w:top w:val="none" w:sz="0" w:space="0" w:color="auto"/>
            <w:left w:val="none" w:sz="0" w:space="0" w:color="auto"/>
            <w:bottom w:val="none" w:sz="0" w:space="0" w:color="auto"/>
            <w:right w:val="none" w:sz="0" w:space="0" w:color="auto"/>
          </w:divBdr>
        </w:div>
        <w:div w:id="512770761">
          <w:marLeft w:val="640"/>
          <w:marRight w:val="0"/>
          <w:marTop w:val="0"/>
          <w:marBottom w:val="0"/>
          <w:divBdr>
            <w:top w:val="none" w:sz="0" w:space="0" w:color="auto"/>
            <w:left w:val="none" w:sz="0" w:space="0" w:color="auto"/>
            <w:bottom w:val="none" w:sz="0" w:space="0" w:color="auto"/>
            <w:right w:val="none" w:sz="0" w:space="0" w:color="auto"/>
          </w:divBdr>
        </w:div>
        <w:div w:id="625548808">
          <w:marLeft w:val="640"/>
          <w:marRight w:val="0"/>
          <w:marTop w:val="0"/>
          <w:marBottom w:val="0"/>
          <w:divBdr>
            <w:top w:val="none" w:sz="0" w:space="0" w:color="auto"/>
            <w:left w:val="none" w:sz="0" w:space="0" w:color="auto"/>
            <w:bottom w:val="none" w:sz="0" w:space="0" w:color="auto"/>
            <w:right w:val="none" w:sz="0" w:space="0" w:color="auto"/>
          </w:divBdr>
        </w:div>
        <w:div w:id="628979850">
          <w:marLeft w:val="640"/>
          <w:marRight w:val="0"/>
          <w:marTop w:val="0"/>
          <w:marBottom w:val="0"/>
          <w:divBdr>
            <w:top w:val="none" w:sz="0" w:space="0" w:color="auto"/>
            <w:left w:val="none" w:sz="0" w:space="0" w:color="auto"/>
            <w:bottom w:val="none" w:sz="0" w:space="0" w:color="auto"/>
            <w:right w:val="none" w:sz="0" w:space="0" w:color="auto"/>
          </w:divBdr>
        </w:div>
        <w:div w:id="629435464">
          <w:marLeft w:val="640"/>
          <w:marRight w:val="0"/>
          <w:marTop w:val="0"/>
          <w:marBottom w:val="0"/>
          <w:divBdr>
            <w:top w:val="none" w:sz="0" w:space="0" w:color="auto"/>
            <w:left w:val="none" w:sz="0" w:space="0" w:color="auto"/>
            <w:bottom w:val="none" w:sz="0" w:space="0" w:color="auto"/>
            <w:right w:val="none" w:sz="0" w:space="0" w:color="auto"/>
          </w:divBdr>
        </w:div>
        <w:div w:id="632754330">
          <w:marLeft w:val="640"/>
          <w:marRight w:val="0"/>
          <w:marTop w:val="0"/>
          <w:marBottom w:val="0"/>
          <w:divBdr>
            <w:top w:val="none" w:sz="0" w:space="0" w:color="auto"/>
            <w:left w:val="none" w:sz="0" w:space="0" w:color="auto"/>
            <w:bottom w:val="none" w:sz="0" w:space="0" w:color="auto"/>
            <w:right w:val="none" w:sz="0" w:space="0" w:color="auto"/>
          </w:divBdr>
        </w:div>
        <w:div w:id="705450497">
          <w:marLeft w:val="640"/>
          <w:marRight w:val="0"/>
          <w:marTop w:val="0"/>
          <w:marBottom w:val="0"/>
          <w:divBdr>
            <w:top w:val="none" w:sz="0" w:space="0" w:color="auto"/>
            <w:left w:val="none" w:sz="0" w:space="0" w:color="auto"/>
            <w:bottom w:val="none" w:sz="0" w:space="0" w:color="auto"/>
            <w:right w:val="none" w:sz="0" w:space="0" w:color="auto"/>
          </w:divBdr>
        </w:div>
        <w:div w:id="752354881">
          <w:marLeft w:val="640"/>
          <w:marRight w:val="0"/>
          <w:marTop w:val="0"/>
          <w:marBottom w:val="0"/>
          <w:divBdr>
            <w:top w:val="none" w:sz="0" w:space="0" w:color="auto"/>
            <w:left w:val="none" w:sz="0" w:space="0" w:color="auto"/>
            <w:bottom w:val="none" w:sz="0" w:space="0" w:color="auto"/>
            <w:right w:val="none" w:sz="0" w:space="0" w:color="auto"/>
          </w:divBdr>
        </w:div>
        <w:div w:id="765619386">
          <w:marLeft w:val="640"/>
          <w:marRight w:val="0"/>
          <w:marTop w:val="0"/>
          <w:marBottom w:val="0"/>
          <w:divBdr>
            <w:top w:val="none" w:sz="0" w:space="0" w:color="auto"/>
            <w:left w:val="none" w:sz="0" w:space="0" w:color="auto"/>
            <w:bottom w:val="none" w:sz="0" w:space="0" w:color="auto"/>
            <w:right w:val="none" w:sz="0" w:space="0" w:color="auto"/>
          </w:divBdr>
        </w:div>
        <w:div w:id="803279990">
          <w:marLeft w:val="640"/>
          <w:marRight w:val="0"/>
          <w:marTop w:val="0"/>
          <w:marBottom w:val="0"/>
          <w:divBdr>
            <w:top w:val="none" w:sz="0" w:space="0" w:color="auto"/>
            <w:left w:val="none" w:sz="0" w:space="0" w:color="auto"/>
            <w:bottom w:val="none" w:sz="0" w:space="0" w:color="auto"/>
            <w:right w:val="none" w:sz="0" w:space="0" w:color="auto"/>
          </w:divBdr>
        </w:div>
        <w:div w:id="837185415">
          <w:marLeft w:val="640"/>
          <w:marRight w:val="0"/>
          <w:marTop w:val="0"/>
          <w:marBottom w:val="0"/>
          <w:divBdr>
            <w:top w:val="none" w:sz="0" w:space="0" w:color="auto"/>
            <w:left w:val="none" w:sz="0" w:space="0" w:color="auto"/>
            <w:bottom w:val="none" w:sz="0" w:space="0" w:color="auto"/>
            <w:right w:val="none" w:sz="0" w:space="0" w:color="auto"/>
          </w:divBdr>
        </w:div>
        <w:div w:id="840461622">
          <w:marLeft w:val="640"/>
          <w:marRight w:val="0"/>
          <w:marTop w:val="0"/>
          <w:marBottom w:val="0"/>
          <w:divBdr>
            <w:top w:val="none" w:sz="0" w:space="0" w:color="auto"/>
            <w:left w:val="none" w:sz="0" w:space="0" w:color="auto"/>
            <w:bottom w:val="none" w:sz="0" w:space="0" w:color="auto"/>
            <w:right w:val="none" w:sz="0" w:space="0" w:color="auto"/>
          </w:divBdr>
        </w:div>
        <w:div w:id="870918739">
          <w:marLeft w:val="640"/>
          <w:marRight w:val="0"/>
          <w:marTop w:val="0"/>
          <w:marBottom w:val="0"/>
          <w:divBdr>
            <w:top w:val="none" w:sz="0" w:space="0" w:color="auto"/>
            <w:left w:val="none" w:sz="0" w:space="0" w:color="auto"/>
            <w:bottom w:val="none" w:sz="0" w:space="0" w:color="auto"/>
            <w:right w:val="none" w:sz="0" w:space="0" w:color="auto"/>
          </w:divBdr>
        </w:div>
        <w:div w:id="871184376">
          <w:marLeft w:val="640"/>
          <w:marRight w:val="0"/>
          <w:marTop w:val="0"/>
          <w:marBottom w:val="0"/>
          <w:divBdr>
            <w:top w:val="none" w:sz="0" w:space="0" w:color="auto"/>
            <w:left w:val="none" w:sz="0" w:space="0" w:color="auto"/>
            <w:bottom w:val="none" w:sz="0" w:space="0" w:color="auto"/>
            <w:right w:val="none" w:sz="0" w:space="0" w:color="auto"/>
          </w:divBdr>
        </w:div>
        <w:div w:id="901134818">
          <w:marLeft w:val="640"/>
          <w:marRight w:val="0"/>
          <w:marTop w:val="0"/>
          <w:marBottom w:val="0"/>
          <w:divBdr>
            <w:top w:val="none" w:sz="0" w:space="0" w:color="auto"/>
            <w:left w:val="none" w:sz="0" w:space="0" w:color="auto"/>
            <w:bottom w:val="none" w:sz="0" w:space="0" w:color="auto"/>
            <w:right w:val="none" w:sz="0" w:space="0" w:color="auto"/>
          </w:divBdr>
        </w:div>
        <w:div w:id="928536754">
          <w:marLeft w:val="640"/>
          <w:marRight w:val="0"/>
          <w:marTop w:val="0"/>
          <w:marBottom w:val="0"/>
          <w:divBdr>
            <w:top w:val="none" w:sz="0" w:space="0" w:color="auto"/>
            <w:left w:val="none" w:sz="0" w:space="0" w:color="auto"/>
            <w:bottom w:val="none" w:sz="0" w:space="0" w:color="auto"/>
            <w:right w:val="none" w:sz="0" w:space="0" w:color="auto"/>
          </w:divBdr>
        </w:div>
        <w:div w:id="954602650">
          <w:marLeft w:val="640"/>
          <w:marRight w:val="0"/>
          <w:marTop w:val="0"/>
          <w:marBottom w:val="0"/>
          <w:divBdr>
            <w:top w:val="none" w:sz="0" w:space="0" w:color="auto"/>
            <w:left w:val="none" w:sz="0" w:space="0" w:color="auto"/>
            <w:bottom w:val="none" w:sz="0" w:space="0" w:color="auto"/>
            <w:right w:val="none" w:sz="0" w:space="0" w:color="auto"/>
          </w:divBdr>
        </w:div>
        <w:div w:id="981157846">
          <w:marLeft w:val="640"/>
          <w:marRight w:val="0"/>
          <w:marTop w:val="0"/>
          <w:marBottom w:val="0"/>
          <w:divBdr>
            <w:top w:val="none" w:sz="0" w:space="0" w:color="auto"/>
            <w:left w:val="none" w:sz="0" w:space="0" w:color="auto"/>
            <w:bottom w:val="none" w:sz="0" w:space="0" w:color="auto"/>
            <w:right w:val="none" w:sz="0" w:space="0" w:color="auto"/>
          </w:divBdr>
        </w:div>
        <w:div w:id="991248950">
          <w:marLeft w:val="640"/>
          <w:marRight w:val="0"/>
          <w:marTop w:val="0"/>
          <w:marBottom w:val="0"/>
          <w:divBdr>
            <w:top w:val="none" w:sz="0" w:space="0" w:color="auto"/>
            <w:left w:val="none" w:sz="0" w:space="0" w:color="auto"/>
            <w:bottom w:val="none" w:sz="0" w:space="0" w:color="auto"/>
            <w:right w:val="none" w:sz="0" w:space="0" w:color="auto"/>
          </w:divBdr>
        </w:div>
        <w:div w:id="1032073024">
          <w:marLeft w:val="640"/>
          <w:marRight w:val="0"/>
          <w:marTop w:val="0"/>
          <w:marBottom w:val="0"/>
          <w:divBdr>
            <w:top w:val="none" w:sz="0" w:space="0" w:color="auto"/>
            <w:left w:val="none" w:sz="0" w:space="0" w:color="auto"/>
            <w:bottom w:val="none" w:sz="0" w:space="0" w:color="auto"/>
            <w:right w:val="none" w:sz="0" w:space="0" w:color="auto"/>
          </w:divBdr>
        </w:div>
        <w:div w:id="1154224328">
          <w:marLeft w:val="640"/>
          <w:marRight w:val="0"/>
          <w:marTop w:val="0"/>
          <w:marBottom w:val="0"/>
          <w:divBdr>
            <w:top w:val="none" w:sz="0" w:space="0" w:color="auto"/>
            <w:left w:val="none" w:sz="0" w:space="0" w:color="auto"/>
            <w:bottom w:val="none" w:sz="0" w:space="0" w:color="auto"/>
            <w:right w:val="none" w:sz="0" w:space="0" w:color="auto"/>
          </w:divBdr>
        </w:div>
        <w:div w:id="1223760723">
          <w:marLeft w:val="640"/>
          <w:marRight w:val="0"/>
          <w:marTop w:val="0"/>
          <w:marBottom w:val="0"/>
          <w:divBdr>
            <w:top w:val="none" w:sz="0" w:space="0" w:color="auto"/>
            <w:left w:val="none" w:sz="0" w:space="0" w:color="auto"/>
            <w:bottom w:val="none" w:sz="0" w:space="0" w:color="auto"/>
            <w:right w:val="none" w:sz="0" w:space="0" w:color="auto"/>
          </w:divBdr>
        </w:div>
        <w:div w:id="1361248365">
          <w:marLeft w:val="640"/>
          <w:marRight w:val="0"/>
          <w:marTop w:val="0"/>
          <w:marBottom w:val="0"/>
          <w:divBdr>
            <w:top w:val="none" w:sz="0" w:space="0" w:color="auto"/>
            <w:left w:val="none" w:sz="0" w:space="0" w:color="auto"/>
            <w:bottom w:val="none" w:sz="0" w:space="0" w:color="auto"/>
            <w:right w:val="none" w:sz="0" w:space="0" w:color="auto"/>
          </w:divBdr>
        </w:div>
        <w:div w:id="1393697888">
          <w:marLeft w:val="640"/>
          <w:marRight w:val="0"/>
          <w:marTop w:val="0"/>
          <w:marBottom w:val="0"/>
          <w:divBdr>
            <w:top w:val="none" w:sz="0" w:space="0" w:color="auto"/>
            <w:left w:val="none" w:sz="0" w:space="0" w:color="auto"/>
            <w:bottom w:val="none" w:sz="0" w:space="0" w:color="auto"/>
            <w:right w:val="none" w:sz="0" w:space="0" w:color="auto"/>
          </w:divBdr>
        </w:div>
        <w:div w:id="1412502507">
          <w:marLeft w:val="640"/>
          <w:marRight w:val="0"/>
          <w:marTop w:val="0"/>
          <w:marBottom w:val="0"/>
          <w:divBdr>
            <w:top w:val="none" w:sz="0" w:space="0" w:color="auto"/>
            <w:left w:val="none" w:sz="0" w:space="0" w:color="auto"/>
            <w:bottom w:val="none" w:sz="0" w:space="0" w:color="auto"/>
            <w:right w:val="none" w:sz="0" w:space="0" w:color="auto"/>
          </w:divBdr>
        </w:div>
        <w:div w:id="1447240138">
          <w:marLeft w:val="640"/>
          <w:marRight w:val="0"/>
          <w:marTop w:val="0"/>
          <w:marBottom w:val="0"/>
          <w:divBdr>
            <w:top w:val="none" w:sz="0" w:space="0" w:color="auto"/>
            <w:left w:val="none" w:sz="0" w:space="0" w:color="auto"/>
            <w:bottom w:val="none" w:sz="0" w:space="0" w:color="auto"/>
            <w:right w:val="none" w:sz="0" w:space="0" w:color="auto"/>
          </w:divBdr>
        </w:div>
        <w:div w:id="1469586835">
          <w:marLeft w:val="640"/>
          <w:marRight w:val="0"/>
          <w:marTop w:val="0"/>
          <w:marBottom w:val="0"/>
          <w:divBdr>
            <w:top w:val="none" w:sz="0" w:space="0" w:color="auto"/>
            <w:left w:val="none" w:sz="0" w:space="0" w:color="auto"/>
            <w:bottom w:val="none" w:sz="0" w:space="0" w:color="auto"/>
            <w:right w:val="none" w:sz="0" w:space="0" w:color="auto"/>
          </w:divBdr>
        </w:div>
        <w:div w:id="1472866237">
          <w:marLeft w:val="640"/>
          <w:marRight w:val="0"/>
          <w:marTop w:val="0"/>
          <w:marBottom w:val="0"/>
          <w:divBdr>
            <w:top w:val="none" w:sz="0" w:space="0" w:color="auto"/>
            <w:left w:val="none" w:sz="0" w:space="0" w:color="auto"/>
            <w:bottom w:val="none" w:sz="0" w:space="0" w:color="auto"/>
            <w:right w:val="none" w:sz="0" w:space="0" w:color="auto"/>
          </w:divBdr>
        </w:div>
        <w:div w:id="1474325682">
          <w:marLeft w:val="640"/>
          <w:marRight w:val="0"/>
          <w:marTop w:val="0"/>
          <w:marBottom w:val="0"/>
          <w:divBdr>
            <w:top w:val="none" w:sz="0" w:space="0" w:color="auto"/>
            <w:left w:val="none" w:sz="0" w:space="0" w:color="auto"/>
            <w:bottom w:val="none" w:sz="0" w:space="0" w:color="auto"/>
            <w:right w:val="none" w:sz="0" w:space="0" w:color="auto"/>
          </w:divBdr>
        </w:div>
        <w:div w:id="1518233555">
          <w:marLeft w:val="640"/>
          <w:marRight w:val="0"/>
          <w:marTop w:val="0"/>
          <w:marBottom w:val="0"/>
          <w:divBdr>
            <w:top w:val="none" w:sz="0" w:space="0" w:color="auto"/>
            <w:left w:val="none" w:sz="0" w:space="0" w:color="auto"/>
            <w:bottom w:val="none" w:sz="0" w:space="0" w:color="auto"/>
            <w:right w:val="none" w:sz="0" w:space="0" w:color="auto"/>
          </w:divBdr>
        </w:div>
        <w:div w:id="1524321250">
          <w:marLeft w:val="640"/>
          <w:marRight w:val="0"/>
          <w:marTop w:val="0"/>
          <w:marBottom w:val="0"/>
          <w:divBdr>
            <w:top w:val="none" w:sz="0" w:space="0" w:color="auto"/>
            <w:left w:val="none" w:sz="0" w:space="0" w:color="auto"/>
            <w:bottom w:val="none" w:sz="0" w:space="0" w:color="auto"/>
            <w:right w:val="none" w:sz="0" w:space="0" w:color="auto"/>
          </w:divBdr>
        </w:div>
        <w:div w:id="1552568796">
          <w:marLeft w:val="640"/>
          <w:marRight w:val="0"/>
          <w:marTop w:val="0"/>
          <w:marBottom w:val="0"/>
          <w:divBdr>
            <w:top w:val="none" w:sz="0" w:space="0" w:color="auto"/>
            <w:left w:val="none" w:sz="0" w:space="0" w:color="auto"/>
            <w:bottom w:val="none" w:sz="0" w:space="0" w:color="auto"/>
            <w:right w:val="none" w:sz="0" w:space="0" w:color="auto"/>
          </w:divBdr>
        </w:div>
        <w:div w:id="1584483639">
          <w:marLeft w:val="640"/>
          <w:marRight w:val="0"/>
          <w:marTop w:val="0"/>
          <w:marBottom w:val="0"/>
          <w:divBdr>
            <w:top w:val="none" w:sz="0" w:space="0" w:color="auto"/>
            <w:left w:val="none" w:sz="0" w:space="0" w:color="auto"/>
            <w:bottom w:val="none" w:sz="0" w:space="0" w:color="auto"/>
            <w:right w:val="none" w:sz="0" w:space="0" w:color="auto"/>
          </w:divBdr>
        </w:div>
        <w:div w:id="1595437293">
          <w:marLeft w:val="640"/>
          <w:marRight w:val="0"/>
          <w:marTop w:val="0"/>
          <w:marBottom w:val="0"/>
          <w:divBdr>
            <w:top w:val="none" w:sz="0" w:space="0" w:color="auto"/>
            <w:left w:val="none" w:sz="0" w:space="0" w:color="auto"/>
            <w:bottom w:val="none" w:sz="0" w:space="0" w:color="auto"/>
            <w:right w:val="none" w:sz="0" w:space="0" w:color="auto"/>
          </w:divBdr>
        </w:div>
        <w:div w:id="1636986768">
          <w:marLeft w:val="640"/>
          <w:marRight w:val="0"/>
          <w:marTop w:val="0"/>
          <w:marBottom w:val="0"/>
          <w:divBdr>
            <w:top w:val="none" w:sz="0" w:space="0" w:color="auto"/>
            <w:left w:val="none" w:sz="0" w:space="0" w:color="auto"/>
            <w:bottom w:val="none" w:sz="0" w:space="0" w:color="auto"/>
            <w:right w:val="none" w:sz="0" w:space="0" w:color="auto"/>
          </w:divBdr>
        </w:div>
        <w:div w:id="1667398703">
          <w:marLeft w:val="640"/>
          <w:marRight w:val="0"/>
          <w:marTop w:val="0"/>
          <w:marBottom w:val="0"/>
          <w:divBdr>
            <w:top w:val="none" w:sz="0" w:space="0" w:color="auto"/>
            <w:left w:val="none" w:sz="0" w:space="0" w:color="auto"/>
            <w:bottom w:val="none" w:sz="0" w:space="0" w:color="auto"/>
            <w:right w:val="none" w:sz="0" w:space="0" w:color="auto"/>
          </w:divBdr>
        </w:div>
        <w:div w:id="1667634778">
          <w:marLeft w:val="640"/>
          <w:marRight w:val="0"/>
          <w:marTop w:val="0"/>
          <w:marBottom w:val="0"/>
          <w:divBdr>
            <w:top w:val="none" w:sz="0" w:space="0" w:color="auto"/>
            <w:left w:val="none" w:sz="0" w:space="0" w:color="auto"/>
            <w:bottom w:val="none" w:sz="0" w:space="0" w:color="auto"/>
            <w:right w:val="none" w:sz="0" w:space="0" w:color="auto"/>
          </w:divBdr>
        </w:div>
        <w:div w:id="1674065465">
          <w:marLeft w:val="640"/>
          <w:marRight w:val="0"/>
          <w:marTop w:val="0"/>
          <w:marBottom w:val="0"/>
          <w:divBdr>
            <w:top w:val="none" w:sz="0" w:space="0" w:color="auto"/>
            <w:left w:val="none" w:sz="0" w:space="0" w:color="auto"/>
            <w:bottom w:val="none" w:sz="0" w:space="0" w:color="auto"/>
            <w:right w:val="none" w:sz="0" w:space="0" w:color="auto"/>
          </w:divBdr>
        </w:div>
        <w:div w:id="1713652548">
          <w:marLeft w:val="640"/>
          <w:marRight w:val="0"/>
          <w:marTop w:val="0"/>
          <w:marBottom w:val="0"/>
          <w:divBdr>
            <w:top w:val="none" w:sz="0" w:space="0" w:color="auto"/>
            <w:left w:val="none" w:sz="0" w:space="0" w:color="auto"/>
            <w:bottom w:val="none" w:sz="0" w:space="0" w:color="auto"/>
            <w:right w:val="none" w:sz="0" w:space="0" w:color="auto"/>
          </w:divBdr>
        </w:div>
        <w:div w:id="1757825104">
          <w:marLeft w:val="640"/>
          <w:marRight w:val="0"/>
          <w:marTop w:val="0"/>
          <w:marBottom w:val="0"/>
          <w:divBdr>
            <w:top w:val="none" w:sz="0" w:space="0" w:color="auto"/>
            <w:left w:val="none" w:sz="0" w:space="0" w:color="auto"/>
            <w:bottom w:val="none" w:sz="0" w:space="0" w:color="auto"/>
            <w:right w:val="none" w:sz="0" w:space="0" w:color="auto"/>
          </w:divBdr>
        </w:div>
        <w:div w:id="1757944229">
          <w:marLeft w:val="640"/>
          <w:marRight w:val="0"/>
          <w:marTop w:val="0"/>
          <w:marBottom w:val="0"/>
          <w:divBdr>
            <w:top w:val="none" w:sz="0" w:space="0" w:color="auto"/>
            <w:left w:val="none" w:sz="0" w:space="0" w:color="auto"/>
            <w:bottom w:val="none" w:sz="0" w:space="0" w:color="auto"/>
            <w:right w:val="none" w:sz="0" w:space="0" w:color="auto"/>
          </w:divBdr>
        </w:div>
        <w:div w:id="1767381002">
          <w:marLeft w:val="640"/>
          <w:marRight w:val="0"/>
          <w:marTop w:val="0"/>
          <w:marBottom w:val="0"/>
          <w:divBdr>
            <w:top w:val="none" w:sz="0" w:space="0" w:color="auto"/>
            <w:left w:val="none" w:sz="0" w:space="0" w:color="auto"/>
            <w:bottom w:val="none" w:sz="0" w:space="0" w:color="auto"/>
            <w:right w:val="none" w:sz="0" w:space="0" w:color="auto"/>
          </w:divBdr>
        </w:div>
        <w:div w:id="1770855947">
          <w:marLeft w:val="640"/>
          <w:marRight w:val="0"/>
          <w:marTop w:val="0"/>
          <w:marBottom w:val="0"/>
          <w:divBdr>
            <w:top w:val="none" w:sz="0" w:space="0" w:color="auto"/>
            <w:left w:val="none" w:sz="0" w:space="0" w:color="auto"/>
            <w:bottom w:val="none" w:sz="0" w:space="0" w:color="auto"/>
            <w:right w:val="none" w:sz="0" w:space="0" w:color="auto"/>
          </w:divBdr>
        </w:div>
        <w:div w:id="1806658402">
          <w:marLeft w:val="640"/>
          <w:marRight w:val="0"/>
          <w:marTop w:val="0"/>
          <w:marBottom w:val="0"/>
          <w:divBdr>
            <w:top w:val="none" w:sz="0" w:space="0" w:color="auto"/>
            <w:left w:val="none" w:sz="0" w:space="0" w:color="auto"/>
            <w:bottom w:val="none" w:sz="0" w:space="0" w:color="auto"/>
            <w:right w:val="none" w:sz="0" w:space="0" w:color="auto"/>
          </w:divBdr>
        </w:div>
        <w:div w:id="1808280285">
          <w:marLeft w:val="640"/>
          <w:marRight w:val="0"/>
          <w:marTop w:val="0"/>
          <w:marBottom w:val="0"/>
          <w:divBdr>
            <w:top w:val="none" w:sz="0" w:space="0" w:color="auto"/>
            <w:left w:val="none" w:sz="0" w:space="0" w:color="auto"/>
            <w:bottom w:val="none" w:sz="0" w:space="0" w:color="auto"/>
            <w:right w:val="none" w:sz="0" w:space="0" w:color="auto"/>
          </w:divBdr>
        </w:div>
        <w:div w:id="1869490137">
          <w:marLeft w:val="640"/>
          <w:marRight w:val="0"/>
          <w:marTop w:val="0"/>
          <w:marBottom w:val="0"/>
          <w:divBdr>
            <w:top w:val="none" w:sz="0" w:space="0" w:color="auto"/>
            <w:left w:val="none" w:sz="0" w:space="0" w:color="auto"/>
            <w:bottom w:val="none" w:sz="0" w:space="0" w:color="auto"/>
            <w:right w:val="none" w:sz="0" w:space="0" w:color="auto"/>
          </w:divBdr>
        </w:div>
        <w:div w:id="1889755397">
          <w:marLeft w:val="640"/>
          <w:marRight w:val="0"/>
          <w:marTop w:val="0"/>
          <w:marBottom w:val="0"/>
          <w:divBdr>
            <w:top w:val="none" w:sz="0" w:space="0" w:color="auto"/>
            <w:left w:val="none" w:sz="0" w:space="0" w:color="auto"/>
            <w:bottom w:val="none" w:sz="0" w:space="0" w:color="auto"/>
            <w:right w:val="none" w:sz="0" w:space="0" w:color="auto"/>
          </w:divBdr>
        </w:div>
        <w:div w:id="1949698895">
          <w:marLeft w:val="640"/>
          <w:marRight w:val="0"/>
          <w:marTop w:val="0"/>
          <w:marBottom w:val="0"/>
          <w:divBdr>
            <w:top w:val="none" w:sz="0" w:space="0" w:color="auto"/>
            <w:left w:val="none" w:sz="0" w:space="0" w:color="auto"/>
            <w:bottom w:val="none" w:sz="0" w:space="0" w:color="auto"/>
            <w:right w:val="none" w:sz="0" w:space="0" w:color="auto"/>
          </w:divBdr>
        </w:div>
        <w:div w:id="1956907969">
          <w:marLeft w:val="640"/>
          <w:marRight w:val="0"/>
          <w:marTop w:val="0"/>
          <w:marBottom w:val="0"/>
          <w:divBdr>
            <w:top w:val="none" w:sz="0" w:space="0" w:color="auto"/>
            <w:left w:val="none" w:sz="0" w:space="0" w:color="auto"/>
            <w:bottom w:val="none" w:sz="0" w:space="0" w:color="auto"/>
            <w:right w:val="none" w:sz="0" w:space="0" w:color="auto"/>
          </w:divBdr>
        </w:div>
        <w:div w:id="1959408103">
          <w:marLeft w:val="640"/>
          <w:marRight w:val="0"/>
          <w:marTop w:val="0"/>
          <w:marBottom w:val="0"/>
          <w:divBdr>
            <w:top w:val="none" w:sz="0" w:space="0" w:color="auto"/>
            <w:left w:val="none" w:sz="0" w:space="0" w:color="auto"/>
            <w:bottom w:val="none" w:sz="0" w:space="0" w:color="auto"/>
            <w:right w:val="none" w:sz="0" w:space="0" w:color="auto"/>
          </w:divBdr>
        </w:div>
        <w:div w:id="1996642208">
          <w:marLeft w:val="640"/>
          <w:marRight w:val="0"/>
          <w:marTop w:val="0"/>
          <w:marBottom w:val="0"/>
          <w:divBdr>
            <w:top w:val="none" w:sz="0" w:space="0" w:color="auto"/>
            <w:left w:val="none" w:sz="0" w:space="0" w:color="auto"/>
            <w:bottom w:val="none" w:sz="0" w:space="0" w:color="auto"/>
            <w:right w:val="none" w:sz="0" w:space="0" w:color="auto"/>
          </w:divBdr>
        </w:div>
        <w:div w:id="2013338410">
          <w:marLeft w:val="640"/>
          <w:marRight w:val="0"/>
          <w:marTop w:val="0"/>
          <w:marBottom w:val="0"/>
          <w:divBdr>
            <w:top w:val="none" w:sz="0" w:space="0" w:color="auto"/>
            <w:left w:val="none" w:sz="0" w:space="0" w:color="auto"/>
            <w:bottom w:val="none" w:sz="0" w:space="0" w:color="auto"/>
            <w:right w:val="none" w:sz="0" w:space="0" w:color="auto"/>
          </w:divBdr>
        </w:div>
        <w:div w:id="2021852917">
          <w:marLeft w:val="640"/>
          <w:marRight w:val="0"/>
          <w:marTop w:val="0"/>
          <w:marBottom w:val="0"/>
          <w:divBdr>
            <w:top w:val="none" w:sz="0" w:space="0" w:color="auto"/>
            <w:left w:val="none" w:sz="0" w:space="0" w:color="auto"/>
            <w:bottom w:val="none" w:sz="0" w:space="0" w:color="auto"/>
            <w:right w:val="none" w:sz="0" w:space="0" w:color="auto"/>
          </w:divBdr>
        </w:div>
      </w:divsChild>
    </w:div>
    <w:div w:id="46803771">
      <w:marLeft w:val="640"/>
      <w:marRight w:val="0"/>
      <w:marTop w:val="0"/>
      <w:marBottom w:val="0"/>
      <w:divBdr>
        <w:top w:val="none" w:sz="0" w:space="0" w:color="auto"/>
        <w:left w:val="none" w:sz="0" w:space="0" w:color="auto"/>
        <w:bottom w:val="none" w:sz="0" w:space="0" w:color="auto"/>
        <w:right w:val="none" w:sz="0" w:space="0" w:color="auto"/>
      </w:divBdr>
    </w:div>
    <w:div w:id="46927039">
      <w:marLeft w:val="640"/>
      <w:marRight w:val="0"/>
      <w:marTop w:val="0"/>
      <w:marBottom w:val="0"/>
      <w:divBdr>
        <w:top w:val="none" w:sz="0" w:space="0" w:color="auto"/>
        <w:left w:val="none" w:sz="0" w:space="0" w:color="auto"/>
        <w:bottom w:val="none" w:sz="0" w:space="0" w:color="auto"/>
        <w:right w:val="none" w:sz="0" w:space="0" w:color="auto"/>
      </w:divBdr>
    </w:div>
    <w:div w:id="47803986">
      <w:marLeft w:val="640"/>
      <w:marRight w:val="0"/>
      <w:marTop w:val="0"/>
      <w:marBottom w:val="0"/>
      <w:divBdr>
        <w:top w:val="none" w:sz="0" w:space="0" w:color="auto"/>
        <w:left w:val="none" w:sz="0" w:space="0" w:color="auto"/>
        <w:bottom w:val="none" w:sz="0" w:space="0" w:color="auto"/>
        <w:right w:val="none" w:sz="0" w:space="0" w:color="auto"/>
      </w:divBdr>
    </w:div>
    <w:div w:id="49158688">
      <w:marLeft w:val="640"/>
      <w:marRight w:val="0"/>
      <w:marTop w:val="0"/>
      <w:marBottom w:val="0"/>
      <w:divBdr>
        <w:top w:val="none" w:sz="0" w:space="0" w:color="auto"/>
        <w:left w:val="none" w:sz="0" w:space="0" w:color="auto"/>
        <w:bottom w:val="none" w:sz="0" w:space="0" w:color="auto"/>
        <w:right w:val="none" w:sz="0" w:space="0" w:color="auto"/>
      </w:divBdr>
    </w:div>
    <w:div w:id="49617182">
      <w:marLeft w:val="640"/>
      <w:marRight w:val="0"/>
      <w:marTop w:val="0"/>
      <w:marBottom w:val="0"/>
      <w:divBdr>
        <w:top w:val="none" w:sz="0" w:space="0" w:color="auto"/>
        <w:left w:val="none" w:sz="0" w:space="0" w:color="auto"/>
        <w:bottom w:val="none" w:sz="0" w:space="0" w:color="auto"/>
        <w:right w:val="none" w:sz="0" w:space="0" w:color="auto"/>
      </w:divBdr>
    </w:div>
    <w:div w:id="49764868">
      <w:bodyDiv w:val="1"/>
      <w:marLeft w:val="0"/>
      <w:marRight w:val="0"/>
      <w:marTop w:val="0"/>
      <w:marBottom w:val="0"/>
      <w:divBdr>
        <w:top w:val="none" w:sz="0" w:space="0" w:color="auto"/>
        <w:left w:val="none" w:sz="0" w:space="0" w:color="auto"/>
        <w:bottom w:val="none" w:sz="0" w:space="0" w:color="auto"/>
        <w:right w:val="none" w:sz="0" w:space="0" w:color="auto"/>
      </w:divBdr>
      <w:divsChild>
        <w:div w:id="11960111">
          <w:marLeft w:val="640"/>
          <w:marRight w:val="0"/>
          <w:marTop w:val="0"/>
          <w:marBottom w:val="0"/>
          <w:divBdr>
            <w:top w:val="none" w:sz="0" w:space="0" w:color="auto"/>
            <w:left w:val="none" w:sz="0" w:space="0" w:color="auto"/>
            <w:bottom w:val="none" w:sz="0" w:space="0" w:color="auto"/>
            <w:right w:val="none" w:sz="0" w:space="0" w:color="auto"/>
          </w:divBdr>
        </w:div>
        <w:div w:id="142086849">
          <w:marLeft w:val="640"/>
          <w:marRight w:val="0"/>
          <w:marTop w:val="0"/>
          <w:marBottom w:val="0"/>
          <w:divBdr>
            <w:top w:val="none" w:sz="0" w:space="0" w:color="auto"/>
            <w:left w:val="none" w:sz="0" w:space="0" w:color="auto"/>
            <w:bottom w:val="none" w:sz="0" w:space="0" w:color="auto"/>
            <w:right w:val="none" w:sz="0" w:space="0" w:color="auto"/>
          </w:divBdr>
        </w:div>
        <w:div w:id="205148404">
          <w:marLeft w:val="640"/>
          <w:marRight w:val="0"/>
          <w:marTop w:val="0"/>
          <w:marBottom w:val="0"/>
          <w:divBdr>
            <w:top w:val="none" w:sz="0" w:space="0" w:color="auto"/>
            <w:left w:val="none" w:sz="0" w:space="0" w:color="auto"/>
            <w:bottom w:val="none" w:sz="0" w:space="0" w:color="auto"/>
            <w:right w:val="none" w:sz="0" w:space="0" w:color="auto"/>
          </w:divBdr>
        </w:div>
        <w:div w:id="222256739">
          <w:marLeft w:val="640"/>
          <w:marRight w:val="0"/>
          <w:marTop w:val="0"/>
          <w:marBottom w:val="0"/>
          <w:divBdr>
            <w:top w:val="none" w:sz="0" w:space="0" w:color="auto"/>
            <w:left w:val="none" w:sz="0" w:space="0" w:color="auto"/>
            <w:bottom w:val="none" w:sz="0" w:space="0" w:color="auto"/>
            <w:right w:val="none" w:sz="0" w:space="0" w:color="auto"/>
          </w:divBdr>
        </w:div>
        <w:div w:id="242689469">
          <w:marLeft w:val="640"/>
          <w:marRight w:val="0"/>
          <w:marTop w:val="0"/>
          <w:marBottom w:val="0"/>
          <w:divBdr>
            <w:top w:val="none" w:sz="0" w:space="0" w:color="auto"/>
            <w:left w:val="none" w:sz="0" w:space="0" w:color="auto"/>
            <w:bottom w:val="none" w:sz="0" w:space="0" w:color="auto"/>
            <w:right w:val="none" w:sz="0" w:space="0" w:color="auto"/>
          </w:divBdr>
        </w:div>
        <w:div w:id="298193430">
          <w:marLeft w:val="640"/>
          <w:marRight w:val="0"/>
          <w:marTop w:val="0"/>
          <w:marBottom w:val="0"/>
          <w:divBdr>
            <w:top w:val="none" w:sz="0" w:space="0" w:color="auto"/>
            <w:left w:val="none" w:sz="0" w:space="0" w:color="auto"/>
            <w:bottom w:val="none" w:sz="0" w:space="0" w:color="auto"/>
            <w:right w:val="none" w:sz="0" w:space="0" w:color="auto"/>
          </w:divBdr>
        </w:div>
        <w:div w:id="307365781">
          <w:marLeft w:val="640"/>
          <w:marRight w:val="0"/>
          <w:marTop w:val="0"/>
          <w:marBottom w:val="0"/>
          <w:divBdr>
            <w:top w:val="none" w:sz="0" w:space="0" w:color="auto"/>
            <w:left w:val="none" w:sz="0" w:space="0" w:color="auto"/>
            <w:bottom w:val="none" w:sz="0" w:space="0" w:color="auto"/>
            <w:right w:val="none" w:sz="0" w:space="0" w:color="auto"/>
          </w:divBdr>
        </w:div>
        <w:div w:id="308902254">
          <w:marLeft w:val="640"/>
          <w:marRight w:val="0"/>
          <w:marTop w:val="0"/>
          <w:marBottom w:val="0"/>
          <w:divBdr>
            <w:top w:val="none" w:sz="0" w:space="0" w:color="auto"/>
            <w:left w:val="none" w:sz="0" w:space="0" w:color="auto"/>
            <w:bottom w:val="none" w:sz="0" w:space="0" w:color="auto"/>
            <w:right w:val="none" w:sz="0" w:space="0" w:color="auto"/>
          </w:divBdr>
        </w:div>
        <w:div w:id="512115002">
          <w:marLeft w:val="640"/>
          <w:marRight w:val="0"/>
          <w:marTop w:val="0"/>
          <w:marBottom w:val="0"/>
          <w:divBdr>
            <w:top w:val="none" w:sz="0" w:space="0" w:color="auto"/>
            <w:left w:val="none" w:sz="0" w:space="0" w:color="auto"/>
            <w:bottom w:val="none" w:sz="0" w:space="0" w:color="auto"/>
            <w:right w:val="none" w:sz="0" w:space="0" w:color="auto"/>
          </w:divBdr>
        </w:div>
        <w:div w:id="519322520">
          <w:marLeft w:val="640"/>
          <w:marRight w:val="0"/>
          <w:marTop w:val="0"/>
          <w:marBottom w:val="0"/>
          <w:divBdr>
            <w:top w:val="none" w:sz="0" w:space="0" w:color="auto"/>
            <w:left w:val="none" w:sz="0" w:space="0" w:color="auto"/>
            <w:bottom w:val="none" w:sz="0" w:space="0" w:color="auto"/>
            <w:right w:val="none" w:sz="0" w:space="0" w:color="auto"/>
          </w:divBdr>
        </w:div>
        <w:div w:id="547182581">
          <w:marLeft w:val="640"/>
          <w:marRight w:val="0"/>
          <w:marTop w:val="0"/>
          <w:marBottom w:val="0"/>
          <w:divBdr>
            <w:top w:val="none" w:sz="0" w:space="0" w:color="auto"/>
            <w:left w:val="none" w:sz="0" w:space="0" w:color="auto"/>
            <w:bottom w:val="none" w:sz="0" w:space="0" w:color="auto"/>
            <w:right w:val="none" w:sz="0" w:space="0" w:color="auto"/>
          </w:divBdr>
        </w:div>
        <w:div w:id="693002860">
          <w:marLeft w:val="640"/>
          <w:marRight w:val="0"/>
          <w:marTop w:val="0"/>
          <w:marBottom w:val="0"/>
          <w:divBdr>
            <w:top w:val="none" w:sz="0" w:space="0" w:color="auto"/>
            <w:left w:val="none" w:sz="0" w:space="0" w:color="auto"/>
            <w:bottom w:val="none" w:sz="0" w:space="0" w:color="auto"/>
            <w:right w:val="none" w:sz="0" w:space="0" w:color="auto"/>
          </w:divBdr>
        </w:div>
        <w:div w:id="709301470">
          <w:marLeft w:val="640"/>
          <w:marRight w:val="0"/>
          <w:marTop w:val="0"/>
          <w:marBottom w:val="0"/>
          <w:divBdr>
            <w:top w:val="none" w:sz="0" w:space="0" w:color="auto"/>
            <w:left w:val="none" w:sz="0" w:space="0" w:color="auto"/>
            <w:bottom w:val="none" w:sz="0" w:space="0" w:color="auto"/>
            <w:right w:val="none" w:sz="0" w:space="0" w:color="auto"/>
          </w:divBdr>
        </w:div>
        <w:div w:id="922568087">
          <w:marLeft w:val="640"/>
          <w:marRight w:val="0"/>
          <w:marTop w:val="0"/>
          <w:marBottom w:val="0"/>
          <w:divBdr>
            <w:top w:val="none" w:sz="0" w:space="0" w:color="auto"/>
            <w:left w:val="none" w:sz="0" w:space="0" w:color="auto"/>
            <w:bottom w:val="none" w:sz="0" w:space="0" w:color="auto"/>
            <w:right w:val="none" w:sz="0" w:space="0" w:color="auto"/>
          </w:divBdr>
        </w:div>
        <w:div w:id="935287050">
          <w:marLeft w:val="640"/>
          <w:marRight w:val="0"/>
          <w:marTop w:val="0"/>
          <w:marBottom w:val="0"/>
          <w:divBdr>
            <w:top w:val="none" w:sz="0" w:space="0" w:color="auto"/>
            <w:left w:val="none" w:sz="0" w:space="0" w:color="auto"/>
            <w:bottom w:val="none" w:sz="0" w:space="0" w:color="auto"/>
            <w:right w:val="none" w:sz="0" w:space="0" w:color="auto"/>
          </w:divBdr>
        </w:div>
        <w:div w:id="982586268">
          <w:marLeft w:val="640"/>
          <w:marRight w:val="0"/>
          <w:marTop w:val="0"/>
          <w:marBottom w:val="0"/>
          <w:divBdr>
            <w:top w:val="none" w:sz="0" w:space="0" w:color="auto"/>
            <w:left w:val="none" w:sz="0" w:space="0" w:color="auto"/>
            <w:bottom w:val="none" w:sz="0" w:space="0" w:color="auto"/>
            <w:right w:val="none" w:sz="0" w:space="0" w:color="auto"/>
          </w:divBdr>
        </w:div>
        <w:div w:id="1294168542">
          <w:marLeft w:val="640"/>
          <w:marRight w:val="0"/>
          <w:marTop w:val="0"/>
          <w:marBottom w:val="0"/>
          <w:divBdr>
            <w:top w:val="none" w:sz="0" w:space="0" w:color="auto"/>
            <w:left w:val="none" w:sz="0" w:space="0" w:color="auto"/>
            <w:bottom w:val="none" w:sz="0" w:space="0" w:color="auto"/>
            <w:right w:val="none" w:sz="0" w:space="0" w:color="auto"/>
          </w:divBdr>
        </w:div>
        <w:div w:id="1341275066">
          <w:marLeft w:val="640"/>
          <w:marRight w:val="0"/>
          <w:marTop w:val="0"/>
          <w:marBottom w:val="0"/>
          <w:divBdr>
            <w:top w:val="none" w:sz="0" w:space="0" w:color="auto"/>
            <w:left w:val="none" w:sz="0" w:space="0" w:color="auto"/>
            <w:bottom w:val="none" w:sz="0" w:space="0" w:color="auto"/>
            <w:right w:val="none" w:sz="0" w:space="0" w:color="auto"/>
          </w:divBdr>
        </w:div>
        <w:div w:id="1403797106">
          <w:marLeft w:val="640"/>
          <w:marRight w:val="0"/>
          <w:marTop w:val="0"/>
          <w:marBottom w:val="0"/>
          <w:divBdr>
            <w:top w:val="none" w:sz="0" w:space="0" w:color="auto"/>
            <w:left w:val="none" w:sz="0" w:space="0" w:color="auto"/>
            <w:bottom w:val="none" w:sz="0" w:space="0" w:color="auto"/>
            <w:right w:val="none" w:sz="0" w:space="0" w:color="auto"/>
          </w:divBdr>
        </w:div>
        <w:div w:id="1423798083">
          <w:marLeft w:val="640"/>
          <w:marRight w:val="0"/>
          <w:marTop w:val="0"/>
          <w:marBottom w:val="0"/>
          <w:divBdr>
            <w:top w:val="none" w:sz="0" w:space="0" w:color="auto"/>
            <w:left w:val="none" w:sz="0" w:space="0" w:color="auto"/>
            <w:bottom w:val="none" w:sz="0" w:space="0" w:color="auto"/>
            <w:right w:val="none" w:sz="0" w:space="0" w:color="auto"/>
          </w:divBdr>
        </w:div>
        <w:div w:id="1519274149">
          <w:marLeft w:val="640"/>
          <w:marRight w:val="0"/>
          <w:marTop w:val="0"/>
          <w:marBottom w:val="0"/>
          <w:divBdr>
            <w:top w:val="none" w:sz="0" w:space="0" w:color="auto"/>
            <w:left w:val="none" w:sz="0" w:space="0" w:color="auto"/>
            <w:bottom w:val="none" w:sz="0" w:space="0" w:color="auto"/>
            <w:right w:val="none" w:sz="0" w:space="0" w:color="auto"/>
          </w:divBdr>
        </w:div>
        <w:div w:id="1552572610">
          <w:marLeft w:val="640"/>
          <w:marRight w:val="0"/>
          <w:marTop w:val="0"/>
          <w:marBottom w:val="0"/>
          <w:divBdr>
            <w:top w:val="none" w:sz="0" w:space="0" w:color="auto"/>
            <w:left w:val="none" w:sz="0" w:space="0" w:color="auto"/>
            <w:bottom w:val="none" w:sz="0" w:space="0" w:color="auto"/>
            <w:right w:val="none" w:sz="0" w:space="0" w:color="auto"/>
          </w:divBdr>
        </w:div>
        <w:div w:id="1647970643">
          <w:marLeft w:val="640"/>
          <w:marRight w:val="0"/>
          <w:marTop w:val="0"/>
          <w:marBottom w:val="0"/>
          <w:divBdr>
            <w:top w:val="none" w:sz="0" w:space="0" w:color="auto"/>
            <w:left w:val="none" w:sz="0" w:space="0" w:color="auto"/>
            <w:bottom w:val="none" w:sz="0" w:space="0" w:color="auto"/>
            <w:right w:val="none" w:sz="0" w:space="0" w:color="auto"/>
          </w:divBdr>
        </w:div>
        <w:div w:id="1660190140">
          <w:marLeft w:val="640"/>
          <w:marRight w:val="0"/>
          <w:marTop w:val="0"/>
          <w:marBottom w:val="0"/>
          <w:divBdr>
            <w:top w:val="none" w:sz="0" w:space="0" w:color="auto"/>
            <w:left w:val="none" w:sz="0" w:space="0" w:color="auto"/>
            <w:bottom w:val="none" w:sz="0" w:space="0" w:color="auto"/>
            <w:right w:val="none" w:sz="0" w:space="0" w:color="auto"/>
          </w:divBdr>
        </w:div>
        <w:div w:id="1782453017">
          <w:marLeft w:val="640"/>
          <w:marRight w:val="0"/>
          <w:marTop w:val="0"/>
          <w:marBottom w:val="0"/>
          <w:divBdr>
            <w:top w:val="none" w:sz="0" w:space="0" w:color="auto"/>
            <w:left w:val="none" w:sz="0" w:space="0" w:color="auto"/>
            <w:bottom w:val="none" w:sz="0" w:space="0" w:color="auto"/>
            <w:right w:val="none" w:sz="0" w:space="0" w:color="auto"/>
          </w:divBdr>
        </w:div>
        <w:div w:id="1796484212">
          <w:marLeft w:val="640"/>
          <w:marRight w:val="0"/>
          <w:marTop w:val="0"/>
          <w:marBottom w:val="0"/>
          <w:divBdr>
            <w:top w:val="none" w:sz="0" w:space="0" w:color="auto"/>
            <w:left w:val="none" w:sz="0" w:space="0" w:color="auto"/>
            <w:bottom w:val="none" w:sz="0" w:space="0" w:color="auto"/>
            <w:right w:val="none" w:sz="0" w:space="0" w:color="auto"/>
          </w:divBdr>
        </w:div>
        <w:div w:id="1843660423">
          <w:marLeft w:val="640"/>
          <w:marRight w:val="0"/>
          <w:marTop w:val="0"/>
          <w:marBottom w:val="0"/>
          <w:divBdr>
            <w:top w:val="none" w:sz="0" w:space="0" w:color="auto"/>
            <w:left w:val="none" w:sz="0" w:space="0" w:color="auto"/>
            <w:bottom w:val="none" w:sz="0" w:space="0" w:color="auto"/>
            <w:right w:val="none" w:sz="0" w:space="0" w:color="auto"/>
          </w:divBdr>
        </w:div>
        <w:div w:id="1966036623">
          <w:marLeft w:val="640"/>
          <w:marRight w:val="0"/>
          <w:marTop w:val="0"/>
          <w:marBottom w:val="0"/>
          <w:divBdr>
            <w:top w:val="none" w:sz="0" w:space="0" w:color="auto"/>
            <w:left w:val="none" w:sz="0" w:space="0" w:color="auto"/>
            <w:bottom w:val="none" w:sz="0" w:space="0" w:color="auto"/>
            <w:right w:val="none" w:sz="0" w:space="0" w:color="auto"/>
          </w:divBdr>
        </w:div>
        <w:div w:id="2041196649">
          <w:marLeft w:val="640"/>
          <w:marRight w:val="0"/>
          <w:marTop w:val="0"/>
          <w:marBottom w:val="0"/>
          <w:divBdr>
            <w:top w:val="none" w:sz="0" w:space="0" w:color="auto"/>
            <w:left w:val="none" w:sz="0" w:space="0" w:color="auto"/>
            <w:bottom w:val="none" w:sz="0" w:space="0" w:color="auto"/>
            <w:right w:val="none" w:sz="0" w:space="0" w:color="auto"/>
          </w:divBdr>
        </w:div>
        <w:div w:id="2093500797">
          <w:marLeft w:val="640"/>
          <w:marRight w:val="0"/>
          <w:marTop w:val="0"/>
          <w:marBottom w:val="0"/>
          <w:divBdr>
            <w:top w:val="none" w:sz="0" w:space="0" w:color="auto"/>
            <w:left w:val="none" w:sz="0" w:space="0" w:color="auto"/>
            <w:bottom w:val="none" w:sz="0" w:space="0" w:color="auto"/>
            <w:right w:val="none" w:sz="0" w:space="0" w:color="auto"/>
          </w:divBdr>
        </w:div>
        <w:div w:id="2106727852">
          <w:marLeft w:val="640"/>
          <w:marRight w:val="0"/>
          <w:marTop w:val="0"/>
          <w:marBottom w:val="0"/>
          <w:divBdr>
            <w:top w:val="none" w:sz="0" w:space="0" w:color="auto"/>
            <w:left w:val="none" w:sz="0" w:space="0" w:color="auto"/>
            <w:bottom w:val="none" w:sz="0" w:space="0" w:color="auto"/>
            <w:right w:val="none" w:sz="0" w:space="0" w:color="auto"/>
          </w:divBdr>
        </w:div>
      </w:divsChild>
    </w:div>
    <w:div w:id="52237820">
      <w:marLeft w:val="640"/>
      <w:marRight w:val="0"/>
      <w:marTop w:val="0"/>
      <w:marBottom w:val="0"/>
      <w:divBdr>
        <w:top w:val="none" w:sz="0" w:space="0" w:color="auto"/>
        <w:left w:val="none" w:sz="0" w:space="0" w:color="auto"/>
        <w:bottom w:val="none" w:sz="0" w:space="0" w:color="auto"/>
        <w:right w:val="none" w:sz="0" w:space="0" w:color="auto"/>
      </w:divBdr>
    </w:div>
    <w:div w:id="52315355">
      <w:marLeft w:val="640"/>
      <w:marRight w:val="0"/>
      <w:marTop w:val="0"/>
      <w:marBottom w:val="0"/>
      <w:divBdr>
        <w:top w:val="none" w:sz="0" w:space="0" w:color="auto"/>
        <w:left w:val="none" w:sz="0" w:space="0" w:color="auto"/>
        <w:bottom w:val="none" w:sz="0" w:space="0" w:color="auto"/>
        <w:right w:val="none" w:sz="0" w:space="0" w:color="auto"/>
      </w:divBdr>
    </w:div>
    <w:div w:id="52504305">
      <w:marLeft w:val="640"/>
      <w:marRight w:val="0"/>
      <w:marTop w:val="0"/>
      <w:marBottom w:val="0"/>
      <w:divBdr>
        <w:top w:val="none" w:sz="0" w:space="0" w:color="auto"/>
        <w:left w:val="none" w:sz="0" w:space="0" w:color="auto"/>
        <w:bottom w:val="none" w:sz="0" w:space="0" w:color="auto"/>
        <w:right w:val="none" w:sz="0" w:space="0" w:color="auto"/>
      </w:divBdr>
    </w:div>
    <w:div w:id="53285042">
      <w:marLeft w:val="640"/>
      <w:marRight w:val="0"/>
      <w:marTop w:val="0"/>
      <w:marBottom w:val="0"/>
      <w:divBdr>
        <w:top w:val="none" w:sz="0" w:space="0" w:color="auto"/>
        <w:left w:val="none" w:sz="0" w:space="0" w:color="auto"/>
        <w:bottom w:val="none" w:sz="0" w:space="0" w:color="auto"/>
        <w:right w:val="none" w:sz="0" w:space="0" w:color="auto"/>
      </w:divBdr>
    </w:div>
    <w:div w:id="53893710">
      <w:marLeft w:val="640"/>
      <w:marRight w:val="0"/>
      <w:marTop w:val="0"/>
      <w:marBottom w:val="0"/>
      <w:divBdr>
        <w:top w:val="none" w:sz="0" w:space="0" w:color="auto"/>
        <w:left w:val="none" w:sz="0" w:space="0" w:color="auto"/>
        <w:bottom w:val="none" w:sz="0" w:space="0" w:color="auto"/>
        <w:right w:val="none" w:sz="0" w:space="0" w:color="auto"/>
      </w:divBdr>
    </w:div>
    <w:div w:id="54014559">
      <w:bodyDiv w:val="1"/>
      <w:marLeft w:val="0"/>
      <w:marRight w:val="0"/>
      <w:marTop w:val="0"/>
      <w:marBottom w:val="0"/>
      <w:divBdr>
        <w:top w:val="none" w:sz="0" w:space="0" w:color="auto"/>
        <w:left w:val="none" w:sz="0" w:space="0" w:color="auto"/>
        <w:bottom w:val="none" w:sz="0" w:space="0" w:color="auto"/>
        <w:right w:val="none" w:sz="0" w:space="0" w:color="auto"/>
      </w:divBdr>
      <w:divsChild>
        <w:div w:id="22022826">
          <w:marLeft w:val="640"/>
          <w:marRight w:val="0"/>
          <w:marTop w:val="0"/>
          <w:marBottom w:val="0"/>
          <w:divBdr>
            <w:top w:val="none" w:sz="0" w:space="0" w:color="auto"/>
            <w:left w:val="none" w:sz="0" w:space="0" w:color="auto"/>
            <w:bottom w:val="none" w:sz="0" w:space="0" w:color="auto"/>
            <w:right w:val="none" w:sz="0" w:space="0" w:color="auto"/>
          </w:divBdr>
        </w:div>
        <w:div w:id="91828025">
          <w:marLeft w:val="640"/>
          <w:marRight w:val="0"/>
          <w:marTop w:val="0"/>
          <w:marBottom w:val="0"/>
          <w:divBdr>
            <w:top w:val="none" w:sz="0" w:space="0" w:color="auto"/>
            <w:left w:val="none" w:sz="0" w:space="0" w:color="auto"/>
            <w:bottom w:val="none" w:sz="0" w:space="0" w:color="auto"/>
            <w:right w:val="none" w:sz="0" w:space="0" w:color="auto"/>
          </w:divBdr>
        </w:div>
        <w:div w:id="99835979">
          <w:marLeft w:val="640"/>
          <w:marRight w:val="0"/>
          <w:marTop w:val="0"/>
          <w:marBottom w:val="0"/>
          <w:divBdr>
            <w:top w:val="none" w:sz="0" w:space="0" w:color="auto"/>
            <w:left w:val="none" w:sz="0" w:space="0" w:color="auto"/>
            <w:bottom w:val="none" w:sz="0" w:space="0" w:color="auto"/>
            <w:right w:val="none" w:sz="0" w:space="0" w:color="auto"/>
          </w:divBdr>
        </w:div>
        <w:div w:id="215824125">
          <w:marLeft w:val="640"/>
          <w:marRight w:val="0"/>
          <w:marTop w:val="0"/>
          <w:marBottom w:val="0"/>
          <w:divBdr>
            <w:top w:val="none" w:sz="0" w:space="0" w:color="auto"/>
            <w:left w:val="none" w:sz="0" w:space="0" w:color="auto"/>
            <w:bottom w:val="none" w:sz="0" w:space="0" w:color="auto"/>
            <w:right w:val="none" w:sz="0" w:space="0" w:color="auto"/>
          </w:divBdr>
        </w:div>
        <w:div w:id="223688755">
          <w:marLeft w:val="640"/>
          <w:marRight w:val="0"/>
          <w:marTop w:val="0"/>
          <w:marBottom w:val="0"/>
          <w:divBdr>
            <w:top w:val="none" w:sz="0" w:space="0" w:color="auto"/>
            <w:left w:val="none" w:sz="0" w:space="0" w:color="auto"/>
            <w:bottom w:val="none" w:sz="0" w:space="0" w:color="auto"/>
            <w:right w:val="none" w:sz="0" w:space="0" w:color="auto"/>
          </w:divBdr>
        </w:div>
        <w:div w:id="239875361">
          <w:marLeft w:val="640"/>
          <w:marRight w:val="0"/>
          <w:marTop w:val="0"/>
          <w:marBottom w:val="0"/>
          <w:divBdr>
            <w:top w:val="none" w:sz="0" w:space="0" w:color="auto"/>
            <w:left w:val="none" w:sz="0" w:space="0" w:color="auto"/>
            <w:bottom w:val="none" w:sz="0" w:space="0" w:color="auto"/>
            <w:right w:val="none" w:sz="0" w:space="0" w:color="auto"/>
          </w:divBdr>
        </w:div>
        <w:div w:id="245463713">
          <w:marLeft w:val="640"/>
          <w:marRight w:val="0"/>
          <w:marTop w:val="0"/>
          <w:marBottom w:val="0"/>
          <w:divBdr>
            <w:top w:val="none" w:sz="0" w:space="0" w:color="auto"/>
            <w:left w:val="none" w:sz="0" w:space="0" w:color="auto"/>
            <w:bottom w:val="none" w:sz="0" w:space="0" w:color="auto"/>
            <w:right w:val="none" w:sz="0" w:space="0" w:color="auto"/>
          </w:divBdr>
        </w:div>
        <w:div w:id="250820865">
          <w:marLeft w:val="640"/>
          <w:marRight w:val="0"/>
          <w:marTop w:val="0"/>
          <w:marBottom w:val="0"/>
          <w:divBdr>
            <w:top w:val="none" w:sz="0" w:space="0" w:color="auto"/>
            <w:left w:val="none" w:sz="0" w:space="0" w:color="auto"/>
            <w:bottom w:val="none" w:sz="0" w:space="0" w:color="auto"/>
            <w:right w:val="none" w:sz="0" w:space="0" w:color="auto"/>
          </w:divBdr>
        </w:div>
        <w:div w:id="295646921">
          <w:marLeft w:val="640"/>
          <w:marRight w:val="0"/>
          <w:marTop w:val="0"/>
          <w:marBottom w:val="0"/>
          <w:divBdr>
            <w:top w:val="none" w:sz="0" w:space="0" w:color="auto"/>
            <w:left w:val="none" w:sz="0" w:space="0" w:color="auto"/>
            <w:bottom w:val="none" w:sz="0" w:space="0" w:color="auto"/>
            <w:right w:val="none" w:sz="0" w:space="0" w:color="auto"/>
          </w:divBdr>
        </w:div>
        <w:div w:id="295987975">
          <w:marLeft w:val="640"/>
          <w:marRight w:val="0"/>
          <w:marTop w:val="0"/>
          <w:marBottom w:val="0"/>
          <w:divBdr>
            <w:top w:val="none" w:sz="0" w:space="0" w:color="auto"/>
            <w:left w:val="none" w:sz="0" w:space="0" w:color="auto"/>
            <w:bottom w:val="none" w:sz="0" w:space="0" w:color="auto"/>
            <w:right w:val="none" w:sz="0" w:space="0" w:color="auto"/>
          </w:divBdr>
        </w:div>
        <w:div w:id="401753020">
          <w:marLeft w:val="640"/>
          <w:marRight w:val="0"/>
          <w:marTop w:val="0"/>
          <w:marBottom w:val="0"/>
          <w:divBdr>
            <w:top w:val="none" w:sz="0" w:space="0" w:color="auto"/>
            <w:left w:val="none" w:sz="0" w:space="0" w:color="auto"/>
            <w:bottom w:val="none" w:sz="0" w:space="0" w:color="auto"/>
            <w:right w:val="none" w:sz="0" w:space="0" w:color="auto"/>
          </w:divBdr>
        </w:div>
        <w:div w:id="435640566">
          <w:marLeft w:val="640"/>
          <w:marRight w:val="0"/>
          <w:marTop w:val="0"/>
          <w:marBottom w:val="0"/>
          <w:divBdr>
            <w:top w:val="none" w:sz="0" w:space="0" w:color="auto"/>
            <w:left w:val="none" w:sz="0" w:space="0" w:color="auto"/>
            <w:bottom w:val="none" w:sz="0" w:space="0" w:color="auto"/>
            <w:right w:val="none" w:sz="0" w:space="0" w:color="auto"/>
          </w:divBdr>
        </w:div>
        <w:div w:id="441074959">
          <w:marLeft w:val="640"/>
          <w:marRight w:val="0"/>
          <w:marTop w:val="0"/>
          <w:marBottom w:val="0"/>
          <w:divBdr>
            <w:top w:val="none" w:sz="0" w:space="0" w:color="auto"/>
            <w:left w:val="none" w:sz="0" w:space="0" w:color="auto"/>
            <w:bottom w:val="none" w:sz="0" w:space="0" w:color="auto"/>
            <w:right w:val="none" w:sz="0" w:space="0" w:color="auto"/>
          </w:divBdr>
        </w:div>
        <w:div w:id="477653932">
          <w:marLeft w:val="640"/>
          <w:marRight w:val="0"/>
          <w:marTop w:val="0"/>
          <w:marBottom w:val="0"/>
          <w:divBdr>
            <w:top w:val="none" w:sz="0" w:space="0" w:color="auto"/>
            <w:left w:val="none" w:sz="0" w:space="0" w:color="auto"/>
            <w:bottom w:val="none" w:sz="0" w:space="0" w:color="auto"/>
            <w:right w:val="none" w:sz="0" w:space="0" w:color="auto"/>
          </w:divBdr>
        </w:div>
        <w:div w:id="616834760">
          <w:marLeft w:val="640"/>
          <w:marRight w:val="0"/>
          <w:marTop w:val="0"/>
          <w:marBottom w:val="0"/>
          <w:divBdr>
            <w:top w:val="none" w:sz="0" w:space="0" w:color="auto"/>
            <w:left w:val="none" w:sz="0" w:space="0" w:color="auto"/>
            <w:bottom w:val="none" w:sz="0" w:space="0" w:color="auto"/>
            <w:right w:val="none" w:sz="0" w:space="0" w:color="auto"/>
          </w:divBdr>
        </w:div>
        <w:div w:id="768162779">
          <w:marLeft w:val="640"/>
          <w:marRight w:val="0"/>
          <w:marTop w:val="0"/>
          <w:marBottom w:val="0"/>
          <w:divBdr>
            <w:top w:val="none" w:sz="0" w:space="0" w:color="auto"/>
            <w:left w:val="none" w:sz="0" w:space="0" w:color="auto"/>
            <w:bottom w:val="none" w:sz="0" w:space="0" w:color="auto"/>
            <w:right w:val="none" w:sz="0" w:space="0" w:color="auto"/>
          </w:divBdr>
        </w:div>
        <w:div w:id="774249983">
          <w:marLeft w:val="640"/>
          <w:marRight w:val="0"/>
          <w:marTop w:val="0"/>
          <w:marBottom w:val="0"/>
          <w:divBdr>
            <w:top w:val="none" w:sz="0" w:space="0" w:color="auto"/>
            <w:left w:val="none" w:sz="0" w:space="0" w:color="auto"/>
            <w:bottom w:val="none" w:sz="0" w:space="0" w:color="auto"/>
            <w:right w:val="none" w:sz="0" w:space="0" w:color="auto"/>
          </w:divBdr>
        </w:div>
        <w:div w:id="860776541">
          <w:marLeft w:val="640"/>
          <w:marRight w:val="0"/>
          <w:marTop w:val="0"/>
          <w:marBottom w:val="0"/>
          <w:divBdr>
            <w:top w:val="none" w:sz="0" w:space="0" w:color="auto"/>
            <w:left w:val="none" w:sz="0" w:space="0" w:color="auto"/>
            <w:bottom w:val="none" w:sz="0" w:space="0" w:color="auto"/>
            <w:right w:val="none" w:sz="0" w:space="0" w:color="auto"/>
          </w:divBdr>
        </w:div>
        <w:div w:id="904337002">
          <w:marLeft w:val="640"/>
          <w:marRight w:val="0"/>
          <w:marTop w:val="0"/>
          <w:marBottom w:val="0"/>
          <w:divBdr>
            <w:top w:val="none" w:sz="0" w:space="0" w:color="auto"/>
            <w:left w:val="none" w:sz="0" w:space="0" w:color="auto"/>
            <w:bottom w:val="none" w:sz="0" w:space="0" w:color="auto"/>
            <w:right w:val="none" w:sz="0" w:space="0" w:color="auto"/>
          </w:divBdr>
        </w:div>
        <w:div w:id="934747456">
          <w:marLeft w:val="640"/>
          <w:marRight w:val="0"/>
          <w:marTop w:val="0"/>
          <w:marBottom w:val="0"/>
          <w:divBdr>
            <w:top w:val="none" w:sz="0" w:space="0" w:color="auto"/>
            <w:left w:val="none" w:sz="0" w:space="0" w:color="auto"/>
            <w:bottom w:val="none" w:sz="0" w:space="0" w:color="auto"/>
            <w:right w:val="none" w:sz="0" w:space="0" w:color="auto"/>
          </w:divBdr>
        </w:div>
        <w:div w:id="945888993">
          <w:marLeft w:val="640"/>
          <w:marRight w:val="0"/>
          <w:marTop w:val="0"/>
          <w:marBottom w:val="0"/>
          <w:divBdr>
            <w:top w:val="none" w:sz="0" w:space="0" w:color="auto"/>
            <w:left w:val="none" w:sz="0" w:space="0" w:color="auto"/>
            <w:bottom w:val="none" w:sz="0" w:space="0" w:color="auto"/>
            <w:right w:val="none" w:sz="0" w:space="0" w:color="auto"/>
          </w:divBdr>
        </w:div>
        <w:div w:id="981158309">
          <w:marLeft w:val="640"/>
          <w:marRight w:val="0"/>
          <w:marTop w:val="0"/>
          <w:marBottom w:val="0"/>
          <w:divBdr>
            <w:top w:val="none" w:sz="0" w:space="0" w:color="auto"/>
            <w:left w:val="none" w:sz="0" w:space="0" w:color="auto"/>
            <w:bottom w:val="none" w:sz="0" w:space="0" w:color="auto"/>
            <w:right w:val="none" w:sz="0" w:space="0" w:color="auto"/>
          </w:divBdr>
        </w:div>
        <w:div w:id="1022393525">
          <w:marLeft w:val="640"/>
          <w:marRight w:val="0"/>
          <w:marTop w:val="0"/>
          <w:marBottom w:val="0"/>
          <w:divBdr>
            <w:top w:val="none" w:sz="0" w:space="0" w:color="auto"/>
            <w:left w:val="none" w:sz="0" w:space="0" w:color="auto"/>
            <w:bottom w:val="none" w:sz="0" w:space="0" w:color="auto"/>
            <w:right w:val="none" w:sz="0" w:space="0" w:color="auto"/>
          </w:divBdr>
        </w:div>
        <w:div w:id="1049500408">
          <w:marLeft w:val="640"/>
          <w:marRight w:val="0"/>
          <w:marTop w:val="0"/>
          <w:marBottom w:val="0"/>
          <w:divBdr>
            <w:top w:val="none" w:sz="0" w:space="0" w:color="auto"/>
            <w:left w:val="none" w:sz="0" w:space="0" w:color="auto"/>
            <w:bottom w:val="none" w:sz="0" w:space="0" w:color="auto"/>
            <w:right w:val="none" w:sz="0" w:space="0" w:color="auto"/>
          </w:divBdr>
        </w:div>
        <w:div w:id="1052079362">
          <w:marLeft w:val="640"/>
          <w:marRight w:val="0"/>
          <w:marTop w:val="0"/>
          <w:marBottom w:val="0"/>
          <w:divBdr>
            <w:top w:val="none" w:sz="0" w:space="0" w:color="auto"/>
            <w:left w:val="none" w:sz="0" w:space="0" w:color="auto"/>
            <w:bottom w:val="none" w:sz="0" w:space="0" w:color="auto"/>
            <w:right w:val="none" w:sz="0" w:space="0" w:color="auto"/>
          </w:divBdr>
        </w:div>
        <w:div w:id="1066419827">
          <w:marLeft w:val="640"/>
          <w:marRight w:val="0"/>
          <w:marTop w:val="0"/>
          <w:marBottom w:val="0"/>
          <w:divBdr>
            <w:top w:val="none" w:sz="0" w:space="0" w:color="auto"/>
            <w:left w:val="none" w:sz="0" w:space="0" w:color="auto"/>
            <w:bottom w:val="none" w:sz="0" w:space="0" w:color="auto"/>
            <w:right w:val="none" w:sz="0" w:space="0" w:color="auto"/>
          </w:divBdr>
        </w:div>
        <w:div w:id="1108233491">
          <w:marLeft w:val="640"/>
          <w:marRight w:val="0"/>
          <w:marTop w:val="0"/>
          <w:marBottom w:val="0"/>
          <w:divBdr>
            <w:top w:val="none" w:sz="0" w:space="0" w:color="auto"/>
            <w:left w:val="none" w:sz="0" w:space="0" w:color="auto"/>
            <w:bottom w:val="none" w:sz="0" w:space="0" w:color="auto"/>
            <w:right w:val="none" w:sz="0" w:space="0" w:color="auto"/>
          </w:divBdr>
        </w:div>
        <w:div w:id="1149519099">
          <w:marLeft w:val="640"/>
          <w:marRight w:val="0"/>
          <w:marTop w:val="0"/>
          <w:marBottom w:val="0"/>
          <w:divBdr>
            <w:top w:val="none" w:sz="0" w:space="0" w:color="auto"/>
            <w:left w:val="none" w:sz="0" w:space="0" w:color="auto"/>
            <w:bottom w:val="none" w:sz="0" w:space="0" w:color="auto"/>
            <w:right w:val="none" w:sz="0" w:space="0" w:color="auto"/>
          </w:divBdr>
        </w:div>
        <w:div w:id="1176455429">
          <w:marLeft w:val="640"/>
          <w:marRight w:val="0"/>
          <w:marTop w:val="0"/>
          <w:marBottom w:val="0"/>
          <w:divBdr>
            <w:top w:val="none" w:sz="0" w:space="0" w:color="auto"/>
            <w:left w:val="none" w:sz="0" w:space="0" w:color="auto"/>
            <w:bottom w:val="none" w:sz="0" w:space="0" w:color="auto"/>
            <w:right w:val="none" w:sz="0" w:space="0" w:color="auto"/>
          </w:divBdr>
        </w:div>
        <w:div w:id="1219780902">
          <w:marLeft w:val="640"/>
          <w:marRight w:val="0"/>
          <w:marTop w:val="0"/>
          <w:marBottom w:val="0"/>
          <w:divBdr>
            <w:top w:val="none" w:sz="0" w:space="0" w:color="auto"/>
            <w:left w:val="none" w:sz="0" w:space="0" w:color="auto"/>
            <w:bottom w:val="none" w:sz="0" w:space="0" w:color="auto"/>
            <w:right w:val="none" w:sz="0" w:space="0" w:color="auto"/>
          </w:divBdr>
        </w:div>
        <w:div w:id="1248033753">
          <w:marLeft w:val="640"/>
          <w:marRight w:val="0"/>
          <w:marTop w:val="0"/>
          <w:marBottom w:val="0"/>
          <w:divBdr>
            <w:top w:val="none" w:sz="0" w:space="0" w:color="auto"/>
            <w:left w:val="none" w:sz="0" w:space="0" w:color="auto"/>
            <w:bottom w:val="none" w:sz="0" w:space="0" w:color="auto"/>
            <w:right w:val="none" w:sz="0" w:space="0" w:color="auto"/>
          </w:divBdr>
        </w:div>
        <w:div w:id="1262759315">
          <w:marLeft w:val="640"/>
          <w:marRight w:val="0"/>
          <w:marTop w:val="0"/>
          <w:marBottom w:val="0"/>
          <w:divBdr>
            <w:top w:val="none" w:sz="0" w:space="0" w:color="auto"/>
            <w:left w:val="none" w:sz="0" w:space="0" w:color="auto"/>
            <w:bottom w:val="none" w:sz="0" w:space="0" w:color="auto"/>
            <w:right w:val="none" w:sz="0" w:space="0" w:color="auto"/>
          </w:divBdr>
        </w:div>
        <w:div w:id="1328436931">
          <w:marLeft w:val="640"/>
          <w:marRight w:val="0"/>
          <w:marTop w:val="0"/>
          <w:marBottom w:val="0"/>
          <w:divBdr>
            <w:top w:val="none" w:sz="0" w:space="0" w:color="auto"/>
            <w:left w:val="none" w:sz="0" w:space="0" w:color="auto"/>
            <w:bottom w:val="none" w:sz="0" w:space="0" w:color="auto"/>
            <w:right w:val="none" w:sz="0" w:space="0" w:color="auto"/>
          </w:divBdr>
        </w:div>
        <w:div w:id="1329599503">
          <w:marLeft w:val="640"/>
          <w:marRight w:val="0"/>
          <w:marTop w:val="0"/>
          <w:marBottom w:val="0"/>
          <w:divBdr>
            <w:top w:val="none" w:sz="0" w:space="0" w:color="auto"/>
            <w:left w:val="none" w:sz="0" w:space="0" w:color="auto"/>
            <w:bottom w:val="none" w:sz="0" w:space="0" w:color="auto"/>
            <w:right w:val="none" w:sz="0" w:space="0" w:color="auto"/>
          </w:divBdr>
        </w:div>
        <w:div w:id="1367217618">
          <w:marLeft w:val="640"/>
          <w:marRight w:val="0"/>
          <w:marTop w:val="0"/>
          <w:marBottom w:val="0"/>
          <w:divBdr>
            <w:top w:val="none" w:sz="0" w:space="0" w:color="auto"/>
            <w:left w:val="none" w:sz="0" w:space="0" w:color="auto"/>
            <w:bottom w:val="none" w:sz="0" w:space="0" w:color="auto"/>
            <w:right w:val="none" w:sz="0" w:space="0" w:color="auto"/>
          </w:divBdr>
        </w:div>
        <w:div w:id="1371952756">
          <w:marLeft w:val="640"/>
          <w:marRight w:val="0"/>
          <w:marTop w:val="0"/>
          <w:marBottom w:val="0"/>
          <w:divBdr>
            <w:top w:val="none" w:sz="0" w:space="0" w:color="auto"/>
            <w:left w:val="none" w:sz="0" w:space="0" w:color="auto"/>
            <w:bottom w:val="none" w:sz="0" w:space="0" w:color="auto"/>
            <w:right w:val="none" w:sz="0" w:space="0" w:color="auto"/>
          </w:divBdr>
        </w:div>
        <w:div w:id="1500925839">
          <w:marLeft w:val="640"/>
          <w:marRight w:val="0"/>
          <w:marTop w:val="0"/>
          <w:marBottom w:val="0"/>
          <w:divBdr>
            <w:top w:val="none" w:sz="0" w:space="0" w:color="auto"/>
            <w:left w:val="none" w:sz="0" w:space="0" w:color="auto"/>
            <w:bottom w:val="none" w:sz="0" w:space="0" w:color="auto"/>
            <w:right w:val="none" w:sz="0" w:space="0" w:color="auto"/>
          </w:divBdr>
        </w:div>
        <w:div w:id="1588266797">
          <w:marLeft w:val="640"/>
          <w:marRight w:val="0"/>
          <w:marTop w:val="0"/>
          <w:marBottom w:val="0"/>
          <w:divBdr>
            <w:top w:val="none" w:sz="0" w:space="0" w:color="auto"/>
            <w:left w:val="none" w:sz="0" w:space="0" w:color="auto"/>
            <w:bottom w:val="none" w:sz="0" w:space="0" w:color="auto"/>
            <w:right w:val="none" w:sz="0" w:space="0" w:color="auto"/>
          </w:divBdr>
        </w:div>
        <w:div w:id="1597517141">
          <w:marLeft w:val="640"/>
          <w:marRight w:val="0"/>
          <w:marTop w:val="0"/>
          <w:marBottom w:val="0"/>
          <w:divBdr>
            <w:top w:val="none" w:sz="0" w:space="0" w:color="auto"/>
            <w:left w:val="none" w:sz="0" w:space="0" w:color="auto"/>
            <w:bottom w:val="none" w:sz="0" w:space="0" w:color="auto"/>
            <w:right w:val="none" w:sz="0" w:space="0" w:color="auto"/>
          </w:divBdr>
        </w:div>
        <w:div w:id="1678658596">
          <w:marLeft w:val="640"/>
          <w:marRight w:val="0"/>
          <w:marTop w:val="0"/>
          <w:marBottom w:val="0"/>
          <w:divBdr>
            <w:top w:val="none" w:sz="0" w:space="0" w:color="auto"/>
            <w:left w:val="none" w:sz="0" w:space="0" w:color="auto"/>
            <w:bottom w:val="none" w:sz="0" w:space="0" w:color="auto"/>
            <w:right w:val="none" w:sz="0" w:space="0" w:color="auto"/>
          </w:divBdr>
        </w:div>
        <w:div w:id="1702625937">
          <w:marLeft w:val="640"/>
          <w:marRight w:val="0"/>
          <w:marTop w:val="0"/>
          <w:marBottom w:val="0"/>
          <w:divBdr>
            <w:top w:val="none" w:sz="0" w:space="0" w:color="auto"/>
            <w:left w:val="none" w:sz="0" w:space="0" w:color="auto"/>
            <w:bottom w:val="none" w:sz="0" w:space="0" w:color="auto"/>
            <w:right w:val="none" w:sz="0" w:space="0" w:color="auto"/>
          </w:divBdr>
        </w:div>
        <w:div w:id="1780833480">
          <w:marLeft w:val="640"/>
          <w:marRight w:val="0"/>
          <w:marTop w:val="0"/>
          <w:marBottom w:val="0"/>
          <w:divBdr>
            <w:top w:val="none" w:sz="0" w:space="0" w:color="auto"/>
            <w:left w:val="none" w:sz="0" w:space="0" w:color="auto"/>
            <w:bottom w:val="none" w:sz="0" w:space="0" w:color="auto"/>
            <w:right w:val="none" w:sz="0" w:space="0" w:color="auto"/>
          </w:divBdr>
        </w:div>
        <w:div w:id="1828789831">
          <w:marLeft w:val="640"/>
          <w:marRight w:val="0"/>
          <w:marTop w:val="0"/>
          <w:marBottom w:val="0"/>
          <w:divBdr>
            <w:top w:val="none" w:sz="0" w:space="0" w:color="auto"/>
            <w:left w:val="none" w:sz="0" w:space="0" w:color="auto"/>
            <w:bottom w:val="none" w:sz="0" w:space="0" w:color="auto"/>
            <w:right w:val="none" w:sz="0" w:space="0" w:color="auto"/>
          </w:divBdr>
        </w:div>
        <w:div w:id="1851873921">
          <w:marLeft w:val="640"/>
          <w:marRight w:val="0"/>
          <w:marTop w:val="0"/>
          <w:marBottom w:val="0"/>
          <w:divBdr>
            <w:top w:val="none" w:sz="0" w:space="0" w:color="auto"/>
            <w:left w:val="none" w:sz="0" w:space="0" w:color="auto"/>
            <w:bottom w:val="none" w:sz="0" w:space="0" w:color="auto"/>
            <w:right w:val="none" w:sz="0" w:space="0" w:color="auto"/>
          </w:divBdr>
        </w:div>
        <w:div w:id="1879320924">
          <w:marLeft w:val="640"/>
          <w:marRight w:val="0"/>
          <w:marTop w:val="0"/>
          <w:marBottom w:val="0"/>
          <w:divBdr>
            <w:top w:val="none" w:sz="0" w:space="0" w:color="auto"/>
            <w:left w:val="none" w:sz="0" w:space="0" w:color="auto"/>
            <w:bottom w:val="none" w:sz="0" w:space="0" w:color="auto"/>
            <w:right w:val="none" w:sz="0" w:space="0" w:color="auto"/>
          </w:divBdr>
        </w:div>
        <w:div w:id="1887372801">
          <w:marLeft w:val="640"/>
          <w:marRight w:val="0"/>
          <w:marTop w:val="0"/>
          <w:marBottom w:val="0"/>
          <w:divBdr>
            <w:top w:val="none" w:sz="0" w:space="0" w:color="auto"/>
            <w:left w:val="none" w:sz="0" w:space="0" w:color="auto"/>
            <w:bottom w:val="none" w:sz="0" w:space="0" w:color="auto"/>
            <w:right w:val="none" w:sz="0" w:space="0" w:color="auto"/>
          </w:divBdr>
        </w:div>
        <w:div w:id="2026593205">
          <w:marLeft w:val="640"/>
          <w:marRight w:val="0"/>
          <w:marTop w:val="0"/>
          <w:marBottom w:val="0"/>
          <w:divBdr>
            <w:top w:val="none" w:sz="0" w:space="0" w:color="auto"/>
            <w:left w:val="none" w:sz="0" w:space="0" w:color="auto"/>
            <w:bottom w:val="none" w:sz="0" w:space="0" w:color="auto"/>
            <w:right w:val="none" w:sz="0" w:space="0" w:color="auto"/>
          </w:divBdr>
        </w:div>
        <w:div w:id="2049523018">
          <w:marLeft w:val="640"/>
          <w:marRight w:val="0"/>
          <w:marTop w:val="0"/>
          <w:marBottom w:val="0"/>
          <w:divBdr>
            <w:top w:val="none" w:sz="0" w:space="0" w:color="auto"/>
            <w:left w:val="none" w:sz="0" w:space="0" w:color="auto"/>
            <w:bottom w:val="none" w:sz="0" w:space="0" w:color="auto"/>
            <w:right w:val="none" w:sz="0" w:space="0" w:color="auto"/>
          </w:divBdr>
        </w:div>
        <w:div w:id="2060133135">
          <w:marLeft w:val="640"/>
          <w:marRight w:val="0"/>
          <w:marTop w:val="0"/>
          <w:marBottom w:val="0"/>
          <w:divBdr>
            <w:top w:val="none" w:sz="0" w:space="0" w:color="auto"/>
            <w:left w:val="none" w:sz="0" w:space="0" w:color="auto"/>
            <w:bottom w:val="none" w:sz="0" w:space="0" w:color="auto"/>
            <w:right w:val="none" w:sz="0" w:space="0" w:color="auto"/>
          </w:divBdr>
        </w:div>
        <w:div w:id="2121949597">
          <w:marLeft w:val="640"/>
          <w:marRight w:val="0"/>
          <w:marTop w:val="0"/>
          <w:marBottom w:val="0"/>
          <w:divBdr>
            <w:top w:val="none" w:sz="0" w:space="0" w:color="auto"/>
            <w:left w:val="none" w:sz="0" w:space="0" w:color="auto"/>
            <w:bottom w:val="none" w:sz="0" w:space="0" w:color="auto"/>
            <w:right w:val="none" w:sz="0" w:space="0" w:color="auto"/>
          </w:divBdr>
        </w:div>
        <w:div w:id="2136899449">
          <w:marLeft w:val="640"/>
          <w:marRight w:val="0"/>
          <w:marTop w:val="0"/>
          <w:marBottom w:val="0"/>
          <w:divBdr>
            <w:top w:val="none" w:sz="0" w:space="0" w:color="auto"/>
            <w:left w:val="none" w:sz="0" w:space="0" w:color="auto"/>
            <w:bottom w:val="none" w:sz="0" w:space="0" w:color="auto"/>
            <w:right w:val="none" w:sz="0" w:space="0" w:color="auto"/>
          </w:divBdr>
        </w:div>
      </w:divsChild>
    </w:div>
    <w:div w:id="54286010">
      <w:marLeft w:val="640"/>
      <w:marRight w:val="0"/>
      <w:marTop w:val="0"/>
      <w:marBottom w:val="0"/>
      <w:divBdr>
        <w:top w:val="none" w:sz="0" w:space="0" w:color="auto"/>
        <w:left w:val="none" w:sz="0" w:space="0" w:color="auto"/>
        <w:bottom w:val="none" w:sz="0" w:space="0" w:color="auto"/>
        <w:right w:val="none" w:sz="0" w:space="0" w:color="auto"/>
      </w:divBdr>
    </w:div>
    <w:div w:id="54936942">
      <w:marLeft w:val="640"/>
      <w:marRight w:val="0"/>
      <w:marTop w:val="0"/>
      <w:marBottom w:val="0"/>
      <w:divBdr>
        <w:top w:val="none" w:sz="0" w:space="0" w:color="auto"/>
        <w:left w:val="none" w:sz="0" w:space="0" w:color="auto"/>
        <w:bottom w:val="none" w:sz="0" w:space="0" w:color="auto"/>
        <w:right w:val="none" w:sz="0" w:space="0" w:color="auto"/>
      </w:divBdr>
    </w:div>
    <w:div w:id="54938015">
      <w:bodyDiv w:val="1"/>
      <w:marLeft w:val="0"/>
      <w:marRight w:val="0"/>
      <w:marTop w:val="0"/>
      <w:marBottom w:val="0"/>
      <w:divBdr>
        <w:top w:val="none" w:sz="0" w:space="0" w:color="auto"/>
        <w:left w:val="none" w:sz="0" w:space="0" w:color="auto"/>
        <w:bottom w:val="none" w:sz="0" w:space="0" w:color="auto"/>
        <w:right w:val="none" w:sz="0" w:space="0" w:color="auto"/>
      </w:divBdr>
    </w:div>
    <w:div w:id="55327481">
      <w:bodyDiv w:val="1"/>
      <w:marLeft w:val="0"/>
      <w:marRight w:val="0"/>
      <w:marTop w:val="0"/>
      <w:marBottom w:val="0"/>
      <w:divBdr>
        <w:top w:val="none" w:sz="0" w:space="0" w:color="auto"/>
        <w:left w:val="none" w:sz="0" w:space="0" w:color="auto"/>
        <w:bottom w:val="none" w:sz="0" w:space="0" w:color="auto"/>
        <w:right w:val="none" w:sz="0" w:space="0" w:color="auto"/>
      </w:divBdr>
      <w:divsChild>
        <w:div w:id="188447776">
          <w:marLeft w:val="640"/>
          <w:marRight w:val="0"/>
          <w:marTop w:val="0"/>
          <w:marBottom w:val="0"/>
          <w:divBdr>
            <w:top w:val="none" w:sz="0" w:space="0" w:color="auto"/>
            <w:left w:val="none" w:sz="0" w:space="0" w:color="auto"/>
            <w:bottom w:val="none" w:sz="0" w:space="0" w:color="auto"/>
            <w:right w:val="none" w:sz="0" w:space="0" w:color="auto"/>
          </w:divBdr>
        </w:div>
        <w:div w:id="308903765">
          <w:marLeft w:val="640"/>
          <w:marRight w:val="0"/>
          <w:marTop w:val="0"/>
          <w:marBottom w:val="0"/>
          <w:divBdr>
            <w:top w:val="none" w:sz="0" w:space="0" w:color="auto"/>
            <w:left w:val="none" w:sz="0" w:space="0" w:color="auto"/>
            <w:bottom w:val="none" w:sz="0" w:space="0" w:color="auto"/>
            <w:right w:val="none" w:sz="0" w:space="0" w:color="auto"/>
          </w:divBdr>
        </w:div>
        <w:div w:id="658584608">
          <w:marLeft w:val="640"/>
          <w:marRight w:val="0"/>
          <w:marTop w:val="0"/>
          <w:marBottom w:val="0"/>
          <w:divBdr>
            <w:top w:val="none" w:sz="0" w:space="0" w:color="auto"/>
            <w:left w:val="none" w:sz="0" w:space="0" w:color="auto"/>
            <w:bottom w:val="none" w:sz="0" w:space="0" w:color="auto"/>
            <w:right w:val="none" w:sz="0" w:space="0" w:color="auto"/>
          </w:divBdr>
        </w:div>
        <w:div w:id="744036124">
          <w:marLeft w:val="640"/>
          <w:marRight w:val="0"/>
          <w:marTop w:val="0"/>
          <w:marBottom w:val="0"/>
          <w:divBdr>
            <w:top w:val="none" w:sz="0" w:space="0" w:color="auto"/>
            <w:left w:val="none" w:sz="0" w:space="0" w:color="auto"/>
            <w:bottom w:val="none" w:sz="0" w:space="0" w:color="auto"/>
            <w:right w:val="none" w:sz="0" w:space="0" w:color="auto"/>
          </w:divBdr>
        </w:div>
        <w:div w:id="778573209">
          <w:marLeft w:val="640"/>
          <w:marRight w:val="0"/>
          <w:marTop w:val="0"/>
          <w:marBottom w:val="0"/>
          <w:divBdr>
            <w:top w:val="none" w:sz="0" w:space="0" w:color="auto"/>
            <w:left w:val="none" w:sz="0" w:space="0" w:color="auto"/>
            <w:bottom w:val="none" w:sz="0" w:space="0" w:color="auto"/>
            <w:right w:val="none" w:sz="0" w:space="0" w:color="auto"/>
          </w:divBdr>
        </w:div>
        <w:div w:id="816410526">
          <w:marLeft w:val="640"/>
          <w:marRight w:val="0"/>
          <w:marTop w:val="0"/>
          <w:marBottom w:val="0"/>
          <w:divBdr>
            <w:top w:val="none" w:sz="0" w:space="0" w:color="auto"/>
            <w:left w:val="none" w:sz="0" w:space="0" w:color="auto"/>
            <w:bottom w:val="none" w:sz="0" w:space="0" w:color="auto"/>
            <w:right w:val="none" w:sz="0" w:space="0" w:color="auto"/>
          </w:divBdr>
        </w:div>
        <w:div w:id="1144784739">
          <w:marLeft w:val="640"/>
          <w:marRight w:val="0"/>
          <w:marTop w:val="0"/>
          <w:marBottom w:val="0"/>
          <w:divBdr>
            <w:top w:val="none" w:sz="0" w:space="0" w:color="auto"/>
            <w:left w:val="none" w:sz="0" w:space="0" w:color="auto"/>
            <w:bottom w:val="none" w:sz="0" w:space="0" w:color="auto"/>
            <w:right w:val="none" w:sz="0" w:space="0" w:color="auto"/>
          </w:divBdr>
        </w:div>
        <w:div w:id="1235093759">
          <w:marLeft w:val="640"/>
          <w:marRight w:val="0"/>
          <w:marTop w:val="0"/>
          <w:marBottom w:val="0"/>
          <w:divBdr>
            <w:top w:val="none" w:sz="0" w:space="0" w:color="auto"/>
            <w:left w:val="none" w:sz="0" w:space="0" w:color="auto"/>
            <w:bottom w:val="none" w:sz="0" w:space="0" w:color="auto"/>
            <w:right w:val="none" w:sz="0" w:space="0" w:color="auto"/>
          </w:divBdr>
        </w:div>
        <w:div w:id="1330715068">
          <w:marLeft w:val="640"/>
          <w:marRight w:val="0"/>
          <w:marTop w:val="0"/>
          <w:marBottom w:val="0"/>
          <w:divBdr>
            <w:top w:val="none" w:sz="0" w:space="0" w:color="auto"/>
            <w:left w:val="none" w:sz="0" w:space="0" w:color="auto"/>
            <w:bottom w:val="none" w:sz="0" w:space="0" w:color="auto"/>
            <w:right w:val="none" w:sz="0" w:space="0" w:color="auto"/>
          </w:divBdr>
        </w:div>
        <w:div w:id="1349404503">
          <w:marLeft w:val="640"/>
          <w:marRight w:val="0"/>
          <w:marTop w:val="0"/>
          <w:marBottom w:val="0"/>
          <w:divBdr>
            <w:top w:val="none" w:sz="0" w:space="0" w:color="auto"/>
            <w:left w:val="none" w:sz="0" w:space="0" w:color="auto"/>
            <w:bottom w:val="none" w:sz="0" w:space="0" w:color="auto"/>
            <w:right w:val="none" w:sz="0" w:space="0" w:color="auto"/>
          </w:divBdr>
        </w:div>
        <w:div w:id="1678925329">
          <w:marLeft w:val="640"/>
          <w:marRight w:val="0"/>
          <w:marTop w:val="0"/>
          <w:marBottom w:val="0"/>
          <w:divBdr>
            <w:top w:val="none" w:sz="0" w:space="0" w:color="auto"/>
            <w:left w:val="none" w:sz="0" w:space="0" w:color="auto"/>
            <w:bottom w:val="none" w:sz="0" w:space="0" w:color="auto"/>
            <w:right w:val="none" w:sz="0" w:space="0" w:color="auto"/>
          </w:divBdr>
        </w:div>
        <w:div w:id="1726248986">
          <w:marLeft w:val="640"/>
          <w:marRight w:val="0"/>
          <w:marTop w:val="0"/>
          <w:marBottom w:val="0"/>
          <w:divBdr>
            <w:top w:val="none" w:sz="0" w:space="0" w:color="auto"/>
            <w:left w:val="none" w:sz="0" w:space="0" w:color="auto"/>
            <w:bottom w:val="none" w:sz="0" w:space="0" w:color="auto"/>
            <w:right w:val="none" w:sz="0" w:space="0" w:color="auto"/>
          </w:divBdr>
        </w:div>
        <w:div w:id="1983926838">
          <w:marLeft w:val="640"/>
          <w:marRight w:val="0"/>
          <w:marTop w:val="0"/>
          <w:marBottom w:val="0"/>
          <w:divBdr>
            <w:top w:val="none" w:sz="0" w:space="0" w:color="auto"/>
            <w:left w:val="none" w:sz="0" w:space="0" w:color="auto"/>
            <w:bottom w:val="none" w:sz="0" w:space="0" w:color="auto"/>
            <w:right w:val="none" w:sz="0" w:space="0" w:color="auto"/>
          </w:divBdr>
        </w:div>
        <w:div w:id="1995210623">
          <w:marLeft w:val="640"/>
          <w:marRight w:val="0"/>
          <w:marTop w:val="0"/>
          <w:marBottom w:val="0"/>
          <w:divBdr>
            <w:top w:val="none" w:sz="0" w:space="0" w:color="auto"/>
            <w:left w:val="none" w:sz="0" w:space="0" w:color="auto"/>
            <w:bottom w:val="none" w:sz="0" w:space="0" w:color="auto"/>
            <w:right w:val="none" w:sz="0" w:space="0" w:color="auto"/>
          </w:divBdr>
        </w:div>
      </w:divsChild>
    </w:div>
    <w:div w:id="56125114">
      <w:marLeft w:val="640"/>
      <w:marRight w:val="0"/>
      <w:marTop w:val="0"/>
      <w:marBottom w:val="0"/>
      <w:divBdr>
        <w:top w:val="none" w:sz="0" w:space="0" w:color="auto"/>
        <w:left w:val="none" w:sz="0" w:space="0" w:color="auto"/>
        <w:bottom w:val="none" w:sz="0" w:space="0" w:color="auto"/>
        <w:right w:val="none" w:sz="0" w:space="0" w:color="auto"/>
      </w:divBdr>
    </w:div>
    <w:div w:id="56325233">
      <w:bodyDiv w:val="1"/>
      <w:marLeft w:val="0"/>
      <w:marRight w:val="0"/>
      <w:marTop w:val="0"/>
      <w:marBottom w:val="0"/>
      <w:divBdr>
        <w:top w:val="none" w:sz="0" w:space="0" w:color="auto"/>
        <w:left w:val="none" w:sz="0" w:space="0" w:color="auto"/>
        <w:bottom w:val="none" w:sz="0" w:space="0" w:color="auto"/>
        <w:right w:val="none" w:sz="0" w:space="0" w:color="auto"/>
      </w:divBdr>
    </w:div>
    <w:div w:id="56438408">
      <w:marLeft w:val="640"/>
      <w:marRight w:val="0"/>
      <w:marTop w:val="0"/>
      <w:marBottom w:val="0"/>
      <w:divBdr>
        <w:top w:val="none" w:sz="0" w:space="0" w:color="auto"/>
        <w:left w:val="none" w:sz="0" w:space="0" w:color="auto"/>
        <w:bottom w:val="none" w:sz="0" w:space="0" w:color="auto"/>
        <w:right w:val="none" w:sz="0" w:space="0" w:color="auto"/>
      </w:divBdr>
    </w:div>
    <w:div w:id="56980078">
      <w:marLeft w:val="640"/>
      <w:marRight w:val="0"/>
      <w:marTop w:val="0"/>
      <w:marBottom w:val="0"/>
      <w:divBdr>
        <w:top w:val="none" w:sz="0" w:space="0" w:color="auto"/>
        <w:left w:val="none" w:sz="0" w:space="0" w:color="auto"/>
        <w:bottom w:val="none" w:sz="0" w:space="0" w:color="auto"/>
        <w:right w:val="none" w:sz="0" w:space="0" w:color="auto"/>
      </w:divBdr>
    </w:div>
    <w:div w:id="57166462">
      <w:bodyDiv w:val="1"/>
      <w:marLeft w:val="0"/>
      <w:marRight w:val="0"/>
      <w:marTop w:val="0"/>
      <w:marBottom w:val="0"/>
      <w:divBdr>
        <w:top w:val="none" w:sz="0" w:space="0" w:color="auto"/>
        <w:left w:val="none" w:sz="0" w:space="0" w:color="auto"/>
        <w:bottom w:val="none" w:sz="0" w:space="0" w:color="auto"/>
        <w:right w:val="none" w:sz="0" w:space="0" w:color="auto"/>
      </w:divBdr>
      <w:divsChild>
        <w:div w:id="22486656">
          <w:marLeft w:val="640"/>
          <w:marRight w:val="0"/>
          <w:marTop w:val="0"/>
          <w:marBottom w:val="0"/>
          <w:divBdr>
            <w:top w:val="none" w:sz="0" w:space="0" w:color="auto"/>
            <w:left w:val="none" w:sz="0" w:space="0" w:color="auto"/>
            <w:bottom w:val="none" w:sz="0" w:space="0" w:color="auto"/>
            <w:right w:val="none" w:sz="0" w:space="0" w:color="auto"/>
          </w:divBdr>
        </w:div>
        <w:div w:id="65736889">
          <w:marLeft w:val="640"/>
          <w:marRight w:val="0"/>
          <w:marTop w:val="0"/>
          <w:marBottom w:val="0"/>
          <w:divBdr>
            <w:top w:val="none" w:sz="0" w:space="0" w:color="auto"/>
            <w:left w:val="none" w:sz="0" w:space="0" w:color="auto"/>
            <w:bottom w:val="none" w:sz="0" w:space="0" w:color="auto"/>
            <w:right w:val="none" w:sz="0" w:space="0" w:color="auto"/>
          </w:divBdr>
        </w:div>
        <w:div w:id="116875222">
          <w:marLeft w:val="640"/>
          <w:marRight w:val="0"/>
          <w:marTop w:val="0"/>
          <w:marBottom w:val="0"/>
          <w:divBdr>
            <w:top w:val="none" w:sz="0" w:space="0" w:color="auto"/>
            <w:left w:val="none" w:sz="0" w:space="0" w:color="auto"/>
            <w:bottom w:val="none" w:sz="0" w:space="0" w:color="auto"/>
            <w:right w:val="none" w:sz="0" w:space="0" w:color="auto"/>
          </w:divBdr>
        </w:div>
        <w:div w:id="118308614">
          <w:marLeft w:val="640"/>
          <w:marRight w:val="0"/>
          <w:marTop w:val="0"/>
          <w:marBottom w:val="0"/>
          <w:divBdr>
            <w:top w:val="none" w:sz="0" w:space="0" w:color="auto"/>
            <w:left w:val="none" w:sz="0" w:space="0" w:color="auto"/>
            <w:bottom w:val="none" w:sz="0" w:space="0" w:color="auto"/>
            <w:right w:val="none" w:sz="0" w:space="0" w:color="auto"/>
          </w:divBdr>
        </w:div>
        <w:div w:id="186144768">
          <w:marLeft w:val="640"/>
          <w:marRight w:val="0"/>
          <w:marTop w:val="0"/>
          <w:marBottom w:val="0"/>
          <w:divBdr>
            <w:top w:val="none" w:sz="0" w:space="0" w:color="auto"/>
            <w:left w:val="none" w:sz="0" w:space="0" w:color="auto"/>
            <w:bottom w:val="none" w:sz="0" w:space="0" w:color="auto"/>
            <w:right w:val="none" w:sz="0" w:space="0" w:color="auto"/>
          </w:divBdr>
        </w:div>
        <w:div w:id="188879183">
          <w:marLeft w:val="640"/>
          <w:marRight w:val="0"/>
          <w:marTop w:val="0"/>
          <w:marBottom w:val="0"/>
          <w:divBdr>
            <w:top w:val="none" w:sz="0" w:space="0" w:color="auto"/>
            <w:left w:val="none" w:sz="0" w:space="0" w:color="auto"/>
            <w:bottom w:val="none" w:sz="0" w:space="0" w:color="auto"/>
            <w:right w:val="none" w:sz="0" w:space="0" w:color="auto"/>
          </w:divBdr>
        </w:div>
        <w:div w:id="231963627">
          <w:marLeft w:val="640"/>
          <w:marRight w:val="0"/>
          <w:marTop w:val="0"/>
          <w:marBottom w:val="0"/>
          <w:divBdr>
            <w:top w:val="none" w:sz="0" w:space="0" w:color="auto"/>
            <w:left w:val="none" w:sz="0" w:space="0" w:color="auto"/>
            <w:bottom w:val="none" w:sz="0" w:space="0" w:color="auto"/>
            <w:right w:val="none" w:sz="0" w:space="0" w:color="auto"/>
          </w:divBdr>
        </w:div>
        <w:div w:id="317730670">
          <w:marLeft w:val="640"/>
          <w:marRight w:val="0"/>
          <w:marTop w:val="0"/>
          <w:marBottom w:val="0"/>
          <w:divBdr>
            <w:top w:val="none" w:sz="0" w:space="0" w:color="auto"/>
            <w:left w:val="none" w:sz="0" w:space="0" w:color="auto"/>
            <w:bottom w:val="none" w:sz="0" w:space="0" w:color="auto"/>
            <w:right w:val="none" w:sz="0" w:space="0" w:color="auto"/>
          </w:divBdr>
        </w:div>
        <w:div w:id="409666150">
          <w:marLeft w:val="640"/>
          <w:marRight w:val="0"/>
          <w:marTop w:val="0"/>
          <w:marBottom w:val="0"/>
          <w:divBdr>
            <w:top w:val="none" w:sz="0" w:space="0" w:color="auto"/>
            <w:left w:val="none" w:sz="0" w:space="0" w:color="auto"/>
            <w:bottom w:val="none" w:sz="0" w:space="0" w:color="auto"/>
            <w:right w:val="none" w:sz="0" w:space="0" w:color="auto"/>
          </w:divBdr>
        </w:div>
        <w:div w:id="425274028">
          <w:marLeft w:val="640"/>
          <w:marRight w:val="0"/>
          <w:marTop w:val="0"/>
          <w:marBottom w:val="0"/>
          <w:divBdr>
            <w:top w:val="none" w:sz="0" w:space="0" w:color="auto"/>
            <w:left w:val="none" w:sz="0" w:space="0" w:color="auto"/>
            <w:bottom w:val="none" w:sz="0" w:space="0" w:color="auto"/>
            <w:right w:val="none" w:sz="0" w:space="0" w:color="auto"/>
          </w:divBdr>
        </w:div>
        <w:div w:id="533075834">
          <w:marLeft w:val="640"/>
          <w:marRight w:val="0"/>
          <w:marTop w:val="0"/>
          <w:marBottom w:val="0"/>
          <w:divBdr>
            <w:top w:val="none" w:sz="0" w:space="0" w:color="auto"/>
            <w:left w:val="none" w:sz="0" w:space="0" w:color="auto"/>
            <w:bottom w:val="none" w:sz="0" w:space="0" w:color="auto"/>
            <w:right w:val="none" w:sz="0" w:space="0" w:color="auto"/>
          </w:divBdr>
        </w:div>
        <w:div w:id="544757598">
          <w:marLeft w:val="640"/>
          <w:marRight w:val="0"/>
          <w:marTop w:val="0"/>
          <w:marBottom w:val="0"/>
          <w:divBdr>
            <w:top w:val="none" w:sz="0" w:space="0" w:color="auto"/>
            <w:left w:val="none" w:sz="0" w:space="0" w:color="auto"/>
            <w:bottom w:val="none" w:sz="0" w:space="0" w:color="auto"/>
            <w:right w:val="none" w:sz="0" w:space="0" w:color="auto"/>
          </w:divBdr>
        </w:div>
        <w:div w:id="578445274">
          <w:marLeft w:val="640"/>
          <w:marRight w:val="0"/>
          <w:marTop w:val="0"/>
          <w:marBottom w:val="0"/>
          <w:divBdr>
            <w:top w:val="none" w:sz="0" w:space="0" w:color="auto"/>
            <w:left w:val="none" w:sz="0" w:space="0" w:color="auto"/>
            <w:bottom w:val="none" w:sz="0" w:space="0" w:color="auto"/>
            <w:right w:val="none" w:sz="0" w:space="0" w:color="auto"/>
          </w:divBdr>
        </w:div>
        <w:div w:id="708796937">
          <w:marLeft w:val="640"/>
          <w:marRight w:val="0"/>
          <w:marTop w:val="0"/>
          <w:marBottom w:val="0"/>
          <w:divBdr>
            <w:top w:val="none" w:sz="0" w:space="0" w:color="auto"/>
            <w:left w:val="none" w:sz="0" w:space="0" w:color="auto"/>
            <w:bottom w:val="none" w:sz="0" w:space="0" w:color="auto"/>
            <w:right w:val="none" w:sz="0" w:space="0" w:color="auto"/>
          </w:divBdr>
        </w:div>
        <w:div w:id="724257806">
          <w:marLeft w:val="640"/>
          <w:marRight w:val="0"/>
          <w:marTop w:val="0"/>
          <w:marBottom w:val="0"/>
          <w:divBdr>
            <w:top w:val="none" w:sz="0" w:space="0" w:color="auto"/>
            <w:left w:val="none" w:sz="0" w:space="0" w:color="auto"/>
            <w:bottom w:val="none" w:sz="0" w:space="0" w:color="auto"/>
            <w:right w:val="none" w:sz="0" w:space="0" w:color="auto"/>
          </w:divBdr>
        </w:div>
        <w:div w:id="753210637">
          <w:marLeft w:val="640"/>
          <w:marRight w:val="0"/>
          <w:marTop w:val="0"/>
          <w:marBottom w:val="0"/>
          <w:divBdr>
            <w:top w:val="none" w:sz="0" w:space="0" w:color="auto"/>
            <w:left w:val="none" w:sz="0" w:space="0" w:color="auto"/>
            <w:bottom w:val="none" w:sz="0" w:space="0" w:color="auto"/>
            <w:right w:val="none" w:sz="0" w:space="0" w:color="auto"/>
          </w:divBdr>
        </w:div>
        <w:div w:id="845707039">
          <w:marLeft w:val="640"/>
          <w:marRight w:val="0"/>
          <w:marTop w:val="0"/>
          <w:marBottom w:val="0"/>
          <w:divBdr>
            <w:top w:val="none" w:sz="0" w:space="0" w:color="auto"/>
            <w:left w:val="none" w:sz="0" w:space="0" w:color="auto"/>
            <w:bottom w:val="none" w:sz="0" w:space="0" w:color="auto"/>
            <w:right w:val="none" w:sz="0" w:space="0" w:color="auto"/>
          </w:divBdr>
        </w:div>
        <w:div w:id="916288597">
          <w:marLeft w:val="640"/>
          <w:marRight w:val="0"/>
          <w:marTop w:val="0"/>
          <w:marBottom w:val="0"/>
          <w:divBdr>
            <w:top w:val="none" w:sz="0" w:space="0" w:color="auto"/>
            <w:left w:val="none" w:sz="0" w:space="0" w:color="auto"/>
            <w:bottom w:val="none" w:sz="0" w:space="0" w:color="auto"/>
            <w:right w:val="none" w:sz="0" w:space="0" w:color="auto"/>
          </w:divBdr>
        </w:div>
        <w:div w:id="916672882">
          <w:marLeft w:val="640"/>
          <w:marRight w:val="0"/>
          <w:marTop w:val="0"/>
          <w:marBottom w:val="0"/>
          <w:divBdr>
            <w:top w:val="none" w:sz="0" w:space="0" w:color="auto"/>
            <w:left w:val="none" w:sz="0" w:space="0" w:color="auto"/>
            <w:bottom w:val="none" w:sz="0" w:space="0" w:color="auto"/>
            <w:right w:val="none" w:sz="0" w:space="0" w:color="auto"/>
          </w:divBdr>
        </w:div>
        <w:div w:id="917053068">
          <w:marLeft w:val="640"/>
          <w:marRight w:val="0"/>
          <w:marTop w:val="0"/>
          <w:marBottom w:val="0"/>
          <w:divBdr>
            <w:top w:val="none" w:sz="0" w:space="0" w:color="auto"/>
            <w:left w:val="none" w:sz="0" w:space="0" w:color="auto"/>
            <w:bottom w:val="none" w:sz="0" w:space="0" w:color="auto"/>
            <w:right w:val="none" w:sz="0" w:space="0" w:color="auto"/>
          </w:divBdr>
        </w:div>
        <w:div w:id="1045179834">
          <w:marLeft w:val="640"/>
          <w:marRight w:val="0"/>
          <w:marTop w:val="0"/>
          <w:marBottom w:val="0"/>
          <w:divBdr>
            <w:top w:val="none" w:sz="0" w:space="0" w:color="auto"/>
            <w:left w:val="none" w:sz="0" w:space="0" w:color="auto"/>
            <w:bottom w:val="none" w:sz="0" w:space="0" w:color="auto"/>
            <w:right w:val="none" w:sz="0" w:space="0" w:color="auto"/>
          </w:divBdr>
        </w:div>
        <w:div w:id="1066731322">
          <w:marLeft w:val="640"/>
          <w:marRight w:val="0"/>
          <w:marTop w:val="0"/>
          <w:marBottom w:val="0"/>
          <w:divBdr>
            <w:top w:val="none" w:sz="0" w:space="0" w:color="auto"/>
            <w:left w:val="none" w:sz="0" w:space="0" w:color="auto"/>
            <w:bottom w:val="none" w:sz="0" w:space="0" w:color="auto"/>
            <w:right w:val="none" w:sz="0" w:space="0" w:color="auto"/>
          </w:divBdr>
        </w:div>
        <w:div w:id="1124932912">
          <w:marLeft w:val="640"/>
          <w:marRight w:val="0"/>
          <w:marTop w:val="0"/>
          <w:marBottom w:val="0"/>
          <w:divBdr>
            <w:top w:val="none" w:sz="0" w:space="0" w:color="auto"/>
            <w:left w:val="none" w:sz="0" w:space="0" w:color="auto"/>
            <w:bottom w:val="none" w:sz="0" w:space="0" w:color="auto"/>
            <w:right w:val="none" w:sz="0" w:space="0" w:color="auto"/>
          </w:divBdr>
        </w:div>
        <w:div w:id="1130898450">
          <w:marLeft w:val="640"/>
          <w:marRight w:val="0"/>
          <w:marTop w:val="0"/>
          <w:marBottom w:val="0"/>
          <w:divBdr>
            <w:top w:val="none" w:sz="0" w:space="0" w:color="auto"/>
            <w:left w:val="none" w:sz="0" w:space="0" w:color="auto"/>
            <w:bottom w:val="none" w:sz="0" w:space="0" w:color="auto"/>
            <w:right w:val="none" w:sz="0" w:space="0" w:color="auto"/>
          </w:divBdr>
        </w:div>
        <w:div w:id="1181510657">
          <w:marLeft w:val="640"/>
          <w:marRight w:val="0"/>
          <w:marTop w:val="0"/>
          <w:marBottom w:val="0"/>
          <w:divBdr>
            <w:top w:val="none" w:sz="0" w:space="0" w:color="auto"/>
            <w:left w:val="none" w:sz="0" w:space="0" w:color="auto"/>
            <w:bottom w:val="none" w:sz="0" w:space="0" w:color="auto"/>
            <w:right w:val="none" w:sz="0" w:space="0" w:color="auto"/>
          </w:divBdr>
        </w:div>
        <w:div w:id="1194884243">
          <w:marLeft w:val="640"/>
          <w:marRight w:val="0"/>
          <w:marTop w:val="0"/>
          <w:marBottom w:val="0"/>
          <w:divBdr>
            <w:top w:val="none" w:sz="0" w:space="0" w:color="auto"/>
            <w:left w:val="none" w:sz="0" w:space="0" w:color="auto"/>
            <w:bottom w:val="none" w:sz="0" w:space="0" w:color="auto"/>
            <w:right w:val="none" w:sz="0" w:space="0" w:color="auto"/>
          </w:divBdr>
        </w:div>
        <w:div w:id="1275402397">
          <w:marLeft w:val="640"/>
          <w:marRight w:val="0"/>
          <w:marTop w:val="0"/>
          <w:marBottom w:val="0"/>
          <w:divBdr>
            <w:top w:val="none" w:sz="0" w:space="0" w:color="auto"/>
            <w:left w:val="none" w:sz="0" w:space="0" w:color="auto"/>
            <w:bottom w:val="none" w:sz="0" w:space="0" w:color="auto"/>
            <w:right w:val="none" w:sz="0" w:space="0" w:color="auto"/>
          </w:divBdr>
        </w:div>
        <w:div w:id="1351952449">
          <w:marLeft w:val="640"/>
          <w:marRight w:val="0"/>
          <w:marTop w:val="0"/>
          <w:marBottom w:val="0"/>
          <w:divBdr>
            <w:top w:val="none" w:sz="0" w:space="0" w:color="auto"/>
            <w:left w:val="none" w:sz="0" w:space="0" w:color="auto"/>
            <w:bottom w:val="none" w:sz="0" w:space="0" w:color="auto"/>
            <w:right w:val="none" w:sz="0" w:space="0" w:color="auto"/>
          </w:divBdr>
        </w:div>
        <w:div w:id="1364939531">
          <w:marLeft w:val="640"/>
          <w:marRight w:val="0"/>
          <w:marTop w:val="0"/>
          <w:marBottom w:val="0"/>
          <w:divBdr>
            <w:top w:val="none" w:sz="0" w:space="0" w:color="auto"/>
            <w:left w:val="none" w:sz="0" w:space="0" w:color="auto"/>
            <w:bottom w:val="none" w:sz="0" w:space="0" w:color="auto"/>
            <w:right w:val="none" w:sz="0" w:space="0" w:color="auto"/>
          </w:divBdr>
        </w:div>
        <w:div w:id="1382097417">
          <w:marLeft w:val="640"/>
          <w:marRight w:val="0"/>
          <w:marTop w:val="0"/>
          <w:marBottom w:val="0"/>
          <w:divBdr>
            <w:top w:val="none" w:sz="0" w:space="0" w:color="auto"/>
            <w:left w:val="none" w:sz="0" w:space="0" w:color="auto"/>
            <w:bottom w:val="none" w:sz="0" w:space="0" w:color="auto"/>
            <w:right w:val="none" w:sz="0" w:space="0" w:color="auto"/>
          </w:divBdr>
        </w:div>
        <w:div w:id="1458252762">
          <w:marLeft w:val="640"/>
          <w:marRight w:val="0"/>
          <w:marTop w:val="0"/>
          <w:marBottom w:val="0"/>
          <w:divBdr>
            <w:top w:val="none" w:sz="0" w:space="0" w:color="auto"/>
            <w:left w:val="none" w:sz="0" w:space="0" w:color="auto"/>
            <w:bottom w:val="none" w:sz="0" w:space="0" w:color="auto"/>
            <w:right w:val="none" w:sz="0" w:space="0" w:color="auto"/>
          </w:divBdr>
        </w:div>
        <w:div w:id="1460758196">
          <w:marLeft w:val="640"/>
          <w:marRight w:val="0"/>
          <w:marTop w:val="0"/>
          <w:marBottom w:val="0"/>
          <w:divBdr>
            <w:top w:val="none" w:sz="0" w:space="0" w:color="auto"/>
            <w:left w:val="none" w:sz="0" w:space="0" w:color="auto"/>
            <w:bottom w:val="none" w:sz="0" w:space="0" w:color="auto"/>
            <w:right w:val="none" w:sz="0" w:space="0" w:color="auto"/>
          </w:divBdr>
        </w:div>
        <w:div w:id="1482188225">
          <w:marLeft w:val="640"/>
          <w:marRight w:val="0"/>
          <w:marTop w:val="0"/>
          <w:marBottom w:val="0"/>
          <w:divBdr>
            <w:top w:val="none" w:sz="0" w:space="0" w:color="auto"/>
            <w:left w:val="none" w:sz="0" w:space="0" w:color="auto"/>
            <w:bottom w:val="none" w:sz="0" w:space="0" w:color="auto"/>
            <w:right w:val="none" w:sz="0" w:space="0" w:color="auto"/>
          </w:divBdr>
        </w:div>
        <w:div w:id="1527325739">
          <w:marLeft w:val="640"/>
          <w:marRight w:val="0"/>
          <w:marTop w:val="0"/>
          <w:marBottom w:val="0"/>
          <w:divBdr>
            <w:top w:val="none" w:sz="0" w:space="0" w:color="auto"/>
            <w:left w:val="none" w:sz="0" w:space="0" w:color="auto"/>
            <w:bottom w:val="none" w:sz="0" w:space="0" w:color="auto"/>
            <w:right w:val="none" w:sz="0" w:space="0" w:color="auto"/>
          </w:divBdr>
        </w:div>
        <w:div w:id="1557468555">
          <w:marLeft w:val="640"/>
          <w:marRight w:val="0"/>
          <w:marTop w:val="0"/>
          <w:marBottom w:val="0"/>
          <w:divBdr>
            <w:top w:val="none" w:sz="0" w:space="0" w:color="auto"/>
            <w:left w:val="none" w:sz="0" w:space="0" w:color="auto"/>
            <w:bottom w:val="none" w:sz="0" w:space="0" w:color="auto"/>
            <w:right w:val="none" w:sz="0" w:space="0" w:color="auto"/>
          </w:divBdr>
        </w:div>
        <w:div w:id="1558471696">
          <w:marLeft w:val="640"/>
          <w:marRight w:val="0"/>
          <w:marTop w:val="0"/>
          <w:marBottom w:val="0"/>
          <w:divBdr>
            <w:top w:val="none" w:sz="0" w:space="0" w:color="auto"/>
            <w:left w:val="none" w:sz="0" w:space="0" w:color="auto"/>
            <w:bottom w:val="none" w:sz="0" w:space="0" w:color="auto"/>
            <w:right w:val="none" w:sz="0" w:space="0" w:color="auto"/>
          </w:divBdr>
        </w:div>
        <w:div w:id="1654259767">
          <w:marLeft w:val="640"/>
          <w:marRight w:val="0"/>
          <w:marTop w:val="0"/>
          <w:marBottom w:val="0"/>
          <w:divBdr>
            <w:top w:val="none" w:sz="0" w:space="0" w:color="auto"/>
            <w:left w:val="none" w:sz="0" w:space="0" w:color="auto"/>
            <w:bottom w:val="none" w:sz="0" w:space="0" w:color="auto"/>
            <w:right w:val="none" w:sz="0" w:space="0" w:color="auto"/>
          </w:divBdr>
        </w:div>
        <w:div w:id="1673754171">
          <w:marLeft w:val="640"/>
          <w:marRight w:val="0"/>
          <w:marTop w:val="0"/>
          <w:marBottom w:val="0"/>
          <w:divBdr>
            <w:top w:val="none" w:sz="0" w:space="0" w:color="auto"/>
            <w:left w:val="none" w:sz="0" w:space="0" w:color="auto"/>
            <w:bottom w:val="none" w:sz="0" w:space="0" w:color="auto"/>
            <w:right w:val="none" w:sz="0" w:space="0" w:color="auto"/>
          </w:divBdr>
        </w:div>
        <w:div w:id="1679503729">
          <w:marLeft w:val="640"/>
          <w:marRight w:val="0"/>
          <w:marTop w:val="0"/>
          <w:marBottom w:val="0"/>
          <w:divBdr>
            <w:top w:val="none" w:sz="0" w:space="0" w:color="auto"/>
            <w:left w:val="none" w:sz="0" w:space="0" w:color="auto"/>
            <w:bottom w:val="none" w:sz="0" w:space="0" w:color="auto"/>
            <w:right w:val="none" w:sz="0" w:space="0" w:color="auto"/>
          </w:divBdr>
        </w:div>
        <w:div w:id="1688484416">
          <w:marLeft w:val="640"/>
          <w:marRight w:val="0"/>
          <w:marTop w:val="0"/>
          <w:marBottom w:val="0"/>
          <w:divBdr>
            <w:top w:val="none" w:sz="0" w:space="0" w:color="auto"/>
            <w:left w:val="none" w:sz="0" w:space="0" w:color="auto"/>
            <w:bottom w:val="none" w:sz="0" w:space="0" w:color="auto"/>
            <w:right w:val="none" w:sz="0" w:space="0" w:color="auto"/>
          </w:divBdr>
        </w:div>
        <w:div w:id="1721587819">
          <w:marLeft w:val="640"/>
          <w:marRight w:val="0"/>
          <w:marTop w:val="0"/>
          <w:marBottom w:val="0"/>
          <w:divBdr>
            <w:top w:val="none" w:sz="0" w:space="0" w:color="auto"/>
            <w:left w:val="none" w:sz="0" w:space="0" w:color="auto"/>
            <w:bottom w:val="none" w:sz="0" w:space="0" w:color="auto"/>
            <w:right w:val="none" w:sz="0" w:space="0" w:color="auto"/>
          </w:divBdr>
        </w:div>
        <w:div w:id="1735547401">
          <w:marLeft w:val="640"/>
          <w:marRight w:val="0"/>
          <w:marTop w:val="0"/>
          <w:marBottom w:val="0"/>
          <w:divBdr>
            <w:top w:val="none" w:sz="0" w:space="0" w:color="auto"/>
            <w:left w:val="none" w:sz="0" w:space="0" w:color="auto"/>
            <w:bottom w:val="none" w:sz="0" w:space="0" w:color="auto"/>
            <w:right w:val="none" w:sz="0" w:space="0" w:color="auto"/>
          </w:divBdr>
        </w:div>
        <w:div w:id="1739128899">
          <w:marLeft w:val="640"/>
          <w:marRight w:val="0"/>
          <w:marTop w:val="0"/>
          <w:marBottom w:val="0"/>
          <w:divBdr>
            <w:top w:val="none" w:sz="0" w:space="0" w:color="auto"/>
            <w:left w:val="none" w:sz="0" w:space="0" w:color="auto"/>
            <w:bottom w:val="none" w:sz="0" w:space="0" w:color="auto"/>
            <w:right w:val="none" w:sz="0" w:space="0" w:color="auto"/>
          </w:divBdr>
        </w:div>
        <w:div w:id="1843815673">
          <w:marLeft w:val="640"/>
          <w:marRight w:val="0"/>
          <w:marTop w:val="0"/>
          <w:marBottom w:val="0"/>
          <w:divBdr>
            <w:top w:val="none" w:sz="0" w:space="0" w:color="auto"/>
            <w:left w:val="none" w:sz="0" w:space="0" w:color="auto"/>
            <w:bottom w:val="none" w:sz="0" w:space="0" w:color="auto"/>
            <w:right w:val="none" w:sz="0" w:space="0" w:color="auto"/>
          </w:divBdr>
        </w:div>
        <w:div w:id="1898512751">
          <w:marLeft w:val="640"/>
          <w:marRight w:val="0"/>
          <w:marTop w:val="0"/>
          <w:marBottom w:val="0"/>
          <w:divBdr>
            <w:top w:val="none" w:sz="0" w:space="0" w:color="auto"/>
            <w:left w:val="none" w:sz="0" w:space="0" w:color="auto"/>
            <w:bottom w:val="none" w:sz="0" w:space="0" w:color="auto"/>
            <w:right w:val="none" w:sz="0" w:space="0" w:color="auto"/>
          </w:divBdr>
        </w:div>
        <w:div w:id="1898777686">
          <w:marLeft w:val="640"/>
          <w:marRight w:val="0"/>
          <w:marTop w:val="0"/>
          <w:marBottom w:val="0"/>
          <w:divBdr>
            <w:top w:val="none" w:sz="0" w:space="0" w:color="auto"/>
            <w:left w:val="none" w:sz="0" w:space="0" w:color="auto"/>
            <w:bottom w:val="none" w:sz="0" w:space="0" w:color="auto"/>
            <w:right w:val="none" w:sz="0" w:space="0" w:color="auto"/>
          </w:divBdr>
        </w:div>
        <w:div w:id="1965189216">
          <w:marLeft w:val="640"/>
          <w:marRight w:val="0"/>
          <w:marTop w:val="0"/>
          <w:marBottom w:val="0"/>
          <w:divBdr>
            <w:top w:val="none" w:sz="0" w:space="0" w:color="auto"/>
            <w:left w:val="none" w:sz="0" w:space="0" w:color="auto"/>
            <w:bottom w:val="none" w:sz="0" w:space="0" w:color="auto"/>
            <w:right w:val="none" w:sz="0" w:space="0" w:color="auto"/>
          </w:divBdr>
        </w:div>
        <w:div w:id="1996763525">
          <w:marLeft w:val="640"/>
          <w:marRight w:val="0"/>
          <w:marTop w:val="0"/>
          <w:marBottom w:val="0"/>
          <w:divBdr>
            <w:top w:val="none" w:sz="0" w:space="0" w:color="auto"/>
            <w:left w:val="none" w:sz="0" w:space="0" w:color="auto"/>
            <w:bottom w:val="none" w:sz="0" w:space="0" w:color="auto"/>
            <w:right w:val="none" w:sz="0" w:space="0" w:color="auto"/>
          </w:divBdr>
        </w:div>
        <w:div w:id="2053456648">
          <w:marLeft w:val="640"/>
          <w:marRight w:val="0"/>
          <w:marTop w:val="0"/>
          <w:marBottom w:val="0"/>
          <w:divBdr>
            <w:top w:val="none" w:sz="0" w:space="0" w:color="auto"/>
            <w:left w:val="none" w:sz="0" w:space="0" w:color="auto"/>
            <w:bottom w:val="none" w:sz="0" w:space="0" w:color="auto"/>
            <w:right w:val="none" w:sz="0" w:space="0" w:color="auto"/>
          </w:divBdr>
        </w:div>
        <w:div w:id="2094080781">
          <w:marLeft w:val="640"/>
          <w:marRight w:val="0"/>
          <w:marTop w:val="0"/>
          <w:marBottom w:val="0"/>
          <w:divBdr>
            <w:top w:val="none" w:sz="0" w:space="0" w:color="auto"/>
            <w:left w:val="none" w:sz="0" w:space="0" w:color="auto"/>
            <w:bottom w:val="none" w:sz="0" w:space="0" w:color="auto"/>
            <w:right w:val="none" w:sz="0" w:space="0" w:color="auto"/>
          </w:divBdr>
        </w:div>
        <w:div w:id="2100832735">
          <w:marLeft w:val="640"/>
          <w:marRight w:val="0"/>
          <w:marTop w:val="0"/>
          <w:marBottom w:val="0"/>
          <w:divBdr>
            <w:top w:val="none" w:sz="0" w:space="0" w:color="auto"/>
            <w:left w:val="none" w:sz="0" w:space="0" w:color="auto"/>
            <w:bottom w:val="none" w:sz="0" w:space="0" w:color="auto"/>
            <w:right w:val="none" w:sz="0" w:space="0" w:color="auto"/>
          </w:divBdr>
        </w:div>
        <w:div w:id="2124104950">
          <w:marLeft w:val="640"/>
          <w:marRight w:val="0"/>
          <w:marTop w:val="0"/>
          <w:marBottom w:val="0"/>
          <w:divBdr>
            <w:top w:val="none" w:sz="0" w:space="0" w:color="auto"/>
            <w:left w:val="none" w:sz="0" w:space="0" w:color="auto"/>
            <w:bottom w:val="none" w:sz="0" w:space="0" w:color="auto"/>
            <w:right w:val="none" w:sz="0" w:space="0" w:color="auto"/>
          </w:divBdr>
        </w:div>
      </w:divsChild>
    </w:div>
    <w:div w:id="57673958">
      <w:marLeft w:val="640"/>
      <w:marRight w:val="0"/>
      <w:marTop w:val="0"/>
      <w:marBottom w:val="0"/>
      <w:divBdr>
        <w:top w:val="none" w:sz="0" w:space="0" w:color="auto"/>
        <w:left w:val="none" w:sz="0" w:space="0" w:color="auto"/>
        <w:bottom w:val="none" w:sz="0" w:space="0" w:color="auto"/>
        <w:right w:val="none" w:sz="0" w:space="0" w:color="auto"/>
      </w:divBdr>
    </w:div>
    <w:div w:id="58023608">
      <w:marLeft w:val="640"/>
      <w:marRight w:val="0"/>
      <w:marTop w:val="0"/>
      <w:marBottom w:val="0"/>
      <w:divBdr>
        <w:top w:val="none" w:sz="0" w:space="0" w:color="auto"/>
        <w:left w:val="none" w:sz="0" w:space="0" w:color="auto"/>
        <w:bottom w:val="none" w:sz="0" w:space="0" w:color="auto"/>
        <w:right w:val="none" w:sz="0" w:space="0" w:color="auto"/>
      </w:divBdr>
    </w:div>
    <w:div w:id="58138226">
      <w:marLeft w:val="640"/>
      <w:marRight w:val="0"/>
      <w:marTop w:val="0"/>
      <w:marBottom w:val="0"/>
      <w:divBdr>
        <w:top w:val="none" w:sz="0" w:space="0" w:color="auto"/>
        <w:left w:val="none" w:sz="0" w:space="0" w:color="auto"/>
        <w:bottom w:val="none" w:sz="0" w:space="0" w:color="auto"/>
        <w:right w:val="none" w:sz="0" w:space="0" w:color="auto"/>
      </w:divBdr>
    </w:div>
    <w:div w:id="60102467">
      <w:marLeft w:val="640"/>
      <w:marRight w:val="0"/>
      <w:marTop w:val="0"/>
      <w:marBottom w:val="0"/>
      <w:divBdr>
        <w:top w:val="none" w:sz="0" w:space="0" w:color="auto"/>
        <w:left w:val="none" w:sz="0" w:space="0" w:color="auto"/>
        <w:bottom w:val="none" w:sz="0" w:space="0" w:color="auto"/>
        <w:right w:val="none" w:sz="0" w:space="0" w:color="auto"/>
      </w:divBdr>
    </w:div>
    <w:div w:id="62217427">
      <w:bodyDiv w:val="1"/>
      <w:marLeft w:val="0"/>
      <w:marRight w:val="0"/>
      <w:marTop w:val="0"/>
      <w:marBottom w:val="0"/>
      <w:divBdr>
        <w:top w:val="none" w:sz="0" w:space="0" w:color="auto"/>
        <w:left w:val="none" w:sz="0" w:space="0" w:color="auto"/>
        <w:bottom w:val="none" w:sz="0" w:space="0" w:color="auto"/>
        <w:right w:val="none" w:sz="0" w:space="0" w:color="auto"/>
      </w:divBdr>
      <w:divsChild>
        <w:div w:id="18439278">
          <w:marLeft w:val="640"/>
          <w:marRight w:val="0"/>
          <w:marTop w:val="0"/>
          <w:marBottom w:val="0"/>
          <w:divBdr>
            <w:top w:val="none" w:sz="0" w:space="0" w:color="auto"/>
            <w:left w:val="none" w:sz="0" w:space="0" w:color="auto"/>
            <w:bottom w:val="none" w:sz="0" w:space="0" w:color="auto"/>
            <w:right w:val="none" w:sz="0" w:space="0" w:color="auto"/>
          </w:divBdr>
        </w:div>
        <w:div w:id="99960470">
          <w:marLeft w:val="640"/>
          <w:marRight w:val="0"/>
          <w:marTop w:val="0"/>
          <w:marBottom w:val="0"/>
          <w:divBdr>
            <w:top w:val="none" w:sz="0" w:space="0" w:color="auto"/>
            <w:left w:val="none" w:sz="0" w:space="0" w:color="auto"/>
            <w:bottom w:val="none" w:sz="0" w:space="0" w:color="auto"/>
            <w:right w:val="none" w:sz="0" w:space="0" w:color="auto"/>
          </w:divBdr>
        </w:div>
        <w:div w:id="182062354">
          <w:marLeft w:val="640"/>
          <w:marRight w:val="0"/>
          <w:marTop w:val="0"/>
          <w:marBottom w:val="0"/>
          <w:divBdr>
            <w:top w:val="none" w:sz="0" w:space="0" w:color="auto"/>
            <w:left w:val="none" w:sz="0" w:space="0" w:color="auto"/>
            <w:bottom w:val="none" w:sz="0" w:space="0" w:color="auto"/>
            <w:right w:val="none" w:sz="0" w:space="0" w:color="auto"/>
          </w:divBdr>
        </w:div>
        <w:div w:id="227421867">
          <w:marLeft w:val="640"/>
          <w:marRight w:val="0"/>
          <w:marTop w:val="0"/>
          <w:marBottom w:val="0"/>
          <w:divBdr>
            <w:top w:val="none" w:sz="0" w:space="0" w:color="auto"/>
            <w:left w:val="none" w:sz="0" w:space="0" w:color="auto"/>
            <w:bottom w:val="none" w:sz="0" w:space="0" w:color="auto"/>
            <w:right w:val="none" w:sz="0" w:space="0" w:color="auto"/>
          </w:divBdr>
        </w:div>
        <w:div w:id="333578513">
          <w:marLeft w:val="640"/>
          <w:marRight w:val="0"/>
          <w:marTop w:val="0"/>
          <w:marBottom w:val="0"/>
          <w:divBdr>
            <w:top w:val="none" w:sz="0" w:space="0" w:color="auto"/>
            <w:left w:val="none" w:sz="0" w:space="0" w:color="auto"/>
            <w:bottom w:val="none" w:sz="0" w:space="0" w:color="auto"/>
            <w:right w:val="none" w:sz="0" w:space="0" w:color="auto"/>
          </w:divBdr>
        </w:div>
        <w:div w:id="414136518">
          <w:marLeft w:val="640"/>
          <w:marRight w:val="0"/>
          <w:marTop w:val="0"/>
          <w:marBottom w:val="0"/>
          <w:divBdr>
            <w:top w:val="none" w:sz="0" w:space="0" w:color="auto"/>
            <w:left w:val="none" w:sz="0" w:space="0" w:color="auto"/>
            <w:bottom w:val="none" w:sz="0" w:space="0" w:color="auto"/>
            <w:right w:val="none" w:sz="0" w:space="0" w:color="auto"/>
          </w:divBdr>
        </w:div>
        <w:div w:id="450321423">
          <w:marLeft w:val="640"/>
          <w:marRight w:val="0"/>
          <w:marTop w:val="0"/>
          <w:marBottom w:val="0"/>
          <w:divBdr>
            <w:top w:val="none" w:sz="0" w:space="0" w:color="auto"/>
            <w:left w:val="none" w:sz="0" w:space="0" w:color="auto"/>
            <w:bottom w:val="none" w:sz="0" w:space="0" w:color="auto"/>
            <w:right w:val="none" w:sz="0" w:space="0" w:color="auto"/>
          </w:divBdr>
        </w:div>
        <w:div w:id="483277564">
          <w:marLeft w:val="640"/>
          <w:marRight w:val="0"/>
          <w:marTop w:val="0"/>
          <w:marBottom w:val="0"/>
          <w:divBdr>
            <w:top w:val="none" w:sz="0" w:space="0" w:color="auto"/>
            <w:left w:val="none" w:sz="0" w:space="0" w:color="auto"/>
            <w:bottom w:val="none" w:sz="0" w:space="0" w:color="auto"/>
            <w:right w:val="none" w:sz="0" w:space="0" w:color="auto"/>
          </w:divBdr>
        </w:div>
        <w:div w:id="560870163">
          <w:marLeft w:val="640"/>
          <w:marRight w:val="0"/>
          <w:marTop w:val="0"/>
          <w:marBottom w:val="0"/>
          <w:divBdr>
            <w:top w:val="none" w:sz="0" w:space="0" w:color="auto"/>
            <w:left w:val="none" w:sz="0" w:space="0" w:color="auto"/>
            <w:bottom w:val="none" w:sz="0" w:space="0" w:color="auto"/>
            <w:right w:val="none" w:sz="0" w:space="0" w:color="auto"/>
          </w:divBdr>
        </w:div>
        <w:div w:id="561479381">
          <w:marLeft w:val="640"/>
          <w:marRight w:val="0"/>
          <w:marTop w:val="0"/>
          <w:marBottom w:val="0"/>
          <w:divBdr>
            <w:top w:val="none" w:sz="0" w:space="0" w:color="auto"/>
            <w:left w:val="none" w:sz="0" w:space="0" w:color="auto"/>
            <w:bottom w:val="none" w:sz="0" w:space="0" w:color="auto"/>
            <w:right w:val="none" w:sz="0" w:space="0" w:color="auto"/>
          </w:divBdr>
        </w:div>
        <w:div w:id="569272100">
          <w:marLeft w:val="640"/>
          <w:marRight w:val="0"/>
          <w:marTop w:val="0"/>
          <w:marBottom w:val="0"/>
          <w:divBdr>
            <w:top w:val="none" w:sz="0" w:space="0" w:color="auto"/>
            <w:left w:val="none" w:sz="0" w:space="0" w:color="auto"/>
            <w:bottom w:val="none" w:sz="0" w:space="0" w:color="auto"/>
            <w:right w:val="none" w:sz="0" w:space="0" w:color="auto"/>
          </w:divBdr>
        </w:div>
        <w:div w:id="698820024">
          <w:marLeft w:val="640"/>
          <w:marRight w:val="0"/>
          <w:marTop w:val="0"/>
          <w:marBottom w:val="0"/>
          <w:divBdr>
            <w:top w:val="none" w:sz="0" w:space="0" w:color="auto"/>
            <w:left w:val="none" w:sz="0" w:space="0" w:color="auto"/>
            <w:bottom w:val="none" w:sz="0" w:space="0" w:color="auto"/>
            <w:right w:val="none" w:sz="0" w:space="0" w:color="auto"/>
          </w:divBdr>
        </w:div>
        <w:div w:id="723912372">
          <w:marLeft w:val="640"/>
          <w:marRight w:val="0"/>
          <w:marTop w:val="0"/>
          <w:marBottom w:val="0"/>
          <w:divBdr>
            <w:top w:val="none" w:sz="0" w:space="0" w:color="auto"/>
            <w:left w:val="none" w:sz="0" w:space="0" w:color="auto"/>
            <w:bottom w:val="none" w:sz="0" w:space="0" w:color="auto"/>
            <w:right w:val="none" w:sz="0" w:space="0" w:color="auto"/>
          </w:divBdr>
        </w:div>
        <w:div w:id="726029770">
          <w:marLeft w:val="640"/>
          <w:marRight w:val="0"/>
          <w:marTop w:val="0"/>
          <w:marBottom w:val="0"/>
          <w:divBdr>
            <w:top w:val="none" w:sz="0" w:space="0" w:color="auto"/>
            <w:left w:val="none" w:sz="0" w:space="0" w:color="auto"/>
            <w:bottom w:val="none" w:sz="0" w:space="0" w:color="auto"/>
            <w:right w:val="none" w:sz="0" w:space="0" w:color="auto"/>
          </w:divBdr>
        </w:div>
        <w:div w:id="750781420">
          <w:marLeft w:val="640"/>
          <w:marRight w:val="0"/>
          <w:marTop w:val="0"/>
          <w:marBottom w:val="0"/>
          <w:divBdr>
            <w:top w:val="none" w:sz="0" w:space="0" w:color="auto"/>
            <w:left w:val="none" w:sz="0" w:space="0" w:color="auto"/>
            <w:bottom w:val="none" w:sz="0" w:space="0" w:color="auto"/>
            <w:right w:val="none" w:sz="0" w:space="0" w:color="auto"/>
          </w:divBdr>
        </w:div>
        <w:div w:id="865600990">
          <w:marLeft w:val="640"/>
          <w:marRight w:val="0"/>
          <w:marTop w:val="0"/>
          <w:marBottom w:val="0"/>
          <w:divBdr>
            <w:top w:val="none" w:sz="0" w:space="0" w:color="auto"/>
            <w:left w:val="none" w:sz="0" w:space="0" w:color="auto"/>
            <w:bottom w:val="none" w:sz="0" w:space="0" w:color="auto"/>
            <w:right w:val="none" w:sz="0" w:space="0" w:color="auto"/>
          </w:divBdr>
        </w:div>
        <w:div w:id="1026365658">
          <w:marLeft w:val="640"/>
          <w:marRight w:val="0"/>
          <w:marTop w:val="0"/>
          <w:marBottom w:val="0"/>
          <w:divBdr>
            <w:top w:val="none" w:sz="0" w:space="0" w:color="auto"/>
            <w:left w:val="none" w:sz="0" w:space="0" w:color="auto"/>
            <w:bottom w:val="none" w:sz="0" w:space="0" w:color="auto"/>
            <w:right w:val="none" w:sz="0" w:space="0" w:color="auto"/>
          </w:divBdr>
        </w:div>
        <w:div w:id="1096483268">
          <w:marLeft w:val="640"/>
          <w:marRight w:val="0"/>
          <w:marTop w:val="0"/>
          <w:marBottom w:val="0"/>
          <w:divBdr>
            <w:top w:val="none" w:sz="0" w:space="0" w:color="auto"/>
            <w:left w:val="none" w:sz="0" w:space="0" w:color="auto"/>
            <w:bottom w:val="none" w:sz="0" w:space="0" w:color="auto"/>
            <w:right w:val="none" w:sz="0" w:space="0" w:color="auto"/>
          </w:divBdr>
        </w:div>
        <w:div w:id="1146707788">
          <w:marLeft w:val="640"/>
          <w:marRight w:val="0"/>
          <w:marTop w:val="0"/>
          <w:marBottom w:val="0"/>
          <w:divBdr>
            <w:top w:val="none" w:sz="0" w:space="0" w:color="auto"/>
            <w:left w:val="none" w:sz="0" w:space="0" w:color="auto"/>
            <w:bottom w:val="none" w:sz="0" w:space="0" w:color="auto"/>
            <w:right w:val="none" w:sz="0" w:space="0" w:color="auto"/>
          </w:divBdr>
        </w:div>
        <w:div w:id="1215115860">
          <w:marLeft w:val="640"/>
          <w:marRight w:val="0"/>
          <w:marTop w:val="0"/>
          <w:marBottom w:val="0"/>
          <w:divBdr>
            <w:top w:val="none" w:sz="0" w:space="0" w:color="auto"/>
            <w:left w:val="none" w:sz="0" w:space="0" w:color="auto"/>
            <w:bottom w:val="none" w:sz="0" w:space="0" w:color="auto"/>
            <w:right w:val="none" w:sz="0" w:space="0" w:color="auto"/>
          </w:divBdr>
        </w:div>
        <w:div w:id="1228106958">
          <w:marLeft w:val="640"/>
          <w:marRight w:val="0"/>
          <w:marTop w:val="0"/>
          <w:marBottom w:val="0"/>
          <w:divBdr>
            <w:top w:val="none" w:sz="0" w:space="0" w:color="auto"/>
            <w:left w:val="none" w:sz="0" w:space="0" w:color="auto"/>
            <w:bottom w:val="none" w:sz="0" w:space="0" w:color="auto"/>
            <w:right w:val="none" w:sz="0" w:space="0" w:color="auto"/>
          </w:divBdr>
        </w:div>
        <w:div w:id="1297569325">
          <w:marLeft w:val="640"/>
          <w:marRight w:val="0"/>
          <w:marTop w:val="0"/>
          <w:marBottom w:val="0"/>
          <w:divBdr>
            <w:top w:val="none" w:sz="0" w:space="0" w:color="auto"/>
            <w:left w:val="none" w:sz="0" w:space="0" w:color="auto"/>
            <w:bottom w:val="none" w:sz="0" w:space="0" w:color="auto"/>
            <w:right w:val="none" w:sz="0" w:space="0" w:color="auto"/>
          </w:divBdr>
        </w:div>
        <w:div w:id="1312901455">
          <w:marLeft w:val="640"/>
          <w:marRight w:val="0"/>
          <w:marTop w:val="0"/>
          <w:marBottom w:val="0"/>
          <w:divBdr>
            <w:top w:val="none" w:sz="0" w:space="0" w:color="auto"/>
            <w:left w:val="none" w:sz="0" w:space="0" w:color="auto"/>
            <w:bottom w:val="none" w:sz="0" w:space="0" w:color="auto"/>
            <w:right w:val="none" w:sz="0" w:space="0" w:color="auto"/>
          </w:divBdr>
        </w:div>
        <w:div w:id="1504663903">
          <w:marLeft w:val="640"/>
          <w:marRight w:val="0"/>
          <w:marTop w:val="0"/>
          <w:marBottom w:val="0"/>
          <w:divBdr>
            <w:top w:val="none" w:sz="0" w:space="0" w:color="auto"/>
            <w:left w:val="none" w:sz="0" w:space="0" w:color="auto"/>
            <w:bottom w:val="none" w:sz="0" w:space="0" w:color="auto"/>
            <w:right w:val="none" w:sz="0" w:space="0" w:color="auto"/>
          </w:divBdr>
        </w:div>
        <w:div w:id="1527329568">
          <w:marLeft w:val="640"/>
          <w:marRight w:val="0"/>
          <w:marTop w:val="0"/>
          <w:marBottom w:val="0"/>
          <w:divBdr>
            <w:top w:val="none" w:sz="0" w:space="0" w:color="auto"/>
            <w:left w:val="none" w:sz="0" w:space="0" w:color="auto"/>
            <w:bottom w:val="none" w:sz="0" w:space="0" w:color="auto"/>
            <w:right w:val="none" w:sz="0" w:space="0" w:color="auto"/>
          </w:divBdr>
        </w:div>
        <w:div w:id="1578516529">
          <w:marLeft w:val="640"/>
          <w:marRight w:val="0"/>
          <w:marTop w:val="0"/>
          <w:marBottom w:val="0"/>
          <w:divBdr>
            <w:top w:val="none" w:sz="0" w:space="0" w:color="auto"/>
            <w:left w:val="none" w:sz="0" w:space="0" w:color="auto"/>
            <w:bottom w:val="none" w:sz="0" w:space="0" w:color="auto"/>
            <w:right w:val="none" w:sz="0" w:space="0" w:color="auto"/>
          </w:divBdr>
        </w:div>
        <w:div w:id="1584603595">
          <w:marLeft w:val="640"/>
          <w:marRight w:val="0"/>
          <w:marTop w:val="0"/>
          <w:marBottom w:val="0"/>
          <w:divBdr>
            <w:top w:val="none" w:sz="0" w:space="0" w:color="auto"/>
            <w:left w:val="none" w:sz="0" w:space="0" w:color="auto"/>
            <w:bottom w:val="none" w:sz="0" w:space="0" w:color="auto"/>
            <w:right w:val="none" w:sz="0" w:space="0" w:color="auto"/>
          </w:divBdr>
        </w:div>
        <w:div w:id="1591113315">
          <w:marLeft w:val="640"/>
          <w:marRight w:val="0"/>
          <w:marTop w:val="0"/>
          <w:marBottom w:val="0"/>
          <w:divBdr>
            <w:top w:val="none" w:sz="0" w:space="0" w:color="auto"/>
            <w:left w:val="none" w:sz="0" w:space="0" w:color="auto"/>
            <w:bottom w:val="none" w:sz="0" w:space="0" w:color="auto"/>
            <w:right w:val="none" w:sz="0" w:space="0" w:color="auto"/>
          </w:divBdr>
        </w:div>
        <w:div w:id="1686513627">
          <w:marLeft w:val="640"/>
          <w:marRight w:val="0"/>
          <w:marTop w:val="0"/>
          <w:marBottom w:val="0"/>
          <w:divBdr>
            <w:top w:val="none" w:sz="0" w:space="0" w:color="auto"/>
            <w:left w:val="none" w:sz="0" w:space="0" w:color="auto"/>
            <w:bottom w:val="none" w:sz="0" w:space="0" w:color="auto"/>
            <w:right w:val="none" w:sz="0" w:space="0" w:color="auto"/>
          </w:divBdr>
        </w:div>
        <w:div w:id="1788424692">
          <w:marLeft w:val="640"/>
          <w:marRight w:val="0"/>
          <w:marTop w:val="0"/>
          <w:marBottom w:val="0"/>
          <w:divBdr>
            <w:top w:val="none" w:sz="0" w:space="0" w:color="auto"/>
            <w:left w:val="none" w:sz="0" w:space="0" w:color="auto"/>
            <w:bottom w:val="none" w:sz="0" w:space="0" w:color="auto"/>
            <w:right w:val="none" w:sz="0" w:space="0" w:color="auto"/>
          </w:divBdr>
        </w:div>
        <w:div w:id="1840653017">
          <w:marLeft w:val="640"/>
          <w:marRight w:val="0"/>
          <w:marTop w:val="0"/>
          <w:marBottom w:val="0"/>
          <w:divBdr>
            <w:top w:val="none" w:sz="0" w:space="0" w:color="auto"/>
            <w:left w:val="none" w:sz="0" w:space="0" w:color="auto"/>
            <w:bottom w:val="none" w:sz="0" w:space="0" w:color="auto"/>
            <w:right w:val="none" w:sz="0" w:space="0" w:color="auto"/>
          </w:divBdr>
        </w:div>
        <w:div w:id="1860193168">
          <w:marLeft w:val="640"/>
          <w:marRight w:val="0"/>
          <w:marTop w:val="0"/>
          <w:marBottom w:val="0"/>
          <w:divBdr>
            <w:top w:val="none" w:sz="0" w:space="0" w:color="auto"/>
            <w:left w:val="none" w:sz="0" w:space="0" w:color="auto"/>
            <w:bottom w:val="none" w:sz="0" w:space="0" w:color="auto"/>
            <w:right w:val="none" w:sz="0" w:space="0" w:color="auto"/>
          </w:divBdr>
        </w:div>
        <w:div w:id="1989508935">
          <w:marLeft w:val="640"/>
          <w:marRight w:val="0"/>
          <w:marTop w:val="0"/>
          <w:marBottom w:val="0"/>
          <w:divBdr>
            <w:top w:val="none" w:sz="0" w:space="0" w:color="auto"/>
            <w:left w:val="none" w:sz="0" w:space="0" w:color="auto"/>
            <w:bottom w:val="none" w:sz="0" w:space="0" w:color="auto"/>
            <w:right w:val="none" w:sz="0" w:space="0" w:color="auto"/>
          </w:divBdr>
        </w:div>
      </w:divsChild>
    </w:div>
    <w:div w:id="62259552">
      <w:marLeft w:val="640"/>
      <w:marRight w:val="0"/>
      <w:marTop w:val="0"/>
      <w:marBottom w:val="0"/>
      <w:divBdr>
        <w:top w:val="none" w:sz="0" w:space="0" w:color="auto"/>
        <w:left w:val="none" w:sz="0" w:space="0" w:color="auto"/>
        <w:bottom w:val="none" w:sz="0" w:space="0" w:color="auto"/>
        <w:right w:val="none" w:sz="0" w:space="0" w:color="auto"/>
      </w:divBdr>
    </w:div>
    <w:div w:id="62724873">
      <w:marLeft w:val="640"/>
      <w:marRight w:val="0"/>
      <w:marTop w:val="0"/>
      <w:marBottom w:val="0"/>
      <w:divBdr>
        <w:top w:val="none" w:sz="0" w:space="0" w:color="auto"/>
        <w:left w:val="none" w:sz="0" w:space="0" w:color="auto"/>
        <w:bottom w:val="none" w:sz="0" w:space="0" w:color="auto"/>
        <w:right w:val="none" w:sz="0" w:space="0" w:color="auto"/>
      </w:divBdr>
    </w:div>
    <w:div w:id="62797338">
      <w:marLeft w:val="640"/>
      <w:marRight w:val="0"/>
      <w:marTop w:val="0"/>
      <w:marBottom w:val="0"/>
      <w:divBdr>
        <w:top w:val="none" w:sz="0" w:space="0" w:color="auto"/>
        <w:left w:val="none" w:sz="0" w:space="0" w:color="auto"/>
        <w:bottom w:val="none" w:sz="0" w:space="0" w:color="auto"/>
        <w:right w:val="none" w:sz="0" w:space="0" w:color="auto"/>
      </w:divBdr>
    </w:div>
    <w:div w:id="63115775">
      <w:bodyDiv w:val="1"/>
      <w:marLeft w:val="0"/>
      <w:marRight w:val="0"/>
      <w:marTop w:val="0"/>
      <w:marBottom w:val="0"/>
      <w:divBdr>
        <w:top w:val="none" w:sz="0" w:space="0" w:color="auto"/>
        <w:left w:val="none" w:sz="0" w:space="0" w:color="auto"/>
        <w:bottom w:val="none" w:sz="0" w:space="0" w:color="auto"/>
        <w:right w:val="none" w:sz="0" w:space="0" w:color="auto"/>
      </w:divBdr>
      <w:divsChild>
        <w:div w:id="169567551">
          <w:marLeft w:val="640"/>
          <w:marRight w:val="0"/>
          <w:marTop w:val="0"/>
          <w:marBottom w:val="0"/>
          <w:divBdr>
            <w:top w:val="none" w:sz="0" w:space="0" w:color="auto"/>
            <w:left w:val="none" w:sz="0" w:space="0" w:color="auto"/>
            <w:bottom w:val="none" w:sz="0" w:space="0" w:color="auto"/>
            <w:right w:val="none" w:sz="0" w:space="0" w:color="auto"/>
          </w:divBdr>
        </w:div>
        <w:div w:id="264583297">
          <w:marLeft w:val="640"/>
          <w:marRight w:val="0"/>
          <w:marTop w:val="0"/>
          <w:marBottom w:val="0"/>
          <w:divBdr>
            <w:top w:val="none" w:sz="0" w:space="0" w:color="auto"/>
            <w:left w:val="none" w:sz="0" w:space="0" w:color="auto"/>
            <w:bottom w:val="none" w:sz="0" w:space="0" w:color="auto"/>
            <w:right w:val="none" w:sz="0" w:space="0" w:color="auto"/>
          </w:divBdr>
        </w:div>
        <w:div w:id="431516525">
          <w:marLeft w:val="640"/>
          <w:marRight w:val="0"/>
          <w:marTop w:val="0"/>
          <w:marBottom w:val="0"/>
          <w:divBdr>
            <w:top w:val="none" w:sz="0" w:space="0" w:color="auto"/>
            <w:left w:val="none" w:sz="0" w:space="0" w:color="auto"/>
            <w:bottom w:val="none" w:sz="0" w:space="0" w:color="auto"/>
            <w:right w:val="none" w:sz="0" w:space="0" w:color="auto"/>
          </w:divBdr>
        </w:div>
        <w:div w:id="450439407">
          <w:marLeft w:val="640"/>
          <w:marRight w:val="0"/>
          <w:marTop w:val="0"/>
          <w:marBottom w:val="0"/>
          <w:divBdr>
            <w:top w:val="none" w:sz="0" w:space="0" w:color="auto"/>
            <w:left w:val="none" w:sz="0" w:space="0" w:color="auto"/>
            <w:bottom w:val="none" w:sz="0" w:space="0" w:color="auto"/>
            <w:right w:val="none" w:sz="0" w:space="0" w:color="auto"/>
          </w:divBdr>
        </w:div>
        <w:div w:id="502279246">
          <w:marLeft w:val="640"/>
          <w:marRight w:val="0"/>
          <w:marTop w:val="0"/>
          <w:marBottom w:val="0"/>
          <w:divBdr>
            <w:top w:val="none" w:sz="0" w:space="0" w:color="auto"/>
            <w:left w:val="none" w:sz="0" w:space="0" w:color="auto"/>
            <w:bottom w:val="none" w:sz="0" w:space="0" w:color="auto"/>
            <w:right w:val="none" w:sz="0" w:space="0" w:color="auto"/>
          </w:divBdr>
        </w:div>
        <w:div w:id="509372035">
          <w:marLeft w:val="640"/>
          <w:marRight w:val="0"/>
          <w:marTop w:val="0"/>
          <w:marBottom w:val="0"/>
          <w:divBdr>
            <w:top w:val="none" w:sz="0" w:space="0" w:color="auto"/>
            <w:left w:val="none" w:sz="0" w:space="0" w:color="auto"/>
            <w:bottom w:val="none" w:sz="0" w:space="0" w:color="auto"/>
            <w:right w:val="none" w:sz="0" w:space="0" w:color="auto"/>
          </w:divBdr>
        </w:div>
        <w:div w:id="553583405">
          <w:marLeft w:val="640"/>
          <w:marRight w:val="0"/>
          <w:marTop w:val="0"/>
          <w:marBottom w:val="0"/>
          <w:divBdr>
            <w:top w:val="none" w:sz="0" w:space="0" w:color="auto"/>
            <w:left w:val="none" w:sz="0" w:space="0" w:color="auto"/>
            <w:bottom w:val="none" w:sz="0" w:space="0" w:color="auto"/>
            <w:right w:val="none" w:sz="0" w:space="0" w:color="auto"/>
          </w:divBdr>
        </w:div>
        <w:div w:id="607736051">
          <w:marLeft w:val="640"/>
          <w:marRight w:val="0"/>
          <w:marTop w:val="0"/>
          <w:marBottom w:val="0"/>
          <w:divBdr>
            <w:top w:val="none" w:sz="0" w:space="0" w:color="auto"/>
            <w:left w:val="none" w:sz="0" w:space="0" w:color="auto"/>
            <w:bottom w:val="none" w:sz="0" w:space="0" w:color="auto"/>
            <w:right w:val="none" w:sz="0" w:space="0" w:color="auto"/>
          </w:divBdr>
        </w:div>
        <w:div w:id="609237016">
          <w:marLeft w:val="640"/>
          <w:marRight w:val="0"/>
          <w:marTop w:val="0"/>
          <w:marBottom w:val="0"/>
          <w:divBdr>
            <w:top w:val="none" w:sz="0" w:space="0" w:color="auto"/>
            <w:left w:val="none" w:sz="0" w:space="0" w:color="auto"/>
            <w:bottom w:val="none" w:sz="0" w:space="0" w:color="auto"/>
            <w:right w:val="none" w:sz="0" w:space="0" w:color="auto"/>
          </w:divBdr>
        </w:div>
        <w:div w:id="755904093">
          <w:marLeft w:val="640"/>
          <w:marRight w:val="0"/>
          <w:marTop w:val="0"/>
          <w:marBottom w:val="0"/>
          <w:divBdr>
            <w:top w:val="none" w:sz="0" w:space="0" w:color="auto"/>
            <w:left w:val="none" w:sz="0" w:space="0" w:color="auto"/>
            <w:bottom w:val="none" w:sz="0" w:space="0" w:color="auto"/>
            <w:right w:val="none" w:sz="0" w:space="0" w:color="auto"/>
          </w:divBdr>
        </w:div>
        <w:div w:id="910502492">
          <w:marLeft w:val="640"/>
          <w:marRight w:val="0"/>
          <w:marTop w:val="0"/>
          <w:marBottom w:val="0"/>
          <w:divBdr>
            <w:top w:val="none" w:sz="0" w:space="0" w:color="auto"/>
            <w:left w:val="none" w:sz="0" w:space="0" w:color="auto"/>
            <w:bottom w:val="none" w:sz="0" w:space="0" w:color="auto"/>
            <w:right w:val="none" w:sz="0" w:space="0" w:color="auto"/>
          </w:divBdr>
        </w:div>
        <w:div w:id="990450272">
          <w:marLeft w:val="640"/>
          <w:marRight w:val="0"/>
          <w:marTop w:val="0"/>
          <w:marBottom w:val="0"/>
          <w:divBdr>
            <w:top w:val="none" w:sz="0" w:space="0" w:color="auto"/>
            <w:left w:val="none" w:sz="0" w:space="0" w:color="auto"/>
            <w:bottom w:val="none" w:sz="0" w:space="0" w:color="auto"/>
            <w:right w:val="none" w:sz="0" w:space="0" w:color="auto"/>
          </w:divBdr>
        </w:div>
        <w:div w:id="1012145379">
          <w:marLeft w:val="640"/>
          <w:marRight w:val="0"/>
          <w:marTop w:val="0"/>
          <w:marBottom w:val="0"/>
          <w:divBdr>
            <w:top w:val="none" w:sz="0" w:space="0" w:color="auto"/>
            <w:left w:val="none" w:sz="0" w:space="0" w:color="auto"/>
            <w:bottom w:val="none" w:sz="0" w:space="0" w:color="auto"/>
            <w:right w:val="none" w:sz="0" w:space="0" w:color="auto"/>
          </w:divBdr>
        </w:div>
        <w:div w:id="1176920404">
          <w:marLeft w:val="640"/>
          <w:marRight w:val="0"/>
          <w:marTop w:val="0"/>
          <w:marBottom w:val="0"/>
          <w:divBdr>
            <w:top w:val="none" w:sz="0" w:space="0" w:color="auto"/>
            <w:left w:val="none" w:sz="0" w:space="0" w:color="auto"/>
            <w:bottom w:val="none" w:sz="0" w:space="0" w:color="auto"/>
            <w:right w:val="none" w:sz="0" w:space="0" w:color="auto"/>
          </w:divBdr>
        </w:div>
        <w:div w:id="1360813769">
          <w:marLeft w:val="640"/>
          <w:marRight w:val="0"/>
          <w:marTop w:val="0"/>
          <w:marBottom w:val="0"/>
          <w:divBdr>
            <w:top w:val="none" w:sz="0" w:space="0" w:color="auto"/>
            <w:left w:val="none" w:sz="0" w:space="0" w:color="auto"/>
            <w:bottom w:val="none" w:sz="0" w:space="0" w:color="auto"/>
            <w:right w:val="none" w:sz="0" w:space="0" w:color="auto"/>
          </w:divBdr>
        </w:div>
        <w:div w:id="1642032808">
          <w:marLeft w:val="640"/>
          <w:marRight w:val="0"/>
          <w:marTop w:val="0"/>
          <w:marBottom w:val="0"/>
          <w:divBdr>
            <w:top w:val="none" w:sz="0" w:space="0" w:color="auto"/>
            <w:left w:val="none" w:sz="0" w:space="0" w:color="auto"/>
            <w:bottom w:val="none" w:sz="0" w:space="0" w:color="auto"/>
            <w:right w:val="none" w:sz="0" w:space="0" w:color="auto"/>
          </w:divBdr>
        </w:div>
        <w:div w:id="1849980828">
          <w:marLeft w:val="640"/>
          <w:marRight w:val="0"/>
          <w:marTop w:val="0"/>
          <w:marBottom w:val="0"/>
          <w:divBdr>
            <w:top w:val="none" w:sz="0" w:space="0" w:color="auto"/>
            <w:left w:val="none" w:sz="0" w:space="0" w:color="auto"/>
            <w:bottom w:val="none" w:sz="0" w:space="0" w:color="auto"/>
            <w:right w:val="none" w:sz="0" w:space="0" w:color="auto"/>
          </w:divBdr>
        </w:div>
        <w:div w:id="1854417844">
          <w:marLeft w:val="640"/>
          <w:marRight w:val="0"/>
          <w:marTop w:val="0"/>
          <w:marBottom w:val="0"/>
          <w:divBdr>
            <w:top w:val="none" w:sz="0" w:space="0" w:color="auto"/>
            <w:left w:val="none" w:sz="0" w:space="0" w:color="auto"/>
            <w:bottom w:val="none" w:sz="0" w:space="0" w:color="auto"/>
            <w:right w:val="none" w:sz="0" w:space="0" w:color="auto"/>
          </w:divBdr>
        </w:div>
        <w:div w:id="1873570581">
          <w:marLeft w:val="640"/>
          <w:marRight w:val="0"/>
          <w:marTop w:val="0"/>
          <w:marBottom w:val="0"/>
          <w:divBdr>
            <w:top w:val="none" w:sz="0" w:space="0" w:color="auto"/>
            <w:left w:val="none" w:sz="0" w:space="0" w:color="auto"/>
            <w:bottom w:val="none" w:sz="0" w:space="0" w:color="auto"/>
            <w:right w:val="none" w:sz="0" w:space="0" w:color="auto"/>
          </w:divBdr>
        </w:div>
        <w:div w:id="1882285950">
          <w:marLeft w:val="640"/>
          <w:marRight w:val="0"/>
          <w:marTop w:val="0"/>
          <w:marBottom w:val="0"/>
          <w:divBdr>
            <w:top w:val="none" w:sz="0" w:space="0" w:color="auto"/>
            <w:left w:val="none" w:sz="0" w:space="0" w:color="auto"/>
            <w:bottom w:val="none" w:sz="0" w:space="0" w:color="auto"/>
            <w:right w:val="none" w:sz="0" w:space="0" w:color="auto"/>
          </w:divBdr>
        </w:div>
        <w:div w:id="1938950839">
          <w:marLeft w:val="640"/>
          <w:marRight w:val="0"/>
          <w:marTop w:val="0"/>
          <w:marBottom w:val="0"/>
          <w:divBdr>
            <w:top w:val="none" w:sz="0" w:space="0" w:color="auto"/>
            <w:left w:val="none" w:sz="0" w:space="0" w:color="auto"/>
            <w:bottom w:val="none" w:sz="0" w:space="0" w:color="auto"/>
            <w:right w:val="none" w:sz="0" w:space="0" w:color="auto"/>
          </w:divBdr>
        </w:div>
        <w:div w:id="1952203024">
          <w:marLeft w:val="640"/>
          <w:marRight w:val="0"/>
          <w:marTop w:val="0"/>
          <w:marBottom w:val="0"/>
          <w:divBdr>
            <w:top w:val="none" w:sz="0" w:space="0" w:color="auto"/>
            <w:left w:val="none" w:sz="0" w:space="0" w:color="auto"/>
            <w:bottom w:val="none" w:sz="0" w:space="0" w:color="auto"/>
            <w:right w:val="none" w:sz="0" w:space="0" w:color="auto"/>
          </w:divBdr>
        </w:div>
        <w:div w:id="1953241864">
          <w:marLeft w:val="640"/>
          <w:marRight w:val="0"/>
          <w:marTop w:val="0"/>
          <w:marBottom w:val="0"/>
          <w:divBdr>
            <w:top w:val="none" w:sz="0" w:space="0" w:color="auto"/>
            <w:left w:val="none" w:sz="0" w:space="0" w:color="auto"/>
            <w:bottom w:val="none" w:sz="0" w:space="0" w:color="auto"/>
            <w:right w:val="none" w:sz="0" w:space="0" w:color="auto"/>
          </w:divBdr>
        </w:div>
        <w:div w:id="1960792037">
          <w:marLeft w:val="640"/>
          <w:marRight w:val="0"/>
          <w:marTop w:val="0"/>
          <w:marBottom w:val="0"/>
          <w:divBdr>
            <w:top w:val="none" w:sz="0" w:space="0" w:color="auto"/>
            <w:left w:val="none" w:sz="0" w:space="0" w:color="auto"/>
            <w:bottom w:val="none" w:sz="0" w:space="0" w:color="auto"/>
            <w:right w:val="none" w:sz="0" w:space="0" w:color="auto"/>
          </w:divBdr>
        </w:div>
        <w:div w:id="2005160785">
          <w:marLeft w:val="640"/>
          <w:marRight w:val="0"/>
          <w:marTop w:val="0"/>
          <w:marBottom w:val="0"/>
          <w:divBdr>
            <w:top w:val="none" w:sz="0" w:space="0" w:color="auto"/>
            <w:left w:val="none" w:sz="0" w:space="0" w:color="auto"/>
            <w:bottom w:val="none" w:sz="0" w:space="0" w:color="auto"/>
            <w:right w:val="none" w:sz="0" w:space="0" w:color="auto"/>
          </w:divBdr>
        </w:div>
        <w:div w:id="2087262254">
          <w:marLeft w:val="640"/>
          <w:marRight w:val="0"/>
          <w:marTop w:val="0"/>
          <w:marBottom w:val="0"/>
          <w:divBdr>
            <w:top w:val="none" w:sz="0" w:space="0" w:color="auto"/>
            <w:left w:val="none" w:sz="0" w:space="0" w:color="auto"/>
            <w:bottom w:val="none" w:sz="0" w:space="0" w:color="auto"/>
            <w:right w:val="none" w:sz="0" w:space="0" w:color="auto"/>
          </w:divBdr>
        </w:div>
      </w:divsChild>
    </w:div>
    <w:div w:id="63335166">
      <w:marLeft w:val="640"/>
      <w:marRight w:val="0"/>
      <w:marTop w:val="0"/>
      <w:marBottom w:val="0"/>
      <w:divBdr>
        <w:top w:val="none" w:sz="0" w:space="0" w:color="auto"/>
        <w:left w:val="none" w:sz="0" w:space="0" w:color="auto"/>
        <w:bottom w:val="none" w:sz="0" w:space="0" w:color="auto"/>
        <w:right w:val="none" w:sz="0" w:space="0" w:color="auto"/>
      </w:divBdr>
    </w:div>
    <w:div w:id="63459602">
      <w:bodyDiv w:val="1"/>
      <w:marLeft w:val="0"/>
      <w:marRight w:val="0"/>
      <w:marTop w:val="0"/>
      <w:marBottom w:val="0"/>
      <w:divBdr>
        <w:top w:val="none" w:sz="0" w:space="0" w:color="auto"/>
        <w:left w:val="none" w:sz="0" w:space="0" w:color="auto"/>
        <w:bottom w:val="none" w:sz="0" w:space="0" w:color="auto"/>
        <w:right w:val="none" w:sz="0" w:space="0" w:color="auto"/>
      </w:divBdr>
      <w:divsChild>
        <w:div w:id="1471135">
          <w:marLeft w:val="640"/>
          <w:marRight w:val="0"/>
          <w:marTop w:val="0"/>
          <w:marBottom w:val="0"/>
          <w:divBdr>
            <w:top w:val="none" w:sz="0" w:space="0" w:color="auto"/>
            <w:left w:val="none" w:sz="0" w:space="0" w:color="auto"/>
            <w:bottom w:val="none" w:sz="0" w:space="0" w:color="auto"/>
            <w:right w:val="none" w:sz="0" w:space="0" w:color="auto"/>
          </w:divBdr>
        </w:div>
        <w:div w:id="2712231">
          <w:marLeft w:val="640"/>
          <w:marRight w:val="0"/>
          <w:marTop w:val="0"/>
          <w:marBottom w:val="0"/>
          <w:divBdr>
            <w:top w:val="none" w:sz="0" w:space="0" w:color="auto"/>
            <w:left w:val="none" w:sz="0" w:space="0" w:color="auto"/>
            <w:bottom w:val="none" w:sz="0" w:space="0" w:color="auto"/>
            <w:right w:val="none" w:sz="0" w:space="0" w:color="auto"/>
          </w:divBdr>
        </w:div>
        <w:div w:id="63379933">
          <w:marLeft w:val="640"/>
          <w:marRight w:val="0"/>
          <w:marTop w:val="0"/>
          <w:marBottom w:val="0"/>
          <w:divBdr>
            <w:top w:val="none" w:sz="0" w:space="0" w:color="auto"/>
            <w:left w:val="none" w:sz="0" w:space="0" w:color="auto"/>
            <w:bottom w:val="none" w:sz="0" w:space="0" w:color="auto"/>
            <w:right w:val="none" w:sz="0" w:space="0" w:color="auto"/>
          </w:divBdr>
        </w:div>
        <w:div w:id="137572738">
          <w:marLeft w:val="640"/>
          <w:marRight w:val="0"/>
          <w:marTop w:val="0"/>
          <w:marBottom w:val="0"/>
          <w:divBdr>
            <w:top w:val="none" w:sz="0" w:space="0" w:color="auto"/>
            <w:left w:val="none" w:sz="0" w:space="0" w:color="auto"/>
            <w:bottom w:val="none" w:sz="0" w:space="0" w:color="auto"/>
            <w:right w:val="none" w:sz="0" w:space="0" w:color="auto"/>
          </w:divBdr>
        </w:div>
        <w:div w:id="184222244">
          <w:marLeft w:val="640"/>
          <w:marRight w:val="0"/>
          <w:marTop w:val="0"/>
          <w:marBottom w:val="0"/>
          <w:divBdr>
            <w:top w:val="none" w:sz="0" w:space="0" w:color="auto"/>
            <w:left w:val="none" w:sz="0" w:space="0" w:color="auto"/>
            <w:bottom w:val="none" w:sz="0" w:space="0" w:color="auto"/>
            <w:right w:val="none" w:sz="0" w:space="0" w:color="auto"/>
          </w:divBdr>
        </w:div>
        <w:div w:id="231353313">
          <w:marLeft w:val="640"/>
          <w:marRight w:val="0"/>
          <w:marTop w:val="0"/>
          <w:marBottom w:val="0"/>
          <w:divBdr>
            <w:top w:val="none" w:sz="0" w:space="0" w:color="auto"/>
            <w:left w:val="none" w:sz="0" w:space="0" w:color="auto"/>
            <w:bottom w:val="none" w:sz="0" w:space="0" w:color="auto"/>
            <w:right w:val="none" w:sz="0" w:space="0" w:color="auto"/>
          </w:divBdr>
        </w:div>
        <w:div w:id="251159147">
          <w:marLeft w:val="640"/>
          <w:marRight w:val="0"/>
          <w:marTop w:val="0"/>
          <w:marBottom w:val="0"/>
          <w:divBdr>
            <w:top w:val="none" w:sz="0" w:space="0" w:color="auto"/>
            <w:left w:val="none" w:sz="0" w:space="0" w:color="auto"/>
            <w:bottom w:val="none" w:sz="0" w:space="0" w:color="auto"/>
            <w:right w:val="none" w:sz="0" w:space="0" w:color="auto"/>
          </w:divBdr>
        </w:div>
        <w:div w:id="291596515">
          <w:marLeft w:val="640"/>
          <w:marRight w:val="0"/>
          <w:marTop w:val="0"/>
          <w:marBottom w:val="0"/>
          <w:divBdr>
            <w:top w:val="none" w:sz="0" w:space="0" w:color="auto"/>
            <w:left w:val="none" w:sz="0" w:space="0" w:color="auto"/>
            <w:bottom w:val="none" w:sz="0" w:space="0" w:color="auto"/>
            <w:right w:val="none" w:sz="0" w:space="0" w:color="auto"/>
          </w:divBdr>
        </w:div>
        <w:div w:id="304237482">
          <w:marLeft w:val="640"/>
          <w:marRight w:val="0"/>
          <w:marTop w:val="0"/>
          <w:marBottom w:val="0"/>
          <w:divBdr>
            <w:top w:val="none" w:sz="0" w:space="0" w:color="auto"/>
            <w:left w:val="none" w:sz="0" w:space="0" w:color="auto"/>
            <w:bottom w:val="none" w:sz="0" w:space="0" w:color="auto"/>
            <w:right w:val="none" w:sz="0" w:space="0" w:color="auto"/>
          </w:divBdr>
        </w:div>
        <w:div w:id="309555590">
          <w:marLeft w:val="640"/>
          <w:marRight w:val="0"/>
          <w:marTop w:val="0"/>
          <w:marBottom w:val="0"/>
          <w:divBdr>
            <w:top w:val="none" w:sz="0" w:space="0" w:color="auto"/>
            <w:left w:val="none" w:sz="0" w:space="0" w:color="auto"/>
            <w:bottom w:val="none" w:sz="0" w:space="0" w:color="auto"/>
            <w:right w:val="none" w:sz="0" w:space="0" w:color="auto"/>
          </w:divBdr>
        </w:div>
        <w:div w:id="345450422">
          <w:marLeft w:val="640"/>
          <w:marRight w:val="0"/>
          <w:marTop w:val="0"/>
          <w:marBottom w:val="0"/>
          <w:divBdr>
            <w:top w:val="none" w:sz="0" w:space="0" w:color="auto"/>
            <w:left w:val="none" w:sz="0" w:space="0" w:color="auto"/>
            <w:bottom w:val="none" w:sz="0" w:space="0" w:color="auto"/>
            <w:right w:val="none" w:sz="0" w:space="0" w:color="auto"/>
          </w:divBdr>
        </w:div>
        <w:div w:id="346106469">
          <w:marLeft w:val="640"/>
          <w:marRight w:val="0"/>
          <w:marTop w:val="0"/>
          <w:marBottom w:val="0"/>
          <w:divBdr>
            <w:top w:val="none" w:sz="0" w:space="0" w:color="auto"/>
            <w:left w:val="none" w:sz="0" w:space="0" w:color="auto"/>
            <w:bottom w:val="none" w:sz="0" w:space="0" w:color="auto"/>
            <w:right w:val="none" w:sz="0" w:space="0" w:color="auto"/>
          </w:divBdr>
        </w:div>
        <w:div w:id="355934978">
          <w:marLeft w:val="640"/>
          <w:marRight w:val="0"/>
          <w:marTop w:val="0"/>
          <w:marBottom w:val="0"/>
          <w:divBdr>
            <w:top w:val="none" w:sz="0" w:space="0" w:color="auto"/>
            <w:left w:val="none" w:sz="0" w:space="0" w:color="auto"/>
            <w:bottom w:val="none" w:sz="0" w:space="0" w:color="auto"/>
            <w:right w:val="none" w:sz="0" w:space="0" w:color="auto"/>
          </w:divBdr>
        </w:div>
        <w:div w:id="362480998">
          <w:marLeft w:val="640"/>
          <w:marRight w:val="0"/>
          <w:marTop w:val="0"/>
          <w:marBottom w:val="0"/>
          <w:divBdr>
            <w:top w:val="none" w:sz="0" w:space="0" w:color="auto"/>
            <w:left w:val="none" w:sz="0" w:space="0" w:color="auto"/>
            <w:bottom w:val="none" w:sz="0" w:space="0" w:color="auto"/>
            <w:right w:val="none" w:sz="0" w:space="0" w:color="auto"/>
          </w:divBdr>
        </w:div>
        <w:div w:id="404651251">
          <w:marLeft w:val="640"/>
          <w:marRight w:val="0"/>
          <w:marTop w:val="0"/>
          <w:marBottom w:val="0"/>
          <w:divBdr>
            <w:top w:val="none" w:sz="0" w:space="0" w:color="auto"/>
            <w:left w:val="none" w:sz="0" w:space="0" w:color="auto"/>
            <w:bottom w:val="none" w:sz="0" w:space="0" w:color="auto"/>
            <w:right w:val="none" w:sz="0" w:space="0" w:color="auto"/>
          </w:divBdr>
        </w:div>
        <w:div w:id="449250019">
          <w:marLeft w:val="640"/>
          <w:marRight w:val="0"/>
          <w:marTop w:val="0"/>
          <w:marBottom w:val="0"/>
          <w:divBdr>
            <w:top w:val="none" w:sz="0" w:space="0" w:color="auto"/>
            <w:left w:val="none" w:sz="0" w:space="0" w:color="auto"/>
            <w:bottom w:val="none" w:sz="0" w:space="0" w:color="auto"/>
            <w:right w:val="none" w:sz="0" w:space="0" w:color="auto"/>
          </w:divBdr>
        </w:div>
        <w:div w:id="550726138">
          <w:marLeft w:val="640"/>
          <w:marRight w:val="0"/>
          <w:marTop w:val="0"/>
          <w:marBottom w:val="0"/>
          <w:divBdr>
            <w:top w:val="none" w:sz="0" w:space="0" w:color="auto"/>
            <w:left w:val="none" w:sz="0" w:space="0" w:color="auto"/>
            <w:bottom w:val="none" w:sz="0" w:space="0" w:color="auto"/>
            <w:right w:val="none" w:sz="0" w:space="0" w:color="auto"/>
          </w:divBdr>
        </w:div>
        <w:div w:id="583030587">
          <w:marLeft w:val="640"/>
          <w:marRight w:val="0"/>
          <w:marTop w:val="0"/>
          <w:marBottom w:val="0"/>
          <w:divBdr>
            <w:top w:val="none" w:sz="0" w:space="0" w:color="auto"/>
            <w:left w:val="none" w:sz="0" w:space="0" w:color="auto"/>
            <w:bottom w:val="none" w:sz="0" w:space="0" w:color="auto"/>
            <w:right w:val="none" w:sz="0" w:space="0" w:color="auto"/>
          </w:divBdr>
        </w:div>
        <w:div w:id="632056687">
          <w:marLeft w:val="640"/>
          <w:marRight w:val="0"/>
          <w:marTop w:val="0"/>
          <w:marBottom w:val="0"/>
          <w:divBdr>
            <w:top w:val="none" w:sz="0" w:space="0" w:color="auto"/>
            <w:left w:val="none" w:sz="0" w:space="0" w:color="auto"/>
            <w:bottom w:val="none" w:sz="0" w:space="0" w:color="auto"/>
            <w:right w:val="none" w:sz="0" w:space="0" w:color="auto"/>
          </w:divBdr>
        </w:div>
        <w:div w:id="638922525">
          <w:marLeft w:val="640"/>
          <w:marRight w:val="0"/>
          <w:marTop w:val="0"/>
          <w:marBottom w:val="0"/>
          <w:divBdr>
            <w:top w:val="none" w:sz="0" w:space="0" w:color="auto"/>
            <w:left w:val="none" w:sz="0" w:space="0" w:color="auto"/>
            <w:bottom w:val="none" w:sz="0" w:space="0" w:color="auto"/>
            <w:right w:val="none" w:sz="0" w:space="0" w:color="auto"/>
          </w:divBdr>
        </w:div>
        <w:div w:id="670836117">
          <w:marLeft w:val="640"/>
          <w:marRight w:val="0"/>
          <w:marTop w:val="0"/>
          <w:marBottom w:val="0"/>
          <w:divBdr>
            <w:top w:val="none" w:sz="0" w:space="0" w:color="auto"/>
            <w:left w:val="none" w:sz="0" w:space="0" w:color="auto"/>
            <w:bottom w:val="none" w:sz="0" w:space="0" w:color="auto"/>
            <w:right w:val="none" w:sz="0" w:space="0" w:color="auto"/>
          </w:divBdr>
        </w:div>
        <w:div w:id="691031995">
          <w:marLeft w:val="640"/>
          <w:marRight w:val="0"/>
          <w:marTop w:val="0"/>
          <w:marBottom w:val="0"/>
          <w:divBdr>
            <w:top w:val="none" w:sz="0" w:space="0" w:color="auto"/>
            <w:left w:val="none" w:sz="0" w:space="0" w:color="auto"/>
            <w:bottom w:val="none" w:sz="0" w:space="0" w:color="auto"/>
            <w:right w:val="none" w:sz="0" w:space="0" w:color="auto"/>
          </w:divBdr>
        </w:div>
        <w:div w:id="793212945">
          <w:marLeft w:val="640"/>
          <w:marRight w:val="0"/>
          <w:marTop w:val="0"/>
          <w:marBottom w:val="0"/>
          <w:divBdr>
            <w:top w:val="none" w:sz="0" w:space="0" w:color="auto"/>
            <w:left w:val="none" w:sz="0" w:space="0" w:color="auto"/>
            <w:bottom w:val="none" w:sz="0" w:space="0" w:color="auto"/>
            <w:right w:val="none" w:sz="0" w:space="0" w:color="auto"/>
          </w:divBdr>
        </w:div>
        <w:div w:id="820269882">
          <w:marLeft w:val="640"/>
          <w:marRight w:val="0"/>
          <w:marTop w:val="0"/>
          <w:marBottom w:val="0"/>
          <w:divBdr>
            <w:top w:val="none" w:sz="0" w:space="0" w:color="auto"/>
            <w:left w:val="none" w:sz="0" w:space="0" w:color="auto"/>
            <w:bottom w:val="none" w:sz="0" w:space="0" w:color="auto"/>
            <w:right w:val="none" w:sz="0" w:space="0" w:color="auto"/>
          </w:divBdr>
        </w:div>
        <w:div w:id="843516474">
          <w:marLeft w:val="640"/>
          <w:marRight w:val="0"/>
          <w:marTop w:val="0"/>
          <w:marBottom w:val="0"/>
          <w:divBdr>
            <w:top w:val="none" w:sz="0" w:space="0" w:color="auto"/>
            <w:left w:val="none" w:sz="0" w:space="0" w:color="auto"/>
            <w:bottom w:val="none" w:sz="0" w:space="0" w:color="auto"/>
            <w:right w:val="none" w:sz="0" w:space="0" w:color="auto"/>
          </w:divBdr>
        </w:div>
        <w:div w:id="864751537">
          <w:marLeft w:val="640"/>
          <w:marRight w:val="0"/>
          <w:marTop w:val="0"/>
          <w:marBottom w:val="0"/>
          <w:divBdr>
            <w:top w:val="none" w:sz="0" w:space="0" w:color="auto"/>
            <w:left w:val="none" w:sz="0" w:space="0" w:color="auto"/>
            <w:bottom w:val="none" w:sz="0" w:space="0" w:color="auto"/>
            <w:right w:val="none" w:sz="0" w:space="0" w:color="auto"/>
          </w:divBdr>
        </w:div>
        <w:div w:id="994993801">
          <w:marLeft w:val="640"/>
          <w:marRight w:val="0"/>
          <w:marTop w:val="0"/>
          <w:marBottom w:val="0"/>
          <w:divBdr>
            <w:top w:val="none" w:sz="0" w:space="0" w:color="auto"/>
            <w:left w:val="none" w:sz="0" w:space="0" w:color="auto"/>
            <w:bottom w:val="none" w:sz="0" w:space="0" w:color="auto"/>
            <w:right w:val="none" w:sz="0" w:space="0" w:color="auto"/>
          </w:divBdr>
        </w:div>
        <w:div w:id="997614972">
          <w:marLeft w:val="640"/>
          <w:marRight w:val="0"/>
          <w:marTop w:val="0"/>
          <w:marBottom w:val="0"/>
          <w:divBdr>
            <w:top w:val="none" w:sz="0" w:space="0" w:color="auto"/>
            <w:left w:val="none" w:sz="0" w:space="0" w:color="auto"/>
            <w:bottom w:val="none" w:sz="0" w:space="0" w:color="auto"/>
            <w:right w:val="none" w:sz="0" w:space="0" w:color="auto"/>
          </w:divBdr>
        </w:div>
        <w:div w:id="1006981433">
          <w:marLeft w:val="640"/>
          <w:marRight w:val="0"/>
          <w:marTop w:val="0"/>
          <w:marBottom w:val="0"/>
          <w:divBdr>
            <w:top w:val="none" w:sz="0" w:space="0" w:color="auto"/>
            <w:left w:val="none" w:sz="0" w:space="0" w:color="auto"/>
            <w:bottom w:val="none" w:sz="0" w:space="0" w:color="auto"/>
            <w:right w:val="none" w:sz="0" w:space="0" w:color="auto"/>
          </w:divBdr>
        </w:div>
        <w:div w:id="1021584867">
          <w:marLeft w:val="640"/>
          <w:marRight w:val="0"/>
          <w:marTop w:val="0"/>
          <w:marBottom w:val="0"/>
          <w:divBdr>
            <w:top w:val="none" w:sz="0" w:space="0" w:color="auto"/>
            <w:left w:val="none" w:sz="0" w:space="0" w:color="auto"/>
            <w:bottom w:val="none" w:sz="0" w:space="0" w:color="auto"/>
            <w:right w:val="none" w:sz="0" w:space="0" w:color="auto"/>
          </w:divBdr>
        </w:div>
        <w:div w:id="1027216035">
          <w:marLeft w:val="640"/>
          <w:marRight w:val="0"/>
          <w:marTop w:val="0"/>
          <w:marBottom w:val="0"/>
          <w:divBdr>
            <w:top w:val="none" w:sz="0" w:space="0" w:color="auto"/>
            <w:left w:val="none" w:sz="0" w:space="0" w:color="auto"/>
            <w:bottom w:val="none" w:sz="0" w:space="0" w:color="auto"/>
            <w:right w:val="none" w:sz="0" w:space="0" w:color="auto"/>
          </w:divBdr>
        </w:div>
        <w:div w:id="1027440570">
          <w:marLeft w:val="640"/>
          <w:marRight w:val="0"/>
          <w:marTop w:val="0"/>
          <w:marBottom w:val="0"/>
          <w:divBdr>
            <w:top w:val="none" w:sz="0" w:space="0" w:color="auto"/>
            <w:left w:val="none" w:sz="0" w:space="0" w:color="auto"/>
            <w:bottom w:val="none" w:sz="0" w:space="0" w:color="auto"/>
            <w:right w:val="none" w:sz="0" w:space="0" w:color="auto"/>
          </w:divBdr>
        </w:div>
        <w:div w:id="1049501535">
          <w:marLeft w:val="640"/>
          <w:marRight w:val="0"/>
          <w:marTop w:val="0"/>
          <w:marBottom w:val="0"/>
          <w:divBdr>
            <w:top w:val="none" w:sz="0" w:space="0" w:color="auto"/>
            <w:left w:val="none" w:sz="0" w:space="0" w:color="auto"/>
            <w:bottom w:val="none" w:sz="0" w:space="0" w:color="auto"/>
            <w:right w:val="none" w:sz="0" w:space="0" w:color="auto"/>
          </w:divBdr>
        </w:div>
        <w:div w:id="1069569874">
          <w:marLeft w:val="640"/>
          <w:marRight w:val="0"/>
          <w:marTop w:val="0"/>
          <w:marBottom w:val="0"/>
          <w:divBdr>
            <w:top w:val="none" w:sz="0" w:space="0" w:color="auto"/>
            <w:left w:val="none" w:sz="0" w:space="0" w:color="auto"/>
            <w:bottom w:val="none" w:sz="0" w:space="0" w:color="auto"/>
            <w:right w:val="none" w:sz="0" w:space="0" w:color="auto"/>
          </w:divBdr>
        </w:div>
        <w:div w:id="1228225746">
          <w:marLeft w:val="640"/>
          <w:marRight w:val="0"/>
          <w:marTop w:val="0"/>
          <w:marBottom w:val="0"/>
          <w:divBdr>
            <w:top w:val="none" w:sz="0" w:space="0" w:color="auto"/>
            <w:left w:val="none" w:sz="0" w:space="0" w:color="auto"/>
            <w:bottom w:val="none" w:sz="0" w:space="0" w:color="auto"/>
            <w:right w:val="none" w:sz="0" w:space="0" w:color="auto"/>
          </w:divBdr>
        </w:div>
        <w:div w:id="1261643336">
          <w:marLeft w:val="640"/>
          <w:marRight w:val="0"/>
          <w:marTop w:val="0"/>
          <w:marBottom w:val="0"/>
          <w:divBdr>
            <w:top w:val="none" w:sz="0" w:space="0" w:color="auto"/>
            <w:left w:val="none" w:sz="0" w:space="0" w:color="auto"/>
            <w:bottom w:val="none" w:sz="0" w:space="0" w:color="auto"/>
            <w:right w:val="none" w:sz="0" w:space="0" w:color="auto"/>
          </w:divBdr>
        </w:div>
        <w:div w:id="1263227681">
          <w:marLeft w:val="640"/>
          <w:marRight w:val="0"/>
          <w:marTop w:val="0"/>
          <w:marBottom w:val="0"/>
          <w:divBdr>
            <w:top w:val="none" w:sz="0" w:space="0" w:color="auto"/>
            <w:left w:val="none" w:sz="0" w:space="0" w:color="auto"/>
            <w:bottom w:val="none" w:sz="0" w:space="0" w:color="auto"/>
            <w:right w:val="none" w:sz="0" w:space="0" w:color="auto"/>
          </w:divBdr>
        </w:div>
        <w:div w:id="1313438918">
          <w:marLeft w:val="640"/>
          <w:marRight w:val="0"/>
          <w:marTop w:val="0"/>
          <w:marBottom w:val="0"/>
          <w:divBdr>
            <w:top w:val="none" w:sz="0" w:space="0" w:color="auto"/>
            <w:left w:val="none" w:sz="0" w:space="0" w:color="auto"/>
            <w:bottom w:val="none" w:sz="0" w:space="0" w:color="auto"/>
            <w:right w:val="none" w:sz="0" w:space="0" w:color="auto"/>
          </w:divBdr>
        </w:div>
        <w:div w:id="1318875697">
          <w:marLeft w:val="640"/>
          <w:marRight w:val="0"/>
          <w:marTop w:val="0"/>
          <w:marBottom w:val="0"/>
          <w:divBdr>
            <w:top w:val="none" w:sz="0" w:space="0" w:color="auto"/>
            <w:left w:val="none" w:sz="0" w:space="0" w:color="auto"/>
            <w:bottom w:val="none" w:sz="0" w:space="0" w:color="auto"/>
            <w:right w:val="none" w:sz="0" w:space="0" w:color="auto"/>
          </w:divBdr>
        </w:div>
        <w:div w:id="1342508514">
          <w:marLeft w:val="640"/>
          <w:marRight w:val="0"/>
          <w:marTop w:val="0"/>
          <w:marBottom w:val="0"/>
          <w:divBdr>
            <w:top w:val="none" w:sz="0" w:space="0" w:color="auto"/>
            <w:left w:val="none" w:sz="0" w:space="0" w:color="auto"/>
            <w:bottom w:val="none" w:sz="0" w:space="0" w:color="auto"/>
            <w:right w:val="none" w:sz="0" w:space="0" w:color="auto"/>
          </w:divBdr>
        </w:div>
        <w:div w:id="1380088659">
          <w:marLeft w:val="640"/>
          <w:marRight w:val="0"/>
          <w:marTop w:val="0"/>
          <w:marBottom w:val="0"/>
          <w:divBdr>
            <w:top w:val="none" w:sz="0" w:space="0" w:color="auto"/>
            <w:left w:val="none" w:sz="0" w:space="0" w:color="auto"/>
            <w:bottom w:val="none" w:sz="0" w:space="0" w:color="auto"/>
            <w:right w:val="none" w:sz="0" w:space="0" w:color="auto"/>
          </w:divBdr>
        </w:div>
        <w:div w:id="1385065323">
          <w:marLeft w:val="640"/>
          <w:marRight w:val="0"/>
          <w:marTop w:val="0"/>
          <w:marBottom w:val="0"/>
          <w:divBdr>
            <w:top w:val="none" w:sz="0" w:space="0" w:color="auto"/>
            <w:left w:val="none" w:sz="0" w:space="0" w:color="auto"/>
            <w:bottom w:val="none" w:sz="0" w:space="0" w:color="auto"/>
            <w:right w:val="none" w:sz="0" w:space="0" w:color="auto"/>
          </w:divBdr>
        </w:div>
        <w:div w:id="1410425966">
          <w:marLeft w:val="640"/>
          <w:marRight w:val="0"/>
          <w:marTop w:val="0"/>
          <w:marBottom w:val="0"/>
          <w:divBdr>
            <w:top w:val="none" w:sz="0" w:space="0" w:color="auto"/>
            <w:left w:val="none" w:sz="0" w:space="0" w:color="auto"/>
            <w:bottom w:val="none" w:sz="0" w:space="0" w:color="auto"/>
            <w:right w:val="none" w:sz="0" w:space="0" w:color="auto"/>
          </w:divBdr>
        </w:div>
        <w:div w:id="1417551424">
          <w:marLeft w:val="640"/>
          <w:marRight w:val="0"/>
          <w:marTop w:val="0"/>
          <w:marBottom w:val="0"/>
          <w:divBdr>
            <w:top w:val="none" w:sz="0" w:space="0" w:color="auto"/>
            <w:left w:val="none" w:sz="0" w:space="0" w:color="auto"/>
            <w:bottom w:val="none" w:sz="0" w:space="0" w:color="auto"/>
            <w:right w:val="none" w:sz="0" w:space="0" w:color="auto"/>
          </w:divBdr>
        </w:div>
        <w:div w:id="1420246961">
          <w:marLeft w:val="640"/>
          <w:marRight w:val="0"/>
          <w:marTop w:val="0"/>
          <w:marBottom w:val="0"/>
          <w:divBdr>
            <w:top w:val="none" w:sz="0" w:space="0" w:color="auto"/>
            <w:left w:val="none" w:sz="0" w:space="0" w:color="auto"/>
            <w:bottom w:val="none" w:sz="0" w:space="0" w:color="auto"/>
            <w:right w:val="none" w:sz="0" w:space="0" w:color="auto"/>
          </w:divBdr>
        </w:div>
        <w:div w:id="1558668035">
          <w:marLeft w:val="640"/>
          <w:marRight w:val="0"/>
          <w:marTop w:val="0"/>
          <w:marBottom w:val="0"/>
          <w:divBdr>
            <w:top w:val="none" w:sz="0" w:space="0" w:color="auto"/>
            <w:left w:val="none" w:sz="0" w:space="0" w:color="auto"/>
            <w:bottom w:val="none" w:sz="0" w:space="0" w:color="auto"/>
            <w:right w:val="none" w:sz="0" w:space="0" w:color="auto"/>
          </w:divBdr>
        </w:div>
        <w:div w:id="1575702216">
          <w:marLeft w:val="640"/>
          <w:marRight w:val="0"/>
          <w:marTop w:val="0"/>
          <w:marBottom w:val="0"/>
          <w:divBdr>
            <w:top w:val="none" w:sz="0" w:space="0" w:color="auto"/>
            <w:left w:val="none" w:sz="0" w:space="0" w:color="auto"/>
            <w:bottom w:val="none" w:sz="0" w:space="0" w:color="auto"/>
            <w:right w:val="none" w:sz="0" w:space="0" w:color="auto"/>
          </w:divBdr>
        </w:div>
        <w:div w:id="1575773011">
          <w:marLeft w:val="640"/>
          <w:marRight w:val="0"/>
          <w:marTop w:val="0"/>
          <w:marBottom w:val="0"/>
          <w:divBdr>
            <w:top w:val="none" w:sz="0" w:space="0" w:color="auto"/>
            <w:left w:val="none" w:sz="0" w:space="0" w:color="auto"/>
            <w:bottom w:val="none" w:sz="0" w:space="0" w:color="auto"/>
            <w:right w:val="none" w:sz="0" w:space="0" w:color="auto"/>
          </w:divBdr>
        </w:div>
        <w:div w:id="1648390312">
          <w:marLeft w:val="640"/>
          <w:marRight w:val="0"/>
          <w:marTop w:val="0"/>
          <w:marBottom w:val="0"/>
          <w:divBdr>
            <w:top w:val="none" w:sz="0" w:space="0" w:color="auto"/>
            <w:left w:val="none" w:sz="0" w:space="0" w:color="auto"/>
            <w:bottom w:val="none" w:sz="0" w:space="0" w:color="auto"/>
            <w:right w:val="none" w:sz="0" w:space="0" w:color="auto"/>
          </w:divBdr>
        </w:div>
        <w:div w:id="1674993889">
          <w:marLeft w:val="640"/>
          <w:marRight w:val="0"/>
          <w:marTop w:val="0"/>
          <w:marBottom w:val="0"/>
          <w:divBdr>
            <w:top w:val="none" w:sz="0" w:space="0" w:color="auto"/>
            <w:left w:val="none" w:sz="0" w:space="0" w:color="auto"/>
            <w:bottom w:val="none" w:sz="0" w:space="0" w:color="auto"/>
            <w:right w:val="none" w:sz="0" w:space="0" w:color="auto"/>
          </w:divBdr>
        </w:div>
        <w:div w:id="1684892464">
          <w:marLeft w:val="640"/>
          <w:marRight w:val="0"/>
          <w:marTop w:val="0"/>
          <w:marBottom w:val="0"/>
          <w:divBdr>
            <w:top w:val="none" w:sz="0" w:space="0" w:color="auto"/>
            <w:left w:val="none" w:sz="0" w:space="0" w:color="auto"/>
            <w:bottom w:val="none" w:sz="0" w:space="0" w:color="auto"/>
            <w:right w:val="none" w:sz="0" w:space="0" w:color="auto"/>
          </w:divBdr>
        </w:div>
        <w:div w:id="1686513977">
          <w:marLeft w:val="640"/>
          <w:marRight w:val="0"/>
          <w:marTop w:val="0"/>
          <w:marBottom w:val="0"/>
          <w:divBdr>
            <w:top w:val="none" w:sz="0" w:space="0" w:color="auto"/>
            <w:left w:val="none" w:sz="0" w:space="0" w:color="auto"/>
            <w:bottom w:val="none" w:sz="0" w:space="0" w:color="auto"/>
            <w:right w:val="none" w:sz="0" w:space="0" w:color="auto"/>
          </w:divBdr>
        </w:div>
        <w:div w:id="1718045820">
          <w:marLeft w:val="640"/>
          <w:marRight w:val="0"/>
          <w:marTop w:val="0"/>
          <w:marBottom w:val="0"/>
          <w:divBdr>
            <w:top w:val="none" w:sz="0" w:space="0" w:color="auto"/>
            <w:left w:val="none" w:sz="0" w:space="0" w:color="auto"/>
            <w:bottom w:val="none" w:sz="0" w:space="0" w:color="auto"/>
            <w:right w:val="none" w:sz="0" w:space="0" w:color="auto"/>
          </w:divBdr>
        </w:div>
        <w:div w:id="1724520010">
          <w:marLeft w:val="640"/>
          <w:marRight w:val="0"/>
          <w:marTop w:val="0"/>
          <w:marBottom w:val="0"/>
          <w:divBdr>
            <w:top w:val="none" w:sz="0" w:space="0" w:color="auto"/>
            <w:left w:val="none" w:sz="0" w:space="0" w:color="auto"/>
            <w:bottom w:val="none" w:sz="0" w:space="0" w:color="auto"/>
            <w:right w:val="none" w:sz="0" w:space="0" w:color="auto"/>
          </w:divBdr>
        </w:div>
        <w:div w:id="1765806497">
          <w:marLeft w:val="640"/>
          <w:marRight w:val="0"/>
          <w:marTop w:val="0"/>
          <w:marBottom w:val="0"/>
          <w:divBdr>
            <w:top w:val="none" w:sz="0" w:space="0" w:color="auto"/>
            <w:left w:val="none" w:sz="0" w:space="0" w:color="auto"/>
            <w:bottom w:val="none" w:sz="0" w:space="0" w:color="auto"/>
            <w:right w:val="none" w:sz="0" w:space="0" w:color="auto"/>
          </w:divBdr>
        </w:div>
        <w:div w:id="1773360375">
          <w:marLeft w:val="640"/>
          <w:marRight w:val="0"/>
          <w:marTop w:val="0"/>
          <w:marBottom w:val="0"/>
          <w:divBdr>
            <w:top w:val="none" w:sz="0" w:space="0" w:color="auto"/>
            <w:left w:val="none" w:sz="0" w:space="0" w:color="auto"/>
            <w:bottom w:val="none" w:sz="0" w:space="0" w:color="auto"/>
            <w:right w:val="none" w:sz="0" w:space="0" w:color="auto"/>
          </w:divBdr>
        </w:div>
        <w:div w:id="1775133625">
          <w:marLeft w:val="640"/>
          <w:marRight w:val="0"/>
          <w:marTop w:val="0"/>
          <w:marBottom w:val="0"/>
          <w:divBdr>
            <w:top w:val="none" w:sz="0" w:space="0" w:color="auto"/>
            <w:left w:val="none" w:sz="0" w:space="0" w:color="auto"/>
            <w:bottom w:val="none" w:sz="0" w:space="0" w:color="auto"/>
            <w:right w:val="none" w:sz="0" w:space="0" w:color="auto"/>
          </w:divBdr>
        </w:div>
        <w:div w:id="1785804041">
          <w:marLeft w:val="640"/>
          <w:marRight w:val="0"/>
          <w:marTop w:val="0"/>
          <w:marBottom w:val="0"/>
          <w:divBdr>
            <w:top w:val="none" w:sz="0" w:space="0" w:color="auto"/>
            <w:left w:val="none" w:sz="0" w:space="0" w:color="auto"/>
            <w:bottom w:val="none" w:sz="0" w:space="0" w:color="auto"/>
            <w:right w:val="none" w:sz="0" w:space="0" w:color="auto"/>
          </w:divBdr>
        </w:div>
        <w:div w:id="1814133455">
          <w:marLeft w:val="640"/>
          <w:marRight w:val="0"/>
          <w:marTop w:val="0"/>
          <w:marBottom w:val="0"/>
          <w:divBdr>
            <w:top w:val="none" w:sz="0" w:space="0" w:color="auto"/>
            <w:left w:val="none" w:sz="0" w:space="0" w:color="auto"/>
            <w:bottom w:val="none" w:sz="0" w:space="0" w:color="auto"/>
            <w:right w:val="none" w:sz="0" w:space="0" w:color="auto"/>
          </w:divBdr>
        </w:div>
        <w:div w:id="1825967937">
          <w:marLeft w:val="640"/>
          <w:marRight w:val="0"/>
          <w:marTop w:val="0"/>
          <w:marBottom w:val="0"/>
          <w:divBdr>
            <w:top w:val="none" w:sz="0" w:space="0" w:color="auto"/>
            <w:left w:val="none" w:sz="0" w:space="0" w:color="auto"/>
            <w:bottom w:val="none" w:sz="0" w:space="0" w:color="auto"/>
            <w:right w:val="none" w:sz="0" w:space="0" w:color="auto"/>
          </w:divBdr>
        </w:div>
        <w:div w:id="1890994748">
          <w:marLeft w:val="640"/>
          <w:marRight w:val="0"/>
          <w:marTop w:val="0"/>
          <w:marBottom w:val="0"/>
          <w:divBdr>
            <w:top w:val="none" w:sz="0" w:space="0" w:color="auto"/>
            <w:left w:val="none" w:sz="0" w:space="0" w:color="auto"/>
            <w:bottom w:val="none" w:sz="0" w:space="0" w:color="auto"/>
            <w:right w:val="none" w:sz="0" w:space="0" w:color="auto"/>
          </w:divBdr>
        </w:div>
        <w:div w:id="1894736105">
          <w:marLeft w:val="640"/>
          <w:marRight w:val="0"/>
          <w:marTop w:val="0"/>
          <w:marBottom w:val="0"/>
          <w:divBdr>
            <w:top w:val="none" w:sz="0" w:space="0" w:color="auto"/>
            <w:left w:val="none" w:sz="0" w:space="0" w:color="auto"/>
            <w:bottom w:val="none" w:sz="0" w:space="0" w:color="auto"/>
            <w:right w:val="none" w:sz="0" w:space="0" w:color="auto"/>
          </w:divBdr>
        </w:div>
        <w:div w:id="1898777578">
          <w:marLeft w:val="640"/>
          <w:marRight w:val="0"/>
          <w:marTop w:val="0"/>
          <w:marBottom w:val="0"/>
          <w:divBdr>
            <w:top w:val="none" w:sz="0" w:space="0" w:color="auto"/>
            <w:left w:val="none" w:sz="0" w:space="0" w:color="auto"/>
            <w:bottom w:val="none" w:sz="0" w:space="0" w:color="auto"/>
            <w:right w:val="none" w:sz="0" w:space="0" w:color="auto"/>
          </w:divBdr>
        </w:div>
        <w:div w:id="1942180782">
          <w:marLeft w:val="640"/>
          <w:marRight w:val="0"/>
          <w:marTop w:val="0"/>
          <w:marBottom w:val="0"/>
          <w:divBdr>
            <w:top w:val="none" w:sz="0" w:space="0" w:color="auto"/>
            <w:left w:val="none" w:sz="0" w:space="0" w:color="auto"/>
            <w:bottom w:val="none" w:sz="0" w:space="0" w:color="auto"/>
            <w:right w:val="none" w:sz="0" w:space="0" w:color="auto"/>
          </w:divBdr>
        </w:div>
        <w:div w:id="1942376126">
          <w:marLeft w:val="640"/>
          <w:marRight w:val="0"/>
          <w:marTop w:val="0"/>
          <w:marBottom w:val="0"/>
          <w:divBdr>
            <w:top w:val="none" w:sz="0" w:space="0" w:color="auto"/>
            <w:left w:val="none" w:sz="0" w:space="0" w:color="auto"/>
            <w:bottom w:val="none" w:sz="0" w:space="0" w:color="auto"/>
            <w:right w:val="none" w:sz="0" w:space="0" w:color="auto"/>
          </w:divBdr>
        </w:div>
        <w:div w:id="2020963685">
          <w:marLeft w:val="640"/>
          <w:marRight w:val="0"/>
          <w:marTop w:val="0"/>
          <w:marBottom w:val="0"/>
          <w:divBdr>
            <w:top w:val="none" w:sz="0" w:space="0" w:color="auto"/>
            <w:left w:val="none" w:sz="0" w:space="0" w:color="auto"/>
            <w:bottom w:val="none" w:sz="0" w:space="0" w:color="auto"/>
            <w:right w:val="none" w:sz="0" w:space="0" w:color="auto"/>
          </w:divBdr>
        </w:div>
        <w:div w:id="2098400033">
          <w:marLeft w:val="640"/>
          <w:marRight w:val="0"/>
          <w:marTop w:val="0"/>
          <w:marBottom w:val="0"/>
          <w:divBdr>
            <w:top w:val="none" w:sz="0" w:space="0" w:color="auto"/>
            <w:left w:val="none" w:sz="0" w:space="0" w:color="auto"/>
            <w:bottom w:val="none" w:sz="0" w:space="0" w:color="auto"/>
            <w:right w:val="none" w:sz="0" w:space="0" w:color="auto"/>
          </w:divBdr>
        </w:div>
        <w:div w:id="2123724060">
          <w:marLeft w:val="640"/>
          <w:marRight w:val="0"/>
          <w:marTop w:val="0"/>
          <w:marBottom w:val="0"/>
          <w:divBdr>
            <w:top w:val="none" w:sz="0" w:space="0" w:color="auto"/>
            <w:left w:val="none" w:sz="0" w:space="0" w:color="auto"/>
            <w:bottom w:val="none" w:sz="0" w:space="0" w:color="auto"/>
            <w:right w:val="none" w:sz="0" w:space="0" w:color="auto"/>
          </w:divBdr>
        </w:div>
      </w:divsChild>
    </w:div>
    <w:div w:id="64500704">
      <w:marLeft w:val="640"/>
      <w:marRight w:val="0"/>
      <w:marTop w:val="0"/>
      <w:marBottom w:val="0"/>
      <w:divBdr>
        <w:top w:val="none" w:sz="0" w:space="0" w:color="auto"/>
        <w:left w:val="none" w:sz="0" w:space="0" w:color="auto"/>
        <w:bottom w:val="none" w:sz="0" w:space="0" w:color="auto"/>
        <w:right w:val="none" w:sz="0" w:space="0" w:color="auto"/>
      </w:divBdr>
    </w:div>
    <w:div w:id="64644361">
      <w:marLeft w:val="640"/>
      <w:marRight w:val="0"/>
      <w:marTop w:val="0"/>
      <w:marBottom w:val="0"/>
      <w:divBdr>
        <w:top w:val="none" w:sz="0" w:space="0" w:color="auto"/>
        <w:left w:val="none" w:sz="0" w:space="0" w:color="auto"/>
        <w:bottom w:val="none" w:sz="0" w:space="0" w:color="auto"/>
        <w:right w:val="none" w:sz="0" w:space="0" w:color="auto"/>
      </w:divBdr>
    </w:div>
    <w:div w:id="64761775">
      <w:marLeft w:val="640"/>
      <w:marRight w:val="0"/>
      <w:marTop w:val="0"/>
      <w:marBottom w:val="0"/>
      <w:divBdr>
        <w:top w:val="none" w:sz="0" w:space="0" w:color="auto"/>
        <w:left w:val="none" w:sz="0" w:space="0" w:color="auto"/>
        <w:bottom w:val="none" w:sz="0" w:space="0" w:color="auto"/>
        <w:right w:val="none" w:sz="0" w:space="0" w:color="auto"/>
      </w:divBdr>
    </w:div>
    <w:div w:id="64963523">
      <w:bodyDiv w:val="1"/>
      <w:marLeft w:val="0"/>
      <w:marRight w:val="0"/>
      <w:marTop w:val="0"/>
      <w:marBottom w:val="0"/>
      <w:divBdr>
        <w:top w:val="none" w:sz="0" w:space="0" w:color="auto"/>
        <w:left w:val="none" w:sz="0" w:space="0" w:color="auto"/>
        <w:bottom w:val="none" w:sz="0" w:space="0" w:color="auto"/>
        <w:right w:val="none" w:sz="0" w:space="0" w:color="auto"/>
      </w:divBdr>
      <w:divsChild>
        <w:div w:id="27921286">
          <w:marLeft w:val="640"/>
          <w:marRight w:val="0"/>
          <w:marTop w:val="0"/>
          <w:marBottom w:val="0"/>
          <w:divBdr>
            <w:top w:val="none" w:sz="0" w:space="0" w:color="auto"/>
            <w:left w:val="none" w:sz="0" w:space="0" w:color="auto"/>
            <w:bottom w:val="none" w:sz="0" w:space="0" w:color="auto"/>
            <w:right w:val="none" w:sz="0" w:space="0" w:color="auto"/>
          </w:divBdr>
        </w:div>
        <w:div w:id="44112858">
          <w:marLeft w:val="640"/>
          <w:marRight w:val="0"/>
          <w:marTop w:val="0"/>
          <w:marBottom w:val="0"/>
          <w:divBdr>
            <w:top w:val="none" w:sz="0" w:space="0" w:color="auto"/>
            <w:left w:val="none" w:sz="0" w:space="0" w:color="auto"/>
            <w:bottom w:val="none" w:sz="0" w:space="0" w:color="auto"/>
            <w:right w:val="none" w:sz="0" w:space="0" w:color="auto"/>
          </w:divBdr>
        </w:div>
        <w:div w:id="45494637">
          <w:marLeft w:val="640"/>
          <w:marRight w:val="0"/>
          <w:marTop w:val="0"/>
          <w:marBottom w:val="0"/>
          <w:divBdr>
            <w:top w:val="none" w:sz="0" w:space="0" w:color="auto"/>
            <w:left w:val="none" w:sz="0" w:space="0" w:color="auto"/>
            <w:bottom w:val="none" w:sz="0" w:space="0" w:color="auto"/>
            <w:right w:val="none" w:sz="0" w:space="0" w:color="auto"/>
          </w:divBdr>
        </w:div>
        <w:div w:id="64423835">
          <w:marLeft w:val="640"/>
          <w:marRight w:val="0"/>
          <w:marTop w:val="0"/>
          <w:marBottom w:val="0"/>
          <w:divBdr>
            <w:top w:val="none" w:sz="0" w:space="0" w:color="auto"/>
            <w:left w:val="none" w:sz="0" w:space="0" w:color="auto"/>
            <w:bottom w:val="none" w:sz="0" w:space="0" w:color="auto"/>
            <w:right w:val="none" w:sz="0" w:space="0" w:color="auto"/>
          </w:divBdr>
        </w:div>
        <w:div w:id="73745546">
          <w:marLeft w:val="640"/>
          <w:marRight w:val="0"/>
          <w:marTop w:val="0"/>
          <w:marBottom w:val="0"/>
          <w:divBdr>
            <w:top w:val="none" w:sz="0" w:space="0" w:color="auto"/>
            <w:left w:val="none" w:sz="0" w:space="0" w:color="auto"/>
            <w:bottom w:val="none" w:sz="0" w:space="0" w:color="auto"/>
            <w:right w:val="none" w:sz="0" w:space="0" w:color="auto"/>
          </w:divBdr>
        </w:div>
        <w:div w:id="77483075">
          <w:marLeft w:val="640"/>
          <w:marRight w:val="0"/>
          <w:marTop w:val="0"/>
          <w:marBottom w:val="0"/>
          <w:divBdr>
            <w:top w:val="none" w:sz="0" w:space="0" w:color="auto"/>
            <w:left w:val="none" w:sz="0" w:space="0" w:color="auto"/>
            <w:bottom w:val="none" w:sz="0" w:space="0" w:color="auto"/>
            <w:right w:val="none" w:sz="0" w:space="0" w:color="auto"/>
          </w:divBdr>
        </w:div>
        <w:div w:id="98531233">
          <w:marLeft w:val="640"/>
          <w:marRight w:val="0"/>
          <w:marTop w:val="0"/>
          <w:marBottom w:val="0"/>
          <w:divBdr>
            <w:top w:val="none" w:sz="0" w:space="0" w:color="auto"/>
            <w:left w:val="none" w:sz="0" w:space="0" w:color="auto"/>
            <w:bottom w:val="none" w:sz="0" w:space="0" w:color="auto"/>
            <w:right w:val="none" w:sz="0" w:space="0" w:color="auto"/>
          </w:divBdr>
        </w:div>
        <w:div w:id="146165454">
          <w:marLeft w:val="640"/>
          <w:marRight w:val="0"/>
          <w:marTop w:val="0"/>
          <w:marBottom w:val="0"/>
          <w:divBdr>
            <w:top w:val="none" w:sz="0" w:space="0" w:color="auto"/>
            <w:left w:val="none" w:sz="0" w:space="0" w:color="auto"/>
            <w:bottom w:val="none" w:sz="0" w:space="0" w:color="auto"/>
            <w:right w:val="none" w:sz="0" w:space="0" w:color="auto"/>
          </w:divBdr>
        </w:div>
        <w:div w:id="173108101">
          <w:marLeft w:val="640"/>
          <w:marRight w:val="0"/>
          <w:marTop w:val="0"/>
          <w:marBottom w:val="0"/>
          <w:divBdr>
            <w:top w:val="none" w:sz="0" w:space="0" w:color="auto"/>
            <w:left w:val="none" w:sz="0" w:space="0" w:color="auto"/>
            <w:bottom w:val="none" w:sz="0" w:space="0" w:color="auto"/>
            <w:right w:val="none" w:sz="0" w:space="0" w:color="auto"/>
          </w:divBdr>
        </w:div>
        <w:div w:id="199127245">
          <w:marLeft w:val="640"/>
          <w:marRight w:val="0"/>
          <w:marTop w:val="0"/>
          <w:marBottom w:val="0"/>
          <w:divBdr>
            <w:top w:val="none" w:sz="0" w:space="0" w:color="auto"/>
            <w:left w:val="none" w:sz="0" w:space="0" w:color="auto"/>
            <w:bottom w:val="none" w:sz="0" w:space="0" w:color="auto"/>
            <w:right w:val="none" w:sz="0" w:space="0" w:color="auto"/>
          </w:divBdr>
        </w:div>
        <w:div w:id="219633411">
          <w:marLeft w:val="640"/>
          <w:marRight w:val="0"/>
          <w:marTop w:val="0"/>
          <w:marBottom w:val="0"/>
          <w:divBdr>
            <w:top w:val="none" w:sz="0" w:space="0" w:color="auto"/>
            <w:left w:val="none" w:sz="0" w:space="0" w:color="auto"/>
            <w:bottom w:val="none" w:sz="0" w:space="0" w:color="auto"/>
            <w:right w:val="none" w:sz="0" w:space="0" w:color="auto"/>
          </w:divBdr>
        </w:div>
        <w:div w:id="231355706">
          <w:marLeft w:val="640"/>
          <w:marRight w:val="0"/>
          <w:marTop w:val="0"/>
          <w:marBottom w:val="0"/>
          <w:divBdr>
            <w:top w:val="none" w:sz="0" w:space="0" w:color="auto"/>
            <w:left w:val="none" w:sz="0" w:space="0" w:color="auto"/>
            <w:bottom w:val="none" w:sz="0" w:space="0" w:color="auto"/>
            <w:right w:val="none" w:sz="0" w:space="0" w:color="auto"/>
          </w:divBdr>
        </w:div>
        <w:div w:id="231625771">
          <w:marLeft w:val="640"/>
          <w:marRight w:val="0"/>
          <w:marTop w:val="0"/>
          <w:marBottom w:val="0"/>
          <w:divBdr>
            <w:top w:val="none" w:sz="0" w:space="0" w:color="auto"/>
            <w:left w:val="none" w:sz="0" w:space="0" w:color="auto"/>
            <w:bottom w:val="none" w:sz="0" w:space="0" w:color="auto"/>
            <w:right w:val="none" w:sz="0" w:space="0" w:color="auto"/>
          </w:divBdr>
        </w:div>
        <w:div w:id="288055664">
          <w:marLeft w:val="640"/>
          <w:marRight w:val="0"/>
          <w:marTop w:val="0"/>
          <w:marBottom w:val="0"/>
          <w:divBdr>
            <w:top w:val="none" w:sz="0" w:space="0" w:color="auto"/>
            <w:left w:val="none" w:sz="0" w:space="0" w:color="auto"/>
            <w:bottom w:val="none" w:sz="0" w:space="0" w:color="auto"/>
            <w:right w:val="none" w:sz="0" w:space="0" w:color="auto"/>
          </w:divBdr>
        </w:div>
        <w:div w:id="360589418">
          <w:marLeft w:val="640"/>
          <w:marRight w:val="0"/>
          <w:marTop w:val="0"/>
          <w:marBottom w:val="0"/>
          <w:divBdr>
            <w:top w:val="none" w:sz="0" w:space="0" w:color="auto"/>
            <w:left w:val="none" w:sz="0" w:space="0" w:color="auto"/>
            <w:bottom w:val="none" w:sz="0" w:space="0" w:color="auto"/>
            <w:right w:val="none" w:sz="0" w:space="0" w:color="auto"/>
          </w:divBdr>
        </w:div>
        <w:div w:id="378675571">
          <w:marLeft w:val="640"/>
          <w:marRight w:val="0"/>
          <w:marTop w:val="0"/>
          <w:marBottom w:val="0"/>
          <w:divBdr>
            <w:top w:val="none" w:sz="0" w:space="0" w:color="auto"/>
            <w:left w:val="none" w:sz="0" w:space="0" w:color="auto"/>
            <w:bottom w:val="none" w:sz="0" w:space="0" w:color="auto"/>
            <w:right w:val="none" w:sz="0" w:space="0" w:color="auto"/>
          </w:divBdr>
        </w:div>
        <w:div w:id="407925105">
          <w:marLeft w:val="640"/>
          <w:marRight w:val="0"/>
          <w:marTop w:val="0"/>
          <w:marBottom w:val="0"/>
          <w:divBdr>
            <w:top w:val="none" w:sz="0" w:space="0" w:color="auto"/>
            <w:left w:val="none" w:sz="0" w:space="0" w:color="auto"/>
            <w:bottom w:val="none" w:sz="0" w:space="0" w:color="auto"/>
            <w:right w:val="none" w:sz="0" w:space="0" w:color="auto"/>
          </w:divBdr>
        </w:div>
        <w:div w:id="435248310">
          <w:marLeft w:val="640"/>
          <w:marRight w:val="0"/>
          <w:marTop w:val="0"/>
          <w:marBottom w:val="0"/>
          <w:divBdr>
            <w:top w:val="none" w:sz="0" w:space="0" w:color="auto"/>
            <w:left w:val="none" w:sz="0" w:space="0" w:color="auto"/>
            <w:bottom w:val="none" w:sz="0" w:space="0" w:color="auto"/>
            <w:right w:val="none" w:sz="0" w:space="0" w:color="auto"/>
          </w:divBdr>
        </w:div>
        <w:div w:id="474420068">
          <w:marLeft w:val="640"/>
          <w:marRight w:val="0"/>
          <w:marTop w:val="0"/>
          <w:marBottom w:val="0"/>
          <w:divBdr>
            <w:top w:val="none" w:sz="0" w:space="0" w:color="auto"/>
            <w:left w:val="none" w:sz="0" w:space="0" w:color="auto"/>
            <w:bottom w:val="none" w:sz="0" w:space="0" w:color="auto"/>
            <w:right w:val="none" w:sz="0" w:space="0" w:color="auto"/>
          </w:divBdr>
        </w:div>
        <w:div w:id="483736834">
          <w:marLeft w:val="640"/>
          <w:marRight w:val="0"/>
          <w:marTop w:val="0"/>
          <w:marBottom w:val="0"/>
          <w:divBdr>
            <w:top w:val="none" w:sz="0" w:space="0" w:color="auto"/>
            <w:left w:val="none" w:sz="0" w:space="0" w:color="auto"/>
            <w:bottom w:val="none" w:sz="0" w:space="0" w:color="auto"/>
            <w:right w:val="none" w:sz="0" w:space="0" w:color="auto"/>
          </w:divBdr>
        </w:div>
        <w:div w:id="489491708">
          <w:marLeft w:val="640"/>
          <w:marRight w:val="0"/>
          <w:marTop w:val="0"/>
          <w:marBottom w:val="0"/>
          <w:divBdr>
            <w:top w:val="none" w:sz="0" w:space="0" w:color="auto"/>
            <w:left w:val="none" w:sz="0" w:space="0" w:color="auto"/>
            <w:bottom w:val="none" w:sz="0" w:space="0" w:color="auto"/>
            <w:right w:val="none" w:sz="0" w:space="0" w:color="auto"/>
          </w:divBdr>
        </w:div>
        <w:div w:id="539124738">
          <w:marLeft w:val="640"/>
          <w:marRight w:val="0"/>
          <w:marTop w:val="0"/>
          <w:marBottom w:val="0"/>
          <w:divBdr>
            <w:top w:val="none" w:sz="0" w:space="0" w:color="auto"/>
            <w:left w:val="none" w:sz="0" w:space="0" w:color="auto"/>
            <w:bottom w:val="none" w:sz="0" w:space="0" w:color="auto"/>
            <w:right w:val="none" w:sz="0" w:space="0" w:color="auto"/>
          </w:divBdr>
        </w:div>
        <w:div w:id="599534835">
          <w:marLeft w:val="640"/>
          <w:marRight w:val="0"/>
          <w:marTop w:val="0"/>
          <w:marBottom w:val="0"/>
          <w:divBdr>
            <w:top w:val="none" w:sz="0" w:space="0" w:color="auto"/>
            <w:left w:val="none" w:sz="0" w:space="0" w:color="auto"/>
            <w:bottom w:val="none" w:sz="0" w:space="0" w:color="auto"/>
            <w:right w:val="none" w:sz="0" w:space="0" w:color="auto"/>
          </w:divBdr>
        </w:div>
        <w:div w:id="626591950">
          <w:marLeft w:val="640"/>
          <w:marRight w:val="0"/>
          <w:marTop w:val="0"/>
          <w:marBottom w:val="0"/>
          <w:divBdr>
            <w:top w:val="none" w:sz="0" w:space="0" w:color="auto"/>
            <w:left w:val="none" w:sz="0" w:space="0" w:color="auto"/>
            <w:bottom w:val="none" w:sz="0" w:space="0" w:color="auto"/>
            <w:right w:val="none" w:sz="0" w:space="0" w:color="auto"/>
          </w:divBdr>
        </w:div>
        <w:div w:id="650135873">
          <w:marLeft w:val="640"/>
          <w:marRight w:val="0"/>
          <w:marTop w:val="0"/>
          <w:marBottom w:val="0"/>
          <w:divBdr>
            <w:top w:val="none" w:sz="0" w:space="0" w:color="auto"/>
            <w:left w:val="none" w:sz="0" w:space="0" w:color="auto"/>
            <w:bottom w:val="none" w:sz="0" w:space="0" w:color="auto"/>
            <w:right w:val="none" w:sz="0" w:space="0" w:color="auto"/>
          </w:divBdr>
        </w:div>
        <w:div w:id="652491790">
          <w:marLeft w:val="640"/>
          <w:marRight w:val="0"/>
          <w:marTop w:val="0"/>
          <w:marBottom w:val="0"/>
          <w:divBdr>
            <w:top w:val="none" w:sz="0" w:space="0" w:color="auto"/>
            <w:left w:val="none" w:sz="0" w:space="0" w:color="auto"/>
            <w:bottom w:val="none" w:sz="0" w:space="0" w:color="auto"/>
            <w:right w:val="none" w:sz="0" w:space="0" w:color="auto"/>
          </w:divBdr>
        </w:div>
        <w:div w:id="663823325">
          <w:marLeft w:val="640"/>
          <w:marRight w:val="0"/>
          <w:marTop w:val="0"/>
          <w:marBottom w:val="0"/>
          <w:divBdr>
            <w:top w:val="none" w:sz="0" w:space="0" w:color="auto"/>
            <w:left w:val="none" w:sz="0" w:space="0" w:color="auto"/>
            <w:bottom w:val="none" w:sz="0" w:space="0" w:color="auto"/>
            <w:right w:val="none" w:sz="0" w:space="0" w:color="auto"/>
          </w:divBdr>
        </w:div>
        <w:div w:id="676729822">
          <w:marLeft w:val="640"/>
          <w:marRight w:val="0"/>
          <w:marTop w:val="0"/>
          <w:marBottom w:val="0"/>
          <w:divBdr>
            <w:top w:val="none" w:sz="0" w:space="0" w:color="auto"/>
            <w:left w:val="none" w:sz="0" w:space="0" w:color="auto"/>
            <w:bottom w:val="none" w:sz="0" w:space="0" w:color="auto"/>
            <w:right w:val="none" w:sz="0" w:space="0" w:color="auto"/>
          </w:divBdr>
        </w:div>
        <w:div w:id="679427961">
          <w:marLeft w:val="640"/>
          <w:marRight w:val="0"/>
          <w:marTop w:val="0"/>
          <w:marBottom w:val="0"/>
          <w:divBdr>
            <w:top w:val="none" w:sz="0" w:space="0" w:color="auto"/>
            <w:left w:val="none" w:sz="0" w:space="0" w:color="auto"/>
            <w:bottom w:val="none" w:sz="0" w:space="0" w:color="auto"/>
            <w:right w:val="none" w:sz="0" w:space="0" w:color="auto"/>
          </w:divBdr>
        </w:div>
        <w:div w:id="716583760">
          <w:marLeft w:val="640"/>
          <w:marRight w:val="0"/>
          <w:marTop w:val="0"/>
          <w:marBottom w:val="0"/>
          <w:divBdr>
            <w:top w:val="none" w:sz="0" w:space="0" w:color="auto"/>
            <w:left w:val="none" w:sz="0" w:space="0" w:color="auto"/>
            <w:bottom w:val="none" w:sz="0" w:space="0" w:color="auto"/>
            <w:right w:val="none" w:sz="0" w:space="0" w:color="auto"/>
          </w:divBdr>
        </w:div>
        <w:div w:id="723607311">
          <w:marLeft w:val="640"/>
          <w:marRight w:val="0"/>
          <w:marTop w:val="0"/>
          <w:marBottom w:val="0"/>
          <w:divBdr>
            <w:top w:val="none" w:sz="0" w:space="0" w:color="auto"/>
            <w:left w:val="none" w:sz="0" w:space="0" w:color="auto"/>
            <w:bottom w:val="none" w:sz="0" w:space="0" w:color="auto"/>
            <w:right w:val="none" w:sz="0" w:space="0" w:color="auto"/>
          </w:divBdr>
        </w:div>
        <w:div w:id="818573195">
          <w:marLeft w:val="640"/>
          <w:marRight w:val="0"/>
          <w:marTop w:val="0"/>
          <w:marBottom w:val="0"/>
          <w:divBdr>
            <w:top w:val="none" w:sz="0" w:space="0" w:color="auto"/>
            <w:left w:val="none" w:sz="0" w:space="0" w:color="auto"/>
            <w:bottom w:val="none" w:sz="0" w:space="0" w:color="auto"/>
            <w:right w:val="none" w:sz="0" w:space="0" w:color="auto"/>
          </w:divBdr>
        </w:div>
        <w:div w:id="831340089">
          <w:marLeft w:val="640"/>
          <w:marRight w:val="0"/>
          <w:marTop w:val="0"/>
          <w:marBottom w:val="0"/>
          <w:divBdr>
            <w:top w:val="none" w:sz="0" w:space="0" w:color="auto"/>
            <w:left w:val="none" w:sz="0" w:space="0" w:color="auto"/>
            <w:bottom w:val="none" w:sz="0" w:space="0" w:color="auto"/>
            <w:right w:val="none" w:sz="0" w:space="0" w:color="auto"/>
          </w:divBdr>
        </w:div>
        <w:div w:id="841358970">
          <w:marLeft w:val="640"/>
          <w:marRight w:val="0"/>
          <w:marTop w:val="0"/>
          <w:marBottom w:val="0"/>
          <w:divBdr>
            <w:top w:val="none" w:sz="0" w:space="0" w:color="auto"/>
            <w:left w:val="none" w:sz="0" w:space="0" w:color="auto"/>
            <w:bottom w:val="none" w:sz="0" w:space="0" w:color="auto"/>
            <w:right w:val="none" w:sz="0" w:space="0" w:color="auto"/>
          </w:divBdr>
        </w:div>
        <w:div w:id="854075686">
          <w:marLeft w:val="640"/>
          <w:marRight w:val="0"/>
          <w:marTop w:val="0"/>
          <w:marBottom w:val="0"/>
          <w:divBdr>
            <w:top w:val="none" w:sz="0" w:space="0" w:color="auto"/>
            <w:left w:val="none" w:sz="0" w:space="0" w:color="auto"/>
            <w:bottom w:val="none" w:sz="0" w:space="0" w:color="auto"/>
            <w:right w:val="none" w:sz="0" w:space="0" w:color="auto"/>
          </w:divBdr>
        </w:div>
        <w:div w:id="866451583">
          <w:marLeft w:val="640"/>
          <w:marRight w:val="0"/>
          <w:marTop w:val="0"/>
          <w:marBottom w:val="0"/>
          <w:divBdr>
            <w:top w:val="none" w:sz="0" w:space="0" w:color="auto"/>
            <w:left w:val="none" w:sz="0" w:space="0" w:color="auto"/>
            <w:bottom w:val="none" w:sz="0" w:space="0" w:color="auto"/>
            <w:right w:val="none" w:sz="0" w:space="0" w:color="auto"/>
          </w:divBdr>
        </w:div>
        <w:div w:id="876359457">
          <w:marLeft w:val="640"/>
          <w:marRight w:val="0"/>
          <w:marTop w:val="0"/>
          <w:marBottom w:val="0"/>
          <w:divBdr>
            <w:top w:val="none" w:sz="0" w:space="0" w:color="auto"/>
            <w:left w:val="none" w:sz="0" w:space="0" w:color="auto"/>
            <w:bottom w:val="none" w:sz="0" w:space="0" w:color="auto"/>
            <w:right w:val="none" w:sz="0" w:space="0" w:color="auto"/>
          </w:divBdr>
        </w:div>
        <w:div w:id="913004013">
          <w:marLeft w:val="640"/>
          <w:marRight w:val="0"/>
          <w:marTop w:val="0"/>
          <w:marBottom w:val="0"/>
          <w:divBdr>
            <w:top w:val="none" w:sz="0" w:space="0" w:color="auto"/>
            <w:left w:val="none" w:sz="0" w:space="0" w:color="auto"/>
            <w:bottom w:val="none" w:sz="0" w:space="0" w:color="auto"/>
            <w:right w:val="none" w:sz="0" w:space="0" w:color="auto"/>
          </w:divBdr>
        </w:div>
        <w:div w:id="920718525">
          <w:marLeft w:val="640"/>
          <w:marRight w:val="0"/>
          <w:marTop w:val="0"/>
          <w:marBottom w:val="0"/>
          <w:divBdr>
            <w:top w:val="none" w:sz="0" w:space="0" w:color="auto"/>
            <w:left w:val="none" w:sz="0" w:space="0" w:color="auto"/>
            <w:bottom w:val="none" w:sz="0" w:space="0" w:color="auto"/>
            <w:right w:val="none" w:sz="0" w:space="0" w:color="auto"/>
          </w:divBdr>
        </w:div>
        <w:div w:id="936642331">
          <w:marLeft w:val="640"/>
          <w:marRight w:val="0"/>
          <w:marTop w:val="0"/>
          <w:marBottom w:val="0"/>
          <w:divBdr>
            <w:top w:val="none" w:sz="0" w:space="0" w:color="auto"/>
            <w:left w:val="none" w:sz="0" w:space="0" w:color="auto"/>
            <w:bottom w:val="none" w:sz="0" w:space="0" w:color="auto"/>
            <w:right w:val="none" w:sz="0" w:space="0" w:color="auto"/>
          </w:divBdr>
        </w:div>
        <w:div w:id="971859874">
          <w:marLeft w:val="640"/>
          <w:marRight w:val="0"/>
          <w:marTop w:val="0"/>
          <w:marBottom w:val="0"/>
          <w:divBdr>
            <w:top w:val="none" w:sz="0" w:space="0" w:color="auto"/>
            <w:left w:val="none" w:sz="0" w:space="0" w:color="auto"/>
            <w:bottom w:val="none" w:sz="0" w:space="0" w:color="auto"/>
            <w:right w:val="none" w:sz="0" w:space="0" w:color="auto"/>
          </w:divBdr>
        </w:div>
        <w:div w:id="975372684">
          <w:marLeft w:val="640"/>
          <w:marRight w:val="0"/>
          <w:marTop w:val="0"/>
          <w:marBottom w:val="0"/>
          <w:divBdr>
            <w:top w:val="none" w:sz="0" w:space="0" w:color="auto"/>
            <w:left w:val="none" w:sz="0" w:space="0" w:color="auto"/>
            <w:bottom w:val="none" w:sz="0" w:space="0" w:color="auto"/>
            <w:right w:val="none" w:sz="0" w:space="0" w:color="auto"/>
          </w:divBdr>
        </w:div>
        <w:div w:id="976036082">
          <w:marLeft w:val="640"/>
          <w:marRight w:val="0"/>
          <w:marTop w:val="0"/>
          <w:marBottom w:val="0"/>
          <w:divBdr>
            <w:top w:val="none" w:sz="0" w:space="0" w:color="auto"/>
            <w:left w:val="none" w:sz="0" w:space="0" w:color="auto"/>
            <w:bottom w:val="none" w:sz="0" w:space="0" w:color="auto"/>
            <w:right w:val="none" w:sz="0" w:space="0" w:color="auto"/>
          </w:divBdr>
        </w:div>
        <w:div w:id="983654239">
          <w:marLeft w:val="640"/>
          <w:marRight w:val="0"/>
          <w:marTop w:val="0"/>
          <w:marBottom w:val="0"/>
          <w:divBdr>
            <w:top w:val="none" w:sz="0" w:space="0" w:color="auto"/>
            <w:left w:val="none" w:sz="0" w:space="0" w:color="auto"/>
            <w:bottom w:val="none" w:sz="0" w:space="0" w:color="auto"/>
            <w:right w:val="none" w:sz="0" w:space="0" w:color="auto"/>
          </w:divBdr>
        </w:div>
        <w:div w:id="989872335">
          <w:marLeft w:val="640"/>
          <w:marRight w:val="0"/>
          <w:marTop w:val="0"/>
          <w:marBottom w:val="0"/>
          <w:divBdr>
            <w:top w:val="none" w:sz="0" w:space="0" w:color="auto"/>
            <w:left w:val="none" w:sz="0" w:space="0" w:color="auto"/>
            <w:bottom w:val="none" w:sz="0" w:space="0" w:color="auto"/>
            <w:right w:val="none" w:sz="0" w:space="0" w:color="auto"/>
          </w:divBdr>
        </w:div>
        <w:div w:id="1053307108">
          <w:marLeft w:val="640"/>
          <w:marRight w:val="0"/>
          <w:marTop w:val="0"/>
          <w:marBottom w:val="0"/>
          <w:divBdr>
            <w:top w:val="none" w:sz="0" w:space="0" w:color="auto"/>
            <w:left w:val="none" w:sz="0" w:space="0" w:color="auto"/>
            <w:bottom w:val="none" w:sz="0" w:space="0" w:color="auto"/>
            <w:right w:val="none" w:sz="0" w:space="0" w:color="auto"/>
          </w:divBdr>
        </w:div>
        <w:div w:id="1073159899">
          <w:marLeft w:val="640"/>
          <w:marRight w:val="0"/>
          <w:marTop w:val="0"/>
          <w:marBottom w:val="0"/>
          <w:divBdr>
            <w:top w:val="none" w:sz="0" w:space="0" w:color="auto"/>
            <w:left w:val="none" w:sz="0" w:space="0" w:color="auto"/>
            <w:bottom w:val="none" w:sz="0" w:space="0" w:color="auto"/>
            <w:right w:val="none" w:sz="0" w:space="0" w:color="auto"/>
          </w:divBdr>
        </w:div>
        <w:div w:id="1081559733">
          <w:marLeft w:val="640"/>
          <w:marRight w:val="0"/>
          <w:marTop w:val="0"/>
          <w:marBottom w:val="0"/>
          <w:divBdr>
            <w:top w:val="none" w:sz="0" w:space="0" w:color="auto"/>
            <w:left w:val="none" w:sz="0" w:space="0" w:color="auto"/>
            <w:bottom w:val="none" w:sz="0" w:space="0" w:color="auto"/>
            <w:right w:val="none" w:sz="0" w:space="0" w:color="auto"/>
          </w:divBdr>
        </w:div>
        <w:div w:id="1203059488">
          <w:marLeft w:val="640"/>
          <w:marRight w:val="0"/>
          <w:marTop w:val="0"/>
          <w:marBottom w:val="0"/>
          <w:divBdr>
            <w:top w:val="none" w:sz="0" w:space="0" w:color="auto"/>
            <w:left w:val="none" w:sz="0" w:space="0" w:color="auto"/>
            <w:bottom w:val="none" w:sz="0" w:space="0" w:color="auto"/>
            <w:right w:val="none" w:sz="0" w:space="0" w:color="auto"/>
          </w:divBdr>
        </w:div>
        <w:div w:id="1214582187">
          <w:marLeft w:val="640"/>
          <w:marRight w:val="0"/>
          <w:marTop w:val="0"/>
          <w:marBottom w:val="0"/>
          <w:divBdr>
            <w:top w:val="none" w:sz="0" w:space="0" w:color="auto"/>
            <w:left w:val="none" w:sz="0" w:space="0" w:color="auto"/>
            <w:bottom w:val="none" w:sz="0" w:space="0" w:color="auto"/>
            <w:right w:val="none" w:sz="0" w:space="0" w:color="auto"/>
          </w:divBdr>
        </w:div>
        <w:div w:id="1216041405">
          <w:marLeft w:val="640"/>
          <w:marRight w:val="0"/>
          <w:marTop w:val="0"/>
          <w:marBottom w:val="0"/>
          <w:divBdr>
            <w:top w:val="none" w:sz="0" w:space="0" w:color="auto"/>
            <w:left w:val="none" w:sz="0" w:space="0" w:color="auto"/>
            <w:bottom w:val="none" w:sz="0" w:space="0" w:color="auto"/>
            <w:right w:val="none" w:sz="0" w:space="0" w:color="auto"/>
          </w:divBdr>
        </w:div>
        <w:div w:id="1227649370">
          <w:marLeft w:val="640"/>
          <w:marRight w:val="0"/>
          <w:marTop w:val="0"/>
          <w:marBottom w:val="0"/>
          <w:divBdr>
            <w:top w:val="none" w:sz="0" w:space="0" w:color="auto"/>
            <w:left w:val="none" w:sz="0" w:space="0" w:color="auto"/>
            <w:bottom w:val="none" w:sz="0" w:space="0" w:color="auto"/>
            <w:right w:val="none" w:sz="0" w:space="0" w:color="auto"/>
          </w:divBdr>
        </w:div>
        <w:div w:id="1348484318">
          <w:marLeft w:val="640"/>
          <w:marRight w:val="0"/>
          <w:marTop w:val="0"/>
          <w:marBottom w:val="0"/>
          <w:divBdr>
            <w:top w:val="none" w:sz="0" w:space="0" w:color="auto"/>
            <w:left w:val="none" w:sz="0" w:space="0" w:color="auto"/>
            <w:bottom w:val="none" w:sz="0" w:space="0" w:color="auto"/>
            <w:right w:val="none" w:sz="0" w:space="0" w:color="auto"/>
          </w:divBdr>
        </w:div>
        <w:div w:id="1484156217">
          <w:marLeft w:val="640"/>
          <w:marRight w:val="0"/>
          <w:marTop w:val="0"/>
          <w:marBottom w:val="0"/>
          <w:divBdr>
            <w:top w:val="none" w:sz="0" w:space="0" w:color="auto"/>
            <w:left w:val="none" w:sz="0" w:space="0" w:color="auto"/>
            <w:bottom w:val="none" w:sz="0" w:space="0" w:color="auto"/>
            <w:right w:val="none" w:sz="0" w:space="0" w:color="auto"/>
          </w:divBdr>
        </w:div>
        <w:div w:id="1485047351">
          <w:marLeft w:val="640"/>
          <w:marRight w:val="0"/>
          <w:marTop w:val="0"/>
          <w:marBottom w:val="0"/>
          <w:divBdr>
            <w:top w:val="none" w:sz="0" w:space="0" w:color="auto"/>
            <w:left w:val="none" w:sz="0" w:space="0" w:color="auto"/>
            <w:bottom w:val="none" w:sz="0" w:space="0" w:color="auto"/>
            <w:right w:val="none" w:sz="0" w:space="0" w:color="auto"/>
          </w:divBdr>
        </w:div>
        <w:div w:id="1595434347">
          <w:marLeft w:val="640"/>
          <w:marRight w:val="0"/>
          <w:marTop w:val="0"/>
          <w:marBottom w:val="0"/>
          <w:divBdr>
            <w:top w:val="none" w:sz="0" w:space="0" w:color="auto"/>
            <w:left w:val="none" w:sz="0" w:space="0" w:color="auto"/>
            <w:bottom w:val="none" w:sz="0" w:space="0" w:color="auto"/>
            <w:right w:val="none" w:sz="0" w:space="0" w:color="auto"/>
          </w:divBdr>
        </w:div>
        <w:div w:id="1647708910">
          <w:marLeft w:val="640"/>
          <w:marRight w:val="0"/>
          <w:marTop w:val="0"/>
          <w:marBottom w:val="0"/>
          <w:divBdr>
            <w:top w:val="none" w:sz="0" w:space="0" w:color="auto"/>
            <w:left w:val="none" w:sz="0" w:space="0" w:color="auto"/>
            <w:bottom w:val="none" w:sz="0" w:space="0" w:color="auto"/>
            <w:right w:val="none" w:sz="0" w:space="0" w:color="auto"/>
          </w:divBdr>
        </w:div>
        <w:div w:id="1699546731">
          <w:marLeft w:val="640"/>
          <w:marRight w:val="0"/>
          <w:marTop w:val="0"/>
          <w:marBottom w:val="0"/>
          <w:divBdr>
            <w:top w:val="none" w:sz="0" w:space="0" w:color="auto"/>
            <w:left w:val="none" w:sz="0" w:space="0" w:color="auto"/>
            <w:bottom w:val="none" w:sz="0" w:space="0" w:color="auto"/>
            <w:right w:val="none" w:sz="0" w:space="0" w:color="auto"/>
          </w:divBdr>
        </w:div>
        <w:div w:id="1725912025">
          <w:marLeft w:val="640"/>
          <w:marRight w:val="0"/>
          <w:marTop w:val="0"/>
          <w:marBottom w:val="0"/>
          <w:divBdr>
            <w:top w:val="none" w:sz="0" w:space="0" w:color="auto"/>
            <w:left w:val="none" w:sz="0" w:space="0" w:color="auto"/>
            <w:bottom w:val="none" w:sz="0" w:space="0" w:color="auto"/>
            <w:right w:val="none" w:sz="0" w:space="0" w:color="auto"/>
          </w:divBdr>
        </w:div>
        <w:div w:id="1781296667">
          <w:marLeft w:val="640"/>
          <w:marRight w:val="0"/>
          <w:marTop w:val="0"/>
          <w:marBottom w:val="0"/>
          <w:divBdr>
            <w:top w:val="none" w:sz="0" w:space="0" w:color="auto"/>
            <w:left w:val="none" w:sz="0" w:space="0" w:color="auto"/>
            <w:bottom w:val="none" w:sz="0" w:space="0" w:color="auto"/>
            <w:right w:val="none" w:sz="0" w:space="0" w:color="auto"/>
          </w:divBdr>
        </w:div>
        <w:div w:id="1795441857">
          <w:marLeft w:val="640"/>
          <w:marRight w:val="0"/>
          <w:marTop w:val="0"/>
          <w:marBottom w:val="0"/>
          <w:divBdr>
            <w:top w:val="none" w:sz="0" w:space="0" w:color="auto"/>
            <w:left w:val="none" w:sz="0" w:space="0" w:color="auto"/>
            <w:bottom w:val="none" w:sz="0" w:space="0" w:color="auto"/>
            <w:right w:val="none" w:sz="0" w:space="0" w:color="auto"/>
          </w:divBdr>
        </w:div>
        <w:div w:id="1810634795">
          <w:marLeft w:val="640"/>
          <w:marRight w:val="0"/>
          <w:marTop w:val="0"/>
          <w:marBottom w:val="0"/>
          <w:divBdr>
            <w:top w:val="none" w:sz="0" w:space="0" w:color="auto"/>
            <w:left w:val="none" w:sz="0" w:space="0" w:color="auto"/>
            <w:bottom w:val="none" w:sz="0" w:space="0" w:color="auto"/>
            <w:right w:val="none" w:sz="0" w:space="0" w:color="auto"/>
          </w:divBdr>
        </w:div>
        <w:div w:id="1814983342">
          <w:marLeft w:val="640"/>
          <w:marRight w:val="0"/>
          <w:marTop w:val="0"/>
          <w:marBottom w:val="0"/>
          <w:divBdr>
            <w:top w:val="none" w:sz="0" w:space="0" w:color="auto"/>
            <w:left w:val="none" w:sz="0" w:space="0" w:color="auto"/>
            <w:bottom w:val="none" w:sz="0" w:space="0" w:color="auto"/>
            <w:right w:val="none" w:sz="0" w:space="0" w:color="auto"/>
          </w:divBdr>
        </w:div>
        <w:div w:id="1837916988">
          <w:marLeft w:val="640"/>
          <w:marRight w:val="0"/>
          <w:marTop w:val="0"/>
          <w:marBottom w:val="0"/>
          <w:divBdr>
            <w:top w:val="none" w:sz="0" w:space="0" w:color="auto"/>
            <w:left w:val="none" w:sz="0" w:space="0" w:color="auto"/>
            <w:bottom w:val="none" w:sz="0" w:space="0" w:color="auto"/>
            <w:right w:val="none" w:sz="0" w:space="0" w:color="auto"/>
          </w:divBdr>
        </w:div>
        <w:div w:id="1845439716">
          <w:marLeft w:val="640"/>
          <w:marRight w:val="0"/>
          <w:marTop w:val="0"/>
          <w:marBottom w:val="0"/>
          <w:divBdr>
            <w:top w:val="none" w:sz="0" w:space="0" w:color="auto"/>
            <w:left w:val="none" w:sz="0" w:space="0" w:color="auto"/>
            <w:bottom w:val="none" w:sz="0" w:space="0" w:color="auto"/>
            <w:right w:val="none" w:sz="0" w:space="0" w:color="auto"/>
          </w:divBdr>
        </w:div>
        <w:div w:id="1954238796">
          <w:marLeft w:val="640"/>
          <w:marRight w:val="0"/>
          <w:marTop w:val="0"/>
          <w:marBottom w:val="0"/>
          <w:divBdr>
            <w:top w:val="none" w:sz="0" w:space="0" w:color="auto"/>
            <w:left w:val="none" w:sz="0" w:space="0" w:color="auto"/>
            <w:bottom w:val="none" w:sz="0" w:space="0" w:color="auto"/>
            <w:right w:val="none" w:sz="0" w:space="0" w:color="auto"/>
          </w:divBdr>
        </w:div>
        <w:div w:id="2041931866">
          <w:marLeft w:val="640"/>
          <w:marRight w:val="0"/>
          <w:marTop w:val="0"/>
          <w:marBottom w:val="0"/>
          <w:divBdr>
            <w:top w:val="none" w:sz="0" w:space="0" w:color="auto"/>
            <w:left w:val="none" w:sz="0" w:space="0" w:color="auto"/>
            <w:bottom w:val="none" w:sz="0" w:space="0" w:color="auto"/>
            <w:right w:val="none" w:sz="0" w:space="0" w:color="auto"/>
          </w:divBdr>
        </w:div>
        <w:div w:id="2059091460">
          <w:marLeft w:val="640"/>
          <w:marRight w:val="0"/>
          <w:marTop w:val="0"/>
          <w:marBottom w:val="0"/>
          <w:divBdr>
            <w:top w:val="none" w:sz="0" w:space="0" w:color="auto"/>
            <w:left w:val="none" w:sz="0" w:space="0" w:color="auto"/>
            <w:bottom w:val="none" w:sz="0" w:space="0" w:color="auto"/>
            <w:right w:val="none" w:sz="0" w:space="0" w:color="auto"/>
          </w:divBdr>
        </w:div>
      </w:divsChild>
    </w:div>
    <w:div w:id="65223425">
      <w:marLeft w:val="640"/>
      <w:marRight w:val="0"/>
      <w:marTop w:val="0"/>
      <w:marBottom w:val="0"/>
      <w:divBdr>
        <w:top w:val="none" w:sz="0" w:space="0" w:color="auto"/>
        <w:left w:val="none" w:sz="0" w:space="0" w:color="auto"/>
        <w:bottom w:val="none" w:sz="0" w:space="0" w:color="auto"/>
        <w:right w:val="none" w:sz="0" w:space="0" w:color="auto"/>
      </w:divBdr>
    </w:div>
    <w:div w:id="65886942">
      <w:marLeft w:val="640"/>
      <w:marRight w:val="0"/>
      <w:marTop w:val="0"/>
      <w:marBottom w:val="0"/>
      <w:divBdr>
        <w:top w:val="none" w:sz="0" w:space="0" w:color="auto"/>
        <w:left w:val="none" w:sz="0" w:space="0" w:color="auto"/>
        <w:bottom w:val="none" w:sz="0" w:space="0" w:color="auto"/>
        <w:right w:val="none" w:sz="0" w:space="0" w:color="auto"/>
      </w:divBdr>
    </w:div>
    <w:div w:id="66195380">
      <w:marLeft w:val="640"/>
      <w:marRight w:val="0"/>
      <w:marTop w:val="0"/>
      <w:marBottom w:val="0"/>
      <w:divBdr>
        <w:top w:val="none" w:sz="0" w:space="0" w:color="auto"/>
        <w:left w:val="none" w:sz="0" w:space="0" w:color="auto"/>
        <w:bottom w:val="none" w:sz="0" w:space="0" w:color="auto"/>
        <w:right w:val="none" w:sz="0" w:space="0" w:color="auto"/>
      </w:divBdr>
    </w:div>
    <w:div w:id="66196022">
      <w:marLeft w:val="640"/>
      <w:marRight w:val="0"/>
      <w:marTop w:val="0"/>
      <w:marBottom w:val="0"/>
      <w:divBdr>
        <w:top w:val="none" w:sz="0" w:space="0" w:color="auto"/>
        <w:left w:val="none" w:sz="0" w:space="0" w:color="auto"/>
        <w:bottom w:val="none" w:sz="0" w:space="0" w:color="auto"/>
        <w:right w:val="none" w:sz="0" w:space="0" w:color="auto"/>
      </w:divBdr>
    </w:div>
    <w:div w:id="67307082">
      <w:marLeft w:val="640"/>
      <w:marRight w:val="0"/>
      <w:marTop w:val="0"/>
      <w:marBottom w:val="0"/>
      <w:divBdr>
        <w:top w:val="none" w:sz="0" w:space="0" w:color="auto"/>
        <w:left w:val="none" w:sz="0" w:space="0" w:color="auto"/>
        <w:bottom w:val="none" w:sz="0" w:space="0" w:color="auto"/>
        <w:right w:val="none" w:sz="0" w:space="0" w:color="auto"/>
      </w:divBdr>
    </w:div>
    <w:div w:id="67383894">
      <w:marLeft w:val="640"/>
      <w:marRight w:val="0"/>
      <w:marTop w:val="0"/>
      <w:marBottom w:val="0"/>
      <w:divBdr>
        <w:top w:val="none" w:sz="0" w:space="0" w:color="auto"/>
        <w:left w:val="none" w:sz="0" w:space="0" w:color="auto"/>
        <w:bottom w:val="none" w:sz="0" w:space="0" w:color="auto"/>
        <w:right w:val="none" w:sz="0" w:space="0" w:color="auto"/>
      </w:divBdr>
    </w:div>
    <w:div w:id="70087479">
      <w:marLeft w:val="640"/>
      <w:marRight w:val="0"/>
      <w:marTop w:val="0"/>
      <w:marBottom w:val="0"/>
      <w:divBdr>
        <w:top w:val="none" w:sz="0" w:space="0" w:color="auto"/>
        <w:left w:val="none" w:sz="0" w:space="0" w:color="auto"/>
        <w:bottom w:val="none" w:sz="0" w:space="0" w:color="auto"/>
        <w:right w:val="none" w:sz="0" w:space="0" w:color="auto"/>
      </w:divBdr>
    </w:div>
    <w:div w:id="70858756">
      <w:marLeft w:val="640"/>
      <w:marRight w:val="0"/>
      <w:marTop w:val="0"/>
      <w:marBottom w:val="0"/>
      <w:divBdr>
        <w:top w:val="none" w:sz="0" w:space="0" w:color="auto"/>
        <w:left w:val="none" w:sz="0" w:space="0" w:color="auto"/>
        <w:bottom w:val="none" w:sz="0" w:space="0" w:color="auto"/>
        <w:right w:val="none" w:sz="0" w:space="0" w:color="auto"/>
      </w:divBdr>
    </w:div>
    <w:div w:id="71316928">
      <w:marLeft w:val="640"/>
      <w:marRight w:val="0"/>
      <w:marTop w:val="0"/>
      <w:marBottom w:val="0"/>
      <w:divBdr>
        <w:top w:val="none" w:sz="0" w:space="0" w:color="auto"/>
        <w:left w:val="none" w:sz="0" w:space="0" w:color="auto"/>
        <w:bottom w:val="none" w:sz="0" w:space="0" w:color="auto"/>
        <w:right w:val="none" w:sz="0" w:space="0" w:color="auto"/>
      </w:divBdr>
    </w:div>
    <w:div w:id="71512840">
      <w:bodyDiv w:val="1"/>
      <w:marLeft w:val="0"/>
      <w:marRight w:val="0"/>
      <w:marTop w:val="0"/>
      <w:marBottom w:val="0"/>
      <w:divBdr>
        <w:top w:val="none" w:sz="0" w:space="0" w:color="auto"/>
        <w:left w:val="none" w:sz="0" w:space="0" w:color="auto"/>
        <w:bottom w:val="none" w:sz="0" w:space="0" w:color="auto"/>
        <w:right w:val="none" w:sz="0" w:space="0" w:color="auto"/>
      </w:divBdr>
      <w:divsChild>
        <w:div w:id="4210899">
          <w:marLeft w:val="640"/>
          <w:marRight w:val="0"/>
          <w:marTop w:val="0"/>
          <w:marBottom w:val="0"/>
          <w:divBdr>
            <w:top w:val="none" w:sz="0" w:space="0" w:color="auto"/>
            <w:left w:val="none" w:sz="0" w:space="0" w:color="auto"/>
            <w:bottom w:val="none" w:sz="0" w:space="0" w:color="auto"/>
            <w:right w:val="none" w:sz="0" w:space="0" w:color="auto"/>
          </w:divBdr>
        </w:div>
        <w:div w:id="11537537">
          <w:marLeft w:val="640"/>
          <w:marRight w:val="0"/>
          <w:marTop w:val="0"/>
          <w:marBottom w:val="0"/>
          <w:divBdr>
            <w:top w:val="none" w:sz="0" w:space="0" w:color="auto"/>
            <w:left w:val="none" w:sz="0" w:space="0" w:color="auto"/>
            <w:bottom w:val="none" w:sz="0" w:space="0" w:color="auto"/>
            <w:right w:val="none" w:sz="0" w:space="0" w:color="auto"/>
          </w:divBdr>
        </w:div>
        <w:div w:id="21248405">
          <w:marLeft w:val="640"/>
          <w:marRight w:val="0"/>
          <w:marTop w:val="0"/>
          <w:marBottom w:val="0"/>
          <w:divBdr>
            <w:top w:val="none" w:sz="0" w:space="0" w:color="auto"/>
            <w:left w:val="none" w:sz="0" w:space="0" w:color="auto"/>
            <w:bottom w:val="none" w:sz="0" w:space="0" w:color="auto"/>
            <w:right w:val="none" w:sz="0" w:space="0" w:color="auto"/>
          </w:divBdr>
        </w:div>
        <w:div w:id="56055247">
          <w:marLeft w:val="640"/>
          <w:marRight w:val="0"/>
          <w:marTop w:val="0"/>
          <w:marBottom w:val="0"/>
          <w:divBdr>
            <w:top w:val="none" w:sz="0" w:space="0" w:color="auto"/>
            <w:left w:val="none" w:sz="0" w:space="0" w:color="auto"/>
            <w:bottom w:val="none" w:sz="0" w:space="0" w:color="auto"/>
            <w:right w:val="none" w:sz="0" w:space="0" w:color="auto"/>
          </w:divBdr>
        </w:div>
        <w:div w:id="188421138">
          <w:marLeft w:val="640"/>
          <w:marRight w:val="0"/>
          <w:marTop w:val="0"/>
          <w:marBottom w:val="0"/>
          <w:divBdr>
            <w:top w:val="none" w:sz="0" w:space="0" w:color="auto"/>
            <w:left w:val="none" w:sz="0" w:space="0" w:color="auto"/>
            <w:bottom w:val="none" w:sz="0" w:space="0" w:color="auto"/>
            <w:right w:val="none" w:sz="0" w:space="0" w:color="auto"/>
          </w:divBdr>
        </w:div>
        <w:div w:id="255329033">
          <w:marLeft w:val="640"/>
          <w:marRight w:val="0"/>
          <w:marTop w:val="0"/>
          <w:marBottom w:val="0"/>
          <w:divBdr>
            <w:top w:val="none" w:sz="0" w:space="0" w:color="auto"/>
            <w:left w:val="none" w:sz="0" w:space="0" w:color="auto"/>
            <w:bottom w:val="none" w:sz="0" w:space="0" w:color="auto"/>
            <w:right w:val="none" w:sz="0" w:space="0" w:color="auto"/>
          </w:divBdr>
        </w:div>
        <w:div w:id="306280227">
          <w:marLeft w:val="640"/>
          <w:marRight w:val="0"/>
          <w:marTop w:val="0"/>
          <w:marBottom w:val="0"/>
          <w:divBdr>
            <w:top w:val="none" w:sz="0" w:space="0" w:color="auto"/>
            <w:left w:val="none" w:sz="0" w:space="0" w:color="auto"/>
            <w:bottom w:val="none" w:sz="0" w:space="0" w:color="auto"/>
            <w:right w:val="none" w:sz="0" w:space="0" w:color="auto"/>
          </w:divBdr>
        </w:div>
        <w:div w:id="308091972">
          <w:marLeft w:val="640"/>
          <w:marRight w:val="0"/>
          <w:marTop w:val="0"/>
          <w:marBottom w:val="0"/>
          <w:divBdr>
            <w:top w:val="none" w:sz="0" w:space="0" w:color="auto"/>
            <w:left w:val="none" w:sz="0" w:space="0" w:color="auto"/>
            <w:bottom w:val="none" w:sz="0" w:space="0" w:color="auto"/>
            <w:right w:val="none" w:sz="0" w:space="0" w:color="auto"/>
          </w:divBdr>
        </w:div>
        <w:div w:id="314724984">
          <w:marLeft w:val="640"/>
          <w:marRight w:val="0"/>
          <w:marTop w:val="0"/>
          <w:marBottom w:val="0"/>
          <w:divBdr>
            <w:top w:val="none" w:sz="0" w:space="0" w:color="auto"/>
            <w:left w:val="none" w:sz="0" w:space="0" w:color="auto"/>
            <w:bottom w:val="none" w:sz="0" w:space="0" w:color="auto"/>
            <w:right w:val="none" w:sz="0" w:space="0" w:color="auto"/>
          </w:divBdr>
        </w:div>
        <w:div w:id="352345213">
          <w:marLeft w:val="640"/>
          <w:marRight w:val="0"/>
          <w:marTop w:val="0"/>
          <w:marBottom w:val="0"/>
          <w:divBdr>
            <w:top w:val="none" w:sz="0" w:space="0" w:color="auto"/>
            <w:left w:val="none" w:sz="0" w:space="0" w:color="auto"/>
            <w:bottom w:val="none" w:sz="0" w:space="0" w:color="auto"/>
            <w:right w:val="none" w:sz="0" w:space="0" w:color="auto"/>
          </w:divBdr>
        </w:div>
        <w:div w:id="463423813">
          <w:marLeft w:val="640"/>
          <w:marRight w:val="0"/>
          <w:marTop w:val="0"/>
          <w:marBottom w:val="0"/>
          <w:divBdr>
            <w:top w:val="none" w:sz="0" w:space="0" w:color="auto"/>
            <w:left w:val="none" w:sz="0" w:space="0" w:color="auto"/>
            <w:bottom w:val="none" w:sz="0" w:space="0" w:color="auto"/>
            <w:right w:val="none" w:sz="0" w:space="0" w:color="auto"/>
          </w:divBdr>
        </w:div>
        <w:div w:id="513571186">
          <w:marLeft w:val="640"/>
          <w:marRight w:val="0"/>
          <w:marTop w:val="0"/>
          <w:marBottom w:val="0"/>
          <w:divBdr>
            <w:top w:val="none" w:sz="0" w:space="0" w:color="auto"/>
            <w:left w:val="none" w:sz="0" w:space="0" w:color="auto"/>
            <w:bottom w:val="none" w:sz="0" w:space="0" w:color="auto"/>
            <w:right w:val="none" w:sz="0" w:space="0" w:color="auto"/>
          </w:divBdr>
        </w:div>
        <w:div w:id="516232186">
          <w:marLeft w:val="640"/>
          <w:marRight w:val="0"/>
          <w:marTop w:val="0"/>
          <w:marBottom w:val="0"/>
          <w:divBdr>
            <w:top w:val="none" w:sz="0" w:space="0" w:color="auto"/>
            <w:left w:val="none" w:sz="0" w:space="0" w:color="auto"/>
            <w:bottom w:val="none" w:sz="0" w:space="0" w:color="auto"/>
            <w:right w:val="none" w:sz="0" w:space="0" w:color="auto"/>
          </w:divBdr>
        </w:div>
        <w:div w:id="529104710">
          <w:marLeft w:val="640"/>
          <w:marRight w:val="0"/>
          <w:marTop w:val="0"/>
          <w:marBottom w:val="0"/>
          <w:divBdr>
            <w:top w:val="none" w:sz="0" w:space="0" w:color="auto"/>
            <w:left w:val="none" w:sz="0" w:space="0" w:color="auto"/>
            <w:bottom w:val="none" w:sz="0" w:space="0" w:color="auto"/>
            <w:right w:val="none" w:sz="0" w:space="0" w:color="auto"/>
          </w:divBdr>
        </w:div>
        <w:div w:id="533076076">
          <w:marLeft w:val="640"/>
          <w:marRight w:val="0"/>
          <w:marTop w:val="0"/>
          <w:marBottom w:val="0"/>
          <w:divBdr>
            <w:top w:val="none" w:sz="0" w:space="0" w:color="auto"/>
            <w:left w:val="none" w:sz="0" w:space="0" w:color="auto"/>
            <w:bottom w:val="none" w:sz="0" w:space="0" w:color="auto"/>
            <w:right w:val="none" w:sz="0" w:space="0" w:color="auto"/>
          </w:divBdr>
        </w:div>
        <w:div w:id="551769806">
          <w:marLeft w:val="640"/>
          <w:marRight w:val="0"/>
          <w:marTop w:val="0"/>
          <w:marBottom w:val="0"/>
          <w:divBdr>
            <w:top w:val="none" w:sz="0" w:space="0" w:color="auto"/>
            <w:left w:val="none" w:sz="0" w:space="0" w:color="auto"/>
            <w:bottom w:val="none" w:sz="0" w:space="0" w:color="auto"/>
            <w:right w:val="none" w:sz="0" w:space="0" w:color="auto"/>
          </w:divBdr>
        </w:div>
        <w:div w:id="590549265">
          <w:marLeft w:val="640"/>
          <w:marRight w:val="0"/>
          <w:marTop w:val="0"/>
          <w:marBottom w:val="0"/>
          <w:divBdr>
            <w:top w:val="none" w:sz="0" w:space="0" w:color="auto"/>
            <w:left w:val="none" w:sz="0" w:space="0" w:color="auto"/>
            <w:bottom w:val="none" w:sz="0" w:space="0" w:color="auto"/>
            <w:right w:val="none" w:sz="0" w:space="0" w:color="auto"/>
          </w:divBdr>
        </w:div>
        <w:div w:id="592861881">
          <w:marLeft w:val="640"/>
          <w:marRight w:val="0"/>
          <w:marTop w:val="0"/>
          <w:marBottom w:val="0"/>
          <w:divBdr>
            <w:top w:val="none" w:sz="0" w:space="0" w:color="auto"/>
            <w:left w:val="none" w:sz="0" w:space="0" w:color="auto"/>
            <w:bottom w:val="none" w:sz="0" w:space="0" w:color="auto"/>
            <w:right w:val="none" w:sz="0" w:space="0" w:color="auto"/>
          </w:divBdr>
        </w:div>
        <w:div w:id="695739154">
          <w:marLeft w:val="640"/>
          <w:marRight w:val="0"/>
          <w:marTop w:val="0"/>
          <w:marBottom w:val="0"/>
          <w:divBdr>
            <w:top w:val="none" w:sz="0" w:space="0" w:color="auto"/>
            <w:left w:val="none" w:sz="0" w:space="0" w:color="auto"/>
            <w:bottom w:val="none" w:sz="0" w:space="0" w:color="auto"/>
            <w:right w:val="none" w:sz="0" w:space="0" w:color="auto"/>
          </w:divBdr>
        </w:div>
        <w:div w:id="727148452">
          <w:marLeft w:val="640"/>
          <w:marRight w:val="0"/>
          <w:marTop w:val="0"/>
          <w:marBottom w:val="0"/>
          <w:divBdr>
            <w:top w:val="none" w:sz="0" w:space="0" w:color="auto"/>
            <w:left w:val="none" w:sz="0" w:space="0" w:color="auto"/>
            <w:bottom w:val="none" w:sz="0" w:space="0" w:color="auto"/>
            <w:right w:val="none" w:sz="0" w:space="0" w:color="auto"/>
          </w:divBdr>
        </w:div>
        <w:div w:id="761100236">
          <w:marLeft w:val="640"/>
          <w:marRight w:val="0"/>
          <w:marTop w:val="0"/>
          <w:marBottom w:val="0"/>
          <w:divBdr>
            <w:top w:val="none" w:sz="0" w:space="0" w:color="auto"/>
            <w:left w:val="none" w:sz="0" w:space="0" w:color="auto"/>
            <w:bottom w:val="none" w:sz="0" w:space="0" w:color="auto"/>
            <w:right w:val="none" w:sz="0" w:space="0" w:color="auto"/>
          </w:divBdr>
        </w:div>
        <w:div w:id="833035506">
          <w:marLeft w:val="640"/>
          <w:marRight w:val="0"/>
          <w:marTop w:val="0"/>
          <w:marBottom w:val="0"/>
          <w:divBdr>
            <w:top w:val="none" w:sz="0" w:space="0" w:color="auto"/>
            <w:left w:val="none" w:sz="0" w:space="0" w:color="auto"/>
            <w:bottom w:val="none" w:sz="0" w:space="0" w:color="auto"/>
            <w:right w:val="none" w:sz="0" w:space="0" w:color="auto"/>
          </w:divBdr>
        </w:div>
        <w:div w:id="850336527">
          <w:marLeft w:val="640"/>
          <w:marRight w:val="0"/>
          <w:marTop w:val="0"/>
          <w:marBottom w:val="0"/>
          <w:divBdr>
            <w:top w:val="none" w:sz="0" w:space="0" w:color="auto"/>
            <w:left w:val="none" w:sz="0" w:space="0" w:color="auto"/>
            <w:bottom w:val="none" w:sz="0" w:space="0" w:color="auto"/>
            <w:right w:val="none" w:sz="0" w:space="0" w:color="auto"/>
          </w:divBdr>
        </w:div>
        <w:div w:id="881937147">
          <w:marLeft w:val="640"/>
          <w:marRight w:val="0"/>
          <w:marTop w:val="0"/>
          <w:marBottom w:val="0"/>
          <w:divBdr>
            <w:top w:val="none" w:sz="0" w:space="0" w:color="auto"/>
            <w:left w:val="none" w:sz="0" w:space="0" w:color="auto"/>
            <w:bottom w:val="none" w:sz="0" w:space="0" w:color="auto"/>
            <w:right w:val="none" w:sz="0" w:space="0" w:color="auto"/>
          </w:divBdr>
        </w:div>
        <w:div w:id="891769289">
          <w:marLeft w:val="640"/>
          <w:marRight w:val="0"/>
          <w:marTop w:val="0"/>
          <w:marBottom w:val="0"/>
          <w:divBdr>
            <w:top w:val="none" w:sz="0" w:space="0" w:color="auto"/>
            <w:left w:val="none" w:sz="0" w:space="0" w:color="auto"/>
            <w:bottom w:val="none" w:sz="0" w:space="0" w:color="auto"/>
            <w:right w:val="none" w:sz="0" w:space="0" w:color="auto"/>
          </w:divBdr>
        </w:div>
        <w:div w:id="922881718">
          <w:marLeft w:val="640"/>
          <w:marRight w:val="0"/>
          <w:marTop w:val="0"/>
          <w:marBottom w:val="0"/>
          <w:divBdr>
            <w:top w:val="none" w:sz="0" w:space="0" w:color="auto"/>
            <w:left w:val="none" w:sz="0" w:space="0" w:color="auto"/>
            <w:bottom w:val="none" w:sz="0" w:space="0" w:color="auto"/>
            <w:right w:val="none" w:sz="0" w:space="0" w:color="auto"/>
          </w:divBdr>
        </w:div>
        <w:div w:id="957956327">
          <w:marLeft w:val="640"/>
          <w:marRight w:val="0"/>
          <w:marTop w:val="0"/>
          <w:marBottom w:val="0"/>
          <w:divBdr>
            <w:top w:val="none" w:sz="0" w:space="0" w:color="auto"/>
            <w:left w:val="none" w:sz="0" w:space="0" w:color="auto"/>
            <w:bottom w:val="none" w:sz="0" w:space="0" w:color="auto"/>
            <w:right w:val="none" w:sz="0" w:space="0" w:color="auto"/>
          </w:divBdr>
        </w:div>
        <w:div w:id="958147058">
          <w:marLeft w:val="640"/>
          <w:marRight w:val="0"/>
          <w:marTop w:val="0"/>
          <w:marBottom w:val="0"/>
          <w:divBdr>
            <w:top w:val="none" w:sz="0" w:space="0" w:color="auto"/>
            <w:left w:val="none" w:sz="0" w:space="0" w:color="auto"/>
            <w:bottom w:val="none" w:sz="0" w:space="0" w:color="auto"/>
            <w:right w:val="none" w:sz="0" w:space="0" w:color="auto"/>
          </w:divBdr>
        </w:div>
        <w:div w:id="978727653">
          <w:marLeft w:val="640"/>
          <w:marRight w:val="0"/>
          <w:marTop w:val="0"/>
          <w:marBottom w:val="0"/>
          <w:divBdr>
            <w:top w:val="none" w:sz="0" w:space="0" w:color="auto"/>
            <w:left w:val="none" w:sz="0" w:space="0" w:color="auto"/>
            <w:bottom w:val="none" w:sz="0" w:space="0" w:color="auto"/>
            <w:right w:val="none" w:sz="0" w:space="0" w:color="auto"/>
          </w:divBdr>
        </w:div>
        <w:div w:id="1002395790">
          <w:marLeft w:val="640"/>
          <w:marRight w:val="0"/>
          <w:marTop w:val="0"/>
          <w:marBottom w:val="0"/>
          <w:divBdr>
            <w:top w:val="none" w:sz="0" w:space="0" w:color="auto"/>
            <w:left w:val="none" w:sz="0" w:space="0" w:color="auto"/>
            <w:bottom w:val="none" w:sz="0" w:space="0" w:color="auto"/>
            <w:right w:val="none" w:sz="0" w:space="0" w:color="auto"/>
          </w:divBdr>
        </w:div>
        <w:div w:id="1059208086">
          <w:marLeft w:val="640"/>
          <w:marRight w:val="0"/>
          <w:marTop w:val="0"/>
          <w:marBottom w:val="0"/>
          <w:divBdr>
            <w:top w:val="none" w:sz="0" w:space="0" w:color="auto"/>
            <w:left w:val="none" w:sz="0" w:space="0" w:color="auto"/>
            <w:bottom w:val="none" w:sz="0" w:space="0" w:color="auto"/>
            <w:right w:val="none" w:sz="0" w:space="0" w:color="auto"/>
          </w:divBdr>
        </w:div>
        <w:div w:id="1132090668">
          <w:marLeft w:val="640"/>
          <w:marRight w:val="0"/>
          <w:marTop w:val="0"/>
          <w:marBottom w:val="0"/>
          <w:divBdr>
            <w:top w:val="none" w:sz="0" w:space="0" w:color="auto"/>
            <w:left w:val="none" w:sz="0" w:space="0" w:color="auto"/>
            <w:bottom w:val="none" w:sz="0" w:space="0" w:color="auto"/>
            <w:right w:val="none" w:sz="0" w:space="0" w:color="auto"/>
          </w:divBdr>
        </w:div>
        <w:div w:id="1148323811">
          <w:marLeft w:val="640"/>
          <w:marRight w:val="0"/>
          <w:marTop w:val="0"/>
          <w:marBottom w:val="0"/>
          <w:divBdr>
            <w:top w:val="none" w:sz="0" w:space="0" w:color="auto"/>
            <w:left w:val="none" w:sz="0" w:space="0" w:color="auto"/>
            <w:bottom w:val="none" w:sz="0" w:space="0" w:color="auto"/>
            <w:right w:val="none" w:sz="0" w:space="0" w:color="auto"/>
          </w:divBdr>
        </w:div>
        <w:div w:id="1181361065">
          <w:marLeft w:val="640"/>
          <w:marRight w:val="0"/>
          <w:marTop w:val="0"/>
          <w:marBottom w:val="0"/>
          <w:divBdr>
            <w:top w:val="none" w:sz="0" w:space="0" w:color="auto"/>
            <w:left w:val="none" w:sz="0" w:space="0" w:color="auto"/>
            <w:bottom w:val="none" w:sz="0" w:space="0" w:color="auto"/>
            <w:right w:val="none" w:sz="0" w:space="0" w:color="auto"/>
          </w:divBdr>
        </w:div>
        <w:div w:id="1242522227">
          <w:marLeft w:val="640"/>
          <w:marRight w:val="0"/>
          <w:marTop w:val="0"/>
          <w:marBottom w:val="0"/>
          <w:divBdr>
            <w:top w:val="none" w:sz="0" w:space="0" w:color="auto"/>
            <w:left w:val="none" w:sz="0" w:space="0" w:color="auto"/>
            <w:bottom w:val="none" w:sz="0" w:space="0" w:color="auto"/>
            <w:right w:val="none" w:sz="0" w:space="0" w:color="auto"/>
          </w:divBdr>
        </w:div>
        <w:div w:id="1269047040">
          <w:marLeft w:val="640"/>
          <w:marRight w:val="0"/>
          <w:marTop w:val="0"/>
          <w:marBottom w:val="0"/>
          <w:divBdr>
            <w:top w:val="none" w:sz="0" w:space="0" w:color="auto"/>
            <w:left w:val="none" w:sz="0" w:space="0" w:color="auto"/>
            <w:bottom w:val="none" w:sz="0" w:space="0" w:color="auto"/>
            <w:right w:val="none" w:sz="0" w:space="0" w:color="auto"/>
          </w:divBdr>
        </w:div>
        <w:div w:id="1271008667">
          <w:marLeft w:val="640"/>
          <w:marRight w:val="0"/>
          <w:marTop w:val="0"/>
          <w:marBottom w:val="0"/>
          <w:divBdr>
            <w:top w:val="none" w:sz="0" w:space="0" w:color="auto"/>
            <w:left w:val="none" w:sz="0" w:space="0" w:color="auto"/>
            <w:bottom w:val="none" w:sz="0" w:space="0" w:color="auto"/>
            <w:right w:val="none" w:sz="0" w:space="0" w:color="auto"/>
          </w:divBdr>
        </w:div>
        <w:div w:id="1290357495">
          <w:marLeft w:val="640"/>
          <w:marRight w:val="0"/>
          <w:marTop w:val="0"/>
          <w:marBottom w:val="0"/>
          <w:divBdr>
            <w:top w:val="none" w:sz="0" w:space="0" w:color="auto"/>
            <w:left w:val="none" w:sz="0" w:space="0" w:color="auto"/>
            <w:bottom w:val="none" w:sz="0" w:space="0" w:color="auto"/>
            <w:right w:val="none" w:sz="0" w:space="0" w:color="auto"/>
          </w:divBdr>
        </w:div>
        <w:div w:id="1294362761">
          <w:marLeft w:val="640"/>
          <w:marRight w:val="0"/>
          <w:marTop w:val="0"/>
          <w:marBottom w:val="0"/>
          <w:divBdr>
            <w:top w:val="none" w:sz="0" w:space="0" w:color="auto"/>
            <w:left w:val="none" w:sz="0" w:space="0" w:color="auto"/>
            <w:bottom w:val="none" w:sz="0" w:space="0" w:color="auto"/>
            <w:right w:val="none" w:sz="0" w:space="0" w:color="auto"/>
          </w:divBdr>
        </w:div>
        <w:div w:id="1298487609">
          <w:marLeft w:val="640"/>
          <w:marRight w:val="0"/>
          <w:marTop w:val="0"/>
          <w:marBottom w:val="0"/>
          <w:divBdr>
            <w:top w:val="none" w:sz="0" w:space="0" w:color="auto"/>
            <w:left w:val="none" w:sz="0" w:space="0" w:color="auto"/>
            <w:bottom w:val="none" w:sz="0" w:space="0" w:color="auto"/>
            <w:right w:val="none" w:sz="0" w:space="0" w:color="auto"/>
          </w:divBdr>
        </w:div>
        <w:div w:id="1323313839">
          <w:marLeft w:val="640"/>
          <w:marRight w:val="0"/>
          <w:marTop w:val="0"/>
          <w:marBottom w:val="0"/>
          <w:divBdr>
            <w:top w:val="none" w:sz="0" w:space="0" w:color="auto"/>
            <w:left w:val="none" w:sz="0" w:space="0" w:color="auto"/>
            <w:bottom w:val="none" w:sz="0" w:space="0" w:color="auto"/>
            <w:right w:val="none" w:sz="0" w:space="0" w:color="auto"/>
          </w:divBdr>
        </w:div>
        <w:div w:id="1323698159">
          <w:marLeft w:val="640"/>
          <w:marRight w:val="0"/>
          <w:marTop w:val="0"/>
          <w:marBottom w:val="0"/>
          <w:divBdr>
            <w:top w:val="none" w:sz="0" w:space="0" w:color="auto"/>
            <w:left w:val="none" w:sz="0" w:space="0" w:color="auto"/>
            <w:bottom w:val="none" w:sz="0" w:space="0" w:color="auto"/>
            <w:right w:val="none" w:sz="0" w:space="0" w:color="auto"/>
          </w:divBdr>
        </w:div>
        <w:div w:id="1327828187">
          <w:marLeft w:val="640"/>
          <w:marRight w:val="0"/>
          <w:marTop w:val="0"/>
          <w:marBottom w:val="0"/>
          <w:divBdr>
            <w:top w:val="none" w:sz="0" w:space="0" w:color="auto"/>
            <w:left w:val="none" w:sz="0" w:space="0" w:color="auto"/>
            <w:bottom w:val="none" w:sz="0" w:space="0" w:color="auto"/>
            <w:right w:val="none" w:sz="0" w:space="0" w:color="auto"/>
          </w:divBdr>
        </w:div>
        <w:div w:id="1379083765">
          <w:marLeft w:val="640"/>
          <w:marRight w:val="0"/>
          <w:marTop w:val="0"/>
          <w:marBottom w:val="0"/>
          <w:divBdr>
            <w:top w:val="none" w:sz="0" w:space="0" w:color="auto"/>
            <w:left w:val="none" w:sz="0" w:space="0" w:color="auto"/>
            <w:bottom w:val="none" w:sz="0" w:space="0" w:color="auto"/>
            <w:right w:val="none" w:sz="0" w:space="0" w:color="auto"/>
          </w:divBdr>
        </w:div>
        <w:div w:id="1399867810">
          <w:marLeft w:val="640"/>
          <w:marRight w:val="0"/>
          <w:marTop w:val="0"/>
          <w:marBottom w:val="0"/>
          <w:divBdr>
            <w:top w:val="none" w:sz="0" w:space="0" w:color="auto"/>
            <w:left w:val="none" w:sz="0" w:space="0" w:color="auto"/>
            <w:bottom w:val="none" w:sz="0" w:space="0" w:color="auto"/>
            <w:right w:val="none" w:sz="0" w:space="0" w:color="auto"/>
          </w:divBdr>
        </w:div>
        <w:div w:id="1409570296">
          <w:marLeft w:val="640"/>
          <w:marRight w:val="0"/>
          <w:marTop w:val="0"/>
          <w:marBottom w:val="0"/>
          <w:divBdr>
            <w:top w:val="none" w:sz="0" w:space="0" w:color="auto"/>
            <w:left w:val="none" w:sz="0" w:space="0" w:color="auto"/>
            <w:bottom w:val="none" w:sz="0" w:space="0" w:color="auto"/>
            <w:right w:val="none" w:sz="0" w:space="0" w:color="auto"/>
          </w:divBdr>
        </w:div>
        <w:div w:id="1469318443">
          <w:marLeft w:val="640"/>
          <w:marRight w:val="0"/>
          <w:marTop w:val="0"/>
          <w:marBottom w:val="0"/>
          <w:divBdr>
            <w:top w:val="none" w:sz="0" w:space="0" w:color="auto"/>
            <w:left w:val="none" w:sz="0" w:space="0" w:color="auto"/>
            <w:bottom w:val="none" w:sz="0" w:space="0" w:color="auto"/>
            <w:right w:val="none" w:sz="0" w:space="0" w:color="auto"/>
          </w:divBdr>
        </w:div>
        <w:div w:id="1496648915">
          <w:marLeft w:val="640"/>
          <w:marRight w:val="0"/>
          <w:marTop w:val="0"/>
          <w:marBottom w:val="0"/>
          <w:divBdr>
            <w:top w:val="none" w:sz="0" w:space="0" w:color="auto"/>
            <w:left w:val="none" w:sz="0" w:space="0" w:color="auto"/>
            <w:bottom w:val="none" w:sz="0" w:space="0" w:color="auto"/>
            <w:right w:val="none" w:sz="0" w:space="0" w:color="auto"/>
          </w:divBdr>
        </w:div>
        <w:div w:id="1516964038">
          <w:marLeft w:val="640"/>
          <w:marRight w:val="0"/>
          <w:marTop w:val="0"/>
          <w:marBottom w:val="0"/>
          <w:divBdr>
            <w:top w:val="none" w:sz="0" w:space="0" w:color="auto"/>
            <w:left w:val="none" w:sz="0" w:space="0" w:color="auto"/>
            <w:bottom w:val="none" w:sz="0" w:space="0" w:color="auto"/>
            <w:right w:val="none" w:sz="0" w:space="0" w:color="auto"/>
          </w:divBdr>
        </w:div>
        <w:div w:id="1531646237">
          <w:marLeft w:val="640"/>
          <w:marRight w:val="0"/>
          <w:marTop w:val="0"/>
          <w:marBottom w:val="0"/>
          <w:divBdr>
            <w:top w:val="none" w:sz="0" w:space="0" w:color="auto"/>
            <w:left w:val="none" w:sz="0" w:space="0" w:color="auto"/>
            <w:bottom w:val="none" w:sz="0" w:space="0" w:color="auto"/>
            <w:right w:val="none" w:sz="0" w:space="0" w:color="auto"/>
          </w:divBdr>
        </w:div>
        <w:div w:id="1555389683">
          <w:marLeft w:val="640"/>
          <w:marRight w:val="0"/>
          <w:marTop w:val="0"/>
          <w:marBottom w:val="0"/>
          <w:divBdr>
            <w:top w:val="none" w:sz="0" w:space="0" w:color="auto"/>
            <w:left w:val="none" w:sz="0" w:space="0" w:color="auto"/>
            <w:bottom w:val="none" w:sz="0" w:space="0" w:color="auto"/>
            <w:right w:val="none" w:sz="0" w:space="0" w:color="auto"/>
          </w:divBdr>
        </w:div>
        <w:div w:id="1762529289">
          <w:marLeft w:val="640"/>
          <w:marRight w:val="0"/>
          <w:marTop w:val="0"/>
          <w:marBottom w:val="0"/>
          <w:divBdr>
            <w:top w:val="none" w:sz="0" w:space="0" w:color="auto"/>
            <w:left w:val="none" w:sz="0" w:space="0" w:color="auto"/>
            <w:bottom w:val="none" w:sz="0" w:space="0" w:color="auto"/>
            <w:right w:val="none" w:sz="0" w:space="0" w:color="auto"/>
          </w:divBdr>
        </w:div>
        <w:div w:id="1767113719">
          <w:marLeft w:val="640"/>
          <w:marRight w:val="0"/>
          <w:marTop w:val="0"/>
          <w:marBottom w:val="0"/>
          <w:divBdr>
            <w:top w:val="none" w:sz="0" w:space="0" w:color="auto"/>
            <w:left w:val="none" w:sz="0" w:space="0" w:color="auto"/>
            <w:bottom w:val="none" w:sz="0" w:space="0" w:color="auto"/>
            <w:right w:val="none" w:sz="0" w:space="0" w:color="auto"/>
          </w:divBdr>
        </w:div>
        <w:div w:id="1811247616">
          <w:marLeft w:val="640"/>
          <w:marRight w:val="0"/>
          <w:marTop w:val="0"/>
          <w:marBottom w:val="0"/>
          <w:divBdr>
            <w:top w:val="none" w:sz="0" w:space="0" w:color="auto"/>
            <w:left w:val="none" w:sz="0" w:space="0" w:color="auto"/>
            <w:bottom w:val="none" w:sz="0" w:space="0" w:color="auto"/>
            <w:right w:val="none" w:sz="0" w:space="0" w:color="auto"/>
          </w:divBdr>
        </w:div>
        <w:div w:id="1829900169">
          <w:marLeft w:val="640"/>
          <w:marRight w:val="0"/>
          <w:marTop w:val="0"/>
          <w:marBottom w:val="0"/>
          <w:divBdr>
            <w:top w:val="none" w:sz="0" w:space="0" w:color="auto"/>
            <w:left w:val="none" w:sz="0" w:space="0" w:color="auto"/>
            <w:bottom w:val="none" w:sz="0" w:space="0" w:color="auto"/>
            <w:right w:val="none" w:sz="0" w:space="0" w:color="auto"/>
          </w:divBdr>
        </w:div>
        <w:div w:id="1863126524">
          <w:marLeft w:val="640"/>
          <w:marRight w:val="0"/>
          <w:marTop w:val="0"/>
          <w:marBottom w:val="0"/>
          <w:divBdr>
            <w:top w:val="none" w:sz="0" w:space="0" w:color="auto"/>
            <w:left w:val="none" w:sz="0" w:space="0" w:color="auto"/>
            <w:bottom w:val="none" w:sz="0" w:space="0" w:color="auto"/>
            <w:right w:val="none" w:sz="0" w:space="0" w:color="auto"/>
          </w:divBdr>
        </w:div>
        <w:div w:id="1873375746">
          <w:marLeft w:val="640"/>
          <w:marRight w:val="0"/>
          <w:marTop w:val="0"/>
          <w:marBottom w:val="0"/>
          <w:divBdr>
            <w:top w:val="none" w:sz="0" w:space="0" w:color="auto"/>
            <w:left w:val="none" w:sz="0" w:space="0" w:color="auto"/>
            <w:bottom w:val="none" w:sz="0" w:space="0" w:color="auto"/>
            <w:right w:val="none" w:sz="0" w:space="0" w:color="auto"/>
          </w:divBdr>
        </w:div>
        <w:div w:id="1936398501">
          <w:marLeft w:val="640"/>
          <w:marRight w:val="0"/>
          <w:marTop w:val="0"/>
          <w:marBottom w:val="0"/>
          <w:divBdr>
            <w:top w:val="none" w:sz="0" w:space="0" w:color="auto"/>
            <w:left w:val="none" w:sz="0" w:space="0" w:color="auto"/>
            <w:bottom w:val="none" w:sz="0" w:space="0" w:color="auto"/>
            <w:right w:val="none" w:sz="0" w:space="0" w:color="auto"/>
          </w:divBdr>
        </w:div>
        <w:div w:id="1944994711">
          <w:marLeft w:val="640"/>
          <w:marRight w:val="0"/>
          <w:marTop w:val="0"/>
          <w:marBottom w:val="0"/>
          <w:divBdr>
            <w:top w:val="none" w:sz="0" w:space="0" w:color="auto"/>
            <w:left w:val="none" w:sz="0" w:space="0" w:color="auto"/>
            <w:bottom w:val="none" w:sz="0" w:space="0" w:color="auto"/>
            <w:right w:val="none" w:sz="0" w:space="0" w:color="auto"/>
          </w:divBdr>
        </w:div>
        <w:div w:id="1953974614">
          <w:marLeft w:val="640"/>
          <w:marRight w:val="0"/>
          <w:marTop w:val="0"/>
          <w:marBottom w:val="0"/>
          <w:divBdr>
            <w:top w:val="none" w:sz="0" w:space="0" w:color="auto"/>
            <w:left w:val="none" w:sz="0" w:space="0" w:color="auto"/>
            <w:bottom w:val="none" w:sz="0" w:space="0" w:color="auto"/>
            <w:right w:val="none" w:sz="0" w:space="0" w:color="auto"/>
          </w:divBdr>
        </w:div>
        <w:div w:id="1981231238">
          <w:marLeft w:val="640"/>
          <w:marRight w:val="0"/>
          <w:marTop w:val="0"/>
          <w:marBottom w:val="0"/>
          <w:divBdr>
            <w:top w:val="none" w:sz="0" w:space="0" w:color="auto"/>
            <w:left w:val="none" w:sz="0" w:space="0" w:color="auto"/>
            <w:bottom w:val="none" w:sz="0" w:space="0" w:color="auto"/>
            <w:right w:val="none" w:sz="0" w:space="0" w:color="auto"/>
          </w:divBdr>
        </w:div>
        <w:div w:id="1984701249">
          <w:marLeft w:val="640"/>
          <w:marRight w:val="0"/>
          <w:marTop w:val="0"/>
          <w:marBottom w:val="0"/>
          <w:divBdr>
            <w:top w:val="none" w:sz="0" w:space="0" w:color="auto"/>
            <w:left w:val="none" w:sz="0" w:space="0" w:color="auto"/>
            <w:bottom w:val="none" w:sz="0" w:space="0" w:color="auto"/>
            <w:right w:val="none" w:sz="0" w:space="0" w:color="auto"/>
          </w:divBdr>
        </w:div>
        <w:div w:id="2000958895">
          <w:marLeft w:val="640"/>
          <w:marRight w:val="0"/>
          <w:marTop w:val="0"/>
          <w:marBottom w:val="0"/>
          <w:divBdr>
            <w:top w:val="none" w:sz="0" w:space="0" w:color="auto"/>
            <w:left w:val="none" w:sz="0" w:space="0" w:color="auto"/>
            <w:bottom w:val="none" w:sz="0" w:space="0" w:color="auto"/>
            <w:right w:val="none" w:sz="0" w:space="0" w:color="auto"/>
          </w:divBdr>
        </w:div>
        <w:div w:id="2007055177">
          <w:marLeft w:val="640"/>
          <w:marRight w:val="0"/>
          <w:marTop w:val="0"/>
          <w:marBottom w:val="0"/>
          <w:divBdr>
            <w:top w:val="none" w:sz="0" w:space="0" w:color="auto"/>
            <w:left w:val="none" w:sz="0" w:space="0" w:color="auto"/>
            <w:bottom w:val="none" w:sz="0" w:space="0" w:color="auto"/>
            <w:right w:val="none" w:sz="0" w:space="0" w:color="auto"/>
          </w:divBdr>
        </w:div>
        <w:div w:id="2030913930">
          <w:marLeft w:val="640"/>
          <w:marRight w:val="0"/>
          <w:marTop w:val="0"/>
          <w:marBottom w:val="0"/>
          <w:divBdr>
            <w:top w:val="none" w:sz="0" w:space="0" w:color="auto"/>
            <w:left w:val="none" w:sz="0" w:space="0" w:color="auto"/>
            <w:bottom w:val="none" w:sz="0" w:space="0" w:color="auto"/>
            <w:right w:val="none" w:sz="0" w:space="0" w:color="auto"/>
          </w:divBdr>
        </w:div>
        <w:div w:id="2087411183">
          <w:marLeft w:val="640"/>
          <w:marRight w:val="0"/>
          <w:marTop w:val="0"/>
          <w:marBottom w:val="0"/>
          <w:divBdr>
            <w:top w:val="none" w:sz="0" w:space="0" w:color="auto"/>
            <w:left w:val="none" w:sz="0" w:space="0" w:color="auto"/>
            <w:bottom w:val="none" w:sz="0" w:space="0" w:color="auto"/>
            <w:right w:val="none" w:sz="0" w:space="0" w:color="auto"/>
          </w:divBdr>
        </w:div>
        <w:div w:id="2091347438">
          <w:marLeft w:val="640"/>
          <w:marRight w:val="0"/>
          <w:marTop w:val="0"/>
          <w:marBottom w:val="0"/>
          <w:divBdr>
            <w:top w:val="none" w:sz="0" w:space="0" w:color="auto"/>
            <w:left w:val="none" w:sz="0" w:space="0" w:color="auto"/>
            <w:bottom w:val="none" w:sz="0" w:space="0" w:color="auto"/>
            <w:right w:val="none" w:sz="0" w:space="0" w:color="auto"/>
          </w:divBdr>
        </w:div>
        <w:div w:id="2105226759">
          <w:marLeft w:val="640"/>
          <w:marRight w:val="0"/>
          <w:marTop w:val="0"/>
          <w:marBottom w:val="0"/>
          <w:divBdr>
            <w:top w:val="none" w:sz="0" w:space="0" w:color="auto"/>
            <w:left w:val="none" w:sz="0" w:space="0" w:color="auto"/>
            <w:bottom w:val="none" w:sz="0" w:space="0" w:color="auto"/>
            <w:right w:val="none" w:sz="0" w:space="0" w:color="auto"/>
          </w:divBdr>
        </w:div>
      </w:divsChild>
    </w:div>
    <w:div w:id="71776452">
      <w:marLeft w:val="640"/>
      <w:marRight w:val="0"/>
      <w:marTop w:val="0"/>
      <w:marBottom w:val="0"/>
      <w:divBdr>
        <w:top w:val="none" w:sz="0" w:space="0" w:color="auto"/>
        <w:left w:val="none" w:sz="0" w:space="0" w:color="auto"/>
        <w:bottom w:val="none" w:sz="0" w:space="0" w:color="auto"/>
        <w:right w:val="none" w:sz="0" w:space="0" w:color="auto"/>
      </w:divBdr>
    </w:div>
    <w:div w:id="72505922">
      <w:marLeft w:val="640"/>
      <w:marRight w:val="0"/>
      <w:marTop w:val="0"/>
      <w:marBottom w:val="0"/>
      <w:divBdr>
        <w:top w:val="none" w:sz="0" w:space="0" w:color="auto"/>
        <w:left w:val="none" w:sz="0" w:space="0" w:color="auto"/>
        <w:bottom w:val="none" w:sz="0" w:space="0" w:color="auto"/>
        <w:right w:val="none" w:sz="0" w:space="0" w:color="auto"/>
      </w:divBdr>
    </w:div>
    <w:div w:id="73018515">
      <w:marLeft w:val="640"/>
      <w:marRight w:val="0"/>
      <w:marTop w:val="0"/>
      <w:marBottom w:val="0"/>
      <w:divBdr>
        <w:top w:val="none" w:sz="0" w:space="0" w:color="auto"/>
        <w:left w:val="none" w:sz="0" w:space="0" w:color="auto"/>
        <w:bottom w:val="none" w:sz="0" w:space="0" w:color="auto"/>
        <w:right w:val="none" w:sz="0" w:space="0" w:color="auto"/>
      </w:divBdr>
    </w:div>
    <w:div w:id="73432515">
      <w:marLeft w:val="640"/>
      <w:marRight w:val="0"/>
      <w:marTop w:val="0"/>
      <w:marBottom w:val="0"/>
      <w:divBdr>
        <w:top w:val="none" w:sz="0" w:space="0" w:color="auto"/>
        <w:left w:val="none" w:sz="0" w:space="0" w:color="auto"/>
        <w:bottom w:val="none" w:sz="0" w:space="0" w:color="auto"/>
        <w:right w:val="none" w:sz="0" w:space="0" w:color="auto"/>
      </w:divBdr>
    </w:div>
    <w:div w:id="75907009">
      <w:marLeft w:val="640"/>
      <w:marRight w:val="0"/>
      <w:marTop w:val="0"/>
      <w:marBottom w:val="0"/>
      <w:divBdr>
        <w:top w:val="none" w:sz="0" w:space="0" w:color="auto"/>
        <w:left w:val="none" w:sz="0" w:space="0" w:color="auto"/>
        <w:bottom w:val="none" w:sz="0" w:space="0" w:color="auto"/>
        <w:right w:val="none" w:sz="0" w:space="0" w:color="auto"/>
      </w:divBdr>
    </w:div>
    <w:div w:id="76481193">
      <w:marLeft w:val="640"/>
      <w:marRight w:val="0"/>
      <w:marTop w:val="0"/>
      <w:marBottom w:val="0"/>
      <w:divBdr>
        <w:top w:val="none" w:sz="0" w:space="0" w:color="auto"/>
        <w:left w:val="none" w:sz="0" w:space="0" w:color="auto"/>
        <w:bottom w:val="none" w:sz="0" w:space="0" w:color="auto"/>
        <w:right w:val="none" w:sz="0" w:space="0" w:color="auto"/>
      </w:divBdr>
    </w:div>
    <w:div w:id="76634956">
      <w:bodyDiv w:val="1"/>
      <w:marLeft w:val="0"/>
      <w:marRight w:val="0"/>
      <w:marTop w:val="0"/>
      <w:marBottom w:val="0"/>
      <w:divBdr>
        <w:top w:val="none" w:sz="0" w:space="0" w:color="auto"/>
        <w:left w:val="none" w:sz="0" w:space="0" w:color="auto"/>
        <w:bottom w:val="none" w:sz="0" w:space="0" w:color="auto"/>
        <w:right w:val="none" w:sz="0" w:space="0" w:color="auto"/>
      </w:divBdr>
      <w:divsChild>
        <w:div w:id="2558183">
          <w:marLeft w:val="640"/>
          <w:marRight w:val="0"/>
          <w:marTop w:val="0"/>
          <w:marBottom w:val="0"/>
          <w:divBdr>
            <w:top w:val="none" w:sz="0" w:space="0" w:color="auto"/>
            <w:left w:val="none" w:sz="0" w:space="0" w:color="auto"/>
            <w:bottom w:val="none" w:sz="0" w:space="0" w:color="auto"/>
            <w:right w:val="none" w:sz="0" w:space="0" w:color="auto"/>
          </w:divBdr>
        </w:div>
        <w:div w:id="82143212">
          <w:marLeft w:val="640"/>
          <w:marRight w:val="0"/>
          <w:marTop w:val="0"/>
          <w:marBottom w:val="0"/>
          <w:divBdr>
            <w:top w:val="none" w:sz="0" w:space="0" w:color="auto"/>
            <w:left w:val="none" w:sz="0" w:space="0" w:color="auto"/>
            <w:bottom w:val="none" w:sz="0" w:space="0" w:color="auto"/>
            <w:right w:val="none" w:sz="0" w:space="0" w:color="auto"/>
          </w:divBdr>
        </w:div>
        <w:div w:id="95103688">
          <w:marLeft w:val="640"/>
          <w:marRight w:val="0"/>
          <w:marTop w:val="0"/>
          <w:marBottom w:val="0"/>
          <w:divBdr>
            <w:top w:val="none" w:sz="0" w:space="0" w:color="auto"/>
            <w:left w:val="none" w:sz="0" w:space="0" w:color="auto"/>
            <w:bottom w:val="none" w:sz="0" w:space="0" w:color="auto"/>
            <w:right w:val="none" w:sz="0" w:space="0" w:color="auto"/>
          </w:divBdr>
        </w:div>
        <w:div w:id="131991299">
          <w:marLeft w:val="640"/>
          <w:marRight w:val="0"/>
          <w:marTop w:val="0"/>
          <w:marBottom w:val="0"/>
          <w:divBdr>
            <w:top w:val="none" w:sz="0" w:space="0" w:color="auto"/>
            <w:left w:val="none" w:sz="0" w:space="0" w:color="auto"/>
            <w:bottom w:val="none" w:sz="0" w:space="0" w:color="auto"/>
            <w:right w:val="none" w:sz="0" w:space="0" w:color="auto"/>
          </w:divBdr>
        </w:div>
        <w:div w:id="135879796">
          <w:marLeft w:val="640"/>
          <w:marRight w:val="0"/>
          <w:marTop w:val="0"/>
          <w:marBottom w:val="0"/>
          <w:divBdr>
            <w:top w:val="none" w:sz="0" w:space="0" w:color="auto"/>
            <w:left w:val="none" w:sz="0" w:space="0" w:color="auto"/>
            <w:bottom w:val="none" w:sz="0" w:space="0" w:color="auto"/>
            <w:right w:val="none" w:sz="0" w:space="0" w:color="auto"/>
          </w:divBdr>
        </w:div>
        <w:div w:id="166478417">
          <w:marLeft w:val="640"/>
          <w:marRight w:val="0"/>
          <w:marTop w:val="0"/>
          <w:marBottom w:val="0"/>
          <w:divBdr>
            <w:top w:val="none" w:sz="0" w:space="0" w:color="auto"/>
            <w:left w:val="none" w:sz="0" w:space="0" w:color="auto"/>
            <w:bottom w:val="none" w:sz="0" w:space="0" w:color="auto"/>
            <w:right w:val="none" w:sz="0" w:space="0" w:color="auto"/>
          </w:divBdr>
        </w:div>
        <w:div w:id="179129461">
          <w:marLeft w:val="640"/>
          <w:marRight w:val="0"/>
          <w:marTop w:val="0"/>
          <w:marBottom w:val="0"/>
          <w:divBdr>
            <w:top w:val="none" w:sz="0" w:space="0" w:color="auto"/>
            <w:left w:val="none" w:sz="0" w:space="0" w:color="auto"/>
            <w:bottom w:val="none" w:sz="0" w:space="0" w:color="auto"/>
            <w:right w:val="none" w:sz="0" w:space="0" w:color="auto"/>
          </w:divBdr>
        </w:div>
        <w:div w:id="180974427">
          <w:marLeft w:val="640"/>
          <w:marRight w:val="0"/>
          <w:marTop w:val="0"/>
          <w:marBottom w:val="0"/>
          <w:divBdr>
            <w:top w:val="none" w:sz="0" w:space="0" w:color="auto"/>
            <w:left w:val="none" w:sz="0" w:space="0" w:color="auto"/>
            <w:bottom w:val="none" w:sz="0" w:space="0" w:color="auto"/>
            <w:right w:val="none" w:sz="0" w:space="0" w:color="auto"/>
          </w:divBdr>
        </w:div>
        <w:div w:id="208802947">
          <w:marLeft w:val="640"/>
          <w:marRight w:val="0"/>
          <w:marTop w:val="0"/>
          <w:marBottom w:val="0"/>
          <w:divBdr>
            <w:top w:val="none" w:sz="0" w:space="0" w:color="auto"/>
            <w:left w:val="none" w:sz="0" w:space="0" w:color="auto"/>
            <w:bottom w:val="none" w:sz="0" w:space="0" w:color="auto"/>
            <w:right w:val="none" w:sz="0" w:space="0" w:color="auto"/>
          </w:divBdr>
        </w:div>
        <w:div w:id="220672439">
          <w:marLeft w:val="640"/>
          <w:marRight w:val="0"/>
          <w:marTop w:val="0"/>
          <w:marBottom w:val="0"/>
          <w:divBdr>
            <w:top w:val="none" w:sz="0" w:space="0" w:color="auto"/>
            <w:left w:val="none" w:sz="0" w:space="0" w:color="auto"/>
            <w:bottom w:val="none" w:sz="0" w:space="0" w:color="auto"/>
            <w:right w:val="none" w:sz="0" w:space="0" w:color="auto"/>
          </w:divBdr>
        </w:div>
        <w:div w:id="226572727">
          <w:marLeft w:val="640"/>
          <w:marRight w:val="0"/>
          <w:marTop w:val="0"/>
          <w:marBottom w:val="0"/>
          <w:divBdr>
            <w:top w:val="none" w:sz="0" w:space="0" w:color="auto"/>
            <w:left w:val="none" w:sz="0" w:space="0" w:color="auto"/>
            <w:bottom w:val="none" w:sz="0" w:space="0" w:color="auto"/>
            <w:right w:val="none" w:sz="0" w:space="0" w:color="auto"/>
          </w:divBdr>
        </w:div>
        <w:div w:id="228268125">
          <w:marLeft w:val="640"/>
          <w:marRight w:val="0"/>
          <w:marTop w:val="0"/>
          <w:marBottom w:val="0"/>
          <w:divBdr>
            <w:top w:val="none" w:sz="0" w:space="0" w:color="auto"/>
            <w:left w:val="none" w:sz="0" w:space="0" w:color="auto"/>
            <w:bottom w:val="none" w:sz="0" w:space="0" w:color="auto"/>
            <w:right w:val="none" w:sz="0" w:space="0" w:color="auto"/>
          </w:divBdr>
        </w:div>
        <w:div w:id="267471153">
          <w:marLeft w:val="640"/>
          <w:marRight w:val="0"/>
          <w:marTop w:val="0"/>
          <w:marBottom w:val="0"/>
          <w:divBdr>
            <w:top w:val="none" w:sz="0" w:space="0" w:color="auto"/>
            <w:left w:val="none" w:sz="0" w:space="0" w:color="auto"/>
            <w:bottom w:val="none" w:sz="0" w:space="0" w:color="auto"/>
            <w:right w:val="none" w:sz="0" w:space="0" w:color="auto"/>
          </w:divBdr>
        </w:div>
        <w:div w:id="275672083">
          <w:marLeft w:val="640"/>
          <w:marRight w:val="0"/>
          <w:marTop w:val="0"/>
          <w:marBottom w:val="0"/>
          <w:divBdr>
            <w:top w:val="none" w:sz="0" w:space="0" w:color="auto"/>
            <w:left w:val="none" w:sz="0" w:space="0" w:color="auto"/>
            <w:bottom w:val="none" w:sz="0" w:space="0" w:color="auto"/>
            <w:right w:val="none" w:sz="0" w:space="0" w:color="auto"/>
          </w:divBdr>
        </w:div>
        <w:div w:id="308748797">
          <w:marLeft w:val="640"/>
          <w:marRight w:val="0"/>
          <w:marTop w:val="0"/>
          <w:marBottom w:val="0"/>
          <w:divBdr>
            <w:top w:val="none" w:sz="0" w:space="0" w:color="auto"/>
            <w:left w:val="none" w:sz="0" w:space="0" w:color="auto"/>
            <w:bottom w:val="none" w:sz="0" w:space="0" w:color="auto"/>
            <w:right w:val="none" w:sz="0" w:space="0" w:color="auto"/>
          </w:divBdr>
        </w:div>
        <w:div w:id="334889647">
          <w:marLeft w:val="640"/>
          <w:marRight w:val="0"/>
          <w:marTop w:val="0"/>
          <w:marBottom w:val="0"/>
          <w:divBdr>
            <w:top w:val="none" w:sz="0" w:space="0" w:color="auto"/>
            <w:left w:val="none" w:sz="0" w:space="0" w:color="auto"/>
            <w:bottom w:val="none" w:sz="0" w:space="0" w:color="auto"/>
            <w:right w:val="none" w:sz="0" w:space="0" w:color="auto"/>
          </w:divBdr>
        </w:div>
        <w:div w:id="481240602">
          <w:marLeft w:val="640"/>
          <w:marRight w:val="0"/>
          <w:marTop w:val="0"/>
          <w:marBottom w:val="0"/>
          <w:divBdr>
            <w:top w:val="none" w:sz="0" w:space="0" w:color="auto"/>
            <w:left w:val="none" w:sz="0" w:space="0" w:color="auto"/>
            <w:bottom w:val="none" w:sz="0" w:space="0" w:color="auto"/>
            <w:right w:val="none" w:sz="0" w:space="0" w:color="auto"/>
          </w:divBdr>
        </w:div>
        <w:div w:id="481847573">
          <w:marLeft w:val="640"/>
          <w:marRight w:val="0"/>
          <w:marTop w:val="0"/>
          <w:marBottom w:val="0"/>
          <w:divBdr>
            <w:top w:val="none" w:sz="0" w:space="0" w:color="auto"/>
            <w:left w:val="none" w:sz="0" w:space="0" w:color="auto"/>
            <w:bottom w:val="none" w:sz="0" w:space="0" w:color="auto"/>
            <w:right w:val="none" w:sz="0" w:space="0" w:color="auto"/>
          </w:divBdr>
        </w:div>
        <w:div w:id="498229176">
          <w:marLeft w:val="640"/>
          <w:marRight w:val="0"/>
          <w:marTop w:val="0"/>
          <w:marBottom w:val="0"/>
          <w:divBdr>
            <w:top w:val="none" w:sz="0" w:space="0" w:color="auto"/>
            <w:left w:val="none" w:sz="0" w:space="0" w:color="auto"/>
            <w:bottom w:val="none" w:sz="0" w:space="0" w:color="auto"/>
            <w:right w:val="none" w:sz="0" w:space="0" w:color="auto"/>
          </w:divBdr>
        </w:div>
        <w:div w:id="537814261">
          <w:marLeft w:val="640"/>
          <w:marRight w:val="0"/>
          <w:marTop w:val="0"/>
          <w:marBottom w:val="0"/>
          <w:divBdr>
            <w:top w:val="none" w:sz="0" w:space="0" w:color="auto"/>
            <w:left w:val="none" w:sz="0" w:space="0" w:color="auto"/>
            <w:bottom w:val="none" w:sz="0" w:space="0" w:color="auto"/>
            <w:right w:val="none" w:sz="0" w:space="0" w:color="auto"/>
          </w:divBdr>
        </w:div>
        <w:div w:id="608046743">
          <w:marLeft w:val="640"/>
          <w:marRight w:val="0"/>
          <w:marTop w:val="0"/>
          <w:marBottom w:val="0"/>
          <w:divBdr>
            <w:top w:val="none" w:sz="0" w:space="0" w:color="auto"/>
            <w:left w:val="none" w:sz="0" w:space="0" w:color="auto"/>
            <w:bottom w:val="none" w:sz="0" w:space="0" w:color="auto"/>
            <w:right w:val="none" w:sz="0" w:space="0" w:color="auto"/>
          </w:divBdr>
        </w:div>
        <w:div w:id="608397668">
          <w:marLeft w:val="640"/>
          <w:marRight w:val="0"/>
          <w:marTop w:val="0"/>
          <w:marBottom w:val="0"/>
          <w:divBdr>
            <w:top w:val="none" w:sz="0" w:space="0" w:color="auto"/>
            <w:left w:val="none" w:sz="0" w:space="0" w:color="auto"/>
            <w:bottom w:val="none" w:sz="0" w:space="0" w:color="auto"/>
            <w:right w:val="none" w:sz="0" w:space="0" w:color="auto"/>
          </w:divBdr>
        </w:div>
        <w:div w:id="672027423">
          <w:marLeft w:val="640"/>
          <w:marRight w:val="0"/>
          <w:marTop w:val="0"/>
          <w:marBottom w:val="0"/>
          <w:divBdr>
            <w:top w:val="none" w:sz="0" w:space="0" w:color="auto"/>
            <w:left w:val="none" w:sz="0" w:space="0" w:color="auto"/>
            <w:bottom w:val="none" w:sz="0" w:space="0" w:color="auto"/>
            <w:right w:val="none" w:sz="0" w:space="0" w:color="auto"/>
          </w:divBdr>
        </w:div>
        <w:div w:id="730233590">
          <w:marLeft w:val="640"/>
          <w:marRight w:val="0"/>
          <w:marTop w:val="0"/>
          <w:marBottom w:val="0"/>
          <w:divBdr>
            <w:top w:val="none" w:sz="0" w:space="0" w:color="auto"/>
            <w:left w:val="none" w:sz="0" w:space="0" w:color="auto"/>
            <w:bottom w:val="none" w:sz="0" w:space="0" w:color="auto"/>
            <w:right w:val="none" w:sz="0" w:space="0" w:color="auto"/>
          </w:divBdr>
        </w:div>
        <w:div w:id="739593906">
          <w:marLeft w:val="640"/>
          <w:marRight w:val="0"/>
          <w:marTop w:val="0"/>
          <w:marBottom w:val="0"/>
          <w:divBdr>
            <w:top w:val="none" w:sz="0" w:space="0" w:color="auto"/>
            <w:left w:val="none" w:sz="0" w:space="0" w:color="auto"/>
            <w:bottom w:val="none" w:sz="0" w:space="0" w:color="auto"/>
            <w:right w:val="none" w:sz="0" w:space="0" w:color="auto"/>
          </w:divBdr>
        </w:div>
        <w:div w:id="766852214">
          <w:marLeft w:val="640"/>
          <w:marRight w:val="0"/>
          <w:marTop w:val="0"/>
          <w:marBottom w:val="0"/>
          <w:divBdr>
            <w:top w:val="none" w:sz="0" w:space="0" w:color="auto"/>
            <w:left w:val="none" w:sz="0" w:space="0" w:color="auto"/>
            <w:bottom w:val="none" w:sz="0" w:space="0" w:color="auto"/>
            <w:right w:val="none" w:sz="0" w:space="0" w:color="auto"/>
          </w:divBdr>
        </w:div>
        <w:div w:id="798256216">
          <w:marLeft w:val="640"/>
          <w:marRight w:val="0"/>
          <w:marTop w:val="0"/>
          <w:marBottom w:val="0"/>
          <w:divBdr>
            <w:top w:val="none" w:sz="0" w:space="0" w:color="auto"/>
            <w:left w:val="none" w:sz="0" w:space="0" w:color="auto"/>
            <w:bottom w:val="none" w:sz="0" w:space="0" w:color="auto"/>
            <w:right w:val="none" w:sz="0" w:space="0" w:color="auto"/>
          </w:divBdr>
        </w:div>
        <w:div w:id="810173555">
          <w:marLeft w:val="640"/>
          <w:marRight w:val="0"/>
          <w:marTop w:val="0"/>
          <w:marBottom w:val="0"/>
          <w:divBdr>
            <w:top w:val="none" w:sz="0" w:space="0" w:color="auto"/>
            <w:left w:val="none" w:sz="0" w:space="0" w:color="auto"/>
            <w:bottom w:val="none" w:sz="0" w:space="0" w:color="auto"/>
            <w:right w:val="none" w:sz="0" w:space="0" w:color="auto"/>
          </w:divBdr>
        </w:div>
        <w:div w:id="820121117">
          <w:marLeft w:val="640"/>
          <w:marRight w:val="0"/>
          <w:marTop w:val="0"/>
          <w:marBottom w:val="0"/>
          <w:divBdr>
            <w:top w:val="none" w:sz="0" w:space="0" w:color="auto"/>
            <w:left w:val="none" w:sz="0" w:space="0" w:color="auto"/>
            <w:bottom w:val="none" w:sz="0" w:space="0" w:color="auto"/>
            <w:right w:val="none" w:sz="0" w:space="0" w:color="auto"/>
          </w:divBdr>
        </w:div>
        <w:div w:id="839154811">
          <w:marLeft w:val="640"/>
          <w:marRight w:val="0"/>
          <w:marTop w:val="0"/>
          <w:marBottom w:val="0"/>
          <w:divBdr>
            <w:top w:val="none" w:sz="0" w:space="0" w:color="auto"/>
            <w:left w:val="none" w:sz="0" w:space="0" w:color="auto"/>
            <w:bottom w:val="none" w:sz="0" w:space="0" w:color="auto"/>
            <w:right w:val="none" w:sz="0" w:space="0" w:color="auto"/>
          </w:divBdr>
        </w:div>
        <w:div w:id="840704233">
          <w:marLeft w:val="640"/>
          <w:marRight w:val="0"/>
          <w:marTop w:val="0"/>
          <w:marBottom w:val="0"/>
          <w:divBdr>
            <w:top w:val="none" w:sz="0" w:space="0" w:color="auto"/>
            <w:left w:val="none" w:sz="0" w:space="0" w:color="auto"/>
            <w:bottom w:val="none" w:sz="0" w:space="0" w:color="auto"/>
            <w:right w:val="none" w:sz="0" w:space="0" w:color="auto"/>
          </w:divBdr>
        </w:div>
        <w:div w:id="857693281">
          <w:marLeft w:val="640"/>
          <w:marRight w:val="0"/>
          <w:marTop w:val="0"/>
          <w:marBottom w:val="0"/>
          <w:divBdr>
            <w:top w:val="none" w:sz="0" w:space="0" w:color="auto"/>
            <w:left w:val="none" w:sz="0" w:space="0" w:color="auto"/>
            <w:bottom w:val="none" w:sz="0" w:space="0" w:color="auto"/>
            <w:right w:val="none" w:sz="0" w:space="0" w:color="auto"/>
          </w:divBdr>
        </w:div>
        <w:div w:id="878711523">
          <w:marLeft w:val="640"/>
          <w:marRight w:val="0"/>
          <w:marTop w:val="0"/>
          <w:marBottom w:val="0"/>
          <w:divBdr>
            <w:top w:val="none" w:sz="0" w:space="0" w:color="auto"/>
            <w:left w:val="none" w:sz="0" w:space="0" w:color="auto"/>
            <w:bottom w:val="none" w:sz="0" w:space="0" w:color="auto"/>
            <w:right w:val="none" w:sz="0" w:space="0" w:color="auto"/>
          </w:divBdr>
        </w:div>
        <w:div w:id="885487443">
          <w:marLeft w:val="640"/>
          <w:marRight w:val="0"/>
          <w:marTop w:val="0"/>
          <w:marBottom w:val="0"/>
          <w:divBdr>
            <w:top w:val="none" w:sz="0" w:space="0" w:color="auto"/>
            <w:left w:val="none" w:sz="0" w:space="0" w:color="auto"/>
            <w:bottom w:val="none" w:sz="0" w:space="0" w:color="auto"/>
            <w:right w:val="none" w:sz="0" w:space="0" w:color="auto"/>
          </w:divBdr>
        </w:div>
        <w:div w:id="891966514">
          <w:marLeft w:val="640"/>
          <w:marRight w:val="0"/>
          <w:marTop w:val="0"/>
          <w:marBottom w:val="0"/>
          <w:divBdr>
            <w:top w:val="none" w:sz="0" w:space="0" w:color="auto"/>
            <w:left w:val="none" w:sz="0" w:space="0" w:color="auto"/>
            <w:bottom w:val="none" w:sz="0" w:space="0" w:color="auto"/>
            <w:right w:val="none" w:sz="0" w:space="0" w:color="auto"/>
          </w:divBdr>
        </w:div>
        <w:div w:id="957222094">
          <w:marLeft w:val="640"/>
          <w:marRight w:val="0"/>
          <w:marTop w:val="0"/>
          <w:marBottom w:val="0"/>
          <w:divBdr>
            <w:top w:val="none" w:sz="0" w:space="0" w:color="auto"/>
            <w:left w:val="none" w:sz="0" w:space="0" w:color="auto"/>
            <w:bottom w:val="none" w:sz="0" w:space="0" w:color="auto"/>
            <w:right w:val="none" w:sz="0" w:space="0" w:color="auto"/>
          </w:divBdr>
        </w:div>
        <w:div w:id="960186241">
          <w:marLeft w:val="640"/>
          <w:marRight w:val="0"/>
          <w:marTop w:val="0"/>
          <w:marBottom w:val="0"/>
          <w:divBdr>
            <w:top w:val="none" w:sz="0" w:space="0" w:color="auto"/>
            <w:left w:val="none" w:sz="0" w:space="0" w:color="auto"/>
            <w:bottom w:val="none" w:sz="0" w:space="0" w:color="auto"/>
            <w:right w:val="none" w:sz="0" w:space="0" w:color="auto"/>
          </w:divBdr>
        </w:div>
        <w:div w:id="1148324461">
          <w:marLeft w:val="640"/>
          <w:marRight w:val="0"/>
          <w:marTop w:val="0"/>
          <w:marBottom w:val="0"/>
          <w:divBdr>
            <w:top w:val="none" w:sz="0" w:space="0" w:color="auto"/>
            <w:left w:val="none" w:sz="0" w:space="0" w:color="auto"/>
            <w:bottom w:val="none" w:sz="0" w:space="0" w:color="auto"/>
            <w:right w:val="none" w:sz="0" w:space="0" w:color="auto"/>
          </w:divBdr>
        </w:div>
        <w:div w:id="1183711569">
          <w:marLeft w:val="640"/>
          <w:marRight w:val="0"/>
          <w:marTop w:val="0"/>
          <w:marBottom w:val="0"/>
          <w:divBdr>
            <w:top w:val="none" w:sz="0" w:space="0" w:color="auto"/>
            <w:left w:val="none" w:sz="0" w:space="0" w:color="auto"/>
            <w:bottom w:val="none" w:sz="0" w:space="0" w:color="auto"/>
            <w:right w:val="none" w:sz="0" w:space="0" w:color="auto"/>
          </w:divBdr>
        </w:div>
        <w:div w:id="1310548950">
          <w:marLeft w:val="640"/>
          <w:marRight w:val="0"/>
          <w:marTop w:val="0"/>
          <w:marBottom w:val="0"/>
          <w:divBdr>
            <w:top w:val="none" w:sz="0" w:space="0" w:color="auto"/>
            <w:left w:val="none" w:sz="0" w:space="0" w:color="auto"/>
            <w:bottom w:val="none" w:sz="0" w:space="0" w:color="auto"/>
            <w:right w:val="none" w:sz="0" w:space="0" w:color="auto"/>
          </w:divBdr>
        </w:div>
        <w:div w:id="1366826652">
          <w:marLeft w:val="640"/>
          <w:marRight w:val="0"/>
          <w:marTop w:val="0"/>
          <w:marBottom w:val="0"/>
          <w:divBdr>
            <w:top w:val="none" w:sz="0" w:space="0" w:color="auto"/>
            <w:left w:val="none" w:sz="0" w:space="0" w:color="auto"/>
            <w:bottom w:val="none" w:sz="0" w:space="0" w:color="auto"/>
            <w:right w:val="none" w:sz="0" w:space="0" w:color="auto"/>
          </w:divBdr>
        </w:div>
        <w:div w:id="1378700497">
          <w:marLeft w:val="640"/>
          <w:marRight w:val="0"/>
          <w:marTop w:val="0"/>
          <w:marBottom w:val="0"/>
          <w:divBdr>
            <w:top w:val="none" w:sz="0" w:space="0" w:color="auto"/>
            <w:left w:val="none" w:sz="0" w:space="0" w:color="auto"/>
            <w:bottom w:val="none" w:sz="0" w:space="0" w:color="auto"/>
            <w:right w:val="none" w:sz="0" w:space="0" w:color="auto"/>
          </w:divBdr>
        </w:div>
        <w:div w:id="1428191049">
          <w:marLeft w:val="640"/>
          <w:marRight w:val="0"/>
          <w:marTop w:val="0"/>
          <w:marBottom w:val="0"/>
          <w:divBdr>
            <w:top w:val="none" w:sz="0" w:space="0" w:color="auto"/>
            <w:left w:val="none" w:sz="0" w:space="0" w:color="auto"/>
            <w:bottom w:val="none" w:sz="0" w:space="0" w:color="auto"/>
            <w:right w:val="none" w:sz="0" w:space="0" w:color="auto"/>
          </w:divBdr>
        </w:div>
        <w:div w:id="1439106000">
          <w:marLeft w:val="640"/>
          <w:marRight w:val="0"/>
          <w:marTop w:val="0"/>
          <w:marBottom w:val="0"/>
          <w:divBdr>
            <w:top w:val="none" w:sz="0" w:space="0" w:color="auto"/>
            <w:left w:val="none" w:sz="0" w:space="0" w:color="auto"/>
            <w:bottom w:val="none" w:sz="0" w:space="0" w:color="auto"/>
            <w:right w:val="none" w:sz="0" w:space="0" w:color="auto"/>
          </w:divBdr>
        </w:div>
        <w:div w:id="1469282275">
          <w:marLeft w:val="640"/>
          <w:marRight w:val="0"/>
          <w:marTop w:val="0"/>
          <w:marBottom w:val="0"/>
          <w:divBdr>
            <w:top w:val="none" w:sz="0" w:space="0" w:color="auto"/>
            <w:left w:val="none" w:sz="0" w:space="0" w:color="auto"/>
            <w:bottom w:val="none" w:sz="0" w:space="0" w:color="auto"/>
            <w:right w:val="none" w:sz="0" w:space="0" w:color="auto"/>
          </w:divBdr>
        </w:div>
        <w:div w:id="1503550026">
          <w:marLeft w:val="640"/>
          <w:marRight w:val="0"/>
          <w:marTop w:val="0"/>
          <w:marBottom w:val="0"/>
          <w:divBdr>
            <w:top w:val="none" w:sz="0" w:space="0" w:color="auto"/>
            <w:left w:val="none" w:sz="0" w:space="0" w:color="auto"/>
            <w:bottom w:val="none" w:sz="0" w:space="0" w:color="auto"/>
            <w:right w:val="none" w:sz="0" w:space="0" w:color="auto"/>
          </w:divBdr>
        </w:div>
        <w:div w:id="1535388080">
          <w:marLeft w:val="640"/>
          <w:marRight w:val="0"/>
          <w:marTop w:val="0"/>
          <w:marBottom w:val="0"/>
          <w:divBdr>
            <w:top w:val="none" w:sz="0" w:space="0" w:color="auto"/>
            <w:left w:val="none" w:sz="0" w:space="0" w:color="auto"/>
            <w:bottom w:val="none" w:sz="0" w:space="0" w:color="auto"/>
            <w:right w:val="none" w:sz="0" w:space="0" w:color="auto"/>
          </w:divBdr>
        </w:div>
        <w:div w:id="1540968818">
          <w:marLeft w:val="640"/>
          <w:marRight w:val="0"/>
          <w:marTop w:val="0"/>
          <w:marBottom w:val="0"/>
          <w:divBdr>
            <w:top w:val="none" w:sz="0" w:space="0" w:color="auto"/>
            <w:left w:val="none" w:sz="0" w:space="0" w:color="auto"/>
            <w:bottom w:val="none" w:sz="0" w:space="0" w:color="auto"/>
            <w:right w:val="none" w:sz="0" w:space="0" w:color="auto"/>
          </w:divBdr>
        </w:div>
        <w:div w:id="1541740282">
          <w:marLeft w:val="640"/>
          <w:marRight w:val="0"/>
          <w:marTop w:val="0"/>
          <w:marBottom w:val="0"/>
          <w:divBdr>
            <w:top w:val="none" w:sz="0" w:space="0" w:color="auto"/>
            <w:left w:val="none" w:sz="0" w:space="0" w:color="auto"/>
            <w:bottom w:val="none" w:sz="0" w:space="0" w:color="auto"/>
            <w:right w:val="none" w:sz="0" w:space="0" w:color="auto"/>
          </w:divBdr>
        </w:div>
        <w:div w:id="1565066575">
          <w:marLeft w:val="640"/>
          <w:marRight w:val="0"/>
          <w:marTop w:val="0"/>
          <w:marBottom w:val="0"/>
          <w:divBdr>
            <w:top w:val="none" w:sz="0" w:space="0" w:color="auto"/>
            <w:left w:val="none" w:sz="0" w:space="0" w:color="auto"/>
            <w:bottom w:val="none" w:sz="0" w:space="0" w:color="auto"/>
            <w:right w:val="none" w:sz="0" w:space="0" w:color="auto"/>
          </w:divBdr>
        </w:div>
        <w:div w:id="1664817798">
          <w:marLeft w:val="640"/>
          <w:marRight w:val="0"/>
          <w:marTop w:val="0"/>
          <w:marBottom w:val="0"/>
          <w:divBdr>
            <w:top w:val="none" w:sz="0" w:space="0" w:color="auto"/>
            <w:left w:val="none" w:sz="0" w:space="0" w:color="auto"/>
            <w:bottom w:val="none" w:sz="0" w:space="0" w:color="auto"/>
            <w:right w:val="none" w:sz="0" w:space="0" w:color="auto"/>
          </w:divBdr>
        </w:div>
        <w:div w:id="1706827592">
          <w:marLeft w:val="640"/>
          <w:marRight w:val="0"/>
          <w:marTop w:val="0"/>
          <w:marBottom w:val="0"/>
          <w:divBdr>
            <w:top w:val="none" w:sz="0" w:space="0" w:color="auto"/>
            <w:left w:val="none" w:sz="0" w:space="0" w:color="auto"/>
            <w:bottom w:val="none" w:sz="0" w:space="0" w:color="auto"/>
            <w:right w:val="none" w:sz="0" w:space="0" w:color="auto"/>
          </w:divBdr>
        </w:div>
        <w:div w:id="1724865419">
          <w:marLeft w:val="640"/>
          <w:marRight w:val="0"/>
          <w:marTop w:val="0"/>
          <w:marBottom w:val="0"/>
          <w:divBdr>
            <w:top w:val="none" w:sz="0" w:space="0" w:color="auto"/>
            <w:left w:val="none" w:sz="0" w:space="0" w:color="auto"/>
            <w:bottom w:val="none" w:sz="0" w:space="0" w:color="auto"/>
            <w:right w:val="none" w:sz="0" w:space="0" w:color="auto"/>
          </w:divBdr>
        </w:div>
        <w:div w:id="1725372923">
          <w:marLeft w:val="640"/>
          <w:marRight w:val="0"/>
          <w:marTop w:val="0"/>
          <w:marBottom w:val="0"/>
          <w:divBdr>
            <w:top w:val="none" w:sz="0" w:space="0" w:color="auto"/>
            <w:left w:val="none" w:sz="0" w:space="0" w:color="auto"/>
            <w:bottom w:val="none" w:sz="0" w:space="0" w:color="auto"/>
            <w:right w:val="none" w:sz="0" w:space="0" w:color="auto"/>
          </w:divBdr>
        </w:div>
        <w:div w:id="1736708636">
          <w:marLeft w:val="640"/>
          <w:marRight w:val="0"/>
          <w:marTop w:val="0"/>
          <w:marBottom w:val="0"/>
          <w:divBdr>
            <w:top w:val="none" w:sz="0" w:space="0" w:color="auto"/>
            <w:left w:val="none" w:sz="0" w:space="0" w:color="auto"/>
            <w:bottom w:val="none" w:sz="0" w:space="0" w:color="auto"/>
            <w:right w:val="none" w:sz="0" w:space="0" w:color="auto"/>
          </w:divBdr>
        </w:div>
        <w:div w:id="1773084870">
          <w:marLeft w:val="640"/>
          <w:marRight w:val="0"/>
          <w:marTop w:val="0"/>
          <w:marBottom w:val="0"/>
          <w:divBdr>
            <w:top w:val="none" w:sz="0" w:space="0" w:color="auto"/>
            <w:left w:val="none" w:sz="0" w:space="0" w:color="auto"/>
            <w:bottom w:val="none" w:sz="0" w:space="0" w:color="auto"/>
            <w:right w:val="none" w:sz="0" w:space="0" w:color="auto"/>
          </w:divBdr>
        </w:div>
        <w:div w:id="1820030762">
          <w:marLeft w:val="640"/>
          <w:marRight w:val="0"/>
          <w:marTop w:val="0"/>
          <w:marBottom w:val="0"/>
          <w:divBdr>
            <w:top w:val="none" w:sz="0" w:space="0" w:color="auto"/>
            <w:left w:val="none" w:sz="0" w:space="0" w:color="auto"/>
            <w:bottom w:val="none" w:sz="0" w:space="0" w:color="auto"/>
            <w:right w:val="none" w:sz="0" w:space="0" w:color="auto"/>
          </w:divBdr>
        </w:div>
        <w:div w:id="1852526054">
          <w:marLeft w:val="640"/>
          <w:marRight w:val="0"/>
          <w:marTop w:val="0"/>
          <w:marBottom w:val="0"/>
          <w:divBdr>
            <w:top w:val="none" w:sz="0" w:space="0" w:color="auto"/>
            <w:left w:val="none" w:sz="0" w:space="0" w:color="auto"/>
            <w:bottom w:val="none" w:sz="0" w:space="0" w:color="auto"/>
            <w:right w:val="none" w:sz="0" w:space="0" w:color="auto"/>
          </w:divBdr>
        </w:div>
        <w:div w:id="1897736831">
          <w:marLeft w:val="640"/>
          <w:marRight w:val="0"/>
          <w:marTop w:val="0"/>
          <w:marBottom w:val="0"/>
          <w:divBdr>
            <w:top w:val="none" w:sz="0" w:space="0" w:color="auto"/>
            <w:left w:val="none" w:sz="0" w:space="0" w:color="auto"/>
            <w:bottom w:val="none" w:sz="0" w:space="0" w:color="auto"/>
            <w:right w:val="none" w:sz="0" w:space="0" w:color="auto"/>
          </w:divBdr>
        </w:div>
        <w:div w:id="1947232326">
          <w:marLeft w:val="640"/>
          <w:marRight w:val="0"/>
          <w:marTop w:val="0"/>
          <w:marBottom w:val="0"/>
          <w:divBdr>
            <w:top w:val="none" w:sz="0" w:space="0" w:color="auto"/>
            <w:left w:val="none" w:sz="0" w:space="0" w:color="auto"/>
            <w:bottom w:val="none" w:sz="0" w:space="0" w:color="auto"/>
            <w:right w:val="none" w:sz="0" w:space="0" w:color="auto"/>
          </w:divBdr>
        </w:div>
        <w:div w:id="2041783981">
          <w:marLeft w:val="640"/>
          <w:marRight w:val="0"/>
          <w:marTop w:val="0"/>
          <w:marBottom w:val="0"/>
          <w:divBdr>
            <w:top w:val="none" w:sz="0" w:space="0" w:color="auto"/>
            <w:left w:val="none" w:sz="0" w:space="0" w:color="auto"/>
            <w:bottom w:val="none" w:sz="0" w:space="0" w:color="auto"/>
            <w:right w:val="none" w:sz="0" w:space="0" w:color="auto"/>
          </w:divBdr>
        </w:div>
        <w:div w:id="2063746084">
          <w:marLeft w:val="640"/>
          <w:marRight w:val="0"/>
          <w:marTop w:val="0"/>
          <w:marBottom w:val="0"/>
          <w:divBdr>
            <w:top w:val="none" w:sz="0" w:space="0" w:color="auto"/>
            <w:left w:val="none" w:sz="0" w:space="0" w:color="auto"/>
            <w:bottom w:val="none" w:sz="0" w:space="0" w:color="auto"/>
            <w:right w:val="none" w:sz="0" w:space="0" w:color="auto"/>
          </w:divBdr>
        </w:div>
        <w:div w:id="2070767799">
          <w:marLeft w:val="640"/>
          <w:marRight w:val="0"/>
          <w:marTop w:val="0"/>
          <w:marBottom w:val="0"/>
          <w:divBdr>
            <w:top w:val="none" w:sz="0" w:space="0" w:color="auto"/>
            <w:left w:val="none" w:sz="0" w:space="0" w:color="auto"/>
            <w:bottom w:val="none" w:sz="0" w:space="0" w:color="auto"/>
            <w:right w:val="none" w:sz="0" w:space="0" w:color="auto"/>
          </w:divBdr>
        </w:div>
        <w:div w:id="2078698751">
          <w:marLeft w:val="640"/>
          <w:marRight w:val="0"/>
          <w:marTop w:val="0"/>
          <w:marBottom w:val="0"/>
          <w:divBdr>
            <w:top w:val="none" w:sz="0" w:space="0" w:color="auto"/>
            <w:left w:val="none" w:sz="0" w:space="0" w:color="auto"/>
            <w:bottom w:val="none" w:sz="0" w:space="0" w:color="auto"/>
            <w:right w:val="none" w:sz="0" w:space="0" w:color="auto"/>
          </w:divBdr>
        </w:div>
        <w:div w:id="2088574227">
          <w:marLeft w:val="640"/>
          <w:marRight w:val="0"/>
          <w:marTop w:val="0"/>
          <w:marBottom w:val="0"/>
          <w:divBdr>
            <w:top w:val="none" w:sz="0" w:space="0" w:color="auto"/>
            <w:left w:val="none" w:sz="0" w:space="0" w:color="auto"/>
            <w:bottom w:val="none" w:sz="0" w:space="0" w:color="auto"/>
            <w:right w:val="none" w:sz="0" w:space="0" w:color="auto"/>
          </w:divBdr>
        </w:div>
        <w:div w:id="2096391697">
          <w:marLeft w:val="640"/>
          <w:marRight w:val="0"/>
          <w:marTop w:val="0"/>
          <w:marBottom w:val="0"/>
          <w:divBdr>
            <w:top w:val="none" w:sz="0" w:space="0" w:color="auto"/>
            <w:left w:val="none" w:sz="0" w:space="0" w:color="auto"/>
            <w:bottom w:val="none" w:sz="0" w:space="0" w:color="auto"/>
            <w:right w:val="none" w:sz="0" w:space="0" w:color="auto"/>
          </w:divBdr>
        </w:div>
        <w:div w:id="2107965605">
          <w:marLeft w:val="640"/>
          <w:marRight w:val="0"/>
          <w:marTop w:val="0"/>
          <w:marBottom w:val="0"/>
          <w:divBdr>
            <w:top w:val="none" w:sz="0" w:space="0" w:color="auto"/>
            <w:left w:val="none" w:sz="0" w:space="0" w:color="auto"/>
            <w:bottom w:val="none" w:sz="0" w:space="0" w:color="auto"/>
            <w:right w:val="none" w:sz="0" w:space="0" w:color="auto"/>
          </w:divBdr>
        </w:div>
        <w:div w:id="2125997412">
          <w:marLeft w:val="640"/>
          <w:marRight w:val="0"/>
          <w:marTop w:val="0"/>
          <w:marBottom w:val="0"/>
          <w:divBdr>
            <w:top w:val="none" w:sz="0" w:space="0" w:color="auto"/>
            <w:left w:val="none" w:sz="0" w:space="0" w:color="auto"/>
            <w:bottom w:val="none" w:sz="0" w:space="0" w:color="auto"/>
            <w:right w:val="none" w:sz="0" w:space="0" w:color="auto"/>
          </w:divBdr>
        </w:div>
      </w:divsChild>
    </w:div>
    <w:div w:id="77487248">
      <w:marLeft w:val="640"/>
      <w:marRight w:val="0"/>
      <w:marTop w:val="0"/>
      <w:marBottom w:val="0"/>
      <w:divBdr>
        <w:top w:val="none" w:sz="0" w:space="0" w:color="auto"/>
        <w:left w:val="none" w:sz="0" w:space="0" w:color="auto"/>
        <w:bottom w:val="none" w:sz="0" w:space="0" w:color="auto"/>
        <w:right w:val="none" w:sz="0" w:space="0" w:color="auto"/>
      </w:divBdr>
    </w:div>
    <w:div w:id="77603766">
      <w:marLeft w:val="640"/>
      <w:marRight w:val="0"/>
      <w:marTop w:val="0"/>
      <w:marBottom w:val="0"/>
      <w:divBdr>
        <w:top w:val="none" w:sz="0" w:space="0" w:color="auto"/>
        <w:left w:val="none" w:sz="0" w:space="0" w:color="auto"/>
        <w:bottom w:val="none" w:sz="0" w:space="0" w:color="auto"/>
        <w:right w:val="none" w:sz="0" w:space="0" w:color="auto"/>
      </w:divBdr>
    </w:div>
    <w:div w:id="77748677">
      <w:marLeft w:val="640"/>
      <w:marRight w:val="0"/>
      <w:marTop w:val="0"/>
      <w:marBottom w:val="0"/>
      <w:divBdr>
        <w:top w:val="none" w:sz="0" w:space="0" w:color="auto"/>
        <w:left w:val="none" w:sz="0" w:space="0" w:color="auto"/>
        <w:bottom w:val="none" w:sz="0" w:space="0" w:color="auto"/>
        <w:right w:val="none" w:sz="0" w:space="0" w:color="auto"/>
      </w:divBdr>
    </w:div>
    <w:div w:id="77799759">
      <w:bodyDiv w:val="1"/>
      <w:marLeft w:val="0"/>
      <w:marRight w:val="0"/>
      <w:marTop w:val="0"/>
      <w:marBottom w:val="0"/>
      <w:divBdr>
        <w:top w:val="none" w:sz="0" w:space="0" w:color="auto"/>
        <w:left w:val="none" w:sz="0" w:space="0" w:color="auto"/>
        <w:bottom w:val="none" w:sz="0" w:space="0" w:color="auto"/>
        <w:right w:val="none" w:sz="0" w:space="0" w:color="auto"/>
      </w:divBdr>
      <w:divsChild>
        <w:div w:id="116529437">
          <w:marLeft w:val="640"/>
          <w:marRight w:val="0"/>
          <w:marTop w:val="0"/>
          <w:marBottom w:val="0"/>
          <w:divBdr>
            <w:top w:val="none" w:sz="0" w:space="0" w:color="auto"/>
            <w:left w:val="none" w:sz="0" w:space="0" w:color="auto"/>
            <w:bottom w:val="none" w:sz="0" w:space="0" w:color="auto"/>
            <w:right w:val="none" w:sz="0" w:space="0" w:color="auto"/>
          </w:divBdr>
        </w:div>
        <w:div w:id="119038865">
          <w:marLeft w:val="640"/>
          <w:marRight w:val="0"/>
          <w:marTop w:val="0"/>
          <w:marBottom w:val="0"/>
          <w:divBdr>
            <w:top w:val="none" w:sz="0" w:space="0" w:color="auto"/>
            <w:left w:val="none" w:sz="0" w:space="0" w:color="auto"/>
            <w:bottom w:val="none" w:sz="0" w:space="0" w:color="auto"/>
            <w:right w:val="none" w:sz="0" w:space="0" w:color="auto"/>
          </w:divBdr>
        </w:div>
        <w:div w:id="127432722">
          <w:marLeft w:val="640"/>
          <w:marRight w:val="0"/>
          <w:marTop w:val="0"/>
          <w:marBottom w:val="0"/>
          <w:divBdr>
            <w:top w:val="none" w:sz="0" w:space="0" w:color="auto"/>
            <w:left w:val="none" w:sz="0" w:space="0" w:color="auto"/>
            <w:bottom w:val="none" w:sz="0" w:space="0" w:color="auto"/>
            <w:right w:val="none" w:sz="0" w:space="0" w:color="auto"/>
          </w:divBdr>
        </w:div>
        <w:div w:id="160243690">
          <w:marLeft w:val="640"/>
          <w:marRight w:val="0"/>
          <w:marTop w:val="0"/>
          <w:marBottom w:val="0"/>
          <w:divBdr>
            <w:top w:val="none" w:sz="0" w:space="0" w:color="auto"/>
            <w:left w:val="none" w:sz="0" w:space="0" w:color="auto"/>
            <w:bottom w:val="none" w:sz="0" w:space="0" w:color="auto"/>
            <w:right w:val="none" w:sz="0" w:space="0" w:color="auto"/>
          </w:divBdr>
        </w:div>
        <w:div w:id="165485407">
          <w:marLeft w:val="640"/>
          <w:marRight w:val="0"/>
          <w:marTop w:val="0"/>
          <w:marBottom w:val="0"/>
          <w:divBdr>
            <w:top w:val="none" w:sz="0" w:space="0" w:color="auto"/>
            <w:left w:val="none" w:sz="0" w:space="0" w:color="auto"/>
            <w:bottom w:val="none" w:sz="0" w:space="0" w:color="auto"/>
            <w:right w:val="none" w:sz="0" w:space="0" w:color="auto"/>
          </w:divBdr>
        </w:div>
        <w:div w:id="184442936">
          <w:marLeft w:val="640"/>
          <w:marRight w:val="0"/>
          <w:marTop w:val="0"/>
          <w:marBottom w:val="0"/>
          <w:divBdr>
            <w:top w:val="none" w:sz="0" w:space="0" w:color="auto"/>
            <w:left w:val="none" w:sz="0" w:space="0" w:color="auto"/>
            <w:bottom w:val="none" w:sz="0" w:space="0" w:color="auto"/>
            <w:right w:val="none" w:sz="0" w:space="0" w:color="auto"/>
          </w:divBdr>
        </w:div>
        <w:div w:id="192158210">
          <w:marLeft w:val="640"/>
          <w:marRight w:val="0"/>
          <w:marTop w:val="0"/>
          <w:marBottom w:val="0"/>
          <w:divBdr>
            <w:top w:val="none" w:sz="0" w:space="0" w:color="auto"/>
            <w:left w:val="none" w:sz="0" w:space="0" w:color="auto"/>
            <w:bottom w:val="none" w:sz="0" w:space="0" w:color="auto"/>
            <w:right w:val="none" w:sz="0" w:space="0" w:color="auto"/>
          </w:divBdr>
        </w:div>
        <w:div w:id="197089167">
          <w:marLeft w:val="640"/>
          <w:marRight w:val="0"/>
          <w:marTop w:val="0"/>
          <w:marBottom w:val="0"/>
          <w:divBdr>
            <w:top w:val="none" w:sz="0" w:space="0" w:color="auto"/>
            <w:left w:val="none" w:sz="0" w:space="0" w:color="auto"/>
            <w:bottom w:val="none" w:sz="0" w:space="0" w:color="auto"/>
            <w:right w:val="none" w:sz="0" w:space="0" w:color="auto"/>
          </w:divBdr>
        </w:div>
        <w:div w:id="209417717">
          <w:marLeft w:val="640"/>
          <w:marRight w:val="0"/>
          <w:marTop w:val="0"/>
          <w:marBottom w:val="0"/>
          <w:divBdr>
            <w:top w:val="none" w:sz="0" w:space="0" w:color="auto"/>
            <w:left w:val="none" w:sz="0" w:space="0" w:color="auto"/>
            <w:bottom w:val="none" w:sz="0" w:space="0" w:color="auto"/>
            <w:right w:val="none" w:sz="0" w:space="0" w:color="auto"/>
          </w:divBdr>
        </w:div>
        <w:div w:id="213588419">
          <w:marLeft w:val="640"/>
          <w:marRight w:val="0"/>
          <w:marTop w:val="0"/>
          <w:marBottom w:val="0"/>
          <w:divBdr>
            <w:top w:val="none" w:sz="0" w:space="0" w:color="auto"/>
            <w:left w:val="none" w:sz="0" w:space="0" w:color="auto"/>
            <w:bottom w:val="none" w:sz="0" w:space="0" w:color="auto"/>
            <w:right w:val="none" w:sz="0" w:space="0" w:color="auto"/>
          </w:divBdr>
        </w:div>
        <w:div w:id="213591466">
          <w:marLeft w:val="640"/>
          <w:marRight w:val="0"/>
          <w:marTop w:val="0"/>
          <w:marBottom w:val="0"/>
          <w:divBdr>
            <w:top w:val="none" w:sz="0" w:space="0" w:color="auto"/>
            <w:left w:val="none" w:sz="0" w:space="0" w:color="auto"/>
            <w:bottom w:val="none" w:sz="0" w:space="0" w:color="auto"/>
            <w:right w:val="none" w:sz="0" w:space="0" w:color="auto"/>
          </w:divBdr>
        </w:div>
        <w:div w:id="311250668">
          <w:marLeft w:val="640"/>
          <w:marRight w:val="0"/>
          <w:marTop w:val="0"/>
          <w:marBottom w:val="0"/>
          <w:divBdr>
            <w:top w:val="none" w:sz="0" w:space="0" w:color="auto"/>
            <w:left w:val="none" w:sz="0" w:space="0" w:color="auto"/>
            <w:bottom w:val="none" w:sz="0" w:space="0" w:color="auto"/>
            <w:right w:val="none" w:sz="0" w:space="0" w:color="auto"/>
          </w:divBdr>
        </w:div>
        <w:div w:id="316419278">
          <w:marLeft w:val="640"/>
          <w:marRight w:val="0"/>
          <w:marTop w:val="0"/>
          <w:marBottom w:val="0"/>
          <w:divBdr>
            <w:top w:val="none" w:sz="0" w:space="0" w:color="auto"/>
            <w:left w:val="none" w:sz="0" w:space="0" w:color="auto"/>
            <w:bottom w:val="none" w:sz="0" w:space="0" w:color="auto"/>
            <w:right w:val="none" w:sz="0" w:space="0" w:color="auto"/>
          </w:divBdr>
        </w:div>
        <w:div w:id="320086596">
          <w:marLeft w:val="640"/>
          <w:marRight w:val="0"/>
          <w:marTop w:val="0"/>
          <w:marBottom w:val="0"/>
          <w:divBdr>
            <w:top w:val="none" w:sz="0" w:space="0" w:color="auto"/>
            <w:left w:val="none" w:sz="0" w:space="0" w:color="auto"/>
            <w:bottom w:val="none" w:sz="0" w:space="0" w:color="auto"/>
            <w:right w:val="none" w:sz="0" w:space="0" w:color="auto"/>
          </w:divBdr>
        </w:div>
        <w:div w:id="349455557">
          <w:marLeft w:val="640"/>
          <w:marRight w:val="0"/>
          <w:marTop w:val="0"/>
          <w:marBottom w:val="0"/>
          <w:divBdr>
            <w:top w:val="none" w:sz="0" w:space="0" w:color="auto"/>
            <w:left w:val="none" w:sz="0" w:space="0" w:color="auto"/>
            <w:bottom w:val="none" w:sz="0" w:space="0" w:color="auto"/>
            <w:right w:val="none" w:sz="0" w:space="0" w:color="auto"/>
          </w:divBdr>
        </w:div>
        <w:div w:id="349795317">
          <w:marLeft w:val="640"/>
          <w:marRight w:val="0"/>
          <w:marTop w:val="0"/>
          <w:marBottom w:val="0"/>
          <w:divBdr>
            <w:top w:val="none" w:sz="0" w:space="0" w:color="auto"/>
            <w:left w:val="none" w:sz="0" w:space="0" w:color="auto"/>
            <w:bottom w:val="none" w:sz="0" w:space="0" w:color="auto"/>
            <w:right w:val="none" w:sz="0" w:space="0" w:color="auto"/>
          </w:divBdr>
        </w:div>
        <w:div w:id="375011823">
          <w:marLeft w:val="640"/>
          <w:marRight w:val="0"/>
          <w:marTop w:val="0"/>
          <w:marBottom w:val="0"/>
          <w:divBdr>
            <w:top w:val="none" w:sz="0" w:space="0" w:color="auto"/>
            <w:left w:val="none" w:sz="0" w:space="0" w:color="auto"/>
            <w:bottom w:val="none" w:sz="0" w:space="0" w:color="auto"/>
            <w:right w:val="none" w:sz="0" w:space="0" w:color="auto"/>
          </w:divBdr>
        </w:div>
        <w:div w:id="388308613">
          <w:marLeft w:val="640"/>
          <w:marRight w:val="0"/>
          <w:marTop w:val="0"/>
          <w:marBottom w:val="0"/>
          <w:divBdr>
            <w:top w:val="none" w:sz="0" w:space="0" w:color="auto"/>
            <w:left w:val="none" w:sz="0" w:space="0" w:color="auto"/>
            <w:bottom w:val="none" w:sz="0" w:space="0" w:color="auto"/>
            <w:right w:val="none" w:sz="0" w:space="0" w:color="auto"/>
          </w:divBdr>
        </w:div>
        <w:div w:id="401873896">
          <w:marLeft w:val="640"/>
          <w:marRight w:val="0"/>
          <w:marTop w:val="0"/>
          <w:marBottom w:val="0"/>
          <w:divBdr>
            <w:top w:val="none" w:sz="0" w:space="0" w:color="auto"/>
            <w:left w:val="none" w:sz="0" w:space="0" w:color="auto"/>
            <w:bottom w:val="none" w:sz="0" w:space="0" w:color="auto"/>
            <w:right w:val="none" w:sz="0" w:space="0" w:color="auto"/>
          </w:divBdr>
        </w:div>
        <w:div w:id="425809552">
          <w:marLeft w:val="640"/>
          <w:marRight w:val="0"/>
          <w:marTop w:val="0"/>
          <w:marBottom w:val="0"/>
          <w:divBdr>
            <w:top w:val="none" w:sz="0" w:space="0" w:color="auto"/>
            <w:left w:val="none" w:sz="0" w:space="0" w:color="auto"/>
            <w:bottom w:val="none" w:sz="0" w:space="0" w:color="auto"/>
            <w:right w:val="none" w:sz="0" w:space="0" w:color="auto"/>
          </w:divBdr>
        </w:div>
        <w:div w:id="435561359">
          <w:marLeft w:val="640"/>
          <w:marRight w:val="0"/>
          <w:marTop w:val="0"/>
          <w:marBottom w:val="0"/>
          <w:divBdr>
            <w:top w:val="none" w:sz="0" w:space="0" w:color="auto"/>
            <w:left w:val="none" w:sz="0" w:space="0" w:color="auto"/>
            <w:bottom w:val="none" w:sz="0" w:space="0" w:color="auto"/>
            <w:right w:val="none" w:sz="0" w:space="0" w:color="auto"/>
          </w:divBdr>
        </w:div>
        <w:div w:id="462773198">
          <w:marLeft w:val="640"/>
          <w:marRight w:val="0"/>
          <w:marTop w:val="0"/>
          <w:marBottom w:val="0"/>
          <w:divBdr>
            <w:top w:val="none" w:sz="0" w:space="0" w:color="auto"/>
            <w:left w:val="none" w:sz="0" w:space="0" w:color="auto"/>
            <w:bottom w:val="none" w:sz="0" w:space="0" w:color="auto"/>
            <w:right w:val="none" w:sz="0" w:space="0" w:color="auto"/>
          </w:divBdr>
        </w:div>
        <w:div w:id="464086729">
          <w:marLeft w:val="640"/>
          <w:marRight w:val="0"/>
          <w:marTop w:val="0"/>
          <w:marBottom w:val="0"/>
          <w:divBdr>
            <w:top w:val="none" w:sz="0" w:space="0" w:color="auto"/>
            <w:left w:val="none" w:sz="0" w:space="0" w:color="auto"/>
            <w:bottom w:val="none" w:sz="0" w:space="0" w:color="auto"/>
            <w:right w:val="none" w:sz="0" w:space="0" w:color="auto"/>
          </w:divBdr>
        </w:div>
        <w:div w:id="501162899">
          <w:marLeft w:val="640"/>
          <w:marRight w:val="0"/>
          <w:marTop w:val="0"/>
          <w:marBottom w:val="0"/>
          <w:divBdr>
            <w:top w:val="none" w:sz="0" w:space="0" w:color="auto"/>
            <w:left w:val="none" w:sz="0" w:space="0" w:color="auto"/>
            <w:bottom w:val="none" w:sz="0" w:space="0" w:color="auto"/>
            <w:right w:val="none" w:sz="0" w:space="0" w:color="auto"/>
          </w:divBdr>
        </w:div>
        <w:div w:id="517473435">
          <w:marLeft w:val="640"/>
          <w:marRight w:val="0"/>
          <w:marTop w:val="0"/>
          <w:marBottom w:val="0"/>
          <w:divBdr>
            <w:top w:val="none" w:sz="0" w:space="0" w:color="auto"/>
            <w:left w:val="none" w:sz="0" w:space="0" w:color="auto"/>
            <w:bottom w:val="none" w:sz="0" w:space="0" w:color="auto"/>
            <w:right w:val="none" w:sz="0" w:space="0" w:color="auto"/>
          </w:divBdr>
        </w:div>
        <w:div w:id="520124931">
          <w:marLeft w:val="640"/>
          <w:marRight w:val="0"/>
          <w:marTop w:val="0"/>
          <w:marBottom w:val="0"/>
          <w:divBdr>
            <w:top w:val="none" w:sz="0" w:space="0" w:color="auto"/>
            <w:left w:val="none" w:sz="0" w:space="0" w:color="auto"/>
            <w:bottom w:val="none" w:sz="0" w:space="0" w:color="auto"/>
            <w:right w:val="none" w:sz="0" w:space="0" w:color="auto"/>
          </w:divBdr>
        </w:div>
        <w:div w:id="526800548">
          <w:marLeft w:val="640"/>
          <w:marRight w:val="0"/>
          <w:marTop w:val="0"/>
          <w:marBottom w:val="0"/>
          <w:divBdr>
            <w:top w:val="none" w:sz="0" w:space="0" w:color="auto"/>
            <w:left w:val="none" w:sz="0" w:space="0" w:color="auto"/>
            <w:bottom w:val="none" w:sz="0" w:space="0" w:color="auto"/>
            <w:right w:val="none" w:sz="0" w:space="0" w:color="auto"/>
          </w:divBdr>
        </w:div>
        <w:div w:id="552541683">
          <w:marLeft w:val="640"/>
          <w:marRight w:val="0"/>
          <w:marTop w:val="0"/>
          <w:marBottom w:val="0"/>
          <w:divBdr>
            <w:top w:val="none" w:sz="0" w:space="0" w:color="auto"/>
            <w:left w:val="none" w:sz="0" w:space="0" w:color="auto"/>
            <w:bottom w:val="none" w:sz="0" w:space="0" w:color="auto"/>
            <w:right w:val="none" w:sz="0" w:space="0" w:color="auto"/>
          </w:divBdr>
        </w:div>
        <w:div w:id="555896525">
          <w:marLeft w:val="640"/>
          <w:marRight w:val="0"/>
          <w:marTop w:val="0"/>
          <w:marBottom w:val="0"/>
          <w:divBdr>
            <w:top w:val="none" w:sz="0" w:space="0" w:color="auto"/>
            <w:left w:val="none" w:sz="0" w:space="0" w:color="auto"/>
            <w:bottom w:val="none" w:sz="0" w:space="0" w:color="auto"/>
            <w:right w:val="none" w:sz="0" w:space="0" w:color="auto"/>
          </w:divBdr>
        </w:div>
        <w:div w:id="599216130">
          <w:marLeft w:val="640"/>
          <w:marRight w:val="0"/>
          <w:marTop w:val="0"/>
          <w:marBottom w:val="0"/>
          <w:divBdr>
            <w:top w:val="none" w:sz="0" w:space="0" w:color="auto"/>
            <w:left w:val="none" w:sz="0" w:space="0" w:color="auto"/>
            <w:bottom w:val="none" w:sz="0" w:space="0" w:color="auto"/>
            <w:right w:val="none" w:sz="0" w:space="0" w:color="auto"/>
          </w:divBdr>
        </w:div>
        <w:div w:id="710568168">
          <w:marLeft w:val="640"/>
          <w:marRight w:val="0"/>
          <w:marTop w:val="0"/>
          <w:marBottom w:val="0"/>
          <w:divBdr>
            <w:top w:val="none" w:sz="0" w:space="0" w:color="auto"/>
            <w:left w:val="none" w:sz="0" w:space="0" w:color="auto"/>
            <w:bottom w:val="none" w:sz="0" w:space="0" w:color="auto"/>
            <w:right w:val="none" w:sz="0" w:space="0" w:color="auto"/>
          </w:divBdr>
        </w:div>
        <w:div w:id="713502905">
          <w:marLeft w:val="640"/>
          <w:marRight w:val="0"/>
          <w:marTop w:val="0"/>
          <w:marBottom w:val="0"/>
          <w:divBdr>
            <w:top w:val="none" w:sz="0" w:space="0" w:color="auto"/>
            <w:left w:val="none" w:sz="0" w:space="0" w:color="auto"/>
            <w:bottom w:val="none" w:sz="0" w:space="0" w:color="auto"/>
            <w:right w:val="none" w:sz="0" w:space="0" w:color="auto"/>
          </w:divBdr>
        </w:div>
        <w:div w:id="765425566">
          <w:marLeft w:val="640"/>
          <w:marRight w:val="0"/>
          <w:marTop w:val="0"/>
          <w:marBottom w:val="0"/>
          <w:divBdr>
            <w:top w:val="none" w:sz="0" w:space="0" w:color="auto"/>
            <w:left w:val="none" w:sz="0" w:space="0" w:color="auto"/>
            <w:bottom w:val="none" w:sz="0" w:space="0" w:color="auto"/>
            <w:right w:val="none" w:sz="0" w:space="0" w:color="auto"/>
          </w:divBdr>
        </w:div>
        <w:div w:id="799686052">
          <w:marLeft w:val="640"/>
          <w:marRight w:val="0"/>
          <w:marTop w:val="0"/>
          <w:marBottom w:val="0"/>
          <w:divBdr>
            <w:top w:val="none" w:sz="0" w:space="0" w:color="auto"/>
            <w:left w:val="none" w:sz="0" w:space="0" w:color="auto"/>
            <w:bottom w:val="none" w:sz="0" w:space="0" w:color="auto"/>
            <w:right w:val="none" w:sz="0" w:space="0" w:color="auto"/>
          </w:divBdr>
        </w:div>
        <w:div w:id="823278053">
          <w:marLeft w:val="640"/>
          <w:marRight w:val="0"/>
          <w:marTop w:val="0"/>
          <w:marBottom w:val="0"/>
          <w:divBdr>
            <w:top w:val="none" w:sz="0" w:space="0" w:color="auto"/>
            <w:left w:val="none" w:sz="0" w:space="0" w:color="auto"/>
            <w:bottom w:val="none" w:sz="0" w:space="0" w:color="auto"/>
            <w:right w:val="none" w:sz="0" w:space="0" w:color="auto"/>
          </w:divBdr>
        </w:div>
        <w:div w:id="840004580">
          <w:marLeft w:val="640"/>
          <w:marRight w:val="0"/>
          <w:marTop w:val="0"/>
          <w:marBottom w:val="0"/>
          <w:divBdr>
            <w:top w:val="none" w:sz="0" w:space="0" w:color="auto"/>
            <w:left w:val="none" w:sz="0" w:space="0" w:color="auto"/>
            <w:bottom w:val="none" w:sz="0" w:space="0" w:color="auto"/>
            <w:right w:val="none" w:sz="0" w:space="0" w:color="auto"/>
          </w:divBdr>
        </w:div>
        <w:div w:id="871763942">
          <w:marLeft w:val="640"/>
          <w:marRight w:val="0"/>
          <w:marTop w:val="0"/>
          <w:marBottom w:val="0"/>
          <w:divBdr>
            <w:top w:val="none" w:sz="0" w:space="0" w:color="auto"/>
            <w:left w:val="none" w:sz="0" w:space="0" w:color="auto"/>
            <w:bottom w:val="none" w:sz="0" w:space="0" w:color="auto"/>
            <w:right w:val="none" w:sz="0" w:space="0" w:color="auto"/>
          </w:divBdr>
        </w:div>
        <w:div w:id="1045758262">
          <w:marLeft w:val="640"/>
          <w:marRight w:val="0"/>
          <w:marTop w:val="0"/>
          <w:marBottom w:val="0"/>
          <w:divBdr>
            <w:top w:val="none" w:sz="0" w:space="0" w:color="auto"/>
            <w:left w:val="none" w:sz="0" w:space="0" w:color="auto"/>
            <w:bottom w:val="none" w:sz="0" w:space="0" w:color="auto"/>
            <w:right w:val="none" w:sz="0" w:space="0" w:color="auto"/>
          </w:divBdr>
        </w:div>
        <w:div w:id="1055665391">
          <w:marLeft w:val="640"/>
          <w:marRight w:val="0"/>
          <w:marTop w:val="0"/>
          <w:marBottom w:val="0"/>
          <w:divBdr>
            <w:top w:val="none" w:sz="0" w:space="0" w:color="auto"/>
            <w:left w:val="none" w:sz="0" w:space="0" w:color="auto"/>
            <w:bottom w:val="none" w:sz="0" w:space="0" w:color="auto"/>
            <w:right w:val="none" w:sz="0" w:space="0" w:color="auto"/>
          </w:divBdr>
        </w:div>
        <w:div w:id="1072846474">
          <w:marLeft w:val="640"/>
          <w:marRight w:val="0"/>
          <w:marTop w:val="0"/>
          <w:marBottom w:val="0"/>
          <w:divBdr>
            <w:top w:val="none" w:sz="0" w:space="0" w:color="auto"/>
            <w:left w:val="none" w:sz="0" w:space="0" w:color="auto"/>
            <w:bottom w:val="none" w:sz="0" w:space="0" w:color="auto"/>
            <w:right w:val="none" w:sz="0" w:space="0" w:color="auto"/>
          </w:divBdr>
        </w:div>
        <w:div w:id="1104762272">
          <w:marLeft w:val="640"/>
          <w:marRight w:val="0"/>
          <w:marTop w:val="0"/>
          <w:marBottom w:val="0"/>
          <w:divBdr>
            <w:top w:val="none" w:sz="0" w:space="0" w:color="auto"/>
            <w:left w:val="none" w:sz="0" w:space="0" w:color="auto"/>
            <w:bottom w:val="none" w:sz="0" w:space="0" w:color="auto"/>
            <w:right w:val="none" w:sz="0" w:space="0" w:color="auto"/>
          </w:divBdr>
        </w:div>
        <w:div w:id="1137604935">
          <w:marLeft w:val="640"/>
          <w:marRight w:val="0"/>
          <w:marTop w:val="0"/>
          <w:marBottom w:val="0"/>
          <w:divBdr>
            <w:top w:val="none" w:sz="0" w:space="0" w:color="auto"/>
            <w:left w:val="none" w:sz="0" w:space="0" w:color="auto"/>
            <w:bottom w:val="none" w:sz="0" w:space="0" w:color="auto"/>
            <w:right w:val="none" w:sz="0" w:space="0" w:color="auto"/>
          </w:divBdr>
        </w:div>
        <w:div w:id="1139610983">
          <w:marLeft w:val="640"/>
          <w:marRight w:val="0"/>
          <w:marTop w:val="0"/>
          <w:marBottom w:val="0"/>
          <w:divBdr>
            <w:top w:val="none" w:sz="0" w:space="0" w:color="auto"/>
            <w:left w:val="none" w:sz="0" w:space="0" w:color="auto"/>
            <w:bottom w:val="none" w:sz="0" w:space="0" w:color="auto"/>
            <w:right w:val="none" w:sz="0" w:space="0" w:color="auto"/>
          </w:divBdr>
        </w:div>
        <w:div w:id="1178885775">
          <w:marLeft w:val="640"/>
          <w:marRight w:val="0"/>
          <w:marTop w:val="0"/>
          <w:marBottom w:val="0"/>
          <w:divBdr>
            <w:top w:val="none" w:sz="0" w:space="0" w:color="auto"/>
            <w:left w:val="none" w:sz="0" w:space="0" w:color="auto"/>
            <w:bottom w:val="none" w:sz="0" w:space="0" w:color="auto"/>
            <w:right w:val="none" w:sz="0" w:space="0" w:color="auto"/>
          </w:divBdr>
        </w:div>
        <w:div w:id="1185749417">
          <w:marLeft w:val="640"/>
          <w:marRight w:val="0"/>
          <w:marTop w:val="0"/>
          <w:marBottom w:val="0"/>
          <w:divBdr>
            <w:top w:val="none" w:sz="0" w:space="0" w:color="auto"/>
            <w:left w:val="none" w:sz="0" w:space="0" w:color="auto"/>
            <w:bottom w:val="none" w:sz="0" w:space="0" w:color="auto"/>
            <w:right w:val="none" w:sz="0" w:space="0" w:color="auto"/>
          </w:divBdr>
        </w:div>
        <w:div w:id="1316954551">
          <w:marLeft w:val="640"/>
          <w:marRight w:val="0"/>
          <w:marTop w:val="0"/>
          <w:marBottom w:val="0"/>
          <w:divBdr>
            <w:top w:val="none" w:sz="0" w:space="0" w:color="auto"/>
            <w:left w:val="none" w:sz="0" w:space="0" w:color="auto"/>
            <w:bottom w:val="none" w:sz="0" w:space="0" w:color="auto"/>
            <w:right w:val="none" w:sz="0" w:space="0" w:color="auto"/>
          </w:divBdr>
        </w:div>
        <w:div w:id="1321545755">
          <w:marLeft w:val="640"/>
          <w:marRight w:val="0"/>
          <w:marTop w:val="0"/>
          <w:marBottom w:val="0"/>
          <w:divBdr>
            <w:top w:val="none" w:sz="0" w:space="0" w:color="auto"/>
            <w:left w:val="none" w:sz="0" w:space="0" w:color="auto"/>
            <w:bottom w:val="none" w:sz="0" w:space="0" w:color="auto"/>
            <w:right w:val="none" w:sz="0" w:space="0" w:color="auto"/>
          </w:divBdr>
        </w:div>
        <w:div w:id="1347562892">
          <w:marLeft w:val="640"/>
          <w:marRight w:val="0"/>
          <w:marTop w:val="0"/>
          <w:marBottom w:val="0"/>
          <w:divBdr>
            <w:top w:val="none" w:sz="0" w:space="0" w:color="auto"/>
            <w:left w:val="none" w:sz="0" w:space="0" w:color="auto"/>
            <w:bottom w:val="none" w:sz="0" w:space="0" w:color="auto"/>
            <w:right w:val="none" w:sz="0" w:space="0" w:color="auto"/>
          </w:divBdr>
        </w:div>
        <w:div w:id="1375230584">
          <w:marLeft w:val="640"/>
          <w:marRight w:val="0"/>
          <w:marTop w:val="0"/>
          <w:marBottom w:val="0"/>
          <w:divBdr>
            <w:top w:val="none" w:sz="0" w:space="0" w:color="auto"/>
            <w:left w:val="none" w:sz="0" w:space="0" w:color="auto"/>
            <w:bottom w:val="none" w:sz="0" w:space="0" w:color="auto"/>
            <w:right w:val="none" w:sz="0" w:space="0" w:color="auto"/>
          </w:divBdr>
        </w:div>
        <w:div w:id="1463115833">
          <w:marLeft w:val="640"/>
          <w:marRight w:val="0"/>
          <w:marTop w:val="0"/>
          <w:marBottom w:val="0"/>
          <w:divBdr>
            <w:top w:val="none" w:sz="0" w:space="0" w:color="auto"/>
            <w:left w:val="none" w:sz="0" w:space="0" w:color="auto"/>
            <w:bottom w:val="none" w:sz="0" w:space="0" w:color="auto"/>
            <w:right w:val="none" w:sz="0" w:space="0" w:color="auto"/>
          </w:divBdr>
        </w:div>
        <w:div w:id="1501043251">
          <w:marLeft w:val="640"/>
          <w:marRight w:val="0"/>
          <w:marTop w:val="0"/>
          <w:marBottom w:val="0"/>
          <w:divBdr>
            <w:top w:val="none" w:sz="0" w:space="0" w:color="auto"/>
            <w:left w:val="none" w:sz="0" w:space="0" w:color="auto"/>
            <w:bottom w:val="none" w:sz="0" w:space="0" w:color="auto"/>
            <w:right w:val="none" w:sz="0" w:space="0" w:color="auto"/>
          </w:divBdr>
        </w:div>
        <w:div w:id="1543588386">
          <w:marLeft w:val="640"/>
          <w:marRight w:val="0"/>
          <w:marTop w:val="0"/>
          <w:marBottom w:val="0"/>
          <w:divBdr>
            <w:top w:val="none" w:sz="0" w:space="0" w:color="auto"/>
            <w:left w:val="none" w:sz="0" w:space="0" w:color="auto"/>
            <w:bottom w:val="none" w:sz="0" w:space="0" w:color="auto"/>
            <w:right w:val="none" w:sz="0" w:space="0" w:color="auto"/>
          </w:divBdr>
        </w:div>
        <w:div w:id="1560288658">
          <w:marLeft w:val="640"/>
          <w:marRight w:val="0"/>
          <w:marTop w:val="0"/>
          <w:marBottom w:val="0"/>
          <w:divBdr>
            <w:top w:val="none" w:sz="0" w:space="0" w:color="auto"/>
            <w:left w:val="none" w:sz="0" w:space="0" w:color="auto"/>
            <w:bottom w:val="none" w:sz="0" w:space="0" w:color="auto"/>
            <w:right w:val="none" w:sz="0" w:space="0" w:color="auto"/>
          </w:divBdr>
        </w:div>
        <w:div w:id="1600795881">
          <w:marLeft w:val="640"/>
          <w:marRight w:val="0"/>
          <w:marTop w:val="0"/>
          <w:marBottom w:val="0"/>
          <w:divBdr>
            <w:top w:val="none" w:sz="0" w:space="0" w:color="auto"/>
            <w:left w:val="none" w:sz="0" w:space="0" w:color="auto"/>
            <w:bottom w:val="none" w:sz="0" w:space="0" w:color="auto"/>
            <w:right w:val="none" w:sz="0" w:space="0" w:color="auto"/>
          </w:divBdr>
        </w:div>
        <w:div w:id="1600870550">
          <w:marLeft w:val="640"/>
          <w:marRight w:val="0"/>
          <w:marTop w:val="0"/>
          <w:marBottom w:val="0"/>
          <w:divBdr>
            <w:top w:val="none" w:sz="0" w:space="0" w:color="auto"/>
            <w:left w:val="none" w:sz="0" w:space="0" w:color="auto"/>
            <w:bottom w:val="none" w:sz="0" w:space="0" w:color="auto"/>
            <w:right w:val="none" w:sz="0" w:space="0" w:color="auto"/>
          </w:divBdr>
        </w:div>
        <w:div w:id="1614284836">
          <w:marLeft w:val="640"/>
          <w:marRight w:val="0"/>
          <w:marTop w:val="0"/>
          <w:marBottom w:val="0"/>
          <w:divBdr>
            <w:top w:val="none" w:sz="0" w:space="0" w:color="auto"/>
            <w:left w:val="none" w:sz="0" w:space="0" w:color="auto"/>
            <w:bottom w:val="none" w:sz="0" w:space="0" w:color="auto"/>
            <w:right w:val="none" w:sz="0" w:space="0" w:color="auto"/>
          </w:divBdr>
        </w:div>
        <w:div w:id="1682657722">
          <w:marLeft w:val="640"/>
          <w:marRight w:val="0"/>
          <w:marTop w:val="0"/>
          <w:marBottom w:val="0"/>
          <w:divBdr>
            <w:top w:val="none" w:sz="0" w:space="0" w:color="auto"/>
            <w:left w:val="none" w:sz="0" w:space="0" w:color="auto"/>
            <w:bottom w:val="none" w:sz="0" w:space="0" w:color="auto"/>
            <w:right w:val="none" w:sz="0" w:space="0" w:color="auto"/>
          </w:divBdr>
        </w:div>
        <w:div w:id="1698773855">
          <w:marLeft w:val="640"/>
          <w:marRight w:val="0"/>
          <w:marTop w:val="0"/>
          <w:marBottom w:val="0"/>
          <w:divBdr>
            <w:top w:val="none" w:sz="0" w:space="0" w:color="auto"/>
            <w:left w:val="none" w:sz="0" w:space="0" w:color="auto"/>
            <w:bottom w:val="none" w:sz="0" w:space="0" w:color="auto"/>
            <w:right w:val="none" w:sz="0" w:space="0" w:color="auto"/>
          </w:divBdr>
        </w:div>
        <w:div w:id="1727949492">
          <w:marLeft w:val="640"/>
          <w:marRight w:val="0"/>
          <w:marTop w:val="0"/>
          <w:marBottom w:val="0"/>
          <w:divBdr>
            <w:top w:val="none" w:sz="0" w:space="0" w:color="auto"/>
            <w:left w:val="none" w:sz="0" w:space="0" w:color="auto"/>
            <w:bottom w:val="none" w:sz="0" w:space="0" w:color="auto"/>
            <w:right w:val="none" w:sz="0" w:space="0" w:color="auto"/>
          </w:divBdr>
        </w:div>
        <w:div w:id="1733232442">
          <w:marLeft w:val="640"/>
          <w:marRight w:val="0"/>
          <w:marTop w:val="0"/>
          <w:marBottom w:val="0"/>
          <w:divBdr>
            <w:top w:val="none" w:sz="0" w:space="0" w:color="auto"/>
            <w:left w:val="none" w:sz="0" w:space="0" w:color="auto"/>
            <w:bottom w:val="none" w:sz="0" w:space="0" w:color="auto"/>
            <w:right w:val="none" w:sz="0" w:space="0" w:color="auto"/>
          </w:divBdr>
        </w:div>
        <w:div w:id="1787389840">
          <w:marLeft w:val="640"/>
          <w:marRight w:val="0"/>
          <w:marTop w:val="0"/>
          <w:marBottom w:val="0"/>
          <w:divBdr>
            <w:top w:val="none" w:sz="0" w:space="0" w:color="auto"/>
            <w:left w:val="none" w:sz="0" w:space="0" w:color="auto"/>
            <w:bottom w:val="none" w:sz="0" w:space="0" w:color="auto"/>
            <w:right w:val="none" w:sz="0" w:space="0" w:color="auto"/>
          </w:divBdr>
        </w:div>
        <w:div w:id="1825468233">
          <w:marLeft w:val="640"/>
          <w:marRight w:val="0"/>
          <w:marTop w:val="0"/>
          <w:marBottom w:val="0"/>
          <w:divBdr>
            <w:top w:val="none" w:sz="0" w:space="0" w:color="auto"/>
            <w:left w:val="none" w:sz="0" w:space="0" w:color="auto"/>
            <w:bottom w:val="none" w:sz="0" w:space="0" w:color="auto"/>
            <w:right w:val="none" w:sz="0" w:space="0" w:color="auto"/>
          </w:divBdr>
        </w:div>
        <w:div w:id="1849834176">
          <w:marLeft w:val="640"/>
          <w:marRight w:val="0"/>
          <w:marTop w:val="0"/>
          <w:marBottom w:val="0"/>
          <w:divBdr>
            <w:top w:val="none" w:sz="0" w:space="0" w:color="auto"/>
            <w:left w:val="none" w:sz="0" w:space="0" w:color="auto"/>
            <w:bottom w:val="none" w:sz="0" w:space="0" w:color="auto"/>
            <w:right w:val="none" w:sz="0" w:space="0" w:color="auto"/>
          </w:divBdr>
        </w:div>
        <w:div w:id="1935433986">
          <w:marLeft w:val="640"/>
          <w:marRight w:val="0"/>
          <w:marTop w:val="0"/>
          <w:marBottom w:val="0"/>
          <w:divBdr>
            <w:top w:val="none" w:sz="0" w:space="0" w:color="auto"/>
            <w:left w:val="none" w:sz="0" w:space="0" w:color="auto"/>
            <w:bottom w:val="none" w:sz="0" w:space="0" w:color="auto"/>
            <w:right w:val="none" w:sz="0" w:space="0" w:color="auto"/>
          </w:divBdr>
        </w:div>
        <w:div w:id="1954630761">
          <w:marLeft w:val="640"/>
          <w:marRight w:val="0"/>
          <w:marTop w:val="0"/>
          <w:marBottom w:val="0"/>
          <w:divBdr>
            <w:top w:val="none" w:sz="0" w:space="0" w:color="auto"/>
            <w:left w:val="none" w:sz="0" w:space="0" w:color="auto"/>
            <w:bottom w:val="none" w:sz="0" w:space="0" w:color="auto"/>
            <w:right w:val="none" w:sz="0" w:space="0" w:color="auto"/>
          </w:divBdr>
        </w:div>
        <w:div w:id="2029481218">
          <w:marLeft w:val="640"/>
          <w:marRight w:val="0"/>
          <w:marTop w:val="0"/>
          <w:marBottom w:val="0"/>
          <w:divBdr>
            <w:top w:val="none" w:sz="0" w:space="0" w:color="auto"/>
            <w:left w:val="none" w:sz="0" w:space="0" w:color="auto"/>
            <w:bottom w:val="none" w:sz="0" w:space="0" w:color="auto"/>
            <w:right w:val="none" w:sz="0" w:space="0" w:color="auto"/>
          </w:divBdr>
        </w:div>
        <w:div w:id="2059426851">
          <w:marLeft w:val="640"/>
          <w:marRight w:val="0"/>
          <w:marTop w:val="0"/>
          <w:marBottom w:val="0"/>
          <w:divBdr>
            <w:top w:val="none" w:sz="0" w:space="0" w:color="auto"/>
            <w:left w:val="none" w:sz="0" w:space="0" w:color="auto"/>
            <w:bottom w:val="none" w:sz="0" w:space="0" w:color="auto"/>
            <w:right w:val="none" w:sz="0" w:space="0" w:color="auto"/>
          </w:divBdr>
        </w:div>
        <w:div w:id="2098675050">
          <w:marLeft w:val="640"/>
          <w:marRight w:val="0"/>
          <w:marTop w:val="0"/>
          <w:marBottom w:val="0"/>
          <w:divBdr>
            <w:top w:val="none" w:sz="0" w:space="0" w:color="auto"/>
            <w:left w:val="none" w:sz="0" w:space="0" w:color="auto"/>
            <w:bottom w:val="none" w:sz="0" w:space="0" w:color="auto"/>
            <w:right w:val="none" w:sz="0" w:space="0" w:color="auto"/>
          </w:divBdr>
        </w:div>
      </w:divsChild>
    </w:div>
    <w:div w:id="77941713">
      <w:marLeft w:val="640"/>
      <w:marRight w:val="0"/>
      <w:marTop w:val="0"/>
      <w:marBottom w:val="0"/>
      <w:divBdr>
        <w:top w:val="none" w:sz="0" w:space="0" w:color="auto"/>
        <w:left w:val="none" w:sz="0" w:space="0" w:color="auto"/>
        <w:bottom w:val="none" w:sz="0" w:space="0" w:color="auto"/>
        <w:right w:val="none" w:sz="0" w:space="0" w:color="auto"/>
      </w:divBdr>
    </w:div>
    <w:div w:id="79645702">
      <w:bodyDiv w:val="1"/>
      <w:marLeft w:val="0"/>
      <w:marRight w:val="0"/>
      <w:marTop w:val="0"/>
      <w:marBottom w:val="0"/>
      <w:divBdr>
        <w:top w:val="none" w:sz="0" w:space="0" w:color="auto"/>
        <w:left w:val="none" w:sz="0" w:space="0" w:color="auto"/>
        <w:bottom w:val="none" w:sz="0" w:space="0" w:color="auto"/>
        <w:right w:val="none" w:sz="0" w:space="0" w:color="auto"/>
      </w:divBdr>
      <w:divsChild>
        <w:div w:id="40329183">
          <w:marLeft w:val="640"/>
          <w:marRight w:val="0"/>
          <w:marTop w:val="0"/>
          <w:marBottom w:val="0"/>
          <w:divBdr>
            <w:top w:val="none" w:sz="0" w:space="0" w:color="auto"/>
            <w:left w:val="none" w:sz="0" w:space="0" w:color="auto"/>
            <w:bottom w:val="none" w:sz="0" w:space="0" w:color="auto"/>
            <w:right w:val="none" w:sz="0" w:space="0" w:color="auto"/>
          </w:divBdr>
        </w:div>
        <w:div w:id="42751510">
          <w:marLeft w:val="640"/>
          <w:marRight w:val="0"/>
          <w:marTop w:val="0"/>
          <w:marBottom w:val="0"/>
          <w:divBdr>
            <w:top w:val="none" w:sz="0" w:space="0" w:color="auto"/>
            <w:left w:val="none" w:sz="0" w:space="0" w:color="auto"/>
            <w:bottom w:val="none" w:sz="0" w:space="0" w:color="auto"/>
            <w:right w:val="none" w:sz="0" w:space="0" w:color="auto"/>
          </w:divBdr>
        </w:div>
        <w:div w:id="165366319">
          <w:marLeft w:val="640"/>
          <w:marRight w:val="0"/>
          <w:marTop w:val="0"/>
          <w:marBottom w:val="0"/>
          <w:divBdr>
            <w:top w:val="none" w:sz="0" w:space="0" w:color="auto"/>
            <w:left w:val="none" w:sz="0" w:space="0" w:color="auto"/>
            <w:bottom w:val="none" w:sz="0" w:space="0" w:color="auto"/>
            <w:right w:val="none" w:sz="0" w:space="0" w:color="auto"/>
          </w:divBdr>
        </w:div>
        <w:div w:id="189802245">
          <w:marLeft w:val="640"/>
          <w:marRight w:val="0"/>
          <w:marTop w:val="0"/>
          <w:marBottom w:val="0"/>
          <w:divBdr>
            <w:top w:val="none" w:sz="0" w:space="0" w:color="auto"/>
            <w:left w:val="none" w:sz="0" w:space="0" w:color="auto"/>
            <w:bottom w:val="none" w:sz="0" w:space="0" w:color="auto"/>
            <w:right w:val="none" w:sz="0" w:space="0" w:color="auto"/>
          </w:divBdr>
        </w:div>
        <w:div w:id="208959178">
          <w:marLeft w:val="640"/>
          <w:marRight w:val="0"/>
          <w:marTop w:val="0"/>
          <w:marBottom w:val="0"/>
          <w:divBdr>
            <w:top w:val="none" w:sz="0" w:space="0" w:color="auto"/>
            <w:left w:val="none" w:sz="0" w:space="0" w:color="auto"/>
            <w:bottom w:val="none" w:sz="0" w:space="0" w:color="auto"/>
            <w:right w:val="none" w:sz="0" w:space="0" w:color="auto"/>
          </w:divBdr>
        </w:div>
        <w:div w:id="332537139">
          <w:marLeft w:val="640"/>
          <w:marRight w:val="0"/>
          <w:marTop w:val="0"/>
          <w:marBottom w:val="0"/>
          <w:divBdr>
            <w:top w:val="none" w:sz="0" w:space="0" w:color="auto"/>
            <w:left w:val="none" w:sz="0" w:space="0" w:color="auto"/>
            <w:bottom w:val="none" w:sz="0" w:space="0" w:color="auto"/>
            <w:right w:val="none" w:sz="0" w:space="0" w:color="auto"/>
          </w:divBdr>
        </w:div>
        <w:div w:id="345793253">
          <w:marLeft w:val="640"/>
          <w:marRight w:val="0"/>
          <w:marTop w:val="0"/>
          <w:marBottom w:val="0"/>
          <w:divBdr>
            <w:top w:val="none" w:sz="0" w:space="0" w:color="auto"/>
            <w:left w:val="none" w:sz="0" w:space="0" w:color="auto"/>
            <w:bottom w:val="none" w:sz="0" w:space="0" w:color="auto"/>
            <w:right w:val="none" w:sz="0" w:space="0" w:color="auto"/>
          </w:divBdr>
        </w:div>
        <w:div w:id="393351874">
          <w:marLeft w:val="640"/>
          <w:marRight w:val="0"/>
          <w:marTop w:val="0"/>
          <w:marBottom w:val="0"/>
          <w:divBdr>
            <w:top w:val="none" w:sz="0" w:space="0" w:color="auto"/>
            <w:left w:val="none" w:sz="0" w:space="0" w:color="auto"/>
            <w:bottom w:val="none" w:sz="0" w:space="0" w:color="auto"/>
            <w:right w:val="none" w:sz="0" w:space="0" w:color="auto"/>
          </w:divBdr>
        </w:div>
        <w:div w:id="403071292">
          <w:marLeft w:val="640"/>
          <w:marRight w:val="0"/>
          <w:marTop w:val="0"/>
          <w:marBottom w:val="0"/>
          <w:divBdr>
            <w:top w:val="none" w:sz="0" w:space="0" w:color="auto"/>
            <w:left w:val="none" w:sz="0" w:space="0" w:color="auto"/>
            <w:bottom w:val="none" w:sz="0" w:space="0" w:color="auto"/>
            <w:right w:val="none" w:sz="0" w:space="0" w:color="auto"/>
          </w:divBdr>
        </w:div>
        <w:div w:id="442115025">
          <w:marLeft w:val="640"/>
          <w:marRight w:val="0"/>
          <w:marTop w:val="0"/>
          <w:marBottom w:val="0"/>
          <w:divBdr>
            <w:top w:val="none" w:sz="0" w:space="0" w:color="auto"/>
            <w:left w:val="none" w:sz="0" w:space="0" w:color="auto"/>
            <w:bottom w:val="none" w:sz="0" w:space="0" w:color="auto"/>
            <w:right w:val="none" w:sz="0" w:space="0" w:color="auto"/>
          </w:divBdr>
        </w:div>
        <w:div w:id="455494062">
          <w:marLeft w:val="640"/>
          <w:marRight w:val="0"/>
          <w:marTop w:val="0"/>
          <w:marBottom w:val="0"/>
          <w:divBdr>
            <w:top w:val="none" w:sz="0" w:space="0" w:color="auto"/>
            <w:left w:val="none" w:sz="0" w:space="0" w:color="auto"/>
            <w:bottom w:val="none" w:sz="0" w:space="0" w:color="auto"/>
            <w:right w:val="none" w:sz="0" w:space="0" w:color="auto"/>
          </w:divBdr>
        </w:div>
        <w:div w:id="483014865">
          <w:marLeft w:val="640"/>
          <w:marRight w:val="0"/>
          <w:marTop w:val="0"/>
          <w:marBottom w:val="0"/>
          <w:divBdr>
            <w:top w:val="none" w:sz="0" w:space="0" w:color="auto"/>
            <w:left w:val="none" w:sz="0" w:space="0" w:color="auto"/>
            <w:bottom w:val="none" w:sz="0" w:space="0" w:color="auto"/>
            <w:right w:val="none" w:sz="0" w:space="0" w:color="auto"/>
          </w:divBdr>
        </w:div>
        <w:div w:id="526018986">
          <w:marLeft w:val="640"/>
          <w:marRight w:val="0"/>
          <w:marTop w:val="0"/>
          <w:marBottom w:val="0"/>
          <w:divBdr>
            <w:top w:val="none" w:sz="0" w:space="0" w:color="auto"/>
            <w:left w:val="none" w:sz="0" w:space="0" w:color="auto"/>
            <w:bottom w:val="none" w:sz="0" w:space="0" w:color="auto"/>
            <w:right w:val="none" w:sz="0" w:space="0" w:color="auto"/>
          </w:divBdr>
        </w:div>
        <w:div w:id="575287072">
          <w:marLeft w:val="640"/>
          <w:marRight w:val="0"/>
          <w:marTop w:val="0"/>
          <w:marBottom w:val="0"/>
          <w:divBdr>
            <w:top w:val="none" w:sz="0" w:space="0" w:color="auto"/>
            <w:left w:val="none" w:sz="0" w:space="0" w:color="auto"/>
            <w:bottom w:val="none" w:sz="0" w:space="0" w:color="auto"/>
            <w:right w:val="none" w:sz="0" w:space="0" w:color="auto"/>
          </w:divBdr>
        </w:div>
        <w:div w:id="614335976">
          <w:marLeft w:val="640"/>
          <w:marRight w:val="0"/>
          <w:marTop w:val="0"/>
          <w:marBottom w:val="0"/>
          <w:divBdr>
            <w:top w:val="none" w:sz="0" w:space="0" w:color="auto"/>
            <w:left w:val="none" w:sz="0" w:space="0" w:color="auto"/>
            <w:bottom w:val="none" w:sz="0" w:space="0" w:color="auto"/>
            <w:right w:val="none" w:sz="0" w:space="0" w:color="auto"/>
          </w:divBdr>
        </w:div>
        <w:div w:id="630595895">
          <w:marLeft w:val="640"/>
          <w:marRight w:val="0"/>
          <w:marTop w:val="0"/>
          <w:marBottom w:val="0"/>
          <w:divBdr>
            <w:top w:val="none" w:sz="0" w:space="0" w:color="auto"/>
            <w:left w:val="none" w:sz="0" w:space="0" w:color="auto"/>
            <w:bottom w:val="none" w:sz="0" w:space="0" w:color="auto"/>
            <w:right w:val="none" w:sz="0" w:space="0" w:color="auto"/>
          </w:divBdr>
        </w:div>
        <w:div w:id="661857117">
          <w:marLeft w:val="640"/>
          <w:marRight w:val="0"/>
          <w:marTop w:val="0"/>
          <w:marBottom w:val="0"/>
          <w:divBdr>
            <w:top w:val="none" w:sz="0" w:space="0" w:color="auto"/>
            <w:left w:val="none" w:sz="0" w:space="0" w:color="auto"/>
            <w:bottom w:val="none" w:sz="0" w:space="0" w:color="auto"/>
            <w:right w:val="none" w:sz="0" w:space="0" w:color="auto"/>
          </w:divBdr>
        </w:div>
        <w:div w:id="726490870">
          <w:marLeft w:val="640"/>
          <w:marRight w:val="0"/>
          <w:marTop w:val="0"/>
          <w:marBottom w:val="0"/>
          <w:divBdr>
            <w:top w:val="none" w:sz="0" w:space="0" w:color="auto"/>
            <w:left w:val="none" w:sz="0" w:space="0" w:color="auto"/>
            <w:bottom w:val="none" w:sz="0" w:space="0" w:color="auto"/>
            <w:right w:val="none" w:sz="0" w:space="0" w:color="auto"/>
          </w:divBdr>
        </w:div>
        <w:div w:id="728306446">
          <w:marLeft w:val="640"/>
          <w:marRight w:val="0"/>
          <w:marTop w:val="0"/>
          <w:marBottom w:val="0"/>
          <w:divBdr>
            <w:top w:val="none" w:sz="0" w:space="0" w:color="auto"/>
            <w:left w:val="none" w:sz="0" w:space="0" w:color="auto"/>
            <w:bottom w:val="none" w:sz="0" w:space="0" w:color="auto"/>
            <w:right w:val="none" w:sz="0" w:space="0" w:color="auto"/>
          </w:divBdr>
        </w:div>
        <w:div w:id="743796968">
          <w:marLeft w:val="640"/>
          <w:marRight w:val="0"/>
          <w:marTop w:val="0"/>
          <w:marBottom w:val="0"/>
          <w:divBdr>
            <w:top w:val="none" w:sz="0" w:space="0" w:color="auto"/>
            <w:left w:val="none" w:sz="0" w:space="0" w:color="auto"/>
            <w:bottom w:val="none" w:sz="0" w:space="0" w:color="auto"/>
            <w:right w:val="none" w:sz="0" w:space="0" w:color="auto"/>
          </w:divBdr>
        </w:div>
        <w:div w:id="761922271">
          <w:marLeft w:val="640"/>
          <w:marRight w:val="0"/>
          <w:marTop w:val="0"/>
          <w:marBottom w:val="0"/>
          <w:divBdr>
            <w:top w:val="none" w:sz="0" w:space="0" w:color="auto"/>
            <w:left w:val="none" w:sz="0" w:space="0" w:color="auto"/>
            <w:bottom w:val="none" w:sz="0" w:space="0" w:color="auto"/>
            <w:right w:val="none" w:sz="0" w:space="0" w:color="auto"/>
          </w:divBdr>
        </w:div>
        <w:div w:id="766391327">
          <w:marLeft w:val="640"/>
          <w:marRight w:val="0"/>
          <w:marTop w:val="0"/>
          <w:marBottom w:val="0"/>
          <w:divBdr>
            <w:top w:val="none" w:sz="0" w:space="0" w:color="auto"/>
            <w:left w:val="none" w:sz="0" w:space="0" w:color="auto"/>
            <w:bottom w:val="none" w:sz="0" w:space="0" w:color="auto"/>
            <w:right w:val="none" w:sz="0" w:space="0" w:color="auto"/>
          </w:divBdr>
        </w:div>
        <w:div w:id="769855814">
          <w:marLeft w:val="640"/>
          <w:marRight w:val="0"/>
          <w:marTop w:val="0"/>
          <w:marBottom w:val="0"/>
          <w:divBdr>
            <w:top w:val="none" w:sz="0" w:space="0" w:color="auto"/>
            <w:left w:val="none" w:sz="0" w:space="0" w:color="auto"/>
            <w:bottom w:val="none" w:sz="0" w:space="0" w:color="auto"/>
            <w:right w:val="none" w:sz="0" w:space="0" w:color="auto"/>
          </w:divBdr>
        </w:div>
        <w:div w:id="780953961">
          <w:marLeft w:val="640"/>
          <w:marRight w:val="0"/>
          <w:marTop w:val="0"/>
          <w:marBottom w:val="0"/>
          <w:divBdr>
            <w:top w:val="none" w:sz="0" w:space="0" w:color="auto"/>
            <w:left w:val="none" w:sz="0" w:space="0" w:color="auto"/>
            <w:bottom w:val="none" w:sz="0" w:space="0" w:color="auto"/>
            <w:right w:val="none" w:sz="0" w:space="0" w:color="auto"/>
          </w:divBdr>
        </w:div>
        <w:div w:id="783816497">
          <w:marLeft w:val="640"/>
          <w:marRight w:val="0"/>
          <w:marTop w:val="0"/>
          <w:marBottom w:val="0"/>
          <w:divBdr>
            <w:top w:val="none" w:sz="0" w:space="0" w:color="auto"/>
            <w:left w:val="none" w:sz="0" w:space="0" w:color="auto"/>
            <w:bottom w:val="none" w:sz="0" w:space="0" w:color="auto"/>
            <w:right w:val="none" w:sz="0" w:space="0" w:color="auto"/>
          </w:divBdr>
        </w:div>
        <w:div w:id="825824664">
          <w:marLeft w:val="640"/>
          <w:marRight w:val="0"/>
          <w:marTop w:val="0"/>
          <w:marBottom w:val="0"/>
          <w:divBdr>
            <w:top w:val="none" w:sz="0" w:space="0" w:color="auto"/>
            <w:left w:val="none" w:sz="0" w:space="0" w:color="auto"/>
            <w:bottom w:val="none" w:sz="0" w:space="0" w:color="auto"/>
            <w:right w:val="none" w:sz="0" w:space="0" w:color="auto"/>
          </w:divBdr>
        </w:div>
        <w:div w:id="827862135">
          <w:marLeft w:val="640"/>
          <w:marRight w:val="0"/>
          <w:marTop w:val="0"/>
          <w:marBottom w:val="0"/>
          <w:divBdr>
            <w:top w:val="none" w:sz="0" w:space="0" w:color="auto"/>
            <w:left w:val="none" w:sz="0" w:space="0" w:color="auto"/>
            <w:bottom w:val="none" w:sz="0" w:space="0" w:color="auto"/>
            <w:right w:val="none" w:sz="0" w:space="0" w:color="auto"/>
          </w:divBdr>
        </w:div>
        <w:div w:id="898783914">
          <w:marLeft w:val="640"/>
          <w:marRight w:val="0"/>
          <w:marTop w:val="0"/>
          <w:marBottom w:val="0"/>
          <w:divBdr>
            <w:top w:val="none" w:sz="0" w:space="0" w:color="auto"/>
            <w:left w:val="none" w:sz="0" w:space="0" w:color="auto"/>
            <w:bottom w:val="none" w:sz="0" w:space="0" w:color="auto"/>
            <w:right w:val="none" w:sz="0" w:space="0" w:color="auto"/>
          </w:divBdr>
        </w:div>
        <w:div w:id="905650382">
          <w:marLeft w:val="640"/>
          <w:marRight w:val="0"/>
          <w:marTop w:val="0"/>
          <w:marBottom w:val="0"/>
          <w:divBdr>
            <w:top w:val="none" w:sz="0" w:space="0" w:color="auto"/>
            <w:left w:val="none" w:sz="0" w:space="0" w:color="auto"/>
            <w:bottom w:val="none" w:sz="0" w:space="0" w:color="auto"/>
            <w:right w:val="none" w:sz="0" w:space="0" w:color="auto"/>
          </w:divBdr>
        </w:div>
        <w:div w:id="970093392">
          <w:marLeft w:val="640"/>
          <w:marRight w:val="0"/>
          <w:marTop w:val="0"/>
          <w:marBottom w:val="0"/>
          <w:divBdr>
            <w:top w:val="none" w:sz="0" w:space="0" w:color="auto"/>
            <w:left w:val="none" w:sz="0" w:space="0" w:color="auto"/>
            <w:bottom w:val="none" w:sz="0" w:space="0" w:color="auto"/>
            <w:right w:val="none" w:sz="0" w:space="0" w:color="auto"/>
          </w:divBdr>
        </w:div>
        <w:div w:id="984972968">
          <w:marLeft w:val="640"/>
          <w:marRight w:val="0"/>
          <w:marTop w:val="0"/>
          <w:marBottom w:val="0"/>
          <w:divBdr>
            <w:top w:val="none" w:sz="0" w:space="0" w:color="auto"/>
            <w:left w:val="none" w:sz="0" w:space="0" w:color="auto"/>
            <w:bottom w:val="none" w:sz="0" w:space="0" w:color="auto"/>
            <w:right w:val="none" w:sz="0" w:space="0" w:color="auto"/>
          </w:divBdr>
        </w:div>
        <w:div w:id="1042629541">
          <w:marLeft w:val="640"/>
          <w:marRight w:val="0"/>
          <w:marTop w:val="0"/>
          <w:marBottom w:val="0"/>
          <w:divBdr>
            <w:top w:val="none" w:sz="0" w:space="0" w:color="auto"/>
            <w:left w:val="none" w:sz="0" w:space="0" w:color="auto"/>
            <w:bottom w:val="none" w:sz="0" w:space="0" w:color="auto"/>
            <w:right w:val="none" w:sz="0" w:space="0" w:color="auto"/>
          </w:divBdr>
        </w:div>
        <w:div w:id="1060976255">
          <w:marLeft w:val="640"/>
          <w:marRight w:val="0"/>
          <w:marTop w:val="0"/>
          <w:marBottom w:val="0"/>
          <w:divBdr>
            <w:top w:val="none" w:sz="0" w:space="0" w:color="auto"/>
            <w:left w:val="none" w:sz="0" w:space="0" w:color="auto"/>
            <w:bottom w:val="none" w:sz="0" w:space="0" w:color="auto"/>
            <w:right w:val="none" w:sz="0" w:space="0" w:color="auto"/>
          </w:divBdr>
        </w:div>
        <w:div w:id="1083143062">
          <w:marLeft w:val="640"/>
          <w:marRight w:val="0"/>
          <w:marTop w:val="0"/>
          <w:marBottom w:val="0"/>
          <w:divBdr>
            <w:top w:val="none" w:sz="0" w:space="0" w:color="auto"/>
            <w:left w:val="none" w:sz="0" w:space="0" w:color="auto"/>
            <w:bottom w:val="none" w:sz="0" w:space="0" w:color="auto"/>
            <w:right w:val="none" w:sz="0" w:space="0" w:color="auto"/>
          </w:divBdr>
        </w:div>
        <w:div w:id="1109273819">
          <w:marLeft w:val="640"/>
          <w:marRight w:val="0"/>
          <w:marTop w:val="0"/>
          <w:marBottom w:val="0"/>
          <w:divBdr>
            <w:top w:val="none" w:sz="0" w:space="0" w:color="auto"/>
            <w:left w:val="none" w:sz="0" w:space="0" w:color="auto"/>
            <w:bottom w:val="none" w:sz="0" w:space="0" w:color="auto"/>
            <w:right w:val="none" w:sz="0" w:space="0" w:color="auto"/>
          </w:divBdr>
        </w:div>
        <w:div w:id="1113938757">
          <w:marLeft w:val="640"/>
          <w:marRight w:val="0"/>
          <w:marTop w:val="0"/>
          <w:marBottom w:val="0"/>
          <w:divBdr>
            <w:top w:val="none" w:sz="0" w:space="0" w:color="auto"/>
            <w:left w:val="none" w:sz="0" w:space="0" w:color="auto"/>
            <w:bottom w:val="none" w:sz="0" w:space="0" w:color="auto"/>
            <w:right w:val="none" w:sz="0" w:space="0" w:color="auto"/>
          </w:divBdr>
        </w:div>
        <w:div w:id="1177622533">
          <w:marLeft w:val="640"/>
          <w:marRight w:val="0"/>
          <w:marTop w:val="0"/>
          <w:marBottom w:val="0"/>
          <w:divBdr>
            <w:top w:val="none" w:sz="0" w:space="0" w:color="auto"/>
            <w:left w:val="none" w:sz="0" w:space="0" w:color="auto"/>
            <w:bottom w:val="none" w:sz="0" w:space="0" w:color="auto"/>
            <w:right w:val="none" w:sz="0" w:space="0" w:color="auto"/>
          </w:divBdr>
        </w:div>
        <w:div w:id="1186404536">
          <w:marLeft w:val="640"/>
          <w:marRight w:val="0"/>
          <w:marTop w:val="0"/>
          <w:marBottom w:val="0"/>
          <w:divBdr>
            <w:top w:val="none" w:sz="0" w:space="0" w:color="auto"/>
            <w:left w:val="none" w:sz="0" w:space="0" w:color="auto"/>
            <w:bottom w:val="none" w:sz="0" w:space="0" w:color="auto"/>
            <w:right w:val="none" w:sz="0" w:space="0" w:color="auto"/>
          </w:divBdr>
        </w:div>
        <w:div w:id="1203247928">
          <w:marLeft w:val="640"/>
          <w:marRight w:val="0"/>
          <w:marTop w:val="0"/>
          <w:marBottom w:val="0"/>
          <w:divBdr>
            <w:top w:val="none" w:sz="0" w:space="0" w:color="auto"/>
            <w:left w:val="none" w:sz="0" w:space="0" w:color="auto"/>
            <w:bottom w:val="none" w:sz="0" w:space="0" w:color="auto"/>
            <w:right w:val="none" w:sz="0" w:space="0" w:color="auto"/>
          </w:divBdr>
        </w:div>
        <w:div w:id="1219166527">
          <w:marLeft w:val="640"/>
          <w:marRight w:val="0"/>
          <w:marTop w:val="0"/>
          <w:marBottom w:val="0"/>
          <w:divBdr>
            <w:top w:val="none" w:sz="0" w:space="0" w:color="auto"/>
            <w:left w:val="none" w:sz="0" w:space="0" w:color="auto"/>
            <w:bottom w:val="none" w:sz="0" w:space="0" w:color="auto"/>
            <w:right w:val="none" w:sz="0" w:space="0" w:color="auto"/>
          </w:divBdr>
        </w:div>
        <w:div w:id="1289434590">
          <w:marLeft w:val="640"/>
          <w:marRight w:val="0"/>
          <w:marTop w:val="0"/>
          <w:marBottom w:val="0"/>
          <w:divBdr>
            <w:top w:val="none" w:sz="0" w:space="0" w:color="auto"/>
            <w:left w:val="none" w:sz="0" w:space="0" w:color="auto"/>
            <w:bottom w:val="none" w:sz="0" w:space="0" w:color="auto"/>
            <w:right w:val="none" w:sz="0" w:space="0" w:color="auto"/>
          </w:divBdr>
        </w:div>
        <w:div w:id="1344745549">
          <w:marLeft w:val="640"/>
          <w:marRight w:val="0"/>
          <w:marTop w:val="0"/>
          <w:marBottom w:val="0"/>
          <w:divBdr>
            <w:top w:val="none" w:sz="0" w:space="0" w:color="auto"/>
            <w:left w:val="none" w:sz="0" w:space="0" w:color="auto"/>
            <w:bottom w:val="none" w:sz="0" w:space="0" w:color="auto"/>
            <w:right w:val="none" w:sz="0" w:space="0" w:color="auto"/>
          </w:divBdr>
        </w:div>
        <w:div w:id="1461991078">
          <w:marLeft w:val="640"/>
          <w:marRight w:val="0"/>
          <w:marTop w:val="0"/>
          <w:marBottom w:val="0"/>
          <w:divBdr>
            <w:top w:val="none" w:sz="0" w:space="0" w:color="auto"/>
            <w:left w:val="none" w:sz="0" w:space="0" w:color="auto"/>
            <w:bottom w:val="none" w:sz="0" w:space="0" w:color="auto"/>
            <w:right w:val="none" w:sz="0" w:space="0" w:color="auto"/>
          </w:divBdr>
        </w:div>
        <w:div w:id="1472550791">
          <w:marLeft w:val="640"/>
          <w:marRight w:val="0"/>
          <w:marTop w:val="0"/>
          <w:marBottom w:val="0"/>
          <w:divBdr>
            <w:top w:val="none" w:sz="0" w:space="0" w:color="auto"/>
            <w:left w:val="none" w:sz="0" w:space="0" w:color="auto"/>
            <w:bottom w:val="none" w:sz="0" w:space="0" w:color="auto"/>
            <w:right w:val="none" w:sz="0" w:space="0" w:color="auto"/>
          </w:divBdr>
        </w:div>
        <w:div w:id="1498225549">
          <w:marLeft w:val="640"/>
          <w:marRight w:val="0"/>
          <w:marTop w:val="0"/>
          <w:marBottom w:val="0"/>
          <w:divBdr>
            <w:top w:val="none" w:sz="0" w:space="0" w:color="auto"/>
            <w:left w:val="none" w:sz="0" w:space="0" w:color="auto"/>
            <w:bottom w:val="none" w:sz="0" w:space="0" w:color="auto"/>
            <w:right w:val="none" w:sz="0" w:space="0" w:color="auto"/>
          </w:divBdr>
        </w:div>
        <w:div w:id="1524126665">
          <w:marLeft w:val="640"/>
          <w:marRight w:val="0"/>
          <w:marTop w:val="0"/>
          <w:marBottom w:val="0"/>
          <w:divBdr>
            <w:top w:val="none" w:sz="0" w:space="0" w:color="auto"/>
            <w:left w:val="none" w:sz="0" w:space="0" w:color="auto"/>
            <w:bottom w:val="none" w:sz="0" w:space="0" w:color="auto"/>
            <w:right w:val="none" w:sz="0" w:space="0" w:color="auto"/>
          </w:divBdr>
        </w:div>
        <w:div w:id="1553494026">
          <w:marLeft w:val="640"/>
          <w:marRight w:val="0"/>
          <w:marTop w:val="0"/>
          <w:marBottom w:val="0"/>
          <w:divBdr>
            <w:top w:val="none" w:sz="0" w:space="0" w:color="auto"/>
            <w:left w:val="none" w:sz="0" w:space="0" w:color="auto"/>
            <w:bottom w:val="none" w:sz="0" w:space="0" w:color="auto"/>
            <w:right w:val="none" w:sz="0" w:space="0" w:color="auto"/>
          </w:divBdr>
        </w:div>
        <w:div w:id="1610896988">
          <w:marLeft w:val="640"/>
          <w:marRight w:val="0"/>
          <w:marTop w:val="0"/>
          <w:marBottom w:val="0"/>
          <w:divBdr>
            <w:top w:val="none" w:sz="0" w:space="0" w:color="auto"/>
            <w:left w:val="none" w:sz="0" w:space="0" w:color="auto"/>
            <w:bottom w:val="none" w:sz="0" w:space="0" w:color="auto"/>
            <w:right w:val="none" w:sz="0" w:space="0" w:color="auto"/>
          </w:divBdr>
        </w:div>
        <w:div w:id="1704137754">
          <w:marLeft w:val="640"/>
          <w:marRight w:val="0"/>
          <w:marTop w:val="0"/>
          <w:marBottom w:val="0"/>
          <w:divBdr>
            <w:top w:val="none" w:sz="0" w:space="0" w:color="auto"/>
            <w:left w:val="none" w:sz="0" w:space="0" w:color="auto"/>
            <w:bottom w:val="none" w:sz="0" w:space="0" w:color="auto"/>
            <w:right w:val="none" w:sz="0" w:space="0" w:color="auto"/>
          </w:divBdr>
        </w:div>
        <w:div w:id="1735006642">
          <w:marLeft w:val="640"/>
          <w:marRight w:val="0"/>
          <w:marTop w:val="0"/>
          <w:marBottom w:val="0"/>
          <w:divBdr>
            <w:top w:val="none" w:sz="0" w:space="0" w:color="auto"/>
            <w:left w:val="none" w:sz="0" w:space="0" w:color="auto"/>
            <w:bottom w:val="none" w:sz="0" w:space="0" w:color="auto"/>
            <w:right w:val="none" w:sz="0" w:space="0" w:color="auto"/>
          </w:divBdr>
        </w:div>
        <w:div w:id="1735158136">
          <w:marLeft w:val="640"/>
          <w:marRight w:val="0"/>
          <w:marTop w:val="0"/>
          <w:marBottom w:val="0"/>
          <w:divBdr>
            <w:top w:val="none" w:sz="0" w:space="0" w:color="auto"/>
            <w:left w:val="none" w:sz="0" w:space="0" w:color="auto"/>
            <w:bottom w:val="none" w:sz="0" w:space="0" w:color="auto"/>
            <w:right w:val="none" w:sz="0" w:space="0" w:color="auto"/>
          </w:divBdr>
        </w:div>
        <w:div w:id="1747263993">
          <w:marLeft w:val="640"/>
          <w:marRight w:val="0"/>
          <w:marTop w:val="0"/>
          <w:marBottom w:val="0"/>
          <w:divBdr>
            <w:top w:val="none" w:sz="0" w:space="0" w:color="auto"/>
            <w:left w:val="none" w:sz="0" w:space="0" w:color="auto"/>
            <w:bottom w:val="none" w:sz="0" w:space="0" w:color="auto"/>
            <w:right w:val="none" w:sz="0" w:space="0" w:color="auto"/>
          </w:divBdr>
        </w:div>
        <w:div w:id="1763837639">
          <w:marLeft w:val="640"/>
          <w:marRight w:val="0"/>
          <w:marTop w:val="0"/>
          <w:marBottom w:val="0"/>
          <w:divBdr>
            <w:top w:val="none" w:sz="0" w:space="0" w:color="auto"/>
            <w:left w:val="none" w:sz="0" w:space="0" w:color="auto"/>
            <w:bottom w:val="none" w:sz="0" w:space="0" w:color="auto"/>
            <w:right w:val="none" w:sz="0" w:space="0" w:color="auto"/>
          </w:divBdr>
        </w:div>
        <w:div w:id="1775858155">
          <w:marLeft w:val="640"/>
          <w:marRight w:val="0"/>
          <w:marTop w:val="0"/>
          <w:marBottom w:val="0"/>
          <w:divBdr>
            <w:top w:val="none" w:sz="0" w:space="0" w:color="auto"/>
            <w:left w:val="none" w:sz="0" w:space="0" w:color="auto"/>
            <w:bottom w:val="none" w:sz="0" w:space="0" w:color="auto"/>
            <w:right w:val="none" w:sz="0" w:space="0" w:color="auto"/>
          </w:divBdr>
        </w:div>
        <w:div w:id="1783181268">
          <w:marLeft w:val="640"/>
          <w:marRight w:val="0"/>
          <w:marTop w:val="0"/>
          <w:marBottom w:val="0"/>
          <w:divBdr>
            <w:top w:val="none" w:sz="0" w:space="0" w:color="auto"/>
            <w:left w:val="none" w:sz="0" w:space="0" w:color="auto"/>
            <w:bottom w:val="none" w:sz="0" w:space="0" w:color="auto"/>
            <w:right w:val="none" w:sz="0" w:space="0" w:color="auto"/>
          </w:divBdr>
        </w:div>
        <w:div w:id="1800568669">
          <w:marLeft w:val="640"/>
          <w:marRight w:val="0"/>
          <w:marTop w:val="0"/>
          <w:marBottom w:val="0"/>
          <w:divBdr>
            <w:top w:val="none" w:sz="0" w:space="0" w:color="auto"/>
            <w:left w:val="none" w:sz="0" w:space="0" w:color="auto"/>
            <w:bottom w:val="none" w:sz="0" w:space="0" w:color="auto"/>
            <w:right w:val="none" w:sz="0" w:space="0" w:color="auto"/>
          </w:divBdr>
        </w:div>
        <w:div w:id="1820923598">
          <w:marLeft w:val="640"/>
          <w:marRight w:val="0"/>
          <w:marTop w:val="0"/>
          <w:marBottom w:val="0"/>
          <w:divBdr>
            <w:top w:val="none" w:sz="0" w:space="0" w:color="auto"/>
            <w:left w:val="none" w:sz="0" w:space="0" w:color="auto"/>
            <w:bottom w:val="none" w:sz="0" w:space="0" w:color="auto"/>
            <w:right w:val="none" w:sz="0" w:space="0" w:color="auto"/>
          </w:divBdr>
        </w:div>
        <w:div w:id="1853762463">
          <w:marLeft w:val="640"/>
          <w:marRight w:val="0"/>
          <w:marTop w:val="0"/>
          <w:marBottom w:val="0"/>
          <w:divBdr>
            <w:top w:val="none" w:sz="0" w:space="0" w:color="auto"/>
            <w:left w:val="none" w:sz="0" w:space="0" w:color="auto"/>
            <w:bottom w:val="none" w:sz="0" w:space="0" w:color="auto"/>
            <w:right w:val="none" w:sz="0" w:space="0" w:color="auto"/>
          </w:divBdr>
        </w:div>
        <w:div w:id="1873958271">
          <w:marLeft w:val="640"/>
          <w:marRight w:val="0"/>
          <w:marTop w:val="0"/>
          <w:marBottom w:val="0"/>
          <w:divBdr>
            <w:top w:val="none" w:sz="0" w:space="0" w:color="auto"/>
            <w:left w:val="none" w:sz="0" w:space="0" w:color="auto"/>
            <w:bottom w:val="none" w:sz="0" w:space="0" w:color="auto"/>
            <w:right w:val="none" w:sz="0" w:space="0" w:color="auto"/>
          </w:divBdr>
        </w:div>
        <w:div w:id="1886285429">
          <w:marLeft w:val="640"/>
          <w:marRight w:val="0"/>
          <w:marTop w:val="0"/>
          <w:marBottom w:val="0"/>
          <w:divBdr>
            <w:top w:val="none" w:sz="0" w:space="0" w:color="auto"/>
            <w:left w:val="none" w:sz="0" w:space="0" w:color="auto"/>
            <w:bottom w:val="none" w:sz="0" w:space="0" w:color="auto"/>
            <w:right w:val="none" w:sz="0" w:space="0" w:color="auto"/>
          </w:divBdr>
        </w:div>
        <w:div w:id="1887570462">
          <w:marLeft w:val="640"/>
          <w:marRight w:val="0"/>
          <w:marTop w:val="0"/>
          <w:marBottom w:val="0"/>
          <w:divBdr>
            <w:top w:val="none" w:sz="0" w:space="0" w:color="auto"/>
            <w:left w:val="none" w:sz="0" w:space="0" w:color="auto"/>
            <w:bottom w:val="none" w:sz="0" w:space="0" w:color="auto"/>
            <w:right w:val="none" w:sz="0" w:space="0" w:color="auto"/>
          </w:divBdr>
        </w:div>
        <w:div w:id="1958289121">
          <w:marLeft w:val="640"/>
          <w:marRight w:val="0"/>
          <w:marTop w:val="0"/>
          <w:marBottom w:val="0"/>
          <w:divBdr>
            <w:top w:val="none" w:sz="0" w:space="0" w:color="auto"/>
            <w:left w:val="none" w:sz="0" w:space="0" w:color="auto"/>
            <w:bottom w:val="none" w:sz="0" w:space="0" w:color="auto"/>
            <w:right w:val="none" w:sz="0" w:space="0" w:color="auto"/>
          </w:divBdr>
        </w:div>
        <w:div w:id="1967226720">
          <w:marLeft w:val="640"/>
          <w:marRight w:val="0"/>
          <w:marTop w:val="0"/>
          <w:marBottom w:val="0"/>
          <w:divBdr>
            <w:top w:val="none" w:sz="0" w:space="0" w:color="auto"/>
            <w:left w:val="none" w:sz="0" w:space="0" w:color="auto"/>
            <w:bottom w:val="none" w:sz="0" w:space="0" w:color="auto"/>
            <w:right w:val="none" w:sz="0" w:space="0" w:color="auto"/>
          </w:divBdr>
        </w:div>
        <w:div w:id="1988631775">
          <w:marLeft w:val="640"/>
          <w:marRight w:val="0"/>
          <w:marTop w:val="0"/>
          <w:marBottom w:val="0"/>
          <w:divBdr>
            <w:top w:val="none" w:sz="0" w:space="0" w:color="auto"/>
            <w:left w:val="none" w:sz="0" w:space="0" w:color="auto"/>
            <w:bottom w:val="none" w:sz="0" w:space="0" w:color="auto"/>
            <w:right w:val="none" w:sz="0" w:space="0" w:color="auto"/>
          </w:divBdr>
        </w:div>
        <w:div w:id="2003467102">
          <w:marLeft w:val="640"/>
          <w:marRight w:val="0"/>
          <w:marTop w:val="0"/>
          <w:marBottom w:val="0"/>
          <w:divBdr>
            <w:top w:val="none" w:sz="0" w:space="0" w:color="auto"/>
            <w:left w:val="none" w:sz="0" w:space="0" w:color="auto"/>
            <w:bottom w:val="none" w:sz="0" w:space="0" w:color="auto"/>
            <w:right w:val="none" w:sz="0" w:space="0" w:color="auto"/>
          </w:divBdr>
        </w:div>
        <w:div w:id="2027319882">
          <w:marLeft w:val="640"/>
          <w:marRight w:val="0"/>
          <w:marTop w:val="0"/>
          <w:marBottom w:val="0"/>
          <w:divBdr>
            <w:top w:val="none" w:sz="0" w:space="0" w:color="auto"/>
            <w:left w:val="none" w:sz="0" w:space="0" w:color="auto"/>
            <w:bottom w:val="none" w:sz="0" w:space="0" w:color="auto"/>
            <w:right w:val="none" w:sz="0" w:space="0" w:color="auto"/>
          </w:divBdr>
        </w:div>
        <w:div w:id="2029747003">
          <w:marLeft w:val="640"/>
          <w:marRight w:val="0"/>
          <w:marTop w:val="0"/>
          <w:marBottom w:val="0"/>
          <w:divBdr>
            <w:top w:val="none" w:sz="0" w:space="0" w:color="auto"/>
            <w:left w:val="none" w:sz="0" w:space="0" w:color="auto"/>
            <w:bottom w:val="none" w:sz="0" w:space="0" w:color="auto"/>
            <w:right w:val="none" w:sz="0" w:space="0" w:color="auto"/>
          </w:divBdr>
        </w:div>
        <w:div w:id="2098285451">
          <w:marLeft w:val="640"/>
          <w:marRight w:val="0"/>
          <w:marTop w:val="0"/>
          <w:marBottom w:val="0"/>
          <w:divBdr>
            <w:top w:val="none" w:sz="0" w:space="0" w:color="auto"/>
            <w:left w:val="none" w:sz="0" w:space="0" w:color="auto"/>
            <w:bottom w:val="none" w:sz="0" w:space="0" w:color="auto"/>
            <w:right w:val="none" w:sz="0" w:space="0" w:color="auto"/>
          </w:divBdr>
        </w:div>
      </w:divsChild>
    </w:div>
    <w:div w:id="81146164">
      <w:marLeft w:val="640"/>
      <w:marRight w:val="0"/>
      <w:marTop w:val="0"/>
      <w:marBottom w:val="0"/>
      <w:divBdr>
        <w:top w:val="none" w:sz="0" w:space="0" w:color="auto"/>
        <w:left w:val="none" w:sz="0" w:space="0" w:color="auto"/>
        <w:bottom w:val="none" w:sz="0" w:space="0" w:color="auto"/>
        <w:right w:val="none" w:sz="0" w:space="0" w:color="auto"/>
      </w:divBdr>
    </w:div>
    <w:div w:id="81689400">
      <w:marLeft w:val="640"/>
      <w:marRight w:val="0"/>
      <w:marTop w:val="0"/>
      <w:marBottom w:val="0"/>
      <w:divBdr>
        <w:top w:val="none" w:sz="0" w:space="0" w:color="auto"/>
        <w:left w:val="none" w:sz="0" w:space="0" w:color="auto"/>
        <w:bottom w:val="none" w:sz="0" w:space="0" w:color="auto"/>
        <w:right w:val="none" w:sz="0" w:space="0" w:color="auto"/>
      </w:divBdr>
    </w:div>
    <w:div w:id="83311058">
      <w:bodyDiv w:val="1"/>
      <w:marLeft w:val="0"/>
      <w:marRight w:val="0"/>
      <w:marTop w:val="0"/>
      <w:marBottom w:val="0"/>
      <w:divBdr>
        <w:top w:val="none" w:sz="0" w:space="0" w:color="auto"/>
        <w:left w:val="none" w:sz="0" w:space="0" w:color="auto"/>
        <w:bottom w:val="none" w:sz="0" w:space="0" w:color="auto"/>
        <w:right w:val="none" w:sz="0" w:space="0" w:color="auto"/>
      </w:divBdr>
      <w:divsChild>
        <w:div w:id="39326836">
          <w:marLeft w:val="640"/>
          <w:marRight w:val="0"/>
          <w:marTop w:val="0"/>
          <w:marBottom w:val="0"/>
          <w:divBdr>
            <w:top w:val="none" w:sz="0" w:space="0" w:color="auto"/>
            <w:left w:val="none" w:sz="0" w:space="0" w:color="auto"/>
            <w:bottom w:val="none" w:sz="0" w:space="0" w:color="auto"/>
            <w:right w:val="none" w:sz="0" w:space="0" w:color="auto"/>
          </w:divBdr>
        </w:div>
        <w:div w:id="73942496">
          <w:marLeft w:val="640"/>
          <w:marRight w:val="0"/>
          <w:marTop w:val="0"/>
          <w:marBottom w:val="0"/>
          <w:divBdr>
            <w:top w:val="none" w:sz="0" w:space="0" w:color="auto"/>
            <w:left w:val="none" w:sz="0" w:space="0" w:color="auto"/>
            <w:bottom w:val="none" w:sz="0" w:space="0" w:color="auto"/>
            <w:right w:val="none" w:sz="0" w:space="0" w:color="auto"/>
          </w:divBdr>
        </w:div>
        <w:div w:id="1343701466">
          <w:marLeft w:val="640"/>
          <w:marRight w:val="0"/>
          <w:marTop w:val="0"/>
          <w:marBottom w:val="0"/>
          <w:divBdr>
            <w:top w:val="none" w:sz="0" w:space="0" w:color="auto"/>
            <w:left w:val="none" w:sz="0" w:space="0" w:color="auto"/>
            <w:bottom w:val="none" w:sz="0" w:space="0" w:color="auto"/>
            <w:right w:val="none" w:sz="0" w:space="0" w:color="auto"/>
          </w:divBdr>
        </w:div>
        <w:div w:id="1690372925">
          <w:marLeft w:val="640"/>
          <w:marRight w:val="0"/>
          <w:marTop w:val="0"/>
          <w:marBottom w:val="0"/>
          <w:divBdr>
            <w:top w:val="none" w:sz="0" w:space="0" w:color="auto"/>
            <w:left w:val="none" w:sz="0" w:space="0" w:color="auto"/>
            <w:bottom w:val="none" w:sz="0" w:space="0" w:color="auto"/>
            <w:right w:val="none" w:sz="0" w:space="0" w:color="auto"/>
          </w:divBdr>
        </w:div>
        <w:div w:id="2012178201">
          <w:marLeft w:val="640"/>
          <w:marRight w:val="0"/>
          <w:marTop w:val="0"/>
          <w:marBottom w:val="0"/>
          <w:divBdr>
            <w:top w:val="none" w:sz="0" w:space="0" w:color="auto"/>
            <w:left w:val="none" w:sz="0" w:space="0" w:color="auto"/>
            <w:bottom w:val="none" w:sz="0" w:space="0" w:color="auto"/>
            <w:right w:val="none" w:sz="0" w:space="0" w:color="auto"/>
          </w:divBdr>
        </w:div>
      </w:divsChild>
    </w:div>
    <w:div w:id="83377115">
      <w:bodyDiv w:val="1"/>
      <w:marLeft w:val="0"/>
      <w:marRight w:val="0"/>
      <w:marTop w:val="0"/>
      <w:marBottom w:val="0"/>
      <w:divBdr>
        <w:top w:val="none" w:sz="0" w:space="0" w:color="auto"/>
        <w:left w:val="none" w:sz="0" w:space="0" w:color="auto"/>
        <w:bottom w:val="none" w:sz="0" w:space="0" w:color="auto"/>
        <w:right w:val="none" w:sz="0" w:space="0" w:color="auto"/>
      </w:divBdr>
    </w:div>
    <w:div w:id="83500252">
      <w:marLeft w:val="640"/>
      <w:marRight w:val="0"/>
      <w:marTop w:val="0"/>
      <w:marBottom w:val="0"/>
      <w:divBdr>
        <w:top w:val="none" w:sz="0" w:space="0" w:color="auto"/>
        <w:left w:val="none" w:sz="0" w:space="0" w:color="auto"/>
        <w:bottom w:val="none" w:sz="0" w:space="0" w:color="auto"/>
        <w:right w:val="none" w:sz="0" w:space="0" w:color="auto"/>
      </w:divBdr>
    </w:div>
    <w:div w:id="83695312">
      <w:bodyDiv w:val="1"/>
      <w:marLeft w:val="0"/>
      <w:marRight w:val="0"/>
      <w:marTop w:val="0"/>
      <w:marBottom w:val="0"/>
      <w:divBdr>
        <w:top w:val="none" w:sz="0" w:space="0" w:color="auto"/>
        <w:left w:val="none" w:sz="0" w:space="0" w:color="auto"/>
        <w:bottom w:val="none" w:sz="0" w:space="0" w:color="auto"/>
        <w:right w:val="none" w:sz="0" w:space="0" w:color="auto"/>
      </w:divBdr>
      <w:divsChild>
        <w:div w:id="13387508">
          <w:marLeft w:val="640"/>
          <w:marRight w:val="0"/>
          <w:marTop w:val="0"/>
          <w:marBottom w:val="0"/>
          <w:divBdr>
            <w:top w:val="none" w:sz="0" w:space="0" w:color="auto"/>
            <w:left w:val="none" w:sz="0" w:space="0" w:color="auto"/>
            <w:bottom w:val="none" w:sz="0" w:space="0" w:color="auto"/>
            <w:right w:val="none" w:sz="0" w:space="0" w:color="auto"/>
          </w:divBdr>
        </w:div>
        <w:div w:id="96020870">
          <w:marLeft w:val="640"/>
          <w:marRight w:val="0"/>
          <w:marTop w:val="0"/>
          <w:marBottom w:val="0"/>
          <w:divBdr>
            <w:top w:val="none" w:sz="0" w:space="0" w:color="auto"/>
            <w:left w:val="none" w:sz="0" w:space="0" w:color="auto"/>
            <w:bottom w:val="none" w:sz="0" w:space="0" w:color="auto"/>
            <w:right w:val="none" w:sz="0" w:space="0" w:color="auto"/>
          </w:divBdr>
        </w:div>
        <w:div w:id="118769884">
          <w:marLeft w:val="640"/>
          <w:marRight w:val="0"/>
          <w:marTop w:val="0"/>
          <w:marBottom w:val="0"/>
          <w:divBdr>
            <w:top w:val="none" w:sz="0" w:space="0" w:color="auto"/>
            <w:left w:val="none" w:sz="0" w:space="0" w:color="auto"/>
            <w:bottom w:val="none" w:sz="0" w:space="0" w:color="auto"/>
            <w:right w:val="none" w:sz="0" w:space="0" w:color="auto"/>
          </w:divBdr>
        </w:div>
        <w:div w:id="301544513">
          <w:marLeft w:val="640"/>
          <w:marRight w:val="0"/>
          <w:marTop w:val="0"/>
          <w:marBottom w:val="0"/>
          <w:divBdr>
            <w:top w:val="none" w:sz="0" w:space="0" w:color="auto"/>
            <w:left w:val="none" w:sz="0" w:space="0" w:color="auto"/>
            <w:bottom w:val="none" w:sz="0" w:space="0" w:color="auto"/>
            <w:right w:val="none" w:sz="0" w:space="0" w:color="auto"/>
          </w:divBdr>
        </w:div>
        <w:div w:id="326248997">
          <w:marLeft w:val="640"/>
          <w:marRight w:val="0"/>
          <w:marTop w:val="0"/>
          <w:marBottom w:val="0"/>
          <w:divBdr>
            <w:top w:val="none" w:sz="0" w:space="0" w:color="auto"/>
            <w:left w:val="none" w:sz="0" w:space="0" w:color="auto"/>
            <w:bottom w:val="none" w:sz="0" w:space="0" w:color="auto"/>
            <w:right w:val="none" w:sz="0" w:space="0" w:color="auto"/>
          </w:divBdr>
        </w:div>
        <w:div w:id="349451140">
          <w:marLeft w:val="640"/>
          <w:marRight w:val="0"/>
          <w:marTop w:val="0"/>
          <w:marBottom w:val="0"/>
          <w:divBdr>
            <w:top w:val="none" w:sz="0" w:space="0" w:color="auto"/>
            <w:left w:val="none" w:sz="0" w:space="0" w:color="auto"/>
            <w:bottom w:val="none" w:sz="0" w:space="0" w:color="auto"/>
            <w:right w:val="none" w:sz="0" w:space="0" w:color="auto"/>
          </w:divBdr>
        </w:div>
        <w:div w:id="349836051">
          <w:marLeft w:val="640"/>
          <w:marRight w:val="0"/>
          <w:marTop w:val="0"/>
          <w:marBottom w:val="0"/>
          <w:divBdr>
            <w:top w:val="none" w:sz="0" w:space="0" w:color="auto"/>
            <w:left w:val="none" w:sz="0" w:space="0" w:color="auto"/>
            <w:bottom w:val="none" w:sz="0" w:space="0" w:color="auto"/>
            <w:right w:val="none" w:sz="0" w:space="0" w:color="auto"/>
          </w:divBdr>
        </w:div>
        <w:div w:id="362639010">
          <w:marLeft w:val="640"/>
          <w:marRight w:val="0"/>
          <w:marTop w:val="0"/>
          <w:marBottom w:val="0"/>
          <w:divBdr>
            <w:top w:val="none" w:sz="0" w:space="0" w:color="auto"/>
            <w:left w:val="none" w:sz="0" w:space="0" w:color="auto"/>
            <w:bottom w:val="none" w:sz="0" w:space="0" w:color="auto"/>
            <w:right w:val="none" w:sz="0" w:space="0" w:color="auto"/>
          </w:divBdr>
        </w:div>
        <w:div w:id="365520374">
          <w:marLeft w:val="640"/>
          <w:marRight w:val="0"/>
          <w:marTop w:val="0"/>
          <w:marBottom w:val="0"/>
          <w:divBdr>
            <w:top w:val="none" w:sz="0" w:space="0" w:color="auto"/>
            <w:left w:val="none" w:sz="0" w:space="0" w:color="auto"/>
            <w:bottom w:val="none" w:sz="0" w:space="0" w:color="auto"/>
            <w:right w:val="none" w:sz="0" w:space="0" w:color="auto"/>
          </w:divBdr>
        </w:div>
        <w:div w:id="385104549">
          <w:marLeft w:val="640"/>
          <w:marRight w:val="0"/>
          <w:marTop w:val="0"/>
          <w:marBottom w:val="0"/>
          <w:divBdr>
            <w:top w:val="none" w:sz="0" w:space="0" w:color="auto"/>
            <w:left w:val="none" w:sz="0" w:space="0" w:color="auto"/>
            <w:bottom w:val="none" w:sz="0" w:space="0" w:color="auto"/>
            <w:right w:val="none" w:sz="0" w:space="0" w:color="auto"/>
          </w:divBdr>
        </w:div>
        <w:div w:id="391395513">
          <w:marLeft w:val="640"/>
          <w:marRight w:val="0"/>
          <w:marTop w:val="0"/>
          <w:marBottom w:val="0"/>
          <w:divBdr>
            <w:top w:val="none" w:sz="0" w:space="0" w:color="auto"/>
            <w:left w:val="none" w:sz="0" w:space="0" w:color="auto"/>
            <w:bottom w:val="none" w:sz="0" w:space="0" w:color="auto"/>
            <w:right w:val="none" w:sz="0" w:space="0" w:color="auto"/>
          </w:divBdr>
        </w:div>
        <w:div w:id="461116586">
          <w:marLeft w:val="640"/>
          <w:marRight w:val="0"/>
          <w:marTop w:val="0"/>
          <w:marBottom w:val="0"/>
          <w:divBdr>
            <w:top w:val="none" w:sz="0" w:space="0" w:color="auto"/>
            <w:left w:val="none" w:sz="0" w:space="0" w:color="auto"/>
            <w:bottom w:val="none" w:sz="0" w:space="0" w:color="auto"/>
            <w:right w:val="none" w:sz="0" w:space="0" w:color="auto"/>
          </w:divBdr>
        </w:div>
        <w:div w:id="463699195">
          <w:marLeft w:val="640"/>
          <w:marRight w:val="0"/>
          <w:marTop w:val="0"/>
          <w:marBottom w:val="0"/>
          <w:divBdr>
            <w:top w:val="none" w:sz="0" w:space="0" w:color="auto"/>
            <w:left w:val="none" w:sz="0" w:space="0" w:color="auto"/>
            <w:bottom w:val="none" w:sz="0" w:space="0" w:color="auto"/>
            <w:right w:val="none" w:sz="0" w:space="0" w:color="auto"/>
          </w:divBdr>
        </w:div>
        <w:div w:id="508566923">
          <w:marLeft w:val="640"/>
          <w:marRight w:val="0"/>
          <w:marTop w:val="0"/>
          <w:marBottom w:val="0"/>
          <w:divBdr>
            <w:top w:val="none" w:sz="0" w:space="0" w:color="auto"/>
            <w:left w:val="none" w:sz="0" w:space="0" w:color="auto"/>
            <w:bottom w:val="none" w:sz="0" w:space="0" w:color="auto"/>
            <w:right w:val="none" w:sz="0" w:space="0" w:color="auto"/>
          </w:divBdr>
        </w:div>
        <w:div w:id="543718833">
          <w:marLeft w:val="640"/>
          <w:marRight w:val="0"/>
          <w:marTop w:val="0"/>
          <w:marBottom w:val="0"/>
          <w:divBdr>
            <w:top w:val="none" w:sz="0" w:space="0" w:color="auto"/>
            <w:left w:val="none" w:sz="0" w:space="0" w:color="auto"/>
            <w:bottom w:val="none" w:sz="0" w:space="0" w:color="auto"/>
            <w:right w:val="none" w:sz="0" w:space="0" w:color="auto"/>
          </w:divBdr>
        </w:div>
        <w:div w:id="574096951">
          <w:marLeft w:val="640"/>
          <w:marRight w:val="0"/>
          <w:marTop w:val="0"/>
          <w:marBottom w:val="0"/>
          <w:divBdr>
            <w:top w:val="none" w:sz="0" w:space="0" w:color="auto"/>
            <w:left w:val="none" w:sz="0" w:space="0" w:color="auto"/>
            <w:bottom w:val="none" w:sz="0" w:space="0" w:color="auto"/>
            <w:right w:val="none" w:sz="0" w:space="0" w:color="auto"/>
          </w:divBdr>
        </w:div>
        <w:div w:id="575626532">
          <w:marLeft w:val="640"/>
          <w:marRight w:val="0"/>
          <w:marTop w:val="0"/>
          <w:marBottom w:val="0"/>
          <w:divBdr>
            <w:top w:val="none" w:sz="0" w:space="0" w:color="auto"/>
            <w:left w:val="none" w:sz="0" w:space="0" w:color="auto"/>
            <w:bottom w:val="none" w:sz="0" w:space="0" w:color="auto"/>
            <w:right w:val="none" w:sz="0" w:space="0" w:color="auto"/>
          </w:divBdr>
        </w:div>
        <w:div w:id="644622102">
          <w:marLeft w:val="640"/>
          <w:marRight w:val="0"/>
          <w:marTop w:val="0"/>
          <w:marBottom w:val="0"/>
          <w:divBdr>
            <w:top w:val="none" w:sz="0" w:space="0" w:color="auto"/>
            <w:left w:val="none" w:sz="0" w:space="0" w:color="auto"/>
            <w:bottom w:val="none" w:sz="0" w:space="0" w:color="auto"/>
            <w:right w:val="none" w:sz="0" w:space="0" w:color="auto"/>
          </w:divBdr>
        </w:div>
        <w:div w:id="674068923">
          <w:marLeft w:val="640"/>
          <w:marRight w:val="0"/>
          <w:marTop w:val="0"/>
          <w:marBottom w:val="0"/>
          <w:divBdr>
            <w:top w:val="none" w:sz="0" w:space="0" w:color="auto"/>
            <w:left w:val="none" w:sz="0" w:space="0" w:color="auto"/>
            <w:bottom w:val="none" w:sz="0" w:space="0" w:color="auto"/>
            <w:right w:val="none" w:sz="0" w:space="0" w:color="auto"/>
          </w:divBdr>
        </w:div>
        <w:div w:id="699744473">
          <w:marLeft w:val="640"/>
          <w:marRight w:val="0"/>
          <w:marTop w:val="0"/>
          <w:marBottom w:val="0"/>
          <w:divBdr>
            <w:top w:val="none" w:sz="0" w:space="0" w:color="auto"/>
            <w:left w:val="none" w:sz="0" w:space="0" w:color="auto"/>
            <w:bottom w:val="none" w:sz="0" w:space="0" w:color="auto"/>
            <w:right w:val="none" w:sz="0" w:space="0" w:color="auto"/>
          </w:divBdr>
        </w:div>
        <w:div w:id="718745949">
          <w:marLeft w:val="640"/>
          <w:marRight w:val="0"/>
          <w:marTop w:val="0"/>
          <w:marBottom w:val="0"/>
          <w:divBdr>
            <w:top w:val="none" w:sz="0" w:space="0" w:color="auto"/>
            <w:left w:val="none" w:sz="0" w:space="0" w:color="auto"/>
            <w:bottom w:val="none" w:sz="0" w:space="0" w:color="auto"/>
            <w:right w:val="none" w:sz="0" w:space="0" w:color="auto"/>
          </w:divBdr>
        </w:div>
        <w:div w:id="736976642">
          <w:marLeft w:val="640"/>
          <w:marRight w:val="0"/>
          <w:marTop w:val="0"/>
          <w:marBottom w:val="0"/>
          <w:divBdr>
            <w:top w:val="none" w:sz="0" w:space="0" w:color="auto"/>
            <w:left w:val="none" w:sz="0" w:space="0" w:color="auto"/>
            <w:bottom w:val="none" w:sz="0" w:space="0" w:color="auto"/>
            <w:right w:val="none" w:sz="0" w:space="0" w:color="auto"/>
          </w:divBdr>
        </w:div>
        <w:div w:id="833839886">
          <w:marLeft w:val="640"/>
          <w:marRight w:val="0"/>
          <w:marTop w:val="0"/>
          <w:marBottom w:val="0"/>
          <w:divBdr>
            <w:top w:val="none" w:sz="0" w:space="0" w:color="auto"/>
            <w:left w:val="none" w:sz="0" w:space="0" w:color="auto"/>
            <w:bottom w:val="none" w:sz="0" w:space="0" w:color="auto"/>
            <w:right w:val="none" w:sz="0" w:space="0" w:color="auto"/>
          </w:divBdr>
        </w:div>
        <w:div w:id="854998355">
          <w:marLeft w:val="640"/>
          <w:marRight w:val="0"/>
          <w:marTop w:val="0"/>
          <w:marBottom w:val="0"/>
          <w:divBdr>
            <w:top w:val="none" w:sz="0" w:space="0" w:color="auto"/>
            <w:left w:val="none" w:sz="0" w:space="0" w:color="auto"/>
            <w:bottom w:val="none" w:sz="0" w:space="0" w:color="auto"/>
            <w:right w:val="none" w:sz="0" w:space="0" w:color="auto"/>
          </w:divBdr>
        </w:div>
        <w:div w:id="894703008">
          <w:marLeft w:val="640"/>
          <w:marRight w:val="0"/>
          <w:marTop w:val="0"/>
          <w:marBottom w:val="0"/>
          <w:divBdr>
            <w:top w:val="none" w:sz="0" w:space="0" w:color="auto"/>
            <w:left w:val="none" w:sz="0" w:space="0" w:color="auto"/>
            <w:bottom w:val="none" w:sz="0" w:space="0" w:color="auto"/>
            <w:right w:val="none" w:sz="0" w:space="0" w:color="auto"/>
          </w:divBdr>
        </w:div>
        <w:div w:id="901021216">
          <w:marLeft w:val="640"/>
          <w:marRight w:val="0"/>
          <w:marTop w:val="0"/>
          <w:marBottom w:val="0"/>
          <w:divBdr>
            <w:top w:val="none" w:sz="0" w:space="0" w:color="auto"/>
            <w:left w:val="none" w:sz="0" w:space="0" w:color="auto"/>
            <w:bottom w:val="none" w:sz="0" w:space="0" w:color="auto"/>
            <w:right w:val="none" w:sz="0" w:space="0" w:color="auto"/>
          </w:divBdr>
        </w:div>
        <w:div w:id="1056858942">
          <w:marLeft w:val="640"/>
          <w:marRight w:val="0"/>
          <w:marTop w:val="0"/>
          <w:marBottom w:val="0"/>
          <w:divBdr>
            <w:top w:val="none" w:sz="0" w:space="0" w:color="auto"/>
            <w:left w:val="none" w:sz="0" w:space="0" w:color="auto"/>
            <w:bottom w:val="none" w:sz="0" w:space="0" w:color="auto"/>
            <w:right w:val="none" w:sz="0" w:space="0" w:color="auto"/>
          </w:divBdr>
        </w:div>
        <w:div w:id="1060714644">
          <w:marLeft w:val="640"/>
          <w:marRight w:val="0"/>
          <w:marTop w:val="0"/>
          <w:marBottom w:val="0"/>
          <w:divBdr>
            <w:top w:val="none" w:sz="0" w:space="0" w:color="auto"/>
            <w:left w:val="none" w:sz="0" w:space="0" w:color="auto"/>
            <w:bottom w:val="none" w:sz="0" w:space="0" w:color="auto"/>
            <w:right w:val="none" w:sz="0" w:space="0" w:color="auto"/>
          </w:divBdr>
        </w:div>
        <w:div w:id="1083065933">
          <w:marLeft w:val="640"/>
          <w:marRight w:val="0"/>
          <w:marTop w:val="0"/>
          <w:marBottom w:val="0"/>
          <w:divBdr>
            <w:top w:val="none" w:sz="0" w:space="0" w:color="auto"/>
            <w:left w:val="none" w:sz="0" w:space="0" w:color="auto"/>
            <w:bottom w:val="none" w:sz="0" w:space="0" w:color="auto"/>
            <w:right w:val="none" w:sz="0" w:space="0" w:color="auto"/>
          </w:divBdr>
        </w:div>
        <w:div w:id="1150555093">
          <w:marLeft w:val="640"/>
          <w:marRight w:val="0"/>
          <w:marTop w:val="0"/>
          <w:marBottom w:val="0"/>
          <w:divBdr>
            <w:top w:val="none" w:sz="0" w:space="0" w:color="auto"/>
            <w:left w:val="none" w:sz="0" w:space="0" w:color="auto"/>
            <w:bottom w:val="none" w:sz="0" w:space="0" w:color="auto"/>
            <w:right w:val="none" w:sz="0" w:space="0" w:color="auto"/>
          </w:divBdr>
        </w:div>
        <w:div w:id="1169294721">
          <w:marLeft w:val="640"/>
          <w:marRight w:val="0"/>
          <w:marTop w:val="0"/>
          <w:marBottom w:val="0"/>
          <w:divBdr>
            <w:top w:val="none" w:sz="0" w:space="0" w:color="auto"/>
            <w:left w:val="none" w:sz="0" w:space="0" w:color="auto"/>
            <w:bottom w:val="none" w:sz="0" w:space="0" w:color="auto"/>
            <w:right w:val="none" w:sz="0" w:space="0" w:color="auto"/>
          </w:divBdr>
        </w:div>
        <w:div w:id="1181432703">
          <w:marLeft w:val="640"/>
          <w:marRight w:val="0"/>
          <w:marTop w:val="0"/>
          <w:marBottom w:val="0"/>
          <w:divBdr>
            <w:top w:val="none" w:sz="0" w:space="0" w:color="auto"/>
            <w:left w:val="none" w:sz="0" w:space="0" w:color="auto"/>
            <w:bottom w:val="none" w:sz="0" w:space="0" w:color="auto"/>
            <w:right w:val="none" w:sz="0" w:space="0" w:color="auto"/>
          </w:divBdr>
        </w:div>
        <w:div w:id="1188788392">
          <w:marLeft w:val="640"/>
          <w:marRight w:val="0"/>
          <w:marTop w:val="0"/>
          <w:marBottom w:val="0"/>
          <w:divBdr>
            <w:top w:val="none" w:sz="0" w:space="0" w:color="auto"/>
            <w:left w:val="none" w:sz="0" w:space="0" w:color="auto"/>
            <w:bottom w:val="none" w:sz="0" w:space="0" w:color="auto"/>
            <w:right w:val="none" w:sz="0" w:space="0" w:color="auto"/>
          </w:divBdr>
        </w:div>
        <w:div w:id="1258320550">
          <w:marLeft w:val="640"/>
          <w:marRight w:val="0"/>
          <w:marTop w:val="0"/>
          <w:marBottom w:val="0"/>
          <w:divBdr>
            <w:top w:val="none" w:sz="0" w:space="0" w:color="auto"/>
            <w:left w:val="none" w:sz="0" w:space="0" w:color="auto"/>
            <w:bottom w:val="none" w:sz="0" w:space="0" w:color="auto"/>
            <w:right w:val="none" w:sz="0" w:space="0" w:color="auto"/>
          </w:divBdr>
        </w:div>
        <w:div w:id="1421026480">
          <w:marLeft w:val="640"/>
          <w:marRight w:val="0"/>
          <w:marTop w:val="0"/>
          <w:marBottom w:val="0"/>
          <w:divBdr>
            <w:top w:val="none" w:sz="0" w:space="0" w:color="auto"/>
            <w:left w:val="none" w:sz="0" w:space="0" w:color="auto"/>
            <w:bottom w:val="none" w:sz="0" w:space="0" w:color="auto"/>
            <w:right w:val="none" w:sz="0" w:space="0" w:color="auto"/>
          </w:divBdr>
        </w:div>
        <w:div w:id="1425685829">
          <w:marLeft w:val="640"/>
          <w:marRight w:val="0"/>
          <w:marTop w:val="0"/>
          <w:marBottom w:val="0"/>
          <w:divBdr>
            <w:top w:val="none" w:sz="0" w:space="0" w:color="auto"/>
            <w:left w:val="none" w:sz="0" w:space="0" w:color="auto"/>
            <w:bottom w:val="none" w:sz="0" w:space="0" w:color="auto"/>
            <w:right w:val="none" w:sz="0" w:space="0" w:color="auto"/>
          </w:divBdr>
        </w:div>
        <w:div w:id="1514104298">
          <w:marLeft w:val="640"/>
          <w:marRight w:val="0"/>
          <w:marTop w:val="0"/>
          <w:marBottom w:val="0"/>
          <w:divBdr>
            <w:top w:val="none" w:sz="0" w:space="0" w:color="auto"/>
            <w:left w:val="none" w:sz="0" w:space="0" w:color="auto"/>
            <w:bottom w:val="none" w:sz="0" w:space="0" w:color="auto"/>
            <w:right w:val="none" w:sz="0" w:space="0" w:color="auto"/>
          </w:divBdr>
        </w:div>
        <w:div w:id="1547913541">
          <w:marLeft w:val="640"/>
          <w:marRight w:val="0"/>
          <w:marTop w:val="0"/>
          <w:marBottom w:val="0"/>
          <w:divBdr>
            <w:top w:val="none" w:sz="0" w:space="0" w:color="auto"/>
            <w:left w:val="none" w:sz="0" w:space="0" w:color="auto"/>
            <w:bottom w:val="none" w:sz="0" w:space="0" w:color="auto"/>
            <w:right w:val="none" w:sz="0" w:space="0" w:color="auto"/>
          </w:divBdr>
        </w:div>
        <w:div w:id="1550650642">
          <w:marLeft w:val="640"/>
          <w:marRight w:val="0"/>
          <w:marTop w:val="0"/>
          <w:marBottom w:val="0"/>
          <w:divBdr>
            <w:top w:val="none" w:sz="0" w:space="0" w:color="auto"/>
            <w:left w:val="none" w:sz="0" w:space="0" w:color="auto"/>
            <w:bottom w:val="none" w:sz="0" w:space="0" w:color="auto"/>
            <w:right w:val="none" w:sz="0" w:space="0" w:color="auto"/>
          </w:divBdr>
        </w:div>
        <w:div w:id="1625430388">
          <w:marLeft w:val="640"/>
          <w:marRight w:val="0"/>
          <w:marTop w:val="0"/>
          <w:marBottom w:val="0"/>
          <w:divBdr>
            <w:top w:val="none" w:sz="0" w:space="0" w:color="auto"/>
            <w:left w:val="none" w:sz="0" w:space="0" w:color="auto"/>
            <w:bottom w:val="none" w:sz="0" w:space="0" w:color="auto"/>
            <w:right w:val="none" w:sz="0" w:space="0" w:color="auto"/>
          </w:divBdr>
        </w:div>
        <w:div w:id="1756710749">
          <w:marLeft w:val="640"/>
          <w:marRight w:val="0"/>
          <w:marTop w:val="0"/>
          <w:marBottom w:val="0"/>
          <w:divBdr>
            <w:top w:val="none" w:sz="0" w:space="0" w:color="auto"/>
            <w:left w:val="none" w:sz="0" w:space="0" w:color="auto"/>
            <w:bottom w:val="none" w:sz="0" w:space="0" w:color="auto"/>
            <w:right w:val="none" w:sz="0" w:space="0" w:color="auto"/>
          </w:divBdr>
        </w:div>
        <w:div w:id="1779059163">
          <w:marLeft w:val="640"/>
          <w:marRight w:val="0"/>
          <w:marTop w:val="0"/>
          <w:marBottom w:val="0"/>
          <w:divBdr>
            <w:top w:val="none" w:sz="0" w:space="0" w:color="auto"/>
            <w:left w:val="none" w:sz="0" w:space="0" w:color="auto"/>
            <w:bottom w:val="none" w:sz="0" w:space="0" w:color="auto"/>
            <w:right w:val="none" w:sz="0" w:space="0" w:color="auto"/>
          </w:divBdr>
        </w:div>
        <w:div w:id="1790781256">
          <w:marLeft w:val="640"/>
          <w:marRight w:val="0"/>
          <w:marTop w:val="0"/>
          <w:marBottom w:val="0"/>
          <w:divBdr>
            <w:top w:val="none" w:sz="0" w:space="0" w:color="auto"/>
            <w:left w:val="none" w:sz="0" w:space="0" w:color="auto"/>
            <w:bottom w:val="none" w:sz="0" w:space="0" w:color="auto"/>
            <w:right w:val="none" w:sz="0" w:space="0" w:color="auto"/>
          </w:divBdr>
        </w:div>
        <w:div w:id="1815566575">
          <w:marLeft w:val="640"/>
          <w:marRight w:val="0"/>
          <w:marTop w:val="0"/>
          <w:marBottom w:val="0"/>
          <w:divBdr>
            <w:top w:val="none" w:sz="0" w:space="0" w:color="auto"/>
            <w:left w:val="none" w:sz="0" w:space="0" w:color="auto"/>
            <w:bottom w:val="none" w:sz="0" w:space="0" w:color="auto"/>
            <w:right w:val="none" w:sz="0" w:space="0" w:color="auto"/>
          </w:divBdr>
        </w:div>
        <w:div w:id="1932229967">
          <w:marLeft w:val="640"/>
          <w:marRight w:val="0"/>
          <w:marTop w:val="0"/>
          <w:marBottom w:val="0"/>
          <w:divBdr>
            <w:top w:val="none" w:sz="0" w:space="0" w:color="auto"/>
            <w:left w:val="none" w:sz="0" w:space="0" w:color="auto"/>
            <w:bottom w:val="none" w:sz="0" w:space="0" w:color="auto"/>
            <w:right w:val="none" w:sz="0" w:space="0" w:color="auto"/>
          </w:divBdr>
        </w:div>
        <w:div w:id="1970823423">
          <w:marLeft w:val="640"/>
          <w:marRight w:val="0"/>
          <w:marTop w:val="0"/>
          <w:marBottom w:val="0"/>
          <w:divBdr>
            <w:top w:val="none" w:sz="0" w:space="0" w:color="auto"/>
            <w:left w:val="none" w:sz="0" w:space="0" w:color="auto"/>
            <w:bottom w:val="none" w:sz="0" w:space="0" w:color="auto"/>
            <w:right w:val="none" w:sz="0" w:space="0" w:color="auto"/>
          </w:divBdr>
        </w:div>
        <w:div w:id="1995796198">
          <w:marLeft w:val="640"/>
          <w:marRight w:val="0"/>
          <w:marTop w:val="0"/>
          <w:marBottom w:val="0"/>
          <w:divBdr>
            <w:top w:val="none" w:sz="0" w:space="0" w:color="auto"/>
            <w:left w:val="none" w:sz="0" w:space="0" w:color="auto"/>
            <w:bottom w:val="none" w:sz="0" w:space="0" w:color="auto"/>
            <w:right w:val="none" w:sz="0" w:space="0" w:color="auto"/>
          </w:divBdr>
        </w:div>
        <w:div w:id="2009601373">
          <w:marLeft w:val="640"/>
          <w:marRight w:val="0"/>
          <w:marTop w:val="0"/>
          <w:marBottom w:val="0"/>
          <w:divBdr>
            <w:top w:val="none" w:sz="0" w:space="0" w:color="auto"/>
            <w:left w:val="none" w:sz="0" w:space="0" w:color="auto"/>
            <w:bottom w:val="none" w:sz="0" w:space="0" w:color="auto"/>
            <w:right w:val="none" w:sz="0" w:space="0" w:color="auto"/>
          </w:divBdr>
        </w:div>
        <w:div w:id="2009677552">
          <w:marLeft w:val="640"/>
          <w:marRight w:val="0"/>
          <w:marTop w:val="0"/>
          <w:marBottom w:val="0"/>
          <w:divBdr>
            <w:top w:val="none" w:sz="0" w:space="0" w:color="auto"/>
            <w:left w:val="none" w:sz="0" w:space="0" w:color="auto"/>
            <w:bottom w:val="none" w:sz="0" w:space="0" w:color="auto"/>
            <w:right w:val="none" w:sz="0" w:space="0" w:color="auto"/>
          </w:divBdr>
        </w:div>
        <w:div w:id="2126999639">
          <w:marLeft w:val="640"/>
          <w:marRight w:val="0"/>
          <w:marTop w:val="0"/>
          <w:marBottom w:val="0"/>
          <w:divBdr>
            <w:top w:val="none" w:sz="0" w:space="0" w:color="auto"/>
            <w:left w:val="none" w:sz="0" w:space="0" w:color="auto"/>
            <w:bottom w:val="none" w:sz="0" w:space="0" w:color="auto"/>
            <w:right w:val="none" w:sz="0" w:space="0" w:color="auto"/>
          </w:divBdr>
        </w:div>
      </w:divsChild>
    </w:div>
    <w:div w:id="83772345">
      <w:marLeft w:val="640"/>
      <w:marRight w:val="0"/>
      <w:marTop w:val="0"/>
      <w:marBottom w:val="0"/>
      <w:divBdr>
        <w:top w:val="none" w:sz="0" w:space="0" w:color="auto"/>
        <w:left w:val="none" w:sz="0" w:space="0" w:color="auto"/>
        <w:bottom w:val="none" w:sz="0" w:space="0" w:color="auto"/>
        <w:right w:val="none" w:sz="0" w:space="0" w:color="auto"/>
      </w:divBdr>
    </w:div>
    <w:div w:id="85006354">
      <w:marLeft w:val="640"/>
      <w:marRight w:val="0"/>
      <w:marTop w:val="0"/>
      <w:marBottom w:val="0"/>
      <w:divBdr>
        <w:top w:val="none" w:sz="0" w:space="0" w:color="auto"/>
        <w:left w:val="none" w:sz="0" w:space="0" w:color="auto"/>
        <w:bottom w:val="none" w:sz="0" w:space="0" w:color="auto"/>
        <w:right w:val="none" w:sz="0" w:space="0" w:color="auto"/>
      </w:divBdr>
    </w:div>
    <w:div w:id="85614198">
      <w:marLeft w:val="640"/>
      <w:marRight w:val="0"/>
      <w:marTop w:val="0"/>
      <w:marBottom w:val="0"/>
      <w:divBdr>
        <w:top w:val="none" w:sz="0" w:space="0" w:color="auto"/>
        <w:left w:val="none" w:sz="0" w:space="0" w:color="auto"/>
        <w:bottom w:val="none" w:sz="0" w:space="0" w:color="auto"/>
        <w:right w:val="none" w:sz="0" w:space="0" w:color="auto"/>
      </w:divBdr>
    </w:div>
    <w:div w:id="86002941">
      <w:marLeft w:val="640"/>
      <w:marRight w:val="0"/>
      <w:marTop w:val="0"/>
      <w:marBottom w:val="0"/>
      <w:divBdr>
        <w:top w:val="none" w:sz="0" w:space="0" w:color="auto"/>
        <w:left w:val="none" w:sz="0" w:space="0" w:color="auto"/>
        <w:bottom w:val="none" w:sz="0" w:space="0" w:color="auto"/>
        <w:right w:val="none" w:sz="0" w:space="0" w:color="auto"/>
      </w:divBdr>
    </w:div>
    <w:div w:id="86388825">
      <w:bodyDiv w:val="1"/>
      <w:marLeft w:val="0"/>
      <w:marRight w:val="0"/>
      <w:marTop w:val="0"/>
      <w:marBottom w:val="0"/>
      <w:divBdr>
        <w:top w:val="none" w:sz="0" w:space="0" w:color="auto"/>
        <w:left w:val="none" w:sz="0" w:space="0" w:color="auto"/>
        <w:bottom w:val="none" w:sz="0" w:space="0" w:color="auto"/>
        <w:right w:val="none" w:sz="0" w:space="0" w:color="auto"/>
      </w:divBdr>
    </w:div>
    <w:div w:id="86389280">
      <w:marLeft w:val="640"/>
      <w:marRight w:val="0"/>
      <w:marTop w:val="0"/>
      <w:marBottom w:val="0"/>
      <w:divBdr>
        <w:top w:val="none" w:sz="0" w:space="0" w:color="auto"/>
        <w:left w:val="none" w:sz="0" w:space="0" w:color="auto"/>
        <w:bottom w:val="none" w:sz="0" w:space="0" w:color="auto"/>
        <w:right w:val="none" w:sz="0" w:space="0" w:color="auto"/>
      </w:divBdr>
    </w:div>
    <w:div w:id="86925549">
      <w:marLeft w:val="640"/>
      <w:marRight w:val="0"/>
      <w:marTop w:val="0"/>
      <w:marBottom w:val="0"/>
      <w:divBdr>
        <w:top w:val="none" w:sz="0" w:space="0" w:color="auto"/>
        <w:left w:val="none" w:sz="0" w:space="0" w:color="auto"/>
        <w:bottom w:val="none" w:sz="0" w:space="0" w:color="auto"/>
        <w:right w:val="none" w:sz="0" w:space="0" w:color="auto"/>
      </w:divBdr>
    </w:div>
    <w:div w:id="87819691">
      <w:marLeft w:val="640"/>
      <w:marRight w:val="0"/>
      <w:marTop w:val="0"/>
      <w:marBottom w:val="0"/>
      <w:divBdr>
        <w:top w:val="none" w:sz="0" w:space="0" w:color="auto"/>
        <w:left w:val="none" w:sz="0" w:space="0" w:color="auto"/>
        <w:bottom w:val="none" w:sz="0" w:space="0" w:color="auto"/>
        <w:right w:val="none" w:sz="0" w:space="0" w:color="auto"/>
      </w:divBdr>
    </w:div>
    <w:div w:id="88015499">
      <w:marLeft w:val="640"/>
      <w:marRight w:val="0"/>
      <w:marTop w:val="0"/>
      <w:marBottom w:val="0"/>
      <w:divBdr>
        <w:top w:val="none" w:sz="0" w:space="0" w:color="auto"/>
        <w:left w:val="none" w:sz="0" w:space="0" w:color="auto"/>
        <w:bottom w:val="none" w:sz="0" w:space="0" w:color="auto"/>
        <w:right w:val="none" w:sz="0" w:space="0" w:color="auto"/>
      </w:divBdr>
    </w:div>
    <w:div w:id="88158669">
      <w:marLeft w:val="640"/>
      <w:marRight w:val="0"/>
      <w:marTop w:val="0"/>
      <w:marBottom w:val="0"/>
      <w:divBdr>
        <w:top w:val="none" w:sz="0" w:space="0" w:color="auto"/>
        <w:left w:val="none" w:sz="0" w:space="0" w:color="auto"/>
        <w:bottom w:val="none" w:sz="0" w:space="0" w:color="auto"/>
        <w:right w:val="none" w:sz="0" w:space="0" w:color="auto"/>
      </w:divBdr>
    </w:div>
    <w:div w:id="88814561">
      <w:marLeft w:val="640"/>
      <w:marRight w:val="0"/>
      <w:marTop w:val="0"/>
      <w:marBottom w:val="0"/>
      <w:divBdr>
        <w:top w:val="none" w:sz="0" w:space="0" w:color="auto"/>
        <w:left w:val="none" w:sz="0" w:space="0" w:color="auto"/>
        <w:bottom w:val="none" w:sz="0" w:space="0" w:color="auto"/>
        <w:right w:val="none" w:sz="0" w:space="0" w:color="auto"/>
      </w:divBdr>
    </w:div>
    <w:div w:id="90010134">
      <w:marLeft w:val="640"/>
      <w:marRight w:val="0"/>
      <w:marTop w:val="0"/>
      <w:marBottom w:val="0"/>
      <w:divBdr>
        <w:top w:val="none" w:sz="0" w:space="0" w:color="auto"/>
        <w:left w:val="none" w:sz="0" w:space="0" w:color="auto"/>
        <w:bottom w:val="none" w:sz="0" w:space="0" w:color="auto"/>
        <w:right w:val="none" w:sz="0" w:space="0" w:color="auto"/>
      </w:divBdr>
    </w:div>
    <w:div w:id="90903327">
      <w:bodyDiv w:val="1"/>
      <w:marLeft w:val="0"/>
      <w:marRight w:val="0"/>
      <w:marTop w:val="0"/>
      <w:marBottom w:val="0"/>
      <w:divBdr>
        <w:top w:val="none" w:sz="0" w:space="0" w:color="auto"/>
        <w:left w:val="none" w:sz="0" w:space="0" w:color="auto"/>
        <w:bottom w:val="none" w:sz="0" w:space="0" w:color="auto"/>
        <w:right w:val="none" w:sz="0" w:space="0" w:color="auto"/>
      </w:divBdr>
      <w:divsChild>
        <w:div w:id="9963323">
          <w:marLeft w:val="640"/>
          <w:marRight w:val="0"/>
          <w:marTop w:val="0"/>
          <w:marBottom w:val="0"/>
          <w:divBdr>
            <w:top w:val="none" w:sz="0" w:space="0" w:color="auto"/>
            <w:left w:val="none" w:sz="0" w:space="0" w:color="auto"/>
            <w:bottom w:val="none" w:sz="0" w:space="0" w:color="auto"/>
            <w:right w:val="none" w:sz="0" w:space="0" w:color="auto"/>
          </w:divBdr>
        </w:div>
        <w:div w:id="68385578">
          <w:marLeft w:val="640"/>
          <w:marRight w:val="0"/>
          <w:marTop w:val="0"/>
          <w:marBottom w:val="0"/>
          <w:divBdr>
            <w:top w:val="none" w:sz="0" w:space="0" w:color="auto"/>
            <w:left w:val="none" w:sz="0" w:space="0" w:color="auto"/>
            <w:bottom w:val="none" w:sz="0" w:space="0" w:color="auto"/>
            <w:right w:val="none" w:sz="0" w:space="0" w:color="auto"/>
          </w:divBdr>
        </w:div>
        <w:div w:id="87165115">
          <w:marLeft w:val="640"/>
          <w:marRight w:val="0"/>
          <w:marTop w:val="0"/>
          <w:marBottom w:val="0"/>
          <w:divBdr>
            <w:top w:val="none" w:sz="0" w:space="0" w:color="auto"/>
            <w:left w:val="none" w:sz="0" w:space="0" w:color="auto"/>
            <w:bottom w:val="none" w:sz="0" w:space="0" w:color="auto"/>
            <w:right w:val="none" w:sz="0" w:space="0" w:color="auto"/>
          </w:divBdr>
        </w:div>
        <w:div w:id="155651008">
          <w:marLeft w:val="640"/>
          <w:marRight w:val="0"/>
          <w:marTop w:val="0"/>
          <w:marBottom w:val="0"/>
          <w:divBdr>
            <w:top w:val="none" w:sz="0" w:space="0" w:color="auto"/>
            <w:left w:val="none" w:sz="0" w:space="0" w:color="auto"/>
            <w:bottom w:val="none" w:sz="0" w:space="0" w:color="auto"/>
            <w:right w:val="none" w:sz="0" w:space="0" w:color="auto"/>
          </w:divBdr>
        </w:div>
        <w:div w:id="179007018">
          <w:marLeft w:val="640"/>
          <w:marRight w:val="0"/>
          <w:marTop w:val="0"/>
          <w:marBottom w:val="0"/>
          <w:divBdr>
            <w:top w:val="none" w:sz="0" w:space="0" w:color="auto"/>
            <w:left w:val="none" w:sz="0" w:space="0" w:color="auto"/>
            <w:bottom w:val="none" w:sz="0" w:space="0" w:color="auto"/>
            <w:right w:val="none" w:sz="0" w:space="0" w:color="auto"/>
          </w:divBdr>
        </w:div>
        <w:div w:id="243149492">
          <w:marLeft w:val="640"/>
          <w:marRight w:val="0"/>
          <w:marTop w:val="0"/>
          <w:marBottom w:val="0"/>
          <w:divBdr>
            <w:top w:val="none" w:sz="0" w:space="0" w:color="auto"/>
            <w:left w:val="none" w:sz="0" w:space="0" w:color="auto"/>
            <w:bottom w:val="none" w:sz="0" w:space="0" w:color="auto"/>
            <w:right w:val="none" w:sz="0" w:space="0" w:color="auto"/>
          </w:divBdr>
        </w:div>
        <w:div w:id="256643245">
          <w:marLeft w:val="640"/>
          <w:marRight w:val="0"/>
          <w:marTop w:val="0"/>
          <w:marBottom w:val="0"/>
          <w:divBdr>
            <w:top w:val="none" w:sz="0" w:space="0" w:color="auto"/>
            <w:left w:val="none" w:sz="0" w:space="0" w:color="auto"/>
            <w:bottom w:val="none" w:sz="0" w:space="0" w:color="auto"/>
            <w:right w:val="none" w:sz="0" w:space="0" w:color="auto"/>
          </w:divBdr>
        </w:div>
        <w:div w:id="259946492">
          <w:marLeft w:val="640"/>
          <w:marRight w:val="0"/>
          <w:marTop w:val="0"/>
          <w:marBottom w:val="0"/>
          <w:divBdr>
            <w:top w:val="none" w:sz="0" w:space="0" w:color="auto"/>
            <w:left w:val="none" w:sz="0" w:space="0" w:color="auto"/>
            <w:bottom w:val="none" w:sz="0" w:space="0" w:color="auto"/>
            <w:right w:val="none" w:sz="0" w:space="0" w:color="auto"/>
          </w:divBdr>
        </w:div>
        <w:div w:id="263340261">
          <w:marLeft w:val="640"/>
          <w:marRight w:val="0"/>
          <w:marTop w:val="0"/>
          <w:marBottom w:val="0"/>
          <w:divBdr>
            <w:top w:val="none" w:sz="0" w:space="0" w:color="auto"/>
            <w:left w:val="none" w:sz="0" w:space="0" w:color="auto"/>
            <w:bottom w:val="none" w:sz="0" w:space="0" w:color="auto"/>
            <w:right w:val="none" w:sz="0" w:space="0" w:color="auto"/>
          </w:divBdr>
        </w:div>
        <w:div w:id="273942736">
          <w:marLeft w:val="640"/>
          <w:marRight w:val="0"/>
          <w:marTop w:val="0"/>
          <w:marBottom w:val="0"/>
          <w:divBdr>
            <w:top w:val="none" w:sz="0" w:space="0" w:color="auto"/>
            <w:left w:val="none" w:sz="0" w:space="0" w:color="auto"/>
            <w:bottom w:val="none" w:sz="0" w:space="0" w:color="auto"/>
            <w:right w:val="none" w:sz="0" w:space="0" w:color="auto"/>
          </w:divBdr>
        </w:div>
        <w:div w:id="294992509">
          <w:marLeft w:val="640"/>
          <w:marRight w:val="0"/>
          <w:marTop w:val="0"/>
          <w:marBottom w:val="0"/>
          <w:divBdr>
            <w:top w:val="none" w:sz="0" w:space="0" w:color="auto"/>
            <w:left w:val="none" w:sz="0" w:space="0" w:color="auto"/>
            <w:bottom w:val="none" w:sz="0" w:space="0" w:color="auto"/>
            <w:right w:val="none" w:sz="0" w:space="0" w:color="auto"/>
          </w:divBdr>
        </w:div>
        <w:div w:id="342367771">
          <w:marLeft w:val="640"/>
          <w:marRight w:val="0"/>
          <w:marTop w:val="0"/>
          <w:marBottom w:val="0"/>
          <w:divBdr>
            <w:top w:val="none" w:sz="0" w:space="0" w:color="auto"/>
            <w:left w:val="none" w:sz="0" w:space="0" w:color="auto"/>
            <w:bottom w:val="none" w:sz="0" w:space="0" w:color="auto"/>
            <w:right w:val="none" w:sz="0" w:space="0" w:color="auto"/>
          </w:divBdr>
        </w:div>
        <w:div w:id="358285659">
          <w:marLeft w:val="640"/>
          <w:marRight w:val="0"/>
          <w:marTop w:val="0"/>
          <w:marBottom w:val="0"/>
          <w:divBdr>
            <w:top w:val="none" w:sz="0" w:space="0" w:color="auto"/>
            <w:left w:val="none" w:sz="0" w:space="0" w:color="auto"/>
            <w:bottom w:val="none" w:sz="0" w:space="0" w:color="auto"/>
            <w:right w:val="none" w:sz="0" w:space="0" w:color="auto"/>
          </w:divBdr>
        </w:div>
        <w:div w:id="360907071">
          <w:marLeft w:val="640"/>
          <w:marRight w:val="0"/>
          <w:marTop w:val="0"/>
          <w:marBottom w:val="0"/>
          <w:divBdr>
            <w:top w:val="none" w:sz="0" w:space="0" w:color="auto"/>
            <w:left w:val="none" w:sz="0" w:space="0" w:color="auto"/>
            <w:bottom w:val="none" w:sz="0" w:space="0" w:color="auto"/>
            <w:right w:val="none" w:sz="0" w:space="0" w:color="auto"/>
          </w:divBdr>
        </w:div>
        <w:div w:id="369498169">
          <w:marLeft w:val="640"/>
          <w:marRight w:val="0"/>
          <w:marTop w:val="0"/>
          <w:marBottom w:val="0"/>
          <w:divBdr>
            <w:top w:val="none" w:sz="0" w:space="0" w:color="auto"/>
            <w:left w:val="none" w:sz="0" w:space="0" w:color="auto"/>
            <w:bottom w:val="none" w:sz="0" w:space="0" w:color="auto"/>
            <w:right w:val="none" w:sz="0" w:space="0" w:color="auto"/>
          </w:divBdr>
        </w:div>
        <w:div w:id="403839327">
          <w:marLeft w:val="640"/>
          <w:marRight w:val="0"/>
          <w:marTop w:val="0"/>
          <w:marBottom w:val="0"/>
          <w:divBdr>
            <w:top w:val="none" w:sz="0" w:space="0" w:color="auto"/>
            <w:left w:val="none" w:sz="0" w:space="0" w:color="auto"/>
            <w:bottom w:val="none" w:sz="0" w:space="0" w:color="auto"/>
            <w:right w:val="none" w:sz="0" w:space="0" w:color="auto"/>
          </w:divBdr>
        </w:div>
        <w:div w:id="461074934">
          <w:marLeft w:val="640"/>
          <w:marRight w:val="0"/>
          <w:marTop w:val="0"/>
          <w:marBottom w:val="0"/>
          <w:divBdr>
            <w:top w:val="none" w:sz="0" w:space="0" w:color="auto"/>
            <w:left w:val="none" w:sz="0" w:space="0" w:color="auto"/>
            <w:bottom w:val="none" w:sz="0" w:space="0" w:color="auto"/>
            <w:right w:val="none" w:sz="0" w:space="0" w:color="auto"/>
          </w:divBdr>
        </w:div>
        <w:div w:id="476920100">
          <w:marLeft w:val="640"/>
          <w:marRight w:val="0"/>
          <w:marTop w:val="0"/>
          <w:marBottom w:val="0"/>
          <w:divBdr>
            <w:top w:val="none" w:sz="0" w:space="0" w:color="auto"/>
            <w:left w:val="none" w:sz="0" w:space="0" w:color="auto"/>
            <w:bottom w:val="none" w:sz="0" w:space="0" w:color="auto"/>
            <w:right w:val="none" w:sz="0" w:space="0" w:color="auto"/>
          </w:divBdr>
        </w:div>
        <w:div w:id="490875914">
          <w:marLeft w:val="640"/>
          <w:marRight w:val="0"/>
          <w:marTop w:val="0"/>
          <w:marBottom w:val="0"/>
          <w:divBdr>
            <w:top w:val="none" w:sz="0" w:space="0" w:color="auto"/>
            <w:left w:val="none" w:sz="0" w:space="0" w:color="auto"/>
            <w:bottom w:val="none" w:sz="0" w:space="0" w:color="auto"/>
            <w:right w:val="none" w:sz="0" w:space="0" w:color="auto"/>
          </w:divBdr>
        </w:div>
        <w:div w:id="501434527">
          <w:marLeft w:val="640"/>
          <w:marRight w:val="0"/>
          <w:marTop w:val="0"/>
          <w:marBottom w:val="0"/>
          <w:divBdr>
            <w:top w:val="none" w:sz="0" w:space="0" w:color="auto"/>
            <w:left w:val="none" w:sz="0" w:space="0" w:color="auto"/>
            <w:bottom w:val="none" w:sz="0" w:space="0" w:color="auto"/>
            <w:right w:val="none" w:sz="0" w:space="0" w:color="auto"/>
          </w:divBdr>
        </w:div>
        <w:div w:id="532815373">
          <w:marLeft w:val="640"/>
          <w:marRight w:val="0"/>
          <w:marTop w:val="0"/>
          <w:marBottom w:val="0"/>
          <w:divBdr>
            <w:top w:val="none" w:sz="0" w:space="0" w:color="auto"/>
            <w:left w:val="none" w:sz="0" w:space="0" w:color="auto"/>
            <w:bottom w:val="none" w:sz="0" w:space="0" w:color="auto"/>
            <w:right w:val="none" w:sz="0" w:space="0" w:color="auto"/>
          </w:divBdr>
        </w:div>
        <w:div w:id="540870772">
          <w:marLeft w:val="640"/>
          <w:marRight w:val="0"/>
          <w:marTop w:val="0"/>
          <w:marBottom w:val="0"/>
          <w:divBdr>
            <w:top w:val="none" w:sz="0" w:space="0" w:color="auto"/>
            <w:left w:val="none" w:sz="0" w:space="0" w:color="auto"/>
            <w:bottom w:val="none" w:sz="0" w:space="0" w:color="auto"/>
            <w:right w:val="none" w:sz="0" w:space="0" w:color="auto"/>
          </w:divBdr>
        </w:div>
        <w:div w:id="552929582">
          <w:marLeft w:val="640"/>
          <w:marRight w:val="0"/>
          <w:marTop w:val="0"/>
          <w:marBottom w:val="0"/>
          <w:divBdr>
            <w:top w:val="none" w:sz="0" w:space="0" w:color="auto"/>
            <w:left w:val="none" w:sz="0" w:space="0" w:color="auto"/>
            <w:bottom w:val="none" w:sz="0" w:space="0" w:color="auto"/>
            <w:right w:val="none" w:sz="0" w:space="0" w:color="auto"/>
          </w:divBdr>
        </w:div>
        <w:div w:id="583615252">
          <w:marLeft w:val="640"/>
          <w:marRight w:val="0"/>
          <w:marTop w:val="0"/>
          <w:marBottom w:val="0"/>
          <w:divBdr>
            <w:top w:val="none" w:sz="0" w:space="0" w:color="auto"/>
            <w:left w:val="none" w:sz="0" w:space="0" w:color="auto"/>
            <w:bottom w:val="none" w:sz="0" w:space="0" w:color="auto"/>
            <w:right w:val="none" w:sz="0" w:space="0" w:color="auto"/>
          </w:divBdr>
        </w:div>
        <w:div w:id="597641662">
          <w:marLeft w:val="640"/>
          <w:marRight w:val="0"/>
          <w:marTop w:val="0"/>
          <w:marBottom w:val="0"/>
          <w:divBdr>
            <w:top w:val="none" w:sz="0" w:space="0" w:color="auto"/>
            <w:left w:val="none" w:sz="0" w:space="0" w:color="auto"/>
            <w:bottom w:val="none" w:sz="0" w:space="0" w:color="auto"/>
            <w:right w:val="none" w:sz="0" w:space="0" w:color="auto"/>
          </w:divBdr>
        </w:div>
        <w:div w:id="599608276">
          <w:marLeft w:val="640"/>
          <w:marRight w:val="0"/>
          <w:marTop w:val="0"/>
          <w:marBottom w:val="0"/>
          <w:divBdr>
            <w:top w:val="none" w:sz="0" w:space="0" w:color="auto"/>
            <w:left w:val="none" w:sz="0" w:space="0" w:color="auto"/>
            <w:bottom w:val="none" w:sz="0" w:space="0" w:color="auto"/>
            <w:right w:val="none" w:sz="0" w:space="0" w:color="auto"/>
          </w:divBdr>
        </w:div>
        <w:div w:id="602105422">
          <w:marLeft w:val="640"/>
          <w:marRight w:val="0"/>
          <w:marTop w:val="0"/>
          <w:marBottom w:val="0"/>
          <w:divBdr>
            <w:top w:val="none" w:sz="0" w:space="0" w:color="auto"/>
            <w:left w:val="none" w:sz="0" w:space="0" w:color="auto"/>
            <w:bottom w:val="none" w:sz="0" w:space="0" w:color="auto"/>
            <w:right w:val="none" w:sz="0" w:space="0" w:color="auto"/>
          </w:divBdr>
        </w:div>
        <w:div w:id="688680622">
          <w:marLeft w:val="640"/>
          <w:marRight w:val="0"/>
          <w:marTop w:val="0"/>
          <w:marBottom w:val="0"/>
          <w:divBdr>
            <w:top w:val="none" w:sz="0" w:space="0" w:color="auto"/>
            <w:left w:val="none" w:sz="0" w:space="0" w:color="auto"/>
            <w:bottom w:val="none" w:sz="0" w:space="0" w:color="auto"/>
            <w:right w:val="none" w:sz="0" w:space="0" w:color="auto"/>
          </w:divBdr>
        </w:div>
        <w:div w:id="693191531">
          <w:marLeft w:val="640"/>
          <w:marRight w:val="0"/>
          <w:marTop w:val="0"/>
          <w:marBottom w:val="0"/>
          <w:divBdr>
            <w:top w:val="none" w:sz="0" w:space="0" w:color="auto"/>
            <w:left w:val="none" w:sz="0" w:space="0" w:color="auto"/>
            <w:bottom w:val="none" w:sz="0" w:space="0" w:color="auto"/>
            <w:right w:val="none" w:sz="0" w:space="0" w:color="auto"/>
          </w:divBdr>
        </w:div>
        <w:div w:id="752580278">
          <w:marLeft w:val="640"/>
          <w:marRight w:val="0"/>
          <w:marTop w:val="0"/>
          <w:marBottom w:val="0"/>
          <w:divBdr>
            <w:top w:val="none" w:sz="0" w:space="0" w:color="auto"/>
            <w:left w:val="none" w:sz="0" w:space="0" w:color="auto"/>
            <w:bottom w:val="none" w:sz="0" w:space="0" w:color="auto"/>
            <w:right w:val="none" w:sz="0" w:space="0" w:color="auto"/>
          </w:divBdr>
        </w:div>
        <w:div w:id="761535256">
          <w:marLeft w:val="640"/>
          <w:marRight w:val="0"/>
          <w:marTop w:val="0"/>
          <w:marBottom w:val="0"/>
          <w:divBdr>
            <w:top w:val="none" w:sz="0" w:space="0" w:color="auto"/>
            <w:left w:val="none" w:sz="0" w:space="0" w:color="auto"/>
            <w:bottom w:val="none" w:sz="0" w:space="0" w:color="auto"/>
            <w:right w:val="none" w:sz="0" w:space="0" w:color="auto"/>
          </w:divBdr>
        </w:div>
        <w:div w:id="762529585">
          <w:marLeft w:val="640"/>
          <w:marRight w:val="0"/>
          <w:marTop w:val="0"/>
          <w:marBottom w:val="0"/>
          <w:divBdr>
            <w:top w:val="none" w:sz="0" w:space="0" w:color="auto"/>
            <w:left w:val="none" w:sz="0" w:space="0" w:color="auto"/>
            <w:bottom w:val="none" w:sz="0" w:space="0" w:color="auto"/>
            <w:right w:val="none" w:sz="0" w:space="0" w:color="auto"/>
          </w:divBdr>
        </w:div>
        <w:div w:id="766122855">
          <w:marLeft w:val="640"/>
          <w:marRight w:val="0"/>
          <w:marTop w:val="0"/>
          <w:marBottom w:val="0"/>
          <w:divBdr>
            <w:top w:val="none" w:sz="0" w:space="0" w:color="auto"/>
            <w:left w:val="none" w:sz="0" w:space="0" w:color="auto"/>
            <w:bottom w:val="none" w:sz="0" w:space="0" w:color="auto"/>
            <w:right w:val="none" w:sz="0" w:space="0" w:color="auto"/>
          </w:divBdr>
        </w:div>
        <w:div w:id="767430272">
          <w:marLeft w:val="640"/>
          <w:marRight w:val="0"/>
          <w:marTop w:val="0"/>
          <w:marBottom w:val="0"/>
          <w:divBdr>
            <w:top w:val="none" w:sz="0" w:space="0" w:color="auto"/>
            <w:left w:val="none" w:sz="0" w:space="0" w:color="auto"/>
            <w:bottom w:val="none" w:sz="0" w:space="0" w:color="auto"/>
            <w:right w:val="none" w:sz="0" w:space="0" w:color="auto"/>
          </w:divBdr>
        </w:div>
        <w:div w:id="838471084">
          <w:marLeft w:val="640"/>
          <w:marRight w:val="0"/>
          <w:marTop w:val="0"/>
          <w:marBottom w:val="0"/>
          <w:divBdr>
            <w:top w:val="none" w:sz="0" w:space="0" w:color="auto"/>
            <w:left w:val="none" w:sz="0" w:space="0" w:color="auto"/>
            <w:bottom w:val="none" w:sz="0" w:space="0" w:color="auto"/>
            <w:right w:val="none" w:sz="0" w:space="0" w:color="auto"/>
          </w:divBdr>
        </w:div>
        <w:div w:id="851382669">
          <w:marLeft w:val="640"/>
          <w:marRight w:val="0"/>
          <w:marTop w:val="0"/>
          <w:marBottom w:val="0"/>
          <w:divBdr>
            <w:top w:val="none" w:sz="0" w:space="0" w:color="auto"/>
            <w:left w:val="none" w:sz="0" w:space="0" w:color="auto"/>
            <w:bottom w:val="none" w:sz="0" w:space="0" w:color="auto"/>
            <w:right w:val="none" w:sz="0" w:space="0" w:color="auto"/>
          </w:divBdr>
        </w:div>
        <w:div w:id="929657846">
          <w:marLeft w:val="640"/>
          <w:marRight w:val="0"/>
          <w:marTop w:val="0"/>
          <w:marBottom w:val="0"/>
          <w:divBdr>
            <w:top w:val="none" w:sz="0" w:space="0" w:color="auto"/>
            <w:left w:val="none" w:sz="0" w:space="0" w:color="auto"/>
            <w:bottom w:val="none" w:sz="0" w:space="0" w:color="auto"/>
            <w:right w:val="none" w:sz="0" w:space="0" w:color="auto"/>
          </w:divBdr>
        </w:div>
        <w:div w:id="946616059">
          <w:marLeft w:val="640"/>
          <w:marRight w:val="0"/>
          <w:marTop w:val="0"/>
          <w:marBottom w:val="0"/>
          <w:divBdr>
            <w:top w:val="none" w:sz="0" w:space="0" w:color="auto"/>
            <w:left w:val="none" w:sz="0" w:space="0" w:color="auto"/>
            <w:bottom w:val="none" w:sz="0" w:space="0" w:color="auto"/>
            <w:right w:val="none" w:sz="0" w:space="0" w:color="auto"/>
          </w:divBdr>
        </w:div>
        <w:div w:id="973370631">
          <w:marLeft w:val="640"/>
          <w:marRight w:val="0"/>
          <w:marTop w:val="0"/>
          <w:marBottom w:val="0"/>
          <w:divBdr>
            <w:top w:val="none" w:sz="0" w:space="0" w:color="auto"/>
            <w:left w:val="none" w:sz="0" w:space="0" w:color="auto"/>
            <w:bottom w:val="none" w:sz="0" w:space="0" w:color="auto"/>
            <w:right w:val="none" w:sz="0" w:space="0" w:color="auto"/>
          </w:divBdr>
        </w:div>
        <w:div w:id="1011953405">
          <w:marLeft w:val="640"/>
          <w:marRight w:val="0"/>
          <w:marTop w:val="0"/>
          <w:marBottom w:val="0"/>
          <w:divBdr>
            <w:top w:val="none" w:sz="0" w:space="0" w:color="auto"/>
            <w:left w:val="none" w:sz="0" w:space="0" w:color="auto"/>
            <w:bottom w:val="none" w:sz="0" w:space="0" w:color="auto"/>
            <w:right w:val="none" w:sz="0" w:space="0" w:color="auto"/>
          </w:divBdr>
        </w:div>
        <w:div w:id="1060666658">
          <w:marLeft w:val="640"/>
          <w:marRight w:val="0"/>
          <w:marTop w:val="0"/>
          <w:marBottom w:val="0"/>
          <w:divBdr>
            <w:top w:val="none" w:sz="0" w:space="0" w:color="auto"/>
            <w:left w:val="none" w:sz="0" w:space="0" w:color="auto"/>
            <w:bottom w:val="none" w:sz="0" w:space="0" w:color="auto"/>
            <w:right w:val="none" w:sz="0" w:space="0" w:color="auto"/>
          </w:divBdr>
        </w:div>
        <w:div w:id="1110583128">
          <w:marLeft w:val="640"/>
          <w:marRight w:val="0"/>
          <w:marTop w:val="0"/>
          <w:marBottom w:val="0"/>
          <w:divBdr>
            <w:top w:val="none" w:sz="0" w:space="0" w:color="auto"/>
            <w:left w:val="none" w:sz="0" w:space="0" w:color="auto"/>
            <w:bottom w:val="none" w:sz="0" w:space="0" w:color="auto"/>
            <w:right w:val="none" w:sz="0" w:space="0" w:color="auto"/>
          </w:divBdr>
        </w:div>
        <w:div w:id="1111049190">
          <w:marLeft w:val="640"/>
          <w:marRight w:val="0"/>
          <w:marTop w:val="0"/>
          <w:marBottom w:val="0"/>
          <w:divBdr>
            <w:top w:val="none" w:sz="0" w:space="0" w:color="auto"/>
            <w:left w:val="none" w:sz="0" w:space="0" w:color="auto"/>
            <w:bottom w:val="none" w:sz="0" w:space="0" w:color="auto"/>
            <w:right w:val="none" w:sz="0" w:space="0" w:color="auto"/>
          </w:divBdr>
        </w:div>
        <w:div w:id="1265458460">
          <w:marLeft w:val="640"/>
          <w:marRight w:val="0"/>
          <w:marTop w:val="0"/>
          <w:marBottom w:val="0"/>
          <w:divBdr>
            <w:top w:val="none" w:sz="0" w:space="0" w:color="auto"/>
            <w:left w:val="none" w:sz="0" w:space="0" w:color="auto"/>
            <w:bottom w:val="none" w:sz="0" w:space="0" w:color="auto"/>
            <w:right w:val="none" w:sz="0" w:space="0" w:color="auto"/>
          </w:divBdr>
        </w:div>
        <w:div w:id="1311902937">
          <w:marLeft w:val="640"/>
          <w:marRight w:val="0"/>
          <w:marTop w:val="0"/>
          <w:marBottom w:val="0"/>
          <w:divBdr>
            <w:top w:val="none" w:sz="0" w:space="0" w:color="auto"/>
            <w:left w:val="none" w:sz="0" w:space="0" w:color="auto"/>
            <w:bottom w:val="none" w:sz="0" w:space="0" w:color="auto"/>
            <w:right w:val="none" w:sz="0" w:space="0" w:color="auto"/>
          </w:divBdr>
        </w:div>
        <w:div w:id="1519737024">
          <w:marLeft w:val="640"/>
          <w:marRight w:val="0"/>
          <w:marTop w:val="0"/>
          <w:marBottom w:val="0"/>
          <w:divBdr>
            <w:top w:val="none" w:sz="0" w:space="0" w:color="auto"/>
            <w:left w:val="none" w:sz="0" w:space="0" w:color="auto"/>
            <w:bottom w:val="none" w:sz="0" w:space="0" w:color="auto"/>
            <w:right w:val="none" w:sz="0" w:space="0" w:color="auto"/>
          </w:divBdr>
        </w:div>
        <w:div w:id="1567908423">
          <w:marLeft w:val="640"/>
          <w:marRight w:val="0"/>
          <w:marTop w:val="0"/>
          <w:marBottom w:val="0"/>
          <w:divBdr>
            <w:top w:val="none" w:sz="0" w:space="0" w:color="auto"/>
            <w:left w:val="none" w:sz="0" w:space="0" w:color="auto"/>
            <w:bottom w:val="none" w:sz="0" w:space="0" w:color="auto"/>
            <w:right w:val="none" w:sz="0" w:space="0" w:color="auto"/>
          </w:divBdr>
        </w:div>
        <w:div w:id="1585383078">
          <w:marLeft w:val="640"/>
          <w:marRight w:val="0"/>
          <w:marTop w:val="0"/>
          <w:marBottom w:val="0"/>
          <w:divBdr>
            <w:top w:val="none" w:sz="0" w:space="0" w:color="auto"/>
            <w:left w:val="none" w:sz="0" w:space="0" w:color="auto"/>
            <w:bottom w:val="none" w:sz="0" w:space="0" w:color="auto"/>
            <w:right w:val="none" w:sz="0" w:space="0" w:color="auto"/>
          </w:divBdr>
        </w:div>
        <w:div w:id="1631089058">
          <w:marLeft w:val="640"/>
          <w:marRight w:val="0"/>
          <w:marTop w:val="0"/>
          <w:marBottom w:val="0"/>
          <w:divBdr>
            <w:top w:val="none" w:sz="0" w:space="0" w:color="auto"/>
            <w:left w:val="none" w:sz="0" w:space="0" w:color="auto"/>
            <w:bottom w:val="none" w:sz="0" w:space="0" w:color="auto"/>
            <w:right w:val="none" w:sz="0" w:space="0" w:color="auto"/>
          </w:divBdr>
        </w:div>
        <w:div w:id="1702317824">
          <w:marLeft w:val="640"/>
          <w:marRight w:val="0"/>
          <w:marTop w:val="0"/>
          <w:marBottom w:val="0"/>
          <w:divBdr>
            <w:top w:val="none" w:sz="0" w:space="0" w:color="auto"/>
            <w:left w:val="none" w:sz="0" w:space="0" w:color="auto"/>
            <w:bottom w:val="none" w:sz="0" w:space="0" w:color="auto"/>
            <w:right w:val="none" w:sz="0" w:space="0" w:color="auto"/>
          </w:divBdr>
        </w:div>
        <w:div w:id="1704162935">
          <w:marLeft w:val="640"/>
          <w:marRight w:val="0"/>
          <w:marTop w:val="0"/>
          <w:marBottom w:val="0"/>
          <w:divBdr>
            <w:top w:val="none" w:sz="0" w:space="0" w:color="auto"/>
            <w:left w:val="none" w:sz="0" w:space="0" w:color="auto"/>
            <w:bottom w:val="none" w:sz="0" w:space="0" w:color="auto"/>
            <w:right w:val="none" w:sz="0" w:space="0" w:color="auto"/>
          </w:divBdr>
        </w:div>
        <w:div w:id="1705443428">
          <w:marLeft w:val="640"/>
          <w:marRight w:val="0"/>
          <w:marTop w:val="0"/>
          <w:marBottom w:val="0"/>
          <w:divBdr>
            <w:top w:val="none" w:sz="0" w:space="0" w:color="auto"/>
            <w:left w:val="none" w:sz="0" w:space="0" w:color="auto"/>
            <w:bottom w:val="none" w:sz="0" w:space="0" w:color="auto"/>
            <w:right w:val="none" w:sz="0" w:space="0" w:color="auto"/>
          </w:divBdr>
        </w:div>
        <w:div w:id="1853833197">
          <w:marLeft w:val="640"/>
          <w:marRight w:val="0"/>
          <w:marTop w:val="0"/>
          <w:marBottom w:val="0"/>
          <w:divBdr>
            <w:top w:val="none" w:sz="0" w:space="0" w:color="auto"/>
            <w:left w:val="none" w:sz="0" w:space="0" w:color="auto"/>
            <w:bottom w:val="none" w:sz="0" w:space="0" w:color="auto"/>
            <w:right w:val="none" w:sz="0" w:space="0" w:color="auto"/>
          </w:divBdr>
        </w:div>
        <w:div w:id="1876625111">
          <w:marLeft w:val="640"/>
          <w:marRight w:val="0"/>
          <w:marTop w:val="0"/>
          <w:marBottom w:val="0"/>
          <w:divBdr>
            <w:top w:val="none" w:sz="0" w:space="0" w:color="auto"/>
            <w:left w:val="none" w:sz="0" w:space="0" w:color="auto"/>
            <w:bottom w:val="none" w:sz="0" w:space="0" w:color="auto"/>
            <w:right w:val="none" w:sz="0" w:space="0" w:color="auto"/>
          </w:divBdr>
        </w:div>
        <w:div w:id="1971013070">
          <w:marLeft w:val="640"/>
          <w:marRight w:val="0"/>
          <w:marTop w:val="0"/>
          <w:marBottom w:val="0"/>
          <w:divBdr>
            <w:top w:val="none" w:sz="0" w:space="0" w:color="auto"/>
            <w:left w:val="none" w:sz="0" w:space="0" w:color="auto"/>
            <w:bottom w:val="none" w:sz="0" w:space="0" w:color="auto"/>
            <w:right w:val="none" w:sz="0" w:space="0" w:color="auto"/>
          </w:divBdr>
        </w:div>
        <w:div w:id="1977488311">
          <w:marLeft w:val="640"/>
          <w:marRight w:val="0"/>
          <w:marTop w:val="0"/>
          <w:marBottom w:val="0"/>
          <w:divBdr>
            <w:top w:val="none" w:sz="0" w:space="0" w:color="auto"/>
            <w:left w:val="none" w:sz="0" w:space="0" w:color="auto"/>
            <w:bottom w:val="none" w:sz="0" w:space="0" w:color="auto"/>
            <w:right w:val="none" w:sz="0" w:space="0" w:color="auto"/>
          </w:divBdr>
        </w:div>
        <w:div w:id="2136438429">
          <w:marLeft w:val="640"/>
          <w:marRight w:val="0"/>
          <w:marTop w:val="0"/>
          <w:marBottom w:val="0"/>
          <w:divBdr>
            <w:top w:val="none" w:sz="0" w:space="0" w:color="auto"/>
            <w:left w:val="none" w:sz="0" w:space="0" w:color="auto"/>
            <w:bottom w:val="none" w:sz="0" w:space="0" w:color="auto"/>
            <w:right w:val="none" w:sz="0" w:space="0" w:color="auto"/>
          </w:divBdr>
        </w:div>
        <w:div w:id="2140299777">
          <w:marLeft w:val="640"/>
          <w:marRight w:val="0"/>
          <w:marTop w:val="0"/>
          <w:marBottom w:val="0"/>
          <w:divBdr>
            <w:top w:val="none" w:sz="0" w:space="0" w:color="auto"/>
            <w:left w:val="none" w:sz="0" w:space="0" w:color="auto"/>
            <w:bottom w:val="none" w:sz="0" w:space="0" w:color="auto"/>
            <w:right w:val="none" w:sz="0" w:space="0" w:color="auto"/>
          </w:divBdr>
        </w:div>
        <w:div w:id="2146583788">
          <w:marLeft w:val="640"/>
          <w:marRight w:val="0"/>
          <w:marTop w:val="0"/>
          <w:marBottom w:val="0"/>
          <w:divBdr>
            <w:top w:val="none" w:sz="0" w:space="0" w:color="auto"/>
            <w:left w:val="none" w:sz="0" w:space="0" w:color="auto"/>
            <w:bottom w:val="none" w:sz="0" w:space="0" w:color="auto"/>
            <w:right w:val="none" w:sz="0" w:space="0" w:color="auto"/>
          </w:divBdr>
        </w:div>
      </w:divsChild>
    </w:div>
    <w:div w:id="91557258">
      <w:marLeft w:val="640"/>
      <w:marRight w:val="0"/>
      <w:marTop w:val="0"/>
      <w:marBottom w:val="0"/>
      <w:divBdr>
        <w:top w:val="none" w:sz="0" w:space="0" w:color="auto"/>
        <w:left w:val="none" w:sz="0" w:space="0" w:color="auto"/>
        <w:bottom w:val="none" w:sz="0" w:space="0" w:color="auto"/>
        <w:right w:val="none" w:sz="0" w:space="0" w:color="auto"/>
      </w:divBdr>
    </w:div>
    <w:div w:id="91903460">
      <w:marLeft w:val="640"/>
      <w:marRight w:val="0"/>
      <w:marTop w:val="0"/>
      <w:marBottom w:val="0"/>
      <w:divBdr>
        <w:top w:val="none" w:sz="0" w:space="0" w:color="auto"/>
        <w:left w:val="none" w:sz="0" w:space="0" w:color="auto"/>
        <w:bottom w:val="none" w:sz="0" w:space="0" w:color="auto"/>
        <w:right w:val="none" w:sz="0" w:space="0" w:color="auto"/>
      </w:divBdr>
    </w:div>
    <w:div w:id="92170032">
      <w:marLeft w:val="640"/>
      <w:marRight w:val="0"/>
      <w:marTop w:val="0"/>
      <w:marBottom w:val="0"/>
      <w:divBdr>
        <w:top w:val="none" w:sz="0" w:space="0" w:color="auto"/>
        <w:left w:val="none" w:sz="0" w:space="0" w:color="auto"/>
        <w:bottom w:val="none" w:sz="0" w:space="0" w:color="auto"/>
        <w:right w:val="none" w:sz="0" w:space="0" w:color="auto"/>
      </w:divBdr>
    </w:div>
    <w:div w:id="94206132">
      <w:marLeft w:val="640"/>
      <w:marRight w:val="0"/>
      <w:marTop w:val="0"/>
      <w:marBottom w:val="0"/>
      <w:divBdr>
        <w:top w:val="none" w:sz="0" w:space="0" w:color="auto"/>
        <w:left w:val="none" w:sz="0" w:space="0" w:color="auto"/>
        <w:bottom w:val="none" w:sz="0" w:space="0" w:color="auto"/>
        <w:right w:val="none" w:sz="0" w:space="0" w:color="auto"/>
      </w:divBdr>
    </w:div>
    <w:div w:id="94634578">
      <w:marLeft w:val="640"/>
      <w:marRight w:val="0"/>
      <w:marTop w:val="0"/>
      <w:marBottom w:val="0"/>
      <w:divBdr>
        <w:top w:val="none" w:sz="0" w:space="0" w:color="auto"/>
        <w:left w:val="none" w:sz="0" w:space="0" w:color="auto"/>
        <w:bottom w:val="none" w:sz="0" w:space="0" w:color="auto"/>
        <w:right w:val="none" w:sz="0" w:space="0" w:color="auto"/>
      </w:divBdr>
    </w:div>
    <w:div w:id="95292735">
      <w:marLeft w:val="640"/>
      <w:marRight w:val="0"/>
      <w:marTop w:val="0"/>
      <w:marBottom w:val="0"/>
      <w:divBdr>
        <w:top w:val="none" w:sz="0" w:space="0" w:color="auto"/>
        <w:left w:val="none" w:sz="0" w:space="0" w:color="auto"/>
        <w:bottom w:val="none" w:sz="0" w:space="0" w:color="auto"/>
        <w:right w:val="none" w:sz="0" w:space="0" w:color="auto"/>
      </w:divBdr>
    </w:div>
    <w:div w:id="95366596">
      <w:bodyDiv w:val="1"/>
      <w:marLeft w:val="0"/>
      <w:marRight w:val="0"/>
      <w:marTop w:val="0"/>
      <w:marBottom w:val="0"/>
      <w:divBdr>
        <w:top w:val="none" w:sz="0" w:space="0" w:color="auto"/>
        <w:left w:val="none" w:sz="0" w:space="0" w:color="auto"/>
        <w:bottom w:val="none" w:sz="0" w:space="0" w:color="auto"/>
        <w:right w:val="none" w:sz="0" w:space="0" w:color="auto"/>
      </w:divBdr>
    </w:div>
    <w:div w:id="95516245">
      <w:bodyDiv w:val="1"/>
      <w:marLeft w:val="0"/>
      <w:marRight w:val="0"/>
      <w:marTop w:val="0"/>
      <w:marBottom w:val="0"/>
      <w:divBdr>
        <w:top w:val="none" w:sz="0" w:space="0" w:color="auto"/>
        <w:left w:val="none" w:sz="0" w:space="0" w:color="auto"/>
        <w:bottom w:val="none" w:sz="0" w:space="0" w:color="auto"/>
        <w:right w:val="none" w:sz="0" w:space="0" w:color="auto"/>
      </w:divBdr>
      <w:divsChild>
        <w:div w:id="92361432">
          <w:marLeft w:val="640"/>
          <w:marRight w:val="0"/>
          <w:marTop w:val="0"/>
          <w:marBottom w:val="0"/>
          <w:divBdr>
            <w:top w:val="none" w:sz="0" w:space="0" w:color="auto"/>
            <w:left w:val="none" w:sz="0" w:space="0" w:color="auto"/>
            <w:bottom w:val="none" w:sz="0" w:space="0" w:color="auto"/>
            <w:right w:val="none" w:sz="0" w:space="0" w:color="auto"/>
          </w:divBdr>
        </w:div>
        <w:div w:id="221331944">
          <w:marLeft w:val="640"/>
          <w:marRight w:val="0"/>
          <w:marTop w:val="0"/>
          <w:marBottom w:val="0"/>
          <w:divBdr>
            <w:top w:val="none" w:sz="0" w:space="0" w:color="auto"/>
            <w:left w:val="none" w:sz="0" w:space="0" w:color="auto"/>
            <w:bottom w:val="none" w:sz="0" w:space="0" w:color="auto"/>
            <w:right w:val="none" w:sz="0" w:space="0" w:color="auto"/>
          </w:divBdr>
        </w:div>
        <w:div w:id="362948735">
          <w:marLeft w:val="640"/>
          <w:marRight w:val="0"/>
          <w:marTop w:val="0"/>
          <w:marBottom w:val="0"/>
          <w:divBdr>
            <w:top w:val="none" w:sz="0" w:space="0" w:color="auto"/>
            <w:left w:val="none" w:sz="0" w:space="0" w:color="auto"/>
            <w:bottom w:val="none" w:sz="0" w:space="0" w:color="auto"/>
            <w:right w:val="none" w:sz="0" w:space="0" w:color="auto"/>
          </w:divBdr>
        </w:div>
        <w:div w:id="450829800">
          <w:marLeft w:val="640"/>
          <w:marRight w:val="0"/>
          <w:marTop w:val="0"/>
          <w:marBottom w:val="0"/>
          <w:divBdr>
            <w:top w:val="none" w:sz="0" w:space="0" w:color="auto"/>
            <w:left w:val="none" w:sz="0" w:space="0" w:color="auto"/>
            <w:bottom w:val="none" w:sz="0" w:space="0" w:color="auto"/>
            <w:right w:val="none" w:sz="0" w:space="0" w:color="auto"/>
          </w:divBdr>
        </w:div>
        <w:div w:id="900478851">
          <w:marLeft w:val="640"/>
          <w:marRight w:val="0"/>
          <w:marTop w:val="0"/>
          <w:marBottom w:val="0"/>
          <w:divBdr>
            <w:top w:val="none" w:sz="0" w:space="0" w:color="auto"/>
            <w:left w:val="none" w:sz="0" w:space="0" w:color="auto"/>
            <w:bottom w:val="none" w:sz="0" w:space="0" w:color="auto"/>
            <w:right w:val="none" w:sz="0" w:space="0" w:color="auto"/>
          </w:divBdr>
        </w:div>
        <w:div w:id="1146900286">
          <w:marLeft w:val="640"/>
          <w:marRight w:val="0"/>
          <w:marTop w:val="0"/>
          <w:marBottom w:val="0"/>
          <w:divBdr>
            <w:top w:val="none" w:sz="0" w:space="0" w:color="auto"/>
            <w:left w:val="none" w:sz="0" w:space="0" w:color="auto"/>
            <w:bottom w:val="none" w:sz="0" w:space="0" w:color="auto"/>
            <w:right w:val="none" w:sz="0" w:space="0" w:color="auto"/>
          </w:divBdr>
        </w:div>
        <w:div w:id="1303341735">
          <w:marLeft w:val="640"/>
          <w:marRight w:val="0"/>
          <w:marTop w:val="0"/>
          <w:marBottom w:val="0"/>
          <w:divBdr>
            <w:top w:val="none" w:sz="0" w:space="0" w:color="auto"/>
            <w:left w:val="none" w:sz="0" w:space="0" w:color="auto"/>
            <w:bottom w:val="none" w:sz="0" w:space="0" w:color="auto"/>
            <w:right w:val="none" w:sz="0" w:space="0" w:color="auto"/>
          </w:divBdr>
        </w:div>
        <w:div w:id="1330447095">
          <w:marLeft w:val="640"/>
          <w:marRight w:val="0"/>
          <w:marTop w:val="0"/>
          <w:marBottom w:val="0"/>
          <w:divBdr>
            <w:top w:val="none" w:sz="0" w:space="0" w:color="auto"/>
            <w:left w:val="none" w:sz="0" w:space="0" w:color="auto"/>
            <w:bottom w:val="none" w:sz="0" w:space="0" w:color="auto"/>
            <w:right w:val="none" w:sz="0" w:space="0" w:color="auto"/>
          </w:divBdr>
        </w:div>
        <w:div w:id="1532302922">
          <w:marLeft w:val="640"/>
          <w:marRight w:val="0"/>
          <w:marTop w:val="0"/>
          <w:marBottom w:val="0"/>
          <w:divBdr>
            <w:top w:val="none" w:sz="0" w:space="0" w:color="auto"/>
            <w:left w:val="none" w:sz="0" w:space="0" w:color="auto"/>
            <w:bottom w:val="none" w:sz="0" w:space="0" w:color="auto"/>
            <w:right w:val="none" w:sz="0" w:space="0" w:color="auto"/>
          </w:divBdr>
        </w:div>
        <w:div w:id="1621299808">
          <w:marLeft w:val="640"/>
          <w:marRight w:val="0"/>
          <w:marTop w:val="0"/>
          <w:marBottom w:val="0"/>
          <w:divBdr>
            <w:top w:val="none" w:sz="0" w:space="0" w:color="auto"/>
            <w:left w:val="none" w:sz="0" w:space="0" w:color="auto"/>
            <w:bottom w:val="none" w:sz="0" w:space="0" w:color="auto"/>
            <w:right w:val="none" w:sz="0" w:space="0" w:color="auto"/>
          </w:divBdr>
        </w:div>
        <w:div w:id="1645962590">
          <w:marLeft w:val="640"/>
          <w:marRight w:val="0"/>
          <w:marTop w:val="0"/>
          <w:marBottom w:val="0"/>
          <w:divBdr>
            <w:top w:val="none" w:sz="0" w:space="0" w:color="auto"/>
            <w:left w:val="none" w:sz="0" w:space="0" w:color="auto"/>
            <w:bottom w:val="none" w:sz="0" w:space="0" w:color="auto"/>
            <w:right w:val="none" w:sz="0" w:space="0" w:color="auto"/>
          </w:divBdr>
        </w:div>
        <w:div w:id="1738016148">
          <w:marLeft w:val="640"/>
          <w:marRight w:val="0"/>
          <w:marTop w:val="0"/>
          <w:marBottom w:val="0"/>
          <w:divBdr>
            <w:top w:val="none" w:sz="0" w:space="0" w:color="auto"/>
            <w:left w:val="none" w:sz="0" w:space="0" w:color="auto"/>
            <w:bottom w:val="none" w:sz="0" w:space="0" w:color="auto"/>
            <w:right w:val="none" w:sz="0" w:space="0" w:color="auto"/>
          </w:divBdr>
        </w:div>
        <w:div w:id="1823233705">
          <w:marLeft w:val="640"/>
          <w:marRight w:val="0"/>
          <w:marTop w:val="0"/>
          <w:marBottom w:val="0"/>
          <w:divBdr>
            <w:top w:val="none" w:sz="0" w:space="0" w:color="auto"/>
            <w:left w:val="none" w:sz="0" w:space="0" w:color="auto"/>
            <w:bottom w:val="none" w:sz="0" w:space="0" w:color="auto"/>
            <w:right w:val="none" w:sz="0" w:space="0" w:color="auto"/>
          </w:divBdr>
        </w:div>
        <w:div w:id="1931307250">
          <w:marLeft w:val="640"/>
          <w:marRight w:val="0"/>
          <w:marTop w:val="0"/>
          <w:marBottom w:val="0"/>
          <w:divBdr>
            <w:top w:val="none" w:sz="0" w:space="0" w:color="auto"/>
            <w:left w:val="none" w:sz="0" w:space="0" w:color="auto"/>
            <w:bottom w:val="none" w:sz="0" w:space="0" w:color="auto"/>
            <w:right w:val="none" w:sz="0" w:space="0" w:color="auto"/>
          </w:divBdr>
        </w:div>
      </w:divsChild>
    </w:div>
    <w:div w:id="95562419">
      <w:marLeft w:val="640"/>
      <w:marRight w:val="0"/>
      <w:marTop w:val="0"/>
      <w:marBottom w:val="0"/>
      <w:divBdr>
        <w:top w:val="none" w:sz="0" w:space="0" w:color="auto"/>
        <w:left w:val="none" w:sz="0" w:space="0" w:color="auto"/>
        <w:bottom w:val="none" w:sz="0" w:space="0" w:color="auto"/>
        <w:right w:val="none" w:sz="0" w:space="0" w:color="auto"/>
      </w:divBdr>
    </w:div>
    <w:div w:id="95758559">
      <w:marLeft w:val="640"/>
      <w:marRight w:val="0"/>
      <w:marTop w:val="0"/>
      <w:marBottom w:val="0"/>
      <w:divBdr>
        <w:top w:val="none" w:sz="0" w:space="0" w:color="auto"/>
        <w:left w:val="none" w:sz="0" w:space="0" w:color="auto"/>
        <w:bottom w:val="none" w:sz="0" w:space="0" w:color="auto"/>
        <w:right w:val="none" w:sz="0" w:space="0" w:color="auto"/>
      </w:divBdr>
    </w:div>
    <w:div w:id="96298656">
      <w:marLeft w:val="640"/>
      <w:marRight w:val="0"/>
      <w:marTop w:val="0"/>
      <w:marBottom w:val="0"/>
      <w:divBdr>
        <w:top w:val="none" w:sz="0" w:space="0" w:color="auto"/>
        <w:left w:val="none" w:sz="0" w:space="0" w:color="auto"/>
        <w:bottom w:val="none" w:sz="0" w:space="0" w:color="auto"/>
        <w:right w:val="none" w:sz="0" w:space="0" w:color="auto"/>
      </w:divBdr>
    </w:div>
    <w:div w:id="96759406">
      <w:marLeft w:val="640"/>
      <w:marRight w:val="0"/>
      <w:marTop w:val="0"/>
      <w:marBottom w:val="0"/>
      <w:divBdr>
        <w:top w:val="none" w:sz="0" w:space="0" w:color="auto"/>
        <w:left w:val="none" w:sz="0" w:space="0" w:color="auto"/>
        <w:bottom w:val="none" w:sz="0" w:space="0" w:color="auto"/>
        <w:right w:val="none" w:sz="0" w:space="0" w:color="auto"/>
      </w:divBdr>
    </w:div>
    <w:div w:id="97916711">
      <w:marLeft w:val="640"/>
      <w:marRight w:val="0"/>
      <w:marTop w:val="0"/>
      <w:marBottom w:val="0"/>
      <w:divBdr>
        <w:top w:val="none" w:sz="0" w:space="0" w:color="auto"/>
        <w:left w:val="none" w:sz="0" w:space="0" w:color="auto"/>
        <w:bottom w:val="none" w:sz="0" w:space="0" w:color="auto"/>
        <w:right w:val="none" w:sz="0" w:space="0" w:color="auto"/>
      </w:divBdr>
    </w:div>
    <w:div w:id="98650027">
      <w:marLeft w:val="640"/>
      <w:marRight w:val="0"/>
      <w:marTop w:val="0"/>
      <w:marBottom w:val="0"/>
      <w:divBdr>
        <w:top w:val="none" w:sz="0" w:space="0" w:color="auto"/>
        <w:left w:val="none" w:sz="0" w:space="0" w:color="auto"/>
        <w:bottom w:val="none" w:sz="0" w:space="0" w:color="auto"/>
        <w:right w:val="none" w:sz="0" w:space="0" w:color="auto"/>
      </w:divBdr>
    </w:div>
    <w:div w:id="99037564">
      <w:bodyDiv w:val="1"/>
      <w:marLeft w:val="0"/>
      <w:marRight w:val="0"/>
      <w:marTop w:val="0"/>
      <w:marBottom w:val="0"/>
      <w:divBdr>
        <w:top w:val="none" w:sz="0" w:space="0" w:color="auto"/>
        <w:left w:val="none" w:sz="0" w:space="0" w:color="auto"/>
        <w:bottom w:val="none" w:sz="0" w:space="0" w:color="auto"/>
        <w:right w:val="none" w:sz="0" w:space="0" w:color="auto"/>
      </w:divBdr>
      <w:divsChild>
        <w:div w:id="19165468">
          <w:marLeft w:val="640"/>
          <w:marRight w:val="0"/>
          <w:marTop w:val="0"/>
          <w:marBottom w:val="0"/>
          <w:divBdr>
            <w:top w:val="none" w:sz="0" w:space="0" w:color="auto"/>
            <w:left w:val="none" w:sz="0" w:space="0" w:color="auto"/>
            <w:bottom w:val="none" w:sz="0" w:space="0" w:color="auto"/>
            <w:right w:val="none" w:sz="0" w:space="0" w:color="auto"/>
          </w:divBdr>
        </w:div>
        <w:div w:id="19556551">
          <w:marLeft w:val="640"/>
          <w:marRight w:val="0"/>
          <w:marTop w:val="0"/>
          <w:marBottom w:val="0"/>
          <w:divBdr>
            <w:top w:val="none" w:sz="0" w:space="0" w:color="auto"/>
            <w:left w:val="none" w:sz="0" w:space="0" w:color="auto"/>
            <w:bottom w:val="none" w:sz="0" w:space="0" w:color="auto"/>
            <w:right w:val="none" w:sz="0" w:space="0" w:color="auto"/>
          </w:divBdr>
        </w:div>
        <w:div w:id="29692004">
          <w:marLeft w:val="640"/>
          <w:marRight w:val="0"/>
          <w:marTop w:val="0"/>
          <w:marBottom w:val="0"/>
          <w:divBdr>
            <w:top w:val="none" w:sz="0" w:space="0" w:color="auto"/>
            <w:left w:val="none" w:sz="0" w:space="0" w:color="auto"/>
            <w:bottom w:val="none" w:sz="0" w:space="0" w:color="auto"/>
            <w:right w:val="none" w:sz="0" w:space="0" w:color="auto"/>
          </w:divBdr>
        </w:div>
        <w:div w:id="38944209">
          <w:marLeft w:val="640"/>
          <w:marRight w:val="0"/>
          <w:marTop w:val="0"/>
          <w:marBottom w:val="0"/>
          <w:divBdr>
            <w:top w:val="none" w:sz="0" w:space="0" w:color="auto"/>
            <w:left w:val="none" w:sz="0" w:space="0" w:color="auto"/>
            <w:bottom w:val="none" w:sz="0" w:space="0" w:color="auto"/>
            <w:right w:val="none" w:sz="0" w:space="0" w:color="auto"/>
          </w:divBdr>
        </w:div>
        <w:div w:id="61754465">
          <w:marLeft w:val="640"/>
          <w:marRight w:val="0"/>
          <w:marTop w:val="0"/>
          <w:marBottom w:val="0"/>
          <w:divBdr>
            <w:top w:val="none" w:sz="0" w:space="0" w:color="auto"/>
            <w:left w:val="none" w:sz="0" w:space="0" w:color="auto"/>
            <w:bottom w:val="none" w:sz="0" w:space="0" w:color="auto"/>
            <w:right w:val="none" w:sz="0" w:space="0" w:color="auto"/>
          </w:divBdr>
        </w:div>
        <w:div w:id="81684416">
          <w:marLeft w:val="640"/>
          <w:marRight w:val="0"/>
          <w:marTop w:val="0"/>
          <w:marBottom w:val="0"/>
          <w:divBdr>
            <w:top w:val="none" w:sz="0" w:space="0" w:color="auto"/>
            <w:left w:val="none" w:sz="0" w:space="0" w:color="auto"/>
            <w:bottom w:val="none" w:sz="0" w:space="0" w:color="auto"/>
            <w:right w:val="none" w:sz="0" w:space="0" w:color="auto"/>
          </w:divBdr>
        </w:div>
        <w:div w:id="87889724">
          <w:marLeft w:val="640"/>
          <w:marRight w:val="0"/>
          <w:marTop w:val="0"/>
          <w:marBottom w:val="0"/>
          <w:divBdr>
            <w:top w:val="none" w:sz="0" w:space="0" w:color="auto"/>
            <w:left w:val="none" w:sz="0" w:space="0" w:color="auto"/>
            <w:bottom w:val="none" w:sz="0" w:space="0" w:color="auto"/>
            <w:right w:val="none" w:sz="0" w:space="0" w:color="auto"/>
          </w:divBdr>
        </w:div>
        <w:div w:id="100494836">
          <w:marLeft w:val="640"/>
          <w:marRight w:val="0"/>
          <w:marTop w:val="0"/>
          <w:marBottom w:val="0"/>
          <w:divBdr>
            <w:top w:val="none" w:sz="0" w:space="0" w:color="auto"/>
            <w:left w:val="none" w:sz="0" w:space="0" w:color="auto"/>
            <w:bottom w:val="none" w:sz="0" w:space="0" w:color="auto"/>
            <w:right w:val="none" w:sz="0" w:space="0" w:color="auto"/>
          </w:divBdr>
        </w:div>
        <w:div w:id="139614916">
          <w:marLeft w:val="640"/>
          <w:marRight w:val="0"/>
          <w:marTop w:val="0"/>
          <w:marBottom w:val="0"/>
          <w:divBdr>
            <w:top w:val="none" w:sz="0" w:space="0" w:color="auto"/>
            <w:left w:val="none" w:sz="0" w:space="0" w:color="auto"/>
            <w:bottom w:val="none" w:sz="0" w:space="0" w:color="auto"/>
            <w:right w:val="none" w:sz="0" w:space="0" w:color="auto"/>
          </w:divBdr>
        </w:div>
        <w:div w:id="153573092">
          <w:marLeft w:val="640"/>
          <w:marRight w:val="0"/>
          <w:marTop w:val="0"/>
          <w:marBottom w:val="0"/>
          <w:divBdr>
            <w:top w:val="none" w:sz="0" w:space="0" w:color="auto"/>
            <w:left w:val="none" w:sz="0" w:space="0" w:color="auto"/>
            <w:bottom w:val="none" w:sz="0" w:space="0" w:color="auto"/>
            <w:right w:val="none" w:sz="0" w:space="0" w:color="auto"/>
          </w:divBdr>
        </w:div>
        <w:div w:id="156187324">
          <w:marLeft w:val="640"/>
          <w:marRight w:val="0"/>
          <w:marTop w:val="0"/>
          <w:marBottom w:val="0"/>
          <w:divBdr>
            <w:top w:val="none" w:sz="0" w:space="0" w:color="auto"/>
            <w:left w:val="none" w:sz="0" w:space="0" w:color="auto"/>
            <w:bottom w:val="none" w:sz="0" w:space="0" w:color="auto"/>
            <w:right w:val="none" w:sz="0" w:space="0" w:color="auto"/>
          </w:divBdr>
        </w:div>
        <w:div w:id="173426903">
          <w:marLeft w:val="640"/>
          <w:marRight w:val="0"/>
          <w:marTop w:val="0"/>
          <w:marBottom w:val="0"/>
          <w:divBdr>
            <w:top w:val="none" w:sz="0" w:space="0" w:color="auto"/>
            <w:left w:val="none" w:sz="0" w:space="0" w:color="auto"/>
            <w:bottom w:val="none" w:sz="0" w:space="0" w:color="auto"/>
            <w:right w:val="none" w:sz="0" w:space="0" w:color="auto"/>
          </w:divBdr>
        </w:div>
        <w:div w:id="217669792">
          <w:marLeft w:val="640"/>
          <w:marRight w:val="0"/>
          <w:marTop w:val="0"/>
          <w:marBottom w:val="0"/>
          <w:divBdr>
            <w:top w:val="none" w:sz="0" w:space="0" w:color="auto"/>
            <w:left w:val="none" w:sz="0" w:space="0" w:color="auto"/>
            <w:bottom w:val="none" w:sz="0" w:space="0" w:color="auto"/>
            <w:right w:val="none" w:sz="0" w:space="0" w:color="auto"/>
          </w:divBdr>
        </w:div>
        <w:div w:id="240868925">
          <w:marLeft w:val="640"/>
          <w:marRight w:val="0"/>
          <w:marTop w:val="0"/>
          <w:marBottom w:val="0"/>
          <w:divBdr>
            <w:top w:val="none" w:sz="0" w:space="0" w:color="auto"/>
            <w:left w:val="none" w:sz="0" w:space="0" w:color="auto"/>
            <w:bottom w:val="none" w:sz="0" w:space="0" w:color="auto"/>
            <w:right w:val="none" w:sz="0" w:space="0" w:color="auto"/>
          </w:divBdr>
        </w:div>
        <w:div w:id="301083115">
          <w:marLeft w:val="640"/>
          <w:marRight w:val="0"/>
          <w:marTop w:val="0"/>
          <w:marBottom w:val="0"/>
          <w:divBdr>
            <w:top w:val="none" w:sz="0" w:space="0" w:color="auto"/>
            <w:left w:val="none" w:sz="0" w:space="0" w:color="auto"/>
            <w:bottom w:val="none" w:sz="0" w:space="0" w:color="auto"/>
            <w:right w:val="none" w:sz="0" w:space="0" w:color="auto"/>
          </w:divBdr>
        </w:div>
        <w:div w:id="397633343">
          <w:marLeft w:val="640"/>
          <w:marRight w:val="0"/>
          <w:marTop w:val="0"/>
          <w:marBottom w:val="0"/>
          <w:divBdr>
            <w:top w:val="none" w:sz="0" w:space="0" w:color="auto"/>
            <w:left w:val="none" w:sz="0" w:space="0" w:color="auto"/>
            <w:bottom w:val="none" w:sz="0" w:space="0" w:color="auto"/>
            <w:right w:val="none" w:sz="0" w:space="0" w:color="auto"/>
          </w:divBdr>
        </w:div>
        <w:div w:id="429474544">
          <w:marLeft w:val="640"/>
          <w:marRight w:val="0"/>
          <w:marTop w:val="0"/>
          <w:marBottom w:val="0"/>
          <w:divBdr>
            <w:top w:val="none" w:sz="0" w:space="0" w:color="auto"/>
            <w:left w:val="none" w:sz="0" w:space="0" w:color="auto"/>
            <w:bottom w:val="none" w:sz="0" w:space="0" w:color="auto"/>
            <w:right w:val="none" w:sz="0" w:space="0" w:color="auto"/>
          </w:divBdr>
        </w:div>
        <w:div w:id="437869072">
          <w:marLeft w:val="640"/>
          <w:marRight w:val="0"/>
          <w:marTop w:val="0"/>
          <w:marBottom w:val="0"/>
          <w:divBdr>
            <w:top w:val="none" w:sz="0" w:space="0" w:color="auto"/>
            <w:left w:val="none" w:sz="0" w:space="0" w:color="auto"/>
            <w:bottom w:val="none" w:sz="0" w:space="0" w:color="auto"/>
            <w:right w:val="none" w:sz="0" w:space="0" w:color="auto"/>
          </w:divBdr>
        </w:div>
        <w:div w:id="448941125">
          <w:marLeft w:val="640"/>
          <w:marRight w:val="0"/>
          <w:marTop w:val="0"/>
          <w:marBottom w:val="0"/>
          <w:divBdr>
            <w:top w:val="none" w:sz="0" w:space="0" w:color="auto"/>
            <w:left w:val="none" w:sz="0" w:space="0" w:color="auto"/>
            <w:bottom w:val="none" w:sz="0" w:space="0" w:color="auto"/>
            <w:right w:val="none" w:sz="0" w:space="0" w:color="auto"/>
          </w:divBdr>
        </w:div>
        <w:div w:id="465661061">
          <w:marLeft w:val="640"/>
          <w:marRight w:val="0"/>
          <w:marTop w:val="0"/>
          <w:marBottom w:val="0"/>
          <w:divBdr>
            <w:top w:val="none" w:sz="0" w:space="0" w:color="auto"/>
            <w:left w:val="none" w:sz="0" w:space="0" w:color="auto"/>
            <w:bottom w:val="none" w:sz="0" w:space="0" w:color="auto"/>
            <w:right w:val="none" w:sz="0" w:space="0" w:color="auto"/>
          </w:divBdr>
        </w:div>
        <w:div w:id="565262532">
          <w:marLeft w:val="640"/>
          <w:marRight w:val="0"/>
          <w:marTop w:val="0"/>
          <w:marBottom w:val="0"/>
          <w:divBdr>
            <w:top w:val="none" w:sz="0" w:space="0" w:color="auto"/>
            <w:left w:val="none" w:sz="0" w:space="0" w:color="auto"/>
            <w:bottom w:val="none" w:sz="0" w:space="0" w:color="auto"/>
            <w:right w:val="none" w:sz="0" w:space="0" w:color="auto"/>
          </w:divBdr>
        </w:div>
        <w:div w:id="665281417">
          <w:marLeft w:val="640"/>
          <w:marRight w:val="0"/>
          <w:marTop w:val="0"/>
          <w:marBottom w:val="0"/>
          <w:divBdr>
            <w:top w:val="none" w:sz="0" w:space="0" w:color="auto"/>
            <w:left w:val="none" w:sz="0" w:space="0" w:color="auto"/>
            <w:bottom w:val="none" w:sz="0" w:space="0" w:color="auto"/>
            <w:right w:val="none" w:sz="0" w:space="0" w:color="auto"/>
          </w:divBdr>
        </w:div>
        <w:div w:id="666708969">
          <w:marLeft w:val="640"/>
          <w:marRight w:val="0"/>
          <w:marTop w:val="0"/>
          <w:marBottom w:val="0"/>
          <w:divBdr>
            <w:top w:val="none" w:sz="0" w:space="0" w:color="auto"/>
            <w:left w:val="none" w:sz="0" w:space="0" w:color="auto"/>
            <w:bottom w:val="none" w:sz="0" w:space="0" w:color="auto"/>
            <w:right w:val="none" w:sz="0" w:space="0" w:color="auto"/>
          </w:divBdr>
        </w:div>
        <w:div w:id="735855281">
          <w:marLeft w:val="640"/>
          <w:marRight w:val="0"/>
          <w:marTop w:val="0"/>
          <w:marBottom w:val="0"/>
          <w:divBdr>
            <w:top w:val="none" w:sz="0" w:space="0" w:color="auto"/>
            <w:left w:val="none" w:sz="0" w:space="0" w:color="auto"/>
            <w:bottom w:val="none" w:sz="0" w:space="0" w:color="auto"/>
            <w:right w:val="none" w:sz="0" w:space="0" w:color="auto"/>
          </w:divBdr>
        </w:div>
        <w:div w:id="738479056">
          <w:marLeft w:val="640"/>
          <w:marRight w:val="0"/>
          <w:marTop w:val="0"/>
          <w:marBottom w:val="0"/>
          <w:divBdr>
            <w:top w:val="none" w:sz="0" w:space="0" w:color="auto"/>
            <w:left w:val="none" w:sz="0" w:space="0" w:color="auto"/>
            <w:bottom w:val="none" w:sz="0" w:space="0" w:color="auto"/>
            <w:right w:val="none" w:sz="0" w:space="0" w:color="auto"/>
          </w:divBdr>
        </w:div>
        <w:div w:id="743843370">
          <w:marLeft w:val="640"/>
          <w:marRight w:val="0"/>
          <w:marTop w:val="0"/>
          <w:marBottom w:val="0"/>
          <w:divBdr>
            <w:top w:val="none" w:sz="0" w:space="0" w:color="auto"/>
            <w:left w:val="none" w:sz="0" w:space="0" w:color="auto"/>
            <w:bottom w:val="none" w:sz="0" w:space="0" w:color="auto"/>
            <w:right w:val="none" w:sz="0" w:space="0" w:color="auto"/>
          </w:divBdr>
        </w:div>
        <w:div w:id="764230530">
          <w:marLeft w:val="640"/>
          <w:marRight w:val="0"/>
          <w:marTop w:val="0"/>
          <w:marBottom w:val="0"/>
          <w:divBdr>
            <w:top w:val="none" w:sz="0" w:space="0" w:color="auto"/>
            <w:left w:val="none" w:sz="0" w:space="0" w:color="auto"/>
            <w:bottom w:val="none" w:sz="0" w:space="0" w:color="auto"/>
            <w:right w:val="none" w:sz="0" w:space="0" w:color="auto"/>
          </w:divBdr>
        </w:div>
        <w:div w:id="809396540">
          <w:marLeft w:val="640"/>
          <w:marRight w:val="0"/>
          <w:marTop w:val="0"/>
          <w:marBottom w:val="0"/>
          <w:divBdr>
            <w:top w:val="none" w:sz="0" w:space="0" w:color="auto"/>
            <w:left w:val="none" w:sz="0" w:space="0" w:color="auto"/>
            <w:bottom w:val="none" w:sz="0" w:space="0" w:color="auto"/>
            <w:right w:val="none" w:sz="0" w:space="0" w:color="auto"/>
          </w:divBdr>
        </w:div>
        <w:div w:id="826743979">
          <w:marLeft w:val="640"/>
          <w:marRight w:val="0"/>
          <w:marTop w:val="0"/>
          <w:marBottom w:val="0"/>
          <w:divBdr>
            <w:top w:val="none" w:sz="0" w:space="0" w:color="auto"/>
            <w:left w:val="none" w:sz="0" w:space="0" w:color="auto"/>
            <w:bottom w:val="none" w:sz="0" w:space="0" w:color="auto"/>
            <w:right w:val="none" w:sz="0" w:space="0" w:color="auto"/>
          </w:divBdr>
        </w:div>
        <w:div w:id="882256019">
          <w:marLeft w:val="640"/>
          <w:marRight w:val="0"/>
          <w:marTop w:val="0"/>
          <w:marBottom w:val="0"/>
          <w:divBdr>
            <w:top w:val="none" w:sz="0" w:space="0" w:color="auto"/>
            <w:left w:val="none" w:sz="0" w:space="0" w:color="auto"/>
            <w:bottom w:val="none" w:sz="0" w:space="0" w:color="auto"/>
            <w:right w:val="none" w:sz="0" w:space="0" w:color="auto"/>
          </w:divBdr>
        </w:div>
        <w:div w:id="885993983">
          <w:marLeft w:val="640"/>
          <w:marRight w:val="0"/>
          <w:marTop w:val="0"/>
          <w:marBottom w:val="0"/>
          <w:divBdr>
            <w:top w:val="none" w:sz="0" w:space="0" w:color="auto"/>
            <w:left w:val="none" w:sz="0" w:space="0" w:color="auto"/>
            <w:bottom w:val="none" w:sz="0" w:space="0" w:color="auto"/>
            <w:right w:val="none" w:sz="0" w:space="0" w:color="auto"/>
          </w:divBdr>
        </w:div>
        <w:div w:id="915092706">
          <w:marLeft w:val="640"/>
          <w:marRight w:val="0"/>
          <w:marTop w:val="0"/>
          <w:marBottom w:val="0"/>
          <w:divBdr>
            <w:top w:val="none" w:sz="0" w:space="0" w:color="auto"/>
            <w:left w:val="none" w:sz="0" w:space="0" w:color="auto"/>
            <w:bottom w:val="none" w:sz="0" w:space="0" w:color="auto"/>
            <w:right w:val="none" w:sz="0" w:space="0" w:color="auto"/>
          </w:divBdr>
        </w:div>
        <w:div w:id="928658349">
          <w:marLeft w:val="640"/>
          <w:marRight w:val="0"/>
          <w:marTop w:val="0"/>
          <w:marBottom w:val="0"/>
          <w:divBdr>
            <w:top w:val="none" w:sz="0" w:space="0" w:color="auto"/>
            <w:left w:val="none" w:sz="0" w:space="0" w:color="auto"/>
            <w:bottom w:val="none" w:sz="0" w:space="0" w:color="auto"/>
            <w:right w:val="none" w:sz="0" w:space="0" w:color="auto"/>
          </w:divBdr>
        </w:div>
        <w:div w:id="929122566">
          <w:marLeft w:val="640"/>
          <w:marRight w:val="0"/>
          <w:marTop w:val="0"/>
          <w:marBottom w:val="0"/>
          <w:divBdr>
            <w:top w:val="none" w:sz="0" w:space="0" w:color="auto"/>
            <w:left w:val="none" w:sz="0" w:space="0" w:color="auto"/>
            <w:bottom w:val="none" w:sz="0" w:space="0" w:color="auto"/>
            <w:right w:val="none" w:sz="0" w:space="0" w:color="auto"/>
          </w:divBdr>
        </w:div>
        <w:div w:id="961308981">
          <w:marLeft w:val="640"/>
          <w:marRight w:val="0"/>
          <w:marTop w:val="0"/>
          <w:marBottom w:val="0"/>
          <w:divBdr>
            <w:top w:val="none" w:sz="0" w:space="0" w:color="auto"/>
            <w:left w:val="none" w:sz="0" w:space="0" w:color="auto"/>
            <w:bottom w:val="none" w:sz="0" w:space="0" w:color="auto"/>
            <w:right w:val="none" w:sz="0" w:space="0" w:color="auto"/>
          </w:divBdr>
        </w:div>
        <w:div w:id="973097209">
          <w:marLeft w:val="640"/>
          <w:marRight w:val="0"/>
          <w:marTop w:val="0"/>
          <w:marBottom w:val="0"/>
          <w:divBdr>
            <w:top w:val="none" w:sz="0" w:space="0" w:color="auto"/>
            <w:left w:val="none" w:sz="0" w:space="0" w:color="auto"/>
            <w:bottom w:val="none" w:sz="0" w:space="0" w:color="auto"/>
            <w:right w:val="none" w:sz="0" w:space="0" w:color="auto"/>
          </w:divBdr>
        </w:div>
        <w:div w:id="1062410016">
          <w:marLeft w:val="640"/>
          <w:marRight w:val="0"/>
          <w:marTop w:val="0"/>
          <w:marBottom w:val="0"/>
          <w:divBdr>
            <w:top w:val="none" w:sz="0" w:space="0" w:color="auto"/>
            <w:left w:val="none" w:sz="0" w:space="0" w:color="auto"/>
            <w:bottom w:val="none" w:sz="0" w:space="0" w:color="auto"/>
            <w:right w:val="none" w:sz="0" w:space="0" w:color="auto"/>
          </w:divBdr>
        </w:div>
        <w:div w:id="1102459871">
          <w:marLeft w:val="640"/>
          <w:marRight w:val="0"/>
          <w:marTop w:val="0"/>
          <w:marBottom w:val="0"/>
          <w:divBdr>
            <w:top w:val="none" w:sz="0" w:space="0" w:color="auto"/>
            <w:left w:val="none" w:sz="0" w:space="0" w:color="auto"/>
            <w:bottom w:val="none" w:sz="0" w:space="0" w:color="auto"/>
            <w:right w:val="none" w:sz="0" w:space="0" w:color="auto"/>
          </w:divBdr>
        </w:div>
        <w:div w:id="1180195929">
          <w:marLeft w:val="640"/>
          <w:marRight w:val="0"/>
          <w:marTop w:val="0"/>
          <w:marBottom w:val="0"/>
          <w:divBdr>
            <w:top w:val="none" w:sz="0" w:space="0" w:color="auto"/>
            <w:left w:val="none" w:sz="0" w:space="0" w:color="auto"/>
            <w:bottom w:val="none" w:sz="0" w:space="0" w:color="auto"/>
            <w:right w:val="none" w:sz="0" w:space="0" w:color="auto"/>
          </w:divBdr>
        </w:div>
        <w:div w:id="1181506014">
          <w:marLeft w:val="640"/>
          <w:marRight w:val="0"/>
          <w:marTop w:val="0"/>
          <w:marBottom w:val="0"/>
          <w:divBdr>
            <w:top w:val="none" w:sz="0" w:space="0" w:color="auto"/>
            <w:left w:val="none" w:sz="0" w:space="0" w:color="auto"/>
            <w:bottom w:val="none" w:sz="0" w:space="0" w:color="auto"/>
            <w:right w:val="none" w:sz="0" w:space="0" w:color="auto"/>
          </w:divBdr>
        </w:div>
        <w:div w:id="1190921326">
          <w:marLeft w:val="640"/>
          <w:marRight w:val="0"/>
          <w:marTop w:val="0"/>
          <w:marBottom w:val="0"/>
          <w:divBdr>
            <w:top w:val="none" w:sz="0" w:space="0" w:color="auto"/>
            <w:left w:val="none" w:sz="0" w:space="0" w:color="auto"/>
            <w:bottom w:val="none" w:sz="0" w:space="0" w:color="auto"/>
            <w:right w:val="none" w:sz="0" w:space="0" w:color="auto"/>
          </w:divBdr>
        </w:div>
        <w:div w:id="1215119296">
          <w:marLeft w:val="640"/>
          <w:marRight w:val="0"/>
          <w:marTop w:val="0"/>
          <w:marBottom w:val="0"/>
          <w:divBdr>
            <w:top w:val="none" w:sz="0" w:space="0" w:color="auto"/>
            <w:left w:val="none" w:sz="0" w:space="0" w:color="auto"/>
            <w:bottom w:val="none" w:sz="0" w:space="0" w:color="auto"/>
            <w:right w:val="none" w:sz="0" w:space="0" w:color="auto"/>
          </w:divBdr>
        </w:div>
        <w:div w:id="1239056164">
          <w:marLeft w:val="640"/>
          <w:marRight w:val="0"/>
          <w:marTop w:val="0"/>
          <w:marBottom w:val="0"/>
          <w:divBdr>
            <w:top w:val="none" w:sz="0" w:space="0" w:color="auto"/>
            <w:left w:val="none" w:sz="0" w:space="0" w:color="auto"/>
            <w:bottom w:val="none" w:sz="0" w:space="0" w:color="auto"/>
            <w:right w:val="none" w:sz="0" w:space="0" w:color="auto"/>
          </w:divBdr>
        </w:div>
        <w:div w:id="1307588771">
          <w:marLeft w:val="640"/>
          <w:marRight w:val="0"/>
          <w:marTop w:val="0"/>
          <w:marBottom w:val="0"/>
          <w:divBdr>
            <w:top w:val="none" w:sz="0" w:space="0" w:color="auto"/>
            <w:left w:val="none" w:sz="0" w:space="0" w:color="auto"/>
            <w:bottom w:val="none" w:sz="0" w:space="0" w:color="auto"/>
            <w:right w:val="none" w:sz="0" w:space="0" w:color="auto"/>
          </w:divBdr>
        </w:div>
        <w:div w:id="1340738569">
          <w:marLeft w:val="640"/>
          <w:marRight w:val="0"/>
          <w:marTop w:val="0"/>
          <w:marBottom w:val="0"/>
          <w:divBdr>
            <w:top w:val="none" w:sz="0" w:space="0" w:color="auto"/>
            <w:left w:val="none" w:sz="0" w:space="0" w:color="auto"/>
            <w:bottom w:val="none" w:sz="0" w:space="0" w:color="auto"/>
            <w:right w:val="none" w:sz="0" w:space="0" w:color="auto"/>
          </w:divBdr>
        </w:div>
        <w:div w:id="1351297836">
          <w:marLeft w:val="640"/>
          <w:marRight w:val="0"/>
          <w:marTop w:val="0"/>
          <w:marBottom w:val="0"/>
          <w:divBdr>
            <w:top w:val="none" w:sz="0" w:space="0" w:color="auto"/>
            <w:left w:val="none" w:sz="0" w:space="0" w:color="auto"/>
            <w:bottom w:val="none" w:sz="0" w:space="0" w:color="auto"/>
            <w:right w:val="none" w:sz="0" w:space="0" w:color="auto"/>
          </w:divBdr>
        </w:div>
        <w:div w:id="1355380663">
          <w:marLeft w:val="640"/>
          <w:marRight w:val="0"/>
          <w:marTop w:val="0"/>
          <w:marBottom w:val="0"/>
          <w:divBdr>
            <w:top w:val="none" w:sz="0" w:space="0" w:color="auto"/>
            <w:left w:val="none" w:sz="0" w:space="0" w:color="auto"/>
            <w:bottom w:val="none" w:sz="0" w:space="0" w:color="auto"/>
            <w:right w:val="none" w:sz="0" w:space="0" w:color="auto"/>
          </w:divBdr>
        </w:div>
        <w:div w:id="1426727907">
          <w:marLeft w:val="640"/>
          <w:marRight w:val="0"/>
          <w:marTop w:val="0"/>
          <w:marBottom w:val="0"/>
          <w:divBdr>
            <w:top w:val="none" w:sz="0" w:space="0" w:color="auto"/>
            <w:left w:val="none" w:sz="0" w:space="0" w:color="auto"/>
            <w:bottom w:val="none" w:sz="0" w:space="0" w:color="auto"/>
            <w:right w:val="none" w:sz="0" w:space="0" w:color="auto"/>
          </w:divBdr>
        </w:div>
        <w:div w:id="1445155603">
          <w:marLeft w:val="640"/>
          <w:marRight w:val="0"/>
          <w:marTop w:val="0"/>
          <w:marBottom w:val="0"/>
          <w:divBdr>
            <w:top w:val="none" w:sz="0" w:space="0" w:color="auto"/>
            <w:left w:val="none" w:sz="0" w:space="0" w:color="auto"/>
            <w:bottom w:val="none" w:sz="0" w:space="0" w:color="auto"/>
            <w:right w:val="none" w:sz="0" w:space="0" w:color="auto"/>
          </w:divBdr>
        </w:div>
        <w:div w:id="1479302083">
          <w:marLeft w:val="640"/>
          <w:marRight w:val="0"/>
          <w:marTop w:val="0"/>
          <w:marBottom w:val="0"/>
          <w:divBdr>
            <w:top w:val="none" w:sz="0" w:space="0" w:color="auto"/>
            <w:left w:val="none" w:sz="0" w:space="0" w:color="auto"/>
            <w:bottom w:val="none" w:sz="0" w:space="0" w:color="auto"/>
            <w:right w:val="none" w:sz="0" w:space="0" w:color="auto"/>
          </w:divBdr>
        </w:div>
        <w:div w:id="1590693945">
          <w:marLeft w:val="640"/>
          <w:marRight w:val="0"/>
          <w:marTop w:val="0"/>
          <w:marBottom w:val="0"/>
          <w:divBdr>
            <w:top w:val="none" w:sz="0" w:space="0" w:color="auto"/>
            <w:left w:val="none" w:sz="0" w:space="0" w:color="auto"/>
            <w:bottom w:val="none" w:sz="0" w:space="0" w:color="auto"/>
            <w:right w:val="none" w:sz="0" w:space="0" w:color="auto"/>
          </w:divBdr>
        </w:div>
        <w:div w:id="1601178428">
          <w:marLeft w:val="640"/>
          <w:marRight w:val="0"/>
          <w:marTop w:val="0"/>
          <w:marBottom w:val="0"/>
          <w:divBdr>
            <w:top w:val="none" w:sz="0" w:space="0" w:color="auto"/>
            <w:left w:val="none" w:sz="0" w:space="0" w:color="auto"/>
            <w:bottom w:val="none" w:sz="0" w:space="0" w:color="auto"/>
            <w:right w:val="none" w:sz="0" w:space="0" w:color="auto"/>
          </w:divBdr>
        </w:div>
        <w:div w:id="1632514305">
          <w:marLeft w:val="640"/>
          <w:marRight w:val="0"/>
          <w:marTop w:val="0"/>
          <w:marBottom w:val="0"/>
          <w:divBdr>
            <w:top w:val="none" w:sz="0" w:space="0" w:color="auto"/>
            <w:left w:val="none" w:sz="0" w:space="0" w:color="auto"/>
            <w:bottom w:val="none" w:sz="0" w:space="0" w:color="auto"/>
            <w:right w:val="none" w:sz="0" w:space="0" w:color="auto"/>
          </w:divBdr>
        </w:div>
        <w:div w:id="1652053737">
          <w:marLeft w:val="640"/>
          <w:marRight w:val="0"/>
          <w:marTop w:val="0"/>
          <w:marBottom w:val="0"/>
          <w:divBdr>
            <w:top w:val="none" w:sz="0" w:space="0" w:color="auto"/>
            <w:left w:val="none" w:sz="0" w:space="0" w:color="auto"/>
            <w:bottom w:val="none" w:sz="0" w:space="0" w:color="auto"/>
            <w:right w:val="none" w:sz="0" w:space="0" w:color="auto"/>
          </w:divBdr>
        </w:div>
        <w:div w:id="1683706548">
          <w:marLeft w:val="640"/>
          <w:marRight w:val="0"/>
          <w:marTop w:val="0"/>
          <w:marBottom w:val="0"/>
          <w:divBdr>
            <w:top w:val="none" w:sz="0" w:space="0" w:color="auto"/>
            <w:left w:val="none" w:sz="0" w:space="0" w:color="auto"/>
            <w:bottom w:val="none" w:sz="0" w:space="0" w:color="auto"/>
            <w:right w:val="none" w:sz="0" w:space="0" w:color="auto"/>
          </w:divBdr>
        </w:div>
        <w:div w:id="1687512068">
          <w:marLeft w:val="640"/>
          <w:marRight w:val="0"/>
          <w:marTop w:val="0"/>
          <w:marBottom w:val="0"/>
          <w:divBdr>
            <w:top w:val="none" w:sz="0" w:space="0" w:color="auto"/>
            <w:left w:val="none" w:sz="0" w:space="0" w:color="auto"/>
            <w:bottom w:val="none" w:sz="0" w:space="0" w:color="auto"/>
            <w:right w:val="none" w:sz="0" w:space="0" w:color="auto"/>
          </w:divBdr>
        </w:div>
        <w:div w:id="1690256733">
          <w:marLeft w:val="640"/>
          <w:marRight w:val="0"/>
          <w:marTop w:val="0"/>
          <w:marBottom w:val="0"/>
          <w:divBdr>
            <w:top w:val="none" w:sz="0" w:space="0" w:color="auto"/>
            <w:left w:val="none" w:sz="0" w:space="0" w:color="auto"/>
            <w:bottom w:val="none" w:sz="0" w:space="0" w:color="auto"/>
            <w:right w:val="none" w:sz="0" w:space="0" w:color="auto"/>
          </w:divBdr>
        </w:div>
        <w:div w:id="1736784279">
          <w:marLeft w:val="640"/>
          <w:marRight w:val="0"/>
          <w:marTop w:val="0"/>
          <w:marBottom w:val="0"/>
          <w:divBdr>
            <w:top w:val="none" w:sz="0" w:space="0" w:color="auto"/>
            <w:left w:val="none" w:sz="0" w:space="0" w:color="auto"/>
            <w:bottom w:val="none" w:sz="0" w:space="0" w:color="auto"/>
            <w:right w:val="none" w:sz="0" w:space="0" w:color="auto"/>
          </w:divBdr>
        </w:div>
        <w:div w:id="1770612842">
          <w:marLeft w:val="640"/>
          <w:marRight w:val="0"/>
          <w:marTop w:val="0"/>
          <w:marBottom w:val="0"/>
          <w:divBdr>
            <w:top w:val="none" w:sz="0" w:space="0" w:color="auto"/>
            <w:left w:val="none" w:sz="0" w:space="0" w:color="auto"/>
            <w:bottom w:val="none" w:sz="0" w:space="0" w:color="auto"/>
            <w:right w:val="none" w:sz="0" w:space="0" w:color="auto"/>
          </w:divBdr>
        </w:div>
        <w:div w:id="1771582650">
          <w:marLeft w:val="640"/>
          <w:marRight w:val="0"/>
          <w:marTop w:val="0"/>
          <w:marBottom w:val="0"/>
          <w:divBdr>
            <w:top w:val="none" w:sz="0" w:space="0" w:color="auto"/>
            <w:left w:val="none" w:sz="0" w:space="0" w:color="auto"/>
            <w:bottom w:val="none" w:sz="0" w:space="0" w:color="auto"/>
            <w:right w:val="none" w:sz="0" w:space="0" w:color="auto"/>
          </w:divBdr>
        </w:div>
        <w:div w:id="1780444000">
          <w:marLeft w:val="640"/>
          <w:marRight w:val="0"/>
          <w:marTop w:val="0"/>
          <w:marBottom w:val="0"/>
          <w:divBdr>
            <w:top w:val="none" w:sz="0" w:space="0" w:color="auto"/>
            <w:left w:val="none" w:sz="0" w:space="0" w:color="auto"/>
            <w:bottom w:val="none" w:sz="0" w:space="0" w:color="auto"/>
            <w:right w:val="none" w:sz="0" w:space="0" w:color="auto"/>
          </w:divBdr>
        </w:div>
        <w:div w:id="1781293315">
          <w:marLeft w:val="640"/>
          <w:marRight w:val="0"/>
          <w:marTop w:val="0"/>
          <w:marBottom w:val="0"/>
          <w:divBdr>
            <w:top w:val="none" w:sz="0" w:space="0" w:color="auto"/>
            <w:left w:val="none" w:sz="0" w:space="0" w:color="auto"/>
            <w:bottom w:val="none" w:sz="0" w:space="0" w:color="auto"/>
            <w:right w:val="none" w:sz="0" w:space="0" w:color="auto"/>
          </w:divBdr>
        </w:div>
        <w:div w:id="1832059468">
          <w:marLeft w:val="640"/>
          <w:marRight w:val="0"/>
          <w:marTop w:val="0"/>
          <w:marBottom w:val="0"/>
          <w:divBdr>
            <w:top w:val="none" w:sz="0" w:space="0" w:color="auto"/>
            <w:left w:val="none" w:sz="0" w:space="0" w:color="auto"/>
            <w:bottom w:val="none" w:sz="0" w:space="0" w:color="auto"/>
            <w:right w:val="none" w:sz="0" w:space="0" w:color="auto"/>
          </w:divBdr>
        </w:div>
        <w:div w:id="1888252175">
          <w:marLeft w:val="640"/>
          <w:marRight w:val="0"/>
          <w:marTop w:val="0"/>
          <w:marBottom w:val="0"/>
          <w:divBdr>
            <w:top w:val="none" w:sz="0" w:space="0" w:color="auto"/>
            <w:left w:val="none" w:sz="0" w:space="0" w:color="auto"/>
            <w:bottom w:val="none" w:sz="0" w:space="0" w:color="auto"/>
            <w:right w:val="none" w:sz="0" w:space="0" w:color="auto"/>
          </w:divBdr>
        </w:div>
        <w:div w:id="1951816488">
          <w:marLeft w:val="640"/>
          <w:marRight w:val="0"/>
          <w:marTop w:val="0"/>
          <w:marBottom w:val="0"/>
          <w:divBdr>
            <w:top w:val="none" w:sz="0" w:space="0" w:color="auto"/>
            <w:left w:val="none" w:sz="0" w:space="0" w:color="auto"/>
            <w:bottom w:val="none" w:sz="0" w:space="0" w:color="auto"/>
            <w:right w:val="none" w:sz="0" w:space="0" w:color="auto"/>
          </w:divBdr>
        </w:div>
        <w:div w:id="1954432586">
          <w:marLeft w:val="640"/>
          <w:marRight w:val="0"/>
          <w:marTop w:val="0"/>
          <w:marBottom w:val="0"/>
          <w:divBdr>
            <w:top w:val="none" w:sz="0" w:space="0" w:color="auto"/>
            <w:left w:val="none" w:sz="0" w:space="0" w:color="auto"/>
            <w:bottom w:val="none" w:sz="0" w:space="0" w:color="auto"/>
            <w:right w:val="none" w:sz="0" w:space="0" w:color="auto"/>
          </w:divBdr>
        </w:div>
        <w:div w:id="2006005462">
          <w:marLeft w:val="640"/>
          <w:marRight w:val="0"/>
          <w:marTop w:val="0"/>
          <w:marBottom w:val="0"/>
          <w:divBdr>
            <w:top w:val="none" w:sz="0" w:space="0" w:color="auto"/>
            <w:left w:val="none" w:sz="0" w:space="0" w:color="auto"/>
            <w:bottom w:val="none" w:sz="0" w:space="0" w:color="auto"/>
            <w:right w:val="none" w:sz="0" w:space="0" w:color="auto"/>
          </w:divBdr>
        </w:div>
        <w:div w:id="2085644665">
          <w:marLeft w:val="640"/>
          <w:marRight w:val="0"/>
          <w:marTop w:val="0"/>
          <w:marBottom w:val="0"/>
          <w:divBdr>
            <w:top w:val="none" w:sz="0" w:space="0" w:color="auto"/>
            <w:left w:val="none" w:sz="0" w:space="0" w:color="auto"/>
            <w:bottom w:val="none" w:sz="0" w:space="0" w:color="auto"/>
            <w:right w:val="none" w:sz="0" w:space="0" w:color="auto"/>
          </w:divBdr>
        </w:div>
        <w:div w:id="2093970567">
          <w:marLeft w:val="640"/>
          <w:marRight w:val="0"/>
          <w:marTop w:val="0"/>
          <w:marBottom w:val="0"/>
          <w:divBdr>
            <w:top w:val="none" w:sz="0" w:space="0" w:color="auto"/>
            <w:left w:val="none" w:sz="0" w:space="0" w:color="auto"/>
            <w:bottom w:val="none" w:sz="0" w:space="0" w:color="auto"/>
            <w:right w:val="none" w:sz="0" w:space="0" w:color="auto"/>
          </w:divBdr>
        </w:div>
      </w:divsChild>
    </w:div>
    <w:div w:id="99952248">
      <w:marLeft w:val="640"/>
      <w:marRight w:val="0"/>
      <w:marTop w:val="0"/>
      <w:marBottom w:val="0"/>
      <w:divBdr>
        <w:top w:val="none" w:sz="0" w:space="0" w:color="auto"/>
        <w:left w:val="none" w:sz="0" w:space="0" w:color="auto"/>
        <w:bottom w:val="none" w:sz="0" w:space="0" w:color="auto"/>
        <w:right w:val="none" w:sz="0" w:space="0" w:color="auto"/>
      </w:divBdr>
    </w:div>
    <w:div w:id="101538423">
      <w:marLeft w:val="640"/>
      <w:marRight w:val="0"/>
      <w:marTop w:val="0"/>
      <w:marBottom w:val="0"/>
      <w:divBdr>
        <w:top w:val="none" w:sz="0" w:space="0" w:color="auto"/>
        <w:left w:val="none" w:sz="0" w:space="0" w:color="auto"/>
        <w:bottom w:val="none" w:sz="0" w:space="0" w:color="auto"/>
        <w:right w:val="none" w:sz="0" w:space="0" w:color="auto"/>
      </w:divBdr>
    </w:div>
    <w:div w:id="101848117">
      <w:marLeft w:val="640"/>
      <w:marRight w:val="0"/>
      <w:marTop w:val="0"/>
      <w:marBottom w:val="0"/>
      <w:divBdr>
        <w:top w:val="none" w:sz="0" w:space="0" w:color="auto"/>
        <w:left w:val="none" w:sz="0" w:space="0" w:color="auto"/>
        <w:bottom w:val="none" w:sz="0" w:space="0" w:color="auto"/>
        <w:right w:val="none" w:sz="0" w:space="0" w:color="auto"/>
      </w:divBdr>
    </w:div>
    <w:div w:id="102847685">
      <w:bodyDiv w:val="1"/>
      <w:marLeft w:val="0"/>
      <w:marRight w:val="0"/>
      <w:marTop w:val="0"/>
      <w:marBottom w:val="0"/>
      <w:divBdr>
        <w:top w:val="none" w:sz="0" w:space="0" w:color="auto"/>
        <w:left w:val="none" w:sz="0" w:space="0" w:color="auto"/>
        <w:bottom w:val="none" w:sz="0" w:space="0" w:color="auto"/>
        <w:right w:val="none" w:sz="0" w:space="0" w:color="auto"/>
      </w:divBdr>
      <w:divsChild>
        <w:div w:id="43143342">
          <w:marLeft w:val="640"/>
          <w:marRight w:val="0"/>
          <w:marTop w:val="0"/>
          <w:marBottom w:val="0"/>
          <w:divBdr>
            <w:top w:val="none" w:sz="0" w:space="0" w:color="auto"/>
            <w:left w:val="none" w:sz="0" w:space="0" w:color="auto"/>
            <w:bottom w:val="none" w:sz="0" w:space="0" w:color="auto"/>
            <w:right w:val="none" w:sz="0" w:space="0" w:color="auto"/>
          </w:divBdr>
        </w:div>
        <w:div w:id="50082765">
          <w:marLeft w:val="640"/>
          <w:marRight w:val="0"/>
          <w:marTop w:val="0"/>
          <w:marBottom w:val="0"/>
          <w:divBdr>
            <w:top w:val="none" w:sz="0" w:space="0" w:color="auto"/>
            <w:left w:val="none" w:sz="0" w:space="0" w:color="auto"/>
            <w:bottom w:val="none" w:sz="0" w:space="0" w:color="auto"/>
            <w:right w:val="none" w:sz="0" w:space="0" w:color="auto"/>
          </w:divBdr>
        </w:div>
        <w:div w:id="60756755">
          <w:marLeft w:val="640"/>
          <w:marRight w:val="0"/>
          <w:marTop w:val="0"/>
          <w:marBottom w:val="0"/>
          <w:divBdr>
            <w:top w:val="none" w:sz="0" w:space="0" w:color="auto"/>
            <w:left w:val="none" w:sz="0" w:space="0" w:color="auto"/>
            <w:bottom w:val="none" w:sz="0" w:space="0" w:color="auto"/>
            <w:right w:val="none" w:sz="0" w:space="0" w:color="auto"/>
          </w:divBdr>
        </w:div>
        <w:div w:id="126706659">
          <w:marLeft w:val="640"/>
          <w:marRight w:val="0"/>
          <w:marTop w:val="0"/>
          <w:marBottom w:val="0"/>
          <w:divBdr>
            <w:top w:val="none" w:sz="0" w:space="0" w:color="auto"/>
            <w:left w:val="none" w:sz="0" w:space="0" w:color="auto"/>
            <w:bottom w:val="none" w:sz="0" w:space="0" w:color="auto"/>
            <w:right w:val="none" w:sz="0" w:space="0" w:color="auto"/>
          </w:divBdr>
        </w:div>
        <w:div w:id="197622678">
          <w:marLeft w:val="640"/>
          <w:marRight w:val="0"/>
          <w:marTop w:val="0"/>
          <w:marBottom w:val="0"/>
          <w:divBdr>
            <w:top w:val="none" w:sz="0" w:space="0" w:color="auto"/>
            <w:left w:val="none" w:sz="0" w:space="0" w:color="auto"/>
            <w:bottom w:val="none" w:sz="0" w:space="0" w:color="auto"/>
            <w:right w:val="none" w:sz="0" w:space="0" w:color="auto"/>
          </w:divBdr>
        </w:div>
        <w:div w:id="204609629">
          <w:marLeft w:val="640"/>
          <w:marRight w:val="0"/>
          <w:marTop w:val="0"/>
          <w:marBottom w:val="0"/>
          <w:divBdr>
            <w:top w:val="none" w:sz="0" w:space="0" w:color="auto"/>
            <w:left w:val="none" w:sz="0" w:space="0" w:color="auto"/>
            <w:bottom w:val="none" w:sz="0" w:space="0" w:color="auto"/>
            <w:right w:val="none" w:sz="0" w:space="0" w:color="auto"/>
          </w:divBdr>
        </w:div>
        <w:div w:id="309948977">
          <w:marLeft w:val="640"/>
          <w:marRight w:val="0"/>
          <w:marTop w:val="0"/>
          <w:marBottom w:val="0"/>
          <w:divBdr>
            <w:top w:val="none" w:sz="0" w:space="0" w:color="auto"/>
            <w:left w:val="none" w:sz="0" w:space="0" w:color="auto"/>
            <w:bottom w:val="none" w:sz="0" w:space="0" w:color="auto"/>
            <w:right w:val="none" w:sz="0" w:space="0" w:color="auto"/>
          </w:divBdr>
        </w:div>
        <w:div w:id="322706182">
          <w:marLeft w:val="640"/>
          <w:marRight w:val="0"/>
          <w:marTop w:val="0"/>
          <w:marBottom w:val="0"/>
          <w:divBdr>
            <w:top w:val="none" w:sz="0" w:space="0" w:color="auto"/>
            <w:left w:val="none" w:sz="0" w:space="0" w:color="auto"/>
            <w:bottom w:val="none" w:sz="0" w:space="0" w:color="auto"/>
            <w:right w:val="none" w:sz="0" w:space="0" w:color="auto"/>
          </w:divBdr>
        </w:div>
        <w:div w:id="384380166">
          <w:marLeft w:val="640"/>
          <w:marRight w:val="0"/>
          <w:marTop w:val="0"/>
          <w:marBottom w:val="0"/>
          <w:divBdr>
            <w:top w:val="none" w:sz="0" w:space="0" w:color="auto"/>
            <w:left w:val="none" w:sz="0" w:space="0" w:color="auto"/>
            <w:bottom w:val="none" w:sz="0" w:space="0" w:color="auto"/>
            <w:right w:val="none" w:sz="0" w:space="0" w:color="auto"/>
          </w:divBdr>
        </w:div>
        <w:div w:id="401373135">
          <w:marLeft w:val="640"/>
          <w:marRight w:val="0"/>
          <w:marTop w:val="0"/>
          <w:marBottom w:val="0"/>
          <w:divBdr>
            <w:top w:val="none" w:sz="0" w:space="0" w:color="auto"/>
            <w:left w:val="none" w:sz="0" w:space="0" w:color="auto"/>
            <w:bottom w:val="none" w:sz="0" w:space="0" w:color="auto"/>
            <w:right w:val="none" w:sz="0" w:space="0" w:color="auto"/>
          </w:divBdr>
        </w:div>
        <w:div w:id="412819315">
          <w:marLeft w:val="640"/>
          <w:marRight w:val="0"/>
          <w:marTop w:val="0"/>
          <w:marBottom w:val="0"/>
          <w:divBdr>
            <w:top w:val="none" w:sz="0" w:space="0" w:color="auto"/>
            <w:left w:val="none" w:sz="0" w:space="0" w:color="auto"/>
            <w:bottom w:val="none" w:sz="0" w:space="0" w:color="auto"/>
            <w:right w:val="none" w:sz="0" w:space="0" w:color="auto"/>
          </w:divBdr>
        </w:div>
        <w:div w:id="449932951">
          <w:marLeft w:val="640"/>
          <w:marRight w:val="0"/>
          <w:marTop w:val="0"/>
          <w:marBottom w:val="0"/>
          <w:divBdr>
            <w:top w:val="none" w:sz="0" w:space="0" w:color="auto"/>
            <w:left w:val="none" w:sz="0" w:space="0" w:color="auto"/>
            <w:bottom w:val="none" w:sz="0" w:space="0" w:color="auto"/>
            <w:right w:val="none" w:sz="0" w:space="0" w:color="auto"/>
          </w:divBdr>
        </w:div>
        <w:div w:id="503471740">
          <w:marLeft w:val="640"/>
          <w:marRight w:val="0"/>
          <w:marTop w:val="0"/>
          <w:marBottom w:val="0"/>
          <w:divBdr>
            <w:top w:val="none" w:sz="0" w:space="0" w:color="auto"/>
            <w:left w:val="none" w:sz="0" w:space="0" w:color="auto"/>
            <w:bottom w:val="none" w:sz="0" w:space="0" w:color="auto"/>
            <w:right w:val="none" w:sz="0" w:space="0" w:color="auto"/>
          </w:divBdr>
        </w:div>
        <w:div w:id="564610690">
          <w:marLeft w:val="640"/>
          <w:marRight w:val="0"/>
          <w:marTop w:val="0"/>
          <w:marBottom w:val="0"/>
          <w:divBdr>
            <w:top w:val="none" w:sz="0" w:space="0" w:color="auto"/>
            <w:left w:val="none" w:sz="0" w:space="0" w:color="auto"/>
            <w:bottom w:val="none" w:sz="0" w:space="0" w:color="auto"/>
            <w:right w:val="none" w:sz="0" w:space="0" w:color="auto"/>
          </w:divBdr>
        </w:div>
        <w:div w:id="588780354">
          <w:marLeft w:val="640"/>
          <w:marRight w:val="0"/>
          <w:marTop w:val="0"/>
          <w:marBottom w:val="0"/>
          <w:divBdr>
            <w:top w:val="none" w:sz="0" w:space="0" w:color="auto"/>
            <w:left w:val="none" w:sz="0" w:space="0" w:color="auto"/>
            <w:bottom w:val="none" w:sz="0" w:space="0" w:color="auto"/>
            <w:right w:val="none" w:sz="0" w:space="0" w:color="auto"/>
          </w:divBdr>
        </w:div>
        <w:div w:id="620452781">
          <w:marLeft w:val="640"/>
          <w:marRight w:val="0"/>
          <w:marTop w:val="0"/>
          <w:marBottom w:val="0"/>
          <w:divBdr>
            <w:top w:val="none" w:sz="0" w:space="0" w:color="auto"/>
            <w:left w:val="none" w:sz="0" w:space="0" w:color="auto"/>
            <w:bottom w:val="none" w:sz="0" w:space="0" w:color="auto"/>
            <w:right w:val="none" w:sz="0" w:space="0" w:color="auto"/>
          </w:divBdr>
        </w:div>
        <w:div w:id="621771411">
          <w:marLeft w:val="640"/>
          <w:marRight w:val="0"/>
          <w:marTop w:val="0"/>
          <w:marBottom w:val="0"/>
          <w:divBdr>
            <w:top w:val="none" w:sz="0" w:space="0" w:color="auto"/>
            <w:left w:val="none" w:sz="0" w:space="0" w:color="auto"/>
            <w:bottom w:val="none" w:sz="0" w:space="0" w:color="auto"/>
            <w:right w:val="none" w:sz="0" w:space="0" w:color="auto"/>
          </w:divBdr>
        </w:div>
        <w:div w:id="632365546">
          <w:marLeft w:val="640"/>
          <w:marRight w:val="0"/>
          <w:marTop w:val="0"/>
          <w:marBottom w:val="0"/>
          <w:divBdr>
            <w:top w:val="none" w:sz="0" w:space="0" w:color="auto"/>
            <w:left w:val="none" w:sz="0" w:space="0" w:color="auto"/>
            <w:bottom w:val="none" w:sz="0" w:space="0" w:color="auto"/>
            <w:right w:val="none" w:sz="0" w:space="0" w:color="auto"/>
          </w:divBdr>
        </w:div>
        <w:div w:id="707487294">
          <w:marLeft w:val="640"/>
          <w:marRight w:val="0"/>
          <w:marTop w:val="0"/>
          <w:marBottom w:val="0"/>
          <w:divBdr>
            <w:top w:val="none" w:sz="0" w:space="0" w:color="auto"/>
            <w:left w:val="none" w:sz="0" w:space="0" w:color="auto"/>
            <w:bottom w:val="none" w:sz="0" w:space="0" w:color="auto"/>
            <w:right w:val="none" w:sz="0" w:space="0" w:color="auto"/>
          </w:divBdr>
        </w:div>
        <w:div w:id="724182346">
          <w:marLeft w:val="640"/>
          <w:marRight w:val="0"/>
          <w:marTop w:val="0"/>
          <w:marBottom w:val="0"/>
          <w:divBdr>
            <w:top w:val="none" w:sz="0" w:space="0" w:color="auto"/>
            <w:left w:val="none" w:sz="0" w:space="0" w:color="auto"/>
            <w:bottom w:val="none" w:sz="0" w:space="0" w:color="auto"/>
            <w:right w:val="none" w:sz="0" w:space="0" w:color="auto"/>
          </w:divBdr>
        </w:div>
        <w:div w:id="753749087">
          <w:marLeft w:val="640"/>
          <w:marRight w:val="0"/>
          <w:marTop w:val="0"/>
          <w:marBottom w:val="0"/>
          <w:divBdr>
            <w:top w:val="none" w:sz="0" w:space="0" w:color="auto"/>
            <w:left w:val="none" w:sz="0" w:space="0" w:color="auto"/>
            <w:bottom w:val="none" w:sz="0" w:space="0" w:color="auto"/>
            <w:right w:val="none" w:sz="0" w:space="0" w:color="auto"/>
          </w:divBdr>
        </w:div>
        <w:div w:id="783615842">
          <w:marLeft w:val="640"/>
          <w:marRight w:val="0"/>
          <w:marTop w:val="0"/>
          <w:marBottom w:val="0"/>
          <w:divBdr>
            <w:top w:val="none" w:sz="0" w:space="0" w:color="auto"/>
            <w:left w:val="none" w:sz="0" w:space="0" w:color="auto"/>
            <w:bottom w:val="none" w:sz="0" w:space="0" w:color="auto"/>
            <w:right w:val="none" w:sz="0" w:space="0" w:color="auto"/>
          </w:divBdr>
        </w:div>
        <w:div w:id="785271035">
          <w:marLeft w:val="640"/>
          <w:marRight w:val="0"/>
          <w:marTop w:val="0"/>
          <w:marBottom w:val="0"/>
          <w:divBdr>
            <w:top w:val="none" w:sz="0" w:space="0" w:color="auto"/>
            <w:left w:val="none" w:sz="0" w:space="0" w:color="auto"/>
            <w:bottom w:val="none" w:sz="0" w:space="0" w:color="auto"/>
            <w:right w:val="none" w:sz="0" w:space="0" w:color="auto"/>
          </w:divBdr>
        </w:div>
        <w:div w:id="814376446">
          <w:marLeft w:val="640"/>
          <w:marRight w:val="0"/>
          <w:marTop w:val="0"/>
          <w:marBottom w:val="0"/>
          <w:divBdr>
            <w:top w:val="none" w:sz="0" w:space="0" w:color="auto"/>
            <w:left w:val="none" w:sz="0" w:space="0" w:color="auto"/>
            <w:bottom w:val="none" w:sz="0" w:space="0" w:color="auto"/>
            <w:right w:val="none" w:sz="0" w:space="0" w:color="auto"/>
          </w:divBdr>
        </w:div>
        <w:div w:id="900096486">
          <w:marLeft w:val="640"/>
          <w:marRight w:val="0"/>
          <w:marTop w:val="0"/>
          <w:marBottom w:val="0"/>
          <w:divBdr>
            <w:top w:val="none" w:sz="0" w:space="0" w:color="auto"/>
            <w:left w:val="none" w:sz="0" w:space="0" w:color="auto"/>
            <w:bottom w:val="none" w:sz="0" w:space="0" w:color="auto"/>
            <w:right w:val="none" w:sz="0" w:space="0" w:color="auto"/>
          </w:divBdr>
        </w:div>
        <w:div w:id="919290610">
          <w:marLeft w:val="640"/>
          <w:marRight w:val="0"/>
          <w:marTop w:val="0"/>
          <w:marBottom w:val="0"/>
          <w:divBdr>
            <w:top w:val="none" w:sz="0" w:space="0" w:color="auto"/>
            <w:left w:val="none" w:sz="0" w:space="0" w:color="auto"/>
            <w:bottom w:val="none" w:sz="0" w:space="0" w:color="auto"/>
            <w:right w:val="none" w:sz="0" w:space="0" w:color="auto"/>
          </w:divBdr>
        </w:div>
        <w:div w:id="925727473">
          <w:marLeft w:val="640"/>
          <w:marRight w:val="0"/>
          <w:marTop w:val="0"/>
          <w:marBottom w:val="0"/>
          <w:divBdr>
            <w:top w:val="none" w:sz="0" w:space="0" w:color="auto"/>
            <w:left w:val="none" w:sz="0" w:space="0" w:color="auto"/>
            <w:bottom w:val="none" w:sz="0" w:space="0" w:color="auto"/>
            <w:right w:val="none" w:sz="0" w:space="0" w:color="auto"/>
          </w:divBdr>
        </w:div>
        <w:div w:id="1004211227">
          <w:marLeft w:val="640"/>
          <w:marRight w:val="0"/>
          <w:marTop w:val="0"/>
          <w:marBottom w:val="0"/>
          <w:divBdr>
            <w:top w:val="none" w:sz="0" w:space="0" w:color="auto"/>
            <w:left w:val="none" w:sz="0" w:space="0" w:color="auto"/>
            <w:bottom w:val="none" w:sz="0" w:space="0" w:color="auto"/>
            <w:right w:val="none" w:sz="0" w:space="0" w:color="auto"/>
          </w:divBdr>
        </w:div>
        <w:div w:id="1022784467">
          <w:marLeft w:val="640"/>
          <w:marRight w:val="0"/>
          <w:marTop w:val="0"/>
          <w:marBottom w:val="0"/>
          <w:divBdr>
            <w:top w:val="none" w:sz="0" w:space="0" w:color="auto"/>
            <w:left w:val="none" w:sz="0" w:space="0" w:color="auto"/>
            <w:bottom w:val="none" w:sz="0" w:space="0" w:color="auto"/>
            <w:right w:val="none" w:sz="0" w:space="0" w:color="auto"/>
          </w:divBdr>
        </w:div>
        <w:div w:id="1081221877">
          <w:marLeft w:val="640"/>
          <w:marRight w:val="0"/>
          <w:marTop w:val="0"/>
          <w:marBottom w:val="0"/>
          <w:divBdr>
            <w:top w:val="none" w:sz="0" w:space="0" w:color="auto"/>
            <w:left w:val="none" w:sz="0" w:space="0" w:color="auto"/>
            <w:bottom w:val="none" w:sz="0" w:space="0" w:color="auto"/>
            <w:right w:val="none" w:sz="0" w:space="0" w:color="auto"/>
          </w:divBdr>
        </w:div>
        <w:div w:id="1110011324">
          <w:marLeft w:val="640"/>
          <w:marRight w:val="0"/>
          <w:marTop w:val="0"/>
          <w:marBottom w:val="0"/>
          <w:divBdr>
            <w:top w:val="none" w:sz="0" w:space="0" w:color="auto"/>
            <w:left w:val="none" w:sz="0" w:space="0" w:color="auto"/>
            <w:bottom w:val="none" w:sz="0" w:space="0" w:color="auto"/>
            <w:right w:val="none" w:sz="0" w:space="0" w:color="auto"/>
          </w:divBdr>
        </w:div>
        <w:div w:id="1132019889">
          <w:marLeft w:val="640"/>
          <w:marRight w:val="0"/>
          <w:marTop w:val="0"/>
          <w:marBottom w:val="0"/>
          <w:divBdr>
            <w:top w:val="none" w:sz="0" w:space="0" w:color="auto"/>
            <w:left w:val="none" w:sz="0" w:space="0" w:color="auto"/>
            <w:bottom w:val="none" w:sz="0" w:space="0" w:color="auto"/>
            <w:right w:val="none" w:sz="0" w:space="0" w:color="auto"/>
          </w:divBdr>
        </w:div>
        <w:div w:id="1163543851">
          <w:marLeft w:val="640"/>
          <w:marRight w:val="0"/>
          <w:marTop w:val="0"/>
          <w:marBottom w:val="0"/>
          <w:divBdr>
            <w:top w:val="none" w:sz="0" w:space="0" w:color="auto"/>
            <w:left w:val="none" w:sz="0" w:space="0" w:color="auto"/>
            <w:bottom w:val="none" w:sz="0" w:space="0" w:color="auto"/>
            <w:right w:val="none" w:sz="0" w:space="0" w:color="auto"/>
          </w:divBdr>
        </w:div>
        <w:div w:id="1167525746">
          <w:marLeft w:val="640"/>
          <w:marRight w:val="0"/>
          <w:marTop w:val="0"/>
          <w:marBottom w:val="0"/>
          <w:divBdr>
            <w:top w:val="none" w:sz="0" w:space="0" w:color="auto"/>
            <w:left w:val="none" w:sz="0" w:space="0" w:color="auto"/>
            <w:bottom w:val="none" w:sz="0" w:space="0" w:color="auto"/>
            <w:right w:val="none" w:sz="0" w:space="0" w:color="auto"/>
          </w:divBdr>
        </w:div>
        <w:div w:id="1199466461">
          <w:marLeft w:val="640"/>
          <w:marRight w:val="0"/>
          <w:marTop w:val="0"/>
          <w:marBottom w:val="0"/>
          <w:divBdr>
            <w:top w:val="none" w:sz="0" w:space="0" w:color="auto"/>
            <w:left w:val="none" w:sz="0" w:space="0" w:color="auto"/>
            <w:bottom w:val="none" w:sz="0" w:space="0" w:color="auto"/>
            <w:right w:val="none" w:sz="0" w:space="0" w:color="auto"/>
          </w:divBdr>
        </w:div>
        <w:div w:id="1248079565">
          <w:marLeft w:val="640"/>
          <w:marRight w:val="0"/>
          <w:marTop w:val="0"/>
          <w:marBottom w:val="0"/>
          <w:divBdr>
            <w:top w:val="none" w:sz="0" w:space="0" w:color="auto"/>
            <w:left w:val="none" w:sz="0" w:space="0" w:color="auto"/>
            <w:bottom w:val="none" w:sz="0" w:space="0" w:color="auto"/>
            <w:right w:val="none" w:sz="0" w:space="0" w:color="auto"/>
          </w:divBdr>
        </w:div>
        <w:div w:id="1270352023">
          <w:marLeft w:val="640"/>
          <w:marRight w:val="0"/>
          <w:marTop w:val="0"/>
          <w:marBottom w:val="0"/>
          <w:divBdr>
            <w:top w:val="none" w:sz="0" w:space="0" w:color="auto"/>
            <w:left w:val="none" w:sz="0" w:space="0" w:color="auto"/>
            <w:bottom w:val="none" w:sz="0" w:space="0" w:color="auto"/>
            <w:right w:val="none" w:sz="0" w:space="0" w:color="auto"/>
          </w:divBdr>
        </w:div>
        <w:div w:id="1275483950">
          <w:marLeft w:val="640"/>
          <w:marRight w:val="0"/>
          <w:marTop w:val="0"/>
          <w:marBottom w:val="0"/>
          <w:divBdr>
            <w:top w:val="none" w:sz="0" w:space="0" w:color="auto"/>
            <w:left w:val="none" w:sz="0" w:space="0" w:color="auto"/>
            <w:bottom w:val="none" w:sz="0" w:space="0" w:color="auto"/>
            <w:right w:val="none" w:sz="0" w:space="0" w:color="auto"/>
          </w:divBdr>
        </w:div>
        <w:div w:id="1304889242">
          <w:marLeft w:val="640"/>
          <w:marRight w:val="0"/>
          <w:marTop w:val="0"/>
          <w:marBottom w:val="0"/>
          <w:divBdr>
            <w:top w:val="none" w:sz="0" w:space="0" w:color="auto"/>
            <w:left w:val="none" w:sz="0" w:space="0" w:color="auto"/>
            <w:bottom w:val="none" w:sz="0" w:space="0" w:color="auto"/>
            <w:right w:val="none" w:sz="0" w:space="0" w:color="auto"/>
          </w:divBdr>
        </w:div>
        <w:div w:id="1313603591">
          <w:marLeft w:val="640"/>
          <w:marRight w:val="0"/>
          <w:marTop w:val="0"/>
          <w:marBottom w:val="0"/>
          <w:divBdr>
            <w:top w:val="none" w:sz="0" w:space="0" w:color="auto"/>
            <w:left w:val="none" w:sz="0" w:space="0" w:color="auto"/>
            <w:bottom w:val="none" w:sz="0" w:space="0" w:color="auto"/>
            <w:right w:val="none" w:sz="0" w:space="0" w:color="auto"/>
          </w:divBdr>
        </w:div>
        <w:div w:id="1327053827">
          <w:marLeft w:val="640"/>
          <w:marRight w:val="0"/>
          <w:marTop w:val="0"/>
          <w:marBottom w:val="0"/>
          <w:divBdr>
            <w:top w:val="none" w:sz="0" w:space="0" w:color="auto"/>
            <w:left w:val="none" w:sz="0" w:space="0" w:color="auto"/>
            <w:bottom w:val="none" w:sz="0" w:space="0" w:color="auto"/>
            <w:right w:val="none" w:sz="0" w:space="0" w:color="auto"/>
          </w:divBdr>
        </w:div>
        <w:div w:id="1350718684">
          <w:marLeft w:val="640"/>
          <w:marRight w:val="0"/>
          <w:marTop w:val="0"/>
          <w:marBottom w:val="0"/>
          <w:divBdr>
            <w:top w:val="none" w:sz="0" w:space="0" w:color="auto"/>
            <w:left w:val="none" w:sz="0" w:space="0" w:color="auto"/>
            <w:bottom w:val="none" w:sz="0" w:space="0" w:color="auto"/>
            <w:right w:val="none" w:sz="0" w:space="0" w:color="auto"/>
          </w:divBdr>
        </w:div>
        <w:div w:id="1364593783">
          <w:marLeft w:val="640"/>
          <w:marRight w:val="0"/>
          <w:marTop w:val="0"/>
          <w:marBottom w:val="0"/>
          <w:divBdr>
            <w:top w:val="none" w:sz="0" w:space="0" w:color="auto"/>
            <w:left w:val="none" w:sz="0" w:space="0" w:color="auto"/>
            <w:bottom w:val="none" w:sz="0" w:space="0" w:color="auto"/>
            <w:right w:val="none" w:sz="0" w:space="0" w:color="auto"/>
          </w:divBdr>
        </w:div>
        <w:div w:id="1382168151">
          <w:marLeft w:val="640"/>
          <w:marRight w:val="0"/>
          <w:marTop w:val="0"/>
          <w:marBottom w:val="0"/>
          <w:divBdr>
            <w:top w:val="none" w:sz="0" w:space="0" w:color="auto"/>
            <w:left w:val="none" w:sz="0" w:space="0" w:color="auto"/>
            <w:bottom w:val="none" w:sz="0" w:space="0" w:color="auto"/>
            <w:right w:val="none" w:sz="0" w:space="0" w:color="auto"/>
          </w:divBdr>
        </w:div>
        <w:div w:id="1384982570">
          <w:marLeft w:val="640"/>
          <w:marRight w:val="0"/>
          <w:marTop w:val="0"/>
          <w:marBottom w:val="0"/>
          <w:divBdr>
            <w:top w:val="none" w:sz="0" w:space="0" w:color="auto"/>
            <w:left w:val="none" w:sz="0" w:space="0" w:color="auto"/>
            <w:bottom w:val="none" w:sz="0" w:space="0" w:color="auto"/>
            <w:right w:val="none" w:sz="0" w:space="0" w:color="auto"/>
          </w:divBdr>
        </w:div>
        <w:div w:id="1390685654">
          <w:marLeft w:val="640"/>
          <w:marRight w:val="0"/>
          <w:marTop w:val="0"/>
          <w:marBottom w:val="0"/>
          <w:divBdr>
            <w:top w:val="none" w:sz="0" w:space="0" w:color="auto"/>
            <w:left w:val="none" w:sz="0" w:space="0" w:color="auto"/>
            <w:bottom w:val="none" w:sz="0" w:space="0" w:color="auto"/>
            <w:right w:val="none" w:sz="0" w:space="0" w:color="auto"/>
          </w:divBdr>
        </w:div>
        <w:div w:id="1390761412">
          <w:marLeft w:val="640"/>
          <w:marRight w:val="0"/>
          <w:marTop w:val="0"/>
          <w:marBottom w:val="0"/>
          <w:divBdr>
            <w:top w:val="none" w:sz="0" w:space="0" w:color="auto"/>
            <w:left w:val="none" w:sz="0" w:space="0" w:color="auto"/>
            <w:bottom w:val="none" w:sz="0" w:space="0" w:color="auto"/>
            <w:right w:val="none" w:sz="0" w:space="0" w:color="auto"/>
          </w:divBdr>
        </w:div>
        <w:div w:id="1402407291">
          <w:marLeft w:val="640"/>
          <w:marRight w:val="0"/>
          <w:marTop w:val="0"/>
          <w:marBottom w:val="0"/>
          <w:divBdr>
            <w:top w:val="none" w:sz="0" w:space="0" w:color="auto"/>
            <w:left w:val="none" w:sz="0" w:space="0" w:color="auto"/>
            <w:bottom w:val="none" w:sz="0" w:space="0" w:color="auto"/>
            <w:right w:val="none" w:sz="0" w:space="0" w:color="auto"/>
          </w:divBdr>
        </w:div>
        <w:div w:id="1459644814">
          <w:marLeft w:val="640"/>
          <w:marRight w:val="0"/>
          <w:marTop w:val="0"/>
          <w:marBottom w:val="0"/>
          <w:divBdr>
            <w:top w:val="none" w:sz="0" w:space="0" w:color="auto"/>
            <w:left w:val="none" w:sz="0" w:space="0" w:color="auto"/>
            <w:bottom w:val="none" w:sz="0" w:space="0" w:color="auto"/>
            <w:right w:val="none" w:sz="0" w:space="0" w:color="auto"/>
          </w:divBdr>
        </w:div>
        <w:div w:id="1529879122">
          <w:marLeft w:val="640"/>
          <w:marRight w:val="0"/>
          <w:marTop w:val="0"/>
          <w:marBottom w:val="0"/>
          <w:divBdr>
            <w:top w:val="none" w:sz="0" w:space="0" w:color="auto"/>
            <w:left w:val="none" w:sz="0" w:space="0" w:color="auto"/>
            <w:bottom w:val="none" w:sz="0" w:space="0" w:color="auto"/>
            <w:right w:val="none" w:sz="0" w:space="0" w:color="auto"/>
          </w:divBdr>
        </w:div>
        <w:div w:id="1535574276">
          <w:marLeft w:val="640"/>
          <w:marRight w:val="0"/>
          <w:marTop w:val="0"/>
          <w:marBottom w:val="0"/>
          <w:divBdr>
            <w:top w:val="none" w:sz="0" w:space="0" w:color="auto"/>
            <w:left w:val="none" w:sz="0" w:space="0" w:color="auto"/>
            <w:bottom w:val="none" w:sz="0" w:space="0" w:color="auto"/>
            <w:right w:val="none" w:sz="0" w:space="0" w:color="auto"/>
          </w:divBdr>
        </w:div>
        <w:div w:id="1637684758">
          <w:marLeft w:val="640"/>
          <w:marRight w:val="0"/>
          <w:marTop w:val="0"/>
          <w:marBottom w:val="0"/>
          <w:divBdr>
            <w:top w:val="none" w:sz="0" w:space="0" w:color="auto"/>
            <w:left w:val="none" w:sz="0" w:space="0" w:color="auto"/>
            <w:bottom w:val="none" w:sz="0" w:space="0" w:color="auto"/>
            <w:right w:val="none" w:sz="0" w:space="0" w:color="auto"/>
          </w:divBdr>
        </w:div>
        <w:div w:id="1638023357">
          <w:marLeft w:val="640"/>
          <w:marRight w:val="0"/>
          <w:marTop w:val="0"/>
          <w:marBottom w:val="0"/>
          <w:divBdr>
            <w:top w:val="none" w:sz="0" w:space="0" w:color="auto"/>
            <w:left w:val="none" w:sz="0" w:space="0" w:color="auto"/>
            <w:bottom w:val="none" w:sz="0" w:space="0" w:color="auto"/>
            <w:right w:val="none" w:sz="0" w:space="0" w:color="auto"/>
          </w:divBdr>
        </w:div>
        <w:div w:id="1667396738">
          <w:marLeft w:val="640"/>
          <w:marRight w:val="0"/>
          <w:marTop w:val="0"/>
          <w:marBottom w:val="0"/>
          <w:divBdr>
            <w:top w:val="none" w:sz="0" w:space="0" w:color="auto"/>
            <w:left w:val="none" w:sz="0" w:space="0" w:color="auto"/>
            <w:bottom w:val="none" w:sz="0" w:space="0" w:color="auto"/>
            <w:right w:val="none" w:sz="0" w:space="0" w:color="auto"/>
          </w:divBdr>
        </w:div>
        <w:div w:id="1667632342">
          <w:marLeft w:val="640"/>
          <w:marRight w:val="0"/>
          <w:marTop w:val="0"/>
          <w:marBottom w:val="0"/>
          <w:divBdr>
            <w:top w:val="none" w:sz="0" w:space="0" w:color="auto"/>
            <w:left w:val="none" w:sz="0" w:space="0" w:color="auto"/>
            <w:bottom w:val="none" w:sz="0" w:space="0" w:color="auto"/>
            <w:right w:val="none" w:sz="0" w:space="0" w:color="auto"/>
          </w:divBdr>
        </w:div>
        <w:div w:id="1677926529">
          <w:marLeft w:val="640"/>
          <w:marRight w:val="0"/>
          <w:marTop w:val="0"/>
          <w:marBottom w:val="0"/>
          <w:divBdr>
            <w:top w:val="none" w:sz="0" w:space="0" w:color="auto"/>
            <w:left w:val="none" w:sz="0" w:space="0" w:color="auto"/>
            <w:bottom w:val="none" w:sz="0" w:space="0" w:color="auto"/>
            <w:right w:val="none" w:sz="0" w:space="0" w:color="auto"/>
          </w:divBdr>
        </w:div>
        <w:div w:id="1708606741">
          <w:marLeft w:val="640"/>
          <w:marRight w:val="0"/>
          <w:marTop w:val="0"/>
          <w:marBottom w:val="0"/>
          <w:divBdr>
            <w:top w:val="none" w:sz="0" w:space="0" w:color="auto"/>
            <w:left w:val="none" w:sz="0" w:space="0" w:color="auto"/>
            <w:bottom w:val="none" w:sz="0" w:space="0" w:color="auto"/>
            <w:right w:val="none" w:sz="0" w:space="0" w:color="auto"/>
          </w:divBdr>
        </w:div>
        <w:div w:id="1765488631">
          <w:marLeft w:val="640"/>
          <w:marRight w:val="0"/>
          <w:marTop w:val="0"/>
          <w:marBottom w:val="0"/>
          <w:divBdr>
            <w:top w:val="none" w:sz="0" w:space="0" w:color="auto"/>
            <w:left w:val="none" w:sz="0" w:space="0" w:color="auto"/>
            <w:bottom w:val="none" w:sz="0" w:space="0" w:color="auto"/>
            <w:right w:val="none" w:sz="0" w:space="0" w:color="auto"/>
          </w:divBdr>
        </w:div>
        <w:div w:id="1779713870">
          <w:marLeft w:val="640"/>
          <w:marRight w:val="0"/>
          <w:marTop w:val="0"/>
          <w:marBottom w:val="0"/>
          <w:divBdr>
            <w:top w:val="none" w:sz="0" w:space="0" w:color="auto"/>
            <w:left w:val="none" w:sz="0" w:space="0" w:color="auto"/>
            <w:bottom w:val="none" w:sz="0" w:space="0" w:color="auto"/>
            <w:right w:val="none" w:sz="0" w:space="0" w:color="auto"/>
          </w:divBdr>
        </w:div>
        <w:div w:id="1784643012">
          <w:marLeft w:val="640"/>
          <w:marRight w:val="0"/>
          <w:marTop w:val="0"/>
          <w:marBottom w:val="0"/>
          <w:divBdr>
            <w:top w:val="none" w:sz="0" w:space="0" w:color="auto"/>
            <w:left w:val="none" w:sz="0" w:space="0" w:color="auto"/>
            <w:bottom w:val="none" w:sz="0" w:space="0" w:color="auto"/>
            <w:right w:val="none" w:sz="0" w:space="0" w:color="auto"/>
          </w:divBdr>
        </w:div>
        <w:div w:id="1849514631">
          <w:marLeft w:val="640"/>
          <w:marRight w:val="0"/>
          <w:marTop w:val="0"/>
          <w:marBottom w:val="0"/>
          <w:divBdr>
            <w:top w:val="none" w:sz="0" w:space="0" w:color="auto"/>
            <w:left w:val="none" w:sz="0" w:space="0" w:color="auto"/>
            <w:bottom w:val="none" w:sz="0" w:space="0" w:color="auto"/>
            <w:right w:val="none" w:sz="0" w:space="0" w:color="auto"/>
          </w:divBdr>
        </w:div>
        <w:div w:id="1880969603">
          <w:marLeft w:val="640"/>
          <w:marRight w:val="0"/>
          <w:marTop w:val="0"/>
          <w:marBottom w:val="0"/>
          <w:divBdr>
            <w:top w:val="none" w:sz="0" w:space="0" w:color="auto"/>
            <w:left w:val="none" w:sz="0" w:space="0" w:color="auto"/>
            <w:bottom w:val="none" w:sz="0" w:space="0" w:color="auto"/>
            <w:right w:val="none" w:sz="0" w:space="0" w:color="auto"/>
          </w:divBdr>
        </w:div>
        <w:div w:id="1884713953">
          <w:marLeft w:val="640"/>
          <w:marRight w:val="0"/>
          <w:marTop w:val="0"/>
          <w:marBottom w:val="0"/>
          <w:divBdr>
            <w:top w:val="none" w:sz="0" w:space="0" w:color="auto"/>
            <w:left w:val="none" w:sz="0" w:space="0" w:color="auto"/>
            <w:bottom w:val="none" w:sz="0" w:space="0" w:color="auto"/>
            <w:right w:val="none" w:sz="0" w:space="0" w:color="auto"/>
          </w:divBdr>
        </w:div>
        <w:div w:id="1914508102">
          <w:marLeft w:val="640"/>
          <w:marRight w:val="0"/>
          <w:marTop w:val="0"/>
          <w:marBottom w:val="0"/>
          <w:divBdr>
            <w:top w:val="none" w:sz="0" w:space="0" w:color="auto"/>
            <w:left w:val="none" w:sz="0" w:space="0" w:color="auto"/>
            <w:bottom w:val="none" w:sz="0" w:space="0" w:color="auto"/>
            <w:right w:val="none" w:sz="0" w:space="0" w:color="auto"/>
          </w:divBdr>
        </w:div>
        <w:div w:id="1922177483">
          <w:marLeft w:val="640"/>
          <w:marRight w:val="0"/>
          <w:marTop w:val="0"/>
          <w:marBottom w:val="0"/>
          <w:divBdr>
            <w:top w:val="none" w:sz="0" w:space="0" w:color="auto"/>
            <w:left w:val="none" w:sz="0" w:space="0" w:color="auto"/>
            <w:bottom w:val="none" w:sz="0" w:space="0" w:color="auto"/>
            <w:right w:val="none" w:sz="0" w:space="0" w:color="auto"/>
          </w:divBdr>
        </w:div>
        <w:div w:id="1971012150">
          <w:marLeft w:val="640"/>
          <w:marRight w:val="0"/>
          <w:marTop w:val="0"/>
          <w:marBottom w:val="0"/>
          <w:divBdr>
            <w:top w:val="none" w:sz="0" w:space="0" w:color="auto"/>
            <w:left w:val="none" w:sz="0" w:space="0" w:color="auto"/>
            <w:bottom w:val="none" w:sz="0" w:space="0" w:color="auto"/>
            <w:right w:val="none" w:sz="0" w:space="0" w:color="auto"/>
          </w:divBdr>
        </w:div>
        <w:div w:id="1979917370">
          <w:marLeft w:val="640"/>
          <w:marRight w:val="0"/>
          <w:marTop w:val="0"/>
          <w:marBottom w:val="0"/>
          <w:divBdr>
            <w:top w:val="none" w:sz="0" w:space="0" w:color="auto"/>
            <w:left w:val="none" w:sz="0" w:space="0" w:color="auto"/>
            <w:bottom w:val="none" w:sz="0" w:space="0" w:color="auto"/>
            <w:right w:val="none" w:sz="0" w:space="0" w:color="auto"/>
          </w:divBdr>
        </w:div>
        <w:div w:id="2044861399">
          <w:marLeft w:val="640"/>
          <w:marRight w:val="0"/>
          <w:marTop w:val="0"/>
          <w:marBottom w:val="0"/>
          <w:divBdr>
            <w:top w:val="none" w:sz="0" w:space="0" w:color="auto"/>
            <w:left w:val="none" w:sz="0" w:space="0" w:color="auto"/>
            <w:bottom w:val="none" w:sz="0" w:space="0" w:color="auto"/>
            <w:right w:val="none" w:sz="0" w:space="0" w:color="auto"/>
          </w:divBdr>
        </w:div>
        <w:div w:id="2136479907">
          <w:marLeft w:val="640"/>
          <w:marRight w:val="0"/>
          <w:marTop w:val="0"/>
          <w:marBottom w:val="0"/>
          <w:divBdr>
            <w:top w:val="none" w:sz="0" w:space="0" w:color="auto"/>
            <w:left w:val="none" w:sz="0" w:space="0" w:color="auto"/>
            <w:bottom w:val="none" w:sz="0" w:space="0" w:color="auto"/>
            <w:right w:val="none" w:sz="0" w:space="0" w:color="auto"/>
          </w:divBdr>
        </w:div>
      </w:divsChild>
    </w:div>
    <w:div w:id="102892606">
      <w:bodyDiv w:val="1"/>
      <w:marLeft w:val="0"/>
      <w:marRight w:val="0"/>
      <w:marTop w:val="0"/>
      <w:marBottom w:val="0"/>
      <w:divBdr>
        <w:top w:val="none" w:sz="0" w:space="0" w:color="auto"/>
        <w:left w:val="none" w:sz="0" w:space="0" w:color="auto"/>
        <w:bottom w:val="none" w:sz="0" w:space="0" w:color="auto"/>
        <w:right w:val="none" w:sz="0" w:space="0" w:color="auto"/>
      </w:divBdr>
      <w:divsChild>
        <w:div w:id="57022312">
          <w:marLeft w:val="640"/>
          <w:marRight w:val="0"/>
          <w:marTop w:val="0"/>
          <w:marBottom w:val="0"/>
          <w:divBdr>
            <w:top w:val="none" w:sz="0" w:space="0" w:color="auto"/>
            <w:left w:val="none" w:sz="0" w:space="0" w:color="auto"/>
            <w:bottom w:val="none" w:sz="0" w:space="0" w:color="auto"/>
            <w:right w:val="none" w:sz="0" w:space="0" w:color="auto"/>
          </w:divBdr>
        </w:div>
        <w:div w:id="117265869">
          <w:marLeft w:val="640"/>
          <w:marRight w:val="0"/>
          <w:marTop w:val="0"/>
          <w:marBottom w:val="0"/>
          <w:divBdr>
            <w:top w:val="none" w:sz="0" w:space="0" w:color="auto"/>
            <w:left w:val="none" w:sz="0" w:space="0" w:color="auto"/>
            <w:bottom w:val="none" w:sz="0" w:space="0" w:color="auto"/>
            <w:right w:val="none" w:sz="0" w:space="0" w:color="auto"/>
          </w:divBdr>
        </w:div>
        <w:div w:id="265650049">
          <w:marLeft w:val="640"/>
          <w:marRight w:val="0"/>
          <w:marTop w:val="0"/>
          <w:marBottom w:val="0"/>
          <w:divBdr>
            <w:top w:val="none" w:sz="0" w:space="0" w:color="auto"/>
            <w:left w:val="none" w:sz="0" w:space="0" w:color="auto"/>
            <w:bottom w:val="none" w:sz="0" w:space="0" w:color="auto"/>
            <w:right w:val="none" w:sz="0" w:space="0" w:color="auto"/>
          </w:divBdr>
        </w:div>
        <w:div w:id="299380950">
          <w:marLeft w:val="640"/>
          <w:marRight w:val="0"/>
          <w:marTop w:val="0"/>
          <w:marBottom w:val="0"/>
          <w:divBdr>
            <w:top w:val="none" w:sz="0" w:space="0" w:color="auto"/>
            <w:left w:val="none" w:sz="0" w:space="0" w:color="auto"/>
            <w:bottom w:val="none" w:sz="0" w:space="0" w:color="auto"/>
            <w:right w:val="none" w:sz="0" w:space="0" w:color="auto"/>
          </w:divBdr>
        </w:div>
        <w:div w:id="348680336">
          <w:marLeft w:val="640"/>
          <w:marRight w:val="0"/>
          <w:marTop w:val="0"/>
          <w:marBottom w:val="0"/>
          <w:divBdr>
            <w:top w:val="none" w:sz="0" w:space="0" w:color="auto"/>
            <w:left w:val="none" w:sz="0" w:space="0" w:color="auto"/>
            <w:bottom w:val="none" w:sz="0" w:space="0" w:color="auto"/>
            <w:right w:val="none" w:sz="0" w:space="0" w:color="auto"/>
          </w:divBdr>
        </w:div>
        <w:div w:id="496456292">
          <w:marLeft w:val="640"/>
          <w:marRight w:val="0"/>
          <w:marTop w:val="0"/>
          <w:marBottom w:val="0"/>
          <w:divBdr>
            <w:top w:val="none" w:sz="0" w:space="0" w:color="auto"/>
            <w:left w:val="none" w:sz="0" w:space="0" w:color="auto"/>
            <w:bottom w:val="none" w:sz="0" w:space="0" w:color="auto"/>
            <w:right w:val="none" w:sz="0" w:space="0" w:color="auto"/>
          </w:divBdr>
        </w:div>
        <w:div w:id="527185052">
          <w:marLeft w:val="640"/>
          <w:marRight w:val="0"/>
          <w:marTop w:val="0"/>
          <w:marBottom w:val="0"/>
          <w:divBdr>
            <w:top w:val="none" w:sz="0" w:space="0" w:color="auto"/>
            <w:left w:val="none" w:sz="0" w:space="0" w:color="auto"/>
            <w:bottom w:val="none" w:sz="0" w:space="0" w:color="auto"/>
            <w:right w:val="none" w:sz="0" w:space="0" w:color="auto"/>
          </w:divBdr>
        </w:div>
        <w:div w:id="647979344">
          <w:marLeft w:val="640"/>
          <w:marRight w:val="0"/>
          <w:marTop w:val="0"/>
          <w:marBottom w:val="0"/>
          <w:divBdr>
            <w:top w:val="none" w:sz="0" w:space="0" w:color="auto"/>
            <w:left w:val="none" w:sz="0" w:space="0" w:color="auto"/>
            <w:bottom w:val="none" w:sz="0" w:space="0" w:color="auto"/>
            <w:right w:val="none" w:sz="0" w:space="0" w:color="auto"/>
          </w:divBdr>
        </w:div>
        <w:div w:id="841746141">
          <w:marLeft w:val="640"/>
          <w:marRight w:val="0"/>
          <w:marTop w:val="0"/>
          <w:marBottom w:val="0"/>
          <w:divBdr>
            <w:top w:val="none" w:sz="0" w:space="0" w:color="auto"/>
            <w:left w:val="none" w:sz="0" w:space="0" w:color="auto"/>
            <w:bottom w:val="none" w:sz="0" w:space="0" w:color="auto"/>
            <w:right w:val="none" w:sz="0" w:space="0" w:color="auto"/>
          </w:divBdr>
        </w:div>
        <w:div w:id="852381106">
          <w:marLeft w:val="640"/>
          <w:marRight w:val="0"/>
          <w:marTop w:val="0"/>
          <w:marBottom w:val="0"/>
          <w:divBdr>
            <w:top w:val="none" w:sz="0" w:space="0" w:color="auto"/>
            <w:left w:val="none" w:sz="0" w:space="0" w:color="auto"/>
            <w:bottom w:val="none" w:sz="0" w:space="0" w:color="auto"/>
            <w:right w:val="none" w:sz="0" w:space="0" w:color="auto"/>
          </w:divBdr>
        </w:div>
        <w:div w:id="948123639">
          <w:marLeft w:val="640"/>
          <w:marRight w:val="0"/>
          <w:marTop w:val="0"/>
          <w:marBottom w:val="0"/>
          <w:divBdr>
            <w:top w:val="none" w:sz="0" w:space="0" w:color="auto"/>
            <w:left w:val="none" w:sz="0" w:space="0" w:color="auto"/>
            <w:bottom w:val="none" w:sz="0" w:space="0" w:color="auto"/>
            <w:right w:val="none" w:sz="0" w:space="0" w:color="auto"/>
          </w:divBdr>
        </w:div>
        <w:div w:id="951936656">
          <w:marLeft w:val="640"/>
          <w:marRight w:val="0"/>
          <w:marTop w:val="0"/>
          <w:marBottom w:val="0"/>
          <w:divBdr>
            <w:top w:val="none" w:sz="0" w:space="0" w:color="auto"/>
            <w:left w:val="none" w:sz="0" w:space="0" w:color="auto"/>
            <w:bottom w:val="none" w:sz="0" w:space="0" w:color="auto"/>
            <w:right w:val="none" w:sz="0" w:space="0" w:color="auto"/>
          </w:divBdr>
        </w:div>
        <w:div w:id="1151797844">
          <w:marLeft w:val="640"/>
          <w:marRight w:val="0"/>
          <w:marTop w:val="0"/>
          <w:marBottom w:val="0"/>
          <w:divBdr>
            <w:top w:val="none" w:sz="0" w:space="0" w:color="auto"/>
            <w:left w:val="none" w:sz="0" w:space="0" w:color="auto"/>
            <w:bottom w:val="none" w:sz="0" w:space="0" w:color="auto"/>
            <w:right w:val="none" w:sz="0" w:space="0" w:color="auto"/>
          </w:divBdr>
        </w:div>
        <w:div w:id="1372724363">
          <w:marLeft w:val="640"/>
          <w:marRight w:val="0"/>
          <w:marTop w:val="0"/>
          <w:marBottom w:val="0"/>
          <w:divBdr>
            <w:top w:val="none" w:sz="0" w:space="0" w:color="auto"/>
            <w:left w:val="none" w:sz="0" w:space="0" w:color="auto"/>
            <w:bottom w:val="none" w:sz="0" w:space="0" w:color="auto"/>
            <w:right w:val="none" w:sz="0" w:space="0" w:color="auto"/>
          </w:divBdr>
        </w:div>
        <w:div w:id="1386947677">
          <w:marLeft w:val="640"/>
          <w:marRight w:val="0"/>
          <w:marTop w:val="0"/>
          <w:marBottom w:val="0"/>
          <w:divBdr>
            <w:top w:val="none" w:sz="0" w:space="0" w:color="auto"/>
            <w:left w:val="none" w:sz="0" w:space="0" w:color="auto"/>
            <w:bottom w:val="none" w:sz="0" w:space="0" w:color="auto"/>
            <w:right w:val="none" w:sz="0" w:space="0" w:color="auto"/>
          </w:divBdr>
        </w:div>
        <w:div w:id="1452548459">
          <w:marLeft w:val="640"/>
          <w:marRight w:val="0"/>
          <w:marTop w:val="0"/>
          <w:marBottom w:val="0"/>
          <w:divBdr>
            <w:top w:val="none" w:sz="0" w:space="0" w:color="auto"/>
            <w:left w:val="none" w:sz="0" w:space="0" w:color="auto"/>
            <w:bottom w:val="none" w:sz="0" w:space="0" w:color="auto"/>
            <w:right w:val="none" w:sz="0" w:space="0" w:color="auto"/>
          </w:divBdr>
        </w:div>
        <w:div w:id="1527403979">
          <w:marLeft w:val="640"/>
          <w:marRight w:val="0"/>
          <w:marTop w:val="0"/>
          <w:marBottom w:val="0"/>
          <w:divBdr>
            <w:top w:val="none" w:sz="0" w:space="0" w:color="auto"/>
            <w:left w:val="none" w:sz="0" w:space="0" w:color="auto"/>
            <w:bottom w:val="none" w:sz="0" w:space="0" w:color="auto"/>
            <w:right w:val="none" w:sz="0" w:space="0" w:color="auto"/>
          </w:divBdr>
        </w:div>
        <w:div w:id="1533303924">
          <w:marLeft w:val="640"/>
          <w:marRight w:val="0"/>
          <w:marTop w:val="0"/>
          <w:marBottom w:val="0"/>
          <w:divBdr>
            <w:top w:val="none" w:sz="0" w:space="0" w:color="auto"/>
            <w:left w:val="none" w:sz="0" w:space="0" w:color="auto"/>
            <w:bottom w:val="none" w:sz="0" w:space="0" w:color="auto"/>
            <w:right w:val="none" w:sz="0" w:space="0" w:color="auto"/>
          </w:divBdr>
        </w:div>
        <w:div w:id="1615359019">
          <w:marLeft w:val="640"/>
          <w:marRight w:val="0"/>
          <w:marTop w:val="0"/>
          <w:marBottom w:val="0"/>
          <w:divBdr>
            <w:top w:val="none" w:sz="0" w:space="0" w:color="auto"/>
            <w:left w:val="none" w:sz="0" w:space="0" w:color="auto"/>
            <w:bottom w:val="none" w:sz="0" w:space="0" w:color="auto"/>
            <w:right w:val="none" w:sz="0" w:space="0" w:color="auto"/>
          </w:divBdr>
        </w:div>
        <w:div w:id="1747652038">
          <w:marLeft w:val="640"/>
          <w:marRight w:val="0"/>
          <w:marTop w:val="0"/>
          <w:marBottom w:val="0"/>
          <w:divBdr>
            <w:top w:val="none" w:sz="0" w:space="0" w:color="auto"/>
            <w:left w:val="none" w:sz="0" w:space="0" w:color="auto"/>
            <w:bottom w:val="none" w:sz="0" w:space="0" w:color="auto"/>
            <w:right w:val="none" w:sz="0" w:space="0" w:color="auto"/>
          </w:divBdr>
        </w:div>
        <w:div w:id="1798992189">
          <w:marLeft w:val="640"/>
          <w:marRight w:val="0"/>
          <w:marTop w:val="0"/>
          <w:marBottom w:val="0"/>
          <w:divBdr>
            <w:top w:val="none" w:sz="0" w:space="0" w:color="auto"/>
            <w:left w:val="none" w:sz="0" w:space="0" w:color="auto"/>
            <w:bottom w:val="none" w:sz="0" w:space="0" w:color="auto"/>
            <w:right w:val="none" w:sz="0" w:space="0" w:color="auto"/>
          </w:divBdr>
        </w:div>
        <w:div w:id="1914775397">
          <w:marLeft w:val="640"/>
          <w:marRight w:val="0"/>
          <w:marTop w:val="0"/>
          <w:marBottom w:val="0"/>
          <w:divBdr>
            <w:top w:val="none" w:sz="0" w:space="0" w:color="auto"/>
            <w:left w:val="none" w:sz="0" w:space="0" w:color="auto"/>
            <w:bottom w:val="none" w:sz="0" w:space="0" w:color="auto"/>
            <w:right w:val="none" w:sz="0" w:space="0" w:color="auto"/>
          </w:divBdr>
        </w:div>
        <w:div w:id="2010719218">
          <w:marLeft w:val="640"/>
          <w:marRight w:val="0"/>
          <w:marTop w:val="0"/>
          <w:marBottom w:val="0"/>
          <w:divBdr>
            <w:top w:val="none" w:sz="0" w:space="0" w:color="auto"/>
            <w:left w:val="none" w:sz="0" w:space="0" w:color="auto"/>
            <w:bottom w:val="none" w:sz="0" w:space="0" w:color="auto"/>
            <w:right w:val="none" w:sz="0" w:space="0" w:color="auto"/>
          </w:divBdr>
        </w:div>
      </w:divsChild>
    </w:div>
    <w:div w:id="103156184">
      <w:marLeft w:val="640"/>
      <w:marRight w:val="0"/>
      <w:marTop w:val="0"/>
      <w:marBottom w:val="0"/>
      <w:divBdr>
        <w:top w:val="none" w:sz="0" w:space="0" w:color="auto"/>
        <w:left w:val="none" w:sz="0" w:space="0" w:color="auto"/>
        <w:bottom w:val="none" w:sz="0" w:space="0" w:color="auto"/>
        <w:right w:val="none" w:sz="0" w:space="0" w:color="auto"/>
      </w:divBdr>
    </w:div>
    <w:div w:id="103309907">
      <w:marLeft w:val="640"/>
      <w:marRight w:val="0"/>
      <w:marTop w:val="0"/>
      <w:marBottom w:val="0"/>
      <w:divBdr>
        <w:top w:val="none" w:sz="0" w:space="0" w:color="auto"/>
        <w:left w:val="none" w:sz="0" w:space="0" w:color="auto"/>
        <w:bottom w:val="none" w:sz="0" w:space="0" w:color="auto"/>
        <w:right w:val="none" w:sz="0" w:space="0" w:color="auto"/>
      </w:divBdr>
    </w:div>
    <w:div w:id="103771763">
      <w:marLeft w:val="640"/>
      <w:marRight w:val="0"/>
      <w:marTop w:val="0"/>
      <w:marBottom w:val="0"/>
      <w:divBdr>
        <w:top w:val="none" w:sz="0" w:space="0" w:color="auto"/>
        <w:left w:val="none" w:sz="0" w:space="0" w:color="auto"/>
        <w:bottom w:val="none" w:sz="0" w:space="0" w:color="auto"/>
        <w:right w:val="none" w:sz="0" w:space="0" w:color="auto"/>
      </w:divBdr>
    </w:div>
    <w:div w:id="103967506">
      <w:bodyDiv w:val="1"/>
      <w:marLeft w:val="0"/>
      <w:marRight w:val="0"/>
      <w:marTop w:val="0"/>
      <w:marBottom w:val="0"/>
      <w:divBdr>
        <w:top w:val="none" w:sz="0" w:space="0" w:color="auto"/>
        <w:left w:val="none" w:sz="0" w:space="0" w:color="auto"/>
        <w:bottom w:val="none" w:sz="0" w:space="0" w:color="auto"/>
        <w:right w:val="none" w:sz="0" w:space="0" w:color="auto"/>
      </w:divBdr>
      <w:divsChild>
        <w:div w:id="30150284">
          <w:marLeft w:val="640"/>
          <w:marRight w:val="0"/>
          <w:marTop w:val="0"/>
          <w:marBottom w:val="0"/>
          <w:divBdr>
            <w:top w:val="none" w:sz="0" w:space="0" w:color="auto"/>
            <w:left w:val="none" w:sz="0" w:space="0" w:color="auto"/>
            <w:bottom w:val="none" w:sz="0" w:space="0" w:color="auto"/>
            <w:right w:val="none" w:sz="0" w:space="0" w:color="auto"/>
          </w:divBdr>
        </w:div>
        <w:div w:id="117846789">
          <w:marLeft w:val="640"/>
          <w:marRight w:val="0"/>
          <w:marTop w:val="0"/>
          <w:marBottom w:val="0"/>
          <w:divBdr>
            <w:top w:val="none" w:sz="0" w:space="0" w:color="auto"/>
            <w:left w:val="none" w:sz="0" w:space="0" w:color="auto"/>
            <w:bottom w:val="none" w:sz="0" w:space="0" w:color="auto"/>
            <w:right w:val="none" w:sz="0" w:space="0" w:color="auto"/>
          </w:divBdr>
        </w:div>
        <w:div w:id="182406982">
          <w:marLeft w:val="640"/>
          <w:marRight w:val="0"/>
          <w:marTop w:val="0"/>
          <w:marBottom w:val="0"/>
          <w:divBdr>
            <w:top w:val="none" w:sz="0" w:space="0" w:color="auto"/>
            <w:left w:val="none" w:sz="0" w:space="0" w:color="auto"/>
            <w:bottom w:val="none" w:sz="0" w:space="0" w:color="auto"/>
            <w:right w:val="none" w:sz="0" w:space="0" w:color="auto"/>
          </w:divBdr>
        </w:div>
        <w:div w:id="185095636">
          <w:marLeft w:val="640"/>
          <w:marRight w:val="0"/>
          <w:marTop w:val="0"/>
          <w:marBottom w:val="0"/>
          <w:divBdr>
            <w:top w:val="none" w:sz="0" w:space="0" w:color="auto"/>
            <w:left w:val="none" w:sz="0" w:space="0" w:color="auto"/>
            <w:bottom w:val="none" w:sz="0" w:space="0" w:color="auto"/>
            <w:right w:val="none" w:sz="0" w:space="0" w:color="auto"/>
          </w:divBdr>
        </w:div>
        <w:div w:id="197283957">
          <w:marLeft w:val="640"/>
          <w:marRight w:val="0"/>
          <w:marTop w:val="0"/>
          <w:marBottom w:val="0"/>
          <w:divBdr>
            <w:top w:val="none" w:sz="0" w:space="0" w:color="auto"/>
            <w:left w:val="none" w:sz="0" w:space="0" w:color="auto"/>
            <w:bottom w:val="none" w:sz="0" w:space="0" w:color="auto"/>
            <w:right w:val="none" w:sz="0" w:space="0" w:color="auto"/>
          </w:divBdr>
        </w:div>
        <w:div w:id="213661831">
          <w:marLeft w:val="640"/>
          <w:marRight w:val="0"/>
          <w:marTop w:val="0"/>
          <w:marBottom w:val="0"/>
          <w:divBdr>
            <w:top w:val="none" w:sz="0" w:space="0" w:color="auto"/>
            <w:left w:val="none" w:sz="0" w:space="0" w:color="auto"/>
            <w:bottom w:val="none" w:sz="0" w:space="0" w:color="auto"/>
            <w:right w:val="none" w:sz="0" w:space="0" w:color="auto"/>
          </w:divBdr>
        </w:div>
        <w:div w:id="389498694">
          <w:marLeft w:val="640"/>
          <w:marRight w:val="0"/>
          <w:marTop w:val="0"/>
          <w:marBottom w:val="0"/>
          <w:divBdr>
            <w:top w:val="none" w:sz="0" w:space="0" w:color="auto"/>
            <w:left w:val="none" w:sz="0" w:space="0" w:color="auto"/>
            <w:bottom w:val="none" w:sz="0" w:space="0" w:color="auto"/>
            <w:right w:val="none" w:sz="0" w:space="0" w:color="auto"/>
          </w:divBdr>
        </w:div>
        <w:div w:id="456024992">
          <w:marLeft w:val="640"/>
          <w:marRight w:val="0"/>
          <w:marTop w:val="0"/>
          <w:marBottom w:val="0"/>
          <w:divBdr>
            <w:top w:val="none" w:sz="0" w:space="0" w:color="auto"/>
            <w:left w:val="none" w:sz="0" w:space="0" w:color="auto"/>
            <w:bottom w:val="none" w:sz="0" w:space="0" w:color="auto"/>
            <w:right w:val="none" w:sz="0" w:space="0" w:color="auto"/>
          </w:divBdr>
        </w:div>
        <w:div w:id="552544750">
          <w:marLeft w:val="640"/>
          <w:marRight w:val="0"/>
          <w:marTop w:val="0"/>
          <w:marBottom w:val="0"/>
          <w:divBdr>
            <w:top w:val="none" w:sz="0" w:space="0" w:color="auto"/>
            <w:left w:val="none" w:sz="0" w:space="0" w:color="auto"/>
            <w:bottom w:val="none" w:sz="0" w:space="0" w:color="auto"/>
            <w:right w:val="none" w:sz="0" w:space="0" w:color="auto"/>
          </w:divBdr>
        </w:div>
        <w:div w:id="573247618">
          <w:marLeft w:val="640"/>
          <w:marRight w:val="0"/>
          <w:marTop w:val="0"/>
          <w:marBottom w:val="0"/>
          <w:divBdr>
            <w:top w:val="none" w:sz="0" w:space="0" w:color="auto"/>
            <w:left w:val="none" w:sz="0" w:space="0" w:color="auto"/>
            <w:bottom w:val="none" w:sz="0" w:space="0" w:color="auto"/>
            <w:right w:val="none" w:sz="0" w:space="0" w:color="auto"/>
          </w:divBdr>
        </w:div>
        <w:div w:id="591549326">
          <w:marLeft w:val="640"/>
          <w:marRight w:val="0"/>
          <w:marTop w:val="0"/>
          <w:marBottom w:val="0"/>
          <w:divBdr>
            <w:top w:val="none" w:sz="0" w:space="0" w:color="auto"/>
            <w:left w:val="none" w:sz="0" w:space="0" w:color="auto"/>
            <w:bottom w:val="none" w:sz="0" w:space="0" w:color="auto"/>
            <w:right w:val="none" w:sz="0" w:space="0" w:color="auto"/>
          </w:divBdr>
        </w:div>
        <w:div w:id="593049699">
          <w:marLeft w:val="640"/>
          <w:marRight w:val="0"/>
          <w:marTop w:val="0"/>
          <w:marBottom w:val="0"/>
          <w:divBdr>
            <w:top w:val="none" w:sz="0" w:space="0" w:color="auto"/>
            <w:left w:val="none" w:sz="0" w:space="0" w:color="auto"/>
            <w:bottom w:val="none" w:sz="0" w:space="0" w:color="auto"/>
            <w:right w:val="none" w:sz="0" w:space="0" w:color="auto"/>
          </w:divBdr>
        </w:div>
        <w:div w:id="611402291">
          <w:marLeft w:val="640"/>
          <w:marRight w:val="0"/>
          <w:marTop w:val="0"/>
          <w:marBottom w:val="0"/>
          <w:divBdr>
            <w:top w:val="none" w:sz="0" w:space="0" w:color="auto"/>
            <w:left w:val="none" w:sz="0" w:space="0" w:color="auto"/>
            <w:bottom w:val="none" w:sz="0" w:space="0" w:color="auto"/>
            <w:right w:val="none" w:sz="0" w:space="0" w:color="auto"/>
          </w:divBdr>
        </w:div>
        <w:div w:id="678233312">
          <w:marLeft w:val="640"/>
          <w:marRight w:val="0"/>
          <w:marTop w:val="0"/>
          <w:marBottom w:val="0"/>
          <w:divBdr>
            <w:top w:val="none" w:sz="0" w:space="0" w:color="auto"/>
            <w:left w:val="none" w:sz="0" w:space="0" w:color="auto"/>
            <w:bottom w:val="none" w:sz="0" w:space="0" w:color="auto"/>
            <w:right w:val="none" w:sz="0" w:space="0" w:color="auto"/>
          </w:divBdr>
        </w:div>
        <w:div w:id="693844755">
          <w:marLeft w:val="640"/>
          <w:marRight w:val="0"/>
          <w:marTop w:val="0"/>
          <w:marBottom w:val="0"/>
          <w:divBdr>
            <w:top w:val="none" w:sz="0" w:space="0" w:color="auto"/>
            <w:left w:val="none" w:sz="0" w:space="0" w:color="auto"/>
            <w:bottom w:val="none" w:sz="0" w:space="0" w:color="auto"/>
            <w:right w:val="none" w:sz="0" w:space="0" w:color="auto"/>
          </w:divBdr>
        </w:div>
        <w:div w:id="779110518">
          <w:marLeft w:val="640"/>
          <w:marRight w:val="0"/>
          <w:marTop w:val="0"/>
          <w:marBottom w:val="0"/>
          <w:divBdr>
            <w:top w:val="none" w:sz="0" w:space="0" w:color="auto"/>
            <w:left w:val="none" w:sz="0" w:space="0" w:color="auto"/>
            <w:bottom w:val="none" w:sz="0" w:space="0" w:color="auto"/>
            <w:right w:val="none" w:sz="0" w:space="0" w:color="auto"/>
          </w:divBdr>
        </w:div>
        <w:div w:id="816075154">
          <w:marLeft w:val="640"/>
          <w:marRight w:val="0"/>
          <w:marTop w:val="0"/>
          <w:marBottom w:val="0"/>
          <w:divBdr>
            <w:top w:val="none" w:sz="0" w:space="0" w:color="auto"/>
            <w:left w:val="none" w:sz="0" w:space="0" w:color="auto"/>
            <w:bottom w:val="none" w:sz="0" w:space="0" w:color="auto"/>
            <w:right w:val="none" w:sz="0" w:space="0" w:color="auto"/>
          </w:divBdr>
        </w:div>
        <w:div w:id="886183506">
          <w:marLeft w:val="640"/>
          <w:marRight w:val="0"/>
          <w:marTop w:val="0"/>
          <w:marBottom w:val="0"/>
          <w:divBdr>
            <w:top w:val="none" w:sz="0" w:space="0" w:color="auto"/>
            <w:left w:val="none" w:sz="0" w:space="0" w:color="auto"/>
            <w:bottom w:val="none" w:sz="0" w:space="0" w:color="auto"/>
            <w:right w:val="none" w:sz="0" w:space="0" w:color="auto"/>
          </w:divBdr>
        </w:div>
        <w:div w:id="930816900">
          <w:marLeft w:val="640"/>
          <w:marRight w:val="0"/>
          <w:marTop w:val="0"/>
          <w:marBottom w:val="0"/>
          <w:divBdr>
            <w:top w:val="none" w:sz="0" w:space="0" w:color="auto"/>
            <w:left w:val="none" w:sz="0" w:space="0" w:color="auto"/>
            <w:bottom w:val="none" w:sz="0" w:space="0" w:color="auto"/>
            <w:right w:val="none" w:sz="0" w:space="0" w:color="auto"/>
          </w:divBdr>
        </w:div>
        <w:div w:id="940529268">
          <w:marLeft w:val="640"/>
          <w:marRight w:val="0"/>
          <w:marTop w:val="0"/>
          <w:marBottom w:val="0"/>
          <w:divBdr>
            <w:top w:val="none" w:sz="0" w:space="0" w:color="auto"/>
            <w:left w:val="none" w:sz="0" w:space="0" w:color="auto"/>
            <w:bottom w:val="none" w:sz="0" w:space="0" w:color="auto"/>
            <w:right w:val="none" w:sz="0" w:space="0" w:color="auto"/>
          </w:divBdr>
        </w:div>
        <w:div w:id="949167247">
          <w:marLeft w:val="640"/>
          <w:marRight w:val="0"/>
          <w:marTop w:val="0"/>
          <w:marBottom w:val="0"/>
          <w:divBdr>
            <w:top w:val="none" w:sz="0" w:space="0" w:color="auto"/>
            <w:left w:val="none" w:sz="0" w:space="0" w:color="auto"/>
            <w:bottom w:val="none" w:sz="0" w:space="0" w:color="auto"/>
            <w:right w:val="none" w:sz="0" w:space="0" w:color="auto"/>
          </w:divBdr>
        </w:div>
        <w:div w:id="957642299">
          <w:marLeft w:val="640"/>
          <w:marRight w:val="0"/>
          <w:marTop w:val="0"/>
          <w:marBottom w:val="0"/>
          <w:divBdr>
            <w:top w:val="none" w:sz="0" w:space="0" w:color="auto"/>
            <w:left w:val="none" w:sz="0" w:space="0" w:color="auto"/>
            <w:bottom w:val="none" w:sz="0" w:space="0" w:color="auto"/>
            <w:right w:val="none" w:sz="0" w:space="0" w:color="auto"/>
          </w:divBdr>
        </w:div>
        <w:div w:id="1017198749">
          <w:marLeft w:val="640"/>
          <w:marRight w:val="0"/>
          <w:marTop w:val="0"/>
          <w:marBottom w:val="0"/>
          <w:divBdr>
            <w:top w:val="none" w:sz="0" w:space="0" w:color="auto"/>
            <w:left w:val="none" w:sz="0" w:space="0" w:color="auto"/>
            <w:bottom w:val="none" w:sz="0" w:space="0" w:color="auto"/>
            <w:right w:val="none" w:sz="0" w:space="0" w:color="auto"/>
          </w:divBdr>
        </w:div>
        <w:div w:id="1050152746">
          <w:marLeft w:val="640"/>
          <w:marRight w:val="0"/>
          <w:marTop w:val="0"/>
          <w:marBottom w:val="0"/>
          <w:divBdr>
            <w:top w:val="none" w:sz="0" w:space="0" w:color="auto"/>
            <w:left w:val="none" w:sz="0" w:space="0" w:color="auto"/>
            <w:bottom w:val="none" w:sz="0" w:space="0" w:color="auto"/>
            <w:right w:val="none" w:sz="0" w:space="0" w:color="auto"/>
          </w:divBdr>
        </w:div>
        <w:div w:id="1064766534">
          <w:marLeft w:val="640"/>
          <w:marRight w:val="0"/>
          <w:marTop w:val="0"/>
          <w:marBottom w:val="0"/>
          <w:divBdr>
            <w:top w:val="none" w:sz="0" w:space="0" w:color="auto"/>
            <w:left w:val="none" w:sz="0" w:space="0" w:color="auto"/>
            <w:bottom w:val="none" w:sz="0" w:space="0" w:color="auto"/>
            <w:right w:val="none" w:sz="0" w:space="0" w:color="auto"/>
          </w:divBdr>
        </w:div>
        <w:div w:id="1070887376">
          <w:marLeft w:val="640"/>
          <w:marRight w:val="0"/>
          <w:marTop w:val="0"/>
          <w:marBottom w:val="0"/>
          <w:divBdr>
            <w:top w:val="none" w:sz="0" w:space="0" w:color="auto"/>
            <w:left w:val="none" w:sz="0" w:space="0" w:color="auto"/>
            <w:bottom w:val="none" w:sz="0" w:space="0" w:color="auto"/>
            <w:right w:val="none" w:sz="0" w:space="0" w:color="auto"/>
          </w:divBdr>
        </w:div>
        <w:div w:id="1084450043">
          <w:marLeft w:val="640"/>
          <w:marRight w:val="0"/>
          <w:marTop w:val="0"/>
          <w:marBottom w:val="0"/>
          <w:divBdr>
            <w:top w:val="none" w:sz="0" w:space="0" w:color="auto"/>
            <w:left w:val="none" w:sz="0" w:space="0" w:color="auto"/>
            <w:bottom w:val="none" w:sz="0" w:space="0" w:color="auto"/>
            <w:right w:val="none" w:sz="0" w:space="0" w:color="auto"/>
          </w:divBdr>
        </w:div>
        <w:div w:id="1149711221">
          <w:marLeft w:val="640"/>
          <w:marRight w:val="0"/>
          <w:marTop w:val="0"/>
          <w:marBottom w:val="0"/>
          <w:divBdr>
            <w:top w:val="none" w:sz="0" w:space="0" w:color="auto"/>
            <w:left w:val="none" w:sz="0" w:space="0" w:color="auto"/>
            <w:bottom w:val="none" w:sz="0" w:space="0" w:color="auto"/>
            <w:right w:val="none" w:sz="0" w:space="0" w:color="auto"/>
          </w:divBdr>
        </w:div>
        <w:div w:id="1150174110">
          <w:marLeft w:val="640"/>
          <w:marRight w:val="0"/>
          <w:marTop w:val="0"/>
          <w:marBottom w:val="0"/>
          <w:divBdr>
            <w:top w:val="none" w:sz="0" w:space="0" w:color="auto"/>
            <w:left w:val="none" w:sz="0" w:space="0" w:color="auto"/>
            <w:bottom w:val="none" w:sz="0" w:space="0" w:color="auto"/>
            <w:right w:val="none" w:sz="0" w:space="0" w:color="auto"/>
          </w:divBdr>
        </w:div>
        <w:div w:id="1167786838">
          <w:marLeft w:val="640"/>
          <w:marRight w:val="0"/>
          <w:marTop w:val="0"/>
          <w:marBottom w:val="0"/>
          <w:divBdr>
            <w:top w:val="none" w:sz="0" w:space="0" w:color="auto"/>
            <w:left w:val="none" w:sz="0" w:space="0" w:color="auto"/>
            <w:bottom w:val="none" w:sz="0" w:space="0" w:color="auto"/>
            <w:right w:val="none" w:sz="0" w:space="0" w:color="auto"/>
          </w:divBdr>
        </w:div>
        <w:div w:id="1177379791">
          <w:marLeft w:val="640"/>
          <w:marRight w:val="0"/>
          <w:marTop w:val="0"/>
          <w:marBottom w:val="0"/>
          <w:divBdr>
            <w:top w:val="none" w:sz="0" w:space="0" w:color="auto"/>
            <w:left w:val="none" w:sz="0" w:space="0" w:color="auto"/>
            <w:bottom w:val="none" w:sz="0" w:space="0" w:color="auto"/>
            <w:right w:val="none" w:sz="0" w:space="0" w:color="auto"/>
          </w:divBdr>
        </w:div>
        <w:div w:id="1247960505">
          <w:marLeft w:val="640"/>
          <w:marRight w:val="0"/>
          <w:marTop w:val="0"/>
          <w:marBottom w:val="0"/>
          <w:divBdr>
            <w:top w:val="none" w:sz="0" w:space="0" w:color="auto"/>
            <w:left w:val="none" w:sz="0" w:space="0" w:color="auto"/>
            <w:bottom w:val="none" w:sz="0" w:space="0" w:color="auto"/>
            <w:right w:val="none" w:sz="0" w:space="0" w:color="auto"/>
          </w:divBdr>
        </w:div>
        <w:div w:id="1304386201">
          <w:marLeft w:val="640"/>
          <w:marRight w:val="0"/>
          <w:marTop w:val="0"/>
          <w:marBottom w:val="0"/>
          <w:divBdr>
            <w:top w:val="none" w:sz="0" w:space="0" w:color="auto"/>
            <w:left w:val="none" w:sz="0" w:space="0" w:color="auto"/>
            <w:bottom w:val="none" w:sz="0" w:space="0" w:color="auto"/>
            <w:right w:val="none" w:sz="0" w:space="0" w:color="auto"/>
          </w:divBdr>
        </w:div>
        <w:div w:id="1352297592">
          <w:marLeft w:val="640"/>
          <w:marRight w:val="0"/>
          <w:marTop w:val="0"/>
          <w:marBottom w:val="0"/>
          <w:divBdr>
            <w:top w:val="none" w:sz="0" w:space="0" w:color="auto"/>
            <w:left w:val="none" w:sz="0" w:space="0" w:color="auto"/>
            <w:bottom w:val="none" w:sz="0" w:space="0" w:color="auto"/>
            <w:right w:val="none" w:sz="0" w:space="0" w:color="auto"/>
          </w:divBdr>
        </w:div>
        <w:div w:id="1428844844">
          <w:marLeft w:val="640"/>
          <w:marRight w:val="0"/>
          <w:marTop w:val="0"/>
          <w:marBottom w:val="0"/>
          <w:divBdr>
            <w:top w:val="none" w:sz="0" w:space="0" w:color="auto"/>
            <w:left w:val="none" w:sz="0" w:space="0" w:color="auto"/>
            <w:bottom w:val="none" w:sz="0" w:space="0" w:color="auto"/>
            <w:right w:val="none" w:sz="0" w:space="0" w:color="auto"/>
          </w:divBdr>
        </w:div>
        <w:div w:id="1445543155">
          <w:marLeft w:val="640"/>
          <w:marRight w:val="0"/>
          <w:marTop w:val="0"/>
          <w:marBottom w:val="0"/>
          <w:divBdr>
            <w:top w:val="none" w:sz="0" w:space="0" w:color="auto"/>
            <w:left w:val="none" w:sz="0" w:space="0" w:color="auto"/>
            <w:bottom w:val="none" w:sz="0" w:space="0" w:color="auto"/>
            <w:right w:val="none" w:sz="0" w:space="0" w:color="auto"/>
          </w:divBdr>
        </w:div>
        <w:div w:id="1555045250">
          <w:marLeft w:val="640"/>
          <w:marRight w:val="0"/>
          <w:marTop w:val="0"/>
          <w:marBottom w:val="0"/>
          <w:divBdr>
            <w:top w:val="none" w:sz="0" w:space="0" w:color="auto"/>
            <w:left w:val="none" w:sz="0" w:space="0" w:color="auto"/>
            <w:bottom w:val="none" w:sz="0" w:space="0" w:color="auto"/>
            <w:right w:val="none" w:sz="0" w:space="0" w:color="auto"/>
          </w:divBdr>
        </w:div>
        <w:div w:id="1689796888">
          <w:marLeft w:val="640"/>
          <w:marRight w:val="0"/>
          <w:marTop w:val="0"/>
          <w:marBottom w:val="0"/>
          <w:divBdr>
            <w:top w:val="none" w:sz="0" w:space="0" w:color="auto"/>
            <w:left w:val="none" w:sz="0" w:space="0" w:color="auto"/>
            <w:bottom w:val="none" w:sz="0" w:space="0" w:color="auto"/>
            <w:right w:val="none" w:sz="0" w:space="0" w:color="auto"/>
          </w:divBdr>
        </w:div>
        <w:div w:id="1831210864">
          <w:marLeft w:val="640"/>
          <w:marRight w:val="0"/>
          <w:marTop w:val="0"/>
          <w:marBottom w:val="0"/>
          <w:divBdr>
            <w:top w:val="none" w:sz="0" w:space="0" w:color="auto"/>
            <w:left w:val="none" w:sz="0" w:space="0" w:color="auto"/>
            <w:bottom w:val="none" w:sz="0" w:space="0" w:color="auto"/>
            <w:right w:val="none" w:sz="0" w:space="0" w:color="auto"/>
          </w:divBdr>
        </w:div>
        <w:div w:id="1846633615">
          <w:marLeft w:val="640"/>
          <w:marRight w:val="0"/>
          <w:marTop w:val="0"/>
          <w:marBottom w:val="0"/>
          <w:divBdr>
            <w:top w:val="none" w:sz="0" w:space="0" w:color="auto"/>
            <w:left w:val="none" w:sz="0" w:space="0" w:color="auto"/>
            <w:bottom w:val="none" w:sz="0" w:space="0" w:color="auto"/>
            <w:right w:val="none" w:sz="0" w:space="0" w:color="auto"/>
          </w:divBdr>
        </w:div>
        <w:div w:id="1910070910">
          <w:marLeft w:val="640"/>
          <w:marRight w:val="0"/>
          <w:marTop w:val="0"/>
          <w:marBottom w:val="0"/>
          <w:divBdr>
            <w:top w:val="none" w:sz="0" w:space="0" w:color="auto"/>
            <w:left w:val="none" w:sz="0" w:space="0" w:color="auto"/>
            <w:bottom w:val="none" w:sz="0" w:space="0" w:color="auto"/>
            <w:right w:val="none" w:sz="0" w:space="0" w:color="auto"/>
          </w:divBdr>
        </w:div>
        <w:div w:id="1978490020">
          <w:marLeft w:val="640"/>
          <w:marRight w:val="0"/>
          <w:marTop w:val="0"/>
          <w:marBottom w:val="0"/>
          <w:divBdr>
            <w:top w:val="none" w:sz="0" w:space="0" w:color="auto"/>
            <w:left w:val="none" w:sz="0" w:space="0" w:color="auto"/>
            <w:bottom w:val="none" w:sz="0" w:space="0" w:color="auto"/>
            <w:right w:val="none" w:sz="0" w:space="0" w:color="auto"/>
          </w:divBdr>
        </w:div>
        <w:div w:id="2007828781">
          <w:marLeft w:val="640"/>
          <w:marRight w:val="0"/>
          <w:marTop w:val="0"/>
          <w:marBottom w:val="0"/>
          <w:divBdr>
            <w:top w:val="none" w:sz="0" w:space="0" w:color="auto"/>
            <w:left w:val="none" w:sz="0" w:space="0" w:color="auto"/>
            <w:bottom w:val="none" w:sz="0" w:space="0" w:color="auto"/>
            <w:right w:val="none" w:sz="0" w:space="0" w:color="auto"/>
          </w:divBdr>
        </w:div>
        <w:div w:id="2016957978">
          <w:marLeft w:val="640"/>
          <w:marRight w:val="0"/>
          <w:marTop w:val="0"/>
          <w:marBottom w:val="0"/>
          <w:divBdr>
            <w:top w:val="none" w:sz="0" w:space="0" w:color="auto"/>
            <w:left w:val="none" w:sz="0" w:space="0" w:color="auto"/>
            <w:bottom w:val="none" w:sz="0" w:space="0" w:color="auto"/>
            <w:right w:val="none" w:sz="0" w:space="0" w:color="auto"/>
          </w:divBdr>
        </w:div>
        <w:div w:id="2048675456">
          <w:marLeft w:val="640"/>
          <w:marRight w:val="0"/>
          <w:marTop w:val="0"/>
          <w:marBottom w:val="0"/>
          <w:divBdr>
            <w:top w:val="none" w:sz="0" w:space="0" w:color="auto"/>
            <w:left w:val="none" w:sz="0" w:space="0" w:color="auto"/>
            <w:bottom w:val="none" w:sz="0" w:space="0" w:color="auto"/>
            <w:right w:val="none" w:sz="0" w:space="0" w:color="auto"/>
          </w:divBdr>
        </w:div>
        <w:div w:id="2093701236">
          <w:marLeft w:val="640"/>
          <w:marRight w:val="0"/>
          <w:marTop w:val="0"/>
          <w:marBottom w:val="0"/>
          <w:divBdr>
            <w:top w:val="none" w:sz="0" w:space="0" w:color="auto"/>
            <w:left w:val="none" w:sz="0" w:space="0" w:color="auto"/>
            <w:bottom w:val="none" w:sz="0" w:space="0" w:color="auto"/>
            <w:right w:val="none" w:sz="0" w:space="0" w:color="auto"/>
          </w:divBdr>
        </w:div>
        <w:div w:id="2114284034">
          <w:marLeft w:val="640"/>
          <w:marRight w:val="0"/>
          <w:marTop w:val="0"/>
          <w:marBottom w:val="0"/>
          <w:divBdr>
            <w:top w:val="none" w:sz="0" w:space="0" w:color="auto"/>
            <w:left w:val="none" w:sz="0" w:space="0" w:color="auto"/>
            <w:bottom w:val="none" w:sz="0" w:space="0" w:color="auto"/>
            <w:right w:val="none" w:sz="0" w:space="0" w:color="auto"/>
          </w:divBdr>
        </w:div>
      </w:divsChild>
    </w:div>
    <w:div w:id="104274936">
      <w:marLeft w:val="640"/>
      <w:marRight w:val="0"/>
      <w:marTop w:val="0"/>
      <w:marBottom w:val="0"/>
      <w:divBdr>
        <w:top w:val="none" w:sz="0" w:space="0" w:color="auto"/>
        <w:left w:val="none" w:sz="0" w:space="0" w:color="auto"/>
        <w:bottom w:val="none" w:sz="0" w:space="0" w:color="auto"/>
        <w:right w:val="none" w:sz="0" w:space="0" w:color="auto"/>
      </w:divBdr>
    </w:div>
    <w:div w:id="105852758">
      <w:marLeft w:val="640"/>
      <w:marRight w:val="0"/>
      <w:marTop w:val="0"/>
      <w:marBottom w:val="0"/>
      <w:divBdr>
        <w:top w:val="none" w:sz="0" w:space="0" w:color="auto"/>
        <w:left w:val="none" w:sz="0" w:space="0" w:color="auto"/>
        <w:bottom w:val="none" w:sz="0" w:space="0" w:color="auto"/>
        <w:right w:val="none" w:sz="0" w:space="0" w:color="auto"/>
      </w:divBdr>
    </w:div>
    <w:div w:id="106508378">
      <w:marLeft w:val="640"/>
      <w:marRight w:val="0"/>
      <w:marTop w:val="0"/>
      <w:marBottom w:val="0"/>
      <w:divBdr>
        <w:top w:val="none" w:sz="0" w:space="0" w:color="auto"/>
        <w:left w:val="none" w:sz="0" w:space="0" w:color="auto"/>
        <w:bottom w:val="none" w:sz="0" w:space="0" w:color="auto"/>
        <w:right w:val="none" w:sz="0" w:space="0" w:color="auto"/>
      </w:divBdr>
    </w:div>
    <w:div w:id="106778651">
      <w:marLeft w:val="640"/>
      <w:marRight w:val="0"/>
      <w:marTop w:val="0"/>
      <w:marBottom w:val="0"/>
      <w:divBdr>
        <w:top w:val="none" w:sz="0" w:space="0" w:color="auto"/>
        <w:left w:val="none" w:sz="0" w:space="0" w:color="auto"/>
        <w:bottom w:val="none" w:sz="0" w:space="0" w:color="auto"/>
        <w:right w:val="none" w:sz="0" w:space="0" w:color="auto"/>
      </w:divBdr>
    </w:div>
    <w:div w:id="107505661">
      <w:marLeft w:val="640"/>
      <w:marRight w:val="0"/>
      <w:marTop w:val="0"/>
      <w:marBottom w:val="0"/>
      <w:divBdr>
        <w:top w:val="none" w:sz="0" w:space="0" w:color="auto"/>
        <w:left w:val="none" w:sz="0" w:space="0" w:color="auto"/>
        <w:bottom w:val="none" w:sz="0" w:space="0" w:color="auto"/>
        <w:right w:val="none" w:sz="0" w:space="0" w:color="auto"/>
      </w:divBdr>
    </w:div>
    <w:div w:id="108666061">
      <w:marLeft w:val="640"/>
      <w:marRight w:val="0"/>
      <w:marTop w:val="0"/>
      <w:marBottom w:val="0"/>
      <w:divBdr>
        <w:top w:val="none" w:sz="0" w:space="0" w:color="auto"/>
        <w:left w:val="none" w:sz="0" w:space="0" w:color="auto"/>
        <w:bottom w:val="none" w:sz="0" w:space="0" w:color="auto"/>
        <w:right w:val="none" w:sz="0" w:space="0" w:color="auto"/>
      </w:divBdr>
    </w:div>
    <w:div w:id="109323220">
      <w:marLeft w:val="640"/>
      <w:marRight w:val="0"/>
      <w:marTop w:val="0"/>
      <w:marBottom w:val="0"/>
      <w:divBdr>
        <w:top w:val="none" w:sz="0" w:space="0" w:color="auto"/>
        <w:left w:val="none" w:sz="0" w:space="0" w:color="auto"/>
        <w:bottom w:val="none" w:sz="0" w:space="0" w:color="auto"/>
        <w:right w:val="none" w:sz="0" w:space="0" w:color="auto"/>
      </w:divBdr>
    </w:div>
    <w:div w:id="109475869">
      <w:bodyDiv w:val="1"/>
      <w:marLeft w:val="0"/>
      <w:marRight w:val="0"/>
      <w:marTop w:val="0"/>
      <w:marBottom w:val="0"/>
      <w:divBdr>
        <w:top w:val="none" w:sz="0" w:space="0" w:color="auto"/>
        <w:left w:val="none" w:sz="0" w:space="0" w:color="auto"/>
        <w:bottom w:val="none" w:sz="0" w:space="0" w:color="auto"/>
        <w:right w:val="none" w:sz="0" w:space="0" w:color="auto"/>
      </w:divBdr>
      <w:divsChild>
        <w:div w:id="3868507">
          <w:marLeft w:val="640"/>
          <w:marRight w:val="0"/>
          <w:marTop w:val="0"/>
          <w:marBottom w:val="0"/>
          <w:divBdr>
            <w:top w:val="none" w:sz="0" w:space="0" w:color="auto"/>
            <w:left w:val="none" w:sz="0" w:space="0" w:color="auto"/>
            <w:bottom w:val="none" w:sz="0" w:space="0" w:color="auto"/>
            <w:right w:val="none" w:sz="0" w:space="0" w:color="auto"/>
          </w:divBdr>
        </w:div>
        <w:div w:id="49573909">
          <w:marLeft w:val="640"/>
          <w:marRight w:val="0"/>
          <w:marTop w:val="0"/>
          <w:marBottom w:val="0"/>
          <w:divBdr>
            <w:top w:val="none" w:sz="0" w:space="0" w:color="auto"/>
            <w:left w:val="none" w:sz="0" w:space="0" w:color="auto"/>
            <w:bottom w:val="none" w:sz="0" w:space="0" w:color="auto"/>
            <w:right w:val="none" w:sz="0" w:space="0" w:color="auto"/>
          </w:divBdr>
        </w:div>
        <w:div w:id="116486698">
          <w:marLeft w:val="640"/>
          <w:marRight w:val="0"/>
          <w:marTop w:val="0"/>
          <w:marBottom w:val="0"/>
          <w:divBdr>
            <w:top w:val="none" w:sz="0" w:space="0" w:color="auto"/>
            <w:left w:val="none" w:sz="0" w:space="0" w:color="auto"/>
            <w:bottom w:val="none" w:sz="0" w:space="0" w:color="auto"/>
            <w:right w:val="none" w:sz="0" w:space="0" w:color="auto"/>
          </w:divBdr>
        </w:div>
        <w:div w:id="143396712">
          <w:marLeft w:val="640"/>
          <w:marRight w:val="0"/>
          <w:marTop w:val="0"/>
          <w:marBottom w:val="0"/>
          <w:divBdr>
            <w:top w:val="none" w:sz="0" w:space="0" w:color="auto"/>
            <w:left w:val="none" w:sz="0" w:space="0" w:color="auto"/>
            <w:bottom w:val="none" w:sz="0" w:space="0" w:color="auto"/>
            <w:right w:val="none" w:sz="0" w:space="0" w:color="auto"/>
          </w:divBdr>
        </w:div>
        <w:div w:id="147787059">
          <w:marLeft w:val="640"/>
          <w:marRight w:val="0"/>
          <w:marTop w:val="0"/>
          <w:marBottom w:val="0"/>
          <w:divBdr>
            <w:top w:val="none" w:sz="0" w:space="0" w:color="auto"/>
            <w:left w:val="none" w:sz="0" w:space="0" w:color="auto"/>
            <w:bottom w:val="none" w:sz="0" w:space="0" w:color="auto"/>
            <w:right w:val="none" w:sz="0" w:space="0" w:color="auto"/>
          </w:divBdr>
        </w:div>
        <w:div w:id="223764057">
          <w:marLeft w:val="640"/>
          <w:marRight w:val="0"/>
          <w:marTop w:val="0"/>
          <w:marBottom w:val="0"/>
          <w:divBdr>
            <w:top w:val="none" w:sz="0" w:space="0" w:color="auto"/>
            <w:left w:val="none" w:sz="0" w:space="0" w:color="auto"/>
            <w:bottom w:val="none" w:sz="0" w:space="0" w:color="auto"/>
            <w:right w:val="none" w:sz="0" w:space="0" w:color="auto"/>
          </w:divBdr>
        </w:div>
        <w:div w:id="230191319">
          <w:marLeft w:val="640"/>
          <w:marRight w:val="0"/>
          <w:marTop w:val="0"/>
          <w:marBottom w:val="0"/>
          <w:divBdr>
            <w:top w:val="none" w:sz="0" w:space="0" w:color="auto"/>
            <w:left w:val="none" w:sz="0" w:space="0" w:color="auto"/>
            <w:bottom w:val="none" w:sz="0" w:space="0" w:color="auto"/>
            <w:right w:val="none" w:sz="0" w:space="0" w:color="auto"/>
          </w:divBdr>
        </w:div>
        <w:div w:id="239602635">
          <w:marLeft w:val="640"/>
          <w:marRight w:val="0"/>
          <w:marTop w:val="0"/>
          <w:marBottom w:val="0"/>
          <w:divBdr>
            <w:top w:val="none" w:sz="0" w:space="0" w:color="auto"/>
            <w:left w:val="none" w:sz="0" w:space="0" w:color="auto"/>
            <w:bottom w:val="none" w:sz="0" w:space="0" w:color="auto"/>
            <w:right w:val="none" w:sz="0" w:space="0" w:color="auto"/>
          </w:divBdr>
        </w:div>
        <w:div w:id="264385635">
          <w:marLeft w:val="640"/>
          <w:marRight w:val="0"/>
          <w:marTop w:val="0"/>
          <w:marBottom w:val="0"/>
          <w:divBdr>
            <w:top w:val="none" w:sz="0" w:space="0" w:color="auto"/>
            <w:left w:val="none" w:sz="0" w:space="0" w:color="auto"/>
            <w:bottom w:val="none" w:sz="0" w:space="0" w:color="auto"/>
            <w:right w:val="none" w:sz="0" w:space="0" w:color="auto"/>
          </w:divBdr>
        </w:div>
        <w:div w:id="297340429">
          <w:marLeft w:val="640"/>
          <w:marRight w:val="0"/>
          <w:marTop w:val="0"/>
          <w:marBottom w:val="0"/>
          <w:divBdr>
            <w:top w:val="none" w:sz="0" w:space="0" w:color="auto"/>
            <w:left w:val="none" w:sz="0" w:space="0" w:color="auto"/>
            <w:bottom w:val="none" w:sz="0" w:space="0" w:color="auto"/>
            <w:right w:val="none" w:sz="0" w:space="0" w:color="auto"/>
          </w:divBdr>
        </w:div>
        <w:div w:id="301689518">
          <w:marLeft w:val="640"/>
          <w:marRight w:val="0"/>
          <w:marTop w:val="0"/>
          <w:marBottom w:val="0"/>
          <w:divBdr>
            <w:top w:val="none" w:sz="0" w:space="0" w:color="auto"/>
            <w:left w:val="none" w:sz="0" w:space="0" w:color="auto"/>
            <w:bottom w:val="none" w:sz="0" w:space="0" w:color="auto"/>
            <w:right w:val="none" w:sz="0" w:space="0" w:color="auto"/>
          </w:divBdr>
        </w:div>
        <w:div w:id="314601597">
          <w:marLeft w:val="640"/>
          <w:marRight w:val="0"/>
          <w:marTop w:val="0"/>
          <w:marBottom w:val="0"/>
          <w:divBdr>
            <w:top w:val="none" w:sz="0" w:space="0" w:color="auto"/>
            <w:left w:val="none" w:sz="0" w:space="0" w:color="auto"/>
            <w:bottom w:val="none" w:sz="0" w:space="0" w:color="auto"/>
            <w:right w:val="none" w:sz="0" w:space="0" w:color="auto"/>
          </w:divBdr>
        </w:div>
        <w:div w:id="394789107">
          <w:marLeft w:val="640"/>
          <w:marRight w:val="0"/>
          <w:marTop w:val="0"/>
          <w:marBottom w:val="0"/>
          <w:divBdr>
            <w:top w:val="none" w:sz="0" w:space="0" w:color="auto"/>
            <w:left w:val="none" w:sz="0" w:space="0" w:color="auto"/>
            <w:bottom w:val="none" w:sz="0" w:space="0" w:color="auto"/>
            <w:right w:val="none" w:sz="0" w:space="0" w:color="auto"/>
          </w:divBdr>
        </w:div>
        <w:div w:id="396827367">
          <w:marLeft w:val="640"/>
          <w:marRight w:val="0"/>
          <w:marTop w:val="0"/>
          <w:marBottom w:val="0"/>
          <w:divBdr>
            <w:top w:val="none" w:sz="0" w:space="0" w:color="auto"/>
            <w:left w:val="none" w:sz="0" w:space="0" w:color="auto"/>
            <w:bottom w:val="none" w:sz="0" w:space="0" w:color="auto"/>
            <w:right w:val="none" w:sz="0" w:space="0" w:color="auto"/>
          </w:divBdr>
        </w:div>
        <w:div w:id="426191440">
          <w:marLeft w:val="640"/>
          <w:marRight w:val="0"/>
          <w:marTop w:val="0"/>
          <w:marBottom w:val="0"/>
          <w:divBdr>
            <w:top w:val="none" w:sz="0" w:space="0" w:color="auto"/>
            <w:left w:val="none" w:sz="0" w:space="0" w:color="auto"/>
            <w:bottom w:val="none" w:sz="0" w:space="0" w:color="auto"/>
            <w:right w:val="none" w:sz="0" w:space="0" w:color="auto"/>
          </w:divBdr>
        </w:div>
        <w:div w:id="444662858">
          <w:marLeft w:val="640"/>
          <w:marRight w:val="0"/>
          <w:marTop w:val="0"/>
          <w:marBottom w:val="0"/>
          <w:divBdr>
            <w:top w:val="none" w:sz="0" w:space="0" w:color="auto"/>
            <w:left w:val="none" w:sz="0" w:space="0" w:color="auto"/>
            <w:bottom w:val="none" w:sz="0" w:space="0" w:color="auto"/>
            <w:right w:val="none" w:sz="0" w:space="0" w:color="auto"/>
          </w:divBdr>
        </w:div>
        <w:div w:id="547448284">
          <w:marLeft w:val="640"/>
          <w:marRight w:val="0"/>
          <w:marTop w:val="0"/>
          <w:marBottom w:val="0"/>
          <w:divBdr>
            <w:top w:val="none" w:sz="0" w:space="0" w:color="auto"/>
            <w:left w:val="none" w:sz="0" w:space="0" w:color="auto"/>
            <w:bottom w:val="none" w:sz="0" w:space="0" w:color="auto"/>
            <w:right w:val="none" w:sz="0" w:space="0" w:color="auto"/>
          </w:divBdr>
        </w:div>
        <w:div w:id="576599649">
          <w:marLeft w:val="640"/>
          <w:marRight w:val="0"/>
          <w:marTop w:val="0"/>
          <w:marBottom w:val="0"/>
          <w:divBdr>
            <w:top w:val="none" w:sz="0" w:space="0" w:color="auto"/>
            <w:left w:val="none" w:sz="0" w:space="0" w:color="auto"/>
            <w:bottom w:val="none" w:sz="0" w:space="0" w:color="auto"/>
            <w:right w:val="none" w:sz="0" w:space="0" w:color="auto"/>
          </w:divBdr>
        </w:div>
        <w:div w:id="603029146">
          <w:marLeft w:val="640"/>
          <w:marRight w:val="0"/>
          <w:marTop w:val="0"/>
          <w:marBottom w:val="0"/>
          <w:divBdr>
            <w:top w:val="none" w:sz="0" w:space="0" w:color="auto"/>
            <w:left w:val="none" w:sz="0" w:space="0" w:color="auto"/>
            <w:bottom w:val="none" w:sz="0" w:space="0" w:color="auto"/>
            <w:right w:val="none" w:sz="0" w:space="0" w:color="auto"/>
          </w:divBdr>
        </w:div>
        <w:div w:id="697782839">
          <w:marLeft w:val="640"/>
          <w:marRight w:val="0"/>
          <w:marTop w:val="0"/>
          <w:marBottom w:val="0"/>
          <w:divBdr>
            <w:top w:val="none" w:sz="0" w:space="0" w:color="auto"/>
            <w:left w:val="none" w:sz="0" w:space="0" w:color="auto"/>
            <w:bottom w:val="none" w:sz="0" w:space="0" w:color="auto"/>
            <w:right w:val="none" w:sz="0" w:space="0" w:color="auto"/>
          </w:divBdr>
        </w:div>
        <w:div w:id="743187535">
          <w:marLeft w:val="640"/>
          <w:marRight w:val="0"/>
          <w:marTop w:val="0"/>
          <w:marBottom w:val="0"/>
          <w:divBdr>
            <w:top w:val="none" w:sz="0" w:space="0" w:color="auto"/>
            <w:left w:val="none" w:sz="0" w:space="0" w:color="auto"/>
            <w:bottom w:val="none" w:sz="0" w:space="0" w:color="auto"/>
            <w:right w:val="none" w:sz="0" w:space="0" w:color="auto"/>
          </w:divBdr>
        </w:div>
        <w:div w:id="762996057">
          <w:marLeft w:val="640"/>
          <w:marRight w:val="0"/>
          <w:marTop w:val="0"/>
          <w:marBottom w:val="0"/>
          <w:divBdr>
            <w:top w:val="none" w:sz="0" w:space="0" w:color="auto"/>
            <w:left w:val="none" w:sz="0" w:space="0" w:color="auto"/>
            <w:bottom w:val="none" w:sz="0" w:space="0" w:color="auto"/>
            <w:right w:val="none" w:sz="0" w:space="0" w:color="auto"/>
          </w:divBdr>
        </w:div>
        <w:div w:id="769351234">
          <w:marLeft w:val="640"/>
          <w:marRight w:val="0"/>
          <w:marTop w:val="0"/>
          <w:marBottom w:val="0"/>
          <w:divBdr>
            <w:top w:val="none" w:sz="0" w:space="0" w:color="auto"/>
            <w:left w:val="none" w:sz="0" w:space="0" w:color="auto"/>
            <w:bottom w:val="none" w:sz="0" w:space="0" w:color="auto"/>
            <w:right w:val="none" w:sz="0" w:space="0" w:color="auto"/>
          </w:divBdr>
        </w:div>
        <w:div w:id="839350399">
          <w:marLeft w:val="640"/>
          <w:marRight w:val="0"/>
          <w:marTop w:val="0"/>
          <w:marBottom w:val="0"/>
          <w:divBdr>
            <w:top w:val="none" w:sz="0" w:space="0" w:color="auto"/>
            <w:left w:val="none" w:sz="0" w:space="0" w:color="auto"/>
            <w:bottom w:val="none" w:sz="0" w:space="0" w:color="auto"/>
            <w:right w:val="none" w:sz="0" w:space="0" w:color="auto"/>
          </w:divBdr>
        </w:div>
        <w:div w:id="861240900">
          <w:marLeft w:val="640"/>
          <w:marRight w:val="0"/>
          <w:marTop w:val="0"/>
          <w:marBottom w:val="0"/>
          <w:divBdr>
            <w:top w:val="none" w:sz="0" w:space="0" w:color="auto"/>
            <w:left w:val="none" w:sz="0" w:space="0" w:color="auto"/>
            <w:bottom w:val="none" w:sz="0" w:space="0" w:color="auto"/>
            <w:right w:val="none" w:sz="0" w:space="0" w:color="auto"/>
          </w:divBdr>
        </w:div>
        <w:div w:id="889149759">
          <w:marLeft w:val="640"/>
          <w:marRight w:val="0"/>
          <w:marTop w:val="0"/>
          <w:marBottom w:val="0"/>
          <w:divBdr>
            <w:top w:val="none" w:sz="0" w:space="0" w:color="auto"/>
            <w:left w:val="none" w:sz="0" w:space="0" w:color="auto"/>
            <w:bottom w:val="none" w:sz="0" w:space="0" w:color="auto"/>
            <w:right w:val="none" w:sz="0" w:space="0" w:color="auto"/>
          </w:divBdr>
        </w:div>
        <w:div w:id="901909511">
          <w:marLeft w:val="640"/>
          <w:marRight w:val="0"/>
          <w:marTop w:val="0"/>
          <w:marBottom w:val="0"/>
          <w:divBdr>
            <w:top w:val="none" w:sz="0" w:space="0" w:color="auto"/>
            <w:left w:val="none" w:sz="0" w:space="0" w:color="auto"/>
            <w:bottom w:val="none" w:sz="0" w:space="0" w:color="auto"/>
            <w:right w:val="none" w:sz="0" w:space="0" w:color="auto"/>
          </w:divBdr>
        </w:div>
        <w:div w:id="966543031">
          <w:marLeft w:val="640"/>
          <w:marRight w:val="0"/>
          <w:marTop w:val="0"/>
          <w:marBottom w:val="0"/>
          <w:divBdr>
            <w:top w:val="none" w:sz="0" w:space="0" w:color="auto"/>
            <w:left w:val="none" w:sz="0" w:space="0" w:color="auto"/>
            <w:bottom w:val="none" w:sz="0" w:space="0" w:color="auto"/>
            <w:right w:val="none" w:sz="0" w:space="0" w:color="auto"/>
          </w:divBdr>
        </w:div>
        <w:div w:id="987130714">
          <w:marLeft w:val="640"/>
          <w:marRight w:val="0"/>
          <w:marTop w:val="0"/>
          <w:marBottom w:val="0"/>
          <w:divBdr>
            <w:top w:val="none" w:sz="0" w:space="0" w:color="auto"/>
            <w:left w:val="none" w:sz="0" w:space="0" w:color="auto"/>
            <w:bottom w:val="none" w:sz="0" w:space="0" w:color="auto"/>
            <w:right w:val="none" w:sz="0" w:space="0" w:color="auto"/>
          </w:divBdr>
        </w:div>
        <w:div w:id="1063410419">
          <w:marLeft w:val="640"/>
          <w:marRight w:val="0"/>
          <w:marTop w:val="0"/>
          <w:marBottom w:val="0"/>
          <w:divBdr>
            <w:top w:val="none" w:sz="0" w:space="0" w:color="auto"/>
            <w:left w:val="none" w:sz="0" w:space="0" w:color="auto"/>
            <w:bottom w:val="none" w:sz="0" w:space="0" w:color="auto"/>
            <w:right w:val="none" w:sz="0" w:space="0" w:color="auto"/>
          </w:divBdr>
        </w:div>
        <w:div w:id="1070470571">
          <w:marLeft w:val="640"/>
          <w:marRight w:val="0"/>
          <w:marTop w:val="0"/>
          <w:marBottom w:val="0"/>
          <w:divBdr>
            <w:top w:val="none" w:sz="0" w:space="0" w:color="auto"/>
            <w:left w:val="none" w:sz="0" w:space="0" w:color="auto"/>
            <w:bottom w:val="none" w:sz="0" w:space="0" w:color="auto"/>
            <w:right w:val="none" w:sz="0" w:space="0" w:color="auto"/>
          </w:divBdr>
        </w:div>
        <w:div w:id="1104809130">
          <w:marLeft w:val="640"/>
          <w:marRight w:val="0"/>
          <w:marTop w:val="0"/>
          <w:marBottom w:val="0"/>
          <w:divBdr>
            <w:top w:val="none" w:sz="0" w:space="0" w:color="auto"/>
            <w:left w:val="none" w:sz="0" w:space="0" w:color="auto"/>
            <w:bottom w:val="none" w:sz="0" w:space="0" w:color="auto"/>
            <w:right w:val="none" w:sz="0" w:space="0" w:color="auto"/>
          </w:divBdr>
        </w:div>
        <w:div w:id="1130241510">
          <w:marLeft w:val="640"/>
          <w:marRight w:val="0"/>
          <w:marTop w:val="0"/>
          <w:marBottom w:val="0"/>
          <w:divBdr>
            <w:top w:val="none" w:sz="0" w:space="0" w:color="auto"/>
            <w:left w:val="none" w:sz="0" w:space="0" w:color="auto"/>
            <w:bottom w:val="none" w:sz="0" w:space="0" w:color="auto"/>
            <w:right w:val="none" w:sz="0" w:space="0" w:color="auto"/>
          </w:divBdr>
        </w:div>
        <w:div w:id="1146582924">
          <w:marLeft w:val="640"/>
          <w:marRight w:val="0"/>
          <w:marTop w:val="0"/>
          <w:marBottom w:val="0"/>
          <w:divBdr>
            <w:top w:val="none" w:sz="0" w:space="0" w:color="auto"/>
            <w:left w:val="none" w:sz="0" w:space="0" w:color="auto"/>
            <w:bottom w:val="none" w:sz="0" w:space="0" w:color="auto"/>
            <w:right w:val="none" w:sz="0" w:space="0" w:color="auto"/>
          </w:divBdr>
        </w:div>
        <w:div w:id="1184590257">
          <w:marLeft w:val="640"/>
          <w:marRight w:val="0"/>
          <w:marTop w:val="0"/>
          <w:marBottom w:val="0"/>
          <w:divBdr>
            <w:top w:val="none" w:sz="0" w:space="0" w:color="auto"/>
            <w:left w:val="none" w:sz="0" w:space="0" w:color="auto"/>
            <w:bottom w:val="none" w:sz="0" w:space="0" w:color="auto"/>
            <w:right w:val="none" w:sz="0" w:space="0" w:color="auto"/>
          </w:divBdr>
        </w:div>
        <w:div w:id="1265723225">
          <w:marLeft w:val="640"/>
          <w:marRight w:val="0"/>
          <w:marTop w:val="0"/>
          <w:marBottom w:val="0"/>
          <w:divBdr>
            <w:top w:val="none" w:sz="0" w:space="0" w:color="auto"/>
            <w:left w:val="none" w:sz="0" w:space="0" w:color="auto"/>
            <w:bottom w:val="none" w:sz="0" w:space="0" w:color="auto"/>
            <w:right w:val="none" w:sz="0" w:space="0" w:color="auto"/>
          </w:divBdr>
        </w:div>
        <w:div w:id="1396854769">
          <w:marLeft w:val="640"/>
          <w:marRight w:val="0"/>
          <w:marTop w:val="0"/>
          <w:marBottom w:val="0"/>
          <w:divBdr>
            <w:top w:val="none" w:sz="0" w:space="0" w:color="auto"/>
            <w:left w:val="none" w:sz="0" w:space="0" w:color="auto"/>
            <w:bottom w:val="none" w:sz="0" w:space="0" w:color="auto"/>
            <w:right w:val="none" w:sz="0" w:space="0" w:color="auto"/>
          </w:divBdr>
        </w:div>
        <w:div w:id="1446655100">
          <w:marLeft w:val="640"/>
          <w:marRight w:val="0"/>
          <w:marTop w:val="0"/>
          <w:marBottom w:val="0"/>
          <w:divBdr>
            <w:top w:val="none" w:sz="0" w:space="0" w:color="auto"/>
            <w:left w:val="none" w:sz="0" w:space="0" w:color="auto"/>
            <w:bottom w:val="none" w:sz="0" w:space="0" w:color="auto"/>
            <w:right w:val="none" w:sz="0" w:space="0" w:color="auto"/>
          </w:divBdr>
        </w:div>
        <w:div w:id="1448357111">
          <w:marLeft w:val="640"/>
          <w:marRight w:val="0"/>
          <w:marTop w:val="0"/>
          <w:marBottom w:val="0"/>
          <w:divBdr>
            <w:top w:val="none" w:sz="0" w:space="0" w:color="auto"/>
            <w:left w:val="none" w:sz="0" w:space="0" w:color="auto"/>
            <w:bottom w:val="none" w:sz="0" w:space="0" w:color="auto"/>
            <w:right w:val="none" w:sz="0" w:space="0" w:color="auto"/>
          </w:divBdr>
        </w:div>
        <w:div w:id="1473601387">
          <w:marLeft w:val="640"/>
          <w:marRight w:val="0"/>
          <w:marTop w:val="0"/>
          <w:marBottom w:val="0"/>
          <w:divBdr>
            <w:top w:val="none" w:sz="0" w:space="0" w:color="auto"/>
            <w:left w:val="none" w:sz="0" w:space="0" w:color="auto"/>
            <w:bottom w:val="none" w:sz="0" w:space="0" w:color="auto"/>
            <w:right w:val="none" w:sz="0" w:space="0" w:color="auto"/>
          </w:divBdr>
        </w:div>
        <w:div w:id="1492405576">
          <w:marLeft w:val="640"/>
          <w:marRight w:val="0"/>
          <w:marTop w:val="0"/>
          <w:marBottom w:val="0"/>
          <w:divBdr>
            <w:top w:val="none" w:sz="0" w:space="0" w:color="auto"/>
            <w:left w:val="none" w:sz="0" w:space="0" w:color="auto"/>
            <w:bottom w:val="none" w:sz="0" w:space="0" w:color="auto"/>
            <w:right w:val="none" w:sz="0" w:space="0" w:color="auto"/>
          </w:divBdr>
        </w:div>
        <w:div w:id="1507751290">
          <w:marLeft w:val="640"/>
          <w:marRight w:val="0"/>
          <w:marTop w:val="0"/>
          <w:marBottom w:val="0"/>
          <w:divBdr>
            <w:top w:val="none" w:sz="0" w:space="0" w:color="auto"/>
            <w:left w:val="none" w:sz="0" w:space="0" w:color="auto"/>
            <w:bottom w:val="none" w:sz="0" w:space="0" w:color="auto"/>
            <w:right w:val="none" w:sz="0" w:space="0" w:color="auto"/>
          </w:divBdr>
        </w:div>
        <w:div w:id="1515461532">
          <w:marLeft w:val="640"/>
          <w:marRight w:val="0"/>
          <w:marTop w:val="0"/>
          <w:marBottom w:val="0"/>
          <w:divBdr>
            <w:top w:val="none" w:sz="0" w:space="0" w:color="auto"/>
            <w:left w:val="none" w:sz="0" w:space="0" w:color="auto"/>
            <w:bottom w:val="none" w:sz="0" w:space="0" w:color="auto"/>
            <w:right w:val="none" w:sz="0" w:space="0" w:color="auto"/>
          </w:divBdr>
        </w:div>
        <w:div w:id="1552383245">
          <w:marLeft w:val="640"/>
          <w:marRight w:val="0"/>
          <w:marTop w:val="0"/>
          <w:marBottom w:val="0"/>
          <w:divBdr>
            <w:top w:val="none" w:sz="0" w:space="0" w:color="auto"/>
            <w:left w:val="none" w:sz="0" w:space="0" w:color="auto"/>
            <w:bottom w:val="none" w:sz="0" w:space="0" w:color="auto"/>
            <w:right w:val="none" w:sz="0" w:space="0" w:color="auto"/>
          </w:divBdr>
        </w:div>
        <w:div w:id="1566337989">
          <w:marLeft w:val="640"/>
          <w:marRight w:val="0"/>
          <w:marTop w:val="0"/>
          <w:marBottom w:val="0"/>
          <w:divBdr>
            <w:top w:val="none" w:sz="0" w:space="0" w:color="auto"/>
            <w:left w:val="none" w:sz="0" w:space="0" w:color="auto"/>
            <w:bottom w:val="none" w:sz="0" w:space="0" w:color="auto"/>
            <w:right w:val="none" w:sz="0" w:space="0" w:color="auto"/>
          </w:divBdr>
        </w:div>
        <w:div w:id="1618558947">
          <w:marLeft w:val="640"/>
          <w:marRight w:val="0"/>
          <w:marTop w:val="0"/>
          <w:marBottom w:val="0"/>
          <w:divBdr>
            <w:top w:val="none" w:sz="0" w:space="0" w:color="auto"/>
            <w:left w:val="none" w:sz="0" w:space="0" w:color="auto"/>
            <w:bottom w:val="none" w:sz="0" w:space="0" w:color="auto"/>
            <w:right w:val="none" w:sz="0" w:space="0" w:color="auto"/>
          </w:divBdr>
        </w:div>
        <w:div w:id="1630091756">
          <w:marLeft w:val="640"/>
          <w:marRight w:val="0"/>
          <w:marTop w:val="0"/>
          <w:marBottom w:val="0"/>
          <w:divBdr>
            <w:top w:val="none" w:sz="0" w:space="0" w:color="auto"/>
            <w:left w:val="none" w:sz="0" w:space="0" w:color="auto"/>
            <w:bottom w:val="none" w:sz="0" w:space="0" w:color="auto"/>
            <w:right w:val="none" w:sz="0" w:space="0" w:color="auto"/>
          </w:divBdr>
        </w:div>
        <w:div w:id="1665626136">
          <w:marLeft w:val="640"/>
          <w:marRight w:val="0"/>
          <w:marTop w:val="0"/>
          <w:marBottom w:val="0"/>
          <w:divBdr>
            <w:top w:val="none" w:sz="0" w:space="0" w:color="auto"/>
            <w:left w:val="none" w:sz="0" w:space="0" w:color="auto"/>
            <w:bottom w:val="none" w:sz="0" w:space="0" w:color="auto"/>
            <w:right w:val="none" w:sz="0" w:space="0" w:color="auto"/>
          </w:divBdr>
        </w:div>
        <w:div w:id="1673220955">
          <w:marLeft w:val="640"/>
          <w:marRight w:val="0"/>
          <w:marTop w:val="0"/>
          <w:marBottom w:val="0"/>
          <w:divBdr>
            <w:top w:val="none" w:sz="0" w:space="0" w:color="auto"/>
            <w:left w:val="none" w:sz="0" w:space="0" w:color="auto"/>
            <w:bottom w:val="none" w:sz="0" w:space="0" w:color="auto"/>
            <w:right w:val="none" w:sz="0" w:space="0" w:color="auto"/>
          </w:divBdr>
        </w:div>
        <w:div w:id="1681468861">
          <w:marLeft w:val="640"/>
          <w:marRight w:val="0"/>
          <w:marTop w:val="0"/>
          <w:marBottom w:val="0"/>
          <w:divBdr>
            <w:top w:val="none" w:sz="0" w:space="0" w:color="auto"/>
            <w:left w:val="none" w:sz="0" w:space="0" w:color="auto"/>
            <w:bottom w:val="none" w:sz="0" w:space="0" w:color="auto"/>
            <w:right w:val="none" w:sz="0" w:space="0" w:color="auto"/>
          </w:divBdr>
        </w:div>
        <w:div w:id="1764305472">
          <w:marLeft w:val="640"/>
          <w:marRight w:val="0"/>
          <w:marTop w:val="0"/>
          <w:marBottom w:val="0"/>
          <w:divBdr>
            <w:top w:val="none" w:sz="0" w:space="0" w:color="auto"/>
            <w:left w:val="none" w:sz="0" w:space="0" w:color="auto"/>
            <w:bottom w:val="none" w:sz="0" w:space="0" w:color="auto"/>
            <w:right w:val="none" w:sz="0" w:space="0" w:color="auto"/>
          </w:divBdr>
        </w:div>
        <w:div w:id="1805463269">
          <w:marLeft w:val="640"/>
          <w:marRight w:val="0"/>
          <w:marTop w:val="0"/>
          <w:marBottom w:val="0"/>
          <w:divBdr>
            <w:top w:val="none" w:sz="0" w:space="0" w:color="auto"/>
            <w:left w:val="none" w:sz="0" w:space="0" w:color="auto"/>
            <w:bottom w:val="none" w:sz="0" w:space="0" w:color="auto"/>
            <w:right w:val="none" w:sz="0" w:space="0" w:color="auto"/>
          </w:divBdr>
        </w:div>
        <w:div w:id="1827358904">
          <w:marLeft w:val="640"/>
          <w:marRight w:val="0"/>
          <w:marTop w:val="0"/>
          <w:marBottom w:val="0"/>
          <w:divBdr>
            <w:top w:val="none" w:sz="0" w:space="0" w:color="auto"/>
            <w:left w:val="none" w:sz="0" w:space="0" w:color="auto"/>
            <w:bottom w:val="none" w:sz="0" w:space="0" w:color="auto"/>
            <w:right w:val="none" w:sz="0" w:space="0" w:color="auto"/>
          </w:divBdr>
        </w:div>
        <w:div w:id="1847018166">
          <w:marLeft w:val="640"/>
          <w:marRight w:val="0"/>
          <w:marTop w:val="0"/>
          <w:marBottom w:val="0"/>
          <w:divBdr>
            <w:top w:val="none" w:sz="0" w:space="0" w:color="auto"/>
            <w:left w:val="none" w:sz="0" w:space="0" w:color="auto"/>
            <w:bottom w:val="none" w:sz="0" w:space="0" w:color="auto"/>
            <w:right w:val="none" w:sz="0" w:space="0" w:color="auto"/>
          </w:divBdr>
        </w:div>
        <w:div w:id="1857383446">
          <w:marLeft w:val="640"/>
          <w:marRight w:val="0"/>
          <w:marTop w:val="0"/>
          <w:marBottom w:val="0"/>
          <w:divBdr>
            <w:top w:val="none" w:sz="0" w:space="0" w:color="auto"/>
            <w:left w:val="none" w:sz="0" w:space="0" w:color="auto"/>
            <w:bottom w:val="none" w:sz="0" w:space="0" w:color="auto"/>
            <w:right w:val="none" w:sz="0" w:space="0" w:color="auto"/>
          </w:divBdr>
        </w:div>
        <w:div w:id="1863977781">
          <w:marLeft w:val="640"/>
          <w:marRight w:val="0"/>
          <w:marTop w:val="0"/>
          <w:marBottom w:val="0"/>
          <w:divBdr>
            <w:top w:val="none" w:sz="0" w:space="0" w:color="auto"/>
            <w:left w:val="none" w:sz="0" w:space="0" w:color="auto"/>
            <w:bottom w:val="none" w:sz="0" w:space="0" w:color="auto"/>
            <w:right w:val="none" w:sz="0" w:space="0" w:color="auto"/>
          </w:divBdr>
        </w:div>
        <w:div w:id="1892183772">
          <w:marLeft w:val="640"/>
          <w:marRight w:val="0"/>
          <w:marTop w:val="0"/>
          <w:marBottom w:val="0"/>
          <w:divBdr>
            <w:top w:val="none" w:sz="0" w:space="0" w:color="auto"/>
            <w:left w:val="none" w:sz="0" w:space="0" w:color="auto"/>
            <w:bottom w:val="none" w:sz="0" w:space="0" w:color="auto"/>
            <w:right w:val="none" w:sz="0" w:space="0" w:color="auto"/>
          </w:divBdr>
        </w:div>
        <w:div w:id="1894535273">
          <w:marLeft w:val="640"/>
          <w:marRight w:val="0"/>
          <w:marTop w:val="0"/>
          <w:marBottom w:val="0"/>
          <w:divBdr>
            <w:top w:val="none" w:sz="0" w:space="0" w:color="auto"/>
            <w:left w:val="none" w:sz="0" w:space="0" w:color="auto"/>
            <w:bottom w:val="none" w:sz="0" w:space="0" w:color="auto"/>
            <w:right w:val="none" w:sz="0" w:space="0" w:color="auto"/>
          </w:divBdr>
        </w:div>
        <w:div w:id="1955137365">
          <w:marLeft w:val="640"/>
          <w:marRight w:val="0"/>
          <w:marTop w:val="0"/>
          <w:marBottom w:val="0"/>
          <w:divBdr>
            <w:top w:val="none" w:sz="0" w:space="0" w:color="auto"/>
            <w:left w:val="none" w:sz="0" w:space="0" w:color="auto"/>
            <w:bottom w:val="none" w:sz="0" w:space="0" w:color="auto"/>
            <w:right w:val="none" w:sz="0" w:space="0" w:color="auto"/>
          </w:divBdr>
        </w:div>
        <w:div w:id="1960798228">
          <w:marLeft w:val="640"/>
          <w:marRight w:val="0"/>
          <w:marTop w:val="0"/>
          <w:marBottom w:val="0"/>
          <w:divBdr>
            <w:top w:val="none" w:sz="0" w:space="0" w:color="auto"/>
            <w:left w:val="none" w:sz="0" w:space="0" w:color="auto"/>
            <w:bottom w:val="none" w:sz="0" w:space="0" w:color="auto"/>
            <w:right w:val="none" w:sz="0" w:space="0" w:color="auto"/>
          </w:divBdr>
        </w:div>
        <w:div w:id="1998414261">
          <w:marLeft w:val="640"/>
          <w:marRight w:val="0"/>
          <w:marTop w:val="0"/>
          <w:marBottom w:val="0"/>
          <w:divBdr>
            <w:top w:val="none" w:sz="0" w:space="0" w:color="auto"/>
            <w:left w:val="none" w:sz="0" w:space="0" w:color="auto"/>
            <w:bottom w:val="none" w:sz="0" w:space="0" w:color="auto"/>
            <w:right w:val="none" w:sz="0" w:space="0" w:color="auto"/>
          </w:divBdr>
        </w:div>
        <w:div w:id="2084639186">
          <w:marLeft w:val="640"/>
          <w:marRight w:val="0"/>
          <w:marTop w:val="0"/>
          <w:marBottom w:val="0"/>
          <w:divBdr>
            <w:top w:val="none" w:sz="0" w:space="0" w:color="auto"/>
            <w:left w:val="none" w:sz="0" w:space="0" w:color="auto"/>
            <w:bottom w:val="none" w:sz="0" w:space="0" w:color="auto"/>
            <w:right w:val="none" w:sz="0" w:space="0" w:color="auto"/>
          </w:divBdr>
        </w:div>
      </w:divsChild>
    </w:div>
    <w:div w:id="109933875">
      <w:marLeft w:val="640"/>
      <w:marRight w:val="0"/>
      <w:marTop w:val="0"/>
      <w:marBottom w:val="0"/>
      <w:divBdr>
        <w:top w:val="none" w:sz="0" w:space="0" w:color="auto"/>
        <w:left w:val="none" w:sz="0" w:space="0" w:color="auto"/>
        <w:bottom w:val="none" w:sz="0" w:space="0" w:color="auto"/>
        <w:right w:val="none" w:sz="0" w:space="0" w:color="auto"/>
      </w:divBdr>
    </w:div>
    <w:div w:id="110362819">
      <w:marLeft w:val="640"/>
      <w:marRight w:val="0"/>
      <w:marTop w:val="0"/>
      <w:marBottom w:val="0"/>
      <w:divBdr>
        <w:top w:val="none" w:sz="0" w:space="0" w:color="auto"/>
        <w:left w:val="none" w:sz="0" w:space="0" w:color="auto"/>
        <w:bottom w:val="none" w:sz="0" w:space="0" w:color="auto"/>
        <w:right w:val="none" w:sz="0" w:space="0" w:color="auto"/>
      </w:divBdr>
    </w:div>
    <w:div w:id="113714548">
      <w:marLeft w:val="640"/>
      <w:marRight w:val="0"/>
      <w:marTop w:val="0"/>
      <w:marBottom w:val="0"/>
      <w:divBdr>
        <w:top w:val="none" w:sz="0" w:space="0" w:color="auto"/>
        <w:left w:val="none" w:sz="0" w:space="0" w:color="auto"/>
        <w:bottom w:val="none" w:sz="0" w:space="0" w:color="auto"/>
        <w:right w:val="none" w:sz="0" w:space="0" w:color="auto"/>
      </w:divBdr>
    </w:div>
    <w:div w:id="115612333">
      <w:marLeft w:val="640"/>
      <w:marRight w:val="0"/>
      <w:marTop w:val="0"/>
      <w:marBottom w:val="0"/>
      <w:divBdr>
        <w:top w:val="none" w:sz="0" w:space="0" w:color="auto"/>
        <w:left w:val="none" w:sz="0" w:space="0" w:color="auto"/>
        <w:bottom w:val="none" w:sz="0" w:space="0" w:color="auto"/>
        <w:right w:val="none" w:sz="0" w:space="0" w:color="auto"/>
      </w:divBdr>
    </w:div>
    <w:div w:id="115954323">
      <w:bodyDiv w:val="1"/>
      <w:marLeft w:val="0"/>
      <w:marRight w:val="0"/>
      <w:marTop w:val="0"/>
      <w:marBottom w:val="0"/>
      <w:divBdr>
        <w:top w:val="none" w:sz="0" w:space="0" w:color="auto"/>
        <w:left w:val="none" w:sz="0" w:space="0" w:color="auto"/>
        <w:bottom w:val="none" w:sz="0" w:space="0" w:color="auto"/>
        <w:right w:val="none" w:sz="0" w:space="0" w:color="auto"/>
      </w:divBdr>
      <w:divsChild>
        <w:div w:id="48118161">
          <w:marLeft w:val="640"/>
          <w:marRight w:val="0"/>
          <w:marTop w:val="0"/>
          <w:marBottom w:val="0"/>
          <w:divBdr>
            <w:top w:val="none" w:sz="0" w:space="0" w:color="auto"/>
            <w:left w:val="none" w:sz="0" w:space="0" w:color="auto"/>
            <w:bottom w:val="none" w:sz="0" w:space="0" w:color="auto"/>
            <w:right w:val="none" w:sz="0" w:space="0" w:color="auto"/>
          </w:divBdr>
        </w:div>
        <w:div w:id="121310049">
          <w:marLeft w:val="640"/>
          <w:marRight w:val="0"/>
          <w:marTop w:val="0"/>
          <w:marBottom w:val="0"/>
          <w:divBdr>
            <w:top w:val="none" w:sz="0" w:space="0" w:color="auto"/>
            <w:left w:val="none" w:sz="0" w:space="0" w:color="auto"/>
            <w:bottom w:val="none" w:sz="0" w:space="0" w:color="auto"/>
            <w:right w:val="none" w:sz="0" w:space="0" w:color="auto"/>
          </w:divBdr>
        </w:div>
        <w:div w:id="121660886">
          <w:marLeft w:val="640"/>
          <w:marRight w:val="0"/>
          <w:marTop w:val="0"/>
          <w:marBottom w:val="0"/>
          <w:divBdr>
            <w:top w:val="none" w:sz="0" w:space="0" w:color="auto"/>
            <w:left w:val="none" w:sz="0" w:space="0" w:color="auto"/>
            <w:bottom w:val="none" w:sz="0" w:space="0" w:color="auto"/>
            <w:right w:val="none" w:sz="0" w:space="0" w:color="auto"/>
          </w:divBdr>
        </w:div>
        <w:div w:id="139805316">
          <w:marLeft w:val="640"/>
          <w:marRight w:val="0"/>
          <w:marTop w:val="0"/>
          <w:marBottom w:val="0"/>
          <w:divBdr>
            <w:top w:val="none" w:sz="0" w:space="0" w:color="auto"/>
            <w:left w:val="none" w:sz="0" w:space="0" w:color="auto"/>
            <w:bottom w:val="none" w:sz="0" w:space="0" w:color="auto"/>
            <w:right w:val="none" w:sz="0" w:space="0" w:color="auto"/>
          </w:divBdr>
        </w:div>
        <w:div w:id="161244118">
          <w:marLeft w:val="640"/>
          <w:marRight w:val="0"/>
          <w:marTop w:val="0"/>
          <w:marBottom w:val="0"/>
          <w:divBdr>
            <w:top w:val="none" w:sz="0" w:space="0" w:color="auto"/>
            <w:left w:val="none" w:sz="0" w:space="0" w:color="auto"/>
            <w:bottom w:val="none" w:sz="0" w:space="0" w:color="auto"/>
            <w:right w:val="none" w:sz="0" w:space="0" w:color="auto"/>
          </w:divBdr>
        </w:div>
        <w:div w:id="246765166">
          <w:marLeft w:val="640"/>
          <w:marRight w:val="0"/>
          <w:marTop w:val="0"/>
          <w:marBottom w:val="0"/>
          <w:divBdr>
            <w:top w:val="none" w:sz="0" w:space="0" w:color="auto"/>
            <w:left w:val="none" w:sz="0" w:space="0" w:color="auto"/>
            <w:bottom w:val="none" w:sz="0" w:space="0" w:color="auto"/>
            <w:right w:val="none" w:sz="0" w:space="0" w:color="auto"/>
          </w:divBdr>
        </w:div>
        <w:div w:id="256328604">
          <w:marLeft w:val="640"/>
          <w:marRight w:val="0"/>
          <w:marTop w:val="0"/>
          <w:marBottom w:val="0"/>
          <w:divBdr>
            <w:top w:val="none" w:sz="0" w:space="0" w:color="auto"/>
            <w:left w:val="none" w:sz="0" w:space="0" w:color="auto"/>
            <w:bottom w:val="none" w:sz="0" w:space="0" w:color="auto"/>
            <w:right w:val="none" w:sz="0" w:space="0" w:color="auto"/>
          </w:divBdr>
        </w:div>
        <w:div w:id="278148943">
          <w:marLeft w:val="640"/>
          <w:marRight w:val="0"/>
          <w:marTop w:val="0"/>
          <w:marBottom w:val="0"/>
          <w:divBdr>
            <w:top w:val="none" w:sz="0" w:space="0" w:color="auto"/>
            <w:left w:val="none" w:sz="0" w:space="0" w:color="auto"/>
            <w:bottom w:val="none" w:sz="0" w:space="0" w:color="auto"/>
            <w:right w:val="none" w:sz="0" w:space="0" w:color="auto"/>
          </w:divBdr>
        </w:div>
        <w:div w:id="402990784">
          <w:marLeft w:val="640"/>
          <w:marRight w:val="0"/>
          <w:marTop w:val="0"/>
          <w:marBottom w:val="0"/>
          <w:divBdr>
            <w:top w:val="none" w:sz="0" w:space="0" w:color="auto"/>
            <w:left w:val="none" w:sz="0" w:space="0" w:color="auto"/>
            <w:bottom w:val="none" w:sz="0" w:space="0" w:color="auto"/>
            <w:right w:val="none" w:sz="0" w:space="0" w:color="auto"/>
          </w:divBdr>
        </w:div>
        <w:div w:id="422914924">
          <w:marLeft w:val="640"/>
          <w:marRight w:val="0"/>
          <w:marTop w:val="0"/>
          <w:marBottom w:val="0"/>
          <w:divBdr>
            <w:top w:val="none" w:sz="0" w:space="0" w:color="auto"/>
            <w:left w:val="none" w:sz="0" w:space="0" w:color="auto"/>
            <w:bottom w:val="none" w:sz="0" w:space="0" w:color="auto"/>
            <w:right w:val="none" w:sz="0" w:space="0" w:color="auto"/>
          </w:divBdr>
        </w:div>
        <w:div w:id="439375182">
          <w:marLeft w:val="640"/>
          <w:marRight w:val="0"/>
          <w:marTop w:val="0"/>
          <w:marBottom w:val="0"/>
          <w:divBdr>
            <w:top w:val="none" w:sz="0" w:space="0" w:color="auto"/>
            <w:left w:val="none" w:sz="0" w:space="0" w:color="auto"/>
            <w:bottom w:val="none" w:sz="0" w:space="0" w:color="auto"/>
            <w:right w:val="none" w:sz="0" w:space="0" w:color="auto"/>
          </w:divBdr>
        </w:div>
        <w:div w:id="446392652">
          <w:marLeft w:val="640"/>
          <w:marRight w:val="0"/>
          <w:marTop w:val="0"/>
          <w:marBottom w:val="0"/>
          <w:divBdr>
            <w:top w:val="none" w:sz="0" w:space="0" w:color="auto"/>
            <w:left w:val="none" w:sz="0" w:space="0" w:color="auto"/>
            <w:bottom w:val="none" w:sz="0" w:space="0" w:color="auto"/>
            <w:right w:val="none" w:sz="0" w:space="0" w:color="auto"/>
          </w:divBdr>
        </w:div>
        <w:div w:id="500589391">
          <w:marLeft w:val="640"/>
          <w:marRight w:val="0"/>
          <w:marTop w:val="0"/>
          <w:marBottom w:val="0"/>
          <w:divBdr>
            <w:top w:val="none" w:sz="0" w:space="0" w:color="auto"/>
            <w:left w:val="none" w:sz="0" w:space="0" w:color="auto"/>
            <w:bottom w:val="none" w:sz="0" w:space="0" w:color="auto"/>
            <w:right w:val="none" w:sz="0" w:space="0" w:color="auto"/>
          </w:divBdr>
        </w:div>
        <w:div w:id="500969294">
          <w:marLeft w:val="640"/>
          <w:marRight w:val="0"/>
          <w:marTop w:val="0"/>
          <w:marBottom w:val="0"/>
          <w:divBdr>
            <w:top w:val="none" w:sz="0" w:space="0" w:color="auto"/>
            <w:left w:val="none" w:sz="0" w:space="0" w:color="auto"/>
            <w:bottom w:val="none" w:sz="0" w:space="0" w:color="auto"/>
            <w:right w:val="none" w:sz="0" w:space="0" w:color="auto"/>
          </w:divBdr>
        </w:div>
        <w:div w:id="502399191">
          <w:marLeft w:val="640"/>
          <w:marRight w:val="0"/>
          <w:marTop w:val="0"/>
          <w:marBottom w:val="0"/>
          <w:divBdr>
            <w:top w:val="none" w:sz="0" w:space="0" w:color="auto"/>
            <w:left w:val="none" w:sz="0" w:space="0" w:color="auto"/>
            <w:bottom w:val="none" w:sz="0" w:space="0" w:color="auto"/>
            <w:right w:val="none" w:sz="0" w:space="0" w:color="auto"/>
          </w:divBdr>
        </w:div>
        <w:div w:id="518810873">
          <w:marLeft w:val="640"/>
          <w:marRight w:val="0"/>
          <w:marTop w:val="0"/>
          <w:marBottom w:val="0"/>
          <w:divBdr>
            <w:top w:val="none" w:sz="0" w:space="0" w:color="auto"/>
            <w:left w:val="none" w:sz="0" w:space="0" w:color="auto"/>
            <w:bottom w:val="none" w:sz="0" w:space="0" w:color="auto"/>
            <w:right w:val="none" w:sz="0" w:space="0" w:color="auto"/>
          </w:divBdr>
        </w:div>
        <w:div w:id="521863375">
          <w:marLeft w:val="640"/>
          <w:marRight w:val="0"/>
          <w:marTop w:val="0"/>
          <w:marBottom w:val="0"/>
          <w:divBdr>
            <w:top w:val="none" w:sz="0" w:space="0" w:color="auto"/>
            <w:left w:val="none" w:sz="0" w:space="0" w:color="auto"/>
            <w:bottom w:val="none" w:sz="0" w:space="0" w:color="auto"/>
            <w:right w:val="none" w:sz="0" w:space="0" w:color="auto"/>
          </w:divBdr>
        </w:div>
        <w:div w:id="541021524">
          <w:marLeft w:val="640"/>
          <w:marRight w:val="0"/>
          <w:marTop w:val="0"/>
          <w:marBottom w:val="0"/>
          <w:divBdr>
            <w:top w:val="none" w:sz="0" w:space="0" w:color="auto"/>
            <w:left w:val="none" w:sz="0" w:space="0" w:color="auto"/>
            <w:bottom w:val="none" w:sz="0" w:space="0" w:color="auto"/>
            <w:right w:val="none" w:sz="0" w:space="0" w:color="auto"/>
          </w:divBdr>
        </w:div>
        <w:div w:id="548879314">
          <w:marLeft w:val="640"/>
          <w:marRight w:val="0"/>
          <w:marTop w:val="0"/>
          <w:marBottom w:val="0"/>
          <w:divBdr>
            <w:top w:val="none" w:sz="0" w:space="0" w:color="auto"/>
            <w:left w:val="none" w:sz="0" w:space="0" w:color="auto"/>
            <w:bottom w:val="none" w:sz="0" w:space="0" w:color="auto"/>
            <w:right w:val="none" w:sz="0" w:space="0" w:color="auto"/>
          </w:divBdr>
        </w:div>
        <w:div w:id="568926938">
          <w:marLeft w:val="640"/>
          <w:marRight w:val="0"/>
          <w:marTop w:val="0"/>
          <w:marBottom w:val="0"/>
          <w:divBdr>
            <w:top w:val="none" w:sz="0" w:space="0" w:color="auto"/>
            <w:left w:val="none" w:sz="0" w:space="0" w:color="auto"/>
            <w:bottom w:val="none" w:sz="0" w:space="0" w:color="auto"/>
            <w:right w:val="none" w:sz="0" w:space="0" w:color="auto"/>
          </w:divBdr>
        </w:div>
        <w:div w:id="574752245">
          <w:marLeft w:val="640"/>
          <w:marRight w:val="0"/>
          <w:marTop w:val="0"/>
          <w:marBottom w:val="0"/>
          <w:divBdr>
            <w:top w:val="none" w:sz="0" w:space="0" w:color="auto"/>
            <w:left w:val="none" w:sz="0" w:space="0" w:color="auto"/>
            <w:bottom w:val="none" w:sz="0" w:space="0" w:color="auto"/>
            <w:right w:val="none" w:sz="0" w:space="0" w:color="auto"/>
          </w:divBdr>
        </w:div>
        <w:div w:id="664742592">
          <w:marLeft w:val="640"/>
          <w:marRight w:val="0"/>
          <w:marTop w:val="0"/>
          <w:marBottom w:val="0"/>
          <w:divBdr>
            <w:top w:val="none" w:sz="0" w:space="0" w:color="auto"/>
            <w:left w:val="none" w:sz="0" w:space="0" w:color="auto"/>
            <w:bottom w:val="none" w:sz="0" w:space="0" w:color="auto"/>
            <w:right w:val="none" w:sz="0" w:space="0" w:color="auto"/>
          </w:divBdr>
        </w:div>
        <w:div w:id="686519293">
          <w:marLeft w:val="640"/>
          <w:marRight w:val="0"/>
          <w:marTop w:val="0"/>
          <w:marBottom w:val="0"/>
          <w:divBdr>
            <w:top w:val="none" w:sz="0" w:space="0" w:color="auto"/>
            <w:left w:val="none" w:sz="0" w:space="0" w:color="auto"/>
            <w:bottom w:val="none" w:sz="0" w:space="0" w:color="auto"/>
            <w:right w:val="none" w:sz="0" w:space="0" w:color="auto"/>
          </w:divBdr>
        </w:div>
        <w:div w:id="754328736">
          <w:marLeft w:val="640"/>
          <w:marRight w:val="0"/>
          <w:marTop w:val="0"/>
          <w:marBottom w:val="0"/>
          <w:divBdr>
            <w:top w:val="none" w:sz="0" w:space="0" w:color="auto"/>
            <w:left w:val="none" w:sz="0" w:space="0" w:color="auto"/>
            <w:bottom w:val="none" w:sz="0" w:space="0" w:color="auto"/>
            <w:right w:val="none" w:sz="0" w:space="0" w:color="auto"/>
          </w:divBdr>
        </w:div>
        <w:div w:id="780147690">
          <w:marLeft w:val="640"/>
          <w:marRight w:val="0"/>
          <w:marTop w:val="0"/>
          <w:marBottom w:val="0"/>
          <w:divBdr>
            <w:top w:val="none" w:sz="0" w:space="0" w:color="auto"/>
            <w:left w:val="none" w:sz="0" w:space="0" w:color="auto"/>
            <w:bottom w:val="none" w:sz="0" w:space="0" w:color="auto"/>
            <w:right w:val="none" w:sz="0" w:space="0" w:color="auto"/>
          </w:divBdr>
        </w:div>
        <w:div w:id="782185973">
          <w:marLeft w:val="640"/>
          <w:marRight w:val="0"/>
          <w:marTop w:val="0"/>
          <w:marBottom w:val="0"/>
          <w:divBdr>
            <w:top w:val="none" w:sz="0" w:space="0" w:color="auto"/>
            <w:left w:val="none" w:sz="0" w:space="0" w:color="auto"/>
            <w:bottom w:val="none" w:sz="0" w:space="0" w:color="auto"/>
            <w:right w:val="none" w:sz="0" w:space="0" w:color="auto"/>
          </w:divBdr>
        </w:div>
        <w:div w:id="808209095">
          <w:marLeft w:val="640"/>
          <w:marRight w:val="0"/>
          <w:marTop w:val="0"/>
          <w:marBottom w:val="0"/>
          <w:divBdr>
            <w:top w:val="none" w:sz="0" w:space="0" w:color="auto"/>
            <w:left w:val="none" w:sz="0" w:space="0" w:color="auto"/>
            <w:bottom w:val="none" w:sz="0" w:space="0" w:color="auto"/>
            <w:right w:val="none" w:sz="0" w:space="0" w:color="auto"/>
          </w:divBdr>
        </w:div>
        <w:div w:id="813791663">
          <w:marLeft w:val="640"/>
          <w:marRight w:val="0"/>
          <w:marTop w:val="0"/>
          <w:marBottom w:val="0"/>
          <w:divBdr>
            <w:top w:val="none" w:sz="0" w:space="0" w:color="auto"/>
            <w:left w:val="none" w:sz="0" w:space="0" w:color="auto"/>
            <w:bottom w:val="none" w:sz="0" w:space="0" w:color="auto"/>
            <w:right w:val="none" w:sz="0" w:space="0" w:color="auto"/>
          </w:divBdr>
        </w:div>
        <w:div w:id="824276269">
          <w:marLeft w:val="640"/>
          <w:marRight w:val="0"/>
          <w:marTop w:val="0"/>
          <w:marBottom w:val="0"/>
          <w:divBdr>
            <w:top w:val="none" w:sz="0" w:space="0" w:color="auto"/>
            <w:left w:val="none" w:sz="0" w:space="0" w:color="auto"/>
            <w:bottom w:val="none" w:sz="0" w:space="0" w:color="auto"/>
            <w:right w:val="none" w:sz="0" w:space="0" w:color="auto"/>
          </w:divBdr>
        </w:div>
        <w:div w:id="837423069">
          <w:marLeft w:val="640"/>
          <w:marRight w:val="0"/>
          <w:marTop w:val="0"/>
          <w:marBottom w:val="0"/>
          <w:divBdr>
            <w:top w:val="none" w:sz="0" w:space="0" w:color="auto"/>
            <w:left w:val="none" w:sz="0" w:space="0" w:color="auto"/>
            <w:bottom w:val="none" w:sz="0" w:space="0" w:color="auto"/>
            <w:right w:val="none" w:sz="0" w:space="0" w:color="auto"/>
          </w:divBdr>
        </w:div>
        <w:div w:id="846675983">
          <w:marLeft w:val="640"/>
          <w:marRight w:val="0"/>
          <w:marTop w:val="0"/>
          <w:marBottom w:val="0"/>
          <w:divBdr>
            <w:top w:val="none" w:sz="0" w:space="0" w:color="auto"/>
            <w:left w:val="none" w:sz="0" w:space="0" w:color="auto"/>
            <w:bottom w:val="none" w:sz="0" w:space="0" w:color="auto"/>
            <w:right w:val="none" w:sz="0" w:space="0" w:color="auto"/>
          </w:divBdr>
        </w:div>
        <w:div w:id="882982392">
          <w:marLeft w:val="640"/>
          <w:marRight w:val="0"/>
          <w:marTop w:val="0"/>
          <w:marBottom w:val="0"/>
          <w:divBdr>
            <w:top w:val="none" w:sz="0" w:space="0" w:color="auto"/>
            <w:left w:val="none" w:sz="0" w:space="0" w:color="auto"/>
            <w:bottom w:val="none" w:sz="0" w:space="0" w:color="auto"/>
            <w:right w:val="none" w:sz="0" w:space="0" w:color="auto"/>
          </w:divBdr>
        </w:div>
        <w:div w:id="908660804">
          <w:marLeft w:val="640"/>
          <w:marRight w:val="0"/>
          <w:marTop w:val="0"/>
          <w:marBottom w:val="0"/>
          <w:divBdr>
            <w:top w:val="none" w:sz="0" w:space="0" w:color="auto"/>
            <w:left w:val="none" w:sz="0" w:space="0" w:color="auto"/>
            <w:bottom w:val="none" w:sz="0" w:space="0" w:color="auto"/>
            <w:right w:val="none" w:sz="0" w:space="0" w:color="auto"/>
          </w:divBdr>
        </w:div>
        <w:div w:id="954797274">
          <w:marLeft w:val="640"/>
          <w:marRight w:val="0"/>
          <w:marTop w:val="0"/>
          <w:marBottom w:val="0"/>
          <w:divBdr>
            <w:top w:val="none" w:sz="0" w:space="0" w:color="auto"/>
            <w:left w:val="none" w:sz="0" w:space="0" w:color="auto"/>
            <w:bottom w:val="none" w:sz="0" w:space="0" w:color="auto"/>
            <w:right w:val="none" w:sz="0" w:space="0" w:color="auto"/>
          </w:divBdr>
        </w:div>
        <w:div w:id="960192227">
          <w:marLeft w:val="640"/>
          <w:marRight w:val="0"/>
          <w:marTop w:val="0"/>
          <w:marBottom w:val="0"/>
          <w:divBdr>
            <w:top w:val="none" w:sz="0" w:space="0" w:color="auto"/>
            <w:left w:val="none" w:sz="0" w:space="0" w:color="auto"/>
            <w:bottom w:val="none" w:sz="0" w:space="0" w:color="auto"/>
            <w:right w:val="none" w:sz="0" w:space="0" w:color="auto"/>
          </w:divBdr>
        </w:div>
        <w:div w:id="979116687">
          <w:marLeft w:val="640"/>
          <w:marRight w:val="0"/>
          <w:marTop w:val="0"/>
          <w:marBottom w:val="0"/>
          <w:divBdr>
            <w:top w:val="none" w:sz="0" w:space="0" w:color="auto"/>
            <w:left w:val="none" w:sz="0" w:space="0" w:color="auto"/>
            <w:bottom w:val="none" w:sz="0" w:space="0" w:color="auto"/>
            <w:right w:val="none" w:sz="0" w:space="0" w:color="auto"/>
          </w:divBdr>
        </w:div>
        <w:div w:id="1060831811">
          <w:marLeft w:val="640"/>
          <w:marRight w:val="0"/>
          <w:marTop w:val="0"/>
          <w:marBottom w:val="0"/>
          <w:divBdr>
            <w:top w:val="none" w:sz="0" w:space="0" w:color="auto"/>
            <w:left w:val="none" w:sz="0" w:space="0" w:color="auto"/>
            <w:bottom w:val="none" w:sz="0" w:space="0" w:color="auto"/>
            <w:right w:val="none" w:sz="0" w:space="0" w:color="auto"/>
          </w:divBdr>
        </w:div>
        <w:div w:id="1063410268">
          <w:marLeft w:val="640"/>
          <w:marRight w:val="0"/>
          <w:marTop w:val="0"/>
          <w:marBottom w:val="0"/>
          <w:divBdr>
            <w:top w:val="none" w:sz="0" w:space="0" w:color="auto"/>
            <w:left w:val="none" w:sz="0" w:space="0" w:color="auto"/>
            <w:bottom w:val="none" w:sz="0" w:space="0" w:color="auto"/>
            <w:right w:val="none" w:sz="0" w:space="0" w:color="auto"/>
          </w:divBdr>
        </w:div>
        <w:div w:id="1076173161">
          <w:marLeft w:val="640"/>
          <w:marRight w:val="0"/>
          <w:marTop w:val="0"/>
          <w:marBottom w:val="0"/>
          <w:divBdr>
            <w:top w:val="none" w:sz="0" w:space="0" w:color="auto"/>
            <w:left w:val="none" w:sz="0" w:space="0" w:color="auto"/>
            <w:bottom w:val="none" w:sz="0" w:space="0" w:color="auto"/>
            <w:right w:val="none" w:sz="0" w:space="0" w:color="auto"/>
          </w:divBdr>
        </w:div>
        <w:div w:id="1117027172">
          <w:marLeft w:val="640"/>
          <w:marRight w:val="0"/>
          <w:marTop w:val="0"/>
          <w:marBottom w:val="0"/>
          <w:divBdr>
            <w:top w:val="none" w:sz="0" w:space="0" w:color="auto"/>
            <w:left w:val="none" w:sz="0" w:space="0" w:color="auto"/>
            <w:bottom w:val="none" w:sz="0" w:space="0" w:color="auto"/>
            <w:right w:val="none" w:sz="0" w:space="0" w:color="auto"/>
          </w:divBdr>
        </w:div>
        <w:div w:id="1164515871">
          <w:marLeft w:val="640"/>
          <w:marRight w:val="0"/>
          <w:marTop w:val="0"/>
          <w:marBottom w:val="0"/>
          <w:divBdr>
            <w:top w:val="none" w:sz="0" w:space="0" w:color="auto"/>
            <w:left w:val="none" w:sz="0" w:space="0" w:color="auto"/>
            <w:bottom w:val="none" w:sz="0" w:space="0" w:color="auto"/>
            <w:right w:val="none" w:sz="0" w:space="0" w:color="auto"/>
          </w:divBdr>
        </w:div>
        <w:div w:id="1191917452">
          <w:marLeft w:val="640"/>
          <w:marRight w:val="0"/>
          <w:marTop w:val="0"/>
          <w:marBottom w:val="0"/>
          <w:divBdr>
            <w:top w:val="none" w:sz="0" w:space="0" w:color="auto"/>
            <w:left w:val="none" w:sz="0" w:space="0" w:color="auto"/>
            <w:bottom w:val="none" w:sz="0" w:space="0" w:color="auto"/>
            <w:right w:val="none" w:sz="0" w:space="0" w:color="auto"/>
          </w:divBdr>
        </w:div>
        <w:div w:id="1259632520">
          <w:marLeft w:val="640"/>
          <w:marRight w:val="0"/>
          <w:marTop w:val="0"/>
          <w:marBottom w:val="0"/>
          <w:divBdr>
            <w:top w:val="none" w:sz="0" w:space="0" w:color="auto"/>
            <w:left w:val="none" w:sz="0" w:space="0" w:color="auto"/>
            <w:bottom w:val="none" w:sz="0" w:space="0" w:color="auto"/>
            <w:right w:val="none" w:sz="0" w:space="0" w:color="auto"/>
          </w:divBdr>
        </w:div>
        <w:div w:id="1286546698">
          <w:marLeft w:val="640"/>
          <w:marRight w:val="0"/>
          <w:marTop w:val="0"/>
          <w:marBottom w:val="0"/>
          <w:divBdr>
            <w:top w:val="none" w:sz="0" w:space="0" w:color="auto"/>
            <w:left w:val="none" w:sz="0" w:space="0" w:color="auto"/>
            <w:bottom w:val="none" w:sz="0" w:space="0" w:color="auto"/>
            <w:right w:val="none" w:sz="0" w:space="0" w:color="auto"/>
          </w:divBdr>
        </w:div>
        <w:div w:id="1293752757">
          <w:marLeft w:val="640"/>
          <w:marRight w:val="0"/>
          <w:marTop w:val="0"/>
          <w:marBottom w:val="0"/>
          <w:divBdr>
            <w:top w:val="none" w:sz="0" w:space="0" w:color="auto"/>
            <w:left w:val="none" w:sz="0" w:space="0" w:color="auto"/>
            <w:bottom w:val="none" w:sz="0" w:space="0" w:color="auto"/>
            <w:right w:val="none" w:sz="0" w:space="0" w:color="auto"/>
          </w:divBdr>
        </w:div>
        <w:div w:id="1305936939">
          <w:marLeft w:val="640"/>
          <w:marRight w:val="0"/>
          <w:marTop w:val="0"/>
          <w:marBottom w:val="0"/>
          <w:divBdr>
            <w:top w:val="none" w:sz="0" w:space="0" w:color="auto"/>
            <w:left w:val="none" w:sz="0" w:space="0" w:color="auto"/>
            <w:bottom w:val="none" w:sz="0" w:space="0" w:color="auto"/>
            <w:right w:val="none" w:sz="0" w:space="0" w:color="auto"/>
          </w:divBdr>
        </w:div>
        <w:div w:id="1405296437">
          <w:marLeft w:val="640"/>
          <w:marRight w:val="0"/>
          <w:marTop w:val="0"/>
          <w:marBottom w:val="0"/>
          <w:divBdr>
            <w:top w:val="none" w:sz="0" w:space="0" w:color="auto"/>
            <w:left w:val="none" w:sz="0" w:space="0" w:color="auto"/>
            <w:bottom w:val="none" w:sz="0" w:space="0" w:color="auto"/>
            <w:right w:val="none" w:sz="0" w:space="0" w:color="auto"/>
          </w:divBdr>
        </w:div>
        <w:div w:id="1411536147">
          <w:marLeft w:val="640"/>
          <w:marRight w:val="0"/>
          <w:marTop w:val="0"/>
          <w:marBottom w:val="0"/>
          <w:divBdr>
            <w:top w:val="none" w:sz="0" w:space="0" w:color="auto"/>
            <w:left w:val="none" w:sz="0" w:space="0" w:color="auto"/>
            <w:bottom w:val="none" w:sz="0" w:space="0" w:color="auto"/>
            <w:right w:val="none" w:sz="0" w:space="0" w:color="auto"/>
          </w:divBdr>
        </w:div>
        <w:div w:id="1452507031">
          <w:marLeft w:val="640"/>
          <w:marRight w:val="0"/>
          <w:marTop w:val="0"/>
          <w:marBottom w:val="0"/>
          <w:divBdr>
            <w:top w:val="none" w:sz="0" w:space="0" w:color="auto"/>
            <w:left w:val="none" w:sz="0" w:space="0" w:color="auto"/>
            <w:bottom w:val="none" w:sz="0" w:space="0" w:color="auto"/>
            <w:right w:val="none" w:sz="0" w:space="0" w:color="auto"/>
          </w:divBdr>
        </w:div>
        <w:div w:id="1453667000">
          <w:marLeft w:val="640"/>
          <w:marRight w:val="0"/>
          <w:marTop w:val="0"/>
          <w:marBottom w:val="0"/>
          <w:divBdr>
            <w:top w:val="none" w:sz="0" w:space="0" w:color="auto"/>
            <w:left w:val="none" w:sz="0" w:space="0" w:color="auto"/>
            <w:bottom w:val="none" w:sz="0" w:space="0" w:color="auto"/>
            <w:right w:val="none" w:sz="0" w:space="0" w:color="auto"/>
          </w:divBdr>
        </w:div>
        <w:div w:id="1464275788">
          <w:marLeft w:val="640"/>
          <w:marRight w:val="0"/>
          <w:marTop w:val="0"/>
          <w:marBottom w:val="0"/>
          <w:divBdr>
            <w:top w:val="none" w:sz="0" w:space="0" w:color="auto"/>
            <w:left w:val="none" w:sz="0" w:space="0" w:color="auto"/>
            <w:bottom w:val="none" w:sz="0" w:space="0" w:color="auto"/>
            <w:right w:val="none" w:sz="0" w:space="0" w:color="auto"/>
          </w:divBdr>
        </w:div>
        <w:div w:id="1491865183">
          <w:marLeft w:val="640"/>
          <w:marRight w:val="0"/>
          <w:marTop w:val="0"/>
          <w:marBottom w:val="0"/>
          <w:divBdr>
            <w:top w:val="none" w:sz="0" w:space="0" w:color="auto"/>
            <w:left w:val="none" w:sz="0" w:space="0" w:color="auto"/>
            <w:bottom w:val="none" w:sz="0" w:space="0" w:color="auto"/>
            <w:right w:val="none" w:sz="0" w:space="0" w:color="auto"/>
          </w:divBdr>
        </w:div>
        <w:div w:id="1511409651">
          <w:marLeft w:val="640"/>
          <w:marRight w:val="0"/>
          <w:marTop w:val="0"/>
          <w:marBottom w:val="0"/>
          <w:divBdr>
            <w:top w:val="none" w:sz="0" w:space="0" w:color="auto"/>
            <w:left w:val="none" w:sz="0" w:space="0" w:color="auto"/>
            <w:bottom w:val="none" w:sz="0" w:space="0" w:color="auto"/>
            <w:right w:val="none" w:sz="0" w:space="0" w:color="auto"/>
          </w:divBdr>
        </w:div>
        <w:div w:id="1630667933">
          <w:marLeft w:val="640"/>
          <w:marRight w:val="0"/>
          <w:marTop w:val="0"/>
          <w:marBottom w:val="0"/>
          <w:divBdr>
            <w:top w:val="none" w:sz="0" w:space="0" w:color="auto"/>
            <w:left w:val="none" w:sz="0" w:space="0" w:color="auto"/>
            <w:bottom w:val="none" w:sz="0" w:space="0" w:color="auto"/>
            <w:right w:val="none" w:sz="0" w:space="0" w:color="auto"/>
          </w:divBdr>
        </w:div>
        <w:div w:id="1671710479">
          <w:marLeft w:val="640"/>
          <w:marRight w:val="0"/>
          <w:marTop w:val="0"/>
          <w:marBottom w:val="0"/>
          <w:divBdr>
            <w:top w:val="none" w:sz="0" w:space="0" w:color="auto"/>
            <w:left w:val="none" w:sz="0" w:space="0" w:color="auto"/>
            <w:bottom w:val="none" w:sz="0" w:space="0" w:color="auto"/>
            <w:right w:val="none" w:sz="0" w:space="0" w:color="auto"/>
          </w:divBdr>
        </w:div>
        <w:div w:id="1741753488">
          <w:marLeft w:val="640"/>
          <w:marRight w:val="0"/>
          <w:marTop w:val="0"/>
          <w:marBottom w:val="0"/>
          <w:divBdr>
            <w:top w:val="none" w:sz="0" w:space="0" w:color="auto"/>
            <w:left w:val="none" w:sz="0" w:space="0" w:color="auto"/>
            <w:bottom w:val="none" w:sz="0" w:space="0" w:color="auto"/>
            <w:right w:val="none" w:sz="0" w:space="0" w:color="auto"/>
          </w:divBdr>
        </w:div>
        <w:div w:id="1745296583">
          <w:marLeft w:val="640"/>
          <w:marRight w:val="0"/>
          <w:marTop w:val="0"/>
          <w:marBottom w:val="0"/>
          <w:divBdr>
            <w:top w:val="none" w:sz="0" w:space="0" w:color="auto"/>
            <w:left w:val="none" w:sz="0" w:space="0" w:color="auto"/>
            <w:bottom w:val="none" w:sz="0" w:space="0" w:color="auto"/>
            <w:right w:val="none" w:sz="0" w:space="0" w:color="auto"/>
          </w:divBdr>
        </w:div>
        <w:div w:id="1782216286">
          <w:marLeft w:val="640"/>
          <w:marRight w:val="0"/>
          <w:marTop w:val="0"/>
          <w:marBottom w:val="0"/>
          <w:divBdr>
            <w:top w:val="none" w:sz="0" w:space="0" w:color="auto"/>
            <w:left w:val="none" w:sz="0" w:space="0" w:color="auto"/>
            <w:bottom w:val="none" w:sz="0" w:space="0" w:color="auto"/>
            <w:right w:val="none" w:sz="0" w:space="0" w:color="auto"/>
          </w:divBdr>
        </w:div>
        <w:div w:id="1793089612">
          <w:marLeft w:val="640"/>
          <w:marRight w:val="0"/>
          <w:marTop w:val="0"/>
          <w:marBottom w:val="0"/>
          <w:divBdr>
            <w:top w:val="none" w:sz="0" w:space="0" w:color="auto"/>
            <w:left w:val="none" w:sz="0" w:space="0" w:color="auto"/>
            <w:bottom w:val="none" w:sz="0" w:space="0" w:color="auto"/>
            <w:right w:val="none" w:sz="0" w:space="0" w:color="auto"/>
          </w:divBdr>
        </w:div>
        <w:div w:id="1860846515">
          <w:marLeft w:val="640"/>
          <w:marRight w:val="0"/>
          <w:marTop w:val="0"/>
          <w:marBottom w:val="0"/>
          <w:divBdr>
            <w:top w:val="none" w:sz="0" w:space="0" w:color="auto"/>
            <w:left w:val="none" w:sz="0" w:space="0" w:color="auto"/>
            <w:bottom w:val="none" w:sz="0" w:space="0" w:color="auto"/>
            <w:right w:val="none" w:sz="0" w:space="0" w:color="auto"/>
          </w:divBdr>
        </w:div>
        <w:div w:id="1937053027">
          <w:marLeft w:val="640"/>
          <w:marRight w:val="0"/>
          <w:marTop w:val="0"/>
          <w:marBottom w:val="0"/>
          <w:divBdr>
            <w:top w:val="none" w:sz="0" w:space="0" w:color="auto"/>
            <w:left w:val="none" w:sz="0" w:space="0" w:color="auto"/>
            <w:bottom w:val="none" w:sz="0" w:space="0" w:color="auto"/>
            <w:right w:val="none" w:sz="0" w:space="0" w:color="auto"/>
          </w:divBdr>
        </w:div>
        <w:div w:id="1999652956">
          <w:marLeft w:val="640"/>
          <w:marRight w:val="0"/>
          <w:marTop w:val="0"/>
          <w:marBottom w:val="0"/>
          <w:divBdr>
            <w:top w:val="none" w:sz="0" w:space="0" w:color="auto"/>
            <w:left w:val="none" w:sz="0" w:space="0" w:color="auto"/>
            <w:bottom w:val="none" w:sz="0" w:space="0" w:color="auto"/>
            <w:right w:val="none" w:sz="0" w:space="0" w:color="auto"/>
          </w:divBdr>
        </w:div>
        <w:div w:id="2015037706">
          <w:marLeft w:val="640"/>
          <w:marRight w:val="0"/>
          <w:marTop w:val="0"/>
          <w:marBottom w:val="0"/>
          <w:divBdr>
            <w:top w:val="none" w:sz="0" w:space="0" w:color="auto"/>
            <w:left w:val="none" w:sz="0" w:space="0" w:color="auto"/>
            <w:bottom w:val="none" w:sz="0" w:space="0" w:color="auto"/>
            <w:right w:val="none" w:sz="0" w:space="0" w:color="auto"/>
          </w:divBdr>
        </w:div>
        <w:div w:id="2025326932">
          <w:marLeft w:val="640"/>
          <w:marRight w:val="0"/>
          <w:marTop w:val="0"/>
          <w:marBottom w:val="0"/>
          <w:divBdr>
            <w:top w:val="none" w:sz="0" w:space="0" w:color="auto"/>
            <w:left w:val="none" w:sz="0" w:space="0" w:color="auto"/>
            <w:bottom w:val="none" w:sz="0" w:space="0" w:color="auto"/>
            <w:right w:val="none" w:sz="0" w:space="0" w:color="auto"/>
          </w:divBdr>
        </w:div>
        <w:div w:id="2041470549">
          <w:marLeft w:val="640"/>
          <w:marRight w:val="0"/>
          <w:marTop w:val="0"/>
          <w:marBottom w:val="0"/>
          <w:divBdr>
            <w:top w:val="none" w:sz="0" w:space="0" w:color="auto"/>
            <w:left w:val="none" w:sz="0" w:space="0" w:color="auto"/>
            <w:bottom w:val="none" w:sz="0" w:space="0" w:color="auto"/>
            <w:right w:val="none" w:sz="0" w:space="0" w:color="auto"/>
          </w:divBdr>
        </w:div>
        <w:div w:id="2084176806">
          <w:marLeft w:val="640"/>
          <w:marRight w:val="0"/>
          <w:marTop w:val="0"/>
          <w:marBottom w:val="0"/>
          <w:divBdr>
            <w:top w:val="none" w:sz="0" w:space="0" w:color="auto"/>
            <w:left w:val="none" w:sz="0" w:space="0" w:color="auto"/>
            <w:bottom w:val="none" w:sz="0" w:space="0" w:color="auto"/>
            <w:right w:val="none" w:sz="0" w:space="0" w:color="auto"/>
          </w:divBdr>
        </w:div>
        <w:div w:id="2097938496">
          <w:marLeft w:val="640"/>
          <w:marRight w:val="0"/>
          <w:marTop w:val="0"/>
          <w:marBottom w:val="0"/>
          <w:divBdr>
            <w:top w:val="none" w:sz="0" w:space="0" w:color="auto"/>
            <w:left w:val="none" w:sz="0" w:space="0" w:color="auto"/>
            <w:bottom w:val="none" w:sz="0" w:space="0" w:color="auto"/>
            <w:right w:val="none" w:sz="0" w:space="0" w:color="auto"/>
          </w:divBdr>
        </w:div>
        <w:div w:id="2118209088">
          <w:marLeft w:val="640"/>
          <w:marRight w:val="0"/>
          <w:marTop w:val="0"/>
          <w:marBottom w:val="0"/>
          <w:divBdr>
            <w:top w:val="none" w:sz="0" w:space="0" w:color="auto"/>
            <w:left w:val="none" w:sz="0" w:space="0" w:color="auto"/>
            <w:bottom w:val="none" w:sz="0" w:space="0" w:color="auto"/>
            <w:right w:val="none" w:sz="0" w:space="0" w:color="auto"/>
          </w:divBdr>
        </w:div>
      </w:divsChild>
    </w:div>
    <w:div w:id="116726173">
      <w:bodyDiv w:val="1"/>
      <w:marLeft w:val="0"/>
      <w:marRight w:val="0"/>
      <w:marTop w:val="0"/>
      <w:marBottom w:val="0"/>
      <w:divBdr>
        <w:top w:val="none" w:sz="0" w:space="0" w:color="auto"/>
        <w:left w:val="none" w:sz="0" w:space="0" w:color="auto"/>
        <w:bottom w:val="none" w:sz="0" w:space="0" w:color="auto"/>
        <w:right w:val="none" w:sz="0" w:space="0" w:color="auto"/>
      </w:divBdr>
      <w:divsChild>
        <w:div w:id="39331169">
          <w:marLeft w:val="640"/>
          <w:marRight w:val="0"/>
          <w:marTop w:val="0"/>
          <w:marBottom w:val="0"/>
          <w:divBdr>
            <w:top w:val="none" w:sz="0" w:space="0" w:color="auto"/>
            <w:left w:val="none" w:sz="0" w:space="0" w:color="auto"/>
            <w:bottom w:val="none" w:sz="0" w:space="0" w:color="auto"/>
            <w:right w:val="none" w:sz="0" w:space="0" w:color="auto"/>
          </w:divBdr>
        </w:div>
        <w:div w:id="206720886">
          <w:marLeft w:val="640"/>
          <w:marRight w:val="0"/>
          <w:marTop w:val="0"/>
          <w:marBottom w:val="0"/>
          <w:divBdr>
            <w:top w:val="none" w:sz="0" w:space="0" w:color="auto"/>
            <w:left w:val="none" w:sz="0" w:space="0" w:color="auto"/>
            <w:bottom w:val="none" w:sz="0" w:space="0" w:color="auto"/>
            <w:right w:val="none" w:sz="0" w:space="0" w:color="auto"/>
          </w:divBdr>
        </w:div>
        <w:div w:id="497044329">
          <w:marLeft w:val="640"/>
          <w:marRight w:val="0"/>
          <w:marTop w:val="0"/>
          <w:marBottom w:val="0"/>
          <w:divBdr>
            <w:top w:val="none" w:sz="0" w:space="0" w:color="auto"/>
            <w:left w:val="none" w:sz="0" w:space="0" w:color="auto"/>
            <w:bottom w:val="none" w:sz="0" w:space="0" w:color="auto"/>
            <w:right w:val="none" w:sz="0" w:space="0" w:color="auto"/>
          </w:divBdr>
        </w:div>
        <w:div w:id="781343095">
          <w:marLeft w:val="640"/>
          <w:marRight w:val="0"/>
          <w:marTop w:val="0"/>
          <w:marBottom w:val="0"/>
          <w:divBdr>
            <w:top w:val="none" w:sz="0" w:space="0" w:color="auto"/>
            <w:left w:val="none" w:sz="0" w:space="0" w:color="auto"/>
            <w:bottom w:val="none" w:sz="0" w:space="0" w:color="auto"/>
            <w:right w:val="none" w:sz="0" w:space="0" w:color="auto"/>
          </w:divBdr>
        </w:div>
        <w:div w:id="876158979">
          <w:marLeft w:val="640"/>
          <w:marRight w:val="0"/>
          <w:marTop w:val="0"/>
          <w:marBottom w:val="0"/>
          <w:divBdr>
            <w:top w:val="none" w:sz="0" w:space="0" w:color="auto"/>
            <w:left w:val="none" w:sz="0" w:space="0" w:color="auto"/>
            <w:bottom w:val="none" w:sz="0" w:space="0" w:color="auto"/>
            <w:right w:val="none" w:sz="0" w:space="0" w:color="auto"/>
          </w:divBdr>
        </w:div>
        <w:div w:id="884606829">
          <w:marLeft w:val="640"/>
          <w:marRight w:val="0"/>
          <w:marTop w:val="0"/>
          <w:marBottom w:val="0"/>
          <w:divBdr>
            <w:top w:val="none" w:sz="0" w:space="0" w:color="auto"/>
            <w:left w:val="none" w:sz="0" w:space="0" w:color="auto"/>
            <w:bottom w:val="none" w:sz="0" w:space="0" w:color="auto"/>
            <w:right w:val="none" w:sz="0" w:space="0" w:color="auto"/>
          </w:divBdr>
        </w:div>
        <w:div w:id="938560102">
          <w:marLeft w:val="640"/>
          <w:marRight w:val="0"/>
          <w:marTop w:val="0"/>
          <w:marBottom w:val="0"/>
          <w:divBdr>
            <w:top w:val="none" w:sz="0" w:space="0" w:color="auto"/>
            <w:left w:val="none" w:sz="0" w:space="0" w:color="auto"/>
            <w:bottom w:val="none" w:sz="0" w:space="0" w:color="auto"/>
            <w:right w:val="none" w:sz="0" w:space="0" w:color="auto"/>
          </w:divBdr>
        </w:div>
        <w:div w:id="1571422695">
          <w:marLeft w:val="640"/>
          <w:marRight w:val="0"/>
          <w:marTop w:val="0"/>
          <w:marBottom w:val="0"/>
          <w:divBdr>
            <w:top w:val="none" w:sz="0" w:space="0" w:color="auto"/>
            <w:left w:val="none" w:sz="0" w:space="0" w:color="auto"/>
            <w:bottom w:val="none" w:sz="0" w:space="0" w:color="auto"/>
            <w:right w:val="none" w:sz="0" w:space="0" w:color="auto"/>
          </w:divBdr>
        </w:div>
        <w:div w:id="1764691919">
          <w:marLeft w:val="640"/>
          <w:marRight w:val="0"/>
          <w:marTop w:val="0"/>
          <w:marBottom w:val="0"/>
          <w:divBdr>
            <w:top w:val="none" w:sz="0" w:space="0" w:color="auto"/>
            <w:left w:val="none" w:sz="0" w:space="0" w:color="auto"/>
            <w:bottom w:val="none" w:sz="0" w:space="0" w:color="auto"/>
            <w:right w:val="none" w:sz="0" w:space="0" w:color="auto"/>
          </w:divBdr>
        </w:div>
        <w:div w:id="2056662041">
          <w:marLeft w:val="640"/>
          <w:marRight w:val="0"/>
          <w:marTop w:val="0"/>
          <w:marBottom w:val="0"/>
          <w:divBdr>
            <w:top w:val="none" w:sz="0" w:space="0" w:color="auto"/>
            <w:left w:val="none" w:sz="0" w:space="0" w:color="auto"/>
            <w:bottom w:val="none" w:sz="0" w:space="0" w:color="auto"/>
            <w:right w:val="none" w:sz="0" w:space="0" w:color="auto"/>
          </w:divBdr>
        </w:div>
      </w:divsChild>
    </w:div>
    <w:div w:id="116919090">
      <w:marLeft w:val="640"/>
      <w:marRight w:val="0"/>
      <w:marTop w:val="0"/>
      <w:marBottom w:val="0"/>
      <w:divBdr>
        <w:top w:val="none" w:sz="0" w:space="0" w:color="auto"/>
        <w:left w:val="none" w:sz="0" w:space="0" w:color="auto"/>
        <w:bottom w:val="none" w:sz="0" w:space="0" w:color="auto"/>
        <w:right w:val="none" w:sz="0" w:space="0" w:color="auto"/>
      </w:divBdr>
    </w:div>
    <w:div w:id="117377390">
      <w:marLeft w:val="640"/>
      <w:marRight w:val="0"/>
      <w:marTop w:val="0"/>
      <w:marBottom w:val="0"/>
      <w:divBdr>
        <w:top w:val="none" w:sz="0" w:space="0" w:color="auto"/>
        <w:left w:val="none" w:sz="0" w:space="0" w:color="auto"/>
        <w:bottom w:val="none" w:sz="0" w:space="0" w:color="auto"/>
        <w:right w:val="none" w:sz="0" w:space="0" w:color="auto"/>
      </w:divBdr>
    </w:div>
    <w:div w:id="117457290">
      <w:marLeft w:val="640"/>
      <w:marRight w:val="0"/>
      <w:marTop w:val="0"/>
      <w:marBottom w:val="0"/>
      <w:divBdr>
        <w:top w:val="none" w:sz="0" w:space="0" w:color="auto"/>
        <w:left w:val="none" w:sz="0" w:space="0" w:color="auto"/>
        <w:bottom w:val="none" w:sz="0" w:space="0" w:color="auto"/>
        <w:right w:val="none" w:sz="0" w:space="0" w:color="auto"/>
      </w:divBdr>
    </w:div>
    <w:div w:id="117576877">
      <w:marLeft w:val="640"/>
      <w:marRight w:val="0"/>
      <w:marTop w:val="0"/>
      <w:marBottom w:val="0"/>
      <w:divBdr>
        <w:top w:val="none" w:sz="0" w:space="0" w:color="auto"/>
        <w:left w:val="none" w:sz="0" w:space="0" w:color="auto"/>
        <w:bottom w:val="none" w:sz="0" w:space="0" w:color="auto"/>
        <w:right w:val="none" w:sz="0" w:space="0" w:color="auto"/>
      </w:divBdr>
    </w:div>
    <w:div w:id="117649004">
      <w:marLeft w:val="640"/>
      <w:marRight w:val="0"/>
      <w:marTop w:val="0"/>
      <w:marBottom w:val="0"/>
      <w:divBdr>
        <w:top w:val="none" w:sz="0" w:space="0" w:color="auto"/>
        <w:left w:val="none" w:sz="0" w:space="0" w:color="auto"/>
        <w:bottom w:val="none" w:sz="0" w:space="0" w:color="auto"/>
        <w:right w:val="none" w:sz="0" w:space="0" w:color="auto"/>
      </w:divBdr>
    </w:div>
    <w:div w:id="117846191">
      <w:bodyDiv w:val="1"/>
      <w:marLeft w:val="0"/>
      <w:marRight w:val="0"/>
      <w:marTop w:val="0"/>
      <w:marBottom w:val="0"/>
      <w:divBdr>
        <w:top w:val="none" w:sz="0" w:space="0" w:color="auto"/>
        <w:left w:val="none" w:sz="0" w:space="0" w:color="auto"/>
        <w:bottom w:val="none" w:sz="0" w:space="0" w:color="auto"/>
        <w:right w:val="none" w:sz="0" w:space="0" w:color="auto"/>
      </w:divBdr>
      <w:divsChild>
        <w:div w:id="39600120">
          <w:marLeft w:val="640"/>
          <w:marRight w:val="0"/>
          <w:marTop w:val="0"/>
          <w:marBottom w:val="0"/>
          <w:divBdr>
            <w:top w:val="none" w:sz="0" w:space="0" w:color="auto"/>
            <w:left w:val="none" w:sz="0" w:space="0" w:color="auto"/>
            <w:bottom w:val="none" w:sz="0" w:space="0" w:color="auto"/>
            <w:right w:val="none" w:sz="0" w:space="0" w:color="auto"/>
          </w:divBdr>
        </w:div>
        <w:div w:id="52893195">
          <w:marLeft w:val="640"/>
          <w:marRight w:val="0"/>
          <w:marTop w:val="0"/>
          <w:marBottom w:val="0"/>
          <w:divBdr>
            <w:top w:val="none" w:sz="0" w:space="0" w:color="auto"/>
            <w:left w:val="none" w:sz="0" w:space="0" w:color="auto"/>
            <w:bottom w:val="none" w:sz="0" w:space="0" w:color="auto"/>
            <w:right w:val="none" w:sz="0" w:space="0" w:color="auto"/>
          </w:divBdr>
        </w:div>
        <w:div w:id="63571064">
          <w:marLeft w:val="640"/>
          <w:marRight w:val="0"/>
          <w:marTop w:val="0"/>
          <w:marBottom w:val="0"/>
          <w:divBdr>
            <w:top w:val="none" w:sz="0" w:space="0" w:color="auto"/>
            <w:left w:val="none" w:sz="0" w:space="0" w:color="auto"/>
            <w:bottom w:val="none" w:sz="0" w:space="0" w:color="auto"/>
            <w:right w:val="none" w:sz="0" w:space="0" w:color="auto"/>
          </w:divBdr>
        </w:div>
        <w:div w:id="71633846">
          <w:marLeft w:val="640"/>
          <w:marRight w:val="0"/>
          <w:marTop w:val="0"/>
          <w:marBottom w:val="0"/>
          <w:divBdr>
            <w:top w:val="none" w:sz="0" w:space="0" w:color="auto"/>
            <w:left w:val="none" w:sz="0" w:space="0" w:color="auto"/>
            <w:bottom w:val="none" w:sz="0" w:space="0" w:color="auto"/>
            <w:right w:val="none" w:sz="0" w:space="0" w:color="auto"/>
          </w:divBdr>
        </w:div>
        <w:div w:id="79302710">
          <w:marLeft w:val="640"/>
          <w:marRight w:val="0"/>
          <w:marTop w:val="0"/>
          <w:marBottom w:val="0"/>
          <w:divBdr>
            <w:top w:val="none" w:sz="0" w:space="0" w:color="auto"/>
            <w:left w:val="none" w:sz="0" w:space="0" w:color="auto"/>
            <w:bottom w:val="none" w:sz="0" w:space="0" w:color="auto"/>
            <w:right w:val="none" w:sz="0" w:space="0" w:color="auto"/>
          </w:divBdr>
        </w:div>
        <w:div w:id="171336253">
          <w:marLeft w:val="640"/>
          <w:marRight w:val="0"/>
          <w:marTop w:val="0"/>
          <w:marBottom w:val="0"/>
          <w:divBdr>
            <w:top w:val="none" w:sz="0" w:space="0" w:color="auto"/>
            <w:left w:val="none" w:sz="0" w:space="0" w:color="auto"/>
            <w:bottom w:val="none" w:sz="0" w:space="0" w:color="auto"/>
            <w:right w:val="none" w:sz="0" w:space="0" w:color="auto"/>
          </w:divBdr>
        </w:div>
        <w:div w:id="214895004">
          <w:marLeft w:val="640"/>
          <w:marRight w:val="0"/>
          <w:marTop w:val="0"/>
          <w:marBottom w:val="0"/>
          <w:divBdr>
            <w:top w:val="none" w:sz="0" w:space="0" w:color="auto"/>
            <w:left w:val="none" w:sz="0" w:space="0" w:color="auto"/>
            <w:bottom w:val="none" w:sz="0" w:space="0" w:color="auto"/>
            <w:right w:val="none" w:sz="0" w:space="0" w:color="auto"/>
          </w:divBdr>
        </w:div>
        <w:div w:id="231895251">
          <w:marLeft w:val="640"/>
          <w:marRight w:val="0"/>
          <w:marTop w:val="0"/>
          <w:marBottom w:val="0"/>
          <w:divBdr>
            <w:top w:val="none" w:sz="0" w:space="0" w:color="auto"/>
            <w:left w:val="none" w:sz="0" w:space="0" w:color="auto"/>
            <w:bottom w:val="none" w:sz="0" w:space="0" w:color="auto"/>
            <w:right w:val="none" w:sz="0" w:space="0" w:color="auto"/>
          </w:divBdr>
        </w:div>
        <w:div w:id="293758222">
          <w:marLeft w:val="640"/>
          <w:marRight w:val="0"/>
          <w:marTop w:val="0"/>
          <w:marBottom w:val="0"/>
          <w:divBdr>
            <w:top w:val="none" w:sz="0" w:space="0" w:color="auto"/>
            <w:left w:val="none" w:sz="0" w:space="0" w:color="auto"/>
            <w:bottom w:val="none" w:sz="0" w:space="0" w:color="auto"/>
            <w:right w:val="none" w:sz="0" w:space="0" w:color="auto"/>
          </w:divBdr>
        </w:div>
        <w:div w:id="322438027">
          <w:marLeft w:val="640"/>
          <w:marRight w:val="0"/>
          <w:marTop w:val="0"/>
          <w:marBottom w:val="0"/>
          <w:divBdr>
            <w:top w:val="none" w:sz="0" w:space="0" w:color="auto"/>
            <w:left w:val="none" w:sz="0" w:space="0" w:color="auto"/>
            <w:bottom w:val="none" w:sz="0" w:space="0" w:color="auto"/>
            <w:right w:val="none" w:sz="0" w:space="0" w:color="auto"/>
          </w:divBdr>
        </w:div>
        <w:div w:id="323893979">
          <w:marLeft w:val="640"/>
          <w:marRight w:val="0"/>
          <w:marTop w:val="0"/>
          <w:marBottom w:val="0"/>
          <w:divBdr>
            <w:top w:val="none" w:sz="0" w:space="0" w:color="auto"/>
            <w:left w:val="none" w:sz="0" w:space="0" w:color="auto"/>
            <w:bottom w:val="none" w:sz="0" w:space="0" w:color="auto"/>
            <w:right w:val="none" w:sz="0" w:space="0" w:color="auto"/>
          </w:divBdr>
        </w:div>
        <w:div w:id="348531923">
          <w:marLeft w:val="640"/>
          <w:marRight w:val="0"/>
          <w:marTop w:val="0"/>
          <w:marBottom w:val="0"/>
          <w:divBdr>
            <w:top w:val="none" w:sz="0" w:space="0" w:color="auto"/>
            <w:left w:val="none" w:sz="0" w:space="0" w:color="auto"/>
            <w:bottom w:val="none" w:sz="0" w:space="0" w:color="auto"/>
            <w:right w:val="none" w:sz="0" w:space="0" w:color="auto"/>
          </w:divBdr>
        </w:div>
        <w:div w:id="348684011">
          <w:marLeft w:val="640"/>
          <w:marRight w:val="0"/>
          <w:marTop w:val="0"/>
          <w:marBottom w:val="0"/>
          <w:divBdr>
            <w:top w:val="none" w:sz="0" w:space="0" w:color="auto"/>
            <w:left w:val="none" w:sz="0" w:space="0" w:color="auto"/>
            <w:bottom w:val="none" w:sz="0" w:space="0" w:color="auto"/>
            <w:right w:val="none" w:sz="0" w:space="0" w:color="auto"/>
          </w:divBdr>
        </w:div>
        <w:div w:id="350957674">
          <w:marLeft w:val="640"/>
          <w:marRight w:val="0"/>
          <w:marTop w:val="0"/>
          <w:marBottom w:val="0"/>
          <w:divBdr>
            <w:top w:val="none" w:sz="0" w:space="0" w:color="auto"/>
            <w:left w:val="none" w:sz="0" w:space="0" w:color="auto"/>
            <w:bottom w:val="none" w:sz="0" w:space="0" w:color="auto"/>
            <w:right w:val="none" w:sz="0" w:space="0" w:color="auto"/>
          </w:divBdr>
        </w:div>
        <w:div w:id="358162778">
          <w:marLeft w:val="640"/>
          <w:marRight w:val="0"/>
          <w:marTop w:val="0"/>
          <w:marBottom w:val="0"/>
          <w:divBdr>
            <w:top w:val="none" w:sz="0" w:space="0" w:color="auto"/>
            <w:left w:val="none" w:sz="0" w:space="0" w:color="auto"/>
            <w:bottom w:val="none" w:sz="0" w:space="0" w:color="auto"/>
            <w:right w:val="none" w:sz="0" w:space="0" w:color="auto"/>
          </w:divBdr>
        </w:div>
        <w:div w:id="362095764">
          <w:marLeft w:val="640"/>
          <w:marRight w:val="0"/>
          <w:marTop w:val="0"/>
          <w:marBottom w:val="0"/>
          <w:divBdr>
            <w:top w:val="none" w:sz="0" w:space="0" w:color="auto"/>
            <w:left w:val="none" w:sz="0" w:space="0" w:color="auto"/>
            <w:bottom w:val="none" w:sz="0" w:space="0" w:color="auto"/>
            <w:right w:val="none" w:sz="0" w:space="0" w:color="auto"/>
          </w:divBdr>
        </w:div>
        <w:div w:id="375272972">
          <w:marLeft w:val="640"/>
          <w:marRight w:val="0"/>
          <w:marTop w:val="0"/>
          <w:marBottom w:val="0"/>
          <w:divBdr>
            <w:top w:val="none" w:sz="0" w:space="0" w:color="auto"/>
            <w:left w:val="none" w:sz="0" w:space="0" w:color="auto"/>
            <w:bottom w:val="none" w:sz="0" w:space="0" w:color="auto"/>
            <w:right w:val="none" w:sz="0" w:space="0" w:color="auto"/>
          </w:divBdr>
        </w:div>
        <w:div w:id="381096955">
          <w:marLeft w:val="640"/>
          <w:marRight w:val="0"/>
          <w:marTop w:val="0"/>
          <w:marBottom w:val="0"/>
          <w:divBdr>
            <w:top w:val="none" w:sz="0" w:space="0" w:color="auto"/>
            <w:left w:val="none" w:sz="0" w:space="0" w:color="auto"/>
            <w:bottom w:val="none" w:sz="0" w:space="0" w:color="auto"/>
            <w:right w:val="none" w:sz="0" w:space="0" w:color="auto"/>
          </w:divBdr>
        </w:div>
        <w:div w:id="413094533">
          <w:marLeft w:val="640"/>
          <w:marRight w:val="0"/>
          <w:marTop w:val="0"/>
          <w:marBottom w:val="0"/>
          <w:divBdr>
            <w:top w:val="none" w:sz="0" w:space="0" w:color="auto"/>
            <w:left w:val="none" w:sz="0" w:space="0" w:color="auto"/>
            <w:bottom w:val="none" w:sz="0" w:space="0" w:color="auto"/>
            <w:right w:val="none" w:sz="0" w:space="0" w:color="auto"/>
          </w:divBdr>
        </w:div>
        <w:div w:id="449133728">
          <w:marLeft w:val="640"/>
          <w:marRight w:val="0"/>
          <w:marTop w:val="0"/>
          <w:marBottom w:val="0"/>
          <w:divBdr>
            <w:top w:val="none" w:sz="0" w:space="0" w:color="auto"/>
            <w:left w:val="none" w:sz="0" w:space="0" w:color="auto"/>
            <w:bottom w:val="none" w:sz="0" w:space="0" w:color="auto"/>
            <w:right w:val="none" w:sz="0" w:space="0" w:color="auto"/>
          </w:divBdr>
        </w:div>
        <w:div w:id="516238301">
          <w:marLeft w:val="640"/>
          <w:marRight w:val="0"/>
          <w:marTop w:val="0"/>
          <w:marBottom w:val="0"/>
          <w:divBdr>
            <w:top w:val="none" w:sz="0" w:space="0" w:color="auto"/>
            <w:left w:val="none" w:sz="0" w:space="0" w:color="auto"/>
            <w:bottom w:val="none" w:sz="0" w:space="0" w:color="auto"/>
            <w:right w:val="none" w:sz="0" w:space="0" w:color="auto"/>
          </w:divBdr>
        </w:div>
        <w:div w:id="569655679">
          <w:marLeft w:val="640"/>
          <w:marRight w:val="0"/>
          <w:marTop w:val="0"/>
          <w:marBottom w:val="0"/>
          <w:divBdr>
            <w:top w:val="none" w:sz="0" w:space="0" w:color="auto"/>
            <w:left w:val="none" w:sz="0" w:space="0" w:color="auto"/>
            <w:bottom w:val="none" w:sz="0" w:space="0" w:color="auto"/>
            <w:right w:val="none" w:sz="0" w:space="0" w:color="auto"/>
          </w:divBdr>
        </w:div>
        <w:div w:id="583761004">
          <w:marLeft w:val="640"/>
          <w:marRight w:val="0"/>
          <w:marTop w:val="0"/>
          <w:marBottom w:val="0"/>
          <w:divBdr>
            <w:top w:val="none" w:sz="0" w:space="0" w:color="auto"/>
            <w:left w:val="none" w:sz="0" w:space="0" w:color="auto"/>
            <w:bottom w:val="none" w:sz="0" w:space="0" w:color="auto"/>
            <w:right w:val="none" w:sz="0" w:space="0" w:color="auto"/>
          </w:divBdr>
        </w:div>
        <w:div w:id="595019730">
          <w:marLeft w:val="640"/>
          <w:marRight w:val="0"/>
          <w:marTop w:val="0"/>
          <w:marBottom w:val="0"/>
          <w:divBdr>
            <w:top w:val="none" w:sz="0" w:space="0" w:color="auto"/>
            <w:left w:val="none" w:sz="0" w:space="0" w:color="auto"/>
            <w:bottom w:val="none" w:sz="0" w:space="0" w:color="auto"/>
            <w:right w:val="none" w:sz="0" w:space="0" w:color="auto"/>
          </w:divBdr>
        </w:div>
        <w:div w:id="723411154">
          <w:marLeft w:val="640"/>
          <w:marRight w:val="0"/>
          <w:marTop w:val="0"/>
          <w:marBottom w:val="0"/>
          <w:divBdr>
            <w:top w:val="none" w:sz="0" w:space="0" w:color="auto"/>
            <w:left w:val="none" w:sz="0" w:space="0" w:color="auto"/>
            <w:bottom w:val="none" w:sz="0" w:space="0" w:color="auto"/>
            <w:right w:val="none" w:sz="0" w:space="0" w:color="auto"/>
          </w:divBdr>
        </w:div>
        <w:div w:id="776489622">
          <w:marLeft w:val="640"/>
          <w:marRight w:val="0"/>
          <w:marTop w:val="0"/>
          <w:marBottom w:val="0"/>
          <w:divBdr>
            <w:top w:val="none" w:sz="0" w:space="0" w:color="auto"/>
            <w:left w:val="none" w:sz="0" w:space="0" w:color="auto"/>
            <w:bottom w:val="none" w:sz="0" w:space="0" w:color="auto"/>
            <w:right w:val="none" w:sz="0" w:space="0" w:color="auto"/>
          </w:divBdr>
        </w:div>
        <w:div w:id="788938620">
          <w:marLeft w:val="640"/>
          <w:marRight w:val="0"/>
          <w:marTop w:val="0"/>
          <w:marBottom w:val="0"/>
          <w:divBdr>
            <w:top w:val="none" w:sz="0" w:space="0" w:color="auto"/>
            <w:left w:val="none" w:sz="0" w:space="0" w:color="auto"/>
            <w:bottom w:val="none" w:sz="0" w:space="0" w:color="auto"/>
            <w:right w:val="none" w:sz="0" w:space="0" w:color="auto"/>
          </w:divBdr>
        </w:div>
        <w:div w:id="810251201">
          <w:marLeft w:val="640"/>
          <w:marRight w:val="0"/>
          <w:marTop w:val="0"/>
          <w:marBottom w:val="0"/>
          <w:divBdr>
            <w:top w:val="none" w:sz="0" w:space="0" w:color="auto"/>
            <w:left w:val="none" w:sz="0" w:space="0" w:color="auto"/>
            <w:bottom w:val="none" w:sz="0" w:space="0" w:color="auto"/>
            <w:right w:val="none" w:sz="0" w:space="0" w:color="auto"/>
          </w:divBdr>
        </w:div>
        <w:div w:id="845748802">
          <w:marLeft w:val="640"/>
          <w:marRight w:val="0"/>
          <w:marTop w:val="0"/>
          <w:marBottom w:val="0"/>
          <w:divBdr>
            <w:top w:val="none" w:sz="0" w:space="0" w:color="auto"/>
            <w:left w:val="none" w:sz="0" w:space="0" w:color="auto"/>
            <w:bottom w:val="none" w:sz="0" w:space="0" w:color="auto"/>
            <w:right w:val="none" w:sz="0" w:space="0" w:color="auto"/>
          </w:divBdr>
        </w:div>
        <w:div w:id="857500182">
          <w:marLeft w:val="640"/>
          <w:marRight w:val="0"/>
          <w:marTop w:val="0"/>
          <w:marBottom w:val="0"/>
          <w:divBdr>
            <w:top w:val="none" w:sz="0" w:space="0" w:color="auto"/>
            <w:left w:val="none" w:sz="0" w:space="0" w:color="auto"/>
            <w:bottom w:val="none" w:sz="0" w:space="0" w:color="auto"/>
            <w:right w:val="none" w:sz="0" w:space="0" w:color="auto"/>
          </w:divBdr>
        </w:div>
        <w:div w:id="909581914">
          <w:marLeft w:val="640"/>
          <w:marRight w:val="0"/>
          <w:marTop w:val="0"/>
          <w:marBottom w:val="0"/>
          <w:divBdr>
            <w:top w:val="none" w:sz="0" w:space="0" w:color="auto"/>
            <w:left w:val="none" w:sz="0" w:space="0" w:color="auto"/>
            <w:bottom w:val="none" w:sz="0" w:space="0" w:color="auto"/>
            <w:right w:val="none" w:sz="0" w:space="0" w:color="auto"/>
          </w:divBdr>
        </w:div>
        <w:div w:id="1012955577">
          <w:marLeft w:val="640"/>
          <w:marRight w:val="0"/>
          <w:marTop w:val="0"/>
          <w:marBottom w:val="0"/>
          <w:divBdr>
            <w:top w:val="none" w:sz="0" w:space="0" w:color="auto"/>
            <w:left w:val="none" w:sz="0" w:space="0" w:color="auto"/>
            <w:bottom w:val="none" w:sz="0" w:space="0" w:color="auto"/>
            <w:right w:val="none" w:sz="0" w:space="0" w:color="auto"/>
          </w:divBdr>
        </w:div>
        <w:div w:id="1069303909">
          <w:marLeft w:val="640"/>
          <w:marRight w:val="0"/>
          <w:marTop w:val="0"/>
          <w:marBottom w:val="0"/>
          <w:divBdr>
            <w:top w:val="none" w:sz="0" w:space="0" w:color="auto"/>
            <w:left w:val="none" w:sz="0" w:space="0" w:color="auto"/>
            <w:bottom w:val="none" w:sz="0" w:space="0" w:color="auto"/>
            <w:right w:val="none" w:sz="0" w:space="0" w:color="auto"/>
          </w:divBdr>
        </w:div>
        <w:div w:id="1076709750">
          <w:marLeft w:val="640"/>
          <w:marRight w:val="0"/>
          <w:marTop w:val="0"/>
          <w:marBottom w:val="0"/>
          <w:divBdr>
            <w:top w:val="none" w:sz="0" w:space="0" w:color="auto"/>
            <w:left w:val="none" w:sz="0" w:space="0" w:color="auto"/>
            <w:bottom w:val="none" w:sz="0" w:space="0" w:color="auto"/>
            <w:right w:val="none" w:sz="0" w:space="0" w:color="auto"/>
          </w:divBdr>
        </w:div>
        <w:div w:id="1077442133">
          <w:marLeft w:val="640"/>
          <w:marRight w:val="0"/>
          <w:marTop w:val="0"/>
          <w:marBottom w:val="0"/>
          <w:divBdr>
            <w:top w:val="none" w:sz="0" w:space="0" w:color="auto"/>
            <w:left w:val="none" w:sz="0" w:space="0" w:color="auto"/>
            <w:bottom w:val="none" w:sz="0" w:space="0" w:color="auto"/>
            <w:right w:val="none" w:sz="0" w:space="0" w:color="auto"/>
          </w:divBdr>
        </w:div>
        <w:div w:id="1099065079">
          <w:marLeft w:val="640"/>
          <w:marRight w:val="0"/>
          <w:marTop w:val="0"/>
          <w:marBottom w:val="0"/>
          <w:divBdr>
            <w:top w:val="none" w:sz="0" w:space="0" w:color="auto"/>
            <w:left w:val="none" w:sz="0" w:space="0" w:color="auto"/>
            <w:bottom w:val="none" w:sz="0" w:space="0" w:color="auto"/>
            <w:right w:val="none" w:sz="0" w:space="0" w:color="auto"/>
          </w:divBdr>
        </w:div>
        <w:div w:id="1109812504">
          <w:marLeft w:val="640"/>
          <w:marRight w:val="0"/>
          <w:marTop w:val="0"/>
          <w:marBottom w:val="0"/>
          <w:divBdr>
            <w:top w:val="none" w:sz="0" w:space="0" w:color="auto"/>
            <w:left w:val="none" w:sz="0" w:space="0" w:color="auto"/>
            <w:bottom w:val="none" w:sz="0" w:space="0" w:color="auto"/>
            <w:right w:val="none" w:sz="0" w:space="0" w:color="auto"/>
          </w:divBdr>
        </w:div>
        <w:div w:id="1116563590">
          <w:marLeft w:val="640"/>
          <w:marRight w:val="0"/>
          <w:marTop w:val="0"/>
          <w:marBottom w:val="0"/>
          <w:divBdr>
            <w:top w:val="none" w:sz="0" w:space="0" w:color="auto"/>
            <w:left w:val="none" w:sz="0" w:space="0" w:color="auto"/>
            <w:bottom w:val="none" w:sz="0" w:space="0" w:color="auto"/>
            <w:right w:val="none" w:sz="0" w:space="0" w:color="auto"/>
          </w:divBdr>
        </w:div>
        <w:div w:id="1132140201">
          <w:marLeft w:val="640"/>
          <w:marRight w:val="0"/>
          <w:marTop w:val="0"/>
          <w:marBottom w:val="0"/>
          <w:divBdr>
            <w:top w:val="none" w:sz="0" w:space="0" w:color="auto"/>
            <w:left w:val="none" w:sz="0" w:space="0" w:color="auto"/>
            <w:bottom w:val="none" w:sz="0" w:space="0" w:color="auto"/>
            <w:right w:val="none" w:sz="0" w:space="0" w:color="auto"/>
          </w:divBdr>
        </w:div>
        <w:div w:id="1136140400">
          <w:marLeft w:val="640"/>
          <w:marRight w:val="0"/>
          <w:marTop w:val="0"/>
          <w:marBottom w:val="0"/>
          <w:divBdr>
            <w:top w:val="none" w:sz="0" w:space="0" w:color="auto"/>
            <w:left w:val="none" w:sz="0" w:space="0" w:color="auto"/>
            <w:bottom w:val="none" w:sz="0" w:space="0" w:color="auto"/>
            <w:right w:val="none" w:sz="0" w:space="0" w:color="auto"/>
          </w:divBdr>
        </w:div>
        <w:div w:id="1217930544">
          <w:marLeft w:val="640"/>
          <w:marRight w:val="0"/>
          <w:marTop w:val="0"/>
          <w:marBottom w:val="0"/>
          <w:divBdr>
            <w:top w:val="none" w:sz="0" w:space="0" w:color="auto"/>
            <w:left w:val="none" w:sz="0" w:space="0" w:color="auto"/>
            <w:bottom w:val="none" w:sz="0" w:space="0" w:color="auto"/>
            <w:right w:val="none" w:sz="0" w:space="0" w:color="auto"/>
          </w:divBdr>
        </w:div>
        <w:div w:id="1248222493">
          <w:marLeft w:val="640"/>
          <w:marRight w:val="0"/>
          <w:marTop w:val="0"/>
          <w:marBottom w:val="0"/>
          <w:divBdr>
            <w:top w:val="none" w:sz="0" w:space="0" w:color="auto"/>
            <w:left w:val="none" w:sz="0" w:space="0" w:color="auto"/>
            <w:bottom w:val="none" w:sz="0" w:space="0" w:color="auto"/>
            <w:right w:val="none" w:sz="0" w:space="0" w:color="auto"/>
          </w:divBdr>
        </w:div>
        <w:div w:id="1253120448">
          <w:marLeft w:val="640"/>
          <w:marRight w:val="0"/>
          <w:marTop w:val="0"/>
          <w:marBottom w:val="0"/>
          <w:divBdr>
            <w:top w:val="none" w:sz="0" w:space="0" w:color="auto"/>
            <w:left w:val="none" w:sz="0" w:space="0" w:color="auto"/>
            <w:bottom w:val="none" w:sz="0" w:space="0" w:color="auto"/>
            <w:right w:val="none" w:sz="0" w:space="0" w:color="auto"/>
          </w:divBdr>
        </w:div>
        <w:div w:id="1337801853">
          <w:marLeft w:val="640"/>
          <w:marRight w:val="0"/>
          <w:marTop w:val="0"/>
          <w:marBottom w:val="0"/>
          <w:divBdr>
            <w:top w:val="none" w:sz="0" w:space="0" w:color="auto"/>
            <w:left w:val="none" w:sz="0" w:space="0" w:color="auto"/>
            <w:bottom w:val="none" w:sz="0" w:space="0" w:color="auto"/>
            <w:right w:val="none" w:sz="0" w:space="0" w:color="auto"/>
          </w:divBdr>
        </w:div>
        <w:div w:id="1363676867">
          <w:marLeft w:val="640"/>
          <w:marRight w:val="0"/>
          <w:marTop w:val="0"/>
          <w:marBottom w:val="0"/>
          <w:divBdr>
            <w:top w:val="none" w:sz="0" w:space="0" w:color="auto"/>
            <w:left w:val="none" w:sz="0" w:space="0" w:color="auto"/>
            <w:bottom w:val="none" w:sz="0" w:space="0" w:color="auto"/>
            <w:right w:val="none" w:sz="0" w:space="0" w:color="auto"/>
          </w:divBdr>
        </w:div>
        <w:div w:id="1464738677">
          <w:marLeft w:val="640"/>
          <w:marRight w:val="0"/>
          <w:marTop w:val="0"/>
          <w:marBottom w:val="0"/>
          <w:divBdr>
            <w:top w:val="none" w:sz="0" w:space="0" w:color="auto"/>
            <w:left w:val="none" w:sz="0" w:space="0" w:color="auto"/>
            <w:bottom w:val="none" w:sz="0" w:space="0" w:color="auto"/>
            <w:right w:val="none" w:sz="0" w:space="0" w:color="auto"/>
          </w:divBdr>
        </w:div>
        <w:div w:id="1467116067">
          <w:marLeft w:val="640"/>
          <w:marRight w:val="0"/>
          <w:marTop w:val="0"/>
          <w:marBottom w:val="0"/>
          <w:divBdr>
            <w:top w:val="none" w:sz="0" w:space="0" w:color="auto"/>
            <w:left w:val="none" w:sz="0" w:space="0" w:color="auto"/>
            <w:bottom w:val="none" w:sz="0" w:space="0" w:color="auto"/>
            <w:right w:val="none" w:sz="0" w:space="0" w:color="auto"/>
          </w:divBdr>
        </w:div>
        <w:div w:id="1501695152">
          <w:marLeft w:val="640"/>
          <w:marRight w:val="0"/>
          <w:marTop w:val="0"/>
          <w:marBottom w:val="0"/>
          <w:divBdr>
            <w:top w:val="none" w:sz="0" w:space="0" w:color="auto"/>
            <w:left w:val="none" w:sz="0" w:space="0" w:color="auto"/>
            <w:bottom w:val="none" w:sz="0" w:space="0" w:color="auto"/>
            <w:right w:val="none" w:sz="0" w:space="0" w:color="auto"/>
          </w:divBdr>
        </w:div>
        <w:div w:id="1577010845">
          <w:marLeft w:val="640"/>
          <w:marRight w:val="0"/>
          <w:marTop w:val="0"/>
          <w:marBottom w:val="0"/>
          <w:divBdr>
            <w:top w:val="none" w:sz="0" w:space="0" w:color="auto"/>
            <w:left w:val="none" w:sz="0" w:space="0" w:color="auto"/>
            <w:bottom w:val="none" w:sz="0" w:space="0" w:color="auto"/>
            <w:right w:val="none" w:sz="0" w:space="0" w:color="auto"/>
          </w:divBdr>
        </w:div>
        <w:div w:id="1578245873">
          <w:marLeft w:val="640"/>
          <w:marRight w:val="0"/>
          <w:marTop w:val="0"/>
          <w:marBottom w:val="0"/>
          <w:divBdr>
            <w:top w:val="none" w:sz="0" w:space="0" w:color="auto"/>
            <w:left w:val="none" w:sz="0" w:space="0" w:color="auto"/>
            <w:bottom w:val="none" w:sz="0" w:space="0" w:color="auto"/>
            <w:right w:val="none" w:sz="0" w:space="0" w:color="auto"/>
          </w:divBdr>
        </w:div>
        <w:div w:id="1617173067">
          <w:marLeft w:val="640"/>
          <w:marRight w:val="0"/>
          <w:marTop w:val="0"/>
          <w:marBottom w:val="0"/>
          <w:divBdr>
            <w:top w:val="none" w:sz="0" w:space="0" w:color="auto"/>
            <w:left w:val="none" w:sz="0" w:space="0" w:color="auto"/>
            <w:bottom w:val="none" w:sz="0" w:space="0" w:color="auto"/>
            <w:right w:val="none" w:sz="0" w:space="0" w:color="auto"/>
          </w:divBdr>
        </w:div>
        <w:div w:id="1646230331">
          <w:marLeft w:val="640"/>
          <w:marRight w:val="0"/>
          <w:marTop w:val="0"/>
          <w:marBottom w:val="0"/>
          <w:divBdr>
            <w:top w:val="none" w:sz="0" w:space="0" w:color="auto"/>
            <w:left w:val="none" w:sz="0" w:space="0" w:color="auto"/>
            <w:bottom w:val="none" w:sz="0" w:space="0" w:color="auto"/>
            <w:right w:val="none" w:sz="0" w:space="0" w:color="auto"/>
          </w:divBdr>
        </w:div>
        <w:div w:id="1686782081">
          <w:marLeft w:val="640"/>
          <w:marRight w:val="0"/>
          <w:marTop w:val="0"/>
          <w:marBottom w:val="0"/>
          <w:divBdr>
            <w:top w:val="none" w:sz="0" w:space="0" w:color="auto"/>
            <w:left w:val="none" w:sz="0" w:space="0" w:color="auto"/>
            <w:bottom w:val="none" w:sz="0" w:space="0" w:color="auto"/>
            <w:right w:val="none" w:sz="0" w:space="0" w:color="auto"/>
          </w:divBdr>
        </w:div>
        <w:div w:id="1695693108">
          <w:marLeft w:val="640"/>
          <w:marRight w:val="0"/>
          <w:marTop w:val="0"/>
          <w:marBottom w:val="0"/>
          <w:divBdr>
            <w:top w:val="none" w:sz="0" w:space="0" w:color="auto"/>
            <w:left w:val="none" w:sz="0" w:space="0" w:color="auto"/>
            <w:bottom w:val="none" w:sz="0" w:space="0" w:color="auto"/>
            <w:right w:val="none" w:sz="0" w:space="0" w:color="auto"/>
          </w:divBdr>
        </w:div>
        <w:div w:id="1711880580">
          <w:marLeft w:val="640"/>
          <w:marRight w:val="0"/>
          <w:marTop w:val="0"/>
          <w:marBottom w:val="0"/>
          <w:divBdr>
            <w:top w:val="none" w:sz="0" w:space="0" w:color="auto"/>
            <w:left w:val="none" w:sz="0" w:space="0" w:color="auto"/>
            <w:bottom w:val="none" w:sz="0" w:space="0" w:color="auto"/>
            <w:right w:val="none" w:sz="0" w:space="0" w:color="auto"/>
          </w:divBdr>
        </w:div>
        <w:div w:id="1749232141">
          <w:marLeft w:val="640"/>
          <w:marRight w:val="0"/>
          <w:marTop w:val="0"/>
          <w:marBottom w:val="0"/>
          <w:divBdr>
            <w:top w:val="none" w:sz="0" w:space="0" w:color="auto"/>
            <w:left w:val="none" w:sz="0" w:space="0" w:color="auto"/>
            <w:bottom w:val="none" w:sz="0" w:space="0" w:color="auto"/>
            <w:right w:val="none" w:sz="0" w:space="0" w:color="auto"/>
          </w:divBdr>
        </w:div>
        <w:div w:id="1757941573">
          <w:marLeft w:val="640"/>
          <w:marRight w:val="0"/>
          <w:marTop w:val="0"/>
          <w:marBottom w:val="0"/>
          <w:divBdr>
            <w:top w:val="none" w:sz="0" w:space="0" w:color="auto"/>
            <w:left w:val="none" w:sz="0" w:space="0" w:color="auto"/>
            <w:bottom w:val="none" w:sz="0" w:space="0" w:color="auto"/>
            <w:right w:val="none" w:sz="0" w:space="0" w:color="auto"/>
          </w:divBdr>
        </w:div>
        <w:div w:id="1793984707">
          <w:marLeft w:val="640"/>
          <w:marRight w:val="0"/>
          <w:marTop w:val="0"/>
          <w:marBottom w:val="0"/>
          <w:divBdr>
            <w:top w:val="none" w:sz="0" w:space="0" w:color="auto"/>
            <w:left w:val="none" w:sz="0" w:space="0" w:color="auto"/>
            <w:bottom w:val="none" w:sz="0" w:space="0" w:color="auto"/>
            <w:right w:val="none" w:sz="0" w:space="0" w:color="auto"/>
          </w:divBdr>
        </w:div>
        <w:div w:id="1858348416">
          <w:marLeft w:val="640"/>
          <w:marRight w:val="0"/>
          <w:marTop w:val="0"/>
          <w:marBottom w:val="0"/>
          <w:divBdr>
            <w:top w:val="none" w:sz="0" w:space="0" w:color="auto"/>
            <w:left w:val="none" w:sz="0" w:space="0" w:color="auto"/>
            <w:bottom w:val="none" w:sz="0" w:space="0" w:color="auto"/>
            <w:right w:val="none" w:sz="0" w:space="0" w:color="auto"/>
          </w:divBdr>
        </w:div>
        <w:div w:id="1861359345">
          <w:marLeft w:val="640"/>
          <w:marRight w:val="0"/>
          <w:marTop w:val="0"/>
          <w:marBottom w:val="0"/>
          <w:divBdr>
            <w:top w:val="none" w:sz="0" w:space="0" w:color="auto"/>
            <w:left w:val="none" w:sz="0" w:space="0" w:color="auto"/>
            <w:bottom w:val="none" w:sz="0" w:space="0" w:color="auto"/>
            <w:right w:val="none" w:sz="0" w:space="0" w:color="auto"/>
          </w:divBdr>
        </w:div>
        <w:div w:id="1869636793">
          <w:marLeft w:val="640"/>
          <w:marRight w:val="0"/>
          <w:marTop w:val="0"/>
          <w:marBottom w:val="0"/>
          <w:divBdr>
            <w:top w:val="none" w:sz="0" w:space="0" w:color="auto"/>
            <w:left w:val="none" w:sz="0" w:space="0" w:color="auto"/>
            <w:bottom w:val="none" w:sz="0" w:space="0" w:color="auto"/>
            <w:right w:val="none" w:sz="0" w:space="0" w:color="auto"/>
          </w:divBdr>
        </w:div>
        <w:div w:id="1875538580">
          <w:marLeft w:val="640"/>
          <w:marRight w:val="0"/>
          <w:marTop w:val="0"/>
          <w:marBottom w:val="0"/>
          <w:divBdr>
            <w:top w:val="none" w:sz="0" w:space="0" w:color="auto"/>
            <w:left w:val="none" w:sz="0" w:space="0" w:color="auto"/>
            <w:bottom w:val="none" w:sz="0" w:space="0" w:color="auto"/>
            <w:right w:val="none" w:sz="0" w:space="0" w:color="auto"/>
          </w:divBdr>
        </w:div>
        <w:div w:id="1892769229">
          <w:marLeft w:val="640"/>
          <w:marRight w:val="0"/>
          <w:marTop w:val="0"/>
          <w:marBottom w:val="0"/>
          <w:divBdr>
            <w:top w:val="none" w:sz="0" w:space="0" w:color="auto"/>
            <w:left w:val="none" w:sz="0" w:space="0" w:color="auto"/>
            <w:bottom w:val="none" w:sz="0" w:space="0" w:color="auto"/>
            <w:right w:val="none" w:sz="0" w:space="0" w:color="auto"/>
          </w:divBdr>
        </w:div>
        <w:div w:id="1947422690">
          <w:marLeft w:val="640"/>
          <w:marRight w:val="0"/>
          <w:marTop w:val="0"/>
          <w:marBottom w:val="0"/>
          <w:divBdr>
            <w:top w:val="none" w:sz="0" w:space="0" w:color="auto"/>
            <w:left w:val="none" w:sz="0" w:space="0" w:color="auto"/>
            <w:bottom w:val="none" w:sz="0" w:space="0" w:color="auto"/>
            <w:right w:val="none" w:sz="0" w:space="0" w:color="auto"/>
          </w:divBdr>
        </w:div>
        <w:div w:id="1952204286">
          <w:marLeft w:val="640"/>
          <w:marRight w:val="0"/>
          <w:marTop w:val="0"/>
          <w:marBottom w:val="0"/>
          <w:divBdr>
            <w:top w:val="none" w:sz="0" w:space="0" w:color="auto"/>
            <w:left w:val="none" w:sz="0" w:space="0" w:color="auto"/>
            <w:bottom w:val="none" w:sz="0" w:space="0" w:color="auto"/>
            <w:right w:val="none" w:sz="0" w:space="0" w:color="auto"/>
          </w:divBdr>
        </w:div>
        <w:div w:id="1972056100">
          <w:marLeft w:val="640"/>
          <w:marRight w:val="0"/>
          <w:marTop w:val="0"/>
          <w:marBottom w:val="0"/>
          <w:divBdr>
            <w:top w:val="none" w:sz="0" w:space="0" w:color="auto"/>
            <w:left w:val="none" w:sz="0" w:space="0" w:color="auto"/>
            <w:bottom w:val="none" w:sz="0" w:space="0" w:color="auto"/>
            <w:right w:val="none" w:sz="0" w:space="0" w:color="auto"/>
          </w:divBdr>
        </w:div>
        <w:div w:id="1993631789">
          <w:marLeft w:val="640"/>
          <w:marRight w:val="0"/>
          <w:marTop w:val="0"/>
          <w:marBottom w:val="0"/>
          <w:divBdr>
            <w:top w:val="none" w:sz="0" w:space="0" w:color="auto"/>
            <w:left w:val="none" w:sz="0" w:space="0" w:color="auto"/>
            <w:bottom w:val="none" w:sz="0" w:space="0" w:color="auto"/>
            <w:right w:val="none" w:sz="0" w:space="0" w:color="auto"/>
          </w:divBdr>
        </w:div>
        <w:div w:id="2078555497">
          <w:marLeft w:val="640"/>
          <w:marRight w:val="0"/>
          <w:marTop w:val="0"/>
          <w:marBottom w:val="0"/>
          <w:divBdr>
            <w:top w:val="none" w:sz="0" w:space="0" w:color="auto"/>
            <w:left w:val="none" w:sz="0" w:space="0" w:color="auto"/>
            <w:bottom w:val="none" w:sz="0" w:space="0" w:color="auto"/>
            <w:right w:val="none" w:sz="0" w:space="0" w:color="auto"/>
          </w:divBdr>
        </w:div>
        <w:div w:id="2138908398">
          <w:marLeft w:val="640"/>
          <w:marRight w:val="0"/>
          <w:marTop w:val="0"/>
          <w:marBottom w:val="0"/>
          <w:divBdr>
            <w:top w:val="none" w:sz="0" w:space="0" w:color="auto"/>
            <w:left w:val="none" w:sz="0" w:space="0" w:color="auto"/>
            <w:bottom w:val="none" w:sz="0" w:space="0" w:color="auto"/>
            <w:right w:val="none" w:sz="0" w:space="0" w:color="auto"/>
          </w:divBdr>
        </w:div>
      </w:divsChild>
    </w:div>
    <w:div w:id="118425800">
      <w:marLeft w:val="640"/>
      <w:marRight w:val="0"/>
      <w:marTop w:val="0"/>
      <w:marBottom w:val="0"/>
      <w:divBdr>
        <w:top w:val="none" w:sz="0" w:space="0" w:color="auto"/>
        <w:left w:val="none" w:sz="0" w:space="0" w:color="auto"/>
        <w:bottom w:val="none" w:sz="0" w:space="0" w:color="auto"/>
        <w:right w:val="none" w:sz="0" w:space="0" w:color="auto"/>
      </w:divBdr>
    </w:div>
    <w:div w:id="120346964">
      <w:marLeft w:val="640"/>
      <w:marRight w:val="0"/>
      <w:marTop w:val="0"/>
      <w:marBottom w:val="0"/>
      <w:divBdr>
        <w:top w:val="none" w:sz="0" w:space="0" w:color="auto"/>
        <w:left w:val="none" w:sz="0" w:space="0" w:color="auto"/>
        <w:bottom w:val="none" w:sz="0" w:space="0" w:color="auto"/>
        <w:right w:val="none" w:sz="0" w:space="0" w:color="auto"/>
      </w:divBdr>
    </w:div>
    <w:div w:id="120807841">
      <w:marLeft w:val="640"/>
      <w:marRight w:val="0"/>
      <w:marTop w:val="0"/>
      <w:marBottom w:val="0"/>
      <w:divBdr>
        <w:top w:val="none" w:sz="0" w:space="0" w:color="auto"/>
        <w:left w:val="none" w:sz="0" w:space="0" w:color="auto"/>
        <w:bottom w:val="none" w:sz="0" w:space="0" w:color="auto"/>
        <w:right w:val="none" w:sz="0" w:space="0" w:color="auto"/>
      </w:divBdr>
    </w:div>
    <w:div w:id="121851475">
      <w:marLeft w:val="640"/>
      <w:marRight w:val="0"/>
      <w:marTop w:val="0"/>
      <w:marBottom w:val="0"/>
      <w:divBdr>
        <w:top w:val="none" w:sz="0" w:space="0" w:color="auto"/>
        <w:left w:val="none" w:sz="0" w:space="0" w:color="auto"/>
        <w:bottom w:val="none" w:sz="0" w:space="0" w:color="auto"/>
        <w:right w:val="none" w:sz="0" w:space="0" w:color="auto"/>
      </w:divBdr>
    </w:div>
    <w:div w:id="122116142">
      <w:bodyDiv w:val="1"/>
      <w:marLeft w:val="0"/>
      <w:marRight w:val="0"/>
      <w:marTop w:val="0"/>
      <w:marBottom w:val="0"/>
      <w:divBdr>
        <w:top w:val="none" w:sz="0" w:space="0" w:color="auto"/>
        <w:left w:val="none" w:sz="0" w:space="0" w:color="auto"/>
        <w:bottom w:val="none" w:sz="0" w:space="0" w:color="auto"/>
        <w:right w:val="none" w:sz="0" w:space="0" w:color="auto"/>
      </w:divBdr>
      <w:divsChild>
        <w:div w:id="34934128">
          <w:marLeft w:val="640"/>
          <w:marRight w:val="0"/>
          <w:marTop w:val="0"/>
          <w:marBottom w:val="0"/>
          <w:divBdr>
            <w:top w:val="none" w:sz="0" w:space="0" w:color="auto"/>
            <w:left w:val="none" w:sz="0" w:space="0" w:color="auto"/>
            <w:bottom w:val="none" w:sz="0" w:space="0" w:color="auto"/>
            <w:right w:val="none" w:sz="0" w:space="0" w:color="auto"/>
          </w:divBdr>
        </w:div>
        <w:div w:id="43870384">
          <w:marLeft w:val="640"/>
          <w:marRight w:val="0"/>
          <w:marTop w:val="0"/>
          <w:marBottom w:val="0"/>
          <w:divBdr>
            <w:top w:val="none" w:sz="0" w:space="0" w:color="auto"/>
            <w:left w:val="none" w:sz="0" w:space="0" w:color="auto"/>
            <w:bottom w:val="none" w:sz="0" w:space="0" w:color="auto"/>
            <w:right w:val="none" w:sz="0" w:space="0" w:color="auto"/>
          </w:divBdr>
        </w:div>
        <w:div w:id="50737328">
          <w:marLeft w:val="640"/>
          <w:marRight w:val="0"/>
          <w:marTop w:val="0"/>
          <w:marBottom w:val="0"/>
          <w:divBdr>
            <w:top w:val="none" w:sz="0" w:space="0" w:color="auto"/>
            <w:left w:val="none" w:sz="0" w:space="0" w:color="auto"/>
            <w:bottom w:val="none" w:sz="0" w:space="0" w:color="auto"/>
            <w:right w:val="none" w:sz="0" w:space="0" w:color="auto"/>
          </w:divBdr>
        </w:div>
        <w:div w:id="58097220">
          <w:marLeft w:val="640"/>
          <w:marRight w:val="0"/>
          <w:marTop w:val="0"/>
          <w:marBottom w:val="0"/>
          <w:divBdr>
            <w:top w:val="none" w:sz="0" w:space="0" w:color="auto"/>
            <w:left w:val="none" w:sz="0" w:space="0" w:color="auto"/>
            <w:bottom w:val="none" w:sz="0" w:space="0" w:color="auto"/>
            <w:right w:val="none" w:sz="0" w:space="0" w:color="auto"/>
          </w:divBdr>
        </w:div>
        <w:div w:id="98650370">
          <w:marLeft w:val="640"/>
          <w:marRight w:val="0"/>
          <w:marTop w:val="0"/>
          <w:marBottom w:val="0"/>
          <w:divBdr>
            <w:top w:val="none" w:sz="0" w:space="0" w:color="auto"/>
            <w:left w:val="none" w:sz="0" w:space="0" w:color="auto"/>
            <w:bottom w:val="none" w:sz="0" w:space="0" w:color="auto"/>
            <w:right w:val="none" w:sz="0" w:space="0" w:color="auto"/>
          </w:divBdr>
        </w:div>
        <w:div w:id="105198147">
          <w:marLeft w:val="640"/>
          <w:marRight w:val="0"/>
          <w:marTop w:val="0"/>
          <w:marBottom w:val="0"/>
          <w:divBdr>
            <w:top w:val="none" w:sz="0" w:space="0" w:color="auto"/>
            <w:left w:val="none" w:sz="0" w:space="0" w:color="auto"/>
            <w:bottom w:val="none" w:sz="0" w:space="0" w:color="auto"/>
            <w:right w:val="none" w:sz="0" w:space="0" w:color="auto"/>
          </w:divBdr>
        </w:div>
        <w:div w:id="114718187">
          <w:marLeft w:val="640"/>
          <w:marRight w:val="0"/>
          <w:marTop w:val="0"/>
          <w:marBottom w:val="0"/>
          <w:divBdr>
            <w:top w:val="none" w:sz="0" w:space="0" w:color="auto"/>
            <w:left w:val="none" w:sz="0" w:space="0" w:color="auto"/>
            <w:bottom w:val="none" w:sz="0" w:space="0" w:color="auto"/>
            <w:right w:val="none" w:sz="0" w:space="0" w:color="auto"/>
          </w:divBdr>
        </w:div>
        <w:div w:id="126120512">
          <w:marLeft w:val="640"/>
          <w:marRight w:val="0"/>
          <w:marTop w:val="0"/>
          <w:marBottom w:val="0"/>
          <w:divBdr>
            <w:top w:val="none" w:sz="0" w:space="0" w:color="auto"/>
            <w:left w:val="none" w:sz="0" w:space="0" w:color="auto"/>
            <w:bottom w:val="none" w:sz="0" w:space="0" w:color="auto"/>
            <w:right w:val="none" w:sz="0" w:space="0" w:color="auto"/>
          </w:divBdr>
        </w:div>
        <w:div w:id="220287231">
          <w:marLeft w:val="640"/>
          <w:marRight w:val="0"/>
          <w:marTop w:val="0"/>
          <w:marBottom w:val="0"/>
          <w:divBdr>
            <w:top w:val="none" w:sz="0" w:space="0" w:color="auto"/>
            <w:left w:val="none" w:sz="0" w:space="0" w:color="auto"/>
            <w:bottom w:val="none" w:sz="0" w:space="0" w:color="auto"/>
            <w:right w:val="none" w:sz="0" w:space="0" w:color="auto"/>
          </w:divBdr>
        </w:div>
        <w:div w:id="290214779">
          <w:marLeft w:val="640"/>
          <w:marRight w:val="0"/>
          <w:marTop w:val="0"/>
          <w:marBottom w:val="0"/>
          <w:divBdr>
            <w:top w:val="none" w:sz="0" w:space="0" w:color="auto"/>
            <w:left w:val="none" w:sz="0" w:space="0" w:color="auto"/>
            <w:bottom w:val="none" w:sz="0" w:space="0" w:color="auto"/>
            <w:right w:val="none" w:sz="0" w:space="0" w:color="auto"/>
          </w:divBdr>
        </w:div>
        <w:div w:id="309790061">
          <w:marLeft w:val="640"/>
          <w:marRight w:val="0"/>
          <w:marTop w:val="0"/>
          <w:marBottom w:val="0"/>
          <w:divBdr>
            <w:top w:val="none" w:sz="0" w:space="0" w:color="auto"/>
            <w:left w:val="none" w:sz="0" w:space="0" w:color="auto"/>
            <w:bottom w:val="none" w:sz="0" w:space="0" w:color="auto"/>
            <w:right w:val="none" w:sz="0" w:space="0" w:color="auto"/>
          </w:divBdr>
        </w:div>
        <w:div w:id="331689428">
          <w:marLeft w:val="640"/>
          <w:marRight w:val="0"/>
          <w:marTop w:val="0"/>
          <w:marBottom w:val="0"/>
          <w:divBdr>
            <w:top w:val="none" w:sz="0" w:space="0" w:color="auto"/>
            <w:left w:val="none" w:sz="0" w:space="0" w:color="auto"/>
            <w:bottom w:val="none" w:sz="0" w:space="0" w:color="auto"/>
            <w:right w:val="none" w:sz="0" w:space="0" w:color="auto"/>
          </w:divBdr>
        </w:div>
        <w:div w:id="357976716">
          <w:marLeft w:val="640"/>
          <w:marRight w:val="0"/>
          <w:marTop w:val="0"/>
          <w:marBottom w:val="0"/>
          <w:divBdr>
            <w:top w:val="none" w:sz="0" w:space="0" w:color="auto"/>
            <w:left w:val="none" w:sz="0" w:space="0" w:color="auto"/>
            <w:bottom w:val="none" w:sz="0" w:space="0" w:color="auto"/>
            <w:right w:val="none" w:sz="0" w:space="0" w:color="auto"/>
          </w:divBdr>
        </w:div>
        <w:div w:id="384838018">
          <w:marLeft w:val="640"/>
          <w:marRight w:val="0"/>
          <w:marTop w:val="0"/>
          <w:marBottom w:val="0"/>
          <w:divBdr>
            <w:top w:val="none" w:sz="0" w:space="0" w:color="auto"/>
            <w:left w:val="none" w:sz="0" w:space="0" w:color="auto"/>
            <w:bottom w:val="none" w:sz="0" w:space="0" w:color="auto"/>
            <w:right w:val="none" w:sz="0" w:space="0" w:color="auto"/>
          </w:divBdr>
        </w:div>
        <w:div w:id="390229811">
          <w:marLeft w:val="640"/>
          <w:marRight w:val="0"/>
          <w:marTop w:val="0"/>
          <w:marBottom w:val="0"/>
          <w:divBdr>
            <w:top w:val="none" w:sz="0" w:space="0" w:color="auto"/>
            <w:left w:val="none" w:sz="0" w:space="0" w:color="auto"/>
            <w:bottom w:val="none" w:sz="0" w:space="0" w:color="auto"/>
            <w:right w:val="none" w:sz="0" w:space="0" w:color="auto"/>
          </w:divBdr>
        </w:div>
        <w:div w:id="398207978">
          <w:marLeft w:val="640"/>
          <w:marRight w:val="0"/>
          <w:marTop w:val="0"/>
          <w:marBottom w:val="0"/>
          <w:divBdr>
            <w:top w:val="none" w:sz="0" w:space="0" w:color="auto"/>
            <w:left w:val="none" w:sz="0" w:space="0" w:color="auto"/>
            <w:bottom w:val="none" w:sz="0" w:space="0" w:color="auto"/>
            <w:right w:val="none" w:sz="0" w:space="0" w:color="auto"/>
          </w:divBdr>
        </w:div>
        <w:div w:id="406927373">
          <w:marLeft w:val="640"/>
          <w:marRight w:val="0"/>
          <w:marTop w:val="0"/>
          <w:marBottom w:val="0"/>
          <w:divBdr>
            <w:top w:val="none" w:sz="0" w:space="0" w:color="auto"/>
            <w:left w:val="none" w:sz="0" w:space="0" w:color="auto"/>
            <w:bottom w:val="none" w:sz="0" w:space="0" w:color="auto"/>
            <w:right w:val="none" w:sz="0" w:space="0" w:color="auto"/>
          </w:divBdr>
        </w:div>
        <w:div w:id="439643544">
          <w:marLeft w:val="640"/>
          <w:marRight w:val="0"/>
          <w:marTop w:val="0"/>
          <w:marBottom w:val="0"/>
          <w:divBdr>
            <w:top w:val="none" w:sz="0" w:space="0" w:color="auto"/>
            <w:left w:val="none" w:sz="0" w:space="0" w:color="auto"/>
            <w:bottom w:val="none" w:sz="0" w:space="0" w:color="auto"/>
            <w:right w:val="none" w:sz="0" w:space="0" w:color="auto"/>
          </w:divBdr>
        </w:div>
        <w:div w:id="499321851">
          <w:marLeft w:val="640"/>
          <w:marRight w:val="0"/>
          <w:marTop w:val="0"/>
          <w:marBottom w:val="0"/>
          <w:divBdr>
            <w:top w:val="none" w:sz="0" w:space="0" w:color="auto"/>
            <w:left w:val="none" w:sz="0" w:space="0" w:color="auto"/>
            <w:bottom w:val="none" w:sz="0" w:space="0" w:color="auto"/>
            <w:right w:val="none" w:sz="0" w:space="0" w:color="auto"/>
          </w:divBdr>
        </w:div>
        <w:div w:id="521433095">
          <w:marLeft w:val="640"/>
          <w:marRight w:val="0"/>
          <w:marTop w:val="0"/>
          <w:marBottom w:val="0"/>
          <w:divBdr>
            <w:top w:val="none" w:sz="0" w:space="0" w:color="auto"/>
            <w:left w:val="none" w:sz="0" w:space="0" w:color="auto"/>
            <w:bottom w:val="none" w:sz="0" w:space="0" w:color="auto"/>
            <w:right w:val="none" w:sz="0" w:space="0" w:color="auto"/>
          </w:divBdr>
        </w:div>
        <w:div w:id="647978035">
          <w:marLeft w:val="640"/>
          <w:marRight w:val="0"/>
          <w:marTop w:val="0"/>
          <w:marBottom w:val="0"/>
          <w:divBdr>
            <w:top w:val="none" w:sz="0" w:space="0" w:color="auto"/>
            <w:left w:val="none" w:sz="0" w:space="0" w:color="auto"/>
            <w:bottom w:val="none" w:sz="0" w:space="0" w:color="auto"/>
            <w:right w:val="none" w:sz="0" w:space="0" w:color="auto"/>
          </w:divBdr>
        </w:div>
        <w:div w:id="666711802">
          <w:marLeft w:val="640"/>
          <w:marRight w:val="0"/>
          <w:marTop w:val="0"/>
          <w:marBottom w:val="0"/>
          <w:divBdr>
            <w:top w:val="none" w:sz="0" w:space="0" w:color="auto"/>
            <w:left w:val="none" w:sz="0" w:space="0" w:color="auto"/>
            <w:bottom w:val="none" w:sz="0" w:space="0" w:color="auto"/>
            <w:right w:val="none" w:sz="0" w:space="0" w:color="auto"/>
          </w:divBdr>
        </w:div>
        <w:div w:id="706609917">
          <w:marLeft w:val="640"/>
          <w:marRight w:val="0"/>
          <w:marTop w:val="0"/>
          <w:marBottom w:val="0"/>
          <w:divBdr>
            <w:top w:val="none" w:sz="0" w:space="0" w:color="auto"/>
            <w:left w:val="none" w:sz="0" w:space="0" w:color="auto"/>
            <w:bottom w:val="none" w:sz="0" w:space="0" w:color="auto"/>
            <w:right w:val="none" w:sz="0" w:space="0" w:color="auto"/>
          </w:divBdr>
        </w:div>
        <w:div w:id="721245556">
          <w:marLeft w:val="640"/>
          <w:marRight w:val="0"/>
          <w:marTop w:val="0"/>
          <w:marBottom w:val="0"/>
          <w:divBdr>
            <w:top w:val="none" w:sz="0" w:space="0" w:color="auto"/>
            <w:left w:val="none" w:sz="0" w:space="0" w:color="auto"/>
            <w:bottom w:val="none" w:sz="0" w:space="0" w:color="auto"/>
            <w:right w:val="none" w:sz="0" w:space="0" w:color="auto"/>
          </w:divBdr>
        </w:div>
        <w:div w:id="764543085">
          <w:marLeft w:val="640"/>
          <w:marRight w:val="0"/>
          <w:marTop w:val="0"/>
          <w:marBottom w:val="0"/>
          <w:divBdr>
            <w:top w:val="none" w:sz="0" w:space="0" w:color="auto"/>
            <w:left w:val="none" w:sz="0" w:space="0" w:color="auto"/>
            <w:bottom w:val="none" w:sz="0" w:space="0" w:color="auto"/>
            <w:right w:val="none" w:sz="0" w:space="0" w:color="auto"/>
          </w:divBdr>
        </w:div>
        <w:div w:id="770779043">
          <w:marLeft w:val="640"/>
          <w:marRight w:val="0"/>
          <w:marTop w:val="0"/>
          <w:marBottom w:val="0"/>
          <w:divBdr>
            <w:top w:val="none" w:sz="0" w:space="0" w:color="auto"/>
            <w:left w:val="none" w:sz="0" w:space="0" w:color="auto"/>
            <w:bottom w:val="none" w:sz="0" w:space="0" w:color="auto"/>
            <w:right w:val="none" w:sz="0" w:space="0" w:color="auto"/>
          </w:divBdr>
        </w:div>
        <w:div w:id="808521073">
          <w:marLeft w:val="640"/>
          <w:marRight w:val="0"/>
          <w:marTop w:val="0"/>
          <w:marBottom w:val="0"/>
          <w:divBdr>
            <w:top w:val="none" w:sz="0" w:space="0" w:color="auto"/>
            <w:left w:val="none" w:sz="0" w:space="0" w:color="auto"/>
            <w:bottom w:val="none" w:sz="0" w:space="0" w:color="auto"/>
            <w:right w:val="none" w:sz="0" w:space="0" w:color="auto"/>
          </w:divBdr>
        </w:div>
        <w:div w:id="907497883">
          <w:marLeft w:val="640"/>
          <w:marRight w:val="0"/>
          <w:marTop w:val="0"/>
          <w:marBottom w:val="0"/>
          <w:divBdr>
            <w:top w:val="none" w:sz="0" w:space="0" w:color="auto"/>
            <w:left w:val="none" w:sz="0" w:space="0" w:color="auto"/>
            <w:bottom w:val="none" w:sz="0" w:space="0" w:color="auto"/>
            <w:right w:val="none" w:sz="0" w:space="0" w:color="auto"/>
          </w:divBdr>
        </w:div>
        <w:div w:id="934047447">
          <w:marLeft w:val="640"/>
          <w:marRight w:val="0"/>
          <w:marTop w:val="0"/>
          <w:marBottom w:val="0"/>
          <w:divBdr>
            <w:top w:val="none" w:sz="0" w:space="0" w:color="auto"/>
            <w:left w:val="none" w:sz="0" w:space="0" w:color="auto"/>
            <w:bottom w:val="none" w:sz="0" w:space="0" w:color="auto"/>
            <w:right w:val="none" w:sz="0" w:space="0" w:color="auto"/>
          </w:divBdr>
        </w:div>
        <w:div w:id="1091240216">
          <w:marLeft w:val="640"/>
          <w:marRight w:val="0"/>
          <w:marTop w:val="0"/>
          <w:marBottom w:val="0"/>
          <w:divBdr>
            <w:top w:val="none" w:sz="0" w:space="0" w:color="auto"/>
            <w:left w:val="none" w:sz="0" w:space="0" w:color="auto"/>
            <w:bottom w:val="none" w:sz="0" w:space="0" w:color="auto"/>
            <w:right w:val="none" w:sz="0" w:space="0" w:color="auto"/>
          </w:divBdr>
        </w:div>
        <w:div w:id="1097598562">
          <w:marLeft w:val="640"/>
          <w:marRight w:val="0"/>
          <w:marTop w:val="0"/>
          <w:marBottom w:val="0"/>
          <w:divBdr>
            <w:top w:val="none" w:sz="0" w:space="0" w:color="auto"/>
            <w:left w:val="none" w:sz="0" w:space="0" w:color="auto"/>
            <w:bottom w:val="none" w:sz="0" w:space="0" w:color="auto"/>
            <w:right w:val="none" w:sz="0" w:space="0" w:color="auto"/>
          </w:divBdr>
        </w:div>
        <w:div w:id="1123619469">
          <w:marLeft w:val="640"/>
          <w:marRight w:val="0"/>
          <w:marTop w:val="0"/>
          <w:marBottom w:val="0"/>
          <w:divBdr>
            <w:top w:val="none" w:sz="0" w:space="0" w:color="auto"/>
            <w:left w:val="none" w:sz="0" w:space="0" w:color="auto"/>
            <w:bottom w:val="none" w:sz="0" w:space="0" w:color="auto"/>
            <w:right w:val="none" w:sz="0" w:space="0" w:color="auto"/>
          </w:divBdr>
        </w:div>
        <w:div w:id="1141651842">
          <w:marLeft w:val="640"/>
          <w:marRight w:val="0"/>
          <w:marTop w:val="0"/>
          <w:marBottom w:val="0"/>
          <w:divBdr>
            <w:top w:val="none" w:sz="0" w:space="0" w:color="auto"/>
            <w:left w:val="none" w:sz="0" w:space="0" w:color="auto"/>
            <w:bottom w:val="none" w:sz="0" w:space="0" w:color="auto"/>
            <w:right w:val="none" w:sz="0" w:space="0" w:color="auto"/>
          </w:divBdr>
        </w:div>
        <w:div w:id="1162041758">
          <w:marLeft w:val="640"/>
          <w:marRight w:val="0"/>
          <w:marTop w:val="0"/>
          <w:marBottom w:val="0"/>
          <w:divBdr>
            <w:top w:val="none" w:sz="0" w:space="0" w:color="auto"/>
            <w:left w:val="none" w:sz="0" w:space="0" w:color="auto"/>
            <w:bottom w:val="none" w:sz="0" w:space="0" w:color="auto"/>
            <w:right w:val="none" w:sz="0" w:space="0" w:color="auto"/>
          </w:divBdr>
        </w:div>
        <w:div w:id="1179585191">
          <w:marLeft w:val="640"/>
          <w:marRight w:val="0"/>
          <w:marTop w:val="0"/>
          <w:marBottom w:val="0"/>
          <w:divBdr>
            <w:top w:val="none" w:sz="0" w:space="0" w:color="auto"/>
            <w:left w:val="none" w:sz="0" w:space="0" w:color="auto"/>
            <w:bottom w:val="none" w:sz="0" w:space="0" w:color="auto"/>
            <w:right w:val="none" w:sz="0" w:space="0" w:color="auto"/>
          </w:divBdr>
        </w:div>
        <w:div w:id="1189445589">
          <w:marLeft w:val="640"/>
          <w:marRight w:val="0"/>
          <w:marTop w:val="0"/>
          <w:marBottom w:val="0"/>
          <w:divBdr>
            <w:top w:val="none" w:sz="0" w:space="0" w:color="auto"/>
            <w:left w:val="none" w:sz="0" w:space="0" w:color="auto"/>
            <w:bottom w:val="none" w:sz="0" w:space="0" w:color="auto"/>
            <w:right w:val="none" w:sz="0" w:space="0" w:color="auto"/>
          </w:divBdr>
        </w:div>
        <w:div w:id="1230843442">
          <w:marLeft w:val="640"/>
          <w:marRight w:val="0"/>
          <w:marTop w:val="0"/>
          <w:marBottom w:val="0"/>
          <w:divBdr>
            <w:top w:val="none" w:sz="0" w:space="0" w:color="auto"/>
            <w:left w:val="none" w:sz="0" w:space="0" w:color="auto"/>
            <w:bottom w:val="none" w:sz="0" w:space="0" w:color="auto"/>
            <w:right w:val="none" w:sz="0" w:space="0" w:color="auto"/>
          </w:divBdr>
        </w:div>
        <w:div w:id="1243300006">
          <w:marLeft w:val="640"/>
          <w:marRight w:val="0"/>
          <w:marTop w:val="0"/>
          <w:marBottom w:val="0"/>
          <w:divBdr>
            <w:top w:val="none" w:sz="0" w:space="0" w:color="auto"/>
            <w:left w:val="none" w:sz="0" w:space="0" w:color="auto"/>
            <w:bottom w:val="none" w:sz="0" w:space="0" w:color="auto"/>
            <w:right w:val="none" w:sz="0" w:space="0" w:color="auto"/>
          </w:divBdr>
        </w:div>
        <w:div w:id="1251738479">
          <w:marLeft w:val="640"/>
          <w:marRight w:val="0"/>
          <w:marTop w:val="0"/>
          <w:marBottom w:val="0"/>
          <w:divBdr>
            <w:top w:val="none" w:sz="0" w:space="0" w:color="auto"/>
            <w:left w:val="none" w:sz="0" w:space="0" w:color="auto"/>
            <w:bottom w:val="none" w:sz="0" w:space="0" w:color="auto"/>
            <w:right w:val="none" w:sz="0" w:space="0" w:color="auto"/>
          </w:divBdr>
        </w:div>
        <w:div w:id="1280648639">
          <w:marLeft w:val="640"/>
          <w:marRight w:val="0"/>
          <w:marTop w:val="0"/>
          <w:marBottom w:val="0"/>
          <w:divBdr>
            <w:top w:val="none" w:sz="0" w:space="0" w:color="auto"/>
            <w:left w:val="none" w:sz="0" w:space="0" w:color="auto"/>
            <w:bottom w:val="none" w:sz="0" w:space="0" w:color="auto"/>
            <w:right w:val="none" w:sz="0" w:space="0" w:color="auto"/>
          </w:divBdr>
        </w:div>
        <w:div w:id="1311524304">
          <w:marLeft w:val="640"/>
          <w:marRight w:val="0"/>
          <w:marTop w:val="0"/>
          <w:marBottom w:val="0"/>
          <w:divBdr>
            <w:top w:val="none" w:sz="0" w:space="0" w:color="auto"/>
            <w:left w:val="none" w:sz="0" w:space="0" w:color="auto"/>
            <w:bottom w:val="none" w:sz="0" w:space="0" w:color="auto"/>
            <w:right w:val="none" w:sz="0" w:space="0" w:color="auto"/>
          </w:divBdr>
        </w:div>
        <w:div w:id="1330138653">
          <w:marLeft w:val="640"/>
          <w:marRight w:val="0"/>
          <w:marTop w:val="0"/>
          <w:marBottom w:val="0"/>
          <w:divBdr>
            <w:top w:val="none" w:sz="0" w:space="0" w:color="auto"/>
            <w:left w:val="none" w:sz="0" w:space="0" w:color="auto"/>
            <w:bottom w:val="none" w:sz="0" w:space="0" w:color="auto"/>
            <w:right w:val="none" w:sz="0" w:space="0" w:color="auto"/>
          </w:divBdr>
        </w:div>
        <w:div w:id="1420520348">
          <w:marLeft w:val="640"/>
          <w:marRight w:val="0"/>
          <w:marTop w:val="0"/>
          <w:marBottom w:val="0"/>
          <w:divBdr>
            <w:top w:val="none" w:sz="0" w:space="0" w:color="auto"/>
            <w:left w:val="none" w:sz="0" w:space="0" w:color="auto"/>
            <w:bottom w:val="none" w:sz="0" w:space="0" w:color="auto"/>
            <w:right w:val="none" w:sz="0" w:space="0" w:color="auto"/>
          </w:divBdr>
        </w:div>
        <w:div w:id="1441684338">
          <w:marLeft w:val="640"/>
          <w:marRight w:val="0"/>
          <w:marTop w:val="0"/>
          <w:marBottom w:val="0"/>
          <w:divBdr>
            <w:top w:val="none" w:sz="0" w:space="0" w:color="auto"/>
            <w:left w:val="none" w:sz="0" w:space="0" w:color="auto"/>
            <w:bottom w:val="none" w:sz="0" w:space="0" w:color="auto"/>
            <w:right w:val="none" w:sz="0" w:space="0" w:color="auto"/>
          </w:divBdr>
        </w:div>
        <w:div w:id="1474828551">
          <w:marLeft w:val="640"/>
          <w:marRight w:val="0"/>
          <w:marTop w:val="0"/>
          <w:marBottom w:val="0"/>
          <w:divBdr>
            <w:top w:val="none" w:sz="0" w:space="0" w:color="auto"/>
            <w:left w:val="none" w:sz="0" w:space="0" w:color="auto"/>
            <w:bottom w:val="none" w:sz="0" w:space="0" w:color="auto"/>
            <w:right w:val="none" w:sz="0" w:space="0" w:color="auto"/>
          </w:divBdr>
        </w:div>
        <w:div w:id="1485198842">
          <w:marLeft w:val="640"/>
          <w:marRight w:val="0"/>
          <w:marTop w:val="0"/>
          <w:marBottom w:val="0"/>
          <w:divBdr>
            <w:top w:val="none" w:sz="0" w:space="0" w:color="auto"/>
            <w:left w:val="none" w:sz="0" w:space="0" w:color="auto"/>
            <w:bottom w:val="none" w:sz="0" w:space="0" w:color="auto"/>
            <w:right w:val="none" w:sz="0" w:space="0" w:color="auto"/>
          </w:divBdr>
        </w:div>
        <w:div w:id="1530947940">
          <w:marLeft w:val="640"/>
          <w:marRight w:val="0"/>
          <w:marTop w:val="0"/>
          <w:marBottom w:val="0"/>
          <w:divBdr>
            <w:top w:val="none" w:sz="0" w:space="0" w:color="auto"/>
            <w:left w:val="none" w:sz="0" w:space="0" w:color="auto"/>
            <w:bottom w:val="none" w:sz="0" w:space="0" w:color="auto"/>
            <w:right w:val="none" w:sz="0" w:space="0" w:color="auto"/>
          </w:divBdr>
        </w:div>
        <w:div w:id="1612667725">
          <w:marLeft w:val="640"/>
          <w:marRight w:val="0"/>
          <w:marTop w:val="0"/>
          <w:marBottom w:val="0"/>
          <w:divBdr>
            <w:top w:val="none" w:sz="0" w:space="0" w:color="auto"/>
            <w:left w:val="none" w:sz="0" w:space="0" w:color="auto"/>
            <w:bottom w:val="none" w:sz="0" w:space="0" w:color="auto"/>
            <w:right w:val="none" w:sz="0" w:space="0" w:color="auto"/>
          </w:divBdr>
        </w:div>
        <w:div w:id="1689989642">
          <w:marLeft w:val="640"/>
          <w:marRight w:val="0"/>
          <w:marTop w:val="0"/>
          <w:marBottom w:val="0"/>
          <w:divBdr>
            <w:top w:val="none" w:sz="0" w:space="0" w:color="auto"/>
            <w:left w:val="none" w:sz="0" w:space="0" w:color="auto"/>
            <w:bottom w:val="none" w:sz="0" w:space="0" w:color="auto"/>
            <w:right w:val="none" w:sz="0" w:space="0" w:color="auto"/>
          </w:divBdr>
        </w:div>
        <w:div w:id="1698315407">
          <w:marLeft w:val="640"/>
          <w:marRight w:val="0"/>
          <w:marTop w:val="0"/>
          <w:marBottom w:val="0"/>
          <w:divBdr>
            <w:top w:val="none" w:sz="0" w:space="0" w:color="auto"/>
            <w:left w:val="none" w:sz="0" w:space="0" w:color="auto"/>
            <w:bottom w:val="none" w:sz="0" w:space="0" w:color="auto"/>
            <w:right w:val="none" w:sz="0" w:space="0" w:color="auto"/>
          </w:divBdr>
        </w:div>
        <w:div w:id="1724910206">
          <w:marLeft w:val="640"/>
          <w:marRight w:val="0"/>
          <w:marTop w:val="0"/>
          <w:marBottom w:val="0"/>
          <w:divBdr>
            <w:top w:val="none" w:sz="0" w:space="0" w:color="auto"/>
            <w:left w:val="none" w:sz="0" w:space="0" w:color="auto"/>
            <w:bottom w:val="none" w:sz="0" w:space="0" w:color="auto"/>
            <w:right w:val="none" w:sz="0" w:space="0" w:color="auto"/>
          </w:divBdr>
        </w:div>
        <w:div w:id="1765148658">
          <w:marLeft w:val="640"/>
          <w:marRight w:val="0"/>
          <w:marTop w:val="0"/>
          <w:marBottom w:val="0"/>
          <w:divBdr>
            <w:top w:val="none" w:sz="0" w:space="0" w:color="auto"/>
            <w:left w:val="none" w:sz="0" w:space="0" w:color="auto"/>
            <w:bottom w:val="none" w:sz="0" w:space="0" w:color="auto"/>
            <w:right w:val="none" w:sz="0" w:space="0" w:color="auto"/>
          </w:divBdr>
        </w:div>
        <w:div w:id="1771851795">
          <w:marLeft w:val="640"/>
          <w:marRight w:val="0"/>
          <w:marTop w:val="0"/>
          <w:marBottom w:val="0"/>
          <w:divBdr>
            <w:top w:val="none" w:sz="0" w:space="0" w:color="auto"/>
            <w:left w:val="none" w:sz="0" w:space="0" w:color="auto"/>
            <w:bottom w:val="none" w:sz="0" w:space="0" w:color="auto"/>
            <w:right w:val="none" w:sz="0" w:space="0" w:color="auto"/>
          </w:divBdr>
        </w:div>
        <w:div w:id="1780222835">
          <w:marLeft w:val="640"/>
          <w:marRight w:val="0"/>
          <w:marTop w:val="0"/>
          <w:marBottom w:val="0"/>
          <w:divBdr>
            <w:top w:val="none" w:sz="0" w:space="0" w:color="auto"/>
            <w:left w:val="none" w:sz="0" w:space="0" w:color="auto"/>
            <w:bottom w:val="none" w:sz="0" w:space="0" w:color="auto"/>
            <w:right w:val="none" w:sz="0" w:space="0" w:color="auto"/>
          </w:divBdr>
        </w:div>
        <w:div w:id="1826046335">
          <w:marLeft w:val="640"/>
          <w:marRight w:val="0"/>
          <w:marTop w:val="0"/>
          <w:marBottom w:val="0"/>
          <w:divBdr>
            <w:top w:val="none" w:sz="0" w:space="0" w:color="auto"/>
            <w:left w:val="none" w:sz="0" w:space="0" w:color="auto"/>
            <w:bottom w:val="none" w:sz="0" w:space="0" w:color="auto"/>
            <w:right w:val="none" w:sz="0" w:space="0" w:color="auto"/>
          </w:divBdr>
        </w:div>
        <w:div w:id="1834880875">
          <w:marLeft w:val="640"/>
          <w:marRight w:val="0"/>
          <w:marTop w:val="0"/>
          <w:marBottom w:val="0"/>
          <w:divBdr>
            <w:top w:val="none" w:sz="0" w:space="0" w:color="auto"/>
            <w:left w:val="none" w:sz="0" w:space="0" w:color="auto"/>
            <w:bottom w:val="none" w:sz="0" w:space="0" w:color="auto"/>
            <w:right w:val="none" w:sz="0" w:space="0" w:color="auto"/>
          </w:divBdr>
        </w:div>
        <w:div w:id="1852639864">
          <w:marLeft w:val="640"/>
          <w:marRight w:val="0"/>
          <w:marTop w:val="0"/>
          <w:marBottom w:val="0"/>
          <w:divBdr>
            <w:top w:val="none" w:sz="0" w:space="0" w:color="auto"/>
            <w:left w:val="none" w:sz="0" w:space="0" w:color="auto"/>
            <w:bottom w:val="none" w:sz="0" w:space="0" w:color="auto"/>
            <w:right w:val="none" w:sz="0" w:space="0" w:color="auto"/>
          </w:divBdr>
        </w:div>
        <w:div w:id="1895503145">
          <w:marLeft w:val="640"/>
          <w:marRight w:val="0"/>
          <w:marTop w:val="0"/>
          <w:marBottom w:val="0"/>
          <w:divBdr>
            <w:top w:val="none" w:sz="0" w:space="0" w:color="auto"/>
            <w:left w:val="none" w:sz="0" w:space="0" w:color="auto"/>
            <w:bottom w:val="none" w:sz="0" w:space="0" w:color="auto"/>
            <w:right w:val="none" w:sz="0" w:space="0" w:color="auto"/>
          </w:divBdr>
        </w:div>
        <w:div w:id="1947544455">
          <w:marLeft w:val="640"/>
          <w:marRight w:val="0"/>
          <w:marTop w:val="0"/>
          <w:marBottom w:val="0"/>
          <w:divBdr>
            <w:top w:val="none" w:sz="0" w:space="0" w:color="auto"/>
            <w:left w:val="none" w:sz="0" w:space="0" w:color="auto"/>
            <w:bottom w:val="none" w:sz="0" w:space="0" w:color="auto"/>
            <w:right w:val="none" w:sz="0" w:space="0" w:color="auto"/>
          </w:divBdr>
        </w:div>
        <w:div w:id="1966425881">
          <w:marLeft w:val="640"/>
          <w:marRight w:val="0"/>
          <w:marTop w:val="0"/>
          <w:marBottom w:val="0"/>
          <w:divBdr>
            <w:top w:val="none" w:sz="0" w:space="0" w:color="auto"/>
            <w:left w:val="none" w:sz="0" w:space="0" w:color="auto"/>
            <w:bottom w:val="none" w:sz="0" w:space="0" w:color="auto"/>
            <w:right w:val="none" w:sz="0" w:space="0" w:color="auto"/>
          </w:divBdr>
        </w:div>
        <w:div w:id="2002153014">
          <w:marLeft w:val="640"/>
          <w:marRight w:val="0"/>
          <w:marTop w:val="0"/>
          <w:marBottom w:val="0"/>
          <w:divBdr>
            <w:top w:val="none" w:sz="0" w:space="0" w:color="auto"/>
            <w:left w:val="none" w:sz="0" w:space="0" w:color="auto"/>
            <w:bottom w:val="none" w:sz="0" w:space="0" w:color="auto"/>
            <w:right w:val="none" w:sz="0" w:space="0" w:color="auto"/>
          </w:divBdr>
        </w:div>
        <w:div w:id="2005352527">
          <w:marLeft w:val="640"/>
          <w:marRight w:val="0"/>
          <w:marTop w:val="0"/>
          <w:marBottom w:val="0"/>
          <w:divBdr>
            <w:top w:val="none" w:sz="0" w:space="0" w:color="auto"/>
            <w:left w:val="none" w:sz="0" w:space="0" w:color="auto"/>
            <w:bottom w:val="none" w:sz="0" w:space="0" w:color="auto"/>
            <w:right w:val="none" w:sz="0" w:space="0" w:color="auto"/>
          </w:divBdr>
        </w:div>
        <w:div w:id="2005543257">
          <w:marLeft w:val="640"/>
          <w:marRight w:val="0"/>
          <w:marTop w:val="0"/>
          <w:marBottom w:val="0"/>
          <w:divBdr>
            <w:top w:val="none" w:sz="0" w:space="0" w:color="auto"/>
            <w:left w:val="none" w:sz="0" w:space="0" w:color="auto"/>
            <w:bottom w:val="none" w:sz="0" w:space="0" w:color="auto"/>
            <w:right w:val="none" w:sz="0" w:space="0" w:color="auto"/>
          </w:divBdr>
        </w:div>
        <w:div w:id="2005816365">
          <w:marLeft w:val="640"/>
          <w:marRight w:val="0"/>
          <w:marTop w:val="0"/>
          <w:marBottom w:val="0"/>
          <w:divBdr>
            <w:top w:val="none" w:sz="0" w:space="0" w:color="auto"/>
            <w:left w:val="none" w:sz="0" w:space="0" w:color="auto"/>
            <w:bottom w:val="none" w:sz="0" w:space="0" w:color="auto"/>
            <w:right w:val="none" w:sz="0" w:space="0" w:color="auto"/>
          </w:divBdr>
        </w:div>
        <w:div w:id="2026055553">
          <w:marLeft w:val="640"/>
          <w:marRight w:val="0"/>
          <w:marTop w:val="0"/>
          <w:marBottom w:val="0"/>
          <w:divBdr>
            <w:top w:val="none" w:sz="0" w:space="0" w:color="auto"/>
            <w:left w:val="none" w:sz="0" w:space="0" w:color="auto"/>
            <w:bottom w:val="none" w:sz="0" w:space="0" w:color="auto"/>
            <w:right w:val="none" w:sz="0" w:space="0" w:color="auto"/>
          </w:divBdr>
        </w:div>
        <w:div w:id="2057001375">
          <w:marLeft w:val="640"/>
          <w:marRight w:val="0"/>
          <w:marTop w:val="0"/>
          <w:marBottom w:val="0"/>
          <w:divBdr>
            <w:top w:val="none" w:sz="0" w:space="0" w:color="auto"/>
            <w:left w:val="none" w:sz="0" w:space="0" w:color="auto"/>
            <w:bottom w:val="none" w:sz="0" w:space="0" w:color="auto"/>
            <w:right w:val="none" w:sz="0" w:space="0" w:color="auto"/>
          </w:divBdr>
        </w:div>
        <w:div w:id="2059890620">
          <w:marLeft w:val="640"/>
          <w:marRight w:val="0"/>
          <w:marTop w:val="0"/>
          <w:marBottom w:val="0"/>
          <w:divBdr>
            <w:top w:val="none" w:sz="0" w:space="0" w:color="auto"/>
            <w:left w:val="none" w:sz="0" w:space="0" w:color="auto"/>
            <w:bottom w:val="none" w:sz="0" w:space="0" w:color="auto"/>
            <w:right w:val="none" w:sz="0" w:space="0" w:color="auto"/>
          </w:divBdr>
        </w:div>
        <w:div w:id="2087535006">
          <w:marLeft w:val="640"/>
          <w:marRight w:val="0"/>
          <w:marTop w:val="0"/>
          <w:marBottom w:val="0"/>
          <w:divBdr>
            <w:top w:val="none" w:sz="0" w:space="0" w:color="auto"/>
            <w:left w:val="none" w:sz="0" w:space="0" w:color="auto"/>
            <w:bottom w:val="none" w:sz="0" w:space="0" w:color="auto"/>
            <w:right w:val="none" w:sz="0" w:space="0" w:color="auto"/>
          </w:divBdr>
        </w:div>
        <w:div w:id="2107800006">
          <w:marLeft w:val="640"/>
          <w:marRight w:val="0"/>
          <w:marTop w:val="0"/>
          <w:marBottom w:val="0"/>
          <w:divBdr>
            <w:top w:val="none" w:sz="0" w:space="0" w:color="auto"/>
            <w:left w:val="none" w:sz="0" w:space="0" w:color="auto"/>
            <w:bottom w:val="none" w:sz="0" w:space="0" w:color="auto"/>
            <w:right w:val="none" w:sz="0" w:space="0" w:color="auto"/>
          </w:divBdr>
        </w:div>
      </w:divsChild>
    </w:div>
    <w:div w:id="122427878">
      <w:marLeft w:val="640"/>
      <w:marRight w:val="0"/>
      <w:marTop w:val="0"/>
      <w:marBottom w:val="0"/>
      <w:divBdr>
        <w:top w:val="none" w:sz="0" w:space="0" w:color="auto"/>
        <w:left w:val="none" w:sz="0" w:space="0" w:color="auto"/>
        <w:bottom w:val="none" w:sz="0" w:space="0" w:color="auto"/>
        <w:right w:val="none" w:sz="0" w:space="0" w:color="auto"/>
      </w:divBdr>
    </w:div>
    <w:div w:id="122579747">
      <w:marLeft w:val="640"/>
      <w:marRight w:val="0"/>
      <w:marTop w:val="0"/>
      <w:marBottom w:val="0"/>
      <w:divBdr>
        <w:top w:val="none" w:sz="0" w:space="0" w:color="auto"/>
        <w:left w:val="none" w:sz="0" w:space="0" w:color="auto"/>
        <w:bottom w:val="none" w:sz="0" w:space="0" w:color="auto"/>
        <w:right w:val="none" w:sz="0" w:space="0" w:color="auto"/>
      </w:divBdr>
    </w:div>
    <w:div w:id="122620624">
      <w:bodyDiv w:val="1"/>
      <w:marLeft w:val="0"/>
      <w:marRight w:val="0"/>
      <w:marTop w:val="0"/>
      <w:marBottom w:val="0"/>
      <w:divBdr>
        <w:top w:val="none" w:sz="0" w:space="0" w:color="auto"/>
        <w:left w:val="none" w:sz="0" w:space="0" w:color="auto"/>
        <w:bottom w:val="none" w:sz="0" w:space="0" w:color="auto"/>
        <w:right w:val="none" w:sz="0" w:space="0" w:color="auto"/>
      </w:divBdr>
      <w:divsChild>
        <w:div w:id="25061562">
          <w:marLeft w:val="640"/>
          <w:marRight w:val="0"/>
          <w:marTop w:val="0"/>
          <w:marBottom w:val="0"/>
          <w:divBdr>
            <w:top w:val="none" w:sz="0" w:space="0" w:color="auto"/>
            <w:left w:val="none" w:sz="0" w:space="0" w:color="auto"/>
            <w:bottom w:val="none" w:sz="0" w:space="0" w:color="auto"/>
            <w:right w:val="none" w:sz="0" w:space="0" w:color="auto"/>
          </w:divBdr>
        </w:div>
        <w:div w:id="44649077">
          <w:marLeft w:val="640"/>
          <w:marRight w:val="0"/>
          <w:marTop w:val="0"/>
          <w:marBottom w:val="0"/>
          <w:divBdr>
            <w:top w:val="none" w:sz="0" w:space="0" w:color="auto"/>
            <w:left w:val="none" w:sz="0" w:space="0" w:color="auto"/>
            <w:bottom w:val="none" w:sz="0" w:space="0" w:color="auto"/>
            <w:right w:val="none" w:sz="0" w:space="0" w:color="auto"/>
          </w:divBdr>
        </w:div>
        <w:div w:id="113796239">
          <w:marLeft w:val="640"/>
          <w:marRight w:val="0"/>
          <w:marTop w:val="0"/>
          <w:marBottom w:val="0"/>
          <w:divBdr>
            <w:top w:val="none" w:sz="0" w:space="0" w:color="auto"/>
            <w:left w:val="none" w:sz="0" w:space="0" w:color="auto"/>
            <w:bottom w:val="none" w:sz="0" w:space="0" w:color="auto"/>
            <w:right w:val="none" w:sz="0" w:space="0" w:color="auto"/>
          </w:divBdr>
        </w:div>
        <w:div w:id="213126993">
          <w:marLeft w:val="640"/>
          <w:marRight w:val="0"/>
          <w:marTop w:val="0"/>
          <w:marBottom w:val="0"/>
          <w:divBdr>
            <w:top w:val="none" w:sz="0" w:space="0" w:color="auto"/>
            <w:left w:val="none" w:sz="0" w:space="0" w:color="auto"/>
            <w:bottom w:val="none" w:sz="0" w:space="0" w:color="auto"/>
            <w:right w:val="none" w:sz="0" w:space="0" w:color="auto"/>
          </w:divBdr>
        </w:div>
        <w:div w:id="268632354">
          <w:marLeft w:val="640"/>
          <w:marRight w:val="0"/>
          <w:marTop w:val="0"/>
          <w:marBottom w:val="0"/>
          <w:divBdr>
            <w:top w:val="none" w:sz="0" w:space="0" w:color="auto"/>
            <w:left w:val="none" w:sz="0" w:space="0" w:color="auto"/>
            <w:bottom w:val="none" w:sz="0" w:space="0" w:color="auto"/>
            <w:right w:val="none" w:sz="0" w:space="0" w:color="auto"/>
          </w:divBdr>
        </w:div>
        <w:div w:id="273364520">
          <w:marLeft w:val="640"/>
          <w:marRight w:val="0"/>
          <w:marTop w:val="0"/>
          <w:marBottom w:val="0"/>
          <w:divBdr>
            <w:top w:val="none" w:sz="0" w:space="0" w:color="auto"/>
            <w:left w:val="none" w:sz="0" w:space="0" w:color="auto"/>
            <w:bottom w:val="none" w:sz="0" w:space="0" w:color="auto"/>
            <w:right w:val="none" w:sz="0" w:space="0" w:color="auto"/>
          </w:divBdr>
        </w:div>
        <w:div w:id="287710134">
          <w:marLeft w:val="640"/>
          <w:marRight w:val="0"/>
          <w:marTop w:val="0"/>
          <w:marBottom w:val="0"/>
          <w:divBdr>
            <w:top w:val="none" w:sz="0" w:space="0" w:color="auto"/>
            <w:left w:val="none" w:sz="0" w:space="0" w:color="auto"/>
            <w:bottom w:val="none" w:sz="0" w:space="0" w:color="auto"/>
            <w:right w:val="none" w:sz="0" w:space="0" w:color="auto"/>
          </w:divBdr>
        </w:div>
        <w:div w:id="290016839">
          <w:marLeft w:val="640"/>
          <w:marRight w:val="0"/>
          <w:marTop w:val="0"/>
          <w:marBottom w:val="0"/>
          <w:divBdr>
            <w:top w:val="none" w:sz="0" w:space="0" w:color="auto"/>
            <w:left w:val="none" w:sz="0" w:space="0" w:color="auto"/>
            <w:bottom w:val="none" w:sz="0" w:space="0" w:color="auto"/>
            <w:right w:val="none" w:sz="0" w:space="0" w:color="auto"/>
          </w:divBdr>
        </w:div>
        <w:div w:id="341975975">
          <w:marLeft w:val="640"/>
          <w:marRight w:val="0"/>
          <w:marTop w:val="0"/>
          <w:marBottom w:val="0"/>
          <w:divBdr>
            <w:top w:val="none" w:sz="0" w:space="0" w:color="auto"/>
            <w:left w:val="none" w:sz="0" w:space="0" w:color="auto"/>
            <w:bottom w:val="none" w:sz="0" w:space="0" w:color="auto"/>
            <w:right w:val="none" w:sz="0" w:space="0" w:color="auto"/>
          </w:divBdr>
        </w:div>
        <w:div w:id="365831055">
          <w:marLeft w:val="640"/>
          <w:marRight w:val="0"/>
          <w:marTop w:val="0"/>
          <w:marBottom w:val="0"/>
          <w:divBdr>
            <w:top w:val="none" w:sz="0" w:space="0" w:color="auto"/>
            <w:left w:val="none" w:sz="0" w:space="0" w:color="auto"/>
            <w:bottom w:val="none" w:sz="0" w:space="0" w:color="auto"/>
            <w:right w:val="none" w:sz="0" w:space="0" w:color="auto"/>
          </w:divBdr>
        </w:div>
        <w:div w:id="381561744">
          <w:marLeft w:val="640"/>
          <w:marRight w:val="0"/>
          <w:marTop w:val="0"/>
          <w:marBottom w:val="0"/>
          <w:divBdr>
            <w:top w:val="none" w:sz="0" w:space="0" w:color="auto"/>
            <w:left w:val="none" w:sz="0" w:space="0" w:color="auto"/>
            <w:bottom w:val="none" w:sz="0" w:space="0" w:color="auto"/>
            <w:right w:val="none" w:sz="0" w:space="0" w:color="auto"/>
          </w:divBdr>
        </w:div>
        <w:div w:id="402290630">
          <w:marLeft w:val="640"/>
          <w:marRight w:val="0"/>
          <w:marTop w:val="0"/>
          <w:marBottom w:val="0"/>
          <w:divBdr>
            <w:top w:val="none" w:sz="0" w:space="0" w:color="auto"/>
            <w:left w:val="none" w:sz="0" w:space="0" w:color="auto"/>
            <w:bottom w:val="none" w:sz="0" w:space="0" w:color="auto"/>
            <w:right w:val="none" w:sz="0" w:space="0" w:color="auto"/>
          </w:divBdr>
        </w:div>
        <w:div w:id="419106849">
          <w:marLeft w:val="640"/>
          <w:marRight w:val="0"/>
          <w:marTop w:val="0"/>
          <w:marBottom w:val="0"/>
          <w:divBdr>
            <w:top w:val="none" w:sz="0" w:space="0" w:color="auto"/>
            <w:left w:val="none" w:sz="0" w:space="0" w:color="auto"/>
            <w:bottom w:val="none" w:sz="0" w:space="0" w:color="auto"/>
            <w:right w:val="none" w:sz="0" w:space="0" w:color="auto"/>
          </w:divBdr>
        </w:div>
        <w:div w:id="425154377">
          <w:marLeft w:val="640"/>
          <w:marRight w:val="0"/>
          <w:marTop w:val="0"/>
          <w:marBottom w:val="0"/>
          <w:divBdr>
            <w:top w:val="none" w:sz="0" w:space="0" w:color="auto"/>
            <w:left w:val="none" w:sz="0" w:space="0" w:color="auto"/>
            <w:bottom w:val="none" w:sz="0" w:space="0" w:color="auto"/>
            <w:right w:val="none" w:sz="0" w:space="0" w:color="auto"/>
          </w:divBdr>
        </w:div>
        <w:div w:id="492332235">
          <w:marLeft w:val="640"/>
          <w:marRight w:val="0"/>
          <w:marTop w:val="0"/>
          <w:marBottom w:val="0"/>
          <w:divBdr>
            <w:top w:val="none" w:sz="0" w:space="0" w:color="auto"/>
            <w:left w:val="none" w:sz="0" w:space="0" w:color="auto"/>
            <w:bottom w:val="none" w:sz="0" w:space="0" w:color="auto"/>
            <w:right w:val="none" w:sz="0" w:space="0" w:color="auto"/>
          </w:divBdr>
        </w:div>
        <w:div w:id="576673767">
          <w:marLeft w:val="640"/>
          <w:marRight w:val="0"/>
          <w:marTop w:val="0"/>
          <w:marBottom w:val="0"/>
          <w:divBdr>
            <w:top w:val="none" w:sz="0" w:space="0" w:color="auto"/>
            <w:left w:val="none" w:sz="0" w:space="0" w:color="auto"/>
            <w:bottom w:val="none" w:sz="0" w:space="0" w:color="auto"/>
            <w:right w:val="none" w:sz="0" w:space="0" w:color="auto"/>
          </w:divBdr>
        </w:div>
        <w:div w:id="620771555">
          <w:marLeft w:val="640"/>
          <w:marRight w:val="0"/>
          <w:marTop w:val="0"/>
          <w:marBottom w:val="0"/>
          <w:divBdr>
            <w:top w:val="none" w:sz="0" w:space="0" w:color="auto"/>
            <w:left w:val="none" w:sz="0" w:space="0" w:color="auto"/>
            <w:bottom w:val="none" w:sz="0" w:space="0" w:color="auto"/>
            <w:right w:val="none" w:sz="0" w:space="0" w:color="auto"/>
          </w:divBdr>
        </w:div>
        <w:div w:id="621812384">
          <w:marLeft w:val="640"/>
          <w:marRight w:val="0"/>
          <w:marTop w:val="0"/>
          <w:marBottom w:val="0"/>
          <w:divBdr>
            <w:top w:val="none" w:sz="0" w:space="0" w:color="auto"/>
            <w:left w:val="none" w:sz="0" w:space="0" w:color="auto"/>
            <w:bottom w:val="none" w:sz="0" w:space="0" w:color="auto"/>
            <w:right w:val="none" w:sz="0" w:space="0" w:color="auto"/>
          </w:divBdr>
        </w:div>
        <w:div w:id="645400527">
          <w:marLeft w:val="640"/>
          <w:marRight w:val="0"/>
          <w:marTop w:val="0"/>
          <w:marBottom w:val="0"/>
          <w:divBdr>
            <w:top w:val="none" w:sz="0" w:space="0" w:color="auto"/>
            <w:left w:val="none" w:sz="0" w:space="0" w:color="auto"/>
            <w:bottom w:val="none" w:sz="0" w:space="0" w:color="auto"/>
            <w:right w:val="none" w:sz="0" w:space="0" w:color="auto"/>
          </w:divBdr>
        </w:div>
        <w:div w:id="654839705">
          <w:marLeft w:val="640"/>
          <w:marRight w:val="0"/>
          <w:marTop w:val="0"/>
          <w:marBottom w:val="0"/>
          <w:divBdr>
            <w:top w:val="none" w:sz="0" w:space="0" w:color="auto"/>
            <w:left w:val="none" w:sz="0" w:space="0" w:color="auto"/>
            <w:bottom w:val="none" w:sz="0" w:space="0" w:color="auto"/>
            <w:right w:val="none" w:sz="0" w:space="0" w:color="auto"/>
          </w:divBdr>
        </w:div>
        <w:div w:id="676083769">
          <w:marLeft w:val="640"/>
          <w:marRight w:val="0"/>
          <w:marTop w:val="0"/>
          <w:marBottom w:val="0"/>
          <w:divBdr>
            <w:top w:val="none" w:sz="0" w:space="0" w:color="auto"/>
            <w:left w:val="none" w:sz="0" w:space="0" w:color="auto"/>
            <w:bottom w:val="none" w:sz="0" w:space="0" w:color="auto"/>
            <w:right w:val="none" w:sz="0" w:space="0" w:color="auto"/>
          </w:divBdr>
        </w:div>
        <w:div w:id="703795917">
          <w:marLeft w:val="640"/>
          <w:marRight w:val="0"/>
          <w:marTop w:val="0"/>
          <w:marBottom w:val="0"/>
          <w:divBdr>
            <w:top w:val="none" w:sz="0" w:space="0" w:color="auto"/>
            <w:left w:val="none" w:sz="0" w:space="0" w:color="auto"/>
            <w:bottom w:val="none" w:sz="0" w:space="0" w:color="auto"/>
            <w:right w:val="none" w:sz="0" w:space="0" w:color="auto"/>
          </w:divBdr>
        </w:div>
        <w:div w:id="714617107">
          <w:marLeft w:val="640"/>
          <w:marRight w:val="0"/>
          <w:marTop w:val="0"/>
          <w:marBottom w:val="0"/>
          <w:divBdr>
            <w:top w:val="none" w:sz="0" w:space="0" w:color="auto"/>
            <w:left w:val="none" w:sz="0" w:space="0" w:color="auto"/>
            <w:bottom w:val="none" w:sz="0" w:space="0" w:color="auto"/>
            <w:right w:val="none" w:sz="0" w:space="0" w:color="auto"/>
          </w:divBdr>
        </w:div>
        <w:div w:id="746534890">
          <w:marLeft w:val="640"/>
          <w:marRight w:val="0"/>
          <w:marTop w:val="0"/>
          <w:marBottom w:val="0"/>
          <w:divBdr>
            <w:top w:val="none" w:sz="0" w:space="0" w:color="auto"/>
            <w:left w:val="none" w:sz="0" w:space="0" w:color="auto"/>
            <w:bottom w:val="none" w:sz="0" w:space="0" w:color="auto"/>
            <w:right w:val="none" w:sz="0" w:space="0" w:color="auto"/>
          </w:divBdr>
        </w:div>
        <w:div w:id="792477428">
          <w:marLeft w:val="640"/>
          <w:marRight w:val="0"/>
          <w:marTop w:val="0"/>
          <w:marBottom w:val="0"/>
          <w:divBdr>
            <w:top w:val="none" w:sz="0" w:space="0" w:color="auto"/>
            <w:left w:val="none" w:sz="0" w:space="0" w:color="auto"/>
            <w:bottom w:val="none" w:sz="0" w:space="0" w:color="auto"/>
            <w:right w:val="none" w:sz="0" w:space="0" w:color="auto"/>
          </w:divBdr>
        </w:div>
        <w:div w:id="817498599">
          <w:marLeft w:val="640"/>
          <w:marRight w:val="0"/>
          <w:marTop w:val="0"/>
          <w:marBottom w:val="0"/>
          <w:divBdr>
            <w:top w:val="none" w:sz="0" w:space="0" w:color="auto"/>
            <w:left w:val="none" w:sz="0" w:space="0" w:color="auto"/>
            <w:bottom w:val="none" w:sz="0" w:space="0" w:color="auto"/>
            <w:right w:val="none" w:sz="0" w:space="0" w:color="auto"/>
          </w:divBdr>
        </w:div>
        <w:div w:id="834733964">
          <w:marLeft w:val="640"/>
          <w:marRight w:val="0"/>
          <w:marTop w:val="0"/>
          <w:marBottom w:val="0"/>
          <w:divBdr>
            <w:top w:val="none" w:sz="0" w:space="0" w:color="auto"/>
            <w:left w:val="none" w:sz="0" w:space="0" w:color="auto"/>
            <w:bottom w:val="none" w:sz="0" w:space="0" w:color="auto"/>
            <w:right w:val="none" w:sz="0" w:space="0" w:color="auto"/>
          </w:divBdr>
        </w:div>
        <w:div w:id="881945065">
          <w:marLeft w:val="640"/>
          <w:marRight w:val="0"/>
          <w:marTop w:val="0"/>
          <w:marBottom w:val="0"/>
          <w:divBdr>
            <w:top w:val="none" w:sz="0" w:space="0" w:color="auto"/>
            <w:left w:val="none" w:sz="0" w:space="0" w:color="auto"/>
            <w:bottom w:val="none" w:sz="0" w:space="0" w:color="auto"/>
            <w:right w:val="none" w:sz="0" w:space="0" w:color="auto"/>
          </w:divBdr>
        </w:div>
        <w:div w:id="896938230">
          <w:marLeft w:val="640"/>
          <w:marRight w:val="0"/>
          <w:marTop w:val="0"/>
          <w:marBottom w:val="0"/>
          <w:divBdr>
            <w:top w:val="none" w:sz="0" w:space="0" w:color="auto"/>
            <w:left w:val="none" w:sz="0" w:space="0" w:color="auto"/>
            <w:bottom w:val="none" w:sz="0" w:space="0" w:color="auto"/>
            <w:right w:val="none" w:sz="0" w:space="0" w:color="auto"/>
          </w:divBdr>
        </w:div>
        <w:div w:id="1056390048">
          <w:marLeft w:val="640"/>
          <w:marRight w:val="0"/>
          <w:marTop w:val="0"/>
          <w:marBottom w:val="0"/>
          <w:divBdr>
            <w:top w:val="none" w:sz="0" w:space="0" w:color="auto"/>
            <w:left w:val="none" w:sz="0" w:space="0" w:color="auto"/>
            <w:bottom w:val="none" w:sz="0" w:space="0" w:color="auto"/>
            <w:right w:val="none" w:sz="0" w:space="0" w:color="auto"/>
          </w:divBdr>
        </w:div>
        <w:div w:id="1065763521">
          <w:marLeft w:val="640"/>
          <w:marRight w:val="0"/>
          <w:marTop w:val="0"/>
          <w:marBottom w:val="0"/>
          <w:divBdr>
            <w:top w:val="none" w:sz="0" w:space="0" w:color="auto"/>
            <w:left w:val="none" w:sz="0" w:space="0" w:color="auto"/>
            <w:bottom w:val="none" w:sz="0" w:space="0" w:color="auto"/>
            <w:right w:val="none" w:sz="0" w:space="0" w:color="auto"/>
          </w:divBdr>
        </w:div>
        <w:div w:id="1071660675">
          <w:marLeft w:val="640"/>
          <w:marRight w:val="0"/>
          <w:marTop w:val="0"/>
          <w:marBottom w:val="0"/>
          <w:divBdr>
            <w:top w:val="none" w:sz="0" w:space="0" w:color="auto"/>
            <w:left w:val="none" w:sz="0" w:space="0" w:color="auto"/>
            <w:bottom w:val="none" w:sz="0" w:space="0" w:color="auto"/>
            <w:right w:val="none" w:sz="0" w:space="0" w:color="auto"/>
          </w:divBdr>
        </w:div>
        <w:div w:id="1100220697">
          <w:marLeft w:val="640"/>
          <w:marRight w:val="0"/>
          <w:marTop w:val="0"/>
          <w:marBottom w:val="0"/>
          <w:divBdr>
            <w:top w:val="none" w:sz="0" w:space="0" w:color="auto"/>
            <w:left w:val="none" w:sz="0" w:space="0" w:color="auto"/>
            <w:bottom w:val="none" w:sz="0" w:space="0" w:color="auto"/>
            <w:right w:val="none" w:sz="0" w:space="0" w:color="auto"/>
          </w:divBdr>
        </w:div>
        <w:div w:id="1165705649">
          <w:marLeft w:val="640"/>
          <w:marRight w:val="0"/>
          <w:marTop w:val="0"/>
          <w:marBottom w:val="0"/>
          <w:divBdr>
            <w:top w:val="none" w:sz="0" w:space="0" w:color="auto"/>
            <w:left w:val="none" w:sz="0" w:space="0" w:color="auto"/>
            <w:bottom w:val="none" w:sz="0" w:space="0" w:color="auto"/>
            <w:right w:val="none" w:sz="0" w:space="0" w:color="auto"/>
          </w:divBdr>
        </w:div>
        <w:div w:id="1220821661">
          <w:marLeft w:val="640"/>
          <w:marRight w:val="0"/>
          <w:marTop w:val="0"/>
          <w:marBottom w:val="0"/>
          <w:divBdr>
            <w:top w:val="none" w:sz="0" w:space="0" w:color="auto"/>
            <w:left w:val="none" w:sz="0" w:space="0" w:color="auto"/>
            <w:bottom w:val="none" w:sz="0" w:space="0" w:color="auto"/>
            <w:right w:val="none" w:sz="0" w:space="0" w:color="auto"/>
          </w:divBdr>
        </w:div>
        <w:div w:id="1266696104">
          <w:marLeft w:val="640"/>
          <w:marRight w:val="0"/>
          <w:marTop w:val="0"/>
          <w:marBottom w:val="0"/>
          <w:divBdr>
            <w:top w:val="none" w:sz="0" w:space="0" w:color="auto"/>
            <w:left w:val="none" w:sz="0" w:space="0" w:color="auto"/>
            <w:bottom w:val="none" w:sz="0" w:space="0" w:color="auto"/>
            <w:right w:val="none" w:sz="0" w:space="0" w:color="auto"/>
          </w:divBdr>
        </w:div>
        <w:div w:id="1301039359">
          <w:marLeft w:val="640"/>
          <w:marRight w:val="0"/>
          <w:marTop w:val="0"/>
          <w:marBottom w:val="0"/>
          <w:divBdr>
            <w:top w:val="none" w:sz="0" w:space="0" w:color="auto"/>
            <w:left w:val="none" w:sz="0" w:space="0" w:color="auto"/>
            <w:bottom w:val="none" w:sz="0" w:space="0" w:color="auto"/>
            <w:right w:val="none" w:sz="0" w:space="0" w:color="auto"/>
          </w:divBdr>
        </w:div>
        <w:div w:id="1303805695">
          <w:marLeft w:val="640"/>
          <w:marRight w:val="0"/>
          <w:marTop w:val="0"/>
          <w:marBottom w:val="0"/>
          <w:divBdr>
            <w:top w:val="none" w:sz="0" w:space="0" w:color="auto"/>
            <w:left w:val="none" w:sz="0" w:space="0" w:color="auto"/>
            <w:bottom w:val="none" w:sz="0" w:space="0" w:color="auto"/>
            <w:right w:val="none" w:sz="0" w:space="0" w:color="auto"/>
          </w:divBdr>
        </w:div>
        <w:div w:id="1336573655">
          <w:marLeft w:val="640"/>
          <w:marRight w:val="0"/>
          <w:marTop w:val="0"/>
          <w:marBottom w:val="0"/>
          <w:divBdr>
            <w:top w:val="none" w:sz="0" w:space="0" w:color="auto"/>
            <w:left w:val="none" w:sz="0" w:space="0" w:color="auto"/>
            <w:bottom w:val="none" w:sz="0" w:space="0" w:color="auto"/>
            <w:right w:val="none" w:sz="0" w:space="0" w:color="auto"/>
          </w:divBdr>
        </w:div>
        <w:div w:id="1385830294">
          <w:marLeft w:val="640"/>
          <w:marRight w:val="0"/>
          <w:marTop w:val="0"/>
          <w:marBottom w:val="0"/>
          <w:divBdr>
            <w:top w:val="none" w:sz="0" w:space="0" w:color="auto"/>
            <w:left w:val="none" w:sz="0" w:space="0" w:color="auto"/>
            <w:bottom w:val="none" w:sz="0" w:space="0" w:color="auto"/>
            <w:right w:val="none" w:sz="0" w:space="0" w:color="auto"/>
          </w:divBdr>
        </w:div>
        <w:div w:id="1387800651">
          <w:marLeft w:val="640"/>
          <w:marRight w:val="0"/>
          <w:marTop w:val="0"/>
          <w:marBottom w:val="0"/>
          <w:divBdr>
            <w:top w:val="none" w:sz="0" w:space="0" w:color="auto"/>
            <w:left w:val="none" w:sz="0" w:space="0" w:color="auto"/>
            <w:bottom w:val="none" w:sz="0" w:space="0" w:color="auto"/>
            <w:right w:val="none" w:sz="0" w:space="0" w:color="auto"/>
          </w:divBdr>
        </w:div>
        <w:div w:id="1490826129">
          <w:marLeft w:val="640"/>
          <w:marRight w:val="0"/>
          <w:marTop w:val="0"/>
          <w:marBottom w:val="0"/>
          <w:divBdr>
            <w:top w:val="none" w:sz="0" w:space="0" w:color="auto"/>
            <w:left w:val="none" w:sz="0" w:space="0" w:color="auto"/>
            <w:bottom w:val="none" w:sz="0" w:space="0" w:color="auto"/>
            <w:right w:val="none" w:sz="0" w:space="0" w:color="auto"/>
          </w:divBdr>
        </w:div>
        <w:div w:id="1503204899">
          <w:marLeft w:val="640"/>
          <w:marRight w:val="0"/>
          <w:marTop w:val="0"/>
          <w:marBottom w:val="0"/>
          <w:divBdr>
            <w:top w:val="none" w:sz="0" w:space="0" w:color="auto"/>
            <w:left w:val="none" w:sz="0" w:space="0" w:color="auto"/>
            <w:bottom w:val="none" w:sz="0" w:space="0" w:color="auto"/>
            <w:right w:val="none" w:sz="0" w:space="0" w:color="auto"/>
          </w:divBdr>
        </w:div>
        <w:div w:id="1519387423">
          <w:marLeft w:val="640"/>
          <w:marRight w:val="0"/>
          <w:marTop w:val="0"/>
          <w:marBottom w:val="0"/>
          <w:divBdr>
            <w:top w:val="none" w:sz="0" w:space="0" w:color="auto"/>
            <w:left w:val="none" w:sz="0" w:space="0" w:color="auto"/>
            <w:bottom w:val="none" w:sz="0" w:space="0" w:color="auto"/>
            <w:right w:val="none" w:sz="0" w:space="0" w:color="auto"/>
          </w:divBdr>
        </w:div>
        <w:div w:id="1521817670">
          <w:marLeft w:val="640"/>
          <w:marRight w:val="0"/>
          <w:marTop w:val="0"/>
          <w:marBottom w:val="0"/>
          <w:divBdr>
            <w:top w:val="none" w:sz="0" w:space="0" w:color="auto"/>
            <w:left w:val="none" w:sz="0" w:space="0" w:color="auto"/>
            <w:bottom w:val="none" w:sz="0" w:space="0" w:color="auto"/>
            <w:right w:val="none" w:sz="0" w:space="0" w:color="auto"/>
          </w:divBdr>
        </w:div>
        <w:div w:id="1533614229">
          <w:marLeft w:val="640"/>
          <w:marRight w:val="0"/>
          <w:marTop w:val="0"/>
          <w:marBottom w:val="0"/>
          <w:divBdr>
            <w:top w:val="none" w:sz="0" w:space="0" w:color="auto"/>
            <w:left w:val="none" w:sz="0" w:space="0" w:color="auto"/>
            <w:bottom w:val="none" w:sz="0" w:space="0" w:color="auto"/>
            <w:right w:val="none" w:sz="0" w:space="0" w:color="auto"/>
          </w:divBdr>
        </w:div>
        <w:div w:id="1542009821">
          <w:marLeft w:val="640"/>
          <w:marRight w:val="0"/>
          <w:marTop w:val="0"/>
          <w:marBottom w:val="0"/>
          <w:divBdr>
            <w:top w:val="none" w:sz="0" w:space="0" w:color="auto"/>
            <w:left w:val="none" w:sz="0" w:space="0" w:color="auto"/>
            <w:bottom w:val="none" w:sz="0" w:space="0" w:color="auto"/>
            <w:right w:val="none" w:sz="0" w:space="0" w:color="auto"/>
          </w:divBdr>
        </w:div>
        <w:div w:id="1549221813">
          <w:marLeft w:val="640"/>
          <w:marRight w:val="0"/>
          <w:marTop w:val="0"/>
          <w:marBottom w:val="0"/>
          <w:divBdr>
            <w:top w:val="none" w:sz="0" w:space="0" w:color="auto"/>
            <w:left w:val="none" w:sz="0" w:space="0" w:color="auto"/>
            <w:bottom w:val="none" w:sz="0" w:space="0" w:color="auto"/>
            <w:right w:val="none" w:sz="0" w:space="0" w:color="auto"/>
          </w:divBdr>
        </w:div>
        <w:div w:id="1581210355">
          <w:marLeft w:val="640"/>
          <w:marRight w:val="0"/>
          <w:marTop w:val="0"/>
          <w:marBottom w:val="0"/>
          <w:divBdr>
            <w:top w:val="none" w:sz="0" w:space="0" w:color="auto"/>
            <w:left w:val="none" w:sz="0" w:space="0" w:color="auto"/>
            <w:bottom w:val="none" w:sz="0" w:space="0" w:color="auto"/>
            <w:right w:val="none" w:sz="0" w:space="0" w:color="auto"/>
          </w:divBdr>
        </w:div>
        <w:div w:id="1590852178">
          <w:marLeft w:val="640"/>
          <w:marRight w:val="0"/>
          <w:marTop w:val="0"/>
          <w:marBottom w:val="0"/>
          <w:divBdr>
            <w:top w:val="none" w:sz="0" w:space="0" w:color="auto"/>
            <w:left w:val="none" w:sz="0" w:space="0" w:color="auto"/>
            <w:bottom w:val="none" w:sz="0" w:space="0" w:color="auto"/>
            <w:right w:val="none" w:sz="0" w:space="0" w:color="auto"/>
          </w:divBdr>
        </w:div>
        <w:div w:id="1600403895">
          <w:marLeft w:val="640"/>
          <w:marRight w:val="0"/>
          <w:marTop w:val="0"/>
          <w:marBottom w:val="0"/>
          <w:divBdr>
            <w:top w:val="none" w:sz="0" w:space="0" w:color="auto"/>
            <w:left w:val="none" w:sz="0" w:space="0" w:color="auto"/>
            <w:bottom w:val="none" w:sz="0" w:space="0" w:color="auto"/>
            <w:right w:val="none" w:sz="0" w:space="0" w:color="auto"/>
          </w:divBdr>
        </w:div>
        <w:div w:id="1686590282">
          <w:marLeft w:val="640"/>
          <w:marRight w:val="0"/>
          <w:marTop w:val="0"/>
          <w:marBottom w:val="0"/>
          <w:divBdr>
            <w:top w:val="none" w:sz="0" w:space="0" w:color="auto"/>
            <w:left w:val="none" w:sz="0" w:space="0" w:color="auto"/>
            <w:bottom w:val="none" w:sz="0" w:space="0" w:color="auto"/>
            <w:right w:val="none" w:sz="0" w:space="0" w:color="auto"/>
          </w:divBdr>
        </w:div>
        <w:div w:id="1823085417">
          <w:marLeft w:val="640"/>
          <w:marRight w:val="0"/>
          <w:marTop w:val="0"/>
          <w:marBottom w:val="0"/>
          <w:divBdr>
            <w:top w:val="none" w:sz="0" w:space="0" w:color="auto"/>
            <w:left w:val="none" w:sz="0" w:space="0" w:color="auto"/>
            <w:bottom w:val="none" w:sz="0" w:space="0" w:color="auto"/>
            <w:right w:val="none" w:sz="0" w:space="0" w:color="auto"/>
          </w:divBdr>
        </w:div>
        <w:div w:id="1858418933">
          <w:marLeft w:val="640"/>
          <w:marRight w:val="0"/>
          <w:marTop w:val="0"/>
          <w:marBottom w:val="0"/>
          <w:divBdr>
            <w:top w:val="none" w:sz="0" w:space="0" w:color="auto"/>
            <w:left w:val="none" w:sz="0" w:space="0" w:color="auto"/>
            <w:bottom w:val="none" w:sz="0" w:space="0" w:color="auto"/>
            <w:right w:val="none" w:sz="0" w:space="0" w:color="auto"/>
          </w:divBdr>
        </w:div>
        <w:div w:id="1860582609">
          <w:marLeft w:val="640"/>
          <w:marRight w:val="0"/>
          <w:marTop w:val="0"/>
          <w:marBottom w:val="0"/>
          <w:divBdr>
            <w:top w:val="none" w:sz="0" w:space="0" w:color="auto"/>
            <w:left w:val="none" w:sz="0" w:space="0" w:color="auto"/>
            <w:bottom w:val="none" w:sz="0" w:space="0" w:color="auto"/>
            <w:right w:val="none" w:sz="0" w:space="0" w:color="auto"/>
          </w:divBdr>
        </w:div>
        <w:div w:id="1868717523">
          <w:marLeft w:val="640"/>
          <w:marRight w:val="0"/>
          <w:marTop w:val="0"/>
          <w:marBottom w:val="0"/>
          <w:divBdr>
            <w:top w:val="none" w:sz="0" w:space="0" w:color="auto"/>
            <w:left w:val="none" w:sz="0" w:space="0" w:color="auto"/>
            <w:bottom w:val="none" w:sz="0" w:space="0" w:color="auto"/>
            <w:right w:val="none" w:sz="0" w:space="0" w:color="auto"/>
          </w:divBdr>
        </w:div>
        <w:div w:id="1888638509">
          <w:marLeft w:val="640"/>
          <w:marRight w:val="0"/>
          <w:marTop w:val="0"/>
          <w:marBottom w:val="0"/>
          <w:divBdr>
            <w:top w:val="none" w:sz="0" w:space="0" w:color="auto"/>
            <w:left w:val="none" w:sz="0" w:space="0" w:color="auto"/>
            <w:bottom w:val="none" w:sz="0" w:space="0" w:color="auto"/>
            <w:right w:val="none" w:sz="0" w:space="0" w:color="auto"/>
          </w:divBdr>
        </w:div>
        <w:div w:id="1896433259">
          <w:marLeft w:val="640"/>
          <w:marRight w:val="0"/>
          <w:marTop w:val="0"/>
          <w:marBottom w:val="0"/>
          <w:divBdr>
            <w:top w:val="none" w:sz="0" w:space="0" w:color="auto"/>
            <w:left w:val="none" w:sz="0" w:space="0" w:color="auto"/>
            <w:bottom w:val="none" w:sz="0" w:space="0" w:color="auto"/>
            <w:right w:val="none" w:sz="0" w:space="0" w:color="auto"/>
          </w:divBdr>
        </w:div>
        <w:div w:id="1898859206">
          <w:marLeft w:val="640"/>
          <w:marRight w:val="0"/>
          <w:marTop w:val="0"/>
          <w:marBottom w:val="0"/>
          <w:divBdr>
            <w:top w:val="none" w:sz="0" w:space="0" w:color="auto"/>
            <w:left w:val="none" w:sz="0" w:space="0" w:color="auto"/>
            <w:bottom w:val="none" w:sz="0" w:space="0" w:color="auto"/>
            <w:right w:val="none" w:sz="0" w:space="0" w:color="auto"/>
          </w:divBdr>
        </w:div>
        <w:div w:id="1924610291">
          <w:marLeft w:val="640"/>
          <w:marRight w:val="0"/>
          <w:marTop w:val="0"/>
          <w:marBottom w:val="0"/>
          <w:divBdr>
            <w:top w:val="none" w:sz="0" w:space="0" w:color="auto"/>
            <w:left w:val="none" w:sz="0" w:space="0" w:color="auto"/>
            <w:bottom w:val="none" w:sz="0" w:space="0" w:color="auto"/>
            <w:right w:val="none" w:sz="0" w:space="0" w:color="auto"/>
          </w:divBdr>
        </w:div>
        <w:div w:id="1991667261">
          <w:marLeft w:val="640"/>
          <w:marRight w:val="0"/>
          <w:marTop w:val="0"/>
          <w:marBottom w:val="0"/>
          <w:divBdr>
            <w:top w:val="none" w:sz="0" w:space="0" w:color="auto"/>
            <w:left w:val="none" w:sz="0" w:space="0" w:color="auto"/>
            <w:bottom w:val="none" w:sz="0" w:space="0" w:color="auto"/>
            <w:right w:val="none" w:sz="0" w:space="0" w:color="auto"/>
          </w:divBdr>
        </w:div>
        <w:div w:id="1996491053">
          <w:marLeft w:val="640"/>
          <w:marRight w:val="0"/>
          <w:marTop w:val="0"/>
          <w:marBottom w:val="0"/>
          <w:divBdr>
            <w:top w:val="none" w:sz="0" w:space="0" w:color="auto"/>
            <w:left w:val="none" w:sz="0" w:space="0" w:color="auto"/>
            <w:bottom w:val="none" w:sz="0" w:space="0" w:color="auto"/>
            <w:right w:val="none" w:sz="0" w:space="0" w:color="auto"/>
          </w:divBdr>
        </w:div>
        <w:div w:id="2011174315">
          <w:marLeft w:val="640"/>
          <w:marRight w:val="0"/>
          <w:marTop w:val="0"/>
          <w:marBottom w:val="0"/>
          <w:divBdr>
            <w:top w:val="none" w:sz="0" w:space="0" w:color="auto"/>
            <w:left w:val="none" w:sz="0" w:space="0" w:color="auto"/>
            <w:bottom w:val="none" w:sz="0" w:space="0" w:color="auto"/>
            <w:right w:val="none" w:sz="0" w:space="0" w:color="auto"/>
          </w:divBdr>
        </w:div>
        <w:div w:id="2048141672">
          <w:marLeft w:val="640"/>
          <w:marRight w:val="0"/>
          <w:marTop w:val="0"/>
          <w:marBottom w:val="0"/>
          <w:divBdr>
            <w:top w:val="none" w:sz="0" w:space="0" w:color="auto"/>
            <w:left w:val="none" w:sz="0" w:space="0" w:color="auto"/>
            <w:bottom w:val="none" w:sz="0" w:space="0" w:color="auto"/>
            <w:right w:val="none" w:sz="0" w:space="0" w:color="auto"/>
          </w:divBdr>
        </w:div>
        <w:div w:id="2066683086">
          <w:marLeft w:val="640"/>
          <w:marRight w:val="0"/>
          <w:marTop w:val="0"/>
          <w:marBottom w:val="0"/>
          <w:divBdr>
            <w:top w:val="none" w:sz="0" w:space="0" w:color="auto"/>
            <w:left w:val="none" w:sz="0" w:space="0" w:color="auto"/>
            <w:bottom w:val="none" w:sz="0" w:space="0" w:color="auto"/>
            <w:right w:val="none" w:sz="0" w:space="0" w:color="auto"/>
          </w:divBdr>
        </w:div>
        <w:div w:id="2103649397">
          <w:marLeft w:val="640"/>
          <w:marRight w:val="0"/>
          <w:marTop w:val="0"/>
          <w:marBottom w:val="0"/>
          <w:divBdr>
            <w:top w:val="none" w:sz="0" w:space="0" w:color="auto"/>
            <w:left w:val="none" w:sz="0" w:space="0" w:color="auto"/>
            <w:bottom w:val="none" w:sz="0" w:space="0" w:color="auto"/>
            <w:right w:val="none" w:sz="0" w:space="0" w:color="auto"/>
          </w:divBdr>
        </w:div>
        <w:div w:id="2117600633">
          <w:marLeft w:val="640"/>
          <w:marRight w:val="0"/>
          <w:marTop w:val="0"/>
          <w:marBottom w:val="0"/>
          <w:divBdr>
            <w:top w:val="none" w:sz="0" w:space="0" w:color="auto"/>
            <w:left w:val="none" w:sz="0" w:space="0" w:color="auto"/>
            <w:bottom w:val="none" w:sz="0" w:space="0" w:color="auto"/>
            <w:right w:val="none" w:sz="0" w:space="0" w:color="auto"/>
          </w:divBdr>
        </w:div>
        <w:div w:id="2130931642">
          <w:marLeft w:val="640"/>
          <w:marRight w:val="0"/>
          <w:marTop w:val="0"/>
          <w:marBottom w:val="0"/>
          <w:divBdr>
            <w:top w:val="none" w:sz="0" w:space="0" w:color="auto"/>
            <w:left w:val="none" w:sz="0" w:space="0" w:color="auto"/>
            <w:bottom w:val="none" w:sz="0" w:space="0" w:color="auto"/>
            <w:right w:val="none" w:sz="0" w:space="0" w:color="auto"/>
          </w:divBdr>
        </w:div>
      </w:divsChild>
    </w:div>
    <w:div w:id="122768937">
      <w:marLeft w:val="640"/>
      <w:marRight w:val="0"/>
      <w:marTop w:val="0"/>
      <w:marBottom w:val="0"/>
      <w:divBdr>
        <w:top w:val="none" w:sz="0" w:space="0" w:color="auto"/>
        <w:left w:val="none" w:sz="0" w:space="0" w:color="auto"/>
        <w:bottom w:val="none" w:sz="0" w:space="0" w:color="auto"/>
        <w:right w:val="none" w:sz="0" w:space="0" w:color="auto"/>
      </w:divBdr>
    </w:div>
    <w:div w:id="123280836">
      <w:bodyDiv w:val="1"/>
      <w:marLeft w:val="0"/>
      <w:marRight w:val="0"/>
      <w:marTop w:val="0"/>
      <w:marBottom w:val="0"/>
      <w:divBdr>
        <w:top w:val="none" w:sz="0" w:space="0" w:color="auto"/>
        <w:left w:val="none" w:sz="0" w:space="0" w:color="auto"/>
        <w:bottom w:val="none" w:sz="0" w:space="0" w:color="auto"/>
        <w:right w:val="none" w:sz="0" w:space="0" w:color="auto"/>
      </w:divBdr>
      <w:divsChild>
        <w:div w:id="161553232">
          <w:marLeft w:val="640"/>
          <w:marRight w:val="0"/>
          <w:marTop w:val="0"/>
          <w:marBottom w:val="0"/>
          <w:divBdr>
            <w:top w:val="none" w:sz="0" w:space="0" w:color="auto"/>
            <w:left w:val="none" w:sz="0" w:space="0" w:color="auto"/>
            <w:bottom w:val="none" w:sz="0" w:space="0" w:color="auto"/>
            <w:right w:val="none" w:sz="0" w:space="0" w:color="auto"/>
          </w:divBdr>
        </w:div>
        <w:div w:id="168452710">
          <w:marLeft w:val="640"/>
          <w:marRight w:val="0"/>
          <w:marTop w:val="0"/>
          <w:marBottom w:val="0"/>
          <w:divBdr>
            <w:top w:val="none" w:sz="0" w:space="0" w:color="auto"/>
            <w:left w:val="none" w:sz="0" w:space="0" w:color="auto"/>
            <w:bottom w:val="none" w:sz="0" w:space="0" w:color="auto"/>
            <w:right w:val="none" w:sz="0" w:space="0" w:color="auto"/>
          </w:divBdr>
        </w:div>
        <w:div w:id="415715268">
          <w:marLeft w:val="640"/>
          <w:marRight w:val="0"/>
          <w:marTop w:val="0"/>
          <w:marBottom w:val="0"/>
          <w:divBdr>
            <w:top w:val="none" w:sz="0" w:space="0" w:color="auto"/>
            <w:left w:val="none" w:sz="0" w:space="0" w:color="auto"/>
            <w:bottom w:val="none" w:sz="0" w:space="0" w:color="auto"/>
            <w:right w:val="none" w:sz="0" w:space="0" w:color="auto"/>
          </w:divBdr>
        </w:div>
        <w:div w:id="515267050">
          <w:marLeft w:val="640"/>
          <w:marRight w:val="0"/>
          <w:marTop w:val="0"/>
          <w:marBottom w:val="0"/>
          <w:divBdr>
            <w:top w:val="none" w:sz="0" w:space="0" w:color="auto"/>
            <w:left w:val="none" w:sz="0" w:space="0" w:color="auto"/>
            <w:bottom w:val="none" w:sz="0" w:space="0" w:color="auto"/>
            <w:right w:val="none" w:sz="0" w:space="0" w:color="auto"/>
          </w:divBdr>
        </w:div>
        <w:div w:id="582420524">
          <w:marLeft w:val="640"/>
          <w:marRight w:val="0"/>
          <w:marTop w:val="0"/>
          <w:marBottom w:val="0"/>
          <w:divBdr>
            <w:top w:val="none" w:sz="0" w:space="0" w:color="auto"/>
            <w:left w:val="none" w:sz="0" w:space="0" w:color="auto"/>
            <w:bottom w:val="none" w:sz="0" w:space="0" w:color="auto"/>
            <w:right w:val="none" w:sz="0" w:space="0" w:color="auto"/>
          </w:divBdr>
        </w:div>
        <w:div w:id="597712042">
          <w:marLeft w:val="640"/>
          <w:marRight w:val="0"/>
          <w:marTop w:val="0"/>
          <w:marBottom w:val="0"/>
          <w:divBdr>
            <w:top w:val="none" w:sz="0" w:space="0" w:color="auto"/>
            <w:left w:val="none" w:sz="0" w:space="0" w:color="auto"/>
            <w:bottom w:val="none" w:sz="0" w:space="0" w:color="auto"/>
            <w:right w:val="none" w:sz="0" w:space="0" w:color="auto"/>
          </w:divBdr>
        </w:div>
        <w:div w:id="713235005">
          <w:marLeft w:val="640"/>
          <w:marRight w:val="0"/>
          <w:marTop w:val="0"/>
          <w:marBottom w:val="0"/>
          <w:divBdr>
            <w:top w:val="none" w:sz="0" w:space="0" w:color="auto"/>
            <w:left w:val="none" w:sz="0" w:space="0" w:color="auto"/>
            <w:bottom w:val="none" w:sz="0" w:space="0" w:color="auto"/>
            <w:right w:val="none" w:sz="0" w:space="0" w:color="auto"/>
          </w:divBdr>
        </w:div>
        <w:div w:id="746532738">
          <w:marLeft w:val="640"/>
          <w:marRight w:val="0"/>
          <w:marTop w:val="0"/>
          <w:marBottom w:val="0"/>
          <w:divBdr>
            <w:top w:val="none" w:sz="0" w:space="0" w:color="auto"/>
            <w:left w:val="none" w:sz="0" w:space="0" w:color="auto"/>
            <w:bottom w:val="none" w:sz="0" w:space="0" w:color="auto"/>
            <w:right w:val="none" w:sz="0" w:space="0" w:color="auto"/>
          </w:divBdr>
        </w:div>
        <w:div w:id="805247185">
          <w:marLeft w:val="640"/>
          <w:marRight w:val="0"/>
          <w:marTop w:val="0"/>
          <w:marBottom w:val="0"/>
          <w:divBdr>
            <w:top w:val="none" w:sz="0" w:space="0" w:color="auto"/>
            <w:left w:val="none" w:sz="0" w:space="0" w:color="auto"/>
            <w:bottom w:val="none" w:sz="0" w:space="0" w:color="auto"/>
            <w:right w:val="none" w:sz="0" w:space="0" w:color="auto"/>
          </w:divBdr>
        </w:div>
        <w:div w:id="819004863">
          <w:marLeft w:val="640"/>
          <w:marRight w:val="0"/>
          <w:marTop w:val="0"/>
          <w:marBottom w:val="0"/>
          <w:divBdr>
            <w:top w:val="none" w:sz="0" w:space="0" w:color="auto"/>
            <w:left w:val="none" w:sz="0" w:space="0" w:color="auto"/>
            <w:bottom w:val="none" w:sz="0" w:space="0" w:color="auto"/>
            <w:right w:val="none" w:sz="0" w:space="0" w:color="auto"/>
          </w:divBdr>
        </w:div>
        <w:div w:id="942954783">
          <w:marLeft w:val="640"/>
          <w:marRight w:val="0"/>
          <w:marTop w:val="0"/>
          <w:marBottom w:val="0"/>
          <w:divBdr>
            <w:top w:val="none" w:sz="0" w:space="0" w:color="auto"/>
            <w:left w:val="none" w:sz="0" w:space="0" w:color="auto"/>
            <w:bottom w:val="none" w:sz="0" w:space="0" w:color="auto"/>
            <w:right w:val="none" w:sz="0" w:space="0" w:color="auto"/>
          </w:divBdr>
        </w:div>
        <w:div w:id="991370164">
          <w:marLeft w:val="640"/>
          <w:marRight w:val="0"/>
          <w:marTop w:val="0"/>
          <w:marBottom w:val="0"/>
          <w:divBdr>
            <w:top w:val="none" w:sz="0" w:space="0" w:color="auto"/>
            <w:left w:val="none" w:sz="0" w:space="0" w:color="auto"/>
            <w:bottom w:val="none" w:sz="0" w:space="0" w:color="auto"/>
            <w:right w:val="none" w:sz="0" w:space="0" w:color="auto"/>
          </w:divBdr>
        </w:div>
        <w:div w:id="993529780">
          <w:marLeft w:val="640"/>
          <w:marRight w:val="0"/>
          <w:marTop w:val="0"/>
          <w:marBottom w:val="0"/>
          <w:divBdr>
            <w:top w:val="none" w:sz="0" w:space="0" w:color="auto"/>
            <w:left w:val="none" w:sz="0" w:space="0" w:color="auto"/>
            <w:bottom w:val="none" w:sz="0" w:space="0" w:color="auto"/>
            <w:right w:val="none" w:sz="0" w:space="0" w:color="auto"/>
          </w:divBdr>
        </w:div>
        <w:div w:id="1042286574">
          <w:marLeft w:val="640"/>
          <w:marRight w:val="0"/>
          <w:marTop w:val="0"/>
          <w:marBottom w:val="0"/>
          <w:divBdr>
            <w:top w:val="none" w:sz="0" w:space="0" w:color="auto"/>
            <w:left w:val="none" w:sz="0" w:space="0" w:color="auto"/>
            <w:bottom w:val="none" w:sz="0" w:space="0" w:color="auto"/>
            <w:right w:val="none" w:sz="0" w:space="0" w:color="auto"/>
          </w:divBdr>
        </w:div>
        <w:div w:id="1104105830">
          <w:marLeft w:val="640"/>
          <w:marRight w:val="0"/>
          <w:marTop w:val="0"/>
          <w:marBottom w:val="0"/>
          <w:divBdr>
            <w:top w:val="none" w:sz="0" w:space="0" w:color="auto"/>
            <w:left w:val="none" w:sz="0" w:space="0" w:color="auto"/>
            <w:bottom w:val="none" w:sz="0" w:space="0" w:color="auto"/>
            <w:right w:val="none" w:sz="0" w:space="0" w:color="auto"/>
          </w:divBdr>
        </w:div>
        <w:div w:id="1228102733">
          <w:marLeft w:val="640"/>
          <w:marRight w:val="0"/>
          <w:marTop w:val="0"/>
          <w:marBottom w:val="0"/>
          <w:divBdr>
            <w:top w:val="none" w:sz="0" w:space="0" w:color="auto"/>
            <w:left w:val="none" w:sz="0" w:space="0" w:color="auto"/>
            <w:bottom w:val="none" w:sz="0" w:space="0" w:color="auto"/>
            <w:right w:val="none" w:sz="0" w:space="0" w:color="auto"/>
          </w:divBdr>
        </w:div>
        <w:div w:id="1233271069">
          <w:marLeft w:val="640"/>
          <w:marRight w:val="0"/>
          <w:marTop w:val="0"/>
          <w:marBottom w:val="0"/>
          <w:divBdr>
            <w:top w:val="none" w:sz="0" w:space="0" w:color="auto"/>
            <w:left w:val="none" w:sz="0" w:space="0" w:color="auto"/>
            <w:bottom w:val="none" w:sz="0" w:space="0" w:color="auto"/>
            <w:right w:val="none" w:sz="0" w:space="0" w:color="auto"/>
          </w:divBdr>
        </w:div>
        <w:div w:id="1295212286">
          <w:marLeft w:val="640"/>
          <w:marRight w:val="0"/>
          <w:marTop w:val="0"/>
          <w:marBottom w:val="0"/>
          <w:divBdr>
            <w:top w:val="none" w:sz="0" w:space="0" w:color="auto"/>
            <w:left w:val="none" w:sz="0" w:space="0" w:color="auto"/>
            <w:bottom w:val="none" w:sz="0" w:space="0" w:color="auto"/>
            <w:right w:val="none" w:sz="0" w:space="0" w:color="auto"/>
          </w:divBdr>
        </w:div>
        <w:div w:id="1387144737">
          <w:marLeft w:val="640"/>
          <w:marRight w:val="0"/>
          <w:marTop w:val="0"/>
          <w:marBottom w:val="0"/>
          <w:divBdr>
            <w:top w:val="none" w:sz="0" w:space="0" w:color="auto"/>
            <w:left w:val="none" w:sz="0" w:space="0" w:color="auto"/>
            <w:bottom w:val="none" w:sz="0" w:space="0" w:color="auto"/>
            <w:right w:val="none" w:sz="0" w:space="0" w:color="auto"/>
          </w:divBdr>
        </w:div>
        <w:div w:id="1535926570">
          <w:marLeft w:val="640"/>
          <w:marRight w:val="0"/>
          <w:marTop w:val="0"/>
          <w:marBottom w:val="0"/>
          <w:divBdr>
            <w:top w:val="none" w:sz="0" w:space="0" w:color="auto"/>
            <w:left w:val="none" w:sz="0" w:space="0" w:color="auto"/>
            <w:bottom w:val="none" w:sz="0" w:space="0" w:color="auto"/>
            <w:right w:val="none" w:sz="0" w:space="0" w:color="auto"/>
          </w:divBdr>
        </w:div>
        <w:div w:id="1617979981">
          <w:marLeft w:val="640"/>
          <w:marRight w:val="0"/>
          <w:marTop w:val="0"/>
          <w:marBottom w:val="0"/>
          <w:divBdr>
            <w:top w:val="none" w:sz="0" w:space="0" w:color="auto"/>
            <w:left w:val="none" w:sz="0" w:space="0" w:color="auto"/>
            <w:bottom w:val="none" w:sz="0" w:space="0" w:color="auto"/>
            <w:right w:val="none" w:sz="0" w:space="0" w:color="auto"/>
          </w:divBdr>
        </w:div>
        <w:div w:id="1628271623">
          <w:marLeft w:val="640"/>
          <w:marRight w:val="0"/>
          <w:marTop w:val="0"/>
          <w:marBottom w:val="0"/>
          <w:divBdr>
            <w:top w:val="none" w:sz="0" w:space="0" w:color="auto"/>
            <w:left w:val="none" w:sz="0" w:space="0" w:color="auto"/>
            <w:bottom w:val="none" w:sz="0" w:space="0" w:color="auto"/>
            <w:right w:val="none" w:sz="0" w:space="0" w:color="auto"/>
          </w:divBdr>
        </w:div>
        <w:div w:id="1689258487">
          <w:marLeft w:val="640"/>
          <w:marRight w:val="0"/>
          <w:marTop w:val="0"/>
          <w:marBottom w:val="0"/>
          <w:divBdr>
            <w:top w:val="none" w:sz="0" w:space="0" w:color="auto"/>
            <w:left w:val="none" w:sz="0" w:space="0" w:color="auto"/>
            <w:bottom w:val="none" w:sz="0" w:space="0" w:color="auto"/>
            <w:right w:val="none" w:sz="0" w:space="0" w:color="auto"/>
          </w:divBdr>
        </w:div>
        <w:div w:id="1855995537">
          <w:marLeft w:val="640"/>
          <w:marRight w:val="0"/>
          <w:marTop w:val="0"/>
          <w:marBottom w:val="0"/>
          <w:divBdr>
            <w:top w:val="none" w:sz="0" w:space="0" w:color="auto"/>
            <w:left w:val="none" w:sz="0" w:space="0" w:color="auto"/>
            <w:bottom w:val="none" w:sz="0" w:space="0" w:color="auto"/>
            <w:right w:val="none" w:sz="0" w:space="0" w:color="auto"/>
          </w:divBdr>
        </w:div>
        <w:div w:id="1956207143">
          <w:marLeft w:val="640"/>
          <w:marRight w:val="0"/>
          <w:marTop w:val="0"/>
          <w:marBottom w:val="0"/>
          <w:divBdr>
            <w:top w:val="none" w:sz="0" w:space="0" w:color="auto"/>
            <w:left w:val="none" w:sz="0" w:space="0" w:color="auto"/>
            <w:bottom w:val="none" w:sz="0" w:space="0" w:color="auto"/>
            <w:right w:val="none" w:sz="0" w:space="0" w:color="auto"/>
          </w:divBdr>
        </w:div>
        <w:div w:id="1981567206">
          <w:marLeft w:val="640"/>
          <w:marRight w:val="0"/>
          <w:marTop w:val="0"/>
          <w:marBottom w:val="0"/>
          <w:divBdr>
            <w:top w:val="none" w:sz="0" w:space="0" w:color="auto"/>
            <w:left w:val="none" w:sz="0" w:space="0" w:color="auto"/>
            <w:bottom w:val="none" w:sz="0" w:space="0" w:color="auto"/>
            <w:right w:val="none" w:sz="0" w:space="0" w:color="auto"/>
          </w:divBdr>
        </w:div>
        <w:div w:id="2092700455">
          <w:marLeft w:val="640"/>
          <w:marRight w:val="0"/>
          <w:marTop w:val="0"/>
          <w:marBottom w:val="0"/>
          <w:divBdr>
            <w:top w:val="none" w:sz="0" w:space="0" w:color="auto"/>
            <w:left w:val="none" w:sz="0" w:space="0" w:color="auto"/>
            <w:bottom w:val="none" w:sz="0" w:space="0" w:color="auto"/>
            <w:right w:val="none" w:sz="0" w:space="0" w:color="auto"/>
          </w:divBdr>
        </w:div>
        <w:div w:id="2110348024">
          <w:marLeft w:val="640"/>
          <w:marRight w:val="0"/>
          <w:marTop w:val="0"/>
          <w:marBottom w:val="0"/>
          <w:divBdr>
            <w:top w:val="none" w:sz="0" w:space="0" w:color="auto"/>
            <w:left w:val="none" w:sz="0" w:space="0" w:color="auto"/>
            <w:bottom w:val="none" w:sz="0" w:space="0" w:color="auto"/>
            <w:right w:val="none" w:sz="0" w:space="0" w:color="auto"/>
          </w:divBdr>
        </w:div>
        <w:div w:id="2138638106">
          <w:marLeft w:val="640"/>
          <w:marRight w:val="0"/>
          <w:marTop w:val="0"/>
          <w:marBottom w:val="0"/>
          <w:divBdr>
            <w:top w:val="none" w:sz="0" w:space="0" w:color="auto"/>
            <w:left w:val="none" w:sz="0" w:space="0" w:color="auto"/>
            <w:bottom w:val="none" w:sz="0" w:space="0" w:color="auto"/>
            <w:right w:val="none" w:sz="0" w:space="0" w:color="auto"/>
          </w:divBdr>
        </w:div>
      </w:divsChild>
    </w:div>
    <w:div w:id="125315708">
      <w:marLeft w:val="640"/>
      <w:marRight w:val="0"/>
      <w:marTop w:val="0"/>
      <w:marBottom w:val="0"/>
      <w:divBdr>
        <w:top w:val="none" w:sz="0" w:space="0" w:color="auto"/>
        <w:left w:val="none" w:sz="0" w:space="0" w:color="auto"/>
        <w:bottom w:val="none" w:sz="0" w:space="0" w:color="auto"/>
        <w:right w:val="none" w:sz="0" w:space="0" w:color="auto"/>
      </w:divBdr>
    </w:div>
    <w:div w:id="125389412">
      <w:marLeft w:val="640"/>
      <w:marRight w:val="0"/>
      <w:marTop w:val="0"/>
      <w:marBottom w:val="0"/>
      <w:divBdr>
        <w:top w:val="none" w:sz="0" w:space="0" w:color="auto"/>
        <w:left w:val="none" w:sz="0" w:space="0" w:color="auto"/>
        <w:bottom w:val="none" w:sz="0" w:space="0" w:color="auto"/>
        <w:right w:val="none" w:sz="0" w:space="0" w:color="auto"/>
      </w:divBdr>
    </w:div>
    <w:div w:id="125583116">
      <w:marLeft w:val="640"/>
      <w:marRight w:val="0"/>
      <w:marTop w:val="0"/>
      <w:marBottom w:val="0"/>
      <w:divBdr>
        <w:top w:val="none" w:sz="0" w:space="0" w:color="auto"/>
        <w:left w:val="none" w:sz="0" w:space="0" w:color="auto"/>
        <w:bottom w:val="none" w:sz="0" w:space="0" w:color="auto"/>
        <w:right w:val="none" w:sz="0" w:space="0" w:color="auto"/>
      </w:divBdr>
    </w:div>
    <w:div w:id="125705219">
      <w:marLeft w:val="640"/>
      <w:marRight w:val="0"/>
      <w:marTop w:val="0"/>
      <w:marBottom w:val="0"/>
      <w:divBdr>
        <w:top w:val="none" w:sz="0" w:space="0" w:color="auto"/>
        <w:left w:val="none" w:sz="0" w:space="0" w:color="auto"/>
        <w:bottom w:val="none" w:sz="0" w:space="0" w:color="auto"/>
        <w:right w:val="none" w:sz="0" w:space="0" w:color="auto"/>
      </w:divBdr>
    </w:div>
    <w:div w:id="126243172">
      <w:bodyDiv w:val="1"/>
      <w:marLeft w:val="0"/>
      <w:marRight w:val="0"/>
      <w:marTop w:val="0"/>
      <w:marBottom w:val="0"/>
      <w:divBdr>
        <w:top w:val="none" w:sz="0" w:space="0" w:color="auto"/>
        <w:left w:val="none" w:sz="0" w:space="0" w:color="auto"/>
        <w:bottom w:val="none" w:sz="0" w:space="0" w:color="auto"/>
        <w:right w:val="none" w:sz="0" w:space="0" w:color="auto"/>
      </w:divBdr>
      <w:divsChild>
        <w:div w:id="21909246">
          <w:marLeft w:val="640"/>
          <w:marRight w:val="0"/>
          <w:marTop w:val="0"/>
          <w:marBottom w:val="0"/>
          <w:divBdr>
            <w:top w:val="none" w:sz="0" w:space="0" w:color="auto"/>
            <w:left w:val="none" w:sz="0" w:space="0" w:color="auto"/>
            <w:bottom w:val="none" w:sz="0" w:space="0" w:color="auto"/>
            <w:right w:val="none" w:sz="0" w:space="0" w:color="auto"/>
          </w:divBdr>
        </w:div>
        <w:div w:id="62408494">
          <w:marLeft w:val="640"/>
          <w:marRight w:val="0"/>
          <w:marTop w:val="0"/>
          <w:marBottom w:val="0"/>
          <w:divBdr>
            <w:top w:val="none" w:sz="0" w:space="0" w:color="auto"/>
            <w:left w:val="none" w:sz="0" w:space="0" w:color="auto"/>
            <w:bottom w:val="none" w:sz="0" w:space="0" w:color="auto"/>
            <w:right w:val="none" w:sz="0" w:space="0" w:color="auto"/>
          </w:divBdr>
        </w:div>
        <w:div w:id="72092185">
          <w:marLeft w:val="640"/>
          <w:marRight w:val="0"/>
          <w:marTop w:val="0"/>
          <w:marBottom w:val="0"/>
          <w:divBdr>
            <w:top w:val="none" w:sz="0" w:space="0" w:color="auto"/>
            <w:left w:val="none" w:sz="0" w:space="0" w:color="auto"/>
            <w:bottom w:val="none" w:sz="0" w:space="0" w:color="auto"/>
            <w:right w:val="none" w:sz="0" w:space="0" w:color="auto"/>
          </w:divBdr>
        </w:div>
        <w:div w:id="75055480">
          <w:marLeft w:val="640"/>
          <w:marRight w:val="0"/>
          <w:marTop w:val="0"/>
          <w:marBottom w:val="0"/>
          <w:divBdr>
            <w:top w:val="none" w:sz="0" w:space="0" w:color="auto"/>
            <w:left w:val="none" w:sz="0" w:space="0" w:color="auto"/>
            <w:bottom w:val="none" w:sz="0" w:space="0" w:color="auto"/>
            <w:right w:val="none" w:sz="0" w:space="0" w:color="auto"/>
          </w:divBdr>
        </w:div>
        <w:div w:id="231739527">
          <w:marLeft w:val="640"/>
          <w:marRight w:val="0"/>
          <w:marTop w:val="0"/>
          <w:marBottom w:val="0"/>
          <w:divBdr>
            <w:top w:val="none" w:sz="0" w:space="0" w:color="auto"/>
            <w:left w:val="none" w:sz="0" w:space="0" w:color="auto"/>
            <w:bottom w:val="none" w:sz="0" w:space="0" w:color="auto"/>
            <w:right w:val="none" w:sz="0" w:space="0" w:color="auto"/>
          </w:divBdr>
        </w:div>
        <w:div w:id="272321673">
          <w:marLeft w:val="640"/>
          <w:marRight w:val="0"/>
          <w:marTop w:val="0"/>
          <w:marBottom w:val="0"/>
          <w:divBdr>
            <w:top w:val="none" w:sz="0" w:space="0" w:color="auto"/>
            <w:left w:val="none" w:sz="0" w:space="0" w:color="auto"/>
            <w:bottom w:val="none" w:sz="0" w:space="0" w:color="auto"/>
            <w:right w:val="none" w:sz="0" w:space="0" w:color="auto"/>
          </w:divBdr>
        </w:div>
        <w:div w:id="323975799">
          <w:marLeft w:val="640"/>
          <w:marRight w:val="0"/>
          <w:marTop w:val="0"/>
          <w:marBottom w:val="0"/>
          <w:divBdr>
            <w:top w:val="none" w:sz="0" w:space="0" w:color="auto"/>
            <w:left w:val="none" w:sz="0" w:space="0" w:color="auto"/>
            <w:bottom w:val="none" w:sz="0" w:space="0" w:color="auto"/>
            <w:right w:val="none" w:sz="0" w:space="0" w:color="auto"/>
          </w:divBdr>
        </w:div>
        <w:div w:id="392434583">
          <w:marLeft w:val="640"/>
          <w:marRight w:val="0"/>
          <w:marTop w:val="0"/>
          <w:marBottom w:val="0"/>
          <w:divBdr>
            <w:top w:val="none" w:sz="0" w:space="0" w:color="auto"/>
            <w:left w:val="none" w:sz="0" w:space="0" w:color="auto"/>
            <w:bottom w:val="none" w:sz="0" w:space="0" w:color="auto"/>
            <w:right w:val="none" w:sz="0" w:space="0" w:color="auto"/>
          </w:divBdr>
        </w:div>
        <w:div w:id="403770386">
          <w:marLeft w:val="640"/>
          <w:marRight w:val="0"/>
          <w:marTop w:val="0"/>
          <w:marBottom w:val="0"/>
          <w:divBdr>
            <w:top w:val="none" w:sz="0" w:space="0" w:color="auto"/>
            <w:left w:val="none" w:sz="0" w:space="0" w:color="auto"/>
            <w:bottom w:val="none" w:sz="0" w:space="0" w:color="auto"/>
            <w:right w:val="none" w:sz="0" w:space="0" w:color="auto"/>
          </w:divBdr>
        </w:div>
        <w:div w:id="407730477">
          <w:marLeft w:val="640"/>
          <w:marRight w:val="0"/>
          <w:marTop w:val="0"/>
          <w:marBottom w:val="0"/>
          <w:divBdr>
            <w:top w:val="none" w:sz="0" w:space="0" w:color="auto"/>
            <w:left w:val="none" w:sz="0" w:space="0" w:color="auto"/>
            <w:bottom w:val="none" w:sz="0" w:space="0" w:color="auto"/>
            <w:right w:val="none" w:sz="0" w:space="0" w:color="auto"/>
          </w:divBdr>
        </w:div>
        <w:div w:id="458181695">
          <w:marLeft w:val="640"/>
          <w:marRight w:val="0"/>
          <w:marTop w:val="0"/>
          <w:marBottom w:val="0"/>
          <w:divBdr>
            <w:top w:val="none" w:sz="0" w:space="0" w:color="auto"/>
            <w:left w:val="none" w:sz="0" w:space="0" w:color="auto"/>
            <w:bottom w:val="none" w:sz="0" w:space="0" w:color="auto"/>
            <w:right w:val="none" w:sz="0" w:space="0" w:color="auto"/>
          </w:divBdr>
        </w:div>
        <w:div w:id="495804349">
          <w:marLeft w:val="640"/>
          <w:marRight w:val="0"/>
          <w:marTop w:val="0"/>
          <w:marBottom w:val="0"/>
          <w:divBdr>
            <w:top w:val="none" w:sz="0" w:space="0" w:color="auto"/>
            <w:left w:val="none" w:sz="0" w:space="0" w:color="auto"/>
            <w:bottom w:val="none" w:sz="0" w:space="0" w:color="auto"/>
            <w:right w:val="none" w:sz="0" w:space="0" w:color="auto"/>
          </w:divBdr>
        </w:div>
        <w:div w:id="510685301">
          <w:marLeft w:val="640"/>
          <w:marRight w:val="0"/>
          <w:marTop w:val="0"/>
          <w:marBottom w:val="0"/>
          <w:divBdr>
            <w:top w:val="none" w:sz="0" w:space="0" w:color="auto"/>
            <w:left w:val="none" w:sz="0" w:space="0" w:color="auto"/>
            <w:bottom w:val="none" w:sz="0" w:space="0" w:color="auto"/>
            <w:right w:val="none" w:sz="0" w:space="0" w:color="auto"/>
          </w:divBdr>
        </w:div>
        <w:div w:id="545021499">
          <w:marLeft w:val="640"/>
          <w:marRight w:val="0"/>
          <w:marTop w:val="0"/>
          <w:marBottom w:val="0"/>
          <w:divBdr>
            <w:top w:val="none" w:sz="0" w:space="0" w:color="auto"/>
            <w:left w:val="none" w:sz="0" w:space="0" w:color="auto"/>
            <w:bottom w:val="none" w:sz="0" w:space="0" w:color="auto"/>
            <w:right w:val="none" w:sz="0" w:space="0" w:color="auto"/>
          </w:divBdr>
        </w:div>
        <w:div w:id="546334044">
          <w:marLeft w:val="640"/>
          <w:marRight w:val="0"/>
          <w:marTop w:val="0"/>
          <w:marBottom w:val="0"/>
          <w:divBdr>
            <w:top w:val="none" w:sz="0" w:space="0" w:color="auto"/>
            <w:left w:val="none" w:sz="0" w:space="0" w:color="auto"/>
            <w:bottom w:val="none" w:sz="0" w:space="0" w:color="auto"/>
            <w:right w:val="none" w:sz="0" w:space="0" w:color="auto"/>
          </w:divBdr>
        </w:div>
        <w:div w:id="568419999">
          <w:marLeft w:val="640"/>
          <w:marRight w:val="0"/>
          <w:marTop w:val="0"/>
          <w:marBottom w:val="0"/>
          <w:divBdr>
            <w:top w:val="none" w:sz="0" w:space="0" w:color="auto"/>
            <w:left w:val="none" w:sz="0" w:space="0" w:color="auto"/>
            <w:bottom w:val="none" w:sz="0" w:space="0" w:color="auto"/>
            <w:right w:val="none" w:sz="0" w:space="0" w:color="auto"/>
          </w:divBdr>
        </w:div>
        <w:div w:id="579759073">
          <w:marLeft w:val="640"/>
          <w:marRight w:val="0"/>
          <w:marTop w:val="0"/>
          <w:marBottom w:val="0"/>
          <w:divBdr>
            <w:top w:val="none" w:sz="0" w:space="0" w:color="auto"/>
            <w:left w:val="none" w:sz="0" w:space="0" w:color="auto"/>
            <w:bottom w:val="none" w:sz="0" w:space="0" w:color="auto"/>
            <w:right w:val="none" w:sz="0" w:space="0" w:color="auto"/>
          </w:divBdr>
        </w:div>
        <w:div w:id="629866825">
          <w:marLeft w:val="640"/>
          <w:marRight w:val="0"/>
          <w:marTop w:val="0"/>
          <w:marBottom w:val="0"/>
          <w:divBdr>
            <w:top w:val="none" w:sz="0" w:space="0" w:color="auto"/>
            <w:left w:val="none" w:sz="0" w:space="0" w:color="auto"/>
            <w:bottom w:val="none" w:sz="0" w:space="0" w:color="auto"/>
            <w:right w:val="none" w:sz="0" w:space="0" w:color="auto"/>
          </w:divBdr>
        </w:div>
        <w:div w:id="649287591">
          <w:marLeft w:val="640"/>
          <w:marRight w:val="0"/>
          <w:marTop w:val="0"/>
          <w:marBottom w:val="0"/>
          <w:divBdr>
            <w:top w:val="none" w:sz="0" w:space="0" w:color="auto"/>
            <w:left w:val="none" w:sz="0" w:space="0" w:color="auto"/>
            <w:bottom w:val="none" w:sz="0" w:space="0" w:color="auto"/>
            <w:right w:val="none" w:sz="0" w:space="0" w:color="auto"/>
          </w:divBdr>
        </w:div>
        <w:div w:id="796723875">
          <w:marLeft w:val="640"/>
          <w:marRight w:val="0"/>
          <w:marTop w:val="0"/>
          <w:marBottom w:val="0"/>
          <w:divBdr>
            <w:top w:val="none" w:sz="0" w:space="0" w:color="auto"/>
            <w:left w:val="none" w:sz="0" w:space="0" w:color="auto"/>
            <w:bottom w:val="none" w:sz="0" w:space="0" w:color="auto"/>
            <w:right w:val="none" w:sz="0" w:space="0" w:color="auto"/>
          </w:divBdr>
        </w:div>
        <w:div w:id="817843410">
          <w:marLeft w:val="640"/>
          <w:marRight w:val="0"/>
          <w:marTop w:val="0"/>
          <w:marBottom w:val="0"/>
          <w:divBdr>
            <w:top w:val="none" w:sz="0" w:space="0" w:color="auto"/>
            <w:left w:val="none" w:sz="0" w:space="0" w:color="auto"/>
            <w:bottom w:val="none" w:sz="0" w:space="0" w:color="auto"/>
            <w:right w:val="none" w:sz="0" w:space="0" w:color="auto"/>
          </w:divBdr>
        </w:div>
        <w:div w:id="846213589">
          <w:marLeft w:val="640"/>
          <w:marRight w:val="0"/>
          <w:marTop w:val="0"/>
          <w:marBottom w:val="0"/>
          <w:divBdr>
            <w:top w:val="none" w:sz="0" w:space="0" w:color="auto"/>
            <w:left w:val="none" w:sz="0" w:space="0" w:color="auto"/>
            <w:bottom w:val="none" w:sz="0" w:space="0" w:color="auto"/>
            <w:right w:val="none" w:sz="0" w:space="0" w:color="auto"/>
          </w:divBdr>
        </w:div>
        <w:div w:id="1017973357">
          <w:marLeft w:val="640"/>
          <w:marRight w:val="0"/>
          <w:marTop w:val="0"/>
          <w:marBottom w:val="0"/>
          <w:divBdr>
            <w:top w:val="none" w:sz="0" w:space="0" w:color="auto"/>
            <w:left w:val="none" w:sz="0" w:space="0" w:color="auto"/>
            <w:bottom w:val="none" w:sz="0" w:space="0" w:color="auto"/>
            <w:right w:val="none" w:sz="0" w:space="0" w:color="auto"/>
          </w:divBdr>
        </w:div>
        <w:div w:id="1023748491">
          <w:marLeft w:val="640"/>
          <w:marRight w:val="0"/>
          <w:marTop w:val="0"/>
          <w:marBottom w:val="0"/>
          <w:divBdr>
            <w:top w:val="none" w:sz="0" w:space="0" w:color="auto"/>
            <w:left w:val="none" w:sz="0" w:space="0" w:color="auto"/>
            <w:bottom w:val="none" w:sz="0" w:space="0" w:color="auto"/>
            <w:right w:val="none" w:sz="0" w:space="0" w:color="auto"/>
          </w:divBdr>
        </w:div>
        <w:div w:id="1029528277">
          <w:marLeft w:val="640"/>
          <w:marRight w:val="0"/>
          <w:marTop w:val="0"/>
          <w:marBottom w:val="0"/>
          <w:divBdr>
            <w:top w:val="none" w:sz="0" w:space="0" w:color="auto"/>
            <w:left w:val="none" w:sz="0" w:space="0" w:color="auto"/>
            <w:bottom w:val="none" w:sz="0" w:space="0" w:color="auto"/>
            <w:right w:val="none" w:sz="0" w:space="0" w:color="auto"/>
          </w:divBdr>
        </w:div>
        <w:div w:id="1039354167">
          <w:marLeft w:val="640"/>
          <w:marRight w:val="0"/>
          <w:marTop w:val="0"/>
          <w:marBottom w:val="0"/>
          <w:divBdr>
            <w:top w:val="none" w:sz="0" w:space="0" w:color="auto"/>
            <w:left w:val="none" w:sz="0" w:space="0" w:color="auto"/>
            <w:bottom w:val="none" w:sz="0" w:space="0" w:color="auto"/>
            <w:right w:val="none" w:sz="0" w:space="0" w:color="auto"/>
          </w:divBdr>
        </w:div>
        <w:div w:id="1055279818">
          <w:marLeft w:val="640"/>
          <w:marRight w:val="0"/>
          <w:marTop w:val="0"/>
          <w:marBottom w:val="0"/>
          <w:divBdr>
            <w:top w:val="none" w:sz="0" w:space="0" w:color="auto"/>
            <w:left w:val="none" w:sz="0" w:space="0" w:color="auto"/>
            <w:bottom w:val="none" w:sz="0" w:space="0" w:color="auto"/>
            <w:right w:val="none" w:sz="0" w:space="0" w:color="auto"/>
          </w:divBdr>
        </w:div>
        <w:div w:id="1096250971">
          <w:marLeft w:val="640"/>
          <w:marRight w:val="0"/>
          <w:marTop w:val="0"/>
          <w:marBottom w:val="0"/>
          <w:divBdr>
            <w:top w:val="none" w:sz="0" w:space="0" w:color="auto"/>
            <w:left w:val="none" w:sz="0" w:space="0" w:color="auto"/>
            <w:bottom w:val="none" w:sz="0" w:space="0" w:color="auto"/>
            <w:right w:val="none" w:sz="0" w:space="0" w:color="auto"/>
          </w:divBdr>
        </w:div>
        <w:div w:id="1107113766">
          <w:marLeft w:val="640"/>
          <w:marRight w:val="0"/>
          <w:marTop w:val="0"/>
          <w:marBottom w:val="0"/>
          <w:divBdr>
            <w:top w:val="none" w:sz="0" w:space="0" w:color="auto"/>
            <w:left w:val="none" w:sz="0" w:space="0" w:color="auto"/>
            <w:bottom w:val="none" w:sz="0" w:space="0" w:color="auto"/>
            <w:right w:val="none" w:sz="0" w:space="0" w:color="auto"/>
          </w:divBdr>
        </w:div>
        <w:div w:id="1114254294">
          <w:marLeft w:val="640"/>
          <w:marRight w:val="0"/>
          <w:marTop w:val="0"/>
          <w:marBottom w:val="0"/>
          <w:divBdr>
            <w:top w:val="none" w:sz="0" w:space="0" w:color="auto"/>
            <w:left w:val="none" w:sz="0" w:space="0" w:color="auto"/>
            <w:bottom w:val="none" w:sz="0" w:space="0" w:color="auto"/>
            <w:right w:val="none" w:sz="0" w:space="0" w:color="auto"/>
          </w:divBdr>
        </w:div>
        <w:div w:id="1140154346">
          <w:marLeft w:val="640"/>
          <w:marRight w:val="0"/>
          <w:marTop w:val="0"/>
          <w:marBottom w:val="0"/>
          <w:divBdr>
            <w:top w:val="none" w:sz="0" w:space="0" w:color="auto"/>
            <w:left w:val="none" w:sz="0" w:space="0" w:color="auto"/>
            <w:bottom w:val="none" w:sz="0" w:space="0" w:color="auto"/>
            <w:right w:val="none" w:sz="0" w:space="0" w:color="auto"/>
          </w:divBdr>
        </w:div>
        <w:div w:id="1208834858">
          <w:marLeft w:val="640"/>
          <w:marRight w:val="0"/>
          <w:marTop w:val="0"/>
          <w:marBottom w:val="0"/>
          <w:divBdr>
            <w:top w:val="none" w:sz="0" w:space="0" w:color="auto"/>
            <w:left w:val="none" w:sz="0" w:space="0" w:color="auto"/>
            <w:bottom w:val="none" w:sz="0" w:space="0" w:color="auto"/>
            <w:right w:val="none" w:sz="0" w:space="0" w:color="auto"/>
          </w:divBdr>
        </w:div>
        <w:div w:id="1227494387">
          <w:marLeft w:val="640"/>
          <w:marRight w:val="0"/>
          <w:marTop w:val="0"/>
          <w:marBottom w:val="0"/>
          <w:divBdr>
            <w:top w:val="none" w:sz="0" w:space="0" w:color="auto"/>
            <w:left w:val="none" w:sz="0" w:space="0" w:color="auto"/>
            <w:bottom w:val="none" w:sz="0" w:space="0" w:color="auto"/>
            <w:right w:val="none" w:sz="0" w:space="0" w:color="auto"/>
          </w:divBdr>
        </w:div>
        <w:div w:id="1312951722">
          <w:marLeft w:val="640"/>
          <w:marRight w:val="0"/>
          <w:marTop w:val="0"/>
          <w:marBottom w:val="0"/>
          <w:divBdr>
            <w:top w:val="none" w:sz="0" w:space="0" w:color="auto"/>
            <w:left w:val="none" w:sz="0" w:space="0" w:color="auto"/>
            <w:bottom w:val="none" w:sz="0" w:space="0" w:color="auto"/>
            <w:right w:val="none" w:sz="0" w:space="0" w:color="auto"/>
          </w:divBdr>
        </w:div>
        <w:div w:id="1505708427">
          <w:marLeft w:val="640"/>
          <w:marRight w:val="0"/>
          <w:marTop w:val="0"/>
          <w:marBottom w:val="0"/>
          <w:divBdr>
            <w:top w:val="none" w:sz="0" w:space="0" w:color="auto"/>
            <w:left w:val="none" w:sz="0" w:space="0" w:color="auto"/>
            <w:bottom w:val="none" w:sz="0" w:space="0" w:color="auto"/>
            <w:right w:val="none" w:sz="0" w:space="0" w:color="auto"/>
          </w:divBdr>
        </w:div>
        <w:div w:id="1630546084">
          <w:marLeft w:val="640"/>
          <w:marRight w:val="0"/>
          <w:marTop w:val="0"/>
          <w:marBottom w:val="0"/>
          <w:divBdr>
            <w:top w:val="none" w:sz="0" w:space="0" w:color="auto"/>
            <w:left w:val="none" w:sz="0" w:space="0" w:color="auto"/>
            <w:bottom w:val="none" w:sz="0" w:space="0" w:color="auto"/>
            <w:right w:val="none" w:sz="0" w:space="0" w:color="auto"/>
          </w:divBdr>
        </w:div>
        <w:div w:id="1648709080">
          <w:marLeft w:val="640"/>
          <w:marRight w:val="0"/>
          <w:marTop w:val="0"/>
          <w:marBottom w:val="0"/>
          <w:divBdr>
            <w:top w:val="none" w:sz="0" w:space="0" w:color="auto"/>
            <w:left w:val="none" w:sz="0" w:space="0" w:color="auto"/>
            <w:bottom w:val="none" w:sz="0" w:space="0" w:color="auto"/>
            <w:right w:val="none" w:sz="0" w:space="0" w:color="auto"/>
          </w:divBdr>
        </w:div>
        <w:div w:id="1660770320">
          <w:marLeft w:val="640"/>
          <w:marRight w:val="0"/>
          <w:marTop w:val="0"/>
          <w:marBottom w:val="0"/>
          <w:divBdr>
            <w:top w:val="none" w:sz="0" w:space="0" w:color="auto"/>
            <w:left w:val="none" w:sz="0" w:space="0" w:color="auto"/>
            <w:bottom w:val="none" w:sz="0" w:space="0" w:color="auto"/>
            <w:right w:val="none" w:sz="0" w:space="0" w:color="auto"/>
          </w:divBdr>
        </w:div>
        <w:div w:id="1720083774">
          <w:marLeft w:val="640"/>
          <w:marRight w:val="0"/>
          <w:marTop w:val="0"/>
          <w:marBottom w:val="0"/>
          <w:divBdr>
            <w:top w:val="none" w:sz="0" w:space="0" w:color="auto"/>
            <w:left w:val="none" w:sz="0" w:space="0" w:color="auto"/>
            <w:bottom w:val="none" w:sz="0" w:space="0" w:color="auto"/>
            <w:right w:val="none" w:sz="0" w:space="0" w:color="auto"/>
          </w:divBdr>
        </w:div>
        <w:div w:id="1772554721">
          <w:marLeft w:val="640"/>
          <w:marRight w:val="0"/>
          <w:marTop w:val="0"/>
          <w:marBottom w:val="0"/>
          <w:divBdr>
            <w:top w:val="none" w:sz="0" w:space="0" w:color="auto"/>
            <w:left w:val="none" w:sz="0" w:space="0" w:color="auto"/>
            <w:bottom w:val="none" w:sz="0" w:space="0" w:color="auto"/>
            <w:right w:val="none" w:sz="0" w:space="0" w:color="auto"/>
          </w:divBdr>
        </w:div>
        <w:div w:id="1851482456">
          <w:marLeft w:val="640"/>
          <w:marRight w:val="0"/>
          <w:marTop w:val="0"/>
          <w:marBottom w:val="0"/>
          <w:divBdr>
            <w:top w:val="none" w:sz="0" w:space="0" w:color="auto"/>
            <w:left w:val="none" w:sz="0" w:space="0" w:color="auto"/>
            <w:bottom w:val="none" w:sz="0" w:space="0" w:color="auto"/>
            <w:right w:val="none" w:sz="0" w:space="0" w:color="auto"/>
          </w:divBdr>
        </w:div>
        <w:div w:id="1875534264">
          <w:marLeft w:val="640"/>
          <w:marRight w:val="0"/>
          <w:marTop w:val="0"/>
          <w:marBottom w:val="0"/>
          <w:divBdr>
            <w:top w:val="none" w:sz="0" w:space="0" w:color="auto"/>
            <w:left w:val="none" w:sz="0" w:space="0" w:color="auto"/>
            <w:bottom w:val="none" w:sz="0" w:space="0" w:color="auto"/>
            <w:right w:val="none" w:sz="0" w:space="0" w:color="auto"/>
          </w:divBdr>
        </w:div>
        <w:div w:id="1935239681">
          <w:marLeft w:val="640"/>
          <w:marRight w:val="0"/>
          <w:marTop w:val="0"/>
          <w:marBottom w:val="0"/>
          <w:divBdr>
            <w:top w:val="none" w:sz="0" w:space="0" w:color="auto"/>
            <w:left w:val="none" w:sz="0" w:space="0" w:color="auto"/>
            <w:bottom w:val="none" w:sz="0" w:space="0" w:color="auto"/>
            <w:right w:val="none" w:sz="0" w:space="0" w:color="auto"/>
          </w:divBdr>
        </w:div>
        <w:div w:id="1938439211">
          <w:marLeft w:val="640"/>
          <w:marRight w:val="0"/>
          <w:marTop w:val="0"/>
          <w:marBottom w:val="0"/>
          <w:divBdr>
            <w:top w:val="none" w:sz="0" w:space="0" w:color="auto"/>
            <w:left w:val="none" w:sz="0" w:space="0" w:color="auto"/>
            <w:bottom w:val="none" w:sz="0" w:space="0" w:color="auto"/>
            <w:right w:val="none" w:sz="0" w:space="0" w:color="auto"/>
          </w:divBdr>
        </w:div>
        <w:div w:id="1940943853">
          <w:marLeft w:val="640"/>
          <w:marRight w:val="0"/>
          <w:marTop w:val="0"/>
          <w:marBottom w:val="0"/>
          <w:divBdr>
            <w:top w:val="none" w:sz="0" w:space="0" w:color="auto"/>
            <w:left w:val="none" w:sz="0" w:space="0" w:color="auto"/>
            <w:bottom w:val="none" w:sz="0" w:space="0" w:color="auto"/>
            <w:right w:val="none" w:sz="0" w:space="0" w:color="auto"/>
          </w:divBdr>
        </w:div>
        <w:div w:id="1996060897">
          <w:marLeft w:val="640"/>
          <w:marRight w:val="0"/>
          <w:marTop w:val="0"/>
          <w:marBottom w:val="0"/>
          <w:divBdr>
            <w:top w:val="none" w:sz="0" w:space="0" w:color="auto"/>
            <w:left w:val="none" w:sz="0" w:space="0" w:color="auto"/>
            <w:bottom w:val="none" w:sz="0" w:space="0" w:color="auto"/>
            <w:right w:val="none" w:sz="0" w:space="0" w:color="auto"/>
          </w:divBdr>
        </w:div>
        <w:div w:id="2016489402">
          <w:marLeft w:val="640"/>
          <w:marRight w:val="0"/>
          <w:marTop w:val="0"/>
          <w:marBottom w:val="0"/>
          <w:divBdr>
            <w:top w:val="none" w:sz="0" w:space="0" w:color="auto"/>
            <w:left w:val="none" w:sz="0" w:space="0" w:color="auto"/>
            <w:bottom w:val="none" w:sz="0" w:space="0" w:color="auto"/>
            <w:right w:val="none" w:sz="0" w:space="0" w:color="auto"/>
          </w:divBdr>
        </w:div>
        <w:div w:id="2055227546">
          <w:marLeft w:val="640"/>
          <w:marRight w:val="0"/>
          <w:marTop w:val="0"/>
          <w:marBottom w:val="0"/>
          <w:divBdr>
            <w:top w:val="none" w:sz="0" w:space="0" w:color="auto"/>
            <w:left w:val="none" w:sz="0" w:space="0" w:color="auto"/>
            <w:bottom w:val="none" w:sz="0" w:space="0" w:color="auto"/>
            <w:right w:val="none" w:sz="0" w:space="0" w:color="auto"/>
          </w:divBdr>
        </w:div>
        <w:div w:id="2084794603">
          <w:marLeft w:val="640"/>
          <w:marRight w:val="0"/>
          <w:marTop w:val="0"/>
          <w:marBottom w:val="0"/>
          <w:divBdr>
            <w:top w:val="none" w:sz="0" w:space="0" w:color="auto"/>
            <w:left w:val="none" w:sz="0" w:space="0" w:color="auto"/>
            <w:bottom w:val="none" w:sz="0" w:space="0" w:color="auto"/>
            <w:right w:val="none" w:sz="0" w:space="0" w:color="auto"/>
          </w:divBdr>
        </w:div>
        <w:div w:id="2108382794">
          <w:marLeft w:val="640"/>
          <w:marRight w:val="0"/>
          <w:marTop w:val="0"/>
          <w:marBottom w:val="0"/>
          <w:divBdr>
            <w:top w:val="none" w:sz="0" w:space="0" w:color="auto"/>
            <w:left w:val="none" w:sz="0" w:space="0" w:color="auto"/>
            <w:bottom w:val="none" w:sz="0" w:space="0" w:color="auto"/>
            <w:right w:val="none" w:sz="0" w:space="0" w:color="auto"/>
          </w:divBdr>
        </w:div>
        <w:div w:id="2121293716">
          <w:marLeft w:val="640"/>
          <w:marRight w:val="0"/>
          <w:marTop w:val="0"/>
          <w:marBottom w:val="0"/>
          <w:divBdr>
            <w:top w:val="none" w:sz="0" w:space="0" w:color="auto"/>
            <w:left w:val="none" w:sz="0" w:space="0" w:color="auto"/>
            <w:bottom w:val="none" w:sz="0" w:space="0" w:color="auto"/>
            <w:right w:val="none" w:sz="0" w:space="0" w:color="auto"/>
          </w:divBdr>
        </w:div>
      </w:divsChild>
    </w:div>
    <w:div w:id="127015731">
      <w:marLeft w:val="640"/>
      <w:marRight w:val="0"/>
      <w:marTop w:val="0"/>
      <w:marBottom w:val="0"/>
      <w:divBdr>
        <w:top w:val="none" w:sz="0" w:space="0" w:color="auto"/>
        <w:left w:val="none" w:sz="0" w:space="0" w:color="auto"/>
        <w:bottom w:val="none" w:sz="0" w:space="0" w:color="auto"/>
        <w:right w:val="none" w:sz="0" w:space="0" w:color="auto"/>
      </w:divBdr>
    </w:div>
    <w:div w:id="128134888">
      <w:marLeft w:val="640"/>
      <w:marRight w:val="0"/>
      <w:marTop w:val="0"/>
      <w:marBottom w:val="0"/>
      <w:divBdr>
        <w:top w:val="none" w:sz="0" w:space="0" w:color="auto"/>
        <w:left w:val="none" w:sz="0" w:space="0" w:color="auto"/>
        <w:bottom w:val="none" w:sz="0" w:space="0" w:color="auto"/>
        <w:right w:val="none" w:sz="0" w:space="0" w:color="auto"/>
      </w:divBdr>
    </w:div>
    <w:div w:id="128398501">
      <w:marLeft w:val="640"/>
      <w:marRight w:val="0"/>
      <w:marTop w:val="0"/>
      <w:marBottom w:val="0"/>
      <w:divBdr>
        <w:top w:val="none" w:sz="0" w:space="0" w:color="auto"/>
        <w:left w:val="none" w:sz="0" w:space="0" w:color="auto"/>
        <w:bottom w:val="none" w:sz="0" w:space="0" w:color="auto"/>
        <w:right w:val="none" w:sz="0" w:space="0" w:color="auto"/>
      </w:divBdr>
    </w:div>
    <w:div w:id="128477431">
      <w:bodyDiv w:val="1"/>
      <w:marLeft w:val="0"/>
      <w:marRight w:val="0"/>
      <w:marTop w:val="0"/>
      <w:marBottom w:val="0"/>
      <w:divBdr>
        <w:top w:val="none" w:sz="0" w:space="0" w:color="auto"/>
        <w:left w:val="none" w:sz="0" w:space="0" w:color="auto"/>
        <w:bottom w:val="none" w:sz="0" w:space="0" w:color="auto"/>
        <w:right w:val="none" w:sz="0" w:space="0" w:color="auto"/>
      </w:divBdr>
      <w:divsChild>
        <w:div w:id="96215020">
          <w:marLeft w:val="640"/>
          <w:marRight w:val="0"/>
          <w:marTop w:val="0"/>
          <w:marBottom w:val="0"/>
          <w:divBdr>
            <w:top w:val="none" w:sz="0" w:space="0" w:color="auto"/>
            <w:left w:val="none" w:sz="0" w:space="0" w:color="auto"/>
            <w:bottom w:val="none" w:sz="0" w:space="0" w:color="auto"/>
            <w:right w:val="none" w:sz="0" w:space="0" w:color="auto"/>
          </w:divBdr>
        </w:div>
        <w:div w:id="125897104">
          <w:marLeft w:val="640"/>
          <w:marRight w:val="0"/>
          <w:marTop w:val="0"/>
          <w:marBottom w:val="0"/>
          <w:divBdr>
            <w:top w:val="none" w:sz="0" w:space="0" w:color="auto"/>
            <w:left w:val="none" w:sz="0" w:space="0" w:color="auto"/>
            <w:bottom w:val="none" w:sz="0" w:space="0" w:color="auto"/>
            <w:right w:val="none" w:sz="0" w:space="0" w:color="auto"/>
          </w:divBdr>
        </w:div>
        <w:div w:id="164588998">
          <w:marLeft w:val="640"/>
          <w:marRight w:val="0"/>
          <w:marTop w:val="0"/>
          <w:marBottom w:val="0"/>
          <w:divBdr>
            <w:top w:val="none" w:sz="0" w:space="0" w:color="auto"/>
            <w:left w:val="none" w:sz="0" w:space="0" w:color="auto"/>
            <w:bottom w:val="none" w:sz="0" w:space="0" w:color="auto"/>
            <w:right w:val="none" w:sz="0" w:space="0" w:color="auto"/>
          </w:divBdr>
        </w:div>
        <w:div w:id="246421924">
          <w:marLeft w:val="640"/>
          <w:marRight w:val="0"/>
          <w:marTop w:val="0"/>
          <w:marBottom w:val="0"/>
          <w:divBdr>
            <w:top w:val="none" w:sz="0" w:space="0" w:color="auto"/>
            <w:left w:val="none" w:sz="0" w:space="0" w:color="auto"/>
            <w:bottom w:val="none" w:sz="0" w:space="0" w:color="auto"/>
            <w:right w:val="none" w:sz="0" w:space="0" w:color="auto"/>
          </w:divBdr>
        </w:div>
        <w:div w:id="270361061">
          <w:marLeft w:val="640"/>
          <w:marRight w:val="0"/>
          <w:marTop w:val="0"/>
          <w:marBottom w:val="0"/>
          <w:divBdr>
            <w:top w:val="none" w:sz="0" w:space="0" w:color="auto"/>
            <w:left w:val="none" w:sz="0" w:space="0" w:color="auto"/>
            <w:bottom w:val="none" w:sz="0" w:space="0" w:color="auto"/>
            <w:right w:val="none" w:sz="0" w:space="0" w:color="auto"/>
          </w:divBdr>
        </w:div>
        <w:div w:id="287051847">
          <w:marLeft w:val="640"/>
          <w:marRight w:val="0"/>
          <w:marTop w:val="0"/>
          <w:marBottom w:val="0"/>
          <w:divBdr>
            <w:top w:val="none" w:sz="0" w:space="0" w:color="auto"/>
            <w:left w:val="none" w:sz="0" w:space="0" w:color="auto"/>
            <w:bottom w:val="none" w:sz="0" w:space="0" w:color="auto"/>
            <w:right w:val="none" w:sz="0" w:space="0" w:color="auto"/>
          </w:divBdr>
        </w:div>
        <w:div w:id="306132695">
          <w:marLeft w:val="640"/>
          <w:marRight w:val="0"/>
          <w:marTop w:val="0"/>
          <w:marBottom w:val="0"/>
          <w:divBdr>
            <w:top w:val="none" w:sz="0" w:space="0" w:color="auto"/>
            <w:left w:val="none" w:sz="0" w:space="0" w:color="auto"/>
            <w:bottom w:val="none" w:sz="0" w:space="0" w:color="auto"/>
            <w:right w:val="none" w:sz="0" w:space="0" w:color="auto"/>
          </w:divBdr>
        </w:div>
        <w:div w:id="326439607">
          <w:marLeft w:val="640"/>
          <w:marRight w:val="0"/>
          <w:marTop w:val="0"/>
          <w:marBottom w:val="0"/>
          <w:divBdr>
            <w:top w:val="none" w:sz="0" w:space="0" w:color="auto"/>
            <w:left w:val="none" w:sz="0" w:space="0" w:color="auto"/>
            <w:bottom w:val="none" w:sz="0" w:space="0" w:color="auto"/>
            <w:right w:val="none" w:sz="0" w:space="0" w:color="auto"/>
          </w:divBdr>
        </w:div>
        <w:div w:id="362905358">
          <w:marLeft w:val="640"/>
          <w:marRight w:val="0"/>
          <w:marTop w:val="0"/>
          <w:marBottom w:val="0"/>
          <w:divBdr>
            <w:top w:val="none" w:sz="0" w:space="0" w:color="auto"/>
            <w:left w:val="none" w:sz="0" w:space="0" w:color="auto"/>
            <w:bottom w:val="none" w:sz="0" w:space="0" w:color="auto"/>
            <w:right w:val="none" w:sz="0" w:space="0" w:color="auto"/>
          </w:divBdr>
        </w:div>
        <w:div w:id="380713405">
          <w:marLeft w:val="640"/>
          <w:marRight w:val="0"/>
          <w:marTop w:val="0"/>
          <w:marBottom w:val="0"/>
          <w:divBdr>
            <w:top w:val="none" w:sz="0" w:space="0" w:color="auto"/>
            <w:left w:val="none" w:sz="0" w:space="0" w:color="auto"/>
            <w:bottom w:val="none" w:sz="0" w:space="0" w:color="auto"/>
            <w:right w:val="none" w:sz="0" w:space="0" w:color="auto"/>
          </w:divBdr>
        </w:div>
        <w:div w:id="383913514">
          <w:marLeft w:val="640"/>
          <w:marRight w:val="0"/>
          <w:marTop w:val="0"/>
          <w:marBottom w:val="0"/>
          <w:divBdr>
            <w:top w:val="none" w:sz="0" w:space="0" w:color="auto"/>
            <w:left w:val="none" w:sz="0" w:space="0" w:color="auto"/>
            <w:bottom w:val="none" w:sz="0" w:space="0" w:color="auto"/>
            <w:right w:val="none" w:sz="0" w:space="0" w:color="auto"/>
          </w:divBdr>
        </w:div>
        <w:div w:id="387074353">
          <w:marLeft w:val="640"/>
          <w:marRight w:val="0"/>
          <w:marTop w:val="0"/>
          <w:marBottom w:val="0"/>
          <w:divBdr>
            <w:top w:val="none" w:sz="0" w:space="0" w:color="auto"/>
            <w:left w:val="none" w:sz="0" w:space="0" w:color="auto"/>
            <w:bottom w:val="none" w:sz="0" w:space="0" w:color="auto"/>
            <w:right w:val="none" w:sz="0" w:space="0" w:color="auto"/>
          </w:divBdr>
        </w:div>
        <w:div w:id="405491740">
          <w:marLeft w:val="640"/>
          <w:marRight w:val="0"/>
          <w:marTop w:val="0"/>
          <w:marBottom w:val="0"/>
          <w:divBdr>
            <w:top w:val="none" w:sz="0" w:space="0" w:color="auto"/>
            <w:left w:val="none" w:sz="0" w:space="0" w:color="auto"/>
            <w:bottom w:val="none" w:sz="0" w:space="0" w:color="auto"/>
            <w:right w:val="none" w:sz="0" w:space="0" w:color="auto"/>
          </w:divBdr>
        </w:div>
        <w:div w:id="452482603">
          <w:marLeft w:val="640"/>
          <w:marRight w:val="0"/>
          <w:marTop w:val="0"/>
          <w:marBottom w:val="0"/>
          <w:divBdr>
            <w:top w:val="none" w:sz="0" w:space="0" w:color="auto"/>
            <w:left w:val="none" w:sz="0" w:space="0" w:color="auto"/>
            <w:bottom w:val="none" w:sz="0" w:space="0" w:color="auto"/>
            <w:right w:val="none" w:sz="0" w:space="0" w:color="auto"/>
          </w:divBdr>
        </w:div>
        <w:div w:id="470711985">
          <w:marLeft w:val="640"/>
          <w:marRight w:val="0"/>
          <w:marTop w:val="0"/>
          <w:marBottom w:val="0"/>
          <w:divBdr>
            <w:top w:val="none" w:sz="0" w:space="0" w:color="auto"/>
            <w:left w:val="none" w:sz="0" w:space="0" w:color="auto"/>
            <w:bottom w:val="none" w:sz="0" w:space="0" w:color="auto"/>
            <w:right w:val="none" w:sz="0" w:space="0" w:color="auto"/>
          </w:divBdr>
        </w:div>
        <w:div w:id="487480157">
          <w:marLeft w:val="640"/>
          <w:marRight w:val="0"/>
          <w:marTop w:val="0"/>
          <w:marBottom w:val="0"/>
          <w:divBdr>
            <w:top w:val="none" w:sz="0" w:space="0" w:color="auto"/>
            <w:left w:val="none" w:sz="0" w:space="0" w:color="auto"/>
            <w:bottom w:val="none" w:sz="0" w:space="0" w:color="auto"/>
            <w:right w:val="none" w:sz="0" w:space="0" w:color="auto"/>
          </w:divBdr>
        </w:div>
        <w:div w:id="495806088">
          <w:marLeft w:val="640"/>
          <w:marRight w:val="0"/>
          <w:marTop w:val="0"/>
          <w:marBottom w:val="0"/>
          <w:divBdr>
            <w:top w:val="none" w:sz="0" w:space="0" w:color="auto"/>
            <w:left w:val="none" w:sz="0" w:space="0" w:color="auto"/>
            <w:bottom w:val="none" w:sz="0" w:space="0" w:color="auto"/>
            <w:right w:val="none" w:sz="0" w:space="0" w:color="auto"/>
          </w:divBdr>
        </w:div>
        <w:div w:id="527375960">
          <w:marLeft w:val="640"/>
          <w:marRight w:val="0"/>
          <w:marTop w:val="0"/>
          <w:marBottom w:val="0"/>
          <w:divBdr>
            <w:top w:val="none" w:sz="0" w:space="0" w:color="auto"/>
            <w:left w:val="none" w:sz="0" w:space="0" w:color="auto"/>
            <w:bottom w:val="none" w:sz="0" w:space="0" w:color="auto"/>
            <w:right w:val="none" w:sz="0" w:space="0" w:color="auto"/>
          </w:divBdr>
        </w:div>
        <w:div w:id="531266321">
          <w:marLeft w:val="640"/>
          <w:marRight w:val="0"/>
          <w:marTop w:val="0"/>
          <w:marBottom w:val="0"/>
          <w:divBdr>
            <w:top w:val="none" w:sz="0" w:space="0" w:color="auto"/>
            <w:left w:val="none" w:sz="0" w:space="0" w:color="auto"/>
            <w:bottom w:val="none" w:sz="0" w:space="0" w:color="auto"/>
            <w:right w:val="none" w:sz="0" w:space="0" w:color="auto"/>
          </w:divBdr>
        </w:div>
        <w:div w:id="534659199">
          <w:marLeft w:val="640"/>
          <w:marRight w:val="0"/>
          <w:marTop w:val="0"/>
          <w:marBottom w:val="0"/>
          <w:divBdr>
            <w:top w:val="none" w:sz="0" w:space="0" w:color="auto"/>
            <w:left w:val="none" w:sz="0" w:space="0" w:color="auto"/>
            <w:bottom w:val="none" w:sz="0" w:space="0" w:color="auto"/>
            <w:right w:val="none" w:sz="0" w:space="0" w:color="auto"/>
          </w:divBdr>
        </w:div>
        <w:div w:id="594477995">
          <w:marLeft w:val="640"/>
          <w:marRight w:val="0"/>
          <w:marTop w:val="0"/>
          <w:marBottom w:val="0"/>
          <w:divBdr>
            <w:top w:val="none" w:sz="0" w:space="0" w:color="auto"/>
            <w:left w:val="none" w:sz="0" w:space="0" w:color="auto"/>
            <w:bottom w:val="none" w:sz="0" w:space="0" w:color="auto"/>
            <w:right w:val="none" w:sz="0" w:space="0" w:color="auto"/>
          </w:divBdr>
        </w:div>
        <w:div w:id="616258155">
          <w:marLeft w:val="640"/>
          <w:marRight w:val="0"/>
          <w:marTop w:val="0"/>
          <w:marBottom w:val="0"/>
          <w:divBdr>
            <w:top w:val="none" w:sz="0" w:space="0" w:color="auto"/>
            <w:left w:val="none" w:sz="0" w:space="0" w:color="auto"/>
            <w:bottom w:val="none" w:sz="0" w:space="0" w:color="auto"/>
            <w:right w:val="none" w:sz="0" w:space="0" w:color="auto"/>
          </w:divBdr>
        </w:div>
        <w:div w:id="625550091">
          <w:marLeft w:val="640"/>
          <w:marRight w:val="0"/>
          <w:marTop w:val="0"/>
          <w:marBottom w:val="0"/>
          <w:divBdr>
            <w:top w:val="none" w:sz="0" w:space="0" w:color="auto"/>
            <w:left w:val="none" w:sz="0" w:space="0" w:color="auto"/>
            <w:bottom w:val="none" w:sz="0" w:space="0" w:color="auto"/>
            <w:right w:val="none" w:sz="0" w:space="0" w:color="auto"/>
          </w:divBdr>
        </w:div>
        <w:div w:id="633415042">
          <w:marLeft w:val="640"/>
          <w:marRight w:val="0"/>
          <w:marTop w:val="0"/>
          <w:marBottom w:val="0"/>
          <w:divBdr>
            <w:top w:val="none" w:sz="0" w:space="0" w:color="auto"/>
            <w:left w:val="none" w:sz="0" w:space="0" w:color="auto"/>
            <w:bottom w:val="none" w:sz="0" w:space="0" w:color="auto"/>
            <w:right w:val="none" w:sz="0" w:space="0" w:color="auto"/>
          </w:divBdr>
        </w:div>
        <w:div w:id="665475848">
          <w:marLeft w:val="640"/>
          <w:marRight w:val="0"/>
          <w:marTop w:val="0"/>
          <w:marBottom w:val="0"/>
          <w:divBdr>
            <w:top w:val="none" w:sz="0" w:space="0" w:color="auto"/>
            <w:left w:val="none" w:sz="0" w:space="0" w:color="auto"/>
            <w:bottom w:val="none" w:sz="0" w:space="0" w:color="auto"/>
            <w:right w:val="none" w:sz="0" w:space="0" w:color="auto"/>
          </w:divBdr>
        </w:div>
        <w:div w:id="682050565">
          <w:marLeft w:val="640"/>
          <w:marRight w:val="0"/>
          <w:marTop w:val="0"/>
          <w:marBottom w:val="0"/>
          <w:divBdr>
            <w:top w:val="none" w:sz="0" w:space="0" w:color="auto"/>
            <w:left w:val="none" w:sz="0" w:space="0" w:color="auto"/>
            <w:bottom w:val="none" w:sz="0" w:space="0" w:color="auto"/>
            <w:right w:val="none" w:sz="0" w:space="0" w:color="auto"/>
          </w:divBdr>
        </w:div>
        <w:div w:id="721639711">
          <w:marLeft w:val="640"/>
          <w:marRight w:val="0"/>
          <w:marTop w:val="0"/>
          <w:marBottom w:val="0"/>
          <w:divBdr>
            <w:top w:val="none" w:sz="0" w:space="0" w:color="auto"/>
            <w:left w:val="none" w:sz="0" w:space="0" w:color="auto"/>
            <w:bottom w:val="none" w:sz="0" w:space="0" w:color="auto"/>
            <w:right w:val="none" w:sz="0" w:space="0" w:color="auto"/>
          </w:divBdr>
        </w:div>
        <w:div w:id="749043512">
          <w:marLeft w:val="640"/>
          <w:marRight w:val="0"/>
          <w:marTop w:val="0"/>
          <w:marBottom w:val="0"/>
          <w:divBdr>
            <w:top w:val="none" w:sz="0" w:space="0" w:color="auto"/>
            <w:left w:val="none" w:sz="0" w:space="0" w:color="auto"/>
            <w:bottom w:val="none" w:sz="0" w:space="0" w:color="auto"/>
            <w:right w:val="none" w:sz="0" w:space="0" w:color="auto"/>
          </w:divBdr>
        </w:div>
        <w:div w:id="762190145">
          <w:marLeft w:val="640"/>
          <w:marRight w:val="0"/>
          <w:marTop w:val="0"/>
          <w:marBottom w:val="0"/>
          <w:divBdr>
            <w:top w:val="none" w:sz="0" w:space="0" w:color="auto"/>
            <w:left w:val="none" w:sz="0" w:space="0" w:color="auto"/>
            <w:bottom w:val="none" w:sz="0" w:space="0" w:color="auto"/>
            <w:right w:val="none" w:sz="0" w:space="0" w:color="auto"/>
          </w:divBdr>
        </w:div>
        <w:div w:id="772240510">
          <w:marLeft w:val="640"/>
          <w:marRight w:val="0"/>
          <w:marTop w:val="0"/>
          <w:marBottom w:val="0"/>
          <w:divBdr>
            <w:top w:val="none" w:sz="0" w:space="0" w:color="auto"/>
            <w:left w:val="none" w:sz="0" w:space="0" w:color="auto"/>
            <w:bottom w:val="none" w:sz="0" w:space="0" w:color="auto"/>
            <w:right w:val="none" w:sz="0" w:space="0" w:color="auto"/>
          </w:divBdr>
        </w:div>
        <w:div w:id="796723470">
          <w:marLeft w:val="640"/>
          <w:marRight w:val="0"/>
          <w:marTop w:val="0"/>
          <w:marBottom w:val="0"/>
          <w:divBdr>
            <w:top w:val="none" w:sz="0" w:space="0" w:color="auto"/>
            <w:left w:val="none" w:sz="0" w:space="0" w:color="auto"/>
            <w:bottom w:val="none" w:sz="0" w:space="0" w:color="auto"/>
            <w:right w:val="none" w:sz="0" w:space="0" w:color="auto"/>
          </w:divBdr>
        </w:div>
        <w:div w:id="807748024">
          <w:marLeft w:val="640"/>
          <w:marRight w:val="0"/>
          <w:marTop w:val="0"/>
          <w:marBottom w:val="0"/>
          <w:divBdr>
            <w:top w:val="none" w:sz="0" w:space="0" w:color="auto"/>
            <w:left w:val="none" w:sz="0" w:space="0" w:color="auto"/>
            <w:bottom w:val="none" w:sz="0" w:space="0" w:color="auto"/>
            <w:right w:val="none" w:sz="0" w:space="0" w:color="auto"/>
          </w:divBdr>
        </w:div>
        <w:div w:id="815413247">
          <w:marLeft w:val="640"/>
          <w:marRight w:val="0"/>
          <w:marTop w:val="0"/>
          <w:marBottom w:val="0"/>
          <w:divBdr>
            <w:top w:val="none" w:sz="0" w:space="0" w:color="auto"/>
            <w:left w:val="none" w:sz="0" w:space="0" w:color="auto"/>
            <w:bottom w:val="none" w:sz="0" w:space="0" w:color="auto"/>
            <w:right w:val="none" w:sz="0" w:space="0" w:color="auto"/>
          </w:divBdr>
        </w:div>
        <w:div w:id="819541710">
          <w:marLeft w:val="640"/>
          <w:marRight w:val="0"/>
          <w:marTop w:val="0"/>
          <w:marBottom w:val="0"/>
          <w:divBdr>
            <w:top w:val="none" w:sz="0" w:space="0" w:color="auto"/>
            <w:left w:val="none" w:sz="0" w:space="0" w:color="auto"/>
            <w:bottom w:val="none" w:sz="0" w:space="0" w:color="auto"/>
            <w:right w:val="none" w:sz="0" w:space="0" w:color="auto"/>
          </w:divBdr>
        </w:div>
        <w:div w:id="841433776">
          <w:marLeft w:val="640"/>
          <w:marRight w:val="0"/>
          <w:marTop w:val="0"/>
          <w:marBottom w:val="0"/>
          <w:divBdr>
            <w:top w:val="none" w:sz="0" w:space="0" w:color="auto"/>
            <w:left w:val="none" w:sz="0" w:space="0" w:color="auto"/>
            <w:bottom w:val="none" w:sz="0" w:space="0" w:color="auto"/>
            <w:right w:val="none" w:sz="0" w:space="0" w:color="auto"/>
          </w:divBdr>
        </w:div>
        <w:div w:id="883979275">
          <w:marLeft w:val="640"/>
          <w:marRight w:val="0"/>
          <w:marTop w:val="0"/>
          <w:marBottom w:val="0"/>
          <w:divBdr>
            <w:top w:val="none" w:sz="0" w:space="0" w:color="auto"/>
            <w:left w:val="none" w:sz="0" w:space="0" w:color="auto"/>
            <w:bottom w:val="none" w:sz="0" w:space="0" w:color="auto"/>
            <w:right w:val="none" w:sz="0" w:space="0" w:color="auto"/>
          </w:divBdr>
        </w:div>
        <w:div w:id="909195491">
          <w:marLeft w:val="640"/>
          <w:marRight w:val="0"/>
          <w:marTop w:val="0"/>
          <w:marBottom w:val="0"/>
          <w:divBdr>
            <w:top w:val="none" w:sz="0" w:space="0" w:color="auto"/>
            <w:left w:val="none" w:sz="0" w:space="0" w:color="auto"/>
            <w:bottom w:val="none" w:sz="0" w:space="0" w:color="auto"/>
            <w:right w:val="none" w:sz="0" w:space="0" w:color="auto"/>
          </w:divBdr>
        </w:div>
        <w:div w:id="909534836">
          <w:marLeft w:val="640"/>
          <w:marRight w:val="0"/>
          <w:marTop w:val="0"/>
          <w:marBottom w:val="0"/>
          <w:divBdr>
            <w:top w:val="none" w:sz="0" w:space="0" w:color="auto"/>
            <w:left w:val="none" w:sz="0" w:space="0" w:color="auto"/>
            <w:bottom w:val="none" w:sz="0" w:space="0" w:color="auto"/>
            <w:right w:val="none" w:sz="0" w:space="0" w:color="auto"/>
          </w:divBdr>
        </w:div>
        <w:div w:id="936055731">
          <w:marLeft w:val="640"/>
          <w:marRight w:val="0"/>
          <w:marTop w:val="0"/>
          <w:marBottom w:val="0"/>
          <w:divBdr>
            <w:top w:val="none" w:sz="0" w:space="0" w:color="auto"/>
            <w:left w:val="none" w:sz="0" w:space="0" w:color="auto"/>
            <w:bottom w:val="none" w:sz="0" w:space="0" w:color="auto"/>
            <w:right w:val="none" w:sz="0" w:space="0" w:color="auto"/>
          </w:divBdr>
        </w:div>
        <w:div w:id="943879359">
          <w:marLeft w:val="640"/>
          <w:marRight w:val="0"/>
          <w:marTop w:val="0"/>
          <w:marBottom w:val="0"/>
          <w:divBdr>
            <w:top w:val="none" w:sz="0" w:space="0" w:color="auto"/>
            <w:left w:val="none" w:sz="0" w:space="0" w:color="auto"/>
            <w:bottom w:val="none" w:sz="0" w:space="0" w:color="auto"/>
            <w:right w:val="none" w:sz="0" w:space="0" w:color="auto"/>
          </w:divBdr>
        </w:div>
        <w:div w:id="986711365">
          <w:marLeft w:val="640"/>
          <w:marRight w:val="0"/>
          <w:marTop w:val="0"/>
          <w:marBottom w:val="0"/>
          <w:divBdr>
            <w:top w:val="none" w:sz="0" w:space="0" w:color="auto"/>
            <w:left w:val="none" w:sz="0" w:space="0" w:color="auto"/>
            <w:bottom w:val="none" w:sz="0" w:space="0" w:color="auto"/>
            <w:right w:val="none" w:sz="0" w:space="0" w:color="auto"/>
          </w:divBdr>
        </w:div>
        <w:div w:id="1031107071">
          <w:marLeft w:val="640"/>
          <w:marRight w:val="0"/>
          <w:marTop w:val="0"/>
          <w:marBottom w:val="0"/>
          <w:divBdr>
            <w:top w:val="none" w:sz="0" w:space="0" w:color="auto"/>
            <w:left w:val="none" w:sz="0" w:space="0" w:color="auto"/>
            <w:bottom w:val="none" w:sz="0" w:space="0" w:color="auto"/>
            <w:right w:val="none" w:sz="0" w:space="0" w:color="auto"/>
          </w:divBdr>
        </w:div>
        <w:div w:id="1050885026">
          <w:marLeft w:val="640"/>
          <w:marRight w:val="0"/>
          <w:marTop w:val="0"/>
          <w:marBottom w:val="0"/>
          <w:divBdr>
            <w:top w:val="none" w:sz="0" w:space="0" w:color="auto"/>
            <w:left w:val="none" w:sz="0" w:space="0" w:color="auto"/>
            <w:bottom w:val="none" w:sz="0" w:space="0" w:color="auto"/>
            <w:right w:val="none" w:sz="0" w:space="0" w:color="auto"/>
          </w:divBdr>
        </w:div>
        <w:div w:id="1124346055">
          <w:marLeft w:val="640"/>
          <w:marRight w:val="0"/>
          <w:marTop w:val="0"/>
          <w:marBottom w:val="0"/>
          <w:divBdr>
            <w:top w:val="none" w:sz="0" w:space="0" w:color="auto"/>
            <w:left w:val="none" w:sz="0" w:space="0" w:color="auto"/>
            <w:bottom w:val="none" w:sz="0" w:space="0" w:color="auto"/>
            <w:right w:val="none" w:sz="0" w:space="0" w:color="auto"/>
          </w:divBdr>
        </w:div>
        <w:div w:id="1207789352">
          <w:marLeft w:val="640"/>
          <w:marRight w:val="0"/>
          <w:marTop w:val="0"/>
          <w:marBottom w:val="0"/>
          <w:divBdr>
            <w:top w:val="none" w:sz="0" w:space="0" w:color="auto"/>
            <w:left w:val="none" w:sz="0" w:space="0" w:color="auto"/>
            <w:bottom w:val="none" w:sz="0" w:space="0" w:color="auto"/>
            <w:right w:val="none" w:sz="0" w:space="0" w:color="auto"/>
          </w:divBdr>
        </w:div>
        <w:div w:id="1266380851">
          <w:marLeft w:val="640"/>
          <w:marRight w:val="0"/>
          <w:marTop w:val="0"/>
          <w:marBottom w:val="0"/>
          <w:divBdr>
            <w:top w:val="none" w:sz="0" w:space="0" w:color="auto"/>
            <w:left w:val="none" w:sz="0" w:space="0" w:color="auto"/>
            <w:bottom w:val="none" w:sz="0" w:space="0" w:color="auto"/>
            <w:right w:val="none" w:sz="0" w:space="0" w:color="auto"/>
          </w:divBdr>
        </w:div>
        <w:div w:id="1266812528">
          <w:marLeft w:val="640"/>
          <w:marRight w:val="0"/>
          <w:marTop w:val="0"/>
          <w:marBottom w:val="0"/>
          <w:divBdr>
            <w:top w:val="none" w:sz="0" w:space="0" w:color="auto"/>
            <w:left w:val="none" w:sz="0" w:space="0" w:color="auto"/>
            <w:bottom w:val="none" w:sz="0" w:space="0" w:color="auto"/>
            <w:right w:val="none" w:sz="0" w:space="0" w:color="auto"/>
          </w:divBdr>
        </w:div>
        <w:div w:id="1273828957">
          <w:marLeft w:val="640"/>
          <w:marRight w:val="0"/>
          <w:marTop w:val="0"/>
          <w:marBottom w:val="0"/>
          <w:divBdr>
            <w:top w:val="none" w:sz="0" w:space="0" w:color="auto"/>
            <w:left w:val="none" w:sz="0" w:space="0" w:color="auto"/>
            <w:bottom w:val="none" w:sz="0" w:space="0" w:color="auto"/>
            <w:right w:val="none" w:sz="0" w:space="0" w:color="auto"/>
          </w:divBdr>
        </w:div>
        <w:div w:id="1292444592">
          <w:marLeft w:val="640"/>
          <w:marRight w:val="0"/>
          <w:marTop w:val="0"/>
          <w:marBottom w:val="0"/>
          <w:divBdr>
            <w:top w:val="none" w:sz="0" w:space="0" w:color="auto"/>
            <w:left w:val="none" w:sz="0" w:space="0" w:color="auto"/>
            <w:bottom w:val="none" w:sz="0" w:space="0" w:color="auto"/>
            <w:right w:val="none" w:sz="0" w:space="0" w:color="auto"/>
          </w:divBdr>
        </w:div>
        <w:div w:id="1353805394">
          <w:marLeft w:val="640"/>
          <w:marRight w:val="0"/>
          <w:marTop w:val="0"/>
          <w:marBottom w:val="0"/>
          <w:divBdr>
            <w:top w:val="none" w:sz="0" w:space="0" w:color="auto"/>
            <w:left w:val="none" w:sz="0" w:space="0" w:color="auto"/>
            <w:bottom w:val="none" w:sz="0" w:space="0" w:color="auto"/>
            <w:right w:val="none" w:sz="0" w:space="0" w:color="auto"/>
          </w:divBdr>
        </w:div>
        <w:div w:id="1377318799">
          <w:marLeft w:val="640"/>
          <w:marRight w:val="0"/>
          <w:marTop w:val="0"/>
          <w:marBottom w:val="0"/>
          <w:divBdr>
            <w:top w:val="none" w:sz="0" w:space="0" w:color="auto"/>
            <w:left w:val="none" w:sz="0" w:space="0" w:color="auto"/>
            <w:bottom w:val="none" w:sz="0" w:space="0" w:color="auto"/>
            <w:right w:val="none" w:sz="0" w:space="0" w:color="auto"/>
          </w:divBdr>
        </w:div>
        <w:div w:id="1379360991">
          <w:marLeft w:val="640"/>
          <w:marRight w:val="0"/>
          <w:marTop w:val="0"/>
          <w:marBottom w:val="0"/>
          <w:divBdr>
            <w:top w:val="none" w:sz="0" w:space="0" w:color="auto"/>
            <w:left w:val="none" w:sz="0" w:space="0" w:color="auto"/>
            <w:bottom w:val="none" w:sz="0" w:space="0" w:color="auto"/>
            <w:right w:val="none" w:sz="0" w:space="0" w:color="auto"/>
          </w:divBdr>
        </w:div>
        <w:div w:id="1423377046">
          <w:marLeft w:val="640"/>
          <w:marRight w:val="0"/>
          <w:marTop w:val="0"/>
          <w:marBottom w:val="0"/>
          <w:divBdr>
            <w:top w:val="none" w:sz="0" w:space="0" w:color="auto"/>
            <w:left w:val="none" w:sz="0" w:space="0" w:color="auto"/>
            <w:bottom w:val="none" w:sz="0" w:space="0" w:color="auto"/>
            <w:right w:val="none" w:sz="0" w:space="0" w:color="auto"/>
          </w:divBdr>
        </w:div>
        <w:div w:id="1431393029">
          <w:marLeft w:val="640"/>
          <w:marRight w:val="0"/>
          <w:marTop w:val="0"/>
          <w:marBottom w:val="0"/>
          <w:divBdr>
            <w:top w:val="none" w:sz="0" w:space="0" w:color="auto"/>
            <w:left w:val="none" w:sz="0" w:space="0" w:color="auto"/>
            <w:bottom w:val="none" w:sz="0" w:space="0" w:color="auto"/>
            <w:right w:val="none" w:sz="0" w:space="0" w:color="auto"/>
          </w:divBdr>
        </w:div>
        <w:div w:id="1466119504">
          <w:marLeft w:val="640"/>
          <w:marRight w:val="0"/>
          <w:marTop w:val="0"/>
          <w:marBottom w:val="0"/>
          <w:divBdr>
            <w:top w:val="none" w:sz="0" w:space="0" w:color="auto"/>
            <w:left w:val="none" w:sz="0" w:space="0" w:color="auto"/>
            <w:bottom w:val="none" w:sz="0" w:space="0" w:color="auto"/>
            <w:right w:val="none" w:sz="0" w:space="0" w:color="auto"/>
          </w:divBdr>
        </w:div>
        <w:div w:id="1500655707">
          <w:marLeft w:val="640"/>
          <w:marRight w:val="0"/>
          <w:marTop w:val="0"/>
          <w:marBottom w:val="0"/>
          <w:divBdr>
            <w:top w:val="none" w:sz="0" w:space="0" w:color="auto"/>
            <w:left w:val="none" w:sz="0" w:space="0" w:color="auto"/>
            <w:bottom w:val="none" w:sz="0" w:space="0" w:color="auto"/>
            <w:right w:val="none" w:sz="0" w:space="0" w:color="auto"/>
          </w:divBdr>
        </w:div>
        <w:div w:id="1584757864">
          <w:marLeft w:val="640"/>
          <w:marRight w:val="0"/>
          <w:marTop w:val="0"/>
          <w:marBottom w:val="0"/>
          <w:divBdr>
            <w:top w:val="none" w:sz="0" w:space="0" w:color="auto"/>
            <w:left w:val="none" w:sz="0" w:space="0" w:color="auto"/>
            <w:bottom w:val="none" w:sz="0" w:space="0" w:color="auto"/>
            <w:right w:val="none" w:sz="0" w:space="0" w:color="auto"/>
          </w:divBdr>
        </w:div>
        <w:div w:id="1592353204">
          <w:marLeft w:val="640"/>
          <w:marRight w:val="0"/>
          <w:marTop w:val="0"/>
          <w:marBottom w:val="0"/>
          <w:divBdr>
            <w:top w:val="none" w:sz="0" w:space="0" w:color="auto"/>
            <w:left w:val="none" w:sz="0" w:space="0" w:color="auto"/>
            <w:bottom w:val="none" w:sz="0" w:space="0" w:color="auto"/>
            <w:right w:val="none" w:sz="0" w:space="0" w:color="auto"/>
          </w:divBdr>
        </w:div>
        <w:div w:id="1646427117">
          <w:marLeft w:val="640"/>
          <w:marRight w:val="0"/>
          <w:marTop w:val="0"/>
          <w:marBottom w:val="0"/>
          <w:divBdr>
            <w:top w:val="none" w:sz="0" w:space="0" w:color="auto"/>
            <w:left w:val="none" w:sz="0" w:space="0" w:color="auto"/>
            <w:bottom w:val="none" w:sz="0" w:space="0" w:color="auto"/>
            <w:right w:val="none" w:sz="0" w:space="0" w:color="auto"/>
          </w:divBdr>
        </w:div>
        <w:div w:id="1649557221">
          <w:marLeft w:val="640"/>
          <w:marRight w:val="0"/>
          <w:marTop w:val="0"/>
          <w:marBottom w:val="0"/>
          <w:divBdr>
            <w:top w:val="none" w:sz="0" w:space="0" w:color="auto"/>
            <w:left w:val="none" w:sz="0" w:space="0" w:color="auto"/>
            <w:bottom w:val="none" w:sz="0" w:space="0" w:color="auto"/>
            <w:right w:val="none" w:sz="0" w:space="0" w:color="auto"/>
          </w:divBdr>
        </w:div>
        <w:div w:id="1747999194">
          <w:marLeft w:val="640"/>
          <w:marRight w:val="0"/>
          <w:marTop w:val="0"/>
          <w:marBottom w:val="0"/>
          <w:divBdr>
            <w:top w:val="none" w:sz="0" w:space="0" w:color="auto"/>
            <w:left w:val="none" w:sz="0" w:space="0" w:color="auto"/>
            <w:bottom w:val="none" w:sz="0" w:space="0" w:color="auto"/>
            <w:right w:val="none" w:sz="0" w:space="0" w:color="auto"/>
          </w:divBdr>
        </w:div>
        <w:div w:id="1947419937">
          <w:marLeft w:val="640"/>
          <w:marRight w:val="0"/>
          <w:marTop w:val="0"/>
          <w:marBottom w:val="0"/>
          <w:divBdr>
            <w:top w:val="none" w:sz="0" w:space="0" w:color="auto"/>
            <w:left w:val="none" w:sz="0" w:space="0" w:color="auto"/>
            <w:bottom w:val="none" w:sz="0" w:space="0" w:color="auto"/>
            <w:right w:val="none" w:sz="0" w:space="0" w:color="auto"/>
          </w:divBdr>
        </w:div>
        <w:div w:id="1968510282">
          <w:marLeft w:val="640"/>
          <w:marRight w:val="0"/>
          <w:marTop w:val="0"/>
          <w:marBottom w:val="0"/>
          <w:divBdr>
            <w:top w:val="none" w:sz="0" w:space="0" w:color="auto"/>
            <w:left w:val="none" w:sz="0" w:space="0" w:color="auto"/>
            <w:bottom w:val="none" w:sz="0" w:space="0" w:color="auto"/>
            <w:right w:val="none" w:sz="0" w:space="0" w:color="auto"/>
          </w:divBdr>
        </w:div>
        <w:div w:id="1980837619">
          <w:marLeft w:val="640"/>
          <w:marRight w:val="0"/>
          <w:marTop w:val="0"/>
          <w:marBottom w:val="0"/>
          <w:divBdr>
            <w:top w:val="none" w:sz="0" w:space="0" w:color="auto"/>
            <w:left w:val="none" w:sz="0" w:space="0" w:color="auto"/>
            <w:bottom w:val="none" w:sz="0" w:space="0" w:color="auto"/>
            <w:right w:val="none" w:sz="0" w:space="0" w:color="auto"/>
          </w:divBdr>
        </w:div>
        <w:div w:id="2048097347">
          <w:marLeft w:val="640"/>
          <w:marRight w:val="0"/>
          <w:marTop w:val="0"/>
          <w:marBottom w:val="0"/>
          <w:divBdr>
            <w:top w:val="none" w:sz="0" w:space="0" w:color="auto"/>
            <w:left w:val="none" w:sz="0" w:space="0" w:color="auto"/>
            <w:bottom w:val="none" w:sz="0" w:space="0" w:color="auto"/>
            <w:right w:val="none" w:sz="0" w:space="0" w:color="auto"/>
          </w:divBdr>
        </w:div>
        <w:div w:id="2051681135">
          <w:marLeft w:val="640"/>
          <w:marRight w:val="0"/>
          <w:marTop w:val="0"/>
          <w:marBottom w:val="0"/>
          <w:divBdr>
            <w:top w:val="none" w:sz="0" w:space="0" w:color="auto"/>
            <w:left w:val="none" w:sz="0" w:space="0" w:color="auto"/>
            <w:bottom w:val="none" w:sz="0" w:space="0" w:color="auto"/>
            <w:right w:val="none" w:sz="0" w:space="0" w:color="auto"/>
          </w:divBdr>
        </w:div>
        <w:div w:id="2115587440">
          <w:marLeft w:val="640"/>
          <w:marRight w:val="0"/>
          <w:marTop w:val="0"/>
          <w:marBottom w:val="0"/>
          <w:divBdr>
            <w:top w:val="none" w:sz="0" w:space="0" w:color="auto"/>
            <w:left w:val="none" w:sz="0" w:space="0" w:color="auto"/>
            <w:bottom w:val="none" w:sz="0" w:space="0" w:color="auto"/>
            <w:right w:val="none" w:sz="0" w:space="0" w:color="auto"/>
          </w:divBdr>
        </w:div>
        <w:div w:id="2137260885">
          <w:marLeft w:val="640"/>
          <w:marRight w:val="0"/>
          <w:marTop w:val="0"/>
          <w:marBottom w:val="0"/>
          <w:divBdr>
            <w:top w:val="none" w:sz="0" w:space="0" w:color="auto"/>
            <w:left w:val="none" w:sz="0" w:space="0" w:color="auto"/>
            <w:bottom w:val="none" w:sz="0" w:space="0" w:color="auto"/>
            <w:right w:val="none" w:sz="0" w:space="0" w:color="auto"/>
          </w:divBdr>
        </w:div>
      </w:divsChild>
    </w:div>
    <w:div w:id="129371834">
      <w:bodyDiv w:val="1"/>
      <w:marLeft w:val="0"/>
      <w:marRight w:val="0"/>
      <w:marTop w:val="0"/>
      <w:marBottom w:val="0"/>
      <w:divBdr>
        <w:top w:val="none" w:sz="0" w:space="0" w:color="auto"/>
        <w:left w:val="none" w:sz="0" w:space="0" w:color="auto"/>
        <w:bottom w:val="none" w:sz="0" w:space="0" w:color="auto"/>
        <w:right w:val="none" w:sz="0" w:space="0" w:color="auto"/>
      </w:divBdr>
      <w:divsChild>
        <w:div w:id="44989916">
          <w:marLeft w:val="640"/>
          <w:marRight w:val="0"/>
          <w:marTop w:val="0"/>
          <w:marBottom w:val="0"/>
          <w:divBdr>
            <w:top w:val="none" w:sz="0" w:space="0" w:color="auto"/>
            <w:left w:val="none" w:sz="0" w:space="0" w:color="auto"/>
            <w:bottom w:val="none" w:sz="0" w:space="0" w:color="auto"/>
            <w:right w:val="none" w:sz="0" w:space="0" w:color="auto"/>
          </w:divBdr>
        </w:div>
        <w:div w:id="218323109">
          <w:marLeft w:val="640"/>
          <w:marRight w:val="0"/>
          <w:marTop w:val="0"/>
          <w:marBottom w:val="0"/>
          <w:divBdr>
            <w:top w:val="none" w:sz="0" w:space="0" w:color="auto"/>
            <w:left w:val="none" w:sz="0" w:space="0" w:color="auto"/>
            <w:bottom w:val="none" w:sz="0" w:space="0" w:color="auto"/>
            <w:right w:val="none" w:sz="0" w:space="0" w:color="auto"/>
          </w:divBdr>
        </w:div>
        <w:div w:id="260726577">
          <w:marLeft w:val="640"/>
          <w:marRight w:val="0"/>
          <w:marTop w:val="0"/>
          <w:marBottom w:val="0"/>
          <w:divBdr>
            <w:top w:val="none" w:sz="0" w:space="0" w:color="auto"/>
            <w:left w:val="none" w:sz="0" w:space="0" w:color="auto"/>
            <w:bottom w:val="none" w:sz="0" w:space="0" w:color="auto"/>
            <w:right w:val="none" w:sz="0" w:space="0" w:color="auto"/>
          </w:divBdr>
        </w:div>
        <w:div w:id="320357736">
          <w:marLeft w:val="640"/>
          <w:marRight w:val="0"/>
          <w:marTop w:val="0"/>
          <w:marBottom w:val="0"/>
          <w:divBdr>
            <w:top w:val="none" w:sz="0" w:space="0" w:color="auto"/>
            <w:left w:val="none" w:sz="0" w:space="0" w:color="auto"/>
            <w:bottom w:val="none" w:sz="0" w:space="0" w:color="auto"/>
            <w:right w:val="none" w:sz="0" w:space="0" w:color="auto"/>
          </w:divBdr>
        </w:div>
        <w:div w:id="324212844">
          <w:marLeft w:val="640"/>
          <w:marRight w:val="0"/>
          <w:marTop w:val="0"/>
          <w:marBottom w:val="0"/>
          <w:divBdr>
            <w:top w:val="none" w:sz="0" w:space="0" w:color="auto"/>
            <w:left w:val="none" w:sz="0" w:space="0" w:color="auto"/>
            <w:bottom w:val="none" w:sz="0" w:space="0" w:color="auto"/>
            <w:right w:val="none" w:sz="0" w:space="0" w:color="auto"/>
          </w:divBdr>
        </w:div>
        <w:div w:id="336925536">
          <w:marLeft w:val="640"/>
          <w:marRight w:val="0"/>
          <w:marTop w:val="0"/>
          <w:marBottom w:val="0"/>
          <w:divBdr>
            <w:top w:val="none" w:sz="0" w:space="0" w:color="auto"/>
            <w:left w:val="none" w:sz="0" w:space="0" w:color="auto"/>
            <w:bottom w:val="none" w:sz="0" w:space="0" w:color="auto"/>
            <w:right w:val="none" w:sz="0" w:space="0" w:color="auto"/>
          </w:divBdr>
        </w:div>
        <w:div w:id="343098345">
          <w:marLeft w:val="640"/>
          <w:marRight w:val="0"/>
          <w:marTop w:val="0"/>
          <w:marBottom w:val="0"/>
          <w:divBdr>
            <w:top w:val="none" w:sz="0" w:space="0" w:color="auto"/>
            <w:left w:val="none" w:sz="0" w:space="0" w:color="auto"/>
            <w:bottom w:val="none" w:sz="0" w:space="0" w:color="auto"/>
            <w:right w:val="none" w:sz="0" w:space="0" w:color="auto"/>
          </w:divBdr>
        </w:div>
        <w:div w:id="386269238">
          <w:marLeft w:val="640"/>
          <w:marRight w:val="0"/>
          <w:marTop w:val="0"/>
          <w:marBottom w:val="0"/>
          <w:divBdr>
            <w:top w:val="none" w:sz="0" w:space="0" w:color="auto"/>
            <w:left w:val="none" w:sz="0" w:space="0" w:color="auto"/>
            <w:bottom w:val="none" w:sz="0" w:space="0" w:color="auto"/>
            <w:right w:val="none" w:sz="0" w:space="0" w:color="auto"/>
          </w:divBdr>
        </w:div>
        <w:div w:id="419178095">
          <w:marLeft w:val="640"/>
          <w:marRight w:val="0"/>
          <w:marTop w:val="0"/>
          <w:marBottom w:val="0"/>
          <w:divBdr>
            <w:top w:val="none" w:sz="0" w:space="0" w:color="auto"/>
            <w:left w:val="none" w:sz="0" w:space="0" w:color="auto"/>
            <w:bottom w:val="none" w:sz="0" w:space="0" w:color="auto"/>
            <w:right w:val="none" w:sz="0" w:space="0" w:color="auto"/>
          </w:divBdr>
        </w:div>
        <w:div w:id="445658712">
          <w:marLeft w:val="640"/>
          <w:marRight w:val="0"/>
          <w:marTop w:val="0"/>
          <w:marBottom w:val="0"/>
          <w:divBdr>
            <w:top w:val="none" w:sz="0" w:space="0" w:color="auto"/>
            <w:left w:val="none" w:sz="0" w:space="0" w:color="auto"/>
            <w:bottom w:val="none" w:sz="0" w:space="0" w:color="auto"/>
            <w:right w:val="none" w:sz="0" w:space="0" w:color="auto"/>
          </w:divBdr>
        </w:div>
        <w:div w:id="451289831">
          <w:marLeft w:val="640"/>
          <w:marRight w:val="0"/>
          <w:marTop w:val="0"/>
          <w:marBottom w:val="0"/>
          <w:divBdr>
            <w:top w:val="none" w:sz="0" w:space="0" w:color="auto"/>
            <w:left w:val="none" w:sz="0" w:space="0" w:color="auto"/>
            <w:bottom w:val="none" w:sz="0" w:space="0" w:color="auto"/>
            <w:right w:val="none" w:sz="0" w:space="0" w:color="auto"/>
          </w:divBdr>
        </w:div>
        <w:div w:id="462892792">
          <w:marLeft w:val="640"/>
          <w:marRight w:val="0"/>
          <w:marTop w:val="0"/>
          <w:marBottom w:val="0"/>
          <w:divBdr>
            <w:top w:val="none" w:sz="0" w:space="0" w:color="auto"/>
            <w:left w:val="none" w:sz="0" w:space="0" w:color="auto"/>
            <w:bottom w:val="none" w:sz="0" w:space="0" w:color="auto"/>
            <w:right w:val="none" w:sz="0" w:space="0" w:color="auto"/>
          </w:divBdr>
        </w:div>
        <w:div w:id="519048777">
          <w:marLeft w:val="640"/>
          <w:marRight w:val="0"/>
          <w:marTop w:val="0"/>
          <w:marBottom w:val="0"/>
          <w:divBdr>
            <w:top w:val="none" w:sz="0" w:space="0" w:color="auto"/>
            <w:left w:val="none" w:sz="0" w:space="0" w:color="auto"/>
            <w:bottom w:val="none" w:sz="0" w:space="0" w:color="auto"/>
            <w:right w:val="none" w:sz="0" w:space="0" w:color="auto"/>
          </w:divBdr>
        </w:div>
        <w:div w:id="581526860">
          <w:marLeft w:val="640"/>
          <w:marRight w:val="0"/>
          <w:marTop w:val="0"/>
          <w:marBottom w:val="0"/>
          <w:divBdr>
            <w:top w:val="none" w:sz="0" w:space="0" w:color="auto"/>
            <w:left w:val="none" w:sz="0" w:space="0" w:color="auto"/>
            <w:bottom w:val="none" w:sz="0" w:space="0" w:color="auto"/>
            <w:right w:val="none" w:sz="0" w:space="0" w:color="auto"/>
          </w:divBdr>
        </w:div>
        <w:div w:id="630867958">
          <w:marLeft w:val="640"/>
          <w:marRight w:val="0"/>
          <w:marTop w:val="0"/>
          <w:marBottom w:val="0"/>
          <w:divBdr>
            <w:top w:val="none" w:sz="0" w:space="0" w:color="auto"/>
            <w:left w:val="none" w:sz="0" w:space="0" w:color="auto"/>
            <w:bottom w:val="none" w:sz="0" w:space="0" w:color="auto"/>
            <w:right w:val="none" w:sz="0" w:space="0" w:color="auto"/>
          </w:divBdr>
        </w:div>
        <w:div w:id="650913470">
          <w:marLeft w:val="640"/>
          <w:marRight w:val="0"/>
          <w:marTop w:val="0"/>
          <w:marBottom w:val="0"/>
          <w:divBdr>
            <w:top w:val="none" w:sz="0" w:space="0" w:color="auto"/>
            <w:left w:val="none" w:sz="0" w:space="0" w:color="auto"/>
            <w:bottom w:val="none" w:sz="0" w:space="0" w:color="auto"/>
            <w:right w:val="none" w:sz="0" w:space="0" w:color="auto"/>
          </w:divBdr>
        </w:div>
        <w:div w:id="711808011">
          <w:marLeft w:val="640"/>
          <w:marRight w:val="0"/>
          <w:marTop w:val="0"/>
          <w:marBottom w:val="0"/>
          <w:divBdr>
            <w:top w:val="none" w:sz="0" w:space="0" w:color="auto"/>
            <w:left w:val="none" w:sz="0" w:space="0" w:color="auto"/>
            <w:bottom w:val="none" w:sz="0" w:space="0" w:color="auto"/>
            <w:right w:val="none" w:sz="0" w:space="0" w:color="auto"/>
          </w:divBdr>
        </w:div>
        <w:div w:id="717315635">
          <w:marLeft w:val="640"/>
          <w:marRight w:val="0"/>
          <w:marTop w:val="0"/>
          <w:marBottom w:val="0"/>
          <w:divBdr>
            <w:top w:val="none" w:sz="0" w:space="0" w:color="auto"/>
            <w:left w:val="none" w:sz="0" w:space="0" w:color="auto"/>
            <w:bottom w:val="none" w:sz="0" w:space="0" w:color="auto"/>
            <w:right w:val="none" w:sz="0" w:space="0" w:color="auto"/>
          </w:divBdr>
        </w:div>
        <w:div w:id="745424258">
          <w:marLeft w:val="640"/>
          <w:marRight w:val="0"/>
          <w:marTop w:val="0"/>
          <w:marBottom w:val="0"/>
          <w:divBdr>
            <w:top w:val="none" w:sz="0" w:space="0" w:color="auto"/>
            <w:left w:val="none" w:sz="0" w:space="0" w:color="auto"/>
            <w:bottom w:val="none" w:sz="0" w:space="0" w:color="auto"/>
            <w:right w:val="none" w:sz="0" w:space="0" w:color="auto"/>
          </w:divBdr>
        </w:div>
        <w:div w:id="771895422">
          <w:marLeft w:val="640"/>
          <w:marRight w:val="0"/>
          <w:marTop w:val="0"/>
          <w:marBottom w:val="0"/>
          <w:divBdr>
            <w:top w:val="none" w:sz="0" w:space="0" w:color="auto"/>
            <w:left w:val="none" w:sz="0" w:space="0" w:color="auto"/>
            <w:bottom w:val="none" w:sz="0" w:space="0" w:color="auto"/>
            <w:right w:val="none" w:sz="0" w:space="0" w:color="auto"/>
          </w:divBdr>
        </w:div>
        <w:div w:id="825977731">
          <w:marLeft w:val="640"/>
          <w:marRight w:val="0"/>
          <w:marTop w:val="0"/>
          <w:marBottom w:val="0"/>
          <w:divBdr>
            <w:top w:val="none" w:sz="0" w:space="0" w:color="auto"/>
            <w:left w:val="none" w:sz="0" w:space="0" w:color="auto"/>
            <w:bottom w:val="none" w:sz="0" w:space="0" w:color="auto"/>
            <w:right w:val="none" w:sz="0" w:space="0" w:color="auto"/>
          </w:divBdr>
        </w:div>
        <w:div w:id="853959889">
          <w:marLeft w:val="640"/>
          <w:marRight w:val="0"/>
          <w:marTop w:val="0"/>
          <w:marBottom w:val="0"/>
          <w:divBdr>
            <w:top w:val="none" w:sz="0" w:space="0" w:color="auto"/>
            <w:left w:val="none" w:sz="0" w:space="0" w:color="auto"/>
            <w:bottom w:val="none" w:sz="0" w:space="0" w:color="auto"/>
            <w:right w:val="none" w:sz="0" w:space="0" w:color="auto"/>
          </w:divBdr>
        </w:div>
        <w:div w:id="898202246">
          <w:marLeft w:val="640"/>
          <w:marRight w:val="0"/>
          <w:marTop w:val="0"/>
          <w:marBottom w:val="0"/>
          <w:divBdr>
            <w:top w:val="none" w:sz="0" w:space="0" w:color="auto"/>
            <w:left w:val="none" w:sz="0" w:space="0" w:color="auto"/>
            <w:bottom w:val="none" w:sz="0" w:space="0" w:color="auto"/>
            <w:right w:val="none" w:sz="0" w:space="0" w:color="auto"/>
          </w:divBdr>
        </w:div>
        <w:div w:id="960378379">
          <w:marLeft w:val="640"/>
          <w:marRight w:val="0"/>
          <w:marTop w:val="0"/>
          <w:marBottom w:val="0"/>
          <w:divBdr>
            <w:top w:val="none" w:sz="0" w:space="0" w:color="auto"/>
            <w:left w:val="none" w:sz="0" w:space="0" w:color="auto"/>
            <w:bottom w:val="none" w:sz="0" w:space="0" w:color="auto"/>
            <w:right w:val="none" w:sz="0" w:space="0" w:color="auto"/>
          </w:divBdr>
        </w:div>
        <w:div w:id="969091751">
          <w:marLeft w:val="640"/>
          <w:marRight w:val="0"/>
          <w:marTop w:val="0"/>
          <w:marBottom w:val="0"/>
          <w:divBdr>
            <w:top w:val="none" w:sz="0" w:space="0" w:color="auto"/>
            <w:left w:val="none" w:sz="0" w:space="0" w:color="auto"/>
            <w:bottom w:val="none" w:sz="0" w:space="0" w:color="auto"/>
            <w:right w:val="none" w:sz="0" w:space="0" w:color="auto"/>
          </w:divBdr>
        </w:div>
        <w:div w:id="976107815">
          <w:marLeft w:val="640"/>
          <w:marRight w:val="0"/>
          <w:marTop w:val="0"/>
          <w:marBottom w:val="0"/>
          <w:divBdr>
            <w:top w:val="none" w:sz="0" w:space="0" w:color="auto"/>
            <w:left w:val="none" w:sz="0" w:space="0" w:color="auto"/>
            <w:bottom w:val="none" w:sz="0" w:space="0" w:color="auto"/>
            <w:right w:val="none" w:sz="0" w:space="0" w:color="auto"/>
          </w:divBdr>
        </w:div>
        <w:div w:id="1040857858">
          <w:marLeft w:val="640"/>
          <w:marRight w:val="0"/>
          <w:marTop w:val="0"/>
          <w:marBottom w:val="0"/>
          <w:divBdr>
            <w:top w:val="none" w:sz="0" w:space="0" w:color="auto"/>
            <w:left w:val="none" w:sz="0" w:space="0" w:color="auto"/>
            <w:bottom w:val="none" w:sz="0" w:space="0" w:color="auto"/>
            <w:right w:val="none" w:sz="0" w:space="0" w:color="auto"/>
          </w:divBdr>
        </w:div>
        <w:div w:id="1045760946">
          <w:marLeft w:val="640"/>
          <w:marRight w:val="0"/>
          <w:marTop w:val="0"/>
          <w:marBottom w:val="0"/>
          <w:divBdr>
            <w:top w:val="none" w:sz="0" w:space="0" w:color="auto"/>
            <w:left w:val="none" w:sz="0" w:space="0" w:color="auto"/>
            <w:bottom w:val="none" w:sz="0" w:space="0" w:color="auto"/>
            <w:right w:val="none" w:sz="0" w:space="0" w:color="auto"/>
          </w:divBdr>
        </w:div>
        <w:div w:id="1059062480">
          <w:marLeft w:val="640"/>
          <w:marRight w:val="0"/>
          <w:marTop w:val="0"/>
          <w:marBottom w:val="0"/>
          <w:divBdr>
            <w:top w:val="none" w:sz="0" w:space="0" w:color="auto"/>
            <w:left w:val="none" w:sz="0" w:space="0" w:color="auto"/>
            <w:bottom w:val="none" w:sz="0" w:space="0" w:color="auto"/>
            <w:right w:val="none" w:sz="0" w:space="0" w:color="auto"/>
          </w:divBdr>
        </w:div>
        <w:div w:id="1061707428">
          <w:marLeft w:val="640"/>
          <w:marRight w:val="0"/>
          <w:marTop w:val="0"/>
          <w:marBottom w:val="0"/>
          <w:divBdr>
            <w:top w:val="none" w:sz="0" w:space="0" w:color="auto"/>
            <w:left w:val="none" w:sz="0" w:space="0" w:color="auto"/>
            <w:bottom w:val="none" w:sz="0" w:space="0" w:color="auto"/>
            <w:right w:val="none" w:sz="0" w:space="0" w:color="auto"/>
          </w:divBdr>
        </w:div>
        <w:div w:id="1079134235">
          <w:marLeft w:val="640"/>
          <w:marRight w:val="0"/>
          <w:marTop w:val="0"/>
          <w:marBottom w:val="0"/>
          <w:divBdr>
            <w:top w:val="none" w:sz="0" w:space="0" w:color="auto"/>
            <w:left w:val="none" w:sz="0" w:space="0" w:color="auto"/>
            <w:bottom w:val="none" w:sz="0" w:space="0" w:color="auto"/>
            <w:right w:val="none" w:sz="0" w:space="0" w:color="auto"/>
          </w:divBdr>
        </w:div>
        <w:div w:id="1264415696">
          <w:marLeft w:val="640"/>
          <w:marRight w:val="0"/>
          <w:marTop w:val="0"/>
          <w:marBottom w:val="0"/>
          <w:divBdr>
            <w:top w:val="none" w:sz="0" w:space="0" w:color="auto"/>
            <w:left w:val="none" w:sz="0" w:space="0" w:color="auto"/>
            <w:bottom w:val="none" w:sz="0" w:space="0" w:color="auto"/>
            <w:right w:val="none" w:sz="0" w:space="0" w:color="auto"/>
          </w:divBdr>
        </w:div>
        <w:div w:id="1298296836">
          <w:marLeft w:val="640"/>
          <w:marRight w:val="0"/>
          <w:marTop w:val="0"/>
          <w:marBottom w:val="0"/>
          <w:divBdr>
            <w:top w:val="none" w:sz="0" w:space="0" w:color="auto"/>
            <w:left w:val="none" w:sz="0" w:space="0" w:color="auto"/>
            <w:bottom w:val="none" w:sz="0" w:space="0" w:color="auto"/>
            <w:right w:val="none" w:sz="0" w:space="0" w:color="auto"/>
          </w:divBdr>
        </w:div>
        <w:div w:id="1343512035">
          <w:marLeft w:val="640"/>
          <w:marRight w:val="0"/>
          <w:marTop w:val="0"/>
          <w:marBottom w:val="0"/>
          <w:divBdr>
            <w:top w:val="none" w:sz="0" w:space="0" w:color="auto"/>
            <w:left w:val="none" w:sz="0" w:space="0" w:color="auto"/>
            <w:bottom w:val="none" w:sz="0" w:space="0" w:color="auto"/>
            <w:right w:val="none" w:sz="0" w:space="0" w:color="auto"/>
          </w:divBdr>
        </w:div>
        <w:div w:id="1367560991">
          <w:marLeft w:val="640"/>
          <w:marRight w:val="0"/>
          <w:marTop w:val="0"/>
          <w:marBottom w:val="0"/>
          <w:divBdr>
            <w:top w:val="none" w:sz="0" w:space="0" w:color="auto"/>
            <w:left w:val="none" w:sz="0" w:space="0" w:color="auto"/>
            <w:bottom w:val="none" w:sz="0" w:space="0" w:color="auto"/>
            <w:right w:val="none" w:sz="0" w:space="0" w:color="auto"/>
          </w:divBdr>
        </w:div>
        <w:div w:id="1401556527">
          <w:marLeft w:val="640"/>
          <w:marRight w:val="0"/>
          <w:marTop w:val="0"/>
          <w:marBottom w:val="0"/>
          <w:divBdr>
            <w:top w:val="none" w:sz="0" w:space="0" w:color="auto"/>
            <w:left w:val="none" w:sz="0" w:space="0" w:color="auto"/>
            <w:bottom w:val="none" w:sz="0" w:space="0" w:color="auto"/>
            <w:right w:val="none" w:sz="0" w:space="0" w:color="auto"/>
          </w:divBdr>
        </w:div>
        <w:div w:id="1439258076">
          <w:marLeft w:val="640"/>
          <w:marRight w:val="0"/>
          <w:marTop w:val="0"/>
          <w:marBottom w:val="0"/>
          <w:divBdr>
            <w:top w:val="none" w:sz="0" w:space="0" w:color="auto"/>
            <w:left w:val="none" w:sz="0" w:space="0" w:color="auto"/>
            <w:bottom w:val="none" w:sz="0" w:space="0" w:color="auto"/>
            <w:right w:val="none" w:sz="0" w:space="0" w:color="auto"/>
          </w:divBdr>
        </w:div>
        <w:div w:id="1447120653">
          <w:marLeft w:val="640"/>
          <w:marRight w:val="0"/>
          <w:marTop w:val="0"/>
          <w:marBottom w:val="0"/>
          <w:divBdr>
            <w:top w:val="none" w:sz="0" w:space="0" w:color="auto"/>
            <w:left w:val="none" w:sz="0" w:space="0" w:color="auto"/>
            <w:bottom w:val="none" w:sz="0" w:space="0" w:color="auto"/>
            <w:right w:val="none" w:sz="0" w:space="0" w:color="auto"/>
          </w:divBdr>
        </w:div>
        <w:div w:id="1466044290">
          <w:marLeft w:val="640"/>
          <w:marRight w:val="0"/>
          <w:marTop w:val="0"/>
          <w:marBottom w:val="0"/>
          <w:divBdr>
            <w:top w:val="none" w:sz="0" w:space="0" w:color="auto"/>
            <w:left w:val="none" w:sz="0" w:space="0" w:color="auto"/>
            <w:bottom w:val="none" w:sz="0" w:space="0" w:color="auto"/>
            <w:right w:val="none" w:sz="0" w:space="0" w:color="auto"/>
          </w:divBdr>
        </w:div>
        <w:div w:id="1547378177">
          <w:marLeft w:val="640"/>
          <w:marRight w:val="0"/>
          <w:marTop w:val="0"/>
          <w:marBottom w:val="0"/>
          <w:divBdr>
            <w:top w:val="none" w:sz="0" w:space="0" w:color="auto"/>
            <w:left w:val="none" w:sz="0" w:space="0" w:color="auto"/>
            <w:bottom w:val="none" w:sz="0" w:space="0" w:color="auto"/>
            <w:right w:val="none" w:sz="0" w:space="0" w:color="auto"/>
          </w:divBdr>
        </w:div>
        <w:div w:id="1626623748">
          <w:marLeft w:val="640"/>
          <w:marRight w:val="0"/>
          <w:marTop w:val="0"/>
          <w:marBottom w:val="0"/>
          <w:divBdr>
            <w:top w:val="none" w:sz="0" w:space="0" w:color="auto"/>
            <w:left w:val="none" w:sz="0" w:space="0" w:color="auto"/>
            <w:bottom w:val="none" w:sz="0" w:space="0" w:color="auto"/>
            <w:right w:val="none" w:sz="0" w:space="0" w:color="auto"/>
          </w:divBdr>
        </w:div>
        <w:div w:id="1660886469">
          <w:marLeft w:val="640"/>
          <w:marRight w:val="0"/>
          <w:marTop w:val="0"/>
          <w:marBottom w:val="0"/>
          <w:divBdr>
            <w:top w:val="none" w:sz="0" w:space="0" w:color="auto"/>
            <w:left w:val="none" w:sz="0" w:space="0" w:color="auto"/>
            <w:bottom w:val="none" w:sz="0" w:space="0" w:color="auto"/>
            <w:right w:val="none" w:sz="0" w:space="0" w:color="auto"/>
          </w:divBdr>
        </w:div>
        <w:div w:id="1690831415">
          <w:marLeft w:val="640"/>
          <w:marRight w:val="0"/>
          <w:marTop w:val="0"/>
          <w:marBottom w:val="0"/>
          <w:divBdr>
            <w:top w:val="none" w:sz="0" w:space="0" w:color="auto"/>
            <w:left w:val="none" w:sz="0" w:space="0" w:color="auto"/>
            <w:bottom w:val="none" w:sz="0" w:space="0" w:color="auto"/>
            <w:right w:val="none" w:sz="0" w:space="0" w:color="auto"/>
          </w:divBdr>
        </w:div>
        <w:div w:id="1702777204">
          <w:marLeft w:val="640"/>
          <w:marRight w:val="0"/>
          <w:marTop w:val="0"/>
          <w:marBottom w:val="0"/>
          <w:divBdr>
            <w:top w:val="none" w:sz="0" w:space="0" w:color="auto"/>
            <w:left w:val="none" w:sz="0" w:space="0" w:color="auto"/>
            <w:bottom w:val="none" w:sz="0" w:space="0" w:color="auto"/>
            <w:right w:val="none" w:sz="0" w:space="0" w:color="auto"/>
          </w:divBdr>
        </w:div>
        <w:div w:id="1835104768">
          <w:marLeft w:val="640"/>
          <w:marRight w:val="0"/>
          <w:marTop w:val="0"/>
          <w:marBottom w:val="0"/>
          <w:divBdr>
            <w:top w:val="none" w:sz="0" w:space="0" w:color="auto"/>
            <w:left w:val="none" w:sz="0" w:space="0" w:color="auto"/>
            <w:bottom w:val="none" w:sz="0" w:space="0" w:color="auto"/>
            <w:right w:val="none" w:sz="0" w:space="0" w:color="auto"/>
          </w:divBdr>
        </w:div>
        <w:div w:id="1855681769">
          <w:marLeft w:val="640"/>
          <w:marRight w:val="0"/>
          <w:marTop w:val="0"/>
          <w:marBottom w:val="0"/>
          <w:divBdr>
            <w:top w:val="none" w:sz="0" w:space="0" w:color="auto"/>
            <w:left w:val="none" w:sz="0" w:space="0" w:color="auto"/>
            <w:bottom w:val="none" w:sz="0" w:space="0" w:color="auto"/>
            <w:right w:val="none" w:sz="0" w:space="0" w:color="auto"/>
          </w:divBdr>
        </w:div>
        <w:div w:id="1880388945">
          <w:marLeft w:val="640"/>
          <w:marRight w:val="0"/>
          <w:marTop w:val="0"/>
          <w:marBottom w:val="0"/>
          <w:divBdr>
            <w:top w:val="none" w:sz="0" w:space="0" w:color="auto"/>
            <w:left w:val="none" w:sz="0" w:space="0" w:color="auto"/>
            <w:bottom w:val="none" w:sz="0" w:space="0" w:color="auto"/>
            <w:right w:val="none" w:sz="0" w:space="0" w:color="auto"/>
          </w:divBdr>
        </w:div>
        <w:div w:id="1930002324">
          <w:marLeft w:val="640"/>
          <w:marRight w:val="0"/>
          <w:marTop w:val="0"/>
          <w:marBottom w:val="0"/>
          <w:divBdr>
            <w:top w:val="none" w:sz="0" w:space="0" w:color="auto"/>
            <w:left w:val="none" w:sz="0" w:space="0" w:color="auto"/>
            <w:bottom w:val="none" w:sz="0" w:space="0" w:color="auto"/>
            <w:right w:val="none" w:sz="0" w:space="0" w:color="auto"/>
          </w:divBdr>
        </w:div>
        <w:div w:id="1948847225">
          <w:marLeft w:val="640"/>
          <w:marRight w:val="0"/>
          <w:marTop w:val="0"/>
          <w:marBottom w:val="0"/>
          <w:divBdr>
            <w:top w:val="none" w:sz="0" w:space="0" w:color="auto"/>
            <w:left w:val="none" w:sz="0" w:space="0" w:color="auto"/>
            <w:bottom w:val="none" w:sz="0" w:space="0" w:color="auto"/>
            <w:right w:val="none" w:sz="0" w:space="0" w:color="auto"/>
          </w:divBdr>
        </w:div>
        <w:div w:id="2015301911">
          <w:marLeft w:val="640"/>
          <w:marRight w:val="0"/>
          <w:marTop w:val="0"/>
          <w:marBottom w:val="0"/>
          <w:divBdr>
            <w:top w:val="none" w:sz="0" w:space="0" w:color="auto"/>
            <w:left w:val="none" w:sz="0" w:space="0" w:color="auto"/>
            <w:bottom w:val="none" w:sz="0" w:space="0" w:color="auto"/>
            <w:right w:val="none" w:sz="0" w:space="0" w:color="auto"/>
          </w:divBdr>
        </w:div>
        <w:div w:id="2016691828">
          <w:marLeft w:val="640"/>
          <w:marRight w:val="0"/>
          <w:marTop w:val="0"/>
          <w:marBottom w:val="0"/>
          <w:divBdr>
            <w:top w:val="none" w:sz="0" w:space="0" w:color="auto"/>
            <w:left w:val="none" w:sz="0" w:space="0" w:color="auto"/>
            <w:bottom w:val="none" w:sz="0" w:space="0" w:color="auto"/>
            <w:right w:val="none" w:sz="0" w:space="0" w:color="auto"/>
          </w:divBdr>
        </w:div>
        <w:div w:id="2063476700">
          <w:marLeft w:val="640"/>
          <w:marRight w:val="0"/>
          <w:marTop w:val="0"/>
          <w:marBottom w:val="0"/>
          <w:divBdr>
            <w:top w:val="none" w:sz="0" w:space="0" w:color="auto"/>
            <w:left w:val="none" w:sz="0" w:space="0" w:color="auto"/>
            <w:bottom w:val="none" w:sz="0" w:space="0" w:color="auto"/>
            <w:right w:val="none" w:sz="0" w:space="0" w:color="auto"/>
          </w:divBdr>
        </w:div>
        <w:div w:id="2080785680">
          <w:marLeft w:val="640"/>
          <w:marRight w:val="0"/>
          <w:marTop w:val="0"/>
          <w:marBottom w:val="0"/>
          <w:divBdr>
            <w:top w:val="none" w:sz="0" w:space="0" w:color="auto"/>
            <w:left w:val="none" w:sz="0" w:space="0" w:color="auto"/>
            <w:bottom w:val="none" w:sz="0" w:space="0" w:color="auto"/>
            <w:right w:val="none" w:sz="0" w:space="0" w:color="auto"/>
          </w:divBdr>
        </w:div>
        <w:div w:id="2099789108">
          <w:marLeft w:val="640"/>
          <w:marRight w:val="0"/>
          <w:marTop w:val="0"/>
          <w:marBottom w:val="0"/>
          <w:divBdr>
            <w:top w:val="none" w:sz="0" w:space="0" w:color="auto"/>
            <w:left w:val="none" w:sz="0" w:space="0" w:color="auto"/>
            <w:bottom w:val="none" w:sz="0" w:space="0" w:color="auto"/>
            <w:right w:val="none" w:sz="0" w:space="0" w:color="auto"/>
          </w:divBdr>
        </w:div>
        <w:div w:id="2121679417">
          <w:marLeft w:val="640"/>
          <w:marRight w:val="0"/>
          <w:marTop w:val="0"/>
          <w:marBottom w:val="0"/>
          <w:divBdr>
            <w:top w:val="none" w:sz="0" w:space="0" w:color="auto"/>
            <w:left w:val="none" w:sz="0" w:space="0" w:color="auto"/>
            <w:bottom w:val="none" w:sz="0" w:space="0" w:color="auto"/>
            <w:right w:val="none" w:sz="0" w:space="0" w:color="auto"/>
          </w:divBdr>
        </w:div>
        <w:div w:id="2146659209">
          <w:marLeft w:val="640"/>
          <w:marRight w:val="0"/>
          <w:marTop w:val="0"/>
          <w:marBottom w:val="0"/>
          <w:divBdr>
            <w:top w:val="none" w:sz="0" w:space="0" w:color="auto"/>
            <w:left w:val="none" w:sz="0" w:space="0" w:color="auto"/>
            <w:bottom w:val="none" w:sz="0" w:space="0" w:color="auto"/>
            <w:right w:val="none" w:sz="0" w:space="0" w:color="auto"/>
          </w:divBdr>
        </w:div>
      </w:divsChild>
    </w:div>
    <w:div w:id="130367914">
      <w:marLeft w:val="640"/>
      <w:marRight w:val="0"/>
      <w:marTop w:val="0"/>
      <w:marBottom w:val="0"/>
      <w:divBdr>
        <w:top w:val="none" w:sz="0" w:space="0" w:color="auto"/>
        <w:left w:val="none" w:sz="0" w:space="0" w:color="auto"/>
        <w:bottom w:val="none" w:sz="0" w:space="0" w:color="auto"/>
        <w:right w:val="none" w:sz="0" w:space="0" w:color="auto"/>
      </w:divBdr>
    </w:div>
    <w:div w:id="130487187">
      <w:marLeft w:val="640"/>
      <w:marRight w:val="0"/>
      <w:marTop w:val="0"/>
      <w:marBottom w:val="0"/>
      <w:divBdr>
        <w:top w:val="none" w:sz="0" w:space="0" w:color="auto"/>
        <w:left w:val="none" w:sz="0" w:space="0" w:color="auto"/>
        <w:bottom w:val="none" w:sz="0" w:space="0" w:color="auto"/>
        <w:right w:val="none" w:sz="0" w:space="0" w:color="auto"/>
      </w:divBdr>
    </w:div>
    <w:div w:id="130904365">
      <w:marLeft w:val="640"/>
      <w:marRight w:val="0"/>
      <w:marTop w:val="0"/>
      <w:marBottom w:val="0"/>
      <w:divBdr>
        <w:top w:val="none" w:sz="0" w:space="0" w:color="auto"/>
        <w:left w:val="none" w:sz="0" w:space="0" w:color="auto"/>
        <w:bottom w:val="none" w:sz="0" w:space="0" w:color="auto"/>
        <w:right w:val="none" w:sz="0" w:space="0" w:color="auto"/>
      </w:divBdr>
    </w:div>
    <w:div w:id="131020626">
      <w:marLeft w:val="640"/>
      <w:marRight w:val="0"/>
      <w:marTop w:val="0"/>
      <w:marBottom w:val="0"/>
      <w:divBdr>
        <w:top w:val="none" w:sz="0" w:space="0" w:color="auto"/>
        <w:left w:val="none" w:sz="0" w:space="0" w:color="auto"/>
        <w:bottom w:val="none" w:sz="0" w:space="0" w:color="auto"/>
        <w:right w:val="none" w:sz="0" w:space="0" w:color="auto"/>
      </w:divBdr>
    </w:div>
    <w:div w:id="132064785">
      <w:marLeft w:val="640"/>
      <w:marRight w:val="0"/>
      <w:marTop w:val="0"/>
      <w:marBottom w:val="0"/>
      <w:divBdr>
        <w:top w:val="none" w:sz="0" w:space="0" w:color="auto"/>
        <w:left w:val="none" w:sz="0" w:space="0" w:color="auto"/>
        <w:bottom w:val="none" w:sz="0" w:space="0" w:color="auto"/>
        <w:right w:val="none" w:sz="0" w:space="0" w:color="auto"/>
      </w:divBdr>
    </w:div>
    <w:div w:id="132332174">
      <w:marLeft w:val="640"/>
      <w:marRight w:val="0"/>
      <w:marTop w:val="0"/>
      <w:marBottom w:val="0"/>
      <w:divBdr>
        <w:top w:val="none" w:sz="0" w:space="0" w:color="auto"/>
        <w:left w:val="none" w:sz="0" w:space="0" w:color="auto"/>
        <w:bottom w:val="none" w:sz="0" w:space="0" w:color="auto"/>
        <w:right w:val="none" w:sz="0" w:space="0" w:color="auto"/>
      </w:divBdr>
    </w:div>
    <w:div w:id="133372038">
      <w:bodyDiv w:val="1"/>
      <w:marLeft w:val="0"/>
      <w:marRight w:val="0"/>
      <w:marTop w:val="0"/>
      <w:marBottom w:val="0"/>
      <w:divBdr>
        <w:top w:val="none" w:sz="0" w:space="0" w:color="auto"/>
        <w:left w:val="none" w:sz="0" w:space="0" w:color="auto"/>
        <w:bottom w:val="none" w:sz="0" w:space="0" w:color="auto"/>
        <w:right w:val="none" w:sz="0" w:space="0" w:color="auto"/>
      </w:divBdr>
    </w:div>
    <w:div w:id="133833732">
      <w:marLeft w:val="640"/>
      <w:marRight w:val="0"/>
      <w:marTop w:val="0"/>
      <w:marBottom w:val="0"/>
      <w:divBdr>
        <w:top w:val="none" w:sz="0" w:space="0" w:color="auto"/>
        <w:left w:val="none" w:sz="0" w:space="0" w:color="auto"/>
        <w:bottom w:val="none" w:sz="0" w:space="0" w:color="auto"/>
        <w:right w:val="none" w:sz="0" w:space="0" w:color="auto"/>
      </w:divBdr>
    </w:div>
    <w:div w:id="134563855">
      <w:marLeft w:val="640"/>
      <w:marRight w:val="0"/>
      <w:marTop w:val="0"/>
      <w:marBottom w:val="0"/>
      <w:divBdr>
        <w:top w:val="none" w:sz="0" w:space="0" w:color="auto"/>
        <w:left w:val="none" w:sz="0" w:space="0" w:color="auto"/>
        <w:bottom w:val="none" w:sz="0" w:space="0" w:color="auto"/>
        <w:right w:val="none" w:sz="0" w:space="0" w:color="auto"/>
      </w:divBdr>
    </w:div>
    <w:div w:id="134572809">
      <w:marLeft w:val="640"/>
      <w:marRight w:val="0"/>
      <w:marTop w:val="0"/>
      <w:marBottom w:val="0"/>
      <w:divBdr>
        <w:top w:val="none" w:sz="0" w:space="0" w:color="auto"/>
        <w:left w:val="none" w:sz="0" w:space="0" w:color="auto"/>
        <w:bottom w:val="none" w:sz="0" w:space="0" w:color="auto"/>
        <w:right w:val="none" w:sz="0" w:space="0" w:color="auto"/>
      </w:divBdr>
    </w:div>
    <w:div w:id="134682460">
      <w:marLeft w:val="640"/>
      <w:marRight w:val="0"/>
      <w:marTop w:val="0"/>
      <w:marBottom w:val="0"/>
      <w:divBdr>
        <w:top w:val="none" w:sz="0" w:space="0" w:color="auto"/>
        <w:left w:val="none" w:sz="0" w:space="0" w:color="auto"/>
        <w:bottom w:val="none" w:sz="0" w:space="0" w:color="auto"/>
        <w:right w:val="none" w:sz="0" w:space="0" w:color="auto"/>
      </w:divBdr>
    </w:div>
    <w:div w:id="135878602">
      <w:marLeft w:val="640"/>
      <w:marRight w:val="0"/>
      <w:marTop w:val="0"/>
      <w:marBottom w:val="0"/>
      <w:divBdr>
        <w:top w:val="none" w:sz="0" w:space="0" w:color="auto"/>
        <w:left w:val="none" w:sz="0" w:space="0" w:color="auto"/>
        <w:bottom w:val="none" w:sz="0" w:space="0" w:color="auto"/>
        <w:right w:val="none" w:sz="0" w:space="0" w:color="auto"/>
      </w:divBdr>
    </w:div>
    <w:div w:id="136340003">
      <w:marLeft w:val="640"/>
      <w:marRight w:val="0"/>
      <w:marTop w:val="0"/>
      <w:marBottom w:val="0"/>
      <w:divBdr>
        <w:top w:val="none" w:sz="0" w:space="0" w:color="auto"/>
        <w:left w:val="none" w:sz="0" w:space="0" w:color="auto"/>
        <w:bottom w:val="none" w:sz="0" w:space="0" w:color="auto"/>
        <w:right w:val="none" w:sz="0" w:space="0" w:color="auto"/>
      </w:divBdr>
    </w:div>
    <w:div w:id="136461516">
      <w:bodyDiv w:val="1"/>
      <w:marLeft w:val="0"/>
      <w:marRight w:val="0"/>
      <w:marTop w:val="0"/>
      <w:marBottom w:val="0"/>
      <w:divBdr>
        <w:top w:val="none" w:sz="0" w:space="0" w:color="auto"/>
        <w:left w:val="none" w:sz="0" w:space="0" w:color="auto"/>
        <w:bottom w:val="none" w:sz="0" w:space="0" w:color="auto"/>
        <w:right w:val="none" w:sz="0" w:space="0" w:color="auto"/>
      </w:divBdr>
      <w:divsChild>
        <w:div w:id="71782124">
          <w:marLeft w:val="640"/>
          <w:marRight w:val="0"/>
          <w:marTop w:val="0"/>
          <w:marBottom w:val="0"/>
          <w:divBdr>
            <w:top w:val="none" w:sz="0" w:space="0" w:color="auto"/>
            <w:left w:val="none" w:sz="0" w:space="0" w:color="auto"/>
            <w:bottom w:val="none" w:sz="0" w:space="0" w:color="auto"/>
            <w:right w:val="none" w:sz="0" w:space="0" w:color="auto"/>
          </w:divBdr>
        </w:div>
        <w:div w:id="89277045">
          <w:marLeft w:val="640"/>
          <w:marRight w:val="0"/>
          <w:marTop w:val="0"/>
          <w:marBottom w:val="0"/>
          <w:divBdr>
            <w:top w:val="none" w:sz="0" w:space="0" w:color="auto"/>
            <w:left w:val="none" w:sz="0" w:space="0" w:color="auto"/>
            <w:bottom w:val="none" w:sz="0" w:space="0" w:color="auto"/>
            <w:right w:val="none" w:sz="0" w:space="0" w:color="auto"/>
          </w:divBdr>
        </w:div>
        <w:div w:id="125509721">
          <w:marLeft w:val="640"/>
          <w:marRight w:val="0"/>
          <w:marTop w:val="0"/>
          <w:marBottom w:val="0"/>
          <w:divBdr>
            <w:top w:val="none" w:sz="0" w:space="0" w:color="auto"/>
            <w:left w:val="none" w:sz="0" w:space="0" w:color="auto"/>
            <w:bottom w:val="none" w:sz="0" w:space="0" w:color="auto"/>
            <w:right w:val="none" w:sz="0" w:space="0" w:color="auto"/>
          </w:divBdr>
        </w:div>
        <w:div w:id="130292891">
          <w:marLeft w:val="640"/>
          <w:marRight w:val="0"/>
          <w:marTop w:val="0"/>
          <w:marBottom w:val="0"/>
          <w:divBdr>
            <w:top w:val="none" w:sz="0" w:space="0" w:color="auto"/>
            <w:left w:val="none" w:sz="0" w:space="0" w:color="auto"/>
            <w:bottom w:val="none" w:sz="0" w:space="0" w:color="auto"/>
            <w:right w:val="none" w:sz="0" w:space="0" w:color="auto"/>
          </w:divBdr>
        </w:div>
        <w:div w:id="137184227">
          <w:marLeft w:val="640"/>
          <w:marRight w:val="0"/>
          <w:marTop w:val="0"/>
          <w:marBottom w:val="0"/>
          <w:divBdr>
            <w:top w:val="none" w:sz="0" w:space="0" w:color="auto"/>
            <w:left w:val="none" w:sz="0" w:space="0" w:color="auto"/>
            <w:bottom w:val="none" w:sz="0" w:space="0" w:color="auto"/>
            <w:right w:val="none" w:sz="0" w:space="0" w:color="auto"/>
          </w:divBdr>
        </w:div>
        <w:div w:id="185603050">
          <w:marLeft w:val="640"/>
          <w:marRight w:val="0"/>
          <w:marTop w:val="0"/>
          <w:marBottom w:val="0"/>
          <w:divBdr>
            <w:top w:val="none" w:sz="0" w:space="0" w:color="auto"/>
            <w:left w:val="none" w:sz="0" w:space="0" w:color="auto"/>
            <w:bottom w:val="none" w:sz="0" w:space="0" w:color="auto"/>
            <w:right w:val="none" w:sz="0" w:space="0" w:color="auto"/>
          </w:divBdr>
        </w:div>
        <w:div w:id="198905275">
          <w:marLeft w:val="640"/>
          <w:marRight w:val="0"/>
          <w:marTop w:val="0"/>
          <w:marBottom w:val="0"/>
          <w:divBdr>
            <w:top w:val="none" w:sz="0" w:space="0" w:color="auto"/>
            <w:left w:val="none" w:sz="0" w:space="0" w:color="auto"/>
            <w:bottom w:val="none" w:sz="0" w:space="0" w:color="auto"/>
            <w:right w:val="none" w:sz="0" w:space="0" w:color="auto"/>
          </w:divBdr>
        </w:div>
        <w:div w:id="220873849">
          <w:marLeft w:val="640"/>
          <w:marRight w:val="0"/>
          <w:marTop w:val="0"/>
          <w:marBottom w:val="0"/>
          <w:divBdr>
            <w:top w:val="none" w:sz="0" w:space="0" w:color="auto"/>
            <w:left w:val="none" w:sz="0" w:space="0" w:color="auto"/>
            <w:bottom w:val="none" w:sz="0" w:space="0" w:color="auto"/>
            <w:right w:val="none" w:sz="0" w:space="0" w:color="auto"/>
          </w:divBdr>
        </w:div>
        <w:div w:id="225647640">
          <w:marLeft w:val="640"/>
          <w:marRight w:val="0"/>
          <w:marTop w:val="0"/>
          <w:marBottom w:val="0"/>
          <w:divBdr>
            <w:top w:val="none" w:sz="0" w:space="0" w:color="auto"/>
            <w:left w:val="none" w:sz="0" w:space="0" w:color="auto"/>
            <w:bottom w:val="none" w:sz="0" w:space="0" w:color="auto"/>
            <w:right w:val="none" w:sz="0" w:space="0" w:color="auto"/>
          </w:divBdr>
        </w:div>
        <w:div w:id="232861804">
          <w:marLeft w:val="640"/>
          <w:marRight w:val="0"/>
          <w:marTop w:val="0"/>
          <w:marBottom w:val="0"/>
          <w:divBdr>
            <w:top w:val="none" w:sz="0" w:space="0" w:color="auto"/>
            <w:left w:val="none" w:sz="0" w:space="0" w:color="auto"/>
            <w:bottom w:val="none" w:sz="0" w:space="0" w:color="auto"/>
            <w:right w:val="none" w:sz="0" w:space="0" w:color="auto"/>
          </w:divBdr>
        </w:div>
        <w:div w:id="233509718">
          <w:marLeft w:val="640"/>
          <w:marRight w:val="0"/>
          <w:marTop w:val="0"/>
          <w:marBottom w:val="0"/>
          <w:divBdr>
            <w:top w:val="none" w:sz="0" w:space="0" w:color="auto"/>
            <w:left w:val="none" w:sz="0" w:space="0" w:color="auto"/>
            <w:bottom w:val="none" w:sz="0" w:space="0" w:color="auto"/>
            <w:right w:val="none" w:sz="0" w:space="0" w:color="auto"/>
          </w:divBdr>
        </w:div>
        <w:div w:id="305472033">
          <w:marLeft w:val="640"/>
          <w:marRight w:val="0"/>
          <w:marTop w:val="0"/>
          <w:marBottom w:val="0"/>
          <w:divBdr>
            <w:top w:val="none" w:sz="0" w:space="0" w:color="auto"/>
            <w:left w:val="none" w:sz="0" w:space="0" w:color="auto"/>
            <w:bottom w:val="none" w:sz="0" w:space="0" w:color="auto"/>
            <w:right w:val="none" w:sz="0" w:space="0" w:color="auto"/>
          </w:divBdr>
        </w:div>
        <w:div w:id="330959372">
          <w:marLeft w:val="640"/>
          <w:marRight w:val="0"/>
          <w:marTop w:val="0"/>
          <w:marBottom w:val="0"/>
          <w:divBdr>
            <w:top w:val="none" w:sz="0" w:space="0" w:color="auto"/>
            <w:left w:val="none" w:sz="0" w:space="0" w:color="auto"/>
            <w:bottom w:val="none" w:sz="0" w:space="0" w:color="auto"/>
            <w:right w:val="none" w:sz="0" w:space="0" w:color="auto"/>
          </w:divBdr>
        </w:div>
        <w:div w:id="337007819">
          <w:marLeft w:val="640"/>
          <w:marRight w:val="0"/>
          <w:marTop w:val="0"/>
          <w:marBottom w:val="0"/>
          <w:divBdr>
            <w:top w:val="none" w:sz="0" w:space="0" w:color="auto"/>
            <w:left w:val="none" w:sz="0" w:space="0" w:color="auto"/>
            <w:bottom w:val="none" w:sz="0" w:space="0" w:color="auto"/>
            <w:right w:val="none" w:sz="0" w:space="0" w:color="auto"/>
          </w:divBdr>
        </w:div>
        <w:div w:id="456412526">
          <w:marLeft w:val="640"/>
          <w:marRight w:val="0"/>
          <w:marTop w:val="0"/>
          <w:marBottom w:val="0"/>
          <w:divBdr>
            <w:top w:val="none" w:sz="0" w:space="0" w:color="auto"/>
            <w:left w:val="none" w:sz="0" w:space="0" w:color="auto"/>
            <w:bottom w:val="none" w:sz="0" w:space="0" w:color="auto"/>
            <w:right w:val="none" w:sz="0" w:space="0" w:color="auto"/>
          </w:divBdr>
        </w:div>
        <w:div w:id="460685000">
          <w:marLeft w:val="640"/>
          <w:marRight w:val="0"/>
          <w:marTop w:val="0"/>
          <w:marBottom w:val="0"/>
          <w:divBdr>
            <w:top w:val="none" w:sz="0" w:space="0" w:color="auto"/>
            <w:left w:val="none" w:sz="0" w:space="0" w:color="auto"/>
            <w:bottom w:val="none" w:sz="0" w:space="0" w:color="auto"/>
            <w:right w:val="none" w:sz="0" w:space="0" w:color="auto"/>
          </w:divBdr>
        </w:div>
        <w:div w:id="463472284">
          <w:marLeft w:val="640"/>
          <w:marRight w:val="0"/>
          <w:marTop w:val="0"/>
          <w:marBottom w:val="0"/>
          <w:divBdr>
            <w:top w:val="none" w:sz="0" w:space="0" w:color="auto"/>
            <w:left w:val="none" w:sz="0" w:space="0" w:color="auto"/>
            <w:bottom w:val="none" w:sz="0" w:space="0" w:color="auto"/>
            <w:right w:val="none" w:sz="0" w:space="0" w:color="auto"/>
          </w:divBdr>
        </w:div>
        <w:div w:id="516702503">
          <w:marLeft w:val="640"/>
          <w:marRight w:val="0"/>
          <w:marTop w:val="0"/>
          <w:marBottom w:val="0"/>
          <w:divBdr>
            <w:top w:val="none" w:sz="0" w:space="0" w:color="auto"/>
            <w:left w:val="none" w:sz="0" w:space="0" w:color="auto"/>
            <w:bottom w:val="none" w:sz="0" w:space="0" w:color="auto"/>
            <w:right w:val="none" w:sz="0" w:space="0" w:color="auto"/>
          </w:divBdr>
        </w:div>
        <w:div w:id="523401336">
          <w:marLeft w:val="640"/>
          <w:marRight w:val="0"/>
          <w:marTop w:val="0"/>
          <w:marBottom w:val="0"/>
          <w:divBdr>
            <w:top w:val="none" w:sz="0" w:space="0" w:color="auto"/>
            <w:left w:val="none" w:sz="0" w:space="0" w:color="auto"/>
            <w:bottom w:val="none" w:sz="0" w:space="0" w:color="auto"/>
            <w:right w:val="none" w:sz="0" w:space="0" w:color="auto"/>
          </w:divBdr>
        </w:div>
        <w:div w:id="525098598">
          <w:marLeft w:val="640"/>
          <w:marRight w:val="0"/>
          <w:marTop w:val="0"/>
          <w:marBottom w:val="0"/>
          <w:divBdr>
            <w:top w:val="none" w:sz="0" w:space="0" w:color="auto"/>
            <w:left w:val="none" w:sz="0" w:space="0" w:color="auto"/>
            <w:bottom w:val="none" w:sz="0" w:space="0" w:color="auto"/>
            <w:right w:val="none" w:sz="0" w:space="0" w:color="auto"/>
          </w:divBdr>
        </w:div>
        <w:div w:id="533034747">
          <w:marLeft w:val="640"/>
          <w:marRight w:val="0"/>
          <w:marTop w:val="0"/>
          <w:marBottom w:val="0"/>
          <w:divBdr>
            <w:top w:val="none" w:sz="0" w:space="0" w:color="auto"/>
            <w:left w:val="none" w:sz="0" w:space="0" w:color="auto"/>
            <w:bottom w:val="none" w:sz="0" w:space="0" w:color="auto"/>
            <w:right w:val="none" w:sz="0" w:space="0" w:color="auto"/>
          </w:divBdr>
        </w:div>
        <w:div w:id="535656036">
          <w:marLeft w:val="640"/>
          <w:marRight w:val="0"/>
          <w:marTop w:val="0"/>
          <w:marBottom w:val="0"/>
          <w:divBdr>
            <w:top w:val="none" w:sz="0" w:space="0" w:color="auto"/>
            <w:left w:val="none" w:sz="0" w:space="0" w:color="auto"/>
            <w:bottom w:val="none" w:sz="0" w:space="0" w:color="auto"/>
            <w:right w:val="none" w:sz="0" w:space="0" w:color="auto"/>
          </w:divBdr>
        </w:div>
        <w:div w:id="544028140">
          <w:marLeft w:val="640"/>
          <w:marRight w:val="0"/>
          <w:marTop w:val="0"/>
          <w:marBottom w:val="0"/>
          <w:divBdr>
            <w:top w:val="none" w:sz="0" w:space="0" w:color="auto"/>
            <w:left w:val="none" w:sz="0" w:space="0" w:color="auto"/>
            <w:bottom w:val="none" w:sz="0" w:space="0" w:color="auto"/>
            <w:right w:val="none" w:sz="0" w:space="0" w:color="auto"/>
          </w:divBdr>
        </w:div>
        <w:div w:id="623580128">
          <w:marLeft w:val="640"/>
          <w:marRight w:val="0"/>
          <w:marTop w:val="0"/>
          <w:marBottom w:val="0"/>
          <w:divBdr>
            <w:top w:val="none" w:sz="0" w:space="0" w:color="auto"/>
            <w:left w:val="none" w:sz="0" w:space="0" w:color="auto"/>
            <w:bottom w:val="none" w:sz="0" w:space="0" w:color="auto"/>
            <w:right w:val="none" w:sz="0" w:space="0" w:color="auto"/>
          </w:divBdr>
        </w:div>
        <w:div w:id="654142655">
          <w:marLeft w:val="640"/>
          <w:marRight w:val="0"/>
          <w:marTop w:val="0"/>
          <w:marBottom w:val="0"/>
          <w:divBdr>
            <w:top w:val="none" w:sz="0" w:space="0" w:color="auto"/>
            <w:left w:val="none" w:sz="0" w:space="0" w:color="auto"/>
            <w:bottom w:val="none" w:sz="0" w:space="0" w:color="auto"/>
            <w:right w:val="none" w:sz="0" w:space="0" w:color="auto"/>
          </w:divBdr>
        </w:div>
        <w:div w:id="668017912">
          <w:marLeft w:val="640"/>
          <w:marRight w:val="0"/>
          <w:marTop w:val="0"/>
          <w:marBottom w:val="0"/>
          <w:divBdr>
            <w:top w:val="none" w:sz="0" w:space="0" w:color="auto"/>
            <w:left w:val="none" w:sz="0" w:space="0" w:color="auto"/>
            <w:bottom w:val="none" w:sz="0" w:space="0" w:color="auto"/>
            <w:right w:val="none" w:sz="0" w:space="0" w:color="auto"/>
          </w:divBdr>
        </w:div>
        <w:div w:id="695082661">
          <w:marLeft w:val="640"/>
          <w:marRight w:val="0"/>
          <w:marTop w:val="0"/>
          <w:marBottom w:val="0"/>
          <w:divBdr>
            <w:top w:val="none" w:sz="0" w:space="0" w:color="auto"/>
            <w:left w:val="none" w:sz="0" w:space="0" w:color="auto"/>
            <w:bottom w:val="none" w:sz="0" w:space="0" w:color="auto"/>
            <w:right w:val="none" w:sz="0" w:space="0" w:color="auto"/>
          </w:divBdr>
        </w:div>
        <w:div w:id="703217841">
          <w:marLeft w:val="640"/>
          <w:marRight w:val="0"/>
          <w:marTop w:val="0"/>
          <w:marBottom w:val="0"/>
          <w:divBdr>
            <w:top w:val="none" w:sz="0" w:space="0" w:color="auto"/>
            <w:left w:val="none" w:sz="0" w:space="0" w:color="auto"/>
            <w:bottom w:val="none" w:sz="0" w:space="0" w:color="auto"/>
            <w:right w:val="none" w:sz="0" w:space="0" w:color="auto"/>
          </w:divBdr>
        </w:div>
        <w:div w:id="957876299">
          <w:marLeft w:val="640"/>
          <w:marRight w:val="0"/>
          <w:marTop w:val="0"/>
          <w:marBottom w:val="0"/>
          <w:divBdr>
            <w:top w:val="none" w:sz="0" w:space="0" w:color="auto"/>
            <w:left w:val="none" w:sz="0" w:space="0" w:color="auto"/>
            <w:bottom w:val="none" w:sz="0" w:space="0" w:color="auto"/>
            <w:right w:val="none" w:sz="0" w:space="0" w:color="auto"/>
          </w:divBdr>
        </w:div>
        <w:div w:id="958493489">
          <w:marLeft w:val="640"/>
          <w:marRight w:val="0"/>
          <w:marTop w:val="0"/>
          <w:marBottom w:val="0"/>
          <w:divBdr>
            <w:top w:val="none" w:sz="0" w:space="0" w:color="auto"/>
            <w:left w:val="none" w:sz="0" w:space="0" w:color="auto"/>
            <w:bottom w:val="none" w:sz="0" w:space="0" w:color="auto"/>
            <w:right w:val="none" w:sz="0" w:space="0" w:color="auto"/>
          </w:divBdr>
        </w:div>
        <w:div w:id="1020161582">
          <w:marLeft w:val="640"/>
          <w:marRight w:val="0"/>
          <w:marTop w:val="0"/>
          <w:marBottom w:val="0"/>
          <w:divBdr>
            <w:top w:val="none" w:sz="0" w:space="0" w:color="auto"/>
            <w:left w:val="none" w:sz="0" w:space="0" w:color="auto"/>
            <w:bottom w:val="none" w:sz="0" w:space="0" w:color="auto"/>
            <w:right w:val="none" w:sz="0" w:space="0" w:color="auto"/>
          </w:divBdr>
        </w:div>
        <w:div w:id="1037970609">
          <w:marLeft w:val="640"/>
          <w:marRight w:val="0"/>
          <w:marTop w:val="0"/>
          <w:marBottom w:val="0"/>
          <w:divBdr>
            <w:top w:val="none" w:sz="0" w:space="0" w:color="auto"/>
            <w:left w:val="none" w:sz="0" w:space="0" w:color="auto"/>
            <w:bottom w:val="none" w:sz="0" w:space="0" w:color="auto"/>
            <w:right w:val="none" w:sz="0" w:space="0" w:color="auto"/>
          </w:divBdr>
        </w:div>
        <w:div w:id="1043870952">
          <w:marLeft w:val="640"/>
          <w:marRight w:val="0"/>
          <w:marTop w:val="0"/>
          <w:marBottom w:val="0"/>
          <w:divBdr>
            <w:top w:val="none" w:sz="0" w:space="0" w:color="auto"/>
            <w:left w:val="none" w:sz="0" w:space="0" w:color="auto"/>
            <w:bottom w:val="none" w:sz="0" w:space="0" w:color="auto"/>
            <w:right w:val="none" w:sz="0" w:space="0" w:color="auto"/>
          </w:divBdr>
        </w:div>
        <w:div w:id="1184395410">
          <w:marLeft w:val="640"/>
          <w:marRight w:val="0"/>
          <w:marTop w:val="0"/>
          <w:marBottom w:val="0"/>
          <w:divBdr>
            <w:top w:val="none" w:sz="0" w:space="0" w:color="auto"/>
            <w:left w:val="none" w:sz="0" w:space="0" w:color="auto"/>
            <w:bottom w:val="none" w:sz="0" w:space="0" w:color="auto"/>
            <w:right w:val="none" w:sz="0" w:space="0" w:color="auto"/>
          </w:divBdr>
        </w:div>
        <w:div w:id="1212226498">
          <w:marLeft w:val="640"/>
          <w:marRight w:val="0"/>
          <w:marTop w:val="0"/>
          <w:marBottom w:val="0"/>
          <w:divBdr>
            <w:top w:val="none" w:sz="0" w:space="0" w:color="auto"/>
            <w:left w:val="none" w:sz="0" w:space="0" w:color="auto"/>
            <w:bottom w:val="none" w:sz="0" w:space="0" w:color="auto"/>
            <w:right w:val="none" w:sz="0" w:space="0" w:color="auto"/>
          </w:divBdr>
        </w:div>
        <w:div w:id="1264726311">
          <w:marLeft w:val="640"/>
          <w:marRight w:val="0"/>
          <w:marTop w:val="0"/>
          <w:marBottom w:val="0"/>
          <w:divBdr>
            <w:top w:val="none" w:sz="0" w:space="0" w:color="auto"/>
            <w:left w:val="none" w:sz="0" w:space="0" w:color="auto"/>
            <w:bottom w:val="none" w:sz="0" w:space="0" w:color="auto"/>
            <w:right w:val="none" w:sz="0" w:space="0" w:color="auto"/>
          </w:divBdr>
        </w:div>
        <w:div w:id="1284311150">
          <w:marLeft w:val="640"/>
          <w:marRight w:val="0"/>
          <w:marTop w:val="0"/>
          <w:marBottom w:val="0"/>
          <w:divBdr>
            <w:top w:val="none" w:sz="0" w:space="0" w:color="auto"/>
            <w:left w:val="none" w:sz="0" w:space="0" w:color="auto"/>
            <w:bottom w:val="none" w:sz="0" w:space="0" w:color="auto"/>
            <w:right w:val="none" w:sz="0" w:space="0" w:color="auto"/>
          </w:divBdr>
        </w:div>
        <w:div w:id="1332678336">
          <w:marLeft w:val="640"/>
          <w:marRight w:val="0"/>
          <w:marTop w:val="0"/>
          <w:marBottom w:val="0"/>
          <w:divBdr>
            <w:top w:val="none" w:sz="0" w:space="0" w:color="auto"/>
            <w:left w:val="none" w:sz="0" w:space="0" w:color="auto"/>
            <w:bottom w:val="none" w:sz="0" w:space="0" w:color="auto"/>
            <w:right w:val="none" w:sz="0" w:space="0" w:color="auto"/>
          </w:divBdr>
        </w:div>
        <w:div w:id="1355884493">
          <w:marLeft w:val="640"/>
          <w:marRight w:val="0"/>
          <w:marTop w:val="0"/>
          <w:marBottom w:val="0"/>
          <w:divBdr>
            <w:top w:val="none" w:sz="0" w:space="0" w:color="auto"/>
            <w:left w:val="none" w:sz="0" w:space="0" w:color="auto"/>
            <w:bottom w:val="none" w:sz="0" w:space="0" w:color="auto"/>
            <w:right w:val="none" w:sz="0" w:space="0" w:color="auto"/>
          </w:divBdr>
        </w:div>
        <w:div w:id="1472946293">
          <w:marLeft w:val="640"/>
          <w:marRight w:val="0"/>
          <w:marTop w:val="0"/>
          <w:marBottom w:val="0"/>
          <w:divBdr>
            <w:top w:val="none" w:sz="0" w:space="0" w:color="auto"/>
            <w:left w:val="none" w:sz="0" w:space="0" w:color="auto"/>
            <w:bottom w:val="none" w:sz="0" w:space="0" w:color="auto"/>
            <w:right w:val="none" w:sz="0" w:space="0" w:color="auto"/>
          </w:divBdr>
        </w:div>
        <w:div w:id="1488597751">
          <w:marLeft w:val="640"/>
          <w:marRight w:val="0"/>
          <w:marTop w:val="0"/>
          <w:marBottom w:val="0"/>
          <w:divBdr>
            <w:top w:val="none" w:sz="0" w:space="0" w:color="auto"/>
            <w:left w:val="none" w:sz="0" w:space="0" w:color="auto"/>
            <w:bottom w:val="none" w:sz="0" w:space="0" w:color="auto"/>
            <w:right w:val="none" w:sz="0" w:space="0" w:color="auto"/>
          </w:divBdr>
        </w:div>
        <w:div w:id="1510636645">
          <w:marLeft w:val="640"/>
          <w:marRight w:val="0"/>
          <w:marTop w:val="0"/>
          <w:marBottom w:val="0"/>
          <w:divBdr>
            <w:top w:val="none" w:sz="0" w:space="0" w:color="auto"/>
            <w:left w:val="none" w:sz="0" w:space="0" w:color="auto"/>
            <w:bottom w:val="none" w:sz="0" w:space="0" w:color="auto"/>
            <w:right w:val="none" w:sz="0" w:space="0" w:color="auto"/>
          </w:divBdr>
        </w:div>
        <w:div w:id="1530413005">
          <w:marLeft w:val="640"/>
          <w:marRight w:val="0"/>
          <w:marTop w:val="0"/>
          <w:marBottom w:val="0"/>
          <w:divBdr>
            <w:top w:val="none" w:sz="0" w:space="0" w:color="auto"/>
            <w:left w:val="none" w:sz="0" w:space="0" w:color="auto"/>
            <w:bottom w:val="none" w:sz="0" w:space="0" w:color="auto"/>
            <w:right w:val="none" w:sz="0" w:space="0" w:color="auto"/>
          </w:divBdr>
        </w:div>
        <w:div w:id="1574243308">
          <w:marLeft w:val="640"/>
          <w:marRight w:val="0"/>
          <w:marTop w:val="0"/>
          <w:marBottom w:val="0"/>
          <w:divBdr>
            <w:top w:val="none" w:sz="0" w:space="0" w:color="auto"/>
            <w:left w:val="none" w:sz="0" w:space="0" w:color="auto"/>
            <w:bottom w:val="none" w:sz="0" w:space="0" w:color="auto"/>
            <w:right w:val="none" w:sz="0" w:space="0" w:color="auto"/>
          </w:divBdr>
        </w:div>
        <w:div w:id="1595241470">
          <w:marLeft w:val="640"/>
          <w:marRight w:val="0"/>
          <w:marTop w:val="0"/>
          <w:marBottom w:val="0"/>
          <w:divBdr>
            <w:top w:val="none" w:sz="0" w:space="0" w:color="auto"/>
            <w:left w:val="none" w:sz="0" w:space="0" w:color="auto"/>
            <w:bottom w:val="none" w:sz="0" w:space="0" w:color="auto"/>
            <w:right w:val="none" w:sz="0" w:space="0" w:color="auto"/>
          </w:divBdr>
        </w:div>
        <w:div w:id="1616521486">
          <w:marLeft w:val="640"/>
          <w:marRight w:val="0"/>
          <w:marTop w:val="0"/>
          <w:marBottom w:val="0"/>
          <w:divBdr>
            <w:top w:val="none" w:sz="0" w:space="0" w:color="auto"/>
            <w:left w:val="none" w:sz="0" w:space="0" w:color="auto"/>
            <w:bottom w:val="none" w:sz="0" w:space="0" w:color="auto"/>
            <w:right w:val="none" w:sz="0" w:space="0" w:color="auto"/>
          </w:divBdr>
        </w:div>
        <w:div w:id="1651713977">
          <w:marLeft w:val="640"/>
          <w:marRight w:val="0"/>
          <w:marTop w:val="0"/>
          <w:marBottom w:val="0"/>
          <w:divBdr>
            <w:top w:val="none" w:sz="0" w:space="0" w:color="auto"/>
            <w:left w:val="none" w:sz="0" w:space="0" w:color="auto"/>
            <w:bottom w:val="none" w:sz="0" w:space="0" w:color="auto"/>
            <w:right w:val="none" w:sz="0" w:space="0" w:color="auto"/>
          </w:divBdr>
        </w:div>
        <w:div w:id="1656953427">
          <w:marLeft w:val="640"/>
          <w:marRight w:val="0"/>
          <w:marTop w:val="0"/>
          <w:marBottom w:val="0"/>
          <w:divBdr>
            <w:top w:val="none" w:sz="0" w:space="0" w:color="auto"/>
            <w:left w:val="none" w:sz="0" w:space="0" w:color="auto"/>
            <w:bottom w:val="none" w:sz="0" w:space="0" w:color="auto"/>
            <w:right w:val="none" w:sz="0" w:space="0" w:color="auto"/>
          </w:divBdr>
        </w:div>
        <w:div w:id="1669669907">
          <w:marLeft w:val="640"/>
          <w:marRight w:val="0"/>
          <w:marTop w:val="0"/>
          <w:marBottom w:val="0"/>
          <w:divBdr>
            <w:top w:val="none" w:sz="0" w:space="0" w:color="auto"/>
            <w:left w:val="none" w:sz="0" w:space="0" w:color="auto"/>
            <w:bottom w:val="none" w:sz="0" w:space="0" w:color="auto"/>
            <w:right w:val="none" w:sz="0" w:space="0" w:color="auto"/>
          </w:divBdr>
        </w:div>
        <w:div w:id="1716655613">
          <w:marLeft w:val="640"/>
          <w:marRight w:val="0"/>
          <w:marTop w:val="0"/>
          <w:marBottom w:val="0"/>
          <w:divBdr>
            <w:top w:val="none" w:sz="0" w:space="0" w:color="auto"/>
            <w:left w:val="none" w:sz="0" w:space="0" w:color="auto"/>
            <w:bottom w:val="none" w:sz="0" w:space="0" w:color="auto"/>
            <w:right w:val="none" w:sz="0" w:space="0" w:color="auto"/>
          </w:divBdr>
        </w:div>
        <w:div w:id="1731613849">
          <w:marLeft w:val="640"/>
          <w:marRight w:val="0"/>
          <w:marTop w:val="0"/>
          <w:marBottom w:val="0"/>
          <w:divBdr>
            <w:top w:val="none" w:sz="0" w:space="0" w:color="auto"/>
            <w:left w:val="none" w:sz="0" w:space="0" w:color="auto"/>
            <w:bottom w:val="none" w:sz="0" w:space="0" w:color="auto"/>
            <w:right w:val="none" w:sz="0" w:space="0" w:color="auto"/>
          </w:divBdr>
        </w:div>
        <w:div w:id="1741168776">
          <w:marLeft w:val="640"/>
          <w:marRight w:val="0"/>
          <w:marTop w:val="0"/>
          <w:marBottom w:val="0"/>
          <w:divBdr>
            <w:top w:val="none" w:sz="0" w:space="0" w:color="auto"/>
            <w:left w:val="none" w:sz="0" w:space="0" w:color="auto"/>
            <w:bottom w:val="none" w:sz="0" w:space="0" w:color="auto"/>
            <w:right w:val="none" w:sz="0" w:space="0" w:color="auto"/>
          </w:divBdr>
        </w:div>
        <w:div w:id="1763721078">
          <w:marLeft w:val="640"/>
          <w:marRight w:val="0"/>
          <w:marTop w:val="0"/>
          <w:marBottom w:val="0"/>
          <w:divBdr>
            <w:top w:val="none" w:sz="0" w:space="0" w:color="auto"/>
            <w:left w:val="none" w:sz="0" w:space="0" w:color="auto"/>
            <w:bottom w:val="none" w:sz="0" w:space="0" w:color="auto"/>
            <w:right w:val="none" w:sz="0" w:space="0" w:color="auto"/>
          </w:divBdr>
        </w:div>
        <w:div w:id="1776443947">
          <w:marLeft w:val="640"/>
          <w:marRight w:val="0"/>
          <w:marTop w:val="0"/>
          <w:marBottom w:val="0"/>
          <w:divBdr>
            <w:top w:val="none" w:sz="0" w:space="0" w:color="auto"/>
            <w:left w:val="none" w:sz="0" w:space="0" w:color="auto"/>
            <w:bottom w:val="none" w:sz="0" w:space="0" w:color="auto"/>
            <w:right w:val="none" w:sz="0" w:space="0" w:color="auto"/>
          </w:divBdr>
        </w:div>
        <w:div w:id="1808546421">
          <w:marLeft w:val="640"/>
          <w:marRight w:val="0"/>
          <w:marTop w:val="0"/>
          <w:marBottom w:val="0"/>
          <w:divBdr>
            <w:top w:val="none" w:sz="0" w:space="0" w:color="auto"/>
            <w:left w:val="none" w:sz="0" w:space="0" w:color="auto"/>
            <w:bottom w:val="none" w:sz="0" w:space="0" w:color="auto"/>
            <w:right w:val="none" w:sz="0" w:space="0" w:color="auto"/>
          </w:divBdr>
        </w:div>
        <w:div w:id="1871844528">
          <w:marLeft w:val="640"/>
          <w:marRight w:val="0"/>
          <w:marTop w:val="0"/>
          <w:marBottom w:val="0"/>
          <w:divBdr>
            <w:top w:val="none" w:sz="0" w:space="0" w:color="auto"/>
            <w:left w:val="none" w:sz="0" w:space="0" w:color="auto"/>
            <w:bottom w:val="none" w:sz="0" w:space="0" w:color="auto"/>
            <w:right w:val="none" w:sz="0" w:space="0" w:color="auto"/>
          </w:divBdr>
        </w:div>
        <w:div w:id="1896701387">
          <w:marLeft w:val="640"/>
          <w:marRight w:val="0"/>
          <w:marTop w:val="0"/>
          <w:marBottom w:val="0"/>
          <w:divBdr>
            <w:top w:val="none" w:sz="0" w:space="0" w:color="auto"/>
            <w:left w:val="none" w:sz="0" w:space="0" w:color="auto"/>
            <w:bottom w:val="none" w:sz="0" w:space="0" w:color="auto"/>
            <w:right w:val="none" w:sz="0" w:space="0" w:color="auto"/>
          </w:divBdr>
        </w:div>
        <w:div w:id="1968121093">
          <w:marLeft w:val="640"/>
          <w:marRight w:val="0"/>
          <w:marTop w:val="0"/>
          <w:marBottom w:val="0"/>
          <w:divBdr>
            <w:top w:val="none" w:sz="0" w:space="0" w:color="auto"/>
            <w:left w:val="none" w:sz="0" w:space="0" w:color="auto"/>
            <w:bottom w:val="none" w:sz="0" w:space="0" w:color="auto"/>
            <w:right w:val="none" w:sz="0" w:space="0" w:color="auto"/>
          </w:divBdr>
        </w:div>
        <w:div w:id="2019769314">
          <w:marLeft w:val="640"/>
          <w:marRight w:val="0"/>
          <w:marTop w:val="0"/>
          <w:marBottom w:val="0"/>
          <w:divBdr>
            <w:top w:val="none" w:sz="0" w:space="0" w:color="auto"/>
            <w:left w:val="none" w:sz="0" w:space="0" w:color="auto"/>
            <w:bottom w:val="none" w:sz="0" w:space="0" w:color="auto"/>
            <w:right w:val="none" w:sz="0" w:space="0" w:color="auto"/>
          </w:divBdr>
        </w:div>
        <w:div w:id="2080398360">
          <w:marLeft w:val="640"/>
          <w:marRight w:val="0"/>
          <w:marTop w:val="0"/>
          <w:marBottom w:val="0"/>
          <w:divBdr>
            <w:top w:val="none" w:sz="0" w:space="0" w:color="auto"/>
            <w:left w:val="none" w:sz="0" w:space="0" w:color="auto"/>
            <w:bottom w:val="none" w:sz="0" w:space="0" w:color="auto"/>
            <w:right w:val="none" w:sz="0" w:space="0" w:color="auto"/>
          </w:divBdr>
        </w:div>
      </w:divsChild>
    </w:div>
    <w:div w:id="136535561">
      <w:bodyDiv w:val="1"/>
      <w:marLeft w:val="0"/>
      <w:marRight w:val="0"/>
      <w:marTop w:val="0"/>
      <w:marBottom w:val="0"/>
      <w:divBdr>
        <w:top w:val="none" w:sz="0" w:space="0" w:color="auto"/>
        <w:left w:val="none" w:sz="0" w:space="0" w:color="auto"/>
        <w:bottom w:val="none" w:sz="0" w:space="0" w:color="auto"/>
        <w:right w:val="none" w:sz="0" w:space="0" w:color="auto"/>
      </w:divBdr>
      <w:divsChild>
        <w:div w:id="35400996">
          <w:marLeft w:val="640"/>
          <w:marRight w:val="0"/>
          <w:marTop w:val="0"/>
          <w:marBottom w:val="0"/>
          <w:divBdr>
            <w:top w:val="none" w:sz="0" w:space="0" w:color="auto"/>
            <w:left w:val="none" w:sz="0" w:space="0" w:color="auto"/>
            <w:bottom w:val="none" w:sz="0" w:space="0" w:color="auto"/>
            <w:right w:val="none" w:sz="0" w:space="0" w:color="auto"/>
          </w:divBdr>
        </w:div>
        <w:div w:id="85271528">
          <w:marLeft w:val="640"/>
          <w:marRight w:val="0"/>
          <w:marTop w:val="0"/>
          <w:marBottom w:val="0"/>
          <w:divBdr>
            <w:top w:val="none" w:sz="0" w:space="0" w:color="auto"/>
            <w:left w:val="none" w:sz="0" w:space="0" w:color="auto"/>
            <w:bottom w:val="none" w:sz="0" w:space="0" w:color="auto"/>
            <w:right w:val="none" w:sz="0" w:space="0" w:color="auto"/>
          </w:divBdr>
        </w:div>
        <w:div w:id="102506107">
          <w:marLeft w:val="640"/>
          <w:marRight w:val="0"/>
          <w:marTop w:val="0"/>
          <w:marBottom w:val="0"/>
          <w:divBdr>
            <w:top w:val="none" w:sz="0" w:space="0" w:color="auto"/>
            <w:left w:val="none" w:sz="0" w:space="0" w:color="auto"/>
            <w:bottom w:val="none" w:sz="0" w:space="0" w:color="auto"/>
            <w:right w:val="none" w:sz="0" w:space="0" w:color="auto"/>
          </w:divBdr>
        </w:div>
        <w:div w:id="119346836">
          <w:marLeft w:val="640"/>
          <w:marRight w:val="0"/>
          <w:marTop w:val="0"/>
          <w:marBottom w:val="0"/>
          <w:divBdr>
            <w:top w:val="none" w:sz="0" w:space="0" w:color="auto"/>
            <w:left w:val="none" w:sz="0" w:space="0" w:color="auto"/>
            <w:bottom w:val="none" w:sz="0" w:space="0" w:color="auto"/>
            <w:right w:val="none" w:sz="0" w:space="0" w:color="auto"/>
          </w:divBdr>
        </w:div>
        <w:div w:id="236792561">
          <w:marLeft w:val="640"/>
          <w:marRight w:val="0"/>
          <w:marTop w:val="0"/>
          <w:marBottom w:val="0"/>
          <w:divBdr>
            <w:top w:val="none" w:sz="0" w:space="0" w:color="auto"/>
            <w:left w:val="none" w:sz="0" w:space="0" w:color="auto"/>
            <w:bottom w:val="none" w:sz="0" w:space="0" w:color="auto"/>
            <w:right w:val="none" w:sz="0" w:space="0" w:color="auto"/>
          </w:divBdr>
        </w:div>
        <w:div w:id="252250272">
          <w:marLeft w:val="640"/>
          <w:marRight w:val="0"/>
          <w:marTop w:val="0"/>
          <w:marBottom w:val="0"/>
          <w:divBdr>
            <w:top w:val="none" w:sz="0" w:space="0" w:color="auto"/>
            <w:left w:val="none" w:sz="0" w:space="0" w:color="auto"/>
            <w:bottom w:val="none" w:sz="0" w:space="0" w:color="auto"/>
            <w:right w:val="none" w:sz="0" w:space="0" w:color="auto"/>
          </w:divBdr>
        </w:div>
        <w:div w:id="260842227">
          <w:marLeft w:val="640"/>
          <w:marRight w:val="0"/>
          <w:marTop w:val="0"/>
          <w:marBottom w:val="0"/>
          <w:divBdr>
            <w:top w:val="none" w:sz="0" w:space="0" w:color="auto"/>
            <w:left w:val="none" w:sz="0" w:space="0" w:color="auto"/>
            <w:bottom w:val="none" w:sz="0" w:space="0" w:color="auto"/>
            <w:right w:val="none" w:sz="0" w:space="0" w:color="auto"/>
          </w:divBdr>
        </w:div>
        <w:div w:id="276763745">
          <w:marLeft w:val="640"/>
          <w:marRight w:val="0"/>
          <w:marTop w:val="0"/>
          <w:marBottom w:val="0"/>
          <w:divBdr>
            <w:top w:val="none" w:sz="0" w:space="0" w:color="auto"/>
            <w:left w:val="none" w:sz="0" w:space="0" w:color="auto"/>
            <w:bottom w:val="none" w:sz="0" w:space="0" w:color="auto"/>
            <w:right w:val="none" w:sz="0" w:space="0" w:color="auto"/>
          </w:divBdr>
        </w:div>
        <w:div w:id="413547262">
          <w:marLeft w:val="640"/>
          <w:marRight w:val="0"/>
          <w:marTop w:val="0"/>
          <w:marBottom w:val="0"/>
          <w:divBdr>
            <w:top w:val="none" w:sz="0" w:space="0" w:color="auto"/>
            <w:left w:val="none" w:sz="0" w:space="0" w:color="auto"/>
            <w:bottom w:val="none" w:sz="0" w:space="0" w:color="auto"/>
            <w:right w:val="none" w:sz="0" w:space="0" w:color="auto"/>
          </w:divBdr>
        </w:div>
        <w:div w:id="448863738">
          <w:marLeft w:val="640"/>
          <w:marRight w:val="0"/>
          <w:marTop w:val="0"/>
          <w:marBottom w:val="0"/>
          <w:divBdr>
            <w:top w:val="none" w:sz="0" w:space="0" w:color="auto"/>
            <w:left w:val="none" w:sz="0" w:space="0" w:color="auto"/>
            <w:bottom w:val="none" w:sz="0" w:space="0" w:color="auto"/>
            <w:right w:val="none" w:sz="0" w:space="0" w:color="auto"/>
          </w:divBdr>
        </w:div>
        <w:div w:id="449472068">
          <w:marLeft w:val="640"/>
          <w:marRight w:val="0"/>
          <w:marTop w:val="0"/>
          <w:marBottom w:val="0"/>
          <w:divBdr>
            <w:top w:val="none" w:sz="0" w:space="0" w:color="auto"/>
            <w:left w:val="none" w:sz="0" w:space="0" w:color="auto"/>
            <w:bottom w:val="none" w:sz="0" w:space="0" w:color="auto"/>
            <w:right w:val="none" w:sz="0" w:space="0" w:color="auto"/>
          </w:divBdr>
        </w:div>
        <w:div w:id="483401720">
          <w:marLeft w:val="640"/>
          <w:marRight w:val="0"/>
          <w:marTop w:val="0"/>
          <w:marBottom w:val="0"/>
          <w:divBdr>
            <w:top w:val="none" w:sz="0" w:space="0" w:color="auto"/>
            <w:left w:val="none" w:sz="0" w:space="0" w:color="auto"/>
            <w:bottom w:val="none" w:sz="0" w:space="0" w:color="auto"/>
            <w:right w:val="none" w:sz="0" w:space="0" w:color="auto"/>
          </w:divBdr>
        </w:div>
        <w:div w:id="487138511">
          <w:marLeft w:val="640"/>
          <w:marRight w:val="0"/>
          <w:marTop w:val="0"/>
          <w:marBottom w:val="0"/>
          <w:divBdr>
            <w:top w:val="none" w:sz="0" w:space="0" w:color="auto"/>
            <w:left w:val="none" w:sz="0" w:space="0" w:color="auto"/>
            <w:bottom w:val="none" w:sz="0" w:space="0" w:color="auto"/>
            <w:right w:val="none" w:sz="0" w:space="0" w:color="auto"/>
          </w:divBdr>
        </w:div>
        <w:div w:id="516240744">
          <w:marLeft w:val="640"/>
          <w:marRight w:val="0"/>
          <w:marTop w:val="0"/>
          <w:marBottom w:val="0"/>
          <w:divBdr>
            <w:top w:val="none" w:sz="0" w:space="0" w:color="auto"/>
            <w:left w:val="none" w:sz="0" w:space="0" w:color="auto"/>
            <w:bottom w:val="none" w:sz="0" w:space="0" w:color="auto"/>
            <w:right w:val="none" w:sz="0" w:space="0" w:color="auto"/>
          </w:divBdr>
        </w:div>
        <w:div w:id="587151912">
          <w:marLeft w:val="640"/>
          <w:marRight w:val="0"/>
          <w:marTop w:val="0"/>
          <w:marBottom w:val="0"/>
          <w:divBdr>
            <w:top w:val="none" w:sz="0" w:space="0" w:color="auto"/>
            <w:left w:val="none" w:sz="0" w:space="0" w:color="auto"/>
            <w:bottom w:val="none" w:sz="0" w:space="0" w:color="auto"/>
            <w:right w:val="none" w:sz="0" w:space="0" w:color="auto"/>
          </w:divBdr>
        </w:div>
        <w:div w:id="590621016">
          <w:marLeft w:val="640"/>
          <w:marRight w:val="0"/>
          <w:marTop w:val="0"/>
          <w:marBottom w:val="0"/>
          <w:divBdr>
            <w:top w:val="none" w:sz="0" w:space="0" w:color="auto"/>
            <w:left w:val="none" w:sz="0" w:space="0" w:color="auto"/>
            <w:bottom w:val="none" w:sz="0" w:space="0" w:color="auto"/>
            <w:right w:val="none" w:sz="0" w:space="0" w:color="auto"/>
          </w:divBdr>
        </w:div>
        <w:div w:id="624040789">
          <w:marLeft w:val="640"/>
          <w:marRight w:val="0"/>
          <w:marTop w:val="0"/>
          <w:marBottom w:val="0"/>
          <w:divBdr>
            <w:top w:val="none" w:sz="0" w:space="0" w:color="auto"/>
            <w:left w:val="none" w:sz="0" w:space="0" w:color="auto"/>
            <w:bottom w:val="none" w:sz="0" w:space="0" w:color="auto"/>
            <w:right w:val="none" w:sz="0" w:space="0" w:color="auto"/>
          </w:divBdr>
        </w:div>
        <w:div w:id="646132501">
          <w:marLeft w:val="640"/>
          <w:marRight w:val="0"/>
          <w:marTop w:val="0"/>
          <w:marBottom w:val="0"/>
          <w:divBdr>
            <w:top w:val="none" w:sz="0" w:space="0" w:color="auto"/>
            <w:left w:val="none" w:sz="0" w:space="0" w:color="auto"/>
            <w:bottom w:val="none" w:sz="0" w:space="0" w:color="auto"/>
            <w:right w:val="none" w:sz="0" w:space="0" w:color="auto"/>
          </w:divBdr>
        </w:div>
        <w:div w:id="651718613">
          <w:marLeft w:val="640"/>
          <w:marRight w:val="0"/>
          <w:marTop w:val="0"/>
          <w:marBottom w:val="0"/>
          <w:divBdr>
            <w:top w:val="none" w:sz="0" w:space="0" w:color="auto"/>
            <w:left w:val="none" w:sz="0" w:space="0" w:color="auto"/>
            <w:bottom w:val="none" w:sz="0" w:space="0" w:color="auto"/>
            <w:right w:val="none" w:sz="0" w:space="0" w:color="auto"/>
          </w:divBdr>
        </w:div>
        <w:div w:id="655307790">
          <w:marLeft w:val="640"/>
          <w:marRight w:val="0"/>
          <w:marTop w:val="0"/>
          <w:marBottom w:val="0"/>
          <w:divBdr>
            <w:top w:val="none" w:sz="0" w:space="0" w:color="auto"/>
            <w:left w:val="none" w:sz="0" w:space="0" w:color="auto"/>
            <w:bottom w:val="none" w:sz="0" w:space="0" w:color="auto"/>
            <w:right w:val="none" w:sz="0" w:space="0" w:color="auto"/>
          </w:divBdr>
        </w:div>
        <w:div w:id="662199727">
          <w:marLeft w:val="640"/>
          <w:marRight w:val="0"/>
          <w:marTop w:val="0"/>
          <w:marBottom w:val="0"/>
          <w:divBdr>
            <w:top w:val="none" w:sz="0" w:space="0" w:color="auto"/>
            <w:left w:val="none" w:sz="0" w:space="0" w:color="auto"/>
            <w:bottom w:val="none" w:sz="0" w:space="0" w:color="auto"/>
            <w:right w:val="none" w:sz="0" w:space="0" w:color="auto"/>
          </w:divBdr>
        </w:div>
        <w:div w:id="677655999">
          <w:marLeft w:val="640"/>
          <w:marRight w:val="0"/>
          <w:marTop w:val="0"/>
          <w:marBottom w:val="0"/>
          <w:divBdr>
            <w:top w:val="none" w:sz="0" w:space="0" w:color="auto"/>
            <w:left w:val="none" w:sz="0" w:space="0" w:color="auto"/>
            <w:bottom w:val="none" w:sz="0" w:space="0" w:color="auto"/>
            <w:right w:val="none" w:sz="0" w:space="0" w:color="auto"/>
          </w:divBdr>
        </w:div>
        <w:div w:id="683631049">
          <w:marLeft w:val="640"/>
          <w:marRight w:val="0"/>
          <w:marTop w:val="0"/>
          <w:marBottom w:val="0"/>
          <w:divBdr>
            <w:top w:val="none" w:sz="0" w:space="0" w:color="auto"/>
            <w:left w:val="none" w:sz="0" w:space="0" w:color="auto"/>
            <w:bottom w:val="none" w:sz="0" w:space="0" w:color="auto"/>
            <w:right w:val="none" w:sz="0" w:space="0" w:color="auto"/>
          </w:divBdr>
        </w:div>
        <w:div w:id="707725908">
          <w:marLeft w:val="640"/>
          <w:marRight w:val="0"/>
          <w:marTop w:val="0"/>
          <w:marBottom w:val="0"/>
          <w:divBdr>
            <w:top w:val="none" w:sz="0" w:space="0" w:color="auto"/>
            <w:left w:val="none" w:sz="0" w:space="0" w:color="auto"/>
            <w:bottom w:val="none" w:sz="0" w:space="0" w:color="auto"/>
            <w:right w:val="none" w:sz="0" w:space="0" w:color="auto"/>
          </w:divBdr>
        </w:div>
        <w:div w:id="732436387">
          <w:marLeft w:val="640"/>
          <w:marRight w:val="0"/>
          <w:marTop w:val="0"/>
          <w:marBottom w:val="0"/>
          <w:divBdr>
            <w:top w:val="none" w:sz="0" w:space="0" w:color="auto"/>
            <w:left w:val="none" w:sz="0" w:space="0" w:color="auto"/>
            <w:bottom w:val="none" w:sz="0" w:space="0" w:color="auto"/>
            <w:right w:val="none" w:sz="0" w:space="0" w:color="auto"/>
          </w:divBdr>
        </w:div>
        <w:div w:id="734353937">
          <w:marLeft w:val="640"/>
          <w:marRight w:val="0"/>
          <w:marTop w:val="0"/>
          <w:marBottom w:val="0"/>
          <w:divBdr>
            <w:top w:val="none" w:sz="0" w:space="0" w:color="auto"/>
            <w:left w:val="none" w:sz="0" w:space="0" w:color="auto"/>
            <w:bottom w:val="none" w:sz="0" w:space="0" w:color="auto"/>
            <w:right w:val="none" w:sz="0" w:space="0" w:color="auto"/>
          </w:divBdr>
        </w:div>
        <w:div w:id="750547578">
          <w:marLeft w:val="640"/>
          <w:marRight w:val="0"/>
          <w:marTop w:val="0"/>
          <w:marBottom w:val="0"/>
          <w:divBdr>
            <w:top w:val="none" w:sz="0" w:space="0" w:color="auto"/>
            <w:left w:val="none" w:sz="0" w:space="0" w:color="auto"/>
            <w:bottom w:val="none" w:sz="0" w:space="0" w:color="auto"/>
            <w:right w:val="none" w:sz="0" w:space="0" w:color="auto"/>
          </w:divBdr>
        </w:div>
        <w:div w:id="774785819">
          <w:marLeft w:val="640"/>
          <w:marRight w:val="0"/>
          <w:marTop w:val="0"/>
          <w:marBottom w:val="0"/>
          <w:divBdr>
            <w:top w:val="none" w:sz="0" w:space="0" w:color="auto"/>
            <w:left w:val="none" w:sz="0" w:space="0" w:color="auto"/>
            <w:bottom w:val="none" w:sz="0" w:space="0" w:color="auto"/>
            <w:right w:val="none" w:sz="0" w:space="0" w:color="auto"/>
          </w:divBdr>
        </w:div>
        <w:div w:id="813915265">
          <w:marLeft w:val="640"/>
          <w:marRight w:val="0"/>
          <w:marTop w:val="0"/>
          <w:marBottom w:val="0"/>
          <w:divBdr>
            <w:top w:val="none" w:sz="0" w:space="0" w:color="auto"/>
            <w:left w:val="none" w:sz="0" w:space="0" w:color="auto"/>
            <w:bottom w:val="none" w:sz="0" w:space="0" w:color="auto"/>
            <w:right w:val="none" w:sz="0" w:space="0" w:color="auto"/>
          </w:divBdr>
        </w:div>
        <w:div w:id="851382879">
          <w:marLeft w:val="640"/>
          <w:marRight w:val="0"/>
          <w:marTop w:val="0"/>
          <w:marBottom w:val="0"/>
          <w:divBdr>
            <w:top w:val="none" w:sz="0" w:space="0" w:color="auto"/>
            <w:left w:val="none" w:sz="0" w:space="0" w:color="auto"/>
            <w:bottom w:val="none" w:sz="0" w:space="0" w:color="auto"/>
            <w:right w:val="none" w:sz="0" w:space="0" w:color="auto"/>
          </w:divBdr>
        </w:div>
        <w:div w:id="899369000">
          <w:marLeft w:val="640"/>
          <w:marRight w:val="0"/>
          <w:marTop w:val="0"/>
          <w:marBottom w:val="0"/>
          <w:divBdr>
            <w:top w:val="none" w:sz="0" w:space="0" w:color="auto"/>
            <w:left w:val="none" w:sz="0" w:space="0" w:color="auto"/>
            <w:bottom w:val="none" w:sz="0" w:space="0" w:color="auto"/>
            <w:right w:val="none" w:sz="0" w:space="0" w:color="auto"/>
          </w:divBdr>
        </w:div>
        <w:div w:id="909733160">
          <w:marLeft w:val="640"/>
          <w:marRight w:val="0"/>
          <w:marTop w:val="0"/>
          <w:marBottom w:val="0"/>
          <w:divBdr>
            <w:top w:val="none" w:sz="0" w:space="0" w:color="auto"/>
            <w:left w:val="none" w:sz="0" w:space="0" w:color="auto"/>
            <w:bottom w:val="none" w:sz="0" w:space="0" w:color="auto"/>
            <w:right w:val="none" w:sz="0" w:space="0" w:color="auto"/>
          </w:divBdr>
        </w:div>
        <w:div w:id="934902105">
          <w:marLeft w:val="640"/>
          <w:marRight w:val="0"/>
          <w:marTop w:val="0"/>
          <w:marBottom w:val="0"/>
          <w:divBdr>
            <w:top w:val="none" w:sz="0" w:space="0" w:color="auto"/>
            <w:left w:val="none" w:sz="0" w:space="0" w:color="auto"/>
            <w:bottom w:val="none" w:sz="0" w:space="0" w:color="auto"/>
            <w:right w:val="none" w:sz="0" w:space="0" w:color="auto"/>
          </w:divBdr>
        </w:div>
        <w:div w:id="935941027">
          <w:marLeft w:val="640"/>
          <w:marRight w:val="0"/>
          <w:marTop w:val="0"/>
          <w:marBottom w:val="0"/>
          <w:divBdr>
            <w:top w:val="none" w:sz="0" w:space="0" w:color="auto"/>
            <w:left w:val="none" w:sz="0" w:space="0" w:color="auto"/>
            <w:bottom w:val="none" w:sz="0" w:space="0" w:color="auto"/>
            <w:right w:val="none" w:sz="0" w:space="0" w:color="auto"/>
          </w:divBdr>
        </w:div>
        <w:div w:id="1030839096">
          <w:marLeft w:val="640"/>
          <w:marRight w:val="0"/>
          <w:marTop w:val="0"/>
          <w:marBottom w:val="0"/>
          <w:divBdr>
            <w:top w:val="none" w:sz="0" w:space="0" w:color="auto"/>
            <w:left w:val="none" w:sz="0" w:space="0" w:color="auto"/>
            <w:bottom w:val="none" w:sz="0" w:space="0" w:color="auto"/>
            <w:right w:val="none" w:sz="0" w:space="0" w:color="auto"/>
          </w:divBdr>
        </w:div>
        <w:div w:id="1032152648">
          <w:marLeft w:val="640"/>
          <w:marRight w:val="0"/>
          <w:marTop w:val="0"/>
          <w:marBottom w:val="0"/>
          <w:divBdr>
            <w:top w:val="none" w:sz="0" w:space="0" w:color="auto"/>
            <w:left w:val="none" w:sz="0" w:space="0" w:color="auto"/>
            <w:bottom w:val="none" w:sz="0" w:space="0" w:color="auto"/>
            <w:right w:val="none" w:sz="0" w:space="0" w:color="auto"/>
          </w:divBdr>
        </w:div>
        <w:div w:id="1062488093">
          <w:marLeft w:val="640"/>
          <w:marRight w:val="0"/>
          <w:marTop w:val="0"/>
          <w:marBottom w:val="0"/>
          <w:divBdr>
            <w:top w:val="none" w:sz="0" w:space="0" w:color="auto"/>
            <w:left w:val="none" w:sz="0" w:space="0" w:color="auto"/>
            <w:bottom w:val="none" w:sz="0" w:space="0" w:color="auto"/>
            <w:right w:val="none" w:sz="0" w:space="0" w:color="auto"/>
          </w:divBdr>
        </w:div>
        <w:div w:id="1068577378">
          <w:marLeft w:val="640"/>
          <w:marRight w:val="0"/>
          <w:marTop w:val="0"/>
          <w:marBottom w:val="0"/>
          <w:divBdr>
            <w:top w:val="none" w:sz="0" w:space="0" w:color="auto"/>
            <w:left w:val="none" w:sz="0" w:space="0" w:color="auto"/>
            <w:bottom w:val="none" w:sz="0" w:space="0" w:color="auto"/>
            <w:right w:val="none" w:sz="0" w:space="0" w:color="auto"/>
          </w:divBdr>
        </w:div>
        <w:div w:id="1142424668">
          <w:marLeft w:val="640"/>
          <w:marRight w:val="0"/>
          <w:marTop w:val="0"/>
          <w:marBottom w:val="0"/>
          <w:divBdr>
            <w:top w:val="none" w:sz="0" w:space="0" w:color="auto"/>
            <w:left w:val="none" w:sz="0" w:space="0" w:color="auto"/>
            <w:bottom w:val="none" w:sz="0" w:space="0" w:color="auto"/>
            <w:right w:val="none" w:sz="0" w:space="0" w:color="auto"/>
          </w:divBdr>
        </w:div>
        <w:div w:id="1159616023">
          <w:marLeft w:val="640"/>
          <w:marRight w:val="0"/>
          <w:marTop w:val="0"/>
          <w:marBottom w:val="0"/>
          <w:divBdr>
            <w:top w:val="none" w:sz="0" w:space="0" w:color="auto"/>
            <w:left w:val="none" w:sz="0" w:space="0" w:color="auto"/>
            <w:bottom w:val="none" w:sz="0" w:space="0" w:color="auto"/>
            <w:right w:val="none" w:sz="0" w:space="0" w:color="auto"/>
          </w:divBdr>
        </w:div>
        <w:div w:id="1177036685">
          <w:marLeft w:val="640"/>
          <w:marRight w:val="0"/>
          <w:marTop w:val="0"/>
          <w:marBottom w:val="0"/>
          <w:divBdr>
            <w:top w:val="none" w:sz="0" w:space="0" w:color="auto"/>
            <w:left w:val="none" w:sz="0" w:space="0" w:color="auto"/>
            <w:bottom w:val="none" w:sz="0" w:space="0" w:color="auto"/>
            <w:right w:val="none" w:sz="0" w:space="0" w:color="auto"/>
          </w:divBdr>
        </w:div>
        <w:div w:id="1191258162">
          <w:marLeft w:val="640"/>
          <w:marRight w:val="0"/>
          <w:marTop w:val="0"/>
          <w:marBottom w:val="0"/>
          <w:divBdr>
            <w:top w:val="none" w:sz="0" w:space="0" w:color="auto"/>
            <w:left w:val="none" w:sz="0" w:space="0" w:color="auto"/>
            <w:bottom w:val="none" w:sz="0" w:space="0" w:color="auto"/>
            <w:right w:val="none" w:sz="0" w:space="0" w:color="auto"/>
          </w:divBdr>
        </w:div>
        <w:div w:id="1223372161">
          <w:marLeft w:val="640"/>
          <w:marRight w:val="0"/>
          <w:marTop w:val="0"/>
          <w:marBottom w:val="0"/>
          <w:divBdr>
            <w:top w:val="none" w:sz="0" w:space="0" w:color="auto"/>
            <w:left w:val="none" w:sz="0" w:space="0" w:color="auto"/>
            <w:bottom w:val="none" w:sz="0" w:space="0" w:color="auto"/>
            <w:right w:val="none" w:sz="0" w:space="0" w:color="auto"/>
          </w:divBdr>
        </w:div>
        <w:div w:id="1271359224">
          <w:marLeft w:val="640"/>
          <w:marRight w:val="0"/>
          <w:marTop w:val="0"/>
          <w:marBottom w:val="0"/>
          <w:divBdr>
            <w:top w:val="none" w:sz="0" w:space="0" w:color="auto"/>
            <w:left w:val="none" w:sz="0" w:space="0" w:color="auto"/>
            <w:bottom w:val="none" w:sz="0" w:space="0" w:color="auto"/>
            <w:right w:val="none" w:sz="0" w:space="0" w:color="auto"/>
          </w:divBdr>
        </w:div>
        <w:div w:id="1272128522">
          <w:marLeft w:val="640"/>
          <w:marRight w:val="0"/>
          <w:marTop w:val="0"/>
          <w:marBottom w:val="0"/>
          <w:divBdr>
            <w:top w:val="none" w:sz="0" w:space="0" w:color="auto"/>
            <w:left w:val="none" w:sz="0" w:space="0" w:color="auto"/>
            <w:bottom w:val="none" w:sz="0" w:space="0" w:color="auto"/>
            <w:right w:val="none" w:sz="0" w:space="0" w:color="auto"/>
          </w:divBdr>
        </w:div>
        <w:div w:id="1277172478">
          <w:marLeft w:val="640"/>
          <w:marRight w:val="0"/>
          <w:marTop w:val="0"/>
          <w:marBottom w:val="0"/>
          <w:divBdr>
            <w:top w:val="none" w:sz="0" w:space="0" w:color="auto"/>
            <w:left w:val="none" w:sz="0" w:space="0" w:color="auto"/>
            <w:bottom w:val="none" w:sz="0" w:space="0" w:color="auto"/>
            <w:right w:val="none" w:sz="0" w:space="0" w:color="auto"/>
          </w:divBdr>
        </w:div>
        <w:div w:id="1289513760">
          <w:marLeft w:val="640"/>
          <w:marRight w:val="0"/>
          <w:marTop w:val="0"/>
          <w:marBottom w:val="0"/>
          <w:divBdr>
            <w:top w:val="none" w:sz="0" w:space="0" w:color="auto"/>
            <w:left w:val="none" w:sz="0" w:space="0" w:color="auto"/>
            <w:bottom w:val="none" w:sz="0" w:space="0" w:color="auto"/>
            <w:right w:val="none" w:sz="0" w:space="0" w:color="auto"/>
          </w:divBdr>
        </w:div>
        <w:div w:id="1337222016">
          <w:marLeft w:val="640"/>
          <w:marRight w:val="0"/>
          <w:marTop w:val="0"/>
          <w:marBottom w:val="0"/>
          <w:divBdr>
            <w:top w:val="none" w:sz="0" w:space="0" w:color="auto"/>
            <w:left w:val="none" w:sz="0" w:space="0" w:color="auto"/>
            <w:bottom w:val="none" w:sz="0" w:space="0" w:color="auto"/>
            <w:right w:val="none" w:sz="0" w:space="0" w:color="auto"/>
          </w:divBdr>
        </w:div>
        <w:div w:id="1374618693">
          <w:marLeft w:val="640"/>
          <w:marRight w:val="0"/>
          <w:marTop w:val="0"/>
          <w:marBottom w:val="0"/>
          <w:divBdr>
            <w:top w:val="none" w:sz="0" w:space="0" w:color="auto"/>
            <w:left w:val="none" w:sz="0" w:space="0" w:color="auto"/>
            <w:bottom w:val="none" w:sz="0" w:space="0" w:color="auto"/>
            <w:right w:val="none" w:sz="0" w:space="0" w:color="auto"/>
          </w:divBdr>
        </w:div>
        <w:div w:id="1443837155">
          <w:marLeft w:val="640"/>
          <w:marRight w:val="0"/>
          <w:marTop w:val="0"/>
          <w:marBottom w:val="0"/>
          <w:divBdr>
            <w:top w:val="none" w:sz="0" w:space="0" w:color="auto"/>
            <w:left w:val="none" w:sz="0" w:space="0" w:color="auto"/>
            <w:bottom w:val="none" w:sz="0" w:space="0" w:color="auto"/>
            <w:right w:val="none" w:sz="0" w:space="0" w:color="auto"/>
          </w:divBdr>
        </w:div>
        <w:div w:id="1492333610">
          <w:marLeft w:val="640"/>
          <w:marRight w:val="0"/>
          <w:marTop w:val="0"/>
          <w:marBottom w:val="0"/>
          <w:divBdr>
            <w:top w:val="none" w:sz="0" w:space="0" w:color="auto"/>
            <w:left w:val="none" w:sz="0" w:space="0" w:color="auto"/>
            <w:bottom w:val="none" w:sz="0" w:space="0" w:color="auto"/>
            <w:right w:val="none" w:sz="0" w:space="0" w:color="auto"/>
          </w:divBdr>
        </w:div>
        <w:div w:id="1518154481">
          <w:marLeft w:val="640"/>
          <w:marRight w:val="0"/>
          <w:marTop w:val="0"/>
          <w:marBottom w:val="0"/>
          <w:divBdr>
            <w:top w:val="none" w:sz="0" w:space="0" w:color="auto"/>
            <w:left w:val="none" w:sz="0" w:space="0" w:color="auto"/>
            <w:bottom w:val="none" w:sz="0" w:space="0" w:color="auto"/>
            <w:right w:val="none" w:sz="0" w:space="0" w:color="auto"/>
          </w:divBdr>
        </w:div>
        <w:div w:id="1559825537">
          <w:marLeft w:val="640"/>
          <w:marRight w:val="0"/>
          <w:marTop w:val="0"/>
          <w:marBottom w:val="0"/>
          <w:divBdr>
            <w:top w:val="none" w:sz="0" w:space="0" w:color="auto"/>
            <w:left w:val="none" w:sz="0" w:space="0" w:color="auto"/>
            <w:bottom w:val="none" w:sz="0" w:space="0" w:color="auto"/>
            <w:right w:val="none" w:sz="0" w:space="0" w:color="auto"/>
          </w:divBdr>
        </w:div>
        <w:div w:id="1613047507">
          <w:marLeft w:val="640"/>
          <w:marRight w:val="0"/>
          <w:marTop w:val="0"/>
          <w:marBottom w:val="0"/>
          <w:divBdr>
            <w:top w:val="none" w:sz="0" w:space="0" w:color="auto"/>
            <w:left w:val="none" w:sz="0" w:space="0" w:color="auto"/>
            <w:bottom w:val="none" w:sz="0" w:space="0" w:color="auto"/>
            <w:right w:val="none" w:sz="0" w:space="0" w:color="auto"/>
          </w:divBdr>
        </w:div>
        <w:div w:id="1621955286">
          <w:marLeft w:val="640"/>
          <w:marRight w:val="0"/>
          <w:marTop w:val="0"/>
          <w:marBottom w:val="0"/>
          <w:divBdr>
            <w:top w:val="none" w:sz="0" w:space="0" w:color="auto"/>
            <w:left w:val="none" w:sz="0" w:space="0" w:color="auto"/>
            <w:bottom w:val="none" w:sz="0" w:space="0" w:color="auto"/>
            <w:right w:val="none" w:sz="0" w:space="0" w:color="auto"/>
          </w:divBdr>
        </w:div>
        <w:div w:id="1692414287">
          <w:marLeft w:val="640"/>
          <w:marRight w:val="0"/>
          <w:marTop w:val="0"/>
          <w:marBottom w:val="0"/>
          <w:divBdr>
            <w:top w:val="none" w:sz="0" w:space="0" w:color="auto"/>
            <w:left w:val="none" w:sz="0" w:space="0" w:color="auto"/>
            <w:bottom w:val="none" w:sz="0" w:space="0" w:color="auto"/>
            <w:right w:val="none" w:sz="0" w:space="0" w:color="auto"/>
          </w:divBdr>
        </w:div>
        <w:div w:id="1739477136">
          <w:marLeft w:val="640"/>
          <w:marRight w:val="0"/>
          <w:marTop w:val="0"/>
          <w:marBottom w:val="0"/>
          <w:divBdr>
            <w:top w:val="none" w:sz="0" w:space="0" w:color="auto"/>
            <w:left w:val="none" w:sz="0" w:space="0" w:color="auto"/>
            <w:bottom w:val="none" w:sz="0" w:space="0" w:color="auto"/>
            <w:right w:val="none" w:sz="0" w:space="0" w:color="auto"/>
          </w:divBdr>
        </w:div>
        <w:div w:id="1772819099">
          <w:marLeft w:val="640"/>
          <w:marRight w:val="0"/>
          <w:marTop w:val="0"/>
          <w:marBottom w:val="0"/>
          <w:divBdr>
            <w:top w:val="none" w:sz="0" w:space="0" w:color="auto"/>
            <w:left w:val="none" w:sz="0" w:space="0" w:color="auto"/>
            <w:bottom w:val="none" w:sz="0" w:space="0" w:color="auto"/>
            <w:right w:val="none" w:sz="0" w:space="0" w:color="auto"/>
          </w:divBdr>
        </w:div>
        <w:div w:id="1808471835">
          <w:marLeft w:val="640"/>
          <w:marRight w:val="0"/>
          <w:marTop w:val="0"/>
          <w:marBottom w:val="0"/>
          <w:divBdr>
            <w:top w:val="none" w:sz="0" w:space="0" w:color="auto"/>
            <w:left w:val="none" w:sz="0" w:space="0" w:color="auto"/>
            <w:bottom w:val="none" w:sz="0" w:space="0" w:color="auto"/>
            <w:right w:val="none" w:sz="0" w:space="0" w:color="auto"/>
          </w:divBdr>
        </w:div>
        <w:div w:id="1861773430">
          <w:marLeft w:val="640"/>
          <w:marRight w:val="0"/>
          <w:marTop w:val="0"/>
          <w:marBottom w:val="0"/>
          <w:divBdr>
            <w:top w:val="none" w:sz="0" w:space="0" w:color="auto"/>
            <w:left w:val="none" w:sz="0" w:space="0" w:color="auto"/>
            <w:bottom w:val="none" w:sz="0" w:space="0" w:color="auto"/>
            <w:right w:val="none" w:sz="0" w:space="0" w:color="auto"/>
          </w:divBdr>
        </w:div>
        <w:div w:id="1882357696">
          <w:marLeft w:val="640"/>
          <w:marRight w:val="0"/>
          <w:marTop w:val="0"/>
          <w:marBottom w:val="0"/>
          <w:divBdr>
            <w:top w:val="none" w:sz="0" w:space="0" w:color="auto"/>
            <w:left w:val="none" w:sz="0" w:space="0" w:color="auto"/>
            <w:bottom w:val="none" w:sz="0" w:space="0" w:color="auto"/>
            <w:right w:val="none" w:sz="0" w:space="0" w:color="auto"/>
          </w:divBdr>
        </w:div>
        <w:div w:id="1888764100">
          <w:marLeft w:val="640"/>
          <w:marRight w:val="0"/>
          <w:marTop w:val="0"/>
          <w:marBottom w:val="0"/>
          <w:divBdr>
            <w:top w:val="none" w:sz="0" w:space="0" w:color="auto"/>
            <w:left w:val="none" w:sz="0" w:space="0" w:color="auto"/>
            <w:bottom w:val="none" w:sz="0" w:space="0" w:color="auto"/>
            <w:right w:val="none" w:sz="0" w:space="0" w:color="auto"/>
          </w:divBdr>
        </w:div>
        <w:div w:id="1912033055">
          <w:marLeft w:val="640"/>
          <w:marRight w:val="0"/>
          <w:marTop w:val="0"/>
          <w:marBottom w:val="0"/>
          <w:divBdr>
            <w:top w:val="none" w:sz="0" w:space="0" w:color="auto"/>
            <w:left w:val="none" w:sz="0" w:space="0" w:color="auto"/>
            <w:bottom w:val="none" w:sz="0" w:space="0" w:color="auto"/>
            <w:right w:val="none" w:sz="0" w:space="0" w:color="auto"/>
          </w:divBdr>
        </w:div>
        <w:div w:id="1933273829">
          <w:marLeft w:val="640"/>
          <w:marRight w:val="0"/>
          <w:marTop w:val="0"/>
          <w:marBottom w:val="0"/>
          <w:divBdr>
            <w:top w:val="none" w:sz="0" w:space="0" w:color="auto"/>
            <w:left w:val="none" w:sz="0" w:space="0" w:color="auto"/>
            <w:bottom w:val="none" w:sz="0" w:space="0" w:color="auto"/>
            <w:right w:val="none" w:sz="0" w:space="0" w:color="auto"/>
          </w:divBdr>
        </w:div>
        <w:div w:id="2003855337">
          <w:marLeft w:val="640"/>
          <w:marRight w:val="0"/>
          <w:marTop w:val="0"/>
          <w:marBottom w:val="0"/>
          <w:divBdr>
            <w:top w:val="none" w:sz="0" w:space="0" w:color="auto"/>
            <w:left w:val="none" w:sz="0" w:space="0" w:color="auto"/>
            <w:bottom w:val="none" w:sz="0" w:space="0" w:color="auto"/>
            <w:right w:val="none" w:sz="0" w:space="0" w:color="auto"/>
          </w:divBdr>
        </w:div>
        <w:div w:id="2096974979">
          <w:marLeft w:val="640"/>
          <w:marRight w:val="0"/>
          <w:marTop w:val="0"/>
          <w:marBottom w:val="0"/>
          <w:divBdr>
            <w:top w:val="none" w:sz="0" w:space="0" w:color="auto"/>
            <w:left w:val="none" w:sz="0" w:space="0" w:color="auto"/>
            <w:bottom w:val="none" w:sz="0" w:space="0" w:color="auto"/>
            <w:right w:val="none" w:sz="0" w:space="0" w:color="auto"/>
          </w:divBdr>
        </w:div>
        <w:div w:id="2120635731">
          <w:marLeft w:val="640"/>
          <w:marRight w:val="0"/>
          <w:marTop w:val="0"/>
          <w:marBottom w:val="0"/>
          <w:divBdr>
            <w:top w:val="none" w:sz="0" w:space="0" w:color="auto"/>
            <w:left w:val="none" w:sz="0" w:space="0" w:color="auto"/>
            <w:bottom w:val="none" w:sz="0" w:space="0" w:color="auto"/>
            <w:right w:val="none" w:sz="0" w:space="0" w:color="auto"/>
          </w:divBdr>
        </w:div>
        <w:div w:id="2138257492">
          <w:marLeft w:val="640"/>
          <w:marRight w:val="0"/>
          <w:marTop w:val="0"/>
          <w:marBottom w:val="0"/>
          <w:divBdr>
            <w:top w:val="none" w:sz="0" w:space="0" w:color="auto"/>
            <w:left w:val="none" w:sz="0" w:space="0" w:color="auto"/>
            <w:bottom w:val="none" w:sz="0" w:space="0" w:color="auto"/>
            <w:right w:val="none" w:sz="0" w:space="0" w:color="auto"/>
          </w:divBdr>
        </w:div>
      </w:divsChild>
    </w:div>
    <w:div w:id="137188330">
      <w:marLeft w:val="640"/>
      <w:marRight w:val="0"/>
      <w:marTop w:val="0"/>
      <w:marBottom w:val="0"/>
      <w:divBdr>
        <w:top w:val="none" w:sz="0" w:space="0" w:color="auto"/>
        <w:left w:val="none" w:sz="0" w:space="0" w:color="auto"/>
        <w:bottom w:val="none" w:sz="0" w:space="0" w:color="auto"/>
        <w:right w:val="none" w:sz="0" w:space="0" w:color="auto"/>
      </w:divBdr>
    </w:div>
    <w:div w:id="137379260">
      <w:marLeft w:val="640"/>
      <w:marRight w:val="0"/>
      <w:marTop w:val="0"/>
      <w:marBottom w:val="0"/>
      <w:divBdr>
        <w:top w:val="none" w:sz="0" w:space="0" w:color="auto"/>
        <w:left w:val="none" w:sz="0" w:space="0" w:color="auto"/>
        <w:bottom w:val="none" w:sz="0" w:space="0" w:color="auto"/>
        <w:right w:val="none" w:sz="0" w:space="0" w:color="auto"/>
      </w:divBdr>
    </w:div>
    <w:div w:id="137916065">
      <w:marLeft w:val="640"/>
      <w:marRight w:val="0"/>
      <w:marTop w:val="0"/>
      <w:marBottom w:val="0"/>
      <w:divBdr>
        <w:top w:val="none" w:sz="0" w:space="0" w:color="auto"/>
        <w:left w:val="none" w:sz="0" w:space="0" w:color="auto"/>
        <w:bottom w:val="none" w:sz="0" w:space="0" w:color="auto"/>
        <w:right w:val="none" w:sz="0" w:space="0" w:color="auto"/>
      </w:divBdr>
    </w:div>
    <w:div w:id="137961554">
      <w:marLeft w:val="640"/>
      <w:marRight w:val="0"/>
      <w:marTop w:val="0"/>
      <w:marBottom w:val="0"/>
      <w:divBdr>
        <w:top w:val="none" w:sz="0" w:space="0" w:color="auto"/>
        <w:left w:val="none" w:sz="0" w:space="0" w:color="auto"/>
        <w:bottom w:val="none" w:sz="0" w:space="0" w:color="auto"/>
        <w:right w:val="none" w:sz="0" w:space="0" w:color="auto"/>
      </w:divBdr>
    </w:div>
    <w:div w:id="138496232">
      <w:marLeft w:val="640"/>
      <w:marRight w:val="0"/>
      <w:marTop w:val="0"/>
      <w:marBottom w:val="0"/>
      <w:divBdr>
        <w:top w:val="none" w:sz="0" w:space="0" w:color="auto"/>
        <w:left w:val="none" w:sz="0" w:space="0" w:color="auto"/>
        <w:bottom w:val="none" w:sz="0" w:space="0" w:color="auto"/>
        <w:right w:val="none" w:sz="0" w:space="0" w:color="auto"/>
      </w:divBdr>
    </w:div>
    <w:div w:id="138613686">
      <w:bodyDiv w:val="1"/>
      <w:marLeft w:val="0"/>
      <w:marRight w:val="0"/>
      <w:marTop w:val="0"/>
      <w:marBottom w:val="0"/>
      <w:divBdr>
        <w:top w:val="none" w:sz="0" w:space="0" w:color="auto"/>
        <w:left w:val="none" w:sz="0" w:space="0" w:color="auto"/>
        <w:bottom w:val="none" w:sz="0" w:space="0" w:color="auto"/>
        <w:right w:val="none" w:sz="0" w:space="0" w:color="auto"/>
      </w:divBdr>
    </w:div>
    <w:div w:id="138688115">
      <w:marLeft w:val="640"/>
      <w:marRight w:val="0"/>
      <w:marTop w:val="0"/>
      <w:marBottom w:val="0"/>
      <w:divBdr>
        <w:top w:val="none" w:sz="0" w:space="0" w:color="auto"/>
        <w:left w:val="none" w:sz="0" w:space="0" w:color="auto"/>
        <w:bottom w:val="none" w:sz="0" w:space="0" w:color="auto"/>
        <w:right w:val="none" w:sz="0" w:space="0" w:color="auto"/>
      </w:divBdr>
    </w:div>
    <w:div w:id="138763681">
      <w:marLeft w:val="640"/>
      <w:marRight w:val="0"/>
      <w:marTop w:val="0"/>
      <w:marBottom w:val="0"/>
      <w:divBdr>
        <w:top w:val="none" w:sz="0" w:space="0" w:color="auto"/>
        <w:left w:val="none" w:sz="0" w:space="0" w:color="auto"/>
        <w:bottom w:val="none" w:sz="0" w:space="0" w:color="auto"/>
        <w:right w:val="none" w:sz="0" w:space="0" w:color="auto"/>
      </w:divBdr>
    </w:div>
    <w:div w:id="138807415">
      <w:marLeft w:val="640"/>
      <w:marRight w:val="0"/>
      <w:marTop w:val="0"/>
      <w:marBottom w:val="0"/>
      <w:divBdr>
        <w:top w:val="none" w:sz="0" w:space="0" w:color="auto"/>
        <w:left w:val="none" w:sz="0" w:space="0" w:color="auto"/>
        <w:bottom w:val="none" w:sz="0" w:space="0" w:color="auto"/>
        <w:right w:val="none" w:sz="0" w:space="0" w:color="auto"/>
      </w:divBdr>
    </w:div>
    <w:div w:id="139084067">
      <w:marLeft w:val="640"/>
      <w:marRight w:val="0"/>
      <w:marTop w:val="0"/>
      <w:marBottom w:val="0"/>
      <w:divBdr>
        <w:top w:val="none" w:sz="0" w:space="0" w:color="auto"/>
        <w:left w:val="none" w:sz="0" w:space="0" w:color="auto"/>
        <w:bottom w:val="none" w:sz="0" w:space="0" w:color="auto"/>
        <w:right w:val="none" w:sz="0" w:space="0" w:color="auto"/>
      </w:divBdr>
    </w:div>
    <w:div w:id="139274646">
      <w:bodyDiv w:val="1"/>
      <w:marLeft w:val="0"/>
      <w:marRight w:val="0"/>
      <w:marTop w:val="0"/>
      <w:marBottom w:val="0"/>
      <w:divBdr>
        <w:top w:val="none" w:sz="0" w:space="0" w:color="auto"/>
        <w:left w:val="none" w:sz="0" w:space="0" w:color="auto"/>
        <w:bottom w:val="none" w:sz="0" w:space="0" w:color="auto"/>
        <w:right w:val="none" w:sz="0" w:space="0" w:color="auto"/>
      </w:divBdr>
      <w:divsChild>
        <w:div w:id="400325753">
          <w:marLeft w:val="640"/>
          <w:marRight w:val="0"/>
          <w:marTop w:val="0"/>
          <w:marBottom w:val="0"/>
          <w:divBdr>
            <w:top w:val="none" w:sz="0" w:space="0" w:color="auto"/>
            <w:left w:val="none" w:sz="0" w:space="0" w:color="auto"/>
            <w:bottom w:val="none" w:sz="0" w:space="0" w:color="auto"/>
            <w:right w:val="none" w:sz="0" w:space="0" w:color="auto"/>
          </w:divBdr>
        </w:div>
        <w:div w:id="633027205">
          <w:marLeft w:val="640"/>
          <w:marRight w:val="0"/>
          <w:marTop w:val="0"/>
          <w:marBottom w:val="0"/>
          <w:divBdr>
            <w:top w:val="none" w:sz="0" w:space="0" w:color="auto"/>
            <w:left w:val="none" w:sz="0" w:space="0" w:color="auto"/>
            <w:bottom w:val="none" w:sz="0" w:space="0" w:color="auto"/>
            <w:right w:val="none" w:sz="0" w:space="0" w:color="auto"/>
          </w:divBdr>
        </w:div>
        <w:div w:id="865488741">
          <w:marLeft w:val="640"/>
          <w:marRight w:val="0"/>
          <w:marTop w:val="0"/>
          <w:marBottom w:val="0"/>
          <w:divBdr>
            <w:top w:val="none" w:sz="0" w:space="0" w:color="auto"/>
            <w:left w:val="none" w:sz="0" w:space="0" w:color="auto"/>
            <w:bottom w:val="none" w:sz="0" w:space="0" w:color="auto"/>
            <w:right w:val="none" w:sz="0" w:space="0" w:color="auto"/>
          </w:divBdr>
        </w:div>
        <w:div w:id="1687827450">
          <w:marLeft w:val="640"/>
          <w:marRight w:val="0"/>
          <w:marTop w:val="0"/>
          <w:marBottom w:val="0"/>
          <w:divBdr>
            <w:top w:val="none" w:sz="0" w:space="0" w:color="auto"/>
            <w:left w:val="none" w:sz="0" w:space="0" w:color="auto"/>
            <w:bottom w:val="none" w:sz="0" w:space="0" w:color="auto"/>
            <w:right w:val="none" w:sz="0" w:space="0" w:color="auto"/>
          </w:divBdr>
        </w:div>
        <w:div w:id="1988045054">
          <w:marLeft w:val="640"/>
          <w:marRight w:val="0"/>
          <w:marTop w:val="0"/>
          <w:marBottom w:val="0"/>
          <w:divBdr>
            <w:top w:val="none" w:sz="0" w:space="0" w:color="auto"/>
            <w:left w:val="none" w:sz="0" w:space="0" w:color="auto"/>
            <w:bottom w:val="none" w:sz="0" w:space="0" w:color="auto"/>
            <w:right w:val="none" w:sz="0" w:space="0" w:color="auto"/>
          </w:divBdr>
        </w:div>
      </w:divsChild>
    </w:div>
    <w:div w:id="139275612">
      <w:marLeft w:val="640"/>
      <w:marRight w:val="0"/>
      <w:marTop w:val="0"/>
      <w:marBottom w:val="0"/>
      <w:divBdr>
        <w:top w:val="none" w:sz="0" w:space="0" w:color="auto"/>
        <w:left w:val="none" w:sz="0" w:space="0" w:color="auto"/>
        <w:bottom w:val="none" w:sz="0" w:space="0" w:color="auto"/>
        <w:right w:val="none" w:sz="0" w:space="0" w:color="auto"/>
      </w:divBdr>
    </w:div>
    <w:div w:id="141243548">
      <w:marLeft w:val="640"/>
      <w:marRight w:val="0"/>
      <w:marTop w:val="0"/>
      <w:marBottom w:val="0"/>
      <w:divBdr>
        <w:top w:val="none" w:sz="0" w:space="0" w:color="auto"/>
        <w:left w:val="none" w:sz="0" w:space="0" w:color="auto"/>
        <w:bottom w:val="none" w:sz="0" w:space="0" w:color="auto"/>
        <w:right w:val="none" w:sz="0" w:space="0" w:color="auto"/>
      </w:divBdr>
    </w:div>
    <w:div w:id="142892441">
      <w:marLeft w:val="640"/>
      <w:marRight w:val="0"/>
      <w:marTop w:val="0"/>
      <w:marBottom w:val="0"/>
      <w:divBdr>
        <w:top w:val="none" w:sz="0" w:space="0" w:color="auto"/>
        <w:left w:val="none" w:sz="0" w:space="0" w:color="auto"/>
        <w:bottom w:val="none" w:sz="0" w:space="0" w:color="auto"/>
        <w:right w:val="none" w:sz="0" w:space="0" w:color="auto"/>
      </w:divBdr>
    </w:div>
    <w:div w:id="143006840">
      <w:bodyDiv w:val="1"/>
      <w:marLeft w:val="0"/>
      <w:marRight w:val="0"/>
      <w:marTop w:val="0"/>
      <w:marBottom w:val="0"/>
      <w:divBdr>
        <w:top w:val="none" w:sz="0" w:space="0" w:color="auto"/>
        <w:left w:val="none" w:sz="0" w:space="0" w:color="auto"/>
        <w:bottom w:val="none" w:sz="0" w:space="0" w:color="auto"/>
        <w:right w:val="none" w:sz="0" w:space="0" w:color="auto"/>
      </w:divBdr>
    </w:div>
    <w:div w:id="143620131">
      <w:marLeft w:val="640"/>
      <w:marRight w:val="0"/>
      <w:marTop w:val="0"/>
      <w:marBottom w:val="0"/>
      <w:divBdr>
        <w:top w:val="none" w:sz="0" w:space="0" w:color="auto"/>
        <w:left w:val="none" w:sz="0" w:space="0" w:color="auto"/>
        <w:bottom w:val="none" w:sz="0" w:space="0" w:color="auto"/>
        <w:right w:val="none" w:sz="0" w:space="0" w:color="auto"/>
      </w:divBdr>
    </w:div>
    <w:div w:id="143864565">
      <w:marLeft w:val="640"/>
      <w:marRight w:val="0"/>
      <w:marTop w:val="0"/>
      <w:marBottom w:val="0"/>
      <w:divBdr>
        <w:top w:val="none" w:sz="0" w:space="0" w:color="auto"/>
        <w:left w:val="none" w:sz="0" w:space="0" w:color="auto"/>
        <w:bottom w:val="none" w:sz="0" w:space="0" w:color="auto"/>
        <w:right w:val="none" w:sz="0" w:space="0" w:color="auto"/>
      </w:divBdr>
    </w:div>
    <w:div w:id="144400110">
      <w:marLeft w:val="640"/>
      <w:marRight w:val="0"/>
      <w:marTop w:val="0"/>
      <w:marBottom w:val="0"/>
      <w:divBdr>
        <w:top w:val="none" w:sz="0" w:space="0" w:color="auto"/>
        <w:left w:val="none" w:sz="0" w:space="0" w:color="auto"/>
        <w:bottom w:val="none" w:sz="0" w:space="0" w:color="auto"/>
        <w:right w:val="none" w:sz="0" w:space="0" w:color="auto"/>
      </w:divBdr>
    </w:div>
    <w:div w:id="144666807">
      <w:marLeft w:val="640"/>
      <w:marRight w:val="0"/>
      <w:marTop w:val="0"/>
      <w:marBottom w:val="0"/>
      <w:divBdr>
        <w:top w:val="none" w:sz="0" w:space="0" w:color="auto"/>
        <w:left w:val="none" w:sz="0" w:space="0" w:color="auto"/>
        <w:bottom w:val="none" w:sz="0" w:space="0" w:color="auto"/>
        <w:right w:val="none" w:sz="0" w:space="0" w:color="auto"/>
      </w:divBdr>
    </w:div>
    <w:div w:id="144780636">
      <w:marLeft w:val="640"/>
      <w:marRight w:val="0"/>
      <w:marTop w:val="0"/>
      <w:marBottom w:val="0"/>
      <w:divBdr>
        <w:top w:val="none" w:sz="0" w:space="0" w:color="auto"/>
        <w:left w:val="none" w:sz="0" w:space="0" w:color="auto"/>
        <w:bottom w:val="none" w:sz="0" w:space="0" w:color="auto"/>
        <w:right w:val="none" w:sz="0" w:space="0" w:color="auto"/>
      </w:divBdr>
    </w:div>
    <w:div w:id="144901332">
      <w:marLeft w:val="640"/>
      <w:marRight w:val="0"/>
      <w:marTop w:val="0"/>
      <w:marBottom w:val="0"/>
      <w:divBdr>
        <w:top w:val="none" w:sz="0" w:space="0" w:color="auto"/>
        <w:left w:val="none" w:sz="0" w:space="0" w:color="auto"/>
        <w:bottom w:val="none" w:sz="0" w:space="0" w:color="auto"/>
        <w:right w:val="none" w:sz="0" w:space="0" w:color="auto"/>
      </w:divBdr>
    </w:div>
    <w:div w:id="145056247">
      <w:marLeft w:val="640"/>
      <w:marRight w:val="0"/>
      <w:marTop w:val="0"/>
      <w:marBottom w:val="0"/>
      <w:divBdr>
        <w:top w:val="none" w:sz="0" w:space="0" w:color="auto"/>
        <w:left w:val="none" w:sz="0" w:space="0" w:color="auto"/>
        <w:bottom w:val="none" w:sz="0" w:space="0" w:color="auto"/>
        <w:right w:val="none" w:sz="0" w:space="0" w:color="auto"/>
      </w:divBdr>
    </w:div>
    <w:div w:id="145322574">
      <w:marLeft w:val="640"/>
      <w:marRight w:val="0"/>
      <w:marTop w:val="0"/>
      <w:marBottom w:val="0"/>
      <w:divBdr>
        <w:top w:val="none" w:sz="0" w:space="0" w:color="auto"/>
        <w:left w:val="none" w:sz="0" w:space="0" w:color="auto"/>
        <w:bottom w:val="none" w:sz="0" w:space="0" w:color="auto"/>
        <w:right w:val="none" w:sz="0" w:space="0" w:color="auto"/>
      </w:divBdr>
    </w:div>
    <w:div w:id="145441612">
      <w:bodyDiv w:val="1"/>
      <w:marLeft w:val="0"/>
      <w:marRight w:val="0"/>
      <w:marTop w:val="0"/>
      <w:marBottom w:val="0"/>
      <w:divBdr>
        <w:top w:val="none" w:sz="0" w:space="0" w:color="auto"/>
        <w:left w:val="none" w:sz="0" w:space="0" w:color="auto"/>
        <w:bottom w:val="none" w:sz="0" w:space="0" w:color="auto"/>
        <w:right w:val="none" w:sz="0" w:space="0" w:color="auto"/>
      </w:divBdr>
      <w:divsChild>
        <w:div w:id="12073202">
          <w:marLeft w:val="640"/>
          <w:marRight w:val="0"/>
          <w:marTop w:val="0"/>
          <w:marBottom w:val="0"/>
          <w:divBdr>
            <w:top w:val="none" w:sz="0" w:space="0" w:color="auto"/>
            <w:left w:val="none" w:sz="0" w:space="0" w:color="auto"/>
            <w:bottom w:val="none" w:sz="0" w:space="0" w:color="auto"/>
            <w:right w:val="none" w:sz="0" w:space="0" w:color="auto"/>
          </w:divBdr>
        </w:div>
        <w:div w:id="20980612">
          <w:marLeft w:val="640"/>
          <w:marRight w:val="0"/>
          <w:marTop w:val="0"/>
          <w:marBottom w:val="0"/>
          <w:divBdr>
            <w:top w:val="none" w:sz="0" w:space="0" w:color="auto"/>
            <w:left w:val="none" w:sz="0" w:space="0" w:color="auto"/>
            <w:bottom w:val="none" w:sz="0" w:space="0" w:color="auto"/>
            <w:right w:val="none" w:sz="0" w:space="0" w:color="auto"/>
          </w:divBdr>
        </w:div>
        <w:div w:id="30153420">
          <w:marLeft w:val="640"/>
          <w:marRight w:val="0"/>
          <w:marTop w:val="0"/>
          <w:marBottom w:val="0"/>
          <w:divBdr>
            <w:top w:val="none" w:sz="0" w:space="0" w:color="auto"/>
            <w:left w:val="none" w:sz="0" w:space="0" w:color="auto"/>
            <w:bottom w:val="none" w:sz="0" w:space="0" w:color="auto"/>
            <w:right w:val="none" w:sz="0" w:space="0" w:color="auto"/>
          </w:divBdr>
        </w:div>
        <w:div w:id="32341269">
          <w:marLeft w:val="640"/>
          <w:marRight w:val="0"/>
          <w:marTop w:val="0"/>
          <w:marBottom w:val="0"/>
          <w:divBdr>
            <w:top w:val="none" w:sz="0" w:space="0" w:color="auto"/>
            <w:left w:val="none" w:sz="0" w:space="0" w:color="auto"/>
            <w:bottom w:val="none" w:sz="0" w:space="0" w:color="auto"/>
            <w:right w:val="none" w:sz="0" w:space="0" w:color="auto"/>
          </w:divBdr>
        </w:div>
        <w:div w:id="140585019">
          <w:marLeft w:val="640"/>
          <w:marRight w:val="0"/>
          <w:marTop w:val="0"/>
          <w:marBottom w:val="0"/>
          <w:divBdr>
            <w:top w:val="none" w:sz="0" w:space="0" w:color="auto"/>
            <w:left w:val="none" w:sz="0" w:space="0" w:color="auto"/>
            <w:bottom w:val="none" w:sz="0" w:space="0" w:color="auto"/>
            <w:right w:val="none" w:sz="0" w:space="0" w:color="auto"/>
          </w:divBdr>
        </w:div>
        <w:div w:id="229195166">
          <w:marLeft w:val="640"/>
          <w:marRight w:val="0"/>
          <w:marTop w:val="0"/>
          <w:marBottom w:val="0"/>
          <w:divBdr>
            <w:top w:val="none" w:sz="0" w:space="0" w:color="auto"/>
            <w:left w:val="none" w:sz="0" w:space="0" w:color="auto"/>
            <w:bottom w:val="none" w:sz="0" w:space="0" w:color="auto"/>
            <w:right w:val="none" w:sz="0" w:space="0" w:color="auto"/>
          </w:divBdr>
        </w:div>
        <w:div w:id="290601907">
          <w:marLeft w:val="640"/>
          <w:marRight w:val="0"/>
          <w:marTop w:val="0"/>
          <w:marBottom w:val="0"/>
          <w:divBdr>
            <w:top w:val="none" w:sz="0" w:space="0" w:color="auto"/>
            <w:left w:val="none" w:sz="0" w:space="0" w:color="auto"/>
            <w:bottom w:val="none" w:sz="0" w:space="0" w:color="auto"/>
            <w:right w:val="none" w:sz="0" w:space="0" w:color="auto"/>
          </w:divBdr>
        </w:div>
        <w:div w:id="293294955">
          <w:marLeft w:val="640"/>
          <w:marRight w:val="0"/>
          <w:marTop w:val="0"/>
          <w:marBottom w:val="0"/>
          <w:divBdr>
            <w:top w:val="none" w:sz="0" w:space="0" w:color="auto"/>
            <w:left w:val="none" w:sz="0" w:space="0" w:color="auto"/>
            <w:bottom w:val="none" w:sz="0" w:space="0" w:color="auto"/>
            <w:right w:val="none" w:sz="0" w:space="0" w:color="auto"/>
          </w:divBdr>
        </w:div>
        <w:div w:id="325133193">
          <w:marLeft w:val="640"/>
          <w:marRight w:val="0"/>
          <w:marTop w:val="0"/>
          <w:marBottom w:val="0"/>
          <w:divBdr>
            <w:top w:val="none" w:sz="0" w:space="0" w:color="auto"/>
            <w:left w:val="none" w:sz="0" w:space="0" w:color="auto"/>
            <w:bottom w:val="none" w:sz="0" w:space="0" w:color="auto"/>
            <w:right w:val="none" w:sz="0" w:space="0" w:color="auto"/>
          </w:divBdr>
        </w:div>
        <w:div w:id="348870637">
          <w:marLeft w:val="640"/>
          <w:marRight w:val="0"/>
          <w:marTop w:val="0"/>
          <w:marBottom w:val="0"/>
          <w:divBdr>
            <w:top w:val="none" w:sz="0" w:space="0" w:color="auto"/>
            <w:left w:val="none" w:sz="0" w:space="0" w:color="auto"/>
            <w:bottom w:val="none" w:sz="0" w:space="0" w:color="auto"/>
            <w:right w:val="none" w:sz="0" w:space="0" w:color="auto"/>
          </w:divBdr>
        </w:div>
        <w:div w:id="403072219">
          <w:marLeft w:val="640"/>
          <w:marRight w:val="0"/>
          <w:marTop w:val="0"/>
          <w:marBottom w:val="0"/>
          <w:divBdr>
            <w:top w:val="none" w:sz="0" w:space="0" w:color="auto"/>
            <w:left w:val="none" w:sz="0" w:space="0" w:color="auto"/>
            <w:bottom w:val="none" w:sz="0" w:space="0" w:color="auto"/>
            <w:right w:val="none" w:sz="0" w:space="0" w:color="auto"/>
          </w:divBdr>
        </w:div>
        <w:div w:id="440881343">
          <w:marLeft w:val="640"/>
          <w:marRight w:val="0"/>
          <w:marTop w:val="0"/>
          <w:marBottom w:val="0"/>
          <w:divBdr>
            <w:top w:val="none" w:sz="0" w:space="0" w:color="auto"/>
            <w:left w:val="none" w:sz="0" w:space="0" w:color="auto"/>
            <w:bottom w:val="none" w:sz="0" w:space="0" w:color="auto"/>
            <w:right w:val="none" w:sz="0" w:space="0" w:color="auto"/>
          </w:divBdr>
        </w:div>
        <w:div w:id="540479039">
          <w:marLeft w:val="640"/>
          <w:marRight w:val="0"/>
          <w:marTop w:val="0"/>
          <w:marBottom w:val="0"/>
          <w:divBdr>
            <w:top w:val="none" w:sz="0" w:space="0" w:color="auto"/>
            <w:left w:val="none" w:sz="0" w:space="0" w:color="auto"/>
            <w:bottom w:val="none" w:sz="0" w:space="0" w:color="auto"/>
            <w:right w:val="none" w:sz="0" w:space="0" w:color="auto"/>
          </w:divBdr>
        </w:div>
        <w:div w:id="552623752">
          <w:marLeft w:val="640"/>
          <w:marRight w:val="0"/>
          <w:marTop w:val="0"/>
          <w:marBottom w:val="0"/>
          <w:divBdr>
            <w:top w:val="none" w:sz="0" w:space="0" w:color="auto"/>
            <w:left w:val="none" w:sz="0" w:space="0" w:color="auto"/>
            <w:bottom w:val="none" w:sz="0" w:space="0" w:color="auto"/>
            <w:right w:val="none" w:sz="0" w:space="0" w:color="auto"/>
          </w:divBdr>
        </w:div>
        <w:div w:id="597176618">
          <w:marLeft w:val="640"/>
          <w:marRight w:val="0"/>
          <w:marTop w:val="0"/>
          <w:marBottom w:val="0"/>
          <w:divBdr>
            <w:top w:val="none" w:sz="0" w:space="0" w:color="auto"/>
            <w:left w:val="none" w:sz="0" w:space="0" w:color="auto"/>
            <w:bottom w:val="none" w:sz="0" w:space="0" w:color="auto"/>
            <w:right w:val="none" w:sz="0" w:space="0" w:color="auto"/>
          </w:divBdr>
        </w:div>
        <w:div w:id="614363138">
          <w:marLeft w:val="640"/>
          <w:marRight w:val="0"/>
          <w:marTop w:val="0"/>
          <w:marBottom w:val="0"/>
          <w:divBdr>
            <w:top w:val="none" w:sz="0" w:space="0" w:color="auto"/>
            <w:left w:val="none" w:sz="0" w:space="0" w:color="auto"/>
            <w:bottom w:val="none" w:sz="0" w:space="0" w:color="auto"/>
            <w:right w:val="none" w:sz="0" w:space="0" w:color="auto"/>
          </w:divBdr>
        </w:div>
        <w:div w:id="615604488">
          <w:marLeft w:val="640"/>
          <w:marRight w:val="0"/>
          <w:marTop w:val="0"/>
          <w:marBottom w:val="0"/>
          <w:divBdr>
            <w:top w:val="none" w:sz="0" w:space="0" w:color="auto"/>
            <w:left w:val="none" w:sz="0" w:space="0" w:color="auto"/>
            <w:bottom w:val="none" w:sz="0" w:space="0" w:color="auto"/>
            <w:right w:val="none" w:sz="0" w:space="0" w:color="auto"/>
          </w:divBdr>
        </w:div>
        <w:div w:id="682509459">
          <w:marLeft w:val="640"/>
          <w:marRight w:val="0"/>
          <w:marTop w:val="0"/>
          <w:marBottom w:val="0"/>
          <w:divBdr>
            <w:top w:val="none" w:sz="0" w:space="0" w:color="auto"/>
            <w:left w:val="none" w:sz="0" w:space="0" w:color="auto"/>
            <w:bottom w:val="none" w:sz="0" w:space="0" w:color="auto"/>
            <w:right w:val="none" w:sz="0" w:space="0" w:color="auto"/>
          </w:divBdr>
        </w:div>
        <w:div w:id="714962693">
          <w:marLeft w:val="640"/>
          <w:marRight w:val="0"/>
          <w:marTop w:val="0"/>
          <w:marBottom w:val="0"/>
          <w:divBdr>
            <w:top w:val="none" w:sz="0" w:space="0" w:color="auto"/>
            <w:left w:val="none" w:sz="0" w:space="0" w:color="auto"/>
            <w:bottom w:val="none" w:sz="0" w:space="0" w:color="auto"/>
            <w:right w:val="none" w:sz="0" w:space="0" w:color="auto"/>
          </w:divBdr>
        </w:div>
        <w:div w:id="742028652">
          <w:marLeft w:val="640"/>
          <w:marRight w:val="0"/>
          <w:marTop w:val="0"/>
          <w:marBottom w:val="0"/>
          <w:divBdr>
            <w:top w:val="none" w:sz="0" w:space="0" w:color="auto"/>
            <w:left w:val="none" w:sz="0" w:space="0" w:color="auto"/>
            <w:bottom w:val="none" w:sz="0" w:space="0" w:color="auto"/>
            <w:right w:val="none" w:sz="0" w:space="0" w:color="auto"/>
          </w:divBdr>
        </w:div>
        <w:div w:id="769593001">
          <w:marLeft w:val="640"/>
          <w:marRight w:val="0"/>
          <w:marTop w:val="0"/>
          <w:marBottom w:val="0"/>
          <w:divBdr>
            <w:top w:val="none" w:sz="0" w:space="0" w:color="auto"/>
            <w:left w:val="none" w:sz="0" w:space="0" w:color="auto"/>
            <w:bottom w:val="none" w:sz="0" w:space="0" w:color="auto"/>
            <w:right w:val="none" w:sz="0" w:space="0" w:color="auto"/>
          </w:divBdr>
        </w:div>
        <w:div w:id="822891319">
          <w:marLeft w:val="640"/>
          <w:marRight w:val="0"/>
          <w:marTop w:val="0"/>
          <w:marBottom w:val="0"/>
          <w:divBdr>
            <w:top w:val="none" w:sz="0" w:space="0" w:color="auto"/>
            <w:left w:val="none" w:sz="0" w:space="0" w:color="auto"/>
            <w:bottom w:val="none" w:sz="0" w:space="0" w:color="auto"/>
            <w:right w:val="none" w:sz="0" w:space="0" w:color="auto"/>
          </w:divBdr>
        </w:div>
        <w:div w:id="853037709">
          <w:marLeft w:val="640"/>
          <w:marRight w:val="0"/>
          <w:marTop w:val="0"/>
          <w:marBottom w:val="0"/>
          <w:divBdr>
            <w:top w:val="none" w:sz="0" w:space="0" w:color="auto"/>
            <w:left w:val="none" w:sz="0" w:space="0" w:color="auto"/>
            <w:bottom w:val="none" w:sz="0" w:space="0" w:color="auto"/>
            <w:right w:val="none" w:sz="0" w:space="0" w:color="auto"/>
          </w:divBdr>
        </w:div>
        <w:div w:id="904148846">
          <w:marLeft w:val="640"/>
          <w:marRight w:val="0"/>
          <w:marTop w:val="0"/>
          <w:marBottom w:val="0"/>
          <w:divBdr>
            <w:top w:val="none" w:sz="0" w:space="0" w:color="auto"/>
            <w:left w:val="none" w:sz="0" w:space="0" w:color="auto"/>
            <w:bottom w:val="none" w:sz="0" w:space="0" w:color="auto"/>
            <w:right w:val="none" w:sz="0" w:space="0" w:color="auto"/>
          </w:divBdr>
        </w:div>
        <w:div w:id="963659017">
          <w:marLeft w:val="640"/>
          <w:marRight w:val="0"/>
          <w:marTop w:val="0"/>
          <w:marBottom w:val="0"/>
          <w:divBdr>
            <w:top w:val="none" w:sz="0" w:space="0" w:color="auto"/>
            <w:left w:val="none" w:sz="0" w:space="0" w:color="auto"/>
            <w:bottom w:val="none" w:sz="0" w:space="0" w:color="auto"/>
            <w:right w:val="none" w:sz="0" w:space="0" w:color="auto"/>
          </w:divBdr>
        </w:div>
        <w:div w:id="1023089576">
          <w:marLeft w:val="640"/>
          <w:marRight w:val="0"/>
          <w:marTop w:val="0"/>
          <w:marBottom w:val="0"/>
          <w:divBdr>
            <w:top w:val="none" w:sz="0" w:space="0" w:color="auto"/>
            <w:left w:val="none" w:sz="0" w:space="0" w:color="auto"/>
            <w:bottom w:val="none" w:sz="0" w:space="0" w:color="auto"/>
            <w:right w:val="none" w:sz="0" w:space="0" w:color="auto"/>
          </w:divBdr>
        </w:div>
        <w:div w:id="1030178469">
          <w:marLeft w:val="640"/>
          <w:marRight w:val="0"/>
          <w:marTop w:val="0"/>
          <w:marBottom w:val="0"/>
          <w:divBdr>
            <w:top w:val="none" w:sz="0" w:space="0" w:color="auto"/>
            <w:left w:val="none" w:sz="0" w:space="0" w:color="auto"/>
            <w:bottom w:val="none" w:sz="0" w:space="0" w:color="auto"/>
            <w:right w:val="none" w:sz="0" w:space="0" w:color="auto"/>
          </w:divBdr>
        </w:div>
        <w:div w:id="1146359713">
          <w:marLeft w:val="640"/>
          <w:marRight w:val="0"/>
          <w:marTop w:val="0"/>
          <w:marBottom w:val="0"/>
          <w:divBdr>
            <w:top w:val="none" w:sz="0" w:space="0" w:color="auto"/>
            <w:left w:val="none" w:sz="0" w:space="0" w:color="auto"/>
            <w:bottom w:val="none" w:sz="0" w:space="0" w:color="auto"/>
            <w:right w:val="none" w:sz="0" w:space="0" w:color="auto"/>
          </w:divBdr>
        </w:div>
        <w:div w:id="1165701438">
          <w:marLeft w:val="640"/>
          <w:marRight w:val="0"/>
          <w:marTop w:val="0"/>
          <w:marBottom w:val="0"/>
          <w:divBdr>
            <w:top w:val="none" w:sz="0" w:space="0" w:color="auto"/>
            <w:left w:val="none" w:sz="0" w:space="0" w:color="auto"/>
            <w:bottom w:val="none" w:sz="0" w:space="0" w:color="auto"/>
            <w:right w:val="none" w:sz="0" w:space="0" w:color="auto"/>
          </w:divBdr>
        </w:div>
        <w:div w:id="1233198479">
          <w:marLeft w:val="640"/>
          <w:marRight w:val="0"/>
          <w:marTop w:val="0"/>
          <w:marBottom w:val="0"/>
          <w:divBdr>
            <w:top w:val="none" w:sz="0" w:space="0" w:color="auto"/>
            <w:left w:val="none" w:sz="0" w:space="0" w:color="auto"/>
            <w:bottom w:val="none" w:sz="0" w:space="0" w:color="auto"/>
            <w:right w:val="none" w:sz="0" w:space="0" w:color="auto"/>
          </w:divBdr>
        </w:div>
        <w:div w:id="1293902666">
          <w:marLeft w:val="640"/>
          <w:marRight w:val="0"/>
          <w:marTop w:val="0"/>
          <w:marBottom w:val="0"/>
          <w:divBdr>
            <w:top w:val="none" w:sz="0" w:space="0" w:color="auto"/>
            <w:left w:val="none" w:sz="0" w:space="0" w:color="auto"/>
            <w:bottom w:val="none" w:sz="0" w:space="0" w:color="auto"/>
            <w:right w:val="none" w:sz="0" w:space="0" w:color="auto"/>
          </w:divBdr>
        </w:div>
        <w:div w:id="1353343353">
          <w:marLeft w:val="640"/>
          <w:marRight w:val="0"/>
          <w:marTop w:val="0"/>
          <w:marBottom w:val="0"/>
          <w:divBdr>
            <w:top w:val="none" w:sz="0" w:space="0" w:color="auto"/>
            <w:left w:val="none" w:sz="0" w:space="0" w:color="auto"/>
            <w:bottom w:val="none" w:sz="0" w:space="0" w:color="auto"/>
            <w:right w:val="none" w:sz="0" w:space="0" w:color="auto"/>
          </w:divBdr>
        </w:div>
        <w:div w:id="1356731041">
          <w:marLeft w:val="640"/>
          <w:marRight w:val="0"/>
          <w:marTop w:val="0"/>
          <w:marBottom w:val="0"/>
          <w:divBdr>
            <w:top w:val="none" w:sz="0" w:space="0" w:color="auto"/>
            <w:left w:val="none" w:sz="0" w:space="0" w:color="auto"/>
            <w:bottom w:val="none" w:sz="0" w:space="0" w:color="auto"/>
            <w:right w:val="none" w:sz="0" w:space="0" w:color="auto"/>
          </w:divBdr>
        </w:div>
        <w:div w:id="1373379601">
          <w:marLeft w:val="640"/>
          <w:marRight w:val="0"/>
          <w:marTop w:val="0"/>
          <w:marBottom w:val="0"/>
          <w:divBdr>
            <w:top w:val="none" w:sz="0" w:space="0" w:color="auto"/>
            <w:left w:val="none" w:sz="0" w:space="0" w:color="auto"/>
            <w:bottom w:val="none" w:sz="0" w:space="0" w:color="auto"/>
            <w:right w:val="none" w:sz="0" w:space="0" w:color="auto"/>
          </w:divBdr>
        </w:div>
        <w:div w:id="1422875464">
          <w:marLeft w:val="640"/>
          <w:marRight w:val="0"/>
          <w:marTop w:val="0"/>
          <w:marBottom w:val="0"/>
          <w:divBdr>
            <w:top w:val="none" w:sz="0" w:space="0" w:color="auto"/>
            <w:left w:val="none" w:sz="0" w:space="0" w:color="auto"/>
            <w:bottom w:val="none" w:sz="0" w:space="0" w:color="auto"/>
            <w:right w:val="none" w:sz="0" w:space="0" w:color="auto"/>
          </w:divBdr>
        </w:div>
        <w:div w:id="1468164374">
          <w:marLeft w:val="640"/>
          <w:marRight w:val="0"/>
          <w:marTop w:val="0"/>
          <w:marBottom w:val="0"/>
          <w:divBdr>
            <w:top w:val="none" w:sz="0" w:space="0" w:color="auto"/>
            <w:left w:val="none" w:sz="0" w:space="0" w:color="auto"/>
            <w:bottom w:val="none" w:sz="0" w:space="0" w:color="auto"/>
            <w:right w:val="none" w:sz="0" w:space="0" w:color="auto"/>
          </w:divBdr>
        </w:div>
        <w:div w:id="1482502291">
          <w:marLeft w:val="640"/>
          <w:marRight w:val="0"/>
          <w:marTop w:val="0"/>
          <w:marBottom w:val="0"/>
          <w:divBdr>
            <w:top w:val="none" w:sz="0" w:space="0" w:color="auto"/>
            <w:left w:val="none" w:sz="0" w:space="0" w:color="auto"/>
            <w:bottom w:val="none" w:sz="0" w:space="0" w:color="auto"/>
            <w:right w:val="none" w:sz="0" w:space="0" w:color="auto"/>
          </w:divBdr>
        </w:div>
        <w:div w:id="1593973384">
          <w:marLeft w:val="640"/>
          <w:marRight w:val="0"/>
          <w:marTop w:val="0"/>
          <w:marBottom w:val="0"/>
          <w:divBdr>
            <w:top w:val="none" w:sz="0" w:space="0" w:color="auto"/>
            <w:left w:val="none" w:sz="0" w:space="0" w:color="auto"/>
            <w:bottom w:val="none" w:sz="0" w:space="0" w:color="auto"/>
            <w:right w:val="none" w:sz="0" w:space="0" w:color="auto"/>
          </w:divBdr>
        </w:div>
        <w:div w:id="1639143237">
          <w:marLeft w:val="640"/>
          <w:marRight w:val="0"/>
          <w:marTop w:val="0"/>
          <w:marBottom w:val="0"/>
          <w:divBdr>
            <w:top w:val="none" w:sz="0" w:space="0" w:color="auto"/>
            <w:left w:val="none" w:sz="0" w:space="0" w:color="auto"/>
            <w:bottom w:val="none" w:sz="0" w:space="0" w:color="auto"/>
            <w:right w:val="none" w:sz="0" w:space="0" w:color="auto"/>
          </w:divBdr>
        </w:div>
        <w:div w:id="1703164006">
          <w:marLeft w:val="640"/>
          <w:marRight w:val="0"/>
          <w:marTop w:val="0"/>
          <w:marBottom w:val="0"/>
          <w:divBdr>
            <w:top w:val="none" w:sz="0" w:space="0" w:color="auto"/>
            <w:left w:val="none" w:sz="0" w:space="0" w:color="auto"/>
            <w:bottom w:val="none" w:sz="0" w:space="0" w:color="auto"/>
            <w:right w:val="none" w:sz="0" w:space="0" w:color="auto"/>
          </w:divBdr>
        </w:div>
        <w:div w:id="1741319821">
          <w:marLeft w:val="640"/>
          <w:marRight w:val="0"/>
          <w:marTop w:val="0"/>
          <w:marBottom w:val="0"/>
          <w:divBdr>
            <w:top w:val="none" w:sz="0" w:space="0" w:color="auto"/>
            <w:left w:val="none" w:sz="0" w:space="0" w:color="auto"/>
            <w:bottom w:val="none" w:sz="0" w:space="0" w:color="auto"/>
            <w:right w:val="none" w:sz="0" w:space="0" w:color="auto"/>
          </w:divBdr>
        </w:div>
        <w:div w:id="1759476701">
          <w:marLeft w:val="640"/>
          <w:marRight w:val="0"/>
          <w:marTop w:val="0"/>
          <w:marBottom w:val="0"/>
          <w:divBdr>
            <w:top w:val="none" w:sz="0" w:space="0" w:color="auto"/>
            <w:left w:val="none" w:sz="0" w:space="0" w:color="auto"/>
            <w:bottom w:val="none" w:sz="0" w:space="0" w:color="auto"/>
            <w:right w:val="none" w:sz="0" w:space="0" w:color="auto"/>
          </w:divBdr>
        </w:div>
        <w:div w:id="1768307725">
          <w:marLeft w:val="640"/>
          <w:marRight w:val="0"/>
          <w:marTop w:val="0"/>
          <w:marBottom w:val="0"/>
          <w:divBdr>
            <w:top w:val="none" w:sz="0" w:space="0" w:color="auto"/>
            <w:left w:val="none" w:sz="0" w:space="0" w:color="auto"/>
            <w:bottom w:val="none" w:sz="0" w:space="0" w:color="auto"/>
            <w:right w:val="none" w:sz="0" w:space="0" w:color="auto"/>
          </w:divBdr>
        </w:div>
        <w:div w:id="1789467761">
          <w:marLeft w:val="640"/>
          <w:marRight w:val="0"/>
          <w:marTop w:val="0"/>
          <w:marBottom w:val="0"/>
          <w:divBdr>
            <w:top w:val="none" w:sz="0" w:space="0" w:color="auto"/>
            <w:left w:val="none" w:sz="0" w:space="0" w:color="auto"/>
            <w:bottom w:val="none" w:sz="0" w:space="0" w:color="auto"/>
            <w:right w:val="none" w:sz="0" w:space="0" w:color="auto"/>
          </w:divBdr>
        </w:div>
        <w:div w:id="1796942568">
          <w:marLeft w:val="640"/>
          <w:marRight w:val="0"/>
          <w:marTop w:val="0"/>
          <w:marBottom w:val="0"/>
          <w:divBdr>
            <w:top w:val="none" w:sz="0" w:space="0" w:color="auto"/>
            <w:left w:val="none" w:sz="0" w:space="0" w:color="auto"/>
            <w:bottom w:val="none" w:sz="0" w:space="0" w:color="auto"/>
            <w:right w:val="none" w:sz="0" w:space="0" w:color="auto"/>
          </w:divBdr>
        </w:div>
        <w:div w:id="1871186340">
          <w:marLeft w:val="640"/>
          <w:marRight w:val="0"/>
          <w:marTop w:val="0"/>
          <w:marBottom w:val="0"/>
          <w:divBdr>
            <w:top w:val="none" w:sz="0" w:space="0" w:color="auto"/>
            <w:left w:val="none" w:sz="0" w:space="0" w:color="auto"/>
            <w:bottom w:val="none" w:sz="0" w:space="0" w:color="auto"/>
            <w:right w:val="none" w:sz="0" w:space="0" w:color="auto"/>
          </w:divBdr>
        </w:div>
        <w:div w:id="1911497756">
          <w:marLeft w:val="640"/>
          <w:marRight w:val="0"/>
          <w:marTop w:val="0"/>
          <w:marBottom w:val="0"/>
          <w:divBdr>
            <w:top w:val="none" w:sz="0" w:space="0" w:color="auto"/>
            <w:left w:val="none" w:sz="0" w:space="0" w:color="auto"/>
            <w:bottom w:val="none" w:sz="0" w:space="0" w:color="auto"/>
            <w:right w:val="none" w:sz="0" w:space="0" w:color="auto"/>
          </w:divBdr>
        </w:div>
        <w:div w:id="1922520838">
          <w:marLeft w:val="640"/>
          <w:marRight w:val="0"/>
          <w:marTop w:val="0"/>
          <w:marBottom w:val="0"/>
          <w:divBdr>
            <w:top w:val="none" w:sz="0" w:space="0" w:color="auto"/>
            <w:left w:val="none" w:sz="0" w:space="0" w:color="auto"/>
            <w:bottom w:val="none" w:sz="0" w:space="0" w:color="auto"/>
            <w:right w:val="none" w:sz="0" w:space="0" w:color="auto"/>
          </w:divBdr>
        </w:div>
        <w:div w:id="1937706409">
          <w:marLeft w:val="640"/>
          <w:marRight w:val="0"/>
          <w:marTop w:val="0"/>
          <w:marBottom w:val="0"/>
          <w:divBdr>
            <w:top w:val="none" w:sz="0" w:space="0" w:color="auto"/>
            <w:left w:val="none" w:sz="0" w:space="0" w:color="auto"/>
            <w:bottom w:val="none" w:sz="0" w:space="0" w:color="auto"/>
            <w:right w:val="none" w:sz="0" w:space="0" w:color="auto"/>
          </w:divBdr>
        </w:div>
        <w:div w:id="1955551045">
          <w:marLeft w:val="640"/>
          <w:marRight w:val="0"/>
          <w:marTop w:val="0"/>
          <w:marBottom w:val="0"/>
          <w:divBdr>
            <w:top w:val="none" w:sz="0" w:space="0" w:color="auto"/>
            <w:left w:val="none" w:sz="0" w:space="0" w:color="auto"/>
            <w:bottom w:val="none" w:sz="0" w:space="0" w:color="auto"/>
            <w:right w:val="none" w:sz="0" w:space="0" w:color="auto"/>
          </w:divBdr>
        </w:div>
        <w:div w:id="2002464885">
          <w:marLeft w:val="640"/>
          <w:marRight w:val="0"/>
          <w:marTop w:val="0"/>
          <w:marBottom w:val="0"/>
          <w:divBdr>
            <w:top w:val="none" w:sz="0" w:space="0" w:color="auto"/>
            <w:left w:val="none" w:sz="0" w:space="0" w:color="auto"/>
            <w:bottom w:val="none" w:sz="0" w:space="0" w:color="auto"/>
            <w:right w:val="none" w:sz="0" w:space="0" w:color="auto"/>
          </w:divBdr>
        </w:div>
        <w:div w:id="2064940319">
          <w:marLeft w:val="640"/>
          <w:marRight w:val="0"/>
          <w:marTop w:val="0"/>
          <w:marBottom w:val="0"/>
          <w:divBdr>
            <w:top w:val="none" w:sz="0" w:space="0" w:color="auto"/>
            <w:left w:val="none" w:sz="0" w:space="0" w:color="auto"/>
            <w:bottom w:val="none" w:sz="0" w:space="0" w:color="auto"/>
            <w:right w:val="none" w:sz="0" w:space="0" w:color="auto"/>
          </w:divBdr>
        </w:div>
        <w:div w:id="2073118311">
          <w:marLeft w:val="640"/>
          <w:marRight w:val="0"/>
          <w:marTop w:val="0"/>
          <w:marBottom w:val="0"/>
          <w:divBdr>
            <w:top w:val="none" w:sz="0" w:space="0" w:color="auto"/>
            <w:left w:val="none" w:sz="0" w:space="0" w:color="auto"/>
            <w:bottom w:val="none" w:sz="0" w:space="0" w:color="auto"/>
            <w:right w:val="none" w:sz="0" w:space="0" w:color="auto"/>
          </w:divBdr>
        </w:div>
        <w:div w:id="2090079819">
          <w:marLeft w:val="640"/>
          <w:marRight w:val="0"/>
          <w:marTop w:val="0"/>
          <w:marBottom w:val="0"/>
          <w:divBdr>
            <w:top w:val="none" w:sz="0" w:space="0" w:color="auto"/>
            <w:left w:val="none" w:sz="0" w:space="0" w:color="auto"/>
            <w:bottom w:val="none" w:sz="0" w:space="0" w:color="auto"/>
            <w:right w:val="none" w:sz="0" w:space="0" w:color="auto"/>
          </w:divBdr>
        </w:div>
        <w:div w:id="2098935640">
          <w:marLeft w:val="640"/>
          <w:marRight w:val="0"/>
          <w:marTop w:val="0"/>
          <w:marBottom w:val="0"/>
          <w:divBdr>
            <w:top w:val="none" w:sz="0" w:space="0" w:color="auto"/>
            <w:left w:val="none" w:sz="0" w:space="0" w:color="auto"/>
            <w:bottom w:val="none" w:sz="0" w:space="0" w:color="auto"/>
            <w:right w:val="none" w:sz="0" w:space="0" w:color="auto"/>
          </w:divBdr>
        </w:div>
        <w:div w:id="2124032458">
          <w:marLeft w:val="640"/>
          <w:marRight w:val="0"/>
          <w:marTop w:val="0"/>
          <w:marBottom w:val="0"/>
          <w:divBdr>
            <w:top w:val="none" w:sz="0" w:space="0" w:color="auto"/>
            <w:left w:val="none" w:sz="0" w:space="0" w:color="auto"/>
            <w:bottom w:val="none" w:sz="0" w:space="0" w:color="auto"/>
            <w:right w:val="none" w:sz="0" w:space="0" w:color="auto"/>
          </w:divBdr>
        </w:div>
      </w:divsChild>
    </w:div>
    <w:div w:id="145558638">
      <w:marLeft w:val="640"/>
      <w:marRight w:val="0"/>
      <w:marTop w:val="0"/>
      <w:marBottom w:val="0"/>
      <w:divBdr>
        <w:top w:val="none" w:sz="0" w:space="0" w:color="auto"/>
        <w:left w:val="none" w:sz="0" w:space="0" w:color="auto"/>
        <w:bottom w:val="none" w:sz="0" w:space="0" w:color="auto"/>
        <w:right w:val="none" w:sz="0" w:space="0" w:color="auto"/>
      </w:divBdr>
    </w:div>
    <w:div w:id="145779714">
      <w:bodyDiv w:val="1"/>
      <w:marLeft w:val="0"/>
      <w:marRight w:val="0"/>
      <w:marTop w:val="0"/>
      <w:marBottom w:val="0"/>
      <w:divBdr>
        <w:top w:val="none" w:sz="0" w:space="0" w:color="auto"/>
        <w:left w:val="none" w:sz="0" w:space="0" w:color="auto"/>
        <w:bottom w:val="none" w:sz="0" w:space="0" w:color="auto"/>
        <w:right w:val="none" w:sz="0" w:space="0" w:color="auto"/>
      </w:divBdr>
      <w:divsChild>
        <w:div w:id="108362038">
          <w:marLeft w:val="640"/>
          <w:marRight w:val="0"/>
          <w:marTop w:val="0"/>
          <w:marBottom w:val="0"/>
          <w:divBdr>
            <w:top w:val="none" w:sz="0" w:space="0" w:color="auto"/>
            <w:left w:val="none" w:sz="0" w:space="0" w:color="auto"/>
            <w:bottom w:val="none" w:sz="0" w:space="0" w:color="auto"/>
            <w:right w:val="none" w:sz="0" w:space="0" w:color="auto"/>
          </w:divBdr>
        </w:div>
        <w:div w:id="128286640">
          <w:marLeft w:val="640"/>
          <w:marRight w:val="0"/>
          <w:marTop w:val="0"/>
          <w:marBottom w:val="0"/>
          <w:divBdr>
            <w:top w:val="none" w:sz="0" w:space="0" w:color="auto"/>
            <w:left w:val="none" w:sz="0" w:space="0" w:color="auto"/>
            <w:bottom w:val="none" w:sz="0" w:space="0" w:color="auto"/>
            <w:right w:val="none" w:sz="0" w:space="0" w:color="auto"/>
          </w:divBdr>
        </w:div>
        <w:div w:id="131868067">
          <w:marLeft w:val="640"/>
          <w:marRight w:val="0"/>
          <w:marTop w:val="0"/>
          <w:marBottom w:val="0"/>
          <w:divBdr>
            <w:top w:val="none" w:sz="0" w:space="0" w:color="auto"/>
            <w:left w:val="none" w:sz="0" w:space="0" w:color="auto"/>
            <w:bottom w:val="none" w:sz="0" w:space="0" w:color="auto"/>
            <w:right w:val="none" w:sz="0" w:space="0" w:color="auto"/>
          </w:divBdr>
        </w:div>
        <w:div w:id="132331657">
          <w:marLeft w:val="640"/>
          <w:marRight w:val="0"/>
          <w:marTop w:val="0"/>
          <w:marBottom w:val="0"/>
          <w:divBdr>
            <w:top w:val="none" w:sz="0" w:space="0" w:color="auto"/>
            <w:left w:val="none" w:sz="0" w:space="0" w:color="auto"/>
            <w:bottom w:val="none" w:sz="0" w:space="0" w:color="auto"/>
            <w:right w:val="none" w:sz="0" w:space="0" w:color="auto"/>
          </w:divBdr>
        </w:div>
        <w:div w:id="227810043">
          <w:marLeft w:val="640"/>
          <w:marRight w:val="0"/>
          <w:marTop w:val="0"/>
          <w:marBottom w:val="0"/>
          <w:divBdr>
            <w:top w:val="none" w:sz="0" w:space="0" w:color="auto"/>
            <w:left w:val="none" w:sz="0" w:space="0" w:color="auto"/>
            <w:bottom w:val="none" w:sz="0" w:space="0" w:color="auto"/>
            <w:right w:val="none" w:sz="0" w:space="0" w:color="auto"/>
          </w:divBdr>
        </w:div>
        <w:div w:id="241835020">
          <w:marLeft w:val="640"/>
          <w:marRight w:val="0"/>
          <w:marTop w:val="0"/>
          <w:marBottom w:val="0"/>
          <w:divBdr>
            <w:top w:val="none" w:sz="0" w:space="0" w:color="auto"/>
            <w:left w:val="none" w:sz="0" w:space="0" w:color="auto"/>
            <w:bottom w:val="none" w:sz="0" w:space="0" w:color="auto"/>
            <w:right w:val="none" w:sz="0" w:space="0" w:color="auto"/>
          </w:divBdr>
        </w:div>
        <w:div w:id="261957003">
          <w:marLeft w:val="640"/>
          <w:marRight w:val="0"/>
          <w:marTop w:val="0"/>
          <w:marBottom w:val="0"/>
          <w:divBdr>
            <w:top w:val="none" w:sz="0" w:space="0" w:color="auto"/>
            <w:left w:val="none" w:sz="0" w:space="0" w:color="auto"/>
            <w:bottom w:val="none" w:sz="0" w:space="0" w:color="auto"/>
            <w:right w:val="none" w:sz="0" w:space="0" w:color="auto"/>
          </w:divBdr>
        </w:div>
        <w:div w:id="270863614">
          <w:marLeft w:val="640"/>
          <w:marRight w:val="0"/>
          <w:marTop w:val="0"/>
          <w:marBottom w:val="0"/>
          <w:divBdr>
            <w:top w:val="none" w:sz="0" w:space="0" w:color="auto"/>
            <w:left w:val="none" w:sz="0" w:space="0" w:color="auto"/>
            <w:bottom w:val="none" w:sz="0" w:space="0" w:color="auto"/>
            <w:right w:val="none" w:sz="0" w:space="0" w:color="auto"/>
          </w:divBdr>
        </w:div>
        <w:div w:id="331836149">
          <w:marLeft w:val="640"/>
          <w:marRight w:val="0"/>
          <w:marTop w:val="0"/>
          <w:marBottom w:val="0"/>
          <w:divBdr>
            <w:top w:val="none" w:sz="0" w:space="0" w:color="auto"/>
            <w:left w:val="none" w:sz="0" w:space="0" w:color="auto"/>
            <w:bottom w:val="none" w:sz="0" w:space="0" w:color="auto"/>
            <w:right w:val="none" w:sz="0" w:space="0" w:color="auto"/>
          </w:divBdr>
        </w:div>
        <w:div w:id="568198921">
          <w:marLeft w:val="640"/>
          <w:marRight w:val="0"/>
          <w:marTop w:val="0"/>
          <w:marBottom w:val="0"/>
          <w:divBdr>
            <w:top w:val="none" w:sz="0" w:space="0" w:color="auto"/>
            <w:left w:val="none" w:sz="0" w:space="0" w:color="auto"/>
            <w:bottom w:val="none" w:sz="0" w:space="0" w:color="auto"/>
            <w:right w:val="none" w:sz="0" w:space="0" w:color="auto"/>
          </w:divBdr>
        </w:div>
        <w:div w:id="593441778">
          <w:marLeft w:val="640"/>
          <w:marRight w:val="0"/>
          <w:marTop w:val="0"/>
          <w:marBottom w:val="0"/>
          <w:divBdr>
            <w:top w:val="none" w:sz="0" w:space="0" w:color="auto"/>
            <w:left w:val="none" w:sz="0" w:space="0" w:color="auto"/>
            <w:bottom w:val="none" w:sz="0" w:space="0" w:color="auto"/>
            <w:right w:val="none" w:sz="0" w:space="0" w:color="auto"/>
          </w:divBdr>
        </w:div>
        <w:div w:id="693456428">
          <w:marLeft w:val="640"/>
          <w:marRight w:val="0"/>
          <w:marTop w:val="0"/>
          <w:marBottom w:val="0"/>
          <w:divBdr>
            <w:top w:val="none" w:sz="0" w:space="0" w:color="auto"/>
            <w:left w:val="none" w:sz="0" w:space="0" w:color="auto"/>
            <w:bottom w:val="none" w:sz="0" w:space="0" w:color="auto"/>
            <w:right w:val="none" w:sz="0" w:space="0" w:color="auto"/>
          </w:divBdr>
        </w:div>
        <w:div w:id="886525660">
          <w:marLeft w:val="640"/>
          <w:marRight w:val="0"/>
          <w:marTop w:val="0"/>
          <w:marBottom w:val="0"/>
          <w:divBdr>
            <w:top w:val="none" w:sz="0" w:space="0" w:color="auto"/>
            <w:left w:val="none" w:sz="0" w:space="0" w:color="auto"/>
            <w:bottom w:val="none" w:sz="0" w:space="0" w:color="auto"/>
            <w:right w:val="none" w:sz="0" w:space="0" w:color="auto"/>
          </w:divBdr>
        </w:div>
        <w:div w:id="896091054">
          <w:marLeft w:val="640"/>
          <w:marRight w:val="0"/>
          <w:marTop w:val="0"/>
          <w:marBottom w:val="0"/>
          <w:divBdr>
            <w:top w:val="none" w:sz="0" w:space="0" w:color="auto"/>
            <w:left w:val="none" w:sz="0" w:space="0" w:color="auto"/>
            <w:bottom w:val="none" w:sz="0" w:space="0" w:color="auto"/>
            <w:right w:val="none" w:sz="0" w:space="0" w:color="auto"/>
          </w:divBdr>
        </w:div>
        <w:div w:id="934285318">
          <w:marLeft w:val="640"/>
          <w:marRight w:val="0"/>
          <w:marTop w:val="0"/>
          <w:marBottom w:val="0"/>
          <w:divBdr>
            <w:top w:val="none" w:sz="0" w:space="0" w:color="auto"/>
            <w:left w:val="none" w:sz="0" w:space="0" w:color="auto"/>
            <w:bottom w:val="none" w:sz="0" w:space="0" w:color="auto"/>
            <w:right w:val="none" w:sz="0" w:space="0" w:color="auto"/>
          </w:divBdr>
        </w:div>
        <w:div w:id="950165325">
          <w:marLeft w:val="640"/>
          <w:marRight w:val="0"/>
          <w:marTop w:val="0"/>
          <w:marBottom w:val="0"/>
          <w:divBdr>
            <w:top w:val="none" w:sz="0" w:space="0" w:color="auto"/>
            <w:left w:val="none" w:sz="0" w:space="0" w:color="auto"/>
            <w:bottom w:val="none" w:sz="0" w:space="0" w:color="auto"/>
            <w:right w:val="none" w:sz="0" w:space="0" w:color="auto"/>
          </w:divBdr>
        </w:div>
        <w:div w:id="963342123">
          <w:marLeft w:val="640"/>
          <w:marRight w:val="0"/>
          <w:marTop w:val="0"/>
          <w:marBottom w:val="0"/>
          <w:divBdr>
            <w:top w:val="none" w:sz="0" w:space="0" w:color="auto"/>
            <w:left w:val="none" w:sz="0" w:space="0" w:color="auto"/>
            <w:bottom w:val="none" w:sz="0" w:space="0" w:color="auto"/>
            <w:right w:val="none" w:sz="0" w:space="0" w:color="auto"/>
          </w:divBdr>
        </w:div>
        <w:div w:id="1015499475">
          <w:marLeft w:val="640"/>
          <w:marRight w:val="0"/>
          <w:marTop w:val="0"/>
          <w:marBottom w:val="0"/>
          <w:divBdr>
            <w:top w:val="none" w:sz="0" w:space="0" w:color="auto"/>
            <w:left w:val="none" w:sz="0" w:space="0" w:color="auto"/>
            <w:bottom w:val="none" w:sz="0" w:space="0" w:color="auto"/>
            <w:right w:val="none" w:sz="0" w:space="0" w:color="auto"/>
          </w:divBdr>
        </w:div>
        <w:div w:id="1035276225">
          <w:marLeft w:val="640"/>
          <w:marRight w:val="0"/>
          <w:marTop w:val="0"/>
          <w:marBottom w:val="0"/>
          <w:divBdr>
            <w:top w:val="none" w:sz="0" w:space="0" w:color="auto"/>
            <w:left w:val="none" w:sz="0" w:space="0" w:color="auto"/>
            <w:bottom w:val="none" w:sz="0" w:space="0" w:color="auto"/>
            <w:right w:val="none" w:sz="0" w:space="0" w:color="auto"/>
          </w:divBdr>
        </w:div>
        <w:div w:id="1119184968">
          <w:marLeft w:val="640"/>
          <w:marRight w:val="0"/>
          <w:marTop w:val="0"/>
          <w:marBottom w:val="0"/>
          <w:divBdr>
            <w:top w:val="none" w:sz="0" w:space="0" w:color="auto"/>
            <w:left w:val="none" w:sz="0" w:space="0" w:color="auto"/>
            <w:bottom w:val="none" w:sz="0" w:space="0" w:color="auto"/>
            <w:right w:val="none" w:sz="0" w:space="0" w:color="auto"/>
          </w:divBdr>
        </w:div>
        <w:div w:id="1144590704">
          <w:marLeft w:val="640"/>
          <w:marRight w:val="0"/>
          <w:marTop w:val="0"/>
          <w:marBottom w:val="0"/>
          <w:divBdr>
            <w:top w:val="none" w:sz="0" w:space="0" w:color="auto"/>
            <w:left w:val="none" w:sz="0" w:space="0" w:color="auto"/>
            <w:bottom w:val="none" w:sz="0" w:space="0" w:color="auto"/>
            <w:right w:val="none" w:sz="0" w:space="0" w:color="auto"/>
          </w:divBdr>
        </w:div>
        <w:div w:id="1228154445">
          <w:marLeft w:val="640"/>
          <w:marRight w:val="0"/>
          <w:marTop w:val="0"/>
          <w:marBottom w:val="0"/>
          <w:divBdr>
            <w:top w:val="none" w:sz="0" w:space="0" w:color="auto"/>
            <w:left w:val="none" w:sz="0" w:space="0" w:color="auto"/>
            <w:bottom w:val="none" w:sz="0" w:space="0" w:color="auto"/>
            <w:right w:val="none" w:sz="0" w:space="0" w:color="auto"/>
          </w:divBdr>
        </w:div>
        <w:div w:id="1241603544">
          <w:marLeft w:val="640"/>
          <w:marRight w:val="0"/>
          <w:marTop w:val="0"/>
          <w:marBottom w:val="0"/>
          <w:divBdr>
            <w:top w:val="none" w:sz="0" w:space="0" w:color="auto"/>
            <w:left w:val="none" w:sz="0" w:space="0" w:color="auto"/>
            <w:bottom w:val="none" w:sz="0" w:space="0" w:color="auto"/>
            <w:right w:val="none" w:sz="0" w:space="0" w:color="auto"/>
          </w:divBdr>
        </w:div>
        <w:div w:id="1251816109">
          <w:marLeft w:val="640"/>
          <w:marRight w:val="0"/>
          <w:marTop w:val="0"/>
          <w:marBottom w:val="0"/>
          <w:divBdr>
            <w:top w:val="none" w:sz="0" w:space="0" w:color="auto"/>
            <w:left w:val="none" w:sz="0" w:space="0" w:color="auto"/>
            <w:bottom w:val="none" w:sz="0" w:space="0" w:color="auto"/>
            <w:right w:val="none" w:sz="0" w:space="0" w:color="auto"/>
          </w:divBdr>
        </w:div>
        <w:div w:id="1300189730">
          <w:marLeft w:val="640"/>
          <w:marRight w:val="0"/>
          <w:marTop w:val="0"/>
          <w:marBottom w:val="0"/>
          <w:divBdr>
            <w:top w:val="none" w:sz="0" w:space="0" w:color="auto"/>
            <w:left w:val="none" w:sz="0" w:space="0" w:color="auto"/>
            <w:bottom w:val="none" w:sz="0" w:space="0" w:color="auto"/>
            <w:right w:val="none" w:sz="0" w:space="0" w:color="auto"/>
          </w:divBdr>
        </w:div>
        <w:div w:id="1318921302">
          <w:marLeft w:val="640"/>
          <w:marRight w:val="0"/>
          <w:marTop w:val="0"/>
          <w:marBottom w:val="0"/>
          <w:divBdr>
            <w:top w:val="none" w:sz="0" w:space="0" w:color="auto"/>
            <w:left w:val="none" w:sz="0" w:space="0" w:color="auto"/>
            <w:bottom w:val="none" w:sz="0" w:space="0" w:color="auto"/>
            <w:right w:val="none" w:sz="0" w:space="0" w:color="auto"/>
          </w:divBdr>
        </w:div>
        <w:div w:id="1540165848">
          <w:marLeft w:val="640"/>
          <w:marRight w:val="0"/>
          <w:marTop w:val="0"/>
          <w:marBottom w:val="0"/>
          <w:divBdr>
            <w:top w:val="none" w:sz="0" w:space="0" w:color="auto"/>
            <w:left w:val="none" w:sz="0" w:space="0" w:color="auto"/>
            <w:bottom w:val="none" w:sz="0" w:space="0" w:color="auto"/>
            <w:right w:val="none" w:sz="0" w:space="0" w:color="auto"/>
          </w:divBdr>
        </w:div>
        <w:div w:id="1546478707">
          <w:marLeft w:val="640"/>
          <w:marRight w:val="0"/>
          <w:marTop w:val="0"/>
          <w:marBottom w:val="0"/>
          <w:divBdr>
            <w:top w:val="none" w:sz="0" w:space="0" w:color="auto"/>
            <w:left w:val="none" w:sz="0" w:space="0" w:color="auto"/>
            <w:bottom w:val="none" w:sz="0" w:space="0" w:color="auto"/>
            <w:right w:val="none" w:sz="0" w:space="0" w:color="auto"/>
          </w:divBdr>
        </w:div>
        <w:div w:id="1585989916">
          <w:marLeft w:val="640"/>
          <w:marRight w:val="0"/>
          <w:marTop w:val="0"/>
          <w:marBottom w:val="0"/>
          <w:divBdr>
            <w:top w:val="none" w:sz="0" w:space="0" w:color="auto"/>
            <w:left w:val="none" w:sz="0" w:space="0" w:color="auto"/>
            <w:bottom w:val="none" w:sz="0" w:space="0" w:color="auto"/>
            <w:right w:val="none" w:sz="0" w:space="0" w:color="auto"/>
          </w:divBdr>
        </w:div>
        <w:div w:id="1594361080">
          <w:marLeft w:val="640"/>
          <w:marRight w:val="0"/>
          <w:marTop w:val="0"/>
          <w:marBottom w:val="0"/>
          <w:divBdr>
            <w:top w:val="none" w:sz="0" w:space="0" w:color="auto"/>
            <w:left w:val="none" w:sz="0" w:space="0" w:color="auto"/>
            <w:bottom w:val="none" w:sz="0" w:space="0" w:color="auto"/>
            <w:right w:val="none" w:sz="0" w:space="0" w:color="auto"/>
          </w:divBdr>
        </w:div>
        <w:div w:id="1602105908">
          <w:marLeft w:val="640"/>
          <w:marRight w:val="0"/>
          <w:marTop w:val="0"/>
          <w:marBottom w:val="0"/>
          <w:divBdr>
            <w:top w:val="none" w:sz="0" w:space="0" w:color="auto"/>
            <w:left w:val="none" w:sz="0" w:space="0" w:color="auto"/>
            <w:bottom w:val="none" w:sz="0" w:space="0" w:color="auto"/>
            <w:right w:val="none" w:sz="0" w:space="0" w:color="auto"/>
          </w:divBdr>
        </w:div>
        <w:div w:id="1667979933">
          <w:marLeft w:val="640"/>
          <w:marRight w:val="0"/>
          <w:marTop w:val="0"/>
          <w:marBottom w:val="0"/>
          <w:divBdr>
            <w:top w:val="none" w:sz="0" w:space="0" w:color="auto"/>
            <w:left w:val="none" w:sz="0" w:space="0" w:color="auto"/>
            <w:bottom w:val="none" w:sz="0" w:space="0" w:color="auto"/>
            <w:right w:val="none" w:sz="0" w:space="0" w:color="auto"/>
          </w:divBdr>
        </w:div>
        <w:div w:id="1766724058">
          <w:marLeft w:val="640"/>
          <w:marRight w:val="0"/>
          <w:marTop w:val="0"/>
          <w:marBottom w:val="0"/>
          <w:divBdr>
            <w:top w:val="none" w:sz="0" w:space="0" w:color="auto"/>
            <w:left w:val="none" w:sz="0" w:space="0" w:color="auto"/>
            <w:bottom w:val="none" w:sz="0" w:space="0" w:color="auto"/>
            <w:right w:val="none" w:sz="0" w:space="0" w:color="auto"/>
          </w:divBdr>
        </w:div>
        <w:div w:id="1880237244">
          <w:marLeft w:val="640"/>
          <w:marRight w:val="0"/>
          <w:marTop w:val="0"/>
          <w:marBottom w:val="0"/>
          <w:divBdr>
            <w:top w:val="none" w:sz="0" w:space="0" w:color="auto"/>
            <w:left w:val="none" w:sz="0" w:space="0" w:color="auto"/>
            <w:bottom w:val="none" w:sz="0" w:space="0" w:color="auto"/>
            <w:right w:val="none" w:sz="0" w:space="0" w:color="auto"/>
          </w:divBdr>
        </w:div>
        <w:div w:id="1882399306">
          <w:marLeft w:val="640"/>
          <w:marRight w:val="0"/>
          <w:marTop w:val="0"/>
          <w:marBottom w:val="0"/>
          <w:divBdr>
            <w:top w:val="none" w:sz="0" w:space="0" w:color="auto"/>
            <w:left w:val="none" w:sz="0" w:space="0" w:color="auto"/>
            <w:bottom w:val="none" w:sz="0" w:space="0" w:color="auto"/>
            <w:right w:val="none" w:sz="0" w:space="0" w:color="auto"/>
          </w:divBdr>
        </w:div>
        <w:div w:id="1887334837">
          <w:marLeft w:val="640"/>
          <w:marRight w:val="0"/>
          <w:marTop w:val="0"/>
          <w:marBottom w:val="0"/>
          <w:divBdr>
            <w:top w:val="none" w:sz="0" w:space="0" w:color="auto"/>
            <w:left w:val="none" w:sz="0" w:space="0" w:color="auto"/>
            <w:bottom w:val="none" w:sz="0" w:space="0" w:color="auto"/>
            <w:right w:val="none" w:sz="0" w:space="0" w:color="auto"/>
          </w:divBdr>
        </w:div>
        <w:div w:id="1912154336">
          <w:marLeft w:val="640"/>
          <w:marRight w:val="0"/>
          <w:marTop w:val="0"/>
          <w:marBottom w:val="0"/>
          <w:divBdr>
            <w:top w:val="none" w:sz="0" w:space="0" w:color="auto"/>
            <w:left w:val="none" w:sz="0" w:space="0" w:color="auto"/>
            <w:bottom w:val="none" w:sz="0" w:space="0" w:color="auto"/>
            <w:right w:val="none" w:sz="0" w:space="0" w:color="auto"/>
          </w:divBdr>
        </w:div>
        <w:div w:id="1927372976">
          <w:marLeft w:val="640"/>
          <w:marRight w:val="0"/>
          <w:marTop w:val="0"/>
          <w:marBottom w:val="0"/>
          <w:divBdr>
            <w:top w:val="none" w:sz="0" w:space="0" w:color="auto"/>
            <w:left w:val="none" w:sz="0" w:space="0" w:color="auto"/>
            <w:bottom w:val="none" w:sz="0" w:space="0" w:color="auto"/>
            <w:right w:val="none" w:sz="0" w:space="0" w:color="auto"/>
          </w:divBdr>
        </w:div>
        <w:div w:id="1975015415">
          <w:marLeft w:val="640"/>
          <w:marRight w:val="0"/>
          <w:marTop w:val="0"/>
          <w:marBottom w:val="0"/>
          <w:divBdr>
            <w:top w:val="none" w:sz="0" w:space="0" w:color="auto"/>
            <w:left w:val="none" w:sz="0" w:space="0" w:color="auto"/>
            <w:bottom w:val="none" w:sz="0" w:space="0" w:color="auto"/>
            <w:right w:val="none" w:sz="0" w:space="0" w:color="auto"/>
          </w:divBdr>
        </w:div>
        <w:div w:id="1996105804">
          <w:marLeft w:val="640"/>
          <w:marRight w:val="0"/>
          <w:marTop w:val="0"/>
          <w:marBottom w:val="0"/>
          <w:divBdr>
            <w:top w:val="none" w:sz="0" w:space="0" w:color="auto"/>
            <w:left w:val="none" w:sz="0" w:space="0" w:color="auto"/>
            <w:bottom w:val="none" w:sz="0" w:space="0" w:color="auto"/>
            <w:right w:val="none" w:sz="0" w:space="0" w:color="auto"/>
          </w:divBdr>
        </w:div>
        <w:div w:id="2064788462">
          <w:marLeft w:val="640"/>
          <w:marRight w:val="0"/>
          <w:marTop w:val="0"/>
          <w:marBottom w:val="0"/>
          <w:divBdr>
            <w:top w:val="none" w:sz="0" w:space="0" w:color="auto"/>
            <w:left w:val="none" w:sz="0" w:space="0" w:color="auto"/>
            <w:bottom w:val="none" w:sz="0" w:space="0" w:color="auto"/>
            <w:right w:val="none" w:sz="0" w:space="0" w:color="auto"/>
          </w:divBdr>
        </w:div>
        <w:div w:id="2111660117">
          <w:marLeft w:val="640"/>
          <w:marRight w:val="0"/>
          <w:marTop w:val="0"/>
          <w:marBottom w:val="0"/>
          <w:divBdr>
            <w:top w:val="none" w:sz="0" w:space="0" w:color="auto"/>
            <w:left w:val="none" w:sz="0" w:space="0" w:color="auto"/>
            <w:bottom w:val="none" w:sz="0" w:space="0" w:color="auto"/>
            <w:right w:val="none" w:sz="0" w:space="0" w:color="auto"/>
          </w:divBdr>
        </w:div>
        <w:div w:id="2144813675">
          <w:marLeft w:val="640"/>
          <w:marRight w:val="0"/>
          <w:marTop w:val="0"/>
          <w:marBottom w:val="0"/>
          <w:divBdr>
            <w:top w:val="none" w:sz="0" w:space="0" w:color="auto"/>
            <w:left w:val="none" w:sz="0" w:space="0" w:color="auto"/>
            <w:bottom w:val="none" w:sz="0" w:space="0" w:color="auto"/>
            <w:right w:val="none" w:sz="0" w:space="0" w:color="auto"/>
          </w:divBdr>
        </w:div>
      </w:divsChild>
    </w:div>
    <w:div w:id="145825189">
      <w:marLeft w:val="640"/>
      <w:marRight w:val="0"/>
      <w:marTop w:val="0"/>
      <w:marBottom w:val="0"/>
      <w:divBdr>
        <w:top w:val="none" w:sz="0" w:space="0" w:color="auto"/>
        <w:left w:val="none" w:sz="0" w:space="0" w:color="auto"/>
        <w:bottom w:val="none" w:sz="0" w:space="0" w:color="auto"/>
        <w:right w:val="none" w:sz="0" w:space="0" w:color="auto"/>
      </w:divBdr>
    </w:div>
    <w:div w:id="146636395">
      <w:marLeft w:val="640"/>
      <w:marRight w:val="0"/>
      <w:marTop w:val="0"/>
      <w:marBottom w:val="0"/>
      <w:divBdr>
        <w:top w:val="none" w:sz="0" w:space="0" w:color="auto"/>
        <w:left w:val="none" w:sz="0" w:space="0" w:color="auto"/>
        <w:bottom w:val="none" w:sz="0" w:space="0" w:color="auto"/>
        <w:right w:val="none" w:sz="0" w:space="0" w:color="auto"/>
      </w:divBdr>
    </w:div>
    <w:div w:id="146751356">
      <w:bodyDiv w:val="1"/>
      <w:marLeft w:val="0"/>
      <w:marRight w:val="0"/>
      <w:marTop w:val="0"/>
      <w:marBottom w:val="0"/>
      <w:divBdr>
        <w:top w:val="none" w:sz="0" w:space="0" w:color="auto"/>
        <w:left w:val="none" w:sz="0" w:space="0" w:color="auto"/>
        <w:bottom w:val="none" w:sz="0" w:space="0" w:color="auto"/>
        <w:right w:val="none" w:sz="0" w:space="0" w:color="auto"/>
      </w:divBdr>
      <w:divsChild>
        <w:div w:id="16733867">
          <w:marLeft w:val="640"/>
          <w:marRight w:val="0"/>
          <w:marTop w:val="0"/>
          <w:marBottom w:val="0"/>
          <w:divBdr>
            <w:top w:val="none" w:sz="0" w:space="0" w:color="auto"/>
            <w:left w:val="none" w:sz="0" w:space="0" w:color="auto"/>
            <w:bottom w:val="none" w:sz="0" w:space="0" w:color="auto"/>
            <w:right w:val="none" w:sz="0" w:space="0" w:color="auto"/>
          </w:divBdr>
        </w:div>
        <w:div w:id="29695018">
          <w:marLeft w:val="640"/>
          <w:marRight w:val="0"/>
          <w:marTop w:val="0"/>
          <w:marBottom w:val="0"/>
          <w:divBdr>
            <w:top w:val="none" w:sz="0" w:space="0" w:color="auto"/>
            <w:left w:val="none" w:sz="0" w:space="0" w:color="auto"/>
            <w:bottom w:val="none" w:sz="0" w:space="0" w:color="auto"/>
            <w:right w:val="none" w:sz="0" w:space="0" w:color="auto"/>
          </w:divBdr>
        </w:div>
        <w:div w:id="42600203">
          <w:marLeft w:val="640"/>
          <w:marRight w:val="0"/>
          <w:marTop w:val="0"/>
          <w:marBottom w:val="0"/>
          <w:divBdr>
            <w:top w:val="none" w:sz="0" w:space="0" w:color="auto"/>
            <w:left w:val="none" w:sz="0" w:space="0" w:color="auto"/>
            <w:bottom w:val="none" w:sz="0" w:space="0" w:color="auto"/>
            <w:right w:val="none" w:sz="0" w:space="0" w:color="auto"/>
          </w:divBdr>
        </w:div>
        <w:div w:id="66659827">
          <w:marLeft w:val="640"/>
          <w:marRight w:val="0"/>
          <w:marTop w:val="0"/>
          <w:marBottom w:val="0"/>
          <w:divBdr>
            <w:top w:val="none" w:sz="0" w:space="0" w:color="auto"/>
            <w:left w:val="none" w:sz="0" w:space="0" w:color="auto"/>
            <w:bottom w:val="none" w:sz="0" w:space="0" w:color="auto"/>
            <w:right w:val="none" w:sz="0" w:space="0" w:color="auto"/>
          </w:divBdr>
        </w:div>
        <w:div w:id="172033612">
          <w:marLeft w:val="640"/>
          <w:marRight w:val="0"/>
          <w:marTop w:val="0"/>
          <w:marBottom w:val="0"/>
          <w:divBdr>
            <w:top w:val="none" w:sz="0" w:space="0" w:color="auto"/>
            <w:left w:val="none" w:sz="0" w:space="0" w:color="auto"/>
            <w:bottom w:val="none" w:sz="0" w:space="0" w:color="auto"/>
            <w:right w:val="none" w:sz="0" w:space="0" w:color="auto"/>
          </w:divBdr>
        </w:div>
        <w:div w:id="284043616">
          <w:marLeft w:val="640"/>
          <w:marRight w:val="0"/>
          <w:marTop w:val="0"/>
          <w:marBottom w:val="0"/>
          <w:divBdr>
            <w:top w:val="none" w:sz="0" w:space="0" w:color="auto"/>
            <w:left w:val="none" w:sz="0" w:space="0" w:color="auto"/>
            <w:bottom w:val="none" w:sz="0" w:space="0" w:color="auto"/>
            <w:right w:val="none" w:sz="0" w:space="0" w:color="auto"/>
          </w:divBdr>
        </w:div>
        <w:div w:id="315230195">
          <w:marLeft w:val="640"/>
          <w:marRight w:val="0"/>
          <w:marTop w:val="0"/>
          <w:marBottom w:val="0"/>
          <w:divBdr>
            <w:top w:val="none" w:sz="0" w:space="0" w:color="auto"/>
            <w:left w:val="none" w:sz="0" w:space="0" w:color="auto"/>
            <w:bottom w:val="none" w:sz="0" w:space="0" w:color="auto"/>
            <w:right w:val="none" w:sz="0" w:space="0" w:color="auto"/>
          </w:divBdr>
        </w:div>
        <w:div w:id="335692202">
          <w:marLeft w:val="640"/>
          <w:marRight w:val="0"/>
          <w:marTop w:val="0"/>
          <w:marBottom w:val="0"/>
          <w:divBdr>
            <w:top w:val="none" w:sz="0" w:space="0" w:color="auto"/>
            <w:left w:val="none" w:sz="0" w:space="0" w:color="auto"/>
            <w:bottom w:val="none" w:sz="0" w:space="0" w:color="auto"/>
            <w:right w:val="none" w:sz="0" w:space="0" w:color="auto"/>
          </w:divBdr>
        </w:div>
        <w:div w:id="436482988">
          <w:marLeft w:val="640"/>
          <w:marRight w:val="0"/>
          <w:marTop w:val="0"/>
          <w:marBottom w:val="0"/>
          <w:divBdr>
            <w:top w:val="none" w:sz="0" w:space="0" w:color="auto"/>
            <w:left w:val="none" w:sz="0" w:space="0" w:color="auto"/>
            <w:bottom w:val="none" w:sz="0" w:space="0" w:color="auto"/>
            <w:right w:val="none" w:sz="0" w:space="0" w:color="auto"/>
          </w:divBdr>
        </w:div>
        <w:div w:id="535121422">
          <w:marLeft w:val="640"/>
          <w:marRight w:val="0"/>
          <w:marTop w:val="0"/>
          <w:marBottom w:val="0"/>
          <w:divBdr>
            <w:top w:val="none" w:sz="0" w:space="0" w:color="auto"/>
            <w:left w:val="none" w:sz="0" w:space="0" w:color="auto"/>
            <w:bottom w:val="none" w:sz="0" w:space="0" w:color="auto"/>
            <w:right w:val="none" w:sz="0" w:space="0" w:color="auto"/>
          </w:divBdr>
        </w:div>
        <w:div w:id="626425660">
          <w:marLeft w:val="640"/>
          <w:marRight w:val="0"/>
          <w:marTop w:val="0"/>
          <w:marBottom w:val="0"/>
          <w:divBdr>
            <w:top w:val="none" w:sz="0" w:space="0" w:color="auto"/>
            <w:left w:val="none" w:sz="0" w:space="0" w:color="auto"/>
            <w:bottom w:val="none" w:sz="0" w:space="0" w:color="auto"/>
            <w:right w:val="none" w:sz="0" w:space="0" w:color="auto"/>
          </w:divBdr>
        </w:div>
        <w:div w:id="639120072">
          <w:marLeft w:val="640"/>
          <w:marRight w:val="0"/>
          <w:marTop w:val="0"/>
          <w:marBottom w:val="0"/>
          <w:divBdr>
            <w:top w:val="none" w:sz="0" w:space="0" w:color="auto"/>
            <w:left w:val="none" w:sz="0" w:space="0" w:color="auto"/>
            <w:bottom w:val="none" w:sz="0" w:space="0" w:color="auto"/>
            <w:right w:val="none" w:sz="0" w:space="0" w:color="auto"/>
          </w:divBdr>
        </w:div>
        <w:div w:id="781650770">
          <w:marLeft w:val="640"/>
          <w:marRight w:val="0"/>
          <w:marTop w:val="0"/>
          <w:marBottom w:val="0"/>
          <w:divBdr>
            <w:top w:val="none" w:sz="0" w:space="0" w:color="auto"/>
            <w:left w:val="none" w:sz="0" w:space="0" w:color="auto"/>
            <w:bottom w:val="none" w:sz="0" w:space="0" w:color="auto"/>
            <w:right w:val="none" w:sz="0" w:space="0" w:color="auto"/>
          </w:divBdr>
        </w:div>
        <w:div w:id="782456605">
          <w:marLeft w:val="640"/>
          <w:marRight w:val="0"/>
          <w:marTop w:val="0"/>
          <w:marBottom w:val="0"/>
          <w:divBdr>
            <w:top w:val="none" w:sz="0" w:space="0" w:color="auto"/>
            <w:left w:val="none" w:sz="0" w:space="0" w:color="auto"/>
            <w:bottom w:val="none" w:sz="0" w:space="0" w:color="auto"/>
            <w:right w:val="none" w:sz="0" w:space="0" w:color="auto"/>
          </w:divBdr>
        </w:div>
        <w:div w:id="866722343">
          <w:marLeft w:val="640"/>
          <w:marRight w:val="0"/>
          <w:marTop w:val="0"/>
          <w:marBottom w:val="0"/>
          <w:divBdr>
            <w:top w:val="none" w:sz="0" w:space="0" w:color="auto"/>
            <w:left w:val="none" w:sz="0" w:space="0" w:color="auto"/>
            <w:bottom w:val="none" w:sz="0" w:space="0" w:color="auto"/>
            <w:right w:val="none" w:sz="0" w:space="0" w:color="auto"/>
          </w:divBdr>
        </w:div>
        <w:div w:id="890459977">
          <w:marLeft w:val="640"/>
          <w:marRight w:val="0"/>
          <w:marTop w:val="0"/>
          <w:marBottom w:val="0"/>
          <w:divBdr>
            <w:top w:val="none" w:sz="0" w:space="0" w:color="auto"/>
            <w:left w:val="none" w:sz="0" w:space="0" w:color="auto"/>
            <w:bottom w:val="none" w:sz="0" w:space="0" w:color="auto"/>
            <w:right w:val="none" w:sz="0" w:space="0" w:color="auto"/>
          </w:divBdr>
        </w:div>
        <w:div w:id="911503197">
          <w:marLeft w:val="640"/>
          <w:marRight w:val="0"/>
          <w:marTop w:val="0"/>
          <w:marBottom w:val="0"/>
          <w:divBdr>
            <w:top w:val="none" w:sz="0" w:space="0" w:color="auto"/>
            <w:left w:val="none" w:sz="0" w:space="0" w:color="auto"/>
            <w:bottom w:val="none" w:sz="0" w:space="0" w:color="auto"/>
            <w:right w:val="none" w:sz="0" w:space="0" w:color="auto"/>
          </w:divBdr>
        </w:div>
        <w:div w:id="916598386">
          <w:marLeft w:val="640"/>
          <w:marRight w:val="0"/>
          <w:marTop w:val="0"/>
          <w:marBottom w:val="0"/>
          <w:divBdr>
            <w:top w:val="none" w:sz="0" w:space="0" w:color="auto"/>
            <w:left w:val="none" w:sz="0" w:space="0" w:color="auto"/>
            <w:bottom w:val="none" w:sz="0" w:space="0" w:color="auto"/>
            <w:right w:val="none" w:sz="0" w:space="0" w:color="auto"/>
          </w:divBdr>
        </w:div>
        <w:div w:id="1007825378">
          <w:marLeft w:val="640"/>
          <w:marRight w:val="0"/>
          <w:marTop w:val="0"/>
          <w:marBottom w:val="0"/>
          <w:divBdr>
            <w:top w:val="none" w:sz="0" w:space="0" w:color="auto"/>
            <w:left w:val="none" w:sz="0" w:space="0" w:color="auto"/>
            <w:bottom w:val="none" w:sz="0" w:space="0" w:color="auto"/>
            <w:right w:val="none" w:sz="0" w:space="0" w:color="auto"/>
          </w:divBdr>
        </w:div>
        <w:div w:id="1013844713">
          <w:marLeft w:val="640"/>
          <w:marRight w:val="0"/>
          <w:marTop w:val="0"/>
          <w:marBottom w:val="0"/>
          <w:divBdr>
            <w:top w:val="none" w:sz="0" w:space="0" w:color="auto"/>
            <w:left w:val="none" w:sz="0" w:space="0" w:color="auto"/>
            <w:bottom w:val="none" w:sz="0" w:space="0" w:color="auto"/>
            <w:right w:val="none" w:sz="0" w:space="0" w:color="auto"/>
          </w:divBdr>
        </w:div>
        <w:div w:id="1040782076">
          <w:marLeft w:val="640"/>
          <w:marRight w:val="0"/>
          <w:marTop w:val="0"/>
          <w:marBottom w:val="0"/>
          <w:divBdr>
            <w:top w:val="none" w:sz="0" w:space="0" w:color="auto"/>
            <w:left w:val="none" w:sz="0" w:space="0" w:color="auto"/>
            <w:bottom w:val="none" w:sz="0" w:space="0" w:color="auto"/>
            <w:right w:val="none" w:sz="0" w:space="0" w:color="auto"/>
          </w:divBdr>
        </w:div>
        <w:div w:id="1072003946">
          <w:marLeft w:val="640"/>
          <w:marRight w:val="0"/>
          <w:marTop w:val="0"/>
          <w:marBottom w:val="0"/>
          <w:divBdr>
            <w:top w:val="none" w:sz="0" w:space="0" w:color="auto"/>
            <w:left w:val="none" w:sz="0" w:space="0" w:color="auto"/>
            <w:bottom w:val="none" w:sz="0" w:space="0" w:color="auto"/>
            <w:right w:val="none" w:sz="0" w:space="0" w:color="auto"/>
          </w:divBdr>
        </w:div>
        <w:div w:id="1129590204">
          <w:marLeft w:val="640"/>
          <w:marRight w:val="0"/>
          <w:marTop w:val="0"/>
          <w:marBottom w:val="0"/>
          <w:divBdr>
            <w:top w:val="none" w:sz="0" w:space="0" w:color="auto"/>
            <w:left w:val="none" w:sz="0" w:space="0" w:color="auto"/>
            <w:bottom w:val="none" w:sz="0" w:space="0" w:color="auto"/>
            <w:right w:val="none" w:sz="0" w:space="0" w:color="auto"/>
          </w:divBdr>
        </w:div>
        <w:div w:id="1504390208">
          <w:marLeft w:val="640"/>
          <w:marRight w:val="0"/>
          <w:marTop w:val="0"/>
          <w:marBottom w:val="0"/>
          <w:divBdr>
            <w:top w:val="none" w:sz="0" w:space="0" w:color="auto"/>
            <w:left w:val="none" w:sz="0" w:space="0" w:color="auto"/>
            <w:bottom w:val="none" w:sz="0" w:space="0" w:color="auto"/>
            <w:right w:val="none" w:sz="0" w:space="0" w:color="auto"/>
          </w:divBdr>
        </w:div>
        <w:div w:id="1562398197">
          <w:marLeft w:val="640"/>
          <w:marRight w:val="0"/>
          <w:marTop w:val="0"/>
          <w:marBottom w:val="0"/>
          <w:divBdr>
            <w:top w:val="none" w:sz="0" w:space="0" w:color="auto"/>
            <w:left w:val="none" w:sz="0" w:space="0" w:color="auto"/>
            <w:bottom w:val="none" w:sz="0" w:space="0" w:color="auto"/>
            <w:right w:val="none" w:sz="0" w:space="0" w:color="auto"/>
          </w:divBdr>
        </w:div>
        <w:div w:id="1574777669">
          <w:marLeft w:val="640"/>
          <w:marRight w:val="0"/>
          <w:marTop w:val="0"/>
          <w:marBottom w:val="0"/>
          <w:divBdr>
            <w:top w:val="none" w:sz="0" w:space="0" w:color="auto"/>
            <w:left w:val="none" w:sz="0" w:space="0" w:color="auto"/>
            <w:bottom w:val="none" w:sz="0" w:space="0" w:color="auto"/>
            <w:right w:val="none" w:sz="0" w:space="0" w:color="auto"/>
          </w:divBdr>
        </w:div>
        <w:div w:id="1755937450">
          <w:marLeft w:val="640"/>
          <w:marRight w:val="0"/>
          <w:marTop w:val="0"/>
          <w:marBottom w:val="0"/>
          <w:divBdr>
            <w:top w:val="none" w:sz="0" w:space="0" w:color="auto"/>
            <w:left w:val="none" w:sz="0" w:space="0" w:color="auto"/>
            <w:bottom w:val="none" w:sz="0" w:space="0" w:color="auto"/>
            <w:right w:val="none" w:sz="0" w:space="0" w:color="auto"/>
          </w:divBdr>
        </w:div>
        <w:div w:id="1759398362">
          <w:marLeft w:val="640"/>
          <w:marRight w:val="0"/>
          <w:marTop w:val="0"/>
          <w:marBottom w:val="0"/>
          <w:divBdr>
            <w:top w:val="none" w:sz="0" w:space="0" w:color="auto"/>
            <w:left w:val="none" w:sz="0" w:space="0" w:color="auto"/>
            <w:bottom w:val="none" w:sz="0" w:space="0" w:color="auto"/>
            <w:right w:val="none" w:sz="0" w:space="0" w:color="auto"/>
          </w:divBdr>
        </w:div>
        <w:div w:id="1780441877">
          <w:marLeft w:val="640"/>
          <w:marRight w:val="0"/>
          <w:marTop w:val="0"/>
          <w:marBottom w:val="0"/>
          <w:divBdr>
            <w:top w:val="none" w:sz="0" w:space="0" w:color="auto"/>
            <w:left w:val="none" w:sz="0" w:space="0" w:color="auto"/>
            <w:bottom w:val="none" w:sz="0" w:space="0" w:color="auto"/>
            <w:right w:val="none" w:sz="0" w:space="0" w:color="auto"/>
          </w:divBdr>
        </w:div>
        <w:div w:id="1797791229">
          <w:marLeft w:val="640"/>
          <w:marRight w:val="0"/>
          <w:marTop w:val="0"/>
          <w:marBottom w:val="0"/>
          <w:divBdr>
            <w:top w:val="none" w:sz="0" w:space="0" w:color="auto"/>
            <w:left w:val="none" w:sz="0" w:space="0" w:color="auto"/>
            <w:bottom w:val="none" w:sz="0" w:space="0" w:color="auto"/>
            <w:right w:val="none" w:sz="0" w:space="0" w:color="auto"/>
          </w:divBdr>
        </w:div>
        <w:div w:id="1805851372">
          <w:marLeft w:val="640"/>
          <w:marRight w:val="0"/>
          <w:marTop w:val="0"/>
          <w:marBottom w:val="0"/>
          <w:divBdr>
            <w:top w:val="none" w:sz="0" w:space="0" w:color="auto"/>
            <w:left w:val="none" w:sz="0" w:space="0" w:color="auto"/>
            <w:bottom w:val="none" w:sz="0" w:space="0" w:color="auto"/>
            <w:right w:val="none" w:sz="0" w:space="0" w:color="auto"/>
          </w:divBdr>
        </w:div>
      </w:divsChild>
    </w:div>
    <w:div w:id="147482782">
      <w:marLeft w:val="640"/>
      <w:marRight w:val="0"/>
      <w:marTop w:val="0"/>
      <w:marBottom w:val="0"/>
      <w:divBdr>
        <w:top w:val="none" w:sz="0" w:space="0" w:color="auto"/>
        <w:left w:val="none" w:sz="0" w:space="0" w:color="auto"/>
        <w:bottom w:val="none" w:sz="0" w:space="0" w:color="auto"/>
        <w:right w:val="none" w:sz="0" w:space="0" w:color="auto"/>
      </w:divBdr>
    </w:div>
    <w:div w:id="147524695">
      <w:bodyDiv w:val="1"/>
      <w:marLeft w:val="0"/>
      <w:marRight w:val="0"/>
      <w:marTop w:val="0"/>
      <w:marBottom w:val="0"/>
      <w:divBdr>
        <w:top w:val="none" w:sz="0" w:space="0" w:color="auto"/>
        <w:left w:val="none" w:sz="0" w:space="0" w:color="auto"/>
        <w:bottom w:val="none" w:sz="0" w:space="0" w:color="auto"/>
        <w:right w:val="none" w:sz="0" w:space="0" w:color="auto"/>
      </w:divBdr>
      <w:divsChild>
        <w:div w:id="20283132">
          <w:marLeft w:val="640"/>
          <w:marRight w:val="0"/>
          <w:marTop w:val="0"/>
          <w:marBottom w:val="0"/>
          <w:divBdr>
            <w:top w:val="none" w:sz="0" w:space="0" w:color="auto"/>
            <w:left w:val="none" w:sz="0" w:space="0" w:color="auto"/>
            <w:bottom w:val="none" w:sz="0" w:space="0" w:color="auto"/>
            <w:right w:val="none" w:sz="0" w:space="0" w:color="auto"/>
          </w:divBdr>
        </w:div>
        <w:div w:id="27726881">
          <w:marLeft w:val="640"/>
          <w:marRight w:val="0"/>
          <w:marTop w:val="0"/>
          <w:marBottom w:val="0"/>
          <w:divBdr>
            <w:top w:val="none" w:sz="0" w:space="0" w:color="auto"/>
            <w:left w:val="none" w:sz="0" w:space="0" w:color="auto"/>
            <w:bottom w:val="none" w:sz="0" w:space="0" w:color="auto"/>
            <w:right w:val="none" w:sz="0" w:space="0" w:color="auto"/>
          </w:divBdr>
        </w:div>
        <w:div w:id="30885644">
          <w:marLeft w:val="640"/>
          <w:marRight w:val="0"/>
          <w:marTop w:val="0"/>
          <w:marBottom w:val="0"/>
          <w:divBdr>
            <w:top w:val="none" w:sz="0" w:space="0" w:color="auto"/>
            <w:left w:val="none" w:sz="0" w:space="0" w:color="auto"/>
            <w:bottom w:val="none" w:sz="0" w:space="0" w:color="auto"/>
            <w:right w:val="none" w:sz="0" w:space="0" w:color="auto"/>
          </w:divBdr>
        </w:div>
        <w:div w:id="77362489">
          <w:marLeft w:val="640"/>
          <w:marRight w:val="0"/>
          <w:marTop w:val="0"/>
          <w:marBottom w:val="0"/>
          <w:divBdr>
            <w:top w:val="none" w:sz="0" w:space="0" w:color="auto"/>
            <w:left w:val="none" w:sz="0" w:space="0" w:color="auto"/>
            <w:bottom w:val="none" w:sz="0" w:space="0" w:color="auto"/>
            <w:right w:val="none" w:sz="0" w:space="0" w:color="auto"/>
          </w:divBdr>
        </w:div>
        <w:div w:id="92869280">
          <w:marLeft w:val="640"/>
          <w:marRight w:val="0"/>
          <w:marTop w:val="0"/>
          <w:marBottom w:val="0"/>
          <w:divBdr>
            <w:top w:val="none" w:sz="0" w:space="0" w:color="auto"/>
            <w:left w:val="none" w:sz="0" w:space="0" w:color="auto"/>
            <w:bottom w:val="none" w:sz="0" w:space="0" w:color="auto"/>
            <w:right w:val="none" w:sz="0" w:space="0" w:color="auto"/>
          </w:divBdr>
        </w:div>
        <w:div w:id="103044422">
          <w:marLeft w:val="640"/>
          <w:marRight w:val="0"/>
          <w:marTop w:val="0"/>
          <w:marBottom w:val="0"/>
          <w:divBdr>
            <w:top w:val="none" w:sz="0" w:space="0" w:color="auto"/>
            <w:left w:val="none" w:sz="0" w:space="0" w:color="auto"/>
            <w:bottom w:val="none" w:sz="0" w:space="0" w:color="auto"/>
            <w:right w:val="none" w:sz="0" w:space="0" w:color="auto"/>
          </w:divBdr>
        </w:div>
        <w:div w:id="116602616">
          <w:marLeft w:val="640"/>
          <w:marRight w:val="0"/>
          <w:marTop w:val="0"/>
          <w:marBottom w:val="0"/>
          <w:divBdr>
            <w:top w:val="none" w:sz="0" w:space="0" w:color="auto"/>
            <w:left w:val="none" w:sz="0" w:space="0" w:color="auto"/>
            <w:bottom w:val="none" w:sz="0" w:space="0" w:color="auto"/>
            <w:right w:val="none" w:sz="0" w:space="0" w:color="auto"/>
          </w:divBdr>
        </w:div>
        <w:div w:id="123230383">
          <w:marLeft w:val="640"/>
          <w:marRight w:val="0"/>
          <w:marTop w:val="0"/>
          <w:marBottom w:val="0"/>
          <w:divBdr>
            <w:top w:val="none" w:sz="0" w:space="0" w:color="auto"/>
            <w:left w:val="none" w:sz="0" w:space="0" w:color="auto"/>
            <w:bottom w:val="none" w:sz="0" w:space="0" w:color="auto"/>
            <w:right w:val="none" w:sz="0" w:space="0" w:color="auto"/>
          </w:divBdr>
        </w:div>
        <w:div w:id="127671511">
          <w:marLeft w:val="640"/>
          <w:marRight w:val="0"/>
          <w:marTop w:val="0"/>
          <w:marBottom w:val="0"/>
          <w:divBdr>
            <w:top w:val="none" w:sz="0" w:space="0" w:color="auto"/>
            <w:left w:val="none" w:sz="0" w:space="0" w:color="auto"/>
            <w:bottom w:val="none" w:sz="0" w:space="0" w:color="auto"/>
            <w:right w:val="none" w:sz="0" w:space="0" w:color="auto"/>
          </w:divBdr>
        </w:div>
        <w:div w:id="136654564">
          <w:marLeft w:val="640"/>
          <w:marRight w:val="0"/>
          <w:marTop w:val="0"/>
          <w:marBottom w:val="0"/>
          <w:divBdr>
            <w:top w:val="none" w:sz="0" w:space="0" w:color="auto"/>
            <w:left w:val="none" w:sz="0" w:space="0" w:color="auto"/>
            <w:bottom w:val="none" w:sz="0" w:space="0" w:color="auto"/>
            <w:right w:val="none" w:sz="0" w:space="0" w:color="auto"/>
          </w:divBdr>
        </w:div>
        <w:div w:id="147332439">
          <w:marLeft w:val="640"/>
          <w:marRight w:val="0"/>
          <w:marTop w:val="0"/>
          <w:marBottom w:val="0"/>
          <w:divBdr>
            <w:top w:val="none" w:sz="0" w:space="0" w:color="auto"/>
            <w:left w:val="none" w:sz="0" w:space="0" w:color="auto"/>
            <w:bottom w:val="none" w:sz="0" w:space="0" w:color="auto"/>
            <w:right w:val="none" w:sz="0" w:space="0" w:color="auto"/>
          </w:divBdr>
        </w:div>
        <w:div w:id="211430513">
          <w:marLeft w:val="640"/>
          <w:marRight w:val="0"/>
          <w:marTop w:val="0"/>
          <w:marBottom w:val="0"/>
          <w:divBdr>
            <w:top w:val="none" w:sz="0" w:space="0" w:color="auto"/>
            <w:left w:val="none" w:sz="0" w:space="0" w:color="auto"/>
            <w:bottom w:val="none" w:sz="0" w:space="0" w:color="auto"/>
            <w:right w:val="none" w:sz="0" w:space="0" w:color="auto"/>
          </w:divBdr>
        </w:div>
        <w:div w:id="241108249">
          <w:marLeft w:val="640"/>
          <w:marRight w:val="0"/>
          <w:marTop w:val="0"/>
          <w:marBottom w:val="0"/>
          <w:divBdr>
            <w:top w:val="none" w:sz="0" w:space="0" w:color="auto"/>
            <w:left w:val="none" w:sz="0" w:space="0" w:color="auto"/>
            <w:bottom w:val="none" w:sz="0" w:space="0" w:color="auto"/>
            <w:right w:val="none" w:sz="0" w:space="0" w:color="auto"/>
          </w:divBdr>
        </w:div>
        <w:div w:id="243954406">
          <w:marLeft w:val="640"/>
          <w:marRight w:val="0"/>
          <w:marTop w:val="0"/>
          <w:marBottom w:val="0"/>
          <w:divBdr>
            <w:top w:val="none" w:sz="0" w:space="0" w:color="auto"/>
            <w:left w:val="none" w:sz="0" w:space="0" w:color="auto"/>
            <w:bottom w:val="none" w:sz="0" w:space="0" w:color="auto"/>
            <w:right w:val="none" w:sz="0" w:space="0" w:color="auto"/>
          </w:divBdr>
        </w:div>
        <w:div w:id="264731329">
          <w:marLeft w:val="640"/>
          <w:marRight w:val="0"/>
          <w:marTop w:val="0"/>
          <w:marBottom w:val="0"/>
          <w:divBdr>
            <w:top w:val="none" w:sz="0" w:space="0" w:color="auto"/>
            <w:left w:val="none" w:sz="0" w:space="0" w:color="auto"/>
            <w:bottom w:val="none" w:sz="0" w:space="0" w:color="auto"/>
            <w:right w:val="none" w:sz="0" w:space="0" w:color="auto"/>
          </w:divBdr>
        </w:div>
        <w:div w:id="266735950">
          <w:marLeft w:val="640"/>
          <w:marRight w:val="0"/>
          <w:marTop w:val="0"/>
          <w:marBottom w:val="0"/>
          <w:divBdr>
            <w:top w:val="none" w:sz="0" w:space="0" w:color="auto"/>
            <w:left w:val="none" w:sz="0" w:space="0" w:color="auto"/>
            <w:bottom w:val="none" w:sz="0" w:space="0" w:color="auto"/>
            <w:right w:val="none" w:sz="0" w:space="0" w:color="auto"/>
          </w:divBdr>
        </w:div>
        <w:div w:id="298998227">
          <w:marLeft w:val="640"/>
          <w:marRight w:val="0"/>
          <w:marTop w:val="0"/>
          <w:marBottom w:val="0"/>
          <w:divBdr>
            <w:top w:val="none" w:sz="0" w:space="0" w:color="auto"/>
            <w:left w:val="none" w:sz="0" w:space="0" w:color="auto"/>
            <w:bottom w:val="none" w:sz="0" w:space="0" w:color="auto"/>
            <w:right w:val="none" w:sz="0" w:space="0" w:color="auto"/>
          </w:divBdr>
        </w:div>
        <w:div w:id="349449348">
          <w:marLeft w:val="640"/>
          <w:marRight w:val="0"/>
          <w:marTop w:val="0"/>
          <w:marBottom w:val="0"/>
          <w:divBdr>
            <w:top w:val="none" w:sz="0" w:space="0" w:color="auto"/>
            <w:left w:val="none" w:sz="0" w:space="0" w:color="auto"/>
            <w:bottom w:val="none" w:sz="0" w:space="0" w:color="auto"/>
            <w:right w:val="none" w:sz="0" w:space="0" w:color="auto"/>
          </w:divBdr>
        </w:div>
        <w:div w:id="352072480">
          <w:marLeft w:val="640"/>
          <w:marRight w:val="0"/>
          <w:marTop w:val="0"/>
          <w:marBottom w:val="0"/>
          <w:divBdr>
            <w:top w:val="none" w:sz="0" w:space="0" w:color="auto"/>
            <w:left w:val="none" w:sz="0" w:space="0" w:color="auto"/>
            <w:bottom w:val="none" w:sz="0" w:space="0" w:color="auto"/>
            <w:right w:val="none" w:sz="0" w:space="0" w:color="auto"/>
          </w:divBdr>
        </w:div>
        <w:div w:id="354503234">
          <w:marLeft w:val="640"/>
          <w:marRight w:val="0"/>
          <w:marTop w:val="0"/>
          <w:marBottom w:val="0"/>
          <w:divBdr>
            <w:top w:val="none" w:sz="0" w:space="0" w:color="auto"/>
            <w:left w:val="none" w:sz="0" w:space="0" w:color="auto"/>
            <w:bottom w:val="none" w:sz="0" w:space="0" w:color="auto"/>
            <w:right w:val="none" w:sz="0" w:space="0" w:color="auto"/>
          </w:divBdr>
        </w:div>
        <w:div w:id="357703245">
          <w:marLeft w:val="640"/>
          <w:marRight w:val="0"/>
          <w:marTop w:val="0"/>
          <w:marBottom w:val="0"/>
          <w:divBdr>
            <w:top w:val="none" w:sz="0" w:space="0" w:color="auto"/>
            <w:left w:val="none" w:sz="0" w:space="0" w:color="auto"/>
            <w:bottom w:val="none" w:sz="0" w:space="0" w:color="auto"/>
            <w:right w:val="none" w:sz="0" w:space="0" w:color="auto"/>
          </w:divBdr>
        </w:div>
        <w:div w:id="370763475">
          <w:marLeft w:val="640"/>
          <w:marRight w:val="0"/>
          <w:marTop w:val="0"/>
          <w:marBottom w:val="0"/>
          <w:divBdr>
            <w:top w:val="none" w:sz="0" w:space="0" w:color="auto"/>
            <w:left w:val="none" w:sz="0" w:space="0" w:color="auto"/>
            <w:bottom w:val="none" w:sz="0" w:space="0" w:color="auto"/>
            <w:right w:val="none" w:sz="0" w:space="0" w:color="auto"/>
          </w:divBdr>
        </w:div>
        <w:div w:id="418596505">
          <w:marLeft w:val="640"/>
          <w:marRight w:val="0"/>
          <w:marTop w:val="0"/>
          <w:marBottom w:val="0"/>
          <w:divBdr>
            <w:top w:val="none" w:sz="0" w:space="0" w:color="auto"/>
            <w:left w:val="none" w:sz="0" w:space="0" w:color="auto"/>
            <w:bottom w:val="none" w:sz="0" w:space="0" w:color="auto"/>
            <w:right w:val="none" w:sz="0" w:space="0" w:color="auto"/>
          </w:divBdr>
        </w:div>
        <w:div w:id="423645580">
          <w:marLeft w:val="640"/>
          <w:marRight w:val="0"/>
          <w:marTop w:val="0"/>
          <w:marBottom w:val="0"/>
          <w:divBdr>
            <w:top w:val="none" w:sz="0" w:space="0" w:color="auto"/>
            <w:left w:val="none" w:sz="0" w:space="0" w:color="auto"/>
            <w:bottom w:val="none" w:sz="0" w:space="0" w:color="auto"/>
            <w:right w:val="none" w:sz="0" w:space="0" w:color="auto"/>
          </w:divBdr>
        </w:div>
        <w:div w:id="455878169">
          <w:marLeft w:val="640"/>
          <w:marRight w:val="0"/>
          <w:marTop w:val="0"/>
          <w:marBottom w:val="0"/>
          <w:divBdr>
            <w:top w:val="none" w:sz="0" w:space="0" w:color="auto"/>
            <w:left w:val="none" w:sz="0" w:space="0" w:color="auto"/>
            <w:bottom w:val="none" w:sz="0" w:space="0" w:color="auto"/>
            <w:right w:val="none" w:sz="0" w:space="0" w:color="auto"/>
          </w:divBdr>
        </w:div>
        <w:div w:id="529954117">
          <w:marLeft w:val="640"/>
          <w:marRight w:val="0"/>
          <w:marTop w:val="0"/>
          <w:marBottom w:val="0"/>
          <w:divBdr>
            <w:top w:val="none" w:sz="0" w:space="0" w:color="auto"/>
            <w:left w:val="none" w:sz="0" w:space="0" w:color="auto"/>
            <w:bottom w:val="none" w:sz="0" w:space="0" w:color="auto"/>
            <w:right w:val="none" w:sz="0" w:space="0" w:color="auto"/>
          </w:divBdr>
        </w:div>
        <w:div w:id="561406552">
          <w:marLeft w:val="640"/>
          <w:marRight w:val="0"/>
          <w:marTop w:val="0"/>
          <w:marBottom w:val="0"/>
          <w:divBdr>
            <w:top w:val="none" w:sz="0" w:space="0" w:color="auto"/>
            <w:left w:val="none" w:sz="0" w:space="0" w:color="auto"/>
            <w:bottom w:val="none" w:sz="0" w:space="0" w:color="auto"/>
            <w:right w:val="none" w:sz="0" w:space="0" w:color="auto"/>
          </w:divBdr>
        </w:div>
        <w:div w:id="750353889">
          <w:marLeft w:val="640"/>
          <w:marRight w:val="0"/>
          <w:marTop w:val="0"/>
          <w:marBottom w:val="0"/>
          <w:divBdr>
            <w:top w:val="none" w:sz="0" w:space="0" w:color="auto"/>
            <w:left w:val="none" w:sz="0" w:space="0" w:color="auto"/>
            <w:bottom w:val="none" w:sz="0" w:space="0" w:color="auto"/>
            <w:right w:val="none" w:sz="0" w:space="0" w:color="auto"/>
          </w:divBdr>
        </w:div>
        <w:div w:id="798766645">
          <w:marLeft w:val="640"/>
          <w:marRight w:val="0"/>
          <w:marTop w:val="0"/>
          <w:marBottom w:val="0"/>
          <w:divBdr>
            <w:top w:val="none" w:sz="0" w:space="0" w:color="auto"/>
            <w:left w:val="none" w:sz="0" w:space="0" w:color="auto"/>
            <w:bottom w:val="none" w:sz="0" w:space="0" w:color="auto"/>
            <w:right w:val="none" w:sz="0" w:space="0" w:color="auto"/>
          </w:divBdr>
        </w:div>
        <w:div w:id="823282716">
          <w:marLeft w:val="640"/>
          <w:marRight w:val="0"/>
          <w:marTop w:val="0"/>
          <w:marBottom w:val="0"/>
          <w:divBdr>
            <w:top w:val="none" w:sz="0" w:space="0" w:color="auto"/>
            <w:left w:val="none" w:sz="0" w:space="0" w:color="auto"/>
            <w:bottom w:val="none" w:sz="0" w:space="0" w:color="auto"/>
            <w:right w:val="none" w:sz="0" w:space="0" w:color="auto"/>
          </w:divBdr>
        </w:div>
        <w:div w:id="935136103">
          <w:marLeft w:val="640"/>
          <w:marRight w:val="0"/>
          <w:marTop w:val="0"/>
          <w:marBottom w:val="0"/>
          <w:divBdr>
            <w:top w:val="none" w:sz="0" w:space="0" w:color="auto"/>
            <w:left w:val="none" w:sz="0" w:space="0" w:color="auto"/>
            <w:bottom w:val="none" w:sz="0" w:space="0" w:color="auto"/>
            <w:right w:val="none" w:sz="0" w:space="0" w:color="auto"/>
          </w:divBdr>
        </w:div>
        <w:div w:id="939065955">
          <w:marLeft w:val="640"/>
          <w:marRight w:val="0"/>
          <w:marTop w:val="0"/>
          <w:marBottom w:val="0"/>
          <w:divBdr>
            <w:top w:val="none" w:sz="0" w:space="0" w:color="auto"/>
            <w:left w:val="none" w:sz="0" w:space="0" w:color="auto"/>
            <w:bottom w:val="none" w:sz="0" w:space="0" w:color="auto"/>
            <w:right w:val="none" w:sz="0" w:space="0" w:color="auto"/>
          </w:divBdr>
        </w:div>
        <w:div w:id="996688453">
          <w:marLeft w:val="640"/>
          <w:marRight w:val="0"/>
          <w:marTop w:val="0"/>
          <w:marBottom w:val="0"/>
          <w:divBdr>
            <w:top w:val="none" w:sz="0" w:space="0" w:color="auto"/>
            <w:left w:val="none" w:sz="0" w:space="0" w:color="auto"/>
            <w:bottom w:val="none" w:sz="0" w:space="0" w:color="auto"/>
            <w:right w:val="none" w:sz="0" w:space="0" w:color="auto"/>
          </w:divBdr>
        </w:div>
        <w:div w:id="1023870496">
          <w:marLeft w:val="640"/>
          <w:marRight w:val="0"/>
          <w:marTop w:val="0"/>
          <w:marBottom w:val="0"/>
          <w:divBdr>
            <w:top w:val="none" w:sz="0" w:space="0" w:color="auto"/>
            <w:left w:val="none" w:sz="0" w:space="0" w:color="auto"/>
            <w:bottom w:val="none" w:sz="0" w:space="0" w:color="auto"/>
            <w:right w:val="none" w:sz="0" w:space="0" w:color="auto"/>
          </w:divBdr>
        </w:div>
        <w:div w:id="1038622404">
          <w:marLeft w:val="640"/>
          <w:marRight w:val="0"/>
          <w:marTop w:val="0"/>
          <w:marBottom w:val="0"/>
          <w:divBdr>
            <w:top w:val="none" w:sz="0" w:space="0" w:color="auto"/>
            <w:left w:val="none" w:sz="0" w:space="0" w:color="auto"/>
            <w:bottom w:val="none" w:sz="0" w:space="0" w:color="auto"/>
            <w:right w:val="none" w:sz="0" w:space="0" w:color="auto"/>
          </w:divBdr>
        </w:div>
        <w:div w:id="1052122992">
          <w:marLeft w:val="640"/>
          <w:marRight w:val="0"/>
          <w:marTop w:val="0"/>
          <w:marBottom w:val="0"/>
          <w:divBdr>
            <w:top w:val="none" w:sz="0" w:space="0" w:color="auto"/>
            <w:left w:val="none" w:sz="0" w:space="0" w:color="auto"/>
            <w:bottom w:val="none" w:sz="0" w:space="0" w:color="auto"/>
            <w:right w:val="none" w:sz="0" w:space="0" w:color="auto"/>
          </w:divBdr>
        </w:div>
        <w:div w:id="1087655120">
          <w:marLeft w:val="640"/>
          <w:marRight w:val="0"/>
          <w:marTop w:val="0"/>
          <w:marBottom w:val="0"/>
          <w:divBdr>
            <w:top w:val="none" w:sz="0" w:space="0" w:color="auto"/>
            <w:left w:val="none" w:sz="0" w:space="0" w:color="auto"/>
            <w:bottom w:val="none" w:sz="0" w:space="0" w:color="auto"/>
            <w:right w:val="none" w:sz="0" w:space="0" w:color="auto"/>
          </w:divBdr>
        </w:div>
        <w:div w:id="1102381630">
          <w:marLeft w:val="640"/>
          <w:marRight w:val="0"/>
          <w:marTop w:val="0"/>
          <w:marBottom w:val="0"/>
          <w:divBdr>
            <w:top w:val="none" w:sz="0" w:space="0" w:color="auto"/>
            <w:left w:val="none" w:sz="0" w:space="0" w:color="auto"/>
            <w:bottom w:val="none" w:sz="0" w:space="0" w:color="auto"/>
            <w:right w:val="none" w:sz="0" w:space="0" w:color="auto"/>
          </w:divBdr>
        </w:div>
        <w:div w:id="1116486322">
          <w:marLeft w:val="640"/>
          <w:marRight w:val="0"/>
          <w:marTop w:val="0"/>
          <w:marBottom w:val="0"/>
          <w:divBdr>
            <w:top w:val="none" w:sz="0" w:space="0" w:color="auto"/>
            <w:left w:val="none" w:sz="0" w:space="0" w:color="auto"/>
            <w:bottom w:val="none" w:sz="0" w:space="0" w:color="auto"/>
            <w:right w:val="none" w:sz="0" w:space="0" w:color="auto"/>
          </w:divBdr>
        </w:div>
        <w:div w:id="1127940920">
          <w:marLeft w:val="640"/>
          <w:marRight w:val="0"/>
          <w:marTop w:val="0"/>
          <w:marBottom w:val="0"/>
          <w:divBdr>
            <w:top w:val="none" w:sz="0" w:space="0" w:color="auto"/>
            <w:left w:val="none" w:sz="0" w:space="0" w:color="auto"/>
            <w:bottom w:val="none" w:sz="0" w:space="0" w:color="auto"/>
            <w:right w:val="none" w:sz="0" w:space="0" w:color="auto"/>
          </w:divBdr>
        </w:div>
        <w:div w:id="1176268738">
          <w:marLeft w:val="640"/>
          <w:marRight w:val="0"/>
          <w:marTop w:val="0"/>
          <w:marBottom w:val="0"/>
          <w:divBdr>
            <w:top w:val="none" w:sz="0" w:space="0" w:color="auto"/>
            <w:left w:val="none" w:sz="0" w:space="0" w:color="auto"/>
            <w:bottom w:val="none" w:sz="0" w:space="0" w:color="auto"/>
            <w:right w:val="none" w:sz="0" w:space="0" w:color="auto"/>
          </w:divBdr>
        </w:div>
        <w:div w:id="1200892387">
          <w:marLeft w:val="640"/>
          <w:marRight w:val="0"/>
          <w:marTop w:val="0"/>
          <w:marBottom w:val="0"/>
          <w:divBdr>
            <w:top w:val="none" w:sz="0" w:space="0" w:color="auto"/>
            <w:left w:val="none" w:sz="0" w:space="0" w:color="auto"/>
            <w:bottom w:val="none" w:sz="0" w:space="0" w:color="auto"/>
            <w:right w:val="none" w:sz="0" w:space="0" w:color="auto"/>
          </w:divBdr>
        </w:div>
        <w:div w:id="1204252390">
          <w:marLeft w:val="640"/>
          <w:marRight w:val="0"/>
          <w:marTop w:val="0"/>
          <w:marBottom w:val="0"/>
          <w:divBdr>
            <w:top w:val="none" w:sz="0" w:space="0" w:color="auto"/>
            <w:left w:val="none" w:sz="0" w:space="0" w:color="auto"/>
            <w:bottom w:val="none" w:sz="0" w:space="0" w:color="auto"/>
            <w:right w:val="none" w:sz="0" w:space="0" w:color="auto"/>
          </w:divBdr>
        </w:div>
        <w:div w:id="1217886942">
          <w:marLeft w:val="640"/>
          <w:marRight w:val="0"/>
          <w:marTop w:val="0"/>
          <w:marBottom w:val="0"/>
          <w:divBdr>
            <w:top w:val="none" w:sz="0" w:space="0" w:color="auto"/>
            <w:left w:val="none" w:sz="0" w:space="0" w:color="auto"/>
            <w:bottom w:val="none" w:sz="0" w:space="0" w:color="auto"/>
            <w:right w:val="none" w:sz="0" w:space="0" w:color="auto"/>
          </w:divBdr>
        </w:div>
        <w:div w:id="1239679362">
          <w:marLeft w:val="640"/>
          <w:marRight w:val="0"/>
          <w:marTop w:val="0"/>
          <w:marBottom w:val="0"/>
          <w:divBdr>
            <w:top w:val="none" w:sz="0" w:space="0" w:color="auto"/>
            <w:left w:val="none" w:sz="0" w:space="0" w:color="auto"/>
            <w:bottom w:val="none" w:sz="0" w:space="0" w:color="auto"/>
            <w:right w:val="none" w:sz="0" w:space="0" w:color="auto"/>
          </w:divBdr>
        </w:div>
        <w:div w:id="1257834772">
          <w:marLeft w:val="640"/>
          <w:marRight w:val="0"/>
          <w:marTop w:val="0"/>
          <w:marBottom w:val="0"/>
          <w:divBdr>
            <w:top w:val="none" w:sz="0" w:space="0" w:color="auto"/>
            <w:left w:val="none" w:sz="0" w:space="0" w:color="auto"/>
            <w:bottom w:val="none" w:sz="0" w:space="0" w:color="auto"/>
            <w:right w:val="none" w:sz="0" w:space="0" w:color="auto"/>
          </w:divBdr>
        </w:div>
        <w:div w:id="1310786696">
          <w:marLeft w:val="640"/>
          <w:marRight w:val="0"/>
          <w:marTop w:val="0"/>
          <w:marBottom w:val="0"/>
          <w:divBdr>
            <w:top w:val="none" w:sz="0" w:space="0" w:color="auto"/>
            <w:left w:val="none" w:sz="0" w:space="0" w:color="auto"/>
            <w:bottom w:val="none" w:sz="0" w:space="0" w:color="auto"/>
            <w:right w:val="none" w:sz="0" w:space="0" w:color="auto"/>
          </w:divBdr>
        </w:div>
        <w:div w:id="1409886004">
          <w:marLeft w:val="640"/>
          <w:marRight w:val="0"/>
          <w:marTop w:val="0"/>
          <w:marBottom w:val="0"/>
          <w:divBdr>
            <w:top w:val="none" w:sz="0" w:space="0" w:color="auto"/>
            <w:left w:val="none" w:sz="0" w:space="0" w:color="auto"/>
            <w:bottom w:val="none" w:sz="0" w:space="0" w:color="auto"/>
            <w:right w:val="none" w:sz="0" w:space="0" w:color="auto"/>
          </w:divBdr>
        </w:div>
        <w:div w:id="1427068551">
          <w:marLeft w:val="640"/>
          <w:marRight w:val="0"/>
          <w:marTop w:val="0"/>
          <w:marBottom w:val="0"/>
          <w:divBdr>
            <w:top w:val="none" w:sz="0" w:space="0" w:color="auto"/>
            <w:left w:val="none" w:sz="0" w:space="0" w:color="auto"/>
            <w:bottom w:val="none" w:sz="0" w:space="0" w:color="auto"/>
            <w:right w:val="none" w:sz="0" w:space="0" w:color="auto"/>
          </w:divBdr>
        </w:div>
        <w:div w:id="1460996109">
          <w:marLeft w:val="640"/>
          <w:marRight w:val="0"/>
          <w:marTop w:val="0"/>
          <w:marBottom w:val="0"/>
          <w:divBdr>
            <w:top w:val="none" w:sz="0" w:space="0" w:color="auto"/>
            <w:left w:val="none" w:sz="0" w:space="0" w:color="auto"/>
            <w:bottom w:val="none" w:sz="0" w:space="0" w:color="auto"/>
            <w:right w:val="none" w:sz="0" w:space="0" w:color="auto"/>
          </w:divBdr>
        </w:div>
        <w:div w:id="1571430411">
          <w:marLeft w:val="640"/>
          <w:marRight w:val="0"/>
          <w:marTop w:val="0"/>
          <w:marBottom w:val="0"/>
          <w:divBdr>
            <w:top w:val="none" w:sz="0" w:space="0" w:color="auto"/>
            <w:left w:val="none" w:sz="0" w:space="0" w:color="auto"/>
            <w:bottom w:val="none" w:sz="0" w:space="0" w:color="auto"/>
            <w:right w:val="none" w:sz="0" w:space="0" w:color="auto"/>
          </w:divBdr>
        </w:div>
        <w:div w:id="1604338200">
          <w:marLeft w:val="640"/>
          <w:marRight w:val="0"/>
          <w:marTop w:val="0"/>
          <w:marBottom w:val="0"/>
          <w:divBdr>
            <w:top w:val="none" w:sz="0" w:space="0" w:color="auto"/>
            <w:left w:val="none" w:sz="0" w:space="0" w:color="auto"/>
            <w:bottom w:val="none" w:sz="0" w:space="0" w:color="auto"/>
            <w:right w:val="none" w:sz="0" w:space="0" w:color="auto"/>
          </w:divBdr>
        </w:div>
        <w:div w:id="1607813351">
          <w:marLeft w:val="640"/>
          <w:marRight w:val="0"/>
          <w:marTop w:val="0"/>
          <w:marBottom w:val="0"/>
          <w:divBdr>
            <w:top w:val="none" w:sz="0" w:space="0" w:color="auto"/>
            <w:left w:val="none" w:sz="0" w:space="0" w:color="auto"/>
            <w:bottom w:val="none" w:sz="0" w:space="0" w:color="auto"/>
            <w:right w:val="none" w:sz="0" w:space="0" w:color="auto"/>
          </w:divBdr>
        </w:div>
        <w:div w:id="1655378555">
          <w:marLeft w:val="640"/>
          <w:marRight w:val="0"/>
          <w:marTop w:val="0"/>
          <w:marBottom w:val="0"/>
          <w:divBdr>
            <w:top w:val="none" w:sz="0" w:space="0" w:color="auto"/>
            <w:left w:val="none" w:sz="0" w:space="0" w:color="auto"/>
            <w:bottom w:val="none" w:sz="0" w:space="0" w:color="auto"/>
            <w:right w:val="none" w:sz="0" w:space="0" w:color="auto"/>
          </w:divBdr>
        </w:div>
        <w:div w:id="1680886998">
          <w:marLeft w:val="640"/>
          <w:marRight w:val="0"/>
          <w:marTop w:val="0"/>
          <w:marBottom w:val="0"/>
          <w:divBdr>
            <w:top w:val="none" w:sz="0" w:space="0" w:color="auto"/>
            <w:left w:val="none" w:sz="0" w:space="0" w:color="auto"/>
            <w:bottom w:val="none" w:sz="0" w:space="0" w:color="auto"/>
            <w:right w:val="none" w:sz="0" w:space="0" w:color="auto"/>
          </w:divBdr>
        </w:div>
        <w:div w:id="1681662776">
          <w:marLeft w:val="640"/>
          <w:marRight w:val="0"/>
          <w:marTop w:val="0"/>
          <w:marBottom w:val="0"/>
          <w:divBdr>
            <w:top w:val="none" w:sz="0" w:space="0" w:color="auto"/>
            <w:left w:val="none" w:sz="0" w:space="0" w:color="auto"/>
            <w:bottom w:val="none" w:sz="0" w:space="0" w:color="auto"/>
            <w:right w:val="none" w:sz="0" w:space="0" w:color="auto"/>
          </w:divBdr>
        </w:div>
        <w:div w:id="1701979650">
          <w:marLeft w:val="640"/>
          <w:marRight w:val="0"/>
          <w:marTop w:val="0"/>
          <w:marBottom w:val="0"/>
          <w:divBdr>
            <w:top w:val="none" w:sz="0" w:space="0" w:color="auto"/>
            <w:left w:val="none" w:sz="0" w:space="0" w:color="auto"/>
            <w:bottom w:val="none" w:sz="0" w:space="0" w:color="auto"/>
            <w:right w:val="none" w:sz="0" w:space="0" w:color="auto"/>
          </w:divBdr>
        </w:div>
        <w:div w:id="1705279287">
          <w:marLeft w:val="640"/>
          <w:marRight w:val="0"/>
          <w:marTop w:val="0"/>
          <w:marBottom w:val="0"/>
          <w:divBdr>
            <w:top w:val="none" w:sz="0" w:space="0" w:color="auto"/>
            <w:left w:val="none" w:sz="0" w:space="0" w:color="auto"/>
            <w:bottom w:val="none" w:sz="0" w:space="0" w:color="auto"/>
            <w:right w:val="none" w:sz="0" w:space="0" w:color="auto"/>
          </w:divBdr>
        </w:div>
        <w:div w:id="1707102821">
          <w:marLeft w:val="640"/>
          <w:marRight w:val="0"/>
          <w:marTop w:val="0"/>
          <w:marBottom w:val="0"/>
          <w:divBdr>
            <w:top w:val="none" w:sz="0" w:space="0" w:color="auto"/>
            <w:left w:val="none" w:sz="0" w:space="0" w:color="auto"/>
            <w:bottom w:val="none" w:sz="0" w:space="0" w:color="auto"/>
            <w:right w:val="none" w:sz="0" w:space="0" w:color="auto"/>
          </w:divBdr>
        </w:div>
        <w:div w:id="1720740841">
          <w:marLeft w:val="640"/>
          <w:marRight w:val="0"/>
          <w:marTop w:val="0"/>
          <w:marBottom w:val="0"/>
          <w:divBdr>
            <w:top w:val="none" w:sz="0" w:space="0" w:color="auto"/>
            <w:left w:val="none" w:sz="0" w:space="0" w:color="auto"/>
            <w:bottom w:val="none" w:sz="0" w:space="0" w:color="auto"/>
            <w:right w:val="none" w:sz="0" w:space="0" w:color="auto"/>
          </w:divBdr>
        </w:div>
        <w:div w:id="1747648656">
          <w:marLeft w:val="640"/>
          <w:marRight w:val="0"/>
          <w:marTop w:val="0"/>
          <w:marBottom w:val="0"/>
          <w:divBdr>
            <w:top w:val="none" w:sz="0" w:space="0" w:color="auto"/>
            <w:left w:val="none" w:sz="0" w:space="0" w:color="auto"/>
            <w:bottom w:val="none" w:sz="0" w:space="0" w:color="auto"/>
            <w:right w:val="none" w:sz="0" w:space="0" w:color="auto"/>
          </w:divBdr>
        </w:div>
        <w:div w:id="1784836369">
          <w:marLeft w:val="640"/>
          <w:marRight w:val="0"/>
          <w:marTop w:val="0"/>
          <w:marBottom w:val="0"/>
          <w:divBdr>
            <w:top w:val="none" w:sz="0" w:space="0" w:color="auto"/>
            <w:left w:val="none" w:sz="0" w:space="0" w:color="auto"/>
            <w:bottom w:val="none" w:sz="0" w:space="0" w:color="auto"/>
            <w:right w:val="none" w:sz="0" w:space="0" w:color="auto"/>
          </w:divBdr>
        </w:div>
        <w:div w:id="1823571785">
          <w:marLeft w:val="640"/>
          <w:marRight w:val="0"/>
          <w:marTop w:val="0"/>
          <w:marBottom w:val="0"/>
          <w:divBdr>
            <w:top w:val="none" w:sz="0" w:space="0" w:color="auto"/>
            <w:left w:val="none" w:sz="0" w:space="0" w:color="auto"/>
            <w:bottom w:val="none" w:sz="0" w:space="0" w:color="auto"/>
            <w:right w:val="none" w:sz="0" w:space="0" w:color="auto"/>
          </w:divBdr>
        </w:div>
        <w:div w:id="1881280136">
          <w:marLeft w:val="640"/>
          <w:marRight w:val="0"/>
          <w:marTop w:val="0"/>
          <w:marBottom w:val="0"/>
          <w:divBdr>
            <w:top w:val="none" w:sz="0" w:space="0" w:color="auto"/>
            <w:left w:val="none" w:sz="0" w:space="0" w:color="auto"/>
            <w:bottom w:val="none" w:sz="0" w:space="0" w:color="auto"/>
            <w:right w:val="none" w:sz="0" w:space="0" w:color="auto"/>
          </w:divBdr>
        </w:div>
        <w:div w:id="1912495635">
          <w:marLeft w:val="640"/>
          <w:marRight w:val="0"/>
          <w:marTop w:val="0"/>
          <w:marBottom w:val="0"/>
          <w:divBdr>
            <w:top w:val="none" w:sz="0" w:space="0" w:color="auto"/>
            <w:left w:val="none" w:sz="0" w:space="0" w:color="auto"/>
            <w:bottom w:val="none" w:sz="0" w:space="0" w:color="auto"/>
            <w:right w:val="none" w:sz="0" w:space="0" w:color="auto"/>
          </w:divBdr>
        </w:div>
        <w:div w:id="1938781483">
          <w:marLeft w:val="640"/>
          <w:marRight w:val="0"/>
          <w:marTop w:val="0"/>
          <w:marBottom w:val="0"/>
          <w:divBdr>
            <w:top w:val="none" w:sz="0" w:space="0" w:color="auto"/>
            <w:left w:val="none" w:sz="0" w:space="0" w:color="auto"/>
            <w:bottom w:val="none" w:sz="0" w:space="0" w:color="auto"/>
            <w:right w:val="none" w:sz="0" w:space="0" w:color="auto"/>
          </w:divBdr>
        </w:div>
        <w:div w:id="2025939685">
          <w:marLeft w:val="640"/>
          <w:marRight w:val="0"/>
          <w:marTop w:val="0"/>
          <w:marBottom w:val="0"/>
          <w:divBdr>
            <w:top w:val="none" w:sz="0" w:space="0" w:color="auto"/>
            <w:left w:val="none" w:sz="0" w:space="0" w:color="auto"/>
            <w:bottom w:val="none" w:sz="0" w:space="0" w:color="auto"/>
            <w:right w:val="none" w:sz="0" w:space="0" w:color="auto"/>
          </w:divBdr>
        </w:div>
        <w:div w:id="2083091427">
          <w:marLeft w:val="640"/>
          <w:marRight w:val="0"/>
          <w:marTop w:val="0"/>
          <w:marBottom w:val="0"/>
          <w:divBdr>
            <w:top w:val="none" w:sz="0" w:space="0" w:color="auto"/>
            <w:left w:val="none" w:sz="0" w:space="0" w:color="auto"/>
            <w:bottom w:val="none" w:sz="0" w:space="0" w:color="auto"/>
            <w:right w:val="none" w:sz="0" w:space="0" w:color="auto"/>
          </w:divBdr>
        </w:div>
      </w:divsChild>
    </w:div>
    <w:div w:id="147744281">
      <w:marLeft w:val="640"/>
      <w:marRight w:val="0"/>
      <w:marTop w:val="0"/>
      <w:marBottom w:val="0"/>
      <w:divBdr>
        <w:top w:val="none" w:sz="0" w:space="0" w:color="auto"/>
        <w:left w:val="none" w:sz="0" w:space="0" w:color="auto"/>
        <w:bottom w:val="none" w:sz="0" w:space="0" w:color="auto"/>
        <w:right w:val="none" w:sz="0" w:space="0" w:color="auto"/>
      </w:divBdr>
    </w:div>
    <w:div w:id="148178560">
      <w:marLeft w:val="640"/>
      <w:marRight w:val="0"/>
      <w:marTop w:val="0"/>
      <w:marBottom w:val="0"/>
      <w:divBdr>
        <w:top w:val="none" w:sz="0" w:space="0" w:color="auto"/>
        <w:left w:val="none" w:sz="0" w:space="0" w:color="auto"/>
        <w:bottom w:val="none" w:sz="0" w:space="0" w:color="auto"/>
        <w:right w:val="none" w:sz="0" w:space="0" w:color="auto"/>
      </w:divBdr>
    </w:div>
    <w:div w:id="148908080">
      <w:marLeft w:val="640"/>
      <w:marRight w:val="0"/>
      <w:marTop w:val="0"/>
      <w:marBottom w:val="0"/>
      <w:divBdr>
        <w:top w:val="none" w:sz="0" w:space="0" w:color="auto"/>
        <w:left w:val="none" w:sz="0" w:space="0" w:color="auto"/>
        <w:bottom w:val="none" w:sz="0" w:space="0" w:color="auto"/>
        <w:right w:val="none" w:sz="0" w:space="0" w:color="auto"/>
      </w:divBdr>
    </w:div>
    <w:div w:id="149323262">
      <w:marLeft w:val="640"/>
      <w:marRight w:val="0"/>
      <w:marTop w:val="0"/>
      <w:marBottom w:val="0"/>
      <w:divBdr>
        <w:top w:val="none" w:sz="0" w:space="0" w:color="auto"/>
        <w:left w:val="none" w:sz="0" w:space="0" w:color="auto"/>
        <w:bottom w:val="none" w:sz="0" w:space="0" w:color="auto"/>
        <w:right w:val="none" w:sz="0" w:space="0" w:color="auto"/>
      </w:divBdr>
    </w:div>
    <w:div w:id="150220491">
      <w:bodyDiv w:val="1"/>
      <w:marLeft w:val="0"/>
      <w:marRight w:val="0"/>
      <w:marTop w:val="0"/>
      <w:marBottom w:val="0"/>
      <w:divBdr>
        <w:top w:val="none" w:sz="0" w:space="0" w:color="auto"/>
        <w:left w:val="none" w:sz="0" w:space="0" w:color="auto"/>
        <w:bottom w:val="none" w:sz="0" w:space="0" w:color="auto"/>
        <w:right w:val="none" w:sz="0" w:space="0" w:color="auto"/>
      </w:divBdr>
    </w:div>
    <w:div w:id="151068899">
      <w:marLeft w:val="640"/>
      <w:marRight w:val="0"/>
      <w:marTop w:val="0"/>
      <w:marBottom w:val="0"/>
      <w:divBdr>
        <w:top w:val="none" w:sz="0" w:space="0" w:color="auto"/>
        <w:left w:val="none" w:sz="0" w:space="0" w:color="auto"/>
        <w:bottom w:val="none" w:sz="0" w:space="0" w:color="auto"/>
        <w:right w:val="none" w:sz="0" w:space="0" w:color="auto"/>
      </w:divBdr>
    </w:div>
    <w:div w:id="151263279">
      <w:marLeft w:val="640"/>
      <w:marRight w:val="0"/>
      <w:marTop w:val="0"/>
      <w:marBottom w:val="0"/>
      <w:divBdr>
        <w:top w:val="none" w:sz="0" w:space="0" w:color="auto"/>
        <w:left w:val="none" w:sz="0" w:space="0" w:color="auto"/>
        <w:bottom w:val="none" w:sz="0" w:space="0" w:color="auto"/>
        <w:right w:val="none" w:sz="0" w:space="0" w:color="auto"/>
      </w:divBdr>
    </w:div>
    <w:div w:id="152568775">
      <w:marLeft w:val="640"/>
      <w:marRight w:val="0"/>
      <w:marTop w:val="0"/>
      <w:marBottom w:val="0"/>
      <w:divBdr>
        <w:top w:val="none" w:sz="0" w:space="0" w:color="auto"/>
        <w:left w:val="none" w:sz="0" w:space="0" w:color="auto"/>
        <w:bottom w:val="none" w:sz="0" w:space="0" w:color="auto"/>
        <w:right w:val="none" w:sz="0" w:space="0" w:color="auto"/>
      </w:divBdr>
    </w:div>
    <w:div w:id="152719342">
      <w:marLeft w:val="640"/>
      <w:marRight w:val="0"/>
      <w:marTop w:val="0"/>
      <w:marBottom w:val="0"/>
      <w:divBdr>
        <w:top w:val="none" w:sz="0" w:space="0" w:color="auto"/>
        <w:left w:val="none" w:sz="0" w:space="0" w:color="auto"/>
        <w:bottom w:val="none" w:sz="0" w:space="0" w:color="auto"/>
        <w:right w:val="none" w:sz="0" w:space="0" w:color="auto"/>
      </w:divBdr>
    </w:div>
    <w:div w:id="152841536">
      <w:marLeft w:val="640"/>
      <w:marRight w:val="0"/>
      <w:marTop w:val="0"/>
      <w:marBottom w:val="0"/>
      <w:divBdr>
        <w:top w:val="none" w:sz="0" w:space="0" w:color="auto"/>
        <w:left w:val="none" w:sz="0" w:space="0" w:color="auto"/>
        <w:bottom w:val="none" w:sz="0" w:space="0" w:color="auto"/>
        <w:right w:val="none" w:sz="0" w:space="0" w:color="auto"/>
      </w:divBdr>
    </w:div>
    <w:div w:id="153307069">
      <w:marLeft w:val="640"/>
      <w:marRight w:val="0"/>
      <w:marTop w:val="0"/>
      <w:marBottom w:val="0"/>
      <w:divBdr>
        <w:top w:val="none" w:sz="0" w:space="0" w:color="auto"/>
        <w:left w:val="none" w:sz="0" w:space="0" w:color="auto"/>
        <w:bottom w:val="none" w:sz="0" w:space="0" w:color="auto"/>
        <w:right w:val="none" w:sz="0" w:space="0" w:color="auto"/>
      </w:divBdr>
    </w:div>
    <w:div w:id="154034170">
      <w:marLeft w:val="640"/>
      <w:marRight w:val="0"/>
      <w:marTop w:val="0"/>
      <w:marBottom w:val="0"/>
      <w:divBdr>
        <w:top w:val="none" w:sz="0" w:space="0" w:color="auto"/>
        <w:left w:val="none" w:sz="0" w:space="0" w:color="auto"/>
        <w:bottom w:val="none" w:sz="0" w:space="0" w:color="auto"/>
        <w:right w:val="none" w:sz="0" w:space="0" w:color="auto"/>
      </w:divBdr>
    </w:div>
    <w:div w:id="154345894">
      <w:marLeft w:val="640"/>
      <w:marRight w:val="0"/>
      <w:marTop w:val="0"/>
      <w:marBottom w:val="0"/>
      <w:divBdr>
        <w:top w:val="none" w:sz="0" w:space="0" w:color="auto"/>
        <w:left w:val="none" w:sz="0" w:space="0" w:color="auto"/>
        <w:bottom w:val="none" w:sz="0" w:space="0" w:color="auto"/>
        <w:right w:val="none" w:sz="0" w:space="0" w:color="auto"/>
      </w:divBdr>
    </w:div>
    <w:div w:id="154731790">
      <w:marLeft w:val="640"/>
      <w:marRight w:val="0"/>
      <w:marTop w:val="0"/>
      <w:marBottom w:val="0"/>
      <w:divBdr>
        <w:top w:val="none" w:sz="0" w:space="0" w:color="auto"/>
        <w:left w:val="none" w:sz="0" w:space="0" w:color="auto"/>
        <w:bottom w:val="none" w:sz="0" w:space="0" w:color="auto"/>
        <w:right w:val="none" w:sz="0" w:space="0" w:color="auto"/>
      </w:divBdr>
    </w:div>
    <w:div w:id="154882398">
      <w:marLeft w:val="640"/>
      <w:marRight w:val="0"/>
      <w:marTop w:val="0"/>
      <w:marBottom w:val="0"/>
      <w:divBdr>
        <w:top w:val="none" w:sz="0" w:space="0" w:color="auto"/>
        <w:left w:val="none" w:sz="0" w:space="0" w:color="auto"/>
        <w:bottom w:val="none" w:sz="0" w:space="0" w:color="auto"/>
        <w:right w:val="none" w:sz="0" w:space="0" w:color="auto"/>
      </w:divBdr>
    </w:div>
    <w:div w:id="155265405">
      <w:marLeft w:val="640"/>
      <w:marRight w:val="0"/>
      <w:marTop w:val="0"/>
      <w:marBottom w:val="0"/>
      <w:divBdr>
        <w:top w:val="none" w:sz="0" w:space="0" w:color="auto"/>
        <w:left w:val="none" w:sz="0" w:space="0" w:color="auto"/>
        <w:bottom w:val="none" w:sz="0" w:space="0" w:color="auto"/>
        <w:right w:val="none" w:sz="0" w:space="0" w:color="auto"/>
      </w:divBdr>
    </w:div>
    <w:div w:id="155347373">
      <w:marLeft w:val="640"/>
      <w:marRight w:val="0"/>
      <w:marTop w:val="0"/>
      <w:marBottom w:val="0"/>
      <w:divBdr>
        <w:top w:val="none" w:sz="0" w:space="0" w:color="auto"/>
        <w:left w:val="none" w:sz="0" w:space="0" w:color="auto"/>
        <w:bottom w:val="none" w:sz="0" w:space="0" w:color="auto"/>
        <w:right w:val="none" w:sz="0" w:space="0" w:color="auto"/>
      </w:divBdr>
    </w:div>
    <w:div w:id="156845925">
      <w:marLeft w:val="640"/>
      <w:marRight w:val="0"/>
      <w:marTop w:val="0"/>
      <w:marBottom w:val="0"/>
      <w:divBdr>
        <w:top w:val="none" w:sz="0" w:space="0" w:color="auto"/>
        <w:left w:val="none" w:sz="0" w:space="0" w:color="auto"/>
        <w:bottom w:val="none" w:sz="0" w:space="0" w:color="auto"/>
        <w:right w:val="none" w:sz="0" w:space="0" w:color="auto"/>
      </w:divBdr>
    </w:div>
    <w:div w:id="158160227">
      <w:bodyDiv w:val="1"/>
      <w:marLeft w:val="0"/>
      <w:marRight w:val="0"/>
      <w:marTop w:val="0"/>
      <w:marBottom w:val="0"/>
      <w:divBdr>
        <w:top w:val="none" w:sz="0" w:space="0" w:color="auto"/>
        <w:left w:val="none" w:sz="0" w:space="0" w:color="auto"/>
        <w:bottom w:val="none" w:sz="0" w:space="0" w:color="auto"/>
        <w:right w:val="none" w:sz="0" w:space="0" w:color="auto"/>
      </w:divBdr>
      <w:divsChild>
        <w:div w:id="17240800">
          <w:marLeft w:val="640"/>
          <w:marRight w:val="0"/>
          <w:marTop w:val="0"/>
          <w:marBottom w:val="0"/>
          <w:divBdr>
            <w:top w:val="none" w:sz="0" w:space="0" w:color="auto"/>
            <w:left w:val="none" w:sz="0" w:space="0" w:color="auto"/>
            <w:bottom w:val="none" w:sz="0" w:space="0" w:color="auto"/>
            <w:right w:val="none" w:sz="0" w:space="0" w:color="auto"/>
          </w:divBdr>
        </w:div>
        <w:div w:id="95030231">
          <w:marLeft w:val="640"/>
          <w:marRight w:val="0"/>
          <w:marTop w:val="0"/>
          <w:marBottom w:val="0"/>
          <w:divBdr>
            <w:top w:val="none" w:sz="0" w:space="0" w:color="auto"/>
            <w:left w:val="none" w:sz="0" w:space="0" w:color="auto"/>
            <w:bottom w:val="none" w:sz="0" w:space="0" w:color="auto"/>
            <w:right w:val="none" w:sz="0" w:space="0" w:color="auto"/>
          </w:divBdr>
        </w:div>
        <w:div w:id="191501374">
          <w:marLeft w:val="640"/>
          <w:marRight w:val="0"/>
          <w:marTop w:val="0"/>
          <w:marBottom w:val="0"/>
          <w:divBdr>
            <w:top w:val="none" w:sz="0" w:space="0" w:color="auto"/>
            <w:left w:val="none" w:sz="0" w:space="0" w:color="auto"/>
            <w:bottom w:val="none" w:sz="0" w:space="0" w:color="auto"/>
            <w:right w:val="none" w:sz="0" w:space="0" w:color="auto"/>
          </w:divBdr>
        </w:div>
        <w:div w:id="203178747">
          <w:marLeft w:val="640"/>
          <w:marRight w:val="0"/>
          <w:marTop w:val="0"/>
          <w:marBottom w:val="0"/>
          <w:divBdr>
            <w:top w:val="none" w:sz="0" w:space="0" w:color="auto"/>
            <w:left w:val="none" w:sz="0" w:space="0" w:color="auto"/>
            <w:bottom w:val="none" w:sz="0" w:space="0" w:color="auto"/>
            <w:right w:val="none" w:sz="0" w:space="0" w:color="auto"/>
          </w:divBdr>
        </w:div>
        <w:div w:id="244145232">
          <w:marLeft w:val="640"/>
          <w:marRight w:val="0"/>
          <w:marTop w:val="0"/>
          <w:marBottom w:val="0"/>
          <w:divBdr>
            <w:top w:val="none" w:sz="0" w:space="0" w:color="auto"/>
            <w:left w:val="none" w:sz="0" w:space="0" w:color="auto"/>
            <w:bottom w:val="none" w:sz="0" w:space="0" w:color="auto"/>
            <w:right w:val="none" w:sz="0" w:space="0" w:color="auto"/>
          </w:divBdr>
        </w:div>
        <w:div w:id="255749678">
          <w:marLeft w:val="640"/>
          <w:marRight w:val="0"/>
          <w:marTop w:val="0"/>
          <w:marBottom w:val="0"/>
          <w:divBdr>
            <w:top w:val="none" w:sz="0" w:space="0" w:color="auto"/>
            <w:left w:val="none" w:sz="0" w:space="0" w:color="auto"/>
            <w:bottom w:val="none" w:sz="0" w:space="0" w:color="auto"/>
            <w:right w:val="none" w:sz="0" w:space="0" w:color="auto"/>
          </w:divBdr>
        </w:div>
        <w:div w:id="278029612">
          <w:marLeft w:val="640"/>
          <w:marRight w:val="0"/>
          <w:marTop w:val="0"/>
          <w:marBottom w:val="0"/>
          <w:divBdr>
            <w:top w:val="none" w:sz="0" w:space="0" w:color="auto"/>
            <w:left w:val="none" w:sz="0" w:space="0" w:color="auto"/>
            <w:bottom w:val="none" w:sz="0" w:space="0" w:color="auto"/>
            <w:right w:val="none" w:sz="0" w:space="0" w:color="auto"/>
          </w:divBdr>
        </w:div>
        <w:div w:id="299653605">
          <w:marLeft w:val="640"/>
          <w:marRight w:val="0"/>
          <w:marTop w:val="0"/>
          <w:marBottom w:val="0"/>
          <w:divBdr>
            <w:top w:val="none" w:sz="0" w:space="0" w:color="auto"/>
            <w:left w:val="none" w:sz="0" w:space="0" w:color="auto"/>
            <w:bottom w:val="none" w:sz="0" w:space="0" w:color="auto"/>
            <w:right w:val="none" w:sz="0" w:space="0" w:color="auto"/>
          </w:divBdr>
        </w:div>
        <w:div w:id="337275560">
          <w:marLeft w:val="640"/>
          <w:marRight w:val="0"/>
          <w:marTop w:val="0"/>
          <w:marBottom w:val="0"/>
          <w:divBdr>
            <w:top w:val="none" w:sz="0" w:space="0" w:color="auto"/>
            <w:left w:val="none" w:sz="0" w:space="0" w:color="auto"/>
            <w:bottom w:val="none" w:sz="0" w:space="0" w:color="auto"/>
            <w:right w:val="none" w:sz="0" w:space="0" w:color="auto"/>
          </w:divBdr>
        </w:div>
        <w:div w:id="411125434">
          <w:marLeft w:val="640"/>
          <w:marRight w:val="0"/>
          <w:marTop w:val="0"/>
          <w:marBottom w:val="0"/>
          <w:divBdr>
            <w:top w:val="none" w:sz="0" w:space="0" w:color="auto"/>
            <w:left w:val="none" w:sz="0" w:space="0" w:color="auto"/>
            <w:bottom w:val="none" w:sz="0" w:space="0" w:color="auto"/>
            <w:right w:val="none" w:sz="0" w:space="0" w:color="auto"/>
          </w:divBdr>
        </w:div>
        <w:div w:id="422992193">
          <w:marLeft w:val="640"/>
          <w:marRight w:val="0"/>
          <w:marTop w:val="0"/>
          <w:marBottom w:val="0"/>
          <w:divBdr>
            <w:top w:val="none" w:sz="0" w:space="0" w:color="auto"/>
            <w:left w:val="none" w:sz="0" w:space="0" w:color="auto"/>
            <w:bottom w:val="none" w:sz="0" w:space="0" w:color="auto"/>
            <w:right w:val="none" w:sz="0" w:space="0" w:color="auto"/>
          </w:divBdr>
        </w:div>
        <w:div w:id="426191501">
          <w:marLeft w:val="640"/>
          <w:marRight w:val="0"/>
          <w:marTop w:val="0"/>
          <w:marBottom w:val="0"/>
          <w:divBdr>
            <w:top w:val="none" w:sz="0" w:space="0" w:color="auto"/>
            <w:left w:val="none" w:sz="0" w:space="0" w:color="auto"/>
            <w:bottom w:val="none" w:sz="0" w:space="0" w:color="auto"/>
            <w:right w:val="none" w:sz="0" w:space="0" w:color="auto"/>
          </w:divBdr>
        </w:div>
        <w:div w:id="451438203">
          <w:marLeft w:val="640"/>
          <w:marRight w:val="0"/>
          <w:marTop w:val="0"/>
          <w:marBottom w:val="0"/>
          <w:divBdr>
            <w:top w:val="none" w:sz="0" w:space="0" w:color="auto"/>
            <w:left w:val="none" w:sz="0" w:space="0" w:color="auto"/>
            <w:bottom w:val="none" w:sz="0" w:space="0" w:color="auto"/>
            <w:right w:val="none" w:sz="0" w:space="0" w:color="auto"/>
          </w:divBdr>
        </w:div>
        <w:div w:id="459764602">
          <w:marLeft w:val="640"/>
          <w:marRight w:val="0"/>
          <w:marTop w:val="0"/>
          <w:marBottom w:val="0"/>
          <w:divBdr>
            <w:top w:val="none" w:sz="0" w:space="0" w:color="auto"/>
            <w:left w:val="none" w:sz="0" w:space="0" w:color="auto"/>
            <w:bottom w:val="none" w:sz="0" w:space="0" w:color="auto"/>
            <w:right w:val="none" w:sz="0" w:space="0" w:color="auto"/>
          </w:divBdr>
        </w:div>
        <w:div w:id="488910226">
          <w:marLeft w:val="640"/>
          <w:marRight w:val="0"/>
          <w:marTop w:val="0"/>
          <w:marBottom w:val="0"/>
          <w:divBdr>
            <w:top w:val="none" w:sz="0" w:space="0" w:color="auto"/>
            <w:left w:val="none" w:sz="0" w:space="0" w:color="auto"/>
            <w:bottom w:val="none" w:sz="0" w:space="0" w:color="auto"/>
            <w:right w:val="none" w:sz="0" w:space="0" w:color="auto"/>
          </w:divBdr>
        </w:div>
        <w:div w:id="504711727">
          <w:marLeft w:val="640"/>
          <w:marRight w:val="0"/>
          <w:marTop w:val="0"/>
          <w:marBottom w:val="0"/>
          <w:divBdr>
            <w:top w:val="none" w:sz="0" w:space="0" w:color="auto"/>
            <w:left w:val="none" w:sz="0" w:space="0" w:color="auto"/>
            <w:bottom w:val="none" w:sz="0" w:space="0" w:color="auto"/>
            <w:right w:val="none" w:sz="0" w:space="0" w:color="auto"/>
          </w:divBdr>
        </w:div>
        <w:div w:id="542717296">
          <w:marLeft w:val="640"/>
          <w:marRight w:val="0"/>
          <w:marTop w:val="0"/>
          <w:marBottom w:val="0"/>
          <w:divBdr>
            <w:top w:val="none" w:sz="0" w:space="0" w:color="auto"/>
            <w:left w:val="none" w:sz="0" w:space="0" w:color="auto"/>
            <w:bottom w:val="none" w:sz="0" w:space="0" w:color="auto"/>
            <w:right w:val="none" w:sz="0" w:space="0" w:color="auto"/>
          </w:divBdr>
        </w:div>
        <w:div w:id="635991877">
          <w:marLeft w:val="640"/>
          <w:marRight w:val="0"/>
          <w:marTop w:val="0"/>
          <w:marBottom w:val="0"/>
          <w:divBdr>
            <w:top w:val="none" w:sz="0" w:space="0" w:color="auto"/>
            <w:left w:val="none" w:sz="0" w:space="0" w:color="auto"/>
            <w:bottom w:val="none" w:sz="0" w:space="0" w:color="auto"/>
            <w:right w:val="none" w:sz="0" w:space="0" w:color="auto"/>
          </w:divBdr>
        </w:div>
        <w:div w:id="675234758">
          <w:marLeft w:val="640"/>
          <w:marRight w:val="0"/>
          <w:marTop w:val="0"/>
          <w:marBottom w:val="0"/>
          <w:divBdr>
            <w:top w:val="none" w:sz="0" w:space="0" w:color="auto"/>
            <w:left w:val="none" w:sz="0" w:space="0" w:color="auto"/>
            <w:bottom w:val="none" w:sz="0" w:space="0" w:color="auto"/>
            <w:right w:val="none" w:sz="0" w:space="0" w:color="auto"/>
          </w:divBdr>
        </w:div>
        <w:div w:id="821580900">
          <w:marLeft w:val="640"/>
          <w:marRight w:val="0"/>
          <w:marTop w:val="0"/>
          <w:marBottom w:val="0"/>
          <w:divBdr>
            <w:top w:val="none" w:sz="0" w:space="0" w:color="auto"/>
            <w:left w:val="none" w:sz="0" w:space="0" w:color="auto"/>
            <w:bottom w:val="none" w:sz="0" w:space="0" w:color="auto"/>
            <w:right w:val="none" w:sz="0" w:space="0" w:color="auto"/>
          </w:divBdr>
        </w:div>
        <w:div w:id="824663906">
          <w:marLeft w:val="640"/>
          <w:marRight w:val="0"/>
          <w:marTop w:val="0"/>
          <w:marBottom w:val="0"/>
          <w:divBdr>
            <w:top w:val="none" w:sz="0" w:space="0" w:color="auto"/>
            <w:left w:val="none" w:sz="0" w:space="0" w:color="auto"/>
            <w:bottom w:val="none" w:sz="0" w:space="0" w:color="auto"/>
            <w:right w:val="none" w:sz="0" w:space="0" w:color="auto"/>
          </w:divBdr>
        </w:div>
        <w:div w:id="853762179">
          <w:marLeft w:val="640"/>
          <w:marRight w:val="0"/>
          <w:marTop w:val="0"/>
          <w:marBottom w:val="0"/>
          <w:divBdr>
            <w:top w:val="none" w:sz="0" w:space="0" w:color="auto"/>
            <w:left w:val="none" w:sz="0" w:space="0" w:color="auto"/>
            <w:bottom w:val="none" w:sz="0" w:space="0" w:color="auto"/>
            <w:right w:val="none" w:sz="0" w:space="0" w:color="auto"/>
          </w:divBdr>
        </w:div>
        <w:div w:id="864563487">
          <w:marLeft w:val="640"/>
          <w:marRight w:val="0"/>
          <w:marTop w:val="0"/>
          <w:marBottom w:val="0"/>
          <w:divBdr>
            <w:top w:val="none" w:sz="0" w:space="0" w:color="auto"/>
            <w:left w:val="none" w:sz="0" w:space="0" w:color="auto"/>
            <w:bottom w:val="none" w:sz="0" w:space="0" w:color="auto"/>
            <w:right w:val="none" w:sz="0" w:space="0" w:color="auto"/>
          </w:divBdr>
        </w:div>
        <w:div w:id="870993692">
          <w:marLeft w:val="640"/>
          <w:marRight w:val="0"/>
          <w:marTop w:val="0"/>
          <w:marBottom w:val="0"/>
          <w:divBdr>
            <w:top w:val="none" w:sz="0" w:space="0" w:color="auto"/>
            <w:left w:val="none" w:sz="0" w:space="0" w:color="auto"/>
            <w:bottom w:val="none" w:sz="0" w:space="0" w:color="auto"/>
            <w:right w:val="none" w:sz="0" w:space="0" w:color="auto"/>
          </w:divBdr>
        </w:div>
        <w:div w:id="915627494">
          <w:marLeft w:val="640"/>
          <w:marRight w:val="0"/>
          <w:marTop w:val="0"/>
          <w:marBottom w:val="0"/>
          <w:divBdr>
            <w:top w:val="none" w:sz="0" w:space="0" w:color="auto"/>
            <w:left w:val="none" w:sz="0" w:space="0" w:color="auto"/>
            <w:bottom w:val="none" w:sz="0" w:space="0" w:color="auto"/>
            <w:right w:val="none" w:sz="0" w:space="0" w:color="auto"/>
          </w:divBdr>
        </w:div>
        <w:div w:id="919290279">
          <w:marLeft w:val="640"/>
          <w:marRight w:val="0"/>
          <w:marTop w:val="0"/>
          <w:marBottom w:val="0"/>
          <w:divBdr>
            <w:top w:val="none" w:sz="0" w:space="0" w:color="auto"/>
            <w:left w:val="none" w:sz="0" w:space="0" w:color="auto"/>
            <w:bottom w:val="none" w:sz="0" w:space="0" w:color="auto"/>
            <w:right w:val="none" w:sz="0" w:space="0" w:color="auto"/>
          </w:divBdr>
        </w:div>
        <w:div w:id="940259812">
          <w:marLeft w:val="640"/>
          <w:marRight w:val="0"/>
          <w:marTop w:val="0"/>
          <w:marBottom w:val="0"/>
          <w:divBdr>
            <w:top w:val="none" w:sz="0" w:space="0" w:color="auto"/>
            <w:left w:val="none" w:sz="0" w:space="0" w:color="auto"/>
            <w:bottom w:val="none" w:sz="0" w:space="0" w:color="auto"/>
            <w:right w:val="none" w:sz="0" w:space="0" w:color="auto"/>
          </w:divBdr>
        </w:div>
        <w:div w:id="953946920">
          <w:marLeft w:val="640"/>
          <w:marRight w:val="0"/>
          <w:marTop w:val="0"/>
          <w:marBottom w:val="0"/>
          <w:divBdr>
            <w:top w:val="none" w:sz="0" w:space="0" w:color="auto"/>
            <w:left w:val="none" w:sz="0" w:space="0" w:color="auto"/>
            <w:bottom w:val="none" w:sz="0" w:space="0" w:color="auto"/>
            <w:right w:val="none" w:sz="0" w:space="0" w:color="auto"/>
          </w:divBdr>
        </w:div>
        <w:div w:id="973367015">
          <w:marLeft w:val="640"/>
          <w:marRight w:val="0"/>
          <w:marTop w:val="0"/>
          <w:marBottom w:val="0"/>
          <w:divBdr>
            <w:top w:val="none" w:sz="0" w:space="0" w:color="auto"/>
            <w:left w:val="none" w:sz="0" w:space="0" w:color="auto"/>
            <w:bottom w:val="none" w:sz="0" w:space="0" w:color="auto"/>
            <w:right w:val="none" w:sz="0" w:space="0" w:color="auto"/>
          </w:divBdr>
        </w:div>
        <w:div w:id="1001004420">
          <w:marLeft w:val="640"/>
          <w:marRight w:val="0"/>
          <w:marTop w:val="0"/>
          <w:marBottom w:val="0"/>
          <w:divBdr>
            <w:top w:val="none" w:sz="0" w:space="0" w:color="auto"/>
            <w:left w:val="none" w:sz="0" w:space="0" w:color="auto"/>
            <w:bottom w:val="none" w:sz="0" w:space="0" w:color="auto"/>
            <w:right w:val="none" w:sz="0" w:space="0" w:color="auto"/>
          </w:divBdr>
        </w:div>
        <w:div w:id="1088191795">
          <w:marLeft w:val="640"/>
          <w:marRight w:val="0"/>
          <w:marTop w:val="0"/>
          <w:marBottom w:val="0"/>
          <w:divBdr>
            <w:top w:val="none" w:sz="0" w:space="0" w:color="auto"/>
            <w:left w:val="none" w:sz="0" w:space="0" w:color="auto"/>
            <w:bottom w:val="none" w:sz="0" w:space="0" w:color="auto"/>
            <w:right w:val="none" w:sz="0" w:space="0" w:color="auto"/>
          </w:divBdr>
        </w:div>
        <w:div w:id="1093087607">
          <w:marLeft w:val="640"/>
          <w:marRight w:val="0"/>
          <w:marTop w:val="0"/>
          <w:marBottom w:val="0"/>
          <w:divBdr>
            <w:top w:val="none" w:sz="0" w:space="0" w:color="auto"/>
            <w:left w:val="none" w:sz="0" w:space="0" w:color="auto"/>
            <w:bottom w:val="none" w:sz="0" w:space="0" w:color="auto"/>
            <w:right w:val="none" w:sz="0" w:space="0" w:color="auto"/>
          </w:divBdr>
        </w:div>
        <w:div w:id="1094126938">
          <w:marLeft w:val="640"/>
          <w:marRight w:val="0"/>
          <w:marTop w:val="0"/>
          <w:marBottom w:val="0"/>
          <w:divBdr>
            <w:top w:val="none" w:sz="0" w:space="0" w:color="auto"/>
            <w:left w:val="none" w:sz="0" w:space="0" w:color="auto"/>
            <w:bottom w:val="none" w:sz="0" w:space="0" w:color="auto"/>
            <w:right w:val="none" w:sz="0" w:space="0" w:color="auto"/>
          </w:divBdr>
        </w:div>
        <w:div w:id="1102143669">
          <w:marLeft w:val="640"/>
          <w:marRight w:val="0"/>
          <w:marTop w:val="0"/>
          <w:marBottom w:val="0"/>
          <w:divBdr>
            <w:top w:val="none" w:sz="0" w:space="0" w:color="auto"/>
            <w:left w:val="none" w:sz="0" w:space="0" w:color="auto"/>
            <w:bottom w:val="none" w:sz="0" w:space="0" w:color="auto"/>
            <w:right w:val="none" w:sz="0" w:space="0" w:color="auto"/>
          </w:divBdr>
        </w:div>
        <w:div w:id="1119957769">
          <w:marLeft w:val="640"/>
          <w:marRight w:val="0"/>
          <w:marTop w:val="0"/>
          <w:marBottom w:val="0"/>
          <w:divBdr>
            <w:top w:val="none" w:sz="0" w:space="0" w:color="auto"/>
            <w:left w:val="none" w:sz="0" w:space="0" w:color="auto"/>
            <w:bottom w:val="none" w:sz="0" w:space="0" w:color="auto"/>
            <w:right w:val="none" w:sz="0" w:space="0" w:color="auto"/>
          </w:divBdr>
        </w:div>
        <w:div w:id="1146624080">
          <w:marLeft w:val="640"/>
          <w:marRight w:val="0"/>
          <w:marTop w:val="0"/>
          <w:marBottom w:val="0"/>
          <w:divBdr>
            <w:top w:val="none" w:sz="0" w:space="0" w:color="auto"/>
            <w:left w:val="none" w:sz="0" w:space="0" w:color="auto"/>
            <w:bottom w:val="none" w:sz="0" w:space="0" w:color="auto"/>
            <w:right w:val="none" w:sz="0" w:space="0" w:color="auto"/>
          </w:divBdr>
        </w:div>
        <w:div w:id="1151488183">
          <w:marLeft w:val="640"/>
          <w:marRight w:val="0"/>
          <w:marTop w:val="0"/>
          <w:marBottom w:val="0"/>
          <w:divBdr>
            <w:top w:val="none" w:sz="0" w:space="0" w:color="auto"/>
            <w:left w:val="none" w:sz="0" w:space="0" w:color="auto"/>
            <w:bottom w:val="none" w:sz="0" w:space="0" w:color="auto"/>
            <w:right w:val="none" w:sz="0" w:space="0" w:color="auto"/>
          </w:divBdr>
        </w:div>
        <w:div w:id="1202858195">
          <w:marLeft w:val="640"/>
          <w:marRight w:val="0"/>
          <w:marTop w:val="0"/>
          <w:marBottom w:val="0"/>
          <w:divBdr>
            <w:top w:val="none" w:sz="0" w:space="0" w:color="auto"/>
            <w:left w:val="none" w:sz="0" w:space="0" w:color="auto"/>
            <w:bottom w:val="none" w:sz="0" w:space="0" w:color="auto"/>
            <w:right w:val="none" w:sz="0" w:space="0" w:color="auto"/>
          </w:divBdr>
        </w:div>
        <w:div w:id="1217819849">
          <w:marLeft w:val="640"/>
          <w:marRight w:val="0"/>
          <w:marTop w:val="0"/>
          <w:marBottom w:val="0"/>
          <w:divBdr>
            <w:top w:val="none" w:sz="0" w:space="0" w:color="auto"/>
            <w:left w:val="none" w:sz="0" w:space="0" w:color="auto"/>
            <w:bottom w:val="none" w:sz="0" w:space="0" w:color="auto"/>
            <w:right w:val="none" w:sz="0" w:space="0" w:color="auto"/>
          </w:divBdr>
        </w:div>
        <w:div w:id="1226063480">
          <w:marLeft w:val="640"/>
          <w:marRight w:val="0"/>
          <w:marTop w:val="0"/>
          <w:marBottom w:val="0"/>
          <w:divBdr>
            <w:top w:val="none" w:sz="0" w:space="0" w:color="auto"/>
            <w:left w:val="none" w:sz="0" w:space="0" w:color="auto"/>
            <w:bottom w:val="none" w:sz="0" w:space="0" w:color="auto"/>
            <w:right w:val="none" w:sz="0" w:space="0" w:color="auto"/>
          </w:divBdr>
        </w:div>
        <w:div w:id="1310207269">
          <w:marLeft w:val="640"/>
          <w:marRight w:val="0"/>
          <w:marTop w:val="0"/>
          <w:marBottom w:val="0"/>
          <w:divBdr>
            <w:top w:val="none" w:sz="0" w:space="0" w:color="auto"/>
            <w:left w:val="none" w:sz="0" w:space="0" w:color="auto"/>
            <w:bottom w:val="none" w:sz="0" w:space="0" w:color="auto"/>
            <w:right w:val="none" w:sz="0" w:space="0" w:color="auto"/>
          </w:divBdr>
        </w:div>
        <w:div w:id="1357851763">
          <w:marLeft w:val="640"/>
          <w:marRight w:val="0"/>
          <w:marTop w:val="0"/>
          <w:marBottom w:val="0"/>
          <w:divBdr>
            <w:top w:val="none" w:sz="0" w:space="0" w:color="auto"/>
            <w:left w:val="none" w:sz="0" w:space="0" w:color="auto"/>
            <w:bottom w:val="none" w:sz="0" w:space="0" w:color="auto"/>
            <w:right w:val="none" w:sz="0" w:space="0" w:color="auto"/>
          </w:divBdr>
        </w:div>
        <w:div w:id="1412511060">
          <w:marLeft w:val="640"/>
          <w:marRight w:val="0"/>
          <w:marTop w:val="0"/>
          <w:marBottom w:val="0"/>
          <w:divBdr>
            <w:top w:val="none" w:sz="0" w:space="0" w:color="auto"/>
            <w:left w:val="none" w:sz="0" w:space="0" w:color="auto"/>
            <w:bottom w:val="none" w:sz="0" w:space="0" w:color="auto"/>
            <w:right w:val="none" w:sz="0" w:space="0" w:color="auto"/>
          </w:divBdr>
        </w:div>
        <w:div w:id="1436946605">
          <w:marLeft w:val="640"/>
          <w:marRight w:val="0"/>
          <w:marTop w:val="0"/>
          <w:marBottom w:val="0"/>
          <w:divBdr>
            <w:top w:val="none" w:sz="0" w:space="0" w:color="auto"/>
            <w:left w:val="none" w:sz="0" w:space="0" w:color="auto"/>
            <w:bottom w:val="none" w:sz="0" w:space="0" w:color="auto"/>
            <w:right w:val="none" w:sz="0" w:space="0" w:color="auto"/>
          </w:divBdr>
        </w:div>
        <w:div w:id="1496258737">
          <w:marLeft w:val="640"/>
          <w:marRight w:val="0"/>
          <w:marTop w:val="0"/>
          <w:marBottom w:val="0"/>
          <w:divBdr>
            <w:top w:val="none" w:sz="0" w:space="0" w:color="auto"/>
            <w:left w:val="none" w:sz="0" w:space="0" w:color="auto"/>
            <w:bottom w:val="none" w:sz="0" w:space="0" w:color="auto"/>
            <w:right w:val="none" w:sz="0" w:space="0" w:color="auto"/>
          </w:divBdr>
        </w:div>
        <w:div w:id="1500582921">
          <w:marLeft w:val="640"/>
          <w:marRight w:val="0"/>
          <w:marTop w:val="0"/>
          <w:marBottom w:val="0"/>
          <w:divBdr>
            <w:top w:val="none" w:sz="0" w:space="0" w:color="auto"/>
            <w:left w:val="none" w:sz="0" w:space="0" w:color="auto"/>
            <w:bottom w:val="none" w:sz="0" w:space="0" w:color="auto"/>
            <w:right w:val="none" w:sz="0" w:space="0" w:color="auto"/>
          </w:divBdr>
        </w:div>
        <w:div w:id="1517504388">
          <w:marLeft w:val="640"/>
          <w:marRight w:val="0"/>
          <w:marTop w:val="0"/>
          <w:marBottom w:val="0"/>
          <w:divBdr>
            <w:top w:val="none" w:sz="0" w:space="0" w:color="auto"/>
            <w:left w:val="none" w:sz="0" w:space="0" w:color="auto"/>
            <w:bottom w:val="none" w:sz="0" w:space="0" w:color="auto"/>
            <w:right w:val="none" w:sz="0" w:space="0" w:color="auto"/>
          </w:divBdr>
        </w:div>
        <w:div w:id="1598053913">
          <w:marLeft w:val="640"/>
          <w:marRight w:val="0"/>
          <w:marTop w:val="0"/>
          <w:marBottom w:val="0"/>
          <w:divBdr>
            <w:top w:val="none" w:sz="0" w:space="0" w:color="auto"/>
            <w:left w:val="none" w:sz="0" w:space="0" w:color="auto"/>
            <w:bottom w:val="none" w:sz="0" w:space="0" w:color="auto"/>
            <w:right w:val="none" w:sz="0" w:space="0" w:color="auto"/>
          </w:divBdr>
        </w:div>
        <w:div w:id="1611206168">
          <w:marLeft w:val="640"/>
          <w:marRight w:val="0"/>
          <w:marTop w:val="0"/>
          <w:marBottom w:val="0"/>
          <w:divBdr>
            <w:top w:val="none" w:sz="0" w:space="0" w:color="auto"/>
            <w:left w:val="none" w:sz="0" w:space="0" w:color="auto"/>
            <w:bottom w:val="none" w:sz="0" w:space="0" w:color="auto"/>
            <w:right w:val="none" w:sz="0" w:space="0" w:color="auto"/>
          </w:divBdr>
        </w:div>
        <w:div w:id="1646347827">
          <w:marLeft w:val="640"/>
          <w:marRight w:val="0"/>
          <w:marTop w:val="0"/>
          <w:marBottom w:val="0"/>
          <w:divBdr>
            <w:top w:val="none" w:sz="0" w:space="0" w:color="auto"/>
            <w:left w:val="none" w:sz="0" w:space="0" w:color="auto"/>
            <w:bottom w:val="none" w:sz="0" w:space="0" w:color="auto"/>
            <w:right w:val="none" w:sz="0" w:space="0" w:color="auto"/>
          </w:divBdr>
        </w:div>
        <w:div w:id="1695501140">
          <w:marLeft w:val="640"/>
          <w:marRight w:val="0"/>
          <w:marTop w:val="0"/>
          <w:marBottom w:val="0"/>
          <w:divBdr>
            <w:top w:val="none" w:sz="0" w:space="0" w:color="auto"/>
            <w:left w:val="none" w:sz="0" w:space="0" w:color="auto"/>
            <w:bottom w:val="none" w:sz="0" w:space="0" w:color="auto"/>
            <w:right w:val="none" w:sz="0" w:space="0" w:color="auto"/>
          </w:divBdr>
        </w:div>
        <w:div w:id="1753502157">
          <w:marLeft w:val="640"/>
          <w:marRight w:val="0"/>
          <w:marTop w:val="0"/>
          <w:marBottom w:val="0"/>
          <w:divBdr>
            <w:top w:val="none" w:sz="0" w:space="0" w:color="auto"/>
            <w:left w:val="none" w:sz="0" w:space="0" w:color="auto"/>
            <w:bottom w:val="none" w:sz="0" w:space="0" w:color="auto"/>
            <w:right w:val="none" w:sz="0" w:space="0" w:color="auto"/>
          </w:divBdr>
        </w:div>
        <w:div w:id="1789006504">
          <w:marLeft w:val="640"/>
          <w:marRight w:val="0"/>
          <w:marTop w:val="0"/>
          <w:marBottom w:val="0"/>
          <w:divBdr>
            <w:top w:val="none" w:sz="0" w:space="0" w:color="auto"/>
            <w:left w:val="none" w:sz="0" w:space="0" w:color="auto"/>
            <w:bottom w:val="none" w:sz="0" w:space="0" w:color="auto"/>
            <w:right w:val="none" w:sz="0" w:space="0" w:color="auto"/>
          </w:divBdr>
        </w:div>
        <w:div w:id="1795294292">
          <w:marLeft w:val="640"/>
          <w:marRight w:val="0"/>
          <w:marTop w:val="0"/>
          <w:marBottom w:val="0"/>
          <w:divBdr>
            <w:top w:val="none" w:sz="0" w:space="0" w:color="auto"/>
            <w:left w:val="none" w:sz="0" w:space="0" w:color="auto"/>
            <w:bottom w:val="none" w:sz="0" w:space="0" w:color="auto"/>
            <w:right w:val="none" w:sz="0" w:space="0" w:color="auto"/>
          </w:divBdr>
        </w:div>
        <w:div w:id="1813404878">
          <w:marLeft w:val="640"/>
          <w:marRight w:val="0"/>
          <w:marTop w:val="0"/>
          <w:marBottom w:val="0"/>
          <w:divBdr>
            <w:top w:val="none" w:sz="0" w:space="0" w:color="auto"/>
            <w:left w:val="none" w:sz="0" w:space="0" w:color="auto"/>
            <w:bottom w:val="none" w:sz="0" w:space="0" w:color="auto"/>
            <w:right w:val="none" w:sz="0" w:space="0" w:color="auto"/>
          </w:divBdr>
        </w:div>
        <w:div w:id="1834179528">
          <w:marLeft w:val="640"/>
          <w:marRight w:val="0"/>
          <w:marTop w:val="0"/>
          <w:marBottom w:val="0"/>
          <w:divBdr>
            <w:top w:val="none" w:sz="0" w:space="0" w:color="auto"/>
            <w:left w:val="none" w:sz="0" w:space="0" w:color="auto"/>
            <w:bottom w:val="none" w:sz="0" w:space="0" w:color="auto"/>
            <w:right w:val="none" w:sz="0" w:space="0" w:color="auto"/>
          </w:divBdr>
        </w:div>
        <w:div w:id="1895314022">
          <w:marLeft w:val="640"/>
          <w:marRight w:val="0"/>
          <w:marTop w:val="0"/>
          <w:marBottom w:val="0"/>
          <w:divBdr>
            <w:top w:val="none" w:sz="0" w:space="0" w:color="auto"/>
            <w:left w:val="none" w:sz="0" w:space="0" w:color="auto"/>
            <w:bottom w:val="none" w:sz="0" w:space="0" w:color="auto"/>
            <w:right w:val="none" w:sz="0" w:space="0" w:color="auto"/>
          </w:divBdr>
        </w:div>
        <w:div w:id="1904103287">
          <w:marLeft w:val="640"/>
          <w:marRight w:val="0"/>
          <w:marTop w:val="0"/>
          <w:marBottom w:val="0"/>
          <w:divBdr>
            <w:top w:val="none" w:sz="0" w:space="0" w:color="auto"/>
            <w:left w:val="none" w:sz="0" w:space="0" w:color="auto"/>
            <w:bottom w:val="none" w:sz="0" w:space="0" w:color="auto"/>
            <w:right w:val="none" w:sz="0" w:space="0" w:color="auto"/>
          </w:divBdr>
        </w:div>
        <w:div w:id="1915116762">
          <w:marLeft w:val="640"/>
          <w:marRight w:val="0"/>
          <w:marTop w:val="0"/>
          <w:marBottom w:val="0"/>
          <w:divBdr>
            <w:top w:val="none" w:sz="0" w:space="0" w:color="auto"/>
            <w:left w:val="none" w:sz="0" w:space="0" w:color="auto"/>
            <w:bottom w:val="none" w:sz="0" w:space="0" w:color="auto"/>
            <w:right w:val="none" w:sz="0" w:space="0" w:color="auto"/>
          </w:divBdr>
        </w:div>
        <w:div w:id="1930382401">
          <w:marLeft w:val="640"/>
          <w:marRight w:val="0"/>
          <w:marTop w:val="0"/>
          <w:marBottom w:val="0"/>
          <w:divBdr>
            <w:top w:val="none" w:sz="0" w:space="0" w:color="auto"/>
            <w:left w:val="none" w:sz="0" w:space="0" w:color="auto"/>
            <w:bottom w:val="none" w:sz="0" w:space="0" w:color="auto"/>
            <w:right w:val="none" w:sz="0" w:space="0" w:color="auto"/>
          </w:divBdr>
        </w:div>
        <w:div w:id="1943342962">
          <w:marLeft w:val="640"/>
          <w:marRight w:val="0"/>
          <w:marTop w:val="0"/>
          <w:marBottom w:val="0"/>
          <w:divBdr>
            <w:top w:val="none" w:sz="0" w:space="0" w:color="auto"/>
            <w:left w:val="none" w:sz="0" w:space="0" w:color="auto"/>
            <w:bottom w:val="none" w:sz="0" w:space="0" w:color="auto"/>
            <w:right w:val="none" w:sz="0" w:space="0" w:color="auto"/>
          </w:divBdr>
        </w:div>
        <w:div w:id="1945917878">
          <w:marLeft w:val="640"/>
          <w:marRight w:val="0"/>
          <w:marTop w:val="0"/>
          <w:marBottom w:val="0"/>
          <w:divBdr>
            <w:top w:val="none" w:sz="0" w:space="0" w:color="auto"/>
            <w:left w:val="none" w:sz="0" w:space="0" w:color="auto"/>
            <w:bottom w:val="none" w:sz="0" w:space="0" w:color="auto"/>
            <w:right w:val="none" w:sz="0" w:space="0" w:color="auto"/>
          </w:divBdr>
        </w:div>
        <w:div w:id="1957522106">
          <w:marLeft w:val="640"/>
          <w:marRight w:val="0"/>
          <w:marTop w:val="0"/>
          <w:marBottom w:val="0"/>
          <w:divBdr>
            <w:top w:val="none" w:sz="0" w:space="0" w:color="auto"/>
            <w:left w:val="none" w:sz="0" w:space="0" w:color="auto"/>
            <w:bottom w:val="none" w:sz="0" w:space="0" w:color="auto"/>
            <w:right w:val="none" w:sz="0" w:space="0" w:color="auto"/>
          </w:divBdr>
        </w:div>
        <w:div w:id="1960642361">
          <w:marLeft w:val="640"/>
          <w:marRight w:val="0"/>
          <w:marTop w:val="0"/>
          <w:marBottom w:val="0"/>
          <w:divBdr>
            <w:top w:val="none" w:sz="0" w:space="0" w:color="auto"/>
            <w:left w:val="none" w:sz="0" w:space="0" w:color="auto"/>
            <w:bottom w:val="none" w:sz="0" w:space="0" w:color="auto"/>
            <w:right w:val="none" w:sz="0" w:space="0" w:color="auto"/>
          </w:divBdr>
        </w:div>
        <w:div w:id="1971742878">
          <w:marLeft w:val="640"/>
          <w:marRight w:val="0"/>
          <w:marTop w:val="0"/>
          <w:marBottom w:val="0"/>
          <w:divBdr>
            <w:top w:val="none" w:sz="0" w:space="0" w:color="auto"/>
            <w:left w:val="none" w:sz="0" w:space="0" w:color="auto"/>
            <w:bottom w:val="none" w:sz="0" w:space="0" w:color="auto"/>
            <w:right w:val="none" w:sz="0" w:space="0" w:color="auto"/>
          </w:divBdr>
        </w:div>
        <w:div w:id="1996181134">
          <w:marLeft w:val="640"/>
          <w:marRight w:val="0"/>
          <w:marTop w:val="0"/>
          <w:marBottom w:val="0"/>
          <w:divBdr>
            <w:top w:val="none" w:sz="0" w:space="0" w:color="auto"/>
            <w:left w:val="none" w:sz="0" w:space="0" w:color="auto"/>
            <w:bottom w:val="none" w:sz="0" w:space="0" w:color="auto"/>
            <w:right w:val="none" w:sz="0" w:space="0" w:color="auto"/>
          </w:divBdr>
        </w:div>
        <w:div w:id="2003848722">
          <w:marLeft w:val="640"/>
          <w:marRight w:val="0"/>
          <w:marTop w:val="0"/>
          <w:marBottom w:val="0"/>
          <w:divBdr>
            <w:top w:val="none" w:sz="0" w:space="0" w:color="auto"/>
            <w:left w:val="none" w:sz="0" w:space="0" w:color="auto"/>
            <w:bottom w:val="none" w:sz="0" w:space="0" w:color="auto"/>
            <w:right w:val="none" w:sz="0" w:space="0" w:color="auto"/>
          </w:divBdr>
        </w:div>
        <w:div w:id="2058426536">
          <w:marLeft w:val="640"/>
          <w:marRight w:val="0"/>
          <w:marTop w:val="0"/>
          <w:marBottom w:val="0"/>
          <w:divBdr>
            <w:top w:val="none" w:sz="0" w:space="0" w:color="auto"/>
            <w:left w:val="none" w:sz="0" w:space="0" w:color="auto"/>
            <w:bottom w:val="none" w:sz="0" w:space="0" w:color="auto"/>
            <w:right w:val="none" w:sz="0" w:space="0" w:color="auto"/>
          </w:divBdr>
        </w:div>
        <w:div w:id="2114519963">
          <w:marLeft w:val="640"/>
          <w:marRight w:val="0"/>
          <w:marTop w:val="0"/>
          <w:marBottom w:val="0"/>
          <w:divBdr>
            <w:top w:val="none" w:sz="0" w:space="0" w:color="auto"/>
            <w:left w:val="none" w:sz="0" w:space="0" w:color="auto"/>
            <w:bottom w:val="none" w:sz="0" w:space="0" w:color="auto"/>
            <w:right w:val="none" w:sz="0" w:space="0" w:color="auto"/>
          </w:divBdr>
        </w:div>
      </w:divsChild>
    </w:div>
    <w:div w:id="158348501">
      <w:marLeft w:val="640"/>
      <w:marRight w:val="0"/>
      <w:marTop w:val="0"/>
      <w:marBottom w:val="0"/>
      <w:divBdr>
        <w:top w:val="none" w:sz="0" w:space="0" w:color="auto"/>
        <w:left w:val="none" w:sz="0" w:space="0" w:color="auto"/>
        <w:bottom w:val="none" w:sz="0" w:space="0" w:color="auto"/>
        <w:right w:val="none" w:sz="0" w:space="0" w:color="auto"/>
      </w:divBdr>
    </w:div>
    <w:div w:id="158663388">
      <w:bodyDiv w:val="1"/>
      <w:marLeft w:val="0"/>
      <w:marRight w:val="0"/>
      <w:marTop w:val="0"/>
      <w:marBottom w:val="0"/>
      <w:divBdr>
        <w:top w:val="none" w:sz="0" w:space="0" w:color="auto"/>
        <w:left w:val="none" w:sz="0" w:space="0" w:color="auto"/>
        <w:bottom w:val="none" w:sz="0" w:space="0" w:color="auto"/>
        <w:right w:val="none" w:sz="0" w:space="0" w:color="auto"/>
      </w:divBdr>
      <w:divsChild>
        <w:div w:id="2125390">
          <w:marLeft w:val="640"/>
          <w:marRight w:val="0"/>
          <w:marTop w:val="0"/>
          <w:marBottom w:val="0"/>
          <w:divBdr>
            <w:top w:val="none" w:sz="0" w:space="0" w:color="auto"/>
            <w:left w:val="none" w:sz="0" w:space="0" w:color="auto"/>
            <w:bottom w:val="none" w:sz="0" w:space="0" w:color="auto"/>
            <w:right w:val="none" w:sz="0" w:space="0" w:color="auto"/>
          </w:divBdr>
        </w:div>
        <w:div w:id="25494942">
          <w:marLeft w:val="640"/>
          <w:marRight w:val="0"/>
          <w:marTop w:val="0"/>
          <w:marBottom w:val="0"/>
          <w:divBdr>
            <w:top w:val="none" w:sz="0" w:space="0" w:color="auto"/>
            <w:left w:val="none" w:sz="0" w:space="0" w:color="auto"/>
            <w:bottom w:val="none" w:sz="0" w:space="0" w:color="auto"/>
            <w:right w:val="none" w:sz="0" w:space="0" w:color="auto"/>
          </w:divBdr>
        </w:div>
        <w:div w:id="67507859">
          <w:marLeft w:val="640"/>
          <w:marRight w:val="0"/>
          <w:marTop w:val="0"/>
          <w:marBottom w:val="0"/>
          <w:divBdr>
            <w:top w:val="none" w:sz="0" w:space="0" w:color="auto"/>
            <w:left w:val="none" w:sz="0" w:space="0" w:color="auto"/>
            <w:bottom w:val="none" w:sz="0" w:space="0" w:color="auto"/>
            <w:right w:val="none" w:sz="0" w:space="0" w:color="auto"/>
          </w:divBdr>
        </w:div>
        <w:div w:id="82849077">
          <w:marLeft w:val="640"/>
          <w:marRight w:val="0"/>
          <w:marTop w:val="0"/>
          <w:marBottom w:val="0"/>
          <w:divBdr>
            <w:top w:val="none" w:sz="0" w:space="0" w:color="auto"/>
            <w:left w:val="none" w:sz="0" w:space="0" w:color="auto"/>
            <w:bottom w:val="none" w:sz="0" w:space="0" w:color="auto"/>
            <w:right w:val="none" w:sz="0" w:space="0" w:color="auto"/>
          </w:divBdr>
        </w:div>
        <w:div w:id="101195731">
          <w:marLeft w:val="640"/>
          <w:marRight w:val="0"/>
          <w:marTop w:val="0"/>
          <w:marBottom w:val="0"/>
          <w:divBdr>
            <w:top w:val="none" w:sz="0" w:space="0" w:color="auto"/>
            <w:left w:val="none" w:sz="0" w:space="0" w:color="auto"/>
            <w:bottom w:val="none" w:sz="0" w:space="0" w:color="auto"/>
            <w:right w:val="none" w:sz="0" w:space="0" w:color="auto"/>
          </w:divBdr>
        </w:div>
        <w:div w:id="106581105">
          <w:marLeft w:val="640"/>
          <w:marRight w:val="0"/>
          <w:marTop w:val="0"/>
          <w:marBottom w:val="0"/>
          <w:divBdr>
            <w:top w:val="none" w:sz="0" w:space="0" w:color="auto"/>
            <w:left w:val="none" w:sz="0" w:space="0" w:color="auto"/>
            <w:bottom w:val="none" w:sz="0" w:space="0" w:color="auto"/>
            <w:right w:val="none" w:sz="0" w:space="0" w:color="auto"/>
          </w:divBdr>
        </w:div>
        <w:div w:id="124131166">
          <w:marLeft w:val="640"/>
          <w:marRight w:val="0"/>
          <w:marTop w:val="0"/>
          <w:marBottom w:val="0"/>
          <w:divBdr>
            <w:top w:val="none" w:sz="0" w:space="0" w:color="auto"/>
            <w:left w:val="none" w:sz="0" w:space="0" w:color="auto"/>
            <w:bottom w:val="none" w:sz="0" w:space="0" w:color="auto"/>
            <w:right w:val="none" w:sz="0" w:space="0" w:color="auto"/>
          </w:divBdr>
        </w:div>
        <w:div w:id="189227813">
          <w:marLeft w:val="640"/>
          <w:marRight w:val="0"/>
          <w:marTop w:val="0"/>
          <w:marBottom w:val="0"/>
          <w:divBdr>
            <w:top w:val="none" w:sz="0" w:space="0" w:color="auto"/>
            <w:left w:val="none" w:sz="0" w:space="0" w:color="auto"/>
            <w:bottom w:val="none" w:sz="0" w:space="0" w:color="auto"/>
            <w:right w:val="none" w:sz="0" w:space="0" w:color="auto"/>
          </w:divBdr>
        </w:div>
        <w:div w:id="245966920">
          <w:marLeft w:val="640"/>
          <w:marRight w:val="0"/>
          <w:marTop w:val="0"/>
          <w:marBottom w:val="0"/>
          <w:divBdr>
            <w:top w:val="none" w:sz="0" w:space="0" w:color="auto"/>
            <w:left w:val="none" w:sz="0" w:space="0" w:color="auto"/>
            <w:bottom w:val="none" w:sz="0" w:space="0" w:color="auto"/>
            <w:right w:val="none" w:sz="0" w:space="0" w:color="auto"/>
          </w:divBdr>
        </w:div>
        <w:div w:id="299311520">
          <w:marLeft w:val="640"/>
          <w:marRight w:val="0"/>
          <w:marTop w:val="0"/>
          <w:marBottom w:val="0"/>
          <w:divBdr>
            <w:top w:val="none" w:sz="0" w:space="0" w:color="auto"/>
            <w:left w:val="none" w:sz="0" w:space="0" w:color="auto"/>
            <w:bottom w:val="none" w:sz="0" w:space="0" w:color="auto"/>
            <w:right w:val="none" w:sz="0" w:space="0" w:color="auto"/>
          </w:divBdr>
        </w:div>
        <w:div w:id="308022290">
          <w:marLeft w:val="640"/>
          <w:marRight w:val="0"/>
          <w:marTop w:val="0"/>
          <w:marBottom w:val="0"/>
          <w:divBdr>
            <w:top w:val="none" w:sz="0" w:space="0" w:color="auto"/>
            <w:left w:val="none" w:sz="0" w:space="0" w:color="auto"/>
            <w:bottom w:val="none" w:sz="0" w:space="0" w:color="auto"/>
            <w:right w:val="none" w:sz="0" w:space="0" w:color="auto"/>
          </w:divBdr>
        </w:div>
        <w:div w:id="320740346">
          <w:marLeft w:val="640"/>
          <w:marRight w:val="0"/>
          <w:marTop w:val="0"/>
          <w:marBottom w:val="0"/>
          <w:divBdr>
            <w:top w:val="none" w:sz="0" w:space="0" w:color="auto"/>
            <w:left w:val="none" w:sz="0" w:space="0" w:color="auto"/>
            <w:bottom w:val="none" w:sz="0" w:space="0" w:color="auto"/>
            <w:right w:val="none" w:sz="0" w:space="0" w:color="auto"/>
          </w:divBdr>
        </w:div>
        <w:div w:id="344943062">
          <w:marLeft w:val="640"/>
          <w:marRight w:val="0"/>
          <w:marTop w:val="0"/>
          <w:marBottom w:val="0"/>
          <w:divBdr>
            <w:top w:val="none" w:sz="0" w:space="0" w:color="auto"/>
            <w:left w:val="none" w:sz="0" w:space="0" w:color="auto"/>
            <w:bottom w:val="none" w:sz="0" w:space="0" w:color="auto"/>
            <w:right w:val="none" w:sz="0" w:space="0" w:color="auto"/>
          </w:divBdr>
        </w:div>
        <w:div w:id="345181354">
          <w:marLeft w:val="640"/>
          <w:marRight w:val="0"/>
          <w:marTop w:val="0"/>
          <w:marBottom w:val="0"/>
          <w:divBdr>
            <w:top w:val="none" w:sz="0" w:space="0" w:color="auto"/>
            <w:left w:val="none" w:sz="0" w:space="0" w:color="auto"/>
            <w:bottom w:val="none" w:sz="0" w:space="0" w:color="auto"/>
            <w:right w:val="none" w:sz="0" w:space="0" w:color="auto"/>
          </w:divBdr>
        </w:div>
        <w:div w:id="345643629">
          <w:marLeft w:val="640"/>
          <w:marRight w:val="0"/>
          <w:marTop w:val="0"/>
          <w:marBottom w:val="0"/>
          <w:divBdr>
            <w:top w:val="none" w:sz="0" w:space="0" w:color="auto"/>
            <w:left w:val="none" w:sz="0" w:space="0" w:color="auto"/>
            <w:bottom w:val="none" w:sz="0" w:space="0" w:color="auto"/>
            <w:right w:val="none" w:sz="0" w:space="0" w:color="auto"/>
          </w:divBdr>
        </w:div>
        <w:div w:id="358285686">
          <w:marLeft w:val="640"/>
          <w:marRight w:val="0"/>
          <w:marTop w:val="0"/>
          <w:marBottom w:val="0"/>
          <w:divBdr>
            <w:top w:val="none" w:sz="0" w:space="0" w:color="auto"/>
            <w:left w:val="none" w:sz="0" w:space="0" w:color="auto"/>
            <w:bottom w:val="none" w:sz="0" w:space="0" w:color="auto"/>
            <w:right w:val="none" w:sz="0" w:space="0" w:color="auto"/>
          </w:divBdr>
        </w:div>
        <w:div w:id="367460762">
          <w:marLeft w:val="640"/>
          <w:marRight w:val="0"/>
          <w:marTop w:val="0"/>
          <w:marBottom w:val="0"/>
          <w:divBdr>
            <w:top w:val="none" w:sz="0" w:space="0" w:color="auto"/>
            <w:left w:val="none" w:sz="0" w:space="0" w:color="auto"/>
            <w:bottom w:val="none" w:sz="0" w:space="0" w:color="auto"/>
            <w:right w:val="none" w:sz="0" w:space="0" w:color="auto"/>
          </w:divBdr>
        </w:div>
        <w:div w:id="397674550">
          <w:marLeft w:val="640"/>
          <w:marRight w:val="0"/>
          <w:marTop w:val="0"/>
          <w:marBottom w:val="0"/>
          <w:divBdr>
            <w:top w:val="none" w:sz="0" w:space="0" w:color="auto"/>
            <w:left w:val="none" w:sz="0" w:space="0" w:color="auto"/>
            <w:bottom w:val="none" w:sz="0" w:space="0" w:color="auto"/>
            <w:right w:val="none" w:sz="0" w:space="0" w:color="auto"/>
          </w:divBdr>
        </w:div>
        <w:div w:id="406928750">
          <w:marLeft w:val="640"/>
          <w:marRight w:val="0"/>
          <w:marTop w:val="0"/>
          <w:marBottom w:val="0"/>
          <w:divBdr>
            <w:top w:val="none" w:sz="0" w:space="0" w:color="auto"/>
            <w:left w:val="none" w:sz="0" w:space="0" w:color="auto"/>
            <w:bottom w:val="none" w:sz="0" w:space="0" w:color="auto"/>
            <w:right w:val="none" w:sz="0" w:space="0" w:color="auto"/>
          </w:divBdr>
        </w:div>
        <w:div w:id="414480276">
          <w:marLeft w:val="640"/>
          <w:marRight w:val="0"/>
          <w:marTop w:val="0"/>
          <w:marBottom w:val="0"/>
          <w:divBdr>
            <w:top w:val="none" w:sz="0" w:space="0" w:color="auto"/>
            <w:left w:val="none" w:sz="0" w:space="0" w:color="auto"/>
            <w:bottom w:val="none" w:sz="0" w:space="0" w:color="auto"/>
            <w:right w:val="none" w:sz="0" w:space="0" w:color="auto"/>
          </w:divBdr>
        </w:div>
        <w:div w:id="435904003">
          <w:marLeft w:val="640"/>
          <w:marRight w:val="0"/>
          <w:marTop w:val="0"/>
          <w:marBottom w:val="0"/>
          <w:divBdr>
            <w:top w:val="none" w:sz="0" w:space="0" w:color="auto"/>
            <w:left w:val="none" w:sz="0" w:space="0" w:color="auto"/>
            <w:bottom w:val="none" w:sz="0" w:space="0" w:color="auto"/>
            <w:right w:val="none" w:sz="0" w:space="0" w:color="auto"/>
          </w:divBdr>
        </w:div>
        <w:div w:id="487866571">
          <w:marLeft w:val="640"/>
          <w:marRight w:val="0"/>
          <w:marTop w:val="0"/>
          <w:marBottom w:val="0"/>
          <w:divBdr>
            <w:top w:val="none" w:sz="0" w:space="0" w:color="auto"/>
            <w:left w:val="none" w:sz="0" w:space="0" w:color="auto"/>
            <w:bottom w:val="none" w:sz="0" w:space="0" w:color="auto"/>
            <w:right w:val="none" w:sz="0" w:space="0" w:color="auto"/>
          </w:divBdr>
        </w:div>
        <w:div w:id="502282815">
          <w:marLeft w:val="640"/>
          <w:marRight w:val="0"/>
          <w:marTop w:val="0"/>
          <w:marBottom w:val="0"/>
          <w:divBdr>
            <w:top w:val="none" w:sz="0" w:space="0" w:color="auto"/>
            <w:left w:val="none" w:sz="0" w:space="0" w:color="auto"/>
            <w:bottom w:val="none" w:sz="0" w:space="0" w:color="auto"/>
            <w:right w:val="none" w:sz="0" w:space="0" w:color="auto"/>
          </w:divBdr>
        </w:div>
        <w:div w:id="510144791">
          <w:marLeft w:val="640"/>
          <w:marRight w:val="0"/>
          <w:marTop w:val="0"/>
          <w:marBottom w:val="0"/>
          <w:divBdr>
            <w:top w:val="none" w:sz="0" w:space="0" w:color="auto"/>
            <w:left w:val="none" w:sz="0" w:space="0" w:color="auto"/>
            <w:bottom w:val="none" w:sz="0" w:space="0" w:color="auto"/>
            <w:right w:val="none" w:sz="0" w:space="0" w:color="auto"/>
          </w:divBdr>
        </w:div>
        <w:div w:id="510606760">
          <w:marLeft w:val="640"/>
          <w:marRight w:val="0"/>
          <w:marTop w:val="0"/>
          <w:marBottom w:val="0"/>
          <w:divBdr>
            <w:top w:val="none" w:sz="0" w:space="0" w:color="auto"/>
            <w:left w:val="none" w:sz="0" w:space="0" w:color="auto"/>
            <w:bottom w:val="none" w:sz="0" w:space="0" w:color="auto"/>
            <w:right w:val="none" w:sz="0" w:space="0" w:color="auto"/>
          </w:divBdr>
        </w:div>
        <w:div w:id="538203945">
          <w:marLeft w:val="640"/>
          <w:marRight w:val="0"/>
          <w:marTop w:val="0"/>
          <w:marBottom w:val="0"/>
          <w:divBdr>
            <w:top w:val="none" w:sz="0" w:space="0" w:color="auto"/>
            <w:left w:val="none" w:sz="0" w:space="0" w:color="auto"/>
            <w:bottom w:val="none" w:sz="0" w:space="0" w:color="auto"/>
            <w:right w:val="none" w:sz="0" w:space="0" w:color="auto"/>
          </w:divBdr>
        </w:div>
        <w:div w:id="546373981">
          <w:marLeft w:val="640"/>
          <w:marRight w:val="0"/>
          <w:marTop w:val="0"/>
          <w:marBottom w:val="0"/>
          <w:divBdr>
            <w:top w:val="none" w:sz="0" w:space="0" w:color="auto"/>
            <w:left w:val="none" w:sz="0" w:space="0" w:color="auto"/>
            <w:bottom w:val="none" w:sz="0" w:space="0" w:color="auto"/>
            <w:right w:val="none" w:sz="0" w:space="0" w:color="auto"/>
          </w:divBdr>
        </w:div>
        <w:div w:id="547306842">
          <w:marLeft w:val="640"/>
          <w:marRight w:val="0"/>
          <w:marTop w:val="0"/>
          <w:marBottom w:val="0"/>
          <w:divBdr>
            <w:top w:val="none" w:sz="0" w:space="0" w:color="auto"/>
            <w:left w:val="none" w:sz="0" w:space="0" w:color="auto"/>
            <w:bottom w:val="none" w:sz="0" w:space="0" w:color="auto"/>
            <w:right w:val="none" w:sz="0" w:space="0" w:color="auto"/>
          </w:divBdr>
        </w:div>
        <w:div w:id="558513459">
          <w:marLeft w:val="640"/>
          <w:marRight w:val="0"/>
          <w:marTop w:val="0"/>
          <w:marBottom w:val="0"/>
          <w:divBdr>
            <w:top w:val="none" w:sz="0" w:space="0" w:color="auto"/>
            <w:left w:val="none" w:sz="0" w:space="0" w:color="auto"/>
            <w:bottom w:val="none" w:sz="0" w:space="0" w:color="auto"/>
            <w:right w:val="none" w:sz="0" w:space="0" w:color="auto"/>
          </w:divBdr>
        </w:div>
        <w:div w:id="560478292">
          <w:marLeft w:val="640"/>
          <w:marRight w:val="0"/>
          <w:marTop w:val="0"/>
          <w:marBottom w:val="0"/>
          <w:divBdr>
            <w:top w:val="none" w:sz="0" w:space="0" w:color="auto"/>
            <w:left w:val="none" w:sz="0" w:space="0" w:color="auto"/>
            <w:bottom w:val="none" w:sz="0" w:space="0" w:color="auto"/>
            <w:right w:val="none" w:sz="0" w:space="0" w:color="auto"/>
          </w:divBdr>
        </w:div>
        <w:div w:id="574780462">
          <w:marLeft w:val="640"/>
          <w:marRight w:val="0"/>
          <w:marTop w:val="0"/>
          <w:marBottom w:val="0"/>
          <w:divBdr>
            <w:top w:val="none" w:sz="0" w:space="0" w:color="auto"/>
            <w:left w:val="none" w:sz="0" w:space="0" w:color="auto"/>
            <w:bottom w:val="none" w:sz="0" w:space="0" w:color="auto"/>
            <w:right w:val="none" w:sz="0" w:space="0" w:color="auto"/>
          </w:divBdr>
        </w:div>
        <w:div w:id="665089270">
          <w:marLeft w:val="640"/>
          <w:marRight w:val="0"/>
          <w:marTop w:val="0"/>
          <w:marBottom w:val="0"/>
          <w:divBdr>
            <w:top w:val="none" w:sz="0" w:space="0" w:color="auto"/>
            <w:left w:val="none" w:sz="0" w:space="0" w:color="auto"/>
            <w:bottom w:val="none" w:sz="0" w:space="0" w:color="auto"/>
            <w:right w:val="none" w:sz="0" w:space="0" w:color="auto"/>
          </w:divBdr>
        </w:div>
        <w:div w:id="711006385">
          <w:marLeft w:val="640"/>
          <w:marRight w:val="0"/>
          <w:marTop w:val="0"/>
          <w:marBottom w:val="0"/>
          <w:divBdr>
            <w:top w:val="none" w:sz="0" w:space="0" w:color="auto"/>
            <w:left w:val="none" w:sz="0" w:space="0" w:color="auto"/>
            <w:bottom w:val="none" w:sz="0" w:space="0" w:color="auto"/>
            <w:right w:val="none" w:sz="0" w:space="0" w:color="auto"/>
          </w:divBdr>
        </w:div>
        <w:div w:id="739905078">
          <w:marLeft w:val="640"/>
          <w:marRight w:val="0"/>
          <w:marTop w:val="0"/>
          <w:marBottom w:val="0"/>
          <w:divBdr>
            <w:top w:val="none" w:sz="0" w:space="0" w:color="auto"/>
            <w:left w:val="none" w:sz="0" w:space="0" w:color="auto"/>
            <w:bottom w:val="none" w:sz="0" w:space="0" w:color="auto"/>
            <w:right w:val="none" w:sz="0" w:space="0" w:color="auto"/>
          </w:divBdr>
        </w:div>
        <w:div w:id="750127042">
          <w:marLeft w:val="640"/>
          <w:marRight w:val="0"/>
          <w:marTop w:val="0"/>
          <w:marBottom w:val="0"/>
          <w:divBdr>
            <w:top w:val="none" w:sz="0" w:space="0" w:color="auto"/>
            <w:left w:val="none" w:sz="0" w:space="0" w:color="auto"/>
            <w:bottom w:val="none" w:sz="0" w:space="0" w:color="auto"/>
            <w:right w:val="none" w:sz="0" w:space="0" w:color="auto"/>
          </w:divBdr>
        </w:div>
        <w:div w:id="753623960">
          <w:marLeft w:val="640"/>
          <w:marRight w:val="0"/>
          <w:marTop w:val="0"/>
          <w:marBottom w:val="0"/>
          <w:divBdr>
            <w:top w:val="none" w:sz="0" w:space="0" w:color="auto"/>
            <w:left w:val="none" w:sz="0" w:space="0" w:color="auto"/>
            <w:bottom w:val="none" w:sz="0" w:space="0" w:color="auto"/>
            <w:right w:val="none" w:sz="0" w:space="0" w:color="auto"/>
          </w:divBdr>
        </w:div>
        <w:div w:id="786856298">
          <w:marLeft w:val="640"/>
          <w:marRight w:val="0"/>
          <w:marTop w:val="0"/>
          <w:marBottom w:val="0"/>
          <w:divBdr>
            <w:top w:val="none" w:sz="0" w:space="0" w:color="auto"/>
            <w:left w:val="none" w:sz="0" w:space="0" w:color="auto"/>
            <w:bottom w:val="none" w:sz="0" w:space="0" w:color="auto"/>
            <w:right w:val="none" w:sz="0" w:space="0" w:color="auto"/>
          </w:divBdr>
        </w:div>
        <w:div w:id="847914170">
          <w:marLeft w:val="640"/>
          <w:marRight w:val="0"/>
          <w:marTop w:val="0"/>
          <w:marBottom w:val="0"/>
          <w:divBdr>
            <w:top w:val="none" w:sz="0" w:space="0" w:color="auto"/>
            <w:left w:val="none" w:sz="0" w:space="0" w:color="auto"/>
            <w:bottom w:val="none" w:sz="0" w:space="0" w:color="auto"/>
            <w:right w:val="none" w:sz="0" w:space="0" w:color="auto"/>
          </w:divBdr>
        </w:div>
        <w:div w:id="863591303">
          <w:marLeft w:val="640"/>
          <w:marRight w:val="0"/>
          <w:marTop w:val="0"/>
          <w:marBottom w:val="0"/>
          <w:divBdr>
            <w:top w:val="none" w:sz="0" w:space="0" w:color="auto"/>
            <w:left w:val="none" w:sz="0" w:space="0" w:color="auto"/>
            <w:bottom w:val="none" w:sz="0" w:space="0" w:color="auto"/>
            <w:right w:val="none" w:sz="0" w:space="0" w:color="auto"/>
          </w:divBdr>
        </w:div>
        <w:div w:id="886138495">
          <w:marLeft w:val="640"/>
          <w:marRight w:val="0"/>
          <w:marTop w:val="0"/>
          <w:marBottom w:val="0"/>
          <w:divBdr>
            <w:top w:val="none" w:sz="0" w:space="0" w:color="auto"/>
            <w:left w:val="none" w:sz="0" w:space="0" w:color="auto"/>
            <w:bottom w:val="none" w:sz="0" w:space="0" w:color="auto"/>
            <w:right w:val="none" w:sz="0" w:space="0" w:color="auto"/>
          </w:divBdr>
        </w:div>
        <w:div w:id="895046902">
          <w:marLeft w:val="640"/>
          <w:marRight w:val="0"/>
          <w:marTop w:val="0"/>
          <w:marBottom w:val="0"/>
          <w:divBdr>
            <w:top w:val="none" w:sz="0" w:space="0" w:color="auto"/>
            <w:left w:val="none" w:sz="0" w:space="0" w:color="auto"/>
            <w:bottom w:val="none" w:sz="0" w:space="0" w:color="auto"/>
            <w:right w:val="none" w:sz="0" w:space="0" w:color="auto"/>
          </w:divBdr>
        </w:div>
        <w:div w:id="962076335">
          <w:marLeft w:val="640"/>
          <w:marRight w:val="0"/>
          <w:marTop w:val="0"/>
          <w:marBottom w:val="0"/>
          <w:divBdr>
            <w:top w:val="none" w:sz="0" w:space="0" w:color="auto"/>
            <w:left w:val="none" w:sz="0" w:space="0" w:color="auto"/>
            <w:bottom w:val="none" w:sz="0" w:space="0" w:color="auto"/>
            <w:right w:val="none" w:sz="0" w:space="0" w:color="auto"/>
          </w:divBdr>
        </w:div>
        <w:div w:id="972521433">
          <w:marLeft w:val="640"/>
          <w:marRight w:val="0"/>
          <w:marTop w:val="0"/>
          <w:marBottom w:val="0"/>
          <w:divBdr>
            <w:top w:val="none" w:sz="0" w:space="0" w:color="auto"/>
            <w:left w:val="none" w:sz="0" w:space="0" w:color="auto"/>
            <w:bottom w:val="none" w:sz="0" w:space="0" w:color="auto"/>
            <w:right w:val="none" w:sz="0" w:space="0" w:color="auto"/>
          </w:divBdr>
        </w:div>
        <w:div w:id="985014436">
          <w:marLeft w:val="640"/>
          <w:marRight w:val="0"/>
          <w:marTop w:val="0"/>
          <w:marBottom w:val="0"/>
          <w:divBdr>
            <w:top w:val="none" w:sz="0" w:space="0" w:color="auto"/>
            <w:left w:val="none" w:sz="0" w:space="0" w:color="auto"/>
            <w:bottom w:val="none" w:sz="0" w:space="0" w:color="auto"/>
            <w:right w:val="none" w:sz="0" w:space="0" w:color="auto"/>
          </w:divBdr>
        </w:div>
        <w:div w:id="1042899068">
          <w:marLeft w:val="640"/>
          <w:marRight w:val="0"/>
          <w:marTop w:val="0"/>
          <w:marBottom w:val="0"/>
          <w:divBdr>
            <w:top w:val="none" w:sz="0" w:space="0" w:color="auto"/>
            <w:left w:val="none" w:sz="0" w:space="0" w:color="auto"/>
            <w:bottom w:val="none" w:sz="0" w:space="0" w:color="auto"/>
            <w:right w:val="none" w:sz="0" w:space="0" w:color="auto"/>
          </w:divBdr>
        </w:div>
        <w:div w:id="1064449382">
          <w:marLeft w:val="640"/>
          <w:marRight w:val="0"/>
          <w:marTop w:val="0"/>
          <w:marBottom w:val="0"/>
          <w:divBdr>
            <w:top w:val="none" w:sz="0" w:space="0" w:color="auto"/>
            <w:left w:val="none" w:sz="0" w:space="0" w:color="auto"/>
            <w:bottom w:val="none" w:sz="0" w:space="0" w:color="auto"/>
            <w:right w:val="none" w:sz="0" w:space="0" w:color="auto"/>
          </w:divBdr>
        </w:div>
        <w:div w:id="1084302364">
          <w:marLeft w:val="640"/>
          <w:marRight w:val="0"/>
          <w:marTop w:val="0"/>
          <w:marBottom w:val="0"/>
          <w:divBdr>
            <w:top w:val="none" w:sz="0" w:space="0" w:color="auto"/>
            <w:left w:val="none" w:sz="0" w:space="0" w:color="auto"/>
            <w:bottom w:val="none" w:sz="0" w:space="0" w:color="auto"/>
            <w:right w:val="none" w:sz="0" w:space="0" w:color="auto"/>
          </w:divBdr>
        </w:div>
        <w:div w:id="1088039377">
          <w:marLeft w:val="640"/>
          <w:marRight w:val="0"/>
          <w:marTop w:val="0"/>
          <w:marBottom w:val="0"/>
          <w:divBdr>
            <w:top w:val="none" w:sz="0" w:space="0" w:color="auto"/>
            <w:left w:val="none" w:sz="0" w:space="0" w:color="auto"/>
            <w:bottom w:val="none" w:sz="0" w:space="0" w:color="auto"/>
            <w:right w:val="none" w:sz="0" w:space="0" w:color="auto"/>
          </w:divBdr>
        </w:div>
        <w:div w:id="1123882082">
          <w:marLeft w:val="640"/>
          <w:marRight w:val="0"/>
          <w:marTop w:val="0"/>
          <w:marBottom w:val="0"/>
          <w:divBdr>
            <w:top w:val="none" w:sz="0" w:space="0" w:color="auto"/>
            <w:left w:val="none" w:sz="0" w:space="0" w:color="auto"/>
            <w:bottom w:val="none" w:sz="0" w:space="0" w:color="auto"/>
            <w:right w:val="none" w:sz="0" w:space="0" w:color="auto"/>
          </w:divBdr>
        </w:div>
        <w:div w:id="1270744615">
          <w:marLeft w:val="640"/>
          <w:marRight w:val="0"/>
          <w:marTop w:val="0"/>
          <w:marBottom w:val="0"/>
          <w:divBdr>
            <w:top w:val="none" w:sz="0" w:space="0" w:color="auto"/>
            <w:left w:val="none" w:sz="0" w:space="0" w:color="auto"/>
            <w:bottom w:val="none" w:sz="0" w:space="0" w:color="auto"/>
            <w:right w:val="none" w:sz="0" w:space="0" w:color="auto"/>
          </w:divBdr>
        </w:div>
        <w:div w:id="1346517463">
          <w:marLeft w:val="640"/>
          <w:marRight w:val="0"/>
          <w:marTop w:val="0"/>
          <w:marBottom w:val="0"/>
          <w:divBdr>
            <w:top w:val="none" w:sz="0" w:space="0" w:color="auto"/>
            <w:left w:val="none" w:sz="0" w:space="0" w:color="auto"/>
            <w:bottom w:val="none" w:sz="0" w:space="0" w:color="auto"/>
            <w:right w:val="none" w:sz="0" w:space="0" w:color="auto"/>
          </w:divBdr>
        </w:div>
        <w:div w:id="1415316308">
          <w:marLeft w:val="640"/>
          <w:marRight w:val="0"/>
          <w:marTop w:val="0"/>
          <w:marBottom w:val="0"/>
          <w:divBdr>
            <w:top w:val="none" w:sz="0" w:space="0" w:color="auto"/>
            <w:left w:val="none" w:sz="0" w:space="0" w:color="auto"/>
            <w:bottom w:val="none" w:sz="0" w:space="0" w:color="auto"/>
            <w:right w:val="none" w:sz="0" w:space="0" w:color="auto"/>
          </w:divBdr>
        </w:div>
        <w:div w:id="1420759145">
          <w:marLeft w:val="640"/>
          <w:marRight w:val="0"/>
          <w:marTop w:val="0"/>
          <w:marBottom w:val="0"/>
          <w:divBdr>
            <w:top w:val="none" w:sz="0" w:space="0" w:color="auto"/>
            <w:left w:val="none" w:sz="0" w:space="0" w:color="auto"/>
            <w:bottom w:val="none" w:sz="0" w:space="0" w:color="auto"/>
            <w:right w:val="none" w:sz="0" w:space="0" w:color="auto"/>
          </w:divBdr>
        </w:div>
        <w:div w:id="1447845440">
          <w:marLeft w:val="640"/>
          <w:marRight w:val="0"/>
          <w:marTop w:val="0"/>
          <w:marBottom w:val="0"/>
          <w:divBdr>
            <w:top w:val="none" w:sz="0" w:space="0" w:color="auto"/>
            <w:left w:val="none" w:sz="0" w:space="0" w:color="auto"/>
            <w:bottom w:val="none" w:sz="0" w:space="0" w:color="auto"/>
            <w:right w:val="none" w:sz="0" w:space="0" w:color="auto"/>
          </w:divBdr>
        </w:div>
        <w:div w:id="1470828876">
          <w:marLeft w:val="640"/>
          <w:marRight w:val="0"/>
          <w:marTop w:val="0"/>
          <w:marBottom w:val="0"/>
          <w:divBdr>
            <w:top w:val="none" w:sz="0" w:space="0" w:color="auto"/>
            <w:left w:val="none" w:sz="0" w:space="0" w:color="auto"/>
            <w:bottom w:val="none" w:sz="0" w:space="0" w:color="auto"/>
            <w:right w:val="none" w:sz="0" w:space="0" w:color="auto"/>
          </w:divBdr>
        </w:div>
        <w:div w:id="1471826949">
          <w:marLeft w:val="640"/>
          <w:marRight w:val="0"/>
          <w:marTop w:val="0"/>
          <w:marBottom w:val="0"/>
          <w:divBdr>
            <w:top w:val="none" w:sz="0" w:space="0" w:color="auto"/>
            <w:left w:val="none" w:sz="0" w:space="0" w:color="auto"/>
            <w:bottom w:val="none" w:sz="0" w:space="0" w:color="auto"/>
            <w:right w:val="none" w:sz="0" w:space="0" w:color="auto"/>
          </w:divBdr>
        </w:div>
        <w:div w:id="1547570424">
          <w:marLeft w:val="640"/>
          <w:marRight w:val="0"/>
          <w:marTop w:val="0"/>
          <w:marBottom w:val="0"/>
          <w:divBdr>
            <w:top w:val="none" w:sz="0" w:space="0" w:color="auto"/>
            <w:left w:val="none" w:sz="0" w:space="0" w:color="auto"/>
            <w:bottom w:val="none" w:sz="0" w:space="0" w:color="auto"/>
            <w:right w:val="none" w:sz="0" w:space="0" w:color="auto"/>
          </w:divBdr>
        </w:div>
        <w:div w:id="1568691157">
          <w:marLeft w:val="640"/>
          <w:marRight w:val="0"/>
          <w:marTop w:val="0"/>
          <w:marBottom w:val="0"/>
          <w:divBdr>
            <w:top w:val="none" w:sz="0" w:space="0" w:color="auto"/>
            <w:left w:val="none" w:sz="0" w:space="0" w:color="auto"/>
            <w:bottom w:val="none" w:sz="0" w:space="0" w:color="auto"/>
            <w:right w:val="none" w:sz="0" w:space="0" w:color="auto"/>
          </w:divBdr>
        </w:div>
        <w:div w:id="1671907788">
          <w:marLeft w:val="640"/>
          <w:marRight w:val="0"/>
          <w:marTop w:val="0"/>
          <w:marBottom w:val="0"/>
          <w:divBdr>
            <w:top w:val="none" w:sz="0" w:space="0" w:color="auto"/>
            <w:left w:val="none" w:sz="0" w:space="0" w:color="auto"/>
            <w:bottom w:val="none" w:sz="0" w:space="0" w:color="auto"/>
            <w:right w:val="none" w:sz="0" w:space="0" w:color="auto"/>
          </w:divBdr>
        </w:div>
        <w:div w:id="1718699542">
          <w:marLeft w:val="640"/>
          <w:marRight w:val="0"/>
          <w:marTop w:val="0"/>
          <w:marBottom w:val="0"/>
          <w:divBdr>
            <w:top w:val="none" w:sz="0" w:space="0" w:color="auto"/>
            <w:left w:val="none" w:sz="0" w:space="0" w:color="auto"/>
            <w:bottom w:val="none" w:sz="0" w:space="0" w:color="auto"/>
            <w:right w:val="none" w:sz="0" w:space="0" w:color="auto"/>
          </w:divBdr>
        </w:div>
        <w:div w:id="1742436751">
          <w:marLeft w:val="640"/>
          <w:marRight w:val="0"/>
          <w:marTop w:val="0"/>
          <w:marBottom w:val="0"/>
          <w:divBdr>
            <w:top w:val="none" w:sz="0" w:space="0" w:color="auto"/>
            <w:left w:val="none" w:sz="0" w:space="0" w:color="auto"/>
            <w:bottom w:val="none" w:sz="0" w:space="0" w:color="auto"/>
            <w:right w:val="none" w:sz="0" w:space="0" w:color="auto"/>
          </w:divBdr>
        </w:div>
        <w:div w:id="1778871431">
          <w:marLeft w:val="640"/>
          <w:marRight w:val="0"/>
          <w:marTop w:val="0"/>
          <w:marBottom w:val="0"/>
          <w:divBdr>
            <w:top w:val="none" w:sz="0" w:space="0" w:color="auto"/>
            <w:left w:val="none" w:sz="0" w:space="0" w:color="auto"/>
            <w:bottom w:val="none" w:sz="0" w:space="0" w:color="auto"/>
            <w:right w:val="none" w:sz="0" w:space="0" w:color="auto"/>
          </w:divBdr>
        </w:div>
        <w:div w:id="1895462117">
          <w:marLeft w:val="640"/>
          <w:marRight w:val="0"/>
          <w:marTop w:val="0"/>
          <w:marBottom w:val="0"/>
          <w:divBdr>
            <w:top w:val="none" w:sz="0" w:space="0" w:color="auto"/>
            <w:left w:val="none" w:sz="0" w:space="0" w:color="auto"/>
            <w:bottom w:val="none" w:sz="0" w:space="0" w:color="auto"/>
            <w:right w:val="none" w:sz="0" w:space="0" w:color="auto"/>
          </w:divBdr>
        </w:div>
        <w:div w:id="1911041990">
          <w:marLeft w:val="640"/>
          <w:marRight w:val="0"/>
          <w:marTop w:val="0"/>
          <w:marBottom w:val="0"/>
          <w:divBdr>
            <w:top w:val="none" w:sz="0" w:space="0" w:color="auto"/>
            <w:left w:val="none" w:sz="0" w:space="0" w:color="auto"/>
            <w:bottom w:val="none" w:sz="0" w:space="0" w:color="auto"/>
            <w:right w:val="none" w:sz="0" w:space="0" w:color="auto"/>
          </w:divBdr>
        </w:div>
        <w:div w:id="1945915418">
          <w:marLeft w:val="640"/>
          <w:marRight w:val="0"/>
          <w:marTop w:val="0"/>
          <w:marBottom w:val="0"/>
          <w:divBdr>
            <w:top w:val="none" w:sz="0" w:space="0" w:color="auto"/>
            <w:left w:val="none" w:sz="0" w:space="0" w:color="auto"/>
            <w:bottom w:val="none" w:sz="0" w:space="0" w:color="auto"/>
            <w:right w:val="none" w:sz="0" w:space="0" w:color="auto"/>
          </w:divBdr>
        </w:div>
        <w:div w:id="2001612965">
          <w:marLeft w:val="640"/>
          <w:marRight w:val="0"/>
          <w:marTop w:val="0"/>
          <w:marBottom w:val="0"/>
          <w:divBdr>
            <w:top w:val="none" w:sz="0" w:space="0" w:color="auto"/>
            <w:left w:val="none" w:sz="0" w:space="0" w:color="auto"/>
            <w:bottom w:val="none" w:sz="0" w:space="0" w:color="auto"/>
            <w:right w:val="none" w:sz="0" w:space="0" w:color="auto"/>
          </w:divBdr>
        </w:div>
        <w:div w:id="2037463039">
          <w:marLeft w:val="640"/>
          <w:marRight w:val="0"/>
          <w:marTop w:val="0"/>
          <w:marBottom w:val="0"/>
          <w:divBdr>
            <w:top w:val="none" w:sz="0" w:space="0" w:color="auto"/>
            <w:left w:val="none" w:sz="0" w:space="0" w:color="auto"/>
            <w:bottom w:val="none" w:sz="0" w:space="0" w:color="auto"/>
            <w:right w:val="none" w:sz="0" w:space="0" w:color="auto"/>
          </w:divBdr>
        </w:div>
        <w:div w:id="2058698348">
          <w:marLeft w:val="640"/>
          <w:marRight w:val="0"/>
          <w:marTop w:val="0"/>
          <w:marBottom w:val="0"/>
          <w:divBdr>
            <w:top w:val="none" w:sz="0" w:space="0" w:color="auto"/>
            <w:left w:val="none" w:sz="0" w:space="0" w:color="auto"/>
            <w:bottom w:val="none" w:sz="0" w:space="0" w:color="auto"/>
            <w:right w:val="none" w:sz="0" w:space="0" w:color="auto"/>
          </w:divBdr>
        </w:div>
        <w:div w:id="2087535872">
          <w:marLeft w:val="640"/>
          <w:marRight w:val="0"/>
          <w:marTop w:val="0"/>
          <w:marBottom w:val="0"/>
          <w:divBdr>
            <w:top w:val="none" w:sz="0" w:space="0" w:color="auto"/>
            <w:left w:val="none" w:sz="0" w:space="0" w:color="auto"/>
            <w:bottom w:val="none" w:sz="0" w:space="0" w:color="auto"/>
            <w:right w:val="none" w:sz="0" w:space="0" w:color="auto"/>
          </w:divBdr>
        </w:div>
      </w:divsChild>
    </w:div>
    <w:div w:id="159124566">
      <w:marLeft w:val="640"/>
      <w:marRight w:val="0"/>
      <w:marTop w:val="0"/>
      <w:marBottom w:val="0"/>
      <w:divBdr>
        <w:top w:val="none" w:sz="0" w:space="0" w:color="auto"/>
        <w:left w:val="none" w:sz="0" w:space="0" w:color="auto"/>
        <w:bottom w:val="none" w:sz="0" w:space="0" w:color="auto"/>
        <w:right w:val="none" w:sz="0" w:space="0" w:color="auto"/>
      </w:divBdr>
    </w:div>
    <w:div w:id="159975402">
      <w:marLeft w:val="640"/>
      <w:marRight w:val="0"/>
      <w:marTop w:val="0"/>
      <w:marBottom w:val="0"/>
      <w:divBdr>
        <w:top w:val="none" w:sz="0" w:space="0" w:color="auto"/>
        <w:left w:val="none" w:sz="0" w:space="0" w:color="auto"/>
        <w:bottom w:val="none" w:sz="0" w:space="0" w:color="auto"/>
        <w:right w:val="none" w:sz="0" w:space="0" w:color="auto"/>
      </w:divBdr>
    </w:div>
    <w:div w:id="160586201">
      <w:marLeft w:val="640"/>
      <w:marRight w:val="0"/>
      <w:marTop w:val="0"/>
      <w:marBottom w:val="0"/>
      <w:divBdr>
        <w:top w:val="none" w:sz="0" w:space="0" w:color="auto"/>
        <w:left w:val="none" w:sz="0" w:space="0" w:color="auto"/>
        <w:bottom w:val="none" w:sz="0" w:space="0" w:color="auto"/>
        <w:right w:val="none" w:sz="0" w:space="0" w:color="auto"/>
      </w:divBdr>
    </w:div>
    <w:div w:id="161432613">
      <w:marLeft w:val="640"/>
      <w:marRight w:val="0"/>
      <w:marTop w:val="0"/>
      <w:marBottom w:val="0"/>
      <w:divBdr>
        <w:top w:val="none" w:sz="0" w:space="0" w:color="auto"/>
        <w:left w:val="none" w:sz="0" w:space="0" w:color="auto"/>
        <w:bottom w:val="none" w:sz="0" w:space="0" w:color="auto"/>
        <w:right w:val="none" w:sz="0" w:space="0" w:color="auto"/>
      </w:divBdr>
    </w:div>
    <w:div w:id="161625594">
      <w:marLeft w:val="640"/>
      <w:marRight w:val="0"/>
      <w:marTop w:val="0"/>
      <w:marBottom w:val="0"/>
      <w:divBdr>
        <w:top w:val="none" w:sz="0" w:space="0" w:color="auto"/>
        <w:left w:val="none" w:sz="0" w:space="0" w:color="auto"/>
        <w:bottom w:val="none" w:sz="0" w:space="0" w:color="auto"/>
        <w:right w:val="none" w:sz="0" w:space="0" w:color="auto"/>
      </w:divBdr>
    </w:div>
    <w:div w:id="162353759">
      <w:marLeft w:val="640"/>
      <w:marRight w:val="0"/>
      <w:marTop w:val="0"/>
      <w:marBottom w:val="0"/>
      <w:divBdr>
        <w:top w:val="none" w:sz="0" w:space="0" w:color="auto"/>
        <w:left w:val="none" w:sz="0" w:space="0" w:color="auto"/>
        <w:bottom w:val="none" w:sz="0" w:space="0" w:color="auto"/>
        <w:right w:val="none" w:sz="0" w:space="0" w:color="auto"/>
      </w:divBdr>
    </w:div>
    <w:div w:id="162858860">
      <w:marLeft w:val="640"/>
      <w:marRight w:val="0"/>
      <w:marTop w:val="0"/>
      <w:marBottom w:val="0"/>
      <w:divBdr>
        <w:top w:val="none" w:sz="0" w:space="0" w:color="auto"/>
        <w:left w:val="none" w:sz="0" w:space="0" w:color="auto"/>
        <w:bottom w:val="none" w:sz="0" w:space="0" w:color="auto"/>
        <w:right w:val="none" w:sz="0" w:space="0" w:color="auto"/>
      </w:divBdr>
    </w:div>
    <w:div w:id="162860326">
      <w:marLeft w:val="640"/>
      <w:marRight w:val="0"/>
      <w:marTop w:val="0"/>
      <w:marBottom w:val="0"/>
      <w:divBdr>
        <w:top w:val="none" w:sz="0" w:space="0" w:color="auto"/>
        <w:left w:val="none" w:sz="0" w:space="0" w:color="auto"/>
        <w:bottom w:val="none" w:sz="0" w:space="0" w:color="auto"/>
        <w:right w:val="none" w:sz="0" w:space="0" w:color="auto"/>
      </w:divBdr>
    </w:div>
    <w:div w:id="162936955">
      <w:marLeft w:val="640"/>
      <w:marRight w:val="0"/>
      <w:marTop w:val="0"/>
      <w:marBottom w:val="0"/>
      <w:divBdr>
        <w:top w:val="none" w:sz="0" w:space="0" w:color="auto"/>
        <w:left w:val="none" w:sz="0" w:space="0" w:color="auto"/>
        <w:bottom w:val="none" w:sz="0" w:space="0" w:color="auto"/>
        <w:right w:val="none" w:sz="0" w:space="0" w:color="auto"/>
      </w:divBdr>
    </w:div>
    <w:div w:id="163476419">
      <w:marLeft w:val="640"/>
      <w:marRight w:val="0"/>
      <w:marTop w:val="0"/>
      <w:marBottom w:val="0"/>
      <w:divBdr>
        <w:top w:val="none" w:sz="0" w:space="0" w:color="auto"/>
        <w:left w:val="none" w:sz="0" w:space="0" w:color="auto"/>
        <w:bottom w:val="none" w:sz="0" w:space="0" w:color="auto"/>
        <w:right w:val="none" w:sz="0" w:space="0" w:color="auto"/>
      </w:divBdr>
    </w:div>
    <w:div w:id="163857123">
      <w:marLeft w:val="640"/>
      <w:marRight w:val="0"/>
      <w:marTop w:val="0"/>
      <w:marBottom w:val="0"/>
      <w:divBdr>
        <w:top w:val="none" w:sz="0" w:space="0" w:color="auto"/>
        <w:left w:val="none" w:sz="0" w:space="0" w:color="auto"/>
        <w:bottom w:val="none" w:sz="0" w:space="0" w:color="auto"/>
        <w:right w:val="none" w:sz="0" w:space="0" w:color="auto"/>
      </w:divBdr>
    </w:div>
    <w:div w:id="163936074">
      <w:marLeft w:val="640"/>
      <w:marRight w:val="0"/>
      <w:marTop w:val="0"/>
      <w:marBottom w:val="0"/>
      <w:divBdr>
        <w:top w:val="none" w:sz="0" w:space="0" w:color="auto"/>
        <w:left w:val="none" w:sz="0" w:space="0" w:color="auto"/>
        <w:bottom w:val="none" w:sz="0" w:space="0" w:color="auto"/>
        <w:right w:val="none" w:sz="0" w:space="0" w:color="auto"/>
      </w:divBdr>
    </w:div>
    <w:div w:id="164443539">
      <w:bodyDiv w:val="1"/>
      <w:marLeft w:val="0"/>
      <w:marRight w:val="0"/>
      <w:marTop w:val="0"/>
      <w:marBottom w:val="0"/>
      <w:divBdr>
        <w:top w:val="none" w:sz="0" w:space="0" w:color="auto"/>
        <w:left w:val="none" w:sz="0" w:space="0" w:color="auto"/>
        <w:bottom w:val="none" w:sz="0" w:space="0" w:color="auto"/>
        <w:right w:val="none" w:sz="0" w:space="0" w:color="auto"/>
      </w:divBdr>
      <w:divsChild>
        <w:div w:id="43918643">
          <w:marLeft w:val="640"/>
          <w:marRight w:val="0"/>
          <w:marTop w:val="0"/>
          <w:marBottom w:val="0"/>
          <w:divBdr>
            <w:top w:val="none" w:sz="0" w:space="0" w:color="auto"/>
            <w:left w:val="none" w:sz="0" w:space="0" w:color="auto"/>
            <w:bottom w:val="none" w:sz="0" w:space="0" w:color="auto"/>
            <w:right w:val="none" w:sz="0" w:space="0" w:color="auto"/>
          </w:divBdr>
        </w:div>
        <w:div w:id="152457149">
          <w:marLeft w:val="640"/>
          <w:marRight w:val="0"/>
          <w:marTop w:val="0"/>
          <w:marBottom w:val="0"/>
          <w:divBdr>
            <w:top w:val="none" w:sz="0" w:space="0" w:color="auto"/>
            <w:left w:val="none" w:sz="0" w:space="0" w:color="auto"/>
            <w:bottom w:val="none" w:sz="0" w:space="0" w:color="auto"/>
            <w:right w:val="none" w:sz="0" w:space="0" w:color="auto"/>
          </w:divBdr>
        </w:div>
        <w:div w:id="170998174">
          <w:marLeft w:val="640"/>
          <w:marRight w:val="0"/>
          <w:marTop w:val="0"/>
          <w:marBottom w:val="0"/>
          <w:divBdr>
            <w:top w:val="none" w:sz="0" w:space="0" w:color="auto"/>
            <w:left w:val="none" w:sz="0" w:space="0" w:color="auto"/>
            <w:bottom w:val="none" w:sz="0" w:space="0" w:color="auto"/>
            <w:right w:val="none" w:sz="0" w:space="0" w:color="auto"/>
          </w:divBdr>
        </w:div>
        <w:div w:id="229003088">
          <w:marLeft w:val="640"/>
          <w:marRight w:val="0"/>
          <w:marTop w:val="0"/>
          <w:marBottom w:val="0"/>
          <w:divBdr>
            <w:top w:val="none" w:sz="0" w:space="0" w:color="auto"/>
            <w:left w:val="none" w:sz="0" w:space="0" w:color="auto"/>
            <w:bottom w:val="none" w:sz="0" w:space="0" w:color="auto"/>
            <w:right w:val="none" w:sz="0" w:space="0" w:color="auto"/>
          </w:divBdr>
        </w:div>
        <w:div w:id="235095806">
          <w:marLeft w:val="640"/>
          <w:marRight w:val="0"/>
          <w:marTop w:val="0"/>
          <w:marBottom w:val="0"/>
          <w:divBdr>
            <w:top w:val="none" w:sz="0" w:space="0" w:color="auto"/>
            <w:left w:val="none" w:sz="0" w:space="0" w:color="auto"/>
            <w:bottom w:val="none" w:sz="0" w:space="0" w:color="auto"/>
            <w:right w:val="none" w:sz="0" w:space="0" w:color="auto"/>
          </w:divBdr>
        </w:div>
        <w:div w:id="237374235">
          <w:marLeft w:val="640"/>
          <w:marRight w:val="0"/>
          <w:marTop w:val="0"/>
          <w:marBottom w:val="0"/>
          <w:divBdr>
            <w:top w:val="none" w:sz="0" w:space="0" w:color="auto"/>
            <w:left w:val="none" w:sz="0" w:space="0" w:color="auto"/>
            <w:bottom w:val="none" w:sz="0" w:space="0" w:color="auto"/>
            <w:right w:val="none" w:sz="0" w:space="0" w:color="auto"/>
          </w:divBdr>
        </w:div>
        <w:div w:id="288902860">
          <w:marLeft w:val="640"/>
          <w:marRight w:val="0"/>
          <w:marTop w:val="0"/>
          <w:marBottom w:val="0"/>
          <w:divBdr>
            <w:top w:val="none" w:sz="0" w:space="0" w:color="auto"/>
            <w:left w:val="none" w:sz="0" w:space="0" w:color="auto"/>
            <w:bottom w:val="none" w:sz="0" w:space="0" w:color="auto"/>
            <w:right w:val="none" w:sz="0" w:space="0" w:color="auto"/>
          </w:divBdr>
        </w:div>
        <w:div w:id="302318743">
          <w:marLeft w:val="640"/>
          <w:marRight w:val="0"/>
          <w:marTop w:val="0"/>
          <w:marBottom w:val="0"/>
          <w:divBdr>
            <w:top w:val="none" w:sz="0" w:space="0" w:color="auto"/>
            <w:left w:val="none" w:sz="0" w:space="0" w:color="auto"/>
            <w:bottom w:val="none" w:sz="0" w:space="0" w:color="auto"/>
            <w:right w:val="none" w:sz="0" w:space="0" w:color="auto"/>
          </w:divBdr>
        </w:div>
        <w:div w:id="379087762">
          <w:marLeft w:val="640"/>
          <w:marRight w:val="0"/>
          <w:marTop w:val="0"/>
          <w:marBottom w:val="0"/>
          <w:divBdr>
            <w:top w:val="none" w:sz="0" w:space="0" w:color="auto"/>
            <w:left w:val="none" w:sz="0" w:space="0" w:color="auto"/>
            <w:bottom w:val="none" w:sz="0" w:space="0" w:color="auto"/>
            <w:right w:val="none" w:sz="0" w:space="0" w:color="auto"/>
          </w:divBdr>
        </w:div>
        <w:div w:id="442917714">
          <w:marLeft w:val="640"/>
          <w:marRight w:val="0"/>
          <w:marTop w:val="0"/>
          <w:marBottom w:val="0"/>
          <w:divBdr>
            <w:top w:val="none" w:sz="0" w:space="0" w:color="auto"/>
            <w:left w:val="none" w:sz="0" w:space="0" w:color="auto"/>
            <w:bottom w:val="none" w:sz="0" w:space="0" w:color="auto"/>
            <w:right w:val="none" w:sz="0" w:space="0" w:color="auto"/>
          </w:divBdr>
        </w:div>
        <w:div w:id="470639998">
          <w:marLeft w:val="640"/>
          <w:marRight w:val="0"/>
          <w:marTop w:val="0"/>
          <w:marBottom w:val="0"/>
          <w:divBdr>
            <w:top w:val="none" w:sz="0" w:space="0" w:color="auto"/>
            <w:left w:val="none" w:sz="0" w:space="0" w:color="auto"/>
            <w:bottom w:val="none" w:sz="0" w:space="0" w:color="auto"/>
            <w:right w:val="none" w:sz="0" w:space="0" w:color="auto"/>
          </w:divBdr>
        </w:div>
        <w:div w:id="475727443">
          <w:marLeft w:val="640"/>
          <w:marRight w:val="0"/>
          <w:marTop w:val="0"/>
          <w:marBottom w:val="0"/>
          <w:divBdr>
            <w:top w:val="none" w:sz="0" w:space="0" w:color="auto"/>
            <w:left w:val="none" w:sz="0" w:space="0" w:color="auto"/>
            <w:bottom w:val="none" w:sz="0" w:space="0" w:color="auto"/>
            <w:right w:val="none" w:sz="0" w:space="0" w:color="auto"/>
          </w:divBdr>
        </w:div>
        <w:div w:id="536084872">
          <w:marLeft w:val="640"/>
          <w:marRight w:val="0"/>
          <w:marTop w:val="0"/>
          <w:marBottom w:val="0"/>
          <w:divBdr>
            <w:top w:val="none" w:sz="0" w:space="0" w:color="auto"/>
            <w:left w:val="none" w:sz="0" w:space="0" w:color="auto"/>
            <w:bottom w:val="none" w:sz="0" w:space="0" w:color="auto"/>
            <w:right w:val="none" w:sz="0" w:space="0" w:color="auto"/>
          </w:divBdr>
        </w:div>
        <w:div w:id="536700265">
          <w:marLeft w:val="640"/>
          <w:marRight w:val="0"/>
          <w:marTop w:val="0"/>
          <w:marBottom w:val="0"/>
          <w:divBdr>
            <w:top w:val="none" w:sz="0" w:space="0" w:color="auto"/>
            <w:left w:val="none" w:sz="0" w:space="0" w:color="auto"/>
            <w:bottom w:val="none" w:sz="0" w:space="0" w:color="auto"/>
            <w:right w:val="none" w:sz="0" w:space="0" w:color="auto"/>
          </w:divBdr>
        </w:div>
        <w:div w:id="630087649">
          <w:marLeft w:val="640"/>
          <w:marRight w:val="0"/>
          <w:marTop w:val="0"/>
          <w:marBottom w:val="0"/>
          <w:divBdr>
            <w:top w:val="none" w:sz="0" w:space="0" w:color="auto"/>
            <w:left w:val="none" w:sz="0" w:space="0" w:color="auto"/>
            <w:bottom w:val="none" w:sz="0" w:space="0" w:color="auto"/>
            <w:right w:val="none" w:sz="0" w:space="0" w:color="auto"/>
          </w:divBdr>
        </w:div>
        <w:div w:id="712966759">
          <w:marLeft w:val="640"/>
          <w:marRight w:val="0"/>
          <w:marTop w:val="0"/>
          <w:marBottom w:val="0"/>
          <w:divBdr>
            <w:top w:val="none" w:sz="0" w:space="0" w:color="auto"/>
            <w:left w:val="none" w:sz="0" w:space="0" w:color="auto"/>
            <w:bottom w:val="none" w:sz="0" w:space="0" w:color="auto"/>
            <w:right w:val="none" w:sz="0" w:space="0" w:color="auto"/>
          </w:divBdr>
        </w:div>
        <w:div w:id="763112161">
          <w:marLeft w:val="640"/>
          <w:marRight w:val="0"/>
          <w:marTop w:val="0"/>
          <w:marBottom w:val="0"/>
          <w:divBdr>
            <w:top w:val="none" w:sz="0" w:space="0" w:color="auto"/>
            <w:left w:val="none" w:sz="0" w:space="0" w:color="auto"/>
            <w:bottom w:val="none" w:sz="0" w:space="0" w:color="auto"/>
            <w:right w:val="none" w:sz="0" w:space="0" w:color="auto"/>
          </w:divBdr>
        </w:div>
        <w:div w:id="816385492">
          <w:marLeft w:val="640"/>
          <w:marRight w:val="0"/>
          <w:marTop w:val="0"/>
          <w:marBottom w:val="0"/>
          <w:divBdr>
            <w:top w:val="none" w:sz="0" w:space="0" w:color="auto"/>
            <w:left w:val="none" w:sz="0" w:space="0" w:color="auto"/>
            <w:bottom w:val="none" w:sz="0" w:space="0" w:color="auto"/>
            <w:right w:val="none" w:sz="0" w:space="0" w:color="auto"/>
          </w:divBdr>
        </w:div>
        <w:div w:id="846411243">
          <w:marLeft w:val="640"/>
          <w:marRight w:val="0"/>
          <w:marTop w:val="0"/>
          <w:marBottom w:val="0"/>
          <w:divBdr>
            <w:top w:val="none" w:sz="0" w:space="0" w:color="auto"/>
            <w:left w:val="none" w:sz="0" w:space="0" w:color="auto"/>
            <w:bottom w:val="none" w:sz="0" w:space="0" w:color="auto"/>
            <w:right w:val="none" w:sz="0" w:space="0" w:color="auto"/>
          </w:divBdr>
        </w:div>
        <w:div w:id="942228916">
          <w:marLeft w:val="640"/>
          <w:marRight w:val="0"/>
          <w:marTop w:val="0"/>
          <w:marBottom w:val="0"/>
          <w:divBdr>
            <w:top w:val="none" w:sz="0" w:space="0" w:color="auto"/>
            <w:left w:val="none" w:sz="0" w:space="0" w:color="auto"/>
            <w:bottom w:val="none" w:sz="0" w:space="0" w:color="auto"/>
            <w:right w:val="none" w:sz="0" w:space="0" w:color="auto"/>
          </w:divBdr>
        </w:div>
        <w:div w:id="976833193">
          <w:marLeft w:val="640"/>
          <w:marRight w:val="0"/>
          <w:marTop w:val="0"/>
          <w:marBottom w:val="0"/>
          <w:divBdr>
            <w:top w:val="none" w:sz="0" w:space="0" w:color="auto"/>
            <w:left w:val="none" w:sz="0" w:space="0" w:color="auto"/>
            <w:bottom w:val="none" w:sz="0" w:space="0" w:color="auto"/>
            <w:right w:val="none" w:sz="0" w:space="0" w:color="auto"/>
          </w:divBdr>
        </w:div>
        <w:div w:id="982193829">
          <w:marLeft w:val="640"/>
          <w:marRight w:val="0"/>
          <w:marTop w:val="0"/>
          <w:marBottom w:val="0"/>
          <w:divBdr>
            <w:top w:val="none" w:sz="0" w:space="0" w:color="auto"/>
            <w:left w:val="none" w:sz="0" w:space="0" w:color="auto"/>
            <w:bottom w:val="none" w:sz="0" w:space="0" w:color="auto"/>
            <w:right w:val="none" w:sz="0" w:space="0" w:color="auto"/>
          </w:divBdr>
        </w:div>
        <w:div w:id="990215713">
          <w:marLeft w:val="640"/>
          <w:marRight w:val="0"/>
          <w:marTop w:val="0"/>
          <w:marBottom w:val="0"/>
          <w:divBdr>
            <w:top w:val="none" w:sz="0" w:space="0" w:color="auto"/>
            <w:left w:val="none" w:sz="0" w:space="0" w:color="auto"/>
            <w:bottom w:val="none" w:sz="0" w:space="0" w:color="auto"/>
            <w:right w:val="none" w:sz="0" w:space="0" w:color="auto"/>
          </w:divBdr>
        </w:div>
        <w:div w:id="993996005">
          <w:marLeft w:val="640"/>
          <w:marRight w:val="0"/>
          <w:marTop w:val="0"/>
          <w:marBottom w:val="0"/>
          <w:divBdr>
            <w:top w:val="none" w:sz="0" w:space="0" w:color="auto"/>
            <w:left w:val="none" w:sz="0" w:space="0" w:color="auto"/>
            <w:bottom w:val="none" w:sz="0" w:space="0" w:color="auto"/>
            <w:right w:val="none" w:sz="0" w:space="0" w:color="auto"/>
          </w:divBdr>
        </w:div>
        <w:div w:id="1003901489">
          <w:marLeft w:val="640"/>
          <w:marRight w:val="0"/>
          <w:marTop w:val="0"/>
          <w:marBottom w:val="0"/>
          <w:divBdr>
            <w:top w:val="none" w:sz="0" w:space="0" w:color="auto"/>
            <w:left w:val="none" w:sz="0" w:space="0" w:color="auto"/>
            <w:bottom w:val="none" w:sz="0" w:space="0" w:color="auto"/>
            <w:right w:val="none" w:sz="0" w:space="0" w:color="auto"/>
          </w:divBdr>
        </w:div>
        <w:div w:id="1058237346">
          <w:marLeft w:val="640"/>
          <w:marRight w:val="0"/>
          <w:marTop w:val="0"/>
          <w:marBottom w:val="0"/>
          <w:divBdr>
            <w:top w:val="none" w:sz="0" w:space="0" w:color="auto"/>
            <w:left w:val="none" w:sz="0" w:space="0" w:color="auto"/>
            <w:bottom w:val="none" w:sz="0" w:space="0" w:color="auto"/>
            <w:right w:val="none" w:sz="0" w:space="0" w:color="auto"/>
          </w:divBdr>
        </w:div>
        <w:div w:id="1131024050">
          <w:marLeft w:val="640"/>
          <w:marRight w:val="0"/>
          <w:marTop w:val="0"/>
          <w:marBottom w:val="0"/>
          <w:divBdr>
            <w:top w:val="none" w:sz="0" w:space="0" w:color="auto"/>
            <w:left w:val="none" w:sz="0" w:space="0" w:color="auto"/>
            <w:bottom w:val="none" w:sz="0" w:space="0" w:color="auto"/>
            <w:right w:val="none" w:sz="0" w:space="0" w:color="auto"/>
          </w:divBdr>
        </w:div>
        <w:div w:id="1178157693">
          <w:marLeft w:val="640"/>
          <w:marRight w:val="0"/>
          <w:marTop w:val="0"/>
          <w:marBottom w:val="0"/>
          <w:divBdr>
            <w:top w:val="none" w:sz="0" w:space="0" w:color="auto"/>
            <w:left w:val="none" w:sz="0" w:space="0" w:color="auto"/>
            <w:bottom w:val="none" w:sz="0" w:space="0" w:color="auto"/>
            <w:right w:val="none" w:sz="0" w:space="0" w:color="auto"/>
          </w:divBdr>
        </w:div>
        <w:div w:id="1198129414">
          <w:marLeft w:val="640"/>
          <w:marRight w:val="0"/>
          <w:marTop w:val="0"/>
          <w:marBottom w:val="0"/>
          <w:divBdr>
            <w:top w:val="none" w:sz="0" w:space="0" w:color="auto"/>
            <w:left w:val="none" w:sz="0" w:space="0" w:color="auto"/>
            <w:bottom w:val="none" w:sz="0" w:space="0" w:color="auto"/>
            <w:right w:val="none" w:sz="0" w:space="0" w:color="auto"/>
          </w:divBdr>
        </w:div>
        <w:div w:id="1216771830">
          <w:marLeft w:val="640"/>
          <w:marRight w:val="0"/>
          <w:marTop w:val="0"/>
          <w:marBottom w:val="0"/>
          <w:divBdr>
            <w:top w:val="none" w:sz="0" w:space="0" w:color="auto"/>
            <w:left w:val="none" w:sz="0" w:space="0" w:color="auto"/>
            <w:bottom w:val="none" w:sz="0" w:space="0" w:color="auto"/>
            <w:right w:val="none" w:sz="0" w:space="0" w:color="auto"/>
          </w:divBdr>
        </w:div>
        <w:div w:id="1232279568">
          <w:marLeft w:val="640"/>
          <w:marRight w:val="0"/>
          <w:marTop w:val="0"/>
          <w:marBottom w:val="0"/>
          <w:divBdr>
            <w:top w:val="none" w:sz="0" w:space="0" w:color="auto"/>
            <w:left w:val="none" w:sz="0" w:space="0" w:color="auto"/>
            <w:bottom w:val="none" w:sz="0" w:space="0" w:color="auto"/>
            <w:right w:val="none" w:sz="0" w:space="0" w:color="auto"/>
          </w:divBdr>
        </w:div>
        <w:div w:id="1260792320">
          <w:marLeft w:val="640"/>
          <w:marRight w:val="0"/>
          <w:marTop w:val="0"/>
          <w:marBottom w:val="0"/>
          <w:divBdr>
            <w:top w:val="none" w:sz="0" w:space="0" w:color="auto"/>
            <w:left w:val="none" w:sz="0" w:space="0" w:color="auto"/>
            <w:bottom w:val="none" w:sz="0" w:space="0" w:color="auto"/>
            <w:right w:val="none" w:sz="0" w:space="0" w:color="auto"/>
          </w:divBdr>
        </w:div>
        <w:div w:id="1298679737">
          <w:marLeft w:val="640"/>
          <w:marRight w:val="0"/>
          <w:marTop w:val="0"/>
          <w:marBottom w:val="0"/>
          <w:divBdr>
            <w:top w:val="none" w:sz="0" w:space="0" w:color="auto"/>
            <w:left w:val="none" w:sz="0" w:space="0" w:color="auto"/>
            <w:bottom w:val="none" w:sz="0" w:space="0" w:color="auto"/>
            <w:right w:val="none" w:sz="0" w:space="0" w:color="auto"/>
          </w:divBdr>
        </w:div>
        <w:div w:id="1367675140">
          <w:marLeft w:val="640"/>
          <w:marRight w:val="0"/>
          <w:marTop w:val="0"/>
          <w:marBottom w:val="0"/>
          <w:divBdr>
            <w:top w:val="none" w:sz="0" w:space="0" w:color="auto"/>
            <w:left w:val="none" w:sz="0" w:space="0" w:color="auto"/>
            <w:bottom w:val="none" w:sz="0" w:space="0" w:color="auto"/>
            <w:right w:val="none" w:sz="0" w:space="0" w:color="auto"/>
          </w:divBdr>
        </w:div>
        <w:div w:id="1429159381">
          <w:marLeft w:val="640"/>
          <w:marRight w:val="0"/>
          <w:marTop w:val="0"/>
          <w:marBottom w:val="0"/>
          <w:divBdr>
            <w:top w:val="none" w:sz="0" w:space="0" w:color="auto"/>
            <w:left w:val="none" w:sz="0" w:space="0" w:color="auto"/>
            <w:bottom w:val="none" w:sz="0" w:space="0" w:color="auto"/>
            <w:right w:val="none" w:sz="0" w:space="0" w:color="auto"/>
          </w:divBdr>
        </w:div>
        <w:div w:id="1448894564">
          <w:marLeft w:val="640"/>
          <w:marRight w:val="0"/>
          <w:marTop w:val="0"/>
          <w:marBottom w:val="0"/>
          <w:divBdr>
            <w:top w:val="none" w:sz="0" w:space="0" w:color="auto"/>
            <w:left w:val="none" w:sz="0" w:space="0" w:color="auto"/>
            <w:bottom w:val="none" w:sz="0" w:space="0" w:color="auto"/>
            <w:right w:val="none" w:sz="0" w:space="0" w:color="auto"/>
          </w:divBdr>
        </w:div>
        <w:div w:id="1465196177">
          <w:marLeft w:val="640"/>
          <w:marRight w:val="0"/>
          <w:marTop w:val="0"/>
          <w:marBottom w:val="0"/>
          <w:divBdr>
            <w:top w:val="none" w:sz="0" w:space="0" w:color="auto"/>
            <w:left w:val="none" w:sz="0" w:space="0" w:color="auto"/>
            <w:bottom w:val="none" w:sz="0" w:space="0" w:color="auto"/>
            <w:right w:val="none" w:sz="0" w:space="0" w:color="auto"/>
          </w:divBdr>
        </w:div>
        <w:div w:id="1495104207">
          <w:marLeft w:val="640"/>
          <w:marRight w:val="0"/>
          <w:marTop w:val="0"/>
          <w:marBottom w:val="0"/>
          <w:divBdr>
            <w:top w:val="none" w:sz="0" w:space="0" w:color="auto"/>
            <w:left w:val="none" w:sz="0" w:space="0" w:color="auto"/>
            <w:bottom w:val="none" w:sz="0" w:space="0" w:color="auto"/>
            <w:right w:val="none" w:sz="0" w:space="0" w:color="auto"/>
          </w:divBdr>
        </w:div>
        <w:div w:id="1502355143">
          <w:marLeft w:val="640"/>
          <w:marRight w:val="0"/>
          <w:marTop w:val="0"/>
          <w:marBottom w:val="0"/>
          <w:divBdr>
            <w:top w:val="none" w:sz="0" w:space="0" w:color="auto"/>
            <w:left w:val="none" w:sz="0" w:space="0" w:color="auto"/>
            <w:bottom w:val="none" w:sz="0" w:space="0" w:color="auto"/>
            <w:right w:val="none" w:sz="0" w:space="0" w:color="auto"/>
          </w:divBdr>
        </w:div>
        <w:div w:id="1527595165">
          <w:marLeft w:val="640"/>
          <w:marRight w:val="0"/>
          <w:marTop w:val="0"/>
          <w:marBottom w:val="0"/>
          <w:divBdr>
            <w:top w:val="none" w:sz="0" w:space="0" w:color="auto"/>
            <w:left w:val="none" w:sz="0" w:space="0" w:color="auto"/>
            <w:bottom w:val="none" w:sz="0" w:space="0" w:color="auto"/>
            <w:right w:val="none" w:sz="0" w:space="0" w:color="auto"/>
          </w:divBdr>
        </w:div>
        <w:div w:id="1545679913">
          <w:marLeft w:val="640"/>
          <w:marRight w:val="0"/>
          <w:marTop w:val="0"/>
          <w:marBottom w:val="0"/>
          <w:divBdr>
            <w:top w:val="none" w:sz="0" w:space="0" w:color="auto"/>
            <w:left w:val="none" w:sz="0" w:space="0" w:color="auto"/>
            <w:bottom w:val="none" w:sz="0" w:space="0" w:color="auto"/>
            <w:right w:val="none" w:sz="0" w:space="0" w:color="auto"/>
          </w:divBdr>
        </w:div>
        <w:div w:id="1550875920">
          <w:marLeft w:val="640"/>
          <w:marRight w:val="0"/>
          <w:marTop w:val="0"/>
          <w:marBottom w:val="0"/>
          <w:divBdr>
            <w:top w:val="none" w:sz="0" w:space="0" w:color="auto"/>
            <w:left w:val="none" w:sz="0" w:space="0" w:color="auto"/>
            <w:bottom w:val="none" w:sz="0" w:space="0" w:color="auto"/>
            <w:right w:val="none" w:sz="0" w:space="0" w:color="auto"/>
          </w:divBdr>
        </w:div>
        <w:div w:id="1568224762">
          <w:marLeft w:val="640"/>
          <w:marRight w:val="0"/>
          <w:marTop w:val="0"/>
          <w:marBottom w:val="0"/>
          <w:divBdr>
            <w:top w:val="none" w:sz="0" w:space="0" w:color="auto"/>
            <w:left w:val="none" w:sz="0" w:space="0" w:color="auto"/>
            <w:bottom w:val="none" w:sz="0" w:space="0" w:color="auto"/>
            <w:right w:val="none" w:sz="0" w:space="0" w:color="auto"/>
          </w:divBdr>
        </w:div>
        <w:div w:id="1598127971">
          <w:marLeft w:val="640"/>
          <w:marRight w:val="0"/>
          <w:marTop w:val="0"/>
          <w:marBottom w:val="0"/>
          <w:divBdr>
            <w:top w:val="none" w:sz="0" w:space="0" w:color="auto"/>
            <w:left w:val="none" w:sz="0" w:space="0" w:color="auto"/>
            <w:bottom w:val="none" w:sz="0" w:space="0" w:color="auto"/>
            <w:right w:val="none" w:sz="0" w:space="0" w:color="auto"/>
          </w:divBdr>
        </w:div>
        <w:div w:id="1621451931">
          <w:marLeft w:val="640"/>
          <w:marRight w:val="0"/>
          <w:marTop w:val="0"/>
          <w:marBottom w:val="0"/>
          <w:divBdr>
            <w:top w:val="none" w:sz="0" w:space="0" w:color="auto"/>
            <w:left w:val="none" w:sz="0" w:space="0" w:color="auto"/>
            <w:bottom w:val="none" w:sz="0" w:space="0" w:color="auto"/>
            <w:right w:val="none" w:sz="0" w:space="0" w:color="auto"/>
          </w:divBdr>
        </w:div>
        <w:div w:id="1628047708">
          <w:marLeft w:val="640"/>
          <w:marRight w:val="0"/>
          <w:marTop w:val="0"/>
          <w:marBottom w:val="0"/>
          <w:divBdr>
            <w:top w:val="none" w:sz="0" w:space="0" w:color="auto"/>
            <w:left w:val="none" w:sz="0" w:space="0" w:color="auto"/>
            <w:bottom w:val="none" w:sz="0" w:space="0" w:color="auto"/>
            <w:right w:val="none" w:sz="0" w:space="0" w:color="auto"/>
          </w:divBdr>
        </w:div>
        <w:div w:id="1669400053">
          <w:marLeft w:val="640"/>
          <w:marRight w:val="0"/>
          <w:marTop w:val="0"/>
          <w:marBottom w:val="0"/>
          <w:divBdr>
            <w:top w:val="none" w:sz="0" w:space="0" w:color="auto"/>
            <w:left w:val="none" w:sz="0" w:space="0" w:color="auto"/>
            <w:bottom w:val="none" w:sz="0" w:space="0" w:color="auto"/>
            <w:right w:val="none" w:sz="0" w:space="0" w:color="auto"/>
          </w:divBdr>
        </w:div>
        <w:div w:id="1782799923">
          <w:marLeft w:val="640"/>
          <w:marRight w:val="0"/>
          <w:marTop w:val="0"/>
          <w:marBottom w:val="0"/>
          <w:divBdr>
            <w:top w:val="none" w:sz="0" w:space="0" w:color="auto"/>
            <w:left w:val="none" w:sz="0" w:space="0" w:color="auto"/>
            <w:bottom w:val="none" w:sz="0" w:space="0" w:color="auto"/>
            <w:right w:val="none" w:sz="0" w:space="0" w:color="auto"/>
          </w:divBdr>
        </w:div>
        <w:div w:id="1801682431">
          <w:marLeft w:val="640"/>
          <w:marRight w:val="0"/>
          <w:marTop w:val="0"/>
          <w:marBottom w:val="0"/>
          <w:divBdr>
            <w:top w:val="none" w:sz="0" w:space="0" w:color="auto"/>
            <w:left w:val="none" w:sz="0" w:space="0" w:color="auto"/>
            <w:bottom w:val="none" w:sz="0" w:space="0" w:color="auto"/>
            <w:right w:val="none" w:sz="0" w:space="0" w:color="auto"/>
          </w:divBdr>
        </w:div>
        <w:div w:id="1870412281">
          <w:marLeft w:val="640"/>
          <w:marRight w:val="0"/>
          <w:marTop w:val="0"/>
          <w:marBottom w:val="0"/>
          <w:divBdr>
            <w:top w:val="none" w:sz="0" w:space="0" w:color="auto"/>
            <w:left w:val="none" w:sz="0" w:space="0" w:color="auto"/>
            <w:bottom w:val="none" w:sz="0" w:space="0" w:color="auto"/>
            <w:right w:val="none" w:sz="0" w:space="0" w:color="auto"/>
          </w:divBdr>
        </w:div>
        <w:div w:id="1881360163">
          <w:marLeft w:val="640"/>
          <w:marRight w:val="0"/>
          <w:marTop w:val="0"/>
          <w:marBottom w:val="0"/>
          <w:divBdr>
            <w:top w:val="none" w:sz="0" w:space="0" w:color="auto"/>
            <w:left w:val="none" w:sz="0" w:space="0" w:color="auto"/>
            <w:bottom w:val="none" w:sz="0" w:space="0" w:color="auto"/>
            <w:right w:val="none" w:sz="0" w:space="0" w:color="auto"/>
          </w:divBdr>
        </w:div>
        <w:div w:id="1926764671">
          <w:marLeft w:val="640"/>
          <w:marRight w:val="0"/>
          <w:marTop w:val="0"/>
          <w:marBottom w:val="0"/>
          <w:divBdr>
            <w:top w:val="none" w:sz="0" w:space="0" w:color="auto"/>
            <w:left w:val="none" w:sz="0" w:space="0" w:color="auto"/>
            <w:bottom w:val="none" w:sz="0" w:space="0" w:color="auto"/>
            <w:right w:val="none" w:sz="0" w:space="0" w:color="auto"/>
          </w:divBdr>
        </w:div>
        <w:div w:id="1981298348">
          <w:marLeft w:val="640"/>
          <w:marRight w:val="0"/>
          <w:marTop w:val="0"/>
          <w:marBottom w:val="0"/>
          <w:divBdr>
            <w:top w:val="none" w:sz="0" w:space="0" w:color="auto"/>
            <w:left w:val="none" w:sz="0" w:space="0" w:color="auto"/>
            <w:bottom w:val="none" w:sz="0" w:space="0" w:color="auto"/>
            <w:right w:val="none" w:sz="0" w:space="0" w:color="auto"/>
          </w:divBdr>
        </w:div>
        <w:div w:id="2052920848">
          <w:marLeft w:val="640"/>
          <w:marRight w:val="0"/>
          <w:marTop w:val="0"/>
          <w:marBottom w:val="0"/>
          <w:divBdr>
            <w:top w:val="none" w:sz="0" w:space="0" w:color="auto"/>
            <w:left w:val="none" w:sz="0" w:space="0" w:color="auto"/>
            <w:bottom w:val="none" w:sz="0" w:space="0" w:color="auto"/>
            <w:right w:val="none" w:sz="0" w:space="0" w:color="auto"/>
          </w:divBdr>
        </w:div>
        <w:div w:id="2059936171">
          <w:marLeft w:val="640"/>
          <w:marRight w:val="0"/>
          <w:marTop w:val="0"/>
          <w:marBottom w:val="0"/>
          <w:divBdr>
            <w:top w:val="none" w:sz="0" w:space="0" w:color="auto"/>
            <w:left w:val="none" w:sz="0" w:space="0" w:color="auto"/>
            <w:bottom w:val="none" w:sz="0" w:space="0" w:color="auto"/>
            <w:right w:val="none" w:sz="0" w:space="0" w:color="auto"/>
          </w:divBdr>
        </w:div>
        <w:div w:id="2108646904">
          <w:marLeft w:val="640"/>
          <w:marRight w:val="0"/>
          <w:marTop w:val="0"/>
          <w:marBottom w:val="0"/>
          <w:divBdr>
            <w:top w:val="none" w:sz="0" w:space="0" w:color="auto"/>
            <w:left w:val="none" w:sz="0" w:space="0" w:color="auto"/>
            <w:bottom w:val="none" w:sz="0" w:space="0" w:color="auto"/>
            <w:right w:val="none" w:sz="0" w:space="0" w:color="auto"/>
          </w:divBdr>
        </w:div>
      </w:divsChild>
    </w:div>
    <w:div w:id="164561445">
      <w:marLeft w:val="640"/>
      <w:marRight w:val="0"/>
      <w:marTop w:val="0"/>
      <w:marBottom w:val="0"/>
      <w:divBdr>
        <w:top w:val="none" w:sz="0" w:space="0" w:color="auto"/>
        <w:left w:val="none" w:sz="0" w:space="0" w:color="auto"/>
        <w:bottom w:val="none" w:sz="0" w:space="0" w:color="auto"/>
        <w:right w:val="none" w:sz="0" w:space="0" w:color="auto"/>
      </w:divBdr>
    </w:div>
    <w:div w:id="165023470">
      <w:marLeft w:val="640"/>
      <w:marRight w:val="0"/>
      <w:marTop w:val="0"/>
      <w:marBottom w:val="0"/>
      <w:divBdr>
        <w:top w:val="none" w:sz="0" w:space="0" w:color="auto"/>
        <w:left w:val="none" w:sz="0" w:space="0" w:color="auto"/>
        <w:bottom w:val="none" w:sz="0" w:space="0" w:color="auto"/>
        <w:right w:val="none" w:sz="0" w:space="0" w:color="auto"/>
      </w:divBdr>
    </w:div>
    <w:div w:id="165487735">
      <w:marLeft w:val="640"/>
      <w:marRight w:val="0"/>
      <w:marTop w:val="0"/>
      <w:marBottom w:val="0"/>
      <w:divBdr>
        <w:top w:val="none" w:sz="0" w:space="0" w:color="auto"/>
        <w:left w:val="none" w:sz="0" w:space="0" w:color="auto"/>
        <w:bottom w:val="none" w:sz="0" w:space="0" w:color="auto"/>
        <w:right w:val="none" w:sz="0" w:space="0" w:color="auto"/>
      </w:divBdr>
    </w:div>
    <w:div w:id="165707154">
      <w:marLeft w:val="640"/>
      <w:marRight w:val="0"/>
      <w:marTop w:val="0"/>
      <w:marBottom w:val="0"/>
      <w:divBdr>
        <w:top w:val="none" w:sz="0" w:space="0" w:color="auto"/>
        <w:left w:val="none" w:sz="0" w:space="0" w:color="auto"/>
        <w:bottom w:val="none" w:sz="0" w:space="0" w:color="auto"/>
        <w:right w:val="none" w:sz="0" w:space="0" w:color="auto"/>
      </w:divBdr>
    </w:div>
    <w:div w:id="166291705">
      <w:marLeft w:val="640"/>
      <w:marRight w:val="0"/>
      <w:marTop w:val="0"/>
      <w:marBottom w:val="0"/>
      <w:divBdr>
        <w:top w:val="none" w:sz="0" w:space="0" w:color="auto"/>
        <w:left w:val="none" w:sz="0" w:space="0" w:color="auto"/>
        <w:bottom w:val="none" w:sz="0" w:space="0" w:color="auto"/>
        <w:right w:val="none" w:sz="0" w:space="0" w:color="auto"/>
      </w:divBdr>
    </w:div>
    <w:div w:id="168184047">
      <w:marLeft w:val="640"/>
      <w:marRight w:val="0"/>
      <w:marTop w:val="0"/>
      <w:marBottom w:val="0"/>
      <w:divBdr>
        <w:top w:val="none" w:sz="0" w:space="0" w:color="auto"/>
        <w:left w:val="none" w:sz="0" w:space="0" w:color="auto"/>
        <w:bottom w:val="none" w:sz="0" w:space="0" w:color="auto"/>
        <w:right w:val="none" w:sz="0" w:space="0" w:color="auto"/>
      </w:divBdr>
    </w:div>
    <w:div w:id="168258048">
      <w:marLeft w:val="640"/>
      <w:marRight w:val="0"/>
      <w:marTop w:val="0"/>
      <w:marBottom w:val="0"/>
      <w:divBdr>
        <w:top w:val="none" w:sz="0" w:space="0" w:color="auto"/>
        <w:left w:val="none" w:sz="0" w:space="0" w:color="auto"/>
        <w:bottom w:val="none" w:sz="0" w:space="0" w:color="auto"/>
        <w:right w:val="none" w:sz="0" w:space="0" w:color="auto"/>
      </w:divBdr>
    </w:div>
    <w:div w:id="168640344">
      <w:marLeft w:val="640"/>
      <w:marRight w:val="0"/>
      <w:marTop w:val="0"/>
      <w:marBottom w:val="0"/>
      <w:divBdr>
        <w:top w:val="none" w:sz="0" w:space="0" w:color="auto"/>
        <w:left w:val="none" w:sz="0" w:space="0" w:color="auto"/>
        <w:bottom w:val="none" w:sz="0" w:space="0" w:color="auto"/>
        <w:right w:val="none" w:sz="0" w:space="0" w:color="auto"/>
      </w:divBdr>
    </w:div>
    <w:div w:id="168755638">
      <w:marLeft w:val="640"/>
      <w:marRight w:val="0"/>
      <w:marTop w:val="0"/>
      <w:marBottom w:val="0"/>
      <w:divBdr>
        <w:top w:val="none" w:sz="0" w:space="0" w:color="auto"/>
        <w:left w:val="none" w:sz="0" w:space="0" w:color="auto"/>
        <w:bottom w:val="none" w:sz="0" w:space="0" w:color="auto"/>
        <w:right w:val="none" w:sz="0" w:space="0" w:color="auto"/>
      </w:divBdr>
    </w:div>
    <w:div w:id="168955413">
      <w:marLeft w:val="640"/>
      <w:marRight w:val="0"/>
      <w:marTop w:val="0"/>
      <w:marBottom w:val="0"/>
      <w:divBdr>
        <w:top w:val="none" w:sz="0" w:space="0" w:color="auto"/>
        <w:left w:val="none" w:sz="0" w:space="0" w:color="auto"/>
        <w:bottom w:val="none" w:sz="0" w:space="0" w:color="auto"/>
        <w:right w:val="none" w:sz="0" w:space="0" w:color="auto"/>
      </w:divBdr>
    </w:div>
    <w:div w:id="169150395">
      <w:marLeft w:val="640"/>
      <w:marRight w:val="0"/>
      <w:marTop w:val="0"/>
      <w:marBottom w:val="0"/>
      <w:divBdr>
        <w:top w:val="none" w:sz="0" w:space="0" w:color="auto"/>
        <w:left w:val="none" w:sz="0" w:space="0" w:color="auto"/>
        <w:bottom w:val="none" w:sz="0" w:space="0" w:color="auto"/>
        <w:right w:val="none" w:sz="0" w:space="0" w:color="auto"/>
      </w:divBdr>
    </w:div>
    <w:div w:id="170265241">
      <w:marLeft w:val="640"/>
      <w:marRight w:val="0"/>
      <w:marTop w:val="0"/>
      <w:marBottom w:val="0"/>
      <w:divBdr>
        <w:top w:val="none" w:sz="0" w:space="0" w:color="auto"/>
        <w:left w:val="none" w:sz="0" w:space="0" w:color="auto"/>
        <w:bottom w:val="none" w:sz="0" w:space="0" w:color="auto"/>
        <w:right w:val="none" w:sz="0" w:space="0" w:color="auto"/>
      </w:divBdr>
    </w:div>
    <w:div w:id="170685977">
      <w:bodyDiv w:val="1"/>
      <w:marLeft w:val="0"/>
      <w:marRight w:val="0"/>
      <w:marTop w:val="0"/>
      <w:marBottom w:val="0"/>
      <w:divBdr>
        <w:top w:val="none" w:sz="0" w:space="0" w:color="auto"/>
        <w:left w:val="none" w:sz="0" w:space="0" w:color="auto"/>
        <w:bottom w:val="none" w:sz="0" w:space="0" w:color="auto"/>
        <w:right w:val="none" w:sz="0" w:space="0" w:color="auto"/>
      </w:divBdr>
    </w:div>
    <w:div w:id="170881410">
      <w:marLeft w:val="640"/>
      <w:marRight w:val="0"/>
      <w:marTop w:val="0"/>
      <w:marBottom w:val="0"/>
      <w:divBdr>
        <w:top w:val="none" w:sz="0" w:space="0" w:color="auto"/>
        <w:left w:val="none" w:sz="0" w:space="0" w:color="auto"/>
        <w:bottom w:val="none" w:sz="0" w:space="0" w:color="auto"/>
        <w:right w:val="none" w:sz="0" w:space="0" w:color="auto"/>
      </w:divBdr>
    </w:div>
    <w:div w:id="171994941">
      <w:marLeft w:val="640"/>
      <w:marRight w:val="0"/>
      <w:marTop w:val="0"/>
      <w:marBottom w:val="0"/>
      <w:divBdr>
        <w:top w:val="none" w:sz="0" w:space="0" w:color="auto"/>
        <w:left w:val="none" w:sz="0" w:space="0" w:color="auto"/>
        <w:bottom w:val="none" w:sz="0" w:space="0" w:color="auto"/>
        <w:right w:val="none" w:sz="0" w:space="0" w:color="auto"/>
      </w:divBdr>
    </w:div>
    <w:div w:id="173108135">
      <w:bodyDiv w:val="1"/>
      <w:marLeft w:val="0"/>
      <w:marRight w:val="0"/>
      <w:marTop w:val="0"/>
      <w:marBottom w:val="0"/>
      <w:divBdr>
        <w:top w:val="none" w:sz="0" w:space="0" w:color="auto"/>
        <w:left w:val="none" w:sz="0" w:space="0" w:color="auto"/>
        <w:bottom w:val="none" w:sz="0" w:space="0" w:color="auto"/>
        <w:right w:val="none" w:sz="0" w:space="0" w:color="auto"/>
      </w:divBdr>
      <w:divsChild>
        <w:div w:id="33313694">
          <w:marLeft w:val="640"/>
          <w:marRight w:val="0"/>
          <w:marTop w:val="0"/>
          <w:marBottom w:val="0"/>
          <w:divBdr>
            <w:top w:val="none" w:sz="0" w:space="0" w:color="auto"/>
            <w:left w:val="none" w:sz="0" w:space="0" w:color="auto"/>
            <w:bottom w:val="none" w:sz="0" w:space="0" w:color="auto"/>
            <w:right w:val="none" w:sz="0" w:space="0" w:color="auto"/>
          </w:divBdr>
        </w:div>
        <w:div w:id="33315786">
          <w:marLeft w:val="640"/>
          <w:marRight w:val="0"/>
          <w:marTop w:val="0"/>
          <w:marBottom w:val="0"/>
          <w:divBdr>
            <w:top w:val="none" w:sz="0" w:space="0" w:color="auto"/>
            <w:left w:val="none" w:sz="0" w:space="0" w:color="auto"/>
            <w:bottom w:val="none" w:sz="0" w:space="0" w:color="auto"/>
            <w:right w:val="none" w:sz="0" w:space="0" w:color="auto"/>
          </w:divBdr>
        </w:div>
        <w:div w:id="65618936">
          <w:marLeft w:val="640"/>
          <w:marRight w:val="0"/>
          <w:marTop w:val="0"/>
          <w:marBottom w:val="0"/>
          <w:divBdr>
            <w:top w:val="none" w:sz="0" w:space="0" w:color="auto"/>
            <w:left w:val="none" w:sz="0" w:space="0" w:color="auto"/>
            <w:bottom w:val="none" w:sz="0" w:space="0" w:color="auto"/>
            <w:right w:val="none" w:sz="0" w:space="0" w:color="auto"/>
          </w:divBdr>
        </w:div>
        <w:div w:id="99687596">
          <w:marLeft w:val="640"/>
          <w:marRight w:val="0"/>
          <w:marTop w:val="0"/>
          <w:marBottom w:val="0"/>
          <w:divBdr>
            <w:top w:val="none" w:sz="0" w:space="0" w:color="auto"/>
            <w:left w:val="none" w:sz="0" w:space="0" w:color="auto"/>
            <w:bottom w:val="none" w:sz="0" w:space="0" w:color="auto"/>
            <w:right w:val="none" w:sz="0" w:space="0" w:color="auto"/>
          </w:divBdr>
        </w:div>
        <w:div w:id="102843505">
          <w:marLeft w:val="640"/>
          <w:marRight w:val="0"/>
          <w:marTop w:val="0"/>
          <w:marBottom w:val="0"/>
          <w:divBdr>
            <w:top w:val="none" w:sz="0" w:space="0" w:color="auto"/>
            <w:left w:val="none" w:sz="0" w:space="0" w:color="auto"/>
            <w:bottom w:val="none" w:sz="0" w:space="0" w:color="auto"/>
            <w:right w:val="none" w:sz="0" w:space="0" w:color="auto"/>
          </w:divBdr>
        </w:div>
        <w:div w:id="128979479">
          <w:marLeft w:val="640"/>
          <w:marRight w:val="0"/>
          <w:marTop w:val="0"/>
          <w:marBottom w:val="0"/>
          <w:divBdr>
            <w:top w:val="none" w:sz="0" w:space="0" w:color="auto"/>
            <w:left w:val="none" w:sz="0" w:space="0" w:color="auto"/>
            <w:bottom w:val="none" w:sz="0" w:space="0" w:color="auto"/>
            <w:right w:val="none" w:sz="0" w:space="0" w:color="auto"/>
          </w:divBdr>
        </w:div>
        <w:div w:id="133766556">
          <w:marLeft w:val="640"/>
          <w:marRight w:val="0"/>
          <w:marTop w:val="0"/>
          <w:marBottom w:val="0"/>
          <w:divBdr>
            <w:top w:val="none" w:sz="0" w:space="0" w:color="auto"/>
            <w:left w:val="none" w:sz="0" w:space="0" w:color="auto"/>
            <w:bottom w:val="none" w:sz="0" w:space="0" w:color="auto"/>
            <w:right w:val="none" w:sz="0" w:space="0" w:color="auto"/>
          </w:divBdr>
        </w:div>
        <w:div w:id="174272980">
          <w:marLeft w:val="640"/>
          <w:marRight w:val="0"/>
          <w:marTop w:val="0"/>
          <w:marBottom w:val="0"/>
          <w:divBdr>
            <w:top w:val="none" w:sz="0" w:space="0" w:color="auto"/>
            <w:left w:val="none" w:sz="0" w:space="0" w:color="auto"/>
            <w:bottom w:val="none" w:sz="0" w:space="0" w:color="auto"/>
            <w:right w:val="none" w:sz="0" w:space="0" w:color="auto"/>
          </w:divBdr>
        </w:div>
        <w:div w:id="263076836">
          <w:marLeft w:val="640"/>
          <w:marRight w:val="0"/>
          <w:marTop w:val="0"/>
          <w:marBottom w:val="0"/>
          <w:divBdr>
            <w:top w:val="none" w:sz="0" w:space="0" w:color="auto"/>
            <w:left w:val="none" w:sz="0" w:space="0" w:color="auto"/>
            <w:bottom w:val="none" w:sz="0" w:space="0" w:color="auto"/>
            <w:right w:val="none" w:sz="0" w:space="0" w:color="auto"/>
          </w:divBdr>
        </w:div>
        <w:div w:id="303051917">
          <w:marLeft w:val="640"/>
          <w:marRight w:val="0"/>
          <w:marTop w:val="0"/>
          <w:marBottom w:val="0"/>
          <w:divBdr>
            <w:top w:val="none" w:sz="0" w:space="0" w:color="auto"/>
            <w:left w:val="none" w:sz="0" w:space="0" w:color="auto"/>
            <w:bottom w:val="none" w:sz="0" w:space="0" w:color="auto"/>
            <w:right w:val="none" w:sz="0" w:space="0" w:color="auto"/>
          </w:divBdr>
        </w:div>
        <w:div w:id="348455805">
          <w:marLeft w:val="640"/>
          <w:marRight w:val="0"/>
          <w:marTop w:val="0"/>
          <w:marBottom w:val="0"/>
          <w:divBdr>
            <w:top w:val="none" w:sz="0" w:space="0" w:color="auto"/>
            <w:left w:val="none" w:sz="0" w:space="0" w:color="auto"/>
            <w:bottom w:val="none" w:sz="0" w:space="0" w:color="auto"/>
            <w:right w:val="none" w:sz="0" w:space="0" w:color="auto"/>
          </w:divBdr>
        </w:div>
        <w:div w:id="384917200">
          <w:marLeft w:val="640"/>
          <w:marRight w:val="0"/>
          <w:marTop w:val="0"/>
          <w:marBottom w:val="0"/>
          <w:divBdr>
            <w:top w:val="none" w:sz="0" w:space="0" w:color="auto"/>
            <w:left w:val="none" w:sz="0" w:space="0" w:color="auto"/>
            <w:bottom w:val="none" w:sz="0" w:space="0" w:color="auto"/>
            <w:right w:val="none" w:sz="0" w:space="0" w:color="auto"/>
          </w:divBdr>
        </w:div>
        <w:div w:id="481196314">
          <w:marLeft w:val="640"/>
          <w:marRight w:val="0"/>
          <w:marTop w:val="0"/>
          <w:marBottom w:val="0"/>
          <w:divBdr>
            <w:top w:val="none" w:sz="0" w:space="0" w:color="auto"/>
            <w:left w:val="none" w:sz="0" w:space="0" w:color="auto"/>
            <w:bottom w:val="none" w:sz="0" w:space="0" w:color="auto"/>
            <w:right w:val="none" w:sz="0" w:space="0" w:color="auto"/>
          </w:divBdr>
        </w:div>
        <w:div w:id="518081980">
          <w:marLeft w:val="640"/>
          <w:marRight w:val="0"/>
          <w:marTop w:val="0"/>
          <w:marBottom w:val="0"/>
          <w:divBdr>
            <w:top w:val="none" w:sz="0" w:space="0" w:color="auto"/>
            <w:left w:val="none" w:sz="0" w:space="0" w:color="auto"/>
            <w:bottom w:val="none" w:sz="0" w:space="0" w:color="auto"/>
            <w:right w:val="none" w:sz="0" w:space="0" w:color="auto"/>
          </w:divBdr>
        </w:div>
        <w:div w:id="526216542">
          <w:marLeft w:val="640"/>
          <w:marRight w:val="0"/>
          <w:marTop w:val="0"/>
          <w:marBottom w:val="0"/>
          <w:divBdr>
            <w:top w:val="none" w:sz="0" w:space="0" w:color="auto"/>
            <w:left w:val="none" w:sz="0" w:space="0" w:color="auto"/>
            <w:bottom w:val="none" w:sz="0" w:space="0" w:color="auto"/>
            <w:right w:val="none" w:sz="0" w:space="0" w:color="auto"/>
          </w:divBdr>
        </w:div>
        <w:div w:id="531528740">
          <w:marLeft w:val="640"/>
          <w:marRight w:val="0"/>
          <w:marTop w:val="0"/>
          <w:marBottom w:val="0"/>
          <w:divBdr>
            <w:top w:val="none" w:sz="0" w:space="0" w:color="auto"/>
            <w:left w:val="none" w:sz="0" w:space="0" w:color="auto"/>
            <w:bottom w:val="none" w:sz="0" w:space="0" w:color="auto"/>
            <w:right w:val="none" w:sz="0" w:space="0" w:color="auto"/>
          </w:divBdr>
        </w:div>
        <w:div w:id="556549756">
          <w:marLeft w:val="640"/>
          <w:marRight w:val="0"/>
          <w:marTop w:val="0"/>
          <w:marBottom w:val="0"/>
          <w:divBdr>
            <w:top w:val="none" w:sz="0" w:space="0" w:color="auto"/>
            <w:left w:val="none" w:sz="0" w:space="0" w:color="auto"/>
            <w:bottom w:val="none" w:sz="0" w:space="0" w:color="auto"/>
            <w:right w:val="none" w:sz="0" w:space="0" w:color="auto"/>
          </w:divBdr>
        </w:div>
        <w:div w:id="574511537">
          <w:marLeft w:val="640"/>
          <w:marRight w:val="0"/>
          <w:marTop w:val="0"/>
          <w:marBottom w:val="0"/>
          <w:divBdr>
            <w:top w:val="none" w:sz="0" w:space="0" w:color="auto"/>
            <w:left w:val="none" w:sz="0" w:space="0" w:color="auto"/>
            <w:bottom w:val="none" w:sz="0" w:space="0" w:color="auto"/>
            <w:right w:val="none" w:sz="0" w:space="0" w:color="auto"/>
          </w:divBdr>
        </w:div>
        <w:div w:id="592981780">
          <w:marLeft w:val="640"/>
          <w:marRight w:val="0"/>
          <w:marTop w:val="0"/>
          <w:marBottom w:val="0"/>
          <w:divBdr>
            <w:top w:val="none" w:sz="0" w:space="0" w:color="auto"/>
            <w:left w:val="none" w:sz="0" w:space="0" w:color="auto"/>
            <w:bottom w:val="none" w:sz="0" w:space="0" w:color="auto"/>
            <w:right w:val="none" w:sz="0" w:space="0" w:color="auto"/>
          </w:divBdr>
        </w:div>
        <w:div w:id="641273443">
          <w:marLeft w:val="640"/>
          <w:marRight w:val="0"/>
          <w:marTop w:val="0"/>
          <w:marBottom w:val="0"/>
          <w:divBdr>
            <w:top w:val="none" w:sz="0" w:space="0" w:color="auto"/>
            <w:left w:val="none" w:sz="0" w:space="0" w:color="auto"/>
            <w:bottom w:val="none" w:sz="0" w:space="0" w:color="auto"/>
            <w:right w:val="none" w:sz="0" w:space="0" w:color="auto"/>
          </w:divBdr>
        </w:div>
        <w:div w:id="647365001">
          <w:marLeft w:val="640"/>
          <w:marRight w:val="0"/>
          <w:marTop w:val="0"/>
          <w:marBottom w:val="0"/>
          <w:divBdr>
            <w:top w:val="none" w:sz="0" w:space="0" w:color="auto"/>
            <w:left w:val="none" w:sz="0" w:space="0" w:color="auto"/>
            <w:bottom w:val="none" w:sz="0" w:space="0" w:color="auto"/>
            <w:right w:val="none" w:sz="0" w:space="0" w:color="auto"/>
          </w:divBdr>
        </w:div>
        <w:div w:id="652026018">
          <w:marLeft w:val="640"/>
          <w:marRight w:val="0"/>
          <w:marTop w:val="0"/>
          <w:marBottom w:val="0"/>
          <w:divBdr>
            <w:top w:val="none" w:sz="0" w:space="0" w:color="auto"/>
            <w:left w:val="none" w:sz="0" w:space="0" w:color="auto"/>
            <w:bottom w:val="none" w:sz="0" w:space="0" w:color="auto"/>
            <w:right w:val="none" w:sz="0" w:space="0" w:color="auto"/>
          </w:divBdr>
        </w:div>
        <w:div w:id="727344463">
          <w:marLeft w:val="640"/>
          <w:marRight w:val="0"/>
          <w:marTop w:val="0"/>
          <w:marBottom w:val="0"/>
          <w:divBdr>
            <w:top w:val="none" w:sz="0" w:space="0" w:color="auto"/>
            <w:left w:val="none" w:sz="0" w:space="0" w:color="auto"/>
            <w:bottom w:val="none" w:sz="0" w:space="0" w:color="auto"/>
            <w:right w:val="none" w:sz="0" w:space="0" w:color="auto"/>
          </w:divBdr>
        </w:div>
        <w:div w:id="803892761">
          <w:marLeft w:val="640"/>
          <w:marRight w:val="0"/>
          <w:marTop w:val="0"/>
          <w:marBottom w:val="0"/>
          <w:divBdr>
            <w:top w:val="none" w:sz="0" w:space="0" w:color="auto"/>
            <w:left w:val="none" w:sz="0" w:space="0" w:color="auto"/>
            <w:bottom w:val="none" w:sz="0" w:space="0" w:color="auto"/>
            <w:right w:val="none" w:sz="0" w:space="0" w:color="auto"/>
          </w:divBdr>
        </w:div>
        <w:div w:id="851798608">
          <w:marLeft w:val="640"/>
          <w:marRight w:val="0"/>
          <w:marTop w:val="0"/>
          <w:marBottom w:val="0"/>
          <w:divBdr>
            <w:top w:val="none" w:sz="0" w:space="0" w:color="auto"/>
            <w:left w:val="none" w:sz="0" w:space="0" w:color="auto"/>
            <w:bottom w:val="none" w:sz="0" w:space="0" w:color="auto"/>
            <w:right w:val="none" w:sz="0" w:space="0" w:color="auto"/>
          </w:divBdr>
        </w:div>
        <w:div w:id="872503562">
          <w:marLeft w:val="640"/>
          <w:marRight w:val="0"/>
          <w:marTop w:val="0"/>
          <w:marBottom w:val="0"/>
          <w:divBdr>
            <w:top w:val="none" w:sz="0" w:space="0" w:color="auto"/>
            <w:left w:val="none" w:sz="0" w:space="0" w:color="auto"/>
            <w:bottom w:val="none" w:sz="0" w:space="0" w:color="auto"/>
            <w:right w:val="none" w:sz="0" w:space="0" w:color="auto"/>
          </w:divBdr>
        </w:div>
        <w:div w:id="912009794">
          <w:marLeft w:val="640"/>
          <w:marRight w:val="0"/>
          <w:marTop w:val="0"/>
          <w:marBottom w:val="0"/>
          <w:divBdr>
            <w:top w:val="none" w:sz="0" w:space="0" w:color="auto"/>
            <w:left w:val="none" w:sz="0" w:space="0" w:color="auto"/>
            <w:bottom w:val="none" w:sz="0" w:space="0" w:color="auto"/>
            <w:right w:val="none" w:sz="0" w:space="0" w:color="auto"/>
          </w:divBdr>
        </w:div>
        <w:div w:id="916671301">
          <w:marLeft w:val="640"/>
          <w:marRight w:val="0"/>
          <w:marTop w:val="0"/>
          <w:marBottom w:val="0"/>
          <w:divBdr>
            <w:top w:val="none" w:sz="0" w:space="0" w:color="auto"/>
            <w:left w:val="none" w:sz="0" w:space="0" w:color="auto"/>
            <w:bottom w:val="none" w:sz="0" w:space="0" w:color="auto"/>
            <w:right w:val="none" w:sz="0" w:space="0" w:color="auto"/>
          </w:divBdr>
        </w:div>
        <w:div w:id="950935605">
          <w:marLeft w:val="640"/>
          <w:marRight w:val="0"/>
          <w:marTop w:val="0"/>
          <w:marBottom w:val="0"/>
          <w:divBdr>
            <w:top w:val="none" w:sz="0" w:space="0" w:color="auto"/>
            <w:left w:val="none" w:sz="0" w:space="0" w:color="auto"/>
            <w:bottom w:val="none" w:sz="0" w:space="0" w:color="auto"/>
            <w:right w:val="none" w:sz="0" w:space="0" w:color="auto"/>
          </w:divBdr>
        </w:div>
        <w:div w:id="963464669">
          <w:marLeft w:val="640"/>
          <w:marRight w:val="0"/>
          <w:marTop w:val="0"/>
          <w:marBottom w:val="0"/>
          <w:divBdr>
            <w:top w:val="none" w:sz="0" w:space="0" w:color="auto"/>
            <w:left w:val="none" w:sz="0" w:space="0" w:color="auto"/>
            <w:bottom w:val="none" w:sz="0" w:space="0" w:color="auto"/>
            <w:right w:val="none" w:sz="0" w:space="0" w:color="auto"/>
          </w:divBdr>
        </w:div>
        <w:div w:id="991568399">
          <w:marLeft w:val="640"/>
          <w:marRight w:val="0"/>
          <w:marTop w:val="0"/>
          <w:marBottom w:val="0"/>
          <w:divBdr>
            <w:top w:val="none" w:sz="0" w:space="0" w:color="auto"/>
            <w:left w:val="none" w:sz="0" w:space="0" w:color="auto"/>
            <w:bottom w:val="none" w:sz="0" w:space="0" w:color="auto"/>
            <w:right w:val="none" w:sz="0" w:space="0" w:color="auto"/>
          </w:divBdr>
        </w:div>
        <w:div w:id="1078601406">
          <w:marLeft w:val="640"/>
          <w:marRight w:val="0"/>
          <w:marTop w:val="0"/>
          <w:marBottom w:val="0"/>
          <w:divBdr>
            <w:top w:val="none" w:sz="0" w:space="0" w:color="auto"/>
            <w:left w:val="none" w:sz="0" w:space="0" w:color="auto"/>
            <w:bottom w:val="none" w:sz="0" w:space="0" w:color="auto"/>
            <w:right w:val="none" w:sz="0" w:space="0" w:color="auto"/>
          </w:divBdr>
        </w:div>
        <w:div w:id="1089086533">
          <w:marLeft w:val="640"/>
          <w:marRight w:val="0"/>
          <w:marTop w:val="0"/>
          <w:marBottom w:val="0"/>
          <w:divBdr>
            <w:top w:val="none" w:sz="0" w:space="0" w:color="auto"/>
            <w:left w:val="none" w:sz="0" w:space="0" w:color="auto"/>
            <w:bottom w:val="none" w:sz="0" w:space="0" w:color="auto"/>
            <w:right w:val="none" w:sz="0" w:space="0" w:color="auto"/>
          </w:divBdr>
        </w:div>
        <w:div w:id="1099331680">
          <w:marLeft w:val="640"/>
          <w:marRight w:val="0"/>
          <w:marTop w:val="0"/>
          <w:marBottom w:val="0"/>
          <w:divBdr>
            <w:top w:val="none" w:sz="0" w:space="0" w:color="auto"/>
            <w:left w:val="none" w:sz="0" w:space="0" w:color="auto"/>
            <w:bottom w:val="none" w:sz="0" w:space="0" w:color="auto"/>
            <w:right w:val="none" w:sz="0" w:space="0" w:color="auto"/>
          </w:divBdr>
        </w:div>
        <w:div w:id="1107046708">
          <w:marLeft w:val="640"/>
          <w:marRight w:val="0"/>
          <w:marTop w:val="0"/>
          <w:marBottom w:val="0"/>
          <w:divBdr>
            <w:top w:val="none" w:sz="0" w:space="0" w:color="auto"/>
            <w:left w:val="none" w:sz="0" w:space="0" w:color="auto"/>
            <w:bottom w:val="none" w:sz="0" w:space="0" w:color="auto"/>
            <w:right w:val="none" w:sz="0" w:space="0" w:color="auto"/>
          </w:divBdr>
        </w:div>
        <w:div w:id="1126510904">
          <w:marLeft w:val="640"/>
          <w:marRight w:val="0"/>
          <w:marTop w:val="0"/>
          <w:marBottom w:val="0"/>
          <w:divBdr>
            <w:top w:val="none" w:sz="0" w:space="0" w:color="auto"/>
            <w:left w:val="none" w:sz="0" w:space="0" w:color="auto"/>
            <w:bottom w:val="none" w:sz="0" w:space="0" w:color="auto"/>
            <w:right w:val="none" w:sz="0" w:space="0" w:color="auto"/>
          </w:divBdr>
        </w:div>
        <w:div w:id="1211573898">
          <w:marLeft w:val="640"/>
          <w:marRight w:val="0"/>
          <w:marTop w:val="0"/>
          <w:marBottom w:val="0"/>
          <w:divBdr>
            <w:top w:val="none" w:sz="0" w:space="0" w:color="auto"/>
            <w:left w:val="none" w:sz="0" w:space="0" w:color="auto"/>
            <w:bottom w:val="none" w:sz="0" w:space="0" w:color="auto"/>
            <w:right w:val="none" w:sz="0" w:space="0" w:color="auto"/>
          </w:divBdr>
        </w:div>
        <w:div w:id="1275021286">
          <w:marLeft w:val="640"/>
          <w:marRight w:val="0"/>
          <w:marTop w:val="0"/>
          <w:marBottom w:val="0"/>
          <w:divBdr>
            <w:top w:val="none" w:sz="0" w:space="0" w:color="auto"/>
            <w:left w:val="none" w:sz="0" w:space="0" w:color="auto"/>
            <w:bottom w:val="none" w:sz="0" w:space="0" w:color="auto"/>
            <w:right w:val="none" w:sz="0" w:space="0" w:color="auto"/>
          </w:divBdr>
        </w:div>
        <w:div w:id="1278951977">
          <w:marLeft w:val="640"/>
          <w:marRight w:val="0"/>
          <w:marTop w:val="0"/>
          <w:marBottom w:val="0"/>
          <w:divBdr>
            <w:top w:val="none" w:sz="0" w:space="0" w:color="auto"/>
            <w:left w:val="none" w:sz="0" w:space="0" w:color="auto"/>
            <w:bottom w:val="none" w:sz="0" w:space="0" w:color="auto"/>
            <w:right w:val="none" w:sz="0" w:space="0" w:color="auto"/>
          </w:divBdr>
        </w:div>
        <w:div w:id="1308896090">
          <w:marLeft w:val="640"/>
          <w:marRight w:val="0"/>
          <w:marTop w:val="0"/>
          <w:marBottom w:val="0"/>
          <w:divBdr>
            <w:top w:val="none" w:sz="0" w:space="0" w:color="auto"/>
            <w:left w:val="none" w:sz="0" w:space="0" w:color="auto"/>
            <w:bottom w:val="none" w:sz="0" w:space="0" w:color="auto"/>
            <w:right w:val="none" w:sz="0" w:space="0" w:color="auto"/>
          </w:divBdr>
        </w:div>
        <w:div w:id="1317106136">
          <w:marLeft w:val="640"/>
          <w:marRight w:val="0"/>
          <w:marTop w:val="0"/>
          <w:marBottom w:val="0"/>
          <w:divBdr>
            <w:top w:val="none" w:sz="0" w:space="0" w:color="auto"/>
            <w:left w:val="none" w:sz="0" w:space="0" w:color="auto"/>
            <w:bottom w:val="none" w:sz="0" w:space="0" w:color="auto"/>
            <w:right w:val="none" w:sz="0" w:space="0" w:color="auto"/>
          </w:divBdr>
        </w:div>
        <w:div w:id="1326937809">
          <w:marLeft w:val="640"/>
          <w:marRight w:val="0"/>
          <w:marTop w:val="0"/>
          <w:marBottom w:val="0"/>
          <w:divBdr>
            <w:top w:val="none" w:sz="0" w:space="0" w:color="auto"/>
            <w:left w:val="none" w:sz="0" w:space="0" w:color="auto"/>
            <w:bottom w:val="none" w:sz="0" w:space="0" w:color="auto"/>
            <w:right w:val="none" w:sz="0" w:space="0" w:color="auto"/>
          </w:divBdr>
        </w:div>
        <w:div w:id="1347367578">
          <w:marLeft w:val="640"/>
          <w:marRight w:val="0"/>
          <w:marTop w:val="0"/>
          <w:marBottom w:val="0"/>
          <w:divBdr>
            <w:top w:val="none" w:sz="0" w:space="0" w:color="auto"/>
            <w:left w:val="none" w:sz="0" w:space="0" w:color="auto"/>
            <w:bottom w:val="none" w:sz="0" w:space="0" w:color="auto"/>
            <w:right w:val="none" w:sz="0" w:space="0" w:color="auto"/>
          </w:divBdr>
        </w:div>
        <w:div w:id="1407264029">
          <w:marLeft w:val="640"/>
          <w:marRight w:val="0"/>
          <w:marTop w:val="0"/>
          <w:marBottom w:val="0"/>
          <w:divBdr>
            <w:top w:val="none" w:sz="0" w:space="0" w:color="auto"/>
            <w:left w:val="none" w:sz="0" w:space="0" w:color="auto"/>
            <w:bottom w:val="none" w:sz="0" w:space="0" w:color="auto"/>
            <w:right w:val="none" w:sz="0" w:space="0" w:color="auto"/>
          </w:divBdr>
        </w:div>
        <w:div w:id="1461220012">
          <w:marLeft w:val="640"/>
          <w:marRight w:val="0"/>
          <w:marTop w:val="0"/>
          <w:marBottom w:val="0"/>
          <w:divBdr>
            <w:top w:val="none" w:sz="0" w:space="0" w:color="auto"/>
            <w:left w:val="none" w:sz="0" w:space="0" w:color="auto"/>
            <w:bottom w:val="none" w:sz="0" w:space="0" w:color="auto"/>
            <w:right w:val="none" w:sz="0" w:space="0" w:color="auto"/>
          </w:divBdr>
        </w:div>
        <w:div w:id="1507750221">
          <w:marLeft w:val="640"/>
          <w:marRight w:val="0"/>
          <w:marTop w:val="0"/>
          <w:marBottom w:val="0"/>
          <w:divBdr>
            <w:top w:val="none" w:sz="0" w:space="0" w:color="auto"/>
            <w:left w:val="none" w:sz="0" w:space="0" w:color="auto"/>
            <w:bottom w:val="none" w:sz="0" w:space="0" w:color="auto"/>
            <w:right w:val="none" w:sz="0" w:space="0" w:color="auto"/>
          </w:divBdr>
        </w:div>
        <w:div w:id="1512600260">
          <w:marLeft w:val="640"/>
          <w:marRight w:val="0"/>
          <w:marTop w:val="0"/>
          <w:marBottom w:val="0"/>
          <w:divBdr>
            <w:top w:val="none" w:sz="0" w:space="0" w:color="auto"/>
            <w:left w:val="none" w:sz="0" w:space="0" w:color="auto"/>
            <w:bottom w:val="none" w:sz="0" w:space="0" w:color="auto"/>
            <w:right w:val="none" w:sz="0" w:space="0" w:color="auto"/>
          </w:divBdr>
        </w:div>
        <w:div w:id="1580212575">
          <w:marLeft w:val="640"/>
          <w:marRight w:val="0"/>
          <w:marTop w:val="0"/>
          <w:marBottom w:val="0"/>
          <w:divBdr>
            <w:top w:val="none" w:sz="0" w:space="0" w:color="auto"/>
            <w:left w:val="none" w:sz="0" w:space="0" w:color="auto"/>
            <w:bottom w:val="none" w:sz="0" w:space="0" w:color="auto"/>
            <w:right w:val="none" w:sz="0" w:space="0" w:color="auto"/>
          </w:divBdr>
        </w:div>
        <w:div w:id="1593780651">
          <w:marLeft w:val="640"/>
          <w:marRight w:val="0"/>
          <w:marTop w:val="0"/>
          <w:marBottom w:val="0"/>
          <w:divBdr>
            <w:top w:val="none" w:sz="0" w:space="0" w:color="auto"/>
            <w:left w:val="none" w:sz="0" w:space="0" w:color="auto"/>
            <w:bottom w:val="none" w:sz="0" w:space="0" w:color="auto"/>
            <w:right w:val="none" w:sz="0" w:space="0" w:color="auto"/>
          </w:divBdr>
        </w:div>
        <w:div w:id="1633637938">
          <w:marLeft w:val="640"/>
          <w:marRight w:val="0"/>
          <w:marTop w:val="0"/>
          <w:marBottom w:val="0"/>
          <w:divBdr>
            <w:top w:val="none" w:sz="0" w:space="0" w:color="auto"/>
            <w:left w:val="none" w:sz="0" w:space="0" w:color="auto"/>
            <w:bottom w:val="none" w:sz="0" w:space="0" w:color="auto"/>
            <w:right w:val="none" w:sz="0" w:space="0" w:color="auto"/>
          </w:divBdr>
        </w:div>
        <w:div w:id="1703627654">
          <w:marLeft w:val="640"/>
          <w:marRight w:val="0"/>
          <w:marTop w:val="0"/>
          <w:marBottom w:val="0"/>
          <w:divBdr>
            <w:top w:val="none" w:sz="0" w:space="0" w:color="auto"/>
            <w:left w:val="none" w:sz="0" w:space="0" w:color="auto"/>
            <w:bottom w:val="none" w:sz="0" w:space="0" w:color="auto"/>
            <w:right w:val="none" w:sz="0" w:space="0" w:color="auto"/>
          </w:divBdr>
        </w:div>
        <w:div w:id="1830245877">
          <w:marLeft w:val="640"/>
          <w:marRight w:val="0"/>
          <w:marTop w:val="0"/>
          <w:marBottom w:val="0"/>
          <w:divBdr>
            <w:top w:val="none" w:sz="0" w:space="0" w:color="auto"/>
            <w:left w:val="none" w:sz="0" w:space="0" w:color="auto"/>
            <w:bottom w:val="none" w:sz="0" w:space="0" w:color="auto"/>
            <w:right w:val="none" w:sz="0" w:space="0" w:color="auto"/>
          </w:divBdr>
        </w:div>
        <w:div w:id="1847943466">
          <w:marLeft w:val="640"/>
          <w:marRight w:val="0"/>
          <w:marTop w:val="0"/>
          <w:marBottom w:val="0"/>
          <w:divBdr>
            <w:top w:val="none" w:sz="0" w:space="0" w:color="auto"/>
            <w:left w:val="none" w:sz="0" w:space="0" w:color="auto"/>
            <w:bottom w:val="none" w:sz="0" w:space="0" w:color="auto"/>
            <w:right w:val="none" w:sz="0" w:space="0" w:color="auto"/>
          </w:divBdr>
        </w:div>
        <w:div w:id="1856457670">
          <w:marLeft w:val="640"/>
          <w:marRight w:val="0"/>
          <w:marTop w:val="0"/>
          <w:marBottom w:val="0"/>
          <w:divBdr>
            <w:top w:val="none" w:sz="0" w:space="0" w:color="auto"/>
            <w:left w:val="none" w:sz="0" w:space="0" w:color="auto"/>
            <w:bottom w:val="none" w:sz="0" w:space="0" w:color="auto"/>
            <w:right w:val="none" w:sz="0" w:space="0" w:color="auto"/>
          </w:divBdr>
        </w:div>
        <w:div w:id="1963614543">
          <w:marLeft w:val="640"/>
          <w:marRight w:val="0"/>
          <w:marTop w:val="0"/>
          <w:marBottom w:val="0"/>
          <w:divBdr>
            <w:top w:val="none" w:sz="0" w:space="0" w:color="auto"/>
            <w:left w:val="none" w:sz="0" w:space="0" w:color="auto"/>
            <w:bottom w:val="none" w:sz="0" w:space="0" w:color="auto"/>
            <w:right w:val="none" w:sz="0" w:space="0" w:color="auto"/>
          </w:divBdr>
        </w:div>
        <w:div w:id="2029257345">
          <w:marLeft w:val="640"/>
          <w:marRight w:val="0"/>
          <w:marTop w:val="0"/>
          <w:marBottom w:val="0"/>
          <w:divBdr>
            <w:top w:val="none" w:sz="0" w:space="0" w:color="auto"/>
            <w:left w:val="none" w:sz="0" w:space="0" w:color="auto"/>
            <w:bottom w:val="none" w:sz="0" w:space="0" w:color="auto"/>
            <w:right w:val="none" w:sz="0" w:space="0" w:color="auto"/>
          </w:divBdr>
        </w:div>
        <w:div w:id="2029326089">
          <w:marLeft w:val="640"/>
          <w:marRight w:val="0"/>
          <w:marTop w:val="0"/>
          <w:marBottom w:val="0"/>
          <w:divBdr>
            <w:top w:val="none" w:sz="0" w:space="0" w:color="auto"/>
            <w:left w:val="none" w:sz="0" w:space="0" w:color="auto"/>
            <w:bottom w:val="none" w:sz="0" w:space="0" w:color="auto"/>
            <w:right w:val="none" w:sz="0" w:space="0" w:color="auto"/>
          </w:divBdr>
        </w:div>
        <w:div w:id="2043363973">
          <w:marLeft w:val="640"/>
          <w:marRight w:val="0"/>
          <w:marTop w:val="0"/>
          <w:marBottom w:val="0"/>
          <w:divBdr>
            <w:top w:val="none" w:sz="0" w:space="0" w:color="auto"/>
            <w:left w:val="none" w:sz="0" w:space="0" w:color="auto"/>
            <w:bottom w:val="none" w:sz="0" w:space="0" w:color="auto"/>
            <w:right w:val="none" w:sz="0" w:space="0" w:color="auto"/>
          </w:divBdr>
        </w:div>
      </w:divsChild>
    </w:div>
    <w:div w:id="173882503">
      <w:marLeft w:val="640"/>
      <w:marRight w:val="0"/>
      <w:marTop w:val="0"/>
      <w:marBottom w:val="0"/>
      <w:divBdr>
        <w:top w:val="none" w:sz="0" w:space="0" w:color="auto"/>
        <w:left w:val="none" w:sz="0" w:space="0" w:color="auto"/>
        <w:bottom w:val="none" w:sz="0" w:space="0" w:color="auto"/>
        <w:right w:val="none" w:sz="0" w:space="0" w:color="auto"/>
      </w:divBdr>
    </w:div>
    <w:div w:id="174154232">
      <w:marLeft w:val="640"/>
      <w:marRight w:val="0"/>
      <w:marTop w:val="0"/>
      <w:marBottom w:val="0"/>
      <w:divBdr>
        <w:top w:val="none" w:sz="0" w:space="0" w:color="auto"/>
        <w:left w:val="none" w:sz="0" w:space="0" w:color="auto"/>
        <w:bottom w:val="none" w:sz="0" w:space="0" w:color="auto"/>
        <w:right w:val="none" w:sz="0" w:space="0" w:color="auto"/>
      </w:divBdr>
    </w:div>
    <w:div w:id="174195049">
      <w:bodyDiv w:val="1"/>
      <w:marLeft w:val="0"/>
      <w:marRight w:val="0"/>
      <w:marTop w:val="0"/>
      <w:marBottom w:val="0"/>
      <w:divBdr>
        <w:top w:val="none" w:sz="0" w:space="0" w:color="auto"/>
        <w:left w:val="none" w:sz="0" w:space="0" w:color="auto"/>
        <w:bottom w:val="none" w:sz="0" w:space="0" w:color="auto"/>
        <w:right w:val="none" w:sz="0" w:space="0" w:color="auto"/>
      </w:divBdr>
      <w:divsChild>
        <w:div w:id="117578528">
          <w:marLeft w:val="640"/>
          <w:marRight w:val="0"/>
          <w:marTop w:val="0"/>
          <w:marBottom w:val="0"/>
          <w:divBdr>
            <w:top w:val="none" w:sz="0" w:space="0" w:color="auto"/>
            <w:left w:val="none" w:sz="0" w:space="0" w:color="auto"/>
            <w:bottom w:val="none" w:sz="0" w:space="0" w:color="auto"/>
            <w:right w:val="none" w:sz="0" w:space="0" w:color="auto"/>
          </w:divBdr>
        </w:div>
        <w:div w:id="366368087">
          <w:marLeft w:val="640"/>
          <w:marRight w:val="0"/>
          <w:marTop w:val="0"/>
          <w:marBottom w:val="0"/>
          <w:divBdr>
            <w:top w:val="none" w:sz="0" w:space="0" w:color="auto"/>
            <w:left w:val="none" w:sz="0" w:space="0" w:color="auto"/>
            <w:bottom w:val="none" w:sz="0" w:space="0" w:color="auto"/>
            <w:right w:val="none" w:sz="0" w:space="0" w:color="auto"/>
          </w:divBdr>
        </w:div>
        <w:div w:id="493375097">
          <w:marLeft w:val="640"/>
          <w:marRight w:val="0"/>
          <w:marTop w:val="0"/>
          <w:marBottom w:val="0"/>
          <w:divBdr>
            <w:top w:val="none" w:sz="0" w:space="0" w:color="auto"/>
            <w:left w:val="none" w:sz="0" w:space="0" w:color="auto"/>
            <w:bottom w:val="none" w:sz="0" w:space="0" w:color="auto"/>
            <w:right w:val="none" w:sz="0" w:space="0" w:color="auto"/>
          </w:divBdr>
        </w:div>
        <w:div w:id="610629966">
          <w:marLeft w:val="640"/>
          <w:marRight w:val="0"/>
          <w:marTop w:val="0"/>
          <w:marBottom w:val="0"/>
          <w:divBdr>
            <w:top w:val="none" w:sz="0" w:space="0" w:color="auto"/>
            <w:left w:val="none" w:sz="0" w:space="0" w:color="auto"/>
            <w:bottom w:val="none" w:sz="0" w:space="0" w:color="auto"/>
            <w:right w:val="none" w:sz="0" w:space="0" w:color="auto"/>
          </w:divBdr>
        </w:div>
        <w:div w:id="734595707">
          <w:marLeft w:val="640"/>
          <w:marRight w:val="0"/>
          <w:marTop w:val="0"/>
          <w:marBottom w:val="0"/>
          <w:divBdr>
            <w:top w:val="none" w:sz="0" w:space="0" w:color="auto"/>
            <w:left w:val="none" w:sz="0" w:space="0" w:color="auto"/>
            <w:bottom w:val="none" w:sz="0" w:space="0" w:color="auto"/>
            <w:right w:val="none" w:sz="0" w:space="0" w:color="auto"/>
          </w:divBdr>
        </w:div>
        <w:div w:id="762533136">
          <w:marLeft w:val="640"/>
          <w:marRight w:val="0"/>
          <w:marTop w:val="0"/>
          <w:marBottom w:val="0"/>
          <w:divBdr>
            <w:top w:val="none" w:sz="0" w:space="0" w:color="auto"/>
            <w:left w:val="none" w:sz="0" w:space="0" w:color="auto"/>
            <w:bottom w:val="none" w:sz="0" w:space="0" w:color="auto"/>
            <w:right w:val="none" w:sz="0" w:space="0" w:color="auto"/>
          </w:divBdr>
        </w:div>
        <w:div w:id="784886686">
          <w:marLeft w:val="640"/>
          <w:marRight w:val="0"/>
          <w:marTop w:val="0"/>
          <w:marBottom w:val="0"/>
          <w:divBdr>
            <w:top w:val="none" w:sz="0" w:space="0" w:color="auto"/>
            <w:left w:val="none" w:sz="0" w:space="0" w:color="auto"/>
            <w:bottom w:val="none" w:sz="0" w:space="0" w:color="auto"/>
            <w:right w:val="none" w:sz="0" w:space="0" w:color="auto"/>
          </w:divBdr>
        </w:div>
        <w:div w:id="796795448">
          <w:marLeft w:val="640"/>
          <w:marRight w:val="0"/>
          <w:marTop w:val="0"/>
          <w:marBottom w:val="0"/>
          <w:divBdr>
            <w:top w:val="none" w:sz="0" w:space="0" w:color="auto"/>
            <w:left w:val="none" w:sz="0" w:space="0" w:color="auto"/>
            <w:bottom w:val="none" w:sz="0" w:space="0" w:color="auto"/>
            <w:right w:val="none" w:sz="0" w:space="0" w:color="auto"/>
          </w:divBdr>
        </w:div>
        <w:div w:id="904070547">
          <w:marLeft w:val="640"/>
          <w:marRight w:val="0"/>
          <w:marTop w:val="0"/>
          <w:marBottom w:val="0"/>
          <w:divBdr>
            <w:top w:val="none" w:sz="0" w:space="0" w:color="auto"/>
            <w:left w:val="none" w:sz="0" w:space="0" w:color="auto"/>
            <w:bottom w:val="none" w:sz="0" w:space="0" w:color="auto"/>
            <w:right w:val="none" w:sz="0" w:space="0" w:color="auto"/>
          </w:divBdr>
        </w:div>
        <w:div w:id="924262738">
          <w:marLeft w:val="640"/>
          <w:marRight w:val="0"/>
          <w:marTop w:val="0"/>
          <w:marBottom w:val="0"/>
          <w:divBdr>
            <w:top w:val="none" w:sz="0" w:space="0" w:color="auto"/>
            <w:left w:val="none" w:sz="0" w:space="0" w:color="auto"/>
            <w:bottom w:val="none" w:sz="0" w:space="0" w:color="auto"/>
            <w:right w:val="none" w:sz="0" w:space="0" w:color="auto"/>
          </w:divBdr>
        </w:div>
        <w:div w:id="977343674">
          <w:marLeft w:val="640"/>
          <w:marRight w:val="0"/>
          <w:marTop w:val="0"/>
          <w:marBottom w:val="0"/>
          <w:divBdr>
            <w:top w:val="none" w:sz="0" w:space="0" w:color="auto"/>
            <w:left w:val="none" w:sz="0" w:space="0" w:color="auto"/>
            <w:bottom w:val="none" w:sz="0" w:space="0" w:color="auto"/>
            <w:right w:val="none" w:sz="0" w:space="0" w:color="auto"/>
          </w:divBdr>
        </w:div>
        <w:div w:id="1111779504">
          <w:marLeft w:val="640"/>
          <w:marRight w:val="0"/>
          <w:marTop w:val="0"/>
          <w:marBottom w:val="0"/>
          <w:divBdr>
            <w:top w:val="none" w:sz="0" w:space="0" w:color="auto"/>
            <w:left w:val="none" w:sz="0" w:space="0" w:color="auto"/>
            <w:bottom w:val="none" w:sz="0" w:space="0" w:color="auto"/>
            <w:right w:val="none" w:sz="0" w:space="0" w:color="auto"/>
          </w:divBdr>
        </w:div>
        <w:div w:id="1193109197">
          <w:marLeft w:val="640"/>
          <w:marRight w:val="0"/>
          <w:marTop w:val="0"/>
          <w:marBottom w:val="0"/>
          <w:divBdr>
            <w:top w:val="none" w:sz="0" w:space="0" w:color="auto"/>
            <w:left w:val="none" w:sz="0" w:space="0" w:color="auto"/>
            <w:bottom w:val="none" w:sz="0" w:space="0" w:color="auto"/>
            <w:right w:val="none" w:sz="0" w:space="0" w:color="auto"/>
          </w:divBdr>
        </w:div>
        <w:div w:id="1346132230">
          <w:marLeft w:val="640"/>
          <w:marRight w:val="0"/>
          <w:marTop w:val="0"/>
          <w:marBottom w:val="0"/>
          <w:divBdr>
            <w:top w:val="none" w:sz="0" w:space="0" w:color="auto"/>
            <w:left w:val="none" w:sz="0" w:space="0" w:color="auto"/>
            <w:bottom w:val="none" w:sz="0" w:space="0" w:color="auto"/>
            <w:right w:val="none" w:sz="0" w:space="0" w:color="auto"/>
          </w:divBdr>
        </w:div>
        <w:div w:id="1374498756">
          <w:marLeft w:val="640"/>
          <w:marRight w:val="0"/>
          <w:marTop w:val="0"/>
          <w:marBottom w:val="0"/>
          <w:divBdr>
            <w:top w:val="none" w:sz="0" w:space="0" w:color="auto"/>
            <w:left w:val="none" w:sz="0" w:space="0" w:color="auto"/>
            <w:bottom w:val="none" w:sz="0" w:space="0" w:color="auto"/>
            <w:right w:val="none" w:sz="0" w:space="0" w:color="auto"/>
          </w:divBdr>
        </w:div>
        <w:div w:id="1388258200">
          <w:marLeft w:val="640"/>
          <w:marRight w:val="0"/>
          <w:marTop w:val="0"/>
          <w:marBottom w:val="0"/>
          <w:divBdr>
            <w:top w:val="none" w:sz="0" w:space="0" w:color="auto"/>
            <w:left w:val="none" w:sz="0" w:space="0" w:color="auto"/>
            <w:bottom w:val="none" w:sz="0" w:space="0" w:color="auto"/>
            <w:right w:val="none" w:sz="0" w:space="0" w:color="auto"/>
          </w:divBdr>
        </w:div>
        <w:div w:id="1539703445">
          <w:marLeft w:val="640"/>
          <w:marRight w:val="0"/>
          <w:marTop w:val="0"/>
          <w:marBottom w:val="0"/>
          <w:divBdr>
            <w:top w:val="none" w:sz="0" w:space="0" w:color="auto"/>
            <w:left w:val="none" w:sz="0" w:space="0" w:color="auto"/>
            <w:bottom w:val="none" w:sz="0" w:space="0" w:color="auto"/>
            <w:right w:val="none" w:sz="0" w:space="0" w:color="auto"/>
          </w:divBdr>
        </w:div>
        <w:div w:id="1631090847">
          <w:marLeft w:val="640"/>
          <w:marRight w:val="0"/>
          <w:marTop w:val="0"/>
          <w:marBottom w:val="0"/>
          <w:divBdr>
            <w:top w:val="none" w:sz="0" w:space="0" w:color="auto"/>
            <w:left w:val="none" w:sz="0" w:space="0" w:color="auto"/>
            <w:bottom w:val="none" w:sz="0" w:space="0" w:color="auto"/>
            <w:right w:val="none" w:sz="0" w:space="0" w:color="auto"/>
          </w:divBdr>
        </w:div>
        <w:div w:id="1654984256">
          <w:marLeft w:val="640"/>
          <w:marRight w:val="0"/>
          <w:marTop w:val="0"/>
          <w:marBottom w:val="0"/>
          <w:divBdr>
            <w:top w:val="none" w:sz="0" w:space="0" w:color="auto"/>
            <w:left w:val="none" w:sz="0" w:space="0" w:color="auto"/>
            <w:bottom w:val="none" w:sz="0" w:space="0" w:color="auto"/>
            <w:right w:val="none" w:sz="0" w:space="0" w:color="auto"/>
          </w:divBdr>
        </w:div>
        <w:div w:id="1657300728">
          <w:marLeft w:val="640"/>
          <w:marRight w:val="0"/>
          <w:marTop w:val="0"/>
          <w:marBottom w:val="0"/>
          <w:divBdr>
            <w:top w:val="none" w:sz="0" w:space="0" w:color="auto"/>
            <w:left w:val="none" w:sz="0" w:space="0" w:color="auto"/>
            <w:bottom w:val="none" w:sz="0" w:space="0" w:color="auto"/>
            <w:right w:val="none" w:sz="0" w:space="0" w:color="auto"/>
          </w:divBdr>
        </w:div>
        <w:div w:id="1702392127">
          <w:marLeft w:val="640"/>
          <w:marRight w:val="0"/>
          <w:marTop w:val="0"/>
          <w:marBottom w:val="0"/>
          <w:divBdr>
            <w:top w:val="none" w:sz="0" w:space="0" w:color="auto"/>
            <w:left w:val="none" w:sz="0" w:space="0" w:color="auto"/>
            <w:bottom w:val="none" w:sz="0" w:space="0" w:color="auto"/>
            <w:right w:val="none" w:sz="0" w:space="0" w:color="auto"/>
          </w:divBdr>
        </w:div>
        <w:div w:id="1800220703">
          <w:marLeft w:val="640"/>
          <w:marRight w:val="0"/>
          <w:marTop w:val="0"/>
          <w:marBottom w:val="0"/>
          <w:divBdr>
            <w:top w:val="none" w:sz="0" w:space="0" w:color="auto"/>
            <w:left w:val="none" w:sz="0" w:space="0" w:color="auto"/>
            <w:bottom w:val="none" w:sz="0" w:space="0" w:color="auto"/>
            <w:right w:val="none" w:sz="0" w:space="0" w:color="auto"/>
          </w:divBdr>
        </w:div>
        <w:div w:id="1914657685">
          <w:marLeft w:val="640"/>
          <w:marRight w:val="0"/>
          <w:marTop w:val="0"/>
          <w:marBottom w:val="0"/>
          <w:divBdr>
            <w:top w:val="none" w:sz="0" w:space="0" w:color="auto"/>
            <w:left w:val="none" w:sz="0" w:space="0" w:color="auto"/>
            <w:bottom w:val="none" w:sz="0" w:space="0" w:color="auto"/>
            <w:right w:val="none" w:sz="0" w:space="0" w:color="auto"/>
          </w:divBdr>
        </w:div>
        <w:div w:id="1930693377">
          <w:marLeft w:val="640"/>
          <w:marRight w:val="0"/>
          <w:marTop w:val="0"/>
          <w:marBottom w:val="0"/>
          <w:divBdr>
            <w:top w:val="none" w:sz="0" w:space="0" w:color="auto"/>
            <w:left w:val="none" w:sz="0" w:space="0" w:color="auto"/>
            <w:bottom w:val="none" w:sz="0" w:space="0" w:color="auto"/>
            <w:right w:val="none" w:sz="0" w:space="0" w:color="auto"/>
          </w:divBdr>
        </w:div>
        <w:div w:id="2074083634">
          <w:marLeft w:val="640"/>
          <w:marRight w:val="0"/>
          <w:marTop w:val="0"/>
          <w:marBottom w:val="0"/>
          <w:divBdr>
            <w:top w:val="none" w:sz="0" w:space="0" w:color="auto"/>
            <w:left w:val="none" w:sz="0" w:space="0" w:color="auto"/>
            <w:bottom w:val="none" w:sz="0" w:space="0" w:color="auto"/>
            <w:right w:val="none" w:sz="0" w:space="0" w:color="auto"/>
          </w:divBdr>
        </w:div>
      </w:divsChild>
    </w:div>
    <w:div w:id="174344374">
      <w:marLeft w:val="640"/>
      <w:marRight w:val="0"/>
      <w:marTop w:val="0"/>
      <w:marBottom w:val="0"/>
      <w:divBdr>
        <w:top w:val="none" w:sz="0" w:space="0" w:color="auto"/>
        <w:left w:val="none" w:sz="0" w:space="0" w:color="auto"/>
        <w:bottom w:val="none" w:sz="0" w:space="0" w:color="auto"/>
        <w:right w:val="none" w:sz="0" w:space="0" w:color="auto"/>
      </w:divBdr>
    </w:div>
    <w:div w:id="175466651">
      <w:marLeft w:val="640"/>
      <w:marRight w:val="0"/>
      <w:marTop w:val="0"/>
      <w:marBottom w:val="0"/>
      <w:divBdr>
        <w:top w:val="none" w:sz="0" w:space="0" w:color="auto"/>
        <w:left w:val="none" w:sz="0" w:space="0" w:color="auto"/>
        <w:bottom w:val="none" w:sz="0" w:space="0" w:color="auto"/>
        <w:right w:val="none" w:sz="0" w:space="0" w:color="auto"/>
      </w:divBdr>
    </w:div>
    <w:div w:id="175579502">
      <w:marLeft w:val="640"/>
      <w:marRight w:val="0"/>
      <w:marTop w:val="0"/>
      <w:marBottom w:val="0"/>
      <w:divBdr>
        <w:top w:val="none" w:sz="0" w:space="0" w:color="auto"/>
        <w:left w:val="none" w:sz="0" w:space="0" w:color="auto"/>
        <w:bottom w:val="none" w:sz="0" w:space="0" w:color="auto"/>
        <w:right w:val="none" w:sz="0" w:space="0" w:color="auto"/>
      </w:divBdr>
    </w:div>
    <w:div w:id="175733922">
      <w:marLeft w:val="640"/>
      <w:marRight w:val="0"/>
      <w:marTop w:val="0"/>
      <w:marBottom w:val="0"/>
      <w:divBdr>
        <w:top w:val="none" w:sz="0" w:space="0" w:color="auto"/>
        <w:left w:val="none" w:sz="0" w:space="0" w:color="auto"/>
        <w:bottom w:val="none" w:sz="0" w:space="0" w:color="auto"/>
        <w:right w:val="none" w:sz="0" w:space="0" w:color="auto"/>
      </w:divBdr>
    </w:div>
    <w:div w:id="176042638">
      <w:marLeft w:val="640"/>
      <w:marRight w:val="0"/>
      <w:marTop w:val="0"/>
      <w:marBottom w:val="0"/>
      <w:divBdr>
        <w:top w:val="none" w:sz="0" w:space="0" w:color="auto"/>
        <w:left w:val="none" w:sz="0" w:space="0" w:color="auto"/>
        <w:bottom w:val="none" w:sz="0" w:space="0" w:color="auto"/>
        <w:right w:val="none" w:sz="0" w:space="0" w:color="auto"/>
      </w:divBdr>
    </w:div>
    <w:div w:id="178200177">
      <w:marLeft w:val="640"/>
      <w:marRight w:val="0"/>
      <w:marTop w:val="0"/>
      <w:marBottom w:val="0"/>
      <w:divBdr>
        <w:top w:val="none" w:sz="0" w:space="0" w:color="auto"/>
        <w:left w:val="none" w:sz="0" w:space="0" w:color="auto"/>
        <w:bottom w:val="none" w:sz="0" w:space="0" w:color="auto"/>
        <w:right w:val="none" w:sz="0" w:space="0" w:color="auto"/>
      </w:divBdr>
    </w:div>
    <w:div w:id="178664720">
      <w:marLeft w:val="640"/>
      <w:marRight w:val="0"/>
      <w:marTop w:val="0"/>
      <w:marBottom w:val="0"/>
      <w:divBdr>
        <w:top w:val="none" w:sz="0" w:space="0" w:color="auto"/>
        <w:left w:val="none" w:sz="0" w:space="0" w:color="auto"/>
        <w:bottom w:val="none" w:sz="0" w:space="0" w:color="auto"/>
        <w:right w:val="none" w:sz="0" w:space="0" w:color="auto"/>
      </w:divBdr>
    </w:div>
    <w:div w:id="179928656">
      <w:marLeft w:val="640"/>
      <w:marRight w:val="0"/>
      <w:marTop w:val="0"/>
      <w:marBottom w:val="0"/>
      <w:divBdr>
        <w:top w:val="none" w:sz="0" w:space="0" w:color="auto"/>
        <w:left w:val="none" w:sz="0" w:space="0" w:color="auto"/>
        <w:bottom w:val="none" w:sz="0" w:space="0" w:color="auto"/>
        <w:right w:val="none" w:sz="0" w:space="0" w:color="auto"/>
      </w:divBdr>
    </w:div>
    <w:div w:id="181937853">
      <w:bodyDiv w:val="1"/>
      <w:marLeft w:val="0"/>
      <w:marRight w:val="0"/>
      <w:marTop w:val="0"/>
      <w:marBottom w:val="0"/>
      <w:divBdr>
        <w:top w:val="none" w:sz="0" w:space="0" w:color="auto"/>
        <w:left w:val="none" w:sz="0" w:space="0" w:color="auto"/>
        <w:bottom w:val="none" w:sz="0" w:space="0" w:color="auto"/>
        <w:right w:val="none" w:sz="0" w:space="0" w:color="auto"/>
      </w:divBdr>
      <w:divsChild>
        <w:div w:id="10498206">
          <w:marLeft w:val="640"/>
          <w:marRight w:val="0"/>
          <w:marTop w:val="0"/>
          <w:marBottom w:val="0"/>
          <w:divBdr>
            <w:top w:val="none" w:sz="0" w:space="0" w:color="auto"/>
            <w:left w:val="none" w:sz="0" w:space="0" w:color="auto"/>
            <w:bottom w:val="none" w:sz="0" w:space="0" w:color="auto"/>
            <w:right w:val="none" w:sz="0" w:space="0" w:color="auto"/>
          </w:divBdr>
        </w:div>
        <w:div w:id="29915077">
          <w:marLeft w:val="640"/>
          <w:marRight w:val="0"/>
          <w:marTop w:val="0"/>
          <w:marBottom w:val="0"/>
          <w:divBdr>
            <w:top w:val="none" w:sz="0" w:space="0" w:color="auto"/>
            <w:left w:val="none" w:sz="0" w:space="0" w:color="auto"/>
            <w:bottom w:val="none" w:sz="0" w:space="0" w:color="auto"/>
            <w:right w:val="none" w:sz="0" w:space="0" w:color="auto"/>
          </w:divBdr>
        </w:div>
        <w:div w:id="49547175">
          <w:marLeft w:val="640"/>
          <w:marRight w:val="0"/>
          <w:marTop w:val="0"/>
          <w:marBottom w:val="0"/>
          <w:divBdr>
            <w:top w:val="none" w:sz="0" w:space="0" w:color="auto"/>
            <w:left w:val="none" w:sz="0" w:space="0" w:color="auto"/>
            <w:bottom w:val="none" w:sz="0" w:space="0" w:color="auto"/>
            <w:right w:val="none" w:sz="0" w:space="0" w:color="auto"/>
          </w:divBdr>
        </w:div>
        <w:div w:id="55130843">
          <w:marLeft w:val="640"/>
          <w:marRight w:val="0"/>
          <w:marTop w:val="0"/>
          <w:marBottom w:val="0"/>
          <w:divBdr>
            <w:top w:val="none" w:sz="0" w:space="0" w:color="auto"/>
            <w:left w:val="none" w:sz="0" w:space="0" w:color="auto"/>
            <w:bottom w:val="none" w:sz="0" w:space="0" w:color="auto"/>
            <w:right w:val="none" w:sz="0" w:space="0" w:color="auto"/>
          </w:divBdr>
        </w:div>
        <w:div w:id="114102059">
          <w:marLeft w:val="640"/>
          <w:marRight w:val="0"/>
          <w:marTop w:val="0"/>
          <w:marBottom w:val="0"/>
          <w:divBdr>
            <w:top w:val="none" w:sz="0" w:space="0" w:color="auto"/>
            <w:left w:val="none" w:sz="0" w:space="0" w:color="auto"/>
            <w:bottom w:val="none" w:sz="0" w:space="0" w:color="auto"/>
            <w:right w:val="none" w:sz="0" w:space="0" w:color="auto"/>
          </w:divBdr>
        </w:div>
        <w:div w:id="125507809">
          <w:marLeft w:val="640"/>
          <w:marRight w:val="0"/>
          <w:marTop w:val="0"/>
          <w:marBottom w:val="0"/>
          <w:divBdr>
            <w:top w:val="none" w:sz="0" w:space="0" w:color="auto"/>
            <w:left w:val="none" w:sz="0" w:space="0" w:color="auto"/>
            <w:bottom w:val="none" w:sz="0" w:space="0" w:color="auto"/>
            <w:right w:val="none" w:sz="0" w:space="0" w:color="auto"/>
          </w:divBdr>
        </w:div>
        <w:div w:id="131337508">
          <w:marLeft w:val="640"/>
          <w:marRight w:val="0"/>
          <w:marTop w:val="0"/>
          <w:marBottom w:val="0"/>
          <w:divBdr>
            <w:top w:val="none" w:sz="0" w:space="0" w:color="auto"/>
            <w:left w:val="none" w:sz="0" w:space="0" w:color="auto"/>
            <w:bottom w:val="none" w:sz="0" w:space="0" w:color="auto"/>
            <w:right w:val="none" w:sz="0" w:space="0" w:color="auto"/>
          </w:divBdr>
        </w:div>
        <w:div w:id="146288614">
          <w:marLeft w:val="640"/>
          <w:marRight w:val="0"/>
          <w:marTop w:val="0"/>
          <w:marBottom w:val="0"/>
          <w:divBdr>
            <w:top w:val="none" w:sz="0" w:space="0" w:color="auto"/>
            <w:left w:val="none" w:sz="0" w:space="0" w:color="auto"/>
            <w:bottom w:val="none" w:sz="0" w:space="0" w:color="auto"/>
            <w:right w:val="none" w:sz="0" w:space="0" w:color="auto"/>
          </w:divBdr>
        </w:div>
        <w:div w:id="162355268">
          <w:marLeft w:val="640"/>
          <w:marRight w:val="0"/>
          <w:marTop w:val="0"/>
          <w:marBottom w:val="0"/>
          <w:divBdr>
            <w:top w:val="none" w:sz="0" w:space="0" w:color="auto"/>
            <w:left w:val="none" w:sz="0" w:space="0" w:color="auto"/>
            <w:bottom w:val="none" w:sz="0" w:space="0" w:color="auto"/>
            <w:right w:val="none" w:sz="0" w:space="0" w:color="auto"/>
          </w:divBdr>
        </w:div>
        <w:div w:id="179122570">
          <w:marLeft w:val="640"/>
          <w:marRight w:val="0"/>
          <w:marTop w:val="0"/>
          <w:marBottom w:val="0"/>
          <w:divBdr>
            <w:top w:val="none" w:sz="0" w:space="0" w:color="auto"/>
            <w:left w:val="none" w:sz="0" w:space="0" w:color="auto"/>
            <w:bottom w:val="none" w:sz="0" w:space="0" w:color="auto"/>
            <w:right w:val="none" w:sz="0" w:space="0" w:color="auto"/>
          </w:divBdr>
        </w:div>
        <w:div w:id="249895614">
          <w:marLeft w:val="640"/>
          <w:marRight w:val="0"/>
          <w:marTop w:val="0"/>
          <w:marBottom w:val="0"/>
          <w:divBdr>
            <w:top w:val="none" w:sz="0" w:space="0" w:color="auto"/>
            <w:left w:val="none" w:sz="0" w:space="0" w:color="auto"/>
            <w:bottom w:val="none" w:sz="0" w:space="0" w:color="auto"/>
            <w:right w:val="none" w:sz="0" w:space="0" w:color="auto"/>
          </w:divBdr>
        </w:div>
        <w:div w:id="312028711">
          <w:marLeft w:val="640"/>
          <w:marRight w:val="0"/>
          <w:marTop w:val="0"/>
          <w:marBottom w:val="0"/>
          <w:divBdr>
            <w:top w:val="none" w:sz="0" w:space="0" w:color="auto"/>
            <w:left w:val="none" w:sz="0" w:space="0" w:color="auto"/>
            <w:bottom w:val="none" w:sz="0" w:space="0" w:color="auto"/>
            <w:right w:val="none" w:sz="0" w:space="0" w:color="auto"/>
          </w:divBdr>
        </w:div>
        <w:div w:id="332143143">
          <w:marLeft w:val="640"/>
          <w:marRight w:val="0"/>
          <w:marTop w:val="0"/>
          <w:marBottom w:val="0"/>
          <w:divBdr>
            <w:top w:val="none" w:sz="0" w:space="0" w:color="auto"/>
            <w:left w:val="none" w:sz="0" w:space="0" w:color="auto"/>
            <w:bottom w:val="none" w:sz="0" w:space="0" w:color="auto"/>
            <w:right w:val="none" w:sz="0" w:space="0" w:color="auto"/>
          </w:divBdr>
        </w:div>
        <w:div w:id="354967178">
          <w:marLeft w:val="640"/>
          <w:marRight w:val="0"/>
          <w:marTop w:val="0"/>
          <w:marBottom w:val="0"/>
          <w:divBdr>
            <w:top w:val="none" w:sz="0" w:space="0" w:color="auto"/>
            <w:left w:val="none" w:sz="0" w:space="0" w:color="auto"/>
            <w:bottom w:val="none" w:sz="0" w:space="0" w:color="auto"/>
            <w:right w:val="none" w:sz="0" w:space="0" w:color="auto"/>
          </w:divBdr>
        </w:div>
        <w:div w:id="375853853">
          <w:marLeft w:val="640"/>
          <w:marRight w:val="0"/>
          <w:marTop w:val="0"/>
          <w:marBottom w:val="0"/>
          <w:divBdr>
            <w:top w:val="none" w:sz="0" w:space="0" w:color="auto"/>
            <w:left w:val="none" w:sz="0" w:space="0" w:color="auto"/>
            <w:bottom w:val="none" w:sz="0" w:space="0" w:color="auto"/>
            <w:right w:val="none" w:sz="0" w:space="0" w:color="auto"/>
          </w:divBdr>
        </w:div>
        <w:div w:id="380977203">
          <w:marLeft w:val="640"/>
          <w:marRight w:val="0"/>
          <w:marTop w:val="0"/>
          <w:marBottom w:val="0"/>
          <w:divBdr>
            <w:top w:val="none" w:sz="0" w:space="0" w:color="auto"/>
            <w:left w:val="none" w:sz="0" w:space="0" w:color="auto"/>
            <w:bottom w:val="none" w:sz="0" w:space="0" w:color="auto"/>
            <w:right w:val="none" w:sz="0" w:space="0" w:color="auto"/>
          </w:divBdr>
        </w:div>
        <w:div w:id="417288973">
          <w:marLeft w:val="640"/>
          <w:marRight w:val="0"/>
          <w:marTop w:val="0"/>
          <w:marBottom w:val="0"/>
          <w:divBdr>
            <w:top w:val="none" w:sz="0" w:space="0" w:color="auto"/>
            <w:left w:val="none" w:sz="0" w:space="0" w:color="auto"/>
            <w:bottom w:val="none" w:sz="0" w:space="0" w:color="auto"/>
            <w:right w:val="none" w:sz="0" w:space="0" w:color="auto"/>
          </w:divBdr>
        </w:div>
        <w:div w:id="474300421">
          <w:marLeft w:val="640"/>
          <w:marRight w:val="0"/>
          <w:marTop w:val="0"/>
          <w:marBottom w:val="0"/>
          <w:divBdr>
            <w:top w:val="none" w:sz="0" w:space="0" w:color="auto"/>
            <w:left w:val="none" w:sz="0" w:space="0" w:color="auto"/>
            <w:bottom w:val="none" w:sz="0" w:space="0" w:color="auto"/>
            <w:right w:val="none" w:sz="0" w:space="0" w:color="auto"/>
          </w:divBdr>
        </w:div>
        <w:div w:id="520047402">
          <w:marLeft w:val="640"/>
          <w:marRight w:val="0"/>
          <w:marTop w:val="0"/>
          <w:marBottom w:val="0"/>
          <w:divBdr>
            <w:top w:val="none" w:sz="0" w:space="0" w:color="auto"/>
            <w:left w:val="none" w:sz="0" w:space="0" w:color="auto"/>
            <w:bottom w:val="none" w:sz="0" w:space="0" w:color="auto"/>
            <w:right w:val="none" w:sz="0" w:space="0" w:color="auto"/>
          </w:divBdr>
        </w:div>
        <w:div w:id="528907507">
          <w:marLeft w:val="640"/>
          <w:marRight w:val="0"/>
          <w:marTop w:val="0"/>
          <w:marBottom w:val="0"/>
          <w:divBdr>
            <w:top w:val="none" w:sz="0" w:space="0" w:color="auto"/>
            <w:left w:val="none" w:sz="0" w:space="0" w:color="auto"/>
            <w:bottom w:val="none" w:sz="0" w:space="0" w:color="auto"/>
            <w:right w:val="none" w:sz="0" w:space="0" w:color="auto"/>
          </w:divBdr>
        </w:div>
        <w:div w:id="532689584">
          <w:marLeft w:val="640"/>
          <w:marRight w:val="0"/>
          <w:marTop w:val="0"/>
          <w:marBottom w:val="0"/>
          <w:divBdr>
            <w:top w:val="none" w:sz="0" w:space="0" w:color="auto"/>
            <w:left w:val="none" w:sz="0" w:space="0" w:color="auto"/>
            <w:bottom w:val="none" w:sz="0" w:space="0" w:color="auto"/>
            <w:right w:val="none" w:sz="0" w:space="0" w:color="auto"/>
          </w:divBdr>
        </w:div>
        <w:div w:id="595210545">
          <w:marLeft w:val="640"/>
          <w:marRight w:val="0"/>
          <w:marTop w:val="0"/>
          <w:marBottom w:val="0"/>
          <w:divBdr>
            <w:top w:val="none" w:sz="0" w:space="0" w:color="auto"/>
            <w:left w:val="none" w:sz="0" w:space="0" w:color="auto"/>
            <w:bottom w:val="none" w:sz="0" w:space="0" w:color="auto"/>
            <w:right w:val="none" w:sz="0" w:space="0" w:color="auto"/>
          </w:divBdr>
        </w:div>
        <w:div w:id="640966180">
          <w:marLeft w:val="640"/>
          <w:marRight w:val="0"/>
          <w:marTop w:val="0"/>
          <w:marBottom w:val="0"/>
          <w:divBdr>
            <w:top w:val="none" w:sz="0" w:space="0" w:color="auto"/>
            <w:left w:val="none" w:sz="0" w:space="0" w:color="auto"/>
            <w:bottom w:val="none" w:sz="0" w:space="0" w:color="auto"/>
            <w:right w:val="none" w:sz="0" w:space="0" w:color="auto"/>
          </w:divBdr>
        </w:div>
        <w:div w:id="647830214">
          <w:marLeft w:val="640"/>
          <w:marRight w:val="0"/>
          <w:marTop w:val="0"/>
          <w:marBottom w:val="0"/>
          <w:divBdr>
            <w:top w:val="none" w:sz="0" w:space="0" w:color="auto"/>
            <w:left w:val="none" w:sz="0" w:space="0" w:color="auto"/>
            <w:bottom w:val="none" w:sz="0" w:space="0" w:color="auto"/>
            <w:right w:val="none" w:sz="0" w:space="0" w:color="auto"/>
          </w:divBdr>
        </w:div>
        <w:div w:id="699865939">
          <w:marLeft w:val="640"/>
          <w:marRight w:val="0"/>
          <w:marTop w:val="0"/>
          <w:marBottom w:val="0"/>
          <w:divBdr>
            <w:top w:val="none" w:sz="0" w:space="0" w:color="auto"/>
            <w:left w:val="none" w:sz="0" w:space="0" w:color="auto"/>
            <w:bottom w:val="none" w:sz="0" w:space="0" w:color="auto"/>
            <w:right w:val="none" w:sz="0" w:space="0" w:color="auto"/>
          </w:divBdr>
        </w:div>
        <w:div w:id="739058024">
          <w:marLeft w:val="640"/>
          <w:marRight w:val="0"/>
          <w:marTop w:val="0"/>
          <w:marBottom w:val="0"/>
          <w:divBdr>
            <w:top w:val="none" w:sz="0" w:space="0" w:color="auto"/>
            <w:left w:val="none" w:sz="0" w:space="0" w:color="auto"/>
            <w:bottom w:val="none" w:sz="0" w:space="0" w:color="auto"/>
            <w:right w:val="none" w:sz="0" w:space="0" w:color="auto"/>
          </w:divBdr>
        </w:div>
        <w:div w:id="765345501">
          <w:marLeft w:val="640"/>
          <w:marRight w:val="0"/>
          <w:marTop w:val="0"/>
          <w:marBottom w:val="0"/>
          <w:divBdr>
            <w:top w:val="none" w:sz="0" w:space="0" w:color="auto"/>
            <w:left w:val="none" w:sz="0" w:space="0" w:color="auto"/>
            <w:bottom w:val="none" w:sz="0" w:space="0" w:color="auto"/>
            <w:right w:val="none" w:sz="0" w:space="0" w:color="auto"/>
          </w:divBdr>
        </w:div>
        <w:div w:id="833843075">
          <w:marLeft w:val="640"/>
          <w:marRight w:val="0"/>
          <w:marTop w:val="0"/>
          <w:marBottom w:val="0"/>
          <w:divBdr>
            <w:top w:val="none" w:sz="0" w:space="0" w:color="auto"/>
            <w:left w:val="none" w:sz="0" w:space="0" w:color="auto"/>
            <w:bottom w:val="none" w:sz="0" w:space="0" w:color="auto"/>
            <w:right w:val="none" w:sz="0" w:space="0" w:color="auto"/>
          </w:divBdr>
        </w:div>
        <w:div w:id="880552644">
          <w:marLeft w:val="640"/>
          <w:marRight w:val="0"/>
          <w:marTop w:val="0"/>
          <w:marBottom w:val="0"/>
          <w:divBdr>
            <w:top w:val="none" w:sz="0" w:space="0" w:color="auto"/>
            <w:left w:val="none" w:sz="0" w:space="0" w:color="auto"/>
            <w:bottom w:val="none" w:sz="0" w:space="0" w:color="auto"/>
            <w:right w:val="none" w:sz="0" w:space="0" w:color="auto"/>
          </w:divBdr>
        </w:div>
        <w:div w:id="926042163">
          <w:marLeft w:val="640"/>
          <w:marRight w:val="0"/>
          <w:marTop w:val="0"/>
          <w:marBottom w:val="0"/>
          <w:divBdr>
            <w:top w:val="none" w:sz="0" w:space="0" w:color="auto"/>
            <w:left w:val="none" w:sz="0" w:space="0" w:color="auto"/>
            <w:bottom w:val="none" w:sz="0" w:space="0" w:color="auto"/>
            <w:right w:val="none" w:sz="0" w:space="0" w:color="auto"/>
          </w:divBdr>
        </w:div>
        <w:div w:id="978728495">
          <w:marLeft w:val="640"/>
          <w:marRight w:val="0"/>
          <w:marTop w:val="0"/>
          <w:marBottom w:val="0"/>
          <w:divBdr>
            <w:top w:val="none" w:sz="0" w:space="0" w:color="auto"/>
            <w:left w:val="none" w:sz="0" w:space="0" w:color="auto"/>
            <w:bottom w:val="none" w:sz="0" w:space="0" w:color="auto"/>
            <w:right w:val="none" w:sz="0" w:space="0" w:color="auto"/>
          </w:divBdr>
        </w:div>
        <w:div w:id="986787268">
          <w:marLeft w:val="640"/>
          <w:marRight w:val="0"/>
          <w:marTop w:val="0"/>
          <w:marBottom w:val="0"/>
          <w:divBdr>
            <w:top w:val="none" w:sz="0" w:space="0" w:color="auto"/>
            <w:left w:val="none" w:sz="0" w:space="0" w:color="auto"/>
            <w:bottom w:val="none" w:sz="0" w:space="0" w:color="auto"/>
            <w:right w:val="none" w:sz="0" w:space="0" w:color="auto"/>
          </w:divBdr>
        </w:div>
        <w:div w:id="1092967513">
          <w:marLeft w:val="640"/>
          <w:marRight w:val="0"/>
          <w:marTop w:val="0"/>
          <w:marBottom w:val="0"/>
          <w:divBdr>
            <w:top w:val="none" w:sz="0" w:space="0" w:color="auto"/>
            <w:left w:val="none" w:sz="0" w:space="0" w:color="auto"/>
            <w:bottom w:val="none" w:sz="0" w:space="0" w:color="auto"/>
            <w:right w:val="none" w:sz="0" w:space="0" w:color="auto"/>
          </w:divBdr>
        </w:div>
        <w:div w:id="1110664788">
          <w:marLeft w:val="640"/>
          <w:marRight w:val="0"/>
          <w:marTop w:val="0"/>
          <w:marBottom w:val="0"/>
          <w:divBdr>
            <w:top w:val="none" w:sz="0" w:space="0" w:color="auto"/>
            <w:left w:val="none" w:sz="0" w:space="0" w:color="auto"/>
            <w:bottom w:val="none" w:sz="0" w:space="0" w:color="auto"/>
            <w:right w:val="none" w:sz="0" w:space="0" w:color="auto"/>
          </w:divBdr>
        </w:div>
        <w:div w:id="1135367914">
          <w:marLeft w:val="640"/>
          <w:marRight w:val="0"/>
          <w:marTop w:val="0"/>
          <w:marBottom w:val="0"/>
          <w:divBdr>
            <w:top w:val="none" w:sz="0" w:space="0" w:color="auto"/>
            <w:left w:val="none" w:sz="0" w:space="0" w:color="auto"/>
            <w:bottom w:val="none" w:sz="0" w:space="0" w:color="auto"/>
            <w:right w:val="none" w:sz="0" w:space="0" w:color="auto"/>
          </w:divBdr>
        </w:div>
        <w:div w:id="1142625179">
          <w:marLeft w:val="640"/>
          <w:marRight w:val="0"/>
          <w:marTop w:val="0"/>
          <w:marBottom w:val="0"/>
          <w:divBdr>
            <w:top w:val="none" w:sz="0" w:space="0" w:color="auto"/>
            <w:left w:val="none" w:sz="0" w:space="0" w:color="auto"/>
            <w:bottom w:val="none" w:sz="0" w:space="0" w:color="auto"/>
            <w:right w:val="none" w:sz="0" w:space="0" w:color="auto"/>
          </w:divBdr>
        </w:div>
        <w:div w:id="1155872817">
          <w:marLeft w:val="640"/>
          <w:marRight w:val="0"/>
          <w:marTop w:val="0"/>
          <w:marBottom w:val="0"/>
          <w:divBdr>
            <w:top w:val="none" w:sz="0" w:space="0" w:color="auto"/>
            <w:left w:val="none" w:sz="0" w:space="0" w:color="auto"/>
            <w:bottom w:val="none" w:sz="0" w:space="0" w:color="auto"/>
            <w:right w:val="none" w:sz="0" w:space="0" w:color="auto"/>
          </w:divBdr>
        </w:div>
        <w:div w:id="1158155248">
          <w:marLeft w:val="640"/>
          <w:marRight w:val="0"/>
          <w:marTop w:val="0"/>
          <w:marBottom w:val="0"/>
          <w:divBdr>
            <w:top w:val="none" w:sz="0" w:space="0" w:color="auto"/>
            <w:left w:val="none" w:sz="0" w:space="0" w:color="auto"/>
            <w:bottom w:val="none" w:sz="0" w:space="0" w:color="auto"/>
            <w:right w:val="none" w:sz="0" w:space="0" w:color="auto"/>
          </w:divBdr>
        </w:div>
        <w:div w:id="1166825439">
          <w:marLeft w:val="640"/>
          <w:marRight w:val="0"/>
          <w:marTop w:val="0"/>
          <w:marBottom w:val="0"/>
          <w:divBdr>
            <w:top w:val="none" w:sz="0" w:space="0" w:color="auto"/>
            <w:left w:val="none" w:sz="0" w:space="0" w:color="auto"/>
            <w:bottom w:val="none" w:sz="0" w:space="0" w:color="auto"/>
            <w:right w:val="none" w:sz="0" w:space="0" w:color="auto"/>
          </w:divBdr>
        </w:div>
        <w:div w:id="1184394391">
          <w:marLeft w:val="640"/>
          <w:marRight w:val="0"/>
          <w:marTop w:val="0"/>
          <w:marBottom w:val="0"/>
          <w:divBdr>
            <w:top w:val="none" w:sz="0" w:space="0" w:color="auto"/>
            <w:left w:val="none" w:sz="0" w:space="0" w:color="auto"/>
            <w:bottom w:val="none" w:sz="0" w:space="0" w:color="auto"/>
            <w:right w:val="none" w:sz="0" w:space="0" w:color="auto"/>
          </w:divBdr>
        </w:div>
        <w:div w:id="1209611904">
          <w:marLeft w:val="640"/>
          <w:marRight w:val="0"/>
          <w:marTop w:val="0"/>
          <w:marBottom w:val="0"/>
          <w:divBdr>
            <w:top w:val="none" w:sz="0" w:space="0" w:color="auto"/>
            <w:left w:val="none" w:sz="0" w:space="0" w:color="auto"/>
            <w:bottom w:val="none" w:sz="0" w:space="0" w:color="auto"/>
            <w:right w:val="none" w:sz="0" w:space="0" w:color="auto"/>
          </w:divBdr>
        </w:div>
        <w:div w:id="1229652681">
          <w:marLeft w:val="640"/>
          <w:marRight w:val="0"/>
          <w:marTop w:val="0"/>
          <w:marBottom w:val="0"/>
          <w:divBdr>
            <w:top w:val="none" w:sz="0" w:space="0" w:color="auto"/>
            <w:left w:val="none" w:sz="0" w:space="0" w:color="auto"/>
            <w:bottom w:val="none" w:sz="0" w:space="0" w:color="auto"/>
            <w:right w:val="none" w:sz="0" w:space="0" w:color="auto"/>
          </w:divBdr>
        </w:div>
        <w:div w:id="1273244650">
          <w:marLeft w:val="640"/>
          <w:marRight w:val="0"/>
          <w:marTop w:val="0"/>
          <w:marBottom w:val="0"/>
          <w:divBdr>
            <w:top w:val="none" w:sz="0" w:space="0" w:color="auto"/>
            <w:left w:val="none" w:sz="0" w:space="0" w:color="auto"/>
            <w:bottom w:val="none" w:sz="0" w:space="0" w:color="auto"/>
            <w:right w:val="none" w:sz="0" w:space="0" w:color="auto"/>
          </w:divBdr>
        </w:div>
        <w:div w:id="1345287293">
          <w:marLeft w:val="640"/>
          <w:marRight w:val="0"/>
          <w:marTop w:val="0"/>
          <w:marBottom w:val="0"/>
          <w:divBdr>
            <w:top w:val="none" w:sz="0" w:space="0" w:color="auto"/>
            <w:left w:val="none" w:sz="0" w:space="0" w:color="auto"/>
            <w:bottom w:val="none" w:sz="0" w:space="0" w:color="auto"/>
            <w:right w:val="none" w:sz="0" w:space="0" w:color="auto"/>
          </w:divBdr>
        </w:div>
        <w:div w:id="1361736970">
          <w:marLeft w:val="640"/>
          <w:marRight w:val="0"/>
          <w:marTop w:val="0"/>
          <w:marBottom w:val="0"/>
          <w:divBdr>
            <w:top w:val="none" w:sz="0" w:space="0" w:color="auto"/>
            <w:left w:val="none" w:sz="0" w:space="0" w:color="auto"/>
            <w:bottom w:val="none" w:sz="0" w:space="0" w:color="auto"/>
            <w:right w:val="none" w:sz="0" w:space="0" w:color="auto"/>
          </w:divBdr>
        </w:div>
        <w:div w:id="1372725070">
          <w:marLeft w:val="640"/>
          <w:marRight w:val="0"/>
          <w:marTop w:val="0"/>
          <w:marBottom w:val="0"/>
          <w:divBdr>
            <w:top w:val="none" w:sz="0" w:space="0" w:color="auto"/>
            <w:left w:val="none" w:sz="0" w:space="0" w:color="auto"/>
            <w:bottom w:val="none" w:sz="0" w:space="0" w:color="auto"/>
            <w:right w:val="none" w:sz="0" w:space="0" w:color="auto"/>
          </w:divBdr>
        </w:div>
        <w:div w:id="1392265818">
          <w:marLeft w:val="640"/>
          <w:marRight w:val="0"/>
          <w:marTop w:val="0"/>
          <w:marBottom w:val="0"/>
          <w:divBdr>
            <w:top w:val="none" w:sz="0" w:space="0" w:color="auto"/>
            <w:left w:val="none" w:sz="0" w:space="0" w:color="auto"/>
            <w:bottom w:val="none" w:sz="0" w:space="0" w:color="auto"/>
            <w:right w:val="none" w:sz="0" w:space="0" w:color="auto"/>
          </w:divBdr>
        </w:div>
        <w:div w:id="1398211816">
          <w:marLeft w:val="640"/>
          <w:marRight w:val="0"/>
          <w:marTop w:val="0"/>
          <w:marBottom w:val="0"/>
          <w:divBdr>
            <w:top w:val="none" w:sz="0" w:space="0" w:color="auto"/>
            <w:left w:val="none" w:sz="0" w:space="0" w:color="auto"/>
            <w:bottom w:val="none" w:sz="0" w:space="0" w:color="auto"/>
            <w:right w:val="none" w:sz="0" w:space="0" w:color="auto"/>
          </w:divBdr>
        </w:div>
        <w:div w:id="1430852241">
          <w:marLeft w:val="640"/>
          <w:marRight w:val="0"/>
          <w:marTop w:val="0"/>
          <w:marBottom w:val="0"/>
          <w:divBdr>
            <w:top w:val="none" w:sz="0" w:space="0" w:color="auto"/>
            <w:left w:val="none" w:sz="0" w:space="0" w:color="auto"/>
            <w:bottom w:val="none" w:sz="0" w:space="0" w:color="auto"/>
            <w:right w:val="none" w:sz="0" w:space="0" w:color="auto"/>
          </w:divBdr>
        </w:div>
        <w:div w:id="1438331227">
          <w:marLeft w:val="640"/>
          <w:marRight w:val="0"/>
          <w:marTop w:val="0"/>
          <w:marBottom w:val="0"/>
          <w:divBdr>
            <w:top w:val="none" w:sz="0" w:space="0" w:color="auto"/>
            <w:left w:val="none" w:sz="0" w:space="0" w:color="auto"/>
            <w:bottom w:val="none" w:sz="0" w:space="0" w:color="auto"/>
            <w:right w:val="none" w:sz="0" w:space="0" w:color="auto"/>
          </w:divBdr>
        </w:div>
        <w:div w:id="1468624621">
          <w:marLeft w:val="640"/>
          <w:marRight w:val="0"/>
          <w:marTop w:val="0"/>
          <w:marBottom w:val="0"/>
          <w:divBdr>
            <w:top w:val="none" w:sz="0" w:space="0" w:color="auto"/>
            <w:left w:val="none" w:sz="0" w:space="0" w:color="auto"/>
            <w:bottom w:val="none" w:sz="0" w:space="0" w:color="auto"/>
            <w:right w:val="none" w:sz="0" w:space="0" w:color="auto"/>
          </w:divBdr>
        </w:div>
        <w:div w:id="1532062380">
          <w:marLeft w:val="640"/>
          <w:marRight w:val="0"/>
          <w:marTop w:val="0"/>
          <w:marBottom w:val="0"/>
          <w:divBdr>
            <w:top w:val="none" w:sz="0" w:space="0" w:color="auto"/>
            <w:left w:val="none" w:sz="0" w:space="0" w:color="auto"/>
            <w:bottom w:val="none" w:sz="0" w:space="0" w:color="auto"/>
            <w:right w:val="none" w:sz="0" w:space="0" w:color="auto"/>
          </w:divBdr>
        </w:div>
        <w:div w:id="1568108367">
          <w:marLeft w:val="640"/>
          <w:marRight w:val="0"/>
          <w:marTop w:val="0"/>
          <w:marBottom w:val="0"/>
          <w:divBdr>
            <w:top w:val="none" w:sz="0" w:space="0" w:color="auto"/>
            <w:left w:val="none" w:sz="0" w:space="0" w:color="auto"/>
            <w:bottom w:val="none" w:sz="0" w:space="0" w:color="auto"/>
            <w:right w:val="none" w:sz="0" w:space="0" w:color="auto"/>
          </w:divBdr>
        </w:div>
        <w:div w:id="1607301013">
          <w:marLeft w:val="640"/>
          <w:marRight w:val="0"/>
          <w:marTop w:val="0"/>
          <w:marBottom w:val="0"/>
          <w:divBdr>
            <w:top w:val="none" w:sz="0" w:space="0" w:color="auto"/>
            <w:left w:val="none" w:sz="0" w:space="0" w:color="auto"/>
            <w:bottom w:val="none" w:sz="0" w:space="0" w:color="auto"/>
            <w:right w:val="none" w:sz="0" w:space="0" w:color="auto"/>
          </w:divBdr>
        </w:div>
        <w:div w:id="1642928540">
          <w:marLeft w:val="640"/>
          <w:marRight w:val="0"/>
          <w:marTop w:val="0"/>
          <w:marBottom w:val="0"/>
          <w:divBdr>
            <w:top w:val="none" w:sz="0" w:space="0" w:color="auto"/>
            <w:left w:val="none" w:sz="0" w:space="0" w:color="auto"/>
            <w:bottom w:val="none" w:sz="0" w:space="0" w:color="auto"/>
            <w:right w:val="none" w:sz="0" w:space="0" w:color="auto"/>
          </w:divBdr>
        </w:div>
        <w:div w:id="1646423347">
          <w:marLeft w:val="640"/>
          <w:marRight w:val="0"/>
          <w:marTop w:val="0"/>
          <w:marBottom w:val="0"/>
          <w:divBdr>
            <w:top w:val="none" w:sz="0" w:space="0" w:color="auto"/>
            <w:left w:val="none" w:sz="0" w:space="0" w:color="auto"/>
            <w:bottom w:val="none" w:sz="0" w:space="0" w:color="auto"/>
            <w:right w:val="none" w:sz="0" w:space="0" w:color="auto"/>
          </w:divBdr>
        </w:div>
        <w:div w:id="1718040403">
          <w:marLeft w:val="640"/>
          <w:marRight w:val="0"/>
          <w:marTop w:val="0"/>
          <w:marBottom w:val="0"/>
          <w:divBdr>
            <w:top w:val="none" w:sz="0" w:space="0" w:color="auto"/>
            <w:left w:val="none" w:sz="0" w:space="0" w:color="auto"/>
            <w:bottom w:val="none" w:sz="0" w:space="0" w:color="auto"/>
            <w:right w:val="none" w:sz="0" w:space="0" w:color="auto"/>
          </w:divBdr>
        </w:div>
        <w:div w:id="1767925575">
          <w:marLeft w:val="640"/>
          <w:marRight w:val="0"/>
          <w:marTop w:val="0"/>
          <w:marBottom w:val="0"/>
          <w:divBdr>
            <w:top w:val="none" w:sz="0" w:space="0" w:color="auto"/>
            <w:left w:val="none" w:sz="0" w:space="0" w:color="auto"/>
            <w:bottom w:val="none" w:sz="0" w:space="0" w:color="auto"/>
            <w:right w:val="none" w:sz="0" w:space="0" w:color="auto"/>
          </w:divBdr>
        </w:div>
        <w:div w:id="1805078026">
          <w:marLeft w:val="640"/>
          <w:marRight w:val="0"/>
          <w:marTop w:val="0"/>
          <w:marBottom w:val="0"/>
          <w:divBdr>
            <w:top w:val="none" w:sz="0" w:space="0" w:color="auto"/>
            <w:left w:val="none" w:sz="0" w:space="0" w:color="auto"/>
            <w:bottom w:val="none" w:sz="0" w:space="0" w:color="auto"/>
            <w:right w:val="none" w:sz="0" w:space="0" w:color="auto"/>
          </w:divBdr>
        </w:div>
        <w:div w:id="1842431592">
          <w:marLeft w:val="640"/>
          <w:marRight w:val="0"/>
          <w:marTop w:val="0"/>
          <w:marBottom w:val="0"/>
          <w:divBdr>
            <w:top w:val="none" w:sz="0" w:space="0" w:color="auto"/>
            <w:left w:val="none" w:sz="0" w:space="0" w:color="auto"/>
            <w:bottom w:val="none" w:sz="0" w:space="0" w:color="auto"/>
            <w:right w:val="none" w:sz="0" w:space="0" w:color="auto"/>
          </w:divBdr>
        </w:div>
        <w:div w:id="1899244502">
          <w:marLeft w:val="640"/>
          <w:marRight w:val="0"/>
          <w:marTop w:val="0"/>
          <w:marBottom w:val="0"/>
          <w:divBdr>
            <w:top w:val="none" w:sz="0" w:space="0" w:color="auto"/>
            <w:left w:val="none" w:sz="0" w:space="0" w:color="auto"/>
            <w:bottom w:val="none" w:sz="0" w:space="0" w:color="auto"/>
            <w:right w:val="none" w:sz="0" w:space="0" w:color="auto"/>
          </w:divBdr>
        </w:div>
        <w:div w:id="1924610351">
          <w:marLeft w:val="640"/>
          <w:marRight w:val="0"/>
          <w:marTop w:val="0"/>
          <w:marBottom w:val="0"/>
          <w:divBdr>
            <w:top w:val="none" w:sz="0" w:space="0" w:color="auto"/>
            <w:left w:val="none" w:sz="0" w:space="0" w:color="auto"/>
            <w:bottom w:val="none" w:sz="0" w:space="0" w:color="auto"/>
            <w:right w:val="none" w:sz="0" w:space="0" w:color="auto"/>
          </w:divBdr>
        </w:div>
        <w:div w:id="1934166176">
          <w:marLeft w:val="640"/>
          <w:marRight w:val="0"/>
          <w:marTop w:val="0"/>
          <w:marBottom w:val="0"/>
          <w:divBdr>
            <w:top w:val="none" w:sz="0" w:space="0" w:color="auto"/>
            <w:left w:val="none" w:sz="0" w:space="0" w:color="auto"/>
            <w:bottom w:val="none" w:sz="0" w:space="0" w:color="auto"/>
            <w:right w:val="none" w:sz="0" w:space="0" w:color="auto"/>
          </w:divBdr>
        </w:div>
        <w:div w:id="2043433588">
          <w:marLeft w:val="640"/>
          <w:marRight w:val="0"/>
          <w:marTop w:val="0"/>
          <w:marBottom w:val="0"/>
          <w:divBdr>
            <w:top w:val="none" w:sz="0" w:space="0" w:color="auto"/>
            <w:left w:val="none" w:sz="0" w:space="0" w:color="auto"/>
            <w:bottom w:val="none" w:sz="0" w:space="0" w:color="auto"/>
            <w:right w:val="none" w:sz="0" w:space="0" w:color="auto"/>
          </w:divBdr>
        </w:div>
        <w:div w:id="2096198942">
          <w:marLeft w:val="640"/>
          <w:marRight w:val="0"/>
          <w:marTop w:val="0"/>
          <w:marBottom w:val="0"/>
          <w:divBdr>
            <w:top w:val="none" w:sz="0" w:space="0" w:color="auto"/>
            <w:left w:val="none" w:sz="0" w:space="0" w:color="auto"/>
            <w:bottom w:val="none" w:sz="0" w:space="0" w:color="auto"/>
            <w:right w:val="none" w:sz="0" w:space="0" w:color="auto"/>
          </w:divBdr>
        </w:div>
      </w:divsChild>
    </w:div>
    <w:div w:id="182400129">
      <w:marLeft w:val="640"/>
      <w:marRight w:val="0"/>
      <w:marTop w:val="0"/>
      <w:marBottom w:val="0"/>
      <w:divBdr>
        <w:top w:val="none" w:sz="0" w:space="0" w:color="auto"/>
        <w:left w:val="none" w:sz="0" w:space="0" w:color="auto"/>
        <w:bottom w:val="none" w:sz="0" w:space="0" w:color="auto"/>
        <w:right w:val="none" w:sz="0" w:space="0" w:color="auto"/>
      </w:divBdr>
    </w:div>
    <w:div w:id="182598673">
      <w:marLeft w:val="640"/>
      <w:marRight w:val="0"/>
      <w:marTop w:val="0"/>
      <w:marBottom w:val="0"/>
      <w:divBdr>
        <w:top w:val="none" w:sz="0" w:space="0" w:color="auto"/>
        <w:left w:val="none" w:sz="0" w:space="0" w:color="auto"/>
        <w:bottom w:val="none" w:sz="0" w:space="0" w:color="auto"/>
        <w:right w:val="none" w:sz="0" w:space="0" w:color="auto"/>
      </w:divBdr>
    </w:div>
    <w:div w:id="182986247">
      <w:marLeft w:val="640"/>
      <w:marRight w:val="0"/>
      <w:marTop w:val="0"/>
      <w:marBottom w:val="0"/>
      <w:divBdr>
        <w:top w:val="none" w:sz="0" w:space="0" w:color="auto"/>
        <w:left w:val="none" w:sz="0" w:space="0" w:color="auto"/>
        <w:bottom w:val="none" w:sz="0" w:space="0" w:color="auto"/>
        <w:right w:val="none" w:sz="0" w:space="0" w:color="auto"/>
      </w:divBdr>
    </w:div>
    <w:div w:id="183400493">
      <w:marLeft w:val="640"/>
      <w:marRight w:val="0"/>
      <w:marTop w:val="0"/>
      <w:marBottom w:val="0"/>
      <w:divBdr>
        <w:top w:val="none" w:sz="0" w:space="0" w:color="auto"/>
        <w:left w:val="none" w:sz="0" w:space="0" w:color="auto"/>
        <w:bottom w:val="none" w:sz="0" w:space="0" w:color="auto"/>
        <w:right w:val="none" w:sz="0" w:space="0" w:color="auto"/>
      </w:divBdr>
    </w:div>
    <w:div w:id="183439747">
      <w:marLeft w:val="640"/>
      <w:marRight w:val="0"/>
      <w:marTop w:val="0"/>
      <w:marBottom w:val="0"/>
      <w:divBdr>
        <w:top w:val="none" w:sz="0" w:space="0" w:color="auto"/>
        <w:left w:val="none" w:sz="0" w:space="0" w:color="auto"/>
        <w:bottom w:val="none" w:sz="0" w:space="0" w:color="auto"/>
        <w:right w:val="none" w:sz="0" w:space="0" w:color="auto"/>
      </w:divBdr>
    </w:div>
    <w:div w:id="184290146">
      <w:marLeft w:val="640"/>
      <w:marRight w:val="0"/>
      <w:marTop w:val="0"/>
      <w:marBottom w:val="0"/>
      <w:divBdr>
        <w:top w:val="none" w:sz="0" w:space="0" w:color="auto"/>
        <w:left w:val="none" w:sz="0" w:space="0" w:color="auto"/>
        <w:bottom w:val="none" w:sz="0" w:space="0" w:color="auto"/>
        <w:right w:val="none" w:sz="0" w:space="0" w:color="auto"/>
      </w:divBdr>
    </w:div>
    <w:div w:id="184488909">
      <w:marLeft w:val="640"/>
      <w:marRight w:val="0"/>
      <w:marTop w:val="0"/>
      <w:marBottom w:val="0"/>
      <w:divBdr>
        <w:top w:val="none" w:sz="0" w:space="0" w:color="auto"/>
        <w:left w:val="none" w:sz="0" w:space="0" w:color="auto"/>
        <w:bottom w:val="none" w:sz="0" w:space="0" w:color="auto"/>
        <w:right w:val="none" w:sz="0" w:space="0" w:color="auto"/>
      </w:divBdr>
    </w:div>
    <w:div w:id="185754424">
      <w:marLeft w:val="640"/>
      <w:marRight w:val="0"/>
      <w:marTop w:val="0"/>
      <w:marBottom w:val="0"/>
      <w:divBdr>
        <w:top w:val="none" w:sz="0" w:space="0" w:color="auto"/>
        <w:left w:val="none" w:sz="0" w:space="0" w:color="auto"/>
        <w:bottom w:val="none" w:sz="0" w:space="0" w:color="auto"/>
        <w:right w:val="none" w:sz="0" w:space="0" w:color="auto"/>
      </w:divBdr>
    </w:div>
    <w:div w:id="185870978">
      <w:marLeft w:val="640"/>
      <w:marRight w:val="0"/>
      <w:marTop w:val="0"/>
      <w:marBottom w:val="0"/>
      <w:divBdr>
        <w:top w:val="none" w:sz="0" w:space="0" w:color="auto"/>
        <w:left w:val="none" w:sz="0" w:space="0" w:color="auto"/>
        <w:bottom w:val="none" w:sz="0" w:space="0" w:color="auto"/>
        <w:right w:val="none" w:sz="0" w:space="0" w:color="auto"/>
      </w:divBdr>
    </w:div>
    <w:div w:id="185870998">
      <w:marLeft w:val="640"/>
      <w:marRight w:val="0"/>
      <w:marTop w:val="0"/>
      <w:marBottom w:val="0"/>
      <w:divBdr>
        <w:top w:val="none" w:sz="0" w:space="0" w:color="auto"/>
        <w:left w:val="none" w:sz="0" w:space="0" w:color="auto"/>
        <w:bottom w:val="none" w:sz="0" w:space="0" w:color="auto"/>
        <w:right w:val="none" w:sz="0" w:space="0" w:color="auto"/>
      </w:divBdr>
    </w:div>
    <w:div w:id="186677461">
      <w:marLeft w:val="640"/>
      <w:marRight w:val="0"/>
      <w:marTop w:val="0"/>
      <w:marBottom w:val="0"/>
      <w:divBdr>
        <w:top w:val="none" w:sz="0" w:space="0" w:color="auto"/>
        <w:left w:val="none" w:sz="0" w:space="0" w:color="auto"/>
        <w:bottom w:val="none" w:sz="0" w:space="0" w:color="auto"/>
        <w:right w:val="none" w:sz="0" w:space="0" w:color="auto"/>
      </w:divBdr>
    </w:div>
    <w:div w:id="186723164">
      <w:marLeft w:val="640"/>
      <w:marRight w:val="0"/>
      <w:marTop w:val="0"/>
      <w:marBottom w:val="0"/>
      <w:divBdr>
        <w:top w:val="none" w:sz="0" w:space="0" w:color="auto"/>
        <w:left w:val="none" w:sz="0" w:space="0" w:color="auto"/>
        <w:bottom w:val="none" w:sz="0" w:space="0" w:color="auto"/>
        <w:right w:val="none" w:sz="0" w:space="0" w:color="auto"/>
      </w:divBdr>
    </w:div>
    <w:div w:id="186987209">
      <w:marLeft w:val="640"/>
      <w:marRight w:val="0"/>
      <w:marTop w:val="0"/>
      <w:marBottom w:val="0"/>
      <w:divBdr>
        <w:top w:val="none" w:sz="0" w:space="0" w:color="auto"/>
        <w:left w:val="none" w:sz="0" w:space="0" w:color="auto"/>
        <w:bottom w:val="none" w:sz="0" w:space="0" w:color="auto"/>
        <w:right w:val="none" w:sz="0" w:space="0" w:color="auto"/>
      </w:divBdr>
    </w:div>
    <w:div w:id="187455752">
      <w:marLeft w:val="640"/>
      <w:marRight w:val="0"/>
      <w:marTop w:val="0"/>
      <w:marBottom w:val="0"/>
      <w:divBdr>
        <w:top w:val="none" w:sz="0" w:space="0" w:color="auto"/>
        <w:left w:val="none" w:sz="0" w:space="0" w:color="auto"/>
        <w:bottom w:val="none" w:sz="0" w:space="0" w:color="auto"/>
        <w:right w:val="none" w:sz="0" w:space="0" w:color="auto"/>
      </w:divBdr>
    </w:div>
    <w:div w:id="187648234">
      <w:bodyDiv w:val="1"/>
      <w:marLeft w:val="0"/>
      <w:marRight w:val="0"/>
      <w:marTop w:val="0"/>
      <w:marBottom w:val="0"/>
      <w:divBdr>
        <w:top w:val="none" w:sz="0" w:space="0" w:color="auto"/>
        <w:left w:val="none" w:sz="0" w:space="0" w:color="auto"/>
        <w:bottom w:val="none" w:sz="0" w:space="0" w:color="auto"/>
        <w:right w:val="none" w:sz="0" w:space="0" w:color="auto"/>
      </w:divBdr>
      <w:divsChild>
        <w:div w:id="5063942">
          <w:marLeft w:val="640"/>
          <w:marRight w:val="0"/>
          <w:marTop w:val="0"/>
          <w:marBottom w:val="0"/>
          <w:divBdr>
            <w:top w:val="none" w:sz="0" w:space="0" w:color="auto"/>
            <w:left w:val="none" w:sz="0" w:space="0" w:color="auto"/>
            <w:bottom w:val="none" w:sz="0" w:space="0" w:color="auto"/>
            <w:right w:val="none" w:sz="0" w:space="0" w:color="auto"/>
          </w:divBdr>
        </w:div>
        <w:div w:id="10302371">
          <w:marLeft w:val="640"/>
          <w:marRight w:val="0"/>
          <w:marTop w:val="0"/>
          <w:marBottom w:val="0"/>
          <w:divBdr>
            <w:top w:val="none" w:sz="0" w:space="0" w:color="auto"/>
            <w:left w:val="none" w:sz="0" w:space="0" w:color="auto"/>
            <w:bottom w:val="none" w:sz="0" w:space="0" w:color="auto"/>
            <w:right w:val="none" w:sz="0" w:space="0" w:color="auto"/>
          </w:divBdr>
        </w:div>
        <w:div w:id="33579629">
          <w:marLeft w:val="640"/>
          <w:marRight w:val="0"/>
          <w:marTop w:val="0"/>
          <w:marBottom w:val="0"/>
          <w:divBdr>
            <w:top w:val="none" w:sz="0" w:space="0" w:color="auto"/>
            <w:left w:val="none" w:sz="0" w:space="0" w:color="auto"/>
            <w:bottom w:val="none" w:sz="0" w:space="0" w:color="auto"/>
            <w:right w:val="none" w:sz="0" w:space="0" w:color="auto"/>
          </w:divBdr>
        </w:div>
        <w:div w:id="80640389">
          <w:marLeft w:val="640"/>
          <w:marRight w:val="0"/>
          <w:marTop w:val="0"/>
          <w:marBottom w:val="0"/>
          <w:divBdr>
            <w:top w:val="none" w:sz="0" w:space="0" w:color="auto"/>
            <w:left w:val="none" w:sz="0" w:space="0" w:color="auto"/>
            <w:bottom w:val="none" w:sz="0" w:space="0" w:color="auto"/>
            <w:right w:val="none" w:sz="0" w:space="0" w:color="auto"/>
          </w:divBdr>
        </w:div>
        <w:div w:id="84033376">
          <w:marLeft w:val="640"/>
          <w:marRight w:val="0"/>
          <w:marTop w:val="0"/>
          <w:marBottom w:val="0"/>
          <w:divBdr>
            <w:top w:val="none" w:sz="0" w:space="0" w:color="auto"/>
            <w:left w:val="none" w:sz="0" w:space="0" w:color="auto"/>
            <w:bottom w:val="none" w:sz="0" w:space="0" w:color="auto"/>
            <w:right w:val="none" w:sz="0" w:space="0" w:color="auto"/>
          </w:divBdr>
        </w:div>
        <w:div w:id="105345685">
          <w:marLeft w:val="640"/>
          <w:marRight w:val="0"/>
          <w:marTop w:val="0"/>
          <w:marBottom w:val="0"/>
          <w:divBdr>
            <w:top w:val="none" w:sz="0" w:space="0" w:color="auto"/>
            <w:left w:val="none" w:sz="0" w:space="0" w:color="auto"/>
            <w:bottom w:val="none" w:sz="0" w:space="0" w:color="auto"/>
            <w:right w:val="none" w:sz="0" w:space="0" w:color="auto"/>
          </w:divBdr>
        </w:div>
        <w:div w:id="187916210">
          <w:marLeft w:val="640"/>
          <w:marRight w:val="0"/>
          <w:marTop w:val="0"/>
          <w:marBottom w:val="0"/>
          <w:divBdr>
            <w:top w:val="none" w:sz="0" w:space="0" w:color="auto"/>
            <w:left w:val="none" w:sz="0" w:space="0" w:color="auto"/>
            <w:bottom w:val="none" w:sz="0" w:space="0" w:color="auto"/>
            <w:right w:val="none" w:sz="0" w:space="0" w:color="auto"/>
          </w:divBdr>
        </w:div>
        <w:div w:id="218129688">
          <w:marLeft w:val="640"/>
          <w:marRight w:val="0"/>
          <w:marTop w:val="0"/>
          <w:marBottom w:val="0"/>
          <w:divBdr>
            <w:top w:val="none" w:sz="0" w:space="0" w:color="auto"/>
            <w:left w:val="none" w:sz="0" w:space="0" w:color="auto"/>
            <w:bottom w:val="none" w:sz="0" w:space="0" w:color="auto"/>
            <w:right w:val="none" w:sz="0" w:space="0" w:color="auto"/>
          </w:divBdr>
        </w:div>
        <w:div w:id="236786901">
          <w:marLeft w:val="640"/>
          <w:marRight w:val="0"/>
          <w:marTop w:val="0"/>
          <w:marBottom w:val="0"/>
          <w:divBdr>
            <w:top w:val="none" w:sz="0" w:space="0" w:color="auto"/>
            <w:left w:val="none" w:sz="0" w:space="0" w:color="auto"/>
            <w:bottom w:val="none" w:sz="0" w:space="0" w:color="auto"/>
            <w:right w:val="none" w:sz="0" w:space="0" w:color="auto"/>
          </w:divBdr>
        </w:div>
        <w:div w:id="285237472">
          <w:marLeft w:val="640"/>
          <w:marRight w:val="0"/>
          <w:marTop w:val="0"/>
          <w:marBottom w:val="0"/>
          <w:divBdr>
            <w:top w:val="none" w:sz="0" w:space="0" w:color="auto"/>
            <w:left w:val="none" w:sz="0" w:space="0" w:color="auto"/>
            <w:bottom w:val="none" w:sz="0" w:space="0" w:color="auto"/>
            <w:right w:val="none" w:sz="0" w:space="0" w:color="auto"/>
          </w:divBdr>
        </w:div>
        <w:div w:id="361250852">
          <w:marLeft w:val="640"/>
          <w:marRight w:val="0"/>
          <w:marTop w:val="0"/>
          <w:marBottom w:val="0"/>
          <w:divBdr>
            <w:top w:val="none" w:sz="0" w:space="0" w:color="auto"/>
            <w:left w:val="none" w:sz="0" w:space="0" w:color="auto"/>
            <w:bottom w:val="none" w:sz="0" w:space="0" w:color="auto"/>
            <w:right w:val="none" w:sz="0" w:space="0" w:color="auto"/>
          </w:divBdr>
        </w:div>
        <w:div w:id="441606566">
          <w:marLeft w:val="640"/>
          <w:marRight w:val="0"/>
          <w:marTop w:val="0"/>
          <w:marBottom w:val="0"/>
          <w:divBdr>
            <w:top w:val="none" w:sz="0" w:space="0" w:color="auto"/>
            <w:left w:val="none" w:sz="0" w:space="0" w:color="auto"/>
            <w:bottom w:val="none" w:sz="0" w:space="0" w:color="auto"/>
            <w:right w:val="none" w:sz="0" w:space="0" w:color="auto"/>
          </w:divBdr>
        </w:div>
        <w:div w:id="444811361">
          <w:marLeft w:val="640"/>
          <w:marRight w:val="0"/>
          <w:marTop w:val="0"/>
          <w:marBottom w:val="0"/>
          <w:divBdr>
            <w:top w:val="none" w:sz="0" w:space="0" w:color="auto"/>
            <w:left w:val="none" w:sz="0" w:space="0" w:color="auto"/>
            <w:bottom w:val="none" w:sz="0" w:space="0" w:color="auto"/>
            <w:right w:val="none" w:sz="0" w:space="0" w:color="auto"/>
          </w:divBdr>
        </w:div>
        <w:div w:id="573734845">
          <w:marLeft w:val="640"/>
          <w:marRight w:val="0"/>
          <w:marTop w:val="0"/>
          <w:marBottom w:val="0"/>
          <w:divBdr>
            <w:top w:val="none" w:sz="0" w:space="0" w:color="auto"/>
            <w:left w:val="none" w:sz="0" w:space="0" w:color="auto"/>
            <w:bottom w:val="none" w:sz="0" w:space="0" w:color="auto"/>
            <w:right w:val="none" w:sz="0" w:space="0" w:color="auto"/>
          </w:divBdr>
        </w:div>
        <w:div w:id="681474748">
          <w:marLeft w:val="640"/>
          <w:marRight w:val="0"/>
          <w:marTop w:val="0"/>
          <w:marBottom w:val="0"/>
          <w:divBdr>
            <w:top w:val="none" w:sz="0" w:space="0" w:color="auto"/>
            <w:left w:val="none" w:sz="0" w:space="0" w:color="auto"/>
            <w:bottom w:val="none" w:sz="0" w:space="0" w:color="auto"/>
            <w:right w:val="none" w:sz="0" w:space="0" w:color="auto"/>
          </w:divBdr>
        </w:div>
        <w:div w:id="686368002">
          <w:marLeft w:val="640"/>
          <w:marRight w:val="0"/>
          <w:marTop w:val="0"/>
          <w:marBottom w:val="0"/>
          <w:divBdr>
            <w:top w:val="none" w:sz="0" w:space="0" w:color="auto"/>
            <w:left w:val="none" w:sz="0" w:space="0" w:color="auto"/>
            <w:bottom w:val="none" w:sz="0" w:space="0" w:color="auto"/>
            <w:right w:val="none" w:sz="0" w:space="0" w:color="auto"/>
          </w:divBdr>
        </w:div>
        <w:div w:id="749545206">
          <w:marLeft w:val="640"/>
          <w:marRight w:val="0"/>
          <w:marTop w:val="0"/>
          <w:marBottom w:val="0"/>
          <w:divBdr>
            <w:top w:val="none" w:sz="0" w:space="0" w:color="auto"/>
            <w:left w:val="none" w:sz="0" w:space="0" w:color="auto"/>
            <w:bottom w:val="none" w:sz="0" w:space="0" w:color="auto"/>
            <w:right w:val="none" w:sz="0" w:space="0" w:color="auto"/>
          </w:divBdr>
        </w:div>
        <w:div w:id="852719090">
          <w:marLeft w:val="640"/>
          <w:marRight w:val="0"/>
          <w:marTop w:val="0"/>
          <w:marBottom w:val="0"/>
          <w:divBdr>
            <w:top w:val="none" w:sz="0" w:space="0" w:color="auto"/>
            <w:left w:val="none" w:sz="0" w:space="0" w:color="auto"/>
            <w:bottom w:val="none" w:sz="0" w:space="0" w:color="auto"/>
            <w:right w:val="none" w:sz="0" w:space="0" w:color="auto"/>
          </w:divBdr>
        </w:div>
        <w:div w:id="982082564">
          <w:marLeft w:val="640"/>
          <w:marRight w:val="0"/>
          <w:marTop w:val="0"/>
          <w:marBottom w:val="0"/>
          <w:divBdr>
            <w:top w:val="none" w:sz="0" w:space="0" w:color="auto"/>
            <w:left w:val="none" w:sz="0" w:space="0" w:color="auto"/>
            <w:bottom w:val="none" w:sz="0" w:space="0" w:color="auto"/>
            <w:right w:val="none" w:sz="0" w:space="0" w:color="auto"/>
          </w:divBdr>
        </w:div>
        <w:div w:id="992639262">
          <w:marLeft w:val="640"/>
          <w:marRight w:val="0"/>
          <w:marTop w:val="0"/>
          <w:marBottom w:val="0"/>
          <w:divBdr>
            <w:top w:val="none" w:sz="0" w:space="0" w:color="auto"/>
            <w:left w:val="none" w:sz="0" w:space="0" w:color="auto"/>
            <w:bottom w:val="none" w:sz="0" w:space="0" w:color="auto"/>
            <w:right w:val="none" w:sz="0" w:space="0" w:color="auto"/>
          </w:divBdr>
        </w:div>
        <w:div w:id="1041903974">
          <w:marLeft w:val="640"/>
          <w:marRight w:val="0"/>
          <w:marTop w:val="0"/>
          <w:marBottom w:val="0"/>
          <w:divBdr>
            <w:top w:val="none" w:sz="0" w:space="0" w:color="auto"/>
            <w:left w:val="none" w:sz="0" w:space="0" w:color="auto"/>
            <w:bottom w:val="none" w:sz="0" w:space="0" w:color="auto"/>
            <w:right w:val="none" w:sz="0" w:space="0" w:color="auto"/>
          </w:divBdr>
        </w:div>
        <w:div w:id="1052538291">
          <w:marLeft w:val="640"/>
          <w:marRight w:val="0"/>
          <w:marTop w:val="0"/>
          <w:marBottom w:val="0"/>
          <w:divBdr>
            <w:top w:val="none" w:sz="0" w:space="0" w:color="auto"/>
            <w:left w:val="none" w:sz="0" w:space="0" w:color="auto"/>
            <w:bottom w:val="none" w:sz="0" w:space="0" w:color="auto"/>
            <w:right w:val="none" w:sz="0" w:space="0" w:color="auto"/>
          </w:divBdr>
        </w:div>
        <w:div w:id="1102069499">
          <w:marLeft w:val="640"/>
          <w:marRight w:val="0"/>
          <w:marTop w:val="0"/>
          <w:marBottom w:val="0"/>
          <w:divBdr>
            <w:top w:val="none" w:sz="0" w:space="0" w:color="auto"/>
            <w:left w:val="none" w:sz="0" w:space="0" w:color="auto"/>
            <w:bottom w:val="none" w:sz="0" w:space="0" w:color="auto"/>
            <w:right w:val="none" w:sz="0" w:space="0" w:color="auto"/>
          </w:divBdr>
        </w:div>
        <w:div w:id="1193571840">
          <w:marLeft w:val="640"/>
          <w:marRight w:val="0"/>
          <w:marTop w:val="0"/>
          <w:marBottom w:val="0"/>
          <w:divBdr>
            <w:top w:val="none" w:sz="0" w:space="0" w:color="auto"/>
            <w:left w:val="none" w:sz="0" w:space="0" w:color="auto"/>
            <w:bottom w:val="none" w:sz="0" w:space="0" w:color="auto"/>
            <w:right w:val="none" w:sz="0" w:space="0" w:color="auto"/>
          </w:divBdr>
        </w:div>
        <w:div w:id="1340082560">
          <w:marLeft w:val="640"/>
          <w:marRight w:val="0"/>
          <w:marTop w:val="0"/>
          <w:marBottom w:val="0"/>
          <w:divBdr>
            <w:top w:val="none" w:sz="0" w:space="0" w:color="auto"/>
            <w:left w:val="none" w:sz="0" w:space="0" w:color="auto"/>
            <w:bottom w:val="none" w:sz="0" w:space="0" w:color="auto"/>
            <w:right w:val="none" w:sz="0" w:space="0" w:color="auto"/>
          </w:divBdr>
        </w:div>
        <w:div w:id="1357081781">
          <w:marLeft w:val="640"/>
          <w:marRight w:val="0"/>
          <w:marTop w:val="0"/>
          <w:marBottom w:val="0"/>
          <w:divBdr>
            <w:top w:val="none" w:sz="0" w:space="0" w:color="auto"/>
            <w:left w:val="none" w:sz="0" w:space="0" w:color="auto"/>
            <w:bottom w:val="none" w:sz="0" w:space="0" w:color="auto"/>
            <w:right w:val="none" w:sz="0" w:space="0" w:color="auto"/>
          </w:divBdr>
        </w:div>
        <w:div w:id="1384404884">
          <w:marLeft w:val="640"/>
          <w:marRight w:val="0"/>
          <w:marTop w:val="0"/>
          <w:marBottom w:val="0"/>
          <w:divBdr>
            <w:top w:val="none" w:sz="0" w:space="0" w:color="auto"/>
            <w:left w:val="none" w:sz="0" w:space="0" w:color="auto"/>
            <w:bottom w:val="none" w:sz="0" w:space="0" w:color="auto"/>
            <w:right w:val="none" w:sz="0" w:space="0" w:color="auto"/>
          </w:divBdr>
        </w:div>
        <w:div w:id="1462649049">
          <w:marLeft w:val="640"/>
          <w:marRight w:val="0"/>
          <w:marTop w:val="0"/>
          <w:marBottom w:val="0"/>
          <w:divBdr>
            <w:top w:val="none" w:sz="0" w:space="0" w:color="auto"/>
            <w:left w:val="none" w:sz="0" w:space="0" w:color="auto"/>
            <w:bottom w:val="none" w:sz="0" w:space="0" w:color="auto"/>
            <w:right w:val="none" w:sz="0" w:space="0" w:color="auto"/>
          </w:divBdr>
        </w:div>
        <w:div w:id="1480686081">
          <w:marLeft w:val="640"/>
          <w:marRight w:val="0"/>
          <w:marTop w:val="0"/>
          <w:marBottom w:val="0"/>
          <w:divBdr>
            <w:top w:val="none" w:sz="0" w:space="0" w:color="auto"/>
            <w:left w:val="none" w:sz="0" w:space="0" w:color="auto"/>
            <w:bottom w:val="none" w:sz="0" w:space="0" w:color="auto"/>
            <w:right w:val="none" w:sz="0" w:space="0" w:color="auto"/>
          </w:divBdr>
        </w:div>
        <w:div w:id="1481313145">
          <w:marLeft w:val="640"/>
          <w:marRight w:val="0"/>
          <w:marTop w:val="0"/>
          <w:marBottom w:val="0"/>
          <w:divBdr>
            <w:top w:val="none" w:sz="0" w:space="0" w:color="auto"/>
            <w:left w:val="none" w:sz="0" w:space="0" w:color="auto"/>
            <w:bottom w:val="none" w:sz="0" w:space="0" w:color="auto"/>
            <w:right w:val="none" w:sz="0" w:space="0" w:color="auto"/>
          </w:divBdr>
        </w:div>
        <w:div w:id="1524782669">
          <w:marLeft w:val="640"/>
          <w:marRight w:val="0"/>
          <w:marTop w:val="0"/>
          <w:marBottom w:val="0"/>
          <w:divBdr>
            <w:top w:val="none" w:sz="0" w:space="0" w:color="auto"/>
            <w:left w:val="none" w:sz="0" w:space="0" w:color="auto"/>
            <w:bottom w:val="none" w:sz="0" w:space="0" w:color="auto"/>
            <w:right w:val="none" w:sz="0" w:space="0" w:color="auto"/>
          </w:divBdr>
        </w:div>
        <w:div w:id="1526407387">
          <w:marLeft w:val="640"/>
          <w:marRight w:val="0"/>
          <w:marTop w:val="0"/>
          <w:marBottom w:val="0"/>
          <w:divBdr>
            <w:top w:val="none" w:sz="0" w:space="0" w:color="auto"/>
            <w:left w:val="none" w:sz="0" w:space="0" w:color="auto"/>
            <w:bottom w:val="none" w:sz="0" w:space="0" w:color="auto"/>
            <w:right w:val="none" w:sz="0" w:space="0" w:color="auto"/>
          </w:divBdr>
        </w:div>
        <w:div w:id="1538736707">
          <w:marLeft w:val="640"/>
          <w:marRight w:val="0"/>
          <w:marTop w:val="0"/>
          <w:marBottom w:val="0"/>
          <w:divBdr>
            <w:top w:val="none" w:sz="0" w:space="0" w:color="auto"/>
            <w:left w:val="none" w:sz="0" w:space="0" w:color="auto"/>
            <w:bottom w:val="none" w:sz="0" w:space="0" w:color="auto"/>
            <w:right w:val="none" w:sz="0" w:space="0" w:color="auto"/>
          </w:divBdr>
        </w:div>
        <w:div w:id="1570461647">
          <w:marLeft w:val="640"/>
          <w:marRight w:val="0"/>
          <w:marTop w:val="0"/>
          <w:marBottom w:val="0"/>
          <w:divBdr>
            <w:top w:val="none" w:sz="0" w:space="0" w:color="auto"/>
            <w:left w:val="none" w:sz="0" w:space="0" w:color="auto"/>
            <w:bottom w:val="none" w:sz="0" w:space="0" w:color="auto"/>
            <w:right w:val="none" w:sz="0" w:space="0" w:color="auto"/>
          </w:divBdr>
        </w:div>
        <w:div w:id="1579289419">
          <w:marLeft w:val="640"/>
          <w:marRight w:val="0"/>
          <w:marTop w:val="0"/>
          <w:marBottom w:val="0"/>
          <w:divBdr>
            <w:top w:val="none" w:sz="0" w:space="0" w:color="auto"/>
            <w:left w:val="none" w:sz="0" w:space="0" w:color="auto"/>
            <w:bottom w:val="none" w:sz="0" w:space="0" w:color="auto"/>
            <w:right w:val="none" w:sz="0" w:space="0" w:color="auto"/>
          </w:divBdr>
        </w:div>
        <w:div w:id="1605460132">
          <w:marLeft w:val="640"/>
          <w:marRight w:val="0"/>
          <w:marTop w:val="0"/>
          <w:marBottom w:val="0"/>
          <w:divBdr>
            <w:top w:val="none" w:sz="0" w:space="0" w:color="auto"/>
            <w:left w:val="none" w:sz="0" w:space="0" w:color="auto"/>
            <w:bottom w:val="none" w:sz="0" w:space="0" w:color="auto"/>
            <w:right w:val="none" w:sz="0" w:space="0" w:color="auto"/>
          </w:divBdr>
        </w:div>
        <w:div w:id="1646659093">
          <w:marLeft w:val="640"/>
          <w:marRight w:val="0"/>
          <w:marTop w:val="0"/>
          <w:marBottom w:val="0"/>
          <w:divBdr>
            <w:top w:val="none" w:sz="0" w:space="0" w:color="auto"/>
            <w:left w:val="none" w:sz="0" w:space="0" w:color="auto"/>
            <w:bottom w:val="none" w:sz="0" w:space="0" w:color="auto"/>
            <w:right w:val="none" w:sz="0" w:space="0" w:color="auto"/>
          </w:divBdr>
        </w:div>
        <w:div w:id="1669677049">
          <w:marLeft w:val="640"/>
          <w:marRight w:val="0"/>
          <w:marTop w:val="0"/>
          <w:marBottom w:val="0"/>
          <w:divBdr>
            <w:top w:val="none" w:sz="0" w:space="0" w:color="auto"/>
            <w:left w:val="none" w:sz="0" w:space="0" w:color="auto"/>
            <w:bottom w:val="none" w:sz="0" w:space="0" w:color="auto"/>
            <w:right w:val="none" w:sz="0" w:space="0" w:color="auto"/>
          </w:divBdr>
        </w:div>
        <w:div w:id="1674257737">
          <w:marLeft w:val="640"/>
          <w:marRight w:val="0"/>
          <w:marTop w:val="0"/>
          <w:marBottom w:val="0"/>
          <w:divBdr>
            <w:top w:val="none" w:sz="0" w:space="0" w:color="auto"/>
            <w:left w:val="none" w:sz="0" w:space="0" w:color="auto"/>
            <w:bottom w:val="none" w:sz="0" w:space="0" w:color="auto"/>
            <w:right w:val="none" w:sz="0" w:space="0" w:color="auto"/>
          </w:divBdr>
        </w:div>
        <w:div w:id="1811940401">
          <w:marLeft w:val="640"/>
          <w:marRight w:val="0"/>
          <w:marTop w:val="0"/>
          <w:marBottom w:val="0"/>
          <w:divBdr>
            <w:top w:val="none" w:sz="0" w:space="0" w:color="auto"/>
            <w:left w:val="none" w:sz="0" w:space="0" w:color="auto"/>
            <w:bottom w:val="none" w:sz="0" w:space="0" w:color="auto"/>
            <w:right w:val="none" w:sz="0" w:space="0" w:color="auto"/>
          </w:divBdr>
        </w:div>
        <w:div w:id="1826433303">
          <w:marLeft w:val="640"/>
          <w:marRight w:val="0"/>
          <w:marTop w:val="0"/>
          <w:marBottom w:val="0"/>
          <w:divBdr>
            <w:top w:val="none" w:sz="0" w:space="0" w:color="auto"/>
            <w:left w:val="none" w:sz="0" w:space="0" w:color="auto"/>
            <w:bottom w:val="none" w:sz="0" w:space="0" w:color="auto"/>
            <w:right w:val="none" w:sz="0" w:space="0" w:color="auto"/>
          </w:divBdr>
        </w:div>
        <w:div w:id="1894148515">
          <w:marLeft w:val="640"/>
          <w:marRight w:val="0"/>
          <w:marTop w:val="0"/>
          <w:marBottom w:val="0"/>
          <w:divBdr>
            <w:top w:val="none" w:sz="0" w:space="0" w:color="auto"/>
            <w:left w:val="none" w:sz="0" w:space="0" w:color="auto"/>
            <w:bottom w:val="none" w:sz="0" w:space="0" w:color="auto"/>
            <w:right w:val="none" w:sz="0" w:space="0" w:color="auto"/>
          </w:divBdr>
        </w:div>
        <w:div w:id="1925912203">
          <w:marLeft w:val="640"/>
          <w:marRight w:val="0"/>
          <w:marTop w:val="0"/>
          <w:marBottom w:val="0"/>
          <w:divBdr>
            <w:top w:val="none" w:sz="0" w:space="0" w:color="auto"/>
            <w:left w:val="none" w:sz="0" w:space="0" w:color="auto"/>
            <w:bottom w:val="none" w:sz="0" w:space="0" w:color="auto"/>
            <w:right w:val="none" w:sz="0" w:space="0" w:color="auto"/>
          </w:divBdr>
        </w:div>
        <w:div w:id="1930580252">
          <w:marLeft w:val="640"/>
          <w:marRight w:val="0"/>
          <w:marTop w:val="0"/>
          <w:marBottom w:val="0"/>
          <w:divBdr>
            <w:top w:val="none" w:sz="0" w:space="0" w:color="auto"/>
            <w:left w:val="none" w:sz="0" w:space="0" w:color="auto"/>
            <w:bottom w:val="none" w:sz="0" w:space="0" w:color="auto"/>
            <w:right w:val="none" w:sz="0" w:space="0" w:color="auto"/>
          </w:divBdr>
        </w:div>
        <w:div w:id="1939748577">
          <w:marLeft w:val="640"/>
          <w:marRight w:val="0"/>
          <w:marTop w:val="0"/>
          <w:marBottom w:val="0"/>
          <w:divBdr>
            <w:top w:val="none" w:sz="0" w:space="0" w:color="auto"/>
            <w:left w:val="none" w:sz="0" w:space="0" w:color="auto"/>
            <w:bottom w:val="none" w:sz="0" w:space="0" w:color="auto"/>
            <w:right w:val="none" w:sz="0" w:space="0" w:color="auto"/>
          </w:divBdr>
        </w:div>
        <w:div w:id="1979997039">
          <w:marLeft w:val="640"/>
          <w:marRight w:val="0"/>
          <w:marTop w:val="0"/>
          <w:marBottom w:val="0"/>
          <w:divBdr>
            <w:top w:val="none" w:sz="0" w:space="0" w:color="auto"/>
            <w:left w:val="none" w:sz="0" w:space="0" w:color="auto"/>
            <w:bottom w:val="none" w:sz="0" w:space="0" w:color="auto"/>
            <w:right w:val="none" w:sz="0" w:space="0" w:color="auto"/>
          </w:divBdr>
        </w:div>
        <w:div w:id="2037581568">
          <w:marLeft w:val="640"/>
          <w:marRight w:val="0"/>
          <w:marTop w:val="0"/>
          <w:marBottom w:val="0"/>
          <w:divBdr>
            <w:top w:val="none" w:sz="0" w:space="0" w:color="auto"/>
            <w:left w:val="none" w:sz="0" w:space="0" w:color="auto"/>
            <w:bottom w:val="none" w:sz="0" w:space="0" w:color="auto"/>
            <w:right w:val="none" w:sz="0" w:space="0" w:color="auto"/>
          </w:divBdr>
        </w:div>
        <w:div w:id="2058551511">
          <w:marLeft w:val="640"/>
          <w:marRight w:val="0"/>
          <w:marTop w:val="0"/>
          <w:marBottom w:val="0"/>
          <w:divBdr>
            <w:top w:val="none" w:sz="0" w:space="0" w:color="auto"/>
            <w:left w:val="none" w:sz="0" w:space="0" w:color="auto"/>
            <w:bottom w:val="none" w:sz="0" w:space="0" w:color="auto"/>
            <w:right w:val="none" w:sz="0" w:space="0" w:color="auto"/>
          </w:divBdr>
        </w:div>
        <w:div w:id="2093773840">
          <w:marLeft w:val="640"/>
          <w:marRight w:val="0"/>
          <w:marTop w:val="0"/>
          <w:marBottom w:val="0"/>
          <w:divBdr>
            <w:top w:val="none" w:sz="0" w:space="0" w:color="auto"/>
            <w:left w:val="none" w:sz="0" w:space="0" w:color="auto"/>
            <w:bottom w:val="none" w:sz="0" w:space="0" w:color="auto"/>
            <w:right w:val="none" w:sz="0" w:space="0" w:color="auto"/>
          </w:divBdr>
        </w:div>
        <w:div w:id="2099062406">
          <w:marLeft w:val="640"/>
          <w:marRight w:val="0"/>
          <w:marTop w:val="0"/>
          <w:marBottom w:val="0"/>
          <w:divBdr>
            <w:top w:val="none" w:sz="0" w:space="0" w:color="auto"/>
            <w:left w:val="none" w:sz="0" w:space="0" w:color="auto"/>
            <w:bottom w:val="none" w:sz="0" w:space="0" w:color="auto"/>
            <w:right w:val="none" w:sz="0" w:space="0" w:color="auto"/>
          </w:divBdr>
        </w:div>
        <w:div w:id="2141459144">
          <w:marLeft w:val="640"/>
          <w:marRight w:val="0"/>
          <w:marTop w:val="0"/>
          <w:marBottom w:val="0"/>
          <w:divBdr>
            <w:top w:val="none" w:sz="0" w:space="0" w:color="auto"/>
            <w:left w:val="none" w:sz="0" w:space="0" w:color="auto"/>
            <w:bottom w:val="none" w:sz="0" w:space="0" w:color="auto"/>
            <w:right w:val="none" w:sz="0" w:space="0" w:color="auto"/>
          </w:divBdr>
        </w:div>
      </w:divsChild>
    </w:div>
    <w:div w:id="188180026">
      <w:bodyDiv w:val="1"/>
      <w:marLeft w:val="0"/>
      <w:marRight w:val="0"/>
      <w:marTop w:val="0"/>
      <w:marBottom w:val="0"/>
      <w:divBdr>
        <w:top w:val="none" w:sz="0" w:space="0" w:color="auto"/>
        <w:left w:val="none" w:sz="0" w:space="0" w:color="auto"/>
        <w:bottom w:val="none" w:sz="0" w:space="0" w:color="auto"/>
        <w:right w:val="none" w:sz="0" w:space="0" w:color="auto"/>
      </w:divBdr>
    </w:div>
    <w:div w:id="188496609">
      <w:marLeft w:val="640"/>
      <w:marRight w:val="0"/>
      <w:marTop w:val="0"/>
      <w:marBottom w:val="0"/>
      <w:divBdr>
        <w:top w:val="none" w:sz="0" w:space="0" w:color="auto"/>
        <w:left w:val="none" w:sz="0" w:space="0" w:color="auto"/>
        <w:bottom w:val="none" w:sz="0" w:space="0" w:color="auto"/>
        <w:right w:val="none" w:sz="0" w:space="0" w:color="auto"/>
      </w:divBdr>
    </w:div>
    <w:div w:id="189226105">
      <w:bodyDiv w:val="1"/>
      <w:marLeft w:val="0"/>
      <w:marRight w:val="0"/>
      <w:marTop w:val="0"/>
      <w:marBottom w:val="0"/>
      <w:divBdr>
        <w:top w:val="none" w:sz="0" w:space="0" w:color="auto"/>
        <w:left w:val="none" w:sz="0" w:space="0" w:color="auto"/>
        <w:bottom w:val="none" w:sz="0" w:space="0" w:color="auto"/>
        <w:right w:val="none" w:sz="0" w:space="0" w:color="auto"/>
      </w:divBdr>
      <w:divsChild>
        <w:div w:id="121850784">
          <w:marLeft w:val="640"/>
          <w:marRight w:val="0"/>
          <w:marTop w:val="0"/>
          <w:marBottom w:val="0"/>
          <w:divBdr>
            <w:top w:val="none" w:sz="0" w:space="0" w:color="auto"/>
            <w:left w:val="none" w:sz="0" w:space="0" w:color="auto"/>
            <w:bottom w:val="none" w:sz="0" w:space="0" w:color="auto"/>
            <w:right w:val="none" w:sz="0" w:space="0" w:color="auto"/>
          </w:divBdr>
        </w:div>
        <w:div w:id="481502170">
          <w:marLeft w:val="640"/>
          <w:marRight w:val="0"/>
          <w:marTop w:val="0"/>
          <w:marBottom w:val="0"/>
          <w:divBdr>
            <w:top w:val="none" w:sz="0" w:space="0" w:color="auto"/>
            <w:left w:val="none" w:sz="0" w:space="0" w:color="auto"/>
            <w:bottom w:val="none" w:sz="0" w:space="0" w:color="auto"/>
            <w:right w:val="none" w:sz="0" w:space="0" w:color="auto"/>
          </w:divBdr>
        </w:div>
        <w:div w:id="569075180">
          <w:marLeft w:val="640"/>
          <w:marRight w:val="0"/>
          <w:marTop w:val="0"/>
          <w:marBottom w:val="0"/>
          <w:divBdr>
            <w:top w:val="none" w:sz="0" w:space="0" w:color="auto"/>
            <w:left w:val="none" w:sz="0" w:space="0" w:color="auto"/>
            <w:bottom w:val="none" w:sz="0" w:space="0" w:color="auto"/>
            <w:right w:val="none" w:sz="0" w:space="0" w:color="auto"/>
          </w:divBdr>
        </w:div>
        <w:div w:id="606430209">
          <w:marLeft w:val="640"/>
          <w:marRight w:val="0"/>
          <w:marTop w:val="0"/>
          <w:marBottom w:val="0"/>
          <w:divBdr>
            <w:top w:val="none" w:sz="0" w:space="0" w:color="auto"/>
            <w:left w:val="none" w:sz="0" w:space="0" w:color="auto"/>
            <w:bottom w:val="none" w:sz="0" w:space="0" w:color="auto"/>
            <w:right w:val="none" w:sz="0" w:space="0" w:color="auto"/>
          </w:divBdr>
        </w:div>
        <w:div w:id="722682382">
          <w:marLeft w:val="640"/>
          <w:marRight w:val="0"/>
          <w:marTop w:val="0"/>
          <w:marBottom w:val="0"/>
          <w:divBdr>
            <w:top w:val="none" w:sz="0" w:space="0" w:color="auto"/>
            <w:left w:val="none" w:sz="0" w:space="0" w:color="auto"/>
            <w:bottom w:val="none" w:sz="0" w:space="0" w:color="auto"/>
            <w:right w:val="none" w:sz="0" w:space="0" w:color="auto"/>
          </w:divBdr>
        </w:div>
        <w:div w:id="838889071">
          <w:marLeft w:val="640"/>
          <w:marRight w:val="0"/>
          <w:marTop w:val="0"/>
          <w:marBottom w:val="0"/>
          <w:divBdr>
            <w:top w:val="none" w:sz="0" w:space="0" w:color="auto"/>
            <w:left w:val="none" w:sz="0" w:space="0" w:color="auto"/>
            <w:bottom w:val="none" w:sz="0" w:space="0" w:color="auto"/>
            <w:right w:val="none" w:sz="0" w:space="0" w:color="auto"/>
          </w:divBdr>
        </w:div>
        <w:div w:id="929003970">
          <w:marLeft w:val="640"/>
          <w:marRight w:val="0"/>
          <w:marTop w:val="0"/>
          <w:marBottom w:val="0"/>
          <w:divBdr>
            <w:top w:val="none" w:sz="0" w:space="0" w:color="auto"/>
            <w:left w:val="none" w:sz="0" w:space="0" w:color="auto"/>
            <w:bottom w:val="none" w:sz="0" w:space="0" w:color="auto"/>
            <w:right w:val="none" w:sz="0" w:space="0" w:color="auto"/>
          </w:divBdr>
        </w:div>
        <w:div w:id="983849481">
          <w:marLeft w:val="640"/>
          <w:marRight w:val="0"/>
          <w:marTop w:val="0"/>
          <w:marBottom w:val="0"/>
          <w:divBdr>
            <w:top w:val="none" w:sz="0" w:space="0" w:color="auto"/>
            <w:left w:val="none" w:sz="0" w:space="0" w:color="auto"/>
            <w:bottom w:val="none" w:sz="0" w:space="0" w:color="auto"/>
            <w:right w:val="none" w:sz="0" w:space="0" w:color="auto"/>
          </w:divBdr>
        </w:div>
        <w:div w:id="1050421252">
          <w:marLeft w:val="640"/>
          <w:marRight w:val="0"/>
          <w:marTop w:val="0"/>
          <w:marBottom w:val="0"/>
          <w:divBdr>
            <w:top w:val="none" w:sz="0" w:space="0" w:color="auto"/>
            <w:left w:val="none" w:sz="0" w:space="0" w:color="auto"/>
            <w:bottom w:val="none" w:sz="0" w:space="0" w:color="auto"/>
            <w:right w:val="none" w:sz="0" w:space="0" w:color="auto"/>
          </w:divBdr>
        </w:div>
        <w:div w:id="1122845495">
          <w:marLeft w:val="640"/>
          <w:marRight w:val="0"/>
          <w:marTop w:val="0"/>
          <w:marBottom w:val="0"/>
          <w:divBdr>
            <w:top w:val="none" w:sz="0" w:space="0" w:color="auto"/>
            <w:left w:val="none" w:sz="0" w:space="0" w:color="auto"/>
            <w:bottom w:val="none" w:sz="0" w:space="0" w:color="auto"/>
            <w:right w:val="none" w:sz="0" w:space="0" w:color="auto"/>
          </w:divBdr>
        </w:div>
        <w:div w:id="1244997036">
          <w:marLeft w:val="640"/>
          <w:marRight w:val="0"/>
          <w:marTop w:val="0"/>
          <w:marBottom w:val="0"/>
          <w:divBdr>
            <w:top w:val="none" w:sz="0" w:space="0" w:color="auto"/>
            <w:left w:val="none" w:sz="0" w:space="0" w:color="auto"/>
            <w:bottom w:val="none" w:sz="0" w:space="0" w:color="auto"/>
            <w:right w:val="none" w:sz="0" w:space="0" w:color="auto"/>
          </w:divBdr>
        </w:div>
        <w:div w:id="1393694444">
          <w:marLeft w:val="640"/>
          <w:marRight w:val="0"/>
          <w:marTop w:val="0"/>
          <w:marBottom w:val="0"/>
          <w:divBdr>
            <w:top w:val="none" w:sz="0" w:space="0" w:color="auto"/>
            <w:left w:val="none" w:sz="0" w:space="0" w:color="auto"/>
            <w:bottom w:val="none" w:sz="0" w:space="0" w:color="auto"/>
            <w:right w:val="none" w:sz="0" w:space="0" w:color="auto"/>
          </w:divBdr>
        </w:div>
        <w:div w:id="1415201729">
          <w:marLeft w:val="640"/>
          <w:marRight w:val="0"/>
          <w:marTop w:val="0"/>
          <w:marBottom w:val="0"/>
          <w:divBdr>
            <w:top w:val="none" w:sz="0" w:space="0" w:color="auto"/>
            <w:left w:val="none" w:sz="0" w:space="0" w:color="auto"/>
            <w:bottom w:val="none" w:sz="0" w:space="0" w:color="auto"/>
            <w:right w:val="none" w:sz="0" w:space="0" w:color="auto"/>
          </w:divBdr>
        </w:div>
        <w:div w:id="1484470941">
          <w:marLeft w:val="640"/>
          <w:marRight w:val="0"/>
          <w:marTop w:val="0"/>
          <w:marBottom w:val="0"/>
          <w:divBdr>
            <w:top w:val="none" w:sz="0" w:space="0" w:color="auto"/>
            <w:left w:val="none" w:sz="0" w:space="0" w:color="auto"/>
            <w:bottom w:val="none" w:sz="0" w:space="0" w:color="auto"/>
            <w:right w:val="none" w:sz="0" w:space="0" w:color="auto"/>
          </w:divBdr>
        </w:div>
        <w:div w:id="1499154635">
          <w:marLeft w:val="640"/>
          <w:marRight w:val="0"/>
          <w:marTop w:val="0"/>
          <w:marBottom w:val="0"/>
          <w:divBdr>
            <w:top w:val="none" w:sz="0" w:space="0" w:color="auto"/>
            <w:left w:val="none" w:sz="0" w:space="0" w:color="auto"/>
            <w:bottom w:val="none" w:sz="0" w:space="0" w:color="auto"/>
            <w:right w:val="none" w:sz="0" w:space="0" w:color="auto"/>
          </w:divBdr>
        </w:div>
        <w:div w:id="1528061616">
          <w:marLeft w:val="640"/>
          <w:marRight w:val="0"/>
          <w:marTop w:val="0"/>
          <w:marBottom w:val="0"/>
          <w:divBdr>
            <w:top w:val="none" w:sz="0" w:space="0" w:color="auto"/>
            <w:left w:val="none" w:sz="0" w:space="0" w:color="auto"/>
            <w:bottom w:val="none" w:sz="0" w:space="0" w:color="auto"/>
            <w:right w:val="none" w:sz="0" w:space="0" w:color="auto"/>
          </w:divBdr>
        </w:div>
        <w:div w:id="1549609148">
          <w:marLeft w:val="640"/>
          <w:marRight w:val="0"/>
          <w:marTop w:val="0"/>
          <w:marBottom w:val="0"/>
          <w:divBdr>
            <w:top w:val="none" w:sz="0" w:space="0" w:color="auto"/>
            <w:left w:val="none" w:sz="0" w:space="0" w:color="auto"/>
            <w:bottom w:val="none" w:sz="0" w:space="0" w:color="auto"/>
            <w:right w:val="none" w:sz="0" w:space="0" w:color="auto"/>
          </w:divBdr>
        </w:div>
        <w:div w:id="1555040341">
          <w:marLeft w:val="640"/>
          <w:marRight w:val="0"/>
          <w:marTop w:val="0"/>
          <w:marBottom w:val="0"/>
          <w:divBdr>
            <w:top w:val="none" w:sz="0" w:space="0" w:color="auto"/>
            <w:left w:val="none" w:sz="0" w:space="0" w:color="auto"/>
            <w:bottom w:val="none" w:sz="0" w:space="0" w:color="auto"/>
            <w:right w:val="none" w:sz="0" w:space="0" w:color="auto"/>
          </w:divBdr>
        </w:div>
        <w:div w:id="1599630782">
          <w:marLeft w:val="640"/>
          <w:marRight w:val="0"/>
          <w:marTop w:val="0"/>
          <w:marBottom w:val="0"/>
          <w:divBdr>
            <w:top w:val="none" w:sz="0" w:space="0" w:color="auto"/>
            <w:left w:val="none" w:sz="0" w:space="0" w:color="auto"/>
            <w:bottom w:val="none" w:sz="0" w:space="0" w:color="auto"/>
            <w:right w:val="none" w:sz="0" w:space="0" w:color="auto"/>
          </w:divBdr>
        </w:div>
        <w:div w:id="1617640278">
          <w:marLeft w:val="640"/>
          <w:marRight w:val="0"/>
          <w:marTop w:val="0"/>
          <w:marBottom w:val="0"/>
          <w:divBdr>
            <w:top w:val="none" w:sz="0" w:space="0" w:color="auto"/>
            <w:left w:val="none" w:sz="0" w:space="0" w:color="auto"/>
            <w:bottom w:val="none" w:sz="0" w:space="0" w:color="auto"/>
            <w:right w:val="none" w:sz="0" w:space="0" w:color="auto"/>
          </w:divBdr>
        </w:div>
        <w:div w:id="1644970373">
          <w:marLeft w:val="640"/>
          <w:marRight w:val="0"/>
          <w:marTop w:val="0"/>
          <w:marBottom w:val="0"/>
          <w:divBdr>
            <w:top w:val="none" w:sz="0" w:space="0" w:color="auto"/>
            <w:left w:val="none" w:sz="0" w:space="0" w:color="auto"/>
            <w:bottom w:val="none" w:sz="0" w:space="0" w:color="auto"/>
            <w:right w:val="none" w:sz="0" w:space="0" w:color="auto"/>
          </w:divBdr>
        </w:div>
        <w:div w:id="1651665710">
          <w:marLeft w:val="640"/>
          <w:marRight w:val="0"/>
          <w:marTop w:val="0"/>
          <w:marBottom w:val="0"/>
          <w:divBdr>
            <w:top w:val="none" w:sz="0" w:space="0" w:color="auto"/>
            <w:left w:val="none" w:sz="0" w:space="0" w:color="auto"/>
            <w:bottom w:val="none" w:sz="0" w:space="0" w:color="auto"/>
            <w:right w:val="none" w:sz="0" w:space="0" w:color="auto"/>
          </w:divBdr>
        </w:div>
        <w:div w:id="1779566509">
          <w:marLeft w:val="640"/>
          <w:marRight w:val="0"/>
          <w:marTop w:val="0"/>
          <w:marBottom w:val="0"/>
          <w:divBdr>
            <w:top w:val="none" w:sz="0" w:space="0" w:color="auto"/>
            <w:left w:val="none" w:sz="0" w:space="0" w:color="auto"/>
            <w:bottom w:val="none" w:sz="0" w:space="0" w:color="auto"/>
            <w:right w:val="none" w:sz="0" w:space="0" w:color="auto"/>
          </w:divBdr>
        </w:div>
        <w:div w:id="1940678702">
          <w:marLeft w:val="640"/>
          <w:marRight w:val="0"/>
          <w:marTop w:val="0"/>
          <w:marBottom w:val="0"/>
          <w:divBdr>
            <w:top w:val="none" w:sz="0" w:space="0" w:color="auto"/>
            <w:left w:val="none" w:sz="0" w:space="0" w:color="auto"/>
            <w:bottom w:val="none" w:sz="0" w:space="0" w:color="auto"/>
            <w:right w:val="none" w:sz="0" w:space="0" w:color="auto"/>
          </w:divBdr>
        </w:div>
        <w:div w:id="1992829915">
          <w:marLeft w:val="640"/>
          <w:marRight w:val="0"/>
          <w:marTop w:val="0"/>
          <w:marBottom w:val="0"/>
          <w:divBdr>
            <w:top w:val="none" w:sz="0" w:space="0" w:color="auto"/>
            <w:left w:val="none" w:sz="0" w:space="0" w:color="auto"/>
            <w:bottom w:val="none" w:sz="0" w:space="0" w:color="auto"/>
            <w:right w:val="none" w:sz="0" w:space="0" w:color="auto"/>
          </w:divBdr>
        </w:div>
        <w:div w:id="2016614948">
          <w:marLeft w:val="640"/>
          <w:marRight w:val="0"/>
          <w:marTop w:val="0"/>
          <w:marBottom w:val="0"/>
          <w:divBdr>
            <w:top w:val="none" w:sz="0" w:space="0" w:color="auto"/>
            <w:left w:val="none" w:sz="0" w:space="0" w:color="auto"/>
            <w:bottom w:val="none" w:sz="0" w:space="0" w:color="auto"/>
            <w:right w:val="none" w:sz="0" w:space="0" w:color="auto"/>
          </w:divBdr>
        </w:div>
      </w:divsChild>
    </w:div>
    <w:div w:id="189730546">
      <w:marLeft w:val="640"/>
      <w:marRight w:val="0"/>
      <w:marTop w:val="0"/>
      <w:marBottom w:val="0"/>
      <w:divBdr>
        <w:top w:val="none" w:sz="0" w:space="0" w:color="auto"/>
        <w:left w:val="none" w:sz="0" w:space="0" w:color="auto"/>
        <w:bottom w:val="none" w:sz="0" w:space="0" w:color="auto"/>
        <w:right w:val="none" w:sz="0" w:space="0" w:color="auto"/>
      </w:divBdr>
    </w:div>
    <w:div w:id="191768601">
      <w:marLeft w:val="640"/>
      <w:marRight w:val="0"/>
      <w:marTop w:val="0"/>
      <w:marBottom w:val="0"/>
      <w:divBdr>
        <w:top w:val="none" w:sz="0" w:space="0" w:color="auto"/>
        <w:left w:val="none" w:sz="0" w:space="0" w:color="auto"/>
        <w:bottom w:val="none" w:sz="0" w:space="0" w:color="auto"/>
        <w:right w:val="none" w:sz="0" w:space="0" w:color="auto"/>
      </w:divBdr>
    </w:div>
    <w:div w:id="191774218">
      <w:marLeft w:val="640"/>
      <w:marRight w:val="0"/>
      <w:marTop w:val="0"/>
      <w:marBottom w:val="0"/>
      <w:divBdr>
        <w:top w:val="none" w:sz="0" w:space="0" w:color="auto"/>
        <w:left w:val="none" w:sz="0" w:space="0" w:color="auto"/>
        <w:bottom w:val="none" w:sz="0" w:space="0" w:color="auto"/>
        <w:right w:val="none" w:sz="0" w:space="0" w:color="auto"/>
      </w:divBdr>
    </w:div>
    <w:div w:id="191845092">
      <w:marLeft w:val="640"/>
      <w:marRight w:val="0"/>
      <w:marTop w:val="0"/>
      <w:marBottom w:val="0"/>
      <w:divBdr>
        <w:top w:val="none" w:sz="0" w:space="0" w:color="auto"/>
        <w:left w:val="none" w:sz="0" w:space="0" w:color="auto"/>
        <w:bottom w:val="none" w:sz="0" w:space="0" w:color="auto"/>
        <w:right w:val="none" w:sz="0" w:space="0" w:color="auto"/>
      </w:divBdr>
    </w:div>
    <w:div w:id="192502811">
      <w:bodyDiv w:val="1"/>
      <w:marLeft w:val="0"/>
      <w:marRight w:val="0"/>
      <w:marTop w:val="0"/>
      <w:marBottom w:val="0"/>
      <w:divBdr>
        <w:top w:val="none" w:sz="0" w:space="0" w:color="auto"/>
        <w:left w:val="none" w:sz="0" w:space="0" w:color="auto"/>
        <w:bottom w:val="none" w:sz="0" w:space="0" w:color="auto"/>
        <w:right w:val="none" w:sz="0" w:space="0" w:color="auto"/>
      </w:divBdr>
    </w:div>
    <w:div w:id="192808212">
      <w:marLeft w:val="640"/>
      <w:marRight w:val="0"/>
      <w:marTop w:val="0"/>
      <w:marBottom w:val="0"/>
      <w:divBdr>
        <w:top w:val="none" w:sz="0" w:space="0" w:color="auto"/>
        <w:left w:val="none" w:sz="0" w:space="0" w:color="auto"/>
        <w:bottom w:val="none" w:sz="0" w:space="0" w:color="auto"/>
        <w:right w:val="none" w:sz="0" w:space="0" w:color="auto"/>
      </w:divBdr>
    </w:div>
    <w:div w:id="193541351">
      <w:marLeft w:val="640"/>
      <w:marRight w:val="0"/>
      <w:marTop w:val="0"/>
      <w:marBottom w:val="0"/>
      <w:divBdr>
        <w:top w:val="none" w:sz="0" w:space="0" w:color="auto"/>
        <w:left w:val="none" w:sz="0" w:space="0" w:color="auto"/>
        <w:bottom w:val="none" w:sz="0" w:space="0" w:color="auto"/>
        <w:right w:val="none" w:sz="0" w:space="0" w:color="auto"/>
      </w:divBdr>
    </w:div>
    <w:div w:id="195312266">
      <w:marLeft w:val="640"/>
      <w:marRight w:val="0"/>
      <w:marTop w:val="0"/>
      <w:marBottom w:val="0"/>
      <w:divBdr>
        <w:top w:val="none" w:sz="0" w:space="0" w:color="auto"/>
        <w:left w:val="none" w:sz="0" w:space="0" w:color="auto"/>
        <w:bottom w:val="none" w:sz="0" w:space="0" w:color="auto"/>
        <w:right w:val="none" w:sz="0" w:space="0" w:color="auto"/>
      </w:divBdr>
    </w:div>
    <w:div w:id="195578960">
      <w:marLeft w:val="640"/>
      <w:marRight w:val="0"/>
      <w:marTop w:val="0"/>
      <w:marBottom w:val="0"/>
      <w:divBdr>
        <w:top w:val="none" w:sz="0" w:space="0" w:color="auto"/>
        <w:left w:val="none" w:sz="0" w:space="0" w:color="auto"/>
        <w:bottom w:val="none" w:sz="0" w:space="0" w:color="auto"/>
        <w:right w:val="none" w:sz="0" w:space="0" w:color="auto"/>
      </w:divBdr>
    </w:div>
    <w:div w:id="195587472">
      <w:marLeft w:val="640"/>
      <w:marRight w:val="0"/>
      <w:marTop w:val="0"/>
      <w:marBottom w:val="0"/>
      <w:divBdr>
        <w:top w:val="none" w:sz="0" w:space="0" w:color="auto"/>
        <w:left w:val="none" w:sz="0" w:space="0" w:color="auto"/>
        <w:bottom w:val="none" w:sz="0" w:space="0" w:color="auto"/>
        <w:right w:val="none" w:sz="0" w:space="0" w:color="auto"/>
      </w:divBdr>
    </w:div>
    <w:div w:id="197011229">
      <w:marLeft w:val="640"/>
      <w:marRight w:val="0"/>
      <w:marTop w:val="0"/>
      <w:marBottom w:val="0"/>
      <w:divBdr>
        <w:top w:val="none" w:sz="0" w:space="0" w:color="auto"/>
        <w:left w:val="none" w:sz="0" w:space="0" w:color="auto"/>
        <w:bottom w:val="none" w:sz="0" w:space="0" w:color="auto"/>
        <w:right w:val="none" w:sz="0" w:space="0" w:color="auto"/>
      </w:divBdr>
    </w:div>
    <w:div w:id="197477672">
      <w:bodyDiv w:val="1"/>
      <w:marLeft w:val="0"/>
      <w:marRight w:val="0"/>
      <w:marTop w:val="0"/>
      <w:marBottom w:val="0"/>
      <w:divBdr>
        <w:top w:val="none" w:sz="0" w:space="0" w:color="auto"/>
        <w:left w:val="none" w:sz="0" w:space="0" w:color="auto"/>
        <w:bottom w:val="none" w:sz="0" w:space="0" w:color="auto"/>
        <w:right w:val="none" w:sz="0" w:space="0" w:color="auto"/>
      </w:divBdr>
      <w:divsChild>
        <w:div w:id="4327434">
          <w:marLeft w:val="640"/>
          <w:marRight w:val="0"/>
          <w:marTop w:val="0"/>
          <w:marBottom w:val="0"/>
          <w:divBdr>
            <w:top w:val="none" w:sz="0" w:space="0" w:color="auto"/>
            <w:left w:val="none" w:sz="0" w:space="0" w:color="auto"/>
            <w:bottom w:val="none" w:sz="0" w:space="0" w:color="auto"/>
            <w:right w:val="none" w:sz="0" w:space="0" w:color="auto"/>
          </w:divBdr>
        </w:div>
        <w:div w:id="19673358">
          <w:marLeft w:val="640"/>
          <w:marRight w:val="0"/>
          <w:marTop w:val="0"/>
          <w:marBottom w:val="0"/>
          <w:divBdr>
            <w:top w:val="none" w:sz="0" w:space="0" w:color="auto"/>
            <w:left w:val="none" w:sz="0" w:space="0" w:color="auto"/>
            <w:bottom w:val="none" w:sz="0" w:space="0" w:color="auto"/>
            <w:right w:val="none" w:sz="0" w:space="0" w:color="auto"/>
          </w:divBdr>
        </w:div>
        <w:div w:id="21515459">
          <w:marLeft w:val="640"/>
          <w:marRight w:val="0"/>
          <w:marTop w:val="0"/>
          <w:marBottom w:val="0"/>
          <w:divBdr>
            <w:top w:val="none" w:sz="0" w:space="0" w:color="auto"/>
            <w:left w:val="none" w:sz="0" w:space="0" w:color="auto"/>
            <w:bottom w:val="none" w:sz="0" w:space="0" w:color="auto"/>
            <w:right w:val="none" w:sz="0" w:space="0" w:color="auto"/>
          </w:divBdr>
        </w:div>
        <w:div w:id="55789343">
          <w:marLeft w:val="640"/>
          <w:marRight w:val="0"/>
          <w:marTop w:val="0"/>
          <w:marBottom w:val="0"/>
          <w:divBdr>
            <w:top w:val="none" w:sz="0" w:space="0" w:color="auto"/>
            <w:left w:val="none" w:sz="0" w:space="0" w:color="auto"/>
            <w:bottom w:val="none" w:sz="0" w:space="0" w:color="auto"/>
            <w:right w:val="none" w:sz="0" w:space="0" w:color="auto"/>
          </w:divBdr>
        </w:div>
        <w:div w:id="61759576">
          <w:marLeft w:val="640"/>
          <w:marRight w:val="0"/>
          <w:marTop w:val="0"/>
          <w:marBottom w:val="0"/>
          <w:divBdr>
            <w:top w:val="none" w:sz="0" w:space="0" w:color="auto"/>
            <w:left w:val="none" w:sz="0" w:space="0" w:color="auto"/>
            <w:bottom w:val="none" w:sz="0" w:space="0" w:color="auto"/>
            <w:right w:val="none" w:sz="0" w:space="0" w:color="auto"/>
          </w:divBdr>
        </w:div>
        <w:div w:id="89815263">
          <w:marLeft w:val="640"/>
          <w:marRight w:val="0"/>
          <w:marTop w:val="0"/>
          <w:marBottom w:val="0"/>
          <w:divBdr>
            <w:top w:val="none" w:sz="0" w:space="0" w:color="auto"/>
            <w:left w:val="none" w:sz="0" w:space="0" w:color="auto"/>
            <w:bottom w:val="none" w:sz="0" w:space="0" w:color="auto"/>
            <w:right w:val="none" w:sz="0" w:space="0" w:color="auto"/>
          </w:divBdr>
        </w:div>
        <w:div w:id="130750842">
          <w:marLeft w:val="640"/>
          <w:marRight w:val="0"/>
          <w:marTop w:val="0"/>
          <w:marBottom w:val="0"/>
          <w:divBdr>
            <w:top w:val="none" w:sz="0" w:space="0" w:color="auto"/>
            <w:left w:val="none" w:sz="0" w:space="0" w:color="auto"/>
            <w:bottom w:val="none" w:sz="0" w:space="0" w:color="auto"/>
            <w:right w:val="none" w:sz="0" w:space="0" w:color="auto"/>
          </w:divBdr>
        </w:div>
        <w:div w:id="155657416">
          <w:marLeft w:val="640"/>
          <w:marRight w:val="0"/>
          <w:marTop w:val="0"/>
          <w:marBottom w:val="0"/>
          <w:divBdr>
            <w:top w:val="none" w:sz="0" w:space="0" w:color="auto"/>
            <w:left w:val="none" w:sz="0" w:space="0" w:color="auto"/>
            <w:bottom w:val="none" w:sz="0" w:space="0" w:color="auto"/>
            <w:right w:val="none" w:sz="0" w:space="0" w:color="auto"/>
          </w:divBdr>
        </w:div>
        <w:div w:id="175969097">
          <w:marLeft w:val="640"/>
          <w:marRight w:val="0"/>
          <w:marTop w:val="0"/>
          <w:marBottom w:val="0"/>
          <w:divBdr>
            <w:top w:val="none" w:sz="0" w:space="0" w:color="auto"/>
            <w:left w:val="none" w:sz="0" w:space="0" w:color="auto"/>
            <w:bottom w:val="none" w:sz="0" w:space="0" w:color="auto"/>
            <w:right w:val="none" w:sz="0" w:space="0" w:color="auto"/>
          </w:divBdr>
        </w:div>
        <w:div w:id="210314985">
          <w:marLeft w:val="640"/>
          <w:marRight w:val="0"/>
          <w:marTop w:val="0"/>
          <w:marBottom w:val="0"/>
          <w:divBdr>
            <w:top w:val="none" w:sz="0" w:space="0" w:color="auto"/>
            <w:left w:val="none" w:sz="0" w:space="0" w:color="auto"/>
            <w:bottom w:val="none" w:sz="0" w:space="0" w:color="auto"/>
            <w:right w:val="none" w:sz="0" w:space="0" w:color="auto"/>
          </w:divBdr>
        </w:div>
        <w:div w:id="222526857">
          <w:marLeft w:val="640"/>
          <w:marRight w:val="0"/>
          <w:marTop w:val="0"/>
          <w:marBottom w:val="0"/>
          <w:divBdr>
            <w:top w:val="none" w:sz="0" w:space="0" w:color="auto"/>
            <w:left w:val="none" w:sz="0" w:space="0" w:color="auto"/>
            <w:bottom w:val="none" w:sz="0" w:space="0" w:color="auto"/>
            <w:right w:val="none" w:sz="0" w:space="0" w:color="auto"/>
          </w:divBdr>
        </w:div>
        <w:div w:id="239019780">
          <w:marLeft w:val="640"/>
          <w:marRight w:val="0"/>
          <w:marTop w:val="0"/>
          <w:marBottom w:val="0"/>
          <w:divBdr>
            <w:top w:val="none" w:sz="0" w:space="0" w:color="auto"/>
            <w:left w:val="none" w:sz="0" w:space="0" w:color="auto"/>
            <w:bottom w:val="none" w:sz="0" w:space="0" w:color="auto"/>
            <w:right w:val="none" w:sz="0" w:space="0" w:color="auto"/>
          </w:divBdr>
        </w:div>
        <w:div w:id="283317786">
          <w:marLeft w:val="640"/>
          <w:marRight w:val="0"/>
          <w:marTop w:val="0"/>
          <w:marBottom w:val="0"/>
          <w:divBdr>
            <w:top w:val="none" w:sz="0" w:space="0" w:color="auto"/>
            <w:left w:val="none" w:sz="0" w:space="0" w:color="auto"/>
            <w:bottom w:val="none" w:sz="0" w:space="0" w:color="auto"/>
            <w:right w:val="none" w:sz="0" w:space="0" w:color="auto"/>
          </w:divBdr>
        </w:div>
        <w:div w:id="347483452">
          <w:marLeft w:val="640"/>
          <w:marRight w:val="0"/>
          <w:marTop w:val="0"/>
          <w:marBottom w:val="0"/>
          <w:divBdr>
            <w:top w:val="none" w:sz="0" w:space="0" w:color="auto"/>
            <w:left w:val="none" w:sz="0" w:space="0" w:color="auto"/>
            <w:bottom w:val="none" w:sz="0" w:space="0" w:color="auto"/>
            <w:right w:val="none" w:sz="0" w:space="0" w:color="auto"/>
          </w:divBdr>
        </w:div>
        <w:div w:id="407311154">
          <w:marLeft w:val="640"/>
          <w:marRight w:val="0"/>
          <w:marTop w:val="0"/>
          <w:marBottom w:val="0"/>
          <w:divBdr>
            <w:top w:val="none" w:sz="0" w:space="0" w:color="auto"/>
            <w:left w:val="none" w:sz="0" w:space="0" w:color="auto"/>
            <w:bottom w:val="none" w:sz="0" w:space="0" w:color="auto"/>
            <w:right w:val="none" w:sz="0" w:space="0" w:color="auto"/>
          </w:divBdr>
        </w:div>
        <w:div w:id="418791481">
          <w:marLeft w:val="640"/>
          <w:marRight w:val="0"/>
          <w:marTop w:val="0"/>
          <w:marBottom w:val="0"/>
          <w:divBdr>
            <w:top w:val="none" w:sz="0" w:space="0" w:color="auto"/>
            <w:left w:val="none" w:sz="0" w:space="0" w:color="auto"/>
            <w:bottom w:val="none" w:sz="0" w:space="0" w:color="auto"/>
            <w:right w:val="none" w:sz="0" w:space="0" w:color="auto"/>
          </w:divBdr>
        </w:div>
        <w:div w:id="499394618">
          <w:marLeft w:val="640"/>
          <w:marRight w:val="0"/>
          <w:marTop w:val="0"/>
          <w:marBottom w:val="0"/>
          <w:divBdr>
            <w:top w:val="none" w:sz="0" w:space="0" w:color="auto"/>
            <w:left w:val="none" w:sz="0" w:space="0" w:color="auto"/>
            <w:bottom w:val="none" w:sz="0" w:space="0" w:color="auto"/>
            <w:right w:val="none" w:sz="0" w:space="0" w:color="auto"/>
          </w:divBdr>
        </w:div>
        <w:div w:id="610630105">
          <w:marLeft w:val="640"/>
          <w:marRight w:val="0"/>
          <w:marTop w:val="0"/>
          <w:marBottom w:val="0"/>
          <w:divBdr>
            <w:top w:val="none" w:sz="0" w:space="0" w:color="auto"/>
            <w:left w:val="none" w:sz="0" w:space="0" w:color="auto"/>
            <w:bottom w:val="none" w:sz="0" w:space="0" w:color="auto"/>
            <w:right w:val="none" w:sz="0" w:space="0" w:color="auto"/>
          </w:divBdr>
        </w:div>
        <w:div w:id="635375891">
          <w:marLeft w:val="640"/>
          <w:marRight w:val="0"/>
          <w:marTop w:val="0"/>
          <w:marBottom w:val="0"/>
          <w:divBdr>
            <w:top w:val="none" w:sz="0" w:space="0" w:color="auto"/>
            <w:left w:val="none" w:sz="0" w:space="0" w:color="auto"/>
            <w:bottom w:val="none" w:sz="0" w:space="0" w:color="auto"/>
            <w:right w:val="none" w:sz="0" w:space="0" w:color="auto"/>
          </w:divBdr>
        </w:div>
        <w:div w:id="668598313">
          <w:marLeft w:val="640"/>
          <w:marRight w:val="0"/>
          <w:marTop w:val="0"/>
          <w:marBottom w:val="0"/>
          <w:divBdr>
            <w:top w:val="none" w:sz="0" w:space="0" w:color="auto"/>
            <w:left w:val="none" w:sz="0" w:space="0" w:color="auto"/>
            <w:bottom w:val="none" w:sz="0" w:space="0" w:color="auto"/>
            <w:right w:val="none" w:sz="0" w:space="0" w:color="auto"/>
          </w:divBdr>
        </w:div>
        <w:div w:id="709693383">
          <w:marLeft w:val="640"/>
          <w:marRight w:val="0"/>
          <w:marTop w:val="0"/>
          <w:marBottom w:val="0"/>
          <w:divBdr>
            <w:top w:val="none" w:sz="0" w:space="0" w:color="auto"/>
            <w:left w:val="none" w:sz="0" w:space="0" w:color="auto"/>
            <w:bottom w:val="none" w:sz="0" w:space="0" w:color="auto"/>
            <w:right w:val="none" w:sz="0" w:space="0" w:color="auto"/>
          </w:divBdr>
        </w:div>
        <w:div w:id="727265985">
          <w:marLeft w:val="640"/>
          <w:marRight w:val="0"/>
          <w:marTop w:val="0"/>
          <w:marBottom w:val="0"/>
          <w:divBdr>
            <w:top w:val="none" w:sz="0" w:space="0" w:color="auto"/>
            <w:left w:val="none" w:sz="0" w:space="0" w:color="auto"/>
            <w:bottom w:val="none" w:sz="0" w:space="0" w:color="auto"/>
            <w:right w:val="none" w:sz="0" w:space="0" w:color="auto"/>
          </w:divBdr>
        </w:div>
        <w:div w:id="730034829">
          <w:marLeft w:val="640"/>
          <w:marRight w:val="0"/>
          <w:marTop w:val="0"/>
          <w:marBottom w:val="0"/>
          <w:divBdr>
            <w:top w:val="none" w:sz="0" w:space="0" w:color="auto"/>
            <w:left w:val="none" w:sz="0" w:space="0" w:color="auto"/>
            <w:bottom w:val="none" w:sz="0" w:space="0" w:color="auto"/>
            <w:right w:val="none" w:sz="0" w:space="0" w:color="auto"/>
          </w:divBdr>
        </w:div>
        <w:div w:id="766194455">
          <w:marLeft w:val="640"/>
          <w:marRight w:val="0"/>
          <w:marTop w:val="0"/>
          <w:marBottom w:val="0"/>
          <w:divBdr>
            <w:top w:val="none" w:sz="0" w:space="0" w:color="auto"/>
            <w:left w:val="none" w:sz="0" w:space="0" w:color="auto"/>
            <w:bottom w:val="none" w:sz="0" w:space="0" w:color="auto"/>
            <w:right w:val="none" w:sz="0" w:space="0" w:color="auto"/>
          </w:divBdr>
        </w:div>
        <w:div w:id="781189746">
          <w:marLeft w:val="640"/>
          <w:marRight w:val="0"/>
          <w:marTop w:val="0"/>
          <w:marBottom w:val="0"/>
          <w:divBdr>
            <w:top w:val="none" w:sz="0" w:space="0" w:color="auto"/>
            <w:left w:val="none" w:sz="0" w:space="0" w:color="auto"/>
            <w:bottom w:val="none" w:sz="0" w:space="0" w:color="auto"/>
            <w:right w:val="none" w:sz="0" w:space="0" w:color="auto"/>
          </w:divBdr>
        </w:div>
        <w:div w:id="869412864">
          <w:marLeft w:val="640"/>
          <w:marRight w:val="0"/>
          <w:marTop w:val="0"/>
          <w:marBottom w:val="0"/>
          <w:divBdr>
            <w:top w:val="none" w:sz="0" w:space="0" w:color="auto"/>
            <w:left w:val="none" w:sz="0" w:space="0" w:color="auto"/>
            <w:bottom w:val="none" w:sz="0" w:space="0" w:color="auto"/>
            <w:right w:val="none" w:sz="0" w:space="0" w:color="auto"/>
          </w:divBdr>
        </w:div>
        <w:div w:id="890842576">
          <w:marLeft w:val="640"/>
          <w:marRight w:val="0"/>
          <w:marTop w:val="0"/>
          <w:marBottom w:val="0"/>
          <w:divBdr>
            <w:top w:val="none" w:sz="0" w:space="0" w:color="auto"/>
            <w:left w:val="none" w:sz="0" w:space="0" w:color="auto"/>
            <w:bottom w:val="none" w:sz="0" w:space="0" w:color="auto"/>
            <w:right w:val="none" w:sz="0" w:space="0" w:color="auto"/>
          </w:divBdr>
        </w:div>
        <w:div w:id="903375959">
          <w:marLeft w:val="640"/>
          <w:marRight w:val="0"/>
          <w:marTop w:val="0"/>
          <w:marBottom w:val="0"/>
          <w:divBdr>
            <w:top w:val="none" w:sz="0" w:space="0" w:color="auto"/>
            <w:left w:val="none" w:sz="0" w:space="0" w:color="auto"/>
            <w:bottom w:val="none" w:sz="0" w:space="0" w:color="auto"/>
            <w:right w:val="none" w:sz="0" w:space="0" w:color="auto"/>
          </w:divBdr>
        </w:div>
        <w:div w:id="934023893">
          <w:marLeft w:val="640"/>
          <w:marRight w:val="0"/>
          <w:marTop w:val="0"/>
          <w:marBottom w:val="0"/>
          <w:divBdr>
            <w:top w:val="none" w:sz="0" w:space="0" w:color="auto"/>
            <w:left w:val="none" w:sz="0" w:space="0" w:color="auto"/>
            <w:bottom w:val="none" w:sz="0" w:space="0" w:color="auto"/>
            <w:right w:val="none" w:sz="0" w:space="0" w:color="auto"/>
          </w:divBdr>
        </w:div>
        <w:div w:id="1028144429">
          <w:marLeft w:val="640"/>
          <w:marRight w:val="0"/>
          <w:marTop w:val="0"/>
          <w:marBottom w:val="0"/>
          <w:divBdr>
            <w:top w:val="none" w:sz="0" w:space="0" w:color="auto"/>
            <w:left w:val="none" w:sz="0" w:space="0" w:color="auto"/>
            <w:bottom w:val="none" w:sz="0" w:space="0" w:color="auto"/>
            <w:right w:val="none" w:sz="0" w:space="0" w:color="auto"/>
          </w:divBdr>
        </w:div>
        <w:div w:id="1200242194">
          <w:marLeft w:val="640"/>
          <w:marRight w:val="0"/>
          <w:marTop w:val="0"/>
          <w:marBottom w:val="0"/>
          <w:divBdr>
            <w:top w:val="none" w:sz="0" w:space="0" w:color="auto"/>
            <w:left w:val="none" w:sz="0" w:space="0" w:color="auto"/>
            <w:bottom w:val="none" w:sz="0" w:space="0" w:color="auto"/>
            <w:right w:val="none" w:sz="0" w:space="0" w:color="auto"/>
          </w:divBdr>
        </w:div>
        <w:div w:id="1218516497">
          <w:marLeft w:val="640"/>
          <w:marRight w:val="0"/>
          <w:marTop w:val="0"/>
          <w:marBottom w:val="0"/>
          <w:divBdr>
            <w:top w:val="none" w:sz="0" w:space="0" w:color="auto"/>
            <w:left w:val="none" w:sz="0" w:space="0" w:color="auto"/>
            <w:bottom w:val="none" w:sz="0" w:space="0" w:color="auto"/>
            <w:right w:val="none" w:sz="0" w:space="0" w:color="auto"/>
          </w:divBdr>
        </w:div>
        <w:div w:id="1301421478">
          <w:marLeft w:val="640"/>
          <w:marRight w:val="0"/>
          <w:marTop w:val="0"/>
          <w:marBottom w:val="0"/>
          <w:divBdr>
            <w:top w:val="none" w:sz="0" w:space="0" w:color="auto"/>
            <w:left w:val="none" w:sz="0" w:space="0" w:color="auto"/>
            <w:bottom w:val="none" w:sz="0" w:space="0" w:color="auto"/>
            <w:right w:val="none" w:sz="0" w:space="0" w:color="auto"/>
          </w:divBdr>
        </w:div>
        <w:div w:id="1304238622">
          <w:marLeft w:val="640"/>
          <w:marRight w:val="0"/>
          <w:marTop w:val="0"/>
          <w:marBottom w:val="0"/>
          <w:divBdr>
            <w:top w:val="none" w:sz="0" w:space="0" w:color="auto"/>
            <w:left w:val="none" w:sz="0" w:space="0" w:color="auto"/>
            <w:bottom w:val="none" w:sz="0" w:space="0" w:color="auto"/>
            <w:right w:val="none" w:sz="0" w:space="0" w:color="auto"/>
          </w:divBdr>
        </w:div>
        <w:div w:id="1313830636">
          <w:marLeft w:val="640"/>
          <w:marRight w:val="0"/>
          <w:marTop w:val="0"/>
          <w:marBottom w:val="0"/>
          <w:divBdr>
            <w:top w:val="none" w:sz="0" w:space="0" w:color="auto"/>
            <w:left w:val="none" w:sz="0" w:space="0" w:color="auto"/>
            <w:bottom w:val="none" w:sz="0" w:space="0" w:color="auto"/>
            <w:right w:val="none" w:sz="0" w:space="0" w:color="auto"/>
          </w:divBdr>
        </w:div>
        <w:div w:id="1379281216">
          <w:marLeft w:val="640"/>
          <w:marRight w:val="0"/>
          <w:marTop w:val="0"/>
          <w:marBottom w:val="0"/>
          <w:divBdr>
            <w:top w:val="none" w:sz="0" w:space="0" w:color="auto"/>
            <w:left w:val="none" w:sz="0" w:space="0" w:color="auto"/>
            <w:bottom w:val="none" w:sz="0" w:space="0" w:color="auto"/>
            <w:right w:val="none" w:sz="0" w:space="0" w:color="auto"/>
          </w:divBdr>
        </w:div>
        <w:div w:id="1383560183">
          <w:marLeft w:val="640"/>
          <w:marRight w:val="0"/>
          <w:marTop w:val="0"/>
          <w:marBottom w:val="0"/>
          <w:divBdr>
            <w:top w:val="none" w:sz="0" w:space="0" w:color="auto"/>
            <w:left w:val="none" w:sz="0" w:space="0" w:color="auto"/>
            <w:bottom w:val="none" w:sz="0" w:space="0" w:color="auto"/>
            <w:right w:val="none" w:sz="0" w:space="0" w:color="auto"/>
          </w:divBdr>
        </w:div>
        <w:div w:id="1384719701">
          <w:marLeft w:val="640"/>
          <w:marRight w:val="0"/>
          <w:marTop w:val="0"/>
          <w:marBottom w:val="0"/>
          <w:divBdr>
            <w:top w:val="none" w:sz="0" w:space="0" w:color="auto"/>
            <w:left w:val="none" w:sz="0" w:space="0" w:color="auto"/>
            <w:bottom w:val="none" w:sz="0" w:space="0" w:color="auto"/>
            <w:right w:val="none" w:sz="0" w:space="0" w:color="auto"/>
          </w:divBdr>
        </w:div>
        <w:div w:id="1432626249">
          <w:marLeft w:val="640"/>
          <w:marRight w:val="0"/>
          <w:marTop w:val="0"/>
          <w:marBottom w:val="0"/>
          <w:divBdr>
            <w:top w:val="none" w:sz="0" w:space="0" w:color="auto"/>
            <w:left w:val="none" w:sz="0" w:space="0" w:color="auto"/>
            <w:bottom w:val="none" w:sz="0" w:space="0" w:color="auto"/>
            <w:right w:val="none" w:sz="0" w:space="0" w:color="auto"/>
          </w:divBdr>
        </w:div>
        <w:div w:id="1720326257">
          <w:marLeft w:val="640"/>
          <w:marRight w:val="0"/>
          <w:marTop w:val="0"/>
          <w:marBottom w:val="0"/>
          <w:divBdr>
            <w:top w:val="none" w:sz="0" w:space="0" w:color="auto"/>
            <w:left w:val="none" w:sz="0" w:space="0" w:color="auto"/>
            <w:bottom w:val="none" w:sz="0" w:space="0" w:color="auto"/>
            <w:right w:val="none" w:sz="0" w:space="0" w:color="auto"/>
          </w:divBdr>
        </w:div>
        <w:div w:id="1735228254">
          <w:marLeft w:val="640"/>
          <w:marRight w:val="0"/>
          <w:marTop w:val="0"/>
          <w:marBottom w:val="0"/>
          <w:divBdr>
            <w:top w:val="none" w:sz="0" w:space="0" w:color="auto"/>
            <w:left w:val="none" w:sz="0" w:space="0" w:color="auto"/>
            <w:bottom w:val="none" w:sz="0" w:space="0" w:color="auto"/>
            <w:right w:val="none" w:sz="0" w:space="0" w:color="auto"/>
          </w:divBdr>
        </w:div>
        <w:div w:id="1753356535">
          <w:marLeft w:val="640"/>
          <w:marRight w:val="0"/>
          <w:marTop w:val="0"/>
          <w:marBottom w:val="0"/>
          <w:divBdr>
            <w:top w:val="none" w:sz="0" w:space="0" w:color="auto"/>
            <w:left w:val="none" w:sz="0" w:space="0" w:color="auto"/>
            <w:bottom w:val="none" w:sz="0" w:space="0" w:color="auto"/>
            <w:right w:val="none" w:sz="0" w:space="0" w:color="auto"/>
          </w:divBdr>
        </w:div>
        <w:div w:id="1787432656">
          <w:marLeft w:val="640"/>
          <w:marRight w:val="0"/>
          <w:marTop w:val="0"/>
          <w:marBottom w:val="0"/>
          <w:divBdr>
            <w:top w:val="none" w:sz="0" w:space="0" w:color="auto"/>
            <w:left w:val="none" w:sz="0" w:space="0" w:color="auto"/>
            <w:bottom w:val="none" w:sz="0" w:space="0" w:color="auto"/>
            <w:right w:val="none" w:sz="0" w:space="0" w:color="auto"/>
          </w:divBdr>
        </w:div>
        <w:div w:id="1823500126">
          <w:marLeft w:val="640"/>
          <w:marRight w:val="0"/>
          <w:marTop w:val="0"/>
          <w:marBottom w:val="0"/>
          <w:divBdr>
            <w:top w:val="none" w:sz="0" w:space="0" w:color="auto"/>
            <w:left w:val="none" w:sz="0" w:space="0" w:color="auto"/>
            <w:bottom w:val="none" w:sz="0" w:space="0" w:color="auto"/>
            <w:right w:val="none" w:sz="0" w:space="0" w:color="auto"/>
          </w:divBdr>
        </w:div>
        <w:div w:id="1834947995">
          <w:marLeft w:val="640"/>
          <w:marRight w:val="0"/>
          <w:marTop w:val="0"/>
          <w:marBottom w:val="0"/>
          <w:divBdr>
            <w:top w:val="none" w:sz="0" w:space="0" w:color="auto"/>
            <w:left w:val="none" w:sz="0" w:space="0" w:color="auto"/>
            <w:bottom w:val="none" w:sz="0" w:space="0" w:color="auto"/>
            <w:right w:val="none" w:sz="0" w:space="0" w:color="auto"/>
          </w:divBdr>
        </w:div>
        <w:div w:id="1855412493">
          <w:marLeft w:val="640"/>
          <w:marRight w:val="0"/>
          <w:marTop w:val="0"/>
          <w:marBottom w:val="0"/>
          <w:divBdr>
            <w:top w:val="none" w:sz="0" w:space="0" w:color="auto"/>
            <w:left w:val="none" w:sz="0" w:space="0" w:color="auto"/>
            <w:bottom w:val="none" w:sz="0" w:space="0" w:color="auto"/>
            <w:right w:val="none" w:sz="0" w:space="0" w:color="auto"/>
          </w:divBdr>
        </w:div>
        <w:div w:id="1880585722">
          <w:marLeft w:val="640"/>
          <w:marRight w:val="0"/>
          <w:marTop w:val="0"/>
          <w:marBottom w:val="0"/>
          <w:divBdr>
            <w:top w:val="none" w:sz="0" w:space="0" w:color="auto"/>
            <w:left w:val="none" w:sz="0" w:space="0" w:color="auto"/>
            <w:bottom w:val="none" w:sz="0" w:space="0" w:color="auto"/>
            <w:right w:val="none" w:sz="0" w:space="0" w:color="auto"/>
          </w:divBdr>
        </w:div>
        <w:div w:id="1887330627">
          <w:marLeft w:val="640"/>
          <w:marRight w:val="0"/>
          <w:marTop w:val="0"/>
          <w:marBottom w:val="0"/>
          <w:divBdr>
            <w:top w:val="none" w:sz="0" w:space="0" w:color="auto"/>
            <w:left w:val="none" w:sz="0" w:space="0" w:color="auto"/>
            <w:bottom w:val="none" w:sz="0" w:space="0" w:color="auto"/>
            <w:right w:val="none" w:sz="0" w:space="0" w:color="auto"/>
          </w:divBdr>
        </w:div>
        <w:div w:id="1891182723">
          <w:marLeft w:val="640"/>
          <w:marRight w:val="0"/>
          <w:marTop w:val="0"/>
          <w:marBottom w:val="0"/>
          <w:divBdr>
            <w:top w:val="none" w:sz="0" w:space="0" w:color="auto"/>
            <w:left w:val="none" w:sz="0" w:space="0" w:color="auto"/>
            <w:bottom w:val="none" w:sz="0" w:space="0" w:color="auto"/>
            <w:right w:val="none" w:sz="0" w:space="0" w:color="auto"/>
          </w:divBdr>
        </w:div>
        <w:div w:id="1923831855">
          <w:marLeft w:val="640"/>
          <w:marRight w:val="0"/>
          <w:marTop w:val="0"/>
          <w:marBottom w:val="0"/>
          <w:divBdr>
            <w:top w:val="none" w:sz="0" w:space="0" w:color="auto"/>
            <w:left w:val="none" w:sz="0" w:space="0" w:color="auto"/>
            <w:bottom w:val="none" w:sz="0" w:space="0" w:color="auto"/>
            <w:right w:val="none" w:sz="0" w:space="0" w:color="auto"/>
          </w:divBdr>
        </w:div>
        <w:div w:id="1968586030">
          <w:marLeft w:val="640"/>
          <w:marRight w:val="0"/>
          <w:marTop w:val="0"/>
          <w:marBottom w:val="0"/>
          <w:divBdr>
            <w:top w:val="none" w:sz="0" w:space="0" w:color="auto"/>
            <w:left w:val="none" w:sz="0" w:space="0" w:color="auto"/>
            <w:bottom w:val="none" w:sz="0" w:space="0" w:color="auto"/>
            <w:right w:val="none" w:sz="0" w:space="0" w:color="auto"/>
          </w:divBdr>
        </w:div>
        <w:div w:id="2007586919">
          <w:marLeft w:val="640"/>
          <w:marRight w:val="0"/>
          <w:marTop w:val="0"/>
          <w:marBottom w:val="0"/>
          <w:divBdr>
            <w:top w:val="none" w:sz="0" w:space="0" w:color="auto"/>
            <w:left w:val="none" w:sz="0" w:space="0" w:color="auto"/>
            <w:bottom w:val="none" w:sz="0" w:space="0" w:color="auto"/>
            <w:right w:val="none" w:sz="0" w:space="0" w:color="auto"/>
          </w:divBdr>
        </w:div>
        <w:div w:id="2017540508">
          <w:marLeft w:val="640"/>
          <w:marRight w:val="0"/>
          <w:marTop w:val="0"/>
          <w:marBottom w:val="0"/>
          <w:divBdr>
            <w:top w:val="none" w:sz="0" w:space="0" w:color="auto"/>
            <w:left w:val="none" w:sz="0" w:space="0" w:color="auto"/>
            <w:bottom w:val="none" w:sz="0" w:space="0" w:color="auto"/>
            <w:right w:val="none" w:sz="0" w:space="0" w:color="auto"/>
          </w:divBdr>
        </w:div>
        <w:div w:id="2023362172">
          <w:marLeft w:val="640"/>
          <w:marRight w:val="0"/>
          <w:marTop w:val="0"/>
          <w:marBottom w:val="0"/>
          <w:divBdr>
            <w:top w:val="none" w:sz="0" w:space="0" w:color="auto"/>
            <w:left w:val="none" w:sz="0" w:space="0" w:color="auto"/>
            <w:bottom w:val="none" w:sz="0" w:space="0" w:color="auto"/>
            <w:right w:val="none" w:sz="0" w:space="0" w:color="auto"/>
          </w:divBdr>
        </w:div>
        <w:div w:id="2085375291">
          <w:marLeft w:val="640"/>
          <w:marRight w:val="0"/>
          <w:marTop w:val="0"/>
          <w:marBottom w:val="0"/>
          <w:divBdr>
            <w:top w:val="none" w:sz="0" w:space="0" w:color="auto"/>
            <w:left w:val="none" w:sz="0" w:space="0" w:color="auto"/>
            <w:bottom w:val="none" w:sz="0" w:space="0" w:color="auto"/>
            <w:right w:val="none" w:sz="0" w:space="0" w:color="auto"/>
          </w:divBdr>
        </w:div>
        <w:div w:id="2101170452">
          <w:marLeft w:val="640"/>
          <w:marRight w:val="0"/>
          <w:marTop w:val="0"/>
          <w:marBottom w:val="0"/>
          <w:divBdr>
            <w:top w:val="none" w:sz="0" w:space="0" w:color="auto"/>
            <w:left w:val="none" w:sz="0" w:space="0" w:color="auto"/>
            <w:bottom w:val="none" w:sz="0" w:space="0" w:color="auto"/>
            <w:right w:val="none" w:sz="0" w:space="0" w:color="auto"/>
          </w:divBdr>
        </w:div>
      </w:divsChild>
    </w:div>
    <w:div w:id="197932925">
      <w:marLeft w:val="640"/>
      <w:marRight w:val="0"/>
      <w:marTop w:val="0"/>
      <w:marBottom w:val="0"/>
      <w:divBdr>
        <w:top w:val="none" w:sz="0" w:space="0" w:color="auto"/>
        <w:left w:val="none" w:sz="0" w:space="0" w:color="auto"/>
        <w:bottom w:val="none" w:sz="0" w:space="0" w:color="auto"/>
        <w:right w:val="none" w:sz="0" w:space="0" w:color="auto"/>
      </w:divBdr>
    </w:div>
    <w:div w:id="199245152">
      <w:bodyDiv w:val="1"/>
      <w:marLeft w:val="0"/>
      <w:marRight w:val="0"/>
      <w:marTop w:val="0"/>
      <w:marBottom w:val="0"/>
      <w:divBdr>
        <w:top w:val="none" w:sz="0" w:space="0" w:color="auto"/>
        <w:left w:val="none" w:sz="0" w:space="0" w:color="auto"/>
        <w:bottom w:val="none" w:sz="0" w:space="0" w:color="auto"/>
        <w:right w:val="none" w:sz="0" w:space="0" w:color="auto"/>
      </w:divBdr>
      <w:divsChild>
        <w:div w:id="33845707">
          <w:marLeft w:val="640"/>
          <w:marRight w:val="0"/>
          <w:marTop w:val="0"/>
          <w:marBottom w:val="0"/>
          <w:divBdr>
            <w:top w:val="none" w:sz="0" w:space="0" w:color="auto"/>
            <w:left w:val="none" w:sz="0" w:space="0" w:color="auto"/>
            <w:bottom w:val="none" w:sz="0" w:space="0" w:color="auto"/>
            <w:right w:val="none" w:sz="0" w:space="0" w:color="auto"/>
          </w:divBdr>
        </w:div>
        <w:div w:id="80837229">
          <w:marLeft w:val="640"/>
          <w:marRight w:val="0"/>
          <w:marTop w:val="0"/>
          <w:marBottom w:val="0"/>
          <w:divBdr>
            <w:top w:val="none" w:sz="0" w:space="0" w:color="auto"/>
            <w:left w:val="none" w:sz="0" w:space="0" w:color="auto"/>
            <w:bottom w:val="none" w:sz="0" w:space="0" w:color="auto"/>
            <w:right w:val="none" w:sz="0" w:space="0" w:color="auto"/>
          </w:divBdr>
        </w:div>
        <w:div w:id="103890656">
          <w:marLeft w:val="640"/>
          <w:marRight w:val="0"/>
          <w:marTop w:val="0"/>
          <w:marBottom w:val="0"/>
          <w:divBdr>
            <w:top w:val="none" w:sz="0" w:space="0" w:color="auto"/>
            <w:left w:val="none" w:sz="0" w:space="0" w:color="auto"/>
            <w:bottom w:val="none" w:sz="0" w:space="0" w:color="auto"/>
            <w:right w:val="none" w:sz="0" w:space="0" w:color="auto"/>
          </w:divBdr>
        </w:div>
        <w:div w:id="155270283">
          <w:marLeft w:val="640"/>
          <w:marRight w:val="0"/>
          <w:marTop w:val="0"/>
          <w:marBottom w:val="0"/>
          <w:divBdr>
            <w:top w:val="none" w:sz="0" w:space="0" w:color="auto"/>
            <w:left w:val="none" w:sz="0" w:space="0" w:color="auto"/>
            <w:bottom w:val="none" w:sz="0" w:space="0" w:color="auto"/>
            <w:right w:val="none" w:sz="0" w:space="0" w:color="auto"/>
          </w:divBdr>
        </w:div>
        <w:div w:id="221988238">
          <w:marLeft w:val="640"/>
          <w:marRight w:val="0"/>
          <w:marTop w:val="0"/>
          <w:marBottom w:val="0"/>
          <w:divBdr>
            <w:top w:val="none" w:sz="0" w:space="0" w:color="auto"/>
            <w:left w:val="none" w:sz="0" w:space="0" w:color="auto"/>
            <w:bottom w:val="none" w:sz="0" w:space="0" w:color="auto"/>
            <w:right w:val="none" w:sz="0" w:space="0" w:color="auto"/>
          </w:divBdr>
        </w:div>
        <w:div w:id="258486498">
          <w:marLeft w:val="640"/>
          <w:marRight w:val="0"/>
          <w:marTop w:val="0"/>
          <w:marBottom w:val="0"/>
          <w:divBdr>
            <w:top w:val="none" w:sz="0" w:space="0" w:color="auto"/>
            <w:left w:val="none" w:sz="0" w:space="0" w:color="auto"/>
            <w:bottom w:val="none" w:sz="0" w:space="0" w:color="auto"/>
            <w:right w:val="none" w:sz="0" w:space="0" w:color="auto"/>
          </w:divBdr>
        </w:div>
        <w:div w:id="289897702">
          <w:marLeft w:val="640"/>
          <w:marRight w:val="0"/>
          <w:marTop w:val="0"/>
          <w:marBottom w:val="0"/>
          <w:divBdr>
            <w:top w:val="none" w:sz="0" w:space="0" w:color="auto"/>
            <w:left w:val="none" w:sz="0" w:space="0" w:color="auto"/>
            <w:bottom w:val="none" w:sz="0" w:space="0" w:color="auto"/>
            <w:right w:val="none" w:sz="0" w:space="0" w:color="auto"/>
          </w:divBdr>
        </w:div>
        <w:div w:id="429543411">
          <w:marLeft w:val="640"/>
          <w:marRight w:val="0"/>
          <w:marTop w:val="0"/>
          <w:marBottom w:val="0"/>
          <w:divBdr>
            <w:top w:val="none" w:sz="0" w:space="0" w:color="auto"/>
            <w:left w:val="none" w:sz="0" w:space="0" w:color="auto"/>
            <w:bottom w:val="none" w:sz="0" w:space="0" w:color="auto"/>
            <w:right w:val="none" w:sz="0" w:space="0" w:color="auto"/>
          </w:divBdr>
        </w:div>
        <w:div w:id="450707326">
          <w:marLeft w:val="640"/>
          <w:marRight w:val="0"/>
          <w:marTop w:val="0"/>
          <w:marBottom w:val="0"/>
          <w:divBdr>
            <w:top w:val="none" w:sz="0" w:space="0" w:color="auto"/>
            <w:left w:val="none" w:sz="0" w:space="0" w:color="auto"/>
            <w:bottom w:val="none" w:sz="0" w:space="0" w:color="auto"/>
            <w:right w:val="none" w:sz="0" w:space="0" w:color="auto"/>
          </w:divBdr>
        </w:div>
        <w:div w:id="516316027">
          <w:marLeft w:val="640"/>
          <w:marRight w:val="0"/>
          <w:marTop w:val="0"/>
          <w:marBottom w:val="0"/>
          <w:divBdr>
            <w:top w:val="none" w:sz="0" w:space="0" w:color="auto"/>
            <w:left w:val="none" w:sz="0" w:space="0" w:color="auto"/>
            <w:bottom w:val="none" w:sz="0" w:space="0" w:color="auto"/>
            <w:right w:val="none" w:sz="0" w:space="0" w:color="auto"/>
          </w:divBdr>
        </w:div>
        <w:div w:id="531722113">
          <w:marLeft w:val="640"/>
          <w:marRight w:val="0"/>
          <w:marTop w:val="0"/>
          <w:marBottom w:val="0"/>
          <w:divBdr>
            <w:top w:val="none" w:sz="0" w:space="0" w:color="auto"/>
            <w:left w:val="none" w:sz="0" w:space="0" w:color="auto"/>
            <w:bottom w:val="none" w:sz="0" w:space="0" w:color="auto"/>
            <w:right w:val="none" w:sz="0" w:space="0" w:color="auto"/>
          </w:divBdr>
        </w:div>
        <w:div w:id="549343235">
          <w:marLeft w:val="640"/>
          <w:marRight w:val="0"/>
          <w:marTop w:val="0"/>
          <w:marBottom w:val="0"/>
          <w:divBdr>
            <w:top w:val="none" w:sz="0" w:space="0" w:color="auto"/>
            <w:left w:val="none" w:sz="0" w:space="0" w:color="auto"/>
            <w:bottom w:val="none" w:sz="0" w:space="0" w:color="auto"/>
            <w:right w:val="none" w:sz="0" w:space="0" w:color="auto"/>
          </w:divBdr>
        </w:div>
        <w:div w:id="561140740">
          <w:marLeft w:val="640"/>
          <w:marRight w:val="0"/>
          <w:marTop w:val="0"/>
          <w:marBottom w:val="0"/>
          <w:divBdr>
            <w:top w:val="none" w:sz="0" w:space="0" w:color="auto"/>
            <w:left w:val="none" w:sz="0" w:space="0" w:color="auto"/>
            <w:bottom w:val="none" w:sz="0" w:space="0" w:color="auto"/>
            <w:right w:val="none" w:sz="0" w:space="0" w:color="auto"/>
          </w:divBdr>
        </w:div>
        <w:div w:id="575476641">
          <w:marLeft w:val="640"/>
          <w:marRight w:val="0"/>
          <w:marTop w:val="0"/>
          <w:marBottom w:val="0"/>
          <w:divBdr>
            <w:top w:val="none" w:sz="0" w:space="0" w:color="auto"/>
            <w:left w:val="none" w:sz="0" w:space="0" w:color="auto"/>
            <w:bottom w:val="none" w:sz="0" w:space="0" w:color="auto"/>
            <w:right w:val="none" w:sz="0" w:space="0" w:color="auto"/>
          </w:divBdr>
        </w:div>
        <w:div w:id="577590634">
          <w:marLeft w:val="640"/>
          <w:marRight w:val="0"/>
          <w:marTop w:val="0"/>
          <w:marBottom w:val="0"/>
          <w:divBdr>
            <w:top w:val="none" w:sz="0" w:space="0" w:color="auto"/>
            <w:left w:val="none" w:sz="0" w:space="0" w:color="auto"/>
            <w:bottom w:val="none" w:sz="0" w:space="0" w:color="auto"/>
            <w:right w:val="none" w:sz="0" w:space="0" w:color="auto"/>
          </w:divBdr>
        </w:div>
        <w:div w:id="593317947">
          <w:marLeft w:val="640"/>
          <w:marRight w:val="0"/>
          <w:marTop w:val="0"/>
          <w:marBottom w:val="0"/>
          <w:divBdr>
            <w:top w:val="none" w:sz="0" w:space="0" w:color="auto"/>
            <w:left w:val="none" w:sz="0" w:space="0" w:color="auto"/>
            <w:bottom w:val="none" w:sz="0" w:space="0" w:color="auto"/>
            <w:right w:val="none" w:sz="0" w:space="0" w:color="auto"/>
          </w:divBdr>
        </w:div>
        <w:div w:id="621225022">
          <w:marLeft w:val="640"/>
          <w:marRight w:val="0"/>
          <w:marTop w:val="0"/>
          <w:marBottom w:val="0"/>
          <w:divBdr>
            <w:top w:val="none" w:sz="0" w:space="0" w:color="auto"/>
            <w:left w:val="none" w:sz="0" w:space="0" w:color="auto"/>
            <w:bottom w:val="none" w:sz="0" w:space="0" w:color="auto"/>
            <w:right w:val="none" w:sz="0" w:space="0" w:color="auto"/>
          </w:divBdr>
        </w:div>
        <w:div w:id="649099460">
          <w:marLeft w:val="640"/>
          <w:marRight w:val="0"/>
          <w:marTop w:val="0"/>
          <w:marBottom w:val="0"/>
          <w:divBdr>
            <w:top w:val="none" w:sz="0" w:space="0" w:color="auto"/>
            <w:left w:val="none" w:sz="0" w:space="0" w:color="auto"/>
            <w:bottom w:val="none" w:sz="0" w:space="0" w:color="auto"/>
            <w:right w:val="none" w:sz="0" w:space="0" w:color="auto"/>
          </w:divBdr>
        </w:div>
        <w:div w:id="690373565">
          <w:marLeft w:val="640"/>
          <w:marRight w:val="0"/>
          <w:marTop w:val="0"/>
          <w:marBottom w:val="0"/>
          <w:divBdr>
            <w:top w:val="none" w:sz="0" w:space="0" w:color="auto"/>
            <w:left w:val="none" w:sz="0" w:space="0" w:color="auto"/>
            <w:bottom w:val="none" w:sz="0" w:space="0" w:color="auto"/>
            <w:right w:val="none" w:sz="0" w:space="0" w:color="auto"/>
          </w:divBdr>
        </w:div>
        <w:div w:id="746458196">
          <w:marLeft w:val="640"/>
          <w:marRight w:val="0"/>
          <w:marTop w:val="0"/>
          <w:marBottom w:val="0"/>
          <w:divBdr>
            <w:top w:val="none" w:sz="0" w:space="0" w:color="auto"/>
            <w:left w:val="none" w:sz="0" w:space="0" w:color="auto"/>
            <w:bottom w:val="none" w:sz="0" w:space="0" w:color="auto"/>
            <w:right w:val="none" w:sz="0" w:space="0" w:color="auto"/>
          </w:divBdr>
        </w:div>
        <w:div w:id="749893331">
          <w:marLeft w:val="640"/>
          <w:marRight w:val="0"/>
          <w:marTop w:val="0"/>
          <w:marBottom w:val="0"/>
          <w:divBdr>
            <w:top w:val="none" w:sz="0" w:space="0" w:color="auto"/>
            <w:left w:val="none" w:sz="0" w:space="0" w:color="auto"/>
            <w:bottom w:val="none" w:sz="0" w:space="0" w:color="auto"/>
            <w:right w:val="none" w:sz="0" w:space="0" w:color="auto"/>
          </w:divBdr>
        </w:div>
        <w:div w:id="783618650">
          <w:marLeft w:val="640"/>
          <w:marRight w:val="0"/>
          <w:marTop w:val="0"/>
          <w:marBottom w:val="0"/>
          <w:divBdr>
            <w:top w:val="none" w:sz="0" w:space="0" w:color="auto"/>
            <w:left w:val="none" w:sz="0" w:space="0" w:color="auto"/>
            <w:bottom w:val="none" w:sz="0" w:space="0" w:color="auto"/>
            <w:right w:val="none" w:sz="0" w:space="0" w:color="auto"/>
          </w:divBdr>
        </w:div>
        <w:div w:id="804011240">
          <w:marLeft w:val="640"/>
          <w:marRight w:val="0"/>
          <w:marTop w:val="0"/>
          <w:marBottom w:val="0"/>
          <w:divBdr>
            <w:top w:val="none" w:sz="0" w:space="0" w:color="auto"/>
            <w:left w:val="none" w:sz="0" w:space="0" w:color="auto"/>
            <w:bottom w:val="none" w:sz="0" w:space="0" w:color="auto"/>
            <w:right w:val="none" w:sz="0" w:space="0" w:color="auto"/>
          </w:divBdr>
        </w:div>
        <w:div w:id="825129306">
          <w:marLeft w:val="640"/>
          <w:marRight w:val="0"/>
          <w:marTop w:val="0"/>
          <w:marBottom w:val="0"/>
          <w:divBdr>
            <w:top w:val="none" w:sz="0" w:space="0" w:color="auto"/>
            <w:left w:val="none" w:sz="0" w:space="0" w:color="auto"/>
            <w:bottom w:val="none" w:sz="0" w:space="0" w:color="auto"/>
            <w:right w:val="none" w:sz="0" w:space="0" w:color="auto"/>
          </w:divBdr>
        </w:div>
        <w:div w:id="872155289">
          <w:marLeft w:val="640"/>
          <w:marRight w:val="0"/>
          <w:marTop w:val="0"/>
          <w:marBottom w:val="0"/>
          <w:divBdr>
            <w:top w:val="none" w:sz="0" w:space="0" w:color="auto"/>
            <w:left w:val="none" w:sz="0" w:space="0" w:color="auto"/>
            <w:bottom w:val="none" w:sz="0" w:space="0" w:color="auto"/>
            <w:right w:val="none" w:sz="0" w:space="0" w:color="auto"/>
          </w:divBdr>
        </w:div>
        <w:div w:id="927277083">
          <w:marLeft w:val="640"/>
          <w:marRight w:val="0"/>
          <w:marTop w:val="0"/>
          <w:marBottom w:val="0"/>
          <w:divBdr>
            <w:top w:val="none" w:sz="0" w:space="0" w:color="auto"/>
            <w:left w:val="none" w:sz="0" w:space="0" w:color="auto"/>
            <w:bottom w:val="none" w:sz="0" w:space="0" w:color="auto"/>
            <w:right w:val="none" w:sz="0" w:space="0" w:color="auto"/>
          </w:divBdr>
        </w:div>
        <w:div w:id="929850784">
          <w:marLeft w:val="640"/>
          <w:marRight w:val="0"/>
          <w:marTop w:val="0"/>
          <w:marBottom w:val="0"/>
          <w:divBdr>
            <w:top w:val="none" w:sz="0" w:space="0" w:color="auto"/>
            <w:left w:val="none" w:sz="0" w:space="0" w:color="auto"/>
            <w:bottom w:val="none" w:sz="0" w:space="0" w:color="auto"/>
            <w:right w:val="none" w:sz="0" w:space="0" w:color="auto"/>
          </w:divBdr>
        </w:div>
        <w:div w:id="938023918">
          <w:marLeft w:val="640"/>
          <w:marRight w:val="0"/>
          <w:marTop w:val="0"/>
          <w:marBottom w:val="0"/>
          <w:divBdr>
            <w:top w:val="none" w:sz="0" w:space="0" w:color="auto"/>
            <w:left w:val="none" w:sz="0" w:space="0" w:color="auto"/>
            <w:bottom w:val="none" w:sz="0" w:space="0" w:color="auto"/>
            <w:right w:val="none" w:sz="0" w:space="0" w:color="auto"/>
          </w:divBdr>
        </w:div>
        <w:div w:id="986208603">
          <w:marLeft w:val="640"/>
          <w:marRight w:val="0"/>
          <w:marTop w:val="0"/>
          <w:marBottom w:val="0"/>
          <w:divBdr>
            <w:top w:val="none" w:sz="0" w:space="0" w:color="auto"/>
            <w:left w:val="none" w:sz="0" w:space="0" w:color="auto"/>
            <w:bottom w:val="none" w:sz="0" w:space="0" w:color="auto"/>
            <w:right w:val="none" w:sz="0" w:space="0" w:color="auto"/>
          </w:divBdr>
        </w:div>
        <w:div w:id="1032535378">
          <w:marLeft w:val="640"/>
          <w:marRight w:val="0"/>
          <w:marTop w:val="0"/>
          <w:marBottom w:val="0"/>
          <w:divBdr>
            <w:top w:val="none" w:sz="0" w:space="0" w:color="auto"/>
            <w:left w:val="none" w:sz="0" w:space="0" w:color="auto"/>
            <w:bottom w:val="none" w:sz="0" w:space="0" w:color="auto"/>
            <w:right w:val="none" w:sz="0" w:space="0" w:color="auto"/>
          </w:divBdr>
        </w:div>
        <w:div w:id="1041399734">
          <w:marLeft w:val="640"/>
          <w:marRight w:val="0"/>
          <w:marTop w:val="0"/>
          <w:marBottom w:val="0"/>
          <w:divBdr>
            <w:top w:val="none" w:sz="0" w:space="0" w:color="auto"/>
            <w:left w:val="none" w:sz="0" w:space="0" w:color="auto"/>
            <w:bottom w:val="none" w:sz="0" w:space="0" w:color="auto"/>
            <w:right w:val="none" w:sz="0" w:space="0" w:color="auto"/>
          </w:divBdr>
        </w:div>
        <w:div w:id="1082996146">
          <w:marLeft w:val="640"/>
          <w:marRight w:val="0"/>
          <w:marTop w:val="0"/>
          <w:marBottom w:val="0"/>
          <w:divBdr>
            <w:top w:val="none" w:sz="0" w:space="0" w:color="auto"/>
            <w:left w:val="none" w:sz="0" w:space="0" w:color="auto"/>
            <w:bottom w:val="none" w:sz="0" w:space="0" w:color="auto"/>
            <w:right w:val="none" w:sz="0" w:space="0" w:color="auto"/>
          </w:divBdr>
        </w:div>
        <w:div w:id="1195727981">
          <w:marLeft w:val="640"/>
          <w:marRight w:val="0"/>
          <w:marTop w:val="0"/>
          <w:marBottom w:val="0"/>
          <w:divBdr>
            <w:top w:val="none" w:sz="0" w:space="0" w:color="auto"/>
            <w:left w:val="none" w:sz="0" w:space="0" w:color="auto"/>
            <w:bottom w:val="none" w:sz="0" w:space="0" w:color="auto"/>
            <w:right w:val="none" w:sz="0" w:space="0" w:color="auto"/>
          </w:divBdr>
        </w:div>
        <w:div w:id="1232693803">
          <w:marLeft w:val="640"/>
          <w:marRight w:val="0"/>
          <w:marTop w:val="0"/>
          <w:marBottom w:val="0"/>
          <w:divBdr>
            <w:top w:val="none" w:sz="0" w:space="0" w:color="auto"/>
            <w:left w:val="none" w:sz="0" w:space="0" w:color="auto"/>
            <w:bottom w:val="none" w:sz="0" w:space="0" w:color="auto"/>
            <w:right w:val="none" w:sz="0" w:space="0" w:color="auto"/>
          </w:divBdr>
        </w:div>
        <w:div w:id="1243179238">
          <w:marLeft w:val="640"/>
          <w:marRight w:val="0"/>
          <w:marTop w:val="0"/>
          <w:marBottom w:val="0"/>
          <w:divBdr>
            <w:top w:val="none" w:sz="0" w:space="0" w:color="auto"/>
            <w:left w:val="none" w:sz="0" w:space="0" w:color="auto"/>
            <w:bottom w:val="none" w:sz="0" w:space="0" w:color="auto"/>
            <w:right w:val="none" w:sz="0" w:space="0" w:color="auto"/>
          </w:divBdr>
        </w:div>
        <w:div w:id="1250113085">
          <w:marLeft w:val="640"/>
          <w:marRight w:val="0"/>
          <w:marTop w:val="0"/>
          <w:marBottom w:val="0"/>
          <w:divBdr>
            <w:top w:val="none" w:sz="0" w:space="0" w:color="auto"/>
            <w:left w:val="none" w:sz="0" w:space="0" w:color="auto"/>
            <w:bottom w:val="none" w:sz="0" w:space="0" w:color="auto"/>
            <w:right w:val="none" w:sz="0" w:space="0" w:color="auto"/>
          </w:divBdr>
        </w:div>
        <w:div w:id="1253590860">
          <w:marLeft w:val="640"/>
          <w:marRight w:val="0"/>
          <w:marTop w:val="0"/>
          <w:marBottom w:val="0"/>
          <w:divBdr>
            <w:top w:val="none" w:sz="0" w:space="0" w:color="auto"/>
            <w:left w:val="none" w:sz="0" w:space="0" w:color="auto"/>
            <w:bottom w:val="none" w:sz="0" w:space="0" w:color="auto"/>
            <w:right w:val="none" w:sz="0" w:space="0" w:color="auto"/>
          </w:divBdr>
        </w:div>
        <w:div w:id="1283609154">
          <w:marLeft w:val="640"/>
          <w:marRight w:val="0"/>
          <w:marTop w:val="0"/>
          <w:marBottom w:val="0"/>
          <w:divBdr>
            <w:top w:val="none" w:sz="0" w:space="0" w:color="auto"/>
            <w:left w:val="none" w:sz="0" w:space="0" w:color="auto"/>
            <w:bottom w:val="none" w:sz="0" w:space="0" w:color="auto"/>
            <w:right w:val="none" w:sz="0" w:space="0" w:color="auto"/>
          </w:divBdr>
        </w:div>
        <w:div w:id="1301837921">
          <w:marLeft w:val="640"/>
          <w:marRight w:val="0"/>
          <w:marTop w:val="0"/>
          <w:marBottom w:val="0"/>
          <w:divBdr>
            <w:top w:val="none" w:sz="0" w:space="0" w:color="auto"/>
            <w:left w:val="none" w:sz="0" w:space="0" w:color="auto"/>
            <w:bottom w:val="none" w:sz="0" w:space="0" w:color="auto"/>
            <w:right w:val="none" w:sz="0" w:space="0" w:color="auto"/>
          </w:divBdr>
        </w:div>
        <w:div w:id="1303847539">
          <w:marLeft w:val="640"/>
          <w:marRight w:val="0"/>
          <w:marTop w:val="0"/>
          <w:marBottom w:val="0"/>
          <w:divBdr>
            <w:top w:val="none" w:sz="0" w:space="0" w:color="auto"/>
            <w:left w:val="none" w:sz="0" w:space="0" w:color="auto"/>
            <w:bottom w:val="none" w:sz="0" w:space="0" w:color="auto"/>
            <w:right w:val="none" w:sz="0" w:space="0" w:color="auto"/>
          </w:divBdr>
        </w:div>
        <w:div w:id="1314676349">
          <w:marLeft w:val="640"/>
          <w:marRight w:val="0"/>
          <w:marTop w:val="0"/>
          <w:marBottom w:val="0"/>
          <w:divBdr>
            <w:top w:val="none" w:sz="0" w:space="0" w:color="auto"/>
            <w:left w:val="none" w:sz="0" w:space="0" w:color="auto"/>
            <w:bottom w:val="none" w:sz="0" w:space="0" w:color="auto"/>
            <w:right w:val="none" w:sz="0" w:space="0" w:color="auto"/>
          </w:divBdr>
        </w:div>
        <w:div w:id="1363241877">
          <w:marLeft w:val="640"/>
          <w:marRight w:val="0"/>
          <w:marTop w:val="0"/>
          <w:marBottom w:val="0"/>
          <w:divBdr>
            <w:top w:val="none" w:sz="0" w:space="0" w:color="auto"/>
            <w:left w:val="none" w:sz="0" w:space="0" w:color="auto"/>
            <w:bottom w:val="none" w:sz="0" w:space="0" w:color="auto"/>
            <w:right w:val="none" w:sz="0" w:space="0" w:color="auto"/>
          </w:divBdr>
        </w:div>
        <w:div w:id="1367022216">
          <w:marLeft w:val="640"/>
          <w:marRight w:val="0"/>
          <w:marTop w:val="0"/>
          <w:marBottom w:val="0"/>
          <w:divBdr>
            <w:top w:val="none" w:sz="0" w:space="0" w:color="auto"/>
            <w:left w:val="none" w:sz="0" w:space="0" w:color="auto"/>
            <w:bottom w:val="none" w:sz="0" w:space="0" w:color="auto"/>
            <w:right w:val="none" w:sz="0" w:space="0" w:color="auto"/>
          </w:divBdr>
        </w:div>
        <w:div w:id="1408453195">
          <w:marLeft w:val="640"/>
          <w:marRight w:val="0"/>
          <w:marTop w:val="0"/>
          <w:marBottom w:val="0"/>
          <w:divBdr>
            <w:top w:val="none" w:sz="0" w:space="0" w:color="auto"/>
            <w:left w:val="none" w:sz="0" w:space="0" w:color="auto"/>
            <w:bottom w:val="none" w:sz="0" w:space="0" w:color="auto"/>
            <w:right w:val="none" w:sz="0" w:space="0" w:color="auto"/>
          </w:divBdr>
        </w:div>
        <w:div w:id="1415977634">
          <w:marLeft w:val="640"/>
          <w:marRight w:val="0"/>
          <w:marTop w:val="0"/>
          <w:marBottom w:val="0"/>
          <w:divBdr>
            <w:top w:val="none" w:sz="0" w:space="0" w:color="auto"/>
            <w:left w:val="none" w:sz="0" w:space="0" w:color="auto"/>
            <w:bottom w:val="none" w:sz="0" w:space="0" w:color="auto"/>
            <w:right w:val="none" w:sz="0" w:space="0" w:color="auto"/>
          </w:divBdr>
        </w:div>
        <w:div w:id="1461847613">
          <w:marLeft w:val="640"/>
          <w:marRight w:val="0"/>
          <w:marTop w:val="0"/>
          <w:marBottom w:val="0"/>
          <w:divBdr>
            <w:top w:val="none" w:sz="0" w:space="0" w:color="auto"/>
            <w:left w:val="none" w:sz="0" w:space="0" w:color="auto"/>
            <w:bottom w:val="none" w:sz="0" w:space="0" w:color="auto"/>
            <w:right w:val="none" w:sz="0" w:space="0" w:color="auto"/>
          </w:divBdr>
        </w:div>
        <w:div w:id="1494175552">
          <w:marLeft w:val="640"/>
          <w:marRight w:val="0"/>
          <w:marTop w:val="0"/>
          <w:marBottom w:val="0"/>
          <w:divBdr>
            <w:top w:val="none" w:sz="0" w:space="0" w:color="auto"/>
            <w:left w:val="none" w:sz="0" w:space="0" w:color="auto"/>
            <w:bottom w:val="none" w:sz="0" w:space="0" w:color="auto"/>
            <w:right w:val="none" w:sz="0" w:space="0" w:color="auto"/>
          </w:divBdr>
        </w:div>
        <w:div w:id="1494251853">
          <w:marLeft w:val="640"/>
          <w:marRight w:val="0"/>
          <w:marTop w:val="0"/>
          <w:marBottom w:val="0"/>
          <w:divBdr>
            <w:top w:val="none" w:sz="0" w:space="0" w:color="auto"/>
            <w:left w:val="none" w:sz="0" w:space="0" w:color="auto"/>
            <w:bottom w:val="none" w:sz="0" w:space="0" w:color="auto"/>
            <w:right w:val="none" w:sz="0" w:space="0" w:color="auto"/>
          </w:divBdr>
        </w:div>
        <w:div w:id="1501189186">
          <w:marLeft w:val="640"/>
          <w:marRight w:val="0"/>
          <w:marTop w:val="0"/>
          <w:marBottom w:val="0"/>
          <w:divBdr>
            <w:top w:val="none" w:sz="0" w:space="0" w:color="auto"/>
            <w:left w:val="none" w:sz="0" w:space="0" w:color="auto"/>
            <w:bottom w:val="none" w:sz="0" w:space="0" w:color="auto"/>
            <w:right w:val="none" w:sz="0" w:space="0" w:color="auto"/>
          </w:divBdr>
        </w:div>
        <w:div w:id="1501192647">
          <w:marLeft w:val="640"/>
          <w:marRight w:val="0"/>
          <w:marTop w:val="0"/>
          <w:marBottom w:val="0"/>
          <w:divBdr>
            <w:top w:val="none" w:sz="0" w:space="0" w:color="auto"/>
            <w:left w:val="none" w:sz="0" w:space="0" w:color="auto"/>
            <w:bottom w:val="none" w:sz="0" w:space="0" w:color="auto"/>
            <w:right w:val="none" w:sz="0" w:space="0" w:color="auto"/>
          </w:divBdr>
        </w:div>
        <w:div w:id="1611010817">
          <w:marLeft w:val="640"/>
          <w:marRight w:val="0"/>
          <w:marTop w:val="0"/>
          <w:marBottom w:val="0"/>
          <w:divBdr>
            <w:top w:val="none" w:sz="0" w:space="0" w:color="auto"/>
            <w:left w:val="none" w:sz="0" w:space="0" w:color="auto"/>
            <w:bottom w:val="none" w:sz="0" w:space="0" w:color="auto"/>
            <w:right w:val="none" w:sz="0" w:space="0" w:color="auto"/>
          </w:divBdr>
        </w:div>
        <w:div w:id="1634020309">
          <w:marLeft w:val="640"/>
          <w:marRight w:val="0"/>
          <w:marTop w:val="0"/>
          <w:marBottom w:val="0"/>
          <w:divBdr>
            <w:top w:val="none" w:sz="0" w:space="0" w:color="auto"/>
            <w:left w:val="none" w:sz="0" w:space="0" w:color="auto"/>
            <w:bottom w:val="none" w:sz="0" w:space="0" w:color="auto"/>
            <w:right w:val="none" w:sz="0" w:space="0" w:color="auto"/>
          </w:divBdr>
        </w:div>
        <w:div w:id="1664316066">
          <w:marLeft w:val="640"/>
          <w:marRight w:val="0"/>
          <w:marTop w:val="0"/>
          <w:marBottom w:val="0"/>
          <w:divBdr>
            <w:top w:val="none" w:sz="0" w:space="0" w:color="auto"/>
            <w:left w:val="none" w:sz="0" w:space="0" w:color="auto"/>
            <w:bottom w:val="none" w:sz="0" w:space="0" w:color="auto"/>
            <w:right w:val="none" w:sz="0" w:space="0" w:color="auto"/>
          </w:divBdr>
        </w:div>
        <w:div w:id="1763528842">
          <w:marLeft w:val="640"/>
          <w:marRight w:val="0"/>
          <w:marTop w:val="0"/>
          <w:marBottom w:val="0"/>
          <w:divBdr>
            <w:top w:val="none" w:sz="0" w:space="0" w:color="auto"/>
            <w:left w:val="none" w:sz="0" w:space="0" w:color="auto"/>
            <w:bottom w:val="none" w:sz="0" w:space="0" w:color="auto"/>
            <w:right w:val="none" w:sz="0" w:space="0" w:color="auto"/>
          </w:divBdr>
        </w:div>
        <w:div w:id="1766808538">
          <w:marLeft w:val="640"/>
          <w:marRight w:val="0"/>
          <w:marTop w:val="0"/>
          <w:marBottom w:val="0"/>
          <w:divBdr>
            <w:top w:val="none" w:sz="0" w:space="0" w:color="auto"/>
            <w:left w:val="none" w:sz="0" w:space="0" w:color="auto"/>
            <w:bottom w:val="none" w:sz="0" w:space="0" w:color="auto"/>
            <w:right w:val="none" w:sz="0" w:space="0" w:color="auto"/>
          </w:divBdr>
        </w:div>
        <w:div w:id="1812791666">
          <w:marLeft w:val="640"/>
          <w:marRight w:val="0"/>
          <w:marTop w:val="0"/>
          <w:marBottom w:val="0"/>
          <w:divBdr>
            <w:top w:val="none" w:sz="0" w:space="0" w:color="auto"/>
            <w:left w:val="none" w:sz="0" w:space="0" w:color="auto"/>
            <w:bottom w:val="none" w:sz="0" w:space="0" w:color="auto"/>
            <w:right w:val="none" w:sz="0" w:space="0" w:color="auto"/>
          </w:divBdr>
        </w:div>
        <w:div w:id="1830054793">
          <w:marLeft w:val="640"/>
          <w:marRight w:val="0"/>
          <w:marTop w:val="0"/>
          <w:marBottom w:val="0"/>
          <w:divBdr>
            <w:top w:val="none" w:sz="0" w:space="0" w:color="auto"/>
            <w:left w:val="none" w:sz="0" w:space="0" w:color="auto"/>
            <w:bottom w:val="none" w:sz="0" w:space="0" w:color="auto"/>
            <w:right w:val="none" w:sz="0" w:space="0" w:color="auto"/>
          </w:divBdr>
        </w:div>
        <w:div w:id="1869100900">
          <w:marLeft w:val="640"/>
          <w:marRight w:val="0"/>
          <w:marTop w:val="0"/>
          <w:marBottom w:val="0"/>
          <w:divBdr>
            <w:top w:val="none" w:sz="0" w:space="0" w:color="auto"/>
            <w:left w:val="none" w:sz="0" w:space="0" w:color="auto"/>
            <w:bottom w:val="none" w:sz="0" w:space="0" w:color="auto"/>
            <w:right w:val="none" w:sz="0" w:space="0" w:color="auto"/>
          </w:divBdr>
        </w:div>
        <w:div w:id="1919705964">
          <w:marLeft w:val="640"/>
          <w:marRight w:val="0"/>
          <w:marTop w:val="0"/>
          <w:marBottom w:val="0"/>
          <w:divBdr>
            <w:top w:val="none" w:sz="0" w:space="0" w:color="auto"/>
            <w:left w:val="none" w:sz="0" w:space="0" w:color="auto"/>
            <w:bottom w:val="none" w:sz="0" w:space="0" w:color="auto"/>
            <w:right w:val="none" w:sz="0" w:space="0" w:color="auto"/>
          </w:divBdr>
        </w:div>
        <w:div w:id="1953899865">
          <w:marLeft w:val="640"/>
          <w:marRight w:val="0"/>
          <w:marTop w:val="0"/>
          <w:marBottom w:val="0"/>
          <w:divBdr>
            <w:top w:val="none" w:sz="0" w:space="0" w:color="auto"/>
            <w:left w:val="none" w:sz="0" w:space="0" w:color="auto"/>
            <w:bottom w:val="none" w:sz="0" w:space="0" w:color="auto"/>
            <w:right w:val="none" w:sz="0" w:space="0" w:color="auto"/>
          </w:divBdr>
        </w:div>
        <w:div w:id="1964190902">
          <w:marLeft w:val="640"/>
          <w:marRight w:val="0"/>
          <w:marTop w:val="0"/>
          <w:marBottom w:val="0"/>
          <w:divBdr>
            <w:top w:val="none" w:sz="0" w:space="0" w:color="auto"/>
            <w:left w:val="none" w:sz="0" w:space="0" w:color="auto"/>
            <w:bottom w:val="none" w:sz="0" w:space="0" w:color="auto"/>
            <w:right w:val="none" w:sz="0" w:space="0" w:color="auto"/>
          </w:divBdr>
        </w:div>
        <w:div w:id="1970815415">
          <w:marLeft w:val="640"/>
          <w:marRight w:val="0"/>
          <w:marTop w:val="0"/>
          <w:marBottom w:val="0"/>
          <w:divBdr>
            <w:top w:val="none" w:sz="0" w:space="0" w:color="auto"/>
            <w:left w:val="none" w:sz="0" w:space="0" w:color="auto"/>
            <w:bottom w:val="none" w:sz="0" w:space="0" w:color="auto"/>
            <w:right w:val="none" w:sz="0" w:space="0" w:color="auto"/>
          </w:divBdr>
        </w:div>
        <w:div w:id="1973174037">
          <w:marLeft w:val="640"/>
          <w:marRight w:val="0"/>
          <w:marTop w:val="0"/>
          <w:marBottom w:val="0"/>
          <w:divBdr>
            <w:top w:val="none" w:sz="0" w:space="0" w:color="auto"/>
            <w:left w:val="none" w:sz="0" w:space="0" w:color="auto"/>
            <w:bottom w:val="none" w:sz="0" w:space="0" w:color="auto"/>
            <w:right w:val="none" w:sz="0" w:space="0" w:color="auto"/>
          </w:divBdr>
        </w:div>
        <w:div w:id="1979795454">
          <w:marLeft w:val="640"/>
          <w:marRight w:val="0"/>
          <w:marTop w:val="0"/>
          <w:marBottom w:val="0"/>
          <w:divBdr>
            <w:top w:val="none" w:sz="0" w:space="0" w:color="auto"/>
            <w:left w:val="none" w:sz="0" w:space="0" w:color="auto"/>
            <w:bottom w:val="none" w:sz="0" w:space="0" w:color="auto"/>
            <w:right w:val="none" w:sz="0" w:space="0" w:color="auto"/>
          </w:divBdr>
        </w:div>
        <w:div w:id="1988582485">
          <w:marLeft w:val="640"/>
          <w:marRight w:val="0"/>
          <w:marTop w:val="0"/>
          <w:marBottom w:val="0"/>
          <w:divBdr>
            <w:top w:val="none" w:sz="0" w:space="0" w:color="auto"/>
            <w:left w:val="none" w:sz="0" w:space="0" w:color="auto"/>
            <w:bottom w:val="none" w:sz="0" w:space="0" w:color="auto"/>
            <w:right w:val="none" w:sz="0" w:space="0" w:color="auto"/>
          </w:divBdr>
        </w:div>
        <w:div w:id="2035960760">
          <w:marLeft w:val="640"/>
          <w:marRight w:val="0"/>
          <w:marTop w:val="0"/>
          <w:marBottom w:val="0"/>
          <w:divBdr>
            <w:top w:val="none" w:sz="0" w:space="0" w:color="auto"/>
            <w:left w:val="none" w:sz="0" w:space="0" w:color="auto"/>
            <w:bottom w:val="none" w:sz="0" w:space="0" w:color="auto"/>
            <w:right w:val="none" w:sz="0" w:space="0" w:color="auto"/>
          </w:divBdr>
        </w:div>
        <w:div w:id="2061977616">
          <w:marLeft w:val="640"/>
          <w:marRight w:val="0"/>
          <w:marTop w:val="0"/>
          <w:marBottom w:val="0"/>
          <w:divBdr>
            <w:top w:val="none" w:sz="0" w:space="0" w:color="auto"/>
            <w:left w:val="none" w:sz="0" w:space="0" w:color="auto"/>
            <w:bottom w:val="none" w:sz="0" w:space="0" w:color="auto"/>
            <w:right w:val="none" w:sz="0" w:space="0" w:color="auto"/>
          </w:divBdr>
        </w:div>
        <w:div w:id="2079742532">
          <w:marLeft w:val="640"/>
          <w:marRight w:val="0"/>
          <w:marTop w:val="0"/>
          <w:marBottom w:val="0"/>
          <w:divBdr>
            <w:top w:val="none" w:sz="0" w:space="0" w:color="auto"/>
            <w:left w:val="none" w:sz="0" w:space="0" w:color="auto"/>
            <w:bottom w:val="none" w:sz="0" w:space="0" w:color="auto"/>
            <w:right w:val="none" w:sz="0" w:space="0" w:color="auto"/>
          </w:divBdr>
        </w:div>
        <w:div w:id="2142768914">
          <w:marLeft w:val="640"/>
          <w:marRight w:val="0"/>
          <w:marTop w:val="0"/>
          <w:marBottom w:val="0"/>
          <w:divBdr>
            <w:top w:val="none" w:sz="0" w:space="0" w:color="auto"/>
            <w:left w:val="none" w:sz="0" w:space="0" w:color="auto"/>
            <w:bottom w:val="none" w:sz="0" w:space="0" w:color="auto"/>
            <w:right w:val="none" w:sz="0" w:space="0" w:color="auto"/>
          </w:divBdr>
        </w:div>
      </w:divsChild>
    </w:div>
    <w:div w:id="200022629">
      <w:bodyDiv w:val="1"/>
      <w:marLeft w:val="0"/>
      <w:marRight w:val="0"/>
      <w:marTop w:val="0"/>
      <w:marBottom w:val="0"/>
      <w:divBdr>
        <w:top w:val="none" w:sz="0" w:space="0" w:color="auto"/>
        <w:left w:val="none" w:sz="0" w:space="0" w:color="auto"/>
        <w:bottom w:val="none" w:sz="0" w:space="0" w:color="auto"/>
        <w:right w:val="none" w:sz="0" w:space="0" w:color="auto"/>
      </w:divBdr>
      <w:divsChild>
        <w:div w:id="123427647">
          <w:marLeft w:val="640"/>
          <w:marRight w:val="0"/>
          <w:marTop w:val="0"/>
          <w:marBottom w:val="0"/>
          <w:divBdr>
            <w:top w:val="none" w:sz="0" w:space="0" w:color="auto"/>
            <w:left w:val="none" w:sz="0" w:space="0" w:color="auto"/>
            <w:bottom w:val="none" w:sz="0" w:space="0" w:color="auto"/>
            <w:right w:val="none" w:sz="0" w:space="0" w:color="auto"/>
          </w:divBdr>
        </w:div>
        <w:div w:id="181017584">
          <w:marLeft w:val="640"/>
          <w:marRight w:val="0"/>
          <w:marTop w:val="0"/>
          <w:marBottom w:val="0"/>
          <w:divBdr>
            <w:top w:val="none" w:sz="0" w:space="0" w:color="auto"/>
            <w:left w:val="none" w:sz="0" w:space="0" w:color="auto"/>
            <w:bottom w:val="none" w:sz="0" w:space="0" w:color="auto"/>
            <w:right w:val="none" w:sz="0" w:space="0" w:color="auto"/>
          </w:divBdr>
        </w:div>
        <w:div w:id="209458073">
          <w:marLeft w:val="640"/>
          <w:marRight w:val="0"/>
          <w:marTop w:val="0"/>
          <w:marBottom w:val="0"/>
          <w:divBdr>
            <w:top w:val="none" w:sz="0" w:space="0" w:color="auto"/>
            <w:left w:val="none" w:sz="0" w:space="0" w:color="auto"/>
            <w:bottom w:val="none" w:sz="0" w:space="0" w:color="auto"/>
            <w:right w:val="none" w:sz="0" w:space="0" w:color="auto"/>
          </w:divBdr>
        </w:div>
        <w:div w:id="221789491">
          <w:marLeft w:val="640"/>
          <w:marRight w:val="0"/>
          <w:marTop w:val="0"/>
          <w:marBottom w:val="0"/>
          <w:divBdr>
            <w:top w:val="none" w:sz="0" w:space="0" w:color="auto"/>
            <w:left w:val="none" w:sz="0" w:space="0" w:color="auto"/>
            <w:bottom w:val="none" w:sz="0" w:space="0" w:color="auto"/>
            <w:right w:val="none" w:sz="0" w:space="0" w:color="auto"/>
          </w:divBdr>
        </w:div>
        <w:div w:id="257519056">
          <w:marLeft w:val="640"/>
          <w:marRight w:val="0"/>
          <w:marTop w:val="0"/>
          <w:marBottom w:val="0"/>
          <w:divBdr>
            <w:top w:val="none" w:sz="0" w:space="0" w:color="auto"/>
            <w:left w:val="none" w:sz="0" w:space="0" w:color="auto"/>
            <w:bottom w:val="none" w:sz="0" w:space="0" w:color="auto"/>
            <w:right w:val="none" w:sz="0" w:space="0" w:color="auto"/>
          </w:divBdr>
        </w:div>
        <w:div w:id="503596113">
          <w:marLeft w:val="640"/>
          <w:marRight w:val="0"/>
          <w:marTop w:val="0"/>
          <w:marBottom w:val="0"/>
          <w:divBdr>
            <w:top w:val="none" w:sz="0" w:space="0" w:color="auto"/>
            <w:left w:val="none" w:sz="0" w:space="0" w:color="auto"/>
            <w:bottom w:val="none" w:sz="0" w:space="0" w:color="auto"/>
            <w:right w:val="none" w:sz="0" w:space="0" w:color="auto"/>
          </w:divBdr>
        </w:div>
        <w:div w:id="544099820">
          <w:marLeft w:val="640"/>
          <w:marRight w:val="0"/>
          <w:marTop w:val="0"/>
          <w:marBottom w:val="0"/>
          <w:divBdr>
            <w:top w:val="none" w:sz="0" w:space="0" w:color="auto"/>
            <w:left w:val="none" w:sz="0" w:space="0" w:color="auto"/>
            <w:bottom w:val="none" w:sz="0" w:space="0" w:color="auto"/>
            <w:right w:val="none" w:sz="0" w:space="0" w:color="auto"/>
          </w:divBdr>
        </w:div>
        <w:div w:id="574126023">
          <w:marLeft w:val="640"/>
          <w:marRight w:val="0"/>
          <w:marTop w:val="0"/>
          <w:marBottom w:val="0"/>
          <w:divBdr>
            <w:top w:val="none" w:sz="0" w:space="0" w:color="auto"/>
            <w:left w:val="none" w:sz="0" w:space="0" w:color="auto"/>
            <w:bottom w:val="none" w:sz="0" w:space="0" w:color="auto"/>
            <w:right w:val="none" w:sz="0" w:space="0" w:color="auto"/>
          </w:divBdr>
        </w:div>
        <w:div w:id="700085370">
          <w:marLeft w:val="640"/>
          <w:marRight w:val="0"/>
          <w:marTop w:val="0"/>
          <w:marBottom w:val="0"/>
          <w:divBdr>
            <w:top w:val="none" w:sz="0" w:space="0" w:color="auto"/>
            <w:left w:val="none" w:sz="0" w:space="0" w:color="auto"/>
            <w:bottom w:val="none" w:sz="0" w:space="0" w:color="auto"/>
            <w:right w:val="none" w:sz="0" w:space="0" w:color="auto"/>
          </w:divBdr>
        </w:div>
        <w:div w:id="700403200">
          <w:marLeft w:val="640"/>
          <w:marRight w:val="0"/>
          <w:marTop w:val="0"/>
          <w:marBottom w:val="0"/>
          <w:divBdr>
            <w:top w:val="none" w:sz="0" w:space="0" w:color="auto"/>
            <w:left w:val="none" w:sz="0" w:space="0" w:color="auto"/>
            <w:bottom w:val="none" w:sz="0" w:space="0" w:color="auto"/>
            <w:right w:val="none" w:sz="0" w:space="0" w:color="auto"/>
          </w:divBdr>
        </w:div>
        <w:div w:id="839391207">
          <w:marLeft w:val="640"/>
          <w:marRight w:val="0"/>
          <w:marTop w:val="0"/>
          <w:marBottom w:val="0"/>
          <w:divBdr>
            <w:top w:val="none" w:sz="0" w:space="0" w:color="auto"/>
            <w:left w:val="none" w:sz="0" w:space="0" w:color="auto"/>
            <w:bottom w:val="none" w:sz="0" w:space="0" w:color="auto"/>
            <w:right w:val="none" w:sz="0" w:space="0" w:color="auto"/>
          </w:divBdr>
        </w:div>
        <w:div w:id="935331637">
          <w:marLeft w:val="640"/>
          <w:marRight w:val="0"/>
          <w:marTop w:val="0"/>
          <w:marBottom w:val="0"/>
          <w:divBdr>
            <w:top w:val="none" w:sz="0" w:space="0" w:color="auto"/>
            <w:left w:val="none" w:sz="0" w:space="0" w:color="auto"/>
            <w:bottom w:val="none" w:sz="0" w:space="0" w:color="auto"/>
            <w:right w:val="none" w:sz="0" w:space="0" w:color="auto"/>
          </w:divBdr>
        </w:div>
        <w:div w:id="936907920">
          <w:marLeft w:val="640"/>
          <w:marRight w:val="0"/>
          <w:marTop w:val="0"/>
          <w:marBottom w:val="0"/>
          <w:divBdr>
            <w:top w:val="none" w:sz="0" w:space="0" w:color="auto"/>
            <w:left w:val="none" w:sz="0" w:space="0" w:color="auto"/>
            <w:bottom w:val="none" w:sz="0" w:space="0" w:color="auto"/>
            <w:right w:val="none" w:sz="0" w:space="0" w:color="auto"/>
          </w:divBdr>
        </w:div>
        <w:div w:id="950477867">
          <w:marLeft w:val="640"/>
          <w:marRight w:val="0"/>
          <w:marTop w:val="0"/>
          <w:marBottom w:val="0"/>
          <w:divBdr>
            <w:top w:val="none" w:sz="0" w:space="0" w:color="auto"/>
            <w:left w:val="none" w:sz="0" w:space="0" w:color="auto"/>
            <w:bottom w:val="none" w:sz="0" w:space="0" w:color="auto"/>
            <w:right w:val="none" w:sz="0" w:space="0" w:color="auto"/>
          </w:divBdr>
        </w:div>
        <w:div w:id="1068500688">
          <w:marLeft w:val="640"/>
          <w:marRight w:val="0"/>
          <w:marTop w:val="0"/>
          <w:marBottom w:val="0"/>
          <w:divBdr>
            <w:top w:val="none" w:sz="0" w:space="0" w:color="auto"/>
            <w:left w:val="none" w:sz="0" w:space="0" w:color="auto"/>
            <w:bottom w:val="none" w:sz="0" w:space="0" w:color="auto"/>
            <w:right w:val="none" w:sz="0" w:space="0" w:color="auto"/>
          </w:divBdr>
        </w:div>
        <w:div w:id="1179806115">
          <w:marLeft w:val="640"/>
          <w:marRight w:val="0"/>
          <w:marTop w:val="0"/>
          <w:marBottom w:val="0"/>
          <w:divBdr>
            <w:top w:val="none" w:sz="0" w:space="0" w:color="auto"/>
            <w:left w:val="none" w:sz="0" w:space="0" w:color="auto"/>
            <w:bottom w:val="none" w:sz="0" w:space="0" w:color="auto"/>
            <w:right w:val="none" w:sz="0" w:space="0" w:color="auto"/>
          </w:divBdr>
        </w:div>
        <w:div w:id="1221164075">
          <w:marLeft w:val="640"/>
          <w:marRight w:val="0"/>
          <w:marTop w:val="0"/>
          <w:marBottom w:val="0"/>
          <w:divBdr>
            <w:top w:val="none" w:sz="0" w:space="0" w:color="auto"/>
            <w:left w:val="none" w:sz="0" w:space="0" w:color="auto"/>
            <w:bottom w:val="none" w:sz="0" w:space="0" w:color="auto"/>
            <w:right w:val="none" w:sz="0" w:space="0" w:color="auto"/>
          </w:divBdr>
        </w:div>
        <w:div w:id="1414156445">
          <w:marLeft w:val="640"/>
          <w:marRight w:val="0"/>
          <w:marTop w:val="0"/>
          <w:marBottom w:val="0"/>
          <w:divBdr>
            <w:top w:val="none" w:sz="0" w:space="0" w:color="auto"/>
            <w:left w:val="none" w:sz="0" w:space="0" w:color="auto"/>
            <w:bottom w:val="none" w:sz="0" w:space="0" w:color="auto"/>
            <w:right w:val="none" w:sz="0" w:space="0" w:color="auto"/>
          </w:divBdr>
        </w:div>
        <w:div w:id="1426030458">
          <w:marLeft w:val="640"/>
          <w:marRight w:val="0"/>
          <w:marTop w:val="0"/>
          <w:marBottom w:val="0"/>
          <w:divBdr>
            <w:top w:val="none" w:sz="0" w:space="0" w:color="auto"/>
            <w:left w:val="none" w:sz="0" w:space="0" w:color="auto"/>
            <w:bottom w:val="none" w:sz="0" w:space="0" w:color="auto"/>
            <w:right w:val="none" w:sz="0" w:space="0" w:color="auto"/>
          </w:divBdr>
        </w:div>
        <w:div w:id="1531796793">
          <w:marLeft w:val="640"/>
          <w:marRight w:val="0"/>
          <w:marTop w:val="0"/>
          <w:marBottom w:val="0"/>
          <w:divBdr>
            <w:top w:val="none" w:sz="0" w:space="0" w:color="auto"/>
            <w:left w:val="none" w:sz="0" w:space="0" w:color="auto"/>
            <w:bottom w:val="none" w:sz="0" w:space="0" w:color="auto"/>
            <w:right w:val="none" w:sz="0" w:space="0" w:color="auto"/>
          </w:divBdr>
        </w:div>
        <w:div w:id="1534732747">
          <w:marLeft w:val="640"/>
          <w:marRight w:val="0"/>
          <w:marTop w:val="0"/>
          <w:marBottom w:val="0"/>
          <w:divBdr>
            <w:top w:val="none" w:sz="0" w:space="0" w:color="auto"/>
            <w:left w:val="none" w:sz="0" w:space="0" w:color="auto"/>
            <w:bottom w:val="none" w:sz="0" w:space="0" w:color="auto"/>
            <w:right w:val="none" w:sz="0" w:space="0" w:color="auto"/>
          </w:divBdr>
        </w:div>
        <w:div w:id="1572808423">
          <w:marLeft w:val="640"/>
          <w:marRight w:val="0"/>
          <w:marTop w:val="0"/>
          <w:marBottom w:val="0"/>
          <w:divBdr>
            <w:top w:val="none" w:sz="0" w:space="0" w:color="auto"/>
            <w:left w:val="none" w:sz="0" w:space="0" w:color="auto"/>
            <w:bottom w:val="none" w:sz="0" w:space="0" w:color="auto"/>
            <w:right w:val="none" w:sz="0" w:space="0" w:color="auto"/>
          </w:divBdr>
        </w:div>
        <w:div w:id="1700619797">
          <w:marLeft w:val="640"/>
          <w:marRight w:val="0"/>
          <w:marTop w:val="0"/>
          <w:marBottom w:val="0"/>
          <w:divBdr>
            <w:top w:val="none" w:sz="0" w:space="0" w:color="auto"/>
            <w:left w:val="none" w:sz="0" w:space="0" w:color="auto"/>
            <w:bottom w:val="none" w:sz="0" w:space="0" w:color="auto"/>
            <w:right w:val="none" w:sz="0" w:space="0" w:color="auto"/>
          </w:divBdr>
        </w:div>
        <w:div w:id="1725786568">
          <w:marLeft w:val="640"/>
          <w:marRight w:val="0"/>
          <w:marTop w:val="0"/>
          <w:marBottom w:val="0"/>
          <w:divBdr>
            <w:top w:val="none" w:sz="0" w:space="0" w:color="auto"/>
            <w:left w:val="none" w:sz="0" w:space="0" w:color="auto"/>
            <w:bottom w:val="none" w:sz="0" w:space="0" w:color="auto"/>
            <w:right w:val="none" w:sz="0" w:space="0" w:color="auto"/>
          </w:divBdr>
        </w:div>
        <w:div w:id="1756248322">
          <w:marLeft w:val="640"/>
          <w:marRight w:val="0"/>
          <w:marTop w:val="0"/>
          <w:marBottom w:val="0"/>
          <w:divBdr>
            <w:top w:val="none" w:sz="0" w:space="0" w:color="auto"/>
            <w:left w:val="none" w:sz="0" w:space="0" w:color="auto"/>
            <w:bottom w:val="none" w:sz="0" w:space="0" w:color="auto"/>
            <w:right w:val="none" w:sz="0" w:space="0" w:color="auto"/>
          </w:divBdr>
        </w:div>
        <w:div w:id="1795975777">
          <w:marLeft w:val="640"/>
          <w:marRight w:val="0"/>
          <w:marTop w:val="0"/>
          <w:marBottom w:val="0"/>
          <w:divBdr>
            <w:top w:val="none" w:sz="0" w:space="0" w:color="auto"/>
            <w:left w:val="none" w:sz="0" w:space="0" w:color="auto"/>
            <w:bottom w:val="none" w:sz="0" w:space="0" w:color="auto"/>
            <w:right w:val="none" w:sz="0" w:space="0" w:color="auto"/>
          </w:divBdr>
        </w:div>
        <w:div w:id="1801991872">
          <w:marLeft w:val="640"/>
          <w:marRight w:val="0"/>
          <w:marTop w:val="0"/>
          <w:marBottom w:val="0"/>
          <w:divBdr>
            <w:top w:val="none" w:sz="0" w:space="0" w:color="auto"/>
            <w:left w:val="none" w:sz="0" w:space="0" w:color="auto"/>
            <w:bottom w:val="none" w:sz="0" w:space="0" w:color="auto"/>
            <w:right w:val="none" w:sz="0" w:space="0" w:color="auto"/>
          </w:divBdr>
        </w:div>
        <w:div w:id="1832789063">
          <w:marLeft w:val="640"/>
          <w:marRight w:val="0"/>
          <w:marTop w:val="0"/>
          <w:marBottom w:val="0"/>
          <w:divBdr>
            <w:top w:val="none" w:sz="0" w:space="0" w:color="auto"/>
            <w:left w:val="none" w:sz="0" w:space="0" w:color="auto"/>
            <w:bottom w:val="none" w:sz="0" w:space="0" w:color="auto"/>
            <w:right w:val="none" w:sz="0" w:space="0" w:color="auto"/>
          </w:divBdr>
        </w:div>
        <w:div w:id="1863008436">
          <w:marLeft w:val="640"/>
          <w:marRight w:val="0"/>
          <w:marTop w:val="0"/>
          <w:marBottom w:val="0"/>
          <w:divBdr>
            <w:top w:val="none" w:sz="0" w:space="0" w:color="auto"/>
            <w:left w:val="none" w:sz="0" w:space="0" w:color="auto"/>
            <w:bottom w:val="none" w:sz="0" w:space="0" w:color="auto"/>
            <w:right w:val="none" w:sz="0" w:space="0" w:color="auto"/>
          </w:divBdr>
        </w:div>
        <w:div w:id="1888494968">
          <w:marLeft w:val="640"/>
          <w:marRight w:val="0"/>
          <w:marTop w:val="0"/>
          <w:marBottom w:val="0"/>
          <w:divBdr>
            <w:top w:val="none" w:sz="0" w:space="0" w:color="auto"/>
            <w:left w:val="none" w:sz="0" w:space="0" w:color="auto"/>
            <w:bottom w:val="none" w:sz="0" w:space="0" w:color="auto"/>
            <w:right w:val="none" w:sz="0" w:space="0" w:color="auto"/>
          </w:divBdr>
        </w:div>
        <w:div w:id="1930576078">
          <w:marLeft w:val="640"/>
          <w:marRight w:val="0"/>
          <w:marTop w:val="0"/>
          <w:marBottom w:val="0"/>
          <w:divBdr>
            <w:top w:val="none" w:sz="0" w:space="0" w:color="auto"/>
            <w:left w:val="none" w:sz="0" w:space="0" w:color="auto"/>
            <w:bottom w:val="none" w:sz="0" w:space="0" w:color="auto"/>
            <w:right w:val="none" w:sz="0" w:space="0" w:color="auto"/>
          </w:divBdr>
        </w:div>
        <w:div w:id="2121297298">
          <w:marLeft w:val="640"/>
          <w:marRight w:val="0"/>
          <w:marTop w:val="0"/>
          <w:marBottom w:val="0"/>
          <w:divBdr>
            <w:top w:val="none" w:sz="0" w:space="0" w:color="auto"/>
            <w:left w:val="none" w:sz="0" w:space="0" w:color="auto"/>
            <w:bottom w:val="none" w:sz="0" w:space="0" w:color="auto"/>
            <w:right w:val="none" w:sz="0" w:space="0" w:color="auto"/>
          </w:divBdr>
        </w:div>
        <w:div w:id="2124573010">
          <w:marLeft w:val="640"/>
          <w:marRight w:val="0"/>
          <w:marTop w:val="0"/>
          <w:marBottom w:val="0"/>
          <w:divBdr>
            <w:top w:val="none" w:sz="0" w:space="0" w:color="auto"/>
            <w:left w:val="none" w:sz="0" w:space="0" w:color="auto"/>
            <w:bottom w:val="none" w:sz="0" w:space="0" w:color="auto"/>
            <w:right w:val="none" w:sz="0" w:space="0" w:color="auto"/>
          </w:divBdr>
        </w:div>
        <w:div w:id="2139638183">
          <w:marLeft w:val="640"/>
          <w:marRight w:val="0"/>
          <w:marTop w:val="0"/>
          <w:marBottom w:val="0"/>
          <w:divBdr>
            <w:top w:val="none" w:sz="0" w:space="0" w:color="auto"/>
            <w:left w:val="none" w:sz="0" w:space="0" w:color="auto"/>
            <w:bottom w:val="none" w:sz="0" w:space="0" w:color="auto"/>
            <w:right w:val="none" w:sz="0" w:space="0" w:color="auto"/>
          </w:divBdr>
        </w:div>
      </w:divsChild>
    </w:div>
    <w:div w:id="200942086">
      <w:marLeft w:val="640"/>
      <w:marRight w:val="0"/>
      <w:marTop w:val="0"/>
      <w:marBottom w:val="0"/>
      <w:divBdr>
        <w:top w:val="none" w:sz="0" w:space="0" w:color="auto"/>
        <w:left w:val="none" w:sz="0" w:space="0" w:color="auto"/>
        <w:bottom w:val="none" w:sz="0" w:space="0" w:color="auto"/>
        <w:right w:val="none" w:sz="0" w:space="0" w:color="auto"/>
      </w:divBdr>
    </w:div>
    <w:div w:id="201745722">
      <w:marLeft w:val="640"/>
      <w:marRight w:val="0"/>
      <w:marTop w:val="0"/>
      <w:marBottom w:val="0"/>
      <w:divBdr>
        <w:top w:val="none" w:sz="0" w:space="0" w:color="auto"/>
        <w:left w:val="none" w:sz="0" w:space="0" w:color="auto"/>
        <w:bottom w:val="none" w:sz="0" w:space="0" w:color="auto"/>
        <w:right w:val="none" w:sz="0" w:space="0" w:color="auto"/>
      </w:divBdr>
    </w:div>
    <w:div w:id="201787998">
      <w:marLeft w:val="640"/>
      <w:marRight w:val="0"/>
      <w:marTop w:val="0"/>
      <w:marBottom w:val="0"/>
      <w:divBdr>
        <w:top w:val="none" w:sz="0" w:space="0" w:color="auto"/>
        <w:left w:val="none" w:sz="0" w:space="0" w:color="auto"/>
        <w:bottom w:val="none" w:sz="0" w:space="0" w:color="auto"/>
        <w:right w:val="none" w:sz="0" w:space="0" w:color="auto"/>
      </w:divBdr>
    </w:div>
    <w:div w:id="202059482">
      <w:marLeft w:val="640"/>
      <w:marRight w:val="0"/>
      <w:marTop w:val="0"/>
      <w:marBottom w:val="0"/>
      <w:divBdr>
        <w:top w:val="none" w:sz="0" w:space="0" w:color="auto"/>
        <w:left w:val="none" w:sz="0" w:space="0" w:color="auto"/>
        <w:bottom w:val="none" w:sz="0" w:space="0" w:color="auto"/>
        <w:right w:val="none" w:sz="0" w:space="0" w:color="auto"/>
      </w:divBdr>
    </w:div>
    <w:div w:id="202595819">
      <w:marLeft w:val="640"/>
      <w:marRight w:val="0"/>
      <w:marTop w:val="0"/>
      <w:marBottom w:val="0"/>
      <w:divBdr>
        <w:top w:val="none" w:sz="0" w:space="0" w:color="auto"/>
        <w:left w:val="none" w:sz="0" w:space="0" w:color="auto"/>
        <w:bottom w:val="none" w:sz="0" w:space="0" w:color="auto"/>
        <w:right w:val="none" w:sz="0" w:space="0" w:color="auto"/>
      </w:divBdr>
    </w:div>
    <w:div w:id="203098933">
      <w:marLeft w:val="640"/>
      <w:marRight w:val="0"/>
      <w:marTop w:val="0"/>
      <w:marBottom w:val="0"/>
      <w:divBdr>
        <w:top w:val="none" w:sz="0" w:space="0" w:color="auto"/>
        <w:left w:val="none" w:sz="0" w:space="0" w:color="auto"/>
        <w:bottom w:val="none" w:sz="0" w:space="0" w:color="auto"/>
        <w:right w:val="none" w:sz="0" w:space="0" w:color="auto"/>
      </w:divBdr>
    </w:div>
    <w:div w:id="203758117">
      <w:marLeft w:val="640"/>
      <w:marRight w:val="0"/>
      <w:marTop w:val="0"/>
      <w:marBottom w:val="0"/>
      <w:divBdr>
        <w:top w:val="none" w:sz="0" w:space="0" w:color="auto"/>
        <w:left w:val="none" w:sz="0" w:space="0" w:color="auto"/>
        <w:bottom w:val="none" w:sz="0" w:space="0" w:color="auto"/>
        <w:right w:val="none" w:sz="0" w:space="0" w:color="auto"/>
      </w:divBdr>
    </w:div>
    <w:div w:id="203838167">
      <w:marLeft w:val="640"/>
      <w:marRight w:val="0"/>
      <w:marTop w:val="0"/>
      <w:marBottom w:val="0"/>
      <w:divBdr>
        <w:top w:val="none" w:sz="0" w:space="0" w:color="auto"/>
        <w:left w:val="none" w:sz="0" w:space="0" w:color="auto"/>
        <w:bottom w:val="none" w:sz="0" w:space="0" w:color="auto"/>
        <w:right w:val="none" w:sz="0" w:space="0" w:color="auto"/>
      </w:divBdr>
    </w:div>
    <w:div w:id="203952930">
      <w:bodyDiv w:val="1"/>
      <w:marLeft w:val="0"/>
      <w:marRight w:val="0"/>
      <w:marTop w:val="0"/>
      <w:marBottom w:val="0"/>
      <w:divBdr>
        <w:top w:val="none" w:sz="0" w:space="0" w:color="auto"/>
        <w:left w:val="none" w:sz="0" w:space="0" w:color="auto"/>
        <w:bottom w:val="none" w:sz="0" w:space="0" w:color="auto"/>
        <w:right w:val="none" w:sz="0" w:space="0" w:color="auto"/>
      </w:divBdr>
    </w:div>
    <w:div w:id="207031621">
      <w:marLeft w:val="640"/>
      <w:marRight w:val="0"/>
      <w:marTop w:val="0"/>
      <w:marBottom w:val="0"/>
      <w:divBdr>
        <w:top w:val="none" w:sz="0" w:space="0" w:color="auto"/>
        <w:left w:val="none" w:sz="0" w:space="0" w:color="auto"/>
        <w:bottom w:val="none" w:sz="0" w:space="0" w:color="auto"/>
        <w:right w:val="none" w:sz="0" w:space="0" w:color="auto"/>
      </w:divBdr>
    </w:div>
    <w:div w:id="208614906">
      <w:marLeft w:val="640"/>
      <w:marRight w:val="0"/>
      <w:marTop w:val="0"/>
      <w:marBottom w:val="0"/>
      <w:divBdr>
        <w:top w:val="none" w:sz="0" w:space="0" w:color="auto"/>
        <w:left w:val="none" w:sz="0" w:space="0" w:color="auto"/>
        <w:bottom w:val="none" w:sz="0" w:space="0" w:color="auto"/>
        <w:right w:val="none" w:sz="0" w:space="0" w:color="auto"/>
      </w:divBdr>
    </w:div>
    <w:div w:id="208929382">
      <w:marLeft w:val="640"/>
      <w:marRight w:val="0"/>
      <w:marTop w:val="0"/>
      <w:marBottom w:val="0"/>
      <w:divBdr>
        <w:top w:val="none" w:sz="0" w:space="0" w:color="auto"/>
        <w:left w:val="none" w:sz="0" w:space="0" w:color="auto"/>
        <w:bottom w:val="none" w:sz="0" w:space="0" w:color="auto"/>
        <w:right w:val="none" w:sz="0" w:space="0" w:color="auto"/>
      </w:divBdr>
    </w:div>
    <w:div w:id="209151151">
      <w:marLeft w:val="640"/>
      <w:marRight w:val="0"/>
      <w:marTop w:val="0"/>
      <w:marBottom w:val="0"/>
      <w:divBdr>
        <w:top w:val="none" w:sz="0" w:space="0" w:color="auto"/>
        <w:left w:val="none" w:sz="0" w:space="0" w:color="auto"/>
        <w:bottom w:val="none" w:sz="0" w:space="0" w:color="auto"/>
        <w:right w:val="none" w:sz="0" w:space="0" w:color="auto"/>
      </w:divBdr>
    </w:div>
    <w:div w:id="211113840">
      <w:marLeft w:val="640"/>
      <w:marRight w:val="0"/>
      <w:marTop w:val="0"/>
      <w:marBottom w:val="0"/>
      <w:divBdr>
        <w:top w:val="none" w:sz="0" w:space="0" w:color="auto"/>
        <w:left w:val="none" w:sz="0" w:space="0" w:color="auto"/>
        <w:bottom w:val="none" w:sz="0" w:space="0" w:color="auto"/>
        <w:right w:val="none" w:sz="0" w:space="0" w:color="auto"/>
      </w:divBdr>
    </w:div>
    <w:div w:id="211188396">
      <w:marLeft w:val="640"/>
      <w:marRight w:val="0"/>
      <w:marTop w:val="0"/>
      <w:marBottom w:val="0"/>
      <w:divBdr>
        <w:top w:val="none" w:sz="0" w:space="0" w:color="auto"/>
        <w:left w:val="none" w:sz="0" w:space="0" w:color="auto"/>
        <w:bottom w:val="none" w:sz="0" w:space="0" w:color="auto"/>
        <w:right w:val="none" w:sz="0" w:space="0" w:color="auto"/>
      </w:divBdr>
    </w:div>
    <w:div w:id="212735510">
      <w:marLeft w:val="640"/>
      <w:marRight w:val="0"/>
      <w:marTop w:val="0"/>
      <w:marBottom w:val="0"/>
      <w:divBdr>
        <w:top w:val="none" w:sz="0" w:space="0" w:color="auto"/>
        <w:left w:val="none" w:sz="0" w:space="0" w:color="auto"/>
        <w:bottom w:val="none" w:sz="0" w:space="0" w:color="auto"/>
        <w:right w:val="none" w:sz="0" w:space="0" w:color="auto"/>
      </w:divBdr>
    </w:div>
    <w:div w:id="213124302">
      <w:marLeft w:val="640"/>
      <w:marRight w:val="0"/>
      <w:marTop w:val="0"/>
      <w:marBottom w:val="0"/>
      <w:divBdr>
        <w:top w:val="none" w:sz="0" w:space="0" w:color="auto"/>
        <w:left w:val="none" w:sz="0" w:space="0" w:color="auto"/>
        <w:bottom w:val="none" w:sz="0" w:space="0" w:color="auto"/>
        <w:right w:val="none" w:sz="0" w:space="0" w:color="auto"/>
      </w:divBdr>
    </w:div>
    <w:div w:id="213198919">
      <w:marLeft w:val="640"/>
      <w:marRight w:val="0"/>
      <w:marTop w:val="0"/>
      <w:marBottom w:val="0"/>
      <w:divBdr>
        <w:top w:val="none" w:sz="0" w:space="0" w:color="auto"/>
        <w:left w:val="none" w:sz="0" w:space="0" w:color="auto"/>
        <w:bottom w:val="none" w:sz="0" w:space="0" w:color="auto"/>
        <w:right w:val="none" w:sz="0" w:space="0" w:color="auto"/>
      </w:divBdr>
    </w:div>
    <w:div w:id="213323165">
      <w:marLeft w:val="640"/>
      <w:marRight w:val="0"/>
      <w:marTop w:val="0"/>
      <w:marBottom w:val="0"/>
      <w:divBdr>
        <w:top w:val="none" w:sz="0" w:space="0" w:color="auto"/>
        <w:left w:val="none" w:sz="0" w:space="0" w:color="auto"/>
        <w:bottom w:val="none" w:sz="0" w:space="0" w:color="auto"/>
        <w:right w:val="none" w:sz="0" w:space="0" w:color="auto"/>
      </w:divBdr>
    </w:div>
    <w:div w:id="213547240">
      <w:marLeft w:val="640"/>
      <w:marRight w:val="0"/>
      <w:marTop w:val="0"/>
      <w:marBottom w:val="0"/>
      <w:divBdr>
        <w:top w:val="none" w:sz="0" w:space="0" w:color="auto"/>
        <w:left w:val="none" w:sz="0" w:space="0" w:color="auto"/>
        <w:bottom w:val="none" w:sz="0" w:space="0" w:color="auto"/>
        <w:right w:val="none" w:sz="0" w:space="0" w:color="auto"/>
      </w:divBdr>
    </w:div>
    <w:div w:id="214394370">
      <w:marLeft w:val="640"/>
      <w:marRight w:val="0"/>
      <w:marTop w:val="0"/>
      <w:marBottom w:val="0"/>
      <w:divBdr>
        <w:top w:val="none" w:sz="0" w:space="0" w:color="auto"/>
        <w:left w:val="none" w:sz="0" w:space="0" w:color="auto"/>
        <w:bottom w:val="none" w:sz="0" w:space="0" w:color="auto"/>
        <w:right w:val="none" w:sz="0" w:space="0" w:color="auto"/>
      </w:divBdr>
    </w:div>
    <w:div w:id="214464986">
      <w:marLeft w:val="640"/>
      <w:marRight w:val="0"/>
      <w:marTop w:val="0"/>
      <w:marBottom w:val="0"/>
      <w:divBdr>
        <w:top w:val="none" w:sz="0" w:space="0" w:color="auto"/>
        <w:left w:val="none" w:sz="0" w:space="0" w:color="auto"/>
        <w:bottom w:val="none" w:sz="0" w:space="0" w:color="auto"/>
        <w:right w:val="none" w:sz="0" w:space="0" w:color="auto"/>
      </w:divBdr>
    </w:div>
    <w:div w:id="215315344">
      <w:marLeft w:val="640"/>
      <w:marRight w:val="0"/>
      <w:marTop w:val="0"/>
      <w:marBottom w:val="0"/>
      <w:divBdr>
        <w:top w:val="none" w:sz="0" w:space="0" w:color="auto"/>
        <w:left w:val="none" w:sz="0" w:space="0" w:color="auto"/>
        <w:bottom w:val="none" w:sz="0" w:space="0" w:color="auto"/>
        <w:right w:val="none" w:sz="0" w:space="0" w:color="auto"/>
      </w:divBdr>
    </w:div>
    <w:div w:id="215819705">
      <w:marLeft w:val="640"/>
      <w:marRight w:val="0"/>
      <w:marTop w:val="0"/>
      <w:marBottom w:val="0"/>
      <w:divBdr>
        <w:top w:val="none" w:sz="0" w:space="0" w:color="auto"/>
        <w:left w:val="none" w:sz="0" w:space="0" w:color="auto"/>
        <w:bottom w:val="none" w:sz="0" w:space="0" w:color="auto"/>
        <w:right w:val="none" w:sz="0" w:space="0" w:color="auto"/>
      </w:divBdr>
    </w:div>
    <w:div w:id="215822738">
      <w:marLeft w:val="640"/>
      <w:marRight w:val="0"/>
      <w:marTop w:val="0"/>
      <w:marBottom w:val="0"/>
      <w:divBdr>
        <w:top w:val="none" w:sz="0" w:space="0" w:color="auto"/>
        <w:left w:val="none" w:sz="0" w:space="0" w:color="auto"/>
        <w:bottom w:val="none" w:sz="0" w:space="0" w:color="auto"/>
        <w:right w:val="none" w:sz="0" w:space="0" w:color="auto"/>
      </w:divBdr>
    </w:div>
    <w:div w:id="216628527">
      <w:bodyDiv w:val="1"/>
      <w:marLeft w:val="0"/>
      <w:marRight w:val="0"/>
      <w:marTop w:val="0"/>
      <w:marBottom w:val="0"/>
      <w:divBdr>
        <w:top w:val="none" w:sz="0" w:space="0" w:color="auto"/>
        <w:left w:val="none" w:sz="0" w:space="0" w:color="auto"/>
        <w:bottom w:val="none" w:sz="0" w:space="0" w:color="auto"/>
        <w:right w:val="none" w:sz="0" w:space="0" w:color="auto"/>
      </w:divBdr>
      <w:divsChild>
        <w:div w:id="99884782">
          <w:marLeft w:val="640"/>
          <w:marRight w:val="0"/>
          <w:marTop w:val="0"/>
          <w:marBottom w:val="0"/>
          <w:divBdr>
            <w:top w:val="none" w:sz="0" w:space="0" w:color="auto"/>
            <w:left w:val="none" w:sz="0" w:space="0" w:color="auto"/>
            <w:bottom w:val="none" w:sz="0" w:space="0" w:color="auto"/>
            <w:right w:val="none" w:sz="0" w:space="0" w:color="auto"/>
          </w:divBdr>
        </w:div>
        <w:div w:id="103355661">
          <w:marLeft w:val="640"/>
          <w:marRight w:val="0"/>
          <w:marTop w:val="0"/>
          <w:marBottom w:val="0"/>
          <w:divBdr>
            <w:top w:val="none" w:sz="0" w:space="0" w:color="auto"/>
            <w:left w:val="none" w:sz="0" w:space="0" w:color="auto"/>
            <w:bottom w:val="none" w:sz="0" w:space="0" w:color="auto"/>
            <w:right w:val="none" w:sz="0" w:space="0" w:color="auto"/>
          </w:divBdr>
        </w:div>
        <w:div w:id="161481579">
          <w:marLeft w:val="640"/>
          <w:marRight w:val="0"/>
          <w:marTop w:val="0"/>
          <w:marBottom w:val="0"/>
          <w:divBdr>
            <w:top w:val="none" w:sz="0" w:space="0" w:color="auto"/>
            <w:left w:val="none" w:sz="0" w:space="0" w:color="auto"/>
            <w:bottom w:val="none" w:sz="0" w:space="0" w:color="auto"/>
            <w:right w:val="none" w:sz="0" w:space="0" w:color="auto"/>
          </w:divBdr>
        </w:div>
        <w:div w:id="283924664">
          <w:marLeft w:val="640"/>
          <w:marRight w:val="0"/>
          <w:marTop w:val="0"/>
          <w:marBottom w:val="0"/>
          <w:divBdr>
            <w:top w:val="none" w:sz="0" w:space="0" w:color="auto"/>
            <w:left w:val="none" w:sz="0" w:space="0" w:color="auto"/>
            <w:bottom w:val="none" w:sz="0" w:space="0" w:color="auto"/>
            <w:right w:val="none" w:sz="0" w:space="0" w:color="auto"/>
          </w:divBdr>
        </w:div>
        <w:div w:id="376517047">
          <w:marLeft w:val="640"/>
          <w:marRight w:val="0"/>
          <w:marTop w:val="0"/>
          <w:marBottom w:val="0"/>
          <w:divBdr>
            <w:top w:val="none" w:sz="0" w:space="0" w:color="auto"/>
            <w:left w:val="none" w:sz="0" w:space="0" w:color="auto"/>
            <w:bottom w:val="none" w:sz="0" w:space="0" w:color="auto"/>
            <w:right w:val="none" w:sz="0" w:space="0" w:color="auto"/>
          </w:divBdr>
        </w:div>
        <w:div w:id="391739329">
          <w:marLeft w:val="640"/>
          <w:marRight w:val="0"/>
          <w:marTop w:val="0"/>
          <w:marBottom w:val="0"/>
          <w:divBdr>
            <w:top w:val="none" w:sz="0" w:space="0" w:color="auto"/>
            <w:left w:val="none" w:sz="0" w:space="0" w:color="auto"/>
            <w:bottom w:val="none" w:sz="0" w:space="0" w:color="auto"/>
            <w:right w:val="none" w:sz="0" w:space="0" w:color="auto"/>
          </w:divBdr>
        </w:div>
        <w:div w:id="438138999">
          <w:marLeft w:val="640"/>
          <w:marRight w:val="0"/>
          <w:marTop w:val="0"/>
          <w:marBottom w:val="0"/>
          <w:divBdr>
            <w:top w:val="none" w:sz="0" w:space="0" w:color="auto"/>
            <w:left w:val="none" w:sz="0" w:space="0" w:color="auto"/>
            <w:bottom w:val="none" w:sz="0" w:space="0" w:color="auto"/>
            <w:right w:val="none" w:sz="0" w:space="0" w:color="auto"/>
          </w:divBdr>
        </w:div>
        <w:div w:id="481316888">
          <w:marLeft w:val="640"/>
          <w:marRight w:val="0"/>
          <w:marTop w:val="0"/>
          <w:marBottom w:val="0"/>
          <w:divBdr>
            <w:top w:val="none" w:sz="0" w:space="0" w:color="auto"/>
            <w:left w:val="none" w:sz="0" w:space="0" w:color="auto"/>
            <w:bottom w:val="none" w:sz="0" w:space="0" w:color="auto"/>
            <w:right w:val="none" w:sz="0" w:space="0" w:color="auto"/>
          </w:divBdr>
        </w:div>
        <w:div w:id="486825556">
          <w:marLeft w:val="640"/>
          <w:marRight w:val="0"/>
          <w:marTop w:val="0"/>
          <w:marBottom w:val="0"/>
          <w:divBdr>
            <w:top w:val="none" w:sz="0" w:space="0" w:color="auto"/>
            <w:left w:val="none" w:sz="0" w:space="0" w:color="auto"/>
            <w:bottom w:val="none" w:sz="0" w:space="0" w:color="auto"/>
            <w:right w:val="none" w:sz="0" w:space="0" w:color="auto"/>
          </w:divBdr>
        </w:div>
        <w:div w:id="499082325">
          <w:marLeft w:val="640"/>
          <w:marRight w:val="0"/>
          <w:marTop w:val="0"/>
          <w:marBottom w:val="0"/>
          <w:divBdr>
            <w:top w:val="none" w:sz="0" w:space="0" w:color="auto"/>
            <w:left w:val="none" w:sz="0" w:space="0" w:color="auto"/>
            <w:bottom w:val="none" w:sz="0" w:space="0" w:color="auto"/>
            <w:right w:val="none" w:sz="0" w:space="0" w:color="auto"/>
          </w:divBdr>
        </w:div>
        <w:div w:id="503132160">
          <w:marLeft w:val="640"/>
          <w:marRight w:val="0"/>
          <w:marTop w:val="0"/>
          <w:marBottom w:val="0"/>
          <w:divBdr>
            <w:top w:val="none" w:sz="0" w:space="0" w:color="auto"/>
            <w:left w:val="none" w:sz="0" w:space="0" w:color="auto"/>
            <w:bottom w:val="none" w:sz="0" w:space="0" w:color="auto"/>
            <w:right w:val="none" w:sz="0" w:space="0" w:color="auto"/>
          </w:divBdr>
        </w:div>
        <w:div w:id="506791581">
          <w:marLeft w:val="640"/>
          <w:marRight w:val="0"/>
          <w:marTop w:val="0"/>
          <w:marBottom w:val="0"/>
          <w:divBdr>
            <w:top w:val="none" w:sz="0" w:space="0" w:color="auto"/>
            <w:left w:val="none" w:sz="0" w:space="0" w:color="auto"/>
            <w:bottom w:val="none" w:sz="0" w:space="0" w:color="auto"/>
            <w:right w:val="none" w:sz="0" w:space="0" w:color="auto"/>
          </w:divBdr>
        </w:div>
        <w:div w:id="525603391">
          <w:marLeft w:val="640"/>
          <w:marRight w:val="0"/>
          <w:marTop w:val="0"/>
          <w:marBottom w:val="0"/>
          <w:divBdr>
            <w:top w:val="none" w:sz="0" w:space="0" w:color="auto"/>
            <w:left w:val="none" w:sz="0" w:space="0" w:color="auto"/>
            <w:bottom w:val="none" w:sz="0" w:space="0" w:color="auto"/>
            <w:right w:val="none" w:sz="0" w:space="0" w:color="auto"/>
          </w:divBdr>
        </w:div>
        <w:div w:id="527764444">
          <w:marLeft w:val="640"/>
          <w:marRight w:val="0"/>
          <w:marTop w:val="0"/>
          <w:marBottom w:val="0"/>
          <w:divBdr>
            <w:top w:val="none" w:sz="0" w:space="0" w:color="auto"/>
            <w:left w:val="none" w:sz="0" w:space="0" w:color="auto"/>
            <w:bottom w:val="none" w:sz="0" w:space="0" w:color="auto"/>
            <w:right w:val="none" w:sz="0" w:space="0" w:color="auto"/>
          </w:divBdr>
        </w:div>
        <w:div w:id="570194607">
          <w:marLeft w:val="640"/>
          <w:marRight w:val="0"/>
          <w:marTop w:val="0"/>
          <w:marBottom w:val="0"/>
          <w:divBdr>
            <w:top w:val="none" w:sz="0" w:space="0" w:color="auto"/>
            <w:left w:val="none" w:sz="0" w:space="0" w:color="auto"/>
            <w:bottom w:val="none" w:sz="0" w:space="0" w:color="auto"/>
            <w:right w:val="none" w:sz="0" w:space="0" w:color="auto"/>
          </w:divBdr>
        </w:div>
        <w:div w:id="575479293">
          <w:marLeft w:val="640"/>
          <w:marRight w:val="0"/>
          <w:marTop w:val="0"/>
          <w:marBottom w:val="0"/>
          <w:divBdr>
            <w:top w:val="none" w:sz="0" w:space="0" w:color="auto"/>
            <w:left w:val="none" w:sz="0" w:space="0" w:color="auto"/>
            <w:bottom w:val="none" w:sz="0" w:space="0" w:color="auto"/>
            <w:right w:val="none" w:sz="0" w:space="0" w:color="auto"/>
          </w:divBdr>
        </w:div>
        <w:div w:id="588075474">
          <w:marLeft w:val="640"/>
          <w:marRight w:val="0"/>
          <w:marTop w:val="0"/>
          <w:marBottom w:val="0"/>
          <w:divBdr>
            <w:top w:val="none" w:sz="0" w:space="0" w:color="auto"/>
            <w:left w:val="none" w:sz="0" w:space="0" w:color="auto"/>
            <w:bottom w:val="none" w:sz="0" w:space="0" w:color="auto"/>
            <w:right w:val="none" w:sz="0" w:space="0" w:color="auto"/>
          </w:divBdr>
        </w:div>
        <w:div w:id="605771150">
          <w:marLeft w:val="640"/>
          <w:marRight w:val="0"/>
          <w:marTop w:val="0"/>
          <w:marBottom w:val="0"/>
          <w:divBdr>
            <w:top w:val="none" w:sz="0" w:space="0" w:color="auto"/>
            <w:left w:val="none" w:sz="0" w:space="0" w:color="auto"/>
            <w:bottom w:val="none" w:sz="0" w:space="0" w:color="auto"/>
            <w:right w:val="none" w:sz="0" w:space="0" w:color="auto"/>
          </w:divBdr>
        </w:div>
        <w:div w:id="623119556">
          <w:marLeft w:val="640"/>
          <w:marRight w:val="0"/>
          <w:marTop w:val="0"/>
          <w:marBottom w:val="0"/>
          <w:divBdr>
            <w:top w:val="none" w:sz="0" w:space="0" w:color="auto"/>
            <w:left w:val="none" w:sz="0" w:space="0" w:color="auto"/>
            <w:bottom w:val="none" w:sz="0" w:space="0" w:color="auto"/>
            <w:right w:val="none" w:sz="0" w:space="0" w:color="auto"/>
          </w:divBdr>
        </w:div>
        <w:div w:id="652680535">
          <w:marLeft w:val="640"/>
          <w:marRight w:val="0"/>
          <w:marTop w:val="0"/>
          <w:marBottom w:val="0"/>
          <w:divBdr>
            <w:top w:val="none" w:sz="0" w:space="0" w:color="auto"/>
            <w:left w:val="none" w:sz="0" w:space="0" w:color="auto"/>
            <w:bottom w:val="none" w:sz="0" w:space="0" w:color="auto"/>
            <w:right w:val="none" w:sz="0" w:space="0" w:color="auto"/>
          </w:divBdr>
        </w:div>
        <w:div w:id="654262556">
          <w:marLeft w:val="640"/>
          <w:marRight w:val="0"/>
          <w:marTop w:val="0"/>
          <w:marBottom w:val="0"/>
          <w:divBdr>
            <w:top w:val="none" w:sz="0" w:space="0" w:color="auto"/>
            <w:left w:val="none" w:sz="0" w:space="0" w:color="auto"/>
            <w:bottom w:val="none" w:sz="0" w:space="0" w:color="auto"/>
            <w:right w:val="none" w:sz="0" w:space="0" w:color="auto"/>
          </w:divBdr>
        </w:div>
        <w:div w:id="722293231">
          <w:marLeft w:val="640"/>
          <w:marRight w:val="0"/>
          <w:marTop w:val="0"/>
          <w:marBottom w:val="0"/>
          <w:divBdr>
            <w:top w:val="none" w:sz="0" w:space="0" w:color="auto"/>
            <w:left w:val="none" w:sz="0" w:space="0" w:color="auto"/>
            <w:bottom w:val="none" w:sz="0" w:space="0" w:color="auto"/>
            <w:right w:val="none" w:sz="0" w:space="0" w:color="auto"/>
          </w:divBdr>
        </w:div>
        <w:div w:id="749692813">
          <w:marLeft w:val="640"/>
          <w:marRight w:val="0"/>
          <w:marTop w:val="0"/>
          <w:marBottom w:val="0"/>
          <w:divBdr>
            <w:top w:val="none" w:sz="0" w:space="0" w:color="auto"/>
            <w:left w:val="none" w:sz="0" w:space="0" w:color="auto"/>
            <w:bottom w:val="none" w:sz="0" w:space="0" w:color="auto"/>
            <w:right w:val="none" w:sz="0" w:space="0" w:color="auto"/>
          </w:divBdr>
        </w:div>
        <w:div w:id="753402203">
          <w:marLeft w:val="640"/>
          <w:marRight w:val="0"/>
          <w:marTop w:val="0"/>
          <w:marBottom w:val="0"/>
          <w:divBdr>
            <w:top w:val="none" w:sz="0" w:space="0" w:color="auto"/>
            <w:left w:val="none" w:sz="0" w:space="0" w:color="auto"/>
            <w:bottom w:val="none" w:sz="0" w:space="0" w:color="auto"/>
            <w:right w:val="none" w:sz="0" w:space="0" w:color="auto"/>
          </w:divBdr>
        </w:div>
        <w:div w:id="781220244">
          <w:marLeft w:val="640"/>
          <w:marRight w:val="0"/>
          <w:marTop w:val="0"/>
          <w:marBottom w:val="0"/>
          <w:divBdr>
            <w:top w:val="none" w:sz="0" w:space="0" w:color="auto"/>
            <w:left w:val="none" w:sz="0" w:space="0" w:color="auto"/>
            <w:bottom w:val="none" w:sz="0" w:space="0" w:color="auto"/>
            <w:right w:val="none" w:sz="0" w:space="0" w:color="auto"/>
          </w:divBdr>
        </w:div>
        <w:div w:id="911430513">
          <w:marLeft w:val="640"/>
          <w:marRight w:val="0"/>
          <w:marTop w:val="0"/>
          <w:marBottom w:val="0"/>
          <w:divBdr>
            <w:top w:val="none" w:sz="0" w:space="0" w:color="auto"/>
            <w:left w:val="none" w:sz="0" w:space="0" w:color="auto"/>
            <w:bottom w:val="none" w:sz="0" w:space="0" w:color="auto"/>
            <w:right w:val="none" w:sz="0" w:space="0" w:color="auto"/>
          </w:divBdr>
        </w:div>
        <w:div w:id="947006836">
          <w:marLeft w:val="640"/>
          <w:marRight w:val="0"/>
          <w:marTop w:val="0"/>
          <w:marBottom w:val="0"/>
          <w:divBdr>
            <w:top w:val="none" w:sz="0" w:space="0" w:color="auto"/>
            <w:left w:val="none" w:sz="0" w:space="0" w:color="auto"/>
            <w:bottom w:val="none" w:sz="0" w:space="0" w:color="auto"/>
            <w:right w:val="none" w:sz="0" w:space="0" w:color="auto"/>
          </w:divBdr>
        </w:div>
        <w:div w:id="956327996">
          <w:marLeft w:val="640"/>
          <w:marRight w:val="0"/>
          <w:marTop w:val="0"/>
          <w:marBottom w:val="0"/>
          <w:divBdr>
            <w:top w:val="none" w:sz="0" w:space="0" w:color="auto"/>
            <w:left w:val="none" w:sz="0" w:space="0" w:color="auto"/>
            <w:bottom w:val="none" w:sz="0" w:space="0" w:color="auto"/>
            <w:right w:val="none" w:sz="0" w:space="0" w:color="auto"/>
          </w:divBdr>
        </w:div>
        <w:div w:id="1018891411">
          <w:marLeft w:val="640"/>
          <w:marRight w:val="0"/>
          <w:marTop w:val="0"/>
          <w:marBottom w:val="0"/>
          <w:divBdr>
            <w:top w:val="none" w:sz="0" w:space="0" w:color="auto"/>
            <w:left w:val="none" w:sz="0" w:space="0" w:color="auto"/>
            <w:bottom w:val="none" w:sz="0" w:space="0" w:color="auto"/>
            <w:right w:val="none" w:sz="0" w:space="0" w:color="auto"/>
          </w:divBdr>
        </w:div>
        <w:div w:id="1028028405">
          <w:marLeft w:val="640"/>
          <w:marRight w:val="0"/>
          <w:marTop w:val="0"/>
          <w:marBottom w:val="0"/>
          <w:divBdr>
            <w:top w:val="none" w:sz="0" w:space="0" w:color="auto"/>
            <w:left w:val="none" w:sz="0" w:space="0" w:color="auto"/>
            <w:bottom w:val="none" w:sz="0" w:space="0" w:color="auto"/>
            <w:right w:val="none" w:sz="0" w:space="0" w:color="auto"/>
          </w:divBdr>
        </w:div>
        <w:div w:id="1029719616">
          <w:marLeft w:val="640"/>
          <w:marRight w:val="0"/>
          <w:marTop w:val="0"/>
          <w:marBottom w:val="0"/>
          <w:divBdr>
            <w:top w:val="none" w:sz="0" w:space="0" w:color="auto"/>
            <w:left w:val="none" w:sz="0" w:space="0" w:color="auto"/>
            <w:bottom w:val="none" w:sz="0" w:space="0" w:color="auto"/>
            <w:right w:val="none" w:sz="0" w:space="0" w:color="auto"/>
          </w:divBdr>
        </w:div>
        <w:div w:id="1043866426">
          <w:marLeft w:val="640"/>
          <w:marRight w:val="0"/>
          <w:marTop w:val="0"/>
          <w:marBottom w:val="0"/>
          <w:divBdr>
            <w:top w:val="none" w:sz="0" w:space="0" w:color="auto"/>
            <w:left w:val="none" w:sz="0" w:space="0" w:color="auto"/>
            <w:bottom w:val="none" w:sz="0" w:space="0" w:color="auto"/>
            <w:right w:val="none" w:sz="0" w:space="0" w:color="auto"/>
          </w:divBdr>
        </w:div>
        <w:div w:id="1045258426">
          <w:marLeft w:val="640"/>
          <w:marRight w:val="0"/>
          <w:marTop w:val="0"/>
          <w:marBottom w:val="0"/>
          <w:divBdr>
            <w:top w:val="none" w:sz="0" w:space="0" w:color="auto"/>
            <w:left w:val="none" w:sz="0" w:space="0" w:color="auto"/>
            <w:bottom w:val="none" w:sz="0" w:space="0" w:color="auto"/>
            <w:right w:val="none" w:sz="0" w:space="0" w:color="auto"/>
          </w:divBdr>
        </w:div>
        <w:div w:id="1162113771">
          <w:marLeft w:val="640"/>
          <w:marRight w:val="0"/>
          <w:marTop w:val="0"/>
          <w:marBottom w:val="0"/>
          <w:divBdr>
            <w:top w:val="none" w:sz="0" w:space="0" w:color="auto"/>
            <w:left w:val="none" w:sz="0" w:space="0" w:color="auto"/>
            <w:bottom w:val="none" w:sz="0" w:space="0" w:color="auto"/>
            <w:right w:val="none" w:sz="0" w:space="0" w:color="auto"/>
          </w:divBdr>
        </w:div>
        <w:div w:id="1183592487">
          <w:marLeft w:val="640"/>
          <w:marRight w:val="0"/>
          <w:marTop w:val="0"/>
          <w:marBottom w:val="0"/>
          <w:divBdr>
            <w:top w:val="none" w:sz="0" w:space="0" w:color="auto"/>
            <w:left w:val="none" w:sz="0" w:space="0" w:color="auto"/>
            <w:bottom w:val="none" w:sz="0" w:space="0" w:color="auto"/>
            <w:right w:val="none" w:sz="0" w:space="0" w:color="auto"/>
          </w:divBdr>
        </w:div>
        <w:div w:id="1185903616">
          <w:marLeft w:val="640"/>
          <w:marRight w:val="0"/>
          <w:marTop w:val="0"/>
          <w:marBottom w:val="0"/>
          <w:divBdr>
            <w:top w:val="none" w:sz="0" w:space="0" w:color="auto"/>
            <w:left w:val="none" w:sz="0" w:space="0" w:color="auto"/>
            <w:bottom w:val="none" w:sz="0" w:space="0" w:color="auto"/>
            <w:right w:val="none" w:sz="0" w:space="0" w:color="auto"/>
          </w:divBdr>
        </w:div>
        <w:div w:id="1200363838">
          <w:marLeft w:val="640"/>
          <w:marRight w:val="0"/>
          <w:marTop w:val="0"/>
          <w:marBottom w:val="0"/>
          <w:divBdr>
            <w:top w:val="none" w:sz="0" w:space="0" w:color="auto"/>
            <w:left w:val="none" w:sz="0" w:space="0" w:color="auto"/>
            <w:bottom w:val="none" w:sz="0" w:space="0" w:color="auto"/>
            <w:right w:val="none" w:sz="0" w:space="0" w:color="auto"/>
          </w:divBdr>
        </w:div>
        <w:div w:id="1231574469">
          <w:marLeft w:val="640"/>
          <w:marRight w:val="0"/>
          <w:marTop w:val="0"/>
          <w:marBottom w:val="0"/>
          <w:divBdr>
            <w:top w:val="none" w:sz="0" w:space="0" w:color="auto"/>
            <w:left w:val="none" w:sz="0" w:space="0" w:color="auto"/>
            <w:bottom w:val="none" w:sz="0" w:space="0" w:color="auto"/>
            <w:right w:val="none" w:sz="0" w:space="0" w:color="auto"/>
          </w:divBdr>
        </w:div>
        <w:div w:id="1257250215">
          <w:marLeft w:val="640"/>
          <w:marRight w:val="0"/>
          <w:marTop w:val="0"/>
          <w:marBottom w:val="0"/>
          <w:divBdr>
            <w:top w:val="none" w:sz="0" w:space="0" w:color="auto"/>
            <w:left w:val="none" w:sz="0" w:space="0" w:color="auto"/>
            <w:bottom w:val="none" w:sz="0" w:space="0" w:color="auto"/>
            <w:right w:val="none" w:sz="0" w:space="0" w:color="auto"/>
          </w:divBdr>
        </w:div>
        <w:div w:id="1274436730">
          <w:marLeft w:val="640"/>
          <w:marRight w:val="0"/>
          <w:marTop w:val="0"/>
          <w:marBottom w:val="0"/>
          <w:divBdr>
            <w:top w:val="none" w:sz="0" w:space="0" w:color="auto"/>
            <w:left w:val="none" w:sz="0" w:space="0" w:color="auto"/>
            <w:bottom w:val="none" w:sz="0" w:space="0" w:color="auto"/>
            <w:right w:val="none" w:sz="0" w:space="0" w:color="auto"/>
          </w:divBdr>
        </w:div>
        <w:div w:id="1305307465">
          <w:marLeft w:val="640"/>
          <w:marRight w:val="0"/>
          <w:marTop w:val="0"/>
          <w:marBottom w:val="0"/>
          <w:divBdr>
            <w:top w:val="none" w:sz="0" w:space="0" w:color="auto"/>
            <w:left w:val="none" w:sz="0" w:space="0" w:color="auto"/>
            <w:bottom w:val="none" w:sz="0" w:space="0" w:color="auto"/>
            <w:right w:val="none" w:sz="0" w:space="0" w:color="auto"/>
          </w:divBdr>
        </w:div>
        <w:div w:id="1316572142">
          <w:marLeft w:val="640"/>
          <w:marRight w:val="0"/>
          <w:marTop w:val="0"/>
          <w:marBottom w:val="0"/>
          <w:divBdr>
            <w:top w:val="none" w:sz="0" w:space="0" w:color="auto"/>
            <w:left w:val="none" w:sz="0" w:space="0" w:color="auto"/>
            <w:bottom w:val="none" w:sz="0" w:space="0" w:color="auto"/>
            <w:right w:val="none" w:sz="0" w:space="0" w:color="auto"/>
          </w:divBdr>
        </w:div>
        <w:div w:id="1328753154">
          <w:marLeft w:val="640"/>
          <w:marRight w:val="0"/>
          <w:marTop w:val="0"/>
          <w:marBottom w:val="0"/>
          <w:divBdr>
            <w:top w:val="none" w:sz="0" w:space="0" w:color="auto"/>
            <w:left w:val="none" w:sz="0" w:space="0" w:color="auto"/>
            <w:bottom w:val="none" w:sz="0" w:space="0" w:color="auto"/>
            <w:right w:val="none" w:sz="0" w:space="0" w:color="auto"/>
          </w:divBdr>
        </w:div>
        <w:div w:id="1365671709">
          <w:marLeft w:val="640"/>
          <w:marRight w:val="0"/>
          <w:marTop w:val="0"/>
          <w:marBottom w:val="0"/>
          <w:divBdr>
            <w:top w:val="none" w:sz="0" w:space="0" w:color="auto"/>
            <w:left w:val="none" w:sz="0" w:space="0" w:color="auto"/>
            <w:bottom w:val="none" w:sz="0" w:space="0" w:color="auto"/>
            <w:right w:val="none" w:sz="0" w:space="0" w:color="auto"/>
          </w:divBdr>
        </w:div>
        <w:div w:id="1473214130">
          <w:marLeft w:val="640"/>
          <w:marRight w:val="0"/>
          <w:marTop w:val="0"/>
          <w:marBottom w:val="0"/>
          <w:divBdr>
            <w:top w:val="none" w:sz="0" w:space="0" w:color="auto"/>
            <w:left w:val="none" w:sz="0" w:space="0" w:color="auto"/>
            <w:bottom w:val="none" w:sz="0" w:space="0" w:color="auto"/>
            <w:right w:val="none" w:sz="0" w:space="0" w:color="auto"/>
          </w:divBdr>
        </w:div>
        <w:div w:id="1482233450">
          <w:marLeft w:val="640"/>
          <w:marRight w:val="0"/>
          <w:marTop w:val="0"/>
          <w:marBottom w:val="0"/>
          <w:divBdr>
            <w:top w:val="none" w:sz="0" w:space="0" w:color="auto"/>
            <w:left w:val="none" w:sz="0" w:space="0" w:color="auto"/>
            <w:bottom w:val="none" w:sz="0" w:space="0" w:color="auto"/>
            <w:right w:val="none" w:sz="0" w:space="0" w:color="auto"/>
          </w:divBdr>
        </w:div>
        <w:div w:id="1492482299">
          <w:marLeft w:val="640"/>
          <w:marRight w:val="0"/>
          <w:marTop w:val="0"/>
          <w:marBottom w:val="0"/>
          <w:divBdr>
            <w:top w:val="none" w:sz="0" w:space="0" w:color="auto"/>
            <w:left w:val="none" w:sz="0" w:space="0" w:color="auto"/>
            <w:bottom w:val="none" w:sz="0" w:space="0" w:color="auto"/>
            <w:right w:val="none" w:sz="0" w:space="0" w:color="auto"/>
          </w:divBdr>
        </w:div>
        <w:div w:id="1499037353">
          <w:marLeft w:val="640"/>
          <w:marRight w:val="0"/>
          <w:marTop w:val="0"/>
          <w:marBottom w:val="0"/>
          <w:divBdr>
            <w:top w:val="none" w:sz="0" w:space="0" w:color="auto"/>
            <w:left w:val="none" w:sz="0" w:space="0" w:color="auto"/>
            <w:bottom w:val="none" w:sz="0" w:space="0" w:color="auto"/>
            <w:right w:val="none" w:sz="0" w:space="0" w:color="auto"/>
          </w:divBdr>
        </w:div>
        <w:div w:id="1577088389">
          <w:marLeft w:val="640"/>
          <w:marRight w:val="0"/>
          <w:marTop w:val="0"/>
          <w:marBottom w:val="0"/>
          <w:divBdr>
            <w:top w:val="none" w:sz="0" w:space="0" w:color="auto"/>
            <w:left w:val="none" w:sz="0" w:space="0" w:color="auto"/>
            <w:bottom w:val="none" w:sz="0" w:space="0" w:color="auto"/>
            <w:right w:val="none" w:sz="0" w:space="0" w:color="auto"/>
          </w:divBdr>
        </w:div>
        <w:div w:id="1606620673">
          <w:marLeft w:val="640"/>
          <w:marRight w:val="0"/>
          <w:marTop w:val="0"/>
          <w:marBottom w:val="0"/>
          <w:divBdr>
            <w:top w:val="none" w:sz="0" w:space="0" w:color="auto"/>
            <w:left w:val="none" w:sz="0" w:space="0" w:color="auto"/>
            <w:bottom w:val="none" w:sz="0" w:space="0" w:color="auto"/>
            <w:right w:val="none" w:sz="0" w:space="0" w:color="auto"/>
          </w:divBdr>
        </w:div>
        <w:div w:id="1635331374">
          <w:marLeft w:val="640"/>
          <w:marRight w:val="0"/>
          <w:marTop w:val="0"/>
          <w:marBottom w:val="0"/>
          <w:divBdr>
            <w:top w:val="none" w:sz="0" w:space="0" w:color="auto"/>
            <w:left w:val="none" w:sz="0" w:space="0" w:color="auto"/>
            <w:bottom w:val="none" w:sz="0" w:space="0" w:color="auto"/>
            <w:right w:val="none" w:sz="0" w:space="0" w:color="auto"/>
          </w:divBdr>
        </w:div>
        <w:div w:id="1639338747">
          <w:marLeft w:val="640"/>
          <w:marRight w:val="0"/>
          <w:marTop w:val="0"/>
          <w:marBottom w:val="0"/>
          <w:divBdr>
            <w:top w:val="none" w:sz="0" w:space="0" w:color="auto"/>
            <w:left w:val="none" w:sz="0" w:space="0" w:color="auto"/>
            <w:bottom w:val="none" w:sz="0" w:space="0" w:color="auto"/>
            <w:right w:val="none" w:sz="0" w:space="0" w:color="auto"/>
          </w:divBdr>
        </w:div>
        <w:div w:id="1679963220">
          <w:marLeft w:val="640"/>
          <w:marRight w:val="0"/>
          <w:marTop w:val="0"/>
          <w:marBottom w:val="0"/>
          <w:divBdr>
            <w:top w:val="none" w:sz="0" w:space="0" w:color="auto"/>
            <w:left w:val="none" w:sz="0" w:space="0" w:color="auto"/>
            <w:bottom w:val="none" w:sz="0" w:space="0" w:color="auto"/>
            <w:right w:val="none" w:sz="0" w:space="0" w:color="auto"/>
          </w:divBdr>
        </w:div>
        <w:div w:id="1703280802">
          <w:marLeft w:val="640"/>
          <w:marRight w:val="0"/>
          <w:marTop w:val="0"/>
          <w:marBottom w:val="0"/>
          <w:divBdr>
            <w:top w:val="none" w:sz="0" w:space="0" w:color="auto"/>
            <w:left w:val="none" w:sz="0" w:space="0" w:color="auto"/>
            <w:bottom w:val="none" w:sz="0" w:space="0" w:color="auto"/>
            <w:right w:val="none" w:sz="0" w:space="0" w:color="auto"/>
          </w:divBdr>
        </w:div>
        <w:div w:id="1706566143">
          <w:marLeft w:val="640"/>
          <w:marRight w:val="0"/>
          <w:marTop w:val="0"/>
          <w:marBottom w:val="0"/>
          <w:divBdr>
            <w:top w:val="none" w:sz="0" w:space="0" w:color="auto"/>
            <w:left w:val="none" w:sz="0" w:space="0" w:color="auto"/>
            <w:bottom w:val="none" w:sz="0" w:space="0" w:color="auto"/>
            <w:right w:val="none" w:sz="0" w:space="0" w:color="auto"/>
          </w:divBdr>
        </w:div>
        <w:div w:id="1722971981">
          <w:marLeft w:val="640"/>
          <w:marRight w:val="0"/>
          <w:marTop w:val="0"/>
          <w:marBottom w:val="0"/>
          <w:divBdr>
            <w:top w:val="none" w:sz="0" w:space="0" w:color="auto"/>
            <w:left w:val="none" w:sz="0" w:space="0" w:color="auto"/>
            <w:bottom w:val="none" w:sz="0" w:space="0" w:color="auto"/>
            <w:right w:val="none" w:sz="0" w:space="0" w:color="auto"/>
          </w:divBdr>
        </w:div>
        <w:div w:id="1753775287">
          <w:marLeft w:val="640"/>
          <w:marRight w:val="0"/>
          <w:marTop w:val="0"/>
          <w:marBottom w:val="0"/>
          <w:divBdr>
            <w:top w:val="none" w:sz="0" w:space="0" w:color="auto"/>
            <w:left w:val="none" w:sz="0" w:space="0" w:color="auto"/>
            <w:bottom w:val="none" w:sz="0" w:space="0" w:color="auto"/>
            <w:right w:val="none" w:sz="0" w:space="0" w:color="auto"/>
          </w:divBdr>
        </w:div>
        <w:div w:id="1756902107">
          <w:marLeft w:val="640"/>
          <w:marRight w:val="0"/>
          <w:marTop w:val="0"/>
          <w:marBottom w:val="0"/>
          <w:divBdr>
            <w:top w:val="none" w:sz="0" w:space="0" w:color="auto"/>
            <w:left w:val="none" w:sz="0" w:space="0" w:color="auto"/>
            <w:bottom w:val="none" w:sz="0" w:space="0" w:color="auto"/>
            <w:right w:val="none" w:sz="0" w:space="0" w:color="auto"/>
          </w:divBdr>
        </w:div>
        <w:div w:id="1767845603">
          <w:marLeft w:val="640"/>
          <w:marRight w:val="0"/>
          <w:marTop w:val="0"/>
          <w:marBottom w:val="0"/>
          <w:divBdr>
            <w:top w:val="none" w:sz="0" w:space="0" w:color="auto"/>
            <w:left w:val="none" w:sz="0" w:space="0" w:color="auto"/>
            <w:bottom w:val="none" w:sz="0" w:space="0" w:color="auto"/>
            <w:right w:val="none" w:sz="0" w:space="0" w:color="auto"/>
          </w:divBdr>
        </w:div>
        <w:div w:id="1874073378">
          <w:marLeft w:val="640"/>
          <w:marRight w:val="0"/>
          <w:marTop w:val="0"/>
          <w:marBottom w:val="0"/>
          <w:divBdr>
            <w:top w:val="none" w:sz="0" w:space="0" w:color="auto"/>
            <w:left w:val="none" w:sz="0" w:space="0" w:color="auto"/>
            <w:bottom w:val="none" w:sz="0" w:space="0" w:color="auto"/>
            <w:right w:val="none" w:sz="0" w:space="0" w:color="auto"/>
          </w:divBdr>
        </w:div>
        <w:div w:id="1875002795">
          <w:marLeft w:val="640"/>
          <w:marRight w:val="0"/>
          <w:marTop w:val="0"/>
          <w:marBottom w:val="0"/>
          <w:divBdr>
            <w:top w:val="none" w:sz="0" w:space="0" w:color="auto"/>
            <w:left w:val="none" w:sz="0" w:space="0" w:color="auto"/>
            <w:bottom w:val="none" w:sz="0" w:space="0" w:color="auto"/>
            <w:right w:val="none" w:sz="0" w:space="0" w:color="auto"/>
          </w:divBdr>
        </w:div>
        <w:div w:id="1920282635">
          <w:marLeft w:val="640"/>
          <w:marRight w:val="0"/>
          <w:marTop w:val="0"/>
          <w:marBottom w:val="0"/>
          <w:divBdr>
            <w:top w:val="none" w:sz="0" w:space="0" w:color="auto"/>
            <w:left w:val="none" w:sz="0" w:space="0" w:color="auto"/>
            <w:bottom w:val="none" w:sz="0" w:space="0" w:color="auto"/>
            <w:right w:val="none" w:sz="0" w:space="0" w:color="auto"/>
          </w:divBdr>
        </w:div>
        <w:div w:id="1958483719">
          <w:marLeft w:val="640"/>
          <w:marRight w:val="0"/>
          <w:marTop w:val="0"/>
          <w:marBottom w:val="0"/>
          <w:divBdr>
            <w:top w:val="none" w:sz="0" w:space="0" w:color="auto"/>
            <w:left w:val="none" w:sz="0" w:space="0" w:color="auto"/>
            <w:bottom w:val="none" w:sz="0" w:space="0" w:color="auto"/>
            <w:right w:val="none" w:sz="0" w:space="0" w:color="auto"/>
          </w:divBdr>
        </w:div>
        <w:div w:id="1985036569">
          <w:marLeft w:val="640"/>
          <w:marRight w:val="0"/>
          <w:marTop w:val="0"/>
          <w:marBottom w:val="0"/>
          <w:divBdr>
            <w:top w:val="none" w:sz="0" w:space="0" w:color="auto"/>
            <w:left w:val="none" w:sz="0" w:space="0" w:color="auto"/>
            <w:bottom w:val="none" w:sz="0" w:space="0" w:color="auto"/>
            <w:right w:val="none" w:sz="0" w:space="0" w:color="auto"/>
          </w:divBdr>
        </w:div>
        <w:div w:id="1991133606">
          <w:marLeft w:val="640"/>
          <w:marRight w:val="0"/>
          <w:marTop w:val="0"/>
          <w:marBottom w:val="0"/>
          <w:divBdr>
            <w:top w:val="none" w:sz="0" w:space="0" w:color="auto"/>
            <w:left w:val="none" w:sz="0" w:space="0" w:color="auto"/>
            <w:bottom w:val="none" w:sz="0" w:space="0" w:color="auto"/>
            <w:right w:val="none" w:sz="0" w:space="0" w:color="auto"/>
          </w:divBdr>
        </w:div>
        <w:div w:id="2072927144">
          <w:marLeft w:val="640"/>
          <w:marRight w:val="0"/>
          <w:marTop w:val="0"/>
          <w:marBottom w:val="0"/>
          <w:divBdr>
            <w:top w:val="none" w:sz="0" w:space="0" w:color="auto"/>
            <w:left w:val="none" w:sz="0" w:space="0" w:color="auto"/>
            <w:bottom w:val="none" w:sz="0" w:space="0" w:color="auto"/>
            <w:right w:val="none" w:sz="0" w:space="0" w:color="auto"/>
          </w:divBdr>
        </w:div>
        <w:div w:id="2073039225">
          <w:marLeft w:val="640"/>
          <w:marRight w:val="0"/>
          <w:marTop w:val="0"/>
          <w:marBottom w:val="0"/>
          <w:divBdr>
            <w:top w:val="none" w:sz="0" w:space="0" w:color="auto"/>
            <w:left w:val="none" w:sz="0" w:space="0" w:color="auto"/>
            <w:bottom w:val="none" w:sz="0" w:space="0" w:color="auto"/>
            <w:right w:val="none" w:sz="0" w:space="0" w:color="auto"/>
          </w:divBdr>
        </w:div>
        <w:div w:id="2077167118">
          <w:marLeft w:val="640"/>
          <w:marRight w:val="0"/>
          <w:marTop w:val="0"/>
          <w:marBottom w:val="0"/>
          <w:divBdr>
            <w:top w:val="none" w:sz="0" w:space="0" w:color="auto"/>
            <w:left w:val="none" w:sz="0" w:space="0" w:color="auto"/>
            <w:bottom w:val="none" w:sz="0" w:space="0" w:color="auto"/>
            <w:right w:val="none" w:sz="0" w:space="0" w:color="auto"/>
          </w:divBdr>
        </w:div>
        <w:div w:id="2078629087">
          <w:marLeft w:val="640"/>
          <w:marRight w:val="0"/>
          <w:marTop w:val="0"/>
          <w:marBottom w:val="0"/>
          <w:divBdr>
            <w:top w:val="none" w:sz="0" w:space="0" w:color="auto"/>
            <w:left w:val="none" w:sz="0" w:space="0" w:color="auto"/>
            <w:bottom w:val="none" w:sz="0" w:space="0" w:color="auto"/>
            <w:right w:val="none" w:sz="0" w:space="0" w:color="auto"/>
          </w:divBdr>
        </w:div>
      </w:divsChild>
    </w:div>
    <w:div w:id="217015985">
      <w:bodyDiv w:val="1"/>
      <w:marLeft w:val="0"/>
      <w:marRight w:val="0"/>
      <w:marTop w:val="0"/>
      <w:marBottom w:val="0"/>
      <w:divBdr>
        <w:top w:val="none" w:sz="0" w:space="0" w:color="auto"/>
        <w:left w:val="none" w:sz="0" w:space="0" w:color="auto"/>
        <w:bottom w:val="none" w:sz="0" w:space="0" w:color="auto"/>
        <w:right w:val="none" w:sz="0" w:space="0" w:color="auto"/>
      </w:divBdr>
      <w:divsChild>
        <w:div w:id="73017081">
          <w:marLeft w:val="640"/>
          <w:marRight w:val="0"/>
          <w:marTop w:val="0"/>
          <w:marBottom w:val="0"/>
          <w:divBdr>
            <w:top w:val="none" w:sz="0" w:space="0" w:color="auto"/>
            <w:left w:val="none" w:sz="0" w:space="0" w:color="auto"/>
            <w:bottom w:val="none" w:sz="0" w:space="0" w:color="auto"/>
            <w:right w:val="none" w:sz="0" w:space="0" w:color="auto"/>
          </w:divBdr>
        </w:div>
        <w:div w:id="82578396">
          <w:marLeft w:val="640"/>
          <w:marRight w:val="0"/>
          <w:marTop w:val="0"/>
          <w:marBottom w:val="0"/>
          <w:divBdr>
            <w:top w:val="none" w:sz="0" w:space="0" w:color="auto"/>
            <w:left w:val="none" w:sz="0" w:space="0" w:color="auto"/>
            <w:bottom w:val="none" w:sz="0" w:space="0" w:color="auto"/>
            <w:right w:val="none" w:sz="0" w:space="0" w:color="auto"/>
          </w:divBdr>
        </w:div>
        <w:div w:id="94332849">
          <w:marLeft w:val="640"/>
          <w:marRight w:val="0"/>
          <w:marTop w:val="0"/>
          <w:marBottom w:val="0"/>
          <w:divBdr>
            <w:top w:val="none" w:sz="0" w:space="0" w:color="auto"/>
            <w:left w:val="none" w:sz="0" w:space="0" w:color="auto"/>
            <w:bottom w:val="none" w:sz="0" w:space="0" w:color="auto"/>
            <w:right w:val="none" w:sz="0" w:space="0" w:color="auto"/>
          </w:divBdr>
        </w:div>
        <w:div w:id="142937853">
          <w:marLeft w:val="640"/>
          <w:marRight w:val="0"/>
          <w:marTop w:val="0"/>
          <w:marBottom w:val="0"/>
          <w:divBdr>
            <w:top w:val="none" w:sz="0" w:space="0" w:color="auto"/>
            <w:left w:val="none" w:sz="0" w:space="0" w:color="auto"/>
            <w:bottom w:val="none" w:sz="0" w:space="0" w:color="auto"/>
            <w:right w:val="none" w:sz="0" w:space="0" w:color="auto"/>
          </w:divBdr>
        </w:div>
        <w:div w:id="228393796">
          <w:marLeft w:val="640"/>
          <w:marRight w:val="0"/>
          <w:marTop w:val="0"/>
          <w:marBottom w:val="0"/>
          <w:divBdr>
            <w:top w:val="none" w:sz="0" w:space="0" w:color="auto"/>
            <w:left w:val="none" w:sz="0" w:space="0" w:color="auto"/>
            <w:bottom w:val="none" w:sz="0" w:space="0" w:color="auto"/>
            <w:right w:val="none" w:sz="0" w:space="0" w:color="auto"/>
          </w:divBdr>
        </w:div>
        <w:div w:id="254901619">
          <w:marLeft w:val="640"/>
          <w:marRight w:val="0"/>
          <w:marTop w:val="0"/>
          <w:marBottom w:val="0"/>
          <w:divBdr>
            <w:top w:val="none" w:sz="0" w:space="0" w:color="auto"/>
            <w:left w:val="none" w:sz="0" w:space="0" w:color="auto"/>
            <w:bottom w:val="none" w:sz="0" w:space="0" w:color="auto"/>
            <w:right w:val="none" w:sz="0" w:space="0" w:color="auto"/>
          </w:divBdr>
        </w:div>
        <w:div w:id="277756523">
          <w:marLeft w:val="640"/>
          <w:marRight w:val="0"/>
          <w:marTop w:val="0"/>
          <w:marBottom w:val="0"/>
          <w:divBdr>
            <w:top w:val="none" w:sz="0" w:space="0" w:color="auto"/>
            <w:left w:val="none" w:sz="0" w:space="0" w:color="auto"/>
            <w:bottom w:val="none" w:sz="0" w:space="0" w:color="auto"/>
            <w:right w:val="none" w:sz="0" w:space="0" w:color="auto"/>
          </w:divBdr>
        </w:div>
        <w:div w:id="285814278">
          <w:marLeft w:val="640"/>
          <w:marRight w:val="0"/>
          <w:marTop w:val="0"/>
          <w:marBottom w:val="0"/>
          <w:divBdr>
            <w:top w:val="none" w:sz="0" w:space="0" w:color="auto"/>
            <w:left w:val="none" w:sz="0" w:space="0" w:color="auto"/>
            <w:bottom w:val="none" w:sz="0" w:space="0" w:color="auto"/>
            <w:right w:val="none" w:sz="0" w:space="0" w:color="auto"/>
          </w:divBdr>
        </w:div>
        <w:div w:id="298919879">
          <w:marLeft w:val="640"/>
          <w:marRight w:val="0"/>
          <w:marTop w:val="0"/>
          <w:marBottom w:val="0"/>
          <w:divBdr>
            <w:top w:val="none" w:sz="0" w:space="0" w:color="auto"/>
            <w:left w:val="none" w:sz="0" w:space="0" w:color="auto"/>
            <w:bottom w:val="none" w:sz="0" w:space="0" w:color="auto"/>
            <w:right w:val="none" w:sz="0" w:space="0" w:color="auto"/>
          </w:divBdr>
        </w:div>
        <w:div w:id="315650464">
          <w:marLeft w:val="640"/>
          <w:marRight w:val="0"/>
          <w:marTop w:val="0"/>
          <w:marBottom w:val="0"/>
          <w:divBdr>
            <w:top w:val="none" w:sz="0" w:space="0" w:color="auto"/>
            <w:left w:val="none" w:sz="0" w:space="0" w:color="auto"/>
            <w:bottom w:val="none" w:sz="0" w:space="0" w:color="auto"/>
            <w:right w:val="none" w:sz="0" w:space="0" w:color="auto"/>
          </w:divBdr>
        </w:div>
        <w:div w:id="350573031">
          <w:marLeft w:val="640"/>
          <w:marRight w:val="0"/>
          <w:marTop w:val="0"/>
          <w:marBottom w:val="0"/>
          <w:divBdr>
            <w:top w:val="none" w:sz="0" w:space="0" w:color="auto"/>
            <w:left w:val="none" w:sz="0" w:space="0" w:color="auto"/>
            <w:bottom w:val="none" w:sz="0" w:space="0" w:color="auto"/>
            <w:right w:val="none" w:sz="0" w:space="0" w:color="auto"/>
          </w:divBdr>
        </w:div>
        <w:div w:id="376196871">
          <w:marLeft w:val="640"/>
          <w:marRight w:val="0"/>
          <w:marTop w:val="0"/>
          <w:marBottom w:val="0"/>
          <w:divBdr>
            <w:top w:val="none" w:sz="0" w:space="0" w:color="auto"/>
            <w:left w:val="none" w:sz="0" w:space="0" w:color="auto"/>
            <w:bottom w:val="none" w:sz="0" w:space="0" w:color="auto"/>
            <w:right w:val="none" w:sz="0" w:space="0" w:color="auto"/>
          </w:divBdr>
        </w:div>
        <w:div w:id="382369265">
          <w:marLeft w:val="640"/>
          <w:marRight w:val="0"/>
          <w:marTop w:val="0"/>
          <w:marBottom w:val="0"/>
          <w:divBdr>
            <w:top w:val="none" w:sz="0" w:space="0" w:color="auto"/>
            <w:left w:val="none" w:sz="0" w:space="0" w:color="auto"/>
            <w:bottom w:val="none" w:sz="0" w:space="0" w:color="auto"/>
            <w:right w:val="none" w:sz="0" w:space="0" w:color="auto"/>
          </w:divBdr>
        </w:div>
        <w:div w:id="448819950">
          <w:marLeft w:val="640"/>
          <w:marRight w:val="0"/>
          <w:marTop w:val="0"/>
          <w:marBottom w:val="0"/>
          <w:divBdr>
            <w:top w:val="none" w:sz="0" w:space="0" w:color="auto"/>
            <w:left w:val="none" w:sz="0" w:space="0" w:color="auto"/>
            <w:bottom w:val="none" w:sz="0" w:space="0" w:color="auto"/>
            <w:right w:val="none" w:sz="0" w:space="0" w:color="auto"/>
          </w:divBdr>
        </w:div>
        <w:div w:id="509956611">
          <w:marLeft w:val="640"/>
          <w:marRight w:val="0"/>
          <w:marTop w:val="0"/>
          <w:marBottom w:val="0"/>
          <w:divBdr>
            <w:top w:val="none" w:sz="0" w:space="0" w:color="auto"/>
            <w:left w:val="none" w:sz="0" w:space="0" w:color="auto"/>
            <w:bottom w:val="none" w:sz="0" w:space="0" w:color="auto"/>
            <w:right w:val="none" w:sz="0" w:space="0" w:color="auto"/>
          </w:divBdr>
        </w:div>
        <w:div w:id="526061379">
          <w:marLeft w:val="640"/>
          <w:marRight w:val="0"/>
          <w:marTop w:val="0"/>
          <w:marBottom w:val="0"/>
          <w:divBdr>
            <w:top w:val="none" w:sz="0" w:space="0" w:color="auto"/>
            <w:left w:val="none" w:sz="0" w:space="0" w:color="auto"/>
            <w:bottom w:val="none" w:sz="0" w:space="0" w:color="auto"/>
            <w:right w:val="none" w:sz="0" w:space="0" w:color="auto"/>
          </w:divBdr>
        </w:div>
        <w:div w:id="550847150">
          <w:marLeft w:val="640"/>
          <w:marRight w:val="0"/>
          <w:marTop w:val="0"/>
          <w:marBottom w:val="0"/>
          <w:divBdr>
            <w:top w:val="none" w:sz="0" w:space="0" w:color="auto"/>
            <w:left w:val="none" w:sz="0" w:space="0" w:color="auto"/>
            <w:bottom w:val="none" w:sz="0" w:space="0" w:color="auto"/>
            <w:right w:val="none" w:sz="0" w:space="0" w:color="auto"/>
          </w:divBdr>
        </w:div>
        <w:div w:id="583758662">
          <w:marLeft w:val="640"/>
          <w:marRight w:val="0"/>
          <w:marTop w:val="0"/>
          <w:marBottom w:val="0"/>
          <w:divBdr>
            <w:top w:val="none" w:sz="0" w:space="0" w:color="auto"/>
            <w:left w:val="none" w:sz="0" w:space="0" w:color="auto"/>
            <w:bottom w:val="none" w:sz="0" w:space="0" w:color="auto"/>
            <w:right w:val="none" w:sz="0" w:space="0" w:color="auto"/>
          </w:divBdr>
        </w:div>
        <w:div w:id="601113728">
          <w:marLeft w:val="640"/>
          <w:marRight w:val="0"/>
          <w:marTop w:val="0"/>
          <w:marBottom w:val="0"/>
          <w:divBdr>
            <w:top w:val="none" w:sz="0" w:space="0" w:color="auto"/>
            <w:left w:val="none" w:sz="0" w:space="0" w:color="auto"/>
            <w:bottom w:val="none" w:sz="0" w:space="0" w:color="auto"/>
            <w:right w:val="none" w:sz="0" w:space="0" w:color="auto"/>
          </w:divBdr>
        </w:div>
        <w:div w:id="608316548">
          <w:marLeft w:val="640"/>
          <w:marRight w:val="0"/>
          <w:marTop w:val="0"/>
          <w:marBottom w:val="0"/>
          <w:divBdr>
            <w:top w:val="none" w:sz="0" w:space="0" w:color="auto"/>
            <w:left w:val="none" w:sz="0" w:space="0" w:color="auto"/>
            <w:bottom w:val="none" w:sz="0" w:space="0" w:color="auto"/>
            <w:right w:val="none" w:sz="0" w:space="0" w:color="auto"/>
          </w:divBdr>
        </w:div>
        <w:div w:id="674527990">
          <w:marLeft w:val="640"/>
          <w:marRight w:val="0"/>
          <w:marTop w:val="0"/>
          <w:marBottom w:val="0"/>
          <w:divBdr>
            <w:top w:val="none" w:sz="0" w:space="0" w:color="auto"/>
            <w:left w:val="none" w:sz="0" w:space="0" w:color="auto"/>
            <w:bottom w:val="none" w:sz="0" w:space="0" w:color="auto"/>
            <w:right w:val="none" w:sz="0" w:space="0" w:color="auto"/>
          </w:divBdr>
        </w:div>
        <w:div w:id="690686866">
          <w:marLeft w:val="640"/>
          <w:marRight w:val="0"/>
          <w:marTop w:val="0"/>
          <w:marBottom w:val="0"/>
          <w:divBdr>
            <w:top w:val="none" w:sz="0" w:space="0" w:color="auto"/>
            <w:left w:val="none" w:sz="0" w:space="0" w:color="auto"/>
            <w:bottom w:val="none" w:sz="0" w:space="0" w:color="auto"/>
            <w:right w:val="none" w:sz="0" w:space="0" w:color="auto"/>
          </w:divBdr>
        </w:div>
        <w:div w:id="694312120">
          <w:marLeft w:val="640"/>
          <w:marRight w:val="0"/>
          <w:marTop w:val="0"/>
          <w:marBottom w:val="0"/>
          <w:divBdr>
            <w:top w:val="none" w:sz="0" w:space="0" w:color="auto"/>
            <w:left w:val="none" w:sz="0" w:space="0" w:color="auto"/>
            <w:bottom w:val="none" w:sz="0" w:space="0" w:color="auto"/>
            <w:right w:val="none" w:sz="0" w:space="0" w:color="auto"/>
          </w:divBdr>
        </w:div>
        <w:div w:id="720634312">
          <w:marLeft w:val="640"/>
          <w:marRight w:val="0"/>
          <w:marTop w:val="0"/>
          <w:marBottom w:val="0"/>
          <w:divBdr>
            <w:top w:val="none" w:sz="0" w:space="0" w:color="auto"/>
            <w:left w:val="none" w:sz="0" w:space="0" w:color="auto"/>
            <w:bottom w:val="none" w:sz="0" w:space="0" w:color="auto"/>
            <w:right w:val="none" w:sz="0" w:space="0" w:color="auto"/>
          </w:divBdr>
        </w:div>
        <w:div w:id="783505467">
          <w:marLeft w:val="640"/>
          <w:marRight w:val="0"/>
          <w:marTop w:val="0"/>
          <w:marBottom w:val="0"/>
          <w:divBdr>
            <w:top w:val="none" w:sz="0" w:space="0" w:color="auto"/>
            <w:left w:val="none" w:sz="0" w:space="0" w:color="auto"/>
            <w:bottom w:val="none" w:sz="0" w:space="0" w:color="auto"/>
            <w:right w:val="none" w:sz="0" w:space="0" w:color="auto"/>
          </w:divBdr>
        </w:div>
        <w:div w:id="850610425">
          <w:marLeft w:val="640"/>
          <w:marRight w:val="0"/>
          <w:marTop w:val="0"/>
          <w:marBottom w:val="0"/>
          <w:divBdr>
            <w:top w:val="none" w:sz="0" w:space="0" w:color="auto"/>
            <w:left w:val="none" w:sz="0" w:space="0" w:color="auto"/>
            <w:bottom w:val="none" w:sz="0" w:space="0" w:color="auto"/>
            <w:right w:val="none" w:sz="0" w:space="0" w:color="auto"/>
          </w:divBdr>
        </w:div>
        <w:div w:id="887961182">
          <w:marLeft w:val="640"/>
          <w:marRight w:val="0"/>
          <w:marTop w:val="0"/>
          <w:marBottom w:val="0"/>
          <w:divBdr>
            <w:top w:val="none" w:sz="0" w:space="0" w:color="auto"/>
            <w:left w:val="none" w:sz="0" w:space="0" w:color="auto"/>
            <w:bottom w:val="none" w:sz="0" w:space="0" w:color="auto"/>
            <w:right w:val="none" w:sz="0" w:space="0" w:color="auto"/>
          </w:divBdr>
        </w:div>
        <w:div w:id="897520862">
          <w:marLeft w:val="640"/>
          <w:marRight w:val="0"/>
          <w:marTop w:val="0"/>
          <w:marBottom w:val="0"/>
          <w:divBdr>
            <w:top w:val="none" w:sz="0" w:space="0" w:color="auto"/>
            <w:left w:val="none" w:sz="0" w:space="0" w:color="auto"/>
            <w:bottom w:val="none" w:sz="0" w:space="0" w:color="auto"/>
            <w:right w:val="none" w:sz="0" w:space="0" w:color="auto"/>
          </w:divBdr>
        </w:div>
        <w:div w:id="945163397">
          <w:marLeft w:val="640"/>
          <w:marRight w:val="0"/>
          <w:marTop w:val="0"/>
          <w:marBottom w:val="0"/>
          <w:divBdr>
            <w:top w:val="none" w:sz="0" w:space="0" w:color="auto"/>
            <w:left w:val="none" w:sz="0" w:space="0" w:color="auto"/>
            <w:bottom w:val="none" w:sz="0" w:space="0" w:color="auto"/>
            <w:right w:val="none" w:sz="0" w:space="0" w:color="auto"/>
          </w:divBdr>
        </w:div>
        <w:div w:id="947354048">
          <w:marLeft w:val="640"/>
          <w:marRight w:val="0"/>
          <w:marTop w:val="0"/>
          <w:marBottom w:val="0"/>
          <w:divBdr>
            <w:top w:val="none" w:sz="0" w:space="0" w:color="auto"/>
            <w:left w:val="none" w:sz="0" w:space="0" w:color="auto"/>
            <w:bottom w:val="none" w:sz="0" w:space="0" w:color="auto"/>
            <w:right w:val="none" w:sz="0" w:space="0" w:color="auto"/>
          </w:divBdr>
        </w:div>
        <w:div w:id="1065687640">
          <w:marLeft w:val="640"/>
          <w:marRight w:val="0"/>
          <w:marTop w:val="0"/>
          <w:marBottom w:val="0"/>
          <w:divBdr>
            <w:top w:val="none" w:sz="0" w:space="0" w:color="auto"/>
            <w:left w:val="none" w:sz="0" w:space="0" w:color="auto"/>
            <w:bottom w:val="none" w:sz="0" w:space="0" w:color="auto"/>
            <w:right w:val="none" w:sz="0" w:space="0" w:color="auto"/>
          </w:divBdr>
        </w:div>
        <w:div w:id="1106459271">
          <w:marLeft w:val="640"/>
          <w:marRight w:val="0"/>
          <w:marTop w:val="0"/>
          <w:marBottom w:val="0"/>
          <w:divBdr>
            <w:top w:val="none" w:sz="0" w:space="0" w:color="auto"/>
            <w:left w:val="none" w:sz="0" w:space="0" w:color="auto"/>
            <w:bottom w:val="none" w:sz="0" w:space="0" w:color="auto"/>
            <w:right w:val="none" w:sz="0" w:space="0" w:color="auto"/>
          </w:divBdr>
        </w:div>
        <w:div w:id="1123958548">
          <w:marLeft w:val="640"/>
          <w:marRight w:val="0"/>
          <w:marTop w:val="0"/>
          <w:marBottom w:val="0"/>
          <w:divBdr>
            <w:top w:val="none" w:sz="0" w:space="0" w:color="auto"/>
            <w:left w:val="none" w:sz="0" w:space="0" w:color="auto"/>
            <w:bottom w:val="none" w:sz="0" w:space="0" w:color="auto"/>
            <w:right w:val="none" w:sz="0" w:space="0" w:color="auto"/>
          </w:divBdr>
        </w:div>
        <w:div w:id="1164467745">
          <w:marLeft w:val="640"/>
          <w:marRight w:val="0"/>
          <w:marTop w:val="0"/>
          <w:marBottom w:val="0"/>
          <w:divBdr>
            <w:top w:val="none" w:sz="0" w:space="0" w:color="auto"/>
            <w:left w:val="none" w:sz="0" w:space="0" w:color="auto"/>
            <w:bottom w:val="none" w:sz="0" w:space="0" w:color="auto"/>
            <w:right w:val="none" w:sz="0" w:space="0" w:color="auto"/>
          </w:divBdr>
        </w:div>
        <w:div w:id="1182431750">
          <w:marLeft w:val="640"/>
          <w:marRight w:val="0"/>
          <w:marTop w:val="0"/>
          <w:marBottom w:val="0"/>
          <w:divBdr>
            <w:top w:val="none" w:sz="0" w:space="0" w:color="auto"/>
            <w:left w:val="none" w:sz="0" w:space="0" w:color="auto"/>
            <w:bottom w:val="none" w:sz="0" w:space="0" w:color="auto"/>
            <w:right w:val="none" w:sz="0" w:space="0" w:color="auto"/>
          </w:divBdr>
        </w:div>
        <w:div w:id="1185095114">
          <w:marLeft w:val="640"/>
          <w:marRight w:val="0"/>
          <w:marTop w:val="0"/>
          <w:marBottom w:val="0"/>
          <w:divBdr>
            <w:top w:val="none" w:sz="0" w:space="0" w:color="auto"/>
            <w:left w:val="none" w:sz="0" w:space="0" w:color="auto"/>
            <w:bottom w:val="none" w:sz="0" w:space="0" w:color="auto"/>
            <w:right w:val="none" w:sz="0" w:space="0" w:color="auto"/>
          </w:divBdr>
        </w:div>
        <w:div w:id="1241478672">
          <w:marLeft w:val="640"/>
          <w:marRight w:val="0"/>
          <w:marTop w:val="0"/>
          <w:marBottom w:val="0"/>
          <w:divBdr>
            <w:top w:val="none" w:sz="0" w:space="0" w:color="auto"/>
            <w:left w:val="none" w:sz="0" w:space="0" w:color="auto"/>
            <w:bottom w:val="none" w:sz="0" w:space="0" w:color="auto"/>
            <w:right w:val="none" w:sz="0" w:space="0" w:color="auto"/>
          </w:divBdr>
        </w:div>
        <w:div w:id="1275937748">
          <w:marLeft w:val="640"/>
          <w:marRight w:val="0"/>
          <w:marTop w:val="0"/>
          <w:marBottom w:val="0"/>
          <w:divBdr>
            <w:top w:val="none" w:sz="0" w:space="0" w:color="auto"/>
            <w:left w:val="none" w:sz="0" w:space="0" w:color="auto"/>
            <w:bottom w:val="none" w:sz="0" w:space="0" w:color="auto"/>
            <w:right w:val="none" w:sz="0" w:space="0" w:color="auto"/>
          </w:divBdr>
        </w:div>
        <w:div w:id="1369522604">
          <w:marLeft w:val="640"/>
          <w:marRight w:val="0"/>
          <w:marTop w:val="0"/>
          <w:marBottom w:val="0"/>
          <w:divBdr>
            <w:top w:val="none" w:sz="0" w:space="0" w:color="auto"/>
            <w:left w:val="none" w:sz="0" w:space="0" w:color="auto"/>
            <w:bottom w:val="none" w:sz="0" w:space="0" w:color="auto"/>
            <w:right w:val="none" w:sz="0" w:space="0" w:color="auto"/>
          </w:divBdr>
        </w:div>
        <w:div w:id="1490635058">
          <w:marLeft w:val="640"/>
          <w:marRight w:val="0"/>
          <w:marTop w:val="0"/>
          <w:marBottom w:val="0"/>
          <w:divBdr>
            <w:top w:val="none" w:sz="0" w:space="0" w:color="auto"/>
            <w:left w:val="none" w:sz="0" w:space="0" w:color="auto"/>
            <w:bottom w:val="none" w:sz="0" w:space="0" w:color="auto"/>
            <w:right w:val="none" w:sz="0" w:space="0" w:color="auto"/>
          </w:divBdr>
        </w:div>
        <w:div w:id="1518882589">
          <w:marLeft w:val="640"/>
          <w:marRight w:val="0"/>
          <w:marTop w:val="0"/>
          <w:marBottom w:val="0"/>
          <w:divBdr>
            <w:top w:val="none" w:sz="0" w:space="0" w:color="auto"/>
            <w:left w:val="none" w:sz="0" w:space="0" w:color="auto"/>
            <w:bottom w:val="none" w:sz="0" w:space="0" w:color="auto"/>
            <w:right w:val="none" w:sz="0" w:space="0" w:color="auto"/>
          </w:divBdr>
        </w:div>
        <w:div w:id="1551304705">
          <w:marLeft w:val="640"/>
          <w:marRight w:val="0"/>
          <w:marTop w:val="0"/>
          <w:marBottom w:val="0"/>
          <w:divBdr>
            <w:top w:val="none" w:sz="0" w:space="0" w:color="auto"/>
            <w:left w:val="none" w:sz="0" w:space="0" w:color="auto"/>
            <w:bottom w:val="none" w:sz="0" w:space="0" w:color="auto"/>
            <w:right w:val="none" w:sz="0" w:space="0" w:color="auto"/>
          </w:divBdr>
        </w:div>
        <w:div w:id="1553158049">
          <w:marLeft w:val="640"/>
          <w:marRight w:val="0"/>
          <w:marTop w:val="0"/>
          <w:marBottom w:val="0"/>
          <w:divBdr>
            <w:top w:val="none" w:sz="0" w:space="0" w:color="auto"/>
            <w:left w:val="none" w:sz="0" w:space="0" w:color="auto"/>
            <w:bottom w:val="none" w:sz="0" w:space="0" w:color="auto"/>
            <w:right w:val="none" w:sz="0" w:space="0" w:color="auto"/>
          </w:divBdr>
        </w:div>
        <w:div w:id="1800950340">
          <w:marLeft w:val="640"/>
          <w:marRight w:val="0"/>
          <w:marTop w:val="0"/>
          <w:marBottom w:val="0"/>
          <w:divBdr>
            <w:top w:val="none" w:sz="0" w:space="0" w:color="auto"/>
            <w:left w:val="none" w:sz="0" w:space="0" w:color="auto"/>
            <w:bottom w:val="none" w:sz="0" w:space="0" w:color="auto"/>
            <w:right w:val="none" w:sz="0" w:space="0" w:color="auto"/>
          </w:divBdr>
        </w:div>
        <w:div w:id="1801529255">
          <w:marLeft w:val="640"/>
          <w:marRight w:val="0"/>
          <w:marTop w:val="0"/>
          <w:marBottom w:val="0"/>
          <w:divBdr>
            <w:top w:val="none" w:sz="0" w:space="0" w:color="auto"/>
            <w:left w:val="none" w:sz="0" w:space="0" w:color="auto"/>
            <w:bottom w:val="none" w:sz="0" w:space="0" w:color="auto"/>
            <w:right w:val="none" w:sz="0" w:space="0" w:color="auto"/>
          </w:divBdr>
        </w:div>
        <w:div w:id="1837721166">
          <w:marLeft w:val="640"/>
          <w:marRight w:val="0"/>
          <w:marTop w:val="0"/>
          <w:marBottom w:val="0"/>
          <w:divBdr>
            <w:top w:val="none" w:sz="0" w:space="0" w:color="auto"/>
            <w:left w:val="none" w:sz="0" w:space="0" w:color="auto"/>
            <w:bottom w:val="none" w:sz="0" w:space="0" w:color="auto"/>
            <w:right w:val="none" w:sz="0" w:space="0" w:color="auto"/>
          </w:divBdr>
        </w:div>
        <w:div w:id="1846939920">
          <w:marLeft w:val="640"/>
          <w:marRight w:val="0"/>
          <w:marTop w:val="0"/>
          <w:marBottom w:val="0"/>
          <w:divBdr>
            <w:top w:val="none" w:sz="0" w:space="0" w:color="auto"/>
            <w:left w:val="none" w:sz="0" w:space="0" w:color="auto"/>
            <w:bottom w:val="none" w:sz="0" w:space="0" w:color="auto"/>
            <w:right w:val="none" w:sz="0" w:space="0" w:color="auto"/>
          </w:divBdr>
        </w:div>
        <w:div w:id="1847865190">
          <w:marLeft w:val="640"/>
          <w:marRight w:val="0"/>
          <w:marTop w:val="0"/>
          <w:marBottom w:val="0"/>
          <w:divBdr>
            <w:top w:val="none" w:sz="0" w:space="0" w:color="auto"/>
            <w:left w:val="none" w:sz="0" w:space="0" w:color="auto"/>
            <w:bottom w:val="none" w:sz="0" w:space="0" w:color="auto"/>
            <w:right w:val="none" w:sz="0" w:space="0" w:color="auto"/>
          </w:divBdr>
        </w:div>
        <w:div w:id="1887837476">
          <w:marLeft w:val="640"/>
          <w:marRight w:val="0"/>
          <w:marTop w:val="0"/>
          <w:marBottom w:val="0"/>
          <w:divBdr>
            <w:top w:val="none" w:sz="0" w:space="0" w:color="auto"/>
            <w:left w:val="none" w:sz="0" w:space="0" w:color="auto"/>
            <w:bottom w:val="none" w:sz="0" w:space="0" w:color="auto"/>
            <w:right w:val="none" w:sz="0" w:space="0" w:color="auto"/>
          </w:divBdr>
        </w:div>
        <w:div w:id="1889142920">
          <w:marLeft w:val="640"/>
          <w:marRight w:val="0"/>
          <w:marTop w:val="0"/>
          <w:marBottom w:val="0"/>
          <w:divBdr>
            <w:top w:val="none" w:sz="0" w:space="0" w:color="auto"/>
            <w:left w:val="none" w:sz="0" w:space="0" w:color="auto"/>
            <w:bottom w:val="none" w:sz="0" w:space="0" w:color="auto"/>
            <w:right w:val="none" w:sz="0" w:space="0" w:color="auto"/>
          </w:divBdr>
        </w:div>
        <w:div w:id="1897230394">
          <w:marLeft w:val="640"/>
          <w:marRight w:val="0"/>
          <w:marTop w:val="0"/>
          <w:marBottom w:val="0"/>
          <w:divBdr>
            <w:top w:val="none" w:sz="0" w:space="0" w:color="auto"/>
            <w:left w:val="none" w:sz="0" w:space="0" w:color="auto"/>
            <w:bottom w:val="none" w:sz="0" w:space="0" w:color="auto"/>
            <w:right w:val="none" w:sz="0" w:space="0" w:color="auto"/>
          </w:divBdr>
        </w:div>
        <w:div w:id="1980572068">
          <w:marLeft w:val="640"/>
          <w:marRight w:val="0"/>
          <w:marTop w:val="0"/>
          <w:marBottom w:val="0"/>
          <w:divBdr>
            <w:top w:val="none" w:sz="0" w:space="0" w:color="auto"/>
            <w:left w:val="none" w:sz="0" w:space="0" w:color="auto"/>
            <w:bottom w:val="none" w:sz="0" w:space="0" w:color="auto"/>
            <w:right w:val="none" w:sz="0" w:space="0" w:color="auto"/>
          </w:divBdr>
        </w:div>
        <w:div w:id="2066445677">
          <w:marLeft w:val="640"/>
          <w:marRight w:val="0"/>
          <w:marTop w:val="0"/>
          <w:marBottom w:val="0"/>
          <w:divBdr>
            <w:top w:val="none" w:sz="0" w:space="0" w:color="auto"/>
            <w:left w:val="none" w:sz="0" w:space="0" w:color="auto"/>
            <w:bottom w:val="none" w:sz="0" w:space="0" w:color="auto"/>
            <w:right w:val="none" w:sz="0" w:space="0" w:color="auto"/>
          </w:divBdr>
        </w:div>
        <w:div w:id="2066877331">
          <w:marLeft w:val="640"/>
          <w:marRight w:val="0"/>
          <w:marTop w:val="0"/>
          <w:marBottom w:val="0"/>
          <w:divBdr>
            <w:top w:val="none" w:sz="0" w:space="0" w:color="auto"/>
            <w:left w:val="none" w:sz="0" w:space="0" w:color="auto"/>
            <w:bottom w:val="none" w:sz="0" w:space="0" w:color="auto"/>
            <w:right w:val="none" w:sz="0" w:space="0" w:color="auto"/>
          </w:divBdr>
        </w:div>
        <w:div w:id="2123918863">
          <w:marLeft w:val="640"/>
          <w:marRight w:val="0"/>
          <w:marTop w:val="0"/>
          <w:marBottom w:val="0"/>
          <w:divBdr>
            <w:top w:val="none" w:sz="0" w:space="0" w:color="auto"/>
            <w:left w:val="none" w:sz="0" w:space="0" w:color="auto"/>
            <w:bottom w:val="none" w:sz="0" w:space="0" w:color="auto"/>
            <w:right w:val="none" w:sz="0" w:space="0" w:color="auto"/>
          </w:divBdr>
        </w:div>
      </w:divsChild>
    </w:div>
    <w:div w:id="217403516">
      <w:marLeft w:val="640"/>
      <w:marRight w:val="0"/>
      <w:marTop w:val="0"/>
      <w:marBottom w:val="0"/>
      <w:divBdr>
        <w:top w:val="none" w:sz="0" w:space="0" w:color="auto"/>
        <w:left w:val="none" w:sz="0" w:space="0" w:color="auto"/>
        <w:bottom w:val="none" w:sz="0" w:space="0" w:color="auto"/>
        <w:right w:val="none" w:sz="0" w:space="0" w:color="auto"/>
      </w:divBdr>
    </w:div>
    <w:div w:id="217666581">
      <w:bodyDiv w:val="1"/>
      <w:marLeft w:val="0"/>
      <w:marRight w:val="0"/>
      <w:marTop w:val="0"/>
      <w:marBottom w:val="0"/>
      <w:divBdr>
        <w:top w:val="none" w:sz="0" w:space="0" w:color="auto"/>
        <w:left w:val="none" w:sz="0" w:space="0" w:color="auto"/>
        <w:bottom w:val="none" w:sz="0" w:space="0" w:color="auto"/>
        <w:right w:val="none" w:sz="0" w:space="0" w:color="auto"/>
      </w:divBdr>
    </w:div>
    <w:div w:id="217861052">
      <w:bodyDiv w:val="1"/>
      <w:marLeft w:val="0"/>
      <w:marRight w:val="0"/>
      <w:marTop w:val="0"/>
      <w:marBottom w:val="0"/>
      <w:divBdr>
        <w:top w:val="none" w:sz="0" w:space="0" w:color="auto"/>
        <w:left w:val="none" w:sz="0" w:space="0" w:color="auto"/>
        <w:bottom w:val="none" w:sz="0" w:space="0" w:color="auto"/>
        <w:right w:val="none" w:sz="0" w:space="0" w:color="auto"/>
      </w:divBdr>
      <w:divsChild>
        <w:div w:id="50152607">
          <w:marLeft w:val="640"/>
          <w:marRight w:val="0"/>
          <w:marTop w:val="0"/>
          <w:marBottom w:val="0"/>
          <w:divBdr>
            <w:top w:val="none" w:sz="0" w:space="0" w:color="auto"/>
            <w:left w:val="none" w:sz="0" w:space="0" w:color="auto"/>
            <w:bottom w:val="none" w:sz="0" w:space="0" w:color="auto"/>
            <w:right w:val="none" w:sz="0" w:space="0" w:color="auto"/>
          </w:divBdr>
        </w:div>
        <w:div w:id="157159569">
          <w:marLeft w:val="640"/>
          <w:marRight w:val="0"/>
          <w:marTop w:val="0"/>
          <w:marBottom w:val="0"/>
          <w:divBdr>
            <w:top w:val="none" w:sz="0" w:space="0" w:color="auto"/>
            <w:left w:val="none" w:sz="0" w:space="0" w:color="auto"/>
            <w:bottom w:val="none" w:sz="0" w:space="0" w:color="auto"/>
            <w:right w:val="none" w:sz="0" w:space="0" w:color="auto"/>
          </w:divBdr>
        </w:div>
        <w:div w:id="461113435">
          <w:marLeft w:val="640"/>
          <w:marRight w:val="0"/>
          <w:marTop w:val="0"/>
          <w:marBottom w:val="0"/>
          <w:divBdr>
            <w:top w:val="none" w:sz="0" w:space="0" w:color="auto"/>
            <w:left w:val="none" w:sz="0" w:space="0" w:color="auto"/>
            <w:bottom w:val="none" w:sz="0" w:space="0" w:color="auto"/>
            <w:right w:val="none" w:sz="0" w:space="0" w:color="auto"/>
          </w:divBdr>
        </w:div>
        <w:div w:id="671876321">
          <w:marLeft w:val="640"/>
          <w:marRight w:val="0"/>
          <w:marTop w:val="0"/>
          <w:marBottom w:val="0"/>
          <w:divBdr>
            <w:top w:val="none" w:sz="0" w:space="0" w:color="auto"/>
            <w:left w:val="none" w:sz="0" w:space="0" w:color="auto"/>
            <w:bottom w:val="none" w:sz="0" w:space="0" w:color="auto"/>
            <w:right w:val="none" w:sz="0" w:space="0" w:color="auto"/>
          </w:divBdr>
        </w:div>
        <w:div w:id="731465608">
          <w:marLeft w:val="640"/>
          <w:marRight w:val="0"/>
          <w:marTop w:val="0"/>
          <w:marBottom w:val="0"/>
          <w:divBdr>
            <w:top w:val="none" w:sz="0" w:space="0" w:color="auto"/>
            <w:left w:val="none" w:sz="0" w:space="0" w:color="auto"/>
            <w:bottom w:val="none" w:sz="0" w:space="0" w:color="auto"/>
            <w:right w:val="none" w:sz="0" w:space="0" w:color="auto"/>
          </w:divBdr>
        </w:div>
        <w:div w:id="737628529">
          <w:marLeft w:val="640"/>
          <w:marRight w:val="0"/>
          <w:marTop w:val="0"/>
          <w:marBottom w:val="0"/>
          <w:divBdr>
            <w:top w:val="none" w:sz="0" w:space="0" w:color="auto"/>
            <w:left w:val="none" w:sz="0" w:space="0" w:color="auto"/>
            <w:bottom w:val="none" w:sz="0" w:space="0" w:color="auto"/>
            <w:right w:val="none" w:sz="0" w:space="0" w:color="auto"/>
          </w:divBdr>
        </w:div>
        <w:div w:id="741636219">
          <w:marLeft w:val="640"/>
          <w:marRight w:val="0"/>
          <w:marTop w:val="0"/>
          <w:marBottom w:val="0"/>
          <w:divBdr>
            <w:top w:val="none" w:sz="0" w:space="0" w:color="auto"/>
            <w:left w:val="none" w:sz="0" w:space="0" w:color="auto"/>
            <w:bottom w:val="none" w:sz="0" w:space="0" w:color="auto"/>
            <w:right w:val="none" w:sz="0" w:space="0" w:color="auto"/>
          </w:divBdr>
        </w:div>
        <w:div w:id="751464941">
          <w:marLeft w:val="640"/>
          <w:marRight w:val="0"/>
          <w:marTop w:val="0"/>
          <w:marBottom w:val="0"/>
          <w:divBdr>
            <w:top w:val="none" w:sz="0" w:space="0" w:color="auto"/>
            <w:left w:val="none" w:sz="0" w:space="0" w:color="auto"/>
            <w:bottom w:val="none" w:sz="0" w:space="0" w:color="auto"/>
            <w:right w:val="none" w:sz="0" w:space="0" w:color="auto"/>
          </w:divBdr>
        </w:div>
        <w:div w:id="781850572">
          <w:marLeft w:val="640"/>
          <w:marRight w:val="0"/>
          <w:marTop w:val="0"/>
          <w:marBottom w:val="0"/>
          <w:divBdr>
            <w:top w:val="none" w:sz="0" w:space="0" w:color="auto"/>
            <w:left w:val="none" w:sz="0" w:space="0" w:color="auto"/>
            <w:bottom w:val="none" w:sz="0" w:space="0" w:color="auto"/>
            <w:right w:val="none" w:sz="0" w:space="0" w:color="auto"/>
          </w:divBdr>
        </w:div>
        <w:div w:id="931738549">
          <w:marLeft w:val="640"/>
          <w:marRight w:val="0"/>
          <w:marTop w:val="0"/>
          <w:marBottom w:val="0"/>
          <w:divBdr>
            <w:top w:val="none" w:sz="0" w:space="0" w:color="auto"/>
            <w:left w:val="none" w:sz="0" w:space="0" w:color="auto"/>
            <w:bottom w:val="none" w:sz="0" w:space="0" w:color="auto"/>
            <w:right w:val="none" w:sz="0" w:space="0" w:color="auto"/>
          </w:divBdr>
        </w:div>
        <w:div w:id="1086270817">
          <w:marLeft w:val="640"/>
          <w:marRight w:val="0"/>
          <w:marTop w:val="0"/>
          <w:marBottom w:val="0"/>
          <w:divBdr>
            <w:top w:val="none" w:sz="0" w:space="0" w:color="auto"/>
            <w:left w:val="none" w:sz="0" w:space="0" w:color="auto"/>
            <w:bottom w:val="none" w:sz="0" w:space="0" w:color="auto"/>
            <w:right w:val="none" w:sz="0" w:space="0" w:color="auto"/>
          </w:divBdr>
        </w:div>
        <w:div w:id="1103113106">
          <w:marLeft w:val="640"/>
          <w:marRight w:val="0"/>
          <w:marTop w:val="0"/>
          <w:marBottom w:val="0"/>
          <w:divBdr>
            <w:top w:val="none" w:sz="0" w:space="0" w:color="auto"/>
            <w:left w:val="none" w:sz="0" w:space="0" w:color="auto"/>
            <w:bottom w:val="none" w:sz="0" w:space="0" w:color="auto"/>
            <w:right w:val="none" w:sz="0" w:space="0" w:color="auto"/>
          </w:divBdr>
        </w:div>
        <w:div w:id="1111051165">
          <w:marLeft w:val="640"/>
          <w:marRight w:val="0"/>
          <w:marTop w:val="0"/>
          <w:marBottom w:val="0"/>
          <w:divBdr>
            <w:top w:val="none" w:sz="0" w:space="0" w:color="auto"/>
            <w:left w:val="none" w:sz="0" w:space="0" w:color="auto"/>
            <w:bottom w:val="none" w:sz="0" w:space="0" w:color="auto"/>
            <w:right w:val="none" w:sz="0" w:space="0" w:color="auto"/>
          </w:divBdr>
        </w:div>
        <w:div w:id="1120076429">
          <w:marLeft w:val="640"/>
          <w:marRight w:val="0"/>
          <w:marTop w:val="0"/>
          <w:marBottom w:val="0"/>
          <w:divBdr>
            <w:top w:val="none" w:sz="0" w:space="0" w:color="auto"/>
            <w:left w:val="none" w:sz="0" w:space="0" w:color="auto"/>
            <w:bottom w:val="none" w:sz="0" w:space="0" w:color="auto"/>
            <w:right w:val="none" w:sz="0" w:space="0" w:color="auto"/>
          </w:divBdr>
        </w:div>
        <w:div w:id="1129930232">
          <w:marLeft w:val="640"/>
          <w:marRight w:val="0"/>
          <w:marTop w:val="0"/>
          <w:marBottom w:val="0"/>
          <w:divBdr>
            <w:top w:val="none" w:sz="0" w:space="0" w:color="auto"/>
            <w:left w:val="none" w:sz="0" w:space="0" w:color="auto"/>
            <w:bottom w:val="none" w:sz="0" w:space="0" w:color="auto"/>
            <w:right w:val="none" w:sz="0" w:space="0" w:color="auto"/>
          </w:divBdr>
        </w:div>
        <w:div w:id="1152023371">
          <w:marLeft w:val="640"/>
          <w:marRight w:val="0"/>
          <w:marTop w:val="0"/>
          <w:marBottom w:val="0"/>
          <w:divBdr>
            <w:top w:val="none" w:sz="0" w:space="0" w:color="auto"/>
            <w:left w:val="none" w:sz="0" w:space="0" w:color="auto"/>
            <w:bottom w:val="none" w:sz="0" w:space="0" w:color="auto"/>
            <w:right w:val="none" w:sz="0" w:space="0" w:color="auto"/>
          </w:divBdr>
        </w:div>
        <w:div w:id="1297026315">
          <w:marLeft w:val="640"/>
          <w:marRight w:val="0"/>
          <w:marTop w:val="0"/>
          <w:marBottom w:val="0"/>
          <w:divBdr>
            <w:top w:val="none" w:sz="0" w:space="0" w:color="auto"/>
            <w:left w:val="none" w:sz="0" w:space="0" w:color="auto"/>
            <w:bottom w:val="none" w:sz="0" w:space="0" w:color="auto"/>
            <w:right w:val="none" w:sz="0" w:space="0" w:color="auto"/>
          </w:divBdr>
        </w:div>
        <w:div w:id="1429038732">
          <w:marLeft w:val="640"/>
          <w:marRight w:val="0"/>
          <w:marTop w:val="0"/>
          <w:marBottom w:val="0"/>
          <w:divBdr>
            <w:top w:val="none" w:sz="0" w:space="0" w:color="auto"/>
            <w:left w:val="none" w:sz="0" w:space="0" w:color="auto"/>
            <w:bottom w:val="none" w:sz="0" w:space="0" w:color="auto"/>
            <w:right w:val="none" w:sz="0" w:space="0" w:color="auto"/>
          </w:divBdr>
        </w:div>
        <w:div w:id="1429932413">
          <w:marLeft w:val="640"/>
          <w:marRight w:val="0"/>
          <w:marTop w:val="0"/>
          <w:marBottom w:val="0"/>
          <w:divBdr>
            <w:top w:val="none" w:sz="0" w:space="0" w:color="auto"/>
            <w:left w:val="none" w:sz="0" w:space="0" w:color="auto"/>
            <w:bottom w:val="none" w:sz="0" w:space="0" w:color="auto"/>
            <w:right w:val="none" w:sz="0" w:space="0" w:color="auto"/>
          </w:divBdr>
        </w:div>
        <w:div w:id="1455757355">
          <w:marLeft w:val="640"/>
          <w:marRight w:val="0"/>
          <w:marTop w:val="0"/>
          <w:marBottom w:val="0"/>
          <w:divBdr>
            <w:top w:val="none" w:sz="0" w:space="0" w:color="auto"/>
            <w:left w:val="none" w:sz="0" w:space="0" w:color="auto"/>
            <w:bottom w:val="none" w:sz="0" w:space="0" w:color="auto"/>
            <w:right w:val="none" w:sz="0" w:space="0" w:color="auto"/>
          </w:divBdr>
        </w:div>
        <w:div w:id="1475097868">
          <w:marLeft w:val="640"/>
          <w:marRight w:val="0"/>
          <w:marTop w:val="0"/>
          <w:marBottom w:val="0"/>
          <w:divBdr>
            <w:top w:val="none" w:sz="0" w:space="0" w:color="auto"/>
            <w:left w:val="none" w:sz="0" w:space="0" w:color="auto"/>
            <w:bottom w:val="none" w:sz="0" w:space="0" w:color="auto"/>
            <w:right w:val="none" w:sz="0" w:space="0" w:color="auto"/>
          </w:divBdr>
        </w:div>
        <w:div w:id="1500071818">
          <w:marLeft w:val="640"/>
          <w:marRight w:val="0"/>
          <w:marTop w:val="0"/>
          <w:marBottom w:val="0"/>
          <w:divBdr>
            <w:top w:val="none" w:sz="0" w:space="0" w:color="auto"/>
            <w:left w:val="none" w:sz="0" w:space="0" w:color="auto"/>
            <w:bottom w:val="none" w:sz="0" w:space="0" w:color="auto"/>
            <w:right w:val="none" w:sz="0" w:space="0" w:color="auto"/>
          </w:divBdr>
        </w:div>
        <w:div w:id="1500925024">
          <w:marLeft w:val="640"/>
          <w:marRight w:val="0"/>
          <w:marTop w:val="0"/>
          <w:marBottom w:val="0"/>
          <w:divBdr>
            <w:top w:val="none" w:sz="0" w:space="0" w:color="auto"/>
            <w:left w:val="none" w:sz="0" w:space="0" w:color="auto"/>
            <w:bottom w:val="none" w:sz="0" w:space="0" w:color="auto"/>
            <w:right w:val="none" w:sz="0" w:space="0" w:color="auto"/>
          </w:divBdr>
        </w:div>
        <w:div w:id="1535852146">
          <w:marLeft w:val="640"/>
          <w:marRight w:val="0"/>
          <w:marTop w:val="0"/>
          <w:marBottom w:val="0"/>
          <w:divBdr>
            <w:top w:val="none" w:sz="0" w:space="0" w:color="auto"/>
            <w:left w:val="none" w:sz="0" w:space="0" w:color="auto"/>
            <w:bottom w:val="none" w:sz="0" w:space="0" w:color="auto"/>
            <w:right w:val="none" w:sz="0" w:space="0" w:color="auto"/>
          </w:divBdr>
        </w:div>
        <w:div w:id="1540314742">
          <w:marLeft w:val="640"/>
          <w:marRight w:val="0"/>
          <w:marTop w:val="0"/>
          <w:marBottom w:val="0"/>
          <w:divBdr>
            <w:top w:val="none" w:sz="0" w:space="0" w:color="auto"/>
            <w:left w:val="none" w:sz="0" w:space="0" w:color="auto"/>
            <w:bottom w:val="none" w:sz="0" w:space="0" w:color="auto"/>
            <w:right w:val="none" w:sz="0" w:space="0" w:color="auto"/>
          </w:divBdr>
        </w:div>
        <w:div w:id="1827433722">
          <w:marLeft w:val="640"/>
          <w:marRight w:val="0"/>
          <w:marTop w:val="0"/>
          <w:marBottom w:val="0"/>
          <w:divBdr>
            <w:top w:val="none" w:sz="0" w:space="0" w:color="auto"/>
            <w:left w:val="none" w:sz="0" w:space="0" w:color="auto"/>
            <w:bottom w:val="none" w:sz="0" w:space="0" w:color="auto"/>
            <w:right w:val="none" w:sz="0" w:space="0" w:color="auto"/>
          </w:divBdr>
        </w:div>
        <w:div w:id="1860048213">
          <w:marLeft w:val="640"/>
          <w:marRight w:val="0"/>
          <w:marTop w:val="0"/>
          <w:marBottom w:val="0"/>
          <w:divBdr>
            <w:top w:val="none" w:sz="0" w:space="0" w:color="auto"/>
            <w:left w:val="none" w:sz="0" w:space="0" w:color="auto"/>
            <w:bottom w:val="none" w:sz="0" w:space="0" w:color="auto"/>
            <w:right w:val="none" w:sz="0" w:space="0" w:color="auto"/>
          </w:divBdr>
        </w:div>
        <w:div w:id="1913003966">
          <w:marLeft w:val="640"/>
          <w:marRight w:val="0"/>
          <w:marTop w:val="0"/>
          <w:marBottom w:val="0"/>
          <w:divBdr>
            <w:top w:val="none" w:sz="0" w:space="0" w:color="auto"/>
            <w:left w:val="none" w:sz="0" w:space="0" w:color="auto"/>
            <w:bottom w:val="none" w:sz="0" w:space="0" w:color="auto"/>
            <w:right w:val="none" w:sz="0" w:space="0" w:color="auto"/>
          </w:divBdr>
        </w:div>
        <w:div w:id="2066947799">
          <w:marLeft w:val="640"/>
          <w:marRight w:val="0"/>
          <w:marTop w:val="0"/>
          <w:marBottom w:val="0"/>
          <w:divBdr>
            <w:top w:val="none" w:sz="0" w:space="0" w:color="auto"/>
            <w:left w:val="none" w:sz="0" w:space="0" w:color="auto"/>
            <w:bottom w:val="none" w:sz="0" w:space="0" w:color="auto"/>
            <w:right w:val="none" w:sz="0" w:space="0" w:color="auto"/>
          </w:divBdr>
        </w:div>
      </w:divsChild>
    </w:div>
    <w:div w:id="218126708">
      <w:marLeft w:val="640"/>
      <w:marRight w:val="0"/>
      <w:marTop w:val="0"/>
      <w:marBottom w:val="0"/>
      <w:divBdr>
        <w:top w:val="none" w:sz="0" w:space="0" w:color="auto"/>
        <w:left w:val="none" w:sz="0" w:space="0" w:color="auto"/>
        <w:bottom w:val="none" w:sz="0" w:space="0" w:color="auto"/>
        <w:right w:val="none" w:sz="0" w:space="0" w:color="auto"/>
      </w:divBdr>
    </w:div>
    <w:div w:id="218135123">
      <w:marLeft w:val="640"/>
      <w:marRight w:val="0"/>
      <w:marTop w:val="0"/>
      <w:marBottom w:val="0"/>
      <w:divBdr>
        <w:top w:val="none" w:sz="0" w:space="0" w:color="auto"/>
        <w:left w:val="none" w:sz="0" w:space="0" w:color="auto"/>
        <w:bottom w:val="none" w:sz="0" w:space="0" w:color="auto"/>
        <w:right w:val="none" w:sz="0" w:space="0" w:color="auto"/>
      </w:divBdr>
    </w:div>
    <w:div w:id="219561046">
      <w:marLeft w:val="640"/>
      <w:marRight w:val="0"/>
      <w:marTop w:val="0"/>
      <w:marBottom w:val="0"/>
      <w:divBdr>
        <w:top w:val="none" w:sz="0" w:space="0" w:color="auto"/>
        <w:left w:val="none" w:sz="0" w:space="0" w:color="auto"/>
        <w:bottom w:val="none" w:sz="0" w:space="0" w:color="auto"/>
        <w:right w:val="none" w:sz="0" w:space="0" w:color="auto"/>
      </w:divBdr>
    </w:div>
    <w:div w:id="219748399">
      <w:marLeft w:val="640"/>
      <w:marRight w:val="0"/>
      <w:marTop w:val="0"/>
      <w:marBottom w:val="0"/>
      <w:divBdr>
        <w:top w:val="none" w:sz="0" w:space="0" w:color="auto"/>
        <w:left w:val="none" w:sz="0" w:space="0" w:color="auto"/>
        <w:bottom w:val="none" w:sz="0" w:space="0" w:color="auto"/>
        <w:right w:val="none" w:sz="0" w:space="0" w:color="auto"/>
      </w:divBdr>
    </w:div>
    <w:div w:id="219826979">
      <w:marLeft w:val="640"/>
      <w:marRight w:val="0"/>
      <w:marTop w:val="0"/>
      <w:marBottom w:val="0"/>
      <w:divBdr>
        <w:top w:val="none" w:sz="0" w:space="0" w:color="auto"/>
        <w:left w:val="none" w:sz="0" w:space="0" w:color="auto"/>
        <w:bottom w:val="none" w:sz="0" w:space="0" w:color="auto"/>
        <w:right w:val="none" w:sz="0" w:space="0" w:color="auto"/>
      </w:divBdr>
    </w:div>
    <w:div w:id="220485640">
      <w:marLeft w:val="640"/>
      <w:marRight w:val="0"/>
      <w:marTop w:val="0"/>
      <w:marBottom w:val="0"/>
      <w:divBdr>
        <w:top w:val="none" w:sz="0" w:space="0" w:color="auto"/>
        <w:left w:val="none" w:sz="0" w:space="0" w:color="auto"/>
        <w:bottom w:val="none" w:sz="0" w:space="0" w:color="auto"/>
        <w:right w:val="none" w:sz="0" w:space="0" w:color="auto"/>
      </w:divBdr>
    </w:div>
    <w:div w:id="220488255">
      <w:marLeft w:val="640"/>
      <w:marRight w:val="0"/>
      <w:marTop w:val="0"/>
      <w:marBottom w:val="0"/>
      <w:divBdr>
        <w:top w:val="none" w:sz="0" w:space="0" w:color="auto"/>
        <w:left w:val="none" w:sz="0" w:space="0" w:color="auto"/>
        <w:bottom w:val="none" w:sz="0" w:space="0" w:color="auto"/>
        <w:right w:val="none" w:sz="0" w:space="0" w:color="auto"/>
      </w:divBdr>
    </w:div>
    <w:div w:id="221911850">
      <w:marLeft w:val="640"/>
      <w:marRight w:val="0"/>
      <w:marTop w:val="0"/>
      <w:marBottom w:val="0"/>
      <w:divBdr>
        <w:top w:val="none" w:sz="0" w:space="0" w:color="auto"/>
        <w:left w:val="none" w:sz="0" w:space="0" w:color="auto"/>
        <w:bottom w:val="none" w:sz="0" w:space="0" w:color="auto"/>
        <w:right w:val="none" w:sz="0" w:space="0" w:color="auto"/>
      </w:divBdr>
    </w:div>
    <w:div w:id="223103590">
      <w:bodyDiv w:val="1"/>
      <w:marLeft w:val="0"/>
      <w:marRight w:val="0"/>
      <w:marTop w:val="0"/>
      <w:marBottom w:val="0"/>
      <w:divBdr>
        <w:top w:val="none" w:sz="0" w:space="0" w:color="auto"/>
        <w:left w:val="none" w:sz="0" w:space="0" w:color="auto"/>
        <w:bottom w:val="none" w:sz="0" w:space="0" w:color="auto"/>
        <w:right w:val="none" w:sz="0" w:space="0" w:color="auto"/>
      </w:divBdr>
      <w:divsChild>
        <w:div w:id="38940685">
          <w:marLeft w:val="640"/>
          <w:marRight w:val="0"/>
          <w:marTop w:val="0"/>
          <w:marBottom w:val="0"/>
          <w:divBdr>
            <w:top w:val="none" w:sz="0" w:space="0" w:color="auto"/>
            <w:left w:val="none" w:sz="0" w:space="0" w:color="auto"/>
            <w:bottom w:val="none" w:sz="0" w:space="0" w:color="auto"/>
            <w:right w:val="none" w:sz="0" w:space="0" w:color="auto"/>
          </w:divBdr>
        </w:div>
        <w:div w:id="122697977">
          <w:marLeft w:val="640"/>
          <w:marRight w:val="0"/>
          <w:marTop w:val="0"/>
          <w:marBottom w:val="0"/>
          <w:divBdr>
            <w:top w:val="none" w:sz="0" w:space="0" w:color="auto"/>
            <w:left w:val="none" w:sz="0" w:space="0" w:color="auto"/>
            <w:bottom w:val="none" w:sz="0" w:space="0" w:color="auto"/>
            <w:right w:val="none" w:sz="0" w:space="0" w:color="auto"/>
          </w:divBdr>
        </w:div>
        <w:div w:id="170604741">
          <w:marLeft w:val="640"/>
          <w:marRight w:val="0"/>
          <w:marTop w:val="0"/>
          <w:marBottom w:val="0"/>
          <w:divBdr>
            <w:top w:val="none" w:sz="0" w:space="0" w:color="auto"/>
            <w:left w:val="none" w:sz="0" w:space="0" w:color="auto"/>
            <w:bottom w:val="none" w:sz="0" w:space="0" w:color="auto"/>
            <w:right w:val="none" w:sz="0" w:space="0" w:color="auto"/>
          </w:divBdr>
        </w:div>
        <w:div w:id="179467186">
          <w:marLeft w:val="640"/>
          <w:marRight w:val="0"/>
          <w:marTop w:val="0"/>
          <w:marBottom w:val="0"/>
          <w:divBdr>
            <w:top w:val="none" w:sz="0" w:space="0" w:color="auto"/>
            <w:left w:val="none" w:sz="0" w:space="0" w:color="auto"/>
            <w:bottom w:val="none" w:sz="0" w:space="0" w:color="auto"/>
            <w:right w:val="none" w:sz="0" w:space="0" w:color="auto"/>
          </w:divBdr>
        </w:div>
        <w:div w:id="187257444">
          <w:marLeft w:val="640"/>
          <w:marRight w:val="0"/>
          <w:marTop w:val="0"/>
          <w:marBottom w:val="0"/>
          <w:divBdr>
            <w:top w:val="none" w:sz="0" w:space="0" w:color="auto"/>
            <w:left w:val="none" w:sz="0" w:space="0" w:color="auto"/>
            <w:bottom w:val="none" w:sz="0" w:space="0" w:color="auto"/>
            <w:right w:val="none" w:sz="0" w:space="0" w:color="auto"/>
          </w:divBdr>
        </w:div>
        <w:div w:id="270599594">
          <w:marLeft w:val="640"/>
          <w:marRight w:val="0"/>
          <w:marTop w:val="0"/>
          <w:marBottom w:val="0"/>
          <w:divBdr>
            <w:top w:val="none" w:sz="0" w:space="0" w:color="auto"/>
            <w:left w:val="none" w:sz="0" w:space="0" w:color="auto"/>
            <w:bottom w:val="none" w:sz="0" w:space="0" w:color="auto"/>
            <w:right w:val="none" w:sz="0" w:space="0" w:color="auto"/>
          </w:divBdr>
        </w:div>
        <w:div w:id="273558200">
          <w:marLeft w:val="640"/>
          <w:marRight w:val="0"/>
          <w:marTop w:val="0"/>
          <w:marBottom w:val="0"/>
          <w:divBdr>
            <w:top w:val="none" w:sz="0" w:space="0" w:color="auto"/>
            <w:left w:val="none" w:sz="0" w:space="0" w:color="auto"/>
            <w:bottom w:val="none" w:sz="0" w:space="0" w:color="auto"/>
            <w:right w:val="none" w:sz="0" w:space="0" w:color="auto"/>
          </w:divBdr>
        </w:div>
        <w:div w:id="283268914">
          <w:marLeft w:val="640"/>
          <w:marRight w:val="0"/>
          <w:marTop w:val="0"/>
          <w:marBottom w:val="0"/>
          <w:divBdr>
            <w:top w:val="none" w:sz="0" w:space="0" w:color="auto"/>
            <w:left w:val="none" w:sz="0" w:space="0" w:color="auto"/>
            <w:bottom w:val="none" w:sz="0" w:space="0" w:color="auto"/>
            <w:right w:val="none" w:sz="0" w:space="0" w:color="auto"/>
          </w:divBdr>
        </w:div>
        <w:div w:id="322469727">
          <w:marLeft w:val="640"/>
          <w:marRight w:val="0"/>
          <w:marTop w:val="0"/>
          <w:marBottom w:val="0"/>
          <w:divBdr>
            <w:top w:val="none" w:sz="0" w:space="0" w:color="auto"/>
            <w:left w:val="none" w:sz="0" w:space="0" w:color="auto"/>
            <w:bottom w:val="none" w:sz="0" w:space="0" w:color="auto"/>
            <w:right w:val="none" w:sz="0" w:space="0" w:color="auto"/>
          </w:divBdr>
        </w:div>
        <w:div w:id="326179029">
          <w:marLeft w:val="640"/>
          <w:marRight w:val="0"/>
          <w:marTop w:val="0"/>
          <w:marBottom w:val="0"/>
          <w:divBdr>
            <w:top w:val="none" w:sz="0" w:space="0" w:color="auto"/>
            <w:left w:val="none" w:sz="0" w:space="0" w:color="auto"/>
            <w:bottom w:val="none" w:sz="0" w:space="0" w:color="auto"/>
            <w:right w:val="none" w:sz="0" w:space="0" w:color="auto"/>
          </w:divBdr>
        </w:div>
        <w:div w:id="329060628">
          <w:marLeft w:val="640"/>
          <w:marRight w:val="0"/>
          <w:marTop w:val="0"/>
          <w:marBottom w:val="0"/>
          <w:divBdr>
            <w:top w:val="none" w:sz="0" w:space="0" w:color="auto"/>
            <w:left w:val="none" w:sz="0" w:space="0" w:color="auto"/>
            <w:bottom w:val="none" w:sz="0" w:space="0" w:color="auto"/>
            <w:right w:val="none" w:sz="0" w:space="0" w:color="auto"/>
          </w:divBdr>
        </w:div>
        <w:div w:id="340007392">
          <w:marLeft w:val="640"/>
          <w:marRight w:val="0"/>
          <w:marTop w:val="0"/>
          <w:marBottom w:val="0"/>
          <w:divBdr>
            <w:top w:val="none" w:sz="0" w:space="0" w:color="auto"/>
            <w:left w:val="none" w:sz="0" w:space="0" w:color="auto"/>
            <w:bottom w:val="none" w:sz="0" w:space="0" w:color="auto"/>
            <w:right w:val="none" w:sz="0" w:space="0" w:color="auto"/>
          </w:divBdr>
        </w:div>
        <w:div w:id="358822733">
          <w:marLeft w:val="640"/>
          <w:marRight w:val="0"/>
          <w:marTop w:val="0"/>
          <w:marBottom w:val="0"/>
          <w:divBdr>
            <w:top w:val="none" w:sz="0" w:space="0" w:color="auto"/>
            <w:left w:val="none" w:sz="0" w:space="0" w:color="auto"/>
            <w:bottom w:val="none" w:sz="0" w:space="0" w:color="auto"/>
            <w:right w:val="none" w:sz="0" w:space="0" w:color="auto"/>
          </w:divBdr>
        </w:div>
        <w:div w:id="365910257">
          <w:marLeft w:val="640"/>
          <w:marRight w:val="0"/>
          <w:marTop w:val="0"/>
          <w:marBottom w:val="0"/>
          <w:divBdr>
            <w:top w:val="none" w:sz="0" w:space="0" w:color="auto"/>
            <w:left w:val="none" w:sz="0" w:space="0" w:color="auto"/>
            <w:bottom w:val="none" w:sz="0" w:space="0" w:color="auto"/>
            <w:right w:val="none" w:sz="0" w:space="0" w:color="auto"/>
          </w:divBdr>
        </w:div>
        <w:div w:id="368260813">
          <w:marLeft w:val="640"/>
          <w:marRight w:val="0"/>
          <w:marTop w:val="0"/>
          <w:marBottom w:val="0"/>
          <w:divBdr>
            <w:top w:val="none" w:sz="0" w:space="0" w:color="auto"/>
            <w:left w:val="none" w:sz="0" w:space="0" w:color="auto"/>
            <w:bottom w:val="none" w:sz="0" w:space="0" w:color="auto"/>
            <w:right w:val="none" w:sz="0" w:space="0" w:color="auto"/>
          </w:divBdr>
        </w:div>
        <w:div w:id="387532479">
          <w:marLeft w:val="640"/>
          <w:marRight w:val="0"/>
          <w:marTop w:val="0"/>
          <w:marBottom w:val="0"/>
          <w:divBdr>
            <w:top w:val="none" w:sz="0" w:space="0" w:color="auto"/>
            <w:left w:val="none" w:sz="0" w:space="0" w:color="auto"/>
            <w:bottom w:val="none" w:sz="0" w:space="0" w:color="auto"/>
            <w:right w:val="none" w:sz="0" w:space="0" w:color="auto"/>
          </w:divBdr>
        </w:div>
        <w:div w:id="432015619">
          <w:marLeft w:val="640"/>
          <w:marRight w:val="0"/>
          <w:marTop w:val="0"/>
          <w:marBottom w:val="0"/>
          <w:divBdr>
            <w:top w:val="none" w:sz="0" w:space="0" w:color="auto"/>
            <w:left w:val="none" w:sz="0" w:space="0" w:color="auto"/>
            <w:bottom w:val="none" w:sz="0" w:space="0" w:color="auto"/>
            <w:right w:val="none" w:sz="0" w:space="0" w:color="auto"/>
          </w:divBdr>
        </w:div>
        <w:div w:id="459960122">
          <w:marLeft w:val="640"/>
          <w:marRight w:val="0"/>
          <w:marTop w:val="0"/>
          <w:marBottom w:val="0"/>
          <w:divBdr>
            <w:top w:val="none" w:sz="0" w:space="0" w:color="auto"/>
            <w:left w:val="none" w:sz="0" w:space="0" w:color="auto"/>
            <w:bottom w:val="none" w:sz="0" w:space="0" w:color="auto"/>
            <w:right w:val="none" w:sz="0" w:space="0" w:color="auto"/>
          </w:divBdr>
        </w:div>
        <w:div w:id="480579670">
          <w:marLeft w:val="640"/>
          <w:marRight w:val="0"/>
          <w:marTop w:val="0"/>
          <w:marBottom w:val="0"/>
          <w:divBdr>
            <w:top w:val="none" w:sz="0" w:space="0" w:color="auto"/>
            <w:left w:val="none" w:sz="0" w:space="0" w:color="auto"/>
            <w:bottom w:val="none" w:sz="0" w:space="0" w:color="auto"/>
            <w:right w:val="none" w:sz="0" w:space="0" w:color="auto"/>
          </w:divBdr>
        </w:div>
        <w:div w:id="488791803">
          <w:marLeft w:val="640"/>
          <w:marRight w:val="0"/>
          <w:marTop w:val="0"/>
          <w:marBottom w:val="0"/>
          <w:divBdr>
            <w:top w:val="none" w:sz="0" w:space="0" w:color="auto"/>
            <w:left w:val="none" w:sz="0" w:space="0" w:color="auto"/>
            <w:bottom w:val="none" w:sz="0" w:space="0" w:color="auto"/>
            <w:right w:val="none" w:sz="0" w:space="0" w:color="auto"/>
          </w:divBdr>
        </w:div>
        <w:div w:id="508100846">
          <w:marLeft w:val="640"/>
          <w:marRight w:val="0"/>
          <w:marTop w:val="0"/>
          <w:marBottom w:val="0"/>
          <w:divBdr>
            <w:top w:val="none" w:sz="0" w:space="0" w:color="auto"/>
            <w:left w:val="none" w:sz="0" w:space="0" w:color="auto"/>
            <w:bottom w:val="none" w:sz="0" w:space="0" w:color="auto"/>
            <w:right w:val="none" w:sz="0" w:space="0" w:color="auto"/>
          </w:divBdr>
        </w:div>
        <w:div w:id="530916980">
          <w:marLeft w:val="640"/>
          <w:marRight w:val="0"/>
          <w:marTop w:val="0"/>
          <w:marBottom w:val="0"/>
          <w:divBdr>
            <w:top w:val="none" w:sz="0" w:space="0" w:color="auto"/>
            <w:left w:val="none" w:sz="0" w:space="0" w:color="auto"/>
            <w:bottom w:val="none" w:sz="0" w:space="0" w:color="auto"/>
            <w:right w:val="none" w:sz="0" w:space="0" w:color="auto"/>
          </w:divBdr>
        </w:div>
        <w:div w:id="557320353">
          <w:marLeft w:val="640"/>
          <w:marRight w:val="0"/>
          <w:marTop w:val="0"/>
          <w:marBottom w:val="0"/>
          <w:divBdr>
            <w:top w:val="none" w:sz="0" w:space="0" w:color="auto"/>
            <w:left w:val="none" w:sz="0" w:space="0" w:color="auto"/>
            <w:bottom w:val="none" w:sz="0" w:space="0" w:color="auto"/>
            <w:right w:val="none" w:sz="0" w:space="0" w:color="auto"/>
          </w:divBdr>
        </w:div>
        <w:div w:id="579366085">
          <w:marLeft w:val="640"/>
          <w:marRight w:val="0"/>
          <w:marTop w:val="0"/>
          <w:marBottom w:val="0"/>
          <w:divBdr>
            <w:top w:val="none" w:sz="0" w:space="0" w:color="auto"/>
            <w:left w:val="none" w:sz="0" w:space="0" w:color="auto"/>
            <w:bottom w:val="none" w:sz="0" w:space="0" w:color="auto"/>
            <w:right w:val="none" w:sz="0" w:space="0" w:color="auto"/>
          </w:divBdr>
        </w:div>
        <w:div w:id="603658454">
          <w:marLeft w:val="640"/>
          <w:marRight w:val="0"/>
          <w:marTop w:val="0"/>
          <w:marBottom w:val="0"/>
          <w:divBdr>
            <w:top w:val="none" w:sz="0" w:space="0" w:color="auto"/>
            <w:left w:val="none" w:sz="0" w:space="0" w:color="auto"/>
            <w:bottom w:val="none" w:sz="0" w:space="0" w:color="auto"/>
            <w:right w:val="none" w:sz="0" w:space="0" w:color="auto"/>
          </w:divBdr>
        </w:div>
        <w:div w:id="604196011">
          <w:marLeft w:val="640"/>
          <w:marRight w:val="0"/>
          <w:marTop w:val="0"/>
          <w:marBottom w:val="0"/>
          <w:divBdr>
            <w:top w:val="none" w:sz="0" w:space="0" w:color="auto"/>
            <w:left w:val="none" w:sz="0" w:space="0" w:color="auto"/>
            <w:bottom w:val="none" w:sz="0" w:space="0" w:color="auto"/>
            <w:right w:val="none" w:sz="0" w:space="0" w:color="auto"/>
          </w:divBdr>
        </w:div>
        <w:div w:id="605622665">
          <w:marLeft w:val="640"/>
          <w:marRight w:val="0"/>
          <w:marTop w:val="0"/>
          <w:marBottom w:val="0"/>
          <w:divBdr>
            <w:top w:val="none" w:sz="0" w:space="0" w:color="auto"/>
            <w:left w:val="none" w:sz="0" w:space="0" w:color="auto"/>
            <w:bottom w:val="none" w:sz="0" w:space="0" w:color="auto"/>
            <w:right w:val="none" w:sz="0" w:space="0" w:color="auto"/>
          </w:divBdr>
        </w:div>
        <w:div w:id="610479642">
          <w:marLeft w:val="640"/>
          <w:marRight w:val="0"/>
          <w:marTop w:val="0"/>
          <w:marBottom w:val="0"/>
          <w:divBdr>
            <w:top w:val="none" w:sz="0" w:space="0" w:color="auto"/>
            <w:left w:val="none" w:sz="0" w:space="0" w:color="auto"/>
            <w:bottom w:val="none" w:sz="0" w:space="0" w:color="auto"/>
            <w:right w:val="none" w:sz="0" w:space="0" w:color="auto"/>
          </w:divBdr>
        </w:div>
        <w:div w:id="614403623">
          <w:marLeft w:val="640"/>
          <w:marRight w:val="0"/>
          <w:marTop w:val="0"/>
          <w:marBottom w:val="0"/>
          <w:divBdr>
            <w:top w:val="none" w:sz="0" w:space="0" w:color="auto"/>
            <w:left w:val="none" w:sz="0" w:space="0" w:color="auto"/>
            <w:bottom w:val="none" w:sz="0" w:space="0" w:color="auto"/>
            <w:right w:val="none" w:sz="0" w:space="0" w:color="auto"/>
          </w:divBdr>
        </w:div>
        <w:div w:id="699168194">
          <w:marLeft w:val="640"/>
          <w:marRight w:val="0"/>
          <w:marTop w:val="0"/>
          <w:marBottom w:val="0"/>
          <w:divBdr>
            <w:top w:val="none" w:sz="0" w:space="0" w:color="auto"/>
            <w:left w:val="none" w:sz="0" w:space="0" w:color="auto"/>
            <w:bottom w:val="none" w:sz="0" w:space="0" w:color="auto"/>
            <w:right w:val="none" w:sz="0" w:space="0" w:color="auto"/>
          </w:divBdr>
        </w:div>
        <w:div w:id="733045797">
          <w:marLeft w:val="640"/>
          <w:marRight w:val="0"/>
          <w:marTop w:val="0"/>
          <w:marBottom w:val="0"/>
          <w:divBdr>
            <w:top w:val="none" w:sz="0" w:space="0" w:color="auto"/>
            <w:left w:val="none" w:sz="0" w:space="0" w:color="auto"/>
            <w:bottom w:val="none" w:sz="0" w:space="0" w:color="auto"/>
            <w:right w:val="none" w:sz="0" w:space="0" w:color="auto"/>
          </w:divBdr>
        </w:div>
        <w:div w:id="739670696">
          <w:marLeft w:val="640"/>
          <w:marRight w:val="0"/>
          <w:marTop w:val="0"/>
          <w:marBottom w:val="0"/>
          <w:divBdr>
            <w:top w:val="none" w:sz="0" w:space="0" w:color="auto"/>
            <w:left w:val="none" w:sz="0" w:space="0" w:color="auto"/>
            <w:bottom w:val="none" w:sz="0" w:space="0" w:color="auto"/>
            <w:right w:val="none" w:sz="0" w:space="0" w:color="auto"/>
          </w:divBdr>
        </w:div>
        <w:div w:id="933561212">
          <w:marLeft w:val="640"/>
          <w:marRight w:val="0"/>
          <w:marTop w:val="0"/>
          <w:marBottom w:val="0"/>
          <w:divBdr>
            <w:top w:val="none" w:sz="0" w:space="0" w:color="auto"/>
            <w:left w:val="none" w:sz="0" w:space="0" w:color="auto"/>
            <w:bottom w:val="none" w:sz="0" w:space="0" w:color="auto"/>
            <w:right w:val="none" w:sz="0" w:space="0" w:color="auto"/>
          </w:divBdr>
        </w:div>
        <w:div w:id="954560687">
          <w:marLeft w:val="640"/>
          <w:marRight w:val="0"/>
          <w:marTop w:val="0"/>
          <w:marBottom w:val="0"/>
          <w:divBdr>
            <w:top w:val="none" w:sz="0" w:space="0" w:color="auto"/>
            <w:left w:val="none" w:sz="0" w:space="0" w:color="auto"/>
            <w:bottom w:val="none" w:sz="0" w:space="0" w:color="auto"/>
            <w:right w:val="none" w:sz="0" w:space="0" w:color="auto"/>
          </w:divBdr>
        </w:div>
        <w:div w:id="980573626">
          <w:marLeft w:val="640"/>
          <w:marRight w:val="0"/>
          <w:marTop w:val="0"/>
          <w:marBottom w:val="0"/>
          <w:divBdr>
            <w:top w:val="none" w:sz="0" w:space="0" w:color="auto"/>
            <w:left w:val="none" w:sz="0" w:space="0" w:color="auto"/>
            <w:bottom w:val="none" w:sz="0" w:space="0" w:color="auto"/>
            <w:right w:val="none" w:sz="0" w:space="0" w:color="auto"/>
          </w:divBdr>
        </w:div>
        <w:div w:id="1105468223">
          <w:marLeft w:val="640"/>
          <w:marRight w:val="0"/>
          <w:marTop w:val="0"/>
          <w:marBottom w:val="0"/>
          <w:divBdr>
            <w:top w:val="none" w:sz="0" w:space="0" w:color="auto"/>
            <w:left w:val="none" w:sz="0" w:space="0" w:color="auto"/>
            <w:bottom w:val="none" w:sz="0" w:space="0" w:color="auto"/>
            <w:right w:val="none" w:sz="0" w:space="0" w:color="auto"/>
          </w:divBdr>
        </w:div>
        <w:div w:id="1146433254">
          <w:marLeft w:val="640"/>
          <w:marRight w:val="0"/>
          <w:marTop w:val="0"/>
          <w:marBottom w:val="0"/>
          <w:divBdr>
            <w:top w:val="none" w:sz="0" w:space="0" w:color="auto"/>
            <w:left w:val="none" w:sz="0" w:space="0" w:color="auto"/>
            <w:bottom w:val="none" w:sz="0" w:space="0" w:color="auto"/>
            <w:right w:val="none" w:sz="0" w:space="0" w:color="auto"/>
          </w:divBdr>
        </w:div>
        <w:div w:id="1151605858">
          <w:marLeft w:val="640"/>
          <w:marRight w:val="0"/>
          <w:marTop w:val="0"/>
          <w:marBottom w:val="0"/>
          <w:divBdr>
            <w:top w:val="none" w:sz="0" w:space="0" w:color="auto"/>
            <w:left w:val="none" w:sz="0" w:space="0" w:color="auto"/>
            <w:bottom w:val="none" w:sz="0" w:space="0" w:color="auto"/>
            <w:right w:val="none" w:sz="0" w:space="0" w:color="auto"/>
          </w:divBdr>
        </w:div>
        <w:div w:id="1177620507">
          <w:marLeft w:val="640"/>
          <w:marRight w:val="0"/>
          <w:marTop w:val="0"/>
          <w:marBottom w:val="0"/>
          <w:divBdr>
            <w:top w:val="none" w:sz="0" w:space="0" w:color="auto"/>
            <w:left w:val="none" w:sz="0" w:space="0" w:color="auto"/>
            <w:bottom w:val="none" w:sz="0" w:space="0" w:color="auto"/>
            <w:right w:val="none" w:sz="0" w:space="0" w:color="auto"/>
          </w:divBdr>
        </w:div>
        <w:div w:id="1194072159">
          <w:marLeft w:val="640"/>
          <w:marRight w:val="0"/>
          <w:marTop w:val="0"/>
          <w:marBottom w:val="0"/>
          <w:divBdr>
            <w:top w:val="none" w:sz="0" w:space="0" w:color="auto"/>
            <w:left w:val="none" w:sz="0" w:space="0" w:color="auto"/>
            <w:bottom w:val="none" w:sz="0" w:space="0" w:color="auto"/>
            <w:right w:val="none" w:sz="0" w:space="0" w:color="auto"/>
          </w:divBdr>
        </w:div>
        <w:div w:id="1233270170">
          <w:marLeft w:val="640"/>
          <w:marRight w:val="0"/>
          <w:marTop w:val="0"/>
          <w:marBottom w:val="0"/>
          <w:divBdr>
            <w:top w:val="none" w:sz="0" w:space="0" w:color="auto"/>
            <w:left w:val="none" w:sz="0" w:space="0" w:color="auto"/>
            <w:bottom w:val="none" w:sz="0" w:space="0" w:color="auto"/>
            <w:right w:val="none" w:sz="0" w:space="0" w:color="auto"/>
          </w:divBdr>
        </w:div>
        <w:div w:id="1272203994">
          <w:marLeft w:val="640"/>
          <w:marRight w:val="0"/>
          <w:marTop w:val="0"/>
          <w:marBottom w:val="0"/>
          <w:divBdr>
            <w:top w:val="none" w:sz="0" w:space="0" w:color="auto"/>
            <w:left w:val="none" w:sz="0" w:space="0" w:color="auto"/>
            <w:bottom w:val="none" w:sz="0" w:space="0" w:color="auto"/>
            <w:right w:val="none" w:sz="0" w:space="0" w:color="auto"/>
          </w:divBdr>
        </w:div>
        <w:div w:id="1274899248">
          <w:marLeft w:val="640"/>
          <w:marRight w:val="0"/>
          <w:marTop w:val="0"/>
          <w:marBottom w:val="0"/>
          <w:divBdr>
            <w:top w:val="none" w:sz="0" w:space="0" w:color="auto"/>
            <w:left w:val="none" w:sz="0" w:space="0" w:color="auto"/>
            <w:bottom w:val="none" w:sz="0" w:space="0" w:color="auto"/>
            <w:right w:val="none" w:sz="0" w:space="0" w:color="auto"/>
          </w:divBdr>
        </w:div>
        <w:div w:id="1315834566">
          <w:marLeft w:val="640"/>
          <w:marRight w:val="0"/>
          <w:marTop w:val="0"/>
          <w:marBottom w:val="0"/>
          <w:divBdr>
            <w:top w:val="none" w:sz="0" w:space="0" w:color="auto"/>
            <w:left w:val="none" w:sz="0" w:space="0" w:color="auto"/>
            <w:bottom w:val="none" w:sz="0" w:space="0" w:color="auto"/>
            <w:right w:val="none" w:sz="0" w:space="0" w:color="auto"/>
          </w:divBdr>
        </w:div>
        <w:div w:id="1362779771">
          <w:marLeft w:val="640"/>
          <w:marRight w:val="0"/>
          <w:marTop w:val="0"/>
          <w:marBottom w:val="0"/>
          <w:divBdr>
            <w:top w:val="none" w:sz="0" w:space="0" w:color="auto"/>
            <w:left w:val="none" w:sz="0" w:space="0" w:color="auto"/>
            <w:bottom w:val="none" w:sz="0" w:space="0" w:color="auto"/>
            <w:right w:val="none" w:sz="0" w:space="0" w:color="auto"/>
          </w:divBdr>
        </w:div>
        <w:div w:id="1444112636">
          <w:marLeft w:val="640"/>
          <w:marRight w:val="0"/>
          <w:marTop w:val="0"/>
          <w:marBottom w:val="0"/>
          <w:divBdr>
            <w:top w:val="none" w:sz="0" w:space="0" w:color="auto"/>
            <w:left w:val="none" w:sz="0" w:space="0" w:color="auto"/>
            <w:bottom w:val="none" w:sz="0" w:space="0" w:color="auto"/>
            <w:right w:val="none" w:sz="0" w:space="0" w:color="auto"/>
          </w:divBdr>
        </w:div>
        <w:div w:id="1465662074">
          <w:marLeft w:val="640"/>
          <w:marRight w:val="0"/>
          <w:marTop w:val="0"/>
          <w:marBottom w:val="0"/>
          <w:divBdr>
            <w:top w:val="none" w:sz="0" w:space="0" w:color="auto"/>
            <w:left w:val="none" w:sz="0" w:space="0" w:color="auto"/>
            <w:bottom w:val="none" w:sz="0" w:space="0" w:color="auto"/>
            <w:right w:val="none" w:sz="0" w:space="0" w:color="auto"/>
          </w:divBdr>
        </w:div>
        <w:div w:id="1484590200">
          <w:marLeft w:val="640"/>
          <w:marRight w:val="0"/>
          <w:marTop w:val="0"/>
          <w:marBottom w:val="0"/>
          <w:divBdr>
            <w:top w:val="none" w:sz="0" w:space="0" w:color="auto"/>
            <w:left w:val="none" w:sz="0" w:space="0" w:color="auto"/>
            <w:bottom w:val="none" w:sz="0" w:space="0" w:color="auto"/>
            <w:right w:val="none" w:sz="0" w:space="0" w:color="auto"/>
          </w:divBdr>
        </w:div>
        <w:div w:id="1505709417">
          <w:marLeft w:val="640"/>
          <w:marRight w:val="0"/>
          <w:marTop w:val="0"/>
          <w:marBottom w:val="0"/>
          <w:divBdr>
            <w:top w:val="none" w:sz="0" w:space="0" w:color="auto"/>
            <w:left w:val="none" w:sz="0" w:space="0" w:color="auto"/>
            <w:bottom w:val="none" w:sz="0" w:space="0" w:color="auto"/>
            <w:right w:val="none" w:sz="0" w:space="0" w:color="auto"/>
          </w:divBdr>
        </w:div>
        <w:div w:id="1526942188">
          <w:marLeft w:val="640"/>
          <w:marRight w:val="0"/>
          <w:marTop w:val="0"/>
          <w:marBottom w:val="0"/>
          <w:divBdr>
            <w:top w:val="none" w:sz="0" w:space="0" w:color="auto"/>
            <w:left w:val="none" w:sz="0" w:space="0" w:color="auto"/>
            <w:bottom w:val="none" w:sz="0" w:space="0" w:color="auto"/>
            <w:right w:val="none" w:sz="0" w:space="0" w:color="auto"/>
          </w:divBdr>
        </w:div>
        <w:div w:id="1605459930">
          <w:marLeft w:val="640"/>
          <w:marRight w:val="0"/>
          <w:marTop w:val="0"/>
          <w:marBottom w:val="0"/>
          <w:divBdr>
            <w:top w:val="none" w:sz="0" w:space="0" w:color="auto"/>
            <w:left w:val="none" w:sz="0" w:space="0" w:color="auto"/>
            <w:bottom w:val="none" w:sz="0" w:space="0" w:color="auto"/>
            <w:right w:val="none" w:sz="0" w:space="0" w:color="auto"/>
          </w:divBdr>
        </w:div>
        <w:div w:id="1657105411">
          <w:marLeft w:val="640"/>
          <w:marRight w:val="0"/>
          <w:marTop w:val="0"/>
          <w:marBottom w:val="0"/>
          <w:divBdr>
            <w:top w:val="none" w:sz="0" w:space="0" w:color="auto"/>
            <w:left w:val="none" w:sz="0" w:space="0" w:color="auto"/>
            <w:bottom w:val="none" w:sz="0" w:space="0" w:color="auto"/>
            <w:right w:val="none" w:sz="0" w:space="0" w:color="auto"/>
          </w:divBdr>
        </w:div>
        <w:div w:id="1669093425">
          <w:marLeft w:val="640"/>
          <w:marRight w:val="0"/>
          <w:marTop w:val="0"/>
          <w:marBottom w:val="0"/>
          <w:divBdr>
            <w:top w:val="none" w:sz="0" w:space="0" w:color="auto"/>
            <w:left w:val="none" w:sz="0" w:space="0" w:color="auto"/>
            <w:bottom w:val="none" w:sz="0" w:space="0" w:color="auto"/>
            <w:right w:val="none" w:sz="0" w:space="0" w:color="auto"/>
          </w:divBdr>
        </w:div>
        <w:div w:id="1735856423">
          <w:marLeft w:val="640"/>
          <w:marRight w:val="0"/>
          <w:marTop w:val="0"/>
          <w:marBottom w:val="0"/>
          <w:divBdr>
            <w:top w:val="none" w:sz="0" w:space="0" w:color="auto"/>
            <w:left w:val="none" w:sz="0" w:space="0" w:color="auto"/>
            <w:bottom w:val="none" w:sz="0" w:space="0" w:color="auto"/>
            <w:right w:val="none" w:sz="0" w:space="0" w:color="auto"/>
          </w:divBdr>
        </w:div>
        <w:div w:id="1753508609">
          <w:marLeft w:val="640"/>
          <w:marRight w:val="0"/>
          <w:marTop w:val="0"/>
          <w:marBottom w:val="0"/>
          <w:divBdr>
            <w:top w:val="none" w:sz="0" w:space="0" w:color="auto"/>
            <w:left w:val="none" w:sz="0" w:space="0" w:color="auto"/>
            <w:bottom w:val="none" w:sz="0" w:space="0" w:color="auto"/>
            <w:right w:val="none" w:sz="0" w:space="0" w:color="auto"/>
          </w:divBdr>
        </w:div>
        <w:div w:id="1765689206">
          <w:marLeft w:val="640"/>
          <w:marRight w:val="0"/>
          <w:marTop w:val="0"/>
          <w:marBottom w:val="0"/>
          <w:divBdr>
            <w:top w:val="none" w:sz="0" w:space="0" w:color="auto"/>
            <w:left w:val="none" w:sz="0" w:space="0" w:color="auto"/>
            <w:bottom w:val="none" w:sz="0" w:space="0" w:color="auto"/>
            <w:right w:val="none" w:sz="0" w:space="0" w:color="auto"/>
          </w:divBdr>
        </w:div>
        <w:div w:id="1783721946">
          <w:marLeft w:val="640"/>
          <w:marRight w:val="0"/>
          <w:marTop w:val="0"/>
          <w:marBottom w:val="0"/>
          <w:divBdr>
            <w:top w:val="none" w:sz="0" w:space="0" w:color="auto"/>
            <w:left w:val="none" w:sz="0" w:space="0" w:color="auto"/>
            <w:bottom w:val="none" w:sz="0" w:space="0" w:color="auto"/>
            <w:right w:val="none" w:sz="0" w:space="0" w:color="auto"/>
          </w:divBdr>
        </w:div>
        <w:div w:id="1817648001">
          <w:marLeft w:val="640"/>
          <w:marRight w:val="0"/>
          <w:marTop w:val="0"/>
          <w:marBottom w:val="0"/>
          <w:divBdr>
            <w:top w:val="none" w:sz="0" w:space="0" w:color="auto"/>
            <w:left w:val="none" w:sz="0" w:space="0" w:color="auto"/>
            <w:bottom w:val="none" w:sz="0" w:space="0" w:color="auto"/>
            <w:right w:val="none" w:sz="0" w:space="0" w:color="auto"/>
          </w:divBdr>
        </w:div>
        <w:div w:id="1876456731">
          <w:marLeft w:val="640"/>
          <w:marRight w:val="0"/>
          <w:marTop w:val="0"/>
          <w:marBottom w:val="0"/>
          <w:divBdr>
            <w:top w:val="none" w:sz="0" w:space="0" w:color="auto"/>
            <w:left w:val="none" w:sz="0" w:space="0" w:color="auto"/>
            <w:bottom w:val="none" w:sz="0" w:space="0" w:color="auto"/>
            <w:right w:val="none" w:sz="0" w:space="0" w:color="auto"/>
          </w:divBdr>
        </w:div>
        <w:div w:id="1943024063">
          <w:marLeft w:val="640"/>
          <w:marRight w:val="0"/>
          <w:marTop w:val="0"/>
          <w:marBottom w:val="0"/>
          <w:divBdr>
            <w:top w:val="none" w:sz="0" w:space="0" w:color="auto"/>
            <w:left w:val="none" w:sz="0" w:space="0" w:color="auto"/>
            <w:bottom w:val="none" w:sz="0" w:space="0" w:color="auto"/>
            <w:right w:val="none" w:sz="0" w:space="0" w:color="auto"/>
          </w:divBdr>
        </w:div>
        <w:div w:id="1950044527">
          <w:marLeft w:val="640"/>
          <w:marRight w:val="0"/>
          <w:marTop w:val="0"/>
          <w:marBottom w:val="0"/>
          <w:divBdr>
            <w:top w:val="none" w:sz="0" w:space="0" w:color="auto"/>
            <w:left w:val="none" w:sz="0" w:space="0" w:color="auto"/>
            <w:bottom w:val="none" w:sz="0" w:space="0" w:color="auto"/>
            <w:right w:val="none" w:sz="0" w:space="0" w:color="auto"/>
          </w:divBdr>
        </w:div>
        <w:div w:id="1988322139">
          <w:marLeft w:val="640"/>
          <w:marRight w:val="0"/>
          <w:marTop w:val="0"/>
          <w:marBottom w:val="0"/>
          <w:divBdr>
            <w:top w:val="none" w:sz="0" w:space="0" w:color="auto"/>
            <w:left w:val="none" w:sz="0" w:space="0" w:color="auto"/>
            <w:bottom w:val="none" w:sz="0" w:space="0" w:color="auto"/>
            <w:right w:val="none" w:sz="0" w:space="0" w:color="auto"/>
          </w:divBdr>
        </w:div>
        <w:div w:id="2005429827">
          <w:marLeft w:val="640"/>
          <w:marRight w:val="0"/>
          <w:marTop w:val="0"/>
          <w:marBottom w:val="0"/>
          <w:divBdr>
            <w:top w:val="none" w:sz="0" w:space="0" w:color="auto"/>
            <w:left w:val="none" w:sz="0" w:space="0" w:color="auto"/>
            <w:bottom w:val="none" w:sz="0" w:space="0" w:color="auto"/>
            <w:right w:val="none" w:sz="0" w:space="0" w:color="auto"/>
          </w:divBdr>
        </w:div>
        <w:div w:id="2024669843">
          <w:marLeft w:val="640"/>
          <w:marRight w:val="0"/>
          <w:marTop w:val="0"/>
          <w:marBottom w:val="0"/>
          <w:divBdr>
            <w:top w:val="none" w:sz="0" w:space="0" w:color="auto"/>
            <w:left w:val="none" w:sz="0" w:space="0" w:color="auto"/>
            <w:bottom w:val="none" w:sz="0" w:space="0" w:color="auto"/>
            <w:right w:val="none" w:sz="0" w:space="0" w:color="auto"/>
          </w:divBdr>
        </w:div>
        <w:div w:id="2033914127">
          <w:marLeft w:val="640"/>
          <w:marRight w:val="0"/>
          <w:marTop w:val="0"/>
          <w:marBottom w:val="0"/>
          <w:divBdr>
            <w:top w:val="none" w:sz="0" w:space="0" w:color="auto"/>
            <w:left w:val="none" w:sz="0" w:space="0" w:color="auto"/>
            <w:bottom w:val="none" w:sz="0" w:space="0" w:color="auto"/>
            <w:right w:val="none" w:sz="0" w:space="0" w:color="auto"/>
          </w:divBdr>
        </w:div>
        <w:div w:id="2107573810">
          <w:marLeft w:val="640"/>
          <w:marRight w:val="0"/>
          <w:marTop w:val="0"/>
          <w:marBottom w:val="0"/>
          <w:divBdr>
            <w:top w:val="none" w:sz="0" w:space="0" w:color="auto"/>
            <w:left w:val="none" w:sz="0" w:space="0" w:color="auto"/>
            <w:bottom w:val="none" w:sz="0" w:space="0" w:color="auto"/>
            <w:right w:val="none" w:sz="0" w:space="0" w:color="auto"/>
          </w:divBdr>
        </w:div>
        <w:div w:id="2140608698">
          <w:marLeft w:val="640"/>
          <w:marRight w:val="0"/>
          <w:marTop w:val="0"/>
          <w:marBottom w:val="0"/>
          <w:divBdr>
            <w:top w:val="none" w:sz="0" w:space="0" w:color="auto"/>
            <w:left w:val="none" w:sz="0" w:space="0" w:color="auto"/>
            <w:bottom w:val="none" w:sz="0" w:space="0" w:color="auto"/>
            <w:right w:val="none" w:sz="0" w:space="0" w:color="auto"/>
          </w:divBdr>
        </w:div>
        <w:div w:id="2146462094">
          <w:marLeft w:val="640"/>
          <w:marRight w:val="0"/>
          <w:marTop w:val="0"/>
          <w:marBottom w:val="0"/>
          <w:divBdr>
            <w:top w:val="none" w:sz="0" w:space="0" w:color="auto"/>
            <w:left w:val="none" w:sz="0" w:space="0" w:color="auto"/>
            <w:bottom w:val="none" w:sz="0" w:space="0" w:color="auto"/>
            <w:right w:val="none" w:sz="0" w:space="0" w:color="auto"/>
          </w:divBdr>
        </w:div>
      </w:divsChild>
    </w:div>
    <w:div w:id="223296118">
      <w:marLeft w:val="640"/>
      <w:marRight w:val="0"/>
      <w:marTop w:val="0"/>
      <w:marBottom w:val="0"/>
      <w:divBdr>
        <w:top w:val="none" w:sz="0" w:space="0" w:color="auto"/>
        <w:left w:val="none" w:sz="0" w:space="0" w:color="auto"/>
        <w:bottom w:val="none" w:sz="0" w:space="0" w:color="auto"/>
        <w:right w:val="none" w:sz="0" w:space="0" w:color="auto"/>
      </w:divBdr>
    </w:div>
    <w:div w:id="224681169">
      <w:marLeft w:val="640"/>
      <w:marRight w:val="0"/>
      <w:marTop w:val="0"/>
      <w:marBottom w:val="0"/>
      <w:divBdr>
        <w:top w:val="none" w:sz="0" w:space="0" w:color="auto"/>
        <w:left w:val="none" w:sz="0" w:space="0" w:color="auto"/>
        <w:bottom w:val="none" w:sz="0" w:space="0" w:color="auto"/>
        <w:right w:val="none" w:sz="0" w:space="0" w:color="auto"/>
      </w:divBdr>
    </w:div>
    <w:div w:id="226457555">
      <w:marLeft w:val="640"/>
      <w:marRight w:val="0"/>
      <w:marTop w:val="0"/>
      <w:marBottom w:val="0"/>
      <w:divBdr>
        <w:top w:val="none" w:sz="0" w:space="0" w:color="auto"/>
        <w:left w:val="none" w:sz="0" w:space="0" w:color="auto"/>
        <w:bottom w:val="none" w:sz="0" w:space="0" w:color="auto"/>
        <w:right w:val="none" w:sz="0" w:space="0" w:color="auto"/>
      </w:divBdr>
    </w:div>
    <w:div w:id="227806328">
      <w:marLeft w:val="640"/>
      <w:marRight w:val="0"/>
      <w:marTop w:val="0"/>
      <w:marBottom w:val="0"/>
      <w:divBdr>
        <w:top w:val="none" w:sz="0" w:space="0" w:color="auto"/>
        <w:left w:val="none" w:sz="0" w:space="0" w:color="auto"/>
        <w:bottom w:val="none" w:sz="0" w:space="0" w:color="auto"/>
        <w:right w:val="none" w:sz="0" w:space="0" w:color="auto"/>
      </w:divBdr>
    </w:div>
    <w:div w:id="227813982">
      <w:marLeft w:val="640"/>
      <w:marRight w:val="0"/>
      <w:marTop w:val="0"/>
      <w:marBottom w:val="0"/>
      <w:divBdr>
        <w:top w:val="none" w:sz="0" w:space="0" w:color="auto"/>
        <w:left w:val="none" w:sz="0" w:space="0" w:color="auto"/>
        <w:bottom w:val="none" w:sz="0" w:space="0" w:color="auto"/>
        <w:right w:val="none" w:sz="0" w:space="0" w:color="auto"/>
      </w:divBdr>
    </w:div>
    <w:div w:id="227888010">
      <w:bodyDiv w:val="1"/>
      <w:marLeft w:val="0"/>
      <w:marRight w:val="0"/>
      <w:marTop w:val="0"/>
      <w:marBottom w:val="0"/>
      <w:divBdr>
        <w:top w:val="none" w:sz="0" w:space="0" w:color="auto"/>
        <w:left w:val="none" w:sz="0" w:space="0" w:color="auto"/>
        <w:bottom w:val="none" w:sz="0" w:space="0" w:color="auto"/>
        <w:right w:val="none" w:sz="0" w:space="0" w:color="auto"/>
      </w:divBdr>
      <w:divsChild>
        <w:div w:id="19555635">
          <w:marLeft w:val="640"/>
          <w:marRight w:val="0"/>
          <w:marTop w:val="0"/>
          <w:marBottom w:val="0"/>
          <w:divBdr>
            <w:top w:val="none" w:sz="0" w:space="0" w:color="auto"/>
            <w:left w:val="none" w:sz="0" w:space="0" w:color="auto"/>
            <w:bottom w:val="none" w:sz="0" w:space="0" w:color="auto"/>
            <w:right w:val="none" w:sz="0" w:space="0" w:color="auto"/>
          </w:divBdr>
        </w:div>
        <w:div w:id="53895290">
          <w:marLeft w:val="640"/>
          <w:marRight w:val="0"/>
          <w:marTop w:val="0"/>
          <w:marBottom w:val="0"/>
          <w:divBdr>
            <w:top w:val="none" w:sz="0" w:space="0" w:color="auto"/>
            <w:left w:val="none" w:sz="0" w:space="0" w:color="auto"/>
            <w:bottom w:val="none" w:sz="0" w:space="0" w:color="auto"/>
            <w:right w:val="none" w:sz="0" w:space="0" w:color="auto"/>
          </w:divBdr>
        </w:div>
        <w:div w:id="86972409">
          <w:marLeft w:val="640"/>
          <w:marRight w:val="0"/>
          <w:marTop w:val="0"/>
          <w:marBottom w:val="0"/>
          <w:divBdr>
            <w:top w:val="none" w:sz="0" w:space="0" w:color="auto"/>
            <w:left w:val="none" w:sz="0" w:space="0" w:color="auto"/>
            <w:bottom w:val="none" w:sz="0" w:space="0" w:color="auto"/>
            <w:right w:val="none" w:sz="0" w:space="0" w:color="auto"/>
          </w:divBdr>
        </w:div>
        <w:div w:id="100610798">
          <w:marLeft w:val="640"/>
          <w:marRight w:val="0"/>
          <w:marTop w:val="0"/>
          <w:marBottom w:val="0"/>
          <w:divBdr>
            <w:top w:val="none" w:sz="0" w:space="0" w:color="auto"/>
            <w:left w:val="none" w:sz="0" w:space="0" w:color="auto"/>
            <w:bottom w:val="none" w:sz="0" w:space="0" w:color="auto"/>
            <w:right w:val="none" w:sz="0" w:space="0" w:color="auto"/>
          </w:divBdr>
        </w:div>
        <w:div w:id="138695469">
          <w:marLeft w:val="640"/>
          <w:marRight w:val="0"/>
          <w:marTop w:val="0"/>
          <w:marBottom w:val="0"/>
          <w:divBdr>
            <w:top w:val="none" w:sz="0" w:space="0" w:color="auto"/>
            <w:left w:val="none" w:sz="0" w:space="0" w:color="auto"/>
            <w:bottom w:val="none" w:sz="0" w:space="0" w:color="auto"/>
            <w:right w:val="none" w:sz="0" w:space="0" w:color="auto"/>
          </w:divBdr>
        </w:div>
        <w:div w:id="173959679">
          <w:marLeft w:val="640"/>
          <w:marRight w:val="0"/>
          <w:marTop w:val="0"/>
          <w:marBottom w:val="0"/>
          <w:divBdr>
            <w:top w:val="none" w:sz="0" w:space="0" w:color="auto"/>
            <w:left w:val="none" w:sz="0" w:space="0" w:color="auto"/>
            <w:bottom w:val="none" w:sz="0" w:space="0" w:color="auto"/>
            <w:right w:val="none" w:sz="0" w:space="0" w:color="auto"/>
          </w:divBdr>
        </w:div>
        <w:div w:id="261884058">
          <w:marLeft w:val="640"/>
          <w:marRight w:val="0"/>
          <w:marTop w:val="0"/>
          <w:marBottom w:val="0"/>
          <w:divBdr>
            <w:top w:val="none" w:sz="0" w:space="0" w:color="auto"/>
            <w:left w:val="none" w:sz="0" w:space="0" w:color="auto"/>
            <w:bottom w:val="none" w:sz="0" w:space="0" w:color="auto"/>
            <w:right w:val="none" w:sz="0" w:space="0" w:color="auto"/>
          </w:divBdr>
        </w:div>
        <w:div w:id="370351296">
          <w:marLeft w:val="640"/>
          <w:marRight w:val="0"/>
          <w:marTop w:val="0"/>
          <w:marBottom w:val="0"/>
          <w:divBdr>
            <w:top w:val="none" w:sz="0" w:space="0" w:color="auto"/>
            <w:left w:val="none" w:sz="0" w:space="0" w:color="auto"/>
            <w:bottom w:val="none" w:sz="0" w:space="0" w:color="auto"/>
            <w:right w:val="none" w:sz="0" w:space="0" w:color="auto"/>
          </w:divBdr>
        </w:div>
        <w:div w:id="373966709">
          <w:marLeft w:val="640"/>
          <w:marRight w:val="0"/>
          <w:marTop w:val="0"/>
          <w:marBottom w:val="0"/>
          <w:divBdr>
            <w:top w:val="none" w:sz="0" w:space="0" w:color="auto"/>
            <w:left w:val="none" w:sz="0" w:space="0" w:color="auto"/>
            <w:bottom w:val="none" w:sz="0" w:space="0" w:color="auto"/>
            <w:right w:val="none" w:sz="0" w:space="0" w:color="auto"/>
          </w:divBdr>
        </w:div>
        <w:div w:id="421149351">
          <w:marLeft w:val="640"/>
          <w:marRight w:val="0"/>
          <w:marTop w:val="0"/>
          <w:marBottom w:val="0"/>
          <w:divBdr>
            <w:top w:val="none" w:sz="0" w:space="0" w:color="auto"/>
            <w:left w:val="none" w:sz="0" w:space="0" w:color="auto"/>
            <w:bottom w:val="none" w:sz="0" w:space="0" w:color="auto"/>
            <w:right w:val="none" w:sz="0" w:space="0" w:color="auto"/>
          </w:divBdr>
        </w:div>
        <w:div w:id="480316901">
          <w:marLeft w:val="640"/>
          <w:marRight w:val="0"/>
          <w:marTop w:val="0"/>
          <w:marBottom w:val="0"/>
          <w:divBdr>
            <w:top w:val="none" w:sz="0" w:space="0" w:color="auto"/>
            <w:left w:val="none" w:sz="0" w:space="0" w:color="auto"/>
            <w:bottom w:val="none" w:sz="0" w:space="0" w:color="auto"/>
            <w:right w:val="none" w:sz="0" w:space="0" w:color="auto"/>
          </w:divBdr>
        </w:div>
        <w:div w:id="565729948">
          <w:marLeft w:val="640"/>
          <w:marRight w:val="0"/>
          <w:marTop w:val="0"/>
          <w:marBottom w:val="0"/>
          <w:divBdr>
            <w:top w:val="none" w:sz="0" w:space="0" w:color="auto"/>
            <w:left w:val="none" w:sz="0" w:space="0" w:color="auto"/>
            <w:bottom w:val="none" w:sz="0" w:space="0" w:color="auto"/>
            <w:right w:val="none" w:sz="0" w:space="0" w:color="auto"/>
          </w:divBdr>
        </w:div>
        <w:div w:id="612395898">
          <w:marLeft w:val="640"/>
          <w:marRight w:val="0"/>
          <w:marTop w:val="0"/>
          <w:marBottom w:val="0"/>
          <w:divBdr>
            <w:top w:val="none" w:sz="0" w:space="0" w:color="auto"/>
            <w:left w:val="none" w:sz="0" w:space="0" w:color="auto"/>
            <w:bottom w:val="none" w:sz="0" w:space="0" w:color="auto"/>
            <w:right w:val="none" w:sz="0" w:space="0" w:color="auto"/>
          </w:divBdr>
        </w:div>
        <w:div w:id="749346369">
          <w:marLeft w:val="640"/>
          <w:marRight w:val="0"/>
          <w:marTop w:val="0"/>
          <w:marBottom w:val="0"/>
          <w:divBdr>
            <w:top w:val="none" w:sz="0" w:space="0" w:color="auto"/>
            <w:left w:val="none" w:sz="0" w:space="0" w:color="auto"/>
            <w:bottom w:val="none" w:sz="0" w:space="0" w:color="auto"/>
            <w:right w:val="none" w:sz="0" w:space="0" w:color="auto"/>
          </w:divBdr>
        </w:div>
        <w:div w:id="752630333">
          <w:marLeft w:val="640"/>
          <w:marRight w:val="0"/>
          <w:marTop w:val="0"/>
          <w:marBottom w:val="0"/>
          <w:divBdr>
            <w:top w:val="none" w:sz="0" w:space="0" w:color="auto"/>
            <w:left w:val="none" w:sz="0" w:space="0" w:color="auto"/>
            <w:bottom w:val="none" w:sz="0" w:space="0" w:color="auto"/>
            <w:right w:val="none" w:sz="0" w:space="0" w:color="auto"/>
          </w:divBdr>
        </w:div>
        <w:div w:id="852065697">
          <w:marLeft w:val="640"/>
          <w:marRight w:val="0"/>
          <w:marTop w:val="0"/>
          <w:marBottom w:val="0"/>
          <w:divBdr>
            <w:top w:val="none" w:sz="0" w:space="0" w:color="auto"/>
            <w:left w:val="none" w:sz="0" w:space="0" w:color="auto"/>
            <w:bottom w:val="none" w:sz="0" w:space="0" w:color="auto"/>
            <w:right w:val="none" w:sz="0" w:space="0" w:color="auto"/>
          </w:divBdr>
        </w:div>
        <w:div w:id="884219857">
          <w:marLeft w:val="640"/>
          <w:marRight w:val="0"/>
          <w:marTop w:val="0"/>
          <w:marBottom w:val="0"/>
          <w:divBdr>
            <w:top w:val="none" w:sz="0" w:space="0" w:color="auto"/>
            <w:left w:val="none" w:sz="0" w:space="0" w:color="auto"/>
            <w:bottom w:val="none" w:sz="0" w:space="0" w:color="auto"/>
            <w:right w:val="none" w:sz="0" w:space="0" w:color="auto"/>
          </w:divBdr>
        </w:div>
        <w:div w:id="964236614">
          <w:marLeft w:val="640"/>
          <w:marRight w:val="0"/>
          <w:marTop w:val="0"/>
          <w:marBottom w:val="0"/>
          <w:divBdr>
            <w:top w:val="none" w:sz="0" w:space="0" w:color="auto"/>
            <w:left w:val="none" w:sz="0" w:space="0" w:color="auto"/>
            <w:bottom w:val="none" w:sz="0" w:space="0" w:color="auto"/>
            <w:right w:val="none" w:sz="0" w:space="0" w:color="auto"/>
          </w:divBdr>
        </w:div>
        <w:div w:id="1015611722">
          <w:marLeft w:val="640"/>
          <w:marRight w:val="0"/>
          <w:marTop w:val="0"/>
          <w:marBottom w:val="0"/>
          <w:divBdr>
            <w:top w:val="none" w:sz="0" w:space="0" w:color="auto"/>
            <w:left w:val="none" w:sz="0" w:space="0" w:color="auto"/>
            <w:bottom w:val="none" w:sz="0" w:space="0" w:color="auto"/>
            <w:right w:val="none" w:sz="0" w:space="0" w:color="auto"/>
          </w:divBdr>
        </w:div>
        <w:div w:id="1025324005">
          <w:marLeft w:val="640"/>
          <w:marRight w:val="0"/>
          <w:marTop w:val="0"/>
          <w:marBottom w:val="0"/>
          <w:divBdr>
            <w:top w:val="none" w:sz="0" w:space="0" w:color="auto"/>
            <w:left w:val="none" w:sz="0" w:space="0" w:color="auto"/>
            <w:bottom w:val="none" w:sz="0" w:space="0" w:color="auto"/>
            <w:right w:val="none" w:sz="0" w:space="0" w:color="auto"/>
          </w:divBdr>
        </w:div>
        <w:div w:id="1089234527">
          <w:marLeft w:val="640"/>
          <w:marRight w:val="0"/>
          <w:marTop w:val="0"/>
          <w:marBottom w:val="0"/>
          <w:divBdr>
            <w:top w:val="none" w:sz="0" w:space="0" w:color="auto"/>
            <w:left w:val="none" w:sz="0" w:space="0" w:color="auto"/>
            <w:bottom w:val="none" w:sz="0" w:space="0" w:color="auto"/>
            <w:right w:val="none" w:sz="0" w:space="0" w:color="auto"/>
          </w:divBdr>
        </w:div>
        <w:div w:id="1105541694">
          <w:marLeft w:val="640"/>
          <w:marRight w:val="0"/>
          <w:marTop w:val="0"/>
          <w:marBottom w:val="0"/>
          <w:divBdr>
            <w:top w:val="none" w:sz="0" w:space="0" w:color="auto"/>
            <w:left w:val="none" w:sz="0" w:space="0" w:color="auto"/>
            <w:bottom w:val="none" w:sz="0" w:space="0" w:color="auto"/>
            <w:right w:val="none" w:sz="0" w:space="0" w:color="auto"/>
          </w:divBdr>
        </w:div>
        <w:div w:id="1123504628">
          <w:marLeft w:val="640"/>
          <w:marRight w:val="0"/>
          <w:marTop w:val="0"/>
          <w:marBottom w:val="0"/>
          <w:divBdr>
            <w:top w:val="none" w:sz="0" w:space="0" w:color="auto"/>
            <w:left w:val="none" w:sz="0" w:space="0" w:color="auto"/>
            <w:bottom w:val="none" w:sz="0" w:space="0" w:color="auto"/>
            <w:right w:val="none" w:sz="0" w:space="0" w:color="auto"/>
          </w:divBdr>
        </w:div>
        <w:div w:id="1133909206">
          <w:marLeft w:val="640"/>
          <w:marRight w:val="0"/>
          <w:marTop w:val="0"/>
          <w:marBottom w:val="0"/>
          <w:divBdr>
            <w:top w:val="none" w:sz="0" w:space="0" w:color="auto"/>
            <w:left w:val="none" w:sz="0" w:space="0" w:color="auto"/>
            <w:bottom w:val="none" w:sz="0" w:space="0" w:color="auto"/>
            <w:right w:val="none" w:sz="0" w:space="0" w:color="auto"/>
          </w:divBdr>
        </w:div>
        <w:div w:id="1225406953">
          <w:marLeft w:val="640"/>
          <w:marRight w:val="0"/>
          <w:marTop w:val="0"/>
          <w:marBottom w:val="0"/>
          <w:divBdr>
            <w:top w:val="none" w:sz="0" w:space="0" w:color="auto"/>
            <w:left w:val="none" w:sz="0" w:space="0" w:color="auto"/>
            <w:bottom w:val="none" w:sz="0" w:space="0" w:color="auto"/>
            <w:right w:val="none" w:sz="0" w:space="0" w:color="auto"/>
          </w:divBdr>
        </w:div>
        <w:div w:id="1270814493">
          <w:marLeft w:val="640"/>
          <w:marRight w:val="0"/>
          <w:marTop w:val="0"/>
          <w:marBottom w:val="0"/>
          <w:divBdr>
            <w:top w:val="none" w:sz="0" w:space="0" w:color="auto"/>
            <w:left w:val="none" w:sz="0" w:space="0" w:color="auto"/>
            <w:bottom w:val="none" w:sz="0" w:space="0" w:color="auto"/>
            <w:right w:val="none" w:sz="0" w:space="0" w:color="auto"/>
          </w:divBdr>
        </w:div>
        <w:div w:id="1283923594">
          <w:marLeft w:val="640"/>
          <w:marRight w:val="0"/>
          <w:marTop w:val="0"/>
          <w:marBottom w:val="0"/>
          <w:divBdr>
            <w:top w:val="none" w:sz="0" w:space="0" w:color="auto"/>
            <w:left w:val="none" w:sz="0" w:space="0" w:color="auto"/>
            <w:bottom w:val="none" w:sz="0" w:space="0" w:color="auto"/>
            <w:right w:val="none" w:sz="0" w:space="0" w:color="auto"/>
          </w:divBdr>
        </w:div>
        <w:div w:id="1290938861">
          <w:marLeft w:val="640"/>
          <w:marRight w:val="0"/>
          <w:marTop w:val="0"/>
          <w:marBottom w:val="0"/>
          <w:divBdr>
            <w:top w:val="none" w:sz="0" w:space="0" w:color="auto"/>
            <w:left w:val="none" w:sz="0" w:space="0" w:color="auto"/>
            <w:bottom w:val="none" w:sz="0" w:space="0" w:color="auto"/>
            <w:right w:val="none" w:sz="0" w:space="0" w:color="auto"/>
          </w:divBdr>
        </w:div>
        <w:div w:id="1366448804">
          <w:marLeft w:val="640"/>
          <w:marRight w:val="0"/>
          <w:marTop w:val="0"/>
          <w:marBottom w:val="0"/>
          <w:divBdr>
            <w:top w:val="none" w:sz="0" w:space="0" w:color="auto"/>
            <w:left w:val="none" w:sz="0" w:space="0" w:color="auto"/>
            <w:bottom w:val="none" w:sz="0" w:space="0" w:color="auto"/>
            <w:right w:val="none" w:sz="0" w:space="0" w:color="auto"/>
          </w:divBdr>
        </w:div>
        <w:div w:id="1415930351">
          <w:marLeft w:val="640"/>
          <w:marRight w:val="0"/>
          <w:marTop w:val="0"/>
          <w:marBottom w:val="0"/>
          <w:divBdr>
            <w:top w:val="none" w:sz="0" w:space="0" w:color="auto"/>
            <w:left w:val="none" w:sz="0" w:space="0" w:color="auto"/>
            <w:bottom w:val="none" w:sz="0" w:space="0" w:color="auto"/>
            <w:right w:val="none" w:sz="0" w:space="0" w:color="auto"/>
          </w:divBdr>
        </w:div>
        <w:div w:id="1445928114">
          <w:marLeft w:val="640"/>
          <w:marRight w:val="0"/>
          <w:marTop w:val="0"/>
          <w:marBottom w:val="0"/>
          <w:divBdr>
            <w:top w:val="none" w:sz="0" w:space="0" w:color="auto"/>
            <w:left w:val="none" w:sz="0" w:space="0" w:color="auto"/>
            <w:bottom w:val="none" w:sz="0" w:space="0" w:color="auto"/>
            <w:right w:val="none" w:sz="0" w:space="0" w:color="auto"/>
          </w:divBdr>
        </w:div>
        <w:div w:id="1479692553">
          <w:marLeft w:val="640"/>
          <w:marRight w:val="0"/>
          <w:marTop w:val="0"/>
          <w:marBottom w:val="0"/>
          <w:divBdr>
            <w:top w:val="none" w:sz="0" w:space="0" w:color="auto"/>
            <w:left w:val="none" w:sz="0" w:space="0" w:color="auto"/>
            <w:bottom w:val="none" w:sz="0" w:space="0" w:color="auto"/>
            <w:right w:val="none" w:sz="0" w:space="0" w:color="auto"/>
          </w:divBdr>
        </w:div>
        <w:div w:id="1497498174">
          <w:marLeft w:val="640"/>
          <w:marRight w:val="0"/>
          <w:marTop w:val="0"/>
          <w:marBottom w:val="0"/>
          <w:divBdr>
            <w:top w:val="none" w:sz="0" w:space="0" w:color="auto"/>
            <w:left w:val="none" w:sz="0" w:space="0" w:color="auto"/>
            <w:bottom w:val="none" w:sz="0" w:space="0" w:color="auto"/>
            <w:right w:val="none" w:sz="0" w:space="0" w:color="auto"/>
          </w:divBdr>
        </w:div>
        <w:div w:id="1574706324">
          <w:marLeft w:val="640"/>
          <w:marRight w:val="0"/>
          <w:marTop w:val="0"/>
          <w:marBottom w:val="0"/>
          <w:divBdr>
            <w:top w:val="none" w:sz="0" w:space="0" w:color="auto"/>
            <w:left w:val="none" w:sz="0" w:space="0" w:color="auto"/>
            <w:bottom w:val="none" w:sz="0" w:space="0" w:color="auto"/>
            <w:right w:val="none" w:sz="0" w:space="0" w:color="auto"/>
          </w:divBdr>
        </w:div>
        <w:div w:id="1625650897">
          <w:marLeft w:val="640"/>
          <w:marRight w:val="0"/>
          <w:marTop w:val="0"/>
          <w:marBottom w:val="0"/>
          <w:divBdr>
            <w:top w:val="none" w:sz="0" w:space="0" w:color="auto"/>
            <w:left w:val="none" w:sz="0" w:space="0" w:color="auto"/>
            <w:bottom w:val="none" w:sz="0" w:space="0" w:color="auto"/>
            <w:right w:val="none" w:sz="0" w:space="0" w:color="auto"/>
          </w:divBdr>
        </w:div>
        <w:div w:id="1643776019">
          <w:marLeft w:val="640"/>
          <w:marRight w:val="0"/>
          <w:marTop w:val="0"/>
          <w:marBottom w:val="0"/>
          <w:divBdr>
            <w:top w:val="none" w:sz="0" w:space="0" w:color="auto"/>
            <w:left w:val="none" w:sz="0" w:space="0" w:color="auto"/>
            <w:bottom w:val="none" w:sz="0" w:space="0" w:color="auto"/>
            <w:right w:val="none" w:sz="0" w:space="0" w:color="auto"/>
          </w:divBdr>
        </w:div>
        <w:div w:id="1709912122">
          <w:marLeft w:val="640"/>
          <w:marRight w:val="0"/>
          <w:marTop w:val="0"/>
          <w:marBottom w:val="0"/>
          <w:divBdr>
            <w:top w:val="none" w:sz="0" w:space="0" w:color="auto"/>
            <w:left w:val="none" w:sz="0" w:space="0" w:color="auto"/>
            <w:bottom w:val="none" w:sz="0" w:space="0" w:color="auto"/>
            <w:right w:val="none" w:sz="0" w:space="0" w:color="auto"/>
          </w:divBdr>
        </w:div>
        <w:div w:id="1799182065">
          <w:marLeft w:val="640"/>
          <w:marRight w:val="0"/>
          <w:marTop w:val="0"/>
          <w:marBottom w:val="0"/>
          <w:divBdr>
            <w:top w:val="none" w:sz="0" w:space="0" w:color="auto"/>
            <w:left w:val="none" w:sz="0" w:space="0" w:color="auto"/>
            <w:bottom w:val="none" w:sz="0" w:space="0" w:color="auto"/>
            <w:right w:val="none" w:sz="0" w:space="0" w:color="auto"/>
          </w:divBdr>
        </w:div>
        <w:div w:id="1846478026">
          <w:marLeft w:val="640"/>
          <w:marRight w:val="0"/>
          <w:marTop w:val="0"/>
          <w:marBottom w:val="0"/>
          <w:divBdr>
            <w:top w:val="none" w:sz="0" w:space="0" w:color="auto"/>
            <w:left w:val="none" w:sz="0" w:space="0" w:color="auto"/>
            <w:bottom w:val="none" w:sz="0" w:space="0" w:color="auto"/>
            <w:right w:val="none" w:sz="0" w:space="0" w:color="auto"/>
          </w:divBdr>
        </w:div>
        <w:div w:id="1932081609">
          <w:marLeft w:val="640"/>
          <w:marRight w:val="0"/>
          <w:marTop w:val="0"/>
          <w:marBottom w:val="0"/>
          <w:divBdr>
            <w:top w:val="none" w:sz="0" w:space="0" w:color="auto"/>
            <w:left w:val="none" w:sz="0" w:space="0" w:color="auto"/>
            <w:bottom w:val="none" w:sz="0" w:space="0" w:color="auto"/>
            <w:right w:val="none" w:sz="0" w:space="0" w:color="auto"/>
          </w:divBdr>
        </w:div>
        <w:div w:id="1947686585">
          <w:marLeft w:val="640"/>
          <w:marRight w:val="0"/>
          <w:marTop w:val="0"/>
          <w:marBottom w:val="0"/>
          <w:divBdr>
            <w:top w:val="none" w:sz="0" w:space="0" w:color="auto"/>
            <w:left w:val="none" w:sz="0" w:space="0" w:color="auto"/>
            <w:bottom w:val="none" w:sz="0" w:space="0" w:color="auto"/>
            <w:right w:val="none" w:sz="0" w:space="0" w:color="auto"/>
          </w:divBdr>
        </w:div>
        <w:div w:id="2021345275">
          <w:marLeft w:val="640"/>
          <w:marRight w:val="0"/>
          <w:marTop w:val="0"/>
          <w:marBottom w:val="0"/>
          <w:divBdr>
            <w:top w:val="none" w:sz="0" w:space="0" w:color="auto"/>
            <w:left w:val="none" w:sz="0" w:space="0" w:color="auto"/>
            <w:bottom w:val="none" w:sz="0" w:space="0" w:color="auto"/>
            <w:right w:val="none" w:sz="0" w:space="0" w:color="auto"/>
          </w:divBdr>
        </w:div>
      </w:divsChild>
    </w:div>
    <w:div w:id="228075548">
      <w:bodyDiv w:val="1"/>
      <w:marLeft w:val="0"/>
      <w:marRight w:val="0"/>
      <w:marTop w:val="0"/>
      <w:marBottom w:val="0"/>
      <w:divBdr>
        <w:top w:val="none" w:sz="0" w:space="0" w:color="auto"/>
        <w:left w:val="none" w:sz="0" w:space="0" w:color="auto"/>
        <w:bottom w:val="none" w:sz="0" w:space="0" w:color="auto"/>
        <w:right w:val="none" w:sz="0" w:space="0" w:color="auto"/>
      </w:divBdr>
      <w:divsChild>
        <w:div w:id="318047488">
          <w:marLeft w:val="640"/>
          <w:marRight w:val="0"/>
          <w:marTop w:val="0"/>
          <w:marBottom w:val="0"/>
          <w:divBdr>
            <w:top w:val="none" w:sz="0" w:space="0" w:color="auto"/>
            <w:left w:val="none" w:sz="0" w:space="0" w:color="auto"/>
            <w:bottom w:val="none" w:sz="0" w:space="0" w:color="auto"/>
            <w:right w:val="none" w:sz="0" w:space="0" w:color="auto"/>
          </w:divBdr>
        </w:div>
        <w:div w:id="1434082977">
          <w:marLeft w:val="640"/>
          <w:marRight w:val="0"/>
          <w:marTop w:val="0"/>
          <w:marBottom w:val="0"/>
          <w:divBdr>
            <w:top w:val="none" w:sz="0" w:space="0" w:color="auto"/>
            <w:left w:val="none" w:sz="0" w:space="0" w:color="auto"/>
            <w:bottom w:val="none" w:sz="0" w:space="0" w:color="auto"/>
            <w:right w:val="none" w:sz="0" w:space="0" w:color="auto"/>
          </w:divBdr>
        </w:div>
      </w:divsChild>
    </w:div>
    <w:div w:id="228197491">
      <w:marLeft w:val="640"/>
      <w:marRight w:val="0"/>
      <w:marTop w:val="0"/>
      <w:marBottom w:val="0"/>
      <w:divBdr>
        <w:top w:val="none" w:sz="0" w:space="0" w:color="auto"/>
        <w:left w:val="none" w:sz="0" w:space="0" w:color="auto"/>
        <w:bottom w:val="none" w:sz="0" w:space="0" w:color="auto"/>
        <w:right w:val="none" w:sz="0" w:space="0" w:color="auto"/>
      </w:divBdr>
    </w:div>
    <w:div w:id="228610948">
      <w:marLeft w:val="640"/>
      <w:marRight w:val="0"/>
      <w:marTop w:val="0"/>
      <w:marBottom w:val="0"/>
      <w:divBdr>
        <w:top w:val="none" w:sz="0" w:space="0" w:color="auto"/>
        <w:left w:val="none" w:sz="0" w:space="0" w:color="auto"/>
        <w:bottom w:val="none" w:sz="0" w:space="0" w:color="auto"/>
        <w:right w:val="none" w:sz="0" w:space="0" w:color="auto"/>
      </w:divBdr>
    </w:div>
    <w:div w:id="229001073">
      <w:marLeft w:val="640"/>
      <w:marRight w:val="0"/>
      <w:marTop w:val="0"/>
      <w:marBottom w:val="0"/>
      <w:divBdr>
        <w:top w:val="none" w:sz="0" w:space="0" w:color="auto"/>
        <w:left w:val="none" w:sz="0" w:space="0" w:color="auto"/>
        <w:bottom w:val="none" w:sz="0" w:space="0" w:color="auto"/>
        <w:right w:val="none" w:sz="0" w:space="0" w:color="auto"/>
      </w:divBdr>
    </w:div>
    <w:div w:id="229777503">
      <w:marLeft w:val="640"/>
      <w:marRight w:val="0"/>
      <w:marTop w:val="0"/>
      <w:marBottom w:val="0"/>
      <w:divBdr>
        <w:top w:val="none" w:sz="0" w:space="0" w:color="auto"/>
        <w:left w:val="none" w:sz="0" w:space="0" w:color="auto"/>
        <w:bottom w:val="none" w:sz="0" w:space="0" w:color="auto"/>
        <w:right w:val="none" w:sz="0" w:space="0" w:color="auto"/>
      </w:divBdr>
    </w:div>
    <w:div w:id="230194268">
      <w:marLeft w:val="640"/>
      <w:marRight w:val="0"/>
      <w:marTop w:val="0"/>
      <w:marBottom w:val="0"/>
      <w:divBdr>
        <w:top w:val="none" w:sz="0" w:space="0" w:color="auto"/>
        <w:left w:val="none" w:sz="0" w:space="0" w:color="auto"/>
        <w:bottom w:val="none" w:sz="0" w:space="0" w:color="auto"/>
        <w:right w:val="none" w:sz="0" w:space="0" w:color="auto"/>
      </w:divBdr>
    </w:div>
    <w:div w:id="230317320">
      <w:marLeft w:val="640"/>
      <w:marRight w:val="0"/>
      <w:marTop w:val="0"/>
      <w:marBottom w:val="0"/>
      <w:divBdr>
        <w:top w:val="none" w:sz="0" w:space="0" w:color="auto"/>
        <w:left w:val="none" w:sz="0" w:space="0" w:color="auto"/>
        <w:bottom w:val="none" w:sz="0" w:space="0" w:color="auto"/>
        <w:right w:val="none" w:sz="0" w:space="0" w:color="auto"/>
      </w:divBdr>
    </w:div>
    <w:div w:id="230359851">
      <w:marLeft w:val="640"/>
      <w:marRight w:val="0"/>
      <w:marTop w:val="0"/>
      <w:marBottom w:val="0"/>
      <w:divBdr>
        <w:top w:val="none" w:sz="0" w:space="0" w:color="auto"/>
        <w:left w:val="none" w:sz="0" w:space="0" w:color="auto"/>
        <w:bottom w:val="none" w:sz="0" w:space="0" w:color="auto"/>
        <w:right w:val="none" w:sz="0" w:space="0" w:color="auto"/>
      </w:divBdr>
    </w:div>
    <w:div w:id="230434182">
      <w:bodyDiv w:val="1"/>
      <w:marLeft w:val="0"/>
      <w:marRight w:val="0"/>
      <w:marTop w:val="0"/>
      <w:marBottom w:val="0"/>
      <w:divBdr>
        <w:top w:val="none" w:sz="0" w:space="0" w:color="auto"/>
        <w:left w:val="none" w:sz="0" w:space="0" w:color="auto"/>
        <w:bottom w:val="none" w:sz="0" w:space="0" w:color="auto"/>
        <w:right w:val="none" w:sz="0" w:space="0" w:color="auto"/>
      </w:divBdr>
      <w:divsChild>
        <w:div w:id="19017079">
          <w:marLeft w:val="640"/>
          <w:marRight w:val="0"/>
          <w:marTop w:val="0"/>
          <w:marBottom w:val="0"/>
          <w:divBdr>
            <w:top w:val="none" w:sz="0" w:space="0" w:color="auto"/>
            <w:left w:val="none" w:sz="0" w:space="0" w:color="auto"/>
            <w:bottom w:val="none" w:sz="0" w:space="0" w:color="auto"/>
            <w:right w:val="none" w:sz="0" w:space="0" w:color="auto"/>
          </w:divBdr>
        </w:div>
        <w:div w:id="31880307">
          <w:marLeft w:val="640"/>
          <w:marRight w:val="0"/>
          <w:marTop w:val="0"/>
          <w:marBottom w:val="0"/>
          <w:divBdr>
            <w:top w:val="none" w:sz="0" w:space="0" w:color="auto"/>
            <w:left w:val="none" w:sz="0" w:space="0" w:color="auto"/>
            <w:bottom w:val="none" w:sz="0" w:space="0" w:color="auto"/>
            <w:right w:val="none" w:sz="0" w:space="0" w:color="auto"/>
          </w:divBdr>
        </w:div>
        <w:div w:id="65538986">
          <w:marLeft w:val="640"/>
          <w:marRight w:val="0"/>
          <w:marTop w:val="0"/>
          <w:marBottom w:val="0"/>
          <w:divBdr>
            <w:top w:val="none" w:sz="0" w:space="0" w:color="auto"/>
            <w:left w:val="none" w:sz="0" w:space="0" w:color="auto"/>
            <w:bottom w:val="none" w:sz="0" w:space="0" w:color="auto"/>
            <w:right w:val="none" w:sz="0" w:space="0" w:color="auto"/>
          </w:divBdr>
        </w:div>
        <w:div w:id="74520366">
          <w:marLeft w:val="640"/>
          <w:marRight w:val="0"/>
          <w:marTop w:val="0"/>
          <w:marBottom w:val="0"/>
          <w:divBdr>
            <w:top w:val="none" w:sz="0" w:space="0" w:color="auto"/>
            <w:left w:val="none" w:sz="0" w:space="0" w:color="auto"/>
            <w:bottom w:val="none" w:sz="0" w:space="0" w:color="auto"/>
            <w:right w:val="none" w:sz="0" w:space="0" w:color="auto"/>
          </w:divBdr>
        </w:div>
        <w:div w:id="151995012">
          <w:marLeft w:val="640"/>
          <w:marRight w:val="0"/>
          <w:marTop w:val="0"/>
          <w:marBottom w:val="0"/>
          <w:divBdr>
            <w:top w:val="none" w:sz="0" w:space="0" w:color="auto"/>
            <w:left w:val="none" w:sz="0" w:space="0" w:color="auto"/>
            <w:bottom w:val="none" w:sz="0" w:space="0" w:color="auto"/>
            <w:right w:val="none" w:sz="0" w:space="0" w:color="auto"/>
          </w:divBdr>
        </w:div>
        <w:div w:id="156112850">
          <w:marLeft w:val="640"/>
          <w:marRight w:val="0"/>
          <w:marTop w:val="0"/>
          <w:marBottom w:val="0"/>
          <w:divBdr>
            <w:top w:val="none" w:sz="0" w:space="0" w:color="auto"/>
            <w:left w:val="none" w:sz="0" w:space="0" w:color="auto"/>
            <w:bottom w:val="none" w:sz="0" w:space="0" w:color="auto"/>
            <w:right w:val="none" w:sz="0" w:space="0" w:color="auto"/>
          </w:divBdr>
        </w:div>
        <w:div w:id="229922603">
          <w:marLeft w:val="640"/>
          <w:marRight w:val="0"/>
          <w:marTop w:val="0"/>
          <w:marBottom w:val="0"/>
          <w:divBdr>
            <w:top w:val="none" w:sz="0" w:space="0" w:color="auto"/>
            <w:left w:val="none" w:sz="0" w:space="0" w:color="auto"/>
            <w:bottom w:val="none" w:sz="0" w:space="0" w:color="auto"/>
            <w:right w:val="none" w:sz="0" w:space="0" w:color="auto"/>
          </w:divBdr>
        </w:div>
        <w:div w:id="232087743">
          <w:marLeft w:val="640"/>
          <w:marRight w:val="0"/>
          <w:marTop w:val="0"/>
          <w:marBottom w:val="0"/>
          <w:divBdr>
            <w:top w:val="none" w:sz="0" w:space="0" w:color="auto"/>
            <w:left w:val="none" w:sz="0" w:space="0" w:color="auto"/>
            <w:bottom w:val="none" w:sz="0" w:space="0" w:color="auto"/>
            <w:right w:val="none" w:sz="0" w:space="0" w:color="auto"/>
          </w:divBdr>
        </w:div>
        <w:div w:id="265310222">
          <w:marLeft w:val="640"/>
          <w:marRight w:val="0"/>
          <w:marTop w:val="0"/>
          <w:marBottom w:val="0"/>
          <w:divBdr>
            <w:top w:val="none" w:sz="0" w:space="0" w:color="auto"/>
            <w:left w:val="none" w:sz="0" w:space="0" w:color="auto"/>
            <w:bottom w:val="none" w:sz="0" w:space="0" w:color="auto"/>
            <w:right w:val="none" w:sz="0" w:space="0" w:color="auto"/>
          </w:divBdr>
        </w:div>
        <w:div w:id="270013707">
          <w:marLeft w:val="640"/>
          <w:marRight w:val="0"/>
          <w:marTop w:val="0"/>
          <w:marBottom w:val="0"/>
          <w:divBdr>
            <w:top w:val="none" w:sz="0" w:space="0" w:color="auto"/>
            <w:left w:val="none" w:sz="0" w:space="0" w:color="auto"/>
            <w:bottom w:val="none" w:sz="0" w:space="0" w:color="auto"/>
            <w:right w:val="none" w:sz="0" w:space="0" w:color="auto"/>
          </w:divBdr>
        </w:div>
        <w:div w:id="272135636">
          <w:marLeft w:val="640"/>
          <w:marRight w:val="0"/>
          <w:marTop w:val="0"/>
          <w:marBottom w:val="0"/>
          <w:divBdr>
            <w:top w:val="none" w:sz="0" w:space="0" w:color="auto"/>
            <w:left w:val="none" w:sz="0" w:space="0" w:color="auto"/>
            <w:bottom w:val="none" w:sz="0" w:space="0" w:color="auto"/>
            <w:right w:val="none" w:sz="0" w:space="0" w:color="auto"/>
          </w:divBdr>
        </w:div>
        <w:div w:id="338505121">
          <w:marLeft w:val="640"/>
          <w:marRight w:val="0"/>
          <w:marTop w:val="0"/>
          <w:marBottom w:val="0"/>
          <w:divBdr>
            <w:top w:val="none" w:sz="0" w:space="0" w:color="auto"/>
            <w:left w:val="none" w:sz="0" w:space="0" w:color="auto"/>
            <w:bottom w:val="none" w:sz="0" w:space="0" w:color="auto"/>
            <w:right w:val="none" w:sz="0" w:space="0" w:color="auto"/>
          </w:divBdr>
        </w:div>
        <w:div w:id="381907135">
          <w:marLeft w:val="640"/>
          <w:marRight w:val="0"/>
          <w:marTop w:val="0"/>
          <w:marBottom w:val="0"/>
          <w:divBdr>
            <w:top w:val="none" w:sz="0" w:space="0" w:color="auto"/>
            <w:left w:val="none" w:sz="0" w:space="0" w:color="auto"/>
            <w:bottom w:val="none" w:sz="0" w:space="0" w:color="auto"/>
            <w:right w:val="none" w:sz="0" w:space="0" w:color="auto"/>
          </w:divBdr>
        </w:div>
        <w:div w:id="383910729">
          <w:marLeft w:val="640"/>
          <w:marRight w:val="0"/>
          <w:marTop w:val="0"/>
          <w:marBottom w:val="0"/>
          <w:divBdr>
            <w:top w:val="none" w:sz="0" w:space="0" w:color="auto"/>
            <w:left w:val="none" w:sz="0" w:space="0" w:color="auto"/>
            <w:bottom w:val="none" w:sz="0" w:space="0" w:color="auto"/>
            <w:right w:val="none" w:sz="0" w:space="0" w:color="auto"/>
          </w:divBdr>
        </w:div>
        <w:div w:id="386802624">
          <w:marLeft w:val="640"/>
          <w:marRight w:val="0"/>
          <w:marTop w:val="0"/>
          <w:marBottom w:val="0"/>
          <w:divBdr>
            <w:top w:val="none" w:sz="0" w:space="0" w:color="auto"/>
            <w:left w:val="none" w:sz="0" w:space="0" w:color="auto"/>
            <w:bottom w:val="none" w:sz="0" w:space="0" w:color="auto"/>
            <w:right w:val="none" w:sz="0" w:space="0" w:color="auto"/>
          </w:divBdr>
        </w:div>
        <w:div w:id="398796658">
          <w:marLeft w:val="640"/>
          <w:marRight w:val="0"/>
          <w:marTop w:val="0"/>
          <w:marBottom w:val="0"/>
          <w:divBdr>
            <w:top w:val="none" w:sz="0" w:space="0" w:color="auto"/>
            <w:left w:val="none" w:sz="0" w:space="0" w:color="auto"/>
            <w:bottom w:val="none" w:sz="0" w:space="0" w:color="auto"/>
            <w:right w:val="none" w:sz="0" w:space="0" w:color="auto"/>
          </w:divBdr>
        </w:div>
        <w:div w:id="419133947">
          <w:marLeft w:val="640"/>
          <w:marRight w:val="0"/>
          <w:marTop w:val="0"/>
          <w:marBottom w:val="0"/>
          <w:divBdr>
            <w:top w:val="none" w:sz="0" w:space="0" w:color="auto"/>
            <w:left w:val="none" w:sz="0" w:space="0" w:color="auto"/>
            <w:bottom w:val="none" w:sz="0" w:space="0" w:color="auto"/>
            <w:right w:val="none" w:sz="0" w:space="0" w:color="auto"/>
          </w:divBdr>
        </w:div>
        <w:div w:id="439492866">
          <w:marLeft w:val="640"/>
          <w:marRight w:val="0"/>
          <w:marTop w:val="0"/>
          <w:marBottom w:val="0"/>
          <w:divBdr>
            <w:top w:val="none" w:sz="0" w:space="0" w:color="auto"/>
            <w:left w:val="none" w:sz="0" w:space="0" w:color="auto"/>
            <w:bottom w:val="none" w:sz="0" w:space="0" w:color="auto"/>
            <w:right w:val="none" w:sz="0" w:space="0" w:color="auto"/>
          </w:divBdr>
        </w:div>
        <w:div w:id="453792821">
          <w:marLeft w:val="640"/>
          <w:marRight w:val="0"/>
          <w:marTop w:val="0"/>
          <w:marBottom w:val="0"/>
          <w:divBdr>
            <w:top w:val="none" w:sz="0" w:space="0" w:color="auto"/>
            <w:left w:val="none" w:sz="0" w:space="0" w:color="auto"/>
            <w:bottom w:val="none" w:sz="0" w:space="0" w:color="auto"/>
            <w:right w:val="none" w:sz="0" w:space="0" w:color="auto"/>
          </w:divBdr>
        </w:div>
        <w:div w:id="518009307">
          <w:marLeft w:val="640"/>
          <w:marRight w:val="0"/>
          <w:marTop w:val="0"/>
          <w:marBottom w:val="0"/>
          <w:divBdr>
            <w:top w:val="none" w:sz="0" w:space="0" w:color="auto"/>
            <w:left w:val="none" w:sz="0" w:space="0" w:color="auto"/>
            <w:bottom w:val="none" w:sz="0" w:space="0" w:color="auto"/>
            <w:right w:val="none" w:sz="0" w:space="0" w:color="auto"/>
          </w:divBdr>
        </w:div>
        <w:div w:id="601955126">
          <w:marLeft w:val="640"/>
          <w:marRight w:val="0"/>
          <w:marTop w:val="0"/>
          <w:marBottom w:val="0"/>
          <w:divBdr>
            <w:top w:val="none" w:sz="0" w:space="0" w:color="auto"/>
            <w:left w:val="none" w:sz="0" w:space="0" w:color="auto"/>
            <w:bottom w:val="none" w:sz="0" w:space="0" w:color="auto"/>
            <w:right w:val="none" w:sz="0" w:space="0" w:color="auto"/>
          </w:divBdr>
        </w:div>
        <w:div w:id="623076372">
          <w:marLeft w:val="640"/>
          <w:marRight w:val="0"/>
          <w:marTop w:val="0"/>
          <w:marBottom w:val="0"/>
          <w:divBdr>
            <w:top w:val="none" w:sz="0" w:space="0" w:color="auto"/>
            <w:left w:val="none" w:sz="0" w:space="0" w:color="auto"/>
            <w:bottom w:val="none" w:sz="0" w:space="0" w:color="auto"/>
            <w:right w:val="none" w:sz="0" w:space="0" w:color="auto"/>
          </w:divBdr>
        </w:div>
        <w:div w:id="668363953">
          <w:marLeft w:val="640"/>
          <w:marRight w:val="0"/>
          <w:marTop w:val="0"/>
          <w:marBottom w:val="0"/>
          <w:divBdr>
            <w:top w:val="none" w:sz="0" w:space="0" w:color="auto"/>
            <w:left w:val="none" w:sz="0" w:space="0" w:color="auto"/>
            <w:bottom w:val="none" w:sz="0" w:space="0" w:color="auto"/>
            <w:right w:val="none" w:sz="0" w:space="0" w:color="auto"/>
          </w:divBdr>
        </w:div>
        <w:div w:id="676269043">
          <w:marLeft w:val="640"/>
          <w:marRight w:val="0"/>
          <w:marTop w:val="0"/>
          <w:marBottom w:val="0"/>
          <w:divBdr>
            <w:top w:val="none" w:sz="0" w:space="0" w:color="auto"/>
            <w:left w:val="none" w:sz="0" w:space="0" w:color="auto"/>
            <w:bottom w:val="none" w:sz="0" w:space="0" w:color="auto"/>
            <w:right w:val="none" w:sz="0" w:space="0" w:color="auto"/>
          </w:divBdr>
        </w:div>
        <w:div w:id="677273472">
          <w:marLeft w:val="640"/>
          <w:marRight w:val="0"/>
          <w:marTop w:val="0"/>
          <w:marBottom w:val="0"/>
          <w:divBdr>
            <w:top w:val="none" w:sz="0" w:space="0" w:color="auto"/>
            <w:left w:val="none" w:sz="0" w:space="0" w:color="auto"/>
            <w:bottom w:val="none" w:sz="0" w:space="0" w:color="auto"/>
            <w:right w:val="none" w:sz="0" w:space="0" w:color="auto"/>
          </w:divBdr>
        </w:div>
        <w:div w:id="748387315">
          <w:marLeft w:val="640"/>
          <w:marRight w:val="0"/>
          <w:marTop w:val="0"/>
          <w:marBottom w:val="0"/>
          <w:divBdr>
            <w:top w:val="none" w:sz="0" w:space="0" w:color="auto"/>
            <w:left w:val="none" w:sz="0" w:space="0" w:color="auto"/>
            <w:bottom w:val="none" w:sz="0" w:space="0" w:color="auto"/>
            <w:right w:val="none" w:sz="0" w:space="0" w:color="auto"/>
          </w:divBdr>
        </w:div>
        <w:div w:id="762992886">
          <w:marLeft w:val="640"/>
          <w:marRight w:val="0"/>
          <w:marTop w:val="0"/>
          <w:marBottom w:val="0"/>
          <w:divBdr>
            <w:top w:val="none" w:sz="0" w:space="0" w:color="auto"/>
            <w:left w:val="none" w:sz="0" w:space="0" w:color="auto"/>
            <w:bottom w:val="none" w:sz="0" w:space="0" w:color="auto"/>
            <w:right w:val="none" w:sz="0" w:space="0" w:color="auto"/>
          </w:divBdr>
        </w:div>
        <w:div w:id="779296880">
          <w:marLeft w:val="640"/>
          <w:marRight w:val="0"/>
          <w:marTop w:val="0"/>
          <w:marBottom w:val="0"/>
          <w:divBdr>
            <w:top w:val="none" w:sz="0" w:space="0" w:color="auto"/>
            <w:left w:val="none" w:sz="0" w:space="0" w:color="auto"/>
            <w:bottom w:val="none" w:sz="0" w:space="0" w:color="auto"/>
            <w:right w:val="none" w:sz="0" w:space="0" w:color="auto"/>
          </w:divBdr>
        </w:div>
        <w:div w:id="849418599">
          <w:marLeft w:val="640"/>
          <w:marRight w:val="0"/>
          <w:marTop w:val="0"/>
          <w:marBottom w:val="0"/>
          <w:divBdr>
            <w:top w:val="none" w:sz="0" w:space="0" w:color="auto"/>
            <w:left w:val="none" w:sz="0" w:space="0" w:color="auto"/>
            <w:bottom w:val="none" w:sz="0" w:space="0" w:color="auto"/>
            <w:right w:val="none" w:sz="0" w:space="0" w:color="auto"/>
          </w:divBdr>
        </w:div>
        <w:div w:id="865872032">
          <w:marLeft w:val="640"/>
          <w:marRight w:val="0"/>
          <w:marTop w:val="0"/>
          <w:marBottom w:val="0"/>
          <w:divBdr>
            <w:top w:val="none" w:sz="0" w:space="0" w:color="auto"/>
            <w:left w:val="none" w:sz="0" w:space="0" w:color="auto"/>
            <w:bottom w:val="none" w:sz="0" w:space="0" w:color="auto"/>
            <w:right w:val="none" w:sz="0" w:space="0" w:color="auto"/>
          </w:divBdr>
        </w:div>
        <w:div w:id="928003521">
          <w:marLeft w:val="640"/>
          <w:marRight w:val="0"/>
          <w:marTop w:val="0"/>
          <w:marBottom w:val="0"/>
          <w:divBdr>
            <w:top w:val="none" w:sz="0" w:space="0" w:color="auto"/>
            <w:left w:val="none" w:sz="0" w:space="0" w:color="auto"/>
            <w:bottom w:val="none" w:sz="0" w:space="0" w:color="auto"/>
            <w:right w:val="none" w:sz="0" w:space="0" w:color="auto"/>
          </w:divBdr>
        </w:div>
        <w:div w:id="950822336">
          <w:marLeft w:val="640"/>
          <w:marRight w:val="0"/>
          <w:marTop w:val="0"/>
          <w:marBottom w:val="0"/>
          <w:divBdr>
            <w:top w:val="none" w:sz="0" w:space="0" w:color="auto"/>
            <w:left w:val="none" w:sz="0" w:space="0" w:color="auto"/>
            <w:bottom w:val="none" w:sz="0" w:space="0" w:color="auto"/>
            <w:right w:val="none" w:sz="0" w:space="0" w:color="auto"/>
          </w:divBdr>
        </w:div>
        <w:div w:id="968585284">
          <w:marLeft w:val="640"/>
          <w:marRight w:val="0"/>
          <w:marTop w:val="0"/>
          <w:marBottom w:val="0"/>
          <w:divBdr>
            <w:top w:val="none" w:sz="0" w:space="0" w:color="auto"/>
            <w:left w:val="none" w:sz="0" w:space="0" w:color="auto"/>
            <w:bottom w:val="none" w:sz="0" w:space="0" w:color="auto"/>
            <w:right w:val="none" w:sz="0" w:space="0" w:color="auto"/>
          </w:divBdr>
        </w:div>
        <w:div w:id="980962006">
          <w:marLeft w:val="640"/>
          <w:marRight w:val="0"/>
          <w:marTop w:val="0"/>
          <w:marBottom w:val="0"/>
          <w:divBdr>
            <w:top w:val="none" w:sz="0" w:space="0" w:color="auto"/>
            <w:left w:val="none" w:sz="0" w:space="0" w:color="auto"/>
            <w:bottom w:val="none" w:sz="0" w:space="0" w:color="auto"/>
            <w:right w:val="none" w:sz="0" w:space="0" w:color="auto"/>
          </w:divBdr>
        </w:div>
        <w:div w:id="985014422">
          <w:marLeft w:val="640"/>
          <w:marRight w:val="0"/>
          <w:marTop w:val="0"/>
          <w:marBottom w:val="0"/>
          <w:divBdr>
            <w:top w:val="none" w:sz="0" w:space="0" w:color="auto"/>
            <w:left w:val="none" w:sz="0" w:space="0" w:color="auto"/>
            <w:bottom w:val="none" w:sz="0" w:space="0" w:color="auto"/>
            <w:right w:val="none" w:sz="0" w:space="0" w:color="auto"/>
          </w:divBdr>
        </w:div>
        <w:div w:id="987711476">
          <w:marLeft w:val="640"/>
          <w:marRight w:val="0"/>
          <w:marTop w:val="0"/>
          <w:marBottom w:val="0"/>
          <w:divBdr>
            <w:top w:val="none" w:sz="0" w:space="0" w:color="auto"/>
            <w:left w:val="none" w:sz="0" w:space="0" w:color="auto"/>
            <w:bottom w:val="none" w:sz="0" w:space="0" w:color="auto"/>
            <w:right w:val="none" w:sz="0" w:space="0" w:color="auto"/>
          </w:divBdr>
        </w:div>
        <w:div w:id="1061826060">
          <w:marLeft w:val="640"/>
          <w:marRight w:val="0"/>
          <w:marTop w:val="0"/>
          <w:marBottom w:val="0"/>
          <w:divBdr>
            <w:top w:val="none" w:sz="0" w:space="0" w:color="auto"/>
            <w:left w:val="none" w:sz="0" w:space="0" w:color="auto"/>
            <w:bottom w:val="none" w:sz="0" w:space="0" w:color="auto"/>
            <w:right w:val="none" w:sz="0" w:space="0" w:color="auto"/>
          </w:divBdr>
        </w:div>
        <w:div w:id="1086881347">
          <w:marLeft w:val="640"/>
          <w:marRight w:val="0"/>
          <w:marTop w:val="0"/>
          <w:marBottom w:val="0"/>
          <w:divBdr>
            <w:top w:val="none" w:sz="0" w:space="0" w:color="auto"/>
            <w:left w:val="none" w:sz="0" w:space="0" w:color="auto"/>
            <w:bottom w:val="none" w:sz="0" w:space="0" w:color="auto"/>
            <w:right w:val="none" w:sz="0" w:space="0" w:color="auto"/>
          </w:divBdr>
        </w:div>
        <w:div w:id="1155948310">
          <w:marLeft w:val="640"/>
          <w:marRight w:val="0"/>
          <w:marTop w:val="0"/>
          <w:marBottom w:val="0"/>
          <w:divBdr>
            <w:top w:val="none" w:sz="0" w:space="0" w:color="auto"/>
            <w:left w:val="none" w:sz="0" w:space="0" w:color="auto"/>
            <w:bottom w:val="none" w:sz="0" w:space="0" w:color="auto"/>
            <w:right w:val="none" w:sz="0" w:space="0" w:color="auto"/>
          </w:divBdr>
        </w:div>
        <w:div w:id="1164004952">
          <w:marLeft w:val="640"/>
          <w:marRight w:val="0"/>
          <w:marTop w:val="0"/>
          <w:marBottom w:val="0"/>
          <w:divBdr>
            <w:top w:val="none" w:sz="0" w:space="0" w:color="auto"/>
            <w:left w:val="none" w:sz="0" w:space="0" w:color="auto"/>
            <w:bottom w:val="none" w:sz="0" w:space="0" w:color="auto"/>
            <w:right w:val="none" w:sz="0" w:space="0" w:color="auto"/>
          </w:divBdr>
        </w:div>
        <w:div w:id="1203326052">
          <w:marLeft w:val="640"/>
          <w:marRight w:val="0"/>
          <w:marTop w:val="0"/>
          <w:marBottom w:val="0"/>
          <w:divBdr>
            <w:top w:val="none" w:sz="0" w:space="0" w:color="auto"/>
            <w:left w:val="none" w:sz="0" w:space="0" w:color="auto"/>
            <w:bottom w:val="none" w:sz="0" w:space="0" w:color="auto"/>
            <w:right w:val="none" w:sz="0" w:space="0" w:color="auto"/>
          </w:divBdr>
        </w:div>
        <w:div w:id="1319579023">
          <w:marLeft w:val="640"/>
          <w:marRight w:val="0"/>
          <w:marTop w:val="0"/>
          <w:marBottom w:val="0"/>
          <w:divBdr>
            <w:top w:val="none" w:sz="0" w:space="0" w:color="auto"/>
            <w:left w:val="none" w:sz="0" w:space="0" w:color="auto"/>
            <w:bottom w:val="none" w:sz="0" w:space="0" w:color="auto"/>
            <w:right w:val="none" w:sz="0" w:space="0" w:color="auto"/>
          </w:divBdr>
        </w:div>
        <w:div w:id="1356997241">
          <w:marLeft w:val="640"/>
          <w:marRight w:val="0"/>
          <w:marTop w:val="0"/>
          <w:marBottom w:val="0"/>
          <w:divBdr>
            <w:top w:val="none" w:sz="0" w:space="0" w:color="auto"/>
            <w:left w:val="none" w:sz="0" w:space="0" w:color="auto"/>
            <w:bottom w:val="none" w:sz="0" w:space="0" w:color="auto"/>
            <w:right w:val="none" w:sz="0" w:space="0" w:color="auto"/>
          </w:divBdr>
        </w:div>
        <w:div w:id="1379237117">
          <w:marLeft w:val="640"/>
          <w:marRight w:val="0"/>
          <w:marTop w:val="0"/>
          <w:marBottom w:val="0"/>
          <w:divBdr>
            <w:top w:val="none" w:sz="0" w:space="0" w:color="auto"/>
            <w:left w:val="none" w:sz="0" w:space="0" w:color="auto"/>
            <w:bottom w:val="none" w:sz="0" w:space="0" w:color="auto"/>
            <w:right w:val="none" w:sz="0" w:space="0" w:color="auto"/>
          </w:divBdr>
        </w:div>
        <w:div w:id="1412774104">
          <w:marLeft w:val="640"/>
          <w:marRight w:val="0"/>
          <w:marTop w:val="0"/>
          <w:marBottom w:val="0"/>
          <w:divBdr>
            <w:top w:val="none" w:sz="0" w:space="0" w:color="auto"/>
            <w:left w:val="none" w:sz="0" w:space="0" w:color="auto"/>
            <w:bottom w:val="none" w:sz="0" w:space="0" w:color="auto"/>
            <w:right w:val="none" w:sz="0" w:space="0" w:color="auto"/>
          </w:divBdr>
        </w:div>
        <w:div w:id="1449929982">
          <w:marLeft w:val="640"/>
          <w:marRight w:val="0"/>
          <w:marTop w:val="0"/>
          <w:marBottom w:val="0"/>
          <w:divBdr>
            <w:top w:val="none" w:sz="0" w:space="0" w:color="auto"/>
            <w:left w:val="none" w:sz="0" w:space="0" w:color="auto"/>
            <w:bottom w:val="none" w:sz="0" w:space="0" w:color="auto"/>
            <w:right w:val="none" w:sz="0" w:space="0" w:color="auto"/>
          </w:divBdr>
        </w:div>
        <w:div w:id="1505322507">
          <w:marLeft w:val="640"/>
          <w:marRight w:val="0"/>
          <w:marTop w:val="0"/>
          <w:marBottom w:val="0"/>
          <w:divBdr>
            <w:top w:val="none" w:sz="0" w:space="0" w:color="auto"/>
            <w:left w:val="none" w:sz="0" w:space="0" w:color="auto"/>
            <w:bottom w:val="none" w:sz="0" w:space="0" w:color="auto"/>
            <w:right w:val="none" w:sz="0" w:space="0" w:color="auto"/>
          </w:divBdr>
        </w:div>
        <w:div w:id="1535728528">
          <w:marLeft w:val="640"/>
          <w:marRight w:val="0"/>
          <w:marTop w:val="0"/>
          <w:marBottom w:val="0"/>
          <w:divBdr>
            <w:top w:val="none" w:sz="0" w:space="0" w:color="auto"/>
            <w:left w:val="none" w:sz="0" w:space="0" w:color="auto"/>
            <w:bottom w:val="none" w:sz="0" w:space="0" w:color="auto"/>
            <w:right w:val="none" w:sz="0" w:space="0" w:color="auto"/>
          </w:divBdr>
        </w:div>
        <w:div w:id="1561750598">
          <w:marLeft w:val="640"/>
          <w:marRight w:val="0"/>
          <w:marTop w:val="0"/>
          <w:marBottom w:val="0"/>
          <w:divBdr>
            <w:top w:val="none" w:sz="0" w:space="0" w:color="auto"/>
            <w:left w:val="none" w:sz="0" w:space="0" w:color="auto"/>
            <w:bottom w:val="none" w:sz="0" w:space="0" w:color="auto"/>
            <w:right w:val="none" w:sz="0" w:space="0" w:color="auto"/>
          </w:divBdr>
        </w:div>
        <w:div w:id="1598707605">
          <w:marLeft w:val="640"/>
          <w:marRight w:val="0"/>
          <w:marTop w:val="0"/>
          <w:marBottom w:val="0"/>
          <w:divBdr>
            <w:top w:val="none" w:sz="0" w:space="0" w:color="auto"/>
            <w:left w:val="none" w:sz="0" w:space="0" w:color="auto"/>
            <w:bottom w:val="none" w:sz="0" w:space="0" w:color="auto"/>
            <w:right w:val="none" w:sz="0" w:space="0" w:color="auto"/>
          </w:divBdr>
        </w:div>
        <w:div w:id="1640719120">
          <w:marLeft w:val="640"/>
          <w:marRight w:val="0"/>
          <w:marTop w:val="0"/>
          <w:marBottom w:val="0"/>
          <w:divBdr>
            <w:top w:val="none" w:sz="0" w:space="0" w:color="auto"/>
            <w:left w:val="none" w:sz="0" w:space="0" w:color="auto"/>
            <w:bottom w:val="none" w:sz="0" w:space="0" w:color="auto"/>
            <w:right w:val="none" w:sz="0" w:space="0" w:color="auto"/>
          </w:divBdr>
        </w:div>
        <w:div w:id="1665745454">
          <w:marLeft w:val="640"/>
          <w:marRight w:val="0"/>
          <w:marTop w:val="0"/>
          <w:marBottom w:val="0"/>
          <w:divBdr>
            <w:top w:val="none" w:sz="0" w:space="0" w:color="auto"/>
            <w:left w:val="none" w:sz="0" w:space="0" w:color="auto"/>
            <w:bottom w:val="none" w:sz="0" w:space="0" w:color="auto"/>
            <w:right w:val="none" w:sz="0" w:space="0" w:color="auto"/>
          </w:divBdr>
        </w:div>
        <w:div w:id="1704476815">
          <w:marLeft w:val="640"/>
          <w:marRight w:val="0"/>
          <w:marTop w:val="0"/>
          <w:marBottom w:val="0"/>
          <w:divBdr>
            <w:top w:val="none" w:sz="0" w:space="0" w:color="auto"/>
            <w:left w:val="none" w:sz="0" w:space="0" w:color="auto"/>
            <w:bottom w:val="none" w:sz="0" w:space="0" w:color="auto"/>
            <w:right w:val="none" w:sz="0" w:space="0" w:color="auto"/>
          </w:divBdr>
        </w:div>
        <w:div w:id="1775514487">
          <w:marLeft w:val="640"/>
          <w:marRight w:val="0"/>
          <w:marTop w:val="0"/>
          <w:marBottom w:val="0"/>
          <w:divBdr>
            <w:top w:val="none" w:sz="0" w:space="0" w:color="auto"/>
            <w:left w:val="none" w:sz="0" w:space="0" w:color="auto"/>
            <w:bottom w:val="none" w:sz="0" w:space="0" w:color="auto"/>
            <w:right w:val="none" w:sz="0" w:space="0" w:color="auto"/>
          </w:divBdr>
        </w:div>
        <w:div w:id="1777483484">
          <w:marLeft w:val="640"/>
          <w:marRight w:val="0"/>
          <w:marTop w:val="0"/>
          <w:marBottom w:val="0"/>
          <w:divBdr>
            <w:top w:val="none" w:sz="0" w:space="0" w:color="auto"/>
            <w:left w:val="none" w:sz="0" w:space="0" w:color="auto"/>
            <w:bottom w:val="none" w:sz="0" w:space="0" w:color="auto"/>
            <w:right w:val="none" w:sz="0" w:space="0" w:color="auto"/>
          </w:divBdr>
        </w:div>
        <w:div w:id="1804033318">
          <w:marLeft w:val="640"/>
          <w:marRight w:val="0"/>
          <w:marTop w:val="0"/>
          <w:marBottom w:val="0"/>
          <w:divBdr>
            <w:top w:val="none" w:sz="0" w:space="0" w:color="auto"/>
            <w:left w:val="none" w:sz="0" w:space="0" w:color="auto"/>
            <w:bottom w:val="none" w:sz="0" w:space="0" w:color="auto"/>
            <w:right w:val="none" w:sz="0" w:space="0" w:color="auto"/>
          </w:divBdr>
        </w:div>
        <w:div w:id="1855150623">
          <w:marLeft w:val="640"/>
          <w:marRight w:val="0"/>
          <w:marTop w:val="0"/>
          <w:marBottom w:val="0"/>
          <w:divBdr>
            <w:top w:val="none" w:sz="0" w:space="0" w:color="auto"/>
            <w:left w:val="none" w:sz="0" w:space="0" w:color="auto"/>
            <w:bottom w:val="none" w:sz="0" w:space="0" w:color="auto"/>
            <w:right w:val="none" w:sz="0" w:space="0" w:color="auto"/>
          </w:divBdr>
        </w:div>
        <w:div w:id="1876191641">
          <w:marLeft w:val="640"/>
          <w:marRight w:val="0"/>
          <w:marTop w:val="0"/>
          <w:marBottom w:val="0"/>
          <w:divBdr>
            <w:top w:val="none" w:sz="0" w:space="0" w:color="auto"/>
            <w:left w:val="none" w:sz="0" w:space="0" w:color="auto"/>
            <w:bottom w:val="none" w:sz="0" w:space="0" w:color="auto"/>
            <w:right w:val="none" w:sz="0" w:space="0" w:color="auto"/>
          </w:divBdr>
        </w:div>
        <w:div w:id="1905797578">
          <w:marLeft w:val="640"/>
          <w:marRight w:val="0"/>
          <w:marTop w:val="0"/>
          <w:marBottom w:val="0"/>
          <w:divBdr>
            <w:top w:val="none" w:sz="0" w:space="0" w:color="auto"/>
            <w:left w:val="none" w:sz="0" w:space="0" w:color="auto"/>
            <w:bottom w:val="none" w:sz="0" w:space="0" w:color="auto"/>
            <w:right w:val="none" w:sz="0" w:space="0" w:color="auto"/>
          </w:divBdr>
        </w:div>
        <w:div w:id="1977028986">
          <w:marLeft w:val="640"/>
          <w:marRight w:val="0"/>
          <w:marTop w:val="0"/>
          <w:marBottom w:val="0"/>
          <w:divBdr>
            <w:top w:val="none" w:sz="0" w:space="0" w:color="auto"/>
            <w:left w:val="none" w:sz="0" w:space="0" w:color="auto"/>
            <w:bottom w:val="none" w:sz="0" w:space="0" w:color="auto"/>
            <w:right w:val="none" w:sz="0" w:space="0" w:color="auto"/>
          </w:divBdr>
        </w:div>
        <w:div w:id="1984387794">
          <w:marLeft w:val="640"/>
          <w:marRight w:val="0"/>
          <w:marTop w:val="0"/>
          <w:marBottom w:val="0"/>
          <w:divBdr>
            <w:top w:val="none" w:sz="0" w:space="0" w:color="auto"/>
            <w:left w:val="none" w:sz="0" w:space="0" w:color="auto"/>
            <w:bottom w:val="none" w:sz="0" w:space="0" w:color="auto"/>
            <w:right w:val="none" w:sz="0" w:space="0" w:color="auto"/>
          </w:divBdr>
        </w:div>
        <w:div w:id="2021350947">
          <w:marLeft w:val="640"/>
          <w:marRight w:val="0"/>
          <w:marTop w:val="0"/>
          <w:marBottom w:val="0"/>
          <w:divBdr>
            <w:top w:val="none" w:sz="0" w:space="0" w:color="auto"/>
            <w:left w:val="none" w:sz="0" w:space="0" w:color="auto"/>
            <w:bottom w:val="none" w:sz="0" w:space="0" w:color="auto"/>
            <w:right w:val="none" w:sz="0" w:space="0" w:color="auto"/>
          </w:divBdr>
        </w:div>
        <w:div w:id="2030909393">
          <w:marLeft w:val="640"/>
          <w:marRight w:val="0"/>
          <w:marTop w:val="0"/>
          <w:marBottom w:val="0"/>
          <w:divBdr>
            <w:top w:val="none" w:sz="0" w:space="0" w:color="auto"/>
            <w:left w:val="none" w:sz="0" w:space="0" w:color="auto"/>
            <w:bottom w:val="none" w:sz="0" w:space="0" w:color="auto"/>
            <w:right w:val="none" w:sz="0" w:space="0" w:color="auto"/>
          </w:divBdr>
        </w:div>
        <w:div w:id="2048022175">
          <w:marLeft w:val="640"/>
          <w:marRight w:val="0"/>
          <w:marTop w:val="0"/>
          <w:marBottom w:val="0"/>
          <w:divBdr>
            <w:top w:val="none" w:sz="0" w:space="0" w:color="auto"/>
            <w:left w:val="none" w:sz="0" w:space="0" w:color="auto"/>
            <w:bottom w:val="none" w:sz="0" w:space="0" w:color="auto"/>
            <w:right w:val="none" w:sz="0" w:space="0" w:color="auto"/>
          </w:divBdr>
        </w:div>
        <w:div w:id="2073581494">
          <w:marLeft w:val="640"/>
          <w:marRight w:val="0"/>
          <w:marTop w:val="0"/>
          <w:marBottom w:val="0"/>
          <w:divBdr>
            <w:top w:val="none" w:sz="0" w:space="0" w:color="auto"/>
            <w:left w:val="none" w:sz="0" w:space="0" w:color="auto"/>
            <w:bottom w:val="none" w:sz="0" w:space="0" w:color="auto"/>
            <w:right w:val="none" w:sz="0" w:space="0" w:color="auto"/>
          </w:divBdr>
        </w:div>
        <w:div w:id="2090886354">
          <w:marLeft w:val="640"/>
          <w:marRight w:val="0"/>
          <w:marTop w:val="0"/>
          <w:marBottom w:val="0"/>
          <w:divBdr>
            <w:top w:val="none" w:sz="0" w:space="0" w:color="auto"/>
            <w:left w:val="none" w:sz="0" w:space="0" w:color="auto"/>
            <w:bottom w:val="none" w:sz="0" w:space="0" w:color="auto"/>
            <w:right w:val="none" w:sz="0" w:space="0" w:color="auto"/>
          </w:divBdr>
        </w:div>
        <w:div w:id="2091466828">
          <w:marLeft w:val="640"/>
          <w:marRight w:val="0"/>
          <w:marTop w:val="0"/>
          <w:marBottom w:val="0"/>
          <w:divBdr>
            <w:top w:val="none" w:sz="0" w:space="0" w:color="auto"/>
            <w:left w:val="none" w:sz="0" w:space="0" w:color="auto"/>
            <w:bottom w:val="none" w:sz="0" w:space="0" w:color="auto"/>
            <w:right w:val="none" w:sz="0" w:space="0" w:color="auto"/>
          </w:divBdr>
        </w:div>
        <w:div w:id="2114930860">
          <w:marLeft w:val="640"/>
          <w:marRight w:val="0"/>
          <w:marTop w:val="0"/>
          <w:marBottom w:val="0"/>
          <w:divBdr>
            <w:top w:val="none" w:sz="0" w:space="0" w:color="auto"/>
            <w:left w:val="none" w:sz="0" w:space="0" w:color="auto"/>
            <w:bottom w:val="none" w:sz="0" w:space="0" w:color="auto"/>
            <w:right w:val="none" w:sz="0" w:space="0" w:color="auto"/>
          </w:divBdr>
        </w:div>
      </w:divsChild>
    </w:div>
    <w:div w:id="230627777">
      <w:marLeft w:val="640"/>
      <w:marRight w:val="0"/>
      <w:marTop w:val="0"/>
      <w:marBottom w:val="0"/>
      <w:divBdr>
        <w:top w:val="none" w:sz="0" w:space="0" w:color="auto"/>
        <w:left w:val="none" w:sz="0" w:space="0" w:color="auto"/>
        <w:bottom w:val="none" w:sz="0" w:space="0" w:color="auto"/>
        <w:right w:val="none" w:sz="0" w:space="0" w:color="auto"/>
      </w:divBdr>
    </w:div>
    <w:div w:id="232128815">
      <w:bodyDiv w:val="1"/>
      <w:marLeft w:val="0"/>
      <w:marRight w:val="0"/>
      <w:marTop w:val="0"/>
      <w:marBottom w:val="0"/>
      <w:divBdr>
        <w:top w:val="none" w:sz="0" w:space="0" w:color="auto"/>
        <w:left w:val="none" w:sz="0" w:space="0" w:color="auto"/>
        <w:bottom w:val="none" w:sz="0" w:space="0" w:color="auto"/>
        <w:right w:val="none" w:sz="0" w:space="0" w:color="auto"/>
      </w:divBdr>
      <w:divsChild>
        <w:div w:id="1817647550">
          <w:marLeft w:val="640"/>
          <w:marRight w:val="0"/>
          <w:marTop w:val="0"/>
          <w:marBottom w:val="0"/>
          <w:divBdr>
            <w:top w:val="none" w:sz="0" w:space="0" w:color="auto"/>
            <w:left w:val="none" w:sz="0" w:space="0" w:color="auto"/>
            <w:bottom w:val="none" w:sz="0" w:space="0" w:color="auto"/>
            <w:right w:val="none" w:sz="0" w:space="0" w:color="auto"/>
          </w:divBdr>
        </w:div>
        <w:div w:id="1109546141">
          <w:marLeft w:val="640"/>
          <w:marRight w:val="0"/>
          <w:marTop w:val="0"/>
          <w:marBottom w:val="0"/>
          <w:divBdr>
            <w:top w:val="none" w:sz="0" w:space="0" w:color="auto"/>
            <w:left w:val="none" w:sz="0" w:space="0" w:color="auto"/>
            <w:bottom w:val="none" w:sz="0" w:space="0" w:color="auto"/>
            <w:right w:val="none" w:sz="0" w:space="0" w:color="auto"/>
          </w:divBdr>
        </w:div>
        <w:div w:id="458183169">
          <w:marLeft w:val="640"/>
          <w:marRight w:val="0"/>
          <w:marTop w:val="0"/>
          <w:marBottom w:val="0"/>
          <w:divBdr>
            <w:top w:val="none" w:sz="0" w:space="0" w:color="auto"/>
            <w:left w:val="none" w:sz="0" w:space="0" w:color="auto"/>
            <w:bottom w:val="none" w:sz="0" w:space="0" w:color="auto"/>
            <w:right w:val="none" w:sz="0" w:space="0" w:color="auto"/>
          </w:divBdr>
        </w:div>
        <w:div w:id="1273126716">
          <w:marLeft w:val="640"/>
          <w:marRight w:val="0"/>
          <w:marTop w:val="0"/>
          <w:marBottom w:val="0"/>
          <w:divBdr>
            <w:top w:val="none" w:sz="0" w:space="0" w:color="auto"/>
            <w:left w:val="none" w:sz="0" w:space="0" w:color="auto"/>
            <w:bottom w:val="none" w:sz="0" w:space="0" w:color="auto"/>
            <w:right w:val="none" w:sz="0" w:space="0" w:color="auto"/>
          </w:divBdr>
        </w:div>
        <w:div w:id="163402791">
          <w:marLeft w:val="640"/>
          <w:marRight w:val="0"/>
          <w:marTop w:val="0"/>
          <w:marBottom w:val="0"/>
          <w:divBdr>
            <w:top w:val="none" w:sz="0" w:space="0" w:color="auto"/>
            <w:left w:val="none" w:sz="0" w:space="0" w:color="auto"/>
            <w:bottom w:val="none" w:sz="0" w:space="0" w:color="auto"/>
            <w:right w:val="none" w:sz="0" w:space="0" w:color="auto"/>
          </w:divBdr>
        </w:div>
        <w:div w:id="1163929583">
          <w:marLeft w:val="640"/>
          <w:marRight w:val="0"/>
          <w:marTop w:val="0"/>
          <w:marBottom w:val="0"/>
          <w:divBdr>
            <w:top w:val="none" w:sz="0" w:space="0" w:color="auto"/>
            <w:left w:val="none" w:sz="0" w:space="0" w:color="auto"/>
            <w:bottom w:val="none" w:sz="0" w:space="0" w:color="auto"/>
            <w:right w:val="none" w:sz="0" w:space="0" w:color="auto"/>
          </w:divBdr>
        </w:div>
        <w:div w:id="1995791026">
          <w:marLeft w:val="640"/>
          <w:marRight w:val="0"/>
          <w:marTop w:val="0"/>
          <w:marBottom w:val="0"/>
          <w:divBdr>
            <w:top w:val="none" w:sz="0" w:space="0" w:color="auto"/>
            <w:left w:val="none" w:sz="0" w:space="0" w:color="auto"/>
            <w:bottom w:val="none" w:sz="0" w:space="0" w:color="auto"/>
            <w:right w:val="none" w:sz="0" w:space="0" w:color="auto"/>
          </w:divBdr>
        </w:div>
        <w:div w:id="1975745581">
          <w:marLeft w:val="640"/>
          <w:marRight w:val="0"/>
          <w:marTop w:val="0"/>
          <w:marBottom w:val="0"/>
          <w:divBdr>
            <w:top w:val="none" w:sz="0" w:space="0" w:color="auto"/>
            <w:left w:val="none" w:sz="0" w:space="0" w:color="auto"/>
            <w:bottom w:val="none" w:sz="0" w:space="0" w:color="auto"/>
            <w:right w:val="none" w:sz="0" w:space="0" w:color="auto"/>
          </w:divBdr>
        </w:div>
        <w:div w:id="2125612476">
          <w:marLeft w:val="640"/>
          <w:marRight w:val="0"/>
          <w:marTop w:val="0"/>
          <w:marBottom w:val="0"/>
          <w:divBdr>
            <w:top w:val="none" w:sz="0" w:space="0" w:color="auto"/>
            <w:left w:val="none" w:sz="0" w:space="0" w:color="auto"/>
            <w:bottom w:val="none" w:sz="0" w:space="0" w:color="auto"/>
            <w:right w:val="none" w:sz="0" w:space="0" w:color="auto"/>
          </w:divBdr>
        </w:div>
        <w:div w:id="1916469906">
          <w:marLeft w:val="640"/>
          <w:marRight w:val="0"/>
          <w:marTop w:val="0"/>
          <w:marBottom w:val="0"/>
          <w:divBdr>
            <w:top w:val="none" w:sz="0" w:space="0" w:color="auto"/>
            <w:left w:val="none" w:sz="0" w:space="0" w:color="auto"/>
            <w:bottom w:val="none" w:sz="0" w:space="0" w:color="auto"/>
            <w:right w:val="none" w:sz="0" w:space="0" w:color="auto"/>
          </w:divBdr>
        </w:div>
        <w:div w:id="173039609">
          <w:marLeft w:val="640"/>
          <w:marRight w:val="0"/>
          <w:marTop w:val="0"/>
          <w:marBottom w:val="0"/>
          <w:divBdr>
            <w:top w:val="none" w:sz="0" w:space="0" w:color="auto"/>
            <w:left w:val="none" w:sz="0" w:space="0" w:color="auto"/>
            <w:bottom w:val="none" w:sz="0" w:space="0" w:color="auto"/>
            <w:right w:val="none" w:sz="0" w:space="0" w:color="auto"/>
          </w:divBdr>
        </w:div>
        <w:div w:id="1278760062">
          <w:marLeft w:val="640"/>
          <w:marRight w:val="0"/>
          <w:marTop w:val="0"/>
          <w:marBottom w:val="0"/>
          <w:divBdr>
            <w:top w:val="none" w:sz="0" w:space="0" w:color="auto"/>
            <w:left w:val="none" w:sz="0" w:space="0" w:color="auto"/>
            <w:bottom w:val="none" w:sz="0" w:space="0" w:color="auto"/>
            <w:right w:val="none" w:sz="0" w:space="0" w:color="auto"/>
          </w:divBdr>
        </w:div>
        <w:div w:id="319693230">
          <w:marLeft w:val="640"/>
          <w:marRight w:val="0"/>
          <w:marTop w:val="0"/>
          <w:marBottom w:val="0"/>
          <w:divBdr>
            <w:top w:val="none" w:sz="0" w:space="0" w:color="auto"/>
            <w:left w:val="none" w:sz="0" w:space="0" w:color="auto"/>
            <w:bottom w:val="none" w:sz="0" w:space="0" w:color="auto"/>
            <w:right w:val="none" w:sz="0" w:space="0" w:color="auto"/>
          </w:divBdr>
        </w:div>
        <w:div w:id="2114663081">
          <w:marLeft w:val="640"/>
          <w:marRight w:val="0"/>
          <w:marTop w:val="0"/>
          <w:marBottom w:val="0"/>
          <w:divBdr>
            <w:top w:val="none" w:sz="0" w:space="0" w:color="auto"/>
            <w:left w:val="none" w:sz="0" w:space="0" w:color="auto"/>
            <w:bottom w:val="none" w:sz="0" w:space="0" w:color="auto"/>
            <w:right w:val="none" w:sz="0" w:space="0" w:color="auto"/>
          </w:divBdr>
        </w:div>
        <w:div w:id="1021200888">
          <w:marLeft w:val="640"/>
          <w:marRight w:val="0"/>
          <w:marTop w:val="0"/>
          <w:marBottom w:val="0"/>
          <w:divBdr>
            <w:top w:val="none" w:sz="0" w:space="0" w:color="auto"/>
            <w:left w:val="none" w:sz="0" w:space="0" w:color="auto"/>
            <w:bottom w:val="none" w:sz="0" w:space="0" w:color="auto"/>
            <w:right w:val="none" w:sz="0" w:space="0" w:color="auto"/>
          </w:divBdr>
        </w:div>
        <w:div w:id="710228739">
          <w:marLeft w:val="640"/>
          <w:marRight w:val="0"/>
          <w:marTop w:val="0"/>
          <w:marBottom w:val="0"/>
          <w:divBdr>
            <w:top w:val="none" w:sz="0" w:space="0" w:color="auto"/>
            <w:left w:val="none" w:sz="0" w:space="0" w:color="auto"/>
            <w:bottom w:val="none" w:sz="0" w:space="0" w:color="auto"/>
            <w:right w:val="none" w:sz="0" w:space="0" w:color="auto"/>
          </w:divBdr>
        </w:div>
        <w:div w:id="239601843">
          <w:marLeft w:val="640"/>
          <w:marRight w:val="0"/>
          <w:marTop w:val="0"/>
          <w:marBottom w:val="0"/>
          <w:divBdr>
            <w:top w:val="none" w:sz="0" w:space="0" w:color="auto"/>
            <w:left w:val="none" w:sz="0" w:space="0" w:color="auto"/>
            <w:bottom w:val="none" w:sz="0" w:space="0" w:color="auto"/>
            <w:right w:val="none" w:sz="0" w:space="0" w:color="auto"/>
          </w:divBdr>
        </w:div>
        <w:div w:id="352802537">
          <w:marLeft w:val="640"/>
          <w:marRight w:val="0"/>
          <w:marTop w:val="0"/>
          <w:marBottom w:val="0"/>
          <w:divBdr>
            <w:top w:val="none" w:sz="0" w:space="0" w:color="auto"/>
            <w:left w:val="none" w:sz="0" w:space="0" w:color="auto"/>
            <w:bottom w:val="none" w:sz="0" w:space="0" w:color="auto"/>
            <w:right w:val="none" w:sz="0" w:space="0" w:color="auto"/>
          </w:divBdr>
        </w:div>
        <w:div w:id="907110762">
          <w:marLeft w:val="640"/>
          <w:marRight w:val="0"/>
          <w:marTop w:val="0"/>
          <w:marBottom w:val="0"/>
          <w:divBdr>
            <w:top w:val="none" w:sz="0" w:space="0" w:color="auto"/>
            <w:left w:val="none" w:sz="0" w:space="0" w:color="auto"/>
            <w:bottom w:val="none" w:sz="0" w:space="0" w:color="auto"/>
            <w:right w:val="none" w:sz="0" w:space="0" w:color="auto"/>
          </w:divBdr>
        </w:div>
        <w:div w:id="479922979">
          <w:marLeft w:val="640"/>
          <w:marRight w:val="0"/>
          <w:marTop w:val="0"/>
          <w:marBottom w:val="0"/>
          <w:divBdr>
            <w:top w:val="none" w:sz="0" w:space="0" w:color="auto"/>
            <w:left w:val="none" w:sz="0" w:space="0" w:color="auto"/>
            <w:bottom w:val="none" w:sz="0" w:space="0" w:color="auto"/>
            <w:right w:val="none" w:sz="0" w:space="0" w:color="auto"/>
          </w:divBdr>
        </w:div>
        <w:div w:id="1520045484">
          <w:marLeft w:val="640"/>
          <w:marRight w:val="0"/>
          <w:marTop w:val="0"/>
          <w:marBottom w:val="0"/>
          <w:divBdr>
            <w:top w:val="none" w:sz="0" w:space="0" w:color="auto"/>
            <w:left w:val="none" w:sz="0" w:space="0" w:color="auto"/>
            <w:bottom w:val="none" w:sz="0" w:space="0" w:color="auto"/>
            <w:right w:val="none" w:sz="0" w:space="0" w:color="auto"/>
          </w:divBdr>
        </w:div>
        <w:div w:id="1694842672">
          <w:marLeft w:val="640"/>
          <w:marRight w:val="0"/>
          <w:marTop w:val="0"/>
          <w:marBottom w:val="0"/>
          <w:divBdr>
            <w:top w:val="none" w:sz="0" w:space="0" w:color="auto"/>
            <w:left w:val="none" w:sz="0" w:space="0" w:color="auto"/>
            <w:bottom w:val="none" w:sz="0" w:space="0" w:color="auto"/>
            <w:right w:val="none" w:sz="0" w:space="0" w:color="auto"/>
          </w:divBdr>
        </w:div>
        <w:div w:id="75249176">
          <w:marLeft w:val="640"/>
          <w:marRight w:val="0"/>
          <w:marTop w:val="0"/>
          <w:marBottom w:val="0"/>
          <w:divBdr>
            <w:top w:val="none" w:sz="0" w:space="0" w:color="auto"/>
            <w:left w:val="none" w:sz="0" w:space="0" w:color="auto"/>
            <w:bottom w:val="none" w:sz="0" w:space="0" w:color="auto"/>
            <w:right w:val="none" w:sz="0" w:space="0" w:color="auto"/>
          </w:divBdr>
        </w:div>
        <w:div w:id="1804274778">
          <w:marLeft w:val="640"/>
          <w:marRight w:val="0"/>
          <w:marTop w:val="0"/>
          <w:marBottom w:val="0"/>
          <w:divBdr>
            <w:top w:val="none" w:sz="0" w:space="0" w:color="auto"/>
            <w:left w:val="none" w:sz="0" w:space="0" w:color="auto"/>
            <w:bottom w:val="none" w:sz="0" w:space="0" w:color="auto"/>
            <w:right w:val="none" w:sz="0" w:space="0" w:color="auto"/>
          </w:divBdr>
        </w:div>
        <w:div w:id="815876529">
          <w:marLeft w:val="640"/>
          <w:marRight w:val="0"/>
          <w:marTop w:val="0"/>
          <w:marBottom w:val="0"/>
          <w:divBdr>
            <w:top w:val="none" w:sz="0" w:space="0" w:color="auto"/>
            <w:left w:val="none" w:sz="0" w:space="0" w:color="auto"/>
            <w:bottom w:val="none" w:sz="0" w:space="0" w:color="auto"/>
            <w:right w:val="none" w:sz="0" w:space="0" w:color="auto"/>
          </w:divBdr>
        </w:div>
        <w:div w:id="1874997824">
          <w:marLeft w:val="640"/>
          <w:marRight w:val="0"/>
          <w:marTop w:val="0"/>
          <w:marBottom w:val="0"/>
          <w:divBdr>
            <w:top w:val="none" w:sz="0" w:space="0" w:color="auto"/>
            <w:left w:val="none" w:sz="0" w:space="0" w:color="auto"/>
            <w:bottom w:val="none" w:sz="0" w:space="0" w:color="auto"/>
            <w:right w:val="none" w:sz="0" w:space="0" w:color="auto"/>
          </w:divBdr>
        </w:div>
        <w:div w:id="1263301119">
          <w:marLeft w:val="640"/>
          <w:marRight w:val="0"/>
          <w:marTop w:val="0"/>
          <w:marBottom w:val="0"/>
          <w:divBdr>
            <w:top w:val="none" w:sz="0" w:space="0" w:color="auto"/>
            <w:left w:val="none" w:sz="0" w:space="0" w:color="auto"/>
            <w:bottom w:val="none" w:sz="0" w:space="0" w:color="auto"/>
            <w:right w:val="none" w:sz="0" w:space="0" w:color="auto"/>
          </w:divBdr>
        </w:div>
        <w:div w:id="364721477">
          <w:marLeft w:val="640"/>
          <w:marRight w:val="0"/>
          <w:marTop w:val="0"/>
          <w:marBottom w:val="0"/>
          <w:divBdr>
            <w:top w:val="none" w:sz="0" w:space="0" w:color="auto"/>
            <w:left w:val="none" w:sz="0" w:space="0" w:color="auto"/>
            <w:bottom w:val="none" w:sz="0" w:space="0" w:color="auto"/>
            <w:right w:val="none" w:sz="0" w:space="0" w:color="auto"/>
          </w:divBdr>
        </w:div>
        <w:div w:id="1280146888">
          <w:marLeft w:val="640"/>
          <w:marRight w:val="0"/>
          <w:marTop w:val="0"/>
          <w:marBottom w:val="0"/>
          <w:divBdr>
            <w:top w:val="none" w:sz="0" w:space="0" w:color="auto"/>
            <w:left w:val="none" w:sz="0" w:space="0" w:color="auto"/>
            <w:bottom w:val="none" w:sz="0" w:space="0" w:color="auto"/>
            <w:right w:val="none" w:sz="0" w:space="0" w:color="auto"/>
          </w:divBdr>
        </w:div>
        <w:div w:id="2135174359">
          <w:marLeft w:val="640"/>
          <w:marRight w:val="0"/>
          <w:marTop w:val="0"/>
          <w:marBottom w:val="0"/>
          <w:divBdr>
            <w:top w:val="none" w:sz="0" w:space="0" w:color="auto"/>
            <w:left w:val="none" w:sz="0" w:space="0" w:color="auto"/>
            <w:bottom w:val="none" w:sz="0" w:space="0" w:color="auto"/>
            <w:right w:val="none" w:sz="0" w:space="0" w:color="auto"/>
          </w:divBdr>
        </w:div>
        <w:div w:id="1713530705">
          <w:marLeft w:val="640"/>
          <w:marRight w:val="0"/>
          <w:marTop w:val="0"/>
          <w:marBottom w:val="0"/>
          <w:divBdr>
            <w:top w:val="none" w:sz="0" w:space="0" w:color="auto"/>
            <w:left w:val="none" w:sz="0" w:space="0" w:color="auto"/>
            <w:bottom w:val="none" w:sz="0" w:space="0" w:color="auto"/>
            <w:right w:val="none" w:sz="0" w:space="0" w:color="auto"/>
          </w:divBdr>
        </w:div>
        <w:div w:id="1051921294">
          <w:marLeft w:val="640"/>
          <w:marRight w:val="0"/>
          <w:marTop w:val="0"/>
          <w:marBottom w:val="0"/>
          <w:divBdr>
            <w:top w:val="none" w:sz="0" w:space="0" w:color="auto"/>
            <w:left w:val="none" w:sz="0" w:space="0" w:color="auto"/>
            <w:bottom w:val="none" w:sz="0" w:space="0" w:color="auto"/>
            <w:right w:val="none" w:sz="0" w:space="0" w:color="auto"/>
          </w:divBdr>
        </w:div>
        <w:div w:id="1378821051">
          <w:marLeft w:val="640"/>
          <w:marRight w:val="0"/>
          <w:marTop w:val="0"/>
          <w:marBottom w:val="0"/>
          <w:divBdr>
            <w:top w:val="none" w:sz="0" w:space="0" w:color="auto"/>
            <w:left w:val="none" w:sz="0" w:space="0" w:color="auto"/>
            <w:bottom w:val="none" w:sz="0" w:space="0" w:color="auto"/>
            <w:right w:val="none" w:sz="0" w:space="0" w:color="auto"/>
          </w:divBdr>
        </w:div>
        <w:div w:id="189076585">
          <w:marLeft w:val="640"/>
          <w:marRight w:val="0"/>
          <w:marTop w:val="0"/>
          <w:marBottom w:val="0"/>
          <w:divBdr>
            <w:top w:val="none" w:sz="0" w:space="0" w:color="auto"/>
            <w:left w:val="none" w:sz="0" w:space="0" w:color="auto"/>
            <w:bottom w:val="none" w:sz="0" w:space="0" w:color="auto"/>
            <w:right w:val="none" w:sz="0" w:space="0" w:color="auto"/>
          </w:divBdr>
        </w:div>
        <w:div w:id="815562491">
          <w:marLeft w:val="640"/>
          <w:marRight w:val="0"/>
          <w:marTop w:val="0"/>
          <w:marBottom w:val="0"/>
          <w:divBdr>
            <w:top w:val="none" w:sz="0" w:space="0" w:color="auto"/>
            <w:left w:val="none" w:sz="0" w:space="0" w:color="auto"/>
            <w:bottom w:val="none" w:sz="0" w:space="0" w:color="auto"/>
            <w:right w:val="none" w:sz="0" w:space="0" w:color="auto"/>
          </w:divBdr>
        </w:div>
        <w:div w:id="829948316">
          <w:marLeft w:val="640"/>
          <w:marRight w:val="0"/>
          <w:marTop w:val="0"/>
          <w:marBottom w:val="0"/>
          <w:divBdr>
            <w:top w:val="none" w:sz="0" w:space="0" w:color="auto"/>
            <w:left w:val="none" w:sz="0" w:space="0" w:color="auto"/>
            <w:bottom w:val="none" w:sz="0" w:space="0" w:color="auto"/>
            <w:right w:val="none" w:sz="0" w:space="0" w:color="auto"/>
          </w:divBdr>
        </w:div>
        <w:div w:id="1275090736">
          <w:marLeft w:val="640"/>
          <w:marRight w:val="0"/>
          <w:marTop w:val="0"/>
          <w:marBottom w:val="0"/>
          <w:divBdr>
            <w:top w:val="none" w:sz="0" w:space="0" w:color="auto"/>
            <w:left w:val="none" w:sz="0" w:space="0" w:color="auto"/>
            <w:bottom w:val="none" w:sz="0" w:space="0" w:color="auto"/>
            <w:right w:val="none" w:sz="0" w:space="0" w:color="auto"/>
          </w:divBdr>
        </w:div>
        <w:div w:id="2017539766">
          <w:marLeft w:val="640"/>
          <w:marRight w:val="0"/>
          <w:marTop w:val="0"/>
          <w:marBottom w:val="0"/>
          <w:divBdr>
            <w:top w:val="none" w:sz="0" w:space="0" w:color="auto"/>
            <w:left w:val="none" w:sz="0" w:space="0" w:color="auto"/>
            <w:bottom w:val="none" w:sz="0" w:space="0" w:color="auto"/>
            <w:right w:val="none" w:sz="0" w:space="0" w:color="auto"/>
          </w:divBdr>
        </w:div>
        <w:div w:id="857276736">
          <w:marLeft w:val="640"/>
          <w:marRight w:val="0"/>
          <w:marTop w:val="0"/>
          <w:marBottom w:val="0"/>
          <w:divBdr>
            <w:top w:val="none" w:sz="0" w:space="0" w:color="auto"/>
            <w:left w:val="none" w:sz="0" w:space="0" w:color="auto"/>
            <w:bottom w:val="none" w:sz="0" w:space="0" w:color="auto"/>
            <w:right w:val="none" w:sz="0" w:space="0" w:color="auto"/>
          </w:divBdr>
        </w:div>
        <w:div w:id="1620449608">
          <w:marLeft w:val="640"/>
          <w:marRight w:val="0"/>
          <w:marTop w:val="0"/>
          <w:marBottom w:val="0"/>
          <w:divBdr>
            <w:top w:val="none" w:sz="0" w:space="0" w:color="auto"/>
            <w:left w:val="none" w:sz="0" w:space="0" w:color="auto"/>
            <w:bottom w:val="none" w:sz="0" w:space="0" w:color="auto"/>
            <w:right w:val="none" w:sz="0" w:space="0" w:color="auto"/>
          </w:divBdr>
        </w:div>
        <w:div w:id="1606495135">
          <w:marLeft w:val="640"/>
          <w:marRight w:val="0"/>
          <w:marTop w:val="0"/>
          <w:marBottom w:val="0"/>
          <w:divBdr>
            <w:top w:val="none" w:sz="0" w:space="0" w:color="auto"/>
            <w:left w:val="none" w:sz="0" w:space="0" w:color="auto"/>
            <w:bottom w:val="none" w:sz="0" w:space="0" w:color="auto"/>
            <w:right w:val="none" w:sz="0" w:space="0" w:color="auto"/>
          </w:divBdr>
        </w:div>
        <w:div w:id="1012756944">
          <w:marLeft w:val="640"/>
          <w:marRight w:val="0"/>
          <w:marTop w:val="0"/>
          <w:marBottom w:val="0"/>
          <w:divBdr>
            <w:top w:val="none" w:sz="0" w:space="0" w:color="auto"/>
            <w:left w:val="none" w:sz="0" w:space="0" w:color="auto"/>
            <w:bottom w:val="none" w:sz="0" w:space="0" w:color="auto"/>
            <w:right w:val="none" w:sz="0" w:space="0" w:color="auto"/>
          </w:divBdr>
        </w:div>
        <w:div w:id="2114470542">
          <w:marLeft w:val="640"/>
          <w:marRight w:val="0"/>
          <w:marTop w:val="0"/>
          <w:marBottom w:val="0"/>
          <w:divBdr>
            <w:top w:val="none" w:sz="0" w:space="0" w:color="auto"/>
            <w:left w:val="none" w:sz="0" w:space="0" w:color="auto"/>
            <w:bottom w:val="none" w:sz="0" w:space="0" w:color="auto"/>
            <w:right w:val="none" w:sz="0" w:space="0" w:color="auto"/>
          </w:divBdr>
        </w:div>
        <w:div w:id="1210995890">
          <w:marLeft w:val="640"/>
          <w:marRight w:val="0"/>
          <w:marTop w:val="0"/>
          <w:marBottom w:val="0"/>
          <w:divBdr>
            <w:top w:val="none" w:sz="0" w:space="0" w:color="auto"/>
            <w:left w:val="none" w:sz="0" w:space="0" w:color="auto"/>
            <w:bottom w:val="none" w:sz="0" w:space="0" w:color="auto"/>
            <w:right w:val="none" w:sz="0" w:space="0" w:color="auto"/>
          </w:divBdr>
        </w:div>
        <w:div w:id="566650870">
          <w:marLeft w:val="640"/>
          <w:marRight w:val="0"/>
          <w:marTop w:val="0"/>
          <w:marBottom w:val="0"/>
          <w:divBdr>
            <w:top w:val="none" w:sz="0" w:space="0" w:color="auto"/>
            <w:left w:val="none" w:sz="0" w:space="0" w:color="auto"/>
            <w:bottom w:val="none" w:sz="0" w:space="0" w:color="auto"/>
            <w:right w:val="none" w:sz="0" w:space="0" w:color="auto"/>
          </w:divBdr>
        </w:div>
        <w:div w:id="1783184259">
          <w:marLeft w:val="640"/>
          <w:marRight w:val="0"/>
          <w:marTop w:val="0"/>
          <w:marBottom w:val="0"/>
          <w:divBdr>
            <w:top w:val="none" w:sz="0" w:space="0" w:color="auto"/>
            <w:left w:val="none" w:sz="0" w:space="0" w:color="auto"/>
            <w:bottom w:val="none" w:sz="0" w:space="0" w:color="auto"/>
            <w:right w:val="none" w:sz="0" w:space="0" w:color="auto"/>
          </w:divBdr>
        </w:div>
        <w:div w:id="98183784">
          <w:marLeft w:val="640"/>
          <w:marRight w:val="0"/>
          <w:marTop w:val="0"/>
          <w:marBottom w:val="0"/>
          <w:divBdr>
            <w:top w:val="none" w:sz="0" w:space="0" w:color="auto"/>
            <w:left w:val="none" w:sz="0" w:space="0" w:color="auto"/>
            <w:bottom w:val="none" w:sz="0" w:space="0" w:color="auto"/>
            <w:right w:val="none" w:sz="0" w:space="0" w:color="auto"/>
          </w:divBdr>
        </w:div>
        <w:div w:id="837035546">
          <w:marLeft w:val="640"/>
          <w:marRight w:val="0"/>
          <w:marTop w:val="0"/>
          <w:marBottom w:val="0"/>
          <w:divBdr>
            <w:top w:val="none" w:sz="0" w:space="0" w:color="auto"/>
            <w:left w:val="none" w:sz="0" w:space="0" w:color="auto"/>
            <w:bottom w:val="none" w:sz="0" w:space="0" w:color="auto"/>
            <w:right w:val="none" w:sz="0" w:space="0" w:color="auto"/>
          </w:divBdr>
        </w:div>
        <w:div w:id="1001468863">
          <w:marLeft w:val="640"/>
          <w:marRight w:val="0"/>
          <w:marTop w:val="0"/>
          <w:marBottom w:val="0"/>
          <w:divBdr>
            <w:top w:val="none" w:sz="0" w:space="0" w:color="auto"/>
            <w:left w:val="none" w:sz="0" w:space="0" w:color="auto"/>
            <w:bottom w:val="none" w:sz="0" w:space="0" w:color="auto"/>
            <w:right w:val="none" w:sz="0" w:space="0" w:color="auto"/>
          </w:divBdr>
        </w:div>
        <w:div w:id="798300143">
          <w:marLeft w:val="640"/>
          <w:marRight w:val="0"/>
          <w:marTop w:val="0"/>
          <w:marBottom w:val="0"/>
          <w:divBdr>
            <w:top w:val="none" w:sz="0" w:space="0" w:color="auto"/>
            <w:left w:val="none" w:sz="0" w:space="0" w:color="auto"/>
            <w:bottom w:val="none" w:sz="0" w:space="0" w:color="auto"/>
            <w:right w:val="none" w:sz="0" w:space="0" w:color="auto"/>
          </w:divBdr>
        </w:div>
        <w:div w:id="279993107">
          <w:marLeft w:val="640"/>
          <w:marRight w:val="0"/>
          <w:marTop w:val="0"/>
          <w:marBottom w:val="0"/>
          <w:divBdr>
            <w:top w:val="none" w:sz="0" w:space="0" w:color="auto"/>
            <w:left w:val="none" w:sz="0" w:space="0" w:color="auto"/>
            <w:bottom w:val="none" w:sz="0" w:space="0" w:color="auto"/>
            <w:right w:val="none" w:sz="0" w:space="0" w:color="auto"/>
          </w:divBdr>
        </w:div>
        <w:div w:id="497112931">
          <w:marLeft w:val="640"/>
          <w:marRight w:val="0"/>
          <w:marTop w:val="0"/>
          <w:marBottom w:val="0"/>
          <w:divBdr>
            <w:top w:val="none" w:sz="0" w:space="0" w:color="auto"/>
            <w:left w:val="none" w:sz="0" w:space="0" w:color="auto"/>
            <w:bottom w:val="none" w:sz="0" w:space="0" w:color="auto"/>
            <w:right w:val="none" w:sz="0" w:space="0" w:color="auto"/>
          </w:divBdr>
        </w:div>
        <w:div w:id="1516652198">
          <w:marLeft w:val="640"/>
          <w:marRight w:val="0"/>
          <w:marTop w:val="0"/>
          <w:marBottom w:val="0"/>
          <w:divBdr>
            <w:top w:val="none" w:sz="0" w:space="0" w:color="auto"/>
            <w:left w:val="none" w:sz="0" w:space="0" w:color="auto"/>
            <w:bottom w:val="none" w:sz="0" w:space="0" w:color="auto"/>
            <w:right w:val="none" w:sz="0" w:space="0" w:color="auto"/>
          </w:divBdr>
        </w:div>
        <w:div w:id="1653871007">
          <w:marLeft w:val="640"/>
          <w:marRight w:val="0"/>
          <w:marTop w:val="0"/>
          <w:marBottom w:val="0"/>
          <w:divBdr>
            <w:top w:val="none" w:sz="0" w:space="0" w:color="auto"/>
            <w:left w:val="none" w:sz="0" w:space="0" w:color="auto"/>
            <w:bottom w:val="none" w:sz="0" w:space="0" w:color="auto"/>
            <w:right w:val="none" w:sz="0" w:space="0" w:color="auto"/>
          </w:divBdr>
        </w:div>
        <w:div w:id="1832286860">
          <w:marLeft w:val="640"/>
          <w:marRight w:val="0"/>
          <w:marTop w:val="0"/>
          <w:marBottom w:val="0"/>
          <w:divBdr>
            <w:top w:val="none" w:sz="0" w:space="0" w:color="auto"/>
            <w:left w:val="none" w:sz="0" w:space="0" w:color="auto"/>
            <w:bottom w:val="none" w:sz="0" w:space="0" w:color="auto"/>
            <w:right w:val="none" w:sz="0" w:space="0" w:color="auto"/>
          </w:divBdr>
        </w:div>
        <w:div w:id="1180239176">
          <w:marLeft w:val="640"/>
          <w:marRight w:val="0"/>
          <w:marTop w:val="0"/>
          <w:marBottom w:val="0"/>
          <w:divBdr>
            <w:top w:val="none" w:sz="0" w:space="0" w:color="auto"/>
            <w:left w:val="none" w:sz="0" w:space="0" w:color="auto"/>
            <w:bottom w:val="none" w:sz="0" w:space="0" w:color="auto"/>
            <w:right w:val="none" w:sz="0" w:space="0" w:color="auto"/>
          </w:divBdr>
        </w:div>
        <w:div w:id="1381976259">
          <w:marLeft w:val="640"/>
          <w:marRight w:val="0"/>
          <w:marTop w:val="0"/>
          <w:marBottom w:val="0"/>
          <w:divBdr>
            <w:top w:val="none" w:sz="0" w:space="0" w:color="auto"/>
            <w:left w:val="none" w:sz="0" w:space="0" w:color="auto"/>
            <w:bottom w:val="none" w:sz="0" w:space="0" w:color="auto"/>
            <w:right w:val="none" w:sz="0" w:space="0" w:color="auto"/>
          </w:divBdr>
        </w:div>
        <w:div w:id="725884240">
          <w:marLeft w:val="640"/>
          <w:marRight w:val="0"/>
          <w:marTop w:val="0"/>
          <w:marBottom w:val="0"/>
          <w:divBdr>
            <w:top w:val="none" w:sz="0" w:space="0" w:color="auto"/>
            <w:left w:val="none" w:sz="0" w:space="0" w:color="auto"/>
            <w:bottom w:val="none" w:sz="0" w:space="0" w:color="auto"/>
            <w:right w:val="none" w:sz="0" w:space="0" w:color="auto"/>
          </w:divBdr>
        </w:div>
        <w:div w:id="1973556303">
          <w:marLeft w:val="640"/>
          <w:marRight w:val="0"/>
          <w:marTop w:val="0"/>
          <w:marBottom w:val="0"/>
          <w:divBdr>
            <w:top w:val="none" w:sz="0" w:space="0" w:color="auto"/>
            <w:left w:val="none" w:sz="0" w:space="0" w:color="auto"/>
            <w:bottom w:val="none" w:sz="0" w:space="0" w:color="auto"/>
            <w:right w:val="none" w:sz="0" w:space="0" w:color="auto"/>
          </w:divBdr>
        </w:div>
        <w:div w:id="247035786">
          <w:marLeft w:val="640"/>
          <w:marRight w:val="0"/>
          <w:marTop w:val="0"/>
          <w:marBottom w:val="0"/>
          <w:divBdr>
            <w:top w:val="none" w:sz="0" w:space="0" w:color="auto"/>
            <w:left w:val="none" w:sz="0" w:space="0" w:color="auto"/>
            <w:bottom w:val="none" w:sz="0" w:space="0" w:color="auto"/>
            <w:right w:val="none" w:sz="0" w:space="0" w:color="auto"/>
          </w:divBdr>
        </w:div>
        <w:div w:id="457839935">
          <w:marLeft w:val="640"/>
          <w:marRight w:val="0"/>
          <w:marTop w:val="0"/>
          <w:marBottom w:val="0"/>
          <w:divBdr>
            <w:top w:val="none" w:sz="0" w:space="0" w:color="auto"/>
            <w:left w:val="none" w:sz="0" w:space="0" w:color="auto"/>
            <w:bottom w:val="none" w:sz="0" w:space="0" w:color="auto"/>
            <w:right w:val="none" w:sz="0" w:space="0" w:color="auto"/>
          </w:divBdr>
        </w:div>
        <w:div w:id="811289421">
          <w:marLeft w:val="640"/>
          <w:marRight w:val="0"/>
          <w:marTop w:val="0"/>
          <w:marBottom w:val="0"/>
          <w:divBdr>
            <w:top w:val="none" w:sz="0" w:space="0" w:color="auto"/>
            <w:left w:val="none" w:sz="0" w:space="0" w:color="auto"/>
            <w:bottom w:val="none" w:sz="0" w:space="0" w:color="auto"/>
            <w:right w:val="none" w:sz="0" w:space="0" w:color="auto"/>
          </w:divBdr>
        </w:div>
        <w:div w:id="89160604">
          <w:marLeft w:val="640"/>
          <w:marRight w:val="0"/>
          <w:marTop w:val="0"/>
          <w:marBottom w:val="0"/>
          <w:divBdr>
            <w:top w:val="none" w:sz="0" w:space="0" w:color="auto"/>
            <w:left w:val="none" w:sz="0" w:space="0" w:color="auto"/>
            <w:bottom w:val="none" w:sz="0" w:space="0" w:color="auto"/>
            <w:right w:val="none" w:sz="0" w:space="0" w:color="auto"/>
          </w:divBdr>
        </w:div>
        <w:div w:id="1505631446">
          <w:marLeft w:val="640"/>
          <w:marRight w:val="0"/>
          <w:marTop w:val="0"/>
          <w:marBottom w:val="0"/>
          <w:divBdr>
            <w:top w:val="none" w:sz="0" w:space="0" w:color="auto"/>
            <w:left w:val="none" w:sz="0" w:space="0" w:color="auto"/>
            <w:bottom w:val="none" w:sz="0" w:space="0" w:color="auto"/>
            <w:right w:val="none" w:sz="0" w:space="0" w:color="auto"/>
          </w:divBdr>
        </w:div>
        <w:div w:id="1095369774">
          <w:marLeft w:val="640"/>
          <w:marRight w:val="0"/>
          <w:marTop w:val="0"/>
          <w:marBottom w:val="0"/>
          <w:divBdr>
            <w:top w:val="none" w:sz="0" w:space="0" w:color="auto"/>
            <w:left w:val="none" w:sz="0" w:space="0" w:color="auto"/>
            <w:bottom w:val="none" w:sz="0" w:space="0" w:color="auto"/>
            <w:right w:val="none" w:sz="0" w:space="0" w:color="auto"/>
          </w:divBdr>
        </w:div>
        <w:div w:id="1857188886">
          <w:marLeft w:val="640"/>
          <w:marRight w:val="0"/>
          <w:marTop w:val="0"/>
          <w:marBottom w:val="0"/>
          <w:divBdr>
            <w:top w:val="none" w:sz="0" w:space="0" w:color="auto"/>
            <w:left w:val="none" w:sz="0" w:space="0" w:color="auto"/>
            <w:bottom w:val="none" w:sz="0" w:space="0" w:color="auto"/>
            <w:right w:val="none" w:sz="0" w:space="0" w:color="auto"/>
          </w:divBdr>
        </w:div>
        <w:div w:id="1914004665">
          <w:marLeft w:val="640"/>
          <w:marRight w:val="0"/>
          <w:marTop w:val="0"/>
          <w:marBottom w:val="0"/>
          <w:divBdr>
            <w:top w:val="none" w:sz="0" w:space="0" w:color="auto"/>
            <w:left w:val="none" w:sz="0" w:space="0" w:color="auto"/>
            <w:bottom w:val="none" w:sz="0" w:space="0" w:color="auto"/>
            <w:right w:val="none" w:sz="0" w:space="0" w:color="auto"/>
          </w:divBdr>
        </w:div>
        <w:div w:id="256333039">
          <w:marLeft w:val="640"/>
          <w:marRight w:val="0"/>
          <w:marTop w:val="0"/>
          <w:marBottom w:val="0"/>
          <w:divBdr>
            <w:top w:val="none" w:sz="0" w:space="0" w:color="auto"/>
            <w:left w:val="none" w:sz="0" w:space="0" w:color="auto"/>
            <w:bottom w:val="none" w:sz="0" w:space="0" w:color="auto"/>
            <w:right w:val="none" w:sz="0" w:space="0" w:color="auto"/>
          </w:divBdr>
        </w:div>
        <w:div w:id="836919991">
          <w:marLeft w:val="640"/>
          <w:marRight w:val="0"/>
          <w:marTop w:val="0"/>
          <w:marBottom w:val="0"/>
          <w:divBdr>
            <w:top w:val="none" w:sz="0" w:space="0" w:color="auto"/>
            <w:left w:val="none" w:sz="0" w:space="0" w:color="auto"/>
            <w:bottom w:val="none" w:sz="0" w:space="0" w:color="auto"/>
            <w:right w:val="none" w:sz="0" w:space="0" w:color="auto"/>
          </w:divBdr>
        </w:div>
        <w:div w:id="114639121">
          <w:marLeft w:val="640"/>
          <w:marRight w:val="0"/>
          <w:marTop w:val="0"/>
          <w:marBottom w:val="0"/>
          <w:divBdr>
            <w:top w:val="none" w:sz="0" w:space="0" w:color="auto"/>
            <w:left w:val="none" w:sz="0" w:space="0" w:color="auto"/>
            <w:bottom w:val="none" w:sz="0" w:space="0" w:color="auto"/>
            <w:right w:val="none" w:sz="0" w:space="0" w:color="auto"/>
          </w:divBdr>
        </w:div>
      </w:divsChild>
    </w:div>
    <w:div w:id="232398861">
      <w:marLeft w:val="640"/>
      <w:marRight w:val="0"/>
      <w:marTop w:val="0"/>
      <w:marBottom w:val="0"/>
      <w:divBdr>
        <w:top w:val="none" w:sz="0" w:space="0" w:color="auto"/>
        <w:left w:val="none" w:sz="0" w:space="0" w:color="auto"/>
        <w:bottom w:val="none" w:sz="0" w:space="0" w:color="auto"/>
        <w:right w:val="none" w:sz="0" w:space="0" w:color="auto"/>
      </w:divBdr>
    </w:div>
    <w:div w:id="232543963">
      <w:marLeft w:val="640"/>
      <w:marRight w:val="0"/>
      <w:marTop w:val="0"/>
      <w:marBottom w:val="0"/>
      <w:divBdr>
        <w:top w:val="none" w:sz="0" w:space="0" w:color="auto"/>
        <w:left w:val="none" w:sz="0" w:space="0" w:color="auto"/>
        <w:bottom w:val="none" w:sz="0" w:space="0" w:color="auto"/>
        <w:right w:val="none" w:sz="0" w:space="0" w:color="auto"/>
      </w:divBdr>
    </w:div>
    <w:div w:id="232547328">
      <w:marLeft w:val="640"/>
      <w:marRight w:val="0"/>
      <w:marTop w:val="0"/>
      <w:marBottom w:val="0"/>
      <w:divBdr>
        <w:top w:val="none" w:sz="0" w:space="0" w:color="auto"/>
        <w:left w:val="none" w:sz="0" w:space="0" w:color="auto"/>
        <w:bottom w:val="none" w:sz="0" w:space="0" w:color="auto"/>
        <w:right w:val="none" w:sz="0" w:space="0" w:color="auto"/>
      </w:divBdr>
    </w:div>
    <w:div w:id="232738971">
      <w:bodyDiv w:val="1"/>
      <w:marLeft w:val="0"/>
      <w:marRight w:val="0"/>
      <w:marTop w:val="0"/>
      <w:marBottom w:val="0"/>
      <w:divBdr>
        <w:top w:val="none" w:sz="0" w:space="0" w:color="auto"/>
        <w:left w:val="none" w:sz="0" w:space="0" w:color="auto"/>
        <w:bottom w:val="none" w:sz="0" w:space="0" w:color="auto"/>
        <w:right w:val="none" w:sz="0" w:space="0" w:color="auto"/>
      </w:divBdr>
      <w:divsChild>
        <w:div w:id="26420551">
          <w:marLeft w:val="640"/>
          <w:marRight w:val="0"/>
          <w:marTop w:val="0"/>
          <w:marBottom w:val="0"/>
          <w:divBdr>
            <w:top w:val="none" w:sz="0" w:space="0" w:color="auto"/>
            <w:left w:val="none" w:sz="0" w:space="0" w:color="auto"/>
            <w:bottom w:val="none" w:sz="0" w:space="0" w:color="auto"/>
            <w:right w:val="none" w:sz="0" w:space="0" w:color="auto"/>
          </w:divBdr>
        </w:div>
        <w:div w:id="38673557">
          <w:marLeft w:val="640"/>
          <w:marRight w:val="0"/>
          <w:marTop w:val="0"/>
          <w:marBottom w:val="0"/>
          <w:divBdr>
            <w:top w:val="none" w:sz="0" w:space="0" w:color="auto"/>
            <w:left w:val="none" w:sz="0" w:space="0" w:color="auto"/>
            <w:bottom w:val="none" w:sz="0" w:space="0" w:color="auto"/>
            <w:right w:val="none" w:sz="0" w:space="0" w:color="auto"/>
          </w:divBdr>
        </w:div>
        <w:div w:id="51465648">
          <w:marLeft w:val="640"/>
          <w:marRight w:val="0"/>
          <w:marTop w:val="0"/>
          <w:marBottom w:val="0"/>
          <w:divBdr>
            <w:top w:val="none" w:sz="0" w:space="0" w:color="auto"/>
            <w:left w:val="none" w:sz="0" w:space="0" w:color="auto"/>
            <w:bottom w:val="none" w:sz="0" w:space="0" w:color="auto"/>
            <w:right w:val="none" w:sz="0" w:space="0" w:color="auto"/>
          </w:divBdr>
        </w:div>
        <w:div w:id="95752897">
          <w:marLeft w:val="640"/>
          <w:marRight w:val="0"/>
          <w:marTop w:val="0"/>
          <w:marBottom w:val="0"/>
          <w:divBdr>
            <w:top w:val="none" w:sz="0" w:space="0" w:color="auto"/>
            <w:left w:val="none" w:sz="0" w:space="0" w:color="auto"/>
            <w:bottom w:val="none" w:sz="0" w:space="0" w:color="auto"/>
            <w:right w:val="none" w:sz="0" w:space="0" w:color="auto"/>
          </w:divBdr>
        </w:div>
        <w:div w:id="108286309">
          <w:marLeft w:val="640"/>
          <w:marRight w:val="0"/>
          <w:marTop w:val="0"/>
          <w:marBottom w:val="0"/>
          <w:divBdr>
            <w:top w:val="none" w:sz="0" w:space="0" w:color="auto"/>
            <w:left w:val="none" w:sz="0" w:space="0" w:color="auto"/>
            <w:bottom w:val="none" w:sz="0" w:space="0" w:color="auto"/>
            <w:right w:val="none" w:sz="0" w:space="0" w:color="auto"/>
          </w:divBdr>
        </w:div>
        <w:div w:id="145561539">
          <w:marLeft w:val="640"/>
          <w:marRight w:val="0"/>
          <w:marTop w:val="0"/>
          <w:marBottom w:val="0"/>
          <w:divBdr>
            <w:top w:val="none" w:sz="0" w:space="0" w:color="auto"/>
            <w:left w:val="none" w:sz="0" w:space="0" w:color="auto"/>
            <w:bottom w:val="none" w:sz="0" w:space="0" w:color="auto"/>
            <w:right w:val="none" w:sz="0" w:space="0" w:color="auto"/>
          </w:divBdr>
        </w:div>
        <w:div w:id="204828555">
          <w:marLeft w:val="640"/>
          <w:marRight w:val="0"/>
          <w:marTop w:val="0"/>
          <w:marBottom w:val="0"/>
          <w:divBdr>
            <w:top w:val="none" w:sz="0" w:space="0" w:color="auto"/>
            <w:left w:val="none" w:sz="0" w:space="0" w:color="auto"/>
            <w:bottom w:val="none" w:sz="0" w:space="0" w:color="auto"/>
            <w:right w:val="none" w:sz="0" w:space="0" w:color="auto"/>
          </w:divBdr>
        </w:div>
        <w:div w:id="220101831">
          <w:marLeft w:val="640"/>
          <w:marRight w:val="0"/>
          <w:marTop w:val="0"/>
          <w:marBottom w:val="0"/>
          <w:divBdr>
            <w:top w:val="none" w:sz="0" w:space="0" w:color="auto"/>
            <w:left w:val="none" w:sz="0" w:space="0" w:color="auto"/>
            <w:bottom w:val="none" w:sz="0" w:space="0" w:color="auto"/>
            <w:right w:val="none" w:sz="0" w:space="0" w:color="auto"/>
          </w:divBdr>
        </w:div>
        <w:div w:id="382993919">
          <w:marLeft w:val="640"/>
          <w:marRight w:val="0"/>
          <w:marTop w:val="0"/>
          <w:marBottom w:val="0"/>
          <w:divBdr>
            <w:top w:val="none" w:sz="0" w:space="0" w:color="auto"/>
            <w:left w:val="none" w:sz="0" w:space="0" w:color="auto"/>
            <w:bottom w:val="none" w:sz="0" w:space="0" w:color="auto"/>
            <w:right w:val="none" w:sz="0" w:space="0" w:color="auto"/>
          </w:divBdr>
        </w:div>
        <w:div w:id="403186520">
          <w:marLeft w:val="640"/>
          <w:marRight w:val="0"/>
          <w:marTop w:val="0"/>
          <w:marBottom w:val="0"/>
          <w:divBdr>
            <w:top w:val="none" w:sz="0" w:space="0" w:color="auto"/>
            <w:left w:val="none" w:sz="0" w:space="0" w:color="auto"/>
            <w:bottom w:val="none" w:sz="0" w:space="0" w:color="auto"/>
            <w:right w:val="none" w:sz="0" w:space="0" w:color="auto"/>
          </w:divBdr>
        </w:div>
        <w:div w:id="452948111">
          <w:marLeft w:val="640"/>
          <w:marRight w:val="0"/>
          <w:marTop w:val="0"/>
          <w:marBottom w:val="0"/>
          <w:divBdr>
            <w:top w:val="none" w:sz="0" w:space="0" w:color="auto"/>
            <w:left w:val="none" w:sz="0" w:space="0" w:color="auto"/>
            <w:bottom w:val="none" w:sz="0" w:space="0" w:color="auto"/>
            <w:right w:val="none" w:sz="0" w:space="0" w:color="auto"/>
          </w:divBdr>
        </w:div>
        <w:div w:id="454566546">
          <w:marLeft w:val="640"/>
          <w:marRight w:val="0"/>
          <w:marTop w:val="0"/>
          <w:marBottom w:val="0"/>
          <w:divBdr>
            <w:top w:val="none" w:sz="0" w:space="0" w:color="auto"/>
            <w:left w:val="none" w:sz="0" w:space="0" w:color="auto"/>
            <w:bottom w:val="none" w:sz="0" w:space="0" w:color="auto"/>
            <w:right w:val="none" w:sz="0" w:space="0" w:color="auto"/>
          </w:divBdr>
        </w:div>
        <w:div w:id="470558653">
          <w:marLeft w:val="640"/>
          <w:marRight w:val="0"/>
          <w:marTop w:val="0"/>
          <w:marBottom w:val="0"/>
          <w:divBdr>
            <w:top w:val="none" w:sz="0" w:space="0" w:color="auto"/>
            <w:left w:val="none" w:sz="0" w:space="0" w:color="auto"/>
            <w:bottom w:val="none" w:sz="0" w:space="0" w:color="auto"/>
            <w:right w:val="none" w:sz="0" w:space="0" w:color="auto"/>
          </w:divBdr>
        </w:div>
        <w:div w:id="479350775">
          <w:marLeft w:val="640"/>
          <w:marRight w:val="0"/>
          <w:marTop w:val="0"/>
          <w:marBottom w:val="0"/>
          <w:divBdr>
            <w:top w:val="none" w:sz="0" w:space="0" w:color="auto"/>
            <w:left w:val="none" w:sz="0" w:space="0" w:color="auto"/>
            <w:bottom w:val="none" w:sz="0" w:space="0" w:color="auto"/>
            <w:right w:val="none" w:sz="0" w:space="0" w:color="auto"/>
          </w:divBdr>
        </w:div>
        <w:div w:id="634483633">
          <w:marLeft w:val="640"/>
          <w:marRight w:val="0"/>
          <w:marTop w:val="0"/>
          <w:marBottom w:val="0"/>
          <w:divBdr>
            <w:top w:val="none" w:sz="0" w:space="0" w:color="auto"/>
            <w:left w:val="none" w:sz="0" w:space="0" w:color="auto"/>
            <w:bottom w:val="none" w:sz="0" w:space="0" w:color="auto"/>
            <w:right w:val="none" w:sz="0" w:space="0" w:color="auto"/>
          </w:divBdr>
        </w:div>
        <w:div w:id="660159726">
          <w:marLeft w:val="640"/>
          <w:marRight w:val="0"/>
          <w:marTop w:val="0"/>
          <w:marBottom w:val="0"/>
          <w:divBdr>
            <w:top w:val="none" w:sz="0" w:space="0" w:color="auto"/>
            <w:left w:val="none" w:sz="0" w:space="0" w:color="auto"/>
            <w:bottom w:val="none" w:sz="0" w:space="0" w:color="auto"/>
            <w:right w:val="none" w:sz="0" w:space="0" w:color="auto"/>
          </w:divBdr>
        </w:div>
        <w:div w:id="672030385">
          <w:marLeft w:val="640"/>
          <w:marRight w:val="0"/>
          <w:marTop w:val="0"/>
          <w:marBottom w:val="0"/>
          <w:divBdr>
            <w:top w:val="none" w:sz="0" w:space="0" w:color="auto"/>
            <w:left w:val="none" w:sz="0" w:space="0" w:color="auto"/>
            <w:bottom w:val="none" w:sz="0" w:space="0" w:color="auto"/>
            <w:right w:val="none" w:sz="0" w:space="0" w:color="auto"/>
          </w:divBdr>
        </w:div>
        <w:div w:id="674846260">
          <w:marLeft w:val="640"/>
          <w:marRight w:val="0"/>
          <w:marTop w:val="0"/>
          <w:marBottom w:val="0"/>
          <w:divBdr>
            <w:top w:val="none" w:sz="0" w:space="0" w:color="auto"/>
            <w:left w:val="none" w:sz="0" w:space="0" w:color="auto"/>
            <w:bottom w:val="none" w:sz="0" w:space="0" w:color="auto"/>
            <w:right w:val="none" w:sz="0" w:space="0" w:color="auto"/>
          </w:divBdr>
        </w:div>
        <w:div w:id="757560929">
          <w:marLeft w:val="640"/>
          <w:marRight w:val="0"/>
          <w:marTop w:val="0"/>
          <w:marBottom w:val="0"/>
          <w:divBdr>
            <w:top w:val="none" w:sz="0" w:space="0" w:color="auto"/>
            <w:left w:val="none" w:sz="0" w:space="0" w:color="auto"/>
            <w:bottom w:val="none" w:sz="0" w:space="0" w:color="auto"/>
            <w:right w:val="none" w:sz="0" w:space="0" w:color="auto"/>
          </w:divBdr>
        </w:div>
        <w:div w:id="788938357">
          <w:marLeft w:val="640"/>
          <w:marRight w:val="0"/>
          <w:marTop w:val="0"/>
          <w:marBottom w:val="0"/>
          <w:divBdr>
            <w:top w:val="none" w:sz="0" w:space="0" w:color="auto"/>
            <w:left w:val="none" w:sz="0" w:space="0" w:color="auto"/>
            <w:bottom w:val="none" w:sz="0" w:space="0" w:color="auto"/>
            <w:right w:val="none" w:sz="0" w:space="0" w:color="auto"/>
          </w:divBdr>
        </w:div>
        <w:div w:id="800850910">
          <w:marLeft w:val="640"/>
          <w:marRight w:val="0"/>
          <w:marTop w:val="0"/>
          <w:marBottom w:val="0"/>
          <w:divBdr>
            <w:top w:val="none" w:sz="0" w:space="0" w:color="auto"/>
            <w:left w:val="none" w:sz="0" w:space="0" w:color="auto"/>
            <w:bottom w:val="none" w:sz="0" w:space="0" w:color="auto"/>
            <w:right w:val="none" w:sz="0" w:space="0" w:color="auto"/>
          </w:divBdr>
        </w:div>
        <w:div w:id="874079927">
          <w:marLeft w:val="640"/>
          <w:marRight w:val="0"/>
          <w:marTop w:val="0"/>
          <w:marBottom w:val="0"/>
          <w:divBdr>
            <w:top w:val="none" w:sz="0" w:space="0" w:color="auto"/>
            <w:left w:val="none" w:sz="0" w:space="0" w:color="auto"/>
            <w:bottom w:val="none" w:sz="0" w:space="0" w:color="auto"/>
            <w:right w:val="none" w:sz="0" w:space="0" w:color="auto"/>
          </w:divBdr>
        </w:div>
        <w:div w:id="897477589">
          <w:marLeft w:val="640"/>
          <w:marRight w:val="0"/>
          <w:marTop w:val="0"/>
          <w:marBottom w:val="0"/>
          <w:divBdr>
            <w:top w:val="none" w:sz="0" w:space="0" w:color="auto"/>
            <w:left w:val="none" w:sz="0" w:space="0" w:color="auto"/>
            <w:bottom w:val="none" w:sz="0" w:space="0" w:color="auto"/>
            <w:right w:val="none" w:sz="0" w:space="0" w:color="auto"/>
          </w:divBdr>
        </w:div>
        <w:div w:id="997877202">
          <w:marLeft w:val="640"/>
          <w:marRight w:val="0"/>
          <w:marTop w:val="0"/>
          <w:marBottom w:val="0"/>
          <w:divBdr>
            <w:top w:val="none" w:sz="0" w:space="0" w:color="auto"/>
            <w:left w:val="none" w:sz="0" w:space="0" w:color="auto"/>
            <w:bottom w:val="none" w:sz="0" w:space="0" w:color="auto"/>
            <w:right w:val="none" w:sz="0" w:space="0" w:color="auto"/>
          </w:divBdr>
        </w:div>
        <w:div w:id="1063018078">
          <w:marLeft w:val="640"/>
          <w:marRight w:val="0"/>
          <w:marTop w:val="0"/>
          <w:marBottom w:val="0"/>
          <w:divBdr>
            <w:top w:val="none" w:sz="0" w:space="0" w:color="auto"/>
            <w:left w:val="none" w:sz="0" w:space="0" w:color="auto"/>
            <w:bottom w:val="none" w:sz="0" w:space="0" w:color="auto"/>
            <w:right w:val="none" w:sz="0" w:space="0" w:color="auto"/>
          </w:divBdr>
        </w:div>
        <w:div w:id="1095128591">
          <w:marLeft w:val="640"/>
          <w:marRight w:val="0"/>
          <w:marTop w:val="0"/>
          <w:marBottom w:val="0"/>
          <w:divBdr>
            <w:top w:val="none" w:sz="0" w:space="0" w:color="auto"/>
            <w:left w:val="none" w:sz="0" w:space="0" w:color="auto"/>
            <w:bottom w:val="none" w:sz="0" w:space="0" w:color="auto"/>
            <w:right w:val="none" w:sz="0" w:space="0" w:color="auto"/>
          </w:divBdr>
        </w:div>
        <w:div w:id="1100106228">
          <w:marLeft w:val="640"/>
          <w:marRight w:val="0"/>
          <w:marTop w:val="0"/>
          <w:marBottom w:val="0"/>
          <w:divBdr>
            <w:top w:val="none" w:sz="0" w:space="0" w:color="auto"/>
            <w:left w:val="none" w:sz="0" w:space="0" w:color="auto"/>
            <w:bottom w:val="none" w:sz="0" w:space="0" w:color="auto"/>
            <w:right w:val="none" w:sz="0" w:space="0" w:color="auto"/>
          </w:divBdr>
        </w:div>
        <w:div w:id="1158228017">
          <w:marLeft w:val="640"/>
          <w:marRight w:val="0"/>
          <w:marTop w:val="0"/>
          <w:marBottom w:val="0"/>
          <w:divBdr>
            <w:top w:val="none" w:sz="0" w:space="0" w:color="auto"/>
            <w:left w:val="none" w:sz="0" w:space="0" w:color="auto"/>
            <w:bottom w:val="none" w:sz="0" w:space="0" w:color="auto"/>
            <w:right w:val="none" w:sz="0" w:space="0" w:color="auto"/>
          </w:divBdr>
        </w:div>
        <w:div w:id="1174371728">
          <w:marLeft w:val="640"/>
          <w:marRight w:val="0"/>
          <w:marTop w:val="0"/>
          <w:marBottom w:val="0"/>
          <w:divBdr>
            <w:top w:val="none" w:sz="0" w:space="0" w:color="auto"/>
            <w:left w:val="none" w:sz="0" w:space="0" w:color="auto"/>
            <w:bottom w:val="none" w:sz="0" w:space="0" w:color="auto"/>
            <w:right w:val="none" w:sz="0" w:space="0" w:color="auto"/>
          </w:divBdr>
        </w:div>
        <w:div w:id="1184243712">
          <w:marLeft w:val="640"/>
          <w:marRight w:val="0"/>
          <w:marTop w:val="0"/>
          <w:marBottom w:val="0"/>
          <w:divBdr>
            <w:top w:val="none" w:sz="0" w:space="0" w:color="auto"/>
            <w:left w:val="none" w:sz="0" w:space="0" w:color="auto"/>
            <w:bottom w:val="none" w:sz="0" w:space="0" w:color="auto"/>
            <w:right w:val="none" w:sz="0" w:space="0" w:color="auto"/>
          </w:divBdr>
        </w:div>
        <w:div w:id="1204710381">
          <w:marLeft w:val="640"/>
          <w:marRight w:val="0"/>
          <w:marTop w:val="0"/>
          <w:marBottom w:val="0"/>
          <w:divBdr>
            <w:top w:val="none" w:sz="0" w:space="0" w:color="auto"/>
            <w:left w:val="none" w:sz="0" w:space="0" w:color="auto"/>
            <w:bottom w:val="none" w:sz="0" w:space="0" w:color="auto"/>
            <w:right w:val="none" w:sz="0" w:space="0" w:color="auto"/>
          </w:divBdr>
        </w:div>
        <w:div w:id="1314406929">
          <w:marLeft w:val="640"/>
          <w:marRight w:val="0"/>
          <w:marTop w:val="0"/>
          <w:marBottom w:val="0"/>
          <w:divBdr>
            <w:top w:val="none" w:sz="0" w:space="0" w:color="auto"/>
            <w:left w:val="none" w:sz="0" w:space="0" w:color="auto"/>
            <w:bottom w:val="none" w:sz="0" w:space="0" w:color="auto"/>
            <w:right w:val="none" w:sz="0" w:space="0" w:color="auto"/>
          </w:divBdr>
        </w:div>
        <w:div w:id="1343315615">
          <w:marLeft w:val="640"/>
          <w:marRight w:val="0"/>
          <w:marTop w:val="0"/>
          <w:marBottom w:val="0"/>
          <w:divBdr>
            <w:top w:val="none" w:sz="0" w:space="0" w:color="auto"/>
            <w:left w:val="none" w:sz="0" w:space="0" w:color="auto"/>
            <w:bottom w:val="none" w:sz="0" w:space="0" w:color="auto"/>
            <w:right w:val="none" w:sz="0" w:space="0" w:color="auto"/>
          </w:divBdr>
        </w:div>
        <w:div w:id="1348097173">
          <w:marLeft w:val="640"/>
          <w:marRight w:val="0"/>
          <w:marTop w:val="0"/>
          <w:marBottom w:val="0"/>
          <w:divBdr>
            <w:top w:val="none" w:sz="0" w:space="0" w:color="auto"/>
            <w:left w:val="none" w:sz="0" w:space="0" w:color="auto"/>
            <w:bottom w:val="none" w:sz="0" w:space="0" w:color="auto"/>
            <w:right w:val="none" w:sz="0" w:space="0" w:color="auto"/>
          </w:divBdr>
        </w:div>
        <w:div w:id="1378701696">
          <w:marLeft w:val="640"/>
          <w:marRight w:val="0"/>
          <w:marTop w:val="0"/>
          <w:marBottom w:val="0"/>
          <w:divBdr>
            <w:top w:val="none" w:sz="0" w:space="0" w:color="auto"/>
            <w:left w:val="none" w:sz="0" w:space="0" w:color="auto"/>
            <w:bottom w:val="none" w:sz="0" w:space="0" w:color="auto"/>
            <w:right w:val="none" w:sz="0" w:space="0" w:color="auto"/>
          </w:divBdr>
        </w:div>
        <w:div w:id="1409890250">
          <w:marLeft w:val="640"/>
          <w:marRight w:val="0"/>
          <w:marTop w:val="0"/>
          <w:marBottom w:val="0"/>
          <w:divBdr>
            <w:top w:val="none" w:sz="0" w:space="0" w:color="auto"/>
            <w:left w:val="none" w:sz="0" w:space="0" w:color="auto"/>
            <w:bottom w:val="none" w:sz="0" w:space="0" w:color="auto"/>
            <w:right w:val="none" w:sz="0" w:space="0" w:color="auto"/>
          </w:divBdr>
        </w:div>
        <w:div w:id="1419329020">
          <w:marLeft w:val="640"/>
          <w:marRight w:val="0"/>
          <w:marTop w:val="0"/>
          <w:marBottom w:val="0"/>
          <w:divBdr>
            <w:top w:val="none" w:sz="0" w:space="0" w:color="auto"/>
            <w:left w:val="none" w:sz="0" w:space="0" w:color="auto"/>
            <w:bottom w:val="none" w:sz="0" w:space="0" w:color="auto"/>
            <w:right w:val="none" w:sz="0" w:space="0" w:color="auto"/>
          </w:divBdr>
        </w:div>
        <w:div w:id="1432699334">
          <w:marLeft w:val="640"/>
          <w:marRight w:val="0"/>
          <w:marTop w:val="0"/>
          <w:marBottom w:val="0"/>
          <w:divBdr>
            <w:top w:val="none" w:sz="0" w:space="0" w:color="auto"/>
            <w:left w:val="none" w:sz="0" w:space="0" w:color="auto"/>
            <w:bottom w:val="none" w:sz="0" w:space="0" w:color="auto"/>
            <w:right w:val="none" w:sz="0" w:space="0" w:color="auto"/>
          </w:divBdr>
        </w:div>
        <w:div w:id="1667047385">
          <w:marLeft w:val="640"/>
          <w:marRight w:val="0"/>
          <w:marTop w:val="0"/>
          <w:marBottom w:val="0"/>
          <w:divBdr>
            <w:top w:val="none" w:sz="0" w:space="0" w:color="auto"/>
            <w:left w:val="none" w:sz="0" w:space="0" w:color="auto"/>
            <w:bottom w:val="none" w:sz="0" w:space="0" w:color="auto"/>
            <w:right w:val="none" w:sz="0" w:space="0" w:color="auto"/>
          </w:divBdr>
        </w:div>
        <w:div w:id="1677417649">
          <w:marLeft w:val="640"/>
          <w:marRight w:val="0"/>
          <w:marTop w:val="0"/>
          <w:marBottom w:val="0"/>
          <w:divBdr>
            <w:top w:val="none" w:sz="0" w:space="0" w:color="auto"/>
            <w:left w:val="none" w:sz="0" w:space="0" w:color="auto"/>
            <w:bottom w:val="none" w:sz="0" w:space="0" w:color="auto"/>
            <w:right w:val="none" w:sz="0" w:space="0" w:color="auto"/>
          </w:divBdr>
        </w:div>
        <w:div w:id="1691057786">
          <w:marLeft w:val="640"/>
          <w:marRight w:val="0"/>
          <w:marTop w:val="0"/>
          <w:marBottom w:val="0"/>
          <w:divBdr>
            <w:top w:val="none" w:sz="0" w:space="0" w:color="auto"/>
            <w:left w:val="none" w:sz="0" w:space="0" w:color="auto"/>
            <w:bottom w:val="none" w:sz="0" w:space="0" w:color="auto"/>
            <w:right w:val="none" w:sz="0" w:space="0" w:color="auto"/>
          </w:divBdr>
        </w:div>
        <w:div w:id="1737124089">
          <w:marLeft w:val="640"/>
          <w:marRight w:val="0"/>
          <w:marTop w:val="0"/>
          <w:marBottom w:val="0"/>
          <w:divBdr>
            <w:top w:val="none" w:sz="0" w:space="0" w:color="auto"/>
            <w:left w:val="none" w:sz="0" w:space="0" w:color="auto"/>
            <w:bottom w:val="none" w:sz="0" w:space="0" w:color="auto"/>
            <w:right w:val="none" w:sz="0" w:space="0" w:color="auto"/>
          </w:divBdr>
        </w:div>
        <w:div w:id="1745108453">
          <w:marLeft w:val="640"/>
          <w:marRight w:val="0"/>
          <w:marTop w:val="0"/>
          <w:marBottom w:val="0"/>
          <w:divBdr>
            <w:top w:val="none" w:sz="0" w:space="0" w:color="auto"/>
            <w:left w:val="none" w:sz="0" w:space="0" w:color="auto"/>
            <w:bottom w:val="none" w:sz="0" w:space="0" w:color="auto"/>
            <w:right w:val="none" w:sz="0" w:space="0" w:color="auto"/>
          </w:divBdr>
        </w:div>
        <w:div w:id="1807120998">
          <w:marLeft w:val="640"/>
          <w:marRight w:val="0"/>
          <w:marTop w:val="0"/>
          <w:marBottom w:val="0"/>
          <w:divBdr>
            <w:top w:val="none" w:sz="0" w:space="0" w:color="auto"/>
            <w:left w:val="none" w:sz="0" w:space="0" w:color="auto"/>
            <w:bottom w:val="none" w:sz="0" w:space="0" w:color="auto"/>
            <w:right w:val="none" w:sz="0" w:space="0" w:color="auto"/>
          </w:divBdr>
        </w:div>
        <w:div w:id="1837109528">
          <w:marLeft w:val="640"/>
          <w:marRight w:val="0"/>
          <w:marTop w:val="0"/>
          <w:marBottom w:val="0"/>
          <w:divBdr>
            <w:top w:val="none" w:sz="0" w:space="0" w:color="auto"/>
            <w:left w:val="none" w:sz="0" w:space="0" w:color="auto"/>
            <w:bottom w:val="none" w:sz="0" w:space="0" w:color="auto"/>
            <w:right w:val="none" w:sz="0" w:space="0" w:color="auto"/>
          </w:divBdr>
        </w:div>
        <w:div w:id="1840390091">
          <w:marLeft w:val="640"/>
          <w:marRight w:val="0"/>
          <w:marTop w:val="0"/>
          <w:marBottom w:val="0"/>
          <w:divBdr>
            <w:top w:val="none" w:sz="0" w:space="0" w:color="auto"/>
            <w:left w:val="none" w:sz="0" w:space="0" w:color="auto"/>
            <w:bottom w:val="none" w:sz="0" w:space="0" w:color="auto"/>
            <w:right w:val="none" w:sz="0" w:space="0" w:color="auto"/>
          </w:divBdr>
        </w:div>
        <w:div w:id="1908420630">
          <w:marLeft w:val="640"/>
          <w:marRight w:val="0"/>
          <w:marTop w:val="0"/>
          <w:marBottom w:val="0"/>
          <w:divBdr>
            <w:top w:val="none" w:sz="0" w:space="0" w:color="auto"/>
            <w:left w:val="none" w:sz="0" w:space="0" w:color="auto"/>
            <w:bottom w:val="none" w:sz="0" w:space="0" w:color="auto"/>
            <w:right w:val="none" w:sz="0" w:space="0" w:color="auto"/>
          </w:divBdr>
        </w:div>
        <w:div w:id="1925020368">
          <w:marLeft w:val="640"/>
          <w:marRight w:val="0"/>
          <w:marTop w:val="0"/>
          <w:marBottom w:val="0"/>
          <w:divBdr>
            <w:top w:val="none" w:sz="0" w:space="0" w:color="auto"/>
            <w:left w:val="none" w:sz="0" w:space="0" w:color="auto"/>
            <w:bottom w:val="none" w:sz="0" w:space="0" w:color="auto"/>
            <w:right w:val="none" w:sz="0" w:space="0" w:color="auto"/>
          </w:divBdr>
        </w:div>
        <w:div w:id="1929381145">
          <w:marLeft w:val="640"/>
          <w:marRight w:val="0"/>
          <w:marTop w:val="0"/>
          <w:marBottom w:val="0"/>
          <w:divBdr>
            <w:top w:val="none" w:sz="0" w:space="0" w:color="auto"/>
            <w:left w:val="none" w:sz="0" w:space="0" w:color="auto"/>
            <w:bottom w:val="none" w:sz="0" w:space="0" w:color="auto"/>
            <w:right w:val="none" w:sz="0" w:space="0" w:color="auto"/>
          </w:divBdr>
        </w:div>
        <w:div w:id="1966160959">
          <w:marLeft w:val="640"/>
          <w:marRight w:val="0"/>
          <w:marTop w:val="0"/>
          <w:marBottom w:val="0"/>
          <w:divBdr>
            <w:top w:val="none" w:sz="0" w:space="0" w:color="auto"/>
            <w:left w:val="none" w:sz="0" w:space="0" w:color="auto"/>
            <w:bottom w:val="none" w:sz="0" w:space="0" w:color="auto"/>
            <w:right w:val="none" w:sz="0" w:space="0" w:color="auto"/>
          </w:divBdr>
        </w:div>
        <w:div w:id="2021660533">
          <w:marLeft w:val="640"/>
          <w:marRight w:val="0"/>
          <w:marTop w:val="0"/>
          <w:marBottom w:val="0"/>
          <w:divBdr>
            <w:top w:val="none" w:sz="0" w:space="0" w:color="auto"/>
            <w:left w:val="none" w:sz="0" w:space="0" w:color="auto"/>
            <w:bottom w:val="none" w:sz="0" w:space="0" w:color="auto"/>
            <w:right w:val="none" w:sz="0" w:space="0" w:color="auto"/>
          </w:divBdr>
        </w:div>
      </w:divsChild>
    </w:div>
    <w:div w:id="232929613">
      <w:marLeft w:val="640"/>
      <w:marRight w:val="0"/>
      <w:marTop w:val="0"/>
      <w:marBottom w:val="0"/>
      <w:divBdr>
        <w:top w:val="none" w:sz="0" w:space="0" w:color="auto"/>
        <w:left w:val="none" w:sz="0" w:space="0" w:color="auto"/>
        <w:bottom w:val="none" w:sz="0" w:space="0" w:color="auto"/>
        <w:right w:val="none" w:sz="0" w:space="0" w:color="auto"/>
      </w:divBdr>
    </w:div>
    <w:div w:id="234635279">
      <w:marLeft w:val="640"/>
      <w:marRight w:val="0"/>
      <w:marTop w:val="0"/>
      <w:marBottom w:val="0"/>
      <w:divBdr>
        <w:top w:val="none" w:sz="0" w:space="0" w:color="auto"/>
        <w:left w:val="none" w:sz="0" w:space="0" w:color="auto"/>
        <w:bottom w:val="none" w:sz="0" w:space="0" w:color="auto"/>
        <w:right w:val="none" w:sz="0" w:space="0" w:color="auto"/>
      </w:divBdr>
    </w:div>
    <w:div w:id="235480876">
      <w:marLeft w:val="640"/>
      <w:marRight w:val="0"/>
      <w:marTop w:val="0"/>
      <w:marBottom w:val="0"/>
      <w:divBdr>
        <w:top w:val="none" w:sz="0" w:space="0" w:color="auto"/>
        <w:left w:val="none" w:sz="0" w:space="0" w:color="auto"/>
        <w:bottom w:val="none" w:sz="0" w:space="0" w:color="auto"/>
        <w:right w:val="none" w:sz="0" w:space="0" w:color="auto"/>
      </w:divBdr>
    </w:div>
    <w:div w:id="236982178">
      <w:marLeft w:val="640"/>
      <w:marRight w:val="0"/>
      <w:marTop w:val="0"/>
      <w:marBottom w:val="0"/>
      <w:divBdr>
        <w:top w:val="none" w:sz="0" w:space="0" w:color="auto"/>
        <w:left w:val="none" w:sz="0" w:space="0" w:color="auto"/>
        <w:bottom w:val="none" w:sz="0" w:space="0" w:color="auto"/>
        <w:right w:val="none" w:sz="0" w:space="0" w:color="auto"/>
      </w:divBdr>
    </w:div>
    <w:div w:id="237055496">
      <w:marLeft w:val="640"/>
      <w:marRight w:val="0"/>
      <w:marTop w:val="0"/>
      <w:marBottom w:val="0"/>
      <w:divBdr>
        <w:top w:val="none" w:sz="0" w:space="0" w:color="auto"/>
        <w:left w:val="none" w:sz="0" w:space="0" w:color="auto"/>
        <w:bottom w:val="none" w:sz="0" w:space="0" w:color="auto"/>
        <w:right w:val="none" w:sz="0" w:space="0" w:color="auto"/>
      </w:divBdr>
    </w:div>
    <w:div w:id="238905717">
      <w:bodyDiv w:val="1"/>
      <w:marLeft w:val="0"/>
      <w:marRight w:val="0"/>
      <w:marTop w:val="0"/>
      <w:marBottom w:val="0"/>
      <w:divBdr>
        <w:top w:val="none" w:sz="0" w:space="0" w:color="auto"/>
        <w:left w:val="none" w:sz="0" w:space="0" w:color="auto"/>
        <w:bottom w:val="none" w:sz="0" w:space="0" w:color="auto"/>
        <w:right w:val="none" w:sz="0" w:space="0" w:color="auto"/>
      </w:divBdr>
      <w:divsChild>
        <w:div w:id="270284748">
          <w:marLeft w:val="640"/>
          <w:marRight w:val="0"/>
          <w:marTop w:val="0"/>
          <w:marBottom w:val="0"/>
          <w:divBdr>
            <w:top w:val="none" w:sz="0" w:space="0" w:color="auto"/>
            <w:left w:val="none" w:sz="0" w:space="0" w:color="auto"/>
            <w:bottom w:val="none" w:sz="0" w:space="0" w:color="auto"/>
            <w:right w:val="none" w:sz="0" w:space="0" w:color="auto"/>
          </w:divBdr>
        </w:div>
        <w:div w:id="1089808663">
          <w:marLeft w:val="640"/>
          <w:marRight w:val="0"/>
          <w:marTop w:val="0"/>
          <w:marBottom w:val="0"/>
          <w:divBdr>
            <w:top w:val="none" w:sz="0" w:space="0" w:color="auto"/>
            <w:left w:val="none" w:sz="0" w:space="0" w:color="auto"/>
            <w:bottom w:val="none" w:sz="0" w:space="0" w:color="auto"/>
            <w:right w:val="none" w:sz="0" w:space="0" w:color="auto"/>
          </w:divBdr>
        </w:div>
        <w:div w:id="879517793">
          <w:marLeft w:val="640"/>
          <w:marRight w:val="0"/>
          <w:marTop w:val="0"/>
          <w:marBottom w:val="0"/>
          <w:divBdr>
            <w:top w:val="none" w:sz="0" w:space="0" w:color="auto"/>
            <w:left w:val="none" w:sz="0" w:space="0" w:color="auto"/>
            <w:bottom w:val="none" w:sz="0" w:space="0" w:color="auto"/>
            <w:right w:val="none" w:sz="0" w:space="0" w:color="auto"/>
          </w:divBdr>
        </w:div>
        <w:div w:id="137000133">
          <w:marLeft w:val="640"/>
          <w:marRight w:val="0"/>
          <w:marTop w:val="0"/>
          <w:marBottom w:val="0"/>
          <w:divBdr>
            <w:top w:val="none" w:sz="0" w:space="0" w:color="auto"/>
            <w:left w:val="none" w:sz="0" w:space="0" w:color="auto"/>
            <w:bottom w:val="none" w:sz="0" w:space="0" w:color="auto"/>
            <w:right w:val="none" w:sz="0" w:space="0" w:color="auto"/>
          </w:divBdr>
        </w:div>
        <w:div w:id="141506105">
          <w:marLeft w:val="640"/>
          <w:marRight w:val="0"/>
          <w:marTop w:val="0"/>
          <w:marBottom w:val="0"/>
          <w:divBdr>
            <w:top w:val="none" w:sz="0" w:space="0" w:color="auto"/>
            <w:left w:val="none" w:sz="0" w:space="0" w:color="auto"/>
            <w:bottom w:val="none" w:sz="0" w:space="0" w:color="auto"/>
            <w:right w:val="none" w:sz="0" w:space="0" w:color="auto"/>
          </w:divBdr>
        </w:div>
        <w:div w:id="1667588268">
          <w:marLeft w:val="640"/>
          <w:marRight w:val="0"/>
          <w:marTop w:val="0"/>
          <w:marBottom w:val="0"/>
          <w:divBdr>
            <w:top w:val="none" w:sz="0" w:space="0" w:color="auto"/>
            <w:left w:val="none" w:sz="0" w:space="0" w:color="auto"/>
            <w:bottom w:val="none" w:sz="0" w:space="0" w:color="auto"/>
            <w:right w:val="none" w:sz="0" w:space="0" w:color="auto"/>
          </w:divBdr>
        </w:div>
        <w:div w:id="2057656851">
          <w:marLeft w:val="640"/>
          <w:marRight w:val="0"/>
          <w:marTop w:val="0"/>
          <w:marBottom w:val="0"/>
          <w:divBdr>
            <w:top w:val="none" w:sz="0" w:space="0" w:color="auto"/>
            <w:left w:val="none" w:sz="0" w:space="0" w:color="auto"/>
            <w:bottom w:val="none" w:sz="0" w:space="0" w:color="auto"/>
            <w:right w:val="none" w:sz="0" w:space="0" w:color="auto"/>
          </w:divBdr>
        </w:div>
        <w:div w:id="1818493131">
          <w:marLeft w:val="640"/>
          <w:marRight w:val="0"/>
          <w:marTop w:val="0"/>
          <w:marBottom w:val="0"/>
          <w:divBdr>
            <w:top w:val="none" w:sz="0" w:space="0" w:color="auto"/>
            <w:left w:val="none" w:sz="0" w:space="0" w:color="auto"/>
            <w:bottom w:val="none" w:sz="0" w:space="0" w:color="auto"/>
            <w:right w:val="none" w:sz="0" w:space="0" w:color="auto"/>
          </w:divBdr>
        </w:div>
        <w:div w:id="491213360">
          <w:marLeft w:val="640"/>
          <w:marRight w:val="0"/>
          <w:marTop w:val="0"/>
          <w:marBottom w:val="0"/>
          <w:divBdr>
            <w:top w:val="none" w:sz="0" w:space="0" w:color="auto"/>
            <w:left w:val="none" w:sz="0" w:space="0" w:color="auto"/>
            <w:bottom w:val="none" w:sz="0" w:space="0" w:color="auto"/>
            <w:right w:val="none" w:sz="0" w:space="0" w:color="auto"/>
          </w:divBdr>
        </w:div>
        <w:div w:id="1869097116">
          <w:marLeft w:val="640"/>
          <w:marRight w:val="0"/>
          <w:marTop w:val="0"/>
          <w:marBottom w:val="0"/>
          <w:divBdr>
            <w:top w:val="none" w:sz="0" w:space="0" w:color="auto"/>
            <w:left w:val="none" w:sz="0" w:space="0" w:color="auto"/>
            <w:bottom w:val="none" w:sz="0" w:space="0" w:color="auto"/>
            <w:right w:val="none" w:sz="0" w:space="0" w:color="auto"/>
          </w:divBdr>
        </w:div>
        <w:div w:id="591745054">
          <w:marLeft w:val="640"/>
          <w:marRight w:val="0"/>
          <w:marTop w:val="0"/>
          <w:marBottom w:val="0"/>
          <w:divBdr>
            <w:top w:val="none" w:sz="0" w:space="0" w:color="auto"/>
            <w:left w:val="none" w:sz="0" w:space="0" w:color="auto"/>
            <w:bottom w:val="none" w:sz="0" w:space="0" w:color="auto"/>
            <w:right w:val="none" w:sz="0" w:space="0" w:color="auto"/>
          </w:divBdr>
        </w:div>
        <w:div w:id="1623459069">
          <w:marLeft w:val="640"/>
          <w:marRight w:val="0"/>
          <w:marTop w:val="0"/>
          <w:marBottom w:val="0"/>
          <w:divBdr>
            <w:top w:val="none" w:sz="0" w:space="0" w:color="auto"/>
            <w:left w:val="none" w:sz="0" w:space="0" w:color="auto"/>
            <w:bottom w:val="none" w:sz="0" w:space="0" w:color="auto"/>
            <w:right w:val="none" w:sz="0" w:space="0" w:color="auto"/>
          </w:divBdr>
        </w:div>
        <w:div w:id="953250449">
          <w:marLeft w:val="640"/>
          <w:marRight w:val="0"/>
          <w:marTop w:val="0"/>
          <w:marBottom w:val="0"/>
          <w:divBdr>
            <w:top w:val="none" w:sz="0" w:space="0" w:color="auto"/>
            <w:left w:val="none" w:sz="0" w:space="0" w:color="auto"/>
            <w:bottom w:val="none" w:sz="0" w:space="0" w:color="auto"/>
            <w:right w:val="none" w:sz="0" w:space="0" w:color="auto"/>
          </w:divBdr>
        </w:div>
        <w:div w:id="145438238">
          <w:marLeft w:val="640"/>
          <w:marRight w:val="0"/>
          <w:marTop w:val="0"/>
          <w:marBottom w:val="0"/>
          <w:divBdr>
            <w:top w:val="none" w:sz="0" w:space="0" w:color="auto"/>
            <w:left w:val="none" w:sz="0" w:space="0" w:color="auto"/>
            <w:bottom w:val="none" w:sz="0" w:space="0" w:color="auto"/>
            <w:right w:val="none" w:sz="0" w:space="0" w:color="auto"/>
          </w:divBdr>
        </w:div>
        <w:div w:id="1441682137">
          <w:marLeft w:val="640"/>
          <w:marRight w:val="0"/>
          <w:marTop w:val="0"/>
          <w:marBottom w:val="0"/>
          <w:divBdr>
            <w:top w:val="none" w:sz="0" w:space="0" w:color="auto"/>
            <w:left w:val="none" w:sz="0" w:space="0" w:color="auto"/>
            <w:bottom w:val="none" w:sz="0" w:space="0" w:color="auto"/>
            <w:right w:val="none" w:sz="0" w:space="0" w:color="auto"/>
          </w:divBdr>
        </w:div>
        <w:div w:id="11616393">
          <w:marLeft w:val="640"/>
          <w:marRight w:val="0"/>
          <w:marTop w:val="0"/>
          <w:marBottom w:val="0"/>
          <w:divBdr>
            <w:top w:val="none" w:sz="0" w:space="0" w:color="auto"/>
            <w:left w:val="none" w:sz="0" w:space="0" w:color="auto"/>
            <w:bottom w:val="none" w:sz="0" w:space="0" w:color="auto"/>
            <w:right w:val="none" w:sz="0" w:space="0" w:color="auto"/>
          </w:divBdr>
        </w:div>
        <w:div w:id="1559977977">
          <w:marLeft w:val="640"/>
          <w:marRight w:val="0"/>
          <w:marTop w:val="0"/>
          <w:marBottom w:val="0"/>
          <w:divBdr>
            <w:top w:val="none" w:sz="0" w:space="0" w:color="auto"/>
            <w:left w:val="none" w:sz="0" w:space="0" w:color="auto"/>
            <w:bottom w:val="none" w:sz="0" w:space="0" w:color="auto"/>
            <w:right w:val="none" w:sz="0" w:space="0" w:color="auto"/>
          </w:divBdr>
        </w:div>
        <w:div w:id="650214400">
          <w:marLeft w:val="640"/>
          <w:marRight w:val="0"/>
          <w:marTop w:val="0"/>
          <w:marBottom w:val="0"/>
          <w:divBdr>
            <w:top w:val="none" w:sz="0" w:space="0" w:color="auto"/>
            <w:left w:val="none" w:sz="0" w:space="0" w:color="auto"/>
            <w:bottom w:val="none" w:sz="0" w:space="0" w:color="auto"/>
            <w:right w:val="none" w:sz="0" w:space="0" w:color="auto"/>
          </w:divBdr>
        </w:div>
        <w:div w:id="1545675033">
          <w:marLeft w:val="640"/>
          <w:marRight w:val="0"/>
          <w:marTop w:val="0"/>
          <w:marBottom w:val="0"/>
          <w:divBdr>
            <w:top w:val="none" w:sz="0" w:space="0" w:color="auto"/>
            <w:left w:val="none" w:sz="0" w:space="0" w:color="auto"/>
            <w:bottom w:val="none" w:sz="0" w:space="0" w:color="auto"/>
            <w:right w:val="none" w:sz="0" w:space="0" w:color="auto"/>
          </w:divBdr>
        </w:div>
        <w:div w:id="1398242205">
          <w:marLeft w:val="640"/>
          <w:marRight w:val="0"/>
          <w:marTop w:val="0"/>
          <w:marBottom w:val="0"/>
          <w:divBdr>
            <w:top w:val="none" w:sz="0" w:space="0" w:color="auto"/>
            <w:left w:val="none" w:sz="0" w:space="0" w:color="auto"/>
            <w:bottom w:val="none" w:sz="0" w:space="0" w:color="auto"/>
            <w:right w:val="none" w:sz="0" w:space="0" w:color="auto"/>
          </w:divBdr>
        </w:div>
        <w:div w:id="1427112489">
          <w:marLeft w:val="640"/>
          <w:marRight w:val="0"/>
          <w:marTop w:val="0"/>
          <w:marBottom w:val="0"/>
          <w:divBdr>
            <w:top w:val="none" w:sz="0" w:space="0" w:color="auto"/>
            <w:left w:val="none" w:sz="0" w:space="0" w:color="auto"/>
            <w:bottom w:val="none" w:sz="0" w:space="0" w:color="auto"/>
            <w:right w:val="none" w:sz="0" w:space="0" w:color="auto"/>
          </w:divBdr>
        </w:div>
        <w:div w:id="346175725">
          <w:marLeft w:val="640"/>
          <w:marRight w:val="0"/>
          <w:marTop w:val="0"/>
          <w:marBottom w:val="0"/>
          <w:divBdr>
            <w:top w:val="none" w:sz="0" w:space="0" w:color="auto"/>
            <w:left w:val="none" w:sz="0" w:space="0" w:color="auto"/>
            <w:bottom w:val="none" w:sz="0" w:space="0" w:color="auto"/>
            <w:right w:val="none" w:sz="0" w:space="0" w:color="auto"/>
          </w:divBdr>
        </w:div>
        <w:div w:id="1402366723">
          <w:marLeft w:val="640"/>
          <w:marRight w:val="0"/>
          <w:marTop w:val="0"/>
          <w:marBottom w:val="0"/>
          <w:divBdr>
            <w:top w:val="none" w:sz="0" w:space="0" w:color="auto"/>
            <w:left w:val="none" w:sz="0" w:space="0" w:color="auto"/>
            <w:bottom w:val="none" w:sz="0" w:space="0" w:color="auto"/>
            <w:right w:val="none" w:sz="0" w:space="0" w:color="auto"/>
          </w:divBdr>
        </w:div>
        <w:div w:id="1720324174">
          <w:marLeft w:val="640"/>
          <w:marRight w:val="0"/>
          <w:marTop w:val="0"/>
          <w:marBottom w:val="0"/>
          <w:divBdr>
            <w:top w:val="none" w:sz="0" w:space="0" w:color="auto"/>
            <w:left w:val="none" w:sz="0" w:space="0" w:color="auto"/>
            <w:bottom w:val="none" w:sz="0" w:space="0" w:color="auto"/>
            <w:right w:val="none" w:sz="0" w:space="0" w:color="auto"/>
          </w:divBdr>
        </w:div>
        <w:div w:id="21706806">
          <w:marLeft w:val="640"/>
          <w:marRight w:val="0"/>
          <w:marTop w:val="0"/>
          <w:marBottom w:val="0"/>
          <w:divBdr>
            <w:top w:val="none" w:sz="0" w:space="0" w:color="auto"/>
            <w:left w:val="none" w:sz="0" w:space="0" w:color="auto"/>
            <w:bottom w:val="none" w:sz="0" w:space="0" w:color="auto"/>
            <w:right w:val="none" w:sz="0" w:space="0" w:color="auto"/>
          </w:divBdr>
        </w:div>
        <w:div w:id="2012218246">
          <w:marLeft w:val="640"/>
          <w:marRight w:val="0"/>
          <w:marTop w:val="0"/>
          <w:marBottom w:val="0"/>
          <w:divBdr>
            <w:top w:val="none" w:sz="0" w:space="0" w:color="auto"/>
            <w:left w:val="none" w:sz="0" w:space="0" w:color="auto"/>
            <w:bottom w:val="none" w:sz="0" w:space="0" w:color="auto"/>
            <w:right w:val="none" w:sz="0" w:space="0" w:color="auto"/>
          </w:divBdr>
        </w:div>
        <w:div w:id="720207665">
          <w:marLeft w:val="640"/>
          <w:marRight w:val="0"/>
          <w:marTop w:val="0"/>
          <w:marBottom w:val="0"/>
          <w:divBdr>
            <w:top w:val="none" w:sz="0" w:space="0" w:color="auto"/>
            <w:left w:val="none" w:sz="0" w:space="0" w:color="auto"/>
            <w:bottom w:val="none" w:sz="0" w:space="0" w:color="auto"/>
            <w:right w:val="none" w:sz="0" w:space="0" w:color="auto"/>
          </w:divBdr>
        </w:div>
        <w:div w:id="1563784074">
          <w:marLeft w:val="640"/>
          <w:marRight w:val="0"/>
          <w:marTop w:val="0"/>
          <w:marBottom w:val="0"/>
          <w:divBdr>
            <w:top w:val="none" w:sz="0" w:space="0" w:color="auto"/>
            <w:left w:val="none" w:sz="0" w:space="0" w:color="auto"/>
            <w:bottom w:val="none" w:sz="0" w:space="0" w:color="auto"/>
            <w:right w:val="none" w:sz="0" w:space="0" w:color="auto"/>
          </w:divBdr>
        </w:div>
        <w:div w:id="481509095">
          <w:marLeft w:val="640"/>
          <w:marRight w:val="0"/>
          <w:marTop w:val="0"/>
          <w:marBottom w:val="0"/>
          <w:divBdr>
            <w:top w:val="none" w:sz="0" w:space="0" w:color="auto"/>
            <w:left w:val="none" w:sz="0" w:space="0" w:color="auto"/>
            <w:bottom w:val="none" w:sz="0" w:space="0" w:color="auto"/>
            <w:right w:val="none" w:sz="0" w:space="0" w:color="auto"/>
          </w:divBdr>
        </w:div>
        <w:div w:id="1929003459">
          <w:marLeft w:val="640"/>
          <w:marRight w:val="0"/>
          <w:marTop w:val="0"/>
          <w:marBottom w:val="0"/>
          <w:divBdr>
            <w:top w:val="none" w:sz="0" w:space="0" w:color="auto"/>
            <w:left w:val="none" w:sz="0" w:space="0" w:color="auto"/>
            <w:bottom w:val="none" w:sz="0" w:space="0" w:color="auto"/>
            <w:right w:val="none" w:sz="0" w:space="0" w:color="auto"/>
          </w:divBdr>
        </w:div>
        <w:div w:id="1181553009">
          <w:marLeft w:val="640"/>
          <w:marRight w:val="0"/>
          <w:marTop w:val="0"/>
          <w:marBottom w:val="0"/>
          <w:divBdr>
            <w:top w:val="none" w:sz="0" w:space="0" w:color="auto"/>
            <w:left w:val="none" w:sz="0" w:space="0" w:color="auto"/>
            <w:bottom w:val="none" w:sz="0" w:space="0" w:color="auto"/>
            <w:right w:val="none" w:sz="0" w:space="0" w:color="auto"/>
          </w:divBdr>
        </w:div>
        <w:div w:id="262543696">
          <w:marLeft w:val="640"/>
          <w:marRight w:val="0"/>
          <w:marTop w:val="0"/>
          <w:marBottom w:val="0"/>
          <w:divBdr>
            <w:top w:val="none" w:sz="0" w:space="0" w:color="auto"/>
            <w:left w:val="none" w:sz="0" w:space="0" w:color="auto"/>
            <w:bottom w:val="none" w:sz="0" w:space="0" w:color="auto"/>
            <w:right w:val="none" w:sz="0" w:space="0" w:color="auto"/>
          </w:divBdr>
        </w:div>
        <w:div w:id="1049256939">
          <w:marLeft w:val="640"/>
          <w:marRight w:val="0"/>
          <w:marTop w:val="0"/>
          <w:marBottom w:val="0"/>
          <w:divBdr>
            <w:top w:val="none" w:sz="0" w:space="0" w:color="auto"/>
            <w:left w:val="none" w:sz="0" w:space="0" w:color="auto"/>
            <w:bottom w:val="none" w:sz="0" w:space="0" w:color="auto"/>
            <w:right w:val="none" w:sz="0" w:space="0" w:color="auto"/>
          </w:divBdr>
        </w:div>
        <w:div w:id="190648589">
          <w:marLeft w:val="640"/>
          <w:marRight w:val="0"/>
          <w:marTop w:val="0"/>
          <w:marBottom w:val="0"/>
          <w:divBdr>
            <w:top w:val="none" w:sz="0" w:space="0" w:color="auto"/>
            <w:left w:val="none" w:sz="0" w:space="0" w:color="auto"/>
            <w:bottom w:val="none" w:sz="0" w:space="0" w:color="auto"/>
            <w:right w:val="none" w:sz="0" w:space="0" w:color="auto"/>
          </w:divBdr>
        </w:div>
        <w:div w:id="1588686648">
          <w:marLeft w:val="640"/>
          <w:marRight w:val="0"/>
          <w:marTop w:val="0"/>
          <w:marBottom w:val="0"/>
          <w:divBdr>
            <w:top w:val="none" w:sz="0" w:space="0" w:color="auto"/>
            <w:left w:val="none" w:sz="0" w:space="0" w:color="auto"/>
            <w:bottom w:val="none" w:sz="0" w:space="0" w:color="auto"/>
            <w:right w:val="none" w:sz="0" w:space="0" w:color="auto"/>
          </w:divBdr>
        </w:div>
        <w:div w:id="1950427767">
          <w:marLeft w:val="640"/>
          <w:marRight w:val="0"/>
          <w:marTop w:val="0"/>
          <w:marBottom w:val="0"/>
          <w:divBdr>
            <w:top w:val="none" w:sz="0" w:space="0" w:color="auto"/>
            <w:left w:val="none" w:sz="0" w:space="0" w:color="auto"/>
            <w:bottom w:val="none" w:sz="0" w:space="0" w:color="auto"/>
            <w:right w:val="none" w:sz="0" w:space="0" w:color="auto"/>
          </w:divBdr>
        </w:div>
        <w:div w:id="650600758">
          <w:marLeft w:val="640"/>
          <w:marRight w:val="0"/>
          <w:marTop w:val="0"/>
          <w:marBottom w:val="0"/>
          <w:divBdr>
            <w:top w:val="none" w:sz="0" w:space="0" w:color="auto"/>
            <w:left w:val="none" w:sz="0" w:space="0" w:color="auto"/>
            <w:bottom w:val="none" w:sz="0" w:space="0" w:color="auto"/>
            <w:right w:val="none" w:sz="0" w:space="0" w:color="auto"/>
          </w:divBdr>
        </w:div>
        <w:div w:id="441220644">
          <w:marLeft w:val="640"/>
          <w:marRight w:val="0"/>
          <w:marTop w:val="0"/>
          <w:marBottom w:val="0"/>
          <w:divBdr>
            <w:top w:val="none" w:sz="0" w:space="0" w:color="auto"/>
            <w:left w:val="none" w:sz="0" w:space="0" w:color="auto"/>
            <w:bottom w:val="none" w:sz="0" w:space="0" w:color="auto"/>
            <w:right w:val="none" w:sz="0" w:space="0" w:color="auto"/>
          </w:divBdr>
        </w:div>
        <w:div w:id="1042051311">
          <w:marLeft w:val="640"/>
          <w:marRight w:val="0"/>
          <w:marTop w:val="0"/>
          <w:marBottom w:val="0"/>
          <w:divBdr>
            <w:top w:val="none" w:sz="0" w:space="0" w:color="auto"/>
            <w:left w:val="none" w:sz="0" w:space="0" w:color="auto"/>
            <w:bottom w:val="none" w:sz="0" w:space="0" w:color="auto"/>
            <w:right w:val="none" w:sz="0" w:space="0" w:color="auto"/>
          </w:divBdr>
        </w:div>
        <w:div w:id="301617848">
          <w:marLeft w:val="640"/>
          <w:marRight w:val="0"/>
          <w:marTop w:val="0"/>
          <w:marBottom w:val="0"/>
          <w:divBdr>
            <w:top w:val="none" w:sz="0" w:space="0" w:color="auto"/>
            <w:left w:val="none" w:sz="0" w:space="0" w:color="auto"/>
            <w:bottom w:val="none" w:sz="0" w:space="0" w:color="auto"/>
            <w:right w:val="none" w:sz="0" w:space="0" w:color="auto"/>
          </w:divBdr>
        </w:div>
        <w:div w:id="1775513854">
          <w:marLeft w:val="640"/>
          <w:marRight w:val="0"/>
          <w:marTop w:val="0"/>
          <w:marBottom w:val="0"/>
          <w:divBdr>
            <w:top w:val="none" w:sz="0" w:space="0" w:color="auto"/>
            <w:left w:val="none" w:sz="0" w:space="0" w:color="auto"/>
            <w:bottom w:val="none" w:sz="0" w:space="0" w:color="auto"/>
            <w:right w:val="none" w:sz="0" w:space="0" w:color="auto"/>
          </w:divBdr>
        </w:div>
        <w:div w:id="1191652409">
          <w:marLeft w:val="640"/>
          <w:marRight w:val="0"/>
          <w:marTop w:val="0"/>
          <w:marBottom w:val="0"/>
          <w:divBdr>
            <w:top w:val="none" w:sz="0" w:space="0" w:color="auto"/>
            <w:left w:val="none" w:sz="0" w:space="0" w:color="auto"/>
            <w:bottom w:val="none" w:sz="0" w:space="0" w:color="auto"/>
            <w:right w:val="none" w:sz="0" w:space="0" w:color="auto"/>
          </w:divBdr>
        </w:div>
        <w:div w:id="1306004153">
          <w:marLeft w:val="640"/>
          <w:marRight w:val="0"/>
          <w:marTop w:val="0"/>
          <w:marBottom w:val="0"/>
          <w:divBdr>
            <w:top w:val="none" w:sz="0" w:space="0" w:color="auto"/>
            <w:left w:val="none" w:sz="0" w:space="0" w:color="auto"/>
            <w:bottom w:val="none" w:sz="0" w:space="0" w:color="auto"/>
            <w:right w:val="none" w:sz="0" w:space="0" w:color="auto"/>
          </w:divBdr>
        </w:div>
        <w:div w:id="816382621">
          <w:marLeft w:val="640"/>
          <w:marRight w:val="0"/>
          <w:marTop w:val="0"/>
          <w:marBottom w:val="0"/>
          <w:divBdr>
            <w:top w:val="none" w:sz="0" w:space="0" w:color="auto"/>
            <w:left w:val="none" w:sz="0" w:space="0" w:color="auto"/>
            <w:bottom w:val="none" w:sz="0" w:space="0" w:color="auto"/>
            <w:right w:val="none" w:sz="0" w:space="0" w:color="auto"/>
          </w:divBdr>
        </w:div>
        <w:div w:id="1935624853">
          <w:marLeft w:val="640"/>
          <w:marRight w:val="0"/>
          <w:marTop w:val="0"/>
          <w:marBottom w:val="0"/>
          <w:divBdr>
            <w:top w:val="none" w:sz="0" w:space="0" w:color="auto"/>
            <w:left w:val="none" w:sz="0" w:space="0" w:color="auto"/>
            <w:bottom w:val="none" w:sz="0" w:space="0" w:color="auto"/>
            <w:right w:val="none" w:sz="0" w:space="0" w:color="auto"/>
          </w:divBdr>
        </w:div>
        <w:div w:id="287588366">
          <w:marLeft w:val="640"/>
          <w:marRight w:val="0"/>
          <w:marTop w:val="0"/>
          <w:marBottom w:val="0"/>
          <w:divBdr>
            <w:top w:val="none" w:sz="0" w:space="0" w:color="auto"/>
            <w:left w:val="none" w:sz="0" w:space="0" w:color="auto"/>
            <w:bottom w:val="none" w:sz="0" w:space="0" w:color="auto"/>
            <w:right w:val="none" w:sz="0" w:space="0" w:color="auto"/>
          </w:divBdr>
        </w:div>
        <w:div w:id="1859738413">
          <w:marLeft w:val="640"/>
          <w:marRight w:val="0"/>
          <w:marTop w:val="0"/>
          <w:marBottom w:val="0"/>
          <w:divBdr>
            <w:top w:val="none" w:sz="0" w:space="0" w:color="auto"/>
            <w:left w:val="none" w:sz="0" w:space="0" w:color="auto"/>
            <w:bottom w:val="none" w:sz="0" w:space="0" w:color="auto"/>
            <w:right w:val="none" w:sz="0" w:space="0" w:color="auto"/>
          </w:divBdr>
        </w:div>
        <w:div w:id="1372919904">
          <w:marLeft w:val="640"/>
          <w:marRight w:val="0"/>
          <w:marTop w:val="0"/>
          <w:marBottom w:val="0"/>
          <w:divBdr>
            <w:top w:val="none" w:sz="0" w:space="0" w:color="auto"/>
            <w:left w:val="none" w:sz="0" w:space="0" w:color="auto"/>
            <w:bottom w:val="none" w:sz="0" w:space="0" w:color="auto"/>
            <w:right w:val="none" w:sz="0" w:space="0" w:color="auto"/>
          </w:divBdr>
        </w:div>
        <w:div w:id="1558977737">
          <w:marLeft w:val="640"/>
          <w:marRight w:val="0"/>
          <w:marTop w:val="0"/>
          <w:marBottom w:val="0"/>
          <w:divBdr>
            <w:top w:val="none" w:sz="0" w:space="0" w:color="auto"/>
            <w:left w:val="none" w:sz="0" w:space="0" w:color="auto"/>
            <w:bottom w:val="none" w:sz="0" w:space="0" w:color="auto"/>
            <w:right w:val="none" w:sz="0" w:space="0" w:color="auto"/>
          </w:divBdr>
        </w:div>
        <w:div w:id="1971284096">
          <w:marLeft w:val="640"/>
          <w:marRight w:val="0"/>
          <w:marTop w:val="0"/>
          <w:marBottom w:val="0"/>
          <w:divBdr>
            <w:top w:val="none" w:sz="0" w:space="0" w:color="auto"/>
            <w:left w:val="none" w:sz="0" w:space="0" w:color="auto"/>
            <w:bottom w:val="none" w:sz="0" w:space="0" w:color="auto"/>
            <w:right w:val="none" w:sz="0" w:space="0" w:color="auto"/>
          </w:divBdr>
        </w:div>
        <w:div w:id="1526400681">
          <w:marLeft w:val="640"/>
          <w:marRight w:val="0"/>
          <w:marTop w:val="0"/>
          <w:marBottom w:val="0"/>
          <w:divBdr>
            <w:top w:val="none" w:sz="0" w:space="0" w:color="auto"/>
            <w:left w:val="none" w:sz="0" w:space="0" w:color="auto"/>
            <w:bottom w:val="none" w:sz="0" w:space="0" w:color="auto"/>
            <w:right w:val="none" w:sz="0" w:space="0" w:color="auto"/>
          </w:divBdr>
        </w:div>
        <w:div w:id="1667200047">
          <w:marLeft w:val="640"/>
          <w:marRight w:val="0"/>
          <w:marTop w:val="0"/>
          <w:marBottom w:val="0"/>
          <w:divBdr>
            <w:top w:val="none" w:sz="0" w:space="0" w:color="auto"/>
            <w:left w:val="none" w:sz="0" w:space="0" w:color="auto"/>
            <w:bottom w:val="none" w:sz="0" w:space="0" w:color="auto"/>
            <w:right w:val="none" w:sz="0" w:space="0" w:color="auto"/>
          </w:divBdr>
        </w:div>
        <w:div w:id="101656600">
          <w:marLeft w:val="640"/>
          <w:marRight w:val="0"/>
          <w:marTop w:val="0"/>
          <w:marBottom w:val="0"/>
          <w:divBdr>
            <w:top w:val="none" w:sz="0" w:space="0" w:color="auto"/>
            <w:left w:val="none" w:sz="0" w:space="0" w:color="auto"/>
            <w:bottom w:val="none" w:sz="0" w:space="0" w:color="auto"/>
            <w:right w:val="none" w:sz="0" w:space="0" w:color="auto"/>
          </w:divBdr>
        </w:div>
        <w:div w:id="1355959190">
          <w:marLeft w:val="640"/>
          <w:marRight w:val="0"/>
          <w:marTop w:val="0"/>
          <w:marBottom w:val="0"/>
          <w:divBdr>
            <w:top w:val="none" w:sz="0" w:space="0" w:color="auto"/>
            <w:left w:val="none" w:sz="0" w:space="0" w:color="auto"/>
            <w:bottom w:val="none" w:sz="0" w:space="0" w:color="auto"/>
            <w:right w:val="none" w:sz="0" w:space="0" w:color="auto"/>
          </w:divBdr>
        </w:div>
        <w:div w:id="452555485">
          <w:marLeft w:val="640"/>
          <w:marRight w:val="0"/>
          <w:marTop w:val="0"/>
          <w:marBottom w:val="0"/>
          <w:divBdr>
            <w:top w:val="none" w:sz="0" w:space="0" w:color="auto"/>
            <w:left w:val="none" w:sz="0" w:space="0" w:color="auto"/>
            <w:bottom w:val="none" w:sz="0" w:space="0" w:color="auto"/>
            <w:right w:val="none" w:sz="0" w:space="0" w:color="auto"/>
          </w:divBdr>
        </w:div>
        <w:div w:id="1178424141">
          <w:marLeft w:val="640"/>
          <w:marRight w:val="0"/>
          <w:marTop w:val="0"/>
          <w:marBottom w:val="0"/>
          <w:divBdr>
            <w:top w:val="none" w:sz="0" w:space="0" w:color="auto"/>
            <w:left w:val="none" w:sz="0" w:space="0" w:color="auto"/>
            <w:bottom w:val="none" w:sz="0" w:space="0" w:color="auto"/>
            <w:right w:val="none" w:sz="0" w:space="0" w:color="auto"/>
          </w:divBdr>
        </w:div>
        <w:div w:id="200169820">
          <w:marLeft w:val="640"/>
          <w:marRight w:val="0"/>
          <w:marTop w:val="0"/>
          <w:marBottom w:val="0"/>
          <w:divBdr>
            <w:top w:val="none" w:sz="0" w:space="0" w:color="auto"/>
            <w:left w:val="none" w:sz="0" w:space="0" w:color="auto"/>
            <w:bottom w:val="none" w:sz="0" w:space="0" w:color="auto"/>
            <w:right w:val="none" w:sz="0" w:space="0" w:color="auto"/>
          </w:divBdr>
        </w:div>
        <w:div w:id="1613512136">
          <w:marLeft w:val="640"/>
          <w:marRight w:val="0"/>
          <w:marTop w:val="0"/>
          <w:marBottom w:val="0"/>
          <w:divBdr>
            <w:top w:val="none" w:sz="0" w:space="0" w:color="auto"/>
            <w:left w:val="none" w:sz="0" w:space="0" w:color="auto"/>
            <w:bottom w:val="none" w:sz="0" w:space="0" w:color="auto"/>
            <w:right w:val="none" w:sz="0" w:space="0" w:color="auto"/>
          </w:divBdr>
        </w:div>
        <w:div w:id="75056266">
          <w:marLeft w:val="640"/>
          <w:marRight w:val="0"/>
          <w:marTop w:val="0"/>
          <w:marBottom w:val="0"/>
          <w:divBdr>
            <w:top w:val="none" w:sz="0" w:space="0" w:color="auto"/>
            <w:left w:val="none" w:sz="0" w:space="0" w:color="auto"/>
            <w:bottom w:val="none" w:sz="0" w:space="0" w:color="auto"/>
            <w:right w:val="none" w:sz="0" w:space="0" w:color="auto"/>
          </w:divBdr>
        </w:div>
        <w:div w:id="1253926704">
          <w:marLeft w:val="640"/>
          <w:marRight w:val="0"/>
          <w:marTop w:val="0"/>
          <w:marBottom w:val="0"/>
          <w:divBdr>
            <w:top w:val="none" w:sz="0" w:space="0" w:color="auto"/>
            <w:left w:val="none" w:sz="0" w:space="0" w:color="auto"/>
            <w:bottom w:val="none" w:sz="0" w:space="0" w:color="auto"/>
            <w:right w:val="none" w:sz="0" w:space="0" w:color="auto"/>
          </w:divBdr>
        </w:div>
        <w:div w:id="1649282594">
          <w:marLeft w:val="640"/>
          <w:marRight w:val="0"/>
          <w:marTop w:val="0"/>
          <w:marBottom w:val="0"/>
          <w:divBdr>
            <w:top w:val="none" w:sz="0" w:space="0" w:color="auto"/>
            <w:left w:val="none" w:sz="0" w:space="0" w:color="auto"/>
            <w:bottom w:val="none" w:sz="0" w:space="0" w:color="auto"/>
            <w:right w:val="none" w:sz="0" w:space="0" w:color="auto"/>
          </w:divBdr>
        </w:div>
        <w:div w:id="132911202">
          <w:marLeft w:val="640"/>
          <w:marRight w:val="0"/>
          <w:marTop w:val="0"/>
          <w:marBottom w:val="0"/>
          <w:divBdr>
            <w:top w:val="none" w:sz="0" w:space="0" w:color="auto"/>
            <w:left w:val="none" w:sz="0" w:space="0" w:color="auto"/>
            <w:bottom w:val="none" w:sz="0" w:space="0" w:color="auto"/>
            <w:right w:val="none" w:sz="0" w:space="0" w:color="auto"/>
          </w:divBdr>
        </w:div>
        <w:div w:id="974333054">
          <w:marLeft w:val="640"/>
          <w:marRight w:val="0"/>
          <w:marTop w:val="0"/>
          <w:marBottom w:val="0"/>
          <w:divBdr>
            <w:top w:val="none" w:sz="0" w:space="0" w:color="auto"/>
            <w:left w:val="none" w:sz="0" w:space="0" w:color="auto"/>
            <w:bottom w:val="none" w:sz="0" w:space="0" w:color="auto"/>
            <w:right w:val="none" w:sz="0" w:space="0" w:color="auto"/>
          </w:divBdr>
        </w:div>
        <w:div w:id="380717277">
          <w:marLeft w:val="640"/>
          <w:marRight w:val="0"/>
          <w:marTop w:val="0"/>
          <w:marBottom w:val="0"/>
          <w:divBdr>
            <w:top w:val="none" w:sz="0" w:space="0" w:color="auto"/>
            <w:left w:val="none" w:sz="0" w:space="0" w:color="auto"/>
            <w:bottom w:val="none" w:sz="0" w:space="0" w:color="auto"/>
            <w:right w:val="none" w:sz="0" w:space="0" w:color="auto"/>
          </w:divBdr>
        </w:div>
        <w:div w:id="1638141716">
          <w:marLeft w:val="640"/>
          <w:marRight w:val="0"/>
          <w:marTop w:val="0"/>
          <w:marBottom w:val="0"/>
          <w:divBdr>
            <w:top w:val="none" w:sz="0" w:space="0" w:color="auto"/>
            <w:left w:val="none" w:sz="0" w:space="0" w:color="auto"/>
            <w:bottom w:val="none" w:sz="0" w:space="0" w:color="auto"/>
            <w:right w:val="none" w:sz="0" w:space="0" w:color="auto"/>
          </w:divBdr>
        </w:div>
        <w:div w:id="1780220919">
          <w:marLeft w:val="640"/>
          <w:marRight w:val="0"/>
          <w:marTop w:val="0"/>
          <w:marBottom w:val="0"/>
          <w:divBdr>
            <w:top w:val="none" w:sz="0" w:space="0" w:color="auto"/>
            <w:left w:val="none" w:sz="0" w:space="0" w:color="auto"/>
            <w:bottom w:val="none" w:sz="0" w:space="0" w:color="auto"/>
            <w:right w:val="none" w:sz="0" w:space="0" w:color="auto"/>
          </w:divBdr>
        </w:div>
        <w:div w:id="623194091">
          <w:marLeft w:val="640"/>
          <w:marRight w:val="0"/>
          <w:marTop w:val="0"/>
          <w:marBottom w:val="0"/>
          <w:divBdr>
            <w:top w:val="none" w:sz="0" w:space="0" w:color="auto"/>
            <w:left w:val="none" w:sz="0" w:space="0" w:color="auto"/>
            <w:bottom w:val="none" w:sz="0" w:space="0" w:color="auto"/>
            <w:right w:val="none" w:sz="0" w:space="0" w:color="auto"/>
          </w:divBdr>
        </w:div>
        <w:div w:id="573513848">
          <w:marLeft w:val="640"/>
          <w:marRight w:val="0"/>
          <w:marTop w:val="0"/>
          <w:marBottom w:val="0"/>
          <w:divBdr>
            <w:top w:val="none" w:sz="0" w:space="0" w:color="auto"/>
            <w:left w:val="none" w:sz="0" w:space="0" w:color="auto"/>
            <w:bottom w:val="none" w:sz="0" w:space="0" w:color="auto"/>
            <w:right w:val="none" w:sz="0" w:space="0" w:color="auto"/>
          </w:divBdr>
        </w:div>
        <w:div w:id="1724327441">
          <w:marLeft w:val="640"/>
          <w:marRight w:val="0"/>
          <w:marTop w:val="0"/>
          <w:marBottom w:val="0"/>
          <w:divBdr>
            <w:top w:val="none" w:sz="0" w:space="0" w:color="auto"/>
            <w:left w:val="none" w:sz="0" w:space="0" w:color="auto"/>
            <w:bottom w:val="none" w:sz="0" w:space="0" w:color="auto"/>
            <w:right w:val="none" w:sz="0" w:space="0" w:color="auto"/>
          </w:divBdr>
        </w:div>
        <w:div w:id="1648778661">
          <w:marLeft w:val="640"/>
          <w:marRight w:val="0"/>
          <w:marTop w:val="0"/>
          <w:marBottom w:val="0"/>
          <w:divBdr>
            <w:top w:val="none" w:sz="0" w:space="0" w:color="auto"/>
            <w:left w:val="none" w:sz="0" w:space="0" w:color="auto"/>
            <w:bottom w:val="none" w:sz="0" w:space="0" w:color="auto"/>
            <w:right w:val="none" w:sz="0" w:space="0" w:color="auto"/>
          </w:divBdr>
        </w:div>
      </w:divsChild>
    </w:div>
    <w:div w:id="239605877">
      <w:marLeft w:val="640"/>
      <w:marRight w:val="0"/>
      <w:marTop w:val="0"/>
      <w:marBottom w:val="0"/>
      <w:divBdr>
        <w:top w:val="none" w:sz="0" w:space="0" w:color="auto"/>
        <w:left w:val="none" w:sz="0" w:space="0" w:color="auto"/>
        <w:bottom w:val="none" w:sz="0" w:space="0" w:color="auto"/>
        <w:right w:val="none" w:sz="0" w:space="0" w:color="auto"/>
      </w:divBdr>
    </w:div>
    <w:div w:id="240066313">
      <w:marLeft w:val="640"/>
      <w:marRight w:val="0"/>
      <w:marTop w:val="0"/>
      <w:marBottom w:val="0"/>
      <w:divBdr>
        <w:top w:val="none" w:sz="0" w:space="0" w:color="auto"/>
        <w:left w:val="none" w:sz="0" w:space="0" w:color="auto"/>
        <w:bottom w:val="none" w:sz="0" w:space="0" w:color="auto"/>
        <w:right w:val="none" w:sz="0" w:space="0" w:color="auto"/>
      </w:divBdr>
    </w:div>
    <w:div w:id="240261654">
      <w:marLeft w:val="640"/>
      <w:marRight w:val="0"/>
      <w:marTop w:val="0"/>
      <w:marBottom w:val="0"/>
      <w:divBdr>
        <w:top w:val="none" w:sz="0" w:space="0" w:color="auto"/>
        <w:left w:val="none" w:sz="0" w:space="0" w:color="auto"/>
        <w:bottom w:val="none" w:sz="0" w:space="0" w:color="auto"/>
        <w:right w:val="none" w:sz="0" w:space="0" w:color="auto"/>
      </w:divBdr>
    </w:div>
    <w:div w:id="240339033">
      <w:marLeft w:val="640"/>
      <w:marRight w:val="0"/>
      <w:marTop w:val="0"/>
      <w:marBottom w:val="0"/>
      <w:divBdr>
        <w:top w:val="none" w:sz="0" w:space="0" w:color="auto"/>
        <w:left w:val="none" w:sz="0" w:space="0" w:color="auto"/>
        <w:bottom w:val="none" w:sz="0" w:space="0" w:color="auto"/>
        <w:right w:val="none" w:sz="0" w:space="0" w:color="auto"/>
      </w:divBdr>
    </w:div>
    <w:div w:id="240409451">
      <w:marLeft w:val="640"/>
      <w:marRight w:val="0"/>
      <w:marTop w:val="0"/>
      <w:marBottom w:val="0"/>
      <w:divBdr>
        <w:top w:val="none" w:sz="0" w:space="0" w:color="auto"/>
        <w:left w:val="none" w:sz="0" w:space="0" w:color="auto"/>
        <w:bottom w:val="none" w:sz="0" w:space="0" w:color="auto"/>
        <w:right w:val="none" w:sz="0" w:space="0" w:color="auto"/>
      </w:divBdr>
    </w:div>
    <w:div w:id="240411062">
      <w:marLeft w:val="640"/>
      <w:marRight w:val="0"/>
      <w:marTop w:val="0"/>
      <w:marBottom w:val="0"/>
      <w:divBdr>
        <w:top w:val="none" w:sz="0" w:space="0" w:color="auto"/>
        <w:left w:val="none" w:sz="0" w:space="0" w:color="auto"/>
        <w:bottom w:val="none" w:sz="0" w:space="0" w:color="auto"/>
        <w:right w:val="none" w:sz="0" w:space="0" w:color="auto"/>
      </w:divBdr>
    </w:div>
    <w:div w:id="241985213">
      <w:marLeft w:val="640"/>
      <w:marRight w:val="0"/>
      <w:marTop w:val="0"/>
      <w:marBottom w:val="0"/>
      <w:divBdr>
        <w:top w:val="none" w:sz="0" w:space="0" w:color="auto"/>
        <w:left w:val="none" w:sz="0" w:space="0" w:color="auto"/>
        <w:bottom w:val="none" w:sz="0" w:space="0" w:color="auto"/>
        <w:right w:val="none" w:sz="0" w:space="0" w:color="auto"/>
      </w:divBdr>
    </w:div>
    <w:div w:id="242960415">
      <w:marLeft w:val="640"/>
      <w:marRight w:val="0"/>
      <w:marTop w:val="0"/>
      <w:marBottom w:val="0"/>
      <w:divBdr>
        <w:top w:val="none" w:sz="0" w:space="0" w:color="auto"/>
        <w:left w:val="none" w:sz="0" w:space="0" w:color="auto"/>
        <w:bottom w:val="none" w:sz="0" w:space="0" w:color="auto"/>
        <w:right w:val="none" w:sz="0" w:space="0" w:color="auto"/>
      </w:divBdr>
    </w:div>
    <w:div w:id="243951223">
      <w:marLeft w:val="640"/>
      <w:marRight w:val="0"/>
      <w:marTop w:val="0"/>
      <w:marBottom w:val="0"/>
      <w:divBdr>
        <w:top w:val="none" w:sz="0" w:space="0" w:color="auto"/>
        <w:left w:val="none" w:sz="0" w:space="0" w:color="auto"/>
        <w:bottom w:val="none" w:sz="0" w:space="0" w:color="auto"/>
        <w:right w:val="none" w:sz="0" w:space="0" w:color="auto"/>
      </w:divBdr>
    </w:div>
    <w:div w:id="244070185">
      <w:marLeft w:val="640"/>
      <w:marRight w:val="0"/>
      <w:marTop w:val="0"/>
      <w:marBottom w:val="0"/>
      <w:divBdr>
        <w:top w:val="none" w:sz="0" w:space="0" w:color="auto"/>
        <w:left w:val="none" w:sz="0" w:space="0" w:color="auto"/>
        <w:bottom w:val="none" w:sz="0" w:space="0" w:color="auto"/>
        <w:right w:val="none" w:sz="0" w:space="0" w:color="auto"/>
      </w:divBdr>
    </w:div>
    <w:div w:id="244153249">
      <w:bodyDiv w:val="1"/>
      <w:marLeft w:val="0"/>
      <w:marRight w:val="0"/>
      <w:marTop w:val="0"/>
      <w:marBottom w:val="0"/>
      <w:divBdr>
        <w:top w:val="none" w:sz="0" w:space="0" w:color="auto"/>
        <w:left w:val="none" w:sz="0" w:space="0" w:color="auto"/>
        <w:bottom w:val="none" w:sz="0" w:space="0" w:color="auto"/>
        <w:right w:val="none" w:sz="0" w:space="0" w:color="auto"/>
      </w:divBdr>
      <w:divsChild>
        <w:div w:id="296497794">
          <w:marLeft w:val="640"/>
          <w:marRight w:val="0"/>
          <w:marTop w:val="0"/>
          <w:marBottom w:val="0"/>
          <w:divBdr>
            <w:top w:val="none" w:sz="0" w:space="0" w:color="auto"/>
            <w:left w:val="none" w:sz="0" w:space="0" w:color="auto"/>
            <w:bottom w:val="none" w:sz="0" w:space="0" w:color="auto"/>
            <w:right w:val="none" w:sz="0" w:space="0" w:color="auto"/>
          </w:divBdr>
        </w:div>
        <w:div w:id="537855095">
          <w:marLeft w:val="640"/>
          <w:marRight w:val="0"/>
          <w:marTop w:val="0"/>
          <w:marBottom w:val="0"/>
          <w:divBdr>
            <w:top w:val="none" w:sz="0" w:space="0" w:color="auto"/>
            <w:left w:val="none" w:sz="0" w:space="0" w:color="auto"/>
            <w:bottom w:val="none" w:sz="0" w:space="0" w:color="auto"/>
            <w:right w:val="none" w:sz="0" w:space="0" w:color="auto"/>
          </w:divBdr>
        </w:div>
        <w:div w:id="642274817">
          <w:marLeft w:val="640"/>
          <w:marRight w:val="0"/>
          <w:marTop w:val="0"/>
          <w:marBottom w:val="0"/>
          <w:divBdr>
            <w:top w:val="none" w:sz="0" w:space="0" w:color="auto"/>
            <w:left w:val="none" w:sz="0" w:space="0" w:color="auto"/>
            <w:bottom w:val="none" w:sz="0" w:space="0" w:color="auto"/>
            <w:right w:val="none" w:sz="0" w:space="0" w:color="auto"/>
          </w:divBdr>
        </w:div>
        <w:div w:id="1403794866">
          <w:marLeft w:val="640"/>
          <w:marRight w:val="0"/>
          <w:marTop w:val="0"/>
          <w:marBottom w:val="0"/>
          <w:divBdr>
            <w:top w:val="none" w:sz="0" w:space="0" w:color="auto"/>
            <w:left w:val="none" w:sz="0" w:space="0" w:color="auto"/>
            <w:bottom w:val="none" w:sz="0" w:space="0" w:color="auto"/>
            <w:right w:val="none" w:sz="0" w:space="0" w:color="auto"/>
          </w:divBdr>
        </w:div>
        <w:div w:id="1571378297">
          <w:marLeft w:val="640"/>
          <w:marRight w:val="0"/>
          <w:marTop w:val="0"/>
          <w:marBottom w:val="0"/>
          <w:divBdr>
            <w:top w:val="none" w:sz="0" w:space="0" w:color="auto"/>
            <w:left w:val="none" w:sz="0" w:space="0" w:color="auto"/>
            <w:bottom w:val="none" w:sz="0" w:space="0" w:color="auto"/>
            <w:right w:val="none" w:sz="0" w:space="0" w:color="auto"/>
          </w:divBdr>
        </w:div>
        <w:div w:id="1798907869">
          <w:marLeft w:val="640"/>
          <w:marRight w:val="0"/>
          <w:marTop w:val="0"/>
          <w:marBottom w:val="0"/>
          <w:divBdr>
            <w:top w:val="none" w:sz="0" w:space="0" w:color="auto"/>
            <w:left w:val="none" w:sz="0" w:space="0" w:color="auto"/>
            <w:bottom w:val="none" w:sz="0" w:space="0" w:color="auto"/>
            <w:right w:val="none" w:sz="0" w:space="0" w:color="auto"/>
          </w:divBdr>
        </w:div>
        <w:div w:id="1949924304">
          <w:marLeft w:val="640"/>
          <w:marRight w:val="0"/>
          <w:marTop w:val="0"/>
          <w:marBottom w:val="0"/>
          <w:divBdr>
            <w:top w:val="none" w:sz="0" w:space="0" w:color="auto"/>
            <w:left w:val="none" w:sz="0" w:space="0" w:color="auto"/>
            <w:bottom w:val="none" w:sz="0" w:space="0" w:color="auto"/>
            <w:right w:val="none" w:sz="0" w:space="0" w:color="auto"/>
          </w:divBdr>
        </w:div>
        <w:div w:id="2009211598">
          <w:marLeft w:val="640"/>
          <w:marRight w:val="0"/>
          <w:marTop w:val="0"/>
          <w:marBottom w:val="0"/>
          <w:divBdr>
            <w:top w:val="none" w:sz="0" w:space="0" w:color="auto"/>
            <w:left w:val="none" w:sz="0" w:space="0" w:color="auto"/>
            <w:bottom w:val="none" w:sz="0" w:space="0" w:color="auto"/>
            <w:right w:val="none" w:sz="0" w:space="0" w:color="auto"/>
          </w:divBdr>
        </w:div>
      </w:divsChild>
    </w:div>
    <w:div w:id="244219574">
      <w:marLeft w:val="640"/>
      <w:marRight w:val="0"/>
      <w:marTop w:val="0"/>
      <w:marBottom w:val="0"/>
      <w:divBdr>
        <w:top w:val="none" w:sz="0" w:space="0" w:color="auto"/>
        <w:left w:val="none" w:sz="0" w:space="0" w:color="auto"/>
        <w:bottom w:val="none" w:sz="0" w:space="0" w:color="auto"/>
        <w:right w:val="none" w:sz="0" w:space="0" w:color="auto"/>
      </w:divBdr>
    </w:div>
    <w:div w:id="244612221">
      <w:bodyDiv w:val="1"/>
      <w:marLeft w:val="0"/>
      <w:marRight w:val="0"/>
      <w:marTop w:val="0"/>
      <w:marBottom w:val="0"/>
      <w:divBdr>
        <w:top w:val="none" w:sz="0" w:space="0" w:color="auto"/>
        <w:left w:val="none" w:sz="0" w:space="0" w:color="auto"/>
        <w:bottom w:val="none" w:sz="0" w:space="0" w:color="auto"/>
        <w:right w:val="none" w:sz="0" w:space="0" w:color="auto"/>
      </w:divBdr>
      <w:divsChild>
        <w:div w:id="227425566">
          <w:marLeft w:val="640"/>
          <w:marRight w:val="0"/>
          <w:marTop w:val="0"/>
          <w:marBottom w:val="0"/>
          <w:divBdr>
            <w:top w:val="none" w:sz="0" w:space="0" w:color="auto"/>
            <w:left w:val="none" w:sz="0" w:space="0" w:color="auto"/>
            <w:bottom w:val="none" w:sz="0" w:space="0" w:color="auto"/>
            <w:right w:val="none" w:sz="0" w:space="0" w:color="auto"/>
          </w:divBdr>
        </w:div>
        <w:div w:id="313148426">
          <w:marLeft w:val="640"/>
          <w:marRight w:val="0"/>
          <w:marTop w:val="0"/>
          <w:marBottom w:val="0"/>
          <w:divBdr>
            <w:top w:val="none" w:sz="0" w:space="0" w:color="auto"/>
            <w:left w:val="none" w:sz="0" w:space="0" w:color="auto"/>
            <w:bottom w:val="none" w:sz="0" w:space="0" w:color="auto"/>
            <w:right w:val="none" w:sz="0" w:space="0" w:color="auto"/>
          </w:divBdr>
        </w:div>
        <w:div w:id="413630224">
          <w:marLeft w:val="640"/>
          <w:marRight w:val="0"/>
          <w:marTop w:val="0"/>
          <w:marBottom w:val="0"/>
          <w:divBdr>
            <w:top w:val="none" w:sz="0" w:space="0" w:color="auto"/>
            <w:left w:val="none" w:sz="0" w:space="0" w:color="auto"/>
            <w:bottom w:val="none" w:sz="0" w:space="0" w:color="auto"/>
            <w:right w:val="none" w:sz="0" w:space="0" w:color="auto"/>
          </w:divBdr>
        </w:div>
        <w:div w:id="467630301">
          <w:marLeft w:val="640"/>
          <w:marRight w:val="0"/>
          <w:marTop w:val="0"/>
          <w:marBottom w:val="0"/>
          <w:divBdr>
            <w:top w:val="none" w:sz="0" w:space="0" w:color="auto"/>
            <w:left w:val="none" w:sz="0" w:space="0" w:color="auto"/>
            <w:bottom w:val="none" w:sz="0" w:space="0" w:color="auto"/>
            <w:right w:val="none" w:sz="0" w:space="0" w:color="auto"/>
          </w:divBdr>
        </w:div>
        <w:div w:id="757673435">
          <w:marLeft w:val="640"/>
          <w:marRight w:val="0"/>
          <w:marTop w:val="0"/>
          <w:marBottom w:val="0"/>
          <w:divBdr>
            <w:top w:val="none" w:sz="0" w:space="0" w:color="auto"/>
            <w:left w:val="none" w:sz="0" w:space="0" w:color="auto"/>
            <w:bottom w:val="none" w:sz="0" w:space="0" w:color="auto"/>
            <w:right w:val="none" w:sz="0" w:space="0" w:color="auto"/>
          </w:divBdr>
        </w:div>
        <w:div w:id="884636095">
          <w:marLeft w:val="640"/>
          <w:marRight w:val="0"/>
          <w:marTop w:val="0"/>
          <w:marBottom w:val="0"/>
          <w:divBdr>
            <w:top w:val="none" w:sz="0" w:space="0" w:color="auto"/>
            <w:left w:val="none" w:sz="0" w:space="0" w:color="auto"/>
            <w:bottom w:val="none" w:sz="0" w:space="0" w:color="auto"/>
            <w:right w:val="none" w:sz="0" w:space="0" w:color="auto"/>
          </w:divBdr>
        </w:div>
        <w:div w:id="947543730">
          <w:marLeft w:val="640"/>
          <w:marRight w:val="0"/>
          <w:marTop w:val="0"/>
          <w:marBottom w:val="0"/>
          <w:divBdr>
            <w:top w:val="none" w:sz="0" w:space="0" w:color="auto"/>
            <w:left w:val="none" w:sz="0" w:space="0" w:color="auto"/>
            <w:bottom w:val="none" w:sz="0" w:space="0" w:color="auto"/>
            <w:right w:val="none" w:sz="0" w:space="0" w:color="auto"/>
          </w:divBdr>
        </w:div>
        <w:div w:id="962614631">
          <w:marLeft w:val="640"/>
          <w:marRight w:val="0"/>
          <w:marTop w:val="0"/>
          <w:marBottom w:val="0"/>
          <w:divBdr>
            <w:top w:val="none" w:sz="0" w:space="0" w:color="auto"/>
            <w:left w:val="none" w:sz="0" w:space="0" w:color="auto"/>
            <w:bottom w:val="none" w:sz="0" w:space="0" w:color="auto"/>
            <w:right w:val="none" w:sz="0" w:space="0" w:color="auto"/>
          </w:divBdr>
        </w:div>
        <w:div w:id="1039352947">
          <w:marLeft w:val="640"/>
          <w:marRight w:val="0"/>
          <w:marTop w:val="0"/>
          <w:marBottom w:val="0"/>
          <w:divBdr>
            <w:top w:val="none" w:sz="0" w:space="0" w:color="auto"/>
            <w:left w:val="none" w:sz="0" w:space="0" w:color="auto"/>
            <w:bottom w:val="none" w:sz="0" w:space="0" w:color="auto"/>
            <w:right w:val="none" w:sz="0" w:space="0" w:color="auto"/>
          </w:divBdr>
        </w:div>
        <w:div w:id="1248075246">
          <w:marLeft w:val="640"/>
          <w:marRight w:val="0"/>
          <w:marTop w:val="0"/>
          <w:marBottom w:val="0"/>
          <w:divBdr>
            <w:top w:val="none" w:sz="0" w:space="0" w:color="auto"/>
            <w:left w:val="none" w:sz="0" w:space="0" w:color="auto"/>
            <w:bottom w:val="none" w:sz="0" w:space="0" w:color="auto"/>
            <w:right w:val="none" w:sz="0" w:space="0" w:color="auto"/>
          </w:divBdr>
        </w:div>
        <w:div w:id="1389650974">
          <w:marLeft w:val="640"/>
          <w:marRight w:val="0"/>
          <w:marTop w:val="0"/>
          <w:marBottom w:val="0"/>
          <w:divBdr>
            <w:top w:val="none" w:sz="0" w:space="0" w:color="auto"/>
            <w:left w:val="none" w:sz="0" w:space="0" w:color="auto"/>
            <w:bottom w:val="none" w:sz="0" w:space="0" w:color="auto"/>
            <w:right w:val="none" w:sz="0" w:space="0" w:color="auto"/>
          </w:divBdr>
        </w:div>
        <w:div w:id="1435443769">
          <w:marLeft w:val="640"/>
          <w:marRight w:val="0"/>
          <w:marTop w:val="0"/>
          <w:marBottom w:val="0"/>
          <w:divBdr>
            <w:top w:val="none" w:sz="0" w:space="0" w:color="auto"/>
            <w:left w:val="none" w:sz="0" w:space="0" w:color="auto"/>
            <w:bottom w:val="none" w:sz="0" w:space="0" w:color="auto"/>
            <w:right w:val="none" w:sz="0" w:space="0" w:color="auto"/>
          </w:divBdr>
        </w:div>
        <w:div w:id="1896351671">
          <w:marLeft w:val="640"/>
          <w:marRight w:val="0"/>
          <w:marTop w:val="0"/>
          <w:marBottom w:val="0"/>
          <w:divBdr>
            <w:top w:val="none" w:sz="0" w:space="0" w:color="auto"/>
            <w:left w:val="none" w:sz="0" w:space="0" w:color="auto"/>
            <w:bottom w:val="none" w:sz="0" w:space="0" w:color="auto"/>
            <w:right w:val="none" w:sz="0" w:space="0" w:color="auto"/>
          </w:divBdr>
        </w:div>
        <w:div w:id="1923683577">
          <w:marLeft w:val="640"/>
          <w:marRight w:val="0"/>
          <w:marTop w:val="0"/>
          <w:marBottom w:val="0"/>
          <w:divBdr>
            <w:top w:val="none" w:sz="0" w:space="0" w:color="auto"/>
            <w:left w:val="none" w:sz="0" w:space="0" w:color="auto"/>
            <w:bottom w:val="none" w:sz="0" w:space="0" w:color="auto"/>
            <w:right w:val="none" w:sz="0" w:space="0" w:color="auto"/>
          </w:divBdr>
        </w:div>
        <w:div w:id="1925916235">
          <w:marLeft w:val="640"/>
          <w:marRight w:val="0"/>
          <w:marTop w:val="0"/>
          <w:marBottom w:val="0"/>
          <w:divBdr>
            <w:top w:val="none" w:sz="0" w:space="0" w:color="auto"/>
            <w:left w:val="none" w:sz="0" w:space="0" w:color="auto"/>
            <w:bottom w:val="none" w:sz="0" w:space="0" w:color="auto"/>
            <w:right w:val="none" w:sz="0" w:space="0" w:color="auto"/>
          </w:divBdr>
        </w:div>
        <w:div w:id="1934124054">
          <w:marLeft w:val="640"/>
          <w:marRight w:val="0"/>
          <w:marTop w:val="0"/>
          <w:marBottom w:val="0"/>
          <w:divBdr>
            <w:top w:val="none" w:sz="0" w:space="0" w:color="auto"/>
            <w:left w:val="none" w:sz="0" w:space="0" w:color="auto"/>
            <w:bottom w:val="none" w:sz="0" w:space="0" w:color="auto"/>
            <w:right w:val="none" w:sz="0" w:space="0" w:color="auto"/>
          </w:divBdr>
        </w:div>
        <w:div w:id="1982539876">
          <w:marLeft w:val="640"/>
          <w:marRight w:val="0"/>
          <w:marTop w:val="0"/>
          <w:marBottom w:val="0"/>
          <w:divBdr>
            <w:top w:val="none" w:sz="0" w:space="0" w:color="auto"/>
            <w:left w:val="none" w:sz="0" w:space="0" w:color="auto"/>
            <w:bottom w:val="none" w:sz="0" w:space="0" w:color="auto"/>
            <w:right w:val="none" w:sz="0" w:space="0" w:color="auto"/>
          </w:divBdr>
        </w:div>
        <w:div w:id="2066221792">
          <w:marLeft w:val="640"/>
          <w:marRight w:val="0"/>
          <w:marTop w:val="0"/>
          <w:marBottom w:val="0"/>
          <w:divBdr>
            <w:top w:val="none" w:sz="0" w:space="0" w:color="auto"/>
            <w:left w:val="none" w:sz="0" w:space="0" w:color="auto"/>
            <w:bottom w:val="none" w:sz="0" w:space="0" w:color="auto"/>
            <w:right w:val="none" w:sz="0" w:space="0" w:color="auto"/>
          </w:divBdr>
        </w:div>
      </w:divsChild>
    </w:div>
    <w:div w:id="244921070">
      <w:marLeft w:val="640"/>
      <w:marRight w:val="0"/>
      <w:marTop w:val="0"/>
      <w:marBottom w:val="0"/>
      <w:divBdr>
        <w:top w:val="none" w:sz="0" w:space="0" w:color="auto"/>
        <w:left w:val="none" w:sz="0" w:space="0" w:color="auto"/>
        <w:bottom w:val="none" w:sz="0" w:space="0" w:color="auto"/>
        <w:right w:val="none" w:sz="0" w:space="0" w:color="auto"/>
      </w:divBdr>
    </w:div>
    <w:div w:id="244924348">
      <w:marLeft w:val="640"/>
      <w:marRight w:val="0"/>
      <w:marTop w:val="0"/>
      <w:marBottom w:val="0"/>
      <w:divBdr>
        <w:top w:val="none" w:sz="0" w:space="0" w:color="auto"/>
        <w:left w:val="none" w:sz="0" w:space="0" w:color="auto"/>
        <w:bottom w:val="none" w:sz="0" w:space="0" w:color="auto"/>
        <w:right w:val="none" w:sz="0" w:space="0" w:color="auto"/>
      </w:divBdr>
    </w:div>
    <w:div w:id="245379878">
      <w:marLeft w:val="640"/>
      <w:marRight w:val="0"/>
      <w:marTop w:val="0"/>
      <w:marBottom w:val="0"/>
      <w:divBdr>
        <w:top w:val="none" w:sz="0" w:space="0" w:color="auto"/>
        <w:left w:val="none" w:sz="0" w:space="0" w:color="auto"/>
        <w:bottom w:val="none" w:sz="0" w:space="0" w:color="auto"/>
        <w:right w:val="none" w:sz="0" w:space="0" w:color="auto"/>
      </w:divBdr>
    </w:div>
    <w:div w:id="245503333">
      <w:marLeft w:val="640"/>
      <w:marRight w:val="0"/>
      <w:marTop w:val="0"/>
      <w:marBottom w:val="0"/>
      <w:divBdr>
        <w:top w:val="none" w:sz="0" w:space="0" w:color="auto"/>
        <w:left w:val="none" w:sz="0" w:space="0" w:color="auto"/>
        <w:bottom w:val="none" w:sz="0" w:space="0" w:color="auto"/>
        <w:right w:val="none" w:sz="0" w:space="0" w:color="auto"/>
      </w:divBdr>
    </w:div>
    <w:div w:id="245505941">
      <w:marLeft w:val="640"/>
      <w:marRight w:val="0"/>
      <w:marTop w:val="0"/>
      <w:marBottom w:val="0"/>
      <w:divBdr>
        <w:top w:val="none" w:sz="0" w:space="0" w:color="auto"/>
        <w:left w:val="none" w:sz="0" w:space="0" w:color="auto"/>
        <w:bottom w:val="none" w:sz="0" w:space="0" w:color="auto"/>
        <w:right w:val="none" w:sz="0" w:space="0" w:color="auto"/>
      </w:divBdr>
    </w:div>
    <w:div w:id="245923382">
      <w:bodyDiv w:val="1"/>
      <w:marLeft w:val="0"/>
      <w:marRight w:val="0"/>
      <w:marTop w:val="0"/>
      <w:marBottom w:val="0"/>
      <w:divBdr>
        <w:top w:val="none" w:sz="0" w:space="0" w:color="auto"/>
        <w:left w:val="none" w:sz="0" w:space="0" w:color="auto"/>
        <w:bottom w:val="none" w:sz="0" w:space="0" w:color="auto"/>
        <w:right w:val="none" w:sz="0" w:space="0" w:color="auto"/>
      </w:divBdr>
      <w:divsChild>
        <w:div w:id="19823996">
          <w:marLeft w:val="640"/>
          <w:marRight w:val="0"/>
          <w:marTop w:val="0"/>
          <w:marBottom w:val="0"/>
          <w:divBdr>
            <w:top w:val="none" w:sz="0" w:space="0" w:color="auto"/>
            <w:left w:val="none" w:sz="0" w:space="0" w:color="auto"/>
            <w:bottom w:val="none" w:sz="0" w:space="0" w:color="auto"/>
            <w:right w:val="none" w:sz="0" w:space="0" w:color="auto"/>
          </w:divBdr>
        </w:div>
        <w:div w:id="60373102">
          <w:marLeft w:val="640"/>
          <w:marRight w:val="0"/>
          <w:marTop w:val="0"/>
          <w:marBottom w:val="0"/>
          <w:divBdr>
            <w:top w:val="none" w:sz="0" w:space="0" w:color="auto"/>
            <w:left w:val="none" w:sz="0" w:space="0" w:color="auto"/>
            <w:bottom w:val="none" w:sz="0" w:space="0" w:color="auto"/>
            <w:right w:val="none" w:sz="0" w:space="0" w:color="auto"/>
          </w:divBdr>
        </w:div>
        <w:div w:id="109596292">
          <w:marLeft w:val="640"/>
          <w:marRight w:val="0"/>
          <w:marTop w:val="0"/>
          <w:marBottom w:val="0"/>
          <w:divBdr>
            <w:top w:val="none" w:sz="0" w:space="0" w:color="auto"/>
            <w:left w:val="none" w:sz="0" w:space="0" w:color="auto"/>
            <w:bottom w:val="none" w:sz="0" w:space="0" w:color="auto"/>
            <w:right w:val="none" w:sz="0" w:space="0" w:color="auto"/>
          </w:divBdr>
        </w:div>
        <w:div w:id="115684451">
          <w:marLeft w:val="640"/>
          <w:marRight w:val="0"/>
          <w:marTop w:val="0"/>
          <w:marBottom w:val="0"/>
          <w:divBdr>
            <w:top w:val="none" w:sz="0" w:space="0" w:color="auto"/>
            <w:left w:val="none" w:sz="0" w:space="0" w:color="auto"/>
            <w:bottom w:val="none" w:sz="0" w:space="0" w:color="auto"/>
            <w:right w:val="none" w:sz="0" w:space="0" w:color="auto"/>
          </w:divBdr>
        </w:div>
        <w:div w:id="153182115">
          <w:marLeft w:val="640"/>
          <w:marRight w:val="0"/>
          <w:marTop w:val="0"/>
          <w:marBottom w:val="0"/>
          <w:divBdr>
            <w:top w:val="none" w:sz="0" w:space="0" w:color="auto"/>
            <w:left w:val="none" w:sz="0" w:space="0" w:color="auto"/>
            <w:bottom w:val="none" w:sz="0" w:space="0" w:color="auto"/>
            <w:right w:val="none" w:sz="0" w:space="0" w:color="auto"/>
          </w:divBdr>
        </w:div>
        <w:div w:id="214439780">
          <w:marLeft w:val="640"/>
          <w:marRight w:val="0"/>
          <w:marTop w:val="0"/>
          <w:marBottom w:val="0"/>
          <w:divBdr>
            <w:top w:val="none" w:sz="0" w:space="0" w:color="auto"/>
            <w:left w:val="none" w:sz="0" w:space="0" w:color="auto"/>
            <w:bottom w:val="none" w:sz="0" w:space="0" w:color="auto"/>
            <w:right w:val="none" w:sz="0" w:space="0" w:color="auto"/>
          </w:divBdr>
        </w:div>
        <w:div w:id="309869586">
          <w:marLeft w:val="640"/>
          <w:marRight w:val="0"/>
          <w:marTop w:val="0"/>
          <w:marBottom w:val="0"/>
          <w:divBdr>
            <w:top w:val="none" w:sz="0" w:space="0" w:color="auto"/>
            <w:left w:val="none" w:sz="0" w:space="0" w:color="auto"/>
            <w:bottom w:val="none" w:sz="0" w:space="0" w:color="auto"/>
            <w:right w:val="none" w:sz="0" w:space="0" w:color="auto"/>
          </w:divBdr>
        </w:div>
        <w:div w:id="362677971">
          <w:marLeft w:val="640"/>
          <w:marRight w:val="0"/>
          <w:marTop w:val="0"/>
          <w:marBottom w:val="0"/>
          <w:divBdr>
            <w:top w:val="none" w:sz="0" w:space="0" w:color="auto"/>
            <w:left w:val="none" w:sz="0" w:space="0" w:color="auto"/>
            <w:bottom w:val="none" w:sz="0" w:space="0" w:color="auto"/>
            <w:right w:val="none" w:sz="0" w:space="0" w:color="auto"/>
          </w:divBdr>
        </w:div>
        <w:div w:id="438840529">
          <w:marLeft w:val="640"/>
          <w:marRight w:val="0"/>
          <w:marTop w:val="0"/>
          <w:marBottom w:val="0"/>
          <w:divBdr>
            <w:top w:val="none" w:sz="0" w:space="0" w:color="auto"/>
            <w:left w:val="none" w:sz="0" w:space="0" w:color="auto"/>
            <w:bottom w:val="none" w:sz="0" w:space="0" w:color="auto"/>
            <w:right w:val="none" w:sz="0" w:space="0" w:color="auto"/>
          </w:divBdr>
        </w:div>
        <w:div w:id="532498357">
          <w:marLeft w:val="640"/>
          <w:marRight w:val="0"/>
          <w:marTop w:val="0"/>
          <w:marBottom w:val="0"/>
          <w:divBdr>
            <w:top w:val="none" w:sz="0" w:space="0" w:color="auto"/>
            <w:left w:val="none" w:sz="0" w:space="0" w:color="auto"/>
            <w:bottom w:val="none" w:sz="0" w:space="0" w:color="auto"/>
            <w:right w:val="none" w:sz="0" w:space="0" w:color="auto"/>
          </w:divBdr>
        </w:div>
        <w:div w:id="571353693">
          <w:marLeft w:val="640"/>
          <w:marRight w:val="0"/>
          <w:marTop w:val="0"/>
          <w:marBottom w:val="0"/>
          <w:divBdr>
            <w:top w:val="none" w:sz="0" w:space="0" w:color="auto"/>
            <w:left w:val="none" w:sz="0" w:space="0" w:color="auto"/>
            <w:bottom w:val="none" w:sz="0" w:space="0" w:color="auto"/>
            <w:right w:val="none" w:sz="0" w:space="0" w:color="auto"/>
          </w:divBdr>
        </w:div>
        <w:div w:id="592054094">
          <w:marLeft w:val="640"/>
          <w:marRight w:val="0"/>
          <w:marTop w:val="0"/>
          <w:marBottom w:val="0"/>
          <w:divBdr>
            <w:top w:val="none" w:sz="0" w:space="0" w:color="auto"/>
            <w:left w:val="none" w:sz="0" w:space="0" w:color="auto"/>
            <w:bottom w:val="none" w:sz="0" w:space="0" w:color="auto"/>
            <w:right w:val="none" w:sz="0" w:space="0" w:color="auto"/>
          </w:divBdr>
        </w:div>
        <w:div w:id="604725726">
          <w:marLeft w:val="640"/>
          <w:marRight w:val="0"/>
          <w:marTop w:val="0"/>
          <w:marBottom w:val="0"/>
          <w:divBdr>
            <w:top w:val="none" w:sz="0" w:space="0" w:color="auto"/>
            <w:left w:val="none" w:sz="0" w:space="0" w:color="auto"/>
            <w:bottom w:val="none" w:sz="0" w:space="0" w:color="auto"/>
            <w:right w:val="none" w:sz="0" w:space="0" w:color="auto"/>
          </w:divBdr>
        </w:div>
        <w:div w:id="619532362">
          <w:marLeft w:val="640"/>
          <w:marRight w:val="0"/>
          <w:marTop w:val="0"/>
          <w:marBottom w:val="0"/>
          <w:divBdr>
            <w:top w:val="none" w:sz="0" w:space="0" w:color="auto"/>
            <w:left w:val="none" w:sz="0" w:space="0" w:color="auto"/>
            <w:bottom w:val="none" w:sz="0" w:space="0" w:color="auto"/>
            <w:right w:val="none" w:sz="0" w:space="0" w:color="auto"/>
          </w:divBdr>
        </w:div>
        <w:div w:id="695085480">
          <w:marLeft w:val="640"/>
          <w:marRight w:val="0"/>
          <w:marTop w:val="0"/>
          <w:marBottom w:val="0"/>
          <w:divBdr>
            <w:top w:val="none" w:sz="0" w:space="0" w:color="auto"/>
            <w:left w:val="none" w:sz="0" w:space="0" w:color="auto"/>
            <w:bottom w:val="none" w:sz="0" w:space="0" w:color="auto"/>
            <w:right w:val="none" w:sz="0" w:space="0" w:color="auto"/>
          </w:divBdr>
        </w:div>
        <w:div w:id="748692245">
          <w:marLeft w:val="640"/>
          <w:marRight w:val="0"/>
          <w:marTop w:val="0"/>
          <w:marBottom w:val="0"/>
          <w:divBdr>
            <w:top w:val="none" w:sz="0" w:space="0" w:color="auto"/>
            <w:left w:val="none" w:sz="0" w:space="0" w:color="auto"/>
            <w:bottom w:val="none" w:sz="0" w:space="0" w:color="auto"/>
            <w:right w:val="none" w:sz="0" w:space="0" w:color="auto"/>
          </w:divBdr>
        </w:div>
        <w:div w:id="793016897">
          <w:marLeft w:val="640"/>
          <w:marRight w:val="0"/>
          <w:marTop w:val="0"/>
          <w:marBottom w:val="0"/>
          <w:divBdr>
            <w:top w:val="none" w:sz="0" w:space="0" w:color="auto"/>
            <w:left w:val="none" w:sz="0" w:space="0" w:color="auto"/>
            <w:bottom w:val="none" w:sz="0" w:space="0" w:color="auto"/>
            <w:right w:val="none" w:sz="0" w:space="0" w:color="auto"/>
          </w:divBdr>
        </w:div>
        <w:div w:id="831801789">
          <w:marLeft w:val="640"/>
          <w:marRight w:val="0"/>
          <w:marTop w:val="0"/>
          <w:marBottom w:val="0"/>
          <w:divBdr>
            <w:top w:val="none" w:sz="0" w:space="0" w:color="auto"/>
            <w:left w:val="none" w:sz="0" w:space="0" w:color="auto"/>
            <w:bottom w:val="none" w:sz="0" w:space="0" w:color="auto"/>
            <w:right w:val="none" w:sz="0" w:space="0" w:color="auto"/>
          </w:divBdr>
        </w:div>
        <w:div w:id="893541395">
          <w:marLeft w:val="640"/>
          <w:marRight w:val="0"/>
          <w:marTop w:val="0"/>
          <w:marBottom w:val="0"/>
          <w:divBdr>
            <w:top w:val="none" w:sz="0" w:space="0" w:color="auto"/>
            <w:left w:val="none" w:sz="0" w:space="0" w:color="auto"/>
            <w:bottom w:val="none" w:sz="0" w:space="0" w:color="auto"/>
            <w:right w:val="none" w:sz="0" w:space="0" w:color="auto"/>
          </w:divBdr>
        </w:div>
        <w:div w:id="906917723">
          <w:marLeft w:val="640"/>
          <w:marRight w:val="0"/>
          <w:marTop w:val="0"/>
          <w:marBottom w:val="0"/>
          <w:divBdr>
            <w:top w:val="none" w:sz="0" w:space="0" w:color="auto"/>
            <w:left w:val="none" w:sz="0" w:space="0" w:color="auto"/>
            <w:bottom w:val="none" w:sz="0" w:space="0" w:color="auto"/>
            <w:right w:val="none" w:sz="0" w:space="0" w:color="auto"/>
          </w:divBdr>
        </w:div>
        <w:div w:id="1053383001">
          <w:marLeft w:val="640"/>
          <w:marRight w:val="0"/>
          <w:marTop w:val="0"/>
          <w:marBottom w:val="0"/>
          <w:divBdr>
            <w:top w:val="none" w:sz="0" w:space="0" w:color="auto"/>
            <w:left w:val="none" w:sz="0" w:space="0" w:color="auto"/>
            <w:bottom w:val="none" w:sz="0" w:space="0" w:color="auto"/>
            <w:right w:val="none" w:sz="0" w:space="0" w:color="auto"/>
          </w:divBdr>
        </w:div>
        <w:div w:id="1129398344">
          <w:marLeft w:val="640"/>
          <w:marRight w:val="0"/>
          <w:marTop w:val="0"/>
          <w:marBottom w:val="0"/>
          <w:divBdr>
            <w:top w:val="none" w:sz="0" w:space="0" w:color="auto"/>
            <w:left w:val="none" w:sz="0" w:space="0" w:color="auto"/>
            <w:bottom w:val="none" w:sz="0" w:space="0" w:color="auto"/>
            <w:right w:val="none" w:sz="0" w:space="0" w:color="auto"/>
          </w:divBdr>
        </w:div>
        <w:div w:id="1145388280">
          <w:marLeft w:val="640"/>
          <w:marRight w:val="0"/>
          <w:marTop w:val="0"/>
          <w:marBottom w:val="0"/>
          <w:divBdr>
            <w:top w:val="none" w:sz="0" w:space="0" w:color="auto"/>
            <w:left w:val="none" w:sz="0" w:space="0" w:color="auto"/>
            <w:bottom w:val="none" w:sz="0" w:space="0" w:color="auto"/>
            <w:right w:val="none" w:sz="0" w:space="0" w:color="auto"/>
          </w:divBdr>
        </w:div>
        <w:div w:id="1196773494">
          <w:marLeft w:val="640"/>
          <w:marRight w:val="0"/>
          <w:marTop w:val="0"/>
          <w:marBottom w:val="0"/>
          <w:divBdr>
            <w:top w:val="none" w:sz="0" w:space="0" w:color="auto"/>
            <w:left w:val="none" w:sz="0" w:space="0" w:color="auto"/>
            <w:bottom w:val="none" w:sz="0" w:space="0" w:color="auto"/>
            <w:right w:val="none" w:sz="0" w:space="0" w:color="auto"/>
          </w:divBdr>
        </w:div>
        <w:div w:id="1276475275">
          <w:marLeft w:val="640"/>
          <w:marRight w:val="0"/>
          <w:marTop w:val="0"/>
          <w:marBottom w:val="0"/>
          <w:divBdr>
            <w:top w:val="none" w:sz="0" w:space="0" w:color="auto"/>
            <w:left w:val="none" w:sz="0" w:space="0" w:color="auto"/>
            <w:bottom w:val="none" w:sz="0" w:space="0" w:color="auto"/>
            <w:right w:val="none" w:sz="0" w:space="0" w:color="auto"/>
          </w:divBdr>
        </w:div>
        <w:div w:id="1277787362">
          <w:marLeft w:val="640"/>
          <w:marRight w:val="0"/>
          <w:marTop w:val="0"/>
          <w:marBottom w:val="0"/>
          <w:divBdr>
            <w:top w:val="none" w:sz="0" w:space="0" w:color="auto"/>
            <w:left w:val="none" w:sz="0" w:space="0" w:color="auto"/>
            <w:bottom w:val="none" w:sz="0" w:space="0" w:color="auto"/>
            <w:right w:val="none" w:sz="0" w:space="0" w:color="auto"/>
          </w:divBdr>
        </w:div>
        <w:div w:id="1295142787">
          <w:marLeft w:val="640"/>
          <w:marRight w:val="0"/>
          <w:marTop w:val="0"/>
          <w:marBottom w:val="0"/>
          <w:divBdr>
            <w:top w:val="none" w:sz="0" w:space="0" w:color="auto"/>
            <w:left w:val="none" w:sz="0" w:space="0" w:color="auto"/>
            <w:bottom w:val="none" w:sz="0" w:space="0" w:color="auto"/>
            <w:right w:val="none" w:sz="0" w:space="0" w:color="auto"/>
          </w:divBdr>
        </w:div>
        <w:div w:id="1317103822">
          <w:marLeft w:val="640"/>
          <w:marRight w:val="0"/>
          <w:marTop w:val="0"/>
          <w:marBottom w:val="0"/>
          <w:divBdr>
            <w:top w:val="none" w:sz="0" w:space="0" w:color="auto"/>
            <w:left w:val="none" w:sz="0" w:space="0" w:color="auto"/>
            <w:bottom w:val="none" w:sz="0" w:space="0" w:color="auto"/>
            <w:right w:val="none" w:sz="0" w:space="0" w:color="auto"/>
          </w:divBdr>
        </w:div>
        <w:div w:id="1375884954">
          <w:marLeft w:val="640"/>
          <w:marRight w:val="0"/>
          <w:marTop w:val="0"/>
          <w:marBottom w:val="0"/>
          <w:divBdr>
            <w:top w:val="none" w:sz="0" w:space="0" w:color="auto"/>
            <w:left w:val="none" w:sz="0" w:space="0" w:color="auto"/>
            <w:bottom w:val="none" w:sz="0" w:space="0" w:color="auto"/>
            <w:right w:val="none" w:sz="0" w:space="0" w:color="auto"/>
          </w:divBdr>
        </w:div>
        <w:div w:id="1415012045">
          <w:marLeft w:val="640"/>
          <w:marRight w:val="0"/>
          <w:marTop w:val="0"/>
          <w:marBottom w:val="0"/>
          <w:divBdr>
            <w:top w:val="none" w:sz="0" w:space="0" w:color="auto"/>
            <w:left w:val="none" w:sz="0" w:space="0" w:color="auto"/>
            <w:bottom w:val="none" w:sz="0" w:space="0" w:color="auto"/>
            <w:right w:val="none" w:sz="0" w:space="0" w:color="auto"/>
          </w:divBdr>
        </w:div>
        <w:div w:id="1468551724">
          <w:marLeft w:val="640"/>
          <w:marRight w:val="0"/>
          <w:marTop w:val="0"/>
          <w:marBottom w:val="0"/>
          <w:divBdr>
            <w:top w:val="none" w:sz="0" w:space="0" w:color="auto"/>
            <w:left w:val="none" w:sz="0" w:space="0" w:color="auto"/>
            <w:bottom w:val="none" w:sz="0" w:space="0" w:color="auto"/>
            <w:right w:val="none" w:sz="0" w:space="0" w:color="auto"/>
          </w:divBdr>
        </w:div>
        <w:div w:id="1485656200">
          <w:marLeft w:val="640"/>
          <w:marRight w:val="0"/>
          <w:marTop w:val="0"/>
          <w:marBottom w:val="0"/>
          <w:divBdr>
            <w:top w:val="none" w:sz="0" w:space="0" w:color="auto"/>
            <w:left w:val="none" w:sz="0" w:space="0" w:color="auto"/>
            <w:bottom w:val="none" w:sz="0" w:space="0" w:color="auto"/>
            <w:right w:val="none" w:sz="0" w:space="0" w:color="auto"/>
          </w:divBdr>
        </w:div>
        <w:div w:id="1492988564">
          <w:marLeft w:val="640"/>
          <w:marRight w:val="0"/>
          <w:marTop w:val="0"/>
          <w:marBottom w:val="0"/>
          <w:divBdr>
            <w:top w:val="none" w:sz="0" w:space="0" w:color="auto"/>
            <w:left w:val="none" w:sz="0" w:space="0" w:color="auto"/>
            <w:bottom w:val="none" w:sz="0" w:space="0" w:color="auto"/>
            <w:right w:val="none" w:sz="0" w:space="0" w:color="auto"/>
          </w:divBdr>
        </w:div>
        <w:div w:id="1536117417">
          <w:marLeft w:val="640"/>
          <w:marRight w:val="0"/>
          <w:marTop w:val="0"/>
          <w:marBottom w:val="0"/>
          <w:divBdr>
            <w:top w:val="none" w:sz="0" w:space="0" w:color="auto"/>
            <w:left w:val="none" w:sz="0" w:space="0" w:color="auto"/>
            <w:bottom w:val="none" w:sz="0" w:space="0" w:color="auto"/>
            <w:right w:val="none" w:sz="0" w:space="0" w:color="auto"/>
          </w:divBdr>
        </w:div>
        <w:div w:id="1985768803">
          <w:marLeft w:val="640"/>
          <w:marRight w:val="0"/>
          <w:marTop w:val="0"/>
          <w:marBottom w:val="0"/>
          <w:divBdr>
            <w:top w:val="none" w:sz="0" w:space="0" w:color="auto"/>
            <w:left w:val="none" w:sz="0" w:space="0" w:color="auto"/>
            <w:bottom w:val="none" w:sz="0" w:space="0" w:color="auto"/>
            <w:right w:val="none" w:sz="0" w:space="0" w:color="auto"/>
          </w:divBdr>
        </w:div>
        <w:div w:id="1999378660">
          <w:marLeft w:val="640"/>
          <w:marRight w:val="0"/>
          <w:marTop w:val="0"/>
          <w:marBottom w:val="0"/>
          <w:divBdr>
            <w:top w:val="none" w:sz="0" w:space="0" w:color="auto"/>
            <w:left w:val="none" w:sz="0" w:space="0" w:color="auto"/>
            <w:bottom w:val="none" w:sz="0" w:space="0" w:color="auto"/>
            <w:right w:val="none" w:sz="0" w:space="0" w:color="auto"/>
          </w:divBdr>
        </w:div>
        <w:div w:id="2073888552">
          <w:marLeft w:val="640"/>
          <w:marRight w:val="0"/>
          <w:marTop w:val="0"/>
          <w:marBottom w:val="0"/>
          <w:divBdr>
            <w:top w:val="none" w:sz="0" w:space="0" w:color="auto"/>
            <w:left w:val="none" w:sz="0" w:space="0" w:color="auto"/>
            <w:bottom w:val="none" w:sz="0" w:space="0" w:color="auto"/>
            <w:right w:val="none" w:sz="0" w:space="0" w:color="auto"/>
          </w:divBdr>
        </w:div>
      </w:divsChild>
    </w:div>
    <w:div w:id="247807163">
      <w:marLeft w:val="640"/>
      <w:marRight w:val="0"/>
      <w:marTop w:val="0"/>
      <w:marBottom w:val="0"/>
      <w:divBdr>
        <w:top w:val="none" w:sz="0" w:space="0" w:color="auto"/>
        <w:left w:val="none" w:sz="0" w:space="0" w:color="auto"/>
        <w:bottom w:val="none" w:sz="0" w:space="0" w:color="auto"/>
        <w:right w:val="none" w:sz="0" w:space="0" w:color="auto"/>
      </w:divBdr>
    </w:div>
    <w:div w:id="248466174">
      <w:marLeft w:val="640"/>
      <w:marRight w:val="0"/>
      <w:marTop w:val="0"/>
      <w:marBottom w:val="0"/>
      <w:divBdr>
        <w:top w:val="none" w:sz="0" w:space="0" w:color="auto"/>
        <w:left w:val="none" w:sz="0" w:space="0" w:color="auto"/>
        <w:bottom w:val="none" w:sz="0" w:space="0" w:color="auto"/>
        <w:right w:val="none" w:sz="0" w:space="0" w:color="auto"/>
      </w:divBdr>
    </w:div>
    <w:div w:id="249311306">
      <w:marLeft w:val="640"/>
      <w:marRight w:val="0"/>
      <w:marTop w:val="0"/>
      <w:marBottom w:val="0"/>
      <w:divBdr>
        <w:top w:val="none" w:sz="0" w:space="0" w:color="auto"/>
        <w:left w:val="none" w:sz="0" w:space="0" w:color="auto"/>
        <w:bottom w:val="none" w:sz="0" w:space="0" w:color="auto"/>
        <w:right w:val="none" w:sz="0" w:space="0" w:color="auto"/>
      </w:divBdr>
    </w:div>
    <w:div w:id="249850352">
      <w:marLeft w:val="640"/>
      <w:marRight w:val="0"/>
      <w:marTop w:val="0"/>
      <w:marBottom w:val="0"/>
      <w:divBdr>
        <w:top w:val="none" w:sz="0" w:space="0" w:color="auto"/>
        <w:left w:val="none" w:sz="0" w:space="0" w:color="auto"/>
        <w:bottom w:val="none" w:sz="0" w:space="0" w:color="auto"/>
        <w:right w:val="none" w:sz="0" w:space="0" w:color="auto"/>
      </w:divBdr>
    </w:div>
    <w:div w:id="250746277">
      <w:marLeft w:val="640"/>
      <w:marRight w:val="0"/>
      <w:marTop w:val="0"/>
      <w:marBottom w:val="0"/>
      <w:divBdr>
        <w:top w:val="none" w:sz="0" w:space="0" w:color="auto"/>
        <w:left w:val="none" w:sz="0" w:space="0" w:color="auto"/>
        <w:bottom w:val="none" w:sz="0" w:space="0" w:color="auto"/>
        <w:right w:val="none" w:sz="0" w:space="0" w:color="auto"/>
      </w:divBdr>
    </w:div>
    <w:div w:id="252053797">
      <w:marLeft w:val="640"/>
      <w:marRight w:val="0"/>
      <w:marTop w:val="0"/>
      <w:marBottom w:val="0"/>
      <w:divBdr>
        <w:top w:val="none" w:sz="0" w:space="0" w:color="auto"/>
        <w:left w:val="none" w:sz="0" w:space="0" w:color="auto"/>
        <w:bottom w:val="none" w:sz="0" w:space="0" w:color="auto"/>
        <w:right w:val="none" w:sz="0" w:space="0" w:color="auto"/>
      </w:divBdr>
    </w:div>
    <w:div w:id="252279910">
      <w:marLeft w:val="640"/>
      <w:marRight w:val="0"/>
      <w:marTop w:val="0"/>
      <w:marBottom w:val="0"/>
      <w:divBdr>
        <w:top w:val="none" w:sz="0" w:space="0" w:color="auto"/>
        <w:left w:val="none" w:sz="0" w:space="0" w:color="auto"/>
        <w:bottom w:val="none" w:sz="0" w:space="0" w:color="auto"/>
        <w:right w:val="none" w:sz="0" w:space="0" w:color="auto"/>
      </w:divBdr>
    </w:div>
    <w:div w:id="252514848">
      <w:marLeft w:val="640"/>
      <w:marRight w:val="0"/>
      <w:marTop w:val="0"/>
      <w:marBottom w:val="0"/>
      <w:divBdr>
        <w:top w:val="none" w:sz="0" w:space="0" w:color="auto"/>
        <w:left w:val="none" w:sz="0" w:space="0" w:color="auto"/>
        <w:bottom w:val="none" w:sz="0" w:space="0" w:color="auto"/>
        <w:right w:val="none" w:sz="0" w:space="0" w:color="auto"/>
      </w:divBdr>
    </w:div>
    <w:div w:id="252662774">
      <w:marLeft w:val="640"/>
      <w:marRight w:val="0"/>
      <w:marTop w:val="0"/>
      <w:marBottom w:val="0"/>
      <w:divBdr>
        <w:top w:val="none" w:sz="0" w:space="0" w:color="auto"/>
        <w:left w:val="none" w:sz="0" w:space="0" w:color="auto"/>
        <w:bottom w:val="none" w:sz="0" w:space="0" w:color="auto"/>
        <w:right w:val="none" w:sz="0" w:space="0" w:color="auto"/>
      </w:divBdr>
    </w:div>
    <w:div w:id="253050349">
      <w:marLeft w:val="640"/>
      <w:marRight w:val="0"/>
      <w:marTop w:val="0"/>
      <w:marBottom w:val="0"/>
      <w:divBdr>
        <w:top w:val="none" w:sz="0" w:space="0" w:color="auto"/>
        <w:left w:val="none" w:sz="0" w:space="0" w:color="auto"/>
        <w:bottom w:val="none" w:sz="0" w:space="0" w:color="auto"/>
        <w:right w:val="none" w:sz="0" w:space="0" w:color="auto"/>
      </w:divBdr>
    </w:div>
    <w:div w:id="253131395">
      <w:marLeft w:val="640"/>
      <w:marRight w:val="0"/>
      <w:marTop w:val="0"/>
      <w:marBottom w:val="0"/>
      <w:divBdr>
        <w:top w:val="none" w:sz="0" w:space="0" w:color="auto"/>
        <w:left w:val="none" w:sz="0" w:space="0" w:color="auto"/>
        <w:bottom w:val="none" w:sz="0" w:space="0" w:color="auto"/>
        <w:right w:val="none" w:sz="0" w:space="0" w:color="auto"/>
      </w:divBdr>
    </w:div>
    <w:div w:id="253365456">
      <w:marLeft w:val="640"/>
      <w:marRight w:val="0"/>
      <w:marTop w:val="0"/>
      <w:marBottom w:val="0"/>
      <w:divBdr>
        <w:top w:val="none" w:sz="0" w:space="0" w:color="auto"/>
        <w:left w:val="none" w:sz="0" w:space="0" w:color="auto"/>
        <w:bottom w:val="none" w:sz="0" w:space="0" w:color="auto"/>
        <w:right w:val="none" w:sz="0" w:space="0" w:color="auto"/>
      </w:divBdr>
    </w:div>
    <w:div w:id="254218290">
      <w:bodyDiv w:val="1"/>
      <w:marLeft w:val="0"/>
      <w:marRight w:val="0"/>
      <w:marTop w:val="0"/>
      <w:marBottom w:val="0"/>
      <w:divBdr>
        <w:top w:val="none" w:sz="0" w:space="0" w:color="auto"/>
        <w:left w:val="none" w:sz="0" w:space="0" w:color="auto"/>
        <w:bottom w:val="none" w:sz="0" w:space="0" w:color="auto"/>
        <w:right w:val="none" w:sz="0" w:space="0" w:color="auto"/>
      </w:divBdr>
      <w:divsChild>
        <w:div w:id="42139917">
          <w:marLeft w:val="640"/>
          <w:marRight w:val="0"/>
          <w:marTop w:val="0"/>
          <w:marBottom w:val="0"/>
          <w:divBdr>
            <w:top w:val="none" w:sz="0" w:space="0" w:color="auto"/>
            <w:left w:val="none" w:sz="0" w:space="0" w:color="auto"/>
            <w:bottom w:val="none" w:sz="0" w:space="0" w:color="auto"/>
            <w:right w:val="none" w:sz="0" w:space="0" w:color="auto"/>
          </w:divBdr>
        </w:div>
        <w:div w:id="70155602">
          <w:marLeft w:val="640"/>
          <w:marRight w:val="0"/>
          <w:marTop w:val="0"/>
          <w:marBottom w:val="0"/>
          <w:divBdr>
            <w:top w:val="none" w:sz="0" w:space="0" w:color="auto"/>
            <w:left w:val="none" w:sz="0" w:space="0" w:color="auto"/>
            <w:bottom w:val="none" w:sz="0" w:space="0" w:color="auto"/>
            <w:right w:val="none" w:sz="0" w:space="0" w:color="auto"/>
          </w:divBdr>
        </w:div>
        <w:div w:id="80680637">
          <w:marLeft w:val="640"/>
          <w:marRight w:val="0"/>
          <w:marTop w:val="0"/>
          <w:marBottom w:val="0"/>
          <w:divBdr>
            <w:top w:val="none" w:sz="0" w:space="0" w:color="auto"/>
            <w:left w:val="none" w:sz="0" w:space="0" w:color="auto"/>
            <w:bottom w:val="none" w:sz="0" w:space="0" w:color="auto"/>
            <w:right w:val="none" w:sz="0" w:space="0" w:color="auto"/>
          </w:divBdr>
        </w:div>
        <w:div w:id="123544026">
          <w:marLeft w:val="640"/>
          <w:marRight w:val="0"/>
          <w:marTop w:val="0"/>
          <w:marBottom w:val="0"/>
          <w:divBdr>
            <w:top w:val="none" w:sz="0" w:space="0" w:color="auto"/>
            <w:left w:val="none" w:sz="0" w:space="0" w:color="auto"/>
            <w:bottom w:val="none" w:sz="0" w:space="0" w:color="auto"/>
            <w:right w:val="none" w:sz="0" w:space="0" w:color="auto"/>
          </w:divBdr>
        </w:div>
        <w:div w:id="146944518">
          <w:marLeft w:val="640"/>
          <w:marRight w:val="0"/>
          <w:marTop w:val="0"/>
          <w:marBottom w:val="0"/>
          <w:divBdr>
            <w:top w:val="none" w:sz="0" w:space="0" w:color="auto"/>
            <w:left w:val="none" w:sz="0" w:space="0" w:color="auto"/>
            <w:bottom w:val="none" w:sz="0" w:space="0" w:color="auto"/>
            <w:right w:val="none" w:sz="0" w:space="0" w:color="auto"/>
          </w:divBdr>
        </w:div>
        <w:div w:id="150025775">
          <w:marLeft w:val="640"/>
          <w:marRight w:val="0"/>
          <w:marTop w:val="0"/>
          <w:marBottom w:val="0"/>
          <w:divBdr>
            <w:top w:val="none" w:sz="0" w:space="0" w:color="auto"/>
            <w:left w:val="none" w:sz="0" w:space="0" w:color="auto"/>
            <w:bottom w:val="none" w:sz="0" w:space="0" w:color="auto"/>
            <w:right w:val="none" w:sz="0" w:space="0" w:color="auto"/>
          </w:divBdr>
        </w:div>
        <w:div w:id="155532900">
          <w:marLeft w:val="640"/>
          <w:marRight w:val="0"/>
          <w:marTop w:val="0"/>
          <w:marBottom w:val="0"/>
          <w:divBdr>
            <w:top w:val="none" w:sz="0" w:space="0" w:color="auto"/>
            <w:left w:val="none" w:sz="0" w:space="0" w:color="auto"/>
            <w:bottom w:val="none" w:sz="0" w:space="0" w:color="auto"/>
            <w:right w:val="none" w:sz="0" w:space="0" w:color="auto"/>
          </w:divBdr>
        </w:div>
        <w:div w:id="157816214">
          <w:marLeft w:val="640"/>
          <w:marRight w:val="0"/>
          <w:marTop w:val="0"/>
          <w:marBottom w:val="0"/>
          <w:divBdr>
            <w:top w:val="none" w:sz="0" w:space="0" w:color="auto"/>
            <w:left w:val="none" w:sz="0" w:space="0" w:color="auto"/>
            <w:bottom w:val="none" w:sz="0" w:space="0" w:color="auto"/>
            <w:right w:val="none" w:sz="0" w:space="0" w:color="auto"/>
          </w:divBdr>
        </w:div>
        <w:div w:id="167865581">
          <w:marLeft w:val="640"/>
          <w:marRight w:val="0"/>
          <w:marTop w:val="0"/>
          <w:marBottom w:val="0"/>
          <w:divBdr>
            <w:top w:val="none" w:sz="0" w:space="0" w:color="auto"/>
            <w:left w:val="none" w:sz="0" w:space="0" w:color="auto"/>
            <w:bottom w:val="none" w:sz="0" w:space="0" w:color="auto"/>
            <w:right w:val="none" w:sz="0" w:space="0" w:color="auto"/>
          </w:divBdr>
        </w:div>
        <w:div w:id="229272395">
          <w:marLeft w:val="640"/>
          <w:marRight w:val="0"/>
          <w:marTop w:val="0"/>
          <w:marBottom w:val="0"/>
          <w:divBdr>
            <w:top w:val="none" w:sz="0" w:space="0" w:color="auto"/>
            <w:left w:val="none" w:sz="0" w:space="0" w:color="auto"/>
            <w:bottom w:val="none" w:sz="0" w:space="0" w:color="auto"/>
            <w:right w:val="none" w:sz="0" w:space="0" w:color="auto"/>
          </w:divBdr>
        </w:div>
        <w:div w:id="267978489">
          <w:marLeft w:val="640"/>
          <w:marRight w:val="0"/>
          <w:marTop w:val="0"/>
          <w:marBottom w:val="0"/>
          <w:divBdr>
            <w:top w:val="none" w:sz="0" w:space="0" w:color="auto"/>
            <w:left w:val="none" w:sz="0" w:space="0" w:color="auto"/>
            <w:bottom w:val="none" w:sz="0" w:space="0" w:color="auto"/>
            <w:right w:val="none" w:sz="0" w:space="0" w:color="auto"/>
          </w:divBdr>
        </w:div>
        <w:div w:id="368456673">
          <w:marLeft w:val="640"/>
          <w:marRight w:val="0"/>
          <w:marTop w:val="0"/>
          <w:marBottom w:val="0"/>
          <w:divBdr>
            <w:top w:val="none" w:sz="0" w:space="0" w:color="auto"/>
            <w:left w:val="none" w:sz="0" w:space="0" w:color="auto"/>
            <w:bottom w:val="none" w:sz="0" w:space="0" w:color="auto"/>
            <w:right w:val="none" w:sz="0" w:space="0" w:color="auto"/>
          </w:divBdr>
        </w:div>
        <w:div w:id="427771167">
          <w:marLeft w:val="640"/>
          <w:marRight w:val="0"/>
          <w:marTop w:val="0"/>
          <w:marBottom w:val="0"/>
          <w:divBdr>
            <w:top w:val="none" w:sz="0" w:space="0" w:color="auto"/>
            <w:left w:val="none" w:sz="0" w:space="0" w:color="auto"/>
            <w:bottom w:val="none" w:sz="0" w:space="0" w:color="auto"/>
            <w:right w:val="none" w:sz="0" w:space="0" w:color="auto"/>
          </w:divBdr>
        </w:div>
        <w:div w:id="436557655">
          <w:marLeft w:val="640"/>
          <w:marRight w:val="0"/>
          <w:marTop w:val="0"/>
          <w:marBottom w:val="0"/>
          <w:divBdr>
            <w:top w:val="none" w:sz="0" w:space="0" w:color="auto"/>
            <w:left w:val="none" w:sz="0" w:space="0" w:color="auto"/>
            <w:bottom w:val="none" w:sz="0" w:space="0" w:color="auto"/>
            <w:right w:val="none" w:sz="0" w:space="0" w:color="auto"/>
          </w:divBdr>
        </w:div>
        <w:div w:id="455489733">
          <w:marLeft w:val="640"/>
          <w:marRight w:val="0"/>
          <w:marTop w:val="0"/>
          <w:marBottom w:val="0"/>
          <w:divBdr>
            <w:top w:val="none" w:sz="0" w:space="0" w:color="auto"/>
            <w:left w:val="none" w:sz="0" w:space="0" w:color="auto"/>
            <w:bottom w:val="none" w:sz="0" w:space="0" w:color="auto"/>
            <w:right w:val="none" w:sz="0" w:space="0" w:color="auto"/>
          </w:divBdr>
        </w:div>
        <w:div w:id="495537608">
          <w:marLeft w:val="640"/>
          <w:marRight w:val="0"/>
          <w:marTop w:val="0"/>
          <w:marBottom w:val="0"/>
          <w:divBdr>
            <w:top w:val="none" w:sz="0" w:space="0" w:color="auto"/>
            <w:left w:val="none" w:sz="0" w:space="0" w:color="auto"/>
            <w:bottom w:val="none" w:sz="0" w:space="0" w:color="auto"/>
            <w:right w:val="none" w:sz="0" w:space="0" w:color="auto"/>
          </w:divBdr>
        </w:div>
        <w:div w:id="535778230">
          <w:marLeft w:val="640"/>
          <w:marRight w:val="0"/>
          <w:marTop w:val="0"/>
          <w:marBottom w:val="0"/>
          <w:divBdr>
            <w:top w:val="none" w:sz="0" w:space="0" w:color="auto"/>
            <w:left w:val="none" w:sz="0" w:space="0" w:color="auto"/>
            <w:bottom w:val="none" w:sz="0" w:space="0" w:color="auto"/>
            <w:right w:val="none" w:sz="0" w:space="0" w:color="auto"/>
          </w:divBdr>
        </w:div>
        <w:div w:id="539166941">
          <w:marLeft w:val="640"/>
          <w:marRight w:val="0"/>
          <w:marTop w:val="0"/>
          <w:marBottom w:val="0"/>
          <w:divBdr>
            <w:top w:val="none" w:sz="0" w:space="0" w:color="auto"/>
            <w:left w:val="none" w:sz="0" w:space="0" w:color="auto"/>
            <w:bottom w:val="none" w:sz="0" w:space="0" w:color="auto"/>
            <w:right w:val="none" w:sz="0" w:space="0" w:color="auto"/>
          </w:divBdr>
        </w:div>
        <w:div w:id="616378196">
          <w:marLeft w:val="640"/>
          <w:marRight w:val="0"/>
          <w:marTop w:val="0"/>
          <w:marBottom w:val="0"/>
          <w:divBdr>
            <w:top w:val="none" w:sz="0" w:space="0" w:color="auto"/>
            <w:left w:val="none" w:sz="0" w:space="0" w:color="auto"/>
            <w:bottom w:val="none" w:sz="0" w:space="0" w:color="auto"/>
            <w:right w:val="none" w:sz="0" w:space="0" w:color="auto"/>
          </w:divBdr>
        </w:div>
        <w:div w:id="660504295">
          <w:marLeft w:val="640"/>
          <w:marRight w:val="0"/>
          <w:marTop w:val="0"/>
          <w:marBottom w:val="0"/>
          <w:divBdr>
            <w:top w:val="none" w:sz="0" w:space="0" w:color="auto"/>
            <w:left w:val="none" w:sz="0" w:space="0" w:color="auto"/>
            <w:bottom w:val="none" w:sz="0" w:space="0" w:color="auto"/>
            <w:right w:val="none" w:sz="0" w:space="0" w:color="auto"/>
          </w:divBdr>
        </w:div>
        <w:div w:id="679892281">
          <w:marLeft w:val="640"/>
          <w:marRight w:val="0"/>
          <w:marTop w:val="0"/>
          <w:marBottom w:val="0"/>
          <w:divBdr>
            <w:top w:val="none" w:sz="0" w:space="0" w:color="auto"/>
            <w:left w:val="none" w:sz="0" w:space="0" w:color="auto"/>
            <w:bottom w:val="none" w:sz="0" w:space="0" w:color="auto"/>
            <w:right w:val="none" w:sz="0" w:space="0" w:color="auto"/>
          </w:divBdr>
        </w:div>
        <w:div w:id="726218723">
          <w:marLeft w:val="640"/>
          <w:marRight w:val="0"/>
          <w:marTop w:val="0"/>
          <w:marBottom w:val="0"/>
          <w:divBdr>
            <w:top w:val="none" w:sz="0" w:space="0" w:color="auto"/>
            <w:left w:val="none" w:sz="0" w:space="0" w:color="auto"/>
            <w:bottom w:val="none" w:sz="0" w:space="0" w:color="auto"/>
            <w:right w:val="none" w:sz="0" w:space="0" w:color="auto"/>
          </w:divBdr>
        </w:div>
        <w:div w:id="749233395">
          <w:marLeft w:val="640"/>
          <w:marRight w:val="0"/>
          <w:marTop w:val="0"/>
          <w:marBottom w:val="0"/>
          <w:divBdr>
            <w:top w:val="none" w:sz="0" w:space="0" w:color="auto"/>
            <w:left w:val="none" w:sz="0" w:space="0" w:color="auto"/>
            <w:bottom w:val="none" w:sz="0" w:space="0" w:color="auto"/>
            <w:right w:val="none" w:sz="0" w:space="0" w:color="auto"/>
          </w:divBdr>
        </w:div>
        <w:div w:id="836924582">
          <w:marLeft w:val="640"/>
          <w:marRight w:val="0"/>
          <w:marTop w:val="0"/>
          <w:marBottom w:val="0"/>
          <w:divBdr>
            <w:top w:val="none" w:sz="0" w:space="0" w:color="auto"/>
            <w:left w:val="none" w:sz="0" w:space="0" w:color="auto"/>
            <w:bottom w:val="none" w:sz="0" w:space="0" w:color="auto"/>
            <w:right w:val="none" w:sz="0" w:space="0" w:color="auto"/>
          </w:divBdr>
        </w:div>
        <w:div w:id="865145197">
          <w:marLeft w:val="640"/>
          <w:marRight w:val="0"/>
          <w:marTop w:val="0"/>
          <w:marBottom w:val="0"/>
          <w:divBdr>
            <w:top w:val="none" w:sz="0" w:space="0" w:color="auto"/>
            <w:left w:val="none" w:sz="0" w:space="0" w:color="auto"/>
            <w:bottom w:val="none" w:sz="0" w:space="0" w:color="auto"/>
            <w:right w:val="none" w:sz="0" w:space="0" w:color="auto"/>
          </w:divBdr>
        </w:div>
        <w:div w:id="886142761">
          <w:marLeft w:val="640"/>
          <w:marRight w:val="0"/>
          <w:marTop w:val="0"/>
          <w:marBottom w:val="0"/>
          <w:divBdr>
            <w:top w:val="none" w:sz="0" w:space="0" w:color="auto"/>
            <w:left w:val="none" w:sz="0" w:space="0" w:color="auto"/>
            <w:bottom w:val="none" w:sz="0" w:space="0" w:color="auto"/>
            <w:right w:val="none" w:sz="0" w:space="0" w:color="auto"/>
          </w:divBdr>
        </w:div>
        <w:div w:id="886602686">
          <w:marLeft w:val="640"/>
          <w:marRight w:val="0"/>
          <w:marTop w:val="0"/>
          <w:marBottom w:val="0"/>
          <w:divBdr>
            <w:top w:val="none" w:sz="0" w:space="0" w:color="auto"/>
            <w:left w:val="none" w:sz="0" w:space="0" w:color="auto"/>
            <w:bottom w:val="none" w:sz="0" w:space="0" w:color="auto"/>
            <w:right w:val="none" w:sz="0" w:space="0" w:color="auto"/>
          </w:divBdr>
        </w:div>
        <w:div w:id="967079781">
          <w:marLeft w:val="640"/>
          <w:marRight w:val="0"/>
          <w:marTop w:val="0"/>
          <w:marBottom w:val="0"/>
          <w:divBdr>
            <w:top w:val="none" w:sz="0" w:space="0" w:color="auto"/>
            <w:left w:val="none" w:sz="0" w:space="0" w:color="auto"/>
            <w:bottom w:val="none" w:sz="0" w:space="0" w:color="auto"/>
            <w:right w:val="none" w:sz="0" w:space="0" w:color="auto"/>
          </w:divBdr>
        </w:div>
        <w:div w:id="982082732">
          <w:marLeft w:val="640"/>
          <w:marRight w:val="0"/>
          <w:marTop w:val="0"/>
          <w:marBottom w:val="0"/>
          <w:divBdr>
            <w:top w:val="none" w:sz="0" w:space="0" w:color="auto"/>
            <w:left w:val="none" w:sz="0" w:space="0" w:color="auto"/>
            <w:bottom w:val="none" w:sz="0" w:space="0" w:color="auto"/>
            <w:right w:val="none" w:sz="0" w:space="0" w:color="auto"/>
          </w:divBdr>
        </w:div>
        <w:div w:id="1014384115">
          <w:marLeft w:val="640"/>
          <w:marRight w:val="0"/>
          <w:marTop w:val="0"/>
          <w:marBottom w:val="0"/>
          <w:divBdr>
            <w:top w:val="none" w:sz="0" w:space="0" w:color="auto"/>
            <w:left w:val="none" w:sz="0" w:space="0" w:color="auto"/>
            <w:bottom w:val="none" w:sz="0" w:space="0" w:color="auto"/>
            <w:right w:val="none" w:sz="0" w:space="0" w:color="auto"/>
          </w:divBdr>
        </w:div>
        <w:div w:id="1038435445">
          <w:marLeft w:val="640"/>
          <w:marRight w:val="0"/>
          <w:marTop w:val="0"/>
          <w:marBottom w:val="0"/>
          <w:divBdr>
            <w:top w:val="none" w:sz="0" w:space="0" w:color="auto"/>
            <w:left w:val="none" w:sz="0" w:space="0" w:color="auto"/>
            <w:bottom w:val="none" w:sz="0" w:space="0" w:color="auto"/>
            <w:right w:val="none" w:sz="0" w:space="0" w:color="auto"/>
          </w:divBdr>
        </w:div>
        <w:div w:id="1084105189">
          <w:marLeft w:val="640"/>
          <w:marRight w:val="0"/>
          <w:marTop w:val="0"/>
          <w:marBottom w:val="0"/>
          <w:divBdr>
            <w:top w:val="none" w:sz="0" w:space="0" w:color="auto"/>
            <w:left w:val="none" w:sz="0" w:space="0" w:color="auto"/>
            <w:bottom w:val="none" w:sz="0" w:space="0" w:color="auto"/>
            <w:right w:val="none" w:sz="0" w:space="0" w:color="auto"/>
          </w:divBdr>
        </w:div>
        <w:div w:id="1090353547">
          <w:marLeft w:val="640"/>
          <w:marRight w:val="0"/>
          <w:marTop w:val="0"/>
          <w:marBottom w:val="0"/>
          <w:divBdr>
            <w:top w:val="none" w:sz="0" w:space="0" w:color="auto"/>
            <w:left w:val="none" w:sz="0" w:space="0" w:color="auto"/>
            <w:bottom w:val="none" w:sz="0" w:space="0" w:color="auto"/>
            <w:right w:val="none" w:sz="0" w:space="0" w:color="auto"/>
          </w:divBdr>
        </w:div>
        <w:div w:id="1106189791">
          <w:marLeft w:val="640"/>
          <w:marRight w:val="0"/>
          <w:marTop w:val="0"/>
          <w:marBottom w:val="0"/>
          <w:divBdr>
            <w:top w:val="none" w:sz="0" w:space="0" w:color="auto"/>
            <w:left w:val="none" w:sz="0" w:space="0" w:color="auto"/>
            <w:bottom w:val="none" w:sz="0" w:space="0" w:color="auto"/>
            <w:right w:val="none" w:sz="0" w:space="0" w:color="auto"/>
          </w:divBdr>
        </w:div>
        <w:div w:id="1118333390">
          <w:marLeft w:val="640"/>
          <w:marRight w:val="0"/>
          <w:marTop w:val="0"/>
          <w:marBottom w:val="0"/>
          <w:divBdr>
            <w:top w:val="none" w:sz="0" w:space="0" w:color="auto"/>
            <w:left w:val="none" w:sz="0" w:space="0" w:color="auto"/>
            <w:bottom w:val="none" w:sz="0" w:space="0" w:color="auto"/>
            <w:right w:val="none" w:sz="0" w:space="0" w:color="auto"/>
          </w:divBdr>
        </w:div>
        <w:div w:id="1135834477">
          <w:marLeft w:val="640"/>
          <w:marRight w:val="0"/>
          <w:marTop w:val="0"/>
          <w:marBottom w:val="0"/>
          <w:divBdr>
            <w:top w:val="none" w:sz="0" w:space="0" w:color="auto"/>
            <w:left w:val="none" w:sz="0" w:space="0" w:color="auto"/>
            <w:bottom w:val="none" w:sz="0" w:space="0" w:color="auto"/>
            <w:right w:val="none" w:sz="0" w:space="0" w:color="auto"/>
          </w:divBdr>
        </w:div>
        <w:div w:id="1146897615">
          <w:marLeft w:val="640"/>
          <w:marRight w:val="0"/>
          <w:marTop w:val="0"/>
          <w:marBottom w:val="0"/>
          <w:divBdr>
            <w:top w:val="none" w:sz="0" w:space="0" w:color="auto"/>
            <w:left w:val="none" w:sz="0" w:space="0" w:color="auto"/>
            <w:bottom w:val="none" w:sz="0" w:space="0" w:color="auto"/>
            <w:right w:val="none" w:sz="0" w:space="0" w:color="auto"/>
          </w:divBdr>
        </w:div>
        <w:div w:id="1175681081">
          <w:marLeft w:val="640"/>
          <w:marRight w:val="0"/>
          <w:marTop w:val="0"/>
          <w:marBottom w:val="0"/>
          <w:divBdr>
            <w:top w:val="none" w:sz="0" w:space="0" w:color="auto"/>
            <w:left w:val="none" w:sz="0" w:space="0" w:color="auto"/>
            <w:bottom w:val="none" w:sz="0" w:space="0" w:color="auto"/>
            <w:right w:val="none" w:sz="0" w:space="0" w:color="auto"/>
          </w:divBdr>
        </w:div>
        <w:div w:id="1195582870">
          <w:marLeft w:val="640"/>
          <w:marRight w:val="0"/>
          <w:marTop w:val="0"/>
          <w:marBottom w:val="0"/>
          <w:divBdr>
            <w:top w:val="none" w:sz="0" w:space="0" w:color="auto"/>
            <w:left w:val="none" w:sz="0" w:space="0" w:color="auto"/>
            <w:bottom w:val="none" w:sz="0" w:space="0" w:color="auto"/>
            <w:right w:val="none" w:sz="0" w:space="0" w:color="auto"/>
          </w:divBdr>
        </w:div>
        <w:div w:id="1244996300">
          <w:marLeft w:val="640"/>
          <w:marRight w:val="0"/>
          <w:marTop w:val="0"/>
          <w:marBottom w:val="0"/>
          <w:divBdr>
            <w:top w:val="none" w:sz="0" w:space="0" w:color="auto"/>
            <w:left w:val="none" w:sz="0" w:space="0" w:color="auto"/>
            <w:bottom w:val="none" w:sz="0" w:space="0" w:color="auto"/>
            <w:right w:val="none" w:sz="0" w:space="0" w:color="auto"/>
          </w:divBdr>
        </w:div>
        <w:div w:id="1260798747">
          <w:marLeft w:val="640"/>
          <w:marRight w:val="0"/>
          <w:marTop w:val="0"/>
          <w:marBottom w:val="0"/>
          <w:divBdr>
            <w:top w:val="none" w:sz="0" w:space="0" w:color="auto"/>
            <w:left w:val="none" w:sz="0" w:space="0" w:color="auto"/>
            <w:bottom w:val="none" w:sz="0" w:space="0" w:color="auto"/>
            <w:right w:val="none" w:sz="0" w:space="0" w:color="auto"/>
          </w:divBdr>
        </w:div>
        <w:div w:id="1347050418">
          <w:marLeft w:val="640"/>
          <w:marRight w:val="0"/>
          <w:marTop w:val="0"/>
          <w:marBottom w:val="0"/>
          <w:divBdr>
            <w:top w:val="none" w:sz="0" w:space="0" w:color="auto"/>
            <w:left w:val="none" w:sz="0" w:space="0" w:color="auto"/>
            <w:bottom w:val="none" w:sz="0" w:space="0" w:color="auto"/>
            <w:right w:val="none" w:sz="0" w:space="0" w:color="auto"/>
          </w:divBdr>
        </w:div>
        <w:div w:id="1368219354">
          <w:marLeft w:val="640"/>
          <w:marRight w:val="0"/>
          <w:marTop w:val="0"/>
          <w:marBottom w:val="0"/>
          <w:divBdr>
            <w:top w:val="none" w:sz="0" w:space="0" w:color="auto"/>
            <w:left w:val="none" w:sz="0" w:space="0" w:color="auto"/>
            <w:bottom w:val="none" w:sz="0" w:space="0" w:color="auto"/>
            <w:right w:val="none" w:sz="0" w:space="0" w:color="auto"/>
          </w:divBdr>
        </w:div>
        <w:div w:id="1371488781">
          <w:marLeft w:val="640"/>
          <w:marRight w:val="0"/>
          <w:marTop w:val="0"/>
          <w:marBottom w:val="0"/>
          <w:divBdr>
            <w:top w:val="none" w:sz="0" w:space="0" w:color="auto"/>
            <w:left w:val="none" w:sz="0" w:space="0" w:color="auto"/>
            <w:bottom w:val="none" w:sz="0" w:space="0" w:color="auto"/>
            <w:right w:val="none" w:sz="0" w:space="0" w:color="auto"/>
          </w:divBdr>
        </w:div>
        <w:div w:id="1383290421">
          <w:marLeft w:val="640"/>
          <w:marRight w:val="0"/>
          <w:marTop w:val="0"/>
          <w:marBottom w:val="0"/>
          <w:divBdr>
            <w:top w:val="none" w:sz="0" w:space="0" w:color="auto"/>
            <w:left w:val="none" w:sz="0" w:space="0" w:color="auto"/>
            <w:bottom w:val="none" w:sz="0" w:space="0" w:color="auto"/>
            <w:right w:val="none" w:sz="0" w:space="0" w:color="auto"/>
          </w:divBdr>
        </w:div>
        <w:div w:id="1411392054">
          <w:marLeft w:val="640"/>
          <w:marRight w:val="0"/>
          <w:marTop w:val="0"/>
          <w:marBottom w:val="0"/>
          <w:divBdr>
            <w:top w:val="none" w:sz="0" w:space="0" w:color="auto"/>
            <w:left w:val="none" w:sz="0" w:space="0" w:color="auto"/>
            <w:bottom w:val="none" w:sz="0" w:space="0" w:color="auto"/>
            <w:right w:val="none" w:sz="0" w:space="0" w:color="auto"/>
          </w:divBdr>
        </w:div>
        <w:div w:id="1436513583">
          <w:marLeft w:val="640"/>
          <w:marRight w:val="0"/>
          <w:marTop w:val="0"/>
          <w:marBottom w:val="0"/>
          <w:divBdr>
            <w:top w:val="none" w:sz="0" w:space="0" w:color="auto"/>
            <w:left w:val="none" w:sz="0" w:space="0" w:color="auto"/>
            <w:bottom w:val="none" w:sz="0" w:space="0" w:color="auto"/>
            <w:right w:val="none" w:sz="0" w:space="0" w:color="auto"/>
          </w:divBdr>
        </w:div>
        <w:div w:id="1439135692">
          <w:marLeft w:val="640"/>
          <w:marRight w:val="0"/>
          <w:marTop w:val="0"/>
          <w:marBottom w:val="0"/>
          <w:divBdr>
            <w:top w:val="none" w:sz="0" w:space="0" w:color="auto"/>
            <w:left w:val="none" w:sz="0" w:space="0" w:color="auto"/>
            <w:bottom w:val="none" w:sz="0" w:space="0" w:color="auto"/>
            <w:right w:val="none" w:sz="0" w:space="0" w:color="auto"/>
          </w:divBdr>
        </w:div>
        <w:div w:id="1467165215">
          <w:marLeft w:val="640"/>
          <w:marRight w:val="0"/>
          <w:marTop w:val="0"/>
          <w:marBottom w:val="0"/>
          <w:divBdr>
            <w:top w:val="none" w:sz="0" w:space="0" w:color="auto"/>
            <w:left w:val="none" w:sz="0" w:space="0" w:color="auto"/>
            <w:bottom w:val="none" w:sz="0" w:space="0" w:color="auto"/>
            <w:right w:val="none" w:sz="0" w:space="0" w:color="auto"/>
          </w:divBdr>
        </w:div>
        <w:div w:id="1531451259">
          <w:marLeft w:val="640"/>
          <w:marRight w:val="0"/>
          <w:marTop w:val="0"/>
          <w:marBottom w:val="0"/>
          <w:divBdr>
            <w:top w:val="none" w:sz="0" w:space="0" w:color="auto"/>
            <w:left w:val="none" w:sz="0" w:space="0" w:color="auto"/>
            <w:bottom w:val="none" w:sz="0" w:space="0" w:color="auto"/>
            <w:right w:val="none" w:sz="0" w:space="0" w:color="auto"/>
          </w:divBdr>
        </w:div>
        <w:div w:id="1565599539">
          <w:marLeft w:val="640"/>
          <w:marRight w:val="0"/>
          <w:marTop w:val="0"/>
          <w:marBottom w:val="0"/>
          <w:divBdr>
            <w:top w:val="none" w:sz="0" w:space="0" w:color="auto"/>
            <w:left w:val="none" w:sz="0" w:space="0" w:color="auto"/>
            <w:bottom w:val="none" w:sz="0" w:space="0" w:color="auto"/>
            <w:right w:val="none" w:sz="0" w:space="0" w:color="auto"/>
          </w:divBdr>
        </w:div>
        <w:div w:id="1623346355">
          <w:marLeft w:val="640"/>
          <w:marRight w:val="0"/>
          <w:marTop w:val="0"/>
          <w:marBottom w:val="0"/>
          <w:divBdr>
            <w:top w:val="none" w:sz="0" w:space="0" w:color="auto"/>
            <w:left w:val="none" w:sz="0" w:space="0" w:color="auto"/>
            <w:bottom w:val="none" w:sz="0" w:space="0" w:color="auto"/>
            <w:right w:val="none" w:sz="0" w:space="0" w:color="auto"/>
          </w:divBdr>
        </w:div>
        <w:div w:id="1638219627">
          <w:marLeft w:val="640"/>
          <w:marRight w:val="0"/>
          <w:marTop w:val="0"/>
          <w:marBottom w:val="0"/>
          <w:divBdr>
            <w:top w:val="none" w:sz="0" w:space="0" w:color="auto"/>
            <w:left w:val="none" w:sz="0" w:space="0" w:color="auto"/>
            <w:bottom w:val="none" w:sz="0" w:space="0" w:color="auto"/>
            <w:right w:val="none" w:sz="0" w:space="0" w:color="auto"/>
          </w:divBdr>
        </w:div>
        <w:div w:id="1670402345">
          <w:marLeft w:val="640"/>
          <w:marRight w:val="0"/>
          <w:marTop w:val="0"/>
          <w:marBottom w:val="0"/>
          <w:divBdr>
            <w:top w:val="none" w:sz="0" w:space="0" w:color="auto"/>
            <w:left w:val="none" w:sz="0" w:space="0" w:color="auto"/>
            <w:bottom w:val="none" w:sz="0" w:space="0" w:color="auto"/>
            <w:right w:val="none" w:sz="0" w:space="0" w:color="auto"/>
          </w:divBdr>
        </w:div>
        <w:div w:id="1685086877">
          <w:marLeft w:val="640"/>
          <w:marRight w:val="0"/>
          <w:marTop w:val="0"/>
          <w:marBottom w:val="0"/>
          <w:divBdr>
            <w:top w:val="none" w:sz="0" w:space="0" w:color="auto"/>
            <w:left w:val="none" w:sz="0" w:space="0" w:color="auto"/>
            <w:bottom w:val="none" w:sz="0" w:space="0" w:color="auto"/>
            <w:right w:val="none" w:sz="0" w:space="0" w:color="auto"/>
          </w:divBdr>
        </w:div>
        <w:div w:id="1696031873">
          <w:marLeft w:val="640"/>
          <w:marRight w:val="0"/>
          <w:marTop w:val="0"/>
          <w:marBottom w:val="0"/>
          <w:divBdr>
            <w:top w:val="none" w:sz="0" w:space="0" w:color="auto"/>
            <w:left w:val="none" w:sz="0" w:space="0" w:color="auto"/>
            <w:bottom w:val="none" w:sz="0" w:space="0" w:color="auto"/>
            <w:right w:val="none" w:sz="0" w:space="0" w:color="auto"/>
          </w:divBdr>
        </w:div>
        <w:div w:id="1701665624">
          <w:marLeft w:val="640"/>
          <w:marRight w:val="0"/>
          <w:marTop w:val="0"/>
          <w:marBottom w:val="0"/>
          <w:divBdr>
            <w:top w:val="none" w:sz="0" w:space="0" w:color="auto"/>
            <w:left w:val="none" w:sz="0" w:space="0" w:color="auto"/>
            <w:bottom w:val="none" w:sz="0" w:space="0" w:color="auto"/>
            <w:right w:val="none" w:sz="0" w:space="0" w:color="auto"/>
          </w:divBdr>
        </w:div>
        <w:div w:id="1701781194">
          <w:marLeft w:val="640"/>
          <w:marRight w:val="0"/>
          <w:marTop w:val="0"/>
          <w:marBottom w:val="0"/>
          <w:divBdr>
            <w:top w:val="none" w:sz="0" w:space="0" w:color="auto"/>
            <w:left w:val="none" w:sz="0" w:space="0" w:color="auto"/>
            <w:bottom w:val="none" w:sz="0" w:space="0" w:color="auto"/>
            <w:right w:val="none" w:sz="0" w:space="0" w:color="auto"/>
          </w:divBdr>
        </w:div>
        <w:div w:id="1719821371">
          <w:marLeft w:val="640"/>
          <w:marRight w:val="0"/>
          <w:marTop w:val="0"/>
          <w:marBottom w:val="0"/>
          <w:divBdr>
            <w:top w:val="none" w:sz="0" w:space="0" w:color="auto"/>
            <w:left w:val="none" w:sz="0" w:space="0" w:color="auto"/>
            <w:bottom w:val="none" w:sz="0" w:space="0" w:color="auto"/>
            <w:right w:val="none" w:sz="0" w:space="0" w:color="auto"/>
          </w:divBdr>
        </w:div>
        <w:div w:id="1756442246">
          <w:marLeft w:val="640"/>
          <w:marRight w:val="0"/>
          <w:marTop w:val="0"/>
          <w:marBottom w:val="0"/>
          <w:divBdr>
            <w:top w:val="none" w:sz="0" w:space="0" w:color="auto"/>
            <w:left w:val="none" w:sz="0" w:space="0" w:color="auto"/>
            <w:bottom w:val="none" w:sz="0" w:space="0" w:color="auto"/>
            <w:right w:val="none" w:sz="0" w:space="0" w:color="auto"/>
          </w:divBdr>
        </w:div>
        <w:div w:id="1771705639">
          <w:marLeft w:val="640"/>
          <w:marRight w:val="0"/>
          <w:marTop w:val="0"/>
          <w:marBottom w:val="0"/>
          <w:divBdr>
            <w:top w:val="none" w:sz="0" w:space="0" w:color="auto"/>
            <w:left w:val="none" w:sz="0" w:space="0" w:color="auto"/>
            <w:bottom w:val="none" w:sz="0" w:space="0" w:color="auto"/>
            <w:right w:val="none" w:sz="0" w:space="0" w:color="auto"/>
          </w:divBdr>
        </w:div>
        <w:div w:id="1815561221">
          <w:marLeft w:val="640"/>
          <w:marRight w:val="0"/>
          <w:marTop w:val="0"/>
          <w:marBottom w:val="0"/>
          <w:divBdr>
            <w:top w:val="none" w:sz="0" w:space="0" w:color="auto"/>
            <w:left w:val="none" w:sz="0" w:space="0" w:color="auto"/>
            <w:bottom w:val="none" w:sz="0" w:space="0" w:color="auto"/>
            <w:right w:val="none" w:sz="0" w:space="0" w:color="auto"/>
          </w:divBdr>
        </w:div>
        <w:div w:id="1846751355">
          <w:marLeft w:val="640"/>
          <w:marRight w:val="0"/>
          <w:marTop w:val="0"/>
          <w:marBottom w:val="0"/>
          <w:divBdr>
            <w:top w:val="none" w:sz="0" w:space="0" w:color="auto"/>
            <w:left w:val="none" w:sz="0" w:space="0" w:color="auto"/>
            <w:bottom w:val="none" w:sz="0" w:space="0" w:color="auto"/>
            <w:right w:val="none" w:sz="0" w:space="0" w:color="auto"/>
          </w:divBdr>
        </w:div>
        <w:div w:id="1893731121">
          <w:marLeft w:val="640"/>
          <w:marRight w:val="0"/>
          <w:marTop w:val="0"/>
          <w:marBottom w:val="0"/>
          <w:divBdr>
            <w:top w:val="none" w:sz="0" w:space="0" w:color="auto"/>
            <w:left w:val="none" w:sz="0" w:space="0" w:color="auto"/>
            <w:bottom w:val="none" w:sz="0" w:space="0" w:color="auto"/>
            <w:right w:val="none" w:sz="0" w:space="0" w:color="auto"/>
          </w:divBdr>
        </w:div>
        <w:div w:id="1906334560">
          <w:marLeft w:val="640"/>
          <w:marRight w:val="0"/>
          <w:marTop w:val="0"/>
          <w:marBottom w:val="0"/>
          <w:divBdr>
            <w:top w:val="none" w:sz="0" w:space="0" w:color="auto"/>
            <w:left w:val="none" w:sz="0" w:space="0" w:color="auto"/>
            <w:bottom w:val="none" w:sz="0" w:space="0" w:color="auto"/>
            <w:right w:val="none" w:sz="0" w:space="0" w:color="auto"/>
          </w:divBdr>
        </w:div>
        <w:div w:id="1938126681">
          <w:marLeft w:val="640"/>
          <w:marRight w:val="0"/>
          <w:marTop w:val="0"/>
          <w:marBottom w:val="0"/>
          <w:divBdr>
            <w:top w:val="none" w:sz="0" w:space="0" w:color="auto"/>
            <w:left w:val="none" w:sz="0" w:space="0" w:color="auto"/>
            <w:bottom w:val="none" w:sz="0" w:space="0" w:color="auto"/>
            <w:right w:val="none" w:sz="0" w:space="0" w:color="auto"/>
          </w:divBdr>
        </w:div>
        <w:div w:id="1962373419">
          <w:marLeft w:val="640"/>
          <w:marRight w:val="0"/>
          <w:marTop w:val="0"/>
          <w:marBottom w:val="0"/>
          <w:divBdr>
            <w:top w:val="none" w:sz="0" w:space="0" w:color="auto"/>
            <w:left w:val="none" w:sz="0" w:space="0" w:color="auto"/>
            <w:bottom w:val="none" w:sz="0" w:space="0" w:color="auto"/>
            <w:right w:val="none" w:sz="0" w:space="0" w:color="auto"/>
          </w:divBdr>
        </w:div>
        <w:div w:id="1995447830">
          <w:marLeft w:val="640"/>
          <w:marRight w:val="0"/>
          <w:marTop w:val="0"/>
          <w:marBottom w:val="0"/>
          <w:divBdr>
            <w:top w:val="none" w:sz="0" w:space="0" w:color="auto"/>
            <w:left w:val="none" w:sz="0" w:space="0" w:color="auto"/>
            <w:bottom w:val="none" w:sz="0" w:space="0" w:color="auto"/>
            <w:right w:val="none" w:sz="0" w:space="0" w:color="auto"/>
          </w:divBdr>
        </w:div>
        <w:div w:id="2102870201">
          <w:marLeft w:val="640"/>
          <w:marRight w:val="0"/>
          <w:marTop w:val="0"/>
          <w:marBottom w:val="0"/>
          <w:divBdr>
            <w:top w:val="none" w:sz="0" w:space="0" w:color="auto"/>
            <w:left w:val="none" w:sz="0" w:space="0" w:color="auto"/>
            <w:bottom w:val="none" w:sz="0" w:space="0" w:color="auto"/>
            <w:right w:val="none" w:sz="0" w:space="0" w:color="auto"/>
          </w:divBdr>
        </w:div>
      </w:divsChild>
    </w:div>
    <w:div w:id="254477434">
      <w:bodyDiv w:val="1"/>
      <w:marLeft w:val="0"/>
      <w:marRight w:val="0"/>
      <w:marTop w:val="0"/>
      <w:marBottom w:val="0"/>
      <w:divBdr>
        <w:top w:val="none" w:sz="0" w:space="0" w:color="auto"/>
        <w:left w:val="none" w:sz="0" w:space="0" w:color="auto"/>
        <w:bottom w:val="none" w:sz="0" w:space="0" w:color="auto"/>
        <w:right w:val="none" w:sz="0" w:space="0" w:color="auto"/>
      </w:divBdr>
      <w:divsChild>
        <w:div w:id="84618608">
          <w:marLeft w:val="640"/>
          <w:marRight w:val="0"/>
          <w:marTop w:val="0"/>
          <w:marBottom w:val="0"/>
          <w:divBdr>
            <w:top w:val="none" w:sz="0" w:space="0" w:color="auto"/>
            <w:left w:val="none" w:sz="0" w:space="0" w:color="auto"/>
            <w:bottom w:val="none" w:sz="0" w:space="0" w:color="auto"/>
            <w:right w:val="none" w:sz="0" w:space="0" w:color="auto"/>
          </w:divBdr>
        </w:div>
        <w:div w:id="136999436">
          <w:marLeft w:val="640"/>
          <w:marRight w:val="0"/>
          <w:marTop w:val="0"/>
          <w:marBottom w:val="0"/>
          <w:divBdr>
            <w:top w:val="none" w:sz="0" w:space="0" w:color="auto"/>
            <w:left w:val="none" w:sz="0" w:space="0" w:color="auto"/>
            <w:bottom w:val="none" w:sz="0" w:space="0" w:color="auto"/>
            <w:right w:val="none" w:sz="0" w:space="0" w:color="auto"/>
          </w:divBdr>
        </w:div>
        <w:div w:id="147794410">
          <w:marLeft w:val="640"/>
          <w:marRight w:val="0"/>
          <w:marTop w:val="0"/>
          <w:marBottom w:val="0"/>
          <w:divBdr>
            <w:top w:val="none" w:sz="0" w:space="0" w:color="auto"/>
            <w:left w:val="none" w:sz="0" w:space="0" w:color="auto"/>
            <w:bottom w:val="none" w:sz="0" w:space="0" w:color="auto"/>
            <w:right w:val="none" w:sz="0" w:space="0" w:color="auto"/>
          </w:divBdr>
        </w:div>
        <w:div w:id="293103901">
          <w:marLeft w:val="640"/>
          <w:marRight w:val="0"/>
          <w:marTop w:val="0"/>
          <w:marBottom w:val="0"/>
          <w:divBdr>
            <w:top w:val="none" w:sz="0" w:space="0" w:color="auto"/>
            <w:left w:val="none" w:sz="0" w:space="0" w:color="auto"/>
            <w:bottom w:val="none" w:sz="0" w:space="0" w:color="auto"/>
            <w:right w:val="none" w:sz="0" w:space="0" w:color="auto"/>
          </w:divBdr>
        </w:div>
        <w:div w:id="299502344">
          <w:marLeft w:val="640"/>
          <w:marRight w:val="0"/>
          <w:marTop w:val="0"/>
          <w:marBottom w:val="0"/>
          <w:divBdr>
            <w:top w:val="none" w:sz="0" w:space="0" w:color="auto"/>
            <w:left w:val="none" w:sz="0" w:space="0" w:color="auto"/>
            <w:bottom w:val="none" w:sz="0" w:space="0" w:color="auto"/>
            <w:right w:val="none" w:sz="0" w:space="0" w:color="auto"/>
          </w:divBdr>
        </w:div>
        <w:div w:id="308169141">
          <w:marLeft w:val="640"/>
          <w:marRight w:val="0"/>
          <w:marTop w:val="0"/>
          <w:marBottom w:val="0"/>
          <w:divBdr>
            <w:top w:val="none" w:sz="0" w:space="0" w:color="auto"/>
            <w:left w:val="none" w:sz="0" w:space="0" w:color="auto"/>
            <w:bottom w:val="none" w:sz="0" w:space="0" w:color="auto"/>
            <w:right w:val="none" w:sz="0" w:space="0" w:color="auto"/>
          </w:divBdr>
        </w:div>
        <w:div w:id="323749426">
          <w:marLeft w:val="640"/>
          <w:marRight w:val="0"/>
          <w:marTop w:val="0"/>
          <w:marBottom w:val="0"/>
          <w:divBdr>
            <w:top w:val="none" w:sz="0" w:space="0" w:color="auto"/>
            <w:left w:val="none" w:sz="0" w:space="0" w:color="auto"/>
            <w:bottom w:val="none" w:sz="0" w:space="0" w:color="auto"/>
            <w:right w:val="none" w:sz="0" w:space="0" w:color="auto"/>
          </w:divBdr>
        </w:div>
        <w:div w:id="358045312">
          <w:marLeft w:val="640"/>
          <w:marRight w:val="0"/>
          <w:marTop w:val="0"/>
          <w:marBottom w:val="0"/>
          <w:divBdr>
            <w:top w:val="none" w:sz="0" w:space="0" w:color="auto"/>
            <w:left w:val="none" w:sz="0" w:space="0" w:color="auto"/>
            <w:bottom w:val="none" w:sz="0" w:space="0" w:color="auto"/>
            <w:right w:val="none" w:sz="0" w:space="0" w:color="auto"/>
          </w:divBdr>
        </w:div>
        <w:div w:id="358968870">
          <w:marLeft w:val="640"/>
          <w:marRight w:val="0"/>
          <w:marTop w:val="0"/>
          <w:marBottom w:val="0"/>
          <w:divBdr>
            <w:top w:val="none" w:sz="0" w:space="0" w:color="auto"/>
            <w:left w:val="none" w:sz="0" w:space="0" w:color="auto"/>
            <w:bottom w:val="none" w:sz="0" w:space="0" w:color="auto"/>
            <w:right w:val="none" w:sz="0" w:space="0" w:color="auto"/>
          </w:divBdr>
        </w:div>
        <w:div w:id="388841975">
          <w:marLeft w:val="640"/>
          <w:marRight w:val="0"/>
          <w:marTop w:val="0"/>
          <w:marBottom w:val="0"/>
          <w:divBdr>
            <w:top w:val="none" w:sz="0" w:space="0" w:color="auto"/>
            <w:left w:val="none" w:sz="0" w:space="0" w:color="auto"/>
            <w:bottom w:val="none" w:sz="0" w:space="0" w:color="auto"/>
            <w:right w:val="none" w:sz="0" w:space="0" w:color="auto"/>
          </w:divBdr>
        </w:div>
        <w:div w:id="393545512">
          <w:marLeft w:val="640"/>
          <w:marRight w:val="0"/>
          <w:marTop w:val="0"/>
          <w:marBottom w:val="0"/>
          <w:divBdr>
            <w:top w:val="none" w:sz="0" w:space="0" w:color="auto"/>
            <w:left w:val="none" w:sz="0" w:space="0" w:color="auto"/>
            <w:bottom w:val="none" w:sz="0" w:space="0" w:color="auto"/>
            <w:right w:val="none" w:sz="0" w:space="0" w:color="auto"/>
          </w:divBdr>
        </w:div>
        <w:div w:id="452018003">
          <w:marLeft w:val="640"/>
          <w:marRight w:val="0"/>
          <w:marTop w:val="0"/>
          <w:marBottom w:val="0"/>
          <w:divBdr>
            <w:top w:val="none" w:sz="0" w:space="0" w:color="auto"/>
            <w:left w:val="none" w:sz="0" w:space="0" w:color="auto"/>
            <w:bottom w:val="none" w:sz="0" w:space="0" w:color="auto"/>
            <w:right w:val="none" w:sz="0" w:space="0" w:color="auto"/>
          </w:divBdr>
        </w:div>
        <w:div w:id="488593002">
          <w:marLeft w:val="640"/>
          <w:marRight w:val="0"/>
          <w:marTop w:val="0"/>
          <w:marBottom w:val="0"/>
          <w:divBdr>
            <w:top w:val="none" w:sz="0" w:space="0" w:color="auto"/>
            <w:left w:val="none" w:sz="0" w:space="0" w:color="auto"/>
            <w:bottom w:val="none" w:sz="0" w:space="0" w:color="auto"/>
            <w:right w:val="none" w:sz="0" w:space="0" w:color="auto"/>
          </w:divBdr>
        </w:div>
        <w:div w:id="504369335">
          <w:marLeft w:val="640"/>
          <w:marRight w:val="0"/>
          <w:marTop w:val="0"/>
          <w:marBottom w:val="0"/>
          <w:divBdr>
            <w:top w:val="none" w:sz="0" w:space="0" w:color="auto"/>
            <w:left w:val="none" w:sz="0" w:space="0" w:color="auto"/>
            <w:bottom w:val="none" w:sz="0" w:space="0" w:color="auto"/>
            <w:right w:val="none" w:sz="0" w:space="0" w:color="auto"/>
          </w:divBdr>
        </w:div>
        <w:div w:id="591621593">
          <w:marLeft w:val="640"/>
          <w:marRight w:val="0"/>
          <w:marTop w:val="0"/>
          <w:marBottom w:val="0"/>
          <w:divBdr>
            <w:top w:val="none" w:sz="0" w:space="0" w:color="auto"/>
            <w:left w:val="none" w:sz="0" w:space="0" w:color="auto"/>
            <w:bottom w:val="none" w:sz="0" w:space="0" w:color="auto"/>
            <w:right w:val="none" w:sz="0" w:space="0" w:color="auto"/>
          </w:divBdr>
        </w:div>
        <w:div w:id="598758407">
          <w:marLeft w:val="640"/>
          <w:marRight w:val="0"/>
          <w:marTop w:val="0"/>
          <w:marBottom w:val="0"/>
          <w:divBdr>
            <w:top w:val="none" w:sz="0" w:space="0" w:color="auto"/>
            <w:left w:val="none" w:sz="0" w:space="0" w:color="auto"/>
            <w:bottom w:val="none" w:sz="0" w:space="0" w:color="auto"/>
            <w:right w:val="none" w:sz="0" w:space="0" w:color="auto"/>
          </w:divBdr>
        </w:div>
        <w:div w:id="601645024">
          <w:marLeft w:val="640"/>
          <w:marRight w:val="0"/>
          <w:marTop w:val="0"/>
          <w:marBottom w:val="0"/>
          <w:divBdr>
            <w:top w:val="none" w:sz="0" w:space="0" w:color="auto"/>
            <w:left w:val="none" w:sz="0" w:space="0" w:color="auto"/>
            <w:bottom w:val="none" w:sz="0" w:space="0" w:color="auto"/>
            <w:right w:val="none" w:sz="0" w:space="0" w:color="auto"/>
          </w:divBdr>
        </w:div>
        <w:div w:id="628510761">
          <w:marLeft w:val="640"/>
          <w:marRight w:val="0"/>
          <w:marTop w:val="0"/>
          <w:marBottom w:val="0"/>
          <w:divBdr>
            <w:top w:val="none" w:sz="0" w:space="0" w:color="auto"/>
            <w:left w:val="none" w:sz="0" w:space="0" w:color="auto"/>
            <w:bottom w:val="none" w:sz="0" w:space="0" w:color="auto"/>
            <w:right w:val="none" w:sz="0" w:space="0" w:color="auto"/>
          </w:divBdr>
        </w:div>
        <w:div w:id="629824717">
          <w:marLeft w:val="640"/>
          <w:marRight w:val="0"/>
          <w:marTop w:val="0"/>
          <w:marBottom w:val="0"/>
          <w:divBdr>
            <w:top w:val="none" w:sz="0" w:space="0" w:color="auto"/>
            <w:left w:val="none" w:sz="0" w:space="0" w:color="auto"/>
            <w:bottom w:val="none" w:sz="0" w:space="0" w:color="auto"/>
            <w:right w:val="none" w:sz="0" w:space="0" w:color="auto"/>
          </w:divBdr>
        </w:div>
        <w:div w:id="694893487">
          <w:marLeft w:val="640"/>
          <w:marRight w:val="0"/>
          <w:marTop w:val="0"/>
          <w:marBottom w:val="0"/>
          <w:divBdr>
            <w:top w:val="none" w:sz="0" w:space="0" w:color="auto"/>
            <w:left w:val="none" w:sz="0" w:space="0" w:color="auto"/>
            <w:bottom w:val="none" w:sz="0" w:space="0" w:color="auto"/>
            <w:right w:val="none" w:sz="0" w:space="0" w:color="auto"/>
          </w:divBdr>
        </w:div>
        <w:div w:id="726687769">
          <w:marLeft w:val="640"/>
          <w:marRight w:val="0"/>
          <w:marTop w:val="0"/>
          <w:marBottom w:val="0"/>
          <w:divBdr>
            <w:top w:val="none" w:sz="0" w:space="0" w:color="auto"/>
            <w:left w:val="none" w:sz="0" w:space="0" w:color="auto"/>
            <w:bottom w:val="none" w:sz="0" w:space="0" w:color="auto"/>
            <w:right w:val="none" w:sz="0" w:space="0" w:color="auto"/>
          </w:divBdr>
        </w:div>
        <w:div w:id="756630464">
          <w:marLeft w:val="640"/>
          <w:marRight w:val="0"/>
          <w:marTop w:val="0"/>
          <w:marBottom w:val="0"/>
          <w:divBdr>
            <w:top w:val="none" w:sz="0" w:space="0" w:color="auto"/>
            <w:left w:val="none" w:sz="0" w:space="0" w:color="auto"/>
            <w:bottom w:val="none" w:sz="0" w:space="0" w:color="auto"/>
            <w:right w:val="none" w:sz="0" w:space="0" w:color="auto"/>
          </w:divBdr>
        </w:div>
        <w:div w:id="778791156">
          <w:marLeft w:val="640"/>
          <w:marRight w:val="0"/>
          <w:marTop w:val="0"/>
          <w:marBottom w:val="0"/>
          <w:divBdr>
            <w:top w:val="none" w:sz="0" w:space="0" w:color="auto"/>
            <w:left w:val="none" w:sz="0" w:space="0" w:color="auto"/>
            <w:bottom w:val="none" w:sz="0" w:space="0" w:color="auto"/>
            <w:right w:val="none" w:sz="0" w:space="0" w:color="auto"/>
          </w:divBdr>
        </w:div>
        <w:div w:id="792095058">
          <w:marLeft w:val="640"/>
          <w:marRight w:val="0"/>
          <w:marTop w:val="0"/>
          <w:marBottom w:val="0"/>
          <w:divBdr>
            <w:top w:val="none" w:sz="0" w:space="0" w:color="auto"/>
            <w:left w:val="none" w:sz="0" w:space="0" w:color="auto"/>
            <w:bottom w:val="none" w:sz="0" w:space="0" w:color="auto"/>
            <w:right w:val="none" w:sz="0" w:space="0" w:color="auto"/>
          </w:divBdr>
        </w:div>
        <w:div w:id="817110396">
          <w:marLeft w:val="640"/>
          <w:marRight w:val="0"/>
          <w:marTop w:val="0"/>
          <w:marBottom w:val="0"/>
          <w:divBdr>
            <w:top w:val="none" w:sz="0" w:space="0" w:color="auto"/>
            <w:left w:val="none" w:sz="0" w:space="0" w:color="auto"/>
            <w:bottom w:val="none" w:sz="0" w:space="0" w:color="auto"/>
            <w:right w:val="none" w:sz="0" w:space="0" w:color="auto"/>
          </w:divBdr>
        </w:div>
        <w:div w:id="962420391">
          <w:marLeft w:val="640"/>
          <w:marRight w:val="0"/>
          <w:marTop w:val="0"/>
          <w:marBottom w:val="0"/>
          <w:divBdr>
            <w:top w:val="none" w:sz="0" w:space="0" w:color="auto"/>
            <w:left w:val="none" w:sz="0" w:space="0" w:color="auto"/>
            <w:bottom w:val="none" w:sz="0" w:space="0" w:color="auto"/>
            <w:right w:val="none" w:sz="0" w:space="0" w:color="auto"/>
          </w:divBdr>
        </w:div>
        <w:div w:id="994992781">
          <w:marLeft w:val="640"/>
          <w:marRight w:val="0"/>
          <w:marTop w:val="0"/>
          <w:marBottom w:val="0"/>
          <w:divBdr>
            <w:top w:val="none" w:sz="0" w:space="0" w:color="auto"/>
            <w:left w:val="none" w:sz="0" w:space="0" w:color="auto"/>
            <w:bottom w:val="none" w:sz="0" w:space="0" w:color="auto"/>
            <w:right w:val="none" w:sz="0" w:space="0" w:color="auto"/>
          </w:divBdr>
        </w:div>
        <w:div w:id="997461072">
          <w:marLeft w:val="640"/>
          <w:marRight w:val="0"/>
          <w:marTop w:val="0"/>
          <w:marBottom w:val="0"/>
          <w:divBdr>
            <w:top w:val="none" w:sz="0" w:space="0" w:color="auto"/>
            <w:left w:val="none" w:sz="0" w:space="0" w:color="auto"/>
            <w:bottom w:val="none" w:sz="0" w:space="0" w:color="auto"/>
            <w:right w:val="none" w:sz="0" w:space="0" w:color="auto"/>
          </w:divBdr>
        </w:div>
        <w:div w:id="1026636615">
          <w:marLeft w:val="640"/>
          <w:marRight w:val="0"/>
          <w:marTop w:val="0"/>
          <w:marBottom w:val="0"/>
          <w:divBdr>
            <w:top w:val="none" w:sz="0" w:space="0" w:color="auto"/>
            <w:left w:val="none" w:sz="0" w:space="0" w:color="auto"/>
            <w:bottom w:val="none" w:sz="0" w:space="0" w:color="auto"/>
            <w:right w:val="none" w:sz="0" w:space="0" w:color="auto"/>
          </w:divBdr>
        </w:div>
        <w:div w:id="1029184423">
          <w:marLeft w:val="640"/>
          <w:marRight w:val="0"/>
          <w:marTop w:val="0"/>
          <w:marBottom w:val="0"/>
          <w:divBdr>
            <w:top w:val="none" w:sz="0" w:space="0" w:color="auto"/>
            <w:left w:val="none" w:sz="0" w:space="0" w:color="auto"/>
            <w:bottom w:val="none" w:sz="0" w:space="0" w:color="auto"/>
            <w:right w:val="none" w:sz="0" w:space="0" w:color="auto"/>
          </w:divBdr>
        </w:div>
        <w:div w:id="1125003281">
          <w:marLeft w:val="640"/>
          <w:marRight w:val="0"/>
          <w:marTop w:val="0"/>
          <w:marBottom w:val="0"/>
          <w:divBdr>
            <w:top w:val="none" w:sz="0" w:space="0" w:color="auto"/>
            <w:left w:val="none" w:sz="0" w:space="0" w:color="auto"/>
            <w:bottom w:val="none" w:sz="0" w:space="0" w:color="auto"/>
            <w:right w:val="none" w:sz="0" w:space="0" w:color="auto"/>
          </w:divBdr>
        </w:div>
        <w:div w:id="1142500807">
          <w:marLeft w:val="640"/>
          <w:marRight w:val="0"/>
          <w:marTop w:val="0"/>
          <w:marBottom w:val="0"/>
          <w:divBdr>
            <w:top w:val="none" w:sz="0" w:space="0" w:color="auto"/>
            <w:left w:val="none" w:sz="0" w:space="0" w:color="auto"/>
            <w:bottom w:val="none" w:sz="0" w:space="0" w:color="auto"/>
            <w:right w:val="none" w:sz="0" w:space="0" w:color="auto"/>
          </w:divBdr>
        </w:div>
        <w:div w:id="1203444696">
          <w:marLeft w:val="640"/>
          <w:marRight w:val="0"/>
          <w:marTop w:val="0"/>
          <w:marBottom w:val="0"/>
          <w:divBdr>
            <w:top w:val="none" w:sz="0" w:space="0" w:color="auto"/>
            <w:left w:val="none" w:sz="0" w:space="0" w:color="auto"/>
            <w:bottom w:val="none" w:sz="0" w:space="0" w:color="auto"/>
            <w:right w:val="none" w:sz="0" w:space="0" w:color="auto"/>
          </w:divBdr>
        </w:div>
        <w:div w:id="1231430256">
          <w:marLeft w:val="640"/>
          <w:marRight w:val="0"/>
          <w:marTop w:val="0"/>
          <w:marBottom w:val="0"/>
          <w:divBdr>
            <w:top w:val="none" w:sz="0" w:space="0" w:color="auto"/>
            <w:left w:val="none" w:sz="0" w:space="0" w:color="auto"/>
            <w:bottom w:val="none" w:sz="0" w:space="0" w:color="auto"/>
            <w:right w:val="none" w:sz="0" w:space="0" w:color="auto"/>
          </w:divBdr>
        </w:div>
        <w:div w:id="1233420098">
          <w:marLeft w:val="640"/>
          <w:marRight w:val="0"/>
          <w:marTop w:val="0"/>
          <w:marBottom w:val="0"/>
          <w:divBdr>
            <w:top w:val="none" w:sz="0" w:space="0" w:color="auto"/>
            <w:left w:val="none" w:sz="0" w:space="0" w:color="auto"/>
            <w:bottom w:val="none" w:sz="0" w:space="0" w:color="auto"/>
            <w:right w:val="none" w:sz="0" w:space="0" w:color="auto"/>
          </w:divBdr>
        </w:div>
        <w:div w:id="1304774204">
          <w:marLeft w:val="640"/>
          <w:marRight w:val="0"/>
          <w:marTop w:val="0"/>
          <w:marBottom w:val="0"/>
          <w:divBdr>
            <w:top w:val="none" w:sz="0" w:space="0" w:color="auto"/>
            <w:left w:val="none" w:sz="0" w:space="0" w:color="auto"/>
            <w:bottom w:val="none" w:sz="0" w:space="0" w:color="auto"/>
            <w:right w:val="none" w:sz="0" w:space="0" w:color="auto"/>
          </w:divBdr>
        </w:div>
        <w:div w:id="1309676003">
          <w:marLeft w:val="640"/>
          <w:marRight w:val="0"/>
          <w:marTop w:val="0"/>
          <w:marBottom w:val="0"/>
          <w:divBdr>
            <w:top w:val="none" w:sz="0" w:space="0" w:color="auto"/>
            <w:left w:val="none" w:sz="0" w:space="0" w:color="auto"/>
            <w:bottom w:val="none" w:sz="0" w:space="0" w:color="auto"/>
            <w:right w:val="none" w:sz="0" w:space="0" w:color="auto"/>
          </w:divBdr>
        </w:div>
        <w:div w:id="1314213062">
          <w:marLeft w:val="640"/>
          <w:marRight w:val="0"/>
          <w:marTop w:val="0"/>
          <w:marBottom w:val="0"/>
          <w:divBdr>
            <w:top w:val="none" w:sz="0" w:space="0" w:color="auto"/>
            <w:left w:val="none" w:sz="0" w:space="0" w:color="auto"/>
            <w:bottom w:val="none" w:sz="0" w:space="0" w:color="auto"/>
            <w:right w:val="none" w:sz="0" w:space="0" w:color="auto"/>
          </w:divBdr>
        </w:div>
        <w:div w:id="1325203507">
          <w:marLeft w:val="640"/>
          <w:marRight w:val="0"/>
          <w:marTop w:val="0"/>
          <w:marBottom w:val="0"/>
          <w:divBdr>
            <w:top w:val="none" w:sz="0" w:space="0" w:color="auto"/>
            <w:left w:val="none" w:sz="0" w:space="0" w:color="auto"/>
            <w:bottom w:val="none" w:sz="0" w:space="0" w:color="auto"/>
            <w:right w:val="none" w:sz="0" w:space="0" w:color="auto"/>
          </w:divBdr>
        </w:div>
        <w:div w:id="1340544882">
          <w:marLeft w:val="640"/>
          <w:marRight w:val="0"/>
          <w:marTop w:val="0"/>
          <w:marBottom w:val="0"/>
          <w:divBdr>
            <w:top w:val="none" w:sz="0" w:space="0" w:color="auto"/>
            <w:left w:val="none" w:sz="0" w:space="0" w:color="auto"/>
            <w:bottom w:val="none" w:sz="0" w:space="0" w:color="auto"/>
            <w:right w:val="none" w:sz="0" w:space="0" w:color="auto"/>
          </w:divBdr>
        </w:div>
        <w:div w:id="1366558549">
          <w:marLeft w:val="640"/>
          <w:marRight w:val="0"/>
          <w:marTop w:val="0"/>
          <w:marBottom w:val="0"/>
          <w:divBdr>
            <w:top w:val="none" w:sz="0" w:space="0" w:color="auto"/>
            <w:left w:val="none" w:sz="0" w:space="0" w:color="auto"/>
            <w:bottom w:val="none" w:sz="0" w:space="0" w:color="auto"/>
            <w:right w:val="none" w:sz="0" w:space="0" w:color="auto"/>
          </w:divBdr>
        </w:div>
        <w:div w:id="1415740449">
          <w:marLeft w:val="640"/>
          <w:marRight w:val="0"/>
          <w:marTop w:val="0"/>
          <w:marBottom w:val="0"/>
          <w:divBdr>
            <w:top w:val="none" w:sz="0" w:space="0" w:color="auto"/>
            <w:left w:val="none" w:sz="0" w:space="0" w:color="auto"/>
            <w:bottom w:val="none" w:sz="0" w:space="0" w:color="auto"/>
            <w:right w:val="none" w:sz="0" w:space="0" w:color="auto"/>
          </w:divBdr>
        </w:div>
        <w:div w:id="1449620286">
          <w:marLeft w:val="640"/>
          <w:marRight w:val="0"/>
          <w:marTop w:val="0"/>
          <w:marBottom w:val="0"/>
          <w:divBdr>
            <w:top w:val="none" w:sz="0" w:space="0" w:color="auto"/>
            <w:left w:val="none" w:sz="0" w:space="0" w:color="auto"/>
            <w:bottom w:val="none" w:sz="0" w:space="0" w:color="auto"/>
            <w:right w:val="none" w:sz="0" w:space="0" w:color="auto"/>
          </w:divBdr>
        </w:div>
        <w:div w:id="1471173429">
          <w:marLeft w:val="640"/>
          <w:marRight w:val="0"/>
          <w:marTop w:val="0"/>
          <w:marBottom w:val="0"/>
          <w:divBdr>
            <w:top w:val="none" w:sz="0" w:space="0" w:color="auto"/>
            <w:left w:val="none" w:sz="0" w:space="0" w:color="auto"/>
            <w:bottom w:val="none" w:sz="0" w:space="0" w:color="auto"/>
            <w:right w:val="none" w:sz="0" w:space="0" w:color="auto"/>
          </w:divBdr>
        </w:div>
        <w:div w:id="1504514207">
          <w:marLeft w:val="640"/>
          <w:marRight w:val="0"/>
          <w:marTop w:val="0"/>
          <w:marBottom w:val="0"/>
          <w:divBdr>
            <w:top w:val="none" w:sz="0" w:space="0" w:color="auto"/>
            <w:left w:val="none" w:sz="0" w:space="0" w:color="auto"/>
            <w:bottom w:val="none" w:sz="0" w:space="0" w:color="auto"/>
            <w:right w:val="none" w:sz="0" w:space="0" w:color="auto"/>
          </w:divBdr>
        </w:div>
        <w:div w:id="1527206838">
          <w:marLeft w:val="640"/>
          <w:marRight w:val="0"/>
          <w:marTop w:val="0"/>
          <w:marBottom w:val="0"/>
          <w:divBdr>
            <w:top w:val="none" w:sz="0" w:space="0" w:color="auto"/>
            <w:left w:val="none" w:sz="0" w:space="0" w:color="auto"/>
            <w:bottom w:val="none" w:sz="0" w:space="0" w:color="auto"/>
            <w:right w:val="none" w:sz="0" w:space="0" w:color="auto"/>
          </w:divBdr>
        </w:div>
        <w:div w:id="1605042346">
          <w:marLeft w:val="640"/>
          <w:marRight w:val="0"/>
          <w:marTop w:val="0"/>
          <w:marBottom w:val="0"/>
          <w:divBdr>
            <w:top w:val="none" w:sz="0" w:space="0" w:color="auto"/>
            <w:left w:val="none" w:sz="0" w:space="0" w:color="auto"/>
            <w:bottom w:val="none" w:sz="0" w:space="0" w:color="auto"/>
            <w:right w:val="none" w:sz="0" w:space="0" w:color="auto"/>
          </w:divBdr>
        </w:div>
        <w:div w:id="1671563664">
          <w:marLeft w:val="640"/>
          <w:marRight w:val="0"/>
          <w:marTop w:val="0"/>
          <w:marBottom w:val="0"/>
          <w:divBdr>
            <w:top w:val="none" w:sz="0" w:space="0" w:color="auto"/>
            <w:left w:val="none" w:sz="0" w:space="0" w:color="auto"/>
            <w:bottom w:val="none" w:sz="0" w:space="0" w:color="auto"/>
            <w:right w:val="none" w:sz="0" w:space="0" w:color="auto"/>
          </w:divBdr>
        </w:div>
        <w:div w:id="1729840095">
          <w:marLeft w:val="640"/>
          <w:marRight w:val="0"/>
          <w:marTop w:val="0"/>
          <w:marBottom w:val="0"/>
          <w:divBdr>
            <w:top w:val="none" w:sz="0" w:space="0" w:color="auto"/>
            <w:left w:val="none" w:sz="0" w:space="0" w:color="auto"/>
            <w:bottom w:val="none" w:sz="0" w:space="0" w:color="auto"/>
            <w:right w:val="none" w:sz="0" w:space="0" w:color="auto"/>
          </w:divBdr>
        </w:div>
        <w:div w:id="1751732515">
          <w:marLeft w:val="640"/>
          <w:marRight w:val="0"/>
          <w:marTop w:val="0"/>
          <w:marBottom w:val="0"/>
          <w:divBdr>
            <w:top w:val="none" w:sz="0" w:space="0" w:color="auto"/>
            <w:left w:val="none" w:sz="0" w:space="0" w:color="auto"/>
            <w:bottom w:val="none" w:sz="0" w:space="0" w:color="auto"/>
            <w:right w:val="none" w:sz="0" w:space="0" w:color="auto"/>
          </w:divBdr>
        </w:div>
        <w:div w:id="1760521031">
          <w:marLeft w:val="640"/>
          <w:marRight w:val="0"/>
          <w:marTop w:val="0"/>
          <w:marBottom w:val="0"/>
          <w:divBdr>
            <w:top w:val="none" w:sz="0" w:space="0" w:color="auto"/>
            <w:left w:val="none" w:sz="0" w:space="0" w:color="auto"/>
            <w:bottom w:val="none" w:sz="0" w:space="0" w:color="auto"/>
            <w:right w:val="none" w:sz="0" w:space="0" w:color="auto"/>
          </w:divBdr>
        </w:div>
        <w:div w:id="1785344832">
          <w:marLeft w:val="640"/>
          <w:marRight w:val="0"/>
          <w:marTop w:val="0"/>
          <w:marBottom w:val="0"/>
          <w:divBdr>
            <w:top w:val="none" w:sz="0" w:space="0" w:color="auto"/>
            <w:left w:val="none" w:sz="0" w:space="0" w:color="auto"/>
            <w:bottom w:val="none" w:sz="0" w:space="0" w:color="auto"/>
            <w:right w:val="none" w:sz="0" w:space="0" w:color="auto"/>
          </w:divBdr>
        </w:div>
        <w:div w:id="1836918500">
          <w:marLeft w:val="640"/>
          <w:marRight w:val="0"/>
          <w:marTop w:val="0"/>
          <w:marBottom w:val="0"/>
          <w:divBdr>
            <w:top w:val="none" w:sz="0" w:space="0" w:color="auto"/>
            <w:left w:val="none" w:sz="0" w:space="0" w:color="auto"/>
            <w:bottom w:val="none" w:sz="0" w:space="0" w:color="auto"/>
            <w:right w:val="none" w:sz="0" w:space="0" w:color="auto"/>
          </w:divBdr>
        </w:div>
        <w:div w:id="1873609804">
          <w:marLeft w:val="640"/>
          <w:marRight w:val="0"/>
          <w:marTop w:val="0"/>
          <w:marBottom w:val="0"/>
          <w:divBdr>
            <w:top w:val="none" w:sz="0" w:space="0" w:color="auto"/>
            <w:left w:val="none" w:sz="0" w:space="0" w:color="auto"/>
            <w:bottom w:val="none" w:sz="0" w:space="0" w:color="auto"/>
            <w:right w:val="none" w:sz="0" w:space="0" w:color="auto"/>
          </w:divBdr>
        </w:div>
        <w:div w:id="1883207353">
          <w:marLeft w:val="640"/>
          <w:marRight w:val="0"/>
          <w:marTop w:val="0"/>
          <w:marBottom w:val="0"/>
          <w:divBdr>
            <w:top w:val="none" w:sz="0" w:space="0" w:color="auto"/>
            <w:left w:val="none" w:sz="0" w:space="0" w:color="auto"/>
            <w:bottom w:val="none" w:sz="0" w:space="0" w:color="auto"/>
            <w:right w:val="none" w:sz="0" w:space="0" w:color="auto"/>
          </w:divBdr>
        </w:div>
        <w:div w:id="1960259417">
          <w:marLeft w:val="640"/>
          <w:marRight w:val="0"/>
          <w:marTop w:val="0"/>
          <w:marBottom w:val="0"/>
          <w:divBdr>
            <w:top w:val="none" w:sz="0" w:space="0" w:color="auto"/>
            <w:left w:val="none" w:sz="0" w:space="0" w:color="auto"/>
            <w:bottom w:val="none" w:sz="0" w:space="0" w:color="auto"/>
            <w:right w:val="none" w:sz="0" w:space="0" w:color="auto"/>
          </w:divBdr>
        </w:div>
        <w:div w:id="1965042257">
          <w:marLeft w:val="640"/>
          <w:marRight w:val="0"/>
          <w:marTop w:val="0"/>
          <w:marBottom w:val="0"/>
          <w:divBdr>
            <w:top w:val="none" w:sz="0" w:space="0" w:color="auto"/>
            <w:left w:val="none" w:sz="0" w:space="0" w:color="auto"/>
            <w:bottom w:val="none" w:sz="0" w:space="0" w:color="auto"/>
            <w:right w:val="none" w:sz="0" w:space="0" w:color="auto"/>
          </w:divBdr>
        </w:div>
        <w:div w:id="1970940514">
          <w:marLeft w:val="640"/>
          <w:marRight w:val="0"/>
          <w:marTop w:val="0"/>
          <w:marBottom w:val="0"/>
          <w:divBdr>
            <w:top w:val="none" w:sz="0" w:space="0" w:color="auto"/>
            <w:left w:val="none" w:sz="0" w:space="0" w:color="auto"/>
            <w:bottom w:val="none" w:sz="0" w:space="0" w:color="auto"/>
            <w:right w:val="none" w:sz="0" w:space="0" w:color="auto"/>
          </w:divBdr>
        </w:div>
        <w:div w:id="2008093220">
          <w:marLeft w:val="640"/>
          <w:marRight w:val="0"/>
          <w:marTop w:val="0"/>
          <w:marBottom w:val="0"/>
          <w:divBdr>
            <w:top w:val="none" w:sz="0" w:space="0" w:color="auto"/>
            <w:left w:val="none" w:sz="0" w:space="0" w:color="auto"/>
            <w:bottom w:val="none" w:sz="0" w:space="0" w:color="auto"/>
            <w:right w:val="none" w:sz="0" w:space="0" w:color="auto"/>
          </w:divBdr>
        </w:div>
        <w:div w:id="2054579239">
          <w:marLeft w:val="640"/>
          <w:marRight w:val="0"/>
          <w:marTop w:val="0"/>
          <w:marBottom w:val="0"/>
          <w:divBdr>
            <w:top w:val="none" w:sz="0" w:space="0" w:color="auto"/>
            <w:left w:val="none" w:sz="0" w:space="0" w:color="auto"/>
            <w:bottom w:val="none" w:sz="0" w:space="0" w:color="auto"/>
            <w:right w:val="none" w:sz="0" w:space="0" w:color="auto"/>
          </w:divBdr>
        </w:div>
        <w:div w:id="2076512777">
          <w:marLeft w:val="640"/>
          <w:marRight w:val="0"/>
          <w:marTop w:val="0"/>
          <w:marBottom w:val="0"/>
          <w:divBdr>
            <w:top w:val="none" w:sz="0" w:space="0" w:color="auto"/>
            <w:left w:val="none" w:sz="0" w:space="0" w:color="auto"/>
            <w:bottom w:val="none" w:sz="0" w:space="0" w:color="auto"/>
            <w:right w:val="none" w:sz="0" w:space="0" w:color="auto"/>
          </w:divBdr>
        </w:div>
        <w:div w:id="2114782702">
          <w:marLeft w:val="640"/>
          <w:marRight w:val="0"/>
          <w:marTop w:val="0"/>
          <w:marBottom w:val="0"/>
          <w:divBdr>
            <w:top w:val="none" w:sz="0" w:space="0" w:color="auto"/>
            <w:left w:val="none" w:sz="0" w:space="0" w:color="auto"/>
            <w:bottom w:val="none" w:sz="0" w:space="0" w:color="auto"/>
            <w:right w:val="none" w:sz="0" w:space="0" w:color="auto"/>
          </w:divBdr>
        </w:div>
        <w:div w:id="2115518876">
          <w:marLeft w:val="640"/>
          <w:marRight w:val="0"/>
          <w:marTop w:val="0"/>
          <w:marBottom w:val="0"/>
          <w:divBdr>
            <w:top w:val="none" w:sz="0" w:space="0" w:color="auto"/>
            <w:left w:val="none" w:sz="0" w:space="0" w:color="auto"/>
            <w:bottom w:val="none" w:sz="0" w:space="0" w:color="auto"/>
            <w:right w:val="none" w:sz="0" w:space="0" w:color="auto"/>
          </w:divBdr>
        </w:div>
      </w:divsChild>
    </w:div>
    <w:div w:id="254753523">
      <w:marLeft w:val="640"/>
      <w:marRight w:val="0"/>
      <w:marTop w:val="0"/>
      <w:marBottom w:val="0"/>
      <w:divBdr>
        <w:top w:val="none" w:sz="0" w:space="0" w:color="auto"/>
        <w:left w:val="none" w:sz="0" w:space="0" w:color="auto"/>
        <w:bottom w:val="none" w:sz="0" w:space="0" w:color="auto"/>
        <w:right w:val="none" w:sz="0" w:space="0" w:color="auto"/>
      </w:divBdr>
    </w:div>
    <w:div w:id="254753705">
      <w:bodyDiv w:val="1"/>
      <w:marLeft w:val="0"/>
      <w:marRight w:val="0"/>
      <w:marTop w:val="0"/>
      <w:marBottom w:val="0"/>
      <w:divBdr>
        <w:top w:val="none" w:sz="0" w:space="0" w:color="auto"/>
        <w:left w:val="none" w:sz="0" w:space="0" w:color="auto"/>
        <w:bottom w:val="none" w:sz="0" w:space="0" w:color="auto"/>
        <w:right w:val="none" w:sz="0" w:space="0" w:color="auto"/>
      </w:divBdr>
      <w:divsChild>
        <w:div w:id="51972754">
          <w:marLeft w:val="640"/>
          <w:marRight w:val="0"/>
          <w:marTop w:val="0"/>
          <w:marBottom w:val="0"/>
          <w:divBdr>
            <w:top w:val="none" w:sz="0" w:space="0" w:color="auto"/>
            <w:left w:val="none" w:sz="0" w:space="0" w:color="auto"/>
            <w:bottom w:val="none" w:sz="0" w:space="0" w:color="auto"/>
            <w:right w:val="none" w:sz="0" w:space="0" w:color="auto"/>
          </w:divBdr>
        </w:div>
        <w:div w:id="69621444">
          <w:marLeft w:val="640"/>
          <w:marRight w:val="0"/>
          <w:marTop w:val="0"/>
          <w:marBottom w:val="0"/>
          <w:divBdr>
            <w:top w:val="none" w:sz="0" w:space="0" w:color="auto"/>
            <w:left w:val="none" w:sz="0" w:space="0" w:color="auto"/>
            <w:bottom w:val="none" w:sz="0" w:space="0" w:color="auto"/>
            <w:right w:val="none" w:sz="0" w:space="0" w:color="auto"/>
          </w:divBdr>
        </w:div>
        <w:div w:id="138884866">
          <w:marLeft w:val="640"/>
          <w:marRight w:val="0"/>
          <w:marTop w:val="0"/>
          <w:marBottom w:val="0"/>
          <w:divBdr>
            <w:top w:val="none" w:sz="0" w:space="0" w:color="auto"/>
            <w:left w:val="none" w:sz="0" w:space="0" w:color="auto"/>
            <w:bottom w:val="none" w:sz="0" w:space="0" w:color="auto"/>
            <w:right w:val="none" w:sz="0" w:space="0" w:color="auto"/>
          </w:divBdr>
        </w:div>
        <w:div w:id="142814697">
          <w:marLeft w:val="640"/>
          <w:marRight w:val="0"/>
          <w:marTop w:val="0"/>
          <w:marBottom w:val="0"/>
          <w:divBdr>
            <w:top w:val="none" w:sz="0" w:space="0" w:color="auto"/>
            <w:left w:val="none" w:sz="0" w:space="0" w:color="auto"/>
            <w:bottom w:val="none" w:sz="0" w:space="0" w:color="auto"/>
            <w:right w:val="none" w:sz="0" w:space="0" w:color="auto"/>
          </w:divBdr>
        </w:div>
        <w:div w:id="147333291">
          <w:marLeft w:val="640"/>
          <w:marRight w:val="0"/>
          <w:marTop w:val="0"/>
          <w:marBottom w:val="0"/>
          <w:divBdr>
            <w:top w:val="none" w:sz="0" w:space="0" w:color="auto"/>
            <w:left w:val="none" w:sz="0" w:space="0" w:color="auto"/>
            <w:bottom w:val="none" w:sz="0" w:space="0" w:color="auto"/>
            <w:right w:val="none" w:sz="0" w:space="0" w:color="auto"/>
          </w:divBdr>
        </w:div>
        <w:div w:id="153879720">
          <w:marLeft w:val="640"/>
          <w:marRight w:val="0"/>
          <w:marTop w:val="0"/>
          <w:marBottom w:val="0"/>
          <w:divBdr>
            <w:top w:val="none" w:sz="0" w:space="0" w:color="auto"/>
            <w:left w:val="none" w:sz="0" w:space="0" w:color="auto"/>
            <w:bottom w:val="none" w:sz="0" w:space="0" w:color="auto"/>
            <w:right w:val="none" w:sz="0" w:space="0" w:color="auto"/>
          </w:divBdr>
        </w:div>
        <w:div w:id="156042545">
          <w:marLeft w:val="640"/>
          <w:marRight w:val="0"/>
          <w:marTop w:val="0"/>
          <w:marBottom w:val="0"/>
          <w:divBdr>
            <w:top w:val="none" w:sz="0" w:space="0" w:color="auto"/>
            <w:left w:val="none" w:sz="0" w:space="0" w:color="auto"/>
            <w:bottom w:val="none" w:sz="0" w:space="0" w:color="auto"/>
            <w:right w:val="none" w:sz="0" w:space="0" w:color="auto"/>
          </w:divBdr>
        </w:div>
        <w:div w:id="193081604">
          <w:marLeft w:val="640"/>
          <w:marRight w:val="0"/>
          <w:marTop w:val="0"/>
          <w:marBottom w:val="0"/>
          <w:divBdr>
            <w:top w:val="none" w:sz="0" w:space="0" w:color="auto"/>
            <w:left w:val="none" w:sz="0" w:space="0" w:color="auto"/>
            <w:bottom w:val="none" w:sz="0" w:space="0" w:color="auto"/>
            <w:right w:val="none" w:sz="0" w:space="0" w:color="auto"/>
          </w:divBdr>
        </w:div>
        <w:div w:id="205413915">
          <w:marLeft w:val="640"/>
          <w:marRight w:val="0"/>
          <w:marTop w:val="0"/>
          <w:marBottom w:val="0"/>
          <w:divBdr>
            <w:top w:val="none" w:sz="0" w:space="0" w:color="auto"/>
            <w:left w:val="none" w:sz="0" w:space="0" w:color="auto"/>
            <w:bottom w:val="none" w:sz="0" w:space="0" w:color="auto"/>
            <w:right w:val="none" w:sz="0" w:space="0" w:color="auto"/>
          </w:divBdr>
        </w:div>
        <w:div w:id="286666318">
          <w:marLeft w:val="640"/>
          <w:marRight w:val="0"/>
          <w:marTop w:val="0"/>
          <w:marBottom w:val="0"/>
          <w:divBdr>
            <w:top w:val="none" w:sz="0" w:space="0" w:color="auto"/>
            <w:left w:val="none" w:sz="0" w:space="0" w:color="auto"/>
            <w:bottom w:val="none" w:sz="0" w:space="0" w:color="auto"/>
            <w:right w:val="none" w:sz="0" w:space="0" w:color="auto"/>
          </w:divBdr>
        </w:div>
        <w:div w:id="323319536">
          <w:marLeft w:val="640"/>
          <w:marRight w:val="0"/>
          <w:marTop w:val="0"/>
          <w:marBottom w:val="0"/>
          <w:divBdr>
            <w:top w:val="none" w:sz="0" w:space="0" w:color="auto"/>
            <w:left w:val="none" w:sz="0" w:space="0" w:color="auto"/>
            <w:bottom w:val="none" w:sz="0" w:space="0" w:color="auto"/>
            <w:right w:val="none" w:sz="0" w:space="0" w:color="auto"/>
          </w:divBdr>
        </w:div>
        <w:div w:id="334000498">
          <w:marLeft w:val="640"/>
          <w:marRight w:val="0"/>
          <w:marTop w:val="0"/>
          <w:marBottom w:val="0"/>
          <w:divBdr>
            <w:top w:val="none" w:sz="0" w:space="0" w:color="auto"/>
            <w:left w:val="none" w:sz="0" w:space="0" w:color="auto"/>
            <w:bottom w:val="none" w:sz="0" w:space="0" w:color="auto"/>
            <w:right w:val="none" w:sz="0" w:space="0" w:color="auto"/>
          </w:divBdr>
        </w:div>
        <w:div w:id="355425516">
          <w:marLeft w:val="640"/>
          <w:marRight w:val="0"/>
          <w:marTop w:val="0"/>
          <w:marBottom w:val="0"/>
          <w:divBdr>
            <w:top w:val="none" w:sz="0" w:space="0" w:color="auto"/>
            <w:left w:val="none" w:sz="0" w:space="0" w:color="auto"/>
            <w:bottom w:val="none" w:sz="0" w:space="0" w:color="auto"/>
            <w:right w:val="none" w:sz="0" w:space="0" w:color="auto"/>
          </w:divBdr>
        </w:div>
        <w:div w:id="566577370">
          <w:marLeft w:val="640"/>
          <w:marRight w:val="0"/>
          <w:marTop w:val="0"/>
          <w:marBottom w:val="0"/>
          <w:divBdr>
            <w:top w:val="none" w:sz="0" w:space="0" w:color="auto"/>
            <w:left w:val="none" w:sz="0" w:space="0" w:color="auto"/>
            <w:bottom w:val="none" w:sz="0" w:space="0" w:color="auto"/>
            <w:right w:val="none" w:sz="0" w:space="0" w:color="auto"/>
          </w:divBdr>
        </w:div>
        <w:div w:id="683096788">
          <w:marLeft w:val="640"/>
          <w:marRight w:val="0"/>
          <w:marTop w:val="0"/>
          <w:marBottom w:val="0"/>
          <w:divBdr>
            <w:top w:val="none" w:sz="0" w:space="0" w:color="auto"/>
            <w:left w:val="none" w:sz="0" w:space="0" w:color="auto"/>
            <w:bottom w:val="none" w:sz="0" w:space="0" w:color="auto"/>
            <w:right w:val="none" w:sz="0" w:space="0" w:color="auto"/>
          </w:divBdr>
        </w:div>
        <w:div w:id="698362154">
          <w:marLeft w:val="640"/>
          <w:marRight w:val="0"/>
          <w:marTop w:val="0"/>
          <w:marBottom w:val="0"/>
          <w:divBdr>
            <w:top w:val="none" w:sz="0" w:space="0" w:color="auto"/>
            <w:left w:val="none" w:sz="0" w:space="0" w:color="auto"/>
            <w:bottom w:val="none" w:sz="0" w:space="0" w:color="auto"/>
            <w:right w:val="none" w:sz="0" w:space="0" w:color="auto"/>
          </w:divBdr>
        </w:div>
        <w:div w:id="721054540">
          <w:marLeft w:val="640"/>
          <w:marRight w:val="0"/>
          <w:marTop w:val="0"/>
          <w:marBottom w:val="0"/>
          <w:divBdr>
            <w:top w:val="none" w:sz="0" w:space="0" w:color="auto"/>
            <w:left w:val="none" w:sz="0" w:space="0" w:color="auto"/>
            <w:bottom w:val="none" w:sz="0" w:space="0" w:color="auto"/>
            <w:right w:val="none" w:sz="0" w:space="0" w:color="auto"/>
          </w:divBdr>
        </w:div>
        <w:div w:id="733282921">
          <w:marLeft w:val="640"/>
          <w:marRight w:val="0"/>
          <w:marTop w:val="0"/>
          <w:marBottom w:val="0"/>
          <w:divBdr>
            <w:top w:val="none" w:sz="0" w:space="0" w:color="auto"/>
            <w:left w:val="none" w:sz="0" w:space="0" w:color="auto"/>
            <w:bottom w:val="none" w:sz="0" w:space="0" w:color="auto"/>
            <w:right w:val="none" w:sz="0" w:space="0" w:color="auto"/>
          </w:divBdr>
        </w:div>
        <w:div w:id="756828853">
          <w:marLeft w:val="640"/>
          <w:marRight w:val="0"/>
          <w:marTop w:val="0"/>
          <w:marBottom w:val="0"/>
          <w:divBdr>
            <w:top w:val="none" w:sz="0" w:space="0" w:color="auto"/>
            <w:left w:val="none" w:sz="0" w:space="0" w:color="auto"/>
            <w:bottom w:val="none" w:sz="0" w:space="0" w:color="auto"/>
            <w:right w:val="none" w:sz="0" w:space="0" w:color="auto"/>
          </w:divBdr>
        </w:div>
        <w:div w:id="767510273">
          <w:marLeft w:val="640"/>
          <w:marRight w:val="0"/>
          <w:marTop w:val="0"/>
          <w:marBottom w:val="0"/>
          <w:divBdr>
            <w:top w:val="none" w:sz="0" w:space="0" w:color="auto"/>
            <w:left w:val="none" w:sz="0" w:space="0" w:color="auto"/>
            <w:bottom w:val="none" w:sz="0" w:space="0" w:color="auto"/>
            <w:right w:val="none" w:sz="0" w:space="0" w:color="auto"/>
          </w:divBdr>
        </w:div>
        <w:div w:id="780490297">
          <w:marLeft w:val="640"/>
          <w:marRight w:val="0"/>
          <w:marTop w:val="0"/>
          <w:marBottom w:val="0"/>
          <w:divBdr>
            <w:top w:val="none" w:sz="0" w:space="0" w:color="auto"/>
            <w:left w:val="none" w:sz="0" w:space="0" w:color="auto"/>
            <w:bottom w:val="none" w:sz="0" w:space="0" w:color="auto"/>
            <w:right w:val="none" w:sz="0" w:space="0" w:color="auto"/>
          </w:divBdr>
        </w:div>
        <w:div w:id="798962971">
          <w:marLeft w:val="640"/>
          <w:marRight w:val="0"/>
          <w:marTop w:val="0"/>
          <w:marBottom w:val="0"/>
          <w:divBdr>
            <w:top w:val="none" w:sz="0" w:space="0" w:color="auto"/>
            <w:left w:val="none" w:sz="0" w:space="0" w:color="auto"/>
            <w:bottom w:val="none" w:sz="0" w:space="0" w:color="auto"/>
            <w:right w:val="none" w:sz="0" w:space="0" w:color="auto"/>
          </w:divBdr>
        </w:div>
        <w:div w:id="821889343">
          <w:marLeft w:val="640"/>
          <w:marRight w:val="0"/>
          <w:marTop w:val="0"/>
          <w:marBottom w:val="0"/>
          <w:divBdr>
            <w:top w:val="none" w:sz="0" w:space="0" w:color="auto"/>
            <w:left w:val="none" w:sz="0" w:space="0" w:color="auto"/>
            <w:bottom w:val="none" w:sz="0" w:space="0" w:color="auto"/>
            <w:right w:val="none" w:sz="0" w:space="0" w:color="auto"/>
          </w:divBdr>
        </w:div>
        <w:div w:id="828667312">
          <w:marLeft w:val="640"/>
          <w:marRight w:val="0"/>
          <w:marTop w:val="0"/>
          <w:marBottom w:val="0"/>
          <w:divBdr>
            <w:top w:val="none" w:sz="0" w:space="0" w:color="auto"/>
            <w:left w:val="none" w:sz="0" w:space="0" w:color="auto"/>
            <w:bottom w:val="none" w:sz="0" w:space="0" w:color="auto"/>
            <w:right w:val="none" w:sz="0" w:space="0" w:color="auto"/>
          </w:divBdr>
        </w:div>
        <w:div w:id="857964258">
          <w:marLeft w:val="640"/>
          <w:marRight w:val="0"/>
          <w:marTop w:val="0"/>
          <w:marBottom w:val="0"/>
          <w:divBdr>
            <w:top w:val="none" w:sz="0" w:space="0" w:color="auto"/>
            <w:left w:val="none" w:sz="0" w:space="0" w:color="auto"/>
            <w:bottom w:val="none" w:sz="0" w:space="0" w:color="auto"/>
            <w:right w:val="none" w:sz="0" w:space="0" w:color="auto"/>
          </w:divBdr>
        </w:div>
        <w:div w:id="863248315">
          <w:marLeft w:val="640"/>
          <w:marRight w:val="0"/>
          <w:marTop w:val="0"/>
          <w:marBottom w:val="0"/>
          <w:divBdr>
            <w:top w:val="none" w:sz="0" w:space="0" w:color="auto"/>
            <w:left w:val="none" w:sz="0" w:space="0" w:color="auto"/>
            <w:bottom w:val="none" w:sz="0" w:space="0" w:color="auto"/>
            <w:right w:val="none" w:sz="0" w:space="0" w:color="auto"/>
          </w:divBdr>
        </w:div>
        <w:div w:id="913469179">
          <w:marLeft w:val="640"/>
          <w:marRight w:val="0"/>
          <w:marTop w:val="0"/>
          <w:marBottom w:val="0"/>
          <w:divBdr>
            <w:top w:val="none" w:sz="0" w:space="0" w:color="auto"/>
            <w:left w:val="none" w:sz="0" w:space="0" w:color="auto"/>
            <w:bottom w:val="none" w:sz="0" w:space="0" w:color="auto"/>
            <w:right w:val="none" w:sz="0" w:space="0" w:color="auto"/>
          </w:divBdr>
        </w:div>
        <w:div w:id="926116111">
          <w:marLeft w:val="640"/>
          <w:marRight w:val="0"/>
          <w:marTop w:val="0"/>
          <w:marBottom w:val="0"/>
          <w:divBdr>
            <w:top w:val="none" w:sz="0" w:space="0" w:color="auto"/>
            <w:left w:val="none" w:sz="0" w:space="0" w:color="auto"/>
            <w:bottom w:val="none" w:sz="0" w:space="0" w:color="auto"/>
            <w:right w:val="none" w:sz="0" w:space="0" w:color="auto"/>
          </w:divBdr>
        </w:div>
        <w:div w:id="929697858">
          <w:marLeft w:val="640"/>
          <w:marRight w:val="0"/>
          <w:marTop w:val="0"/>
          <w:marBottom w:val="0"/>
          <w:divBdr>
            <w:top w:val="none" w:sz="0" w:space="0" w:color="auto"/>
            <w:left w:val="none" w:sz="0" w:space="0" w:color="auto"/>
            <w:bottom w:val="none" w:sz="0" w:space="0" w:color="auto"/>
            <w:right w:val="none" w:sz="0" w:space="0" w:color="auto"/>
          </w:divBdr>
        </w:div>
        <w:div w:id="933635129">
          <w:marLeft w:val="640"/>
          <w:marRight w:val="0"/>
          <w:marTop w:val="0"/>
          <w:marBottom w:val="0"/>
          <w:divBdr>
            <w:top w:val="none" w:sz="0" w:space="0" w:color="auto"/>
            <w:left w:val="none" w:sz="0" w:space="0" w:color="auto"/>
            <w:bottom w:val="none" w:sz="0" w:space="0" w:color="auto"/>
            <w:right w:val="none" w:sz="0" w:space="0" w:color="auto"/>
          </w:divBdr>
        </w:div>
        <w:div w:id="941031615">
          <w:marLeft w:val="640"/>
          <w:marRight w:val="0"/>
          <w:marTop w:val="0"/>
          <w:marBottom w:val="0"/>
          <w:divBdr>
            <w:top w:val="none" w:sz="0" w:space="0" w:color="auto"/>
            <w:left w:val="none" w:sz="0" w:space="0" w:color="auto"/>
            <w:bottom w:val="none" w:sz="0" w:space="0" w:color="auto"/>
            <w:right w:val="none" w:sz="0" w:space="0" w:color="auto"/>
          </w:divBdr>
        </w:div>
        <w:div w:id="949237981">
          <w:marLeft w:val="640"/>
          <w:marRight w:val="0"/>
          <w:marTop w:val="0"/>
          <w:marBottom w:val="0"/>
          <w:divBdr>
            <w:top w:val="none" w:sz="0" w:space="0" w:color="auto"/>
            <w:left w:val="none" w:sz="0" w:space="0" w:color="auto"/>
            <w:bottom w:val="none" w:sz="0" w:space="0" w:color="auto"/>
            <w:right w:val="none" w:sz="0" w:space="0" w:color="auto"/>
          </w:divBdr>
        </w:div>
        <w:div w:id="1042704068">
          <w:marLeft w:val="640"/>
          <w:marRight w:val="0"/>
          <w:marTop w:val="0"/>
          <w:marBottom w:val="0"/>
          <w:divBdr>
            <w:top w:val="none" w:sz="0" w:space="0" w:color="auto"/>
            <w:left w:val="none" w:sz="0" w:space="0" w:color="auto"/>
            <w:bottom w:val="none" w:sz="0" w:space="0" w:color="auto"/>
            <w:right w:val="none" w:sz="0" w:space="0" w:color="auto"/>
          </w:divBdr>
        </w:div>
        <w:div w:id="1057971306">
          <w:marLeft w:val="640"/>
          <w:marRight w:val="0"/>
          <w:marTop w:val="0"/>
          <w:marBottom w:val="0"/>
          <w:divBdr>
            <w:top w:val="none" w:sz="0" w:space="0" w:color="auto"/>
            <w:left w:val="none" w:sz="0" w:space="0" w:color="auto"/>
            <w:bottom w:val="none" w:sz="0" w:space="0" w:color="auto"/>
            <w:right w:val="none" w:sz="0" w:space="0" w:color="auto"/>
          </w:divBdr>
        </w:div>
        <w:div w:id="1094326158">
          <w:marLeft w:val="640"/>
          <w:marRight w:val="0"/>
          <w:marTop w:val="0"/>
          <w:marBottom w:val="0"/>
          <w:divBdr>
            <w:top w:val="none" w:sz="0" w:space="0" w:color="auto"/>
            <w:left w:val="none" w:sz="0" w:space="0" w:color="auto"/>
            <w:bottom w:val="none" w:sz="0" w:space="0" w:color="auto"/>
            <w:right w:val="none" w:sz="0" w:space="0" w:color="auto"/>
          </w:divBdr>
        </w:div>
        <w:div w:id="1141731763">
          <w:marLeft w:val="640"/>
          <w:marRight w:val="0"/>
          <w:marTop w:val="0"/>
          <w:marBottom w:val="0"/>
          <w:divBdr>
            <w:top w:val="none" w:sz="0" w:space="0" w:color="auto"/>
            <w:left w:val="none" w:sz="0" w:space="0" w:color="auto"/>
            <w:bottom w:val="none" w:sz="0" w:space="0" w:color="auto"/>
            <w:right w:val="none" w:sz="0" w:space="0" w:color="auto"/>
          </w:divBdr>
        </w:div>
        <w:div w:id="1145439152">
          <w:marLeft w:val="640"/>
          <w:marRight w:val="0"/>
          <w:marTop w:val="0"/>
          <w:marBottom w:val="0"/>
          <w:divBdr>
            <w:top w:val="none" w:sz="0" w:space="0" w:color="auto"/>
            <w:left w:val="none" w:sz="0" w:space="0" w:color="auto"/>
            <w:bottom w:val="none" w:sz="0" w:space="0" w:color="auto"/>
            <w:right w:val="none" w:sz="0" w:space="0" w:color="auto"/>
          </w:divBdr>
        </w:div>
        <w:div w:id="1172259363">
          <w:marLeft w:val="640"/>
          <w:marRight w:val="0"/>
          <w:marTop w:val="0"/>
          <w:marBottom w:val="0"/>
          <w:divBdr>
            <w:top w:val="none" w:sz="0" w:space="0" w:color="auto"/>
            <w:left w:val="none" w:sz="0" w:space="0" w:color="auto"/>
            <w:bottom w:val="none" w:sz="0" w:space="0" w:color="auto"/>
            <w:right w:val="none" w:sz="0" w:space="0" w:color="auto"/>
          </w:divBdr>
        </w:div>
        <w:div w:id="1210266994">
          <w:marLeft w:val="640"/>
          <w:marRight w:val="0"/>
          <w:marTop w:val="0"/>
          <w:marBottom w:val="0"/>
          <w:divBdr>
            <w:top w:val="none" w:sz="0" w:space="0" w:color="auto"/>
            <w:left w:val="none" w:sz="0" w:space="0" w:color="auto"/>
            <w:bottom w:val="none" w:sz="0" w:space="0" w:color="auto"/>
            <w:right w:val="none" w:sz="0" w:space="0" w:color="auto"/>
          </w:divBdr>
        </w:div>
        <w:div w:id="1245413282">
          <w:marLeft w:val="640"/>
          <w:marRight w:val="0"/>
          <w:marTop w:val="0"/>
          <w:marBottom w:val="0"/>
          <w:divBdr>
            <w:top w:val="none" w:sz="0" w:space="0" w:color="auto"/>
            <w:left w:val="none" w:sz="0" w:space="0" w:color="auto"/>
            <w:bottom w:val="none" w:sz="0" w:space="0" w:color="auto"/>
            <w:right w:val="none" w:sz="0" w:space="0" w:color="auto"/>
          </w:divBdr>
        </w:div>
        <w:div w:id="1341470001">
          <w:marLeft w:val="640"/>
          <w:marRight w:val="0"/>
          <w:marTop w:val="0"/>
          <w:marBottom w:val="0"/>
          <w:divBdr>
            <w:top w:val="none" w:sz="0" w:space="0" w:color="auto"/>
            <w:left w:val="none" w:sz="0" w:space="0" w:color="auto"/>
            <w:bottom w:val="none" w:sz="0" w:space="0" w:color="auto"/>
            <w:right w:val="none" w:sz="0" w:space="0" w:color="auto"/>
          </w:divBdr>
        </w:div>
        <w:div w:id="1346976573">
          <w:marLeft w:val="640"/>
          <w:marRight w:val="0"/>
          <w:marTop w:val="0"/>
          <w:marBottom w:val="0"/>
          <w:divBdr>
            <w:top w:val="none" w:sz="0" w:space="0" w:color="auto"/>
            <w:left w:val="none" w:sz="0" w:space="0" w:color="auto"/>
            <w:bottom w:val="none" w:sz="0" w:space="0" w:color="auto"/>
            <w:right w:val="none" w:sz="0" w:space="0" w:color="auto"/>
          </w:divBdr>
        </w:div>
        <w:div w:id="1377239991">
          <w:marLeft w:val="640"/>
          <w:marRight w:val="0"/>
          <w:marTop w:val="0"/>
          <w:marBottom w:val="0"/>
          <w:divBdr>
            <w:top w:val="none" w:sz="0" w:space="0" w:color="auto"/>
            <w:left w:val="none" w:sz="0" w:space="0" w:color="auto"/>
            <w:bottom w:val="none" w:sz="0" w:space="0" w:color="auto"/>
            <w:right w:val="none" w:sz="0" w:space="0" w:color="auto"/>
          </w:divBdr>
        </w:div>
        <w:div w:id="1379237294">
          <w:marLeft w:val="640"/>
          <w:marRight w:val="0"/>
          <w:marTop w:val="0"/>
          <w:marBottom w:val="0"/>
          <w:divBdr>
            <w:top w:val="none" w:sz="0" w:space="0" w:color="auto"/>
            <w:left w:val="none" w:sz="0" w:space="0" w:color="auto"/>
            <w:bottom w:val="none" w:sz="0" w:space="0" w:color="auto"/>
            <w:right w:val="none" w:sz="0" w:space="0" w:color="auto"/>
          </w:divBdr>
        </w:div>
        <w:div w:id="1386759543">
          <w:marLeft w:val="640"/>
          <w:marRight w:val="0"/>
          <w:marTop w:val="0"/>
          <w:marBottom w:val="0"/>
          <w:divBdr>
            <w:top w:val="none" w:sz="0" w:space="0" w:color="auto"/>
            <w:left w:val="none" w:sz="0" w:space="0" w:color="auto"/>
            <w:bottom w:val="none" w:sz="0" w:space="0" w:color="auto"/>
            <w:right w:val="none" w:sz="0" w:space="0" w:color="auto"/>
          </w:divBdr>
        </w:div>
        <w:div w:id="1412195738">
          <w:marLeft w:val="640"/>
          <w:marRight w:val="0"/>
          <w:marTop w:val="0"/>
          <w:marBottom w:val="0"/>
          <w:divBdr>
            <w:top w:val="none" w:sz="0" w:space="0" w:color="auto"/>
            <w:left w:val="none" w:sz="0" w:space="0" w:color="auto"/>
            <w:bottom w:val="none" w:sz="0" w:space="0" w:color="auto"/>
            <w:right w:val="none" w:sz="0" w:space="0" w:color="auto"/>
          </w:divBdr>
        </w:div>
        <w:div w:id="1420445918">
          <w:marLeft w:val="640"/>
          <w:marRight w:val="0"/>
          <w:marTop w:val="0"/>
          <w:marBottom w:val="0"/>
          <w:divBdr>
            <w:top w:val="none" w:sz="0" w:space="0" w:color="auto"/>
            <w:left w:val="none" w:sz="0" w:space="0" w:color="auto"/>
            <w:bottom w:val="none" w:sz="0" w:space="0" w:color="auto"/>
            <w:right w:val="none" w:sz="0" w:space="0" w:color="auto"/>
          </w:divBdr>
        </w:div>
        <w:div w:id="1422067245">
          <w:marLeft w:val="640"/>
          <w:marRight w:val="0"/>
          <w:marTop w:val="0"/>
          <w:marBottom w:val="0"/>
          <w:divBdr>
            <w:top w:val="none" w:sz="0" w:space="0" w:color="auto"/>
            <w:left w:val="none" w:sz="0" w:space="0" w:color="auto"/>
            <w:bottom w:val="none" w:sz="0" w:space="0" w:color="auto"/>
            <w:right w:val="none" w:sz="0" w:space="0" w:color="auto"/>
          </w:divBdr>
        </w:div>
        <w:div w:id="1444963248">
          <w:marLeft w:val="640"/>
          <w:marRight w:val="0"/>
          <w:marTop w:val="0"/>
          <w:marBottom w:val="0"/>
          <w:divBdr>
            <w:top w:val="none" w:sz="0" w:space="0" w:color="auto"/>
            <w:left w:val="none" w:sz="0" w:space="0" w:color="auto"/>
            <w:bottom w:val="none" w:sz="0" w:space="0" w:color="auto"/>
            <w:right w:val="none" w:sz="0" w:space="0" w:color="auto"/>
          </w:divBdr>
        </w:div>
        <w:div w:id="1461875901">
          <w:marLeft w:val="640"/>
          <w:marRight w:val="0"/>
          <w:marTop w:val="0"/>
          <w:marBottom w:val="0"/>
          <w:divBdr>
            <w:top w:val="none" w:sz="0" w:space="0" w:color="auto"/>
            <w:left w:val="none" w:sz="0" w:space="0" w:color="auto"/>
            <w:bottom w:val="none" w:sz="0" w:space="0" w:color="auto"/>
            <w:right w:val="none" w:sz="0" w:space="0" w:color="auto"/>
          </w:divBdr>
        </w:div>
        <w:div w:id="1511489414">
          <w:marLeft w:val="640"/>
          <w:marRight w:val="0"/>
          <w:marTop w:val="0"/>
          <w:marBottom w:val="0"/>
          <w:divBdr>
            <w:top w:val="none" w:sz="0" w:space="0" w:color="auto"/>
            <w:left w:val="none" w:sz="0" w:space="0" w:color="auto"/>
            <w:bottom w:val="none" w:sz="0" w:space="0" w:color="auto"/>
            <w:right w:val="none" w:sz="0" w:space="0" w:color="auto"/>
          </w:divBdr>
        </w:div>
        <w:div w:id="1518036280">
          <w:marLeft w:val="640"/>
          <w:marRight w:val="0"/>
          <w:marTop w:val="0"/>
          <w:marBottom w:val="0"/>
          <w:divBdr>
            <w:top w:val="none" w:sz="0" w:space="0" w:color="auto"/>
            <w:left w:val="none" w:sz="0" w:space="0" w:color="auto"/>
            <w:bottom w:val="none" w:sz="0" w:space="0" w:color="auto"/>
            <w:right w:val="none" w:sz="0" w:space="0" w:color="auto"/>
          </w:divBdr>
        </w:div>
        <w:div w:id="1548295711">
          <w:marLeft w:val="640"/>
          <w:marRight w:val="0"/>
          <w:marTop w:val="0"/>
          <w:marBottom w:val="0"/>
          <w:divBdr>
            <w:top w:val="none" w:sz="0" w:space="0" w:color="auto"/>
            <w:left w:val="none" w:sz="0" w:space="0" w:color="auto"/>
            <w:bottom w:val="none" w:sz="0" w:space="0" w:color="auto"/>
            <w:right w:val="none" w:sz="0" w:space="0" w:color="auto"/>
          </w:divBdr>
        </w:div>
        <w:div w:id="1571187682">
          <w:marLeft w:val="640"/>
          <w:marRight w:val="0"/>
          <w:marTop w:val="0"/>
          <w:marBottom w:val="0"/>
          <w:divBdr>
            <w:top w:val="none" w:sz="0" w:space="0" w:color="auto"/>
            <w:left w:val="none" w:sz="0" w:space="0" w:color="auto"/>
            <w:bottom w:val="none" w:sz="0" w:space="0" w:color="auto"/>
            <w:right w:val="none" w:sz="0" w:space="0" w:color="auto"/>
          </w:divBdr>
        </w:div>
        <w:div w:id="1573660215">
          <w:marLeft w:val="640"/>
          <w:marRight w:val="0"/>
          <w:marTop w:val="0"/>
          <w:marBottom w:val="0"/>
          <w:divBdr>
            <w:top w:val="none" w:sz="0" w:space="0" w:color="auto"/>
            <w:left w:val="none" w:sz="0" w:space="0" w:color="auto"/>
            <w:bottom w:val="none" w:sz="0" w:space="0" w:color="auto"/>
            <w:right w:val="none" w:sz="0" w:space="0" w:color="auto"/>
          </w:divBdr>
        </w:div>
        <w:div w:id="1585603880">
          <w:marLeft w:val="640"/>
          <w:marRight w:val="0"/>
          <w:marTop w:val="0"/>
          <w:marBottom w:val="0"/>
          <w:divBdr>
            <w:top w:val="none" w:sz="0" w:space="0" w:color="auto"/>
            <w:left w:val="none" w:sz="0" w:space="0" w:color="auto"/>
            <w:bottom w:val="none" w:sz="0" w:space="0" w:color="auto"/>
            <w:right w:val="none" w:sz="0" w:space="0" w:color="auto"/>
          </w:divBdr>
        </w:div>
        <w:div w:id="1628926121">
          <w:marLeft w:val="640"/>
          <w:marRight w:val="0"/>
          <w:marTop w:val="0"/>
          <w:marBottom w:val="0"/>
          <w:divBdr>
            <w:top w:val="none" w:sz="0" w:space="0" w:color="auto"/>
            <w:left w:val="none" w:sz="0" w:space="0" w:color="auto"/>
            <w:bottom w:val="none" w:sz="0" w:space="0" w:color="auto"/>
            <w:right w:val="none" w:sz="0" w:space="0" w:color="auto"/>
          </w:divBdr>
        </w:div>
        <w:div w:id="1630042131">
          <w:marLeft w:val="640"/>
          <w:marRight w:val="0"/>
          <w:marTop w:val="0"/>
          <w:marBottom w:val="0"/>
          <w:divBdr>
            <w:top w:val="none" w:sz="0" w:space="0" w:color="auto"/>
            <w:left w:val="none" w:sz="0" w:space="0" w:color="auto"/>
            <w:bottom w:val="none" w:sz="0" w:space="0" w:color="auto"/>
            <w:right w:val="none" w:sz="0" w:space="0" w:color="auto"/>
          </w:divBdr>
        </w:div>
        <w:div w:id="1635059510">
          <w:marLeft w:val="640"/>
          <w:marRight w:val="0"/>
          <w:marTop w:val="0"/>
          <w:marBottom w:val="0"/>
          <w:divBdr>
            <w:top w:val="none" w:sz="0" w:space="0" w:color="auto"/>
            <w:left w:val="none" w:sz="0" w:space="0" w:color="auto"/>
            <w:bottom w:val="none" w:sz="0" w:space="0" w:color="auto"/>
            <w:right w:val="none" w:sz="0" w:space="0" w:color="auto"/>
          </w:divBdr>
        </w:div>
        <w:div w:id="1653636231">
          <w:marLeft w:val="640"/>
          <w:marRight w:val="0"/>
          <w:marTop w:val="0"/>
          <w:marBottom w:val="0"/>
          <w:divBdr>
            <w:top w:val="none" w:sz="0" w:space="0" w:color="auto"/>
            <w:left w:val="none" w:sz="0" w:space="0" w:color="auto"/>
            <w:bottom w:val="none" w:sz="0" w:space="0" w:color="auto"/>
            <w:right w:val="none" w:sz="0" w:space="0" w:color="auto"/>
          </w:divBdr>
        </w:div>
        <w:div w:id="1666320149">
          <w:marLeft w:val="640"/>
          <w:marRight w:val="0"/>
          <w:marTop w:val="0"/>
          <w:marBottom w:val="0"/>
          <w:divBdr>
            <w:top w:val="none" w:sz="0" w:space="0" w:color="auto"/>
            <w:left w:val="none" w:sz="0" w:space="0" w:color="auto"/>
            <w:bottom w:val="none" w:sz="0" w:space="0" w:color="auto"/>
            <w:right w:val="none" w:sz="0" w:space="0" w:color="auto"/>
          </w:divBdr>
        </w:div>
        <w:div w:id="1846432939">
          <w:marLeft w:val="640"/>
          <w:marRight w:val="0"/>
          <w:marTop w:val="0"/>
          <w:marBottom w:val="0"/>
          <w:divBdr>
            <w:top w:val="none" w:sz="0" w:space="0" w:color="auto"/>
            <w:left w:val="none" w:sz="0" w:space="0" w:color="auto"/>
            <w:bottom w:val="none" w:sz="0" w:space="0" w:color="auto"/>
            <w:right w:val="none" w:sz="0" w:space="0" w:color="auto"/>
          </w:divBdr>
        </w:div>
        <w:div w:id="1961841054">
          <w:marLeft w:val="640"/>
          <w:marRight w:val="0"/>
          <w:marTop w:val="0"/>
          <w:marBottom w:val="0"/>
          <w:divBdr>
            <w:top w:val="none" w:sz="0" w:space="0" w:color="auto"/>
            <w:left w:val="none" w:sz="0" w:space="0" w:color="auto"/>
            <w:bottom w:val="none" w:sz="0" w:space="0" w:color="auto"/>
            <w:right w:val="none" w:sz="0" w:space="0" w:color="auto"/>
          </w:divBdr>
        </w:div>
        <w:div w:id="1967926247">
          <w:marLeft w:val="640"/>
          <w:marRight w:val="0"/>
          <w:marTop w:val="0"/>
          <w:marBottom w:val="0"/>
          <w:divBdr>
            <w:top w:val="none" w:sz="0" w:space="0" w:color="auto"/>
            <w:left w:val="none" w:sz="0" w:space="0" w:color="auto"/>
            <w:bottom w:val="none" w:sz="0" w:space="0" w:color="auto"/>
            <w:right w:val="none" w:sz="0" w:space="0" w:color="auto"/>
          </w:divBdr>
        </w:div>
        <w:div w:id="1982880819">
          <w:marLeft w:val="640"/>
          <w:marRight w:val="0"/>
          <w:marTop w:val="0"/>
          <w:marBottom w:val="0"/>
          <w:divBdr>
            <w:top w:val="none" w:sz="0" w:space="0" w:color="auto"/>
            <w:left w:val="none" w:sz="0" w:space="0" w:color="auto"/>
            <w:bottom w:val="none" w:sz="0" w:space="0" w:color="auto"/>
            <w:right w:val="none" w:sz="0" w:space="0" w:color="auto"/>
          </w:divBdr>
        </w:div>
        <w:div w:id="2007441671">
          <w:marLeft w:val="640"/>
          <w:marRight w:val="0"/>
          <w:marTop w:val="0"/>
          <w:marBottom w:val="0"/>
          <w:divBdr>
            <w:top w:val="none" w:sz="0" w:space="0" w:color="auto"/>
            <w:left w:val="none" w:sz="0" w:space="0" w:color="auto"/>
            <w:bottom w:val="none" w:sz="0" w:space="0" w:color="auto"/>
            <w:right w:val="none" w:sz="0" w:space="0" w:color="auto"/>
          </w:divBdr>
        </w:div>
        <w:div w:id="2018073032">
          <w:marLeft w:val="640"/>
          <w:marRight w:val="0"/>
          <w:marTop w:val="0"/>
          <w:marBottom w:val="0"/>
          <w:divBdr>
            <w:top w:val="none" w:sz="0" w:space="0" w:color="auto"/>
            <w:left w:val="none" w:sz="0" w:space="0" w:color="auto"/>
            <w:bottom w:val="none" w:sz="0" w:space="0" w:color="auto"/>
            <w:right w:val="none" w:sz="0" w:space="0" w:color="auto"/>
          </w:divBdr>
        </w:div>
        <w:div w:id="2038505205">
          <w:marLeft w:val="640"/>
          <w:marRight w:val="0"/>
          <w:marTop w:val="0"/>
          <w:marBottom w:val="0"/>
          <w:divBdr>
            <w:top w:val="none" w:sz="0" w:space="0" w:color="auto"/>
            <w:left w:val="none" w:sz="0" w:space="0" w:color="auto"/>
            <w:bottom w:val="none" w:sz="0" w:space="0" w:color="auto"/>
            <w:right w:val="none" w:sz="0" w:space="0" w:color="auto"/>
          </w:divBdr>
        </w:div>
        <w:div w:id="2058892373">
          <w:marLeft w:val="640"/>
          <w:marRight w:val="0"/>
          <w:marTop w:val="0"/>
          <w:marBottom w:val="0"/>
          <w:divBdr>
            <w:top w:val="none" w:sz="0" w:space="0" w:color="auto"/>
            <w:left w:val="none" w:sz="0" w:space="0" w:color="auto"/>
            <w:bottom w:val="none" w:sz="0" w:space="0" w:color="auto"/>
            <w:right w:val="none" w:sz="0" w:space="0" w:color="auto"/>
          </w:divBdr>
        </w:div>
      </w:divsChild>
    </w:div>
    <w:div w:id="254825976">
      <w:bodyDiv w:val="1"/>
      <w:marLeft w:val="0"/>
      <w:marRight w:val="0"/>
      <w:marTop w:val="0"/>
      <w:marBottom w:val="0"/>
      <w:divBdr>
        <w:top w:val="none" w:sz="0" w:space="0" w:color="auto"/>
        <w:left w:val="none" w:sz="0" w:space="0" w:color="auto"/>
        <w:bottom w:val="none" w:sz="0" w:space="0" w:color="auto"/>
        <w:right w:val="none" w:sz="0" w:space="0" w:color="auto"/>
      </w:divBdr>
      <w:divsChild>
        <w:div w:id="14776184">
          <w:marLeft w:val="640"/>
          <w:marRight w:val="0"/>
          <w:marTop w:val="0"/>
          <w:marBottom w:val="0"/>
          <w:divBdr>
            <w:top w:val="none" w:sz="0" w:space="0" w:color="auto"/>
            <w:left w:val="none" w:sz="0" w:space="0" w:color="auto"/>
            <w:bottom w:val="none" w:sz="0" w:space="0" w:color="auto"/>
            <w:right w:val="none" w:sz="0" w:space="0" w:color="auto"/>
          </w:divBdr>
        </w:div>
        <w:div w:id="39135462">
          <w:marLeft w:val="640"/>
          <w:marRight w:val="0"/>
          <w:marTop w:val="0"/>
          <w:marBottom w:val="0"/>
          <w:divBdr>
            <w:top w:val="none" w:sz="0" w:space="0" w:color="auto"/>
            <w:left w:val="none" w:sz="0" w:space="0" w:color="auto"/>
            <w:bottom w:val="none" w:sz="0" w:space="0" w:color="auto"/>
            <w:right w:val="none" w:sz="0" w:space="0" w:color="auto"/>
          </w:divBdr>
        </w:div>
        <w:div w:id="54202419">
          <w:marLeft w:val="640"/>
          <w:marRight w:val="0"/>
          <w:marTop w:val="0"/>
          <w:marBottom w:val="0"/>
          <w:divBdr>
            <w:top w:val="none" w:sz="0" w:space="0" w:color="auto"/>
            <w:left w:val="none" w:sz="0" w:space="0" w:color="auto"/>
            <w:bottom w:val="none" w:sz="0" w:space="0" w:color="auto"/>
            <w:right w:val="none" w:sz="0" w:space="0" w:color="auto"/>
          </w:divBdr>
        </w:div>
        <w:div w:id="80178556">
          <w:marLeft w:val="640"/>
          <w:marRight w:val="0"/>
          <w:marTop w:val="0"/>
          <w:marBottom w:val="0"/>
          <w:divBdr>
            <w:top w:val="none" w:sz="0" w:space="0" w:color="auto"/>
            <w:left w:val="none" w:sz="0" w:space="0" w:color="auto"/>
            <w:bottom w:val="none" w:sz="0" w:space="0" w:color="auto"/>
            <w:right w:val="none" w:sz="0" w:space="0" w:color="auto"/>
          </w:divBdr>
        </w:div>
        <w:div w:id="98183158">
          <w:marLeft w:val="640"/>
          <w:marRight w:val="0"/>
          <w:marTop w:val="0"/>
          <w:marBottom w:val="0"/>
          <w:divBdr>
            <w:top w:val="none" w:sz="0" w:space="0" w:color="auto"/>
            <w:left w:val="none" w:sz="0" w:space="0" w:color="auto"/>
            <w:bottom w:val="none" w:sz="0" w:space="0" w:color="auto"/>
            <w:right w:val="none" w:sz="0" w:space="0" w:color="auto"/>
          </w:divBdr>
        </w:div>
        <w:div w:id="113722146">
          <w:marLeft w:val="640"/>
          <w:marRight w:val="0"/>
          <w:marTop w:val="0"/>
          <w:marBottom w:val="0"/>
          <w:divBdr>
            <w:top w:val="none" w:sz="0" w:space="0" w:color="auto"/>
            <w:left w:val="none" w:sz="0" w:space="0" w:color="auto"/>
            <w:bottom w:val="none" w:sz="0" w:space="0" w:color="auto"/>
            <w:right w:val="none" w:sz="0" w:space="0" w:color="auto"/>
          </w:divBdr>
        </w:div>
        <w:div w:id="159079595">
          <w:marLeft w:val="640"/>
          <w:marRight w:val="0"/>
          <w:marTop w:val="0"/>
          <w:marBottom w:val="0"/>
          <w:divBdr>
            <w:top w:val="none" w:sz="0" w:space="0" w:color="auto"/>
            <w:left w:val="none" w:sz="0" w:space="0" w:color="auto"/>
            <w:bottom w:val="none" w:sz="0" w:space="0" w:color="auto"/>
            <w:right w:val="none" w:sz="0" w:space="0" w:color="auto"/>
          </w:divBdr>
        </w:div>
        <w:div w:id="161044553">
          <w:marLeft w:val="640"/>
          <w:marRight w:val="0"/>
          <w:marTop w:val="0"/>
          <w:marBottom w:val="0"/>
          <w:divBdr>
            <w:top w:val="none" w:sz="0" w:space="0" w:color="auto"/>
            <w:left w:val="none" w:sz="0" w:space="0" w:color="auto"/>
            <w:bottom w:val="none" w:sz="0" w:space="0" w:color="auto"/>
            <w:right w:val="none" w:sz="0" w:space="0" w:color="auto"/>
          </w:divBdr>
        </w:div>
        <w:div w:id="163251922">
          <w:marLeft w:val="640"/>
          <w:marRight w:val="0"/>
          <w:marTop w:val="0"/>
          <w:marBottom w:val="0"/>
          <w:divBdr>
            <w:top w:val="none" w:sz="0" w:space="0" w:color="auto"/>
            <w:left w:val="none" w:sz="0" w:space="0" w:color="auto"/>
            <w:bottom w:val="none" w:sz="0" w:space="0" w:color="auto"/>
            <w:right w:val="none" w:sz="0" w:space="0" w:color="auto"/>
          </w:divBdr>
        </w:div>
        <w:div w:id="204106018">
          <w:marLeft w:val="640"/>
          <w:marRight w:val="0"/>
          <w:marTop w:val="0"/>
          <w:marBottom w:val="0"/>
          <w:divBdr>
            <w:top w:val="none" w:sz="0" w:space="0" w:color="auto"/>
            <w:left w:val="none" w:sz="0" w:space="0" w:color="auto"/>
            <w:bottom w:val="none" w:sz="0" w:space="0" w:color="auto"/>
            <w:right w:val="none" w:sz="0" w:space="0" w:color="auto"/>
          </w:divBdr>
        </w:div>
        <w:div w:id="243153417">
          <w:marLeft w:val="640"/>
          <w:marRight w:val="0"/>
          <w:marTop w:val="0"/>
          <w:marBottom w:val="0"/>
          <w:divBdr>
            <w:top w:val="none" w:sz="0" w:space="0" w:color="auto"/>
            <w:left w:val="none" w:sz="0" w:space="0" w:color="auto"/>
            <w:bottom w:val="none" w:sz="0" w:space="0" w:color="auto"/>
            <w:right w:val="none" w:sz="0" w:space="0" w:color="auto"/>
          </w:divBdr>
        </w:div>
        <w:div w:id="303892201">
          <w:marLeft w:val="640"/>
          <w:marRight w:val="0"/>
          <w:marTop w:val="0"/>
          <w:marBottom w:val="0"/>
          <w:divBdr>
            <w:top w:val="none" w:sz="0" w:space="0" w:color="auto"/>
            <w:left w:val="none" w:sz="0" w:space="0" w:color="auto"/>
            <w:bottom w:val="none" w:sz="0" w:space="0" w:color="auto"/>
            <w:right w:val="none" w:sz="0" w:space="0" w:color="auto"/>
          </w:divBdr>
        </w:div>
        <w:div w:id="322198774">
          <w:marLeft w:val="640"/>
          <w:marRight w:val="0"/>
          <w:marTop w:val="0"/>
          <w:marBottom w:val="0"/>
          <w:divBdr>
            <w:top w:val="none" w:sz="0" w:space="0" w:color="auto"/>
            <w:left w:val="none" w:sz="0" w:space="0" w:color="auto"/>
            <w:bottom w:val="none" w:sz="0" w:space="0" w:color="auto"/>
            <w:right w:val="none" w:sz="0" w:space="0" w:color="auto"/>
          </w:divBdr>
        </w:div>
        <w:div w:id="383792763">
          <w:marLeft w:val="640"/>
          <w:marRight w:val="0"/>
          <w:marTop w:val="0"/>
          <w:marBottom w:val="0"/>
          <w:divBdr>
            <w:top w:val="none" w:sz="0" w:space="0" w:color="auto"/>
            <w:left w:val="none" w:sz="0" w:space="0" w:color="auto"/>
            <w:bottom w:val="none" w:sz="0" w:space="0" w:color="auto"/>
            <w:right w:val="none" w:sz="0" w:space="0" w:color="auto"/>
          </w:divBdr>
        </w:div>
        <w:div w:id="396175119">
          <w:marLeft w:val="640"/>
          <w:marRight w:val="0"/>
          <w:marTop w:val="0"/>
          <w:marBottom w:val="0"/>
          <w:divBdr>
            <w:top w:val="none" w:sz="0" w:space="0" w:color="auto"/>
            <w:left w:val="none" w:sz="0" w:space="0" w:color="auto"/>
            <w:bottom w:val="none" w:sz="0" w:space="0" w:color="auto"/>
            <w:right w:val="none" w:sz="0" w:space="0" w:color="auto"/>
          </w:divBdr>
        </w:div>
        <w:div w:id="452284994">
          <w:marLeft w:val="640"/>
          <w:marRight w:val="0"/>
          <w:marTop w:val="0"/>
          <w:marBottom w:val="0"/>
          <w:divBdr>
            <w:top w:val="none" w:sz="0" w:space="0" w:color="auto"/>
            <w:left w:val="none" w:sz="0" w:space="0" w:color="auto"/>
            <w:bottom w:val="none" w:sz="0" w:space="0" w:color="auto"/>
            <w:right w:val="none" w:sz="0" w:space="0" w:color="auto"/>
          </w:divBdr>
        </w:div>
        <w:div w:id="464078955">
          <w:marLeft w:val="640"/>
          <w:marRight w:val="0"/>
          <w:marTop w:val="0"/>
          <w:marBottom w:val="0"/>
          <w:divBdr>
            <w:top w:val="none" w:sz="0" w:space="0" w:color="auto"/>
            <w:left w:val="none" w:sz="0" w:space="0" w:color="auto"/>
            <w:bottom w:val="none" w:sz="0" w:space="0" w:color="auto"/>
            <w:right w:val="none" w:sz="0" w:space="0" w:color="auto"/>
          </w:divBdr>
        </w:div>
        <w:div w:id="490294200">
          <w:marLeft w:val="640"/>
          <w:marRight w:val="0"/>
          <w:marTop w:val="0"/>
          <w:marBottom w:val="0"/>
          <w:divBdr>
            <w:top w:val="none" w:sz="0" w:space="0" w:color="auto"/>
            <w:left w:val="none" w:sz="0" w:space="0" w:color="auto"/>
            <w:bottom w:val="none" w:sz="0" w:space="0" w:color="auto"/>
            <w:right w:val="none" w:sz="0" w:space="0" w:color="auto"/>
          </w:divBdr>
        </w:div>
        <w:div w:id="583537996">
          <w:marLeft w:val="640"/>
          <w:marRight w:val="0"/>
          <w:marTop w:val="0"/>
          <w:marBottom w:val="0"/>
          <w:divBdr>
            <w:top w:val="none" w:sz="0" w:space="0" w:color="auto"/>
            <w:left w:val="none" w:sz="0" w:space="0" w:color="auto"/>
            <w:bottom w:val="none" w:sz="0" w:space="0" w:color="auto"/>
            <w:right w:val="none" w:sz="0" w:space="0" w:color="auto"/>
          </w:divBdr>
        </w:div>
        <w:div w:id="610472834">
          <w:marLeft w:val="640"/>
          <w:marRight w:val="0"/>
          <w:marTop w:val="0"/>
          <w:marBottom w:val="0"/>
          <w:divBdr>
            <w:top w:val="none" w:sz="0" w:space="0" w:color="auto"/>
            <w:left w:val="none" w:sz="0" w:space="0" w:color="auto"/>
            <w:bottom w:val="none" w:sz="0" w:space="0" w:color="auto"/>
            <w:right w:val="none" w:sz="0" w:space="0" w:color="auto"/>
          </w:divBdr>
        </w:div>
        <w:div w:id="624115150">
          <w:marLeft w:val="640"/>
          <w:marRight w:val="0"/>
          <w:marTop w:val="0"/>
          <w:marBottom w:val="0"/>
          <w:divBdr>
            <w:top w:val="none" w:sz="0" w:space="0" w:color="auto"/>
            <w:left w:val="none" w:sz="0" w:space="0" w:color="auto"/>
            <w:bottom w:val="none" w:sz="0" w:space="0" w:color="auto"/>
            <w:right w:val="none" w:sz="0" w:space="0" w:color="auto"/>
          </w:divBdr>
        </w:div>
        <w:div w:id="631137636">
          <w:marLeft w:val="640"/>
          <w:marRight w:val="0"/>
          <w:marTop w:val="0"/>
          <w:marBottom w:val="0"/>
          <w:divBdr>
            <w:top w:val="none" w:sz="0" w:space="0" w:color="auto"/>
            <w:left w:val="none" w:sz="0" w:space="0" w:color="auto"/>
            <w:bottom w:val="none" w:sz="0" w:space="0" w:color="auto"/>
            <w:right w:val="none" w:sz="0" w:space="0" w:color="auto"/>
          </w:divBdr>
        </w:div>
        <w:div w:id="682780605">
          <w:marLeft w:val="640"/>
          <w:marRight w:val="0"/>
          <w:marTop w:val="0"/>
          <w:marBottom w:val="0"/>
          <w:divBdr>
            <w:top w:val="none" w:sz="0" w:space="0" w:color="auto"/>
            <w:left w:val="none" w:sz="0" w:space="0" w:color="auto"/>
            <w:bottom w:val="none" w:sz="0" w:space="0" w:color="auto"/>
            <w:right w:val="none" w:sz="0" w:space="0" w:color="auto"/>
          </w:divBdr>
        </w:div>
        <w:div w:id="738164646">
          <w:marLeft w:val="640"/>
          <w:marRight w:val="0"/>
          <w:marTop w:val="0"/>
          <w:marBottom w:val="0"/>
          <w:divBdr>
            <w:top w:val="none" w:sz="0" w:space="0" w:color="auto"/>
            <w:left w:val="none" w:sz="0" w:space="0" w:color="auto"/>
            <w:bottom w:val="none" w:sz="0" w:space="0" w:color="auto"/>
            <w:right w:val="none" w:sz="0" w:space="0" w:color="auto"/>
          </w:divBdr>
        </w:div>
        <w:div w:id="764611779">
          <w:marLeft w:val="640"/>
          <w:marRight w:val="0"/>
          <w:marTop w:val="0"/>
          <w:marBottom w:val="0"/>
          <w:divBdr>
            <w:top w:val="none" w:sz="0" w:space="0" w:color="auto"/>
            <w:left w:val="none" w:sz="0" w:space="0" w:color="auto"/>
            <w:bottom w:val="none" w:sz="0" w:space="0" w:color="auto"/>
            <w:right w:val="none" w:sz="0" w:space="0" w:color="auto"/>
          </w:divBdr>
        </w:div>
        <w:div w:id="768503581">
          <w:marLeft w:val="640"/>
          <w:marRight w:val="0"/>
          <w:marTop w:val="0"/>
          <w:marBottom w:val="0"/>
          <w:divBdr>
            <w:top w:val="none" w:sz="0" w:space="0" w:color="auto"/>
            <w:left w:val="none" w:sz="0" w:space="0" w:color="auto"/>
            <w:bottom w:val="none" w:sz="0" w:space="0" w:color="auto"/>
            <w:right w:val="none" w:sz="0" w:space="0" w:color="auto"/>
          </w:divBdr>
        </w:div>
        <w:div w:id="832569682">
          <w:marLeft w:val="640"/>
          <w:marRight w:val="0"/>
          <w:marTop w:val="0"/>
          <w:marBottom w:val="0"/>
          <w:divBdr>
            <w:top w:val="none" w:sz="0" w:space="0" w:color="auto"/>
            <w:left w:val="none" w:sz="0" w:space="0" w:color="auto"/>
            <w:bottom w:val="none" w:sz="0" w:space="0" w:color="auto"/>
            <w:right w:val="none" w:sz="0" w:space="0" w:color="auto"/>
          </w:divBdr>
        </w:div>
        <w:div w:id="834683718">
          <w:marLeft w:val="640"/>
          <w:marRight w:val="0"/>
          <w:marTop w:val="0"/>
          <w:marBottom w:val="0"/>
          <w:divBdr>
            <w:top w:val="none" w:sz="0" w:space="0" w:color="auto"/>
            <w:left w:val="none" w:sz="0" w:space="0" w:color="auto"/>
            <w:bottom w:val="none" w:sz="0" w:space="0" w:color="auto"/>
            <w:right w:val="none" w:sz="0" w:space="0" w:color="auto"/>
          </w:divBdr>
        </w:div>
        <w:div w:id="867716341">
          <w:marLeft w:val="640"/>
          <w:marRight w:val="0"/>
          <w:marTop w:val="0"/>
          <w:marBottom w:val="0"/>
          <w:divBdr>
            <w:top w:val="none" w:sz="0" w:space="0" w:color="auto"/>
            <w:left w:val="none" w:sz="0" w:space="0" w:color="auto"/>
            <w:bottom w:val="none" w:sz="0" w:space="0" w:color="auto"/>
            <w:right w:val="none" w:sz="0" w:space="0" w:color="auto"/>
          </w:divBdr>
        </w:div>
        <w:div w:id="895118348">
          <w:marLeft w:val="640"/>
          <w:marRight w:val="0"/>
          <w:marTop w:val="0"/>
          <w:marBottom w:val="0"/>
          <w:divBdr>
            <w:top w:val="none" w:sz="0" w:space="0" w:color="auto"/>
            <w:left w:val="none" w:sz="0" w:space="0" w:color="auto"/>
            <w:bottom w:val="none" w:sz="0" w:space="0" w:color="auto"/>
            <w:right w:val="none" w:sz="0" w:space="0" w:color="auto"/>
          </w:divBdr>
        </w:div>
        <w:div w:id="931089246">
          <w:marLeft w:val="640"/>
          <w:marRight w:val="0"/>
          <w:marTop w:val="0"/>
          <w:marBottom w:val="0"/>
          <w:divBdr>
            <w:top w:val="none" w:sz="0" w:space="0" w:color="auto"/>
            <w:left w:val="none" w:sz="0" w:space="0" w:color="auto"/>
            <w:bottom w:val="none" w:sz="0" w:space="0" w:color="auto"/>
            <w:right w:val="none" w:sz="0" w:space="0" w:color="auto"/>
          </w:divBdr>
        </w:div>
        <w:div w:id="938441934">
          <w:marLeft w:val="640"/>
          <w:marRight w:val="0"/>
          <w:marTop w:val="0"/>
          <w:marBottom w:val="0"/>
          <w:divBdr>
            <w:top w:val="none" w:sz="0" w:space="0" w:color="auto"/>
            <w:left w:val="none" w:sz="0" w:space="0" w:color="auto"/>
            <w:bottom w:val="none" w:sz="0" w:space="0" w:color="auto"/>
            <w:right w:val="none" w:sz="0" w:space="0" w:color="auto"/>
          </w:divBdr>
        </w:div>
        <w:div w:id="948390853">
          <w:marLeft w:val="640"/>
          <w:marRight w:val="0"/>
          <w:marTop w:val="0"/>
          <w:marBottom w:val="0"/>
          <w:divBdr>
            <w:top w:val="none" w:sz="0" w:space="0" w:color="auto"/>
            <w:left w:val="none" w:sz="0" w:space="0" w:color="auto"/>
            <w:bottom w:val="none" w:sz="0" w:space="0" w:color="auto"/>
            <w:right w:val="none" w:sz="0" w:space="0" w:color="auto"/>
          </w:divBdr>
        </w:div>
        <w:div w:id="1000086791">
          <w:marLeft w:val="640"/>
          <w:marRight w:val="0"/>
          <w:marTop w:val="0"/>
          <w:marBottom w:val="0"/>
          <w:divBdr>
            <w:top w:val="none" w:sz="0" w:space="0" w:color="auto"/>
            <w:left w:val="none" w:sz="0" w:space="0" w:color="auto"/>
            <w:bottom w:val="none" w:sz="0" w:space="0" w:color="auto"/>
            <w:right w:val="none" w:sz="0" w:space="0" w:color="auto"/>
          </w:divBdr>
        </w:div>
        <w:div w:id="1039815013">
          <w:marLeft w:val="640"/>
          <w:marRight w:val="0"/>
          <w:marTop w:val="0"/>
          <w:marBottom w:val="0"/>
          <w:divBdr>
            <w:top w:val="none" w:sz="0" w:space="0" w:color="auto"/>
            <w:left w:val="none" w:sz="0" w:space="0" w:color="auto"/>
            <w:bottom w:val="none" w:sz="0" w:space="0" w:color="auto"/>
            <w:right w:val="none" w:sz="0" w:space="0" w:color="auto"/>
          </w:divBdr>
        </w:div>
        <w:div w:id="1070537573">
          <w:marLeft w:val="640"/>
          <w:marRight w:val="0"/>
          <w:marTop w:val="0"/>
          <w:marBottom w:val="0"/>
          <w:divBdr>
            <w:top w:val="none" w:sz="0" w:space="0" w:color="auto"/>
            <w:left w:val="none" w:sz="0" w:space="0" w:color="auto"/>
            <w:bottom w:val="none" w:sz="0" w:space="0" w:color="auto"/>
            <w:right w:val="none" w:sz="0" w:space="0" w:color="auto"/>
          </w:divBdr>
        </w:div>
        <w:div w:id="1106542340">
          <w:marLeft w:val="640"/>
          <w:marRight w:val="0"/>
          <w:marTop w:val="0"/>
          <w:marBottom w:val="0"/>
          <w:divBdr>
            <w:top w:val="none" w:sz="0" w:space="0" w:color="auto"/>
            <w:left w:val="none" w:sz="0" w:space="0" w:color="auto"/>
            <w:bottom w:val="none" w:sz="0" w:space="0" w:color="auto"/>
            <w:right w:val="none" w:sz="0" w:space="0" w:color="auto"/>
          </w:divBdr>
        </w:div>
        <w:div w:id="1110710337">
          <w:marLeft w:val="640"/>
          <w:marRight w:val="0"/>
          <w:marTop w:val="0"/>
          <w:marBottom w:val="0"/>
          <w:divBdr>
            <w:top w:val="none" w:sz="0" w:space="0" w:color="auto"/>
            <w:left w:val="none" w:sz="0" w:space="0" w:color="auto"/>
            <w:bottom w:val="none" w:sz="0" w:space="0" w:color="auto"/>
            <w:right w:val="none" w:sz="0" w:space="0" w:color="auto"/>
          </w:divBdr>
        </w:div>
        <w:div w:id="1113210897">
          <w:marLeft w:val="640"/>
          <w:marRight w:val="0"/>
          <w:marTop w:val="0"/>
          <w:marBottom w:val="0"/>
          <w:divBdr>
            <w:top w:val="none" w:sz="0" w:space="0" w:color="auto"/>
            <w:left w:val="none" w:sz="0" w:space="0" w:color="auto"/>
            <w:bottom w:val="none" w:sz="0" w:space="0" w:color="auto"/>
            <w:right w:val="none" w:sz="0" w:space="0" w:color="auto"/>
          </w:divBdr>
        </w:div>
        <w:div w:id="1129515686">
          <w:marLeft w:val="640"/>
          <w:marRight w:val="0"/>
          <w:marTop w:val="0"/>
          <w:marBottom w:val="0"/>
          <w:divBdr>
            <w:top w:val="none" w:sz="0" w:space="0" w:color="auto"/>
            <w:left w:val="none" w:sz="0" w:space="0" w:color="auto"/>
            <w:bottom w:val="none" w:sz="0" w:space="0" w:color="auto"/>
            <w:right w:val="none" w:sz="0" w:space="0" w:color="auto"/>
          </w:divBdr>
        </w:div>
        <w:div w:id="1131172533">
          <w:marLeft w:val="640"/>
          <w:marRight w:val="0"/>
          <w:marTop w:val="0"/>
          <w:marBottom w:val="0"/>
          <w:divBdr>
            <w:top w:val="none" w:sz="0" w:space="0" w:color="auto"/>
            <w:left w:val="none" w:sz="0" w:space="0" w:color="auto"/>
            <w:bottom w:val="none" w:sz="0" w:space="0" w:color="auto"/>
            <w:right w:val="none" w:sz="0" w:space="0" w:color="auto"/>
          </w:divBdr>
        </w:div>
        <w:div w:id="1148477115">
          <w:marLeft w:val="640"/>
          <w:marRight w:val="0"/>
          <w:marTop w:val="0"/>
          <w:marBottom w:val="0"/>
          <w:divBdr>
            <w:top w:val="none" w:sz="0" w:space="0" w:color="auto"/>
            <w:left w:val="none" w:sz="0" w:space="0" w:color="auto"/>
            <w:bottom w:val="none" w:sz="0" w:space="0" w:color="auto"/>
            <w:right w:val="none" w:sz="0" w:space="0" w:color="auto"/>
          </w:divBdr>
        </w:div>
        <w:div w:id="1185556969">
          <w:marLeft w:val="640"/>
          <w:marRight w:val="0"/>
          <w:marTop w:val="0"/>
          <w:marBottom w:val="0"/>
          <w:divBdr>
            <w:top w:val="none" w:sz="0" w:space="0" w:color="auto"/>
            <w:left w:val="none" w:sz="0" w:space="0" w:color="auto"/>
            <w:bottom w:val="none" w:sz="0" w:space="0" w:color="auto"/>
            <w:right w:val="none" w:sz="0" w:space="0" w:color="auto"/>
          </w:divBdr>
        </w:div>
        <w:div w:id="1187214539">
          <w:marLeft w:val="640"/>
          <w:marRight w:val="0"/>
          <w:marTop w:val="0"/>
          <w:marBottom w:val="0"/>
          <w:divBdr>
            <w:top w:val="none" w:sz="0" w:space="0" w:color="auto"/>
            <w:left w:val="none" w:sz="0" w:space="0" w:color="auto"/>
            <w:bottom w:val="none" w:sz="0" w:space="0" w:color="auto"/>
            <w:right w:val="none" w:sz="0" w:space="0" w:color="auto"/>
          </w:divBdr>
        </w:div>
        <w:div w:id="1244872917">
          <w:marLeft w:val="640"/>
          <w:marRight w:val="0"/>
          <w:marTop w:val="0"/>
          <w:marBottom w:val="0"/>
          <w:divBdr>
            <w:top w:val="none" w:sz="0" w:space="0" w:color="auto"/>
            <w:left w:val="none" w:sz="0" w:space="0" w:color="auto"/>
            <w:bottom w:val="none" w:sz="0" w:space="0" w:color="auto"/>
            <w:right w:val="none" w:sz="0" w:space="0" w:color="auto"/>
          </w:divBdr>
        </w:div>
        <w:div w:id="1304967869">
          <w:marLeft w:val="640"/>
          <w:marRight w:val="0"/>
          <w:marTop w:val="0"/>
          <w:marBottom w:val="0"/>
          <w:divBdr>
            <w:top w:val="none" w:sz="0" w:space="0" w:color="auto"/>
            <w:left w:val="none" w:sz="0" w:space="0" w:color="auto"/>
            <w:bottom w:val="none" w:sz="0" w:space="0" w:color="auto"/>
            <w:right w:val="none" w:sz="0" w:space="0" w:color="auto"/>
          </w:divBdr>
        </w:div>
        <w:div w:id="1310596858">
          <w:marLeft w:val="640"/>
          <w:marRight w:val="0"/>
          <w:marTop w:val="0"/>
          <w:marBottom w:val="0"/>
          <w:divBdr>
            <w:top w:val="none" w:sz="0" w:space="0" w:color="auto"/>
            <w:left w:val="none" w:sz="0" w:space="0" w:color="auto"/>
            <w:bottom w:val="none" w:sz="0" w:space="0" w:color="auto"/>
            <w:right w:val="none" w:sz="0" w:space="0" w:color="auto"/>
          </w:divBdr>
        </w:div>
        <w:div w:id="1340086622">
          <w:marLeft w:val="640"/>
          <w:marRight w:val="0"/>
          <w:marTop w:val="0"/>
          <w:marBottom w:val="0"/>
          <w:divBdr>
            <w:top w:val="none" w:sz="0" w:space="0" w:color="auto"/>
            <w:left w:val="none" w:sz="0" w:space="0" w:color="auto"/>
            <w:bottom w:val="none" w:sz="0" w:space="0" w:color="auto"/>
            <w:right w:val="none" w:sz="0" w:space="0" w:color="auto"/>
          </w:divBdr>
        </w:div>
        <w:div w:id="1360739989">
          <w:marLeft w:val="640"/>
          <w:marRight w:val="0"/>
          <w:marTop w:val="0"/>
          <w:marBottom w:val="0"/>
          <w:divBdr>
            <w:top w:val="none" w:sz="0" w:space="0" w:color="auto"/>
            <w:left w:val="none" w:sz="0" w:space="0" w:color="auto"/>
            <w:bottom w:val="none" w:sz="0" w:space="0" w:color="auto"/>
            <w:right w:val="none" w:sz="0" w:space="0" w:color="auto"/>
          </w:divBdr>
        </w:div>
        <w:div w:id="1441029716">
          <w:marLeft w:val="640"/>
          <w:marRight w:val="0"/>
          <w:marTop w:val="0"/>
          <w:marBottom w:val="0"/>
          <w:divBdr>
            <w:top w:val="none" w:sz="0" w:space="0" w:color="auto"/>
            <w:left w:val="none" w:sz="0" w:space="0" w:color="auto"/>
            <w:bottom w:val="none" w:sz="0" w:space="0" w:color="auto"/>
            <w:right w:val="none" w:sz="0" w:space="0" w:color="auto"/>
          </w:divBdr>
        </w:div>
        <w:div w:id="1449272605">
          <w:marLeft w:val="640"/>
          <w:marRight w:val="0"/>
          <w:marTop w:val="0"/>
          <w:marBottom w:val="0"/>
          <w:divBdr>
            <w:top w:val="none" w:sz="0" w:space="0" w:color="auto"/>
            <w:left w:val="none" w:sz="0" w:space="0" w:color="auto"/>
            <w:bottom w:val="none" w:sz="0" w:space="0" w:color="auto"/>
            <w:right w:val="none" w:sz="0" w:space="0" w:color="auto"/>
          </w:divBdr>
        </w:div>
        <w:div w:id="1591546190">
          <w:marLeft w:val="640"/>
          <w:marRight w:val="0"/>
          <w:marTop w:val="0"/>
          <w:marBottom w:val="0"/>
          <w:divBdr>
            <w:top w:val="none" w:sz="0" w:space="0" w:color="auto"/>
            <w:left w:val="none" w:sz="0" w:space="0" w:color="auto"/>
            <w:bottom w:val="none" w:sz="0" w:space="0" w:color="auto"/>
            <w:right w:val="none" w:sz="0" w:space="0" w:color="auto"/>
          </w:divBdr>
        </w:div>
        <w:div w:id="1626041404">
          <w:marLeft w:val="640"/>
          <w:marRight w:val="0"/>
          <w:marTop w:val="0"/>
          <w:marBottom w:val="0"/>
          <w:divBdr>
            <w:top w:val="none" w:sz="0" w:space="0" w:color="auto"/>
            <w:left w:val="none" w:sz="0" w:space="0" w:color="auto"/>
            <w:bottom w:val="none" w:sz="0" w:space="0" w:color="auto"/>
            <w:right w:val="none" w:sz="0" w:space="0" w:color="auto"/>
          </w:divBdr>
        </w:div>
        <w:div w:id="1641306470">
          <w:marLeft w:val="640"/>
          <w:marRight w:val="0"/>
          <w:marTop w:val="0"/>
          <w:marBottom w:val="0"/>
          <w:divBdr>
            <w:top w:val="none" w:sz="0" w:space="0" w:color="auto"/>
            <w:left w:val="none" w:sz="0" w:space="0" w:color="auto"/>
            <w:bottom w:val="none" w:sz="0" w:space="0" w:color="auto"/>
            <w:right w:val="none" w:sz="0" w:space="0" w:color="auto"/>
          </w:divBdr>
        </w:div>
        <w:div w:id="1673331706">
          <w:marLeft w:val="640"/>
          <w:marRight w:val="0"/>
          <w:marTop w:val="0"/>
          <w:marBottom w:val="0"/>
          <w:divBdr>
            <w:top w:val="none" w:sz="0" w:space="0" w:color="auto"/>
            <w:left w:val="none" w:sz="0" w:space="0" w:color="auto"/>
            <w:bottom w:val="none" w:sz="0" w:space="0" w:color="auto"/>
            <w:right w:val="none" w:sz="0" w:space="0" w:color="auto"/>
          </w:divBdr>
        </w:div>
        <w:div w:id="1721392256">
          <w:marLeft w:val="640"/>
          <w:marRight w:val="0"/>
          <w:marTop w:val="0"/>
          <w:marBottom w:val="0"/>
          <w:divBdr>
            <w:top w:val="none" w:sz="0" w:space="0" w:color="auto"/>
            <w:left w:val="none" w:sz="0" w:space="0" w:color="auto"/>
            <w:bottom w:val="none" w:sz="0" w:space="0" w:color="auto"/>
            <w:right w:val="none" w:sz="0" w:space="0" w:color="auto"/>
          </w:divBdr>
        </w:div>
        <w:div w:id="1782069220">
          <w:marLeft w:val="640"/>
          <w:marRight w:val="0"/>
          <w:marTop w:val="0"/>
          <w:marBottom w:val="0"/>
          <w:divBdr>
            <w:top w:val="none" w:sz="0" w:space="0" w:color="auto"/>
            <w:left w:val="none" w:sz="0" w:space="0" w:color="auto"/>
            <w:bottom w:val="none" w:sz="0" w:space="0" w:color="auto"/>
            <w:right w:val="none" w:sz="0" w:space="0" w:color="auto"/>
          </w:divBdr>
        </w:div>
        <w:div w:id="1805462610">
          <w:marLeft w:val="640"/>
          <w:marRight w:val="0"/>
          <w:marTop w:val="0"/>
          <w:marBottom w:val="0"/>
          <w:divBdr>
            <w:top w:val="none" w:sz="0" w:space="0" w:color="auto"/>
            <w:left w:val="none" w:sz="0" w:space="0" w:color="auto"/>
            <w:bottom w:val="none" w:sz="0" w:space="0" w:color="auto"/>
            <w:right w:val="none" w:sz="0" w:space="0" w:color="auto"/>
          </w:divBdr>
        </w:div>
        <w:div w:id="1838809670">
          <w:marLeft w:val="640"/>
          <w:marRight w:val="0"/>
          <w:marTop w:val="0"/>
          <w:marBottom w:val="0"/>
          <w:divBdr>
            <w:top w:val="none" w:sz="0" w:space="0" w:color="auto"/>
            <w:left w:val="none" w:sz="0" w:space="0" w:color="auto"/>
            <w:bottom w:val="none" w:sz="0" w:space="0" w:color="auto"/>
            <w:right w:val="none" w:sz="0" w:space="0" w:color="auto"/>
          </w:divBdr>
        </w:div>
        <w:div w:id="1845048766">
          <w:marLeft w:val="640"/>
          <w:marRight w:val="0"/>
          <w:marTop w:val="0"/>
          <w:marBottom w:val="0"/>
          <w:divBdr>
            <w:top w:val="none" w:sz="0" w:space="0" w:color="auto"/>
            <w:left w:val="none" w:sz="0" w:space="0" w:color="auto"/>
            <w:bottom w:val="none" w:sz="0" w:space="0" w:color="auto"/>
            <w:right w:val="none" w:sz="0" w:space="0" w:color="auto"/>
          </w:divBdr>
        </w:div>
        <w:div w:id="1869177236">
          <w:marLeft w:val="640"/>
          <w:marRight w:val="0"/>
          <w:marTop w:val="0"/>
          <w:marBottom w:val="0"/>
          <w:divBdr>
            <w:top w:val="none" w:sz="0" w:space="0" w:color="auto"/>
            <w:left w:val="none" w:sz="0" w:space="0" w:color="auto"/>
            <w:bottom w:val="none" w:sz="0" w:space="0" w:color="auto"/>
            <w:right w:val="none" w:sz="0" w:space="0" w:color="auto"/>
          </w:divBdr>
        </w:div>
        <w:div w:id="1883133896">
          <w:marLeft w:val="640"/>
          <w:marRight w:val="0"/>
          <w:marTop w:val="0"/>
          <w:marBottom w:val="0"/>
          <w:divBdr>
            <w:top w:val="none" w:sz="0" w:space="0" w:color="auto"/>
            <w:left w:val="none" w:sz="0" w:space="0" w:color="auto"/>
            <w:bottom w:val="none" w:sz="0" w:space="0" w:color="auto"/>
            <w:right w:val="none" w:sz="0" w:space="0" w:color="auto"/>
          </w:divBdr>
        </w:div>
        <w:div w:id="1919707983">
          <w:marLeft w:val="640"/>
          <w:marRight w:val="0"/>
          <w:marTop w:val="0"/>
          <w:marBottom w:val="0"/>
          <w:divBdr>
            <w:top w:val="none" w:sz="0" w:space="0" w:color="auto"/>
            <w:left w:val="none" w:sz="0" w:space="0" w:color="auto"/>
            <w:bottom w:val="none" w:sz="0" w:space="0" w:color="auto"/>
            <w:right w:val="none" w:sz="0" w:space="0" w:color="auto"/>
          </w:divBdr>
        </w:div>
        <w:div w:id="1920481089">
          <w:marLeft w:val="640"/>
          <w:marRight w:val="0"/>
          <w:marTop w:val="0"/>
          <w:marBottom w:val="0"/>
          <w:divBdr>
            <w:top w:val="none" w:sz="0" w:space="0" w:color="auto"/>
            <w:left w:val="none" w:sz="0" w:space="0" w:color="auto"/>
            <w:bottom w:val="none" w:sz="0" w:space="0" w:color="auto"/>
            <w:right w:val="none" w:sz="0" w:space="0" w:color="auto"/>
          </w:divBdr>
        </w:div>
        <w:div w:id="1935165374">
          <w:marLeft w:val="640"/>
          <w:marRight w:val="0"/>
          <w:marTop w:val="0"/>
          <w:marBottom w:val="0"/>
          <w:divBdr>
            <w:top w:val="none" w:sz="0" w:space="0" w:color="auto"/>
            <w:left w:val="none" w:sz="0" w:space="0" w:color="auto"/>
            <w:bottom w:val="none" w:sz="0" w:space="0" w:color="auto"/>
            <w:right w:val="none" w:sz="0" w:space="0" w:color="auto"/>
          </w:divBdr>
        </w:div>
        <w:div w:id="1957441449">
          <w:marLeft w:val="640"/>
          <w:marRight w:val="0"/>
          <w:marTop w:val="0"/>
          <w:marBottom w:val="0"/>
          <w:divBdr>
            <w:top w:val="none" w:sz="0" w:space="0" w:color="auto"/>
            <w:left w:val="none" w:sz="0" w:space="0" w:color="auto"/>
            <w:bottom w:val="none" w:sz="0" w:space="0" w:color="auto"/>
            <w:right w:val="none" w:sz="0" w:space="0" w:color="auto"/>
          </w:divBdr>
        </w:div>
        <w:div w:id="2108185692">
          <w:marLeft w:val="640"/>
          <w:marRight w:val="0"/>
          <w:marTop w:val="0"/>
          <w:marBottom w:val="0"/>
          <w:divBdr>
            <w:top w:val="none" w:sz="0" w:space="0" w:color="auto"/>
            <w:left w:val="none" w:sz="0" w:space="0" w:color="auto"/>
            <w:bottom w:val="none" w:sz="0" w:space="0" w:color="auto"/>
            <w:right w:val="none" w:sz="0" w:space="0" w:color="auto"/>
          </w:divBdr>
        </w:div>
        <w:div w:id="2134253776">
          <w:marLeft w:val="640"/>
          <w:marRight w:val="0"/>
          <w:marTop w:val="0"/>
          <w:marBottom w:val="0"/>
          <w:divBdr>
            <w:top w:val="none" w:sz="0" w:space="0" w:color="auto"/>
            <w:left w:val="none" w:sz="0" w:space="0" w:color="auto"/>
            <w:bottom w:val="none" w:sz="0" w:space="0" w:color="auto"/>
            <w:right w:val="none" w:sz="0" w:space="0" w:color="auto"/>
          </w:divBdr>
        </w:div>
      </w:divsChild>
    </w:div>
    <w:div w:id="255334879">
      <w:marLeft w:val="640"/>
      <w:marRight w:val="0"/>
      <w:marTop w:val="0"/>
      <w:marBottom w:val="0"/>
      <w:divBdr>
        <w:top w:val="none" w:sz="0" w:space="0" w:color="auto"/>
        <w:left w:val="none" w:sz="0" w:space="0" w:color="auto"/>
        <w:bottom w:val="none" w:sz="0" w:space="0" w:color="auto"/>
        <w:right w:val="none" w:sz="0" w:space="0" w:color="auto"/>
      </w:divBdr>
    </w:div>
    <w:div w:id="255939696">
      <w:marLeft w:val="640"/>
      <w:marRight w:val="0"/>
      <w:marTop w:val="0"/>
      <w:marBottom w:val="0"/>
      <w:divBdr>
        <w:top w:val="none" w:sz="0" w:space="0" w:color="auto"/>
        <w:left w:val="none" w:sz="0" w:space="0" w:color="auto"/>
        <w:bottom w:val="none" w:sz="0" w:space="0" w:color="auto"/>
        <w:right w:val="none" w:sz="0" w:space="0" w:color="auto"/>
      </w:divBdr>
    </w:div>
    <w:div w:id="256133415">
      <w:marLeft w:val="640"/>
      <w:marRight w:val="0"/>
      <w:marTop w:val="0"/>
      <w:marBottom w:val="0"/>
      <w:divBdr>
        <w:top w:val="none" w:sz="0" w:space="0" w:color="auto"/>
        <w:left w:val="none" w:sz="0" w:space="0" w:color="auto"/>
        <w:bottom w:val="none" w:sz="0" w:space="0" w:color="auto"/>
        <w:right w:val="none" w:sz="0" w:space="0" w:color="auto"/>
      </w:divBdr>
    </w:div>
    <w:div w:id="257257350">
      <w:bodyDiv w:val="1"/>
      <w:marLeft w:val="0"/>
      <w:marRight w:val="0"/>
      <w:marTop w:val="0"/>
      <w:marBottom w:val="0"/>
      <w:divBdr>
        <w:top w:val="none" w:sz="0" w:space="0" w:color="auto"/>
        <w:left w:val="none" w:sz="0" w:space="0" w:color="auto"/>
        <w:bottom w:val="none" w:sz="0" w:space="0" w:color="auto"/>
        <w:right w:val="none" w:sz="0" w:space="0" w:color="auto"/>
      </w:divBdr>
      <w:divsChild>
        <w:div w:id="10648926">
          <w:marLeft w:val="640"/>
          <w:marRight w:val="0"/>
          <w:marTop w:val="0"/>
          <w:marBottom w:val="0"/>
          <w:divBdr>
            <w:top w:val="none" w:sz="0" w:space="0" w:color="auto"/>
            <w:left w:val="none" w:sz="0" w:space="0" w:color="auto"/>
            <w:bottom w:val="none" w:sz="0" w:space="0" w:color="auto"/>
            <w:right w:val="none" w:sz="0" w:space="0" w:color="auto"/>
          </w:divBdr>
        </w:div>
        <w:div w:id="77405047">
          <w:marLeft w:val="640"/>
          <w:marRight w:val="0"/>
          <w:marTop w:val="0"/>
          <w:marBottom w:val="0"/>
          <w:divBdr>
            <w:top w:val="none" w:sz="0" w:space="0" w:color="auto"/>
            <w:left w:val="none" w:sz="0" w:space="0" w:color="auto"/>
            <w:bottom w:val="none" w:sz="0" w:space="0" w:color="auto"/>
            <w:right w:val="none" w:sz="0" w:space="0" w:color="auto"/>
          </w:divBdr>
        </w:div>
        <w:div w:id="95057431">
          <w:marLeft w:val="640"/>
          <w:marRight w:val="0"/>
          <w:marTop w:val="0"/>
          <w:marBottom w:val="0"/>
          <w:divBdr>
            <w:top w:val="none" w:sz="0" w:space="0" w:color="auto"/>
            <w:left w:val="none" w:sz="0" w:space="0" w:color="auto"/>
            <w:bottom w:val="none" w:sz="0" w:space="0" w:color="auto"/>
            <w:right w:val="none" w:sz="0" w:space="0" w:color="auto"/>
          </w:divBdr>
        </w:div>
        <w:div w:id="164978952">
          <w:marLeft w:val="640"/>
          <w:marRight w:val="0"/>
          <w:marTop w:val="0"/>
          <w:marBottom w:val="0"/>
          <w:divBdr>
            <w:top w:val="none" w:sz="0" w:space="0" w:color="auto"/>
            <w:left w:val="none" w:sz="0" w:space="0" w:color="auto"/>
            <w:bottom w:val="none" w:sz="0" w:space="0" w:color="auto"/>
            <w:right w:val="none" w:sz="0" w:space="0" w:color="auto"/>
          </w:divBdr>
        </w:div>
        <w:div w:id="269969859">
          <w:marLeft w:val="640"/>
          <w:marRight w:val="0"/>
          <w:marTop w:val="0"/>
          <w:marBottom w:val="0"/>
          <w:divBdr>
            <w:top w:val="none" w:sz="0" w:space="0" w:color="auto"/>
            <w:left w:val="none" w:sz="0" w:space="0" w:color="auto"/>
            <w:bottom w:val="none" w:sz="0" w:space="0" w:color="auto"/>
            <w:right w:val="none" w:sz="0" w:space="0" w:color="auto"/>
          </w:divBdr>
        </w:div>
        <w:div w:id="275872338">
          <w:marLeft w:val="640"/>
          <w:marRight w:val="0"/>
          <w:marTop w:val="0"/>
          <w:marBottom w:val="0"/>
          <w:divBdr>
            <w:top w:val="none" w:sz="0" w:space="0" w:color="auto"/>
            <w:left w:val="none" w:sz="0" w:space="0" w:color="auto"/>
            <w:bottom w:val="none" w:sz="0" w:space="0" w:color="auto"/>
            <w:right w:val="none" w:sz="0" w:space="0" w:color="auto"/>
          </w:divBdr>
        </w:div>
        <w:div w:id="334574668">
          <w:marLeft w:val="640"/>
          <w:marRight w:val="0"/>
          <w:marTop w:val="0"/>
          <w:marBottom w:val="0"/>
          <w:divBdr>
            <w:top w:val="none" w:sz="0" w:space="0" w:color="auto"/>
            <w:left w:val="none" w:sz="0" w:space="0" w:color="auto"/>
            <w:bottom w:val="none" w:sz="0" w:space="0" w:color="auto"/>
            <w:right w:val="none" w:sz="0" w:space="0" w:color="auto"/>
          </w:divBdr>
        </w:div>
        <w:div w:id="342634358">
          <w:marLeft w:val="640"/>
          <w:marRight w:val="0"/>
          <w:marTop w:val="0"/>
          <w:marBottom w:val="0"/>
          <w:divBdr>
            <w:top w:val="none" w:sz="0" w:space="0" w:color="auto"/>
            <w:left w:val="none" w:sz="0" w:space="0" w:color="auto"/>
            <w:bottom w:val="none" w:sz="0" w:space="0" w:color="auto"/>
            <w:right w:val="none" w:sz="0" w:space="0" w:color="auto"/>
          </w:divBdr>
        </w:div>
        <w:div w:id="412895890">
          <w:marLeft w:val="640"/>
          <w:marRight w:val="0"/>
          <w:marTop w:val="0"/>
          <w:marBottom w:val="0"/>
          <w:divBdr>
            <w:top w:val="none" w:sz="0" w:space="0" w:color="auto"/>
            <w:left w:val="none" w:sz="0" w:space="0" w:color="auto"/>
            <w:bottom w:val="none" w:sz="0" w:space="0" w:color="auto"/>
            <w:right w:val="none" w:sz="0" w:space="0" w:color="auto"/>
          </w:divBdr>
        </w:div>
        <w:div w:id="536358316">
          <w:marLeft w:val="640"/>
          <w:marRight w:val="0"/>
          <w:marTop w:val="0"/>
          <w:marBottom w:val="0"/>
          <w:divBdr>
            <w:top w:val="none" w:sz="0" w:space="0" w:color="auto"/>
            <w:left w:val="none" w:sz="0" w:space="0" w:color="auto"/>
            <w:bottom w:val="none" w:sz="0" w:space="0" w:color="auto"/>
            <w:right w:val="none" w:sz="0" w:space="0" w:color="auto"/>
          </w:divBdr>
        </w:div>
        <w:div w:id="556166576">
          <w:marLeft w:val="640"/>
          <w:marRight w:val="0"/>
          <w:marTop w:val="0"/>
          <w:marBottom w:val="0"/>
          <w:divBdr>
            <w:top w:val="none" w:sz="0" w:space="0" w:color="auto"/>
            <w:left w:val="none" w:sz="0" w:space="0" w:color="auto"/>
            <w:bottom w:val="none" w:sz="0" w:space="0" w:color="auto"/>
            <w:right w:val="none" w:sz="0" w:space="0" w:color="auto"/>
          </w:divBdr>
        </w:div>
        <w:div w:id="557663886">
          <w:marLeft w:val="640"/>
          <w:marRight w:val="0"/>
          <w:marTop w:val="0"/>
          <w:marBottom w:val="0"/>
          <w:divBdr>
            <w:top w:val="none" w:sz="0" w:space="0" w:color="auto"/>
            <w:left w:val="none" w:sz="0" w:space="0" w:color="auto"/>
            <w:bottom w:val="none" w:sz="0" w:space="0" w:color="auto"/>
            <w:right w:val="none" w:sz="0" w:space="0" w:color="auto"/>
          </w:divBdr>
        </w:div>
        <w:div w:id="578172590">
          <w:marLeft w:val="640"/>
          <w:marRight w:val="0"/>
          <w:marTop w:val="0"/>
          <w:marBottom w:val="0"/>
          <w:divBdr>
            <w:top w:val="none" w:sz="0" w:space="0" w:color="auto"/>
            <w:left w:val="none" w:sz="0" w:space="0" w:color="auto"/>
            <w:bottom w:val="none" w:sz="0" w:space="0" w:color="auto"/>
            <w:right w:val="none" w:sz="0" w:space="0" w:color="auto"/>
          </w:divBdr>
        </w:div>
        <w:div w:id="585453896">
          <w:marLeft w:val="640"/>
          <w:marRight w:val="0"/>
          <w:marTop w:val="0"/>
          <w:marBottom w:val="0"/>
          <w:divBdr>
            <w:top w:val="none" w:sz="0" w:space="0" w:color="auto"/>
            <w:left w:val="none" w:sz="0" w:space="0" w:color="auto"/>
            <w:bottom w:val="none" w:sz="0" w:space="0" w:color="auto"/>
            <w:right w:val="none" w:sz="0" w:space="0" w:color="auto"/>
          </w:divBdr>
        </w:div>
        <w:div w:id="604729077">
          <w:marLeft w:val="640"/>
          <w:marRight w:val="0"/>
          <w:marTop w:val="0"/>
          <w:marBottom w:val="0"/>
          <w:divBdr>
            <w:top w:val="none" w:sz="0" w:space="0" w:color="auto"/>
            <w:left w:val="none" w:sz="0" w:space="0" w:color="auto"/>
            <w:bottom w:val="none" w:sz="0" w:space="0" w:color="auto"/>
            <w:right w:val="none" w:sz="0" w:space="0" w:color="auto"/>
          </w:divBdr>
        </w:div>
        <w:div w:id="642930965">
          <w:marLeft w:val="640"/>
          <w:marRight w:val="0"/>
          <w:marTop w:val="0"/>
          <w:marBottom w:val="0"/>
          <w:divBdr>
            <w:top w:val="none" w:sz="0" w:space="0" w:color="auto"/>
            <w:left w:val="none" w:sz="0" w:space="0" w:color="auto"/>
            <w:bottom w:val="none" w:sz="0" w:space="0" w:color="auto"/>
            <w:right w:val="none" w:sz="0" w:space="0" w:color="auto"/>
          </w:divBdr>
        </w:div>
        <w:div w:id="664091537">
          <w:marLeft w:val="640"/>
          <w:marRight w:val="0"/>
          <w:marTop w:val="0"/>
          <w:marBottom w:val="0"/>
          <w:divBdr>
            <w:top w:val="none" w:sz="0" w:space="0" w:color="auto"/>
            <w:left w:val="none" w:sz="0" w:space="0" w:color="auto"/>
            <w:bottom w:val="none" w:sz="0" w:space="0" w:color="auto"/>
            <w:right w:val="none" w:sz="0" w:space="0" w:color="auto"/>
          </w:divBdr>
        </w:div>
        <w:div w:id="685444837">
          <w:marLeft w:val="640"/>
          <w:marRight w:val="0"/>
          <w:marTop w:val="0"/>
          <w:marBottom w:val="0"/>
          <w:divBdr>
            <w:top w:val="none" w:sz="0" w:space="0" w:color="auto"/>
            <w:left w:val="none" w:sz="0" w:space="0" w:color="auto"/>
            <w:bottom w:val="none" w:sz="0" w:space="0" w:color="auto"/>
            <w:right w:val="none" w:sz="0" w:space="0" w:color="auto"/>
          </w:divBdr>
        </w:div>
        <w:div w:id="729311457">
          <w:marLeft w:val="640"/>
          <w:marRight w:val="0"/>
          <w:marTop w:val="0"/>
          <w:marBottom w:val="0"/>
          <w:divBdr>
            <w:top w:val="none" w:sz="0" w:space="0" w:color="auto"/>
            <w:left w:val="none" w:sz="0" w:space="0" w:color="auto"/>
            <w:bottom w:val="none" w:sz="0" w:space="0" w:color="auto"/>
            <w:right w:val="none" w:sz="0" w:space="0" w:color="auto"/>
          </w:divBdr>
        </w:div>
        <w:div w:id="740444313">
          <w:marLeft w:val="640"/>
          <w:marRight w:val="0"/>
          <w:marTop w:val="0"/>
          <w:marBottom w:val="0"/>
          <w:divBdr>
            <w:top w:val="none" w:sz="0" w:space="0" w:color="auto"/>
            <w:left w:val="none" w:sz="0" w:space="0" w:color="auto"/>
            <w:bottom w:val="none" w:sz="0" w:space="0" w:color="auto"/>
            <w:right w:val="none" w:sz="0" w:space="0" w:color="auto"/>
          </w:divBdr>
        </w:div>
        <w:div w:id="860245773">
          <w:marLeft w:val="640"/>
          <w:marRight w:val="0"/>
          <w:marTop w:val="0"/>
          <w:marBottom w:val="0"/>
          <w:divBdr>
            <w:top w:val="none" w:sz="0" w:space="0" w:color="auto"/>
            <w:left w:val="none" w:sz="0" w:space="0" w:color="auto"/>
            <w:bottom w:val="none" w:sz="0" w:space="0" w:color="auto"/>
            <w:right w:val="none" w:sz="0" w:space="0" w:color="auto"/>
          </w:divBdr>
        </w:div>
        <w:div w:id="901907498">
          <w:marLeft w:val="640"/>
          <w:marRight w:val="0"/>
          <w:marTop w:val="0"/>
          <w:marBottom w:val="0"/>
          <w:divBdr>
            <w:top w:val="none" w:sz="0" w:space="0" w:color="auto"/>
            <w:left w:val="none" w:sz="0" w:space="0" w:color="auto"/>
            <w:bottom w:val="none" w:sz="0" w:space="0" w:color="auto"/>
            <w:right w:val="none" w:sz="0" w:space="0" w:color="auto"/>
          </w:divBdr>
        </w:div>
        <w:div w:id="933440207">
          <w:marLeft w:val="640"/>
          <w:marRight w:val="0"/>
          <w:marTop w:val="0"/>
          <w:marBottom w:val="0"/>
          <w:divBdr>
            <w:top w:val="none" w:sz="0" w:space="0" w:color="auto"/>
            <w:left w:val="none" w:sz="0" w:space="0" w:color="auto"/>
            <w:bottom w:val="none" w:sz="0" w:space="0" w:color="auto"/>
            <w:right w:val="none" w:sz="0" w:space="0" w:color="auto"/>
          </w:divBdr>
        </w:div>
        <w:div w:id="974679124">
          <w:marLeft w:val="640"/>
          <w:marRight w:val="0"/>
          <w:marTop w:val="0"/>
          <w:marBottom w:val="0"/>
          <w:divBdr>
            <w:top w:val="none" w:sz="0" w:space="0" w:color="auto"/>
            <w:left w:val="none" w:sz="0" w:space="0" w:color="auto"/>
            <w:bottom w:val="none" w:sz="0" w:space="0" w:color="auto"/>
            <w:right w:val="none" w:sz="0" w:space="0" w:color="auto"/>
          </w:divBdr>
        </w:div>
        <w:div w:id="994381853">
          <w:marLeft w:val="640"/>
          <w:marRight w:val="0"/>
          <w:marTop w:val="0"/>
          <w:marBottom w:val="0"/>
          <w:divBdr>
            <w:top w:val="none" w:sz="0" w:space="0" w:color="auto"/>
            <w:left w:val="none" w:sz="0" w:space="0" w:color="auto"/>
            <w:bottom w:val="none" w:sz="0" w:space="0" w:color="auto"/>
            <w:right w:val="none" w:sz="0" w:space="0" w:color="auto"/>
          </w:divBdr>
        </w:div>
        <w:div w:id="1008017169">
          <w:marLeft w:val="640"/>
          <w:marRight w:val="0"/>
          <w:marTop w:val="0"/>
          <w:marBottom w:val="0"/>
          <w:divBdr>
            <w:top w:val="none" w:sz="0" w:space="0" w:color="auto"/>
            <w:left w:val="none" w:sz="0" w:space="0" w:color="auto"/>
            <w:bottom w:val="none" w:sz="0" w:space="0" w:color="auto"/>
            <w:right w:val="none" w:sz="0" w:space="0" w:color="auto"/>
          </w:divBdr>
        </w:div>
        <w:div w:id="1018192907">
          <w:marLeft w:val="640"/>
          <w:marRight w:val="0"/>
          <w:marTop w:val="0"/>
          <w:marBottom w:val="0"/>
          <w:divBdr>
            <w:top w:val="none" w:sz="0" w:space="0" w:color="auto"/>
            <w:left w:val="none" w:sz="0" w:space="0" w:color="auto"/>
            <w:bottom w:val="none" w:sz="0" w:space="0" w:color="auto"/>
            <w:right w:val="none" w:sz="0" w:space="0" w:color="auto"/>
          </w:divBdr>
        </w:div>
        <w:div w:id="1030912884">
          <w:marLeft w:val="640"/>
          <w:marRight w:val="0"/>
          <w:marTop w:val="0"/>
          <w:marBottom w:val="0"/>
          <w:divBdr>
            <w:top w:val="none" w:sz="0" w:space="0" w:color="auto"/>
            <w:left w:val="none" w:sz="0" w:space="0" w:color="auto"/>
            <w:bottom w:val="none" w:sz="0" w:space="0" w:color="auto"/>
            <w:right w:val="none" w:sz="0" w:space="0" w:color="auto"/>
          </w:divBdr>
        </w:div>
        <w:div w:id="1113596315">
          <w:marLeft w:val="640"/>
          <w:marRight w:val="0"/>
          <w:marTop w:val="0"/>
          <w:marBottom w:val="0"/>
          <w:divBdr>
            <w:top w:val="none" w:sz="0" w:space="0" w:color="auto"/>
            <w:left w:val="none" w:sz="0" w:space="0" w:color="auto"/>
            <w:bottom w:val="none" w:sz="0" w:space="0" w:color="auto"/>
            <w:right w:val="none" w:sz="0" w:space="0" w:color="auto"/>
          </w:divBdr>
        </w:div>
        <w:div w:id="1155997563">
          <w:marLeft w:val="640"/>
          <w:marRight w:val="0"/>
          <w:marTop w:val="0"/>
          <w:marBottom w:val="0"/>
          <w:divBdr>
            <w:top w:val="none" w:sz="0" w:space="0" w:color="auto"/>
            <w:left w:val="none" w:sz="0" w:space="0" w:color="auto"/>
            <w:bottom w:val="none" w:sz="0" w:space="0" w:color="auto"/>
            <w:right w:val="none" w:sz="0" w:space="0" w:color="auto"/>
          </w:divBdr>
        </w:div>
        <w:div w:id="1161579954">
          <w:marLeft w:val="640"/>
          <w:marRight w:val="0"/>
          <w:marTop w:val="0"/>
          <w:marBottom w:val="0"/>
          <w:divBdr>
            <w:top w:val="none" w:sz="0" w:space="0" w:color="auto"/>
            <w:left w:val="none" w:sz="0" w:space="0" w:color="auto"/>
            <w:bottom w:val="none" w:sz="0" w:space="0" w:color="auto"/>
            <w:right w:val="none" w:sz="0" w:space="0" w:color="auto"/>
          </w:divBdr>
        </w:div>
        <w:div w:id="1165828650">
          <w:marLeft w:val="640"/>
          <w:marRight w:val="0"/>
          <w:marTop w:val="0"/>
          <w:marBottom w:val="0"/>
          <w:divBdr>
            <w:top w:val="none" w:sz="0" w:space="0" w:color="auto"/>
            <w:left w:val="none" w:sz="0" w:space="0" w:color="auto"/>
            <w:bottom w:val="none" w:sz="0" w:space="0" w:color="auto"/>
            <w:right w:val="none" w:sz="0" w:space="0" w:color="auto"/>
          </w:divBdr>
        </w:div>
        <w:div w:id="1288388297">
          <w:marLeft w:val="640"/>
          <w:marRight w:val="0"/>
          <w:marTop w:val="0"/>
          <w:marBottom w:val="0"/>
          <w:divBdr>
            <w:top w:val="none" w:sz="0" w:space="0" w:color="auto"/>
            <w:left w:val="none" w:sz="0" w:space="0" w:color="auto"/>
            <w:bottom w:val="none" w:sz="0" w:space="0" w:color="auto"/>
            <w:right w:val="none" w:sz="0" w:space="0" w:color="auto"/>
          </w:divBdr>
        </w:div>
        <w:div w:id="1337071757">
          <w:marLeft w:val="640"/>
          <w:marRight w:val="0"/>
          <w:marTop w:val="0"/>
          <w:marBottom w:val="0"/>
          <w:divBdr>
            <w:top w:val="none" w:sz="0" w:space="0" w:color="auto"/>
            <w:left w:val="none" w:sz="0" w:space="0" w:color="auto"/>
            <w:bottom w:val="none" w:sz="0" w:space="0" w:color="auto"/>
            <w:right w:val="none" w:sz="0" w:space="0" w:color="auto"/>
          </w:divBdr>
        </w:div>
        <w:div w:id="1345284118">
          <w:marLeft w:val="640"/>
          <w:marRight w:val="0"/>
          <w:marTop w:val="0"/>
          <w:marBottom w:val="0"/>
          <w:divBdr>
            <w:top w:val="none" w:sz="0" w:space="0" w:color="auto"/>
            <w:left w:val="none" w:sz="0" w:space="0" w:color="auto"/>
            <w:bottom w:val="none" w:sz="0" w:space="0" w:color="auto"/>
            <w:right w:val="none" w:sz="0" w:space="0" w:color="auto"/>
          </w:divBdr>
        </w:div>
        <w:div w:id="1360744862">
          <w:marLeft w:val="640"/>
          <w:marRight w:val="0"/>
          <w:marTop w:val="0"/>
          <w:marBottom w:val="0"/>
          <w:divBdr>
            <w:top w:val="none" w:sz="0" w:space="0" w:color="auto"/>
            <w:left w:val="none" w:sz="0" w:space="0" w:color="auto"/>
            <w:bottom w:val="none" w:sz="0" w:space="0" w:color="auto"/>
            <w:right w:val="none" w:sz="0" w:space="0" w:color="auto"/>
          </w:divBdr>
        </w:div>
        <w:div w:id="1386370237">
          <w:marLeft w:val="640"/>
          <w:marRight w:val="0"/>
          <w:marTop w:val="0"/>
          <w:marBottom w:val="0"/>
          <w:divBdr>
            <w:top w:val="none" w:sz="0" w:space="0" w:color="auto"/>
            <w:left w:val="none" w:sz="0" w:space="0" w:color="auto"/>
            <w:bottom w:val="none" w:sz="0" w:space="0" w:color="auto"/>
            <w:right w:val="none" w:sz="0" w:space="0" w:color="auto"/>
          </w:divBdr>
        </w:div>
        <w:div w:id="1485927568">
          <w:marLeft w:val="640"/>
          <w:marRight w:val="0"/>
          <w:marTop w:val="0"/>
          <w:marBottom w:val="0"/>
          <w:divBdr>
            <w:top w:val="none" w:sz="0" w:space="0" w:color="auto"/>
            <w:left w:val="none" w:sz="0" w:space="0" w:color="auto"/>
            <w:bottom w:val="none" w:sz="0" w:space="0" w:color="auto"/>
            <w:right w:val="none" w:sz="0" w:space="0" w:color="auto"/>
          </w:divBdr>
        </w:div>
        <w:div w:id="1519536754">
          <w:marLeft w:val="640"/>
          <w:marRight w:val="0"/>
          <w:marTop w:val="0"/>
          <w:marBottom w:val="0"/>
          <w:divBdr>
            <w:top w:val="none" w:sz="0" w:space="0" w:color="auto"/>
            <w:left w:val="none" w:sz="0" w:space="0" w:color="auto"/>
            <w:bottom w:val="none" w:sz="0" w:space="0" w:color="auto"/>
            <w:right w:val="none" w:sz="0" w:space="0" w:color="auto"/>
          </w:divBdr>
        </w:div>
        <w:div w:id="1600672491">
          <w:marLeft w:val="640"/>
          <w:marRight w:val="0"/>
          <w:marTop w:val="0"/>
          <w:marBottom w:val="0"/>
          <w:divBdr>
            <w:top w:val="none" w:sz="0" w:space="0" w:color="auto"/>
            <w:left w:val="none" w:sz="0" w:space="0" w:color="auto"/>
            <w:bottom w:val="none" w:sz="0" w:space="0" w:color="auto"/>
            <w:right w:val="none" w:sz="0" w:space="0" w:color="auto"/>
          </w:divBdr>
        </w:div>
        <w:div w:id="1631592328">
          <w:marLeft w:val="640"/>
          <w:marRight w:val="0"/>
          <w:marTop w:val="0"/>
          <w:marBottom w:val="0"/>
          <w:divBdr>
            <w:top w:val="none" w:sz="0" w:space="0" w:color="auto"/>
            <w:left w:val="none" w:sz="0" w:space="0" w:color="auto"/>
            <w:bottom w:val="none" w:sz="0" w:space="0" w:color="auto"/>
            <w:right w:val="none" w:sz="0" w:space="0" w:color="auto"/>
          </w:divBdr>
        </w:div>
        <w:div w:id="1658418887">
          <w:marLeft w:val="640"/>
          <w:marRight w:val="0"/>
          <w:marTop w:val="0"/>
          <w:marBottom w:val="0"/>
          <w:divBdr>
            <w:top w:val="none" w:sz="0" w:space="0" w:color="auto"/>
            <w:left w:val="none" w:sz="0" w:space="0" w:color="auto"/>
            <w:bottom w:val="none" w:sz="0" w:space="0" w:color="auto"/>
            <w:right w:val="none" w:sz="0" w:space="0" w:color="auto"/>
          </w:divBdr>
        </w:div>
        <w:div w:id="1737168907">
          <w:marLeft w:val="640"/>
          <w:marRight w:val="0"/>
          <w:marTop w:val="0"/>
          <w:marBottom w:val="0"/>
          <w:divBdr>
            <w:top w:val="none" w:sz="0" w:space="0" w:color="auto"/>
            <w:left w:val="none" w:sz="0" w:space="0" w:color="auto"/>
            <w:bottom w:val="none" w:sz="0" w:space="0" w:color="auto"/>
            <w:right w:val="none" w:sz="0" w:space="0" w:color="auto"/>
          </w:divBdr>
        </w:div>
        <w:div w:id="1795170117">
          <w:marLeft w:val="640"/>
          <w:marRight w:val="0"/>
          <w:marTop w:val="0"/>
          <w:marBottom w:val="0"/>
          <w:divBdr>
            <w:top w:val="none" w:sz="0" w:space="0" w:color="auto"/>
            <w:left w:val="none" w:sz="0" w:space="0" w:color="auto"/>
            <w:bottom w:val="none" w:sz="0" w:space="0" w:color="auto"/>
            <w:right w:val="none" w:sz="0" w:space="0" w:color="auto"/>
          </w:divBdr>
        </w:div>
        <w:div w:id="1833183279">
          <w:marLeft w:val="640"/>
          <w:marRight w:val="0"/>
          <w:marTop w:val="0"/>
          <w:marBottom w:val="0"/>
          <w:divBdr>
            <w:top w:val="none" w:sz="0" w:space="0" w:color="auto"/>
            <w:left w:val="none" w:sz="0" w:space="0" w:color="auto"/>
            <w:bottom w:val="none" w:sz="0" w:space="0" w:color="auto"/>
            <w:right w:val="none" w:sz="0" w:space="0" w:color="auto"/>
          </w:divBdr>
        </w:div>
        <w:div w:id="1874461494">
          <w:marLeft w:val="640"/>
          <w:marRight w:val="0"/>
          <w:marTop w:val="0"/>
          <w:marBottom w:val="0"/>
          <w:divBdr>
            <w:top w:val="none" w:sz="0" w:space="0" w:color="auto"/>
            <w:left w:val="none" w:sz="0" w:space="0" w:color="auto"/>
            <w:bottom w:val="none" w:sz="0" w:space="0" w:color="auto"/>
            <w:right w:val="none" w:sz="0" w:space="0" w:color="auto"/>
          </w:divBdr>
        </w:div>
        <w:div w:id="1903171336">
          <w:marLeft w:val="640"/>
          <w:marRight w:val="0"/>
          <w:marTop w:val="0"/>
          <w:marBottom w:val="0"/>
          <w:divBdr>
            <w:top w:val="none" w:sz="0" w:space="0" w:color="auto"/>
            <w:left w:val="none" w:sz="0" w:space="0" w:color="auto"/>
            <w:bottom w:val="none" w:sz="0" w:space="0" w:color="auto"/>
            <w:right w:val="none" w:sz="0" w:space="0" w:color="auto"/>
          </w:divBdr>
        </w:div>
        <w:div w:id="1914314320">
          <w:marLeft w:val="640"/>
          <w:marRight w:val="0"/>
          <w:marTop w:val="0"/>
          <w:marBottom w:val="0"/>
          <w:divBdr>
            <w:top w:val="none" w:sz="0" w:space="0" w:color="auto"/>
            <w:left w:val="none" w:sz="0" w:space="0" w:color="auto"/>
            <w:bottom w:val="none" w:sz="0" w:space="0" w:color="auto"/>
            <w:right w:val="none" w:sz="0" w:space="0" w:color="auto"/>
          </w:divBdr>
        </w:div>
        <w:div w:id="1942370908">
          <w:marLeft w:val="640"/>
          <w:marRight w:val="0"/>
          <w:marTop w:val="0"/>
          <w:marBottom w:val="0"/>
          <w:divBdr>
            <w:top w:val="none" w:sz="0" w:space="0" w:color="auto"/>
            <w:left w:val="none" w:sz="0" w:space="0" w:color="auto"/>
            <w:bottom w:val="none" w:sz="0" w:space="0" w:color="auto"/>
            <w:right w:val="none" w:sz="0" w:space="0" w:color="auto"/>
          </w:divBdr>
        </w:div>
        <w:div w:id="1956905642">
          <w:marLeft w:val="640"/>
          <w:marRight w:val="0"/>
          <w:marTop w:val="0"/>
          <w:marBottom w:val="0"/>
          <w:divBdr>
            <w:top w:val="none" w:sz="0" w:space="0" w:color="auto"/>
            <w:left w:val="none" w:sz="0" w:space="0" w:color="auto"/>
            <w:bottom w:val="none" w:sz="0" w:space="0" w:color="auto"/>
            <w:right w:val="none" w:sz="0" w:space="0" w:color="auto"/>
          </w:divBdr>
        </w:div>
        <w:div w:id="1996638915">
          <w:marLeft w:val="640"/>
          <w:marRight w:val="0"/>
          <w:marTop w:val="0"/>
          <w:marBottom w:val="0"/>
          <w:divBdr>
            <w:top w:val="none" w:sz="0" w:space="0" w:color="auto"/>
            <w:left w:val="none" w:sz="0" w:space="0" w:color="auto"/>
            <w:bottom w:val="none" w:sz="0" w:space="0" w:color="auto"/>
            <w:right w:val="none" w:sz="0" w:space="0" w:color="auto"/>
          </w:divBdr>
        </w:div>
        <w:div w:id="2045708533">
          <w:marLeft w:val="640"/>
          <w:marRight w:val="0"/>
          <w:marTop w:val="0"/>
          <w:marBottom w:val="0"/>
          <w:divBdr>
            <w:top w:val="none" w:sz="0" w:space="0" w:color="auto"/>
            <w:left w:val="none" w:sz="0" w:space="0" w:color="auto"/>
            <w:bottom w:val="none" w:sz="0" w:space="0" w:color="auto"/>
            <w:right w:val="none" w:sz="0" w:space="0" w:color="auto"/>
          </w:divBdr>
        </w:div>
        <w:div w:id="2049528977">
          <w:marLeft w:val="640"/>
          <w:marRight w:val="0"/>
          <w:marTop w:val="0"/>
          <w:marBottom w:val="0"/>
          <w:divBdr>
            <w:top w:val="none" w:sz="0" w:space="0" w:color="auto"/>
            <w:left w:val="none" w:sz="0" w:space="0" w:color="auto"/>
            <w:bottom w:val="none" w:sz="0" w:space="0" w:color="auto"/>
            <w:right w:val="none" w:sz="0" w:space="0" w:color="auto"/>
          </w:divBdr>
        </w:div>
      </w:divsChild>
    </w:div>
    <w:div w:id="258175331">
      <w:marLeft w:val="640"/>
      <w:marRight w:val="0"/>
      <w:marTop w:val="0"/>
      <w:marBottom w:val="0"/>
      <w:divBdr>
        <w:top w:val="none" w:sz="0" w:space="0" w:color="auto"/>
        <w:left w:val="none" w:sz="0" w:space="0" w:color="auto"/>
        <w:bottom w:val="none" w:sz="0" w:space="0" w:color="auto"/>
        <w:right w:val="none" w:sz="0" w:space="0" w:color="auto"/>
      </w:divBdr>
    </w:div>
    <w:div w:id="259219008">
      <w:marLeft w:val="640"/>
      <w:marRight w:val="0"/>
      <w:marTop w:val="0"/>
      <w:marBottom w:val="0"/>
      <w:divBdr>
        <w:top w:val="none" w:sz="0" w:space="0" w:color="auto"/>
        <w:left w:val="none" w:sz="0" w:space="0" w:color="auto"/>
        <w:bottom w:val="none" w:sz="0" w:space="0" w:color="auto"/>
        <w:right w:val="none" w:sz="0" w:space="0" w:color="auto"/>
      </w:divBdr>
    </w:div>
    <w:div w:id="260260369">
      <w:marLeft w:val="640"/>
      <w:marRight w:val="0"/>
      <w:marTop w:val="0"/>
      <w:marBottom w:val="0"/>
      <w:divBdr>
        <w:top w:val="none" w:sz="0" w:space="0" w:color="auto"/>
        <w:left w:val="none" w:sz="0" w:space="0" w:color="auto"/>
        <w:bottom w:val="none" w:sz="0" w:space="0" w:color="auto"/>
        <w:right w:val="none" w:sz="0" w:space="0" w:color="auto"/>
      </w:divBdr>
    </w:div>
    <w:div w:id="260338074">
      <w:marLeft w:val="640"/>
      <w:marRight w:val="0"/>
      <w:marTop w:val="0"/>
      <w:marBottom w:val="0"/>
      <w:divBdr>
        <w:top w:val="none" w:sz="0" w:space="0" w:color="auto"/>
        <w:left w:val="none" w:sz="0" w:space="0" w:color="auto"/>
        <w:bottom w:val="none" w:sz="0" w:space="0" w:color="auto"/>
        <w:right w:val="none" w:sz="0" w:space="0" w:color="auto"/>
      </w:divBdr>
    </w:div>
    <w:div w:id="262419738">
      <w:marLeft w:val="640"/>
      <w:marRight w:val="0"/>
      <w:marTop w:val="0"/>
      <w:marBottom w:val="0"/>
      <w:divBdr>
        <w:top w:val="none" w:sz="0" w:space="0" w:color="auto"/>
        <w:left w:val="none" w:sz="0" w:space="0" w:color="auto"/>
        <w:bottom w:val="none" w:sz="0" w:space="0" w:color="auto"/>
        <w:right w:val="none" w:sz="0" w:space="0" w:color="auto"/>
      </w:divBdr>
    </w:div>
    <w:div w:id="262423290">
      <w:bodyDiv w:val="1"/>
      <w:marLeft w:val="0"/>
      <w:marRight w:val="0"/>
      <w:marTop w:val="0"/>
      <w:marBottom w:val="0"/>
      <w:divBdr>
        <w:top w:val="none" w:sz="0" w:space="0" w:color="auto"/>
        <w:left w:val="none" w:sz="0" w:space="0" w:color="auto"/>
        <w:bottom w:val="none" w:sz="0" w:space="0" w:color="auto"/>
        <w:right w:val="none" w:sz="0" w:space="0" w:color="auto"/>
      </w:divBdr>
      <w:divsChild>
        <w:div w:id="1914968550">
          <w:marLeft w:val="0"/>
          <w:marRight w:val="0"/>
          <w:marTop w:val="0"/>
          <w:marBottom w:val="0"/>
          <w:divBdr>
            <w:top w:val="none" w:sz="0" w:space="0" w:color="auto"/>
            <w:left w:val="none" w:sz="0" w:space="0" w:color="auto"/>
            <w:bottom w:val="none" w:sz="0" w:space="0" w:color="auto"/>
            <w:right w:val="none" w:sz="0" w:space="0" w:color="auto"/>
          </w:divBdr>
          <w:divsChild>
            <w:div w:id="584803598">
              <w:marLeft w:val="0"/>
              <w:marRight w:val="0"/>
              <w:marTop w:val="0"/>
              <w:marBottom w:val="0"/>
              <w:divBdr>
                <w:top w:val="none" w:sz="0" w:space="0" w:color="auto"/>
                <w:left w:val="none" w:sz="0" w:space="0" w:color="auto"/>
                <w:bottom w:val="none" w:sz="0" w:space="0" w:color="auto"/>
                <w:right w:val="none" w:sz="0" w:space="0" w:color="auto"/>
              </w:divBdr>
              <w:divsChild>
                <w:div w:id="1809278724">
                  <w:marLeft w:val="0"/>
                  <w:marRight w:val="0"/>
                  <w:marTop w:val="0"/>
                  <w:marBottom w:val="0"/>
                  <w:divBdr>
                    <w:top w:val="none" w:sz="0" w:space="0" w:color="auto"/>
                    <w:left w:val="none" w:sz="0" w:space="0" w:color="auto"/>
                    <w:bottom w:val="none" w:sz="0" w:space="0" w:color="auto"/>
                    <w:right w:val="none" w:sz="0" w:space="0" w:color="auto"/>
                  </w:divBdr>
                  <w:divsChild>
                    <w:div w:id="371999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2424379">
      <w:marLeft w:val="640"/>
      <w:marRight w:val="0"/>
      <w:marTop w:val="0"/>
      <w:marBottom w:val="0"/>
      <w:divBdr>
        <w:top w:val="none" w:sz="0" w:space="0" w:color="auto"/>
        <w:left w:val="none" w:sz="0" w:space="0" w:color="auto"/>
        <w:bottom w:val="none" w:sz="0" w:space="0" w:color="auto"/>
        <w:right w:val="none" w:sz="0" w:space="0" w:color="auto"/>
      </w:divBdr>
    </w:div>
    <w:div w:id="263349065">
      <w:marLeft w:val="640"/>
      <w:marRight w:val="0"/>
      <w:marTop w:val="0"/>
      <w:marBottom w:val="0"/>
      <w:divBdr>
        <w:top w:val="none" w:sz="0" w:space="0" w:color="auto"/>
        <w:left w:val="none" w:sz="0" w:space="0" w:color="auto"/>
        <w:bottom w:val="none" w:sz="0" w:space="0" w:color="auto"/>
        <w:right w:val="none" w:sz="0" w:space="0" w:color="auto"/>
      </w:divBdr>
    </w:div>
    <w:div w:id="264271266">
      <w:bodyDiv w:val="1"/>
      <w:marLeft w:val="0"/>
      <w:marRight w:val="0"/>
      <w:marTop w:val="0"/>
      <w:marBottom w:val="0"/>
      <w:divBdr>
        <w:top w:val="none" w:sz="0" w:space="0" w:color="auto"/>
        <w:left w:val="none" w:sz="0" w:space="0" w:color="auto"/>
        <w:bottom w:val="none" w:sz="0" w:space="0" w:color="auto"/>
        <w:right w:val="none" w:sz="0" w:space="0" w:color="auto"/>
      </w:divBdr>
      <w:divsChild>
        <w:div w:id="3636444">
          <w:marLeft w:val="640"/>
          <w:marRight w:val="0"/>
          <w:marTop w:val="0"/>
          <w:marBottom w:val="0"/>
          <w:divBdr>
            <w:top w:val="none" w:sz="0" w:space="0" w:color="auto"/>
            <w:left w:val="none" w:sz="0" w:space="0" w:color="auto"/>
            <w:bottom w:val="none" w:sz="0" w:space="0" w:color="auto"/>
            <w:right w:val="none" w:sz="0" w:space="0" w:color="auto"/>
          </w:divBdr>
        </w:div>
        <w:div w:id="59254651">
          <w:marLeft w:val="640"/>
          <w:marRight w:val="0"/>
          <w:marTop w:val="0"/>
          <w:marBottom w:val="0"/>
          <w:divBdr>
            <w:top w:val="none" w:sz="0" w:space="0" w:color="auto"/>
            <w:left w:val="none" w:sz="0" w:space="0" w:color="auto"/>
            <w:bottom w:val="none" w:sz="0" w:space="0" w:color="auto"/>
            <w:right w:val="none" w:sz="0" w:space="0" w:color="auto"/>
          </w:divBdr>
        </w:div>
        <w:div w:id="102530886">
          <w:marLeft w:val="640"/>
          <w:marRight w:val="0"/>
          <w:marTop w:val="0"/>
          <w:marBottom w:val="0"/>
          <w:divBdr>
            <w:top w:val="none" w:sz="0" w:space="0" w:color="auto"/>
            <w:left w:val="none" w:sz="0" w:space="0" w:color="auto"/>
            <w:bottom w:val="none" w:sz="0" w:space="0" w:color="auto"/>
            <w:right w:val="none" w:sz="0" w:space="0" w:color="auto"/>
          </w:divBdr>
        </w:div>
        <w:div w:id="113981400">
          <w:marLeft w:val="640"/>
          <w:marRight w:val="0"/>
          <w:marTop w:val="0"/>
          <w:marBottom w:val="0"/>
          <w:divBdr>
            <w:top w:val="none" w:sz="0" w:space="0" w:color="auto"/>
            <w:left w:val="none" w:sz="0" w:space="0" w:color="auto"/>
            <w:bottom w:val="none" w:sz="0" w:space="0" w:color="auto"/>
            <w:right w:val="none" w:sz="0" w:space="0" w:color="auto"/>
          </w:divBdr>
        </w:div>
        <w:div w:id="125859562">
          <w:marLeft w:val="640"/>
          <w:marRight w:val="0"/>
          <w:marTop w:val="0"/>
          <w:marBottom w:val="0"/>
          <w:divBdr>
            <w:top w:val="none" w:sz="0" w:space="0" w:color="auto"/>
            <w:left w:val="none" w:sz="0" w:space="0" w:color="auto"/>
            <w:bottom w:val="none" w:sz="0" w:space="0" w:color="auto"/>
            <w:right w:val="none" w:sz="0" w:space="0" w:color="auto"/>
          </w:divBdr>
        </w:div>
        <w:div w:id="145783118">
          <w:marLeft w:val="640"/>
          <w:marRight w:val="0"/>
          <w:marTop w:val="0"/>
          <w:marBottom w:val="0"/>
          <w:divBdr>
            <w:top w:val="none" w:sz="0" w:space="0" w:color="auto"/>
            <w:left w:val="none" w:sz="0" w:space="0" w:color="auto"/>
            <w:bottom w:val="none" w:sz="0" w:space="0" w:color="auto"/>
            <w:right w:val="none" w:sz="0" w:space="0" w:color="auto"/>
          </w:divBdr>
        </w:div>
        <w:div w:id="163907658">
          <w:marLeft w:val="640"/>
          <w:marRight w:val="0"/>
          <w:marTop w:val="0"/>
          <w:marBottom w:val="0"/>
          <w:divBdr>
            <w:top w:val="none" w:sz="0" w:space="0" w:color="auto"/>
            <w:left w:val="none" w:sz="0" w:space="0" w:color="auto"/>
            <w:bottom w:val="none" w:sz="0" w:space="0" w:color="auto"/>
            <w:right w:val="none" w:sz="0" w:space="0" w:color="auto"/>
          </w:divBdr>
        </w:div>
        <w:div w:id="177433075">
          <w:marLeft w:val="640"/>
          <w:marRight w:val="0"/>
          <w:marTop w:val="0"/>
          <w:marBottom w:val="0"/>
          <w:divBdr>
            <w:top w:val="none" w:sz="0" w:space="0" w:color="auto"/>
            <w:left w:val="none" w:sz="0" w:space="0" w:color="auto"/>
            <w:bottom w:val="none" w:sz="0" w:space="0" w:color="auto"/>
            <w:right w:val="none" w:sz="0" w:space="0" w:color="auto"/>
          </w:divBdr>
        </w:div>
        <w:div w:id="211234236">
          <w:marLeft w:val="640"/>
          <w:marRight w:val="0"/>
          <w:marTop w:val="0"/>
          <w:marBottom w:val="0"/>
          <w:divBdr>
            <w:top w:val="none" w:sz="0" w:space="0" w:color="auto"/>
            <w:left w:val="none" w:sz="0" w:space="0" w:color="auto"/>
            <w:bottom w:val="none" w:sz="0" w:space="0" w:color="auto"/>
            <w:right w:val="none" w:sz="0" w:space="0" w:color="auto"/>
          </w:divBdr>
        </w:div>
        <w:div w:id="240261911">
          <w:marLeft w:val="640"/>
          <w:marRight w:val="0"/>
          <w:marTop w:val="0"/>
          <w:marBottom w:val="0"/>
          <w:divBdr>
            <w:top w:val="none" w:sz="0" w:space="0" w:color="auto"/>
            <w:left w:val="none" w:sz="0" w:space="0" w:color="auto"/>
            <w:bottom w:val="none" w:sz="0" w:space="0" w:color="auto"/>
            <w:right w:val="none" w:sz="0" w:space="0" w:color="auto"/>
          </w:divBdr>
        </w:div>
        <w:div w:id="241647949">
          <w:marLeft w:val="640"/>
          <w:marRight w:val="0"/>
          <w:marTop w:val="0"/>
          <w:marBottom w:val="0"/>
          <w:divBdr>
            <w:top w:val="none" w:sz="0" w:space="0" w:color="auto"/>
            <w:left w:val="none" w:sz="0" w:space="0" w:color="auto"/>
            <w:bottom w:val="none" w:sz="0" w:space="0" w:color="auto"/>
            <w:right w:val="none" w:sz="0" w:space="0" w:color="auto"/>
          </w:divBdr>
        </w:div>
        <w:div w:id="246037314">
          <w:marLeft w:val="640"/>
          <w:marRight w:val="0"/>
          <w:marTop w:val="0"/>
          <w:marBottom w:val="0"/>
          <w:divBdr>
            <w:top w:val="none" w:sz="0" w:space="0" w:color="auto"/>
            <w:left w:val="none" w:sz="0" w:space="0" w:color="auto"/>
            <w:bottom w:val="none" w:sz="0" w:space="0" w:color="auto"/>
            <w:right w:val="none" w:sz="0" w:space="0" w:color="auto"/>
          </w:divBdr>
        </w:div>
        <w:div w:id="264190301">
          <w:marLeft w:val="640"/>
          <w:marRight w:val="0"/>
          <w:marTop w:val="0"/>
          <w:marBottom w:val="0"/>
          <w:divBdr>
            <w:top w:val="none" w:sz="0" w:space="0" w:color="auto"/>
            <w:left w:val="none" w:sz="0" w:space="0" w:color="auto"/>
            <w:bottom w:val="none" w:sz="0" w:space="0" w:color="auto"/>
            <w:right w:val="none" w:sz="0" w:space="0" w:color="auto"/>
          </w:divBdr>
        </w:div>
        <w:div w:id="276915474">
          <w:marLeft w:val="640"/>
          <w:marRight w:val="0"/>
          <w:marTop w:val="0"/>
          <w:marBottom w:val="0"/>
          <w:divBdr>
            <w:top w:val="none" w:sz="0" w:space="0" w:color="auto"/>
            <w:left w:val="none" w:sz="0" w:space="0" w:color="auto"/>
            <w:bottom w:val="none" w:sz="0" w:space="0" w:color="auto"/>
            <w:right w:val="none" w:sz="0" w:space="0" w:color="auto"/>
          </w:divBdr>
        </w:div>
        <w:div w:id="302391764">
          <w:marLeft w:val="640"/>
          <w:marRight w:val="0"/>
          <w:marTop w:val="0"/>
          <w:marBottom w:val="0"/>
          <w:divBdr>
            <w:top w:val="none" w:sz="0" w:space="0" w:color="auto"/>
            <w:left w:val="none" w:sz="0" w:space="0" w:color="auto"/>
            <w:bottom w:val="none" w:sz="0" w:space="0" w:color="auto"/>
            <w:right w:val="none" w:sz="0" w:space="0" w:color="auto"/>
          </w:divBdr>
        </w:div>
        <w:div w:id="309528967">
          <w:marLeft w:val="640"/>
          <w:marRight w:val="0"/>
          <w:marTop w:val="0"/>
          <w:marBottom w:val="0"/>
          <w:divBdr>
            <w:top w:val="none" w:sz="0" w:space="0" w:color="auto"/>
            <w:left w:val="none" w:sz="0" w:space="0" w:color="auto"/>
            <w:bottom w:val="none" w:sz="0" w:space="0" w:color="auto"/>
            <w:right w:val="none" w:sz="0" w:space="0" w:color="auto"/>
          </w:divBdr>
        </w:div>
        <w:div w:id="338968627">
          <w:marLeft w:val="640"/>
          <w:marRight w:val="0"/>
          <w:marTop w:val="0"/>
          <w:marBottom w:val="0"/>
          <w:divBdr>
            <w:top w:val="none" w:sz="0" w:space="0" w:color="auto"/>
            <w:left w:val="none" w:sz="0" w:space="0" w:color="auto"/>
            <w:bottom w:val="none" w:sz="0" w:space="0" w:color="auto"/>
            <w:right w:val="none" w:sz="0" w:space="0" w:color="auto"/>
          </w:divBdr>
        </w:div>
        <w:div w:id="360933152">
          <w:marLeft w:val="640"/>
          <w:marRight w:val="0"/>
          <w:marTop w:val="0"/>
          <w:marBottom w:val="0"/>
          <w:divBdr>
            <w:top w:val="none" w:sz="0" w:space="0" w:color="auto"/>
            <w:left w:val="none" w:sz="0" w:space="0" w:color="auto"/>
            <w:bottom w:val="none" w:sz="0" w:space="0" w:color="auto"/>
            <w:right w:val="none" w:sz="0" w:space="0" w:color="auto"/>
          </w:divBdr>
        </w:div>
        <w:div w:id="363949068">
          <w:marLeft w:val="640"/>
          <w:marRight w:val="0"/>
          <w:marTop w:val="0"/>
          <w:marBottom w:val="0"/>
          <w:divBdr>
            <w:top w:val="none" w:sz="0" w:space="0" w:color="auto"/>
            <w:left w:val="none" w:sz="0" w:space="0" w:color="auto"/>
            <w:bottom w:val="none" w:sz="0" w:space="0" w:color="auto"/>
            <w:right w:val="none" w:sz="0" w:space="0" w:color="auto"/>
          </w:divBdr>
        </w:div>
        <w:div w:id="410854483">
          <w:marLeft w:val="640"/>
          <w:marRight w:val="0"/>
          <w:marTop w:val="0"/>
          <w:marBottom w:val="0"/>
          <w:divBdr>
            <w:top w:val="none" w:sz="0" w:space="0" w:color="auto"/>
            <w:left w:val="none" w:sz="0" w:space="0" w:color="auto"/>
            <w:bottom w:val="none" w:sz="0" w:space="0" w:color="auto"/>
            <w:right w:val="none" w:sz="0" w:space="0" w:color="auto"/>
          </w:divBdr>
        </w:div>
        <w:div w:id="479230349">
          <w:marLeft w:val="640"/>
          <w:marRight w:val="0"/>
          <w:marTop w:val="0"/>
          <w:marBottom w:val="0"/>
          <w:divBdr>
            <w:top w:val="none" w:sz="0" w:space="0" w:color="auto"/>
            <w:left w:val="none" w:sz="0" w:space="0" w:color="auto"/>
            <w:bottom w:val="none" w:sz="0" w:space="0" w:color="auto"/>
            <w:right w:val="none" w:sz="0" w:space="0" w:color="auto"/>
          </w:divBdr>
        </w:div>
        <w:div w:id="510921370">
          <w:marLeft w:val="640"/>
          <w:marRight w:val="0"/>
          <w:marTop w:val="0"/>
          <w:marBottom w:val="0"/>
          <w:divBdr>
            <w:top w:val="none" w:sz="0" w:space="0" w:color="auto"/>
            <w:left w:val="none" w:sz="0" w:space="0" w:color="auto"/>
            <w:bottom w:val="none" w:sz="0" w:space="0" w:color="auto"/>
            <w:right w:val="none" w:sz="0" w:space="0" w:color="auto"/>
          </w:divBdr>
        </w:div>
        <w:div w:id="521629612">
          <w:marLeft w:val="640"/>
          <w:marRight w:val="0"/>
          <w:marTop w:val="0"/>
          <w:marBottom w:val="0"/>
          <w:divBdr>
            <w:top w:val="none" w:sz="0" w:space="0" w:color="auto"/>
            <w:left w:val="none" w:sz="0" w:space="0" w:color="auto"/>
            <w:bottom w:val="none" w:sz="0" w:space="0" w:color="auto"/>
            <w:right w:val="none" w:sz="0" w:space="0" w:color="auto"/>
          </w:divBdr>
        </w:div>
        <w:div w:id="550267848">
          <w:marLeft w:val="640"/>
          <w:marRight w:val="0"/>
          <w:marTop w:val="0"/>
          <w:marBottom w:val="0"/>
          <w:divBdr>
            <w:top w:val="none" w:sz="0" w:space="0" w:color="auto"/>
            <w:left w:val="none" w:sz="0" w:space="0" w:color="auto"/>
            <w:bottom w:val="none" w:sz="0" w:space="0" w:color="auto"/>
            <w:right w:val="none" w:sz="0" w:space="0" w:color="auto"/>
          </w:divBdr>
        </w:div>
        <w:div w:id="678892712">
          <w:marLeft w:val="640"/>
          <w:marRight w:val="0"/>
          <w:marTop w:val="0"/>
          <w:marBottom w:val="0"/>
          <w:divBdr>
            <w:top w:val="none" w:sz="0" w:space="0" w:color="auto"/>
            <w:left w:val="none" w:sz="0" w:space="0" w:color="auto"/>
            <w:bottom w:val="none" w:sz="0" w:space="0" w:color="auto"/>
            <w:right w:val="none" w:sz="0" w:space="0" w:color="auto"/>
          </w:divBdr>
        </w:div>
        <w:div w:id="682896091">
          <w:marLeft w:val="640"/>
          <w:marRight w:val="0"/>
          <w:marTop w:val="0"/>
          <w:marBottom w:val="0"/>
          <w:divBdr>
            <w:top w:val="none" w:sz="0" w:space="0" w:color="auto"/>
            <w:left w:val="none" w:sz="0" w:space="0" w:color="auto"/>
            <w:bottom w:val="none" w:sz="0" w:space="0" w:color="auto"/>
            <w:right w:val="none" w:sz="0" w:space="0" w:color="auto"/>
          </w:divBdr>
        </w:div>
        <w:div w:id="700319496">
          <w:marLeft w:val="640"/>
          <w:marRight w:val="0"/>
          <w:marTop w:val="0"/>
          <w:marBottom w:val="0"/>
          <w:divBdr>
            <w:top w:val="none" w:sz="0" w:space="0" w:color="auto"/>
            <w:left w:val="none" w:sz="0" w:space="0" w:color="auto"/>
            <w:bottom w:val="none" w:sz="0" w:space="0" w:color="auto"/>
            <w:right w:val="none" w:sz="0" w:space="0" w:color="auto"/>
          </w:divBdr>
        </w:div>
        <w:div w:id="714082671">
          <w:marLeft w:val="640"/>
          <w:marRight w:val="0"/>
          <w:marTop w:val="0"/>
          <w:marBottom w:val="0"/>
          <w:divBdr>
            <w:top w:val="none" w:sz="0" w:space="0" w:color="auto"/>
            <w:left w:val="none" w:sz="0" w:space="0" w:color="auto"/>
            <w:bottom w:val="none" w:sz="0" w:space="0" w:color="auto"/>
            <w:right w:val="none" w:sz="0" w:space="0" w:color="auto"/>
          </w:divBdr>
        </w:div>
        <w:div w:id="753358033">
          <w:marLeft w:val="640"/>
          <w:marRight w:val="0"/>
          <w:marTop w:val="0"/>
          <w:marBottom w:val="0"/>
          <w:divBdr>
            <w:top w:val="none" w:sz="0" w:space="0" w:color="auto"/>
            <w:left w:val="none" w:sz="0" w:space="0" w:color="auto"/>
            <w:bottom w:val="none" w:sz="0" w:space="0" w:color="auto"/>
            <w:right w:val="none" w:sz="0" w:space="0" w:color="auto"/>
          </w:divBdr>
        </w:div>
        <w:div w:id="757948906">
          <w:marLeft w:val="640"/>
          <w:marRight w:val="0"/>
          <w:marTop w:val="0"/>
          <w:marBottom w:val="0"/>
          <w:divBdr>
            <w:top w:val="none" w:sz="0" w:space="0" w:color="auto"/>
            <w:left w:val="none" w:sz="0" w:space="0" w:color="auto"/>
            <w:bottom w:val="none" w:sz="0" w:space="0" w:color="auto"/>
            <w:right w:val="none" w:sz="0" w:space="0" w:color="auto"/>
          </w:divBdr>
        </w:div>
        <w:div w:id="794715831">
          <w:marLeft w:val="640"/>
          <w:marRight w:val="0"/>
          <w:marTop w:val="0"/>
          <w:marBottom w:val="0"/>
          <w:divBdr>
            <w:top w:val="none" w:sz="0" w:space="0" w:color="auto"/>
            <w:left w:val="none" w:sz="0" w:space="0" w:color="auto"/>
            <w:bottom w:val="none" w:sz="0" w:space="0" w:color="auto"/>
            <w:right w:val="none" w:sz="0" w:space="0" w:color="auto"/>
          </w:divBdr>
        </w:div>
        <w:div w:id="824786664">
          <w:marLeft w:val="640"/>
          <w:marRight w:val="0"/>
          <w:marTop w:val="0"/>
          <w:marBottom w:val="0"/>
          <w:divBdr>
            <w:top w:val="none" w:sz="0" w:space="0" w:color="auto"/>
            <w:left w:val="none" w:sz="0" w:space="0" w:color="auto"/>
            <w:bottom w:val="none" w:sz="0" w:space="0" w:color="auto"/>
            <w:right w:val="none" w:sz="0" w:space="0" w:color="auto"/>
          </w:divBdr>
        </w:div>
        <w:div w:id="872350987">
          <w:marLeft w:val="640"/>
          <w:marRight w:val="0"/>
          <w:marTop w:val="0"/>
          <w:marBottom w:val="0"/>
          <w:divBdr>
            <w:top w:val="none" w:sz="0" w:space="0" w:color="auto"/>
            <w:left w:val="none" w:sz="0" w:space="0" w:color="auto"/>
            <w:bottom w:val="none" w:sz="0" w:space="0" w:color="auto"/>
            <w:right w:val="none" w:sz="0" w:space="0" w:color="auto"/>
          </w:divBdr>
        </w:div>
        <w:div w:id="884178556">
          <w:marLeft w:val="640"/>
          <w:marRight w:val="0"/>
          <w:marTop w:val="0"/>
          <w:marBottom w:val="0"/>
          <w:divBdr>
            <w:top w:val="none" w:sz="0" w:space="0" w:color="auto"/>
            <w:left w:val="none" w:sz="0" w:space="0" w:color="auto"/>
            <w:bottom w:val="none" w:sz="0" w:space="0" w:color="auto"/>
            <w:right w:val="none" w:sz="0" w:space="0" w:color="auto"/>
          </w:divBdr>
        </w:div>
        <w:div w:id="995647222">
          <w:marLeft w:val="640"/>
          <w:marRight w:val="0"/>
          <w:marTop w:val="0"/>
          <w:marBottom w:val="0"/>
          <w:divBdr>
            <w:top w:val="none" w:sz="0" w:space="0" w:color="auto"/>
            <w:left w:val="none" w:sz="0" w:space="0" w:color="auto"/>
            <w:bottom w:val="none" w:sz="0" w:space="0" w:color="auto"/>
            <w:right w:val="none" w:sz="0" w:space="0" w:color="auto"/>
          </w:divBdr>
        </w:div>
        <w:div w:id="1021778477">
          <w:marLeft w:val="640"/>
          <w:marRight w:val="0"/>
          <w:marTop w:val="0"/>
          <w:marBottom w:val="0"/>
          <w:divBdr>
            <w:top w:val="none" w:sz="0" w:space="0" w:color="auto"/>
            <w:left w:val="none" w:sz="0" w:space="0" w:color="auto"/>
            <w:bottom w:val="none" w:sz="0" w:space="0" w:color="auto"/>
            <w:right w:val="none" w:sz="0" w:space="0" w:color="auto"/>
          </w:divBdr>
        </w:div>
        <w:div w:id="1043211559">
          <w:marLeft w:val="640"/>
          <w:marRight w:val="0"/>
          <w:marTop w:val="0"/>
          <w:marBottom w:val="0"/>
          <w:divBdr>
            <w:top w:val="none" w:sz="0" w:space="0" w:color="auto"/>
            <w:left w:val="none" w:sz="0" w:space="0" w:color="auto"/>
            <w:bottom w:val="none" w:sz="0" w:space="0" w:color="auto"/>
            <w:right w:val="none" w:sz="0" w:space="0" w:color="auto"/>
          </w:divBdr>
        </w:div>
        <w:div w:id="1062482371">
          <w:marLeft w:val="640"/>
          <w:marRight w:val="0"/>
          <w:marTop w:val="0"/>
          <w:marBottom w:val="0"/>
          <w:divBdr>
            <w:top w:val="none" w:sz="0" w:space="0" w:color="auto"/>
            <w:left w:val="none" w:sz="0" w:space="0" w:color="auto"/>
            <w:bottom w:val="none" w:sz="0" w:space="0" w:color="auto"/>
            <w:right w:val="none" w:sz="0" w:space="0" w:color="auto"/>
          </w:divBdr>
        </w:div>
        <w:div w:id="1108738287">
          <w:marLeft w:val="640"/>
          <w:marRight w:val="0"/>
          <w:marTop w:val="0"/>
          <w:marBottom w:val="0"/>
          <w:divBdr>
            <w:top w:val="none" w:sz="0" w:space="0" w:color="auto"/>
            <w:left w:val="none" w:sz="0" w:space="0" w:color="auto"/>
            <w:bottom w:val="none" w:sz="0" w:space="0" w:color="auto"/>
            <w:right w:val="none" w:sz="0" w:space="0" w:color="auto"/>
          </w:divBdr>
        </w:div>
        <w:div w:id="1116095538">
          <w:marLeft w:val="640"/>
          <w:marRight w:val="0"/>
          <w:marTop w:val="0"/>
          <w:marBottom w:val="0"/>
          <w:divBdr>
            <w:top w:val="none" w:sz="0" w:space="0" w:color="auto"/>
            <w:left w:val="none" w:sz="0" w:space="0" w:color="auto"/>
            <w:bottom w:val="none" w:sz="0" w:space="0" w:color="auto"/>
            <w:right w:val="none" w:sz="0" w:space="0" w:color="auto"/>
          </w:divBdr>
        </w:div>
        <w:div w:id="1139692258">
          <w:marLeft w:val="640"/>
          <w:marRight w:val="0"/>
          <w:marTop w:val="0"/>
          <w:marBottom w:val="0"/>
          <w:divBdr>
            <w:top w:val="none" w:sz="0" w:space="0" w:color="auto"/>
            <w:left w:val="none" w:sz="0" w:space="0" w:color="auto"/>
            <w:bottom w:val="none" w:sz="0" w:space="0" w:color="auto"/>
            <w:right w:val="none" w:sz="0" w:space="0" w:color="auto"/>
          </w:divBdr>
        </w:div>
        <w:div w:id="1228885302">
          <w:marLeft w:val="640"/>
          <w:marRight w:val="0"/>
          <w:marTop w:val="0"/>
          <w:marBottom w:val="0"/>
          <w:divBdr>
            <w:top w:val="none" w:sz="0" w:space="0" w:color="auto"/>
            <w:left w:val="none" w:sz="0" w:space="0" w:color="auto"/>
            <w:bottom w:val="none" w:sz="0" w:space="0" w:color="auto"/>
            <w:right w:val="none" w:sz="0" w:space="0" w:color="auto"/>
          </w:divBdr>
        </w:div>
        <w:div w:id="1323237583">
          <w:marLeft w:val="640"/>
          <w:marRight w:val="0"/>
          <w:marTop w:val="0"/>
          <w:marBottom w:val="0"/>
          <w:divBdr>
            <w:top w:val="none" w:sz="0" w:space="0" w:color="auto"/>
            <w:left w:val="none" w:sz="0" w:space="0" w:color="auto"/>
            <w:bottom w:val="none" w:sz="0" w:space="0" w:color="auto"/>
            <w:right w:val="none" w:sz="0" w:space="0" w:color="auto"/>
          </w:divBdr>
        </w:div>
        <w:div w:id="1329019647">
          <w:marLeft w:val="640"/>
          <w:marRight w:val="0"/>
          <w:marTop w:val="0"/>
          <w:marBottom w:val="0"/>
          <w:divBdr>
            <w:top w:val="none" w:sz="0" w:space="0" w:color="auto"/>
            <w:left w:val="none" w:sz="0" w:space="0" w:color="auto"/>
            <w:bottom w:val="none" w:sz="0" w:space="0" w:color="auto"/>
            <w:right w:val="none" w:sz="0" w:space="0" w:color="auto"/>
          </w:divBdr>
        </w:div>
        <w:div w:id="1399982740">
          <w:marLeft w:val="640"/>
          <w:marRight w:val="0"/>
          <w:marTop w:val="0"/>
          <w:marBottom w:val="0"/>
          <w:divBdr>
            <w:top w:val="none" w:sz="0" w:space="0" w:color="auto"/>
            <w:left w:val="none" w:sz="0" w:space="0" w:color="auto"/>
            <w:bottom w:val="none" w:sz="0" w:space="0" w:color="auto"/>
            <w:right w:val="none" w:sz="0" w:space="0" w:color="auto"/>
          </w:divBdr>
        </w:div>
        <w:div w:id="1446651215">
          <w:marLeft w:val="640"/>
          <w:marRight w:val="0"/>
          <w:marTop w:val="0"/>
          <w:marBottom w:val="0"/>
          <w:divBdr>
            <w:top w:val="none" w:sz="0" w:space="0" w:color="auto"/>
            <w:left w:val="none" w:sz="0" w:space="0" w:color="auto"/>
            <w:bottom w:val="none" w:sz="0" w:space="0" w:color="auto"/>
            <w:right w:val="none" w:sz="0" w:space="0" w:color="auto"/>
          </w:divBdr>
        </w:div>
        <w:div w:id="1504516700">
          <w:marLeft w:val="640"/>
          <w:marRight w:val="0"/>
          <w:marTop w:val="0"/>
          <w:marBottom w:val="0"/>
          <w:divBdr>
            <w:top w:val="none" w:sz="0" w:space="0" w:color="auto"/>
            <w:left w:val="none" w:sz="0" w:space="0" w:color="auto"/>
            <w:bottom w:val="none" w:sz="0" w:space="0" w:color="auto"/>
            <w:right w:val="none" w:sz="0" w:space="0" w:color="auto"/>
          </w:divBdr>
        </w:div>
        <w:div w:id="1516654434">
          <w:marLeft w:val="640"/>
          <w:marRight w:val="0"/>
          <w:marTop w:val="0"/>
          <w:marBottom w:val="0"/>
          <w:divBdr>
            <w:top w:val="none" w:sz="0" w:space="0" w:color="auto"/>
            <w:left w:val="none" w:sz="0" w:space="0" w:color="auto"/>
            <w:bottom w:val="none" w:sz="0" w:space="0" w:color="auto"/>
            <w:right w:val="none" w:sz="0" w:space="0" w:color="auto"/>
          </w:divBdr>
        </w:div>
        <w:div w:id="1605843313">
          <w:marLeft w:val="640"/>
          <w:marRight w:val="0"/>
          <w:marTop w:val="0"/>
          <w:marBottom w:val="0"/>
          <w:divBdr>
            <w:top w:val="none" w:sz="0" w:space="0" w:color="auto"/>
            <w:left w:val="none" w:sz="0" w:space="0" w:color="auto"/>
            <w:bottom w:val="none" w:sz="0" w:space="0" w:color="auto"/>
            <w:right w:val="none" w:sz="0" w:space="0" w:color="auto"/>
          </w:divBdr>
        </w:div>
        <w:div w:id="1678268014">
          <w:marLeft w:val="640"/>
          <w:marRight w:val="0"/>
          <w:marTop w:val="0"/>
          <w:marBottom w:val="0"/>
          <w:divBdr>
            <w:top w:val="none" w:sz="0" w:space="0" w:color="auto"/>
            <w:left w:val="none" w:sz="0" w:space="0" w:color="auto"/>
            <w:bottom w:val="none" w:sz="0" w:space="0" w:color="auto"/>
            <w:right w:val="none" w:sz="0" w:space="0" w:color="auto"/>
          </w:divBdr>
        </w:div>
        <w:div w:id="1678386906">
          <w:marLeft w:val="640"/>
          <w:marRight w:val="0"/>
          <w:marTop w:val="0"/>
          <w:marBottom w:val="0"/>
          <w:divBdr>
            <w:top w:val="none" w:sz="0" w:space="0" w:color="auto"/>
            <w:left w:val="none" w:sz="0" w:space="0" w:color="auto"/>
            <w:bottom w:val="none" w:sz="0" w:space="0" w:color="auto"/>
            <w:right w:val="none" w:sz="0" w:space="0" w:color="auto"/>
          </w:divBdr>
        </w:div>
        <w:div w:id="1682314758">
          <w:marLeft w:val="640"/>
          <w:marRight w:val="0"/>
          <w:marTop w:val="0"/>
          <w:marBottom w:val="0"/>
          <w:divBdr>
            <w:top w:val="none" w:sz="0" w:space="0" w:color="auto"/>
            <w:left w:val="none" w:sz="0" w:space="0" w:color="auto"/>
            <w:bottom w:val="none" w:sz="0" w:space="0" w:color="auto"/>
            <w:right w:val="none" w:sz="0" w:space="0" w:color="auto"/>
          </w:divBdr>
        </w:div>
        <w:div w:id="1763642166">
          <w:marLeft w:val="640"/>
          <w:marRight w:val="0"/>
          <w:marTop w:val="0"/>
          <w:marBottom w:val="0"/>
          <w:divBdr>
            <w:top w:val="none" w:sz="0" w:space="0" w:color="auto"/>
            <w:left w:val="none" w:sz="0" w:space="0" w:color="auto"/>
            <w:bottom w:val="none" w:sz="0" w:space="0" w:color="auto"/>
            <w:right w:val="none" w:sz="0" w:space="0" w:color="auto"/>
          </w:divBdr>
        </w:div>
        <w:div w:id="1774088260">
          <w:marLeft w:val="640"/>
          <w:marRight w:val="0"/>
          <w:marTop w:val="0"/>
          <w:marBottom w:val="0"/>
          <w:divBdr>
            <w:top w:val="none" w:sz="0" w:space="0" w:color="auto"/>
            <w:left w:val="none" w:sz="0" w:space="0" w:color="auto"/>
            <w:bottom w:val="none" w:sz="0" w:space="0" w:color="auto"/>
            <w:right w:val="none" w:sz="0" w:space="0" w:color="auto"/>
          </w:divBdr>
        </w:div>
        <w:div w:id="1815947198">
          <w:marLeft w:val="640"/>
          <w:marRight w:val="0"/>
          <w:marTop w:val="0"/>
          <w:marBottom w:val="0"/>
          <w:divBdr>
            <w:top w:val="none" w:sz="0" w:space="0" w:color="auto"/>
            <w:left w:val="none" w:sz="0" w:space="0" w:color="auto"/>
            <w:bottom w:val="none" w:sz="0" w:space="0" w:color="auto"/>
            <w:right w:val="none" w:sz="0" w:space="0" w:color="auto"/>
          </w:divBdr>
        </w:div>
        <w:div w:id="1841193898">
          <w:marLeft w:val="640"/>
          <w:marRight w:val="0"/>
          <w:marTop w:val="0"/>
          <w:marBottom w:val="0"/>
          <w:divBdr>
            <w:top w:val="none" w:sz="0" w:space="0" w:color="auto"/>
            <w:left w:val="none" w:sz="0" w:space="0" w:color="auto"/>
            <w:bottom w:val="none" w:sz="0" w:space="0" w:color="auto"/>
            <w:right w:val="none" w:sz="0" w:space="0" w:color="auto"/>
          </w:divBdr>
        </w:div>
        <w:div w:id="1859469404">
          <w:marLeft w:val="640"/>
          <w:marRight w:val="0"/>
          <w:marTop w:val="0"/>
          <w:marBottom w:val="0"/>
          <w:divBdr>
            <w:top w:val="none" w:sz="0" w:space="0" w:color="auto"/>
            <w:left w:val="none" w:sz="0" w:space="0" w:color="auto"/>
            <w:bottom w:val="none" w:sz="0" w:space="0" w:color="auto"/>
            <w:right w:val="none" w:sz="0" w:space="0" w:color="auto"/>
          </w:divBdr>
        </w:div>
        <w:div w:id="1869101640">
          <w:marLeft w:val="640"/>
          <w:marRight w:val="0"/>
          <w:marTop w:val="0"/>
          <w:marBottom w:val="0"/>
          <w:divBdr>
            <w:top w:val="none" w:sz="0" w:space="0" w:color="auto"/>
            <w:left w:val="none" w:sz="0" w:space="0" w:color="auto"/>
            <w:bottom w:val="none" w:sz="0" w:space="0" w:color="auto"/>
            <w:right w:val="none" w:sz="0" w:space="0" w:color="auto"/>
          </w:divBdr>
        </w:div>
        <w:div w:id="1884291432">
          <w:marLeft w:val="640"/>
          <w:marRight w:val="0"/>
          <w:marTop w:val="0"/>
          <w:marBottom w:val="0"/>
          <w:divBdr>
            <w:top w:val="none" w:sz="0" w:space="0" w:color="auto"/>
            <w:left w:val="none" w:sz="0" w:space="0" w:color="auto"/>
            <w:bottom w:val="none" w:sz="0" w:space="0" w:color="auto"/>
            <w:right w:val="none" w:sz="0" w:space="0" w:color="auto"/>
          </w:divBdr>
        </w:div>
        <w:div w:id="1891307877">
          <w:marLeft w:val="640"/>
          <w:marRight w:val="0"/>
          <w:marTop w:val="0"/>
          <w:marBottom w:val="0"/>
          <w:divBdr>
            <w:top w:val="none" w:sz="0" w:space="0" w:color="auto"/>
            <w:left w:val="none" w:sz="0" w:space="0" w:color="auto"/>
            <w:bottom w:val="none" w:sz="0" w:space="0" w:color="auto"/>
            <w:right w:val="none" w:sz="0" w:space="0" w:color="auto"/>
          </w:divBdr>
        </w:div>
        <w:div w:id="1915506694">
          <w:marLeft w:val="640"/>
          <w:marRight w:val="0"/>
          <w:marTop w:val="0"/>
          <w:marBottom w:val="0"/>
          <w:divBdr>
            <w:top w:val="none" w:sz="0" w:space="0" w:color="auto"/>
            <w:left w:val="none" w:sz="0" w:space="0" w:color="auto"/>
            <w:bottom w:val="none" w:sz="0" w:space="0" w:color="auto"/>
            <w:right w:val="none" w:sz="0" w:space="0" w:color="auto"/>
          </w:divBdr>
        </w:div>
        <w:div w:id="1953785686">
          <w:marLeft w:val="640"/>
          <w:marRight w:val="0"/>
          <w:marTop w:val="0"/>
          <w:marBottom w:val="0"/>
          <w:divBdr>
            <w:top w:val="none" w:sz="0" w:space="0" w:color="auto"/>
            <w:left w:val="none" w:sz="0" w:space="0" w:color="auto"/>
            <w:bottom w:val="none" w:sz="0" w:space="0" w:color="auto"/>
            <w:right w:val="none" w:sz="0" w:space="0" w:color="auto"/>
          </w:divBdr>
        </w:div>
        <w:div w:id="1965384817">
          <w:marLeft w:val="640"/>
          <w:marRight w:val="0"/>
          <w:marTop w:val="0"/>
          <w:marBottom w:val="0"/>
          <w:divBdr>
            <w:top w:val="none" w:sz="0" w:space="0" w:color="auto"/>
            <w:left w:val="none" w:sz="0" w:space="0" w:color="auto"/>
            <w:bottom w:val="none" w:sz="0" w:space="0" w:color="auto"/>
            <w:right w:val="none" w:sz="0" w:space="0" w:color="auto"/>
          </w:divBdr>
        </w:div>
        <w:div w:id="2032220371">
          <w:marLeft w:val="640"/>
          <w:marRight w:val="0"/>
          <w:marTop w:val="0"/>
          <w:marBottom w:val="0"/>
          <w:divBdr>
            <w:top w:val="none" w:sz="0" w:space="0" w:color="auto"/>
            <w:left w:val="none" w:sz="0" w:space="0" w:color="auto"/>
            <w:bottom w:val="none" w:sz="0" w:space="0" w:color="auto"/>
            <w:right w:val="none" w:sz="0" w:space="0" w:color="auto"/>
          </w:divBdr>
        </w:div>
        <w:div w:id="2078282690">
          <w:marLeft w:val="640"/>
          <w:marRight w:val="0"/>
          <w:marTop w:val="0"/>
          <w:marBottom w:val="0"/>
          <w:divBdr>
            <w:top w:val="none" w:sz="0" w:space="0" w:color="auto"/>
            <w:left w:val="none" w:sz="0" w:space="0" w:color="auto"/>
            <w:bottom w:val="none" w:sz="0" w:space="0" w:color="auto"/>
            <w:right w:val="none" w:sz="0" w:space="0" w:color="auto"/>
          </w:divBdr>
        </w:div>
        <w:div w:id="2078353677">
          <w:marLeft w:val="640"/>
          <w:marRight w:val="0"/>
          <w:marTop w:val="0"/>
          <w:marBottom w:val="0"/>
          <w:divBdr>
            <w:top w:val="none" w:sz="0" w:space="0" w:color="auto"/>
            <w:left w:val="none" w:sz="0" w:space="0" w:color="auto"/>
            <w:bottom w:val="none" w:sz="0" w:space="0" w:color="auto"/>
            <w:right w:val="none" w:sz="0" w:space="0" w:color="auto"/>
          </w:divBdr>
        </w:div>
        <w:div w:id="2117480599">
          <w:marLeft w:val="640"/>
          <w:marRight w:val="0"/>
          <w:marTop w:val="0"/>
          <w:marBottom w:val="0"/>
          <w:divBdr>
            <w:top w:val="none" w:sz="0" w:space="0" w:color="auto"/>
            <w:left w:val="none" w:sz="0" w:space="0" w:color="auto"/>
            <w:bottom w:val="none" w:sz="0" w:space="0" w:color="auto"/>
            <w:right w:val="none" w:sz="0" w:space="0" w:color="auto"/>
          </w:divBdr>
        </w:div>
        <w:div w:id="2128892288">
          <w:marLeft w:val="640"/>
          <w:marRight w:val="0"/>
          <w:marTop w:val="0"/>
          <w:marBottom w:val="0"/>
          <w:divBdr>
            <w:top w:val="none" w:sz="0" w:space="0" w:color="auto"/>
            <w:left w:val="none" w:sz="0" w:space="0" w:color="auto"/>
            <w:bottom w:val="none" w:sz="0" w:space="0" w:color="auto"/>
            <w:right w:val="none" w:sz="0" w:space="0" w:color="auto"/>
          </w:divBdr>
        </w:div>
        <w:div w:id="2145542480">
          <w:marLeft w:val="640"/>
          <w:marRight w:val="0"/>
          <w:marTop w:val="0"/>
          <w:marBottom w:val="0"/>
          <w:divBdr>
            <w:top w:val="none" w:sz="0" w:space="0" w:color="auto"/>
            <w:left w:val="none" w:sz="0" w:space="0" w:color="auto"/>
            <w:bottom w:val="none" w:sz="0" w:space="0" w:color="auto"/>
            <w:right w:val="none" w:sz="0" w:space="0" w:color="auto"/>
          </w:divBdr>
        </w:div>
      </w:divsChild>
    </w:div>
    <w:div w:id="267391543">
      <w:marLeft w:val="640"/>
      <w:marRight w:val="0"/>
      <w:marTop w:val="0"/>
      <w:marBottom w:val="0"/>
      <w:divBdr>
        <w:top w:val="none" w:sz="0" w:space="0" w:color="auto"/>
        <w:left w:val="none" w:sz="0" w:space="0" w:color="auto"/>
        <w:bottom w:val="none" w:sz="0" w:space="0" w:color="auto"/>
        <w:right w:val="none" w:sz="0" w:space="0" w:color="auto"/>
      </w:divBdr>
    </w:div>
    <w:div w:id="267930335">
      <w:marLeft w:val="640"/>
      <w:marRight w:val="0"/>
      <w:marTop w:val="0"/>
      <w:marBottom w:val="0"/>
      <w:divBdr>
        <w:top w:val="none" w:sz="0" w:space="0" w:color="auto"/>
        <w:left w:val="none" w:sz="0" w:space="0" w:color="auto"/>
        <w:bottom w:val="none" w:sz="0" w:space="0" w:color="auto"/>
        <w:right w:val="none" w:sz="0" w:space="0" w:color="auto"/>
      </w:divBdr>
    </w:div>
    <w:div w:id="268977401">
      <w:marLeft w:val="640"/>
      <w:marRight w:val="0"/>
      <w:marTop w:val="0"/>
      <w:marBottom w:val="0"/>
      <w:divBdr>
        <w:top w:val="none" w:sz="0" w:space="0" w:color="auto"/>
        <w:left w:val="none" w:sz="0" w:space="0" w:color="auto"/>
        <w:bottom w:val="none" w:sz="0" w:space="0" w:color="auto"/>
        <w:right w:val="none" w:sz="0" w:space="0" w:color="auto"/>
      </w:divBdr>
    </w:div>
    <w:div w:id="269898981">
      <w:marLeft w:val="640"/>
      <w:marRight w:val="0"/>
      <w:marTop w:val="0"/>
      <w:marBottom w:val="0"/>
      <w:divBdr>
        <w:top w:val="none" w:sz="0" w:space="0" w:color="auto"/>
        <w:left w:val="none" w:sz="0" w:space="0" w:color="auto"/>
        <w:bottom w:val="none" w:sz="0" w:space="0" w:color="auto"/>
        <w:right w:val="none" w:sz="0" w:space="0" w:color="auto"/>
      </w:divBdr>
    </w:div>
    <w:div w:id="270863909">
      <w:marLeft w:val="640"/>
      <w:marRight w:val="0"/>
      <w:marTop w:val="0"/>
      <w:marBottom w:val="0"/>
      <w:divBdr>
        <w:top w:val="none" w:sz="0" w:space="0" w:color="auto"/>
        <w:left w:val="none" w:sz="0" w:space="0" w:color="auto"/>
        <w:bottom w:val="none" w:sz="0" w:space="0" w:color="auto"/>
        <w:right w:val="none" w:sz="0" w:space="0" w:color="auto"/>
      </w:divBdr>
    </w:div>
    <w:div w:id="270937670">
      <w:bodyDiv w:val="1"/>
      <w:marLeft w:val="0"/>
      <w:marRight w:val="0"/>
      <w:marTop w:val="0"/>
      <w:marBottom w:val="0"/>
      <w:divBdr>
        <w:top w:val="none" w:sz="0" w:space="0" w:color="auto"/>
        <w:left w:val="none" w:sz="0" w:space="0" w:color="auto"/>
        <w:bottom w:val="none" w:sz="0" w:space="0" w:color="auto"/>
        <w:right w:val="none" w:sz="0" w:space="0" w:color="auto"/>
      </w:divBdr>
      <w:divsChild>
        <w:div w:id="47458036">
          <w:marLeft w:val="640"/>
          <w:marRight w:val="0"/>
          <w:marTop w:val="0"/>
          <w:marBottom w:val="0"/>
          <w:divBdr>
            <w:top w:val="none" w:sz="0" w:space="0" w:color="auto"/>
            <w:left w:val="none" w:sz="0" w:space="0" w:color="auto"/>
            <w:bottom w:val="none" w:sz="0" w:space="0" w:color="auto"/>
            <w:right w:val="none" w:sz="0" w:space="0" w:color="auto"/>
          </w:divBdr>
        </w:div>
        <w:div w:id="144401567">
          <w:marLeft w:val="640"/>
          <w:marRight w:val="0"/>
          <w:marTop w:val="0"/>
          <w:marBottom w:val="0"/>
          <w:divBdr>
            <w:top w:val="none" w:sz="0" w:space="0" w:color="auto"/>
            <w:left w:val="none" w:sz="0" w:space="0" w:color="auto"/>
            <w:bottom w:val="none" w:sz="0" w:space="0" w:color="auto"/>
            <w:right w:val="none" w:sz="0" w:space="0" w:color="auto"/>
          </w:divBdr>
        </w:div>
        <w:div w:id="195123984">
          <w:marLeft w:val="640"/>
          <w:marRight w:val="0"/>
          <w:marTop w:val="0"/>
          <w:marBottom w:val="0"/>
          <w:divBdr>
            <w:top w:val="none" w:sz="0" w:space="0" w:color="auto"/>
            <w:left w:val="none" w:sz="0" w:space="0" w:color="auto"/>
            <w:bottom w:val="none" w:sz="0" w:space="0" w:color="auto"/>
            <w:right w:val="none" w:sz="0" w:space="0" w:color="auto"/>
          </w:divBdr>
        </w:div>
        <w:div w:id="224493501">
          <w:marLeft w:val="640"/>
          <w:marRight w:val="0"/>
          <w:marTop w:val="0"/>
          <w:marBottom w:val="0"/>
          <w:divBdr>
            <w:top w:val="none" w:sz="0" w:space="0" w:color="auto"/>
            <w:left w:val="none" w:sz="0" w:space="0" w:color="auto"/>
            <w:bottom w:val="none" w:sz="0" w:space="0" w:color="auto"/>
            <w:right w:val="none" w:sz="0" w:space="0" w:color="auto"/>
          </w:divBdr>
        </w:div>
        <w:div w:id="258832872">
          <w:marLeft w:val="640"/>
          <w:marRight w:val="0"/>
          <w:marTop w:val="0"/>
          <w:marBottom w:val="0"/>
          <w:divBdr>
            <w:top w:val="none" w:sz="0" w:space="0" w:color="auto"/>
            <w:left w:val="none" w:sz="0" w:space="0" w:color="auto"/>
            <w:bottom w:val="none" w:sz="0" w:space="0" w:color="auto"/>
            <w:right w:val="none" w:sz="0" w:space="0" w:color="auto"/>
          </w:divBdr>
        </w:div>
        <w:div w:id="269433596">
          <w:marLeft w:val="640"/>
          <w:marRight w:val="0"/>
          <w:marTop w:val="0"/>
          <w:marBottom w:val="0"/>
          <w:divBdr>
            <w:top w:val="none" w:sz="0" w:space="0" w:color="auto"/>
            <w:left w:val="none" w:sz="0" w:space="0" w:color="auto"/>
            <w:bottom w:val="none" w:sz="0" w:space="0" w:color="auto"/>
            <w:right w:val="none" w:sz="0" w:space="0" w:color="auto"/>
          </w:divBdr>
        </w:div>
        <w:div w:id="492796416">
          <w:marLeft w:val="640"/>
          <w:marRight w:val="0"/>
          <w:marTop w:val="0"/>
          <w:marBottom w:val="0"/>
          <w:divBdr>
            <w:top w:val="none" w:sz="0" w:space="0" w:color="auto"/>
            <w:left w:val="none" w:sz="0" w:space="0" w:color="auto"/>
            <w:bottom w:val="none" w:sz="0" w:space="0" w:color="auto"/>
            <w:right w:val="none" w:sz="0" w:space="0" w:color="auto"/>
          </w:divBdr>
        </w:div>
        <w:div w:id="533080488">
          <w:marLeft w:val="640"/>
          <w:marRight w:val="0"/>
          <w:marTop w:val="0"/>
          <w:marBottom w:val="0"/>
          <w:divBdr>
            <w:top w:val="none" w:sz="0" w:space="0" w:color="auto"/>
            <w:left w:val="none" w:sz="0" w:space="0" w:color="auto"/>
            <w:bottom w:val="none" w:sz="0" w:space="0" w:color="auto"/>
            <w:right w:val="none" w:sz="0" w:space="0" w:color="auto"/>
          </w:divBdr>
        </w:div>
        <w:div w:id="550306029">
          <w:marLeft w:val="640"/>
          <w:marRight w:val="0"/>
          <w:marTop w:val="0"/>
          <w:marBottom w:val="0"/>
          <w:divBdr>
            <w:top w:val="none" w:sz="0" w:space="0" w:color="auto"/>
            <w:left w:val="none" w:sz="0" w:space="0" w:color="auto"/>
            <w:bottom w:val="none" w:sz="0" w:space="0" w:color="auto"/>
            <w:right w:val="none" w:sz="0" w:space="0" w:color="auto"/>
          </w:divBdr>
        </w:div>
        <w:div w:id="602997191">
          <w:marLeft w:val="640"/>
          <w:marRight w:val="0"/>
          <w:marTop w:val="0"/>
          <w:marBottom w:val="0"/>
          <w:divBdr>
            <w:top w:val="none" w:sz="0" w:space="0" w:color="auto"/>
            <w:left w:val="none" w:sz="0" w:space="0" w:color="auto"/>
            <w:bottom w:val="none" w:sz="0" w:space="0" w:color="auto"/>
            <w:right w:val="none" w:sz="0" w:space="0" w:color="auto"/>
          </w:divBdr>
        </w:div>
        <w:div w:id="603419675">
          <w:marLeft w:val="640"/>
          <w:marRight w:val="0"/>
          <w:marTop w:val="0"/>
          <w:marBottom w:val="0"/>
          <w:divBdr>
            <w:top w:val="none" w:sz="0" w:space="0" w:color="auto"/>
            <w:left w:val="none" w:sz="0" w:space="0" w:color="auto"/>
            <w:bottom w:val="none" w:sz="0" w:space="0" w:color="auto"/>
            <w:right w:val="none" w:sz="0" w:space="0" w:color="auto"/>
          </w:divBdr>
        </w:div>
        <w:div w:id="663320904">
          <w:marLeft w:val="640"/>
          <w:marRight w:val="0"/>
          <w:marTop w:val="0"/>
          <w:marBottom w:val="0"/>
          <w:divBdr>
            <w:top w:val="none" w:sz="0" w:space="0" w:color="auto"/>
            <w:left w:val="none" w:sz="0" w:space="0" w:color="auto"/>
            <w:bottom w:val="none" w:sz="0" w:space="0" w:color="auto"/>
            <w:right w:val="none" w:sz="0" w:space="0" w:color="auto"/>
          </w:divBdr>
        </w:div>
        <w:div w:id="776369451">
          <w:marLeft w:val="640"/>
          <w:marRight w:val="0"/>
          <w:marTop w:val="0"/>
          <w:marBottom w:val="0"/>
          <w:divBdr>
            <w:top w:val="none" w:sz="0" w:space="0" w:color="auto"/>
            <w:left w:val="none" w:sz="0" w:space="0" w:color="auto"/>
            <w:bottom w:val="none" w:sz="0" w:space="0" w:color="auto"/>
            <w:right w:val="none" w:sz="0" w:space="0" w:color="auto"/>
          </w:divBdr>
        </w:div>
        <w:div w:id="916597069">
          <w:marLeft w:val="640"/>
          <w:marRight w:val="0"/>
          <w:marTop w:val="0"/>
          <w:marBottom w:val="0"/>
          <w:divBdr>
            <w:top w:val="none" w:sz="0" w:space="0" w:color="auto"/>
            <w:left w:val="none" w:sz="0" w:space="0" w:color="auto"/>
            <w:bottom w:val="none" w:sz="0" w:space="0" w:color="auto"/>
            <w:right w:val="none" w:sz="0" w:space="0" w:color="auto"/>
          </w:divBdr>
        </w:div>
        <w:div w:id="923338184">
          <w:marLeft w:val="640"/>
          <w:marRight w:val="0"/>
          <w:marTop w:val="0"/>
          <w:marBottom w:val="0"/>
          <w:divBdr>
            <w:top w:val="none" w:sz="0" w:space="0" w:color="auto"/>
            <w:left w:val="none" w:sz="0" w:space="0" w:color="auto"/>
            <w:bottom w:val="none" w:sz="0" w:space="0" w:color="auto"/>
            <w:right w:val="none" w:sz="0" w:space="0" w:color="auto"/>
          </w:divBdr>
        </w:div>
        <w:div w:id="935097757">
          <w:marLeft w:val="640"/>
          <w:marRight w:val="0"/>
          <w:marTop w:val="0"/>
          <w:marBottom w:val="0"/>
          <w:divBdr>
            <w:top w:val="none" w:sz="0" w:space="0" w:color="auto"/>
            <w:left w:val="none" w:sz="0" w:space="0" w:color="auto"/>
            <w:bottom w:val="none" w:sz="0" w:space="0" w:color="auto"/>
            <w:right w:val="none" w:sz="0" w:space="0" w:color="auto"/>
          </w:divBdr>
        </w:div>
        <w:div w:id="1042904099">
          <w:marLeft w:val="640"/>
          <w:marRight w:val="0"/>
          <w:marTop w:val="0"/>
          <w:marBottom w:val="0"/>
          <w:divBdr>
            <w:top w:val="none" w:sz="0" w:space="0" w:color="auto"/>
            <w:left w:val="none" w:sz="0" w:space="0" w:color="auto"/>
            <w:bottom w:val="none" w:sz="0" w:space="0" w:color="auto"/>
            <w:right w:val="none" w:sz="0" w:space="0" w:color="auto"/>
          </w:divBdr>
        </w:div>
        <w:div w:id="1115369035">
          <w:marLeft w:val="640"/>
          <w:marRight w:val="0"/>
          <w:marTop w:val="0"/>
          <w:marBottom w:val="0"/>
          <w:divBdr>
            <w:top w:val="none" w:sz="0" w:space="0" w:color="auto"/>
            <w:left w:val="none" w:sz="0" w:space="0" w:color="auto"/>
            <w:bottom w:val="none" w:sz="0" w:space="0" w:color="auto"/>
            <w:right w:val="none" w:sz="0" w:space="0" w:color="auto"/>
          </w:divBdr>
        </w:div>
        <w:div w:id="1140340594">
          <w:marLeft w:val="640"/>
          <w:marRight w:val="0"/>
          <w:marTop w:val="0"/>
          <w:marBottom w:val="0"/>
          <w:divBdr>
            <w:top w:val="none" w:sz="0" w:space="0" w:color="auto"/>
            <w:left w:val="none" w:sz="0" w:space="0" w:color="auto"/>
            <w:bottom w:val="none" w:sz="0" w:space="0" w:color="auto"/>
            <w:right w:val="none" w:sz="0" w:space="0" w:color="auto"/>
          </w:divBdr>
        </w:div>
        <w:div w:id="1162895148">
          <w:marLeft w:val="640"/>
          <w:marRight w:val="0"/>
          <w:marTop w:val="0"/>
          <w:marBottom w:val="0"/>
          <w:divBdr>
            <w:top w:val="none" w:sz="0" w:space="0" w:color="auto"/>
            <w:left w:val="none" w:sz="0" w:space="0" w:color="auto"/>
            <w:bottom w:val="none" w:sz="0" w:space="0" w:color="auto"/>
            <w:right w:val="none" w:sz="0" w:space="0" w:color="auto"/>
          </w:divBdr>
        </w:div>
        <w:div w:id="1222444411">
          <w:marLeft w:val="640"/>
          <w:marRight w:val="0"/>
          <w:marTop w:val="0"/>
          <w:marBottom w:val="0"/>
          <w:divBdr>
            <w:top w:val="none" w:sz="0" w:space="0" w:color="auto"/>
            <w:left w:val="none" w:sz="0" w:space="0" w:color="auto"/>
            <w:bottom w:val="none" w:sz="0" w:space="0" w:color="auto"/>
            <w:right w:val="none" w:sz="0" w:space="0" w:color="auto"/>
          </w:divBdr>
        </w:div>
        <w:div w:id="1229801238">
          <w:marLeft w:val="640"/>
          <w:marRight w:val="0"/>
          <w:marTop w:val="0"/>
          <w:marBottom w:val="0"/>
          <w:divBdr>
            <w:top w:val="none" w:sz="0" w:space="0" w:color="auto"/>
            <w:left w:val="none" w:sz="0" w:space="0" w:color="auto"/>
            <w:bottom w:val="none" w:sz="0" w:space="0" w:color="auto"/>
            <w:right w:val="none" w:sz="0" w:space="0" w:color="auto"/>
          </w:divBdr>
        </w:div>
        <w:div w:id="1270817880">
          <w:marLeft w:val="640"/>
          <w:marRight w:val="0"/>
          <w:marTop w:val="0"/>
          <w:marBottom w:val="0"/>
          <w:divBdr>
            <w:top w:val="none" w:sz="0" w:space="0" w:color="auto"/>
            <w:left w:val="none" w:sz="0" w:space="0" w:color="auto"/>
            <w:bottom w:val="none" w:sz="0" w:space="0" w:color="auto"/>
            <w:right w:val="none" w:sz="0" w:space="0" w:color="auto"/>
          </w:divBdr>
        </w:div>
        <w:div w:id="1310744937">
          <w:marLeft w:val="640"/>
          <w:marRight w:val="0"/>
          <w:marTop w:val="0"/>
          <w:marBottom w:val="0"/>
          <w:divBdr>
            <w:top w:val="none" w:sz="0" w:space="0" w:color="auto"/>
            <w:left w:val="none" w:sz="0" w:space="0" w:color="auto"/>
            <w:bottom w:val="none" w:sz="0" w:space="0" w:color="auto"/>
            <w:right w:val="none" w:sz="0" w:space="0" w:color="auto"/>
          </w:divBdr>
        </w:div>
        <w:div w:id="1393850891">
          <w:marLeft w:val="640"/>
          <w:marRight w:val="0"/>
          <w:marTop w:val="0"/>
          <w:marBottom w:val="0"/>
          <w:divBdr>
            <w:top w:val="none" w:sz="0" w:space="0" w:color="auto"/>
            <w:left w:val="none" w:sz="0" w:space="0" w:color="auto"/>
            <w:bottom w:val="none" w:sz="0" w:space="0" w:color="auto"/>
            <w:right w:val="none" w:sz="0" w:space="0" w:color="auto"/>
          </w:divBdr>
        </w:div>
        <w:div w:id="1393851739">
          <w:marLeft w:val="640"/>
          <w:marRight w:val="0"/>
          <w:marTop w:val="0"/>
          <w:marBottom w:val="0"/>
          <w:divBdr>
            <w:top w:val="none" w:sz="0" w:space="0" w:color="auto"/>
            <w:left w:val="none" w:sz="0" w:space="0" w:color="auto"/>
            <w:bottom w:val="none" w:sz="0" w:space="0" w:color="auto"/>
            <w:right w:val="none" w:sz="0" w:space="0" w:color="auto"/>
          </w:divBdr>
        </w:div>
        <w:div w:id="1535531695">
          <w:marLeft w:val="640"/>
          <w:marRight w:val="0"/>
          <w:marTop w:val="0"/>
          <w:marBottom w:val="0"/>
          <w:divBdr>
            <w:top w:val="none" w:sz="0" w:space="0" w:color="auto"/>
            <w:left w:val="none" w:sz="0" w:space="0" w:color="auto"/>
            <w:bottom w:val="none" w:sz="0" w:space="0" w:color="auto"/>
            <w:right w:val="none" w:sz="0" w:space="0" w:color="auto"/>
          </w:divBdr>
        </w:div>
        <w:div w:id="1552841472">
          <w:marLeft w:val="640"/>
          <w:marRight w:val="0"/>
          <w:marTop w:val="0"/>
          <w:marBottom w:val="0"/>
          <w:divBdr>
            <w:top w:val="none" w:sz="0" w:space="0" w:color="auto"/>
            <w:left w:val="none" w:sz="0" w:space="0" w:color="auto"/>
            <w:bottom w:val="none" w:sz="0" w:space="0" w:color="auto"/>
            <w:right w:val="none" w:sz="0" w:space="0" w:color="auto"/>
          </w:divBdr>
        </w:div>
        <w:div w:id="1580820551">
          <w:marLeft w:val="640"/>
          <w:marRight w:val="0"/>
          <w:marTop w:val="0"/>
          <w:marBottom w:val="0"/>
          <w:divBdr>
            <w:top w:val="none" w:sz="0" w:space="0" w:color="auto"/>
            <w:left w:val="none" w:sz="0" w:space="0" w:color="auto"/>
            <w:bottom w:val="none" w:sz="0" w:space="0" w:color="auto"/>
            <w:right w:val="none" w:sz="0" w:space="0" w:color="auto"/>
          </w:divBdr>
        </w:div>
        <w:div w:id="1603537078">
          <w:marLeft w:val="640"/>
          <w:marRight w:val="0"/>
          <w:marTop w:val="0"/>
          <w:marBottom w:val="0"/>
          <w:divBdr>
            <w:top w:val="none" w:sz="0" w:space="0" w:color="auto"/>
            <w:left w:val="none" w:sz="0" w:space="0" w:color="auto"/>
            <w:bottom w:val="none" w:sz="0" w:space="0" w:color="auto"/>
            <w:right w:val="none" w:sz="0" w:space="0" w:color="auto"/>
          </w:divBdr>
        </w:div>
        <w:div w:id="1730617409">
          <w:marLeft w:val="640"/>
          <w:marRight w:val="0"/>
          <w:marTop w:val="0"/>
          <w:marBottom w:val="0"/>
          <w:divBdr>
            <w:top w:val="none" w:sz="0" w:space="0" w:color="auto"/>
            <w:left w:val="none" w:sz="0" w:space="0" w:color="auto"/>
            <w:bottom w:val="none" w:sz="0" w:space="0" w:color="auto"/>
            <w:right w:val="none" w:sz="0" w:space="0" w:color="auto"/>
          </w:divBdr>
        </w:div>
        <w:div w:id="1735354606">
          <w:marLeft w:val="640"/>
          <w:marRight w:val="0"/>
          <w:marTop w:val="0"/>
          <w:marBottom w:val="0"/>
          <w:divBdr>
            <w:top w:val="none" w:sz="0" w:space="0" w:color="auto"/>
            <w:left w:val="none" w:sz="0" w:space="0" w:color="auto"/>
            <w:bottom w:val="none" w:sz="0" w:space="0" w:color="auto"/>
            <w:right w:val="none" w:sz="0" w:space="0" w:color="auto"/>
          </w:divBdr>
        </w:div>
        <w:div w:id="1789665594">
          <w:marLeft w:val="640"/>
          <w:marRight w:val="0"/>
          <w:marTop w:val="0"/>
          <w:marBottom w:val="0"/>
          <w:divBdr>
            <w:top w:val="none" w:sz="0" w:space="0" w:color="auto"/>
            <w:left w:val="none" w:sz="0" w:space="0" w:color="auto"/>
            <w:bottom w:val="none" w:sz="0" w:space="0" w:color="auto"/>
            <w:right w:val="none" w:sz="0" w:space="0" w:color="auto"/>
          </w:divBdr>
        </w:div>
        <w:div w:id="1822457417">
          <w:marLeft w:val="640"/>
          <w:marRight w:val="0"/>
          <w:marTop w:val="0"/>
          <w:marBottom w:val="0"/>
          <w:divBdr>
            <w:top w:val="none" w:sz="0" w:space="0" w:color="auto"/>
            <w:left w:val="none" w:sz="0" w:space="0" w:color="auto"/>
            <w:bottom w:val="none" w:sz="0" w:space="0" w:color="auto"/>
            <w:right w:val="none" w:sz="0" w:space="0" w:color="auto"/>
          </w:divBdr>
        </w:div>
        <w:div w:id="1867518749">
          <w:marLeft w:val="640"/>
          <w:marRight w:val="0"/>
          <w:marTop w:val="0"/>
          <w:marBottom w:val="0"/>
          <w:divBdr>
            <w:top w:val="none" w:sz="0" w:space="0" w:color="auto"/>
            <w:left w:val="none" w:sz="0" w:space="0" w:color="auto"/>
            <w:bottom w:val="none" w:sz="0" w:space="0" w:color="auto"/>
            <w:right w:val="none" w:sz="0" w:space="0" w:color="auto"/>
          </w:divBdr>
        </w:div>
        <w:div w:id="1929270188">
          <w:marLeft w:val="640"/>
          <w:marRight w:val="0"/>
          <w:marTop w:val="0"/>
          <w:marBottom w:val="0"/>
          <w:divBdr>
            <w:top w:val="none" w:sz="0" w:space="0" w:color="auto"/>
            <w:left w:val="none" w:sz="0" w:space="0" w:color="auto"/>
            <w:bottom w:val="none" w:sz="0" w:space="0" w:color="auto"/>
            <w:right w:val="none" w:sz="0" w:space="0" w:color="auto"/>
          </w:divBdr>
        </w:div>
        <w:div w:id="2005665876">
          <w:marLeft w:val="640"/>
          <w:marRight w:val="0"/>
          <w:marTop w:val="0"/>
          <w:marBottom w:val="0"/>
          <w:divBdr>
            <w:top w:val="none" w:sz="0" w:space="0" w:color="auto"/>
            <w:left w:val="none" w:sz="0" w:space="0" w:color="auto"/>
            <w:bottom w:val="none" w:sz="0" w:space="0" w:color="auto"/>
            <w:right w:val="none" w:sz="0" w:space="0" w:color="auto"/>
          </w:divBdr>
        </w:div>
        <w:div w:id="2055082209">
          <w:marLeft w:val="640"/>
          <w:marRight w:val="0"/>
          <w:marTop w:val="0"/>
          <w:marBottom w:val="0"/>
          <w:divBdr>
            <w:top w:val="none" w:sz="0" w:space="0" w:color="auto"/>
            <w:left w:val="none" w:sz="0" w:space="0" w:color="auto"/>
            <w:bottom w:val="none" w:sz="0" w:space="0" w:color="auto"/>
            <w:right w:val="none" w:sz="0" w:space="0" w:color="auto"/>
          </w:divBdr>
        </w:div>
      </w:divsChild>
    </w:div>
    <w:div w:id="270940415">
      <w:bodyDiv w:val="1"/>
      <w:marLeft w:val="0"/>
      <w:marRight w:val="0"/>
      <w:marTop w:val="0"/>
      <w:marBottom w:val="0"/>
      <w:divBdr>
        <w:top w:val="none" w:sz="0" w:space="0" w:color="auto"/>
        <w:left w:val="none" w:sz="0" w:space="0" w:color="auto"/>
        <w:bottom w:val="none" w:sz="0" w:space="0" w:color="auto"/>
        <w:right w:val="none" w:sz="0" w:space="0" w:color="auto"/>
      </w:divBdr>
      <w:divsChild>
        <w:div w:id="46801854">
          <w:marLeft w:val="640"/>
          <w:marRight w:val="0"/>
          <w:marTop w:val="0"/>
          <w:marBottom w:val="0"/>
          <w:divBdr>
            <w:top w:val="none" w:sz="0" w:space="0" w:color="auto"/>
            <w:left w:val="none" w:sz="0" w:space="0" w:color="auto"/>
            <w:bottom w:val="none" w:sz="0" w:space="0" w:color="auto"/>
            <w:right w:val="none" w:sz="0" w:space="0" w:color="auto"/>
          </w:divBdr>
        </w:div>
        <w:div w:id="106776667">
          <w:marLeft w:val="640"/>
          <w:marRight w:val="0"/>
          <w:marTop w:val="0"/>
          <w:marBottom w:val="0"/>
          <w:divBdr>
            <w:top w:val="none" w:sz="0" w:space="0" w:color="auto"/>
            <w:left w:val="none" w:sz="0" w:space="0" w:color="auto"/>
            <w:bottom w:val="none" w:sz="0" w:space="0" w:color="auto"/>
            <w:right w:val="none" w:sz="0" w:space="0" w:color="auto"/>
          </w:divBdr>
        </w:div>
        <w:div w:id="184486871">
          <w:marLeft w:val="640"/>
          <w:marRight w:val="0"/>
          <w:marTop w:val="0"/>
          <w:marBottom w:val="0"/>
          <w:divBdr>
            <w:top w:val="none" w:sz="0" w:space="0" w:color="auto"/>
            <w:left w:val="none" w:sz="0" w:space="0" w:color="auto"/>
            <w:bottom w:val="none" w:sz="0" w:space="0" w:color="auto"/>
            <w:right w:val="none" w:sz="0" w:space="0" w:color="auto"/>
          </w:divBdr>
        </w:div>
        <w:div w:id="186213072">
          <w:marLeft w:val="640"/>
          <w:marRight w:val="0"/>
          <w:marTop w:val="0"/>
          <w:marBottom w:val="0"/>
          <w:divBdr>
            <w:top w:val="none" w:sz="0" w:space="0" w:color="auto"/>
            <w:left w:val="none" w:sz="0" w:space="0" w:color="auto"/>
            <w:bottom w:val="none" w:sz="0" w:space="0" w:color="auto"/>
            <w:right w:val="none" w:sz="0" w:space="0" w:color="auto"/>
          </w:divBdr>
        </w:div>
        <w:div w:id="211621992">
          <w:marLeft w:val="640"/>
          <w:marRight w:val="0"/>
          <w:marTop w:val="0"/>
          <w:marBottom w:val="0"/>
          <w:divBdr>
            <w:top w:val="none" w:sz="0" w:space="0" w:color="auto"/>
            <w:left w:val="none" w:sz="0" w:space="0" w:color="auto"/>
            <w:bottom w:val="none" w:sz="0" w:space="0" w:color="auto"/>
            <w:right w:val="none" w:sz="0" w:space="0" w:color="auto"/>
          </w:divBdr>
        </w:div>
        <w:div w:id="248001364">
          <w:marLeft w:val="640"/>
          <w:marRight w:val="0"/>
          <w:marTop w:val="0"/>
          <w:marBottom w:val="0"/>
          <w:divBdr>
            <w:top w:val="none" w:sz="0" w:space="0" w:color="auto"/>
            <w:left w:val="none" w:sz="0" w:space="0" w:color="auto"/>
            <w:bottom w:val="none" w:sz="0" w:space="0" w:color="auto"/>
            <w:right w:val="none" w:sz="0" w:space="0" w:color="auto"/>
          </w:divBdr>
        </w:div>
        <w:div w:id="323095985">
          <w:marLeft w:val="640"/>
          <w:marRight w:val="0"/>
          <w:marTop w:val="0"/>
          <w:marBottom w:val="0"/>
          <w:divBdr>
            <w:top w:val="none" w:sz="0" w:space="0" w:color="auto"/>
            <w:left w:val="none" w:sz="0" w:space="0" w:color="auto"/>
            <w:bottom w:val="none" w:sz="0" w:space="0" w:color="auto"/>
            <w:right w:val="none" w:sz="0" w:space="0" w:color="auto"/>
          </w:divBdr>
        </w:div>
        <w:div w:id="398940207">
          <w:marLeft w:val="640"/>
          <w:marRight w:val="0"/>
          <w:marTop w:val="0"/>
          <w:marBottom w:val="0"/>
          <w:divBdr>
            <w:top w:val="none" w:sz="0" w:space="0" w:color="auto"/>
            <w:left w:val="none" w:sz="0" w:space="0" w:color="auto"/>
            <w:bottom w:val="none" w:sz="0" w:space="0" w:color="auto"/>
            <w:right w:val="none" w:sz="0" w:space="0" w:color="auto"/>
          </w:divBdr>
        </w:div>
        <w:div w:id="426736187">
          <w:marLeft w:val="640"/>
          <w:marRight w:val="0"/>
          <w:marTop w:val="0"/>
          <w:marBottom w:val="0"/>
          <w:divBdr>
            <w:top w:val="none" w:sz="0" w:space="0" w:color="auto"/>
            <w:left w:val="none" w:sz="0" w:space="0" w:color="auto"/>
            <w:bottom w:val="none" w:sz="0" w:space="0" w:color="auto"/>
            <w:right w:val="none" w:sz="0" w:space="0" w:color="auto"/>
          </w:divBdr>
        </w:div>
        <w:div w:id="506016778">
          <w:marLeft w:val="640"/>
          <w:marRight w:val="0"/>
          <w:marTop w:val="0"/>
          <w:marBottom w:val="0"/>
          <w:divBdr>
            <w:top w:val="none" w:sz="0" w:space="0" w:color="auto"/>
            <w:left w:val="none" w:sz="0" w:space="0" w:color="auto"/>
            <w:bottom w:val="none" w:sz="0" w:space="0" w:color="auto"/>
            <w:right w:val="none" w:sz="0" w:space="0" w:color="auto"/>
          </w:divBdr>
        </w:div>
        <w:div w:id="542450712">
          <w:marLeft w:val="640"/>
          <w:marRight w:val="0"/>
          <w:marTop w:val="0"/>
          <w:marBottom w:val="0"/>
          <w:divBdr>
            <w:top w:val="none" w:sz="0" w:space="0" w:color="auto"/>
            <w:left w:val="none" w:sz="0" w:space="0" w:color="auto"/>
            <w:bottom w:val="none" w:sz="0" w:space="0" w:color="auto"/>
            <w:right w:val="none" w:sz="0" w:space="0" w:color="auto"/>
          </w:divBdr>
        </w:div>
        <w:div w:id="574975856">
          <w:marLeft w:val="640"/>
          <w:marRight w:val="0"/>
          <w:marTop w:val="0"/>
          <w:marBottom w:val="0"/>
          <w:divBdr>
            <w:top w:val="none" w:sz="0" w:space="0" w:color="auto"/>
            <w:left w:val="none" w:sz="0" w:space="0" w:color="auto"/>
            <w:bottom w:val="none" w:sz="0" w:space="0" w:color="auto"/>
            <w:right w:val="none" w:sz="0" w:space="0" w:color="auto"/>
          </w:divBdr>
        </w:div>
        <w:div w:id="621110612">
          <w:marLeft w:val="640"/>
          <w:marRight w:val="0"/>
          <w:marTop w:val="0"/>
          <w:marBottom w:val="0"/>
          <w:divBdr>
            <w:top w:val="none" w:sz="0" w:space="0" w:color="auto"/>
            <w:left w:val="none" w:sz="0" w:space="0" w:color="auto"/>
            <w:bottom w:val="none" w:sz="0" w:space="0" w:color="auto"/>
            <w:right w:val="none" w:sz="0" w:space="0" w:color="auto"/>
          </w:divBdr>
        </w:div>
        <w:div w:id="634213020">
          <w:marLeft w:val="640"/>
          <w:marRight w:val="0"/>
          <w:marTop w:val="0"/>
          <w:marBottom w:val="0"/>
          <w:divBdr>
            <w:top w:val="none" w:sz="0" w:space="0" w:color="auto"/>
            <w:left w:val="none" w:sz="0" w:space="0" w:color="auto"/>
            <w:bottom w:val="none" w:sz="0" w:space="0" w:color="auto"/>
            <w:right w:val="none" w:sz="0" w:space="0" w:color="auto"/>
          </w:divBdr>
        </w:div>
        <w:div w:id="679426889">
          <w:marLeft w:val="640"/>
          <w:marRight w:val="0"/>
          <w:marTop w:val="0"/>
          <w:marBottom w:val="0"/>
          <w:divBdr>
            <w:top w:val="none" w:sz="0" w:space="0" w:color="auto"/>
            <w:left w:val="none" w:sz="0" w:space="0" w:color="auto"/>
            <w:bottom w:val="none" w:sz="0" w:space="0" w:color="auto"/>
            <w:right w:val="none" w:sz="0" w:space="0" w:color="auto"/>
          </w:divBdr>
        </w:div>
        <w:div w:id="715393783">
          <w:marLeft w:val="640"/>
          <w:marRight w:val="0"/>
          <w:marTop w:val="0"/>
          <w:marBottom w:val="0"/>
          <w:divBdr>
            <w:top w:val="none" w:sz="0" w:space="0" w:color="auto"/>
            <w:left w:val="none" w:sz="0" w:space="0" w:color="auto"/>
            <w:bottom w:val="none" w:sz="0" w:space="0" w:color="auto"/>
            <w:right w:val="none" w:sz="0" w:space="0" w:color="auto"/>
          </w:divBdr>
        </w:div>
        <w:div w:id="739712428">
          <w:marLeft w:val="640"/>
          <w:marRight w:val="0"/>
          <w:marTop w:val="0"/>
          <w:marBottom w:val="0"/>
          <w:divBdr>
            <w:top w:val="none" w:sz="0" w:space="0" w:color="auto"/>
            <w:left w:val="none" w:sz="0" w:space="0" w:color="auto"/>
            <w:bottom w:val="none" w:sz="0" w:space="0" w:color="auto"/>
            <w:right w:val="none" w:sz="0" w:space="0" w:color="auto"/>
          </w:divBdr>
        </w:div>
        <w:div w:id="833228027">
          <w:marLeft w:val="640"/>
          <w:marRight w:val="0"/>
          <w:marTop w:val="0"/>
          <w:marBottom w:val="0"/>
          <w:divBdr>
            <w:top w:val="none" w:sz="0" w:space="0" w:color="auto"/>
            <w:left w:val="none" w:sz="0" w:space="0" w:color="auto"/>
            <w:bottom w:val="none" w:sz="0" w:space="0" w:color="auto"/>
            <w:right w:val="none" w:sz="0" w:space="0" w:color="auto"/>
          </w:divBdr>
        </w:div>
        <w:div w:id="918708583">
          <w:marLeft w:val="640"/>
          <w:marRight w:val="0"/>
          <w:marTop w:val="0"/>
          <w:marBottom w:val="0"/>
          <w:divBdr>
            <w:top w:val="none" w:sz="0" w:space="0" w:color="auto"/>
            <w:left w:val="none" w:sz="0" w:space="0" w:color="auto"/>
            <w:bottom w:val="none" w:sz="0" w:space="0" w:color="auto"/>
            <w:right w:val="none" w:sz="0" w:space="0" w:color="auto"/>
          </w:divBdr>
        </w:div>
        <w:div w:id="958487238">
          <w:marLeft w:val="640"/>
          <w:marRight w:val="0"/>
          <w:marTop w:val="0"/>
          <w:marBottom w:val="0"/>
          <w:divBdr>
            <w:top w:val="none" w:sz="0" w:space="0" w:color="auto"/>
            <w:left w:val="none" w:sz="0" w:space="0" w:color="auto"/>
            <w:bottom w:val="none" w:sz="0" w:space="0" w:color="auto"/>
            <w:right w:val="none" w:sz="0" w:space="0" w:color="auto"/>
          </w:divBdr>
        </w:div>
        <w:div w:id="1035160265">
          <w:marLeft w:val="640"/>
          <w:marRight w:val="0"/>
          <w:marTop w:val="0"/>
          <w:marBottom w:val="0"/>
          <w:divBdr>
            <w:top w:val="none" w:sz="0" w:space="0" w:color="auto"/>
            <w:left w:val="none" w:sz="0" w:space="0" w:color="auto"/>
            <w:bottom w:val="none" w:sz="0" w:space="0" w:color="auto"/>
            <w:right w:val="none" w:sz="0" w:space="0" w:color="auto"/>
          </w:divBdr>
        </w:div>
        <w:div w:id="1043215247">
          <w:marLeft w:val="640"/>
          <w:marRight w:val="0"/>
          <w:marTop w:val="0"/>
          <w:marBottom w:val="0"/>
          <w:divBdr>
            <w:top w:val="none" w:sz="0" w:space="0" w:color="auto"/>
            <w:left w:val="none" w:sz="0" w:space="0" w:color="auto"/>
            <w:bottom w:val="none" w:sz="0" w:space="0" w:color="auto"/>
            <w:right w:val="none" w:sz="0" w:space="0" w:color="auto"/>
          </w:divBdr>
        </w:div>
        <w:div w:id="1084229483">
          <w:marLeft w:val="640"/>
          <w:marRight w:val="0"/>
          <w:marTop w:val="0"/>
          <w:marBottom w:val="0"/>
          <w:divBdr>
            <w:top w:val="none" w:sz="0" w:space="0" w:color="auto"/>
            <w:left w:val="none" w:sz="0" w:space="0" w:color="auto"/>
            <w:bottom w:val="none" w:sz="0" w:space="0" w:color="auto"/>
            <w:right w:val="none" w:sz="0" w:space="0" w:color="auto"/>
          </w:divBdr>
        </w:div>
        <w:div w:id="1110276988">
          <w:marLeft w:val="640"/>
          <w:marRight w:val="0"/>
          <w:marTop w:val="0"/>
          <w:marBottom w:val="0"/>
          <w:divBdr>
            <w:top w:val="none" w:sz="0" w:space="0" w:color="auto"/>
            <w:left w:val="none" w:sz="0" w:space="0" w:color="auto"/>
            <w:bottom w:val="none" w:sz="0" w:space="0" w:color="auto"/>
            <w:right w:val="none" w:sz="0" w:space="0" w:color="auto"/>
          </w:divBdr>
        </w:div>
        <w:div w:id="1262955272">
          <w:marLeft w:val="640"/>
          <w:marRight w:val="0"/>
          <w:marTop w:val="0"/>
          <w:marBottom w:val="0"/>
          <w:divBdr>
            <w:top w:val="none" w:sz="0" w:space="0" w:color="auto"/>
            <w:left w:val="none" w:sz="0" w:space="0" w:color="auto"/>
            <w:bottom w:val="none" w:sz="0" w:space="0" w:color="auto"/>
            <w:right w:val="none" w:sz="0" w:space="0" w:color="auto"/>
          </w:divBdr>
        </w:div>
        <w:div w:id="1317611900">
          <w:marLeft w:val="640"/>
          <w:marRight w:val="0"/>
          <w:marTop w:val="0"/>
          <w:marBottom w:val="0"/>
          <w:divBdr>
            <w:top w:val="none" w:sz="0" w:space="0" w:color="auto"/>
            <w:left w:val="none" w:sz="0" w:space="0" w:color="auto"/>
            <w:bottom w:val="none" w:sz="0" w:space="0" w:color="auto"/>
            <w:right w:val="none" w:sz="0" w:space="0" w:color="auto"/>
          </w:divBdr>
        </w:div>
        <w:div w:id="1432975045">
          <w:marLeft w:val="640"/>
          <w:marRight w:val="0"/>
          <w:marTop w:val="0"/>
          <w:marBottom w:val="0"/>
          <w:divBdr>
            <w:top w:val="none" w:sz="0" w:space="0" w:color="auto"/>
            <w:left w:val="none" w:sz="0" w:space="0" w:color="auto"/>
            <w:bottom w:val="none" w:sz="0" w:space="0" w:color="auto"/>
            <w:right w:val="none" w:sz="0" w:space="0" w:color="auto"/>
          </w:divBdr>
        </w:div>
        <w:div w:id="1694307897">
          <w:marLeft w:val="640"/>
          <w:marRight w:val="0"/>
          <w:marTop w:val="0"/>
          <w:marBottom w:val="0"/>
          <w:divBdr>
            <w:top w:val="none" w:sz="0" w:space="0" w:color="auto"/>
            <w:left w:val="none" w:sz="0" w:space="0" w:color="auto"/>
            <w:bottom w:val="none" w:sz="0" w:space="0" w:color="auto"/>
            <w:right w:val="none" w:sz="0" w:space="0" w:color="auto"/>
          </w:divBdr>
        </w:div>
        <w:div w:id="1747916604">
          <w:marLeft w:val="640"/>
          <w:marRight w:val="0"/>
          <w:marTop w:val="0"/>
          <w:marBottom w:val="0"/>
          <w:divBdr>
            <w:top w:val="none" w:sz="0" w:space="0" w:color="auto"/>
            <w:left w:val="none" w:sz="0" w:space="0" w:color="auto"/>
            <w:bottom w:val="none" w:sz="0" w:space="0" w:color="auto"/>
            <w:right w:val="none" w:sz="0" w:space="0" w:color="auto"/>
          </w:divBdr>
        </w:div>
        <w:div w:id="1752390739">
          <w:marLeft w:val="640"/>
          <w:marRight w:val="0"/>
          <w:marTop w:val="0"/>
          <w:marBottom w:val="0"/>
          <w:divBdr>
            <w:top w:val="none" w:sz="0" w:space="0" w:color="auto"/>
            <w:left w:val="none" w:sz="0" w:space="0" w:color="auto"/>
            <w:bottom w:val="none" w:sz="0" w:space="0" w:color="auto"/>
            <w:right w:val="none" w:sz="0" w:space="0" w:color="auto"/>
          </w:divBdr>
        </w:div>
        <w:div w:id="1780561980">
          <w:marLeft w:val="640"/>
          <w:marRight w:val="0"/>
          <w:marTop w:val="0"/>
          <w:marBottom w:val="0"/>
          <w:divBdr>
            <w:top w:val="none" w:sz="0" w:space="0" w:color="auto"/>
            <w:left w:val="none" w:sz="0" w:space="0" w:color="auto"/>
            <w:bottom w:val="none" w:sz="0" w:space="0" w:color="auto"/>
            <w:right w:val="none" w:sz="0" w:space="0" w:color="auto"/>
          </w:divBdr>
        </w:div>
        <w:div w:id="1822304839">
          <w:marLeft w:val="640"/>
          <w:marRight w:val="0"/>
          <w:marTop w:val="0"/>
          <w:marBottom w:val="0"/>
          <w:divBdr>
            <w:top w:val="none" w:sz="0" w:space="0" w:color="auto"/>
            <w:left w:val="none" w:sz="0" w:space="0" w:color="auto"/>
            <w:bottom w:val="none" w:sz="0" w:space="0" w:color="auto"/>
            <w:right w:val="none" w:sz="0" w:space="0" w:color="auto"/>
          </w:divBdr>
        </w:div>
        <w:div w:id="1895659557">
          <w:marLeft w:val="640"/>
          <w:marRight w:val="0"/>
          <w:marTop w:val="0"/>
          <w:marBottom w:val="0"/>
          <w:divBdr>
            <w:top w:val="none" w:sz="0" w:space="0" w:color="auto"/>
            <w:left w:val="none" w:sz="0" w:space="0" w:color="auto"/>
            <w:bottom w:val="none" w:sz="0" w:space="0" w:color="auto"/>
            <w:right w:val="none" w:sz="0" w:space="0" w:color="auto"/>
          </w:divBdr>
        </w:div>
        <w:div w:id="1937131131">
          <w:marLeft w:val="640"/>
          <w:marRight w:val="0"/>
          <w:marTop w:val="0"/>
          <w:marBottom w:val="0"/>
          <w:divBdr>
            <w:top w:val="none" w:sz="0" w:space="0" w:color="auto"/>
            <w:left w:val="none" w:sz="0" w:space="0" w:color="auto"/>
            <w:bottom w:val="none" w:sz="0" w:space="0" w:color="auto"/>
            <w:right w:val="none" w:sz="0" w:space="0" w:color="auto"/>
          </w:divBdr>
        </w:div>
        <w:div w:id="2099671323">
          <w:marLeft w:val="640"/>
          <w:marRight w:val="0"/>
          <w:marTop w:val="0"/>
          <w:marBottom w:val="0"/>
          <w:divBdr>
            <w:top w:val="none" w:sz="0" w:space="0" w:color="auto"/>
            <w:left w:val="none" w:sz="0" w:space="0" w:color="auto"/>
            <w:bottom w:val="none" w:sz="0" w:space="0" w:color="auto"/>
            <w:right w:val="none" w:sz="0" w:space="0" w:color="auto"/>
          </w:divBdr>
        </w:div>
      </w:divsChild>
    </w:div>
    <w:div w:id="271715209">
      <w:marLeft w:val="640"/>
      <w:marRight w:val="0"/>
      <w:marTop w:val="0"/>
      <w:marBottom w:val="0"/>
      <w:divBdr>
        <w:top w:val="none" w:sz="0" w:space="0" w:color="auto"/>
        <w:left w:val="none" w:sz="0" w:space="0" w:color="auto"/>
        <w:bottom w:val="none" w:sz="0" w:space="0" w:color="auto"/>
        <w:right w:val="none" w:sz="0" w:space="0" w:color="auto"/>
      </w:divBdr>
    </w:div>
    <w:div w:id="272173721">
      <w:marLeft w:val="640"/>
      <w:marRight w:val="0"/>
      <w:marTop w:val="0"/>
      <w:marBottom w:val="0"/>
      <w:divBdr>
        <w:top w:val="none" w:sz="0" w:space="0" w:color="auto"/>
        <w:left w:val="none" w:sz="0" w:space="0" w:color="auto"/>
        <w:bottom w:val="none" w:sz="0" w:space="0" w:color="auto"/>
        <w:right w:val="none" w:sz="0" w:space="0" w:color="auto"/>
      </w:divBdr>
    </w:div>
    <w:div w:id="273098772">
      <w:bodyDiv w:val="1"/>
      <w:marLeft w:val="0"/>
      <w:marRight w:val="0"/>
      <w:marTop w:val="0"/>
      <w:marBottom w:val="0"/>
      <w:divBdr>
        <w:top w:val="none" w:sz="0" w:space="0" w:color="auto"/>
        <w:left w:val="none" w:sz="0" w:space="0" w:color="auto"/>
        <w:bottom w:val="none" w:sz="0" w:space="0" w:color="auto"/>
        <w:right w:val="none" w:sz="0" w:space="0" w:color="auto"/>
      </w:divBdr>
      <w:divsChild>
        <w:div w:id="83578669">
          <w:marLeft w:val="640"/>
          <w:marRight w:val="0"/>
          <w:marTop w:val="0"/>
          <w:marBottom w:val="0"/>
          <w:divBdr>
            <w:top w:val="none" w:sz="0" w:space="0" w:color="auto"/>
            <w:left w:val="none" w:sz="0" w:space="0" w:color="auto"/>
            <w:bottom w:val="none" w:sz="0" w:space="0" w:color="auto"/>
            <w:right w:val="none" w:sz="0" w:space="0" w:color="auto"/>
          </w:divBdr>
        </w:div>
        <w:div w:id="98374290">
          <w:marLeft w:val="640"/>
          <w:marRight w:val="0"/>
          <w:marTop w:val="0"/>
          <w:marBottom w:val="0"/>
          <w:divBdr>
            <w:top w:val="none" w:sz="0" w:space="0" w:color="auto"/>
            <w:left w:val="none" w:sz="0" w:space="0" w:color="auto"/>
            <w:bottom w:val="none" w:sz="0" w:space="0" w:color="auto"/>
            <w:right w:val="none" w:sz="0" w:space="0" w:color="auto"/>
          </w:divBdr>
        </w:div>
        <w:div w:id="103962074">
          <w:marLeft w:val="640"/>
          <w:marRight w:val="0"/>
          <w:marTop w:val="0"/>
          <w:marBottom w:val="0"/>
          <w:divBdr>
            <w:top w:val="none" w:sz="0" w:space="0" w:color="auto"/>
            <w:left w:val="none" w:sz="0" w:space="0" w:color="auto"/>
            <w:bottom w:val="none" w:sz="0" w:space="0" w:color="auto"/>
            <w:right w:val="none" w:sz="0" w:space="0" w:color="auto"/>
          </w:divBdr>
        </w:div>
        <w:div w:id="122113439">
          <w:marLeft w:val="640"/>
          <w:marRight w:val="0"/>
          <w:marTop w:val="0"/>
          <w:marBottom w:val="0"/>
          <w:divBdr>
            <w:top w:val="none" w:sz="0" w:space="0" w:color="auto"/>
            <w:left w:val="none" w:sz="0" w:space="0" w:color="auto"/>
            <w:bottom w:val="none" w:sz="0" w:space="0" w:color="auto"/>
            <w:right w:val="none" w:sz="0" w:space="0" w:color="auto"/>
          </w:divBdr>
        </w:div>
        <w:div w:id="126629771">
          <w:marLeft w:val="640"/>
          <w:marRight w:val="0"/>
          <w:marTop w:val="0"/>
          <w:marBottom w:val="0"/>
          <w:divBdr>
            <w:top w:val="none" w:sz="0" w:space="0" w:color="auto"/>
            <w:left w:val="none" w:sz="0" w:space="0" w:color="auto"/>
            <w:bottom w:val="none" w:sz="0" w:space="0" w:color="auto"/>
            <w:right w:val="none" w:sz="0" w:space="0" w:color="auto"/>
          </w:divBdr>
        </w:div>
        <w:div w:id="213733162">
          <w:marLeft w:val="640"/>
          <w:marRight w:val="0"/>
          <w:marTop w:val="0"/>
          <w:marBottom w:val="0"/>
          <w:divBdr>
            <w:top w:val="none" w:sz="0" w:space="0" w:color="auto"/>
            <w:left w:val="none" w:sz="0" w:space="0" w:color="auto"/>
            <w:bottom w:val="none" w:sz="0" w:space="0" w:color="auto"/>
            <w:right w:val="none" w:sz="0" w:space="0" w:color="auto"/>
          </w:divBdr>
        </w:div>
        <w:div w:id="308632970">
          <w:marLeft w:val="640"/>
          <w:marRight w:val="0"/>
          <w:marTop w:val="0"/>
          <w:marBottom w:val="0"/>
          <w:divBdr>
            <w:top w:val="none" w:sz="0" w:space="0" w:color="auto"/>
            <w:left w:val="none" w:sz="0" w:space="0" w:color="auto"/>
            <w:bottom w:val="none" w:sz="0" w:space="0" w:color="auto"/>
            <w:right w:val="none" w:sz="0" w:space="0" w:color="auto"/>
          </w:divBdr>
        </w:div>
        <w:div w:id="360281716">
          <w:marLeft w:val="640"/>
          <w:marRight w:val="0"/>
          <w:marTop w:val="0"/>
          <w:marBottom w:val="0"/>
          <w:divBdr>
            <w:top w:val="none" w:sz="0" w:space="0" w:color="auto"/>
            <w:left w:val="none" w:sz="0" w:space="0" w:color="auto"/>
            <w:bottom w:val="none" w:sz="0" w:space="0" w:color="auto"/>
            <w:right w:val="none" w:sz="0" w:space="0" w:color="auto"/>
          </w:divBdr>
        </w:div>
        <w:div w:id="506092837">
          <w:marLeft w:val="640"/>
          <w:marRight w:val="0"/>
          <w:marTop w:val="0"/>
          <w:marBottom w:val="0"/>
          <w:divBdr>
            <w:top w:val="none" w:sz="0" w:space="0" w:color="auto"/>
            <w:left w:val="none" w:sz="0" w:space="0" w:color="auto"/>
            <w:bottom w:val="none" w:sz="0" w:space="0" w:color="auto"/>
            <w:right w:val="none" w:sz="0" w:space="0" w:color="auto"/>
          </w:divBdr>
        </w:div>
        <w:div w:id="810906349">
          <w:marLeft w:val="640"/>
          <w:marRight w:val="0"/>
          <w:marTop w:val="0"/>
          <w:marBottom w:val="0"/>
          <w:divBdr>
            <w:top w:val="none" w:sz="0" w:space="0" w:color="auto"/>
            <w:left w:val="none" w:sz="0" w:space="0" w:color="auto"/>
            <w:bottom w:val="none" w:sz="0" w:space="0" w:color="auto"/>
            <w:right w:val="none" w:sz="0" w:space="0" w:color="auto"/>
          </w:divBdr>
        </w:div>
        <w:div w:id="886796642">
          <w:marLeft w:val="640"/>
          <w:marRight w:val="0"/>
          <w:marTop w:val="0"/>
          <w:marBottom w:val="0"/>
          <w:divBdr>
            <w:top w:val="none" w:sz="0" w:space="0" w:color="auto"/>
            <w:left w:val="none" w:sz="0" w:space="0" w:color="auto"/>
            <w:bottom w:val="none" w:sz="0" w:space="0" w:color="auto"/>
            <w:right w:val="none" w:sz="0" w:space="0" w:color="auto"/>
          </w:divBdr>
        </w:div>
        <w:div w:id="932857233">
          <w:marLeft w:val="640"/>
          <w:marRight w:val="0"/>
          <w:marTop w:val="0"/>
          <w:marBottom w:val="0"/>
          <w:divBdr>
            <w:top w:val="none" w:sz="0" w:space="0" w:color="auto"/>
            <w:left w:val="none" w:sz="0" w:space="0" w:color="auto"/>
            <w:bottom w:val="none" w:sz="0" w:space="0" w:color="auto"/>
            <w:right w:val="none" w:sz="0" w:space="0" w:color="auto"/>
          </w:divBdr>
        </w:div>
        <w:div w:id="1051003957">
          <w:marLeft w:val="640"/>
          <w:marRight w:val="0"/>
          <w:marTop w:val="0"/>
          <w:marBottom w:val="0"/>
          <w:divBdr>
            <w:top w:val="none" w:sz="0" w:space="0" w:color="auto"/>
            <w:left w:val="none" w:sz="0" w:space="0" w:color="auto"/>
            <w:bottom w:val="none" w:sz="0" w:space="0" w:color="auto"/>
            <w:right w:val="none" w:sz="0" w:space="0" w:color="auto"/>
          </w:divBdr>
        </w:div>
        <w:div w:id="1085953739">
          <w:marLeft w:val="640"/>
          <w:marRight w:val="0"/>
          <w:marTop w:val="0"/>
          <w:marBottom w:val="0"/>
          <w:divBdr>
            <w:top w:val="none" w:sz="0" w:space="0" w:color="auto"/>
            <w:left w:val="none" w:sz="0" w:space="0" w:color="auto"/>
            <w:bottom w:val="none" w:sz="0" w:space="0" w:color="auto"/>
            <w:right w:val="none" w:sz="0" w:space="0" w:color="auto"/>
          </w:divBdr>
        </w:div>
        <w:div w:id="1183477949">
          <w:marLeft w:val="640"/>
          <w:marRight w:val="0"/>
          <w:marTop w:val="0"/>
          <w:marBottom w:val="0"/>
          <w:divBdr>
            <w:top w:val="none" w:sz="0" w:space="0" w:color="auto"/>
            <w:left w:val="none" w:sz="0" w:space="0" w:color="auto"/>
            <w:bottom w:val="none" w:sz="0" w:space="0" w:color="auto"/>
            <w:right w:val="none" w:sz="0" w:space="0" w:color="auto"/>
          </w:divBdr>
        </w:div>
        <w:div w:id="1187601466">
          <w:marLeft w:val="640"/>
          <w:marRight w:val="0"/>
          <w:marTop w:val="0"/>
          <w:marBottom w:val="0"/>
          <w:divBdr>
            <w:top w:val="none" w:sz="0" w:space="0" w:color="auto"/>
            <w:left w:val="none" w:sz="0" w:space="0" w:color="auto"/>
            <w:bottom w:val="none" w:sz="0" w:space="0" w:color="auto"/>
            <w:right w:val="none" w:sz="0" w:space="0" w:color="auto"/>
          </w:divBdr>
        </w:div>
        <w:div w:id="1211265304">
          <w:marLeft w:val="640"/>
          <w:marRight w:val="0"/>
          <w:marTop w:val="0"/>
          <w:marBottom w:val="0"/>
          <w:divBdr>
            <w:top w:val="none" w:sz="0" w:space="0" w:color="auto"/>
            <w:left w:val="none" w:sz="0" w:space="0" w:color="auto"/>
            <w:bottom w:val="none" w:sz="0" w:space="0" w:color="auto"/>
            <w:right w:val="none" w:sz="0" w:space="0" w:color="auto"/>
          </w:divBdr>
        </w:div>
        <w:div w:id="1325163238">
          <w:marLeft w:val="640"/>
          <w:marRight w:val="0"/>
          <w:marTop w:val="0"/>
          <w:marBottom w:val="0"/>
          <w:divBdr>
            <w:top w:val="none" w:sz="0" w:space="0" w:color="auto"/>
            <w:left w:val="none" w:sz="0" w:space="0" w:color="auto"/>
            <w:bottom w:val="none" w:sz="0" w:space="0" w:color="auto"/>
            <w:right w:val="none" w:sz="0" w:space="0" w:color="auto"/>
          </w:divBdr>
        </w:div>
        <w:div w:id="1394889398">
          <w:marLeft w:val="640"/>
          <w:marRight w:val="0"/>
          <w:marTop w:val="0"/>
          <w:marBottom w:val="0"/>
          <w:divBdr>
            <w:top w:val="none" w:sz="0" w:space="0" w:color="auto"/>
            <w:left w:val="none" w:sz="0" w:space="0" w:color="auto"/>
            <w:bottom w:val="none" w:sz="0" w:space="0" w:color="auto"/>
            <w:right w:val="none" w:sz="0" w:space="0" w:color="auto"/>
          </w:divBdr>
        </w:div>
        <w:div w:id="1419525606">
          <w:marLeft w:val="640"/>
          <w:marRight w:val="0"/>
          <w:marTop w:val="0"/>
          <w:marBottom w:val="0"/>
          <w:divBdr>
            <w:top w:val="none" w:sz="0" w:space="0" w:color="auto"/>
            <w:left w:val="none" w:sz="0" w:space="0" w:color="auto"/>
            <w:bottom w:val="none" w:sz="0" w:space="0" w:color="auto"/>
            <w:right w:val="none" w:sz="0" w:space="0" w:color="auto"/>
          </w:divBdr>
        </w:div>
        <w:div w:id="1433017798">
          <w:marLeft w:val="640"/>
          <w:marRight w:val="0"/>
          <w:marTop w:val="0"/>
          <w:marBottom w:val="0"/>
          <w:divBdr>
            <w:top w:val="none" w:sz="0" w:space="0" w:color="auto"/>
            <w:left w:val="none" w:sz="0" w:space="0" w:color="auto"/>
            <w:bottom w:val="none" w:sz="0" w:space="0" w:color="auto"/>
            <w:right w:val="none" w:sz="0" w:space="0" w:color="auto"/>
          </w:divBdr>
        </w:div>
        <w:div w:id="1600328817">
          <w:marLeft w:val="640"/>
          <w:marRight w:val="0"/>
          <w:marTop w:val="0"/>
          <w:marBottom w:val="0"/>
          <w:divBdr>
            <w:top w:val="none" w:sz="0" w:space="0" w:color="auto"/>
            <w:left w:val="none" w:sz="0" w:space="0" w:color="auto"/>
            <w:bottom w:val="none" w:sz="0" w:space="0" w:color="auto"/>
            <w:right w:val="none" w:sz="0" w:space="0" w:color="auto"/>
          </w:divBdr>
        </w:div>
        <w:div w:id="1612274111">
          <w:marLeft w:val="640"/>
          <w:marRight w:val="0"/>
          <w:marTop w:val="0"/>
          <w:marBottom w:val="0"/>
          <w:divBdr>
            <w:top w:val="none" w:sz="0" w:space="0" w:color="auto"/>
            <w:left w:val="none" w:sz="0" w:space="0" w:color="auto"/>
            <w:bottom w:val="none" w:sz="0" w:space="0" w:color="auto"/>
            <w:right w:val="none" w:sz="0" w:space="0" w:color="auto"/>
          </w:divBdr>
        </w:div>
        <w:div w:id="1727414467">
          <w:marLeft w:val="640"/>
          <w:marRight w:val="0"/>
          <w:marTop w:val="0"/>
          <w:marBottom w:val="0"/>
          <w:divBdr>
            <w:top w:val="none" w:sz="0" w:space="0" w:color="auto"/>
            <w:left w:val="none" w:sz="0" w:space="0" w:color="auto"/>
            <w:bottom w:val="none" w:sz="0" w:space="0" w:color="auto"/>
            <w:right w:val="none" w:sz="0" w:space="0" w:color="auto"/>
          </w:divBdr>
        </w:div>
        <w:div w:id="1746996902">
          <w:marLeft w:val="640"/>
          <w:marRight w:val="0"/>
          <w:marTop w:val="0"/>
          <w:marBottom w:val="0"/>
          <w:divBdr>
            <w:top w:val="none" w:sz="0" w:space="0" w:color="auto"/>
            <w:left w:val="none" w:sz="0" w:space="0" w:color="auto"/>
            <w:bottom w:val="none" w:sz="0" w:space="0" w:color="auto"/>
            <w:right w:val="none" w:sz="0" w:space="0" w:color="auto"/>
          </w:divBdr>
        </w:div>
        <w:div w:id="2026708860">
          <w:marLeft w:val="640"/>
          <w:marRight w:val="0"/>
          <w:marTop w:val="0"/>
          <w:marBottom w:val="0"/>
          <w:divBdr>
            <w:top w:val="none" w:sz="0" w:space="0" w:color="auto"/>
            <w:left w:val="none" w:sz="0" w:space="0" w:color="auto"/>
            <w:bottom w:val="none" w:sz="0" w:space="0" w:color="auto"/>
            <w:right w:val="none" w:sz="0" w:space="0" w:color="auto"/>
          </w:divBdr>
        </w:div>
        <w:div w:id="2116248127">
          <w:marLeft w:val="640"/>
          <w:marRight w:val="0"/>
          <w:marTop w:val="0"/>
          <w:marBottom w:val="0"/>
          <w:divBdr>
            <w:top w:val="none" w:sz="0" w:space="0" w:color="auto"/>
            <w:left w:val="none" w:sz="0" w:space="0" w:color="auto"/>
            <w:bottom w:val="none" w:sz="0" w:space="0" w:color="auto"/>
            <w:right w:val="none" w:sz="0" w:space="0" w:color="auto"/>
          </w:divBdr>
        </w:div>
        <w:div w:id="2130976862">
          <w:marLeft w:val="640"/>
          <w:marRight w:val="0"/>
          <w:marTop w:val="0"/>
          <w:marBottom w:val="0"/>
          <w:divBdr>
            <w:top w:val="none" w:sz="0" w:space="0" w:color="auto"/>
            <w:left w:val="none" w:sz="0" w:space="0" w:color="auto"/>
            <w:bottom w:val="none" w:sz="0" w:space="0" w:color="auto"/>
            <w:right w:val="none" w:sz="0" w:space="0" w:color="auto"/>
          </w:divBdr>
        </w:div>
        <w:div w:id="2141146922">
          <w:marLeft w:val="640"/>
          <w:marRight w:val="0"/>
          <w:marTop w:val="0"/>
          <w:marBottom w:val="0"/>
          <w:divBdr>
            <w:top w:val="none" w:sz="0" w:space="0" w:color="auto"/>
            <w:left w:val="none" w:sz="0" w:space="0" w:color="auto"/>
            <w:bottom w:val="none" w:sz="0" w:space="0" w:color="auto"/>
            <w:right w:val="none" w:sz="0" w:space="0" w:color="auto"/>
          </w:divBdr>
        </w:div>
      </w:divsChild>
    </w:div>
    <w:div w:id="273825433">
      <w:bodyDiv w:val="1"/>
      <w:marLeft w:val="0"/>
      <w:marRight w:val="0"/>
      <w:marTop w:val="0"/>
      <w:marBottom w:val="0"/>
      <w:divBdr>
        <w:top w:val="none" w:sz="0" w:space="0" w:color="auto"/>
        <w:left w:val="none" w:sz="0" w:space="0" w:color="auto"/>
        <w:bottom w:val="none" w:sz="0" w:space="0" w:color="auto"/>
        <w:right w:val="none" w:sz="0" w:space="0" w:color="auto"/>
      </w:divBdr>
      <w:divsChild>
        <w:div w:id="37359176">
          <w:marLeft w:val="640"/>
          <w:marRight w:val="0"/>
          <w:marTop w:val="0"/>
          <w:marBottom w:val="0"/>
          <w:divBdr>
            <w:top w:val="none" w:sz="0" w:space="0" w:color="auto"/>
            <w:left w:val="none" w:sz="0" w:space="0" w:color="auto"/>
            <w:bottom w:val="none" w:sz="0" w:space="0" w:color="auto"/>
            <w:right w:val="none" w:sz="0" w:space="0" w:color="auto"/>
          </w:divBdr>
        </w:div>
        <w:div w:id="44523997">
          <w:marLeft w:val="640"/>
          <w:marRight w:val="0"/>
          <w:marTop w:val="0"/>
          <w:marBottom w:val="0"/>
          <w:divBdr>
            <w:top w:val="none" w:sz="0" w:space="0" w:color="auto"/>
            <w:left w:val="none" w:sz="0" w:space="0" w:color="auto"/>
            <w:bottom w:val="none" w:sz="0" w:space="0" w:color="auto"/>
            <w:right w:val="none" w:sz="0" w:space="0" w:color="auto"/>
          </w:divBdr>
        </w:div>
        <w:div w:id="108822365">
          <w:marLeft w:val="640"/>
          <w:marRight w:val="0"/>
          <w:marTop w:val="0"/>
          <w:marBottom w:val="0"/>
          <w:divBdr>
            <w:top w:val="none" w:sz="0" w:space="0" w:color="auto"/>
            <w:left w:val="none" w:sz="0" w:space="0" w:color="auto"/>
            <w:bottom w:val="none" w:sz="0" w:space="0" w:color="auto"/>
            <w:right w:val="none" w:sz="0" w:space="0" w:color="auto"/>
          </w:divBdr>
        </w:div>
        <w:div w:id="113450079">
          <w:marLeft w:val="640"/>
          <w:marRight w:val="0"/>
          <w:marTop w:val="0"/>
          <w:marBottom w:val="0"/>
          <w:divBdr>
            <w:top w:val="none" w:sz="0" w:space="0" w:color="auto"/>
            <w:left w:val="none" w:sz="0" w:space="0" w:color="auto"/>
            <w:bottom w:val="none" w:sz="0" w:space="0" w:color="auto"/>
            <w:right w:val="none" w:sz="0" w:space="0" w:color="auto"/>
          </w:divBdr>
        </w:div>
        <w:div w:id="198278482">
          <w:marLeft w:val="640"/>
          <w:marRight w:val="0"/>
          <w:marTop w:val="0"/>
          <w:marBottom w:val="0"/>
          <w:divBdr>
            <w:top w:val="none" w:sz="0" w:space="0" w:color="auto"/>
            <w:left w:val="none" w:sz="0" w:space="0" w:color="auto"/>
            <w:bottom w:val="none" w:sz="0" w:space="0" w:color="auto"/>
            <w:right w:val="none" w:sz="0" w:space="0" w:color="auto"/>
          </w:divBdr>
        </w:div>
        <w:div w:id="346829265">
          <w:marLeft w:val="640"/>
          <w:marRight w:val="0"/>
          <w:marTop w:val="0"/>
          <w:marBottom w:val="0"/>
          <w:divBdr>
            <w:top w:val="none" w:sz="0" w:space="0" w:color="auto"/>
            <w:left w:val="none" w:sz="0" w:space="0" w:color="auto"/>
            <w:bottom w:val="none" w:sz="0" w:space="0" w:color="auto"/>
            <w:right w:val="none" w:sz="0" w:space="0" w:color="auto"/>
          </w:divBdr>
        </w:div>
        <w:div w:id="377946222">
          <w:marLeft w:val="640"/>
          <w:marRight w:val="0"/>
          <w:marTop w:val="0"/>
          <w:marBottom w:val="0"/>
          <w:divBdr>
            <w:top w:val="none" w:sz="0" w:space="0" w:color="auto"/>
            <w:left w:val="none" w:sz="0" w:space="0" w:color="auto"/>
            <w:bottom w:val="none" w:sz="0" w:space="0" w:color="auto"/>
            <w:right w:val="none" w:sz="0" w:space="0" w:color="auto"/>
          </w:divBdr>
        </w:div>
        <w:div w:id="391656764">
          <w:marLeft w:val="640"/>
          <w:marRight w:val="0"/>
          <w:marTop w:val="0"/>
          <w:marBottom w:val="0"/>
          <w:divBdr>
            <w:top w:val="none" w:sz="0" w:space="0" w:color="auto"/>
            <w:left w:val="none" w:sz="0" w:space="0" w:color="auto"/>
            <w:bottom w:val="none" w:sz="0" w:space="0" w:color="auto"/>
            <w:right w:val="none" w:sz="0" w:space="0" w:color="auto"/>
          </w:divBdr>
        </w:div>
        <w:div w:id="420836146">
          <w:marLeft w:val="640"/>
          <w:marRight w:val="0"/>
          <w:marTop w:val="0"/>
          <w:marBottom w:val="0"/>
          <w:divBdr>
            <w:top w:val="none" w:sz="0" w:space="0" w:color="auto"/>
            <w:left w:val="none" w:sz="0" w:space="0" w:color="auto"/>
            <w:bottom w:val="none" w:sz="0" w:space="0" w:color="auto"/>
            <w:right w:val="none" w:sz="0" w:space="0" w:color="auto"/>
          </w:divBdr>
        </w:div>
        <w:div w:id="459373635">
          <w:marLeft w:val="640"/>
          <w:marRight w:val="0"/>
          <w:marTop w:val="0"/>
          <w:marBottom w:val="0"/>
          <w:divBdr>
            <w:top w:val="none" w:sz="0" w:space="0" w:color="auto"/>
            <w:left w:val="none" w:sz="0" w:space="0" w:color="auto"/>
            <w:bottom w:val="none" w:sz="0" w:space="0" w:color="auto"/>
            <w:right w:val="none" w:sz="0" w:space="0" w:color="auto"/>
          </w:divBdr>
        </w:div>
        <w:div w:id="503009643">
          <w:marLeft w:val="640"/>
          <w:marRight w:val="0"/>
          <w:marTop w:val="0"/>
          <w:marBottom w:val="0"/>
          <w:divBdr>
            <w:top w:val="none" w:sz="0" w:space="0" w:color="auto"/>
            <w:left w:val="none" w:sz="0" w:space="0" w:color="auto"/>
            <w:bottom w:val="none" w:sz="0" w:space="0" w:color="auto"/>
            <w:right w:val="none" w:sz="0" w:space="0" w:color="auto"/>
          </w:divBdr>
        </w:div>
        <w:div w:id="515653022">
          <w:marLeft w:val="640"/>
          <w:marRight w:val="0"/>
          <w:marTop w:val="0"/>
          <w:marBottom w:val="0"/>
          <w:divBdr>
            <w:top w:val="none" w:sz="0" w:space="0" w:color="auto"/>
            <w:left w:val="none" w:sz="0" w:space="0" w:color="auto"/>
            <w:bottom w:val="none" w:sz="0" w:space="0" w:color="auto"/>
            <w:right w:val="none" w:sz="0" w:space="0" w:color="auto"/>
          </w:divBdr>
        </w:div>
        <w:div w:id="517811526">
          <w:marLeft w:val="640"/>
          <w:marRight w:val="0"/>
          <w:marTop w:val="0"/>
          <w:marBottom w:val="0"/>
          <w:divBdr>
            <w:top w:val="none" w:sz="0" w:space="0" w:color="auto"/>
            <w:left w:val="none" w:sz="0" w:space="0" w:color="auto"/>
            <w:bottom w:val="none" w:sz="0" w:space="0" w:color="auto"/>
            <w:right w:val="none" w:sz="0" w:space="0" w:color="auto"/>
          </w:divBdr>
        </w:div>
        <w:div w:id="641272939">
          <w:marLeft w:val="640"/>
          <w:marRight w:val="0"/>
          <w:marTop w:val="0"/>
          <w:marBottom w:val="0"/>
          <w:divBdr>
            <w:top w:val="none" w:sz="0" w:space="0" w:color="auto"/>
            <w:left w:val="none" w:sz="0" w:space="0" w:color="auto"/>
            <w:bottom w:val="none" w:sz="0" w:space="0" w:color="auto"/>
            <w:right w:val="none" w:sz="0" w:space="0" w:color="auto"/>
          </w:divBdr>
        </w:div>
        <w:div w:id="664361477">
          <w:marLeft w:val="640"/>
          <w:marRight w:val="0"/>
          <w:marTop w:val="0"/>
          <w:marBottom w:val="0"/>
          <w:divBdr>
            <w:top w:val="none" w:sz="0" w:space="0" w:color="auto"/>
            <w:left w:val="none" w:sz="0" w:space="0" w:color="auto"/>
            <w:bottom w:val="none" w:sz="0" w:space="0" w:color="auto"/>
            <w:right w:val="none" w:sz="0" w:space="0" w:color="auto"/>
          </w:divBdr>
        </w:div>
        <w:div w:id="673344262">
          <w:marLeft w:val="640"/>
          <w:marRight w:val="0"/>
          <w:marTop w:val="0"/>
          <w:marBottom w:val="0"/>
          <w:divBdr>
            <w:top w:val="none" w:sz="0" w:space="0" w:color="auto"/>
            <w:left w:val="none" w:sz="0" w:space="0" w:color="auto"/>
            <w:bottom w:val="none" w:sz="0" w:space="0" w:color="auto"/>
            <w:right w:val="none" w:sz="0" w:space="0" w:color="auto"/>
          </w:divBdr>
        </w:div>
        <w:div w:id="820004564">
          <w:marLeft w:val="640"/>
          <w:marRight w:val="0"/>
          <w:marTop w:val="0"/>
          <w:marBottom w:val="0"/>
          <w:divBdr>
            <w:top w:val="none" w:sz="0" w:space="0" w:color="auto"/>
            <w:left w:val="none" w:sz="0" w:space="0" w:color="auto"/>
            <w:bottom w:val="none" w:sz="0" w:space="0" w:color="auto"/>
            <w:right w:val="none" w:sz="0" w:space="0" w:color="auto"/>
          </w:divBdr>
        </w:div>
        <w:div w:id="964391159">
          <w:marLeft w:val="640"/>
          <w:marRight w:val="0"/>
          <w:marTop w:val="0"/>
          <w:marBottom w:val="0"/>
          <w:divBdr>
            <w:top w:val="none" w:sz="0" w:space="0" w:color="auto"/>
            <w:left w:val="none" w:sz="0" w:space="0" w:color="auto"/>
            <w:bottom w:val="none" w:sz="0" w:space="0" w:color="auto"/>
            <w:right w:val="none" w:sz="0" w:space="0" w:color="auto"/>
          </w:divBdr>
        </w:div>
        <w:div w:id="1195115492">
          <w:marLeft w:val="640"/>
          <w:marRight w:val="0"/>
          <w:marTop w:val="0"/>
          <w:marBottom w:val="0"/>
          <w:divBdr>
            <w:top w:val="none" w:sz="0" w:space="0" w:color="auto"/>
            <w:left w:val="none" w:sz="0" w:space="0" w:color="auto"/>
            <w:bottom w:val="none" w:sz="0" w:space="0" w:color="auto"/>
            <w:right w:val="none" w:sz="0" w:space="0" w:color="auto"/>
          </w:divBdr>
        </w:div>
        <w:div w:id="1384989862">
          <w:marLeft w:val="640"/>
          <w:marRight w:val="0"/>
          <w:marTop w:val="0"/>
          <w:marBottom w:val="0"/>
          <w:divBdr>
            <w:top w:val="none" w:sz="0" w:space="0" w:color="auto"/>
            <w:left w:val="none" w:sz="0" w:space="0" w:color="auto"/>
            <w:bottom w:val="none" w:sz="0" w:space="0" w:color="auto"/>
            <w:right w:val="none" w:sz="0" w:space="0" w:color="auto"/>
          </w:divBdr>
        </w:div>
        <w:div w:id="1389188161">
          <w:marLeft w:val="640"/>
          <w:marRight w:val="0"/>
          <w:marTop w:val="0"/>
          <w:marBottom w:val="0"/>
          <w:divBdr>
            <w:top w:val="none" w:sz="0" w:space="0" w:color="auto"/>
            <w:left w:val="none" w:sz="0" w:space="0" w:color="auto"/>
            <w:bottom w:val="none" w:sz="0" w:space="0" w:color="auto"/>
            <w:right w:val="none" w:sz="0" w:space="0" w:color="auto"/>
          </w:divBdr>
        </w:div>
        <w:div w:id="1478113449">
          <w:marLeft w:val="640"/>
          <w:marRight w:val="0"/>
          <w:marTop w:val="0"/>
          <w:marBottom w:val="0"/>
          <w:divBdr>
            <w:top w:val="none" w:sz="0" w:space="0" w:color="auto"/>
            <w:left w:val="none" w:sz="0" w:space="0" w:color="auto"/>
            <w:bottom w:val="none" w:sz="0" w:space="0" w:color="auto"/>
            <w:right w:val="none" w:sz="0" w:space="0" w:color="auto"/>
          </w:divBdr>
        </w:div>
        <w:div w:id="1601915265">
          <w:marLeft w:val="640"/>
          <w:marRight w:val="0"/>
          <w:marTop w:val="0"/>
          <w:marBottom w:val="0"/>
          <w:divBdr>
            <w:top w:val="none" w:sz="0" w:space="0" w:color="auto"/>
            <w:left w:val="none" w:sz="0" w:space="0" w:color="auto"/>
            <w:bottom w:val="none" w:sz="0" w:space="0" w:color="auto"/>
            <w:right w:val="none" w:sz="0" w:space="0" w:color="auto"/>
          </w:divBdr>
        </w:div>
        <w:div w:id="1767075086">
          <w:marLeft w:val="640"/>
          <w:marRight w:val="0"/>
          <w:marTop w:val="0"/>
          <w:marBottom w:val="0"/>
          <w:divBdr>
            <w:top w:val="none" w:sz="0" w:space="0" w:color="auto"/>
            <w:left w:val="none" w:sz="0" w:space="0" w:color="auto"/>
            <w:bottom w:val="none" w:sz="0" w:space="0" w:color="auto"/>
            <w:right w:val="none" w:sz="0" w:space="0" w:color="auto"/>
          </w:divBdr>
        </w:div>
        <w:div w:id="1772235375">
          <w:marLeft w:val="640"/>
          <w:marRight w:val="0"/>
          <w:marTop w:val="0"/>
          <w:marBottom w:val="0"/>
          <w:divBdr>
            <w:top w:val="none" w:sz="0" w:space="0" w:color="auto"/>
            <w:left w:val="none" w:sz="0" w:space="0" w:color="auto"/>
            <w:bottom w:val="none" w:sz="0" w:space="0" w:color="auto"/>
            <w:right w:val="none" w:sz="0" w:space="0" w:color="auto"/>
          </w:divBdr>
        </w:div>
        <w:div w:id="1806652515">
          <w:marLeft w:val="640"/>
          <w:marRight w:val="0"/>
          <w:marTop w:val="0"/>
          <w:marBottom w:val="0"/>
          <w:divBdr>
            <w:top w:val="none" w:sz="0" w:space="0" w:color="auto"/>
            <w:left w:val="none" w:sz="0" w:space="0" w:color="auto"/>
            <w:bottom w:val="none" w:sz="0" w:space="0" w:color="auto"/>
            <w:right w:val="none" w:sz="0" w:space="0" w:color="auto"/>
          </w:divBdr>
        </w:div>
        <w:div w:id="1898123167">
          <w:marLeft w:val="640"/>
          <w:marRight w:val="0"/>
          <w:marTop w:val="0"/>
          <w:marBottom w:val="0"/>
          <w:divBdr>
            <w:top w:val="none" w:sz="0" w:space="0" w:color="auto"/>
            <w:left w:val="none" w:sz="0" w:space="0" w:color="auto"/>
            <w:bottom w:val="none" w:sz="0" w:space="0" w:color="auto"/>
            <w:right w:val="none" w:sz="0" w:space="0" w:color="auto"/>
          </w:divBdr>
        </w:div>
        <w:div w:id="1912348352">
          <w:marLeft w:val="640"/>
          <w:marRight w:val="0"/>
          <w:marTop w:val="0"/>
          <w:marBottom w:val="0"/>
          <w:divBdr>
            <w:top w:val="none" w:sz="0" w:space="0" w:color="auto"/>
            <w:left w:val="none" w:sz="0" w:space="0" w:color="auto"/>
            <w:bottom w:val="none" w:sz="0" w:space="0" w:color="auto"/>
            <w:right w:val="none" w:sz="0" w:space="0" w:color="auto"/>
          </w:divBdr>
        </w:div>
        <w:div w:id="2061972069">
          <w:marLeft w:val="640"/>
          <w:marRight w:val="0"/>
          <w:marTop w:val="0"/>
          <w:marBottom w:val="0"/>
          <w:divBdr>
            <w:top w:val="none" w:sz="0" w:space="0" w:color="auto"/>
            <w:left w:val="none" w:sz="0" w:space="0" w:color="auto"/>
            <w:bottom w:val="none" w:sz="0" w:space="0" w:color="auto"/>
            <w:right w:val="none" w:sz="0" w:space="0" w:color="auto"/>
          </w:divBdr>
        </w:div>
        <w:div w:id="2066366983">
          <w:marLeft w:val="640"/>
          <w:marRight w:val="0"/>
          <w:marTop w:val="0"/>
          <w:marBottom w:val="0"/>
          <w:divBdr>
            <w:top w:val="none" w:sz="0" w:space="0" w:color="auto"/>
            <w:left w:val="none" w:sz="0" w:space="0" w:color="auto"/>
            <w:bottom w:val="none" w:sz="0" w:space="0" w:color="auto"/>
            <w:right w:val="none" w:sz="0" w:space="0" w:color="auto"/>
          </w:divBdr>
        </w:div>
      </w:divsChild>
    </w:div>
    <w:div w:id="276759729">
      <w:marLeft w:val="640"/>
      <w:marRight w:val="0"/>
      <w:marTop w:val="0"/>
      <w:marBottom w:val="0"/>
      <w:divBdr>
        <w:top w:val="none" w:sz="0" w:space="0" w:color="auto"/>
        <w:left w:val="none" w:sz="0" w:space="0" w:color="auto"/>
        <w:bottom w:val="none" w:sz="0" w:space="0" w:color="auto"/>
        <w:right w:val="none" w:sz="0" w:space="0" w:color="auto"/>
      </w:divBdr>
    </w:div>
    <w:div w:id="277415305">
      <w:bodyDiv w:val="1"/>
      <w:marLeft w:val="0"/>
      <w:marRight w:val="0"/>
      <w:marTop w:val="0"/>
      <w:marBottom w:val="0"/>
      <w:divBdr>
        <w:top w:val="none" w:sz="0" w:space="0" w:color="auto"/>
        <w:left w:val="none" w:sz="0" w:space="0" w:color="auto"/>
        <w:bottom w:val="none" w:sz="0" w:space="0" w:color="auto"/>
        <w:right w:val="none" w:sz="0" w:space="0" w:color="auto"/>
      </w:divBdr>
      <w:divsChild>
        <w:div w:id="53046243">
          <w:marLeft w:val="640"/>
          <w:marRight w:val="0"/>
          <w:marTop w:val="0"/>
          <w:marBottom w:val="0"/>
          <w:divBdr>
            <w:top w:val="none" w:sz="0" w:space="0" w:color="auto"/>
            <w:left w:val="none" w:sz="0" w:space="0" w:color="auto"/>
            <w:bottom w:val="none" w:sz="0" w:space="0" w:color="auto"/>
            <w:right w:val="none" w:sz="0" w:space="0" w:color="auto"/>
          </w:divBdr>
        </w:div>
        <w:div w:id="289360305">
          <w:marLeft w:val="640"/>
          <w:marRight w:val="0"/>
          <w:marTop w:val="0"/>
          <w:marBottom w:val="0"/>
          <w:divBdr>
            <w:top w:val="none" w:sz="0" w:space="0" w:color="auto"/>
            <w:left w:val="none" w:sz="0" w:space="0" w:color="auto"/>
            <w:bottom w:val="none" w:sz="0" w:space="0" w:color="auto"/>
            <w:right w:val="none" w:sz="0" w:space="0" w:color="auto"/>
          </w:divBdr>
        </w:div>
        <w:div w:id="311562865">
          <w:marLeft w:val="640"/>
          <w:marRight w:val="0"/>
          <w:marTop w:val="0"/>
          <w:marBottom w:val="0"/>
          <w:divBdr>
            <w:top w:val="none" w:sz="0" w:space="0" w:color="auto"/>
            <w:left w:val="none" w:sz="0" w:space="0" w:color="auto"/>
            <w:bottom w:val="none" w:sz="0" w:space="0" w:color="auto"/>
            <w:right w:val="none" w:sz="0" w:space="0" w:color="auto"/>
          </w:divBdr>
        </w:div>
        <w:div w:id="333924053">
          <w:marLeft w:val="640"/>
          <w:marRight w:val="0"/>
          <w:marTop w:val="0"/>
          <w:marBottom w:val="0"/>
          <w:divBdr>
            <w:top w:val="none" w:sz="0" w:space="0" w:color="auto"/>
            <w:left w:val="none" w:sz="0" w:space="0" w:color="auto"/>
            <w:bottom w:val="none" w:sz="0" w:space="0" w:color="auto"/>
            <w:right w:val="none" w:sz="0" w:space="0" w:color="auto"/>
          </w:divBdr>
        </w:div>
        <w:div w:id="353697915">
          <w:marLeft w:val="640"/>
          <w:marRight w:val="0"/>
          <w:marTop w:val="0"/>
          <w:marBottom w:val="0"/>
          <w:divBdr>
            <w:top w:val="none" w:sz="0" w:space="0" w:color="auto"/>
            <w:left w:val="none" w:sz="0" w:space="0" w:color="auto"/>
            <w:bottom w:val="none" w:sz="0" w:space="0" w:color="auto"/>
            <w:right w:val="none" w:sz="0" w:space="0" w:color="auto"/>
          </w:divBdr>
        </w:div>
        <w:div w:id="363599650">
          <w:marLeft w:val="640"/>
          <w:marRight w:val="0"/>
          <w:marTop w:val="0"/>
          <w:marBottom w:val="0"/>
          <w:divBdr>
            <w:top w:val="none" w:sz="0" w:space="0" w:color="auto"/>
            <w:left w:val="none" w:sz="0" w:space="0" w:color="auto"/>
            <w:bottom w:val="none" w:sz="0" w:space="0" w:color="auto"/>
            <w:right w:val="none" w:sz="0" w:space="0" w:color="auto"/>
          </w:divBdr>
        </w:div>
        <w:div w:id="414908824">
          <w:marLeft w:val="640"/>
          <w:marRight w:val="0"/>
          <w:marTop w:val="0"/>
          <w:marBottom w:val="0"/>
          <w:divBdr>
            <w:top w:val="none" w:sz="0" w:space="0" w:color="auto"/>
            <w:left w:val="none" w:sz="0" w:space="0" w:color="auto"/>
            <w:bottom w:val="none" w:sz="0" w:space="0" w:color="auto"/>
            <w:right w:val="none" w:sz="0" w:space="0" w:color="auto"/>
          </w:divBdr>
        </w:div>
        <w:div w:id="441459236">
          <w:marLeft w:val="640"/>
          <w:marRight w:val="0"/>
          <w:marTop w:val="0"/>
          <w:marBottom w:val="0"/>
          <w:divBdr>
            <w:top w:val="none" w:sz="0" w:space="0" w:color="auto"/>
            <w:left w:val="none" w:sz="0" w:space="0" w:color="auto"/>
            <w:bottom w:val="none" w:sz="0" w:space="0" w:color="auto"/>
            <w:right w:val="none" w:sz="0" w:space="0" w:color="auto"/>
          </w:divBdr>
        </w:div>
        <w:div w:id="450444403">
          <w:marLeft w:val="640"/>
          <w:marRight w:val="0"/>
          <w:marTop w:val="0"/>
          <w:marBottom w:val="0"/>
          <w:divBdr>
            <w:top w:val="none" w:sz="0" w:space="0" w:color="auto"/>
            <w:left w:val="none" w:sz="0" w:space="0" w:color="auto"/>
            <w:bottom w:val="none" w:sz="0" w:space="0" w:color="auto"/>
            <w:right w:val="none" w:sz="0" w:space="0" w:color="auto"/>
          </w:divBdr>
        </w:div>
        <w:div w:id="614142629">
          <w:marLeft w:val="640"/>
          <w:marRight w:val="0"/>
          <w:marTop w:val="0"/>
          <w:marBottom w:val="0"/>
          <w:divBdr>
            <w:top w:val="none" w:sz="0" w:space="0" w:color="auto"/>
            <w:left w:val="none" w:sz="0" w:space="0" w:color="auto"/>
            <w:bottom w:val="none" w:sz="0" w:space="0" w:color="auto"/>
            <w:right w:val="none" w:sz="0" w:space="0" w:color="auto"/>
          </w:divBdr>
        </w:div>
        <w:div w:id="700520610">
          <w:marLeft w:val="640"/>
          <w:marRight w:val="0"/>
          <w:marTop w:val="0"/>
          <w:marBottom w:val="0"/>
          <w:divBdr>
            <w:top w:val="none" w:sz="0" w:space="0" w:color="auto"/>
            <w:left w:val="none" w:sz="0" w:space="0" w:color="auto"/>
            <w:bottom w:val="none" w:sz="0" w:space="0" w:color="auto"/>
            <w:right w:val="none" w:sz="0" w:space="0" w:color="auto"/>
          </w:divBdr>
        </w:div>
        <w:div w:id="703362397">
          <w:marLeft w:val="640"/>
          <w:marRight w:val="0"/>
          <w:marTop w:val="0"/>
          <w:marBottom w:val="0"/>
          <w:divBdr>
            <w:top w:val="none" w:sz="0" w:space="0" w:color="auto"/>
            <w:left w:val="none" w:sz="0" w:space="0" w:color="auto"/>
            <w:bottom w:val="none" w:sz="0" w:space="0" w:color="auto"/>
            <w:right w:val="none" w:sz="0" w:space="0" w:color="auto"/>
          </w:divBdr>
        </w:div>
        <w:div w:id="848954717">
          <w:marLeft w:val="640"/>
          <w:marRight w:val="0"/>
          <w:marTop w:val="0"/>
          <w:marBottom w:val="0"/>
          <w:divBdr>
            <w:top w:val="none" w:sz="0" w:space="0" w:color="auto"/>
            <w:left w:val="none" w:sz="0" w:space="0" w:color="auto"/>
            <w:bottom w:val="none" w:sz="0" w:space="0" w:color="auto"/>
            <w:right w:val="none" w:sz="0" w:space="0" w:color="auto"/>
          </w:divBdr>
        </w:div>
        <w:div w:id="951135878">
          <w:marLeft w:val="640"/>
          <w:marRight w:val="0"/>
          <w:marTop w:val="0"/>
          <w:marBottom w:val="0"/>
          <w:divBdr>
            <w:top w:val="none" w:sz="0" w:space="0" w:color="auto"/>
            <w:left w:val="none" w:sz="0" w:space="0" w:color="auto"/>
            <w:bottom w:val="none" w:sz="0" w:space="0" w:color="auto"/>
            <w:right w:val="none" w:sz="0" w:space="0" w:color="auto"/>
          </w:divBdr>
        </w:div>
        <w:div w:id="982975544">
          <w:marLeft w:val="640"/>
          <w:marRight w:val="0"/>
          <w:marTop w:val="0"/>
          <w:marBottom w:val="0"/>
          <w:divBdr>
            <w:top w:val="none" w:sz="0" w:space="0" w:color="auto"/>
            <w:left w:val="none" w:sz="0" w:space="0" w:color="auto"/>
            <w:bottom w:val="none" w:sz="0" w:space="0" w:color="auto"/>
            <w:right w:val="none" w:sz="0" w:space="0" w:color="auto"/>
          </w:divBdr>
        </w:div>
        <w:div w:id="1018236711">
          <w:marLeft w:val="640"/>
          <w:marRight w:val="0"/>
          <w:marTop w:val="0"/>
          <w:marBottom w:val="0"/>
          <w:divBdr>
            <w:top w:val="none" w:sz="0" w:space="0" w:color="auto"/>
            <w:left w:val="none" w:sz="0" w:space="0" w:color="auto"/>
            <w:bottom w:val="none" w:sz="0" w:space="0" w:color="auto"/>
            <w:right w:val="none" w:sz="0" w:space="0" w:color="auto"/>
          </w:divBdr>
        </w:div>
        <w:div w:id="1027365667">
          <w:marLeft w:val="640"/>
          <w:marRight w:val="0"/>
          <w:marTop w:val="0"/>
          <w:marBottom w:val="0"/>
          <w:divBdr>
            <w:top w:val="none" w:sz="0" w:space="0" w:color="auto"/>
            <w:left w:val="none" w:sz="0" w:space="0" w:color="auto"/>
            <w:bottom w:val="none" w:sz="0" w:space="0" w:color="auto"/>
            <w:right w:val="none" w:sz="0" w:space="0" w:color="auto"/>
          </w:divBdr>
        </w:div>
        <w:div w:id="1059402310">
          <w:marLeft w:val="640"/>
          <w:marRight w:val="0"/>
          <w:marTop w:val="0"/>
          <w:marBottom w:val="0"/>
          <w:divBdr>
            <w:top w:val="none" w:sz="0" w:space="0" w:color="auto"/>
            <w:left w:val="none" w:sz="0" w:space="0" w:color="auto"/>
            <w:bottom w:val="none" w:sz="0" w:space="0" w:color="auto"/>
            <w:right w:val="none" w:sz="0" w:space="0" w:color="auto"/>
          </w:divBdr>
        </w:div>
        <w:div w:id="1098133488">
          <w:marLeft w:val="640"/>
          <w:marRight w:val="0"/>
          <w:marTop w:val="0"/>
          <w:marBottom w:val="0"/>
          <w:divBdr>
            <w:top w:val="none" w:sz="0" w:space="0" w:color="auto"/>
            <w:left w:val="none" w:sz="0" w:space="0" w:color="auto"/>
            <w:bottom w:val="none" w:sz="0" w:space="0" w:color="auto"/>
            <w:right w:val="none" w:sz="0" w:space="0" w:color="auto"/>
          </w:divBdr>
        </w:div>
        <w:div w:id="1110975925">
          <w:marLeft w:val="640"/>
          <w:marRight w:val="0"/>
          <w:marTop w:val="0"/>
          <w:marBottom w:val="0"/>
          <w:divBdr>
            <w:top w:val="none" w:sz="0" w:space="0" w:color="auto"/>
            <w:left w:val="none" w:sz="0" w:space="0" w:color="auto"/>
            <w:bottom w:val="none" w:sz="0" w:space="0" w:color="auto"/>
            <w:right w:val="none" w:sz="0" w:space="0" w:color="auto"/>
          </w:divBdr>
        </w:div>
        <w:div w:id="1122920803">
          <w:marLeft w:val="640"/>
          <w:marRight w:val="0"/>
          <w:marTop w:val="0"/>
          <w:marBottom w:val="0"/>
          <w:divBdr>
            <w:top w:val="none" w:sz="0" w:space="0" w:color="auto"/>
            <w:left w:val="none" w:sz="0" w:space="0" w:color="auto"/>
            <w:bottom w:val="none" w:sz="0" w:space="0" w:color="auto"/>
            <w:right w:val="none" w:sz="0" w:space="0" w:color="auto"/>
          </w:divBdr>
        </w:div>
        <w:div w:id="1128284273">
          <w:marLeft w:val="640"/>
          <w:marRight w:val="0"/>
          <w:marTop w:val="0"/>
          <w:marBottom w:val="0"/>
          <w:divBdr>
            <w:top w:val="none" w:sz="0" w:space="0" w:color="auto"/>
            <w:left w:val="none" w:sz="0" w:space="0" w:color="auto"/>
            <w:bottom w:val="none" w:sz="0" w:space="0" w:color="auto"/>
            <w:right w:val="none" w:sz="0" w:space="0" w:color="auto"/>
          </w:divBdr>
        </w:div>
        <w:div w:id="1145007509">
          <w:marLeft w:val="640"/>
          <w:marRight w:val="0"/>
          <w:marTop w:val="0"/>
          <w:marBottom w:val="0"/>
          <w:divBdr>
            <w:top w:val="none" w:sz="0" w:space="0" w:color="auto"/>
            <w:left w:val="none" w:sz="0" w:space="0" w:color="auto"/>
            <w:bottom w:val="none" w:sz="0" w:space="0" w:color="auto"/>
            <w:right w:val="none" w:sz="0" w:space="0" w:color="auto"/>
          </w:divBdr>
        </w:div>
        <w:div w:id="1178159994">
          <w:marLeft w:val="640"/>
          <w:marRight w:val="0"/>
          <w:marTop w:val="0"/>
          <w:marBottom w:val="0"/>
          <w:divBdr>
            <w:top w:val="none" w:sz="0" w:space="0" w:color="auto"/>
            <w:left w:val="none" w:sz="0" w:space="0" w:color="auto"/>
            <w:bottom w:val="none" w:sz="0" w:space="0" w:color="auto"/>
            <w:right w:val="none" w:sz="0" w:space="0" w:color="auto"/>
          </w:divBdr>
        </w:div>
        <w:div w:id="1204177015">
          <w:marLeft w:val="640"/>
          <w:marRight w:val="0"/>
          <w:marTop w:val="0"/>
          <w:marBottom w:val="0"/>
          <w:divBdr>
            <w:top w:val="none" w:sz="0" w:space="0" w:color="auto"/>
            <w:left w:val="none" w:sz="0" w:space="0" w:color="auto"/>
            <w:bottom w:val="none" w:sz="0" w:space="0" w:color="auto"/>
            <w:right w:val="none" w:sz="0" w:space="0" w:color="auto"/>
          </w:divBdr>
        </w:div>
        <w:div w:id="1251966212">
          <w:marLeft w:val="640"/>
          <w:marRight w:val="0"/>
          <w:marTop w:val="0"/>
          <w:marBottom w:val="0"/>
          <w:divBdr>
            <w:top w:val="none" w:sz="0" w:space="0" w:color="auto"/>
            <w:left w:val="none" w:sz="0" w:space="0" w:color="auto"/>
            <w:bottom w:val="none" w:sz="0" w:space="0" w:color="auto"/>
            <w:right w:val="none" w:sz="0" w:space="0" w:color="auto"/>
          </w:divBdr>
        </w:div>
        <w:div w:id="1261140564">
          <w:marLeft w:val="640"/>
          <w:marRight w:val="0"/>
          <w:marTop w:val="0"/>
          <w:marBottom w:val="0"/>
          <w:divBdr>
            <w:top w:val="none" w:sz="0" w:space="0" w:color="auto"/>
            <w:left w:val="none" w:sz="0" w:space="0" w:color="auto"/>
            <w:bottom w:val="none" w:sz="0" w:space="0" w:color="auto"/>
            <w:right w:val="none" w:sz="0" w:space="0" w:color="auto"/>
          </w:divBdr>
        </w:div>
        <w:div w:id="1437291919">
          <w:marLeft w:val="640"/>
          <w:marRight w:val="0"/>
          <w:marTop w:val="0"/>
          <w:marBottom w:val="0"/>
          <w:divBdr>
            <w:top w:val="none" w:sz="0" w:space="0" w:color="auto"/>
            <w:left w:val="none" w:sz="0" w:space="0" w:color="auto"/>
            <w:bottom w:val="none" w:sz="0" w:space="0" w:color="auto"/>
            <w:right w:val="none" w:sz="0" w:space="0" w:color="auto"/>
          </w:divBdr>
        </w:div>
        <w:div w:id="1480417132">
          <w:marLeft w:val="640"/>
          <w:marRight w:val="0"/>
          <w:marTop w:val="0"/>
          <w:marBottom w:val="0"/>
          <w:divBdr>
            <w:top w:val="none" w:sz="0" w:space="0" w:color="auto"/>
            <w:left w:val="none" w:sz="0" w:space="0" w:color="auto"/>
            <w:bottom w:val="none" w:sz="0" w:space="0" w:color="auto"/>
            <w:right w:val="none" w:sz="0" w:space="0" w:color="auto"/>
          </w:divBdr>
        </w:div>
        <w:div w:id="1652639053">
          <w:marLeft w:val="640"/>
          <w:marRight w:val="0"/>
          <w:marTop w:val="0"/>
          <w:marBottom w:val="0"/>
          <w:divBdr>
            <w:top w:val="none" w:sz="0" w:space="0" w:color="auto"/>
            <w:left w:val="none" w:sz="0" w:space="0" w:color="auto"/>
            <w:bottom w:val="none" w:sz="0" w:space="0" w:color="auto"/>
            <w:right w:val="none" w:sz="0" w:space="0" w:color="auto"/>
          </w:divBdr>
        </w:div>
        <w:div w:id="1685127785">
          <w:marLeft w:val="640"/>
          <w:marRight w:val="0"/>
          <w:marTop w:val="0"/>
          <w:marBottom w:val="0"/>
          <w:divBdr>
            <w:top w:val="none" w:sz="0" w:space="0" w:color="auto"/>
            <w:left w:val="none" w:sz="0" w:space="0" w:color="auto"/>
            <w:bottom w:val="none" w:sz="0" w:space="0" w:color="auto"/>
            <w:right w:val="none" w:sz="0" w:space="0" w:color="auto"/>
          </w:divBdr>
        </w:div>
        <w:div w:id="1728721399">
          <w:marLeft w:val="640"/>
          <w:marRight w:val="0"/>
          <w:marTop w:val="0"/>
          <w:marBottom w:val="0"/>
          <w:divBdr>
            <w:top w:val="none" w:sz="0" w:space="0" w:color="auto"/>
            <w:left w:val="none" w:sz="0" w:space="0" w:color="auto"/>
            <w:bottom w:val="none" w:sz="0" w:space="0" w:color="auto"/>
            <w:right w:val="none" w:sz="0" w:space="0" w:color="auto"/>
          </w:divBdr>
        </w:div>
        <w:div w:id="1744251697">
          <w:marLeft w:val="640"/>
          <w:marRight w:val="0"/>
          <w:marTop w:val="0"/>
          <w:marBottom w:val="0"/>
          <w:divBdr>
            <w:top w:val="none" w:sz="0" w:space="0" w:color="auto"/>
            <w:left w:val="none" w:sz="0" w:space="0" w:color="auto"/>
            <w:bottom w:val="none" w:sz="0" w:space="0" w:color="auto"/>
            <w:right w:val="none" w:sz="0" w:space="0" w:color="auto"/>
          </w:divBdr>
        </w:div>
        <w:div w:id="1765229503">
          <w:marLeft w:val="640"/>
          <w:marRight w:val="0"/>
          <w:marTop w:val="0"/>
          <w:marBottom w:val="0"/>
          <w:divBdr>
            <w:top w:val="none" w:sz="0" w:space="0" w:color="auto"/>
            <w:left w:val="none" w:sz="0" w:space="0" w:color="auto"/>
            <w:bottom w:val="none" w:sz="0" w:space="0" w:color="auto"/>
            <w:right w:val="none" w:sz="0" w:space="0" w:color="auto"/>
          </w:divBdr>
        </w:div>
        <w:div w:id="1800804198">
          <w:marLeft w:val="640"/>
          <w:marRight w:val="0"/>
          <w:marTop w:val="0"/>
          <w:marBottom w:val="0"/>
          <w:divBdr>
            <w:top w:val="none" w:sz="0" w:space="0" w:color="auto"/>
            <w:left w:val="none" w:sz="0" w:space="0" w:color="auto"/>
            <w:bottom w:val="none" w:sz="0" w:space="0" w:color="auto"/>
            <w:right w:val="none" w:sz="0" w:space="0" w:color="auto"/>
          </w:divBdr>
        </w:div>
        <w:div w:id="1855069653">
          <w:marLeft w:val="640"/>
          <w:marRight w:val="0"/>
          <w:marTop w:val="0"/>
          <w:marBottom w:val="0"/>
          <w:divBdr>
            <w:top w:val="none" w:sz="0" w:space="0" w:color="auto"/>
            <w:left w:val="none" w:sz="0" w:space="0" w:color="auto"/>
            <w:bottom w:val="none" w:sz="0" w:space="0" w:color="auto"/>
            <w:right w:val="none" w:sz="0" w:space="0" w:color="auto"/>
          </w:divBdr>
        </w:div>
        <w:div w:id="2035184117">
          <w:marLeft w:val="640"/>
          <w:marRight w:val="0"/>
          <w:marTop w:val="0"/>
          <w:marBottom w:val="0"/>
          <w:divBdr>
            <w:top w:val="none" w:sz="0" w:space="0" w:color="auto"/>
            <w:left w:val="none" w:sz="0" w:space="0" w:color="auto"/>
            <w:bottom w:val="none" w:sz="0" w:space="0" w:color="auto"/>
            <w:right w:val="none" w:sz="0" w:space="0" w:color="auto"/>
          </w:divBdr>
        </w:div>
        <w:div w:id="2039817300">
          <w:marLeft w:val="640"/>
          <w:marRight w:val="0"/>
          <w:marTop w:val="0"/>
          <w:marBottom w:val="0"/>
          <w:divBdr>
            <w:top w:val="none" w:sz="0" w:space="0" w:color="auto"/>
            <w:left w:val="none" w:sz="0" w:space="0" w:color="auto"/>
            <w:bottom w:val="none" w:sz="0" w:space="0" w:color="auto"/>
            <w:right w:val="none" w:sz="0" w:space="0" w:color="auto"/>
          </w:divBdr>
        </w:div>
        <w:div w:id="2096895241">
          <w:marLeft w:val="640"/>
          <w:marRight w:val="0"/>
          <w:marTop w:val="0"/>
          <w:marBottom w:val="0"/>
          <w:divBdr>
            <w:top w:val="none" w:sz="0" w:space="0" w:color="auto"/>
            <w:left w:val="none" w:sz="0" w:space="0" w:color="auto"/>
            <w:bottom w:val="none" w:sz="0" w:space="0" w:color="auto"/>
            <w:right w:val="none" w:sz="0" w:space="0" w:color="auto"/>
          </w:divBdr>
        </w:div>
        <w:div w:id="2141880154">
          <w:marLeft w:val="640"/>
          <w:marRight w:val="0"/>
          <w:marTop w:val="0"/>
          <w:marBottom w:val="0"/>
          <w:divBdr>
            <w:top w:val="none" w:sz="0" w:space="0" w:color="auto"/>
            <w:left w:val="none" w:sz="0" w:space="0" w:color="auto"/>
            <w:bottom w:val="none" w:sz="0" w:space="0" w:color="auto"/>
            <w:right w:val="none" w:sz="0" w:space="0" w:color="auto"/>
          </w:divBdr>
        </w:div>
      </w:divsChild>
    </w:div>
    <w:div w:id="278219479">
      <w:marLeft w:val="640"/>
      <w:marRight w:val="0"/>
      <w:marTop w:val="0"/>
      <w:marBottom w:val="0"/>
      <w:divBdr>
        <w:top w:val="none" w:sz="0" w:space="0" w:color="auto"/>
        <w:left w:val="none" w:sz="0" w:space="0" w:color="auto"/>
        <w:bottom w:val="none" w:sz="0" w:space="0" w:color="auto"/>
        <w:right w:val="none" w:sz="0" w:space="0" w:color="auto"/>
      </w:divBdr>
    </w:div>
    <w:div w:id="278340767">
      <w:marLeft w:val="640"/>
      <w:marRight w:val="0"/>
      <w:marTop w:val="0"/>
      <w:marBottom w:val="0"/>
      <w:divBdr>
        <w:top w:val="none" w:sz="0" w:space="0" w:color="auto"/>
        <w:left w:val="none" w:sz="0" w:space="0" w:color="auto"/>
        <w:bottom w:val="none" w:sz="0" w:space="0" w:color="auto"/>
        <w:right w:val="none" w:sz="0" w:space="0" w:color="auto"/>
      </w:divBdr>
    </w:div>
    <w:div w:id="278463124">
      <w:marLeft w:val="640"/>
      <w:marRight w:val="0"/>
      <w:marTop w:val="0"/>
      <w:marBottom w:val="0"/>
      <w:divBdr>
        <w:top w:val="none" w:sz="0" w:space="0" w:color="auto"/>
        <w:left w:val="none" w:sz="0" w:space="0" w:color="auto"/>
        <w:bottom w:val="none" w:sz="0" w:space="0" w:color="auto"/>
        <w:right w:val="none" w:sz="0" w:space="0" w:color="auto"/>
      </w:divBdr>
    </w:div>
    <w:div w:id="280452788">
      <w:marLeft w:val="640"/>
      <w:marRight w:val="0"/>
      <w:marTop w:val="0"/>
      <w:marBottom w:val="0"/>
      <w:divBdr>
        <w:top w:val="none" w:sz="0" w:space="0" w:color="auto"/>
        <w:left w:val="none" w:sz="0" w:space="0" w:color="auto"/>
        <w:bottom w:val="none" w:sz="0" w:space="0" w:color="auto"/>
        <w:right w:val="none" w:sz="0" w:space="0" w:color="auto"/>
      </w:divBdr>
    </w:div>
    <w:div w:id="281811896">
      <w:marLeft w:val="640"/>
      <w:marRight w:val="0"/>
      <w:marTop w:val="0"/>
      <w:marBottom w:val="0"/>
      <w:divBdr>
        <w:top w:val="none" w:sz="0" w:space="0" w:color="auto"/>
        <w:left w:val="none" w:sz="0" w:space="0" w:color="auto"/>
        <w:bottom w:val="none" w:sz="0" w:space="0" w:color="auto"/>
        <w:right w:val="none" w:sz="0" w:space="0" w:color="auto"/>
      </w:divBdr>
    </w:div>
    <w:div w:id="282541623">
      <w:marLeft w:val="640"/>
      <w:marRight w:val="0"/>
      <w:marTop w:val="0"/>
      <w:marBottom w:val="0"/>
      <w:divBdr>
        <w:top w:val="none" w:sz="0" w:space="0" w:color="auto"/>
        <w:left w:val="none" w:sz="0" w:space="0" w:color="auto"/>
        <w:bottom w:val="none" w:sz="0" w:space="0" w:color="auto"/>
        <w:right w:val="none" w:sz="0" w:space="0" w:color="auto"/>
      </w:divBdr>
    </w:div>
    <w:div w:id="283274841">
      <w:bodyDiv w:val="1"/>
      <w:marLeft w:val="0"/>
      <w:marRight w:val="0"/>
      <w:marTop w:val="0"/>
      <w:marBottom w:val="0"/>
      <w:divBdr>
        <w:top w:val="none" w:sz="0" w:space="0" w:color="auto"/>
        <w:left w:val="none" w:sz="0" w:space="0" w:color="auto"/>
        <w:bottom w:val="none" w:sz="0" w:space="0" w:color="auto"/>
        <w:right w:val="none" w:sz="0" w:space="0" w:color="auto"/>
      </w:divBdr>
      <w:divsChild>
        <w:div w:id="140579956">
          <w:marLeft w:val="640"/>
          <w:marRight w:val="0"/>
          <w:marTop w:val="0"/>
          <w:marBottom w:val="0"/>
          <w:divBdr>
            <w:top w:val="none" w:sz="0" w:space="0" w:color="auto"/>
            <w:left w:val="none" w:sz="0" w:space="0" w:color="auto"/>
            <w:bottom w:val="none" w:sz="0" w:space="0" w:color="auto"/>
            <w:right w:val="none" w:sz="0" w:space="0" w:color="auto"/>
          </w:divBdr>
        </w:div>
        <w:div w:id="161050934">
          <w:marLeft w:val="640"/>
          <w:marRight w:val="0"/>
          <w:marTop w:val="0"/>
          <w:marBottom w:val="0"/>
          <w:divBdr>
            <w:top w:val="none" w:sz="0" w:space="0" w:color="auto"/>
            <w:left w:val="none" w:sz="0" w:space="0" w:color="auto"/>
            <w:bottom w:val="none" w:sz="0" w:space="0" w:color="auto"/>
            <w:right w:val="none" w:sz="0" w:space="0" w:color="auto"/>
          </w:divBdr>
        </w:div>
        <w:div w:id="187648740">
          <w:marLeft w:val="640"/>
          <w:marRight w:val="0"/>
          <w:marTop w:val="0"/>
          <w:marBottom w:val="0"/>
          <w:divBdr>
            <w:top w:val="none" w:sz="0" w:space="0" w:color="auto"/>
            <w:left w:val="none" w:sz="0" w:space="0" w:color="auto"/>
            <w:bottom w:val="none" w:sz="0" w:space="0" w:color="auto"/>
            <w:right w:val="none" w:sz="0" w:space="0" w:color="auto"/>
          </w:divBdr>
        </w:div>
        <w:div w:id="200897030">
          <w:marLeft w:val="640"/>
          <w:marRight w:val="0"/>
          <w:marTop w:val="0"/>
          <w:marBottom w:val="0"/>
          <w:divBdr>
            <w:top w:val="none" w:sz="0" w:space="0" w:color="auto"/>
            <w:left w:val="none" w:sz="0" w:space="0" w:color="auto"/>
            <w:bottom w:val="none" w:sz="0" w:space="0" w:color="auto"/>
            <w:right w:val="none" w:sz="0" w:space="0" w:color="auto"/>
          </w:divBdr>
        </w:div>
        <w:div w:id="203640287">
          <w:marLeft w:val="640"/>
          <w:marRight w:val="0"/>
          <w:marTop w:val="0"/>
          <w:marBottom w:val="0"/>
          <w:divBdr>
            <w:top w:val="none" w:sz="0" w:space="0" w:color="auto"/>
            <w:left w:val="none" w:sz="0" w:space="0" w:color="auto"/>
            <w:bottom w:val="none" w:sz="0" w:space="0" w:color="auto"/>
            <w:right w:val="none" w:sz="0" w:space="0" w:color="auto"/>
          </w:divBdr>
        </w:div>
        <w:div w:id="224806489">
          <w:marLeft w:val="640"/>
          <w:marRight w:val="0"/>
          <w:marTop w:val="0"/>
          <w:marBottom w:val="0"/>
          <w:divBdr>
            <w:top w:val="none" w:sz="0" w:space="0" w:color="auto"/>
            <w:left w:val="none" w:sz="0" w:space="0" w:color="auto"/>
            <w:bottom w:val="none" w:sz="0" w:space="0" w:color="auto"/>
            <w:right w:val="none" w:sz="0" w:space="0" w:color="auto"/>
          </w:divBdr>
        </w:div>
        <w:div w:id="280460915">
          <w:marLeft w:val="640"/>
          <w:marRight w:val="0"/>
          <w:marTop w:val="0"/>
          <w:marBottom w:val="0"/>
          <w:divBdr>
            <w:top w:val="none" w:sz="0" w:space="0" w:color="auto"/>
            <w:left w:val="none" w:sz="0" w:space="0" w:color="auto"/>
            <w:bottom w:val="none" w:sz="0" w:space="0" w:color="auto"/>
            <w:right w:val="none" w:sz="0" w:space="0" w:color="auto"/>
          </w:divBdr>
        </w:div>
        <w:div w:id="284044946">
          <w:marLeft w:val="640"/>
          <w:marRight w:val="0"/>
          <w:marTop w:val="0"/>
          <w:marBottom w:val="0"/>
          <w:divBdr>
            <w:top w:val="none" w:sz="0" w:space="0" w:color="auto"/>
            <w:left w:val="none" w:sz="0" w:space="0" w:color="auto"/>
            <w:bottom w:val="none" w:sz="0" w:space="0" w:color="auto"/>
            <w:right w:val="none" w:sz="0" w:space="0" w:color="auto"/>
          </w:divBdr>
        </w:div>
        <w:div w:id="298265417">
          <w:marLeft w:val="640"/>
          <w:marRight w:val="0"/>
          <w:marTop w:val="0"/>
          <w:marBottom w:val="0"/>
          <w:divBdr>
            <w:top w:val="none" w:sz="0" w:space="0" w:color="auto"/>
            <w:left w:val="none" w:sz="0" w:space="0" w:color="auto"/>
            <w:bottom w:val="none" w:sz="0" w:space="0" w:color="auto"/>
            <w:right w:val="none" w:sz="0" w:space="0" w:color="auto"/>
          </w:divBdr>
        </w:div>
        <w:div w:id="321666814">
          <w:marLeft w:val="640"/>
          <w:marRight w:val="0"/>
          <w:marTop w:val="0"/>
          <w:marBottom w:val="0"/>
          <w:divBdr>
            <w:top w:val="none" w:sz="0" w:space="0" w:color="auto"/>
            <w:left w:val="none" w:sz="0" w:space="0" w:color="auto"/>
            <w:bottom w:val="none" w:sz="0" w:space="0" w:color="auto"/>
            <w:right w:val="none" w:sz="0" w:space="0" w:color="auto"/>
          </w:divBdr>
        </w:div>
        <w:div w:id="348222252">
          <w:marLeft w:val="640"/>
          <w:marRight w:val="0"/>
          <w:marTop w:val="0"/>
          <w:marBottom w:val="0"/>
          <w:divBdr>
            <w:top w:val="none" w:sz="0" w:space="0" w:color="auto"/>
            <w:left w:val="none" w:sz="0" w:space="0" w:color="auto"/>
            <w:bottom w:val="none" w:sz="0" w:space="0" w:color="auto"/>
            <w:right w:val="none" w:sz="0" w:space="0" w:color="auto"/>
          </w:divBdr>
        </w:div>
        <w:div w:id="348259944">
          <w:marLeft w:val="640"/>
          <w:marRight w:val="0"/>
          <w:marTop w:val="0"/>
          <w:marBottom w:val="0"/>
          <w:divBdr>
            <w:top w:val="none" w:sz="0" w:space="0" w:color="auto"/>
            <w:left w:val="none" w:sz="0" w:space="0" w:color="auto"/>
            <w:bottom w:val="none" w:sz="0" w:space="0" w:color="auto"/>
            <w:right w:val="none" w:sz="0" w:space="0" w:color="auto"/>
          </w:divBdr>
        </w:div>
        <w:div w:id="361589871">
          <w:marLeft w:val="640"/>
          <w:marRight w:val="0"/>
          <w:marTop w:val="0"/>
          <w:marBottom w:val="0"/>
          <w:divBdr>
            <w:top w:val="none" w:sz="0" w:space="0" w:color="auto"/>
            <w:left w:val="none" w:sz="0" w:space="0" w:color="auto"/>
            <w:bottom w:val="none" w:sz="0" w:space="0" w:color="auto"/>
            <w:right w:val="none" w:sz="0" w:space="0" w:color="auto"/>
          </w:divBdr>
        </w:div>
        <w:div w:id="395982262">
          <w:marLeft w:val="640"/>
          <w:marRight w:val="0"/>
          <w:marTop w:val="0"/>
          <w:marBottom w:val="0"/>
          <w:divBdr>
            <w:top w:val="none" w:sz="0" w:space="0" w:color="auto"/>
            <w:left w:val="none" w:sz="0" w:space="0" w:color="auto"/>
            <w:bottom w:val="none" w:sz="0" w:space="0" w:color="auto"/>
            <w:right w:val="none" w:sz="0" w:space="0" w:color="auto"/>
          </w:divBdr>
        </w:div>
        <w:div w:id="398793892">
          <w:marLeft w:val="640"/>
          <w:marRight w:val="0"/>
          <w:marTop w:val="0"/>
          <w:marBottom w:val="0"/>
          <w:divBdr>
            <w:top w:val="none" w:sz="0" w:space="0" w:color="auto"/>
            <w:left w:val="none" w:sz="0" w:space="0" w:color="auto"/>
            <w:bottom w:val="none" w:sz="0" w:space="0" w:color="auto"/>
            <w:right w:val="none" w:sz="0" w:space="0" w:color="auto"/>
          </w:divBdr>
        </w:div>
        <w:div w:id="409080162">
          <w:marLeft w:val="640"/>
          <w:marRight w:val="0"/>
          <w:marTop w:val="0"/>
          <w:marBottom w:val="0"/>
          <w:divBdr>
            <w:top w:val="none" w:sz="0" w:space="0" w:color="auto"/>
            <w:left w:val="none" w:sz="0" w:space="0" w:color="auto"/>
            <w:bottom w:val="none" w:sz="0" w:space="0" w:color="auto"/>
            <w:right w:val="none" w:sz="0" w:space="0" w:color="auto"/>
          </w:divBdr>
        </w:div>
        <w:div w:id="439029542">
          <w:marLeft w:val="640"/>
          <w:marRight w:val="0"/>
          <w:marTop w:val="0"/>
          <w:marBottom w:val="0"/>
          <w:divBdr>
            <w:top w:val="none" w:sz="0" w:space="0" w:color="auto"/>
            <w:left w:val="none" w:sz="0" w:space="0" w:color="auto"/>
            <w:bottom w:val="none" w:sz="0" w:space="0" w:color="auto"/>
            <w:right w:val="none" w:sz="0" w:space="0" w:color="auto"/>
          </w:divBdr>
        </w:div>
        <w:div w:id="459687034">
          <w:marLeft w:val="640"/>
          <w:marRight w:val="0"/>
          <w:marTop w:val="0"/>
          <w:marBottom w:val="0"/>
          <w:divBdr>
            <w:top w:val="none" w:sz="0" w:space="0" w:color="auto"/>
            <w:left w:val="none" w:sz="0" w:space="0" w:color="auto"/>
            <w:bottom w:val="none" w:sz="0" w:space="0" w:color="auto"/>
            <w:right w:val="none" w:sz="0" w:space="0" w:color="auto"/>
          </w:divBdr>
        </w:div>
        <w:div w:id="472798664">
          <w:marLeft w:val="640"/>
          <w:marRight w:val="0"/>
          <w:marTop w:val="0"/>
          <w:marBottom w:val="0"/>
          <w:divBdr>
            <w:top w:val="none" w:sz="0" w:space="0" w:color="auto"/>
            <w:left w:val="none" w:sz="0" w:space="0" w:color="auto"/>
            <w:bottom w:val="none" w:sz="0" w:space="0" w:color="auto"/>
            <w:right w:val="none" w:sz="0" w:space="0" w:color="auto"/>
          </w:divBdr>
        </w:div>
        <w:div w:id="475880736">
          <w:marLeft w:val="640"/>
          <w:marRight w:val="0"/>
          <w:marTop w:val="0"/>
          <w:marBottom w:val="0"/>
          <w:divBdr>
            <w:top w:val="none" w:sz="0" w:space="0" w:color="auto"/>
            <w:left w:val="none" w:sz="0" w:space="0" w:color="auto"/>
            <w:bottom w:val="none" w:sz="0" w:space="0" w:color="auto"/>
            <w:right w:val="none" w:sz="0" w:space="0" w:color="auto"/>
          </w:divBdr>
        </w:div>
        <w:div w:id="491263178">
          <w:marLeft w:val="640"/>
          <w:marRight w:val="0"/>
          <w:marTop w:val="0"/>
          <w:marBottom w:val="0"/>
          <w:divBdr>
            <w:top w:val="none" w:sz="0" w:space="0" w:color="auto"/>
            <w:left w:val="none" w:sz="0" w:space="0" w:color="auto"/>
            <w:bottom w:val="none" w:sz="0" w:space="0" w:color="auto"/>
            <w:right w:val="none" w:sz="0" w:space="0" w:color="auto"/>
          </w:divBdr>
        </w:div>
        <w:div w:id="498931508">
          <w:marLeft w:val="640"/>
          <w:marRight w:val="0"/>
          <w:marTop w:val="0"/>
          <w:marBottom w:val="0"/>
          <w:divBdr>
            <w:top w:val="none" w:sz="0" w:space="0" w:color="auto"/>
            <w:left w:val="none" w:sz="0" w:space="0" w:color="auto"/>
            <w:bottom w:val="none" w:sz="0" w:space="0" w:color="auto"/>
            <w:right w:val="none" w:sz="0" w:space="0" w:color="auto"/>
          </w:divBdr>
        </w:div>
        <w:div w:id="548961504">
          <w:marLeft w:val="640"/>
          <w:marRight w:val="0"/>
          <w:marTop w:val="0"/>
          <w:marBottom w:val="0"/>
          <w:divBdr>
            <w:top w:val="none" w:sz="0" w:space="0" w:color="auto"/>
            <w:left w:val="none" w:sz="0" w:space="0" w:color="auto"/>
            <w:bottom w:val="none" w:sz="0" w:space="0" w:color="auto"/>
            <w:right w:val="none" w:sz="0" w:space="0" w:color="auto"/>
          </w:divBdr>
        </w:div>
        <w:div w:id="557060820">
          <w:marLeft w:val="640"/>
          <w:marRight w:val="0"/>
          <w:marTop w:val="0"/>
          <w:marBottom w:val="0"/>
          <w:divBdr>
            <w:top w:val="none" w:sz="0" w:space="0" w:color="auto"/>
            <w:left w:val="none" w:sz="0" w:space="0" w:color="auto"/>
            <w:bottom w:val="none" w:sz="0" w:space="0" w:color="auto"/>
            <w:right w:val="none" w:sz="0" w:space="0" w:color="auto"/>
          </w:divBdr>
        </w:div>
        <w:div w:id="684401095">
          <w:marLeft w:val="640"/>
          <w:marRight w:val="0"/>
          <w:marTop w:val="0"/>
          <w:marBottom w:val="0"/>
          <w:divBdr>
            <w:top w:val="none" w:sz="0" w:space="0" w:color="auto"/>
            <w:left w:val="none" w:sz="0" w:space="0" w:color="auto"/>
            <w:bottom w:val="none" w:sz="0" w:space="0" w:color="auto"/>
            <w:right w:val="none" w:sz="0" w:space="0" w:color="auto"/>
          </w:divBdr>
        </w:div>
        <w:div w:id="691610214">
          <w:marLeft w:val="640"/>
          <w:marRight w:val="0"/>
          <w:marTop w:val="0"/>
          <w:marBottom w:val="0"/>
          <w:divBdr>
            <w:top w:val="none" w:sz="0" w:space="0" w:color="auto"/>
            <w:left w:val="none" w:sz="0" w:space="0" w:color="auto"/>
            <w:bottom w:val="none" w:sz="0" w:space="0" w:color="auto"/>
            <w:right w:val="none" w:sz="0" w:space="0" w:color="auto"/>
          </w:divBdr>
        </w:div>
        <w:div w:id="724139989">
          <w:marLeft w:val="640"/>
          <w:marRight w:val="0"/>
          <w:marTop w:val="0"/>
          <w:marBottom w:val="0"/>
          <w:divBdr>
            <w:top w:val="none" w:sz="0" w:space="0" w:color="auto"/>
            <w:left w:val="none" w:sz="0" w:space="0" w:color="auto"/>
            <w:bottom w:val="none" w:sz="0" w:space="0" w:color="auto"/>
            <w:right w:val="none" w:sz="0" w:space="0" w:color="auto"/>
          </w:divBdr>
        </w:div>
        <w:div w:id="751049099">
          <w:marLeft w:val="640"/>
          <w:marRight w:val="0"/>
          <w:marTop w:val="0"/>
          <w:marBottom w:val="0"/>
          <w:divBdr>
            <w:top w:val="none" w:sz="0" w:space="0" w:color="auto"/>
            <w:left w:val="none" w:sz="0" w:space="0" w:color="auto"/>
            <w:bottom w:val="none" w:sz="0" w:space="0" w:color="auto"/>
            <w:right w:val="none" w:sz="0" w:space="0" w:color="auto"/>
          </w:divBdr>
        </w:div>
        <w:div w:id="823664158">
          <w:marLeft w:val="640"/>
          <w:marRight w:val="0"/>
          <w:marTop w:val="0"/>
          <w:marBottom w:val="0"/>
          <w:divBdr>
            <w:top w:val="none" w:sz="0" w:space="0" w:color="auto"/>
            <w:left w:val="none" w:sz="0" w:space="0" w:color="auto"/>
            <w:bottom w:val="none" w:sz="0" w:space="0" w:color="auto"/>
            <w:right w:val="none" w:sz="0" w:space="0" w:color="auto"/>
          </w:divBdr>
        </w:div>
        <w:div w:id="841237607">
          <w:marLeft w:val="640"/>
          <w:marRight w:val="0"/>
          <w:marTop w:val="0"/>
          <w:marBottom w:val="0"/>
          <w:divBdr>
            <w:top w:val="none" w:sz="0" w:space="0" w:color="auto"/>
            <w:left w:val="none" w:sz="0" w:space="0" w:color="auto"/>
            <w:bottom w:val="none" w:sz="0" w:space="0" w:color="auto"/>
            <w:right w:val="none" w:sz="0" w:space="0" w:color="auto"/>
          </w:divBdr>
        </w:div>
        <w:div w:id="886451421">
          <w:marLeft w:val="640"/>
          <w:marRight w:val="0"/>
          <w:marTop w:val="0"/>
          <w:marBottom w:val="0"/>
          <w:divBdr>
            <w:top w:val="none" w:sz="0" w:space="0" w:color="auto"/>
            <w:left w:val="none" w:sz="0" w:space="0" w:color="auto"/>
            <w:bottom w:val="none" w:sz="0" w:space="0" w:color="auto"/>
            <w:right w:val="none" w:sz="0" w:space="0" w:color="auto"/>
          </w:divBdr>
        </w:div>
        <w:div w:id="917445554">
          <w:marLeft w:val="640"/>
          <w:marRight w:val="0"/>
          <w:marTop w:val="0"/>
          <w:marBottom w:val="0"/>
          <w:divBdr>
            <w:top w:val="none" w:sz="0" w:space="0" w:color="auto"/>
            <w:left w:val="none" w:sz="0" w:space="0" w:color="auto"/>
            <w:bottom w:val="none" w:sz="0" w:space="0" w:color="auto"/>
            <w:right w:val="none" w:sz="0" w:space="0" w:color="auto"/>
          </w:divBdr>
        </w:div>
        <w:div w:id="944651303">
          <w:marLeft w:val="640"/>
          <w:marRight w:val="0"/>
          <w:marTop w:val="0"/>
          <w:marBottom w:val="0"/>
          <w:divBdr>
            <w:top w:val="none" w:sz="0" w:space="0" w:color="auto"/>
            <w:left w:val="none" w:sz="0" w:space="0" w:color="auto"/>
            <w:bottom w:val="none" w:sz="0" w:space="0" w:color="auto"/>
            <w:right w:val="none" w:sz="0" w:space="0" w:color="auto"/>
          </w:divBdr>
        </w:div>
        <w:div w:id="967200712">
          <w:marLeft w:val="640"/>
          <w:marRight w:val="0"/>
          <w:marTop w:val="0"/>
          <w:marBottom w:val="0"/>
          <w:divBdr>
            <w:top w:val="none" w:sz="0" w:space="0" w:color="auto"/>
            <w:left w:val="none" w:sz="0" w:space="0" w:color="auto"/>
            <w:bottom w:val="none" w:sz="0" w:space="0" w:color="auto"/>
            <w:right w:val="none" w:sz="0" w:space="0" w:color="auto"/>
          </w:divBdr>
        </w:div>
        <w:div w:id="984746882">
          <w:marLeft w:val="640"/>
          <w:marRight w:val="0"/>
          <w:marTop w:val="0"/>
          <w:marBottom w:val="0"/>
          <w:divBdr>
            <w:top w:val="none" w:sz="0" w:space="0" w:color="auto"/>
            <w:left w:val="none" w:sz="0" w:space="0" w:color="auto"/>
            <w:bottom w:val="none" w:sz="0" w:space="0" w:color="auto"/>
            <w:right w:val="none" w:sz="0" w:space="0" w:color="auto"/>
          </w:divBdr>
        </w:div>
        <w:div w:id="1009867193">
          <w:marLeft w:val="640"/>
          <w:marRight w:val="0"/>
          <w:marTop w:val="0"/>
          <w:marBottom w:val="0"/>
          <w:divBdr>
            <w:top w:val="none" w:sz="0" w:space="0" w:color="auto"/>
            <w:left w:val="none" w:sz="0" w:space="0" w:color="auto"/>
            <w:bottom w:val="none" w:sz="0" w:space="0" w:color="auto"/>
            <w:right w:val="none" w:sz="0" w:space="0" w:color="auto"/>
          </w:divBdr>
        </w:div>
        <w:div w:id="1015380628">
          <w:marLeft w:val="640"/>
          <w:marRight w:val="0"/>
          <w:marTop w:val="0"/>
          <w:marBottom w:val="0"/>
          <w:divBdr>
            <w:top w:val="none" w:sz="0" w:space="0" w:color="auto"/>
            <w:left w:val="none" w:sz="0" w:space="0" w:color="auto"/>
            <w:bottom w:val="none" w:sz="0" w:space="0" w:color="auto"/>
            <w:right w:val="none" w:sz="0" w:space="0" w:color="auto"/>
          </w:divBdr>
        </w:div>
        <w:div w:id="1041632545">
          <w:marLeft w:val="640"/>
          <w:marRight w:val="0"/>
          <w:marTop w:val="0"/>
          <w:marBottom w:val="0"/>
          <w:divBdr>
            <w:top w:val="none" w:sz="0" w:space="0" w:color="auto"/>
            <w:left w:val="none" w:sz="0" w:space="0" w:color="auto"/>
            <w:bottom w:val="none" w:sz="0" w:space="0" w:color="auto"/>
            <w:right w:val="none" w:sz="0" w:space="0" w:color="auto"/>
          </w:divBdr>
        </w:div>
        <w:div w:id="1071389421">
          <w:marLeft w:val="640"/>
          <w:marRight w:val="0"/>
          <w:marTop w:val="0"/>
          <w:marBottom w:val="0"/>
          <w:divBdr>
            <w:top w:val="none" w:sz="0" w:space="0" w:color="auto"/>
            <w:left w:val="none" w:sz="0" w:space="0" w:color="auto"/>
            <w:bottom w:val="none" w:sz="0" w:space="0" w:color="auto"/>
            <w:right w:val="none" w:sz="0" w:space="0" w:color="auto"/>
          </w:divBdr>
        </w:div>
        <w:div w:id="1148864275">
          <w:marLeft w:val="640"/>
          <w:marRight w:val="0"/>
          <w:marTop w:val="0"/>
          <w:marBottom w:val="0"/>
          <w:divBdr>
            <w:top w:val="none" w:sz="0" w:space="0" w:color="auto"/>
            <w:left w:val="none" w:sz="0" w:space="0" w:color="auto"/>
            <w:bottom w:val="none" w:sz="0" w:space="0" w:color="auto"/>
            <w:right w:val="none" w:sz="0" w:space="0" w:color="auto"/>
          </w:divBdr>
        </w:div>
        <w:div w:id="1167748995">
          <w:marLeft w:val="640"/>
          <w:marRight w:val="0"/>
          <w:marTop w:val="0"/>
          <w:marBottom w:val="0"/>
          <w:divBdr>
            <w:top w:val="none" w:sz="0" w:space="0" w:color="auto"/>
            <w:left w:val="none" w:sz="0" w:space="0" w:color="auto"/>
            <w:bottom w:val="none" w:sz="0" w:space="0" w:color="auto"/>
            <w:right w:val="none" w:sz="0" w:space="0" w:color="auto"/>
          </w:divBdr>
        </w:div>
        <w:div w:id="1245144077">
          <w:marLeft w:val="640"/>
          <w:marRight w:val="0"/>
          <w:marTop w:val="0"/>
          <w:marBottom w:val="0"/>
          <w:divBdr>
            <w:top w:val="none" w:sz="0" w:space="0" w:color="auto"/>
            <w:left w:val="none" w:sz="0" w:space="0" w:color="auto"/>
            <w:bottom w:val="none" w:sz="0" w:space="0" w:color="auto"/>
            <w:right w:val="none" w:sz="0" w:space="0" w:color="auto"/>
          </w:divBdr>
        </w:div>
        <w:div w:id="1277372338">
          <w:marLeft w:val="640"/>
          <w:marRight w:val="0"/>
          <w:marTop w:val="0"/>
          <w:marBottom w:val="0"/>
          <w:divBdr>
            <w:top w:val="none" w:sz="0" w:space="0" w:color="auto"/>
            <w:left w:val="none" w:sz="0" w:space="0" w:color="auto"/>
            <w:bottom w:val="none" w:sz="0" w:space="0" w:color="auto"/>
            <w:right w:val="none" w:sz="0" w:space="0" w:color="auto"/>
          </w:divBdr>
        </w:div>
        <w:div w:id="1302534509">
          <w:marLeft w:val="640"/>
          <w:marRight w:val="0"/>
          <w:marTop w:val="0"/>
          <w:marBottom w:val="0"/>
          <w:divBdr>
            <w:top w:val="none" w:sz="0" w:space="0" w:color="auto"/>
            <w:left w:val="none" w:sz="0" w:space="0" w:color="auto"/>
            <w:bottom w:val="none" w:sz="0" w:space="0" w:color="auto"/>
            <w:right w:val="none" w:sz="0" w:space="0" w:color="auto"/>
          </w:divBdr>
        </w:div>
        <w:div w:id="1354457817">
          <w:marLeft w:val="640"/>
          <w:marRight w:val="0"/>
          <w:marTop w:val="0"/>
          <w:marBottom w:val="0"/>
          <w:divBdr>
            <w:top w:val="none" w:sz="0" w:space="0" w:color="auto"/>
            <w:left w:val="none" w:sz="0" w:space="0" w:color="auto"/>
            <w:bottom w:val="none" w:sz="0" w:space="0" w:color="auto"/>
            <w:right w:val="none" w:sz="0" w:space="0" w:color="auto"/>
          </w:divBdr>
        </w:div>
        <w:div w:id="1367945022">
          <w:marLeft w:val="640"/>
          <w:marRight w:val="0"/>
          <w:marTop w:val="0"/>
          <w:marBottom w:val="0"/>
          <w:divBdr>
            <w:top w:val="none" w:sz="0" w:space="0" w:color="auto"/>
            <w:left w:val="none" w:sz="0" w:space="0" w:color="auto"/>
            <w:bottom w:val="none" w:sz="0" w:space="0" w:color="auto"/>
            <w:right w:val="none" w:sz="0" w:space="0" w:color="auto"/>
          </w:divBdr>
        </w:div>
        <w:div w:id="1368722344">
          <w:marLeft w:val="640"/>
          <w:marRight w:val="0"/>
          <w:marTop w:val="0"/>
          <w:marBottom w:val="0"/>
          <w:divBdr>
            <w:top w:val="none" w:sz="0" w:space="0" w:color="auto"/>
            <w:left w:val="none" w:sz="0" w:space="0" w:color="auto"/>
            <w:bottom w:val="none" w:sz="0" w:space="0" w:color="auto"/>
            <w:right w:val="none" w:sz="0" w:space="0" w:color="auto"/>
          </w:divBdr>
        </w:div>
        <w:div w:id="1380321499">
          <w:marLeft w:val="640"/>
          <w:marRight w:val="0"/>
          <w:marTop w:val="0"/>
          <w:marBottom w:val="0"/>
          <w:divBdr>
            <w:top w:val="none" w:sz="0" w:space="0" w:color="auto"/>
            <w:left w:val="none" w:sz="0" w:space="0" w:color="auto"/>
            <w:bottom w:val="none" w:sz="0" w:space="0" w:color="auto"/>
            <w:right w:val="none" w:sz="0" w:space="0" w:color="auto"/>
          </w:divBdr>
        </w:div>
        <w:div w:id="1382510589">
          <w:marLeft w:val="640"/>
          <w:marRight w:val="0"/>
          <w:marTop w:val="0"/>
          <w:marBottom w:val="0"/>
          <w:divBdr>
            <w:top w:val="none" w:sz="0" w:space="0" w:color="auto"/>
            <w:left w:val="none" w:sz="0" w:space="0" w:color="auto"/>
            <w:bottom w:val="none" w:sz="0" w:space="0" w:color="auto"/>
            <w:right w:val="none" w:sz="0" w:space="0" w:color="auto"/>
          </w:divBdr>
        </w:div>
        <w:div w:id="1462648972">
          <w:marLeft w:val="640"/>
          <w:marRight w:val="0"/>
          <w:marTop w:val="0"/>
          <w:marBottom w:val="0"/>
          <w:divBdr>
            <w:top w:val="none" w:sz="0" w:space="0" w:color="auto"/>
            <w:left w:val="none" w:sz="0" w:space="0" w:color="auto"/>
            <w:bottom w:val="none" w:sz="0" w:space="0" w:color="auto"/>
            <w:right w:val="none" w:sz="0" w:space="0" w:color="auto"/>
          </w:divBdr>
        </w:div>
        <w:div w:id="1466922732">
          <w:marLeft w:val="640"/>
          <w:marRight w:val="0"/>
          <w:marTop w:val="0"/>
          <w:marBottom w:val="0"/>
          <w:divBdr>
            <w:top w:val="none" w:sz="0" w:space="0" w:color="auto"/>
            <w:left w:val="none" w:sz="0" w:space="0" w:color="auto"/>
            <w:bottom w:val="none" w:sz="0" w:space="0" w:color="auto"/>
            <w:right w:val="none" w:sz="0" w:space="0" w:color="auto"/>
          </w:divBdr>
        </w:div>
        <w:div w:id="1472867574">
          <w:marLeft w:val="640"/>
          <w:marRight w:val="0"/>
          <w:marTop w:val="0"/>
          <w:marBottom w:val="0"/>
          <w:divBdr>
            <w:top w:val="none" w:sz="0" w:space="0" w:color="auto"/>
            <w:left w:val="none" w:sz="0" w:space="0" w:color="auto"/>
            <w:bottom w:val="none" w:sz="0" w:space="0" w:color="auto"/>
            <w:right w:val="none" w:sz="0" w:space="0" w:color="auto"/>
          </w:divBdr>
        </w:div>
        <w:div w:id="1509250692">
          <w:marLeft w:val="640"/>
          <w:marRight w:val="0"/>
          <w:marTop w:val="0"/>
          <w:marBottom w:val="0"/>
          <w:divBdr>
            <w:top w:val="none" w:sz="0" w:space="0" w:color="auto"/>
            <w:left w:val="none" w:sz="0" w:space="0" w:color="auto"/>
            <w:bottom w:val="none" w:sz="0" w:space="0" w:color="auto"/>
            <w:right w:val="none" w:sz="0" w:space="0" w:color="auto"/>
          </w:divBdr>
        </w:div>
        <w:div w:id="1515917616">
          <w:marLeft w:val="640"/>
          <w:marRight w:val="0"/>
          <w:marTop w:val="0"/>
          <w:marBottom w:val="0"/>
          <w:divBdr>
            <w:top w:val="none" w:sz="0" w:space="0" w:color="auto"/>
            <w:left w:val="none" w:sz="0" w:space="0" w:color="auto"/>
            <w:bottom w:val="none" w:sz="0" w:space="0" w:color="auto"/>
            <w:right w:val="none" w:sz="0" w:space="0" w:color="auto"/>
          </w:divBdr>
        </w:div>
        <w:div w:id="1542134664">
          <w:marLeft w:val="640"/>
          <w:marRight w:val="0"/>
          <w:marTop w:val="0"/>
          <w:marBottom w:val="0"/>
          <w:divBdr>
            <w:top w:val="none" w:sz="0" w:space="0" w:color="auto"/>
            <w:left w:val="none" w:sz="0" w:space="0" w:color="auto"/>
            <w:bottom w:val="none" w:sz="0" w:space="0" w:color="auto"/>
            <w:right w:val="none" w:sz="0" w:space="0" w:color="auto"/>
          </w:divBdr>
        </w:div>
        <w:div w:id="1554001192">
          <w:marLeft w:val="640"/>
          <w:marRight w:val="0"/>
          <w:marTop w:val="0"/>
          <w:marBottom w:val="0"/>
          <w:divBdr>
            <w:top w:val="none" w:sz="0" w:space="0" w:color="auto"/>
            <w:left w:val="none" w:sz="0" w:space="0" w:color="auto"/>
            <w:bottom w:val="none" w:sz="0" w:space="0" w:color="auto"/>
            <w:right w:val="none" w:sz="0" w:space="0" w:color="auto"/>
          </w:divBdr>
        </w:div>
        <w:div w:id="1588879723">
          <w:marLeft w:val="640"/>
          <w:marRight w:val="0"/>
          <w:marTop w:val="0"/>
          <w:marBottom w:val="0"/>
          <w:divBdr>
            <w:top w:val="none" w:sz="0" w:space="0" w:color="auto"/>
            <w:left w:val="none" w:sz="0" w:space="0" w:color="auto"/>
            <w:bottom w:val="none" w:sz="0" w:space="0" w:color="auto"/>
            <w:right w:val="none" w:sz="0" w:space="0" w:color="auto"/>
          </w:divBdr>
        </w:div>
        <w:div w:id="1637568210">
          <w:marLeft w:val="640"/>
          <w:marRight w:val="0"/>
          <w:marTop w:val="0"/>
          <w:marBottom w:val="0"/>
          <w:divBdr>
            <w:top w:val="none" w:sz="0" w:space="0" w:color="auto"/>
            <w:left w:val="none" w:sz="0" w:space="0" w:color="auto"/>
            <w:bottom w:val="none" w:sz="0" w:space="0" w:color="auto"/>
            <w:right w:val="none" w:sz="0" w:space="0" w:color="auto"/>
          </w:divBdr>
        </w:div>
        <w:div w:id="1641810359">
          <w:marLeft w:val="640"/>
          <w:marRight w:val="0"/>
          <w:marTop w:val="0"/>
          <w:marBottom w:val="0"/>
          <w:divBdr>
            <w:top w:val="none" w:sz="0" w:space="0" w:color="auto"/>
            <w:left w:val="none" w:sz="0" w:space="0" w:color="auto"/>
            <w:bottom w:val="none" w:sz="0" w:space="0" w:color="auto"/>
            <w:right w:val="none" w:sz="0" w:space="0" w:color="auto"/>
          </w:divBdr>
        </w:div>
        <w:div w:id="1675301945">
          <w:marLeft w:val="640"/>
          <w:marRight w:val="0"/>
          <w:marTop w:val="0"/>
          <w:marBottom w:val="0"/>
          <w:divBdr>
            <w:top w:val="none" w:sz="0" w:space="0" w:color="auto"/>
            <w:left w:val="none" w:sz="0" w:space="0" w:color="auto"/>
            <w:bottom w:val="none" w:sz="0" w:space="0" w:color="auto"/>
            <w:right w:val="none" w:sz="0" w:space="0" w:color="auto"/>
          </w:divBdr>
        </w:div>
        <w:div w:id="1793942317">
          <w:marLeft w:val="640"/>
          <w:marRight w:val="0"/>
          <w:marTop w:val="0"/>
          <w:marBottom w:val="0"/>
          <w:divBdr>
            <w:top w:val="none" w:sz="0" w:space="0" w:color="auto"/>
            <w:left w:val="none" w:sz="0" w:space="0" w:color="auto"/>
            <w:bottom w:val="none" w:sz="0" w:space="0" w:color="auto"/>
            <w:right w:val="none" w:sz="0" w:space="0" w:color="auto"/>
          </w:divBdr>
        </w:div>
        <w:div w:id="1831560784">
          <w:marLeft w:val="640"/>
          <w:marRight w:val="0"/>
          <w:marTop w:val="0"/>
          <w:marBottom w:val="0"/>
          <w:divBdr>
            <w:top w:val="none" w:sz="0" w:space="0" w:color="auto"/>
            <w:left w:val="none" w:sz="0" w:space="0" w:color="auto"/>
            <w:bottom w:val="none" w:sz="0" w:space="0" w:color="auto"/>
            <w:right w:val="none" w:sz="0" w:space="0" w:color="auto"/>
          </w:divBdr>
        </w:div>
        <w:div w:id="1852332403">
          <w:marLeft w:val="640"/>
          <w:marRight w:val="0"/>
          <w:marTop w:val="0"/>
          <w:marBottom w:val="0"/>
          <w:divBdr>
            <w:top w:val="none" w:sz="0" w:space="0" w:color="auto"/>
            <w:left w:val="none" w:sz="0" w:space="0" w:color="auto"/>
            <w:bottom w:val="none" w:sz="0" w:space="0" w:color="auto"/>
            <w:right w:val="none" w:sz="0" w:space="0" w:color="auto"/>
          </w:divBdr>
        </w:div>
        <w:div w:id="1863278953">
          <w:marLeft w:val="640"/>
          <w:marRight w:val="0"/>
          <w:marTop w:val="0"/>
          <w:marBottom w:val="0"/>
          <w:divBdr>
            <w:top w:val="none" w:sz="0" w:space="0" w:color="auto"/>
            <w:left w:val="none" w:sz="0" w:space="0" w:color="auto"/>
            <w:bottom w:val="none" w:sz="0" w:space="0" w:color="auto"/>
            <w:right w:val="none" w:sz="0" w:space="0" w:color="auto"/>
          </w:divBdr>
        </w:div>
        <w:div w:id="1908953948">
          <w:marLeft w:val="640"/>
          <w:marRight w:val="0"/>
          <w:marTop w:val="0"/>
          <w:marBottom w:val="0"/>
          <w:divBdr>
            <w:top w:val="none" w:sz="0" w:space="0" w:color="auto"/>
            <w:left w:val="none" w:sz="0" w:space="0" w:color="auto"/>
            <w:bottom w:val="none" w:sz="0" w:space="0" w:color="auto"/>
            <w:right w:val="none" w:sz="0" w:space="0" w:color="auto"/>
          </w:divBdr>
        </w:div>
        <w:div w:id="1947500397">
          <w:marLeft w:val="640"/>
          <w:marRight w:val="0"/>
          <w:marTop w:val="0"/>
          <w:marBottom w:val="0"/>
          <w:divBdr>
            <w:top w:val="none" w:sz="0" w:space="0" w:color="auto"/>
            <w:left w:val="none" w:sz="0" w:space="0" w:color="auto"/>
            <w:bottom w:val="none" w:sz="0" w:space="0" w:color="auto"/>
            <w:right w:val="none" w:sz="0" w:space="0" w:color="auto"/>
          </w:divBdr>
        </w:div>
        <w:div w:id="2000771822">
          <w:marLeft w:val="640"/>
          <w:marRight w:val="0"/>
          <w:marTop w:val="0"/>
          <w:marBottom w:val="0"/>
          <w:divBdr>
            <w:top w:val="none" w:sz="0" w:space="0" w:color="auto"/>
            <w:left w:val="none" w:sz="0" w:space="0" w:color="auto"/>
            <w:bottom w:val="none" w:sz="0" w:space="0" w:color="auto"/>
            <w:right w:val="none" w:sz="0" w:space="0" w:color="auto"/>
          </w:divBdr>
        </w:div>
        <w:div w:id="2037195697">
          <w:marLeft w:val="640"/>
          <w:marRight w:val="0"/>
          <w:marTop w:val="0"/>
          <w:marBottom w:val="0"/>
          <w:divBdr>
            <w:top w:val="none" w:sz="0" w:space="0" w:color="auto"/>
            <w:left w:val="none" w:sz="0" w:space="0" w:color="auto"/>
            <w:bottom w:val="none" w:sz="0" w:space="0" w:color="auto"/>
            <w:right w:val="none" w:sz="0" w:space="0" w:color="auto"/>
          </w:divBdr>
        </w:div>
        <w:div w:id="2129007686">
          <w:marLeft w:val="640"/>
          <w:marRight w:val="0"/>
          <w:marTop w:val="0"/>
          <w:marBottom w:val="0"/>
          <w:divBdr>
            <w:top w:val="none" w:sz="0" w:space="0" w:color="auto"/>
            <w:left w:val="none" w:sz="0" w:space="0" w:color="auto"/>
            <w:bottom w:val="none" w:sz="0" w:space="0" w:color="auto"/>
            <w:right w:val="none" w:sz="0" w:space="0" w:color="auto"/>
          </w:divBdr>
        </w:div>
      </w:divsChild>
    </w:div>
    <w:div w:id="284116746">
      <w:bodyDiv w:val="1"/>
      <w:marLeft w:val="0"/>
      <w:marRight w:val="0"/>
      <w:marTop w:val="0"/>
      <w:marBottom w:val="0"/>
      <w:divBdr>
        <w:top w:val="none" w:sz="0" w:space="0" w:color="auto"/>
        <w:left w:val="none" w:sz="0" w:space="0" w:color="auto"/>
        <w:bottom w:val="none" w:sz="0" w:space="0" w:color="auto"/>
        <w:right w:val="none" w:sz="0" w:space="0" w:color="auto"/>
      </w:divBdr>
      <w:divsChild>
        <w:div w:id="131099330">
          <w:marLeft w:val="640"/>
          <w:marRight w:val="0"/>
          <w:marTop w:val="0"/>
          <w:marBottom w:val="0"/>
          <w:divBdr>
            <w:top w:val="none" w:sz="0" w:space="0" w:color="auto"/>
            <w:left w:val="none" w:sz="0" w:space="0" w:color="auto"/>
            <w:bottom w:val="none" w:sz="0" w:space="0" w:color="auto"/>
            <w:right w:val="none" w:sz="0" w:space="0" w:color="auto"/>
          </w:divBdr>
        </w:div>
        <w:div w:id="131948975">
          <w:marLeft w:val="640"/>
          <w:marRight w:val="0"/>
          <w:marTop w:val="0"/>
          <w:marBottom w:val="0"/>
          <w:divBdr>
            <w:top w:val="none" w:sz="0" w:space="0" w:color="auto"/>
            <w:left w:val="none" w:sz="0" w:space="0" w:color="auto"/>
            <w:bottom w:val="none" w:sz="0" w:space="0" w:color="auto"/>
            <w:right w:val="none" w:sz="0" w:space="0" w:color="auto"/>
          </w:divBdr>
        </w:div>
        <w:div w:id="209347046">
          <w:marLeft w:val="640"/>
          <w:marRight w:val="0"/>
          <w:marTop w:val="0"/>
          <w:marBottom w:val="0"/>
          <w:divBdr>
            <w:top w:val="none" w:sz="0" w:space="0" w:color="auto"/>
            <w:left w:val="none" w:sz="0" w:space="0" w:color="auto"/>
            <w:bottom w:val="none" w:sz="0" w:space="0" w:color="auto"/>
            <w:right w:val="none" w:sz="0" w:space="0" w:color="auto"/>
          </w:divBdr>
        </w:div>
        <w:div w:id="248197784">
          <w:marLeft w:val="640"/>
          <w:marRight w:val="0"/>
          <w:marTop w:val="0"/>
          <w:marBottom w:val="0"/>
          <w:divBdr>
            <w:top w:val="none" w:sz="0" w:space="0" w:color="auto"/>
            <w:left w:val="none" w:sz="0" w:space="0" w:color="auto"/>
            <w:bottom w:val="none" w:sz="0" w:space="0" w:color="auto"/>
            <w:right w:val="none" w:sz="0" w:space="0" w:color="auto"/>
          </w:divBdr>
        </w:div>
        <w:div w:id="259531313">
          <w:marLeft w:val="640"/>
          <w:marRight w:val="0"/>
          <w:marTop w:val="0"/>
          <w:marBottom w:val="0"/>
          <w:divBdr>
            <w:top w:val="none" w:sz="0" w:space="0" w:color="auto"/>
            <w:left w:val="none" w:sz="0" w:space="0" w:color="auto"/>
            <w:bottom w:val="none" w:sz="0" w:space="0" w:color="auto"/>
            <w:right w:val="none" w:sz="0" w:space="0" w:color="auto"/>
          </w:divBdr>
        </w:div>
        <w:div w:id="278417387">
          <w:marLeft w:val="640"/>
          <w:marRight w:val="0"/>
          <w:marTop w:val="0"/>
          <w:marBottom w:val="0"/>
          <w:divBdr>
            <w:top w:val="none" w:sz="0" w:space="0" w:color="auto"/>
            <w:left w:val="none" w:sz="0" w:space="0" w:color="auto"/>
            <w:bottom w:val="none" w:sz="0" w:space="0" w:color="auto"/>
            <w:right w:val="none" w:sz="0" w:space="0" w:color="auto"/>
          </w:divBdr>
        </w:div>
        <w:div w:id="281957126">
          <w:marLeft w:val="640"/>
          <w:marRight w:val="0"/>
          <w:marTop w:val="0"/>
          <w:marBottom w:val="0"/>
          <w:divBdr>
            <w:top w:val="none" w:sz="0" w:space="0" w:color="auto"/>
            <w:left w:val="none" w:sz="0" w:space="0" w:color="auto"/>
            <w:bottom w:val="none" w:sz="0" w:space="0" w:color="auto"/>
            <w:right w:val="none" w:sz="0" w:space="0" w:color="auto"/>
          </w:divBdr>
        </w:div>
        <w:div w:id="347297204">
          <w:marLeft w:val="640"/>
          <w:marRight w:val="0"/>
          <w:marTop w:val="0"/>
          <w:marBottom w:val="0"/>
          <w:divBdr>
            <w:top w:val="none" w:sz="0" w:space="0" w:color="auto"/>
            <w:left w:val="none" w:sz="0" w:space="0" w:color="auto"/>
            <w:bottom w:val="none" w:sz="0" w:space="0" w:color="auto"/>
            <w:right w:val="none" w:sz="0" w:space="0" w:color="auto"/>
          </w:divBdr>
        </w:div>
        <w:div w:id="375279735">
          <w:marLeft w:val="640"/>
          <w:marRight w:val="0"/>
          <w:marTop w:val="0"/>
          <w:marBottom w:val="0"/>
          <w:divBdr>
            <w:top w:val="none" w:sz="0" w:space="0" w:color="auto"/>
            <w:left w:val="none" w:sz="0" w:space="0" w:color="auto"/>
            <w:bottom w:val="none" w:sz="0" w:space="0" w:color="auto"/>
            <w:right w:val="none" w:sz="0" w:space="0" w:color="auto"/>
          </w:divBdr>
        </w:div>
        <w:div w:id="379666959">
          <w:marLeft w:val="640"/>
          <w:marRight w:val="0"/>
          <w:marTop w:val="0"/>
          <w:marBottom w:val="0"/>
          <w:divBdr>
            <w:top w:val="none" w:sz="0" w:space="0" w:color="auto"/>
            <w:left w:val="none" w:sz="0" w:space="0" w:color="auto"/>
            <w:bottom w:val="none" w:sz="0" w:space="0" w:color="auto"/>
            <w:right w:val="none" w:sz="0" w:space="0" w:color="auto"/>
          </w:divBdr>
        </w:div>
        <w:div w:id="383331916">
          <w:marLeft w:val="640"/>
          <w:marRight w:val="0"/>
          <w:marTop w:val="0"/>
          <w:marBottom w:val="0"/>
          <w:divBdr>
            <w:top w:val="none" w:sz="0" w:space="0" w:color="auto"/>
            <w:left w:val="none" w:sz="0" w:space="0" w:color="auto"/>
            <w:bottom w:val="none" w:sz="0" w:space="0" w:color="auto"/>
            <w:right w:val="none" w:sz="0" w:space="0" w:color="auto"/>
          </w:divBdr>
        </w:div>
        <w:div w:id="453910722">
          <w:marLeft w:val="640"/>
          <w:marRight w:val="0"/>
          <w:marTop w:val="0"/>
          <w:marBottom w:val="0"/>
          <w:divBdr>
            <w:top w:val="none" w:sz="0" w:space="0" w:color="auto"/>
            <w:left w:val="none" w:sz="0" w:space="0" w:color="auto"/>
            <w:bottom w:val="none" w:sz="0" w:space="0" w:color="auto"/>
            <w:right w:val="none" w:sz="0" w:space="0" w:color="auto"/>
          </w:divBdr>
        </w:div>
        <w:div w:id="462114704">
          <w:marLeft w:val="640"/>
          <w:marRight w:val="0"/>
          <w:marTop w:val="0"/>
          <w:marBottom w:val="0"/>
          <w:divBdr>
            <w:top w:val="none" w:sz="0" w:space="0" w:color="auto"/>
            <w:left w:val="none" w:sz="0" w:space="0" w:color="auto"/>
            <w:bottom w:val="none" w:sz="0" w:space="0" w:color="auto"/>
            <w:right w:val="none" w:sz="0" w:space="0" w:color="auto"/>
          </w:divBdr>
        </w:div>
        <w:div w:id="572933440">
          <w:marLeft w:val="640"/>
          <w:marRight w:val="0"/>
          <w:marTop w:val="0"/>
          <w:marBottom w:val="0"/>
          <w:divBdr>
            <w:top w:val="none" w:sz="0" w:space="0" w:color="auto"/>
            <w:left w:val="none" w:sz="0" w:space="0" w:color="auto"/>
            <w:bottom w:val="none" w:sz="0" w:space="0" w:color="auto"/>
            <w:right w:val="none" w:sz="0" w:space="0" w:color="auto"/>
          </w:divBdr>
        </w:div>
        <w:div w:id="597711353">
          <w:marLeft w:val="640"/>
          <w:marRight w:val="0"/>
          <w:marTop w:val="0"/>
          <w:marBottom w:val="0"/>
          <w:divBdr>
            <w:top w:val="none" w:sz="0" w:space="0" w:color="auto"/>
            <w:left w:val="none" w:sz="0" w:space="0" w:color="auto"/>
            <w:bottom w:val="none" w:sz="0" w:space="0" w:color="auto"/>
            <w:right w:val="none" w:sz="0" w:space="0" w:color="auto"/>
          </w:divBdr>
        </w:div>
        <w:div w:id="613946206">
          <w:marLeft w:val="640"/>
          <w:marRight w:val="0"/>
          <w:marTop w:val="0"/>
          <w:marBottom w:val="0"/>
          <w:divBdr>
            <w:top w:val="none" w:sz="0" w:space="0" w:color="auto"/>
            <w:left w:val="none" w:sz="0" w:space="0" w:color="auto"/>
            <w:bottom w:val="none" w:sz="0" w:space="0" w:color="auto"/>
            <w:right w:val="none" w:sz="0" w:space="0" w:color="auto"/>
          </w:divBdr>
        </w:div>
        <w:div w:id="646979182">
          <w:marLeft w:val="640"/>
          <w:marRight w:val="0"/>
          <w:marTop w:val="0"/>
          <w:marBottom w:val="0"/>
          <w:divBdr>
            <w:top w:val="none" w:sz="0" w:space="0" w:color="auto"/>
            <w:left w:val="none" w:sz="0" w:space="0" w:color="auto"/>
            <w:bottom w:val="none" w:sz="0" w:space="0" w:color="auto"/>
            <w:right w:val="none" w:sz="0" w:space="0" w:color="auto"/>
          </w:divBdr>
        </w:div>
        <w:div w:id="711078536">
          <w:marLeft w:val="640"/>
          <w:marRight w:val="0"/>
          <w:marTop w:val="0"/>
          <w:marBottom w:val="0"/>
          <w:divBdr>
            <w:top w:val="none" w:sz="0" w:space="0" w:color="auto"/>
            <w:left w:val="none" w:sz="0" w:space="0" w:color="auto"/>
            <w:bottom w:val="none" w:sz="0" w:space="0" w:color="auto"/>
            <w:right w:val="none" w:sz="0" w:space="0" w:color="auto"/>
          </w:divBdr>
        </w:div>
        <w:div w:id="756365581">
          <w:marLeft w:val="640"/>
          <w:marRight w:val="0"/>
          <w:marTop w:val="0"/>
          <w:marBottom w:val="0"/>
          <w:divBdr>
            <w:top w:val="none" w:sz="0" w:space="0" w:color="auto"/>
            <w:left w:val="none" w:sz="0" w:space="0" w:color="auto"/>
            <w:bottom w:val="none" w:sz="0" w:space="0" w:color="auto"/>
            <w:right w:val="none" w:sz="0" w:space="0" w:color="auto"/>
          </w:divBdr>
        </w:div>
        <w:div w:id="759330218">
          <w:marLeft w:val="640"/>
          <w:marRight w:val="0"/>
          <w:marTop w:val="0"/>
          <w:marBottom w:val="0"/>
          <w:divBdr>
            <w:top w:val="none" w:sz="0" w:space="0" w:color="auto"/>
            <w:left w:val="none" w:sz="0" w:space="0" w:color="auto"/>
            <w:bottom w:val="none" w:sz="0" w:space="0" w:color="auto"/>
            <w:right w:val="none" w:sz="0" w:space="0" w:color="auto"/>
          </w:divBdr>
        </w:div>
        <w:div w:id="760567649">
          <w:marLeft w:val="640"/>
          <w:marRight w:val="0"/>
          <w:marTop w:val="0"/>
          <w:marBottom w:val="0"/>
          <w:divBdr>
            <w:top w:val="none" w:sz="0" w:space="0" w:color="auto"/>
            <w:left w:val="none" w:sz="0" w:space="0" w:color="auto"/>
            <w:bottom w:val="none" w:sz="0" w:space="0" w:color="auto"/>
            <w:right w:val="none" w:sz="0" w:space="0" w:color="auto"/>
          </w:divBdr>
        </w:div>
        <w:div w:id="773674577">
          <w:marLeft w:val="640"/>
          <w:marRight w:val="0"/>
          <w:marTop w:val="0"/>
          <w:marBottom w:val="0"/>
          <w:divBdr>
            <w:top w:val="none" w:sz="0" w:space="0" w:color="auto"/>
            <w:left w:val="none" w:sz="0" w:space="0" w:color="auto"/>
            <w:bottom w:val="none" w:sz="0" w:space="0" w:color="auto"/>
            <w:right w:val="none" w:sz="0" w:space="0" w:color="auto"/>
          </w:divBdr>
        </w:div>
        <w:div w:id="814685113">
          <w:marLeft w:val="640"/>
          <w:marRight w:val="0"/>
          <w:marTop w:val="0"/>
          <w:marBottom w:val="0"/>
          <w:divBdr>
            <w:top w:val="none" w:sz="0" w:space="0" w:color="auto"/>
            <w:left w:val="none" w:sz="0" w:space="0" w:color="auto"/>
            <w:bottom w:val="none" w:sz="0" w:space="0" w:color="auto"/>
            <w:right w:val="none" w:sz="0" w:space="0" w:color="auto"/>
          </w:divBdr>
        </w:div>
        <w:div w:id="815990895">
          <w:marLeft w:val="640"/>
          <w:marRight w:val="0"/>
          <w:marTop w:val="0"/>
          <w:marBottom w:val="0"/>
          <w:divBdr>
            <w:top w:val="none" w:sz="0" w:space="0" w:color="auto"/>
            <w:left w:val="none" w:sz="0" w:space="0" w:color="auto"/>
            <w:bottom w:val="none" w:sz="0" w:space="0" w:color="auto"/>
            <w:right w:val="none" w:sz="0" w:space="0" w:color="auto"/>
          </w:divBdr>
        </w:div>
        <w:div w:id="832641047">
          <w:marLeft w:val="640"/>
          <w:marRight w:val="0"/>
          <w:marTop w:val="0"/>
          <w:marBottom w:val="0"/>
          <w:divBdr>
            <w:top w:val="none" w:sz="0" w:space="0" w:color="auto"/>
            <w:left w:val="none" w:sz="0" w:space="0" w:color="auto"/>
            <w:bottom w:val="none" w:sz="0" w:space="0" w:color="auto"/>
            <w:right w:val="none" w:sz="0" w:space="0" w:color="auto"/>
          </w:divBdr>
        </w:div>
        <w:div w:id="836651226">
          <w:marLeft w:val="640"/>
          <w:marRight w:val="0"/>
          <w:marTop w:val="0"/>
          <w:marBottom w:val="0"/>
          <w:divBdr>
            <w:top w:val="none" w:sz="0" w:space="0" w:color="auto"/>
            <w:left w:val="none" w:sz="0" w:space="0" w:color="auto"/>
            <w:bottom w:val="none" w:sz="0" w:space="0" w:color="auto"/>
            <w:right w:val="none" w:sz="0" w:space="0" w:color="auto"/>
          </w:divBdr>
        </w:div>
        <w:div w:id="844368139">
          <w:marLeft w:val="640"/>
          <w:marRight w:val="0"/>
          <w:marTop w:val="0"/>
          <w:marBottom w:val="0"/>
          <w:divBdr>
            <w:top w:val="none" w:sz="0" w:space="0" w:color="auto"/>
            <w:left w:val="none" w:sz="0" w:space="0" w:color="auto"/>
            <w:bottom w:val="none" w:sz="0" w:space="0" w:color="auto"/>
            <w:right w:val="none" w:sz="0" w:space="0" w:color="auto"/>
          </w:divBdr>
        </w:div>
        <w:div w:id="847329139">
          <w:marLeft w:val="640"/>
          <w:marRight w:val="0"/>
          <w:marTop w:val="0"/>
          <w:marBottom w:val="0"/>
          <w:divBdr>
            <w:top w:val="none" w:sz="0" w:space="0" w:color="auto"/>
            <w:left w:val="none" w:sz="0" w:space="0" w:color="auto"/>
            <w:bottom w:val="none" w:sz="0" w:space="0" w:color="auto"/>
            <w:right w:val="none" w:sz="0" w:space="0" w:color="auto"/>
          </w:divBdr>
        </w:div>
        <w:div w:id="893541193">
          <w:marLeft w:val="640"/>
          <w:marRight w:val="0"/>
          <w:marTop w:val="0"/>
          <w:marBottom w:val="0"/>
          <w:divBdr>
            <w:top w:val="none" w:sz="0" w:space="0" w:color="auto"/>
            <w:left w:val="none" w:sz="0" w:space="0" w:color="auto"/>
            <w:bottom w:val="none" w:sz="0" w:space="0" w:color="auto"/>
            <w:right w:val="none" w:sz="0" w:space="0" w:color="auto"/>
          </w:divBdr>
        </w:div>
        <w:div w:id="897982455">
          <w:marLeft w:val="640"/>
          <w:marRight w:val="0"/>
          <w:marTop w:val="0"/>
          <w:marBottom w:val="0"/>
          <w:divBdr>
            <w:top w:val="none" w:sz="0" w:space="0" w:color="auto"/>
            <w:left w:val="none" w:sz="0" w:space="0" w:color="auto"/>
            <w:bottom w:val="none" w:sz="0" w:space="0" w:color="auto"/>
            <w:right w:val="none" w:sz="0" w:space="0" w:color="auto"/>
          </w:divBdr>
        </w:div>
        <w:div w:id="907959086">
          <w:marLeft w:val="640"/>
          <w:marRight w:val="0"/>
          <w:marTop w:val="0"/>
          <w:marBottom w:val="0"/>
          <w:divBdr>
            <w:top w:val="none" w:sz="0" w:space="0" w:color="auto"/>
            <w:left w:val="none" w:sz="0" w:space="0" w:color="auto"/>
            <w:bottom w:val="none" w:sz="0" w:space="0" w:color="auto"/>
            <w:right w:val="none" w:sz="0" w:space="0" w:color="auto"/>
          </w:divBdr>
        </w:div>
        <w:div w:id="913007815">
          <w:marLeft w:val="640"/>
          <w:marRight w:val="0"/>
          <w:marTop w:val="0"/>
          <w:marBottom w:val="0"/>
          <w:divBdr>
            <w:top w:val="none" w:sz="0" w:space="0" w:color="auto"/>
            <w:left w:val="none" w:sz="0" w:space="0" w:color="auto"/>
            <w:bottom w:val="none" w:sz="0" w:space="0" w:color="auto"/>
            <w:right w:val="none" w:sz="0" w:space="0" w:color="auto"/>
          </w:divBdr>
        </w:div>
        <w:div w:id="963121893">
          <w:marLeft w:val="640"/>
          <w:marRight w:val="0"/>
          <w:marTop w:val="0"/>
          <w:marBottom w:val="0"/>
          <w:divBdr>
            <w:top w:val="none" w:sz="0" w:space="0" w:color="auto"/>
            <w:left w:val="none" w:sz="0" w:space="0" w:color="auto"/>
            <w:bottom w:val="none" w:sz="0" w:space="0" w:color="auto"/>
            <w:right w:val="none" w:sz="0" w:space="0" w:color="auto"/>
          </w:divBdr>
        </w:div>
        <w:div w:id="970285194">
          <w:marLeft w:val="640"/>
          <w:marRight w:val="0"/>
          <w:marTop w:val="0"/>
          <w:marBottom w:val="0"/>
          <w:divBdr>
            <w:top w:val="none" w:sz="0" w:space="0" w:color="auto"/>
            <w:left w:val="none" w:sz="0" w:space="0" w:color="auto"/>
            <w:bottom w:val="none" w:sz="0" w:space="0" w:color="auto"/>
            <w:right w:val="none" w:sz="0" w:space="0" w:color="auto"/>
          </w:divBdr>
        </w:div>
        <w:div w:id="996492593">
          <w:marLeft w:val="640"/>
          <w:marRight w:val="0"/>
          <w:marTop w:val="0"/>
          <w:marBottom w:val="0"/>
          <w:divBdr>
            <w:top w:val="none" w:sz="0" w:space="0" w:color="auto"/>
            <w:left w:val="none" w:sz="0" w:space="0" w:color="auto"/>
            <w:bottom w:val="none" w:sz="0" w:space="0" w:color="auto"/>
            <w:right w:val="none" w:sz="0" w:space="0" w:color="auto"/>
          </w:divBdr>
        </w:div>
        <w:div w:id="1055276545">
          <w:marLeft w:val="640"/>
          <w:marRight w:val="0"/>
          <w:marTop w:val="0"/>
          <w:marBottom w:val="0"/>
          <w:divBdr>
            <w:top w:val="none" w:sz="0" w:space="0" w:color="auto"/>
            <w:left w:val="none" w:sz="0" w:space="0" w:color="auto"/>
            <w:bottom w:val="none" w:sz="0" w:space="0" w:color="auto"/>
            <w:right w:val="none" w:sz="0" w:space="0" w:color="auto"/>
          </w:divBdr>
        </w:div>
        <w:div w:id="1070925088">
          <w:marLeft w:val="640"/>
          <w:marRight w:val="0"/>
          <w:marTop w:val="0"/>
          <w:marBottom w:val="0"/>
          <w:divBdr>
            <w:top w:val="none" w:sz="0" w:space="0" w:color="auto"/>
            <w:left w:val="none" w:sz="0" w:space="0" w:color="auto"/>
            <w:bottom w:val="none" w:sz="0" w:space="0" w:color="auto"/>
            <w:right w:val="none" w:sz="0" w:space="0" w:color="auto"/>
          </w:divBdr>
        </w:div>
        <w:div w:id="1112827324">
          <w:marLeft w:val="640"/>
          <w:marRight w:val="0"/>
          <w:marTop w:val="0"/>
          <w:marBottom w:val="0"/>
          <w:divBdr>
            <w:top w:val="none" w:sz="0" w:space="0" w:color="auto"/>
            <w:left w:val="none" w:sz="0" w:space="0" w:color="auto"/>
            <w:bottom w:val="none" w:sz="0" w:space="0" w:color="auto"/>
            <w:right w:val="none" w:sz="0" w:space="0" w:color="auto"/>
          </w:divBdr>
        </w:div>
        <w:div w:id="1185090761">
          <w:marLeft w:val="640"/>
          <w:marRight w:val="0"/>
          <w:marTop w:val="0"/>
          <w:marBottom w:val="0"/>
          <w:divBdr>
            <w:top w:val="none" w:sz="0" w:space="0" w:color="auto"/>
            <w:left w:val="none" w:sz="0" w:space="0" w:color="auto"/>
            <w:bottom w:val="none" w:sz="0" w:space="0" w:color="auto"/>
            <w:right w:val="none" w:sz="0" w:space="0" w:color="auto"/>
          </w:divBdr>
        </w:div>
        <w:div w:id="1194348551">
          <w:marLeft w:val="640"/>
          <w:marRight w:val="0"/>
          <w:marTop w:val="0"/>
          <w:marBottom w:val="0"/>
          <w:divBdr>
            <w:top w:val="none" w:sz="0" w:space="0" w:color="auto"/>
            <w:left w:val="none" w:sz="0" w:space="0" w:color="auto"/>
            <w:bottom w:val="none" w:sz="0" w:space="0" w:color="auto"/>
            <w:right w:val="none" w:sz="0" w:space="0" w:color="auto"/>
          </w:divBdr>
        </w:div>
        <w:div w:id="1215696045">
          <w:marLeft w:val="640"/>
          <w:marRight w:val="0"/>
          <w:marTop w:val="0"/>
          <w:marBottom w:val="0"/>
          <w:divBdr>
            <w:top w:val="none" w:sz="0" w:space="0" w:color="auto"/>
            <w:left w:val="none" w:sz="0" w:space="0" w:color="auto"/>
            <w:bottom w:val="none" w:sz="0" w:space="0" w:color="auto"/>
            <w:right w:val="none" w:sz="0" w:space="0" w:color="auto"/>
          </w:divBdr>
        </w:div>
        <w:div w:id="1234392918">
          <w:marLeft w:val="640"/>
          <w:marRight w:val="0"/>
          <w:marTop w:val="0"/>
          <w:marBottom w:val="0"/>
          <w:divBdr>
            <w:top w:val="none" w:sz="0" w:space="0" w:color="auto"/>
            <w:left w:val="none" w:sz="0" w:space="0" w:color="auto"/>
            <w:bottom w:val="none" w:sz="0" w:space="0" w:color="auto"/>
            <w:right w:val="none" w:sz="0" w:space="0" w:color="auto"/>
          </w:divBdr>
        </w:div>
        <w:div w:id="1239484528">
          <w:marLeft w:val="640"/>
          <w:marRight w:val="0"/>
          <w:marTop w:val="0"/>
          <w:marBottom w:val="0"/>
          <w:divBdr>
            <w:top w:val="none" w:sz="0" w:space="0" w:color="auto"/>
            <w:left w:val="none" w:sz="0" w:space="0" w:color="auto"/>
            <w:bottom w:val="none" w:sz="0" w:space="0" w:color="auto"/>
            <w:right w:val="none" w:sz="0" w:space="0" w:color="auto"/>
          </w:divBdr>
        </w:div>
        <w:div w:id="1268272137">
          <w:marLeft w:val="640"/>
          <w:marRight w:val="0"/>
          <w:marTop w:val="0"/>
          <w:marBottom w:val="0"/>
          <w:divBdr>
            <w:top w:val="none" w:sz="0" w:space="0" w:color="auto"/>
            <w:left w:val="none" w:sz="0" w:space="0" w:color="auto"/>
            <w:bottom w:val="none" w:sz="0" w:space="0" w:color="auto"/>
            <w:right w:val="none" w:sz="0" w:space="0" w:color="auto"/>
          </w:divBdr>
        </w:div>
        <w:div w:id="1288511645">
          <w:marLeft w:val="640"/>
          <w:marRight w:val="0"/>
          <w:marTop w:val="0"/>
          <w:marBottom w:val="0"/>
          <w:divBdr>
            <w:top w:val="none" w:sz="0" w:space="0" w:color="auto"/>
            <w:left w:val="none" w:sz="0" w:space="0" w:color="auto"/>
            <w:bottom w:val="none" w:sz="0" w:space="0" w:color="auto"/>
            <w:right w:val="none" w:sz="0" w:space="0" w:color="auto"/>
          </w:divBdr>
        </w:div>
        <w:div w:id="1305505805">
          <w:marLeft w:val="640"/>
          <w:marRight w:val="0"/>
          <w:marTop w:val="0"/>
          <w:marBottom w:val="0"/>
          <w:divBdr>
            <w:top w:val="none" w:sz="0" w:space="0" w:color="auto"/>
            <w:left w:val="none" w:sz="0" w:space="0" w:color="auto"/>
            <w:bottom w:val="none" w:sz="0" w:space="0" w:color="auto"/>
            <w:right w:val="none" w:sz="0" w:space="0" w:color="auto"/>
          </w:divBdr>
        </w:div>
        <w:div w:id="1346983594">
          <w:marLeft w:val="640"/>
          <w:marRight w:val="0"/>
          <w:marTop w:val="0"/>
          <w:marBottom w:val="0"/>
          <w:divBdr>
            <w:top w:val="none" w:sz="0" w:space="0" w:color="auto"/>
            <w:left w:val="none" w:sz="0" w:space="0" w:color="auto"/>
            <w:bottom w:val="none" w:sz="0" w:space="0" w:color="auto"/>
            <w:right w:val="none" w:sz="0" w:space="0" w:color="auto"/>
          </w:divBdr>
        </w:div>
        <w:div w:id="1357461313">
          <w:marLeft w:val="640"/>
          <w:marRight w:val="0"/>
          <w:marTop w:val="0"/>
          <w:marBottom w:val="0"/>
          <w:divBdr>
            <w:top w:val="none" w:sz="0" w:space="0" w:color="auto"/>
            <w:left w:val="none" w:sz="0" w:space="0" w:color="auto"/>
            <w:bottom w:val="none" w:sz="0" w:space="0" w:color="auto"/>
            <w:right w:val="none" w:sz="0" w:space="0" w:color="auto"/>
          </w:divBdr>
        </w:div>
        <w:div w:id="1373963332">
          <w:marLeft w:val="640"/>
          <w:marRight w:val="0"/>
          <w:marTop w:val="0"/>
          <w:marBottom w:val="0"/>
          <w:divBdr>
            <w:top w:val="none" w:sz="0" w:space="0" w:color="auto"/>
            <w:left w:val="none" w:sz="0" w:space="0" w:color="auto"/>
            <w:bottom w:val="none" w:sz="0" w:space="0" w:color="auto"/>
            <w:right w:val="none" w:sz="0" w:space="0" w:color="auto"/>
          </w:divBdr>
        </w:div>
        <w:div w:id="1384480276">
          <w:marLeft w:val="640"/>
          <w:marRight w:val="0"/>
          <w:marTop w:val="0"/>
          <w:marBottom w:val="0"/>
          <w:divBdr>
            <w:top w:val="none" w:sz="0" w:space="0" w:color="auto"/>
            <w:left w:val="none" w:sz="0" w:space="0" w:color="auto"/>
            <w:bottom w:val="none" w:sz="0" w:space="0" w:color="auto"/>
            <w:right w:val="none" w:sz="0" w:space="0" w:color="auto"/>
          </w:divBdr>
        </w:div>
        <w:div w:id="1423797946">
          <w:marLeft w:val="640"/>
          <w:marRight w:val="0"/>
          <w:marTop w:val="0"/>
          <w:marBottom w:val="0"/>
          <w:divBdr>
            <w:top w:val="none" w:sz="0" w:space="0" w:color="auto"/>
            <w:left w:val="none" w:sz="0" w:space="0" w:color="auto"/>
            <w:bottom w:val="none" w:sz="0" w:space="0" w:color="auto"/>
            <w:right w:val="none" w:sz="0" w:space="0" w:color="auto"/>
          </w:divBdr>
        </w:div>
        <w:div w:id="1443958233">
          <w:marLeft w:val="640"/>
          <w:marRight w:val="0"/>
          <w:marTop w:val="0"/>
          <w:marBottom w:val="0"/>
          <w:divBdr>
            <w:top w:val="none" w:sz="0" w:space="0" w:color="auto"/>
            <w:left w:val="none" w:sz="0" w:space="0" w:color="auto"/>
            <w:bottom w:val="none" w:sz="0" w:space="0" w:color="auto"/>
            <w:right w:val="none" w:sz="0" w:space="0" w:color="auto"/>
          </w:divBdr>
        </w:div>
        <w:div w:id="1555579052">
          <w:marLeft w:val="640"/>
          <w:marRight w:val="0"/>
          <w:marTop w:val="0"/>
          <w:marBottom w:val="0"/>
          <w:divBdr>
            <w:top w:val="none" w:sz="0" w:space="0" w:color="auto"/>
            <w:left w:val="none" w:sz="0" w:space="0" w:color="auto"/>
            <w:bottom w:val="none" w:sz="0" w:space="0" w:color="auto"/>
            <w:right w:val="none" w:sz="0" w:space="0" w:color="auto"/>
          </w:divBdr>
        </w:div>
        <w:div w:id="1555659157">
          <w:marLeft w:val="640"/>
          <w:marRight w:val="0"/>
          <w:marTop w:val="0"/>
          <w:marBottom w:val="0"/>
          <w:divBdr>
            <w:top w:val="none" w:sz="0" w:space="0" w:color="auto"/>
            <w:left w:val="none" w:sz="0" w:space="0" w:color="auto"/>
            <w:bottom w:val="none" w:sz="0" w:space="0" w:color="auto"/>
            <w:right w:val="none" w:sz="0" w:space="0" w:color="auto"/>
          </w:divBdr>
        </w:div>
        <w:div w:id="1574466876">
          <w:marLeft w:val="640"/>
          <w:marRight w:val="0"/>
          <w:marTop w:val="0"/>
          <w:marBottom w:val="0"/>
          <w:divBdr>
            <w:top w:val="none" w:sz="0" w:space="0" w:color="auto"/>
            <w:left w:val="none" w:sz="0" w:space="0" w:color="auto"/>
            <w:bottom w:val="none" w:sz="0" w:space="0" w:color="auto"/>
            <w:right w:val="none" w:sz="0" w:space="0" w:color="auto"/>
          </w:divBdr>
        </w:div>
        <w:div w:id="1649940586">
          <w:marLeft w:val="640"/>
          <w:marRight w:val="0"/>
          <w:marTop w:val="0"/>
          <w:marBottom w:val="0"/>
          <w:divBdr>
            <w:top w:val="none" w:sz="0" w:space="0" w:color="auto"/>
            <w:left w:val="none" w:sz="0" w:space="0" w:color="auto"/>
            <w:bottom w:val="none" w:sz="0" w:space="0" w:color="auto"/>
            <w:right w:val="none" w:sz="0" w:space="0" w:color="auto"/>
          </w:divBdr>
        </w:div>
        <w:div w:id="1718623921">
          <w:marLeft w:val="640"/>
          <w:marRight w:val="0"/>
          <w:marTop w:val="0"/>
          <w:marBottom w:val="0"/>
          <w:divBdr>
            <w:top w:val="none" w:sz="0" w:space="0" w:color="auto"/>
            <w:left w:val="none" w:sz="0" w:space="0" w:color="auto"/>
            <w:bottom w:val="none" w:sz="0" w:space="0" w:color="auto"/>
            <w:right w:val="none" w:sz="0" w:space="0" w:color="auto"/>
          </w:divBdr>
        </w:div>
        <w:div w:id="1787264793">
          <w:marLeft w:val="640"/>
          <w:marRight w:val="0"/>
          <w:marTop w:val="0"/>
          <w:marBottom w:val="0"/>
          <w:divBdr>
            <w:top w:val="none" w:sz="0" w:space="0" w:color="auto"/>
            <w:left w:val="none" w:sz="0" w:space="0" w:color="auto"/>
            <w:bottom w:val="none" w:sz="0" w:space="0" w:color="auto"/>
            <w:right w:val="none" w:sz="0" w:space="0" w:color="auto"/>
          </w:divBdr>
        </w:div>
        <w:div w:id="1812743998">
          <w:marLeft w:val="640"/>
          <w:marRight w:val="0"/>
          <w:marTop w:val="0"/>
          <w:marBottom w:val="0"/>
          <w:divBdr>
            <w:top w:val="none" w:sz="0" w:space="0" w:color="auto"/>
            <w:left w:val="none" w:sz="0" w:space="0" w:color="auto"/>
            <w:bottom w:val="none" w:sz="0" w:space="0" w:color="auto"/>
            <w:right w:val="none" w:sz="0" w:space="0" w:color="auto"/>
          </w:divBdr>
        </w:div>
        <w:div w:id="1899314958">
          <w:marLeft w:val="640"/>
          <w:marRight w:val="0"/>
          <w:marTop w:val="0"/>
          <w:marBottom w:val="0"/>
          <w:divBdr>
            <w:top w:val="none" w:sz="0" w:space="0" w:color="auto"/>
            <w:left w:val="none" w:sz="0" w:space="0" w:color="auto"/>
            <w:bottom w:val="none" w:sz="0" w:space="0" w:color="auto"/>
            <w:right w:val="none" w:sz="0" w:space="0" w:color="auto"/>
          </w:divBdr>
        </w:div>
        <w:div w:id="1915846451">
          <w:marLeft w:val="640"/>
          <w:marRight w:val="0"/>
          <w:marTop w:val="0"/>
          <w:marBottom w:val="0"/>
          <w:divBdr>
            <w:top w:val="none" w:sz="0" w:space="0" w:color="auto"/>
            <w:left w:val="none" w:sz="0" w:space="0" w:color="auto"/>
            <w:bottom w:val="none" w:sz="0" w:space="0" w:color="auto"/>
            <w:right w:val="none" w:sz="0" w:space="0" w:color="auto"/>
          </w:divBdr>
        </w:div>
        <w:div w:id="1931036903">
          <w:marLeft w:val="640"/>
          <w:marRight w:val="0"/>
          <w:marTop w:val="0"/>
          <w:marBottom w:val="0"/>
          <w:divBdr>
            <w:top w:val="none" w:sz="0" w:space="0" w:color="auto"/>
            <w:left w:val="none" w:sz="0" w:space="0" w:color="auto"/>
            <w:bottom w:val="none" w:sz="0" w:space="0" w:color="auto"/>
            <w:right w:val="none" w:sz="0" w:space="0" w:color="auto"/>
          </w:divBdr>
        </w:div>
        <w:div w:id="1933582306">
          <w:marLeft w:val="640"/>
          <w:marRight w:val="0"/>
          <w:marTop w:val="0"/>
          <w:marBottom w:val="0"/>
          <w:divBdr>
            <w:top w:val="none" w:sz="0" w:space="0" w:color="auto"/>
            <w:left w:val="none" w:sz="0" w:space="0" w:color="auto"/>
            <w:bottom w:val="none" w:sz="0" w:space="0" w:color="auto"/>
            <w:right w:val="none" w:sz="0" w:space="0" w:color="auto"/>
          </w:divBdr>
        </w:div>
        <w:div w:id="1955208371">
          <w:marLeft w:val="640"/>
          <w:marRight w:val="0"/>
          <w:marTop w:val="0"/>
          <w:marBottom w:val="0"/>
          <w:divBdr>
            <w:top w:val="none" w:sz="0" w:space="0" w:color="auto"/>
            <w:left w:val="none" w:sz="0" w:space="0" w:color="auto"/>
            <w:bottom w:val="none" w:sz="0" w:space="0" w:color="auto"/>
            <w:right w:val="none" w:sz="0" w:space="0" w:color="auto"/>
          </w:divBdr>
        </w:div>
        <w:div w:id="1975409158">
          <w:marLeft w:val="640"/>
          <w:marRight w:val="0"/>
          <w:marTop w:val="0"/>
          <w:marBottom w:val="0"/>
          <w:divBdr>
            <w:top w:val="none" w:sz="0" w:space="0" w:color="auto"/>
            <w:left w:val="none" w:sz="0" w:space="0" w:color="auto"/>
            <w:bottom w:val="none" w:sz="0" w:space="0" w:color="auto"/>
            <w:right w:val="none" w:sz="0" w:space="0" w:color="auto"/>
          </w:divBdr>
        </w:div>
        <w:div w:id="2004777442">
          <w:marLeft w:val="640"/>
          <w:marRight w:val="0"/>
          <w:marTop w:val="0"/>
          <w:marBottom w:val="0"/>
          <w:divBdr>
            <w:top w:val="none" w:sz="0" w:space="0" w:color="auto"/>
            <w:left w:val="none" w:sz="0" w:space="0" w:color="auto"/>
            <w:bottom w:val="none" w:sz="0" w:space="0" w:color="auto"/>
            <w:right w:val="none" w:sz="0" w:space="0" w:color="auto"/>
          </w:divBdr>
        </w:div>
        <w:div w:id="2061435274">
          <w:marLeft w:val="640"/>
          <w:marRight w:val="0"/>
          <w:marTop w:val="0"/>
          <w:marBottom w:val="0"/>
          <w:divBdr>
            <w:top w:val="none" w:sz="0" w:space="0" w:color="auto"/>
            <w:left w:val="none" w:sz="0" w:space="0" w:color="auto"/>
            <w:bottom w:val="none" w:sz="0" w:space="0" w:color="auto"/>
            <w:right w:val="none" w:sz="0" w:space="0" w:color="auto"/>
          </w:divBdr>
        </w:div>
        <w:div w:id="2107730997">
          <w:marLeft w:val="640"/>
          <w:marRight w:val="0"/>
          <w:marTop w:val="0"/>
          <w:marBottom w:val="0"/>
          <w:divBdr>
            <w:top w:val="none" w:sz="0" w:space="0" w:color="auto"/>
            <w:left w:val="none" w:sz="0" w:space="0" w:color="auto"/>
            <w:bottom w:val="none" w:sz="0" w:space="0" w:color="auto"/>
            <w:right w:val="none" w:sz="0" w:space="0" w:color="auto"/>
          </w:divBdr>
        </w:div>
      </w:divsChild>
    </w:div>
    <w:div w:id="284317786">
      <w:bodyDiv w:val="1"/>
      <w:marLeft w:val="0"/>
      <w:marRight w:val="0"/>
      <w:marTop w:val="0"/>
      <w:marBottom w:val="0"/>
      <w:divBdr>
        <w:top w:val="none" w:sz="0" w:space="0" w:color="auto"/>
        <w:left w:val="none" w:sz="0" w:space="0" w:color="auto"/>
        <w:bottom w:val="none" w:sz="0" w:space="0" w:color="auto"/>
        <w:right w:val="none" w:sz="0" w:space="0" w:color="auto"/>
      </w:divBdr>
      <w:divsChild>
        <w:div w:id="12264546">
          <w:marLeft w:val="640"/>
          <w:marRight w:val="0"/>
          <w:marTop w:val="0"/>
          <w:marBottom w:val="0"/>
          <w:divBdr>
            <w:top w:val="none" w:sz="0" w:space="0" w:color="auto"/>
            <w:left w:val="none" w:sz="0" w:space="0" w:color="auto"/>
            <w:bottom w:val="none" w:sz="0" w:space="0" w:color="auto"/>
            <w:right w:val="none" w:sz="0" w:space="0" w:color="auto"/>
          </w:divBdr>
        </w:div>
        <w:div w:id="68625632">
          <w:marLeft w:val="640"/>
          <w:marRight w:val="0"/>
          <w:marTop w:val="0"/>
          <w:marBottom w:val="0"/>
          <w:divBdr>
            <w:top w:val="none" w:sz="0" w:space="0" w:color="auto"/>
            <w:left w:val="none" w:sz="0" w:space="0" w:color="auto"/>
            <w:bottom w:val="none" w:sz="0" w:space="0" w:color="auto"/>
            <w:right w:val="none" w:sz="0" w:space="0" w:color="auto"/>
          </w:divBdr>
        </w:div>
        <w:div w:id="160857336">
          <w:marLeft w:val="640"/>
          <w:marRight w:val="0"/>
          <w:marTop w:val="0"/>
          <w:marBottom w:val="0"/>
          <w:divBdr>
            <w:top w:val="none" w:sz="0" w:space="0" w:color="auto"/>
            <w:left w:val="none" w:sz="0" w:space="0" w:color="auto"/>
            <w:bottom w:val="none" w:sz="0" w:space="0" w:color="auto"/>
            <w:right w:val="none" w:sz="0" w:space="0" w:color="auto"/>
          </w:divBdr>
        </w:div>
        <w:div w:id="190145463">
          <w:marLeft w:val="640"/>
          <w:marRight w:val="0"/>
          <w:marTop w:val="0"/>
          <w:marBottom w:val="0"/>
          <w:divBdr>
            <w:top w:val="none" w:sz="0" w:space="0" w:color="auto"/>
            <w:left w:val="none" w:sz="0" w:space="0" w:color="auto"/>
            <w:bottom w:val="none" w:sz="0" w:space="0" w:color="auto"/>
            <w:right w:val="none" w:sz="0" w:space="0" w:color="auto"/>
          </w:divBdr>
        </w:div>
        <w:div w:id="205021258">
          <w:marLeft w:val="640"/>
          <w:marRight w:val="0"/>
          <w:marTop w:val="0"/>
          <w:marBottom w:val="0"/>
          <w:divBdr>
            <w:top w:val="none" w:sz="0" w:space="0" w:color="auto"/>
            <w:left w:val="none" w:sz="0" w:space="0" w:color="auto"/>
            <w:bottom w:val="none" w:sz="0" w:space="0" w:color="auto"/>
            <w:right w:val="none" w:sz="0" w:space="0" w:color="auto"/>
          </w:divBdr>
        </w:div>
        <w:div w:id="266472699">
          <w:marLeft w:val="640"/>
          <w:marRight w:val="0"/>
          <w:marTop w:val="0"/>
          <w:marBottom w:val="0"/>
          <w:divBdr>
            <w:top w:val="none" w:sz="0" w:space="0" w:color="auto"/>
            <w:left w:val="none" w:sz="0" w:space="0" w:color="auto"/>
            <w:bottom w:val="none" w:sz="0" w:space="0" w:color="auto"/>
            <w:right w:val="none" w:sz="0" w:space="0" w:color="auto"/>
          </w:divBdr>
        </w:div>
        <w:div w:id="309948235">
          <w:marLeft w:val="640"/>
          <w:marRight w:val="0"/>
          <w:marTop w:val="0"/>
          <w:marBottom w:val="0"/>
          <w:divBdr>
            <w:top w:val="none" w:sz="0" w:space="0" w:color="auto"/>
            <w:left w:val="none" w:sz="0" w:space="0" w:color="auto"/>
            <w:bottom w:val="none" w:sz="0" w:space="0" w:color="auto"/>
            <w:right w:val="none" w:sz="0" w:space="0" w:color="auto"/>
          </w:divBdr>
        </w:div>
        <w:div w:id="317996214">
          <w:marLeft w:val="640"/>
          <w:marRight w:val="0"/>
          <w:marTop w:val="0"/>
          <w:marBottom w:val="0"/>
          <w:divBdr>
            <w:top w:val="none" w:sz="0" w:space="0" w:color="auto"/>
            <w:left w:val="none" w:sz="0" w:space="0" w:color="auto"/>
            <w:bottom w:val="none" w:sz="0" w:space="0" w:color="auto"/>
            <w:right w:val="none" w:sz="0" w:space="0" w:color="auto"/>
          </w:divBdr>
        </w:div>
        <w:div w:id="347489228">
          <w:marLeft w:val="640"/>
          <w:marRight w:val="0"/>
          <w:marTop w:val="0"/>
          <w:marBottom w:val="0"/>
          <w:divBdr>
            <w:top w:val="none" w:sz="0" w:space="0" w:color="auto"/>
            <w:left w:val="none" w:sz="0" w:space="0" w:color="auto"/>
            <w:bottom w:val="none" w:sz="0" w:space="0" w:color="auto"/>
            <w:right w:val="none" w:sz="0" w:space="0" w:color="auto"/>
          </w:divBdr>
        </w:div>
        <w:div w:id="366416284">
          <w:marLeft w:val="640"/>
          <w:marRight w:val="0"/>
          <w:marTop w:val="0"/>
          <w:marBottom w:val="0"/>
          <w:divBdr>
            <w:top w:val="none" w:sz="0" w:space="0" w:color="auto"/>
            <w:left w:val="none" w:sz="0" w:space="0" w:color="auto"/>
            <w:bottom w:val="none" w:sz="0" w:space="0" w:color="auto"/>
            <w:right w:val="none" w:sz="0" w:space="0" w:color="auto"/>
          </w:divBdr>
        </w:div>
        <w:div w:id="386420297">
          <w:marLeft w:val="640"/>
          <w:marRight w:val="0"/>
          <w:marTop w:val="0"/>
          <w:marBottom w:val="0"/>
          <w:divBdr>
            <w:top w:val="none" w:sz="0" w:space="0" w:color="auto"/>
            <w:left w:val="none" w:sz="0" w:space="0" w:color="auto"/>
            <w:bottom w:val="none" w:sz="0" w:space="0" w:color="auto"/>
            <w:right w:val="none" w:sz="0" w:space="0" w:color="auto"/>
          </w:divBdr>
        </w:div>
        <w:div w:id="442268529">
          <w:marLeft w:val="640"/>
          <w:marRight w:val="0"/>
          <w:marTop w:val="0"/>
          <w:marBottom w:val="0"/>
          <w:divBdr>
            <w:top w:val="none" w:sz="0" w:space="0" w:color="auto"/>
            <w:left w:val="none" w:sz="0" w:space="0" w:color="auto"/>
            <w:bottom w:val="none" w:sz="0" w:space="0" w:color="auto"/>
            <w:right w:val="none" w:sz="0" w:space="0" w:color="auto"/>
          </w:divBdr>
        </w:div>
        <w:div w:id="466898113">
          <w:marLeft w:val="640"/>
          <w:marRight w:val="0"/>
          <w:marTop w:val="0"/>
          <w:marBottom w:val="0"/>
          <w:divBdr>
            <w:top w:val="none" w:sz="0" w:space="0" w:color="auto"/>
            <w:left w:val="none" w:sz="0" w:space="0" w:color="auto"/>
            <w:bottom w:val="none" w:sz="0" w:space="0" w:color="auto"/>
            <w:right w:val="none" w:sz="0" w:space="0" w:color="auto"/>
          </w:divBdr>
        </w:div>
        <w:div w:id="487481163">
          <w:marLeft w:val="640"/>
          <w:marRight w:val="0"/>
          <w:marTop w:val="0"/>
          <w:marBottom w:val="0"/>
          <w:divBdr>
            <w:top w:val="none" w:sz="0" w:space="0" w:color="auto"/>
            <w:left w:val="none" w:sz="0" w:space="0" w:color="auto"/>
            <w:bottom w:val="none" w:sz="0" w:space="0" w:color="auto"/>
            <w:right w:val="none" w:sz="0" w:space="0" w:color="auto"/>
          </w:divBdr>
        </w:div>
        <w:div w:id="538511685">
          <w:marLeft w:val="640"/>
          <w:marRight w:val="0"/>
          <w:marTop w:val="0"/>
          <w:marBottom w:val="0"/>
          <w:divBdr>
            <w:top w:val="none" w:sz="0" w:space="0" w:color="auto"/>
            <w:left w:val="none" w:sz="0" w:space="0" w:color="auto"/>
            <w:bottom w:val="none" w:sz="0" w:space="0" w:color="auto"/>
            <w:right w:val="none" w:sz="0" w:space="0" w:color="auto"/>
          </w:divBdr>
        </w:div>
        <w:div w:id="580605900">
          <w:marLeft w:val="640"/>
          <w:marRight w:val="0"/>
          <w:marTop w:val="0"/>
          <w:marBottom w:val="0"/>
          <w:divBdr>
            <w:top w:val="none" w:sz="0" w:space="0" w:color="auto"/>
            <w:left w:val="none" w:sz="0" w:space="0" w:color="auto"/>
            <w:bottom w:val="none" w:sz="0" w:space="0" w:color="auto"/>
            <w:right w:val="none" w:sz="0" w:space="0" w:color="auto"/>
          </w:divBdr>
        </w:div>
        <w:div w:id="605776170">
          <w:marLeft w:val="640"/>
          <w:marRight w:val="0"/>
          <w:marTop w:val="0"/>
          <w:marBottom w:val="0"/>
          <w:divBdr>
            <w:top w:val="none" w:sz="0" w:space="0" w:color="auto"/>
            <w:left w:val="none" w:sz="0" w:space="0" w:color="auto"/>
            <w:bottom w:val="none" w:sz="0" w:space="0" w:color="auto"/>
            <w:right w:val="none" w:sz="0" w:space="0" w:color="auto"/>
          </w:divBdr>
        </w:div>
        <w:div w:id="613831225">
          <w:marLeft w:val="640"/>
          <w:marRight w:val="0"/>
          <w:marTop w:val="0"/>
          <w:marBottom w:val="0"/>
          <w:divBdr>
            <w:top w:val="none" w:sz="0" w:space="0" w:color="auto"/>
            <w:left w:val="none" w:sz="0" w:space="0" w:color="auto"/>
            <w:bottom w:val="none" w:sz="0" w:space="0" w:color="auto"/>
            <w:right w:val="none" w:sz="0" w:space="0" w:color="auto"/>
          </w:divBdr>
        </w:div>
        <w:div w:id="616522954">
          <w:marLeft w:val="640"/>
          <w:marRight w:val="0"/>
          <w:marTop w:val="0"/>
          <w:marBottom w:val="0"/>
          <w:divBdr>
            <w:top w:val="none" w:sz="0" w:space="0" w:color="auto"/>
            <w:left w:val="none" w:sz="0" w:space="0" w:color="auto"/>
            <w:bottom w:val="none" w:sz="0" w:space="0" w:color="auto"/>
            <w:right w:val="none" w:sz="0" w:space="0" w:color="auto"/>
          </w:divBdr>
        </w:div>
        <w:div w:id="726218834">
          <w:marLeft w:val="640"/>
          <w:marRight w:val="0"/>
          <w:marTop w:val="0"/>
          <w:marBottom w:val="0"/>
          <w:divBdr>
            <w:top w:val="none" w:sz="0" w:space="0" w:color="auto"/>
            <w:left w:val="none" w:sz="0" w:space="0" w:color="auto"/>
            <w:bottom w:val="none" w:sz="0" w:space="0" w:color="auto"/>
            <w:right w:val="none" w:sz="0" w:space="0" w:color="auto"/>
          </w:divBdr>
        </w:div>
        <w:div w:id="835073817">
          <w:marLeft w:val="640"/>
          <w:marRight w:val="0"/>
          <w:marTop w:val="0"/>
          <w:marBottom w:val="0"/>
          <w:divBdr>
            <w:top w:val="none" w:sz="0" w:space="0" w:color="auto"/>
            <w:left w:val="none" w:sz="0" w:space="0" w:color="auto"/>
            <w:bottom w:val="none" w:sz="0" w:space="0" w:color="auto"/>
            <w:right w:val="none" w:sz="0" w:space="0" w:color="auto"/>
          </w:divBdr>
        </w:div>
        <w:div w:id="888037270">
          <w:marLeft w:val="640"/>
          <w:marRight w:val="0"/>
          <w:marTop w:val="0"/>
          <w:marBottom w:val="0"/>
          <w:divBdr>
            <w:top w:val="none" w:sz="0" w:space="0" w:color="auto"/>
            <w:left w:val="none" w:sz="0" w:space="0" w:color="auto"/>
            <w:bottom w:val="none" w:sz="0" w:space="0" w:color="auto"/>
            <w:right w:val="none" w:sz="0" w:space="0" w:color="auto"/>
          </w:divBdr>
        </w:div>
        <w:div w:id="905990051">
          <w:marLeft w:val="640"/>
          <w:marRight w:val="0"/>
          <w:marTop w:val="0"/>
          <w:marBottom w:val="0"/>
          <w:divBdr>
            <w:top w:val="none" w:sz="0" w:space="0" w:color="auto"/>
            <w:left w:val="none" w:sz="0" w:space="0" w:color="auto"/>
            <w:bottom w:val="none" w:sz="0" w:space="0" w:color="auto"/>
            <w:right w:val="none" w:sz="0" w:space="0" w:color="auto"/>
          </w:divBdr>
        </w:div>
        <w:div w:id="922645522">
          <w:marLeft w:val="640"/>
          <w:marRight w:val="0"/>
          <w:marTop w:val="0"/>
          <w:marBottom w:val="0"/>
          <w:divBdr>
            <w:top w:val="none" w:sz="0" w:space="0" w:color="auto"/>
            <w:left w:val="none" w:sz="0" w:space="0" w:color="auto"/>
            <w:bottom w:val="none" w:sz="0" w:space="0" w:color="auto"/>
            <w:right w:val="none" w:sz="0" w:space="0" w:color="auto"/>
          </w:divBdr>
        </w:div>
        <w:div w:id="951670838">
          <w:marLeft w:val="640"/>
          <w:marRight w:val="0"/>
          <w:marTop w:val="0"/>
          <w:marBottom w:val="0"/>
          <w:divBdr>
            <w:top w:val="none" w:sz="0" w:space="0" w:color="auto"/>
            <w:left w:val="none" w:sz="0" w:space="0" w:color="auto"/>
            <w:bottom w:val="none" w:sz="0" w:space="0" w:color="auto"/>
            <w:right w:val="none" w:sz="0" w:space="0" w:color="auto"/>
          </w:divBdr>
        </w:div>
        <w:div w:id="991912773">
          <w:marLeft w:val="640"/>
          <w:marRight w:val="0"/>
          <w:marTop w:val="0"/>
          <w:marBottom w:val="0"/>
          <w:divBdr>
            <w:top w:val="none" w:sz="0" w:space="0" w:color="auto"/>
            <w:left w:val="none" w:sz="0" w:space="0" w:color="auto"/>
            <w:bottom w:val="none" w:sz="0" w:space="0" w:color="auto"/>
            <w:right w:val="none" w:sz="0" w:space="0" w:color="auto"/>
          </w:divBdr>
        </w:div>
        <w:div w:id="1057164599">
          <w:marLeft w:val="640"/>
          <w:marRight w:val="0"/>
          <w:marTop w:val="0"/>
          <w:marBottom w:val="0"/>
          <w:divBdr>
            <w:top w:val="none" w:sz="0" w:space="0" w:color="auto"/>
            <w:left w:val="none" w:sz="0" w:space="0" w:color="auto"/>
            <w:bottom w:val="none" w:sz="0" w:space="0" w:color="auto"/>
            <w:right w:val="none" w:sz="0" w:space="0" w:color="auto"/>
          </w:divBdr>
        </w:div>
        <w:div w:id="1096438982">
          <w:marLeft w:val="640"/>
          <w:marRight w:val="0"/>
          <w:marTop w:val="0"/>
          <w:marBottom w:val="0"/>
          <w:divBdr>
            <w:top w:val="none" w:sz="0" w:space="0" w:color="auto"/>
            <w:left w:val="none" w:sz="0" w:space="0" w:color="auto"/>
            <w:bottom w:val="none" w:sz="0" w:space="0" w:color="auto"/>
            <w:right w:val="none" w:sz="0" w:space="0" w:color="auto"/>
          </w:divBdr>
        </w:div>
        <w:div w:id="1116290898">
          <w:marLeft w:val="640"/>
          <w:marRight w:val="0"/>
          <w:marTop w:val="0"/>
          <w:marBottom w:val="0"/>
          <w:divBdr>
            <w:top w:val="none" w:sz="0" w:space="0" w:color="auto"/>
            <w:left w:val="none" w:sz="0" w:space="0" w:color="auto"/>
            <w:bottom w:val="none" w:sz="0" w:space="0" w:color="auto"/>
            <w:right w:val="none" w:sz="0" w:space="0" w:color="auto"/>
          </w:divBdr>
        </w:div>
        <w:div w:id="1142961224">
          <w:marLeft w:val="640"/>
          <w:marRight w:val="0"/>
          <w:marTop w:val="0"/>
          <w:marBottom w:val="0"/>
          <w:divBdr>
            <w:top w:val="none" w:sz="0" w:space="0" w:color="auto"/>
            <w:left w:val="none" w:sz="0" w:space="0" w:color="auto"/>
            <w:bottom w:val="none" w:sz="0" w:space="0" w:color="auto"/>
            <w:right w:val="none" w:sz="0" w:space="0" w:color="auto"/>
          </w:divBdr>
        </w:div>
        <w:div w:id="1149788734">
          <w:marLeft w:val="640"/>
          <w:marRight w:val="0"/>
          <w:marTop w:val="0"/>
          <w:marBottom w:val="0"/>
          <w:divBdr>
            <w:top w:val="none" w:sz="0" w:space="0" w:color="auto"/>
            <w:left w:val="none" w:sz="0" w:space="0" w:color="auto"/>
            <w:bottom w:val="none" w:sz="0" w:space="0" w:color="auto"/>
            <w:right w:val="none" w:sz="0" w:space="0" w:color="auto"/>
          </w:divBdr>
        </w:div>
        <w:div w:id="1175992393">
          <w:marLeft w:val="640"/>
          <w:marRight w:val="0"/>
          <w:marTop w:val="0"/>
          <w:marBottom w:val="0"/>
          <w:divBdr>
            <w:top w:val="none" w:sz="0" w:space="0" w:color="auto"/>
            <w:left w:val="none" w:sz="0" w:space="0" w:color="auto"/>
            <w:bottom w:val="none" w:sz="0" w:space="0" w:color="auto"/>
            <w:right w:val="none" w:sz="0" w:space="0" w:color="auto"/>
          </w:divBdr>
        </w:div>
        <w:div w:id="1211575978">
          <w:marLeft w:val="640"/>
          <w:marRight w:val="0"/>
          <w:marTop w:val="0"/>
          <w:marBottom w:val="0"/>
          <w:divBdr>
            <w:top w:val="none" w:sz="0" w:space="0" w:color="auto"/>
            <w:left w:val="none" w:sz="0" w:space="0" w:color="auto"/>
            <w:bottom w:val="none" w:sz="0" w:space="0" w:color="auto"/>
            <w:right w:val="none" w:sz="0" w:space="0" w:color="auto"/>
          </w:divBdr>
        </w:div>
        <w:div w:id="1240167204">
          <w:marLeft w:val="640"/>
          <w:marRight w:val="0"/>
          <w:marTop w:val="0"/>
          <w:marBottom w:val="0"/>
          <w:divBdr>
            <w:top w:val="none" w:sz="0" w:space="0" w:color="auto"/>
            <w:left w:val="none" w:sz="0" w:space="0" w:color="auto"/>
            <w:bottom w:val="none" w:sz="0" w:space="0" w:color="auto"/>
            <w:right w:val="none" w:sz="0" w:space="0" w:color="auto"/>
          </w:divBdr>
        </w:div>
        <w:div w:id="1254827059">
          <w:marLeft w:val="640"/>
          <w:marRight w:val="0"/>
          <w:marTop w:val="0"/>
          <w:marBottom w:val="0"/>
          <w:divBdr>
            <w:top w:val="none" w:sz="0" w:space="0" w:color="auto"/>
            <w:left w:val="none" w:sz="0" w:space="0" w:color="auto"/>
            <w:bottom w:val="none" w:sz="0" w:space="0" w:color="auto"/>
            <w:right w:val="none" w:sz="0" w:space="0" w:color="auto"/>
          </w:divBdr>
        </w:div>
        <w:div w:id="1265961359">
          <w:marLeft w:val="640"/>
          <w:marRight w:val="0"/>
          <w:marTop w:val="0"/>
          <w:marBottom w:val="0"/>
          <w:divBdr>
            <w:top w:val="none" w:sz="0" w:space="0" w:color="auto"/>
            <w:left w:val="none" w:sz="0" w:space="0" w:color="auto"/>
            <w:bottom w:val="none" w:sz="0" w:space="0" w:color="auto"/>
            <w:right w:val="none" w:sz="0" w:space="0" w:color="auto"/>
          </w:divBdr>
        </w:div>
        <w:div w:id="1277525594">
          <w:marLeft w:val="640"/>
          <w:marRight w:val="0"/>
          <w:marTop w:val="0"/>
          <w:marBottom w:val="0"/>
          <w:divBdr>
            <w:top w:val="none" w:sz="0" w:space="0" w:color="auto"/>
            <w:left w:val="none" w:sz="0" w:space="0" w:color="auto"/>
            <w:bottom w:val="none" w:sz="0" w:space="0" w:color="auto"/>
            <w:right w:val="none" w:sz="0" w:space="0" w:color="auto"/>
          </w:divBdr>
        </w:div>
        <w:div w:id="1380203393">
          <w:marLeft w:val="640"/>
          <w:marRight w:val="0"/>
          <w:marTop w:val="0"/>
          <w:marBottom w:val="0"/>
          <w:divBdr>
            <w:top w:val="none" w:sz="0" w:space="0" w:color="auto"/>
            <w:left w:val="none" w:sz="0" w:space="0" w:color="auto"/>
            <w:bottom w:val="none" w:sz="0" w:space="0" w:color="auto"/>
            <w:right w:val="none" w:sz="0" w:space="0" w:color="auto"/>
          </w:divBdr>
        </w:div>
        <w:div w:id="1386029497">
          <w:marLeft w:val="640"/>
          <w:marRight w:val="0"/>
          <w:marTop w:val="0"/>
          <w:marBottom w:val="0"/>
          <w:divBdr>
            <w:top w:val="none" w:sz="0" w:space="0" w:color="auto"/>
            <w:left w:val="none" w:sz="0" w:space="0" w:color="auto"/>
            <w:bottom w:val="none" w:sz="0" w:space="0" w:color="auto"/>
            <w:right w:val="none" w:sz="0" w:space="0" w:color="auto"/>
          </w:divBdr>
        </w:div>
        <w:div w:id="1415396785">
          <w:marLeft w:val="640"/>
          <w:marRight w:val="0"/>
          <w:marTop w:val="0"/>
          <w:marBottom w:val="0"/>
          <w:divBdr>
            <w:top w:val="none" w:sz="0" w:space="0" w:color="auto"/>
            <w:left w:val="none" w:sz="0" w:space="0" w:color="auto"/>
            <w:bottom w:val="none" w:sz="0" w:space="0" w:color="auto"/>
            <w:right w:val="none" w:sz="0" w:space="0" w:color="auto"/>
          </w:divBdr>
        </w:div>
        <w:div w:id="1417945339">
          <w:marLeft w:val="640"/>
          <w:marRight w:val="0"/>
          <w:marTop w:val="0"/>
          <w:marBottom w:val="0"/>
          <w:divBdr>
            <w:top w:val="none" w:sz="0" w:space="0" w:color="auto"/>
            <w:left w:val="none" w:sz="0" w:space="0" w:color="auto"/>
            <w:bottom w:val="none" w:sz="0" w:space="0" w:color="auto"/>
            <w:right w:val="none" w:sz="0" w:space="0" w:color="auto"/>
          </w:divBdr>
        </w:div>
        <w:div w:id="1463112089">
          <w:marLeft w:val="640"/>
          <w:marRight w:val="0"/>
          <w:marTop w:val="0"/>
          <w:marBottom w:val="0"/>
          <w:divBdr>
            <w:top w:val="none" w:sz="0" w:space="0" w:color="auto"/>
            <w:left w:val="none" w:sz="0" w:space="0" w:color="auto"/>
            <w:bottom w:val="none" w:sz="0" w:space="0" w:color="auto"/>
            <w:right w:val="none" w:sz="0" w:space="0" w:color="auto"/>
          </w:divBdr>
        </w:div>
        <w:div w:id="1484542241">
          <w:marLeft w:val="640"/>
          <w:marRight w:val="0"/>
          <w:marTop w:val="0"/>
          <w:marBottom w:val="0"/>
          <w:divBdr>
            <w:top w:val="none" w:sz="0" w:space="0" w:color="auto"/>
            <w:left w:val="none" w:sz="0" w:space="0" w:color="auto"/>
            <w:bottom w:val="none" w:sz="0" w:space="0" w:color="auto"/>
            <w:right w:val="none" w:sz="0" w:space="0" w:color="auto"/>
          </w:divBdr>
        </w:div>
        <w:div w:id="1507935600">
          <w:marLeft w:val="640"/>
          <w:marRight w:val="0"/>
          <w:marTop w:val="0"/>
          <w:marBottom w:val="0"/>
          <w:divBdr>
            <w:top w:val="none" w:sz="0" w:space="0" w:color="auto"/>
            <w:left w:val="none" w:sz="0" w:space="0" w:color="auto"/>
            <w:bottom w:val="none" w:sz="0" w:space="0" w:color="auto"/>
            <w:right w:val="none" w:sz="0" w:space="0" w:color="auto"/>
          </w:divBdr>
        </w:div>
        <w:div w:id="1508330979">
          <w:marLeft w:val="640"/>
          <w:marRight w:val="0"/>
          <w:marTop w:val="0"/>
          <w:marBottom w:val="0"/>
          <w:divBdr>
            <w:top w:val="none" w:sz="0" w:space="0" w:color="auto"/>
            <w:left w:val="none" w:sz="0" w:space="0" w:color="auto"/>
            <w:bottom w:val="none" w:sz="0" w:space="0" w:color="auto"/>
            <w:right w:val="none" w:sz="0" w:space="0" w:color="auto"/>
          </w:divBdr>
        </w:div>
        <w:div w:id="1550604754">
          <w:marLeft w:val="640"/>
          <w:marRight w:val="0"/>
          <w:marTop w:val="0"/>
          <w:marBottom w:val="0"/>
          <w:divBdr>
            <w:top w:val="none" w:sz="0" w:space="0" w:color="auto"/>
            <w:left w:val="none" w:sz="0" w:space="0" w:color="auto"/>
            <w:bottom w:val="none" w:sz="0" w:space="0" w:color="auto"/>
            <w:right w:val="none" w:sz="0" w:space="0" w:color="auto"/>
          </w:divBdr>
        </w:div>
        <w:div w:id="1551921542">
          <w:marLeft w:val="640"/>
          <w:marRight w:val="0"/>
          <w:marTop w:val="0"/>
          <w:marBottom w:val="0"/>
          <w:divBdr>
            <w:top w:val="none" w:sz="0" w:space="0" w:color="auto"/>
            <w:left w:val="none" w:sz="0" w:space="0" w:color="auto"/>
            <w:bottom w:val="none" w:sz="0" w:space="0" w:color="auto"/>
            <w:right w:val="none" w:sz="0" w:space="0" w:color="auto"/>
          </w:divBdr>
        </w:div>
        <w:div w:id="1599369574">
          <w:marLeft w:val="640"/>
          <w:marRight w:val="0"/>
          <w:marTop w:val="0"/>
          <w:marBottom w:val="0"/>
          <w:divBdr>
            <w:top w:val="none" w:sz="0" w:space="0" w:color="auto"/>
            <w:left w:val="none" w:sz="0" w:space="0" w:color="auto"/>
            <w:bottom w:val="none" w:sz="0" w:space="0" w:color="auto"/>
            <w:right w:val="none" w:sz="0" w:space="0" w:color="auto"/>
          </w:divBdr>
        </w:div>
        <w:div w:id="1610431258">
          <w:marLeft w:val="640"/>
          <w:marRight w:val="0"/>
          <w:marTop w:val="0"/>
          <w:marBottom w:val="0"/>
          <w:divBdr>
            <w:top w:val="none" w:sz="0" w:space="0" w:color="auto"/>
            <w:left w:val="none" w:sz="0" w:space="0" w:color="auto"/>
            <w:bottom w:val="none" w:sz="0" w:space="0" w:color="auto"/>
            <w:right w:val="none" w:sz="0" w:space="0" w:color="auto"/>
          </w:divBdr>
        </w:div>
        <w:div w:id="1625886464">
          <w:marLeft w:val="640"/>
          <w:marRight w:val="0"/>
          <w:marTop w:val="0"/>
          <w:marBottom w:val="0"/>
          <w:divBdr>
            <w:top w:val="none" w:sz="0" w:space="0" w:color="auto"/>
            <w:left w:val="none" w:sz="0" w:space="0" w:color="auto"/>
            <w:bottom w:val="none" w:sz="0" w:space="0" w:color="auto"/>
            <w:right w:val="none" w:sz="0" w:space="0" w:color="auto"/>
          </w:divBdr>
        </w:div>
        <w:div w:id="1626697172">
          <w:marLeft w:val="640"/>
          <w:marRight w:val="0"/>
          <w:marTop w:val="0"/>
          <w:marBottom w:val="0"/>
          <w:divBdr>
            <w:top w:val="none" w:sz="0" w:space="0" w:color="auto"/>
            <w:left w:val="none" w:sz="0" w:space="0" w:color="auto"/>
            <w:bottom w:val="none" w:sz="0" w:space="0" w:color="auto"/>
            <w:right w:val="none" w:sz="0" w:space="0" w:color="auto"/>
          </w:divBdr>
        </w:div>
        <w:div w:id="1630625177">
          <w:marLeft w:val="640"/>
          <w:marRight w:val="0"/>
          <w:marTop w:val="0"/>
          <w:marBottom w:val="0"/>
          <w:divBdr>
            <w:top w:val="none" w:sz="0" w:space="0" w:color="auto"/>
            <w:left w:val="none" w:sz="0" w:space="0" w:color="auto"/>
            <w:bottom w:val="none" w:sz="0" w:space="0" w:color="auto"/>
            <w:right w:val="none" w:sz="0" w:space="0" w:color="auto"/>
          </w:divBdr>
        </w:div>
        <w:div w:id="1663850275">
          <w:marLeft w:val="640"/>
          <w:marRight w:val="0"/>
          <w:marTop w:val="0"/>
          <w:marBottom w:val="0"/>
          <w:divBdr>
            <w:top w:val="none" w:sz="0" w:space="0" w:color="auto"/>
            <w:left w:val="none" w:sz="0" w:space="0" w:color="auto"/>
            <w:bottom w:val="none" w:sz="0" w:space="0" w:color="auto"/>
            <w:right w:val="none" w:sz="0" w:space="0" w:color="auto"/>
          </w:divBdr>
        </w:div>
        <w:div w:id="1690835778">
          <w:marLeft w:val="640"/>
          <w:marRight w:val="0"/>
          <w:marTop w:val="0"/>
          <w:marBottom w:val="0"/>
          <w:divBdr>
            <w:top w:val="none" w:sz="0" w:space="0" w:color="auto"/>
            <w:left w:val="none" w:sz="0" w:space="0" w:color="auto"/>
            <w:bottom w:val="none" w:sz="0" w:space="0" w:color="auto"/>
            <w:right w:val="none" w:sz="0" w:space="0" w:color="auto"/>
          </w:divBdr>
        </w:div>
        <w:div w:id="1754162007">
          <w:marLeft w:val="640"/>
          <w:marRight w:val="0"/>
          <w:marTop w:val="0"/>
          <w:marBottom w:val="0"/>
          <w:divBdr>
            <w:top w:val="none" w:sz="0" w:space="0" w:color="auto"/>
            <w:left w:val="none" w:sz="0" w:space="0" w:color="auto"/>
            <w:bottom w:val="none" w:sz="0" w:space="0" w:color="auto"/>
            <w:right w:val="none" w:sz="0" w:space="0" w:color="auto"/>
          </w:divBdr>
        </w:div>
        <w:div w:id="1850217913">
          <w:marLeft w:val="640"/>
          <w:marRight w:val="0"/>
          <w:marTop w:val="0"/>
          <w:marBottom w:val="0"/>
          <w:divBdr>
            <w:top w:val="none" w:sz="0" w:space="0" w:color="auto"/>
            <w:left w:val="none" w:sz="0" w:space="0" w:color="auto"/>
            <w:bottom w:val="none" w:sz="0" w:space="0" w:color="auto"/>
            <w:right w:val="none" w:sz="0" w:space="0" w:color="auto"/>
          </w:divBdr>
        </w:div>
        <w:div w:id="1937208983">
          <w:marLeft w:val="640"/>
          <w:marRight w:val="0"/>
          <w:marTop w:val="0"/>
          <w:marBottom w:val="0"/>
          <w:divBdr>
            <w:top w:val="none" w:sz="0" w:space="0" w:color="auto"/>
            <w:left w:val="none" w:sz="0" w:space="0" w:color="auto"/>
            <w:bottom w:val="none" w:sz="0" w:space="0" w:color="auto"/>
            <w:right w:val="none" w:sz="0" w:space="0" w:color="auto"/>
          </w:divBdr>
        </w:div>
        <w:div w:id="1951859460">
          <w:marLeft w:val="640"/>
          <w:marRight w:val="0"/>
          <w:marTop w:val="0"/>
          <w:marBottom w:val="0"/>
          <w:divBdr>
            <w:top w:val="none" w:sz="0" w:space="0" w:color="auto"/>
            <w:left w:val="none" w:sz="0" w:space="0" w:color="auto"/>
            <w:bottom w:val="none" w:sz="0" w:space="0" w:color="auto"/>
            <w:right w:val="none" w:sz="0" w:space="0" w:color="auto"/>
          </w:divBdr>
        </w:div>
        <w:div w:id="1963926108">
          <w:marLeft w:val="640"/>
          <w:marRight w:val="0"/>
          <w:marTop w:val="0"/>
          <w:marBottom w:val="0"/>
          <w:divBdr>
            <w:top w:val="none" w:sz="0" w:space="0" w:color="auto"/>
            <w:left w:val="none" w:sz="0" w:space="0" w:color="auto"/>
            <w:bottom w:val="none" w:sz="0" w:space="0" w:color="auto"/>
            <w:right w:val="none" w:sz="0" w:space="0" w:color="auto"/>
          </w:divBdr>
        </w:div>
        <w:div w:id="2055689323">
          <w:marLeft w:val="640"/>
          <w:marRight w:val="0"/>
          <w:marTop w:val="0"/>
          <w:marBottom w:val="0"/>
          <w:divBdr>
            <w:top w:val="none" w:sz="0" w:space="0" w:color="auto"/>
            <w:left w:val="none" w:sz="0" w:space="0" w:color="auto"/>
            <w:bottom w:val="none" w:sz="0" w:space="0" w:color="auto"/>
            <w:right w:val="none" w:sz="0" w:space="0" w:color="auto"/>
          </w:divBdr>
        </w:div>
        <w:div w:id="2059696834">
          <w:marLeft w:val="640"/>
          <w:marRight w:val="0"/>
          <w:marTop w:val="0"/>
          <w:marBottom w:val="0"/>
          <w:divBdr>
            <w:top w:val="none" w:sz="0" w:space="0" w:color="auto"/>
            <w:left w:val="none" w:sz="0" w:space="0" w:color="auto"/>
            <w:bottom w:val="none" w:sz="0" w:space="0" w:color="auto"/>
            <w:right w:val="none" w:sz="0" w:space="0" w:color="auto"/>
          </w:divBdr>
        </w:div>
        <w:div w:id="2069331904">
          <w:marLeft w:val="640"/>
          <w:marRight w:val="0"/>
          <w:marTop w:val="0"/>
          <w:marBottom w:val="0"/>
          <w:divBdr>
            <w:top w:val="none" w:sz="0" w:space="0" w:color="auto"/>
            <w:left w:val="none" w:sz="0" w:space="0" w:color="auto"/>
            <w:bottom w:val="none" w:sz="0" w:space="0" w:color="auto"/>
            <w:right w:val="none" w:sz="0" w:space="0" w:color="auto"/>
          </w:divBdr>
        </w:div>
        <w:div w:id="2072653442">
          <w:marLeft w:val="640"/>
          <w:marRight w:val="0"/>
          <w:marTop w:val="0"/>
          <w:marBottom w:val="0"/>
          <w:divBdr>
            <w:top w:val="none" w:sz="0" w:space="0" w:color="auto"/>
            <w:left w:val="none" w:sz="0" w:space="0" w:color="auto"/>
            <w:bottom w:val="none" w:sz="0" w:space="0" w:color="auto"/>
            <w:right w:val="none" w:sz="0" w:space="0" w:color="auto"/>
          </w:divBdr>
        </w:div>
        <w:div w:id="2073195325">
          <w:marLeft w:val="640"/>
          <w:marRight w:val="0"/>
          <w:marTop w:val="0"/>
          <w:marBottom w:val="0"/>
          <w:divBdr>
            <w:top w:val="none" w:sz="0" w:space="0" w:color="auto"/>
            <w:left w:val="none" w:sz="0" w:space="0" w:color="auto"/>
            <w:bottom w:val="none" w:sz="0" w:space="0" w:color="auto"/>
            <w:right w:val="none" w:sz="0" w:space="0" w:color="auto"/>
          </w:divBdr>
        </w:div>
        <w:div w:id="2078160950">
          <w:marLeft w:val="640"/>
          <w:marRight w:val="0"/>
          <w:marTop w:val="0"/>
          <w:marBottom w:val="0"/>
          <w:divBdr>
            <w:top w:val="none" w:sz="0" w:space="0" w:color="auto"/>
            <w:left w:val="none" w:sz="0" w:space="0" w:color="auto"/>
            <w:bottom w:val="none" w:sz="0" w:space="0" w:color="auto"/>
            <w:right w:val="none" w:sz="0" w:space="0" w:color="auto"/>
          </w:divBdr>
        </w:div>
        <w:div w:id="2125271571">
          <w:marLeft w:val="640"/>
          <w:marRight w:val="0"/>
          <w:marTop w:val="0"/>
          <w:marBottom w:val="0"/>
          <w:divBdr>
            <w:top w:val="none" w:sz="0" w:space="0" w:color="auto"/>
            <w:left w:val="none" w:sz="0" w:space="0" w:color="auto"/>
            <w:bottom w:val="none" w:sz="0" w:space="0" w:color="auto"/>
            <w:right w:val="none" w:sz="0" w:space="0" w:color="auto"/>
          </w:divBdr>
        </w:div>
        <w:div w:id="2125883048">
          <w:marLeft w:val="640"/>
          <w:marRight w:val="0"/>
          <w:marTop w:val="0"/>
          <w:marBottom w:val="0"/>
          <w:divBdr>
            <w:top w:val="none" w:sz="0" w:space="0" w:color="auto"/>
            <w:left w:val="none" w:sz="0" w:space="0" w:color="auto"/>
            <w:bottom w:val="none" w:sz="0" w:space="0" w:color="auto"/>
            <w:right w:val="none" w:sz="0" w:space="0" w:color="auto"/>
          </w:divBdr>
        </w:div>
        <w:div w:id="2143574083">
          <w:marLeft w:val="640"/>
          <w:marRight w:val="0"/>
          <w:marTop w:val="0"/>
          <w:marBottom w:val="0"/>
          <w:divBdr>
            <w:top w:val="none" w:sz="0" w:space="0" w:color="auto"/>
            <w:left w:val="none" w:sz="0" w:space="0" w:color="auto"/>
            <w:bottom w:val="none" w:sz="0" w:space="0" w:color="auto"/>
            <w:right w:val="none" w:sz="0" w:space="0" w:color="auto"/>
          </w:divBdr>
        </w:div>
      </w:divsChild>
    </w:div>
    <w:div w:id="284822345">
      <w:marLeft w:val="640"/>
      <w:marRight w:val="0"/>
      <w:marTop w:val="0"/>
      <w:marBottom w:val="0"/>
      <w:divBdr>
        <w:top w:val="none" w:sz="0" w:space="0" w:color="auto"/>
        <w:left w:val="none" w:sz="0" w:space="0" w:color="auto"/>
        <w:bottom w:val="none" w:sz="0" w:space="0" w:color="auto"/>
        <w:right w:val="none" w:sz="0" w:space="0" w:color="auto"/>
      </w:divBdr>
    </w:div>
    <w:div w:id="286591829">
      <w:marLeft w:val="640"/>
      <w:marRight w:val="0"/>
      <w:marTop w:val="0"/>
      <w:marBottom w:val="0"/>
      <w:divBdr>
        <w:top w:val="none" w:sz="0" w:space="0" w:color="auto"/>
        <w:left w:val="none" w:sz="0" w:space="0" w:color="auto"/>
        <w:bottom w:val="none" w:sz="0" w:space="0" w:color="auto"/>
        <w:right w:val="none" w:sz="0" w:space="0" w:color="auto"/>
      </w:divBdr>
    </w:div>
    <w:div w:id="286938342">
      <w:marLeft w:val="640"/>
      <w:marRight w:val="0"/>
      <w:marTop w:val="0"/>
      <w:marBottom w:val="0"/>
      <w:divBdr>
        <w:top w:val="none" w:sz="0" w:space="0" w:color="auto"/>
        <w:left w:val="none" w:sz="0" w:space="0" w:color="auto"/>
        <w:bottom w:val="none" w:sz="0" w:space="0" w:color="auto"/>
        <w:right w:val="none" w:sz="0" w:space="0" w:color="auto"/>
      </w:divBdr>
    </w:div>
    <w:div w:id="287198635">
      <w:marLeft w:val="640"/>
      <w:marRight w:val="0"/>
      <w:marTop w:val="0"/>
      <w:marBottom w:val="0"/>
      <w:divBdr>
        <w:top w:val="none" w:sz="0" w:space="0" w:color="auto"/>
        <w:left w:val="none" w:sz="0" w:space="0" w:color="auto"/>
        <w:bottom w:val="none" w:sz="0" w:space="0" w:color="auto"/>
        <w:right w:val="none" w:sz="0" w:space="0" w:color="auto"/>
      </w:divBdr>
    </w:div>
    <w:div w:id="287397525">
      <w:marLeft w:val="640"/>
      <w:marRight w:val="0"/>
      <w:marTop w:val="0"/>
      <w:marBottom w:val="0"/>
      <w:divBdr>
        <w:top w:val="none" w:sz="0" w:space="0" w:color="auto"/>
        <w:left w:val="none" w:sz="0" w:space="0" w:color="auto"/>
        <w:bottom w:val="none" w:sz="0" w:space="0" w:color="auto"/>
        <w:right w:val="none" w:sz="0" w:space="0" w:color="auto"/>
      </w:divBdr>
    </w:div>
    <w:div w:id="287515904">
      <w:marLeft w:val="640"/>
      <w:marRight w:val="0"/>
      <w:marTop w:val="0"/>
      <w:marBottom w:val="0"/>
      <w:divBdr>
        <w:top w:val="none" w:sz="0" w:space="0" w:color="auto"/>
        <w:left w:val="none" w:sz="0" w:space="0" w:color="auto"/>
        <w:bottom w:val="none" w:sz="0" w:space="0" w:color="auto"/>
        <w:right w:val="none" w:sz="0" w:space="0" w:color="auto"/>
      </w:divBdr>
    </w:div>
    <w:div w:id="289211469">
      <w:marLeft w:val="640"/>
      <w:marRight w:val="0"/>
      <w:marTop w:val="0"/>
      <w:marBottom w:val="0"/>
      <w:divBdr>
        <w:top w:val="none" w:sz="0" w:space="0" w:color="auto"/>
        <w:left w:val="none" w:sz="0" w:space="0" w:color="auto"/>
        <w:bottom w:val="none" w:sz="0" w:space="0" w:color="auto"/>
        <w:right w:val="none" w:sz="0" w:space="0" w:color="auto"/>
      </w:divBdr>
    </w:div>
    <w:div w:id="290400728">
      <w:marLeft w:val="640"/>
      <w:marRight w:val="0"/>
      <w:marTop w:val="0"/>
      <w:marBottom w:val="0"/>
      <w:divBdr>
        <w:top w:val="none" w:sz="0" w:space="0" w:color="auto"/>
        <w:left w:val="none" w:sz="0" w:space="0" w:color="auto"/>
        <w:bottom w:val="none" w:sz="0" w:space="0" w:color="auto"/>
        <w:right w:val="none" w:sz="0" w:space="0" w:color="auto"/>
      </w:divBdr>
    </w:div>
    <w:div w:id="291715873">
      <w:marLeft w:val="640"/>
      <w:marRight w:val="0"/>
      <w:marTop w:val="0"/>
      <w:marBottom w:val="0"/>
      <w:divBdr>
        <w:top w:val="none" w:sz="0" w:space="0" w:color="auto"/>
        <w:left w:val="none" w:sz="0" w:space="0" w:color="auto"/>
        <w:bottom w:val="none" w:sz="0" w:space="0" w:color="auto"/>
        <w:right w:val="none" w:sz="0" w:space="0" w:color="auto"/>
      </w:divBdr>
    </w:div>
    <w:div w:id="291787927">
      <w:bodyDiv w:val="1"/>
      <w:marLeft w:val="0"/>
      <w:marRight w:val="0"/>
      <w:marTop w:val="0"/>
      <w:marBottom w:val="0"/>
      <w:divBdr>
        <w:top w:val="none" w:sz="0" w:space="0" w:color="auto"/>
        <w:left w:val="none" w:sz="0" w:space="0" w:color="auto"/>
        <w:bottom w:val="none" w:sz="0" w:space="0" w:color="auto"/>
        <w:right w:val="none" w:sz="0" w:space="0" w:color="auto"/>
      </w:divBdr>
      <w:divsChild>
        <w:div w:id="91049553">
          <w:marLeft w:val="640"/>
          <w:marRight w:val="0"/>
          <w:marTop w:val="0"/>
          <w:marBottom w:val="0"/>
          <w:divBdr>
            <w:top w:val="none" w:sz="0" w:space="0" w:color="auto"/>
            <w:left w:val="none" w:sz="0" w:space="0" w:color="auto"/>
            <w:bottom w:val="none" w:sz="0" w:space="0" w:color="auto"/>
            <w:right w:val="none" w:sz="0" w:space="0" w:color="auto"/>
          </w:divBdr>
        </w:div>
        <w:div w:id="96485618">
          <w:marLeft w:val="640"/>
          <w:marRight w:val="0"/>
          <w:marTop w:val="0"/>
          <w:marBottom w:val="0"/>
          <w:divBdr>
            <w:top w:val="none" w:sz="0" w:space="0" w:color="auto"/>
            <w:left w:val="none" w:sz="0" w:space="0" w:color="auto"/>
            <w:bottom w:val="none" w:sz="0" w:space="0" w:color="auto"/>
            <w:right w:val="none" w:sz="0" w:space="0" w:color="auto"/>
          </w:divBdr>
        </w:div>
        <w:div w:id="104663206">
          <w:marLeft w:val="640"/>
          <w:marRight w:val="0"/>
          <w:marTop w:val="0"/>
          <w:marBottom w:val="0"/>
          <w:divBdr>
            <w:top w:val="none" w:sz="0" w:space="0" w:color="auto"/>
            <w:left w:val="none" w:sz="0" w:space="0" w:color="auto"/>
            <w:bottom w:val="none" w:sz="0" w:space="0" w:color="auto"/>
            <w:right w:val="none" w:sz="0" w:space="0" w:color="auto"/>
          </w:divBdr>
        </w:div>
        <w:div w:id="119421290">
          <w:marLeft w:val="640"/>
          <w:marRight w:val="0"/>
          <w:marTop w:val="0"/>
          <w:marBottom w:val="0"/>
          <w:divBdr>
            <w:top w:val="none" w:sz="0" w:space="0" w:color="auto"/>
            <w:left w:val="none" w:sz="0" w:space="0" w:color="auto"/>
            <w:bottom w:val="none" w:sz="0" w:space="0" w:color="auto"/>
            <w:right w:val="none" w:sz="0" w:space="0" w:color="auto"/>
          </w:divBdr>
        </w:div>
        <w:div w:id="139198955">
          <w:marLeft w:val="640"/>
          <w:marRight w:val="0"/>
          <w:marTop w:val="0"/>
          <w:marBottom w:val="0"/>
          <w:divBdr>
            <w:top w:val="none" w:sz="0" w:space="0" w:color="auto"/>
            <w:left w:val="none" w:sz="0" w:space="0" w:color="auto"/>
            <w:bottom w:val="none" w:sz="0" w:space="0" w:color="auto"/>
            <w:right w:val="none" w:sz="0" w:space="0" w:color="auto"/>
          </w:divBdr>
        </w:div>
        <w:div w:id="148600005">
          <w:marLeft w:val="640"/>
          <w:marRight w:val="0"/>
          <w:marTop w:val="0"/>
          <w:marBottom w:val="0"/>
          <w:divBdr>
            <w:top w:val="none" w:sz="0" w:space="0" w:color="auto"/>
            <w:left w:val="none" w:sz="0" w:space="0" w:color="auto"/>
            <w:bottom w:val="none" w:sz="0" w:space="0" w:color="auto"/>
            <w:right w:val="none" w:sz="0" w:space="0" w:color="auto"/>
          </w:divBdr>
        </w:div>
        <w:div w:id="152378271">
          <w:marLeft w:val="640"/>
          <w:marRight w:val="0"/>
          <w:marTop w:val="0"/>
          <w:marBottom w:val="0"/>
          <w:divBdr>
            <w:top w:val="none" w:sz="0" w:space="0" w:color="auto"/>
            <w:left w:val="none" w:sz="0" w:space="0" w:color="auto"/>
            <w:bottom w:val="none" w:sz="0" w:space="0" w:color="auto"/>
            <w:right w:val="none" w:sz="0" w:space="0" w:color="auto"/>
          </w:divBdr>
        </w:div>
        <w:div w:id="188952892">
          <w:marLeft w:val="640"/>
          <w:marRight w:val="0"/>
          <w:marTop w:val="0"/>
          <w:marBottom w:val="0"/>
          <w:divBdr>
            <w:top w:val="none" w:sz="0" w:space="0" w:color="auto"/>
            <w:left w:val="none" w:sz="0" w:space="0" w:color="auto"/>
            <w:bottom w:val="none" w:sz="0" w:space="0" w:color="auto"/>
            <w:right w:val="none" w:sz="0" w:space="0" w:color="auto"/>
          </w:divBdr>
        </w:div>
        <w:div w:id="196238128">
          <w:marLeft w:val="640"/>
          <w:marRight w:val="0"/>
          <w:marTop w:val="0"/>
          <w:marBottom w:val="0"/>
          <w:divBdr>
            <w:top w:val="none" w:sz="0" w:space="0" w:color="auto"/>
            <w:left w:val="none" w:sz="0" w:space="0" w:color="auto"/>
            <w:bottom w:val="none" w:sz="0" w:space="0" w:color="auto"/>
            <w:right w:val="none" w:sz="0" w:space="0" w:color="auto"/>
          </w:divBdr>
        </w:div>
        <w:div w:id="209073592">
          <w:marLeft w:val="640"/>
          <w:marRight w:val="0"/>
          <w:marTop w:val="0"/>
          <w:marBottom w:val="0"/>
          <w:divBdr>
            <w:top w:val="none" w:sz="0" w:space="0" w:color="auto"/>
            <w:left w:val="none" w:sz="0" w:space="0" w:color="auto"/>
            <w:bottom w:val="none" w:sz="0" w:space="0" w:color="auto"/>
            <w:right w:val="none" w:sz="0" w:space="0" w:color="auto"/>
          </w:divBdr>
        </w:div>
        <w:div w:id="234054686">
          <w:marLeft w:val="640"/>
          <w:marRight w:val="0"/>
          <w:marTop w:val="0"/>
          <w:marBottom w:val="0"/>
          <w:divBdr>
            <w:top w:val="none" w:sz="0" w:space="0" w:color="auto"/>
            <w:left w:val="none" w:sz="0" w:space="0" w:color="auto"/>
            <w:bottom w:val="none" w:sz="0" w:space="0" w:color="auto"/>
            <w:right w:val="none" w:sz="0" w:space="0" w:color="auto"/>
          </w:divBdr>
        </w:div>
        <w:div w:id="262147687">
          <w:marLeft w:val="640"/>
          <w:marRight w:val="0"/>
          <w:marTop w:val="0"/>
          <w:marBottom w:val="0"/>
          <w:divBdr>
            <w:top w:val="none" w:sz="0" w:space="0" w:color="auto"/>
            <w:left w:val="none" w:sz="0" w:space="0" w:color="auto"/>
            <w:bottom w:val="none" w:sz="0" w:space="0" w:color="auto"/>
            <w:right w:val="none" w:sz="0" w:space="0" w:color="auto"/>
          </w:divBdr>
        </w:div>
        <w:div w:id="311567691">
          <w:marLeft w:val="640"/>
          <w:marRight w:val="0"/>
          <w:marTop w:val="0"/>
          <w:marBottom w:val="0"/>
          <w:divBdr>
            <w:top w:val="none" w:sz="0" w:space="0" w:color="auto"/>
            <w:left w:val="none" w:sz="0" w:space="0" w:color="auto"/>
            <w:bottom w:val="none" w:sz="0" w:space="0" w:color="auto"/>
            <w:right w:val="none" w:sz="0" w:space="0" w:color="auto"/>
          </w:divBdr>
        </w:div>
        <w:div w:id="376011289">
          <w:marLeft w:val="640"/>
          <w:marRight w:val="0"/>
          <w:marTop w:val="0"/>
          <w:marBottom w:val="0"/>
          <w:divBdr>
            <w:top w:val="none" w:sz="0" w:space="0" w:color="auto"/>
            <w:left w:val="none" w:sz="0" w:space="0" w:color="auto"/>
            <w:bottom w:val="none" w:sz="0" w:space="0" w:color="auto"/>
            <w:right w:val="none" w:sz="0" w:space="0" w:color="auto"/>
          </w:divBdr>
        </w:div>
        <w:div w:id="407656078">
          <w:marLeft w:val="640"/>
          <w:marRight w:val="0"/>
          <w:marTop w:val="0"/>
          <w:marBottom w:val="0"/>
          <w:divBdr>
            <w:top w:val="none" w:sz="0" w:space="0" w:color="auto"/>
            <w:left w:val="none" w:sz="0" w:space="0" w:color="auto"/>
            <w:bottom w:val="none" w:sz="0" w:space="0" w:color="auto"/>
            <w:right w:val="none" w:sz="0" w:space="0" w:color="auto"/>
          </w:divBdr>
        </w:div>
        <w:div w:id="416875488">
          <w:marLeft w:val="640"/>
          <w:marRight w:val="0"/>
          <w:marTop w:val="0"/>
          <w:marBottom w:val="0"/>
          <w:divBdr>
            <w:top w:val="none" w:sz="0" w:space="0" w:color="auto"/>
            <w:left w:val="none" w:sz="0" w:space="0" w:color="auto"/>
            <w:bottom w:val="none" w:sz="0" w:space="0" w:color="auto"/>
            <w:right w:val="none" w:sz="0" w:space="0" w:color="auto"/>
          </w:divBdr>
        </w:div>
        <w:div w:id="491410529">
          <w:marLeft w:val="640"/>
          <w:marRight w:val="0"/>
          <w:marTop w:val="0"/>
          <w:marBottom w:val="0"/>
          <w:divBdr>
            <w:top w:val="none" w:sz="0" w:space="0" w:color="auto"/>
            <w:left w:val="none" w:sz="0" w:space="0" w:color="auto"/>
            <w:bottom w:val="none" w:sz="0" w:space="0" w:color="auto"/>
            <w:right w:val="none" w:sz="0" w:space="0" w:color="auto"/>
          </w:divBdr>
        </w:div>
        <w:div w:id="502473231">
          <w:marLeft w:val="640"/>
          <w:marRight w:val="0"/>
          <w:marTop w:val="0"/>
          <w:marBottom w:val="0"/>
          <w:divBdr>
            <w:top w:val="none" w:sz="0" w:space="0" w:color="auto"/>
            <w:left w:val="none" w:sz="0" w:space="0" w:color="auto"/>
            <w:bottom w:val="none" w:sz="0" w:space="0" w:color="auto"/>
            <w:right w:val="none" w:sz="0" w:space="0" w:color="auto"/>
          </w:divBdr>
        </w:div>
        <w:div w:id="629284117">
          <w:marLeft w:val="640"/>
          <w:marRight w:val="0"/>
          <w:marTop w:val="0"/>
          <w:marBottom w:val="0"/>
          <w:divBdr>
            <w:top w:val="none" w:sz="0" w:space="0" w:color="auto"/>
            <w:left w:val="none" w:sz="0" w:space="0" w:color="auto"/>
            <w:bottom w:val="none" w:sz="0" w:space="0" w:color="auto"/>
            <w:right w:val="none" w:sz="0" w:space="0" w:color="auto"/>
          </w:divBdr>
        </w:div>
        <w:div w:id="641884155">
          <w:marLeft w:val="640"/>
          <w:marRight w:val="0"/>
          <w:marTop w:val="0"/>
          <w:marBottom w:val="0"/>
          <w:divBdr>
            <w:top w:val="none" w:sz="0" w:space="0" w:color="auto"/>
            <w:left w:val="none" w:sz="0" w:space="0" w:color="auto"/>
            <w:bottom w:val="none" w:sz="0" w:space="0" w:color="auto"/>
            <w:right w:val="none" w:sz="0" w:space="0" w:color="auto"/>
          </w:divBdr>
        </w:div>
        <w:div w:id="662851573">
          <w:marLeft w:val="640"/>
          <w:marRight w:val="0"/>
          <w:marTop w:val="0"/>
          <w:marBottom w:val="0"/>
          <w:divBdr>
            <w:top w:val="none" w:sz="0" w:space="0" w:color="auto"/>
            <w:left w:val="none" w:sz="0" w:space="0" w:color="auto"/>
            <w:bottom w:val="none" w:sz="0" w:space="0" w:color="auto"/>
            <w:right w:val="none" w:sz="0" w:space="0" w:color="auto"/>
          </w:divBdr>
        </w:div>
        <w:div w:id="678238819">
          <w:marLeft w:val="640"/>
          <w:marRight w:val="0"/>
          <w:marTop w:val="0"/>
          <w:marBottom w:val="0"/>
          <w:divBdr>
            <w:top w:val="none" w:sz="0" w:space="0" w:color="auto"/>
            <w:left w:val="none" w:sz="0" w:space="0" w:color="auto"/>
            <w:bottom w:val="none" w:sz="0" w:space="0" w:color="auto"/>
            <w:right w:val="none" w:sz="0" w:space="0" w:color="auto"/>
          </w:divBdr>
        </w:div>
        <w:div w:id="707341902">
          <w:marLeft w:val="640"/>
          <w:marRight w:val="0"/>
          <w:marTop w:val="0"/>
          <w:marBottom w:val="0"/>
          <w:divBdr>
            <w:top w:val="none" w:sz="0" w:space="0" w:color="auto"/>
            <w:left w:val="none" w:sz="0" w:space="0" w:color="auto"/>
            <w:bottom w:val="none" w:sz="0" w:space="0" w:color="auto"/>
            <w:right w:val="none" w:sz="0" w:space="0" w:color="auto"/>
          </w:divBdr>
        </w:div>
        <w:div w:id="731462762">
          <w:marLeft w:val="640"/>
          <w:marRight w:val="0"/>
          <w:marTop w:val="0"/>
          <w:marBottom w:val="0"/>
          <w:divBdr>
            <w:top w:val="none" w:sz="0" w:space="0" w:color="auto"/>
            <w:left w:val="none" w:sz="0" w:space="0" w:color="auto"/>
            <w:bottom w:val="none" w:sz="0" w:space="0" w:color="auto"/>
            <w:right w:val="none" w:sz="0" w:space="0" w:color="auto"/>
          </w:divBdr>
        </w:div>
        <w:div w:id="799499799">
          <w:marLeft w:val="640"/>
          <w:marRight w:val="0"/>
          <w:marTop w:val="0"/>
          <w:marBottom w:val="0"/>
          <w:divBdr>
            <w:top w:val="none" w:sz="0" w:space="0" w:color="auto"/>
            <w:left w:val="none" w:sz="0" w:space="0" w:color="auto"/>
            <w:bottom w:val="none" w:sz="0" w:space="0" w:color="auto"/>
            <w:right w:val="none" w:sz="0" w:space="0" w:color="auto"/>
          </w:divBdr>
        </w:div>
        <w:div w:id="802192207">
          <w:marLeft w:val="640"/>
          <w:marRight w:val="0"/>
          <w:marTop w:val="0"/>
          <w:marBottom w:val="0"/>
          <w:divBdr>
            <w:top w:val="none" w:sz="0" w:space="0" w:color="auto"/>
            <w:left w:val="none" w:sz="0" w:space="0" w:color="auto"/>
            <w:bottom w:val="none" w:sz="0" w:space="0" w:color="auto"/>
            <w:right w:val="none" w:sz="0" w:space="0" w:color="auto"/>
          </w:divBdr>
        </w:div>
        <w:div w:id="808009516">
          <w:marLeft w:val="640"/>
          <w:marRight w:val="0"/>
          <w:marTop w:val="0"/>
          <w:marBottom w:val="0"/>
          <w:divBdr>
            <w:top w:val="none" w:sz="0" w:space="0" w:color="auto"/>
            <w:left w:val="none" w:sz="0" w:space="0" w:color="auto"/>
            <w:bottom w:val="none" w:sz="0" w:space="0" w:color="auto"/>
            <w:right w:val="none" w:sz="0" w:space="0" w:color="auto"/>
          </w:divBdr>
        </w:div>
        <w:div w:id="810755676">
          <w:marLeft w:val="640"/>
          <w:marRight w:val="0"/>
          <w:marTop w:val="0"/>
          <w:marBottom w:val="0"/>
          <w:divBdr>
            <w:top w:val="none" w:sz="0" w:space="0" w:color="auto"/>
            <w:left w:val="none" w:sz="0" w:space="0" w:color="auto"/>
            <w:bottom w:val="none" w:sz="0" w:space="0" w:color="auto"/>
            <w:right w:val="none" w:sz="0" w:space="0" w:color="auto"/>
          </w:divBdr>
        </w:div>
        <w:div w:id="834145678">
          <w:marLeft w:val="640"/>
          <w:marRight w:val="0"/>
          <w:marTop w:val="0"/>
          <w:marBottom w:val="0"/>
          <w:divBdr>
            <w:top w:val="none" w:sz="0" w:space="0" w:color="auto"/>
            <w:left w:val="none" w:sz="0" w:space="0" w:color="auto"/>
            <w:bottom w:val="none" w:sz="0" w:space="0" w:color="auto"/>
            <w:right w:val="none" w:sz="0" w:space="0" w:color="auto"/>
          </w:divBdr>
        </w:div>
        <w:div w:id="856427990">
          <w:marLeft w:val="640"/>
          <w:marRight w:val="0"/>
          <w:marTop w:val="0"/>
          <w:marBottom w:val="0"/>
          <w:divBdr>
            <w:top w:val="none" w:sz="0" w:space="0" w:color="auto"/>
            <w:left w:val="none" w:sz="0" w:space="0" w:color="auto"/>
            <w:bottom w:val="none" w:sz="0" w:space="0" w:color="auto"/>
            <w:right w:val="none" w:sz="0" w:space="0" w:color="auto"/>
          </w:divBdr>
        </w:div>
        <w:div w:id="870805710">
          <w:marLeft w:val="640"/>
          <w:marRight w:val="0"/>
          <w:marTop w:val="0"/>
          <w:marBottom w:val="0"/>
          <w:divBdr>
            <w:top w:val="none" w:sz="0" w:space="0" w:color="auto"/>
            <w:left w:val="none" w:sz="0" w:space="0" w:color="auto"/>
            <w:bottom w:val="none" w:sz="0" w:space="0" w:color="auto"/>
            <w:right w:val="none" w:sz="0" w:space="0" w:color="auto"/>
          </w:divBdr>
        </w:div>
        <w:div w:id="874924087">
          <w:marLeft w:val="640"/>
          <w:marRight w:val="0"/>
          <w:marTop w:val="0"/>
          <w:marBottom w:val="0"/>
          <w:divBdr>
            <w:top w:val="none" w:sz="0" w:space="0" w:color="auto"/>
            <w:left w:val="none" w:sz="0" w:space="0" w:color="auto"/>
            <w:bottom w:val="none" w:sz="0" w:space="0" w:color="auto"/>
            <w:right w:val="none" w:sz="0" w:space="0" w:color="auto"/>
          </w:divBdr>
        </w:div>
        <w:div w:id="887566826">
          <w:marLeft w:val="640"/>
          <w:marRight w:val="0"/>
          <w:marTop w:val="0"/>
          <w:marBottom w:val="0"/>
          <w:divBdr>
            <w:top w:val="none" w:sz="0" w:space="0" w:color="auto"/>
            <w:left w:val="none" w:sz="0" w:space="0" w:color="auto"/>
            <w:bottom w:val="none" w:sz="0" w:space="0" w:color="auto"/>
            <w:right w:val="none" w:sz="0" w:space="0" w:color="auto"/>
          </w:divBdr>
        </w:div>
        <w:div w:id="960768261">
          <w:marLeft w:val="640"/>
          <w:marRight w:val="0"/>
          <w:marTop w:val="0"/>
          <w:marBottom w:val="0"/>
          <w:divBdr>
            <w:top w:val="none" w:sz="0" w:space="0" w:color="auto"/>
            <w:left w:val="none" w:sz="0" w:space="0" w:color="auto"/>
            <w:bottom w:val="none" w:sz="0" w:space="0" w:color="auto"/>
            <w:right w:val="none" w:sz="0" w:space="0" w:color="auto"/>
          </w:divBdr>
        </w:div>
        <w:div w:id="987899009">
          <w:marLeft w:val="640"/>
          <w:marRight w:val="0"/>
          <w:marTop w:val="0"/>
          <w:marBottom w:val="0"/>
          <w:divBdr>
            <w:top w:val="none" w:sz="0" w:space="0" w:color="auto"/>
            <w:left w:val="none" w:sz="0" w:space="0" w:color="auto"/>
            <w:bottom w:val="none" w:sz="0" w:space="0" w:color="auto"/>
            <w:right w:val="none" w:sz="0" w:space="0" w:color="auto"/>
          </w:divBdr>
        </w:div>
        <w:div w:id="993876964">
          <w:marLeft w:val="640"/>
          <w:marRight w:val="0"/>
          <w:marTop w:val="0"/>
          <w:marBottom w:val="0"/>
          <w:divBdr>
            <w:top w:val="none" w:sz="0" w:space="0" w:color="auto"/>
            <w:left w:val="none" w:sz="0" w:space="0" w:color="auto"/>
            <w:bottom w:val="none" w:sz="0" w:space="0" w:color="auto"/>
            <w:right w:val="none" w:sz="0" w:space="0" w:color="auto"/>
          </w:divBdr>
        </w:div>
        <w:div w:id="1002395609">
          <w:marLeft w:val="640"/>
          <w:marRight w:val="0"/>
          <w:marTop w:val="0"/>
          <w:marBottom w:val="0"/>
          <w:divBdr>
            <w:top w:val="none" w:sz="0" w:space="0" w:color="auto"/>
            <w:left w:val="none" w:sz="0" w:space="0" w:color="auto"/>
            <w:bottom w:val="none" w:sz="0" w:space="0" w:color="auto"/>
            <w:right w:val="none" w:sz="0" w:space="0" w:color="auto"/>
          </w:divBdr>
        </w:div>
        <w:div w:id="1015034264">
          <w:marLeft w:val="640"/>
          <w:marRight w:val="0"/>
          <w:marTop w:val="0"/>
          <w:marBottom w:val="0"/>
          <w:divBdr>
            <w:top w:val="none" w:sz="0" w:space="0" w:color="auto"/>
            <w:left w:val="none" w:sz="0" w:space="0" w:color="auto"/>
            <w:bottom w:val="none" w:sz="0" w:space="0" w:color="auto"/>
            <w:right w:val="none" w:sz="0" w:space="0" w:color="auto"/>
          </w:divBdr>
        </w:div>
        <w:div w:id="1017805001">
          <w:marLeft w:val="640"/>
          <w:marRight w:val="0"/>
          <w:marTop w:val="0"/>
          <w:marBottom w:val="0"/>
          <w:divBdr>
            <w:top w:val="none" w:sz="0" w:space="0" w:color="auto"/>
            <w:left w:val="none" w:sz="0" w:space="0" w:color="auto"/>
            <w:bottom w:val="none" w:sz="0" w:space="0" w:color="auto"/>
            <w:right w:val="none" w:sz="0" w:space="0" w:color="auto"/>
          </w:divBdr>
        </w:div>
        <w:div w:id="1019235042">
          <w:marLeft w:val="640"/>
          <w:marRight w:val="0"/>
          <w:marTop w:val="0"/>
          <w:marBottom w:val="0"/>
          <w:divBdr>
            <w:top w:val="none" w:sz="0" w:space="0" w:color="auto"/>
            <w:left w:val="none" w:sz="0" w:space="0" w:color="auto"/>
            <w:bottom w:val="none" w:sz="0" w:space="0" w:color="auto"/>
            <w:right w:val="none" w:sz="0" w:space="0" w:color="auto"/>
          </w:divBdr>
        </w:div>
        <w:div w:id="1026754664">
          <w:marLeft w:val="640"/>
          <w:marRight w:val="0"/>
          <w:marTop w:val="0"/>
          <w:marBottom w:val="0"/>
          <w:divBdr>
            <w:top w:val="none" w:sz="0" w:space="0" w:color="auto"/>
            <w:left w:val="none" w:sz="0" w:space="0" w:color="auto"/>
            <w:bottom w:val="none" w:sz="0" w:space="0" w:color="auto"/>
            <w:right w:val="none" w:sz="0" w:space="0" w:color="auto"/>
          </w:divBdr>
        </w:div>
        <w:div w:id="1072508193">
          <w:marLeft w:val="640"/>
          <w:marRight w:val="0"/>
          <w:marTop w:val="0"/>
          <w:marBottom w:val="0"/>
          <w:divBdr>
            <w:top w:val="none" w:sz="0" w:space="0" w:color="auto"/>
            <w:left w:val="none" w:sz="0" w:space="0" w:color="auto"/>
            <w:bottom w:val="none" w:sz="0" w:space="0" w:color="auto"/>
            <w:right w:val="none" w:sz="0" w:space="0" w:color="auto"/>
          </w:divBdr>
        </w:div>
        <w:div w:id="1090926087">
          <w:marLeft w:val="640"/>
          <w:marRight w:val="0"/>
          <w:marTop w:val="0"/>
          <w:marBottom w:val="0"/>
          <w:divBdr>
            <w:top w:val="none" w:sz="0" w:space="0" w:color="auto"/>
            <w:left w:val="none" w:sz="0" w:space="0" w:color="auto"/>
            <w:bottom w:val="none" w:sz="0" w:space="0" w:color="auto"/>
            <w:right w:val="none" w:sz="0" w:space="0" w:color="auto"/>
          </w:divBdr>
        </w:div>
        <w:div w:id="1102872290">
          <w:marLeft w:val="640"/>
          <w:marRight w:val="0"/>
          <w:marTop w:val="0"/>
          <w:marBottom w:val="0"/>
          <w:divBdr>
            <w:top w:val="none" w:sz="0" w:space="0" w:color="auto"/>
            <w:left w:val="none" w:sz="0" w:space="0" w:color="auto"/>
            <w:bottom w:val="none" w:sz="0" w:space="0" w:color="auto"/>
            <w:right w:val="none" w:sz="0" w:space="0" w:color="auto"/>
          </w:divBdr>
        </w:div>
        <w:div w:id="1196311032">
          <w:marLeft w:val="640"/>
          <w:marRight w:val="0"/>
          <w:marTop w:val="0"/>
          <w:marBottom w:val="0"/>
          <w:divBdr>
            <w:top w:val="none" w:sz="0" w:space="0" w:color="auto"/>
            <w:left w:val="none" w:sz="0" w:space="0" w:color="auto"/>
            <w:bottom w:val="none" w:sz="0" w:space="0" w:color="auto"/>
            <w:right w:val="none" w:sz="0" w:space="0" w:color="auto"/>
          </w:divBdr>
        </w:div>
        <w:div w:id="1268738045">
          <w:marLeft w:val="640"/>
          <w:marRight w:val="0"/>
          <w:marTop w:val="0"/>
          <w:marBottom w:val="0"/>
          <w:divBdr>
            <w:top w:val="none" w:sz="0" w:space="0" w:color="auto"/>
            <w:left w:val="none" w:sz="0" w:space="0" w:color="auto"/>
            <w:bottom w:val="none" w:sz="0" w:space="0" w:color="auto"/>
            <w:right w:val="none" w:sz="0" w:space="0" w:color="auto"/>
          </w:divBdr>
        </w:div>
        <w:div w:id="1269508319">
          <w:marLeft w:val="640"/>
          <w:marRight w:val="0"/>
          <w:marTop w:val="0"/>
          <w:marBottom w:val="0"/>
          <w:divBdr>
            <w:top w:val="none" w:sz="0" w:space="0" w:color="auto"/>
            <w:left w:val="none" w:sz="0" w:space="0" w:color="auto"/>
            <w:bottom w:val="none" w:sz="0" w:space="0" w:color="auto"/>
            <w:right w:val="none" w:sz="0" w:space="0" w:color="auto"/>
          </w:divBdr>
        </w:div>
        <w:div w:id="1467894765">
          <w:marLeft w:val="640"/>
          <w:marRight w:val="0"/>
          <w:marTop w:val="0"/>
          <w:marBottom w:val="0"/>
          <w:divBdr>
            <w:top w:val="none" w:sz="0" w:space="0" w:color="auto"/>
            <w:left w:val="none" w:sz="0" w:space="0" w:color="auto"/>
            <w:bottom w:val="none" w:sz="0" w:space="0" w:color="auto"/>
            <w:right w:val="none" w:sz="0" w:space="0" w:color="auto"/>
          </w:divBdr>
        </w:div>
        <w:div w:id="1531992558">
          <w:marLeft w:val="640"/>
          <w:marRight w:val="0"/>
          <w:marTop w:val="0"/>
          <w:marBottom w:val="0"/>
          <w:divBdr>
            <w:top w:val="none" w:sz="0" w:space="0" w:color="auto"/>
            <w:left w:val="none" w:sz="0" w:space="0" w:color="auto"/>
            <w:bottom w:val="none" w:sz="0" w:space="0" w:color="auto"/>
            <w:right w:val="none" w:sz="0" w:space="0" w:color="auto"/>
          </w:divBdr>
        </w:div>
        <w:div w:id="1538348423">
          <w:marLeft w:val="640"/>
          <w:marRight w:val="0"/>
          <w:marTop w:val="0"/>
          <w:marBottom w:val="0"/>
          <w:divBdr>
            <w:top w:val="none" w:sz="0" w:space="0" w:color="auto"/>
            <w:left w:val="none" w:sz="0" w:space="0" w:color="auto"/>
            <w:bottom w:val="none" w:sz="0" w:space="0" w:color="auto"/>
            <w:right w:val="none" w:sz="0" w:space="0" w:color="auto"/>
          </w:divBdr>
        </w:div>
        <w:div w:id="1551650949">
          <w:marLeft w:val="640"/>
          <w:marRight w:val="0"/>
          <w:marTop w:val="0"/>
          <w:marBottom w:val="0"/>
          <w:divBdr>
            <w:top w:val="none" w:sz="0" w:space="0" w:color="auto"/>
            <w:left w:val="none" w:sz="0" w:space="0" w:color="auto"/>
            <w:bottom w:val="none" w:sz="0" w:space="0" w:color="auto"/>
            <w:right w:val="none" w:sz="0" w:space="0" w:color="auto"/>
          </w:divBdr>
        </w:div>
        <w:div w:id="1564484028">
          <w:marLeft w:val="640"/>
          <w:marRight w:val="0"/>
          <w:marTop w:val="0"/>
          <w:marBottom w:val="0"/>
          <w:divBdr>
            <w:top w:val="none" w:sz="0" w:space="0" w:color="auto"/>
            <w:left w:val="none" w:sz="0" w:space="0" w:color="auto"/>
            <w:bottom w:val="none" w:sz="0" w:space="0" w:color="auto"/>
            <w:right w:val="none" w:sz="0" w:space="0" w:color="auto"/>
          </w:divBdr>
        </w:div>
        <w:div w:id="1566523614">
          <w:marLeft w:val="640"/>
          <w:marRight w:val="0"/>
          <w:marTop w:val="0"/>
          <w:marBottom w:val="0"/>
          <w:divBdr>
            <w:top w:val="none" w:sz="0" w:space="0" w:color="auto"/>
            <w:left w:val="none" w:sz="0" w:space="0" w:color="auto"/>
            <w:bottom w:val="none" w:sz="0" w:space="0" w:color="auto"/>
            <w:right w:val="none" w:sz="0" w:space="0" w:color="auto"/>
          </w:divBdr>
        </w:div>
        <w:div w:id="1566524587">
          <w:marLeft w:val="640"/>
          <w:marRight w:val="0"/>
          <w:marTop w:val="0"/>
          <w:marBottom w:val="0"/>
          <w:divBdr>
            <w:top w:val="none" w:sz="0" w:space="0" w:color="auto"/>
            <w:left w:val="none" w:sz="0" w:space="0" w:color="auto"/>
            <w:bottom w:val="none" w:sz="0" w:space="0" w:color="auto"/>
            <w:right w:val="none" w:sz="0" w:space="0" w:color="auto"/>
          </w:divBdr>
        </w:div>
        <w:div w:id="1575890734">
          <w:marLeft w:val="640"/>
          <w:marRight w:val="0"/>
          <w:marTop w:val="0"/>
          <w:marBottom w:val="0"/>
          <w:divBdr>
            <w:top w:val="none" w:sz="0" w:space="0" w:color="auto"/>
            <w:left w:val="none" w:sz="0" w:space="0" w:color="auto"/>
            <w:bottom w:val="none" w:sz="0" w:space="0" w:color="auto"/>
            <w:right w:val="none" w:sz="0" w:space="0" w:color="auto"/>
          </w:divBdr>
        </w:div>
        <w:div w:id="1642929497">
          <w:marLeft w:val="640"/>
          <w:marRight w:val="0"/>
          <w:marTop w:val="0"/>
          <w:marBottom w:val="0"/>
          <w:divBdr>
            <w:top w:val="none" w:sz="0" w:space="0" w:color="auto"/>
            <w:left w:val="none" w:sz="0" w:space="0" w:color="auto"/>
            <w:bottom w:val="none" w:sz="0" w:space="0" w:color="auto"/>
            <w:right w:val="none" w:sz="0" w:space="0" w:color="auto"/>
          </w:divBdr>
        </w:div>
        <w:div w:id="1690717952">
          <w:marLeft w:val="640"/>
          <w:marRight w:val="0"/>
          <w:marTop w:val="0"/>
          <w:marBottom w:val="0"/>
          <w:divBdr>
            <w:top w:val="none" w:sz="0" w:space="0" w:color="auto"/>
            <w:left w:val="none" w:sz="0" w:space="0" w:color="auto"/>
            <w:bottom w:val="none" w:sz="0" w:space="0" w:color="auto"/>
            <w:right w:val="none" w:sz="0" w:space="0" w:color="auto"/>
          </w:divBdr>
        </w:div>
        <w:div w:id="1713194508">
          <w:marLeft w:val="640"/>
          <w:marRight w:val="0"/>
          <w:marTop w:val="0"/>
          <w:marBottom w:val="0"/>
          <w:divBdr>
            <w:top w:val="none" w:sz="0" w:space="0" w:color="auto"/>
            <w:left w:val="none" w:sz="0" w:space="0" w:color="auto"/>
            <w:bottom w:val="none" w:sz="0" w:space="0" w:color="auto"/>
            <w:right w:val="none" w:sz="0" w:space="0" w:color="auto"/>
          </w:divBdr>
        </w:div>
        <w:div w:id="1732801379">
          <w:marLeft w:val="640"/>
          <w:marRight w:val="0"/>
          <w:marTop w:val="0"/>
          <w:marBottom w:val="0"/>
          <w:divBdr>
            <w:top w:val="none" w:sz="0" w:space="0" w:color="auto"/>
            <w:left w:val="none" w:sz="0" w:space="0" w:color="auto"/>
            <w:bottom w:val="none" w:sz="0" w:space="0" w:color="auto"/>
            <w:right w:val="none" w:sz="0" w:space="0" w:color="auto"/>
          </w:divBdr>
        </w:div>
        <w:div w:id="1751123807">
          <w:marLeft w:val="640"/>
          <w:marRight w:val="0"/>
          <w:marTop w:val="0"/>
          <w:marBottom w:val="0"/>
          <w:divBdr>
            <w:top w:val="none" w:sz="0" w:space="0" w:color="auto"/>
            <w:left w:val="none" w:sz="0" w:space="0" w:color="auto"/>
            <w:bottom w:val="none" w:sz="0" w:space="0" w:color="auto"/>
            <w:right w:val="none" w:sz="0" w:space="0" w:color="auto"/>
          </w:divBdr>
        </w:div>
        <w:div w:id="1754466934">
          <w:marLeft w:val="640"/>
          <w:marRight w:val="0"/>
          <w:marTop w:val="0"/>
          <w:marBottom w:val="0"/>
          <w:divBdr>
            <w:top w:val="none" w:sz="0" w:space="0" w:color="auto"/>
            <w:left w:val="none" w:sz="0" w:space="0" w:color="auto"/>
            <w:bottom w:val="none" w:sz="0" w:space="0" w:color="auto"/>
            <w:right w:val="none" w:sz="0" w:space="0" w:color="auto"/>
          </w:divBdr>
        </w:div>
        <w:div w:id="1763332549">
          <w:marLeft w:val="640"/>
          <w:marRight w:val="0"/>
          <w:marTop w:val="0"/>
          <w:marBottom w:val="0"/>
          <w:divBdr>
            <w:top w:val="none" w:sz="0" w:space="0" w:color="auto"/>
            <w:left w:val="none" w:sz="0" w:space="0" w:color="auto"/>
            <w:bottom w:val="none" w:sz="0" w:space="0" w:color="auto"/>
            <w:right w:val="none" w:sz="0" w:space="0" w:color="auto"/>
          </w:divBdr>
        </w:div>
        <w:div w:id="1777821238">
          <w:marLeft w:val="640"/>
          <w:marRight w:val="0"/>
          <w:marTop w:val="0"/>
          <w:marBottom w:val="0"/>
          <w:divBdr>
            <w:top w:val="none" w:sz="0" w:space="0" w:color="auto"/>
            <w:left w:val="none" w:sz="0" w:space="0" w:color="auto"/>
            <w:bottom w:val="none" w:sz="0" w:space="0" w:color="auto"/>
            <w:right w:val="none" w:sz="0" w:space="0" w:color="auto"/>
          </w:divBdr>
        </w:div>
        <w:div w:id="1779180062">
          <w:marLeft w:val="640"/>
          <w:marRight w:val="0"/>
          <w:marTop w:val="0"/>
          <w:marBottom w:val="0"/>
          <w:divBdr>
            <w:top w:val="none" w:sz="0" w:space="0" w:color="auto"/>
            <w:left w:val="none" w:sz="0" w:space="0" w:color="auto"/>
            <w:bottom w:val="none" w:sz="0" w:space="0" w:color="auto"/>
            <w:right w:val="none" w:sz="0" w:space="0" w:color="auto"/>
          </w:divBdr>
        </w:div>
        <w:div w:id="1913152910">
          <w:marLeft w:val="640"/>
          <w:marRight w:val="0"/>
          <w:marTop w:val="0"/>
          <w:marBottom w:val="0"/>
          <w:divBdr>
            <w:top w:val="none" w:sz="0" w:space="0" w:color="auto"/>
            <w:left w:val="none" w:sz="0" w:space="0" w:color="auto"/>
            <w:bottom w:val="none" w:sz="0" w:space="0" w:color="auto"/>
            <w:right w:val="none" w:sz="0" w:space="0" w:color="auto"/>
          </w:divBdr>
        </w:div>
        <w:div w:id="1959407410">
          <w:marLeft w:val="640"/>
          <w:marRight w:val="0"/>
          <w:marTop w:val="0"/>
          <w:marBottom w:val="0"/>
          <w:divBdr>
            <w:top w:val="none" w:sz="0" w:space="0" w:color="auto"/>
            <w:left w:val="none" w:sz="0" w:space="0" w:color="auto"/>
            <w:bottom w:val="none" w:sz="0" w:space="0" w:color="auto"/>
            <w:right w:val="none" w:sz="0" w:space="0" w:color="auto"/>
          </w:divBdr>
        </w:div>
        <w:div w:id="2080251430">
          <w:marLeft w:val="640"/>
          <w:marRight w:val="0"/>
          <w:marTop w:val="0"/>
          <w:marBottom w:val="0"/>
          <w:divBdr>
            <w:top w:val="none" w:sz="0" w:space="0" w:color="auto"/>
            <w:left w:val="none" w:sz="0" w:space="0" w:color="auto"/>
            <w:bottom w:val="none" w:sz="0" w:space="0" w:color="auto"/>
            <w:right w:val="none" w:sz="0" w:space="0" w:color="auto"/>
          </w:divBdr>
        </w:div>
      </w:divsChild>
    </w:div>
    <w:div w:id="291984075">
      <w:marLeft w:val="640"/>
      <w:marRight w:val="0"/>
      <w:marTop w:val="0"/>
      <w:marBottom w:val="0"/>
      <w:divBdr>
        <w:top w:val="none" w:sz="0" w:space="0" w:color="auto"/>
        <w:left w:val="none" w:sz="0" w:space="0" w:color="auto"/>
        <w:bottom w:val="none" w:sz="0" w:space="0" w:color="auto"/>
        <w:right w:val="none" w:sz="0" w:space="0" w:color="auto"/>
      </w:divBdr>
    </w:div>
    <w:div w:id="292640710">
      <w:marLeft w:val="640"/>
      <w:marRight w:val="0"/>
      <w:marTop w:val="0"/>
      <w:marBottom w:val="0"/>
      <w:divBdr>
        <w:top w:val="none" w:sz="0" w:space="0" w:color="auto"/>
        <w:left w:val="none" w:sz="0" w:space="0" w:color="auto"/>
        <w:bottom w:val="none" w:sz="0" w:space="0" w:color="auto"/>
        <w:right w:val="none" w:sz="0" w:space="0" w:color="auto"/>
      </w:divBdr>
    </w:div>
    <w:div w:id="293104895">
      <w:marLeft w:val="640"/>
      <w:marRight w:val="0"/>
      <w:marTop w:val="0"/>
      <w:marBottom w:val="0"/>
      <w:divBdr>
        <w:top w:val="none" w:sz="0" w:space="0" w:color="auto"/>
        <w:left w:val="none" w:sz="0" w:space="0" w:color="auto"/>
        <w:bottom w:val="none" w:sz="0" w:space="0" w:color="auto"/>
        <w:right w:val="none" w:sz="0" w:space="0" w:color="auto"/>
      </w:divBdr>
    </w:div>
    <w:div w:id="293800290">
      <w:marLeft w:val="640"/>
      <w:marRight w:val="0"/>
      <w:marTop w:val="0"/>
      <w:marBottom w:val="0"/>
      <w:divBdr>
        <w:top w:val="none" w:sz="0" w:space="0" w:color="auto"/>
        <w:left w:val="none" w:sz="0" w:space="0" w:color="auto"/>
        <w:bottom w:val="none" w:sz="0" w:space="0" w:color="auto"/>
        <w:right w:val="none" w:sz="0" w:space="0" w:color="auto"/>
      </w:divBdr>
    </w:div>
    <w:div w:id="294026622">
      <w:bodyDiv w:val="1"/>
      <w:marLeft w:val="0"/>
      <w:marRight w:val="0"/>
      <w:marTop w:val="0"/>
      <w:marBottom w:val="0"/>
      <w:divBdr>
        <w:top w:val="none" w:sz="0" w:space="0" w:color="auto"/>
        <w:left w:val="none" w:sz="0" w:space="0" w:color="auto"/>
        <w:bottom w:val="none" w:sz="0" w:space="0" w:color="auto"/>
        <w:right w:val="none" w:sz="0" w:space="0" w:color="auto"/>
      </w:divBdr>
      <w:divsChild>
        <w:div w:id="2098074">
          <w:marLeft w:val="640"/>
          <w:marRight w:val="0"/>
          <w:marTop w:val="0"/>
          <w:marBottom w:val="0"/>
          <w:divBdr>
            <w:top w:val="none" w:sz="0" w:space="0" w:color="auto"/>
            <w:left w:val="none" w:sz="0" w:space="0" w:color="auto"/>
            <w:bottom w:val="none" w:sz="0" w:space="0" w:color="auto"/>
            <w:right w:val="none" w:sz="0" w:space="0" w:color="auto"/>
          </w:divBdr>
        </w:div>
        <w:div w:id="139007781">
          <w:marLeft w:val="640"/>
          <w:marRight w:val="0"/>
          <w:marTop w:val="0"/>
          <w:marBottom w:val="0"/>
          <w:divBdr>
            <w:top w:val="none" w:sz="0" w:space="0" w:color="auto"/>
            <w:left w:val="none" w:sz="0" w:space="0" w:color="auto"/>
            <w:bottom w:val="none" w:sz="0" w:space="0" w:color="auto"/>
            <w:right w:val="none" w:sz="0" w:space="0" w:color="auto"/>
          </w:divBdr>
        </w:div>
        <w:div w:id="178156167">
          <w:marLeft w:val="640"/>
          <w:marRight w:val="0"/>
          <w:marTop w:val="0"/>
          <w:marBottom w:val="0"/>
          <w:divBdr>
            <w:top w:val="none" w:sz="0" w:space="0" w:color="auto"/>
            <w:left w:val="none" w:sz="0" w:space="0" w:color="auto"/>
            <w:bottom w:val="none" w:sz="0" w:space="0" w:color="auto"/>
            <w:right w:val="none" w:sz="0" w:space="0" w:color="auto"/>
          </w:divBdr>
        </w:div>
        <w:div w:id="189496842">
          <w:marLeft w:val="640"/>
          <w:marRight w:val="0"/>
          <w:marTop w:val="0"/>
          <w:marBottom w:val="0"/>
          <w:divBdr>
            <w:top w:val="none" w:sz="0" w:space="0" w:color="auto"/>
            <w:left w:val="none" w:sz="0" w:space="0" w:color="auto"/>
            <w:bottom w:val="none" w:sz="0" w:space="0" w:color="auto"/>
            <w:right w:val="none" w:sz="0" w:space="0" w:color="auto"/>
          </w:divBdr>
        </w:div>
        <w:div w:id="195850326">
          <w:marLeft w:val="640"/>
          <w:marRight w:val="0"/>
          <w:marTop w:val="0"/>
          <w:marBottom w:val="0"/>
          <w:divBdr>
            <w:top w:val="none" w:sz="0" w:space="0" w:color="auto"/>
            <w:left w:val="none" w:sz="0" w:space="0" w:color="auto"/>
            <w:bottom w:val="none" w:sz="0" w:space="0" w:color="auto"/>
            <w:right w:val="none" w:sz="0" w:space="0" w:color="auto"/>
          </w:divBdr>
        </w:div>
        <w:div w:id="236793017">
          <w:marLeft w:val="640"/>
          <w:marRight w:val="0"/>
          <w:marTop w:val="0"/>
          <w:marBottom w:val="0"/>
          <w:divBdr>
            <w:top w:val="none" w:sz="0" w:space="0" w:color="auto"/>
            <w:left w:val="none" w:sz="0" w:space="0" w:color="auto"/>
            <w:bottom w:val="none" w:sz="0" w:space="0" w:color="auto"/>
            <w:right w:val="none" w:sz="0" w:space="0" w:color="auto"/>
          </w:divBdr>
        </w:div>
        <w:div w:id="244539668">
          <w:marLeft w:val="640"/>
          <w:marRight w:val="0"/>
          <w:marTop w:val="0"/>
          <w:marBottom w:val="0"/>
          <w:divBdr>
            <w:top w:val="none" w:sz="0" w:space="0" w:color="auto"/>
            <w:left w:val="none" w:sz="0" w:space="0" w:color="auto"/>
            <w:bottom w:val="none" w:sz="0" w:space="0" w:color="auto"/>
            <w:right w:val="none" w:sz="0" w:space="0" w:color="auto"/>
          </w:divBdr>
        </w:div>
        <w:div w:id="298148119">
          <w:marLeft w:val="640"/>
          <w:marRight w:val="0"/>
          <w:marTop w:val="0"/>
          <w:marBottom w:val="0"/>
          <w:divBdr>
            <w:top w:val="none" w:sz="0" w:space="0" w:color="auto"/>
            <w:left w:val="none" w:sz="0" w:space="0" w:color="auto"/>
            <w:bottom w:val="none" w:sz="0" w:space="0" w:color="auto"/>
            <w:right w:val="none" w:sz="0" w:space="0" w:color="auto"/>
          </w:divBdr>
        </w:div>
        <w:div w:id="311182075">
          <w:marLeft w:val="640"/>
          <w:marRight w:val="0"/>
          <w:marTop w:val="0"/>
          <w:marBottom w:val="0"/>
          <w:divBdr>
            <w:top w:val="none" w:sz="0" w:space="0" w:color="auto"/>
            <w:left w:val="none" w:sz="0" w:space="0" w:color="auto"/>
            <w:bottom w:val="none" w:sz="0" w:space="0" w:color="auto"/>
            <w:right w:val="none" w:sz="0" w:space="0" w:color="auto"/>
          </w:divBdr>
        </w:div>
        <w:div w:id="434181352">
          <w:marLeft w:val="640"/>
          <w:marRight w:val="0"/>
          <w:marTop w:val="0"/>
          <w:marBottom w:val="0"/>
          <w:divBdr>
            <w:top w:val="none" w:sz="0" w:space="0" w:color="auto"/>
            <w:left w:val="none" w:sz="0" w:space="0" w:color="auto"/>
            <w:bottom w:val="none" w:sz="0" w:space="0" w:color="auto"/>
            <w:right w:val="none" w:sz="0" w:space="0" w:color="auto"/>
          </w:divBdr>
        </w:div>
        <w:div w:id="441148848">
          <w:marLeft w:val="640"/>
          <w:marRight w:val="0"/>
          <w:marTop w:val="0"/>
          <w:marBottom w:val="0"/>
          <w:divBdr>
            <w:top w:val="none" w:sz="0" w:space="0" w:color="auto"/>
            <w:left w:val="none" w:sz="0" w:space="0" w:color="auto"/>
            <w:bottom w:val="none" w:sz="0" w:space="0" w:color="auto"/>
            <w:right w:val="none" w:sz="0" w:space="0" w:color="auto"/>
          </w:divBdr>
        </w:div>
        <w:div w:id="466047284">
          <w:marLeft w:val="640"/>
          <w:marRight w:val="0"/>
          <w:marTop w:val="0"/>
          <w:marBottom w:val="0"/>
          <w:divBdr>
            <w:top w:val="none" w:sz="0" w:space="0" w:color="auto"/>
            <w:left w:val="none" w:sz="0" w:space="0" w:color="auto"/>
            <w:bottom w:val="none" w:sz="0" w:space="0" w:color="auto"/>
            <w:right w:val="none" w:sz="0" w:space="0" w:color="auto"/>
          </w:divBdr>
        </w:div>
        <w:div w:id="559749911">
          <w:marLeft w:val="640"/>
          <w:marRight w:val="0"/>
          <w:marTop w:val="0"/>
          <w:marBottom w:val="0"/>
          <w:divBdr>
            <w:top w:val="none" w:sz="0" w:space="0" w:color="auto"/>
            <w:left w:val="none" w:sz="0" w:space="0" w:color="auto"/>
            <w:bottom w:val="none" w:sz="0" w:space="0" w:color="auto"/>
            <w:right w:val="none" w:sz="0" w:space="0" w:color="auto"/>
          </w:divBdr>
        </w:div>
        <w:div w:id="562372824">
          <w:marLeft w:val="640"/>
          <w:marRight w:val="0"/>
          <w:marTop w:val="0"/>
          <w:marBottom w:val="0"/>
          <w:divBdr>
            <w:top w:val="none" w:sz="0" w:space="0" w:color="auto"/>
            <w:left w:val="none" w:sz="0" w:space="0" w:color="auto"/>
            <w:bottom w:val="none" w:sz="0" w:space="0" w:color="auto"/>
            <w:right w:val="none" w:sz="0" w:space="0" w:color="auto"/>
          </w:divBdr>
        </w:div>
        <w:div w:id="576132444">
          <w:marLeft w:val="640"/>
          <w:marRight w:val="0"/>
          <w:marTop w:val="0"/>
          <w:marBottom w:val="0"/>
          <w:divBdr>
            <w:top w:val="none" w:sz="0" w:space="0" w:color="auto"/>
            <w:left w:val="none" w:sz="0" w:space="0" w:color="auto"/>
            <w:bottom w:val="none" w:sz="0" w:space="0" w:color="auto"/>
            <w:right w:val="none" w:sz="0" w:space="0" w:color="auto"/>
          </w:divBdr>
        </w:div>
        <w:div w:id="627669083">
          <w:marLeft w:val="640"/>
          <w:marRight w:val="0"/>
          <w:marTop w:val="0"/>
          <w:marBottom w:val="0"/>
          <w:divBdr>
            <w:top w:val="none" w:sz="0" w:space="0" w:color="auto"/>
            <w:left w:val="none" w:sz="0" w:space="0" w:color="auto"/>
            <w:bottom w:val="none" w:sz="0" w:space="0" w:color="auto"/>
            <w:right w:val="none" w:sz="0" w:space="0" w:color="auto"/>
          </w:divBdr>
        </w:div>
        <w:div w:id="734860020">
          <w:marLeft w:val="640"/>
          <w:marRight w:val="0"/>
          <w:marTop w:val="0"/>
          <w:marBottom w:val="0"/>
          <w:divBdr>
            <w:top w:val="none" w:sz="0" w:space="0" w:color="auto"/>
            <w:left w:val="none" w:sz="0" w:space="0" w:color="auto"/>
            <w:bottom w:val="none" w:sz="0" w:space="0" w:color="auto"/>
            <w:right w:val="none" w:sz="0" w:space="0" w:color="auto"/>
          </w:divBdr>
        </w:div>
        <w:div w:id="821198351">
          <w:marLeft w:val="640"/>
          <w:marRight w:val="0"/>
          <w:marTop w:val="0"/>
          <w:marBottom w:val="0"/>
          <w:divBdr>
            <w:top w:val="none" w:sz="0" w:space="0" w:color="auto"/>
            <w:left w:val="none" w:sz="0" w:space="0" w:color="auto"/>
            <w:bottom w:val="none" w:sz="0" w:space="0" w:color="auto"/>
            <w:right w:val="none" w:sz="0" w:space="0" w:color="auto"/>
          </w:divBdr>
        </w:div>
        <w:div w:id="824857173">
          <w:marLeft w:val="640"/>
          <w:marRight w:val="0"/>
          <w:marTop w:val="0"/>
          <w:marBottom w:val="0"/>
          <w:divBdr>
            <w:top w:val="none" w:sz="0" w:space="0" w:color="auto"/>
            <w:left w:val="none" w:sz="0" w:space="0" w:color="auto"/>
            <w:bottom w:val="none" w:sz="0" w:space="0" w:color="auto"/>
            <w:right w:val="none" w:sz="0" w:space="0" w:color="auto"/>
          </w:divBdr>
        </w:div>
        <w:div w:id="859467845">
          <w:marLeft w:val="640"/>
          <w:marRight w:val="0"/>
          <w:marTop w:val="0"/>
          <w:marBottom w:val="0"/>
          <w:divBdr>
            <w:top w:val="none" w:sz="0" w:space="0" w:color="auto"/>
            <w:left w:val="none" w:sz="0" w:space="0" w:color="auto"/>
            <w:bottom w:val="none" w:sz="0" w:space="0" w:color="auto"/>
            <w:right w:val="none" w:sz="0" w:space="0" w:color="auto"/>
          </w:divBdr>
        </w:div>
        <w:div w:id="983974619">
          <w:marLeft w:val="640"/>
          <w:marRight w:val="0"/>
          <w:marTop w:val="0"/>
          <w:marBottom w:val="0"/>
          <w:divBdr>
            <w:top w:val="none" w:sz="0" w:space="0" w:color="auto"/>
            <w:left w:val="none" w:sz="0" w:space="0" w:color="auto"/>
            <w:bottom w:val="none" w:sz="0" w:space="0" w:color="auto"/>
            <w:right w:val="none" w:sz="0" w:space="0" w:color="auto"/>
          </w:divBdr>
        </w:div>
        <w:div w:id="1147168992">
          <w:marLeft w:val="640"/>
          <w:marRight w:val="0"/>
          <w:marTop w:val="0"/>
          <w:marBottom w:val="0"/>
          <w:divBdr>
            <w:top w:val="none" w:sz="0" w:space="0" w:color="auto"/>
            <w:left w:val="none" w:sz="0" w:space="0" w:color="auto"/>
            <w:bottom w:val="none" w:sz="0" w:space="0" w:color="auto"/>
            <w:right w:val="none" w:sz="0" w:space="0" w:color="auto"/>
          </w:divBdr>
        </w:div>
        <w:div w:id="1319766962">
          <w:marLeft w:val="640"/>
          <w:marRight w:val="0"/>
          <w:marTop w:val="0"/>
          <w:marBottom w:val="0"/>
          <w:divBdr>
            <w:top w:val="none" w:sz="0" w:space="0" w:color="auto"/>
            <w:left w:val="none" w:sz="0" w:space="0" w:color="auto"/>
            <w:bottom w:val="none" w:sz="0" w:space="0" w:color="auto"/>
            <w:right w:val="none" w:sz="0" w:space="0" w:color="auto"/>
          </w:divBdr>
        </w:div>
        <w:div w:id="1404253300">
          <w:marLeft w:val="640"/>
          <w:marRight w:val="0"/>
          <w:marTop w:val="0"/>
          <w:marBottom w:val="0"/>
          <w:divBdr>
            <w:top w:val="none" w:sz="0" w:space="0" w:color="auto"/>
            <w:left w:val="none" w:sz="0" w:space="0" w:color="auto"/>
            <w:bottom w:val="none" w:sz="0" w:space="0" w:color="auto"/>
            <w:right w:val="none" w:sz="0" w:space="0" w:color="auto"/>
          </w:divBdr>
        </w:div>
        <w:div w:id="1419865662">
          <w:marLeft w:val="640"/>
          <w:marRight w:val="0"/>
          <w:marTop w:val="0"/>
          <w:marBottom w:val="0"/>
          <w:divBdr>
            <w:top w:val="none" w:sz="0" w:space="0" w:color="auto"/>
            <w:left w:val="none" w:sz="0" w:space="0" w:color="auto"/>
            <w:bottom w:val="none" w:sz="0" w:space="0" w:color="auto"/>
            <w:right w:val="none" w:sz="0" w:space="0" w:color="auto"/>
          </w:divBdr>
        </w:div>
        <w:div w:id="1423380852">
          <w:marLeft w:val="640"/>
          <w:marRight w:val="0"/>
          <w:marTop w:val="0"/>
          <w:marBottom w:val="0"/>
          <w:divBdr>
            <w:top w:val="none" w:sz="0" w:space="0" w:color="auto"/>
            <w:left w:val="none" w:sz="0" w:space="0" w:color="auto"/>
            <w:bottom w:val="none" w:sz="0" w:space="0" w:color="auto"/>
            <w:right w:val="none" w:sz="0" w:space="0" w:color="auto"/>
          </w:divBdr>
        </w:div>
        <w:div w:id="1478768362">
          <w:marLeft w:val="640"/>
          <w:marRight w:val="0"/>
          <w:marTop w:val="0"/>
          <w:marBottom w:val="0"/>
          <w:divBdr>
            <w:top w:val="none" w:sz="0" w:space="0" w:color="auto"/>
            <w:left w:val="none" w:sz="0" w:space="0" w:color="auto"/>
            <w:bottom w:val="none" w:sz="0" w:space="0" w:color="auto"/>
            <w:right w:val="none" w:sz="0" w:space="0" w:color="auto"/>
          </w:divBdr>
        </w:div>
        <w:div w:id="1485389086">
          <w:marLeft w:val="640"/>
          <w:marRight w:val="0"/>
          <w:marTop w:val="0"/>
          <w:marBottom w:val="0"/>
          <w:divBdr>
            <w:top w:val="none" w:sz="0" w:space="0" w:color="auto"/>
            <w:left w:val="none" w:sz="0" w:space="0" w:color="auto"/>
            <w:bottom w:val="none" w:sz="0" w:space="0" w:color="auto"/>
            <w:right w:val="none" w:sz="0" w:space="0" w:color="auto"/>
          </w:divBdr>
        </w:div>
        <w:div w:id="1654526467">
          <w:marLeft w:val="640"/>
          <w:marRight w:val="0"/>
          <w:marTop w:val="0"/>
          <w:marBottom w:val="0"/>
          <w:divBdr>
            <w:top w:val="none" w:sz="0" w:space="0" w:color="auto"/>
            <w:left w:val="none" w:sz="0" w:space="0" w:color="auto"/>
            <w:bottom w:val="none" w:sz="0" w:space="0" w:color="auto"/>
            <w:right w:val="none" w:sz="0" w:space="0" w:color="auto"/>
          </w:divBdr>
        </w:div>
        <w:div w:id="1678344151">
          <w:marLeft w:val="640"/>
          <w:marRight w:val="0"/>
          <w:marTop w:val="0"/>
          <w:marBottom w:val="0"/>
          <w:divBdr>
            <w:top w:val="none" w:sz="0" w:space="0" w:color="auto"/>
            <w:left w:val="none" w:sz="0" w:space="0" w:color="auto"/>
            <w:bottom w:val="none" w:sz="0" w:space="0" w:color="auto"/>
            <w:right w:val="none" w:sz="0" w:space="0" w:color="auto"/>
          </w:divBdr>
        </w:div>
        <w:div w:id="1702822743">
          <w:marLeft w:val="640"/>
          <w:marRight w:val="0"/>
          <w:marTop w:val="0"/>
          <w:marBottom w:val="0"/>
          <w:divBdr>
            <w:top w:val="none" w:sz="0" w:space="0" w:color="auto"/>
            <w:left w:val="none" w:sz="0" w:space="0" w:color="auto"/>
            <w:bottom w:val="none" w:sz="0" w:space="0" w:color="auto"/>
            <w:right w:val="none" w:sz="0" w:space="0" w:color="auto"/>
          </w:divBdr>
        </w:div>
        <w:div w:id="1765611114">
          <w:marLeft w:val="640"/>
          <w:marRight w:val="0"/>
          <w:marTop w:val="0"/>
          <w:marBottom w:val="0"/>
          <w:divBdr>
            <w:top w:val="none" w:sz="0" w:space="0" w:color="auto"/>
            <w:left w:val="none" w:sz="0" w:space="0" w:color="auto"/>
            <w:bottom w:val="none" w:sz="0" w:space="0" w:color="auto"/>
            <w:right w:val="none" w:sz="0" w:space="0" w:color="auto"/>
          </w:divBdr>
        </w:div>
        <w:div w:id="1801456230">
          <w:marLeft w:val="640"/>
          <w:marRight w:val="0"/>
          <w:marTop w:val="0"/>
          <w:marBottom w:val="0"/>
          <w:divBdr>
            <w:top w:val="none" w:sz="0" w:space="0" w:color="auto"/>
            <w:left w:val="none" w:sz="0" w:space="0" w:color="auto"/>
            <w:bottom w:val="none" w:sz="0" w:space="0" w:color="auto"/>
            <w:right w:val="none" w:sz="0" w:space="0" w:color="auto"/>
          </w:divBdr>
        </w:div>
        <w:div w:id="1817910048">
          <w:marLeft w:val="640"/>
          <w:marRight w:val="0"/>
          <w:marTop w:val="0"/>
          <w:marBottom w:val="0"/>
          <w:divBdr>
            <w:top w:val="none" w:sz="0" w:space="0" w:color="auto"/>
            <w:left w:val="none" w:sz="0" w:space="0" w:color="auto"/>
            <w:bottom w:val="none" w:sz="0" w:space="0" w:color="auto"/>
            <w:right w:val="none" w:sz="0" w:space="0" w:color="auto"/>
          </w:divBdr>
        </w:div>
        <w:div w:id="1821966826">
          <w:marLeft w:val="640"/>
          <w:marRight w:val="0"/>
          <w:marTop w:val="0"/>
          <w:marBottom w:val="0"/>
          <w:divBdr>
            <w:top w:val="none" w:sz="0" w:space="0" w:color="auto"/>
            <w:left w:val="none" w:sz="0" w:space="0" w:color="auto"/>
            <w:bottom w:val="none" w:sz="0" w:space="0" w:color="auto"/>
            <w:right w:val="none" w:sz="0" w:space="0" w:color="auto"/>
          </w:divBdr>
        </w:div>
        <w:div w:id="1841463225">
          <w:marLeft w:val="640"/>
          <w:marRight w:val="0"/>
          <w:marTop w:val="0"/>
          <w:marBottom w:val="0"/>
          <w:divBdr>
            <w:top w:val="none" w:sz="0" w:space="0" w:color="auto"/>
            <w:left w:val="none" w:sz="0" w:space="0" w:color="auto"/>
            <w:bottom w:val="none" w:sz="0" w:space="0" w:color="auto"/>
            <w:right w:val="none" w:sz="0" w:space="0" w:color="auto"/>
          </w:divBdr>
        </w:div>
        <w:div w:id="1890649975">
          <w:marLeft w:val="640"/>
          <w:marRight w:val="0"/>
          <w:marTop w:val="0"/>
          <w:marBottom w:val="0"/>
          <w:divBdr>
            <w:top w:val="none" w:sz="0" w:space="0" w:color="auto"/>
            <w:left w:val="none" w:sz="0" w:space="0" w:color="auto"/>
            <w:bottom w:val="none" w:sz="0" w:space="0" w:color="auto"/>
            <w:right w:val="none" w:sz="0" w:space="0" w:color="auto"/>
          </w:divBdr>
        </w:div>
        <w:div w:id="1942252589">
          <w:marLeft w:val="640"/>
          <w:marRight w:val="0"/>
          <w:marTop w:val="0"/>
          <w:marBottom w:val="0"/>
          <w:divBdr>
            <w:top w:val="none" w:sz="0" w:space="0" w:color="auto"/>
            <w:left w:val="none" w:sz="0" w:space="0" w:color="auto"/>
            <w:bottom w:val="none" w:sz="0" w:space="0" w:color="auto"/>
            <w:right w:val="none" w:sz="0" w:space="0" w:color="auto"/>
          </w:divBdr>
        </w:div>
        <w:div w:id="1972637323">
          <w:marLeft w:val="640"/>
          <w:marRight w:val="0"/>
          <w:marTop w:val="0"/>
          <w:marBottom w:val="0"/>
          <w:divBdr>
            <w:top w:val="none" w:sz="0" w:space="0" w:color="auto"/>
            <w:left w:val="none" w:sz="0" w:space="0" w:color="auto"/>
            <w:bottom w:val="none" w:sz="0" w:space="0" w:color="auto"/>
            <w:right w:val="none" w:sz="0" w:space="0" w:color="auto"/>
          </w:divBdr>
        </w:div>
      </w:divsChild>
    </w:div>
    <w:div w:id="294677471">
      <w:bodyDiv w:val="1"/>
      <w:marLeft w:val="0"/>
      <w:marRight w:val="0"/>
      <w:marTop w:val="0"/>
      <w:marBottom w:val="0"/>
      <w:divBdr>
        <w:top w:val="none" w:sz="0" w:space="0" w:color="auto"/>
        <w:left w:val="none" w:sz="0" w:space="0" w:color="auto"/>
        <w:bottom w:val="none" w:sz="0" w:space="0" w:color="auto"/>
        <w:right w:val="none" w:sz="0" w:space="0" w:color="auto"/>
      </w:divBdr>
      <w:divsChild>
        <w:div w:id="524638050">
          <w:marLeft w:val="640"/>
          <w:marRight w:val="0"/>
          <w:marTop w:val="0"/>
          <w:marBottom w:val="0"/>
          <w:divBdr>
            <w:top w:val="none" w:sz="0" w:space="0" w:color="auto"/>
            <w:left w:val="none" w:sz="0" w:space="0" w:color="auto"/>
            <w:bottom w:val="none" w:sz="0" w:space="0" w:color="auto"/>
            <w:right w:val="none" w:sz="0" w:space="0" w:color="auto"/>
          </w:divBdr>
        </w:div>
        <w:div w:id="447043916">
          <w:marLeft w:val="640"/>
          <w:marRight w:val="0"/>
          <w:marTop w:val="0"/>
          <w:marBottom w:val="0"/>
          <w:divBdr>
            <w:top w:val="none" w:sz="0" w:space="0" w:color="auto"/>
            <w:left w:val="none" w:sz="0" w:space="0" w:color="auto"/>
            <w:bottom w:val="none" w:sz="0" w:space="0" w:color="auto"/>
            <w:right w:val="none" w:sz="0" w:space="0" w:color="auto"/>
          </w:divBdr>
        </w:div>
        <w:div w:id="1849057397">
          <w:marLeft w:val="640"/>
          <w:marRight w:val="0"/>
          <w:marTop w:val="0"/>
          <w:marBottom w:val="0"/>
          <w:divBdr>
            <w:top w:val="none" w:sz="0" w:space="0" w:color="auto"/>
            <w:left w:val="none" w:sz="0" w:space="0" w:color="auto"/>
            <w:bottom w:val="none" w:sz="0" w:space="0" w:color="auto"/>
            <w:right w:val="none" w:sz="0" w:space="0" w:color="auto"/>
          </w:divBdr>
        </w:div>
        <w:div w:id="430902077">
          <w:marLeft w:val="640"/>
          <w:marRight w:val="0"/>
          <w:marTop w:val="0"/>
          <w:marBottom w:val="0"/>
          <w:divBdr>
            <w:top w:val="none" w:sz="0" w:space="0" w:color="auto"/>
            <w:left w:val="none" w:sz="0" w:space="0" w:color="auto"/>
            <w:bottom w:val="none" w:sz="0" w:space="0" w:color="auto"/>
            <w:right w:val="none" w:sz="0" w:space="0" w:color="auto"/>
          </w:divBdr>
        </w:div>
        <w:div w:id="1965035573">
          <w:marLeft w:val="640"/>
          <w:marRight w:val="0"/>
          <w:marTop w:val="0"/>
          <w:marBottom w:val="0"/>
          <w:divBdr>
            <w:top w:val="none" w:sz="0" w:space="0" w:color="auto"/>
            <w:left w:val="none" w:sz="0" w:space="0" w:color="auto"/>
            <w:bottom w:val="none" w:sz="0" w:space="0" w:color="auto"/>
            <w:right w:val="none" w:sz="0" w:space="0" w:color="auto"/>
          </w:divBdr>
        </w:div>
        <w:div w:id="1714621486">
          <w:marLeft w:val="640"/>
          <w:marRight w:val="0"/>
          <w:marTop w:val="0"/>
          <w:marBottom w:val="0"/>
          <w:divBdr>
            <w:top w:val="none" w:sz="0" w:space="0" w:color="auto"/>
            <w:left w:val="none" w:sz="0" w:space="0" w:color="auto"/>
            <w:bottom w:val="none" w:sz="0" w:space="0" w:color="auto"/>
            <w:right w:val="none" w:sz="0" w:space="0" w:color="auto"/>
          </w:divBdr>
        </w:div>
        <w:div w:id="2031643319">
          <w:marLeft w:val="640"/>
          <w:marRight w:val="0"/>
          <w:marTop w:val="0"/>
          <w:marBottom w:val="0"/>
          <w:divBdr>
            <w:top w:val="none" w:sz="0" w:space="0" w:color="auto"/>
            <w:left w:val="none" w:sz="0" w:space="0" w:color="auto"/>
            <w:bottom w:val="none" w:sz="0" w:space="0" w:color="auto"/>
            <w:right w:val="none" w:sz="0" w:space="0" w:color="auto"/>
          </w:divBdr>
        </w:div>
        <w:div w:id="1444954947">
          <w:marLeft w:val="640"/>
          <w:marRight w:val="0"/>
          <w:marTop w:val="0"/>
          <w:marBottom w:val="0"/>
          <w:divBdr>
            <w:top w:val="none" w:sz="0" w:space="0" w:color="auto"/>
            <w:left w:val="none" w:sz="0" w:space="0" w:color="auto"/>
            <w:bottom w:val="none" w:sz="0" w:space="0" w:color="auto"/>
            <w:right w:val="none" w:sz="0" w:space="0" w:color="auto"/>
          </w:divBdr>
        </w:div>
        <w:div w:id="1440182981">
          <w:marLeft w:val="640"/>
          <w:marRight w:val="0"/>
          <w:marTop w:val="0"/>
          <w:marBottom w:val="0"/>
          <w:divBdr>
            <w:top w:val="none" w:sz="0" w:space="0" w:color="auto"/>
            <w:left w:val="none" w:sz="0" w:space="0" w:color="auto"/>
            <w:bottom w:val="none" w:sz="0" w:space="0" w:color="auto"/>
            <w:right w:val="none" w:sz="0" w:space="0" w:color="auto"/>
          </w:divBdr>
        </w:div>
        <w:div w:id="1708600184">
          <w:marLeft w:val="640"/>
          <w:marRight w:val="0"/>
          <w:marTop w:val="0"/>
          <w:marBottom w:val="0"/>
          <w:divBdr>
            <w:top w:val="none" w:sz="0" w:space="0" w:color="auto"/>
            <w:left w:val="none" w:sz="0" w:space="0" w:color="auto"/>
            <w:bottom w:val="none" w:sz="0" w:space="0" w:color="auto"/>
            <w:right w:val="none" w:sz="0" w:space="0" w:color="auto"/>
          </w:divBdr>
        </w:div>
        <w:div w:id="845094165">
          <w:marLeft w:val="640"/>
          <w:marRight w:val="0"/>
          <w:marTop w:val="0"/>
          <w:marBottom w:val="0"/>
          <w:divBdr>
            <w:top w:val="none" w:sz="0" w:space="0" w:color="auto"/>
            <w:left w:val="none" w:sz="0" w:space="0" w:color="auto"/>
            <w:bottom w:val="none" w:sz="0" w:space="0" w:color="auto"/>
            <w:right w:val="none" w:sz="0" w:space="0" w:color="auto"/>
          </w:divBdr>
        </w:div>
        <w:div w:id="1335306395">
          <w:marLeft w:val="640"/>
          <w:marRight w:val="0"/>
          <w:marTop w:val="0"/>
          <w:marBottom w:val="0"/>
          <w:divBdr>
            <w:top w:val="none" w:sz="0" w:space="0" w:color="auto"/>
            <w:left w:val="none" w:sz="0" w:space="0" w:color="auto"/>
            <w:bottom w:val="none" w:sz="0" w:space="0" w:color="auto"/>
            <w:right w:val="none" w:sz="0" w:space="0" w:color="auto"/>
          </w:divBdr>
        </w:div>
        <w:div w:id="694111769">
          <w:marLeft w:val="640"/>
          <w:marRight w:val="0"/>
          <w:marTop w:val="0"/>
          <w:marBottom w:val="0"/>
          <w:divBdr>
            <w:top w:val="none" w:sz="0" w:space="0" w:color="auto"/>
            <w:left w:val="none" w:sz="0" w:space="0" w:color="auto"/>
            <w:bottom w:val="none" w:sz="0" w:space="0" w:color="auto"/>
            <w:right w:val="none" w:sz="0" w:space="0" w:color="auto"/>
          </w:divBdr>
        </w:div>
        <w:div w:id="1887720486">
          <w:marLeft w:val="640"/>
          <w:marRight w:val="0"/>
          <w:marTop w:val="0"/>
          <w:marBottom w:val="0"/>
          <w:divBdr>
            <w:top w:val="none" w:sz="0" w:space="0" w:color="auto"/>
            <w:left w:val="none" w:sz="0" w:space="0" w:color="auto"/>
            <w:bottom w:val="none" w:sz="0" w:space="0" w:color="auto"/>
            <w:right w:val="none" w:sz="0" w:space="0" w:color="auto"/>
          </w:divBdr>
        </w:div>
        <w:div w:id="1995526300">
          <w:marLeft w:val="640"/>
          <w:marRight w:val="0"/>
          <w:marTop w:val="0"/>
          <w:marBottom w:val="0"/>
          <w:divBdr>
            <w:top w:val="none" w:sz="0" w:space="0" w:color="auto"/>
            <w:left w:val="none" w:sz="0" w:space="0" w:color="auto"/>
            <w:bottom w:val="none" w:sz="0" w:space="0" w:color="auto"/>
            <w:right w:val="none" w:sz="0" w:space="0" w:color="auto"/>
          </w:divBdr>
        </w:div>
        <w:div w:id="1710447117">
          <w:marLeft w:val="640"/>
          <w:marRight w:val="0"/>
          <w:marTop w:val="0"/>
          <w:marBottom w:val="0"/>
          <w:divBdr>
            <w:top w:val="none" w:sz="0" w:space="0" w:color="auto"/>
            <w:left w:val="none" w:sz="0" w:space="0" w:color="auto"/>
            <w:bottom w:val="none" w:sz="0" w:space="0" w:color="auto"/>
            <w:right w:val="none" w:sz="0" w:space="0" w:color="auto"/>
          </w:divBdr>
        </w:div>
        <w:div w:id="167604128">
          <w:marLeft w:val="640"/>
          <w:marRight w:val="0"/>
          <w:marTop w:val="0"/>
          <w:marBottom w:val="0"/>
          <w:divBdr>
            <w:top w:val="none" w:sz="0" w:space="0" w:color="auto"/>
            <w:left w:val="none" w:sz="0" w:space="0" w:color="auto"/>
            <w:bottom w:val="none" w:sz="0" w:space="0" w:color="auto"/>
            <w:right w:val="none" w:sz="0" w:space="0" w:color="auto"/>
          </w:divBdr>
        </w:div>
        <w:div w:id="2126609221">
          <w:marLeft w:val="640"/>
          <w:marRight w:val="0"/>
          <w:marTop w:val="0"/>
          <w:marBottom w:val="0"/>
          <w:divBdr>
            <w:top w:val="none" w:sz="0" w:space="0" w:color="auto"/>
            <w:left w:val="none" w:sz="0" w:space="0" w:color="auto"/>
            <w:bottom w:val="none" w:sz="0" w:space="0" w:color="auto"/>
            <w:right w:val="none" w:sz="0" w:space="0" w:color="auto"/>
          </w:divBdr>
        </w:div>
        <w:div w:id="503782770">
          <w:marLeft w:val="640"/>
          <w:marRight w:val="0"/>
          <w:marTop w:val="0"/>
          <w:marBottom w:val="0"/>
          <w:divBdr>
            <w:top w:val="none" w:sz="0" w:space="0" w:color="auto"/>
            <w:left w:val="none" w:sz="0" w:space="0" w:color="auto"/>
            <w:bottom w:val="none" w:sz="0" w:space="0" w:color="auto"/>
            <w:right w:val="none" w:sz="0" w:space="0" w:color="auto"/>
          </w:divBdr>
        </w:div>
        <w:div w:id="1167596819">
          <w:marLeft w:val="640"/>
          <w:marRight w:val="0"/>
          <w:marTop w:val="0"/>
          <w:marBottom w:val="0"/>
          <w:divBdr>
            <w:top w:val="none" w:sz="0" w:space="0" w:color="auto"/>
            <w:left w:val="none" w:sz="0" w:space="0" w:color="auto"/>
            <w:bottom w:val="none" w:sz="0" w:space="0" w:color="auto"/>
            <w:right w:val="none" w:sz="0" w:space="0" w:color="auto"/>
          </w:divBdr>
        </w:div>
        <w:div w:id="269433583">
          <w:marLeft w:val="640"/>
          <w:marRight w:val="0"/>
          <w:marTop w:val="0"/>
          <w:marBottom w:val="0"/>
          <w:divBdr>
            <w:top w:val="none" w:sz="0" w:space="0" w:color="auto"/>
            <w:left w:val="none" w:sz="0" w:space="0" w:color="auto"/>
            <w:bottom w:val="none" w:sz="0" w:space="0" w:color="auto"/>
            <w:right w:val="none" w:sz="0" w:space="0" w:color="auto"/>
          </w:divBdr>
        </w:div>
        <w:div w:id="67850324">
          <w:marLeft w:val="640"/>
          <w:marRight w:val="0"/>
          <w:marTop w:val="0"/>
          <w:marBottom w:val="0"/>
          <w:divBdr>
            <w:top w:val="none" w:sz="0" w:space="0" w:color="auto"/>
            <w:left w:val="none" w:sz="0" w:space="0" w:color="auto"/>
            <w:bottom w:val="none" w:sz="0" w:space="0" w:color="auto"/>
            <w:right w:val="none" w:sz="0" w:space="0" w:color="auto"/>
          </w:divBdr>
        </w:div>
        <w:div w:id="36660451">
          <w:marLeft w:val="640"/>
          <w:marRight w:val="0"/>
          <w:marTop w:val="0"/>
          <w:marBottom w:val="0"/>
          <w:divBdr>
            <w:top w:val="none" w:sz="0" w:space="0" w:color="auto"/>
            <w:left w:val="none" w:sz="0" w:space="0" w:color="auto"/>
            <w:bottom w:val="none" w:sz="0" w:space="0" w:color="auto"/>
            <w:right w:val="none" w:sz="0" w:space="0" w:color="auto"/>
          </w:divBdr>
        </w:div>
        <w:div w:id="1942225559">
          <w:marLeft w:val="640"/>
          <w:marRight w:val="0"/>
          <w:marTop w:val="0"/>
          <w:marBottom w:val="0"/>
          <w:divBdr>
            <w:top w:val="none" w:sz="0" w:space="0" w:color="auto"/>
            <w:left w:val="none" w:sz="0" w:space="0" w:color="auto"/>
            <w:bottom w:val="none" w:sz="0" w:space="0" w:color="auto"/>
            <w:right w:val="none" w:sz="0" w:space="0" w:color="auto"/>
          </w:divBdr>
        </w:div>
        <w:div w:id="2042395034">
          <w:marLeft w:val="640"/>
          <w:marRight w:val="0"/>
          <w:marTop w:val="0"/>
          <w:marBottom w:val="0"/>
          <w:divBdr>
            <w:top w:val="none" w:sz="0" w:space="0" w:color="auto"/>
            <w:left w:val="none" w:sz="0" w:space="0" w:color="auto"/>
            <w:bottom w:val="none" w:sz="0" w:space="0" w:color="auto"/>
            <w:right w:val="none" w:sz="0" w:space="0" w:color="auto"/>
          </w:divBdr>
        </w:div>
        <w:div w:id="1484345774">
          <w:marLeft w:val="640"/>
          <w:marRight w:val="0"/>
          <w:marTop w:val="0"/>
          <w:marBottom w:val="0"/>
          <w:divBdr>
            <w:top w:val="none" w:sz="0" w:space="0" w:color="auto"/>
            <w:left w:val="none" w:sz="0" w:space="0" w:color="auto"/>
            <w:bottom w:val="none" w:sz="0" w:space="0" w:color="auto"/>
            <w:right w:val="none" w:sz="0" w:space="0" w:color="auto"/>
          </w:divBdr>
        </w:div>
        <w:div w:id="282224811">
          <w:marLeft w:val="640"/>
          <w:marRight w:val="0"/>
          <w:marTop w:val="0"/>
          <w:marBottom w:val="0"/>
          <w:divBdr>
            <w:top w:val="none" w:sz="0" w:space="0" w:color="auto"/>
            <w:left w:val="none" w:sz="0" w:space="0" w:color="auto"/>
            <w:bottom w:val="none" w:sz="0" w:space="0" w:color="auto"/>
            <w:right w:val="none" w:sz="0" w:space="0" w:color="auto"/>
          </w:divBdr>
        </w:div>
        <w:div w:id="1801721675">
          <w:marLeft w:val="640"/>
          <w:marRight w:val="0"/>
          <w:marTop w:val="0"/>
          <w:marBottom w:val="0"/>
          <w:divBdr>
            <w:top w:val="none" w:sz="0" w:space="0" w:color="auto"/>
            <w:left w:val="none" w:sz="0" w:space="0" w:color="auto"/>
            <w:bottom w:val="none" w:sz="0" w:space="0" w:color="auto"/>
            <w:right w:val="none" w:sz="0" w:space="0" w:color="auto"/>
          </w:divBdr>
        </w:div>
        <w:div w:id="1087187823">
          <w:marLeft w:val="640"/>
          <w:marRight w:val="0"/>
          <w:marTop w:val="0"/>
          <w:marBottom w:val="0"/>
          <w:divBdr>
            <w:top w:val="none" w:sz="0" w:space="0" w:color="auto"/>
            <w:left w:val="none" w:sz="0" w:space="0" w:color="auto"/>
            <w:bottom w:val="none" w:sz="0" w:space="0" w:color="auto"/>
            <w:right w:val="none" w:sz="0" w:space="0" w:color="auto"/>
          </w:divBdr>
        </w:div>
        <w:div w:id="1147015082">
          <w:marLeft w:val="640"/>
          <w:marRight w:val="0"/>
          <w:marTop w:val="0"/>
          <w:marBottom w:val="0"/>
          <w:divBdr>
            <w:top w:val="none" w:sz="0" w:space="0" w:color="auto"/>
            <w:left w:val="none" w:sz="0" w:space="0" w:color="auto"/>
            <w:bottom w:val="none" w:sz="0" w:space="0" w:color="auto"/>
            <w:right w:val="none" w:sz="0" w:space="0" w:color="auto"/>
          </w:divBdr>
        </w:div>
        <w:div w:id="1730881999">
          <w:marLeft w:val="640"/>
          <w:marRight w:val="0"/>
          <w:marTop w:val="0"/>
          <w:marBottom w:val="0"/>
          <w:divBdr>
            <w:top w:val="none" w:sz="0" w:space="0" w:color="auto"/>
            <w:left w:val="none" w:sz="0" w:space="0" w:color="auto"/>
            <w:bottom w:val="none" w:sz="0" w:space="0" w:color="auto"/>
            <w:right w:val="none" w:sz="0" w:space="0" w:color="auto"/>
          </w:divBdr>
        </w:div>
        <w:div w:id="1962688453">
          <w:marLeft w:val="640"/>
          <w:marRight w:val="0"/>
          <w:marTop w:val="0"/>
          <w:marBottom w:val="0"/>
          <w:divBdr>
            <w:top w:val="none" w:sz="0" w:space="0" w:color="auto"/>
            <w:left w:val="none" w:sz="0" w:space="0" w:color="auto"/>
            <w:bottom w:val="none" w:sz="0" w:space="0" w:color="auto"/>
            <w:right w:val="none" w:sz="0" w:space="0" w:color="auto"/>
          </w:divBdr>
        </w:div>
        <w:div w:id="1290207758">
          <w:marLeft w:val="640"/>
          <w:marRight w:val="0"/>
          <w:marTop w:val="0"/>
          <w:marBottom w:val="0"/>
          <w:divBdr>
            <w:top w:val="none" w:sz="0" w:space="0" w:color="auto"/>
            <w:left w:val="none" w:sz="0" w:space="0" w:color="auto"/>
            <w:bottom w:val="none" w:sz="0" w:space="0" w:color="auto"/>
            <w:right w:val="none" w:sz="0" w:space="0" w:color="auto"/>
          </w:divBdr>
        </w:div>
        <w:div w:id="144317869">
          <w:marLeft w:val="640"/>
          <w:marRight w:val="0"/>
          <w:marTop w:val="0"/>
          <w:marBottom w:val="0"/>
          <w:divBdr>
            <w:top w:val="none" w:sz="0" w:space="0" w:color="auto"/>
            <w:left w:val="none" w:sz="0" w:space="0" w:color="auto"/>
            <w:bottom w:val="none" w:sz="0" w:space="0" w:color="auto"/>
            <w:right w:val="none" w:sz="0" w:space="0" w:color="auto"/>
          </w:divBdr>
        </w:div>
        <w:div w:id="499154019">
          <w:marLeft w:val="640"/>
          <w:marRight w:val="0"/>
          <w:marTop w:val="0"/>
          <w:marBottom w:val="0"/>
          <w:divBdr>
            <w:top w:val="none" w:sz="0" w:space="0" w:color="auto"/>
            <w:left w:val="none" w:sz="0" w:space="0" w:color="auto"/>
            <w:bottom w:val="none" w:sz="0" w:space="0" w:color="auto"/>
            <w:right w:val="none" w:sz="0" w:space="0" w:color="auto"/>
          </w:divBdr>
        </w:div>
        <w:div w:id="614406019">
          <w:marLeft w:val="640"/>
          <w:marRight w:val="0"/>
          <w:marTop w:val="0"/>
          <w:marBottom w:val="0"/>
          <w:divBdr>
            <w:top w:val="none" w:sz="0" w:space="0" w:color="auto"/>
            <w:left w:val="none" w:sz="0" w:space="0" w:color="auto"/>
            <w:bottom w:val="none" w:sz="0" w:space="0" w:color="auto"/>
            <w:right w:val="none" w:sz="0" w:space="0" w:color="auto"/>
          </w:divBdr>
        </w:div>
        <w:div w:id="1586574147">
          <w:marLeft w:val="640"/>
          <w:marRight w:val="0"/>
          <w:marTop w:val="0"/>
          <w:marBottom w:val="0"/>
          <w:divBdr>
            <w:top w:val="none" w:sz="0" w:space="0" w:color="auto"/>
            <w:left w:val="none" w:sz="0" w:space="0" w:color="auto"/>
            <w:bottom w:val="none" w:sz="0" w:space="0" w:color="auto"/>
            <w:right w:val="none" w:sz="0" w:space="0" w:color="auto"/>
          </w:divBdr>
        </w:div>
        <w:div w:id="565070473">
          <w:marLeft w:val="640"/>
          <w:marRight w:val="0"/>
          <w:marTop w:val="0"/>
          <w:marBottom w:val="0"/>
          <w:divBdr>
            <w:top w:val="none" w:sz="0" w:space="0" w:color="auto"/>
            <w:left w:val="none" w:sz="0" w:space="0" w:color="auto"/>
            <w:bottom w:val="none" w:sz="0" w:space="0" w:color="auto"/>
            <w:right w:val="none" w:sz="0" w:space="0" w:color="auto"/>
          </w:divBdr>
        </w:div>
        <w:div w:id="1151092888">
          <w:marLeft w:val="640"/>
          <w:marRight w:val="0"/>
          <w:marTop w:val="0"/>
          <w:marBottom w:val="0"/>
          <w:divBdr>
            <w:top w:val="none" w:sz="0" w:space="0" w:color="auto"/>
            <w:left w:val="none" w:sz="0" w:space="0" w:color="auto"/>
            <w:bottom w:val="none" w:sz="0" w:space="0" w:color="auto"/>
            <w:right w:val="none" w:sz="0" w:space="0" w:color="auto"/>
          </w:divBdr>
        </w:div>
        <w:div w:id="1644508778">
          <w:marLeft w:val="640"/>
          <w:marRight w:val="0"/>
          <w:marTop w:val="0"/>
          <w:marBottom w:val="0"/>
          <w:divBdr>
            <w:top w:val="none" w:sz="0" w:space="0" w:color="auto"/>
            <w:left w:val="none" w:sz="0" w:space="0" w:color="auto"/>
            <w:bottom w:val="none" w:sz="0" w:space="0" w:color="auto"/>
            <w:right w:val="none" w:sz="0" w:space="0" w:color="auto"/>
          </w:divBdr>
        </w:div>
        <w:div w:id="1567448687">
          <w:marLeft w:val="640"/>
          <w:marRight w:val="0"/>
          <w:marTop w:val="0"/>
          <w:marBottom w:val="0"/>
          <w:divBdr>
            <w:top w:val="none" w:sz="0" w:space="0" w:color="auto"/>
            <w:left w:val="none" w:sz="0" w:space="0" w:color="auto"/>
            <w:bottom w:val="none" w:sz="0" w:space="0" w:color="auto"/>
            <w:right w:val="none" w:sz="0" w:space="0" w:color="auto"/>
          </w:divBdr>
        </w:div>
        <w:div w:id="602805396">
          <w:marLeft w:val="640"/>
          <w:marRight w:val="0"/>
          <w:marTop w:val="0"/>
          <w:marBottom w:val="0"/>
          <w:divBdr>
            <w:top w:val="none" w:sz="0" w:space="0" w:color="auto"/>
            <w:left w:val="none" w:sz="0" w:space="0" w:color="auto"/>
            <w:bottom w:val="none" w:sz="0" w:space="0" w:color="auto"/>
            <w:right w:val="none" w:sz="0" w:space="0" w:color="auto"/>
          </w:divBdr>
        </w:div>
        <w:div w:id="1071122766">
          <w:marLeft w:val="640"/>
          <w:marRight w:val="0"/>
          <w:marTop w:val="0"/>
          <w:marBottom w:val="0"/>
          <w:divBdr>
            <w:top w:val="none" w:sz="0" w:space="0" w:color="auto"/>
            <w:left w:val="none" w:sz="0" w:space="0" w:color="auto"/>
            <w:bottom w:val="none" w:sz="0" w:space="0" w:color="auto"/>
            <w:right w:val="none" w:sz="0" w:space="0" w:color="auto"/>
          </w:divBdr>
        </w:div>
        <w:div w:id="323364890">
          <w:marLeft w:val="640"/>
          <w:marRight w:val="0"/>
          <w:marTop w:val="0"/>
          <w:marBottom w:val="0"/>
          <w:divBdr>
            <w:top w:val="none" w:sz="0" w:space="0" w:color="auto"/>
            <w:left w:val="none" w:sz="0" w:space="0" w:color="auto"/>
            <w:bottom w:val="none" w:sz="0" w:space="0" w:color="auto"/>
            <w:right w:val="none" w:sz="0" w:space="0" w:color="auto"/>
          </w:divBdr>
        </w:div>
        <w:div w:id="708068741">
          <w:marLeft w:val="640"/>
          <w:marRight w:val="0"/>
          <w:marTop w:val="0"/>
          <w:marBottom w:val="0"/>
          <w:divBdr>
            <w:top w:val="none" w:sz="0" w:space="0" w:color="auto"/>
            <w:left w:val="none" w:sz="0" w:space="0" w:color="auto"/>
            <w:bottom w:val="none" w:sz="0" w:space="0" w:color="auto"/>
            <w:right w:val="none" w:sz="0" w:space="0" w:color="auto"/>
          </w:divBdr>
        </w:div>
        <w:div w:id="701440552">
          <w:marLeft w:val="640"/>
          <w:marRight w:val="0"/>
          <w:marTop w:val="0"/>
          <w:marBottom w:val="0"/>
          <w:divBdr>
            <w:top w:val="none" w:sz="0" w:space="0" w:color="auto"/>
            <w:left w:val="none" w:sz="0" w:space="0" w:color="auto"/>
            <w:bottom w:val="none" w:sz="0" w:space="0" w:color="auto"/>
            <w:right w:val="none" w:sz="0" w:space="0" w:color="auto"/>
          </w:divBdr>
        </w:div>
        <w:div w:id="283199260">
          <w:marLeft w:val="640"/>
          <w:marRight w:val="0"/>
          <w:marTop w:val="0"/>
          <w:marBottom w:val="0"/>
          <w:divBdr>
            <w:top w:val="none" w:sz="0" w:space="0" w:color="auto"/>
            <w:left w:val="none" w:sz="0" w:space="0" w:color="auto"/>
            <w:bottom w:val="none" w:sz="0" w:space="0" w:color="auto"/>
            <w:right w:val="none" w:sz="0" w:space="0" w:color="auto"/>
          </w:divBdr>
        </w:div>
        <w:div w:id="984704883">
          <w:marLeft w:val="640"/>
          <w:marRight w:val="0"/>
          <w:marTop w:val="0"/>
          <w:marBottom w:val="0"/>
          <w:divBdr>
            <w:top w:val="none" w:sz="0" w:space="0" w:color="auto"/>
            <w:left w:val="none" w:sz="0" w:space="0" w:color="auto"/>
            <w:bottom w:val="none" w:sz="0" w:space="0" w:color="auto"/>
            <w:right w:val="none" w:sz="0" w:space="0" w:color="auto"/>
          </w:divBdr>
        </w:div>
        <w:div w:id="1103068528">
          <w:marLeft w:val="640"/>
          <w:marRight w:val="0"/>
          <w:marTop w:val="0"/>
          <w:marBottom w:val="0"/>
          <w:divBdr>
            <w:top w:val="none" w:sz="0" w:space="0" w:color="auto"/>
            <w:left w:val="none" w:sz="0" w:space="0" w:color="auto"/>
            <w:bottom w:val="none" w:sz="0" w:space="0" w:color="auto"/>
            <w:right w:val="none" w:sz="0" w:space="0" w:color="auto"/>
          </w:divBdr>
        </w:div>
        <w:div w:id="623077861">
          <w:marLeft w:val="640"/>
          <w:marRight w:val="0"/>
          <w:marTop w:val="0"/>
          <w:marBottom w:val="0"/>
          <w:divBdr>
            <w:top w:val="none" w:sz="0" w:space="0" w:color="auto"/>
            <w:left w:val="none" w:sz="0" w:space="0" w:color="auto"/>
            <w:bottom w:val="none" w:sz="0" w:space="0" w:color="auto"/>
            <w:right w:val="none" w:sz="0" w:space="0" w:color="auto"/>
          </w:divBdr>
        </w:div>
        <w:div w:id="1412119501">
          <w:marLeft w:val="640"/>
          <w:marRight w:val="0"/>
          <w:marTop w:val="0"/>
          <w:marBottom w:val="0"/>
          <w:divBdr>
            <w:top w:val="none" w:sz="0" w:space="0" w:color="auto"/>
            <w:left w:val="none" w:sz="0" w:space="0" w:color="auto"/>
            <w:bottom w:val="none" w:sz="0" w:space="0" w:color="auto"/>
            <w:right w:val="none" w:sz="0" w:space="0" w:color="auto"/>
          </w:divBdr>
        </w:div>
        <w:div w:id="1692298032">
          <w:marLeft w:val="640"/>
          <w:marRight w:val="0"/>
          <w:marTop w:val="0"/>
          <w:marBottom w:val="0"/>
          <w:divBdr>
            <w:top w:val="none" w:sz="0" w:space="0" w:color="auto"/>
            <w:left w:val="none" w:sz="0" w:space="0" w:color="auto"/>
            <w:bottom w:val="none" w:sz="0" w:space="0" w:color="auto"/>
            <w:right w:val="none" w:sz="0" w:space="0" w:color="auto"/>
          </w:divBdr>
        </w:div>
        <w:div w:id="1688825554">
          <w:marLeft w:val="640"/>
          <w:marRight w:val="0"/>
          <w:marTop w:val="0"/>
          <w:marBottom w:val="0"/>
          <w:divBdr>
            <w:top w:val="none" w:sz="0" w:space="0" w:color="auto"/>
            <w:left w:val="none" w:sz="0" w:space="0" w:color="auto"/>
            <w:bottom w:val="none" w:sz="0" w:space="0" w:color="auto"/>
            <w:right w:val="none" w:sz="0" w:space="0" w:color="auto"/>
          </w:divBdr>
        </w:div>
        <w:div w:id="445391020">
          <w:marLeft w:val="640"/>
          <w:marRight w:val="0"/>
          <w:marTop w:val="0"/>
          <w:marBottom w:val="0"/>
          <w:divBdr>
            <w:top w:val="none" w:sz="0" w:space="0" w:color="auto"/>
            <w:left w:val="none" w:sz="0" w:space="0" w:color="auto"/>
            <w:bottom w:val="none" w:sz="0" w:space="0" w:color="auto"/>
            <w:right w:val="none" w:sz="0" w:space="0" w:color="auto"/>
          </w:divBdr>
        </w:div>
        <w:div w:id="1283999365">
          <w:marLeft w:val="640"/>
          <w:marRight w:val="0"/>
          <w:marTop w:val="0"/>
          <w:marBottom w:val="0"/>
          <w:divBdr>
            <w:top w:val="none" w:sz="0" w:space="0" w:color="auto"/>
            <w:left w:val="none" w:sz="0" w:space="0" w:color="auto"/>
            <w:bottom w:val="none" w:sz="0" w:space="0" w:color="auto"/>
            <w:right w:val="none" w:sz="0" w:space="0" w:color="auto"/>
          </w:divBdr>
        </w:div>
        <w:div w:id="1282570846">
          <w:marLeft w:val="640"/>
          <w:marRight w:val="0"/>
          <w:marTop w:val="0"/>
          <w:marBottom w:val="0"/>
          <w:divBdr>
            <w:top w:val="none" w:sz="0" w:space="0" w:color="auto"/>
            <w:left w:val="none" w:sz="0" w:space="0" w:color="auto"/>
            <w:bottom w:val="none" w:sz="0" w:space="0" w:color="auto"/>
            <w:right w:val="none" w:sz="0" w:space="0" w:color="auto"/>
          </w:divBdr>
        </w:div>
        <w:div w:id="2083139972">
          <w:marLeft w:val="640"/>
          <w:marRight w:val="0"/>
          <w:marTop w:val="0"/>
          <w:marBottom w:val="0"/>
          <w:divBdr>
            <w:top w:val="none" w:sz="0" w:space="0" w:color="auto"/>
            <w:left w:val="none" w:sz="0" w:space="0" w:color="auto"/>
            <w:bottom w:val="none" w:sz="0" w:space="0" w:color="auto"/>
            <w:right w:val="none" w:sz="0" w:space="0" w:color="auto"/>
          </w:divBdr>
        </w:div>
        <w:div w:id="2140569584">
          <w:marLeft w:val="640"/>
          <w:marRight w:val="0"/>
          <w:marTop w:val="0"/>
          <w:marBottom w:val="0"/>
          <w:divBdr>
            <w:top w:val="none" w:sz="0" w:space="0" w:color="auto"/>
            <w:left w:val="none" w:sz="0" w:space="0" w:color="auto"/>
            <w:bottom w:val="none" w:sz="0" w:space="0" w:color="auto"/>
            <w:right w:val="none" w:sz="0" w:space="0" w:color="auto"/>
          </w:divBdr>
        </w:div>
        <w:div w:id="1254826901">
          <w:marLeft w:val="640"/>
          <w:marRight w:val="0"/>
          <w:marTop w:val="0"/>
          <w:marBottom w:val="0"/>
          <w:divBdr>
            <w:top w:val="none" w:sz="0" w:space="0" w:color="auto"/>
            <w:left w:val="none" w:sz="0" w:space="0" w:color="auto"/>
            <w:bottom w:val="none" w:sz="0" w:space="0" w:color="auto"/>
            <w:right w:val="none" w:sz="0" w:space="0" w:color="auto"/>
          </w:divBdr>
        </w:div>
        <w:div w:id="998313930">
          <w:marLeft w:val="640"/>
          <w:marRight w:val="0"/>
          <w:marTop w:val="0"/>
          <w:marBottom w:val="0"/>
          <w:divBdr>
            <w:top w:val="none" w:sz="0" w:space="0" w:color="auto"/>
            <w:left w:val="none" w:sz="0" w:space="0" w:color="auto"/>
            <w:bottom w:val="none" w:sz="0" w:space="0" w:color="auto"/>
            <w:right w:val="none" w:sz="0" w:space="0" w:color="auto"/>
          </w:divBdr>
        </w:div>
        <w:div w:id="1339498806">
          <w:marLeft w:val="640"/>
          <w:marRight w:val="0"/>
          <w:marTop w:val="0"/>
          <w:marBottom w:val="0"/>
          <w:divBdr>
            <w:top w:val="none" w:sz="0" w:space="0" w:color="auto"/>
            <w:left w:val="none" w:sz="0" w:space="0" w:color="auto"/>
            <w:bottom w:val="none" w:sz="0" w:space="0" w:color="auto"/>
            <w:right w:val="none" w:sz="0" w:space="0" w:color="auto"/>
          </w:divBdr>
        </w:div>
        <w:div w:id="1161307436">
          <w:marLeft w:val="640"/>
          <w:marRight w:val="0"/>
          <w:marTop w:val="0"/>
          <w:marBottom w:val="0"/>
          <w:divBdr>
            <w:top w:val="none" w:sz="0" w:space="0" w:color="auto"/>
            <w:left w:val="none" w:sz="0" w:space="0" w:color="auto"/>
            <w:bottom w:val="none" w:sz="0" w:space="0" w:color="auto"/>
            <w:right w:val="none" w:sz="0" w:space="0" w:color="auto"/>
          </w:divBdr>
        </w:div>
        <w:div w:id="1252086240">
          <w:marLeft w:val="640"/>
          <w:marRight w:val="0"/>
          <w:marTop w:val="0"/>
          <w:marBottom w:val="0"/>
          <w:divBdr>
            <w:top w:val="none" w:sz="0" w:space="0" w:color="auto"/>
            <w:left w:val="none" w:sz="0" w:space="0" w:color="auto"/>
            <w:bottom w:val="none" w:sz="0" w:space="0" w:color="auto"/>
            <w:right w:val="none" w:sz="0" w:space="0" w:color="auto"/>
          </w:divBdr>
        </w:div>
        <w:div w:id="1056271420">
          <w:marLeft w:val="640"/>
          <w:marRight w:val="0"/>
          <w:marTop w:val="0"/>
          <w:marBottom w:val="0"/>
          <w:divBdr>
            <w:top w:val="none" w:sz="0" w:space="0" w:color="auto"/>
            <w:left w:val="none" w:sz="0" w:space="0" w:color="auto"/>
            <w:bottom w:val="none" w:sz="0" w:space="0" w:color="auto"/>
            <w:right w:val="none" w:sz="0" w:space="0" w:color="auto"/>
          </w:divBdr>
        </w:div>
        <w:div w:id="83235131">
          <w:marLeft w:val="640"/>
          <w:marRight w:val="0"/>
          <w:marTop w:val="0"/>
          <w:marBottom w:val="0"/>
          <w:divBdr>
            <w:top w:val="none" w:sz="0" w:space="0" w:color="auto"/>
            <w:left w:val="none" w:sz="0" w:space="0" w:color="auto"/>
            <w:bottom w:val="none" w:sz="0" w:space="0" w:color="auto"/>
            <w:right w:val="none" w:sz="0" w:space="0" w:color="auto"/>
          </w:divBdr>
        </w:div>
        <w:div w:id="1408765284">
          <w:marLeft w:val="640"/>
          <w:marRight w:val="0"/>
          <w:marTop w:val="0"/>
          <w:marBottom w:val="0"/>
          <w:divBdr>
            <w:top w:val="none" w:sz="0" w:space="0" w:color="auto"/>
            <w:left w:val="none" w:sz="0" w:space="0" w:color="auto"/>
            <w:bottom w:val="none" w:sz="0" w:space="0" w:color="auto"/>
            <w:right w:val="none" w:sz="0" w:space="0" w:color="auto"/>
          </w:divBdr>
        </w:div>
        <w:div w:id="1063022036">
          <w:marLeft w:val="640"/>
          <w:marRight w:val="0"/>
          <w:marTop w:val="0"/>
          <w:marBottom w:val="0"/>
          <w:divBdr>
            <w:top w:val="none" w:sz="0" w:space="0" w:color="auto"/>
            <w:left w:val="none" w:sz="0" w:space="0" w:color="auto"/>
            <w:bottom w:val="none" w:sz="0" w:space="0" w:color="auto"/>
            <w:right w:val="none" w:sz="0" w:space="0" w:color="auto"/>
          </w:divBdr>
        </w:div>
        <w:div w:id="1803569355">
          <w:marLeft w:val="640"/>
          <w:marRight w:val="0"/>
          <w:marTop w:val="0"/>
          <w:marBottom w:val="0"/>
          <w:divBdr>
            <w:top w:val="none" w:sz="0" w:space="0" w:color="auto"/>
            <w:left w:val="none" w:sz="0" w:space="0" w:color="auto"/>
            <w:bottom w:val="none" w:sz="0" w:space="0" w:color="auto"/>
            <w:right w:val="none" w:sz="0" w:space="0" w:color="auto"/>
          </w:divBdr>
        </w:div>
      </w:divsChild>
    </w:div>
    <w:div w:id="295836352">
      <w:bodyDiv w:val="1"/>
      <w:marLeft w:val="0"/>
      <w:marRight w:val="0"/>
      <w:marTop w:val="0"/>
      <w:marBottom w:val="0"/>
      <w:divBdr>
        <w:top w:val="none" w:sz="0" w:space="0" w:color="auto"/>
        <w:left w:val="none" w:sz="0" w:space="0" w:color="auto"/>
        <w:bottom w:val="none" w:sz="0" w:space="0" w:color="auto"/>
        <w:right w:val="none" w:sz="0" w:space="0" w:color="auto"/>
      </w:divBdr>
      <w:divsChild>
        <w:div w:id="207796">
          <w:marLeft w:val="640"/>
          <w:marRight w:val="0"/>
          <w:marTop w:val="0"/>
          <w:marBottom w:val="0"/>
          <w:divBdr>
            <w:top w:val="none" w:sz="0" w:space="0" w:color="auto"/>
            <w:left w:val="none" w:sz="0" w:space="0" w:color="auto"/>
            <w:bottom w:val="none" w:sz="0" w:space="0" w:color="auto"/>
            <w:right w:val="none" w:sz="0" w:space="0" w:color="auto"/>
          </w:divBdr>
        </w:div>
        <w:div w:id="34044652">
          <w:marLeft w:val="640"/>
          <w:marRight w:val="0"/>
          <w:marTop w:val="0"/>
          <w:marBottom w:val="0"/>
          <w:divBdr>
            <w:top w:val="none" w:sz="0" w:space="0" w:color="auto"/>
            <w:left w:val="none" w:sz="0" w:space="0" w:color="auto"/>
            <w:bottom w:val="none" w:sz="0" w:space="0" w:color="auto"/>
            <w:right w:val="none" w:sz="0" w:space="0" w:color="auto"/>
          </w:divBdr>
        </w:div>
        <w:div w:id="34238223">
          <w:marLeft w:val="640"/>
          <w:marRight w:val="0"/>
          <w:marTop w:val="0"/>
          <w:marBottom w:val="0"/>
          <w:divBdr>
            <w:top w:val="none" w:sz="0" w:space="0" w:color="auto"/>
            <w:left w:val="none" w:sz="0" w:space="0" w:color="auto"/>
            <w:bottom w:val="none" w:sz="0" w:space="0" w:color="auto"/>
            <w:right w:val="none" w:sz="0" w:space="0" w:color="auto"/>
          </w:divBdr>
        </w:div>
        <w:div w:id="55974019">
          <w:marLeft w:val="640"/>
          <w:marRight w:val="0"/>
          <w:marTop w:val="0"/>
          <w:marBottom w:val="0"/>
          <w:divBdr>
            <w:top w:val="none" w:sz="0" w:space="0" w:color="auto"/>
            <w:left w:val="none" w:sz="0" w:space="0" w:color="auto"/>
            <w:bottom w:val="none" w:sz="0" w:space="0" w:color="auto"/>
            <w:right w:val="none" w:sz="0" w:space="0" w:color="auto"/>
          </w:divBdr>
        </w:div>
        <w:div w:id="109129106">
          <w:marLeft w:val="640"/>
          <w:marRight w:val="0"/>
          <w:marTop w:val="0"/>
          <w:marBottom w:val="0"/>
          <w:divBdr>
            <w:top w:val="none" w:sz="0" w:space="0" w:color="auto"/>
            <w:left w:val="none" w:sz="0" w:space="0" w:color="auto"/>
            <w:bottom w:val="none" w:sz="0" w:space="0" w:color="auto"/>
            <w:right w:val="none" w:sz="0" w:space="0" w:color="auto"/>
          </w:divBdr>
        </w:div>
        <w:div w:id="209272509">
          <w:marLeft w:val="640"/>
          <w:marRight w:val="0"/>
          <w:marTop w:val="0"/>
          <w:marBottom w:val="0"/>
          <w:divBdr>
            <w:top w:val="none" w:sz="0" w:space="0" w:color="auto"/>
            <w:left w:val="none" w:sz="0" w:space="0" w:color="auto"/>
            <w:bottom w:val="none" w:sz="0" w:space="0" w:color="auto"/>
            <w:right w:val="none" w:sz="0" w:space="0" w:color="auto"/>
          </w:divBdr>
        </w:div>
        <w:div w:id="387267101">
          <w:marLeft w:val="640"/>
          <w:marRight w:val="0"/>
          <w:marTop w:val="0"/>
          <w:marBottom w:val="0"/>
          <w:divBdr>
            <w:top w:val="none" w:sz="0" w:space="0" w:color="auto"/>
            <w:left w:val="none" w:sz="0" w:space="0" w:color="auto"/>
            <w:bottom w:val="none" w:sz="0" w:space="0" w:color="auto"/>
            <w:right w:val="none" w:sz="0" w:space="0" w:color="auto"/>
          </w:divBdr>
        </w:div>
        <w:div w:id="399982030">
          <w:marLeft w:val="640"/>
          <w:marRight w:val="0"/>
          <w:marTop w:val="0"/>
          <w:marBottom w:val="0"/>
          <w:divBdr>
            <w:top w:val="none" w:sz="0" w:space="0" w:color="auto"/>
            <w:left w:val="none" w:sz="0" w:space="0" w:color="auto"/>
            <w:bottom w:val="none" w:sz="0" w:space="0" w:color="auto"/>
            <w:right w:val="none" w:sz="0" w:space="0" w:color="auto"/>
          </w:divBdr>
        </w:div>
        <w:div w:id="402072785">
          <w:marLeft w:val="640"/>
          <w:marRight w:val="0"/>
          <w:marTop w:val="0"/>
          <w:marBottom w:val="0"/>
          <w:divBdr>
            <w:top w:val="none" w:sz="0" w:space="0" w:color="auto"/>
            <w:left w:val="none" w:sz="0" w:space="0" w:color="auto"/>
            <w:bottom w:val="none" w:sz="0" w:space="0" w:color="auto"/>
            <w:right w:val="none" w:sz="0" w:space="0" w:color="auto"/>
          </w:divBdr>
        </w:div>
        <w:div w:id="466582628">
          <w:marLeft w:val="640"/>
          <w:marRight w:val="0"/>
          <w:marTop w:val="0"/>
          <w:marBottom w:val="0"/>
          <w:divBdr>
            <w:top w:val="none" w:sz="0" w:space="0" w:color="auto"/>
            <w:left w:val="none" w:sz="0" w:space="0" w:color="auto"/>
            <w:bottom w:val="none" w:sz="0" w:space="0" w:color="auto"/>
            <w:right w:val="none" w:sz="0" w:space="0" w:color="auto"/>
          </w:divBdr>
        </w:div>
        <w:div w:id="493684589">
          <w:marLeft w:val="640"/>
          <w:marRight w:val="0"/>
          <w:marTop w:val="0"/>
          <w:marBottom w:val="0"/>
          <w:divBdr>
            <w:top w:val="none" w:sz="0" w:space="0" w:color="auto"/>
            <w:left w:val="none" w:sz="0" w:space="0" w:color="auto"/>
            <w:bottom w:val="none" w:sz="0" w:space="0" w:color="auto"/>
            <w:right w:val="none" w:sz="0" w:space="0" w:color="auto"/>
          </w:divBdr>
        </w:div>
        <w:div w:id="506210681">
          <w:marLeft w:val="640"/>
          <w:marRight w:val="0"/>
          <w:marTop w:val="0"/>
          <w:marBottom w:val="0"/>
          <w:divBdr>
            <w:top w:val="none" w:sz="0" w:space="0" w:color="auto"/>
            <w:left w:val="none" w:sz="0" w:space="0" w:color="auto"/>
            <w:bottom w:val="none" w:sz="0" w:space="0" w:color="auto"/>
            <w:right w:val="none" w:sz="0" w:space="0" w:color="auto"/>
          </w:divBdr>
        </w:div>
        <w:div w:id="509639036">
          <w:marLeft w:val="640"/>
          <w:marRight w:val="0"/>
          <w:marTop w:val="0"/>
          <w:marBottom w:val="0"/>
          <w:divBdr>
            <w:top w:val="none" w:sz="0" w:space="0" w:color="auto"/>
            <w:left w:val="none" w:sz="0" w:space="0" w:color="auto"/>
            <w:bottom w:val="none" w:sz="0" w:space="0" w:color="auto"/>
            <w:right w:val="none" w:sz="0" w:space="0" w:color="auto"/>
          </w:divBdr>
        </w:div>
        <w:div w:id="560017089">
          <w:marLeft w:val="640"/>
          <w:marRight w:val="0"/>
          <w:marTop w:val="0"/>
          <w:marBottom w:val="0"/>
          <w:divBdr>
            <w:top w:val="none" w:sz="0" w:space="0" w:color="auto"/>
            <w:left w:val="none" w:sz="0" w:space="0" w:color="auto"/>
            <w:bottom w:val="none" w:sz="0" w:space="0" w:color="auto"/>
            <w:right w:val="none" w:sz="0" w:space="0" w:color="auto"/>
          </w:divBdr>
        </w:div>
        <w:div w:id="588125756">
          <w:marLeft w:val="640"/>
          <w:marRight w:val="0"/>
          <w:marTop w:val="0"/>
          <w:marBottom w:val="0"/>
          <w:divBdr>
            <w:top w:val="none" w:sz="0" w:space="0" w:color="auto"/>
            <w:left w:val="none" w:sz="0" w:space="0" w:color="auto"/>
            <w:bottom w:val="none" w:sz="0" w:space="0" w:color="auto"/>
            <w:right w:val="none" w:sz="0" w:space="0" w:color="auto"/>
          </w:divBdr>
        </w:div>
        <w:div w:id="652832940">
          <w:marLeft w:val="640"/>
          <w:marRight w:val="0"/>
          <w:marTop w:val="0"/>
          <w:marBottom w:val="0"/>
          <w:divBdr>
            <w:top w:val="none" w:sz="0" w:space="0" w:color="auto"/>
            <w:left w:val="none" w:sz="0" w:space="0" w:color="auto"/>
            <w:bottom w:val="none" w:sz="0" w:space="0" w:color="auto"/>
            <w:right w:val="none" w:sz="0" w:space="0" w:color="auto"/>
          </w:divBdr>
        </w:div>
        <w:div w:id="682365580">
          <w:marLeft w:val="640"/>
          <w:marRight w:val="0"/>
          <w:marTop w:val="0"/>
          <w:marBottom w:val="0"/>
          <w:divBdr>
            <w:top w:val="none" w:sz="0" w:space="0" w:color="auto"/>
            <w:left w:val="none" w:sz="0" w:space="0" w:color="auto"/>
            <w:bottom w:val="none" w:sz="0" w:space="0" w:color="auto"/>
            <w:right w:val="none" w:sz="0" w:space="0" w:color="auto"/>
          </w:divBdr>
        </w:div>
        <w:div w:id="708995121">
          <w:marLeft w:val="640"/>
          <w:marRight w:val="0"/>
          <w:marTop w:val="0"/>
          <w:marBottom w:val="0"/>
          <w:divBdr>
            <w:top w:val="none" w:sz="0" w:space="0" w:color="auto"/>
            <w:left w:val="none" w:sz="0" w:space="0" w:color="auto"/>
            <w:bottom w:val="none" w:sz="0" w:space="0" w:color="auto"/>
            <w:right w:val="none" w:sz="0" w:space="0" w:color="auto"/>
          </w:divBdr>
        </w:div>
        <w:div w:id="723142651">
          <w:marLeft w:val="640"/>
          <w:marRight w:val="0"/>
          <w:marTop w:val="0"/>
          <w:marBottom w:val="0"/>
          <w:divBdr>
            <w:top w:val="none" w:sz="0" w:space="0" w:color="auto"/>
            <w:left w:val="none" w:sz="0" w:space="0" w:color="auto"/>
            <w:bottom w:val="none" w:sz="0" w:space="0" w:color="auto"/>
            <w:right w:val="none" w:sz="0" w:space="0" w:color="auto"/>
          </w:divBdr>
        </w:div>
        <w:div w:id="749422024">
          <w:marLeft w:val="640"/>
          <w:marRight w:val="0"/>
          <w:marTop w:val="0"/>
          <w:marBottom w:val="0"/>
          <w:divBdr>
            <w:top w:val="none" w:sz="0" w:space="0" w:color="auto"/>
            <w:left w:val="none" w:sz="0" w:space="0" w:color="auto"/>
            <w:bottom w:val="none" w:sz="0" w:space="0" w:color="auto"/>
            <w:right w:val="none" w:sz="0" w:space="0" w:color="auto"/>
          </w:divBdr>
        </w:div>
        <w:div w:id="775365198">
          <w:marLeft w:val="640"/>
          <w:marRight w:val="0"/>
          <w:marTop w:val="0"/>
          <w:marBottom w:val="0"/>
          <w:divBdr>
            <w:top w:val="none" w:sz="0" w:space="0" w:color="auto"/>
            <w:left w:val="none" w:sz="0" w:space="0" w:color="auto"/>
            <w:bottom w:val="none" w:sz="0" w:space="0" w:color="auto"/>
            <w:right w:val="none" w:sz="0" w:space="0" w:color="auto"/>
          </w:divBdr>
        </w:div>
        <w:div w:id="909198126">
          <w:marLeft w:val="640"/>
          <w:marRight w:val="0"/>
          <w:marTop w:val="0"/>
          <w:marBottom w:val="0"/>
          <w:divBdr>
            <w:top w:val="none" w:sz="0" w:space="0" w:color="auto"/>
            <w:left w:val="none" w:sz="0" w:space="0" w:color="auto"/>
            <w:bottom w:val="none" w:sz="0" w:space="0" w:color="auto"/>
            <w:right w:val="none" w:sz="0" w:space="0" w:color="auto"/>
          </w:divBdr>
        </w:div>
        <w:div w:id="919827368">
          <w:marLeft w:val="640"/>
          <w:marRight w:val="0"/>
          <w:marTop w:val="0"/>
          <w:marBottom w:val="0"/>
          <w:divBdr>
            <w:top w:val="none" w:sz="0" w:space="0" w:color="auto"/>
            <w:left w:val="none" w:sz="0" w:space="0" w:color="auto"/>
            <w:bottom w:val="none" w:sz="0" w:space="0" w:color="auto"/>
            <w:right w:val="none" w:sz="0" w:space="0" w:color="auto"/>
          </w:divBdr>
        </w:div>
        <w:div w:id="945621903">
          <w:marLeft w:val="640"/>
          <w:marRight w:val="0"/>
          <w:marTop w:val="0"/>
          <w:marBottom w:val="0"/>
          <w:divBdr>
            <w:top w:val="none" w:sz="0" w:space="0" w:color="auto"/>
            <w:left w:val="none" w:sz="0" w:space="0" w:color="auto"/>
            <w:bottom w:val="none" w:sz="0" w:space="0" w:color="auto"/>
            <w:right w:val="none" w:sz="0" w:space="0" w:color="auto"/>
          </w:divBdr>
        </w:div>
        <w:div w:id="970786370">
          <w:marLeft w:val="640"/>
          <w:marRight w:val="0"/>
          <w:marTop w:val="0"/>
          <w:marBottom w:val="0"/>
          <w:divBdr>
            <w:top w:val="none" w:sz="0" w:space="0" w:color="auto"/>
            <w:left w:val="none" w:sz="0" w:space="0" w:color="auto"/>
            <w:bottom w:val="none" w:sz="0" w:space="0" w:color="auto"/>
            <w:right w:val="none" w:sz="0" w:space="0" w:color="auto"/>
          </w:divBdr>
        </w:div>
        <w:div w:id="1016542318">
          <w:marLeft w:val="640"/>
          <w:marRight w:val="0"/>
          <w:marTop w:val="0"/>
          <w:marBottom w:val="0"/>
          <w:divBdr>
            <w:top w:val="none" w:sz="0" w:space="0" w:color="auto"/>
            <w:left w:val="none" w:sz="0" w:space="0" w:color="auto"/>
            <w:bottom w:val="none" w:sz="0" w:space="0" w:color="auto"/>
            <w:right w:val="none" w:sz="0" w:space="0" w:color="auto"/>
          </w:divBdr>
        </w:div>
        <w:div w:id="1056734387">
          <w:marLeft w:val="640"/>
          <w:marRight w:val="0"/>
          <w:marTop w:val="0"/>
          <w:marBottom w:val="0"/>
          <w:divBdr>
            <w:top w:val="none" w:sz="0" w:space="0" w:color="auto"/>
            <w:left w:val="none" w:sz="0" w:space="0" w:color="auto"/>
            <w:bottom w:val="none" w:sz="0" w:space="0" w:color="auto"/>
            <w:right w:val="none" w:sz="0" w:space="0" w:color="auto"/>
          </w:divBdr>
        </w:div>
        <w:div w:id="1091899138">
          <w:marLeft w:val="640"/>
          <w:marRight w:val="0"/>
          <w:marTop w:val="0"/>
          <w:marBottom w:val="0"/>
          <w:divBdr>
            <w:top w:val="none" w:sz="0" w:space="0" w:color="auto"/>
            <w:left w:val="none" w:sz="0" w:space="0" w:color="auto"/>
            <w:bottom w:val="none" w:sz="0" w:space="0" w:color="auto"/>
            <w:right w:val="none" w:sz="0" w:space="0" w:color="auto"/>
          </w:divBdr>
        </w:div>
        <w:div w:id="1120077607">
          <w:marLeft w:val="640"/>
          <w:marRight w:val="0"/>
          <w:marTop w:val="0"/>
          <w:marBottom w:val="0"/>
          <w:divBdr>
            <w:top w:val="none" w:sz="0" w:space="0" w:color="auto"/>
            <w:left w:val="none" w:sz="0" w:space="0" w:color="auto"/>
            <w:bottom w:val="none" w:sz="0" w:space="0" w:color="auto"/>
            <w:right w:val="none" w:sz="0" w:space="0" w:color="auto"/>
          </w:divBdr>
        </w:div>
        <w:div w:id="1211458847">
          <w:marLeft w:val="640"/>
          <w:marRight w:val="0"/>
          <w:marTop w:val="0"/>
          <w:marBottom w:val="0"/>
          <w:divBdr>
            <w:top w:val="none" w:sz="0" w:space="0" w:color="auto"/>
            <w:left w:val="none" w:sz="0" w:space="0" w:color="auto"/>
            <w:bottom w:val="none" w:sz="0" w:space="0" w:color="auto"/>
            <w:right w:val="none" w:sz="0" w:space="0" w:color="auto"/>
          </w:divBdr>
        </w:div>
        <w:div w:id="1242717225">
          <w:marLeft w:val="640"/>
          <w:marRight w:val="0"/>
          <w:marTop w:val="0"/>
          <w:marBottom w:val="0"/>
          <w:divBdr>
            <w:top w:val="none" w:sz="0" w:space="0" w:color="auto"/>
            <w:left w:val="none" w:sz="0" w:space="0" w:color="auto"/>
            <w:bottom w:val="none" w:sz="0" w:space="0" w:color="auto"/>
            <w:right w:val="none" w:sz="0" w:space="0" w:color="auto"/>
          </w:divBdr>
        </w:div>
        <w:div w:id="1318533259">
          <w:marLeft w:val="640"/>
          <w:marRight w:val="0"/>
          <w:marTop w:val="0"/>
          <w:marBottom w:val="0"/>
          <w:divBdr>
            <w:top w:val="none" w:sz="0" w:space="0" w:color="auto"/>
            <w:left w:val="none" w:sz="0" w:space="0" w:color="auto"/>
            <w:bottom w:val="none" w:sz="0" w:space="0" w:color="auto"/>
            <w:right w:val="none" w:sz="0" w:space="0" w:color="auto"/>
          </w:divBdr>
        </w:div>
        <w:div w:id="1369600046">
          <w:marLeft w:val="640"/>
          <w:marRight w:val="0"/>
          <w:marTop w:val="0"/>
          <w:marBottom w:val="0"/>
          <w:divBdr>
            <w:top w:val="none" w:sz="0" w:space="0" w:color="auto"/>
            <w:left w:val="none" w:sz="0" w:space="0" w:color="auto"/>
            <w:bottom w:val="none" w:sz="0" w:space="0" w:color="auto"/>
            <w:right w:val="none" w:sz="0" w:space="0" w:color="auto"/>
          </w:divBdr>
        </w:div>
        <w:div w:id="1481993401">
          <w:marLeft w:val="640"/>
          <w:marRight w:val="0"/>
          <w:marTop w:val="0"/>
          <w:marBottom w:val="0"/>
          <w:divBdr>
            <w:top w:val="none" w:sz="0" w:space="0" w:color="auto"/>
            <w:left w:val="none" w:sz="0" w:space="0" w:color="auto"/>
            <w:bottom w:val="none" w:sz="0" w:space="0" w:color="auto"/>
            <w:right w:val="none" w:sz="0" w:space="0" w:color="auto"/>
          </w:divBdr>
        </w:div>
        <w:div w:id="1499465724">
          <w:marLeft w:val="640"/>
          <w:marRight w:val="0"/>
          <w:marTop w:val="0"/>
          <w:marBottom w:val="0"/>
          <w:divBdr>
            <w:top w:val="none" w:sz="0" w:space="0" w:color="auto"/>
            <w:left w:val="none" w:sz="0" w:space="0" w:color="auto"/>
            <w:bottom w:val="none" w:sz="0" w:space="0" w:color="auto"/>
            <w:right w:val="none" w:sz="0" w:space="0" w:color="auto"/>
          </w:divBdr>
        </w:div>
        <w:div w:id="1549338605">
          <w:marLeft w:val="640"/>
          <w:marRight w:val="0"/>
          <w:marTop w:val="0"/>
          <w:marBottom w:val="0"/>
          <w:divBdr>
            <w:top w:val="none" w:sz="0" w:space="0" w:color="auto"/>
            <w:left w:val="none" w:sz="0" w:space="0" w:color="auto"/>
            <w:bottom w:val="none" w:sz="0" w:space="0" w:color="auto"/>
            <w:right w:val="none" w:sz="0" w:space="0" w:color="auto"/>
          </w:divBdr>
        </w:div>
        <w:div w:id="1616327441">
          <w:marLeft w:val="640"/>
          <w:marRight w:val="0"/>
          <w:marTop w:val="0"/>
          <w:marBottom w:val="0"/>
          <w:divBdr>
            <w:top w:val="none" w:sz="0" w:space="0" w:color="auto"/>
            <w:left w:val="none" w:sz="0" w:space="0" w:color="auto"/>
            <w:bottom w:val="none" w:sz="0" w:space="0" w:color="auto"/>
            <w:right w:val="none" w:sz="0" w:space="0" w:color="auto"/>
          </w:divBdr>
        </w:div>
        <w:div w:id="1652447011">
          <w:marLeft w:val="640"/>
          <w:marRight w:val="0"/>
          <w:marTop w:val="0"/>
          <w:marBottom w:val="0"/>
          <w:divBdr>
            <w:top w:val="none" w:sz="0" w:space="0" w:color="auto"/>
            <w:left w:val="none" w:sz="0" w:space="0" w:color="auto"/>
            <w:bottom w:val="none" w:sz="0" w:space="0" w:color="auto"/>
            <w:right w:val="none" w:sz="0" w:space="0" w:color="auto"/>
          </w:divBdr>
        </w:div>
        <w:div w:id="1699816098">
          <w:marLeft w:val="640"/>
          <w:marRight w:val="0"/>
          <w:marTop w:val="0"/>
          <w:marBottom w:val="0"/>
          <w:divBdr>
            <w:top w:val="none" w:sz="0" w:space="0" w:color="auto"/>
            <w:left w:val="none" w:sz="0" w:space="0" w:color="auto"/>
            <w:bottom w:val="none" w:sz="0" w:space="0" w:color="auto"/>
            <w:right w:val="none" w:sz="0" w:space="0" w:color="auto"/>
          </w:divBdr>
        </w:div>
        <w:div w:id="1800371128">
          <w:marLeft w:val="640"/>
          <w:marRight w:val="0"/>
          <w:marTop w:val="0"/>
          <w:marBottom w:val="0"/>
          <w:divBdr>
            <w:top w:val="none" w:sz="0" w:space="0" w:color="auto"/>
            <w:left w:val="none" w:sz="0" w:space="0" w:color="auto"/>
            <w:bottom w:val="none" w:sz="0" w:space="0" w:color="auto"/>
            <w:right w:val="none" w:sz="0" w:space="0" w:color="auto"/>
          </w:divBdr>
        </w:div>
        <w:div w:id="1830755143">
          <w:marLeft w:val="640"/>
          <w:marRight w:val="0"/>
          <w:marTop w:val="0"/>
          <w:marBottom w:val="0"/>
          <w:divBdr>
            <w:top w:val="none" w:sz="0" w:space="0" w:color="auto"/>
            <w:left w:val="none" w:sz="0" w:space="0" w:color="auto"/>
            <w:bottom w:val="none" w:sz="0" w:space="0" w:color="auto"/>
            <w:right w:val="none" w:sz="0" w:space="0" w:color="auto"/>
          </w:divBdr>
        </w:div>
        <w:div w:id="1837644748">
          <w:marLeft w:val="640"/>
          <w:marRight w:val="0"/>
          <w:marTop w:val="0"/>
          <w:marBottom w:val="0"/>
          <w:divBdr>
            <w:top w:val="none" w:sz="0" w:space="0" w:color="auto"/>
            <w:left w:val="none" w:sz="0" w:space="0" w:color="auto"/>
            <w:bottom w:val="none" w:sz="0" w:space="0" w:color="auto"/>
            <w:right w:val="none" w:sz="0" w:space="0" w:color="auto"/>
          </w:divBdr>
        </w:div>
        <w:div w:id="1839687326">
          <w:marLeft w:val="640"/>
          <w:marRight w:val="0"/>
          <w:marTop w:val="0"/>
          <w:marBottom w:val="0"/>
          <w:divBdr>
            <w:top w:val="none" w:sz="0" w:space="0" w:color="auto"/>
            <w:left w:val="none" w:sz="0" w:space="0" w:color="auto"/>
            <w:bottom w:val="none" w:sz="0" w:space="0" w:color="auto"/>
            <w:right w:val="none" w:sz="0" w:space="0" w:color="auto"/>
          </w:divBdr>
        </w:div>
        <w:div w:id="1922181394">
          <w:marLeft w:val="640"/>
          <w:marRight w:val="0"/>
          <w:marTop w:val="0"/>
          <w:marBottom w:val="0"/>
          <w:divBdr>
            <w:top w:val="none" w:sz="0" w:space="0" w:color="auto"/>
            <w:left w:val="none" w:sz="0" w:space="0" w:color="auto"/>
            <w:bottom w:val="none" w:sz="0" w:space="0" w:color="auto"/>
            <w:right w:val="none" w:sz="0" w:space="0" w:color="auto"/>
          </w:divBdr>
        </w:div>
        <w:div w:id="1924608517">
          <w:marLeft w:val="640"/>
          <w:marRight w:val="0"/>
          <w:marTop w:val="0"/>
          <w:marBottom w:val="0"/>
          <w:divBdr>
            <w:top w:val="none" w:sz="0" w:space="0" w:color="auto"/>
            <w:left w:val="none" w:sz="0" w:space="0" w:color="auto"/>
            <w:bottom w:val="none" w:sz="0" w:space="0" w:color="auto"/>
            <w:right w:val="none" w:sz="0" w:space="0" w:color="auto"/>
          </w:divBdr>
        </w:div>
        <w:div w:id="1990597046">
          <w:marLeft w:val="640"/>
          <w:marRight w:val="0"/>
          <w:marTop w:val="0"/>
          <w:marBottom w:val="0"/>
          <w:divBdr>
            <w:top w:val="none" w:sz="0" w:space="0" w:color="auto"/>
            <w:left w:val="none" w:sz="0" w:space="0" w:color="auto"/>
            <w:bottom w:val="none" w:sz="0" w:space="0" w:color="auto"/>
            <w:right w:val="none" w:sz="0" w:space="0" w:color="auto"/>
          </w:divBdr>
        </w:div>
        <w:div w:id="1992906614">
          <w:marLeft w:val="640"/>
          <w:marRight w:val="0"/>
          <w:marTop w:val="0"/>
          <w:marBottom w:val="0"/>
          <w:divBdr>
            <w:top w:val="none" w:sz="0" w:space="0" w:color="auto"/>
            <w:left w:val="none" w:sz="0" w:space="0" w:color="auto"/>
            <w:bottom w:val="none" w:sz="0" w:space="0" w:color="auto"/>
            <w:right w:val="none" w:sz="0" w:space="0" w:color="auto"/>
          </w:divBdr>
        </w:div>
        <w:div w:id="2053534730">
          <w:marLeft w:val="640"/>
          <w:marRight w:val="0"/>
          <w:marTop w:val="0"/>
          <w:marBottom w:val="0"/>
          <w:divBdr>
            <w:top w:val="none" w:sz="0" w:space="0" w:color="auto"/>
            <w:left w:val="none" w:sz="0" w:space="0" w:color="auto"/>
            <w:bottom w:val="none" w:sz="0" w:space="0" w:color="auto"/>
            <w:right w:val="none" w:sz="0" w:space="0" w:color="auto"/>
          </w:divBdr>
        </w:div>
        <w:div w:id="2062054477">
          <w:marLeft w:val="640"/>
          <w:marRight w:val="0"/>
          <w:marTop w:val="0"/>
          <w:marBottom w:val="0"/>
          <w:divBdr>
            <w:top w:val="none" w:sz="0" w:space="0" w:color="auto"/>
            <w:left w:val="none" w:sz="0" w:space="0" w:color="auto"/>
            <w:bottom w:val="none" w:sz="0" w:space="0" w:color="auto"/>
            <w:right w:val="none" w:sz="0" w:space="0" w:color="auto"/>
          </w:divBdr>
        </w:div>
        <w:div w:id="2131044470">
          <w:marLeft w:val="640"/>
          <w:marRight w:val="0"/>
          <w:marTop w:val="0"/>
          <w:marBottom w:val="0"/>
          <w:divBdr>
            <w:top w:val="none" w:sz="0" w:space="0" w:color="auto"/>
            <w:left w:val="none" w:sz="0" w:space="0" w:color="auto"/>
            <w:bottom w:val="none" w:sz="0" w:space="0" w:color="auto"/>
            <w:right w:val="none" w:sz="0" w:space="0" w:color="auto"/>
          </w:divBdr>
        </w:div>
      </w:divsChild>
    </w:div>
    <w:div w:id="296029731">
      <w:marLeft w:val="640"/>
      <w:marRight w:val="0"/>
      <w:marTop w:val="0"/>
      <w:marBottom w:val="0"/>
      <w:divBdr>
        <w:top w:val="none" w:sz="0" w:space="0" w:color="auto"/>
        <w:left w:val="none" w:sz="0" w:space="0" w:color="auto"/>
        <w:bottom w:val="none" w:sz="0" w:space="0" w:color="auto"/>
        <w:right w:val="none" w:sz="0" w:space="0" w:color="auto"/>
      </w:divBdr>
    </w:div>
    <w:div w:id="296031438">
      <w:marLeft w:val="640"/>
      <w:marRight w:val="0"/>
      <w:marTop w:val="0"/>
      <w:marBottom w:val="0"/>
      <w:divBdr>
        <w:top w:val="none" w:sz="0" w:space="0" w:color="auto"/>
        <w:left w:val="none" w:sz="0" w:space="0" w:color="auto"/>
        <w:bottom w:val="none" w:sz="0" w:space="0" w:color="auto"/>
        <w:right w:val="none" w:sz="0" w:space="0" w:color="auto"/>
      </w:divBdr>
    </w:div>
    <w:div w:id="296035066">
      <w:marLeft w:val="640"/>
      <w:marRight w:val="0"/>
      <w:marTop w:val="0"/>
      <w:marBottom w:val="0"/>
      <w:divBdr>
        <w:top w:val="none" w:sz="0" w:space="0" w:color="auto"/>
        <w:left w:val="none" w:sz="0" w:space="0" w:color="auto"/>
        <w:bottom w:val="none" w:sz="0" w:space="0" w:color="auto"/>
        <w:right w:val="none" w:sz="0" w:space="0" w:color="auto"/>
      </w:divBdr>
    </w:div>
    <w:div w:id="296108270">
      <w:marLeft w:val="640"/>
      <w:marRight w:val="0"/>
      <w:marTop w:val="0"/>
      <w:marBottom w:val="0"/>
      <w:divBdr>
        <w:top w:val="none" w:sz="0" w:space="0" w:color="auto"/>
        <w:left w:val="none" w:sz="0" w:space="0" w:color="auto"/>
        <w:bottom w:val="none" w:sz="0" w:space="0" w:color="auto"/>
        <w:right w:val="none" w:sz="0" w:space="0" w:color="auto"/>
      </w:divBdr>
    </w:div>
    <w:div w:id="298148335">
      <w:marLeft w:val="640"/>
      <w:marRight w:val="0"/>
      <w:marTop w:val="0"/>
      <w:marBottom w:val="0"/>
      <w:divBdr>
        <w:top w:val="none" w:sz="0" w:space="0" w:color="auto"/>
        <w:left w:val="none" w:sz="0" w:space="0" w:color="auto"/>
        <w:bottom w:val="none" w:sz="0" w:space="0" w:color="auto"/>
        <w:right w:val="none" w:sz="0" w:space="0" w:color="auto"/>
      </w:divBdr>
    </w:div>
    <w:div w:id="299307571">
      <w:marLeft w:val="640"/>
      <w:marRight w:val="0"/>
      <w:marTop w:val="0"/>
      <w:marBottom w:val="0"/>
      <w:divBdr>
        <w:top w:val="none" w:sz="0" w:space="0" w:color="auto"/>
        <w:left w:val="none" w:sz="0" w:space="0" w:color="auto"/>
        <w:bottom w:val="none" w:sz="0" w:space="0" w:color="auto"/>
        <w:right w:val="none" w:sz="0" w:space="0" w:color="auto"/>
      </w:divBdr>
    </w:div>
    <w:div w:id="300572610">
      <w:marLeft w:val="640"/>
      <w:marRight w:val="0"/>
      <w:marTop w:val="0"/>
      <w:marBottom w:val="0"/>
      <w:divBdr>
        <w:top w:val="none" w:sz="0" w:space="0" w:color="auto"/>
        <w:left w:val="none" w:sz="0" w:space="0" w:color="auto"/>
        <w:bottom w:val="none" w:sz="0" w:space="0" w:color="auto"/>
        <w:right w:val="none" w:sz="0" w:space="0" w:color="auto"/>
      </w:divBdr>
    </w:div>
    <w:div w:id="301352328">
      <w:marLeft w:val="640"/>
      <w:marRight w:val="0"/>
      <w:marTop w:val="0"/>
      <w:marBottom w:val="0"/>
      <w:divBdr>
        <w:top w:val="none" w:sz="0" w:space="0" w:color="auto"/>
        <w:left w:val="none" w:sz="0" w:space="0" w:color="auto"/>
        <w:bottom w:val="none" w:sz="0" w:space="0" w:color="auto"/>
        <w:right w:val="none" w:sz="0" w:space="0" w:color="auto"/>
      </w:divBdr>
    </w:div>
    <w:div w:id="301543756">
      <w:bodyDiv w:val="1"/>
      <w:marLeft w:val="0"/>
      <w:marRight w:val="0"/>
      <w:marTop w:val="0"/>
      <w:marBottom w:val="0"/>
      <w:divBdr>
        <w:top w:val="none" w:sz="0" w:space="0" w:color="auto"/>
        <w:left w:val="none" w:sz="0" w:space="0" w:color="auto"/>
        <w:bottom w:val="none" w:sz="0" w:space="0" w:color="auto"/>
        <w:right w:val="none" w:sz="0" w:space="0" w:color="auto"/>
      </w:divBdr>
    </w:div>
    <w:div w:id="302349652">
      <w:marLeft w:val="640"/>
      <w:marRight w:val="0"/>
      <w:marTop w:val="0"/>
      <w:marBottom w:val="0"/>
      <w:divBdr>
        <w:top w:val="none" w:sz="0" w:space="0" w:color="auto"/>
        <w:left w:val="none" w:sz="0" w:space="0" w:color="auto"/>
        <w:bottom w:val="none" w:sz="0" w:space="0" w:color="auto"/>
        <w:right w:val="none" w:sz="0" w:space="0" w:color="auto"/>
      </w:divBdr>
    </w:div>
    <w:div w:id="302928738">
      <w:bodyDiv w:val="1"/>
      <w:marLeft w:val="0"/>
      <w:marRight w:val="0"/>
      <w:marTop w:val="0"/>
      <w:marBottom w:val="0"/>
      <w:divBdr>
        <w:top w:val="none" w:sz="0" w:space="0" w:color="auto"/>
        <w:left w:val="none" w:sz="0" w:space="0" w:color="auto"/>
        <w:bottom w:val="none" w:sz="0" w:space="0" w:color="auto"/>
        <w:right w:val="none" w:sz="0" w:space="0" w:color="auto"/>
      </w:divBdr>
      <w:divsChild>
        <w:div w:id="8801681">
          <w:marLeft w:val="640"/>
          <w:marRight w:val="0"/>
          <w:marTop w:val="0"/>
          <w:marBottom w:val="0"/>
          <w:divBdr>
            <w:top w:val="none" w:sz="0" w:space="0" w:color="auto"/>
            <w:left w:val="none" w:sz="0" w:space="0" w:color="auto"/>
            <w:bottom w:val="none" w:sz="0" w:space="0" w:color="auto"/>
            <w:right w:val="none" w:sz="0" w:space="0" w:color="auto"/>
          </w:divBdr>
        </w:div>
        <w:div w:id="27264481">
          <w:marLeft w:val="640"/>
          <w:marRight w:val="0"/>
          <w:marTop w:val="0"/>
          <w:marBottom w:val="0"/>
          <w:divBdr>
            <w:top w:val="none" w:sz="0" w:space="0" w:color="auto"/>
            <w:left w:val="none" w:sz="0" w:space="0" w:color="auto"/>
            <w:bottom w:val="none" w:sz="0" w:space="0" w:color="auto"/>
            <w:right w:val="none" w:sz="0" w:space="0" w:color="auto"/>
          </w:divBdr>
        </w:div>
        <w:div w:id="130178300">
          <w:marLeft w:val="640"/>
          <w:marRight w:val="0"/>
          <w:marTop w:val="0"/>
          <w:marBottom w:val="0"/>
          <w:divBdr>
            <w:top w:val="none" w:sz="0" w:space="0" w:color="auto"/>
            <w:left w:val="none" w:sz="0" w:space="0" w:color="auto"/>
            <w:bottom w:val="none" w:sz="0" w:space="0" w:color="auto"/>
            <w:right w:val="none" w:sz="0" w:space="0" w:color="auto"/>
          </w:divBdr>
        </w:div>
        <w:div w:id="167447086">
          <w:marLeft w:val="640"/>
          <w:marRight w:val="0"/>
          <w:marTop w:val="0"/>
          <w:marBottom w:val="0"/>
          <w:divBdr>
            <w:top w:val="none" w:sz="0" w:space="0" w:color="auto"/>
            <w:left w:val="none" w:sz="0" w:space="0" w:color="auto"/>
            <w:bottom w:val="none" w:sz="0" w:space="0" w:color="auto"/>
            <w:right w:val="none" w:sz="0" w:space="0" w:color="auto"/>
          </w:divBdr>
        </w:div>
        <w:div w:id="172110008">
          <w:marLeft w:val="640"/>
          <w:marRight w:val="0"/>
          <w:marTop w:val="0"/>
          <w:marBottom w:val="0"/>
          <w:divBdr>
            <w:top w:val="none" w:sz="0" w:space="0" w:color="auto"/>
            <w:left w:val="none" w:sz="0" w:space="0" w:color="auto"/>
            <w:bottom w:val="none" w:sz="0" w:space="0" w:color="auto"/>
            <w:right w:val="none" w:sz="0" w:space="0" w:color="auto"/>
          </w:divBdr>
        </w:div>
        <w:div w:id="191303596">
          <w:marLeft w:val="640"/>
          <w:marRight w:val="0"/>
          <w:marTop w:val="0"/>
          <w:marBottom w:val="0"/>
          <w:divBdr>
            <w:top w:val="none" w:sz="0" w:space="0" w:color="auto"/>
            <w:left w:val="none" w:sz="0" w:space="0" w:color="auto"/>
            <w:bottom w:val="none" w:sz="0" w:space="0" w:color="auto"/>
            <w:right w:val="none" w:sz="0" w:space="0" w:color="auto"/>
          </w:divBdr>
        </w:div>
        <w:div w:id="216548077">
          <w:marLeft w:val="640"/>
          <w:marRight w:val="0"/>
          <w:marTop w:val="0"/>
          <w:marBottom w:val="0"/>
          <w:divBdr>
            <w:top w:val="none" w:sz="0" w:space="0" w:color="auto"/>
            <w:left w:val="none" w:sz="0" w:space="0" w:color="auto"/>
            <w:bottom w:val="none" w:sz="0" w:space="0" w:color="auto"/>
            <w:right w:val="none" w:sz="0" w:space="0" w:color="auto"/>
          </w:divBdr>
        </w:div>
        <w:div w:id="227957470">
          <w:marLeft w:val="640"/>
          <w:marRight w:val="0"/>
          <w:marTop w:val="0"/>
          <w:marBottom w:val="0"/>
          <w:divBdr>
            <w:top w:val="none" w:sz="0" w:space="0" w:color="auto"/>
            <w:left w:val="none" w:sz="0" w:space="0" w:color="auto"/>
            <w:bottom w:val="none" w:sz="0" w:space="0" w:color="auto"/>
            <w:right w:val="none" w:sz="0" w:space="0" w:color="auto"/>
          </w:divBdr>
        </w:div>
        <w:div w:id="442959180">
          <w:marLeft w:val="640"/>
          <w:marRight w:val="0"/>
          <w:marTop w:val="0"/>
          <w:marBottom w:val="0"/>
          <w:divBdr>
            <w:top w:val="none" w:sz="0" w:space="0" w:color="auto"/>
            <w:left w:val="none" w:sz="0" w:space="0" w:color="auto"/>
            <w:bottom w:val="none" w:sz="0" w:space="0" w:color="auto"/>
            <w:right w:val="none" w:sz="0" w:space="0" w:color="auto"/>
          </w:divBdr>
        </w:div>
        <w:div w:id="475798635">
          <w:marLeft w:val="640"/>
          <w:marRight w:val="0"/>
          <w:marTop w:val="0"/>
          <w:marBottom w:val="0"/>
          <w:divBdr>
            <w:top w:val="none" w:sz="0" w:space="0" w:color="auto"/>
            <w:left w:val="none" w:sz="0" w:space="0" w:color="auto"/>
            <w:bottom w:val="none" w:sz="0" w:space="0" w:color="auto"/>
            <w:right w:val="none" w:sz="0" w:space="0" w:color="auto"/>
          </w:divBdr>
        </w:div>
        <w:div w:id="550503182">
          <w:marLeft w:val="640"/>
          <w:marRight w:val="0"/>
          <w:marTop w:val="0"/>
          <w:marBottom w:val="0"/>
          <w:divBdr>
            <w:top w:val="none" w:sz="0" w:space="0" w:color="auto"/>
            <w:left w:val="none" w:sz="0" w:space="0" w:color="auto"/>
            <w:bottom w:val="none" w:sz="0" w:space="0" w:color="auto"/>
            <w:right w:val="none" w:sz="0" w:space="0" w:color="auto"/>
          </w:divBdr>
        </w:div>
        <w:div w:id="700666861">
          <w:marLeft w:val="640"/>
          <w:marRight w:val="0"/>
          <w:marTop w:val="0"/>
          <w:marBottom w:val="0"/>
          <w:divBdr>
            <w:top w:val="none" w:sz="0" w:space="0" w:color="auto"/>
            <w:left w:val="none" w:sz="0" w:space="0" w:color="auto"/>
            <w:bottom w:val="none" w:sz="0" w:space="0" w:color="auto"/>
            <w:right w:val="none" w:sz="0" w:space="0" w:color="auto"/>
          </w:divBdr>
        </w:div>
        <w:div w:id="720785416">
          <w:marLeft w:val="640"/>
          <w:marRight w:val="0"/>
          <w:marTop w:val="0"/>
          <w:marBottom w:val="0"/>
          <w:divBdr>
            <w:top w:val="none" w:sz="0" w:space="0" w:color="auto"/>
            <w:left w:val="none" w:sz="0" w:space="0" w:color="auto"/>
            <w:bottom w:val="none" w:sz="0" w:space="0" w:color="auto"/>
            <w:right w:val="none" w:sz="0" w:space="0" w:color="auto"/>
          </w:divBdr>
        </w:div>
        <w:div w:id="731195402">
          <w:marLeft w:val="640"/>
          <w:marRight w:val="0"/>
          <w:marTop w:val="0"/>
          <w:marBottom w:val="0"/>
          <w:divBdr>
            <w:top w:val="none" w:sz="0" w:space="0" w:color="auto"/>
            <w:left w:val="none" w:sz="0" w:space="0" w:color="auto"/>
            <w:bottom w:val="none" w:sz="0" w:space="0" w:color="auto"/>
            <w:right w:val="none" w:sz="0" w:space="0" w:color="auto"/>
          </w:divBdr>
        </w:div>
        <w:div w:id="773987722">
          <w:marLeft w:val="640"/>
          <w:marRight w:val="0"/>
          <w:marTop w:val="0"/>
          <w:marBottom w:val="0"/>
          <w:divBdr>
            <w:top w:val="none" w:sz="0" w:space="0" w:color="auto"/>
            <w:left w:val="none" w:sz="0" w:space="0" w:color="auto"/>
            <w:bottom w:val="none" w:sz="0" w:space="0" w:color="auto"/>
            <w:right w:val="none" w:sz="0" w:space="0" w:color="auto"/>
          </w:divBdr>
        </w:div>
        <w:div w:id="840702704">
          <w:marLeft w:val="640"/>
          <w:marRight w:val="0"/>
          <w:marTop w:val="0"/>
          <w:marBottom w:val="0"/>
          <w:divBdr>
            <w:top w:val="none" w:sz="0" w:space="0" w:color="auto"/>
            <w:left w:val="none" w:sz="0" w:space="0" w:color="auto"/>
            <w:bottom w:val="none" w:sz="0" w:space="0" w:color="auto"/>
            <w:right w:val="none" w:sz="0" w:space="0" w:color="auto"/>
          </w:divBdr>
        </w:div>
        <w:div w:id="988630526">
          <w:marLeft w:val="640"/>
          <w:marRight w:val="0"/>
          <w:marTop w:val="0"/>
          <w:marBottom w:val="0"/>
          <w:divBdr>
            <w:top w:val="none" w:sz="0" w:space="0" w:color="auto"/>
            <w:left w:val="none" w:sz="0" w:space="0" w:color="auto"/>
            <w:bottom w:val="none" w:sz="0" w:space="0" w:color="auto"/>
            <w:right w:val="none" w:sz="0" w:space="0" w:color="auto"/>
          </w:divBdr>
        </w:div>
        <w:div w:id="1079521893">
          <w:marLeft w:val="640"/>
          <w:marRight w:val="0"/>
          <w:marTop w:val="0"/>
          <w:marBottom w:val="0"/>
          <w:divBdr>
            <w:top w:val="none" w:sz="0" w:space="0" w:color="auto"/>
            <w:left w:val="none" w:sz="0" w:space="0" w:color="auto"/>
            <w:bottom w:val="none" w:sz="0" w:space="0" w:color="auto"/>
            <w:right w:val="none" w:sz="0" w:space="0" w:color="auto"/>
          </w:divBdr>
        </w:div>
        <w:div w:id="1150554955">
          <w:marLeft w:val="640"/>
          <w:marRight w:val="0"/>
          <w:marTop w:val="0"/>
          <w:marBottom w:val="0"/>
          <w:divBdr>
            <w:top w:val="none" w:sz="0" w:space="0" w:color="auto"/>
            <w:left w:val="none" w:sz="0" w:space="0" w:color="auto"/>
            <w:bottom w:val="none" w:sz="0" w:space="0" w:color="auto"/>
            <w:right w:val="none" w:sz="0" w:space="0" w:color="auto"/>
          </w:divBdr>
        </w:div>
        <w:div w:id="1159154199">
          <w:marLeft w:val="640"/>
          <w:marRight w:val="0"/>
          <w:marTop w:val="0"/>
          <w:marBottom w:val="0"/>
          <w:divBdr>
            <w:top w:val="none" w:sz="0" w:space="0" w:color="auto"/>
            <w:left w:val="none" w:sz="0" w:space="0" w:color="auto"/>
            <w:bottom w:val="none" w:sz="0" w:space="0" w:color="auto"/>
            <w:right w:val="none" w:sz="0" w:space="0" w:color="auto"/>
          </w:divBdr>
        </w:div>
        <w:div w:id="1171794350">
          <w:marLeft w:val="640"/>
          <w:marRight w:val="0"/>
          <w:marTop w:val="0"/>
          <w:marBottom w:val="0"/>
          <w:divBdr>
            <w:top w:val="none" w:sz="0" w:space="0" w:color="auto"/>
            <w:left w:val="none" w:sz="0" w:space="0" w:color="auto"/>
            <w:bottom w:val="none" w:sz="0" w:space="0" w:color="auto"/>
            <w:right w:val="none" w:sz="0" w:space="0" w:color="auto"/>
          </w:divBdr>
        </w:div>
        <w:div w:id="1216432431">
          <w:marLeft w:val="640"/>
          <w:marRight w:val="0"/>
          <w:marTop w:val="0"/>
          <w:marBottom w:val="0"/>
          <w:divBdr>
            <w:top w:val="none" w:sz="0" w:space="0" w:color="auto"/>
            <w:left w:val="none" w:sz="0" w:space="0" w:color="auto"/>
            <w:bottom w:val="none" w:sz="0" w:space="0" w:color="auto"/>
            <w:right w:val="none" w:sz="0" w:space="0" w:color="auto"/>
          </w:divBdr>
        </w:div>
        <w:div w:id="1277640780">
          <w:marLeft w:val="640"/>
          <w:marRight w:val="0"/>
          <w:marTop w:val="0"/>
          <w:marBottom w:val="0"/>
          <w:divBdr>
            <w:top w:val="none" w:sz="0" w:space="0" w:color="auto"/>
            <w:left w:val="none" w:sz="0" w:space="0" w:color="auto"/>
            <w:bottom w:val="none" w:sz="0" w:space="0" w:color="auto"/>
            <w:right w:val="none" w:sz="0" w:space="0" w:color="auto"/>
          </w:divBdr>
        </w:div>
        <w:div w:id="1414938033">
          <w:marLeft w:val="640"/>
          <w:marRight w:val="0"/>
          <w:marTop w:val="0"/>
          <w:marBottom w:val="0"/>
          <w:divBdr>
            <w:top w:val="none" w:sz="0" w:space="0" w:color="auto"/>
            <w:left w:val="none" w:sz="0" w:space="0" w:color="auto"/>
            <w:bottom w:val="none" w:sz="0" w:space="0" w:color="auto"/>
            <w:right w:val="none" w:sz="0" w:space="0" w:color="auto"/>
          </w:divBdr>
        </w:div>
        <w:div w:id="1439636421">
          <w:marLeft w:val="640"/>
          <w:marRight w:val="0"/>
          <w:marTop w:val="0"/>
          <w:marBottom w:val="0"/>
          <w:divBdr>
            <w:top w:val="none" w:sz="0" w:space="0" w:color="auto"/>
            <w:left w:val="none" w:sz="0" w:space="0" w:color="auto"/>
            <w:bottom w:val="none" w:sz="0" w:space="0" w:color="auto"/>
            <w:right w:val="none" w:sz="0" w:space="0" w:color="auto"/>
          </w:divBdr>
        </w:div>
        <w:div w:id="1483962162">
          <w:marLeft w:val="640"/>
          <w:marRight w:val="0"/>
          <w:marTop w:val="0"/>
          <w:marBottom w:val="0"/>
          <w:divBdr>
            <w:top w:val="none" w:sz="0" w:space="0" w:color="auto"/>
            <w:left w:val="none" w:sz="0" w:space="0" w:color="auto"/>
            <w:bottom w:val="none" w:sz="0" w:space="0" w:color="auto"/>
            <w:right w:val="none" w:sz="0" w:space="0" w:color="auto"/>
          </w:divBdr>
        </w:div>
        <w:div w:id="1490824761">
          <w:marLeft w:val="640"/>
          <w:marRight w:val="0"/>
          <w:marTop w:val="0"/>
          <w:marBottom w:val="0"/>
          <w:divBdr>
            <w:top w:val="none" w:sz="0" w:space="0" w:color="auto"/>
            <w:left w:val="none" w:sz="0" w:space="0" w:color="auto"/>
            <w:bottom w:val="none" w:sz="0" w:space="0" w:color="auto"/>
            <w:right w:val="none" w:sz="0" w:space="0" w:color="auto"/>
          </w:divBdr>
        </w:div>
        <w:div w:id="1501894339">
          <w:marLeft w:val="640"/>
          <w:marRight w:val="0"/>
          <w:marTop w:val="0"/>
          <w:marBottom w:val="0"/>
          <w:divBdr>
            <w:top w:val="none" w:sz="0" w:space="0" w:color="auto"/>
            <w:left w:val="none" w:sz="0" w:space="0" w:color="auto"/>
            <w:bottom w:val="none" w:sz="0" w:space="0" w:color="auto"/>
            <w:right w:val="none" w:sz="0" w:space="0" w:color="auto"/>
          </w:divBdr>
        </w:div>
        <w:div w:id="1616668938">
          <w:marLeft w:val="640"/>
          <w:marRight w:val="0"/>
          <w:marTop w:val="0"/>
          <w:marBottom w:val="0"/>
          <w:divBdr>
            <w:top w:val="none" w:sz="0" w:space="0" w:color="auto"/>
            <w:left w:val="none" w:sz="0" w:space="0" w:color="auto"/>
            <w:bottom w:val="none" w:sz="0" w:space="0" w:color="auto"/>
            <w:right w:val="none" w:sz="0" w:space="0" w:color="auto"/>
          </w:divBdr>
        </w:div>
        <w:div w:id="1628076977">
          <w:marLeft w:val="640"/>
          <w:marRight w:val="0"/>
          <w:marTop w:val="0"/>
          <w:marBottom w:val="0"/>
          <w:divBdr>
            <w:top w:val="none" w:sz="0" w:space="0" w:color="auto"/>
            <w:left w:val="none" w:sz="0" w:space="0" w:color="auto"/>
            <w:bottom w:val="none" w:sz="0" w:space="0" w:color="auto"/>
            <w:right w:val="none" w:sz="0" w:space="0" w:color="auto"/>
          </w:divBdr>
        </w:div>
        <w:div w:id="1648239789">
          <w:marLeft w:val="640"/>
          <w:marRight w:val="0"/>
          <w:marTop w:val="0"/>
          <w:marBottom w:val="0"/>
          <w:divBdr>
            <w:top w:val="none" w:sz="0" w:space="0" w:color="auto"/>
            <w:left w:val="none" w:sz="0" w:space="0" w:color="auto"/>
            <w:bottom w:val="none" w:sz="0" w:space="0" w:color="auto"/>
            <w:right w:val="none" w:sz="0" w:space="0" w:color="auto"/>
          </w:divBdr>
        </w:div>
        <w:div w:id="1682657456">
          <w:marLeft w:val="640"/>
          <w:marRight w:val="0"/>
          <w:marTop w:val="0"/>
          <w:marBottom w:val="0"/>
          <w:divBdr>
            <w:top w:val="none" w:sz="0" w:space="0" w:color="auto"/>
            <w:left w:val="none" w:sz="0" w:space="0" w:color="auto"/>
            <w:bottom w:val="none" w:sz="0" w:space="0" w:color="auto"/>
            <w:right w:val="none" w:sz="0" w:space="0" w:color="auto"/>
          </w:divBdr>
        </w:div>
        <w:div w:id="1707871549">
          <w:marLeft w:val="640"/>
          <w:marRight w:val="0"/>
          <w:marTop w:val="0"/>
          <w:marBottom w:val="0"/>
          <w:divBdr>
            <w:top w:val="none" w:sz="0" w:space="0" w:color="auto"/>
            <w:left w:val="none" w:sz="0" w:space="0" w:color="auto"/>
            <w:bottom w:val="none" w:sz="0" w:space="0" w:color="auto"/>
            <w:right w:val="none" w:sz="0" w:space="0" w:color="auto"/>
          </w:divBdr>
        </w:div>
        <w:div w:id="1728793429">
          <w:marLeft w:val="640"/>
          <w:marRight w:val="0"/>
          <w:marTop w:val="0"/>
          <w:marBottom w:val="0"/>
          <w:divBdr>
            <w:top w:val="none" w:sz="0" w:space="0" w:color="auto"/>
            <w:left w:val="none" w:sz="0" w:space="0" w:color="auto"/>
            <w:bottom w:val="none" w:sz="0" w:space="0" w:color="auto"/>
            <w:right w:val="none" w:sz="0" w:space="0" w:color="auto"/>
          </w:divBdr>
        </w:div>
        <w:div w:id="1801990688">
          <w:marLeft w:val="640"/>
          <w:marRight w:val="0"/>
          <w:marTop w:val="0"/>
          <w:marBottom w:val="0"/>
          <w:divBdr>
            <w:top w:val="none" w:sz="0" w:space="0" w:color="auto"/>
            <w:left w:val="none" w:sz="0" w:space="0" w:color="auto"/>
            <w:bottom w:val="none" w:sz="0" w:space="0" w:color="auto"/>
            <w:right w:val="none" w:sz="0" w:space="0" w:color="auto"/>
          </w:divBdr>
        </w:div>
        <w:div w:id="1875920640">
          <w:marLeft w:val="640"/>
          <w:marRight w:val="0"/>
          <w:marTop w:val="0"/>
          <w:marBottom w:val="0"/>
          <w:divBdr>
            <w:top w:val="none" w:sz="0" w:space="0" w:color="auto"/>
            <w:left w:val="none" w:sz="0" w:space="0" w:color="auto"/>
            <w:bottom w:val="none" w:sz="0" w:space="0" w:color="auto"/>
            <w:right w:val="none" w:sz="0" w:space="0" w:color="auto"/>
          </w:divBdr>
        </w:div>
        <w:div w:id="2018992369">
          <w:marLeft w:val="640"/>
          <w:marRight w:val="0"/>
          <w:marTop w:val="0"/>
          <w:marBottom w:val="0"/>
          <w:divBdr>
            <w:top w:val="none" w:sz="0" w:space="0" w:color="auto"/>
            <w:left w:val="none" w:sz="0" w:space="0" w:color="auto"/>
            <w:bottom w:val="none" w:sz="0" w:space="0" w:color="auto"/>
            <w:right w:val="none" w:sz="0" w:space="0" w:color="auto"/>
          </w:divBdr>
        </w:div>
      </w:divsChild>
    </w:div>
    <w:div w:id="303391127">
      <w:marLeft w:val="640"/>
      <w:marRight w:val="0"/>
      <w:marTop w:val="0"/>
      <w:marBottom w:val="0"/>
      <w:divBdr>
        <w:top w:val="none" w:sz="0" w:space="0" w:color="auto"/>
        <w:left w:val="none" w:sz="0" w:space="0" w:color="auto"/>
        <w:bottom w:val="none" w:sz="0" w:space="0" w:color="auto"/>
        <w:right w:val="none" w:sz="0" w:space="0" w:color="auto"/>
      </w:divBdr>
    </w:div>
    <w:div w:id="303507320">
      <w:bodyDiv w:val="1"/>
      <w:marLeft w:val="0"/>
      <w:marRight w:val="0"/>
      <w:marTop w:val="0"/>
      <w:marBottom w:val="0"/>
      <w:divBdr>
        <w:top w:val="none" w:sz="0" w:space="0" w:color="auto"/>
        <w:left w:val="none" w:sz="0" w:space="0" w:color="auto"/>
        <w:bottom w:val="none" w:sz="0" w:space="0" w:color="auto"/>
        <w:right w:val="none" w:sz="0" w:space="0" w:color="auto"/>
      </w:divBdr>
    </w:div>
    <w:div w:id="304161687">
      <w:bodyDiv w:val="1"/>
      <w:marLeft w:val="0"/>
      <w:marRight w:val="0"/>
      <w:marTop w:val="0"/>
      <w:marBottom w:val="0"/>
      <w:divBdr>
        <w:top w:val="none" w:sz="0" w:space="0" w:color="auto"/>
        <w:left w:val="none" w:sz="0" w:space="0" w:color="auto"/>
        <w:bottom w:val="none" w:sz="0" w:space="0" w:color="auto"/>
        <w:right w:val="none" w:sz="0" w:space="0" w:color="auto"/>
      </w:divBdr>
    </w:div>
    <w:div w:id="304235876">
      <w:marLeft w:val="640"/>
      <w:marRight w:val="0"/>
      <w:marTop w:val="0"/>
      <w:marBottom w:val="0"/>
      <w:divBdr>
        <w:top w:val="none" w:sz="0" w:space="0" w:color="auto"/>
        <w:left w:val="none" w:sz="0" w:space="0" w:color="auto"/>
        <w:bottom w:val="none" w:sz="0" w:space="0" w:color="auto"/>
        <w:right w:val="none" w:sz="0" w:space="0" w:color="auto"/>
      </w:divBdr>
    </w:div>
    <w:div w:id="306126547">
      <w:bodyDiv w:val="1"/>
      <w:marLeft w:val="0"/>
      <w:marRight w:val="0"/>
      <w:marTop w:val="0"/>
      <w:marBottom w:val="0"/>
      <w:divBdr>
        <w:top w:val="none" w:sz="0" w:space="0" w:color="auto"/>
        <w:left w:val="none" w:sz="0" w:space="0" w:color="auto"/>
        <w:bottom w:val="none" w:sz="0" w:space="0" w:color="auto"/>
        <w:right w:val="none" w:sz="0" w:space="0" w:color="auto"/>
      </w:divBdr>
      <w:divsChild>
        <w:div w:id="33890451">
          <w:marLeft w:val="640"/>
          <w:marRight w:val="0"/>
          <w:marTop w:val="0"/>
          <w:marBottom w:val="0"/>
          <w:divBdr>
            <w:top w:val="none" w:sz="0" w:space="0" w:color="auto"/>
            <w:left w:val="none" w:sz="0" w:space="0" w:color="auto"/>
            <w:bottom w:val="none" w:sz="0" w:space="0" w:color="auto"/>
            <w:right w:val="none" w:sz="0" w:space="0" w:color="auto"/>
          </w:divBdr>
        </w:div>
        <w:div w:id="36587587">
          <w:marLeft w:val="640"/>
          <w:marRight w:val="0"/>
          <w:marTop w:val="0"/>
          <w:marBottom w:val="0"/>
          <w:divBdr>
            <w:top w:val="none" w:sz="0" w:space="0" w:color="auto"/>
            <w:left w:val="none" w:sz="0" w:space="0" w:color="auto"/>
            <w:bottom w:val="none" w:sz="0" w:space="0" w:color="auto"/>
            <w:right w:val="none" w:sz="0" w:space="0" w:color="auto"/>
          </w:divBdr>
        </w:div>
        <w:div w:id="80415164">
          <w:marLeft w:val="640"/>
          <w:marRight w:val="0"/>
          <w:marTop w:val="0"/>
          <w:marBottom w:val="0"/>
          <w:divBdr>
            <w:top w:val="none" w:sz="0" w:space="0" w:color="auto"/>
            <w:left w:val="none" w:sz="0" w:space="0" w:color="auto"/>
            <w:bottom w:val="none" w:sz="0" w:space="0" w:color="auto"/>
            <w:right w:val="none" w:sz="0" w:space="0" w:color="auto"/>
          </w:divBdr>
        </w:div>
        <w:div w:id="103893259">
          <w:marLeft w:val="640"/>
          <w:marRight w:val="0"/>
          <w:marTop w:val="0"/>
          <w:marBottom w:val="0"/>
          <w:divBdr>
            <w:top w:val="none" w:sz="0" w:space="0" w:color="auto"/>
            <w:left w:val="none" w:sz="0" w:space="0" w:color="auto"/>
            <w:bottom w:val="none" w:sz="0" w:space="0" w:color="auto"/>
            <w:right w:val="none" w:sz="0" w:space="0" w:color="auto"/>
          </w:divBdr>
        </w:div>
        <w:div w:id="111872239">
          <w:marLeft w:val="640"/>
          <w:marRight w:val="0"/>
          <w:marTop w:val="0"/>
          <w:marBottom w:val="0"/>
          <w:divBdr>
            <w:top w:val="none" w:sz="0" w:space="0" w:color="auto"/>
            <w:left w:val="none" w:sz="0" w:space="0" w:color="auto"/>
            <w:bottom w:val="none" w:sz="0" w:space="0" w:color="auto"/>
            <w:right w:val="none" w:sz="0" w:space="0" w:color="auto"/>
          </w:divBdr>
        </w:div>
        <w:div w:id="157696011">
          <w:marLeft w:val="640"/>
          <w:marRight w:val="0"/>
          <w:marTop w:val="0"/>
          <w:marBottom w:val="0"/>
          <w:divBdr>
            <w:top w:val="none" w:sz="0" w:space="0" w:color="auto"/>
            <w:left w:val="none" w:sz="0" w:space="0" w:color="auto"/>
            <w:bottom w:val="none" w:sz="0" w:space="0" w:color="auto"/>
            <w:right w:val="none" w:sz="0" w:space="0" w:color="auto"/>
          </w:divBdr>
        </w:div>
        <w:div w:id="233471065">
          <w:marLeft w:val="640"/>
          <w:marRight w:val="0"/>
          <w:marTop w:val="0"/>
          <w:marBottom w:val="0"/>
          <w:divBdr>
            <w:top w:val="none" w:sz="0" w:space="0" w:color="auto"/>
            <w:left w:val="none" w:sz="0" w:space="0" w:color="auto"/>
            <w:bottom w:val="none" w:sz="0" w:space="0" w:color="auto"/>
            <w:right w:val="none" w:sz="0" w:space="0" w:color="auto"/>
          </w:divBdr>
        </w:div>
        <w:div w:id="240061597">
          <w:marLeft w:val="640"/>
          <w:marRight w:val="0"/>
          <w:marTop w:val="0"/>
          <w:marBottom w:val="0"/>
          <w:divBdr>
            <w:top w:val="none" w:sz="0" w:space="0" w:color="auto"/>
            <w:left w:val="none" w:sz="0" w:space="0" w:color="auto"/>
            <w:bottom w:val="none" w:sz="0" w:space="0" w:color="auto"/>
            <w:right w:val="none" w:sz="0" w:space="0" w:color="auto"/>
          </w:divBdr>
        </w:div>
        <w:div w:id="277881903">
          <w:marLeft w:val="640"/>
          <w:marRight w:val="0"/>
          <w:marTop w:val="0"/>
          <w:marBottom w:val="0"/>
          <w:divBdr>
            <w:top w:val="none" w:sz="0" w:space="0" w:color="auto"/>
            <w:left w:val="none" w:sz="0" w:space="0" w:color="auto"/>
            <w:bottom w:val="none" w:sz="0" w:space="0" w:color="auto"/>
            <w:right w:val="none" w:sz="0" w:space="0" w:color="auto"/>
          </w:divBdr>
        </w:div>
        <w:div w:id="289435563">
          <w:marLeft w:val="640"/>
          <w:marRight w:val="0"/>
          <w:marTop w:val="0"/>
          <w:marBottom w:val="0"/>
          <w:divBdr>
            <w:top w:val="none" w:sz="0" w:space="0" w:color="auto"/>
            <w:left w:val="none" w:sz="0" w:space="0" w:color="auto"/>
            <w:bottom w:val="none" w:sz="0" w:space="0" w:color="auto"/>
            <w:right w:val="none" w:sz="0" w:space="0" w:color="auto"/>
          </w:divBdr>
        </w:div>
        <w:div w:id="303118461">
          <w:marLeft w:val="640"/>
          <w:marRight w:val="0"/>
          <w:marTop w:val="0"/>
          <w:marBottom w:val="0"/>
          <w:divBdr>
            <w:top w:val="none" w:sz="0" w:space="0" w:color="auto"/>
            <w:left w:val="none" w:sz="0" w:space="0" w:color="auto"/>
            <w:bottom w:val="none" w:sz="0" w:space="0" w:color="auto"/>
            <w:right w:val="none" w:sz="0" w:space="0" w:color="auto"/>
          </w:divBdr>
        </w:div>
        <w:div w:id="325130401">
          <w:marLeft w:val="640"/>
          <w:marRight w:val="0"/>
          <w:marTop w:val="0"/>
          <w:marBottom w:val="0"/>
          <w:divBdr>
            <w:top w:val="none" w:sz="0" w:space="0" w:color="auto"/>
            <w:left w:val="none" w:sz="0" w:space="0" w:color="auto"/>
            <w:bottom w:val="none" w:sz="0" w:space="0" w:color="auto"/>
            <w:right w:val="none" w:sz="0" w:space="0" w:color="auto"/>
          </w:divBdr>
        </w:div>
        <w:div w:id="352077438">
          <w:marLeft w:val="640"/>
          <w:marRight w:val="0"/>
          <w:marTop w:val="0"/>
          <w:marBottom w:val="0"/>
          <w:divBdr>
            <w:top w:val="none" w:sz="0" w:space="0" w:color="auto"/>
            <w:left w:val="none" w:sz="0" w:space="0" w:color="auto"/>
            <w:bottom w:val="none" w:sz="0" w:space="0" w:color="auto"/>
            <w:right w:val="none" w:sz="0" w:space="0" w:color="auto"/>
          </w:divBdr>
        </w:div>
        <w:div w:id="371808972">
          <w:marLeft w:val="640"/>
          <w:marRight w:val="0"/>
          <w:marTop w:val="0"/>
          <w:marBottom w:val="0"/>
          <w:divBdr>
            <w:top w:val="none" w:sz="0" w:space="0" w:color="auto"/>
            <w:left w:val="none" w:sz="0" w:space="0" w:color="auto"/>
            <w:bottom w:val="none" w:sz="0" w:space="0" w:color="auto"/>
            <w:right w:val="none" w:sz="0" w:space="0" w:color="auto"/>
          </w:divBdr>
        </w:div>
        <w:div w:id="378280908">
          <w:marLeft w:val="640"/>
          <w:marRight w:val="0"/>
          <w:marTop w:val="0"/>
          <w:marBottom w:val="0"/>
          <w:divBdr>
            <w:top w:val="none" w:sz="0" w:space="0" w:color="auto"/>
            <w:left w:val="none" w:sz="0" w:space="0" w:color="auto"/>
            <w:bottom w:val="none" w:sz="0" w:space="0" w:color="auto"/>
            <w:right w:val="none" w:sz="0" w:space="0" w:color="auto"/>
          </w:divBdr>
        </w:div>
        <w:div w:id="381290130">
          <w:marLeft w:val="640"/>
          <w:marRight w:val="0"/>
          <w:marTop w:val="0"/>
          <w:marBottom w:val="0"/>
          <w:divBdr>
            <w:top w:val="none" w:sz="0" w:space="0" w:color="auto"/>
            <w:left w:val="none" w:sz="0" w:space="0" w:color="auto"/>
            <w:bottom w:val="none" w:sz="0" w:space="0" w:color="auto"/>
            <w:right w:val="none" w:sz="0" w:space="0" w:color="auto"/>
          </w:divBdr>
        </w:div>
        <w:div w:id="470900747">
          <w:marLeft w:val="640"/>
          <w:marRight w:val="0"/>
          <w:marTop w:val="0"/>
          <w:marBottom w:val="0"/>
          <w:divBdr>
            <w:top w:val="none" w:sz="0" w:space="0" w:color="auto"/>
            <w:left w:val="none" w:sz="0" w:space="0" w:color="auto"/>
            <w:bottom w:val="none" w:sz="0" w:space="0" w:color="auto"/>
            <w:right w:val="none" w:sz="0" w:space="0" w:color="auto"/>
          </w:divBdr>
        </w:div>
        <w:div w:id="473449166">
          <w:marLeft w:val="640"/>
          <w:marRight w:val="0"/>
          <w:marTop w:val="0"/>
          <w:marBottom w:val="0"/>
          <w:divBdr>
            <w:top w:val="none" w:sz="0" w:space="0" w:color="auto"/>
            <w:left w:val="none" w:sz="0" w:space="0" w:color="auto"/>
            <w:bottom w:val="none" w:sz="0" w:space="0" w:color="auto"/>
            <w:right w:val="none" w:sz="0" w:space="0" w:color="auto"/>
          </w:divBdr>
        </w:div>
        <w:div w:id="518471366">
          <w:marLeft w:val="640"/>
          <w:marRight w:val="0"/>
          <w:marTop w:val="0"/>
          <w:marBottom w:val="0"/>
          <w:divBdr>
            <w:top w:val="none" w:sz="0" w:space="0" w:color="auto"/>
            <w:left w:val="none" w:sz="0" w:space="0" w:color="auto"/>
            <w:bottom w:val="none" w:sz="0" w:space="0" w:color="auto"/>
            <w:right w:val="none" w:sz="0" w:space="0" w:color="auto"/>
          </w:divBdr>
        </w:div>
        <w:div w:id="607588519">
          <w:marLeft w:val="640"/>
          <w:marRight w:val="0"/>
          <w:marTop w:val="0"/>
          <w:marBottom w:val="0"/>
          <w:divBdr>
            <w:top w:val="none" w:sz="0" w:space="0" w:color="auto"/>
            <w:left w:val="none" w:sz="0" w:space="0" w:color="auto"/>
            <w:bottom w:val="none" w:sz="0" w:space="0" w:color="auto"/>
            <w:right w:val="none" w:sz="0" w:space="0" w:color="auto"/>
          </w:divBdr>
        </w:div>
        <w:div w:id="689647466">
          <w:marLeft w:val="640"/>
          <w:marRight w:val="0"/>
          <w:marTop w:val="0"/>
          <w:marBottom w:val="0"/>
          <w:divBdr>
            <w:top w:val="none" w:sz="0" w:space="0" w:color="auto"/>
            <w:left w:val="none" w:sz="0" w:space="0" w:color="auto"/>
            <w:bottom w:val="none" w:sz="0" w:space="0" w:color="auto"/>
            <w:right w:val="none" w:sz="0" w:space="0" w:color="auto"/>
          </w:divBdr>
        </w:div>
        <w:div w:id="713195197">
          <w:marLeft w:val="640"/>
          <w:marRight w:val="0"/>
          <w:marTop w:val="0"/>
          <w:marBottom w:val="0"/>
          <w:divBdr>
            <w:top w:val="none" w:sz="0" w:space="0" w:color="auto"/>
            <w:left w:val="none" w:sz="0" w:space="0" w:color="auto"/>
            <w:bottom w:val="none" w:sz="0" w:space="0" w:color="auto"/>
            <w:right w:val="none" w:sz="0" w:space="0" w:color="auto"/>
          </w:divBdr>
        </w:div>
        <w:div w:id="773092328">
          <w:marLeft w:val="640"/>
          <w:marRight w:val="0"/>
          <w:marTop w:val="0"/>
          <w:marBottom w:val="0"/>
          <w:divBdr>
            <w:top w:val="none" w:sz="0" w:space="0" w:color="auto"/>
            <w:left w:val="none" w:sz="0" w:space="0" w:color="auto"/>
            <w:bottom w:val="none" w:sz="0" w:space="0" w:color="auto"/>
            <w:right w:val="none" w:sz="0" w:space="0" w:color="auto"/>
          </w:divBdr>
        </w:div>
        <w:div w:id="778334844">
          <w:marLeft w:val="640"/>
          <w:marRight w:val="0"/>
          <w:marTop w:val="0"/>
          <w:marBottom w:val="0"/>
          <w:divBdr>
            <w:top w:val="none" w:sz="0" w:space="0" w:color="auto"/>
            <w:left w:val="none" w:sz="0" w:space="0" w:color="auto"/>
            <w:bottom w:val="none" w:sz="0" w:space="0" w:color="auto"/>
            <w:right w:val="none" w:sz="0" w:space="0" w:color="auto"/>
          </w:divBdr>
        </w:div>
        <w:div w:id="874581434">
          <w:marLeft w:val="640"/>
          <w:marRight w:val="0"/>
          <w:marTop w:val="0"/>
          <w:marBottom w:val="0"/>
          <w:divBdr>
            <w:top w:val="none" w:sz="0" w:space="0" w:color="auto"/>
            <w:left w:val="none" w:sz="0" w:space="0" w:color="auto"/>
            <w:bottom w:val="none" w:sz="0" w:space="0" w:color="auto"/>
            <w:right w:val="none" w:sz="0" w:space="0" w:color="auto"/>
          </w:divBdr>
        </w:div>
        <w:div w:id="945118809">
          <w:marLeft w:val="640"/>
          <w:marRight w:val="0"/>
          <w:marTop w:val="0"/>
          <w:marBottom w:val="0"/>
          <w:divBdr>
            <w:top w:val="none" w:sz="0" w:space="0" w:color="auto"/>
            <w:left w:val="none" w:sz="0" w:space="0" w:color="auto"/>
            <w:bottom w:val="none" w:sz="0" w:space="0" w:color="auto"/>
            <w:right w:val="none" w:sz="0" w:space="0" w:color="auto"/>
          </w:divBdr>
        </w:div>
        <w:div w:id="1018196912">
          <w:marLeft w:val="640"/>
          <w:marRight w:val="0"/>
          <w:marTop w:val="0"/>
          <w:marBottom w:val="0"/>
          <w:divBdr>
            <w:top w:val="none" w:sz="0" w:space="0" w:color="auto"/>
            <w:left w:val="none" w:sz="0" w:space="0" w:color="auto"/>
            <w:bottom w:val="none" w:sz="0" w:space="0" w:color="auto"/>
            <w:right w:val="none" w:sz="0" w:space="0" w:color="auto"/>
          </w:divBdr>
        </w:div>
        <w:div w:id="1028681303">
          <w:marLeft w:val="640"/>
          <w:marRight w:val="0"/>
          <w:marTop w:val="0"/>
          <w:marBottom w:val="0"/>
          <w:divBdr>
            <w:top w:val="none" w:sz="0" w:space="0" w:color="auto"/>
            <w:left w:val="none" w:sz="0" w:space="0" w:color="auto"/>
            <w:bottom w:val="none" w:sz="0" w:space="0" w:color="auto"/>
            <w:right w:val="none" w:sz="0" w:space="0" w:color="auto"/>
          </w:divBdr>
        </w:div>
        <w:div w:id="1054045916">
          <w:marLeft w:val="640"/>
          <w:marRight w:val="0"/>
          <w:marTop w:val="0"/>
          <w:marBottom w:val="0"/>
          <w:divBdr>
            <w:top w:val="none" w:sz="0" w:space="0" w:color="auto"/>
            <w:left w:val="none" w:sz="0" w:space="0" w:color="auto"/>
            <w:bottom w:val="none" w:sz="0" w:space="0" w:color="auto"/>
            <w:right w:val="none" w:sz="0" w:space="0" w:color="auto"/>
          </w:divBdr>
        </w:div>
        <w:div w:id="1097947491">
          <w:marLeft w:val="640"/>
          <w:marRight w:val="0"/>
          <w:marTop w:val="0"/>
          <w:marBottom w:val="0"/>
          <w:divBdr>
            <w:top w:val="none" w:sz="0" w:space="0" w:color="auto"/>
            <w:left w:val="none" w:sz="0" w:space="0" w:color="auto"/>
            <w:bottom w:val="none" w:sz="0" w:space="0" w:color="auto"/>
            <w:right w:val="none" w:sz="0" w:space="0" w:color="auto"/>
          </w:divBdr>
        </w:div>
        <w:div w:id="1133593493">
          <w:marLeft w:val="640"/>
          <w:marRight w:val="0"/>
          <w:marTop w:val="0"/>
          <w:marBottom w:val="0"/>
          <w:divBdr>
            <w:top w:val="none" w:sz="0" w:space="0" w:color="auto"/>
            <w:left w:val="none" w:sz="0" w:space="0" w:color="auto"/>
            <w:bottom w:val="none" w:sz="0" w:space="0" w:color="auto"/>
            <w:right w:val="none" w:sz="0" w:space="0" w:color="auto"/>
          </w:divBdr>
        </w:div>
        <w:div w:id="1193570925">
          <w:marLeft w:val="640"/>
          <w:marRight w:val="0"/>
          <w:marTop w:val="0"/>
          <w:marBottom w:val="0"/>
          <w:divBdr>
            <w:top w:val="none" w:sz="0" w:space="0" w:color="auto"/>
            <w:left w:val="none" w:sz="0" w:space="0" w:color="auto"/>
            <w:bottom w:val="none" w:sz="0" w:space="0" w:color="auto"/>
            <w:right w:val="none" w:sz="0" w:space="0" w:color="auto"/>
          </w:divBdr>
        </w:div>
        <w:div w:id="1197887468">
          <w:marLeft w:val="640"/>
          <w:marRight w:val="0"/>
          <w:marTop w:val="0"/>
          <w:marBottom w:val="0"/>
          <w:divBdr>
            <w:top w:val="none" w:sz="0" w:space="0" w:color="auto"/>
            <w:left w:val="none" w:sz="0" w:space="0" w:color="auto"/>
            <w:bottom w:val="none" w:sz="0" w:space="0" w:color="auto"/>
            <w:right w:val="none" w:sz="0" w:space="0" w:color="auto"/>
          </w:divBdr>
        </w:div>
        <w:div w:id="1226063277">
          <w:marLeft w:val="640"/>
          <w:marRight w:val="0"/>
          <w:marTop w:val="0"/>
          <w:marBottom w:val="0"/>
          <w:divBdr>
            <w:top w:val="none" w:sz="0" w:space="0" w:color="auto"/>
            <w:left w:val="none" w:sz="0" w:space="0" w:color="auto"/>
            <w:bottom w:val="none" w:sz="0" w:space="0" w:color="auto"/>
            <w:right w:val="none" w:sz="0" w:space="0" w:color="auto"/>
          </w:divBdr>
        </w:div>
        <w:div w:id="1277831329">
          <w:marLeft w:val="640"/>
          <w:marRight w:val="0"/>
          <w:marTop w:val="0"/>
          <w:marBottom w:val="0"/>
          <w:divBdr>
            <w:top w:val="none" w:sz="0" w:space="0" w:color="auto"/>
            <w:left w:val="none" w:sz="0" w:space="0" w:color="auto"/>
            <w:bottom w:val="none" w:sz="0" w:space="0" w:color="auto"/>
            <w:right w:val="none" w:sz="0" w:space="0" w:color="auto"/>
          </w:divBdr>
        </w:div>
        <w:div w:id="1287783247">
          <w:marLeft w:val="640"/>
          <w:marRight w:val="0"/>
          <w:marTop w:val="0"/>
          <w:marBottom w:val="0"/>
          <w:divBdr>
            <w:top w:val="none" w:sz="0" w:space="0" w:color="auto"/>
            <w:left w:val="none" w:sz="0" w:space="0" w:color="auto"/>
            <w:bottom w:val="none" w:sz="0" w:space="0" w:color="auto"/>
            <w:right w:val="none" w:sz="0" w:space="0" w:color="auto"/>
          </w:divBdr>
        </w:div>
        <w:div w:id="1289166291">
          <w:marLeft w:val="640"/>
          <w:marRight w:val="0"/>
          <w:marTop w:val="0"/>
          <w:marBottom w:val="0"/>
          <w:divBdr>
            <w:top w:val="none" w:sz="0" w:space="0" w:color="auto"/>
            <w:left w:val="none" w:sz="0" w:space="0" w:color="auto"/>
            <w:bottom w:val="none" w:sz="0" w:space="0" w:color="auto"/>
            <w:right w:val="none" w:sz="0" w:space="0" w:color="auto"/>
          </w:divBdr>
        </w:div>
        <w:div w:id="1320189287">
          <w:marLeft w:val="640"/>
          <w:marRight w:val="0"/>
          <w:marTop w:val="0"/>
          <w:marBottom w:val="0"/>
          <w:divBdr>
            <w:top w:val="none" w:sz="0" w:space="0" w:color="auto"/>
            <w:left w:val="none" w:sz="0" w:space="0" w:color="auto"/>
            <w:bottom w:val="none" w:sz="0" w:space="0" w:color="auto"/>
            <w:right w:val="none" w:sz="0" w:space="0" w:color="auto"/>
          </w:divBdr>
        </w:div>
        <w:div w:id="1345671786">
          <w:marLeft w:val="640"/>
          <w:marRight w:val="0"/>
          <w:marTop w:val="0"/>
          <w:marBottom w:val="0"/>
          <w:divBdr>
            <w:top w:val="none" w:sz="0" w:space="0" w:color="auto"/>
            <w:left w:val="none" w:sz="0" w:space="0" w:color="auto"/>
            <w:bottom w:val="none" w:sz="0" w:space="0" w:color="auto"/>
            <w:right w:val="none" w:sz="0" w:space="0" w:color="auto"/>
          </w:divBdr>
        </w:div>
        <w:div w:id="1385835309">
          <w:marLeft w:val="640"/>
          <w:marRight w:val="0"/>
          <w:marTop w:val="0"/>
          <w:marBottom w:val="0"/>
          <w:divBdr>
            <w:top w:val="none" w:sz="0" w:space="0" w:color="auto"/>
            <w:left w:val="none" w:sz="0" w:space="0" w:color="auto"/>
            <w:bottom w:val="none" w:sz="0" w:space="0" w:color="auto"/>
            <w:right w:val="none" w:sz="0" w:space="0" w:color="auto"/>
          </w:divBdr>
        </w:div>
        <w:div w:id="1393653612">
          <w:marLeft w:val="640"/>
          <w:marRight w:val="0"/>
          <w:marTop w:val="0"/>
          <w:marBottom w:val="0"/>
          <w:divBdr>
            <w:top w:val="none" w:sz="0" w:space="0" w:color="auto"/>
            <w:left w:val="none" w:sz="0" w:space="0" w:color="auto"/>
            <w:bottom w:val="none" w:sz="0" w:space="0" w:color="auto"/>
            <w:right w:val="none" w:sz="0" w:space="0" w:color="auto"/>
          </w:divBdr>
        </w:div>
        <w:div w:id="1428429069">
          <w:marLeft w:val="640"/>
          <w:marRight w:val="0"/>
          <w:marTop w:val="0"/>
          <w:marBottom w:val="0"/>
          <w:divBdr>
            <w:top w:val="none" w:sz="0" w:space="0" w:color="auto"/>
            <w:left w:val="none" w:sz="0" w:space="0" w:color="auto"/>
            <w:bottom w:val="none" w:sz="0" w:space="0" w:color="auto"/>
            <w:right w:val="none" w:sz="0" w:space="0" w:color="auto"/>
          </w:divBdr>
        </w:div>
        <w:div w:id="1439059017">
          <w:marLeft w:val="640"/>
          <w:marRight w:val="0"/>
          <w:marTop w:val="0"/>
          <w:marBottom w:val="0"/>
          <w:divBdr>
            <w:top w:val="none" w:sz="0" w:space="0" w:color="auto"/>
            <w:left w:val="none" w:sz="0" w:space="0" w:color="auto"/>
            <w:bottom w:val="none" w:sz="0" w:space="0" w:color="auto"/>
            <w:right w:val="none" w:sz="0" w:space="0" w:color="auto"/>
          </w:divBdr>
        </w:div>
        <w:div w:id="1465537541">
          <w:marLeft w:val="640"/>
          <w:marRight w:val="0"/>
          <w:marTop w:val="0"/>
          <w:marBottom w:val="0"/>
          <w:divBdr>
            <w:top w:val="none" w:sz="0" w:space="0" w:color="auto"/>
            <w:left w:val="none" w:sz="0" w:space="0" w:color="auto"/>
            <w:bottom w:val="none" w:sz="0" w:space="0" w:color="auto"/>
            <w:right w:val="none" w:sz="0" w:space="0" w:color="auto"/>
          </w:divBdr>
        </w:div>
        <w:div w:id="1475903365">
          <w:marLeft w:val="640"/>
          <w:marRight w:val="0"/>
          <w:marTop w:val="0"/>
          <w:marBottom w:val="0"/>
          <w:divBdr>
            <w:top w:val="none" w:sz="0" w:space="0" w:color="auto"/>
            <w:left w:val="none" w:sz="0" w:space="0" w:color="auto"/>
            <w:bottom w:val="none" w:sz="0" w:space="0" w:color="auto"/>
            <w:right w:val="none" w:sz="0" w:space="0" w:color="auto"/>
          </w:divBdr>
        </w:div>
        <w:div w:id="1476490033">
          <w:marLeft w:val="640"/>
          <w:marRight w:val="0"/>
          <w:marTop w:val="0"/>
          <w:marBottom w:val="0"/>
          <w:divBdr>
            <w:top w:val="none" w:sz="0" w:space="0" w:color="auto"/>
            <w:left w:val="none" w:sz="0" w:space="0" w:color="auto"/>
            <w:bottom w:val="none" w:sz="0" w:space="0" w:color="auto"/>
            <w:right w:val="none" w:sz="0" w:space="0" w:color="auto"/>
          </w:divBdr>
        </w:div>
        <w:div w:id="1480263414">
          <w:marLeft w:val="640"/>
          <w:marRight w:val="0"/>
          <w:marTop w:val="0"/>
          <w:marBottom w:val="0"/>
          <w:divBdr>
            <w:top w:val="none" w:sz="0" w:space="0" w:color="auto"/>
            <w:left w:val="none" w:sz="0" w:space="0" w:color="auto"/>
            <w:bottom w:val="none" w:sz="0" w:space="0" w:color="auto"/>
            <w:right w:val="none" w:sz="0" w:space="0" w:color="auto"/>
          </w:divBdr>
        </w:div>
        <w:div w:id="1528524902">
          <w:marLeft w:val="640"/>
          <w:marRight w:val="0"/>
          <w:marTop w:val="0"/>
          <w:marBottom w:val="0"/>
          <w:divBdr>
            <w:top w:val="none" w:sz="0" w:space="0" w:color="auto"/>
            <w:left w:val="none" w:sz="0" w:space="0" w:color="auto"/>
            <w:bottom w:val="none" w:sz="0" w:space="0" w:color="auto"/>
            <w:right w:val="none" w:sz="0" w:space="0" w:color="auto"/>
          </w:divBdr>
        </w:div>
        <w:div w:id="1548713471">
          <w:marLeft w:val="640"/>
          <w:marRight w:val="0"/>
          <w:marTop w:val="0"/>
          <w:marBottom w:val="0"/>
          <w:divBdr>
            <w:top w:val="none" w:sz="0" w:space="0" w:color="auto"/>
            <w:left w:val="none" w:sz="0" w:space="0" w:color="auto"/>
            <w:bottom w:val="none" w:sz="0" w:space="0" w:color="auto"/>
            <w:right w:val="none" w:sz="0" w:space="0" w:color="auto"/>
          </w:divBdr>
        </w:div>
        <w:div w:id="1601059571">
          <w:marLeft w:val="640"/>
          <w:marRight w:val="0"/>
          <w:marTop w:val="0"/>
          <w:marBottom w:val="0"/>
          <w:divBdr>
            <w:top w:val="none" w:sz="0" w:space="0" w:color="auto"/>
            <w:left w:val="none" w:sz="0" w:space="0" w:color="auto"/>
            <w:bottom w:val="none" w:sz="0" w:space="0" w:color="auto"/>
            <w:right w:val="none" w:sz="0" w:space="0" w:color="auto"/>
          </w:divBdr>
        </w:div>
        <w:div w:id="1674257036">
          <w:marLeft w:val="640"/>
          <w:marRight w:val="0"/>
          <w:marTop w:val="0"/>
          <w:marBottom w:val="0"/>
          <w:divBdr>
            <w:top w:val="none" w:sz="0" w:space="0" w:color="auto"/>
            <w:left w:val="none" w:sz="0" w:space="0" w:color="auto"/>
            <w:bottom w:val="none" w:sz="0" w:space="0" w:color="auto"/>
            <w:right w:val="none" w:sz="0" w:space="0" w:color="auto"/>
          </w:divBdr>
        </w:div>
        <w:div w:id="1679573974">
          <w:marLeft w:val="640"/>
          <w:marRight w:val="0"/>
          <w:marTop w:val="0"/>
          <w:marBottom w:val="0"/>
          <w:divBdr>
            <w:top w:val="none" w:sz="0" w:space="0" w:color="auto"/>
            <w:left w:val="none" w:sz="0" w:space="0" w:color="auto"/>
            <w:bottom w:val="none" w:sz="0" w:space="0" w:color="auto"/>
            <w:right w:val="none" w:sz="0" w:space="0" w:color="auto"/>
          </w:divBdr>
        </w:div>
        <w:div w:id="1693460557">
          <w:marLeft w:val="640"/>
          <w:marRight w:val="0"/>
          <w:marTop w:val="0"/>
          <w:marBottom w:val="0"/>
          <w:divBdr>
            <w:top w:val="none" w:sz="0" w:space="0" w:color="auto"/>
            <w:left w:val="none" w:sz="0" w:space="0" w:color="auto"/>
            <w:bottom w:val="none" w:sz="0" w:space="0" w:color="auto"/>
            <w:right w:val="none" w:sz="0" w:space="0" w:color="auto"/>
          </w:divBdr>
        </w:div>
        <w:div w:id="1727487478">
          <w:marLeft w:val="640"/>
          <w:marRight w:val="0"/>
          <w:marTop w:val="0"/>
          <w:marBottom w:val="0"/>
          <w:divBdr>
            <w:top w:val="none" w:sz="0" w:space="0" w:color="auto"/>
            <w:left w:val="none" w:sz="0" w:space="0" w:color="auto"/>
            <w:bottom w:val="none" w:sz="0" w:space="0" w:color="auto"/>
            <w:right w:val="none" w:sz="0" w:space="0" w:color="auto"/>
          </w:divBdr>
        </w:div>
        <w:div w:id="1729768863">
          <w:marLeft w:val="640"/>
          <w:marRight w:val="0"/>
          <w:marTop w:val="0"/>
          <w:marBottom w:val="0"/>
          <w:divBdr>
            <w:top w:val="none" w:sz="0" w:space="0" w:color="auto"/>
            <w:left w:val="none" w:sz="0" w:space="0" w:color="auto"/>
            <w:bottom w:val="none" w:sz="0" w:space="0" w:color="auto"/>
            <w:right w:val="none" w:sz="0" w:space="0" w:color="auto"/>
          </w:divBdr>
        </w:div>
        <w:div w:id="1747335927">
          <w:marLeft w:val="640"/>
          <w:marRight w:val="0"/>
          <w:marTop w:val="0"/>
          <w:marBottom w:val="0"/>
          <w:divBdr>
            <w:top w:val="none" w:sz="0" w:space="0" w:color="auto"/>
            <w:left w:val="none" w:sz="0" w:space="0" w:color="auto"/>
            <w:bottom w:val="none" w:sz="0" w:space="0" w:color="auto"/>
            <w:right w:val="none" w:sz="0" w:space="0" w:color="auto"/>
          </w:divBdr>
        </w:div>
        <w:div w:id="1755323551">
          <w:marLeft w:val="640"/>
          <w:marRight w:val="0"/>
          <w:marTop w:val="0"/>
          <w:marBottom w:val="0"/>
          <w:divBdr>
            <w:top w:val="none" w:sz="0" w:space="0" w:color="auto"/>
            <w:left w:val="none" w:sz="0" w:space="0" w:color="auto"/>
            <w:bottom w:val="none" w:sz="0" w:space="0" w:color="auto"/>
            <w:right w:val="none" w:sz="0" w:space="0" w:color="auto"/>
          </w:divBdr>
        </w:div>
        <w:div w:id="1771508357">
          <w:marLeft w:val="640"/>
          <w:marRight w:val="0"/>
          <w:marTop w:val="0"/>
          <w:marBottom w:val="0"/>
          <w:divBdr>
            <w:top w:val="none" w:sz="0" w:space="0" w:color="auto"/>
            <w:left w:val="none" w:sz="0" w:space="0" w:color="auto"/>
            <w:bottom w:val="none" w:sz="0" w:space="0" w:color="auto"/>
            <w:right w:val="none" w:sz="0" w:space="0" w:color="auto"/>
          </w:divBdr>
        </w:div>
        <w:div w:id="1786146554">
          <w:marLeft w:val="640"/>
          <w:marRight w:val="0"/>
          <w:marTop w:val="0"/>
          <w:marBottom w:val="0"/>
          <w:divBdr>
            <w:top w:val="none" w:sz="0" w:space="0" w:color="auto"/>
            <w:left w:val="none" w:sz="0" w:space="0" w:color="auto"/>
            <w:bottom w:val="none" w:sz="0" w:space="0" w:color="auto"/>
            <w:right w:val="none" w:sz="0" w:space="0" w:color="auto"/>
          </w:divBdr>
        </w:div>
        <w:div w:id="1898590327">
          <w:marLeft w:val="640"/>
          <w:marRight w:val="0"/>
          <w:marTop w:val="0"/>
          <w:marBottom w:val="0"/>
          <w:divBdr>
            <w:top w:val="none" w:sz="0" w:space="0" w:color="auto"/>
            <w:left w:val="none" w:sz="0" w:space="0" w:color="auto"/>
            <w:bottom w:val="none" w:sz="0" w:space="0" w:color="auto"/>
            <w:right w:val="none" w:sz="0" w:space="0" w:color="auto"/>
          </w:divBdr>
        </w:div>
        <w:div w:id="1944459453">
          <w:marLeft w:val="640"/>
          <w:marRight w:val="0"/>
          <w:marTop w:val="0"/>
          <w:marBottom w:val="0"/>
          <w:divBdr>
            <w:top w:val="none" w:sz="0" w:space="0" w:color="auto"/>
            <w:left w:val="none" w:sz="0" w:space="0" w:color="auto"/>
            <w:bottom w:val="none" w:sz="0" w:space="0" w:color="auto"/>
            <w:right w:val="none" w:sz="0" w:space="0" w:color="auto"/>
          </w:divBdr>
        </w:div>
        <w:div w:id="1960910269">
          <w:marLeft w:val="640"/>
          <w:marRight w:val="0"/>
          <w:marTop w:val="0"/>
          <w:marBottom w:val="0"/>
          <w:divBdr>
            <w:top w:val="none" w:sz="0" w:space="0" w:color="auto"/>
            <w:left w:val="none" w:sz="0" w:space="0" w:color="auto"/>
            <w:bottom w:val="none" w:sz="0" w:space="0" w:color="auto"/>
            <w:right w:val="none" w:sz="0" w:space="0" w:color="auto"/>
          </w:divBdr>
        </w:div>
        <w:div w:id="2033802684">
          <w:marLeft w:val="640"/>
          <w:marRight w:val="0"/>
          <w:marTop w:val="0"/>
          <w:marBottom w:val="0"/>
          <w:divBdr>
            <w:top w:val="none" w:sz="0" w:space="0" w:color="auto"/>
            <w:left w:val="none" w:sz="0" w:space="0" w:color="auto"/>
            <w:bottom w:val="none" w:sz="0" w:space="0" w:color="auto"/>
            <w:right w:val="none" w:sz="0" w:space="0" w:color="auto"/>
          </w:divBdr>
        </w:div>
        <w:div w:id="2072926872">
          <w:marLeft w:val="640"/>
          <w:marRight w:val="0"/>
          <w:marTop w:val="0"/>
          <w:marBottom w:val="0"/>
          <w:divBdr>
            <w:top w:val="none" w:sz="0" w:space="0" w:color="auto"/>
            <w:left w:val="none" w:sz="0" w:space="0" w:color="auto"/>
            <w:bottom w:val="none" w:sz="0" w:space="0" w:color="auto"/>
            <w:right w:val="none" w:sz="0" w:space="0" w:color="auto"/>
          </w:divBdr>
        </w:div>
        <w:div w:id="2084722136">
          <w:marLeft w:val="640"/>
          <w:marRight w:val="0"/>
          <w:marTop w:val="0"/>
          <w:marBottom w:val="0"/>
          <w:divBdr>
            <w:top w:val="none" w:sz="0" w:space="0" w:color="auto"/>
            <w:left w:val="none" w:sz="0" w:space="0" w:color="auto"/>
            <w:bottom w:val="none" w:sz="0" w:space="0" w:color="auto"/>
            <w:right w:val="none" w:sz="0" w:space="0" w:color="auto"/>
          </w:divBdr>
        </w:div>
        <w:div w:id="2088072462">
          <w:marLeft w:val="640"/>
          <w:marRight w:val="0"/>
          <w:marTop w:val="0"/>
          <w:marBottom w:val="0"/>
          <w:divBdr>
            <w:top w:val="none" w:sz="0" w:space="0" w:color="auto"/>
            <w:left w:val="none" w:sz="0" w:space="0" w:color="auto"/>
            <w:bottom w:val="none" w:sz="0" w:space="0" w:color="auto"/>
            <w:right w:val="none" w:sz="0" w:space="0" w:color="auto"/>
          </w:divBdr>
        </w:div>
        <w:div w:id="2090879435">
          <w:marLeft w:val="640"/>
          <w:marRight w:val="0"/>
          <w:marTop w:val="0"/>
          <w:marBottom w:val="0"/>
          <w:divBdr>
            <w:top w:val="none" w:sz="0" w:space="0" w:color="auto"/>
            <w:left w:val="none" w:sz="0" w:space="0" w:color="auto"/>
            <w:bottom w:val="none" w:sz="0" w:space="0" w:color="auto"/>
            <w:right w:val="none" w:sz="0" w:space="0" w:color="auto"/>
          </w:divBdr>
        </w:div>
        <w:div w:id="2137990772">
          <w:marLeft w:val="640"/>
          <w:marRight w:val="0"/>
          <w:marTop w:val="0"/>
          <w:marBottom w:val="0"/>
          <w:divBdr>
            <w:top w:val="none" w:sz="0" w:space="0" w:color="auto"/>
            <w:left w:val="none" w:sz="0" w:space="0" w:color="auto"/>
            <w:bottom w:val="none" w:sz="0" w:space="0" w:color="auto"/>
            <w:right w:val="none" w:sz="0" w:space="0" w:color="auto"/>
          </w:divBdr>
        </w:div>
      </w:divsChild>
    </w:div>
    <w:div w:id="307369971">
      <w:marLeft w:val="640"/>
      <w:marRight w:val="0"/>
      <w:marTop w:val="0"/>
      <w:marBottom w:val="0"/>
      <w:divBdr>
        <w:top w:val="none" w:sz="0" w:space="0" w:color="auto"/>
        <w:left w:val="none" w:sz="0" w:space="0" w:color="auto"/>
        <w:bottom w:val="none" w:sz="0" w:space="0" w:color="auto"/>
        <w:right w:val="none" w:sz="0" w:space="0" w:color="auto"/>
      </w:divBdr>
    </w:div>
    <w:div w:id="308216971">
      <w:marLeft w:val="640"/>
      <w:marRight w:val="0"/>
      <w:marTop w:val="0"/>
      <w:marBottom w:val="0"/>
      <w:divBdr>
        <w:top w:val="none" w:sz="0" w:space="0" w:color="auto"/>
        <w:left w:val="none" w:sz="0" w:space="0" w:color="auto"/>
        <w:bottom w:val="none" w:sz="0" w:space="0" w:color="auto"/>
        <w:right w:val="none" w:sz="0" w:space="0" w:color="auto"/>
      </w:divBdr>
    </w:div>
    <w:div w:id="308562503">
      <w:marLeft w:val="640"/>
      <w:marRight w:val="0"/>
      <w:marTop w:val="0"/>
      <w:marBottom w:val="0"/>
      <w:divBdr>
        <w:top w:val="none" w:sz="0" w:space="0" w:color="auto"/>
        <w:left w:val="none" w:sz="0" w:space="0" w:color="auto"/>
        <w:bottom w:val="none" w:sz="0" w:space="0" w:color="auto"/>
        <w:right w:val="none" w:sz="0" w:space="0" w:color="auto"/>
      </w:divBdr>
    </w:div>
    <w:div w:id="309097098">
      <w:marLeft w:val="640"/>
      <w:marRight w:val="0"/>
      <w:marTop w:val="0"/>
      <w:marBottom w:val="0"/>
      <w:divBdr>
        <w:top w:val="none" w:sz="0" w:space="0" w:color="auto"/>
        <w:left w:val="none" w:sz="0" w:space="0" w:color="auto"/>
        <w:bottom w:val="none" w:sz="0" w:space="0" w:color="auto"/>
        <w:right w:val="none" w:sz="0" w:space="0" w:color="auto"/>
      </w:divBdr>
    </w:div>
    <w:div w:id="309404586">
      <w:marLeft w:val="640"/>
      <w:marRight w:val="0"/>
      <w:marTop w:val="0"/>
      <w:marBottom w:val="0"/>
      <w:divBdr>
        <w:top w:val="none" w:sz="0" w:space="0" w:color="auto"/>
        <w:left w:val="none" w:sz="0" w:space="0" w:color="auto"/>
        <w:bottom w:val="none" w:sz="0" w:space="0" w:color="auto"/>
        <w:right w:val="none" w:sz="0" w:space="0" w:color="auto"/>
      </w:divBdr>
    </w:div>
    <w:div w:id="309754433">
      <w:bodyDiv w:val="1"/>
      <w:marLeft w:val="0"/>
      <w:marRight w:val="0"/>
      <w:marTop w:val="0"/>
      <w:marBottom w:val="0"/>
      <w:divBdr>
        <w:top w:val="none" w:sz="0" w:space="0" w:color="auto"/>
        <w:left w:val="none" w:sz="0" w:space="0" w:color="auto"/>
        <w:bottom w:val="none" w:sz="0" w:space="0" w:color="auto"/>
        <w:right w:val="none" w:sz="0" w:space="0" w:color="auto"/>
      </w:divBdr>
    </w:div>
    <w:div w:id="310057631">
      <w:marLeft w:val="640"/>
      <w:marRight w:val="0"/>
      <w:marTop w:val="0"/>
      <w:marBottom w:val="0"/>
      <w:divBdr>
        <w:top w:val="none" w:sz="0" w:space="0" w:color="auto"/>
        <w:left w:val="none" w:sz="0" w:space="0" w:color="auto"/>
        <w:bottom w:val="none" w:sz="0" w:space="0" w:color="auto"/>
        <w:right w:val="none" w:sz="0" w:space="0" w:color="auto"/>
      </w:divBdr>
    </w:div>
    <w:div w:id="310135249">
      <w:marLeft w:val="640"/>
      <w:marRight w:val="0"/>
      <w:marTop w:val="0"/>
      <w:marBottom w:val="0"/>
      <w:divBdr>
        <w:top w:val="none" w:sz="0" w:space="0" w:color="auto"/>
        <w:left w:val="none" w:sz="0" w:space="0" w:color="auto"/>
        <w:bottom w:val="none" w:sz="0" w:space="0" w:color="auto"/>
        <w:right w:val="none" w:sz="0" w:space="0" w:color="auto"/>
      </w:divBdr>
    </w:div>
    <w:div w:id="310721745">
      <w:marLeft w:val="640"/>
      <w:marRight w:val="0"/>
      <w:marTop w:val="0"/>
      <w:marBottom w:val="0"/>
      <w:divBdr>
        <w:top w:val="none" w:sz="0" w:space="0" w:color="auto"/>
        <w:left w:val="none" w:sz="0" w:space="0" w:color="auto"/>
        <w:bottom w:val="none" w:sz="0" w:space="0" w:color="auto"/>
        <w:right w:val="none" w:sz="0" w:space="0" w:color="auto"/>
      </w:divBdr>
    </w:div>
    <w:div w:id="312174340">
      <w:marLeft w:val="640"/>
      <w:marRight w:val="0"/>
      <w:marTop w:val="0"/>
      <w:marBottom w:val="0"/>
      <w:divBdr>
        <w:top w:val="none" w:sz="0" w:space="0" w:color="auto"/>
        <w:left w:val="none" w:sz="0" w:space="0" w:color="auto"/>
        <w:bottom w:val="none" w:sz="0" w:space="0" w:color="auto"/>
        <w:right w:val="none" w:sz="0" w:space="0" w:color="auto"/>
      </w:divBdr>
    </w:div>
    <w:div w:id="314841899">
      <w:marLeft w:val="640"/>
      <w:marRight w:val="0"/>
      <w:marTop w:val="0"/>
      <w:marBottom w:val="0"/>
      <w:divBdr>
        <w:top w:val="none" w:sz="0" w:space="0" w:color="auto"/>
        <w:left w:val="none" w:sz="0" w:space="0" w:color="auto"/>
        <w:bottom w:val="none" w:sz="0" w:space="0" w:color="auto"/>
        <w:right w:val="none" w:sz="0" w:space="0" w:color="auto"/>
      </w:divBdr>
    </w:div>
    <w:div w:id="315956894">
      <w:bodyDiv w:val="1"/>
      <w:marLeft w:val="0"/>
      <w:marRight w:val="0"/>
      <w:marTop w:val="0"/>
      <w:marBottom w:val="0"/>
      <w:divBdr>
        <w:top w:val="none" w:sz="0" w:space="0" w:color="auto"/>
        <w:left w:val="none" w:sz="0" w:space="0" w:color="auto"/>
        <w:bottom w:val="none" w:sz="0" w:space="0" w:color="auto"/>
        <w:right w:val="none" w:sz="0" w:space="0" w:color="auto"/>
      </w:divBdr>
      <w:divsChild>
        <w:div w:id="81606196">
          <w:marLeft w:val="640"/>
          <w:marRight w:val="0"/>
          <w:marTop w:val="0"/>
          <w:marBottom w:val="0"/>
          <w:divBdr>
            <w:top w:val="none" w:sz="0" w:space="0" w:color="auto"/>
            <w:left w:val="none" w:sz="0" w:space="0" w:color="auto"/>
            <w:bottom w:val="none" w:sz="0" w:space="0" w:color="auto"/>
            <w:right w:val="none" w:sz="0" w:space="0" w:color="auto"/>
          </w:divBdr>
        </w:div>
        <w:div w:id="99498123">
          <w:marLeft w:val="640"/>
          <w:marRight w:val="0"/>
          <w:marTop w:val="0"/>
          <w:marBottom w:val="0"/>
          <w:divBdr>
            <w:top w:val="none" w:sz="0" w:space="0" w:color="auto"/>
            <w:left w:val="none" w:sz="0" w:space="0" w:color="auto"/>
            <w:bottom w:val="none" w:sz="0" w:space="0" w:color="auto"/>
            <w:right w:val="none" w:sz="0" w:space="0" w:color="auto"/>
          </w:divBdr>
        </w:div>
        <w:div w:id="128087389">
          <w:marLeft w:val="640"/>
          <w:marRight w:val="0"/>
          <w:marTop w:val="0"/>
          <w:marBottom w:val="0"/>
          <w:divBdr>
            <w:top w:val="none" w:sz="0" w:space="0" w:color="auto"/>
            <w:left w:val="none" w:sz="0" w:space="0" w:color="auto"/>
            <w:bottom w:val="none" w:sz="0" w:space="0" w:color="auto"/>
            <w:right w:val="none" w:sz="0" w:space="0" w:color="auto"/>
          </w:divBdr>
        </w:div>
        <w:div w:id="133260657">
          <w:marLeft w:val="640"/>
          <w:marRight w:val="0"/>
          <w:marTop w:val="0"/>
          <w:marBottom w:val="0"/>
          <w:divBdr>
            <w:top w:val="none" w:sz="0" w:space="0" w:color="auto"/>
            <w:left w:val="none" w:sz="0" w:space="0" w:color="auto"/>
            <w:bottom w:val="none" w:sz="0" w:space="0" w:color="auto"/>
            <w:right w:val="none" w:sz="0" w:space="0" w:color="auto"/>
          </w:divBdr>
        </w:div>
        <w:div w:id="184175952">
          <w:marLeft w:val="640"/>
          <w:marRight w:val="0"/>
          <w:marTop w:val="0"/>
          <w:marBottom w:val="0"/>
          <w:divBdr>
            <w:top w:val="none" w:sz="0" w:space="0" w:color="auto"/>
            <w:left w:val="none" w:sz="0" w:space="0" w:color="auto"/>
            <w:bottom w:val="none" w:sz="0" w:space="0" w:color="auto"/>
            <w:right w:val="none" w:sz="0" w:space="0" w:color="auto"/>
          </w:divBdr>
        </w:div>
        <w:div w:id="210728686">
          <w:marLeft w:val="640"/>
          <w:marRight w:val="0"/>
          <w:marTop w:val="0"/>
          <w:marBottom w:val="0"/>
          <w:divBdr>
            <w:top w:val="none" w:sz="0" w:space="0" w:color="auto"/>
            <w:left w:val="none" w:sz="0" w:space="0" w:color="auto"/>
            <w:bottom w:val="none" w:sz="0" w:space="0" w:color="auto"/>
            <w:right w:val="none" w:sz="0" w:space="0" w:color="auto"/>
          </w:divBdr>
        </w:div>
        <w:div w:id="255140785">
          <w:marLeft w:val="640"/>
          <w:marRight w:val="0"/>
          <w:marTop w:val="0"/>
          <w:marBottom w:val="0"/>
          <w:divBdr>
            <w:top w:val="none" w:sz="0" w:space="0" w:color="auto"/>
            <w:left w:val="none" w:sz="0" w:space="0" w:color="auto"/>
            <w:bottom w:val="none" w:sz="0" w:space="0" w:color="auto"/>
            <w:right w:val="none" w:sz="0" w:space="0" w:color="auto"/>
          </w:divBdr>
        </w:div>
        <w:div w:id="307051101">
          <w:marLeft w:val="640"/>
          <w:marRight w:val="0"/>
          <w:marTop w:val="0"/>
          <w:marBottom w:val="0"/>
          <w:divBdr>
            <w:top w:val="none" w:sz="0" w:space="0" w:color="auto"/>
            <w:left w:val="none" w:sz="0" w:space="0" w:color="auto"/>
            <w:bottom w:val="none" w:sz="0" w:space="0" w:color="auto"/>
            <w:right w:val="none" w:sz="0" w:space="0" w:color="auto"/>
          </w:divBdr>
        </w:div>
        <w:div w:id="314258879">
          <w:marLeft w:val="640"/>
          <w:marRight w:val="0"/>
          <w:marTop w:val="0"/>
          <w:marBottom w:val="0"/>
          <w:divBdr>
            <w:top w:val="none" w:sz="0" w:space="0" w:color="auto"/>
            <w:left w:val="none" w:sz="0" w:space="0" w:color="auto"/>
            <w:bottom w:val="none" w:sz="0" w:space="0" w:color="auto"/>
            <w:right w:val="none" w:sz="0" w:space="0" w:color="auto"/>
          </w:divBdr>
        </w:div>
        <w:div w:id="371196033">
          <w:marLeft w:val="640"/>
          <w:marRight w:val="0"/>
          <w:marTop w:val="0"/>
          <w:marBottom w:val="0"/>
          <w:divBdr>
            <w:top w:val="none" w:sz="0" w:space="0" w:color="auto"/>
            <w:left w:val="none" w:sz="0" w:space="0" w:color="auto"/>
            <w:bottom w:val="none" w:sz="0" w:space="0" w:color="auto"/>
            <w:right w:val="none" w:sz="0" w:space="0" w:color="auto"/>
          </w:divBdr>
        </w:div>
        <w:div w:id="383405724">
          <w:marLeft w:val="640"/>
          <w:marRight w:val="0"/>
          <w:marTop w:val="0"/>
          <w:marBottom w:val="0"/>
          <w:divBdr>
            <w:top w:val="none" w:sz="0" w:space="0" w:color="auto"/>
            <w:left w:val="none" w:sz="0" w:space="0" w:color="auto"/>
            <w:bottom w:val="none" w:sz="0" w:space="0" w:color="auto"/>
            <w:right w:val="none" w:sz="0" w:space="0" w:color="auto"/>
          </w:divBdr>
        </w:div>
        <w:div w:id="419449320">
          <w:marLeft w:val="640"/>
          <w:marRight w:val="0"/>
          <w:marTop w:val="0"/>
          <w:marBottom w:val="0"/>
          <w:divBdr>
            <w:top w:val="none" w:sz="0" w:space="0" w:color="auto"/>
            <w:left w:val="none" w:sz="0" w:space="0" w:color="auto"/>
            <w:bottom w:val="none" w:sz="0" w:space="0" w:color="auto"/>
            <w:right w:val="none" w:sz="0" w:space="0" w:color="auto"/>
          </w:divBdr>
        </w:div>
        <w:div w:id="442504415">
          <w:marLeft w:val="640"/>
          <w:marRight w:val="0"/>
          <w:marTop w:val="0"/>
          <w:marBottom w:val="0"/>
          <w:divBdr>
            <w:top w:val="none" w:sz="0" w:space="0" w:color="auto"/>
            <w:left w:val="none" w:sz="0" w:space="0" w:color="auto"/>
            <w:bottom w:val="none" w:sz="0" w:space="0" w:color="auto"/>
            <w:right w:val="none" w:sz="0" w:space="0" w:color="auto"/>
          </w:divBdr>
        </w:div>
        <w:div w:id="448354358">
          <w:marLeft w:val="640"/>
          <w:marRight w:val="0"/>
          <w:marTop w:val="0"/>
          <w:marBottom w:val="0"/>
          <w:divBdr>
            <w:top w:val="none" w:sz="0" w:space="0" w:color="auto"/>
            <w:left w:val="none" w:sz="0" w:space="0" w:color="auto"/>
            <w:bottom w:val="none" w:sz="0" w:space="0" w:color="auto"/>
            <w:right w:val="none" w:sz="0" w:space="0" w:color="auto"/>
          </w:divBdr>
        </w:div>
        <w:div w:id="460464739">
          <w:marLeft w:val="640"/>
          <w:marRight w:val="0"/>
          <w:marTop w:val="0"/>
          <w:marBottom w:val="0"/>
          <w:divBdr>
            <w:top w:val="none" w:sz="0" w:space="0" w:color="auto"/>
            <w:left w:val="none" w:sz="0" w:space="0" w:color="auto"/>
            <w:bottom w:val="none" w:sz="0" w:space="0" w:color="auto"/>
            <w:right w:val="none" w:sz="0" w:space="0" w:color="auto"/>
          </w:divBdr>
        </w:div>
        <w:div w:id="478501448">
          <w:marLeft w:val="640"/>
          <w:marRight w:val="0"/>
          <w:marTop w:val="0"/>
          <w:marBottom w:val="0"/>
          <w:divBdr>
            <w:top w:val="none" w:sz="0" w:space="0" w:color="auto"/>
            <w:left w:val="none" w:sz="0" w:space="0" w:color="auto"/>
            <w:bottom w:val="none" w:sz="0" w:space="0" w:color="auto"/>
            <w:right w:val="none" w:sz="0" w:space="0" w:color="auto"/>
          </w:divBdr>
        </w:div>
        <w:div w:id="493106442">
          <w:marLeft w:val="640"/>
          <w:marRight w:val="0"/>
          <w:marTop w:val="0"/>
          <w:marBottom w:val="0"/>
          <w:divBdr>
            <w:top w:val="none" w:sz="0" w:space="0" w:color="auto"/>
            <w:left w:val="none" w:sz="0" w:space="0" w:color="auto"/>
            <w:bottom w:val="none" w:sz="0" w:space="0" w:color="auto"/>
            <w:right w:val="none" w:sz="0" w:space="0" w:color="auto"/>
          </w:divBdr>
        </w:div>
        <w:div w:id="534390227">
          <w:marLeft w:val="640"/>
          <w:marRight w:val="0"/>
          <w:marTop w:val="0"/>
          <w:marBottom w:val="0"/>
          <w:divBdr>
            <w:top w:val="none" w:sz="0" w:space="0" w:color="auto"/>
            <w:left w:val="none" w:sz="0" w:space="0" w:color="auto"/>
            <w:bottom w:val="none" w:sz="0" w:space="0" w:color="auto"/>
            <w:right w:val="none" w:sz="0" w:space="0" w:color="auto"/>
          </w:divBdr>
        </w:div>
        <w:div w:id="557127282">
          <w:marLeft w:val="640"/>
          <w:marRight w:val="0"/>
          <w:marTop w:val="0"/>
          <w:marBottom w:val="0"/>
          <w:divBdr>
            <w:top w:val="none" w:sz="0" w:space="0" w:color="auto"/>
            <w:left w:val="none" w:sz="0" w:space="0" w:color="auto"/>
            <w:bottom w:val="none" w:sz="0" w:space="0" w:color="auto"/>
            <w:right w:val="none" w:sz="0" w:space="0" w:color="auto"/>
          </w:divBdr>
        </w:div>
        <w:div w:id="569847890">
          <w:marLeft w:val="640"/>
          <w:marRight w:val="0"/>
          <w:marTop w:val="0"/>
          <w:marBottom w:val="0"/>
          <w:divBdr>
            <w:top w:val="none" w:sz="0" w:space="0" w:color="auto"/>
            <w:left w:val="none" w:sz="0" w:space="0" w:color="auto"/>
            <w:bottom w:val="none" w:sz="0" w:space="0" w:color="auto"/>
            <w:right w:val="none" w:sz="0" w:space="0" w:color="auto"/>
          </w:divBdr>
        </w:div>
        <w:div w:id="591742679">
          <w:marLeft w:val="640"/>
          <w:marRight w:val="0"/>
          <w:marTop w:val="0"/>
          <w:marBottom w:val="0"/>
          <w:divBdr>
            <w:top w:val="none" w:sz="0" w:space="0" w:color="auto"/>
            <w:left w:val="none" w:sz="0" w:space="0" w:color="auto"/>
            <w:bottom w:val="none" w:sz="0" w:space="0" w:color="auto"/>
            <w:right w:val="none" w:sz="0" w:space="0" w:color="auto"/>
          </w:divBdr>
        </w:div>
        <w:div w:id="598636959">
          <w:marLeft w:val="640"/>
          <w:marRight w:val="0"/>
          <w:marTop w:val="0"/>
          <w:marBottom w:val="0"/>
          <w:divBdr>
            <w:top w:val="none" w:sz="0" w:space="0" w:color="auto"/>
            <w:left w:val="none" w:sz="0" w:space="0" w:color="auto"/>
            <w:bottom w:val="none" w:sz="0" w:space="0" w:color="auto"/>
            <w:right w:val="none" w:sz="0" w:space="0" w:color="auto"/>
          </w:divBdr>
        </w:div>
        <w:div w:id="653800674">
          <w:marLeft w:val="640"/>
          <w:marRight w:val="0"/>
          <w:marTop w:val="0"/>
          <w:marBottom w:val="0"/>
          <w:divBdr>
            <w:top w:val="none" w:sz="0" w:space="0" w:color="auto"/>
            <w:left w:val="none" w:sz="0" w:space="0" w:color="auto"/>
            <w:bottom w:val="none" w:sz="0" w:space="0" w:color="auto"/>
            <w:right w:val="none" w:sz="0" w:space="0" w:color="auto"/>
          </w:divBdr>
        </w:div>
        <w:div w:id="678700156">
          <w:marLeft w:val="640"/>
          <w:marRight w:val="0"/>
          <w:marTop w:val="0"/>
          <w:marBottom w:val="0"/>
          <w:divBdr>
            <w:top w:val="none" w:sz="0" w:space="0" w:color="auto"/>
            <w:left w:val="none" w:sz="0" w:space="0" w:color="auto"/>
            <w:bottom w:val="none" w:sz="0" w:space="0" w:color="auto"/>
            <w:right w:val="none" w:sz="0" w:space="0" w:color="auto"/>
          </w:divBdr>
        </w:div>
        <w:div w:id="811144691">
          <w:marLeft w:val="640"/>
          <w:marRight w:val="0"/>
          <w:marTop w:val="0"/>
          <w:marBottom w:val="0"/>
          <w:divBdr>
            <w:top w:val="none" w:sz="0" w:space="0" w:color="auto"/>
            <w:left w:val="none" w:sz="0" w:space="0" w:color="auto"/>
            <w:bottom w:val="none" w:sz="0" w:space="0" w:color="auto"/>
            <w:right w:val="none" w:sz="0" w:space="0" w:color="auto"/>
          </w:divBdr>
        </w:div>
        <w:div w:id="827285140">
          <w:marLeft w:val="640"/>
          <w:marRight w:val="0"/>
          <w:marTop w:val="0"/>
          <w:marBottom w:val="0"/>
          <w:divBdr>
            <w:top w:val="none" w:sz="0" w:space="0" w:color="auto"/>
            <w:left w:val="none" w:sz="0" w:space="0" w:color="auto"/>
            <w:bottom w:val="none" w:sz="0" w:space="0" w:color="auto"/>
            <w:right w:val="none" w:sz="0" w:space="0" w:color="auto"/>
          </w:divBdr>
        </w:div>
        <w:div w:id="882136284">
          <w:marLeft w:val="640"/>
          <w:marRight w:val="0"/>
          <w:marTop w:val="0"/>
          <w:marBottom w:val="0"/>
          <w:divBdr>
            <w:top w:val="none" w:sz="0" w:space="0" w:color="auto"/>
            <w:left w:val="none" w:sz="0" w:space="0" w:color="auto"/>
            <w:bottom w:val="none" w:sz="0" w:space="0" w:color="auto"/>
            <w:right w:val="none" w:sz="0" w:space="0" w:color="auto"/>
          </w:divBdr>
        </w:div>
        <w:div w:id="900211107">
          <w:marLeft w:val="640"/>
          <w:marRight w:val="0"/>
          <w:marTop w:val="0"/>
          <w:marBottom w:val="0"/>
          <w:divBdr>
            <w:top w:val="none" w:sz="0" w:space="0" w:color="auto"/>
            <w:left w:val="none" w:sz="0" w:space="0" w:color="auto"/>
            <w:bottom w:val="none" w:sz="0" w:space="0" w:color="auto"/>
            <w:right w:val="none" w:sz="0" w:space="0" w:color="auto"/>
          </w:divBdr>
        </w:div>
        <w:div w:id="916790934">
          <w:marLeft w:val="640"/>
          <w:marRight w:val="0"/>
          <w:marTop w:val="0"/>
          <w:marBottom w:val="0"/>
          <w:divBdr>
            <w:top w:val="none" w:sz="0" w:space="0" w:color="auto"/>
            <w:left w:val="none" w:sz="0" w:space="0" w:color="auto"/>
            <w:bottom w:val="none" w:sz="0" w:space="0" w:color="auto"/>
            <w:right w:val="none" w:sz="0" w:space="0" w:color="auto"/>
          </w:divBdr>
        </w:div>
        <w:div w:id="921061571">
          <w:marLeft w:val="640"/>
          <w:marRight w:val="0"/>
          <w:marTop w:val="0"/>
          <w:marBottom w:val="0"/>
          <w:divBdr>
            <w:top w:val="none" w:sz="0" w:space="0" w:color="auto"/>
            <w:left w:val="none" w:sz="0" w:space="0" w:color="auto"/>
            <w:bottom w:val="none" w:sz="0" w:space="0" w:color="auto"/>
            <w:right w:val="none" w:sz="0" w:space="0" w:color="auto"/>
          </w:divBdr>
        </w:div>
        <w:div w:id="935820719">
          <w:marLeft w:val="640"/>
          <w:marRight w:val="0"/>
          <w:marTop w:val="0"/>
          <w:marBottom w:val="0"/>
          <w:divBdr>
            <w:top w:val="none" w:sz="0" w:space="0" w:color="auto"/>
            <w:left w:val="none" w:sz="0" w:space="0" w:color="auto"/>
            <w:bottom w:val="none" w:sz="0" w:space="0" w:color="auto"/>
            <w:right w:val="none" w:sz="0" w:space="0" w:color="auto"/>
          </w:divBdr>
        </w:div>
        <w:div w:id="940457615">
          <w:marLeft w:val="640"/>
          <w:marRight w:val="0"/>
          <w:marTop w:val="0"/>
          <w:marBottom w:val="0"/>
          <w:divBdr>
            <w:top w:val="none" w:sz="0" w:space="0" w:color="auto"/>
            <w:left w:val="none" w:sz="0" w:space="0" w:color="auto"/>
            <w:bottom w:val="none" w:sz="0" w:space="0" w:color="auto"/>
            <w:right w:val="none" w:sz="0" w:space="0" w:color="auto"/>
          </w:divBdr>
        </w:div>
        <w:div w:id="984578113">
          <w:marLeft w:val="640"/>
          <w:marRight w:val="0"/>
          <w:marTop w:val="0"/>
          <w:marBottom w:val="0"/>
          <w:divBdr>
            <w:top w:val="none" w:sz="0" w:space="0" w:color="auto"/>
            <w:left w:val="none" w:sz="0" w:space="0" w:color="auto"/>
            <w:bottom w:val="none" w:sz="0" w:space="0" w:color="auto"/>
            <w:right w:val="none" w:sz="0" w:space="0" w:color="auto"/>
          </w:divBdr>
        </w:div>
        <w:div w:id="1032145830">
          <w:marLeft w:val="640"/>
          <w:marRight w:val="0"/>
          <w:marTop w:val="0"/>
          <w:marBottom w:val="0"/>
          <w:divBdr>
            <w:top w:val="none" w:sz="0" w:space="0" w:color="auto"/>
            <w:left w:val="none" w:sz="0" w:space="0" w:color="auto"/>
            <w:bottom w:val="none" w:sz="0" w:space="0" w:color="auto"/>
            <w:right w:val="none" w:sz="0" w:space="0" w:color="auto"/>
          </w:divBdr>
        </w:div>
        <w:div w:id="1064723851">
          <w:marLeft w:val="640"/>
          <w:marRight w:val="0"/>
          <w:marTop w:val="0"/>
          <w:marBottom w:val="0"/>
          <w:divBdr>
            <w:top w:val="none" w:sz="0" w:space="0" w:color="auto"/>
            <w:left w:val="none" w:sz="0" w:space="0" w:color="auto"/>
            <w:bottom w:val="none" w:sz="0" w:space="0" w:color="auto"/>
            <w:right w:val="none" w:sz="0" w:space="0" w:color="auto"/>
          </w:divBdr>
        </w:div>
        <w:div w:id="1124806901">
          <w:marLeft w:val="640"/>
          <w:marRight w:val="0"/>
          <w:marTop w:val="0"/>
          <w:marBottom w:val="0"/>
          <w:divBdr>
            <w:top w:val="none" w:sz="0" w:space="0" w:color="auto"/>
            <w:left w:val="none" w:sz="0" w:space="0" w:color="auto"/>
            <w:bottom w:val="none" w:sz="0" w:space="0" w:color="auto"/>
            <w:right w:val="none" w:sz="0" w:space="0" w:color="auto"/>
          </w:divBdr>
        </w:div>
        <w:div w:id="1128161357">
          <w:marLeft w:val="640"/>
          <w:marRight w:val="0"/>
          <w:marTop w:val="0"/>
          <w:marBottom w:val="0"/>
          <w:divBdr>
            <w:top w:val="none" w:sz="0" w:space="0" w:color="auto"/>
            <w:left w:val="none" w:sz="0" w:space="0" w:color="auto"/>
            <w:bottom w:val="none" w:sz="0" w:space="0" w:color="auto"/>
            <w:right w:val="none" w:sz="0" w:space="0" w:color="auto"/>
          </w:divBdr>
        </w:div>
        <w:div w:id="1135871948">
          <w:marLeft w:val="640"/>
          <w:marRight w:val="0"/>
          <w:marTop w:val="0"/>
          <w:marBottom w:val="0"/>
          <w:divBdr>
            <w:top w:val="none" w:sz="0" w:space="0" w:color="auto"/>
            <w:left w:val="none" w:sz="0" w:space="0" w:color="auto"/>
            <w:bottom w:val="none" w:sz="0" w:space="0" w:color="auto"/>
            <w:right w:val="none" w:sz="0" w:space="0" w:color="auto"/>
          </w:divBdr>
        </w:div>
        <w:div w:id="1137843006">
          <w:marLeft w:val="640"/>
          <w:marRight w:val="0"/>
          <w:marTop w:val="0"/>
          <w:marBottom w:val="0"/>
          <w:divBdr>
            <w:top w:val="none" w:sz="0" w:space="0" w:color="auto"/>
            <w:left w:val="none" w:sz="0" w:space="0" w:color="auto"/>
            <w:bottom w:val="none" w:sz="0" w:space="0" w:color="auto"/>
            <w:right w:val="none" w:sz="0" w:space="0" w:color="auto"/>
          </w:divBdr>
        </w:div>
        <w:div w:id="1176461192">
          <w:marLeft w:val="640"/>
          <w:marRight w:val="0"/>
          <w:marTop w:val="0"/>
          <w:marBottom w:val="0"/>
          <w:divBdr>
            <w:top w:val="none" w:sz="0" w:space="0" w:color="auto"/>
            <w:left w:val="none" w:sz="0" w:space="0" w:color="auto"/>
            <w:bottom w:val="none" w:sz="0" w:space="0" w:color="auto"/>
            <w:right w:val="none" w:sz="0" w:space="0" w:color="auto"/>
          </w:divBdr>
        </w:div>
        <w:div w:id="1181433929">
          <w:marLeft w:val="640"/>
          <w:marRight w:val="0"/>
          <w:marTop w:val="0"/>
          <w:marBottom w:val="0"/>
          <w:divBdr>
            <w:top w:val="none" w:sz="0" w:space="0" w:color="auto"/>
            <w:left w:val="none" w:sz="0" w:space="0" w:color="auto"/>
            <w:bottom w:val="none" w:sz="0" w:space="0" w:color="auto"/>
            <w:right w:val="none" w:sz="0" w:space="0" w:color="auto"/>
          </w:divBdr>
        </w:div>
        <w:div w:id="1183125279">
          <w:marLeft w:val="640"/>
          <w:marRight w:val="0"/>
          <w:marTop w:val="0"/>
          <w:marBottom w:val="0"/>
          <w:divBdr>
            <w:top w:val="none" w:sz="0" w:space="0" w:color="auto"/>
            <w:left w:val="none" w:sz="0" w:space="0" w:color="auto"/>
            <w:bottom w:val="none" w:sz="0" w:space="0" w:color="auto"/>
            <w:right w:val="none" w:sz="0" w:space="0" w:color="auto"/>
          </w:divBdr>
        </w:div>
        <w:div w:id="1249391505">
          <w:marLeft w:val="640"/>
          <w:marRight w:val="0"/>
          <w:marTop w:val="0"/>
          <w:marBottom w:val="0"/>
          <w:divBdr>
            <w:top w:val="none" w:sz="0" w:space="0" w:color="auto"/>
            <w:left w:val="none" w:sz="0" w:space="0" w:color="auto"/>
            <w:bottom w:val="none" w:sz="0" w:space="0" w:color="auto"/>
            <w:right w:val="none" w:sz="0" w:space="0" w:color="auto"/>
          </w:divBdr>
        </w:div>
        <w:div w:id="1254825401">
          <w:marLeft w:val="640"/>
          <w:marRight w:val="0"/>
          <w:marTop w:val="0"/>
          <w:marBottom w:val="0"/>
          <w:divBdr>
            <w:top w:val="none" w:sz="0" w:space="0" w:color="auto"/>
            <w:left w:val="none" w:sz="0" w:space="0" w:color="auto"/>
            <w:bottom w:val="none" w:sz="0" w:space="0" w:color="auto"/>
            <w:right w:val="none" w:sz="0" w:space="0" w:color="auto"/>
          </w:divBdr>
        </w:div>
        <w:div w:id="1299455574">
          <w:marLeft w:val="640"/>
          <w:marRight w:val="0"/>
          <w:marTop w:val="0"/>
          <w:marBottom w:val="0"/>
          <w:divBdr>
            <w:top w:val="none" w:sz="0" w:space="0" w:color="auto"/>
            <w:left w:val="none" w:sz="0" w:space="0" w:color="auto"/>
            <w:bottom w:val="none" w:sz="0" w:space="0" w:color="auto"/>
            <w:right w:val="none" w:sz="0" w:space="0" w:color="auto"/>
          </w:divBdr>
        </w:div>
        <w:div w:id="1312829950">
          <w:marLeft w:val="640"/>
          <w:marRight w:val="0"/>
          <w:marTop w:val="0"/>
          <w:marBottom w:val="0"/>
          <w:divBdr>
            <w:top w:val="none" w:sz="0" w:space="0" w:color="auto"/>
            <w:left w:val="none" w:sz="0" w:space="0" w:color="auto"/>
            <w:bottom w:val="none" w:sz="0" w:space="0" w:color="auto"/>
            <w:right w:val="none" w:sz="0" w:space="0" w:color="auto"/>
          </w:divBdr>
        </w:div>
        <w:div w:id="1332443754">
          <w:marLeft w:val="640"/>
          <w:marRight w:val="0"/>
          <w:marTop w:val="0"/>
          <w:marBottom w:val="0"/>
          <w:divBdr>
            <w:top w:val="none" w:sz="0" w:space="0" w:color="auto"/>
            <w:left w:val="none" w:sz="0" w:space="0" w:color="auto"/>
            <w:bottom w:val="none" w:sz="0" w:space="0" w:color="auto"/>
            <w:right w:val="none" w:sz="0" w:space="0" w:color="auto"/>
          </w:divBdr>
        </w:div>
        <w:div w:id="1359157357">
          <w:marLeft w:val="640"/>
          <w:marRight w:val="0"/>
          <w:marTop w:val="0"/>
          <w:marBottom w:val="0"/>
          <w:divBdr>
            <w:top w:val="none" w:sz="0" w:space="0" w:color="auto"/>
            <w:left w:val="none" w:sz="0" w:space="0" w:color="auto"/>
            <w:bottom w:val="none" w:sz="0" w:space="0" w:color="auto"/>
            <w:right w:val="none" w:sz="0" w:space="0" w:color="auto"/>
          </w:divBdr>
        </w:div>
        <w:div w:id="1365403406">
          <w:marLeft w:val="640"/>
          <w:marRight w:val="0"/>
          <w:marTop w:val="0"/>
          <w:marBottom w:val="0"/>
          <w:divBdr>
            <w:top w:val="none" w:sz="0" w:space="0" w:color="auto"/>
            <w:left w:val="none" w:sz="0" w:space="0" w:color="auto"/>
            <w:bottom w:val="none" w:sz="0" w:space="0" w:color="auto"/>
            <w:right w:val="none" w:sz="0" w:space="0" w:color="auto"/>
          </w:divBdr>
        </w:div>
        <w:div w:id="1407460225">
          <w:marLeft w:val="640"/>
          <w:marRight w:val="0"/>
          <w:marTop w:val="0"/>
          <w:marBottom w:val="0"/>
          <w:divBdr>
            <w:top w:val="none" w:sz="0" w:space="0" w:color="auto"/>
            <w:left w:val="none" w:sz="0" w:space="0" w:color="auto"/>
            <w:bottom w:val="none" w:sz="0" w:space="0" w:color="auto"/>
            <w:right w:val="none" w:sz="0" w:space="0" w:color="auto"/>
          </w:divBdr>
        </w:div>
        <w:div w:id="1478648454">
          <w:marLeft w:val="640"/>
          <w:marRight w:val="0"/>
          <w:marTop w:val="0"/>
          <w:marBottom w:val="0"/>
          <w:divBdr>
            <w:top w:val="none" w:sz="0" w:space="0" w:color="auto"/>
            <w:left w:val="none" w:sz="0" w:space="0" w:color="auto"/>
            <w:bottom w:val="none" w:sz="0" w:space="0" w:color="auto"/>
            <w:right w:val="none" w:sz="0" w:space="0" w:color="auto"/>
          </w:divBdr>
        </w:div>
        <w:div w:id="1531992938">
          <w:marLeft w:val="640"/>
          <w:marRight w:val="0"/>
          <w:marTop w:val="0"/>
          <w:marBottom w:val="0"/>
          <w:divBdr>
            <w:top w:val="none" w:sz="0" w:space="0" w:color="auto"/>
            <w:left w:val="none" w:sz="0" w:space="0" w:color="auto"/>
            <w:bottom w:val="none" w:sz="0" w:space="0" w:color="auto"/>
            <w:right w:val="none" w:sz="0" w:space="0" w:color="auto"/>
          </w:divBdr>
        </w:div>
        <w:div w:id="1560244806">
          <w:marLeft w:val="640"/>
          <w:marRight w:val="0"/>
          <w:marTop w:val="0"/>
          <w:marBottom w:val="0"/>
          <w:divBdr>
            <w:top w:val="none" w:sz="0" w:space="0" w:color="auto"/>
            <w:left w:val="none" w:sz="0" w:space="0" w:color="auto"/>
            <w:bottom w:val="none" w:sz="0" w:space="0" w:color="auto"/>
            <w:right w:val="none" w:sz="0" w:space="0" w:color="auto"/>
          </w:divBdr>
        </w:div>
        <w:div w:id="1602958437">
          <w:marLeft w:val="640"/>
          <w:marRight w:val="0"/>
          <w:marTop w:val="0"/>
          <w:marBottom w:val="0"/>
          <w:divBdr>
            <w:top w:val="none" w:sz="0" w:space="0" w:color="auto"/>
            <w:left w:val="none" w:sz="0" w:space="0" w:color="auto"/>
            <w:bottom w:val="none" w:sz="0" w:space="0" w:color="auto"/>
            <w:right w:val="none" w:sz="0" w:space="0" w:color="auto"/>
          </w:divBdr>
        </w:div>
        <w:div w:id="1604915458">
          <w:marLeft w:val="640"/>
          <w:marRight w:val="0"/>
          <w:marTop w:val="0"/>
          <w:marBottom w:val="0"/>
          <w:divBdr>
            <w:top w:val="none" w:sz="0" w:space="0" w:color="auto"/>
            <w:left w:val="none" w:sz="0" w:space="0" w:color="auto"/>
            <w:bottom w:val="none" w:sz="0" w:space="0" w:color="auto"/>
            <w:right w:val="none" w:sz="0" w:space="0" w:color="auto"/>
          </w:divBdr>
        </w:div>
        <w:div w:id="1628464611">
          <w:marLeft w:val="640"/>
          <w:marRight w:val="0"/>
          <w:marTop w:val="0"/>
          <w:marBottom w:val="0"/>
          <w:divBdr>
            <w:top w:val="none" w:sz="0" w:space="0" w:color="auto"/>
            <w:left w:val="none" w:sz="0" w:space="0" w:color="auto"/>
            <w:bottom w:val="none" w:sz="0" w:space="0" w:color="auto"/>
            <w:right w:val="none" w:sz="0" w:space="0" w:color="auto"/>
          </w:divBdr>
        </w:div>
        <w:div w:id="1640450387">
          <w:marLeft w:val="640"/>
          <w:marRight w:val="0"/>
          <w:marTop w:val="0"/>
          <w:marBottom w:val="0"/>
          <w:divBdr>
            <w:top w:val="none" w:sz="0" w:space="0" w:color="auto"/>
            <w:left w:val="none" w:sz="0" w:space="0" w:color="auto"/>
            <w:bottom w:val="none" w:sz="0" w:space="0" w:color="auto"/>
            <w:right w:val="none" w:sz="0" w:space="0" w:color="auto"/>
          </w:divBdr>
        </w:div>
        <w:div w:id="1676297563">
          <w:marLeft w:val="640"/>
          <w:marRight w:val="0"/>
          <w:marTop w:val="0"/>
          <w:marBottom w:val="0"/>
          <w:divBdr>
            <w:top w:val="none" w:sz="0" w:space="0" w:color="auto"/>
            <w:left w:val="none" w:sz="0" w:space="0" w:color="auto"/>
            <w:bottom w:val="none" w:sz="0" w:space="0" w:color="auto"/>
            <w:right w:val="none" w:sz="0" w:space="0" w:color="auto"/>
          </w:divBdr>
        </w:div>
        <w:div w:id="1691493755">
          <w:marLeft w:val="640"/>
          <w:marRight w:val="0"/>
          <w:marTop w:val="0"/>
          <w:marBottom w:val="0"/>
          <w:divBdr>
            <w:top w:val="none" w:sz="0" w:space="0" w:color="auto"/>
            <w:left w:val="none" w:sz="0" w:space="0" w:color="auto"/>
            <w:bottom w:val="none" w:sz="0" w:space="0" w:color="auto"/>
            <w:right w:val="none" w:sz="0" w:space="0" w:color="auto"/>
          </w:divBdr>
        </w:div>
        <w:div w:id="1692950321">
          <w:marLeft w:val="640"/>
          <w:marRight w:val="0"/>
          <w:marTop w:val="0"/>
          <w:marBottom w:val="0"/>
          <w:divBdr>
            <w:top w:val="none" w:sz="0" w:space="0" w:color="auto"/>
            <w:left w:val="none" w:sz="0" w:space="0" w:color="auto"/>
            <w:bottom w:val="none" w:sz="0" w:space="0" w:color="auto"/>
            <w:right w:val="none" w:sz="0" w:space="0" w:color="auto"/>
          </w:divBdr>
        </w:div>
        <w:div w:id="1768962024">
          <w:marLeft w:val="640"/>
          <w:marRight w:val="0"/>
          <w:marTop w:val="0"/>
          <w:marBottom w:val="0"/>
          <w:divBdr>
            <w:top w:val="none" w:sz="0" w:space="0" w:color="auto"/>
            <w:left w:val="none" w:sz="0" w:space="0" w:color="auto"/>
            <w:bottom w:val="none" w:sz="0" w:space="0" w:color="auto"/>
            <w:right w:val="none" w:sz="0" w:space="0" w:color="auto"/>
          </w:divBdr>
        </w:div>
        <w:div w:id="1782455226">
          <w:marLeft w:val="640"/>
          <w:marRight w:val="0"/>
          <w:marTop w:val="0"/>
          <w:marBottom w:val="0"/>
          <w:divBdr>
            <w:top w:val="none" w:sz="0" w:space="0" w:color="auto"/>
            <w:left w:val="none" w:sz="0" w:space="0" w:color="auto"/>
            <w:bottom w:val="none" w:sz="0" w:space="0" w:color="auto"/>
            <w:right w:val="none" w:sz="0" w:space="0" w:color="auto"/>
          </w:divBdr>
        </w:div>
        <w:div w:id="1825009364">
          <w:marLeft w:val="640"/>
          <w:marRight w:val="0"/>
          <w:marTop w:val="0"/>
          <w:marBottom w:val="0"/>
          <w:divBdr>
            <w:top w:val="none" w:sz="0" w:space="0" w:color="auto"/>
            <w:left w:val="none" w:sz="0" w:space="0" w:color="auto"/>
            <w:bottom w:val="none" w:sz="0" w:space="0" w:color="auto"/>
            <w:right w:val="none" w:sz="0" w:space="0" w:color="auto"/>
          </w:divBdr>
        </w:div>
        <w:div w:id="1872723551">
          <w:marLeft w:val="640"/>
          <w:marRight w:val="0"/>
          <w:marTop w:val="0"/>
          <w:marBottom w:val="0"/>
          <w:divBdr>
            <w:top w:val="none" w:sz="0" w:space="0" w:color="auto"/>
            <w:left w:val="none" w:sz="0" w:space="0" w:color="auto"/>
            <w:bottom w:val="none" w:sz="0" w:space="0" w:color="auto"/>
            <w:right w:val="none" w:sz="0" w:space="0" w:color="auto"/>
          </w:divBdr>
        </w:div>
        <w:div w:id="1928615271">
          <w:marLeft w:val="640"/>
          <w:marRight w:val="0"/>
          <w:marTop w:val="0"/>
          <w:marBottom w:val="0"/>
          <w:divBdr>
            <w:top w:val="none" w:sz="0" w:space="0" w:color="auto"/>
            <w:left w:val="none" w:sz="0" w:space="0" w:color="auto"/>
            <w:bottom w:val="none" w:sz="0" w:space="0" w:color="auto"/>
            <w:right w:val="none" w:sz="0" w:space="0" w:color="auto"/>
          </w:divBdr>
        </w:div>
        <w:div w:id="1953977392">
          <w:marLeft w:val="640"/>
          <w:marRight w:val="0"/>
          <w:marTop w:val="0"/>
          <w:marBottom w:val="0"/>
          <w:divBdr>
            <w:top w:val="none" w:sz="0" w:space="0" w:color="auto"/>
            <w:left w:val="none" w:sz="0" w:space="0" w:color="auto"/>
            <w:bottom w:val="none" w:sz="0" w:space="0" w:color="auto"/>
            <w:right w:val="none" w:sz="0" w:space="0" w:color="auto"/>
          </w:divBdr>
        </w:div>
        <w:div w:id="2028169074">
          <w:marLeft w:val="640"/>
          <w:marRight w:val="0"/>
          <w:marTop w:val="0"/>
          <w:marBottom w:val="0"/>
          <w:divBdr>
            <w:top w:val="none" w:sz="0" w:space="0" w:color="auto"/>
            <w:left w:val="none" w:sz="0" w:space="0" w:color="auto"/>
            <w:bottom w:val="none" w:sz="0" w:space="0" w:color="auto"/>
            <w:right w:val="none" w:sz="0" w:space="0" w:color="auto"/>
          </w:divBdr>
        </w:div>
        <w:div w:id="2080395089">
          <w:marLeft w:val="640"/>
          <w:marRight w:val="0"/>
          <w:marTop w:val="0"/>
          <w:marBottom w:val="0"/>
          <w:divBdr>
            <w:top w:val="none" w:sz="0" w:space="0" w:color="auto"/>
            <w:left w:val="none" w:sz="0" w:space="0" w:color="auto"/>
            <w:bottom w:val="none" w:sz="0" w:space="0" w:color="auto"/>
            <w:right w:val="none" w:sz="0" w:space="0" w:color="auto"/>
          </w:divBdr>
        </w:div>
      </w:divsChild>
    </w:div>
    <w:div w:id="316610547">
      <w:marLeft w:val="640"/>
      <w:marRight w:val="0"/>
      <w:marTop w:val="0"/>
      <w:marBottom w:val="0"/>
      <w:divBdr>
        <w:top w:val="none" w:sz="0" w:space="0" w:color="auto"/>
        <w:left w:val="none" w:sz="0" w:space="0" w:color="auto"/>
        <w:bottom w:val="none" w:sz="0" w:space="0" w:color="auto"/>
        <w:right w:val="none" w:sz="0" w:space="0" w:color="auto"/>
      </w:divBdr>
    </w:div>
    <w:div w:id="316878832">
      <w:marLeft w:val="640"/>
      <w:marRight w:val="0"/>
      <w:marTop w:val="0"/>
      <w:marBottom w:val="0"/>
      <w:divBdr>
        <w:top w:val="none" w:sz="0" w:space="0" w:color="auto"/>
        <w:left w:val="none" w:sz="0" w:space="0" w:color="auto"/>
        <w:bottom w:val="none" w:sz="0" w:space="0" w:color="auto"/>
        <w:right w:val="none" w:sz="0" w:space="0" w:color="auto"/>
      </w:divBdr>
    </w:div>
    <w:div w:id="316956368">
      <w:marLeft w:val="640"/>
      <w:marRight w:val="0"/>
      <w:marTop w:val="0"/>
      <w:marBottom w:val="0"/>
      <w:divBdr>
        <w:top w:val="none" w:sz="0" w:space="0" w:color="auto"/>
        <w:left w:val="none" w:sz="0" w:space="0" w:color="auto"/>
        <w:bottom w:val="none" w:sz="0" w:space="0" w:color="auto"/>
        <w:right w:val="none" w:sz="0" w:space="0" w:color="auto"/>
      </w:divBdr>
    </w:div>
    <w:div w:id="317080461">
      <w:bodyDiv w:val="1"/>
      <w:marLeft w:val="0"/>
      <w:marRight w:val="0"/>
      <w:marTop w:val="0"/>
      <w:marBottom w:val="0"/>
      <w:divBdr>
        <w:top w:val="none" w:sz="0" w:space="0" w:color="auto"/>
        <w:left w:val="none" w:sz="0" w:space="0" w:color="auto"/>
        <w:bottom w:val="none" w:sz="0" w:space="0" w:color="auto"/>
        <w:right w:val="none" w:sz="0" w:space="0" w:color="auto"/>
      </w:divBdr>
      <w:divsChild>
        <w:div w:id="938085">
          <w:marLeft w:val="640"/>
          <w:marRight w:val="0"/>
          <w:marTop w:val="0"/>
          <w:marBottom w:val="0"/>
          <w:divBdr>
            <w:top w:val="none" w:sz="0" w:space="0" w:color="auto"/>
            <w:left w:val="none" w:sz="0" w:space="0" w:color="auto"/>
            <w:bottom w:val="none" w:sz="0" w:space="0" w:color="auto"/>
            <w:right w:val="none" w:sz="0" w:space="0" w:color="auto"/>
          </w:divBdr>
        </w:div>
        <w:div w:id="22293225">
          <w:marLeft w:val="640"/>
          <w:marRight w:val="0"/>
          <w:marTop w:val="0"/>
          <w:marBottom w:val="0"/>
          <w:divBdr>
            <w:top w:val="none" w:sz="0" w:space="0" w:color="auto"/>
            <w:left w:val="none" w:sz="0" w:space="0" w:color="auto"/>
            <w:bottom w:val="none" w:sz="0" w:space="0" w:color="auto"/>
            <w:right w:val="none" w:sz="0" w:space="0" w:color="auto"/>
          </w:divBdr>
        </w:div>
        <w:div w:id="178468547">
          <w:marLeft w:val="640"/>
          <w:marRight w:val="0"/>
          <w:marTop w:val="0"/>
          <w:marBottom w:val="0"/>
          <w:divBdr>
            <w:top w:val="none" w:sz="0" w:space="0" w:color="auto"/>
            <w:left w:val="none" w:sz="0" w:space="0" w:color="auto"/>
            <w:bottom w:val="none" w:sz="0" w:space="0" w:color="auto"/>
            <w:right w:val="none" w:sz="0" w:space="0" w:color="auto"/>
          </w:divBdr>
        </w:div>
        <w:div w:id="361368384">
          <w:marLeft w:val="640"/>
          <w:marRight w:val="0"/>
          <w:marTop w:val="0"/>
          <w:marBottom w:val="0"/>
          <w:divBdr>
            <w:top w:val="none" w:sz="0" w:space="0" w:color="auto"/>
            <w:left w:val="none" w:sz="0" w:space="0" w:color="auto"/>
            <w:bottom w:val="none" w:sz="0" w:space="0" w:color="auto"/>
            <w:right w:val="none" w:sz="0" w:space="0" w:color="auto"/>
          </w:divBdr>
        </w:div>
        <w:div w:id="404642639">
          <w:marLeft w:val="640"/>
          <w:marRight w:val="0"/>
          <w:marTop w:val="0"/>
          <w:marBottom w:val="0"/>
          <w:divBdr>
            <w:top w:val="none" w:sz="0" w:space="0" w:color="auto"/>
            <w:left w:val="none" w:sz="0" w:space="0" w:color="auto"/>
            <w:bottom w:val="none" w:sz="0" w:space="0" w:color="auto"/>
            <w:right w:val="none" w:sz="0" w:space="0" w:color="auto"/>
          </w:divBdr>
        </w:div>
        <w:div w:id="488131910">
          <w:marLeft w:val="640"/>
          <w:marRight w:val="0"/>
          <w:marTop w:val="0"/>
          <w:marBottom w:val="0"/>
          <w:divBdr>
            <w:top w:val="none" w:sz="0" w:space="0" w:color="auto"/>
            <w:left w:val="none" w:sz="0" w:space="0" w:color="auto"/>
            <w:bottom w:val="none" w:sz="0" w:space="0" w:color="auto"/>
            <w:right w:val="none" w:sz="0" w:space="0" w:color="auto"/>
          </w:divBdr>
        </w:div>
        <w:div w:id="620382251">
          <w:marLeft w:val="640"/>
          <w:marRight w:val="0"/>
          <w:marTop w:val="0"/>
          <w:marBottom w:val="0"/>
          <w:divBdr>
            <w:top w:val="none" w:sz="0" w:space="0" w:color="auto"/>
            <w:left w:val="none" w:sz="0" w:space="0" w:color="auto"/>
            <w:bottom w:val="none" w:sz="0" w:space="0" w:color="auto"/>
            <w:right w:val="none" w:sz="0" w:space="0" w:color="auto"/>
          </w:divBdr>
        </w:div>
        <w:div w:id="660695123">
          <w:marLeft w:val="640"/>
          <w:marRight w:val="0"/>
          <w:marTop w:val="0"/>
          <w:marBottom w:val="0"/>
          <w:divBdr>
            <w:top w:val="none" w:sz="0" w:space="0" w:color="auto"/>
            <w:left w:val="none" w:sz="0" w:space="0" w:color="auto"/>
            <w:bottom w:val="none" w:sz="0" w:space="0" w:color="auto"/>
            <w:right w:val="none" w:sz="0" w:space="0" w:color="auto"/>
          </w:divBdr>
        </w:div>
        <w:div w:id="680856032">
          <w:marLeft w:val="640"/>
          <w:marRight w:val="0"/>
          <w:marTop w:val="0"/>
          <w:marBottom w:val="0"/>
          <w:divBdr>
            <w:top w:val="none" w:sz="0" w:space="0" w:color="auto"/>
            <w:left w:val="none" w:sz="0" w:space="0" w:color="auto"/>
            <w:bottom w:val="none" w:sz="0" w:space="0" w:color="auto"/>
            <w:right w:val="none" w:sz="0" w:space="0" w:color="auto"/>
          </w:divBdr>
        </w:div>
        <w:div w:id="709035567">
          <w:marLeft w:val="640"/>
          <w:marRight w:val="0"/>
          <w:marTop w:val="0"/>
          <w:marBottom w:val="0"/>
          <w:divBdr>
            <w:top w:val="none" w:sz="0" w:space="0" w:color="auto"/>
            <w:left w:val="none" w:sz="0" w:space="0" w:color="auto"/>
            <w:bottom w:val="none" w:sz="0" w:space="0" w:color="auto"/>
            <w:right w:val="none" w:sz="0" w:space="0" w:color="auto"/>
          </w:divBdr>
        </w:div>
        <w:div w:id="772014905">
          <w:marLeft w:val="640"/>
          <w:marRight w:val="0"/>
          <w:marTop w:val="0"/>
          <w:marBottom w:val="0"/>
          <w:divBdr>
            <w:top w:val="none" w:sz="0" w:space="0" w:color="auto"/>
            <w:left w:val="none" w:sz="0" w:space="0" w:color="auto"/>
            <w:bottom w:val="none" w:sz="0" w:space="0" w:color="auto"/>
            <w:right w:val="none" w:sz="0" w:space="0" w:color="auto"/>
          </w:divBdr>
        </w:div>
        <w:div w:id="775249553">
          <w:marLeft w:val="640"/>
          <w:marRight w:val="0"/>
          <w:marTop w:val="0"/>
          <w:marBottom w:val="0"/>
          <w:divBdr>
            <w:top w:val="none" w:sz="0" w:space="0" w:color="auto"/>
            <w:left w:val="none" w:sz="0" w:space="0" w:color="auto"/>
            <w:bottom w:val="none" w:sz="0" w:space="0" w:color="auto"/>
            <w:right w:val="none" w:sz="0" w:space="0" w:color="auto"/>
          </w:divBdr>
        </w:div>
        <w:div w:id="779565859">
          <w:marLeft w:val="640"/>
          <w:marRight w:val="0"/>
          <w:marTop w:val="0"/>
          <w:marBottom w:val="0"/>
          <w:divBdr>
            <w:top w:val="none" w:sz="0" w:space="0" w:color="auto"/>
            <w:left w:val="none" w:sz="0" w:space="0" w:color="auto"/>
            <w:bottom w:val="none" w:sz="0" w:space="0" w:color="auto"/>
            <w:right w:val="none" w:sz="0" w:space="0" w:color="auto"/>
          </w:divBdr>
        </w:div>
        <w:div w:id="812715684">
          <w:marLeft w:val="640"/>
          <w:marRight w:val="0"/>
          <w:marTop w:val="0"/>
          <w:marBottom w:val="0"/>
          <w:divBdr>
            <w:top w:val="none" w:sz="0" w:space="0" w:color="auto"/>
            <w:left w:val="none" w:sz="0" w:space="0" w:color="auto"/>
            <w:bottom w:val="none" w:sz="0" w:space="0" w:color="auto"/>
            <w:right w:val="none" w:sz="0" w:space="0" w:color="auto"/>
          </w:divBdr>
        </w:div>
        <w:div w:id="826823387">
          <w:marLeft w:val="640"/>
          <w:marRight w:val="0"/>
          <w:marTop w:val="0"/>
          <w:marBottom w:val="0"/>
          <w:divBdr>
            <w:top w:val="none" w:sz="0" w:space="0" w:color="auto"/>
            <w:left w:val="none" w:sz="0" w:space="0" w:color="auto"/>
            <w:bottom w:val="none" w:sz="0" w:space="0" w:color="auto"/>
            <w:right w:val="none" w:sz="0" w:space="0" w:color="auto"/>
          </w:divBdr>
        </w:div>
        <w:div w:id="851996722">
          <w:marLeft w:val="640"/>
          <w:marRight w:val="0"/>
          <w:marTop w:val="0"/>
          <w:marBottom w:val="0"/>
          <w:divBdr>
            <w:top w:val="none" w:sz="0" w:space="0" w:color="auto"/>
            <w:left w:val="none" w:sz="0" w:space="0" w:color="auto"/>
            <w:bottom w:val="none" w:sz="0" w:space="0" w:color="auto"/>
            <w:right w:val="none" w:sz="0" w:space="0" w:color="auto"/>
          </w:divBdr>
        </w:div>
        <w:div w:id="894202845">
          <w:marLeft w:val="640"/>
          <w:marRight w:val="0"/>
          <w:marTop w:val="0"/>
          <w:marBottom w:val="0"/>
          <w:divBdr>
            <w:top w:val="none" w:sz="0" w:space="0" w:color="auto"/>
            <w:left w:val="none" w:sz="0" w:space="0" w:color="auto"/>
            <w:bottom w:val="none" w:sz="0" w:space="0" w:color="auto"/>
            <w:right w:val="none" w:sz="0" w:space="0" w:color="auto"/>
          </w:divBdr>
        </w:div>
        <w:div w:id="913197420">
          <w:marLeft w:val="640"/>
          <w:marRight w:val="0"/>
          <w:marTop w:val="0"/>
          <w:marBottom w:val="0"/>
          <w:divBdr>
            <w:top w:val="none" w:sz="0" w:space="0" w:color="auto"/>
            <w:left w:val="none" w:sz="0" w:space="0" w:color="auto"/>
            <w:bottom w:val="none" w:sz="0" w:space="0" w:color="auto"/>
            <w:right w:val="none" w:sz="0" w:space="0" w:color="auto"/>
          </w:divBdr>
        </w:div>
        <w:div w:id="1004093320">
          <w:marLeft w:val="640"/>
          <w:marRight w:val="0"/>
          <w:marTop w:val="0"/>
          <w:marBottom w:val="0"/>
          <w:divBdr>
            <w:top w:val="none" w:sz="0" w:space="0" w:color="auto"/>
            <w:left w:val="none" w:sz="0" w:space="0" w:color="auto"/>
            <w:bottom w:val="none" w:sz="0" w:space="0" w:color="auto"/>
            <w:right w:val="none" w:sz="0" w:space="0" w:color="auto"/>
          </w:divBdr>
        </w:div>
        <w:div w:id="1197044794">
          <w:marLeft w:val="640"/>
          <w:marRight w:val="0"/>
          <w:marTop w:val="0"/>
          <w:marBottom w:val="0"/>
          <w:divBdr>
            <w:top w:val="none" w:sz="0" w:space="0" w:color="auto"/>
            <w:left w:val="none" w:sz="0" w:space="0" w:color="auto"/>
            <w:bottom w:val="none" w:sz="0" w:space="0" w:color="auto"/>
            <w:right w:val="none" w:sz="0" w:space="0" w:color="auto"/>
          </w:divBdr>
        </w:div>
        <w:div w:id="1251817950">
          <w:marLeft w:val="640"/>
          <w:marRight w:val="0"/>
          <w:marTop w:val="0"/>
          <w:marBottom w:val="0"/>
          <w:divBdr>
            <w:top w:val="none" w:sz="0" w:space="0" w:color="auto"/>
            <w:left w:val="none" w:sz="0" w:space="0" w:color="auto"/>
            <w:bottom w:val="none" w:sz="0" w:space="0" w:color="auto"/>
            <w:right w:val="none" w:sz="0" w:space="0" w:color="auto"/>
          </w:divBdr>
        </w:div>
        <w:div w:id="1293294782">
          <w:marLeft w:val="640"/>
          <w:marRight w:val="0"/>
          <w:marTop w:val="0"/>
          <w:marBottom w:val="0"/>
          <w:divBdr>
            <w:top w:val="none" w:sz="0" w:space="0" w:color="auto"/>
            <w:left w:val="none" w:sz="0" w:space="0" w:color="auto"/>
            <w:bottom w:val="none" w:sz="0" w:space="0" w:color="auto"/>
            <w:right w:val="none" w:sz="0" w:space="0" w:color="auto"/>
          </w:divBdr>
        </w:div>
        <w:div w:id="1365867822">
          <w:marLeft w:val="640"/>
          <w:marRight w:val="0"/>
          <w:marTop w:val="0"/>
          <w:marBottom w:val="0"/>
          <w:divBdr>
            <w:top w:val="none" w:sz="0" w:space="0" w:color="auto"/>
            <w:left w:val="none" w:sz="0" w:space="0" w:color="auto"/>
            <w:bottom w:val="none" w:sz="0" w:space="0" w:color="auto"/>
            <w:right w:val="none" w:sz="0" w:space="0" w:color="auto"/>
          </w:divBdr>
        </w:div>
        <w:div w:id="1407648602">
          <w:marLeft w:val="640"/>
          <w:marRight w:val="0"/>
          <w:marTop w:val="0"/>
          <w:marBottom w:val="0"/>
          <w:divBdr>
            <w:top w:val="none" w:sz="0" w:space="0" w:color="auto"/>
            <w:left w:val="none" w:sz="0" w:space="0" w:color="auto"/>
            <w:bottom w:val="none" w:sz="0" w:space="0" w:color="auto"/>
            <w:right w:val="none" w:sz="0" w:space="0" w:color="auto"/>
          </w:divBdr>
        </w:div>
        <w:div w:id="1797527583">
          <w:marLeft w:val="640"/>
          <w:marRight w:val="0"/>
          <w:marTop w:val="0"/>
          <w:marBottom w:val="0"/>
          <w:divBdr>
            <w:top w:val="none" w:sz="0" w:space="0" w:color="auto"/>
            <w:left w:val="none" w:sz="0" w:space="0" w:color="auto"/>
            <w:bottom w:val="none" w:sz="0" w:space="0" w:color="auto"/>
            <w:right w:val="none" w:sz="0" w:space="0" w:color="auto"/>
          </w:divBdr>
        </w:div>
        <w:div w:id="1987708651">
          <w:marLeft w:val="640"/>
          <w:marRight w:val="0"/>
          <w:marTop w:val="0"/>
          <w:marBottom w:val="0"/>
          <w:divBdr>
            <w:top w:val="none" w:sz="0" w:space="0" w:color="auto"/>
            <w:left w:val="none" w:sz="0" w:space="0" w:color="auto"/>
            <w:bottom w:val="none" w:sz="0" w:space="0" w:color="auto"/>
            <w:right w:val="none" w:sz="0" w:space="0" w:color="auto"/>
          </w:divBdr>
        </w:div>
        <w:div w:id="2020234078">
          <w:marLeft w:val="640"/>
          <w:marRight w:val="0"/>
          <w:marTop w:val="0"/>
          <w:marBottom w:val="0"/>
          <w:divBdr>
            <w:top w:val="none" w:sz="0" w:space="0" w:color="auto"/>
            <w:left w:val="none" w:sz="0" w:space="0" w:color="auto"/>
            <w:bottom w:val="none" w:sz="0" w:space="0" w:color="auto"/>
            <w:right w:val="none" w:sz="0" w:space="0" w:color="auto"/>
          </w:divBdr>
        </w:div>
        <w:div w:id="2022778838">
          <w:marLeft w:val="640"/>
          <w:marRight w:val="0"/>
          <w:marTop w:val="0"/>
          <w:marBottom w:val="0"/>
          <w:divBdr>
            <w:top w:val="none" w:sz="0" w:space="0" w:color="auto"/>
            <w:left w:val="none" w:sz="0" w:space="0" w:color="auto"/>
            <w:bottom w:val="none" w:sz="0" w:space="0" w:color="auto"/>
            <w:right w:val="none" w:sz="0" w:space="0" w:color="auto"/>
          </w:divBdr>
        </w:div>
        <w:div w:id="2061586489">
          <w:marLeft w:val="640"/>
          <w:marRight w:val="0"/>
          <w:marTop w:val="0"/>
          <w:marBottom w:val="0"/>
          <w:divBdr>
            <w:top w:val="none" w:sz="0" w:space="0" w:color="auto"/>
            <w:left w:val="none" w:sz="0" w:space="0" w:color="auto"/>
            <w:bottom w:val="none" w:sz="0" w:space="0" w:color="auto"/>
            <w:right w:val="none" w:sz="0" w:space="0" w:color="auto"/>
          </w:divBdr>
        </w:div>
      </w:divsChild>
    </w:div>
    <w:div w:id="318466036">
      <w:bodyDiv w:val="1"/>
      <w:marLeft w:val="0"/>
      <w:marRight w:val="0"/>
      <w:marTop w:val="0"/>
      <w:marBottom w:val="0"/>
      <w:divBdr>
        <w:top w:val="none" w:sz="0" w:space="0" w:color="auto"/>
        <w:left w:val="none" w:sz="0" w:space="0" w:color="auto"/>
        <w:bottom w:val="none" w:sz="0" w:space="0" w:color="auto"/>
        <w:right w:val="none" w:sz="0" w:space="0" w:color="auto"/>
      </w:divBdr>
      <w:divsChild>
        <w:div w:id="2166069">
          <w:marLeft w:val="640"/>
          <w:marRight w:val="0"/>
          <w:marTop w:val="0"/>
          <w:marBottom w:val="0"/>
          <w:divBdr>
            <w:top w:val="none" w:sz="0" w:space="0" w:color="auto"/>
            <w:left w:val="none" w:sz="0" w:space="0" w:color="auto"/>
            <w:bottom w:val="none" w:sz="0" w:space="0" w:color="auto"/>
            <w:right w:val="none" w:sz="0" w:space="0" w:color="auto"/>
          </w:divBdr>
        </w:div>
        <w:div w:id="17708166">
          <w:marLeft w:val="640"/>
          <w:marRight w:val="0"/>
          <w:marTop w:val="0"/>
          <w:marBottom w:val="0"/>
          <w:divBdr>
            <w:top w:val="none" w:sz="0" w:space="0" w:color="auto"/>
            <w:left w:val="none" w:sz="0" w:space="0" w:color="auto"/>
            <w:bottom w:val="none" w:sz="0" w:space="0" w:color="auto"/>
            <w:right w:val="none" w:sz="0" w:space="0" w:color="auto"/>
          </w:divBdr>
        </w:div>
        <w:div w:id="74984114">
          <w:marLeft w:val="640"/>
          <w:marRight w:val="0"/>
          <w:marTop w:val="0"/>
          <w:marBottom w:val="0"/>
          <w:divBdr>
            <w:top w:val="none" w:sz="0" w:space="0" w:color="auto"/>
            <w:left w:val="none" w:sz="0" w:space="0" w:color="auto"/>
            <w:bottom w:val="none" w:sz="0" w:space="0" w:color="auto"/>
            <w:right w:val="none" w:sz="0" w:space="0" w:color="auto"/>
          </w:divBdr>
        </w:div>
        <w:div w:id="103117404">
          <w:marLeft w:val="640"/>
          <w:marRight w:val="0"/>
          <w:marTop w:val="0"/>
          <w:marBottom w:val="0"/>
          <w:divBdr>
            <w:top w:val="none" w:sz="0" w:space="0" w:color="auto"/>
            <w:left w:val="none" w:sz="0" w:space="0" w:color="auto"/>
            <w:bottom w:val="none" w:sz="0" w:space="0" w:color="auto"/>
            <w:right w:val="none" w:sz="0" w:space="0" w:color="auto"/>
          </w:divBdr>
        </w:div>
        <w:div w:id="144668322">
          <w:marLeft w:val="640"/>
          <w:marRight w:val="0"/>
          <w:marTop w:val="0"/>
          <w:marBottom w:val="0"/>
          <w:divBdr>
            <w:top w:val="none" w:sz="0" w:space="0" w:color="auto"/>
            <w:left w:val="none" w:sz="0" w:space="0" w:color="auto"/>
            <w:bottom w:val="none" w:sz="0" w:space="0" w:color="auto"/>
            <w:right w:val="none" w:sz="0" w:space="0" w:color="auto"/>
          </w:divBdr>
        </w:div>
        <w:div w:id="165096632">
          <w:marLeft w:val="640"/>
          <w:marRight w:val="0"/>
          <w:marTop w:val="0"/>
          <w:marBottom w:val="0"/>
          <w:divBdr>
            <w:top w:val="none" w:sz="0" w:space="0" w:color="auto"/>
            <w:left w:val="none" w:sz="0" w:space="0" w:color="auto"/>
            <w:bottom w:val="none" w:sz="0" w:space="0" w:color="auto"/>
            <w:right w:val="none" w:sz="0" w:space="0" w:color="auto"/>
          </w:divBdr>
        </w:div>
        <w:div w:id="356276265">
          <w:marLeft w:val="640"/>
          <w:marRight w:val="0"/>
          <w:marTop w:val="0"/>
          <w:marBottom w:val="0"/>
          <w:divBdr>
            <w:top w:val="none" w:sz="0" w:space="0" w:color="auto"/>
            <w:left w:val="none" w:sz="0" w:space="0" w:color="auto"/>
            <w:bottom w:val="none" w:sz="0" w:space="0" w:color="auto"/>
            <w:right w:val="none" w:sz="0" w:space="0" w:color="auto"/>
          </w:divBdr>
        </w:div>
        <w:div w:id="357852330">
          <w:marLeft w:val="640"/>
          <w:marRight w:val="0"/>
          <w:marTop w:val="0"/>
          <w:marBottom w:val="0"/>
          <w:divBdr>
            <w:top w:val="none" w:sz="0" w:space="0" w:color="auto"/>
            <w:left w:val="none" w:sz="0" w:space="0" w:color="auto"/>
            <w:bottom w:val="none" w:sz="0" w:space="0" w:color="auto"/>
            <w:right w:val="none" w:sz="0" w:space="0" w:color="auto"/>
          </w:divBdr>
        </w:div>
        <w:div w:id="398140008">
          <w:marLeft w:val="640"/>
          <w:marRight w:val="0"/>
          <w:marTop w:val="0"/>
          <w:marBottom w:val="0"/>
          <w:divBdr>
            <w:top w:val="none" w:sz="0" w:space="0" w:color="auto"/>
            <w:left w:val="none" w:sz="0" w:space="0" w:color="auto"/>
            <w:bottom w:val="none" w:sz="0" w:space="0" w:color="auto"/>
            <w:right w:val="none" w:sz="0" w:space="0" w:color="auto"/>
          </w:divBdr>
        </w:div>
        <w:div w:id="422069227">
          <w:marLeft w:val="640"/>
          <w:marRight w:val="0"/>
          <w:marTop w:val="0"/>
          <w:marBottom w:val="0"/>
          <w:divBdr>
            <w:top w:val="none" w:sz="0" w:space="0" w:color="auto"/>
            <w:left w:val="none" w:sz="0" w:space="0" w:color="auto"/>
            <w:bottom w:val="none" w:sz="0" w:space="0" w:color="auto"/>
            <w:right w:val="none" w:sz="0" w:space="0" w:color="auto"/>
          </w:divBdr>
        </w:div>
        <w:div w:id="438451663">
          <w:marLeft w:val="640"/>
          <w:marRight w:val="0"/>
          <w:marTop w:val="0"/>
          <w:marBottom w:val="0"/>
          <w:divBdr>
            <w:top w:val="none" w:sz="0" w:space="0" w:color="auto"/>
            <w:left w:val="none" w:sz="0" w:space="0" w:color="auto"/>
            <w:bottom w:val="none" w:sz="0" w:space="0" w:color="auto"/>
            <w:right w:val="none" w:sz="0" w:space="0" w:color="auto"/>
          </w:divBdr>
        </w:div>
        <w:div w:id="501050338">
          <w:marLeft w:val="640"/>
          <w:marRight w:val="0"/>
          <w:marTop w:val="0"/>
          <w:marBottom w:val="0"/>
          <w:divBdr>
            <w:top w:val="none" w:sz="0" w:space="0" w:color="auto"/>
            <w:left w:val="none" w:sz="0" w:space="0" w:color="auto"/>
            <w:bottom w:val="none" w:sz="0" w:space="0" w:color="auto"/>
            <w:right w:val="none" w:sz="0" w:space="0" w:color="auto"/>
          </w:divBdr>
        </w:div>
        <w:div w:id="519855046">
          <w:marLeft w:val="640"/>
          <w:marRight w:val="0"/>
          <w:marTop w:val="0"/>
          <w:marBottom w:val="0"/>
          <w:divBdr>
            <w:top w:val="none" w:sz="0" w:space="0" w:color="auto"/>
            <w:left w:val="none" w:sz="0" w:space="0" w:color="auto"/>
            <w:bottom w:val="none" w:sz="0" w:space="0" w:color="auto"/>
            <w:right w:val="none" w:sz="0" w:space="0" w:color="auto"/>
          </w:divBdr>
        </w:div>
        <w:div w:id="547957361">
          <w:marLeft w:val="640"/>
          <w:marRight w:val="0"/>
          <w:marTop w:val="0"/>
          <w:marBottom w:val="0"/>
          <w:divBdr>
            <w:top w:val="none" w:sz="0" w:space="0" w:color="auto"/>
            <w:left w:val="none" w:sz="0" w:space="0" w:color="auto"/>
            <w:bottom w:val="none" w:sz="0" w:space="0" w:color="auto"/>
            <w:right w:val="none" w:sz="0" w:space="0" w:color="auto"/>
          </w:divBdr>
        </w:div>
        <w:div w:id="558053595">
          <w:marLeft w:val="640"/>
          <w:marRight w:val="0"/>
          <w:marTop w:val="0"/>
          <w:marBottom w:val="0"/>
          <w:divBdr>
            <w:top w:val="none" w:sz="0" w:space="0" w:color="auto"/>
            <w:left w:val="none" w:sz="0" w:space="0" w:color="auto"/>
            <w:bottom w:val="none" w:sz="0" w:space="0" w:color="auto"/>
            <w:right w:val="none" w:sz="0" w:space="0" w:color="auto"/>
          </w:divBdr>
        </w:div>
        <w:div w:id="582105231">
          <w:marLeft w:val="640"/>
          <w:marRight w:val="0"/>
          <w:marTop w:val="0"/>
          <w:marBottom w:val="0"/>
          <w:divBdr>
            <w:top w:val="none" w:sz="0" w:space="0" w:color="auto"/>
            <w:left w:val="none" w:sz="0" w:space="0" w:color="auto"/>
            <w:bottom w:val="none" w:sz="0" w:space="0" w:color="auto"/>
            <w:right w:val="none" w:sz="0" w:space="0" w:color="auto"/>
          </w:divBdr>
        </w:div>
        <w:div w:id="847259067">
          <w:marLeft w:val="640"/>
          <w:marRight w:val="0"/>
          <w:marTop w:val="0"/>
          <w:marBottom w:val="0"/>
          <w:divBdr>
            <w:top w:val="none" w:sz="0" w:space="0" w:color="auto"/>
            <w:left w:val="none" w:sz="0" w:space="0" w:color="auto"/>
            <w:bottom w:val="none" w:sz="0" w:space="0" w:color="auto"/>
            <w:right w:val="none" w:sz="0" w:space="0" w:color="auto"/>
          </w:divBdr>
        </w:div>
        <w:div w:id="873737375">
          <w:marLeft w:val="640"/>
          <w:marRight w:val="0"/>
          <w:marTop w:val="0"/>
          <w:marBottom w:val="0"/>
          <w:divBdr>
            <w:top w:val="none" w:sz="0" w:space="0" w:color="auto"/>
            <w:left w:val="none" w:sz="0" w:space="0" w:color="auto"/>
            <w:bottom w:val="none" w:sz="0" w:space="0" w:color="auto"/>
            <w:right w:val="none" w:sz="0" w:space="0" w:color="auto"/>
          </w:divBdr>
        </w:div>
        <w:div w:id="904419000">
          <w:marLeft w:val="640"/>
          <w:marRight w:val="0"/>
          <w:marTop w:val="0"/>
          <w:marBottom w:val="0"/>
          <w:divBdr>
            <w:top w:val="none" w:sz="0" w:space="0" w:color="auto"/>
            <w:left w:val="none" w:sz="0" w:space="0" w:color="auto"/>
            <w:bottom w:val="none" w:sz="0" w:space="0" w:color="auto"/>
            <w:right w:val="none" w:sz="0" w:space="0" w:color="auto"/>
          </w:divBdr>
        </w:div>
        <w:div w:id="920531924">
          <w:marLeft w:val="640"/>
          <w:marRight w:val="0"/>
          <w:marTop w:val="0"/>
          <w:marBottom w:val="0"/>
          <w:divBdr>
            <w:top w:val="none" w:sz="0" w:space="0" w:color="auto"/>
            <w:left w:val="none" w:sz="0" w:space="0" w:color="auto"/>
            <w:bottom w:val="none" w:sz="0" w:space="0" w:color="auto"/>
            <w:right w:val="none" w:sz="0" w:space="0" w:color="auto"/>
          </w:divBdr>
        </w:div>
        <w:div w:id="996615395">
          <w:marLeft w:val="640"/>
          <w:marRight w:val="0"/>
          <w:marTop w:val="0"/>
          <w:marBottom w:val="0"/>
          <w:divBdr>
            <w:top w:val="none" w:sz="0" w:space="0" w:color="auto"/>
            <w:left w:val="none" w:sz="0" w:space="0" w:color="auto"/>
            <w:bottom w:val="none" w:sz="0" w:space="0" w:color="auto"/>
            <w:right w:val="none" w:sz="0" w:space="0" w:color="auto"/>
          </w:divBdr>
        </w:div>
        <w:div w:id="1026758741">
          <w:marLeft w:val="640"/>
          <w:marRight w:val="0"/>
          <w:marTop w:val="0"/>
          <w:marBottom w:val="0"/>
          <w:divBdr>
            <w:top w:val="none" w:sz="0" w:space="0" w:color="auto"/>
            <w:left w:val="none" w:sz="0" w:space="0" w:color="auto"/>
            <w:bottom w:val="none" w:sz="0" w:space="0" w:color="auto"/>
            <w:right w:val="none" w:sz="0" w:space="0" w:color="auto"/>
          </w:divBdr>
        </w:div>
        <w:div w:id="1050691726">
          <w:marLeft w:val="640"/>
          <w:marRight w:val="0"/>
          <w:marTop w:val="0"/>
          <w:marBottom w:val="0"/>
          <w:divBdr>
            <w:top w:val="none" w:sz="0" w:space="0" w:color="auto"/>
            <w:left w:val="none" w:sz="0" w:space="0" w:color="auto"/>
            <w:bottom w:val="none" w:sz="0" w:space="0" w:color="auto"/>
            <w:right w:val="none" w:sz="0" w:space="0" w:color="auto"/>
          </w:divBdr>
        </w:div>
        <w:div w:id="1063019847">
          <w:marLeft w:val="640"/>
          <w:marRight w:val="0"/>
          <w:marTop w:val="0"/>
          <w:marBottom w:val="0"/>
          <w:divBdr>
            <w:top w:val="none" w:sz="0" w:space="0" w:color="auto"/>
            <w:left w:val="none" w:sz="0" w:space="0" w:color="auto"/>
            <w:bottom w:val="none" w:sz="0" w:space="0" w:color="auto"/>
            <w:right w:val="none" w:sz="0" w:space="0" w:color="auto"/>
          </w:divBdr>
        </w:div>
        <w:div w:id="1107846567">
          <w:marLeft w:val="640"/>
          <w:marRight w:val="0"/>
          <w:marTop w:val="0"/>
          <w:marBottom w:val="0"/>
          <w:divBdr>
            <w:top w:val="none" w:sz="0" w:space="0" w:color="auto"/>
            <w:left w:val="none" w:sz="0" w:space="0" w:color="auto"/>
            <w:bottom w:val="none" w:sz="0" w:space="0" w:color="auto"/>
            <w:right w:val="none" w:sz="0" w:space="0" w:color="auto"/>
          </w:divBdr>
        </w:div>
        <w:div w:id="1139343531">
          <w:marLeft w:val="640"/>
          <w:marRight w:val="0"/>
          <w:marTop w:val="0"/>
          <w:marBottom w:val="0"/>
          <w:divBdr>
            <w:top w:val="none" w:sz="0" w:space="0" w:color="auto"/>
            <w:left w:val="none" w:sz="0" w:space="0" w:color="auto"/>
            <w:bottom w:val="none" w:sz="0" w:space="0" w:color="auto"/>
            <w:right w:val="none" w:sz="0" w:space="0" w:color="auto"/>
          </w:divBdr>
        </w:div>
        <w:div w:id="1162820424">
          <w:marLeft w:val="640"/>
          <w:marRight w:val="0"/>
          <w:marTop w:val="0"/>
          <w:marBottom w:val="0"/>
          <w:divBdr>
            <w:top w:val="none" w:sz="0" w:space="0" w:color="auto"/>
            <w:left w:val="none" w:sz="0" w:space="0" w:color="auto"/>
            <w:bottom w:val="none" w:sz="0" w:space="0" w:color="auto"/>
            <w:right w:val="none" w:sz="0" w:space="0" w:color="auto"/>
          </w:divBdr>
        </w:div>
        <w:div w:id="1221359495">
          <w:marLeft w:val="640"/>
          <w:marRight w:val="0"/>
          <w:marTop w:val="0"/>
          <w:marBottom w:val="0"/>
          <w:divBdr>
            <w:top w:val="none" w:sz="0" w:space="0" w:color="auto"/>
            <w:left w:val="none" w:sz="0" w:space="0" w:color="auto"/>
            <w:bottom w:val="none" w:sz="0" w:space="0" w:color="auto"/>
            <w:right w:val="none" w:sz="0" w:space="0" w:color="auto"/>
          </w:divBdr>
        </w:div>
        <w:div w:id="1322346062">
          <w:marLeft w:val="640"/>
          <w:marRight w:val="0"/>
          <w:marTop w:val="0"/>
          <w:marBottom w:val="0"/>
          <w:divBdr>
            <w:top w:val="none" w:sz="0" w:space="0" w:color="auto"/>
            <w:left w:val="none" w:sz="0" w:space="0" w:color="auto"/>
            <w:bottom w:val="none" w:sz="0" w:space="0" w:color="auto"/>
            <w:right w:val="none" w:sz="0" w:space="0" w:color="auto"/>
          </w:divBdr>
        </w:div>
        <w:div w:id="1358039622">
          <w:marLeft w:val="640"/>
          <w:marRight w:val="0"/>
          <w:marTop w:val="0"/>
          <w:marBottom w:val="0"/>
          <w:divBdr>
            <w:top w:val="none" w:sz="0" w:space="0" w:color="auto"/>
            <w:left w:val="none" w:sz="0" w:space="0" w:color="auto"/>
            <w:bottom w:val="none" w:sz="0" w:space="0" w:color="auto"/>
            <w:right w:val="none" w:sz="0" w:space="0" w:color="auto"/>
          </w:divBdr>
        </w:div>
        <w:div w:id="1372876495">
          <w:marLeft w:val="640"/>
          <w:marRight w:val="0"/>
          <w:marTop w:val="0"/>
          <w:marBottom w:val="0"/>
          <w:divBdr>
            <w:top w:val="none" w:sz="0" w:space="0" w:color="auto"/>
            <w:left w:val="none" w:sz="0" w:space="0" w:color="auto"/>
            <w:bottom w:val="none" w:sz="0" w:space="0" w:color="auto"/>
            <w:right w:val="none" w:sz="0" w:space="0" w:color="auto"/>
          </w:divBdr>
        </w:div>
        <w:div w:id="1431311032">
          <w:marLeft w:val="640"/>
          <w:marRight w:val="0"/>
          <w:marTop w:val="0"/>
          <w:marBottom w:val="0"/>
          <w:divBdr>
            <w:top w:val="none" w:sz="0" w:space="0" w:color="auto"/>
            <w:left w:val="none" w:sz="0" w:space="0" w:color="auto"/>
            <w:bottom w:val="none" w:sz="0" w:space="0" w:color="auto"/>
            <w:right w:val="none" w:sz="0" w:space="0" w:color="auto"/>
          </w:divBdr>
        </w:div>
        <w:div w:id="1443303296">
          <w:marLeft w:val="640"/>
          <w:marRight w:val="0"/>
          <w:marTop w:val="0"/>
          <w:marBottom w:val="0"/>
          <w:divBdr>
            <w:top w:val="none" w:sz="0" w:space="0" w:color="auto"/>
            <w:left w:val="none" w:sz="0" w:space="0" w:color="auto"/>
            <w:bottom w:val="none" w:sz="0" w:space="0" w:color="auto"/>
            <w:right w:val="none" w:sz="0" w:space="0" w:color="auto"/>
          </w:divBdr>
        </w:div>
        <w:div w:id="1562132778">
          <w:marLeft w:val="640"/>
          <w:marRight w:val="0"/>
          <w:marTop w:val="0"/>
          <w:marBottom w:val="0"/>
          <w:divBdr>
            <w:top w:val="none" w:sz="0" w:space="0" w:color="auto"/>
            <w:left w:val="none" w:sz="0" w:space="0" w:color="auto"/>
            <w:bottom w:val="none" w:sz="0" w:space="0" w:color="auto"/>
            <w:right w:val="none" w:sz="0" w:space="0" w:color="auto"/>
          </w:divBdr>
        </w:div>
        <w:div w:id="1646005128">
          <w:marLeft w:val="640"/>
          <w:marRight w:val="0"/>
          <w:marTop w:val="0"/>
          <w:marBottom w:val="0"/>
          <w:divBdr>
            <w:top w:val="none" w:sz="0" w:space="0" w:color="auto"/>
            <w:left w:val="none" w:sz="0" w:space="0" w:color="auto"/>
            <w:bottom w:val="none" w:sz="0" w:space="0" w:color="auto"/>
            <w:right w:val="none" w:sz="0" w:space="0" w:color="auto"/>
          </w:divBdr>
        </w:div>
        <w:div w:id="1650285073">
          <w:marLeft w:val="640"/>
          <w:marRight w:val="0"/>
          <w:marTop w:val="0"/>
          <w:marBottom w:val="0"/>
          <w:divBdr>
            <w:top w:val="none" w:sz="0" w:space="0" w:color="auto"/>
            <w:left w:val="none" w:sz="0" w:space="0" w:color="auto"/>
            <w:bottom w:val="none" w:sz="0" w:space="0" w:color="auto"/>
            <w:right w:val="none" w:sz="0" w:space="0" w:color="auto"/>
          </w:divBdr>
        </w:div>
        <w:div w:id="1668509880">
          <w:marLeft w:val="640"/>
          <w:marRight w:val="0"/>
          <w:marTop w:val="0"/>
          <w:marBottom w:val="0"/>
          <w:divBdr>
            <w:top w:val="none" w:sz="0" w:space="0" w:color="auto"/>
            <w:left w:val="none" w:sz="0" w:space="0" w:color="auto"/>
            <w:bottom w:val="none" w:sz="0" w:space="0" w:color="auto"/>
            <w:right w:val="none" w:sz="0" w:space="0" w:color="auto"/>
          </w:divBdr>
        </w:div>
        <w:div w:id="1783374344">
          <w:marLeft w:val="640"/>
          <w:marRight w:val="0"/>
          <w:marTop w:val="0"/>
          <w:marBottom w:val="0"/>
          <w:divBdr>
            <w:top w:val="none" w:sz="0" w:space="0" w:color="auto"/>
            <w:left w:val="none" w:sz="0" w:space="0" w:color="auto"/>
            <w:bottom w:val="none" w:sz="0" w:space="0" w:color="auto"/>
            <w:right w:val="none" w:sz="0" w:space="0" w:color="auto"/>
          </w:divBdr>
        </w:div>
        <w:div w:id="1849522725">
          <w:marLeft w:val="640"/>
          <w:marRight w:val="0"/>
          <w:marTop w:val="0"/>
          <w:marBottom w:val="0"/>
          <w:divBdr>
            <w:top w:val="none" w:sz="0" w:space="0" w:color="auto"/>
            <w:left w:val="none" w:sz="0" w:space="0" w:color="auto"/>
            <w:bottom w:val="none" w:sz="0" w:space="0" w:color="auto"/>
            <w:right w:val="none" w:sz="0" w:space="0" w:color="auto"/>
          </w:divBdr>
        </w:div>
        <w:div w:id="1859923575">
          <w:marLeft w:val="640"/>
          <w:marRight w:val="0"/>
          <w:marTop w:val="0"/>
          <w:marBottom w:val="0"/>
          <w:divBdr>
            <w:top w:val="none" w:sz="0" w:space="0" w:color="auto"/>
            <w:left w:val="none" w:sz="0" w:space="0" w:color="auto"/>
            <w:bottom w:val="none" w:sz="0" w:space="0" w:color="auto"/>
            <w:right w:val="none" w:sz="0" w:space="0" w:color="auto"/>
          </w:divBdr>
        </w:div>
        <w:div w:id="1887184617">
          <w:marLeft w:val="640"/>
          <w:marRight w:val="0"/>
          <w:marTop w:val="0"/>
          <w:marBottom w:val="0"/>
          <w:divBdr>
            <w:top w:val="none" w:sz="0" w:space="0" w:color="auto"/>
            <w:left w:val="none" w:sz="0" w:space="0" w:color="auto"/>
            <w:bottom w:val="none" w:sz="0" w:space="0" w:color="auto"/>
            <w:right w:val="none" w:sz="0" w:space="0" w:color="auto"/>
          </w:divBdr>
        </w:div>
        <w:div w:id="1919712193">
          <w:marLeft w:val="640"/>
          <w:marRight w:val="0"/>
          <w:marTop w:val="0"/>
          <w:marBottom w:val="0"/>
          <w:divBdr>
            <w:top w:val="none" w:sz="0" w:space="0" w:color="auto"/>
            <w:left w:val="none" w:sz="0" w:space="0" w:color="auto"/>
            <w:bottom w:val="none" w:sz="0" w:space="0" w:color="auto"/>
            <w:right w:val="none" w:sz="0" w:space="0" w:color="auto"/>
          </w:divBdr>
        </w:div>
        <w:div w:id="1924145172">
          <w:marLeft w:val="640"/>
          <w:marRight w:val="0"/>
          <w:marTop w:val="0"/>
          <w:marBottom w:val="0"/>
          <w:divBdr>
            <w:top w:val="none" w:sz="0" w:space="0" w:color="auto"/>
            <w:left w:val="none" w:sz="0" w:space="0" w:color="auto"/>
            <w:bottom w:val="none" w:sz="0" w:space="0" w:color="auto"/>
            <w:right w:val="none" w:sz="0" w:space="0" w:color="auto"/>
          </w:divBdr>
        </w:div>
        <w:div w:id="1949964257">
          <w:marLeft w:val="640"/>
          <w:marRight w:val="0"/>
          <w:marTop w:val="0"/>
          <w:marBottom w:val="0"/>
          <w:divBdr>
            <w:top w:val="none" w:sz="0" w:space="0" w:color="auto"/>
            <w:left w:val="none" w:sz="0" w:space="0" w:color="auto"/>
            <w:bottom w:val="none" w:sz="0" w:space="0" w:color="auto"/>
            <w:right w:val="none" w:sz="0" w:space="0" w:color="auto"/>
          </w:divBdr>
        </w:div>
        <w:div w:id="1973318694">
          <w:marLeft w:val="640"/>
          <w:marRight w:val="0"/>
          <w:marTop w:val="0"/>
          <w:marBottom w:val="0"/>
          <w:divBdr>
            <w:top w:val="none" w:sz="0" w:space="0" w:color="auto"/>
            <w:left w:val="none" w:sz="0" w:space="0" w:color="auto"/>
            <w:bottom w:val="none" w:sz="0" w:space="0" w:color="auto"/>
            <w:right w:val="none" w:sz="0" w:space="0" w:color="auto"/>
          </w:divBdr>
        </w:div>
        <w:div w:id="2085105027">
          <w:marLeft w:val="640"/>
          <w:marRight w:val="0"/>
          <w:marTop w:val="0"/>
          <w:marBottom w:val="0"/>
          <w:divBdr>
            <w:top w:val="none" w:sz="0" w:space="0" w:color="auto"/>
            <w:left w:val="none" w:sz="0" w:space="0" w:color="auto"/>
            <w:bottom w:val="none" w:sz="0" w:space="0" w:color="auto"/>
            <w:right w:val="none" w:sz="0" w:space="0" w:color="auto"/>
          </w:divBdr>
        </w:div>
      </w:divsChild>
    </w:div>
    <w:div w:id="318726638">
      <w:marLeft w:val="640"/>
      <w:marRight w:val="0"/>
      <w:marTop w:val="0"/>
      <w:marBottom w:val="0"/>
      <w:divBdr>
        <w:top w:val="none" w:sz="0" w:space="0" w:color="auto"/>
        <w:left w:val="none" w:sz="0" w:space="0" w:color="auto"/>
        <w:bottom w:val="none" w:sz="0" w:space="0" w:color="auto"/>
        <w:right w:val="none" w:sz="0" w:space="0" w:color="auto"/>
      </w:divBdr>
    </w:div>
    <w:div w:id="319623748">
      <w:bodyDiv w:val="1"/>
      <w:marLeft w:val="0"/>
      <w:marRight w:val="0"/>
      <w:marTop w:val="0"/>
      <w:marBottom w:val="0"/>
      <w:divBdr>
        <w:top w:val="none" w:sz="0" w:space="0" w:color="auto"/>
        <w:left w:val="none" w:sz="0" w:space="0" w:color="auto"/>
        <w:bottom w:val="none" w:sz="0" w:space="0" w:color="auto"/>
        <w:right w:val="none" w:sz="0" w:space="0" w:color="auto"/>
      </w:divBdr>
      <w:divsChild>
        <w:div w:id="108401634">
          <w:marLeft w:val="640"/>
          <w:marRight w:val="0"/>
          <w:marTop w:val="0"/>
          <w:marBottom w:val="0"/>
          <w:divBdr>
            <w:top w:val="none" w:sz="0" w:space="0" w:color="auto"/>
            <w:left w:val="none" w:sz="0" w:space="0" w:color="auto"/>
            <w:bottom w:val="none" w:sz="0" w:space="0" w:color="auto"/>
            <w:right w:val="none" w:sz="0" w:space="0" w:color="auto"/>
          </w:divBdr>
        </w:div>
        <w:div w:id="110439717">
          <w:marLeft w:val="640"/>
          <w:marRight w:val="0"/>
          <w:marTop w:val="0"/>
          <w:marBottom w:val="0"/>
          <w:divBdr>
            <w:top w:val="none" w:sz="0" w:space="0" w:color="auto"/>
            <w:left w:val="none" w:sz="0" w:space="0" w:color="auto"/>
            <w:bottom w:val="none" w:sz="0" w:space="0" w:color="auto"/>
            <w:right w:val="none" w:sz="0" w:space="0" w:color="auto"/>
          </w:divBdr>
        </w:div>
        <w:div w:id="325280729">
          <w:marLeft w:val="640"/>
          <w:marRight w:val="0"/>
          <w:marTop w:val="0"/>
          <w:marBottom w:val="0"/>
          <w:divBdr>
            <w:top w:val="none" w:sz="0" w:space="0" w:color="auto"/>
            <w:left w:val="none" w:sz="0" w:space="0" w:color="auto"/>
            <w:bottom w:val="none" w:sz="0" w:space="0" w:color="auto"/>
            <w:right w:val="none" w:sz="0" w:space="0" w:color="auto"/>
          </w:divBdr>
        </w:div>
        <w:div w:id="587081144">
          <w:marLeft w:val="640"/>
          <w:marRight w:val="0"/>
          <w:marTop w:val="0"/>
          <w:marBottom w:val="0"/>
          <w:divBdr>
            <w:top w:val="none" w:sz="0" w:space="0" w:color="auto"/>
            <w:left w:val="none" w:sz="0" w:space="0" w:color="auto"/>
            <w:bottom w:val="none" w:sz="0" w:space="0" w:color="auto"/>
            <w:right w:val="none" w:sz="0" w:space="0" w:color="auto"/>
          </w:divBdr>
        </w:div>
        <w:div w:id="742606387">
          <w:marLeft w:val="640"/>
          <w:marRight w:val="0"/>
          <w:marTop w:val="0"/>
          <w:marBottom w:val="0"/>
          <w:divBdr>
            <w:top w:val="none" w:sz="0" w:space="0" w:color="auto"/>
            <w:left w:val="none" w:sz="0" w:space="0" w:color="auto"/>
            <w:bottom w:val="none" w:sz="0" w:space="0" w:color="auto"/>
            <w:right w:val="none" w:sz="0" w:space="0" w:color="auto"/>
          </w:divBdr>
        </w:div>
        <w:div w:id="823472313">
          <w:marLeft w:val="640"/>
          <w:marRight w:val="0"/>
          <w:marTop w:val="0"/>
          <w:marBottom w:val="0"/>
          <w:divBdr>
            <w:top w:val="none" w:sz="0" w:space="0" w:color="auto"/>
            <w:left w:val="none" w:sz="0" w:space="0" w:color="auto"/>
            <w:bottom w:val="none" w:sz="0" w:space="0" w:color="auto"/>
            <w:right w:val="none" w:sz="0" w:space="0" w:color="auto"/>
          </w:divBdr>
        </w:div>
        <w:div w:id="1110390239">
          <w:marLeft w:val="640"/>
          <w:marRight w:val="0"/>
          <w:marTop w:val="0"/>
          <w:marBottom w:val="0"/>
          <w:divBdr>
            <w:top w:val="none" w:sz="0" w:space="0" w:color="auto"/>
            <w:left w:val="none" w:sz="0" w:space="0" w:color="auto"/>
            <w:bottom w:val="none" w:sz="0" w:space="0" w:color="auto"/>
            <w:right w:val="none" w:sz="0" w:space="0" w:color="auto"/>
          </w:divBdr>
        </w:div>
        <w:div w:id="1170949599">
          <w:marLeft w:val="640"/>
          <w:marRight w:val="0"/>
          <w:marTop w:val="0"/>
          <w:marBottom w:val="0"/>
          <w:divBdr>
            <w:top w:val="none" w:sz="0" w:space="0" w:color="auto"/>
            <w:left w:val="none" w:sz="0" w:space="0" w:color="auto"/>
            <w:bottom w:val="none" w:sz="0" w:space="0" w:color="auto"/>
            <w:right w:val="none" w:sz="0" w:space="0" w:color="auto"/>
          </w:divBdr>
        </w:div>
        <w:div w:id="1406494382">
          <w:marLeft w:val="640"/>
          <w:marRight w:val="0"/>
          <w:marTop w:val="0"/>
          <w:marBottom w:val="0"/>
          <w:divBdr>
            <w:top w:val="none" w:sz="0" w:space="0" w:color="auto"/>
            <w:left w:val="none" w:sz="0" w:space="0" w:color="auto"/>
            <w:bottom w:val="none" w:sz="0" w:space="0" w:color="auto"/>
            <w:right w:val="none" w:sz="0" w:space="0" w:color="auto"/>
          </w:divBdr>
        </w:div>
        <w:div w:id="2050258833">
          <w:marLeft w:val="640"/>
          <w:marRight w:val="0"/>
          <w:marTop w:val="0"/>
          <w:marBottom w:val="0"/>
          <w:divBdr>
            <w:top w:val="none" w:sz="0" w:space="0" w:color="auto"/>
            <w:left w:val="none" w:sz="0" w:space="0" w:color="auto"/>
            <w:bottom w:val="none" w:sz="0" w:space="0" w:color="auto"/>
            <w:right w:val="none" w:sz="0" w:space="0" w:color="auto"/>
          </w:divBdr>
        </w:div>
      </w:divsChild>
    </w:div>
    <w:div w:id="323247005">
      <w:marLeft w:val="640"/>
      <w:marRight w:val="0"/>
      <w:marTop w:val="0"/>
      <w:marBottom w:val="0"/>
      <w:divBdr>
        <w:top w:val="none" w:sz="0" w:space="0" w:color="auto"/>
        <w:left w:val="none" w:sz="0" w:space="0" w:color="auto"/>
        <w:bottom w:val="none" w:sz="0" w:space="0" w:color="auto"/>
        <w:right w:val="none" w:sz="0" w:space="0" w:color="auto"/>
      </w:divBdr>
    </w:div>
    <w:div w:id="323624980">
      <w:bodyDiv w:val="1"/>
      <w:marLeft w:val="0"/>
      <w:marRight w:val="0"/>
      <w:marTop w:val="0"/>
      <w:marBottom w:val="0"/>
      <w:divBdr>
        <w:top w:val="none" w:sz="0" w:space="0" w:color="auto"/>
        <w:left w:val="none" w:sz="0" w:space="0" w:color="auto"/>
        <w:bottom w:val="none" w:sz="0" w:space="0" w:color="auto"/>
        <w:right w:val="none" w:sz="0" w:space="0" w:color="auto"/>
      </w:divBdr>
      <w:divsChild>
        <w:div w:id="104279649">
          <w:marLeft w:val="640"/>
          <w:marRight w:val="0"/>
          <w:marTop w:val="0"/>
          <w:marBottom w:val="0"/>
          <w:divBdr>
            <w:top w:val="none" w:sz="0" w:space="0" w:color="auto"/>
            <w:left w:val="none" w:sz="0" w:space="0" w:color="auto"/>
            <w:bottom w:val="none" w:sz="0" w:space="0" w:color="auto"/>
            <w:right w:val="none" w:sz="0" w:space="0" w:color="auto"/>
          </w:divBdr>
        </w:div>
        <w:div w:id="146358772">
          <w:marLeft w:val="640"/>
          <w:marRight w:val="0"/>
          <w:marTop w:val="0"/>
          <w:marBottom w:val="0"/>
          <w:divBdr>
            <w:top w:val="none" w:sz="0" w:space="0" w:color="auto"/>
            <w:left w:val="none" w:sz="0" w:space="0" w:color="auto"/>
            <w:bottom w:val="none" w:sz="0" w:space="0" w:color="auto"/>
            <w:right w:val="none" w:sz="0" w:space="0" w:color="auto"/>
          </w:divBdr>
        </w:div>
        <w:div w:id="163012887">
          <w:marLeft w:val="640"/>
          <w:marRight w:val="0"/>
          <w:marTop w:val="0"/>
          <w:marBottom w:val="0"/>
          <w:divBdr>
            <w:top w:val="none" w:sz="0" w:space="0" w:color="auto"/>
            <w:left w:val="none" w:sz="0" w:space="0" w:color="auto"/>
            <w:bottom w:val="none" w:sz="0" w:space="0" w:color="auto"/>
            <w:right w:val="none" w:sz="0" w:space="0" w:color="auto"/>
          </w:divBdr>
        </w:div>
        <w:div w:id="182984084">
          <w:marLeft w:val="640"/>
          <w:marRight w:val="0"/>
          <w:marTop w:val="0"/>
          <w:marBottom w:val="0"/>
          <w:divBdr>
            <w:top w:val="none" w:sz="0" w:space="0" w:color="auto"/>
            <w:left w:val="none" w:sz="0" w:space="0" w:color="auto"/>
            <w:bottom w:val="none" w:sz="0" w:space="0" w:color="auto"/>
            <w:right w:val="none" w:sz="0" w:space="0" w:color="auto"/>
          </w:divBdr>
        </w:div>
        <w:div w:id="189730069">
          <w:marLeft w:val="640"/>
          <w:marRight w:val="0"/>
          <w:marTop w:val="0"/>
          <w:marBottom w:val="0"/>
          <w:divBdr>
            <w:top w:val="none" w:sz="0" w:space="0" w:color="auto"/>
            <w:left w:val="none" w:sz="0" w:space="0" w:color="auto"/>
            <w:bottom w:val="none" w:sz="0" w:space="0" w:color="auto"/>
            <w:right w:val="none" w:sz="0" w:space="0" w:color="auto"/>
          </w:divBdr>
        </w:div>
        <w:div w:id="211381699">
          <w:marLeft w:val="640"/>
          <w:marRight w:val="0"/>
          <w:marTop w:val="0"/>
          <w:marBottom w:val="0"/>
          <w:divBdr>
            <w:top w:val="none" w:sz="0" w:space="0" w:color="auto"/>
            <w:left w:val="none" w:sz="0" w:space="0" w:color="auto"/>
            <w:bottom w:val="none" w:sz="0" w:space="0" w:color="auto"/>
            <w:right w:val="none" w:sz="0" w:space="0" w:color="auto"/>
          </w:divBdr>
        </w:div>
        <w:div w:id="311833498">
          <w:marLeft w:val="640"/>
          <w:marRight w:val="0"/>
          <w:marTop w:val="0"/>
          <w:marBottom w:val="0"/>
          <w:divBdr>
            <w:top w:val="none" w:sz="0" w:space="0" w:color="auto"/>
            <w:left w:val="none" w:sz="0" w:space="0" w:color="auto"/>
            <w:bottom w:val="none" w:sz="0" w:space="0" w:color="auto"/>
            <w:right w:val="none" w:sz="0" w:space="0" w:color="auto"/>
          </w:divBdr>
        </w:div>
        <w:div w:id="319310034">
          <w:marLeft w:val="640"/>
          <w:marRight w:val="0"/>
          <w:marTop w:val="0"/>
          <w:marBottom w:val="0"/>
          <w:divBdr>
            <w:top w:val="none" w:sz="0" w:space="0" w:color="auto"/>
            <w:left w:val="none" w:sz="0" w:space="0" w:color="auto"/>
            <w:bottom w:val="none" w:sz="0" w:space="0" w:color="auto"/>
            <w:right w:val="none" w:sz="0" w:space="0" w:color="auto"/>
          </w:divBdr>
        </w:div>
        <w:div w:id="350184838">
          <w:marLeft w:val="640"/>
          <w:marRight w:val="0"/>
          <w:marTop w:val="0"/>
          <w:marBottom w:val="0"/>
          <w:divBdr>
            <w:top w:val="none" w:sz="0" w:space="0" w:color="auto"/>
            <w:left w:val="none" w:sz="0" w:space="0" w:color="auto"/>
            <w:bottom w:val="none" w:sz="0" w:space="0" w:color="auto"/>
            <w:right w:val="none" w:sz="0" w:space="0" w:color="auto"/>
          </w:divBdr>
        </w:div>
        <w:div w:id="366106114">
          <w:marLeft w:val="640"/>
          <w:marRight w:val="0"/>
          <w:marTop w:val="0"/>
          <w:marBottom w:val="0"/>
          <w:divBdr>
            <w:top w:val="none" w:sz="0" w:space="0" w:color="auto"/>
            <w:left w:val="none" w:sz="0" w:space="0" w:color="auto"/>
            <w:bottom w:val="none" w:sz="0" w:space="0" w:color="auto"/>
            <w:right w:val="none" w:sz="0" w:space="0" w:color="auto"/>
          </w:divBdr>
        </w:div>
        <w:div w:id="383673767">
          <w:marLeft w:val="640"/>
          <w:marRight w:val="0"/>
          <w:marTop w:val="0"/>
          <w:marBottom w:val="0"/>
          <w:divBdr>
            <w:top w:val="none" w:sz="0" w:space="0" w:color="auto"/>
            <w:left w:val="none" w:sz="0" w:space="0" w:color="auto"/>
            <w:bottom w:val="none" w:sz="0" w:space="0" w:color="auto"/>
            <w:right w:val="none" w:sz="0" w:space="0" w:color="auto"/>
          </w:divBdr>
        </w:div>
        <w:div w:id="389764652">
          <w:marLeft w:val="640"/>
          <w:marRight w:val="0"/>
          <w:marTop w:val="0"/>
          <w:marBottom w:val="0"/>
          <w:divBdr>
            <w:top w:val="none" w:sz="0" w:space="0" w:color="auto"/>
            <w:left w:val="none" w:sz="0" w:space="0" w:color="auto"/>
            <w:bottom w:val="none" w:sz="0" w:space="0" w:color="auto"/>
            <w:right w:val="none" w:sz="0" w:space="0" w:color="auto"/>
          </w:divBdr>
        </w:div>
        <w:div w:id="425461215">
          <w:marLeft w:val="640"/>
          <w:marRight w:val="0"/>
          <w:marTop w:val="0"/>
          <w:marBottom w:val="0"/>
          <w:divBdr>
            <w:top w:val="none" w:sz="0" w:space="0" w:color="auto"/>
            <w:left w:val="none" w:sz="0" w:space="0" w:color="auto"/>
            <w:bottom w:val="none" w:sz="0" w:space="0" w:color="auto"/>
            <w:right w:val="none" w:sz="0" w:space="0" w:color="auto"/>
          </w:divBdr>
        </w:div>
        <w:div w:id="471678654">
          <w:marLeft w:val="640"/>
          <w:marRight w:val="0"/>
          <w:marTop w:val="0"/>
          <w:marBottom w:val="0"/>
          <w:divBdr>
            <w:top w:val="none" w:sz="0" w:space="0" w:color="auto"/>
            <w:left w:val="none" w:sz="0" w:space="0" w:color="auto"/>
            <w:bottom w:val="none" w:sz="0" w:space="0" w:color="auto"/>
            <w:right w:val="none" w:sz="0" w:space="0" w:color="auto"/>
          </w:divBdr>
        </w:div>
        <w:div w:id="485971632">
          <w:marLeft w:val="640"/>
          <w:marRight w:val="0"/>
          <w:marTop w:val="0"/>
          <w:marBottom w:val="0"/>
          <w:divBdr>
            <w:top w:val="none" w:sz="0" w:space="0" w:color="auto"/>
            <w:left w:val="none" w:sz="0" w:space="0" w:color="auto"/>
            <w:bottom w:val="none" w:sz="0" w:space="0" w:color="auto"/>
            <w:right w:val="none" w:sz="0" w:space="0" w:color="auto"/>
          </w:divBdr>
        </w:div>
        <w:div w:id="499858902">
          <w:marLeft w:val="640"/>
          <w:marRight w:val="0"/>
          <w:marTop w:val="0"/>
          <w:marBottom w:val="0"/>
          <w:divBdr>
            <w:top w:val="none" w:sz="0" w:space="0" w:color="auto"/>
            <w:left w:val="none" w:sz="0" w:space="0" w:color="auto"/>
            <w:bottom w:val="none" w:sz="0" w:space="0" w:color="auto"/>
            <w:right w:val="none" w:sz="0" w:space="0" w:color="auto"/>
          </w:divBdr>
        </w:div>
        <w:div w:id="530920131">
          <w:marLeft w:val="640"/>
          <w:marRight w:val="0"/>
          <w:marTop w:val="0"/>
          <w:marBottom w:val="0"/>
          <w:divBdr>
            <w:top w:val="none" w:sz="0" w:space="0" w:color="auto"/>
            <w:left w:val="none" w:sz="0" w:space="0" w:color="auto"/>
            <w:bottom w:val="none" w:sz="0" w:space="0" w:color="auto"/>
            <w:right w:val="none" w:sz="0" w:space="0" w:color="auto"/>
          </w:divBdr>
        </w:div>
        <w:div w:id="531111225">
          <w:marLeft w:val="640"/>
          <w:marRight w:val="0"/>
          <w:marTop w:val="0"/>
          <w:marBottom w:val="0"/>
          <w:divBdr>
            <w:top w:val="none" w:sz="0" w:space="0" w:color="auto"/>
            <w:left w:val="none" w:sz="0" w:space="0" w:color="auto"/>
            <w:bottom w:val="none" w:sz="0" w:space="0" w:color="auto"/>
            <w:right w:val="none" w:sz="0" w:space="0" w:color="auto"/>
          </w:divBdr>
        </w:div>
        <w:div w:id="580405316">
          <w:marLeft w:val="640"/>
          <w:marRight w:val="0"/>
          <w:marTop w:val="0"/>
          <w:marBottom w:val="0"/>
          <w:divBdr>
            <w:top w:val="none" w:sz="0" w:space="0" w:color="auto"/>
            <w:left w:val="none" w:sz="0" w:space="0" w:color="auto"/>
            <w:bottom w:val="none" w:sz="0" w:space="0" w:color="auto"/>
            <w:right w:val="none" w:sz="0" w:space="0" w:color="auto"/>
          </w:divBdr>
        </w:div>
        <w:div w:id="586427599">
          <w:marLeft w:val="640"/>
          <w:marRight w:val="0"/>
          <w:marTop w:val="0"/>
          <w:marBottom w:val="0"/>
          <w:divBdr>
            <w:top w:val="none" w:sz="0" w:space="0" w:color="auto"/>
            <w:left w:val="none" w:sz="0" w:space="0" w:color="auto"/>
            <w:bottom w:val="none" w:sz="0" w:space="0" w:color="auto"/>
            <w:right w:val="none" w:sz="0" w:space="0" w:color="auto"/>
          </w:divBdr>
        </w:div>
        <w:div w:id="610823250">
          <w:marLeft w:val="640"/>
          <w:marRight w:val="0"/>
          <w:marTop w:val="0"/>
          <w:marBottom w:val="0"/>
          <w:divBdr>
            <w:top w:val="none" w:sz="0" w:space="0" w:color="auto"/>
            <w:left w:val="none" w:sz="0" w:space="0" w:color="auto"/>
            <w:bottom w:val="none" w:sz="0" w:space="0" w:color="auto"/>
            <w:right w:val="none" w:sz="0" w:space="0" w:color="auto"/>
          </w:divBdr>
        </w:div>
        <w:div w:id="704596891">
          <w:marLeft w:val="640"/>
          <w:marRight w:val="0"/>
          <w:marTop w:val="0"/>
          <w:marBottom w:val="0"/>
          <w:divBdr>
            <w:top w:val="none" w:sz="0" w:space="0" w:color="auto"/>
            <w:left w:val="none" w:sz="0" w:space="0" w:color="auto"/>
            <w:bottom w:val="none" w:sz="0" w:space="0" w:color="auto"/>
            <w:right w:val="none" w:sz="0" w:space="0" w:color="auto"/>
          </w:divBdr>
        </w:div>
        <w:div w:id="863636041">
          <w:marLeft w:val="640"/>
          <w:marRight w:val="0"/>
          <w:marTop w:val="0"/>
          <w:marBottom w:val="0"/>
          <w:divBdr>
            <w:top w:val="none" w:sz="0" w:space="0" w:color="auto"/>
            <w:left w:val="none" w:sz="0" w:space="0" w:color="auto"/>
            <w:bottom w:val="none" w:sz="0" w:space="0" w:color="auto"/>
            <w:right w:val="none" w:sz="0" w:space="0" w:color="auto"/>
          </w:divBdr>
        </w:div>
        <w:div w:id="868759297">
          <w:marLeft w:val="640"/>
          <w:marRight w:val="0"/>
          <w:marTop w:val="0"/>
          <w:marBottom w:val="0"/>
          <w:divBdr>
            <w:top w:val="none" w:sz="0" w:space="0" w:color="auto"/>
            <w:left w:val="none" w:sz="0" w:space="0" w:color="auto"/>
            <w:bottom w:val="none" w:sz="0" w:space="0" w:color="auto"/>
            <w:right w:val="none" w:sz="0" w:space="0" w:color="auto"/>
          </w:divBdr>
        </w:div>
        <w:div w:id="887490736">
          <w:marLeft w:val="640"/>
          <w:marRight w:val="0"/>
          <w:marTop w:val="0"/>
          <w:marBottom w:val="0"/>
          <w:divBdr>
            <w:top w:val="none" w:sz="0" w:space="0" w:color="auto"/>
            <w:left w:val="none" w:sz="0" w:space="0" w:color="auto"/>
            <w:bottom w:val="none" w:sz="0" w:space="0" w:color="auto"/>
            <w:right w:val="none" w:sz="0" w:space="0" w:color="auto"/>
          </w:divBdr>
        </w:div>
        <w:div w:id="991300252">
          <w:marLeft w:val="640"/>
          <w:marRight w:val="0"/>
          <w:marTop w:val="0"/>
          <w:marBottom w:val="0"/>
          <w:divBdr>
            <w:top w:val="none" w:sz="0" w:space="0" w:color="auto"/>
            <w:left w:val="none" w:sz="0" w:space="0" w:color="auto"/>
            <w:bottom w:val="none" w:sz="0" w:space="0" w:color="auto"/>
            <w:right w:val="none" w:sz="0" w:space="0" w:color="auto"/>
          </w:divBdr>
        </w:div>
        <w:div w:id="1047729227">
          <w:marLeft w:val="640"/>
          <w:marRight w:val="0"/>
          <w:marTop w:val="0"/>
          <w:marBottom w:val="0"/>
          <w:divBdr>
            <w:top w:val="none" w:sz="0" w:space="0" w:color="auto"/>
            <w:left w:val="none" w:sz="0" w:space="0" w:color="auto"/>
            <w:bottom w:val="none" w:sz="0" w:space="0" w:color="auto"/>
            <w:right w:val="none" w:sz="0" w:space="0" w:color="auto"/>
          </w:divBdr>
        </w:div>
        <w:div w:id="1083994335">
          <w:marLeft w:val="640"/>
          <w:marRight w:val="0"/>
          <w:marTop w:val="0"/>
          <w:marBottom w:val="0"/>
          <w:divBdr>
            <w:top w:val="none" w:sz="0" w:space="0" w:color="auto"/>
            <w:left w:val="none" w:sz="0" w:space="0" w:color="auto"/>
            <w:bottom w:val="none" w:sz="0" w:space="0" w:color="auto"/>
            <w:right w:val="none" w:sz="0" w:space="0" w:color="auto"/>
          </w:divBdr>
        </w:div>
        <w:div w:id="1124814734">
          <w:marLeft w:val="640"/>
          <w:marRight w:val="0"/>
          <w:marTop w:val="0"/>
          <w:marBottom w:val="0"/>
          <w:divBdr>
            <w:top w:val="none" w:sz="0" w:space="0" w:color="auto"/>
            <w:left w:val="none" w:sz="0" w:space="0" w:color="auto"/>
            <w:bottom w:val="none" w:sz="0" w:space="0" w:color="auto"/>
            <w:right w:val="none" w:sz="0" w:space="0" w:color="auto"/>
          </w:divBdr>
        </w:div>
        <w:div w:id="1202278147">
          <w:marLeft w:val="640"/>
          <w:marRight w:val="0"/>
          <w:marTop w:val="0"/>
          <w:marBottom w:val="0"/>
          <w:divBdr>
            <w:top w:val="none" w:sz="0" w:space="0" w:color="auto"/>
            <w:left w:val="none" w:sz="0" w:space="0" w:color="auto"/>
            <w:bottom w:val="none" w:sz="0" w:space="0" w:color="auto"/>
            <w:right w:val="none" w:sz="0" w:space="0" w:color="auto"/>
          </w:divBdr>
        </w:div>
        <w:div w:id="1269464214">
          <w:marLeft w:val="640"/>
          <w:marRight w:val="0"/>
          <w:marTop w:val="0"/>
          <w:marBottom w:val="0"/>
          <w:divBdr>
            <w:top w:val="none" w:sz="0" w:space="0" w:color="auto"/>
            <w:left w:val="none" w:sz="0" w:space="0" w:color="auto"/>
            <w:bottom w:val="none" w:sz="0" w:space="0" w:color="auto"/>
            <w:right w:val="none" w:sz="0" w:space="0" w:color="auto"/>
          </w:divBdr>
        </w:div>
        <w:div w:id="1288001879">
          <w:marLeft w:val="640"/>
          <w:marRight w:val="0"/>
          <w:marTop w:val="0"/>
          <w:marBottom w:val="0"/>
          <w:divBdr>
            <w:top w:val="none" w:sz="0" w:space="0" w:color="auto"/>
            <w:left w:val="none" w:sz="0" w:space="0" w:color="auto"/>
            <w:bottom w:val="none" w:sz="0" w:space="0" w:color="auto"/>
            <w:right w:val="none" w:sz="0" w:space="0" w:color="auto"/>
          </w:divBdr>
        </w:div>
        <w:div w:id="1371413388">
          <w:marLeft w:val="640"/>
          <w:marRight w:val="0"/>
          <w:marTop w:val="0"/>
          <w:marBottom w:val="0"/>
          <w:divBdr>
            <w:top w:val="none" w:sz="0" w:space="0" w:color="auto"/>
            <w:left w:val="none" w:sz="0" w:space="0" w:color="auto"/>
            <w:bottom w:val="none" w:sz="0" w:space="0" w:color="auto"/>
            <w:right w:val="none" w:sz="0" w:space="0" w:color="auto"/>
          </w:divBdr>
        </w:div>
        <w:div w:id="1392078942">
          <w:marLeft w:val="640"/>
          <w:marRight w:val="0"/>
          <w:marTop w:val="0"/>
          <w:marBottom w:val="0"/>
          <w:divBdr>
            <w:top w:val="none" w:sz="0" w:space="0" w:color="auto"/>
            <w:left w:val="none" w:sz="0" w:space="0" w:color="auto"/>
            <w:bottom w:val="none" w:sz="0" w:space="0" w:color="auto"/>
            <w:right w:val="none" w:sz="0" w:space="0" w:color="auto"/>
          </w:divBdr>
        </w:div>
        <w:div w:id="1521815932">
          <w:marLeft w:val="640"/>
          <w:marRight w:val="0"/>
          <w:marTop w:val="0"/>
          <w:marBottom w:val="0"/>
          <w:divBdr>
            <w:top w:val="none" w:sz="0" w:space="0" w:color="auto"/>
            <w:left w:val="none" w:sz="0" w:space="0" w:color="auto"/>
            <w:bottom w:val="none" w:sz="0" w:space="0" w:color="auto"/>
            <w:right w:val="none" w:sz="0" w:space="0" w:color="auto"/>
          </w:divBdr>
        </w:div>
        <w:div w:id="1542863687">
          <w:marLeft w:val="640"/>
          <w:marRight w:val="0"/>
          <w:marTop w:val="0"/>
          <w:marBottom w:val="0"/>
          <w:divBdr>
            <w:top w:val="none" w:sz="0" w:space="0" w:color="auto"/>
            <w:left w:val="none" w:sz="0" w:space="0" w:color="auto"/>
            <w:bottom w:val="none" w:sz="0" w:space="0" w:color="auto"/>
            <w:right w:val="none" w:sz="0" w:space="0" w:color="auto"/>
          </w:divBdr>
        </w:div>
        <w:div w:id="1571310044">
          <w:marLeft w:val="640"/>
          <w:marRight w:val="0"/>
          <w:marTop w:val="0"/>
          <w:marBottom w:val="0"/>
          <w:divBdr>
            <w:top w:val="none" w:sz="0" w:space="0" w:color="auto"/>
            <w:left w:val="none" w:sz="0" w:space="0" w:color="auto"/>
            <w:bottom w:val="none" w:sz="0" w:space="0" w:color="auto"/>
            <w:right w:val="none" w:sz="0" w:space="0" w:color="auto"/>
          </w:divBdr>
        </w:div>
        <w:div w:id="1617371278">
          <w:marLeft w:val="640"/>
          <w:marRight w:val="0"/>
          <w:marTop w:val="0"/>
          <w:marBottom w:val="0"/>
          <w:divBdr>
            <w:top w:val="none" w:sz="0" w:space="0" w:color="auto"/>
            <w:left w:val="none" w:sz="0" w:space="0" w:color="auto"/>
            <w:bottom w:val="none" w:sz="0" w:space="0" w:color="auto"/>
            <w:right w:val="none" w:sz="0" w:space="0" w:color="auto"/>
          </w:divBdr>
        </w:div>
        <w:div w:id="1653632686">
          <w:marLeft w:val="640"/>
          <w:marRight w:val="0"/>
          <w:marTop w:val="0"/>
          <w:marBottom w:val="0"/>
          <w:divBdr>
            <w:top w:val="none" w:sz="0" w:space="0" w:color="auto"/>
            <w:left w:val="none" w:sz="0" w:space="0" w:color="auto"/>
            <w:bottom w:val="none" w:sz="0" w:space="0" w:color="auto"/>
            <w:right w:val="none" w:sz="0" w:space="0" w:color="auto"/>
          </w:divBdr>
        </w:div>
        <w:div w:id="1726374567">
          <w:marLeft w:val="640"/>
          <w:marRight w:val="0"/>
          <w:marTop w:val="0"/>
          <w:marBottom w:val="0"/>
          <w:divBdr>
            <w:top w:val="none" w:sz="0" w:space="0" w:color="auto"/>
            <w:left w:val="none" w:sz="0" w:space="0" w:color="auto"/>
            <w:bottom w:val="none" w:sz="0" w:space="0" w:color="auto"/>
            <w:right w:val="none" w:sz="0" w:space="0" w:color="auto"/>
          </w:divBdr>
        </w:div>
        <w:div w:id="1750690280">
          <w:marLeft w:val="640"/>
          <w:marRight w:val="0"/>
          <w:marTop w:val="0"/>
          <w:marBottom w:val="0"/>
          <w:divBdr>
            <w:top w:val="none" w:sz="0" w:space="0" w:color="auto"/>
            <w:left w:val="none" w:sz="0" w:space="0" w:color="auto"/>
            <w:bottom w:val="none" w:sz="0" w:space="0" w:color="auto"/>
            <w:right w:val="none" w:sz="0" w:space="0" w:color="auto"/>
          </w:divBdr>
        </w:div>
        <w:div w:id="1782608598">
          <w:marLeft w:val="640"/>
          <w:marRight w:val="0"/>
          <w:marTop w:val="0"/>
          <w:marBottom w:val="0"/>
          <w:divBdr>
            <w:top w:val="none" w:sz="0" w:space="0" w:color="auto"/>
            <w:left w:val="none" w:sz="0" w:space="0" w:color="auto"/>
            <w:bottom w:val="none" w:sz="0" w:space="0" w:color="auto"/>
            <w:right w:val="none" w:sz="0" w:space="0" w:color="auto"/>
          </w:divBdr>
        </w:div>
        <w:div w:id="1790777618">
          <w:marLeft w:val="640"/>
          <w:marRight w:val="0"/>
          <w:marTop w:val="0"/>
          <w:marBottom w:val="0"/>
          <w:divBdr>
            <w:top w:val="none" w:sz="0" w:space="0" w:color="auto"/>
            <w:left w:val="none" w:sz="0" w:space="0" w:color="auto"/>
            <w:bottom w:val="none" w:sz="0" w:space="0" w:color="auto"/>
            <w:right w:val="none" w:sz="0" w:space="0" w:color="auto"/>
          </w:divBdr>
        </w:div>
        <w:div w:id="1811627140">
          <w:marLeft w:val="640"/>
          <w:marRight w:val="0"/>
          <w:marTop w:val="0"/>
          <w:marBottom w:val="0"/>
          <w:divBdr>
            <w:top w:val="none" w:sz="0" w:space="0" w:color="auto"/>
            <w:left w:val="none" w:sz="0" w:space="0" w:color="auto"/>
            <w:bottom w:val="none" w:sz="0" w:space="0" w:color="auto"/>
            <w:right w:val="none" w:sz="0" w:space="0" w:color="auto"/>
          </w:divBdr>
        </w:div>
        <w:div w:id="1824203257">
          <w:marLeft w:val="640"/>
          <w:marRight w:val="0"/>
          <w:marTop w:val="0"/>
          <w:marBottom w:val="0"/>
          <w:divBdr>
            <w:top w:val="none" w:sz="0" w:space="0" w:color="auto"/>
            <w:left w:val="none" w:sz="0" w:space="0" w:color="auto"/>
            <w:bottom w:val="none" w:sz="0" w:space="0" w:color="auto"/>
            <w:right w:val="none" w:sz="0" w:space="0" w:color="auto"/>
          </w:divBdr>
        </w:div>
        <w:div w:id="1846288340">
          <w:marLeft w:val="640"/>
          <w:marRight w:val="0"/>
          <w:marTop w:val="0"/>
          <w:marBottom w:val="0"/>
          <w:divBdr>
            <w:top w:val="none" w:sz="0" w:space="0" w:color="auto"/>
            <w:left w:val="none" w:sz="0" w:space="0" w:color="auto"/>
            <w:bottom w:val="none" w:sz="0" w:space="0" w:color="auto"/>
            <w:right w:val="none" w:sz="0" w:space="0" w:color="auto"/>
          </w:divBdr>
        </w:div>
        <w:div w:id="1925336020">
          <w:marLeft w:val="640"/>
          <w:marRight w:val="0"/>
          <w:marTop w:val="0"/>
          <w:marBottom w:val="0"/>
          <w:divBdr>
            <w:top w:val="none" w:sz="0" w:space="0" w:color="auto"/>
            <w:left w:val="none" w:sz="0" w:space="0" w:color="auto"/>
            <w:bottom w:val="none" w:sz="0" w:space="0" w:color="auto"/>
            <w:right w:val="none" w:sz="0" w:space="0" w:color="auto"/>
          </w:divBdr>
        </w:div>
        <w:div w:id="1952280187">
          <w:marLeft w:val="640"/>
          <w:marRight w:val="0"/>
          <w:marTop w:val="0"/>
          <w:marBottom w:val="0"/>
          <w:divBdr>
            <w:top w:val="none" w:sz="0" w:space="0" w:color="auto"/>
            <w:left w:val="none" w:sz="0" w:space="0" w:color="auto"/>
            <w:bottom w:val="none" w:sz="0" w:space="0" w:color="auto"/>
            <w:right w:val="none" w:sz="0" w:space="0" w:color="auto"/>
          </w:divBdr>
        </w:div>
        <w:div w:id="1963729894">
          <w:marLeft w:val="640"/>
          <w:marRight w:val="0"/>
          <w:marTop w:val="0"/>
          <w:marBottom w:val="0"/>
          <w:divBdr>
            <w:top w:val="none" w:sz="0" w:space="0" w:color="auto"/>
            <w:left w:val="none" w:sz="0" w:space="0" w:color="auto"/>
            <w:bottom w:val="none" w:sz="0" w:space="0" w:color="auto"/>
            <w:right w:val="none" w:sz="0" w:space="0" w:color="auto"/>
          </w:divBdr>
        </w:div>
        <w:div w:id="1990474072">
          <w:marLeft w:val="640"/>
          <w:marRight w:val="0"/>
          <w:marTop w:val="0"/>
          <w:marBottom w:val="0"/>
          <w:divBdr>
            <w:top w:val="none" w:sz="0" w:space="0" w:color="auto"/>
            <w:left w:val="none" w:sz="0" w:space="0" w:color="auto"/>
            <w:bottom w:val="none" w:sz="0" w:space="0" w:color="auto"/>
            <w:right w:val="none" w:sz="0" w:space="0" w:color="auto"/>
          </w:divBdr>
        </w:div>
        <w:div w:id="2007827213">
          <w:marLeft w:val="640"/>
          <w:marRight w:val="0"/>
          <w:marTop w:val="0"/>
          <w:marBottom w:val="0"/>
          <w:divBdr>
            <w:top w:val="none" w:sz="0" w:space="0" w:color="auto"/>
            <w:left w:val="none" w:sz="0" w:space="0" w:color="auto"/>
            <w:bottom w:val="none" w:sz="0" w:space="0" w:color="auto"/>
            <w:right w:val="none" w:sz="0" w:space="0" w:color="auto"/>
          </w:divBdr>
        </w:div>
        <w:div w:id="2037344403">
          <w:marLeft w:val="640"/>
          <w:marRight w:val="0"/>
          <w:marTop w:val="0"/>
          <w:marBottom w:val="0"/>
          <w:divBdr>
            <w:top w:val="none" w:sz="0" w:space="0" w:color="auto"/>
            <w:left w:val="none" w:sz="0" w:space="0" w:color="auto"/>
            <w:bottom w:val="none" w:sz="0" w:space="0" w:color="auto"/>
            <w:right w:val="none" w:sz="0" w:space="0" w:color="auto"/>
          </w:divBdr>
        </w:div>
        <w:div w:id="2050496086">
          <w:marLeft w:val="640"/>
          <w:marRight w:val="0"/>
          <w:marTop w:val="0"/>
          <w:marBottom w:val="0"/>
          <w:divBdr>
            <w:top w:val="none" w:sz="0" w:space="0" w:color="auto"/>
            <w:left w:val="none" w:sz="0" w:space="0" w:color="auto"/>
            <w:bottom w:val="none" w:sz="0" w:space="0" w:color="auto"/>
            <w:right w:val="none" w:sz="0" w:space="0" w:color="auto"/>
          </w:divBdr>
        </w:div>
        <w:div w:id="2061050651">
          <w:marLeft w:val="640"/>
          <w:marRight w:val="0"/>
          <w:marTop w:val="0"/>
          <w:marBottom w:val="0"/>
          <w:divBdr>
            <w:top w:val="none" w:sz="0" w:space="0" w:color="auto"/>
            <w:left w:val="none" w:sz="0" w:space="0" w:color="auto"/>
            <w:bottom w:val="none" w:sz="0" w:space="0" w:color="auto"/>
            <w:right w:val="none" w:sz="0" w:space="0" w:color="auto"/>
          </w:divBdr>
        </w:div>
        <w:div w:id="2091266380">
          <w:marLeft w:val="640"/>
          <w:marRight w:val="0"/>
          <w:marTop w:val="0"/>
          <w:marBottom w:val="0"/>
          <w:divBdr>
            <w:top w:val="none" w:sz="0" w:space="0" w:color="auto"/>
            <w:left w:val="none" w:sz="0" w:space="0" w:color="auto"/>
            <w:bottom w:val="none" w:sz="0" w:space="0" w:color="auto"/>
            <w:right w:val="none" w:sz="0" w:space="0" w:color="auto"/>
          </w:divBdr>
        </w:div>
        <w:div w:id="2111580540">
          <w:marLeft w:val="640"/>
          <w:marRight w:val="0"/>
          <w:marTop w:val="0"/>
          <w:marBottom w:val="0"/>
          <w:divBdr>
            <w:top w:val="none" w:sz="0" w:space="0" w:color="auto"/>
            <w:left w:val="none" w:sz="0" w:space="0" w:color="auto"/>
            <w:bottom w:val="none" w:sz="0" w:space="0" w:color="auto"/>
            <w:right w:val="none" w:sz="0" w:space="0" w:color="auto"/>
          </w:divBdr>
        </w:div>
      </w:divsChild>
    </w:div>
    <w:div w:id="324866002">
      <w:bodyDiv w:val="1"/>
      <w:marLeft w:val="0"/>
      <w:marRight w:val="0"/>
      <w:marTop w:val="0"/>
      <w:marBottom w:val="0"/>
      <w:divBdr>
        <w:top w:val="none" w:sz="0" w:space="0" w:color="auto"/>
        <w:left w:val="none" w:sz="0" w:space="0" w:color="auto"/>
        <w:bottom w:val="none" w:sz="0" w:space="0" w:color="auto"/>
        <w:right w:val="none" w:sz="0" w:space="0" w:color="auto"/>
      </w:divBdr>
      <w:divsChild>
        <w:div w:id="207960408">
          <w:marLeft w:val="640"/>
          <w:marRight w:val="0"/>
          <w:marTop w:val="0"/>
          <w:marBottom w:val="0"/>
          <w:divBdr>
            <w:top w:val="none" w:sz="0" w:space="0" w:color="auto"/>
            <w:left w:val="none" w:sz="0" w:space="0" w:color="auto"/>
            <w:bottom w:val="none" w:sz="0" w:space="0" w:color="auto"/>
            <w:right w:val="none" w:sz="0" w:space="0" w:color="auto"/>
          </w:divBdr>
        </w:div>
        <w:div w:id="276183870">
          <w:marLeft w:val="640"/>
          <w:marRight w:val="0"/>
          <w:marTop w:val="0"/>
          <w:marBottom w:val="0"/>
          <w:divBdr>
            <w:top w:val="none" w:sz="0" w:space="0" w:color="auto"/>
            <w:left w:val="none" w:sz="0" w:space="0" w:color="auto"/>
            <w:bottom w:val="none" w:sz="0" w:space="0" w:color="auto"/>
            <w:right w:val="none" w:sz="0" w:space="0" w:color="auto"/>
          </w:divBdr>
        </w:div>
        <w:div w:id="314265243">
          <w:marLeft w:val="640"/>
          <w:marRight w:val="0"/>
          <w:marTop w:val="0"/>
          <w:marBottom w:val="0"/>
          <w:divBdr>
            <w:top w:val="none" w:sz="0" w:space="0" w:color="auto"/>
            <w:left w:val="none" w:sz="0" w:space="0" w:color="auto"/>
            <w:bottom w:val="none" w:sz="0" w:space="0" w:color="auto"/>
            <w:right w:val="none" w:sz="0" w:space="0" w:color="auto"/>
          </w:divBdr>
        </w:div>
        <w:div w:id="413168901">
          <w:marLeft w:val="640"/>
          <w:marRight w:val="0"/>
          <w:marTop w:val="0"/>
          <w:marBottom w:val="0"/>
          <w:divBdr>
            <w:top w:val="none" w:sz="0" w:space="0" w:color="auto"/>
            <w:left w:val="none" w:sz="0" w:space="0" w:color="auto"/>
            <w:bottom w:val="none" w:sz="0" w:space="0" w:color="auto"/>
            <w:right w:val="none" w:sz="0" w:space="0" w:color="auto"/>
          </w:divBdr>
        </w:div>
        <w:div w:id="413748853">
          <w:marLeft w:val="640"/>
          <w:marRight w:val="0"/>
          <w:marTop w:val="0"/>
          <w:marBottom w:val="0"/>
          <w:divBdr>
            <w:top w:val="none" w:sz="0" w:space="0" w:color="auto"/>
            <w:left w:val="none" w:sz="0" w:space="0" w:color="auto"/>
            <w:bottom w:val="none" w:sz="0" w:space="0" w:color="auto"/>
            <w:right w:val="none" w:sz="0" w:space="0" w:color="auto"/>
          </w:divBdr>
        </w:div>
        <w:div w:id="689140845">
          <w:marLeft w:val="640"/>
          <w:marRight w:val="0"/>
          <w:marTop w:val="0"/>
          <w:marBottom w:val="0"/>
          <w:divBdr>
            <w:top w:val="none" w:sz="0" w:space="0" w:color="auto"/>
            <w:left w:val="none" w:sz="0" w:space="0" w:color="auto"/>
            <w:bottom w:val="none" w:sz="0" w:space="0" w:color="auto"/>
            <w:right w:val="none" w:sz="0" w:space="0" w:color="auto"/>
          </w:divBdr>
        </w:div>
        <w:div w:id="747725498">
          <w:marLeft w:val="640"/>
          <w:marRight w:val="0"/>
          <w:marTop w:val="0"/>
          <w:marBottom w:val="0"/>
          <w:divBdr>
            <w:top w:val="none" w:sz="0" w:space="0" w:color="auto"/>
            <w:left w:val="none" w:sz="0" w:space="0" w:color="auto"/>
            <w:bottom w:val="none" w:sz="0" w:space="0" w:color="auto"/>
            <w:right w:val="none" w:sz="0" w:space="0" w:color="auto"/>
          </w:divBdr>
        </w:div>
        <w:div w:id="761990392">
          <w:marLeft w:val="640"/>
          <w:marRight w:val="0"/>
          <w:marTop w:val="0"/>
          <w:marBottom w:val="0"/>
          <w:divBdr>
            <w:top w:val="none" w:sz="0" w:space="0" w:color="auto"/>
            <w:left w:val="none" w:sz="0" w:space="0" w:color="auto"/>
            <w:bottom w:val="none" w:sz="0" w:space="0" w:color="auto"/>
            <w:right w:val="none" w:sz="0" w:space="0" w:color="auto"/>
          </w:divBdr>
        </w:div>
        <w:div w:id="772937043">
          <w:marLeft w:val="640"/>
          <w:marRight w:val="0"/>
          <w:marTop w:val="0"/>
          <w:marBottom w:val="0"/>
          <w:divBdr>
            <w:top w:val="none" w:sz="0" w:space="0" w:color="auto"/>
            <w:left w:val="none" w:sz="0" w:space="0" w:color="auto"/>
            <w:bottom w:val="none" w:sz="0" w:space="0" w:color="auto"/>
            <w:right w:val="none" w:sz="0" w:space="0" w:color="auto"/>
          </w:divBdr>
        </w:div>
        <w:div w:id="931090752">
          <w:marLeft w:val="640"/>
          <w:marRight w:val="0"/>
          <w:marTop w:val="0"/>
          <w:marBottom w:val="0"/>
          <w:divBdr>
            <w:top w:val="none" w:sz="0" w:space="0" w:color="auto"/>
            <w:left w:val="none" w:sz="0" w:space="0" w:color="auto"/>
            <w:bottom w:val="none" w:sz="0" w:space="0" w:color="auto"/>
            <w:right w:val="none" w:sz="0" w:space="0" w:color="auto"/>
          </w:divBdr>
        </w:div>
        <w:div w:id="945775446">
          <w:marLeft w:val="640"/>
          <w:marRight w:val="0"/>
          <w:marTop w:val="0"/>
          <w:marBottom w:val="0"/>
          <w:divBdr>
            <w:top w:val="none" w:sz="0" w:space="0" w:color="auto"/>
            <w:left w:val="none" w:sz="0" w:space="0" w:color="auto"/>
            <w:bottom w:val="none" w:sz="0" w:space="0" w:color="auto"/>
            <w:right w:val="none" w:sz="0" w:space="0" w:color="auto"/>
          </w:divBdr>
        </w:div>
        <w:div w:id="974408400">
          <w:marLeft w:val="640"/>
          <w:marRight w:val="0"/>
          <w:marTop w:val="0"/>
          <w:marBottom w:val="0"/>
          <w:divBdr>
            <w:top w:val="none" w:sz="0" w:space="0" w:color="auto"/>
            <w:left w:val="none" w:sz="0" w:space="0" w:color="auto"/>
            <w:bottom w:val="none" w:sz="0" w:space="0" w:color="auto"/>
            <w:right w:val="none" w:sz="0" w:space="0" w:color="auto"/>
          </w:divBdr>
        </w:div>
        <w:div w:id="1078476331">
          <w:marLeft w:val="640"/>
          <w:marRight w:val="0"/>
          <w:marTop w:val="0"/>
          <w:marBottom w:val="0"/>
          <w:divBdr>
            <w:top w:val="none" w:sz="0" w:space="0" w:color="auto"/>
            <w:left w:val="none" w:sz="0" w:space="0" w:color="auto"/>
            <w:bottom w:val="none" w:sz="0" w:space="0" w:color="auto"/>
            <w:right w:val="none" w:sz="0" w:space="0" w:color="auto"/>
          </w:divBdr>
        </w:div>
        <w:div w:id="1078480825">
          <w:marLeft w:val="640"/>
          <w:marRight w:val="0"/>
          <w:marTop w:val="0"/>
          <w:marBottom w:val="0"/>
          <w:divBdr>
            <w:top w:val="none" w:sz="0" w:space="0" w:color="auto"/>
            <w:left w:val="none" w:sz="0" w:space="0" w:color="auto"/>
            <w:bottom w:val="none" w:sz="0" w:space="0" w:color="auto"/>
            <w:right w:val="none" w:sz="0" w:space="0" w:color="auto"/>
          </w:divBdr>
        </w:div>
        <w:div w:id="1158426626">
          <w:marLeft w:val="640"/>
          <w:marRight w:val="0"/>
          <w:marTop w:val="0"/>
          <w:marBottom w:val="0"/>
          <w:divBdr>
            <w:top w:val="none" w:sz="0" w:space="0" w:color="auto"/>
            <w:left w:val="none" w:sz="0" w:space="0" w:color="auto"/>
            <w:bottom w:val="none" w:sz="0" w:space="0" w:color="auto"/>
            <w:right w:val="none" w:sz="0" w:space="0" w:color="auto"/>
          </w:divBdr>
        </w:div>
        <w:div w:id="1218781114">
          <w:marLeft w:val="640"/>
          <w:marRight w:val="0"/>
          <w:marTop w:val="0"/>
          <w:marBottom w:val="0"/>
          <w:divBdr>
            <w:top w:val="none" w:sz="0" w:space="0" w:color="auto"/>
            <w:left w:val="none" w:sz="0" w:space="0" w:color="auto"/>
            <w:bottom w:val="none" w:sz="0" w:space="0" w:color="auto"/>
            <w:right w:val="none" w:sz="0" w:space="0" w:color="auto"/>
          </w:divBdr>
        </w:div>
        <w:div w:id="1224298216">
          <w:marLeft w:val="640"/>
          <w:marRight w:val="0"/>
          <w:marTop w:val="0"/>
          <w:marBottom w:val="0"/>
          <w:divBdr>
            <w:top w:val="none" w:sz="0" w:space="0" w:color="auto"/>
            <w:left w:val="none" w:sz="0" w:space="0" w:color="auto"/>
            <w:bottom w:val="none" w:sz="0" w:space="0" w:color="auto"/>
            <w:right w:val="none" w:sz="0" w:space="0" w:color="auto"/>
          </w:divBdr>
        </w:div>
        <w:div w:id="1269584608">
          <w:marLeft w:val="640"/>
          <w:marRight w:val="0"/>
          <w:marTop w:val="0"/>
          <w:marBottom w:val="0"/>
          <w:divBdr>
            <w:top w:val="none" w:sz="0" w:space="0" w:color="auto"/>
            <w:left w:val="none" w:sz="0" w:space="0" w:color="auto"/>
            <w:bottom w:val="none" w:sz="0" w:space="0" w:color="auto"/>
            <w:right w:val="none" w:sz="0" w:space="0" w:color="auto"/>
          </w:divBdr>
        </w:div>
        <w:div w:id="1427648355">
          <w:marLeft w:val="640"/>
          <w:marRight w:val="0"/>
          <w:marTop w:val="0"/>
          <w:marBottom w:val="0"/>
          <w:divBdr>
            <w:top w:val="none" w:sz="0" w:space="0" w:color="auto"/>
            <w:left w:val="none" w:sz="0" w:space="0" w:color="auto"/>
            <w:bottom w:val="none" w:sz="0" w:space="0" w:color="auto"/>
            <w:right w:val="none" w:sz="0" w:space="0" w:color="auto"/>
          </w:divBdr>
        </w:div>
        <w:div w:id="1505971297">
          <w:marLeft w:val="640"/>
          <w:marRight w:val="0"/>
          <w:marTop w:val="0"/>
          <w:marBottom w:val="0"/>
          <w:divBdr>
            <w:top w:val="none" w:sz="0" w:space="0" w:color="auto"/>
            <w:left w:val="none" w:sz="0" w:space="0" w:color="auto"/>
            <w:bottom w:val="none" w:sz="0" w:space="0" w:color="auto"/>
            <w:right w:val="none" w:sz="0" w:space="0" w:color="auto"/>
          </w:divBdr>
        </w:div>
        <w:div w:id="1538618382">
          <w:marLeft w:val="640"/>
          <w:marRight w:val="0"/>
          <w:marTop w:val="0"/>
          <w:marBottom w:val="0"/>
          <w:divBdr>
            <w:top w:val="none" w:sz="0" w:space="0" w:color="auto"/>
            <w:left w:val="none" w:sz="0" w:space="0" w:color="auto"/>
            <w:bottom w:val="none" w:sz="0" w:space="0" w:color="auto"/>
            <w:right w:val="none" w:sz="0" w:space="0" w:color="auto"/>
          </w:divBdr>
        </w:div>
        <w:div w:id="1548759244">
          <w:marLeft w:val="640"/>
          <w:marRight w:val="0"/>
          <w:marTop w:val="0"/>
          <w:marBottom w:val="0"/>
          <w:divBdr>
            <w:top w:val="none" w:sz="0" w:space="0" w:color="auto"/>
            <w:left w:val="none" w:sz="0" w:space="0" w:color="auto"/>
            <w:bottom w:val="none" w:sz="0" w:space="0" w:color="auto"/>
            <w:right w:val="none" w:sz="0" w:space="0" w:color="auto"/>
          </w:divBdr>
        </w:div>
        <w:div w:id="1623069836">
          <w:marLeft w:val="640"/>
          <w:marRight w:val="0"/>
          <w:marTop w:val="0"/>
          <w:marBottom w:val="0"/>
          <w:divBdr>
            <w:top w:val="none" w:sz="0" w:space="0" w:color="auto"/>
            <w:left w:val="none" w:sz="0" w:space="0" w:color="auto"/>
            <w:bottom w:val="none" w:sz="0" w:space="0" w:color="auto"/>
            <w:right w:val="none" w:sz="0" w:space="0" w:color="auto"/>
          </w:divBdr>
        </w:div>
        <w:div w:id="1659772707">
          <w:marLeft w:val="640"/>
          <w:marRight w:val="0"/>
          <w:marTop w:val="0"/>
          <w:marBottom w:val="0"/>
          <w:divBdr>
            <w:top w:val="none" w:sz="0" w:space="0" w:color="auto"/>
            <w:left w:val="none" w:sz="0" w:space="0" w:color="auto"/>
            <w:bottom w:val="none" w:sz="0" w:space="0" w:color="auto"/>
            <w:right w:val="none" w:sz="0" w:space="0" w:color="auto"/>
          </w:divBdr>
        </w:div>
        <w:div w:id="1770470794">
          <w:marLeft w:val="640"/>
          <w:marRight w:val="0"/>
          <w:marTop w:val="0"/>
          <w:marBottom w:val="0"/>
          <w:divBdr>
            <w:top w:val="none" w:sz="0" w:space="0" w:color="auto"/>
            <w:left w:val="none" w:sz="0" w:space="0" w:color="auto"/>
            <w:bottom w:val="none" w:sz="0" w:space="0" w:color="auto"/>
            <w:right w:val="none" w:sz="0" w:space="0" w:color="auto"/>
          </w:divBdr>
        </w:div>
        <w:div w:id="1798254016">
          <w:marLeft w:val="640"/>
          <w:marRight w:val="0"/>
          <w:marTop w:val="0"/>
          <w:marBottom w:val="0"/>
          <w:divBdr>
            <w:top w:val="none" w:sz="0" w:space="0" w:color="auto"/>
            <w:left w:val="none" w:sz="0" w:space="0" w:color="auto"/>
            <w:bottom w:val="none" w:sz="0" w:space="0" w:color="auto"/>
            <w:right w:val="none" w:sz="0" w:space="0" w:color="auto"/>
          </w:divBdr>
        </w:div>
        <w:div w:id="1865748118">
          <w:marLeft w:val="640"/>
          <w:marRight w:val="0"/>
          <w:marTop w:val="0"/>
          <w:marBottom w:val="0"/>
          <w:divBdr>
            <w:top w:val="none" w:sz="0" w:space="0" w:color="auto"/>
            <w:left w:val="none" w:sz="0" w:space="0" w:color="auto"/>
            <w:bottom w:val="none" w:sz="0" w:space="0" w:color="auto"/>
            <w:right w:val="none" w:sz="0" w:space="0" w:color="auto"/>
          </w:divBdr>
        </w:div>
        <w:div w:id="1883908213">
          <w:marLeft w:val="640"/>
          <w:marRight w:val="0"/>
          <w:marTop w:val="0"/>
          <w:marBottom w:val="0"/>
          <w:divBdr>
            <w:top w:val="none" w:sz="0" w:space="0" w:color="auto"/>
            <w:left w:val="none" w:sz="0" w:space="0" w:color="auto"/>
            <w:bottom w:val="none" w:sz="0" w:space="0" w:color="auto"/>
            <w:right w:val="none" w:sz="0" w:space="0" w:color="auto"/>
          </w:divBdr>
        </w:div>
        <w:div w:id="1899705524">
          <w:marLeft w:val="640"/>
          <w:marRight w:val="0"/>
          <w:marTop w:val="0"/>
          <w:marBottom w:val="0"/>
          <w:divBdr>
            <w:top w:val="none" w:sz="0" w:space="0" w:color="auto"/>
            <w:left w:val="none" w:sz="0" w:space="0" w:color="auto"/>
            <w:bottom w:val="none" w:sz="0" w:space="0" w:color="auto"/>
            <w:right w:val="none" w:sz="0" w:space="0" w:color="auto"/>
          </w:divBdr>
        </w:div>
        <w:div w:id="1929072781">
          <w:marLeft w:val="640"/>
          <w:marRight w:val="0"/>
          <w:marTop w:val="0"/>
          <w:marBottom w:val="0"/>
          <w:divBdr>
            <w:top w:val="none" w:sz="0" w:space="0" w:color="auto"/>
            <w:left w:val="none" w:sz="0" w:space="0" w:color="auto"/>
            <w:bottom w:val="none" w:sz="0" w:space="0" w:color="auto"/>
            <w:right w:val="none" w:sz="0" w:space="0" w:color="auto"/>
          </w:divBdr>
        </w:div>
        <w:div w:id="2049180619">
          <w:marLeft w:val="640"/>
          <w:marRight w:val="0"/>
          <w:marTop w:val="0"/>
          <w:marBottom w:val="0"/>
          <w:divBdr>
            <w:top w:val="none" w:sz="0" w:space="0" w:color="auto"/>
            <w:left w:val="none" w:sz="0" w:space="0" w:color="auto"/>
            <w:bottom w:val="none" w:sz="0" w:space="0" w:color="auto"/>
            <w:right w:val="none" w:sz="0" w:space="0" w:color="auto"/>
          </w:divBdr>
        </w:div>
        <w:div w:id="2076540680">
          <w:marLeft w:val="640"/>
          <w:marRight w:val="0"/>
          <w:marTop w:val="0"/>
          <w:marBottom w:val="0"/>
          <w:divBdr>
            <w:top w:val="none" w:sz="0" w:space="0" w:color="auto"/>
            <w:left w:val="none" w:sz="0" w:space="0" w:color="auto"/>
            <w:bottom w:val="none" w:sz="0" w:space="0" w:color="auto"/>
            <w:right w:val="none" w:sz="0" w:space="0" w:color="auto"/>
          </w:divBdr>
        </w:div>
        <w:div w:id="2101026812">
          <w:marLeft w:val="640"/>
          <w:marRight w:val="0"/>
          <w:marTop w:val="0"/>
          <w:marBottom w:val="0"/>
          <w:divBdr>
            <w:top w:val="none" w:sz="0" w:space="0" w:color="auto"/>
            <w:left w:val="none" w:sz="0" w:space="0" w:color="auto"/>
            <w:bottom w:val="none" w:sz="0" w:space="0" w:color="auto"/>
            <w:right w:val="none" w:sz="0" w:space="0" w:color="auto"/>
          </w:divBdr>
        </w:div>
        <w:div w:id="2143039086">
          <w:marLeft w:val="640"/>
          <w:marRight w:val="0"/>
          <w:marTop w:val="0"/>
          <w:marBottom w:val="0"/>
          <w:divBdr>
            <w:top w:val="none" w:sz="0" w:space="0" w:color="auto"/>
            <w:left w:val="none" w:sz="0" w:space="0" w:color="auto"/>
            <w:bottom w:val="none" w:sz="0" w:space="0" w:color="auto"/>
            <w:right w:val="none" w:sz="0" w:space="0" w:color="auto"/>
          </w:divBdr>
        </w:div>
      </w:divsChild>
    </w:div>
    <w:div w:id="325088363">
      <w:marLeft w:val="640"/>
      <w:marRight w:val="0"/>
      <w:marTop w:val="0"/>
      <w:marBottom w:val="0"/>
      <w:divBdr>
        <w:top w:val="none" w:sz="0" w:space="0" w:color="auto"/>
        <w:left w:val="none" w:sz="0" w:space="0" w:color="auto"/>
        <w:bottom w:val="none" w:sz="0" w:space="0" w:color="auto"/>
        <w:right w:val="none" w:sz="0" w:space="0" w:color="auto"/>
      </w:divBdr>
    </w:div>
    <w:div w:id="325207674">
      <w:marLeft w:val="640"/>
      <w:marRight w:val="0"/>
      <w:marTop w:val="0"/>
      <w:marBottom w:val="0"/>
      <w:divBdr>
        <w:top w:val="none" w:sz="0" w:space="0" w:color="auto"/>
        <w:left w:val="none" w:sz="0" w:space="0" w:color="auto"/>
        <w:bottom w:val="none" w:sz="0" w:space="0" w:color="auto"/>
        <w:right w:val="none" w:sz="0" w:space="0" w:color="auto"/>
      </w:divBdr>
    </w:div>
    <w:div w:id="325330240">
      <w:marLeft w:val="640"/>
      <w:marRight w:val="0"/>
      <w:marTop w:val="0"/>
      <w:marBottom w:val="0"/>
      <w:divBdr>
        <w:top w:val="none" w:sz="0" w:space="0" w:color="auto"/>
        <w:left w:val="none" w:sz="0" w:space="0" w:color="auto"/>
        <w:bottom w:val="none" w:sz="0" w:space="0" w:color="auto"/>
        <w:right w:val="none" w:sz="0" w:space="0" w:color="auto"/>
      </w:divBdr>
    </w:div>
    <w:div w:id="325865173">
      <w:bodyDiv w:val="1"/>
      <w:marLeft w:val="0"/>
      <w:marRight w:val="0"/>
      <w:marTop w:val="0"/>
      <w:marBottom w:val="0"/>
      <w:divBdr>
        <w:top w:val="none" w:sz="0" w:space="0" w:color="auto"/>
        <w:left w:val="none" w:sz="0" w:space="0" w:color="auto"/>
        <w:bottom w:val="none" w:sz="0" w:space="0" w:color="auto"/>
        <w:right w:val="none" w:sz="0" w:space="0" w:color="auto"/>
      </w:divBdr>
    </w:div>
    <w:div w:id="325978171">
      <w:bodyDiv w:val="1"/>
      <w:marLeft w:val="0"/>
      <w:marRight w:val="0"/>
      <w:marTop w:val="0"/>
      <w:marBottom w:val="0"/>
      <w:divBdr>
        <w:top w:val="none" w:sz="0" w:space="0" w:color="auto"/>
        <w:left w:val="none" w:sz="0" w:space="0" w:color="auto"/>
        <w:bottom w:val="none" w:sz="0" w:space="0" w:color="auto"/>
        <w:right w:val="none" w:sz="0" w:space="0" w:color="auto"/>
      </w:divBdr>
      <w:divsChild>
        <w:div w:id="76288299">
          <w:marLeft w:val="640"/>
          <w:marRight w:val="0"/>
          <w:marTop w:val="0"/>
          <w:marBottom w:val="0"/>
          <w:divBdr>
            <w:top w:val="none" w:sz="0" w:space="0" w:color="auto"/>
            <w:left w:val="none" w:sz="0" w:space="0" w:color="auto"/>
            <w:bottom w:val="none" w:sz="0" w:space="0" w:color="auto"/>
            <w:right w:val="none" w:sz="0" w:space="0" w:color="auto"/>
          </w:divBdr>
        </w:div>
        <w:div w:id="103034948">
          <w:marLeft w:val="640"/>
          <w:marRight w:val="0"/>
          <w:marTop w:val="0"/>
          <w:marBottom w:val="0"/>
          <w:divBdr>
            <w:top w:val="none" w:sz="0" w:space="0" w:color="auto"/>
            <w:left w:val="none" w:sz="0" w:space="0" w:color="auto"/>
            <w:bottom w:val="none" w:sz="0" w:space="0" w:color="auto"/>
            <w:right w:val="none" w:sz="0" w:space="0" w:color="auto"/>
          </w:divBdr>
        </w:div>
        <w:div w:id="133260111">
          <w:marLeft w:val="640"/>
          <w:marRight w:val="0"/>
          <w:marTop w:val="0"/>
          <w:marBottom w:val="0"/>
          <w:divBdr>
            <w:top w:val="none" w:sz="0" w:space="0" w:color="auto"/>
            <w:left w:val="none" w:sz="0" w:space="0" w:color="auto"/>
            <w:bottom w:val="none" w:sz="0" w:space="0" w:color="auto"/>
            <w:right w:val="none" w:sz="0" w:space="0" w:color="auto"/>
          </w:divBdr>
        </w:div>
        <w:div w:id="286664241">
          <w:marLeft w:val="640"/>
          <w:marRight w:val="0"/>
          <w:marTop w:val="0"/>
          <w:marBottom w:val="0"/>
          <w:divBdr>
            <w:top w:val="none" w:sz="0" w:space="0" w:color="auto"/>
            <w:left w:val="none" w:sz="0" w:space="0" w:color="auto"/>
            <w:bottom w:val="none" w:sz="0" w:space="0" w:color="auto"/>
            <w:right w:val="none" w:sz="0" w:space="0" w:color="auto"/>
          </w:divBdr>
        </w:div>
        <w:div w:id="343172054">
          <w:marLeft w:val="640"/>
          <w:marRight w:val="0"/>
          <w:marTop w:val="0"/>
          <w:marBottom w:val="0"/>
          <w:divBdr>
            <w:top w:val="none" w:sz="0" w:space="0" w:color="auto"/>
            <w:left w:val="none" w:sz="0" w:space="0" w:color="auto"/>
            <w:bottom w:val="none" w:sz="0" w:space="0" w:color="auto"/>
            <w:right w:val="none" w:sz="0" w:space="0" w:color="auto"/>
          </w:divBdr>
        </w:div>
        <w:div w:id="358286941">
          <w:marLeft w:val="640"/>
          <w:marRight w:val="0"/>
          <w:marTop w:val="0"/>
          <w:marBottom w:val="0"/>
          <w:divBdr>
            <w:top w:val="none" w:sz="0" w:space="0" w:color="auto"/>
            <w:left w:val="none" w:sz="0" w:space="0" w:color="auto"/>
            <w:bottom w:val="none" w:sz="0" w:space="0" w:color="auto"/>
            <w:right w:val="none" w:sz="0" w:space="0" w:color="auto"/>
          </w:divBdr>
        </w:div>
        <w:div w:id="381756264">
          <w:marLeft w:val="640"/>
          <w:marRight w:val="0"/>
          <w:marTop w:val="0"/>
          <w:marBottom w:val="0"/>
          <w:divBdr>
            <w:top w:val="none" w:sz="0" w:space="0" w:color="auto"/>
            <w:left w:val="none" w:sz="0" w:space="0" w:color="auto"/>
            <w:bottom w:val="none" w:sz="0" w:space="0" w:color="auto"/>
            <w:right w:val="none" w:sz="0" w:space="0" w:color="auto"/>
          </w:divBdr>
        </w:div>
        <w:div w:id="434405128">
          <w:marLeft w:val="640"/>
          <w:marRight w:val="0"/>
          <w:marTop w:val="0"/>
          <w:marBottom w:val="0"/>
          <w:divBdr>
            <w:top w:val="none" w:sz="0" w:space="0" w:color="auto"/>
            <w:left w:val="none" w:sz="0" w:space="0" w:color="auto"/>
            <w:bottom w:val="none" w:sz="0" w:space="0" w:color="auto"/>
            <w:right w:val="none" w:sz="0" w:space="0" w:color="auto"/>
          </w:divBdr>
        </w:div>
        <w:div w:id="462582014">
          <w:marLeft w:val="640"/>
          <w:marRight w:val="0"/>
          <w:marTop w:val="0"/>
          <w:marBottom w:val="0"/>
          <w:divBdr>
            <w:top w:val="none" w:sz="0" w:space="0" w:color="auto"/>
            <w:left w:val="none" w:sz="0" w:space="0" w:color="auto"/>
            <w:bottom w:val="none" w:sz="0" w:space="0" w:color="auto"/>
            <w:right w:val="none" w:sz="0" w:space="0" w:color="auto"/>
          </w:divBdr>
        </w:div>
        <w:div w:id="475725963">
          <w:marLeft w:val="640"/>
          <w:marRight w:val="0"/>
          <w:marTop w:val="0"/>
          <w:marBottom w:val="0"/>
          <w:divBdr>
            <w:top w:val="none" w:sz="0" w:space="0" w:color="auto"/>
            <w:left w:val="none" w:sz="0" w:space="0" w:color="auto"/>
            <w:bottom w:val="none" w:sz="0" w:space="0" w:color="auto"/>
            <w:right w:val="none" w:sz="0" w:space="0" w:color="auto"/>
          </w:divBdr>
        </w:div>
        <w:div w:id="508257932">
          <w:marLeft w:val="640"/>
          <w:marRight w:val="0"/>
          <w:marTop w:val="0"/>
          <w:marBottom w:val="0"/>
          <w:divBdr>
            <w:top w:val="none" w:sz="0" w:space="0" w:color="auto"/>
            <w:left w:val="none" w:sz="0" w:space="0" w:color="auto"/>
            <w:bottom w:val="none" w:sz="0" w:space="0" w:color="auto"/>
            <w:right w:val="none" w:sz="0" w:space="0" w:color="auto"/>
          </w:divBdr>
        </w:div>
        <w:div w:id="519316820">
          <w:marLeft w:val="640"/>
          <w:marRight w:val="0"/>
          <w:marTop w:val="0"/>
          <w:marBottom w:val="0"/>
          <w:divBdr>
            <w:top w:val="none" w:sz="0" w:space="0" w:color="auto"/>
            <w:left w:val="none" w:sz="0" w:space="0" w:color="auto"/>
            <w:bottom w:val="none" w:sz="0" w:space="0" w:color="auto"/>
            <w:right w:val="none" w:sz="0" w:space="0" w:color="auto"/>
          </w:divBdr>
        </w:div>
        <w:div w:id="525801190">
          <w:marLeft w:val="640"/>
          <w:marRight w:val="0"/>
          <w:marTop w:val="0"/>
          <w:marBottom w:val="0"/>
          <w:divBdr>
            <w:top w:val="none" w:sz="0" w:space="0" w:color="auto"/>
            <w:left w:val="none" w:sz="0" w:space="0" w:color="auto"/>
            <w:bottom w:val="none" w:sz="0" w:space="0" w:color="auto"/>
            <w:right w:val="none" w:sz="0" w:space="0" w:color="auto"/>
          </w:divBdr>
        </w:div>
        <w:div w:id="535655948">
          <w:marLeft w:val="640"/>
          <w:marRight w:val="0"/>
          <w:marTop w:val="0"/>
          <w:marBottom w:val="0"/>
          <w:divBdr>
            <w:top w:val="none" w:sz="0" w:space="0" w:color="auto"/>
            <w:left w:val="none" w:sz="0" w:space="0" w:color="auto"/>
            <w:bottom w:val="none" w:sz="0" w:space="0" w:color="auto"/>
            <w:right w:val="none" w:sz="0" w:space="0" w:color="auto"/>
          </w:divBdr>
        </w:div>
        <w:div w:id="538788568">
          <w:marLeft w:val="640"/>
          <w:marRight w:val="0"/>
          <w:marTop w:val="0"/>
          <w:marBottom w:val="0"/>
          <w:divBdr>
            <w:top w:val="none" w:sz="0" w:space="0" w:color="auto"/>
            <w:left w:val="none" w:sz="0" w:space="0" w:color="auto"/>
            <w:bottom w:val="none" w:sz="0" w:space="0" w:color="auto"/>
            <w:right w:val="none" w:sz="0" w:space="0" w:color="auto"/>
          </w:divBdr>
        </w:div>
        <w:div w:id="571696000">
          <w:marLeft w:val="640"/>
          <w:marRight w:val="0"/>
          <w:marTop w:val="0"/>
          <w:marBottom w:val="0"/>
          <w:divBdr>
            <w:top w:val="none" w:sz="0" w:space="0" w:color="auto"/>
            <w:left w:val="none" w:sz="0" w:space="0" w:color="auto"/>
            <w:bottom w:val="none" w:sz="0" w:space="0" w:color="auto"/>
            <w:right w:val="none" w:sz="0" w:space="0" w:color="auto"/>
          </w:divBdr>
        </w:div>
        <w:div w:id="581991230">
          <w:marLeft w:val="640"/>
          <w:marRight w:val="0"/>
          <w:marTop w:val="0"/>
          <w:marBottom w:val="0"/>
          <w:divBdr>
            <w:top w:val="none" w:sz="0" w:space="0" w:color="auto"/>
            <w:left w:val="none" w:sz="0" w:space="0" w:color="auto"/>
            <w:bottom w:val="none" w:sz="0" w:space="0" w:color="auto"/>
            <w:right w:val="none" w:sz="0" w:space="0" w:color="auto"/>
          </w:divBdr>
        </w:div>
        <w:div w:id="625740227">
          <w:marLeft w:val="640"/>
          <w:marRight w:val="0"/>
          <w:marTop w:val="0"/>
          <w:marBottom w:val="0"/>
          <w:divBdr>
            <w:top w:val="none" w:sz="0" w:space="0" w:color="auto"/>
            <w:left w:val="none" w:sz="0" w:space="0" w:color="auto"/>
            <w:bottom w:val="none" w:sz="0" w:space="0" w:color="auto"/>
            <w:right w:val="none" w:sz="0" w:space="0" w:color="auto"/>
          </w:divBdr>
        </w:div>
        <w:div w:id="656149048">
          <w:marLeft w:val="640"/>
          <w:marRight w:val="0"/>
          <w:marTop w:val="0"/>
          <w:marBottom w:val="0"/>
          <w:divBdr>
            <w:top w:val="none" w:sz="0" w:space="0" w:color="auto"/>
            <w:left w:val="none" w:sz="0" w:space="0" w:color="auto"/>
            <w:bottom w:val="none" w:sz="0" w:space="0" w:color="auto"/>
            <w:right w:val="none" w:sz="0" w:space="0" w:color="auto"/>
          </w:divBdr>
        </w:div>
        <w:div w:id="663047217">
          <w:marLeft w:val="640"/>
          <w:marRight w:val="0"/>
          <w:marTop w:val="0"/>
          <w:marBottom w:val="0"/>
          <w:divBdr>
            <w:top w:val="none" w:sz="0" w:space="0" w:color="auto"/>
            <w:left w:val="none" w:sz="0" w:space="0" w:color="auto"/>
            <w:bottom w:val="none" w:sz="0" w:space="0" w:color="auto"/>
            <w:right w:val="none" w:sz="0" w:space="0" w:color="auto"/>
          </w:divBdr>
        </w:div>
        <w:div w:id="747920804">
          <w:marLeft w:val="640"/>
          <w:marRight w:val="0"/>
          <w:marTop w:val="0"/>
          <w:marBottom w:val="0"/>
          <w:divBdr>
            <w:top w:val="none" w:sz="0" w:space="0" w:color="auto"/>
            <w:left w:val="none" w:sz="0" w:space="0" w:color="auto"/>
            <w:bottom w:val="none" w:sz="0" w:space="0" w:color="auto"/>
            <w:right w:val="none" w:sz="0" w:space="0" w:color="auto"/>
          </w:divBdr>
        </w:div>
        <w:div w:id="794905970">
          <w:marLeft w:val="640"/>
          <w:marRight w:val="0"/>
          <w:marTop w:val="0"/>
          <w:marBottom w:val="0"/>
          <w:divBdr>
            <w:top w:val="none" w:sz="0" w:space="0" w:color="auto"/>
            <w:left w:val="none" w:sz="0" w:space="0" w:color="auto"/>
            <w:bottom w:val="none" w:sz="0" w:space="0" w:color="auto"/>
            <w:right w:val="none" w:sz="0" w:space="0" w:color="auto"/>
          </w:divBdr>
        </w:div>
        <w:div w:id="796608409">
          <w:marLeft w:val="640"/>
          <w:marRight w:val="0"/>
          <w:marTop w:val="0"/>
          <w:marBottom w:val="0"/>
          <w:divBdr>
            <w:top w:val="none" w:sz="0" w:space="0" w:color="auto"/>
            <w:left w:val="none" w:sz="0" w:space="0" w:color="auto"/>
            <w:bottom w:val="none" w:sz="0" w:space="0" w:color="auto"/>
            <w:right w:val="none" w:sz="0" w:space="0" w:color="auto"/>
          </w:divBdr>
        </w:div>
        <w:div w:id="808589615">
          <w:marLeft w:val="640"/>
          <w:marRight w:val="0"/>
          <w:marTop w:val="0"/>
          <w:marBottom w:val="0"/>
          <w:divBdr>
            <w:top w:val="none" w:sz="0" w:space="0" w:color="auto"/>
            <w:left w:val="none" w:sz="0" w:space="0" w:color="auto"/>
            <w:bottom w:val="none" w:sz="0" w:space="0" w:color="auto"/>
            <w:right w:val="none" w:sz="0" w:space="0" w:color="auto"/>
          </w:divBdr>
        </w:div>
        <w:div w:id="816000293">
          <w:marLeft w:val="640"/>
          <w:marRight w:val="0"/>
          <w:marTop w:val="0"/>
          <w:marBottom w:val="0"/>
          <w:divBdr>
            <w:top w:val="none" w:sz="0" w:space="0" w:color="auto"/>
            <w:left w:val="none" w:sz="0" w:space="0" w:color="auto"/>
            <w:bottom w:val="none" w:sz="0" w:space="0" w:color="auto"/>
            <w:right w:val="none" w:sz="0" w:space="0" w:color="auto"/>
          </w:divBdr>
        </w:div>
        <w:div w:id="820003067">
          <w:marLeft w:val="640"/>
          <w:marRight w:val="0"/>
          <w:marTop w:val="0"/>
          <w:marBottom w:val="0"/>
          <w:divBdr>
            <w:top w:val="none" w:sz="0" w:space="0" w:color="auto"/>
            <w:left w:val="none" w:sz="0" w:space="0" w:color="auto"/>
            <w:bottom w:val="none" w:sz="0" w:space="0" w:color="auto"/>
            <w:right w:val="none" w:sz="0" w:space="0" w:color="auto"/>
          </w:divBdr>
        </w:div>
        <w:div w:id="840239295">
          <w:marLeft w:val="640"/>
          <w:marRight w:val="0"/>
          <w:marTop w:val="0"/>
          <w:marBottom w:val="0"/>
          <w:divBdr>
            <w:top w:val="none" w:sz="0" w:space="0" w:color="auto"/>
            <w:left w:val="none" w:sz="0" w:space="0" w:color="auto"/>
            <w:bottom w:val="none" w:sz="0" w:space="0" w:color="auto"/>
            <w:right w:val="none" w:sz="0" w:space="0" w:color="auto"/>
          </w:divBdr>
        </w:div>
        <w:div w:id="865632089">
          <w:marLeft w:val="640"/>
          <w:marRight w:val="0"/>
          <w:marTop w:val="0"/>
          <w:marBottom w:val="0"/>
          <w:divBdr>
            <w:top w:val="none" w:sz="0" w:space="0" w:color="auto"/>
            <w:left w:val="none" w:sz="0" w:space="0" w:color="auto"/>
            <w:bottom w:val="none" w:sz="0" w:space="0" w:color="auto"/>
            <w:right w:val="none" w:sz="0" w:space="0" w:color="auto"/>
          </w:divBdr>
        </w:div>
        <w:div w:id="865756028">
          <w:marLeft w:val="640"/>
          <w:marRight w:val="0"/>
          <w:marTop w:val="0"/>
          <w:marBottom w:val="0"/>
          <w:divBdr>
            <w:top w:val="none" w:sz="0" w:space="0" w:color="auto"/>
            <w:left w:val="none" w:sz="0" w:space="0" w:color="auto"/>
            <w:bottom w:val="none" w:sz="0" w:space="0" w:color="auto"/>
            <w:right w:val="none" w:sz="0" w:space="0" w:color="auto"/>
          </w:divBdr>
        </w:div>
        <w:div w:id="871192583">
          <w:marLeft w:val="640"/>
          <w:marRight w:val="0"/>
          <w:marTop w:val="0"/>
          <w:marBottom w:val="0"/>
          <w:divBdr>
            <w:top w:val="none" w:sz="0" w:space="0" w:color="auto"/>
            <w:left w:val="none" w:sz="0" w:space="0" w:color="auto"/>
            <w:bottom w:val="none" w:sz="0" w:space="0" w:color="auto"/>
            <w:right w:val="none" w:sz="0" w:space="0" w:color="auto"/>
          </w:divBdr>
        </w:div>
        <w:div w:id="917135305">
          <w:marLeft w:val="640"/>
          <w:marRight w:val="0"/>
          <w:marTop w:val="0"/>
          <w:marBottom w:val="0"/>
          <w:divBdr>
            <w:top w:val="none" w:sz="0" w:space="0" w:color="auto"/>
            <w:left w:val="none" w:sz="0" w:space="0" w:color="auto"/>
            <w:bottom w:val="none" w:sz="0" w:space="0" w:color="auto"/>
            <w:right w:val="none" w:sz="0" w:space="0" w:color="auto"/>
          </w:divBdr>
        </w:div>
        <w:div w:id="927080387">
          <w:marLeft w:val="640"/>
          <w:marRight w:val="0"/>
          <w:marTop w:val="0"/>
          <w:marBottom w:val="0"/>
          <w:divBdr>
            <w:top w:val="none" w:sz="0" w:space="0" w:color="auto"/>
            <w:left w:val="none" w:sz="0" w:space="0" w:color="auto"/>
            <w:bottom w:val="none" w:sz="0" w:space="0" w:color="auto"/>
            <w:right w:val="none" w:sz="0" w:space="0" w:color="auto"/>
          </w:divBdr>
        </w:div>
        <w:div w:id="935014936">
          <w:marLeft w:val="640"/>
          <w:marRight w:val="0"/>
          <w:marTop w:val="0"/>
          <w:marBottom w:val="0"/>
          <w:divBdr>
            <w:top w:val="none" w:sz="0" w:space="0" w:color="auto"/>
            <w:left w:val="none" w:sz="0" w:space="0" w:color="auto"/>
            <w:bottom w:val="none" w:sz="0" w:space="0" w:color="auto"/>
            <w:right w:val="none" w:sz="0" w:space="0" w:color="auto"/>
          </w:divBdr>
        </w:div>
        <w:div w:id="942961473">
          <w:marLeft w:val="640"/>
          <w:marRight w:val="0"/>
          <w:marTop w:val="0"/>
          <w:marBottom w:val="0"/>
          <w:divBdr>
            <w:top w:val="none" w:sz="0" w:space="0" w:color="auto"/>
            <w:left w:val="none" w:sz="0" w:space="0" w:color="auto"/>
            <w:bottom w:val="none" w:sz="0" w:space="0" w:color="auto"/>
            <w:right w:val="none" w:sz="0" w:space="0" w:color="auto"/>
          </w:divBdr>
        </w:div>
        <w:div w:id="957300103">
          <w:marLeft w:val="640"/>
          <w:marRight w:val="0"/>
          <w:marTop w:val="0"/>
          <w:marBottom w:val="0"/>
          <w:divBdr>
            <w:top w:val="none" w:sz="0" w:space="0" w:color="auto"/>
            <w:left w:val="none" w:sz="0" w:space="0" w:color="auto"/>
            <w:bottom w:val="none" w:sz="0" w:space="0" w:color="auto"/>
            <w:right w:val="none" w:sz="0" w:space="0" w:color="auto"/>
          </w:divBdr>
        </w:div>
        <w:div w:id="972177740">
          <w:marLeft w:val="640"/>
          <w:marRight w:val="0"/>
          <w:marTop w:val="0"/>
          <w:marBottom w:val="0"/>
          <w:divBdr>
            <w:top w:val="none" w:sz="0" w:space="0" w:color="auto"/>
            <w:left w:val="none" w:sz="0" w:space="0" w:color="auto"/>
            <w:bottom w:val="none" w:sz="0" w:space="0" w:color="auto"/>
            <w:right w:val="none" w:sz="0" w:space="0" w:color="auto"/>
          </w:divBdr>
        </w:div>
        <w:div w:id="1009869725">
          <w:marLeft w:val="640"/>
          <w:marRight w:val="0"/>
          <w:marTop w:val="0"/>
          <w:marBottom w:val="0"/>
          <w:divBdr>
            <w:top w:val="none" w:sz="0" w:space="0" w:color="auto"/>
            <w:left w:val="none" w:sz="0" w:space="0" w:color="auto"/>
            <w:bottom w:val="none" w:sz="0" w:space="0" w:color="auto"/>
            <w:right w:val="none" w:sz="0" w:space="0" w:color="auto"/>
          </w:divBdr>
        </w:div>
        <w:div w:id="1050960320">
          <w:marLeft w:val="640"/>
          <w:marRight w:val="0"/>
          <w:marTop w:val="0"/>
          <w:marBottom w:val="0"/>
          <w:divBdr>
            <w:top w:val="none" w:sz="0" w:space="0" w:color="auto"/>
            <w:left w:val="none" w:sz="0" w:space="0" w:color="auto"/>
            <w:bottom w:val="none" w:sz="0" w:space="0" w:color="auto"/>
            <w:right w:val="none" w:sz="0" w:space="0" w:color="auto"/>
          </w:divBdr>
        </w:div>
        <w:div w:id="1059791840">
          <w:marLeft w:val="640"/>
          <w:marRight w:val="0"/>
          <w:marTop w:val="0"/>
          <w:marBottom w:val="0"/>
          <w:divBdr>
            <w:top w:val="none" w:sz="0" w:space="0" w:color="auto"/>
            <w:left w:val="none" w:sz="0" w:space="0" w:color="auto"/>
            <w:bottom w:val="none" w:sz="0" w:space="0" w:color="auto"/>
            <w:right w:val="none" w:sz="0" w:space="0" w:color="auto"/>
          </w:divBdr>
        </w:div>
        <w:div w:id="1074811951">
          <w:marLeft w:val="640"/>
          <w:marRight w:val="0"/>
          <w:marTop w:val="0"/>
          <w:marBottom w:val="0"/>
          <w:divBdr>
            <w:top w:val="none" w:sz="0" w:space="0" w:color="auto"/>
            <w:left w:val="none" w:sz="0" w:space="0" w:color="auto"/>
            <w:bottom w:val="none" w:sz="0" w:space="0" w:color="auto"/>
            <w:right w:val="none" w:sz="0" w:space="0" w:color="auto"/>
          </w:divBdr>
        </w:div>
        <w:div w:id="1134369772">
          <w:marLeft w:val="640"/>
          <w:marRight w:val="0"/>
          <w:marTop w:val="0"/>
          <w:marBottom w:val="0"/>
          <w:divBdr>
            <w:top w:val="none" w:sz="0" w:space="0" w:color="auto"/>
            <w:left w:val="none" w:sz="0" w:space="0" w:color="auto"/>
            <w:bottom w:val="none" w:sz="0" w:space="0" w:color="auto"/>
            <w:right w:val="none" w:sz="0" w:space="0" w:color="auto"/>
          </w:divBdr>
        </w:div>
        <w:div w:id="1153912248">
          <w:marLeft w:val="640"/>
          <w:marRight w:val="0"/>
          <w:marTop w:val="0"/>
          <w:marBottom w:val="0"/>
          <w:divBdr>
            <w:top w:val="none" w:sz="0" w:space="0" w:color="auto"/>
            <w:left w:val="none" w:sz="0" w:space="0" w:color="auto"/>
            <w:bottom w:val="none" w:sz="0" w:space="0" w:color="auto"/>
            <w:right w:val="none" w:sz="0" w:space="0" w:color="auto"/>
          </w:divBdr>
        </w:div>
        <w:div w:id="1202087530">
          <w:marLeft w:val="640"/>
          <w:marRight w:val="0"/>
          <w:marTop w:val="0"/>
          <w:marBottom w:val="0"/>
          <w:divBdr>
            <w:top w:val="none" w:sz="0" w:space="0" w:color="auto"/>
            <w:left w:val="none" w:sz="0" w:space="0" w:color="auto"/>
            <w:bottom w:val="none" w:sz="0" w:space="0" w:color="auto"/>
            <w:right w:val="none" w:sz="0" w:space="0" w:color="auto"/>
          </w:divBdr>
        </w:div>
        <w:div w:id="1232230942">
          <w:marLeft w:val="640"/>
          <w:marRight w:val="0"/>
          <w:marTop w:val="0"/>
          <w:marBottom w:val="0"/>
          <w:divBdr>
            <w:top w:val="none" w:sz="0" w:space="0" w:color="auto"/>
            <w:left w:val="none" w:sz="0" w:space="0" w:color="auto"/>
            <w:bottom w:val="none" w:sz="0" w:space="0" w:color="auto"/>
            <w:right w:val="none" w:sz="0" w:space="0" w:color="auto"/>
          </w:divBdr>
        </w:div>
        <w:div w:id="1232960895">
          <w:marLeft w:val="640"/>
          <w:marRight w:val="0"/>
          <w:marTop w:val="0"/>
          <w:marBottom w:val="0"/>
          <w:divBdr>
            <w:top w:val="none" w:sz="0" w:space="0" w:color="auto"/>
            <w:left w:val="none" w:sz="0" w:space="0" w:color="auto"/>
            <w:bottom w:val="none" w:sz="0" w:space="0" w:color="auto"/>
            <w:right w:val="none" w:sz="0" w:space="0" w:color="auto"/>
          </w:divBdr>
        </w:div>
        <w:div w:id="1248462037">
          <w:marLeft w:val="640"/>
          <w:marRight w:val="0"/>
          <w:marTop w:val="0"/>
          <w:marBottom w:val="0"/>
          <w:divBdr>
            <w:top w:val="none" w:sz="0" w:space="0" w:color="auto"/>
            <w:left w:val="none" w:sz="0" w:space="0" w:color="auto"/>
            <w:bottom w:val="none" w:sz="0" w:space="0" w:color="auto"/>
            <w:right w:val="none" w:sz="0" w:space="0" w:color="auto"/>
          </w:divBdr>
        </w:div>
        <w:div w:id="1252466914">
          <w:marLeft w:val="640"/>
          <w:marRight w:val="0"/>
          <w:marTop w:val="0"/>
          <w:marBottom w:val="0"/>
          <w:divBdr>
            <w:top w:val="none" w:sz="0" w:space="0" w:color="auto"/>
            <w:left w:val="none" w:sz="0" w:space="0" w:color="auto"/>
            <w:bottom w:val="none" w:sz="0" w:space="0" w:color="auto"/>
            <w:right w:val="none" w:sz="0" w:space="0" w:color="auto"/>
          </w:divBdr>
        </w:div>
        <w:div w:id="1266617502">
          <w:marLeft w:val="640"/>
          <w:marRight w:val="0"/>
          <w:marTop w:val="0"/>
          <w:marBottom w:val="0"/>
          <w:divBdr>
            <w:top w:val="none" w:sz="0" w:space="0" w:color="auto"/>
            <w:left w:val="none" w:sz="0" w:space="0" w:color="auto"/>
            <w:bottom w:val="none" w:sz="0" w:space="0" w:color="auto"/>
            <w:right w:val="none" w:sz="0" w:space="0" w:color="auto"/>
          </w:divBdr>
        </w:div>
        <w:div w:id="1284380565">
          <w:marLeft w:val="640"/>
          <w:marRight w:val="0"/>
          <w:marTop w:val="0"/>
          <w:marBottom w:val="0"/>
          <w:divBdr>
            <w:top w:val="none" w:sz="0" w:space="0" w:color="auto"/>
            <w:left w:val="none" w:sz="0" w:space="0" w:color="auto"/>
            <w:bottom w:val="none" w:sz="0" w:space="0" w:color="auto"/>
            <w:right w:val="none" w:sz="0" w:space="0" w:color="auto"/>
          </w:divBdr>
        </w:div>
        <w:div w:id="1314455797">
          <w:marLeft w:val="640"/>
          <w:marRight w:val="0"/>
          <w:marTop w:val="0"/>
          <w:marBottom w:val="0"/>
          <w:divBdr>
            <w:top w:val="none" w:sz="0" w:space="0" w:color="auto"/>
            <w:left w:val="none" w:sz="0" w:space="0" w:color="auto"/>
            <w:bottom w:val="none" w:sz="0" w:space="0" w:color="auto"/>
            <w:right w:val="none" w:sz="0" w:space="0" w:color="auto"/>
          </w:divBdr>
        </w:div>
        <w:div w:id="1318801513">
          <w:marLeft w:val="640"/>
          <w:marRight w:val="0"/>
          <w:marTop w:val="0"/>
          <w:marBottom w:val="0"/>
          <w:divBdr>
            <w:top w:val="none" w:sz="0" w:space="0" w:color="auto"/>
            <w:left w:val="none" w:sz="0" w:space="0" w:color="auto"/>
            <w:bottom w:val="none" w:sz="0" w:space="0" w:color="auto"/>
            <w:right w:val="none" w:sz="0" w:space="0" w:color="auto"/>
          </w:divBdr>
        </w:div>
        <w:div w:id="1347175308">
          <w:marLeft w:val="640"/>
          <w:marRight w:val="0"/>
          <w:marTop w:val="0"/>
          <w:marBottom w:val="0"/>
          <w:divBdr>
            <w:top w:val="none" w:sz="0" w:space="0" w:color="auto"/>
            <w:left w:val="none" w:sz="0" w:space="0" w:color="auto"/>
            <w:bottom w:val="none" w:sz="0" w:space="0" w:color="auto"/>
            <w:right w:val="none" w:sz="0" w:space="0" w:color="auto"/>
          </w:divBdr>
        </w:div>
        <w:div w:id="1358198718">
          <w:marLeft w:val="640"/>
          <w:marRight w:val="0"/>
          <w:marTop w:val="0"/>
          <w:marBottom w:val="0"/>
          <w:divBdr>
            <w:top w:val="none" w:sz="0" w:space="0" w:color="auto"/>
            <w:left w:val="none" w:sz="0" w:space="0" w:color="auto"/>
            <w:bottom w:val="none" w:sz="0" w:space="0" w:color="auto"/>
            <w:right w:val="none" w:sz="0" w:space="0" w:color="auto"/>
          </w:divBdr>
        </w:div>
        <w:div w:id="1369532151">
          <w:marLeft w:val="640"/>
          <w:marRight w:val="0"/>
          <w:marTop w:val="0"/>
          <w:marBottom w:val="0"/>
          <w:divBdr>
            <w:top w:val="none" w:sz="0" w:space="0" w:color="auto"/>
            <w:left w:val="none" w:sz="0" w:space="0" w:color="auto"/>
            <w:bottom w:val="none" w:sz="0" w:space="0" w:color="auto"/>
            <w:right w:val="none" w:sz="0" w:space="0" w:color="auto"/>
          </w:divBdr>
        </w:div>
        <w:div w:id="1492018015">
          <w:marLeft w:val="640"/>
          <w:marRight w:val="0"/>
          <w:marTop w:val="0"/>
          <w:marBottom w:val="0"/>
          <w:divBdr>
            <w:top w:val="none" w:sz="0" w:space="0" w:color="auto"/>
            <w:left w:val="none" w:sz="0" w:space="0" w:color="auto"/>
            <w:bottom w:val="none" w:sz="0" w:space="0" w:color="auto"/>
            <w:right w:val="none" w:sz="0" w:space="0" w:color="auto"/>
          </w:divBdr>
        </w:div>
        <w:div w:id="1518344439">
          <w:marLeft w:val="640"/>
          <w:marRight w:val="0"/>
          <w:marTop w:val="0"/>
          <w:marBottom w:val="0"/>
          <w:divBdr>
            <w:top w:val="none" w:sz="0" w:space="0" w:color="auto"/>
            <w:left w:val="none" w:sz="0" w:space="0" w:color="auto"/>
            <w:bottom w:val="none" w:sz="0" w:space="0" w:color="auto"/>
            <w:right w:val="none" w:sz="0" w:space="0" w:color="auto"/>
          </w:divBdr>
        </w:div>
        <w:div w:id="1523863173">
          <w:marLeft w:val="640"/>
          <w:marRight w:val="0"/>
          <w:marTop w:val="0"/>
          <w:marBottom w:val="0"/>
          <w:divBdr>
            <w:top w:val="none" w:sz="0" w:space="0" w:color="auto"/>
            <w:left w:val="none" w:sz="0" w:space="0" w:color="auto"/>
            <w:bottom w:val="none" w:sz="0" w:space="0" w:color="auto"/>
            <w:right w:val="none" w:sz="0" w:space="0" w:color="auto"/>
          </w:divBdr>
        </w:div>
        <w:div w:id="1526014111">
          <w:marLeft w:val="640"/>
          <w:marRight w:val="0"/>
          <w:marTop w:val="0"/>
          <w:marBottom w:val="0"/>
          <w:divBdr>
            <w:top w:val="none" w:sz="0" w:space="0" w:color="auto"/>
            <w:left w:val="none" w:sz="0" w:space="0" w:color="auto"/>
            <w:bottom w:val="none" w:sz="0" w:space="0" w:color="auto"/>
            <w:right w:val="none" w:sz="0" w:space="0" w:color="auto"/>
          </w:divBdr>
        </w:div>
        <w:div w:id="1612391704">
          <w:marLeft w:val="640"/>
          <w:marRight w:val="0"/>
          <w:marTop w:val="0"/>
          <w:marBottom w:val="0"/>
          <w:divBdr>
            <w:top w:val="none" w:sz="0" w:space="0" w:color="auto"/>
            <w:left w:val="none" w:sz="0" w:space="0" w:color="auto"/>
            <w:bottom w:val="none" w:sz="0" w:space="0" w:color="auto"/>
            <w:right w:val="none" w:sz="0" w:space="0" w:color="auto"/>
          </w:divBdr>
        </w:div>
        <w:div w:id="1639996233">
          <w:marLeft w:val="640"/>
          <w:marRight w:val="0"/>
          <w:marTop w:val="0"/>
          <w:marBottom w:val="0"/>
          <w:divBdr>
            <w:top w:val="none" w:sz="0" w:space="0" w:color="auto"/>
            <w:left w:val="none" w:sz="0" w:space="0" w:color="auto"/>
            <w:bottom w:val="none" w:sz="0" w:space="0" w:color="auto"/>
            <w:right w:val="none" w:sz="0" w:space="0" w:color="auto"/>
          </w:divBdr>
        </w:div>
        <w:div w:id="1722049431">
          <w:marLeft w:val="640"/>
          <w:marRight w:val="0"/>
          <w:marTop w:val="0"/>
          <w:marBottom w:val="0"/>
          <w:divBdr>
            <w:top w:val="none" w:sz="0" w:space="0" w:color="auto"/>
            <w:left w:val="none" w:sz="0" w:space="0" w:color="auto"/>
            <w:bottom w:val="none" w:sz="0" w:space="0" w:color="auto"/>
            <w:right w:val="none" w:sz="0" w:space="0" w:color="auto"/>
          </w:divBdr>
        </w:div>
        <w:div w:id="1732003303">
          <w:marLeft w:val="640"/>
          <w:marRight w:val="0"/>
          <w:marTop w:val="0"/>
          <w:marBottom w:val="0"/>
          <w:divBdr>
            <w:top w:val="none" w:sz="0" w:space="0" w:color="auto"/>
            <w:left w:val="none" w:sz="0" w:space="0" w:color="auto"/>
            <w:bottom w:val="none" w:sz="0" w:space="0" w:color="auto"/>
            <w:right w:val="none" w:sz="0" w:space="0" w:color="auto"/>
          </w:divBdr>
        </w:div>
        <w:div w:id="1823932514">
          <w:marLeft w:val="640"/>
          <w:marRight w:val="0"/>
          <w:marTop w:val="0"/>
          <w:marBottom w:val="0"/>
          <w:divBdr>
            <w:top w:val="none" w:sz="0" w:space="0" w:color="auto"/>
            <w:left w:val="none" w:sz="0" w:space="0" w:color="auto"/>
            <w:bottom w:val="none" w:sz="0" w:space="0" w:color="auto"/>
            <w:right w:val="none" w:sz="0" w:space="0" w:color="auto"/>
          </w:divBdr>
        </w:div>
        <w:div w:id="1852604291">
          <w:marLeft w:val="640"/>
          <w:marRight w:val="0"/>
          <w:marTop w:val="0"/>
          <w:marBottom w:val="0"/>
          <w:divBdr>
            <w:top w:val="none" w:sz="0" w:space="0" w:color="auto"/>
            <w:left w:val="none" w:sz="0" w:space="0" w:color="auto"/>
            <w:bottom w:val="none" w:sz="0" w:space="0" w:color="auto"/>
            <w:right w:val="none" w:sz="0" w:space="0" w:color="auto"/>
          </w:divBdr>
        </w:div>
        <w:div w:id="1863976650">
          <w:marLeft w:val="640"/>
          <w:marRight w:val="0"/>
          <w:marTop w:val="0"/>
          <w:marBottom w:val="0"/>
          <w:divBdr>
            <w:top w:val="none" w:sz="0" w:space="0" w:color="auto"/>
            <w:left w:val="none" w:sz="0" w:space="0" w:color="auto"/>
            <w:bottom w:val="none" w:sz="0" w:space="0" w:color="auto"/>
            <w:right w:val="none" w:sz="0" w:space="0" w:color="auto"/>
          </w:divBdr>
        </w:div>
        <w:div w:id="1874414481">
          <w:marLeft w:val="640"/>
          <w:marRight w:val="0"/>
          <w:marTop w:val="0"/>
          <w:marBottom w:val="0"/>
          <w:divBdr>
            <w:top w:val="none" w:sz="0" w:space="0" w:color="auto"/>
            <w:left w:val="none" w:sz="0" w:space="0" w:color="auto"/>
            <w:bottom w:val="none" w:sz="0" w:space="0" w:color="auto"/>
            <w:right w:val="none" w:sz="0" w:space="0" w:color="auto"/>
          </w:divBdr>
        </w:div>
        <w:div w:id="2018731760">
          <w:marLeft w:val="640"/>
          <w:marRight w:val="0"/>
          <w:marTop w:val="0"/>
          <w:marBottom w:val="0"/>
          <w:divBdr>
            <w:top w:val="none" w:sz="0" w:space="0" w:color="auto"/>
            <w:left w:val="none" w:sz="0" w:space="0" w:color="auto"/>
            <w:bottom w:val="none" w:sz="0" w:space="0" w:color="auto"/>
            <w:right w:val="none" w:sz="0" w:space="0" w:color="auto"/>
          </w:divBdr>
        </w:div>
        <w:div w:id="2084259786">
          <w:marLeft w:val="640"/>
          <w:marRight w:val="0"/>
          <w:marTop w:val="0"/>
          <w:marBottom w:val="0"/>
          <w:divBdr>
            <w:top w:val="none" w:sz="0" w:space="0" w:color="auto"/>
            <w:left w:val="none" w:sz="0" w:space="0" w:color="auto"/>
            <w:bottom w:val="none" w:sz="0" w:space="0" w:color="auto"/>
            <w:right w:val="none" w:sz="0" w:space="0" w:color="auto"/>
          </w:divBdr>
        </w:div>
        <w:div w:id="2134127058">
          <w:marLeft w:val="640"/>
          <w:marRight w:val="0"/>
          <w:marTop w:val="0"/>
          <w:marBottom w:val="0"/>
          <w:divBdr>
            <w:top w:val="none" w:sz="0" w:space="0" w:color="auto"/>
            <w:left w:val="none" w:sz="0" w:space="0" w:color="auto"/>
            <w:bottom w:val="none" w:sz="0" w:space="0" w:color="auto"/>
            <w:right w:val="none" w:sz="0" w:space="0" w:color="auto"/>
          </w:divBdr>
        </w:div>
      </w:divsChild>
    </w:div>
    <w:div w:id="326058228">
      <w:marLeft w:val="640"/>
      <w:marRight w:val="0"/>
      <w:marTop w:val="0"/>
      <w:marBottom w:val="0"/>
      <w:divBdr>
        <w:top w:val="none" w:sz="0" w:space="0" w:color="auto"/>
        <w:left w:val="none" w:sz="0" w:space="0" w:color="auto"/>
        <w:bottom w:val="none" w:sz="0" w:space="0" w:color="auto"/>
        <w:right w:val="none" w:sz="0" w:space="0" w:color="auto"/>
      </w:divBdr>
    </w:div>
    <w:div w:id="327484566">
      <w:marLeft w:val="640"/>
      <w:marRight w:val="0"/>
      <w:marTop w:val="0"/>
      <w:marBottom w:val="0"/>
      <w:divBdr>
        <w:top w:val="none" w:sz="0" w:space="0" w:color="auto"/>
        <w:left w:val="none" w:sz="0" w:space="0" w:color="auto"/>
        <w:bottom w:val="none" w:sz="0" w:space="0" w:color="auto"/>
        <w:right w:val="none" w:sz="0" w:space="0" w:color="auto"/>
      </w:divBdr>
    </w:div>
    <w:div w:id="327515687">
      <w:marLeft w:val="640"/>
      <w:marRight w:val="0"/>
      <w:marTop w:val="0"/>
      <w:marBottom w:val="0"/>
      <w:divBdr>
        <w:top w:val="none" w:sz="0" w:space="0" w:color="auto"/>
        <w:left w:val="none" w:sz="0" w:space="0" w:color="auto"/>
        <w:bottom w:val="none" w:sz="0" w:space="0" w:color="auto"/>
        <w:right w:val="none" w:sz="0" w:space="0" w:color="auto"/>
      </w:divBdr>
    </w:div>
    <w:div w:id="330375368">
      <w:marLeft w:val="640"/>
      <w:marRight w:val="0"/>
      <w:marTop w:val="0"/>
      <w:marBottom w:val="0"/>
      <w:divBdr>
        <w:top w:val="none" w:sz="0" w:space="0" w:color="auto"/>
        <w:left w:val="none" w:sz="0" w:space="0" w:color="auto"/>
        <w:bottom w:val="none" w:sz="0" w:space="0" w:color="auto"/>
        <w:right w:val="none" w:sz="0" w:space="0" w:color="auto"/>
      </w:divBdr>
    </w:div>
    <w:div w:id="330986843">
      <w:marLeft w:val="640"/>
      <w:marRight w:val="0"/>
      <w:marTop w:val="0"/>
      <w:marBottom w:val="0"/>
      <w:divBdr>
        <w:top w:val="none" w:sz="0" w:space="0" w:color="auto"/>
        <w:left w:val="none" w:sz="0" w:space="0" w:color="auto"/>
        <w:bottom w:val="none" w:sz="0" w:space="0" w:color="auto"/>
        <w:right w:val="none" w:sz="0" w:space="0" w:color="auto"/>
      </w:divBdr>
    </w:div>
    <w:div w:id="330989197">
      <w:bodyDiv w:val="1"/>
      <w:marLeft w:val="0"/>
      <w:marRight w:val="0"/>
      <w:marTop w:val="0"/>
      <w:marBottom w:val="0"/>
      <w:divBdr>
        <w:top w:val="none" w:sz="0" w:space="0" w:color="auto"/>
        <w:left w:val="none" w:sz="0" w:space="0" w:color="auto"/>
        <w:bottom w:val="none" w:sz="0" w:space="0" w:color="auto"/>
        <w:right w:val="none" w:sz="0" w:space="0" w:color="auto"/>
      </w:divBdr>
      <w:divsChild>
        <w:div w:id="118186829">
          <w:marLeft w:val="640"/>
          <w:marRight w:val="0"/>
          <w:marTop w:val="0"/>
          <w:marBottom w:val="0"/>
          <w:divBdr>
            <w:top w:val="none" w:sz="0" w:space="0" w:color="auto"/>
            <w:left w:val="none" w:sz="0" w:space="0" w:color="auto"/>
            <w:bottom w:val="none" w:sz="0" w:space="0" w:color="auto"/>
            <w:right w:val="none" w:sz="0" w:space="0" w:color="auto"/>
          </w:divBdr>
        </w:div>
        <w:div w:id="121731389">
          <w:marLeft w:val="640"/>
          <w:marRight w:val="0"/>
          <w:marTop w:val="0"/>
          <w:marBottom w:val="0"/>
          <w:divBdr>
            <w:top w:val="none" w:sz="0" w:space="0" w:color="auto"/>
            <w:left w:val="none" w:sz="0" w:space="0" w:color="auto"/>
            <w:bottom w:val="none" w:sz="0" w:space="0" w:color="auto"/>
            <w:right w:val="none" w:sz="0" w:space="0" w:color="auto"/>
          </w:divBdr>
        </w:div>
        <w:div w:id="186067757">
          <w:marLeft w:val="640"/>
          <w:marRight w:val="0"/>
          <w:marTop w:val="0"/>
          <w:marBottom w:val="0"/>
          <w:divBdr>
            <w:top w:val="none" w:sz="0" w:space="0" w:color="auto"/>
            <w:left w:val="none" w:sz="0" w:space="0" w:color="auto"/>
            <w:bottom w:val="none" w:sz="0" w:space="0" w:color="auto"/>
            <w:right w:val="none" w:sz="0" w:space="0" w:color="auto"/>
          </w:divBdr>
        </w:div>
        <w:div w:id="228078242">
          <w:marLeft w:val="640"/>
          <w:marRight w:val="0"/>
          <w:marTop w:val="0"/>
          <w:marBottom w:val="0"/>
          <w:divBdr>
            <w:top w:val="none" w:sz="0" w:space="0" w:color="auto"/>
            <w:left w:val="none" w:sz="0" w:space="0" w:color="auto"/>
            <w:bottom w:val="none" w:sz="0" w:space="0" w:color="auto"/>
            <w:right w:val="none" w:sz="0" w:space="0" w:color="auto"/>
          </w:divBdr>
        </w:div>
        <w:div w:id="338123553">
          <w:marLeft w:val="640"/>
          <w:marRight w:val="0"/>
          <w:marTop w:val="0"/>
          <w:marBottom w:val="0"/>
          <w:divBdr>
            <w:top w:val="none" w:sz="0" w:space="0" w:color="auto"/>
            <w:left w:val="none" w:sz="0" w:space="0" w:color="auto"/>
            <w:bottom w:val="none" w:sz="0" w:space="0" w:color="auto"/>
            <w:right w:val="none" w:sz="0" w:space="0" w:color="auto"/>
          </w:divBdr>
        </w:div>
        <w:div w:id="396048940">
          <w:marLeft w:val="640"/>
          <w:marRight w:val="0"/>
          <w:marTop w:val="0"/>
          <w:marBottom w:val="0"/>
          <w:divBdr>
            <w:top w:val="none" w:sz="0" w:space="0" w:color="auto"/>
            <w:left w:val="none" w:sz="0" w:space="0" w:color="auto"/>
            <w:bottom w:val="none" w:sz="0" w:space="0" w:color="auto"/>
            <w:right w:val="none" w:sz="0" w:space="0" w:color="auto"/>
          </w:divBdr>
        </w:div>
        <w:div w:id="474569268">
          <w:marLeft w:val="640"/>
          <w:marRight w:val="0"/>
          <w:marTop w:val="0"/>
          <w:marBottom w:val="0"/>
          <w:divBdr>
            <w:top w:val="none" w:sz="0" w:space="0" w:color="auto"/>
            <w:left w:val="none" w:sz="0" w:space="0" w:color="auto"/>
            <w:bottom w:val="none" w:sz="0" w:space="0" w:color="auto"/>
            <w:right w:val="none" w:sz="0" w:space="0" w:color="auto"/>
          </w:divBdr>
        </w:div>
        <w:div w:id="501048716">
          <w:marLeft w:val="640"/>
          <w:marRight w:val="0"/>
          <w:marTop w:val="0"/>
          <w:marBottom w:val="0"/>
          <w:divBdr>
            <w:top w:val="none" w:sz="0" w:space="0" w:color="auto"/>
            <w:left w:val="none" w:sz="0" w:space="0" w:color="auto"/>
            <w:bottom w:val="none" w:sz="0" w:space="0" w:color="auto"/>
            <w:right w:val="none" w:sz="0" w:space="0" w:color="auto"/>
          </w:divBdr>
        </w:div>
        <w:div w:id="704331066">
          <w:marLeft w:val="640"/>
          <w:marRight w:val="0"/>
          <w:marTop w:val="0"/>
          <w:marBottom w:val="0"/>
          <w:divBdr>
            <w:top w:val="none" w:sz="0" w:space="0" w:color="auto"/>
            <w:left w:val="none" w:sz="0" w:space="0" w:color="auto"/>
            <w:bottom w:val="none" w:sz="0" w:space="0" w:color="auto"/>
            <w:right w:val="none" w:sz="0" w:space="0" w:color="auto"/>
          </w:divBdr>
        </w:div>
        <w:div w:id="715862094">
          <w:marLeft w:val="640"/>
          <w:marRight w:val="0"/>
          <w:marTop w:val="0"/>
          <w:marBottom w:val="0"/>
          <w:divBdr>
            <w:top w:val="none" w:sz="0" w:space="0" w:color="auto"/>
            <w:left w:val="none" w:sz="0" w:space="0" w:color="auto"/>
            <w:bottom w:val="none" w:sz="0" w:space="0" w:color="auto"/>
            <w:right w:val="none" w:sz="0" w:space="0" w:color="auto"/>
          </w:divBdr>
        </w:div>
        <w:div w:id="849291309">
          <w:marLeft w:val="640"/>
          <w:marRight w:val="0"/>
          <w:marTop w:val="0"/>
          <w:marBottom w:val="0"/>
          <w:divBdr>
            <w:top w:val="none" w:sz="0" w:space="0" w:color="auto"/>
            <w:left w:val="none" w:sz="0" w:space="0" w:color="auto"/>
            <w:bottom w:val="none" w:sz="0" w:space="0" w:color="auto"/>
            <w:right w:val="none" w:sz="0" w:space="0" w:color="auto"/>
          </w:divBdr>
        </w:div>
        <w:div w:id="905259372">
          <w:marLeft w:val="640"/>
          <w:marRight w:val="0"/>
          <w:marTop w:val="0"/>
          <w:marBottom w:val="0"/>
          <w:divBdr>
            <w:top w:val="none" w:sz="0" w:space="0" w:color="auto"/>
            <w:left w:val="none" w:sz="0" w:space="0" w:color="auto"/>
            <w:bottom w:val="none" w:sz="0" w:space="0" w:color="auto"/>
            <w:right w:val="none" w:sz="0" w:space="0" w:color="auto"/>
          </w:divBdr>
        </w:div>
        <w:div w:id="1063215844">
          <w:marLeft w:val="640"/>
          <w:marRight w:val="0"/>
          <w:marTop w:val="0"/>
          <w:marBottom w:val="0"/>
          <w:divBdr>
            <w:top w:val="none" w:sz="0" w:space="0" w:color="auto"/>
            <w:left w:val="none" w:sz="0" w:space="0" w:color="auto"/>
            <w:bottom w:val="none" w:sz="0" w:space="0" w:color="auto"/>
            <w:right w:val="none" w:sz="0" w:space="0" w:color="auto"/>
          </w:divBdr>
        </w:div>
        <w:div w:id="1143083484">
          <w:marLeft w:val="640"/>
          <w:marRight w:val="0"/>
          <w:marTop w:val="0"/>
          <w:marBottom w:val="0"/>
          <w:divBdr>
            <w:top w:val="none" w:sz="0" w:space="0" w:color="auto"/>
            <w:left w:val="none" w:sz="0" w:space="0" w:color="auto"/>
            <w:bottom w:val="none" w:sz="0" w:space="0" w:color="auto"/>
            <w:right w:val="none" w:sz="0" w:space="0" w:color="auto"/>
          </w:divBdr>
        </w:div>
        <w:div w:id="1179852177">
          <w:marLeft w:val="640"/>
          <w:marRight w:val="0"/>
          <w:marTop w:val="0"/>
          <w:marBottom w:val="0"/>
          <w:divBdr>
            <w:top w:val="none" w:sz="0" w:space="0" w:color="auto"/>
            <w:left w:val="none" w:sz="0" w:space="0" w:color="auto"/>
            <w:bottom w:val="none" w:sz="0" w:space="0" w:color="auto"/>
            <w:right w:val="none" w:sz="0" w:space="0" w:color="auto"/>
          </w:divBdr>
        </w:div>
        <w:div w:id="1188761495">
          <w:marLeft w:val="640"/>
          <w:marRight w:val="0"/>
          <w:marTop w:val="0"/>
          <w:marBottom w:val="0"/>
          <w:divBdr>
            <w:top w:val="none" w:sz="0" w:space="0" w:color="auto"/>
            <w:left w:val="none" w:sz="0" w:space="0" w:color="auto"/>
            <w:bottom w:val="none" w:sz="0" w:space="0" w:color="auto"/>
            <w:right w:val="none" w:sz="0" w:space="0" w:color="auto"/>
          </w:divBdr>
        </w:div>
        <w:div w:id="1224372999">
          <w:marLeft w:val="640"/>
          <w:marRight w:val="0"/>
          <w:marTop w:val="0"/>
          <w:marBottom w:val="0"/>
          <w:divBdr>
            <w:top w:val="none" w:sz="0" w:space="0" w:color="auto"/>
            <w:left w:val="none" w:sz="0" w:space="0" w:color="auto"/>
            <w:bottom w:val="none" w:sz="0" w:space="0" w:color="auto"/>
            <w:right w:val="none" w:sz="0" w:space="0" w:color="auto"/>
          </w:divBdr>
        </w:div>
        <w:div w:id="1240678195">
          <w:marLeft w:val="640"/>
          <w:marRight w:val="0"/>
          <w:marTop w:val="0"/>
          <w:marBottom w:val="0"/>
          <w:divBdr>
            <w:top w:val="none" w:sz="0" w:space="0" w:color="auto"/>
            <w:left w:val="none" w:sz="0" w:space="0" w:color="auto"/>
            <w:bottom w:val="none" w:sz="0" w:space="0" w:color="auto"/>
            <w:right w:val="none" w:sz="0" w:space="0" w:color="auto"/>
          </w:divBdr>
        </w:div>
        <w:div w:id="1317562946">
          <w:marLeft w:val="640"/>
          <w:marRight w:val="0"/>
          <w:marTop w:val="0"/>
          <w:marBottom w:val="0"/>
          <w:divBdr>
            <w:top w:val="none" w:sz="0" w:space="0" w:color="auto"/>
            <w:left w:val="none" w:sz="0" w:space="0" w:color="auto"/>
            <w:bottom w:val="none" w:sz="0" w:space="0" w:color="auto"/>
            <w:right w:val="none" w:sz="0" w:space="0" w:color="auto"/>
          </w:divBdr>
        </w:div>
        <w:div w:id="1349138168">
          <w:marLeft w:val="640"/>
          <w:marRight w:val="0"/>
          <w:marTop w:val="0"/>
          <w:marBottom w:val="0"/>
          <w:divBdr>
            <w:top w:val="none" w:sz="0" w:space="0" w:color="auto"/>
            <w:left w:val="none" w:sz="0" w:space="0" w:color="auto"/>
            <w:bottom w:val="none" w:sz="0" w:space="0" w:color="auto"/>
            <w:right w:val="none" w:sz="0" w:space="0" w:color="auto"/>
          </w:divBdr>
        </w:div>
        <w:div w:id="1502231969">
          <w:marLeft w:val="640"/>
          <w:marRight w:val="0"/>
          <w:marTop w:val="0"/>
          <w:marBottom w:val="0"/>
          <w:divBdr>
            <w:top w:val="none" w:sz="0" w:space="0" w:color="auto"/>
            <w:left w:val="none" w:sz="0" w:space="0" w:color="auto"/>
            <w:bottom w:val="none" w:sz="0" w:space="0" w:color="auto"/>
            <w:right w:val="none" w:sz="0" w:space="0" w:color="auto"/>
          </w:divBdr>
        </w:div>
        <w:div w:id="1510103705">
          <w:marLeft w:val="640"/>
          <w:marRight w:val="0"/>
          <w:marTop w:val="0"/>
          <w:marBottom w:val="0"/>
          <w:divBdr>
            <w:top w:val="none" w:sz="0" w:space="0" w:color="auto"/>
            <w:left w:val="none" w:sz="0" w:space="0" w:color="auto"/>
            <w:bottom w:val="none" w:sz="0" w:space="0" w:color="auto"/>
            <w:right w:val="none" w:sz="0" w:space="0" w:color="auto"/>
          </w:divBdr>
        </w:div>
        <w:div w:id="1581671192">
          <w:marLeft w:val="640"/>
          <w:marRight w:val="0"/>
          <w:marTop w:val="0"/>
          <w:marBottom w:val="0"/>
          <w:divBdr>
            <w:top w:val="none" w:sz="0" w:space="0" w:color="auto"/>
            <w:left w:val="none" w:sz="0" w:space="0" w:color="auto"/>
            <w:bottom w:val="none" w:sz="0" w:space="0" w:color="auto"/>
            <w:right w:val="none" w:sz="0" w:space="0" w:color="auto"/>
          </w:divBdr>
        </w:div>
        <w:div w:id="1661692865">
          <w:marLeft w:val="640"/>
          <w:marRight w:val="0"/>
          <w:marTop w:val="0"/>
          <w:marBottom w:val="0"/>
          <w:divBdr>
            <w:top w:val="none" w:sz="0" w:space="0" w:color="auto"/>
            <w:left w:val="none" w:sz="0" w:space="0" w:color="auto"/>
            <w:bottom w:val="none" w:sz="0" w:space="0" w:color="auto"/>
            <w:right w:val="none" w:sz="0" w:space="0" w:color="auto"/>
          </w:divBdr>
        </w:div>
        <w:div w:id="1703046608">
          <w:marLeft w:val="640"/>
          <w:marRight w:val="0"/>
          <w:marTop w:val="0"/>
          <w:marBottom w:val="0"/>
          <w:divBdr>
            <w:top w:val="none" w:sz="0" w:space="0" w:color="auto"/>
            <w:left w:val="none" w:sz="0" w:space="0" w:color="auto"/>
            <w:bottom w:val="none" w:sz="0" w:space="0" w:color="auto"/>
            <w:right w:val="none" w:sz="0" w:space="0" w:color="auto"/>
          </w:divBdr>
        </w:div>
        <w:div w:id="1921059782">
          <w:marLeft w:val="640"/>
          <w:marRight w:val="0"/>
          <w:marTop w:val="0"/>
          <w:marBottom w:val="0"/>
          <w:divBdr>
            <w:top w:val="none" w:sz="0" w:space="0" w:color="auto"/>
            <w:left w:val="none" w:sz="0" w:space="0" w:color="auto"/>
            <w:bottom w:val="none" w:sz="0" w:space="0" w:color="auto"/>
            <w:right w:val="none" w:sz="0" w:space="0" w:color="auto"/>
          </w:divBdr>
        </w:div>
        <w:div w:id="2071884543">
          <w:marLeft w:val="640"/>
          <w:marRight w:val="0"/>
          <w:marTop w:val="0"/>
          <w:marBottom w:val="0"/>
          <w:divBdr>
            <w:top w:val="none" w:sz="0" w:space="0" w:color="auto"/>
            <w:left w:val="none" w:sz="0" w:space="0" w:color="auto"/>
            <w:bottom w:val="none" w:sz="0" w:space="0" w:color="auto"/>
            <w:right w:val="none" w:sz="0" w:space="0" w:color="auto"/>
          </w:divBdr>
        </w:div>
        <w:div w:id="2088110397">
          <w:marLeft w:val="640"/>
          <w:marRight w:val="0"/>
          <w:marTop w:val="0"/>
          <w:marBottom w:val="0"/>
          <w:divBdr>
            <w:top w:val="none" w:sz="0" w:space="0" w:color="auto"/>
            <w:left w:val="none" w:sz="0" w:space="0" w:color="auto"/>
            <w:bottom w:val="none" w:sz="0" w:space="0" w:color="auto"/>
            <w:right w:val="none" w:sz="0" w:space="0" w:color="auto"/>
          </w:divBdr>
        </w:div>
        <w:div w:id="2111076264">
          <w:marLeft w:val="640"/>
          <w:marRight w:val="0"/>
          <w:marTop w:val="0"/>
          <w:marBottom w:val="0"/>
          <w:divBdr>
            <w:top w:val="none" w:sz="0" w:space="0" w:color="auto"/>
            <w:left w:val="none" w:sz="0" w:space="0" w:color="auto"/>
            <w:bottom w:val="none" w:sz="0" w:space="0" w:color="auto"/>
            <w:right w:val="none" w:sz="0" w:space="0" w:color="auto"/>
          </w:divBdr>
        </w:div>
        <w:div w:id="2117476648">
          <w:marLeft w:val="640"/>
          <w:marRight w:val="0"/>
          <w:marTop w:val="0"/>
          <w:marBottom w:val="0"/>
          <w:divBdr>
            <w:top w:val="none" w:sz="0" w:space="0" w:color="auto"/>
            <w:left w:val="none" w:sz="0" w:space="0" w:color="auto"/>
            <w:bottom w:val="none" w:sz="0" w:space="0" w:color="auto"/>
            <w:right w:val="none" w:sz="0" w:space="0" w:color="auto"/>
          </w:divBdr>
        </w:div>
      </w:divsChild>
    </w:div>
    <w:div w:id="331879740">
      <w:marLeft w:val="640"/>
      <w:marRight w:val="0"/>
      <w:marTop w:val="0"/>
      <w:marBottom w:val="0"/>
      <w:divBdr>
        <w:top w:val="none" w:sz="0" w:space="0" w:color="auto"/>
        <w:left w:val="none" w:sz="0" w:space="0" w:color="auto"/>
        <w:bottom w:val="none" w:sz="0" w:space="0" w:color="auto"/>
        <w:right w:val="none" w:sz="0" w:space="0" w:color="auto"/>
      </w:divBdr>
    </w:div>
    <w:div w:id="331882581">
      <w:marLeft w:val="640"/>
      <w:marRight w:val="0"/>
      <w:marTop w:val="0"/>
      <w:marBottom w:val="0"/>
      <w:divBdr>
        <w:top w:val="none" w:sz="0" w:space="0" w:color="auto"/>
        <w:left w:val="none" w:sz="0" w:space="0" w:color="auto"/>
        <w:bottom w:val="none" w:sz="0" w:space="0" w:color="auto"/>
        <w:right w:val="none" w:sz="0" w:space="0" w:color="auto"/>
      </w:divBdr>
    </w:div>
    <w:div w:id="332221036">
      <w:marLeft w:val="640"/>
      <w:marRight w:val="0"/>
      <w:marTop w:val="0"/>
      <w:marBottom w:val="0"/>
      <w:divBdr>
        <w:top w:val="none" w:sz="0" w:space="0" w:color="auto"/>
        <w:left w:val="none" w:sz="0" w:space="0" w:color="auto"/>
        <w:bottom w:val="none" w:sz="0" w:space="0" w:color="auto"/>
        <w:right w:val="none" w:sz="0" w:space="0" w:color="auto"/>
      </w:divBdr>
    </w:div>
    <w:div w:id="332299379">
      <w:marLeft w:val="640"/>
      <w:marRight w:val="0"/>
      <w:marTop w:val="0"/>
      <w:marBottom w:val="0"/>
      <w:divBdr>
        <w:top w:val="none" w:sz="0" w:space="0" w:color="auto"/>
        <w:left w:val="none" w:sz="0" w:space="0" w:color="auto"/>
        <w:bottom w:val="none" w:sz="0" w:space="0" w:color="auto"/>
        <w:right w:val="none" w:sz="0" w:space="0" w:color="auto"/>
      </w:divBdr>
    </w:div>
    <w:div w:id="332955318">
      <w:marLeft w:val="640"/>
      <w:marRight w:val="0"/>
      <w:marTop w:val="0"/>
      <w:marBottom w:val="0"/>
      <w:divBdr>
        <w:top w:val="none" w:sz="0" w:space="0" w:color="auto"/>
        <w:left w:val="none" w:sz="0" w:space="0" w:color="auto"/>
        <w:bottom w:val="none" w:sz="0" w:space="0" w:color="auto"/>
        <w:right w:val="none" w:sz="0" w:space="0" w:color="auto"/>
      </w:divBdr>
    </w:div>
    <w:div w:id="333532993">
      <w:marLeft w:val="640"/>
      <w:marRight w:val="0"/>
      <w:marTop w:val="0"/>
      <w:marBottom w:val="0"/>
      <w:divBdr>
        <w:top w:val="none" w:sz="0" w:space="0" w:color="auto"/>
        <w:left w:val="none" w:sz="0" w:space="0" w:color="auto"/>
        <w:bottom w:val="none" w:sz="0" w:space="0" w:color="auto"/>
        <w:right w:val="none" w:sz="0" w:space="0" w:color="auto"/>
      </w:divBdr>
    </w:div>
    <w:div w:id="333580963">
      <w:marLeft w:val="640"/>
      <w:marRight w:val="0"/>
      <w:marTop w:val="0"/>
      <w:marBottom w:val="0"/>
      <w:divBdr>
        <w:top w:val="none" w:sz="0" w:space="0" w:color="auto"/>
        <w:left w:val="none" w:sz="0" w:space="0" w:color="auto"/>
        <w:bottom w:val="none" w:sz="0" w:space="0" w:color="auto"/>
        <w:right w:val="none" w:sz="0" w:space="0" w:color="auto"/>
      </w:divBdr>
    </w:div>
    <w:div w:id="333608719">
      <w:bodyDiv w:val="1"/>
      <w:marLeft w:val="0"/>
      <w:marRight w:val="0"/>
      <w:marTop w:val="0"/>
      <w:marBottom w:val="0"/>
      <w:divBdr>
        <w:top w:val="none" w:sz="0" w:space="0" w:color="auto"/>
        <w:left w:val="none" w:sz="0" w:space="0" w:color="auto"/>
        <w:bottom w:val="none" w:sz="0" w:space="0" w:color="auto"/>
        <w:right w:val="none" w:sz="0" w:space="0" w:color="auto"/>
      </w:divBdr>
      <w:divsChild>
        <w:div w:id="165100451">
          <w:marLeft w:val="640"/>
          <w:marRight w:val="0"/>
          <w:marTop w:val="0"/>
          <w:marBottom w:val="0"/>
          <w:divBdr>
            <w:top w:val="none" w:sz="0" w:space="0" w:color="auto"/>
            <w:left w:val="none" w:sz="0" w:space="0" w:color="auto"/>
            <w:bottom w:val="none" w:sz="0" w:space="0" w:color="auto"/>
            <w:right w:val="none" w:sz="0" w:space="0" w:color="auto"/>
          </w:divBdr>
        </w:div>
        <w:div w:id="353461168">
          <w:marLeft w:val="640"/>
          <w:marRight w:val="0"/>
          <w:marTop w:val="0"/>
          <w:marBottom w:val="0"/>
          <w:divBdr>
            <w:top w:val="none" w:sz="0" w:space="0" w:color="auto"/>
            <w:left w:val="none" w:sz="0" w:space="0" w:color="auto"/>
            <w:bottom w:val="none" w:sz="0" w:space="0" w:color="auto"/>
            <w:right w:val="none" w:sz="0" w:space="0" w:color="auto"/>
          </w:divBdr>
        </w:div>
        <w:div w:id="500898218">
          <w:marLeft w:val="640"/>
          <w:marRight w:val="0"/>
          <w:marTop w:val="0"/>
          <w:marBottom w:val="0"/>
          <w:divBdr>
            <w:top w:val="none" w:sz="0" w:space="0" w:color="auto"/>
            <w:left w:val="none" w:sz="0" w:space="0" w:color="auto"/>
            <w:bottom w:val="none" w:sz="0" w:space="0" w:color="auto"/>
            <w:right w:val="none" w:sz="0" w:space="0" w:color="auto"/>
          </w:divBdr>
        </w:div>
        <w:div w:id="573396757">
          <w:marLeft w:val="640"/>
          <w:marRight w:val="0"/>
          <w:marTop w:val="0"/>
          <w:marBottom w:val="0"/>
          <w:divBdr>
            <w:top w:val="none" w:sz="0" w:space="0" w:color="auto"/>
            <w:left w:val="none" w:sz="0" w:space="0" w:color="auto"/>
            <w:bottom w:val="none" w:sz="0" w:space="0" w:color="auto"/>
            <w:right w:val="none" w:sz="0" w:space="0" w:color="auto"/>
          </w:divBdr>
        </w:div>
        <w:div w:id="581718962">
          <w:marLeft w:val="640"/>
          <w:marRight w:val="0"/>
          <w:marTop w:val="0"/>
          <w:marBottom w:val="0"/>
          <w:divBdr>
            <w:top w:val="none" w:sz="0" w:space="0" w:color="auto"/>
            <w:left w:val="none" w:sz="0" w:space="0" w:color="auto"/>
            <w:bottom w:val="none" w:sz="0" w:space="0" w:color="auto"/>
            <w:right w:val="none" w:sz="0" w:space="0" w:color="auto"/>
          </w:divBdr>
        </w:div>
        <w:div w:id="648897613">
          <w:marLeft w:val="640"/>
          <w:marRight w:val="0"/>
          <w:marTop w:val="0"/>
          <w:marBottom w:val="0"/>
          <w:divBdr>
            <w:top w:val="none" w:sz="0" w:space="0" w:color="auto"/>
            <w:left w:val="none" w:sz="0" w:space="0" w:color="auto"/>
            <w:bottom w:val="none" w:sz="0" w:space="0" w:color="auto"/>
            <w:right w:val="none" w:sz="0" w:space="0" w:color="auto"/>
          </w:divBdr>
        </w:div>
        <w:div w:id="801966480">
          <w:marLeft w:val="640"/>
          <w:marRight w:val="0"/>
          <w:marTop w:val="0"/>
          <w:marBottom w:val="0"/>
          <w:divBdr>
            <w:top w:val="none" w:sz="0" w:space="0" w:color="auto"/>
            <w:left w:val="none" w:sz="0" w:space="0" w:color="auto"/>
            <w:bottom w:val="none" w:sz="0" w:space="0" w:color="auto"/>
            <w:right w:val="none" w:sz="0" w:space="0" w:color="auto"/>
          </w:divBdr>
        </w:div>
        <w:div w:id="887378345">
          <w:marLeft w:val="640"/>
          <w:marRight w:val="0"/>
          <w:marTop w:val="0"/>
          <w:marBottom w:val="0"/>
          <w:divBdr>
            <w:top w:val="none" w:sz="0" w:space="0" w:color="auto"/>
            <w:left w:val="none" w:sz="0" w:space="0" w:color="auto"/>
            <w:bottom w:val="none" w:sz="0" w:space="0" w:color="auto"/>
            <w:right w:val="none" w:sz="0" w:space="0" w:color="auto"/>
          </w:divBdr>
        </w:div>
        <w:div w:id="915016044">
          <w:marLeft w:val="640"/>
          <w:marRight w:val="0"/>
          <w:marTop w:val="0"/>
          <w:marBottom w:val="0"/>
          <w:divBdr>
            <w:top w:val="none" w:sz="0" w:space="0" w:color="auto"/>
            <w:left w:val="none" w:sz="0" w:space="0" w:color="auto"/>
            <w:bottom w:val="none" w:sz="0" w:space="0" w:color="auto"/>
            <w:right w:val="none" w:sz="0" w:space="0" w:color="auto"/>
          </w:divBdr>
        </w:div>
        <w:div w:id="934244013">
          <w:marLeft w:val="640"/>
          <w:marRight w:val="0"/>
          <w:marTop w:val="0"/>
          <w:marBottom w:val="0"/>
          <w:divBdr>
            <w:top w:val="none" w:sz="0" w:space="0" w:color="auto"/>
            <w:left w:val="none" w:sz="0" w:space="0" w:color="auto"/>
            <w:bottom w:val="none" w:sz="0" w:space="0" w:color="auto"/>
            <w:right w:val="none" w:sz="0" w:space="0" w:color="auto"/>
          </w:divBdr>
        </w:div>
        <w:div w:id="943610885">
          <w:marLeft w:val="640"/>
          <w:marRight w:val="0"/>
          <w:marTop w:val="0"/>
          <w:marBottom w:val="0"/>
          <w:divBdr>
            <w:top w:val="none" w:sz="0" w:space="0" w:color="auto"/>
            <w:left w:val="none" w:sz="0" w:space="0" w:color="auto"/>
            <w:bottom w:val="none" w:sz="0" w:space="0" w:color="auto"/>
            <w:right w:val="none" w:sz="0" w:space="0" w:color="auto"/>
          </w:divBdr>
        </w:div>
        <w:div w:id="1007486634">
          <w:marLeft w:val="640"/>
          <w:marRight w:val="0"/>
          <w:marTop w:val="0"/>
          <w:marBottom w:val="0"/>
          <w:divBdr>
            <w:top w:val="none" w:sz="0" w:space="0" w:color="auto"/>
            <w:left w:val="none" w:sz="0" w:space="0" w:color="auto"/>
            <w:bottom w:val="none" w:sz="0" w:space="0" w:color="auto"/>
            <w:right w:val="none" w:sz="0" w:space="0" w:color="auto"/>
          </w:divBdr>
        </w:div>
        <w:div w:id="1057968704">
          <w:marLeft w:val="640"/>
          <w:marRight w:val="0"/>
          <w:marTop w:val="0"/>
          <w:marBottom w:val="0"/>
          <w:divBdr>
            <w:top w:val="none" w:sz="0" w:space="0" w:color="auto"/>
            <w:left w:val="none" w:sz="0" w:space="0" w:color="auto"/>
            <w:bottom w:val="none" w:sz="0" w:space="0" w:color="auto"/>
            <w:right w:val="none" w:sz="0" w:space="0" w:color="auto"/>
          </w:divBdr>
        </w:div>
        <w:div w:id="1270745132">
          <w:marLeft w:val="640"/>
          <w:marRight w:val="0"/>
          <w:marTop w:val="0"/>
          <w:marBottom w:val="0"/>
          <w:divBdr>
            <w:top w:val="none" w:sz="0" w:space="0" w:color="auto"/>
            <w:left w:val="none" w:sz="0" w:space="0" w:color="auto"/>
            <w:bottom w:val="none" w:sz="0" w:space="0" w:color="auto"/>
            <w:right w:val="none" w:sz="0" w:space="0" w:color="auto"/>
          </w:divBdr>
        </w:div>
        <w:div w:id="1275164411">
          <w:marLeft w:val="640"/>
          <w:marRight w:val="0"/>
          <w:marTop w:val="0"/>
          <w:marBottom w:val="0"/>
          <w:divBdr>
            <w:top w:val="none" w:sz="0" w:space="0" w:color="auto"/>
            <w:left w:val="none" w:sz="0" w:space="0" w:color="auto"/>
            <w:bottom w:val="none" w:sz="0" w:space="0" w:color="auto"/>
            <w:right w:val="none" w:sz="0" w:space="0" w:color="auto"/>
          </w:divBdr>
        </w:div>
        <w:div w:id="1279027493">
          <w:marLeft w:val="640"/>
          <w:marRight w:val="0"/>
          <w:marTop w:val="0"/>
          <w:marBottom w:val="0"/>
          <w:divBdr>
            <w:top w:val="none" w:sz="0" w:space="0" w:color="auto"/>
            <w:left w:val="none" w:sz="0" w:space="0" w:color="auto"/>
            <w:bottom w:val="none" w:sz="0" w:space="0" w:color="auto"/>
            <w:right w:val="none" w:sz="0" w:space="0" w:color="auto"/>
          </w:divBdr>
        </w:div>
        <w:div w:id="1467313347">
          <w:marLeft w:val="640"/>
          <w:marRight w:val="0"/>
          <w:marTop w:val="0"/>
          <w:marBottom w:val="0"/>
          <w:divBdr>
            <w:top w:val="none" w:sz="0" w:space="0" w:color="auto"/>
            <w:left w:val="none" w:sz="0" w:space="0" w:color="auto"/>
            <w:bottom w:val="none" w:sz="0" w:space="0" w:color="auto"/>
            <w:right w:val="none" w:sz="0" w:space="0" w:color="auto"/>
          </w:divBdr>
        </w:div>
        <w:div w:id="1734572848">
          <w:marLeft w:val="640"/>
          <w:marRight w:val="0"/>
          <w:marTop w:val="0"/>
          <w:marBottom w:val="0"/>
          <w:divBdr>
            <w:top w:val="none" w:sz="0" w:space="0" w:color="auto"/>
            <w:left w:val="none" w:sz="0" w:space="0" w:color="auto"/>
            <w:bottom w:val="none" w:sz="0" w:space="0" w:color="auto"/>
            <w:right w:val="none" w:sz="0" w:space="0" w:color="auto"/>
          </w:divBdr>
        </w:div>
        <w:div w:id="1762338225">
          <w:marLeft w:val="640"/>
          <w:marRight w:val="0"/>
          <w:marTop w:val="0"/>
          <w:marBottom w:val="0"/>
          <w:divBdr>
            <w:top w:val="none" w:sz="0" w:space="0" w:color="auto"/>
            <w:left w:val="none" w:sz="0" w:space="0" w:color="auto"/>
            <w:bottom w:val="none" w:sz="0" w:space="0" w:color="auto"/>
            <w:right w:val="none" w:sz="0" w:space="0" w:color="auto"/>
          </w:divBdr>
        </w:div>
        <w:div w:id="1767648097">
          <w:marLeft w:val="640"/>
          <w:marRight w:val="0"/>
          <w:marTop w:val="0"/>
          <w:marBottom w:val="0"/>
          <w:divBdr>
            <w:top w:val="none" w:sz="0" w:space="0" w:color="auto"/>
            <w:left w:val="none" w:sz="0" w:space="0" w:color="auto"/>
            <w:bottom w:val="none" w:sz="0" w:space="0" w:color="auto"/>
            <w:right w:val="none" w:sz="0" w:space="0" w:color="auto"/>
          </w:divBdr>
        </w:div>
        <w:div w:id="1776242521">
          <w:marLeft w:val="640"/>
          <w:marRight w:val="0"/>
          <w:marTop w:val="0"/>
          <w:marBottom w:val="0"/>
          <w:divBdr>
            <w:top w:val="none" w:sz="0" w:space="0" w:color="auto"/>
            <w:left w:val="none" w:sz="0" w:space="0" w:color="auto"/>
            <w:bottom w:val="none" w:sz="0" w:space="0" w:color="auto"/>
            <w:right w:val="none" w:sz="0" w:space="0" w:color="auto"/>
          </w:divBdr>
        </w:div>
        <w:div w:id="1862695648">
          <w:marLeft w:val="640"/>
          <w:marRight w:val="0"/>
          <w:marTop w:val="0"/>
          <w:marBottom w:val="0"/>
          <w:divBdr>
            <w:top w:val="none" w:sz="0" w:space="0" w:color="auto"/>
            <w:left w:val="none" w:sz="0" w:space="0" w:color="auto"/>
            <w:bottom w:val="none" w:sz="0" w:space="0" w:color="auto"/>
            <w:right w:val="none" w:sz="0" w:space="0" w:color="auto"/>
          </w:divBdr>
        </w:div>
        <w:div w:id="1872571665">
          <w:marLeft w:val="640"/>
          <w:marRight w:val="0"/>
          <w:marTop w:val="0"/>
          <w:marBottom w:val="0"/>
          <w:divBdr>
            <w:top w:val="none" w:sz="0" w:space="0" w:color="auto"/>
            <w:left w:val="none" w:sz="0" w:space="0" w:color="auto"/>
            <w:bottom w:val="none" w:sz="0" w:space="0" w:color="auto"/>
            <w:right w:val="none" w:sz="0" w:space="0" w:color="auto"/>
          </w:divBdr>
        </w:div>
        <w:div w:id="1911302146">
          <w:marLeft w:val="640"/>
          <w:marRight w:val="0"/>
          <w:marTop w:val="0"/>
          <w:marBottom w:val="0"/>
          <w:divBdr>
            <w:top w:val="none" w:sz="0" w:space="0" w:color="auto"/>
            <w:left w:val="none" w:sz="0" w:space="0" w:color="auto"/>
            <w:bottom w:val="none" w:sz="0" w:space="0" w:color="auto"/>
            <w:right w:val="none" w:sz="0" w:space="0" w:color="auto"/>
          </w:divBdr>
        </w:div>
        <w:div w:id="1919173245">
          <w:marLeft w:val="640"/>
          <w:marRight w:val="0"/>
          <w:marTop w:val="0"/>
          <w:marBottom w:val="0"/>
          <w:divBdr>
            <w:top w:val="none" w:sz="0" w:space="0" w:color="auto"/>
            <w:left w:val="none" w:sz="0" w:space="0" w:color="auto"/>
            <w:bottom w:val="none" w:sz="0" w:space="0" w:color="auto"/>
            <w:right w:val="none" w:sz="0" w:space="0" w:color="auto"/>
          </w:divBdr>
        </w:div>
        <w:div w:id="1937130685">
          <w:marLeft w:val="640"/>
          <w:marRight w:val="0"/>
          <w:marTop w:val="0"/>
          <w:marBottom w:val="0"/>
          <w:divBdr>
            <w:top w:val="none" w:sz="0" w:space="0" w:color="auto"/>
            <w:left w:val="none" w:sz="0" w:space="0" w:color="auto"/>
            <w:bottom w:val="none" w:sz="0" w:space="0" w:color="auto"/>
            <w:right w:val="none" w:sz="0" w:space="0" w:color="auto"/>
          </w:divBdr>
        </w:div>
        <w:div w:id="2045862134">
          <w:marLeft w:val="640"/>
          <w:marRight w:val="0"/>
          <w:marTop w:val="0"/>
          <w:marBottom w:val="0"/>
          <w:divBdr>
            <w:top w:val="none" w:sz="0" w:space="0" w:color="auto"/>
            <w:left w:val="none" w:sz="0" w:space="0" w:color="auto"/>
            <w:bottom w:val="none" w:sz="0" w:space="0" w:color="auto"/>
            <w:right w:val="none" w:sz="0" w:space="0" w:color="auto"/>
          </w:divBdr>
        </w:div>
        <w:div w:id="2123303824">
          <w:marLeft w:val="640"/>
          <w:marRight w:val="0"/>
          <w:marTop w:val="0"/>
          <w:marBottom w:val="0"/>
          <w:divBdr>
            <w:top w:val="none" w:sz="0" w:space="0" w:color="auto"/>
            <w:left w:val="none" w:sz="0" w:space="0" w:color="auto"/>
            <w:bottom w:val="none" w:sz="0" w:space="0" w:color="auto"/>
            <w:right w:val="none" w:sz="0" w:space="0" w:color="auto"/>
          </w:divBdr>
        </w:div>
      </w:divsChild>
    </w:div>
    <w:div w:id="334066744">
      <w:marLeft w:val="640"/>
      <w:marRight w:val="0"/>
      <w:marTop w:val="0"/>
      <w:marBottom w:val="0"/>
      <w:divBdr>
        <w:top w:val="none" w:sz="0" w:space="0" w:color="auto"/>
        <w:left w:val="none" w:sz="0" w:space="0" w:color="auto"/>
        <w:bottom w:val="none" w:sz="0" w:space="0" w:color="auto"/>
        <w:right w:val="none" w:sz="0" w:space="0" w:color="auto"/>
      </w:divBdr>
    </w:div>
    <w:div w:id="335229680">
      <w:marLeft w:val="640"/>
      <w:marRight w:val="0"/>
      <w:marTop w:val="0"/>
      <w:marBottom w:val="0"/>
      <w:divBdr>
        <w:top w:val="none" w:sz="0" w:space="0" w:color="auto"/>
        <w:left w:val="none" w:sz="0" w:space="0" w:color="auto"/>
        <w:bottom w:val="none" w:sz="0" w:space="0" w:color="auto"/>
        <w:right w:val="none" w:sz="0" w:space="0" w:color="auto"/>
      </w:divBdr>
    </w:div>
    <w:div w:id="335770896">
      <w:bodyDiv w:val="1"/>
      <w:marLeft w:val="0"/>
      <w:marRight w:val="0"/>
      <w:marTop w:val="0"/>
      <w:marBottom w:val="0"/>
      <w:divBdr>
        <w:top w:val="none" w:sz="0" w:space="0" w:color="auto"/>
        <w:left w:val="none" w:sz="0" w:space="0" w:color="auto"/>
        <w:bottom w:val="none" w:sz="0" w:space="0" w:color="auto"/>
        <w:right w:val="none" w:sz="0" w:space="0" w:color="auto"/>
      </w:divBdr>
      <w:divsChild>
        <w:div w:id="16935636">
          <w:marLeft w:val="640"/>
          <w:marRight w:val="0"/>
          <w:marTop w:val="0"/>
          <w:marBottom w:val="0"/>
          <w:divBdr>
            <w:top w:val="none" w:sz="0" w:space="0" w:color="auto"/>
            <w:left w:val="none" w:sz="0" w:space="0" w:color="auto"/>
            <w:bottom w:val="none" w:sz="0" w:space="0" w:color="auto"/>
            <w:right w:val="none" w:sz="0" w:space="0" w:color="auto"/>
          </w:divBdr>
        </w:div>
        <w:div w:id="107504408">
          <w:marLeft w:val="640"/>
          <w:marRight w:val="0"/>
          <w:marTop w:val="0"/>
          <w:marBottom w:val="0"/>
          <w:divBdr>
            <w:top w:val="none" w:sz="0" w:space="0" w:color="auto"/>
            <w:left w:val="none" w:sz="0" w:space="0" w:color="auto"/>
            <w:bottom w:val="none" w:sz="0" w:space="0" w:color="auto"/>
            <w:right w:val="none" w:sz="0" w:space="0" w:color="auto"/>
          </w:divBdr>
        </w:div>
        <w:div w:id="130246713">
          <w:marLeft w:val="640"/>
          <w:marRight w:val="0"/>
          <w:marTop w:val="0"/>
          <w:marBottom w:val="0"/>
          <w:divBdr>
            <w:top w:val="none" w:sz="0" w:space="0" w:color="auto"/>
            <w:left w:val="none" w:sz="0" w:space="0" w:color="auto"/>
            <w:bottom w:val="none" w:sz="0" w:space="0" w:color="auto"/>
            <w:right w:val="none" w:sz="0" w:space="0" w:color="auto"/>
          </w:divBdr>
        </w:div>
        <w:div w:id="245456025">
          <w:marLeft w:val="640"/>
          <w:marRight w:val="0"/>
          <w:marTop w:val="0"/>
          <w:marBottom w:val="0"/>
          <w:divBdr>
            <w:top w:val="none" w:sz="0" w:space="0" w:color="auto"/>
            <w:left w:val="none" w:sz="0" w:space="0" w:color="auto"/>
            <w:bottom w:val="none" w:sz="0" w:space="0" w:color="auto"/>
            <w:right w:val="none" w:sz="0" w:space="0" w:color="auto"/>
          </w:divBdr>
        </w:div>
        <w:div w:id="246615227">
          <w:marLeft w:val="640"/>
          <w:marRight w:val="0"/>
          <w:marTop w:val="0"/>
          <w:marBottom w:val="0"/>
          <w:divBdr>
            <w:top w:val="none" w:sz="0" w:space="0" w:color="auto"/>
            <w:left w:val="none" w:sz="0" w:space="0" w:color="auto"/>
            <w:bottom w:val="none" w:sz="0" w:space="0" w:color="auto"/>
            <w:right w:val="none" w:sz="0" w:space="0" w:color="auto"/>
          </w:divBdr>
        </w:div>
        <w:div w:id="310213835">
          <w:marLeft w:val="640"/>
          <w:marRight w:val="0"/>
          <w:marTop w:val="0"/>
          <w:marBottom w:val="0"/>
          <w:divBdr>
            <w:top w:val="none" w:sz="0" w:space="0" w:color="auto"/>
            <w:left w:val="none" w:sz="0" w:space="0" w:color="auto"/>
            <w:bottom w:val="none" w:sz="0" w:space="0" w:color="auto"/>
            <w:right w:val="none" w:sz="0" w:space="0" w:color="auto"/>
          </w:divBdr>
        </w:div>
        <w:div w:id="393357570">
          <w:marLeft w:val="640"/>
          <w:marRight w:val="0"/>
          <w:marTop w:val="0"/>
          <w:marBottom w:val="0"/>
          <w:divBdr>
            <w:top w:val="none" w:sz="0" w:space="0" w:color="auto"/>
            <w:left w:val="none" w:sz="0" w:space="0" w:color="auto"/>
            <w:bottom w:val="none" w:sz="0" w:space="0" w:color="auto"/>
            <w:right w:val="none" w:sz="0" w:space="0" w:color="auto"/>
          </w:divBdr>
        </w:div>
        <w:div w:id="409235987">
          <w:marLeft w:val="640"/>
          <w:marRight w:val="0"/>
          <w:marTop w:val="0"/>
          <w:marBottom w:val="0"/>
          <w:divBdr>
            <w:top w:val="none" w:sz="0" w:space="0" w:color="auto"/>
            <w:left w:val="none" w:sz="0" w:space="0" w:color="auto"/>
            <w:bottom w:val="none" w:sz="0" w:space="0" w:color="auto"/>
            <w:right w:val="none" w:sz="0" w:space="0" w:color="auto"/>
          </w:divBdr>
        </w:div>
        <w:div w:id="413011714">
          <w:marLeft w:val="640"/>
          <w:marRight w:val="0"/>
          <w:marTop w:val="0"/>
          <w:marBottom w:val="0"/>
          <w:divBdr>
            <w:top w:val="none" w:sz="0" w:space="0" w:color="auto"/>
            <w:left w:val="none" w:sz="0" w:space="0" w:color="auto"/>
            <w:bottom w:val="none" w:sz="0" w:space="0" w:color="auto"/>
            <w:right w:val="none" w:sz="0" w:space="0" w:color="auto"/>
          </w:divBdr>
        </w:div>
        <w:div w:id="526985688">
          <w:marLeft w:val="640"/>
          <w:marRight w:val="0"/>
          <w:marTop w:val="0"/>
          <w:marBottom w:val="0"/>
          <w:divBdr>
            <w:top w:val="none" w:sz="0" w:space="0" w:color="auto"/>
            <w:left w:val="none" w:sz="0" w:space="0" w:color="auto"/>
            <w:bottom w:val="none" w:sz="0" w:space="0" w:color="auto"/>
            <w:right w:val="none" w:sz="0" w:space="0" w:color="auto"/>
          </w:divBdr>
        </w:div>
        <w:div w:id="557591366">
          <w:marLeft w:val="640"/>
          <w:marRight w:val="0"/>
          <w:marTop w:val="0"/>
          <w:marBottom w:val="0"/>
          <w:divBdr>
            <w:top w:val="none" w:sz="0" w:space="0" w:color="auto"/>
            <w:left w:val="none" w:sz="0" w:space="0" w:color="auto"/>
            <w:bottom w:val="none" w:sz="0" w:space="0" w:color="auto"/>
            <w:right w:val="none" w:sz="0" w:space="0" w:color="auto"/>
          </w:divBdr>
        </w:div>
        <w:div w:id="612244537">
          <w:marLeft w:val="640"/>
          <w:marRight w:val="0"/>
          <w:marTop w:val="0"/>
          <w:marBottom w:val="0"/>
          <w:divBdr>
            <w:top w:val="none" w:sz="0" w:space="0" w:color="auto"/>
            <w:left w:val="none" w:sz="0" w:space="0" w:color="auto"/>
            <w:bottom w:val="none" w:sz="0" w:space="0" w:color="auto"/>
            <w:right w:val="none" w:sz="0" w:space="0" w:color="auto"/>
          </w:divBdr>
        </w:div>
        <w:div w:id="770198276">
          <w:marLeft w:val="640"/>
          <w:marRight w:val="0"/>
          <w:marTop w:val="0"/>
          <w:marBottom w:val="0"/>
          <w:divBdr>
            <w:top w:val="none" w:sz="0" w:space="0" w:color="auto"/>
            <w:left w:val="none" w:sz="0" w:space="0" w:color="auto"/>
            <w:bottom w:val="none" w:sz="0" w:space="0" w:color="auto"/>
            <w:right w:val="none" w:sz="0" w:space="0" w:color="auto"/>
          </w:divBdr>
        </w:div>
        <w:div w:id="811017966">
          <w:marLeft w:val="640"/>
          <w:marRight w:val="0"/>
          <w:marTop w:val="0"/>
          <w:marBottom w:val="0"/>
          <w:divBdr>
            <w:top w:val="none" w:sz="0" w:space="0" w:color="auto"/>
            <w:left w:val="none" w:sz="0" w:space="0" w:color="auto"/>
            <w:bottom w:val="none" w:sz="0" w:space="0" w:color="auto"/>
            <w:right w:val="none" w:sz="0" w:space="0" w:color="auto"/>
          </w:divBdr>
        </w:div>
        <w:div w:id="815536897">
          <w:marLeft w:val="640"/>
          <w:marRight w:val="0"/>
          <w:marTop w:val="0"/>
          <w:marBottom w:val="0"/>
          <w:divBdr>
            <w:top w:val="none" w:sz="0" w:space="0" w:color="auto"/>
            <w:left w:val="none" w:sz="0" w:space="0" w:color="auto"/>
            <w:bottom w:val="none" w:sz="0" w:space="0" w:color="auto"/>
            <w:right w:val="none" w:sz="0" w:space="0" w:color="auto"/>
          </w:divBdr>
        </w:div>
        <w:div w:id="823738055">
          <w:marLeft w:val="640"/>
          <w:marRight w:val="0"/>
          <w:marTop w:val="0"/>
          <w:marBottom w:val="0"/>
          <w:divBdr>
            <w:top w:val="none" w:sz="0" w:space="0" w:color="auto"/>
            <w:left w:val="none" w:sz="0" w:space="0" w:color="auto"/>
            <w:bottom w:val="none" w:sz="0" w:space="0" w:color="auto"/>
            <w:right w:val="none" w:sz="0" w:space="0" w:color="auto"/>
          </w:divBdr>
        </w:div>
        <w:div w:id="852887215">
          <w:marLeft w:val="640"/>
          <w:marRight w:val="0"/>
          <w:marTop w:val="0"/>
          <w:marBottom w:val="0"/>
          <w:divBdr>
            <w:top w:val="none" w:sz="0" w:space="0" w:color="auto"/>
            <w:left w:val="none" w:sz="0" w:space="0" w:color="auto"/>
            <w:bottom w:val="none" w:sz="0" w:space="0" w:color="auto"/>
            <w:right w:val="none" w:sz="0" w:space="0" w:color="auto"/>
          </w:divBdr>
        </w:div>
        <w:div w:id="870454520">
          <w:marLeft w:val="640"/>
          <w:marRight w:val="0"/>
          <w:marTop w:val="0"/>
          <w:marBottom w:val="0"/>
          <w:divBdr>
            <w:top w:val="none" w:sz="0" w:space="0" w:color="auto"/>
            <w:left w:val="none" w:sz="0" w:space="0" w:color="auto"/>
            <w:bottom w:val="none" w:sz="0" w:space="0" w:color="auto"/>
            <w:right w:val="none" w:sz="0" w:space="0" w:color="auto"/>
          </w:divBdr>
        </w:div>
        <w:div w:id="905147661">
          <w:marLeft w:val="640"/>
          <w:marRight w:val="0"/>
          <w:marTop w:val="0"/>
          <w:marBottom w:val="0"/>
          <w:divBdr>
            <w:top w:val="none" w:sz="0" w:space="0" w:color="auto"/>
            <w:left w:val="none" w:sz="0" w:space="0" w:color="auto"/>
            <w:bottom w:val="none" w:sz="0" w:space="0" w:color="auto"/>
            <w:right w:val="none" w:sz="0" w:space="0" w:color="auto"/>
          </w:divBdr>
        </w:div>
        <w:div w:id="983465943">
          <w:marLeft w:val="640"/>
          <w:marRight w:val="0"/>
          <w:marTop w:val="0"/>
          <w:marBottom w:val="0"/>
          <w:divBdr>
            <w:top w:val="none" w:sz="0" w:space="0" w:color="auto"/>
            <w:left w:val="none" w:sz="0" w:space="0" w:color="auto"/>
            <w:bottom w:val="none" w:sz="0" w:space="0" w:color="auto"/>
            <w:right w:val="none" w:sz="0" w:space="0" w:color="auto"/>
          </w:divBdr>
        </w:div>
        <w:div w:id="985624020">
          <w:marLeft w:val="640"/>
          <w:marRight w:val="0"/>
          <w:marTop w:val="0"/>
          <w:marBottom w:val="0"/>
          <w:divBdr>
            <w:top w:val="none" w:sz="0" w:space="0" w:color="auto"/>
            <w:left w:val="none" w:sz="0" w:space="0" w:color="auto"/>
            <w:bottom w:val="none" w:sz="0" w:space="0" w:color="auto"/>
            <w:right w:val="none" w:sz="0" w:space="0" w:color="auto"/>
          </w:divBdr>
        </w:div>
        <w:div w:id="1014767476">
          <w:marLeft w:val="640"/>
          <w:marRight w:val="0"/>
          <w:marTop w:val="0"/>
          <w:marBottom w:val="0"/>
          <w:divBdr>
            <w:top w:val="none" w:sz="0" w:space="0" w:color="auto"/>
            <w:left w:val="none" w:sz="0" w:space="0" w:color="auto"/>
            <w:bottom w:val="none" w:sz="0" w:space="0" w:color="auto"/>
            <w:right w:val="none" w:sz="0" w:space="0" w:color="auto"/>
          </w:divBdr>
        </w:div>
        <w:div w:id="1029333888">
          <w:marLeft w:val="640"/>
          <w:marRight w:val="0"/>
          <w:marTop w:val="0"/>
          <w:marBottom w:val="0"/>
          <w:divBdr>
            <w:top w:val="none" w:sz="0" w:space="0" w:color="auto"/>
            <w:left w:val="none" w:sz="0" w:space="0" w:color="auto"/>
            <w:bottom w:val="none" w:sz="0" w:space="0" w:color="auto"/>
            <w:right w:val="none" w:sz="0" w:space="0" w:color="auto"/>
          </w:divBdr>
        </w:div>
        <w:div w:id="1060861415">
          <w:marLeft w:val="640"/>
          <w:marRight w:val="0"/>
          <w:marTop w:val="0"/>
          <w:marBottom w:val="0"/>
          <w:divBdr>
            <w:top w:val="none" w:sz="0" w:space="0" w:color="auto"/>
            <w:left w:val="none" w:sz="0" w:space="0" w:color="auto"/>
            <w:bottom w:val="none" w:sz="0" w:space="0" w:color="auto"/>
            <w:right w:val="none" w:sz="0" w:space="0" w:color="auto"/>
          </w:divBdr>
        </w:div>
        <w:div w:id="1136414486">
          <w:marLeft w:val="640"/>
          <w:marRight w:val="0"/>
          <w:marTop w:val="0"/>
          <w:marBottom w:val="0"/>
          <w:divBdr>
            <w:top w:val="none" w:sz="0" w:space="0" w:color="auto"/>
            <w:left w:val="none" w:sz="0" w:space="0" w:color="auto"/>
            <w:bottom w:val="none" w:sz="0" w:space="0" w:color="auto"/>
            <w:right w:val="none" w:sz="0" w:space="0" w:color="auto"/>
          </w:divBdr>
        </w:div>
        <w:div w:id="1151404110">
          <w:marLeft w:val="640"/>
          <w:marRight w:val="0"/>
          <w:marTop w:val="0"/>
          <w:marBottom w:val="0"/>
          <w:divBdr>
            <w:top w:val="none" w:sz="0" w:space="0" w:color="auto"/>
            <w:left w:val="none" w:sz="0" w:space="0" w:color="auto"/>
            <w:bottom w:val="none" w:sz="0" w:space="0" w:color="auto"/>
            <w:right w:val="none" w:sz="0" w:space="0" w:color="auto"/>
          </w:divBdr>
        </w:div>
        <w:div w:id="1216694824">
          <w:marLeft w:val="640"/>
          <w:marRight w:val="0"/>
          <w:marTop w:val="0"/>
          <w:marBottom w:val="0"/>
          <w:divBdr>
            <w:top w:val="none" w:sz="0" w:space="0" w:color="auto"/>
            <w:left w:val="none" w:sz="0" w:space="0" w:color="auto"/>
            <w:bottom w:val="none" w:sz="0" w:space="0" w:color="auto"/>
            <w:right w:val="none" w:sz="0" w:space="0" w:color="auto"/>
          </w:divBdr>
        </w:div>
        <w:div w:id="1218858436">
          <w:marLeft w:val="640"/>
          <w:marRight w:val="0"/>
          <w:marTop w:val="0"/>
          <w:marBottom w:val="0"/>
          <w:divBdr>
            <w:top w:val="none" w:sz="0" w:space="0" w:color="auto"/>
            <w:left w:val="none" w:sz="0" w:space="0" w:color="auto"/>
            <w:bottom w:val="none" w:sz="0" w:space="0" w:color="auto"/>
            <w:right w:val="none" w:sz="0" w:space="0" w:color="auto"/>
          </w:divBdr>
        </w:div>
        <w:div w:id="1231311031">
          <w:marLeft w:val="640"/>
          <w:marRight w:val="0"/>
          <w:marTop w:val="0"/>
          <w:marBottom w:val="0"/>
          <w:divBdr>
            <w:top w:val="none" w:sz="0" w:space="0" w:color="auto"/>
            <w:left w:val="none" w:sz="0" w:space="0" w:color="auto"/>
            <w:bottom w:val="none" w:sz="0" w:space="0" w:color="auto"/>
            <w:right w:val="none" w:sz="0" w:space="0" w:color="auto"/>
          </w:divBdr>
        </w:div>
        <w:div w:id="1232884166">
          <w:marLeft w:val="640"/>
          <w:marRight w:val="0"/>
          <w:marTop w:val="0"/>
          <w:marBottom w:val="0"/>
          <w:divBdr>
            <w:top w:val="none" w:sz="0" w:space="0" w:color="auto"/>
            <w:left w:val="none" w:sz="0" w:space="0" w:color="auto"/>
            <w:bottom w:val="none" w:sz="0" w:space="0" w:color="auto"/>
            <w:right w:val="none" w:sz="0" w:space="0" w:color="auto"/>
          </w:divBdr>
        </w:div>
        <w:div w:id="1440636740">
          <w:marLeft w:val="640"/>
          <w:marRight w:val="0"/>
          <w:marTop w:val="0"/>
          <w:marBottom w:val="0"/>
          <w:divBdr>
            <w:top w:val="none" w:sz="0" w:space="0" w:color="auto"/>
            <w:left w:val="none" w:sz="0" w:space="0" w:color="auto"/>
            <w:bottom w:val="none" w:sz="0" w:space="0" w:color="auto"/>
            <w:right w:val="none" w:sz="0" w:space="0" w:color="auto"/>
          </w:divBdr>
        </w:div>
        <w:div w:id="1501575996">
          <w:marLeft w:val="640"/>
          <w:marRight w:val="0"/>
          <w:marTop w:val="0"/>
          <w:marBottom w:val="0"/>
          <w:divBdr>
            <w:top w:val="none" w:sz="0" w:space="0" w:color="auto"/>
            <w:left w:val="none" w:sz="0" w:space="0" w:color="auto"/>
            <w:bottom w:val="none" w:sz="0" w:space="0" w:color="auto"/>
            <w:right w:val="none" w:sz="0" w:space="0" w:color="auto"/>
          </w:divBdr>
        </w:div>
        <w:div w:id="1533956644">
          <w:marLeft w:val="640"/>
          <w:marRight w:val="0"/>
          <w:marTop w:val="0"/>
          <w:marBottom w:val="0"/>
          <w:divBdr>
            <w:top w:val="none" w:sz="0" w:space="0" w:color="auto"/>
            <w:left w:val="none" w:sz="0" w:space="0" w:color="auto"/>
            <w:bottom w:val="none" w:sz="0" w:space="0" w:color="auto"/>
            <w:right w:val="none" w:sz="0" w:space="0" w:color="auto"/>
          </w:divBdr>
        </w:div>
        <w:div w:id="1572419957">
          <w:marLeft w:val="640"/>
          <w:marRight w:val="0"/>
          <w:marTop w:val="0"/>
          <w:marBottom w:val="0"/>
          <w:divBdr>
            <w:top w:val="none" w:sz="0" w:space="0" w:color="auto"/>
            <w:left w:val="none" w:sz="0" w:space="0" w:color="auto"/>
            <w:bottom w:val="none" w:sz="0" w:space="0" w:color="auto"/>
            <w:right w:val="none" w:sz="0" w:space="0" w:color="auto"/>
          </w:divBdr>
        </w:div>
        <w:div w:id="1592660557">
          <w:marLeft w:val="640"/>
          <w:marRight w:val="0"/>
          <w:marTop w:val="0"/>
          <w:marBottom w:val="0"/>
          <w:divBdr>
            <w:top w:val="none" w:sz="0" w:space="0" w:color="auto"/>
            <w:left w:val="none" w:sz="0" w:space="0" w:color="auto"/>
            <w:bottom w:val="none" w:sz="0" w:space="0" w:color="auto"/>
            <w:right w:val="none" w:sz="0" w:space="0" w:color="auto"/>
          </w:divBdr>
        </w:div>
        <w:div w:id="1631473944">
          <w:marLeft w:val="640"/>
          <w:marRight w:val="0"/>
          <w:marTop w:val="0"/>
          <w:marBottom w:val="0"/>
          <w:divBdr>
            <w:top w:val="none" w:sz="0" w:space="0" w:color="auto"/>
            <w:left w:val="none" w:sz="0" w:space="0" w:color="auto"/>
            <w:bottom w:val="none" w:sz="0" w:space="0" w:color="auto"/>
            <w:right w:val="none" w:sz="0" w:space="0" w:color="auto"/>
          </w:divBdr>
        </w:div>
        <w:div w:id="1635214839">
          <w:marLeft w:val="640"/>
          <w:marRight w:val="0"/>
          <w:marTop w:val="0"/>
          <w:marBottom w:val="0"/>
          <w:divBdr>
            <w:top w:val="none" w:sz="0" w:space="0" w:color="auto"/>
            <w:left w:val="none" w:sz="0" w:space="0" w:color="auto"/>
            <w:bottom w:val="none" w:sz="0" w:space="0" w:color="auto"/>
            <w:right w:val="none" w:sz="0" w:space="0" w:color="auto"/>
          </w:divBdr>
        </w:div>
        <w:div w:id="1636133288">
          <w:marLeft w:val="640"/>
          <w:marRight w:val="0"/>
          <w:marTop w:val="0"/>
          <w:marBottom w:val="0"/>
          <w:divBdr>
            <w:top w:val="none" w:sz="0" w:space="0" w:color="auto"/>
            <w:left w:val="none" w:sz="0" w:space="0" w:color="auto"/>
            <w:bottom w:val="none" w:sz="0" w:space="0" w:color="auto"/>
            <w:right w:val="none" w:sz="0" w:space="0" w:color="auto"/>
          </w:divBdr>
        </w:div>
        <w:div w:id="1648700509">
          <w:marLeft w:val="640"/>
          <w:marRight w:val="0"/>
          <w:marTop w:val="0"/>
          <w:marBottom w:val="0"/>
          <w:divBdr>
            <w:top w:val="none" w:sz="0" w:space="0" w:color="auto"/>
            <w:left w:val="none" w:sz="0" w:space="0" w:color="auto"/>
            <w:bottom w:val="none" w:sz="0" w:space="0" w:color="auto"/>
            <w:right w:val="none" w:sz="0" w:space="0" w:color="auto"/>
          </w:divBdr>
        </w:div>
        <w:div w:id="1668367537">
          <w:marLeft w:val="640"/>
          <w:marRight w:val="0"/>
          <w:marTop w:val="0"/>
          <w:marBottom w:val="0"/>
          <w:divBdr>
            <w:top w:val="none" w:sz="0" w:space="0" w:color="auto"/>
            <w:left w:val="none" w:sz="0" w:space="0" w:color="auto"/>
            <w:bottom w:val="none" w:sz="0" w:space="0" w:color="auto"/>
            <w:right w:val="none" w:sz="0" w:space="0" w:color="auto"/>
          </w:divBdr>
        </w:div>
        <w:div w:id="1676571073">
          <w:marLeft w:val="640"/>
          <w:marRight w:val="0"/>
          <w:marTop w:val="0"/>
          <w:marBottom w:val="0"/>
          <w:divBdr>
            <w:top w:val="none" w:sz="0" w:space="0" w:color="auto"/>
            <w:left w:val="none" w:sz="0" w:space="0" w:color="auto"/>
            <w:bottom w:val="none" w:sz="0" w:space="0" w:color="auto"/>
            <w:right w:val="none" w:sz="0" w:space="0" w:color="auto"/>
          </w:divBdr>
        </w:div>
        <w:div w:id="1710227599">
          <w:marLeft w:val="640"/>
          <w:marRight w:val="0"/>
          <w:marTop w:val="0"/>
          <w:marBottom w:val="0"/>
          <w:divBdr>
            <w:top w:val="none" w:sz="0" w:space="0" w:color="auto"/>
            <w:left w:val="none" w:sz="0" w:space="0" w:color="auto"/>
            <w:bottom w:val="none" w:sz="0" w:space="0" w:color="auto"/>
            <w:right w:val="none" w:sz="0" w:space="0" w:color="auto"/>
          </w:divBdr>
        </w:div>
        <w:div w:id="1785150248">
          <w:marLeft w:val="640"/>
          <w:marRight w:val="0"/>
          <w:marTop w:val="0"/>
          <w:marBottom w:val="0"/>
          <w:divBdr>
            <w:top w:val="none" w:sz="0" w:space="0" w:color="auto"/>
            <w:left w:val="none" w:sz="0" w:space="0" w:color="auto"/>
            <w:bottom w:val="none" w:sz="0" w:space="0" w:color="auto"/>
            <w:right w:val="none" w:sz="0" w:space="0" w:color="auto"/>
          </w:divBdr>
        </w:div>
        <w:div w:id="1810199725">
          <w:marLeft w:val="640"/>
          <w:marRight w:val="0"/>
          <w:marTop w:val="0"/>
          <w:marBottom w:val="0"/>
          <w:divBdr>
            <w:top w:val="none" w:sz="0" w:space="0" w:color="auto"/>
            <w:left w:val="none" w:sz="0" w:space="0" w:color="auto"/>
            <w:bottom w:val="none" w:sz="0" w:space="0" w:color="auto"/>
            <w:right w:val="none" w:sz="0" w:space="0" w:color="auto"/>
          </w:divBdr>
        </w:div>
        <w:div w:id="1939168394">
          <w:marLeft w:val="640"/>
          <w:marRight w:val="0"/>
          <w:marTop w:val="0"/>
          <w:marBottom w:val="0"/>
          <w:divBdr>
            <w:top w:val="none" w:sz="0" w:space="0" w:color="auto"/>
            <w:left w:val="none" w:sz="0" w:space="0" w:color="auto"/>
            <w:bottom w:val="none" w:sz="0" w:space="0" w:color="auto"/>
            <w:right w:val="none" w:sz="0" w:space="0" w:color="auto"/>
          </w:divBdr>
        </w:div>
        <w:div w:id="1952005022">
          <w:marLeft w:val="640"/>
          <w:marRight w:val="0"/>
          <w:marTop w:val="0"/>
          <w:marBottom w:val="0"/>
          <w:divBdr>
            <w:top w:val="none" w:sz="0" w:space="0" w:color="auto"/>
            <w:left w:val="none" w:sz="0" w:space="0" w:color="auto"/>
            <w:bottom w:val="none" w:sz="0" w:space="0" w:color="auto"/>
            <w:right w:val="none" w:sz="0" w:space="0" w:color="auto"/>
          </w:divBdr>
        </w:div>
        <w:div w:id="2028630792">
          <w:marLeft w:val="640"/>
          <w:marRight w:val="0"/>
          <w:marTop w:val="0"/>
          <w:marBottom w:val="0"/>
          <w:divBdr>
            <w:top w:val="none" w:sz="0" w:space="0" w:color="auto"/>
            <w:left w:val="none" w:sz="0" w:space="0" w:color="auto"/>
            <w:bottom w:val="none" w:sz="0" w:space="0" w:color="auto"/>
            <w:right w:val="none" w:sz="0" w:space="0" w:color="auto"/>
          </w:divBdr>
        </w:div>
        <w:div w:id="2037339977">
          <w:marLeft w:val="640"/>
          <w:marRight w:val="0"/>
          <w:marTop w:val="0"/>
          <w:marBottom w:val="0"/>
          <w:divBdr>
            <w:top w:val="none" w:sz="0" w:space="0" w:color="auto"/>
            <w:left w:val="none" w:sz="0" w:space="0" w:color="auto"/>
            <w:bottom w:val="none" w:sz="0" w:space="0" w:color="auto"/>
            <w:right w:val="none" w:sz="0" w:space="0" w:color="auto"/>
          </w:divBdr>
        </w:div>
        <w:div w:id="2081826808">
          <w:marLeft w:val="640"/>
          <w:marRight w:val="0"/>
          <w:marTop w:val="0"/>
          <w:marBottom w:val="0"/>
          <w:divBdr>
            <w:top w:val="none" w:sz="0" w:space="0" w:color="auto"/>
            <w:left w:val="none" w:sz="0" w:space="0" w:color="auto"/>
            <w:bottom w:val="none" w:sz="0" w:space="0" w:color="auto"/>
            <w:right w:val="none" w:sz="0" w:space="0" w:color="auto"/>
          </w:divBdr>
        </w:div>
        <w:div w:id="2099520498">
          <w:marLeft w:val="640"/>
          <w:marRight w:val="0"/>
          <w:marTop w:val="0"/>
          <w:marBottom w:val="0"/>
          <w:divBdr>
            <w:top w:val="none" w:sz="0" w:space="0" w:color="auto"/>
            <w:left w:val="none" w:sz="0" w:space="0" w:color="auto"/>
            <w:bottom w:val="none" w:sz="0" w:space="0" w:color="auto"/>
            <w:right w:val="none" w:sz="0" w:space="0" w:color="auto"/>
          </w:divBdr>
        </w:div>
      </w:divsChild>
    </w:div>
    <w:div w:id="335806577">
      <w:marLeft w:val="640"/>
      <w:marRight w:val="0"/>
      <w:marTop w:val="0"/>
      <w:marBottom w:val="0"/>
      <w:divBdr>
        <w:top w:val="none" w:sz="0" w:space="0" w:color="auto"/>
        <w:left w:val="none" w:sz="0" w:space="0" w:color="auto"/>
        <w:bottom w:val="none" w:sz="0" w:space="0" w:color="auto"/>
        <w:right w:val="none" w:sz="0" w:space="0" w:color="auto"/>
      </w:divBdr>
    </w:div>
    <w:div w:id="336423519">
      <w:marLeft w:val="640"/>
      <w:marRight w:val="0"/>
      <w:marTop w:val="0"/>
      <w:marBottom w:val="0"/>
      <w:divBdr>
        <w:top w:val="none" w:sz="0" w:space="0" w:color="auto"/>
        <w:left w:val="none" w:sz="0" w:space="0" w:color="auto"/>
        <w:bottom w:val="none" w:sz="0" w:space="0" w:color="auto"/>
        <w:right w:val="none" w:sz="0" w:space="0" w:color="auto"/>
      </w:divBdr>
    </w:div>
    <w:div w:id="336423790">
      <w:marLeft w:val="640"/>
      <w:marRight w:val="0"/>
      <w:marTop w:val="0"/>
      <w:marBottom w:val="0"/>
      <w:divBdr>
        <w:top w:val="none" w:sz="0" w:space="0" w:color="auto"/>
        <w:left w:val="none" w:sz="0" w:space="0" w:color="auto"/>
        <w:bottom w:val="none" w:sz="0" w:space="0" w:color="auto"/>
        <w:right w:val="none" w:sz="0" w:space="0" w:color="auto"/>
      </w:divBdr>
    </w:div>
    <w:div w:id="337077703">
      <w:marLeft w:val="640"/>
      <w:marRight w:val="0"/>
      <w:marTop w:val="0"/>
      <w:marBottom w:val="0"/>
      <w:divBdr>
        <w:top w:val="none" w:sz="0" w:space="0" w:color="auto"/>
        <w:left w:val="none" w:sz="0" w:space="0" w:color="auto"/>
        <w:bottom w:val="none" w:sz="0" w:space="0" w:color="auto"/>
        <w:right w:val="none" w:sz="0" w:space="0" w:color="auto"/>
      </w:divBdr>
    </w:div>
    <w:div w:id="337318120">
      <w:bodyDiv w:val="1"/>
      <w:marLeft w:val="0"/>
      <w:marRight w:val="0"/>
      <w:marTop w:val="0"/>
      <w:marBottom w:val="0"/>
      <w:divBdr>
        <w:top w:val="none" w:sz="0" w:space="0" w:color="auto"/>
        <w:left w:val="none" w:sz="0" w:space="0" w:color="auto"/>
        <w:bottom w:val="none" w:sz="0" w:space="0" w:color="auto"/>
        <w:right w:val="none" w:sz="0" w:space="0" w:color="auto"/>
      </w:divBdr>
      <w:divsChild>
        <w:div w:id="27340962">
          <w:marLeft w:val="640"/>
          <w:marRight w:val="0"/>
          <w:marTop w:val="0"/>
          <w:marBottom w:val="0"/>
          <w:divBdr>
            <w:top w:val="none" w:sz="0" w:space="0" w:color="auto"/>
            <w:left w:val="none" w:sz="0" w:space="0" w:color="auto"/>
            <w:bottom w:val="none" w:sz="0" w:space="0" w:color="auto"/>
            <w:right w:val="none" w:sz="0" w:space="0" w:color="auto"/>
          </w:divBdr>
        </w:div>
        <w:div w:id="31348232">
          <w:marLeft w:val="640"/>
          <w:marRight w:val="0"/>
          <w:marTop w:val="0"/>
          <w:marBottom w:val="0"/>
          <w:divBdr>
            <w:top w:val="none" w:sz="0" w:space="0" w:color="auto"/>
            <w:left w:val="none" w:sz="0" w:space="0" w:color="auto"/>
            <w:bottom w:val="none" w:sz="0" w:space="0" w:color="auto"/>
            <w:right w:val="none" w:sz="0" w:space="0" w:color="auto"/>
          </w:divBdr>
        </w:div>
        <w:div w:id="64113035">
          <w:marLeft w:val="640"/>
          <w:marRight w:val="0"/>
          <w:marTop w:val="0"/>
          <w:marBottom w:val="0"/>
          <w:divBdr>
            <w:top w:val="none" w:sz="0" w:space="0" w:color="auto"/>
            <w:left w:val="none" w:sz="0" w:space="0" w:color="auto"/>
            <w:bottom w:val="none" w:sz="0" w:space="0" w:color="auto"/>
            <w:right w:val="none" w:sz="0" w:space="0" w:color="auto"/>
          </w:divBdr>
        </w:div>
        <w:div w:id="94862673">
          <w:marLeft w:val="640"/>
          <w:marRight w:val="0"/>
          <w:marTop w:val="0"/>
          <w:marBottom w:val="0"/>
          <w:divBdr>
            <w:top w:val="none" w:sz="0" w:space="0" w:color="auto"/>
            <w:left w:val="none" w:sz="0" w:space="0" w:color="auto"/>
            <w:bottom w:val="none" w:sz="0" w:space="0" w:color="auto"/>
            <w:right w:val="none" w:sz="0" w:space="0" w:color="auto"/>
          </w:divBdr>
        </w:div>
        <w:div w:id="159388613">
          <w:marLeft w:val="640"/>
          <w:marRight w:val="0"/>
          <w:marTop w:val="0"/>
          <w:marBottom w:val="0"/>
          <w:divBdr>
            <w:top w:val="none" w:sz="0" w:space="0" w:color="auto"/>
            <w:left w:val="none" w:sz="0" w:space="0" w:color="auto"/>
            <w:bottom w:val="none" w:sz="0" w:space="0" w:color="auto"/>
            <w:right w:val="none" w:sz="0" w:space="0" w:color="auto"/>
          </w:divBdr>
        </w:div>
        <w:div w:id="170486551">
          <w:marLeft w:val="640"/>
          <w:marRight w:val="0"/>
          <w:marTop w:val="0"/>
          <w:marBottom w:val="0"/>
          <w:divBdr>
            <w:top w:val="none" w:sz="0" w:space="0" w:color="auto"/>
            <w:left w:val="none" w:sz="0" w:space="0" w:color="auto"/>
            <w:bottom w:val="none" w:sz="0" w:space="0" w:color="auto"/>
            <w:right w:val="none" w:sz="0" w:space="0" w:color="auto"/>
          </w:divBdr>
        </w:div>
        <w:div w:id="190606119">
          <w:marLeft w:val="640"/>
          <w:marRight w:val="0"/>
          <w:marTop w:val="0"/>
          <w:marBottom w:val="0"/>
          <w:divBdr>
            <w:top w:val="none" w:sz="0" w:space="0" w:color="auto"/>
            <w:left w:val="none" w:sz="0" w:space="0" w:color="auto"/>
            <w:bottom w:val="none" w:sz="0" w:space="0" w:color="auto"/>
            <w:right w:val="none" w:sz="0" w:space="0" w:color="auto"/>
          </w:divBdr>
        </w:div>
        <w:div w:id="286352215">
          <w:marLeft w:val="640"/>
          <w:marRight w:val="0"/>
          <w:marTop w:val="0"/>
          <w:marBottom w:val="0"/>
          <w:divBdr>
            <w:top w:val="none" w:sz="0" w:space="0" w:color="auto"/>
            <w:left w:val="none" w:sz="0" w:space="0" w:color="auto"/>
            <w:bottom w:val="none" w:sz="0" w:space="0" w:color="auto"/>
            <w:right w:val="none" w:sz="0" w:space="0" w:color="auto"/>
          </w:divBdr>
        </w:div>
        <w:div w:id="294213096">
          <w:marLeft w:val="640"/>
          <w:marRight w:val="0"/>
          <w:marTop w:val="0"/>
          <w:marBottom w:val="0"/>
          <w:divBdr>
            <w:top w:val="none" w:sz="0" w:space="0" w:color="auto"/>
            <w:left w:val="none" w:sz="0" w:space="0" w:color="auto"/>
            <w:bottom w:val="none" w:sz="0" w:space="0" w:color="auto"/>
            <w:right w:val="none" w:sz="0" w:space="0" w:color="auto"/>
          </w:divBdr>
        </w:div>
        <w:div w:id="464931879">
          <w:marLeft w:val="640"/>
          <w:marRight w:val="0"/>
          <w:marTop w:val="0"/>
          <w:marBottom w:val="0"/>
          <w:divBdr>
            <w:top w:val="none" w:sz="0" w:space="0" w:color="auto"/>
            <w:left w:val="none" w:sz="0" w:space="0" w:color="auto"/>
            <w:bottom w:val="none" w:sz="0" w:space="0" w:color="auto"/>
            <w:right w:val="none" w:sz="0" w:space="0" w:color="auto"/>
          </w:divBdr>
        </w:div>
        <w:div w:id="502473620">
          <w:marLeft w:val="640"/>
          <w:marRight w:val="0"/>
          <w:marTop w:val="0"/>
          <w:marBottom w:val="0"/>
          <w:divBdr>
            <w:top w:val="none" w:sz="0" w:space="0" w:color="auto"/>
            <w:left w:val="none" w:sz="0" w:space="0" w:color="auto"/>
            <w:bottom w:val="none" w:sz="0" w:space="0" w:color="auto"/>
            <w:right w:val="none" w:sz="0" w:space="0" w:color="auto"/>
          </w:divBdr>
        </w:div>
        <w:div w:id="539054349">
          <w:marLeft w:val="640"/>
          <w:marRight w:val="0"/>
          <w:marTop w:val="0"/>
          <w:marBottom w:val="0"/>
          <w:divBdr>
            <w:top w:val="none" w:sz="0" w:space="0" w:color="auto"/>
            <w:left w:val="none" w:sz="0" w:space="0" w:color="auto"/>
            <w:bottom w:val="none" w:sz="0" w:space="0" w:color="auto"/>
            <w:right w:val="none" w:sz="0" w:space="0" w:color="auto"/>
          </w:divBdr>
        </w:div>
        <w:div w:id="575633654">
          <w:marLeft w:val="640"/>
          <w:marRight w:val="0"/>
          <w:marTop w:val="0"/>
          <w:marBottom w:val="0"/>
          <w:divBdr>
            <w:top w:val="none" w:sz="0" w:space="0" w:color="auto"/>
            <w:left w:val="none" w:sz="0" w:space="0" w:color="auto"/>
            <w:bottom w:val="none" w:sz="0" w:space="0" w:color="auto"/>
            <w:right w:val="none" w:sz="0" w:space="0" w:color="auto"/>
          </w:divBdr>
        </w:div>
        <w:div w:id="632100481">
          <w:marLeft w:val="640"/>
          <w:marRight w:val="0"/>
          <w:marTop w:val="0"/>
          <w:marBottom w:val="0"/>
          <w:divBdr>
            <w:top w:val="none" w:sz="0" w:space="0" w:color="auto"/>
            <w:left w:val="none" w:sz="0" w:space="0" w:color="auto"/>
            <w:bottom w:val="none" w:sz="0" w:space="0" w:color="auto"/>
            <w:right w:val="none" w:sz="0" w:space="0" w:color="auto"/>
          </w:divBdr>
        </w:div>
        <w:div w:id="667750945">
          <w:marLeft w:val="640"/>
          <w:marRight w:val="0"/>
          <w:marTop w:val="0"/>
          <w:marBottom w:val="0"/>
          <w:divBdr>
            <w:top w:val="none" w:sz="0" w:space="0" w:color="auto"/>
            <w:left w:val="none" w:sz="0" w:space="0" w:color="auto"/>
            <w:bottom w:val="none" w:sz="0" w:space="0" w:color="auto"/>
            <w:right w:val="none" w:sz="0" w:space="0" w:color="auto"/>
          </w:divBdr>
        </w:div>
        <w:div w:id="679965972">
          <w:marLeft w:val="640"/>
          <w:marRight w:val="0"/>
          <w:marTop w:val="0"/>
          <w:marBottom w:val="0"/>
          <w:divBdr>
            <w:top w:val="none" w:sz="0" w:space="0" w:color="auto"/>
            <w:left w:val="none" w:sz="0" w:space="0" w:color="auto"/>
            <w:bottom w:val="none" w:sz="0" w:space="0" w:color="auto"/>
            <w:right w:val="none" w:sz="0" w:space="0" w:color="auto"/>
          </w:divBdr>
        </w:div>
        <w:div w:id="699742958">
          <w:marLeft w:val="640"/>
          <w:marRight w:val="0"/>
          <w:marTop w:val="0"/>
          <w:marBottom w:val="0"/>
          <w:divBdr>
            <w:top w:val="none" w:sz="0" w:space="0" w:color="auto"/>
            <w:left w:val="none" w:sz="0" w:space="0" w:color="auto"/>
            <w:bottom w:val="none" w:sz="0" w:space="0" w:color="auto"/>
            <w:right w:val="none" w:sz="0" w:space="0" w:color="auto"/>
          </w:divBdr>
        </w:div>
        <w:div w:id="749616320">
          <w:marLeft w:val="640"/>
          <w:marRight w:val="0"/>
          <w:marTop w:val="0"/>
          <w:marBottom w:val="0"/>
          <w:divBdr>
            <w:top w:val="none" w:sz="0" w:space="0" w:color="auto"/>
            <w:left w:val="none" w:sz="0" w:space="0" w:color="auto"/>
            <w:bottom w:val="none" w:sz="0" w:space="0" w:color="auto"/>
            <w:right w:val="none" w:sz="0" w:space="0" w:color="auto"/>
          </w:divBdr>
        </w:div>
        <w:div w:id="769931546">
          <w:marLeft w:val="640"/>
          <w:marRight w:val="0"/>
          <w:marTop w:val="0"/>
          <w:marBottom w:val="0"/>
          <w:divBdr>
            <w:top w:val="none" w:sz="0" w:space="0" w:color="auto"/>
            <w:left w:val="none" w:sz="0" w:space="0" w:color="auto"/>
            <w:bottom w:val="none" w:sz="0" w:space="0" w:color="auto"/>
            <w:right w:val="none" w:sz="0" w:space="0" w:color="auto"/>
          </w:divBdr>
        </w:div>
        <w:div w:id="781462995">
          <w:marLeft w:val="640"/>
          <w:marRight w:val="0"/>
          <w:marTop w:val="0"/>
          <w:marBottom w:val="0"/>
          <w:divBdr>
            <w:top w:val="none" w:sz="0" w:space="0" w:color="auto"/>
            <w:left w:val="none" w:sz="0" w:space="0" w:color="auto"/>
            <w:bottom w:val="none" w:sz="0" w:space="0" w:color="auto"/>
            <w:right w:val="none" w:sz="0" w:space="0" w:color="auto"/>
          </w:divBdr>
        </w:div>
        <w:div w:id="793056913">
          <w:marLeft w:val="640"/>
          <w:marRight w:val="0"/>
          <w:marTop w:val="0"/>
          <w:marBottom w:val="0"/>
          <w:divBdr>
            <w:top w:val="none" w:sz="0" w:space="0" w:color="auto"/>
            <w:left w:val="none" w:sz="0" w:space="0" w:color="auto"/>
            <w:bottom w:val="none" w:sz="0" w:space="0" w:color="auto"/>
            <w:right w:val="none" w:sz="0" w:space="0" w:color="auto"/>
          </w:divBdr>
        </w:div>
        <w:div w:id="796021896">
          <w:marLeft w:val="640"/>
          <w:marRight w:val="0"/>
          <w:marTop w:val="0"/>
          <w:marBottom w:val="0"/>
          <w:divBdr>
            <w:top w:val="none" w:sz="0" w:space="0" w:color="auto"/>
            <w:left w:val="none" w:sz="0" w:space="0" w:color="auto"/>
            <w:bottom w:val="none" w:sz="0" w:space="0" w:color="auto"/>
            <w:right w:val="none" w:sz="0" w:space="0" w:color="auto"/>
          </w:divBdr>
        </w:div>
        <w:div w:id="811752585">
          <w:marLeft w:val="640"/>
          <w:marRight w:val="0"/>
          <w:marTop w:val="0"/>
          <w:marBottom w:val="0"/>
          <w:divBdr>
            <w:top w:val="none" w:sz="0" w:space="0" w:color="auto"/>
            <w:left w:val="none" w:sz="0" w:space="0" w:color="auto"/>
            <w:bottom w:val="none" w:sz="0" w:space="0" w:color="auto"/>
            <w:right w:val="none" w:sz="0" w:space="0" w:color="auto"/>
          </w:divBdr>
        </w:div>
        <w:div w:id="838235367">
          <w:marLeft w:val="640"/>
          <w:marRight w:val="0"/>
          <w:marTop w:val="0"/>
          <w:marBottom w:val="0"/>
          <w:divBdr>
            <w:top w:val="none" w:sz="0" w:space="0" w:color="auto"/>
            <w:left w:val="none" w:sz="0" w:space="0" w:color="auto"/>
            <w:bottom w:val="none" w:sz="0" w:space="0" w:color="auto"/>
            <w:right w:val="none" w:sz="0" w:space="0" w:color="auto"/>
          </w:divBdr>
        </w:div>
        <w:div w:id="847986207">
          <w:marLeft w:val="640"/>
          <w:marRight w:val="0"/>
          <w:marTop w:val="0"/>
          <w:marBottom w:val="0"/>
          <w:divBdr>
            <w:top w:val="none" w:sz="0" w:space="0" w:color="auto"/>
            <w:left w:val="none" w:sz="0" w:space="0" w:color="auto"/>
            <w:bottom w:val="none" w:sz="0" w:space="0" w:color="auto"/>
            <w:right w:val="none" w:sz="0" w:space="0" w:color="auto"/>
          </w:divBdr>
        </w:div>
        <w:div w:id="866531196">
          <w:marLeft w:val="640"/>
          <w:marRight w:val="0"/>
          <w:marTop w:val="0"/>
          <w:marBottom w:val="0"/>
          <w:divBdr>
            <w:top w:val="none" w:sz="0" w:space="0" w:color="auto"/>
            <w:left w:val="none" w:sz="0" w:space="0" w:color="auto"/>
            <w:bottom w:val="none" w:sz="0" w:space="0" w:color="auto"/>
            <w:right w:val="none" w:sz="0" w:space="0" w:color="auto"/>
          </w:divBdr>
        </w:div>
        <w:div w:id="947081309">
          <w:marLeft w:val="640"/>
          <w:marRight w:val="0"/>
          <w:marTop w:val="0"/>
          <w:marBottom w:val="0"/>
          <w:divBdr>
            <w:top w:val="none" w:sz="0" w:space="0" w:color="auto"/>
            <w:left w:val="none" w:sz="0" w:space="0" w:color="auto"/>
            <w:bottom w:val="none" w:sz="0" w:space="0" w:color="auto"/>
            <w:right w:val="none" w:sz="0" w:space="0" w:color="auto"/>
          </w:divBdr>
        </w:div>
        <w:div w:id="962199834">
          <w:marLeft w:val="640"/>
          <w:marRight w:val="0"/>
          <w:marTop w:val="0"/>
          <w:marBottom w:val="0"/>
          <w:divBdr>
            <w:top w:val="none" w:sz="0" w:space="0" w:color="auto"/>
            <w:left w:val="none" w:sz="0" w:space="0" w:color="auto"/>
            <w:bottom w:val="none" w:sz="0" w:space="0" w:color="auto"/>
            <w:right w:val="none" w:sz="0" w:space="0" w:color="auto"/>
          </w:divBdr>
        </w:div>
        <w:div w:id="965307267">
          <w:marLeft w:val="640"/>
          <w:marRight w:val="0"/>
          <w:marTop w:val="0"/>
          <w:marBottom w:val="0"/>
          <w:divBdr>
            <w:top w:val="none" w:sz="0" w:space="0" w:color="auto"/>
            <w:left w:val="none" w:sz="0" w:space="0" w:color="auto"/>
            <w:bottom w:val="none" w:sz="0" w:space="0" w:color="auto"/>
            <w:right w:val="none" w:sz="0" w:space="0" w:color="auto"/>
          </w:divBdr>
        </w:div>
        <w:div w:id="1001931083">
          <w:marLeft w:val="640"/>
          <w:marRight w:val="0"/>
          <w:marTop w:val="0"/>
          <w:marBottom w:val="0"/>
          <w:divBdr>
            <w:top w:val="none" w:sz="0" w:space="0" w:color="auto"/>
            <w:left w:val="none" w:sz="0" w:space="0" w:color="auto"/>
            <w:bottom w:val="none" w:sz="0" w:space="0" w:color="auto"/>
            <w:right w:val="none" w:sz="0" w:space="0" w:color="auto"/>
          </w:divBdr>
        </w:div>
        <w:div w:id="1009286117">
          <w:marLeft w:val="640"/>
          <w:marRight w:val="0"/>
          <w:marTop w:val="0"/>
          <w:marBottom w:val="0"/>
          <w:divBdr>
            <w:top w:val="none" w:sz="0" w:space="0" w:color="auto"/>
            <w:left w:val="none" w:sz="0" w:space="0" w:color="auto"/>
            <w:bottom w:val="none" w:sz="0" w:space="0" w:color="auto"/>
            <w:right w:val="none" w:sz="0" w:space="0" w:color="auto"/>
          </w:divBdr>
        </w:div>
        <w:div w:id="1079794298">
          <w:marLeft w:val="640"/>
          <w:marRight w:val="0"/>
          <w:marTop w:val="0"/>
          <w:marBottom w:val="0"/>
          <w:divBdr>
            <w:top w:val="none" w:sz="0" w:space="0" w:color="auto"/>
            <w:left w:val="none" w:sz="0" w:space="0" w:color="auto"/>
            <w:bottom w:val="none" w:sz="0" w:space="0" w:color="auto"/>
            <w:right w:val="none" w:sz="0" w:space="0" w:color="auto"/>
          </w:divBdr>
        </w:div>
        <w:div w:id="1089231450">
          <w:marLeft w:val="640"/>
          <w:marRight w:val="0"/>
          <w:marTop w:val="0"/>
          <w:marBottom w:val="0"/>
          <w:divBdr>
            <w:top w:val="none" w:sz="0" w:space="0" w:color="auto"/>
            <w:left w:val="none" w:sz="0" w:space="0" w:color="auto"/>
            <w:bottom w:val="none" w:sz="0" w:space="0" w:color="auto"/>
            <w:right w:val="none" w:sz="0" w:space="0" w:color="auto"/>
          </w:divBdr>
        </w:div>
        <w:div w:id="1158154120">
          <w:marLeft w:val="640"/>
          <w:marRight w:val="0"/>
          <w:marTop w:val="0"/>
          <w:marBottom w:val="0"/>
          <w:divBdr>
            <w:top w:val="none" w:sz="0" w:space="0" w:color="auto"/>
            <w:left w:val="none" w:sz="0" w:space="0" w:color="auto"/>
            <w:bottom w:val="none" w:sz="0" w:space="0" w:color="auto"/>
            <w:right w:val="none" w:sz="0" w:space="0" w:color="auto"/>
          </w:divBdr>
        </w:div>
        <w:div w:id="1177235989">
          <w:marLeft w:val="640"/>
          <w:marRight w:val="0"/>
          <w:marTop w:val="0"/>
          <w:marBottom w:val="0"/>
          <w:divBdr>
            <w:top w:val="none" w:sz="0" w:space="0" w:color="auto"/>
            <w:left w:val="none" w:sz="0" w:space="0" w:color="auto"/>
            <w:bottom w:val="none" w:sz="0" w:space="0" w:color="auto"/>
            <w:right w:val="none" w:sz="0" w:space="0" w:color="auto"/>
          </w:divBdr>
        </w:div>
        <w:div w:id="1201818129">
          <w:marLeft w:val="640"/>
          <w:marRight w:val="0"/>
          <w:marTop w:val="0"/>
          <w:marBottom w:val="0"/>
          <w:divBdr>
            <w:top w:val="none" w:sz="0" w:space="0" w:color="auto"/>
            <w:left w:val="none" w:sz="0" w:space="0" w:color="auto"/>
            <w:bottom w:val="none" w:sz="0" w:space="0" w:color="auto"/>
            <w:right w:val="none" w:sz="0" w:space="0" w:color="auto"/>
          </w:divBdr>
        </w:div>
        <w:div w:id="1204290203">
          <w:marLeft w:val="640"/>
          <w:marRight w:val="0"/>
          <w:marTop w:val="0"/>
          <w:marBottom w:val="0"/>
          <w:divBdr>
            <w:top w:val="none" w:sz="0" w:space="0" w:color="auto"/>
            <w:left w:val="none" w:sz="0" w:space="0" w:color="auto"/>
            <w:bottom w:val="none" w:sz="0" w:space="0" w:color="auto"/>
            <w:right w:val="none" w:sz="0" w:space="0" w:color="auto"/>
          </w:divBdr>
        </w:div>
        <w:div w:id="1216356434">
          <w:marLeft w:val="640"/>
          <w:marRight w:val="0"/>
          <w:marTop w:val="0"/>
          <w:marBottom w:val="0"/>
          <w:divBdr>
            <w:top w:val="none" w:sz="0" w:space="0" w:color="auto"/>
            <w:left w:val="none" w:sz="0" w:space="0" w:color="auto"/>
            <w:bottom w:val="none" w:sz="0" w:space="0" w:color="auto"/>
            <w:right w:val="none" w:sz="0" w:space="0" w:color="auto"/>
          </w:divBdr>
        </w:div>
        <w:div w:id="1219702624">
          <w:marLeft w:val="640"/>
          <w:marRight w:val="0"/>
          <w:marTop w:val="0"/>
          <w:marBottom w:val="0"/>
          <w:divBdr>
            <w:top w:val="none" w:sz="0" w:space="0" w:color="auto"/>
            <w:left w:val="none" w:sz="0" w:space="0" w:color="auto"/>
            <w:bottom w:val="none" w:sz="0" w:space="0" w:color="auto"/>
            <w:right w:val="none" w:sz="0" w:space="0" w:color="auto"/>
          </w:divBdr>
        </w:div>
        <w:div w:id="1271935980">
          <w:marLeft w:val="640"/>
          <w:marRight w:val="0"/>
          <w:marTop w:val="0"/>
          <w:marBottom w:val="0"/>
          <w:divBdr>
            <w:top w:val="none" w:sz="0" w:space="0" w:color="auto"/>
            <w:left w:val="none" w:sz="0" w:space="0" w:color="auto"/>
            <w:bottom w:val="none" w:sz="0" w:space="0" w:color="auto"/>
            <w:right w:val="none" w:sz="0" w:space="0" w:color="auto"/>
          </w:divBdr>
        </w:div>
        <w:div w:id="1274173085">
          <w:marLeft w:val="640"/>
          <w:marRight w:val="0"/>
          <w:marTop w:val="0"/>
          <w:marBottom w:val="0"/>
          <w:divBdr>
            <w:top w:val="none" w:sz="0" w:space="0" w:color="auto"/>
            <w:left w:val="none" w:sz="0" w:space="0" w:color="auto"/>
            <w:bottom w:val="none" w:sz="0" w:space="0" w:color="auto"/>
            <w:right w:val="none" w:sz="0" w:space="0" w:color="auto"/>
          </w:divBdr>
        </w:div>
        <w:div w:id="1297443062">
          <w:marLeft w:val="640"/>
          <w:marRight w:val="0"/>
          <w:marTop w:val="0"/>
          <w:marBottom w:val="0"/>
          <w:divBdr>
            <w:top w:val="none" w:sz="0" w:space="0" w:color="auto"/>
            <w:left w:val="none" w:sz="0" w:space="0" w:color="auto"/>
            <w:bottom w:val="none" w:sz="0" w:space="0" w:color="auto"/>
            <w:right w:val="none" w:sz="0" w:space="0" w:color="auto"/>
          </w:divBdr>
        </w:div>
        <w:div w:id="1327709791">
          <w:marLeft w:val="640"/>
          <w:marRight w:val="0"/>
          <w:marTop w:val="0"/>
          <w:marBottom w:val="0"/>
          <w:divBdr>
            <w:top w:val="none" w:sz="0" w:space="0" w:color="auto"/>
            <w:left w:val="none" w:sz="0" w:space="0" w:color="auto"/>
            <w:bottom w:val="none" w:sz="0" w:space="0" w:color="auto"/>
            <w:right w:val="none" w:sz="0" w:space="0" w:color="auto"/>
          </w:divBdr>
        </w:div>
        <w:div w:id="1332294555">
          <w:marLeft w:val="640"/>
          <w:marRight w:val="0"/>
          <w:marTop w:val="0"/>
          <w:marBottom w:val="0"/>
          <w:divBdr>
            <w:top w:val="none" w:sz="0" w:space="0" w:color="auto"/>
            <w:left w:val="none" w:sz="0" w:space="0" w:color="auto"/>
            <w:bottom w:val="none" w:sz="0" w:space="0" w:color="auto"/>
            <w:right w:val="none" w:sz="0" w:space="0" w:color="auto"/>
          </w:divBdr>
        </w:div>
        <w:div w:id="1353192442">
          <w:marLeft w:val="640"/>
          <w:marRight w:val="0"/>
          <w:marTop w:val="0"/>
          <w:marBottom w:val="0"/>
          <w:divBdr>
            <w:top w:val="none" w:sz="0" w:space="0" w:color="auto"/>
            <w:left w:val="none" w:sz="0" w:space="0" w:color="auto"/>
            <w:bottom w:val="none" w:sz="0" w:space="0" w:color="auto"/>
            <w:right w:val="none" w:sz="0" w:space="0" w:color="auto"/>
          </w:divBdr>
        </w:div>
        <w:div w:id="1375735081">
          <w:marLeft w:val="640"/>
          <w:marRight w:val="0"/>
          <w:marTop w:val="0"/>
          <w:marBottom w:val="0"/>
          <w:divBdr>
            <w:top w:val="none" w:sz="0" w:space="0" w:color="auto"/>
            <w:left w:val="none" w:sz="0" w:space="0" w:color="auto"/>
            <w:bottom w:val="none" w:sz="0" w:space="0" w:color="auto"/>
            <w:right w:val="none" w:sz="0" w:space="0" w:color="auto"/>
          </w:divBdr>
        </w:div>
        <w:div w:id="1393045130">
          <w:marLeft w:val="640"/>
          <w:marRight w:val="0"/>
          <w:marTop w:val="0"/>
          <w:marBottom w:val="0"/>
          <w:divBdr>
            <w:top w:val="none" w:sz="0" w:space="0" w:color="auto"/>
            <w:left w:val="none" w:sz="0" w:space="0" w:color="auto"/>
            <w:bottom w:val="none" w:sz="0" w:space="0" w:color="auto"/>
            <w:right w:val="none" w:sz="0" w:space="0" w:color="auto"/>
          </w:divBdr>
        </w:div>
        <w:div w:id="1396314197">
          <w:marLeft w:val="640"/>
          <w:marRight w:val="0"/>
          <w:marTop w:val="0"/>
          <w:marBottom w:val="0"/>
          <w:divBdr>
            <w:top w:val="none" w:sz="0" w:space="0" w:color="auto"/>
            <w:left w:val="none" w:sz="0" w:space="0" w:color="auto"/>
            <w:bottom w:val="none" w:sz="0" w:space="0" w:color="auto"/>
            <w:right w:val="none" w:sz="0" w:space="0" w:color="auto"/>
          </w:divBdr>
        </w:div>
        <w:div w:id="1423183830">
          <w:marLeft w:val="640"/>
          <w:marRight w:val="0"/>
          <w:marTop w:val="0"/>
          <w:marBottom w:val="0"/>
          <w:divBdr>
            <w:top w:val="none" w:sz="0" w:space="0" w:color="auto"/>
            <w:left w:val="none" w:sz="0" w:space="0" w:color="auto"/>
            <w:bottom w:val="none" w:sz="0" w:space="0" w:color="auto"/>
            <w:right w:val="none" w:sz="0" w:space="0" w:color="auto"/>
          </w:divBdr>
        </w:div>
        <w:div w:id="1432974470">
          <w:marLeft w:val="640"/>
          <w:marRight w:val="0"/>
          <w:marTop w:val="0"/>
          <w:marBottom w:val="0"/>
          <w:divBdr>
            <w:top w:val="none" w:sz="0" w:space="0" w:color="auto"/>
            <w:left w:val="none" w:sz="0" w:space="0" w:color="auto"/>
            <w:bottom w:val="none" w:sz="0" w:space="0" w:color="auto"/>
            <w:right w:val="none" w:sz="0" w:space="0" w:color="auto"/>
          </w:divBdr>
        </w:div>
        <w:div w:id="1435713050">
          <w:marLeft w:val="640"/>
          <w:marRight w:val="0"/>
          <w:marTop w:val="0"/>
          <w:marBottom w:val="0"/>
          <w:divBdr>
            <w:top w:val="none" w:sz="0" w:space="0" w:color="auto"/>
            <w:left w:val="none" w:sz="0" w:space="0" w:color="auto"/>
            <w:bottom w:val="none" w:sz="0" w:space="0" w:color="auto"/>
            <w:right w:val="none" w:sz="0" w:space="0" w:color="auto"/>
          </w:divBdr>
        </w:div>
        <w:div w:id="1481145238">
          <w:marLeft w:val="640"/>
          <w:marRight w:val="0"/>
          <w:marTop w:val="0"/>
          <w:marBottom w:val="0"/>
          <w:divBdr>
            <w:top w:val="none" w:sz="0" w:space="0" w:color="auto"/>
            <w:left w:val="none" w:sz="0" w:space="0" w:color="auto"/>
            <w:bottom w:val="none" w:sz="0" w:space="0" w:color="auto"/>
            <w:right w:val="none" w:sz="0" w:space="0" w:color="auto"/>
          </w:divBdr>
        </w:div>
        <w:div w:id="1569808427">
          <w:marLeft w:val="640"/>
          <w:marRight w:val="0"/>
          <w:marTop w:val="0"/>
          <w:marBottom w:val="0"/>
          <w:divBdr>
            <w:top w:val="none" w:sz="0" w:space="0" w:color="auto"/>
            <w:left w:val="none" w:sz="0" w:space="0" w:color="auto"/>
            <w:bottom w:val="none" w:sz="0" w:space="0" w:color="auto"/>
            <w:right w:val="none" w:sz="0" w:space="0" w:color="auto"/>
          </w:divBdr>
        </w:div>
        <w:div w:id="1642685650">
          <w:marLeft w:val="640"/>
          <w:marRight w:val="0"/>
          <w:marTop w:val="0"/>
          <w:marBottom w:val="0"/>
          <w:divBdr>
            <w:top w:val="none" w:sz="0" w:space="0" w:color="auto"/>
            <w:left w:val="none" w:sz="0" w:space="0" w:color="auto"/>
            <w:bottom w:val="none" w:sz="0" w:space="0" w:color="auto"/>
            <w:right w:val="none" w:sz="0" w:space="0" w:color="auto"/>
          </w:divBdr>
        </w:div>
        <w:div w:id="1686248588">
          <w:marLeft w:val="640"/>
          <w:marRight w:val="0"/>
          <w:marTop w:val="0"/>
          <w:marBottom w:val="0"/>
          <w:divBdr>
            <w:top w:val="none" w:sz="0" w:space="0" w:color="auto"/>
            <w:left w:val="none" w:sz="0" w:space="0" w:color="auto"/>
            <w:bottom w:val="none" w:sz="0" w:space="0" w:color="auto"/>
            <w:right w:val="none" w:sz="0" w:space="0" w:color="auto"/>
          </w:divBdr>
        </w:div>
        <w:div w:id="1724256613">
          <w:marLeft w:val="640"/>
          <w:marRight w:val="0"/>
          <w:marTop w:val="0"/>
          <w:marBottom w:val="0"/>
          <w:divBdr>
            <w:top w:val="none" w:sz="0" w:space="0" w:color="auto"/>
            <w:left w:val="none" w:sz="0" w:space="0" w:color="auto"/>
            <w:bottom w:val="none" w:sz="0" w:space="0" w:color="auto"/>
            <w:right w:val="none" w:sz="0" w:space="0" w:color="auto"/>
          </w:divBdr>
        </w:div>
        <w:div w:id="1778058465">
          <w:marLeft w:val="640"/>
          <w:marRight w:val="0"/>
          <w:marTop w:val="0"/>
          <w:marBottom w:val="0"/>
          <w:divBdr>
            <w:top w:val="none" w:sz="0" w:space="0" w:color="auto"/>
            <w:left w:val="none" w:sz="0" w:space="0" w:color="auto"/>
            <w:bottom w:val="none" w:sz="0" w:space="0" w:color="auto"/>
            <w:right w:val="none" w:sz="0" w:space="0" w:color="auto"/>
          </w:divBdr>
        </w:div>
        <w:div w:id="1801066657">
          <w:marLeft w:val="640"/>
          <w:marRight w:val="0"/>
          <w:marTop w:val="0"/>
          <w:marBottom w:val="0"/>
          <w:divBdr>
            <w:top w:val="none" w:sz="0" w:space="0" w:color="auto"/>
            <w:left w:val="none" w:sz="0" w:space="0" w:color="auto"/>
            <w:bottom w:val="none" w:sz="0" w:space="0" w:color="auto"/>
            <w:right w:val="none" w:sz="0" w:space="0" w:color="auto"/>
          </w:divBdr>
        </w:div>
        <w:div w:id="1810973366">
          <w:marLeft w:val="640"/>
          <w:marRight w:val="0"/>
          <w:marTop w:val="0"/>
          <w:marBottom w:val="0"/>
          <w:divBdr>
            <w:top w:val="none" w:sz="0" w:space="0" w:color="auto"/>
            <w:left w:val="none" w:sz="0" w:space="0" w:color="auto"/>
            <w:bottom w:val="none" w:sz="0" w:space="0" w:color="auto"/>
            <w:right w:val="none" w:sz="0" w:space="0" w:color="auto"/>
          </w:divBdr>
        </w:div>
        <w:div w:id="1826580223">
          <w:marLeft w:val="640"/>
          <w:marRight w:val="0"/>
          <w:marTop w:val="0"/>
          <w:marBottom w:val="0"/>
          <w:divBdr>
            <w:top w:val="none" w:sz="0" w:space="0" w:color="auto"/>
            <w:left w:val="none" w:sz="0" w:space="0" w:color="auto"/>
            <w:bottom w:val="none" w:sz="0" w:space="0" w:color="auto"/>
            <w:right w:val="none" w:sz="0" w:space="0" w:color="auto"/>
          </w:divBdr>
        </w:div>
        <w:div w:id="1847399768">
          <w:marLeft w:val="640"/>
          <w:marRight w:val="0"/>
          <w:marTop w:val="0"/>
          <w:marBottom w:val="0"/>
          <w:divBdr>
            <w:top w:val="none" w:sz="0" w:space="0" w:color="auto"/>
            <w:left w:val="none" w:sz="0" w:space="0" w:color="auto"/>
            <w:bottom w:val="none" w:sz="0" w:space="0" w:color="auto"/>
            <w:right w:val="none" w:sz="0" w:space="0" w:color="auto"/>
          </w:divBdr>
        </w:div>
        <w:div w:id="1874147345">
          <w:marLeft w:val="640"/>
          <w:marRight w:val="0"/>
          <w:marTop w:val="0"/>
          <w:marBottom w:val="0"/>
          <w:divBdr>
            <w:top w:val="none" w:sz="0" w:space="0" w:color="auto"/>
            <w:left w:val="none" w:sz="0" w:space="0" w:color="auto"/>
            <w:bottom w:val="none" w:sz="0" w:space="0" w:color="auto"/>
            <w:right w:val="none" w:sz="0" w:space="0" w:color="auto"/>
          </w:divBdr>
        </w:div>
        <w:div w:id="1888300530">
          <w:marLeft w:val="640"/>
          <w:marRight w:val="0"/>
          <w:marTop w:val="0"/>
          <w:marBottom w:val="0"/>
          <w:divBdr>
            <w:top w:val="none" w:sz="0" w:space="0" w:color="auto"/>
            <w:left w:val="none" w:sz="0" w:space="0" w:color="auto"/>
            <w:bottom w:val="none" w:sz="0" w:space="0" w:color="auto"/>
            <w:right w:val="none" w:sz="0" w:space="0" w:color="auto"/>
          </w:divBdr>
        </w:div>
        <w:div w:id="1904442768">
          <w:marLeft w:val="640"/>
          <w:marRight w:val="0"/>
          <w:marTop w:val="0"/>
          <w:marBottom w:val="0"/>
          <w:divBdr>
            <w:top w:val="none" w:sz="0" w:space="0" w:color="auto"/>
            <w:left w:val="none" w:sz="0" w:space="0" w:color="auto"/>
            <w:bottom w:val="none" w:sz="0" w:space="0" w:color="auto"/>
            <w:right w:val="none" w:sz="0" w:space="0" w:color="auto"/>
          </w:divBdr>
        </w:div>
        <w:div w:id="1990475773">
          <w:marLeft w:val="640"/>
          <w:marRight w:val="0"/>
          <w:marTop w:val="0"/>
          <w:marBottom w:val="0"/>
          <w:divBdr>
            <w:top w:val="none" w:sz="0" w:space="0" w:color="auto"/>
            <w:left w:val="none" w:sz="0" w:space="0" w:color="auto"/>
            <w:bottom w:val="none" w:sz="0" w:space="0" w:color="auto"/>
            <w:right w:val="none" w:sz="0" w:space="0" w:color="auto"/>
          </w:divBdr>
        </w:div>
        <w:div w:id="1994873931">
          <w:marLeft w:val="640"/>
          <w:marRight w:val="0"/>
          <w:marTop w:val="0"/>
          <w:marBottom w:val="0"/>
          <w:divBdr>
            <w:top w:val="none" w:sz="0" w:space="0" w:color="auto"/>
            <w:left w:val="none" w:sz="0" w:space="0" w:color="auto"/>
            <w:bottom w:val="none" w:sz="0" w:space="0" w:color="auto"/>
            <w:right w:val="none" w:sz="0" w:space="0" w:color="auto"/>
          </w:divBdr>
        </w:div>
        <w:div w:id="2080010754">
          <w:marLeft w:val="640"/>
          <w:marRight w:val="0"/>
          <w:marTop w:val="0"/>
          <w:marBottom w:val="0"/>
          <w:divBdr>
            <w:top w:val="none" w:sz="0" w:space="0" w:color="auto"/>
            <w:left w:val="none" w:sz="0" w:space="0" w:color="auto"/>
            <w:bottom w:val="none" w:sz="0" w:space="0" w:color="auto"/>
            <w:right w:val="none" w:sz="0" w:space="0" w:color="auto"/>
          </w:divBdr>
        </w:div>
        <w:div w:id="2118986653">
          <w:marLeft w:val="640"/>
          <w:marRight w:val="0"/>
          <w:marTop w:val="0"/>
          <w:marBottom w:val="0"/>
          <w:divBdr>
            <w:top w:val="none" w:sz="0" w:space="0" w:color="auto"/>
            <w:left w:val="none" w:sz="0" w:space="0" w:color="auto"/>
            <w:bottom w:val="none" w:sz="0" w:space="0" w:color="auto"/>
            <w:right w:val="none" w:sz="0" w:space="0" w:color="auto"/>
          </w:divBdr>
        </w:div>
        <w:div w:id="2129816732">
          <w:marLeft w:val="640"/>
          <w:marRight w:val="0"/>
          <w:marTop w:val="0"/>
          <w:marBottom w:val="0"/>
          <w:divBdr>
            <w:top w:val="none" w:sz="0" w:space="0" w:color="auto"/>
            <w:left w:val="none" w:sz="0" w:space="0" w:color="auto"/>
            <w:bottom w:val="none" w:sz="0" w:space="0" w:color="auto"/>
            <w:right w:val="none" w:sz="0" w:space="0" w:color="auto"/>
          </w:divBdr>
        </w:div>
      </w:divsChild>
    </w:div>
    <w:div w:id="338896638">
      <w:marLeft w:val="640"/>
      <w:marRight w:val="0"/>
      <w:marTop w:val="0"/>
      <w:marBottom w:val="0"/>
      <w:divBdr>
        <w:top w:val="none" w:sz="0" w:space="0" w:color="auto"/>
        <w:left w:val="none" w:sz="0" w:space="0" w:color="auto"/>
        <w:bottom w:val="none" w:sz="0" w:space="0" w:color="auto"/>
        <w:right w:val="none" w:sz="0" w:space="0" w:color="auto"/>
      </w:divBdr>
    </w:div>
    <w:div w:id="339551052">
      <w:bodyDiv w:val="1"/>
      <w:marLeft w:val="0"/>
      <w:marRight w:val="0"/>
      <w:marTop w:val="0"/>
      <w:marBottom w:val="0"/>
      <w:divBdr>
        <w:top w:val="none" w:sz="0" w:space="0" w:color="auto"/>
        <w:left w:val="none" w:sz="0" w:space="0" w:color="auto"/>
        <w:bottom w:val="none" w:sz="0" w:space="0" w:color="auto"/>
        <w:right w:val="none" w:sz="0" w:space="0" w:color="auto"/>
      </w:divBdr>
      <w:divsChild>
        <w:div w:id="1660617728">
          <w:marLeft w:val="640"/>
          <w:marRight w:val="0"/>
          <w:marTop w:val="0"/>
          <w:marBottom w:val="0"/>
          <w:divBdr>
            <w:top w:val="none" w:sz="0" w:space="0" w:color="auto"/>
            <w:left w:val="none" w:sz="0" w:space="0" w:color="auto"/>
            <w:bottom w:val="none" w:sz="0" w:space="0" w:color="auto"/>
            <w:right w:val="none" w:sz="0" w:space="0" w:color="auto"/>
          </w:divBdr>
        </w:div>
        <w:div w:id="1374649680">
          <w:marLeft w:val="640"/>
          <w:marRight w:val="0"/>
          <w:marTop w:val="0"/>
          <w:marBottom w:val="0"/>
          <w:divBdr>
            <w:top w:val="none" w:sz="0" w:space="0" w:color="auto"/>
            <w:left w:val="none" w:sz="0" w:space="0" w:color="auto"/>
            <w:bottom w:val="none" w:sz="0" w:space="0" w:color="auto"/>
            <w:right w:val="none" w:sz="0" w:space="0" w:color="auto"/>
          </w:divBdr>
        </w:div>
        <w:div w:id="129784652">
          <w:marLeft w:val="640"/>
          <w:marRight w:val="0"/>
          <w:marTop w:val="0"/>
          <w:marBottom w:val="0"/>
          <w:divBdr>
            <w:top w:val="none" w:sz="0" w:space="0" w:color="auto"/>
            <w:left w:val="none" w:sz="0" w:space="0" w:color="auto"/>
            <w:bottom w:val="none" w:sz="0" w:space="0" w:color="auto"/>
            <w:right w:val="none" w:sz="0" w:space="0" w:color="auto"/>
          </w:divBdr>
        </w:div>
        <w:div w:id="321470687">
          <w:marLeft w:val="640"/>
          <w:marRight w:val="0"/>
          <w:marTop w:val="0"/>
          <w:marBottom w:val="0"/>
          <w:divBdr>
            <w:top w:val="none" w:sz="0" w:space="0" w:color="auto"/>
            <w:left w:val="none" w:sz="0" w:space="0" w:color="auto"/>
            <w:bottom w:val="none" w:sz="0" w:space="0" w:color="auto"/>
            <w:right w:val="none" w:sz="0" w:space="0" w:color="auto"/>
          </w:divBdr>
        </w:div>
        <w:div w:id="1127698135">
          <w:marLeft w:val="640"/>
          <w:marRight w:val="0"/>
          <w:marTop w:val="0"/>
          <w:marBottom w:val="0"/>
          <w:divBdr>
            <w:top w:val="none" w:sz="0" w:space="0" w:color="auto"/>
            <w:left w:val="none" w:sz="0" w:space="0" w:color="auto"/>
            <w:bottom w:val="none" w:sz="0" w:space="0" w:color="auto"/>
            <w:right w:val="none" w:sz="0" w:space="0" w:color="auto"/>
          </w:divBdr>
        </w:div>
        <w:div w:id="774444566">
          <w:marLeft w:val="640"/>
          <w:marRight w:val="0"/>
          <w:marTop w:val="0"/>
          <w:marBottom w:val="0"/>
          <w:divBdr>
            <w:top w:val="none" w:sz="0" w:space="0" w:color="auto"/>
            <w:left w:val="none" w:sz="0" w:space="0" w:color="auto"/>
            <w:bottom w:val="none" w:sz="0" w:space="0" w:color="auto"/>
            <w:right w:val="none" w:sz="0" w:space="0" w:color="auto"/>
          </w:divBdr>
        </w:div>
        <w:div w:id="1239632811">
          <w:marLeft w:val="640"/>
          <w:marRight w:val="0"/>
          <w:marTop w:val="0"/>
          <w:marBottom w:val="0"/>
          <w:divBdr>
            <w:top w:val="none" w:sz="0" w:space="0" w:color="auto"/>
            <w:left w:val="none" w:sz="0" w:space="0" w:color="auto"/>
            <w:bottom w:val="none" w:sz="0" w:space="0" w:color="auto"/>
            <w:right w:val="none" w:sz="0" w:space="0" w:color="auto"/>
          </w:divBdr>
        </w:div>
        <w:div w:id="1333071936">
          <w:marLeft w:val="640"/>
          <w:marRight w:val="0"/>
          <w:marTop w:val="0"/>
          <w:marBottom w:val="0"/>
          <w:divBdr>
            <w:top w:val="none" w:sz="0" w:space="0" w:color="auto"/>
            <w:left w:val="none" w:sz="0" w:space="0" w:color="auto"/>
            <w:bottom w:val="none" w:sz="0" w:space="0" w:color="auto"/>
            <w:right w:val="none" w:sz="0" w:space="0" w:color="auto"/>
          </w:divBdr>
        </w:div>
        <w:div w:id="82188989">
          <w:marLeft w:val="640"/>
          <w:marRight w:val="0"/>
          <w:marTop w:val="0"/>
          <w:marBottom w:val="0"/>
          <w:divBdr>
            <w:top w:val="none" w:sz="0" w:space="0" w:color="auto"/>
            <w:left w:val="none" w:sz="0" w:space="0" w:color="auto"/>
            <w:bottom w:val="none" w:sz="0" w:space="0" w:color="auto"/>
            <w:right w:val="none" w:sz="0" w:space="0" w:color="auto"/>
          </w:divBdr>
        </w:div>
        <w:div w:id="879706267">
          <w:marLeft w:val="640"/>
          <w:marRight w:val="0"/>
          <w:marTop w:val="0"/>
          <w:marBottom w:val="0"/>
          <w:divBdr>
            <w:top w:val="none" w:sz="0" w:space="0" w:color="auto"/>
            <w:left w:val="none" w:sz="0" w:space="0" w:color="auto"/>
            <w:bottom w:val="none" w:sz="0" w:space="0" w:color="auto"/>
            <w:right w:val="none" w:sz="0" w:space="0" w:color="auto"/>
          </w:divBdr>
        </w:div>
        <w:div w:id="1527399886">
          <w:marLeft w:val="640"/>
          <w:marRight w:val="0"/>
          <w:marTop w:val="0"/>
          <w:marBottom w:val="0"/>
          <w:divBdr>
            <w:top w:val="none" w:sz="0" w:space="0" w:color="auto"/>
            <w:left w:val="none" w:sz="0" w:space="0" w:color="auto"/>
            <w:bottom w:val="none" w:sz="0" w:space="0" w:color="auto"/>
            <w:right w:val="none" w:sz="0" w:space="0" w:color="auto"/>
          </w:divBdr>
        </w:div>
        <w:div w:id="1407924386">
          <w:marLeft w:val="640"/>
          <w:marRight w:val="0"/>
          <w:marTop w:val="0"/>
          <w:marBottom w:val="0"/>
          <w:divBdr>
            <w:top w:val="none" w:sz="0" w:space="0" w:color="auto"/>
            <w:left w:val="none" w:sz="0" w:space="0" w:color="auto"/>
            <w:bottom w:val="none" w:sz="0" w:space="0" w:color="auto"/>
            <w:right w:val="none" w:sz="0" w:space="0" w:color="auto"/>
          </w:divBdr>
        </w:div>
        <w:div w:id="1537624260">
          <w:marLeft w:val="640"/>
          <w:marRight w:val="0"/>
          <w:marTop w:val="0"/>
          <w:marBottom w:val="0"/>
          <w:divBdr>
            <w:top w:val="none" w:sz="0" w:space="0" w:color="auto"/>
            <w:left w:val="none" w:sz="0" w:space="0" w:color="auto"/>
            <w:bottom w:val="none" w:sz="0" w:space="0" w:color="auto"/>
            <w:right w:val="none" w:sz="0" w:space="0" w:color="auto"/>
          </w:divBdr>
        </w:div>
        <w:div w:id="1156842759">
          <w:marLeft w:val="640"/>
          <w:marRight w:val="0"/>
          <w:marTop w:val="0"/>
          <w:marBottom w:val="0"/>
          <w:divBdr>
            <w:top w:val="none" w:sz="0" w:space="0" w:color="auto"/>
            <w:left w:val="none" w:sz="0" w:space="0" w:color="auto"/>
            <w:bottom w:val="none" w:sz="0" w:space="0" w:color="auto"/>
            <w:right w:val="none" w:sz="0" w:space="0" w:color="auto"/>
          </w:divBdr>
        </w:div>
        <w:div w:id="295456200">
          <w:marLeft w:val="640"/>
          <w:marRight w:val="0"/>
          <w:marTop w:val="0"/>
          <w:marBottom w:val="0"/>
          <w:divBdr>
            <w:top w:val="none" w:sz="0" w:space="0" w:color="auto"/>
            <w:left w:val="none" w:sz="0" w:space="0" w:color="auto"/>
            <w:bottom w:val="none" w:sz="0" w:space="0" w:color="auto"/>
            <w:right w:val="none" w:sz="0" w:space="0" w:color="auto"/>
          </w:divBdr>
        </w:div>
        <w:div w:id="825902931">
          <w:marLeft w:val="640"/>
          <w:marRight w:val="0"/>
          <w:marTop w:val="0"/>
          <w:marBottom w:val="0"/>
          <w:divBdr>
            <w:top w:val="none" w:sz="0" w:space="0" w:color="auto"/>
            <w:left w:val="none" w:sz="0" w:space="0" w:color="auto"/>
            <w:bottom w:val="none" w:sz="0" w:space="0" w:color="auto"/>
            <w:right w:val="none" w:sz="0" w:space="0" w:color="auto"/>
          </w:divBdr>
        </w:div>
        <w:div w:id="1820726430">
          <w:marLeft w:val="640"/>
          <w:marRight w:val="0"/>
          <w:marTop w:val="0"/>
          <w:marBottom w:val="0"/>
          <w:divBdr>
            <w:top w:val="none" w:sz="0" w:space="0" w:color="auto"/>
            <w:left w:val="none" w:sz="0" w:space="0" w:color="auto"/>
            <w:bottom w:val="none" w:sz="0" w:space="0" w:color="auto"/>
            <w:right w:val="none" w:sz="0" w:space="0" w:color="auto"/>
          </w:divBdr>
        </w:div>
        <w:div w:id="1920209743">
          <w:marLeft w:val="640"/>
          <w:marRight w:val="0"/>
          <w:marTop w:val="0"/>
          <w:marBottom w:val="0"/>
          <w:divBdr>
            <w:top w:val="none" w:sz="0" w:space="0" w:color="auto"/>
            <w:left w:val="none" w:sz="0" w:space="0" w:color="auto"/>
            <w:bottom w:val="none" w:sz="0" w:space="0" w:color="auto"/>
            <w:right w:val="none" w:sz="0" w:space="0" w:color="auto"/>
          </w:divBdr>
        </w:div>
        <w:div w:id="1738047387">
          <w:marLeft w:val="640"/>
          <w:marRight w:val="0"/>
          <w:marTop w:val="0"/>
          <w:marBottom w:val="0"/>
          <w:divBdr>
            <w:top w:val="none" w:sz="0" w:space="0" w:color="auto"/>
            <w:left w:val="none" w:sz="0" w:space="0" w:color="auto"/>
            <w:bottom w:val="none" w:sz="0" w:space="0" w:color="auto"/>
            <w:right w:val="none" w:sz="0" w:space="0" w:color="auto"/>
          </w:divBdr>
        </w:div>
        <w:div w:id="137967073">
          <w:marLeft w:val="640"/>
          <w:marRight w:val="0"/>
          <w:marTop w:val="0"/>
          <w:marBottom w:val="0"/>
          <w:divBdr>
            <w:top w:val="none" w:sz="0" w:space="0" w:color="auto"/>
            <w:left w:val="none" w:sz="0" w:space="0" w:color="auto"/>
            <w:bottom w:val="none" w:sz="0" w:space="0" w:color="auto"/>
            <w:right w:val="none" w:sz="0" w:space="0" w:color="auto"/>
          </w:divBdr>
        </w:div>
        <w:div w:id="1191455993">
          <w:marLeft w:val="640"/>
          <w:marRight w:val="0"/>
          <w:marTop w:val="0"/>
          <w:marBottom w:val="0"/>
          <w:divBdr>
            <w:top w:val="none" w:sz="0" w:space="0" w:color="auto"/>
            <w:left w:val="none" w:sz="0" w:space="0" w:color="auto"/>
            <w:bottom w:val="none" w:sz="0" w:space="0" w:color="auto"/>
            <w:right w:val="none" w:sz="0" w:space="0" w:color="auto"/>
          </w:divBdr>
        </w:div>
        <w:div w:id="1769161051">
          <w:marLeft w:val="640"/>
          <w:marRight w:val="0"/>
          <w:marTop w:val="0"/>
          <w:marBottom w:val="0"/>
          <w:divBdr>
            <w:top w:val="none" w:sz="0" w:space="0" w:color="auto"/>
            <w:left w:val="none" w:sz="0" w:space="0" w:color="auto"/>
            <w:bottom w:val="none" w:sz="0" w:space="0" w:color="auto"/>
            <w:right w:val="none" w:sz="0" w:space="0" w:color="auto"/>
          </w:divBdr>
        </w:div>
        <w:div w:id="585112682">
          <w:marLeft w:val="640"/>
          <w:marRight w:val="0"/>
          <w:marTop w:val="0"/>
          <w:marBottom w:val="0"/>
          <w:divBdr>
            <w:top w:val="none" w:sz="0" w:space="0" w:color="auto"/>
            <w:left w:val="none" w:sz="0" w:space="0" w:color="auto"/>
            <w:bottom w:val="none" w:sz="0" w:space="0" w:color="auto"/>
            <w:right w:val="none" w:sz="0" w:space="0" w:color="auto"/>
          </w:divBdr>
        </w:div>
        <w:div w:id="964308124">
          <w:marLeft w:val="640"/>
          <w:marRight w:val="0"/>
          <w:marTop w:val="0"/>
          <w:marBottom w:val="0"/>
          <w:divBdr>
            <w:top w:val="none" w:sz="0" w:space="0" w:color="auto"/>
            <w:left w:val="none" w:sz="0" w:space="0" w:color="auto"/>
            <w:bottom w:val="none" w:sz="0" w:space="0" w:color="auto"/>
            <w:right w:val="none" w:sz="0" w:space="0" w:color="auto"/>
          </w:divBdr>
        </w:div>
        <w:div w:id="157044600">
          <w:marLeft w:val="640"/>
          <w:marRight w:val="0"/>
          <w:marTop w:val="0"/>
          <w:marBottom w:val="0"/>
          <w:divBdr>
            <w:top w:val="none" w:sz="0" w:space="0" w:color="auto"/>
            <w:left w:val="none" w:sz="0" w:space="0" w:color="auto"/>
            <w:bottom w:val="none" w:sz="0" w:space="0" w:color="auto"/>
            <w:right w:val="none" w:sz="0" w:space="0" w:color="auto"/>
          </w:divBdr>
        </w:div>
        <w:div w:id="186453307">
          <w:marLeft w:val="640"/>
          <w:marRight w:val="0"/>
          <w:marTop w:val="0"/>
          <w:marBottom w:val="0"/>
          <w:divBdr>
            <w:top w:val="none" w:sz="0" w:space="0" w:color="auto"/>
            <w:left w:val="none" w:sz="0" w:space="0" w:color="auto"/>
            <w:bottom w:val="none" w:sz="0" w:space="0" w:color="auto"/>
            <w:right w:val="none" w:sz="0" w:space="0" w:color="auto"/>
          </w:divBdr>
        </w:div>
        <w:div w:id="342707068">
          <w:marLeft w:val="640"/>
          <w:marRight w:val="0"/>
          <w:marTop w:val="0"/>
          <w:marBottom w:val="0"/>
          <w:divBdr>
            <w:top w:val="none" w:sz="0" w:space="0" w:color="auto"/>
            <w:left w:val="none" w:sz="0" w:space="0" w:color="auto"/>
            <w:bottom w:val="none" w:sz="0" w:space="0" w:color="auto"/>
            <w:right w:val="none" w:sz="0" w:space="0" w:color="auto"/>
          </w:divBdr>
        </w:div>
        <w:div w:id="991759240">
          <w:marLeft w:val="640"/>
          <w:marRight w:val="0"/>
          <w:marTop w:val="0"/>
          <w:marBottom w:val="0"/>
          <w:divBdr>
            <w:top w:val="none" w:sz="0" w:space="0" w:color="auto"/>
            <w:left w:val="none" w:sz="0" w:space="0" w:color="auto"/>
            <w:bottom w:val="none" w:sz="0" w:space="0" w:color="auto"/>
            <w:right w:val="none" w:sz="0" w:space="0" w:color="auto"/>
          </w:divBdr>
        </w:div>
        <w:div w:id="1725592504">
          <w:marLeft w:val="640"/>
          <w:marRight w:val="0"/>
          <w:marTop w:val="0"/>
          <w:marBottom w:val="0"/>
          <w:divBdr>
            <w:top w:val="none" w:sz="0" w:space="0" w:color="auto"/>
            <w:left w:val="none" w:sz="0" w:space="0" w:color="auto"/>
            <w:bottom w:val="none" w:sz="0" w:space="0" w:color="auto"/>
            <w:right w:val="none" w:sz="0" w:space="0" w:color="auto"/>
          </w:divBdr>
        </w:div>
        <w:div w:id="1417090732">
          <w:marLeft w:val="640"/>
          <w:marRight w:val="0"/>
          <w:marTop w:val="0"/>
          <w:marBottom w:val="0"/>
          <w:divBdr>
            <w:top w:val="none" w:sz="0" w:space="0" w:color="auto"/>
            <w:left w:val="none" w:sz="0" w:space="0" w:color="auto"/>
            <w:bottom w:val="none" w:sz="0" w:space="0" w:color="auto"/>
            <w:right w:val="none" w:sz="0" w:space="0" w:color="auto"/>
          </w:divBdr>
        </w:div>
        <w:div w:id="1440251766">
          <w:marLeft w:val="640"/>
          <w:marRight w:val="0"/>
          <w:marTop w:val="0"/>
          <w:marBottom w:val="0"/>
          <w:divBdr>
            <w:top w:val="none" w:sz="0" w:space="0" w:color="auto"/>
            <w:left w:val="none" w:sz="0" w:space="0" w:color="auto"/>
            <w:bottom w:val="none" w:sz="0" w:space="0" w:color="auto"/>
            <w:right w:val="none" w:sz="0" w:space="0" w:color="auto"/>
          </w:divBdr>
        </w:div>
        <w:div w:id="833299171">
          <w:marLeft w:val="640"/>
          <w:marRight w:val="0"/>
          <w:marTop w:val="0"/>
          <w:marBottom w:val="0"/>
          <w:divBdr>
            <w:top w:val="none" w:sz="0" w:space="0" w:color="auto"/>
            <w:left w:val="none" w:sz="0" w:space="0" w:color="auto"/>
            <w:bottom w:val="none" w:sz="0" w:space="0" w:color="auto"/>
            <w:right w:val="none" w:sz="0" w:space="0" w:color="auto"/>
          </w:divBdr>
        </w:div>
        <w:div w:id="896084503">
          <w:marLeft w:val="640"/>
          <w:marRight w:val="0"/>
          <w:marTop w:val="0"/>
          <w:marBottom w:val="0"/>
          <w:divBdr>
            <w:top w:val="none" w:sz="0" w:space="0" w:color="auto"/>
            <w:left w:val="none" w:sz="0" w:space="0" w:color="auto"/>
            <w:bottom w:val="none" w:sz="0" w:space="0" w:color="auto"/>
            <w:right w:val="none" w:sz="0" w:space="0" w:color="auto"/>
          </w:divBdr>
        </w:div>
        <w:div w:id="1333871924">
          <w:marLeft w:val="640"/>
          <w:marRight w:val="0"/>
          <w:marTop w:val="0"/>
          <w:marBottom w:val="0"/>
          <w:divBdr>
            <w:top w:val="none" w:sz="0" w:space="0" w:color="auto"/>
            <w:left w:val="none" w:sz="0" w:space="0" w:color="auto"/>
            <w:bottom w:val="none" w:sz="0" w:space="0" w:color="auto"/>
            <w:right w:val="none" w:sz="0" w:space="0" w:color="auto"/>
          </w:divBdr>
        </w:div>
        <w:div w:id="1274442228">
          <w:marLeft w:val="640"/>
          <w:marRight w:val="0"/>
          <w:marTop w:val="0"/>
          <w:marBottom w:val="0"/>
          <w:divBdr>
            <w:top w:val="none" w:sz="0" w:space="0" w:color="auto"/>
            <w:left w:val="none" w:sz="0" w:space="0" w:color="auto"/>
            <w:bottom w:val="none" w:sz="0" w:space="0" w:color="auto"/>
            <w:right w:val="none" w:sz="0" w:space="0" w:color="auto"/>
          </w:divBdr>
        </w:div>
        <w:div w:id="2106419253">
          <w:marLeft w:val="640"/>
          <w:marRight w:val="0"/>
          <w:marTop w:val="0"/>
          <w:marBottom w:val="0"/>
          <w:divBdr>
            <w:top w:val="none" w:sz="0" w:space="0" w:color="auto"/>
            <w:left w:val="none" w:sz="0" w:space="0" w:color="auto"/>
            <w:bottom w:val="none" w:sz="0" w:space="0" w:color="auto"/>
            <w:right w:val="none" w:sz="0" w:space="0" w:color="auto"/>
          </w:divBdr>
        </w:div>
        <w:div w:id="633409146">
          <w:marLeft w:val="640"/>
          <w:marRight w:val="0"/>
          <w:marTop w:val="0"/>
          <w:marBottom w:val="0"/>
          <w:divBdr>
            <w:top w:val="none" w:sz="0" w:space="0" w:color="auto"/>
            <w:left w:val="none" w:sz="0" w:space="0" w:color="auto"/>
            <w:bottom w:val="none" w:sz="0" w:space="0" w:color="auto"/>
            <w:right w:val="none" w:sz="0" w:space="0" w:color="auto"/>
          </w:divBdr>
        </w:div>
        <w:div w:id="1270771237">
          <w:marLeft w:val="640"/>
          <w:marRight w:val="0"/>
          <w:marTop w:val="0"/>
          <w:marBottom w:val="0"/>
          <w:divBdr>
            <w:top w:val="none" w:sz="0" w:space="0" w:color="auto"/>
            <w:left w:val="none" w:sz="0" w:space="0" w:color="auto"/>
            <w:bottom w:val="none" w:sz="0" w:space="0" w:color="auto"/>
            <w:right w:val="none" w:sz="0" w:space="0" w:color="auto"/>
          </w:divBdr>
        </w:div>
        <w:div w:id="881096059">
          <w:marLeft w:val="640"/>
          <w:marRight w:val="0"/>
          <w:marTop w:val="0"/>
          <w:marBottom w:val="0"/>
          <w:divBdr>
            <w:top w:val="none" w:sz="0" w:space="0" w:color="auto"/>
            <w:left w:val="none" w:sz="0" w:space="0" w:color="auto"/>
            <w:bottom w:val="none" w:sz="0" w:space="0" w:color="auto"/>
            <w:right w:val="none" w:sz="0" w:space="0" w:color="auto"/>
          </w:divBdr>
        </w:div>
        <w:div w:id="1232423287">
          <w:marLeft w:val="640"/>
          <w:marRight w:val="0"/>
          <w:marTop w:val="0"/>
          <w:marBottom w:val="0"/>
          <w:divBdr>
            <w:top w:val="none" w:sz="0" w:space="0" w:color="auto"/>
            <w:left w:val="none" w:sz="0" w:space="0" w:color="auto"/>
            <w:bottom w:val="none" w:sz="0" w:space="0" w:color="auto"/>
            <w:right w:val="none" w:sz="0" w:space="0" w:color="auto"/>
          </w:divBdr>
        </w:div>
        <w:div w:id="2071688418">
          <w:marLeft w:val="640"/>
          <w:marRight w:val="0"/>
          <w:marTop w:val="0"/>
          <w:marBottom w:val="0"/>
          <w:divBdr>
            <w:top w:val="none" w:sz="0" w:space="0" w:color="auto"/>
            <w:left w:val="none" w:sz="0" w:space="0" w:color="auto"/>
            <w:bottom w:val="none" w:sz="0" w:space="0" w:color="auto"/>
            <w:right w:val="none" w:sz="0" w:space="0" w:color="auto"/>
          </w:divBdr>
        </w:div>
        <w:div w:id="1883446250">
          <w:marLeft w:val="640"/>
          <w:marRight w:val="0"/>
          <w:marTop w:val="0"/>
          <w:marBottom w:val="0"/>
          <w:divBdr>
            <w:top w:val="none" w:sz="0" w:space="0" w:color="auto"/>
            <w:left w:val="none" w:sz="0" w:space="0" w:color="auto"/>
            <w:bottom w:val="none" w:sz="0" w:space="0" w:color="auto"/>
            <w:right w:val="none" w:sz="0" w:space="0" w:color="auto"/>
          </w:divBdr>
        </w:div>
        <w:div w:id="387533409">
          <w:marLeft w:val="640"/>
          <w:marRight w:val="0"/>
          <w:marTop w:val="0"/>
          <w:marBottom w:val="0"/>
          <w:divBdr>
            <w:top w:val="none" w:sz="0" w:space="0" w:color="auto"/>
            <w:left w:val="none" w:sz="0" w:space="0" w:color="auto"/>
            <w:bottom w:val="none" w:sz="0" w:space="0" w:color="auto"/>
            <w:right w:val="none" w:sz="0" w:space="0" w:color="auto"/>
          </w:divBdr>
        </w:div>
        <w:div w:id="393158537">
          <w:marLeft w:val="640"/>
          <w:marRight w:val="0"/>
          <w:marTop w:val="0"/>
          <w:marBottom w:val="0"/>
          <w:divBdr>
            <w:top w:val="none" w:sz="0" w:space="0" w:color="auto"/>
            <w:left w:val="none" w:sz="0" w:space="0" w:color="auto"/>
            <w:bottom w:val="none" w:sz="0" w:space="0" w:color="auto"/>
            <w:right w:val="none" w:sz="0" w:space="0" w:color="auto"/>
          </w:divBdr>
        </w:div>
        <w:div w:id="1696151236">
          <w:marLeft w:val="640"/>
          <w:marRight w:val="0"/>
          <w:marTop w:val="0"/>
          <w:marBottom w:val="0"/>
          <w:divBdr>
            <w:top w:val="none" w:sz="0" w:space="0" w:color="auto"/>
            <w:left w:val="none" w:sz="0" w:space="0" w:color="auto"/>
            <w:bottom w:val="none" w:sz="0" w:space="0" w:color="auto"/>
            <w:right w:val="none" w:sz="0" w:space="0" w:color="auto"/>
          </w:divBdr>
        </w:div>
        <w:div w:id="308943917">
          <w:marLeft w:val="640"/>
          <w:marRight w:val="0"/>
          <w:marTop w:val="0"/>
          <w:marBottom w:val="0"/>
          <w:divBdr>
            <w:top w:val="none" w:sz="0" w:space="0" w:color="auto"/>
            <w:left w:val="none" w:sz="0" w:space="0" w:color="auto"/>
            <w:bottom w:val="none" w:sz="0" w:space="0" w:color="auto"/>
            <w:right w:val="none" w:sz="0" w:space="0" w:color="auto"/>
          </w:divBdr>
        </w:div>
        <w:div w:id="1854026150">
          <w:marLeft w:val="640"/>
          <w:marRight w:val="0"/>
          <w:marTop w:val="0"/>
          <w:marBottom w:val="0"/>
          <w:divBdr>
            <w:top w:val="none" w:sz="0" w:space="0" w:color="auto"/>
            <w:left w:val="none" w:sz="0" w:space="0" w:color="auto"/>
            <w:bottom w:val="none" w:sz="0" w:space="0" w:color="auto"/>
            <w:right w:val="none" w:sz="0" w:space="0" w:color="auto"/>
          </w:divBdr>
        </w:div>
        <w:div w:id="188570561">
          <w:marLeft w:val="640"/>
          <w:marRight w:val="0"/>
          <w:marTop w:val="0"/>
          <w:marBottom w:val="0"/>
          <w:divBdr>
            <w:top w:val="none" w:sz="0" w:space="0" w:color="auto"/>
            <w:left w:val="none" w:sz="0" w:space="0" w:color="auto"/>
            <w:bottom w:val="none" w:sz="0" w:space="0" w:color="auto"/>
            <w:right w:val="none" w:sz="0" w:space="0" w:color="auto"/>
          </w:divBdr>
        </w:div>
        <w:div w:id="1583874914">
          <w:marLeft w:val="640"/>
          <w:marRight w:val="0"/>
          <w:marTop w:val="0"/>
          <w:marBottom w:val="0"/>
          <w:divBdr>
            <w:top w:val="none" w:sz="0" w:space="0" w:color="auto"/>
            <w:left w:val="none" w:sz="0" w:space="0" w:color="auto"/>
            <w:bottom w:val="none" w:sz="0" w:space="0" w:color="auto"/>
            <w:right w:val="none" w:sz="0" w:space="0" w:color="auto"/>
          </w:divBdr>
        </w:div>
        <w:div w:id="784076394">
          <w:marLeft w:val="640"/>
          <w:marRight w:val="0"/>
          <w:marTop w:val="0"/>
          <w:marBottom w:val="0"/>
          <w:divBdr>
            <w:top w:val="none" w:sz="0" w:space="0" w:color="auto"/>
            <w:left w:val="none" w:sz="0" w:space="0" w:color="auto"/>
            <w:bottom w:val="none" w:sz="0" w:space="0" w:color="auto"/>
            <w:right w:val="none" w:sz="0" w:space="0" w:color="auto"/>
          </w:divBdr>
        </w:div>
        <w:div w:id="188564041">
          <w:marLeft w:val="640"/>
          <w:marRight w:val="0"/>
          <w:marTop w:val="0"/>
          <w:marBottom w:val="0"/>
          <w:divBdr>
            <w:top w:val="none" w:sz="0" w:space="0" w:color="auto"/>
            <w:left w:val="none" w:sz="0" w:space="0" w:color="auto"/>
            <w:bottom w:val="none" w:sz="0" w:space="0" w:color="auto"/>
            <w:right w:val="none" w:sz="0" w:space="0" w:color="auto"/>
          </w:divBdr>
        </w:div>
        <w:div w:id="1630087331">
          <w:marLeft w:val="640"/>
          <w:marRight w:val="0"/>
          <w:marTop w:val="0"/>
          <w:marBottom w:val="0"/>
          <w:divBdr>
            <w:top w:val="none" w:sz="0" w:space="0" w:color="auto"/>
            <w:left w:val="none" w:sz="0" w:space="0" w:color="auto"/>
            <w:bottom w:val="none" w:sz="0" w:space="0" w:color="auto"/>
            <w:right w:val="none" w:sz="0" w:space="0" w:color="auto"/>
          </w:divBdr>
        </w:div>
        <w:div w:id="1563179691">
          <w:marLeft w:val="640"/>
          <w:marRight w:val="0"/>
          <w:marTop w:val="0"/>
          <w:marBottom w:val="0"/>
          <w:divBdr>
            <w:top w:val="none" w:sz="0" w:space="0" w:color="auto"/>
            <w:left w:val="none" w:sz="0" w:space="0" w:color="auto"/>
            <w:bottom w:val="none" w:sz="0" w:space="0" w:color="auto"/>
            <w:right w:val="none" w:sz="0" w:space="0" w:color="auto"/>
          </w:divBdr>
        </w:div>
        <w:div w:id="933587901">
          <w:marLeft w:val="640"/>
          <w:marRight w:val="0"/>
          <w:marTop w:val="0"/>
          <w:marBottom w:val="0"/>
          <w:divBdr>
            <w:top w:val="none" w:sz="0" w:space="0" w:color="auto"/>
            <w:left w:val="none" w:sz="0" w:space="0" w:color="auto"/>
            <w:bottom w:val="none" w:sz="0" w:space="0" w:color="auto"/>
            <w:right w:val="none" w:sz="0" w:space="0" w:color="auto"/>
          </w:divBdr>
        </w:div>
        <w:div w:id="199631612">
          <w:marLeft w:val="640"/>
          <w:marRight w:val="0"/>
          <w:marTop w:val="0"/>
          <w:marBottom w:val="0"/>
          <w:divBdr>
            <w:top w:val="none" w:sz="0" w:space="0" w:color="auto"/>
            <w:left w:val="none" w:sz="0" w:space="0" w:color="auto"/>
            <w:bottom w:val="none" w:sz="0" w:space="0" w:color="auto"/>
            <w:right w:val="none" w:sz="0" w:space="0" w:color="auto"/>
          </w:divBdr>
        </w:div>
        <w:div w:id="1367636068">
          <w:marLeft w:val="640"/>
          <w:marRight w:val="0"/>
          <w:marTop w:val="0"/>
          <w:marBottom w:val="0"/>
          <w:divBdr>
            <w:top w:val="none" w:sz="0" w:space="0" w:color="auto"/>
            <w:left w:val="none" w:sz="0" w:space="0" w:color="auto"/>
            <w:bottom w:val="none" w:sz="0" w:space="0" w:color="auto"/>
            <w:right w:val="none" w:sz="0" w:space="0" w:color="auto"/>
          </w:divBdr>
        </w:div>
        <w:div w:id="564876997">
          <w:marLeft w:val="640"/>
          <w:marRight w:val="0"/>
          <w:marTop w:val="0"/>
          <w:marBottom w:val="0"/>
          <w:divBdr>
            <w:top w:val="none" w:sz="0" w:space="0" w:color="auto"/>
            <w:left w:val="none" w:sz="0" w:space="0" w:color="auto"/>
            <w:bottom w:val="none" w:sz="0" w:space="0" w:color="auto"/>
            <w:right w:val="none" w:sz="0" w:space="0" w:color="auto"/>
          </w:divBdr>
        </w:div>
        <w:div w:id="1378161940">
          <w:marLeft w:val="640"/>
          <w:marRight w:val="0"/>
          <w:marTop w:val="0"/>
          <w:marBottom w:val="0"/>
          <w:divBdr>
            <w:top w:val="none" w:sz="0" w:space="0" w:color="auto"/>
            <w:left w:val="none" w:sz="0" w:space="0" w:color="auto"/>
            <w:bottom w:val="none" w:sz="0" w:space="0" w:color="auto"/>
            <w:right w:val="none" w:sz="0" w:space="0" w:color="auto"/>
          </w:divBdr>
        </w:div>
        <w:div w:id="463699582">
          <w:marLeft w:val="640"/>
          <w:marRight w:val="0"/>
          <w:marTop w:val="0"/>
          <w:marBottom w:val="0"/>
          <w:divBdr>
            <w:top w:val="none" w:sz="0" w:space="0" w:color="auto"/>
            <w:left w:val="none" w:sz="0" w:space="0" w:color="auto"/>
            <w:bottom w:val="none" w:sz="0" w:space="0" w:color="auto"/>
            <w:right w:val="none" w:sz="0" w:space="0" w:color="auto"/>
          </w:divBdr>
        </w:div>
        <w:div w:id="1842819203">
          <w:marLeft w:val="640"/>
          <w:marRight w:val="0"/>
          <w:marTop w:val="0"/>
          <w:marBottom w:val="0"/>
          <w:divBdr>
            <w:top w:val="none" w:sz="0" w:space="0" w:color="auto"/>
            <w:left w:val="none" w:sz="0" w:space="0" w:color="auto"/>
            <w:bottom w:val="none" w:sz="0" w:space="0" w:color="auto"/>
            <w:right w:val="none" w:sz="0" w:space="0" w:color="auto"/>
          </w:divBdr>
        </w:div>
        <w:div w:id="1086145033">
          <w:marLeft w:val="640"/>
          <w:marRight w:val="0"/>
          <w:marTop w:val="0"/>
          <w:marBottom w:val="0"/>
          <w:divBdr>
            <w:top w:val="none" w:sz="0" w:space="0" w:color="auto"/>
            <w:left w:val="none" w:sz="0" w:space="0" w:color="auto"/>
            <w:bottom w:val="none" w:sz="0" w:space="0" w:color="auto"/>
            <w:right w:val="none" w:sz="0" w:space="0" w:color="auto"/>
          </w:divBdr>
        </w:div>
        <w:div w:id="915823115">
          <w:marLeft w:val="640"/>
          <w:marRight w:val="0"/>
          <w:marTop w:val="0"/>
          <w:marBottom w:val="0"/>
          <w:divBdr>
            <w:top w:val="none" w:sz="0" w:space="0" w:color="auto"/>
            <w:left w:val="none" w:sz="0" w:space="0" w:color="auto"/>
            <w:bottom w:val="none" w:sz="0" w:space="0" w:color="auto"/>
            <w:right w:val="none" w:sz="0" w:space="0" w:color="auto"/>
          </w:divBdr>
        </w:div>
        <w:div w:id="960380688">
          <w:marLeft w:val="640"/>
          <w:marRight w:val="0"/>
          <w:marTop w:val="0"/>
          <w:marBottom w:val="0"/>
          <w:divBdr>
            <w:top w:val="none" w:sz="0" w:space="0" w:color="auto"/>
            <w:left w:val="none" w:sz="0" w:space="0" w:color="auto"/>
            <w:bottom w:val="none" w:sz="0" w:space="0" w:color="auto"/>
            <w:right w:val="none" w:sz="0" w:space="0" w:color="auto"/>
          </w:divBdr>
        </w:div>
        <w:div w:id="356735606">
          <w:marLeft w:val="640"/>
          <w:marRight w:val="0"/>
          <w:marTop w:val="0"/>
          <w:marBottom w:val="0"/>
          <w:divBdr>
            <w:top w:val="none" w:sz="0" w:space="0" w:color="auto"/>
            <w:left w:val="none" w:sz="0" w:space="0" w:color="auto"/>
            <w:bottom w:val="none" w:sz="0" w:space="0" w:color="auto"/>
            <w:right w:val="none" w:sz="0" w:space="0" w:color="auto"/>
          </w:divBdr>
        </w:div>
        <w:div w:id="1296368957">
          <w:marLeft w:val="640"/>
          <w:marRight w:val="0"/>
          <w:marTop w:val="0"/>
          <w:marBottom w:val="0"/>
          <w:divBdr>
            <w:top w:val="none" w:sz="0" w:space="0" w:color="auto"/>
            <w:left w:val="none" w:sz="0" w:space="0" w:color="auto"/>
            <w:bottom w:val="none" w:sz="0" w:space="0" w:color="auto"/>
            <w:right w:val="none" w:sz="0" w:space="0" w:color="auto"/>
          </w:divBdr>
        </w:div>
        <w:div w:id="673845446">
          <w:marLeft w:val="640"/>
          <w:marRight w:val="0"/>
          <w:marTop w:val="0"/>
          <w:marBottom w:val="0"/>
          <w:divBdr>
            <w:top w:val="none" w:sz="0" w:space="0" w:color="auto"/>
            <w:left w:val="none" w:sz="0" w:space="0" w:color="auto"/>
            <w:bottom w:val="none" w:sz="0" w:space="0" w:color="auto"/>
            <w:right w:val="none" w:sz="0" w:space="0" w:color="auto"/>
          </w:divBdr>
        </w:div>
        <w:div w:id="2097239020">
          <w:marLeft w:val="640"/>
          <w:marRight w:val="0"/>
          <w:marTop w:val="0"/>
          <w:marBottom w:val="0"/>
          <w:divBdr>
            <w:top w:val="none" w:sz="0" w:space="0" w:color="auto"/>
            <w:left w:val="none" w:sz="0" w:space="0" w:color="auto"/>
            <w:bottom w:val="none" w:sz="0" w:space="0" w:color="auto"/>
            <w:right w:val="none" w:sz="0" w:space="0" w:color="auto"/>
          </w:divBdr>
        </w:div>
        <w:div w:id="156505213">
          <w:marLeft w:val="640"/>
          <w:marRight w:val="0"/>
          <w:marTop w:val="0"/>
          <w:marBottom w:val="0"/>
          <w:divBdr>
            <w:top w:val="none" w:sz="0" w:space="0" w:color="auto"/>
            <w:left w:val="none" w:sz="0" w:space="0" w:color="auto"/>
            <w:bottom w:val="none" w:sz="0" w:space="0" w:color="auto"/>
            <w:right w:val="none" w:sz="0" w:space="0" w:color="auto"/>
          </w:divBdr>
        </w:div>
        <w:div w:id="1397051846">
          <w:marLeft w:val="640"/>
          <w:marRight w:val="0"/>
          <w:marTop w:val="0"/>
          <w:marBottom w:val="0"/>
          <w:divBdr>
            <w:top w:val="none" w:sz="0" w:space="0" w:color="auto"/>
            <w:left w:val="none" w:sz="0" w:space="0" w:color="auto"/>
            <w:bottom w:val="none" w:sz="0" w:space="0" w:color="auto"/>
            <w:right w:val="none" w:sz="0" w:space="0" w:color="auto"/>
          </w:divBdr>
        </w:div>
        <w:div w:id="1114907023">
          <w:marLeft w:val="640"/>
          <w:marRight w:val="0"/>
          <w:marTop w:val="0"/>
          <w:marBottom w:val="0"/>
          <w:divBdr>
            <w:top w:val="none" w:sz="0" w:space="0" w:color="auto"/>
            <w:left w:val="none" w:sz="0" w:space="0" w:color="auto"/>
            <w:bottom w:val="none" w:sz="0" w:space="0" w:color="auto"/>
            <w:right w:val="none" w:sz="0" w:space="0" w:color="auto"/>
          </w:divBdr>
        </w:div>
      </w:divsChild>
    </w:div>
    <w:div w:id="340281746">
      <w:marLeft w:val="640"/>
      <w:marRight w:val="0"/>
      <w:marTop w:val="0"/>
      <w:marBottom w:val="0"/>
      <w:divBdr>
        <w:top w:val="none" w:sz="0" w:space="0" w:color="auto"/>
        <w:left w:val="none" w:sz="0" w:space="0" w:color="auto"/>
        <w:bottom w:val="none" w:sz="0" w:space="0" w:color="auto"/>
        <w:right w:val="none" w:sz="0" w:space="0" w:color="auto"/>
      </w:divBdr>
    </w:div>
    <w:div w:id="341395575">
      <w:marLeft w:val="640"/>
      <w:marRight w:val="0"/>
      <w:marTop w:val="0"/>
      <w:marBottom w:val="0"/>
      <w:divBdr>
        <w:top w:val="none" w:sz="0" w:space="0" w:color="auto"/>
        <w:left w:val="none" w:sz="0" w:space="0" w:color="auto"/>
        <w:bottom w:val="none" w:sz="0" w:space="0" w:color="auto"/>
        <w:right w:val="none" w:sz="0" w:space="0" w:color="auto"/>
      </w:divBdr>
    </w:div>
    <w:div w:id="341513164">
      <w:marLeft w:val="640"/>
      <w:marRight w:val="0"/>
      <w:marTop w:val="0"/>
      <w:marBottom w:val="0"/>
      <w:divBdr>
        <w:top w:val="none" w:sz="0" w:space="0" w:color="auto"/>
        <w:left w:val="none" w:sz="0" w:space="0" w:color="auto"/>
        <w:bottom w:val="none" w:sz="0" w:space="0" w:color="auto"/>
        <w:right w:val="none" w:sz="0" w:space="0" w:color="auto"/>
      </w:divBdr>
    </w:div>
    <w:div w:id="341710763">
      <w:marLeft w:val="640"/>
      <w:marRight w:val="0"/>
      <w:marTop w:val="0"/>
      <w:marBottom w:val="0"/>
      <w:divBdr>
        <w:top w:val="none" w:sz="0" w:space="0" w:color="auto"/>
        <w:left w:val="none" w:sz="0" w:space="0" w:color="auto"/>
        <w:bottom w:val="none" w:sz="0" w:space="0" w:color="auto"/>
        <w:right w:val="none" w:sz="0" w:space="0" w:color="auto"/>
      </w:divBdr>
    </w:div>
    <w:div w:id="343940330">
      <w:marLeft w:val="640"/>
      <w:marRight w:val="0"/>
      <w:marTop w:val="0"/>
      <w:marBottom w:val="0"/>
      <w:divBdr>
        <w:top w:val="none" w:sz="0" w:space="0" w:color="auto"/>
        <w:left w:val="none" w:sz="0" w:space="0" w:color="auto"/>
        <w:bottom w:val="none" w:sz="0" w:space="0" w:color="auto"/>
        <w:right w:val="none" w:sz="0" w:space="0" w:color="auto"/>
      </w:divBdr>
    </w:div>
    <w:div w:id="344524866">
      <w:marLeft w:val="640"/>
      <w:marRight w:val="0"/>
      <w:marTop w:val="0"/>
      <w:marBottom w:val="0"/>
      <w:divBdr>
        <w:top w:val="none" w:sz="0" w:space="0" w:color="auto"/>
        <w:left w:val="none" w:sz="0" w:space="0" w:color="auto"/>
        <w:bottom w:val="none" w:sz="0" w:space="0" w:color="auto"/>
        <w:right w:val="none" w:sz="0" w:space="0" w:color="auto"/>
      </w:divBdr>
    </w:div>
    <w:div w:id="344940582">
      <w:bodyDiv w:val="1"/>
      <w:marLeft w:val="0"/>
      <w:marRight w:val="0"/>
      <w:marTop w:val="0"/>
      <w:marBottom w:val="0"/>
      <w:divBdr>
        <w:top w:val="none" w:sz="0" w:space="0" w:color="auto"/>
        <w:left w:val="none" w:sz="0" w:space="0" w:color="auto"/>
        <w:bottom w:val="none" w:sz="0" w:space="0" w:color="auto"/>
        <w:right w:val="none" w:sz="0" w:space="0" w:color="auto"/>
      </w:divBdr>
      <w:divsChild>
        <w:div w:id="686715993">
          <w:marLeft w:val="640"/>
          <w:marRight w:val="0"/>
          <w:marTop w:val="0"/>
          <w:marBottom w:val="0"/>
          <w:divBdr>
            <w:top w:val="none" w:sz="0" w:space="0" w:color="auto"/>
            <w:left w:val="none" w:sz="0" w:space="0" w:color="auto"/>
            <w:bottom w:val="none" w:sz="0" w:space="0" w:color="auto"/>
            <w:right w:val="none" w:sz="0" w:space="0" w:color="auto"/>
          </w:divBdr>
        </w:div>
        <w:div w:id="874973038">
          <w:marLeft w:val="640"/>
          <w:marRight w:val="0"/>
          <w:marTop w:val="0"/>
          <w:marBottom w:val="0"/>
          <w:divBdr>
            <w:top w:val="none" w:sz="0" w:space="0" w:color="auto"/>
            <w:left w:val="none" w:sz="0" w:space="0" w:color="auto"/>
            <w:bottom w:val="none" w:sz="0" w:space="0" w:color="auto"/>
            <w:right w:val="none" w:sz="0" w:space="0" w:color="auto"/>
          </w:divBdr>
        </w:div>
        <w:div w:id="934825032">
          <w:marLeft w:val="640"/>
          <w:marRight w:val="0"/>
          <w:marTop w:val="0"/>
          <w:marBottom w:val="0"/>
          <w:divBdr>
            <w:top w:val="none" w:sz="0" w:space="0" w:color="auto"/>
            <w:left w:val="none" w:sz="0" w:space="0" w:color="auto"/>
            <w:bottom w:val="none" w:sz="0" w:space="0" w:color="auto"/>
            <w:right w:val="none" w:sz="0" w:space="0" w:color="auto"/>
          </w:divBdr>
        </w:div>
        <w:div w:id="1000738091">
          <w:marLeft w:val="640"/>
          <w:marRight w:val="0"/>
          <w:marTop w:val="0"/>
          <w:marBottom w:val="0"/>
          <w:divBdr>
            <w:top w:val="none" w:sz="0" w:space="0" w:color="auto"/>
            <w:left w:val="none" w:sz="0" w:space="0" w:color="auto"/>
            <w:bottom w:val="none" w:sz="0" w:space="0" w:color="auto"/>
            <w:right w:val="none" w:sz="0" w:space="0" w:color="auto"/>
          </w:divBdr>
        </w:div>
        <w:div w:id="1085298518">
          <w:marLeft w:val="640"/>
          <w:marRight w:val="0"/>
          <w:marTop w:val="0"/>
          <w:marBottom w:val="0"/>
          <w:divBdr>
            <w:top w:val="none" w:sz="0" w:space="0" w:color="auto"/>
            <w:left w:val="none" w:sz="0" w:space="0" w:color="auto"/>
            <w:bottom w:val="none" w:sz="0" w:space="0" w:color="auto"/>
            <w:right w:val="none" w:sz="0" w:space="0" w:color="auto"/>
          </w:divBdr>
        </w:div>
        <w:div w:id="1209686166">
          <w:marLeft w:val="640"/>
          <w:marRight w:val="0"/>
          <w:marTop w:val="0"/>
          <w:marBottom w:val="0"/>
          <w:divBdr>
            <w:top w:val="none" w:sz="0" w:space="0" w:color="auto"/>
            <w:left w:val="none" w:sz="0" w:space="0" w:color="auto"/>
            <w:bottom w:val="none" w:sz="0" w:space="0" w:color="auto"/>
            <w:right w:val="none" w:sz="0" w:space="0" w:color="auto"/>
          </w:divBdr>
        </w:div>
        <w:div w:id="1364744297">
          <w:marLeft w:val="640"/>
          <w:marRight w:val="0"/>
          <w:marTop w:val="0"/>
          <w:marBottom w:val="0"/>
          <w:divBdr>
            <w:top w:val="none" w:sz="0" w:space="0" w:color="auto"/>
            <w:left w:val="none" w:sz="0" w:space="0" w:color="auto"/>
            <w:bottom w:val="none" w:sz="0" w:space="0" w:color="auto"/>
            <w:right w:val="none" w:sz="0" w:space="0" w:color="auto"/>
          </w:divBdr>
        </w:div>
        <w:div w:id="1422991552">
          <w:marLeft w:val="640"/>
          <w:marRight w:val="0"/>
          <w:marTop w:val="0"/>
          <w:marBottom w:val="0"/>
          <w:divBdr>
            <w:top w:val="none" w:sz="0" w:space="0" w:color="auto"/>
            <w:left w:val="none" w:sz="0" w:space="0" w:color="auto"/>
            <w:bottom w:val="none" w:sz="0" w:space="0" w:color="auto"/>
            <w:right w:val="none" w:sz="0" w:space="0" w:color="auto"/>
          </w:divBdr>
        </w:div>
        <w:div w:id="1804538950">
          <w:marLeft w:val="640"/>
          <w:marRight w:val="0"/>
          <w:marTop w:val="0"/>
          <w:marBottom w:val="0"/>
          <w:divBdr>
            <w:top w:val="none" w:sz="0" w:space="0" w:color="auto"/>
            <w:left w:val="none" w:sz="0" w:space="0" w:color="auto"/>
            <w:bottom w:val="none" w:sz="0" w:space="0" w:color="auto"/>
            <w:right w:val="none" w:sz="0" w:space="0" w:color="auto"/>
          </w:divBdr>
        </w:div>
        <w:div w:id="1926648196">
          <w:marLeft w:val="640"/>
          <w:marRight w:val="0"/>
          <w:marTop w:val="0"/>
          <w:marBottom w:val="0"/>
          <w:divBdr>
            <w:top w:val="none" w:sz="0" w:space="0" w:color="auto"/>
            <w:left w:val="none" w:sz="0" w:space="0" w:color="auto"/>
            <w:bottom w:val="none" w:sz="0" w:space="0" w:color="auto"/>
            <w:right w:val="none" w:sz="0" w:space="0" w:color="auto"/>
          </w:divBdr>
        </w:div>
        <w:div w:id="2039425444">
          <w:marLeft w:val="640"/>
          <w:marRight w:val="0"/>
          <w:marTop w:val="0"/>
          <w:marBottom w:val="0"/>
          <w:divBdr>
            <w:top w:val="none" w:sz="0" w:space="0" w:color="auto"/>
            <w:left w:val="none" w:sz="0" w:space="0" w:color="auto"/>
            <w:bottom w:val="none" w:sz="0" w:space="0" w:color="auto"/>
            <w:right w:val="none" w:sz="0" w:space="0" w:color="auto"/>
          </w:divBdr>
        </w:div>
        <w:div w:id="2044354747">
          <w:marLeft w:val="640"/>
          <w:marRight w:val="0"/>
          <w:marTop w:val="0"/>
          <w:marBottom w:val="0"/>
          <w:divBdr>
            <w:top w:val="none" w:sz="0" w:space="0" w:color="auto"/>
            <w:left w:val="none" w:sz="0" w:space="0" w:color="auto"/>
            <w:bottom w:val="none" w:sz="0" w:space="0" w:color="auto"/>
            <w:right w:val="none" w:sz="0" w:space="0" w:color="auto"/>
          </w:divBdr>
        </w:div>
      </w:divsChild>
    </w:div>
    <w:div w:id="345906257">
      <w:marLeft w:val="640"/>
      <w:marRight w:val="0"/>
      <w:marTop w:val="0"/>
      <w:marBottom w:val="0"/>
      <w:divBdr>
        <w:top w:val="none" w:sz="0" w:space="0" w:color="auto"/>
        <w:left w:val="none" w:sz="0" w:space="0" w:color="auto"/>
        <w:bottom w:val="none" w:sz="0" w:space="0" w:color="auto"/>
        <w:right w:val="none" w:sz="0" w:space="0" w:color="auto"/>
      </w:divBdr>
    </w:div>
    <w:div w:id="346175042">
      <w:bodyDiv w:val="1"/>
      <w:marLeft w:val="0"/>
      <w:marRight w:val="0"/>
      <w:marTop w:val="0"/>
      <w:marBottom w:val="0"/>
      <w:divBdr>
        <w:top w:val="none" w:sz="0" w:space="0" w:color="auto"/>
        <w:left w:val="none" w:sz="0" w:space="0" w:color="auto"/>
        <w:bottom w:val="none" w:sz="0" w:space="0" w:color="auto"/>
        <w:right w:val="none" w:sz="0" w:space="0" w:color="auto"/>
      </w:divBdr>
      <w:divsChild>
        <w:div w:id="111553400">
          <w:marLeft w:val="640"/>
          <w:marRight w:val="0"/>
          <w:marTop w:val="0"/>
          <w:marBottom w:val="0"/>
          <w:divBdr>
            <w:top w:val="none" w:sz="0" w:space="0" w:color="auto"/>
            <w:left w:val="none" w:sz="0" w:space="0" w:color="auto"/>
            <w:bottom w:val="none" w:sz="0" w:space="0" w:color="auto"/>
            <w:right w:val="none" w:sz="0" w:space="0" w:color="auto"/>
          </w:divBdr>
        </w:div>
        <w:div w:id="378941421">
          <w:marLeft w:val="640"/>
          <w:marRight w:val="0"/>
          <w:marTop w:val="0"/>
          <w:marBottom w:val="0"/>
          <w:divBdr>
            <w:top w:val="none" w:sz="0" w:space="0" w:color="auto"/>
            <w:left w:val="none" w:sz="0" w:space="0" w:color="auto"/>
            <w:bottom w:val="none" w:sz="0" w:space="0" w:color="auto"/>
            <w:right w:val="none" w:sz="0" w:space="0" w:color="auto"/>
          </w:divBdr>
        </w:div>
        <w:div w:id="508179801">
          <w:marLeft w:val="640"/>
          <w:marRight w:val="0"/>
          <w:marTop w:val="0"/>
          <w:marBottom w:val="0"/>
          <w:divBdr>
            <w:top w:val="none" w:sz="0" w:space="0" w:color="auto"/>
            <w:left w:val="none" w:sz="0" w:space="0" w:color="auto"/>
            <w:bottom w:val="none" w:sz="0" w:space="0" w:color="auto"/>
            <w:right w:val="none" w:sz="0" w:space="0" w:color="auto"/>
          </w:divBdr>
        </w:div>
        <w:div w:id="570238968">
          <w:marLeft w:val="640"/>
          <w:marRight w:val="0"/>
          <w:marTop w:val="0"/>
          <w:marBottom w:val="0"/>
          <w:divBdr>
            <w:top w:val="none" w:sz="0" w:space="0" w:color="auto"/>
            <w:left w:val="none" w:sz="0" w:space="0" w:color="auto"/>
            <w:bottom w:val="none" w:sz="0" w:space="0" w:color="auto"/>
            <w:right w:val="none" w:sz="0" w:space="0" w:color="auto"/>
          </w:divBdr>
        </w:div>
        <w:div w:id="620957102">
          <w:marLeft w:val="640"/>
          <w:marRight w:val="0"/>
          <w:marTop w:val="0"/>
          <w:marBottom w:val="0"/>
          <w:divBdr>
            <w:top w:val="none" w:sz="0" w:space="0" w:color="auto"/>
            <w:left w:val="none" w:sz="0" w:space="0" w:color="auto"/>
            <w:bottom w:val="none" w:sz="0" w:space="0" w:color="auto"/>
            <w:right w:val="none" w:sz="0" w:space="0" w:color="auto"/>
          </w:divBdr>
        </w:div>
        <w:div w:id="707997646">
          <w:marLeft w:val="640"/>
          <w:marRight w:val="0"/>
          <w:marTop w:val="0"/>
          <w:marBottom w:val="0"/>
          <w:divBdr>
            <w:top w:val="none" w:sz="0" w:space="0" w:color="auto"/>
            <w:left w:val="none" w:sz="0" w:space="0" w:color="auto"/>
            <w:bottom w:val="none" w:sz="0" w:space="0" w:color="auto"/>
            <w:right w:val="none" w:sz="0" w:space="0" w:color="auto"/>
          </w:divBdr>
        </w:div>
        <w:div w:id="790510526">
          <w:marLeft w:val="640"/>
          <w:marRight w:val="0"/>
          <w:marTop w:val="0"/>
          <w:marBottom w:val="0"/>
          <w:divBdr>
            <w:top w:val="none" w:sz="0" w:space="0" w:color="auto"/>
            <w:left w:val="none" w:sz="0" w:space="0" w:color="auto"/>
            <w:bottom w:val="none" w:sz="0" w:space="0" w:color="auto"/>
            <w:right w:val="none" w:sz="0" w:space="0" w:color="auto"/>
          </w:divBdr>
        </w:div>
        <w:div w:id="1155030337">
          <w:marLeft w:val="640"/>
          <w:marRight w:val="0"/>
          <w:marTop w:val="0"/>
          <w:marBottom w:val="0"/>
          <w:divBdr>
            <w:top w:val="none" w:sz="0" w:space="0" w:color="auto"/>
            <w:left w:val="none" w:sz="0" w:space="0" w:color="auto"/>
            <w:bottom w:val="none" w:sz="0" w:space="0" w:color="auto"/>
            <w:right w:val="none" w:sz="0" w:space="0" w:color="auto"/>
          </w:divBdr>
        </w:div>
        <w:div w:id="1190341134">
          <w:marLeft w:val="640"/>
          <w:marRight w:val="0"/>
          <w:marTop w:val="0"/>
          <w:marBottom w:val="0"/>
          <w:divBdr>
            <w:top w:val="none" w:sz="0" w:space="0" w:color="auto"/>
            <w:left w:val="none" w:sz="0" w:space="0" w:color="auto"/>
            <w:bottom w:val="none" w:sz="0" w:space="0" w:color="auto"/>
            <w:right w:val="none" w:sz="0" w:space="0" w:color="auto"/>
          </w:divBdr>
        </w:div>
        <w:div w:id="1199317190">
          <w:marLeft w:val="640"/>
          <w:marRight w:val="0"/>
          <w:marTop w:val="0"/>
          <w:marBottom w:val="0"/>
          <w:divBdr>
            <w:top w:val="none" w:sz="0" w:space="0" w:color="auto"/>
            <w:left w:val="none" w:sz="0" w:space="0" w:color="auto"/>
            <w:bottom w:val="none" w:sz="0" w:space="0" w:color="auto"/>
            <w:right w:val="none" w:sz="0" w:space="0" w:color="auto"/>
          </w:divBdr>
        </w:div>
        <w:div w:id="1387218677">
          <w:marLeft w:val="640"/>
          <w:marRight w:val="0"/>
          <w:marTop w:val="0"/>
          <w:marBottom w:val="0"/>
          <w:divBdr>
            <w:top w:val="none" w:sz="0" w:space="0" w:color="auto"/>
            <w:left w:val="none" w:sz="0" w:space="0" w:color="auto"/>
            <w:bottom w:val="none" w:sz="0" w:space="0" w:color="auto"/>
            <w:right w:val="none" w:sz="0" w:space="0" w:color="auto"/>
          </w:divBdr>
        </w:div>
        <w:div w:id="1657223421">
          <w:marLeft w:val="640"/>
          <w:marRight w:val="0"/>
          <w:marTop w:val="0"/>
          <w:marBottom w:val="0"/>
          <w:divBdr>
            <w:top w:val="none" w:sz="0" w:space="0" w:color="auto"/>
            <w:left w:val="none" w:sz="0" w:space="0" w:color="auto"/>
            <w:bottom w:val="none" w:sz="0" w:space="0" w:color="auto"/>
            <w:right w:val="none" w:sz="0" w:space="0" w:color="auto"/>
          </w:divBdr>
        </w:div>
        <w:div w:id="1924298531">
          <w:marLeft w:val="640"/>
          <w:marRight w:val="0"/>
          <w:marTop w:val="0"/>
          <w:marBottom w:val="0"/>
          <w:divBdr>
            <w:top w:val="none" w:sz="0" w:space="0" w:color="auto"/>
            <w:left w:val="none" w:sz="0" w:space="0" w:color="auto"/>
            <w:bottom w:val="none" w:sz="0" w:space="0" w:color="auto"/>
            <w:right w:val="none" w:sz="0" w:space="0" w:color="auto"/>
          </w:divBdr>
        </w:div>
        <w:div w:id="1969042194">
          <w:marLeft w:val="640"/>
          <w:marRight w:val="0"/>
          <w:marTop w:val="0"/>
          <w:marBottom w:val="0"/>
          <w:divBdr>
            <w:top w:val="none" w:sz="0" w:space="0" w:color="auto"/>
            <w:left w:val="none" w:sz="0" w:space="0" w:color="auto"/>
            <w:bottom w:val="none" w:sz="0" w:space="0" w:color="auto"/>
            <w:right w:val="none" w:sz="0" w:space="0" w:color="auto"/>
          </w:divBdr>
        </w:div>
      </w:divsChild>
    </w:div>
    <w:div w:id="346519741">
      <w:marLeft w:val="640"/>
      <w:marRight w:val="0"/>
      <w:marTop w:val="0"/>
      <w:marBottom w:val="0"/>
      <w:divBdr>
        <w:top w:val="none" w:sz="0" w:space="0" w:color="auto"/>
        <w:left w:val="none" w:sz="0" w:space="0" w:color="auto"/>
        <w:bottom w:val="none" w:sz="0" w:space="0" w:color="auto"/>
        <w:right w:val="none" w:sz="0" w:space="0" w:color="auto"/>
      </w:divBdr>
    </w:div>
    <w:div w:id="347831250">
      <w:marLeft w:val="640"/>
      <w:marRight w:val="0"/>
      <w:marTop w:val="0"/>
      <w:marBottom w:val="0"/>
      <w:divBdr>
        <w:top w:val="none" w:sz="0" w:space="0" w:color="auto"/>
        <w:left w:val="none" w:sz="0" w:space="0" w:color="auto"/>
        <w:bottom w:val="none" w:sz="0" w:space="0" w:color="auto"/>
        <w:right w:val="none" w:sz="0" w:space="0" w:color="auto"/>
      </w:divBdr>
    </w:div>
    <w:div w:id="348339993">
      <w:marLeft w:val="640"/>
      <w:marRight w:val="0"/>
      <w:marTop w:val="0"/>
      <w:marBottom w:val="0"/>
      <w:divBdr>
        <w:top w:val="none" w:sz="0" w:space="0" w:color="auto"/>
        <w:left w:val="none" w:sz="0" w:space="0" w:color="auto"/>
        <w:bottom w:val="none" w:sz="0" w:space="0" w:color="auto"/>
        <w:right w:val="none" w:sz="0" w:space="0" w:color="auto"/>
      </w:divBdr>
    </w:div>
    <w:div w:id="348602914">
      <w:marLeft w:val="640"/>
      <w:marRight w:val="0"/>
      <w:marTop w:val="0"/>
      <w:marBottom w:val="0"/>
      <w:divBdr>
        <w:top w:val="none" w:sz="0" w:space="0" w:color="auto"/>
        <w:left w:val="none" w:sz="0" w:space="0" w:color="auto"/>
        <w:bottom w:val="none" w:sz="0" w:space="0" w:color="auto"/>
        <w:right w:val="none" w:sz="0" w:space="0" w:color="auto"/>
      </w:divBdr>
    </w:div>
    <w:div w:id="348945212">
      <w:marLeft w:val="640"/>
      <w:marRight w:val="0"/>
      <w:marTop w:val="0"/>
      <w:marBottom w:val="0"/>
      <w:divBdr>
        <w:top w:val="none" w:sz="0" w:space="0" w:color="auto"/>
        <w:left w:val="none" w:sz="0" w:space="0" w:color="auto"/>
        <w:bottom w:val="none" w:sz="0" w:space="0" w:color="auto"/>
        <w:right w:val="none" w:sz="0" w:space="0" w:color="auto"/>
      </w:divBdr>
    </w:div>
    <w:div w:id="349070940">
      <w:marLeft w:val="640"/>
      <w:marRight w:val="0"/>
      <w:marTop w:val="0"/>
      <w:marBottom w:val="0"/>
      <w:divBdr>
        <w:top w:val="none" w:sz="0" w:space="0" w:color="auto"/>
        <w:left w:val="none" w:sz="0" w:space="0" w:color="auto"/>
        <w:bottom w:val="none" w:sz="0" w:space="0" w:color="auto"/>
        <w:right w:val="none" w:sz="0" w:space="0" w:color="auto"/>
      </w:divBdr>
    </w:div>
    <w:div w:id="350492688">
      <w:marLeft w:val="640"/>
      <w:marRight w:val="0"/>
      <w:marTop w:val="0"/>
      <w:marBottom w:val="0"/>
      <w:divBdr>
        <w:top w:val="none" w:sz="0" w:space="0" w:color="auto"/>
        <w:left w:val="none" w:sz="0" w:space="0" w:color="auto"/>
        <w:bottom w:val="none" w:sz="0" w:space="0" w:color="auto"/>
        <w:right w:val="none" w:sz="0" w:space="0" w:color="auto"/>
      </w:divBdr>
    </w:div>
    <w:div w:id="351955038">
      <w:marLeft w:val="640"/>
      <w:marRight w:val="0"/>
      <w:marTop w:val="0"/>
      <w:marBottom w:val="0"/>
      <w:divBdr>
        <w:top w:val="none" w:sz="0" w:space="0" w:color="auto"/>
        <w:left w:val="none" w:sz="0" w:space="0" w:color="auto"/>
        <w:bottom w:val="none" w:sz="0" w:space="0" w:color="auto"/>
        <w:right w:val="none" w:sz="0" w:space="0" w:color="auto"/>
      </w:divBdr>
    </w:div>
    <w:div w:id="353654775">
      <w:bodyDiv w:val="1"/>
      <w:marLeft w:val="0"/>
      <w:marRight w:val="0"/>
      <w:marTop w:val="0"/>
      <w:marBottom w:val="0"/>
      <w:divBdr>
        <w:top w:val="none" w:sz="0" w:space="0" w:color="auto"/>
        <w:left w:val="none" w:sz="0" w:space="0" w:color="auto"/>
        <w:bottom w:val="none" w:sz="0" w:space="0" w:color="auto"/>
        <w:right w:val="none" w:sz="0" w:space="0" w:color="auto"/>
      </w:divBdr>
      <w:divsChild>
        <w:div w:id="117072441">
          <w:marLeft w:val="640"/>
          <w:marRight w:val="0"/>
          <w:marTop w:val="0"/>
          <w:marBottom w:val="0"/>
          <w:divBdr>
            <w:top w:val="none" w:sz="0" w:space="0" w:color="auto"/>
            <w:left w:val="none" w:sz="0" w:space="0" w:color="auto"/>
            <w:bottom w:val="none" w:sz="0" w:space="0" w:color="auto"/>
            <w:right w:val="none" w:sz="0" w:space="0" w:color="auto"/>
          </w:divBdr>
        </w:div>
        <w:div w:id="123161108">
          <w:marLeft w:val="640"/>
          <w:marRight w:val="0"/>
          <w:marTop w:val="0"/>
          <w:marBottom w:val="0"/>
          <w:divBdr>
            <w:top w:val="none" w:sz="0" w:space="0" w:color="auto"/>
            <w:left w:val="none" w:sz="0" w:space="0" w:color="auto"/>
            <w:bottom w:val="none" w:sz="0" w:space="0" w:color="auto"/>
            <w:right w:val="none" w:sz="0" w:space="0" w:color="auto"/>
          </w:divBdr>
        </w:div>
        <w:div w:id="160657629">
          <w:marLeft w:val="640"/>
          <w:marRight w:val="0"/>
          <w:marTop w:val="0"/>
          <w:marBottom w:val="0"/>
          <w:divBdr>
            <w:top w:val="none" w:sz="0" w:space="0" w:color="auto"/>
            <w:left w:val="none" w:sz="0" w:space="0" w:color="auto"/>
            <w:bottom w:val="none" w:sz="0" w:space="0" w:color="auto"/>
            <w:right w:val="none" w:sz="0" w:space="0" w:color="auto"/>
          </w:divBdr>
        </w:div>
        <w:div w:id="232399322">
          <w:marLeft w:val="640"/>
          <w:marRight w:val="0"/>
          <w:marTop w:val="0"/>
          <w:marBottom w:val="0"/>
          <w:divBdr>
            <w:top w:val="none" w:sz="0" w:space="0" w:color="auto"/>
            <w:left w:val="none" w:sz="0" w:space="0" w:color="auto"/>
            <w:bottom w:val="none" w:sz="0" w:space="0" w:color="auto"/>
            <w:right w:val="none" w:sz="0" w:space="0" w:color="auto"/>
          </w:divBdr>
        </w:div>
        <w:div w:id="324282175">
          <w:marLeft w:val="640"/>
          <w:marRight w:val="0"/>
          <w:marTop w:val="0"/>
          <w:marBottom w:val="0"/>
          <w:divBdr>
            <w:top w:val="none" w:sz="0" w:space="0" w:color="auto"/>
            <w:left w:val="none" w:sz="0" w:space="0" w:color="auto"/>
            <w:bottom w:val="none" w:sz="0" w:space="0" w:color="auto"/>
            <w:right w:val="none" w:sz="0" w:space="0" w:color="auto"/>
          </w:divBdr>
        </w:div>
        <w:div w:id="458686616">
          <w:marLeft w:val="640"/>
          <w:marRight w:val="0"/>
          <w:marTop w:val="0"/>
          <w:marBottom w:val="0"/>
          <w:divBdr>
            <w:top w:val="none" w:sz="0" w:space="0" w:color="auto"/>
            <w:left w:val="none" w:sz="0" w:space="0" w:color="auto"/>
            <w:bottom w:val="none" w:sz="0" w:space="0" w:color="auto"/>
            <w:right w:val="none" w:sz="0" w:space="0" w:color="auto"/>
          </w:divBdr>
        </w:div>
        <w:div w:id="519051194">
          <w:marLeft w:val="640"/>
          <w:marRight w:val="0"/>
          <w:marTop w:val="0"/>
          <w:marBottom w:val="0"/>
          <w:divBdr>
            <w:top w:val="none" w:sz="0" w:space="0" w:color="auto"/>
            <w:left w:val="none" w:sz="0" w:space="0" w:color="auto"/>
            <w:bottom w:val="none" w:sz="0" w:space="0" w:color="auto"/>
            <w:right w:val="none" w:sz="0" w:space="0" w:color="auto"/>
          </w:divBdr>
        </w:div>
        <w:div w:id="776868573">
          <w:marLeft w:val="640"/>
          <w:marRight w:val="0"/>
          <w:marTop w:val="0"/>
          <w:marBottom w:val="0"/>
          <w:divBdr>
            <w:top w:val="none" w:sz="0" w:space="0" w:color="auto"/>
            <w:left w:val="none" w:sz="0" w:space="0" w:color="auto"/>
            <w:bottom w:val="none" w:sz="0" w:space="0" w:color="auto"/>
            <w:right w:val="none" w:sz="0" w:space="0" w:color="auto"/>
          </w:divBdr>
        </w:div>
        <w:div w:id="818888935">
          <w:marLeft w:val="640"/>
          <w:marRight w:val="0"/>
          <w:marTop w:val="0"/>
          <w:marBottom w:val="0"/>
          <w:divBdr>
            <w:top w:val="none" w:sz="0" w:space="0" w:color="auto"/>
            <w:left w:val="none" w:sz="0" w:space="0" w:color="auto"/>
            <w:bottom w:val="none" w:sz="0" w:space="0" w:color="auto"/>
            <w:right w:val="none" w:sz="0" w:space="0" w:color="auto"/>
          </w:divBdr>
        </w:div>
        <w:div w:id="830487976">
          <w:marLeft w:val="640"/>
          <w:marRight w:val="0"/>
          <w:marTop w:val="0"/>
          <w:marBottom w:val="0"/>
          <w:divBdr>
            <w:top w:val="none" w:sz="0" w:space="0" w:color="auto"/>
            <w:left w:val="none" w:sz="0" w:space="0" w:color="auto"/>
            <w:bottom w:val="none" w:sz="0" w:space="0" w:color="auto"/>
            <w:right w:val="none" w:sz="0" w:space="0" w:color="auto"/>
          </w:divBdr>
        </w:div>
        <w:div w:id="945424046">
          <w:marLeft w:val="640"/>
          <w:marRight w:val="0"/>
          <w:marTop w:val="0"/>
          <w:marBottom w:val="0"/>
          <w:divBdr>
            <w:top w:val="none" w:sz="0" w:space="0" w:color="auto"/>
            <w:left w:val="none" w:sz="0" w:space="0" w:color="auto"/>
            <w:bottom w:val="none" w:sz="0" w:space="0" w:color="auto"/>
            <w:right w:val="none" w:sz="0" w:space="0" w:color="auto"/>
          </w:divBdr>
        </w:div>
        <w:div w:id="1039627056">
          <w:marLeft w:val="640"/>
          <w:marRight w:val="0"/>
          <w:marTop w:val="0"/>
          <w:marBottom w:val="0"/>
          <w:divBdr>
            <w:top w:val="none" w:sz="0" w:space="0" w:color="auto"/>
            <w:left w:val="none" w:sz="0" w:space="0" w:color="auto"/>
            <w:bottom w:val="none" w:sz="0" w:space="0" w:color="auto"/>
            <w:right w:val="none" w:sz="0" w:space="0" w:color="auto"/>
          </w:divBdr>
        </w:div>
        <w:div w:id="1054162659">
          <w:marLeft w:val="640"/>
          <w:marRight w:val="0"/>
          <w:marTop w:val="0"/>
          <w:marBottom w:val="0"/>
          <w:divBdr>
            <w:top w:val="none" w:sz="0" w:space="0" w:color="auto"/>
            <w:left w:val="none" w:sz="0" w:space="0" w:color="auto"/>
            <w:bottom w:val="none" w:sz="0" w:space="0" w:color="auto"/>
            <w:right w:val="none" w:sz="0" w:space="0" w:color="auto"/>
          </w:divBdr>
        </w:div>
        <w:div w:id="1073816047">
          <w:marLeft w:val="640"/>
          <w:marRight w:val="0"/>
          <w:marTop w:val="0"/>
          <w:marBottom w:val="0"/>
          <w:divBdr>
            <w:top w:val="none" w:sz="0" w:space="0" w:color="auto"/>
            <w:left w:val="none" w:sz="0" w:space="0" w:color="auto"/>
            <w:bottom w:val="none" w:sz="0" w:space="0" w:color="auto"/>
            <w:right w:val="none" w:sz="0" w:space="0" w:color="auto"/>
          </w:divBdr>
        </w:div>
        <w:div w:id="1234395425">
          <w:marLeft w:val="640"/>
          <w:marRight w:val="0"/>
          <w:marTop w:val="0"/>
          <w:marBottom w:val="0"/>
          <w:divBdr>
            <w:top w:val="none" w:sz="0" w:space="0" w:color="auto"/>
            <w:left w:val="none" w:sz="0" w:space="0" w:color="auto"/>
            <w:bottom w:val="none" w:sz="0" w:space="0" w:color="auto"/>
            <w:right w:val="none" w:sz="0" w:space="0" w:color="auto"/>
          </w:divBdr>
        </w:div>
        <w:div w:id="1294169704">
          <w:marLeft w:val="640"/>
          <w:marRight w:val="0"/>
          <w:marTop w:val="0"/>
          <w:marBottom w:val="0"/>
          <w:divBdr>
            <w:top w:val="none" w:sz="0" w:space="0" w:color="auto"/>
            <w:left w:val="none" w:sz="0" w:space="0" w:color="auto"/>
            <w:bottom w:val="none" w:sz="0" w:space="0" w:color="auto"/>
            <w:right w:val="none" w:sz="0" w:space="0" w:color="auto"/>
          </w:divBdr>
        </w:div>
        <w:div w:id="1327630476">
          <w:marLeft w:val="640"/>
          <w:marRight w:val="0"/>
          <w:marTop w:val="0"/>
          <w:marBottom w:val="0"/>
          <w:divBdr>
            <w:top w:val="none" w:sz="0" w:space="0" w:color="auto"/>
            <w:left w:val="none" w:sz="0" w:space="0" w:color="auto"/>
            <w:bottom w:val="none" w:sz="0" w:space="0" w:color="auto"/>
            <w:right w:val="none" w:sz="0" w:space="0" w:color="auto"/>
          </w:divBdr>
        </w:div>
        <w:div w:id="1341619363">
          <w:marLeft w:val="640"/>
          <w:marRight w:val="0"/>
          <w:marTop w:val="0"/>
          <w:marBottom w:val="0"/>
          <w:divBdr>
            <w:top w:val="none" w:sz="0" w:space="0" w:color="auto"/>
            <w:left w:val="none" w:sz="0" w:space="0" w:color="auto"/>
            <w:bottom w:val="none" w:sz="0" w:space="0" w:color="auto"/>
            <w:right w:val="none" w:sz="0" w:space="0" w:color="auto"/>
          </w:divBdr>
        </w:div>
        <w:div w:id="1680547331">
          <w:marLeft w:val="640"/>
          <w:marRight w:val="0"/>
          <w:marTop w:val="0"/>
          <w:marBottom w:val="0"/>
          <w:divBdr>
            <w:top w:val="none" w:sz="0" w:space="0" w:color="auto"/>
            <w:left w:val="none" w:sz="0" w:space="0" w:color="auto"/>
            <w:bottom w:val="none" w:sz="0" w:space="0" w:color="auto"/>
            <w:right w:val="none" w:sz="0" w:space="0" w:color="auto"/>
          </w:divBdr>
        </w:div>
        <w:div w:id="1701935528">
          <w:marLeft w:val="640"/>
          <w:marRight w:val="0"/>
          <w:marTop w:val="0"/>
          <w:marBottom w:val="0"/>
          <w:divBdr>
            <w:top w:val="none" w:sz="0" w:space="0" w:color="auto"/>
            <w:left w:val="none" w:sz="0" w:space="0" w:color="auto"/>
            <w:bottom w:val="none" w:sz="0" w:space="0" w:color="auto"/>
            <w:right w:val="none" w:sz="0" w:space="0" w:color="auto"/>
          </w:divBdr>
        </w:div>
        <w:div w:id="1771897311">
          <w:marLeft w:val="640"/>
          <w:marRight w:val="0"/>
          <w:marTop w:val="0"/>
          <w:marBottom w:val="0"/>
          <w:divBdr>
            <w:top w:val="none" w:sz="0" w:space="0" w:color="auto"/>
            <w:left w:val="none" w:sz="0" w:space="0" w:color="auto"/>
            <w:bottom w:val="none" w:sz="0" w:space="0" w:color="auto"/>
            <w:right w:val="none" w:sz="0" w:space="0" w:color="auto"/>
          </w:divBdr>
        </w:div>
        <w:div w:id="1829973916">
          <w:marLeft w:val="640"/>
          <w:marRight w:val="0"/>
          <w:marTop w:val="0"/>
          <w:marBottom w:val="0"/>
          <w:divBdr>
            <w:top w:val="none" w:sz="0" w:space="0" w:color="auto"/>
            <w:left w:val="none" w:sz="0" w:space="0" w:color="auto"/>
            <w:bottom w:val="none" w:sz="0" w:space="0" w:color="auto"/>
            <w:right w:val="none" w:sz="0" w:space="0" w:color="auto"/>
          </w:divBdr>
        </w:div>
        <w:div w:id="1831680333">
          <w:marLeft w:val="640"/>
          <w:marRight w:val="0"/>
          <w:marTop w:val="0"/>
          <w:marBottom w:val="0"/>
          <w:divBdr>
            <w:top w:val="none" w:sz="0" w:space="0" w:color="auto"/>
            <w:left w:val="none" w:sz="0" w:space="0" w:color="auto"/>
            <w:bottom w:val="none" w:sz="0" w:space="0" w:color="auto"/>
            <w:right w:val="none" w:sz="0" w:space="0" w:color="auto"/>
          </w:divBdr>
        </w:div>
        <w:div w:id="1837573114">
          <w:marLeft w:val="640"/>
          <w:marRight w:val="0"/>
          <w:marTop w:val="0"/>
          <w:marBottom w:val="0"/>
          <w:divBdr>
            <w:top w:val="none" w:sz="0" w:space="0" w:color="auto"/>
            <w:left w:val="none" w:sz="0" w:space="0" w:color="auto"/>
            <w:bottom w:val="none" w:sz="0" w:space="0" w:color="auto"/>
            <w:right w:val="none" w:sz="0" w:space="0" w:color="auto"/>
          </w:divBdr>
        </w:div>
        <w:div w:id="1860659749">
          <w:marLeft w:val="640"/>
          <w:marRight w:val="0"/>
          <w:marTop w:val="0"/>
          <w:marBottom w:val="0"/>
          <w:divBdr>
            <w:top w:val="none" w:sz="0" w:space="0" w:color="auto"/>
            <w:left w:val="none" w:sz="0" w:space="0" w:color="auto"/>
            <w:bottom w:val="none" w:sz="0" w:space="0" w:color="auto"/>
            <w:right w:val="none" w:sz="0" w:space="0" w:color="auto"/>
          </w:divBdr>
        </w:div>
        <w:div w:id="1937324506">
          <w:marLeft w:val="640"/>
          <w:marRight w:val="0"/>
          <w:marTop w:val="0"/>
          <w:marBottom w:val="0"/>
          <w:divBdr>
            <w:top w:val="none" w:sz="0" w:space="0" w:color="auto"/>
            <w:left w:val="none" w:sz="0" w:space="0" w:color="auto"/>
            <w:bottom w:val="none" w:sz="0" w:space="0" w:color="auto"/>
            <w:right w:val="none" w:sz="0" w:space="0" w:color="auto"/>
          </w:divBdr>
        </w:div>
        <w:div w:id="1951935606">
          <w:marLeft w:val="640"/>
          <w:marRight w:val="0"/>
          <w:marTop w:val="0"/>
          <w:marBottom w:val="0"/>
          <w:divBdr>
            <w:top w:val="none" w:sz="0" w:space="0" w:color="auto"/>
            <w:left w:val="none" w:sz="0" w:space="0" w:color="auto"/>
            <w:bottom w:val="none" w:sz="0" w:space="0" w:color="auto"/>
            <w:right w:val="none" w:sz="0" w:space="0" w:color="auto"/>
          </w:divBdr>
        </w:div>
        <w:div w:id="1987664298">
          <w:marLeft w:val="640"/>
          <w:marRight w:val="0"/>
          <w:marTop w:val="0"/>
          <w:marBottom w:val="0"/>
          <w:divBdr>
            <w:top w:val="none" w:sz="0" w:space="0" w:color="auto"/>
            <w:left w:val="none" w:sz="0" w:space="0" w:color="auto"/>
            <w:bottom w:val="none" w:sz="0" w:space="0" w:color="auto"/>
            <w:right w:val="none" w:sz="0" w:space="0" w:color="auto"/>
          </w:divBdr>
        </w:div>
        <w:div w:id="2078278087">
          <w:marLeft w:val="640"/>
          <w:marRight w:val="0"/>
          <w:marTop w:val="0"/>
          <w:marBottom w:val="0"/>
          <w:divBdr>
            <w:top w:val="none" w:sz="0" w:space="0" w:color="auto"/>
            <w:left w:val="none" w:sz="0" w:space="0" w:color="auto"/>
            <w:bottom w:val="none" w:sz="0" w:space="0" w:color="auto"/>
            <w:right w:val="none" w:sz="0" w:space="0" w:color="auto"/>
          </w:divBdr>
        </w:div>
      </w:divsChild>
    </w:div>
    <w:div w:id="355085305">
      <w:marLeft w:val="640"/>
      <w:marRight w:val="0"/>
      <w:marTop w:val="0"/>
      <w:marBottom w:val="0"/>
      <w:divBdr>
        <w:top w:val="none" w:sz="0" w:space="0" w:color="auto"/>
        <w:left w:val="none" w:sz="0" w:space="0" w:color="auto"/>
        <w:bottom w:val="none" w:sz="0" w:space="0" w:color="auto"/>
        <w:right w:val="none" w:sz="0" w:space="0" w:color="auto"/>
      </w:divBdr>
    </w:div>
    <w:div w:id="355735633">
      <w:marLeft w:val="640"/>
      <w:marRight w:val="0"/>
      <w:marTop w:val="0"/>
      <w:marBottom w:val="0"/>
      <w:divBdr>
        <w:top w:val="none" w:sz="0" w:space="0" w:color="auto"/>
        <w:left w:val="none" w:sz="0" w:space="0" w:color="auto"/>
        <w:bottom w:val="none" w:sz="0" w:space="0" w:color="auto"/>
        <w:right w:val="none" w:sz="0" w:space="0" w:color="auto"/>
      </w:divBdr>
    </w:div>
    <w:div w:id="356195795">
      <w:bodyDiv w:val="1"/>
      <w:marLeft w:val="0"/>
      <w:marRight w:val="0"/>
      <w:marTop w:val="0"/>
      <w:marBottom w:val="0"/>
      <w:divBdr>
        <w:top w:val="none" w:sz="0" w:space="0" w:color="auto"/>
        <w:left w:val="none" w:sz="0" w:space="0" w:color="auto"/>
        <w:bottom w:val="none" w:sz="0" w:space="0" w:color="auto"/>
        <w:right w:val="none" w:sz="0" w:space="0" w:color="auto"/>
      </w:divBdr>
      <w:divsChild>
        <w:div w:id="31804146">
          <w:marLeft w:val="640"/>
          <w:marRight w:val="0"/>
          <w:marTop w:val="0"/>
          <w:marBottom w:val="0"/>
          <w:divBdr>
            <w:top w:val="none" w:sz="0" w:space="0" w:color="auto"/>
            <w:left w:val="none" w:sz="0" w:space="0" w:color="auto"/>
            <w:bottom w:val="none" w:sz="0" w:space="0" w:color="auto"/>
            <w:right w:val="none" w:sz="0" w:space="0" w:color="auto"/>
          </w:divBdr>
        </w:div>
        <w:div w:id="37634299">
          <w:marLeft w:val="640"/>
          <w:marRight w:val="0"/>
          <w:marTop w:val="0"/>
          <w:marBottom w:val="0"/>
          <w:divBdr>
            <w:top w:val="none" w:sz="0" w:space="0" w:color="auto"/>
            <w:left w:val="none" w:sz="0" w:space="0" w:color="auto"/>
            <w:bottom w:val="none" w:sz="0" w:space="0" w:color="auto"/>
            <w:right w:val="none" w:sz="0" w:space="0" w:color="auto"/>
          </w:divBdr>
        </w:div>
        <w:div w:id="45884852">
          <w:marLeft w:val="640"/>
          <w:marRight w:val="0"/>
          <w:marTop w:val="0"/>
          <w:marBottom w:val="0"/>
          <w:divBdr>
            <w:top w:val="none" w:sz="0" w:space="0" w:color="auto"/>
            <w:left w:val="none" w:sz="0" w:space="0" w:color="auto"/>
            <w:bottom w:val="none" w:sz="0" w:space="0" w:color="auto"/>
            <w:right w:val="none" w:sz="0" w:space="0" w:color="auto"/>
          </w:divBdr>
        </w:div>
        <w:div w:id="111363844">
          <w:marLeft w:val="640"/>
          <w:marRight w:val="0"/>
          <w:marTop w:val="0"/>
          <w:marBottom w:val="0"/>
          <w:divBdr>
            <w:top w:val="none" w:sz="0" w:space="0" w:color="auto"/>
            <w:left w:val="none" w:sz="0" w:space="0" w:color="auto"/>
            <w:bottom w:val="none" w:sz="0" w:space="0" w:color="auto"/>
            <w:right w:val="none" w:sz="0" w:space="0" w:color="auto"/>
          </w:divBdr>
        </w:div>
        <w:div w:id="126318785">
          <w:marLeft w:val="640"/>
          <w:marRight w:val="0"/>
          <w:marTop w:val="0"/>
          <w:marBottom w:val="0"/>
          <w:divBdr>
            <w:top w:val="none" w:sz="0" w:space="0" w:color="auto"/>
            <w:left w:val="none" w:sz="0" w:space="0" w:color="auto"/>
            <w:bottom w:val="none" w:sz="0" w:space="0" w:color="auto"/>
            <w:right w:val="none" w:sz="0" w:space="0" w:color="auto"/>
          </w:divBdr>
        </w:div>
        <w:div w:id="143621228">
          <w:marLeft w:val="640"/>
          <w:marRight w:val="0"/>
          <w:marTop w:val="0"/>
          <w:marBottom w:val="0"/>
          <w:divBdr>
            <w:top w:val="none" w:sz="0" w:space="0" w:color="auto"/>
            <w:left w:val="none" w:sz="0" w:space="0" w:color="auto"/>
            <w:bottom w:val="none" w:sz="0" w:space="0" w:color="auto"/>
            <w:right w:val="none" w:sz="0" w:space="0" w:color="auto"/>
          </w:divBdr>
        </w:div>
        <w:div w:id="256838292">
          <w:marLeft w:val="640"/>
          <w:marRight w:val="0"/>
          <w:marTop w:val="0"/>
          <w:marBottom w:val="0"/>
          <w:divBdr>
            <w:top w:val="none" w:sz="0" w:space="0" w:color="auto"/>
            <w:left w:val="none" w:sz="0" w:space="0" w:color="auto"/>
            <w:bottom w:val="none" w:sz="0" w:space="0" w:color="auto"/>
            <w:right w:val="none" w:sz="0" w:space="0" w:color="auto"/>
          </w:divBdr>
        </w:div>
        <w:div w:id="263418019">
          <w:marLeft w:val="640"/>
          <w:marRight w:val="0"/>
          <w:marTop w:val="0"/>
          <w:marBottom w:val="0"/>
          <w:divBdr>
            <w:top w:val="none" w:sz="0" w:space="0" w:color="auto"/>
            <w:left w:val="none" w:sz="0" w:space="0" w:color="auto"/>
            <w:bottom w:val="none" w:sz="0" w:space="0" w:color="auto"/>
            <w:right w:val="none" w:sz="0" w:space="0" w:color="auto"/>
          </w:divBdr>
        </w:div>
        <w:div w:id="269820296">
          <w:marLeft w:val="640"/>
          <w:marRight w:val="0"/>
          <w:marTop w:val="0"/>
          <w:marBottom w:val="0"/>
          <w:divBdr>
            <w:top w:val="none" w:sz="0" w:space="0" w:color="auto"/>
            <w:left w:val="none" w:sz="0" w:space="0" w:color="auto"/>
            <w:bottom w:val="none" w:sz="0" w:space="0" w:color="auto"/>
            <w:right w:val="none" w:sz="0" w:space="0" w:color="auto"/>
          </w:divBdr>
        </w:div>
        <w:div w:id="280384860">
          <w:marLeft w:val="640"/>
          <w:marRight w:val="0"/>
          <w:marTop w:val="0"/>
          <w:marBottom w:val="0"/>
          <w:divBdr>
            <w:top w:val="none" w:sz="0" w:space="0" w:color="auto"/>
            <w:left w:val="none" w:sz="0" w:space="0" w:color="auto"/>
            <w:bottom w:val="none" w:sz="0" w:space="0" w:color="auto"/>
            <w:right w:val="none" w:sz="0" w:space="0" w:color="auto"/>
          </w:divBdr>
        </w:div>
        <w:div w:id="328558051">
          <w:marLeft w:val="640"/>
          <w:marRight w:val="0"/>
          <w:marTop w:val="0"/>
          <w:marBottom w:val="0"/>
          <w:divBdr>
            <w:top w:val="none" w:sz="0" w:space="0" w:color="auto"/>
            <w:left w:val="none" w:sz="0" w:space="0" w:color="auto"/>
            <w:bottom w:val="none" w:sz="0" w:space="0" w:color="auto"/>
            <w:right w:val="none" w:sz="0" w:space="0" w:color="auto"/>
          </w:divBdr>
        </w:div>
        <w:div w:id="343825412">
          <w:marLeft w:val="640"/>
          <w:marRight w:val="0"/>
          <w:marTop w:val="0"/>
          <w:marBottom w:val="0"/>
          <w:divBdr>
            <w:top w:val="none" w:sz="0" w:space="0" w:color="auto"/>
            <w:left w:val="none" w:sz="0" w:space="0" w:color="auto"/>
            <w:bottom w:val="none" w:sz="0" w:space="0" w:color="auto"/>
            <w:right w:val="none" w:sz="0" w:space="0" w:color="auto"/>
          </w:divBdr>
        </w:div>
        <w:div w:id="378435842">
          <w:marLeft w:val="640"/>
          <w:marRight w:val="0"/>
          <w:marTop w:val="0"/>
          <w:marBottom w:val="0"/>
          <w:divBdr>
            <w:top w:val="none" w:sz="0" w:space="0" w:color="auto"/>
            <w:left w:val="none" w:sz="0" w:space="0" w:color="auto"/>
            <w:bottom w:val="none" w:sz="0" w:space="0" w:color="auto"/>
            <w:right w:val="none" w:sz="0" w:space="0" w:color="auto"/>
          </w:divBdr>
        </w:div>
        <w:div w:id="450175162">
          <w:marLeft w:val="640"/>
          <w:marRight w:val="0"/>
          <w:marTop w:val="0"/>
          <w:marBottom w:val="0"/>
          <w:divBdr>
            <w:top w:val="none" w:sz="0" w:space="0" w:color="auto"/>
            <w:left w:val="none" w:sz="0" w:space="0" w:color="auto"/>
            <w:bottom w:val="none" w:sz="0" w:space="0" w:color="auto"/>
            <w:right w:val="none" w:sz="0" w:space="0" w:color="auto"/>
          </w:divBdr>
        </w:div>
        <w:div w:id="495077607">
          <w:marLeft w:val="640"/>
          <w:marRight w:val="0"/>
          <w:marTop w:val="0"/>
          <w:marBottom w:val="0"/>
          <w:divBdr>
            <w:top w:val="none" w:sz="0" w:space="0" w:color="auto"/>
            <w:left w:val="none" w:sz="0" w:space="0" w:color="auto"/>
            <w:bottom w:val="none" w:sz="0" w:space="0" w:color="auto"/>
            <w:right w:val="none" w:sz="0" w:space="0" w:color="auto"/>
          </w:divBdr>
        </w:div>
        <w:div w:id="573583752">
          <w:marLeft w:val="640"/>
          <w:marRight w:val="0"/>
          <w:marTop w:val="0"/>
          <w:marBottom w:val="0"/>
          <w:divBdr>
            <w:top w:val="none" w:sz="0" w:space="0" w:color="auto"/>
            <w:left w:val="none" w:sz="0" w:space="0" w:color="auto"/>
            <w:bottom w:val="none" w:sz="0" w:space="0" w:color="auto"/>
            <w:right w:val="none" w:sz="0" w:space="0" w:color="auto"/>
          </w:divBdr>
        </w:div>
        <w:div w:id="613244337">
          <w:marLeft w:val="640"/>
          <w:marRight w:val="0"/>
          <w:marTop w:val="0"/>
          <w:marBottom w:val="0"/>
          <w:divBdr>
            <w:top w:val="none" w:sz="0" w:space="0" w:color="auto"/>
            <w:left w:val="none" w:sz="0" w:space="0" w:color="auto"/>
            <w:bottom w:val="none" w:sz="0" w:space="0" w:color="auto"/>
            <w:right w:val="none" w:sz="0" w:space="0" w:color="auto"/>
          </w:divBdr>
        </w:div>
        <w:div w:id="677344422">
          <w:marLeft w:val="640"/>
          <w:marRight w:val="0"/>
          <w:marTop w:val="0"/>
          <w:marBottom w:val="0"/>
          <w:divBdr>
            <w:top w:val="none" w:sz="0" w:space="0" w:color="auto"/>
            <w:left w:val="none" w:sz="0" w:space="0" w:color="auto"/>
            <w:bottom w:val="none" w:sz="0" w:space="0" w:color="auto"/>
            <w:right w:val="none" w:sz="0" w:space="0" w:color="auto"/>
          </w:divBdr>
        </w:div>
        <w:div w:id="740717951">
          <w:marLeft w:val="640"/>
          <w:marRight w:val="0"/>
          <w:marTop w:val="0"/>
          <w:marBottom w:val="0"/>
          <w:divBdr>
            <w:top w:val="none" w:sz="0" w:space="0" w:color="auto"/>
            <w:left w:val="none" w:sz="0" w:space="0" w:color="auto"/>
            <w:bottom w:val="none" w:sz="0" w:space="0" w:color="auto"/>
            <w:right w:val="none" w:sz="0" w:space="0" w:color="auto"/>
          </w:divBdr>
        </w:div>
        <w:div w:id="763112121">
          <w:marLeft w:val="640"/>
          <w:marRight w:val="0"/>
          <w:marTop w:val="0"/>
          <w:marBottom w:val="0"/>
          <w:divBdr>
            <w:top w:val="none" w:sz="0" w:space="0" w:color="auto"/>
            <w:left w:val="none" w:sz="0" w:space="0" w:color="auto"/>
            <w:bottom w:val="none" w:sz="0" w:space="0" w:color="auto"/>
            <w:right w:val="none" w:sz="0" w:space="0" w:color="auto"/>
          </w:divBdr>
        </w:div>
        <w:div w:id="779378374">
          <w:marLeft w:val="640"/>
          <w:marRight w:val="0"/>
          <w:marTop w:val="0"/>
          <w:marBottom w:val="0"/>
          <w:divBdr>
            <w:top w:val="none" w:sz="0" w:space="0" w:color="auto"/>
            <w:left w:val="none" w:sz="0" w:space="0" w:color="auto"/>
            <w:bottom w:val="none" w:sz="0" w:space="0" w:color="auto"/>
            <w:right w:val="none" w:sz="0" w:space="0" w:color="auto"/>
          </w:divBdr>
        </w:div>
        <w:div w:id="801046622">
          <w:marLeft w:val="640"/>
          <w:marRight w:val="0"/>
          <w:marTop w:val="0"/>
          <w:marBottom w:val="0"/>
          <w:divBdr>
            <w:top w:val="none" w:sz="0" w:space="0" w:color="auto"/>
            <w:left w:val="none" w:sz="0" w:space="0" w:color="auto"/>
            <w:bottom w:val="none" w:sz="0" w:space="0" w:color="auto"/>
            <w:right w:val="none" w:sz="0" w:space="0" w:color="auto"/>
          </w:divBdr>
        </w:div>
        <w:div w:id="803696200">
          <w:marLeft w:val="640"/>
          <w:marRight w:val="0"/>
          <w:marTop w:val="0"/>
          <w:marBottom w:val="0"/>
          <w:divBdr>
            <w:top w:val="none" w:sz="0" w:space="0" w:color="auto"/>
            <w:left w:val="none" w:sz="0" w:space="0" w:color="auto"/>
            <w:bottom w:val="none" w:sz="0" w:space="0" w:color="auto"/>
            <w:right w:val="none" w:sz="0" w:space="0" w:color="auto"/>
          </w:divBdr>
        </w:div>
        <w:div w:id="804810167">
          <w:marLeft w:val="640"/>
          <w:marRight w:val="0"/>
          <w:marTop w:val="0"/>
          <w:marBottom w:val="0"/>
          <w:divBdr>
            <w:top w:val="none" w:sz="0" w:space="0" w:color="auto"/>
            <w:left w:val="none" w:sz="0" w:space="0" w:color="auto"/>
            <w:bottom w:val="none" w:sz="0" w:space="0" w:color="auto"/>
            <w:right w:val="none" w:sz="0" w:space="0" w:color="auto"/>
          </w:divBdr>
        </w:div>
        <w:div w:id="821241526">
          <w:marLeft w:val="640"/>
          <w:marRight w:val="0"/>
          <w:marTop w:val="0"/>
          <w:marBottom w:val="0"/>
          <w:divBdr>
            <w:top w:val="none" w:sz="0" w:space="0" w:color="auto"/>
            <w:left w:val="none" w:sz="0" w:space="0" w:color="auto"/>
            <w:bottom w:val="none" w:sz="0" w:space="0" w:color="auto"/>
            <w:right w:val="none" w:sz="0" w:space="0" w:color="auto"/>
          </w:divBdr>
        </w:div>
        <w:div w:id="822887489">
          <w:marLeft w:val="640"/>
          <w:marRight w:val="0"/>
          <w:marTop w:val="0"/>
          <w:marBottom w:val="0"/>
          <w:divBdr>
            <w:top w:val="none" w:sz="0" w:space="0" w:color="auto"/>
            <w:left w:val="none" w:sz="0" w:space="0" w:color="auto"/>
            <w:bottom w:val="none" w:sz="0" w:space="0" w:color="auto"/>
            <w:right w:val="none" w:sz="0" w:space="0" w:color="auto"/>
          </w:divBdr>
        </w:div>
        <w:div w:id="869799077">
          <w:marLeft w:val="640"/>
          <w:marRight w:val="0"/>
          <w:marTop w:val="0"/>
          <w:marBottom w:val="0"/>
          <w:divBdr>
            <w:top w:val="none" w:sz="0" w:space="0" w:color="auto"/>
            <w:left w:val="none" w:sz="0" w:space="0" w:color="auto"/>
            <w:bottom w:val="none" w:sz="0" w:space="0" w:color="auto"/>
            <w:right w:val="none" w:sz="0" w:space="0" w:color="auto"/>
          </w:divBdr>
        </w:div>
        <w:div w:id="932779108">
          <w:marLeft w:val="640"/>
          <w:marRight w:val="0"/>
          <w:marTop w:val="0"/>
          <w:marBottom w:val="0"/>
          <w:divBdr>
            <w:top w:val="none" w:sz="0" w:space="0" w:color="auto"/>
            <w:left w:val="none" w:sz="0" w:space="0" w:color="auto"/>
            <w:bottom w:val="none" w:sz="0" w:space="0" w:color="auto"/>
            <w:right w:val="none" w:sz="0" w:space="0" w:color="auto"/>
          </w:divBdr>
        </w:div>
        <w:div w:id="982806061">
          <w:marLeft w:val="640"/>
          <w:marRight w:val="0"/>
          <w:marTop w:val="0"/>
          <w:marBottom w:val="0"/>
          <w:divBdr>
            <w:top w:val="none" w:sz="0" w:space="0" w:color="auto"/>
            <w:left w:val="none" w:sz="0" w:space="0" w:color="auto"/>
            <w:bottom w:val="none" w:sz="0" w:space="0" w:color="auto"/>
            <w:right w:val="none" w:sz="0" w:space="0" w:color="auto"/>
          </w:divBdr>
        </w:div>
        <w:div w:id="989138879">
          <w:marLeft w:val="640"/>
          <w:marRight w:val="0"/>
          <w:marTop w:val="0"/>
          <w:marBottom w:val="0"/>
          <w:divBdr>
            <w:top w:val="none" w:sz="0" w:space="0" w:color="auto"/>
            <w:left w:val="none" w:sz="0" w:space="0" w:color="auto"/>
            <w:bottom w:val="none" w:sz="0" w:space="0" w:color="auto"/>
            <w:right w:val="none" w:sz="0" w:space="0" w:color="auto"/>
          </w:divBdr>
        </w:div>
        <w:div w:id="1003357912">
          <w:marLeft w:val="640"/>
          <w:marRight w:val="0"/>
          <w:marTop w:val="0"/>
          <w:marBottom w:val="0"/>
          <w:divBdr>
            <w:top w:val="none" w:sz="0" w:space="0" w:color="auto"/>
            <w:left w:val="none" w:sz="0" w:space="0" w:color="auto"/>
            <w:bottom w:val="none" w:sz="0" w:space="0" w:color="auto"/>
            <w:right w:val="none" w:sz="0" w:space="0" w:color="auto"/>
          </w:divBdr>
        </w:div>
        <w:div w:id="1016272881">
          <w:marLeft w:val="640"/>
          <w:marRight w:val="0"/>
          <w:marTop w:val="0"/>
          <w:marBottom w:val="0"/>
          <w:divBdr>
            <w:top w:val="none" w:sz="0" w:space="0" w:color="auto"/>
            <w:left w:val="none" w:sz="0" w:space="0" w:color="auto"/>
            <w:bottom w:val="none" w:sz="0" w:space="0" w:color="auto"/>
            <w:right w:val="none" w:sz="0" w:space="0" w:color="auto"/>
          </w:divBdr>
        </w:div>
        <w:div w:id="1024330234">
          <w:marLeft w:val="640"/>
          <w:marRight w:val="0"/>
          <w:marTop w:val="0"/>
          <w:marBottom w:val="0"/>
          <w:divBdr>
            <w:top w:val="none" w:sz="0" w:space="0" w:color="auto"/>
            <w:left w:val="none" w:sz="0" w:space="0" w:color="auto"/>
            <w:bottom w:val="none" w:sz="0" w:space="0" w:color="auto"/>
            <w:right w:val="none" w:sz="0" w:space="0" w:color="auto"/>
          </w:divBdr>
        </w:div>
        <w:div w:id="1046417693">
          <w:marLeft w:val="640"/>
          <w:marRight w:val="0"/>
          <w:marTop w:val="0"/>
          <w:marBottom w:val="0"/>
          <w:divBdr>
            <w:top w:val="none" w:sz="0" w:space="0" w:color="auto"/>
            <w:left w:val="none" w:sz="0" w:space="0" w:color="auto"/>
            <w:bottom w:val="none" w:sz="0" w:space="0" w:color="auto"/>
            <w:right w:val="none" w:sz="0" w:space="0" w:color="auto"/>
          </w:divBdr>
        </w:div>
        <w:div w:id="1047223876">
          <w:marLeft w:val="640"/>
          <w:marRight w:val="0"/>
          <w:marTop w:val="0"/>
          <w:marBottom w:val="0"/>
          <w:divBdr>
            <w:top w:val="none" w:sz="0" w:space="0" w:color="auto"/>
            <w:left w:val="none" w:sz="0" w:space="0" w:color="auto"/>
            <w:bottom w:val="none" w:sz="0" w:space="0" w:color="auto"/>
            <w:right w:val="none" w:sz="0" w:space="0" w:color="auto"/>
          </w:divBdr>
        </w:div>
        <w:div w:id="1060519347">
          <w:marLeft w:val="640"/>
          <w:marRight w:val="0"/>
          <w:marTop w:val="0"/>
          <w:marBottom w:val="0"/>
          <w:divBdr>
            <w:top w:val="none" w:sz="0" w:space="0" w:color="auto"/>
            <w:left w:val="none" w:sz="0" w:space="0" w:color="auto"/>
            <w:bottom w:val="none" w:sz="0" w:space="0" w:color="auto"/>
            <w:right w:val="none" w:sz="0" w:space="0" w:color="auto"/>
          </w:divBdr>
        </w:div>
        <w:div w:id="1070738041">
          <w:marLeft w:val="640"/>
          <w:marRight w:val="0"/>
          <w:marTop w:val="0"/>
          <w:marBottom w:val="0"/>
          <w:divBdr>
            <w:top w:val="none" w:sz="0" w:space="0" w:color="auto"/>
            <w:left w:val="none" w:sz="0" w:space="0" w:color="auto"/>
            <w:bottom w:val="none" w:sz="0" w:space="0" w:color="auto"/>
            <w:right w:val="none" w:sz="0" w:space="0" w:color="auto"/>
          </w:divBdr>
        </w:div>
        <w:div w:id="1073967029">
          <w:marLeft w:val="640"/>
          <w:marRight w:val="0"/>
          <w:marTop w:val="0"/>
          <w:marBottom w:val="0"/>
          <w:divBdr>
            <w:top w:val="none" w:sz="0" w:space="0" w:color="auto"/>
            <w:left w:val="none" w:sz="0" w:space="0" w:color="auto"/>
            <w:bottom w:val="none" w:sz="0" w:space="0" w:color="auto"/>
            <w:right w:val="none" w:sz="0" w:space="0" w:color="auto"/>
          </w:divBdr>
        </w:div>
        <w:div w:id="1104765445">
          <w:marLeft w:val="640"/>
          <w:marRight w:val="0"/>
          <w:marTop w:val="0"/>
          <w:marBottom w:val="0"/>
          <w:divBdr>
            <w:top w:val="none" w:sz="0" w:space="0" w:color="auto"/>
            <w:left w:val="none" w:sz="0" w:space="0" w:color="auto"/>
            <w:bottom w:val="none" w:sz="0" w:space="0" w:color="auto"/>
            <w:right w:val="none" w:sz="0" w:space="0" w:color="auto"/>
          </w:divBdr>
        </w:div>
        <w:div w:id="1156730060">
          <w:marLeft w:val="640"/>
          <w:marRight w:val="0"/>
          <w:marTop w:val="0"/>
          <w:marBottom w:val="0"/>
          <w:divBdr>
            <w:top w:val="none" w:sz="0" w:space="0" w:color="auto"/>
            <w:left w:val="none" w:sz="0" w:space="0" w:color="auto"/>
            <w:bottom w:val="none" w:sz="0" w:space="0" w:color="auto"/>
            <w:right w:val="none" w:sz="0" w:space="0" w:color="auto"/>
          </w:divBdr>
        </w:div>
        <w:div w:id="1181316700">
          <w:marLeft w:val="640"/>
          <w:marRight w:val="0"/>
          <w:marTop w:val="0"/>
          <w:marBottom w:val="0"/>
          <w:divBdr>
            <w:top w:val="none" w:sz="0" w:space="0" w:color="auto"/>
            <w:left w:val="none" w:sz="0" w:space="0" w:color="auto"/>
            <w:bottom w:val="none" w:sz="0" w:space="0" w:color="auto"/>
            <w:right w:val="none" w:sz="0" w:space="0" w:color="auto"/>
          </w:divBdr>
        </w:div>
        <w:div w:id="1216745155">
          <w:marLeft w:val="640"/>
          <w:marRight w:val="0"/>
          <w:marTop w:val="0"/>
          <w:marBottom w:val="0"/>
          <w:divBdr>
            <w:top w:val="none" w:sz="0" w:space="0" w:color="auto"/>
            <w:left w:val="none" w:sz="0" w:space="0" w:color="auto"/>
            <w:bottom w:val="none" w:sz="0" w:space="0" w:color="auto"/>
            <w:right w:val="none" w:sz="0" w:space="0" w:color="auto"/>
          </w:divBdr>
        </w:div>
        <w:div w:id="1217006062">
          <w:marLeft w:val="640"/>
          <w:marRight w:val="0"/>
          <w:marTop w:val="0"/>
          <w:marBottom w:val="0"/>
          <w:divBdr>
            <w:top w:val="none" w:sz="0" w:space="0" w:color="auto"/>
            <w:left w:val="none" w:sz="0" w:space="0" w:color="auto"/>
            <w:bottom w:val="none" w:sz="0" w:space="0" w:color="auto"/>
            <w:right w:val="none" w:sz="0" w:space="0" w:color="auto"/>
          </w:divBdr>
        </w:div>
        <w:div w:id="1257522751">
          <w:marLeft w:val="640"/>
          <w:marRight w:val="0"/>
          <w:marTop w:val="0"/>
          <w:marBottom w:val="0"/>
          <w:divBdr>
            <w:top w:val="none" w:sz="0" w:space="0" w:color="auto"/>
            <w:left w:val="none" w:sz="0" w:space="0" w:color="auto"/>
            <w:bottom w:val="none" w:sz="0" w:space="0" w:color="auto"/>
            <w:right w:val="none" w:sz="0" w:space="0" w:color="auto"/>
          </w:divBdr>
        </w:div>
        <w:div w:id="1276909014">
          <w:marLeft w:val="640"/>
          <w:marRight w:val="0"/>
          <w:marTop w:val="0"/>
          <w:marBottom w:val="0"/>
          <w:divBdr>
            <w:top w:val="none" w:sz="0" w:space="0" w:color="auto"/>
            <w:left w:val="none" w:sz="0" w:space="0" w:color="auto"/>
            <w:bottom w:val="none" w:sz="0" w:space="0" w:color="auto"/>
            <w:right w:val="none" w:sz="0" w:space="0" w:color="auto"/>
          </w:divBdr>
        </w:div>
        <w:div w:id="1292596287">
          <w:marLeft w:val="640"/>
          <w:marRight w:val="0"/>
          <w:marTop w:val="0"/>
          <w:marBottom w:val="0"/>
          <w:divBdr>
            <w:top w:val="none" w:sz="0" w:space="0" w:color="auto"/>
            <w:left w:val="none" w:sz="0" w:space="0" w:color="auto"/>
            <w:bottom w:val="none" w:sz="0" w:space="0" w:color="auto"/>
            <w:right w:val="none" w:sz="0" w:space="0" w:color="auto"/>
          </w:divBdr>
        </w:div>
        <w:div w:id="1399867241">
          <w:marLeft w:val="640"/>
          <w:marRight w:val="0"/>
          <w:marTop w:val="0"/>
          <w:marBottom w:val="0"/>
          <w:divBdr>
            <w:top w:val="none" w:sz="0" w:space="0" w:color="auto"/>
            <w:left w:val="none" w:sz="0" w:space="0" w:color="auto"/>
            <w:bottom w:val="none" w:sz="0" w:space="0" w:color="auto"/>
            <w:right w:val="none" w:sz="0" w:space="0" w:color="auto"/>
          </w:divBdr>
        </w:div>
        <w:div w:id="1498113425">
          <w:marLeft w:val="640"/>
          <w:marRight w:val="0"/>
          <w:marTop w:val="0"/>
          <w:marBottom w:val="0"/>
          <w:divBdr>
            <w:top w:val="none" w:sz="0" w:space="0" w:color="auto"/>
            <w:left w:val="none" w:sz="0" w:space="0" w:color="auto"/>
            <w:bottom w:val="none" w:sz="0" w:space="0" w:color="auto"/>
            <w:right w:val="none" w:sz="0" w:space="0" w:color="auto"/>
          </w:divBdr>
        </w:div>
        <w:div w:id="1518082268">
          <w:marLeft w:val="640"/>
          <w:marRight w:val="0"/>
          <w:marTop w:val="0"/>
          <w:marBottom w:val="0"/>
          <w:divBdr>
            <w:top w:val="none" w:sz="0" w:space="0" w:color="auto"/>
            <w:left w:val="none" w:sz="0" w:space="0" w:color="auto"/>
            <w:bottom w:val="none" w:sz="0" w:space="0" w:color="auto"/>
            <w:right w:val="none" w:sz="0" w:space="0" w:color="auto"/>
          </w:divBdr>
        </w:div>
        <w:div w:id="1529224325">
          <w:marLeft w:val="640"/>
          <w:marRight w:val="0"/>
          <w:marTop w:val="0"/>
          <w:marBottom w:val="0"/>
          <w:divBdr>
            <w:top w:val="none" w:sz="0" w:space="0" w:color="auto"/>
            <w:left w:val="none" w:sz="0" w:space="0" w:color="auto"/>
            <w:bottom w:val="none" w:sz="0" w:space="0" w:color="auto"/>
            <w:right w:val="none" w:sz="0" w:space="0" w:color="auto"/>
          </w:divBdr>
        </w:div>
        <w:div w:id="1562910513">
          <w:marLeft w:val="640"/>
          <w:marRight w:val="0"/>
          <w:marTop w:val="0"/>
          <w:marBottom w:val="0"/>
          <w:divBdr>
            <w:top w:val="none" w:sz="0" w:space="0" w:color="auto"/>
            <w:left w:val="none" w:sz="0" w:space="0" w:color="auto"/>
            <w:bottom w:val="none" w:sz="0" w:space="0" w:color="auto"/>
            <w:right w:val="none" w:sz="0" w:space="0" w:color="auto"/>
          </w:divBdr>
        </w:div>
        <w:div w:id="1602762215">
          <w:marLeft w:val="640"/>
          <w:marRight w:val="0"/>
          <w:marTop w:val="0"/>
          <w:marBottom w:val="0"/>
          <w:divBdr>
            <w:top w:val="none" w:sz="0" w:space="0" w:color="auto"/>
            <w:left w:val="none" w:sz="0" w:space="0" w:color="auto"/>
            <w:bottom w:val="none" w:sz="0" w:space="0" w:color="auto"/>
            <w:right w:val="none" w:sz="0" w:space="0" w:color="auto"/>
          </w:divBdr>
        </w:div>
        <w:div w:id="1645625071">
          <w:marLeft w:val="640"/>
          <w:marRight w:val="0"/>
          <w:marTop w:val="0"/>
          <w:marBottom w:val="0"/>
          <w:divBdr>
            <w:top w:val="none" w:sz="0" w:space="0" w:color="auto"/>
            <w:left w:val="none" w:sz="0" w:space="0" w:color="auto"/>
            <w:bottom w:val="none" w:sz="0" w:space="0" w:color="auto"/>
            <w:right w:val="none" w:sz="0" w:space="0" w:color="auto"/>
          </w:divBdr>
        </w:div>
        <w:div w:id="1676569132">
          <w:marLeft w:val="640"/>
          <w:marRight w:val="0"/>
          <w:marTop w:val="0"/>
          <w:marBottom w:val="0"/>
          <w:divBdr>
            <w:top w:val="none" w:sz="0" w:space="0" w:color="auto"/>
            <w:left w:val="none" w:sz="0" w:space="0" w:color="auto"/>
            <w:bottom w:val="none" w:sz="0" w:space="0" w:color="auto"/>
            <w:right w:val="none" w:sz="0" w:space="0" w:color="auto"/>
          </w:divBdr>
        </w:div>
        <w:div w:id="1743866989">
          <w:marLeft w:val="640"/>
          <w:marRight w:val="0"/>
          <w:marTop w:val="0"/>
          <w:marBottom w:val="0"/>
          <w:divBdr>
            <w:top w:val="none" w:sz="0" w:space="0" w:color="auto"/>
            <w:left w:val="none" w:sz="0" w:space="0" w:color="auto"/>
            <w:bottom w:val="none" w:sz="0" w:space="0" w:color="auto"/>
            <w:right w:val="none" w:sz="0" w:space="0" w:color="auto"/>
          </w:divBdr>
        </w:div>
        <w:div w:id="1778677797">
          <w:marLeft w:val="640"/>
          <w:marRight w:val="0"/>
          <w:marTop w:val="0"/>
          <w:marBottom w:val="0"/>
          <w:divBdr>
            <w:top w:val="none" w:sz="0" w:space="0" w:color="auto"/>
            <w:left w:val="none" w:sz="0" w:space="0" w:color="auto"/>
            <w:bottom w:val="none" w:sz="0" w:space="0" w:color="auto"/>
            <w:right w:val="none" w:sz="0" w:space="0" w:color="auto"/>
          </w:divBdr>
        </w:div>
        <w:div w:id="1788156528">
          <w:marLeft w:val="640"/>
          <w:marRight w:val="0"/>
          <w:marTop w:val="0"/>
          <w:marBottom w:val="0"/>
          <w:divBdr>
            <w:top w:val="none" w:sz="0" w:space="0" w:color="auto"/>
            <w:left w:val="none" w:sz="0" w:space="0" w:color="auto"/>
            <w:bottom w:val="none" w:sz="0" w:space="0" w:color="auto"/>
            <w:right w:val="none" w:sz="0" w:space="0" w:color="auto"/>
          </w:divBdr>
        </w:div>
        <w:div w:id="1800412507">
          <w:marLeft w:val="640"/>
          <w:marRight w:val="0"/>
          <w:marTop w:val="0"/>
          <w:marBottom w:val="0"/>
          <w:divBdr>
            <w:top w:val="none" w:sz="0" w:space="0" w:color="auto"/>
            <w:left w:val="none" w:sz="0" w:space="0" w:color="auto"/>
            <w:bottom w:val="none" w:sz="0" w:space="0" w:color="auto"/>
            <w:right w:val="none" w:sz="0" w:space="0" w:color="auto"/>
          </w:divBdr>
        </w:div>
        <w:div w:id="1852180038">
          <w:marLeft w:val="640"/>
          <w:marRight w:val="0"/>
          <w:marTop w:val="0"/>
          <w:marBottom w:val="0"/>
          <w:divBdr>
            <w:top w:val="none" w:sz="0" w:space="0" w:color="auto"/>
            <w:left w:val="none" w:sz="0" w:space="0" w:color="auto"/>
            <w:bottom w:val="none" w:sz="0" w:space="0" w:color="auto"/>
            <w:right w:val="none" w:sz="0" w:space="0" w:color="auto"/>
          </w:divBdr>
        </w:div>
        <w:div w:id="1922330169">
          <w:marLeft w:val="640"/>
          <w:marRight w:val="0"/>
          <w:marTop w:val="0"/>
          <w:marBottom w:val="0"/>
          <w:divBdr>
            <w:top w:val="none" w:sz="0" w:space="0" w:color="auto"/>
            <w:left w:val="none" w:sz="0" w:space="0" w:color="auto"/>
            <w:bottom w:val="none" w:sz="0" w:space="0" w:color="auto"/>
            <w:right w:val="none" w:sz="0" w:space="0" w:color="auto"/>
          </w:divBdr>
        </w:div>
        <w:div w:id="1932810089">
          <w:marLeft w:val="640"/>
          <w:marRight w:val="0"/>
          <w:marTop w:val="0"/>
          <w:marBottom w:val="0"/>
          <w:divBdr>
            <w:top w:val="none" w:sz="0" w:space="0" w:color="auto"/>
            <w:left w:val="none" w:sz="0" w:space="0" w:color="auto"/>
            <w:bottom w:val="none" w:sz="0" w:space="0" w:color="auto"/>
            <w:right w:val="none" w:sz="0" w:space="0" w:color="auto"/>
          </w:divBdr>
        </w:div>
        <w:div w:id="1938637148">
          <w:marLeft w:val="640"/>
          <w:marRight w:val="0"/>
          <w:marTop w:val="0"/>
          <w:marBottom w:val="0"/>
          <w:divBdr>
            <w:top w:val="none" w:sz="0" w:space="0" w:color="auto"/>
            <w:left w:val="none" w:sz="0" w:space="0" w:color="auto"/>
            <w:bottom w:val="none" w:sz="0" w:space="0" w:color="auto"/>
            <w:right w:val="none" w:sz="0" w:space="0" w:color="auto"/>
          </w:divBdr>
        </w:div>
        <w:div w:id="1938754932">
          <w:marLeft w:val="640"/>
          <w:marRight w:val="0"/>
          <w:marTop w:val="0"/>
          <w:marBottom w:val="0"/>
          <w:divBdr>
            <w:top w:val="none" w:sz="0" w:space="0" w:color="auto"/>
            <w:left w:val="none" w:sz="0" w:space="0" w:color="auto"/>
            <w:bottom w:val="none" w:sz="0" w:space="0" w:color="auto"/>
            <w:right w:val="none" w:sz="0" w:space="0" w:color="auto"/>
          </w:divBdr>
        </w:div>
        <w:div w:id="1961692056">
          <w:marLeft w:val="640"/>
          <w:marRight w:val="0"/>
          <w:marTop w:val="0"/>
          <w:marBottom w:val="0"/>
          <w:divBdr>
            <w:top w:val="none" w:sz="0" w:space="0" w:color="auto"/>
            <w:left w:val="none" w:sz="0" w:space="0" w:color="auto"/>
            <w:bottom w:val="none" w:sz="0" w:space="0" w:color="auto"/>
            <w:right w:val="none" w:sz="0" w:space="0" w:color="auto"/>
          </w:divBdr>
        </w:div>
        <w:div w:id="2048023109">
          <w:marLeft w:val="640"/>
          <w:marRight w:val="0"/>
          <w:marTop w:val="0"/>
          <w:marBottom w:val="0"/>
          <w:divBdr>
            <w:top w:val="none" w:sz="0" w:space="0" w:color="auto"/>
            <w:left w:val="none" w:sz="0" w:space="0" w:color="auto"/>
            <w:bottom w:val="none" w:sz="0" w:space="0" w:color="auto"/>
            <w:right w:val="none" w:sz="0" w:space="0" w:color="auto"/>
          </w:divBdr>
        </w:div>
        <w:div w:id="2049987729">
          <w:marLeft w:val="640"/>
          <w:marRight w:val="0"/>
          <w:marTop w:val="0"/>
          <w:marBottom w:val="0"/>
          <w:divBdr>
            <w:top w:val="none" w:sz="0" w:space="0" w:color="auto"/>
            <w:left w:val="none" w:sz="0" w:space="0" w:color="auto"/>
            <w:bottom w:val="none" w:sz="0" w:space="0" w:color="auto"/>
            <w:right w:val="none" w:sz="0" w:space="0" w:color="auto"/>
          </w:divBdr>
        </w:div>
        <w:div w:id="2114129940">
          <w:marLeft w:val="640"/>
          <w:marRight w:val="0"/>
          <w:marTop w:val="0"/>
          <w:marBottom w:val="0"/>
          <w:divBdr>
            <w:top w:val="none" w:sz="0" w:space="0" w:color="auto"/>
            <w:left w:val="none" w:sz="0" w:space="0" w:color="auto"/>
            <w:bottom w:val="none" w:sz="0" w:space="0" w:color="auto"/>
            <w:right w:val="none" w:sz="0" w:space="0" w:color="auto"/>
          </w:divBdr>
        </w:div>
        <w:div w:id="2144075932">
          <w:marLeft w:val="640"/>
          <w:marRight w:val="0"/>
          <w:marTop w:val="0"/>
          <w:marBottom w:val="0"/>
          <w:divBdr>
            <w:top w:val="none" w:sz="0" w:space="0" w:color="auto"/>
            <w:left w:val="none" w:sz="0" w:space="0" w:color="auto"/>
            <w:bottom w:val="none" w:sz="0" w:space="0" w:color="auto"/>
            <w:right w:val="none" w:sz="0" w:space="0" w:color="auto"/>
          </w:divBdr>
        </w:div>
      </w:divsChild>
    </w:div>
    <w:div w:id="356196059">
      <w:marLeft w:val="640"/>
      <w:marRight w:val="0"/>
      <w:marTop w:val="0"/>
      <w:marBottom w:val="0"/>
      <w:divBdr>
        <w:top w:val="none" w:sz="0" w:space="0" w:color="auto"/>
        <w:left w:val="none" w:sz="0" w:space="0" w:color="auto"/>
        <w:bottom w:val="none" w:sz="0" w:space="0" w:color="auto"/>
        <w:right w:val="none" w:sz="0" w:space="0" w:color="auto"/>
      </w:divBdr>
    </w:div>
    <w:div w:id="356392499">
      <w:marLeft w:val="640"/>
      <w:marRight w:val="0"/>
      <w:marTop w:val="0"/>
      <w:marBottom w:val="0"/>
      <w:divBdr>
        <w:top w:val="none" w:sz="0" w:space="0" w:color="auto"/>
        <w:left w:val="none" w:sz="0" w:space="0" w:color="auto"/>
        <w:bottom w:val="none" w:sz="0" w:space="0" w:color="auto"/>
        <w:right w:val="none" w:sz="0" w:space="0" w:color="auto"/>
      </w:divBdr>
    </w:div>
    <w:div w:id="356471822">
      <w:bodyDiv w:val="1"/>
      <w:marLeft w:val="0"/>
      <w:marRight w:val="0"/>
      <w:marTop w:val="0"/>
      <w:marBottom w:val="0"/>
      <w:divBdr>
        <w:top w:val="none" w:sz="0" w:space="0" w:color="auto"/>
        <w:left w:val="none" w:sz="0" w:space="0" w:color="auto"/>
        <w:bottom w:val="none" w:sz="0" w:space="0" w:color="auto"/>
        <w:right w:val="none" w:sz="0" w:space="0" w:color="auto"/>
      </w:divBdr>
      <w:divsChild>
        <w:div w:id="5137724">
          <w:marLeft w:val="640"/>
          <w:marRight w:val="0"/>
          <w:marTop w:val="0"/>
          <w:marBottom w:val="0"/>
          <w:divBdr>
            <w:top w:val="none" w:sz="0" w:space="0" w:color="auto"/>
            <w:left w:val="none" w:sz="0" w:space="0" w:color="auto"/>
            <w:bottom w:val="none" w:sz="0" w:space="0" w:color="auto"/>
            <w:right w:val="none" w:sz="0" w:space="0" w:color="auto"/>
          </w:divBdr>
        </w:div>
        <w:div w:id="30690529">
          <w:marLeft w:val="640"/>
          <w:marRight w:val="0"/>
          <w:marTop w:val="0"/>
          <w:marBottom w:val="0"/>
          <w:divBdr>
            <w:top w:val="none" w:sz="0" w:space="0" w:color="auto"/>
            <w:left w:val="none" w:sz="0" w:space="0" w:color="auto"/>
            <w:bottom w:val="none" w:sz="0" w:space="0" w:color="auto"/>
            <w:right w:val="none" w:sz="0" w:space="0" w:color="auto"/>
          </w:divBdr>
        </w:div>
        <w:div w:id="51970302">
          <w:marLeft w:val="640"/>
          <w:marRight w:val="0"/>
          <w:marTop w:val="0"/>
          <w:marBottom w:val="0"/>
          <w:divBdr>
            <w:top w:val="none" w:sz="0" w:space="0" w:color="auto"/>
            <w:left w:val="none" w:sz="0" w:space="0" w:color="auto"/>
            <w:bottom w:val="none" w:sz="0" w:space="0" w:color="auto"/>
            <w:right w:val="none" w:sz="0" w:space="0" w:color="auto"/>
          </w:divBdr>
        </w:div>
        <w:div w:id="79186107">
          <w:marLeft w:val="640"/>
          <w:marRight w:val="0"/>
          <w:marTop w:val="0"/>
          <w:marBottom w:val="0"/>
          <w:divBdr>
            <w:top w:val="none" w:sz="0" w:space="0" w:color="auto"/>
            <w:left w:val="none" w:sz="0" w:space="0" w:color="auto"/>
            <w:bottom w:val="none" w:sz="0" w:space="0" w:color="auto"/>
            <w:right w:val="none" w:sz="0" w:space="0" w:color="auto"/>
          </w:divBdr>
        </w:div>
        <w:div w:id="170145043">
          <w:marLeft w:val="640"/>
          <w:marRight w:val="0"/>
          <w:marTop w:val="0"/>
          <w:marBottom w:val="0"/>
          <w:divBdr>
            <w:top w:val="none" w:sz="0" w:space="0" w:color="auto"/>
            <w:left w:val="none" w:sz="0" w:space="0" w:color="auto"/>
            <w:bottom w:val="none" w:sz="0" w:space="0" w:color="auto"/>
            <w:right w:val="none" w:sz="0" w:space="0" w:color="auto"/>
          </w:divBdr>
        </w:div>
        <w:div w:id="187913616">
          <w:marLeft w:val="640"/>
          <w:marRight w:val="0"/>
          <w:marTop w:val="0"/>
          <w:marBottom w:val="0"/>
          <w:divBdr>
            <w:top w:val="none" w:sz="0" w:space="0" w:color="auto"/>
            <w:left w:val="none" w:sz="0" w:space="0" w:color="auto"/>
            <w:bottom w:val="none" w:sz="0" w:space="0" w:color="auto"/>
            <w:right w:val="none" w:sz="0" w:space="0" w:color="auto"/>
          </w:divBdr>
        </w:div>
        <w:div w:id="197550878">
          <w:marLeft w:val="640"/>
          <w:marRight w:val="0"/>
          <w:marTop w:val="0"/>
          <w:marBottom w:val="0"/>
          <w:divBdr>
            <w:top w:val="none" w:sz="0" w:space="0" w:color="auto"/>
            <w:left w:val="none" w:sz="0" w:space="0" w:color="auto"/>
            <w:bottom w:val="none" w:sz="0" w:space="0" w:color="auto"/>
            <w:right w:val="none" w:sz="0" w:space="0" w:color="auto"/>
          </w:divBdr>
        </w:div>
        <w:div w:id="226696127">
          <w:marLeft w:val="640"/>
          <w:marRight w:val="0"/>
          <w:marTop w:val="0"/>
          <w:marBottom w:val="0"/>
          <w:divBdr>
            <w:top w:val="none" w:sz="0" w:space="0" w:color="auto"/>
            <w:left w:val="none" w:sz="0" w:space="0" w:color="auto"/>
            <w:bottom w:val="none" w:sz="0" w:space="0" w:color="auto"/>
            <w:right w:val="none" w:sz="0" w:space="0" w:color="auto"/>
          </w:divBdr>
        </w:div>
        <w:div w:id="233777876">
          <w:marLeft w:val="640"/>
          <w:marRight w:val="0"/>
          <w:marTop w:val="0"/>
          <w:marBottom w:val="0"/>
          <w:divBdr>
            <w:top w:val="none" w:sz="0" w:space="0" w:color="auto"/>
            <w:left w:val="none" w:sz="0" w:space="0" w:color="auto"/>
            <w:bottom w:val="none" w:sz="0" w:space="0" w:color="auto"/>
            <w:right w:val="none" w:sz="0" w:space="0" w:color="auto"/>
          </w:divBdr>
        </w:div>
        <w:div w:id="244920798">
          <w:marLeft w:val="640"/>
          <w:marRight w:val="0"/>
          <w:marTop w:val="0"/>
          <w:marBottom w:val="0"/>
          <w:divBdr>
            <w:top w:val="none" w:sz="0" w:space="0" w:color="auto"/>
            <w:left w:val="none" w:sz="0" w:space="0" w:color="auto"/>
            <w:bottom w:val="none" w:sz="0" w:space="0" w:color="auto"/>
            <w:right w:val="none" w:sz="0" w:space="0" w:color="auto"/>
          </w:divBdr>
        </w:div>
        <w:div w:id="269708008">
          <w:marLeft w:val="640"/>
          <w:marRight w:val="0"/>
          <w:marTop w:val="0"/>
          <w:marBottom w:val="0"/>
          <w:divBdr>
            <w:top w:val="none" w:sz="0" w:space="0" w:color="auto"/>
            <w:left w:val="none" w:sz="0" w:space="0" w:color="auto"/>
            <w:bottom w:val="none" w:sz="0" w:space="0" w:color="auto"/>
            <w:right w:val="none" w:sz="0" w:space="0" w:color="auto"/>
          </w:divBdr>
        </w:div>
        <w:div w:id="270824614">
          <w:marLeft w:val="640"/>
          <w:marRight w:val="0"/>
          <w:marTop w:val="0"/>
          <w:marBottom w:val="0"/>
          <w:divBdr>
            <w:top w:val="none" w:sz="0" w:space="0" w:color="auto"/>
            <w:left w:val="none" w:sz="0" w:space="0" w:color="auto"/>
            <w:bottom w:val="none" w:sz="0" w:space="0" w:color="auto"/>
            <w:right w:val="none" w:sz="0" w:space="0" w:color="auto"/>
          </w:divBdr>
        </w:div>
        <w:div w:id="312300466">
          <w:marLeft w:val="640"/>
          <w:marRight w:val="0"/>
          <w:marTop w:val="0"/>
          <w:marBottom w:val="0"/>
          <w:divBdr>
            <w:top w:val="none" w:sz="0" w:space="0" w:color="auto"/>
            <w:left w:val="none" w:sz="0" w:space="0" w:color="auto"/>
            <w:bottom w:val="none" w:sz="0" w:space="0" w:color="auto"/>
            <w:right w:val="none" w:sz="0" w:space="0" w:color="auto"/>
          </w:divBdr>
        </w:div>
        <w:div w:id="380136598">
          <w:marLeft w:val="640"/>
          <w:marRight w:val="0"/>
          <w:marTop w:val="0"/>
          <w:marBottom w:val="0"/>
          <w:divBdr>
            <w:top w:val="none" w:sz="0" w:space="0" w:color="auto"/>
            <w:left w:val="none" w:sz="0" w:space="0" w:color="auto"/>
            <w:bottom w:val="none" w:sz="0" w:space="0" w:color="auto"/>
            <w:right w:val="none" w:sz="0" w:space="0" w:color="auto"/>
          </w:divBdr>
        </w:div>
        <w:div w:id="405029891">
          <w:marLeft w:val="640"/>
          <w:marRight w:val="0"/>
          <w:marTop w:val="0"/>
          <w:marBottom w:val="0"/>
          <w:divBdr>
            <w:top w:val="none" w:sz="0" w:space="0" w:color="auto"/>
            <w:left w:val="none" w:sz="0" w:space="0" w:color="auto"/>
            <w:bottom w:val="none" w:sz="0" w:space="0" w:color="auto"/>
            <w:right w:val="none" w:sz="0" w:space="0" w:color="auto"/>
          </w:divBdr>
        </w:div>
        <w:div w:id="414714703">
          <w:marLeft w:val="640"/>
          <w:marRight w:val="0"/>
          <w:marTop w:val="0"/>
          <w:marBottom w:val="0"/>
          <w:divBdr>
            <w:top w:val="none" w:sz="0" w:space="0" w:color="auto"/>
            <w:left w:val="none" w:sz="0" w:space="0" w:color="auto"/>
            <w:bottom w:val="none" w:sz="0" w:space="0" w:color="auto"/>
            <w:right w:val="none" w:sz="0" w:space="0" w:color="auto"/>
          </w:divBdr>
        </w:div>
        <w:div w:id="425998315">
          <w:marLeft w:val="640"/>
          <w:marRight w:val="0"/>
          <w:marTop w:val="0"/>
          <w:marBottom w:val="0"/>
          <w:divBdr>
            <w:top w:val="none" w:sz="0" w:space="0" w:color="auto"/>
            <w:left w:val="none" w:sz="0" w:space="0" w:color="auto"/>
            <w:bottom w:val="none" w:sz="0" w:space="0" w:color="auto"/>
            <w:right w:val="none" w:sz="0" w:space="0" w:color="auto"/>
          </w:divBdr>
        </w:div>
        <w:div w:id="439034906">
          <w:marLeft w:val="640"/>
          <w:marRight w:val="0"/>
          <w:marTop w:val="0"/>
          <w:marBottom w:val="0"/>
          <w:divBdr>
            <w:top w:val="none" w:sz="0" w:space="0" w:color="auto"/>
            <w:left w:val="none" w:sz="0" w:space="0" w:color="auto"/>
            <w:bottom w:val="none" w:sz="0" w:space="0" w:color="auto"/>
            <w:right w:val="none" w:sz="0" w:space="0" w:color="auto"/>
          </w:divBdr>
        </w:div>
        <w:div w:id="443112446">
          <w:marLeft w:val="640"/>
          <w:marRight w:val="0"/>
          <w:marTop w:val="0"/>
          <w:marBottom w:val="0"/>
          <w:divBdr>
            <w:top w:val="none" w:sz="0" w:space="0" w:color="auto"/>
            <w:left w:val="none" w:sz="0" w:space="0" w:color="auto"/>
            <w:bottom w:val="none" w:sz="0" w:space="0" w:color="auto"/>
            <w:right w:val="none" w:sz="0" w:space="0" w:color="auto"/>
          </w:divBdr>
        </w:div>
        <w:div w:id="450056859">
          <w:marLeft w:val="640"/>
          <w:marRight w:val="0"/>
          <w:marTop w:val="0"/>
          <w:marBottom w:val="0"/>
          <w:divBdr>
            <w:top w:val="none" w:sz="0" w:space="0" w:color="auto"/>
            <w:left w:val="none" w:sz="0" w:space="0" w:color="auto"/>
            <w:bottom w:val="none" w:sz="0" w:space="0" w:color="auto"/>
            <w:right w:val="none" w:sz="0" w:space="0" w:color="auto"/>
          </w:divBdr>
        </w:div>
        <w:div w:id="458649588">
          <w:marLeft w:val="640"/>
          <w:marRight w:val="0"/>
          <w:marTop w:val="0"/>
          <w:marBottom w:val="0"/>
          <w:divBdr>
            <w:top w:val="none" w:sz="0" w:space="0" w:color="auto"/>
            <w:left w:val="none" w:sz="0" w:space="0" w:color="auto"/>
            <w:bottom w:val="none" w:sz="0" w:space="0" w:color="auto"/>
            <w:right w:val="none" w:sz="0" w:space="0" w:color="auto"/>
          </w:divBdr>
        </w:div>
        <w:div w:id="485099018">
          <w:marLeft w:val="640"/>
          <w:marRight w:val="0"/>
          <w:marTop w:val="0"/>
          <w:marBottom w:val="0"/>
          <w:divBdr>
            <w:top w:val="none" w:sz="0" w:space="0" w:color="auto"/>
            <w:left w:val="none" w:sz="0" w:space="0" w:color="auto"/>
            <w:bottom w:val="none" w:sz="0" w:space="0" w:color="auto"/>
            <w:right w:val="none" w:sz="0" w:space="0" w:color="auto"/>
          </w:divBdr>
        </w:div>
        <w:div w:id="556017171">
          <w:marLeft w:val="640"/>
          <w:marRight w:val="0"/>
          <w:marTop w:val="0"/>
          <w:marBottom w:val="0"/>
          <w:divBdr>
            <w:top w:val="none" w:sz="0" w:space="0" w:color="auto"/>
            <w:left w:val="none" w:sz="0" w:space="0" w:color="auto"/>
            <w:bottom w:val="none" w:sz="0" w:space="0" w:color="auto"/>
            <w:right w:val="none" w:sz="0" w:space="0" w:color="auto"/>
          </w:divBdr>
        </w:div>
        <w:div w:id="563567873">
          <w:marLeft w:val="640"/>
          <w:marRight w:val="0"/>
          <w:marTop w:val="0"/>
          <w:marBottom w:val="0"/>
          <w:divBdr>
            <w:top w:val="none" w:sz="0" w:space="0" w:color="auto"/>
            <w:left w:val="none" w:sz="0" w:space="0" w:color="auto"/>
            <w:bottom w:val="none" w:sz="0" w:space="0" w:color="auto"/>
            <w:right w:val="none" w:sz="0" w:space="0" w:color="auto"/>
          </w:divBdr>
        </w:div>
        <w:div w:id="650672165">
          <w:marLeft w:val="640"/>
          <w:marRight w:val="0"/>
          <w:marTop w:val="0"/>
          <w:marBottom w:val="0"/>
          <w:divBdr>
            <w:top w:val="none" w:sz="0" w:space="0" w:color="auto"/>
            <w:left w:val="none" w:sz="0" w:space="0" w:color="auto"/>
            <w:bottom w:val="none" w:sz="0" w:space="0" w:color="auto"/>
            <w:right w:val="none" w:sz="0" w:space="0" w:color="auto"/>
          </w:divBdr>
        </w:div>
        <w:div w:id="740062676">
          <w:marLeft w:val="640"/>
          <w:marRight w:val="0"/>
          <w:marTop w:val="0"/>
          <w:marBottom w:val="0"/>
          <w:divBdr>
            <w:top w:val="none" w:sz="0" w:space="0" w:color="auto"/>
            <w:left w:val="none" w:sz="0" w:space="0" w:color="auto"/>
            <w:bottom w:val="none" w:sz="0" w:space="0" w:color="auto"/>
            <w:right w:val="none" w:sz="0" w:space="0" w:color="auto"/>
          </w:divBdr>
        </w:div>
        <w:div w:id="740372587">
          <w:marLeft w:val="640"/>
          <w:marRight w:val="0"/>
          <w:marTop w:val="0"/>
          <w:marBottom w:val="0"/>
          <w:divBdr>
            <w:top w:val="none" w:sz="0" w:space="0" w:color="auto"/>
            <w:left w:val="none" w:sz="0" w:space="0" w:color="auto"/>
            <w:bottom w:val="none" w:sz="0" w:space="0" w:color="auto"/>
            <w:right w:val="none" w:sz="0" w:space="0" w:color="auto"/>
          </w:divBdr>
        </w:div>
        <w:div w:id="756681939">
          <w:marLeft w:val="640"/>
          <w:marRight w:val="0"/>
          <w:marTop w:val="0"/>
          <w:marBottom w:val="0"/>
          <w:divBdr>
            <w:top w:val="none" w:sz="0" w:space="0" w:color="auto"/>
            <w:left w:val="none" w:sz="0" w:space="0" w:color="auto"/>
            <w:bottom w:val="none" w:sz="0" w:space="0" w:color="auto"/>
            <w:right w:val="none" w:sz="0" w:space="0" w:color="auto"/>
          </w:divBdr>
        </w:div>
        <w:div w:id="779301794">
          <w:marLeft w:val="640"/>
          <w:marRight w:val="0"/>
          <w:marTop w:val="0"/>
          <w:marBottom w:val="0"/>
          <w:divBdr>
            <w:top w:val="none" w:sz="0" w:space="0" w:color="auto"/>
            <w:left w:val="none" w:sz="0" w:space="0" w:color="auto"/>
            <w:bottom w:val="none" w:sz="0" w:space="0" w:color="auto"/>
            <w:right w:val="none" w:sz="0" w:space="0" w:color="auto"/>
          </w:divBdr>
        </w:div>
        <w:div w:id="840511879">
          <w:marLeft w:val="640"/>
          <w:marRight w:val="0"/>
          <w:marTop w:val="0"/>
          <w:marBottom w:val="0"/>
          <w:divBdr>
            <w:top w:val="none" w:sz="0" w:space="0" w:color="auto"/>
            <w:left w:val="none" w:sz="0" w:space="0" w:color="auto"/>
            <w:bottom w:val="none" w:sz="0" w:space="0" w:color="auto"/>
            <w:right w:val="none" w:sz="0" w:space="0" w:color="auto"/>
          </w:divBdr>
        </w:div>
        <w:div w:id="849873690">
          <w:marLeft w:val="640"/>
          <w:marRight w:val="0"/>
          <w:marTop w:val="0"/>
          <w:marBottom w:val="0"/>
          <w:divBdr>
            <w:top w:val="none" w:sz="0" w:space="0" w:color="auto"/>
            <w:left w:val="none" w:sz="0" w:space="0" w:color="auto"/>
            <w:bottom w:val="none" w:sz="0" w:space="0" w:color="auto"/>
            <w:right w:val="none" w:sz="0" w:space="0" w:color="auto"/>
          </w:divBdr>
        </w:div>
        <w:div w:id="882474558">
          <w:marLeft w:val="640"/>
          <w:marRight w:val="0"/>
          <w:marTop w:val="0"/>
          <w:marBottom w:val="0"/>
          <w:divBdr>
            <w:top w:val="none" w:sz="0" w:space="0" w:color="auto"/>
            <w:left w:val="none" w:sz="0" w:space="0" w:color="auto"/>
            <w:bottom w:val="none" w:sz="0" w:space="0" w:color="auto"/>
            <w:right w:val="none" w:sz="0" w:space="0" w:color="auto"/>
          </w:divBdr>
        </w:div>
        <w:div w:id="886531193">
          <w:marLeft w:val="640"/>
          <w:marRight w:val="0"/>
          <w:marTop w:val="0"/>
          <w:marBottom w:val="0"/>
          <w:divBdr>
            <w:top w:val="none" w:sz="0" w:space="0" w:color="auto"/>
            <w:left w:val="none" w:sz="0" w:space="0" w:color="auto"/>
            <w:bottom w:val="none" w:sz="0" w:space="0" w:color="auto"/>
            <w:right w:val="none" w:sz="0" w:space="0" w:color="auto"/>
          </w:divBdr>
        </w:div>
        <w:div w:id="903294604">
          <w:marLeft w:val="640"/>
          <w:marRight w:val="0"/>
          <w:marTop w:val="0"/>
          <w:marBottom w:val="0"/>
          <w:divBdr>
            <w:top w:val="none" w:sz="0" w:space="0" w:color="auto"/>
            <w:left w:val="none" w:sz="0" w:space="0" w:color="auto"/>
            <w:bottom w:val="none" w:sz="0" w:space="0" w:color="auto"/>
            <w:right w:val="none" w:sz="0" w:space="0" w:color="auto"/>
          </w:divBdr>
        </w:div>
        <w:div w:id="905265589">
          <w:marLeft w:val="640"/>
          <w:marRight w:val="0"/>
          <w:marTop w:val="0"/>
          <w:marBottom w:val="0"/>
          <w:divBdr>
            <w:top w:val="none" w:sz="0" w:space="0" w:color="auto"/>
            <w:left w:val="none" w:sz="0" w:space="0" w:color="auto"/>
            <w:bottom w:val="none" w:sz="0" w:space="0" w:color="auto"/>
            <w:right w:val="none" w:sz="0" w:space="0" w:color="auto"/>
          </w:divBdr>
        </w:div>
        <w:div w:id="912010324">
          <w:marLeft w:val="640"/>
          <w:marRight w:val="0"/>
          <w:marTop w:val="0"/>
          <w:marBottom w:val="0"/>
          <w:divBdr>
            <w:top w:val="none" w:sz="0" w:space="0" w:color="auto"/>
            <w:left w:val="none" w:sz="0" w:space="0" w:color="auto"/>
            <w:bottom w:val="none" w:sz="0" w:space="0" w:color="auto"/>
            <w:right w:val="none" w:sz="0" w:space="0" w:color="auto"/>
          </w:divBdr>
        </w:div>
        <w:div w:id="914246352">
          <w:marLeft w:val="640"/>
          <w:marRight w:val="0"/>
          <w:marTop w:val="0"/>
          <w:marBottom w:val="0"/>
          <w:divBdr>
            <w:top w:val="none" w:sz="0" w:space="0" w:color="auto"/>
            <w:left w:val="none" w:sz="0" w:space="0" w:color="auto"/>
            <w:bottom w:val="none" w:sz="0" w:space="0" w:color="auto"/>
            <w:right w:val="none" w:sz="0" w:space="0" w:color="auto"/>
          </w:divBdr>
        </w:div>
        <w:div w:id="941958020">
          <w:marLeft w:val="640"/>
          <w:marRight w:val="0"/>
          <w:marTop w:val="0"/>
          <w:marBottom w:val="0"/>
          <w:divBdr>
            <w:top w:val="none" w:sz="0" w:space="0" w:color="auto"/>
            <w:left w:val="none" w:sz="0" w:space="0" w:color="auto"/>
            <w:bottom w:val="none" w:sz="0" w:space="0" w:color="auto"/>
            <w:right w:val="none" w:sz="0" w:space="0" w:color="auto"/>
          </w:divBdr>
        </w:div>
        <w:div w:id="958727853">
          <w:marLeft w:val="640"/>
          <w:marRight w:val="0"/>
          <w:marTop w:val="0"/>
          <w:marBottom w:val="0"/>
          <w:divBdr>
            <w:top w:val="none" w:sz="0" w:space="0" w:color="auto"/>
            <w:left w:val="none" w:sz="0" w:space="0" w:color="auto"/>
            <w:bottom w:val="none" w:sz="0" w:space="0" w:color="auto"/>
            <w:right w:val="none" w:sz="0" w:space="0" w:color="auto"/>
          </w:divBdr>
        </w:div>
        <w:div w:id="1012417207">
          <w:marLeft w:val="640"/>
          <w:marRight w:val="0"/>
          <w:marTop w:val="0"/>
          <w:marBottom w:val="0"/>
          <w:divBdr>
            <w:top w:val="none" w:sz="0" w:space="0" w:color="auto"/>
            <w:left w:val="none" w:sz="0" w:space="0" w:color="auto"/>
            <w:bottom w:val="none" w:sz="0" w:space="0" w:color="auto"/>
            <w:right w:val="none" w:sz="0" w:space="0" w:color="auto"/>
          </w:divBdr>
        </w:div>
        <w:div w:id="1023089530">
          <w:marLeft w:val="640"/>
          <w:marRight w:val="0"/>
          <w:marTop w:val="0"/>
          <w:marBottom w:val="0"/>
          <w:divBdr>
            <w:top w:val="none" w:sz="0" w:space="0" w:color="auto"/>
            <w:left w:val="none" w:sz="0" w:space="0" w:color="auto"/>
            <w:bottom w:val="none" w:sz="0" w:space="0" w:color="auto"/>
            <w:right w:val="none" w:sz="0" w:space="0" w:color="auto"/>
          </w:divBdr>
        </w:div>
        <w:div w:id="1048797592">
          <w:marLeft w:val="640"/>
          <w:marRight w:val="0"/>
          <w:marTop w:val="0"/>
          <w:marBottom w:val="0"/>
          <w:divBdr>
            <w:top w:val="none" w:sz="0" w:space="0" w:color="auto"/>
            <w:left w:val="none" w:sz="0" w:space="0" w:color="auto"/>
            <w:bottom w:val="none" w:sz="0" w:space="0" w:color="auto"/>
            <w:right w:val="none" w:sz="0" w:space="0" w:color="auto"/>
          </w:divBdr>
        </w:div>
        <w:div w:id="1107848600">
          <w:marLeft w:val="640"/>
          <w:marRight w:val="0"/>
          <w:marTop w:val="0"/>
          <w:marBottom w:val="0"/>
          <w:divBdr>
            <w:top w:val="none" w:sz="0" w:space="0" w:color="auto"/>
            <w:left w:val="none" w:sz="0" w:space="0" w:color="auto"/>
            <w:bottom w:val="none" w:sz="0" w:space="0" w:color="auto"/>
            <w:right w:val="none" w:sz="0" w:space="0" w:color="auto"/>
          </w:divBdr>
        </w:div>
        <w:div w:id="1138566328">
          <w:marLeft w:val="640"/>
          <w:marRight w:val="0"/>
          <w:marTop w:val="0"/>
          <w:marBottom w:val="0"/>
          <w:divBdr>
            <w:top w:val="none" w:sz="0" w:space="0" w:color="auto"/>
            <w:left w:val="none" w:sz="0" w:space="0" w:color="auto"/>
            <w:bottom w:val="none" w:sz="0" w:space="0" w:color="auto"/>
            <w:right w:val="none" w:sz="0" w:space="0" w:color="auto"/>
          </w:divBdr>
        </w:div>
        <w:div w:id="1163544636">
          <w:marLeft w:val="640"/>
          <w:marRight w:val="0"/>
          <w:marTop w:val="0"/>
          <w:marBottom w:val="0"/>
          <w:divBdr>
            <w:top w:val="none" w:sz="0" w:space="0" w:color="auto"/>
            <w:left w:val="none" w:sz="0" w:space="0" w:color="auto"/>
            <w:bottom w:val="none" w:sz="0" w:space="0" w:color="auto"/>
            <w:right w:val="none" w:sz="0" w:space="0" w:color="auto"/>
          </w:divBdr>
        </w:div>
        <w:div w:id="1171070684">
          <w:marLeft w:val="640"/>
          <w:marRight w:val="0"/>
          <w:marTop w:val="0"/>
          <w:marBottom w:val="0"/>
          <w:divBdr>
            <w:top w:val="none" w:sz="0" w:space="0" w:color="auto"/>
            <w:left w:val="none" w:sz="0" w:space="0" w:color="auto"/>
            <w:bottom w:val="none" w:sz="0" w:space="0" w:color="auto"/>
            <w:right w:val="none" w:sz="0" w:space="0" w:color="auto"/>
          </w:divBdr>
        </w:div>
        <w:div w:id="1172646769">
          <w:marLeft w:val="640"/>
          <w:marRight w:val="0"/>
          <w:marTop w:val="0"/>
          <w:marBottom w:val="0"/>
          <w:divBdr>
            <w:top w:val="none" w:sz="0" w:space="0" w:color="auto"/>
            <w:left w:val="none" w:sz="0" w:space="0" w:color="auto"/>
            <w:bottom w:val="none" w:sz="0" w:space="0" w:color="auto"/>
            <w:right w:val="none" w:sz="0" w:space="0" w:color="auto"/>
          </w:divBdr>
        </w:div>
        <w:div w:id="1288075804">
          <w:marLeft w:val="640"/>
          <w:marRight w:val="0"/>
          <w:marTop w:val="0"/>
          <w:marBottom w:val="0"/>
          <w:divBdr>
            <w:top w:val="none" w:sz="0" w:space="0" w:color="auto"/>
            <w:left w:val="none" w:sz="0" w:space="0" w:color="auto"/>
            <w:bottom w:val="none" w:sz="0" w:space="0" w:color="auto"/>
            <w:right w:val="none" w:sz="0" w:space="0" w:color="auto"/>
          </w:divBdr>
        </w:div>
        <w:div w:id="1333221555">
          <w:marLeft w:val="640"/>
          <w:marRight w:val="0"/>
          <w:marTop w:val="0"/>
          <w:marBottom w:val="0"/>
          <w:divBdr>
            <w:top w:val="none" w:sz="0" w:space="0" w:color="auto"/>
            <w:left w:val="none" w:sz="0" w:space="0" w:color="auto"/>
            <w:bottom w:val="none" w:sz="0" w:space="0" w:color="auto"/>
            <w:right w:val="none" w:sz="0" w:space="0" w:color="auto"/>
          </w:divBdr>
        </w:div>
        <w:div w:id="1398555113">
          <w:marLeft w:val="640"/>
          <w:marRight w:val="0"/>
          <w:marTop w:val="0"/>
          <w:marBottom w:val="0"/>
          <w:divBdr>
            <w:top w:val="none" w:sz="0" w:space="0" w:color="auto"/>
            <w:left w:val="none" w:sz="0" w:space="0" w:color="auto"/>
            <w:bottom w:val="none" w:sz="0" w:space="0" w:color="auto"/>
            <w:right w:val="none" w:sz="0" w:space="0" w:color="auto"/>
          </w:divBdr>
        </w:div>
        <w:div w:id="1412852495">
          <w:marLeft w:val="640"/>
          <w:marRight w:val="0"/>
          <w:marTop w:val="0"/>
          <w:marBottom w:val="0"/>
          <w:divBdr>
            <w:top w:val="none" w:sz="0" w:space="0" w:color="auto"/>
            <w:left w:val="none" w:sz="0" w:space="0" w:color="auto"/>
            <w:bottom w:val="none" w:sz="0" w:space="0" w:color="auto"/>
            <w:right w:val="none" w:sz="0" w:space="0" w:color="auto"/>
          </w:divBdr>
        </w:div>
        <w:div w:id="1413549694">
          <w:marLeft w:val="640"/>
          <w:marRight w:val="0"/>
          <w:marTop w:val="0"/>
          <w:marBottom w:val="0"/>
          <w:divBdr>
            <w:top w:val="none" w:sz="0" w:space="0" w:color="auto"/>
            <w:left w:val="none" w:sz="0" w:space="0" w:color="auto"/>
            <w:bottom w:val="none" w:sz="0" w:space="0" w:color="auto"/>
            <w:right w:val="none" w:sz="0" w:space="0" w:color="auto"/>
          </w:divBdr>
        </w:div>
        <w:div w:id="1443915440">
          <w:marLeft w:val="640"/>
          <w:marRight w:val="0"/>
          <w:marTop w:val="0"/>
          <w:marBottom w:val="0"/>
          <w:divBdr>
            <w:top w:val="none" w:sz="0" w:space="0" w:color="auto"/>
            <w:left w:val="none" w:sz="0" w:space="0" w:color="auto"/>
            <w:bottom w:val="none" w:sz="0" w:space="0" w:color="auto"/>
            <w:right w:val="none" w:sz="0" w:space="0" w:color="auto"/>
          </w:divBdr>
        </w:div>
        <w:div w:id="1492524097">
          <w:marLeft w:val="640"/>
          <w:marRight w:val="0"/>
          <w:marTop w:val="0"/>
          <w:marBottom w:val="0"/>
          <w:divBdr>
            <w:top w:val="none" w:sz="0" w:space="0" w:color="auto"/>
            <w:left w:val="none" w:sz="0" w:space="0" w:color="auto"/>
            <w:bottom w:val="none" w:sz="0" w:space="0" w:color="auto"/>
            <w:right w:val="none" w:sz="0" w:space="0" w:color="auto"/>
          </w:divBdr>
        </w:div>
        <w:div w:id="1599672723">
          <w:marLeft w:val="640"/>
          <w:marRight w:val="0"/>
          <w:marTop w:val="0"/>
          <w:marBottom w:val="0"/>
          <w:divBdr>
            <w:top w:val="none" w:sz="0" w:space="0" w:color="auto"/>
            <w:left w:val="none" w:sz="0" w:space="0" w:color="auto"/>
            <w:bottom w:val="none" w:sz="0" w:space="0" w:color="auto"/>
            <w:right w:val="none" w:sz="0" w:space="0" w:color="auto"/>
          </w:divBdr>
        </w:div>
        <w:div w:id="1611426375">
          <w:marLeft w:val="640"/>
          <w:marRight w:val="0"/>
          <w:marTop w:val="0"/>
          <w:marBottom w:val="0"/>
          <w:divBdr>
            <w:top w:val="none" w:sz="0" w:space="0" w:color="auto"/>
            <w:left w:val="none" w:sz="0" w:space="0" w:color="auto"/>
            <w:bottom w:val="none" w:sz="0" w:space="0" w:color="auto"/>
            <w:right w:val="none" w:sz="0" w:space="0" w:color="auto"/>
          </w:divBdr>
        </w:div>
        <w:div w:id="1612394815">
          <w:marLeft w:val="640"/>
          <w:marRight w:val="0"/>
          <w:marTop w:val="0"/>
          <w:marBottom w:val="0"/>
          <w:divBdr>
            <w:top w:val="none" w:sz="0" w:space="0" w:color="auto"/>
            <w:left w:val="none" w:sz="0" w:space="0" w:color="auto"/>
            <w:bottom w:val="none" w:sz="0" w:space="0" w:color="auto"/>
            <w:right w:val="none" w:sz="0" w:space="0" w:color="auto"/>
          </w:divBdr>
        </w:div>
        <w:div w:id="1747876846">
          <w:marLeft w:val="640"/>
          <w:marRight w:val="0"/>
          <w:marTop w:val="0"/>
          <w:marBottom w:val="0"/>
          <w:divBdr>
            <w:top w:val="none" w:sz="0" w:space="0" w:color="auto"/>
            <w:left w:val="none" w:sz="0" w:space="0" w:color="auto"/>
            <w:bottom w:val="none" w:sz="0" w:space="0" w:color="auto"/>
            <w:right w:val="none" w:sz="0" w:space="0" w:color="auto"/>
          </w:divBdr>
        </w:div>
        <w:div w:id="1773818370">
          <w:marLeft w:val="640"/>
          <w:marRight w:val="0"/>
          <w:marTop w:val="0"/>
          <w:marBottom w:val="0"/>
          <w:divBdr>
            <w:top w:val="none" w:sz="0" w:space="0" w:color="auto"/>
            <w:left w:val="none" w:sz="0" w:space="0" w:color="auto"/>
            <w:bottom w:val="none" w:sz="0" w:space="0" w:color="auto"/>
            <w:right w:val="none" w:sz="0" w:space="0" w:color="auto"/>
          </w:divBdr>
        </w:div>
        <w:div w:id="1861166849">
          <w:marLeft w:val="640"/>
          <w:marRight w:val="0"/>
          <w:marTop w:val="0"/>
          <w:marBottom w:val="0"/>
          <w:divBdr>
            <w:top w:val="none" w:sz="0" w:space="0" w:color="auto"/>
            <w:left w:val="none" w:sz="0" w:space="0" w:color="auto"/>
            <w:bottom w:val="none" w:sz="0" w:space="0" w:color="auto"/>
            <w:right w:val="none" w:sz="0" w:space="0" w:color="auto"/>
          </w:divBdr>
        </w:div>
        <w:div w:id="1892303877">
          <w:marLeft w:val="640"/>
          <w:marRight w:val="0"/>
          <w:marTop w:val="0"/>
          <w:marBottom w:val="0"/>
          <w:divBdr>
            <w:top w:val="none" w:sz="0" w:space="0" w:color="auto"/>
            <w:left w:val="none" w:sz="0" w:space="0" w:color="auto"/>
            <w:bottom w:val="none" w:sz="0" w:space="0" w:color="auto"/>
            <w:right w:val="none" w:sz="0" w:space="0" w:color="auto"/>
          </w:divBdr>
        </w:div>
        <w:div w:id="1913616899">
          <w:marLeft w:val="640"/>
          <w:marRight w:val="0"/>
          <w:marTop w:val="0"/>
          <w:marBottom w:val="0"/>
          <w:divBdr>
            <w:top w:val="none" w:sz="0" w:space="0" w:color="auto"/>
            <w:left w:val="none" w:sz="0" w:space="0" w:color="auto"/>
            <w:bottom w:val="none" w:sz="0" w:space="0" w:color="auto"/>
            <w:right w:val="none" w:sz="0" w:space="0" w:color="auto"/>
          </w:divBdr>
        </w:div>
        <w:div w:id="1929197381">
          <w:marLeft w:val="640"/>
          <w:marRight w:val="0"/>
          <w:marTop w:val="0"/>
          <w:marBottom w:val="0"/>
          <w:divBdr>
            <w:top w:val="none" w:sz="0" w:space="0" w:color="auto"/>
            <w:left w:val="none" w:sz="0" w:space="0" w:color="auto"/>
            <w:bottom w:val="none" w:sz="0" w:space="0" w:color="auto"/>
            <w:right w:val="none" w:sz="0" w:space="0" w:color="auto"/>
          </w:divBdr>
        </w:div>
        <w:div w:id="1932162507">
          <w:marLeft w:val="640"/>
          <w:marRight w:val="0"/>
          <w:marTop w:val="0"/>
          <w:marBottom w:val="0"/>
          <w:divBdr>
            <w:top w:val="none" w:sz="0" w:space="0" w:color="auto"/>
            <w:left w:val="none" w:sz="0" w:space="0" w:color="auto"/>
            <w:bottom w:val="none" w:sz="0" w:space="0" w:color="auto"/>
            <w:right w:val="none" w:sz="0" w:space="0" w:color="auto"/>
          </w:divBdr>
        </w:div>
        <w:div w:id="1963464409">
          <w:marLeft w:val="640"/>
          <w:marRight w:val="0"/>
          <w:marTop w:val="0"/>
          <w:marBottom w:val="0"/>
          <w:divBdr>
            <w:top w:val="none" w:sz="0" w:space="0" w:color="auto"/>
            <w:left w:val="none" w:sz="0" w:space="0" w:color="auto"/>
            <w:bottom w:val="none" w:sz="0" w:space="0" w:color="auto"/>
            <w:right w:val="none" w:sz="0" w:space="0" w:color="auto"/>
          </w:divBdr>
        </w:div>
        <w:div w:id="1995327985">
          <w:marLeft w:val="640"/>
          <w:marRight w:val="0"/>
          <w:marTop w:val="0"/>
          <w:marBottom w:val="0"/>
          <w:divBdr>
            <w:top w:val="none" w:sz="0" w:space="0" w:color="auto"/>
            <w:left w:val="none" w:sz="0" w:space="0" w:color="auto"/>
            <w:bottom w:val="none" w:sz="0" w:space="0" w:color="auto"/>
            <w:right w:val="none" w:sz="0" w:space="0" w:color="auto"/>
          </w:divBdr>
        </w:div>
        <w:div w:id="2033455798">
          <w:marLeft w:val="640"/>
          <w:marRight w:val="0"/>
          <w:marTop w:val="0"/>
          <w:marBottom w:val="0"/>
          <w:divBdr>
            <w:top w:val="none" w:sz="0" w:space="0" w:color="auto"/>
            <w:left w:val="none" w:sz="0" w:space="0" w:color="auto"/>
            <w:bottom w:val="none" w:sz="0" w:space="0" w:color="auto"/>
            <w:right w:val="none" w:sz="0" w:space="0" w:color="auto"/>
          </w:divBdr>
        </w:div>
        <w:div w:id="2041322720">
          <w:marLeft w:val="640"/>
          <w:marRight w:val="0"/>
          <w:marTop w:val="0"/>
          <w:marBottom w:val="0"/>
          <w:divBdr>
            <w:top w:val="none" w:sz="0" w:space="0" w:color="auto"/>
            <w:left w:val="none" w:sz="0" w:space="0" w:color="auto"/>
            <w:bottom w:val="none" w:sz="0" w:space="0" w:color="auto"/>
            <w:right w:val="none" w:sz="0" w:space="0" w:color="auto"/>
          </w:divBdr>
        </w:div>
        <w:div w:id="2059934721">
          <w:marLeft w:val="640"/>
          <w:marRight w:val="0"/>
          <w:marTop w:val="0"/>
          <w:marBottom w:val="0"/>
          <w:divBdr>
            <w:top w:val="none" w:sz="0" w:space="0" w:color="auto"/>
            <w:left w:val="none" w:sz="0" w:space="0" w:color="auto"/>
            <w:bottom w:val="none" w:sz="0" w:space="0" w:color="auto"/>
            <w:right w:val="none" w:sz="0" w:space="0" w:color="auto"/>
          </w:divBdr>
        </w:div>
      </w:divsChild>
    </w:div>
    <w:div w:id="356544320">
      <w:marLeft w:val="640"/>
      <w:marRight w:val="0"/>
      <w:marTop w:val="0"/>
      <w:marBottom w:val="0"/>
      <w:divBdr>
        <w:top w:val="none" w:sz="0" w:space="0" w:color="auto"/>
        <w:left w:val="none" w:sz="0" w:space="0" w:color="auto"/>
        <w:bottom w:val="none" w:sz="0" w:space="0" w:color="auto"/>
        <w:right w:val="none" w:sz="0" w:space="0" w:color="auto"/>
      </w:divBdr>
    </w:div>
    <w:div w:id="357007069">
      <w:marLeft w:val="640"/>
      <w:marRight w:val="0"/>
      <w:marTop w:val="0"/>
      <w:marBottom w:val="0"/>
      <w:divBdr>
        <w:top w:val="none" w:sz="0" w:space="0" w:color="auto"/>
        <w:left w:val="none" w:sz="0" w:space="0" w:color="auto"/>
        <w:bottom w:val="none" w:sz="0" w:space="0" w:color="auto"/>
        <w:right w:val="none" w:sz="0" w:space="0" w:color="auto"/>
      </w:divBdr>
    </w:div>
    <w:div w:id="358629219">
      <w:marLeft w:val="640"/>
      <w:marRight w:val="0"/>
      <w:marTop w:val="0"/>
      <w:marBottom w:val="0"/>
      <w:divBdr>
        <w:top w:val="none" w:sz="0" w:space="0" w:color="auto"/>
        <w:left w:val="none" w:sz="0" w:space="0" w:color="auto"/>
        <w:bottom w:val="none" w:sz="0" w:space="0" w:color="auto"/>
        <w:right w:val="none" w:sz="0" w:space="0" w:color="auto"/>
      </w:divBdr>
    </w:div>
    <w:div w:id="359017950">
      <w:marLeft w:val="640"/>
      <w:marRight w:val="0"/>
      <w:marTop w:val="0"/>
      <w:marBottom w:val="0"/>
      <w:divBdr>
        <w:top w:val="none" w:sz="0" w:space="0" w:color="auto"/>
        <w:left w:val="none" w:sz="0" w:space="0" w:color="auto"/>
        <w:bottom w:val="none" w:sz="0" w:space="0" w:color="auto"/>
        <w:right w:val="none" w:sz="0" w:space="0" w:color="auto"/>
      </w:divBdr>
    </w:div>
    <w:div w:id="359862171">
      <w:marLeft w:val="640"/>
      <w:marRight w:val="0"/>
      <w:marTop w:val="0"/>
      <w:marBottom w:val="0"/>
      <w:divBdr>
        <w:top w:val="none" w:sz="0" w:space="0" w:color="auto"/>
        <w:left w:val="none" w:sz="0" w:space="0" w:color="auto"/>
        <w:bottom w:val="none" w:sz="0" w:space="0" w:color="auto"/>
        <w:right w:val="none" w:sz="0" w:space="0" w:color="auto"/>
      </w:divBdr>
    </w:div>
    <w:div w:id="360128519">
      <w:marLeft w:val="640"/>
      <w:marRight w:val="0"/>
      <w:marTop w:val="0"/>
      <w:marBottom w:val="0"/>
      <w:divBdr>
        <w:top w:val="none" w:sz="0" w:space="0" w:color="auto"/>
        <w:left w:val="none" w:sz="0" w:space="0" w:color="auto"/>
        <w:bottom w:val="none" w:sz="0" w:space="0" w:color="auto"/>
        <w:right w:val="none" w:sz="0" w:space="0" w:color="auto"/>
      </w:divBdr>
    </w:div>
    <w:div w:id="361366725">
      <w:marLeft w:val="640"/>
      <w:marRight w:val="0"/>
      <w:marTop w:val="0"/>
      <w:marBottom w:val="0"/>
      <w:divBdr>
        <w:top w:val="none" w:sz="0" w:space="0" w:color="auto"/>
        <w:left w:val="none" w:sz="0" w:space="0" w:color="auto"/>
        <w:bottom w:val="none" w:sz="0" w:space="0" w:color="auto"/>
        <w:right w:val="none" w:sz="0" w:space="0" w:color="auto"/>
      </w:divBdr>
    </w:div>
    <w:div w:id="361781127">
      <w:marLeft w:val="640"/>
      <w:marRight w:val="0"/>
      <w:marTop w:val="0"/>
      <w:marBottom w:val="0"/>
      <w:divBdr>
        <w:top w:val="none" w:sz="0" w:space="0" w:color="auto"/>
        <w:left w:val="none" w:sz="0" w:space="0" w:color="auto"/>
        <w:bottom w:val="none" w:sz="0" w:space="0" w:color="auto"/>
        <w:right w:val="none" w:sz="0" w:space="0" w:color="auto"/>
      </w:divBdr>
    </w:div>
    <w:div w:id="362100359">
      <w:marLeft w:val="640"/>
      <w:marRight w:val="0"/>
      <w:marTop w:val="0"/>
      <w:marBottom w:val="0"/>
      <w:divBdr>
        <w:top w:val="none" w:sz="0" w:space="0" w:color="auto"/>
        <w:left w:val="none" w:sz="0" w:space="0" w:color="auto"/>
        <w:bottom w:val="none" w:sz="0" w:space="0" w:color="auto"/>
        <w:right w:val="none" w:sz="0" w:space="0" w:color="auto"/>
      </w:divBdr>
    </w:div>
    <w:div w:id="363024295">
      <w:bodyDiv w:val="1"/>
      <w:marLeft w:val="0"/>
      <w:marRight w:val="0"/>
      <w:marTop w:val="0"/>
      <w:marBottom w:val="0"/>
      <w:divBdr>
        <w:top w:val="none" w:sz="0" w:space="0" w:color="auto"/>
        <w:left w:val="none" w:sz="0" w:space="0" w:color="auto"/>
        <w:bottom w:val="none" w:sz="0" w:space="0" w:color="auto"/>
        <w:right w:val="none" w:sz="0" w:space="0" w:color="auto"/>
      </w:divBdr>
    </w:div>
    <w:div w:id="363560347">
      <w:marLeft w:val="640"/>
      <w:marRight w:val="0"/>
      <w:marTop w:val="0"/>
      <w:marBottom w:val="0"/>
      <w:divBdr>
        <w:top w:val="none" w:sz="0" w:space="0" w:color="auto"/>
        <w:left w:val="none" w:sz="0" w:space="0" w:color="auto"/>
        <w:bottom w:val="none" w:sz="0" w:space="0" w:color="auto"/>
        <w:right w:val="none" w:sz="0" w:space="0" w:color="auto"/>
      </w:divBdr>
    </w:div>
    <w:div w:id="364871176">
      <w:bodyDiv w:val="1"/>
      <w:marLeft w:val="0"/>
      <w:marRight w:val="0"/>
      <w:marTop w:val="0"/>
      <w:marBottom w:val="0"/>
      <w:divBdr>
        <w:top w:val="none" w:sz="0" w:space="0" w:color="auto"/>
        <w:left w:val="none" w:sz="0" w:space="0" w:color="auto"/>
        <w:bottom w:val="none" w:sz="0" w:space="0" w:color="auto"/>
        <w:right w:val="none" w:sz="0" w:space="0" w:color="auto"/>
      </w:divBdr>
    </w:div>
    <w:div w:id="365570391">
      <w:marLeft w:val="640"/>
      <w:marRight w:val="0"/>
      <w:marTop w:val="0"/>
      <w:marBottom w:val="0"/>
      <w:divBdr>
        <w:top w:val="none" w:sz="0" w:space="0" w:color="auto"/>
        <w:left w:val="none" w:sz="0" w:space="0" w:color="auto"/>
        <w:bottom w:val="none" w:sz="0" w:space="0" w:color="auto"/>
        <w:right w:val="none" w:sz="0" w:space="0" w:color="auto"/>
      </w:divBdr>
    </w:div>
    <w:div w:id="365637806">
      <w:marLeft w:val="640"/>
      <w:marRight w:val="0"/>
      <w:marTop w:val="0"/>
      <w:marBottom w:val="0"/>
      <w:divBdr>
        <w:top w:val="none" w:sz="0" w:space="0" w:color="auto"/>
        <w:left w:val="none" w:sz="0" w:space="0" w:color="auto"/>
        <w:bottom w:val="none" w:sz="0" w:space="0" w:color="auto"/>
        <w:right w:val="none" w:sz="0" w:space="0" w:color="auto"/>
      </w:divBdr>
    </w:div>
    <w:div w:id="366761542">
      <w:marLeft w:val="640"/>
      <w:marRight w:val="0"/>
      <w:marTop w:val="0"/>
      <w:marBottom w:val="0"/>
      <w:divBdr>
        <w:top w:val="none" w:sz="0" w:space="0" w:color="auto"/>
        <w:left w:val="none" w:sz="0" w:space="0" w:color="auto"/>
        <w:bottom w:val="none" w:sz="0" w:space="0" w:color="auto"/>
        <w:right w:val="none" w:sz="0" w:space="0" w:color="auto"/>
      </w:divBdr>
    </w:div>
    <w:div w:id="366876466">
      <w:marLeft w:val="640"/>
      <w:marRight w:val="0"/>
      <w:marTop w:val="0"/>
      <w:marBottom w:val="0"/>
      <w:divBdr>
        <w:top w:val="none" w:sz="0" w:space="0" w:color="auto"/>
        <w:left w:val="none" w:sz="0" w:space="0" w:color="auto"/>
        <w:bottom w:val="none" w:sz="0" w:space="0" w:color="auto"/>
        <w:right w:val="none" w:sz="0" w:space="0" w:color="auto"/>
      </w:divBdr>
    </w:div>
    <w:div w:id="367148161">
      <w:marLeft w:val="640"/>
      <w:marRight w:val="0"/>
      <w:marTop w:val="0"/>
      <w:marBottom w:val="0"/>
      <w:divBdr>
        <w:top w:val="none" w:sz="0" w:space="0" w:color="auto"/>
        <w:left w:val="none" w:sz="0" w:space="0" w:color="auto"/>
        <w:bottom w:val="none" w:sz="0" w:space="0" w:color="auto"/>
        <w:right w:val="none" w:sz="0" w:space="0" w:color="auto"/>
      </w:divBdr>
    </w:div>
    <w:div w:id="367339399">
      <w:marLeft w:val="640"/>
      <w:marRight w:val="0"/>
      <w:marTop w:val="0"/>
      <w:marBottom w:val="0"/>
      <w:divBdr>
        <w:top w:val="none" w:sz="0" w:space="0" w:color="auto"/>
        <w:left w:val="none" w:sz="0" w:space="0" w:color="auto"/>
        <w:bottom w:val="none" w:sz="0" w:space="0" w:color="auto"/>
        <w:right w:val="none" w:sz="0" w:space="0" w:color="auto"/>
      </w:divBdr>
    </w:div>
    <w:div w:id="367487769">
      <w:marLeft w:val="640"/>
      <w:marRight w:val="0"/>
      <w:marTop w:val="0"/>
      <w:marBottom w:val="0"/>
      <w:divBdr>
        <w:top w:val="none" w:sz="0" w:space="0" w:color="auto"/>
        <w:left w:val="none" w:sz="0" w:space="0" w:color="auto"/>
        <w:bottom w:val="none" w:sz="0" w:space="0" w:color="auto"/>
        <w:right w:val="none" w:sz="0" w:space="0" w:color="auto"/>
      </w:divBdr>
    </w:div>
    <w:div w:id="367533044">
      <w:marLeft w:val="640"/>
      <w:marRight w:val="0"/>
      <w:marTop w:val="0"/>
      <w:marBottom w:val="0"/>
      <w:divBdr>
        <w:top w:val="none" w:sz="0" w:space="0" w:color="auto"/>
        <w:left w:val="none" w:sz="0" w:space="0" w:color="auto"/>
        <w:bottom w:val="none" w:sz="0" w:space="0" w:color="auto"/>
        <w:right w:val="none" w:sz="0" w:space="0" w:color="auto"/>
      </w:divBdr>
    </w:div>
    <w:div w:id="369575955">
      <w:marLeft w:val="640"/>
      <w:marRight w:val="0"/>
      <w:marTop w:val="0"/>
      <w:marBottom w:val="0"/>
      <w:divBdr>
        <w:top w:val="none" w:sz="0" w:space="0" w:color="auto"/>
        <w:left w:val="none" w:sz="0" w:space="0" w:color="auto"/>
        <w:bottom w:val="none" w:sz="0" w:space="0" w:color="auto"/>
        <w:right w:val="none" w:sz="0" w:space="0" w:color="auto"/>
      </w:divBdr>
    </w:div>
    <w:div w:id="370887869">
      <w:marLeft w:val="640"/>
      <w:marRight w:val="0"/>
      <w:marTop w:val="0"/>
      <w:marBottom w:val="0"/>
      <w:divBdr>
        <w:top w:val="none" w:sz="0" w:space="0" w:color="auto"/>
        <w:left w:val="none" w:sz="0" w:space="0" w:color="auto"/>
        <w:bottom w:val="none" w:sz="0" w:space="0" w:color="auto"/>
        <w:right w:val="none" w:sz="0" w:space="0" w:color="auto"/>
      </w:divBdr>
    </w:div>
    <w:div w:id="371853936">
      <w:bodyDiv w:val="1"/>
      <w:marLeft w:val="0"/>
      <w:marRight w:val="0"/>
      <w:marTop w:val="0"/>
      <w:marBottom w:val="0"/>
      <w:divBdr>
        <w:top w:val="none" w:sz="0" w:space="0" w:color="auto"/>
        <w:left w:val="none" w:sz="0" w:space="0" w:color="auto"/>
        <w:bottom w:val="none" w:sz="0" w:space="0" w:color="auto"/>
        <w:right w:val="none" w:sz="0" w:space="0" w:color="auto"/>
      </w:divBdr>
    </w:div>
    <w:div w:id="372538447">
      <w:marLeft w:val="640"/>
      <w:marRight w:val="0"/>
      <w:marTop w:val="0"/>
      <w:marBottom w:val="0"/>
      <w:divBdr>
        <w:top w:val="none" w:sz="0" w:space="0" w:color="auto"/>
        <w:left w:val="none" w:sz="0" w:space="0" w:color="auto"/>
        <w:bottom w:val="none" w:sz="0" w:space="0" w:color="auto"/>
        <w:right w:val="none" w:sz="0" w:space="0" w:color="auto"/>
      </w:divBdr>
    </w:div>
    <w:div w:id="372583236">
      <w:marLeft w:val="640"/>
      <w:marRight w:val="0"/>
      <w:marTop w:val="0"/>
      <w:marBottom w:val="0"/>
      <w:divBdr>
        <w:top w:val="none" w:sz="0" w:space="0" w:color="auto"/>
        <w:left w:val="none" w:sz="0" w:space="0" w:color="auto"/>
        <w:bottom w:val="none" w:sz="0" w:space="0" w:color="auto"/>
        <w:right w:val="none" w:sz="0" w:space="0" w:color="auto"/>
      </w:divBdr>
    </w:div>
    <w:div w:id="373696850">
      <w:marLeft w:val="640"/>
      <w:marRight w:val="0"/>
      <w:marTop w:val="0"/>
      <w:marBottom w:val="0"/>
      <w:divBdr>
        <w:top w:val="none" w:sz="0" w:space="0" w:color="auto"/>
        <w:left w:val="none" w:sz="0" w:space="0" w:color="auto"/>
        <w:bottom w:val="none" w:sz="0" w:space="0" w:color="auto"/>
        <w:right w:val="none" w:sz="0" w:space="0" w:color="auto"/>
      </w:divBdr>
    </w:div>
    <w:div w:id="374157164">
      <w:marLeft w:val="640"/>
      <w:marRight w:val="0"/>
      <w:marTop w:val="0"/>
      <w:marBottom w:val="0"/>
      <w:divBdr>
        <w:top w:val="none" w:sz="0" w:space="0" w:color="auto"/>
        <w:left w:val="none" w:sz="0" w:space="0" w:color="auto"/>
        <w:bottom w:val="none" w:sz="0" w:space="0" w:color="auto"/>
        <w:right w:val="none" w:sz="0" w:space="0" w:color="auto"/>
      </w:divBdr>
    </w:div>
    <w:div w:id="374349390">
      <w:bodyDiv w:val="1"/>
      <w:marLeft w:val="0"/>
      <w:marRight w:val="0"/>
      <w:marTop w:val="0"/>
      <w:marBottom w:val="0"/>
      <w:divBdr>
        <w:top w:val="none" w:sz="0" w:space="0" w:color="auto"/>
        <w:left w:val="none" w:sz="0" w:space="0" w:color="auto"/>
        <w:bottom w:val="none" w:sz="0" w:space="0" w:color="auto"/>
        <w:right w:val="none" w:sz="0" w:space="0" w:color="auto"/>
      </w:divBdr>
      <w:divsChild>
        <w:div w:id="32005226">
          <w:marLeft w:val="640"/>
          <w:marRight w:val="0"/>
          <w:marTop w:val="0"/>
          <w:marBottom w:val="0"/>
          <w:divBdr>
            <w:top w:val="none" w:sz="0" w:space="0" w:color="auto"/>
            <w:left w:val="none" w:sz="0" w:space="0" w:color="auto"/>
            <w:bottom w:val="none" w:sz="0" w:space="0" w:color="auto"/>
            <w:right w:val="none" w:sz="0" w:space="0" w:color="auto"/>
          </w:divBdr>
        </w:div>
        <w:div w:id="33889823">
          <w:marLeft w:val="640"/>
          <w:marRight w:val="0"/>
          <w:marTop w:val="0"/>
          <w:marBottom w:val="0"/>
          <w:divBdr>
            <w:top w:val="none" w:sz="0" w:space="0" w:color="auto"/>
            <w:left w:val="none" w:sz="0" w:space="0" w:color="auto"/>
            <w:bottom w:val="none" w:sz="0" w:space="0" w:color="auto"/>
            <w:right w:val="none" w:sz="0" w:space="0" w:color="auto"/>
          </w:divBdr>
        </w:div>
        <w:div w:id="53359041">
          <w:marLeft w:val="640"/>
          <w:marRight w:val="0"/>
          <w:marTop w:val="0"/>
          <w:marBottom w:val="0"/>
          <w:divBdr>
            <w:top w:val="none" w:sz="0" w:space="0" w:color="auto"/>
            <w:left w:val="none" w:sz="0" w:space="0" w:color="auto"/>
            <w:bottom w:val="none" w:sz="0" w:space="0" w:color="auto"/>
            <w:right w:val="none" w:sz="0" w:space="0" w:color="auto"/>
          </w:divBdr>
        </w:div>
        <w:div w:id="100494034">
          <w:marLeft w:val="640"/>
          <w:marRight w:val="0"/>
          <w:marTop w:val="0"/>
          <w:marBottom w:val="0"/>
          <w:divBdr>
            <w:top w:val="none" w:sz="0" w:space="0" w:color="auto"/>
            <w:left w:val="none" w:sz="0" w:space="0" w:color="auto"/>
            <w:bottom w:val="none" w:sz="0" w:space="0" w:color="auto"/>
            <w:right w:val="none" w:sz="0" w:space="0" w:color="auto"/>
          </w:divBdr>
        </w:div>
        <w:div w:id="107243587">
          <w:marLeft w:val="640"/>
          <w:marRight w:val="0"/>
          <w:marTop w:val="0"/>
          <w:marBottom w:val="0"/>
          <w:divBdr>
            <w:top w:val="none" w:sz="0" w:space="0" w:color="auto"/>
            <w:left w:val="none" w:sz="0" w:space="0" w:color="auto"/>
            <w:bottom w:val="none" w:sz="0" w:space="0" w:color="auto"/>
            <w:right w:val="none" w:sz="0" w:space="0" w:color="auto"/>
          </w:divBdr>
        </w:div>
        <w:div w:id="183590620">
          <w:marLeft w:val="640"/>
          <w:marRight w:val="0"/>
          <w:marTop w:val="0"/>
          <w:marBottom w:val="0"/>
          <w:divBdr>
            <w:top w:val="none" w:sz="0" w:space="0" w:color="auto"/>
            <w:left w:val="none" w:sz="0" w:space="0" w:color="auto"/>
            <w:bottom w:val="none" w:sz="0" w:space="0" w:color="auto"/>
            <w:right w:val="none" w:sz="0" w:space="0" w:color="auto"/>
          </w:divBdr>
        </w:div>
        <w:div w:id="219444768">
          <w:marLeft w:val="640"/>
          <w:marRight w:val="0"/>
          <w:marTop w:val="0"/>
          <w:marBottom w:val="0"/>
          <w:divBdr>
            <w:top w:val="none" w:sz="0" w:space="0" w:color="auto"/>
            <w:left w:val="none" w:sz="0" w:space="0" w:color="auto"/>
            <w:bottom w:val="none" w:sz="0" w:space="0" w:color="auto"/>
            <w:right w:val="none" w:sz="0" w:space="0" w:color="auto"/>
          </w:divBdr>
        </w:div>
        <w:div w:id="397630008">
          <w:marLeft w:val="640"/>
          <w:marRight w:val="0"/>
          <w:marTop w:val="0"/>
          <w:marBottom w:val="0"/>
          <w:divBdr>
            <w:top w:val="none" w:sz="0" w:space="0" w:color="auto"/>
            <w:left w:val="none" w:sz="0" w:space="0" w:color="auto"/>
            <w:bottom w:val="none" w:sz="0" w:space="0" w:color="auto"/>
            <w:right w:val="none" w:sz="0" w:space="0" w:color="auto"/>
          </w:divBdr>
        </w:div>
        <w:div w:id="414938371">
          <w:marLeft w:val="640"/>
          <w:marRight w:val="0"/>
          <w:marTop w:val="0"/>
          <w:marBottom w:val="0"/>
          <w:divBdr>
            <w:top w:val="none" w:sz="0" w:space="0" w:color="auto"/>
            <w:left w:val="none" w:sz="0" w:space="0" w:color="auto"/>
            <w:bottom w:val="none" w:sz="0" w:space="0" w:color="auto"/>
            <w:right w:val="none" w:sz="0" w:space="0" w:color="auto"/>
          </w:divBdr>
        </w:div>
        <w:div w:id="451705280">
          <w:marLeft w:val="640"/>
          <w:marRight w:val="0"/>
          <w:marTop w:val="0"/>
          <w:marBottom w:val="0"/>
          <w:divBdr>
            <w:top w:val="none" w:sz="0" w:space="0" w:color="auto"/>
            <w:left w:val="none" w:sz="0" w:space="0" w:color="auto"/>
            <w:bottom w:val="none" w:sz="0" w:space="0" w:color="auto"/>
            <w:right w:val="none" w:sz="0" w:space="0" w:color="auto"/>
          </w:divBdr>
        </w:div>
        <w:div w:id="475493042">
          <w:marLeft w:val="640"/>
          <w:marRight w:val="0"/>
          <w:marTop w:val="0"/>
          <w:marBottom w:val="0"/>
          <w:divBdr>
            <w:top w:val="none" w:sz="0" w:space="0" w:color="auto"/>
            <w:left w:val="none" w:sz="0" w:space="0" w:color="auto"/>
            <w:bottom w:val="none" w:sz="0" w:space="0" w:color="auto"/>
            <w:right w:val="none" w:sz="0" w:space="0" w:color="auto"/>
          </w:divBdr>
        </w:div>
        <w:div w:id="539131206">
          <w:marLeft w:val="640"/>
          <w:marRight w:val="0"/>
          <w:marTop w:val="0"/>
          <w:marBottom w:val="0"/>
          <w:divBdr>
            <w:top w:val="none" w:sz="0" w:space="0" w:color="auto"/>
            <w:left w:val="none" w:sz="0" w:space="0" w:color="auto"/>
            <w:bottom w:val="none" w:sz="0" w:space="0" w:color="auto"/>
            <w:right w:val="none" w:sz="0" w:space="0" w:color="auto"/>
          </w:divBdr>
        </w:div>
        <w:div w:id="607081489">
          <w:marLeft w:val="640"/>
          <w:marRight w:val="0"/>
          <w:marTop w:val="0"/>
          <w:marBottom w:val="0"/>
          <w:divBdr>
            <w:top w:val="none" w:sz="0" w:space="0" w:color="auto"/>
            <w:left w:val="none" w:sz="0" w:space="0" w:color="auto"/>
            <w:bottom w:val="none" w:sz="0" w:space="0" w:color="auto"/>
            <w:right w:val="none" w:sz="0" w:space="0" w:color="auto"/>
          </w:divBdr>
        </w:div>
        <w:div w:id="678048873">
          <w:marLeft w:val="640"/>
          <w:marRight w:val="0"/>
          <w:marTop w:val="0"/>
          <w:marBottom w:val="0"/>
          <w:divBdr>
            <w:top w:val="none" w:sz="0" w:space="0" w:color="auto"/>
            <w:left w:val="none" w:sz="0" w:space="0" w:color="auto"/>
            <w:bottom w:val="none" w:sz="0" w:space="0" w:color="auto"/>
            <w:right w:val="none" w:sz="0" w:space="0" w:color="auto"/>
          </w:divBdr>
        </w:div>
        <w:div w:id="737436215">
          <w:marLeft w:val="640"/>
          <w:marRight w:val="0"/>
          <w:marTop w:val="0"/>
          <w:marBottom w:val="0"/>
          <w:divBdr>
            <w:top w:val="none" w:sz="0" w:space="0" w:color="auto"/>
            <w:left w:val="none" w:sz="0" w:space="0" w:color="auto"/>
            <w:bottom w:val="none" w:sz="0" w:space="0" w:color="auto"/>
            <w:right w:val="none" w:sz="0" w:space="0" w:color="auto"/>
          </w:divBdr>
        </w:div>
        <w:div w:id="763958992">
          <w:marLeft w:val="640"/>
          <w:marRight w:val="0"/>
          <w:marTop w:val="0"/>
          <w:marBottom w:val="0"/>
          <w:divBdr>
            <w:top w:val="none" w:sz="0" w:space="0" w:color="auto"/>
            <w:left w:val="none" w:sz="0" w:space="0" w:color="auto"/>
            <w:bottom w:val="none" w:sz="0" w:space="0" w:color="auto"/>
            <w:right w:val="none" w:sz="0" w:space="0" w:color="auto"/>
          </w:divBdr>
        </w:div>
        <w:div w:id="796140104">
          <w:marLeft w:val="640"/>
          <w:marRight w:val="0"/>
          <w:marTop w:val="0"/>
          <w:marBottom w:val="0"/>
          <w:divBdr>
            <w:top w:val="none" w:sz="0" w:space="0" w:color="auto"/>
            <w:left w:val="none" w:sz="0" w:space="0" w:color="auto"/>
            <w:bottom w:val="none" w:sz="0" w:space="0" w:color="auto"/>
            <w:right w:val="none" w:sz="0" w:space="0" w:color="auto"/>
          </w:divBdr>
        </w:div>
        <w:div w:id="818763921">
          <w:marLeft w:val="640"/>
          <w:marRight w:val="0"/>
          <w:marTop w:val="0"/>
          <w:marBottom w:val="0"/>
          <w:divBdr>
            <w:top w:val="none" w:sz="0" w:space="0" w:color="auto"/>
            <w:left w:val="none" w:sz="0" w:space="0" w:color="auto"/>
            <w:bottom w:val="none" w:sz="0" w:space="0" w:color="auto"/>
            <w:right w:val="none" w:sz="0" w:space="0" w:color="auto"/>
          </w:divBdr>
        </w:div>
        <w:div w:id="833685423">
          <w:marLeft w:val="640"/>
          <w:marRight w:val="0"/>
          <w:marTop w:val="0"/>
          <w:marBottom w:val="0"/>
          <w:divBdr>
            <w:top w:val="none" w:sz="0" w:space="0" w:color="auto"/>
            <w:left w:val="none" w:sz="0" w:space="0" w:color="auto"/>
            <w:bottom w:val="none" w:sz="0" w:space="0" w:color="auto"/>
            <w:right w:val="none" w:sz="0" w:space="0" w:color="auto"/>
          </w:divBdr>
        </w:div>
        <w:div w:id="866990892">
          <w:marLeft w:val="640"/>
          <w:marRight w:val="0"/>
          <w:marTop w:val="0"/>
          <w:marBottom w:val="0"/>
          <w:divBdr>
            <w:top w:val="none" w:sz="0" w:space="0" w:color="auto"/>
            <w:left w:val="none" w:sz="0" w:space="0" w:color="auto"/>
            <w:bottom w:val="none" w:sz="0" w:space="0" w:color="auto"/>
            <w:right w:val="none" w:sz="0" w:space="0" w:color="auto"/>
          </w:divBdr>
        </w:div>
        <w:div w:id="876896797">
          <w:marLeft w:val="640"/>
          <w:marRight w:val="0"/>
          <w:marTop w:val="0"/>
          <w:marBottom w:val="0"/>
          <w:divBdr>
            <w:top w:val="none" w:sz="0" w:space="0" w:color="auto"/>
            <w:left w:val="none" w:sz="0" w:space="0" w:color="auto"/>
            <w:bottom w:val="none" w:sz="0" w:space="0" w:color="auto"/>
            <w:right w:val="none" w:sz="0" w:space="0" w:color="auto"/>
          </w:divBdr>
        </w:div>
        <w:div w:id="989790452">
          <w:marLeft w:val="640"/>
          <w:marRight w:val="0"/>
          <w:marTop w:val="0"/>
          <w:marBottom w:val="0"/>
          <w:divBdr>
            <w:top w:val="none" w:sz="0" w:space="0" w:color="auto"/>
            <w:left w:val="none" w:sz="0" w:space="0" w:color="auto"/>
            <w:bottom w:val="none" w:sz="0" w:space="0" w:color="auto"/>
            <w:right w:val="none" w:sz="0" w:space="0" w:color="auto"/>
          </w:divBdr>
        </w:div>
        <w:div w:id="1049915100">
          <w:marLeft w:val="640"/>
          <w:marRight w:val="0"/>
          <w:marTop w:val="0"/>
          <w:marBottom w:val="0"/>
          <w:divBdr>
            <w:top w:val="none" w:sz="0" w:space="0" w:color="auto"/>
            <w:left w:val="none" w:sz="0" w:space="0" w:color="auto"/>
            <w:bottom w:val="none" w:sz="0" w:space="0" w:color="auto"/>
            <w:right w:val="none" w:sz="0" w:space="0" w:color="auto"/>
          </w:divBdr>
        </w:div>
        <w:div w:id="1071655777">
          <w:marLeft w:val="640"/>
          <w:marRight w:val="0"/>
          <w:marTop w:val="0"/>
          <w:marBottom w:val="0"/>
          <w:divBdr>
            <w:top w:val="none" w:sz="0" w:space="0" w:color="auto"/>
            <w:left w:val="none" w:sz="0" w:space="0" w:color="auto"/>
            <w:bottom w:val="none" w:sz="0" w:space="0" w:color="auto"/>
            <w:right w:val="none" w:sz="0" w:space="0" w:color="auto"/>
          </w:divBdr>
        </w:div>
        <w:div w:id="1096096918">
          <w:marLeft w:val="640"/>
          <w:marRight w:val="0"/>
          <w:marTop w:val="0"/>
          <w:marBottom w:val="0"/>
          <w:divBdr>
            <w:top w:val="none" w:sz="0" w:space="0" w:color="auto"/>
            <w:left w:val="none" w:sz="0" w:space="0" w:color="auto"/>
            <w:bottom w:val="none" w:sz="0" w:space="0" w:color="auto"/>
            <w:right w:val="none" w:sz="0" w:space="0" w:color="auto"/>
          </w:divBdr>
        </w:div>
        <w:div w:id="1177501402">
          <w:marLeft w:val="640"/>
          <w:marRight w:val="0"/>
          <w:marTop w:val="0"/>
          <w:marBottom w:val="0"/>
          <w:divBdr>
            <w:top w:val="none" w:sz="0" w:space="0" w:color="auto"/>
            <w:left w:val="none" w:sz="0" w:space="0" w:color="auto"/>
            <w:bottom w:val="none" w:sz="0" w:space="0" w:color="auto"/>
            <w:right w:val="none" w:sz="0" w:space="0" w:color="auto"/>
          </w:divBdr>
        </w:div>
        <w:div w:id="1258321149">
          <w:marLeft w:val="640"/>
          <w:marRight w:val="0"/>
          <w:marTop w:val="0"/>
          <w:marBottom w:val="0"/>
          <w:divBdr>
            <w:top w:val="none" w:sz="0" w:space="0" w:color="auto"/>
            <w:left w:val="none" w:sz="0" w:space="0" w:color="auto"/>
            <w:bottom w:val="none" w:sz="0" w:space="0" w:color="auto"/>
            <w:right w:val="none" w:sz="0" w:space="0" w:color="auto"/>
          </w:divBdr>
        </w:div>
        <w:div w:id="1275750054">
          <w:marLeft w:val="640"/>
          <w:marRight w:val="0"/>
          <w:marTop w:val="0"/>
          <w:marBottom w:val="0"/>
          <w:divBdr>
            <w:top w:val="none" w:sz="0" w:space="0" w:color="auto"/>
            <w:left w:val="none" w:sz="0" w:space="0" w:color="auto"/>
            <w:bottom w:val="none" w:sz="0" w:space="0" w:color="auto"/>
            <w:right w:val="none" w:sz="0" w:space="0" w:color="auto"/>
          </w:divBdr>
        </w:div>
        <w:div w:id="1339231429">
          <w:marLeft w:val="640"/>
          <w:marRight w:val="0"/>
          <w:marTop w:val="0"/>
          <w:marBottom w:val="0"/>
          <w:divBdr>
            <w:top w:val="none" w:sz="0" w:space="0" w:color="auto"/>
            <w:left w:val="none" w:sz="0" w:space="0" w:color="auto"/>
            <w:bottom w:val="none" w:sz="0" w:space="0" w:color="auto"/>
            <w:right w:val="none" w:sz="0" w:space="0" w:color="auto"/>
          </w:divBdr>
        </w:div>
        <w:div w:id="1351105959">
          <w:marLeft w:val="640"/>
          <w:marRight w:val="0"/>
          <w:marTop w:val="0"/>
          <w:marBottom w:val="0"/>
          <w:divBdr>
            <w:top w:val="none" w:sz="0" w:space="0" w:color="auto"/>
            <w:left w:val="none" w:sz="0" w:space="0" w:color="auto"/>
            <w:bottom w:val="none" w:sz="0" w:space="0" w:color="auto"/>
            <w:right w:val="none" w:sz="0" w:space="0" w:color="auto"/>
          </w:divBdr>
        </w:div>
        <w:div w:id="1387874043">
          <w:marLeft w:val="640"/>
          <w:marRight w:val="0"/>
          <w:marTop w:val="0"/>
          <w:marBottom w:val="0"/>
          <w:divBdr>
            <w:top w:val="none" w:sz="0" w:space="0" w:color="auto"/>
            <w:left w:val="none" w:sz="0" w:space="0" w:color="auto"/>
            <w:bottom w:val="none" w:sz="0" w:space="0" w:color="auto"/>
            <w:right w:val="none" w:sz="0" w:space="0" w:color="auto"/>
          </w:divBdr>
        </w:div>
        <w:div w:id="1463038135">
          <w:marLeft w:val="640"/>
          <w:marRight w:val="0"/>
          <w:marTop w:val="0"/>
          <w:marBottom w:val="0"/>
          <w:divBdr>
            <w:top w:val="none" w:sz="0" w:space="0" w:color="auto"/>
            <w:left w:val="none" w:sz="0" w:space="0" w:color="auto"/>
            <w:bottom w:val="none" w:sz="0" w:space="0" w:color="auto"/>
            <w:right w:val="none" w:sz="0" w:space="0" w:color="auto"/>
          </w:divBdr>
        </w:div>
        <w:div w:id="1487668329">
          <w:marLeft w:val="640"/>
          <w:marRight w:val="0"/>
          <w:marTop w:val="0"/>
          <w:marBottom w:val="0"/>
          <w:divBdr>
            <w:top w:val="none" w:sz="0" w:space="0" w:color="auto"/>
            <w:left w:val="none" w:sz="0" w:space="0" w:color="auto"/>
            <w:bottom w:val="none" w:sz="0" w:space="0" w:color="auto"/>
            <w:right w:val="none" w:sz="0" w:space="0" w:color="auto"/>
          </w:divBdr>
        </w:div>
        <w:div w:id="1551647266">
          <w:marLeft w:val="640"/>
          <w:marRight w:val="0"/>
          <w:marTop w:val="0"/>
          <w:marBottom w:val="0"/>
          <w:divBdr>
            <w:top w:val="none" w:sz="0" w:space="0" w:color="auto"/>
            <w:left w:val="none" w:sz="0" w:space="0" w:color="auto"/>
            <w:bottom w:val="none" w:sz="0" w:space="0" w:color="auto"/>
            <w:right w:val="none" w:sz="0" w:space="0" w:color="auto"/>
          </w:divBdr>
        </w:div>
        <w:div w:id="1628506616">
          <w:marLeft w:val="640"/>
          <w:marRight w:val="0"/>
          <w:marTop w:val="0"/>
          <w:marBottom w:val="0"/>
          <w:divBdr>
            <w:top w:val="none" w:sz="0" w:space="0" w:color="auto"/>
            <w:left w:val="none" w:sz="0" w:space="0" w:color="auto"/>
            <w:bottom w:val="none" w:sz="0" w:space="0" w:color="auto"/>
            <w:right w:val="none" w:sz="0" w:space="0" w:color="auto"/>
          </w:divBdr>
        </w:div>
        <w:div w:id="1647080074">
          <w:marLeft w:val="640"/>
          <w:marRight w:val="0"/>
          <w:marTop w:val="0"/>
          <w:marBottom w:val="0"/>
          <w:divBdr>
            <w:top w:val="none" w:sz="0" w:space="0" w:color="auto"/>
            <w:left w:val="none" w:sz="0" w:space="0" w:color="auto"/>
            <w:bottom w:val="none" w:sz="0" w:space="0" w:color="auto"/>
            <w:right w:val="none" w:sz="0" w:space="0" w:color="auto"/>
          </w:divBdr>
        </w:div>
        <w:div w:id="1790934976">
          <w:marLeft w:val="640"/>
          <w:marRight w:val="0"/>
          <w:marTop w:val="0"/>
          <w:marBottom w:val="0"/>
          <w:divBdr>
            <w:top w:val="none" w:sz="0" w:space="0" w:color="auto"/>
            <w:left w:val="none" w:sz="0" w:space="0" w:color="auto"/>
            <w:bottom w:val="none" w:sz="0" w:space="0" w:color="auto"/>
            <w:right w:val="none" w:sz="0" w:space="0" w:color="auto"/>
          </w:divBdr>
        </w:div>
        <w:div w:id="1792017422">
          <w:marLeft w:val="640"/>
          <w:marRight w:val="0"/>
          <w:marTop w:val="0"/>
          <w:marBottom w:val="0"/>
          <w:divBdr>
            <w:top w:val="none" w:sz="0" w:space="0" w:color="auto"/>
            <w:left w:val="none" w:sz="0" w:space="0" w:color="auto"/>
            <w:bottom w:val="none" w:sz="0" w:space="0" w:color="auto"/>
            <w:right w:val="none" w:sz="0" w:space="0" w:color="auto"/>
          </w:divBdr>
        </w:div>
        <w:div w:id="1852603011">
          <w:marLeft w:val="640"/>
          <w:marRight w:val="0"/>
          <w:marTop w:val="0"/>
          <w:marBottom w:val="0"/>
          <w:divBdr>
            <w:top w:val="none" w:sz="0" w:space="0" w:color="auto"/>
            <w:left w:val="none" w:sz="0" w:space="0" w:color="auto"/>
            <w:bottom w:val="none" w:sz="0" w:space="0" w:color="auto"/>
            <w:right w:val="none" w:sz="0" w:space="0" w:color="auto"/>
          </w:divBdr>
        </w:div>
        <w:div w:id="1904874541">
          <w:marLeft w:val="640"/>
          <w:marRight w:val="0"/>
          <w:marTop w:val="0"/>
          <w:marBottom w:val="0"/>
          <w:divBdr>
            <w:top w:val="none" w:sz="0" w:space="0" w:color="auto"/>
            <w:left w:val="none" w:sz="0" w:space="0" w:color="auto"/>
            <w:bottom w:val="none" w:sz="0" w:space="0" w:color="auto"/>
            <w:right w:val="none" w:sz="0" w:space="0" w:color="auto"/>
          </w:divBdr>
        </w:div>
        <w:div w:id="1924338465">
          <w:marLeft w:val="640"/>
          <w:marRight w:val="0"/>
          <w:marTop w:val="0"/>
          <w:marBottom w:val="0"/>
          <w:divBdr>
            <w:top w:val="none" w:sz="0" w:space="0" w:color="auto"/>
            <w:left w:val="none" w:sz="0" w:space="0" w:color="auto"/>
            <w:bottom w:val="none" w:sz="0" w:space="0" w:color="auto"/>
            <w:right w:val="none" w:sz="0" w:space="0" w:color="auto"/>
          </w:divBdr>
        </w:div>
        <w:div w:id="1928424021">
          <w:marLeft w:val="640"/>
          <w:marRight w:val="0"/>
          <w:marTop w:val="0"/>
          <w:marBottom w:val="0"/>
          <w:divBdr>
            <w:top w:val="none" w:sz="0" w:space="0" w:color="auto"/>
            <w:left w:val="none" w:sz="0" w:space="0" w:color="auto"/>
            <w:bottom w:val="none" w:sz="0" w:space="0" w:color="auto"/>
            <w:right w:val="none" w:sz="0" w:space="0" w:color="auto"/>
          </w:divBdr>
        </w:div>
        <w:div w:id="1936553165">
          <w:marLeft w:val="640"/>
          <w:marRight w:val="0"/>
          <w:marTop w:val="0"/>
          <w:marBottom w:val="0"/>
          <w:divBdr>
            <w:top w:val="none" w:sz="0" w:space="0" w:color="auto"/>
            <w:left w:val="none" w:sz="0" w:space="0" w:color="auto"/>
            <w:bottom w:val="none" w:sz="0" w:space="0" w:color="auto"/>
            <w:right w:val="none" w:sz="0" w:space="0" w:color="auto"/>
          </w:divBdr>
        </w:div>
        <w:div w:id="1983660076">
          <w:marLeft w:val="640"/>
          <w:marRight w:val="0"/>
          <w:marTop w:val="0"/>
          <w:marBottom w:val="0"/>
          <w:divBdr>
            <w:top w:val="none" w:sz="0" w:space="0" w:color="auto"/>
            <w:left w:val="none" w:sz="0" w:space="0" w:color="auto"/>
            <w:bottom w:val="none" w:sz="0" w:space="0" w:color="auto"/>
            <w:right w:val="none" w:sz="0" w:space="0" w:color="auto"/>
          </w:divBdr>
        </w:div>
        <w:div w:id="2041395103">
          <w:marLeft w:val="640"/>
          <w:marRight w:val="0"/>
          <w:marTop w:val="0"/>
          <w:marBottom w:val="0"/>
          <w:divBdr>
            <w:top w:val="none" w:sz="0" w:space="0" w:color="auto"/>
            <w:left w:val="none" w:sz="0" w:space="0" w:color="auto"/>
            <w:bottom w:val="none" w:sz="0" w:space="0" w:color="auto"/>
            <w:right w:val="none" w:sz="0" w:space="0" w:color="auto"/>
          </w:divBdr>
        </w:div>
        <w:div w:id="2048214163">
          <w:marLeft w:val="640"/>
          <w:marRight w:val="0"/>
          <w:marTop w:val="0"/>
          <w:marBottom w:val="0"/>
          <w:divBdr>
            <w:top w:val="none" w:sz="0" w:space="0" w:color="auto"/>
            <w:left w:val="none" w:sz="0" w:space="0" w:color="auto"/>
            <w:bottom w:val="none" w:sz="0" w:space="0" w:color="auto"/>
            <w:right w:val="none" w:sz="0" w:space="0" w:color="auto"/>
          </w:divBdr>
        </w:div>
        <w:div w:id="2066566564">
          <w:marLeft w:val="640"/>
          <w:marRight w:val="0"/>
          <w:marTop w:val="0"/>
          <w:marBottom w:val="0"/>
          <w:divBdr>
            <w:top w:val="none" w:sz="0" w:space="0" w:color="auto"/>
            <w:left w:val="none" w:sz="0" w:space="0" w:color="auto"/>
            <w:bottom w:val="none" w:sz="0" w:space="0" w:color="auto"/>
            <w:right w:val="none" w:sz="0" w:space="0" w:color="auto"/>
          </w:divBdr>
        </w:div>
        <w:div w:id="2069061957">
          <w:marLeft w:val="640"/>
          <w:marRight w:val="0"/>
          <w:marTop w:val="0"/>
          <w:marBottom w:val="0"/>
          <w:divBdr>
            <w:top w:val="none" w:sz="0" w:space="0" w:color="auto"/>
            <w:left w:val="none" w:sz="0" w:space="0" w:color="auto"/>
            <w:bottom w:val="none" w:sz="0" w:space="0" w:color="auto"/>
            <w:right w:val="none" w:sz="0" w:space="0" w:color="auto"/>
          </w:divBdr>
        </w:div>
        <w:div w:id="2091006101">
          <w:marLeft w:val="640"/>
          <w:marRight w:val="0"/>
          <w:marTop w:val="0"/>
          <w:marBottom w:val="0"/>
          <w:divBdr>
            <w:top w:val="none" w:sz="0" w:space="0" w:color="auto"/>
            <w:left w:val="none" w:sz="0" w:space="0" w:color="auto"/>
            <w:bottom w:val="none" w:sz="0" w:space="0" w:color="auto"/>
            <w:right w:val="none" w:sz="0" w:space="0" w:color="auto"/>
          </w:divBdr>
        </w:div>
        <w:div w:id="2125222092">
          <w:marLeft w:val="640"/>
          <w:marRight w:val="0"/>
          <w:marTop w:val="0"/>
          <w:marBottom w:val="0"/>
          <w:divBdr>
            <w:top w:val="none" w:sz="0" w:space="0" w:color="auto"/>
            <w:left w:val="none" w:sz="0" w:space="0" w:color="auto"/>
            <w:bottom w:val="none" w:sz="0" w:space="0" w:color="auto"/>
            <w:right w:val="none" w:sz="0" w:space="0" w:color="auto"/>
          </w:divBdr>
        </w:div>
      </w:divsChild>
    </w:div>
    <w:div w:id="374894491">
      <w:bodyDiv w:val="1"/>
      <w:marLeft w:val="0"/>
      <w:marRight w:val="0"/>
      <w:marTop w:val="0"/>
      <w:marBottom w:val="0"/>
      <w:divBdr>
        <w:top w:val="none" w:sz="0" w:space="0" w:color="auto"/>
        <w:left w:val="none" w:sz="0" w:space="0" w:color="auto"/>
        <w:bottom w:val="none" w:sz="0" w:space="0" w:color="auto"/>
        <w:right w:val="none" w:sz="0" w:space="0" w:color="auto"/>
      </w:divBdr>
    </w:div>
    <w:div w:id="376777261">
      <w:marLeft w:val="640"/>
      <w:marRight w:val="0"/>
      <w:marTop w:val="0"/>
      <w:marBottom w:val="0"/>
      <w:divBdr>
        <w:top w:val="none" w:sz="0" w:space="0" w:color="auto"/>
        <w:left w:val="none" w:sz="0" w:space="0" w:color="auto"/>
        <w:bottom w:val="none" w:sz="0" w:space="0" w:color="auto"/>
        <w:right w:val="none" w:sz="0" w:space="0" w:color="auto"/>
      </w:divBdr>
    </w:div>
    <w:div w:id="377323445">
      <w:marLeft w:val="640"/>
      <w:marRight w:val="0"/>
      <w:marTop w:val="0"/>
      <w:marBottom w:val="0"/>
      <w:divBdr>
        <w:top w:val="none" w:sz="0" w:space="0" w:color="auto"/>
        <w:left w:val="none" w:sz="0" w:space="0" w:color="auto"/>
        <w:bottom w:val="none" w:sz="0" w:space="0" w:color="auto"/>
        <w:right w:val="none" w:sz="0" w:space="0" w:color="auto"/>
      </w:divBdr>
    </w:div>
    <w:div w:id="378823533">
      <w:marLeft w:val="640"/>
      <w:marRight w:val="0"/>
      <w:marTop w:val="0"/>
      <w:marBottom w:val="0"/>
      <w:divBdr>
        <w:top w:val="none" w:sz="0" w:space="0" w:color="auto"/>
        <w:left w:val="none" w:sz="0" w:space="0" w:color="auto"/>
        <w:bottom w:val="none" w:sz="0" w:space="0" w:color="auto"/>
        <w:right w:val="none" w:sz="0" w:space="0" w:color="auto"/>
      </w:divBdr>
    </w:div>
    <w:div w:id="379716431">
      <w:bodyDiv w:val="1"/>
      <w:marLeft w:val="0"/>
      <w:marRight w:val="0"/>
      <w:marTop w:val="0"/>
      <w:marBottom w:val="0"/>
      <w:divBdr>
        <w:top w:val="none" w:sz="0" w:space="0" w:color="auto"/>
        <w:left w:val="none" w:sz="0" w:space="0" w:color="auto"/>
        <w:bottom w:val="none" w:sz="0" w:space="0" w:color="auto"/>
        <w:right w:val="none" w:sz="0" w:space="0" w:color="auto"/>
      </w:divBdr>
      <w:divsChild>
        <w:div w:id="8526792">
          <w:marLeft w:val="640"/>
          <w:marRight w:val="0"/>
          <w:marTop w:val="0"/>
          <w:marBottom w:val="0"/>
          <w:divBdr>
            <w:top w:val="none" w:sz="0" w:space="0" w:color="auto"/>
            <w:left w:val="none" w:sz="0" w:space="0" w:color="auto"/>
            <w:bottom w:val="none" w:sz="0" w:space="0" w:color="auto"/>
            <w:right w:val="none" w:sz="0" w:space="0" w:color="auto"/>
          </w:divBdr>
        </w:div>
        <w:div w:id="44574046">
          <w:marLeft w:val="640"/>
          <w:marRight w:val="0"/>
          <w:marTop w:val="0"/>
          <w:marBottom w:val="0"/>
          <w:divBdr>
            <w:top w:val="none" w:sz="0" w:space="0" w:color="auto"/>
            <w:left w:val="none" w:sz="0" w:space="0" w:color="auto"/>
            <w:bottom w:val="none" w:sz="0" w:space="0" w:color="auto"/>
            <w:right w:val="none" w:sz="0" w:space="0" w:color="auto"/>
          </w:divBdr>
        </w:div>
        <w:div w:id="330379716">
          <w:marLeft w:val="640"/>
          <w:marRight w:val="0"/>
          <w:marTop w:val="0"/>
          <w:marBottom w:val="0"/>
          <w:divBdr>
            <w:top w:val="none" w:sz="0" w:space="0" w:color="auto"/>
            <w:left w:val="none" w:sz="0" w:space="0" w:color="auto"/>
            <w:bottom w:val="none" w:sz="0" w:space="0" w:color="auto"/>
            <w:right w:val="none" w:sz="0" w:space="0" w:color="auto"/>
          </w:divBdr>
        </w:div>
        <w:div w:id="421486960">
          <w:marLeft w:val="640"/>
          <w:marRight w:val="0"/>
          <w:marTop w:val="0"/>
          <w:marBottom w:val="0"/>
          <w:divBdr>
            <w:top w:val="none" w:sz="0" w:space="0" w:color="auto"/>
            <w:left w:val="none" w:sz="0" w:space="0" w:color="auto"/>
            <w:bottom w:val="none" w:sz="0" w:space="0" w:color="auto"/>
            <w:right w:val="none" w:sz="0" w:space="0" w:color="auto"/>
          </w:divBdr>
        </w:div>
        <w:div w:id="482738986">
          <w:marLeft w:val="640"/>
          <w:marRight w:val="0"/>
          <w:marTop w:val="0"/>
          <w:marBottom w:val="0"/>
          <w:divBdr>
            <w:top w:val="none" w:sz="0" w:space="0" w:color="auto"/>
            <w:left w:val="none" w:sz="0" w:space="0" w:color="auto"/>
            <w:bottom w:val="none" w:sz="0" w:space="0" w:color="auto"/>
            <w:right w:val="none" w:sz="0" w:space="0" w:color="auto"/>
          </w:divBdr>
        </w:div>
        <w:div w:id="608778115">
          <w:marLeft w:val="640"/>
          <w:marRight w:val="0"/>
          <w:marTop w:val="0"/>
          <w:marBottom w:val="0"/>
          <w:divBdr>
            <w:top w:val="none" w:sz="0" w:space="0" w:color="auto"/>
            <w:left w:val="none" w:sz="0" w:space="0" w:color="auto"/>
            <w:bottom w:val="none" w:sz="0" w:space="0" w:color="auto"/>
            <w:right w:val="none" w:sz="0" w:space="0" w:color="auto"/>
          </w:divBdr>
        </w:div>
        <w:div w:id="652753870">
          <w:marLeft w:val="640"/>
          <w:marRight w:val="0"/>
          <w:marTop w:val="0"/>
          <w:marBottom w:val="0"/>
          <w:divBdr>
            <w:top w:val="none" w:sz="0" w:space="0" w:color="auto"/>
            <w:left w:val="none" w:sz="0" w:space="0" w:color="auto"/>
            <w:bottom w:val="none" w:sz="0" w:space="0" w:color="auto"/>
            <w:right w:val="none" w:sz="0" w:space="0" w:color="auto"/>
          </w:divBdr>
        </w:div>
        <w:div w:id="1120297521">
          <w:marLeft w:val="640"/>
          <w:marRight w:val="0"/>
          <w:marTop w:val="0"/>
          <w:marBottom w:val="0"/>
          <w:divBdr>
            <w:top w:val="none" w:sz="0" w:space="0" w:color="auto"/>
            <w:left w:val="none" w:sz="0" w:space="0" w:color="auto"/>
            <w:bottom w:val="none" w:sz="0" w:space="0" w:color="auto"/>
            <w:right w:val="none" w:sz="0" w:space="0" w:color="auto"/>
          </w:divBdr>
        </w:div>
        <w:div w:id="1212694135">
          <w:marLeft w:val="640"/>
          <w:marRight w:val="0"/>
          <w:marTop w:val="0"/>
          <w:marBottom w:val="0"/>
          <w:divBdr>
            <w:top w:val="none" w:sz="0" w:space="0" w:color="auto"/>
            <w:left w:val="none" w:sz="0" w:space="0" w:color="auto"/>
            <w:bottom w:val="none" w:sz="0" w:space="0" w:color="auto"/>
            <w:right w:val="none" w:sz="0" w:space="0" w:color="auto"/>
          </w:divBdr>
        </w:div>
        <w:div w:id="1423263079">
          <w:marLeft w:val="640"/>
          <w:marRight w:val="0"/>
          <w:marTop w:val="0"/>
          <w:marBottom w:val="0"/>
          <w:divBdr>
            <w:top w:val="none" w:sz="0" w:space="0" w:color="auto"/>
            <w:left w:val="none" w:sz="0" w:space="0" w:color="auto"/>
            <w:bottom w:val="none" w:sz="0" w:space="0" w:color="auto"/>
            <w:right w:val="none" w:sz="0" w:space="0" w:color="auto"/>
          </w:divBdr>
        </w:div>
        <w:div w:id="1487473788">
          <w:marLeft w:val="640"/>
          <w:marRight w:val="0"/>
          <w:marTop w:val="0"/>
          <w:marBottom w:val="0"/>
          <w:divBdr>
            <w:top w:val="none" w:sz="0" w:space="0" w:color="auto"/>
            <w:left w:val="none" w:sz="0" w:space="0" w:color="auto"/>
            <w:bottom w:val="none" w:sz="0" w:space="0" w:color="auto"/>
            <w:right w:val="none" w:sz="0" w:space="0" w:color="auto"/>
          </w:divBdr>
        </w:div>
        <w:div w:id="1632247030">
          <w:marLeft w:val="640"/>
          <w:marRight w:val="0"/>
          <w:marTop w:val="0"/>
          <w:marBottom w:val="0"/>
          <w:divBdr>
            <w:top w:val="none" w:sz="0" w:space="0" w:color="auto"/>
            <w:left w:val="none" w:sz="0" w:space="0" w:color="auto"/>
            <w:bottom w:val="none" w:sz="0" w:space="0" w:color="auto"/>
            <w:right w:val="none" w:sz="0" w:space="0" w:color="auto"/>
          </w:divBdr>
        </w:div>
        <w:div w:id="1907375537">
          <w:marLeft w:val="640"/>
          <w:marRight w:val="0"/>
          <w:marTop w:val="0"/>
          <w:marBottom w:val="0"/>
          <w:divBdr>
            <w:top w:val="none" w:sz="0" w:space="0" w:color="auto"/>
            <w:left w:val="none" w:sz="0" w:space="0" w:color="auto"/>
            <w:bottom w:val="none" w:sz="0" w:space="0" w:color="auto"/>
            <w:right w:val="none" w:sz="0" w:space="0" w:color="auto"/>
          </w:divBdr>
        </w:div>
        <w:div w:id="2144232807">
          <w:marLeft w:val="640"/>
          <w:marRight w:val="0"/>
          <w:marTop w:val="0"/>
          <w:marBottom w:val="0"/>
          <w:divBdr>
            <w:top w:val="none" w:sz="0" w:space="0" w:color="auto"/>
            <w:left w:val="none" w:sz="0" w:space="0" w:color="auto"/>
            <w:bottom w:val="none" w:sz="0" w:space="0" w:color="auto"/>
            <w:right w:val="none" w:sz="0" w:space="0" w:color="auto"/>
          </w:divBdr>
        </w:div>
      </w:divsChild>
    </w:div>
    <w:div w:id="379787838">
      <w:marLeft w:val="640"/>
      <w:marRight w:val="0"/>
      <w:marTop w:val="0"/>
      <w:marBottom w:val="0"/>
      <w:divBdr>
        <w:top w:val="none" w:sz="0" w:space="0" w:color="auto"/>
        <w:left w:val="none" w:sz="0" w:space="0" w:color="auto"/>
        <w:bottom w:val="none" w:sz="0" w:space="0" w:color="auto"/>
        <w:right w:val="none" w:sz="0" w:space="0" w:color="auto"/>
      </w:divBdr>
    </w:div>
    <w:div w:id="381634814">
      <w:marLeft w:val="640"/>
      <w:marRight w:val="0"/>
      <w:marTop w:val="0"/>
      <w:marBottom w:val="0"/>
      <w:divBdr>
        <w:top w:val="none" w:sz="0" w:space="0" w:color="auto"/>
        <w:left w:val="none" w:sz="0" w:space="0" w:color="auto"/>
        <w:bottom w:val="none" w:sz="0" w:space="0" w:color="auto"/>
        <w:right w:val="none" w:sz="0" w:space="0" w:color="auto"/>
      </w:divBdr>
    </w:div>
    <w:div w:id="381902765">
      <w:bodyDiv w:val="1"/>
      <w:marLeft w:val="0"/>
      <w:marRight w:val="0"/>
      <w:marTop w:val="0"/>
      <w:marBottom w:val="0"/>
      <w:divBdr>
        <w:top w:val="none" w:sz="0" w:space="0" w:color="auto"/>
        <w:left w:val="none" w:sz="0" w:space="0" w:color="auto"/>
        <w:bottom w:val="none" w:sz="0" w:space="0" w:color="auto"/>
        <w:right w:val="none" w:sz="0" w:space="0" w:color="auto"/>
      </w:divBdr>
      <w:divsChild>
        <w:div w:id="60255749">
          <w:marLeft w:val="640"/>
          <w:marRight w:val="0"/>
          <w:marTop w:val="0"/>
          <w:marBottom w:val="0"/>
          <w:divBdr>
            <w:top w:val="none" w:sz="0" w:space="0" w:color="auto"/>
            <w:left w:val="none" w:sz="0" w:space="0" w:color="auto"/>
            <w:bottom w:val="none" w:sz="0" w:space="0" w:color="auto"/>
            <w:right w:val="none" w:sz="0" w:space="0" w:color="auto"/>
          </w:divBdr>
        </w:div>
        <w:div w:id="214515451">
          <w:marLeft w:val="640"/>
          <w:marRight w:val="0"/>
          <w:marTop w:val="0"/>
          <w:marBottom w:val="0"/>
          <w:divBdr>
            <w:top w:val="none" w:sz="0" w:space="0" w:color="auto"/>
            <w:left w:val="none" w:sz="0" w:space="0" w:color="auto"/>
            <w:bottom w:val="none" w:sz="0" w:space="0" w:color="auto"/>
            <w:right w:val="none" w:sz="0" w:space="0" w:color="auto"/>
          </w:divBdr>
        </w:div>
        <w:div w:id="249697757">
          <w:marLeft w:val="640"/>
          <w:marRight w:val="0"/>
          <w:marTop w:val="0"/>
          <w:marBottom w:val="0"/>
          <w:divBdr>
            <w:top w:val="none" w:sz="0" w:space="0" w:color="auto"/>
            <w:left w:val="none" w:sz="0" w:space="0" w:color="auto"/>
            <w:bottom w:val="none" w:sz="0" w:space="0" w:color="auto"/>
            <w:right w:val="none" w:sz="0" w:space="0" w:color="auto"/>
          </w:divBdr>
        </w:div>
        <w:div w:id="328099163">
          <w:marLeft w:val="640"/>
          <w:marRight w:val="0"/>
          <w:marTop w:val="0"/>
          <w:marBottom w:val="0"/>
          <w:divBdr>
            <w:top w:val="none" w:sz="0" w:space="0" w:color="auto"/>
            <w:left w:val="none" w:sz="0" w:space="0" w:color="auto"/>
            <w:bottom w:val="none" w:sz="0" w:space="0" w:color="auto"/>
            <w:right w:val="none" w:sz="0" w:space="0" w:color="auto"/>
          </w:divBdr>
        </w:div>
        <w:div w:id="421921245">
          <w:marLeft w:val="640"/>
          <w:marRight w:val="0"/>
          <w:marTop w:val="0"/>
          <w:marBottom w:val="0"/>
          <w:divBdr>
            <w:top w:val="none" w:sz="0" w:space="0" w:color="auto"/>
            <w:left w:val="none" w:sz="0" w:space="0" w:color="auto"/>
            <w:bottom w:val="none" w:sz="0" w:space="0" w:color="auto"/>
            <w:right w:val="none" w:sz="0" w:space="0" w:color="auto"/>
          </w:divBdr>
        </w:div>
        <w:div w:id="434248277">
          <w:marLeft w:val="640"/>
          <w:marRight w:val="0"/>
          <w:marTop w:val="0"/>
          <w:marBottom w:val="0"/>
          <w:divBdr>
            <w:top w:val="none" w:sz="0" w:space="0" w:color="auto"/>
            <w:left w:val="none" w:sz="0" w:space="0" w:color="auto"/>
            <w:bottom w:val="none" w:sz="0" w:space="0" w:color="auto"/>
            <w:right w:val="none" w:sz="0" w:space="0" w:color="auto"/>
          </w:divBdr>
        </w:div>
        <w:div w:id="472141242">
          <w:marLeft w:val="640"/>
          <w:marRight w:val="0"/>
          <w:marTop w:val="0"/>
          <w:marBottom w:val="0"/>
          <w:divBdr>
            <w:top w:val="none" w:sz="0" w:space="0" w:color="auto"/>
            <w:left w:val="none" w:sz="0" w:space="0" w:color="auto"/>
            <w:bottom w:val="none" w:sz="0" w:space="0" w:color="auto"/>
            <w:right w:val="none" w:sz="0" w:space="0" w:color="auto"/>
          </w:divBdr>
        </w:div>
        <w:div w:id="519663570">
          <w:marLeft w:val="640"/>
          <w:marRight w:val="0"/>
          <w:marTop w:val="0"/>
          <w:marBottom w:val="0"/>
          <w:divBdr>
            <w:top w:val="none" w:sz="0" w:space="0" w:color="auto"/>
            <w:left w:val="none" w:sz="0" w:space="0" w:color="auto"/>
            <w:bottom w:val="none" w:sz="0" w:space="0" w:color="auto"/>
            <w:right w:val="none" w:sz="0" w:space="0" w:color="auto"/>
          </w:divBdr>
        </w:div>
        <w:div w:id="541868330">
          <w:marLeft w:val="640"/>
          <w:marRight w:val="0"/>
          <w:marTop w:val="0"/>
          <w:marBottom w:val="0"/>
          <w:divBdr>
            <w:top w:val="none" w:sz="0" w:space="0" w:color="auto"/>
            <w:left w:val="none" w:sz="0" w:space="0" w:color="auto"/>
            <w:bottom w:val="none" w:sz="0" w:space="0" w:color="auto"/>
            <w:right w:val="none" w:sz="0" w:space="0" w:color="auto"/>
          </w:divBdr>
        </w:div>
        <w:div w:id="602148704">
          <w:marLeft w:val="640"/>
          <w:marRight w:val="0"/>
          <w:marTop w:val="0"/>
          <w:marBottom w:val="0"/>
          <w:divBdr>
            <w:top w:val="none" w:sz="0" w:space="0" w:color="auto"/>
            <w:left w:val="none" w:sz="0" w:space="0" w:color="auto"/>
            <w:bottom w:val="none" w:sz="0" w:space="0" w:color="auto"/>
            <w:right w:val="none" w:sz="0" w:space="0" w:color="auto"/>
          </w:divBdr>
        </w:div>
        <w:div w:id="621427310">
          <w:marLeft w:val="640"/>
          <w:marRight w:val="0"/>
          <w:marTop w:val="0"/>
          <w:marBottom w:val="0"/>
          <w:divBdr>
            <w:top w:val="none" w:sz="0" w:space="0" w:color="auto"/>
            <w:left w:val="none" w:sz="0" w:space="0" w:color="auto"/>
            <w:bottom w:val="none" w:sz="0" w:space="0" w:color="auto"/>
            <w:right w:val="none" w:sz="0" w:space="0" w:color="auto"/>
          </w:divBdr>
        </w:div>
        <w:div w:id="768163246">
          <w:marLeft w:val="640"/>
          <w:marRight w:val="0"/>
          <w:marTop w:val="0"/>
          <w:marBottom w:val="0"/>
          <w:divBdr>
            <w:top w:val="none" w:sz="0" w:space="0" w:color="auto"/>
            <w:left w:val="none" w:sz="0" w:space="0" w:color="auto"/>
            <w:bottom w:val="none" w:sz="0" w:space="0" w:color="auto"/>
            <w:right w:val="none" w:sz="0" w:space="0" w:color="auto"/>
          </w:divBdr>
        </w:div>
        <w:div w:id="837422096">
          <w:marLeft w:val="640"/>
          <w:marRight w:val="0"/>
          <w:marTop w:val="0"/>
          <w:marBottom w:val="0"/>
          <w:divBdr>
            <w:top w:val="none" w:sz="0" w:space="0" w:color="auto"/>
            <w:left w:val="none" w:sz="0" w:space="0" w:color="auto"/>
            <w:bottom w:val="none" w:sz="0" w:space="0" w:color="auto"/>
            <w:right w:val="none" w:sz="0" w:space="0" w:color="auto"/>
          </w:divBdr>
        </w:div>
        <w:div w:id="1032419175">
          <w:marLeft w:val="640"/>
          <w:marRight w:val="0"/>
          <w:marTop w:val="0"/>
          <w:marBottom w:val="0"/>
          <w:divBdr>
            <w:top w:val="none" w:sz="0" w:space="0" w:color="auto"/>
            <w:left w:val="none" w:sz="0" w:space="0" w:color="auto"/>
            <w:bottom w:val="none" w:sz="0" w:space="0" w:color="auto"/>
            <w:right w:val="none" w:sz="0" w:space="0" w:color="auto"/>
          </w:divBdr>
        </w:div>
        <w:div w:id="1086533627">
          <w:marLeft w:val="640"/>
          <w:marRight w:val="0"/>
          <w:marTop w:val="0"/>
          <w:marBottom w:val="0"/>
          <w:divBdr>
            <w:top w:val="none" w:sz="0" w:space="0" w:color="auto"/>
            <w:left w:val="none" w:sz="0" w:space="0" w:color="auto"/>
            <w:bottom w:val="none" w:sz="0" w:space="0" w:color="auto"/>
            <w:right w:val="none" w:sz="0" w:space="0" w:color="auto"/>
          </w:divBdr>
        </w:div>
        <w:div w:id="1272517428">
          <w:marLeft w:val="640"/>
          <w:marRight w:val="0"/>
          <w:marTop w:val="0"/>
          <w:marBottom w:val="0"/>
          <w:divBdr>
            <w:top w:val="none" w:sz="0" w:space="0" w:color="auto"/>
            <w:left w:val="none" w:sz="0" w:space="0" w:color="auto"/>
            <w:bottom w:val="none" w:sz="0" w:space="0" w:color="auto"/>
            <w:right w:val="none" w:sz="0" w:space="0" w:color="auto"/>
          </w:divBdr>
        </w:div>
        <w:div w:id="1303535493">
          <w:marLeft w:val="640"/>
          <w:marRight w:val="0"/>
          <w:marTop w:val="0"/>
          <w:marBottom w:val="0"/>
          <w:divBdr>
            <w:top w:val="none" w:sz="0" w:space="0" w:color="auto"/>
            <w:left w:val="none" w:sz="0" w:space="0" w:color="auto"/>
            <w:bottom w:val="none" w:sz="0" w:space="0" w:color="auto"/>
            <w:right w:val="none" w:sz="0" w:space="0" w:color="auto"/>
          </w:divBdr>
        </w:div>
        <w:div w:id="1346441387">
          <w:marLeft w:val="640"/>
          <w:marRight w:val="0"/>
          <w:marTop w:val="0"/>
          <w:marBottom w:val="0"/>
          <w:divBdr>
            <w:top w:val="none" w:sz="0" w:space="0" w:color="auto"/>
            <w:left w:val="none" w:sz="0" w:space="0" w:color="auto"/>
            <w:bottom w:val="none" w:sz="0" w:space="0" w:color="auto"/>
            <w:right w:val="none" w:sz="0" w:space="0" w:color="auto"/>
          </w:divBdr>
        </w:div>
        <w:div w:id="1379084613">
          <w:marLeft w:val="640"/>
          <w:marRight w:val="0"/>
          <w:marTop w:val="0"/>
          <w:marBottom w:val="0"/>
          <w:divBdr>
            <w:top w:val="none" w:sz="0" w:space="0" w:color="auto"/>
            <w:left w:val="none" w:sz="0" w:space="0" w:color="auto"/>
            <w:bottom w:val="none" w:sz="0" w:space="0" w:color="auto"/>
            <w:right w:val="none" w:sz="0" w:space="0" w:color="auto"/>
          </w:divBdr>
        </w:div>
        <w:div w:id="1472016286">
          <w:marLeft w:val="640"/>
          <w:marRight w:val="0"/>
          <w:marTop w:val="0"/>
          <w:marBottom w:val="0"/>
          <w:divBdr>
            <w:top w:val="none" w:sz="0" w:space="0" w:color="auto"/>
            <w:left w:val="none" w:sz="0" w:space="0" w:color="auto"/>
            <w:bottom w:val="none" w:sz="0" w:space="0" w:color="auto"/>
            <w:right w:val="none" w:sz="0" w:space="0" w:color="auto"/>
          </w:divBdr>
        </w:div>
        <w:div w:id="1553888489">
          <w:marLeft w:val="640"/>
          <w:marRight w:val="0"/>
          <w:marTop w:val="0"/>
          <w:marBottom w:val="0"/>
          <w:divBdr>
            <w:top w:val="none" w:sz="0" w:space="0" w:color="auto"/>
            <w:left w:val="none" w:sz="0" w:space="0" w:color="auto"/>
            <w:bottom w:val="none" w:sz="0" w:space="0" w:color="auto"/>
            <w:right w:val="none" w:sz="0" w:space="0" w:color="auto"/>
          </w:divBdr>
        </w:div>
        <w:div w:id="1663776334">
          <w:marLeft w:val="640"/>
          <w:marRight w:val="0"/>
          <w:marTop w:val="0"/>
          <w:marBottom w:val="0"/>
          <w:divBdr>
            <w:top w:val="none" w:sz="0" w:space="0" w:color="auto"/>
            <w:left w:val="none" w:sz="0" w:space="0" w:color="auto"/>
            <w:bottom w:val="none" w:sz="0" w:space="0" w:color="auto"/>
            <w:right w:val="none" w:sz="0" w:space="0" w:color="auto"/>
          </w:divBdr>
        </w:div>
        <w:div w:id="1668943065">
          <w:marLeft w:val="640"/>
          <w:marRight w:val="0"/>
          <w:marTop w:val="0"/>
          <w:marBottom w:val="0"/>
          <w:divBdr>
            <w:top w:val="none" w:sz="0" w:space="0" w:color="auto"/>
            <w:left w:val="none" w:sz="0" w:space="0" w:color="auto"/>
            <w:bottom w:val="none" w:sz="0" w:space="0" w:color="auto"/>
            <w:right w:val="none" w:sz="0" w:space="0" w:color="auto"/>
          </w:divBdr>
        </w:div>
        <w:div w:id="1694264602">
          <w:marLeft w:val="640"/>
          <w:marRight w:val="0"/>
          <w:marTop w:val="0"/>
          <w:marBottom w:val="0"/>
          <w:divBdr>
            <w:top w:val="none" w:sz="0" w:space="0" w:color="auto"/>
            <w:left w:val="none" w:sz="0" w:space="0" w:color="auto"/>
            <w:bottom w:val="none" w:sz="0" w:space="0" w:color="auto"/>
            <w:right w:val="none" w:sz="0" w:space="0" w:color="auto"/>
          </w:divBdr>
        </w:div>
        <w:div w:id="1707170485">
          <w:marLeft w:val="640"/>
          <w:marRight w:val="0"/>
          <w:marTop w:val="0"/>
          <w:marBottom w:val="0"/>
          <w:divBdr>
            <w:top w:val="none" w:sz="0" w:space="0" w:color="auto"/>
            <w:left w:val="none" w:sz="0" w:space="0" w:color="auto"/>
            <w:bottom w:val="none" w:sz="0" w:space="0" w:color="auto"/>
            <w:right w:val="none" w:sz="0" w:space="0" w:color="auto"/>
          </w:divBdr>
        </w:div>
        <w:div w:id="1743747068">
          <w:marLeft w:val="640"/>
          <w:marRight w:val="0"/>
          <w:marTop w:val="0"/>
          <w:marBottom w:val="0"/>
          <w:divBdr>
            <w:top w:val="none" w:sz="0" w:space="0" w:color="auto"/>
            <w:left w:val="none" w:sz="0" w:space="0" w:color="auto"/>
            <w:bottom w:val="none" w:sz="0" w:space="0" w:color="auto"/>
            <w:right w:val="none" w:sz="0" w:space="0" w:color="auto"/>
          </w:divBdr>
        </w:div>
        <w:div w:id="1849833155">
          <w:marLeft w:val="640"/>
          <w:marRight w:val="0"/>
          <w:marTop w:val="0"/>
          <w:marBottom w:val="0"/>
          <w:divBdr>
            <w:top w:val="none" w:sz="0" w:space="0" w:color="auto"/>
            <w:left w:val="none" w:sz="0" w:space="0" w:color="auto"/>
            <w:bottom w:val="none" w:sz="0" w:space="0" w:color="auto"/>
            <w:right w:val="none" w:sz="0" w:space="0" w:color="auto"/>
          </w:divBdr>
        </w:div>
        <w:div w:id="1857452602">
          <w:marLeft w:val="640"/>
          <w:marRight w:val="0"/>
          <w:marTop w:val="0"/>
          <w:marBottom w:val="0"/>
          <w:divBdr>
            <w:top w:val="none" w:sz="0" w:space="0" w:color="auto"/>
            <w:left w:val="none" w:sz="0" w:space="0" w:color="auto"/>
            <w:bottom w:val="none" w:sz="0" w:space="0" w:color="auto"/>
            <w:right w:val="none" w:sz="0" w:space="0" w:color="auto"/>
          </w:divBdr>
        </w:div>
        <w:div w:id="2072730797">
          <w:marLeft w:val="640"/>
          <w:marRight w:val="0"/>
          <w:marTop w:val="0"/>
          <w:marBottom w:val="0"/>
          <w:divBdr>
            <w:top w:val="none" w:sz="0" w:space="0" w:color="auto"/>
            <w:left w:val="none" w:sz="0" w:space="0" w:color="auto"/>
            <w:bottom w:val="none" w:sz="0" w:space="0" w:color="auto"/>
            <w:right w:val="none" w:sz="0" w:space="0" w:color="auto"/>
          </w:divBdr>
        </w:div>
        <w:div w:id="2129739246">
          <w:marLeft w:val="640"/>
          <w:marRight w:val="0"/>
          <w:marTop w:val="0"/>
          <w:marBottom w:val="0"/>
          <w:divBdr>
            <w:top w:val="none" w:sz="0" w:space="0" w:color="auto"/>
            <w:left w:val="none" w:sz="0" w:space="0" w:color="auto"/>
            <w:bottom w:val="none" w:sz="0" w:space="0" w:color="auto"/>
            <w:right w:val="none" w:sz="0" w:space="0" w:color="auto"/>
          </w:divBdr>
        </w:div>
      </w:divsChild>
    </w:div>
    <w:div w:id="383255525">
      <w:marLeft w:val="640"/>
      <w:marRight w:val="0"/>
      <w:marTop w:val="0"/>
      <w:marBottom w:val="0"/>
      <w:divBdr>
        <w:top w:val="none" w:sz="0" w:space="0" w:color="auto"/>
        <w:left w:val="none" w:sz="0" w:space="0" w:color="auto"/>
        <w:bottom w:val="none" w:sz="0" w:space="0" w:color="auto"/>
        <w:right w:val="none" w:sz="0" w:space="0" w:color="auto"/>
      </w:divBdr>
    </w:div>
    <w:div w:id="383909980">
      <w:marLeft w:val="640"/>
      <w:marRight w:val="0"/>
      <w:marTop w:val="0"/>
      <w:marBottom w:val="0"/>
      <w:divBdr>
        <w:top w:val="none" w:sz="0" w:space="0" w:color="auto"/>
        <w:left w:val="none" w:sz="0" w:space="0" w:color="auto"/>
        <w:bottom w:val="none" w:sz="0" w:space="0" w:color="auto"/>
        <w:right w:val="none" w:sz="0" w:space="0" w:color="auto"/>
      </w:divBdr>
    </w:div>
    <w:div w:id="383911012">
      <w:marLeft w:val="640"/>
      <w:marRight w:val="0"/>
      <w:marTop w:val="0"/>
      <w:marBottom w:val="0"/>
      <w:divBdr>
        <w:top w:val="none" w:sz="0" w:space="0" w:color="auto"/>
        <w:left w:val="none" w:sz="0" w:space="0" w:color="auto"/>
        <w:bottom w:val="none" w:sz="0" w:space="0" w:color="auto"/>
        <w:right w:val="none" w:sz="0" w:space="0" w:color="auto"/>
      </w:divBdr>
    </w:div>
    <w:div w:id="385223671">
      <w:marLeft w:val="640"/>
      <w:marRight w:val="0"/>
      <w:marTop w:val="0"/>
      <w:marBottom w:val="0"/>
      <w:divBdr>
        <w:top w:val="none" w:sz="0" w:space="0" w:color="auto"/>
        <w:left w:val="none" w:sz="0" w:space="0" w:color="auto"/>
        <w:bottom w:val="none" w:sz="0" w:space="0" w:color="auto"/>
        <w:right w:val="none" w:sz="0" w:space="0" w:color="auto"/>
      </w:divBdr>
    </w:div>
    <w:div w:id="385224298">
      <w:marLeft w:val="640"/>
      <w:marRight w:val="0"/>
      <w:marTop w:val="0"/>
      <w:marBottom w:val="0"/>
      <w:divBdr>
        <w:top w:val="none" w:sz="0" w:space="0" w:color="auto"/>
        <w:left w:val="none" w:sz="0" w:space="0" w:color="auto"/>
        <w:bottom w:val="none" w:sz="0" w:space="0" w:color="auto"/>
        <w:right w:val="none" w:sz="0" w:space="0" w:color="auto"/>
      </w:divBdr>
    </w:div>
    <w:div w:id="386220421">
      <w:marLeft w:val="640"/>
      <w:marRight w:val="0"/>
      <w:marTop w:val="0"/>
      <w:marBottom w:val="0"/>
      <w:divBdr>
        <w:top w:val="none" w:sz="0" w:space="0" w:color="auto"/>
        <w:left w:val="none" w:sz="0" w:space="0" w:color="auto"/>
        <w:bottom w:val="none" w:sz="0" w:space="0" w:color="auto"/>
        <w:right w:val="none" w:sz="0" w:space="0" w:color="auto"/>
      </w:divBdr>
    </w:div>
    <w:div w:id="386563852">
      <w:marLeft w:val="640"/>
      <w:marRight w:val="0"/>
      <w:marTop w:val="0"/>
      <w:marBottom w:val="0"/>
      <w:divBdr>
        <w:top w:val="none" w:sz="0" w:space="0" w:color="auto"/>
        <w:left w:val="none" w:sz="0" w:space="0" w:color="auto"/>
        <w:bottom w:val="none" w:sz="0" w:space="0" w:color="auto"/>
        <w:right w:val="none" w:sz="0" w:space="0" w:color="auto"/>
      </w:divBdr>
    </w:div>
    <w:div w:id="386757511">
      <w:marLeft w:val="640"/>
      <w:marRight w:val="0"/>
      <w:marTop w:val="0"/>
      <w:marBottom w:val="0"/>
      <w:divBdr>
        <w:top w:val="none" w:sz="0" w:space="0" w:color="auto"/>
        <w:left w:val="none" w:sz="0" w:space="0" w:color="auto"/>
        <w:bottom w:val="none" w:sz="0" w:space="0" w:color="auto"/>
        <w:right w:val="none" w:sz="0" w:space="0" w:color="auto"/>
      </w:divBdr>
    </w:div>
    <w:div w:id="386807650">
      <w:marLeft w:val="640"/>
      <w:marRight w:val="0"/>
      <w:marTop w:val="0"/>
      <w:marBottom w:val="0"/>
      <w:divBdr>
        <w:top w:val="none" w:sz="0" w:space="0" w:color="auto"/>
        <w:left w:val="none" w:sz="0" w:space="0" w:color="auto"/>
        <w:bottom w:val="none" w:sz="0" w:space="0" w:color="auto"/>
        <w:right w:val="none" w:sz="0" w:space="0" w:color="auto"/>
      </w:divBdr>
    </w:div>
    <w:div w:id="387995864">
      <w:marLeft w:val="640"/>
      <w:marRight w:val="0"/>
      <w:marTop w:val="0"/>
      <w:marBottom w:val="0"/>
      <w:divBdr>
        <w:top w:val="none" w:sz="0" w:space="0" w:color="auto"/>
        <w:left w:val="none" w:sz="0" w:space="0" w:color="auto"/>
        <w:bottom w:val="none" w:sz="0" w:space="0" w:color="auto"/>
        <w:right w:val="none" w:sz="0" w:space="0" w:color="auto"/>
      </w:divBdr>
    </w:div>
    <w:div w:id="390740424">
      <w:marLeft w:val="640"/>
      <w:marRight w:val="0"/>
      <w:marTop w:val="0"/>
      <w:marBottom w:val="0"/>
      <w:divBdr>
        <w:top w:val="none" w:sz="0" w:space="0" w:color="auto"/>
        <w:left w:val="none" w:sz="0" w:space="0" w:color="auto"/>
        <w:bottom w:val="none" w:sz="0" w:space="0" w:color="auto"/>
        <w:right w:val="none" w:sz="0" w:space="0" w:color="auto"/>
      </w:divBdr>
    </w:div>
    <w:div w:id="391465648">
      <w:marLeft w:val="640"/>
      <w:marRight w:val="0"/>
      <w:marTop w:val="0"/>
      <w:marBottom w:val="0"/>
      <w:divBdr>
        <w:top w:val="none" w:sz="0" w:space="0" w:color="auto"/>
        <w:left w:val="none" w:sz="0" w:space="0" w:color="auto"/>
        <w:bottom w:val="none" w:sz="0" w:space="0" w:color="auto"/>
        <w:right w:val="none" w:sz="0" w:space="0" w:color="auto"/>
      </w:divBdr>
    </w:div>
    <w:div w:id="391856020">
      <w:marLeft w:val="640"/>
      <w:marRight w:val="0"/>
      <w:marTop w:val="0"/>
      <w:marBottom w:val="0"/>
      <w:divBdr>
        <w:top w:val="none" w:sz="0" w:space="0" w:color="auto"/>
        <w:left w:val="none" w:sz="0" w:space="0" w:color="auto"/>
        <w:bottom w:val="none" w:sz="0" w:space="0" w:color="auto"/>
        <w:right w:val="none" w:sz="0" w:space="0" w:color="auto"/>
      </w:divBdr>
    </w:div>
    <w:div w:id="392895093">
      <w:marLeft w:val="640"/>
      <w:marRight w:val="0"/>
      <w:marTop w:val="0"/>
      <w:marBottom w:val="0"/>
      <w:divBdr>
        <w:top w:val="none" w:sz="0" w:space="0" w:color="auto"/>
        <w:left w:val="none" w:sz="0" w:space="0" w:color="auto"/>
        <w:bottom w:val="none" w:sz="0" w:space="0" w:color="auto"/>
        <w:right w:val="none" w:sz="0" w:space="0" w:color="auto"/>
      </w:divBdr>
    </w:div>
    <w:div w:id="393745564">
      <w:marLeft w:val="640"/>
      <w:marRight w:val="0"/>
      <w:marTop w:val="0"/>
      <w:marBottom w:val="0"/>
      <w:divBdr>
        <w:top w:val="none" w:sz="0" w:space="0" w:color="auto"/>
        <w:left w:val="none" w:sz="0" w:space="0" w:color="auto"/>
        <w:bottom w:val="none" w:sz="0" w:space="0" w:color="auto"/>
        <w:right w:val="none" w:sz="0" w:space="0" w:color="auto"/>
      </w:divBdr>
    </w:div>
    <w:div w:id="394818263">
      <w:marLeft w:val="640"/>
      <w:marRight w:val="0"/>
      <w:marTop w:val="0"/>
      <w:marBottom w:val="0"/>
      <w:divBdr>
        <w:top w:val="none" w:sz="0" w:space="0" w:color="auto"/>
        <w:left w:val="none" w:sz="0" w:space="0" w:color="auto"/>
        <w:bottom w:val="none" w:sz="0" w:space="0" w:color="auto"/>
        <w:right w:val="none" w:sz="0" w:space="0" w:color="auto"/>
      </w:divBdr>
    </w:div>
    <w:div w:id="395520562">
      <w:marLeft w:val="640"/>
      <w:marRight w:val="0"/>
      <w:marTop w:val="0"/>
      <w:marBottom w:val="0"/>
      <w:divBdr>
        <w:top w:val="none" w:sz="0" w:space="0" w:color="auto"/>
        <w:left w:val="none" w:sz="0" w:space="0" w:color="auto"/>
        <w:bottom w:val="none" w:sz="0" w:space="0" w:color="auto"/>
        <w:right w:val="none" w:sz="0" w:space="0" w:color="auto"/>
      </w:divBdr>
    </w:div>
    <w:div w:id="396435425">
      <w:marLeft w:val="640"/>
      <w:marRight w:val="0"/>
      <w:marTop w:val="0"/>
      <w:marBottom w:val="0"/>
      <w:divBdr>
        <w:top w:val="none" w:sz="0" w:space="0" w:color="auto"/>
        <w:left w:val="none" w:sz="0" w:space="0" w:color="auto"/>
        <w:bottom w:val="none" w:sz="0" w:space="0" w:color="auto"/>
        <w:right w:val="none" w:sz="0" w:space="0" w:color="auto"/>
      </w:divBdr>
    </w:div>
    <w:div w:id="396904403">
      <w:bodyDiv w:val="1"/>
      <w:marLeft w:val="0"/>
      <w:marRight w:val="0"/>
      <w:marTop w:val="0"/>
      <w:marBottom w:val="0"/>
      <w:divBdr>
        <w:top w:val="none" w:sz="0" w:space="0" w:color="auto"/>
        <w:left w:val="none" w:sz="0" w:space="0" w:color="auto"/>
        <w:bottom w:val="none" w:sz="0" w:space="0" w:color="auto"/>
        <w:right w:val="none" w:sz="0" w:space="0" w:color="auto"/>
      </w:divBdr>
      <w:divsChild>
        <w:div w:id="16277559">
          <w:marLeft w:val="640"/>
          <w:marRight w:val="0"/>
          <w:marTop w:val="0"/>
          <w:marBottom w:val="0"/>
          <w:divBdr>
            <w:top w:val="none" w:sz="0" w:space="0" w:color="auto"/>
            <w:left w:val="none" w:sz="0" w:space="0" w:color="auto"/>
            <w:bottom w:val="none" w:sz="0" w:space="0" w:color="auto"/>
            <w:right w:val="none" w:sz="0" w:space="0" w:color="auto"/>
          </w:divBdr>
        </w:div>
        <w:div w:id="73010568">
          <w:marLeft w:val="640"/>
          <w:marRight w:val="0"/>
          <w:marTop w:val="0"/>
          <w:marBottom w:val="0"/>
          <w:divBdr>
            <w:top w:val="none" w:sz="0" w:space="0" w:color="auto"/>
            <w:left w:val="none" w:sz="0" w:space="0" w:color="auto"/>
            <w:bottom w:val="none" w:sz="0" w:space="0" w:color="auto"/>
            <w:right w:val="none" w:sz="0" w:space="0" w:color="auto"/>
          </w:divBdr>
        </w:div>
        <w:div w:id="78217011">
          <w:marLeft w:val="640"/>
          <w:marRight w:val="0"/>
          <w:marTop w:val="0"/>
          <w:marBottom w:val="0"/>
          <w:divBdr>
            <w:top w:val="none" w:sz="0" w:space="0" w:color="auto"/>
            <w:left w:val="none" w:sz="0" w:space="0" w:color="auto"/>
            <w:bottom w:val="none" w:sz="0" w:space="0" w:color="auto"/>
            <w:right w:val="none" w:sz="0" w:space="0" w:color="auto"/>
          </w:divBdr>
        </w:div>
        <w:div w:id="447504478">
          <w:marLeft w:val="640"/>
          <w:marRight w:val="0"/>
          <w:marTop w:val="0"/>
          <w:marBottom w:val="0"/>
          <w:divBdr>
            <w:top w:val="none" w:sz="0" w:space="0" w:color="auto"/>
            <w:left w:val="none" w:sz="0" w:space="0" w:color="auto"/>
            <w:bottom w:val="none" w:sz="0" w:space="0" w:color="auto"/>
            <w:right w:val="none" w:sz="0" w:space="0" w:color="auto"/>
          </w:divBdr>
        </w:div>
        <w:div w:id="450326452">
          <w:marLeft w:val="640"/>
          <w:marRight w:val="0"/>
          <w:marTop w:val="0"/>
          <w:marBottom w:val="0"/>
          <w:divBdr>
            <w:top w:val="none" w:sz="0" w:space="0" w:color="auto"/>
            <w:left w:val="none" w:sz="0" w:space="0" w:color="auto"/>
            <w:bottom w:val="none" w:sz="0" w:space="0" w:color="auto"/>
            <w:right w:val="none" w:sz="0" w:space="0" w:color="auto"/>
          </w:divBdr>
        </w:div>
        <w:div w:id="602373329">
          <w:marLeft w:val="640"/>
          <w:marRight w:val="0"/>
          <w:marTop w:val="0"/>
          <w:marBottom w:val="0"/>
          <w:divBdr>
            <w:top w:val="none" w:sz="0" w:space="0" w:color="auto"/>
            <w:left w:val="none" w:sz="0" w:space="0" w:color="auto"/>
            <w:bottom w:val="none" w:sz="0" w:space="0" w:color="auto"/>
            <w:right w:val="none" w:sz="0" w:space="0" w:color="auto"/>
          </w:divBdr>
        </w:div>
        <w:div w:id="635183571">
          <w:marLeft w:val="640"/>
          <w:marRight w:val="0"/>
          <w:marTop w:val="0"/>
          <w:marBottom w:val="0"/>
          <w:divBdr>
            <w:top w:val="none" w:sz="0" w:space="0" w:color="auto"/>
            <w:left w:val="none" w:sz="0" w:space="0" w:color="auto"/>
            <w:bottom w:val="none" w:sz="0" w:space="0" w:color="auto"/>
            <w:right w:val="none" w:sz="0" w:space="0" w:color="auto"/>
          </w:divBdr>
        </w:div>
        <w:div w:id="819611208">
          <w:marLeft w:val="640"/>
          <w:marRight w:val="0"/>
          <w:marTop w:val="0"/>
          <w:marBottom w:val="0"/>
          <w:divBdr>
            <w:top w:val="none" w:sz="0" w:space="0" w:color="auto"/>
            <w:left w:val="none" w:sz="0" w:space="0" w:color="auto"/>
            <w:bottom w:val="none" w:sz="0" w:space="0" w:color="auto"/>
            <w:right w:val="none" w:sz="0" w:space="0" w:color="auto"/>
          </w:divBdr>
        </w:div>
        <w:div w:id="821584125">
          <w:marLeft w:val="640"/>
          <w:marRight w:val="0"/>
          <w:marTop w:val="0"/>
          <w:marBottom w:val="0"/>
          <w:divBdr>
            <w:top w:val="none" w:sz="0" w:space="0" w:color="auto"/>
            <w:left w:val="none" w:sz="0" w:space="0" w:color="auto"/>
            <w:bottom w:val="none" w:sz="0" w:space="0" w:color="auto"/>
            <w:right w:val="none" w:sz="0" w:space="0" w:color="auto"/>
          </w:divBdr>
        </w:div>
        <w:div w:id="855311645">
          <w:marLeft w:val="640"/>
          <w:marRight w:val="0"/>
          <w:marTop w:val="0"/>
          <w:marBottom w:val="0"/>
          <w:divBdr>
            <w:top w:val="none" w:sz="0" w:space="0" w:color="auto"/>
            <w:left w:val="none" w:sz="0" w:space="0" w:color="auto"/>
            <w:bottom w:val="none" w:sz="0" w:space="0" w:color="auto"/>
            <w:right w:val="none" w:sz="0" w:space="0" w:color="auto"/>
          </w:divBdr>
        </w:div>
        <w:div w:id="884440075">
          <w:marLeft w:val="640"/>
          <w:marRight w:val="0"/>
          <w:marTop w:val="0"/>
          <w:marBottom w:val="0"/>
          <w:divBdr>
            <w:top w:val="none" w:sz="0" w:space="0" w:color="auto"/>
            <w:left w:val="none" w:sz="0" w:space="0" w:color="auto"/>
            <w:bottom w:val="none" w:sz="0" w:space="0" w:color="auto"/>
            <w:right w:val="none" w:sz="0" w:space="0" w:color="auto"/>
          </w:divBdr>
        </w:div>
        <w:div w:id="900019309">
          <w:marLeft w:val="640"/>
          <w:marRight w:val="0"/>
          <w:marTop w:val="0"/>
          <w:marBottom w:val="0"/>
          <w:divBdr>
            <w:top w:val="none" w:sz="0" w:space="0" w:color="auto"/>
            <w:left w:val="none" w:sz="0" w:space="0" w:color="auto"/>
            <w:bottom w:val="none" w:sz="0" w:space="0" w:color="auto"/>
            <w:right w:val="none" w:sz="0" w:space="0" w:color="auto"/>
          </w:divBdr>
        </w:div>
        <w:div w:id="912741614">
          <w:marLeft w:val="640"/>
          <w:marRight w:val="0"/>
          <w:marTop w:val="0"/>
          <w:marBottom w:val="0"/>
          <w:divBdr>
            <w:top w:val="none" w:sz="0" w:space="0" w:color="auto"/>
            <w:left w:val="none" w:sz="0" w:space="0" w:color="auto"/>
            <w:bottom w:val="none" w:sz="0" w:space="0" w:color="auto"/>
            <w:right w:val="none" w:sz="0" w:space="0" w:color="auto"/>
          </w:divBdr>
        </w:div>
        <w:div w:id="931817401">
          <w:marLeft w:val="640"/>
          <w:marRight w:val="0"/>
          <w:marTop w:val="0"/>
          <w:marBottom w:val="0"/>
          <w:divBdr>
            <w:top w:val="none" w:sz="0" w:space="0" w:color="auto"/>
            <w:left w:val="none" w:sz="0" w:space="0" w:color="auto"/>
            <w:bottom w:val="none" w:sz="0" w:space="0" w:color="auto"/>
            <w:right w:val="none" w:sz="0" w:space="0" w:color="auto"/>
          </w:divBdr>
        </w:div>
        <w:div w:id="977763324">
          <w:marLeft w:val="640"/>
          <w:marRight w:val="0"/>
          <w:marTop w:val="0"/>
          <w:marBottom w:val="0"/>
          <w:divBdr>
            <w:top w:val="none" w:sz="0" w:space="0" w:color="auto"/>
            <w:left w:val="none" w:sz="0" w:space="0" w:color="auto"/>
            <w:bottom w:val="none" w:sz="0" w:space="0" w:color="auto"/>
            <w:right w:val="none" w:sz="0" w:space="0" w:color="auto"/>
          </w:divBdr>
        </w:div>
        <w:div w:id="1098520044">
          <w:marLeft w:val="640"/>
          <w:marRight w:val="0"/>
          <w:marTop w:val="0"/>
          <w:marBottom w:val="0"/>
          <w:divBdr>
            <w:top w:val="none" w:sz="0" w:space="0" w:color="auto"/>
            <w:left w:val="none" w:sz="0" w:space="0" w:color="auto"/>
            <w:bottom w:val="none" w:sz="0" w:space="0" w:color="auto"/>
            <w:right w:val="none" w:sz="0" w:space="0" w:color="auto"/>
          </w:divBdr>
        </w:div>
        <w:div w:id="1127356970">
          <w:marLeft w:val="640"/>
          <w:marRight w:val="0"/>
          <w:marTop w:val="0"/>
          <w:marBottom w:val="0"/>
          <w:divBdr>
            <w:top w:val="none" w:sz="0" w:space="0" w:color="auto"/>
            <w:left w:val="none" w:sz="0" w:space="0" w:color="auto"/>
            <w:bottom w:val="none" w:sz="0" w:space="0" w:color="auto"/>
            <w:right w:val="none" w:sz="0" w:space="0" w:color="auto"/>
          </w:divBdr>
        </w:div>
        <w:div w:id="1217744291">
          <w:marLeft w:val="640"/>
          <w:marRight w:val="0"/>
          <w:marTop w:val="0"/>
          <w:marBottom w:val="0"/>
          <w:divBdr>
            <w:top w:val="none" w:sz="0" w:space="0" w:color="auto"/>
            <w:left w:val="none" w:sz="0" w:space="0" w:color="auto"/>
            <w:bottom w:val="none" w:sz="0" w:space="0" w:color="auto"/>
            <w:right w:val="none" w:sz="0" w:space="0" w:color="auto"/>
          </w:divBdr>
        </w:div>
        <w:div w:id="1231112915">
          <w:marLeft w:val="640"/>
          <w:marRight w:val="0"/>
          <w:marTop w:val="0"/>
          <w:marBottom w:val="0"/>
          <w:divBdr>
            <w:top w:val="none" w:sz="0" w:space="0" w:color="auto"/>
            <w:left w:val="none" w:sz="0" w:space="0" w:color="auto"/>
            <w:bottom w:val="none" w:sz="0" w:space="0" w:color="auto"/>
            <w:right w:val="none" w:sz="0" w:space="0" w:color="auto"/>
          </w:divBdr>
        </w:div>
        <w:div w:id="1414620806">
          <w:marLeft w:val="640"/>
          <w:marRight w:val="0"/>
          <w:marTop w:val="0"/>
          <w:marBottom w:val="0"/>
          <w:divBdr>
            <w:top w:val="none" w:sz="0" w:space="0" w:color="auto"/>
            <w:left w:val="none" w:sz="0" w:space="0" w:color="auto"/>
            <w:bottom w:val="none" w:sz="0" w:space="0" w:color="auto"/>
            <w:right w:val="none" w:sz="0" w:space="0" w:color="auto"/>
          </w:divBdr>
        </w:div>
        <w:div w:id="1641498317">
          <w:marLeft w:val="640"/>
          <w:marRight w:val="0"/>
          <w:marTop w:val="0"/>
          <w:marBottom w:val="0"/>
          <w:divBdr>
            <w:top w:val="none" w:sz="0" w:space="0" w:color="auto"/>
            <w:left w:val="none" w:sz="0" w:space="0" w:color="auto"/>
            <w:bottom w:val="none" w:sz="0" w:space="0" w:color="auto"/>
            <w:right w:val="none" w:sz="0" w:space="0" w:color="auto"/>
          </w:divBdr>
        </w:div>
        <w:div w:id="1659114750">
          <w:marLeft w:val="640"/>
          <w:marRight w:val="0"/>
          <w:marTop w:val="0"/>
          <w:marBottom w:val="0"/>
          <w:divBdr>
            <w:top w:val="none" w:sz="0" w:space="0" w:color="auto"/>
            <w:left w:val="none" w:sz="0" w:space="0" w:color="auto"/>
            <w:bottom w:val="none" w:sz="0" w:space="0" w:color="auto"/>
            <w:right w:val="none" w:sz="0" w:space="0" w:color="auto"/>
          </w:divBdr>
        </w:div>
        <w:div w:id="1711952514">
          <w:marLeft w:val="640"/>
          <w:marRight w:val="0"/>
          <w:marTop w:val="0"/>
          <w:marBottom w:val="0"/>
          <w:divBdr>
            <w:top w:val="none" w:sz="0" w:space="0" w:color="auto"/>
            <w:left w:val="none" w:sz="0" w:space="0" w:color="auto"/>
            <w:bottom w:val="none" w:sz="0" w:space="0" w:color="auto"/>
            <w:right w:val="none" w:sz="0" w:space="0" w:color="auto"/>
          </w:divBdr>
        </w:div>
        <w:div w:id="1857111181">
          <w:marLeft w:val="640"/>
          <w:marRight w:val="0"/>
          <w:marTop w:val="0"/>
          <w:marBottom w:val="0"/>
          <w:divBdr>
            <w:top w:val="none" w:sz="0" w:space="0" w:color="auto"/>
            <w:left w:val="none" w:sz="0" w:space="0" w:color="auto"/>
            <w:bottom w:val="none" w:sz="0" w:space="0" w:color="auto"/>
            <w:right w:val="none" w:sz="0" w:space="0" w:color="auto"/>
          </w:divBdr>
        </w:div>
        <w:div w:id="1859002952">
          <w:marLeft w:val="640"/>
          <w:marRight w:val="0"/>
          <w:marTop w:val="0"/>
          <w:marBottom w:val="0"/>
          <w:divBdr>
            <w:top w:val="none" w:sz="0" w:space="0" w:color="auto"/>
            <w:left w:val="none" w:sz="0" w:space="0" w:color="auto"/>
            <w:bottom w:val="none" w:sz="0" w:space="0" w:color="auto"/>
            <w:right w:val="none" w:sz="0" w:space="0" w:color="auto"/>
          </w:divBdr>
        </w:div>
        <w:div w:id="1967350962">
          <w:marLeft w:val="640"/>
          <w:marRight w:val="0"/>
          <w:marTop w:val="0"/>
          <w:marBottom w:val="0"/>
          <w:divBdr>
            <w:top w:val="none" w:sz="0" w:space="0" w:color="auto"/>
            <w:left w:val="none" w:sz="0" w:space="0" w:color="auto"/>
            <w:bottom w:val="none" w:sz="0" w:space="0" w:color="auto"/>
            <w:right w:val="none" w:sz="0" w:space="0" w:color="auto"/>
          </w:divBdr>
        </w:div>
        <w:div w:id="1994795390">
          <w:marLeft w:val="640"/>
          <w:marRight w:val="0"/>
          <w:marTop w:val="0"/>
          <w:marBottom w:val="0"/>
          <w:divBdr>
            <w:top w:val="none" w:sz="0" w:space="0" w:color="auto"/>
            <w:left w:val="none" w:sz="0" w:space="0" w:color="auto"/>
            <w:bottom w:val="none" w:sz="0" w:space="0" w:color="auto"/>
            <w:right w:val="none" w:sz="0" w:space="0" w:color="auto"/>
          </w:divBdr>
        </w:div>
        <w:div w:id="2010868095">
          <w:marLeft w:val="640"/>
          <w:marRight w:val="0"/>
          <w:marTop w:val="0"/>
          <w:marBottom w:val="0"/>
          <w:divBdr>
            <w:top w:val="none" w:sz="0" w:space="0" w:color="auto"/>
            <w:left w:val="none" w:sz="0" w:space="0" w:color="auto"/>
            <w:bottom w:val="none" w:sz="0" w:space="0" w:color="auto"/>
            <w:right w:val="none" w:sz="0" w:space="0" w:color="auto"/>
          </w:divBdr>
        </w:div>
        <w:div w:id="2014914252">
          <w:marLeft w:val="640"/>
          <w:marRight w:val="0"/>
          <w:marTop w:val="0"/>
          <w:marBottom w:val="0"/>
          <w:divBdr>
            <w:top w:val="none" w:sz="0" w:space="0" w:color="auto"/>
            <w:left w:val="none" w:sz="0" w:space="0" w:color="auto"/>
            <w:bottom w:val="none" w:sz="0" w:space="0" w:color="auto"/>
            <w:right w:val="none" w:sz="0" w:space="0" w:color="auto"/>
          </w:divBdr>
        </w:div>
        <w:div w:id="2016377240">
          <w:marLeft w:val="640"/>
          <w:marRight w:val="0"/>
          <w:marTop w:val="0"/>
          <w:marBottom w:val="0"/>
          <w:divBdr>
            <w:top w:val="none" w:sz="0" w:space="0" w:color="auto"/>
            <w:left w:val="none" w:sz="0" w:space="0" w:color="auto"/>
            <w:bottom w:val="none" w:sz="0" w:space="0" w:color="auto"/>
            <w:right w:val="none" w:sz="0" w:space="0" w:color="auto"/>
          </w:divBdr>
        </w:div>
      </w:divsChild>
    </w:div>
    <w:div w:id="397170168">
      <w:marLeft w:val="640"/>
      <w:marRight w:val="0"/>
      <w:marTop w:val="0"/>
      <w:marBottom w:val="0"/>
      <w:divBdr>
        <w:top w:val="none" w:sz="0" w:space="0" w:color="auto"/>
        <w:left w:val="none" w:sz="0" w:space="0" w:color="auto"/>
        <w:bottom w:val="none" w:sz="0" w:space="0" w:color="auto"/>
        <w:right w:val="none" w:sz="0" w:space="0" w:color="auto"/>
      </w:divBdr>
    </w:div>
    <w:div w:id="398018663">
      <w:marLeft w:val="640"/>
      <w:marRight w:val="0"/>
      <w:marTop w:val="0"/>
      <w:marBottom w:val="0"/>
      <w:divBdr>
        <w:top w:val="none" w:sz="0" w:space="0" w:color="auto"/>
        <w:left w:val="none" w:sz="0" w:space="0" w:color="auto"/>
        <w:bottom w:val="none" w:sz="0" w:space="0" w:color="auto"/>
        <w:right w:val="none" w:sz="0" w:space="0" w:color="auto"/>
      </w:divBdr>
    </w:div>
    <w:div w:id="398216969">
      <w:marLeft w:val="640"/>
      <w:marRight w:val="0"/>
      <w:marTop w:val="0"/>
      <w:marBottom w:val="0"/>
      <w:divBdr>
        <w:top w:val="none" w:sz="0" w:space="0" w:color="auto"/>
        <w:left w:val="none" w:sz="0" w:space="0" w:color="auto"/>
        <w:bottom w:val="none" w:sz="0" w:space="0" w:color="auto"/>
        <w:right w:val="none" w:sz="0" w:space="0" w:color="auto"/>
      </w:divBdr>
    </w:div>
    <w:div w:id="398865442">
      <w:marLeft w:val="640"/>
      <w:marRight w:val="0"/>
      <w:marTop w:val="0"/>
      <w:marBottom w:val="0"/>
      <w:divBdr>
        <w:top w:val="none" w:sz="0" w:space="0" w:color="auto"/>
        <w:left w:val="none" w:sz="0" w:space="0" w:color="auto"/>
        <w:bottom w:val="none" w:sz="0" w:space="0" w:color="auto"/>
        <w:right w:val="none" w:sz="0" w:space="0" w:color="auto"/>
      </w:divBdr>
    </w:div>
    <w:div w:id="399135854">
      <w:marLeft w:val="640"/>
      <w:marRight w:val="0"/>
      <w:marTop w:val="0"/>
      <w:marBottom w:val="0"/>
      <w:divBdr>
        <w:top w:val="none" w:sz="0" w:space="0" w:color="auto"/>
        <w:left w:val="none" w:sz="0" w:space="0" w:color="auto"/>
        <w:bottom w:val="none" w:sz="0" w:space="0" w:color="auto"/>
        <w:right w:val="none" w:sz="0" w:space="0" w:color="auto"/>
      </w:divBdr>
    </w:div>
    <w:div w:id="400102092">
      <w:marLeft w:val="640"/>
      <w:marRight w:val="0"/>
      <w:marTop w:val="0"/>
      <w:marBottom w:val="0"/>
      <w:divBdr>
        <w:top w:val="none" w:sz="0" w:space="0" w:color="auto"/>
        <w:left w:val="none" w:sz="0" w:space="0" w:color="auto"/>
        <w:bottom w:val="none" w:sz="0" w:space="0" w:color="auto"/>
        <w:right w:val="none" w:sz="0" w:space="0" w:color="auto"/>
      </w:divBdr>
    </w:div>
    <w:div w:id="400760424">
      <w:bodyDiv w:val="1"/>
      <w:marLeft w:val="0"/>
      <w:marRight w:val="0"/>
      <w:marTop w:val="0"/>
      <w:marBottom w:val="0"/>
      <w:divBdr>
        <w:top w:val="none" w:sz="0" w:space="0" w:color="auto"/>
        <w:left w:val="none" w:sz="0" w:space="0" w:color="auto"/>
        <w:bottom w:val="none" w:sz="0" w:space="0" w:color="auto"/>
        <w:right w:val="none" w:sz="0" w:space="0" w:color="auto"/>
      </w:divBdr>
      <w:divsChild>
        <w:div w:id="58674661">
          <w:marLeft w:val="640"/>
          <w:marRight w:val="0"/>
          <w:marTop w:val="0"/>
          <w:marBottom w:val="0"/>
          <w:divBdr>
            <w:top w:val="none" w:sz="0" w:space="0" w:color="auto"/>
            <w:left w:val="none" w:sz="0" w:space="0" w:color="auto"/>
            <w:bottom w:val="none" w:sz="0" w:space="0" w:color="auto"/>
            <w:right w:val="none" w:sz="0" w:space="0" w:color="auto"/>
          </w:divBdr>
        </w:div>
        <w:div w:id="155074900">
          <w:marLeft w:val="640"/>
          <w:marRight w:val="0"/>
          <w:marTop w:val="0"/>
          <w:marBottom w:val="0"/>
          <w:divBdr>
            <w:top w:val="none" w:sz="0" w:space="0" w:color="auto"/>
            <w:left w:val="none" w:sz="0" w:space="0" w:color="auto"/>
            <w:bottom w:val="none" w:sz="0" w:space="0" w:color="auto"/>
            <w:right w:val="none" w:sz="0" w:space="0" w:color="auto"/>
          </w:divBdr>
        </w:div>
        <w:div w:id="198931696">
          <w:marLeft w:val="640"/>
          <w:marRight w:val="0"/>
          <w:marTop w:val="0"/>
          <w:marBottom w:val="0"/>
          <w:divBdr>
            <w:top w:val="none" w:sz="0" w:space="0" w:color="auto"/>
            <w:left w:val="none" w:sz="0" w:space="0" w:color="auto"/>
            <w:bottom w:val="none" w:sz="0" w:space="0" w:color="auto"/>
            <w:right w:val="none" w:sz="0" w:space="0" w:color="auto"/>
          </w:divBdr>
        </w:div>
        <w:div w:id="236475162">
          <w:marLeft w:val="640"/>
          <w:marRight w:val="0"/>
          <w:marTop w:val="0"/>
          <w:marBottom w:val="0"/>
          <w:divBdr>
            <w:top w:val="none" w:sz="0" w:space="0" w:color="auto"/>
            <w:left w:val="none" w:sz="0" w:space="0" w:color="auto"/>
            <w:bottom w:val="none" w:sz="0" w:space="0" w:color="auto"/>
            <w:right w:val="none" w:sz="0" w:space="0" w:color="auto"/>
          </w:divBdr>
        </w:div>
        <w:div w:id="245648826">
          <w:marLeft w:val="640"/>
          <w:marRight w:val="0"/>
          <w:marTop w:val="0"/>
          <w:marBottom w:val="0"/>
          <w:divBdr>
            <w:top w:val="none" w:sz="0" w:space="0" w:color="auto"/>
            <w:left w:val="none" w:sz="0" w:space="0" w:color="auto"/>
            <w:bottom w:val="none" w:sz="0" w:space="0" w:color="auto"/>
            <w:right w:val="none" w:sz="0" w:space="0" w:color="auto"/>
          </w:divBdr>
        </w:div>
        <w:div w:id="435172345">
          <w:marLeft w:val="640"/>
          <w:marRight w:val="0"/>
          <w:marTop w:val="0"/>
          <w:marBottom w:val="0"/>
          <w:divBdr>
            <w:top w:val="none" w:sz="0" w:space="0" w:color="auto"/>
            <w:left w:val="none" w:sz="0" w:space="0" w:color="auto"/>
            <w:bottom w:val="none" w:sz="0" w:space="0" w:color="auto"/>
            <w:right w:val="none" w:sz="0" w:space="0" w:color="auto"/>
          </w:divBdr>
        </w:div>
        <w:div w:id="446431401">
          <w:marLeft w:val="640"/>
          <w:marRight w:val="0"/>
          <w:marTop w:val="0"/>
          <w:marBottom w:val="0"/>
          <w:divBdr>
            <w:top w:val="none" w:sz="0" w:space="0" w:color="auto"/>
            <w:left w:val="none" w:sz="0" w:space="0" w:color="auto"/>
            <w:bottom w:val="none" w:sz="0" w:space="0" w:color="auto"/>
            <w:right w:val="none" w:sz="0" w:space="0" w:color="auto"/>
          </w:divBdr>
        </w:div>
        <w:div w:id="531070846">
          <w:marLeft w:val="640"/>
          <w:marRight w:val="0"/>
          <w:marTop w:val="0"/>
          <w:marBottom w:val="0"/>
          <w:divBdr>
            <w:top w:val="none" w:sz="0" w:space="0" w:color="auto"/>
            <w:left w:val="none" w:sz="0" w:space="0" w:color="auto"/>
            <w:bottom w:val="none" w:sz="0" w:space="0" w:color="auto"/>
            <w:right w:val="none" w:sz="0" w:space="0" w:color="auto"/>
          </w:divBdr>
        </w:div>
        <w:div w:id="588513364">
          <w:marLeft w:val="640"/>
          <w:marRight w:val="0"/>
          <w:marTop w:val="0"/>
          <w:marBottom w:val="0"/>
          <w:divBdr>
            <w:top w:val="none" w:sz="0" w:space="0" w:color="auto"/>
            <w:left w:val="none" w:sz="0" w:space="0" w:color="auto"/>
            <w:bottom w:val="none" w:sz="0" w:space="0" w:color="auto"/>
            <w:right w:val="none" w:sz="0" w:space="0" w:color="auto"/>
          </w:divBdr>
        </w:div>
        <w:div w:id="607203702">
          <w:marLeft w:val="640"/>
          <w:marRight w:val="0"/>
          <w:marTop w:val="0"/>
          <w:marBottom w:val="0"/>
          <w:divBdr>
            <w:top w:val="none" w:sz="0" w:space="0" w:color="auto"/>
            <w:left w:val="none" w:sz="0" w:space="0" w:color="auto"/>
            <w:bottom w:val="none" w:sz="0" w:space="0" w:color="auto"/>
            <w:right w:val="none" w:sz="0" w:space="0" w:color="auto"/>
          </w:divBdr>
        </w:div>
        <w:div w:id="893277885">
          <w:marLeft w:val="640"/>
          <w:marRight w:val="0"/>
          <w:marTop w:val="0"/>
          <w:marBottom w:val="0"/>
          <w:divBdr>
            <w:top w:val="none" w:sz="0" w:space="0" w:color="auto"/>
            <w:left w:val="none" w:sz="0" w:space="0" w:color="auto"/>
            <w:bottom w:val="none" w:sz="0" w:space="0" w:color="auto"/>
            <w:right w:val="none" w:sz="0" w:space="0" w:color="auto"/>
          </w:divBdr>
        </w:div>
        <w:div w:id="893733410">
          <w:marLeft w:val="640"/>
          <w:marRight w:val="0"/>
          <w:marTop w:val="0"/>
          <w:marBottom w:val="0"/>
          <w:divBdr>
            <w:top w:val="none" w:sz="0" w:space="0" w:color="auto"/>
            <w:left w:val="none" w:sz="0" w:space="0" w:color="auto"/>
            <w:bottom w:val="none" w:sz="0" w:space="0" w:color="auto"/>
            <w:right w:val="none" w:sz="0" w:space="0" w:color="auto"/>
          </w:divBdr>
        </w:div>
        <w:div w:id="925191766">
          <w:marLeft w:val="640"/>
          <w:marRight w:val="0"/>
          <w:marTop w:val="0"/>
          <w:marBottom w:val="0"/>
          <w:divBdr>
            <w:top w:val="none" w:sz="0" w:space="0" w:color="auto"/>
            <w:left w:val="none" w:sz="0" w:space="0" w:color="auto"/>
            <w:bottom w:val="none" w:sz="0" w:space="0" w:color="auto"/>
            <w:right w:val="none" w:sz="0" w:space="0" w:color="auto"/>
          </w:divBdr>
        </w:div>
        <w:div w:id="985083073">
          <w:marLeft w:val="640"/>
          <w:marRight w:val="0"/>
          <w:marTop w:val="0"/>
          <w:marBottom w:val="0"/>
          <w:divBdr>
            <w:top w:val="none" w:sz="0" w:space="0" w:color="auto"/>
            <w:left w:val="none" w:sz="0" w:space="0" w:color="auto"/>
            <w:bottom w:val="none" w:sz="0" w:space="0" w:color="auto"/>
            <w:right w:val="none" w:sz="0" w:space="0" w:color="auto"/>
          </w:divBdr>
        </w:div>
        <w:div w:id="1022240649">
          <w:marLeft w:val="640"/>
          <w:marRight w:val="0"/>
          <w:marTop w:val="0"/>
          <w:marBottom w:val="0"/>
          <w:divBdr>
            <w:top w:val="none" w:sz="0" w:space="0" w:color="auto"/>
            <w:left w:val="none" w:sz="0" w:space="0" w:color="auto"/>
            <w:bottom w:val="none" w:sz="0" w:space="0" w:color="auto"/>
            <w:right w:val="none" w:sz="0" w:space="0" w:color="auto"/>
          </w:divBdr>
        </w:div>
        <w:div w:id="1062290062">
          <w:marLeft w:val="640"/>
          <w:marRight w:val="0"/>
          <w:marTop w:val="0"/>
          <w:marBottom w:val="0"/>
          <w:divBdr>
            <w:top w:val="none" w:sz="0" w:space="0" w:color="auto"/>
            <w:left w:val="none" w:sz="0" w:space="0" w:color="auto"/>
            <w:bottom w:val="none" w:sz="0" w:space="0" w:color="auto"/>
            <w:right w:val="none" w:sz="0" w:space="0" w:color="auto"/>
          </w:divBdr>
        </w:div>
        <w:div w:id="1076440874">
          <w:marLeft w:val="640"/>
          <w:marRight w:val="0"/>
          <w:marTop w:val="0"/>
          <w:marBottom w:val="0"/>
          <w:divBdr>
            <w:top w:val="none" w:sz="0" w:space="0" w:color="auto"/>
            <w:left w:val="none" w:sz="0" w:space="0" w:color="auto"/>
            <w:bottom w:val="none" w:sz="0" w:space="0" w:color="auto"/>
            <w:right w:val="none" w:sz="0" w:space="0" w:color="auto"/>
          </w:divBdr>
        </w:div>
        <w:div w:id="1133324587">
          <w:marLeft w:val="640"/>
          <w:marRight w:val="0"/>
          <w:marTop w:val="0"/>
          <w:marBottom w:val="0"/>
          <w:divBdr>
            <w:top w:val="none" w:sz="0" w:space="0" w:color="auto"/>
            <w:left w:val="none" w:sz="0" w:space="0" w:color="auto"/>
            <w:bottom w:val="none" w:sz="0" w:space="0" w:color="auto"/>
            <w:right w:val="none" w:sz="0" w:space="0" w:color="auto"/>
          </w:divBdr>
        </w:div>
        <w:div w:id="1216430014">
          <w:marLeft w:val="640"/>
          <w:marRight w:val="0"/>
          <w:marTop w:val="0"/>
          <w:marBottom w:val="0"/>
          <w:divBdr>
            <w:top w:val="none" w:sz="0" w:space="0" w:color="auto"/>
            <w:left w:val="none" w:sz="0" w:space="0" w:color="auto"/>
            <w:bottom w:val="none" w:sz="0" w:space="0" w:color="auto"/>
            <w:right w:val="none" w:sz="0" w:space="0" w:color="auto"/>
          </w:divBdr>
        </w:div>
        <w:div w:id="1239483426">
          <w:marLeft w:val="640"/>
          <w:marRight w:val="0"/>
          <w:marTop w:val="0"/>
          <w:marBottom w:val="0"/>
          <w:divBdr>
            <w:top w:val="none" w:sz="0" w:space="0" w:color="auto"/>
            <w:left w:val="none" w:sz="0" w:space="0" w:color="auto"/>
            <w:bottom w:val="none" w:sz="0" w:space="0" w:color="auto"/>
            <w:right w:val="none" w:sz="0" w:space="0" w:color="auto"/>
          </w:divBdr>
        </w:div>
        <w:div w:id="1276250470">
          <w:marLeft w:val="640"/>
          <w:marRight w:val="0"/>
          <w:marTop w:val="0"/>
          <w:marBottom w:val="0"/>
          <w:divBdr>
            <w:top w:val="none" w:sz="0" w:space="0" w:color="auto"/>
            <w:left w:val="none" w:sz="0" w:space="0" w:color="auto"/>
            <w:bottom w:val="none" w:sz="0" w:space="0" w:color="auto"/>
            <w:right w:val="none" w:sz="0" w:space="0" w:color="auto"/>
          </w:divBdr>
        </w:div>
        <w:div w:id="1368219627">
          <w:marLeft w:val="640"/>
          <w:marRight w:val="0"/>
          <w:marTop w:val="0"/>
          <w:marBottom w:val="0"/>
          <w:divBdr>
            <w:top w:val="none" w:sz="0" w:space="0" w:color="auto"/>
            <w:left w:val="none" w:sz="0" w:space="0" w:color="auto"/>
            <w:bottom w:val="none" w:sz="0" w:space="0" w:color="auto"/>
            <w:right w:val="none" w:sz="0" w:space="0" w:color="auto"/>
          </w:divBdr>
        </w:div>
        <w:div w:id="1540818848">
          <w:marLeft w:val="640"/>
          <w:marRight w:val="0"/>
          <w:marTop w:val="0"/>
          <w:marBottom w:val="0"/>
          <w:divBdr>
            <w:top w:val="none" w:sz="0" w:space="0" w:color="auto"/>
            <w:left w:val="none" w:sz="0" w:space="0" w:color="auto"/>
            <w:bottom w:val="none" w:sz="0" w:space="0" w:color="auto"/>
            <w:right w:val="none" w:sz="0" w:space="0" w:color="auto"/>
          </w:divBdr>
        </w:div>
        <w:div w:id="1600597562">
          <w:marLeft w:val="640"/>
          <w:marRight w:val="0"/>
          <w:marTop w:val="0"/>
          <w:marBottom w:val="0"/>
          <w:divBdr>
            <w:top w:val="none" w:sz="0" w:space="0" w:color="auto"/>
            <w:left w:val="none" w:sz="0" w:space="0" w:color="auto"/>
            <w:bottom w:val="none" w:sz="0" w:space="0" w:color="auto"/>
            <w:right w:val="none" w:sz="0" w:space="0" w:color="auto"/>
          </w:divBdr>
        </w:div>
        <w:div w:id="1762875890">
          <w:marLeft w:val="640"/>
          <w:marRight w:val="0"/>
          <w:marTop w:val="0"/>
          <w:marBottom w:val="0"/>
          <w:divBdr>
            <w:top w:val="none" w:sz="0" w:space="0" w:color="auto"/>
            <w:left w:val="none" w:sz="0" w:space="0" w:color="auto"/>
            <w:bottom w:val="none" w:sz="0" w:space="0" w:color="auto"/>
            <w:right w:val="none" w:sz="0" w:space="0" w:color="auto"/>
          </w:divBdr>
        </w:div>
        <w:div w:id="1849178107">
          <w:marLeft w:val="640"/>
          <w:marRight w:val="0"/>
          <w:marTop w:val="0"/>
          <w:marBottom w:val="0"/>
          <w:divBdr>
            <w:top w:val="none" w:sz="0" w:space="0" w:color="auto"/>
            <w:left w:val="none" w:sz="0" w:space="0" w:color="auto"/>
            <w:bottom w:val="none" w:sz="0" w:space="0" w:color="auto"/>
            <w:right w:val="none" w:sz="0" w:space="0" w:color="auto"/>
          </w:divBdr>
        </w:div>
        <w:div w:id="1914775340">
          <w:marLeft w:val="640"/>
          <w:marRight w:val="0"/>
          <w:marTop w:val="0"/>
          <w:marBottom w:val="0"/>
          <w:divBdr>
            <w:top w:val="none" w:sz="0" w:space="0" w:color="auto"/>
            <w:left w:val="none" w:sz="0" w:space="0" w:color="auto"/>
            <w:bottom w:val="none" w:sz="0" w:space="0" w:color="auto"/>
            <w:right w:val="none" w:sz="0" w:space="0" w:color="auto"/>
          </w:divBdr>
        </w:div>
        <w:div w:id="2038849063">
          <w:marLeft w:val="640"/>
          <w:marRight w:val="0"/>
          <w:marTop w:val="0"/>
          <w:marBottom w:val="0"/>
          <w:divBdr>
            <w:top w:val="none" w:sz="0" w:space="0" w:color="auto"/>
            <w:left w:val="none" w:sz="0" w:space="0" w:color="auto"/>
            <w:bottom w:val="none" w:sz="0" w:space="0" w:color="auto"/>
            <w:right w:val="none" w:sz="0" w:space="0" w:color="auto"/>
          </w:divBdr>
        </w:div>
        <w:div w:id="2068451752">
          <w:marLeft w:val="640"/>
          <w:marRight w:val="0"/>
          <w:marTop w:val="0"/>
          <w:marBottom w:val="0"/>
          <w:divBdr>
            <w:top w:val="none" w:sz="0" w:space="0" w:color="auto"/>
            <w:left w:val="none" w:sz="0" w:space="0" w:color="auto"/>
            <w:bottom w:val="none" w:sz="0" w:space="0" w:color="auto"/>
            <w:right w:val="none" w:sz="0" w:space="0" w:color="auto"/>
          </w:divBdr>
        </w:div>
        <w:div w:id="2081248525">
          <w:marLeft w:val="640"/>
          <w:marRight w:val="0"/>
          <w:marTop w:val="0"/>
          <w:marBottom w:val="0"/>
          <w:divBdr>
            <w:top w:val="none" w:sz="0" w:space="0" w:color="auto"/>
            <w:left w:val="none" w:sz="0" w:space="0" w:color="auto"/>
            <w:bottom w:val="none" w:sz="0" w:space="0" w:color="auto"/>
            <w:right w:val="none" w:sz="0" w:space="0" w:color="auto"/>
          </w:divBdr>
        </w:div>
        <w:div w:id="2086026443">
          <w:marLeft w:val="640"/>
          <w:marRight w:val="0"/>
          <w:marTop w:val="0"/>
          <w:marBottom w:val="0"/>
          <w:divBdr>
            <w:top w:val="none" w:sz="0" w:space="0" w:color="auto"/>
            <w:left w:val="none" w:sz="0" w:space="0" w:color="auto"/>
            <w:bottom w:val="none" w:sz="0" w:space="0" w:color="auto"/>
            <w:right w:val="none" w:sz="0" w:space="0" w:color="auto"/>
          </w:divBdr>
        </w:div>
      </w:divsChild>
    </w:div>
    <w:div w:id="401104431">
      <w:marLeft w:val="640"/>
      <w:marRight w:val="0"/>
      <w:marTop w:val="0"/>
      <w:marBottom w:val="0"/>
      <w:divBdr>
        <w:top w:val="none" w:sz="0" w:space="0" w:color="auto"/>
        <w:left w:val="none" w:sz="0" w:space="0" w:color="auto"/>
        <w:bottom w:val="none" w:sz="0" w:space="0" w:color="auto"/>
        <w:right w:val="none" w:sz="0" w:space="0" w:color="auto"/>
      </w:divBdr>
    </w:div>
    <w:div w:id="401560163">
      <w:bodyDiv w:val="1"/>
      <w:marLeft w:val="0"/>
      <w:marRight w:val="0"/>
      <w:marTop w:val="0"/>
      <w:marBottom w:val="0"/>
      <w:divBdr>
        <w:top w:val="none" w:sz="0" w:space="0" w:color="auto"/>
        <w:left w:val="none" w:sz="0" w:space="0" w:color="auto"/>
        <w:bottom w:val="none" w:sz="0" w:space="0" w:color="auto"/>
        <w:right w:val="none" w:sz="0" w:space="0" w:color="auto"/>
      </w:divBdr>
      <w:divsChild>
        <w:div w:id="67272636">
          <w:marLeft w:val="640"/>
          <w:marRight w:val="0"/>
          <w:marTop w:val="0"/>
          <w:marBottom w:val="0"/>
          <w:divBdr>
            <w:top w:val="none" w:sz="0" w:space="0" w:color="auto"/>
            <w:left w:val="none" w:sz="0" w:space="0" w:color="auto"/>
            <w:bottom w:val="none" w:sz="0" w:space="0" w:color="auto"/>
            <w:right w:val="none" w:sz="0" w:space="0" w:color="auto"/>
          </w:divBdr>
        </w:div>
        <w:div w:id="88474582">
          <w:marLeft w:val="640"/>
          <w:marRight w:val="0"/>
          <w:marTop w:val="0"/>
          <w:marBottom w:val="0"/>
          <w:divBdr>
            <w:top w:val="none" w:sz="0" w:space="0" w:color="auto"/>
            <w:left w:val="none" w:sz="0" w:space="0" w:color="auto"/>
            <w:bottom w:val="none" w:sz="0" w:space="0" w:color="auto"/>
            <w:right w:val="none" w:sz="0" w:space="0" w:color="auto"/>
          </w:divBdr>
        </w:div>
        <w:div w:id="95949266">
          <w:marLeft w:val="640"/>
          <w:marRight w:val="0"/>
          <w:marTop w:val="0"/>
          <w:marBottom w:val="0"/>
          <w:divBdr>
            <w:top w:val="none" w:sz="0" w:space="0" w:color="auto"/>
            <w:left w:val="none" w:sz="0" w:space="0" w:color="auto"/>
            <w:bottom w:val="none" w:sz="0" w:space="0" w:color="auto"/>
            <w:right w:val="none" w:sz="0" w:space="0" w:color="auto"/>
          </w:divBdr>
        </w:div>
        <w:div w:id="265431215">
          <w:marLeft w:val="640"/>
          <w:marRight w:val="0"/>
          <w:marTop w:val="0"/>
          <w:marBottom w:val="0"/>
          <w:divBdr>
            <w:top w:val="none" w:sz="0" w:space="0" w:color="auto"/>
            <w:left w:val="none" w:sz="0" w:space="0" w:color="auto"/>
            <w:bottom w:val="none" w:sz="0" w:space="0" w:color="auto"/>
            <w:right w:val="none" w:sz="0" w:space="0" w:color="auto"/>
          </w:divBdr>
        </w:div>
        <w:div w:id="276723627">
          <w:marLeft w:val="640"/>
          <w:marRight w:val="0"/>
          <w:marTop w:val="0"/>
          <w:marBottom w:val="0"/>
          <w:divBdr>
            <w:top w:val="none" w:sz="0" w:space="0" w:color="auto"/>
            <w:left w:val="none" w:sz="0" w:space="0" w:color="auto"/>
            <w:bottom w:val="none" w:sz="0" w:space="0" w:color="auto"/>
            <w:right w:val="none" w:sz="0" w:space="0" w:color="auto"/>
          </w:divBdr>
        </w:div>
        <w:div w:id="278298495">
          <w:marLeft w:val="640"/>
          <w:marRight w:val="0"/>
          <w:marTop w:val="0"/>
          <w:marBottom w:val="0"/>
          <w:divBdr>
            <w:top w:val="none" w:sz="0" w:space="0" w:color="auto"/>
            <w:left w:val="none" w:sz="0" w:space="0" w:color="auto"/>
            <w:bottom w:val="none" w:sz="0" w:space="0" w:color="auto"/>
            <w:right w:val="none" w:sz="0" w:space="0" w:color="auto"/>
          </w:divBdr>
        </w:div>
        <w:div w:id="311375692">
          <w:marLeft w:val="640"/>
          <w:marRight w:val="0"/>
          <w:marTop w:val="0"/>
          <w:marBottom w:val="0"/>
          <w:divBdr>
            <w:top w:val="none" w:sz="0" w:space="0" w:color="auto"/>
            <w:left w:val="none" w:sz="0" w:space="0" w:color="auto"/>
            <w:bottom w:val="none" w:sz="0" w:space="0" w:color="auto"/>
            <w:right w:val="none" w:sz="0" w:space="0" w:color="auto"/>
          </w:divBdr>
        </w:div>
        <w:div w:id="324600489">
          <w:marLeft w:val="640"/>
          <w:marRight w:val="0"/>
          <w:marTop w:val="0"/>
          <w:marBottom w:val="0"/>
          <w:divBdr>
            <w:top w:val="none" w:sz="0" w:space="0" w:color="auto"/>
            <w:left w:val="none" w:sz="0" w:space="0" w:color="auto"/>
            <w:bottom w:val="none" w:sz="0" w:space="0" w:color="auto"/>
            <w:right w:val="none" w:sz="0" w:space="0" w:color="auto"/>
          </w:divBdr>
        </w:div>
        <w:div w:id="347021626">
          <w:marLeft w:val="640"/>
          <w:marRight w:val="0"/>
          <w:marTop w:val="0"/>
          <w:marBottom w:val="0"/>
          <w:divBdr>
            <w:top w:val="none" w:sz="0" w:space="0" w:color="auto"/>
            <w:left w:val="none" w:sz="0" w:space="0" w:color="auto"/>
            <w:bottom w:val="none" w:sz="0" w:space="0" w:color="auto"/>
            <w:right w:val="none" w:sz="0" w:space="0" w:color="auto"/>
          </w:divBdr>
        </w:div>
        <w:div w:id="368535983">
          <w:marLeft w:val="640"/>
          <w:marRight w:val="0"/>
          <w:marTop w:val="0"/>
          <w:marBottom w:val="0"/>
          <w:divBdr>
            <w:top w:val="none" w:sz="0" w:space="0" w:color="auto"/>
            <w:left w:val="none" w:sz="0" w:space="0" w:color="auto"/>
            <w:bottom w:val="none" w:sz="0" w:space="0" w:color="auto"/>
            <w:right w:val="none" w:sz="0" w:space="0" w:color="auto"/>
          </w:divBdr>
        </w:div>
        <w:div w:id="371927432">
          <w:marLeft w:val="640"/>
          <w:marRight w:val="0"/>
          <w:marTop w:val="0"/>
          <w:marBottom w:val="0"/>
          <w:divBdr>
            <w:top w:val="none" w:sz="0" w:space="0" w:color="auto"/>
            <w:left w:val="none" w:sz="0" w:space="0" w:color="auto"/>
            <w:bottom w:val="none" w:sz="0" w:space="0" w:color="auto"/>
            <w:right w:val="none" w:sz="0" w:space="0" w:color="auto"/>
          </w:divBdr>
        </w:div>
        <w:div w:id="462700336">
          <w:marLeft w:val="640"/>
          <w:marRight w:val="0"/>
          <w:marTop w:val="0"/>
          <w:marBottom w:val="0"/>
          <w:divBdr>
            <w:top w:val="none" w:sz="0" w:space="0" w:color="auto"/>
            <w:left w:val="none" w:sz="0" w:space="0" w:color="auto"/>
            <w:bottom w:val="none" w:sz="0" w:space="0" w:color="auto"/>
            <w:right w:val="none" w:sz="0" w:space="0" w:color="auto"/>
          </w:divBdr>
        </w:div>
        <w:div w:id="503741296">
          <w:marLeft w:val="640"/>
          <w:marRight w:val="0"/>
          <w:marTop w:val="0"/>
          <w:marBottom w:val="0"/>
          <w:divBdr>
            <w:top w:val="none" w:sz="0" w:space="0" w:color="auto"/>
            <w:left w:val="none" w:sz="0" w:space="0" w:color="auto"/>
            <w:bottom w:val="none" w:sz="0" w:space="0" w:color="auto"/>
            <w:right w:val="none" w:sz="0" w:space="0" w:color="auto"/>
          </w:divBdr>
        </w:div>
        <w:div w:id="528445810">
          <w:marLeft w:val="640"/>
          <w:marRight w:val="0"/>
          <w:marTop w:val="0"/>
          <w:marBottom w:val="0"/>
          <w:divBdr>
            <w:top w:val="none" w:sz="0" w:space="0" w:color="auto"/>
            <w:left w:val="none" w:sz="0" w:space="0" w:color="auto"/>
            <w:bottom w:val="none" w:sz="0" w:space="0" w:color="auto"/>
            <w:right w:val="none" w:sz="0" w:space="0" w:color="auto"/>
          </w:divBdr>
        </w:div>
        <w:div w:id="597760829">
          <w:marLeft w:val="640"/>
          <w:marRight w:val="0"/>
          <w:marTop w:val="0"/>
          <w:marBottom w:val="0"/>
          <w:divBdr>
            <w:top w:val="none" w:sz="0" w:space="0" w:color="auto"/>
            <w:left w:val="none" w:sz="0" w:space="0" w:color="auto"/>
            <w:bottom w:val="none" w:sz="0" w:space="0" w:color="auto"/>
            <w:right w:val="none" w:sz="0" w:space="0" w:color="auto"/>
          </w:divBdr>
        </w:div>
        <w:div w:id="617224403">
          <w:marLeft w:val="640"/>
          <w:marRight w:val="0"/>
          <w:marTop w:val="0"/>
          <w:marBottom w:val="0"/>
          <w:divBdr>
            <w:top w:val="none" w:sz="0" w:space="0" w:color="auto"/>
            <w:left w:val="none" w:sz="0" w:space="0" w:color="auto"/>
            <w:bottom w:val="none" w:sz="0" w:space="0" w:color="auto"/>
            <w:right w:val="none" w:sz="0" w:space="0" w:color="auto"/>
          </w:divBdr>
        </w:div>
        <w:div w:id="634682657">
          <w:marLeft w:val="640"/>
          <w:marRight w:val="0"/>
          <w:marTop w:val="0"/>
          <w:marBottom w:val="0"/>
          <w:divBdr>
            <w:top w:val="none" w:sz="0" w:space="0" w:color="auto"/>
            <w:left w:val="none" w:sz="0" w:space="0" w:color="auto"/>
            <w:bottom w:val="none" w:sz="0" w:space="0" w:color="auto"/>
            <w:right w:val="none" w:sz="0" w:space="0" w:color="auto"/>
          </w:divBdr>
        </w:div>
        <w:div w:id="674654109">
          <w:marLeft w:val="640"/>
          <w:marRight w:val="0"/>
          <w:marTop w:val="0"/>
          <w:marBottom w:val="0"/>
          <w:divBdr>
            <w:top w:val="none" w:sz="0" w:space="0" w:color="auto"/>
            <w:left w:val="none" w:sz="0" w:space="0" w:color="auto"/>
            <w:bottom w:val="none" w:sz="0" w:space="0" w:color="auto"/>
            <w:right w:val="none" w:sz="0" w:space="0" w:color="auto"/>
          </w:divBdr>
        </w:div>
        <w:div w:id="766343773">
          <w:marLeft w:val="640"/>
          <w:marRight w:val="0"/>
          <w:marTop w:val="0"/>
          <w:marBottom w:val="0"/>
          <w:divBdr>
            <w:top w:val="none" w:sz="0" w:space="0" w:color="auto"/>
            <w:left w:val="none" w:sz="0" w:space="0" w:color="auto"/>
            <w:bottom w:val="none" w:sz="0" w:space="0" w:color="auto"/>
            <w:right w:val="none" w:sz="0" w:space="0" w:color="auto"/>
          </w:divBdr>
        </w:div>
        <w:div w:id="772095404">
          <w:marLeft w:val="640"/>
          <w:marRight w:val="0"/>
          <w:marTop w:val="0"/>
          <w:marBottom w:val="0"/>
          <w:divBdr>
            <w:top w:val="none" w:sz="0" w:space="0" w:color="auto"/>
            <w:left w:val="none" w:sz="0" w:space="0" w:color="auto"/>
            <w:bottom w:val="none" w:sz="0" w:space="0" w:color="auto"/>
            <w:right w:val="none" w:sz="0" w:space="0" w:color="auto"/>
          </w:divBdr>
        </w:div>
        <w:div w:id="809514255">
          <w:marLeft w:val="640"/>
          <w:marRight w:val="0"/>
          <w:marTop w:val="0"/>
          <w:marBottom w:val="0"/>
          <w:divBdr>
            <w:top w:val="none" w:sz="0" w:space="0" w:color="auto"/>
            <w:left w:val="none" w:sz="0" w:space="0" w:color="auto"/>
            <w:bottom w:val="none" w:sz="0" w:space="0" w:color="auto"/>
            <w:right w:val="none" w:sz="0" w:space="0" w:color="auto"/>
          </w:divBdr>
        </w:div>
        <w:div w:id="815604782">
          <w:marLeft w:val="640"/>
          <w:marRight w:val="0"/>
          <w:marTop w:val="0"/>
          <w:marBottom w:val="0"/>
          <w:divBdr>
            <w:top w:val="none" w:sz="0" w:space="0" w:color="auto"/>
            <w:left w:val="none" w:sz="0" w:space="0" w:color="auto"/>
            <w:bottom w:val="none" w:sz="0" w:space="0" w:color="auto"/>
            <w:right w:val="none" w:sz="0" w:space="0" w:color="auto"/>
          </w:divBdr>
        </w:div>
        <w:div w:id="931936601">
          <w:marLeft w:val="640"/>
          <w:marRight w:val="0"/>
          <w:marTop w:val="0"/>
          <w:marBottom w:val="0"/>
          <w:divBdr>
            <w:top w:val="none" w:sz="0" w:space="0" w:color="auto"/>
            <w:left w:val="none" w:sz="0" w:space="0" w:color="auto"/>
            <w:bottom w:val="none" w:sz="0" w:space="0" w:color="auto"/>
            <w:right w:val="none" w:sz="0" w:space="0" w:color="auto"/>
          </w:divBdr>
        </w:div>
        <w:div w:id="939948138">
          <w:marLeft w:val="640"/>
          <w:marRight w:val="0"/>
          <w:marTop w:val="0"/>
          <w:marBottom w:val="0"/>
          <w:divBdr>
            <w:top w:val="none" w:sz="0" w:space="0" w:color="auto"/>
            <w:left w:val="none" w:sz="0" w:space="0" w:color="auto"/>
            <w:bottom w:val="none" w:sz="0" w:space="0" w:color="auto"/>
            <w:right w:val="none" w:sz="0" w:space="0" w:color="auto"/>
          </w:divBdr>
        </w:div>
        <w:div w:id="1040285026">
          <w:marLeft w:val="640"/>
          <w:marRight w:val="0"/>
          <w:marTop w:val="0"/>
          <w:marBottom w:val="0"/>
          <w:divBdr>
            <w:top w:val="none" w:sz="0" w:space="0" w:color="auto"/>
            <w:left w:val="none" w:sz="0" w:space="0" w:color="auto"/>
            <w:bottom w:val="none" w:sz="0" w:space="0" w:color="auto"/>
            <w:right w:val="none" w:sz="0" w:space="0" w:color="auto"/>
          </w:divBdr>
        </w:div>
        <w:div w:id="1087308597">
          <w:marLeft w:val="640"/>
          <w:marRight w:val="0"/>
          <w:marTop w:val="0"/>
          <w:marBottom w:val="0"/>
          <w:divBdr>
            <w:top w:val="none" w:sz="0" w:space="0" w:color="auto"/>
            <w:left w:val="none" w:sz="0" w:space="0" w:color="auto"/>
            <w:bottom w:val="none" w:sz="0" w:space="0" w:color="auto"/>
            <w:right w:val="none" w:sz="0" w:space="0" w:color="auto"/>
          </w:divBdr>
        </w:div>
        <w:div w:id="1108892841">
          <w:marLeft w:val="640"/>
          <w:marRight w:val="0"/>
          <w:marTop w:val="0"/>
          <w:marBottom w:val="0"/>
          <w:divBdr>
            <w:top w:val="none" w:sz="0" w:space="0" w:color="auto"/>
            <w:left w:val="none" w:sz="0" w:space="0" w:color="auto"/>
            <w:bottom w:val="none" w:sz="0" w:space="0" w:color="auto"/>
            <w:right w:val="none" w:sz="0" w:space="0" w:color="auto"/>
          </w:divBdr>
        </w:div>
        <w:div w:id="1109131341">
          <w:marLeft w:val="640"/>
          <w:marRight w:val="0"/>
          <w:marTop w:val="0"/>
          <w:marBottom w:val="0"/>
          <w:divBdr>
            <w:top w:val="none" w:sz="0" w:space="0" w:color="auto"/>
            <w:left w:val="none" w:sz="0" w:space="0" w:color="auto"/>
            <w:bottom w:val="none" w:sz="0" w:space="0" w:color="auto"/>
            <w:right w:val="none" w:sz="0" w:space="0" w:color="auto"/>
          </w:divBdr>
        </w:div>
        <w:div w:id="1119108414">
          <w:marLeft w:val="640"/>
          <w:marRight w:val="0"/>
          <w:marTop w:val="0"/>
          <w:marBottom w:val="0"/>
          <w:divBdr>
            <w:top w:val="none" w:sz="0" w:space="0" w:color="auto"/>
            <w:left w:val="none" w:sz="0" w:space="0" w:color="auto"/>
            <w:bottom w:val="none" w:sz="0" w:space="0" w:color="auto"/>
            <w:right w:val="none" w:sz="0" w:space="0" w:color="auto"/>
          </w:divBdr>
        </w:div>
        <w:div w:id="1125778664">
          <w:marLeft w:val="640"/>
          <w:marRight w:val="0"/>
          <w:marTop w:val="0"/>
          <w:marBottom w:val="0"/>
          <w:divBdr>
            <w:top w:val="none" w:sz="0" w:space="0" w:color="auto"/>
            <w:left w:val="none" w:sz="0" w:space="0" w:color="auto"/>
            <w:bottom w:val="none" w:sz="0" w:space="0" w:color="auto"/>
            <w:right w:val="none" w:sz="0" w:space="0" w:color="auto"/>
          </w:divBdr>
        </w:div>
        <w:div w:id="1141926889">
          <w:marLeft w:val="640"/>
          <w:marRight w:val="0"/>
          <w:marTop w:val="0"/>
          <w:marBottom w:val="0"/>
          <w:divBdr>
            <w:top w:val="none" w:sz="0" w:space="0" w:color="auto"/>
            <w:left w:val="none" w:sz="0" w:space="0" w:color="auto"/>
            <w:bottom w:val="none" w:sz="0" w:space="0" w:color="auto"/>
            <w:right w:val="none" w:sz="0" w:space="0" w:color="auto"/>
          </w:divBdr>
        </w:div>
        <w:div w:id="1242108070">
          <w:marLeft w:val="640"/>
          <w:marRight w:val="0"/>
          <w:marTop w:val="0"/>
          <w:marBottom w:val="0"/>
          <w:divBdr>
            <w:top w:val="none" w:sz="0" w:space="0" w:color="auto"/>
            <w:left w:val="none" w:sz="0" w:space="0" w:color="auto"/>
            <w:bottom w:val="none" w:sz="0" w:space="0" w:color="auto"/>
            <w:right w:val="none" w:sz="0" w:space="0" w:color="auto"/>
          </w:divBdr>
        </w:div>
        <w:div w:id="1263339420">
          <w:marLeft w:val="640"/>
          <w:marRight w:val="0"/>
          <w:marTop w:val="0"/>
          <w:marBottom w:val="0"/>
          <w:divBdr>
            <w:top w:val="none" w:sz="0" w:space="0" w:color="auto"/>
            <w:left w:val="none" w:sz="0" w:space="0" w:color="auto"/>
            <w:bottom w:val="none" w:sz="0" w:space="0" w:color="auto"/>
            <w:right w:val="none" w:sz="0" w:space="0" w:color="auto"/>
          </w:divBdr>
        </w:div>
        <w:div w:id="1297829901">
          <w:marLeft w:val="640"/>
          <w:marRight w:val="0"/>
          <w:marTop w:val="0"/>
          <w:marBottom w:val="0"/>
          <w:divBdr>
            <w:top w:val="none" w:sz="0" w:space="0" w:color="auto"/>
            <w:left w:val="none" w:sz="0" w:space="0" w:color="auto"/>
            <w:bottom w:val="none" w:sz="0" w:space="0" w:color="auto"/>
            <w:right w:val="none" w:sz="0" w:space="0" w:color="auto"/>
          </w:divBdr>
        </w:div>
        <w:div w:id="1368332661">
          <w:marLeft w:val="640"/>
          <w:marRight w:val="0"/>
          <w:marTop w:val="0"/>
          <w:marBottom w:val="0"/>
          <w:divBdr>
            <w:top w:val="none" w:sz="0" w:space="0" w:color="auto"/>
            <w:left w:val="none" w:sz="0" w:space="0" w:color="auto"/>
            <w:bottom w:val="none" w:sz="0" w:space="0" w:color="auto"/>
            <w:right w:val="none" w:sz="0" w:space="0" w:color="auto"/>
          </w:divBdr>
        </w:div>
        <w:div w:id="1374958099">
          <w:marLeft w:val="640"/>
          <w:marRight w:val="0"/>
          <w:marTop w:val="0"/>
          <w:marBottom w:val="0"/>
          <w:divBdr>
            <w:top w:val="none" w:sz="0" w:space="0" w:color="auto"/>
            <w:left w:val="none" w:sz="0" w:space="0" w:color="auto"/>
            <w:bottom w:val="none" w:sz="0" w:space="0" w:color="auto"/>
            <w:right w:val="none" w:sz="0" w:space="0" w:color="auto"/>
          </w:divBdr>
        </w:div>
        <w:div w:id="1376811266">
          <w:marLeft w:val="640"/>
          <w:marRight w:val="0"/>
          <w:marTop w:val="0"/>
          <w:marBottom w:val="0"/>
          <w:divBdr>
            <w:top w:val="none" w:sz="0" w:space="0" w:color="auto"/>
            <w:left w:val="none" w:sz="0" w:space="0" w:color="auto"/>
            <w:bottom w:val="none" w:sz="0" w:space="0" w:color="auto"/>
            <w:right w:val="none" w:sz="0" w:space="0" w:color="auto"/>
          </w:divBdr>
        </w:div>
        <w:div w:id="1406876167">
          <w:marLeft w:val="640"/>
          <w:marRight w:val="0"/>
          <w:marTop w:val="0"/>
          <w:marBottom w:val="0"/>
          <w:divBdr>
            <w:top w:val="none" w:sz="0" w:space="0" w:color="auto"/>
            <w:left w:val="none" w:sz="0" w:space="0" w:color="auto"/>
            <w:bottom w:val="none" w:sz="0" w:space="0" w:color="auto"/>
            <w:right w:val="none" w:sz="0" w:space="0" w:color="auto"/>
          </w:divBdr>
        </w:div>
        <w:div w:id="1435173814">
          <w:marLeft w:val="640"/>
          <w:marRight w:val="0"/>
          <w:marTop w:val="0"/>
          <w:marBottom w:val="0"/>
          <w:divBdr>
            <w:top w:val="none" w:sz="0" w:space="0" w:color="auto"/>
            <w:left w:val="none" w:sz="0" w:space="0" w:color="auto"/>
            <w:bottom w:val="none" w:sz="0" w:space="0" w:color="auto"/>
            <w:right w:val="none" w:sz="0" w:space="0" w:color="auto"/>
          </w:divBdr>
        </w:div>
        <w:div w:id="1453482031">
          <w:marLeft w:val="640"/>
          <w:marRight w:val="0"/>
          <w:marTop w:val="0"/>
          <w:marBottom w:val="0"/>
          <w:divBdr>
            <w:top w:val="none" w:sz="0" w:space="0" w:color="auto"/>
            <w:left w:val="none" w:sz="0" w:space="0" w:color="auto"/>
            <w:bottom w:val="none" w:sz="0" w:space="0" w:color="auto"/>
            <w:right w:val="none" w:sz="0" w:space="0" w:color="auto"/>
          </w:divBdr>
        </w:div>
        <w:div w:id="1494569989">
          <w:marLeft w:val="640"/>
          <w:marRight w:val="0"/>
          <w:marTop w:val="0"/>
          <w:marBottom w:val="0"/>
          <w:divBdr>
            <w:top w:val="none" w:sz="0" w:space="0" w:color="auto"/>
            <w:left w:val="none" w:sz="0" w:space="0" w:color="auto"/>
            <w:bottom w:val="none" w:sz="0" w:space="0" w:color="auto"/>
            <w:right w:val="none" w:sz="0" w:space="0" w:color="auto"/>
          </w:divBdr>
        </w:div>
        <w:div w:id="1597982358">
          <w:marLeft w:val="640"/>
          <w:marRight w:val="0"/>
          <w:marTop w:val="0"/>
          <w:marBottom w:val="0"/>
          <w:divBdr>
            <w:top w:val="none" w:sz="0" w:space="0" w:color="auto"/>
            <w:left w:val="none" w:sz="0" w:space="0" w:color="auto"/>
            <w:bottom w:val="none" w:sz="0" w:space="0" w:color="auto"/>
            <w:right w:val="none" w:sz="0" w:space="0" w:color="auto"/>
          </w:divBdr>
        </w:div>
        <w:div w:id="1633831014">
          <w:marLeft w:val="640"/>
          <w:marRight w:val="0"/>
          <w:marTop w:val="0"/>
          <w:marBottom w:val="0"/>
          <w:divBdr>
            <w:top w:val="none" w:sz="0" w:space="0" w:color="auto"/>
            <w:left w:val="none" w:sz="0" w:space="0" w:color="auto"/>
            <w:bottom w:val="none" w:sz="0" w:space="0" w:color="auto"/>
            <w:right w:val="none" w:sz="0" w:space="0" w:color="auto"/>
          </w:divBdr>
        </w:div>
        <w:div w:id="1704403080">
          <w:marLeft w:val="640"/>
          <w:marRight w:val="0"/>
          <w:marTop w:val="0"/>
          <w:marBottom w:val="0"/>
          <w:divBdr>
            <w:top w:val="none" w:sz="0" w:space="0" w:color="auto"/>
            <w:left w:val="none" w:sz="0" w:space="0" w:color="auto"/>
            <w:bottom w:val="none" w:sz="0" w:space="0" w:color="auto"/>
            <w:right w:val="none" w:sz="0" w:space="0" w:color="auto"/>
          </w:divBdr>
        </w:div>
        <w:div w:id="1755008922">
          <w:marLeft w:val="640"/>
          <w:marRight w:val="0"/>
          <w:marTop w:val="0"/>
          <w:marBottom w:val="0"/>
          <w:divBdr>
            <w:top w:val="none" w:sz="0" w:space="0" w:color="auto"/>
            <w:left w:val="none" w:sz="0" w:space="0" w:color="auto"/>
            <w:bottom w:val="none" w:sz="0" w:space="0" w:color="auto"/>
            <w:right w:val="none" w:sz="0" w:space="0" w:color="auto"/>
          </w:divBdr>
        </w:div>
        <w:div w:id="1780416746">
          <w:marLeft w:val="640"/>
          <w:marRight w:val="0"/>
          <w:marTop w:val="0"/>
          <w:marBottom w:val="0"/>
          <w:divBdr>
            <w:top w:val="none" w:sz="0" w:space="0" w:color="auto"/>
            <w:left w:val="none" w:sz="0" w:space="0" w:color="auto"/>
            <w:bottom w:val="none" w:sz="0" w:space="0" w:color="auto"/>
            <w:right w:val="none" w:sz="0" w:space="0" w:color="auto"/>
          </w:divBdr>
        </w:div>
        <w:div w:id="1804344811">
          <w:marLeft w:val="640"/>
          <w:marRight w:val="0"/>
          <w:marTop w:val="0"/>
          <w:marBottom w:val="0"/>
          <w:divBdr>
            <w:top w:val="none" w:sz="0" w:space="0" w:color="auto"/>
            <w:left w:val="none" w:sz="0" w:space="0" w:color="auto"/>
            <w:bottom w:val="none" w:sz="0" w:space="0" w:color="auto"/>
            <w:right w:val="none" w:sz="0" w:space="0" w:color="auto"/>
          </w:divBdr>
        </w:div>
        <w:div w:id="1826045177">
          <w:marLeft w:val="640"/>
          <w:marRight w:val="0"/>
          <w:marTop w:val="0"/>
          <w:marBottom w:val="0"/>
          <w:divBdr>
            <w:top w:val="none" w:sz="0" w:space="0" w:color="auto"/>
            <w:left w:val="none" w:sz="0" w:space="0" w:color="auto"/>
            <w:bottom w:val="none" w:sz="0" w:space="0" w:color="auto"/>
            <w:right w:val="none" w:sz="0" w:space="0" w:color="auto"/>
          </w:divBdr>
        </w:div>
        <w:div w:id="1830244349">
          <w:marLeft w:val="640"/>
          <w:marRight w:val="0"/>
          <w:marTop w:val="0"/>
          <w:marBottom w:val="0"/>
          <w:divBdr>
            <w:top w:val="none" w:sz="0" w:space="0" w:color="auto"/>
            <w:left w:val="none" w:sz="0" w:space="0" w:color="auto"/>
            <w:bottom w:val="none" w:sz="0" w:space="0" w:color="auto"/>
            <w:right w:val="none" w:sz="0" w:space="0" w:color="auto"/>
          </w:divBdr>
        </w:div>
        <w:div w:id="1832943243">
          <w:marLeft w:val="640"/>
          <w:marRight w:val="0"/>
          <w:marTop w:val="0"/>
          <w:marBottom w:val="0"/>
          <w:divBdr>
            <w:top w:val="none" w:sz="0" w:space="0" w:color="auto"/>
            <w:left w:val="none" w:sz="0" w:space="0" w:color="auto"/>
            <w:bottom w:val="none" w:sz="0" w:space="0" w:color="auto"/>
            <w:right w:val="none" w:sz="0" w:space="0" w:color="auto"/>
          </w:divBdr>
        </w:div>
        <w:div w:id="1837721279">
          <w:marLeft w:val="640"/>
          <w:marRight w:val="0"/>
          <w:marTop w:val="0"/>
          <w:marBottom w:val="0"/>
          <w:divBdr>
            <w:top w:val="none" w:sz="0" w:space="0" w:color="auto"/>
            <w:left w:val="none" w:sz="0" w:space="0" w:color="auto"/>
            <w:bottom w:val="none" w:sz="0" w:space="0" w:color="auto"/>
            <w:right w:val="none" w:sz="0" w:space="0" w:color="auto"/>
          </w:divBdr>
        </w:div>
        <w:div w:id="1873415488">
          <w:marLeft w:val="640"/>
          <w:marRight w:val="0"/>
          <w:marTop w:val="0"/>
          <w:marBottom w:val="0"/>
          <w:divBdr>
            <w:top w:val="none" w:sz="0" w:space="0" w:color="auto"/>
            <w:left w:val="none" w:sz="0" w:space="0" w:color="auto"/>
            <w:bottom w:val="none" w:sz="0" w:space="0" w:color="auto"/>
            <w:right w:val="none" w:sz="0" w:space="0" w:color="auto"/>
          </w:divBdr>
        </w:div>
        <w:div w:id="1972402317">
          <w:marLeft w:val="640"/>
          <w:marRight w:val="0"/>
          <w:marTop w:val="0"/>
          <w:marBottom w:val="0"/>
          <w:divBdr>
            <w:top w:val="none" w:sz="0" w:space="0" w:color="auto"/>
            <w:left w:val="none" w:sz="0" w:space="0" w:color="auto"/>
            <w:bottom w:val="none" w:sz="0" w:space="0" w:color="auto"/>
            <w:right w:val="none" w:sz="0" w:space="0" w:color="auto"/>
          </w:divBdr>
        </w:div>
        <w:div w:id="1982423937">
          <w:marLeft w:val="640"/>
          <w:marRight w:val="0"/>
          <w:marTop w:val="0"/>
          <w:marBottom w:val="0"/>
          <w:divBdr>
            <w:top w:val="none" w:sz="0" w:space="0" w:color="auto"/>
            <w:left w:val="none" w:sz="0" w:space="0" w:color="auto"/>
            <w:bottom w:val="none" w:sz="0" w:space="0" w:color="auto"/>
            <w:right w:val="none" w:sz="0" w:space="0" w:color="auto"/>
          </w:divBdr>
        </w:div>
        <w:div w:id="1997150378">
          <w:marLeft w:val="640"/>
          <w:marRight w:val="0"/>
          <w:marTop w:val="0"/>
          <w:marBottom w:val="0"/>
          <w:divBdr>
            <w:top w:val="none" w:sz="0" w:space="0" w:color="auto"/>
            <w:left w:val="none" w:sz="0" w:space="0" w:color="auto"/>
            <w:bottom w:val="none" w:sz="0" w:space="0" w:color="auto"/>
            <w:right w:val="none" w:sz="0" w:space="0" w:color="auto"/>
          </w:divBdr>
        </w:div>
        <w:div w:id="2003501885">
          <w:marLeft w:val="640"/>
          <w:marRight w:val="0"/>
          <w:marTop w:val="0"/>
          <w:marBottom w:val="0"/>
          <w:divBdr>
            <w:top w:val="none" w:sz="0" w:space="0" w:color="auto"/>
            <w:left w:val="none" w:sz="0" w:space="0" w:color="auto"/>
            <w:bottom w:val="none" w:sz="0" w:space="0" w:color="auto"/>
            <w:right w:val="none" w:sz="0" w:space="0" w:color="auto"/>
          </w:divBdr>
        </w:div>
        <w:div w:id="2004746254">
          <w:marLeft w:val="640"/>
          <w:marRight w:val="0"/>
          <w:marTop w:val="0"/>
          <w:marBottom w:val="0"/>
          <w:divBdr>
            <w:top w:val="none" w:sz="0" w:space="0" w:color="auto"/>
            <w:left w:val="none" w:sz="0" w:space="0" w:color="auto"/>
            <w:bottom w:val="none" w:sz="0" w:space="0" w:color="auto"/>
            <w:right w:val="none" w:sz="0" w:space="0" w:color="auto"/>
          </w:divBdr>
        </w:div>
        <w:div w:id="2015834182">
          <w:marLeft w:val="640"/>
          <w:marRight w:val="0"/>
          <w:marTop w:val="0"/>
          <w:marBottom w:val="0"/>
          <w:divBdr>
            <w:top w:val="none" w:sz="0" w:space="0" w:color="auto"/>
            <w:left w:val="none" w:sz="0" w:space="0" w:color="auto"/>
            <w:bottom w:val="none" w:sz="0" w:space="0" w:color="auto"/>
            <w:right w:val="none" w:sz="0" w:space="0" w:color="auto"/>
          </w:divBdr>
        </w:div>
        <w:div w:id="2016684130">
          <w:marLeft w:val="640"/>
          <w:marRight w:val="0"/>
          <w:marTop w:val="0"/>
          <w:marBottom w:val="0"/>
          <w:divBdr>
            <w:top w:val="none" w:sz="0" w:space="0" w:color="auto"/>
            <w:left w:val="none" w:sz="0" w:space="0" w:color="auto"/>
            <w:bottom w:val="none" w:sz="0" w:space="0" w:color="auto"/>
            <w:right w:val="none" w:sz="0" w:space="0" w:color="auto"/>
          </w:divBdr>
        </w:div>
        <w:div w:id="2057313957">
          <w:marLeft w:val="640"/>
          <w:marRight w:val="0"/>
          <w:marTop w:val="0"/>
          <w:marBottom w:val="0"/>
          <w:divBdr>
            <w:top w:val="none" w:sz="0" w:space="0" w:color="auto"/>
            <w:left w:val="none" w:sz="0" w:space="0" w:color="auto"/>
            <w:bottom w:val="none" w:sz="0" w:space="0" w:color="auto"/>
            <w:right w:val="none" w:sz="0" w:space="0" w:color="auto"/>
          </w:divBdr>
        </w:div>
        <w:div w:id="2076466281">
          <w:marLeft w:val="640"/>
          <w:marRight w:val="0"/>
          <w:marTop w:val="0"/>
          <w:marBottom w:val="0"/>
          <w:divBdr>
            <w:top w:val="none" w:sz="0" w:space="0" w:color="auto"/>
            <w:left w:val="none" w:sz="0" w:space="0" w:color="auto"/>
            <w:bottom w:val="none" w:sz="0" w:space="0" w:color="auto"/>
            <w:right w:val="none" w:sz="0" w:space="0" w:color="auto"/>
          </w:divBdr>
        </w:div>
        <w:div w:id="2084914796">
          <w:marLeft w:val="640"/>
          <w:marRight w:val="0"/>
          <w:marTop w:val="0"/>
          <w:marBottom w:val="0"/>
          <w:divBdr>
            <w:top w:val="none" w:sz="0" w:space="0" w:color="auto"/>
            <w:left w:val="none" w:sz="0" w:space="0" w:color="auto"/>
            <w:bottom w:val="none" w:sz="0" w:space="0" w:color="auto"/>
            <w:right w:val="none" w:sz="0" w:space="0" w:color="auto"/>
          </w:divBdr>
        </w:div>
        <w:div w:id="2091155397">
          <w:marLeft w:val="640"/>
          <w:marRight w:val="0"/>
          <w:marTop w:val="0"/>
          <w:marBottom w:val="0"/>
          <w:divBdr>
            <w:top w:val="none" w:sz="0" w:space="0" w:color="auto"/>
            <w:left w:val="none" w:sz="0" w:space="0" w:color="auto"/>
            <w:bottom w:val="none" w:sz="0" w:space="0" w:color="auto"/>
            <w:right w:val="none" w:sz="0" w:space="0" w:color="auto"/>
          </w:divBdr>
        </w:div>
        <w:div w:id="2113814726">
          <w:marLeft w:val="640"/>
          <w:marRight w:val="0"/>
          <w:marTop w:val="0"/>
          <w:marBottom w:val="0"/>
          <w:divBdr>
            <w:top w:val="none" w:sz="0" w:space="0" w:color="auto"/>
            <w:left w:val="none" w:sz="0" w:space="0" w:color="auto"/>
            <w:bottom w:val="none" w:sz="0" w:space="0" w:color="auto"/>
            <w:right w:val="none" w:sz="0" w:space="0" w:color="auto"/>
          </w:divBdr>
        </w:div>
      </w:divsChild>
    </w:div>
    <w:div w:id="401606266">
      <w:marLeft w:val="640"/>
      <w:marRight w:val="0"/>
      <w:marTop w:val="0"/>
      <w:marBottom w:val="0"/>
      <w:divBdr>
        <w:top w:val="none" w:sz="0" w:space="0" w:color="auto"/>
        <w:left w:val="none" w:sz="0" w:space="0" w:color="auto"/>
        <w:bottom w:val="none" w:sz="0" w:space="0" w:color="auto"/>
        <w:right w:val="none" w:sz="0" w:space="0" w:color="auto"/>
      </w:divBdr>
    </w:div>
    <w:div w:id="402147714">
      <w:bodyDiv w:val="1"/>
      <w:marLeft w:val="0"/>
      <w:marRight w:val="0"/>
      <w:marTop w:val="0"/>
      <w:marBottom w:val="0"/>
      <w:divBdr>
        <w:top w:val="none" w:sz="0" w:space="0" w:color="auto"/>
        <w:left w:val="none" w:sz="0" w:space="0" w:color="auto"/>
        <w:bottom w:val="none" w:sz="0" w:space="0" w:color="auto"/>
        <w:right w:val="none" w:sz="0" w:space="0" w:color="auto"/>
      </w:divBdr>
      <w:divsChild>
        <w:div w:id="2362992">
          <w:marLeft w:val="640"/>
          <w:marRight w:val="0"/>
          <w:marTop w:val="0"/>
          <w:marBottom w:val="0"/>
          <w:divBdr>
            <w:top w:val="none" w:sz="0" w:space="0" w:color="auto"/>
            <w:left w:val="none" w:sz="0" w:space="0" w:color="auto"/>
            <w:bottom w:val="none" w:sz="0" w:space="0" w:color="auto"/>
            <w:right w:val="none" w:sz="0" w:space="0" w:color="auto"/>
          </w:divBdr>
        </w:div>
        <w:div w:id="8141358">
          <w:marLeft w:val="640"/>
          <w:marRight w:val="0"/>
          <w:marTop w:val="0"/>
          <w:marBottom w:val="0"/>
          <w:divBdr>
            <w:top w:val="none" w:sz="0" w:space="0" w:color="auto"/>
            <w:left w:val="none" w:sz="0" w:space="0" w:color="auto"/>
            <w:bottom w:val="none" w:sz="0" w:space="0" w:color="auto"/>
            <w:right w:val="none" w:sz="0" w:space="0" w:color="auto"/>
          </w:divBdr>
        </w:div>
        <w:div w:id="11229823">
          <w:marLeft w:val="640"/>
          <w:marRight w:val="0"/>
          <w:marTop w:val="0"/>
          <w:marBottom w:val="0"/>
          <w:divBdr>
            <w:top w:val="none" w:sz="0" w:space="0" w:color="auto"/>
            <w:left w:val="none" w:sz="0" w:space="0" w:color="auto"/>
            <w:bottom w:val="none" w:sz="0" w:space="0" w:color="auto"/>
            <w:right w:val="none" w:sz="0" w:space="0" w:color="auto"/>
          </w:divBdr>
        </w:div>
        <w:div w:id="19598419">
          <w:marLeft w:val="640"/>
          <w:marRight w:val="0"/>
          <w:marTop w:val="0"/>
          <w:marBottom w:val="0"/>
          <w:divBdr>
            <w:top w:val="none" w:sz="0" w:space="0" w:color="auto"/>
            <w:left w:val="none" w:sz="0" w:space="0" w:color="auto"/>
            <w:bottom w:val="none" w:sz="0" w:space="0" w:color="auto"/>
            <w:right w:val="none" w:sz="0" w:space="0" w:color="auto"/>
          </w:divBdr>
        </w:div>
        <w:div w:id="24644776">
          <w:marLeft w:val="640"/>
          <w:marRight w:val="0"/>
          <w:marTop w:val="0"/>
          <w:marBottom w:val="0"/>
          <w:divBdr>
            <w:top w:val="none" w:sz="0" w:space="0" w:color="auto"/>
            <w:left w:val="none" w:sz="0" w:space="0" w:color="auto"/>
            <w:bottom w:val="none" w:sz="0" w:space="0" w:color="auto"/>
            <w:right w:val="none" w:sz="0" w:space="0" w:color="auto"/>
          </w:divBdr>
        </w:div>
        <w:div w:id="38478767">
          <w:marLeft w:val="640"/>
          <w:marRight w:val="0"/>
          <w:marTop w:val="0"/>
          <w:marBottom w:val="0"/>
          <w:divBdr>
            <w:top w:val="none" w:sz="0" w:space="0" w:color="auto"/>
            <w:left w:val="none" w:sz="0" w:space="0" w:color="auto"/>
            <w:bottom w:val="none" w:sz="0" w:space="0" w:color="auto"/>
            <w:right w:val="none" w:sz="0" w:space="0" w:color="auto"/>
          </w:divBdr>
        </w:div>
        <w:div w:id="52780292">
          <w:marLeft w:val="640"/>
          <w:marRight w:val="0"/>
          <w:marTop w:val="0"/>
          <w:marBottom w:val="0"/>
          <w:divBdr>
            <w:top w:val="none" w:sz="0" w:space="0" w:color="auto"/>
            <w:left w:val="none" w:sz="0" w:space="0" w:color="auto"/>
            <w:bottom w:val="none" w:sz="0" w:space="0" w:color="auto"/>
            <w:right w:val="none" w:sz="0" w:space="0" w:color="auto"/>
          </w:divBdr>
        </w:div>
        <w:div w:id="153184244">
          <w:marLeft w:val="640"/>
          <w:marRight w:val="0"/>
          <w:marTop w:val="0"/>
          <w:marBottom w:val="0"/>
          <w:divBdr>
            <w:top w:val="none" w:sz="0" w:space="0" w:color="auto"/>
            <w:left w:val="none" w:sz="0" w:space="0" w:color="auto"/>
            <w:bottom w:val="none" w:sz="0" w:space="0" w:color="auto"/>
            <w:right w:val="none" w:sz="0" w:space="0" w:color="auto"/>
          </w:divBdr>
        </w:div>
        <w:div w:id="171455005">
          <w:marLeft w:val="640"/>
          <w:marRight w:val="0"/>
          <w:marTop w:val="0"/>
          <w:marBottom w:val="0"/>
          <w:divBdr>
            <w:top w:val="none" w:sz="0" w:space="0" w:color="auto"/>
            <w:left w:val="none" w:sz="0" w:space="0" w:color="auto"/>
            <w:bottom w:val="none" w:sz="0" w:space="0" w:color="auto"/>
            <w:right w:val="none" w:sz="0" w:space="0" w:color="auto"/>
          </w:divBdr>
        </w:div>
        <w:div w:id="173961494">
          <w:marLeft w:val="640"/>
          <w:marRight w:val="0"/>
          <w:marTop w:val="0"/>
          <w:marBottom w:val="0"/>
          <w:divBdr>
            <w:top w:val="none" w:sz="0" w:space="0" w:color="auto"/>
            <w:left w:val="none" w:sz="0" w:space="0" w:color="auto"/>
            <w:bottom w:val="none" w:sz="0" w:space="0" w:color="auto"/>
            <w:right w:val="none" w:sz="0" w:space="0" w:color="auto"/>
          </w:divBdr>
        </w:div>
        <w:div w:id="243297438">
          <w:marLeft w:val="640"/>
          <w:marRight w:val="0"/>
          <w:marTop w:val="0"/>
          <w:marBottom w:val="0"/>
          <w:divBdr>
            <w:top w:val="none" w:sz="0" w:space="0" w:color="auto"/>
            <w:left w:val="none" w:sz="0" w:space="0" w:color="auto"/>
            <w:bottom w:val="none" w:sz="0" w:space="0" w:color="auto"/>
            <w:right w:val="none" w:sz="0" w:space="0" w:color="auto"/>
          </w:divBdr>
        </w:div>
        <w:div w:id="379981804">
          <w:marLeft w:val="640"/>
          <w:marRight w:val="0"/>
          <w:marTop w:val="0"/>
          <w:marBottom w:val="0"/>
          <w:divBdr>
            <w:top w:val="none" w:sz="0" w:space="0" w:color="auto"/>
            <w:left w:val="none" w:sz="0" w:space="0" w:color="auto"/>
            <w:bottom w:val="none" w:sz="0" w:space="0" w:color="auto"/>
            <w:right w:val="none" w:sz="0" w:space="0" w:color="auto"/>
          </w:divBdr>
        </w:div>
        <w:div w:id="408306926">
          <w:marLeft w:val="640"/>
          <w:marRight w:val="0"/>
          <w:marTop w:val="0"/>
          <w:marBottom w:val="0"/>
          <w:divBdr>
            <w:top w:val="none" w:sz="0" w:space="0" w:color="auto"/>
            <w:left w:val="none" w:sz="0" w:space="0" w:color="auto"/>
            <w:bottom w:val="none" w:sz="0" w:space="0" w:color="auto"/>
            <w:right w:val="none" w:sz="0" w:space="0" w:color="auto"/>
          </w:divBdr>
        </w:div>
        <w:div w:id="423495756">
          <w:marLeft w:val="640"/>
          <w:marRight w:val="0"/>
          <w:marTop w:val="0"/>
          <w:marBottom w:val="0"/>
          <w:divBdr>
            <w:top w:val="none" w:sz="0" w:space="0" w:color="auto"/>
            <w:left w:val="none" w:sz="0" w:space="0" w:color="auto"/>
            <w:bottom w:val="none" w:sz="0" w:space="0" w:color="auto"/>
            <w:right w:val="none" w:sz="0" w:space="0" w:color="auto"/>
          </w:divBdr>
        </w:div>
        <w:div w:id="430978042">
          <w:marLeft w:val="640"/>
          <w:marRight w:val="0"/>
          <w:marTop w:val="0"/>
          <w:marBottom w:val="0"/>
          <w:divBdr>
            <w:top w:val="none" w:sz="0" w:space="0" w:color="auto"/>
            <w:left w:val="none" w:sz="0" w:space="0" w:color="auto"/>
            <w:bottom w:val="none" w:sz="0" w:space="0" w:color="auto"/>
            <w:right w:val="none" w:sz="0" w:space="0" w:color="auto"/>
          </w:divBdr>
        </w:div>
        <w:div w:id="432669502">
          <w:marLeft w:val="640"/>
          <w:marRight w:val="0"/>
          <w:marTop w:val="0"/>
          <w:marBottom w:val="0"/>
          <w:divBdr>
            <w:top w:val="none" w:sz="0" w:space="0" w:color="auto"/>
            <w:left w:val="none" w:sz="0" w:space="0" w:color="auto"/>
            <w:bottom w:val="none" w:sz="0" w:space="0" w:color="auto"/>
            <w:right w:val="none" w:sz="0" w:space="0" w:color="auto"/>
          </w:divBdr>
        </w:div>
        <w:div w:id="495532432">
          <w:marLeft w:val="640"/>
          <w:marRight w:val="0"/>
          <w:marTop w:val="0"/>
          <w:marBottom w:val="0"/>
          <w:divBdr>
            <w:top w:val="none" w:sz="0" w:space="0" w:color="auto"/>
            <w:left w:val="none" w:sz="0" w:space="0" w:color="auto"/>
            <w:bottom w:val="none" w:sz="0" w:space="0" w:color="auto"/>
            <w:right w:val="none" w:sz="0" w:space="0" w:color="auto"/>
          </w:divBdr>
        </w:div>
        <w:div w:id="507257679">
          <w:marLeft w:val="640"/>
          <w:marRight w:val="0"/>
          <w:marTop w:val="0"/>
          <w:marBottom w:val="0"/>
          <w:divBdr>
            <w:top w:val="none" w:sz="0" w:space="0" w:color="auto"/>
            <w:left w:val="none" w:sz="0" w:space="0" w:color="auto"/>
            <w:bottom w:val="none" w:sz="0" w:space="0" w:color="auto"/>
            <w:right w:val="none" w:sz="0" w:space="0" w:color="auto"/>
          </w:divBdr>
        </w:div>
        <w:div w:id="517472389">
          <w:marLeft w:val="640"/>
          <w:marRight w:val="0"/>
          <w:marTop w:val="0"/>
          <w:marBottom w:val="0"/>
          <w:divBdr>
            <w:top w:val="none" w:sz="0" w:space="0" w:color="auto"/>
            <w:left w:val="none" w:sz="0" w:space="0" w:color="auto"/>
            <w:bottom w:val="none" w:sz="0" w:space="0" w:color="auto"/>
            <w:right w:val="none" w:sz="0" w:space="0" w:color="auto"/>
          </w:divBdr>
        </w:div>
        <w:div w:id="518929970">
          <w:marLeft w:val="640"/>
          <w:marRight w:val="0"/>
          <w:marTop w:val="0"/>
          <w:marBottom w:val="0"/>
          <w:divBdr>
            <w:top w:val="none" w:sz="0" w:space="0" w:color="auto"/>
            <w:left w:val="none" w:sz="0" w:space="0" w:color="auto"/>
            <w:bottom w:val="none" w:sz="0" w:space="0" w:color="auto"/>
            <w:right w:val="none" w:sz="0" w:space="0" w:color="auto"/>
          </w:divBdr>
        </w:div>
        <w:div w:id="569737041">
          <w:marLeft w:val="640"/>
          <w:marRight w:val="0"/>
          <w:marTop w:val="0"/>
          <w:marBottom w:val="0"/>
          <w:divBdr>
            <w:top w:val="none" w:sz="0" w:space="0" w:color="auto"/>
            <w:left w:val="none" w:sz="0" w:space="0" w:color="auto"/>
            <w:bottom w:val="none" w:sz="0" w:space="0" w:color="auto"/>
            <w:right w:val="none" w:sz="0" w:space="0" w:color="auto"/>
          </w:divBdr>
        </w:div>
        <w:div w:id="609241441">
          <w:marLeft w:val="640"/>
          <w:marRight w:val="0"/>
          <w:marTop w:val="0"/>
          <w:marBottom w:val="0"/>
          <w:divBdr>
            <w:top w:val="none" w:sz="0" w:space="0" w:color="auto"/>
            <w:left w:val="none" w:sz="0" w:space="0" w:color="auto"/>
            <w:bottom w:val="none" w:sz="0" w:space="0" w:color="auto"/>
            <w:right w:val="none" w:sz="0" w:space="0" w:color="auto"/>
          </w:divBdr>
        </w:div>
        <w:div w:id="658846258">
          <w:marLeft w:val="640"/>
          <w:marRight w:val="0"/>
          <w:marTop w:val="0"/>
          <w:marBottom w:val="0"/>
          <w:divBdr>
            <w:top w:val="none" w:sz="0" w:space="0" w:color="auto"/>
            <w:left w:val="none" w:sz="0" w:space="0" w:color="auto"/>
            <w:bottom w:val="none" w:sz="0" w:space="0" w:color="auto"/>
            <w:right w:val="none" w:sz="0" w:space="0" w:color="auto"/>
          </w:divBdr>
        </w:div>
        <w:div w:id="662658710">
          <w:marLeft w:val="640"/>
          <w:marRight w:val="0"/>
          <w:marTop w:val="0"/>
          <w:marBottom w:val="0"/>
          <w:divBdr>
            <w:top w:val="none" w:sz="0" w:space="0" w:color="auto"/>
            <w:left w:val="none" w:sz="0" w:space="0" w:color="auto"/>
            <w:bottom w:val="none" w:sz="0" w:space="0" w:color="auto"/>
            <w:right w:val="none" w:sz="0" w:space="0" w:color="auto"/>
          </w:divBdr>
        </w:div>
        <w:div w:id="673528919">
          <w:marLeft w:val="640"/>
          <w:marRight w:val="0"/>
          <w:marTop w:val="0"/>
          <w:marBottom w:val="0"/>
          <w:divBdr>
            <w:top w:val="none" w:sz="0" w:space="0" w:color="auto"/>
            <w:left w:val="none" w:sz="0" w:space="0" w:color="auto"/>
            <w:bottom w:val="none" w:sz="0" w:space="0" w:color="auto"/>
            <w:right w:val="none" w:sz="0" w:space="0" w:color="auto"/>
          </w:divBdr>
        </w:div>
        <w:div w:id="679360145">
          <w:marLeft w:val="640"/>
          <w:marRight w:val="0"/>
          <w:marTop w:val="0"/>
          <w:marBottom w:val="0"/>
          <w:divBdr>
            <w:top w:val="none" w:sz="0" w:space="0" w:color="auto"/>
            <w:left w:val="none" w:sz="0" w:space="0" w:color="auto"/>
            <w:bottom w:val="none" w:sz="0" w:space="0" w:color="auto"/>
            <w:right w:val="none" w:sz="0" w:space="0" w:color="auto"/>
          </w:divBdr>
        </w:div>
        <w:div w:id="688990180">
          <w:marLeft w:val="640"/>
          <w:marRight w:val="0"/>
          <w:marTop w:val="0"/>
          <w:marBottom w:val="0"/>
          <w:divBdr>
            <w:top w:val="none" w:sz="0" w:space="0" w:color="auto"/>
            <w:left w:val="none" w:sz="0" w:space="0" w:color="auto"/>
            <w:bottom w:val="none" w:sz="0" w:space="0" w:color="auto"/>
            <w:right w:val="none" w:sz="0" w:space="0" w:color="auto"/>
          </w:divBdr>
        </w:div>
        <w:div w:id="711540489">
          <w:marLeft w:val="640"/>
          <w:marRight w:val="0"/>
          <w:marTop w:val="0"/>
          <w:marBottom w:val="0"/>
          <w:divBdr>
            <w:top w:val="none" w:sz="0" w:space="0" w:color="auto"/>
            <w:left w:val="none" w:sz="0" w:space="0" w:color="auto"/>
            <w:bottom w:val="none" w:sz="0" w:space="0" w:color="auto"/>
            <w:right w:val="none" w:sz="0" w:space="0" w:color="auto"/>
          </w:divBdr>
        </w:div>
        <w:div w:id="908418666">
          <w:marLeft w:val="640"/>
          <w:marRight w:val="0"/>
          <w:marTop w:val="0"/>
          <w:marBottom w:val="0"/>
          <w:divBdr>
            <w:top w:val="none" w:sz="0" w:space="0" w:color="auto"/>
            <w:left w:val="none" w:sz="0" w:space="0" w:color="auto"/>
            <w:bottom w:val="none" w:sz="0" w:space="0" w:color="auto"/>
            <w:right w:val="none" w:sz="0" w:space="0" w:color="auto"/>
          </w:divBdr>
        </w:div>
        <w:div w:id="937640122">
          <w:marLeft w:val="640"/>
          <w:marRight w:val="0"/>
          <w:marTop w:val="0"/>
          <w:marBottom w:val="0"/>
          <w:divBdr>
            <w:top w:val="none" w:sz="0" w:space="0" w:color="auto"/>
            <w:left w:val="none" w:sz="0" w:space="0" w:color="auto"/>
            <w:bottom w:val="none" w:sz="0" w:space="0" w:color="auto"/>
            <w:right w:val="none" w:sz="0" w:space="0" w:color="auto"/>
          </w:divBdr>
        </w:div>
        <w:div w:id="986932196">
          <w:marLeft w:val="640"/>
          <w:marRight w:val="0"/>
          <w:marTop w:val="0"/>
          <w:marBottom w:val="0"/>
          <w:divBdr>
            <w:top w:val="none" w:sz="0" w:space="0" w:color="auto"/>
            <w:left w:val="none" w:sz="0" w:space="0" w:color="auto"/>
            <w:bottom w:val="none" w:sz="0" w:space="0" w:color="auto"/>
            <w:right w:val="none" w:sz="0" w:space="0" w:color="auto"/>
          </w:divBdr>
        </w:div>
        <w:div w:id="1013990119">
          <w:marLeft w:val="640"/>
          <w:marRight w:val="0"/>
          <w:marTop w:val="0"/>
          <w:marBottom w:val="0"/>
          <w:divBdr>
            <w:top w:val="none" w:sz="0" w:space="0" w:color="auto"/>
            <w:left w:val="none" w:sz="0" w:space="0" w:color="auto"/>
            <w:bottom w:val="none" w:sz="0" w:space="0" w:color="auto"/>
            <w:right w:val="none" w:sz="0" w:space="0" w:color="auto"/>
          </w:divBdr>
        </w:div>
        <w:div w:id="1022628154">
          <w:marLeft w:val="640"/>
          <w:marRight w:val="0"/>
          <w:marTop w:val="0"/>
          <w:marBottom w:val="0"/>
          <w:divBdr>
            <w:top w:val="none" w:sz="0" w:space="0" w:color="auto"/>
            <w:left w:val="none" w:sz="0" w:space="0" w:color="auto"/>
            <w:bottom w:val="none" w:sz="0" w:space="0" w:color="auto"/>
            <w:right w:val="none" w:sz="0" w:space="0" w:color="auto"/>
          </w:divBdr>
        </w:div>
        <w:div w:id="1159417712">
          <w:marLeft w:val="640"/>
          <w:marRight w:val="0"/>
          <w:marTop w:val="0"/>
          <w:marBottom w:val="0"/>
          <w:divBdr>
            <w:top w:val="none" w:sz="0" w:space="0" w:color="auto"/>
            <w:left w:val="none" w:sz="0" w:space="0" w:color="auto"/>
            <w:bottom w:val="none" w:sz="0" w:space="0" w:color="auto"/>
            <w:right w:val="none" w:sz="0" w:space="0" w:color="auto"/>
          </w:divBdr>
        </w:div>
        <w:div w:id="1165629498">
          <w:marLeft w:val="640"/>
          <w:marRight w:val="0"/>
          <w:marTop w:val="0"/>
          <w:marBottom w:val="0"/>
          <w:divBdr>
            <w:top w:val="none" w:sz="0" w:space="0" w:color="auto"/>
            <w:left w:val="none" w:sz="0" w:space="0" w:color="auto"/>
            <w:bottom w:val="none" w:sz="0" w:space="0" w:color="auto"/>
            <w:right w:val="none" w:sz="0" w:space="0" w:color="auto"/>
          </w:divBdr>
        </w:div>
        <w:div w:id="1167479881">
          <w:marLeft w:val="640"/>
          <w:marRight w:val="0"/>
          <w:marTop w:val="0"/>
          <w:marBottom w:val="0"/>
          <w:divBdr>
            <w:top w:val="none" w:sz="0" w:space="0" w:color="auto"/>
            <w:left w:val="none" w:sz="0" w:space="0" w:color="auto"/>
            <w:bottom w:val="none" w:sz="0" w:space="0" w:color="auto"/>
            <w:right w:val="none" w:sz="0" w:space="0" w:color="auto"/>
          </w:divBdr>
        </w:div>
        <w:div w:id="1188757806">
          <w:marLeft w:val="640"/>
          <w:marRight w:val="0"/>
          <w:marTop w:val="0"/>
          <w:marBottom w:val="0"/>
          <w:divBdr>
            <w:top w:val="none" w:sz="0" w:space="0" w:color="auto"/>
            <w:left w:val="none" w:sz="0" w:space="0" w:color="auto"/>
            <w:bottom w:val="none" w:sz="0" w:space="0" w:color="auto"/>
            <w:right w:val="none" w:sz="0" w:space="0" w:color="auto"/>
          </w:divBdr>
        </w:div>
        <w:div w:id="1199512211">
          <w:marLeft w:val="640"/>
          <w:marRight w:val="0"/>
          <w:marTop w:val="0"/>
          <w:marBottom w:val="0"/>
          <w:divBdr>
            <w:top w:val="none" w:sz="0" w:space="0" w:color="auto"/>
            <w:left w:val="none" w:sz="0" w:space="0" w:color="auto"/>
            <w:bottom w:val="none" w:sz="0" w:space="0" w:color="auto"/>
            <w:right w:val="none" w:sz="0" w:space="0" w:color="auto"/>
          </w:divBdr>
        </w:div>
        <w:div w:id="1213078337">
          <w:marLeft w:val="640"/>
          <w:marRight w:val="0"/>
          <w:marTop w:val="0"/>
          <w:marBottom w:val="0"/>
          <w:divBdr>
            <w:top w:val="none" w:sz="0" w:space="0" w:color="auto"/>
            <w:left w:val="none" w:sz="0" w:space="0" w:color="auto"/>
            <w:bottom w:val="none" w:sz="0" w:space="0" w:color="auto"/>
            <w:right w:val="none" w:sz="0" w:space="0" w:color="auto"/>
          </w:divBdr>
        </w:div>
        <w:div w:id="1218708438">
          <w:marLeft w:val="640"/>
          <w:marRight w:val="0"/>
          <w:marTop w:val="0"/>
          <w:marBottom w:val="0"/>
          <w:divBdr>
            <w:top w:val="none" w:sz="0" w:space="0" w:color="auto"/>
            <w:left w:val="none" w:sz="0" w:space="0" w:color="auto"/>
            <w:bottom w:val="none" w:sz="0" w:space="0" w:color="auto"/>
            <w:right w:val="none" w:sz="0" w:space="0" w:color="auto"/>
          </w:divBdr>
        </w:div>
        <w:div w:id="1248883556">
          <w:marLeft w:val="640"/>
          <w:marRight w:val="0"/>
          <w:marTop w:val="0"/>
          <w:marBottom w:val="0"/>
          <w:divBdr>
            <w:top w:val="none" w:sz="0" w:space="0" w:color="auto"/>
            <w:left w:val="none" w:sz="0" w:space="0" w:color="auto"/>
            <w:bottom w:val="none" w:sz="0" w:space="0" w:color="auto"/>
            <w:right w:val="none" w:sz="0" w:space="0" w:color="auto"/>
          </w:divBdr>
        </w:div>
        <w:div w:id="1254825142">
          <w:marLeft w:val="640"/>
          <w:marRight w:val="0"/>
          <w:marTop w:val="0"/>
          <w:marBottom w:val="0"/>
          <w:divBdr>
            <w:top w:val="none" w:sz="0" w:space="0" w:color="auto"/>
            <w:left w:val="none" w:sz="0" w:space="0" w:color="auto"/>
            <w:bottom w:val="none" w:sz="0" w:space="0" w:color="auto"/>
            <w:right w:val="none" w:sz="0" w:space="0" w:color="auto"/>
          </w:divBdr>
        </w:div>
        <w:div w:id="1263874352">
          <w:marLeft w:val="640"/>
          <w:marRight w:val="0"/>
          <w:marTop w:val="0"/>
          <w:marBottom w:val="0"/>
          <w:divBdr>
            <w:top w:val="none" w:sz="0" w:space="0" w:color="auto"/>
            <w:left w:val="none" w:sz="0" w:space="0" w:color="auto"/>
            <w:bottom w:val="none" w:sz="0" w:space="0" w:color="auto"/>
            <w:right w:val="none" w:sz="0" w:space="0" w:color="auto"/>
          </w:divBdr>
        </w:div>
        <w:div w:id="1287731789">
          <w:marLeft w:val="640"/>
          <w:marRight w:val="0"/>
          <w:marTop w:val="0"/>
          <w:marBottom w:val="0"/>
          <w:divBdr>
            <w:top w:val="none" w:sz="0" w:space="0" w:color="auto"/>
            <w:left w:val="none" w:sz="0" w:space="0" w:color="auto"/>
            <w:bottom w:val="none" w:sz="0" w:space="0" w:color="auto"/>
            <w:right w:val="none" w:sz="0" w:space="0" w:color="auto"/>
          </w:divBdr>
        </w:div>
        <w:div w:id="1348213518">
          <w:marLeft w:val="640"/>
          <w:marRight w:val="0"/>
          <w:marTop w:val="0"/>
          <w:marBottom w:val="0"/>
          <w:divBdr>
            <w:top w:val="none" w:sz="0" w:space="0" w:color="auto"/>
            <w:left w:val="none" w:sz="0" w:space="0" w:color="auto"/>
            <w:bottom w:val="none" w:sz="0" w:space="0" w:color="auto"/>
            <w:right w:val="none" w:sz="0" w:space="0" w:color="auto"/>
          </w:divBdr>
        </w:div>
        <w:div w:id="1433817559">
          <w:marLeft w:val="640"/>
          <w:marRight w:val="0"/>
          <w:marTop w:val="0"/>
          <w:marBottom w:val="0"/>
          <w:divBdr>
            <w:top w:val="none" w:sz="0" w:space="0" w:color="auto"/>
            <w:left w:val="none" w:sz="0" w:space="0" w:color="auto"/>
            <w:bottom w:val="none" w:sz="0" w:space="0" w:color="auto"/>
            <w:right w:val="none" w:sz="0" w:space="0" w:color="auto"/>
          </w:divBdr>
        </w:div>
        <w:div w:id="1438913918">
          <w:marLeft w:val="640"/>
          <w:marRight w:val="0"/>
          <w:marTop w:val="0"/>
          <w:marBottom w:val="0"/>
          <w:divBdr>
            <w:top w:val="none" w:sz="0" w:space="0" w:color="auto"/>
            <w:left w:val="none" w:sz="0" w:space="0" w:color="auto"/>
            <w:bottom w:val="none" w:sz="0" w:space="0" w:color="auto"/>
            <w:right w:val="none" w:sz="0" w:space="0" w:color="auto"/>
          </w:divBdr>
        </w:div>
        <w:div w:id="1493175771">
          <w:marLeft w:val="640"/>
          <w:marRight w:val="0"/>
          <w:marTop w:val="0"/>
          <w:marBottom w:val="0"/>
          <w:divBdr>
            <w:top w:val="none" w:sz="0" w:space="0" w:color="auto"/>
            <w:left w:val="none" w:sz="0" w:space="0" w:color="auto"/>
            <w:bottom w:val="none" w:sz="0" w:space="0" w:color="auto"/>
            <w:right w:val="none" w:sz="0" w:space="0" w:color="auto"/>
          </w:divBdr>
        </w:div>
        <w:div w:id="1510680028">
          <w:marLeft w:val="640"/>
          <w:marRight w:val="0"/>
          <w:marTop w:val="0"/>
          <w:marBottom w:val="0"/>
          <w:divBdr>
            <w:top w:val="none" w:sz="0" w:space="0" w:color="auto"/>
            <w:left w:val="none" w:sz="0" w:space="0" w:color="auto"/>
            <w:bottom w:val="none" w:sz="0" w:space="0" w:color="auto"/>
            <w:right w:val="none" w:sz="0" w:space="0" w:color="auto"/>
          </w:divBdr>
        </w:div>
        <w:div w:id="1534078136">
          <w:marLeft w:val="640"/>
          <w:marRight w:val="0"/>
          <w:marTop w:val="0"/>
          <w:marBottom w:val="0"/>
          <w:divBdr>
            <w:top w:val="none" w:sz="0" w:space="0" w:color="auto"/>
            <w:left w:val="none" w:sz="0" w:space="0" w:color="auto"/>
            <w:bottom w:val="none" w:sz="0" w:space="0" w:color="auto"/>
            <w:right w:val="none" w:sz="0" w:space="0" w:color="auto"/>
          </w:divBdr>
        </w:div>
        <w:div w:id="1609699215">
          <w:marLeft w:val="640"/>
          <w:marRight w:val="0"/>
          <w:marTop w:val="0"/>
          <w:marBottom w:val="0"/>
          <w:divBdr>
            <w:top w:val="none" w:sz="0" w:space="0" w:color="auto"/>
            <w:left w:val="none" w:sz="0" w:space="0" w:color="auto"/>
            <w:bottom w:val="none" w:sz="0" w:space="0" w:color="auto"/>
            <w:right w:val="none" w:sz="0" w:space="0" w:color="auto"/>
          </w:divBdr>
        </w:div>
        <w:div w:id="1655717081">
          <w:marLeft w:val="640"/>
          <w:marRight w:val="0"/>
          <w:marTop w:val="0"/>
          <w:marBottom w:val="0"/>
          <w:divBdr>
            <w:top w:val="none" w:sz="0" w:space="0" w:color="auto"/>
            <w:left w:val="none" w:sz="0" w:space="0" w:color="auto"/>
            <w:bottom w:val="none" w:sz="0" w:space="0" w:color="auto"/>
            <w:right w:val="none" w:sz="0" w:space="0" w:color="auto"/>
          </w:divBdr>
        </w:div>
        <w:div w:id="1659840324">
          <w:marLeft w:val="640"/>
          <w:marRight w:val="0"/>
          <w:marTop w:val="0"/>
          <w:marBottom w:val="0"/>
          <w:divBdr>
            <w:top w:val="none" w:sz="0" w:space="0" w:color="auto"/>
            <w:left w:val="none" w:sz="0" w:space="0" w:color="auto"/>
            <w:bottom w:val="none" w:sz="0" w:space="0" w:color="auto"/>
            <w:right w:val="none" w:sz="0" w:space="0" w:color="auto"/>
          </w:divBdr>
        </w:div>
        <w:div w:id="1716925280">
          <w:marLeft w:val="640"/>
          <w:marRight w:val="0"/>
          <w:marTop w:val="0"/>
          <w:marBottom w:val="0"/>
          <w:divBdr>
            <w:top w:val="none" w:sz="0" w:space="0" w:color="auto"/>
            <w:left w:val="none" w:sz="0" w:space="0" w:color="auto"/>
            <w:bottom w:val="none" w:sz="0" w:space="0" w:color="auto"/>
            <w:right w:val="none" w:sz="0" w:space="0" w:color="auto"/>
          </w:divBdr>
        </w:div>
        <w:div w:id="1734231805">
          <w:marLeft w:val="640"/>
          <w:marRight w:val="0"/>
          <w:marTop w:val="0"/>
          <w:marBottom w:val="0"/>
          <w:divBdr>
            <w:top w:val="none" w:sz="0" w:space="0" w:color="auto"/>
            <w:left w:val="none" w:sz="0" w:space="0" w:color="auto"/>
            <w:bottom w:val="none" w:sz="0" w:space="0" w:color="auto"/>
            <w:right w:val="none" w:sz="0" w:space="0" w:color="auto"/>
          </w:divBdr>
        </w:div>
        <w:div w:id="1743024784">
          <w:marLeft w:val="640"/>
          <w:marRight w:val="0"/>
          <w:marTop w:val="0"/>
          <w:marBottom w:val="0"/>
          <w:divBdr>
            <w:top w:val="none" w:sz="0" w:space="0" w:color="auto"/>
            <w:left w:val="none" w:sz="0" w:space="0" w:color="auto"/>
            <w:bottom w:val="none" w:sz="0" w:space="0" w:color="auto"/>
            <w:right w:val="none" w:sz="0" w:space="0" w:color="auto"/>
          </w:divBdr>
        </w:div>
        <w:div w:id="1758331427">
          <w:marLeft w:val="640"/>
          <w:marRight w:val="0"/>
          <w:marTop w:val="0"/>
          <w:marBottom w:val="0"/>
          <w:divBdr>
            <w:top w:val="none" w:sz="0" w:space="0" w:color="auto"/>
            <w:left w:val="none" w:sz="0" w:space="0" w:color="auto"/>
            <w:bottom w:val="none" w:sz="0" w:space="0" w:color="auto"/>
            <w:right w:val="none" w:sz="0" w:space="0" w:color="auto"/>
          </w:divBdr>
        </w:div>
        <w:div w:id="1769302523">
          <w:marLeft w:val="640"/>
          <w:marRight w:val="0"/>
          <w:marTop w:val="0"/>
          <w:marBottom w:val="0"/>
          <w:divBdr>
            <w:top w:val="none" w:sz="0" w:space="0" w:color="auto"/>
            <w:left w:val="none" w:sz="0" w:space="0" w:color="auto"/>
            <w:bottom w:val="none" w:sz="0" w:space="0" w:color="auto"/>
            <w:right w:val="none" w:sz="0" w:space="0" w:color="auto"/>
          </w:divBdr>
        </w:div>
        <w:div w:id="1845124637">
          <w:marLeft w:val="640"/>
          <w:marRight w:val="0"/>
          <w:marTop w:val="0"/>
          <w:marBottom w:val="0"/>
          <w:divBdr>
            <w:top w:val="none" w:sz="0" w:space="0" w:color="auto"/>
            <w:left w:val="none" w:sz="0" w:space="0" w:color="auto"/>
            <w:bottom w:val="none" w:sz="0" w:space="0" w:color="auto"/>
            <w:right w:val="none" w:sz="0" w:space="0" w:color="auto"/>
          </w:divBdr>
        </w:div>
        <w:div w:id="1943685801">
          <w:marLeft w:val="640"/>
          <w:marRight w:val="0"/>
          <w:marTop w:val="0"/>
          <w:marBottom w:val="0"/>
          <w:divBdr>
            <w:top w:val="none" w:sz="0" w:space="0" w:color="auto"/>
            <w:left w:val="none" w:sz="0" w:space="0" w:color="auto"/>
            <w:bottom w:val="none" w:sz="0" w:space="0" w:color="auto"/>
            <w:right w:val="none" w:sz="0" w:space="0" w:color="auto"/>
          </w:divBdr>
        </w:div>
        <w:div w:id="1963684096">
          <w:marLeft w:val="640"/>
          <w:marRight w:val="0"/>
          <w:marTop w:val="0"/>
          <w:marBottom w:val="0"/>
          <w:divBdr>
            <w:top w:val="none" w:sz="0" w:space="0" w:color="auto"/>
            <w:left w:val="none" w:sz="0" w:space="0" w:color="auto"/>
            <w:bottom w:val="none" w:sz="0" w:space="0" w:color="auto"/>
            <w:right w:val="none" w:sz="0" w:space="0" w:color="auto"/>
          </w:divBdr>
        </w:div>
        <w:div w:id="1974867746">
          <w:marLeft w:val="640"/>
          <w:marRight w:val="0"/>
          <w:marTop w:val="0"/>
          <w:marBottom w:val="0"/>
          <w:divBdr>
            <w:top w:val="none" w:sz="0" w:space="0" w:color="auto"/>
            <w:left w:val="none" w:sz="0" w:space="0" w:color="auto"/>
            <w:bottom w:val="none" w:sz="0" w:space="0" w:color="auto"/>
            <w:right w:val="none" w:sz="0" w:space="0" w:color="auto"/>
          </w:divBdr>
        </w:div>
        <w:div w:id="1986542294">
          <w:marLeft w:val="640"/>
          <w:marRight w:val="0"/>
          <w:marTop w:val="0"/>
          <w:marBottom w:val="0"/>
          <w:divBdr>
            <w:top w:val="none" w:sz="0" w:space="0" w:color="auto"/>
            <w:left w:val="none" w:sz="0" w:space="0" w:color="auto"/>
            <w:bottom w:val="none" w:sz="0" w:space="0" w:color="auto"/>
            <w:right w:val="none" w:sz="0" w:space="0" w:color="auto"/>
          </w:divBdr>
        </w:div>
        <w:div w:id="2032300091">
          <w:marLeft w:val="640"/>
          <w:marRight w:val="0"/>
          <w:marTop w:val="0"/>
          <w:marBottom w:val="0"/>
          <w:divBdr>
            <w:top w:val="none" w:sz="0" w:space="0" w:color="auto"/>
            <w:left w:val="none" w:sz="0" w:space="0" w:color="auto"/>
            <w:bottom w:val="none" w:sz="0" w:space="0" w:color="auto"/>
            <w:right w:val="none" w:sz="0" w:space="0" w:color="auto"/>
          </w:divBdr>
        </w:div>
        <w:div w:id="2064140170">
          <w:marLeft w:val="640"/>
          <w:marRight w:val="0"/>
          <w:marTop w:val="0"/>
          <w:marBottom w:val="0"/>
          <w:divBdr>
            <w:top w:val="none" w:sz="0" w:space="0" w:color="auto"/>
            <w:left w:val="none" w:sz="0" w:space="0" w:color="auto"/>
            <w:bottom w:val="none" w:sz="0" w:space="0" w:color="auto"/>
            <w:right w:val="none" w:sz="0" w:space="0" w:color="auto"/>
          </w:divBdr>
        </w:div>
        <w:div w:id="2110853301">
          <w:marLeft w:val="640"/>
          <w:marRight w:val="0"/>
          <w:marTop w:val="0"/>
          <w:marBottom w:val="0"/>
          <w:divBdr>
            <w:top w:val="none" w:sz="0" w:space="0" w:color="auto"/>
            <w:left w:val="none" w:sz="0" w:space="0" w:color="auto"/>
            <w:bottom w:val="none" w:sz="0" w:space="0" w:color="auto"/>
            <w:right w:val="none" w:sz="0" w:space="0" w:color="auto"/>
          </w:divBdr>
        </w:div>
        <w:div w:id="2123528338">
          <w:marLeft w:val="640"/>
          <w:marRight w:val="0"/>
          <w:marTop w:val="0"/>
          <w:marBottom w:val="0"/>
          <w:divBdr>
            <w:top w:val="none" w:sz="0" w:space="0" w:color="auto"/>
            <w:left w:val="none" w:sz="0" w:space="0" w:color="auto"/>
            <w:bottom w:val="none" w:sz="0" w:space="0" w:color="auto"/>
            <w:right w:val="none" w:sz="0" w:space="0" w:color="auto"/>
          </w:divBdr>
        </w:div>
        <w:div w:id="2123725725">
          <w:marLeft w:val="640"/>
          <w:marRight w:val="0"/>
          <w:marTop w:val="0"/>
          <w:marBottom w:val="0"/>
          <w:divBdr>
            <w:top w:val="none" w:sz="0" w:space="0" w:color="auto"/>
            <w:left w:val="none" w:sz="0" w:space="0" w:color="auto"/>
            <w:bottom w:val="none" w:sz="0" w:space="0" w:color="auto"/>
            <w:right w:val="none" w:sz="0" w:space="0" w:color="auto"/>
          </w:divBdr>
        </w:div>
      </w:divsChild>
    </w:div>
    <w:div w:id="402487205">
      <w:bodyDiv w:val="1"/>
      <w:marLeft w:val="0"/>
      <w:marRight w:val="0"/>
      <w:marTop w:val="0"/>
      <w:marBottom w:val="0"/>
      <w:divBdr>
        <w:top w:val="none" w:sz="0" w:space="0" w:color="auto"/>
        <w:left w:val="none" w:sz="0" w:space="0" w:color="auto"/>
        <w:bottom w:val="none" w:sz="0" w:space="0" w:color="auto"/>
        <w:right w:val="none" w:sz="0" w:space="0" w:color="auto"/>
      </w:divBdr>
      <w:divsChild>
        <w:div w:id="10643992">
          <w:marLeft w:val="640"/>
          <w:marRight w:val="0"/>
          <w:marTop w:val="0"/>
          <w:marBottom w:val="0"/>
          <w:divBdr>
            <w:top w:val="none" w:sz="0" w:space="0" w:color="auto"/>
            <w:left w:val="none" w:sz="0" w:space="0" w:color="auto"/>
            <w:bottom w:val="none" w:sz="0" w:space="0" w:color="auto"/>
            <w:right w:val="none" w:sz="0" w:space="0" w:color="auto"/>
          </w:divBdr>
        </w:div>
        <w:div w:id="67654974">
          <w:marLeft w:val="640"/>
          <w:marRight w:val="0"/>
          <w:marTop w:val="0"/>
          <w:marBottom w:val="0"/>
          <w:divBdr>
            <w:top w:val="none" w:sz="0" w:space="0" w:color="auto"/>
            <w:left w:val="none" w:sz="0" w:space="0" w:color="auto"/>
            <w:bottom w:val="none" w:sz="0" w:space="0" w:color="auto"/>
            <w:right w:val="none" w:sz="0" w:space="0" w:color="auto"/>
          </w:divBdr>
        </w:div>
        <w:div w:id="94057788">
          <w:marLeft w:val="640"/>
          <w:marRight w:val="0"/>
          <w:marTop w:val="0"/>
          <w:marBottom w:val="0"/>
          <w:divBdr>
            <w:top w:val="none" w:sz="0" w:space="0" w:color="auto"/>
            <w:left w:val="none" w:sz="0" w:space="0" w:color="auto"/>
            <w:bottom w:val="none" w:sz="0" w:space="0" w:color="auto"/>
            <w:right w:val="none" w:sz="0" w:space="0" w:color="auto"/>
          </w:divBdr>
        </w:div>
        <w:div w:id="144056100">
          <w:marLeft w:val="640"/>
          <w:marRight w:val="0"/>
          <w:marTop w:val="0"/>
          <w:marBottom w:val="0"/>
          <w:divBdr>
            <w:top w:val="none" w:sz="0" w:space="0" w:color="auto"/>
            <w:left w:val="none" w:sz="0" w:space="0" w:color="auto"/>
            <w:bottom w:val="none" w:sz="0" w:space="0" w:color="auto"/>
            <w:right w:val="none" w:sz="0" w:space="0" w:color="auto"/>
          </w:divBdr>
        </w:div>
        <w:div w:id="150827097">
          <w:marLeft w:val="640"/>
          <w:marRight w:val="0"/>
          <w:marTop w:val="0"/>
          <w:marBottom w:val="0"/>
          <w:divBdr>
            <w:top w:val="none" w:sz="0" w:space="0" w:color="auto"/>
            <w:left w:val="none" w:sz="0" w:space="0" w:color="auto"/>
            <w:bottom w:val="none" w:sz="0" w:space="0" w:color="auto"/>
            <w:right w:val="none" w:sz="0" w:space="0" w:color="auto"/>
          </w:divBdr>
        </w:div>
        <w:div w:id="194537004">
          <w:marLeft w:val="640"/>
          <w:marRight w:val="0"/>
          <w:marTop w:val="0"/>
          <w:marBottom w:val="0"/>
          <w:divBdr>
            <w:top w:val="none" w:sz="0" w:space="0" w:color="auto"/>
            <w:left w:val="none" w:sz="0" w:space="0" w:color="auto"/>
            <w:bottom w:val="none" w:sz="0" w:space="0" w:color="auto"/>
            <w:right w:val="none" w:sz="0" w:space="0" w:color="auto"/>
          </w:divBdr>
        </w:div>
        <w:div w:id="269312971">
          <w:marLeft w:val="640"/>
          <w:marRight w:val="0"/>
          <w:marTop w:val="0"/>
          <w:marBottom w:val="0"/>
          <w:divBdr>
            <w:top w:val="none" w:sz="0" w:space="0" w:color="auto"/>
            <w:left w:val="none" w:sz="0" w:space="0" w:color="auto"/>
            <w:bottom w:val="none" w:sz="0" w:space="0" w:color="auto"/>
            <w:right w:val="none" w:sz="0" w:space="0" w:color="auto"/>
          </w:divBdr>
        </w:div>
        <w:div w:id="285896495">
          <w:marLeft w:val="640"/>
          <w:marRight w:val="0"/>
          <w:marTop w:val="0"/>
          <w:marBottom w:val="0"/>
          <w:divBdr>
            <w:top w:val="none" w:sz="0" w:space="0" w:color="auto"/>
            <w:left w:val="none" w:sz="0" w:space="0" w:color="auto"/>
            <w:bottom w:val="none" w:sz="0" w:space="0" w:color="auto"/>
            <w:right w:val="none" w:sz="0" w:space="0" w:color="auto"/>
          </w:divBdr>
        </w:div>
        <w:div w:id="311642038">
          <w:marLeft w:val="640"/>
          <w:marRight w:val="0"/>
          <w:marTop w:val="0"/>
          <w:marBottom w:val="0"/>
          <w:divBdr>
            <w:top w:val="none" w:sz="0" w:space="0" w:color="auto"/>
            <w:left w:val="none" w:sz="0" w:space="0" w:color="auto"/>
            <w:bottom w:val="none" w:sz="0" w:space="0" w:color="auto"/>
            <w:right w:val="none" w:sz="0" w:space="0" w:color="auto"/>
          </w:divBdr>
        </w:div>
        <w:div w:id="347102916">
          <w:marLeft w:val="640"/>
          <w:marRight w:val="0"/>
          <w:marTop w:val="0"/>
          <w:marBottom w:val="0"/>
          <w:divBdr>
            <w:top w:val="none" w:sz="0" w:space="0" w:color="auto"/>
            <w:left w:val="none" w:sz="0" w:space="0" w:color="auto"/>
            <w:bottom w:val="none" w:sz="0" w:space="0" w:color="auto"/>
            <w:right w:val="none" w:sz="0" w:space="0" w:color="auto"/>
          </w:divBdr>
        </w:div>
        <w:div w:id="358745033">
          <w:marLeft w:val="640"/>
          <w:marRight w:val="0"/>
          <w:marTop w:val="0"/>
          <w:marBottom w:val="0"/>
          <w:divBdr>
            <w:top w:val="none" w:sz="0" w:space="0" w:color="auto"/>
            <w:left w:val="none" w:sz="0" w:space="0" w:color="auto"/>
            <w:bottom w:val="none" w:sz="0" w:space="0" w:color="auto"/>
            <w:right w:val="none" w:sz="0" w:space="0" w:color="auto"/>
          </w:divBdr>
        </w:div>
        <w:div w:id="389885949">
          <w:marLeft w:val="640"/>
          <w:marRight w:val="0"/>
          <w:marTop w:val="0"/>
          <w:marBottom w:val="0"/>
          <w:divBdr>
            <w:top w:val="none" w:sz="0" w:space="0" w:color="auto"/>
            <w:left w:val="none" w:sz="0" w:space="0" w:color="auto"/>
            <w:bottom w:val="none" w:sz="0" w:space="0" w:color="auto"/>
            <w:right w:val="none" w:sz="0" w:space="0" w:color="auto"/>
          </w:divBdr>
        </w:div>
        <w:div w:id="449207206">
          <w:marLeft w:val="640"/>
          <w:marRight w:val="0"/>
          <w:marTop w:val="0"/>
          <w:marBottom w:val="0"/>
          <w:divBdr>
            <w:top w:val="none" w:sz="0" w:space="0" w:color="auto"/>
            <w:left w:val="none" w:sz="0" w:space="0" w:color="auto"/>
            <w:bottom w:val="none" w:sz="0" w:space="0" w:color="auto"/>
            <w:right w:val="none" w:sz="0" w:space="0" w:color="auto"/>
          </w:divBdr>
        </w:div>
        <w:div w:id="504056868">
          <w:marLeft w:val="640"/>
          <w:marRight w:val="0"/>
          <w:marTop w:val="0"/>
          <w:marBottom w:val="0"/>
          <w:divBdr>
            <w:top w:val="none" w:sz="0" w:space="0" w:color="auto"/>
            <w:left w:val="none" w:sz="0" w:space="0" w:color="auto"/>
            <w:bottom w:val="none" w:sz="0" w:space="0" w:color="auto"/>
            <w:right w:val="none" w:sz="0" w:space="0" w:color="auto"/>
          </w:divBdr>
        </w:div>
        <w:div w:id="544681225">
          <w:marLeft w:val="640"/>
          <w:marRight w:val="0"/>
          <w:marTop w:val="0"/>
          <w:marBottom w:val="0"/>
          <w:divBdr>
            <w:top w:val="none" w:sz="0" w:space="0" w:color="auto"/>
            <w:left w:val="none" w:sz="0" w:space="0" w:color="auto"/>
            <w:bottom w:val="none" w:sz="0" w:space="0" w:color="auto"/>
            <w:right w:val="none" w:sz="0" w:space="0" w:color="auto"/>
          </w:divBdr>
        </w:div>
        <w:div w:id="569003566">
          <w:marLeft w:val="640"/>
          <w:marRight w:val="0"/>
          <w:marTop w:val="0"/>
          <w:marBottom w:val="0"/>
          <w:divBdr>
            <w:top w:val="none" w:sz="0" w:space="0" w:color="auto"/>
            <w:left w:val="none" w:sz="0" w:space="0" w:color="auto"/>
            <w:bottom w:val="none" w:sz="0" w:space="0" w:color="auto"/>
            <w:right w:val="none" w:sz="0" w:space="0" w:color="auto"/>
          </w:divBdr>
        </w:div>
        <w:div w:id="569077418">
          <w:marLeft w:val="640"/>
          <w:marRight w:val="0"/>
          <w:marTop w:val="0"/>
          <w:marBottom w:val="0"/>
          <w:divBdr>
            <w:top w:val="none" w:sz="0" w:space="0" w:color="auto"/>
            <w:left w:val="none" w:sz="0" w:space="0" w:color="auto"/>
            <w:bottom w:val="none" w:sz="0" w:space="0" w:color="auto"/>
            <w:right w:val="none" w:sz="0" w:space="0" w:color="auto"/>
          </w:divBdr>
        </w:div>
        <w:div w:id="581566893">
          <w:marLeft w:val="640"/>
          <w:marRight w:val="0"/>
          <w:marTop w:val="0"/>
          <w:marBottom w:val="0"/>
          <w:divBdr>
            <w:top w:val="none" w:sz="0" w:space="0" w:color="auto"/>
            <w:left w:val="none" w:sz="0" w:space="0" w:color="auto"/>
            <w:bottom w:val="none" w:sz="0" w:space="0" w:color="auto"/>
            <w:right w:val="none" w:sz="0" w:space="0" w:color="auto"/>
          </w:divBdr>
        </w:div>
        <w:div w:id="584075589">
          <w:marLeft w:val="640"/>
          <w:marRight w:val="0"/>
          <w:marTop w:val="0"/>
          <w:marBottom w:val="0"/>
          <w:divBdr>
            <w:top w:val="none" w:sz="0" w:space="0" w:color="auto"/>
            <w:left w:val="none" w:sz="0" w:space="0" w:color="auto"/>
            <w:bottom w:val="none" w:sz="0" w:space="0" w:color="auto"/>
            <w:right w:val="none" w:sz="0" w:space="0" w:color="auto"/>
          </w:divBdr>
        </w:div>
        <w:div w:id="619341896">
          <w:marLeft w:val="640"/>
          <w:marRight w:val="0"/>
          <w:marTop w:val="0"/>
          <w:marBottom w:val="0"/>
          <w:divBdr>
            <w:top w:val="none" w:sz="0" w:space="0" w:color="auto"/>
            <w:left w:val="none" w:sz="0" w:space="0" w:color="auto"/>
            <w:bottom w:val="none" w:sz="0" w:space="0" w:color="auto"/>
            <w:right w:val="none" w:sz="0" w:space="0" w:color="auto"/>
          </w:divBdr>
        </w:div>
        <w:div w:id="619991423">
          <w:marLeft w:val="640"/>
          <w:marRight w:val="0"/>
          <w:marTop w:val="0"/>
          <w:marBottom w:val="0"/>
          <w:divBdr>
            <w:top w:val="none" w:sz="0" w:space="0" w:color="auto"/>
            <w:left w:val="none" w:sz="0" w:space="0" w:color="auto"/>
            <w:bottom w:val="none" w:sz="0" w:space="0" w:color="auto"/>
            <w:right w:val="none" w:sz="0" w:space="0" w:color="auto"/>
          </w:divBdr>
        </w:div>
        <w:div w:id="738209769">
          <w:marLeft w:val="640"/>
          <w:marRight w:val="0"/>
          <w:marTop w:val="0"/>
          <w:marBottom w:val="0"/>
          <w:divBdr>
            <w:top w:val="none" w:sz="0" w:space="0" w:color="auto"/>
            <w:left w:val="none" w:sz="0" w:space="0" w:color="auto"/>
            <w:bottom w:val="none" w:sz="0" w:space="0" w:color="auto"/>
            <w:right w:val="none" w:sz="0" w:space="0" w:color="auto"/>
          </w:divBdr>
        </w:div>
        <w:div w:id="766118026">
          <w:marLeft w:val="640"/>
          <w:marRight w:val="0"/>
          <w:marTop w:val="0"/>
          <w:marBottom w:val="0"/>
          <w:divBdr>
            <w:top w:val="none" w:sz="0" w:space="0" w:color="auto"/>
            <w:left w:val="none" w:sz="0" w:space="0" w:color="auto"/>
            <w:bottom w:val="none" w:sz="0" w:space="0" w:color="auto"/>
            <w:right w:val="none" w:sz="0" w:space="0" w:color="auto"/>
          </w:divBdr>
        </w:div>
        <w:div w:id="850723594">
          <w:marLeft w:val="640"/>
          <w:marRight w:val="0"/>
          <w:marTop w:val="0"/>
          <w:marBottom w:val="0"/>
          <w:divBdr>
            <w:top w:val="none" w:sz="0" w:space="0" w:color="auto"/>
            <w:left w:val="none" w:sz="0" w:space="0" w:color="auto"/>
            <w:bottom w:val="none" w:sz="0" w:space="0" w:color="auto"/>
            <w:right w:val="none" w:sz="0" w:space="0" w:color="auto"/>
          </w:divBdr>
        </w:div>
        <w:div w:id="951018246">
          <w:marLeft w:val="640"/>
          <w:marRight w:val="0"/>
          <w:marTop w:val="0"/>
          <w:marBottom w:val="0"/>
          <w:divBdr>
            <w:top w:val="none" w:sz="0" w:space="0" w:color="auto"/>
            <w:left w:val="none" w:sz="0" w:space="0" w:color="auto"/>
            <w:bottom w:val="none" w:sz="0" w:space="0" w:color="auto"/>
            <w:right w:val="none" w:sz="0" w:space="0" w:color="auto"/>
          </w:divBdr>
        </w:div>
        <w:div w:id="978876111">
          <w:marLeft w:val="640"/>
          <w:marRight w:val="0"/>
          <w:marTop w:val="0"/>
          <w:marBottom w:val="0"/>
          <w:divBdr>
            <w:top w:val="none" w:sz="0" w:space="0" w:color="auto"/>
            <w:left w:val="none" w:sz="0" w:space="0" w:color="auto"/>
            <w:bottom w:val="none" w:sz="0" w:space="0" w:color="auto"/>
            <w:right w:val="none" w:sz="0" w:space="0" w:color="auto"/>
          </w:divBdr>
        </w:div>
        <w:div w:id="985012082">
          <w:marLeft w:val="640"/>
          <w:marRight w:val="0"/>
          <w:marTop w:val="0"/>
          <w:marBottom w:val="0"/>
          <w:divBdr>
            <w:top w:val="none" w:sz="0" w:space="0" w:color="auto"/>
            <w:left w:val="none" w:sz="0" w:space="0" w:color="auto"/>
            <w:bottom w:val="none" w:sz="0" w:space="0" w:color="auto"/>
            <w:right w:val="none" w:sz="0" w:space="0" w:color="auto"/>
          </w:divBdr>
        </w:div>
        <w:div w:id="993870693">
          <w:marLeft w:val="640"/>
          <w:marRight w:val="0"/>
          <w:marTop w:val="0"/>
          <w:marBottom w:val="0"/>
          <w:divBdr>
            <w:top w:val="none" w:sz="0" w:space="0" w:color="auto"/>
            <w:left w:val="none" w:sz="0" w:space="0" w:color="auto"/>
            <w:bottom w:val="none" w:sz="0" w:space="0" w:color="auto"/>
            <w:right w:val="none" w:sz="0" w:space="0" w:color="auto"/>
          </w:divBdr>
        </w:div>
        <w:div w:id="1019358346">
          <w:marLeft w:val="640"/>
          <w:marRight w:val="0"/>
          <w:marTop w:val="0"/>
          <w:marBottom w:val="0"/>
          <w:divBdr>
            <w:top w:val="none" w:sz="0" w:space="0" w:color="auto"/>
            <w:left w:val="none" w:sz="0" w:space="0" w:color="auto"/>
            <w:bottom w:val="none" w:sz="0" w:space="0" w:color="auto"/>
            <w:right w:val="none" w:sz="0" w:space="0" w:color="auto"/>
          </w:divBdr>
        </w:div>
        <w:div w:id="1093281813">
          <w:marLeft w:val="640"/>
          <w:marRight w:val="0"/>
          <w:marTop w:val="0"/>
          <w:marBottom w:val="0"/>
          <w:divBdr>
            <w:top w:val="none" w:sz="0" w:space="0" w:color="auto"/>
            <w:left w:val="none" w:sz="0" w:space="0" w:color="auto"/>
            <w:bottom w:val="none" w:sz="0" w:space="0" w:color="auto"/>
            <w:right w:val="none" w:sz="0" w:space="0" w:color="auto"/>
          </w:divBdr>
        </w:div>
        <w:div w:id="1141191484">
          <w:marLeft w:val="640"/>
          <w:marRight w:val="0"/>
          <w:marTop w:val="0"/>
          <w:marBottom w:val="0"/>
          <w:divBdr>
            <w:top w:val="none" w:sz="0" w:space="0" w:color="auto"/>
            <w:left w:val="none" w:sz="0" w:space="0" w:color="auto"/>
            <w:bottom w:val="none" w:sz="0" w:space="0" w:color="auto"/>
            <w:right w:val="none" w:sz="0" w:space="0" w:color="auto"/>
          </w:divBdr>
        </w:div>
        <w:div w:id="1142193510">
          <w:marLeft w:val="640"/>
          <w:marRight w:val="0"/>
          <w:marTop w:val="0"/>
          <w:marBottom w:val="0"/>
          <w:divBdr>
            <w:top w:val="none" w:sz="0" w:space="0" w:color="auto"/>
            <w:left w:val="none" w:sz="0" w:space="0" w:color="auto"/>
            <w:bottom w:val="none" w:sz="0" w:space="0" w:color="auto"/>
            <w:right w:val="none" w:sz="0" w:space="0" w:color="auto"/>
          </w:divBdr>
        </w:div>
        <w:div w:id="1174804568">
          <w:marLeft w:val="640"/>
          <w:marRight w:val="0"/>
          <w:marTop w:val="0"/>
          <w:marBottom w:val="0"/>
          <w:divBdr>
            <w:top w:val="none" w:sz="0" w:space="0" w:color="auto"/>
            <w:left w:val="none" w:sz="0" w:space="0" w:color="auto"/>
            <w:bottom w:val="none" w:sz="0" w:space="0" w:color="auto"/>
            <w:right w:val="none" w:sz="0" w:space="0" w:color="auto"/>
          </w:divBdr>
        </w:div>
        <w:div w:id="1178933473">
          <w:marLeft w:val="640"/>
          <w:marRight w:val="0"/>
          <w:marTop w:val="0"/>
          <w:marBottom w:val="0"/>
          <w:divBdr>
            <w:top w:val="none" w:sz="0" w:space="0" w:color="auto"/>
            <w:left w:val="none" w:sz="0" w:space="0" w:color="auto"/>
            <w:bottom w:val="none" w:sz="0" w:space="0" w:color="auto"/>
            <w:right w:val="none" w:sz="0" w:space="0" w:color="auto"/>
          </w:divBdr>
        </w:div>
        <w:div w:id="1198742689">
          <w:marLeft w:val="640"/>
          <w:marRight w:val="0"/>
          <w:marTop w:val="0"/>
          <w:marBottom w:val="0"/>
          <w:divBdr>
            <w:top w:val="none" w:sz="0" w:space="0" w:color="auto"/>
            <w:left w:val="none" w:sz="0" w:space="0" w:color="auto"/>
            <w:bottom w:val="none" w:sz="0" w:space="0" w:color="auto"/>
            <w:right w:val="none" w:sz="0" w:space="0" w:color="auto"/>
          </w:divBdr>
        </w:div>
        <w:div w:id="1210142133">
          <w:marLeft w:val="640"/>
          <w:marRight w:val="0"/>
          <w:marTop w:val="0"/>
          <w:marBottom w:val="0"/>
          <w:divBdr>
            <w:top w:val="none" w:sz="0" w:space="0" w:color="auto"/>
            <w:left w:val="none" w:sz="0" w:space="0" w:color="auto"/>
            <w:bottom w:val="none" w:sz="0" w:space="0" w:color="auto"/>
            <w:right w:val="none" w:sz="0" w:space="0" w:color="auto"/>
          </w:divBdr>
        </w:div>
        <w:div w:id="1231188766">
          <w:marLeft w:val="640"/>
          <w:marRight w:val="0"/>
          <w:marTop w:val="0"/>
          <w:marBottom w:val="0"/>
          <w:divBdr>
            <w:top w:val="none" w:sz="0" w:space="0" w:color="auto"/>
            <w:left w:val="none" w:sz="0" w:space="0" w:color="auto"/>
            <w:bottom w:val="none" w:sz="0" w:space="0" w:color="auto"/>
            <w:right w:val="none" w:sz="0" w:space="0" w:color="auto"/>
          </w:divBdr>
        </w:div>
        <w:div w:id="1267418788">
          <w:marLeft w:val="640"/>
          <w:marRight w:val="0"/>
          <w:marTop w:val="0"/>
          <w:marBottom w:val="0"/>
          <w:divBdr>
            <w:top w:val="none" w:sz="0" w:space="0" w:color="auto"/>
            <w:left w:val="none" w:sz="0" w:space="0" w:color="auto"/>
            <w:bottom w:val="none" w:sz="0" w:space="0" w:color="auto"/>
            <w:right w:val="none" w:sz="0" w:space="0" w:color="auto"/>
          </w:divBdr>
        </w:div>
        <w:div w:id="1272320439">
          <w:marLeft w:val="640"/>
          <w:marRight w:val="0"/>
          <w:marTop w:val="0"/>
          <w:marBottom w:val="0"/>
          <w:divBdr>
            <w:top w:val="none" w:sz="0" w:space="0" w:color="auto"/>
            <w:left w:val="none" w:sz="0" w:space="0" w:color="auto"/>
            <w:bottom w:val="none" w:sz="0" w:space="0" w:color="auto"/>
            <w:right w:val="none" w:sz="0" w:space="0" w:color="auto"/>
          </w:divBdr>
        </w:div>
        <w:div w:id="1272972127">
          <w:marLeft w:val="640"/>
          <w:marRight w:val="0"/>
          <w:marTop w:val="0"/>
          <w:marBottom w:val="0"/>
          <w:divBdr>
            <w:top w:val="none" w:sz="0" w:space="0" w:color="auto"/>
            <w:left w:val="none" w:sz="0" w:space="0" w:color="auto"/>
            <w:bottom w:val="none" w:sz="0" w:space="0" w:color="auto"/>
            <w:right w:val="none" w:sz="0" w:space="0" w:color="auto"/>
          </w:divBdr>
        </w:div>
        <w:div w:id="1292059005">
          <w:marLeft w:val="640"/>
          <w:marRight w:val="0"/>
          <w:marTop w:val="0"/>
          <w:marBottom w:val="0"/>
          <w:divBdr>
            <w:top w:val="none" w:sz="0" w:space="0" w:color="auto"/>
            <w:left w:val="none" w:sz="0" w:space="0" w:color="auto"/>
            <w:bottom w:val="none" w:sz="0" w:space="0" w:color="auto"/>
            <w:right w:val="none" w:sz="0" w:space="0" w:color="auto"/>
          </w:divBdr>
        </w:div>
        <w:div w:id="1329094892">
          <w:marLeft w:val="640"/>
          <w:marRight w:val="0"/>
          <w:marTop w:val="0"/>
          <w:marBottom w:val="0"/>
          <w:divBdr>
            <w:top w:val="none" w:sz="0" w:space="0" w:color="auto"/>
            <w:left w:val="none" w:sz="0" w:space="0" w:color="auto"/>
            <w:bottom w:val="none" w:sz="0" w:space="0" w:color="auto"/>
            <w:right w:val="none" w:sz="0" w:space="0" w:color="auto"/>
          </w:divBdr>
        </w:div>
        <w:div w:id="1332102842">
          <w:marLeft w:val="640"/>
          <w:marRight w:val="0"/>
          <w:marTop w:val="0"/>
          <w:marBottom w:val="0"/>
          <w:divBdr>
            <w:top w:val="none" w:sz="0" w:space="0" w:color="auto"/>
            <w:left w:val="none" w:sz="0" w:space="0" w:color="auto"/>
            <w:bottom w:val="none" w:sz="0" w:space="0" w:color="auto"/>
            <w:right w:val="none" w:sz="0" w:space="0" w:color="auto"/>
          </w:divBdr>
        </w:div>
        <w:div w:id="1427076192">
          <w:marLeft w:val="640"/>
          <w:marRight w:val="0"/>
          <w:marTop w:val="0"/>
          <w:marBottom w:val="0"/>
          <w:divBdr>
            <w:top w:val="none" w:sz="0" w:space="0" w:color="auto"/>
            <w:left w:val="none" w:sz="0" w:space="0" w:color="auto"/>
            <w:bottom w:val="none" w:sz="0" w:space="0" w:color="auto"/>
            <w:right w:val="none" w:sz="0" w:space="0" w:color="auto"/>
          </w:divBdr>
        </w:div>
        <w:div w:id="1430195378">
          <w:marLeft w:val="640"/>
          <w:marRight w:val="0"/>
          <w:marTop w:val="0"/>
          <w:marBottom w:val="0"/>
          <w:divBdr>
            <w:top w:val="none" w:sz="0" w:space="0" w:color="auto"/>
            <w:left w:val="none" w:sz="0" w:space="0" w:color="auto"/>
            <w:bottom w:val="none" w:sz="0" w:space="0" w:color="auto"/>
            <w:right w:val="none" w:sz="0" w:space="0" w:color="auto"/>
          </w:divBdr>
        </w:div>
        <w:div w:id="1494175212">
          <w:marLeft w:val="640"/>
          <w:marRight w:val="0"/>
          <w:marTop w:val="0"/>
          <w:marBottom w:val="0"/>
          <w:divBdr>
            <w:top w:val="none" w:sz="0" w:space="0" w:color="auto"/>
            <w:left w:val="none" w:sz="0" w:space="0" w:color="auto"/>
            <w:bottom w:val="none" w:sz="0" w:space="0" w:color="auto"/>
            <w:right w:val="none" w:sz="0" w:space="0" w:color="auto"/>
          </w:divBdr>
        </w:div>
        <w:div w:id="1516652704">
          <w:marLeft w:val="640"/>
          <w:marRight w:val="0"/>
          <w:marTop w:val="0"/>
          <w:marBottom w:val="0"/>
          <w:divBdr>
            <w:top w:val="none" w:sz="0" w:space="0" w:color="auto"/>
            <w:left w:val="none" w:sz="0" w:space="0" w:color="auto"/>
            <w:bottom w:val="none" w:sz="0" w:space="0" w:color="auto"/>
            <w:right w:val="none" w:sz="0" w:space="0" w:color="auto"/>
          </w:divBdr>
        </w:div>
        <w:div w:id="1565334725">
          <w:marLeft w:val="640"/>
          <w:marRight w:val="0"/>
          <w:marTop w:val="0"/>
          <w:marBottom w:val="0"/>
          <w:divBdr>
            <w:top w:val="none" w:sz="0" w:space="0" w:color="auto"/>
            <w:left w:val="none" w:sz="0" w:space="0" w:color="auto"/>
            <w:bottom w:val="none" w:sz="0" w:space="0" w:color="auto"/>
            <w:right w:val="none" w:sz="0" w:space="0" w:color="auto"/>
          </w:divBdr>
        </w:div>
        <w:div w:id="1596402607">
          <w:marLeft w:val="640"/>
          <w:marRight w:val="0"/>
          <w:marTop w:val="0"/>
          <w:marBottom w:val="0"/>
          <w:divBdr>
            <w:top w:val="none" w:sz="0" w:space="0" w:color="auto"/>
            <w:left w:val="none" w:sz="0" w:space="0" w:color="auto"/>
            <w:bottom w:val="none" w:sz="0" w:space="0" w:color="auto"/>
            <w:right w:val="none" w:sz="0" w:space="0" w:color="auto"/>
          </w:divBdr>
        </w:div>
        <w:div w:id="1628704583">
          <w:marLeft w:val="640"/>
          <w:marRight w:val="0"/>
          <w:marTop w:val="0"/>
          <w:marBottom w:val="0"/>
          <w:divBdr>
            <w:top w:val="none" w:sz="0" w:space="0" w:color="auto"/>
            <w:left w:val="none" w:sz="0" w:space="0" w:color="auto"/>
            <w:bottom w:val="none" w:sz="0" w:space="0" w:color="auto"/>
            <w:right w:val="none" w:sz="0" w:space="0" w:color="auto"/>
          </w:divBdr>
        </w:div>
        <w:div w:id="1639528740">
          <w:marLeft w:val="640"/>
          <w:marRight w:val="0"/>
          <w:marTop w:val="0"/>
          <w:marBottom w:val="0"/>
          <w:divBdr>
            <w:top w:val="none" w:sz="0" w:space="0" w:color="auto"/>
            <w:left w:val="none" w:sz="0" w:space="0" w:color="auto"/>
            <w:bottom w:val="none" w:sz="0" w:space="0" w:color="auto"/>
            <w:right w:val="none" w:sz="0" w:space="0" w:color="auto"/>
          </w:divBdr>
        </w:div>
        <w:div w:id="1651904989">
          <w:marLeft w:val="640"/>
          <w:marRight w:val="0"/>
          <w:marTop w:val="0"/>
          <w:marBottom w:val="0"/>
          <w:divBdr>
            <w:top w:val="none" w:sz="0" w:space="0" w:color="auto"/>
            <w:left w:val="none" w:sz="0" w:space="0" w:color="auto"/>
            <w:bottom w:val="none" w:sz="0" w:space="0" w:color="auto"/>
            <w:right w:val="none" w:sz="0" w:space="0" w:color="auto"/>
          </w:divBdr>
        </w:div>
        <w:div w:id="1653867357">
          <w:marLeft w:val="640"/>
          <w:marRight w:val="0"/>
          <w:marTop w:val="0"/>
          <w:marBottom w:val="0"/>
          <w:divBdr>
            <w:top w:val="none" w:sz="0" w:space="0" w:color="auto"/>
            <w:left w:val="none" w:sz="0" w:space="0" w:color="auto"/>
            <w:bottom w:val="none" w:sz="0" w:space="0" w:color="auto"/>
            <w:right w:val="none" w:sz="0" w:space="0" w:color="auto"/>
          </w:divBdr>
        </w:div>
        <w:div w:id="1702823736">
          <w:marLeft w:val="640"/>
          <w:marRight w:val="0"/>
          <w:marTop w:val="0"/>
          <w:marBottom w:val="0"/>
          <w:divBdr>
            <w:top w:val="none" w:sz="0" w:space="0" w:color="auto"/>
            <w:left w:val="none" w:sz="0" w:space="0" w:color="auto"/>
            <w:bottom w:val="none" w:sz="0" w:space="0" w:color="auto"/>
            <w:right w:val="none" w:sz="0" w:space="0" w:color="auto"/>
          </w:divBdr>
        </w:div>
        <w:div w:id="1724406419">
          <w:marLeft w:val="640"/>
          <w:marRight w:val="0"/>
          <w:marTop w:val="0"/>
          <w:marBottom w:val="0"/>
          <w:divBdr>
            <w:top w:val="none" w:sz="0" w:space="0" w:color="auto"/>
            <w:left w:val="none" w:sz="0" w:space="0" w:color="auto"/>
            <w:bottom w:val="none" w:sz="0" w:space="0" w:color="auto"/>
            <w:right w:val="none" w:sz="0" w:space="0" w:color="auto"/>
          </w:divBdr>
        </w:div>
        <w:div w:id="1743333192">
          <w:marLeft w:val="640"/>
          <w:marRight w:val="0"/>
          <w:marTop w:val="0"/>
          <w:marBottom w:val="0"/>
          <w:divBdr>
            <w:top w:val="none" w:sz="0" w:space="0" w:color="auto"/>
            <w:left w:val="none" w:sz="0" w:space="0" w:color="auto"/>
            <w:bottom w:val="none" w:sz="0" w:space="0" w:color="auto"/>
            <w:right w:val="none" w:sz="0" w:space="0" w:color="auto"/>
          </w:divBdr>
        </w:div>
        <w:div w:id="1758598542">
          <w:marLeft w:val="640"/>
          <w:marRight w:val="0"/>
          <w:marTop w:val="0"/>
          <w:marBottom w:val="0"/>
          <w:divBdr>
            <w:top w:val="none" w:sz="0" w:space="0" w:color="auto"/>
            <w:left w:val="none" w:sz="0" w:space="0" w:color="auto"/>
            <w:bottom w:val="none" w:sz="0" w:space="0" w:color="auto"/>
            <w:right w:val="none" w:sz="0" w:space="0" w:color="auto"/>
          </w:divBdr>
        </w:div>
        <w:div w:id="1759138259">
          <w:marLeft w:val="640"/>
          <w:marRight w:val="0"/>
          <w:marTop w:val="0"/>
          <w:marBottom w:val="0"/>
          <w:divBdr>
            <w:top w:val="none" w:sz="0" w:space="0" w:color="auto"/>
            <w:left w:val="none" w:sz="0" w:space="0" w:color="auto"/>
            <w:bottom w:val="none" w:sz="0" w:space="0" w:color="auto"/>
            <w:right w:val="none" w:sz="0" w:space="0" w:color="auto"/>
          </w:divBdr>
        </w:div>
        <w:div w:id="1810319803">
          <w:marLeft w:val="640"/>
          <w:marRight w:val="0"/>
          <w:marTop w:val="0"/>
          <w:marBottom w:val="0"/>
          <w:divBdr>
            <w:top w:val="none" w:sz="0" w:space="0" w:color="auto"/>
            <w:left w:val="none" w:sz="0" w:space="0" w:color="auto"/>
            <w:bottom w:val="none" w:sz="0" w:space="0" w:color="auto"/>
            <w:right w:val="none" w:sz="0" w:space="0" w:color="auto"/>
          </w:divBdr>
        </w:div>
        <w:div w:id="1813864286">
          <w:marLeft w:val="640"/>
          <w:marRight w:val="0"/>
          <w:marTop w:val="0"/>
          <w:marBottom w:val="0"/>
          <w:divBdr>
            <w:top w:val="none" w:sz="0" w:space="0" w:color="auto"/>
            <w:left w:val="none" w:sz="0" w:space="0" w:color="auto"/>
            <w:bottom w:val="none" w:sz="0" w:space="0" w:color="auto"/>
            <w:right w:val="none" w:sz="0" w:space="0" w:color="auto"/>
          </w:divBdr>
        </w:div>
        <w:div w:id="1818837344">
          <w:marLeft w:val="640"/>
          <w:marRight w:val="0"/>
          <w:marTop w:val="0"/>
          <w:marBottom w:val="0"/>
          <w:divBdr>
            <w:top w:val="none" w:sz="0" w:space="0" w:color="auto"/>
            <w:left w:val="none" w:sz="0" w:space="0" w:color="auto"/>
            <w:bottom w:val="none" w:sz="0" w:space="0" w:color="auto"/>
            <w:right w:val="none" w:sz="0" w:space="0" w:color="auto"/>
          </w:divBdr>
        </w:div>
        <w:div w:id="1932816080">
          <w:marLeft w:val="640"/>
          <w:marRight w:val="0"/>
          <w:marTop w:val="0"/>
          <w:marBottom w:val="0"/>
          <w:divBdr>
            <w:top w:val="none" w:sz="0" w:space="0" w:color="auto"/>
            <w:left w:val="none" w:sz="0" w:space="0" w:color="auto"/>
            <w:bottom w:val="none" w:sz="0" w:space="0" w:color="auto"/>
            <w:right w:val="none" w:sz="0" w:space="0" w:color="auto"/>
          </w:divBdr>
        </w:div>
        <w:div w:id="1998730042">
          <w:marLeft w:val="640"/>
          <w:marRight w:val="0"/>
          <w:marTop w:val="0"/>
          <w:marBottom w:val="0"/>
          <w:divBdr>
            <w:top w:val="none" w:sz="0" w:space="0" w:color="auto"/>
            <w:left w:val="none" w:sz="0" w:space="0" w:color="auto"/>
            <w:bottom w:val="none" w:sz="0" w:space="0" w:color="auto"/>
            <w:right w:val="none" w:sz="0" w:space="0" w:color="auto"/>
          </w:divBdr>
        </w:div>
        <w:div w:id="2010716130">
          <w:marLeft w:val="640"/>
          <w:marRight w:val="0"/>
          <w:marTop w:val="0"/>
          <w:marBottom w:val="0"/>
          <w:divBdr>
            <w:top w:val="none" w:sz="0" w:space="0" w:color="auto"/>
            <w:left w:val="none" w:sz="0" w:space="0" w:color="auto"/>
            <w:bottom w:val="none" w:sz="0" w:space="0" w:color="auto"/>
            <w:right w:val="none" w:sz="0" w:space="0" w:color="auto"/>
          </w:divBdr>
        </w:div>
        <w:div w:id="2034769124">
          <w:marLeft w:val="640"/>
          <w:marRight w:val="0"/>
          <w:marTop w:val="0"/>
          <w:marBottom w:val="0"/>
          <w:divBdr>
            <w:top w:val="none" w:sz="0" w:space="0" w:color="auto"/>
            <w:left w:val="none" w:sz="0" w:space="0" w:color="auto"/>
            <w:bottom w:val="none" w:sz="0" w:space="0" w:color="auto"/>
            <w:right w:val="none" w:sz="0" w:space="0" w:color="auto"/>
          </w:divBdr>
        </w:div>
        <w:div w:id="2035686806">
          <w:marLeft w:val="640"/>
          <w:marRight w:val="0"/>
          <w:marTop w:val="0"/>
          <w:marBottom w:val="0"/>
          <w:divBdr>
            <w:top w:val="none" w:sz="0" w:space="0" w:color="auto"/>
            <w:left w:val="none" w:sz="0" w:space="0" w:color="auto"/>
            <w:bottom w:val="none" w:sz="0" w:space="0" w:color="auto"/>
            <w:right w:val="none" w:sz="0" w:space="0" w:color="auto"/>
          </w:divBdr>
        </w:div>
        <w:div w:id="2038457921">
          <w:marLeft w:val="640"/>
          <w:marRight w:val="0"/>
          <w:marTop w:val="0"/>
          <w:marBottom w:val="0"/>
          <w:divBdr>
            <w:top w:val="none" w:sz="0" w:space="0" w:color="auto"/>
            <w:left w:val="none" w:sz="0" w:space="0" w:color="auto"/>
            <w:bottom w:val="none" w:sz="0" w:space="0" w:color="auto"/>
            <w:right w:val="none" w:sz="0" w:space="0" w:color="auto"/>
          </w:divBdr>
        </w:div>
        <w:div w:id="2063938042">
          <w:marLeft w:val="640"/>
          <w:marRight w:val="0"/>
          <w:marTop w:val="0"/>
          <w:marBottom w:val="0"/>
          <w:divBdr>
            <w:top w:val="none" w:sz="0" w:space="0" w:color="auto"/>
            <w:left w:val="none" w:sz="0" w:space="0" w:color="auto"/>
            <w:bottom w:val="none" w:sz="0" w:space="0" w:color="auto"/>
            <w:right w:val="none" w:sz="0" w:space="0" w:color="auto"/>
          </w:divBdr>
        </w:div>
        <w:div w:id="2117017481">
          <w:marLeft w:val="640"/>
          <w:marRight w:val="0"/>
          <w:marTop w:val="0"/>
          <w:marBottom w:val="0"/>
          <w:divBdr>
            <w:top w:val="none" w:sz="0" w:space="0" w:color="auto"/>
            <w:left w:val="none" w:sz="0" w:space="0" w:color="auto"/>
            <w:bottom w:val="none" w:sz="0" w:space="0" w:color="auto"/>
            <w:right w:val="none" w:sz="0" w:space="0" w:color="auto"/>
          </w:divBdr>
        </w:div>
      </w:divsChild>
    </w:div>
    <w:div w:id="402990129">
      <w:bodyDiv w:val="1"/>
      <w:marLeft w:val="0"/>
      <w:marRight w:val="0"/>
      <w:marTop w:val="0"/>
      <w:marBottom w:val="0"/>
      <w:divBdr>
        <w:top w:val="none" w:sz="0" w:space="0" w:color="auto"/>
        <w:left w:val="none" w:sz="0" w:space="0" w:color="auto"/>
        <w:bottom w:val="none" w:sz="0" w:space="0" w:color="auto"/>
        <w:right w:val="none" w:sz="0" w:space="0" w:color="auto"/>
      </w:divBdr>
      <w:divsChild>
        <w:div w:id="26101642">
          <w:marLeft w:val="640"/>
          <w:marRight w:val="0"/>
          <w:marTop w:val="0"/>
          <w:marBottom w:val="0"/>
          <w:divBdr>
            <w:top w:val="none" w:sz="0" w:space="0" w:color="auto"/>
            <w:left w:val="none" w:sz="0" w:space="0" w:color="auto"/>
            <w:bottom w:val="none" w:sz="0" w:space="0" w:color="auto"/>
            <w:right w:val="none" w:sz="0" w:space="0" w:color="auto"/>
          </w:divBdr>
        </w:div>
        <w:div w:id="45571907">
          <w:marLeft w:val="640"/>
          <w:marRight w:val="0"/>
          <w:marTop w:val="0"/>
          <w:marBottom w:val="0"/>
          <w:divBdr>
            <w:top w:val="none" w:sz="0" w:space="0" w:color="auto"/>
            <w:left w:val="none" w:sz="0" w:space="0" w:color="auto"/>
            <w:bottom w:val="none" w:sz="0" w:space="0" w:color="auto"/>
            <w:right w:val="none" w:sz="0" w:space="0" w:color="auto"/>
          </w:divBdr>
        </w:div>
        <w:div w:id="52655441">
          <w:marLeft w:val="640"/>
          <w:marRight w:val="0"/>
          <w:marTop w:val="0"/>
          <w:marBottom w:val="0"/>
          <w:divBdr>
            <w:top w:val="none" w:sz="0" w:space="0" w:color="auto"/>
            <w:left w:val="none" w:sz="0" w:space="0" w:color="auto"/>
            <w:bottom w:val="none" w:sz="0" w:space="0" w:color="auto"/>
            <w:right w:val="none" w:sz="0" w:space="0" w:color="auto"/>
          </w:divBdr>
        </w:div>
        <w:div w:id="166137054">
          <w:marLeft w:val="640"/>
          <w:marRight w:val="0"/>
          <w:marTop w:val="0"/>
          <w:marBottom w:val="0"/>
          <w:divBdr>
            <w:top w:val="none" w:sz="0" w:space="0" w:color="auto"/>
            <w:left w:val="none" w:sz="0" w:space="0" w:color="auto"/>
            <w:bottom w:val="none" w:sz="0" w:space="0" w:color="auto"/>
            <w:right w:val="none" w:sz="0" w:space="0" w:color="auto"/>
          </w:divBdr>
        </w:div>
        <w:div w:id="188030658">
          <w:marLeft w:val="640"/>
          <w:marRight w:val="0"/>
          <w:marTop w:val="0"/>
          <w:marBottom w:val="0"/>
          <w:divBdr>
            <w:top w:val="none" w:sz="0" w:space="0" w:color="auto"/>
            <w:left w:val="none" w:sz="0" w:space="0" w:color="auto"/>
            <w:bottom w:val="none" w:sz="0" w:space="0" w:color="auto"/>
            <w:right w:val="none" w:sz="0" w:space="0" w:color="auto"/>
          </w:divBdr>
        </w:div>
        <w:div w:id="218565099">
          <w:marLeft w:val="640"/>
          <w:marRight w:val="0"/>
          <w:marTop w:val="0"/>
          <w:marBottom w:val="0"/>
          <w:divBdr>
            <w:top w:val="none" w:sz="0" w:space="0" w:color="auto"/>
            <w:left w:val="none" w:sz="0" w:space="0" w:color="auto"/>
            <w:bottom w:val="none" w:sz="0" w:space="0" w:color="auto"/>
            <w:right w:val="none" w:sz="0" w:space="0" w:color="auto"/>
          </w:divBdr>
        </w:div>
        <w:div w:id="223563310">
          <w:marLeft w:val="640"/>
          <w:marRight w:val="0"/>
          <w:marTop w:val="0"/>
          <w:marBottom w:val="0"/>
          <w:divBdr>
            <w:top w:val="none" w:sz="0" w:space="0" w:color="auto"/>
            <w:left w:val="none" w:sz="0" w:space="0" w:color="auto"/>
            <w:bottom w:val="none" w:sz="0" w:space="0" w:color="auto"/>
            <w:right w:val="none" w:sz="0" w:space="0" w:color="auto"/>
          </w:divBdr>
        </w:div>
        <w:div w:id="272714288">
          <w:marLeft w:val="640"/>
          <w:marRight w:val="0"/>
          <w:marTop w:val="0"/>
          <w:marBottom w:val="0"/>
          <w:divBdr>
            <w:top w:val="none" w:sz="0" w:space="0" w:color="auto"/>
            <w:left w:val="none" w:sz="0" w:space="0" w:color="auto"/>
            <w:bottom w:val="none" w:sz="0" w:space="0" w:color="auto"/>
            <w:right w:val="none" w:sz="0" w:space="0" w:color="auto"/>
          </w:divBdr>
        </w:div>
        <w:div w:id="300230850">
          <w:marLeft w:val="640"/>
          <w:marRight w:val="0"/>
          <w:marTop w:val="0"/>
          <w:marBottom w:val="0"/>
          <w:divBdr>
            <w:top w:val="none" w:sz="0" w:space="0" w:color="auto"/>
            <w:left w:val="none" w:sz="0" w:space="0" w:color="auto"/>
            <w:bottom w:val="none" w:sz="0" w:space="0" w:color="auto"/>
            <w:right w:val="none" w:sz="0" w:space="0" w:color="auto"/>
          </w:divBdr>
        </w:div>
        <w:div w:id="329255752">
          <w:marLeft w:val="640"/>
          <w:marRight w:val="0"/>
          <w:marTop w:val="0"/>
          <w:marBottom w:val="0"/>
          <w:divBdr>
            <w:top w:val="none" w:sz="0" w:space="0" w:color="auto"/>
            <w:left w:val="none" w:sz="0" w:space="0" w:color="auto"/>
            <w:bottom w:val="none" w:sz="0" w:space="0" w:color="auto"/>
            <w:right w:val="none" w:sz="0" w:space="0" w:color="auto"/>
          </w:divBdr>
        </w:div>
        <w:div w:id="379523355">
          <w:marLeft w:val="640"/>
          <w:marRight w:val="0"/>
          <w:marTop w:val="0"/>
          <w:marBottom w:val="0"/>
          <w:divBdr>
            <w:top w:val="none" w:sz="0" w:space="0" w:color="auto"/>
            <w:left w:val="none" w:sz="0" w:space="0" w:color="auto"/>
            <w:bottom w:val="none" w:sz="0" w:space="0" w:color="auto"/>
            <w:right w:val="none" w:sz="0" w:space="0" w:color="auto"/>
          </w:divBdr>
        </w:div>
        <w:div w:id="401408755">
          <w:marLeft w:val="640"/>
          <w:marRight w:val="0"/>
          <w:marTop w:val="0"/>
          <w:marBottom w:val="0"/>
          <w:divBdr>
            <w:top w:val="none" w:sz="0" w:space="0" w:color="auto"/>
            <w:left w:val="none" w:sz="0" w:space="0" w:color="auto"/>
            <w:bottom w:val="none" w:sz="0" w:space="0" w:color="auto"/>
            <w:right w:val="none" w:sz="0" w:space="0" w:color="auto"/>
          </w:divBdr>
        </w:div>
        <w:div w:id="406610317">
          <w:marLeft w:val="640"/>
          <w:marRight w:val="0"/>
          <w:marTop w:val="0"/>
          <w:marBottom w:val="0"/>
          <w:divBdr>
            <w:top w:val="none" w:sz="0" w:space="0" w:color="auto"/>
            <w:left w:val="none" w:sz="0" w:space="0" w:color="auto"/>
            <w:bottom w:val="none" w:sz="0" w:space="0" w:color="auto"/>
            <w:right w:val="none" w:sz="0" w:space="0" w:color="auto"/>
          </w:divBdr>
        </w:div>
        <w:div w:id="454712050">
          <w:marLeft w:val="640"/>
          <w:marRight w:val="0"/>
          <w:marTop w:val="0"/>
          <w:marBottom w:val="0"/>
          <w:divBdr>
            <w:top w:val="none" w:sz="0" w:space="0" w:color="auto"/>
            <w:left w:val="none" w:sz="0" w:space="0" w:color="auto"/>
            <w:bottom w:val="none" w:sz="0" w:space="0" w:color="auto"/>
            <w:right w:val="none" w:sz="0" w:space="0" w:color="auto"/>
          </w:divBdr>
        </w:div>
        <w:div w:id="463503184">
          <w:marLeft w:val="640"/>
          <w:marRight w:val="0"/>
          <w:marTop w:val="0"/>
          <w:marBottom w:val="0"/>
          <w:divBdr>
            <w:top w:val="none" w:sz="0" w:space="0" w:color="auto"/>
            <w:left w:val="none" w:sz="0" w:space="0" w:color="auto"/>
            <w:bottom w:val="none" w:sz="0" w:space="0" w:color="auto"/>
            <w:right w:val="none" w:sz="0" w:space="0" w:color="auto"/>
          </w:divBdr>
        </w:div>
        <w:div w:id="507913767">
          <w:marLeft w:val="640"/>
          <w:marRight w:val="0"/>
          <w:marTop w:val="0"/>
          <w:marBottom w:val="0"/>
          <w:divBdr>
            <w:top w:val="none" w:sz="0" w:space="0" w:color="auto"/>
            <w:left w:val="none" w:sz="0" w:space="0" w:color="auto"/>
            <w:bottom w:val="none" w:sz="0" w:space="0" w:color="auto"/>
            <w:right w:val="none" w:sz="0" w:space="0" w:color="auto"/>
          </w:divBdr>
        </w:div>
        <w:div w:id="614021483">
          <w:marLeft w:val="640"/>
          <w:marRight w:val="0"/>
          <w:marTop w:val="0"/>
          <w:marBottom w:val="0"/>
          <w:divBdr>
            <w:top w:val="none" w:sz="0" w:space="0" w:color="auto"/>
            <w:left w:val="none" w:sz="0" w:space="0" w:color="auto"/>
            <w:bottom w:val="none" w:sz="0" w:space="0" w:color="auto"/>
            <w:right w:val="none" w:sz="0" w:space="0" w:color="auto"/>
          </w:divBdr>
        </w:div>
        <w:div w:id="618603947">
          <w:marLeft w:val="640"/>
          <w:marRight w:val="0"/>
          <w:marTop w:val="0"/>
          <w:marBottom w:val="0"/>
          <w:divBdr>
            <w:top w:val="none" w:sz="0" w:space="0" w:color="auto"/>
            <w:left w:val="none" w:sz="0" w:space="0" w:color="auto"/>
            <w:bottom w:val="none" w:sz="0" w:space="0" w:color="auto"/>
            <w:right w:val="none" w:sz="0" w:space="0" w:color="auto"/>
          </w:divBdr>
        </w:div>
        <w:div w:id="738136493">
          <w:marLeft w:val="640"/>
          <w:marRight w:val="0"/>
          <w:marTop w:val="0"/>
          <w:marBottom w:val="0"/>
          <w:divBdr>
            <w:top w:val="none" w:sz="0" w:space="0" w:color="auto"/>
            <w:left w:val="none" w:sz="0" w:space="0" w:color="auto"/>
            <w:bottom w:val="none" w:sz="0" w:space="0" w:color="auto"/>
            <w:right w:val="none" w:sz="0" w:space="0" w:color="auto"/>
          </w:divBdr>
        </w:div>
        <w:div w:id="775633264">
          <w:marLeft w:val="640"/>
          <w:marRight w:val="0"/>
          <w:marTop w:val="0"/>
          <w:marBottom w:val="0"/>
          <w:divBdr>
            <w:top w:val="none" w:sz="0" w:space="0" w:color="auto"/>
            <w:left w:val="none" w:sz="0" w:space="0" w:color="auto"/>
            <w:bottom w:val="none" w:sz="0" w:space="0" w:color="auto"/>
            <w:right w:val="none" w:sz="0" w:space="0" w:color="auto"/>
          </w:divBdr>
        </w:div>
        <w:div w:id="898512627">
          <w:marLeft w:val="640"/>
          <w:marRight w:val="0"/>
          <w:marTop w:val="0"/>
          <w:marBottom w:val="0"/>
          <w:divBdr>
            <w:top w:val="none" w:sz="0" w:space="0" w:color="auto"/>
            <w:left w:val="none" w:sz="0" w:space="0" w:color="auto"/>
            <w:bottom w:val="none" w:sz="0" w:space="0" w:color="auto"/>
            <w:right w:val="none" w:sz="0" w:space="0" w:color="auto"/>
          </w:divBdr>
        </w:div>
        <w:div w:id="938021746">
          <w:marLeft w:val="640"/>
          <w:marRight w:val="0"/>
          <w:marTop w:val="0"/>
          <w:marBottom w:val="0"/>
          <w:divBdr>
            <w:top w:val="none" w:sz="0" w:space="0" w:color="auto"/>
            <w:left w:val="none" w:sz="0" w:space="0" w:color="auto"/>
            <w:bottom w:val="none" w:sz="0" w:space="0" w:color="auto"/>
            <w:right w:val="none" w:sz="0" w:space="0" w:color="auto"/>
          </w:divBdr>
        </w:div>
        <w:div w:id="943877706">
          <w:marLeft w:val="640"/>
          <w:marRight w:val="0"/>
          <w:marTop w:val="0"/>
          <w:marBottom w:val="0"/>
          <w:divBdr>
            <w:top w:val="none" w:sz="0" w:space="0" w:color="auto"/>
            <w:left w:val="none" w:sz="0" w:space="0" w:color="auto"/>
            <w:bottom w:val="none" w:sz="0" w:space="0" w:color="auto"/>
            <w:right w:val="none" w:sz="0" w:space="0" w:color="auto"/>
          </w:divBdr>
        </w:div>
        <w:div w:id="956376590">
          <w:marLeft w:val="640"/>
          <w:marRight w:val="0"/>
          <w:marTop w:val="0"/>
          <w:marBottom w:val="0"/>
          <w:divBdr>
            <w:top w:val="none" w:sz="0" w:space="0" w:color="auto"/>
            <w:left w:val="none" w:sz="0" w:space="0" w:color="auto"/>
            <w:bottom w:val="none" w:sz="0" w:space="0" w:color="auto"/>
            <w:right w:val="none" w:sz="0" w:space="0" w:color="auto"/>
          </w:divBdr>
        </w:div>
        <w:div w:id="964701445">
          <w:marLeft w:val="640"/>
          <w:marRight w:val="0"/>
          <w:marTop w:val="0"/>
          <w:marBottom w:val="0"/>
          <w:divBdr>
            <w:top w:val="none" w:sz="0" w:space="0" w:color="auto"/>
            <w:left w:val="none" w:sz="0" w:space="0" w:color="auto"/>
            <w:bottom w:val="none" w:sz="0" w:space="0" w:color="auto"/>
            <w:right w:val="none" w:sz="0" w:space="0" w:color="auto"/>
          </w:divBdr>
        </w:div>
        <w:div w:id="975136738">
          <w:marLeft w:val="640"/>
          <w:marRight w:val="0"/>
          <w:marTop w:val="0"/>
          <w:marBottom w:val="0"/>
          <w:divBdr>
            <w:top w:val="none" w:sz="0" w:space="0" w:color="auto"/>
            <w:left w:val="none" w:sz="0" w:space="0" w:color="auto"/>
            <w:bottom w:val="none" w:sz="0" w:space="0" w:color="auto"/>
            <w:right w:val="none" w:sz="0" w:space="0" w:color="auto"/>
          </w:divBdr>
        </w:div>
        <w:div w:id="1017150994">
          <w:marLeft w:val="640"/>
          <w:marRight w:val="0"/>
          <w:marTop w:val="0"/>
          <w:marBottom w:val="0"/>
          <w:divBdr>
            <w:top w:val="none" w:sz="0" w:space="0" w:color="auto"/>
            <w:left w:val="none" w:sz="0" w:space="0" w:color="auto"/>
            <w:bottom w:val="none" w:sz="0" w:space="0" w:color="auto"/>
            <w:right w:val="none" w:sz="0" w:space="0" w:color="auto"/>
          </w:divBdr>
        </w:div>
        <w:div w:id="1091587929">
          <w:marLeft w:val="640"/>
          <w:marRight w:val="0"/>
          <w:marTop w:val="0"/>
          <w:marBottom w:val="0"/>
          <w:divBdr>
            <w:top w:val="none" w:sz="0" w:space="0" w:color="auto"/>
            <w:left w:val="none" w:sz="0" w:space="0" w:color="auto"/>
            <w:bottom w:val="none" w:sz="0" w:space="0" w:color="auto"/>
            <w:right w:val="none" w:sz="0" w:space="0" w:color="auto"/>
          </w:divBdr>
        </w:div>
        <w:div w:id="1145590731">
          <w:marLeft w:val="640"/>
          <w:marRight w:val="0"/>
          <w:marTop w:val="0"/>
          <w:marBottom w:val="0"/>
          <w:divBdr>
            <w:top w:val="none" w:sz="0" w:space="0" w:color="auto"/>
            <w:left w:val="none" w:sz="0" w:space="0" w:color="auto"/>
            <w:bottom w:val="none" w:sz="0" w:space="0" w:color="auto"/>
            <w:right w:val="none" w:sz="0" w:space="0" w:color="auto"/>
          </w:divBdr>
        </w:div>
        <w:div w:id="1147212351">
          <w:marLeft w:val="640"/>
          <w:marRight w:val="0"/>
          <w:marTop w:val="0"/>
          <w:marBottom w:val="0"/>
          <w:divBdr>
            <w:top w:val="none" w:sz="0" w:space="0" w:color="auto"/>
            <w:left w:val="none" w:sz="0" w:space="0" w:color="auto"/>
            <w:bottom w:val="none" w:sz="0" w:space="0" w:color="auto"/>
            <w:right w:val="none" w:sz="0" w:space="0" w:color="auto"/>
          </w:divBdr>
        </w:div>
        <w:div w:id="1148594684">
          <w:marLeft w:val="640"/>
          <w:marRight w:val="0"/>
          <w:marTop w:val="0"/>
          <w:marBottom w:val="0"/>
          <w:divBdr>
            <w:top w:val="none" w:sz="0" w:space="0" w:color="auto"/>
            <w:left w:val="none" w:sz="0" w:space="0" w:color="auto"/>
            <w:bottom w:val="none" w:sz="0" w:space="0" w:color="auto"/>
            <w:right w:val="none" w:sz="0" w:space="0" w:color="auto"/>
          </w:divBdr>
        </w:div>
        <w:div w:id="1153714627">
          <w:marLeft w:val="640"/>
          <w:marRight w:val="0"/>
          <w:marTop w:val="0"/>
          <w:marBottom w:val="0"/>
          <w:divBdr>
            <w:top w:val="none" w:sz="0" w:space="0" w:color="auto"/>
            <w:left w:val="none" w:sz="0" w:space="0" w:color="auto"/>
            <w:bottom w:val="none" w:sz="0" w:space="0" w:color="auto"/>
            <w:right w:val="none" w:sz="0" w:space="0" w:color="auto"/>
          </w:divBdr>
        </w:div>
        <w:div w:id="1154102920">
          <w:marLeft w:val="640"/>
          <w:marRight w:val="0"/>
          <w:marTop w:val="0"/>
          <w:marBottom w:val="0"/>
          <w:divBdr>
            <w:top w:val="none" w:sz="0" w:space="0" w:color="auto"/>
            <w:left w:val="none" w:sz="0" w:space="0" w:color="auto"/>
            <w:bottom w:val="none" w:sz="0" w:space="0" w:color="auto"/>
            <w:right w:val="none" w:sz="0" w:space="0" w:color="auto"/>
          </w:divBdr>
        </w:div>
        <w:div w:id="1167329995">
          <w:marLeft w:val="640"/>
          <w:marRight w:val="0"/>
          <w:marTop w:val="0"/>
          <w:marBottom w:val="0"/>
          <w:divBdr>
            <w:top w:val="none" w:sz="0" w:space="0" w:color="auto"/>
            <w:left w:val="none" w:sz="0" w:space="0" w:color="auto"/>
            <w:bottom w:val="none" w:sz="0" w:space="0" w:color="auto"/>
            <w:right w:val="none" w:sz="0" w:space="0" w:color="auto"/>
          </w:divBdr>
        </w:div>
        <w:div w:id="1172379825">
          <w:marLeft w:val="640"/>
          <w:marRight w:val="0"/>
          <w:marTop w:val="0"/>
          <w:marBottom w:val="0"/>
          <w:divBdr>
            <w:top w:val="none" w:sz="0" w:space="0" w:color="auto"/>
            <w:left w:val="none" w:sz="0" w:space="0" w:color="auto"/>
            <w:bottom w:val="none" w:sz="0" w:space="0" w:color="auto"/>
            <w:right w:val="none" w:sz="0" w:space="0" w:color="auto"/>
          </w:divBdr>
        </w:div>
        <w:div w:id="1215387785">
          <w:marLeft w:val="640"/>
          <w:marRight w:val="0"/>
          <w:marTop w:val="0"/>
          <w:marBottom w:val="0"/>
          <w:divBdr>
            <w:top w:val="none" w:sz="0" w:space="0" w:color="auto"/>
            <w:left w:val="none" w:sz="0" w:space="0" w:color="auto"/>
            <w:bottom w:val="none" w:sz="0" w:space="0" w:color="auto"/>
            <w:right w:val="none" w:sz="0" w:space="0" w:color="auto"/>
          </w:divBdr>
        </w:div>
        <w:div w:id="1227885607">
          <w:marLeft w:val="640"/>
          <w:marRight w:val="0"/>
          <w:marTop w:val="0"/>
          <w:marBottom w:val="0"/>
          <w:divBdr>
            <w:top w:val="none" w:sz="0" w:space="0" w:color="auto"/>
            <w:left w:val="none" w:sz="0" w:space="0" w:color="auto"/>
            <w:bottom w:val="none" w:sz="0" w:space="0" w:color="auto"/>
            <w:right w:val="none" w:sz="0" w:space="0" w:color="auto"/>
          </w:divBdr>
        </w:div>
        <w:div w:id="1268269512">
          <w:marLeft w:val="640"/>
          <w:marRight w:val="0"/>
          <w:marTop w:val="0"/>
          <w:marBottom w:val="0"/>
          <w:divBdr>
            <w:top w:val="none" w:sz="0" w:space="0" w:color="auto"/>
            <w:left w:val="none" w:sz="0" w:space="0" w:color="auto"/>
            <w:bottom w:val="none" w:sz="0" w:space="0" w:color="auto"/>
            <w:right w:val="none" w:sz="0" w:space="0" w:color="auto"/>
          </w:divBdr>
        </w:div>
        <w:div w:id="1362896678">
          <w:marLeft w:val="640"/>
          <w:marRight w:val="0"/>
          <w:marTop w:val="0"/>
          <w:marBottom w:val="0"/>
          <w:divBdr>
            <w:top w:val="none" w:sz="0" w:space="0" w:color="auto"/>
            <w:left w:val="none" w:sz="0" w:space="0" w:color="auto"/>
            <w:bottom w:val="none" w:sz="0" w:space="0" w:color="auto"/>
            <w:right w:val="none" w:sz="0" w:space="0" w:color="auto"/>
          </w:divBdr>
        </w:div>
        <w:div w:id="1466579832">
          <w:marLeft w:val="640"/>
          <w:marRight w:val="0"/>
          <w:marTop w:val="0"/>
          <w:marBottom w:val="0"/>
          <w:divBdr>
            <w:top w:val="none" w:sz="0" w:space="0" w:color="auto"/>
            <w:left w:val="none" w:sz="0" w:space="0" w:color="auto"/>
            <w:bottom w:val="none" w:sz="0" w:space="0" w:color="auto"/>
            <w:right w:val="none" w:sz="0" w:space="0" w:color="auto"/>
          </w:divBdr>
        </w:div>
        <w:div w:id="1503549489">
          <w:marLeft w:val="640"/>
          <w:marRight w:val="0"/>
          <w:marTop w:val="0"/>
          <w:marBottom w:val="0"/>
          <w:divBdr>
            <w:top w:val="none" w:sz="0" w:space="0" w:color="auto"/>
            <w:left w:val="none" w:sz="0" w:space="0" w:color="auto"/>
            <w:bottom w:val="none" w:sz="0" w:space="0" w:color="auto"/>
            <w:right w:val="none" w:sz="0" w:space="0" w:color="auto"/>
          </w:divBdr>
        </w:div>
        <w:div w:id="1518884337">
          <w:marLeft w:val="640"/>
          <w:marRight w:val="0"/>
          <w:marTop w:val="0"/>
          <w:marBottom w:val="0"/>
          <w:divBdr>
            <w:top w:val="none" w:sz="0" w:space="0" w:color="auto"/>
            <w:left w:val="none" w:sz="0" w:space="0" w:color="auto"/>
            <w:bottom w:val="none" w:sz="0" w:space="0" w:color="auto"/>
            <w:right w:val="none" w:sz="0" w:space="0" w:color="auto"/>
          </w:divBdr>
        </w:div>
        <w:div w:id="1534462851">
          <w:marLeft w:val="640"/>
          <w:marRight w:val="0"/>
          <w:marTop w:val="0"/>
          <w:marBottom w:val="0"/>
          <w:divBdr>
            <w:top w:val="none" w:sz="0" w:space="0" w:color="auto"/>
            <w:left w:val="none" w:sz="0" w:space="0" w:color="auto"/>
            <w:bottom w:val="none" w:sz="0" w:space="0" w:color="auto"/>
            <w:right w:val="none" w:sz="0" w:space="0" w:color="auto"/>
          </w:divBdr>
        </w:div>
        <w:div w:id="1538467798">
          <w:marLeft w:val="640"/>
          <w:marRight w:val="0"/>
          <w:marTop w:val="0"/>
          <w:marBottom w:val="0"/>
          <w:divBdr>
            <w:top w:val="none" w:sz="0" w:space="0" w:color="auto"/>
            <w:left w:val="none" w:sz="0" w:space="0" w:color="auto"/>
            <w:bottom w:val="none" w:sz="0" w:space="0" w:color="auto"/>
            <w:right w:val="none" w:sz="0" w:space="0" w:color="auto"/>
          </w:divBdr>
        </w:div>
        <w:div w:id="1538735017">
          <w:marLeft w:val="640"/>
          <w:marRight w:val="0"/>
          <w:marTop w:val="0"/>
          <w:marBottom w:val="0"/>
          <w:divBdr>
            <w:top w:val="none" w:sz="0" w:space="0" w:color="auto"/>
            <w:left w:val="none" w:sz="0" w:space="0" w:color="auto"/>
            <w:bottom w:val="none" w:sz="0" w:space="0" w:color="auto"/>
            <w:right w:val="none" w:sz="0" w:space="0" w:color="auto"/>
          </w:divBdr>
        </w:div>
        <w:div w:id="1563953365">
          <w:marLeft w:val="640"/>
          <w:marRight w:val="0"/>
          <w:marTop w:val="0"/>
          <w:marBottom w:val="0"/>
          <w:divBdr>
            <w:top w:val="none" w:sz="0" w:space="0" w:color="auto"/>
            <w:left w:val="none" w:sz="0" w:space="0" w:color="auto"/>
            <w:bottom w:val="none" w:sz="0" w:space="0" w:color="auto"/>
            <w:right w:val="none" w:sz="0" w:space="0" w:color="auto"/>
          </w:divBdr>
        </w:div>
        <w:div w:id="1627738548">
          <w:marLeft w:val="640"/>
          <w:marRight w:val="0"/>
          <w:marTop w:val="0"/>
          <w:marBottom w:val="0"/>
          <w:divBdr>
            <w:top w:val="none" w:sz="0" w:space="0" w:color="auto"/>
            <w:left w:val="none" w:sz="0" w:space="0" w:color="auto"/>
            <w:bottom w:val="none" w:sz="0" w:space="0" w:color="auto"/>
            <w:right w:val="none" w:sz="0" w:space="0" w:color="auto"/>
          </w:divBdr>
        </w:div>
        <w:div w:id="1628659217">
          <w:marLeft w:val="640"/>
          <w:marRight w:val="0"/>
          <w:marTop w:val="0"/>
          <w:marBottom w:val="0"/>
          <w:divBdr>
            <w:top w:val="none" w:sz="0" w:space="0" w:color="auto"/>
            <w:left w:val="none" w:sz="0" w:space="0" w:color="auto"/>
            <w:bottom w:val="none" w:sz="0" w:space="0" w:color="auto"/>
            <w:right w:val="none" w:sz="0" w:space="0" w:color="auto"/>
          </w:divBdr>
        </w:div>
        <w:div w:id="1698700059">
          <w:marLeft w:val="640"/>
          <w:marRight w:val="0"/>
          <w:marTop w:val="0"/>
          <w:marBottom w:val="0"/>
          <w:divBdr>
            <w:top w:val="none" w:sz="0" w:space="0" w:color="auto"/>
            <w:left w:val="none" w:sz="0" w:space="0" w:color="auto"/>
            <w:bottom w:val="none" w:sz="0" w:space="0" w:color="auto"/>
            <w:right w:val="none" w:sz="0" w:space="0" w:color="auto"/>
          </w:divBdr>
        </w:div>
        <w:div w:id="1710718938">
          <w:marLeft w:val="640"/>
          <w:marRight w:val="0"/>
          <w:marTop w:val="0"/>
          <w:marBottom w:val="0"/>
          <w:divBdr>
            <w:top w:val="none" w:sz="0" w:space="0" w:color="auto"/>
            <w:left w:val="none" w:sz="0" w:space="0" w:color="auto"/>
            <w:bottom w:val="none" w:sz="0" w:space="0" w:color="auto"/>
            <w:right w:val="none" w:sz="0" w:space="0" w:color="auto"/>
          </w:divBdr>
        </w:div>
        <w:div w:id="1724403900">
          <w:marLeft w:val="640"/>
          <w:marRight w:val="0"/>
          <w:marTop w:val="0"/>
          <w:marBottom w:val="0"/>
          <w:divBdr>
            <w:top w:val="none" w:sz="0" w:space="0" w:color="auto"/>
            <w:left w:val="none" w:sz="0" w:space="0" w:color="auto"/>
            <w:bottom w:val="none" w:sz="0" w:space="0" w:color="auto"/>
            <w:right w:val="none" w:sz="0" w:space="0" w:color="auto"/>
          </w:divBdr>
        </w:div>
        <w:div w:id="1750997969">
          <w:marLeft w:val="640"/>
          <w:marRight w:val="0"/>
          <w:marTop w:val="0"/>
          <w:marBottom w:val="0"/>
          <w:divBdr>
            <w:top w:val="none" w:sz="0" w:space="0" w:color="auto"/>
            <w:left w:val="none" w:sz="0" w:space="0" w:color="auto"/>
            <w:bottom w:val="none" w:sz="0" w:space="0" w:color="auto"/>
            <w:right w:val="none" w:sz="0" w:space="0" w:color="auto"/>
          </w:divBdr>
        </w:div>
        <w:div w:id="1754819016">
          <w:marLeft w:val="640"/>
          <w:marRight w:val="0"/>
          <w:marTop w:val="0"/>
          <w:marBottom w:val="0"/>
          <w:divBdr>
            <w:top w:val="none" w:sz="0" w:space="0" w:color="auto"/>
            <w:left w:val="none" w:sz="0" w:space="0" w:color="auto"/>
            <w:bottom w:val="none" w:sz="0" w:space="0" w:color="auto"/>
            <w:right w:val="none" w:sz="0" w:space="0" w:color="auto"/>
          </w:divBdr>
        </w:div>
        <w:div w:id="1820919214">
          <w:marLeft w:val="640"/>
          <w:marRight w:val="0"/>
          <w:marTop w:val="0"/>
          <w:marBottom w:val="0"/>
          <w:divBdr>
            <w:top w:val="none" w:sz="0" w:space="0" w:color="auto"/>
            <w:left w:val="none" w:sz="0" w:space="0" w:color="auto"/>
            <w:bottom w:val="none" w:sz="0" w:space="0" w:color="auto"/>
            <w:right w:val="none" w:sz="0" w:space="0" w:color="auto"/>
          </w:divBdr>
        </w:div>
        <w:div w:id="1827939907">
          <w:marLeft w:val="640"/>
          <w:marRight w:val="0"/>
          <w:marTop w:val="0"/>
          <w:marBottom w:val="0"/>
          <w:divBdr>
            <w:top w:val="none" w:sz="0" w:space="0" w:color="auto"/>
            <w:left w:val="none" w:sz="0" w:space="0" w:color="auto"/>
            <w:bottom w:val="none" w:sz="0" w:space="0" w:color="auto"/>
            <w:right w:val="none" w:sz="0" w:space="0" w:color="auto"/>
          </w:divBdr>
        </w:div>
        <w:div w:id="1836920486">
          <w:marLeft w:val="640"/>
          <w:marRight w:val="0"/>
          <w:marTop w:val="0"/>
          <w:marBottom w:val="0"/>
          <w:divBdr>
            <w:top w:val="none" w:sz="0" w:space="0" w:color="auto"/>
            <w:left w:val="none" w:sz="0" w:space="0" w:color="auto"/>
            <w:bottom w:val="none" w:sz="0" w:space="0" w:color="auto"/>
            <w:right w:val="none" w:sz="0" w:space="0" w:color="auto"/>
          </w:divBdr>
        </w:div>
        <w:div w:id="1850944880">
          <w:marLeft w:val="640"/>
          <w:marRight w:val="0"/>
          <w:marTop w:val="0"/>
          <w:marBottom w:val="0"/>
          <w:divBdr>
            <w:top w:val="none" w:sz="0" w:space="0" w:color="auto"/>
            <w:left w:val="none" w:sz="0" w:space="0" w:color="auto"/>
            <w:bottom w:val="none" w:sz="0" w:space="0" w:color="auto"/>
            <w:right w:val="none" w:sz="0" w:space="0" w:color="auto"/>
          </w:divBdr>
        </w:div>
        <w:div w:id="1881866860">
          <w:marLeft w:val="640"/>
          <w:marRight w:val="0"/>
          <w:marTop w:val="0"/>
          <w:marBottom w:val="0"/>
          <w:divBdr>
            <w:top w:val="none" w:sz="0" w:space="0" w:color="auto"/>
            <w:left w:val="none" w:sz="0" w:space="0" w:color="auto"/>
            <w:bottom w:val="none" w:sz="0" w:space="0" w:color="auto"/>
            <w:right w:val="none" w:sz="0" w:space="0" w:color="auto"/>
          </w:divBdr>
        </w:div>
        <w:div w:id="1891647937">
          <w:marLeft w:val="640"/>
          <w:marRight w:val="0"/>
          <w:marTop w:val="0"/>
          <w:marBottom w:val="0"/>
          <w:divBdr>
            <w:top w:val="none" w:sz="0" w:space="0" w:color="auto"/>
            <w:left w:val="none" w:sz="0" w:space="0" w:color="auto"/>
            <w:bottom w:val="none" w:sz="0" w:space="0" w:color="auto"/>
            <w:right w:val="none" w:sz="0" w:space="0" w:color="auto"/>
          </w:divBdr>
        </w:div>
        <w:div w:id="1921525348">
          <w:marLeft w:val="640"/>
          <w:marRight w:val="0"/>
          <w:marTop w:val="0"/>
          <w:marBottom w:val="0"/>
          <w:divBdr>
            <w:top w:val="none" w:sz="0" w:space="0" w:color="auto"/>
            <w:left w:val="none" w:sz="0" w:space="0" w:color="auto"/>
            <w:bottom w:val="none" w:sz="0" w:space="0" w:color="auto"/>
            <w:right w:val="none" w:sz="0" w:space="0" w:color="auto"/>
          </w:divBdr>
        </w:div>
        <w:div w:id="1975522508">
          <w:marLeft w:val="640"/>
          <w:marRight w:val="0"/>
          <w:marTop w:val="0"/>
          <w:marBottom w:val="0"/>
          <w:divBdr>
            <w:top w:val="none" w:sz="0" w:space="0" w:color="auto"/>
            <w:left w:val="none" w:sz="0" w:space="0" w:color="auto"/>
            <w:bottom w:val="none" w:sz="0" w:space="0" w:color="auto"/>
            <w:right w:val="none" w:sz="0" w:space="0" w:color="auto"/>
          </w:divBdr>
        </w:div>
        <w:div w:id="1988895435">
          <w:marLeft w:val="640"/>
          <w:marRight w:val="0"/>
          <w:marTop w:val="0"/>
          <w:marBottom w:val="0"/>
          <w:divBdr>
            <w:top w:val="none" w:sz="0" w:space="0" w:color="auto"/>
            <w:left w:val="none" w:sz="0" w:space="0" w:color="auto"/>
            <w:bottom w:val="none" w:sz="0" w:space="0" w:color="auto"/>
            <w:right w:val="none" w:sz="0" w:space="0" w:color="auto"/>
          </w:divBdr>
        </w:div>
        <w:div w:id="2017883595">
          <w:marLeft w:val="640"/>
          <w:marRight w:val="0"/>
          <w:marTop w:val="0"/>
          <w:marBottom w:val="0"/>
          <w:divBdr>
            <w:top w:val="none" w:sz="0" w:space="0" w:color="auto"/>
            <w:left w:val="none" w:sz="0" w:space="0" w:color="auto"/>
            <w:bottom w:val="none" w:sz="0" w:space="0" w:color="auto"/>
            <w:right w:val="none" w:sz="0" w:space="0" w:color="auto"/>
          </w:divBdr>
        </w:div>
        <w:div w:id="2034309140">
          <w:marLeft w:val="640"/>
          <w:marRight w:val="0"/>
          <w:marTop w:val="0"/>
          <w:marBottom w:val="0"/>
          <w:divBdr>
            <w:top w:val="none" w:sz="0" w:space="0" w:color="auto"/>
            <w:left w:val="none" w:sz="0" w:space="0" w:color="auto"/>
            <w:bottom w:val="none" w:sz="0" w:space="0" w:color="auto"/>
            <w:right w:val="none" w:sz="0" w:space="0" w:color="auto"/>
          </w:divBdr>
        </w:div>
        <w:div w:id="2063676409">
          <w:marLeft w:val="640"/>
          <w:marRight w:val="0"/>
          <w:marTop w:val="0"/>
          <w:marBottom w:val="0"/>
          <w:divBdr>
            <w:top w:val="none" w:sz="0" w:space="0" w:color="auto"/>
            <w:left w:val="none" w:sz="0" w:space="0" w:color="auto"/>
            <w:bottom w:val="none" w:sz="0" w:space="0" w:color="auto"/>
            <w:right w:val="none" w:sz="0" w:space="0" w:color="auto"/>
          </w:divBdr>
        </w:div>
        <w:div w:id="2104841444">
          <w:marLeft w:val="640"/>
          <w:marRight w:val="0"/>
          <w:marTop w:val="0"/>
          <w:marBottom w:val="0"/>
          <w:divBdr>
            <w:top w:val="none" w:sz="0" w:space="0" w:color="auto"/>
            <w:left w:val="none" w:sz="0" w:space="0" w:color="auto"/>
            <w:bottom w:val="none" w:sz="0" w:space="0" w:color="auto"/>
            <w:right w:val="none" w:sz="0" w:space="0" w:color="auto"/>
          </w:divBdr>
        </w:div>
        <w:div w:id="2108453530">
          <w:marLeft w:val="640"/>
          <w:marRight w:val="0"/>
          <w:marTop w:val="0"/>
          <w:marBottom w:val="0"/>
          <w:divBdr>
            <w:top w:val="none" w:sz="0" w:space="0" w:color="auto"/>
            <w:left w:val="none" w:sz="0" w:space="0" w:color="auto"/>
            <w:bottom w:val="none" w:sz="0" w:space="0" w:color="auto"/>
            <w:right w:val="none" w:sz="0" w:space="0" w:color="auto"/>
          </w:divBdr>
        </w:div>
        <w:div w:id="2111469134">
          <w:marLeft w:val="640"/>
          <w:marRight w:val="0"/>
          <w:marTop w:val="0"/>
          <w:marBottom w:val="0"/>
          <w:divBdr>
            <w:top w:val="none" w:sz="0" w:space="0" w:color="auto"/>
            <w:left w:val="none" w:sz="0" w:space="0" w:color="auto"/>
            <w:bottom w:val="none" w:sz="0" w:space="0" w:color="auto"/>
            <w:right w:val="none" w:sz="0" w:space="0" w:color="auto"/>
          </w:divBdr>
        </w:div>
      </w:divsChild>
    </w:div>
    <w:div w:id="403571520">
      <w:marLeft w:val="640"/>
      <w:marRight w:val="0"/>
      <w:marTop w:val="0"/>
      <w:marBottom w:val="0"/>
      <w:divBdr>
        <w:top w:val="none" w:sz="0" w:space="0" w:color="auto"/>
        <w:left w:val="none" w:sz="0" w:space="0" w:color="auto"/>
        <w:bottom w:val="none" w:sz="0" w:space="0" w:color="auto"/>
        <w:right w:val="none" w:sz="0" w:space="0" w:color="auto"/>
      </w:divBdr>
    </w:div>
    <w:div w:id="403647593">
      <w:marLeft w:val="640"/>
      <w:marRight w:val="0"/>
      <w:marTop w:val="0"/>
      <w:marBottom w:val="0"/>
      <w:divBdr>
        <w:top w:val="none" w:sz="0" w:space="0" w:color="auto"/>
        <w:left w:val="none" w:sz="0" w:space="0" w:color="auto"/>
        <w:bottom w:val="none" w:sz="0" w:space="0" w:color="auto"/>
        <w:right w:val="none" w:sz="0" w:space="0" w:color="auto"/>
      </w:divBdr>
    </w:div>
    <w:div w:id="404883886">
      <w:bodyDiv w:val="1"/>
      <w:marLeft w:val="0"/>
      <w:marRight w:val="0"/>
      <w:marTop w:val="0"/>
      <w:marBottom w:val="0"/>
      <w:divBdr>
        <w:top w:val="none" w:sz="0" w:space="0" w:color="auto"/>
        <w:left w:val="none" w:sz="0" w:space="0" w:color="auto"/>
        <w:bottom w:val="none" w:sz="0" w:space="0" w:color="auto"/>
        <w:right w:val="none" w:sz="0" w:space="0" w:color="auto"/>
      </w:divBdr>
      <w:divsChild>
        <w:div w:id="15618671">
          <w:marLeft w:val="640"/>
          <w:marRight w:val="0"/>
          <w:marTop w:val="0"/>
          <w:marBottom w:val="0"/>
          <w:divBdr>
            <w:top w:val="none" w:sz="0" w:space="0" w:color="auto"/>
            <w:left w:val="none" w:sz="0" w:space="0" w:color="auto"/>
            <w:bottom w:val="none" w:sz="0" w:space="0" w:color="auto"/>
            <w:right w:val="none" w:sz="0" w:space="0" w:color="auto"/>
          </w:divBdr>
        </w:div>
        <w:div w:id="186023491">
          <w:marLeft w:val="640"/>
          <w:marRight w:val="0"/>
          <w:marTop w:val="0"/>
          <w:marBottom w:val="0"/>
          <w:divBdr>
            <w:top w:val="none" w:sz="0" w:space="0" w:color="auto"/>
            <w:left w:val="none" w:sz="0" w:space="0" w:color="auto"/>
            <w:bottom w:val="none" w:sz="0" w:space="0" w:color="auto"/>
            <w:right w:val="none" w:sz="0" w:space="0" w:color="auto"/>
          </w:divBdr>
        </w:div>
        <w:div w:id="270164727">
          <w:marLeft w:val="640"/>
          <w:marRight w:val="0"/>
          <w:marTop w:val="0"/>
          <w:marBottom w:val="0"/>
          <w:divBdr>
            <w:top w:val="none" w:sz="0" w:space="0" w:color="auto"/>
            <w:left w:val="none" w:sz="0" w:space="0" w:color="auto"/>
            <w:bottom w:val="none" w:sz="0" w:space="0" w:color="auto"/>
            <w:right w:val="none" w:sz="0" w:space="0" w:color="auto"/>
          </w:divBdr>
        </w:div>
        <w:div w:id="315181630">
          <w:marLeft w:val="640"/>
          <w:marRight w:val="0"/>
          <w:marTop w:val="0"/>
          <w:marBottom w:val="0"/>
          <w:divBdr>
            <w:top w:val="none" w:sz="0" w:space="0" w:color="auto"/>
            <w:left w:val="none" w:sz="0" w:space="0" w:color="auto"/>
            <w:bottom w:val="none" w:sz="0" w:space="0" w:color="auto"/>
            <w:right w:val="none" w:sz="0" w:space="0" w:color="auto"/>
          </w:divBdr>
        </w:div>
        <w:div w:id="317460441">
          <w:marLeft w:val="640"/>
          <w:marRight w:val="0"/>
          <w:marTop w:val="0"/>
          <w:marBottom w:val="0"/>
          <w:divBdr>
            <w:top w:val="none" w:sz="0" w:space="0" w:color="auto"/>
            <w:left w:val="none" w:sz="0" w:space="0" w:color="auto"/>
            <w:bottom w:val="none" w:sz="0" w:space="0" w:color="auto"/>
            <w:right w:val="none" w:sz="0" w:space="0" w:color="auto"/>
          </w:divBdr>
        </w:div>
        <w:div w:id="334038260">
          <w:marLeft w:val="640"/>
          <w:marRight w:val="0"/>
          <w:marTop w:val="0"/>
          <w:marBottom w:val="0"/>
          <w:divBdr>
            <w:top w:val="none" w:sz="0" w:space="0" w:color="auto"/>
            <w:left w:val="none" w:sz="0" w:space="0" w:color="auto"/>
            <w:bottom w:val="none" w:sz="0" w:space="0" w:color="auto"/>
            <w:right w:val="none" w:sz="0" w:space="0" w:color="auto"/>
          </w:divBdr>
        </w:div>
        <w:div w:id="391463082">
          <w:marLeft w:val="640"/>
          <w:marRight w:val="0"/>
          <w:marTop w:val="0"/>
          <w:marBottom w:val="0"/>
          <w:divBdr>
            <w:top w:val="none" w:sz="0" w:space="0" w:color="auto"/>
            <w:left w:val="none" w:sz="0" w:space="0" w:color="auto"/>
            <w:bottom w:val="none" w:sz="0" w:space="0" w:color="auto"/>
            <w:right w:val="none" w:sz="0" w:space="0" w:color="auto"/>
          </w:divBdr>
        </w:div>
        <w:div w:id="417796214">
          <w:marLeft w:val="640"/>
          <w:marRight w:val="0"/>
          <w:marTop w:val="0"/>
          <w:marBottom w:val="0"/>
          <w:divBdr>
            <w:top w:val="none" w:sz="0" w:space="0" w:color="auto"/>
            <w:left w:val="none" w:sz="0" w:space="0" w:color="auto"/>
            <w:bottom w:val="none" w:sz="0" w:space="0" w:color="auto"/>
            <w:right w:val="none" w:sz="0" w:space="0" w:color="auto"/>
          </w:divBdr>
        </w:div>
        <w:div w:id="458455243">
          <w:marLeft w:val="640"/>
          <w:marRight w:val="0"/>
          <w:marTop w:val="0"/>
          <w:marBottom w:val="0"/>
          <w:divBdr>
            <w:top w:val="none" w:sz="0" w:space="0" w:color="auto"/>
            <w:left w:val="none" w:sz="0" w:space="0" w:color="auto"/>
            <w:bottom w:val="none" w:sz="0" w:space="0" w:color="auto"/>
            <w:right w:val="none" w:sz="0" w:space="0" w:color="auto"/>
          </w:divBdr>
        </w:div>
        <w:div w:id="461846778">
          <w:marLeft w:val="640"/>
          <w:marRight w:val="0"/>
          <w:marTop w:val="0"/>
          <w:marBottom w:val="0"/>
          <w:divBdr>
            <w:top w:val="none" w:sz="0" w:space="0" w:color="auto"/>
            <w:left w:val="none" w:sz="0" w:space="0" w:color="auto"/>
            <w:bottom w:val="none" w:sz="0" w:space="0" w:color="auto"/>
            <w:right w:val="none" w:sz="0" w:space="0" w:color="auto"/>
          </w:divBdr>
        </w:div>
        <w:div w:id="501899636">
          <w:marLeft w:val="640"/>
          <w:marRight w:val="0"/>
          <w:marTop w:val="0"/>
          <w:marBottom w:val="0"/>
          <w:divBdr>
            <w:top w:val="none" w:sz="0" w:space="0" w:color="auto"/>
            <w:left w:val="none" w:sz="0" w:space="0" w:color="auto"/>
            <w:bottom w:val="none" w:sz="0" w:space="0" w:color="auto"/>
            <w:right w:val="none" w:sz="0" w:space="0" w:color="auto"/>
          </w:divBdr>
        </w:div>
        <w:div w:id="518667378">
          <w:marLeft w:val="640"/>
          <w:marRight w:val="0"/>
          <w:marTop w:val="0"/>
          <w:marBottom w:val="0"/>
          <w:divBdr>
            <w:top w:val="none" w:sz="0" w:space="0" w:color="auto"/>
            <w:left w:val="none" w:sz="0" w:space="0" w:color="auto"/>
            <w:bottom w:val="none" w:sz="0" w:space="0" w:color="auto"/>
            <w:right w:val="none" w:sz="0" w:space="0" w:color="auto"/>
          </w:divBdr>
        </w:div>
        <w:div w:id="544606483">
          <w:marLeft w:val="640"/>
          <w:marRight w:val="0"/>
          <w:marTop w:val="0"/>
          <w:marBottom w:val="0"/>
          <w:divBdr>
            <w:top w:val="none" w:sz="0" w:space="0" w:color="auto"/>
            <w:left w:val="none" w:sz="0" w:space="0" w:color="auto"/>
            <w:bottom w:val="none" w:sz="0" w:space="0" w:color="auto"/>
            <w:right w:val="none" w:sz="0" w:space="0" w:color="auto"/>
          </w:divBdr>
        </w:div>
        <w:div w:id="598565484">
          <w:marLeft w:val="640"/>
          <w:marRight w:val="0"/>
          <w:marTop w:val="0"/>
          <w:marBottom w:val="0"/>
          <w:divBdr>
            <w:top w:val="none" w:sz="0" w:space="0" w:color="auto"/>
            <w:left w:val="none" w:sz="0" w:space="0" w:color="auto"/>
            <w:bottom w:val="none" w:sz="0" w:space="0" w:color="auto"/>
            <w:right w:val="none" w:sz="0" w:space="0" w:color="auto"/>
          </w:divBdr>
        </w:div>
        <w:div w:id="606043251">
          <w:marLeft w:val="640"/>
          <w:marRight w:val="0"/>
          <w:marTop w:val="0"/>
          <w:marBottom w:val="0"/>
          <w:divBdr>
            <w:top w:val="none" w:sz="0" w:space="0" w:color="auto"/>
            <w:left w:val="none" w:sz="0" w:space="0" w:color="auto"/>
            <w:bottom w:val="none" w:sz="0" w:space="0" w:color="auto"/>
            <w:right w:val="none" w:sz="0" w:space="0" w:color="auto"/>
          </w:divBdr>
        </w:div>
        <w:div w:id="637957459">
          <w:marLeft w:val="640"/>
          <w:marRight w:val="0"/>
          <w:marTop w:val="0"/>
          <w:marBottom w:val="0"/>
          <w:divBdr>
            <w:top w:val="none" w:sz="0" w:space="0" w:color="auto"/>
            <w:left w:val="none" w:sz="0" w:space="0" w:color="auto"/>
            <w:bottom w:val="none" w:sz="0" w:space="0" w:color="auto"/>
            <w:right w:val="none" w:sz="0" w:space="0" w:color="auto"/>
          </w:divBdr>
        </w:div>
        <w:div w:id="712920426">
          <w:marLeft w:val="640"/>
          <w:marRight w:val="0"/>
          <w:marTop w:val="0"/>
          <w:marBottom w:val="0"/>
          <w:divBdr>
            <w:top w:val="none" w:sz="0" w:space="0" w:color="auto"/>
            <w:left w:val="none" w:sz="0" w:space="0" w:color="auto"/>
            <w:bottom w:val="none" w:sz="0" w:space="0" w:color="auto"/>
            <w:right w:val="none" w:sz="0" w:space="0" w:color="auto"/>
          </w:divBdr>
        </w:div>
        <w:div w:id="717702798">
          <w:marLeft w:val="640"/>
          <w:marRight w:val="0"/>
          <w:marTop w:val="0"/>
          <w:marBottom w:val="0"/>
          <w:divBdr>
            <w:top w:val="none" w:sz="0" w:space="0" w:color="auto"/>
            <w:left w:val="none" w:sz="0" w:space="0" w:color="auto"/>
            <w:bottom w:val="none" w:sz="0" w:space="0" w:color="auto"/>
            <w:right w:val="none" w:sz="0" w:space="0" w:color="auto"/>
          </w:divBdr>
        </w:div>
        <w:div w:id="775439233">
          <w:marLeft w:val="640"/>
          <w:marRight w:val="0"/>
          <w:marTop w:val="0"/>
          <w:marBottom w:val="0"/>
          <w:divBdr>
            <w:top w:val="none" w:sz="0" w:space="0" w:color="auto"/>
            <w:left w:val="none" w:sz="0" w:space="0" w:color="auto"/>
            <w:bottom w:val="none" w:sz="0" w:space="0" w:color="auto"/>
            <w:right w:val="none" w:sz="0" w:space="0" w:color="auto"/>
          </w:divBdr>
        </w:div>
        <w:div w:id="822888648">
          <w:marLeft w:val="640"/>
          <w:marRight w:val="0"/>
          <w:marTop w:val="0"/>
          <w:marBottom w:val="0"/>
          <w:divBdr>
            <w:top w:val="none" w:sz="0" w:space="0" w:color="auto"/>
            <w:left w:val="none" w:sz="0" w:space="0" w:color="auto"/>
            <w:bottom w:val="none" w:sz="0" w:space="0" w:color="auto"/>
            <w:right w:val="none" w:sz="0" w:space="0" w:color="auto"/>
          </w:divBdr>
        </w:div>
        <w:div w:id="942608634">
          <w:marLeft w:val="640"/>
          <w:marRight w:val="0"/>
          <w:marTop w:val="0"/>
          <w:marBottom w:val="0"/>
          <w:divBdr>
            <w:top w:val="none" w:sz="0" w:space="0" w:color="auto"/>
            <w:left w:val="none" w:sz="0" w:space="0" w:color="auto"/>
            <w:bottom w:val="none" w:sz="0" w:space="0" w:color="auto"/>
            <w:right w:val="none" w:sz="0" w:space="0" w:color="auto"/>
          </w:divBdr>
        </w:div>
        <w:div w:id="967055688">
          <w:marLeft w:val="640"/>
          <w:marRight w:val="0"/>
          <w:marTop w:val="0"/>
          <w:marBottom w:val="0"/>
          <w:divBdr>
            <w:top w:val="none" w:sz="0" w:space="0" w:color="auto"/>
            <w:left w:val="none" w:sz="0" w:space="0" w:color="auto"/>
            <w:bottom w:val="none" w:sz="0" w:space="0" w:color="auto"/>
            <w:right w:val="none" w:sz="0" w:space="0" w:color="auto"/>
          </w:divBdr>
        </w:div>
        <w:div w:id="1041982870">
          <w:marLeft w:val="640"/>
          <w:marRight w:val="0"/>
          <w:marTop w:val="0"/>
          <w:marBottom w:val="0"/>
          <w:divBdr>
            <w:top w:val="none" w:sz="0" w:space="0" w:color="auto"/>
            <w:left w:val="none" w:sz="0" w:space="0" w:color="auto"/>
            <w:bottom w:val="none" w:sz="0" w:space="0" w:color="auto"/>
            <w:right w:val="none" w:sz="0" w:space="0" w:color="auto"/>
          </w:divBdr>
        </w:div>
        <w:div w:id="1091049891">
          <w:marLeft w:val="640"/>
          <w:marRight w:val="0"/>
          <w:marTop w:val="0"/>
          <w:marBottom w:val="0"/>
          <w:divBdr>
            <w:top w:val="none" w:sz="0" w:space="0" w:color="auto"/>
            <w:left w:val="none" w:sz="0" w:space="0" w:color="auto"/>
            <w:bottom w:val="none" w:sz="0" w:space="0" w:color="auto"/>
            <w:right w:val="none" w:sz="0" w:space="0" w:color="auto"/>
          </w:divBdr>
        </w:div>
        <w:div w:id="1129283141">
          <w:marLeft w:val="640"/>
          <w:marRight w:val="0"/>
          <w:marTop w:val="0"/>
          <w:marBottom w:val="0"/>
          <w:divBdr>
            <w:top w:val="none" w:sz="0" w:space="0" w:color="auto"/>
            <w:left w:val="none" w:sz="0" w:space="0" w:color="auto"/>
            <w:bottom w:val="none" w:sz="0" w:space="0" w:color="auto"/>
            <w:right w:val="none" w:sz="0" w:space="0" w:color="auto"/>
          </w:divBdr>
        </w:div>
        <w:div w:id="1163934770">
          <w:marLeft w:val="640"/>
          <w:marRight w:val="0"/>
          <w:marTop w:val="0"/>
          <w:marBottom w:val="0"/>
          <w:divBdr>
            <w:top w:val="none" w:sz="0" w:space="0" w:color="auto"/>
            <w:left w:val="none" w:sz="0" w:space="0" w:color="auto"/>
            <w:bottom w:val="none" w:sz="0" w:space="0" w:color="auto"/>
            <w:right w:val="none" w:sz="0" w:space="0" w:color="auto"/>
          </w:divBdr>
        </w:div>
        <w:div w:id="1174103882">
          <w:marLeft w:val="640"/>
          <w:marRight w:val="0"/>
          <w:marTop w:val="0"/>
          <w:marBottom w:val="0"/>
          <w:divBdr>
            <w:top w:val="none" w:sz="0" w:space="0" w:color="auto"/>
            <w:left w:val="none" w:sz="0" w:space="0" w:color="auto"/>
            <w:bottom w:val="none" w:sz="0" w:space="0" w:color="auto"/>
            <w:right w:val="none" w:sz="0" w:space="0" w:color="auto"/>
          </w:divBdr>
        </w:div>
        <w:div w:id="1177184657">
          <w:marLeft w:val="640"/>
          <w:marRight w:val="0"/>
          <w:marTop w:val="0"/>
          <w:marBottom w:val="0"/>
          <w:divBdr>
            <w:top w:val="none" w:sz="0" w:space="0" w:color="auto"/>
            <w:left w:val="none" w:sz="0" w:space="0" w:color="auto"/>
            <w:bottom w:val="none" w:sz="0" w:space="0" w:color="auto"/>
            <w:right w:val="none" w:sz="0" w:space="0" w:color="auto"/>
          </w:divBdr>
        </w:div>
        <w:div w:id="1238436005">
          <w:marLeft w:val="640"/>
          <w:marRight w:val="0"/>
          <w:marTop w:val="0"/>
          <w:marBottom w:val="0"/>
          <w:divBdr>
            <w:top w:val="none" w:sz="0" w:space="0" w:color="auto"/>
            <w:left w:val="none" w:sz="0" w:space="0" w:color="auto"/>
            <w:bottom w:val="none" w:sz="0" w:space="0" w:color="auto"/>
            <w:right w:val="none" w:sz="0" w:space="0" w:color="auto"/>
          </w:divBdr>
        </w:div>
        <w:div w:id="1297637893">
          <w:marLeft w:val="640"/>
          <w:marRight w:val="0"/>
          <w:marTop w:val="0"/>
          <w:marBottom w:val="0"/>
          <w:divBdr>
            <w:top w:val="none" w:sz="0" w:space="0" w:color="auto"/>
            <w:left w:val="none" w:sz="0" w:space="0" w:color="auto"/>
            <w:bottom w:val="none" w:sz="0" w:space="0" w:color="auto"/>
            <w:right w:val="none" w:sz="0" w:space="0" w:color="auto"/>
          </w:divBdr>
        </w:div>
        <w:div w:id="1319454295">
          <w:marLeft w:val="640"/>
          <w:marRight w:val="0"/>
          <w:marTop w:val="0"/>
          <w:marBottom w:val="0"/>
          <w:divBdr>
            <w:top w:val="none" w:sz="0" w:space="0" w:color="auto"/>
            <w:left w:val="none" w:sz="0" w:space="0" w:color="auto"/>
            <w:bottom w:val="none" w:sz="0" w:space="0" w:color="auto"/>
            <w:right w:val="none" w:sz="0" w:space="0" w:color="auto"/>
          </w:divBdr>
        </w:div>
        <w:div w:id="1353608220">
          <w:marLeft w:val="640"/>
          <w:marRight w:val="0"/>
          <w:marTop w:val="0"/>
          <w:marBottom w:val="0"/>
          <w:divBdr>
            <w:top w:val="none" w:sz="0" w:space="0" w:color="auto"/>
            <w:left w:val="none" w:sz="0" w:space="0" w:color="auto"/>
            <w:bottom w:val="none" w:sz="0" w:space="0" w:color="auto"/>
            <w:right w:val="none" w:sz="0" w:space="0" w:color="auto"/>
          </w:divBdr>
        </w:div>
        <w:div w:id="1365210674">
          <w:marLeft w:val="640"/>
          <w:marRight w:val="0"/>
          <w:marTop w:val="0"/>
          <w:marBottom w:val="0"/>
          <w:divBdr>
            <w:top w:val="none" w:sz="0" w:space="0" w:color="auto"/>
            <w:left w:val="none" w:sz="0" w:space="0" w:color="auto"/>
            <w:bottom w:val="none" w:sz="0" w:space="0" w:color="auto"/>
            <w:right w:val="none" w:sz="0" w:space="0" w:color="auto"/>
          </w:divBdr>
        </w:div>
        <w:div w:id="1382752241">
          <w:marLeft w:val="640"/>
          <w:marRight w:val="0"/>
          <w:marTop w:val="0"/>
          <w:marBottom w:val="0"/>
          <w:divBdr>
            <w:top w:val="none" w:sz="0" w:space="0" w:color="auto"/>
            <w:left w:val="none" w:sz="0" w:space="0" w:color="auto"/>
            <w:bottom w:val="none" w:sz="0" w:space="0" w:color="auto"/>
            <w:right w:val="none" w:sz="0" w:space="0" w:color="auto"/>
          </w:divBdr>
        </w:div>
        <w:div w:id="1430739614">
          <w:marLeft w:val="640"/>
          <w:marRight w:val="0"/>
          <w:marTop w:val="0"/>
          <w:marBottom w:val="0"/>
          <w:divBdr>
            <w:top w:val="none" w:sz="0" w:space="0" w:color="auto"/>
            <w:left w:val="none" w:sz="0" w:space="0" w:color="auto"/>
            <w:bottom w:val="none" w:sz="0" w:space="0" w:color="auto"/>
            <w:right w:val="none" w:sz="0" w:space="0" w:color="auto"/>
          </w:divBdr>
        </w:div>
        <w:div w:id="1443114507">
          <w:marLeft w:val="640"/>
          <w:marRight w:val="0"/>
          <w:marTop w:val="0"/>
          <w:marBottom w:val="0"/>
          <w:divBdr>
            <w:top w:val="none" w:sz="0" w:space="0" w:color="auto"/>
            <w:left w:val="none" w:sz="0" w:space="0" w:color="auto"/>
            <w:bottom w:val="none" w:sz="0" w:space="0" w:color="auto"/>
            <w:right w:val="none" w:sz="0" w:space="0" w:color="auto"/>
          </w:divBdr>
        </w:div>
        <w:div w:id="1501775005">
          <w:marLeft w:val="640"/>
          <w:marRight w:val="0"/>
          <w:marTop w:val="0"/>
          <w:marBottom w:val="0"/>
          <w:divBdr>
            <w:top w:val="none" w:sz="0" w:space="0" w:color="auto"/>
            <w:left w:val="none" w:sz="0" w:space="0" w:color="auto"/>
            <w:bottom w:val="none" w:sz="0" w:space="0" w:color="auto"/>
            <w:right w:val="none" w:sz="0" w:space="0" w:color="auto"/>
          </w:divBdr>
        </w:div>
        <w:div w:id="1526098896">
          <w:marLeft w:val="640"/>
          <w:marRight w:val="0"/>
          <w:marTop w:val="0"/>
          <w:marBottom w:val="0"/>
          <w:divBdr>
            <w:top w:val="none" w:sz="0" w:space="0" w:color="auto"/>
            <w:left w:val="none" w:sz="0" w:space="0" w:color="auto"/>
            <w:bottom w:val="none" w:sz="0" w:space="0" w:color="auto"/>
            <w:right w:val="none" w:sz="0" w:space="0" w:color="auto"/>
          </w:divBdr>
        </w:div>
        <w:div w:id="1537502266">
          <w:marLeft w:val="640"/>
          <w:marRight w:val="0"/>
          <w:marTop w:val="0"/>
          <w:marBottom w:val="0"/>
          <w:divBdr>
            <w:top w:val="none" w:sz="0" w:space="0" w:color="auto"/>
            <w:left w:val="none" w:sz="0" w:space="0" w:color="auto"/>
            <w:bottom w:val="none" w:sz="0" w:space="0" w:color="auto"/>
            <w:right w:val="none" w:sz="0" w:space="0" w:color="auto"/>
          </w:divBdr>
        </w:div>
        <w:div w:id="1584415536">
          <w:marLeft w:val="640"/>
          <w:marRight w:val="0"/>
          <w:marTop w:val="0"/>
          <w:marBottom w:val="0"/>
          <w:divBdr>
            <w:top w:val="none" w:sz="0" w:space="0" w:color="auto"/>
            <w:left w:val="none" w:sz="0" w:space="0" w:color="auto"/>
            <w:bottom w:val="none" w:sz="0" w:space="0" w:color="auto"/>
            <w:right w:val="none" w:sz="0" w:space="0" w:color="auto"/>
          </w:divBdr>
        </w:div>
        <w:div w:id="1633559224">
          <w:marLeft w:val="640"/>
          <w:marRight w:val="0"/>
          <w:marTop w:val="0"/>
          <w:marBottom w:val="0"/>
          <w:divBdr>
            <w:top w:val="none" w:sz="0" w:space="0" w:color="auto"/>
            <w:left w:val="none" w:sz="0" w:space="0" w:color="auto"/>
            <w:bottom w:val="none" w:sz="0" w:space="0" w:color="auto"/>
            <w:right w:val="none" w:sz="0" w:space="0" w:color="auto"/>
          </w:divBdr>
        </w:div>
        <w:div w:id="1642998805">
          <w:marLeft w:val="640"/>
          <w:marRight w:val="0"/>
          <w:marTop w:val="0"/>
          <w:marBottom w:val="0"/>
          <w:divBdr>
            <w:top w:val="none" w:sz="0" w:space="0" w:color="auto"/>
            <w:left w:val="none" w:sz="0" w:space="0" w:color="auto"/>
            <w:bottom w:val="none" w:sz="0" w:space="0" w:color="auto"/>
            <w:right w:val="none" w:sz="0" w:space="0" w:color="auto"/>
          </w:divBdr>
        </w:div>
        <w:div w:id="1663388213">
          <w:marLeft w:val="640"/>
          <w:marRight w:val="0"/>
          <w:marTop w:val="0"/>
          <w:marBottom w:val="0"/>
          <w:divBdr>
            <w:top w:val="none" w:sz="0" w:space="0" w:color="auto"/>
            <w:left w:val="none" w:sz="0" w:space="0" w:color="auto"/>
            <w:bottom w:val="none" w:sz="0" w:space="0" w:color="auto"/>
            <w:right w:val="none" w:sz="0" w:space="0" w:color="auto"/>
          </w:divBdr>
        </w:div>
        <w:div w:id="1695305224">
          <w:marLeft w:val="640"/>
          <w:marRight w:val="0"/>
          <w:marTop w:val="0"/>
          <w:marBottom w:val="0"/>
          <w:divBdr>
            <w:top w:val="none" w:sz="0" w:space="0" w:color="auto"/>
            <w:left w:val="none" w:sz="0" w:space="0" w:color="auto"/>
            <w:bottom w:val="none" w:sz="0" w:space="0" w:color="auto"/>
            <w:right w:val="none" w:sz="0" w:space="0" w:color="auto"/>
          </w:divBdr>
        </w:div>
        <w:div w:id="1718164214">
          <w:marLeft w:val="640"/>
          <w:marRight w:val="0"/>
          <w:marTop w:val="0"/>
          <w:marBottom w:val="0"/>
          <w:divBdr>
            <w:top w:val="none" w:sz="0" w:space="0" w:color="auto"/>
            <w:left w:val="none" w:sz="0" w:space="0" w:color="auto"/>
            <w:bottom w:val="none" w:sz="0" w:space="0" w:color="auto"/>
            <w:right w:val="none" w:sz="0" w:space="0" w:color="auto"/>
          </w:divBdr>
        </w:div>
        <w:div w:id="1740521788">
          <w:marLeft w:val="640"/>
          <w:marRight w:val="0"/>
          <w:marTop w:val="0"/>
          <w:marBottom w:val="0"/>
          <w:divBdr>
            <w:top w:val="none" w:sz="0" w:space="0" w:color="auto"/>
            <w:left w:val="none" w:sz="0" w:space="0" w:color="auto"/>
            <w:bottom w:val="none" w:sz="0" w:space="0" w:color="auto"/>
            <w:right w:val="none" w:sz="0" w:space="0" w:color="auto"/>
          </w:divBdr>
        </w:div>
        <w:div w:id="1749882070">
          <w:marLeft w:val="640"/>
          <w:marRight w:val="0"/>
          <w:marTop w:val="0"/>
          <w:marBottom w:val="0"/>
          <w:divBdr>
            <w:top w:val="none" w:sz="0" w:space="0" w:color="auto"/>
            <w:left w:val="none" w:sz="0" w:space="0" w:color="auto"/>
            <w:bottom w:val="none" w:sz="0" w:space="0" w:color="auto"/>
            <w:right w:val="none" w:sz="0" w:space="0" w:color="auto"/>
          </w:divBdr>
        </w:div>
        <w:div w:id="1808351437">
          <w:marLeft w:val="640"/>
          <w:marRight w:val="0"/>
          <w:marTop w:val="0"/>
          <w:marBottom w:val="0"/>
          <w:divBdr>
            <w:top w:val="none" w:sz="0" w:space="0" w:color="auto"/>
            <w:left w:val="none" w:sz="0" w:space="0" w:color="auto"/>
            <w:bottom w:val="none" w:sz="0" w:space="0" w:color="auto"/>
            <w:right w:val="none" w:sz="0" w:space="0" w:color="auto"/>
          </w:divBdr>
        </w:div>
        <w:div w:id="1826705476">
          <w:marLeft w:val="640"/>
          <w:marRight w:val="0"/>
          <w:marTop w:val="0"/>
          <w:marBottom w:val="0"/>
          <w:divBdr>
            <w:top w:val="none" w:sz="0" w:space="0" w:color="auto"/>
            <w:left w:val="none" w:sz="0" w:space="0" w:color="auto"/>
            <w:bottom w:val="none" w:sz="0" w:space="0" w:color="auto"/>
            <w:right w:val="none" w:sz="0" w:space="0" w:color="auto"/>
          </w:divBdr>
        </w:div>
        <w:div w:id="1863862473">
          <w:marLeft w:val="640"/>
          <w:marRight w:val="0"/>
          <w:marTop w:val="0"/>
          <w:marBottom w:val="0"/>
          <w:divBdr>
            <w:top w:val="none" w:sz="0" w:space="0" w:color="auto"/>
            <w:left w:val="none" w:sz="0" w:space="0" w:color="auto"/>
            <w:bottom w:val="none" w:sz="0" w:space="0" w:color="auto"/>
            <w:right w:val="none" w:sz="0" w:space="0" w:color="auto"/>
          </w:divBdr>
        </w:div>
        <w:div w:id="1934968527">
          <w:marLeft w:val="640"/>
          <w:marRight w:val="0"/>
          <w:marTop w:val="0"/>
          <w:marBottom w:val="0"/>
          <w:divBdr>
            <w:top w:val="none" w:sz="0" w:space="0" w:color="auto"/>
            <w:left w:val="none" w:sz="0" w:space="0" w:color="auto"/>
            <w:bottom w:val="none" w:sz="0" w:space="0" w:color="auto"/>
            <w:right w:val="none" w:sz="0" w:space="0" w:color="auto"/>
          </w:divBdr>
        </w:div>
        <w:div w:id="1938520636">
          <w:marLeft w:val="640"/>
          <w:marRight w:val="0"/>
          <w:marTop w:val="0"/>
          <w:marBottom w:val="0"/>
          <w:divBdr>
            <w:top w:val="none" w:sz="0" w:space="0" w:color="auto"/>
            <w:left w:val="none" w:sz="0" w:space="0" w:color="auto"/>
            <w:bottom w:val="none" w:sz="0" w:space="0" w:color="auto"/>
            <w:right w:val="none" w:sz="0" w:space="0" w:color="auto"/>
          </w:divBdr>
        </w:div>
        <w:div w:id="2000114012">
          <w:marLeft w:val="640"/>
          <w:marRight w:val="0"/>
          <w:marTop w:val="0"/>
          <w:marBottom w:val="0"/>
          <w:divBdr>
            <w:top w:val="none" w:sz="0" w:space="0" w:color="auto"/>
            <w:left w:val="none" w:sz="0" w:space="0" w:color="auto"/>
            <w:bottom w:val="none" w:sz="0" w:space="0" w:color="auto"/>
            <w:right w:val="none" w:sz="0" w:space="0" w:color="auto"/>
          </w:divBdr>
        </w:div>
        <w:div w:id="2116973801">
          <w:marLeft w:val="640"/>
          <w:marRight w:val="0"/>
          <w:marTop w:val="0"/>
          <w:marBottom w:val="0"/>
          <w:divBdr>
            <w:top w:val="none" w:sz="0" w:space="0" w:color="auto"/>
            <w:left w:val="none" w:sz="0" w:space="0" w:color="auto"/>
            <w:bottom w:val="none" w:sz="0" w:space="0" w:color="auto"/>
            <w:right w:val="none" w:sz="0" w:space="0" w:color="auto"/>
          </w:divBdr>
        </w:div>
      </w:divsChild>
    </w:div>
    <w:div w:id="405224793">
      <w:bodyDiv w:val="1"/>
      <w:marLeft w:val="0"/>
      <w:marRight w:val="0"/>
      <w:marTop w:val="0"/>
      <w:marBottom w:val="0"/>
      <w:divBdr>
        <w:top w:val="none" w:sz="0" w:space="0" w:color="auto"/>
        <w:left w:val="none" w:sz="0" w:space="0" w:color="auto"/>
        <w:bottom w:val="none" w:sz="0" w:space="0" w:color="auto"/>
        <w:right w:val="none" w:sz="0" w:space="0" w:color="auto"/>
      </w:divBdr>
      <w:divsChild>
        <w:div w:id="39866996">
          <w:marLeft w:val="640"/>
          <w:marRight w:val="0"/>
          <w:marTop w:val="0"/>
          <w:marBottom w:val="0"/>
          <w:divBdr>
            <w:top w:val="none" w:sz="0" w:space="0" w:color="auto"/>
            <w:left w:val="none" w:sz="0" w:space="0" w:color="auto"/>
            <w:bottom w:val="none" w:sz="0" w:space="0" w:color="auto"/>
            <w:right w:val="none" w:sz="0" w:space="0" w:color="auto"/>
          </w:divBdr>
        </w:div>
        <w:div w:id="87894169">
          <w:marLeft w:val="640"/>
          <w:marRight w:val="0"/>
          <w:marTop w:val="0"/>
          <w:marBottom w:val="0"/>
          <w:divBdr>
            <w:top w:val="none" w:sz="0" w:space="0" w:color="auto"/>
            <w:left w:val="none" w:sz="0" w:space="0" w:color="auto"/>
            <w:bottom w:val="none" w:sz="0" w:space="0" w:color="auto"/>
            <w:right w:val="none" w:sz="0" w:space="0" w:color="auto"/>
          </w:divBdr>
        </w:div>
        <w:div w:id="88158539">
          <w:marLeft w:val="640"/>
          <w:marRight w:val="0"/>
          <w:marTop w:val="0"/>
          <w:marBottom w:val="0"/>
          <w:divBdr>
            <w:top w:val="none" w:sz="0" w:space="0" w:color="auto"/>
            <w:left w:val="none" w:sz="0" w:space="0" w:color="auto"/>
            <w:bottom w:val="none" w:sz="0" w:space="0" w:color="auto"/>
            <w:right w:val="none" w:sz="0" w:space="0" w:color="auto"/>
          </w:divBdr>
        </w:div>
        <w:div w:id="98182053">
          <w:marLeft w:val="640"/>
          <w:marRight w:val="0"/>
          <w:marTop w:val="0"/>
          <w:marBottom w:val="0"/>
          <w:divBdr>
            <w:top w:val="none" w:sz="0" w:space="0" w:color="auto"/>
            <w:left w:val="none" w:sz="0" w:space="0" w:color="auto"/>
            <w:bottom w:val="none" w:sz="0" w:space="0" w:color="auto"/>
            <w:right w:val="none" w:sz="0" w:space="0" w:color="auto"/>
          </w:divBdr>
        </w:div>
        <w:div w:id="113604259">
          <w:marLeft w:val="640"/>
          <w:marRight w:val="0"/>
          <w:marTop w:val="0"/>
          <w:marBottom w:val="0"/>
          <w:divBdr>
            <w:top w:val="none" w:sz="0" w:space="0" w:color="auto"/>
            <w:left w:val="none" w:sz="0" w:space="0" w:color="auto"/>
            <w:bottom w:val="none" w:sz="0" w:space="0" w:color="auto"/>
            <w:right w:val="none" w:sz="0" w:space="0" w:color="auto"/>
          </w:divBdr>
        </w:div>
        <w:div w:id="146015859">
          <w:marLeft w:val="640"/>
          <w:marRight w:val="0"/>
          <w:marTop w:val="0"/>
          <w:marBottom w:val="0"/>
          <w:divBdr>
            <w:top w:val="none" w:sz="0" w:space="0" w:color="auto"/>
            <w:left w:val="none" w:sz="0" w:space="0" w:color="auto"/>
            <w:bottom w:val="none" w:sz="0" w:space="0" w:color="auto"/>
            <w:right w:val="none" w:sz="0" w:space="0" w:color="auto"/>
          </w:divBdr>
        </w:div>
        <w:div w:id="186334044">
          <w:marLeft w:val="640"/>
          <w:marRight w:val="0"/>
          <w:marTop w:val="0"/>
          <w:marBottom w:val="0"/>
          <w:divBdr>
            <w:top w:val="none" w:sz="0" w:space="0" w:color="auto"/>
            <w:left w:val="none" w:sz="0" w:space="0" w:color="auto"/>
            <w:bottom w:val="none" w:sz="0" w:space="0" w:color="auto"/>
            <w:right w:val="none" w:sz="0" w:space="0" w:color="auto"/>
          </w:divBdr>
        </w:div>
        <w:div w:id="194773062">
          <w:marLeft w:val="640"/>
          <w:marRight w:val="0"/>
          <w:marTop w:val="0"/>
          <w:marBottom w:val="0"/>
          <w:divBdr>
            <w:top w:val="none" w:sz="0" w:space="0" w:color="auto"/>
            <w:left w:val="none" w:sz="0" w:space="0" w:color="auto"/>
            <w:bottom w:val="none" w:sz="0" w:space="0" w:color="auto"/>
            <w:right w:val="none" w:sz="0" w:space="0" w:color="auto"/>
          </w:divBdr>
        </w:div>
        <w:div w:id="229006363">
          <w:marLeft w:val="640"/>
          <w:marRight w:val="0"/>
          <w:marTop w:val="0"/>
          <w:marBottom w:val="0"/>
          <w:divBdr>
            <w:top w:val="none" w:sz="0" w:space="0" w:color="auto"/>
            <w:left w:val="none" w:sz="0" w:space="0" w:color="auto"/>
            <w:bottom w:val="none" w:sz="0" w:space="0" w:color="auto"/>
            <w:right w:val="none" w:sz="0" w:space="0" w:color="auto"/>
          </w:divBdr>
        </w:div>
        <w:div w:id="273023869">
          <w:marLeft w:val="640"/>
          <w:marRight w:val="0"/>
          <w:marTop w:val="0"/>
          <w:marBottom w:val="0"/>
          <w:divBdr>
            <w:top w:val="none" w:sz="0" w:space="0" w:color="auto"/>
            <w:left w:val="none" w:sz="0" w:space="0" w:color="auto"/>
            <w:bottom w:val="none" w:sz="0" w:space="0" w:color="auto"/>
            <w:right w:val="none" w:sz="0" w:space="0" w:color="auto"/>
          </w:divBdr>
        </w:div>
        <w:div w:id="283193550">
          <w:marLeft w:val="640"/>
          <w:marRight w:val="0"/>
          <w:marTop w:val="0"/>
          <w:marBottom w:val="0"/>
          <w:divBdr>
            <w:top w:val="none" w:sz="0" w:space="0" w:color="auto"/>
            <w:left w:val="none" w:sz="0" w:space="0" w:color="auto"/>
            <w:bottom w:val="none" w:sz="0" w:space="0" w:color="auto"/>
            <w:right w:val="none" w:sz="0" w:space="0" w:color="auto"/>
          </w:divBdr>
        </w:div>
        <w:div w:id="339241376">
          <w:marLeft w:val="640"/>
          <w:marRight w:val="0"/>
          <w:marTop w:val="0"/>
          <w:marBottom w:val="0"/>
          <w:divBdr>
            <w:top w:val="none" w:sz="0" w:space="0" w:color="auto"/>
            <w:left w:val="none" w:sz="0" w:space="0" w:color="auto"/>
            <w:bottom w:val="none" w:sz="0" w:space="0" w:color="auto"/>
            <w:right w:val="none" w:sz="0" w:space="0" w:color="auto"/>
          </w:divBdr>
        </w:div>
        <w:div w:id="413670314">
          <w:marLeft w:val="640"/>
          <w:marRight w:val="0"/>
          <w:marTop w:val="0"/>
          <w:marBottom w:val="0"/>
          <w:divBdr>
            <w:top w:val="none" w:sz="0" w:space="0" w:color="auto"/>
            <w:left w:val="none" w:sz="0" w:space="0" w:color="auto"/>
            <w:bottom w:val="none" w:sz="0" w:space="0" w:color="auto"/>
            <w:right w:val="none" w:sz="0" w:space="0" w:color="auto"/>
          </w:divBdr>
        </w:div>
        <w:div w:id="456218106">
          <w:marLeft w:val="640"/>
          <w:marRight w:val="0"/>
          <w:marTop w:val="0"/>
          <w:marBottom w:val="0"/>
          <w:divBdr>
            <w:top w:val="none" w:sz="0" w:space="0" w:color="auto"/>
            <w:left w:val="none" w:sz="0" w:space="0" w:color="auto"/>
            <w:bottom w:val="none" w:sz="0" w:space="0" w:color="auto"/>
            <w:right w:val="none" w:sz="0" w:space="0" w:color="auto"/>
          </w:divBdr>
        </w:div>
        <w:div w:id="488911652">
          <w:marLeft w:val="640"/>
          <w:marRight w:val="0"/>
          <w:marTop w:val="0"/>
          <w:marBottom w:val="0"/>
          <w:divBdr>
            <w:top w:val="none" w:sz="0" w:space="0" w:color="auto"/>
            <w:left w:val="none" w:sz="0" w:space="0" w:color="auto"/>
            <w:bottom w:val="none" w:sz="0" w:space="0" w:color="auto"/>
            <w:right w:val="none" w:sz="0" w:space="0" w:color="auto"/>
          </w:divBdr>
        </w:div>
        <w:div w:id="562567163">
          <w:marLeft w:val="640"/>
          <w:marRight w:val="0"/>
          <w:marTop w:val="0"/>
          <w:marBottom w:val="0"/>
          <w:divBdr>
            <w:top w:val="none" w:sz="0" w:space="0" w:color="auto"/>
            <w:left w:val="none" w:sz="0" w:space="0" w:color="auto"/>
            <w:bottom w:val="none" w:sz="0" w:space="0" w:color="auto"/>
            <w:right w:val="none" w:sz="0" w:space="0" w:color="auto"/>
          </w:divBdr>
        </w:div>
        <w:div w:id="593824000">
          <w:marLeft w:val="640"/>
          <w:marRight w:val="0"/>
          <w:marTop w:val="0"/>
          <w:marBottom w:val="0"/>
          <w:divBdr>
            <w:top w:val="none" w:sz="0" w:space="0" w:color="auto"/>
            <w:left w:val="none" w:sz="0" w:space="0" w:color="auto"/>
            <w:bottom w:val="none" w:sz="0" w:space="0" w:color="auto"/>
            <w:right w:val="none" w:sz="0" w:space="0" w:color="auto"/>
          </w:divBdr>
        </w:div>
        <w:div w:id="649166509">
          <w:marLeft w:val="640"/>
          <w:marRight w:val="0"/>
          <w:marTop w:val="0"/>
          <w:marBottom w:val="0"/>
          <w:divBdr>
            <w:top w:val="none" w:sz="0" w:space="0" w:color="auto"/>
            <w:left w:val="none" w:sz="0" w:space="0" w:color="auto"/>
            <w:bottom w:val="none" w:sz="0" w:space="0" w:color="auto"/>
            <w:right w:val="none" w:sz="0" w:space="0" w:color="auto"/>
          </w:divBdr>
        </w:div>
        <w:div w:id="651755905">
          <w:marLeft w:val="640"/>
          <w:marRight w:val="0"/>
          <w:marTop w:val="0"/>
          <w:marBottom w:val="0"/>
          <w:divBdr>
            <w:top w:val="none" w:sz="0" w:space="0" w:color="auto"/>
            <w:left w:val="none" w:sz="0" w:space="0" w:color="auto"/>
            <w:bottom w:val="none" w:sz="0" w:space="0" w:color="auto"/>
            <w:right w:val="none" w:sz="0" w:space="0" w:color="auto"/>
          </w:divBdr>
        </w:div>
        <w:div w:id="666059375">
          <w:marLeft w:val="640"/>
          <w:marRight w:val="0"/>
          <w:marTop w:val="0"/>
          <w:marBottom w:val="0"/>
          <w:divBdr>
            <w:top w:val="none" w:sz="0" w:space="0" w:color="auto"/>
            <w:left w:val="none" w:sz="0" w:space="0" w:color="auto"/>
            <w:bottom w:val="none" w:sz="0" w:space="0" w:color="auto"/>
            <w:right w:val="none" w:sz="0" w:space="0" w:color="auto"/>
          </w:divBdr>
        </w:div>
        <w:div w:id="668097135">
          <w:marLeft w:val="640"/>
          <w:marRight w:val="0"/>
          <w:marTop w:val="0"/>
          <w:marBottom w:val="0"/>
          <w:divBdr>
            <w:top w:val="none" w:sz="0" w:space="0" w:color="auto"/>
            <w:left w:val="none" w:sz="0" w:space="0" w:color="auto"/>
            <w:bottom w:val="none" w:sz="0" w:space="0" w:color="auto"/>
            <w:right w:val="none" w:sz="0" w:space="0" w:color="auto"/>
          </w:divBdr>
        </w:div>
        <w:div w:id="682126440">
          <w:marLeft w:val="640"/>
          <w:marRight w:val="0"/>
          <w:marTop w:val="0"/>
          <w:marBottom w:val="0"/>
          <w:divBdr>
            <w:top w:val="none" w:sz="0" w:space="0" w:color="auto"/>
            <w:left w:val="none" w:sz="0" w:space="0" w:color="auto"/>
            <w:bottom w:val="none" w:sz="0" w:space="0" w:color="auto"/>
            <w:right w:val="none" w:sz="0" w:space="0" w:color="auto"/>
          </w:divBdr>
        </w:div>
        <w:div w:id="685137674">
          <w:marLeft w:val="640"/>
          <w:marRight w:val="0"/>
          <w:marTop w:val="0"/>
          <w:marBottom w:val="0"/>
          <w:divBdr>
            <w:top w:val="none" w:sz="0" w:space="0" w:color="auto"/>
            <w:left w:val="none" w:sz="0" w:space="0" w:color="auto"/>
            <w:bottom w:val="none" w:sz="0" w:space="0" w:color="auto"/>
            <w:right w:val="none" w:sz="0" w:space="0" w:color="auto"/>
          </w:divBdr>
        </w:div>
        <w:div w:id="706492151">
          <w:marLeft w:val="640"/>
          <w:marRight w:val="0"/>
          <w:marTop w:val="0"/>
          <w:marBottom w:val="0"/>
          <w:divBdr>
            <w:top w:val="none" w:sz="0" w:space="0" w:color="auto"/>
            <w:left w:val="none" w:sz="0" w:space="0" w:color="auto"/>
            <w:bottom w:val="none" w:sz="0" w:space="0" w:color="auto"/>
            <w:right w:val="none" w:sz="0" w:space="0" w:color="auto"/>
          </w:divBdr>
        </w:div>
        <w:div w:id="730156063">
          <w:marLeft w:val="640"/>
          <w:marRight w:val="0"/>
          <w:marTop w:val="0"/>
          <w:marBottom w:val="0"/>
          <w:divBdr>
            <w:top w:val="none" w:sz="0" w:space="0" w:color="auto"/>
            <w:left w:val="none" w:sz="0" w:space="0" w:color="auto"/>
            <w:bottom w:val="none" w:sz="0" w:space="0" w:color="auto"/>
            <w:right w:val="none" w:sz="0" w:space="0" w:color="auto"/>
          </w:divBdr>
        </w:div>
        <w:div w:id="734545056">
          <w:marLeft w:val="640"/>
          <w:marRight w:val="0"/>
          <w:marTop w:val="0"/>
          <w:marBottom w:val="0"/>
          <w:divBdr>
            <w:top w:val="none" w:sz="0" w:space="0" w:color="auto"/>
            <w:left w:val="none" w:sz="0" w:space="0" w:color="auto"/>
            <w:bottom w:val="none" w:sz="0" w:space="0" w:color="auto"/>
            <w:right w:val="none" w:sz="0" w:space="0" w:color="auto"/>
          </w:divBdr>
        </w:div>
        <w:div w:id="771978905">
          <w:marLeft w:val="640"/>
          <w:marRight w:val="0"/>
          <w:marTop w:val="0"/>
          <w:marBottom w:val="0"/>
          <w:divBdr>
            <w:top w:val="none" w:sz="0" w:space="0" w:color="auto"/>
            <w:left w:val="none" w:sz="0" w:space="0" w:color="auto"/>
            <w:bottom w:val="none" w:sz="0" w:space="0" w:color="auto"/>
            <w:right w:val="none" w:sz="0" w:space="0" w:color="auto"/>
          </w:divBdr>
        </w:div>
        <w:div w:id="782312433">
          <w:marLeft w:val="640"/>
          <w:marRight w:val="0"/>
          <w:marTop w:val="0"/>
          <w:marBottom w:val="0"/>
          <w:divBdr>
            <w:top w:val="none" w:sz="0" w:space="0" w:color="auto"/>
            <w:left w:val="none" w:sz="0" w:space="0" w:color="auto"/>
            <w:bottom w:val="none" w:sz="0" w:space="0" w:color="auto"/>
            <w:right w:val="none" w:sz="0" w:space="0" w:color="auto"/>
          </w:divBdr>
        </w:div>
        <w:div w:id="871115696">
          <w:marLeft w:val="640"/>
          <w:marRight w:val="0"/>
          <w:marTop w:val="0"/>
          <w:marBottom w:val="0"/>
          <w:divBdr>
            <w:top w:val="none" w:sz="0" w:space="0" w:color="auto"/>
            <w:left w:val="none" w:sz="0" w:space="0" w:color="auto"/>
            <w:bottom w:val="none" w:sz="0" w:space="0" w:color="auto"/>
            <w:right w:val="none" w:sz="0" w:space="0" w:color="auto"/>
          </w:divBdr>
        </w:div>
        <w:div w:id="877084075">
          <w:marLeft w:val="640"/>
          <w:marRight w:val="0"/>
          <w:marTop w:val="0"/>
          <w:marBottom w:val="0"/>
          <w:divBdr>
            <w:top w:val="none" w:sz="0" w:space="0" w:color="auto"/>
            <w:left w:val="none" w:sz="0" w:space="0" w:color="auto"/>
            <w:bottom w:val="none" w:sz="0" w:space="0" w:color="auto"/>
            <w:right w:val="none" w:sz="0" w:space="0" w:color="auto"/>
          </w:divBdr>
        </w:div>
        <w:div w:id="984941017">
          <w:marLeft w:val="640"/>
          <w:marRight w:val="0"/>
          <w:marTop w:val="0"/>
          <w:marBottom w:val="0"/>
          <w:divBdr>
            <w:top w:val="none" w:sz="0" w:space="0" w:color="auto"/>
            <w:left w:val="none" w:sz="0" w:space="0" w:color="auto"/>
            <w:bottom w:val="none" w:sz="0" w:space="0" w:color="auto"/>
            <w:right w:val="none" w:sz="0" w:space="0" w:color="auto"/>
          </w:divBdr>
        </w:div>
        <w:div w:id="1041325580">
          <w:marLeft w:val="640"/>
          <w:marRight w:val="0"/>
          <w:marTop w:val="0"/>
          <w:marBottom w:val="0"/>
          <w:divBdr>
            <w:top w:val="none" w:sz="0" w:space="0" w:color="auto"/>
            <w:left w:val="none" w:sz="0" w:space="0" w:color="auto"/>
            <w:bottom w:val="none" w:sz="0" w:space="0" w:color="auto"/>
            <w:right w:val="none" w:sz="0" w:space="0" w:color="auto"/>
          </w:divBdr>
        </w:div>
        <w:div w:id="1048920720">
          <w:marLeft w:val="640"/>
          <w:marRight w:val="0"/>
          <w:marTop w:val="0"/>
          <w:marBottom w:val="0"/>
          <w:divBdr>
            <w:top w:val="none" w:sz="0" w:space="0" w:color="auto"/>
            <w:left w:val="none" w:sz="0" w:space="0" w:color="auto"/>
            <w:bottom w:val="none" w:sz="0" w:space="0" w:color="auto"/>
            <w:right w:val="none" w:sz="0" w:space="0" w:color="auto"/>
          </w:divBdr>
        </w:div>
        <w:div w:id="1087536410">
          <w:marLeft w:val="640"/>
          <w:marRight w:val="0"/>
          <w:marTop w:val="0"/>
          <w:marBottom w:val="0"/>
          <w:divBdr>
            <w:top w:val="none" w:sz="0" w:space="0" w:color="auto"/>
            <w:left w:val="none" w:sz="0" w:space="0" w:color="auto"/>
            <w:bottom w:val="none" w:sz="0" w:space="0" w:color="auto"/>
            <w:right w:val="none" w:sz="0" w:space="0" w:color="auto"/>
          </w:divBdr>
        </w:div>
        <w:div w:id="1127819598">
          <w:marLeft w:val="640"/>
          <w:marRight w:val="0"/>
          <w:marTop w:val="0"/>
          <w:marBottom w:val="0"/>
          <w:divBdr>
            <w:top w:val="none" w:sz="0" w:space="0" w:color="auto"/>
            <w:left w:val="none" w:sz="0" w:space="0" w:color="auto"/>
            <w:bottom w:val="none" w:sz="0" w:space="0" w:color="auto"/>
            <w:right w:val="none" w:sz="0" w:space="0" w:color="auto"/>
          </w:divBdr>
        </w:div>
        <w:div w:id="1179853238">
          <w:marLeft w:val="640"/>
          <w:marRight w:val="0"/>
          <w:marTop w:val="0"/>
          <w:marBottom w:val="0"/>
          <w:divBdr>
            <w:top w:val="none" w:sz="0" w:space="0" w:color="auto"/>
            <w:left w:val="none" w:sz="0" w:space="0" w:color="auto"/>
            <w:bottom w:val="none" w:sz="0" w:space="0" w:color="auto"/>
            <w:right w:val="none" w:sz="0" w:space="0" w:color="auto"/>
          </w:divBdr>
        </w:div>
        <w:div w:id="1216502807">
          <w:marLeft w:val="640"/>
          <w:marRight w:val="0"/>
          <w:marTop w:val="0"/>
          <w:marBottom w:val="0"/>
          <w:divBdr>
            <w:top w:val="none" w:sz="0" w:space="0" w:color="auto"/>
            <w:left w:val="none" w:sz="0" w:space="0" w:color="auto"/>
            <w:bottom w:val="none" w:sz="0" w:space="0" w:color="auto"/>
            <w:right w:val="none" w:sz="0" w:space="0" w:color="auto"/>
          </w:divBdr>
        </w:div>
        <w:div w:id="1218250116">
          <w:marLeft w:val="640"/>
          <w:marRight w:val="0"/>
          <w:marTop w:val="0"/>
          <w:marBottom w:val="0"/>
          <w:divBdr>
            <w:top w:val="none" w:sz="0" w:space="0" w:color="auto"/>
            <w:left w:val="none" w:sz="0" w:space="0" w:color="auto"/>
            <w:bottom w:val="none" w:sz="0" w:space="0" w:color="auto"/>
            <w:right w:val="none" w:sz="0" w:space="0" w:color="auto"/>
          </w:divBdr>
        </w:div>
        <w:div w:id="1221549654">
          <w:marLeft w:val="640"/>
          <w:marRight w:val="0"/>
          <w:marTop w:val="0"/>
          <w:marBottom w:val="0"/>
          <w:divBdr>
            <w:top w:val="none" w:sz="0" w:space="0" w:color="auto"/>
            <w:left w:val="none" w:sz="0" w:space="0" w:color="auto"/>
            <w:bottom w:val="none" w:sz="0" w:space="0" w:color="auto"/>
            <w:right w:val="none" w:sz="0" w:space="0" w:color="auto"/>
          </w:divBdr>
        </w:div>
        <w:div w:id="1231695898">
          <w:marLeft w:val="640"/>
          <w:marRight w:val="0"/>
          <w:marTop w:val="0"/>
          <w:marBottom w:val="0"/>
          <w:divBdr>
            <w:top w:val="none" w:sz="0" w:space="0" w:color="auto"/>
            <w:left w:val="none" w:sz="0" w:space="0" w:color="auto"/>
            <w:bottom w:val="none" w:sz="0" w:space="0" w:color="auto"/>
            <w:right w:val="none" w:sz="0" w:space="0" w:color="auto"/>
          </w:divBdr>
        </w:div>
        <w:div w:id="1231966348">
          <w:marLeft w:val="640"/>
          <w:marRight w:val="0"/>
          <w:marTop w:val="0"/>
          <w:marBottom w:val="0"/>
          <w:divBdr>
            <w:top w:val="none" w:sz="0" w:space="0" w:color="auto"/>
            <w:left w:val="none" w:sz="0" w:space="0" w:color="auto"/>
            <w:bottom w:val="none" w:sz="0" w:space="0" w:color="auto"/>
            <w:right w:val="none" w:sz="0" w:space="0" w:color="auto"/>
          </w:divBdr>
        </w:div>
        <w:div w:id="1357729008">
          <w:marLeft w:val="640"/>
          <w:marRight w:val="0"/>
          <w:marTop w:val="0"/>
          <w:marBottom w:val="0"/>
          <w:divBdr>
            <w:top w:val="none" w:sz="0" w:space="0" w:color="auto"/>
            <w:left w:val="none" w:sz="0" w:space="0" w:color="auto"/>
            <w:bottom w:val="none" w:sz="0" w:space="0" w:color="auto"/>
            <w:right w:val="none" w:sz="0" w:space="0" w:color="auto"/>
          </w:divBdr>
        </w:div>
        <w:div w:id="1363434473">
          <w:marLeft w:val="640"/>
          <w:marRight w:val="0"/>
          <w:marTop w:val="0"/>
          <w:marBottom w:val="0"/>
          <w:divBdr>
            <w:top w:val="none" w:sz="0" w:space="0" w:color="auto"/>
            <w:left w:val="none" w:sz="0" w:space="0" w:color="auto"/>
            <w:bottom w:val="none" w:sz="0" w:space="0" w:color="auto"/>
            <w:right w:val="none" w:sz="0" w:space="0" w:color="auto"/>
          </w:divBdr>
        </w:div>
        <w:div w:id="1413891367">
          <w:marLeft w:val="640"/>
          <w:marRight w:val="0"/>
          <w:marTop w:val="0"/>
          <w:marBottom w:val="0"/>
          <w:divBdr>
            <w:top w:val="none" w:sz="0" w:space="0" w:color="auto"/>
            <w:left w:val="none" w:sz="0" w:space="0" w:color="auto"/>
            <w:bottom w:val="none" w:sz="0" w:space="0" w:color="auto"/>
            <w:right w:val="none" w:sz="0" w:space="0" w:color="auto"/>
          </w:divBdr>
        </w:div>
        <w:div w:id="1563372408">
          <w:marLeft w:val="640"/>
          <w:marRight w:val="0"/>
          <w:marTop w:val="0"/>
          <w:marBottom w:val="0"/>
          <w:divBdr>
            <w:top w:val="none" w:sz="0" w:space="0" w:color="auto"/>
            <w:left w:val="none" w:sz="0" w:space="0" w:color="auto"/>
            <w:bottom w:val="none" w:sz="0" w:space="0" w:color="auto"/>
            <w:right w:val="none" w:sz="0" w:space="0" w:color="auto"/>
          </w:divBdr>
        </w:div>
        <w:div w:id="1598832051">
          <w:marLeft w:val="640"/>
          <w:marRight w:val="0"/>
          <w:marTop w:val="0"/>
          <w:marBottom w:val="0"/>
          <w:divBdr>
            <w:top w:val="none" w:sz="0" w:space="0" w:color="auto"/>
            <w:left w:val="none" w:sz="0" w:space="0" w:color="auto"/>
            <w:bottom w:val="none" w:sz="0" w:space="0" w:color="auto"/>
            <w:right w:val="none" w:sz="0" w:space="0" w:color="auto"/>
          </w:divBdr>
        </w:div>
        <w:div w:id="1601067410">
          <w:marLeft w:val="640"/>
          <w:marRight w:val="0"/>
          <w:marTop w:val="0"/>
          <w:marBottom w:val="0"/>
          <w:divBdr>
            <w:top w:val="none" w:sz="0" w:space="0" w:color="auto"/>
            <w:left w:val="none" w:sz="0" w:space="0" w:color="auto"/>
            <w:bottom w:val="none" w:sz="0" w:space="0" w:color="auto"/>
            <w:right w:val="none" w:sz="0" w:space="0" w:color="auto"/>
          </w:divBdr>
        </w:div>
        <w:div w:id="1662780141">
          <w:marLeft w:val="640"/>
          <w:marRight w:val="0"/>
          <w:marTop w:val="0"/>
          <w:marBottom w:val="0"/>
          <w:divBdr>
            <w:top w:val="none" w:sz="0" w:space="0" w:color="auto"/>
            <w:left w:val="none" w:sz="0" w:space="0" w:color="auto"/>
            <w:bottom w:val="none" w:sz="0" w:space="0" w:color="auto"/>
            <w:right w:val="none" w:sz="0" w:space="0" w:color="auto"/>
          </w:divBdr>
        </w:div>
        <w:div w:id="1663387422">
          <w:marLeft w:val="640"/>
          <w:marRight w:val="0"/>
          <w:marTop w:val="0"/>
          <w:marBottom w:val="0"/>
          <w:divBdr>
            <w:top w:val="none" w:sz="0" w:space="0" w:color="auto"/>
            <w:left w:val="none" w:sz="0" w:space="0" w:color="auto"/>
            <w:bottom w:val="none" w:sz="0" w:space="0" w:color="auto"/>
            <w:right w:val="none" w:sz="0" w:space="0" w:color="auto"/>
          </w:divBdr>
        </w:div>
        <w:div w:id="1669022543">
          <w:marLeft w:val="640"/>
          <w:marRight w:val="0"/>
          <w:marTop w:val="0"/>
          <w:marBottom w:val="0"/>
          <w:divBdr>
            <w:top w:val="none" w:sz="0" w:space="0" w:color="auto"/>
            <w:left w:val="none" w:sz="0" w:space="0" w:color="auto"/>
            <w:bottom w:val="none" w:sz="0" w:space="0" w:color="auto"/>
            <w:right w:val="none" w:sz="0" w:space="0" w:color="auto"/>
          </w:divBdr>
        </w:div>
        <w:div w:id="1751273509">
          <w:marLeft w:val="640"/>
          <w:marRight w:val="0"/>
          <w:marTop w:val="0"/>
          <w:marBottom w:val="0"/>
          <w:divBdr>
            <w:top w:val="none" w:sz="0" w:space="0" w:color="auto"/>
            <w:left w:val="none" w:sz="0" w:space="0" w:color="auto"/>
            <w:bottom w:val="none" w:sz="0" w:space="0" w:color="auto"/>
            <w:right w:val="none" w:sz="0" w:space="0" w:color="auto"/>
          </w:divBdr>
        </w:div>
        <w:div w:id="1814635799">
          <w:marLeft w:val="640"/>
          <w:marRight w:val="0"/>
          <w:marTop w:val="0"/>
          <w:marBottom w:val="0"/>
          <w:divBdr>
            <w:top w:val="none" w:sz="0" w:space="0" w:color="auto"/>
            <w:left w:val="none" w:sz="0" w:space="0" w:color="auto"/>
            <w:bottom w:val="none" w:sz="0" w:space="0" w:color="auto"/>
            <w:right w:val="none" w:sz="0" w:space="0" w:color="auto"/>
          </w:divBdr>
        </w:div>
        <w:div w:id="1893467616">
          <w:marLeft w:val="640"/>
          <w:marRight w:val="0"/>
          <w:marTop w:val="0"/>
          <w:marBottom w:val="0"/>
          <w:divBdr>
            <w:top w:val="none" w:sz="0" w:space="0" w:color="auto"/>
            <w:left w:val="none" w:sz="0" w:space="0" w:color="auto"/>
            <w:bottom w:val="none" w:sz="0" w:space="0" w:color="auto"/>
            <w:right w:val="none" w:sz="0" w:space="0" w:color="auto"/>
          </w:divBdr>
        </w:div>
        <w:div w:id="1910262574">
          <w:marLeft w:val="640"/>
          <w:marRight w:val="0"/>
          <w:marTop w:val="0"/>
          <w:marBottom w:val="0"/>
          <w:divBdr>
            <w:top w:val="none" w:sz="0" w:space="0" w:color="auto"/>
            <w:left w:val="none" w:sz="0" w:space="0" w:color="auto"/>
            <w:bottom w:val="none" w:sz="0" w:space="0" w:color="auto"/>
            <w:right w:val="none" w:sz="0" w:space="0" w:color="auto"/>
          </w:divBdr>
        </w:div>
        <w:div w:id="1910846797">
          <w:marLeft w:val="640"/>
          <w:marRight w:val="0"/>
          <w:marTop w:val="0"/>
          <w:marBottom w:val="0"/>
          <w:divBdr>
            <w:top w:val="none" w:sz="0" w:space="0" w:color="auto"/>
            <w:left w:val="none" w:sz="0" w:space="0" w:color="auto"/>
            <w:bottom w:val="none" w:sz="0" w:space="0" w:color="auto"/>
            <w:right w:val="none" w:sz="0" w:space="0" w:color="auto"/>
          </w:divBdr>
        </w:div>
        <w:div w:id="1924875400">
          <w:marLeft w:val="640"/>
          <w:marRight w:val="0"/>
          <w:marTop w:val="0"/>
          <w:marBottom w:val="0"/>
          <w:divBdr>
            <w:top w:val="none" w:sz="0" w:space="0" w:color="auto"/>
            <w:left w:val="none" w:sz="0" w:space="0" w:color="auto"/>
            <w:bottom w:val="none" w:sz="0" w:space="0" w:color="auto"/>
            <w:right w:val="none" w:sz="0" w:space="0" w:color="auto"/>
          </w:divBdr>
        </w:div>
        <w:div w:id="1967932220">
          <w:marLeft w:val="640"/>
          <w:marRight w:val="0"/>
          <w:marTop w:val="0"/>
          <w:marBottom w:val="0"/>
          <w:divBdr>
            <w:top w:val="none" w:sz="0" w:space="0" w:color="auto"/>
            <w:left w:val="none" w:sz="0" w:space="0" w:color="auto"/>
            <w:bottom w:val="none" w:sz="0" w:space="0" w:color="auto"/>
            <w:right w:val="none" w:sz="0" w:space="0" w:color="auto"/>
          </w:divBdr>
        </w:div>
        <w:div w:id="2021156157">
          <w:marLeft w:val="640"/>
          <w:marRight w:val="0"/>
          <w:marTop w:val="0"/>
          <w:marBottom w:val="0"/>
          <w:divBdr>
            <w:top w:val="none" w:sz="0" w:space="0" w:color="auto"/>
            <w:left w:val="none" w:sz="0" w:space="0" w:color="auto"/>
            <w:bottom w:val="none" w:sz="0" w:space="0" w:color="auto"/>
            <w:right w:val="none" w:sz="0" w:space="0" w:color="auto"/>
          </w:divBdr>
        </w:div>
        <w:div w:id="2083405855">
          <w:marLeft w:val="640"/>
          <w:marRight w:val="0"/>
          <w:marTop w:val="0"/>
          <w:marBottom w:val="0"/>
          <w:divBdr>
            <w:top w:val="none" w:sz="0" w:space="0" w:color="auto"/>
            <w:left w:val="none" w:sz="0" w:space="0" w:color="auto"/>
            <w:bottom w:val="none" w:sz="0" w:space="0" w:color="auto"/>
            <w:right w:val="none" w:sz="0" w:space="0" w:color="auto"/>
          </w:divBdr>
        </w:div>
      </w:divsChild>
    </w:div>
    <w:div w:id="406614737">
      <w:marLeft w:val="640"/>
      <w:marRight w:val="0"/>
      <w:marTop w:val="0"/>
      <w:marBottom w:val="0"/>
      <w:divBdr>
        <w:top w:val="none" w:sz="0" w:space="0" w:color="auto"/>
        <w:left w:val="none" w:sz="0" w:space="0" w:color="auto"/>
        <w:bottom w:val="none" w:sz="0" w:space="0" w:color="auto"/>
        <w:right w:val="none" w:sz="0" w:space="0" w:color="auto"/>
      </w:divBdr>
    </w:div>
    <w:div w:id="406653156">
      <w:bodyDiv w:val="1"/>
      <w:marLeft w:val="0"/>
      <w:marRight w:val="0"/>
      <w:marTop w:val="0"/>
      <w:marBottom w:val="0"/>
      <w:divBdr>
        <w:top w:val="none" w:sz="0" w:space="0" w:color="auto"/>
        <w:left w:val="none" w:sz="0" w:space="0" w:color="auto"/>
        <w:bottom w:val="none" w:sz="0" w:space="0" w:color="auto"/>
        <w:right w:val="none" w:sz="0" w:space="0" w:color="auto"/>
      </w:divBdr>
      <w:divsChild>
        <w:div w:id="151265824">
          <w:marLeft w:val="640"/>
          <w:marRight w:val="0"/>
          <w:marTop w:val="0"/>
          <w:marBottom w:val="0"/>
          <w:divBdr>
            <w:top w:val="none" w:sz="0" w:space="0" w:color="auto"/>
            <w:left w:val="none" w:sz="0" w:space="0" w:color="auto"/>
            <w:bottom w:val="none" w:sz="0" w:space="0" w:color="auto"/>
            <w:right w:val="none" w:sz="0" w:space="0" w:color="auto"/>
          </w:divBdr>
        </w:div>
        <w:div w:id="285817908">
          <w:marLeft w:val="640"/>
          <w:marRight w:val="0"/>
          <w:marTop w:val="0"/>
          <w:marBottom w:val="0"/>
          <w:divBdr>
            <w:top w:val="none" w:sz="0" w:space="0" w:color="auto"/>
            <w:left w:val="none" w:sz="0" w:space="0" w:color="auto"/>
            <w:bottom w:val="none" w:sz="0" w:space="0" w:color="auto"/>
            <w:right w:val="none" w:sz="0" w:space="0" w:color="auto"/>
          </w:divBdr>
        </w:div>
        <w:div w:id="339628211">
          <w:marLeft w:val="640"/>
          <w:marRight w:val="0"/>
          <w:marTop w:val="0"/>
          <w:marBottom w:val="0"/>
          <w:divBdr>
            <w:top w:val="none" w:sz="0" w:space="0" w:color="auto"/>
            <w:left w:val="none" w:sz="0" w:space="0" w:color="auto"/>
            <w:bottom w:val="none" w:sz="0" w:space="0" w:color="auto"/>
            <w:right w:val="none" w:sz="0" w:space="0" w:color="auto"/>
          </w:divBdr>
        </w:div>
        <w:div w:id="345443456">
          <w:marLeft w:val="640"/>
          <w:marRight w:val="0"/>
          <w:marTop w:val="0"/>
          <w:marBottom w:val="0"/>
          <w:divBdr>
            <w:top w:val="none" w:sz="0" w:space="0" w:color="auto"/>
            <w:left w:val="none" w:sz="0" w:space="0" w:color="auto"/>
            <w:bottom w:val="none" w:sz="0" w:space="0" w:color="auto"/>
            <w:right w:val="none" w:sz="0" w:space="0" w:color="auto"/>
          </w:divBdr>
        </w:div>
        <w:div w:id="436609162">
          <w:marLeft w:val="640"/>
          <w:marRight w:val="0"/>
          <w:marTop w:val="0"/>
          <w:marBottom w:val="0"/>
          <w:divBdr>
            <w:top w:val="none" w:sz="0" w:space="0" w:color="auto"/>
            <w:left w:val="none" w:sz="0" w:space="0" w:color="auto"/>
            <w:bottom w:val="none" w:sz="0" w:space="0" w:color="auto"/>
            <w:right w:val="none" w:sz="0" w:space="0" w:color="auto"/>
          </w:divBdr>
        </w:div>
        <w:div w:id="467479637">
          <w:marLeft w:val="640"/>
          <w:marRight w:val="0"/>
          <w:marTop w:val="0"/>
          <w:marBottom w:val="0"/>
          <w:divBdr>
            <w:top w:val="none" w:sz="0" w:space="0" w:color="auto"/>
            <w:left w:val="none" w:sz="0" w:space="0" w:color="auto"/>
            <w:bottom w:val="none" w:sz="0" w:space="0" w:color="auto"/>
            <w:right w:val="none" w:sz="0" w:space="0" w:color="auto"/>
          </w:divBdr>
        </w:div>
        <w:div w:id="489953345">
          <w:marLeft w:val="640"/>
          <w:marRight w:val="0"/>
          <w:marTop w:val="0"/>
          <w:marBottom w:val="0"/>
          <w:divBdr>
            <w:top w:val="none" w:sz="0" w:space="0" w:color="auto"/>
            <w:left w:val="none" w:sz="0" w:space="0" w:color="auto"/>
            <w:bottom w:val="none" w:sz="0" w:space="0" w:color="auto"/>
            <w:right w:val="none" w:sz="0" w:space="0" w:color="auto"/>
          </w:divBdr>
        </w:div>
        <w:div w:id="512573729">
          <w:marLeft w:val="640"/>
          <w:marRight w:val="0"/>
          <w:marTop w:val="0"/>
          <w:marBottom w:val="0"/>
          <w:divBdr>
            <w:top w:val="none" w:sz="0" w:space="0" w:color="auto"/>
            <w:left w:val="none" w:sz="0" w:space="0" w:color="auto"/>
            <w:bottom w:val="none" w:sz="0" w:space="0" w:color="auto"/>
            <w:right w:val="none" w:sz="0" w:space="0" w:color="auto"/>
          </w:divBdr>
        </w:div>
        <w:div w:id="618071742">
          <w:marLeft w:val="640"/>
          <w:marRight w:val="0"/>
          <w:marTop w:val="0"/>
          <w:marBottom w:val="0"/>
          <w:divBdr>
            <w:top w:val="none" w:sz="0" w:space="0" w:color="auto"/>
            <w:left w:val="none" w:sz="0" w:space="0" w:color="auto"/>
            <w:bottom w:val="none" w:sz="0" w:space="0" w:color="auto"/>
            <w:right w:val="none" w:sz="0" w:space="0" w:color="auto"/>
          </w:divBdr>
        </w:div>
        <w:div w:id="659037957">
          <w:marLeft w:val="640"/>
          <w:marRight w:val="0"/>
          <w:marTop w:val="0"/>
          <w:marBottom w:val="0"/>
          <w:divBdr>
            <w:top w:val="none" w:sz="0" w:space="0" w:color="auto"/>
            <w:left w:val="none" w:sz="0" w:space="0" w:color="auto"/>
            <w:bottom w:val="none" w:sz="0" w:space="0" w:color="auto"/>
            <w:right w:val="none" w:sz="0" w:space="0" w:color="auto"/>
          </w:divBdr>
        </w:div>
        <w:div w:id="759177789">
          <w:marLeft w:val="640"/>
          <w:marRight w:val="0"/>
          <w:marTop w:val="0"/>
          <w:marBottom w:val="0"/>
          <w:divBdr>
            <w:top w:val="none" w:sz="0" w:space="0" w:color="auto"/>
            <w:left w:val="none" w:sz="0" w:space="0" w:color="auto"/>
            <w:bottom w:val="none" w:sz="0" w:space="0" w:color="auto"/>
            <w:right w:val="none" w:sz="0" w:space="0" w:color="auto"/>
          </w:divBdr>
        </w:div>
        <w:div w:id="821657315">
          <w:marLeft w:val="640"/>
          <w:marRight w:val="0"/>
          <w:marTop w:val="0"/>
          <w:marBottom w:val="0"/>
          <w:divBdr>
            <w:top w:val="none" w:sz="0" w:space="0" w:color="auto"/>
            <w:left w:val="none" w:sz="0" w:space="0" w:color="auto"/>
            <w:bottom w:val="none" w:sz="0" w:space="0" w:color="auto"/>
            <w:right w:val="none" w:sz="0" w:space="0" w:color="auto"/>
          </w:divBdr>
        </w:div>
        <w:div w:id="897784651">
          <w:marLeft w:val="640"/>
          <w:marRight w:val="0"/>
          <w:marTop w:val="0"/>
          <w:marBottom w:val="0"/>
          <w:divBdr>
            <w:top w:val="none" w:sz="0" w:space="0" w:color="auto"/>
            <w:left w:val="none" w:sz="0" w:space="0" w:color="auto"/>
            <w:bottom w:val="none" w:sz="0" w:space="0" w:color="auto"/>
            <w:right w:val="none" w:sz="0" w:space="0" w:color="auto"/>
          </w:divBdr>
        </w:div>
        <w:div w:id="1067417138">
          <w:marLeft w:val="640"/>
          <w:marRight w:val="0"/>
          <w:marTop w:val="0"/>
          <w:marBottom w:val="0"/>
          <w:divBdr>
            <w:top w:val="none" w:sz="0" w:space="0" w:color="auto"/>
            <w:left w:val="none" w:sz="0" w:space="0" w:color="auto"/>
            <w:bottom w:val="none" w:sz="0" w:space="0" w:color="auto"/>
            <w:right w:val="none" w:sz="0" w:space="0" w:color="auto"/>
          </w:divBdr>
        </w:div>
        <w:div w:id="1133332002">
          <w:marLeft w:val="640"/>
          <w:marRight w:val="0"/>
          <w:marTop w:val="0"/>
          <w:marBottom w:val="0"/>
          <w:divBdr>
            <w:top w:val="none" w:sz="0" w:space="0" w:color="auto"/>
            <w:left w:val="none" w:sz="0" w:space="0" w:color="auto"/>
            <w:bottom w:val="none" w:sz="0" w:space="0" w:color="auto"/>
            <w:right w:val="none" w:sz="0" w:space="0" w:color="auto"/>
          </w:divBdr>
        </w:div>
        <w:div w:id="1158036635">
          <w:marLeft w:val="640"/>
          <w:marRight w:val="0"/>
          <w:marTop w:val="0"/>
          <w:marBottom w:val="0"/>
          <w:divBdr>
            <w:top w:val="none" w:sz="0" w:space="0" w:color="auto"/>
            <w:left w:val="none" w:sz="0" w:space="0" w:color="auto"/>
            <w:bottom w:val="none" w:sz="0" w:space="0" w:color="auto"/>
            <w:right w:val="none" w:sz="0" w:space="0" w:color="auto"/>
          </w:divBdr>
        </w:div>
        <w:div w:id="1176574062">
          <w:marLeft w:val="640"/>
          <w:marRight w:val="0"/>
          <w:marTop w:val="0"/>
          <w:marBottom w:val="0"/>
          <w:divBdr>
            <w:top w:val="none" w:sz="0" w:space="0" w:color="auto"/>
            <w:left w:val="none" w:sz="0" w:space="0" w:color="auto"/>
            <w:bottom w:val="none" w:sz="0" w:space="0" w:color="auto"/>
            <w:right w:val="none" w:sz="0" w:space="0" w:color="auto"/>
          </w:divBdr>
        </w:div>
        <w:div w:id="1236548006">
          <w:marLeft w:val="640"/>
          <w:marRight w:val="0"/>
          <w:marTop w:val="0"/>
          <w:marBottom w:val="0"/>
          <w:divBdr>
            <w:top w:val="none" w:sz="0" w:space="0" w:color="auto"/>
            <w:left w:val="none" w:sz="0" w:space="0" w:color="auto"/>
            <w:bottom w:val="none" w:sz="0" w:space="0" w:color="auto"/>
            <w:right w:val="none" w:sz="0" w:space="0" w:color="auto"/>
          </w:divBdr>
        </w:div>
        <w:div w:id="1238007399">
          <w:marLeft w:val="640"/>
          <w:marRight w:val="0"/>
          <w:marTop w:val="0"/>
          <w:marBottom w:val="0"/>
          <w:divBdr>
            <w:top w:val="none" w:sz="0" w:space="0" w:color="auto"/>
            <w:left w:val="none" w:sz="0" w:space="0" w:color="auto"/>
            <w:bottom w:val="none" w:sz="0" w:space="0" w:color="auto"/>
            <w:right w:val="none" w:sz="0" w:space="0" w:color="auto"/>
          </w:divBdr>
        </w:div>
        <w:div w:id="1252468628">
          <w:marLeft w:val="640"/>
          <w:marRight w:val="0"/>
          <w:marTop w:val="0"/>
          <w:marBottom w:val="0"/>
          <w:divBdr>
            <w:top w:val="none" w:sz="0" w:space="0" w:color="auto"/>
            <w:left w:val="none" w:sz="0" w:space="0" w:color="auto"/>
            <w:bottom w:val="none" w:sz="0" w:space="0" w:color="auto"/>
            <w:right w:val="none" w:sz="0" w:space="0" w:color="auto"/>
          </w:divBdr>
        </w:div>
        <w:div w:id="1266765888">
          <w:marLeft w:val="640"/>
          <w:marRight w:val="0"/>
          <w:marTop w:val="0"/>
          <w:marBottom w:val="0"/>
          <w:divBdr>
            <w:top w:val="none" w:sz="0" w:space="0" w:color="auto"/>
            <w:left w:val="none" w:sz="0" w:space="0" w:color="auto"/>
            <w:bottom w:val="none" w:sz="0" w:space="0" w:color="auto"/>
            <w:right w:val="none" w:sz="0" w:space="0" w:color="auto"/>
          </w:divBdr>
        </w:div>
        <w:div w:id="1312441313">
          <w:marLeft w:val="640"/>
          <w:marRight w:val="0"/>
          <w:marTop w:val="0"/>
          <w:marBottom w:val="0"/>
          <w:divBdr>
            <w:top w:val="none" w:sz="0" w:space="0" w:color="auto"/>
            <w:left w:val="none" w:sz="0" w:space="0" w:color="auto"/>
            <w:bottom w:val="none" w:sz="0" w:space="0" w:color="auto"/>
            <w:right w:val="none" w:sz="0" w:space="0" w:color="auto"/>
          </w:divBdr>
        </w:div>
        <w:div w:id="1357006207">
          <w:marLeft w:val="640"/>
          <w:marRight w:val="0"/>
          <w:marTop w:val="0"/>
          <w:marBottom w:val="0"/>
          <w:divBdr>
            <w:top w:val="none" w:sz="0" w:space="0" w:color="auto"/>
            <w:left w:val="none" w:sz="0" w:space="0" w:color="auto"/>
            <w:bottom w:val="none" w:sz="0" w:space="0" w:color="auto"/>
            <w:right w:val="none" w:sz="0" w:space="0" w:color="auto"/>
          </w:divBdr>
        </w:div>
        <w:div w:id="1509635675">
          <w:marLeft w:val="640"/>
          <w:marRight w:val="0"/>
          <w:marTop w:val="0"/>
          <w:marBottom w:val="0"/>
          <w:divBdr>
            <w:top w:val="none" w:sz="0" w:space="0" w:color="auto"/>
            <w:left w:val="none" w:sz="0" w:space="0" w:color="auto"/>
            <w:bottom w:val="none" w:sz="0" w:space="0" w:color="auto"/>
            <w:right w:val="none" w:sz="0" w:space="0" w:color="auto"/>
          </w:divBdr>
        </w:div>
        <w:div w:id="1583877260">
          <w:marLeft w:val="640"/>
          <w:marRight w:val="0"/>
          <w:marTop w:val="0"/>
          <w:marBottom w:val="0"/>
          <w:divBdr>
            <w:top w:val="none" w:sz="0" w:space="0" w:color="auto"/>
            <w:left w:val="none" w:sz="0" w:space="0" w:color="auto"/>
            <w:bottom w:val="none" w:sz="0" w:space="0" w:color="auto"/>
            <w:right w:val="none" w:sz="0" w:space="0" w:color="auto"/>
          </w:divBdr>
        </w:div>
        <w:div w:id="1737584712">
          <w:marLeft w:val="640"/>
          <w:marRight w:val="0"/>
          <w:marTop w:val="0"/>
          <w:marBottom w:val="0"/>
          <w:divBdr>
            <w:top w:val="none" w:sz="0" w:space="0" w:color="auto"/>
            <w:left w:val="none" w:sz="0" w:space="0" w:color="auto"/>
            <w:bottom w:val="none" w:sz="0" w:space="0" w:color="auto"/>
            <w:right w:val="none" w:sz="0" w:space="0" w:color="auto"/>
          </w:divBdr>
        </w:div>
        <w:div w:id="1898667281">
          <w:marLeft w:val="640"/>
          <w:marRight w:val="0"/>
          <w:marTop w:val="0"/>
          <w:marBottom w:val="0"/>
          <w:divBdr>
            <w:top w:val="none" w:sz="0" w:space="0" w:color="auto"/>
            <w:left w:val="none" w:sz="0" w:space="0" w:color="auto"/>
            <w:bottom w:val="none" w:sz="0" w:space="0" w:color="auto"/>
            <w:right w:val="none" w:sz="0" w:space="0" w:color="auto"/>
          </w:divBdr>
        </w:div>
        <w:div w:id="1948805311">
          <w:marLeft w:val="640"/>
          <w:marRight w:val="0"/>
          <w:marTop w:val="0"/>
          <w:marBottom w:val="0"/>
          <w:divBdr>
            <w:top w:val="none" w:sz="0" w:space="0" w:color="auto"/>
            <w:left w:val="none" w:sz="0" w:space="0" w:color="auto"/>
            <w:bottom w:val="none" w:sz="0" w:space="0" w:color="auto"/>
            <w:right w:val="none" w:sz="0" w:space="0" w:color="auto"/>
          </w:divBdr>
        </w:div>
        <w:div w:id="1985812345">
          <w:marLeft w:val="640"/>
          <w:marRight w:val="0"/>
          <w:marTop w:val="0"/>
          <w:marBottom w:val="0"/>
          <w:divBdr>
            <w:top w:val="none" w:sz="0" w:space="0" w:color="auto"/>
            <w:left w:val="none" w:sz="0" w:space="0" w:color="auto"/>
            <w:bottom w:val="none" w:sz="0" w:space="0" w:color="auto"/>
            <w:right w:val="none" w:sz="0" w:space="0" w:color="auto"/>
          </w:divBdr>
        </w:div>
        <w:div w:id="2048405941">
          <w:marLeft w:val="640"/>
          <w:marRight w:val="0"/>
          <w:marTop w:val="0"/>
          <w:marBottom w:val="0"/>
          <w:divBdr>
            <w:top w:val="none" w:sz="0" w:space="0" w:color="auto"/>
            <w:left w:val="none" w:sz="0" w:space="0" w:color="auto"/>
            <w:bottom w:val="none" w:sz="0" w:space="0" w:color="auto"/>
            <w:right w:val="none" w:sz="0" w:space="0" w:color="auto"/>
          </w:divBdr>
        </w:div>
      </w:divsChild>
    </w:div>
    <w:div w:id="408498608">
      <w:marLeft w:val="640"/>
      <w:marRight w:val="0"/>
      <w:marTop w:val="0"/>
      <w:marBottom w:val="0"/>
      <w:divBdr>
        <w:top w:val="none" w:sz="0" w:space="0" w:color="auto"/>
        <w:left w:val="none" w:sz="0" w:space="0" w:color="auto"/>
        <w:bottom w:val="none" w:sz="0" w:space="0" w:color="auto"/>
        <w:right w:val="none" w:sz="0" w:space="0" w:color="auto"/>
      </w:divBdr>
    </w:div>
    <w:div w:id="408499716">
      <w:marLeft w:val="640"/>
      <w:marRight w:val="0"/>
      <w:marTop w:val="0"/>
      <w:marBottom w:val="0"/>
      <w:divBdr>
        <w:top w:val="none" w:sz="0" w:space="0" w:color="auto"/>
        <w:left w:val="none" w:sz="0" w:space="0" w:color="auto"/>
        <w:bottom w:val="none" w:sz="0" w:space="0" w:color="auto"/>
        <w:right w:val="none" w:sz="0" w:space="0" w:color="auto"/>
      </w:divBdr>
    </w:div>
    <w:div w:id="409273216">
      <w:marLeft w:val="640"/>
      <w:marRight w:val="0"/>
      <w:marTop w:val="0"/>
      <w:marBottom w:val="0"/>
      <w:divBdr>
        <w:top w:val="none" w:sz="0" w:space="0" w:color="auto"/>
        <w:left w:val="none" w:sz="0" w:space="0" w:color="auto"/>
        <w:bottom w:val="none" w:sz="0" w:space="0" w:color="auto"/>
        <w:right w:val="none" w:sz="0" w:space="0" w:color="auto"/>
      </w:divBdr>
    </w:div>
    <w:div w:id="409734867">
      <w:marLeft w:val="640"/>
      <w:marRight w:val="0"/>
      <w:marTop w:val="0"/>
      <w:marBottom w:val="0"/>
      <w:divBdr>
        <w:top w:val="none" w:sz="0" w:space="0" w:color="auto"/>
        <w:left w:val="none" w:sz="0" w:space="0" w:color="auto"/>
        <w:bottom w:val="none" w:sz="0" w:space="0" w:color="auto"/>
        <w:right w:val="none" w:sz="0" w:space="0" w:color="auto"/>
      </w:divBdr>
    </w:div>
    <w:div w:id="409893246">
      <w:marLeft w:val="640"/>
      <w:marRight w:val="0"/>
      <w:marTop w:val="0"/>
      <w:marBottom w:val="0"/>
      <w:divBdr>
        <w:top w:val="none" w:sz="0" w:space="0" w:color="auto"/>
        <w:left w:val="none" w:sz="0" w:space="0" w:color="auto"/>
        <w:bottom w:val="none" w:sz="0" w:space="0" w:color="auto"/>
        <w:right w:val="none" w:sz="0" w:space="0" w:color="auto"/>
      </w:divBdr>
    </w:div>
    <w:div w:id="410933085">
      <w:bodyDiv w:val="1"/>
      <w:marLeft w:val="0"/>
      <w:marRight w:val="0"/>
      <w:marTop w:val="0"/>
      <w:marBottom w:val="0"/>
      <w:divBdr>
        <w:top w:val="none" w:sz="0" w:space="0" w:color="auto"/>
        <w:left w:val="none" w:sz="0" w:space="0" w:color="auto"/>
        <w:bottom w:val="none" w:sz="0" w:space="0" w:color="auto"/>
        <w:right w:val="none" w:sz="0" w:space="0" w:color="auto"/>
      </w:divBdr>
      <w:divsChild>
        <w:div w:id="15885302">
          <w:marLeft w:val="640"/>
          <w:marRight w:val="0"/>
          <w:marTop w:val="0"/>
          <w:marBottom w:val="0"/>
          <w:divBdr>
            <w:top w:val="none" w:sz="0" w:space="0" w:color="auto"/>
            <w:left w:val="none" w:sz="0" w:space="0" w:color="auto"/>
            <w:bottom w:val="none" w:sz="0" w:space="0" w:color="auto"/>
            <w:right w:val="none" w:sz="0" w:space="0" w:color="auto"/>
          </w:divBdr>
        </w:div>
        <w:div w:id="72626288">
          <w:marLeft w:val="640"/>
          <w:marRight w:val="0"/>
          <w:marTop w:val="0"/>
          <w:marBottom w:val="0"/>
          <w:divBdr>
            <w:top w:val="none" w:sz="0" w:space="0" w:color="auto"/>
            <w:left w:val="none" w:sz="0" w:space="0" w:color="auto"/>
            <w:bottom w:val="none" w:sz="0" w:space="0" w:color="auto"/>
            <w:right w:val="none" w:sz="0" w:space="0" w:color="auto"/>
          </w:divBdr>
        </w:div>
        <w:div w:id="91248363">
          <w:marLeft w:val="640"/>
          <w:marRight w:val="0"/>
          <w:marTop w:val="0"/>
          <w:marBottom w:val="0"/>
          <w:divBdr>
            <w:top w:val="none" w:sz="0" w:space="0" w:color="auto"/>
            <w:left w:val="none" w:sz="0" w:space="0" w:color="auto"/>
            <w:bottom w:val="none" w:sz="0" w:space="0" w:color="auto"/>
            <w:right w:val="none" w:sz="0" w:space="0" w:color="auto"/>
          </w:divBdr>
        </w:div>
        <w:div w:id="149373373">
          <w:marLeft w:val="640"/>
          <w:marRight w:val="0"/>
          <w:marTop w:val="0"/>
          <w:marBottom w:val="0"/>
          <w:divBdr>
            <w:top w:val="none" w:sz="0" w:space="0" w:color="auto"/>
            <w:left w:val="none" w:sz="0" w:space="0" w:color="auto"/>
            <w:bottom w:val="none" w:sz="0" w:space="0" w:color="auto"/>
            <w:right w:val="none" w:sz="0" w:space="0" w:color="auto"/>
          </w:divBdr>
        </w:div>
        <w:div w:id="192769114">
          <w:marLeft w:val="640"/>
          <w:marRight w:val="0"/>
          <w:marTop w:val="0"/>
          <w:marBottom w:val="0"/>
          <w:divBdr>
            <w:top w:val="none" w:sz="0" w:space="0" w:color="auto"/>
            <w:left w:val="none" w:sz="0" w:space="0" w:color="auto"/>
            <w:bottom w:val="none" w:sz="0" w:space="0" w:color="auto"/>
            <w:right w:val="none" w:sz="0" w:space="0" w:color="auto"/>
          </w:divBdr>
        </w:div>
        <w:div w:id="239680755">
          <w:marLeft w:val="640"/>
          <w:marRight w:val="0"/>
          <w:marTop w:val="0"/>
          <w:marBottom w:val="0"/>
          <w:divBdr>
            <w:top w:val="none" w:sz="0" w:space="0" w:color="auto"/>
            <w:left w:val="none" w:sz="0" w:space="0" w:color="auto"/>
            <w:bottom w:val="none" w:sz="0" w:space="0" w:color="auto"/>
            <w:right w:val="none" w:sz="0" w:space="0" w:color="auto"/>
          </w:divBdr>
        </w:div>
        <w:div w:id="277564762">
          <w:marLeft w:val="640"/>
          <w:marRight w:val="0"/>
          <w:marTop w:val="0"/>
          <w:marBottom w:val="0"/>
          <w:divBdr>
            <w:top w:val="none" w:sz="0" w:space="0" w:color="auto"/>
            <w:left w:val="none" w:sz="0" w:space="0" w:color="auto"/>
            <w:bottom w:val="none" w:sz="0" w:space="0" w:color="auto"/>
            <w:right w:val="none" w:sz="0" w:space="0" w:color="auto"/>
          </w:divBdr>
        </w:div>
        <w:div w:id="310641393">
          <w:marLeft w:val="640"/>
          <w:marRight w:val="0"/>
          <w:marTop w:val="0"/>
          <w:marBottom w:val="0"/>
          <w:divBdr>
            <w:top w:val="none" w:sz="0" w:space="0" w:color="auto"/>
            <w:left w:val="none" w:sz="0" w:space="0" w:color="auto"/>
            <w:bottom w:val="none" w:sz="0" w:space="0" w:color="auto"/>
            <w:right w:val="none" w:sz="0" w:space="0" w:color="auto"/>
          </w:divBdr>
        </w:div>
        <w:div w:id="323974613">
          <w:marLeft w:val="640"/>
          <w:marRight w:val="0"/>
          <w:marTop w:val="0"/>
          <w:marBottom w:val="0"/>
          <w:divBdr>
            <w:top w:val="none" w:sz="0" w:space="0" w:color="auto"/>
            <w:left w:val="none" w:sz="0" w:space="0" w:color="auto"/>
            <w:bottom w:val="none" w:sz="0" w:space="0" w:color="auto"/>
            <w:right w:val="none" w:sz="0" w:space="0" w:color="auto"/>
          </w:divBdr>
        </w:div>
        <w:div w:id="341131035">
          <w:marLeft w:val="640"/>
          <w:marRight w:val="0"/>
          <w:marTop w:val="0"/>
          <w:marBottom w:val="0"/>
          <w:divBdr>
            <w:top w:val="none" w:sz="0" w:space="0" w:color="auto"/>
            <w:left w:val="none" w:sz="0" w:space="0" w:color="auto"/>
            <w:bottom w:val="none" w:sz="0" w:space="0" w:color="auto"/>
            <w:right w:val="none" w:sz="0" w:space="0" w:color="auto"/>
          </w:divBdr>
        </w:div>
        <w:div w:id="362025332">
          <w:marLeft w:val="640"/>
          <w:marRight w:val="0"/>
          <w:marTop w:val="0"/>
          <w:marBottom w:val="0"/>
          <w:divBdr>
            <w:top w:val="none" w:sz="0" w:space="0" w:color="auto"/>
            <w:left w:val="none" w:sz="0" w:space="0" w:color="auto"/>
            <w:bottom w:val="none" w:sz="0" w:space="0" w:color="auto"/>
            <w:right w:val="none" w:sz="0" w:space="0" w:color="auto"/>
          </w:divBdr>
        </w:div>
        <w:div w:id="409542416">
          <w:marLeft w:val="640"/>
          <w:marRight w:val="0"/>
          <w:marTop w:val="0"/>
          <w:marBottom w:val="0"/>
          <w:divBdr>
            <w:top w:val="none" w:sz="0" w:space="0" w:color="auto"/>
            <w:left w:val="none" w:sz="0" w:space="0" w:color="auto"/>
            <w:bottom w:val="none" w:sz="0" w:space="0" w:color="auto"/>
            <w:right w:val="none" w:sz="0" w:space="0" w:color="auto"/>
          </w:divBdr>
        </w:div>
        <w:div w:id="512762430">
          <w:marLeft w:val="640"/>
          <w:marRight w:val="0"/>
          <w:marTop w:val="0"/>
          <w:marBottom w:val="0"/>
          <w:divBdr>
            <w:top w:val="none" w:sz="0" w:space="0" w:color="auto"/>
            <w:left w:val="none" w:sz="0" w:space="0" w:color="auto"/>
            <w:bottom w:val="none" w:sz="0" w:space="0" w:color="auto"/>
            <w:right w:val="none" w:sz="0" w:space="0" w:color="auto"/>
          </w:divBdr>
        </w:div>
        <w:div w:id="528497529">
          <w:marLeft w:val="640"/>
          <w:marRight w:val="0"/>
          <w:marTop w:val="0"/>
          <w:marBottom w:val="0"/>
          <w:divBdr>
            <w:top w:val="none" w:sz="0" w:space="0" w:color="auto"/>
            <w:left w:val="none" w:sz="0" w:space="0" w:color="auto"/>
            <w:bottom w:val="none" w:sz="0" w:space="0" w:color="auto"/>
            <w:right w:val="none" w:sz="0" w:space="0" w:color="auto"/>
          </w:divBdr>
        </w:div>
        <w:div w:id="533466882">
          <w:marLeft w:val="640"/>
          <w:marRight w:val="0"/>
          <w:marTop w:val="0"/>
          <w:marBottom w:val="0"/>
          <w:divBdr>
            <w:top w:val="none" w:sz="0" w:space="0" w:color="auto"/>
            <w:left w:val="none" w:sz="0" w:space="0" w:color="auto"/>
            <w:bottom w:val="none" w:sz="0" w:space="0" w:color="auto"/>
            <w:right w:val="none" w:sz="0" w:space="0" w:color="auto"/>
          </w:divBdr>
        </w:div>
        <w:div w:id="545066777">
          <w:marLeft w:val="640"/>
          <w:marRight w:val="0"/>
          <w:marTop w:val="0"/>
          <w:marBottom w:val="0"/>
          <w:divBdr>
            <w:top w:val="none" w:sz="0" w:space="0" w:color="auto"/>
            <w:left w:val="none" w:sz="0" w:space="0" w:color="auto"/>
            <w:bottom w:val="none" w:sz="0" w:space="0" w:color="auto"/>
            <w:right w:val="none" w:sz="0" w:space="0" w:color="auto"/>
          </w:divBdr>
        </w:div>
        <w:div w:id="630137695">
          <w:marLeft w:val="640"/>
          <w:marRight w:val="0"/>
          <w:marTop w:val="0"/>
          <w:marBottom w:val="0"/>
          <w:divBdr>
            <w:top w:val="none" w:sz="0" w:space="0" w:color="auto"/>
            <w:left w:val="none" w:sz="0" w:space="0" w:color="auto"/>
            <w:bottom w:val="none" w:sz="0" w:space="0" w:color="auto"/>
            <w:right w:val="none" w:sz="0" w:space="0" w:color="auto"/>
          </w:divBdr>
        </w:div>
        <w:div w:id="660815851">
          <w:marLeft w:val="640"/>
          <w:marRight w:val="0"/>
          <w:marTop w:val="0"/>
          <w:marBottom w:val="0"/>
          <w:divBdr>
            <w:top w:val="none" w:sz="0" w:space="0" w:color="auto"/>
            <w:left w:val="none" w:sz="0" w:space="0" w:color="auto"/>
            <w:bottom w:val="none" w:sz="0" w:space="0" w:color="auto"/>
            <w:right w:val="none" w:sz="0" w:space="0" w:color="auto"/>
          </w:divBdr>
        </w:div>
        <w:div w:id="696078922">
          <w:marLeft w:val="640"/>
          <w:marRight w:val="0"/>
          <w:marTop w:val="0"/>
          <w:marBottom w:val="0"/>
          <w:divBdr>
            <w:top w:val="none" w:sz="0" w:space="0" w:color="auto"/>
            <w:left w:val="none" w:sz="0" w:space="0" w:color="auto"/>
            <w:bottom w:val="none" w:sz="0" w:space="0" w:color="auto"/>
            <w:right w:val="none" w:sz="0" w:space="0" w:color="auto"/>
          </w:divBdr>
        </w:div>
        <w:div w:id="762456930">
          <w:marLeft w:val="640"/>
          <w:marRight w:val="0"/>
          <w:marTop w:val="0"/>
          <w:marBottom w:val="0"/>
          <w:divBdr>
            <w:top w:val="none" w:sz="0" w:space="0" w:color="auto"/>
            <w:left w:val="none" w:sz="0" w:space="0" w:color="auto"/>
            <w:bottom w:val="none" w:sz="0" w:space="0" w:color="auto"/>
            <w:right w:val="none" w:sz="0" w:space="0" w:color="auto"/>
          </w:divBdr>
        </w:div>
        <w:div w:id="777795442">
          <w:marLeft w:val="640"/>
          <w:marRight w:val="0"/>
          <w:marTop w:val="0"/>
          <w:marBottom w:val="0"/>
          <w:divBdr>
            <w:top w:val="none" w:sz="0" w:space="0" w:color="auto"/>
            <w:left w:val="none" w:sz="0" w:space="0" w:color="auto"/>
            <w:bottom w:val="none" w:sz="0" w:space="0" w:color="auto"/>
            <w:right w:val="none" w:sz="0" w:space="0" w:color="auto"/>
          </w:divBdr>
        </w:div>
        <w:div w:id="792678265">
          <w:marLeft w:val="640"/>
          <w:marRight w:val="0"/>
          <w:marTop w:val="0"/>
          <w:marBottom w:val="0"/>
          <w:divBdr>
            <w:top w:val="none" w:sz="0" w:space="0" w:color="auto"/>
            <w:left w:val="none" w:sz="0" w:space="0" w:color="auto"/>
            <w:bottom w:val="none" w:sz="0" w:space="0" w:color="auto"/>
            <w:right w:val="none" w:sz="0" w:space="0" w:color="auto"/>
          </w:divBdr>
        </w:div>
        <w:div w:id="793644042">
          <w:marLeft w:val="640"/>
          <w:marRight w:val="0"/>
          <w:marTop w:val="0"/>
          <w:marBottom w:val="0"/>
          <w:divBdr>
            <w:top w:val="none" w:sz="0" w:space="0" w:color="auto"/>
            <w:left w:val="none" w:sz="0" w:space="0" w:color="auto"/>
            <w:bottom w:val="none" w:sz="0" w:space="0" w:color="auto"/>
            <w:right w:val="none" w:sz="0" w:space="0" w:color="auto"/>
          </w:divBdr>
        </w:div>
        <w:div w:id="826358355">
          <w:marLeft w:val="640"/>
          <w:marRight w:val="0"/>
          <w:marTop w:val="0"/>
          <w:marBottom w:val="0"/>
          <w:divBdr>
            <w:top w:val="none" w:sz="0" w:space="0" w:color="auto"/>
            <w:left w:val="none" w:sz="0" w:space="0" w:color="auto"/>
            <w:bottom w:val="none" w:sz="0" w:space="0" w:color="auto"/>
            <w:right w:val="none" w:sz="0" w:space="0" w:color="auto"/>
          </w:divBdr>
        </w:div>
        <w:div w:id="850602052">
          <w:marLeft w:val="640"/>
          <w:marRight w:val="0"/>
          <w:marTop w:val="0"/>
          <w:marBottom w:val="0"/>
          <w:divBdr>
            <w:top w:val="none" w:sz="0" w:space="0" w:color="auto"/>
            <w:left w:val="none" w:sz="0" w:space="0" w:color="auto"/>
            <w:bottom w:val="none" w:sz="0" w:space="0" w:color="auto"/>
            <w:right w:val="none" w:sz="0" w:space="0" w:color="auto"/>
          </w:divBdr>
        </w:div>
        <w:div w:id="851067826">
          <w:marLeft w:val="640"/>
          <w:marRight w:val="0"/>
          <w:marTop w:val="0"/>
          <w:marBottom w:val="0"/>
          <w:divBdr>
            <w:top w:val="none" w:sz="0" w:space="0" w:color="auto"/>
            <w:left w:val="none" w:sz="0" w:space="0" w:color="auto"/>
            <w:bottom w:val="none" w:sz="0" w:space="0" w:color="auto"/>
            <w:right w:val="none" w:sz="0" w:space="0" w:color="auto"/>
          </w:divBdr>
        </w:div>
        <w:div w:id="853957546">
          <w:marLeft w:val="640"/>
          <w:marRight w:val="0"/>
          <w:marTop w:val="0"/>
          <w:marBottom w:val="0"/>
          <w:divBdr>
            <w:top w:val="none" w:sz="0" w:space="0" w:color="auto"/>
            <w:left w:val="none" w:sz="0" w:space="0" w:color="auto"/>
            <w:bottom w:val="none" w:sz="0" w:space="0" w:color="auto"/>
            <w:right w:val="none" w:sz="0" w:space="0" w:color="auto"/>
          </w:divBdr>
        </w:div>
        <w:div w:id="904098186">
          <w:marLeft w:val="640"/>
          <w:marRight w:val="0"/>
          <w:marTop w:val="0"/>
          <w:marBottom w:val="0"/>
          <w:divBdr>
            <w:top w:val="none" w:sz="0" w:space="0" w:color="auto"/>
            <w:left w:val="none" w:sz="0" w:space="0" w:color="auto"/>
            <w:bottom w:val="none" w:sz="0" w:space="0" w:color="auto"/>
            <w:right w:val="none" w:sz="0" w:space="0" w:color="auto"/>
          </w:divBdr>
        </w:div>
        <w:div w:id="907377371">
          <w:marLeft w:val="640"/>
          <w:marRight w:val="0"/>
          <w:marTop w:val="0"/>
          <w:marBottom w:val="0"/>
          <w:divBdr>
            <w:top w:val="none" w:sz="0" w:space="0" w:color="auto"/>
            <w:left w:val="none" w:sz="0" w:space="0" w:color="auto"/>
            <w:bottom w:val="none" w:sz="0" w:space="0" w:color="auto"/>
            <w:right w:val="none" w:sz="0" w:space="0" w:color="auto"/>
          </w:divBdr>
        </w:div>
        <w:div w:id="930745990">
          <w:marLeft w:val="640"/>
          <w:marRight w:val="0"/>
          <w:marTop w:val="0"/>
          <w:marBottom w:val="0"/>
          <w:divBdr>
            <w:top w:val="none" w:sz="0" w:space="0" w:color="auto"/>
            <w:left w:val="none" w:sz="0" w:space="0" w:color="auto"/>
            <w:bottom w:val="none" w:sz="0" w:space="0" w:color="auto"/>
            <w:right w:val="none" w:sz="0" w:space="0" w:color="auto"/>
          </w:divBdr>
        </w:div>
        <w:div w:id="955020256">
          <w:marLeft w:val="640"/>
          <w:marRight w:val="0"/>
          <w:marTop w:val="0"/>
          <w:marBottom w:val="0"/>
          <w:divBdr>
            <w:top w:val="none" w:sz="0" w:space="0" w:color="auto"/>
            <w:left w:val="none" w:sz="0" w:space="0" w:color="auto"/>
            <w:bottom w:val="none" w:sz="0" w:space="0" w:color="auto"/>
            <w:right w:val="none" w:sz="0" w:space="0" w:color="auto"/>
          </w:divBdr>
        </w:div>
        <w:div w:id="1036732869">
          <w:marLeft w:val="640"/>
          <w:marRight w:val="0"/>
          <w:marTop w:val="0"/>
          <w:marBottom w:val="0"/>
          <w:divBdr>
            <w:top w:val="none" w:sz="0" w:space="0" w:color="auto"/>
            <w:left w:val="none" w:sz="0" w:space="0" w:color="auto"/>
            <w:bottom w:val="none" w:sz="0" w:space="0" w:color="auto"/>
            <w:right w:val="none" w:sz="0" w:space="0" w:color="auto"/>
          </w:divBdr>
        </w:div>
        <w:div w:id="1065106886">
          <w:marLeft w:val="640"/>
          <w:marRight w:val="0"/>
          <w:marTop w:val="0"/>
          <w:marBottom w:val="0"/>
          <w:divBdr>
            <w:top w:val="none" w:sz="0" w:space="0" w:color="auto"/>
            <w:left w:val="none" w:sz="0" w:space="0" w:color="auto"/>
            <w:bottom w:val="none" w:sz="0" w:space="0" w:color="auto"/>
            <w:right w:val="none" w:sz="0" w:space="0" w:color="auto"/>
          </w:divBdr>
        </w:div>
        <w:div w:id="1068918739">
          <w:marLeft w:val="640"/>
          <w:marRight w:val="0"/>
          <w:marTop w:val="0"/>
          <w:marBottom w:val="0"/>
          <w:divBdr>
            <w:top w:val="none" w:sz="0" w:space="0" w:color="auto"/>
            <w:left w:val="none" w:sz="0" w:space="0" w:color="auto"/>
            <w:bottom w:val="none" w:sz="0" w:space="0" w:color="auto"/>
            <w:right w:val="none" w:sz="0" w:space="0" w:color="auto"/>
          </w:divBdr>
        </w:div>
        <w:div w:id="1084758970">
          <w:marLeft w:val="640"/>
          <w:marRight w:val="0"/>
          <w:marTop w:val="0"/>
          <w:marBottom w:val="0"/>
          <w:divBdr>
            <w:top w:val="none" w:sz="0" w:space="0" w:color="auto"/>
            <w:left w:val="none" w:sz="0" w:space="0" w:color="auto"/>
            <w:bottom w:val="none" w:sz="0" w:space="0" w:color="auto"/>
            <w:right w:val="none" w:sz="0" w:space="0" w:color="auto"/>
          </w:divBdr>
        </w:div>
        <w:div w:id="1089424732">
          <w:marLeft w:val="640"/>
          <w:marRight w:val="0"/>
          <w:marTop w:val="0"/>
          <w:marBottom w:val="0"/>
          <w:divBdr>
            <w:top w:val="none" w:sz="0" w:space="0" w:color="auto"/>
            <w:left w:val="none" w:sz="0" w:space="0" w:color="auto"/>
            <w:bottom w:val="none" w:sz="0" w:space="0" w:color="auto"/>
            <w:right w:val="none" w:sz="0" w:space="0" w:color="auto"/>
          </w:divBdr>
        </w:div>
        <w:div w:id="1093555134">
          <w:marLeft w:val="640"/>
          <w:marRight w:val="0"/>
          <w:marTop w:val="0"/>
          <w:marBottom w:val="0"/>
          <w:divBdr>
            <w:top w:val="none" w:sz="0" w:space="0" w:color="auto"/>
            <w:left w:val="none" w:sz="0" w:space="0" w:color="auto"/>
            <w:bottom w:val="none" w:sz="0" w:space="0" w:color="auto"/>
            <w:right w:val="none" w:sz="0" w:space="0" w:color="auto"/>
          </w:divBdr>
        </w:div>
        <w:div w:id="1098717757">
          <w:marLeft w:val="640"/>
          <w:marRight w:val="0"/>
          <w:marTop w:val="0"/>
          <w:marBottom w:val="0"/>
          <w:divBdr>
            <w:top w:val="none" w:sz="0" w:space="0" w:color="auto"/>
            <w:left w:val="none" w:sz="0" w:space="0" w:color="auto"/>
            <w:bottom w:val="none" w:sz="0" w:space="0" w:color="auto"/>
            <w:right w:val="none" w:sz="0" w:space="0" w:color="auto"/>
          </w:divBdr>
        </w:div>
        <w:div w:id="1131048450">
          <w:marLeft w:val="640"/>
          <w:marRight w:val="0"/>
          <w:marTop w:val="0"/>
          <w:marBottom w:val="0"/>
          <w:divBdr>
            <w:top w:val="none" w:sz="0" w:space="0" w:color="auto"/>
            <w:left w:val="none" w:sz="0" w:space="0" w:color="auto"/>
            <w:bottom w:val="none" w:sz="0" w:space="0" w:color="auto"/>
            <w:right w:val="none" w:sz="0" w:space="0" w:color="auto"/>
          </w:divBdr>
        </w:div>
        <w:div w:id="1152528597">
          <w:marLeft w:val="640"/>
          <w:marRight w:val="0"/>
          <w:marTop w:val="0"/>
          <w:marBottom w:val="0"/>
          <w:divBdr>
            <w:top w:val="none" w:sz="0" w:space="0" w:color="auto"/>
            <w:left w:val="none" w:sz="0" w:space="0" w:color="auto"/>
            <w:bottom w:val="none" w:sz="0" w:space="0" w:color="auto"/>
            <w:right w:val="none" w:sz="0" w:space="0" w:color="auto"/>
          </w:divBdr>
        </w:div>
        <w:div w:id="1165709003">
          <w:marLeft w:val="640"/>
          <w:marRight w:val="0"/>
          <w:marTop w:val="0"/>
          <w:marBottom w:val="0"/>
          <w:divBdr>
            <w:top w:val="none" w:sz="0" w:space="0" w:color="auto"/>
            <w:left w:val="none" w:sz="0" w:space="0" w:color="auto"/>
            <w:bottom w:val="none" w:sz="0" w:space="0" w:color="auto"/>
            <w:right w:val="none" w:sz="0" w:space="0" w:color="auto"/>
          </w:divBdr>
        </w:div>
        <w:div w:id="1176193489">
          <w:marLeft w:val="640"/>
          <w:marRight w:val="0"/>
          <w:marTop w:val="0"/>
          <w:marBottom w:val="0"/>
          <w:divBdr>
            <w:top w:val="none" w:sz="0" w:space="0" w:color="auto"/>
            <w:left w:val="none" w:sz="0" w:space="0" w:color="auto"/>
            <w:bottom w:val="none" w:sz="0" w:space="0" w:color="auto"/>
            <w:right w:val="none" w:sz="0" w:space="0" w:color="auto"/>
          </w:divBdr>
        </w:div>
        <w:div w:id="1181431869">
          <w:marLeft w:val="640"/>
          <w:marRight w:val="0"/>
          <w:marTop w:val="0"/>
          <w:marBottom w:val="0"/>
          <w:divBdr>
            <w:top w:val="none" w:sz="0" w:space="0" w:color="auto"/>
            <w:left w:val="none" w:sz="0" w:space="0" w:color="auto"/>
            <w:bottom w:val="none" w:sz="0" w:space="0" w:color="auto"/>
            <w:right w:val="none" w:sz="0" w:space="0" w:color="auto"/>
          </w:divBdr>
        </w:div>
        <w:div w:id="1202205698">
          <w:marLeft w:val="640"/>
          <w:marRight w:val="0"/>
          <w:marTop w:val="0"/>
          <w:marBottom w:val="0"/>
          <w:divBdr>
            <w:top w:val="none" w:sz="0" w:space="0" w:color="auto"/>
            <w:left w:val="none" w:sz="0" w:space="0" w:color="auto"/>
            <w:bottom w:val="none" w:sz="0" w:space="0" w:color="auto"/>
            <w:right w:val="none" w:sz="0" w:space="0" w:color="auto"/>
          </w:divBdr>
        </w:div>
        <w:div w:id="1383477437">
          <w:marLeft w:val="640"/>
          <w:marRight w:val="0"/>
          <w:marTop w:val="0"/>
          <w:marBottom w:val="0"/>
          <w:divBdr>
            <w:top w:val="none" w:sz="0" w:space="0" w:color="auto"/>
            <w:left w:val="none" w:sz="0" w:space="0" w:color="auto"/>
            <w:bottom w:val="none" w:sz="0" w:space="0" w:color="auto"/>
            <w:right w:val="none" w:sz="0" w:space="0" w:color="auto"/>
          </w:divBdr>
        </w:div>
        <w:div w:id="1394963187">
          <w:marLeft w:val="640"/>
          <w:marRight w:val="0"/>
          <w:marTop w:val="0"/>
          <w:marBottom w:val="0"/>
          <w:divBdr>
            <w:top w:val="none" w:sz="0" w:space="0" w:color="auto"/>
            <w:left w:val="none" w:sz="0" w:space="0" w:color="auto"/>
            <w:bottom w:val="none" w:sz="0" w:space="0" w:color="auto"/>
            <w:right w:val="none" w:sz="0" w:space="0" w:color="auto"/>
          </w:divBdr>
        </w:div>
        <w:div w:id="1447240031">
          <w:marLeft w:val="640"/>
          <w:marRight w:val="0"/>
          <w:marTop w:val="0"/>
          <w:marBottom w:val="0"/>
          <w:divBdr>
            <w:top w:val="none" w:sz="0" w:space="0" w:color="auto"/>
            <w:left w:val="none" w:sz="0" w:space="0" w:color="auto"/>
            <w:bottom w:val="none" w:sz="0" w:space="0" w:color="auto"/>
            <w:right w:val="none" w:sz="0" w:space="0" w:color="auto"/>
          </w:divBdr>
        </w:div>
        <w:div w:id="1505825084">
          <w:marLeft w:val="640"/>
          <w:marRight w:val="0"/>
          <w:marTop w:val="0"/>
          <w:marBottom w:val="0"/>
          <w:divBdr>
            <w:top w:val="none" w:sz="0" w:space="0" w:color="auto"/>
            <w:left w:val="none" w:sz="0" w:space="0" w:color="auto"/>
            <w:bottom w:val="none" w:sz="0" w:space="0" w:color="auto"/>
            <w:right w:val="none" w:sz="0" w:space="0" w:color="auto"/>
          </w:divBdr>
        </w:div>
        <w:div w:id="1526862614">
          <w:marLeft w:val="640"/>
          <w:marRight w:val="0"/>
          <w:marTop w:val="0"/>
          <w:marBottom w:val="0"/>
          <w:divBdr>
            <w:top w:val="none" w:sz="0" w:space="0" w:color="auto"/>
            <w:left w:val="none" w:sz="0" w:space="0" w:color="auto"/>
            <w:bottom w:val="none" w:sz="0" w:space="0" w:color="auto"/>
            <w:right w:val="none" w:sz="0" w:space="0" w:color="auto"/>
          </w:divBdr>
        </w:div>
        <w:div w:id="1555894866">
          <w:marLeft w:val="640"/>
          <w:marRight w:val="0"/>
          <w:marTop w:val="0"/>
          <w:marBottom w:val="0"/>
          <w:divBdr>
            <w:top w:val="none" w:sz="0" w:space="0" w:color="auto"/>
            <w:left w:val="none" w:sz="0" w:space="0" w:color="auto"/>
            <w:bottom w:val="none" w:sz="0" w:space="0" w:color="auto"/>
            <w:right w:val="none" w:sz="0" w:space="0" w:color="auto"/>
          </w:divBdr>
        </w:div>
        <w:div w:id="1561286401">
          <w:marLeft w:val="640"/>
          <w:marRight w:val="0"/>
          <w:marTop w:val="0"/>
          <w:marBottom w:val="0"/>
          <w:divBdr>
            <w:top w:val="none" w:sz="0" w:space="0" w:color="auto"/>
            <w:left w:val="none" w:sz="0" w:space="0" w:color="auto"/>
            <w:bottom w:val="none" w:sz="0" w:space="0" w:color="auto"/>
            <w:right w:val="none" w:sz="0" w:space="0" w:color="auto"/>
          </w:divBdr>
        </w:div>
        <w:div w:id="1561673511">
          <w:marLeft w:val="640"/>
          <w:marRight w:val="0"/>
          <w:marTop w:val="0"/>
          <w:marBottom w:val="0"/>
          <w:divBdr>
            <w:top w:val="none" w:sz="0" w:space="0" w:color="auto"/>
            <w:left w:val="none" w:sz="0" w:space="0" w:color="auto"/>
            <w:bottom w:val="none" w:sz="0" w:space="0" w:color="auto"/>
            <w:right w:val="none" w:sz="0" w:space="0" w:color="auto"/>
          </w:divBdr>
        </w:div>
        <w:div w:id="1573346515">
          <w:marLeft w:val="640"/>
          <w:marRight w:val="0"/>
          <w:marTop w:val="0"/>
          <w:marBottom w:val="0"/>
          <w:divBdr>
            <w:top w:val="none" w:sz="0" w:space="0" w:color="auto"/>
            <w:left w:val="none" w:sz="0" w:space="0" w:color="auto"/>
            <w:bottom w:val="none" w:sz="0" w:space="0" w:color="auto"/>
            <w:right w:val="none" w:sz="0" w:space="0" w:color="auto"/>
          </w:divBdr>
        </w:div>
        <w:div w:id="1585335699">
          <w:marLeft w:val="640"/>
          <w:marRight w:val="0"/>
          <w:marTop w:val="0"/>
          <w:marBottom w:val="0"/>
          <w:divBdr>
            <w:top w:val="none" w:sz="0" w:space="0" w:color="auto"/>
            <w:left w:val="none" w:sz="0" w:space="0" w:color="auto"/>
            <w:bottom w:val="none" w:sz="0" w:space="0" w:color="auto"/>
            <w:right w:val="none" w:sz="0" w:space="0" w:color="auto"/>
          </w:divBdr>
        </w:div>
        <w:div w:id="1648512053">
          <w:marLeft w:val="640"/>
          <w:marRight w:val="0"/>
          <w:marTop w:val="0"/>
          <w:marBottom w:val="0"/>
          <w:divBdr>
            <w:top w:val="none" w:sz="0" w:space="0" w:color="auto"/>
            <w:left w:val="none" w:sz="0" w:space="0" w:color="auto"/>
            <w:bottom w:val="none" w:sz="0" w:space="0" w:color="auto"/>
            <w:right w:val="none" w:sz="0" w:space="0" w:color="auto"/>
          </w:divBdr>
        </w:div>
        <w:div w:id="1676615126">
          <w:marLeft w:val="640"/>
          <w:marRight w:val="0"/>
          <w:marTop w:val="0"/>
          <w:marBottom w:val="0"/>
          <w:divBdr>
            <w:top w:val="none" w:sz="0" w:space="0" w:color="auto"/>
            <w:left w:val="none" w:sz="0" w:space="0" w:color="auto"/>
            <w:bottom w:val="none" w:sz="0" w:space="0" w:color="auto"/>
            <w:right w:val="none" w:sz="0" w:space="0" w:color="auto"/>
          </w:divBdr>
        </w:div>
        <w:div w:id="1773434772">
          <w:marLeft w:val="640"/>
          <w:marRight w:val="0"/>
          <w:marTop w:val="0"/>
          <w:marBottom w:val="0"/>
          <w:divBdr>
            <w:top w:val="none" w:sz="0" w:space="0" w:color="auto"/>
            <w:left w:val="none" w:sz="0" w:space="0" w:color="auto"/>
            <w:bottom w:val="none" w:sz="0" w:space="0" w:color="auto"/>
            <w:right w:val="none" w:sz="0" w:space="0" w:color="auto"/>
          </w:divBdr>
        </w:div>
        <w:div w:id="1858422616">
          <w:marLeft w:val="640"/>
          <w:marRight w:val="0"/>
          <w:marTop w:val="0"/>
          <w:marBottom w:val="0"/>
          <w:divBdr>
            <w:top w:val="none" w:sz="0" w:space="0" w:color="auto"/>
            <w:left w:val="none" w:sz="0" w:space="0" w:color="auto"/>
            <w:bottom w:val="none" w:sz="0" w:space="0" w:color="auto"/>
            <w:right w:val="none" w:sz="0" w:space="0" w:color="auto"/>
          </w:divBdr>
        </w:div>
        <w:div w:id="1904759045">
          <w:marLeft w:val="640"/>
          <w:marRight w:val="0"/>
          <w:marTop w:val="0"/>
          <w:marBottom w:val="0"/>
          <w:divBdr>
            <w:top w:val="none" w:sz="0" w:space="0" w:color="auto"/>
            <w:left w:val="none" w:sz="0" w:space="0" w:color="auto"/>
            <w:bottom w:val="none" w:sz="0" w:space="0" w:color="auto"/>
            <w:right w:val="none" w:sz="0" w:space="0" w:color="auto"/>
          </w:divBdr>
        </w:div>
        <w:div w:id="1909882320">
          <w:marLeft w:val="640"/>
          <w:marRight w:val="0"/>
          <w:marTop w:val="0"/>
          <w:marBottom w:val="0"/>
          <w:divBdr>
            <w:top w:val="none" w:sz="0" w:space="0" w:color="auto"/>
            <w:left w:val="none" w:sz="0" w:space="0" w:color="auto"/>
            <w:bottom w:val="none" w:sz="0" w:space="0" w:color="auto"/>
            <w:right w:val="none" w:sz="0" w:space="0" w:color="auto"/>
          </w:divBdr>
        </w:div>
        <w:div w:id="1910112263">
          <w:marLeft w:val="640"/>
          <w:marRight w:val="0"/>
          <w:marTop w:val="0"/>
          <w:marBottom w:val="0"/>
          <w:divBdr>
            <w:top w:val="none" w:sz="0" w:space="0" w:color="auto"/>
            <w:left w:val="none" w:sz="0" w:space="0" w:color="auto"/>
            <w:bottom w:val="none" w:sz="0" w:space="0" w:color="auto"/>
            <w:right w:val="none" w:sz="0" w:space="0" w:color="auto"/>
          </w:divBdr>
        </w:div>
        <w:div w:id="1962884439">
          <w:marLeft w:val="640"/>
          <w:marRight w:val="0"/>
          <w:marTop w:val="0"/>
          <w:marBottom w:val="0"/>
          <w:divBdr>
            <w:top w:val="none" w:sz="0" w:space="0" w:color="auto"/>
            <w:left w:val="none" w:sz="0" w:space="0" w:color="auto"/>
            <w:bottom w:val="none" w:sz="0" w:space="0" w:color="auto"/>
            <w:right w:val="none" w:sz="0" w:space="0" w:color="auto"/>
          </w:divBdr>
        </w:div>
        <w:div w:id="1967422162">
          <w:marLeft w:val="640"/>
          <w:marRight w:val="0"/>
          <w:marTop w:val="0"/>
          <w:marBottom w:val="0"/>
          <w:divBdr>
            <w:top w:val="none" w:sz="0" w:space="0" w:color="auto"/>
            <w:left w:val="none" w:sz="0" w:space="0" w:color="auto"/>
            <w:bottom w:val="none" w:sz="0" w:space="0" w:color="auto"/>
            <w:right w:val="none" w:sz="0" w:space="0" w:color="auto"/>
          </w:divBdr>
        </w:div>
        <w:div w:id="1983927502">
          <w:marLeft w:val="640"/>
          <w:marRight w:val="0"/>
          <w:marTop w:val="0"/>
          <w:marBottom w:val="0"/>
          <w:divBdr>
            <w:top w:val="none" w:sz="0" w:space="0" w:color="auto"/>
            <w:left w:val="none" w:sz="0" w:space="0" w:color="auto"/>
            <w:bottom w:val="none" w:sz="0" w:space="0" w:color="auto"/>
            <w:right w:val="none" w:sz="0" w:space="0" w:color="auto"/>
          </w:divBdr>
        </w:div>
        <w:div w:id="2116440489">
          <w:marLeft w:val="640"/>
          <w:marRight w:val="0"/>
          <w:marTop w:val="0"/>
          <w:marBottom w:val="0"/>
          <w:divBdr>
            <w:top w:val="none" w:sz="0" w:space="0" w:color="auto"/>
            <w:left w:val="none" w:sz="0" w:space="0" w:color="auto"/>
            <w:bottom w:val="none" w:sz="0" w:space="0" w:color="auto"/>
            <w:right w:val="none" w:sz="0" w:space="0" w:color="auto"/>
          </w:divBdr>
        </w:div>
        <w:div w:id="2120904211">
          <w:marLeft w:val="640"/>
          <w:marRight w:val="0"/>
          <w:marTop w:val="0"/>
          <w:marBottom w:val="0"/>
          <w:divBdr>
            <w:top w:val="none" w:sz="0" w:space="0" w:color="auto"/>
            <w:left w:val="none" w:sz="0" w:space="0" w:color="auto"/>
            <w:bottom w:val="none" w:sz="0" w:space="0" w:color="auto"/>
            <w:right w:val="none" w:sz="0" w:space="0" w:color="auto"/>
          </w:divBdr>
        </w:div>
        <w:div w:id="2133358196">
          <w:marLeft w:val="640"/>
          <w:marRight w:val="0"/>
          <w:marTop w:val="0"/>
          <w:marBottom w:val="0"/>
          <w:divBdr>
            <w:top w:val="none" w:sz="0" w:space="0" w:color="auto"/>
            <w:left w:val="none" w:sz="0" w:space="0" w:color="auto"/>
            <w:bottom w:val="none" w:sz="0" w:space="0" w:color="auto"/>
            <w:right w:val="none" w:sz="0" w:space="0" w:color="auto"/>
          </w:divBdr>
        </w:div>
        <w:div w:id="2136410299">
          <w:marLeft w:val="640"/>
          <w:marRight w:val="0"/>
          <w:marTop w:val="0"/>
          <w:marBottom w:val="0"/>
          <w:divBdr>
            <w:top w:val="none" w:sz="0" w:space="0" w:color="auto"/>
            <w:left w:val="none" w:sz="0" w:space="0" w:color="auto"/>
            <w:bottom w:val="none" w:sz="0" w:space="0" w:color="auto"/>
            <w:right w:val="none" w:sz="0" w:space="0" w:color="auto"/>
          </w:divBdr>
        </w:div>
      </w:divsChild>
    </w:div>
    <w:div w:id="411395781">
      <w:marLeft w:val="640"/>
      <w:marRight w:val="0"/>
      <w:marTop w:val="0"/>
      <w:marBottom w:val="0"/>
      <w:divBdr>
        <w:top w:val="none" w:sz="0" w:space="0" w:color="auto"/>
        <w:left w:val="none" w:sz="0" w:space="0" w:color="auto"/>
        <w:bottom w:val="none" w:sz="0" w:space="0" w:color="auto"/>
        <w:right w:val="none" w:sz="0" w:space="0" w:color="auto"/>
      </w:divBdr>
    </w:div>
    <w:div w:id="412816831">
      <w:marLeft w:val="640"/>
      <w:marRight w:val="0"/>
      <w:marTop w:val="0"/>
      <w:marBottom w:val="0"/>
      <w:divBdr>
        <w:top w:val="none" w:sz="0" w:space="0" w:color="auto"/>
        <w:left w:val="none" w:sz="0" w:space="0" w:color="auto"/>
        <w:bottom w:val="none" w:sz="0" w:space="0" w:color="auto"/>
        <w:right w:val="none" w:sz="0" w:space="0" w:color="auto"/>
      </w:divBdr>
    </w:div>
    <w:div w:id="412969974">
      <w:marLeft w:val="640"/>
      <w:marRight w:val="0"/>
      <w:marTop w:val="0"/>
      <w:marBottom w:val="0"/>
      <w:divBdr>
        <w:top w:val="none" w:sz="0" w:space="0" w:color="auto"/>
        <w:left w:val="none" w:sz="0" w:space="0" w:color="auto"/>
        <w:bottom w:val="none" w:sz="0" w:space="0" w:color="auto"/>
        <w:right w:val="none" w:sz="0" w:space="0" w:color="auto"/>
      </w:divBdr>
    </w:div>
    <w:div w:id="413355295">
      <w:marLeft w:val="640"/>
      <w:marRight w:val="0"/>
      <w:marTop w:val="0"/>
      <w:marBottom w:val="0"/>
      <w:divBdr>
        <w:top w:val="none" w:sz="0" w:space="0" w:color="auto"/>
        <w:left w:val="none" w:sz="0" w:space="0" w:color="auto"/>
        <w:bottom w:val="none" w:sz="0" w:space="0" w:color="auto"/>
        <w:right w:val="none" w:sz="0" w:space="0" w:color="auto"/>
      </w:divBdr>
    </w:div>
    <w:div w:id="413825064">
      <w:marLeft w:val="640"/>
      <w:marRight w:val="0"/>
      <w:marTop w:val="0"/>
      <w:marBottom w:val="0"/>
      <w:divBdr>
        <w:top w:val="none" w:sz="0" w:space="0" w:color="auto"/>
        <w:left w:val="none" w:sz="0" w:space="0" w:color="auto"/>
        <w:bottom w:val="none" w:sz="0" w:space="0" w:color="auto"/>
        <w:right w:val="none" w:sz="0" w:space="0" w:color="auto"/>
      </w:divBdr>
    </w:div>
    <w:div w:id="413942803">
      <w:marLeft w:val="640"/>
      <w:marRight w:val="0"/>
      <w:marTop w:val="0"/>
      <w:marBottom w:val="0"/>
      <w:divBdr>
        <w:top w:val="none" w:sz="0" w:space="0" w:color="auto"/>
        <w:left w:val="none" w:sz="0" w:space="0" w:color="auto"/>
        <w:bottom w:val="none" w:sz="0" w:space="0" w:color="auto"/>
        <w:right w:val="none" w:sz="0" w:space="0" w:color="auto"/>
      </w:divBdr>
    </w:div>
    <w:div w:id="414061443">
      <w:marLeft w:val="640"/>
      <w:marRight w:val="0"/>
      <w:marTop w:val="0"/>
      <w:marBottom w:val="0"/>
      <w:divBdr>
        <w:top w:val="none" w:sz="0" w:space="0" w:color="auto"/>
        <w:left w:val="none" w:sz="0" w:space="0" w:color="auto"/>
        <w:bottom w:val="none" w:sz="0" w:space="0" w:color="auto"/>
        <w:right w:val="none" w:sz="0" w:space="0" w:color="auto"/>
      </w:divBdr>
    </w:div>
    <w:div w:id="415202672">
      <w:bodyDiv w:val="1"/>
      <w:marLeft w:val="0"/>
      <w:marRight w:val="0"/>
      <w:marTop w:val="0"/>
      <w:marBottom w:val="0"/>
      <w:divBdr>
        <w:top w:val="none" w:sz="0" w:space="0" w:color="auto"/>
        <w:left w:val="none" w:sz="0" w:space="0" w:color="auto"/>
        <w:bottom w:val="none" w:sz="0" w:space="0" w:color="auto"/>
        <w:right w:val="none" w:sz="0" w:space="0" w:color="auto"/>
      </w:divBdr>
    </w:div>
    <w:div w:id="415833420">
      <w:marLeft w:val="640"/>
      <w:marRight w:val="0"/>
      <w:marTop w:val="0"/>
      <w:marBottom w:val="0"/>
      <w:divBdr>
        <w:top w:val="none" w:sz="0" w:space="0" w:color="auto"/>
        <w:left w:val="none" w:sz="0" w:space="0" w:color="auto"/>
        <w:bottom w:val="none" w:sz="0" w:space="0" w:color="auto"/>
        <w:right w:val="none" w:sz="0" w:space="0" w:color="auto"/>
      </w:divBdr>
    </w:div>
    <w:div w:id="416561802">
      <w:marLeft w:val="640"/>
      <w:marRight w:val="0"/>
      <w:marTop w:val="0"/>
      <w:marBottom w:val="0"/>
      <w:divBdr>
        <w:top w:val="none" w:sz="0" w:space="0" w:color="auto"/>
        <w:left w:val="none" w:sz="0" w:space="0" w:color="auto"/>
        <w:bottom w:val="none" w:sz="0" w:space="0" w:color="auto"/>
        <w:right w:val="none" w:sz="0" w:space="0" w:color="auto"/>
      </w:divBdr>
    </w:div>
    <w:div w:id="416564334">
      <w:marLeft w:val="640"/>
      <w:marRight w:val="0"/>
      <w:marTop w:val="0"/>
      <w:marBottom w:val="0"/>
      <w:divBdr>
        <w:top w:val="none" w:sz="0" w:space="0" w:color="auto"/>
        <w:left w:val="none" w:sz="0" w:space="0" w:color="auto"/>
        <w:bottom w:val="none" w:sz="0" w:space="0" w:color="auto"/>
        <w:right w:val="none" w:sz="0" w:space="0" w:color="auto"/>
      </w:divBdr>
    </w:div>
    <w:div w:id="417140487">
      <w:marLeft w:val="640"/>
      <w:marRight w:val="0"/>
      <w:marTop w:val="0"/>
      <w:marBottom w:val="0"/>
      <w:divBdr>
        <w:top w:val="none" w:sz="0" w:space="0" w:color="auto"/>
        <w:left w:val="none" w:sz="0" w:space="0" w:color="auto"/>
        <w:bottom w:val="none" w:sz="0" w:space="0" w:color="auto"/>
        <w:right w:val="none" w:sz="0" w:space="0" w:color="auto"/>
      </w:divBdr>
    </w:div>
    <w:div w:id="417293882">
      <w:bodyDiv w:val="1"/>
      <w:marLeft w:val="0"/>
      <w:marRight w:val="0"/>
      <w:marTop w:val="0"/>
      <w:marBottom w:val="0"/>
      <w:divBdr>
        <w:top w:val="none" w:sz="0" w:space="0" w:color="auto"/>
        <w:left w:val="none" w:sz="0" w:space="0" w:color="auto"/>
        <w:bottom w:val="none" w:sz="0" w:space="0" w:color="auto"/>
        <w:right w:val="none" w:sz="0" w:space="0" w:color="auto"/>
      </w:divBdr>
      <w:divsChild>
        <w:div w:id="735081591">
          <w:marLeft w:val="0"/>
          <w:marRight w:val="0"/>
          <w:marTop w:val="0"/>
          <w:marBottom w:val="720"/>
          <w:divBdr>
            <w:top w:val="single" w:sz="6" w:space="18" w:color="C5E0F4"/>
            <w:left w:val="single" w:sz="6" w:space="18" w:color="C5E0F4"/>
            <w:bottom w:val="single" w:sz="6" w:space="18" w:color="C5E0F4"/>
            <w:right w:val="single" w:sz="6" w:space="18" w:color="C5E0F4"/>
          </w:divBdr>
        </w:div>
      </w:divsChild>
    </w:div>
    <w:div w:id="417403575">
      <w:marLeft w:val="640"/>
      <w:marRight w:val="0"/>
      <w:marTop w:val="0"/>
      <w:marBottom w:val="0"/>
      <w:divBdr>
        <w:top w:val="none" w:sz="0" w:space="0" w:color="auto"/>
        <w:left w:val="none" w:sz="0" w:space="0" w:color="auto"/>
        <w:bottom w:val="none" w:sz="0" w:space="0" w:color="auto"/>
        <w:right w:val="none" w:sz="0" w:space="0" w:color="auto"/>
      </w:divBdr>
    </w:div>
    <w:div w:id="417530954">
      <w:bodyDiv w:val="1"/>
      <w:marLeft w:val="0"/>
      <w:marRight w:val="0"/>
      <w:marTop w:val="0"/>
      <w:marBottom w:val="0"/>
      <w:divBdr>
        <w:top w:val="none" w:sz="0" w:space="0" w:color="auto"/>
        <w:left w:val="none" w:sz="0" w:space="0" w:color="auto"/>
        <w:bottom w:val="none" w:sz="0" w:space="0" w:color="auto"/>
        <w:right w:val="none" w:sz="0" w:space="0" w:color="auto"/>
      </w:divBdr>
      <w:divsChild>
        <w:div w:id="27687740">
          <w:marLeft w:val="640"/>
          <w:marRight w:val="0"/>
          <w:marTop w:val="0"/>
          <w:marBottom w:val="0"/>
          <w:divBdr>
            <w:top w:val="none" w:sz="0" w:space="0" w:color="auto"/>
            <w:left w:val="none" w:sz="0" w:space="0" w:color="auto"/>
            <w:bottom w:val="none" w:sz="0" w:space="0" w:color="auto"/>
            <w:right w:val="none" w:sz="0" w:space="0" w:color="auto"/>
          </w:divBdr>
        </w:div>
        <w:div w:id="67851243">
          <w:marLeft w:val="640"/>
          <w:marRight w:val="0"/>
          <w:marTop w:val="0"/>
          <w:marBottom w:val="0"/>
          <w:divBdr>
            <w:top w:val="none" w:sz="0" w:space="0" w:color="auto"/>
            <w:left w:val="none" w:sz="0" w:space="0" w:color="auto"/>
            <w:bottom w:val="none" w:sz="0" w:space="0" w:color="auto"/>
            <w:right w:val="none" w:sz="0" w:space="0" w:color="auto"/>
          </w:divBdr>
        </w:div>
        <w:div w:id="74476351">
          <w:marLeft w:val="640"/>
          <w:marRight w:val="0"/>
          <w:marTop w:val="0"/>
          <w:marBottom w:val="0"/>
          <w:divBdr>
            <w:top w:val="none" w:sz="0" w:space="0" w:color="auto"/>
            <w:left w:val="none" w:sz="0" w:space="0" w:color="auto"/>
            <w:bottom w:val="none" w:sz="0" w:space="0" w:color="auto"/>
            <w:right w:val="none" w:sz="0" w:space="0" w:color="auto"/>
          </w:divBdr>
        </w:div>
        <w:div w:id="97142420">
          <w:marLeft w:val="640"/>
          <w:marRight w:val="0"/>
          <w:marTop w:val="0"/>
          <w:marBottom w:val="0"/>
          <w:divBdr>
            <w:top w:val="none" w:sz="0" w:space="0" w:color="auto"/>
            <w:left w:val="none" w:sz="0" w:space="0" w:color="auto"/>
            <w:bottom w:val="none" w:sz="0" w:space="0" w:color="auto"/>
            <w:right w:val="none" w:sz="0" w:space="0" w:color="auto"/>
          </w:divBdr>
        </w:div>
        <w:div w:id="119689358">
          <w:marLeft w:val="640"/>
          <w:marRight w:val="0"/>
          <w:marTop w:val="0"/>
          <w:marBottom w:val="0"/>
          <w:divBdr>
            <w:top w:val="none" w:sz="0" w:space="0" w:color="auto"/>
            <w:left w:val="none" w:sz="0" w:space="0" w:color="auto"/>
            <w:bottom w:val="none" w:sz="0" w:space="0" w:color="auto"/>
            <w:right w:val="none" w:sz="0" w:space="0" w:color="auto"/>
          </w:divBdr>
        </w:div>
        <w:div w:id="185599464">
          <w:marLeft w:val="640"/>
          <w:marRight w:val="0"/>
          <w:marTop w:val="0"/>
          <w:marBottom w:val="0"/>
          <w:divBdr>
            <w:top w:val="none" w:sz="0" w:space="0" w:color="auto"/>
            <w:left w:val="none" w:sz="0" w:space="0" w:color="auto"/>
            <w:bottom w:val="none" w:sz="0" w:space="0" w:color="auto"/>
            <w:right w:val="none" w:sz="0" w:space="0" w:color="auto"/>
          </w:divBdr>
        </w:div>
        <w:div w:id="190803942">
          <w:marLeft w:val="640"/>
          <w:marRight w:val="0"/>
          <w:marTop w:val="0"/>
          <w:marBottom w:val="0"/>
          <w:divBdr>
            <w:top w:val="none" w:sz="0" w:space="0" w:color="auto"/>
            <w:left w:val="none" w:sz="0" w:space="0" w:color="auto"/>
            <w:bottom w:val="none" w:sz="0" w:space="0" w:color="auto"/>
            <w:right w:val="none" w:sz="0" w:space="0" w:color="auto"/>
          </w:divBdr>
        </w:div>
        <w:div w:id="221135964">
          <w:marLeft w:val="640"/>
          <w:marRight w:val="0"/>
          <w:marTop w:val="0"/>
          <w:marBottom w:val="0"/>
          <w:divBdr>
            <w:top w:val="none" w:sz="0" w:space="0" w:color="auto"/>
            <w:left w:val="none" w:sz="0" w:space="0" w:color="auto"/>
            <w:bottom w:val="none" w:sz="0" w:space="0" w:color="auto"/>
            <w:right w:val="none" w:sz="0" w:space="0" w:color="auto"/>
          </w:divBdr>
        </w:div>
        <w:div w:id="289020962">
          <w:marLeft w:val="640"/>
          <w:marRight w:val="0"/>
          <w:marTop w:val="0"/>
          <w:marBottom w:val="0"/>
          <w:divBdr>
            <w:top w:val="none" w:sz="0" w:space="0" w:color="auto"/>
            <w:left w:val="none" w:sz="0" w:space="0" w:color="auto"/>
            <w:bottom w:val="none" w:sz="0" w:space="0" w:color="auto"/>
            <w:right w:val="none" w:sz="0" w:space="0" w:color="auto"/>
          </w:divBdr>
        </w:div>
        <w:div w:id="300383066">
          <w:marLeft w:val="640"/>
          <w:marRight w:val="0"/>
          <w:marTop w:val="0"/>
          <w:marBottom w:val="0"/>
          <w:divBdr>
            <w:top w:val="none" w:sz="0" w:space="0" w:color="auto"/>
            <w:left w:val="none" w:sz="0" w:space="0" w:color="auto"/>
            <w:bottom w:val="none" w:sz="0" w:space="0" w:color="auto"/>
            <w:right w:val="none" w:sz="0" w:space="0" w:color="auto"/>
          </w:divBdr>
        </w:div>
        <w:div w:id="313803642">
          <w:marLeft w:val="640"/>
          <w:marRight w:val="0"/>
          <w:marTop w:val="0"/>
          <w:marBottom w:val="0"/>
          <w:divBdr>
            <w:top w:val="none" w:sz="0" w:space="0" w:color="auto"/>
            <w:left w:val="none" w:sz="0" w:space="0" w:color="auto"/>
            <w:bottom w:val="none" w:sz="0" w:space="0" w:color="auto"/>
            <w:right w:val="none" w:sz="0" w:space="0" w:color="auto"/>
          </w:divBdr>
        </w:div>
        <w:div w:id="384834349">
          <w:marLeft w:val="640"/>
          <w:marRight w:val="0"/>
          <w:marTop w:val="0"/>
          <w:marBottom w:val="0"/>
          <w:divBdr>
            <w:top w:val="none" w:sz="0" w:space="0" w:color="auto"/>
            <w:left w:val="none" w:sz="0" w:space="0" w:color="auto"/>
            <w:bottom w:val="none" w:sz="0" w:space="0" w:color="auto"/>
            <w:right w:val="none" w:sz="0" w:space="0" w:color="auto"/>
          </w:divBdr>
        </w:div>
        <w:div w:id="390151513">
          <w:marLeft w:val="640"/>
          <w:marRight w:val="0"/>
          <w:marTop w:val="0"/>
          <w:marBottom w:val="0"/>
          <w:divBdr>
            <w:top w:val="none" w:sz="0" w:space="0" w:color="auto"/>
            <w:left w:val="none" w:sz="0" w:space="0" w:color="auto"/>
            <w:bottom w:val="none" w:sz="0" w:space="0" w:color="auto"/>
            <w:right w:val="none" w:sz="0" w:space="0" w:color="auto"/>
          </w:divBdr>
        </w:div>
        <w:div w:id="397019660">
          <w:marLeft w:val="640"/>
          <w:marRight w:val="0"/>
          <w:marTop w:val="0"/>
          <w:marBottom w:val="0"/>
          <w:divBdr>
            <w:top w:val="none" w:sz="0" w:space="0" w:color="auto"/>
            <w:left w:val="none" w:sz="0" w:space="0" w:color="auto"/>
            <w:bottom w:val="none" w:sz="0" w:space="0" w:color="auto"/>
            <w:right w:val="none" w:sz="0" w:space="0" w:color="auto"/>
          </w:divBdr>
        </w:div>
        <w:div w:id="437406959">
          <w:marLeft w:val="640"/>
          <w:marRight w:val="0"/>
          <w:marTop w:val="0"/>
          <w:marBottom w:val="0"/>
          <w:divBdr>
            <w:top w:val="none" w:sz="0" w:space="0" w:color="auto"/>
            <w:left w:val="none" w:sz="0" w:space="0" w:color="auto"/>
            <w:bottom w:val="none" w:sz="0" w:space="0" w:color="auto"/>
            <w:right w:val="none" w:sz="0" w:space="0" w:color="auto"/>
          </w:divBdr>
        </w:div>
        <w:div w:id="448666595">
          <w:marLeft w:val="640"/>
          <w:marRight w:val="0"/>
          <w:marTop w:val="0"/>
          <w:marBottom w:val="0"/>
          <w:divBdr>
            <w:top w:val="none" w:sz="0" w:space="0" w:color="auto"/>
            <w:left w:val="none" w:sz="0" w:space="0" w:color="auto"/>
            <w:bottom w:val="none" w:sz="0" w:space="0" w:color="auto"/>
            <w:right w:val="none" w:sz="0" w:space="0" w:color="auto"/>
          </w:divBdr>
        </w:div>
        <w:div w:id="512646261">
          <w:marLeft w:val="640"/>
          <w:marRight w:val="0"/>
          <w:marTop w:val="0"/>
          <w:marBottom w:val="0"/>
          <w:divBdr>
            <w:top w:val="none" w:sz="0" w:space="0" w:color="auto"/>
            <w:left w:val="none" w:sz="0" w:space="0" w:color="auto"/>
            <w:bottom w:val="none" w:sz="0" w:space="0" w:color="auto"/>
            <w:right w:val="none" w:sz="0" w:space="0" w:color="auto"/>
          </w:divBdr>
        </w:div>
        <w:div w:id="527841060">
          <w:marLeft w:val="640"/>
          <w:marRight w:val="0"/>
          <w:marTop w:val="0"/>
          <w:marBottom w:val="0"/>
          <w:divBdr>
            <w:top w:val="none" w:sz="0" w:space="0" w:color="auto"/>
            <w:left w:val="none" w:sz="0" w:space="0" w:color="auto"/>
            <w:bottom w:val="none" w:sz="0" w:space="0" w:color="auto"/>
            <w:right w:val="none" w:sz="0" w:space="0" w:color="auto"/>
          </w:divBdr>
        </w:div>
        <w:div w:id="539048688">
          <w:marLeft w:val="640"/>
          <w:marRight w:val="0"/>
          <w:marTop w:val="0"/>
          <w:marBottom w:val="0"/>
          <w:divBdr>
            <w:top w:val="none" w:sz="0" w:space="0" w:color="auto"/>
            <w:left w:val="none" w:sz="0" w:space="0" w:color="auto"/>
            <w:bottom w:val="none" w:sz="0" w:space="0" w:color="auto"/>
            <w:right w:val="none" w:sz="0" w:space="0" w:color="auto"/>
          </w:divBdr>
        </w:div>
        <w:div w:id="550775978">
          <w:marLeft w:val="640"/>
          <w:marRight w:val="0"/>
          <w:marTop w:val="0"/>
          <w:marBottom w:val="0"/>
          <w:divBdr>
            <w:top w:val="none" w:sz="0" w:space="0" w:color="auto"/>
            <w:left w:val="none" w:sz="0" w:space="0" w:color="auto"/>
            <w:bottom w:val="none" w:sz="0" w:space="0" w:color="auto"/>
            <w:right w:val="none" w:sz="0" w:space="0" w:color="auto"/>
          </w:divBdr>
        </w:div>
        <w:div w:id="737290328">
          <w:marLeft w:val="640"/>
          <w:marRight w:val="0"/>
          <w:marTop w:val="0"/>
          <w:marBottom w:val="0"/>
          <w:divBdr>
            <w:top w:val="none" w:sz="0" w:space="0" w:color="auto"/>
            <w:left w:val="none" w:sz="0" w:space="0" w:color="auto"/>
            <w:bottom w:val="none" w:sz="0" w:space="0" w:color="auto"/>
            <w:right w:val="none" w:sz="0" w:space="0" w:color="auto"/>
          </w:divBdr>
        </w:div>
        <w:div w:id="831258744">
          <w:marLeft w:val="640"/>
          <w:marRight w:val="0"/>
          <w:marTop w:val="0"/>
          <w:marBottom w:val="0"/>
          <w:divBdr>
            <w:top w:val="none" w:sz="0" w:space="0" w:color="auto"/>
            <w:left w:val="none" w:sz="0" w:space="0" w:color="auto"/>
            <w:bottom w:val="none" w:sz="0" w:space="0" w:color="auto"/>
            <w:right w:val="none" w:sz="0" w:space="0" w:color="auto"/>
          </w:divBdr>
        </w:div>
        <w:div w:id="841504915">
          <w:marLeft w:val="640"/>
          <w:marRight w:val="0"/>
          <w:marTop w:val="0"/>
          <w:marBottom w:val="0"/>
          <w:divBdr>
            <w:top w:val="none" w:sz="0" w:space="0" w:color="auto"/>
            <w:left w:val="none" w:sz="0" w:space="0" w:color="auto"/>
            <w:bottom w:val="none" w:sz="0" w:space="0" w:color="auto"/>
            <w:right w:val="none" w:sz="0" w:space="0" w:color="auto"/>
          </w:divBdr>
        </w:div>
        <w:div w:id="898906213">
          <w:marLeft w:val="640"/>
          <w:marRight w:val="0"/>
          <w:marTop w:val="0"/>
          <w:marBottom w:val="0"/>
          <w:divBdr>
            <w:top w:val="none" w:sz="0" w:space="0" w:color="auto"/>
            <w:left w:val="none" w:sz="0" w:space="0" w:color="auto"/>
            <w:bottom w:val="none" w:sz="0" w:space="0" w:color="auto"/>
            <w:right w:val="none" w:sz="0" w:space="0" w:color="auto"/>
          </w:divBdr>
        </w:div>
        <w:div w:id="1008289176">
          <w:marLeft w:val="640"/>
          <w:marRight w:val="0"/>
          <w:marTop w:val="0"/>
          <w:marBottom w:val="0"/>
          <w:divBdr>
            <w:top w:val="none" w:sz="0" w:space="0" w:color="auto"/>
            <w:left w:val="none" w:sz="0" w:space="0" w:color="auto"/>
            <w:bottom w:val="none" w:sz="0" w:space="0" w:color="auto"/>
            <w:right w:val="none" w:sz="0" w:space="0" w:color="auto"/>
          </w:divBdr>
        </w:div>
        <w:div w:id="1039163405">
          <w:marLeft w:val="640"/>
          <w:marRight w:val="0"/>
          <w:marTop w:val="0"/>
          <w:marBottom w:val="0"/>
          <w:divBdr>
            <w:top w:val="none" w:sz="0" w:space="0" w:color="auto"/>
            <w:left w:val="none" w:sz="0" w:space="0" w:color="auto"/>
            <w:bottom w:val="none" w:sz="0" w:space="0" w:color="auto"/>
            <w:right w:val="none" w:sz="0" w:space="0" w:color="auto"/>
          </w:divBdr>
        </w:div>
        <w:div w:id="1041519605">
          <w:marLeft w:val="640"/>
          <w:marRight w:val="0"/>
          <w:marTop w:val="0"/>
          <w:marBottom w:val="0"/>
          <w:divBdr>
            <w:top w:val="none" w:sz="0" w:space="0" w:color="auto"/>
            <w:left w:val="none" w:sz="0" w:space="0" w:color="auto"/>
            <w:bottom w:val="none" w:sz="0" w:space="0" w:color="auto"/>
            <w:right w:val="none" w:sz="0" w:space="0" w:color="auto"/>
          </w:divBdr>
        </w:div>
        <w:div w:id="1050152161">
          <w:marLeft w:val="640"/>
          <w:marRight w:val="0"/>
          <w:marTop w:val="0"/>
          <w:marBottom w:val="0"/>
          <w:divBdr>
            <w:top w:val="none" w:sz="0" w:space="0" w:color="auto"/>
            <w:left w:val="none" w:sz="0" w:space="0" w:color="auto"/>
            <w:bottom w:val="none" w:sz="0" w:space="0" w:color="auto"/>
            <w:right w:val="none" w:sz="0" w:space="0" w:color="auto"/>
          </w:divBdr>
        </w:div>
        <w:div w:id="1120607890">
          <w:marLeft w:val="640"/>
          <w:marRight w:val="0"/>
          <w:marTop w:val="0"/>
          <w:marBottom w:val="0"/>
          <w:divBdr>
            <w:top w:val="none" w:sz="0" w:space="0" w:color="auto"/>
            <w:left w:val="none" w:sz="0" w:space="0" w:color="auto"/>
            <w:bottom w:val="none" w:sz="0" w:space="0" w:color="auto"/>
            <w:right w:val="none" w:sz="0" w:space="0" w:color="auto"/>
          </w:divBdr>
        </w:div>
        <w:div w:id="1149244799">
          <w:marLeft w:val="640"/>
          <w:marRight w:val="0"/>
          <w:marTop w:val="0"/>
          <w:marBottom w:val="0"/>
          <w:divBdr>
            <w:top w:val="none" w:sz="0" w:space="0" w:color="auto"/>
            <w:left w:val="none" w:sz="0" w:space="0" w:color="auto"/>
            <w:bottom w:val="none" w:sz="0" w:space="0" w:color="auto"/>
            <w:right w:val="none" w:sz="0" w:space="0" w:color="auto"/>
          </w:divBdr>
        </w:div>
        <w:div w:id="1166746026">
          <w:marLeft w:val="640"/>
          <w:marRight w:val="0"/>
          <w:marTop w:val="0"/>
          <w:marBottom w:val="0"/>
          <w:divBdr>
            <w:top w:val="none" w:sz="0" w:space="0" w:color="auto"/>
            <w:left w:val="none" w:sz="0" w:space="0" w:color="auto"/>
            <w:bottom w:val="none" w:sz="0" w:space="0" w:color="auto"/>
            <w:right w:val="none" w:sz="0" w:space="0" w:color="auto"/>
          </w:divBdr>
        </w:div>
        <w:div w:id="1174490767">
          <w:marLeft w:val="640"/>
          <w:marRight w:val="0"/>
          <w:marTop w:val="0"/>
          <w:marBottom w:val="0"/>
          <w:divBdr>
            <w:top w:val="none" w:sz="0" w:space="0" w:color="auto"/>
            <w:left w:val="none" w:sz="0" w:space="0" w:color="auto"/>
            <w:bottom w:val="none" w:sz="0" w:space="0" w:color="auto"/>
            <w:right w:val="none" w:sz="0" w:space="0" w:color="auto"/>
          </w:divBdr>
        </w:div>
        <w:div w:id="1315522756">
          <w:marLeft w:val="640"/>
          <w:marRight w:val="0"/>
          <w:marTop w:val="0"/>
          <w:marBottom w:val="0"/>
          <w:divBdr>
            <w:top w:val="none" w:sz="0" w:space="0" w:color="auto"/>
            <w:left w:val="none" w:sz="0" w:space="0" w:color="auto"/>
            <w:bottom w:val="none" w:sz="0" w:space="0" w:color="auto"/>
            <w:right w:val="none" w:sz="0" w:space="0" w:color="auto"/>
          </w:divBdr>
        </w:div>
        <w:div w:id="1315649042">
          <w:marLeft w:val="640"/>
          <w:marRight w:val="0"/>
          <w:marTop w:val="0"/>
          <w:marBottom w:val="0"/>
          <w:divBdr>
            <w:top w:val="none" w:sz="0" w:space="0" w:color="auto"/>
            <w:left w:val="none" w:sz="0" w:space="0" w:color="auto"/>
            <w:bottom w:val="none" w:sz="0" w:space="0" w:color="auto"/>
            <w:right w:val="none" w:sz="0" w:space="0" w:color="auto"/>
          </w:divBdr>
        </w:div>
        <w:div w:id="1355961322">
          <w:marLeft w:val="640"/>
          <w:marRight w:val="0"/>
          <w:marTop w:val="0"/>
          <w:marBottom w:val="0"/>
          <w:divBdr>
            <w:top w:val="none" w:sz="0" w:space="0" w:color="auto"/>
            <w:left w:val="none" w:sz="0" w:space="0" w:color="auto"/>
            <w:bottom w:val="none" w:sz="0" w:space="0" w:color="auto"/>
            <w:right w:val="none" w:sz="0" w:space="0" w:color="auto"/>
          </w:divBdr>
        </w:div>
        <w:div w:id="1494102946">
          <w:marLeft w:val="640"/>
          <w:marRight w:val="0"/>
          <w:marTop w:val="0"/>
          <w:marBottom w:val="0"/>
          <w:divBdr>
            <w:top w:val="none" w:sz="0" w:space="0" w:color="auto"/>
            <w:left w:val="none" w:sz="0" w:space="0" w:color="auto"/>
            <w:bottom w:val="none" w:sz="0" w:space="0" w:color="auto"/>
            <w:right w:val="none" w:sz="0" w:space="0" w:color="auto"/>
          </w:divBdr>
        </w:div>
        <w:div w:id="1544094065">
          <w:marLeft w:val="640"/>
          <w:marRight w:val="0"/>
          <w:marTop w:val="0"/>
          <w:marBottom w:val="0"/>
          <w:divBdr>
            <w:top w:val="none" w:sz="0" w:space="0" w:color="auto"/>
            <w:left w:val="none" w:sz="0" w:space="0" w:color="auto"/>
            <w:bottom w:val="none" w:sz="0" w:space="0" w:color="auto"/>
            <w:right w:val="none" w:sz="0" w:space="0" w:color="auto"/>
          </w:divBdr>
        </w:div>
        <w:div w:id="1557810935">
          <w:marLeft w:val="640"/>
          <w:marRight w:val="0"/>
          <w:marTop w:val="0"/>
          <w:marBottom w:val="0"/>
          <w:divBdr>
            <w:top w:val="none" w:sz="0" w:space="0" w:color="auto"/>
            <w:left w:val="none" w:sz="0" w:space="0" w:color="auto"/>
            <w:bottom w:val="none" w:sz="0" w:space="0" w:color="auto"/>
            <w:right w:val="none" w:sz="0" w:space="0" w:color="auto"/>
          </w:divBdr>
        </w:div>
        <w:div w:id="1631547514">
          <w:marLeft w:val="640"/>
          <w:marRight w:val="0"/>
          <w:marTop w:val="0"/>
          <w:marBottom w:val="0"/>
          <w:divBdr>
            <w:top w:val="none" w:sz="0" w:space="0" w:color="auto"/>
            <w:left w:val="none" w:sz="0" w:space="0" w:color="auto"/>
            <w:bottom w:val="none" w:sz="0" w:space="0" w:color="auto"/>
            <w:right w:val="none" w:sz="0" w:space="0" w:color="auto"/>
          </w:divBdr>
        </w:div>
        <w:div w:id="1681153702">
          <w:marLeft w:val="640"/>
          <w:marRight w:val="0"/>
          <w:marTop w:val="0"/>
          <w:marBottom w:val="0"/>
          <w:divBdr>
            <w:top w:val="none" w:sz="0" w:space="0" w:color="auto"/>
            <w:left w:val="none" w:sz="0" w:space="0" w:color="auto"/>
            <w:bottom w:val="none" w:sz="0" w:space="0" w:color="auto"/>
            <w:right w:val="none" w:sz="0" w:space="0" w:color="auto"/>
          </w:divBdr>
        </w:div>
        <w:div w:id="1717121460">
          <w:marLeft w:val="640"/>
          <w:marRight w:val="0"/>
          <w:marTop w:val="0"/>
          <w:marBottom w:val="0"/>
          <w:divBdr>
            <w:top w:val="none" w:sz="0" w:space="0" w:color="auto"/>
            <w:left w:val="none" w:sz="0" w:space="0" w:color="auto"/>
            <w:bottom w:val="none" w:sz="0" w:space="0" w:color="auto"/>
            <w:right w:val="none" w:sz="0" w:space="0" w:color="auto"/>
          </w:divBdr>
        </w:div>
        <w:div w:id="1778672158">
          <w:marLeft w:val="640"/>
          <w:marRight w:val="0"/>
          <w:marTop w:val="0"/>
          <w:marBottom w:val="0"/>
          <w:divBdr>
            <w:top w:val="none" w:sz="0" w:space="0" w:color="auto"/>
            <w:left w:val="none" w:sz="0" w:space="0" w:color="auto"/>
            <w:bottom w:val="none" w:sz="0" w:space="0" w:color="auto"/>
            <w:right w:val="none" w:sz="0" w:space="0" w:color="auto"/>
          </w:divBdr>
        </w:div>
        <w:div w:id="1820076058">
          <w:marLeft w:val="640"/>
          <w:marRight w:val="0"/>
          <w:marTop w:val="0"/>
          <w:marBottom w:val="0"/>
          <w:divBdr>
            <w:top w:val="none" w:sz="0" w:space="0" w:color="auto"/>
            <w:left w:val="none" w:sz="0" w:space="0" w:color="auto"/>
            <w:bottom w:val="none" w:sz="0" w:space="0" w:color="auto"/>
            <w:right w:val="none" w:sz="0" w:space="0" w:color="auto"/>
          </w:divBdr>
        </w:div>
        <w:div w:id="1837724412">
          <w:marLeft w:val="640"/>
          <w:marRight w:val="0"/>
          <w:marTop w:val="0"/>
          <w:marBottom w:val="0"/>
          <w:divBdr>
            <w:top w:val="none" w:sz="0" w:space="0" w:color="auto"/>
            <w:left w:val="none" w:sz="0" w:space="0" w:color="auto"/>
            <w:bottom w:val="none" w:sz="0" w:space="0" w:color="auto"/>
            <w:right w:val="none" w:sz="0" w:space="0" w:color="auto"/>
          </w:divBdr>
        </w:div>
        <w:div w:id="1860002035">
          <w:marLeft w:val="640"/>
          <w:marRight w:val="0"/>
          <w:marTop w:val="0"/>
          <w:marBottom w:val="0"/>
          <w:divBdr>
            <w:top w:val="none" w:sz="0" w:space="0" w:color="auto"/>
            <w:left w:val="none" w:sz="0" w:space="0" w:color="auto"/>
            <w:bottom w:val="none" w:sz="0" w:space="0" w:color="auto"/>
            <w:right w:val="none" w:sz="0" w:space="0" w:color="auto"/>
          </w:divBdr>
        </w:div>
        <w:div w:id="1862545558">
          <w:marLeft w:val="640"/>
          <w:marRight w:val="0"/>
          <w:marTop w:val="0"/>
          <w:marBottom w:val="0"/>
          <w:divBdr>
            <w:top w:val="none" w:sz="0" w:space="0" w:color="auto"/>
            <w:left w:val="none" w:sz="0" w:space="0" w:color="auto"/>
            <w:bottom w:val="none" w:sz="0" w:space="0" w:color="auto"/>
            <w:right w:val="none" w:sz="0" w:space="0" w:color="auto"/>
          </w:divBdr>
        </w:div>
        <w:div w:id="1892839716">
          <w:marLeft w:val="640"/>
          <w:marRight w:val="0"/>
          <w:marTop w:val="0"/>
          <w:marBottom w:val="0"/>
          <w:divBdr>
            <w:top w:val="none" w:sz="0" w:space="0" w:color="auto"/>
            <w:left w:val="none" w:sz="0" w:space="0" w:color="auto"/>
            <w:bottom w:val="none" w:sz="0" w:space="0" w:color="auto"/>
            <w:right w:val="none" w:sz="0" w:space="0" w:color="auto"/>
          </w:divBdr>
        </w:div>
        <w:div w:id="1943224203">
          <w:marLeft w:val="640"/>
          <w:marRight w:val="0"/>
          <w:marTop w:val="0"/>
          <w:marBottom w:val="0"/>
          <w:divBdr>
            <w:top w:val="none" w:sz="0" w:space="0" w:color="auto"/>
            <w:left w:val="none" w:sz="0" w:space="0" w:color="auto"/>
            <w:bottom w:val="none" w:sz="0" w:space="0" w:color="auto"/>
            <w:right w:val="none" w:sz="0" w:space="0" w:color="auto"/>
          </w:divBdr>
        </w:div>
        <w:div w:id="1948544319">
          <w:marLeft w:val="640"/>
          <w:marRight w:val="0"/>
          <w:marTop w:val="0"/>
          <w:marBottom w:val="0"/>
          <w:divBdr>
            <w:top w:val="none" w:sz="0" w:space="0" w:color="auto"/>
            <w:left w:val="none" w:sz="0" w:space="0" w:color="auto"/>
            <w:bottom w:val="none" w:sz="0" w:space="0" w:color="auto"/>
            <w:right w:val="none" w:sz="0" w:space="0" w:color="auto"/>
          </w:divBdr>
        </w:div>
        <w:div w:id="2029022555">
          <w:marLeft w:val="640"/>
          <w:marRight w:val="0"/>
          <w:marTop w:val="0"/>
          <w:marBottom w:val="0"/>
          <w:divBdr>
            <w:top w:val="none" w:sz="0" w:space="0" w:color="auto"/>
            <w:left w:val="none" w:sz="0" w:space="0" w:color="auto"/>
            <w:bottom w:val="none" w:sz="0" w:space="0" w:color="auto"/>
            <w:right w:val="none" w:sz="0" w:space="0" w:color="auto"/>
          </w:divBdr>
        </w:div>
        <w:div w:id="2146971010">
          <w:marLeft w:val="640"/>
          <w:marRight w:val="0"/>
          <w:marTop w:val="0"/>
          <w:marBottom w:val="0"/>
          <w:divBdr>
            <w:top w:val="none" w:sz="0" w:space="0" w:color="auto"/>
            <w:left w:val="none" w:sz="0" w:space="0" w:color="auto"/>
            <w:bottom w:val="none" w:sz="0" w:space="0" w:color="auto"/>
            <w:right w:val="none" w:sz="0" w:space="0" w:color="auto"/>
          </w:divBdr>
        </w:div>
      </w:divsChild>
    </w:div>
    <w:div w:id="417605474">
      <w:marLeft w:val="640"/>
      <w:marRight w:val="0"/>
      <w:marTop w:val="0"/>
      <w:marBottom w:val="0"/>
      <w:divBdr>
        <w:top w:val="none" w:sz="0" w:space="0" w:color="auto"/>
        <w:left w:val="none" w:sz="0" w:space="0" w:color="auto"/>
        <w:bottom w:val="none" w:sz="0" w:space="0" w:color="auto"/>
        <w:right w:val="none" w:sz="0" w:space="0" w:color="auto"/>
      </w:divBdr>
    </w:div>
    <w:div w:id="417869740">
      <w:marLeft w:val="640"/>
      <w:marRight w:val="0"/>
      <w:marTop w:val="0"/>
      <w:marBottom w:val="0"/>
      <w:divBdr>
        <w:top w:val="none" w:sz="0" w:space="0" w:color="auto"/>
        <w:left w:val="none" w:sz="0" w:space="0" w:color="auto"/>
        <w:bottom w:val="none" w:sz="0" w:space="0" w:color="auto"/>
        <w:right w:val="none" w:sz="0" w:space="0" w:color="auto"/>
      </w:divBdr>
    </w:div>
    <w:div w:id="417948340">
      <w:marLeft w:val="640"/>
      <w:marRight w:val="0"/>
      <w:marTop w:val="0"/>
      <w:marBottom w:val="0"/>
      <w:divBdr>
        <w:top w:val="none" w:sz="0" w:space="0" w:color="auto"/>
        <w:left w:val="none" w:sz="0" w:space="0" w:color="auto"/>
        <w:bottom w:val="none" w:sz="0" w:space="0" w:color="auto"/>
        <w:right w:val="none" w:sz="0" w:space="0" w:color="auto"/>
      </w:divBdr>
    </w:div>
    <w:div w:id="419059038">
      <w:marLeft w:val="640"/>
      <w:marRight w:val="0"/>
      <w:marTop w:val="0"/>
      <w:marBottom w:val="0"/>
      <w:divBdr>
        <w:top w:val="none" w:sz="0" w:space="0" w:color="auto"/>
        <w:left w:val="none" w:sz="0" w:space="0" w:color="auto"/>
        <w:bottom w:val="none" w:sz="0" w:space="0" w:color="auto"/>
        <w:right w:val="none" w:sz="0" w:space="0" w:color="auto"/>
      </w:divBdr>
    </w:div>
    <w:div w:id="419452884">
      <w:bodyDiv w:val="1"/>
      <w:marLeft w:val="0"/>
      <w:marRight w:val="0"/>
      <w:marTop w:val="0"/>
      <w:marBottom w:val="0"/>
      <w:divBdr>
        <w:top w:val="none" w:sz="0" w:space="0" w:color="auto"/>
        <w:left w:val="none" w:sz="0" w:space="0" w:color="auto"/>
        <w:bottom w:val="none" w:sz="0" w:space="0" w:color="auto"/>
        <w:right w:val="none" w:sz="0" w:space="0" w:color="auto"/>
      </w:divBdr>
      <w:divsChild>
        <w:div w:id="8068332">
          <w:marLeft w:val="640"/>
          <w:marRight w:val="0"/>
          <w:marTop w:val="0"/>
          <w:marBottom w:val="0"/>
          <w:divBdr>
            <w:top w:val="none" w:sz="0" w:space="0" w:color="auto"/>
            <w:left w:val="none" w:sz="0" w:space="0" w:color="auto"/>
            <w:bottom w:val="none" w:sz="0" w:space="0" w:color="auto"/>
            <w:right w:val="none" w:sz="0" w:space="0" w:color="auto"/>
          </w:divBdr>
        </w:div>
        <w:div w:id="14111830">
          <w:marLeft w:val="640"/>
          <w:marRight w:val="0"/>
          <w:marTop w:val="0"/>
          <w:marBottom w:val="0"/>
          <w:divBdr>
            <w:top w:val="none" w:sz="0" w:space="0" w:color="auto"/>
            <w:left w:val="none" w:sz="0" w:space="0" w:color="auto"/>
            <w:bottom w:val="none" w:sz="0" w:space="0" w:color="auto"/>
            <w:right w:val="none" w:sz="0" w:space="0" w:color="auto"/>
          </w:divBdr>
        </w:div>
        <w:div w:id="55934483">
          <w:marLeft w:val="640"/>
          <w:marRight w:val="0"/>
          <w:marTop w:val="0"/>
          <w:marBottom w:val="0"/>
          <w:divBdr>
            <w:top w:val="none" w:sz="0" w:space="0" w:color="auto"/>
            <w:left w:val="none" w:sz="0" w:space="0" w:color="auto"/>
            <w:bottom w:val="none" w:sz="0" w:space="0" w:color="auto"/>
            <w:right w:val="none" w:sz="0" w:space="0" w:color="auto"/>
          </w:divBdr>
        </w:div>
        <w:div w:id="63912284">
          <w:marLeft w:val="640"/>
          <w:marRight w:val="0"/>
          <w:marTop w:val="0"/>
          <w:marBottom w:val="0"/>
          <w:divBdr>
            <w:top w:val="none" w:sz="0" w:space="0" w:color="auto"/>
            <w:left w:val="none" w:sz="0" w:space="0" w:color="auto"/>
            <w:bottom w:val="none" w:sz="0" w:space="0" w:color="auto"/>
            <w:right w:val="none" w:sz="0" w:space="0" w:color="auto"/>
          </w:divBdr>
        </w:div>
        <w:div w:id="90204507">
          <w:marLeft w:val="640"/>
          <w:marRight w:val="0"/>
          <w:marTop w:val="0"/>
          <w:marBottom w:val="0"/>
          <w:divBdr>
            <w:top w:val="none" w:sz="0" w:space="0" w:color="auto"/>
            <w:left w:val="none" w:sz="0" w:space="0" w:color="auto"/>
            <w:bottom w:val="none" w:sz="0" w:space="0" w:color="auto"/>
            <w:right w:val="none" w:sz="0" w:space="0" w:color="auto"/>
          </w:divBdr>
        </w:div>
        <w:div w:id="159321328">
          <w:marLeft w:val="640"/>
          <w:marRight w:val="0"/>
          <w:marTop w:val="0"/>
          <w:marBottom w:val="0"/>
          <w:divBdr>
            <w:top w:val="none" w:sz="0" w:space="0" w:color="auto"/>
            <w:left w:val="none" w:sz="0" w:space="0" w:color="auto"/>
            <w:bottom w:val="none" w:sz="0" w:space="0" w:color="auto"/>
            <w:right w:val="none" w:sz="0" w:space="0" w:color="auto"/>
          </w:divBdr>
        </w:div>
        <w:div w:id="177433411">
          <w:marLeft w:val="640"/>
          <w:marRight w:val="0"/>
          <w:marTop w:val="0"/>
          <w:marBottom w:val="0"/>
          <w:divBdr>
            <w:top w:val="none" w:sz="0" w:space="0" w:color="auto"/>
            <w:left w:val="none" w:sz="0" w:space="0" w:color="auto"/>
            <w:bottom w:val="none" w:sz="0" w:space="0" w:color="auto"/>
            <w:right w:val="none" w:sz="0" w:space="0" w:color="auto"/>
          </w:divBdr>
        </w:div>
        <w:div w:id="194317659">
          <w:marLeft w:val="640"/>
          <w:marRight w:val="0"/>
          <w:marTop w:val="0"/>
          <w:marBottom w:val="0"/>
          <w:divBdr>
            <w:top w:val="none" w:sz="0" w:space="0" w:color="auto"/>
            <w:left w:val="none" w:sz="0" w:space="0" w:color="auto"/>
            <w:bottom w:val="none" w:sz="0" w:space="0" w:color="auto"/>
            <w:right w:val="none" w:sz="0" w:space="0" w:color="auto"/>
          </w:divBdr>
        </w:div>
        <w:div w:id="196507428">
          <w:marLeft w:val="640"/>
          <w:marRight w:val="0"/>
          <w:marTop w:val="0"/>
          <w:marBottom w:val="0"/>
          <w:divBdr>
            <w:top w:val="none" w:sz="0" w:space="0" w:color="auto"/>
            <w:left w:val="none" w:sz="0" w:space="0" w:color="auto"/>
            <w:bottom w:val="none" w:sz="0" w:space="0" w:color="auto"/>
            <w:right w:val="none" w:sz="0" w:space="0" w:color="auto"/>
          </w:divBdr>
        </w:div>
        <w:div w:id="212816706">
          <w:marLeft w:val="640"/>
          <w:marRight w:val="0"/>
          <w:marTop w:val="0"/>
          <w:marBottom w:val="0"/>
          <w:divBdr>
            <w:top w:val="none" w:sz="0" w:space="0" w:color="auto"/>
            <w:left w:val="none" w:sz="0" w:space="0" w:color="auto"/>
            <w:bottom w:val="none" w:sz="0" w:space="0" w:color="auto"/>
            <w:right w:val="none" w:sz="0" w:space="0" w:color="auto"/>
          </w:divBdr>
        </w:div>
        <w:div w:id="246766533">
          <w:marLeft w:val="640"/>
          <w:marRight w:val="0"/>
          <w:marTop w:val="0"/>
          <w:marBottom w:val="0"/>
          <w:divBdr>
            <w:top w:val="none" w:sz="0" w:space="0" w:color="auto"/>
            <w:left w:val="none" w:sz="0" w:space="0" w:color="auto"/>
            <w:bottom w:val="none" w:sz="0" w:space="0" w:color="auto"/>
            <w:right w:val="none" w:sz="0" w:space="0" w:color="auto"/>
          </w:divBdr>
        </w:div>
        <w:div w:id="256914875">
          <w:marLeft w:val="640"/>
          <w:marRight w:val="0"/>
          <w:marTop w:val="0"/>
          <w:marBottom w:val="0"/>
          <w:divBdr>
            <w:top w:val="none" w:sz="0" w:space="0" w:color="auto"/>
            <w:left w:val="none" w:sz="0" w:space="0" w:color="auto"/>
            <w:bottom w:val="none" w:sz="0" w:space="0" w:color="auto"/>
            <w:right w:val="none" w:sz="0" w:space="0" w:color="auto"/>
          </w:divBdr>
        </w:div>
        <w:div w:id="326783327">
          <w:marLeft w:val="640"/>
          <w:marRight w:val="0"/>
          <w:marTop w:val="0"/>
          <w:marBottom w:val="0"/>
          <w:divBdr>
            <w:top w:val="none" w:sz="0" w:space="0" w:color="auto"/>
            <w:left w:val="none" w:sz="0" w:space="0" w:color="auto"/>
            <w:bottom w:val="none" w:sz="0" w:space="0" w:color="auto"/>
            <w:right w:val="none" w:sz="0" w:space="0" w:color="auto"/>
          </w:divBdr>
        </w:div>
        <w:div w:id="329526734">
          <w:marLeft w:val="640"/>
          <w:marRight w:val="0"/>
          <w:marTop w:val="0"/>
          <w:marBottom w:val="0"/>
          <w:divBdr>
            <w:top w:val="none" w:sz="0" w:space="0" w:color="auto"/>
            <w:left w:val="none" w:sz="0" w:space="0" w:color="auto"/>
            <w:bottom w:val="none" w:sz="0" w:space="0" w:color="auto"/>
            <w:right w:val="none" w:sz="0" w:space="0" w:color="auto"/>
          </w:divBdr>
        </w:div>
        <w:div w:id="368529858">
          <w:marLeft w:val="640"/>
          <w:marRight w:val="0"/>
          <w:marTop w:val="0"/>
          <w:marBottom w:val="0"/>
          <w:divBdr>
            <w:top w:val="none" w:sz="0" w:space="0" w:color="auto"/>
            <w:left w:val="none" w:sz="0" w:space="0" w:color="auto"/>
            <w:bottom w:val="none" w:sz="0" w:space="0" w:color="auto"/>
            <w:right w:val="none" w:sz="0" w:space="0" w:color="auto"/>
          </w:divBdr>
        </w:div>
        <w:div w:id="372117618">
          <w:marLeft w:val="640"/>
          <w:marRight w:val="0"/>
          <w:marTop w:val="0"/>
          <w:marBottom w:val="0"/>
          <w:divBdr>
            <w:top w:val="none" w:sz="0" w:space="0" w:color="auto"/>
            <w:left w:val="none" w:sz="0" w:space="0" w:color="auto"/>
            <w:bottom w:val="none" w:sz="0" w:space="0" w:color="auto"/>
            <w:right w:val="none" w:sz="0" w:space="0" w:color="auto"/>
          </w:divBdr>
        </w:div>
        <w:div w:id="452293032">
          <w:marLeft w:val="640"/>
          <w:marRight w:val="0"/>
          <w:marTop w:val="0"/>
          <w:marBottom w:val="0"/>
          <w:divBdr>
            <w:top w:val="none" w:sz="0" w:space="0" w:color="auto"/>
            <w:left w:val="none" w:sz="0" w:space="0" w:color="auto"/>
            <w:bottom w:val="none" w:sz="0" w:space="0" w:color="auto"/>
            <w:right w:val="none" w:sz="0" w:space="0" w:color="auto"/>
          </w:divBdr>
        </w:div>
        <w:div w:id="470101441">
          <w:marLeft w:val="640"/>
          <w:marRight w:val="0"/>
          <w:marTop w:val="0"/>
          <w:marBottom w:val="0"/>
          <w:divBdr>
            <w:top w:val="none" w:sz="0" w:space="0" w:color="auto"/>
            <w:left w:val="none" w:sz="0" w:space="0" w:color="auto"/>
            <w:bottom w:val="none" w:sz="0" w:space="0" w:color="auto"/>
            <w:right w:val="none" w:sz="0" w:space="0" w:color="auto"/>
          </w:divBdr>
        </w:div>
        <w:div w:id="492307119">
          <w:marLeft w:val="640"/>
          <w:marRight w:val="0"/>
          <w:marTop w:val="0"/>
          <w:marBottom w:val="0"/>
          <w:divBdr>
            <w:top w:val="none" w:sz="0" w:space="0" w:color="auto"/>
            <w:left w:val="none" w:sz="0" w:space="0" w:color="auto"/>
            <w:bottom w:val="none" w:sz="0" w:space="0" w:color="auto"/>
            <w:right w:val="none" w:sz="0" w:space="0" w:color="auto"/>
          </w:divBdr>
        </w:div>
        <w:div w:id="593561249">
          <w:marLeft w:val="640"/>
          <w:marRight w:val="0"/>
          <w:marTop w:val="0"/>
          <w:marBottom w:val="0"/>
          <w:divBdr>
            <w:top w:val="none" w:sz="0" w:space="0" w:color="auto"/>
            <w:left w:val="none" w:sz="0" w:space="0" w:color="auto"/>
            <w:bottom w:val="none" w:sz="0" w:space="0" w:color="auto"/>
            <w:right w:val="none" w:sz="0" w:space="0" w:color="auto"/>
          </w:divBdr>
        </w:div>
        <w:div w:id="597369961">
          <w:marLeft w:val="640"/>
          <w:marRight w:val="0"/>
          <w:marTop w:val="0"/>
          <w:marBottom w:val="0"/>
          <w:divBdr>
            <w:top w:val="none" w:sz="0" w:space="0" w:color="auto"/>
            <w:left w:val="none" w:sz="0" w:space="0" w:color="auto"/>
            <w:bottom w:val="none" w:sz="0" w:space="0" w:color="auto"/>
            <w:right w:val="none" w:sz="0" w:space="0" w:color="auto"/>
          </w:divBdr>
        </w:div>
        <w:div w:id="628170758">
          <w:marLeft w:val="640"/>
          <w:marRight w:val="0"/>
          <w:marTop w:val="0"/>
          <w:marBottom w:val="0"/>
          <w:divBdr>
            <w:top w:val="none" w:sz="0" w:space="0" w:color="auto"/>
            <w:left w:val="none" w:sz="0" w:space="0" w:color="auto"/>
            <w:bottom w:val="none" w:sz="0" w:space="0" w:color="auto"/>
            <w:right w:val="none" w:sz="0" w:space="0" w:color="auto"/>
          </w:divBdr>
        </w:div>
        <w:div w:id="695086100">
          <w:marLeft w:val="640"/>
          <w:marRight w:val="0"/>
          <w:marTop w:val="0"/>
          <w:marBottom w:val="0"/>
          <w:divBdr>
            <w:top w:val="none" w:sz="0" w:space="0" w:color="auto"/>
            <w:left w:val="none" w:sz="0" w:space="0" w:color="auto"/>
            <w:bottom w:val="none" w:sz="0" w:space="0" w:color="auto"/>
            <w:right w:val="none" w:sz="0" w:space="0" w:color="auto"/>
          </w:divBdr>
        </w:div>
        <w:div w:id="696661478">
          <w:marLeft w:val="640"/>
          <w:marRight w:val="0"/>
          <w:marTop w:val="0"/>
          <w:marBottom w:val="0"/>
          <w:divBdr>
            <w:top w:val="none" w:sz="0" w:space="0" w:color="auto"/>
            <w:left w:val="none" w:sz="0" w:space="0" w:color="auto"/>
            <w:bottom w:val="none" w:sz="0" w:space="0" w:color="auto"/>
            <w:right w:val="none" w:sz="0" w:space="0" w:color="auto"/>
          </w:divBdr>
        </w:div>
        <w:div w:id="698358868">
          <w:marLeft w:val="640"/>
          <w:marRight w:val="0"/>
          <w:marTop w:val="0"/>
          <w:marBottom w:val="0"/>
          <w:divBdr>
            <w:top w:val="none" w:sz="0" w:space="0" w:color="auto"/>
            <w:left w:val="none" w:sz="0" w:space="0" w:color="auto"/>
            <w:bottom w:val="none" w:sz="0" w:space="0" w:color="auto"/>
            <w:right w:val="none" w:sz="0" w:space="0" w:color="auto"/>
          </w:divBdr>
        </w:div>
        <w:div w:id="740637124">
          <w:marLeft w:val="640"/>
          <w:marRight w:val="0"/>
          <w:marTop w:val="0"/>
          <w:marBottom w:val="0"/>
          <w:divBdr>
            <w:top w:val="none" w:sz="0" w:space="0" w:color="auto"/>
            <w:left w:val="none" w:sz="0" w:space="0" w:color="auto"/>
            <w:bottom w:val="none" w:sz="0" w:space="0" w:color="auto"/>
            <w:right w:val="none" w:sz="0" w:space="0" w:color="auto"/>
          </w:divBdr>
        </w:div>
        <w:div w:id="747581879">
          <w:marLeft w:val="640"/>
          <w:marRight w:val="0"/>
          <w:marTop w:val="0"/>
          <w:marBottom w:val="0"/>
          <w:divBdr>
            <w:top w:val="none" w:sz="0" w:space="0" w:color="auto"/>
            <w:left w:val="none" w:sz="0" w:space="0" w:color="auto"/>
            <w:bottom w:val="none" w:sz="0" w:space="0" w:color="auto"/>
            <w:right w:val="none" w:sz="0" w:space="0" w:color="auto"/>
          </w:divBdr>
        </w:div>
        <w:div w:id="772826713">
          <w:marLeft w:val="640"/>
          <w:marRight w:val="0"/>
          <w:marTop w:val="0"/>
          <w:marBottom w:val="0"/>
          <w:divBdr>
            <w:top w:val="none" w:sz="0" w:space="0" w:color="auto"/>
            <w:left w:val="none" w:sz="0" w:space="0" w:color="auto"/>
            <w:bottom w:val="none" w:sz="0" w:space="0" w:color="auto"/>
            <w:right w:val="none" w:sz="0" w:space="0" w:color="auto"/>
          </w:divBdr>
        </w:div>
        <w:div w:id="856624897">
          <w:marLeft w:val="640"/>
          <w:marRight w:val="0"/>
          <w:marTop w:val="0"/>
          <w:marBottom w:val="0"/>
          <w:divBdr>
            <w:top w:val="none" w:sz="0" w:space="0" w:color="auto"/>
            <w:left w:val="none" w:sz="0" w:space="0" w:color="auto"/>
            <w:bottom w:val="none" w:sz="0" w:space="0" w:color="auto"/>
            <w:right w:val="none" w:sz="0" w:space="0" w:color="auto"/>
          </w:divBdr>
        </w:div>
        <w:div w:id="863202761">
          <w:marLeft w:val="640"/>
          <w:marRight w:val="0"/>
          <w:marTop w:val="0"/>
          <w:marBottom w:val="0"/>
          <w:divBdr>
            <w:top w:val="none" w:sz="0" w:space="0" w:color="auto"/>
            <w:left w:val="none" w:sz="0" w:space="0" w:color="auto"/>
            <w:bottom w:val="none" w:sz="0" w:space="0" w:color="auto"/>
            <w:right w:val="none" w:sz="0" w:space="0" w:color="auto"/>
          </w:divBdr>
        </w:div>
        <w:div w:id="889027693">
          <w:marLeft w:val="640"/>
          <w:marRight w:val="0"/>
          <w:marTop w:val="0"/>
          <w:marBottom w:val="0"/>
          <w:divBdr>
            <w:top w:val="none" w:sz="0" w:space="0" w:color="auto"/>
            <w:left w:val="none" w:sz="0" w:space="0" w:color="auto"/>
            <w:bottom w:val="none" w:sz="0" w:space="0" w:color="auto"/>
            <w:right w:val="none" w:sz="0" w:space="0" w:color="auto"/>
          </w:divBdr>
        </w:div>
        <w:div w:id="947857274">
          <w:marLeft w:val="640"/>
          <w:marRight w:val="0"/>
          <w:marTop w:val="0"/>
          <w:marBottom w:val="0"/>
          <w:divBdr>
            <w:top w:val="none" w:sz="0" w:space="0" w:color="auto"/>
            <w:left w:val="none" w:sz="0" w:space="0" w:color="auto"/>
            <w:bottom w:val="none" w:sz="0" w:space="0" w:color="auto"/>
            <w:right w:val="none" w:sz="0" w:space="0" w:color="auto"/>
          </w:divBdr>
        </w:div>
        <w:div w:id="949774813">
          <w:marLeft w:val="640"/>
          <w:marRight w:val="0"/>
          <w:marTop w:val="0"/>
          <w:marBottom w:val="0"/>
          <w:divBdr>
            <w:top w:val="none" w:sz="0" w:space="0" w:color="auto"/>
            <w:left w:val="none" w:sz="0" w:space="0" w:color="auto"/>
            <w:bottom w:val="none" w:sz="0" w:space="0" w:color="auto"/>
            <w:right w:val="none" w:sz="0" w:space="0" w:color="auto"/>
          </w:divBdr>
        </w:div>
        <w:div w:id="983267861">
          <w:marLeft w:val="640"/>
          <w:marRight w:val="0"/>
          <w:marTop w:val="0"/>
          <w:marBottom w:val="0"/>
          <w:divBdr>
            <w:top w:val="none" w:sz="0" w:space="0" w:color="auto"/>
            <w:left w:val="none" w:sz="0" w:space="0" w:color="auto"/>
            <w:bottom w:val="none" w:sz="0" w:space="0" w:color="auto"/>
            <w:right w:val="none" w:sz="0" w:space="0" w:color="auto"/>
          </w:divBdr>
        </w:div>
        <w:div w:id="1036853690">
          <w:marLeft w:val="640"/>
          <w:marRight w:val="0"/>
          <w:marTop w:val="0"/>
          <w:marBottom w:val="0"/>
          <w:divBdr>
            <w:top w:val="none" w:sz="0" w:space="0" w:color="auto"/>
            <w:left w:val="none" w:sz="0" w:space="0" w:color="auto"/>
            <w:bottom w:val="none" w:sz="0" w:space="0" w:color="auto"/>
            <w:right w:val="none" w:sz="0" w:space="0" w:color="auto"/>
          </w:divBdr>
        </w:div>
        <w:div w:id="1055544392">
          <w:marLeft w:val="640"/>
          <w:marRight w:val="0"/>
          <w:marTop w:val="0"/>
          <w:marBottom w:val="0"/>
          <w:divBdr>
            <w:top w:val="none" w:sz="0" w:space="0" w:color="auto"/>
            <w:left w:val="none" w:sz="0" w:space="0" w:color="auto"/>
            <w:bottom w:val="none" w:sz="0" w:space="0" w:color="auto"/>
            <w:right w:val="none" w:sz="0" w:space="0" w:color="auto"/>
          </w:divBdr>
        </w:div>
        <w:div w:id="1105925978">
          <w:marLeft w:val="640"/>
          <w:marRight w:val="0"/>
          <w:marTop w:val="0"/>
          <w:marBottom w:val="0"/>
          <w:divBdr>
            <w:top w:val="none" w:sz="0" w:space="0" w:color="auto"/>
            <w:left w:val="none" w:sz="0" w:space="0" w:color="auto"/>
            <w:bottom w:val="none" w:sz="0" w:space="0" w:color="auto"/>
            <w:right w:val="none" w:sz="0" w:space="0" w:color="auto"/>
          </w:divBdr>
        </w:div>
        <w:div w:id="1116485783">
          <w:marLeft w:val="640"/>
          <w:marRight w:val="0"/>
          <w:marTop w:val="0"/>
          <w:marBottom w:val="0"/>
          <w:divBdr>
            <w:top w:val="none" w:sz="0" w:space="0" w:color="auto"/>
            <w:left w:val="none" w:sz="0" w:space="0" w:color="auto"/>
            <w:bottom w:val="none" w:sz="0" w:space="0" w:color="auto"/>
            <w:right w:val="none" w:sz="0" w:space="0" w:color="auto"/>
          </w:divBdr>
        </w:div>
        <w:div w:id="1119227236">
          <w:marLeft w:val="640"/>
          <w:marRight w:val="0"/>
          <w:marTop w:val="0"/>
          <w:marBottom w:val="0"/>
          <w:divBdr>
            <w:top w:val="none" w:sz="0" w:space="0" w:color="auto"/>
            <w:left w:val="none" w:sz="0" w:space="0" w:color="auto"/>
            <w:bottom w:val="none" w:sz="0" w:space="0" w:color="auto"/>
            <w:right w:val="none" w:sz="0" w:space="0" w:color="auto"/>
          </w:divBdr>
        </w:div>
        <w:div w:id="1143810305">
          <w:marLeft w:val="640"/>
          <w:marRight w:val="0"/>
          <w:marTop w:val="0"/>
          <w:marBottom w:val="0"/>
          <w:divBdr>
            <w:top w:val="none" w:sz="0" w:space="0" w:color="auto"/>
            <w:left w:val="none" w:sz="0" w:space="0" w:color="auto"/>
            <w:bottom w:val="none" w:sz="0" w:space="0" w:color="auto"/>
            <w:right w:val="none" w:sz="0" w:space="0" w:color="auto"/>
          </w:divBdr>
        </w:div>
        <w:div w:id="1196044097">
          <w:marLeft w:val="640"/>
          <w:marRight w:val="0"/>
          <w:marTop w:val="0"/>
          <w:marBottom w:val="0"/>
          <w:divBdr>
            <w:top w:val="none" w:sz="0" w:space="0" w:color="auto"/>
            <w:left w:val="none" w:sz="0" w:space="0" w:color="auto"/>
            <w:bottom w:val="none" w:sz="0" w:space="0" w:color="auto"/>
            <w:right w:val="none" w:sz="0" w:space="0" w:color="auto"/>
          </w:divBdr>
        </w:div>
        <w:div w:id="1211067462">
          <w:marLeft w:val="640"/>
          <w:marRight w:val="0"/>
          <w:marTop w:val="0"/>
          <w:marBottom w:val="0"/>
          <w:divBdr>
            <w:top w:val="none" w:sz="0" w:space="0" w:color="auto"/>
            <w:left w:val="none" w:sz="0" w:space="0" w:color="auto"/>
            <w:bottom w:val="none" w:sz="0" w:space="0" w:color="auto"/>
            <w:right w:val="none" w:sz="0" w:space="0" w:color="auto"/>
          </w:divBdr>
        </w:div>
        <w:div w:id="1226910955">
          <w:marLeft w:val="640"/>
          <w:marRight w:val="0"/>
          <w:marTop w:val="0"/>
          <w:marBottom w:val="0"/>
          <w:divBdr>
            <w:top w:val="none" w:sz="0" w:space="0" w:color="auto"/>
            <w:left w:val="none" w:sz="0" w:space="0" w:color="auto"/>
            <w:bottom w:val="none" w:sz="0" w:space="0" w:color="auto"/>
            <w:right w:val="none" w:sz="0" w:space="0" w:color="auto"/>
          </w:divBdr>
        </w:div>
        <w:div w:id="1238784640">
          <w:marLeft w:val="640"/>
          <w:marRight w:val="0"/>
          <w:marTop w:val="0"/>
          <w:marBottom w:val="0"/>
          <w:divBdr>
            <w:top w:val="none" w:sz="0" w:space="0" w:color="auto"/>
            <w:left w:val="none" w:sz="0" w:space="0" w:color="auto"/>
            <w:bottom w:val="none" w:sz="0" w:space="0" w:color="auto"/>
            <w:right w:val="none" w:sz="0" w:space="0" w:color="auto"/>
          </w:divBdr>
        </w:div>
        <w:div w:id="1253123923">
          <w:marLeft w:val="640"/>
          <w:marRight w:val="0"/>
          <w:marTop w:val="0"/>
          <w:marBottom w:val="0"/>
          <w:divBdr>
            <w:top w:val="none" w:sz="0" w:space="0" w:color="auto"/>
            <w:left w:val="none" w:sz="0" w:space="0" w:color="auto"/>
            <w:bottom w:val="none" w:sz="0" w:space="0" w:color="auto"/>
            <w:right w:val="none" w:sz="0" w:space="0" w:color="auto"/>
          </w:divBdr>
        </w:div>
        <w:div w:id="1275552417">
          <w:marLeft w:val="640"/>
          <w:marRight w:val="0"/>
          <w:marTop w:val="0"/>
          <w:marBottom w:val="0"/>
          <w:divBdr>
            <w:top w:val="none" w:sz="0" w:space="0" w:color="auto"/>
            <w:left w:val="none" w:sz="0" w:space="0" w:color="auto"/>
            <w:bottom w:val="none" w:sz="0" w:space="0" w:color="auto"/>
            <w:right w:val="none" w:sz="0" w:space="0" w:color="auto"/>
          </w:divBdr>
        </w:div>
        <w:div w:id="1361197794">
          <w:marLeft w:val="640"/>
          <w:marRight w:val="0"/>
          <w:marTop w:val="0"/>
          <w:marBottom w:val="0"/>
          <w:divBdr>
            <w:top w:val="none" w:sz="0" w:space="0" w:color="auto"/>
            <w:left w:val="none" w:sz="0" w:space="0" w:color="auto"/>
            <w:bottom w:val="none" w:sz="0" w:space="0" w:color="auto"/>
            <w:right w:val="none" w:sz="0" w:space="0" w:color="auto"/>
          </w:divBdr>
        </w:div>
        <w:div w:id="1517382459">
          <w:marLeft w:val="640"/>
          <w:marRight w:val="0"/>
          <w:marTop w:val="0"/>
          <w:marBottom w:val="0"/>
          <w:divBdr>
            <w:top w:val="none" w:sz="0" w:space="0" w:color="auto"/>
            <w:left w:val="none" w:sz="0" w:space="0" w:color="auto"/>
            <w:bottom w:val="none" w:sz="0" w:space="0" w:color="auto"/>
            <w:right w:val="none" w:sz="0" w:space="0" w:color="auto"/>
          </w:divBdr>
        </w:div>
        <w:div w:id="1537618923">
          <w:marLeft w:val="640"/>
          <w:marRight w:val="0"/>
          <w:marTop w:val="0"/>
          <w:marBottom w:val="0"/>
          <w:divBdr>
            <w:top w:val="none" w:sz="0" w:space="0" w:color="auto"/>
            <w:left w:val="none" w:sz="0" w:space="0" w:color="auto"/>
            <w:bottom w:val="none" w:sz="0" w:space="0" w:color="auto"/>
            <w:right w:val="none" w:sz="0" w:space="0" w:color="auto"/>
          </w:divBdr>
        </w:div>
        <w:div w:id="1602761539">
          <w:marLeft w:val="640"/>
          <w:marRight w:val="0"/>
          <w:marTop w:val="0"/>
          <w:marBottom w:val="0"/>
          <w:divBdr>
            <w:top w:val="none" w:sz="0" w:space="0" w:color="auto"/>
            <w:left w:val="none" w:sz="0" w:space="0" w:color="auto"/>
            <w:bottom w:val="none" w:sz="0" w:space="0" w:color="auto"/>
            <w:right w:val="none" w:sz="0" w:space="0" w:color="auto"/>
          </w:divBdr>
        </w:div>
        <w:div w:id="1689479078">
          <w:marLeft w:val="640"/>
          <w:marRight w:val="0"/>
          <w:marTop w:val="0"/>
          <w:marBottom w:val="0"/>
          <w:divBdr>
            <w:top w:val="none" w:sz="0" w:space="0" w:color="auto"/>
            <w:left w:val="none" w:sz="0" w:space="0" w:color="auto"/>
            <w:bottom w:val="none" w:sz="0" w:space="0" w:color="auto"/>
            <w:right w:val="none" w:sz="0" w:space="0" w:color="auto"/>
          </w:divBdr>
        </w:div>
        <w:div w:id="1700428136">
          <w:marLeft w:val="640"/>
          <w:marRight w:val="0"/>
          <w:marTop w:val="0"/>
          <w:marBottom w:val="0"/>
          <w:divBdr>
            <w:top w:val="none" w:sz="0" w:space="0" w:color="auto"/>
            <w:left w:val="none" w:sz="0" w:space="0" w:color="auto"/>
            <w:bottom w:val="none" w:sz="0" w:space="0" w:color="auto"/>
            <w:right w:val="none" w:sz="0" w:space="0" w:color="auto"/>
          </w:divBdr>
        </w:div>
        <w:div w:id="1746146173">
          <w:marLeft w:val="640"/>
          <w:marRight w:val="0"/>
          <w:marTop w:val="0"/>
          <w:marBottom w:val="0"/>
          <w:divBdr>
            <w:top w:val="none" w:sz="0" w:space="0" w:color="auto"/>
            <w:left w:val="none" w:sz="0" w:space="0" w:color="auto"/>
            <w:bottom w:val="none" w:sz="0" w:space="0" w:color="auto"/>
            <w:right w:val="none" w:sz="0" w:space="0" w:color="auto"/>
          </w:divBdr>
        </w:div>
        <w:div w:id="1755779439">
          <w:marLeft w:val="640"/>
          <w:marRight w:val="0"/>
          <w:marTop w:val="0"/>
          <w:marBottom w:val="0"/>
          <w:divBdr>
            <w:top w:val="none" w:sz="0" w:space="0" w:color="auto"/>
            <w:left w:val="none" w:sz="0" w:space="0" w:color="auto"/>
            <w:bottom w:val="none" w:sz="0" w:space="0" w:color="auto"/>
            <w:right w:val="none" w:sz="0" w:space="0" w:color="auto"/>
          </w:divBdr>
        </w:div>
        <w:div w:id="1868789303">
          <w:marLeft w:val="640"/>
          <w:marRight w:val="0"/>
          <w:marTop w:val="0"/>
          <w:marBottom w:val="0"/>
          <w:divBdr>
            <w:top w:val="none" w:sz="0" w:space="0" w:color="auto"/>
            <w:left w:val="none" w:sz="0" w:space="0" w:color="auto"/>
            <w:bottom w:val="none" w:sz="0" w:space="0" w:color="auto"/>
            <w:right w:val="none" w:sz="0" w:space="0" w:color="auto"/>
          </w:divBdr>
        </w:div>
        <w:div w:id="1912739549">
          <w:marLeft w:val="640"/>
          <w:marRight w:val="0"/>
          <w:marTop w:val="0"/>
          <w:marBottom w:val="0"/>
          <w:divBdr>
            <w:top w:val="none" w:sz="0" w:space="0" w:color="auto"/>
            <w:left w:val="none" w:sz="0" w:space="0" w:color="auto"/>
            <w:bottom w:val="none" w:sz="0" w:space="0" w:color="auto"/>
            <w:right w:val="none" w:sz="0" w:space="0" w:color="auto"/>
          </w:divBdr>
        </w:div>
        <w:div w:id="1919165420">
          <w:marLeft w:val="640"/>
          <w:marRight w:val="0"/>
          <w:marTop w:val="0"/>
          <w:marBottom w:val="0"/>
          <w:divBdr>
            <w:top w:val="none" w:sz="0" w:space="0" w:color="auto"/>
            <w:left w:val="none" w:sz="0" w:space="0" w:color="auto"/>
            <w:bottom w:val="none" w:sz="0" w:space="0" w:color="auto"/>
            <w:right w:val="none" w:sz="0" w:space="0" w:color="auto"/>
          </w:divBdr>
        </w:div>
        <w:div w:id="1928028362">
          <w:marLeft w:val="640"/>
          <w:marRight w:val="0"/>
          <w:marTop w:val="0"/>
          <w:marBottom w:val="0"/>
          <w:divBdr>
            <w:top w:val="none" w:sz="0" w:space="0" w:color="auto"/>
            <w:left w:val="none" w:sz="0" w:space="0" w:color="auto"/>
            <w:bottom w:val="none" w:sz="0" w:space="0" w:color="auto"/>
            <w:right w:val="none" w:sz="0" w:space="0" w:color="auto"/>
          </w:divBdr>
        </w:div>
        <w:div w:id="1951353867">
          <w:marLeft w:val="640"/>
          <w:marRight w:val="0"/>
          <w:marTop w:val="0"/>
          <w:marBottom w:val="0"/>
          <w:divBdr>
            <w:top w:val="none" w:sz="0" w:space="0" w:color="auto"/>
            <w:left w:val="none" w:sz="0" w:space="0" w:color="auto"/>
            <w:bottom w:val="none" w:sz="0" w:space="0" w:color="auto"/>
            <w:right w:val="none" w:sz="0" w:space="0" w:color="auto"/>
          </w:divBdr>
        </w:div>
        <w:div w:id="1976447271">
          <w:marLeft w:val="640"/>
          <w:marRight w:val="0"/>
          <w:marTop w:val="0"/>
          <w:marBottom w:val="0"/>
          <w:divBdr>
            <w:top w:val="none" w:sz="0" w:space="0" w:color="auto"/>
            <w:left w:val="none" w:sz="0" w:space="0" w:color="auto"/>
            <w:bottom w:val="none" w:sz="0" w:space="0" w:color="auto"/>
            <w:right w:val="none" w:sz="0" w:space="0" w:color="auto"/>
          </w:divBdr>
        </w:div>
        <w:div w:id="1983656809">
          <w:marLeft w:val="640"/>
          <w:marRight w:val="0"/>
          <w:marTop w:val="0"/>
          <w:marBottom w:val="0"/>
          <w:divBdr>
            <w:top w:val="none" w:sz="0" w:space="0" w:color="auto"/>
            <w:left w:val="none" w:sz="0" w:space="0" w:color="auto"/>
            <w:bottom w:val="none" w:sz="0" w:space="0" w:color="auto"/>
            <w:right w:val="none" w:sz="0" w:space="0" w:color="auto"/>
          </w:divBdr>
        </w:div>
        <w:div w:id="2001342953">
          <w:marLeft w:val="640"/>
          <w:marRight w:val="0"/>
          <w:marTop w:val="0"/>
          <w:marBottom w:val="0"/>
          <w:divBdr>
            <w:top w:val="none" w:sz="0" w:space="0" w:color="auto"/>
            <w:left w:val="none" w:sz="0" w:space="0" w:color="auto"/>
            <w:bottom w:val="none" w:sz="0" w:space="0" w:color="auto"/>
            <w:right w:val="none" w:sz="0" w:space="0" w:color="auto"/>
          </w:divBdr>
        </w:div>
        <w:div w:id="2007980271">
          <w:marLeft w:val="640"/>
          <w:marRight w:val="0"/>
          <w:marTop w:val="0"/>
          <w:marBottom w:val="0"/>
          <w:divBdr>
            <w:top w:val="none" w:sz="0" w:space="0" w:color="auto"/>
            <w:left w:val="none" w:sz="0" w:space="0" w:color="auto"/>
            <w:bottom w:val="none" w:sz="0" w:space="0" w:color="auto"/>
            <w:right w:val="none" w:sz="0" w:space="0" w:color="auto"/>
          </w:divBdr>
        </w:div>
        <w:div w:id="2011787611">
          <w:marLeft w:val="640"/>
          <w:marRight w:val="0"/>
          <w:marTop w:val="0"/>
          <w:marBottom w:val="0"/>
          <w:divBdr>
            <w:top w:val="none" w:sz="0" w:space="0" w:color="auto"/>
            <w:left w:val="none" w:sz="0" w:space="0" w:color="auto"/>
            <w:bottom w:val="none" w:sz="0" w:space="0" w:color="auto"/>
            <w:right w:val="none" w:sz="0" w:space="0" w:color="auto"/>
          </w:divBdr>
        </w:div>
        <w:div w:id="2034332459">
          <w:marLeft w:val="640"/>
          <w:marRight w:val="0"/>
          <w:marTop w:val="0"/>
          <w:marBottom w:val="0"/>
          <w:divBdr>
            <w:top w:val="none" w:sz="0" w:space="0" w:color="auto"/>
            <w:left w:val="none" w:sz="0" w:space="0" w:color="auto"/>
            <w:bottom w:val="none" w:sz="0" w:space="0" w:color="auto"/>
            <w:right w:val="none" w:sz="0" w:space="0" w:color="auto"/>
          </w:divBdr>
        </w:div>
        <w:div w:id="2061779448">
          <w:marLeft w:val="640"/>
          <w:marRight w:val="0"/>
          <w:marTop w:val="0"/>
          <w:marBottom w:val="0"/>
          <w:divBdr>
            <w:top w:val="none" w:sz="0" w:space="0" w:color="auto"/>
            <w:left w:val="none" w:sz="0" w:space="0" w:color="auto"/>
            <w:bottom w:val="none" w:sz="0" w:space="0" w:color="auto"/>
            <w:right w:val="none" w:sz="0" w:space="0" w:color="auto"/>
          </w:divBdr>
        </w:div>
        <w:div w:id="2084258835">
          <w:marLeft w:val="640"/>
          <w:marRight w:val="0"/>
          <w:marTop w:val="0"/>
          <w:marBottom w:val="0"/>
          <w:divBdr>
            <w:top w:val="none" w:sz="0" w:space="0" w:color="auto"/>
            <w:left w:val="none" w:sz="0" w:space="0" w:color="auto"/>
            <w:bottom w:val="none" w:sz="0" w:space="0" w:color="auto"/>
            <w:right w:val="none" w:sz="0" w:space="0" w:color="auto"/>
          </w:divBdr>
        </w:div>
        <w:div w:id="2095738791">
          <w:marLeft w:val="640"/>
          <w:marRight w:val="0"/>
          <w:marTop w:val="0"/>
          <w:marBottom w:val="0"/>
          <w:divBdr>
            <w:top w:val="none" w:sz="0" w:space="0" w:color="auto"/>
            <w:left w:val="none" w:sz="0" w:space="0" w:color="auto"/>
            <w:bottom w:val="none" w:sz="0" w:space="0" w:color="auto"/>
            <w:right w:val="none" w:sz="0" w:space="0" w:color="auto"/>
          </w:divBdr>
        </w:div>
        <w:div w:id="2129883876">
          <w:marLeft w:val="640"/>
          <w:marRight w:val="0"/>
          <w:marTop w:val="0"/>
          <w:marBottom w:val="0"/>
          <w:divBdr>
            <w:top w:val="none" w:sz="0" w:space="0" w:color="auto"/>
            <w:left w:val="none" w:sz="0" w:space="0" w:color="auto"/>
            <w:bottom w:val="none" w:sz="0" w:space="0" w:color="auto"/>
            <w:right w:val="none" w:sz="0" w:space="0" w:color="auto"/>
          </w:divBdr>
        </w:div>
      </w:divsChild>
    </w:div>
    <w:div w:id="420027747">
      <w:marLeft w:val="640"/>
      <w:marRight w:val="0"/>
      <w:marTop w:val="0"/>
      <w:marBottom w:val="0"/>
      <w:divBdr>
        <w:top w:val="none" w:sz="0" w:space="0" w:color="auto"/>
        <w:left w:val="none" w:sz="0" w:space="0" w:color="auto"/>
        <w:bottom w:val="none" w:sz="0" w:space="0" w:color="auto"/>
        <w:right w:val="none" w:sz="0" w:space="0" w:color="auto"/>
      </w:divBdr>
    </w:div>
    <w:div w:id="422458578">
      <w:bodyDiv w:val="1"/>
      <w:marLeft w:val="0"/>
      <w:marRight w:val="0"/>
      <w:marTop w:val="0"/>
      <w:marBottom w:val="0"/>
      <w:divBdr>
        <w:top w:val="none" w:sz="0" w:space="0" w:color="auto"/>
        <w:left w:val="none" w:sz="0" w:space="0" w:color="auto"/>
        <w:bottom w:val="none" w:sz="0" w:space="0" w:color="auto"/>
        <w:right w:val="none" w:sz="0" w:space="0" w:color="auto"/>
      </w:divBdr>
      <w:divsChild>
        <w:div w:id="20404446">
          <w:marLeft w:val="640"/>
          <w:marRight w:val="0"/>
          <w:marTop w:val="0"/>
          <w:marBottom w:val="0"/>
          <w:divBdr>
            <w:top w:val="none" w:sz="0" w:space="0" w:color="auto"/>
            <w:left w:val="none" w:sz="0" w:space="0" w:color="auto"/>
            <w:bottom w:val="none" w:sz="0" w:space="0" w:color="auto"/>
            <w:right w:val="none" w:sz="0" w:space="0" w:color="auto"/>
          </w:divBdr>
        </w:div>
        <w:div w:id="60951883">
          <w:marLeft w:val="640"/>
          <w:marRight w:val="0"/>
          <w:marTop w:val="0"/>
          <w:marBottom w:val="0"/>
          <w:divBdr>
            <w:top w:val="none" w:sz="0" w:space="0" w:color="auto"/>
            <w:left w:val="none" w:sz="0" w:space="0" w:color="auto"/>
            <w:bottom w:val="none" w:sz="0" w:space="0" w:color="auto"/>
            <w:right w:val="none" w:sz="0" w:space="0" w:color="auto"/>
          </w:divBdr>
        </w:div>
        <w:div w:id="113906822">
          <w:marLeft w:val="640"/>
          <w:marRight w:val="0"/>
          <w:marTop w:val="0"/>
          <w:marBottom w:val="0"/>
          <w:divBdr>
            <w:top w:val="none" w:sz="0" w:space="0" w:color="auto"/>
            <w:left w:val="none" w:sz="0" w:space="0" w:color="auto"/>
            <w:bottom w:val="none" w:sz="0" w:space="0" w:color="auto"/>
            <w:right w:val="none" w:sz="0" w:space="0" w:color="auto"/>
          </w:divBdr>
        </w:div>
        <w:div w:id="176358967">
          <w:marLeft w:val="640"/>
          <w:marRight w:val="0"/>
          <w:marTop w:val="0"/>
          <w:marBottom w:val="0"/>
          <w:divBdr>
            <w:top w:val="none" w:sz="0" w:space="0" w:color="auto"/>
            <w:left w:val="none" w:sz="0" w:space="0" w:color="auto"/>
            <w:bottom w:val="none" w:sz="0" w:space="0" w:color="auto"/>
            <w:right w:val="none" w:sz="0" w:space="0" w:color="auto"/>
          </w:divBdr>
        </w:div>
        <w:div w:id="191115664">
          <w:marLeft w:val="640"/>
          <w:marRight w:val="0"/>
          <w:marTop w:val="0"/>
          <w:marBottom w:val="0"/>
          <w:divBdr>
            <w:top w:val="none" w:sz="0" w:space="0" w:color="auto"/>
            <w:left w:val="none" w:sz="0" w:space="0" w:color="auto"/>
            <w:bottom w:val="none" w:sz="0" w:space="0" w:color="auto"/>
            <w:right w:val="none" w:sz="0" w:space="0" w:color="auto"/>
          </w:divBdr>
        </w:div>
        <w:div w:id="204299711">
          <w:marLeft w:val="640"/>
          <w:marRight w:val="0"/>
          <w:marTop w:val="0"/>
          <w:marBottom w:val="0"/>
          <w:divBdr>
            <w:top w:val="none" w:sz="0" w:space="0" w:color="auto"/>
            <w:left w:val="none" w:sz="0" w:space="0" w:color="auto"/>
            <w:bottom w:val="none" w:sz="0" w:space="0" w:color="auto"/>
            <w:right w:val="none" w:sz="0" w:space="0" w:color="auto"/>
          </w:divBdr>
        </w:div>
        <w:div w:id="207108339">
          <w:marLeft w:val="640"/>
          <w:marRight w:val="0"/>
          <w:marTop w:val="0"/>
          <w:marBottom w:val="0"/>
          <w:divBdr>
            <w:top w:val="none" w:sz="0" w:space="0" w:color="auto"/>
            <w:left w:val="none" w:sz="0" w:space="0" w:color="auto"/>
            <w:bottom w:val="none" w:sz="0" w:space="0" w:color="auto"/>
            <w:right w:val="none" w:sz="0" w:space="0" w:color="auto"/>
          </w:divBdr>
        </w:div>
        <w:div w:id="231473188">
          <w:marLeft w:val="640"/>
          <w:marRight w:val="0"/>
          <w:marTop w:val="0"/>
          <w:marBottom w:val="0"/>
          <w:divBdr>
            <w:top w:val="none" w:sz="0" w:space="0" w:color="auto"/>
            <w:left w:val="none" w:sz="0" w:space="0" w:color="auto"/>
            <w:bottom w:val="none" w:sz="0" w:space="0" w:color="auto"/>
            <w:right w:val="none" w:sz="0" w:space="0" w:color="auto"/>
          </w:divBdr>
        </w:div>
        <w:div w:id="279145342">
          <w:marLeft w:val="640"/>
          <w:marRight w:val="0"/>
          <w:marTop w:val="0"/>
          <w:marBottom w:val="0"/>
          <w:divBdr>
            <w:top w:val="none" w:sz="0" w:space="0" w:color="auto"/>
            <w:left w:val="none" w:sz="0" w:space="0" w:color="auto"/>
            <w:bottom w:val="none" w:sz="0" w:space="0" w:color="auto"/>
            <w:right w:val="none" w:sz="0" w:space="0" w:color="auto"/>
          </w:divBdr>
        </w:div>
        <w:div w:id="288558992">
          <w:marLeft w:val="640"/>
          <w:marRight w:val="0"/>
          <w:marTop w:val="0"/>
          <w:marBottom w:val="0"/>
          <w:divBdr>
            <w:top w:val="none" w:sz="0" w:space="0" w:color="auto"/>
            <w:left w:val="none" w:sz="0" w:space="0" w:color="auto"/>
            <w:bottom w:val="none" w:sz="0" w:space="0" w:color="auto"/>
            <w:right w:val="none" w:sz="0" w:space="0" w:color="auto"/>
          </w:divBdr>
        </w:div>
        <w:div w:id="290133285">
          <w:marLeft w:val="640"/>
          <w:marRight w:val="0"/>
          <w:marTop w:val="0"/>
          <w:marBottom w:val="0"/>
          <w:divBdr>
            <w:top w:val="none" w:sz="0" w:space="0" w:color="auto"/>
            <w:left w:val="none" w:sz="0" w:space="0" w:color="auto"/>
            <w:bottom w:val="none" w:sz="0" w:space="0" w:color="auto"/>
            <w:right w:val="none" w:sz="0" w:space="0" w:color="auto"/>
          </w:divBdr>
        </w:div>
        <w:div w:id="336199897">
          <w:marLeft w:val="640"/>
          <w:marRight w:val="0"/>
          <w:marTop w:val="0"/>
          <w:marBottom w:val="0"/>
          <w:divBdr>
            <w:top w:val="none" w:sz="0" w:space="0" w:color="auto"/>
            <w:left w:val="none" w:sz="0" w:space="0" w:color="auto"/>
            <w:bottom w:val="none" w:sz="0" w:space="0" w:color="auto"/>
            <w:right w:val="none" w:sz="0" w:space="0" w:color="auto"/>
          </w:divBdr>
        </w:div>
        <w:div w:id="344862617">
          <w:marLeft w:val="640"/>
          <w:marRight w:val="0"/>
          <w:marTop w:val="0"/>
          <w:marBottom w:val="0"/>
          <w:divBdr>
            <w:top w:val="none" w:sz="0" w:space="0" w:color="auto"/>
            <w:left w:val="none" w:sz="0" w:space="0" w:color="auto"/>
            <w:bottom w:val="none" w:sz="0" w:space="0" w:color="auto"/>
            <w:right w:val="none" w:sz="0" w:space="0" w:color="auto"/>
          </w:divBdr>
        </w:div>
        <w:div w:id="467019596">
          <w:marLeft w:val="640"/>
          <w:marRight w:val="0"/>
          <w:marTop w:val="0"/>
          <w:marBottom w:val="0"/>
          <w:divBdr>
            <w:top w:val="none" w:sz="0" w:space="0" w:color="auto"/>
            <w:left w:val="none" w:sz="0" w:space="0" w:color="auto"/>
            <w:bottom w:val="none" w:sz="0" w:space="0" w:color="auto"/>
            <w:right w:val="none" w:sz="0" w:space="0" w:color="auto"/>
          </w:divBdr>
        </w:div>
        <w:div w:id="482308307">
          <w:marLeft w:val="640"/>
          <w:marRight w:val="0"/>
          <w:marTop w:val="0"/>
          <w:marBottom w:val="0"/>
          <w:divBdr>
            <w:top w:val="none" w:sz="0" w:space="0" w:color="auto"/>
            <w:left w:val="none" w:sz="0" w:space="0" w:color="auto"/>
            <w:bottom w:val="none" w:sz="0" w:space="0" w:color="auto"/>
            <w:right w:val="none" w:sz="0" w:space="0" w:color="auto"/>
          </w:divBdr>
        </w:div>
        <w:div w:id="485170695">
          <w:marLeft w:val="640"/>
          <w:marRight w:val="0"/>
          <w:marTop w:val="0"/>
          <w:marBottom w:val="0"/>
          <w:divBdr>
            <w:top w:val="none" w:sz="0" w:space="0" w:color="auto"/>
            <w:left w:val="none" w:sz="0" w:space="0" w:color="auto"/>
            <w:bottom w:val="none" w:sz="0" w:space="0" w:color="auto"/>
            <w:right w:val="none" w:sz="0" w:space="0" w:color="auto"/>
          </w:divBdr>
        </w:div>
        <w:div w:id="485629416">
          <w:marLeft w:val="640"/>
          <w:marRight w:val="0"/>
          <w:marTop w:val="0"/>
          <w:marBottom w:val="0"/>
          <w:divBdr>
            <w:top w:val="none" w:sz="0" w:space="0" w:color="auto"/>
            <w:left w:val="none" w:sz="0" w:space="0" w:color="auto"/>
            <w:bottom w:val="none" w:sz="0" w:space="0" w:color="auto"/>
            <w:right w:val="none" w:sz="0" w:space="0" w:color="auto"/>
          </w:divBdr>
        </w:div>
        <w:div w:id="597368442">
          <w:marLeft w:val="640"/>
          <w:marRight w:val="0"/>
          <w:marTop w:val="0"/>
          <w:marBottom w:val="0"/>
          <w:divBdr>
            <w:top w:val="none" w:sz="0" w:space="0" w:color="auto"/>
            <w:left w:val="none" w:sz="0" w:space="0" w:color="auto"/>
            <w:bottom w:val="none" w:sz="0" w:space="0" w:color="auto"/>
            <w:right w:val="none" w:sz="0" w:space="0" w:color="auto"/>
          </w:divBdr>
        </w:div>
        <w:div w:id="645398899">
          <w:marLeft w:val="640"/>
          <w:marRight w:val="0"/>
          <w:marTop w:val="0"/>
          <w:marBottom w:val="0"/>
          <w:divBdr>
            <w:top w:val="none" w:sz="0" w:space="0" w:color="auto"/>
            <w:left w:val="none" w:sz="0" w:space="0" w:color="auto"/>
            <w:bottom w:val="none" w:sz="0" w:space="0" w:color="auto"/>
            <w:right w:val="none" w:sz="0" w:space="0" w:color="auto"/>
          </w:divBdr>
        </w:div>
        <w:div w:id="648167957">
          <w:marLeft w:val="640"/>
          <w:marRight w:val="0"/>
          <w:marTop w:val="0"/>
          <w:marBottom w:val="0"/>
          <w:divBdr>
            <w:top w:val="none" w:sz="0" w:space="0" w:color="auto"/>
            <w:left w:val="none" w:sz="0" w:space="0" w:color="auto"/>
            <w:bottom w:val="none" w:sz="0" w:space="0" w:color="auto"/>
            <w:right w:val="none" w:sz="0" w:space="0" w:color="auto"/>
          </w:divBdr>
        </w:div>
        <w:div w:id="687558392">
          <w:marLeft w:val="640"/>
          <w:marRight w:val="0"/>
          <w:marTop w:val="0"/>
          <w:marBottom w:val="0"/>
          <w:divBdr>
            <w:top w:val="none" w:sz="0" w:space="0" w:color="auto"/>
            <w:left w:val="none" w:sz="0" w:space="0" w:color="auto"/>
            <w:bottom w:val="none" w:sz="0" w:space="0" w:color="auto"/>
            <w:right w:val="none" w:sz="0" w:space="0" w:color="auto"/>
          </w:divBdr>
        </w:div>
        <w:div w:id="687872607">
          <w:marLeft w:val="640"/>
          <w:marRight w:val="0"/>
          <w:marTop w:val="0"/>
          <w:marBottom w:val="0"/>
          <w:divBdr>
            <w:top w:val="none" w:sz="0" w:space="0" w:color="auto"/>
            <w:left w:val="none" w:sz="0" w:space="0" w:color="auto"/>
            <w:bottom w:val="none" w:sz="0" w:space="0" w:color="auto"/>
            <w:right w:val="none" w:sz="0" w:space="0" w:color="auto"/>
          </w:divBdr>
        </w:div>
        <w:div w:id="691300440">
          <w:marLeft w:val="640"/>
          <w:marRight w:val="0"/>
          <w:marTop w:val="0"/>
          <w:marBottom w:val="0"/>
          <w:divBdr>
            <w:top w:val="none" w:sz="0" w:space="0" w:color="auto"/>
            <w:left w:val="none" w:sz="0" w:space="0" w:color="auto"/>
            <w:bottom w:val="none" w:sz="0" w:space="0" w:color="auto"/>
            <w:right w:val="none" w:sz="0" w:space="0" w:color="auto"/>
          </w:divBdr>
        </w:div>
        <w:div w:id="705834100">
          <w:marLeft w:val="640"/>
          <w:marRight w:val="0"/>
          <w:marTop w:val="0"/>
          <w:marBottom w:val="0"/>
          <w:divBdr>
            <w:top w:val="none" w:sz="0" w:space="0" w:color="auto"/>
            <w:left w:val="none" w:sz="0" w:space="0" w:color="auto"/>
            <w:bottom w:val="none" w:sz="0" w:space="0" w:color="auto"/>
            <w:right w:val="none" w:sz="0" w:space="0" w:color="auto"/>
          </w:divBdr>
        </w:div>
        <w:div w:id="731739076">
          <w:marLeft w:val="640"/>
          <w:marRight w:val="0"/>
          <w:marTop w:val="0"/>
          <w:marBottom w:val="0"/>
          <w:divBdr>
            <w:top w:val="none" w:sz="0" w:space="0" w:color="auto"/>
            <w:left w:val="none" w:sz="0" w:space="0" w:color="auto"/>
            <w:bottom w:val="none" w:sz="0" w:space="0" w:color="auto"/>
            <w:right w:val="none" w:sz="0" w:space="0" w:color="auto"/>
          </w:divBdr>
        </w:div>
        <w:div w:id="736519241">
          <w:marLeft w:val="640"/>
          <w:marRight w:val="0"/>
          <w:marTop w:val="0"/>
          <w:marBottom w:val="0"/>
          <w:divBdr>
            <w:top w:val="none" w:sz="0" w:space="0" w:color="auto"/>
            <w:left w:val="none" w:sz="0" w:space="0" w:color="auto"/>
            <w:bottom w:val="none" w:sz="0" w:space="0" w:color="auto"/>
            <w:right w:val="none" w:sz="0" w:space="0" w:color="auto"/>
          </w:divBdr>
        </w:div>
        <w:div w:id="778915815">
          <w:marLeft w:val="640"/>
          <w:marRight w:val="0"/>
          <w:marTop w:val="0"/>
          <w:marBottom w:val="0"/>
          <w:divBdr>
            <w:top w:val="none" w:sz="0" w:space="0" w:color="auto"/>
            <w:left w:val="none" w:sz="0" w:space="0" w:color="auto"/>
            <w:bottom w:val="none" w:sz="0" w:space="0" w:color="auto"/>
            <w:right w:val="none" w:sz="0" w:space="0" w:color="auto"/>
          </w:divBdr>
        </w:div>
        <w:div w:id="821197013">
          <w:marLeft w:val="640"/>
          <w:marRight w:val="0"/>
          <w:marTop w:val="0"/>
          <w:marBottom w:val="0"/>
          <w:divBdr>
            <w:top w:val="none" w:sz="0" w:space="0" w:color="auto"/>
            <w:left w:val="none" w:sz="0" w:space="0" w:color="auto"/>
            <w:bottom w:val="none" w:sz="0" w:space="0" w:color="auto"/>
            <w:right w:val="none" w:sz="0" w:space="0" w:color="auto"/>
          </w:divBdr>
        </w:div>
        <w:div w:id="838348528">
          <w:marLeft w:val="640"/>
          <w:marRight w:val="0"/>
          <w:marTop w:val="0"/>
          <w:marBottom w:val="0"/>
          <w:divBdr>
            <w:top w:val="none" w:sz="0" w:space="0" w:color="auto"/>
            <w:left w:val="none" w:sz="0" w:space="0" w:color="auto"/>
            <w:bottom w:val="none" w:sz="0" w:space="0" w:color="auto"/>
            <w:right w:val="none" w:sz="0" w:space="0" w:color="auto"/>
          </w:divBdr>
        </w:div>
        <w:div w:id="848057709">
          <w:marLeft w:val="640"/>
          <w:marRight w:val="0"/>
          <w:marTop w:val="0"/>
          <w:marBottom w:val="0"/>
          <w:divBdr>
            <w:top w:val="none" w:sz="0" w:space="0" w:color="auto"/>
            <w:left w:val="none" w:sz="0" w:space="0" w:color="auto"/>
            <w:bottom w:val="none" w:sz="0" w:space="0" w:color="auto"/>
            <w:right w:val="none" w:sz="0" w:space="0" w:color="auto"/>
          </w:divBdr>
        </w:div>
        <w:div w:id="861478372">
          <w:marLeft w:val="640"/>
          <w:marRight w:val="0"/>
          <w:marTop w:val="0"/>
          <w:marBottom w:val="0"/>
          <w:divBdr>
            <w:top w:val="none" w:sz="0" w:space="0" w:color="auto"/>
            <w:left w:val="none" w:sz="0" w:space="0" w:color="auto"/>
            <w:bottom w:val="none" w:sz="0" w:space="0" w:color="auto"/>
            <w:right w:val="none" w:sz="0" w:space="0" w:color="auto"/>
          </w:divBdr>
        </w:div>
        <w:div w:id="881206197">
          <w:marLeft w:val="640"/>
          <w:marRight w:val="0"/>
          <w:marTop w:val="0"/>
          <w:marBottom w:val="0"/>
          <w:divBdr>
            <w:top w:val="none" w:sz="0" w:space="0" w:color="auto"/>
            <w:left w:val="none" w:sz="0" w:space="0" w:color="auto"/>
            <w:bottom w:val="none" w:sz="0" w:space="0" w:color="auto"/>
            <w:right w:val="none" w:sz="0" w:space="0" w:color="auto"/>
          </w:divBdr>
        </w:div>
        <w:div w:id="890575140">
          <w:marLeft w:val="640"/>
          <w:marRight w:val="0"/>
          <w:marTop w:val="0"/>
          <w:marBottom w:val="0"/>
          <w:divBdr>
            <w:top w:val="none" w:sz="0" w:space="0" w:color="auto"/>
            <w:left w:val="none" w:sz="0" w:space="0" w:color="auto"/>
            <w:bottom w:val="none" w:sz="0" w:space="0" w:color="auto"/>
            <w:right w:val="none" w:sz="0" w:space="0" w:color="auto"/>
          </w:divBdr>
        </w:div>
        <w:div w:id="897205897">
          <w:marLeft w:val="640"/>
          <w:marRight w:val="0"/>
          <w:marTop w:val="0"/>
          <w:marBottom w:val="0"/>
          <w:divBdr>
            <w:top w:val="none" w:sz="0" w:space="0" w:color="auto"/>
            <w:left w:val="none" w:sz="0" w:space="0" w:color="auto"/>
            <w:bottom w:val="none" w:sz="0" w:space="0" w:color="auto"/>
            <w:right w:val="none" w:sz="0" w:space="0" w:color="auto"/>
          </w:divBdr>
        </w:div>
        <w:div w:id="984240623">
          <w:marLeft w:val="640"/>
          <w:marRight w:val="0"/>
          <w:marTop w:val="0"/>
          <w:marBottom w:val="0"/>
          <w:divBdr>
            <w:top w:val="none" w:sz="0" w:space="0" w:color="auto"/>
            <w:left w:val="none" w:sz="0" w:space="0" w:color="auto"/>
            <w:bottom w:val="none" w:sz="0" w:space="0" w:color="auto"/>
            <w:right w:val="none" w:sz="0" w:space="0" w:color="auto"/>
          </w:divBdr>
        </w:div>
        <w:div w:id="1006130560">
          <w:marLeft w:val="640"/>
          <w:marRight w:val="0"/>
          <w:marTop w:val="0"/>
          <w:marBottom w:val="0"/>
          <w:divBdr>
            <w:top w:val="none" w:sz="0" w:space="0" w:color="auto"/>
            <w:left w:val="none" w:sz="0" w:space="0" w:color="auto"/>
            <w:bottom w:val="none" w:sz="0" w:space="0" w:color="auto"/>
            <w:right w:val="none" w:sz="0" w:space="0" w:color="auto"/>
          </w:divBdr>
        </w:div>
        <w:div w:id="1052343945">
          <w:marLeft w:val="640"/>
          <w:marRight w:val="0"/>
          <w:marTop w:val="0"/>
          <w:marBottom w:val="0"/>
          <w:divBdr>
            <w:top w:val="none" w:sz="0" w:space="0" w:color="auto"/>
            <w:left w:val="none" w:sz="0" w:space="0" w:color="auto"/>
            <w:bottom w:val="none" w:sz="0" w:space="0" w:color="auto"/>
            <w:right w:val="none" w:sz="0" w:space="0" w:color="auto"/>
          </w:divBdr>
        </w:div>
        <w:div w:id="1078552659">
          <w:marLeft w:val="640"/>
          <w:marRight w:val="0"/>
          <w:marTop w:val="0"/>
          <w:marBottom w:val="0"/>
          <w:divBdr>
            <w:top w:val="none" w:sz="0" w:space="0" w:color="auto"/>
            <w:left w:val="none" w:sz="0" w:space="0" w:color="auto"/>
            <w:bottom w:val="none" w:sz="0" w:space="0" w:color="auto"/>
            <w:right w:val="none" w:sz="0" w:space="0" w:color="auto"/>
          </w:divBdr>
        </w:div>
        <w:div w:id="1135220280">
          <w:marLeft w:val="640"/>
          <w:marRight w:val="0"/>
          <w:marTop w:val="0"/>
          <w:marBottom w:val="0"/>
          <w:divBdr>
            <w:top w:val="none" w:sz="0" w:space="0" w:color="auto"/>
            <w:left w:val="none" w:sz="0" w:space="0" w:color="auto"/>
            <w:bottom w:val="none" w:sz="0" w:space="0" w:color="auto"/>
            <w:right w:val="none" w:sz="0" w:space="0" w:color="auto"/>
          </w:divBdr>
        </w:div>
        <w:div w:id="1178622894">
          <w:marLeft w:val="640"/>
          <w:marRight w:val="0"/>
          <w:marTop w:val="0"/>
          <w:marBottom w:val="0"/>
          <w:divBdr>
            <w:top w:val="none" w:sz="0" w:space="0" w:color="auto"/>
            <w:left w:val="none" w:sz="0" w:space="0" w:color="auto"/>
            <w:bottom w:val="none" w:sz="0" w:space="0" w:color="auto"/>
            <w:right w:val="none" w:sz="0" w:space="0" w:color="auto"/>
          </w:divBdr>
        </w:div>
        <w:div w:id="1253659327">
          <w:marLeft w:val="640"/>
          <w:marRight w:val="0"/>
          <w:marTop w:val="0"/>
          <w:marBottom w:val="0"/>
          <w:divBdr>
            <w:top w:val="none" w:sz="0" w:space="0" w:color="auto"/>
            <w:left w:val="none" w:sz="0" w:space="0" w:color="auto"/>
            <w:bottom w:val="none" w:sz="0" w:space="0" w:color="auto"/>
            <w:right w:val="none" w:sz="0" w:space="0" w:color="auto"/>
          </w:divBdr>
        </w:div>
        <w:div w:id="1262492701">
          <w:marLeft w:val="640"/>
          <w:marRight w:val="0"/>
          <w:marTop w:val="0"/>
          <w:marBottom w:val="0"/>
          <w:divBdr>
            <w:top w:val="none" w:sz="0" w:space="0" w:color="auto"/>
            <w:left w:val="none" w:sz="0" w:space="0" w:color="auto"/>
            <w:bottom w:val="none" w:sz="0" w:space="0" w:color="auto"/>
            <w:right w:val="none" w:sz="0" w:space="0" w:color="auto"/>
          </w:divBdr>
        </w:div>
        <w:div w:id="1341350934">
          <w:marLeft w:val="640"/>
          <w:marRight w:val="0"/>
          <w:marTop w:val="0"/>
          <w:marBottom w:val="0"/>
          <w:divBdr>
            <w:top w:val="none" w:sz="0" w:space="0" w:color="auto"/>
            <w:left w:val="none" w:sz="0" w:space="0" w:color="auto"/>
            <w:bottom w:val="none" w:sz="0" w:space="0" w:color="auto"/>
            <w:right w:val="none" w:sz="0" w:space="0" w:color="auto"/>
          </w:divBdr>
        </w:div>
        <w:div w:id="1357924303">
          <w:marLeft w:val="640"/>
          <w:marRight w:val="0"/>
          <w:marTop w:val="0"/>
          <w:marBottom w:val="0"/>
          <w:divBdr>
            <w:top w:val="none" w:sz="0" w:space="0" w:color="auto"/>
            <w:left w:val="none" w:sz="0" w:space="0" w:color="auto"/>
            <w:bottom w:val="none" w:sz="0" w:space="0" w:color="auto"/>
            <w:right w:val="none" w:sz="0" w:space="0" w:color="auto"/>
          </w:divBdr>
        </w:div>
        <w:div w:id="1472597885">
          <w:marLeft w:val="640"/>
          <w:marRight w:val="0"/>
          <w:marTop w:val="0"/>
          <w:marBottom w:val="0"/>
          <w:divBdr>
            <w:top w:val="none" w:sz="0" w:space="0" w:color="auto"/>
            <w:left w:val="none" w:sz="0" w:space="0" w:color="auto"/>
            <w:bottom w:val="none" w:sz="0" w:space="0" w:color="auto"/>
            <w:right w:val="none" w:sz="0" w:space="0" w:color="auto"/>
          </w:divBdr>
        </w:div>
        <w:div w:id="1475949216">
          <w:marLeft w:val="640"/>
          <w:marRight w:val="0"/>
          <w:marTop w:val="0"/>
          <w:marBottom w:val="0"/>
          <w:divBdr>
            <w:top w:val="none" w:sz="0" w:space="0" w:color="auto"/>
            <w:left w:val="none" w:sz="0" w:space="0" w:color="auto"/>
            <w:bottom w:val="none" w:sz="0" w:space="0" w:color="auto"/>
            <w:right w:val="none" w:sz="0" w:space="0" w:color="auto"/>
          </w:divBdr>
        </w:div>
        <w:div w:id="1486824597">
          <w:marLeft w:val="640"/>
          <w:marRight w:val="0"/>
          <w:marTop w:val="0"/>
          <w:marBottom w:val="0"/>
          <w:divBdr>
            <w:top w:val="none" w:sz="0" w:space="0" w:color="auto"/>
            <w:left w:val="none" w:sz="0" w:space="0" w:color="auto"/>
            <w:bottom w:val="none" w:sz="0" w:space="0" w:color="auto"/>
            <w:right w:val="none" w:sz="0" w:space="0" w:color="auto"/>
          </w:divBdr>
        </w:div>
        <w:div w:id="1495801959">
          <w:marLeft w:val="640"/>
          <w:marRight w:val="0"/>
          <w:marTop w:val="0"/>
          <w:marBottom w:val="0"/>
          <w:divBdr>
            <w:top w:val="none" w:sz="0" w:space="0" w:color="auto"/>
            <w:left w:val="none" w:sz="0" w:space="0" w:color="auto"/>
            <w:bottom w:val="none" w:sz="0" w:space="0" w:color="auto"/>
            <w:right w:val="none" w:sz="0" w:space="0" w:color="auto"/>
          </w:divBdr>
        </w:div>
        <w:div w:id="1513566237">
          <w:marLeft w:val="640"/>
          <w:marRight w:val="0"/>
          <w:marTop w:val="0"/>
          <w:marBottom w:val="0"/>
          <w:divBdr>
            <w:top w:val="none" w:sz="0" w:space="0" w:color="auto"/>
            <w:left w:val="none" w:sz="0" w:space="0" w:color="auto"/>
            <w:bottom w:val="none" w:sz="0" w:space="0" w:color="auto"/>
            <w:right w:val="none" w:sz="0" w:space="0" w:color="auto"/>
          </w:divBdr>
        </w:div>
        <w:div w:id="1516651518">
          <w:marLeft w:val="640"/>
          <w:marRight w:val="0"/>
          <w:marTop w:val="0"/>
          <w:marBottom w:val="0"/>
          <w:divBdr>
            <w:top w:val="none" w:sz="0" w:space="0" w:color="auto"/>
            <w:left w:val="none" w:sz="0" w:space="0" w:color="auto"/>
            <w:bottom w:val="none" w:sz="0" w:space="0" w:color="auto"/>
            <w:right w:val="none" w:sz="0" w:space="0" w:color="auto"/>
          </w:divBdr>
        </w:div>
        <w:div w:id="1536502659">
          <w:marLeft w:val="640"/>
          <w:marRight w:val="0"/>
          <w:marTop w:val="0"/>
          <w:marBottom w:val="0"/>
          <w:divBdr>
            <w:top w:val="none" w:sz="0" w:space="0" w:color="auto"/>
            <w:left w:val="none" w:sz="0" w:space="0" w:color="auto"/>
            <w:bottom w:val="none" w:sz="0" w:space="0" w:color="auto"/>
            <w:right w:val="none" w:sz="0" w:space="0" w:color="auto"/>
          </w:divBdr>
        </w:div>
        <w:div w:id="1542860794">
          <w:marLeft w:val="640"/>
          <w:marRight w:val="0"/>
          <w:marTop w:val="0"/>
          <w:marBottom w:val="0"/>
          <w:divBdr>
            <w:top w:val="none" w:sz="0" w:space="0" w:color="auto"/>
            <w:left w:val="none" w:sz="0" w:space="0" w:color="auto"/>
            <w:bottom w:val="none" w:sz="0" w:space="0" w:color="auto"/>
            <w:right w:val="none" w:sz="0" w:space="0" w:color="auto"/>
          </w:divBdr>
        </w:div>
        <w:div w:id="1579515292">
          <w:marLeft w:val="640"/>
          <w:marRight w:val="0"/>
          <w:marTop w:val="0"/>
          <w:marBottom w:val="0"/>
          <w:divBdr>
            <w:top w:val="none" w:sz="0" w:space="0" w:color="auto"/>
            <w:left w:val="none" w:sz="0" w:space="0" w:color="auto"/>
            <w:bottom w:val="none" w:sz="0" w:space="0" w:color="auto"/>
            <w:right w:val="none" w:sz="0" w:space="0" w:color="auto"/>
          </w:divBdr>
        </w:div>
        <w:div w:id="1589656464">
          <w:marLeft w:val="640"/>
          <w:marRight w:val="0"/>
          <w:marTop w:val="0"/>
          <w:marBottom w:val="0"/>
          <w:divBdr>
            <w:top w:val="none" w:sz="0" w:space="0" w:color="auto"/>
            <w:left w:val="none" w:sz="0" w:space="0" w:color="auto"/>
            <w:bottom w:val="none" w:sz="0" w:space="0" w:color="auto"/>
            <w:right w:val="none" w:sz="0" w:space="0" w:color="auto"/>
          </w:divBdr>
        </w:div>
        <w:div w:id="1648894771">
          <w:marLeft w:val="640"/>
          <w:marRight w:val="0"/>
          <w:marTop w:val="0"/>
          <w:marBottom w:val="0"/>
          <w:divBdr>
            <w:top w:val="none" w:sz="0" w:space="0" w:color="auto"/>
            <w:left w:val="none" w:sz="0" w:space="0" w:color="auto"/>
            <w:bottom w:val="none" w:sz="0" w:space="0" w:color="auto"/>
            <w:right w:val="none" w:sz="0" w:space="0" w:color="auto"/>
          </w:divBdr>
        </w:div>
        <w:div w:id="1677460390">
          <w:marLeft w:val="640"/>
          <w:marRight w:val="0"/>
          <w:marTop w:val="0"/>
          <w:marBottom w:val="0"/>
          <w:divBdr>
            <w:top w:val="none" w:sz="0" w:space="0" w:color="auto"/>
            <w:left w:val="none" w:sz="0" w:space="0" w:color="auto"/>
            <w:bottom w:val="none" w:sz="0" w:space="0" w:color="auto"/>
            <w:right w:val="none" w:sz="0" w:space="0" w:color="auto"/>
          </w:divBdr>
        </w:div>
        <w:div w:id="1692292872">
          <w:marLeft w:val="640"/>
          <w:marRight w:val="0"/>
          <w:marTop w:val="0"/>
          <w:marBottom w:val="0"/>
          <w:divBdr>
            <w:top w:val="none" w:sz="0" w:space="0" w:color="auto"/>
            <w:left w:val="none" w:sz="0" w:space="0" w:color="auto"/>
            <w:bottom w:val="none" w:sz="0" w:space="0" w:color="auto"/>
            <w:right w:val="none" w:sz="0" w:space="0" w:color="auto"/>
          </w:divBdr>
        </w:div>
        <w:div w:id="1746603594">
          <w:marLeft w:val="640"/>
          <w:marRight w:val="0"/>
          <w:marTop w:val="0"/>
          <w:marBottom w:val="0"/>
          <w:divBdr>
            <w:top w:val="none" w:sz="0" w:space="0" w:color="auto"/>
            <w:left w:val="none" w:sz="0" w:space="0" w:color="auto"/>
            <w:bottom w:val="none" w:sz="0" w:space="0" w:color="auto"/>
            <w:right w:val="none" w:sz="0" w:space="0" w:color="auto"/>
          </w:divBdr>
        </w:div>
        <w:div w:id="1748575932">
          <w:marLeft w:val="640"/>
          <w:marRight w:val="0"/>
          <w:marTop w:val="0"/>
          <w:marBottom w:val="0"/>
          <w:divBdr>
            <w:top w:val="none" w:sz="0" w:space="0" w:color="auto"/>
            <w:left w:val="none" w:sz="0" w:space="0" w:color="auto"/>
            <w:bottom w:val="none" w:sz="0" w:space="0" w:color="auto"/>
            <w:right w:val="none" w:sz="0" w:space="0" w:color="auto"/>
          </w:divBdr>
        </w:div>
        <w:div w:id="1759329855">
          <w:marLeft w:val="640"/>
          <w:marRight w:val="0"/>
          <w:marTop w:val="0"/>
          <w:marBottom w:val="0"/>
          <w:divBdr>
            <w:top w:val="none" w:sz="0" w:space="0" w:color="auto"/>
            <w:left w:val="none" w:sz="0" w:space="0" w:color="auto"/>
            <w:bottom w:val="none" w:sz="0" w:space="0" w:color="auto"/>
            <w:right w:val="none" w:sz="0" w:space="0" w:color="auto"/>
          </w:divBdr>
        </w:div>
        <w:div w:id="1817799948">
          <w:marLeft w:val="640"/>
          <w:marRight w:val="0"/>
          <w:marTop w:val="0"/>
          <w:marBottom w:val="0"/>
          <w:divBdr>
            <w:top w:val="none" w:sz="0" w:space="0" w:color="auto"/>
            <w:left w:val="none" w:sz="0" w:space="0" w:color="auto"/>
            <w:bottom w:val="none" w:sz="0" w:space="0" w:color="auto"/>
            <w:right w:val="none" w:sz="0" w:space="0" w:color="auto"/>
          </w:divBdr>
        </w:div>
        <w:div w:id="1868638487">
          <w:marLeft w:val="640"/>
          <w:marRight w:val="0"/>
          <w:marTop w:val="0"/>
          <w:marBottom w:val="0"/>
          <w:divBdr>
            <w:top w:val="none" w:sz="0" w:space="0" w:color="auto"/>
            <w:left w:val="none" w:sz="0" w:space="0" w:color="auto"/>
            <w:bottom w:val="none" w:sz="0" w:space="0" w:color="auto"/>
            <w:right w:val="none" w:sz="0" w:space="0" w:color="auto"/>
          </w:divBdr>
        </w:div>
        <w:div w:id="1972203450">
          <w:marLeft w:val="640"/>
          <w:marRight w:val="0"/>
          <w:marTop w:val="0"/>
          <w:marBottom w:val="0"/>
          <w:divBdr>
            <w:top w:val="none" w:sz="0" w:space="0" w:color="auto"/>
            <w:left w:val="none" w:sz="0" w:space="0" w:color="auto"/>
            <w:bottom w:val="none" w:sz="0" w:space="0" w:color="auto"/>
            <w:right w:val="none" w:sz="0" w:space="0" w:color="auto"/>
          </w:divBdr>
        </w:div>
        <w:div w:id="1987120111">
          <w:marLeft w:val="640"/>
          <w:marRight w:val="0"/>
          <w:marTop w:val="0"/>
          <w:marBottom w:val="0"/>
          <w:divBdr>
            <w:top w:val="none" w:sz="0" w:space="0" w:color="auto"/>
            <w:left w:val="none" w:sz="0" w:space="0" w:color="auto"/>
            <w:bottom w:val="none" w:sz="0" w:space="0" w:color="auto"/>
            <w:right w:val="none" w:sz="0" w:space="0" w:color="auto"/>
          </w:divBdr>
        </w:div>
        <w:div w:id="1989549530">
          <w:marLeft w:val="640"/>
          <w:marRight w:val="0"/>
          <w:marTop w:val="0"/>
          <w:marBottom w:val="0"/>
          <w:divBdr>
            <w:top w:val="none" w:sz="0" w:space="0" w:color="auto"/>
            <w:left w:val="none" w:sz="0" w:space="0" w:color="auto"/>
            <w:bottom w:val="none" w:sz="0" w:space="0" w:color="auto"/>
            <w:right w:val="none" w:sz="0" w:space="0" w:color="auto"/>
          </w:divBdr>
        </w:div>
        <w:div w:id="2008560256">
          <w:marLeft w:val="640"/>
          <w:marRight w:val="0"/>
          <w:marTop w:val="0"/>
          <w:marBottom w:val="0"/>
          <w:divBdr>
            <w:top w:val="none" w:sz="0" w:space="0" w:color="auto"/>
            <w:left w:val="none" w:sz="0" w:space="0" w:color="auto"/>
            <w:bottom w:val="none" w:sz="0" w:space="0" w:color="auto"/>
            <w:right w:val="none" w:sz="0" w:space="0" w:color="auto"/>
          </w:divBdr>
        </w:div>
        <w:div w:id="2054574031">
          <w:marLeft w:val="640"/>
          <w:marRight w:val="0"/>
          <w:marTop w:val="0"/>
          <w:marBottom w:val="0"/>
          <w:divBdr>
            <w:top w:val="none" w:sz="0" w:space="0" w:color="auto"/>
            <w:left w:val="none" w:sz="0" w:space="0" w:color="auto"/>
            <w:bottom w:val="none" w:sz="0" w:space="0" w:color="auto"/>
            <w:right w:val="none" w:sz="0" w:space="0" w:color="auto"/>
          </w:divBdr>
        </w:div>
        <w:div w:id="2078701265">
          <w:marLeft w:val="640"/>
          <w:marRight w:val="0"/>
          <w:marTop w:val="0"/>
          <w:marBottom w:val="0"/>
          <w:divBdr>
            <w:top w:val="none" w:sz="0" w:space="0" w:color="auto"/>
            <w:left w:val="none" w:sz="0" w:space="0" w:color="auto"/>
            <w:bottom w:val="none" w:sz="0" w:space="0" w:color="auto"/>
            <w:right w:val="none" w:sz="0" w:space="0" w:color="auto"/>
          </w:divBdr>
        </w:div>
        <w:div w:id="2132281952">
          <w:marLeft w:val="640"/>
          <w:marRight w:val="0"/>
          <w:marTop w:val="0"/>
          <w:marBottom w:val="0"/>
          <w:divBdr>
            <w:top w:val="none" w:sz="0" w:space="0" w:color="auto"/>
            <w:left w:val="none" w:sz="0" w:space="0" w:color="auto"/>
            <w:bottom w:val="none" w:sz="0" w:space="0" w:color="auto"/>
            <w:right w:val="none" w:sz="0" w:space="0" w:color="auto"/>
          </w:divBdr>
        </w:div>
      </w:divsChild>
    </w:div>
    <w:div w:id="425197764">
      <w:marLeft w:val="640"/>
      <w:marRight w:val="0"/>
      <w:marTop w:val="0"/>
      <w:marBottom w:val="0"/>
      <w:divBdr>
        <w:top w:val="none" w:sz="0" w:space="0" w:color="auto"/>
        <w:left w:val="none" w:sz="0" w:space="0" w:color="auto"/>
        <w:bottom w:val="none" w:sz="0" w:space="0" w:color="auto"/>
        <w:right w:val="none" w:sz="0" w:space="0" w:color="auto"/>
      </w:divBdr>
    </w:div>
    <w:div w:id="425998464">
      <w:marLeft w:val="640"/>
      <w:marRight w:val="0"/>
      <w:marTop w:val="0"/>
      <w:marBottom w:val="0"/>
      <w:divBdr>
        <w:top w:val="none" w:sz="0" w:space="0" w:color="auto"/>
        <w:left w:val="none" w:sz="0" w:space="0" w:color="auto"/>
        <w:bottom w:val="none" w:sz="0" w:space="0" w:color="auto"/>
        <w:right w:val="none" w:sz="0" w:space="0" w:color="auto"/>
      </w:divBdr>
    </w:div>
    <w:div w:id="428087968">
      <w:bodyDiv w:val="1"/>
      <w:marLeft w:val="0"/>
      <w:marRight w:val="0"/>
      <w:marTop w:val="0"/>
      <w:marBottom w:val="0"/>
      <w:divBdr>
        <w:top w:val="none" w:sz="0" w:space="0" w:color="auto"/>
        <w:left w:val="none" w:sz="0" w:space="0" w:color="auto"/>
        <w:bottom w:val="none" w:sz="0" w:space="0" w:color="auto"/>
        <w:right w:val="none" w:sz="0" w:space="0" w:color="auto"/>
      </w:divBdr>
      <w:divsChild>
        <w:div w:id="46343953">
          <w:marLeft w:val="640"/>
          <w:marRight w:val="0"/>
          <w:marTop w:val="0"/>
          <w:marBottom w:val="0"/>
          <w:divBdr>
            <w:top w:val="none" w:sz="0" w:space="0" w:color="auto"/>
            <w:left w:val="none" w:sz="0" w:space="0" w:color="auto"/>
            <w:bottom w:val="none" w:sz="0" w:space="0" w:color="auto"/>
            <w:right w:val="none" w:sz="0" w:space="0" w:color="auto"/>
          </w:divBdr>
        </w:div>
        <w:div w:id="60447665">
          <w:marLeft w:val="640"/>
          <w:marRight w:val="0"/>
          <w:marTop w:val="0"/>
          <w:marBottom w:val="0"/>
          <w:divBdr>
            <w:top w:val="none" w:sz="0" w:space="0" w:color="auto"/>
            <w:left w:val="none" w:sz="0" w:space="0" w:color="auto"/>
            <w:bottom w:val="none" w:sz="0" w:space="0" w:color="auto"/>
            <w:right w:val="none" w:sz="0" w:space="0" w:color="auto"/>
          </w:divBdr>
        </w:div>
        <w:div w:id="61946249">
          <w:marLeft w:val="640"/>
          <w:marRight w:val="0"/>
          <w:marTop w:val="0"/>
          <w:marBottom w:val="0"/>
          <w:divBdr>
            <w:top w:val="none" w:sz="0" w:space="0" w:color="auto"/>
            <w:left w:val="none" w:sz="0" w:space="0" w:color="auto"/>
            <w:bottom w:val="none" w:sz="0" w:space="0" w:color="auto"/>
            <w:right w:val="none" w:sz="0" w:space="0" w:color="auto"/>
          </w:divBdr>
        </w:div>
        <w:div w:id="147406006">
          <w:marLeft w:val="640"/>
          <w:marRight w:val="0"/>
          <w:marTop w:val="0"/>
          <w:marBottom w:val="0"/>
          <w:divBdr>
            <w:top w:val="none" w:sz="0" w:space="0" w:color="auto"/>
            <w:left w:val="none" w:sz="0" w:space="0" w:color="auto"/>
            <w:bottom w:val="none" w:sz="0" w:space="0" w:color="auto"/>
            <w:right w:val="none" w:sz="0" w:space="0" w:color="auto"/>
          </w:divBdr>
        </w:div>
        <w:div w:id="188835083">
          <w:marLeft w:val="640"/>
          <w:marRight w:val="0"/>
          <w:marTop w:val="0"/>
          <w:marBottom w:val="0"/>
          <w:divBdr>
            <w:top w:val="none" w:sz="0" w:space="0" w:color="auto"/>
            <w:left w:val="none" w:sz="0" w:space="0" w:color="auto"/>
            <w:bottom w:val="none" w:sz="0" w:space="0" w:color="auto"/>
            <w:right w:val="none" w:sz="0" w:space="0" w:color="auto"/>
          </w:divBdr>
        </w:div>
        <w:div w:id="193927398">
          <w:marLeft w:val="640"/>
          <w:marRight w:val="0"/>
          <w:marTop w:val="0"/>
          <w:marBottom w:val="0"/>
          <w:divBdr>
            <w:top w:val="none" w:sz="0" w:space="0" w:color="auto"/>
            <w:left w:val="none" w:sz="0" w:space="0" w:color="auto"/>
            <w:bottom w:val="none" w:sz="0" w:space="0" w:color="auto"/>
            <w:right w:val="none" w:sz="0" w:space="0" w:color="auto"/>
          </w:divBdr>
        </w:div>
        <w:div w:id="230237734">
          <w:marLeft w:val="640"/>
          <w:marRight w:val="0"/>
          <w:marTop w:val="0"/>
          <w:marBottom w:val="0"/>
          <w:divBdr>
            <w:top w:val="none" w:sz="0" w:space="0" w:color="auto"/>
            <w:left w:val="none" w:sz="0" w:space="0" w:color="auto"/>
            <w:bottom w:val="none" w:sz="0" w:space="0" w:color="auto"/>
            <w:right w:val="none" w:sz="0" w:space="0" w:color="auto"/>
          </w:divBdr>
        </w:div>
        <w:div w:id="265163072">
          <w:marLeft w:val="640"/>
          <w:marRight w:val="0"/>
          <w:marTop w:val="0"/>
          <w:marBottom w:val="0"/>
          <w:divBdr>
            <w:top w:val="none" w:sz="0" w:space="0" w:color="auto"/>
            <w:left w:val="none" w:sz="0" w:space="0" w:color="auto"/>
            <w:bottom w:val="none" w:sz="0" w:space="0" w:color="auto"/>
            <w:right w:val="none" w:sz="0" w:space="0" w:color="auto"/>
          </w:divBdr>
        </w:div>
        <w:div w:id="322007749">
          <w:marLeft w:val="640"/>
          <w:marRight w:val="0"/>
          <w:marTop w:val="0"/>
          <w:marBottom w:val="0"/>
          <w:divBdr>
            <w:top w:val="none" w:sz="0" w:space="0" w:color="auto"/>
            <w:left w:val="none" w:sz="0" w:space="0" w:color="auto"/>
            <w:bottom w:val="none" w:sz="0" w:space="0" w:color="auto"/>
            <w:right w:val="none" w:sz="0" w:space="0" w:color="auto"/>
          </w:divBdr>
        </w:div>
        <w:div w:id="331418956">
          <w:marLeft w:val="640"/>
          <w:marRight w:val="0"/>
          <w:marTop w:val="0"/>
          <w:marBottom w:val="0"/>
          <w:divBdr>
            <w:top w:val="none" w:sz="0" w:space="0" w:color="auto"/>
            <w:left w:val="none" w:sz="0" w:space="0" w:color="auto"/>
            <w:bottom w:val="none" w:sz="0" w:space="0" w:color="auto"/>
            <w:right w:val="none" w:sz="0" w:space="0" w:color="auto"/>
          </w:divBdr>
        </w:div>
        <w:div w:id="383674776">
          <w:marLeft w:val="640"/>
          <w:marRight w:val="0"/>
          <w:marTop w:val="0"/>
          <w:marBottom w:val="0"/>
          <w:divBdr>
            <w:top w:val="none" w:sz="0" w:space="0" w:color="auto"/>
            <w:left w:val="none" w:sz="0" w:space="0" w:color="auto"/>
            <w:bottom w:val="none" w:sz="0" w:space="0" w:color="auto"/>
            <w:right w:val="none" w:sz="0" w:space="0" w:color="auto"/>
          </w:divBdr>
        </w:div>
        <w:div w:id="451946246">
          <w:marLeft w:val="640"/>
          <w:marRight w:val="0"/>
          <w:marTop w:val="0"/>
          <w:marBottom w:val="0"/>
          <w:divBdr>
            <w:top w:val="none" w:sz="0" w:space="0" w:color="auto"/>
            <w:left w:val="none" w:sz="0" w:space="0" w:color="auto"/>
            <w:bottom w:val="none" w:sz="0" w:space="0" w:color="auto"/>
            <w:right w:val="none" w:sz="0" w:space="0" w:color="auto"/>
          </w:divBdr>
        </w:div>
        <w:div w:id="490411983">
          <w:marLeft w:val="640"/>
          <w:marRight w:val="0"/>
          <w:marTop w:val="0"/>
          <w:marBottom w:val="0"/>
          <w:divBdr>
            <w:top w:val="none" w:sz="0" w:space="0" w:color="auto"/>
            <w:left w:val="none" w:sz="0" w:space="0" w:color="auto"/>
            <w:bottom w:val="none" w:sz="0" w:space="0" w:color="auto"/>
            <w:right w:val="none" w:sz="0" w:space="0" w:color="auto"/>
          </w:divBdr>
        </w:div>
        <w:div w:id="512885834">
          <w:marLeft w:val="640"/>
          <w:marRight w:val="0"/>
          <w:marTop w:val="0"/>
          <w:marBottom w:val="0"/>
          <w:divBdr>
            <w:top w:val="none" w:sz="0" w:space="0" w:color="auto"/>
            <w:left w:val="none" w:sz="0" w:space="0" w:color="auto"/>
            <w:bottom w:val="none" w:sz="0" w:space="0" w:color="auto"/>
            <w:right w:val="none" w:sz="0" w:space="0" w:color="auto"/>
          </w:divBdr>
        </w:div>
        <w:div w:id="521936017">
          <w:marLeft w:val="640"/>
          <w:marRight w:val="0"/>
          <w:marTop w:val="0"/>
          <w:marBottom w:val="0"/>
          <w:divBdr>
            <w:top w:val="none" w:sz="0" w:space="0" w:color="auto"/>
            <w:left w:val="none" w:sz="0" w:space="0" w:color="auto"/>
            <w:bottom w:val="none" w:sz="0" w:space="0" w:color="auto"/>
            <w:right w:val="none" w:sz="0" w:space="0" w:color="auto"/>
          </w:divBdr>
        </w:div>
        <w:div w:id="523246118">
          <w:marLeft w:val="640"/>
          <w:marRight w:val="0"/>
          <w:marTop w:val="0"/>
          <w:marBottom w:val="0"/>
          <w:divBdr>
            <w:top w:val="none" w:sz="0" w:space="0" w:color="auto"/>
            <w:left w:val="none" w:sz="0" w:space="0" w:color="auto"/>
            <w:bottom w:val="none" w:sz="0" w:space="0" w:color="auto"/>
            <w:right w:val="none" w:sz="0" w:space="0" w:color="auto"/>
          </w:divBdr>
        </w:div>
        <w:div w:id="528034035">
          <w:marLeft w:val="640"/>
          <w:marRight w:val="0"/>
          <w:marTop w:val="0"/>
          <w:marBottom w:val="0"/>
          <w:divBdr>
            <w:top w:val="none" w:sz="0" w:space="0" w:color="auto"/>
            <w:left w:val="none" w:sz="0" w:space="0" w:color="auto"/>
            <w:bottom w:val="none" w:sz="0" w:space="0" w:color="auto"/>
            <w:right w:val="none" w:sz="0" w:space="0" w:color="auto"/>
          </w:divBdr>
        </w:div>
        <w:div w:id="618924712">
          <w:marLeft w:val="640"/>
          <w:marRight w:val="0"/>
          <w:marTop w:val="0"/>
          <w:marBottom w:val="0"/>
          <w:divBdr>
            <w:top w:val="none" w:sz="0" w:space="0" w:color="auto"/>
            <w:left w:val="none" w:sz="0" w:space="0" w:color="auto"/>
            <w:bottom w:val="none" w:sz="0" w:space="0" w:color="auto"/>
            <w:right w:val="none" w:sz="0" w:space="0" w:color="auto"/>
          </w:divBdr>
        </w:div>
        <w:div w:id="653532557">
          <w:marLeft w:val="640"/>
          <w:marRight w:val="0"/>
          <w:marTop w:val="0"/>
          <w:marBottom w:val="0"/>
          <w:divBdr>
            <w:top w:val="none" w:sz="0" w:space="0" w:color="auto"/>
            <w:left w:val="none" w:sz="0" w:space="0" w:color="auto"/>
            <w:bottom w:val="none" w:sz="0" w:space="0" w:color="auto"/>
            <w:right w:val="none" w:sz="0" w:space="0" w:color="auto"/>
          </w:divBdr>
        </w:div>
        <w:div w:id="680545292">
          <w:marLeft w:val="640"/>
          <w:marRight w:val="0"/>
          <w:marTop w:val="0"/>
          <w:marBottom w:val="0"/>
          <w:divBdr>
            <w:top w:val="none" w:sz="0" w:space="0" w:color="auto"/>
            <w:left w:val="none" w:sz="0" w:space="0" w:color="auto"/>
            <w:bottom w:val="none" w:sz="0" w:space="0" w:color="auto"/>
            <w:right w:val="none" w:sz="0" w:space="0" w:color="auto"/>
          </w:divBdr>
        </w:div>
        <w:div w:id="708455715">
          <w:marLeft w:val="640"/>
          <w:marRight w:val="0"/>
          <w:marTop w:val="0"/>
          <w:marBottom w:val="0"/>
          <w:divBdr>
            <w:top w:val="none" w:sz="0" w:space="0" w:color="auto"/>
            <w:left w:val="none" w:sz="0" w:space="0" w:color="auto"/>
            <w:bottom w:val="none" w:sz="0" w:space="0" w:color="auto"/>
            <w:right w:val="none" w:sz="0" w:space="0" w:color="auto"/>
          </w:divBdr>
        </w:div>
        <w:div w:id="717242393">
          <w:marLeft w:val="640"/>
          <w:marRight w:val="0"/>
          <w:marTop w:val="0"/>
          <w:marBottom w:val="0"/>
          <w:divBdr>
            <w:top w:val="none" w:sz="0" w:space="0" w:color="auto"/>
            <w:left w:val="none" w:sz="0" w:space="0" w:color="auto"/>
            <w:bottom w:val="none" w:sz="0" w:space="0" w:color="auto"/>
            <w:right w:val="none" w:sz="0" w:space="0" w:color="auto"/>
          </w:divBdr>
        </w:div>
        <w:div w:id="722867655">
          <w:marLeft w:val="640"/>
          <w:marRight w:val="0"/>
          <w:marTop w:val="0"/>
          <w:marBottom w:val="0"/>
          <w:divBdr>
            <w:top w:val="none" w:sz="0" w:space="0" w:color="auto"/>
            <w:left w:val="none" w:sz="0" w:space="0" w:color="auto"/>
            <w:bottom w:val="none" w:sz="0" w:space="0" w:color="auto"/>
            <w:right w:val="none" w:sz="0" w:space="0" w:color="auto"/>
          </w:divBdr>
        </w:div>
        <w:div w:id="789907291">
          <w:marLeft w:val="640"/>
          <w:marRight w:val="0"/>
          <w:marTop w:val="0"/>
          <w:marBottom w:val="0"/>
          <w:divBdr>
            <w:top w:val="none" w:sz="0" w:space="0" w:color="auto"/>
            <w:left w:val="none" w:sz="0" w:space="0" w:color="auto"/>
            <w:bottom w:val="none" w:sz="0" w:space="0" w:color="auto"/>
            <w:right w:val="none" w:sz="0" w:space="0" w:color="auto"/>
          </w:divBdr>
        </w:div>
        <w:div w:id="791823152">
          <w:marLeft w:val="640"/>
          <w:marRight w:val="0"/>
          <w:marTop w:val="0"/>
          <w:marBottom w:val="0"/>
          <w:divBdr>
            <w:top w:val="none" w:sz="0" w:space="0" w:color="auto"/>
            <w:left w:val="none" w:sz="0" w:space="0" w:color="auto"/>
            <w:bottom w:val="none" w:sz="0" w:space="0" w:color="auto"/>
            <w:right w:val="none" w:sz="0" w:space="0" w:color="auto"/>
          </w:divBdr>
        </w:div>
        <w:div w:id="859971789">
          <w:marLeft w:val="640"/>
          <w:marRight w:val="0"/>
          <w:marTop w:val="0"/>
          <w:marBottom w:val="0"/>
          <w:divBdr>
            <w:top w:val="none" w:sz="0" w:space="0" w:color="auto"/>
            <w:left w:val="none" w:sz="0" w:space="0" w:color="auto"/>
            <w:bottom w:val="none" w:sz="0" w:space="0" w:color="auto"/>
            <w:right w:val="none" w:sz="0" w:space="0" w:color="auto"/>
          </w:divBdr>
        </w:div>
        <w:div w:id="903838140">
          <w:marLeft w:val="640"/>
          <w:marRight w:val="0"/>
          <w:marTop w:val="0"/>
          <w:marBottom w:val="0"/>
          <w:divBdr>
            <w:top w:val="none" w:sz="0" w:space="0" w:color="auto"/>
            <w:left w:val="none" w:sz="0" w:space="0" w:color="auto"/>
            <w:bottom w:val="none" w:sz="0" w:space="0" w:color="auto"/>
            <w:right w:val="none" w:sz="0" w:space="0" w:color="auto"/>
          </w:divBdr>
        </w:div>
        <w:div w:id="914046544">
          <w:marLeft w:val="640"/>
          <w:marRight w:val="0"/>
          <w:marTop w:val="0"/>
          <w:marBottom w:val="0"/>
          <w:divBdr>
            <w:top w:val="none" w:sz="0" w:space="0" w:color="auto"/>
            <w:left w:val="none" w:sz="0" w:space="0" w:color="auto"/>
            <w:bottom w:val="none" w:sz="0" w:space="0" w:color="auto"/>
            <w:right w:val="none" w:sz="0" w:space="0" w:color="auto"/>
          </w:divBdr>
        </w:div>
        <w:div w:id="921911853">
          <w:marLeft w:val="640"/>
          <w:marRight w:val="0"/>
          <w:marTop w:val="0"/>
          <w:marBottom w:val="0"/>
          <w:divBdr>
            <w:top w:val="none" w:sz="0" w:space="0" w:color="auto"/>
            <w:left w:val="none" w:sz="0" w:space="0" w:color="auto"/>
            <w:bottom w:val="none" w:sz="0" w:space="0" w:color="auto"/>
            <w:right w:val="none" w:sz="0" w:space="0" w:color="auto"/>
          </w:divBdr>
        </w:div>
        <w:div w:id="951668400">
          <w:marLeft w:val="640"/>
          <w:marRight w:val="0"/>
          <w:marTop w:val="0"/>
          <w:marBottom w:val="0"/>
          <w:divBdr>
            <w:top w:val="none" w:sz="0" w:space="0" w:color="auto"/>
            <w:left w:val="none" w:sz="0" w:space="0" w:color="auto"/>
            <w:bottom w:val="none" w:sz="0" w:space="0" w:color="auto"/>
            <w:right w:val="none" w:sz="0" w:space="0" w:color="auto"/>
          </w:divBdr>
        </w:div>
        <w:div w:id="962930586">
          <w:marLeft w:val="640"/>
          <w:marRight w:val="0"/>
          <w:marTop w:val="0"/>
          <w:marBottom w:val="0"/>
          <w:divBdr>
            <w:top w:val="none" w:sz="0" w:space="0" w:color="auto"/>
            <w:left w:val="none" w:sz="0" w:space="0" w:color="auto"/>
            <w:bottom w:val="none" w:sz="0" w:space="0" w:color="auto"/>
            <w:right w:val="none" w:sz="0" w:space="0" w:color="auto"/>
          </w:divBdr>
        </w:div>
        <w:div w:id="1029067496">
          <w:marLeft w:val="640"/>
          <w:marRight w:val="0"/>
          <w:marTop w:val="0"/>
          <w:marBottom w:val="0"/>
          <w:divBdr>
            <w:top w:val="none" w:sz="0" w:space="0" w:color="auto"/>
            <w:left w:val="none" w:sz="0" w:space="0" w:color="auto"/>
            <w:bottom w:val="none" w:sz="0" w:space="0" w:color="auto"/>
            <w:right w:val="none" w:sz="0" w:space="0" w:color="auto"/>
          </w:divBdr>
        </w:div>
        <w:div w:id="1053846766">
          <w:marLeft w:val="640"/>
          <w:marRight w:val="0"/>
          <w:marTop w:val="0"/>
          <w:marBottom w:val="0"/>
          <w:divBdr>
            <w:top w:val="none" w:sz="0" w:space="0" w:color="auto"/>
            <w:left w:val="none" w:sz="0" w:space="0" w:color="auto"/>
            <w:bottom w:val="none" w:sz="0" w:space="0" w:color="auto"/>
            <w:right w:val="none" w:sz="0" w:space="0" w:color="auto"/>
          </w:divBdr>
        </w:div>
        <w:div w:id="1070735421">
          <w:marLeft w:val="640"/>
          <w:marRight w:val="0"/>
          <w:marTop w:val="0"/>
          <w:marBottom w:val="0"/>
          <w:divBdr>
            <w:top w:val="none" w:sz="0" w:space="0" w:color="auto"/>
            <w:left w:val="none" w:sz="0" w:space="0" w:color="auto"/>
            <w:bottom w:val="none" w:sz="0" w:space="0" w:color="auto"/>
            <w:right w:val="none" w:sz="0" w:space="0" w:color="auto"/>
          </w:divBdr>
        </w:div>
        <w:div w:id="1086540081">
          <w:marLeft w:val="640"/>
          <w:marRight w:val="0"/>
          <w:marTop w:val="0"/>
          <w:marBottom w:val="0"/>
          <w:divBdr>
            <w:top w:val="none" w:sz="0" w:space="0" w:color="auto"/>
            <w:left w:val="none" w:sz="0" w:space="0" w:color="auto"/>
            <w:bottom w:val="none" w:sz="0" w:space="0" w:color="auto"/>
            <w:right w:val="none" w:sz="0" w:space="0" w:color="auto"/>
          </w:divBdr>
        </w:div>
        <w:div w:id="1146316045">
          <w:marLeft w:val="640"/>
          <w:marRight w:val="0"/>
          <w:marTop w:val="0"/>
          <w:marBottom w:val="0"/>
          <w:divBdr>
            <w:top w:val="none" w:sz="0" w:space="0" w:color="auto"/>
            <w:left w:val="none" w:sz="0" w:space="0" w:color="auto"/>
            <w:bottom w:val="none" w:sz="0" w:space="0" w:color="auto"/>
            <w:right w:val="none" w:sz="0" w:space="0" w:color="auto"/>
          </w:divBdr>
        </w:div>
        <w:div w:id="1155874754">
          <w:marLeft w:val="640"/>
          <w:marRight w:val="0"/>
          <w:marTop w:val="0"/>
          <w:marBottom w:val="0"/>
          <w:divBdr>
            <w:top w:val="none" w:sz="0" w:space="0" w:color="auto"/>
            <w:left w:val="none" w:sz="0" w:space="0" w:color="auto"/>
            <w:bottom w:val="none" w:sz="0" w:space="0" w:color="auto"/>
            <w:right w:val="none" w:sz="0" w:space="0" w:color="auto"/>
          </w:divBdr>
        </w:div>
        <w:div w:id="1157920204">
          <w:marLeft w:val="640"/>
          <w:marRight w:val="0"/>
          <w:marTop w:val="0"/>
          <w:marBottom w:val="0"/>
          <w:divBdr>
            <w:top w:val="none" w:sz="0" w:space="0" w:color="auto"/>
            <w:left w:val="none" w:sz="0" w:space="0" w:color="auto"/>
            <w:bottom w:val="none" w:sz="0" w:space="0" w:color="auto"/>
            <w:right w:val="none" w:sz="0" w:space="0" w:color="auto"/>
          </w:divBdr>
        </w:div>
        <w:div w:id="1168211485">
          <w:marLeft w:val="640"/>
          <w:marRight w:val="0"/>
          <w:marTop w:val="0"/>
          <w:marBottom w:val="0"/>
          <w:divBdr>
            <w:top w:val="none" w:sz="0" w:space="0" w:color="auto"/>
            <w:left w:val="none" w:sz="0" w:space="0" w:color="auto"/>
            <w:bottom w:val="none" w:sz="0" w:space="0" w:color="auto"/>
            <w:right w:val="none" w:sz="0" w:space="0" w:color="auto"/>
          </w:divBdr>
        </w:div>
        <w:div w:id="1235048478">
          <w:marLeft w:val="640"/>
          <w:marRight w:val="0"/>
          <w:marTop w:val="0"/>
          <w:marBottom w:val="0"/>
          <w:divBdr>
            <w:top w:val="none" w:sz="0" w:space="0" w:color="auto"/>
            <w:left w:val="none" w:sz="0" w:space="0" w:color="auto"/>
            <w:bottom w:val="none" w:sz="0" w:space="0" w:color="auto"/>
            <w:right w:val="none" w:sz="0" w:space="0" w:color="auto"/>
          </w:divBdr>
        </w:div>
        <w:div w:id="1235314199">
          <w:marLeft w:val="640"/>
          <w:marRight w:val="0"/>
          <w:marTop w:val="0"/>
          <w:marBottom w:val="0"/>
          <w:divBdr>
            <w:top w:val="none" w:sz="0" w:space="0" w:color="auto"/>
            <w:left w:val="none" w:sz="0" w:space="0" w:color="auto"/>
            <w:bottom w:val="none" w:sz="0" w:space="0" w:color="auto"/>
            <w:right w:val="none" w:sz="0" w:space="0" w:color="auto"/>
          </w:divBdr>
        </w:div>
        <w:div w:id="1270355306">
          <w:marLeft w:val="640"/>
          <w:marRight w:val="0"/>
          <w:marTop w:val="0"/>
          <w:marBottom w:val="0"/>
          <w:divBdr>
            <w:top w:val="none" w:sz="0" w:space="0" w:color="auto"/>
            <w:left w:val="none" w:sz="0" w:space="0" w:color="auto"/>
            <w:bottom w:val="none" w:sz="0" w:space="0" w:color="auto"/>
            <w:right w:val="none" w:sz="0" w:space="0" w:color="auto"/>
          </w:divBdr>
        </w:div>
        <w:div w:id="1276399767">
          <w:marLeft w:val="640"/>
          <w:marRight w:val="0"/>
          <w:marTop w:val="0"/>
          <w:marBottom w:val="0"/>
          <w:divBdr>
            <w:top w:val="none" w:sz="0" w:space="0" w:color="auto"/>
            <w:left w:val="none" w:sz="0" w:space="0" w:color="auto"/>
            <w:bottom w:val="none" w:sz="0" w:space="0" w:color="auto"/>
            <w:right w:val="none" w:sz="0" w:space="0" w:color="auto"/>
          </w:divBdr>
        </w:div>
        <w:div w:id="1297639965">
          <w:marLeft w:val="640"/>
          <w:marRight w:val="0"/>
          <w:marTop w:val="0"/>
          <w:marBottom w:val="0"/>
          <w:divBdr>
            <w:top w:val="none" w:sz="0" w:space="0" w:color="auto"/>
            <w:left w:val="none" w:sz="0" w:space="0" w:color="auto"/>
            <w:bottom w:val="none" w:sz="0" w:space="0" w:color="auto"/>
            <w:right w:val="none" w:sz="0" w:space="0" w:color="auto"/>
          </w:divBdr>
        </w:div>
        <w:div w:id="1337227628">
          <w:marLeft w:val="640"/>
          <w:marRight w:val="0"/>
          <w:marTop w:val="0"/>
          <w:marBottom w:val="0"/>
          <w:divBdr>
            <w:top w:val="none" w:sz="0" w:space="0" w:color="auto"/>
            <w:left w:val="none" w:sz="0" w:space="0" w:color="auto"/>
            <w:bottom w:val="none" w:sz="0" w:space="0" w:color="auto"/>
            <w:right w:val="none" w:sz="0" w:space="0" w:color="auto"/>
          </w:divBdr>
        </w:div>
        <w:div w:id="1384333845">
          <w:marLeft w:val="640"/>
          <w:marRight w:val="0"/>
          <w:marTop w:val="0"/>
          <w:marBottom w:val="0"/>
          <w:divBdr>
            <w:top w:val="none" w:sz="0" w:space="0" w:color="auto"/>
            <w:left w:val="none" w:sz="0" w:space="0" w:color="auto"/>
            <w:bottom w:val="none" w:sz="0" w:space="0" w:color="auto"/>
            <w:right w:val="none" w:sz="0" w:space="0" w:color="auto"/>
          </w:divBdr>
        </w:div>
        <w:div w:id="1433746039">
          <w:marLeft w:val="640"/>
          <w:marRight w:val="0"/>
          <w:marTop w:val="0"/>
          <w:marBottom w:val="0"/>
          <w:divBdr>
            <w:top w:val="none" w:sz="0" w:space="0" w:color="auto"/>
            <w:left w:val="none" w:sz="0" w:space="0" w:color="auto"/>
            <w:bottom w:val="none" w:sz="0" w:space="0" w:color="auto"/>
            <w:right w:val="none" w:sz="0" w:space="0" w:color="auto"/>
          </w:divBdr>
        </w:div>
        <w:div w:id="1447458741">
          <w:marLeft w:val="640"/>
          <w:marRight w:val="0"/>
          <w:marTop w:val="0"/>
          <w:marBottom w:val="0"/>
          <w:divBdr>
            <w:top w:val="none" w:sz="0" w:space="0" w:color="auto"/>
            <w:left w:val="none" w:sz="0" w:space="0" w:color="auto"/>
            <w:bottom w:val="none" w:sz="0" w:space="0" w:color="auto"/>
            <w:right w:val="none" w:sz="0" w:space="0" w:color="auto"/>
          </w:divBdr>
        </w:div>
        <w:div w:id="1452284706">
          <w:marLeft w:val="640"/>
          <w:marRight w:val="0"/>
          <w:marTop w:val="0"/>
          <w:marBottom w:val="0"/>
          <w:divBdr>
            <w:top w:val="none" w:sz="0" w:space="0" w:color="auto"/>
            <w:left w:val="none" w:sz="0" w:space="0" w:color="auto"/>
            <w:bottom w:val="none" w:sz="0" w:space="0" w:color="auto"/>
            <w:right w:val="none" w:sz="0" w:space="0" w:color="auto"/>
          </w:divBdr>
        </w:div>
        <w:div w:id="1539008647">
          <w:marLeft w:val="640"/>
          <w:marRight w:val="0"/>
          <w:marTop w:val="0"/>
          <w:marBottom w:val="0"/>
          <w:divBdr>
            <w:top w:val="none" w:sz="0" w:space="0" w:color="auto"/>
            <w:left w:val="none" w:sz="0" w:space="0" w:color="auto"/>
            <w:bottom w:val="none" w:sz="0" w:space="0" w:color="auto"/>
            <w:right w:val="none" w:sz="0" w:space="0" w:color="auto"/>
          </w:divBdr>
        </w:div>
        <w:div w:id="1549609015">
          <w:marLeft w:val="640"/>
          <w:marRight w:val="0"/>
          <w:marTop w:val="0"/>
          <w:marBottom w:val="0"/>
          <w:divBdr>
            <w:top w:val="none" w:sz="0" w:space="0" w:color="auto"/>
            <w:left w:val="none" w:sz="0" w:space="0" w:color="auto"/>
            <w:bottom w:val="none" w:sz="0" w:space="0" w:color="auto"/>
            <w:right w:val="none" w:sz="0" w:space="0" w:color="auto"/>
          </w:divBdr>
        </w:div>
        <w:div w:id="1560171434">
          <w:marLeft w:val="640"/>
          <w:marRight w:val="0"/>
          <w:marTop w:val="0"/>
          <w:marBottom w:val="0"/>
          <w:divBdr>
            <w:top w:val="none" w:sz="0" w:space="0" w:color="auto"/>
            <w:left w:val="none" w:sz="0" w:space="0" w:color="auto"/>
            <w:bottom w:val="none" w:sz="0" w:space="0" w:color="auto"/>
            <w:right w:val="none" w:sz="0" w:space="0" w:color="auto"/>
          </w:divBdr>
        </w:div>
        <w:div w:id="1659460712">
          <w:marLeft w:val="640"/>
          <w:marRight w:val="0"/>
          <w:marTop w:val="0"/>
          <w:marBottom w:val="0"/>
          <w:divBdr>
            <w:top w:val="none" w:sz="0" w:space="0" w:color="auto"/>
            <w:left w:val="none" w:sz="0" w:space="0" w:color="auto"/>
            <w:bottom w:val="none" w:sz="0" w:space="0" w:color="auto"/>
            <w:right w:val="none" w:sz="0" w:space="0" w:color="auto"/>
          </w:divBdr>
        </w:div>
        <w:div w:id="1697537072">
          <w:marLeft w:val="640"/>
          <w:marRight w:val="0"/>
          <w:marTop w:val="0"/>
          <w:marBottom w:val="0"/>
          <w:divBdr>
            <w:top w:val="none" w:sz="0" w:space="0" w:color="auto"/>
            <w:left w:val="none" w:sz="0" w:space="0" w:color="auto"/>
            <w:bottom w:val="none" w:sz="0" w:space="0" w:color="auto"/>
            <w:right w:val="none" w:sz="0" w:space="0" w:color="auto"/>
          </w:divBdr>
        </w:div>
        <w:div w:id="1721318058">
          <w:marLeft w:val="640"/>
          <w:marRight w:val="0"/>
          <w:marTop w:val="0"/>
          <w:marBottom w:val="0"/>
          <w:divBdr>
            <w:top w:val="none" w:sz="0" w:space="0" w:color="auto"/>
            <w:left w:val="none" w:sz="0" w:space="0" w:color="auto"/>
            <w:bottom w:val="none" w:sz="0" w:space="0" w:color="auto"/>
            <w:right w:val="none" w:sz="0" w:space="0" w:color="auto"/>
          </w:divBdr>
        </w:div>
        <w:div w:id="1736855021">
          <w:marLeft w:val="640"/>
          <w:marRight w:val="0"/>
          <w:marTop w:val="0"/>
          <w:marBottom w:val="0"/>
          <w:divBdr>
            <w:top w:val="none" w:sz="0" w:space="0" w:color="auto"/>
            <w:left w:val="none" w:sz="0" w:space="0" w:color="auto"/>
            <w:bottom w:val="none" w:sz="0" w:space="0" w:color="auto"/>
            <w:right w:val="none" w:sz="0" w:space="0" w:color="auto"/>
          </w:divBdr>
        </w:div>
        <w:div w:id="1762601501">
          <w:marLeft w:val="640"/>
          <w:marRight w:val="0"/>
          <w:marTop w:val="0"/>
          <w:marBottom w:val="0"/>
          <w:divBdr>
            <w:top w:val="none" w:sz="0" w:space="0" w:color="auto"/>
            <w:left w:val="none" w:sz="0" w:space="0" w:color="auto"/>
            <w:bottom w:val="none" w:sz="0" w:space="0" w:color="auto"/>
            <w:right w:val="none" w:sz="0" w:space="0" w:color="auto"/>
          </w:divBdr>
        </w:div>
        <w:div w:id="1762946566">
          <w:marLeft w:val="640"/>
          <w:marRight w:val="0"/>
          <w:marTop w:val="0"/>
          <w:marBottom w:val="0"/>
          <w:divBdr>
            <w:top w:val="none" w:sz="0" w:space="0" w:color="auto"/>
            <w:left w:val="none" w:sz="0" w:space="0" w:color="auto"/>
            <w:bottom w:val="none" w:sz="0" w:space="0" w:color="auto"/>
            <w:right w:val="none" w:sz="0" w:space="0" w:color="auto"/>
          </w:divBdr>
        </w:div>
        <w:div w:id="1763066873">
          <w:marLeft w:val="640"/>
          <w:marRight w:val="0"/>
          <w:marTop w:val="0"/>
          <w:marBottom w:val="0"/>
          <w:divBdr>
            <w:top w:val="none" w:sz="0" w:space="0" w:color="auto"/>
            <w:left w:val="none" w:sz="0" w:space="0" w:color="auto"/>
            <w:bottom w:val="none" w:sz="0" w:space="0" w:color="auto"/>
            <w:right w:val="none" w:sz="0" w:space="0" w:color="auto"/>
          </w:divBdr>
        </w:div>
        <w:div w:id="1778787807">
          <w:marLeft w:val="640"/>
          <w:marRight w:val="0"/>
          <w:marTop w:val="0"/>
          <w:marBottom w:val="0"/>
          <w:divBdr>
            <w:top w:val="none" w:sz="0" w:space="0" w:color="auto"/>
            <w:left w:val="none" w:sz="0" w:space="0" w:color="auto"/>
            <w:bottom w:val="none" w:sz="0" w:space="0" w:color="auto"/>
            <w:right w:val="none" w:sz="0" w:space="0" w:color="auto"/>
          </w:divBdr>
        </w:div>
        <w:div w:id="1837762346">
          <w:marLeft w:val="640"/>
          <w:marRight w:val="0"/>
          <w:marTop w:val="0"/>
          <w:marBottom w:val="0"/>
          <w:divBdr>
            <w:top w:val="none" w:sz="0" w:space="0" w:color="auto"/>
            <w:left w:val="none" w:sz="0" w:space="0" w:color="auto"/>
            <w:bottom w:val="none" w:sz="0" w:space="0" w:color="auto"/>
            <w:right w:val="none" w:sz="0" w:space="0" w:color="auto"/>
          </w:divBdr>
        </w:div>
        <w:div w:id="1854564695">
          <w:marLeft w:val="640"/>
          <w:marRight w:val="0"/>
          <w:marTop w:val="0"/>
          <w:marBottom w:val="0"/>
          <w:divBdr>
            <w:top w:val="none" w:sz="0" w:space="0" w:color="auto"/>
            <w:left w:val="none" w:sz="0" w:space="0" w:color="auto"/>
            <w:bottom w:val="none" w:sz="0" w:space="0" w:color="auto"/>
            <w:right w:val="none" w:sz="0" w:space="0" w:color="auto"/>
          </w:divBdr>
        </w:div>
        <w:div w:id="1860922365">
          <w:marLeft w:val="640"/>
          <w:marRight w:val="0"/>
          <w:marTop w:val="0"/>
          <w:marBottom w:val="0"/>
          <w:divBdr>
            <w:top w:val="none" w:sz="0" w:space="0" w:color="auto"/>
            <w:left w:val="none" w:sz="0" w:space="0" w:color="auto"/>
            <w:bottom w:val="none" w:sz="0" w:space="0" w:color="auto"/>
            <w:right w:val="none" w:sz="0" w:space="0" w:color="auto"/>
          </w:divBdr>
        </w:div>
        <w:div w:id="1898739169">
          <w:marLeft w:val="640"/>
          <w:marRight w:val="0"/>
          <w:marTop w:val="0"/>
          <w:marBottom w:val="0"/>
          <w:divBdr>
            <w:top w:val="none" w:sz="0" w:space="0" w:color="auto"/>
            <w:left w:val="none" w:sz="0" w:space="0" w:color="auto"/>
            <w:bottom w:val="none" w:sz="0" w:space="0" w:color="auto"/>
            <w:right w:val="none" w:sz="0" w:space="0" w:color="auto"/>
          </w:divBdr>
        </w:div>
        <w:div w:id="1902206658">
          <w:marLeft w:val="640"/>
          <w:marRight w:val="0"/>
          <w:marTop w:val="0"/>
          <w:marBottom w:val="0"/>
          <w:divBdr>
            <w:top w:val="none" w:sz="0" w:space="0" w:color="auto"/>
            <w:left w:val="none" w:sz="0" w:space="0" w:color="auto"/>
            <w:bottom w:val="none" w:sz="0" w:space="0" w:color="auto"/>
            <w:right w:val="none" w:sz="0" w:space="0" w:color="auto"/>
          </w:divBdr>
        </w:div>
        <w:div w:id="1916738552">
          <w:marLeft w:val="640"/>
          <w:marRight w:val="0"/>
          <w:marTop w:val="0"/>
          <w:marBottom w:val="0"/>
          <w:divBdr>
            <w:top w:val="none" w:sz="0" w:space="0" w:color="auto"/>
            <w:left w:val="none" w:sz="0" w:space="0" w:color="auto"/>
            <w:bottom w:val="none" w:sz="0" w:space="0" w:color="auto"/>
            <w:right w:val="none" w:sz="0" w:space="0" w:color="auto"/>
          </w:divBdr>
        </w:div>
        <w:div w:id="1949778938">
          <w:marLeft w:val="640"/>
          <w:marRight w:val="0"/>
          <w:marTop w:val="0"/>
          <w:marBottom w:val="0"/>
          <w:divBdr>
            <w:top w:val="none" w:sz="0" w:space="0" w:color="auto"/>
            <w:left w:val="none" w:sz="0" w:space="0" w:color="auto"/>
            <w:bottom w:val="none" w:sz="0" w:space="0" w:color="auto"/>
            <w:right w:val="none" w:sz="0" w:space="0" w:color="auto"/>
          </w:divBdr>
        </w:div>
        <w:div w:id="2022275395">
          <w:marLeft w:val="640"/>
          <w:marRight w:val="0"/>
          <w:marTop w:val="0"/>
          <w:marBottom w:val="0"/>
          <w:divBdr>
            <w:top w:val="none" w:sz="0" w:space="0" w:color="auto"/>
            <w:left w:val="none" w:sz="0" w:space="0" w:color="auto"/>
            <w:bottom w:val="none" w:sz="0" w:space="0" w:color="auto"/>
            <w:right w:val="none" w:sz="0" w:space="0" w:color="auto"/>
          </w:divBdr>
        </w:div>
      </w:divsChild>
    </w:div>
    <w:div w:id="428281575">
      <w:marLeft w:val="640"/>
      <w:marRight w:val="0"/>
      <w:marTop w:val="0"/>
      <w:marBottom w:val="0"/>
      <w:divBdr>
        <w:top w:val="none" w:sz="0" w:space="0" w:color="auto"/>
        <w:left w:val="none" w:sz="0" w:space="0" w:color="auto"/>
        <w:bottom w:val="none" w:sz="0" w:space="0" w:color="auto"/>
        <w:right w:val="none" w:sz="0" w:space="0" w:color="auto"/>
      </w:divBdr>
    </w:div>
    <w:div w:id="428618681">
      <w:marLeft w:val="640"/>
      <w:marRight w:val="0"/>
      <w:marTop w:val="0"/>
      <w:marBottom w:val="0"/>
      <w:divBdr>
        <w:top w:val="none" w:sz="0" w:space="0" w:color="auto"/>
        <w:left w:val="none" w:sz="0" w:space="0" w:color="auto"/>
        <w:bottom w:val="none" w:sz="0" w:space="0" w:color="auto"/>
        <w:right w:val="none" w:sz="0" w:space="0" w:color="auto"/>
      </w:divBdr>
    </w:div>
    <w:div w:id="429086546">
      <w:marLeft w:val="640"/>
      <w:marRight w:val="0"/>
      <w:marTop w:val="0"/>
      <w:marBottom w:val="0"/>
      <w:divBdr>
        <w:top w:val="none" w:sz="0" w:space="0" w:color="auto"/>
        <w:left w:val="none" w:sz="0" w:space="0" w:color="auto"/>
        <w:bottom w:val="none" w:sz="0" w:space="0" w:color="auto"/>
        <w:right w:val="none" w:sz="0" w:space="0" w:color="auto"/>
      </w:divBdr>
    </w:div>
    <w:div w:id="429932995">
      <w:marLeft w:val="640"/>
      <w:marRight w:val="0"/>
      <w:marTop w:val="0"/>
      <w:marBottom w:val="0"/>
      <w:divBdr>
        <w:top w:val="none" w:sz="0" w:space="0" w:color="auto"/>
        <w:left w:val="none" w:sz="0" w:space="0" w:color="auto"/>
        <w:bottom w:val="none" w:sz="0" w:space="0" w:color="auto"/>
        <w:right w:val="none" w:sz="0" w:space="0" w:color="auto"/>
      </w:divBdr>
    </w:div>
    <w:div w:id="430275574">
      <w:marLeft w:val="640"/>
      <w:marRight w:val="0"/>
      <w:marTop w:val="0"/>
      <w:marBottom w:val="0"/>
      <w:divBdr>
        <w:top w:val="none" w:sz="0" w:space="0" w:color="auto"/>
        <w:left w:val="none" w:sz="0" w:space="0" w:color="auto"/>
        <w:bottom w:val="none" w:sz="0" w:space="0" w:color="auto"/>
        <w:right w:val="none" w:sz="0" w:space="0" w:color="auto"/>
      </w:divBdr>
    </w:div>
    <w:div w:id="430709225">
      <w:marLeft w:val="640"/>
      <w:marRight w:val="0"/>
      <w:marTop w:val="0"/>
      <w:marBottom w:val="0"/>
      <w:divBdr>
        <w:top w:val="none" w:sz="0" w:space="0" w:color="auto"/>
        <w:left w:val="none" w:sz="0" w:space="0" w:color="auto"/>
        <w:bottom w:val="none" w:sz="0" w:space="0" w:color="auto"/>
        <w:right w:val="none" w:sz="0" w:space="0" w:color="auto"/>
      </w:divBdr>
    </w:div>
    <w:div w:id="430902023">
      <w:marLeft w:val="640"/>
      <w:marRight w:val="0"/>
      <w:marTop w:val="0"/>
      <w:marBottom w:val="0"/>
      <w:divBdr>
        <w:top w:val="none" w:sz="0" w:space="0" w:color="auto"/>
        <w:left w:val="none" w:sz="0" w:space="0" w:color="auto"/>
        <w:bottom w:val="none" w:sz="0" w:space="0" w:color="auto"/>
        <w:right w:val="none" w:sz="0" w:space="0" w:color="auto"/>
      </w:divBdr>
    </w:div>
    <w:div w:id="432097012">
      <w:marLeft w:val="640"/>
      <w:marRight w:val="0"/>
      <w:marTop w:val="0"/>
      <w:marBottom w:val="0"/>
      <w:divBdr>
        <w:top w:val="none" w:sz="0" w:space="0" w:color="auto"/>
        <w:left w:val="none" w:sz="0" w:space="0" w:color="auto"/>
        <w:bottom w:val="none" w:sz="0" w:space="0" w:color="auto"/>
        <w:right w:val="none" w:sz="0" w:space="0" w:color="auto"/>
      </w:divBdr>
    </w:div>
    <w:div w:id="432745671">
      <w:bodyDiv w:val="1"/>
      <w:marLeft w:val="0"/>
      <w:marRight w:val="0"/>
      <w:marTop w:val="0"/>
      <w:marBottom w:val="0"/>
      <w:divBdr>
        <w:top w:val="none" w:sz="0" w:space="0" w:color="auto"/>
        <w:left w:val="none" w:sz="0" w:space="0" w:color="auto"/>
        <w:bottom w:val="none" w:sz="0" w:space="0" w:color="auto"/>
        <w:right w:val="none" w:sz="0" w:space="0" w:color="auto"/>
      </w:divBdr>
    </w:div>
    <w:div w:id="433550697">
      <w:bodyDiv w:val="1"/>
      <w:marLeft w:val="0"/>
      <w:marRight w:val="0"/>
      <w:marTop w:val="0"/>
      <w:marBottom w:val="0"/>
      <w:divBdr>
        <w:top w:val="none" w:sz="0" w:space="0" w:color="auto"/>
        <w:left w:val="none" w:sz="0" w:space="0" w:color="auto"/>
        <w:bottom w:val="none" w:sz="0" w:space="0" w:color="auto"/>
        <w:right w:val="none" w:sz="0" w:space="0" w:color="auto"/>
      </w:divBdr>
    </w:div>
    <w:div w:id="433598558">
      <w:marLeft w:val="640"/>
      <w:marRight w:val="0"/>
      <w:marTop w:val="0"/>
      <w:marBottom w:val="0"/>
      <w:divBdr>
        <w:top w:val="none" w:sz="0" w:space="0" w:color="auto"/>
        <w:left w:val="none" w:sz="0" w:space="0" w:color="auto"/>
        <w:bottom w:val="none" w:sz="0" w:space="0" w:color="auto"/>
        <w:right w:val="none" w:sz="0" w:space="0" w:color="auto"/>
      </w:divBdr>
    </w:div>
    <w:div w:id="433743901">
      <w:marLeft w:val="640"/>
      <w:marRight w:val="0"/>
      <w:marTop w:val="0"/>
      <w:marBottom w:val="0"/>
      <w:divBdr>
        <w:top w:val="none" w:sz="0" w:space="0" w:color="auto"/>
        <w:left w:val="none" w:sz="0" w:space="0" w:color="auto"/>
        <w:bottom w:val="none" w:sz="0" w:space="0" w:color="auto"/>
        <w:right w:val="none" w:sz="0" w:space="0" w:color="auto"/>
      </w:divBdr>
    </w:div>
    <w:div w:id="433746219">
      <w:marLeft w:val="640"/>
      <w:marRight w:val="0"/>
      <w:marTop w:val="0"/>
      <w:marBottom w:val="0"/>
      <w:divBdr>
        <w:top w:val="none" w:sz="0" w:space="0" w:color="auto"/>
        <w:left w:val="none" w:sz="0" w:space="0" w:color="auto"/>
        <w:bottom w:val="none" w:sz="0" w:space="0" w:color="auto"/>
        <w:right w:val="none" w:sz="0" w:space="0" w:color="auto"/>
      </w:divBdr>
    </w:div>
    <w:div w:id="434909624">
      <w:marLeft w:val="640"/>
      <w:marRight w:val="0"/>
      <w:marTop w:val="0"/>
      <w:marBottom w:val="0"/>
      <w:divBdr>
        <w:top w:val="none" w:sz="0" w:space="0" w:color="auto"/>
        <w:left w:val="none" w:sz="0" w:space="0" w:color="auto"/>
        <w:bottom w:val="none" w:sz="0" w:space="0" w:color="auto"/>
        <w:right w:val="none" w:sz="0" w:space="0" w:color="auto"/>
      </w:divBdr>
    </w:div>
    <w:div w:id="435249477">
      <w:bodyDiv w:val="1"/>
      <w:marLeft w:val="0"/>
      <w:marRight w:val="0"/>
      <w:marTop w:val="0"/>
      <w:marBottom w:val="0"/>
      <w:divBdr>
        <w:top w:val="none" w:sz="0" w:space="0" w:color="auto"/>
        <w:left w:val="none" w:sz="0" w:space="0" w:color="auto"/>
        <w:bottom w:val="none" w:sz="0" w:space="0" w:color="auto"/>
        <w:right w:val="none" w:sz="0" w:space="0" w:color="auto"/>
      </w:divBdr>
      <w:divsChild>
        <w:div w:id="8457248">
          <w:marLeft w:val="640"/>
          <w:marRight w:val="0"/>
          <w:marTop w:val="0"/>
          <w:marBottom w:val="0"/>
          <w:divBdr>
            <w:top w:val="none" w:sz="0" w:space="0" w:color="auto"/>
            <w:left w:val="none" w:sz="0" w:space="0" w:color="auto"/>
            <w:bottom w:val="none" w:sz="0" w:space="0" w:color="auto"/>
            <w:right w:val="none" w:sz="0" w:space="0" w:color="auto"/>
          </w:divBdr>
        </w:div>
        <w:div w:id="37946774">
          <w:marLeft w:val="640"/>
          <w:marRight w:val="0"/>
          <w:marTop w:val="0"/>
          <w:marBottom w:val="0"/>
          <w:divBdr>
            <w:top w:val="none" w:sz="0" w:space="0" w:color="auto"/>
            <w:left w:val="none" w:sz="0" w:space="0" w:color="auto"/>
            <w:bottom w:val="none" w:sz="0" w:space="0" w:color="auto"/>
            <w:right w:val="none" w:sz="0" w:space="0" w:color="auto"/>
          </w:divBdr>
        </w:div>
        <w:div w:id="75053169">
          <w:marLeft w:val="640"/>
          <w:marRight w:val="0"/>
          <w:marTop w:val="0"/>
          <w:marBottom w:val="0"/>
          <w:divBdr>
            <w:top w:val="none" w:sz="0" w:space="0" w:color="auto"/>
            <w:left w:val="none" w:sz="0" w:space="0" w:color="auto"/>
            <w:bottom w:val="none" w:sz="0" w:space="0" w:color="auto"/>
            <w:right w:val="none" w:sz="0" w:space="0" w:color="auto"/>
          </w:divBdr>
        </w:div>
        <w:div w:id="79832829">
          <w:marLeft w:val="640"/>
          <w:marRight w:val="0"/>
          <w:marTop w:val="0"/>
          <w:marBottom w:val="0"/>
          <w:divBdr>
            <w:top w:val="none" w:sz="0" w:space="0" w:color="auto"/>
            <w:left w:val="none" w:sz="0" w:space="0" w:color="auto"/>
            <w:bottom w:val="none" w:sz="0" w:space="0" w:color="auto"/>
            <w:right w:val="none" w:sz="0" w:space="0" w:color="auto"/>
          </w:divBdr>
        </w:div>
        <w:div w:id="111754497">
          <w:marLeft w:val="640"/>
          <w:marRight w:val="0"/>
          <w:marTop w:val="0"/>
          <w:marBottom w:val="0"/>
          <w:divBdr>
            <w:top w:val="none" w:sz="0" w:space="0" w:color="auto"/>
            <w:left w:val="none" w:sz="0" w:space="0" w:color="auto"/>
            <w:bottom w:val="none" w:sz="0" w:space="0" w:color="auto"/>
            <w:right w:val="none" w:sz="0" w:space="0" w:color="auto"/>
          </w:divBdr>
        </w:div>
        <w:div w:id="161163584">
          <w:marLeft w:val="640"/>
          <w:marRight w:val="0"/>
          <w:marTop w:val="0"/>
          <w:marBottom w:val="0"/>
          <w:divBdr>
            <w:top w:val="none" w:sz="0" w:space="0" w:color="auto"/>
            <w:left w:val="none" w:sz="0" w:space="0" w:color="auto"/>
            <w:bottom w:val="none" w:sz="0" w:space="0" w:color="auto"/>
            <w:right w:val="none" w:sz="0" w:space="0" w:color="auto"/>
          </w:divBdr>
        </w:div>
        <w:div w:id="165635967">
          <w:marLeft w:val="640"/>
          <w:marRight w:val="0"/>
          <w:marTop w:val="0"/>
          <w:marBottom w:val="0"/>
          <w:divBdr>
            <w:top w:val="none" w:sz="0" w:space="0" w:color="auto"/>
            <w:left w:val="none" w:sz="0" w:space="0" w:color="auto"/>
            <w:bottom w:val="none" w:sz="0" w:space="0" w:color="auto"/>
            <w:right w:val="none" w:sz="0" w:space="0" w:color="auto"/>
          </w:divBdr>
        </w:div>
        <w:div w:id="228659146">
          <w:marLeft w:val="640"/>
          <w:marRight w:val="0"/>
          <w:marTop w:val="0"/>
          <w:marBottom w:val="0"/>
          <w:divBdr>
            <w:top w:val="none" w:sz="0" w:space="0" w:color="auto"/>
            <w:left w:val="none" w:sz="0" w:space="0" w:color="auto"/>
            <w:bottom w:val="none" w:sz="0" w:space="0" w:color="auto"/>
            <w:right w:val="none" w:sz="0" w:space="0" w:color="auto"/>
          </w:divBdr>
        </w:div>
        <w:div w:id="232663013">
          <w:marLeft w:val="640"/>
          <w:marRight w:val="0"/>
          <w:marTop w:val="0"/>
          <w:marBottom w:val="0"/>
          <w:divBdr>
            <w:top w:val="none" w:sz="0" w:space="0" w:color="auto"/>
            <w:left w:val="none" w:sz="0" w:space="0" w:color="auto"/>
            <w:bottom w:val="none" w:sz="0" w:space="0" w:color="auto"/>
            <w:right w:val="none" w:sz="0" w:space="0" w:color="auto"/>
          </w:divBdr>
        </w:div>
        <w:div w:id="258831572">
          <w:marLeft w:val="640"/>
          <w:marRight w:val="0"/>
          <w:marTop w:val="0"/>
          <w:marBottom w:val="0"/>
          <w:divBdr>
            <w:top w:val="none" w:sz="0" w:space="0" w:color="auto"/>
            <w:left w:val="none" w:sz="0" w:space="0" w:color="auto"/>
            <w:bottom w:val="none" w:sz="0" w:space="0" w:color="auto"/>
            <w:right w:val="none" w:sz="0" w:space="0" w:color="auto"/>
          </w:divBdr>
        </w:div>
        <w:div w:id="283314367">
          <w:marLeft w:val="640"/>
          <w:marRight w:val="0"/>
          <w:marTop w:val="0"/>
          <w:marBottom w:val="0"/>
          <w:divBdr>
            <w:top w:val="none" w:sz="0" w:space="0" w:color="auto"/>
            <w:left w:val="none" w:sz="0" w:space="0" w:color="auto"/>
            <w:bottom w:val="none" w:sz="0" w:space="0" w:color="auto"/>
            <w:right w:val="none" w:sz="0" w:space="0" w:color="auto"/>
          </w:divBdr>
        </w:div>
        <w:div w:id="348719237">
          <w:marLeft w:val="640"/>
          <w:marRight w:val="0"/>
          <w:marTop w:val="0"/>
          <w:marBottom w:val="0"/>
          <w:divBdr>
            <w:top w:val="none" w:sz="0" w:space="0" w:color="auto"/>
            <w:left w:val="none" w:sz="0" w:space="0" w:color="auto"/>
            <w:bottom w:val="none" w:sz="0" w:space="0" w:color="auto"/>
            <w:right w:val="none" w:sz="0" w:space="0" w:color="auto"/>
          </w:divBdr>
        </w:div>
        <w:div w:id="394820079">
          <w:marLeft w:val="640"/>
          <w:marRight w:val="0"/>
          <w:marTop w:val="0"/>
          <w:marBottom w:val="0"/>
          <w:divBdr>
            <w:top w:val="none" w:sz="0" w:space="0" w:color="auto"/>
            <w:left w:val="none" w:sz="0" w:space="0" w:color="auto"/>
            <w:bottom w:val="none" w:sz="0" w:space="0" w:color="auto"/>
            <w:right w:val="none" w:sz="0" w:space="0" w:color="auto"/>
          </w:divBdr>
        </w:div>
        <w:div w:id="471795987">
          <w:marLeft w:val="640"/>
          <w:marRight w:val="0"/>
          <w:marTop w:val="0"/>
          <w:marBottom w:val="0"/>
          <w:divBdr>
            <w:top w:val="none" w:sz="0" w:space="0" w:color="auto"/>
            <w:left w:val="none" w:sz="0" w:space="0" w:color="auto"/>
            <w:bottom w:val="none" w:sz="0" w:space="0" w:color="auto"/>
            <w:right w:val="none" w:sz="0" w:space="0" w:color="auto"/>
          </w:divBdr>
        </w:div>
        <w:div w:id="566112093">
          <w:marLeft w:val="640"/>
          <w:marRight w:val="0"/>
          <w:marTop w:val="0"/>
          <w:marBottom w:val="0"/>
          <w:divBdr>
            <w:top w:val="none" w:sz="0" w:space="0" w:color="auto"/>
            <w:left w:val="none" w:sz="0" w:space="0" w:color="auto"/>
            <w:bottom w:val="none" w:sz="0" w:space="0" w:color="auto"/>
            <w:right w:val="none" w:sz="0" w:space="0" w:color="auto"/>
          </w:divBdr>
        </w:div>
        <w:div w:id="591207189">
          <w:marLeft w:val="640"/>
          <w:marRight w:val="0"/>
          <w:marTop w:val="0"/>
          <w:marBottom w:val="0"/>
          <w:divBdr>
            <w:top w:val="none" w:sz="0" w:space="0" w:color="auto"/>
            <w:left w:val="none" w:sz="0" w:space="0" w:color="auto"/>
            <w:bottom w:val="none" w:sz="0" w:space="0" w:color="auto"/>
            <w:right w:val="none" w:sz="0" w:space="0" w:color="auto"/>
          </w:divBdr>
        </w:div>
        <w:div w:id="632441996">
          <w:marLeft w:val="640"/>
          <w:marRight w:val="0"/>
          <w:marTop w:val="0"/>
          <w:marBottom w:val="0"/>
          <w:divBdr>
            <w:top w:val="none" w:sz="0" w:space="0" w:color="auto"/>
            <w:left w:val="none" w:sz="0" w:space="0" w:color="auto"/>
            <w:bottom w:val="none" w:sz="0" w:space="0" w:color="auto"/>
            <w:right w:val="none" w:sz="0" w:space="0" w:color="auto"/>
          </w:divBdr>
        </w:div>
        <w:div w:id="637421807">
          <w:marLeft w:val="640"/>
          <w:marRight w:val="0"/>
          <w:marTop w:val="0"/>
          <w:marBottom w:val="0"/>
          <w:divBdr>
            <w:top w:val="none" w:sz="0" w:space="0" w:color="auto"/>
            <w:left w:val="none" w:sz="0" w:space="0" w:color="auto"/>
            <w:bottom w:val="none" w:sz="0" w:space="0" w:color="auto"/>
            <w:right w:val="none" w:sz="0" w:space="0" w:color="auto"/>
          </w:divBdr>
        </w:div>
        <w:div w:id="638808211">
          <w:marLeft w:val="640"/>
          <w:marRight w:val="0"/>
          <w:marTop w:val="0"/>
          <w:marBottom w:val="0"/>
          <w:divBdr>
            <w:top w:val="none" w:sz="0" w:space="0" w:color="auto"/>
            <w:left w:val="none" w:sz="0" w:space="0" w:color="auto"/>
            <w:bottom w:val="none" w:sz="0" w:space="0" w:color="auto"/>
            <w:right w:val="none" w:sz="0" w:space="0" w:color="auto"/>
          </w:divBdr>
        </w:div>
        <w:div w:id="642778662">
          <w:marLeft w:val="640"/>
          <w:marRight w:val="0"/>
          <w:marTop w:val="0"/>
          <w:marBottom w:val="0"/>
          <w:divBdr>
            <w:top w:val="none" w:sz="0" w:space="0" w:color="auto"/>
            <w:left w:val="none" w:sz="0" w:space="0" w:color="auto"/>
            <w:bottom w:val="none" w:sz="0" w:space="0" w:color="auto"/>
            <w:right w:val="none" w:sz="0" w:space="0" w:color="auto"/>
          </w:divBdr>
        </w:div>
        <w:div w:id="673603951">
          <w:marLeft w:val="640"/>
          <w:marRight w:val="0"/>
          <w:marTop w:val="0"/>
          <w:marBottom w:val="0"/>
          <w:divBdr>
            <w:top w:val="none" w:sz="0" w:space="0" w:color="auto"/>
            <w:left w:val="none" w:sz="0" w:space="0" w:color="auto"/>
            <w:bottom w:val="none" w:sz="0" w:space="0" w:color="auto"/>
            <w:right w:val="none" w:sz="0" w:space="0" w:color="auto"/>
          </w:divBdr>
        </w:div>
        <w:div w:id="675809198">
          <w:marLeft w:val="640"/>
          <w:marRight w:val="0"/>
          <w:marTop w:val="0"/>
          <w:marBottom w:val="0"/>
          <w:divBdr>
            <w:top w:val="none" w:sz="0" w:space="0" w:color="auto"/>
            <w:left w:val="none" w:sz="0" w:space="0" w:color="auto"/>
            <w:bottom w:val="none" w:sz="0" w:space="0" w:color="auto"/>
            <w:right w:val="none" w:sz="0" w:space="0" w:color="auto"/>
          </w:divBdr>
        </w:div>
        <w:div w:id="684864095">
          <w:marLeft w:val="640"/>
          <w:marRight w:val="0"/>
          <w:marTop w:val="0"/>
          <w:marBottom w:val="0"/>
          <w:divBdr>
            <w:top w:val="none" w:sz="0" w:space="0" w:color="auto"/>
            <w:left w:val="none" w:sz="0" w:space="0" w:color="auto"/>
            <w:bottom w:val="none" w:sz="0" w:space="0" w:color="auto"/>
            <w:right w:val="none" w:sz="0" w:space="0" w:color="auto"/>
          </w:divBdr>
        </w:div>
        <w:div w:id="797146231">
          <w:marLeft w:val="640"/>
          <w:marRight w:val="0"/>
          <w:marTop w:val="0"/>
          <w:marBottom w:val="0"/>
          <w:divBdr>
            <w:top w:val="none" w:sz="0" w:space="0" w:color="auto"/>
            <w:left w:val="none" w:sz="0" w:space="0" w:color="auto"/>
            <w:bottom w:val="none" w:sz="0" w:space="0" w:color="auto"/>
            <w:right w:val="none" w:sz="0" w:space="0" w:color="auto"/>
          </w:divBdr>
        </w:div>
        <w:div w:id="805776021">
          <w:marLeft w:val="640"/>
          <w:marRight w:val="0"/>
          <w:marTop w:val="0"/>
          <w:marBottom w:val="0"/>
          <w:divBdr>
            <w:top w:val="none" w:sz="0" w:space="0" w:color="auto"/>
            <w:left w:val="none" w:sz="0" w:space="0" w:color="auto"/>
            <w:bottom w:val="none" w:sz="0" w:space="0" w:color="auto"/>
            <w:right w:val="none" w:sz="0" w:space="0" w:color="auto"/>
          </w:divBdr>
        </w:div>
        <w:div w:id="814299551">
          <w:marLeft w:val="640"/>
          <w:marRight w:val="0"/>
          <w:marTop w:val="0"/>
          <w:marBottom w:val="0"/>
          <w:divBdr>
            <w:top w:val="none" w:sz="0" w:space="0" w:color="auto"/>
            <w:left w:val="none" w:sz="0" w:space="0" w:color="auto"/>
            <w:bottom w:val="none" w:sz="0" w:space="0" w:color="auto"/>
            <w:right w:val="none" w:sz="0" w:space="0" w:color="auto"/>
          </w:divBdr>
        </w:div>
        <w:div w:id="839007034">
          <w:marLeft w:val="640"/>
          <w:marRight w:val="0"/>
          <w:marTop w:val="0"/>
          <w:marBottom w:val="0"/>
          <w:divBdr>
            <w:top w:val="none" w:sz="0" w:space="0" w:color="auto"/>
            <w:left w:val="none" w:sz="0" w:space="0" w:color="auto"/>
            <w:bottom w:val="none" w:sz="0" w:space="0" w:color="auto"/>
            <w:right w:val="none" w:sz="0" w:space="0" w:color="auto"/>
          </w:divBdr>
        </w:div>
        <w:div w:id="864101125">
          <w:marLeft w:val="640"/>
          <w:marRight w:val="0"/>
          <w:marTop w:val="0"/>
          <w:marBottom w:val="0"/>
          <w:divBdr>
            <w:top w:val="none" w:sz="0" w:space="0" w:color="auto"/>
            <w:left w:val="none" w:sz="0" w:space="0" w:color="auto"/>
            <w:bottom w:val="none" w:sz="0" w:space="0" w:color="auto"/>
            <w:right w:val="none" w:sz="0" w:space="0" w:color="auto"/>
          </w:divBdr>
        </w:div>
        <w:div w:id="867718173">
          <w:marLeft w:val="640"/>
          <w:marRight w:val="0"/>
          <w:marTop w:val="0"/>
          <w:marBottom w:val="0"/>
          <w:divBdr>
            <w:top w:val="none" w:sz="0" w:space="0" w:color="auto"/>
            <w:left w:val="none" w:sz="0" w:space="0" w:color="auto"/>
            <w:bottom w:val="none" w:sz="0" w:space="0" w:color="auto"/>
            <w:right w:val="none" w:sz="0" w:space="0" w:color="auto"/>
          </w:divBdr>
        </w:div>
        <w:div w:id="938945625">
          <w:marLeft w:val="640"/>
          <w:marRight w:val="0"/>
          <w:marTop w:val="0"/>
          <w:marBottom w:val="0"/>
          <w:divBdr>
            <w:top w:val="none" w:sz="0" w:space="0" w:color="auto"/>
            <w:left w:val="none" w:sz="0" w:space="0" w:color="auto"/>
            <w:bottom w:val="none" w:sz="0" w:space="0" w:color="auto"/>
            <w:right w:val="none" w:sz="0" w:space="0" w:color="auto"/>
          </w:divBdr>
        </w:div>
        <w:div w:id="1017270265">
          <w:marLeft w:val="640"/>
          <w:marRight w:val="0"/>
          <w:marTop w:val="0"/>
          <w:marBottom w:val="0"/>
          <w:divBdr>
            <w:top w:val="none" w:sz="0" w:space="0" w:color="auto"/>
            <w:left w:val="none" w:sz="0" w:space="0" w:color="auto"/>
            <w:bottom w:val="none" w:sz="0" w:space="0" w:color="auto"/>
            <w:right w:val="none" w:sz="0" w:space="0" w:color="auto"/>
          </w:divBdr>
        </w:div>
        <w:div w:id="1017930554">
          <w:marLeft w:val="640"/>
          <w:marRight w:val="0"/>
          <w:marTop w:val="0"/>
          <w:marBottom w:val="0"/>
          <w:divBdr>
            <w:top w:val="none" w:sz="0" w:space="0" w:color="auto"/>
            <w:left w:val="none" w:sz="0" w:space="0" w:color="auto"/>
            <w:bottom w:val="none" w:sz="0" w:space="0" w:color="auto"/>
            <w:right w:val="none" w:sz="0" w:space="0" w:color="auto"/>
          </w:divBdr>
        </w:div>
        <w:div w:id="1039472394">
          <w:marLeft w:val="640"/>
          <w:marRight w:val="0"/>
          <w:marTop w:val="0"/>
          <w:marBottom w:val="0"/>
          <w:divBdr>
            <w:top w:val="none" w:sz="0" w:space="0" w:color="auto"/>
            <w:left w:val="none" w:sz="0" w:space="0" w:color="auto"/>
            <w:bottom w:val="none" w:sz="0" w:space="0" w:color="auto"/>
            <w:right w:val="none" w:sz="0" w:space="0" w:color="auto"/>
          </w:divBdr>
        </w:div>
        <w:div w:id="1072585256">
          <w:marLeft w:val="640"/>
          <w:marRight w:val="0"/>
          <w:marTop w:val="0"/>
          <w:marBottom w:val="0"/>
          <w:divBdr>
            <w:top w:val="none" w:sz="0" w:space="0" w:color="auto"/>
            <w:left w:val="none" w:sz="0" w:space="0" w:color="auto"/>
            <w:bottom w:val="none" w:sz="0" w:space="0" w:color="auto"/>
            <w:right w:val="none" w:sz="0" w:space="0" w:color="auto"/>
          </w:divBdr>
        </w:div>
        <w:div w:id="1081753642">
          <w:marLeft w:val="640"/>
          <w:marRight w:val="0"/>
          <w:marTop w:val="0"/>
          <w:marBottom w:val="0"/>
          <w:divBdr>
            <w:top w:val="none" w:sz="0" w:space="0" w:color="auto"/>
            <w:left w:val="none" w:sz="0" w:space="0" w:color="auto"/>
            <w:bottom w:val="none" w:sz="0" w:space="0" w:color="auto"/>
            <w:right w:val="none" w:sz="0" w:space="0" w:color="auto"/>
          </w:divBdr>
        </w:div>
        <w:div w:id="1086733857">
          <w:marLeft w:val="640"/>
          <w:marRight w:val="0"/>
          <w:marTop w:val="0"/>
          <w:marBottom w:val="0"/>
          <w:divBdr>
            <w:top w:val="none" w:sz="0" w:space="0" w:color="auto"/>
            <w:left w:val="none" w:sz="0" w:space="0" w:color="auto"/>
            <w:bottom w:val="none" w:sz="0" w:space="0" w:color="auto"/>
            <w:right w:val="none" w:sz="0" w:space="0" w:color="auto"/>
          </w:divBdr>
        </w:div>
        <w:div w:id="1129470054">
          <w:marLeft w:val="640"/>
          <w:marRight w:val="0"/>
          <w:marTop w:val="0"/>
          <w:marBottom w:val="0"/>
          <w:divBdr>
            <w:top w:val="none" w:sz="0" w:space="0" w:color="auto"/>
            <w:left w:val="none" w:sz="0" w:space="0" w:color="auto"/>
            <w:bottom w:val="none" w:sz="0" w:space="0" w:color="auto"/>
            <w:right w:val="none" w:sz="0" w:space="0" w:color="auto"/>
          </w:divBdr>
        </w:div>
        <w:div w:id="1145927535">
          <w:marLeft w:val="640"/>
          <w:marRight w:val="0"/>
          <w:marTop w:val="0"/>
          <w:marBottom w:val="0"/>
          <w:divBdr>
            <w:top w:val="none" w:sz="0" w:space="0" w:color="auto"/>
            <w:left w:val="none" w:sz="0" w:space="0" w:color="auto"/>
            <w:bottom w:val="none" w:sz="0" w:space="0" w:color="auto"/>
            <w:right w:val="none" w:sz="0" w:space="0" w:color="auto"/>
          </w:divBdr>
        </w:div>
        <w:div w:id="1189636853">
          <w:marLeft w:val="640"/>
          <w:marRight w:val="0"/>
          <w:marTop w:val="0"/>
          <w:marBottom w:val="0"/>
          <w:divBdr>
            <w:top w:val="none" w:sz="0" w:space="0" w:color="auto"/>
            <w:left w:val="none" w:sz="0" w:space="0" w:color="auto"/>
            <w:bottom w:val="none" w:sz="0" w:space="0" w:color="auto"/>
            <w:right w:val="none" w:sz="0" w:space="0" w:color="auto"/>
          </w:divBdr>
        </w:div>
        <w:div w:id="1196193367">
          <w:marLeft w:val="640"/>
          <w:marRight w:val="0"/>
          <w:marTop w:val="0"/>
          <w:marBottom w:val="0"/>
          <w:divBdr>
            <w:top w:val="none" w:sz="0" w:space="0" w:color="auto"/>
            <w:left w:val="none" w:sz="0" w:space="0" w:color="auto"/>
            <w:bottom w:val="none" w:sz="0" w:space="0" w:color="auto"/>
            <w:right w:val="none" w:sz="0" w:space="0" w:color="auto"/>
          </w:divBdr>
        </w:div>
        <w:div w:id="1206064068">
          <w:marLeft w:val="640"/>
          <w:marRight w:val="0"/>
          <w:marTop w:val="0"/>
          <w:marBottom w:val="0"/>
          <w:divBdr>
            <w:top w:val="none" w:sz="0" w:space="0" w:color="auto"/>
            <w:left w:val="none" w:sz="0" w:space="0" w:color="auto"/>
            <w:bottom w:val="none" w:sz="0" w:space="0" w:color="auto"/>
            <w:right w:val="none" w:sz="0" w:space="0" w:color="auto"/>
          </w:divBdr>
        </w:div>
        <w:div w:id="1214081973">
          <w:marLeft w:val="640"/>
          <w:marRight w:val="0"/>
          <w:marTop w:val="0"/>
          <w:marBottom w:val="0"/>
          <w:divBdr>
            <w:top w:val="none" w:sz="0" w:space="0" w:color="auto"/>
            <w:left w:val="none" w:sz="0" w:space="0" w:color="auto"/>
            <w:bottom w:val="none" w:sz="0" w:space="0" w:color="auto"/>
            <w:right w:val="none" w:sz="0" w:space="0" w:color="auto"/>
          </w:divBdr>
        </w:div>
        <w:div w:id="1296330926">
          <w:marLeft w:val="640"/>
          <w:marRight w:val="0"/>
          <w:marTop w:val="0"/>
          <w:marBottom w:val="0"/>
          <w:divBdr>
            <w:top w:val="none" w:sz="0" w:space="0" w:color="auto"/>
            <w:left w:val="none" w:sz="0" w:space="0" w:color="auto"/>
            <w:bottom w:val="none" w:sz="0" w:space="0" w:color="auto"/>
            <w:right w:val="none" w:sz="0" w:space="0" w:color="auto"/>
          </w:divBdr>
        </w:div>
        <w:div w:id="1302266184">
          <w:marLeft w:val="640"/>
          <w:marRight w:val="0"/>
          <w:marTop w:val="0"/>
          <w:marBottom w:val="0"/>
          <w:divBdr>
            <w:top w:val="none" w:sz="0" w:space="0" w:color="auto"/>
            <w:left w:val="none" w:sz="0" w:space="0" w:color="auto"/>
            <w:bottom w:val="none" w:sz="0" w:space="0" w:color="auto"/>
            <w:right w:val="none" w:sz="0" w:space="0" w:color="auto"/>
          </w:divBdr>
        </w:div>
        <w:div w:id="1341129279">
          <w:marLeft w:val="640"/>
          <w:marRight w:val="0"/>
          <w:marTop w:val="0"/>
          <w:marBottom w:val="0"/>
          <w:divBdr>
            <w:top w:val="none" w:sz="0" w:space="0" w:color="auto"/>
            <w:left w:val="none" w:sz="0" w:space="0" w:color="auto"/>
            <w:bottom w:val="none" w:sz="0" w:space="0" w:color="auto"/>
            <w:right w:val="none" w:sz="0" w:space="0" w:color="auto"/>
          </w:divBdr>
        </w:div>
        <w:div w:id="1392073016">
          <w:marLeft w:val="640"/>
          <w:marRight w:val="0"/>
          <w:marTop w:val="0"/>
          <w:marBottom w:val="0"/>
          <w:divBdr>
            <w:top w:val="none" w:sz="0" w:space="0" w:color="auto"/>
            <w:left w:val="none" w:sz="0" w:space="0" w:color="auto"/>
            <w:bottom w:val="none" w:sz="0" w:space="0" w:color="auto"/>
            <w:right w:val="none" w:sz="0" w:space="0" w:color="auto"/>
          </w:divBdr>
        </w:div>
        <w:div w:id="1414663929">
          <w:marLeft w:val="640"/>
          <w:marRight w:val="0"/>
          <w:marTop w:val="0"/>
          <w:marBottom w:val="0"/>
          <w:divBdr>
            <w:top w:val="none" w:sz="0" w:space="0" w:color="auto"/>
            <w:left w:val="none" w:sz="0" w:space="0" w:color="auto"/>
            <w:bottom w:val="none" w:sz="0" w:space="0" w:color="auto"/>
            <w:right w:val="none" w:sz="0" w:space="0" w:color="auto"/>
          </w:divBdr>
        </w:div>
        <w:div w:id="1477068907">
          <w:marLeft w:val="640"/>
          <w:marRight w:val="0"/>
          <w:marTop w:val="0"/>
          <w:marBottom w:val="0"/>
          <w:divBdr>
            <w:top w:val="none" w:sz="0" w:space="0" w:color="auto"/>
            <w:left w:val="none" w:sz="0" w:space="0" w:color="auto"/>
            <w:bottom w:val="none" w:sz="0" w:space="0" w:color="auto"/>
            <w:right w:val="none" w:sz="0" w:space="0" w:color="auto"/>
          </w:divBdr>
        </w:div>
        <w:div w:id="1510675336">
          <w:marLeft w:val="640"/>
          <w:marRight w:val="0"/>
          <w:marTop w:val="0"/>
          <w:marBottom w:val="0"/>
          <w:divBdr>
            <w:top w:val="none" w:sz="0" w:space="0" w:color="auto"/>
            <w:left w:val="none" w:sz="0" w:space="0" w:color="auto"/>
            <w:bottom w:val="none" w:sz="0" w:space="0" w:color="auto"/>
            <w:right w:val="none" w:sz="0" w:space="0" w:color="auto"/>
          </w:divBdr>
        </w:div>
        <w:div w:id="1519807034">
          <w:marLeft w:val="640"/>
          <w:marRight w:val="0"/>
          <w:marTop w:val="0"/>
          <w:marBottom w:val="0"/>
          <w:divBdr>
            <w:top w:val="none" w:sz="0" w:space="0" w:color="auto"/>
            <w:left w:val="none" w:sz="0" w:space="0" w:color="auto"/>
            <w:bottom w:val="none" w:sz="0" w:space="0" w:color="auto"/>
            <w:right w:val="none" w:sz="0" w:space="0" w:color="auto"/>
          </w:divBdr>
        </w:div>
        <w:div w:id="1547906868">
          <w:marLeft w:val="640"/>
          <w:marRight w:val="0"/>
          <w:marTop w:val="0"/>
          <w:marBottom w:val="0"/>
          <w:divBdr>
            <w:top w:val="none" w:sz="0" w:space="0" w:color="auto"/>
            <w:left w:val="none" w:sz="0" w:space="0" w:color="auto"/>
            <w:bottom w:val="none" w:sz="0" w:space="0" w:color="auto"/>
            <w:right w:val="none" w:sz="0" w:space="0" w:color="auto"/>
          </w:divBdr>
        </w:div>
        <w:div w:id="1586650924">
          <w:marLeft w:val="640"/>
          <w:marRight w:val="0"/>
          <w:marTop w:val="0"/>
          <w:marBottom w:val="0"/>
          <w:divBdr>
            <w:top w:val="none" w:sz="0" w:space="0" w:color="auto"/>
            <w:left w:val="none" w:sz="0" w:space="0" w:color="auto"/>
            <w:bottom w:val="none" w:sz="0" w:space="0" w:color="auto"/>
            <w:right w:val="none" w:sz="0" w:space="0" w:color="auto"/>
          </w:divBdr>
        </w:div>
        <w:div w:id="1636136403">
          <w:marLeft w:val="640"/>
          <w:marRight w:val="0"/>
          <w:marTop w:val="0"/>
          <w:marBottom w:val="0"/>
          <w:divBdr>
            <w:top w:val="none" w:sz="0" w:space="0" w:color="auto"/>
            <w:left w:val="none" w:sz="0" w:space="0" w:color="auto"/>
            <w:bottom w:val="none" w:sz="0" w:space="0" w:color="auto"/>
            <w:right w:val="none" w:sz="0" w:space="0" w:color="auto"/>
          </w:divBdr>
        </w:div>
        <w:div w:id="1656302644">
          <w:marLeft w:val="640"/>
          <w:marRight w:val="0"/>
          <w:marTop w:val="0"/>
          <w:marBottom w:val="0"/>
          <w:divBdr>
            <w:top w:val="none" w:sz="0" w:space="0" w:color="auto"/>
            <w:left w:val="none" w:sz="0" w:space="0" w:color="auto"/>
            <w:bottom w:val="none" w:sz="0" w:space="0" w:color="auto"/>
            <w:right w:val="none" w:sz="0" w:space="0" w:color="auto"/>
          </w:divBdr>
        </w:div>
        <w:div w:id="1680698920">
          <w:marLeft w:val="640"/>
          <w:marRight w:val="0"/>
          <w:marTop w:val="0"/>
          <w:marBottom w:val="0"/>
          <w:divBdr>
            <w:top w:val="none" w:sz="0" w:space="0" w:color="auto"/>
            <w:left w:val="none" w:sz="0" w:space="0" w:color="auto"/>
            <w:bottom w:val="none" w:sz="0" w:space="0" w:color="auto"/>
            <w:right w:val="none" w:sz="0" w:space="0" w:color="auto"/>
          </w:divBdr>
        </w:div>
        <w:div w:id="1686857351">
          <w:marLeft w:val="640"/>
          <w:marRight w:val="0"/>
          <w:marTop w:val="0"/>
          <w:marBottom w:val="0"/>
          <w:divBdr>
            <w:top w:val="none" w:sz="0" w:space="0" w:color="auto"/>
            <w:left w:val="none" w:sz="0" w:space="0" w:color="auto"/>
            <w:bottom w:val="none" w:sz="0" w:space="0" w:color="auto"/>
            <w:right w:val="none" w:sz="0" w:space="0" w:color="auto"/>
          </w:divBdr>
        </w:div>
        <w:div w:id="1785421568">
          <w:marLeft w:val="640"/>
          <w:marRight w:val="0"/>
          <w:marTop w:val="0"/>
          <w:marBottom w:val="0"/>
          <w:divBdr>
            <w:top w:val="none" w:sz="0" w:space="0" w:color="auto"/>
            <w:left w:val="none" w:sz="0" w:space="0" w:color="auto"/>
            <w:bottom w:val="none" w:sz="0" w:space="0" w:color="auto"/>
            <w:right w:val="none" w:sz="0" w:space="0" w:color="auto"/>
          </w:divBdr>
        </w:div>
        <w:div w:id="1834951246">
          <w:marLeft w:val="640"/>
          <w:marRight w:val="0"/>
          <w:marTop w:val="0"/>
          <w:marBottom w:val="0"/>
          <w:divBdr>
            <w:top w:val="none" w:sz="0" w:space="0" w:color="auto"/>
            <w:left w:val="none" w:sz="0" w:space="0" w:color="auto"/>
            <w:bottom w:val="none" w:sz="0" w:space="0" w:color="auto"/>
            <w:right w:val="none" w:sz="0" w:space="0" w:color="auto"/>
          </w:divBdr>
        </w:div>
        <w:div w:id="1846359358">
          <w:marLeft w:val="640"/>
          <w:marRight w:val="0"/>
          <w:marTop w:val="0"/>
          <w:marBottom w:val="0"/>
          <w:divBdr>
            <w:top w:val="none" w:sz="0" w:space="0" w:color="auto"/>
            <w:left w:val="none" w:sz="0" w:space="0" w:color="auto"/>
            <w:bottom w:val="none" w:sz="0" w:space="0" w:color="auto"/>
            <w:right w:val="none" w:sz="0" w:space="0" w:color="auto"/>
          </w:divBdr>
        </w:div>
        <w:div w:id="1872263299">
          <w:marLeft w:val="640"/>
          <w:marRight w:val="0"/>
          <w:marTop w:val="0"/>
          <w:marBottom w:val="0"/>
          <w:divBdr>
            <w:top w:val="none" w:sz="0" w:space="0" w:color="auto"/>
            <w:left w:val="none" w:sz="0" w:space="0" w:color="auto"/>
            <w:bottom w:val="none" w:sz="0" w:space="0" w:color="auto"/>
            <w:right w:val="none" w:sz="0" w:space="0" w:color="auto"/>
          </w:divBdr>
        </w:div>
        <w:div w:id="1932548202">
          <w:marLeft w:val="640"/>
          <w:marRight w:val="0"/>
          <w:marTop w:val="0"/>
          <w:marBottom w:val="0"/>
          <w:divBdr>
            <w:top w:val="none" w:sz="0" w:space="0" w:color="auto"/>
            <w:left w:val="none" w:sz="0" w:space="0" w:color="auto"/>
            <w:bottom w:val="none" w:sz="0" w:space="0" w:color="auto"/>
            <w:right w:val="none" w:sz="0" w:space="0" w:color="auto"/>
          </w:divBdr>
        </w:div>
        <w:div w:id="1974560756">
          <w:marLeft w:val="640"/>
          <w:marRight w:val="0"/>
          <w:marTop w:val="0"/>
          <w:marBottom w:val="0"/>
          <w:divBdr>
            <w:top w:val="none" w:sz="0" w:space="0" w:color="auto"/>
            <w:left w:val="none" w:sz="0" w:space="0" w:color="auto"/>
            <w:bottom w:val="none" w:sz="0" w:space="0" w:color="auto"/>
            <w:right w:val="none" w:sz="0" w:space="0" w:color="auto"/>
          </w:divBdr>
        </w:div>
        <w:div w:id="1987856395">
          <w:marLeft w:val="640"/>
          <w:marRight w:val="0"/>
          <w:marTop w:val="0"/>
          <w:marBottom w:val="0"/>
          <w:divBdr>
            <w:top w:val="none" w:sz="0" w:space="0" w:color="auto"/>
            <w:left w:val="none" w:sz="0" w:space="0" w:color="auto"/>
            <w:bottom w:val="none" w:sz="0" w:space="0" w:color="auto"/>
            <w:right w:val="none" w:sz="0" w:space="0" w:color="auto"/>
          </w:divBdr>
        </w:div>
        <w:div w:id="2079940542">
          <w:marLeft w:val="640"/>
          <w:marRight w:val="0"/>
          <w:marTop w:val="0"/>
          <w:marBottom w:val="0"/>
          <w:divBdr>
            <w:top w:val="none" w:sz="0" w:space="0" w:color="auto"/>
            <w:left w:val="none" w:sz="0" w:space="0" w:color="auto"/>
            <w:bottom w:val="none" w:sz="0" w:space="0" w:color="auto"/>
            <w:right w:val="none" w:sz="0" w:space="0" w:color="auto"/>
          </w:divBdr>
        </w:div>
        <w:div w:id="2089615536">
          <w:marLeft w:val="640"/>
          <w:marRight w:val="0"/>
          <w:marTop w:val="0"/>
          <w:marBottom w:val="0"/>
          <w:divBdr>
            <w:top w:val="none" w:sz="0" w:space="0" w:color="auto"/>
            <w:left w:val="none" w:sz="0" w:space="0" w:color="auto"/>
            <w:bottom w:val="none" w:sz="0" w:space="0" w:color="auto"/>
            <w:right w:val="none" w:sz="0" w:space="0" w:color="auto"/>
          </w:divBdr>
        </w:div>
        <w:div w:id="2107387604">
          <w:marLeft w:val="640"/>
          <w:marRight w:val="0"/>
          <w:marTop w:val="0"/>
          <w:marBottom w:val="0"/>
          <w:divBdr>
            <w:top w:val="none" w:sz="0" w:space="0" w:color="auto"/>
            <w:left w:val="none" w:sz="0" w:space="0" w:color="auto"/>
            <w:bottom w:val="none" w:sz="0" w:space="0" w:color="auto"/>
            <w:right w:val="none" w:sz="0" w:space="0" w:color="auto"/>
          </w:divBdr>
        </w:div>
        <w:div w:id="2117408043">
          <w:marLeft w:val="640"/>
          <w:marRight w:val="0"/>
          <w:marTop w:val="0"/>
          <w:marBottom w:val="0"/>
          <w:divBdr>
            <w:top w:val="none" w:sz="0" w:space="0" w:color="auto"/>
            <w:left w:val="none" w:sz="0" w:space="0" w:color="auto"/>
            <w:bottom w:val="none" w:sz="0" w:space="0" w:color="auto"/>
            <w:right w:val="none" w:sz="0" w:space="0" w:color="auto"/>
          </w:divBdr>
        </w:div>
        <w:div w:id="2120568242">
          <w:marLeft w:val="640"/>
          <w:marRight w:val="0"/>
          <w:marTop w:val="0"/>
          <w:marBottom w:val="0"/>
          <w:divBdr>
            <w:top w:val="none" w:sz="0" w:space="0" w:color="auto"/>
            <w:left w:val="none" w:sz="0" w:space="0" w:color="auto"/>
            <w:bottom w:val="none" w:sz="0" w:space="0" w:color="auto"/>
            <w:right w:val="none" w:sz="0" w:space="0" w:color="auto"/>
          </w:divBdr>
        </w:div>
      </w:divsChild>
    </w:div>
    <w:div w:id="435253048">
      <w:bodyDiv w:val="1"/>
      <w:marLeft w:val="0"/>
      <w:marRight w:val="0"/>
      <w:marTop w:val="0"/>
      <w:marBottom w:val="0"/>
      <w:divBdr>
        <w:top w:val="none" w:sz="0" w:space="0" w:color="auto"/>
        <w:left w:val="none" w:sz="0" w:space="0" w:color="auto"/>
        <w:bottom w:val="none" w:sz="0" w:space="0" w:color="auto"/>
        <w:right w:val="none" w:sz="0" w:space="0" w:color="auto"/>
      </w:divBdr>
      <w:divsChild>
        <w:div w:id="12727571">
          <w:marLeft w:val="640"/>
          <w:marRight w:val="0"/>
          <w:marTop w:val="0"/>
          <w:marBottom w:val="0"/>
          <w:divBdr>
            <w:top w:val="none" w:sz="0" w:space="0" w:color="auto"/>
            <w:left w:val="none" w:sz="0" w:space="0" w:color="auto"/>
            <w:bottom w:val="none" w:sz="0" w:space="0" w:color="auto"/>
            <w:right w:val="none" w:sz="0" w:space="0" w:color="auto"/>
          </w:divBdr>
        </w:div>
        <w:div w:id="21056825">
          <w:marLeft w:val="640"/>
          <w:marRight w:val="0"/>
          <w:marTop w:val="0"/>
          <w:marBottom w:val="0"/>
          <w:divBdr>
            <w:top w:val="none" w:sz="0" w:space="0" w:color="auto"/>
            <w:left w:val="none" w:sz="0" w:space="0" w:color="auto"/>
            <w:bottom w:val="none" w:sz="0" w:space="0" w:color="auto"/>
            <w:right w:val="none" w:sz="0" w:space="0" w:color="auto"/>
          </w:divBdr>
        </w:div>
        <w:div w:id="106393024">
          <w:marLeft w:val="640"/>
          <w:marRight w:val="0"/>
          <w:marTop w:val="0"/>
          <w:marBottom w:val="0"/>
          <w:divBdr>
            <w:top w:val="none" w:sz="0" w:space="0" w:color="auto"/>
            <w:left w:val="none" w:sz="0" w:space="0" w:color="auto"/>
            <w:bottom w:val="none" w:sz="0" w:space="0" w:color="auto"/>
            <w:right w:val="none" w:sz="0" w:space="0" w:color="auto"/>
          </w:divBdr>
        </w:div>
        <w:div w:id="262886957">
          <w:marLeft w:val="640"/>
          <w:marRight w:val="0"/>
          <w:marTop w:val="0"/>
          <w:marBottom w:val="0"/>
          <w:divBdr>
            <w:top w:val="none" w:sz="0" w:space="0" w:color="auto"/>
            <w:left w:val="none" w:sz="0" w:space="0" w:color="auto"/>
            <w:bottom w:val="none" w:sz="0" w:space="0" w:color="auto"/>
            <w:right w:val="none" w:sz="0" w:space="0" w:color="auto"/>
          </w:divBdr>
        </w:div>
        <w:div w:id="374743215">
          <w:marLeft w:val="640"/>
          <w:marRight w:val="0"/>
          <w:marTop w:val="0"/>
          <w:marBottom w:val="0"/>
          <w:divBdr>
            <w:top w:val="none" w:sz="0" w:space="0" w:color="auto"/>
            <w:left w:val="none" w:sz="0" w:space="0" w:color="auto"/>
            <w:bottom w:val="none" w:sz="0" w:space="0" w:color="auto"/>
            <w:right w:val="none" w:sz="0" w:space="0" w:color="auto"/>
          </w:divBdr>
        </w:div>
        <w:div w:id="426391150">
          <w:marLeft w:val="640"/>
          <w:marRight w:val="0"/>
          <w:marTop w:val="0"/>
          <w:marBottom w:val="0"/>
          <w:divBdr>
            <w:top w:val="none" w:sz="0" w:space="0" w:color="auto"/>
            <w:left w:val="none" w:sz="0" w:space="0" w:color="auto"/>
            <w:bottom w:val="none" w:sz="0" w:space="0" w:color="auto"/>
            <w:right w:val="none" w:sz="0" w:space="0" w:color="auto"/>
          </w:divBdr>
        </w:div>
        <w:div w:id="445390487">
          <w:marLeft w:val="640"/>
          <w:marRight w:val="0"/>
          <w:marTop w:val="0"/>
          <w:marBottom w:val="0"/>
          <w:divBdr>
            <w:top w:val="none" w:sz="0" w:space="0" w:color="auto"/>
            <w:left w:val="none" w:sz="0" w:space="0" w:color="auto"/>
            <w:bottom w:val="none" w:sz="0" w:space="0" w:color="auto"/>
            <w:right w:val="none" w:sz="0" w:space="0" w:color="auto"/>
          </w:divBdr>
        </w:div>
        <w:div w:id="780538143">
          <w:marLeft w:val="640"/>
          <w:marRight w:val="0"/>
          <w:marTop w:val="0"/>
          <w:marBottom w:val="0"/>
          <w:divBdr>
            <w:top w:val="none" w:sz="0" w:space="0" w:color="auto"/>
            <w:left w:val="none" w:sz="0" w:space="0" w:color="auto"/>
            <w:bottom w:val="none" w:sz="0" w:space="0" w:color="auto"/>
            <w:right w:val="none" w:sz="0" w:space="0" w:color="auto"/>
          </w:divBdr>
        </w:div>
        <w:div w:id="843859270">
          <w:marLeft w:val="640"/>
          <w:marRight w:val="0"/>
          <w:marTop w:val="0"/>
          <w:marBottom w:val="0"/>
          <w:divBdr>
            <w:top w:val="none" w:sz="0" w:space="0" w:color="auto"/>
            <w:left w:val="none" w:sz="0" w:space="0" w:color="auto"/>
            <w:bottom w:val="none" w:sz="0" w:space="0" w:color="auto"/>
            <w:right w:val="none" w:sz="0" w:space="0" w:color="auto"/>
          </w:divBdr>
        </w:div>
        <w:div w:id="892959163">
          <w:marLeft w:val="640"/>
          <w:marRight w:val="0"/>
          <w:marTop w:val="0"/>
          <w:marBottom w:val="0"/>
          <w:divBdr>
            <w:top w:val="none" w:sz="0" w:space="0" w:color="auto"/>
            <w:left w:val="none" w:sz="0" w:space="0" w:color="auto"/>
            <w:bottom w:val="none" w:sz="0" w:space="0" w:color="auto"/>
            <w:right w:val="none" w:sz="0" w:space="0" w:color="auto"/>
          </w:divBdr>
        </w:div>
        <w:div w:id="929191695">
          <w:marLeft w:val="640"/>
          <w:marRight w:val="0"/>
          <w:marTop w:val="0"/>
          <w:marBottom w:val="0"/>
          <w:divBdr>
            <w:top w:val="none" w:sz="0" w:space="0" w:color="auto"/>
            <w:left w:val="none" w:sz="0" w:space="0" w:color="auto"/>
            <w:bottom w:val="none" w:sz="0" w:space="0" w:color="auto"/>
            <w:right w:val="none" w:sz="0" w:space="0" w:color="auto"/>
          </w:divBdr>
        </w:div>
        <w:div w:id="958726166">
          <w:marLeft w:val="640"/>
          <w:marRight w:val="0"/>
          <w:marTop w:val="0"/>
          <w:marBottom w:val="0"/>
          <w:divBdr>
            <w:top w:val="none" w:sz="0" w:space="0" w:color="auto"/>
            <w:left w:val="none" w:sz="0" w:space="0" w:color="auto"/>
            <w:bottom w:val="none" w:sz="0" w:space="0" w:color="auto"/>
            <w:right w:val="none" w:sz="0" w:space="0" w:color="auto"/>
          </w:divBdr>
        </w:div>
        <w:div w:id="1549339649">
          <w:marLeft w:val="640"/>
          <w:marRight w:val="0"/>
          <w:marTop w:val="0"/>
          <w:marBottom w:val="0"/>
          <w:divBdr>
            <w:top w:val="none" w:sz="0" w:space="0" w:color="auto"/>
            <w:left w:val="none" w:sz="0" w:space="0" w:color="auto"/>
            <w:bottom w:val="none" w:sz="0" w:space="0" w:color="auto"/>
            <w:right w:val="none" w:sz="0" w:space="0" w:color="auto"/>
          </w:divBdr>
        </w:div>
        <w:div w:id="1862470746">
          <w:marLeft w:val="640"/>
          <w:marRight w:val="0"/>
          <w:marTop w:val="0"/>
          <w:marBottom w:val="0"/>
          <w:divBdr>
            <w:top w:val="none" w:sz="0" w:space="0" w:color="auto"/>
            <w:left w:val="none" w:sz="0" w:space="0" w:color="auto"/>
            <w:bottom w:val="none" w:sz="0" w:space="0" w:color="auto"/>
            <w:right w:val="none" w:sz="0" w:space="0" w:color="auto"/>
          </w:divBdr>
        </w:div>
        <w:div w:id="1913274847">
          <w:marLeft w:val="640"/>
          <w:marRight w:val="0"/>
          <w:marTop w:val="0"/>
          <w:marBottom w:val="0"/>
          <w:divBdr>
            <w:top w:val="none" w:sz="0" w:space="0" w:color="auto"/>
            <w:left w:val="none" w:sz="0" w:space="0" w:color="auto"/>
            <w:bottom w:val="none" w:sz="0" w:space="0" w:color="auto"/>
            <w:right w:val="none" w:sz="0" w:space="0" w:color="auto"/>
          </w:divBdr>
        </w:div>
        <w:div w:id="2021657574">
          <w:marLeft w:val="640"/>
          <w:marRight w:val="0"/>
          <w:marTop w:val="0"/>
          <w:marBottom w:val="0"/>
          <w:divBdr>
            <w:top w:val="none" w:sz="0" w:space="0" w:color="auto"/>
            <w:left w:val="none" w:sz="0" w:space="0" w:color="auto"/>
            <w:bottom w:val="none" w:sz="0" w:space="0" w:color="auto"/>
            <w:right w:val="none" w:sz="0" w:space="0" w:color="auto"/>
          </w:divBdr>
        </w:div>
        <w:div w:id="2032954416">
          <w:marLeft w:val="640"/>
          <w:marRight w:val="0"/>
          <w:marTop w:val="0"/>
          <w:marBottom w:val="0"/>
          <w:divBdr>
            <w:top w:val="none" w:sz="0" w:space="0" w:color="auto"/>
            <w:left w:val="none" w:sz="0" w:space="0" w:color="auto"/>
            <w:bottom w:val="none" w:sz="0" w:space="0" w:color="auto"/>
            <w:right w:val="none" w:sz="0" w:space="0" w:color="auto"/>
          </w:divBdr>
        </w:div>
        <w:div w:id="2134396101">
          <w:marLeft w:val="640"/>
          <w:marRight w:val="0"/>
          <w:marTop w:val="0"/>
          <w:marBottom w:val="0"/>
          <w:divBdr>
            <w:top w:val="none" w:sz="0" w:space="0" w:color="auto"/>
            <w:left w:val="none" w:sz="0" w:space="0" w:color="auto"/>
            <w:bottom w:val="none" w:sz="0" w:space="0" w:color="auto"/>
            <w:right w:val="none" w:sz="0" w:space="0" w:color="auto"/>
          </w:divBdr>
        </w:div>
      </w:divsChild>
    </w:div>
    <w:div w:id="435488724">
      <w:bodyDiv w:val="1"/>
      <w:marLeft w:val="0"/>
      <w:marRight w:val="0"/>
      <w:marTop w:val="0"/>
      <w:marBottom w:val="0"/>
      <w:divBdr>
        <w:top w:val="none" w:sz="0" w:space="0" w:color="auto"/>
        <w:left w:val="none" w:sz="0" w:space="0" w:color="auto"/>
        <w:bottom w:val="none" w:sz="0" w:space="0" w:color="auto"/>
        <w:right w:val="none" w:sz="0" w:space="0" w:color="auto"/>
      </w:divBdr>
      <w:divsChild>
        <w:div w:id="571935313">
          <w:marLeft w:val="640"/>
          <w:marRight w:val="0"/>
          <w:marTop w:val="0"/>
          <w:marBottom w:val="0"/>
          <w:divBdr>
            <w:top w:val="none" w:sz="0" w:space="0" w:color="auto"/>
            <w:left w:val="none" w:sz="0" w:space="0" w:color="auto"/>
            <w:bottom w:val="none" w:sz="0" w:space="0" w:color="auto"/>
            <w:right w:val="none" w:sz="0" w:space="0" w:color="auto"/>
          </w:divBdr>
        </w:div>
        <w:div w:id="1789812665">
          <w:marLeft w:val="640"/>
          <w:marRight w:val="0"/>
          <w:marTop w:val="0"/>
          <w:marBottom w:val="0"/>
          <w:divBdr>
            <w:top w:val="none" w:sz="0" w:space="0" w:color="auto"/>
            <w:left w:val="none" w:sz="0" w:space="0" w:color="auto"/>
            <w:bottom w:val="none" w:sz="0" w:space="0" w:color="auto"/>
            <w:right w:val="none" w:sz="0" w:space="0" w:color="auto"/>
          </w:divBdr>
        </w:div>
        <w:div w:id="1745181277">
          <w:marLeft w:val="640"/>
          <w:marRight w:val="0"/>
          <w:marTop w:val="0"/>
          <w:marBottom w:val="0"/>
          <w:divBdr>
            <w:top w:val="none" w:sz="0" w:space="0" w:color="auto"/>
            <w:left w:val="none" w:sz="0" w:space="0" w:color="auto"/>
            <w:bottom w:val="none" w:sz="0" w:space="0" w:color="auto"/>
            <w:right w:val="none" w:sz="0" w:space="0" w:color="auto"/>
          </w:divBdr>
        </w:div>
        <w:div w:id="665401674">
          <w:marLeft w:val="640"/>
          <w:marRight w:val="0"/>
          <w:marTop w:val="0"/>
          <w:marBottom w:val="0"/>
          <w:divBdr>
            <w:top w:val="none" w:sz="0" w:space="0" w:color="auto"/>
            <w:left w:val="none" w:sz="0" w:space="0" w:color="auto"/>
            <w:bottom w:val="none" w:sz="0" w:space="0" w:color="auto"/>
            <w:right w:val="none" w:sz="0" w:space="0" w:color="auto"/>
          </w:divBdr>
        </w:div>
        <w:div w:id="1002272450">
          <w:marLeft w:val="640"/>
          <w:marRight w:val="0"/>
          <w:marTop w:val="0"/>
          <w:marBottom w:val="0"/>
          <w:divBdr>
            <w:top w:val="none" w:sz="0" w:space="0" w:color="auto"/>
            <w:left w:val="none" w:sz="0" w:space="0" w:color="auto"/>
            <w:bottom w:val="none" w:sz="0" w:space="0" w:color="auto"/>
            <w:right w:val="none" w:sz="0" w:space="0" w:color="auto"/>
          </w:divBdr>
        </w:div>
        <w:div w:id="2103531355">
          <w:marLeft w:val="640"/>
          <w:marRight w:val="0"/>
          <w:marTop w:val="0"/>
          <w:marBottom w:val="0"/>
          <w:divBdr>
            <w:top w:val="none" w:sz="0" w:space="0" w:color="auto"/>
            <w:left w:val="none" w:sz="0" w:space="0" w:color="auto"/>
            <w:bottom w:val="none" w:sz="0" w:space="0" w:color="auto"/>
            <w:right w:val="none" w:sz="0" w:space="0" w:color="auto"/>
          </w:divBdr>
        </w:div>
        <w:div w:id="943924053">
          <w:marLeft w:val="640"/>
          <w:marRight w:val="0"/>
          <w:marTop w:val="0"/>
          <w:marBottom w:val="0"/>
          <w:divBdr>
            <w:top w:val="none" w:sz="0" w:space="0" w:color="auto"/>
            <w:left w:val="none" w:sz="0" w:space="0" w:color="auto"/>
            <w:bottom w:val="none" w:sz="0" w:space="0" w:color="auto"/>
            <w:right w:val="none" w:sz="0" w:space="0" w:color="auto"/>
          </w:divBdr>
        </w:div>
        <w:div w:id="1935891595">
          <w:marLeft w:val="640"/>
          <w:marRight w:val="0"/>
          <w:marTop w:val="0"/>
          <w:marBottom w:val="0"/>
          <w:divBdr>
            <w:top w:val="none" w:sz="0" w:space="0" w:color="auto"/>
            <w:left w:val="none" w:sz="0" w:space="0" w:color="auto"/>
            <w:bottom w:val="none" w:sz="0" w:space="0" w:color="auto"/>
            <w:right w:val="none" w:sz="0" w:space="0" w:color="auto"/>
          </w:divBdr>
        </w:div>
        <w:div w:id="112604928">
          <w:marLeft w:val="640"/>
          <w:marRight w:val="0"/>
          <w:marTop w:val="0"/>
          <w:marBottom w:val="0"/>
          <w:divBdr>
            <w:top w:val="none" w:sz="0" w:space="0" w:color="auto"/>
            <w:left w:val="none" w:sz="0" w:space="0" w:color="auto"/>
            <w:bottom w:val="none" w:sz="0" w:space="0" w:color="auto"/>
            <w:right w:val="none" w:sz="0" w:space="0" w:color="auto"/>
          </w:divBdr>
        </w:div>
        <w:div w:id="544682744">
          <w:marLeft w:val="640"/>
          <w:marRight w:val="0"/>
          <w:marTop w:val="0"/>
          <w:marBottom w:val="0"/>
          <w:divBdr>
            <w:top w:val="none" w:sz="0" w:space="0" w:color="auto"/>
            <w:left w:val="none" w:sz="0" w:space="0" w:color="auto"/>
            <w:bottom w:val="none" w:sz="0" w:space="0" w:color="auto"/>
            <w:right w:val="none" w:sz="0" w:space="0" w:color="auto"/>
          </w:divBdr>
        </w:div>
        <w:div w:id="1039747936">
          <w:marLeft w:val="640"/>
          <w:marRight w:val="0"/>
          <w:marTop w:val="0"/>
          <w:marBottom w:val="0"/>
          <w:divBdr>
            <w:top w:val="none" w:sz="0" w:space="0" w:color="auto"/>
            <w:left w:val="none" w:sz="0" w:space="0" w:color="auto"/>
            <w:bottom w:val="none" w:sz="0" w:space="0" w:color="auto"/>
            <w:right w:val="none" w:sz="0" w:space="0" w:color="auto"/>
          </w:divBdr>
        </w:div>
        <w:div w:id="155146028">
          <w:marLeft w:val="640"/>
          <w:marRight w:val="0"/>
          <w:marTop w:val="0"/>
          <w:marBottom w:val="0"/>
          <w:divBdr>
            <w:top w:val="none" w:sz="0" w:space="0" w:color="auto"/>
            <w:left w:val="none" w:sz="0" w:space="0" w:color="auto"/>
            <w:bottom w:val="none" w:sz="0" w:space="0" w:color="auto"/>
            <w:right w:val="none" w:sz="0" w:space="0" w:color="auto"/>
          </w:divBdr>
        </w:div>
        <w:div w:id="1142308704">
          <w:marLeft w:val="640"/>
          <w:marRight w:val="0"/>
          <w:marTop w:val="0"/>
          <w:marBottom w:val="0"/>
          <w:divBdr>
            <w:top w:val="none" w:sz="0" w:space="0" w:color="auto"/>
            <w:left w:val="none" w:sz="0" w:space="0" w:color="auto"/>
            <w:bottom w:val="none" w:sz="0" w:space="0" w:color="auto"/>
            <w:right w:val="none" w:sz="0" w:space="0" w:color="auto"/>
          </w:divBdr>
        </w:div>
        <w:div w:id="1546791299">
          <w:marLeft w:val="640"/>
          <w:marRight w:val="0"/>
          <w:marTop w:val="0"/>
          <w:marBottom w:val="0"/>
          <w:divBdr>
            <w:top w:val="none" w:sz="0" w:space="0" w:color="auto"/>
            <w:left w:val="none" w:sz="0" w:space="0" w:color="auto"/>
            <w:bottom w:val="none" w:sz="0" w:space="0" w:color="auto"/>
            <w:right w:val="none" w:sz="0" w:space="0" w:color="auto"/>
          </w:divBdr>
        </w:div>
        <w:div w:id="1855726968">
          <w:marLeft w:val="640"/>
          <w:marRight w:val="0"/>
          <w:marTop w:val="0"/>
          <w:marBottom w:val="0"/>
          <w:divBdr>
            <w:top w:val="none" w:sz="0" w:space="0" w:color="auto"/>
            <w:left w:val="none" w:sz="0" w:space="0" w:color="auto"/>
            <w:bottom w:val="none" w:sz="0" w:space="0" w:color="auto"/>
            <w:right w:val="none" w:sz="0" w:space="0" w:color="auto"/>
          </w:divBdr>
        </w:div>
        <w:div w:id="209463954">
          <w:marLeft w:val="640"/>
          <w:marRight w:val="0"/>
          <w:marTop w:val="0"/>
          <w:marBottom w:val="0"/>
          <w:divBdr>
            <w:top w:val="none" w:sz="0" w:space="0" w:color="auto"/>
            <w:left w:val="none" w:sz="0" w:space="0" w:color="auto"/>
            <w:bottom w:val="none" w:sz="0" w:space="0" w:color="auto"/>
            <w:right w:val="none" w:sz="0" w:space="0" w:color="auto"/>
          </w:divBdr>
        </w:div>
        <w:div w:id="1707173406">
          <w:marLeft w:val="640"/>
          <w:marRight w:val="0"/>
          <w:marTop w:val="0"/>
          <w:marBottom w:val="0"/>
          <w:divBdr>
            <w:top w:val="none" w:sz="0" w:space="0" w:color="auto"/>
            <w:left w:val="none" w:sz="0" w:space="0" w:color="auto"/>
            <w:bottom w:val="none" w:sz="0" w:space="0" w:color="auto"/>
            <w:right w:val="none" w:sz="0" w:space="0" w:color="auto"/>
          </w:divBdr>
        </w:div>
        <w:div w:id="1821770465">
          <w:marLeft w:val="640"/>
          <w:marRight w:val="0"/>
          <w:marTop w:val="0"/>
          <w:marBottom w:val="0"/>
          <w:divBdr>
            <w:top w:val="none" w:sz="0" w:space="0" w:color="auto"/>
            <w:left w:val="none" w:sz="0" w:space="0" w:color="auto"/>
            <w:bottom w:val="none" w:sz="0" w:space="0" w:color="auto"/>
            <w:right w:val="none" w:sz="0" w:space="0" w:color="auto"/>
          </w:divBdr>
        </w:div>
        <w:div w:id="1111507204">
          <w:marLeft w:val="640"/>
          <w:marRight w:val="0"/>
          <w:marTop w:val="0"/>
          <w:marBottom w:val="0"/>
          <w:divBdr>
            <w:top w:val="none" w:sz="0" w:space="0" w:color="auto"/>
            <w:left w:val="none" w:sz="0" w:space="0" w:color="auto"/>
            <w:bottom w:val="none" w:sz="0" w:space="0" w:color="auto"/>
            <w:right w:val="none" w:sz="0" w:space="0" w:color="auto"/>
          </w:divBdr>
        </w:div>
        <w:div w:id="808865671">
          <w:marLeft w:val="640"/>
          <w:marRight w:val="0"/>
          <w:marTop w:val="0"/>
          <w:marBottom w:val="0"/>
          <w:divBdr>
            <w:top w:val="none" w:sz="0" w:space="0" w:color="auto"/>
            <w:left w:val="none" w:sz="0" w:space="0" w:color="auto"/>
            <w:bottom w:val="none" w:sz="0" w:space="0" w:color="auto"/>
            <w:right w:val="none" w:sz="0" w:space="0" w:color="auto"/>
          </w:divBdr>
        </w:div>
        <w:div w:id="1064062463">
          <w:marLeft w:val="640"/>
          <w:marRight w:val="0"/>
          <w:marTop w:val="0"/>
          <w:marBottom w:val="0"/>
          <w:divBdr>
            <w:top w:val="none" w:sz="0" w:space="0" w:color="auto"/>
            <w:left w:val="none" w:sz="0" w:space="0" w:color="auto"/>
            <w:bottom w:val="none" w:sz="0" w:space="0" w:color="auto"/>
            <w:right w:val="none" w:sz="0" w:space="0" w:color="auto"/>
          </w:divBdr>
        </w:div>
        <w:div w:id="2055418784">
          <w:marLeft w:val="640"/>
          <w:marRight w:val="0"/>
          <w:marTop w:val="0"/>
          <w:marBottom w:val="0"/>
          <w:divBdr>
            <w:top w:val="none" w:sz="0" w:space="0" w:color="auto"/>
            <w:left w:val="none" w:sz="0" w:space="0" w:color="auto"/>
            <w:bottom w:val="none" w:sz="0" w:space="0" w:color="auto"/>
            <w:right w:val="none" w:sz="0" w:space="0" w:color="auto"/>
          </w:divBdr>
        </w:div>
        <w:div w:id="979847059">
          <w:marLeft w:val="640"/>
          <w:marRight w:val="0"/>
          <w:marTop w:val="0"/>
          <w:marBottom w:val="0"/>
          <w:divBdr>
            <w:top w:val="none" w:sz="0" w:space="0" w:color="auto"/>
            <w:left w:val="none" w:sz="0" w:space="0" w:color="auto"/>
            <w:bottom w:val="none" w:sz="0" w:space="0" w:color="auto"/>
            <w:right w:val="none" w:sz="0" w:space="0" w:color="auto"/>
          </w:divBdr>
        </w:div>
        <w:div w:id="195503360">
          <w:marLeft w:val="640"/>
          <w:marRight w:val="0"/>
          <w:marTop w:val="0"/>
          <w:marBottom w:val="0"/>
          <w:divBdr>
            <w:top w:val="none" w:sz="0" w:space="0" w:color="auto"/>
            <w:left w:val="none" w:sz="0" w:space="0" w:color="auto"/>
            <w:bottom w:val="none" w:sz="0" w:space="0" w:color="auto"/>
            <w:right w:val="none" w:sz="0" w:space="0" w:color="auto"/>
          </w:divBdr>
        </w:div>
        <w:div w:id="135922066">
          <w:marLeft w:val="640"/>
          <w:marRight w:val="0"/>
          <w:marTop w:val="0"/>
          <w:marBottom w:val="0"/>
          <w:divBdr>
            <w:top w:val="none" w:sz="0" w:space="0" w:color="auto"/>
            <w:left w:val="none" w:sz="0" w:space="0" w:color="auto"/>
            <w:bottom w:val="none" w:sz="0" w:space="0" w:color="auto"/>
            <w:right w:val="none" w:sz="0" w:space="0" w:color="auto"/>
          </w:divBdr>
        </w:div>
        <w:div w:id="1060985025">
          <w:marLeft w:val="640"/>
          <w:marRight w:val="0"/>
          <w:marTop w:val="0"/>
          <w:marBottom w:val="0"/>
          <w:divBdr>
            <w:top w:val="none" w:sz="0" w:space="0" w:color="auto"/>
            <w:left w:val="none" w:sz="0" w:space="0" w:color="auto"/>
            <w:bottom w:val="none" w:sz="0" w:space="0" w:color="auto"/>
            <w:right w:val="none" w:sz="0" w:space="0" w:color="auto"/>
          </w:divBdr>
        </w:div>
        <w:div w:id="1730878092">
          <w:marLeft w:val="640"/>
          <w:marRight w:val="0"/>
          <w:marTop w:val="0"/>
          <w:marBottom w:val="0"/>
          <w:divBdr>
            <w:top w:val="none" w:sz="0" w:space="0" w:color="auto"/>
            <w:left w:val="none" w:sz="0" w:space="0" w:color="auto"/>
            <w:bottom w:val="none" w:sz="0" w:space="0" w:color="auto"/>
            <w:right w:val="none" w:sz="0" w:space="0" w:color="auto"/>
          </w:divBdr>
        </w:div>
        <w:div w:id="1922180507">
          <w:marLeft w:val="640"/>
          <w:marRight w:val="0"/>
          <w:marTop w:val="0"/>
          <w:marBottom w:val="0"/>
          <w:divBdr>
            <w:top w:val="none" w:sz="0" w:space="0" w:color="auto"/>
            <w:left w:val="none" w:sz="0" w:space="0" w:color="auto"/>
            <w:bottom w:val="none" w:sz="0" w:space="0" w:color="auto"/>
            <w:right w:val="none" w:sz="0" w:space="0" w:color="auto"/>
          </w:divBdr>
        </w:div>
        <w:div w:id="931401453">
          <w:marLeft w:val="640"/>
          <w:marRight w:val="0"/>
          <w:marTop w:val="0"/>
          <w:marBottom w:val="0"/>
          <w:divBdr>
            <w:top w:val="none" w:sz="0" w:space="0" w:color="auto"/>
            <w:left w:val="none" w:sz="0" w:space="0" w:color="auto"/>
            <w:bottom w:val="none" w:sz="0" w:space="0" w:color="auto"/>
            <w:right w:val="none" w:sz="0" w:space="0" w:color="auto"/>
          </w:divBdr>
        </w:div>
        <w:div w:id="637027124">
          <w:marLeft w:val="640"/>
          <w:marRight w:val="0"/>
          <w:marTop w:val="0"/>
          <w:marBottom w:val="0"/>
          <w:divBdr>
            <w:top w:val="none" w:sz="0" w:space="0" w:color="auto"/>
            <w:left w:val="none" w:sz="0" w:space="0" w:color="auto"/>
            <w:bottom w:val="none" w:sz="0" w:space="0" w:color="auto"/>
            <w:right w:val="none" w:sz="0" w:space="0" w:color="auto"/>
          </w:divBdr>
        </w:div>
        <w:div w:id="1183784981">
          <w:marLeft w:val="640"/>
          <w:marRight w:val="0"/>
          <w:marTop w:val="0"/>
          <w:marBottom w:val="0"/>
          <w:divBdr>
            <w:top w:val="none" w:sz="0" w:space="0" w:color="auto"/>
            <w:left w:val="none" w:sz="0" w:space="0" w:color="auto"/>
            <w:bottom w:val="none" w:sz="0" w:space="0" w:color="auto"/>
            <w:right w:val="none" w:sz="0" w:space="0" w:color="auto"/>
          </w:divBdr>
        </w:div>
        <w:div w:id="541940323">
          <w:marLeft w:val="640"/>
          <w:marRight w:val="0"/>
          <w:marTop w:val="0"/>
          <w:marBottom w:val="0"/>
          <w:divBdr>
            <w:top w:val="none" w:sz="0" w:space="0" w:color="auto"/>
            <w:left w:val="none" w:sz="0" w:space="0" w:color="auto"/>
            <w:bottom w:val="none" w:sz="0" w:space="0" w:color="auto"/>
            <w:right w:val="none" w:sz="0" w:space="0" w:color="auto"/>
          </w:divBdr>
        </w:div>
        <w:div w:id="1587109754">
          <w:marLeft w:val="640"/>
          <w:marRight w:val="0"/>
          <w:marTop w:val="0"/>
          <w:marBottom w:val="0"/>
          <w:divBdr>
            <w:top w:val="none" w:sz="0" w:space="0" w:color="auto"/>
            <w:left w:val="none" w:sz="0" w:space="0" w:color="auto"/>
            <w:bottom w:val="none" w:sz="0" w:space="0" w:color="auto"/>
            <w:right w:val="none" w:sz="0" w:space="0" w:color="auto"/>
          </w:divBdr>
        </w:div>
        <w:div w:id="531262887">
          <w:marLeft w:val="640"/>
          <w:marRight w:val="0"/>
          <w:marTop w:val="0"/>
          <w:marBottom w:val="0"/>
          <w:divBdr>
            <w:top w:val="none" w:sz="0" w:space="0" w:color="auto"/>
            <w:left w:val="none" w:sz="0" w:space="0" w:color="auto"/>
            <w:bottom w:val="none" w:sz="0" w:space="0" w:color="auto"/>
            <w:right w:val="none" w:sz="0" w:space="0" w:color="auto"/>
          </w:divBdr>
        </w:div>
        <w:div w:id="249392158">
          <w:marLeft w:val="640"/>
          <w:marRight w:val="0"/>
          <w:marTop w:val="0"/>
          <w:marBottom w:val="0"/>
          <w:divBdr>
            <w:top w:val="none" w:sz="0" w:space="0" w:color="auto"/>
            <w:left w:val="none" w:sz="0" w:space="0" w:color="auto"/>
            <w:bottom w:val="none" w:sz="0" w:space="0" w:color="auto"/>
            <w:right w:val="none" w:sz="0" w:space="0" w:color="auto"/>
          </w:divBdr>
        </w:div>
        <w:div w:id="1013338145">
          <w:marLeft w:val="640"/>
          <w:marRight w:val="0"/>
          <w:marTop w:val="0"/>
          <w:marBottom w:val="0"/>
          <w:divBdr>
            <w:top w:val="none" w:sz="0" w:space="0" w:color="auto"/>
            <w:left w:val="none" w:sz="0" w:space="0" w:color="auto"/>
            <w:bottom w:val="none" w:sz="0" w:space="0" w:color="auto"/>
            <w:right w:val="none" w:sz="0" w:space="0" w:color="auto"/>
          </w:divBdr>
        </w:div>
        <w:div w:id="1456946783">
          <w:marLeft w:val="640"/>
          <w:marRight w:val="0"/>
          <w:marTop w:val="0"/>
          <w:marBottom w:val="0"/>
          <w:divBdr>
            <w:top w:val="none" w:sz="0" w:space="0" w:color="auto"/>
            <w:left w:val="none" w:sz="0" w:space="0" w:color="auto"/>
            <w:bottom w:val="none" w:sz="0" w:space="0" w:color="auto"/>
            <w:right w:val="none" w:sz="0" w:space="0" w:color="auto"/>
          </w:divBdr>
        </w:div>
        <w:div w:id="15430799">
          <w:marLeft w:val="640"/>
          <w:marRight w:val="0"/>
          <w:marTop w:val="0"/>
          <w:marBottom w:val="0"/>
          <w:divBdr>
            <w:top w:val="none" w:sz="0" w:space="0" w:color="auto"/>
            <w:left w:val="none" w:sz="0" w:space="0" w:color="auto"/>
            <w:bottom w:val="none" w:sz="0" w:space="0" w:color="auto"/>
            <w:right w:val="none" w:sz="0" w:space="0" w:color="auto"/>
          </w:divBdr>
        </w:div>
        <w:div w:id="590359695">
          <w:marLeft w:val="640"/>
          <w:marRight w:val="0"/>
          <w:marTop w:val="0"/>
          <w:marBottom w:val="0"/>
          <w:divBdr>
            <w:top w:val="none" w:sz="0" w:space="0" w:color="auto"/>
            <w:left w:val="none" w:sz="0" w:space="0" w:color="auto"/>
            <w:bottom w:val="none" w:sz="0" w:space="0" w:color="auto"/>
            <w:right w:val="none" w:sz="0" w:space="0" w:color="auto"/>
          </w:divBdr>
        </w:div>
        <w:div w:id="1414858305">
          <w:marLeft w:val="640"/>
          <w:marRight w:val="0"/>
          <w:marTop w:val="0"/>
          <w:marBottom w:val="0"/>
          <w:divBdr>
            <w:top w:val="none" w:sz="0" w:space="0" w:color="auto"/>
            <w:left w:val="none" w:sz="0" w:space="0" w:color="auto"/>
            <w:bottom w:val="none" w:sz="0" w:space="0" w:color="auto"/>
            <w:right w:val="none" w:sz="0" w:space="0" w:color="auto"/>
          </w:divBdr>
        </w:div>
        <w:div w:id="165172271">
          <w:marLeft w:val="640"/>
          <w:marRight w:val="0"/>
          <w:marTop w:val="0"/>
          <w:marBottom w:val="0"/>
          <w:divBdr>
            <w:top w:val="none" w:sz="0" w:space="0" w:color="auto"/>
            <w:left w:val="none" w:sz="0" w:space="0" w:color="auto"/>
            <w:bottom w:val="none" w:sz="0" w:space="0" w:color="auto"/>
            <w:right w:val="none" w:sz="0" w:space="0" w:color="auto"/>
          </w:divBdr>
        </w:div>
        <w:div w:id="250241953">
          <w:marLeft w:val="640"/>
          <w:marRight w:val="0"/>
          <w:marTop w:val="0"/>
          <w:marBottom w:val="0"/>
          <w:divBdr>
            <w:top w:val="none" w:sz="0" w:space="0" w:color="auto"/>
            <w:left w:val="none" w:sz="0" w:space="0" w:color="auto"/>
            <w:bottom w:val="none" w:sz="0" w:space="0" w:color="auto"/>
            <w:right w:val="none" w:sz="0" w:space="0" w:color="auto"/>
          </w:divBdr>
        </w:div>
        <w:div w:id="865363524">
          <w:marLeft w:val="640"/>
          <w:marRight w:val="0"/>
          <w:marTop w:val="0"/>
          <w:marBottom w:val="0"/>
          <w:divBdr>
            <w:top w:val="none" w:sz="0" w:space="0" w:color="auto"/>
            <w:left w:val="none" w:sz="0" w:space="0" w:color="auto"/>
            <w:bottom w:val="none" w:sz="0" w:space="0" w:color="auto"/>
            <w:right w:val="none" w:sz="0" w:space="0" w:color="auto"/>
          </w:divBdr>
        </w:div>
        <w:div w:id="1469007760">
          <w:marLeft w:val="640"/>
          <w:marRight w:val="0"/>
          <w:marTop w:val="0"/>
          <w:marBottom w:val="0"/>
          <w:divBdr>
            <w:top w:val="none" w:sz="0" w:space="0" w:color="auto"/>
            <w:left w:val="none" w:sz="0" w:space="0" w:color="auto"/>
            <w:bottom w:val="none" w:sz="0" w:space="0" w:color="auto"/>
            <w:right w:val="none" w:sz="0" w:space="0" w:color="auto"/>
          </w:divBdr>
        </w:div>
        <w:div w:id="1526286894">
          <w:marLeft w:val="640"/>
          <w:marRight w:val="0"/>
          <w:marTop w:val="0"/>
          <w:marBottom w:val="0"/>
          <w:divBdr>
            <w:top w:val="none" w:sz="0" w:space="0" w:color="auto"/>
            <w:left w:val="none" w:sz="0" w:space="0" w:color="auto"/>
            <w:bottom w:val="none" w:sz="0" w:space="0" w:color="auto"/>
            <w:right w:val="none" w:sz="0" w:space="0" w:color="auto"/>
          </w:divBdr>
        </w:div>
        <w:div w:id="40567566">
          <w:marLeft w:val="640"/>
          <w:marRight w:val="0"/>
          <w:marTop w:val="0"/>
          <w:marBottom w:val="0"/>
          <w:divBdr>
            <w:top w:val="none" w:sz="0" w:space="0" w:color="auto"/>
            <w:left w:val="none" w:sz="0" w:space="0" w:color="auto"/>
            <w:bottom w:val="none" w:sz="0" w:space="0" w:color="auto"/>
            <w:right w:val="none" w:sz="0" w:space="0" w:color="auto"/>
          </w:divBdr>
        </w:div>
        <w:div w:id="2126752">
          <w:marLeft w:val="640"/>
          <w:marRight w:val="0"/>
          <w:marTop w:val="0"/>
          <w:marBottom w:val="0"/>
          <w:divBdr>
            <w:top w:val="none" w:sz="0" w:space="0" w:color="auto"/>
            <w:left w:val="none" w:sz="0" w:space="0" w:color="auto"/>
            <w:bottom w:val="none" w:sz="0" w:space="0" w:color="auto"/>
            <w:right w:val="none" w:sz="0" w:space="0" w:color="auto"/>
          </w:divBdr>
        </w:div>
        <w:div w:id="886380165">
          <w:marLeft w:val="640"/>
          <w:marRight w:val="0"/>
          <w:marTop w:val="0"/>
          <w:marBottom w:val="0"/>
          <w:divBdr>
            <w:top w:val="none" w:sz="0" w:space="0" w:color="auto"/>
            <w:left w:val="none" w:sz="0" w:space="0" w:color="auto"/>
            <w:bottom w:val="none" w:sz="0" w:space="0" w:color="auto"/>
            <w:right w:val="none" w:sz="0" w:space="0" w:color="auto"/>
          </w:divBdr>
        </w:div>
        <w:div w:id="221451318">
          <w:marLeft w:val="640"/>
          <w:marRight w:val="0"/>
          <w:marTop w:val="0"/>
          <w:marBottom w:val="0"/>
          <w:divBdr>
            <w:top w:val="none" w:sz="0" w:space="0" w:color="auto"/>
            <w:left w:val="none" w:sz="0" w:space="0" w:color="auto"/>
            <w:bottom w:val="none" w:sz="0" w:space="0" w:color="auto"/>
            <w:right w:val="none" w:sz="0" w:space="0" w:color="auto"/>
          </w:divBdr>
        </w:div>
        <w:div w:id="477259321">
          <w:marLeft w:val="640"/>
          <w:marRight w:val="0"/>
          <w:marTop w:val="0"/>
          <w:marBottom w:val="0"/>
          <w:divBdr>
            <w:top w:val="none" w:sz="0" w:space="0" w:color="auto"/>
            <w:left w:val="none" w:sz="0" w:space="0" w:color="auto"/>
            <w:bottom w:val="none" w:sz="0" w:space="0" w:color="auto"/>
            <w:right w:val="none" w:sz="0" w:space="0" w:color="auto"/>
          </w:divBdr>
        </w:div>
        <w:div w:id="728260064">
          <w:marLeft w:val="640"/>
          <w:marRight w:val="0"/>
          <w:marTop w:val="0"/>
          <w:marBottom w:val="0"/>
          <w:divBdr>
            <w:top w:val="none" w:sz="0" w:space="0" w:color="auto"/>
            <w:left w:val="none" w:sz="0" w:space="0" w:color="auto"/>
            <w:bottom w:val="none" w:sz="0" w:space="0" w:color="auto"/>
            <w:right w:val="none" w:sz="0" w:space="0" w:color="auto"/>
          </w:divBdr>
        </w:div>
        <w:div w:id="261184319">
          <w:marLeft w:val="640"/>
          <w:marRight w:val="0"/>
          <w:marTop w:val="0"/>
          <w:marBottom w:val="0"/>
          <w:divBdr>
            <w:top w:val="none" w:sz="0" w:space="0" w:color="auto"/>
            <w:left w:val="none" w:sz="0" w:space="0" w:color="auto"/>
            <w:bottom w:val="none" w:sz="0" w:space="0" w:color="auto"/>
            <w:right w:val="none" w:sz="0" w:space="0" w:color="auto"/>
          </w:divBdr>
        </w:div>
        <w:div w:id="2110738652">
          <w:marLeft w:val="640"/>
          <w:marRight w:val="0"/>
          <w:marTop w:val="0"/>
          <w:marBottom w:val="0"/>
          <w:divBdr>
            <w:top w:val="none" w:sz="0" w:space="0" w:color="auto"/>
            <w:left w:val="none" w:sz="0" w:space="0" w:color="auto"/>
            <w:bottom w:val="none" w:sz="0" w:space="0" w:color="auto"/>
            <w:right w:val="none" w:sz="0" w:space="0" w:color="auto"/>
          </w:divBdr>
        </w:div>
        <w:div w:id="2088647818">
          <w:marLeft w:val="640"/>
          <w:marRight w:val="0"/>
          <w:marTop w:val="0"/>
          <w:marBottom w:val="0"/>
          <w:divBdr>
            <w:top w:val="none" w:sz="0" w:space="0" w:color="auto"/>
            <w:left w:val="none" w:sz="0" w:space="0" w:color="auto"/>
            <w:bottom w:val="none" w:sz="0" w:space="0" w:color="auto"/>
            <w:right w:val="none" w:sz="0" w:space="0" w:color="auto"/>
          </w:divBdr>
        </w:div>
        <w:div w:id="1280995475">
          <w:marLeft w:val="640"/>
          <w:marRight w:val="0"/>
          <w:marTop w:val="0"/>
          <w:marBottom w:val="0"/>
          <w:divBdr>
            <w:top w:val="none" w:sz="0" w:space="0" w:color="auto"/>
            <w:left w:val="none" w:sz="0" w:space="0" w:color="auto"/>
            <w:bottom w:val="none" w:sz="0" w:space="0" w:color="auto"/>
            <w:right w:val="none" w:sz="0" w:space="0" w:color="auto"/>
          </w:divBdr>
        </w:div>
        <w:div w:id="438640789">
          <w:marLeft w:val="640"/>
          <w:marRight w:val="0"/>
          <w:marTop w:val="0"/>
          <w:marBottom w:val="0"/>
          <w:divBdr>
            <w:top w:val="none" w:sz="0" w:space="0" w:color="auto"/>
            <w:left w:val="none" w:sz="0" w:space="0" w:color="auto"/>
            <w:bottom w:val="none" w:sz="0" w:space="0" w:color="auto"/>
            <w:right w:val="none" w:sz="0" w:space="0" w:color="auto"/>
          </w:divBdr>
        </w:div>
        <w:div w:id="173233551">
          <w:marLeft w:val="640"/>
          <w:marRight w:val="0"/>
          <w:marTop w:val="0"/>
          <w:marBottom w:val="0"/>
          <w:divBdr>
            <w:top w:val="none" w:sz="0" w:space="0" w:color="auto"/>
            <w:left w:val="none" w:sz="0" w:space="0" w:color="auto"/>
            <w:bottom w:val="none" w:sz="0" w:space="0" w:color="auto"/>
            <w:right w:val="none" w:sz="0" w:space="0" w:color="auto"/>
          </w:divBdr>
        </w:div>
        <w:div w:id="1793009835">
          <w:marLeft w:val="640"/>
          <w:marRight w:val="0"/>
          <w:marTop w:val="0"/>
          <w:marBottom w:val="0"/>
          <w:divBdr>
            <w:top w:val="none" w:sz="0" w:space="0" w:color="auto"/>
            <w:left w:val="none" w:sz="0" w:space="0" w:color="auto"/>
            <w:bottom w:val="none" w:sz="0" w:space="0" w:color="auto"/>
            <w:right w:val="none" w:sz="0" w:space="0" w:color="auto"/>
          </w:divBdr>
        </w:div>
        <w:div w:id="128019526">
          <w:marLeft w:val="640"/>
          <w:marRight w:val="0"/>
          <w:marTop w:val="0"/>
          <w:marBottom w:val="0"/>
          <w:divBdr>
            <w:top w:val="none" w:sz="0" w:space="0" w:color="auto"/>
            <w:left w:val="none" w:sz="0" w:space="0" w:color="auto"/>
            <w:bottom w:val="none" w:sz="0" w:space="0" w:color="auto"/>
            <w:right w:val="none" w:sz="0" w:space="0" w:color="auto"/>
          </w:divBdr>
        </w:div>
        <w:div w:id="785733261">
          <w:marLeft w:val="640"/>
          <w:marRight w:val="0"/>
          <w:marTop w:val="0"/>
          <w:marBottom w:val="0"/>
          <w:divBdr>
            <w:top w:val="none" w:sz="0" w:space="0" w:color="auto"/>
            <w:left w:val="none" w:sz="0" w:space="0" w:color="auto"/>
            <w:bottom w:val="none" w:sz="0" w:space="0" w:color="auto"/>
            <w:right w:val="none" w:sz="0" w:space="0" w:color="auto"/>
          </w:divBdr>
        </w:div>
        <w:div w:id="1136067360">
          <w:marLeft w:val="640"/>
          <w:marRight w:val="0"/>
          <w:marTop w:val="0"/>
          <w:marBottom w:val="0"/>
          <w:divBdr>
            <w:top w:val="none" w:sz="0" w:space="0" w:color="auto"/>
            <w:left w:val="none" w:sz="0" w:space="0" w:color="auto"/>
            <w:bottom w:val="none" w:sz="0" w:space="0" w:color="auto"/>
            <w:right w:val="none" w:sz="0" w:space="0" w:color="auto"/>
          </w:divBdr>
        </w:div>
        <w:div w:id="1844271637">
          <w:marLeft w:val="640"/>
          <w:marRight w:val="0"/>
          <w:marTop w:val="0"/>
          <w:marBottom w:val="0"/>
          <w:divBdr>
            <w:top w:val="none" w:sz="0" w:space="0" w:color="auto"/>
            <w:left w:val="none" w:sz="0" w:space="0" w:color="auto"/>
            <w:bottom w:val="none" w:sz="0" w:space="0" w:color="auto"/>
            <w:right w:val="none" w:sz="0" w:space="0" w:color="auto"/>
          </w:divBdr>
        </w:div>
        <w:div w:id="2076396845">
          <w:marLeft w:val="640"/>
          <w:marRight w:val="0"/>
          <w:marTop w:val="0"/>
          <w:marBottom w:val="0"/>
          <w:divBdr>
            <w:top w:val="none" w:sz="0" w:space="0" w:color="auto"/>
            <w:left w:val="none" w:sz="0" w:space="0" w:color="auto"/>
            <w:bottom w:val="none" w:sz="0" w:space="0" w:color="auto"/>
            <w:right w:val="none" w:sz="0" w:space="0" w:color="auto"/>
          </w:divBdr>
        </w:div>
        <w:div w:id="510142354">
          <w:marLeft w:val="640"/>
          <w:marRight w:val="0"/>
          <w:marTop w:val="0"/>
          <w:marBottom w:val="0"/>
          <w:divBdr>
            <w:top w:val="none" w:sz="0" w:space="0" w:color="auto"/>
            <w:left w:val="none" w:sz="0" w:space="0" w:color="auto"/>
            <w:bottom w:val="none" w:sz="0" w:space="0" w:color="auto"/>
            <w:right w:val="none" w:sz="0" w:space="0" w:color="auto"/>
          </w:divBdr>
        </w:div>
        <w:div w:id="1039892390">
          <w:marLeft w:val="640"/>
          <w:marRight w:val="0"/>
          <w:marTop w:val="0"/>
          <w:marBottom w:val="0"/>
          <w:divBdr>
            <w:top w:val="none" w:sz="0" w:space="0" w:color="auto"/>
            <w:left w:val="none" w:sz="0" w:space="0" w:color="auto"/>
            <w:bottom w:val="none" w:sz="0" w:space="0" w:color="auto"/>
            <w:right w:val="none" w:sz="0" w:space="0" w:color="auto"/>
          </w:divBdr>
        </w:div>
        <w:div w:id="237984555">
          <w:marLeft w:val="640"/>
          <w:marRight w:val="0"/>
          <w:marTop w:val="0"/>
          <w:marBottom w:val="0"/>
          <w:divBdr>
            <w:top w:val="none" w:sz="0" w:space="0" w:color="auto"/>
            <w:left w:val="none" w:sz="0" w:space="0" w:color="auto"/>
            <w:bottom w:val="none" w:sz="0" w:space="0" w:color="auto"/>
            <w:right w:val="none" w:sz="0" w:space="0" w:color="auto"/>
          </w:divBdr>
        </w:div>
        <w:div w:id="1469010776">
          <w:marLeft w:val="640"/>
          <w:marRight w:val="0"/>
          <w:marTop w:val="0"/>
          <w:marBottom w:val="0"/>
          <w:divBdr>
            <w:top w:val="none" w:sz="0" w:space="0" w:color="auto"/>
            <w:left w:val="none" w:sz="0" w:space="0" w:color="auto"/>
            <w:bottom w:val="none" w:sz="0" w:space="0" w:color="auto"/>
            <w:right w:val="none" w:sz="0" w:space="0" w:color="auto"/>
          </w:divBdr>
        </w:div>
        <w:div w:id="1788624924">
          <w:marLeft w:val="640"/>
          <w:marRight w:val="0"/>
          <w:marTop w:val="0"/>
          <w:marBottom w:val="0"/>
          <w:divBdr>
            <w:top w:val="none" w:sz="0" w:space="0" w:color="auto"/>
            <w:left w:val="none" w:sz="0" w:space="0" w:color="auto"/>
            <w:bottom w:val="none" w:sz="0" w:space="0" w:color="auto"/>
            <w:right w:val="none" w:sz="0" w:space="0" w:color="auto"/>
          </w:divBdr>
        </w:div>
        <w:div w:id="1931499187">
          <w:marLeft w:val="640"/>
          <w:marRight w:val="0"/>
          <w:marTop w:val="0"/>
          <w:marBottom w:val="0"/>
          <w:divBdr>
            <w:top w:val="none" w:sz="0" w:space="0" w:color="auto"/>
            <w:left w:val="none" w:sz="0" w:space="0" w:color="auto"/>
            <w:bottom w:val="none" w:sz="0" w:space="0" w:color="auto"/>
            <w:right w:val="none" w:sz="0" w:space="0" w:color="auto"/>
          </w:divBdr>
        </w:div>
        <w:div w:id="1349482436">
          <w:marLeft w:val="640"/>
          <w:marRight w:val="0"/>
          <w:marTop w:val="0"/>
          <w:marBottom w:val="0"/>
          <w:divBdr>
            <w:top w:val="none" w:sz="0" w:space="0" w:color="auto"/>
            <w:left w:val="none" w:sz="0" w:space="0" w:color="auto"/>
            <w:bottom w:val="none" w:sz="0" w:space="0" w:color="auto"/>
            <w:right w:val="none" w:sz="0" w:space="0" w:color="auto"/>
          </w:divBdr>
        </w:div>
      </w:divsChild>
    </w:div>
    <w:div w:id="436410881">
      <w:marLeft w:val="640"/>
      <w:marRight w:val="0"/>
      <w:marTop w:val="0"/>
      <w:marBottom w:val="0"/>
      <w:divBdr>
        <w:top w:val="none" w:sz="0" w:space="0" w:color="auto"/>
        <w:left w:val="none" w:sz="0" w:space="0" w:color="auto"/>
        <w:bottom w:val="none" w:sz="0" w:space="0" w:color="auto"/>
        <w:right w:val="none" w:sz="0" w:space="0" w:color="auto"/>
      </w:divBdr>
    </w:div>
    <w:div w:id="436602006">
      <w:bodyDiv w:val="1"/>
      <w:marLeft w:val="0"/>
      <w:marRight w:val="0"/>
      <w:marTop w:val="0"/>
      <w:marBottom w:val="0"/>
      <w:divBdr>
        <w:top w:val="none" w:sz="0" w:space="0" w:color="auto"/>
        <w:left w:val="none" w:sz="0" w:space="0" w:color="auto"/>
        <w:bottom w:val="none" w:sz="0" w:space="0" w:color="auto"/>
        <w:right w:val="none" w:sz="0" w:space="0" w:color="auto"/>
      </w:divBdr>
    </w:div>
    <w:div w:id="436604204">
      <w:marLeft w:val="640"/>
      <w:marRight w:val="0"/>
      <w:marTop w:val="0"/>
      <w:marBottom w:val="0"/>
      <w:divBdr>
        <w:top w:val="none" w:sz="0" w:space="0" w:color="auto"/>
        <w:left w:val="none" w:sz="0" w:space="0" w:color="auto"/>
        <w:bottom w:val="none" w:sz="0" w:space="0" w:color="auto"/>
        <w:right w:val="none" w:sz="0" w:space="0" w:color="auto"/>
      </w:divBdr>
    </w:div>
    <w:div w:id="436799796">
      <w:marLeft w:val="640"/>
      <w:marRight w:val="0"/>
      <w:marTop w:val="0"/>
      <w:marBottom w:val="0"/>
      <w:divBdr>
        <w:top w:val="none" w:sz="0" w:space="0" w:color="auto"/>
        <w:left w:val="none" w:sz="0" w:space="0" w:color="auto"/>
        <w:bottom w:val="none" w:sz="0" w:space="0" w:color="auto"/>
        <w:right w:val="none" w:sz="0" w:space="0" w:color="auto"/>
      </w:divBdr>
    </w:div>
    <w:div w:id="436945667">
      <w:marLeft w:val="640"/>
      <w:marRight w:val="0"/>
      <w:marTop w:val="0"/>
      <w:marBottom w:val="0"/>
      <w:divBdr>
        <w:top w:val="none" w:sz="0" w:space="0" w:color="auto"/>
        <w:left w:val="none" w:sz="0" w:space="0" w:color="auto"/>
        <w:bottom w:val="none" w:sz="0" w:space="0" w:color="auto"/>
        <w:right w:val="none" w:sz="0" w:space="0" w:color="auto"/>
      </w:divBdr>
    </w:div>
    <w:div w:id="438262297">
      <w:marLeft w:val="640"/>
      <w:marRight w:val="0"/>
      <w:marTop w:val="0"/>
      <w:marBottom w:val="0"/>
      <w:divBdr>
        <w:top w:val="none" w:sz="0" w:space="0" w:color="auto"/>
        <w:left w:val="none" w:sz="0" w:space="0" w:color="auto"/>
        <w:bottom w:val="none" w:sz="0" w:space="0" w:color="auto"/>
        <w:right w:val="none" w:sz="0" w:space="0" w:color="auto"/>
      </w:divBdr>
    </w:div>
    <w:div w:id="439227780">
      <w:marLeft w:val="640"/>
      <w:marRight w:val="0"/>
      <w:marTop w:val="0"/>
      <w:marBottom w:val="0"/>
      <w:divBdr>
        <w:top w:val="none" w:sz="0" w:space="0" w:color="auto"/>
        <w:left w:val="none" w:sz="0" w:space="0" w:color="auto"/>
        <w:bottom w:val="none" w:sz="0" w:space="0" w:color="auto"/>
        <w:right w:val="none" w:sz="0" w:space="0" w:color="auto"/>
      </w:divBdr>
    </w:div>
    <w:div w:id="439571055">
      <w:marLeft w:val="640"/>
      <w:marRight w:val="0"/>
      <w:marTop w:val="0"/>
      <w:marBottom w:val="0"/>
      <w:divBdr>
        <w:top w:val="none" w:sz="0" w:space="0" w:color="auto"/>
        <w:left w:val="none" w:sz="0" w:space="0" w:color="auto"/>
        <w:bottom w:val="none" w:sz="0" w:space="0" w:color="auto"/>
        <w:right w:val="none" w:sz="0" w:space="0" w:color="auto"/>
      </w:divBdr>
    </w:div>
    <w:div w:id="440226023">
      <w:bodyDiv w:val="1"/>
      <w:marLeft w:val="0"/>
      <w:marRight w:val="0"/>
      <w:marTop w:val="0"/>
      <w:marBottom w:val="0"/>
      <w:divBdr>
        <w:top w:val="none" w:sz="0" w:space="0" w:color="auto"/>
        <w:left w:val="none" w:sz="0" w:space="0" w:color="auto"/>
        <w:bottom w:val="none" w:sz="0" w:space="0" w:color="auto"/>
        <w:right w:val="none" w:sz="0" w:space="0" w:color="auto"/>
      </w:divBdr>
      <w:divsChild>
        <w:div w:id="31461440">
          <w:marLeft w:val="640"/>
          <w:marRight w:val="0"/>
          <w:marTop w:val="0"/>
          <w:marBottom w:val="0"/>
          <w:divBdr>
            <w:top w:val="none" w:sz="0" w:space="0" w:color="auto"/>
            <w:left w:val="none" w:sz="0" w:space="0" w:color="auto"/>
            <w:bottom w:val="none" w:sz="0" w:space="0" w:color="auto"/>
            <w:right w:val="none" w:sz="0" w:space="0" w:color="auto"/>
          </w:divBdr>
        </w:div>
        <w:div w:id="69542556">
          <w:marLeft w:val="640"/>
          <w:marRight w:val="0"/>
          <w:marTop w:val="0"/>
          <w:marBottom w:val="0"/>
          <w:divBdr>
            <w:top w:val="none" w:sz="0" w:space="0" w:color="auto"/>
            <w:left w:val="none" w:sz="0" w:space="0" w:color="auto"/>
            <w:bottom w:val="none" w:sz="0" w:space="0" w:color="auto"/>
            <w:right w:val="none" w:sz="0" w:space="0" w:color="auto"/>
          </w:divBdr>
        </w:div>
        <w:div w:id="131797066">
          <w:marLeft w:val="640"/>
          <w:marRight w:val="0"/>
          <w:marTop w:val="0"/>
          <w:marBottom w:val="0"/>
          <w:divBdr>
            <w:top w:val="none" w:sz="0" w:space="0" w:color="auto"/>
            <w:left w:val="none" w:sz="0" w:space="0" w:color="auto"/>
            <w:bottom w:val="none" w:sz="0" w:space="0" w:color="auto"/>
            <w:right w:val="none" w:sz="0" w:space="0" w:color="auto"/>
          </w:divBdr>
        </w:div>
        <w:div w:id="158274268">
          <w:marLeft w:val="640"/>
          <w:marRight w:val="0"/>
          <w:marTop w:val="0"/>
          <w:marBottom w:val="0"/>
          <w:divBdr>
            <w:top w:val="none" w:sz="0" w:space="0" w:color="auto"/>
            <w:left w:val="none" w:sz="0" w:space="0" w:color="auto"/>
            <w:bottom w:val="none" w:sz="0" w:space="0" w:color="auto"/>
            <w:right w:val="none" w:sz="0" w:space="0" w:color="auto"/>
          </w:divBdr>
        </w:div>
        <w:div w:id="195433621">
          <w:marLeft w:val="640"/>
          <w:marRight w:val="0"/>
          <w:marTop w:val="0"/>
          <w:marBottom w:val="0"/>
          <w:divBdr>
            <w:top w:val="none" w:sz="0" w:space="0" w:color="auto"/>
            <w:left w:val="none" w:sz="0" w:space="0" w:color="auto"/>
            <w:bottom w:val="none" w:sz="0" w:space="0" w:color="auto"/>
            <w:right w:val="none" w:sz="0" w:space="0" w:color="auto"/>
          </w:divBdr>
        </w:div>
        <w:div w:id="201943033">
          <w:marLeft w:val="640"/>
          <w:marRight w:val="0"/>
          <w:marTop w:val="0"/>
          <w:marBottom w:val="0"/>
          <w:divBdr>
            <w:top w:val="none" w:sz="0" w:space="0" w:color="auto"/>
            <w:left w:val="none" w:sz="0" w:space="0" w:color="auto"/>
            <w:bottom w:val="none" w:sz="0" w:space="0" w:color="auto"/>
            <w:right w:val="none" w:sz="0" w:space="0" w:color="auto"/>
          </w:divBdr>
        </w:div>
        <w:div w:id="204408818">
          <w:marLeft w:val="640"/>
          <w:marRight w:val="0"/>
          <w:marTop w:val="0"/>
          <w:marBottom w:val="0"/>
          <w:divBdr>
            <w:top w:val="none" w:sz="0" w:space="0" w:color="auto"/>
            <w:left w:val="none" w:sz="0" w:space="0" w:color="auto"/>
            <w:bottom w:val="none" w:sz="0" w:space="0" w:color="auto"/>
            <w:right w:val="none" w:sz="0" w:space="0" w:color="auto"/>
          </w:divBdr>
        </w:div>
        <w:div w:id="219903461">
          <w:marLeft w:val="640"/>
          <w:marRight w:val="0"/>
          <w:marTop w:val="0"/>
          <w:marBottom w:val="0"/>
          <w:divBdr>
            <w:top w:val="none" w:sz="0" w:space="0" w:color="auto"/>
            <w:left w:val="none" w:sz="0" w:space="0" w:color="auto"/>
            <w:bottom w:val="none" w:sz="0" w:space="0" w:color="auto"/>
            <w:right w:val="none" w:sz="0" w:space="0" w:color="auto"/>
          </w:divBdr>
        </w:div>
        <w:div w:id="233587050">
          <w:marLeft w:val="640"/>
          <w:marRight w:val="0"/>
          <w:marTop w:val="0"/>
          <w:marBottom w:val="0"/>
          <w:divBdr>
            <w:top w:val="none" w:sz="0" w:space="0" w:color="auto"/>
            <w:left w:val="none" w:sz="0" w:space="0" w:color="auto"/>
            <w:bottom w:val="none" w:sz="0" w:space="0" w:color="auto"/>
            <w:right w:val="none" w:sz="0" w:space="0" w:color="auto"/>
          </w:divBdr>
        </w:div>
        <w:div w:id="234824436">
          <w:marLeft w:val="640"/>
          <w:marRight w:val="0"/>
          <w:marTop w:val="0"/>
          <w:marBottom w:val="0"/>
          <w:divBdr>
            <w:top w:val="none" w:sz="0" w:space="0" w:color="auto"/>
            <w:left w:val="none" w:sz="0" w:space="0" w:color="auto"/>
            <w:bottom w:val="none" w:sz="0" w:space="0" w:color="auto"/>
            <w:right w:val="none" w:sz="0" w:space="0" w:color="auto"/>
          </w:divBdr>
        </w:div>
        <w:div w:id="251747079">
          <w:marLeft w:val="640"/>
          <w:marRight w:val="0"/>
          <w:marTop w:val="0"/>
          <w:marBottom w:val="0"/>
          <w:divBdr>
            <w:top w:val="none" w:sz="0" w:space="0" w:color="auto"/>
            <w:left w:val="none" w:sz="0" w:space="0" w:color="auto"/>
            <w:bottom w:val="none" w:sz="0" w:space="0" w:color="auto"/>
            <w:right w:val="none" w:sz="0" w:space="0" w:color="auto"/>
          </w:divBdr>
        </w:div>
        <w:div w:id="254293189">
          <w:marLeft w:val="640"/>
          <w:marRight w:val="0"/>
          <w:marTop w:val="0"/>
          <w:marBottom w:val="0"/>
          <w:divBdr>
            <w:top w:val="none" w:sz="0" w:space="0" w:color="auto"/>
            <w:left w:val="none" w:sz="0" w:space="0" w:color="auto"/>
            <w:bottom w:val="none" w:sz="0" w:space="0" w:color="auto"/>
            <w:right w:val="none" w:sz="0" w:space="0" w:color="auto"/>
          </w:divBdr>
        </w:div>
        <w:div w:id="256671668">
          <w:marLeft w:val="640"/>
          <w:marRight w:val="0"/>
          <w:marTop w:val="0"/>
          <w:marBottom w:val="0"/>
          <w:divBdr>
            <w:top w:val="none" w:sz="0" w:space="0" w:color="auto"/>
            <w:left w:val="none" w:sz="0" w:space="0" w:color="auto"/>
            <w:bottom w:val="none" w:sz="0" w:space="0" w:color="auto"/>
            <w:right w:val="none" w:sz="0" w:space="0" w:color="auto"/>
          </w:divBdr>
        </w:div>
        <w:div w:id="314795775">
          <w:marLeft w:val="640"/>
          <w:marRight w:val="0"/>
          <w:marTop w:val="0"/>
          <w:marBottom w:val="0"/>
          <w:divBdr>
            <w:top w:val="none" w:sz="0" w:space="0" w:color="auto"/>
            <w:left w:val="none" w:sz="0" w:space="0" w:color="auto"/>
            <w:bottom w:val="none" w:sz="0" w:space="0" w:color="auto"/>
            <w:right w:val="none" w:sz="0" w:space="0" w:color="auto"/>
          </w:divBdr>
        </w:div>
        <w:div w:id="404493214">
          <w:marLeft w:val="640"/>
          <w:marRight w:val="0"/>
          <w:marTop w:val="0"/>
          <w:marBottom w:val="0"/>
          <w:divBdr>
            <w:top w:val="none" w:sz="0" w:space="0" w:color="auto"/>
            <w:left w:val="none" w:sz="0" w:space="0" w:color="auto"/>
            <w:bottom w:val="none" w:sz="0" w:space="0" w:color="auto"/>
            <w:right w:val="none" w:sz="0" w:space="0" w:color="auto"/>
          </w:divBdr>
        </w:div>
        <w:div w:id="415565039">
          <w:marLeft w:val="640"/>
          <w:marRight w:val="0"/>
          <w:marTop w:val="0"/>
          <w:marBottom w:val="0"/>
          <w:divBdr>
            <w:top w:val="none" w:sz="0" w:space="0" w:color="auto"/>
            <w:left w:val="none" w:sz="0" w:space="0" w:color="auto"/>
            <w:bottom w:val="none" w:sz="0" w:space="0" w:color="auto"/>
            <w:right w:val="none" w:sz="0" w:space="0" w:color="auto"/>
          </w:divBdr>
        </w:div>
        <w:div w:id="445544544">
          <w:marLeft w:val="640"/>
          <w:marRight w:val="0"/>
          <w:marTop w:val="0"/>
          <w:marBottom w:val="0"/>
          <w:divBdr>
            <w:top w:val="none" w:sz="0" w:space="0" w:color="auto"/>
            <w:left w:val="none" w:sz="0" w:space="0" w:color="auto"/>
            <w:bottom w:val="none" w:sz="0" w:space="0" w:color="auto"/>
            <w:right w:val="none" w:sz="0" w:space="0" w:color="auto"/>
          </w:divBdr>
        </w:div>
        <w:div w:id="445924629">
          <w:marLeft w:val="640"/>
          <w:marRight w:val="0"/>
          <w:marTop w:val="0"/>
          <w:marBottom w:val="0"/>
          <w:divBdr>
            <w:top w:val="none" w:sz="0" w:space="0" w:color="auto"/>
            <w:left w:val="none" w:sz="0" w:space="0" w:color="auto"/>
            <w:bottom w:val="none" w:sz="0" w:space="0" w:color="auto"/>
            <w:right w:val="none" w:sz="0" w:space="0" w:color="auto"/>
          </w:divBdr>
        </w:div>
        <w:div w:id="449011835">
          <w:marLeft w:val="640"/>
          <w:marRight w:val="0"/>
          <w:marTop w:val="0"/>
          <w:marBottom w:val="0"/>
          <w:divBdr>
            <w:top w:val="none" w:sz="0" w:space="0" w:color="auto"/>
            <w:left w:val="none" w:sz="0" w:space="0" w:color="auto"/>
            <w:bottom w:val="none" w:sz="0" w:space="0" w:color="auto"/>
            <w:right w:val="none" w:sz="0" w:space="0" w:color="auto"/>
          </w:divBdr>
        </w:div>
        <w:div w:id="478426471">
          <w:marLeft w:val="640"/>
          <w:marRight w:val="0"/>
          <w:marTop w:val="0"/>
          <w:marBottom w:val="0"/>
          <w:divBdr>
            <w:top w:val="none" w:sz="0" w:space="0" w:color="auto"/>
            <w:left w:val="none" w:sz="0" w:space="0" w:color="auto"/>
            <w:bottom w:val="none" w:sz="0" w:space="0" w:color="auto"/>
            <w:right w:val="none" w:sz="0" w:space="0" w:color="auto"/>
          </w:divBdr>
        </w:div>
        <w:div w:id="508639946">
          <w:marLeft w:val="640"/>
          <w:marRight w:val="0"/>
          <w:marTop w:val="0"/>
          <w:marBottom w:val="0"/>
          <w:divBdr>
            <w:top w:val="none" w:sz="0" w:space="0" w:color="auto"/>
            <w:left w:val="none" w:sz="0" w:space="0" w:color="auto"/>
            <w:bottom w:val="none" w:sz="0" w:space="0" w:color="auto"/>
            <w:right w:val="none" w:sz="0" w:space="0" w:color="auto"/>
          </w:divBdr>
        </w:div>
        <w:div w:id="547646326">
          <w:marLeft w:val="640"/>
          <w:marRight w:val="0"/>
          <w:marTop w:val="0"/>
          <w:marBottom w:val="0"/>
          <w:divBdr>
            <w:top w:val="none" w:sz="0" w:space="0" w:color="auto"/>
            <w:left w:val="none" w:sz="0" w:space="0" w:color="auto"/>
            <w:bottom w:val="none" w:sz="0" w:space="0" w:color="auto"/>
            <w:right w:val="none" w:sz="0" w:space="0" w:color="auto"/>
          </w:divBdr>
        </w:div>
        <w:div w:id="548609894">
          <w:marLeft w:val="640"/>
          <w:marRight w:val="0"/>
          <w:marTop w:val="0"/>
          <w:marBottom w:val="0"/>
          <w:divBdr>
            <w:top w:val="none" w:sz="0" w:space="0" w:color="auto"/>
            <w:left w:val="none" w:sz="0" w:space="0" w:color="auto"/>
            <w:bottom w:val="none" w:sz="0" w:space="0" w:color="auto"/>
            <w:right w:val="none" w:sz="0" w:space="0" w:color="auto"/>
          </w:divBdr>
        </w:div>
        <w:div w:id="566183043">
          <w:marLeft w:val="640"/>
          <w:marRight w:val="0"/>
          <w:marTop w:val="0"/>
          <w:marBottom w:val="0"/>
          <w:divBdr>
            <w:top w:val="none" w:sz="0" w:space="0" w:color="auto"/>
            <w:left w:val="none" w:sz="0" w:space="0" w:color="auto"/>
            <w:bottom w:val="none" w:sz="0" w:space="0" w:color="auto"/>
            <w:right w:val="none" w:sz="0" w:space="0" w:color="auto"/>
          </w:divBdr>
        </w:div>
        <w:div w:id="623509770">
          <w:marLeft w:val="640"/>
          <w:marRight w:val="0"/>
          <w:marTop w:val="0"/>
          <w:marBottom w:val="0"/>
          <w:divBdr>
            <w:top w:val="none" w:sz="0" w:space="0" w:color="auto"/>
            <w:left w:val="none" w:sz="0" w:space="0" w:color="auto"/>
            <w:bottom w:val="none" w:sz="0" w:space="0" w:color="auto"/>
            <w:right w:val="none" w:sz="0" w:space="0" w:color="auto"/>
          </w:divBdr>
        </w:div>
        <w:div w:id="645167140">
          <w:marLeft w:val="640"/>
          <w:marRight w:val="0"/>
          <w:marTop w:val="0"/>
          <w:marBottom w:val="0"/>
          <w:divBdr>
            <w:top w:val="none" w:sz="0" w:space="0" w:color="auto"/>
            <w:left w:val="none" w:sz="0" w:space="0" w:color="auto"/>
            <w:bottom w:val="none" w:sz="0" w:space="0" w:color="auto"/>
            <w:right w:val="none" w:sz="0" w:space="0" w:color="auto"/>
          </w:divBdr>
        </w:div>
        <w:div w:id="654997386">
          <w:marLeft w:val="640"/>
          <w:marRight w:val="0"/>
          <w:marTop w:val="0"/>
          <w:marBottom w:val="0"/>
          <w:divBdr>
            <w:top w:val="none" w:sz="0" w:space="0" w:color="auto"/>
            <w:left w:val="none" w:sz="0" w:space="0" w:color="auto"/>
            <w:bottom w:val="none" w:sz="0" w:space="0" w:color="auto"/>
            <w:right w:val="none" w:sz="0" w:space="0" w:color="auto"/>
          </w:divBdr>
        </w:div>
        <w:div w:id="677193282">
          <w:marLeft w:val="640"/>
          <w:marRight w:val="0"/>
          <w:marTop w:val="0"/>
          <w:marBottom w:val="0"/>
          <w:divBdr>
            <w:top w:val="none" w:sz="0" w:space="0" w:color="auto"/>
            <w:left w:val="none" w:sz="0" w:space="0" w:color="auto"/>
            <w:bottom w:val="none" w:sz="0" w:space="0" w:color="auto"/>
            <w:right w:val="none" w:sz="0" w:space="0" w:color="auto"/>
          </w:divBdr>
        </w:div>
        <w:div w:id="708993475">
          <w:marLeft w:val="640"/>
          <w:marRight w:val="0"/>
          <w:marTop w:val="0"/>
          <w:marBottom w:val="0"/>
          <w:divBdr>
            <w:top w:val="none" w:sz="0" w:space="0" w:color="auto"/>
            <w:left w:val="none" w:sz="0" w:space="0" w:color="auto"/>
            <w:bottom w:val="none" w:sz="0" w:space="0" w:color="auto"/>
            <w:right w:val="none" w:sz="0" w:space="0" w:color="auto"/>
          </w:divBdr>
        </w:div>
        <w:div w:id="962809390">
          <w:marLeft w:val="640"/>
          <w:marRight w:val="0"/>
          <w:marTop w:val="0"/>
          <w:marBottom w:val="0"/>
          <w:divBdr>
            <w:top w:val="none" w:sz="0" w:space="0" w:color="auto"/>
            <w:left w:val="none" w:sz="0" w:space="0" w:color="auto"/>
            <w:bottom w:val="none" w:sz="0" w:space="0" w:color="auto"/>
            <w:right w:val="none" w:sz="0" w:space="0" w:color="auto"/>
          </w:divBdr>
        </w:div>
        <w:div w:id="998196605">
          <w:marLeft w:val="640"/>
          <w:marRight w:val="0"/>
          <w:marTop w:val="0"/>
          <w:marBottom w:val="0"/>
          <w:divBdr>
            <w:top w:val="none" w:sz="0" w:space="0" w:color="auto"/>
            <w:left w:val="none" w:sz="0" w:space="0" w:color="auto"/>
            <w:bottom w:val="none" w:sz="0" w:space="0" w:color="auto"/>
            <w:right w:val="none" w:sz="0" w:space="0" w:color="auto"/>
          </w:divBdr>
        </w:div>
        <w:div w:id="1108280697">
          <w:marLeft w:val="640"/>
          <w:marRight w:val="0"/>
          <w:marTop w:val="0"/>
          <w:marBottom w:val="0"/>
          <w:divBdr>
            <w:top w:val="none" w:sz="0" w:space="0" w:color="auto"/>
            <w:left w:val="none" w:sz="0" w:space="0" w:color="auto"/>
            <w:bottom w:val="none" w:sz="0" w:space="0" w:color="auto"/>
            <w:right w:val="none" w:sz="0" w:space="0" w:color="auto"/>
          </w:divBdr>
        </w:div>
        <w:div w:id="1108887440">
          <w:marLeft w:val="640"/>
          <w:marRight w:val="0"/>
          <w:marTop w:val="0"/>
          <w:marBottom w:val="0"/>
          <w:divBdr>
            <w:top w:val="none" w:sz="0" w:space="0" w:color="auto"/>
            <w:left w:val="none" w:sz="0" w:space="0" w:color="auto"/>
            <w:bottom w:val="none" w:sz="0" w:space="0" w:color="auto"/>
            <w:right w:val="none" w:sz="0" w:space="0" w:color="auto"/>
          </w:divBdr>
        </w:div>
        <w:div w:id="1117795024">
          <w:marLeft w:val="640"/>
          <w:marRight w:val="0"/>
          <w:marTop w:val="0"/>
          <w:marBottom w:val="0"/>
          <w:divBdr>
            <w:top w:val="none" w:sz="0" w:space="0" w:color="auto"/>
            <w:left w:val="none" w:sz="0" w:space="0" w:color="auto"/>
            <w:bottom w:val="none" w:sz="0" w:space="0" w:color="auto"/>
            <w:right w:val="none" w:sz="0" w:space="0" w:color="auto"/>
          </w:divBdr>
        </w:div>
        <w:div w:id="1120876476">
          <w:marLeft w:val="640"/>
          <w:marRight w:val="0"/>
          <w:marTop w:val="0"/>
          <w:marBottom w:val="0"/>
          <w:divBdr>
            <w:top w:val="none" w:sz="0" w:space="0" w:color="auto"/>
            <w:left w:val="none" w:sz="0" w:space="0" w:color="auto"/>
            <w:bottom w:val="none" w:sz="0" w:space="0" w:color="auto"/>
            <w:right w:val="none" w:sz="0" w:space="0" w:color="auto"/>
          </w:divBdr>
        </w:div>
        <w:div w:id="1148664439">
          <w:marLeft w:val="640"/>
          <w:marRight w:val="0"/>
          <w:marTop w:val="0"/>
          <w:marBottom w:val="0"/>
          <w:divBdr>
            <w:top w:val="none" w:sz="0" w:space="0" w:color="auto"/>
            <w:left w:val="none" w:sz="0" w:space="0" w:color="auto"/>
            <w:bottom w:val="none" w:sz="0" w:space="0" w:color="auto"/>
            <w:right w:val="none" w:sz="0" w:space="0" w:color="auto"/>
          </w:divBdr>
        </w:div>
        <w:div w:id="1160341904">
          <w:marLeft w:val="640"/>
          <w:marRight w:val="0"/>
          <w:marTop w:val="0"/>
          <w:marBottom w:val="0"/>
          <w:divBdr>
            <w:top w:val="none" w:sz="0" w:space="0" w:color="auto"/>
            <w:left w:val="none" w:sz="0" w:space="0" w:color="auto"/>
            <w:bottom w:val="none" w:sz="0" w:space="0" w:color="auto"/>
            <w:right w:val="none" w:sz="0" w:space="0" w:color="auto"/>
          </w:divBdr>
        </w:div>
        <w:div w:id="1167214253">
          <w:marLeft w:val="640"/>
          <w:marRight w:val="0"/>
          <w:marTop w:val="0"/>
          <w:marBottom w:val="0"/>
          <w:divBdr>
            <w:top w:val="none" w:sz="0" w:space="0" w:color="auto"/>
            <w:left w:val="none" w:sz="0" w:space="0" w:color="auto"/>
            <w:bottom w:val="none" w:sz="0" w:space="0" w:color="auto"/>
            <w:right w:val="none" w:sz="0" w:space="0" w:color="auto"/>
          </w:divBdr>
        </w:div>
        <w:div w:id="1171146061">
          <w:marLeft w:val="640"/>
          <w:marRight w:val="0"/>
          <w:marTop w:val="0"/>
          <w:marBottom w:val="0"/>
          <w:divBdr>
            <w:top w:val="none" w:sz="0" w:space="0" w:color="auto"/>
            <w:left w:val="none" w:sz="0" w:space="0" w:color="auto"/>
            <w:bottom w:val="none" w:sz="0" w:space="0" w:color="auto"/>
            <w:right w:val="none" w:sz="0" w:space="0" w:color="auto"/>
          </w:divBdr>
        </w:div>
        <w:div w:id="1267544225">
          <w:marLeft w:val="640"/>
          <w:marRight w:val="0"/>
          <w:marTop w:val="0"/>
          <w:marBottom w:val="0"/>
          <w:divBdr>
            <w:top w:val="none" w:sz="0" w:space="0" w:color="auto"/>
            <w:left w:val="none" w:sz="0" w:space="0" w:color="auto"/>
            <w:bottom w:val="none" w:sz="0" w:space="0" w:color="auto"/>
            <w:right w:val="none" w:sz="0" w:space="0" w:color="auto"/>
          </w:divBdr>
        </w:div>
        <w:div w:id="1307734338">
          <w:marLeft w:val="640"/>
          <w:marRight w:val="0"/>
          <w:marTop w:val="0"/>
          <w:marBottom w:val="0"/>
          <w:divBdr>
            <w:top w:val="none" w:sz="0" w:space="0" w:color="auto"/>
            <w:left w:val="none" w:sz="0" w:space="0" w:color="auto"/>
            <w:bottom w:val="none" w:sz="0" w:space="0" w:color="auto"/>
            <w:right w:val="none" w:sz="0" w:space="0" w:color="auto"/>
          </w:divBdr>
        </w:div>
        <w:div w:id="1342246622">
          <w:marLeft w:val="640"/>
          <w:marRight w:val="0"/>
          <w:marTop w:val="0"/>
          <w:marBottom w:val="0"/>
          <w:divBdr>
            <w:top w:val="none" w:sz="0" w:space="0" w:color="auto"/>
            <w:left w:val="none" w:sz="0" w:space="0" w:color="auto"/>
            <w:bottom w:val="none" w:sz="0" w:space="0" w:color="auto"/>
            <w:right w:val="none" w:sz="0" w:space="0" w:color="auto"/>
          </w:divBdr>
        </w:div>
        <w:div w:id="1344279287">
          <w:marLeft w:val="640"/>
          <w:marRight w:val="0"/>
          <w:marTop w:val="0"/>
          <w:marBottom w:val="0"/>
          <w:divBdr>
            <w:top w:val="none" w:sz="0" w:space="0" w:color="auto"/>
            <w:left w:val="none" w:sz="0" w:space="0" w:color="auto"/>
            <w:bottom w:val="none" w:sz="0" w:space="0" w:color="auto"/>
            <w:right w:val="none" w:sz="0" w:space="0" w:color="auto"/>
          </w:divBdr>
        </w:div>
        <w:div w:id="1345480047">
          <w:marLeft w:val="640"/>
          <w:marRight w:val="0"/>
          <w:marTop w:val="0"/>
          <w:marBottom w:val="0"/>
          <w:divBdr>
            <w:top w:val="none" w:sz="0" w:space="0" w:color="auto"/>
            <w:left w:val="none" w:sz="0" w:space="0" w:color="auto"/>
            <w:bottom w:val="none" w:sz="0" w:space="0" w:color="auto"/>
            <w:right w:val="none" w:sz="0" w:space="0" w:color="auto"/>
          </w:divBdr>
        </w:div>
        <w:div w:id="1373338651">
          <w:marLeft w:val="640"/>
          <w:marRight w:val="0"/>
          <w:marTop w:val="0"/>
          <w:marBottom w:val="0"/>
          <w:divBdr>
            <w:top w:val="none" w:sz="0" w:space="0" w:color="auto"/>
            <w:left w:val="none" w:sz="0" w:space="0" w:color="auto"/>
            <w:bottom w:val="none" w:sz="0" w:space="0" w:color="auto"/>
            <w:right w:val="none" w:sz="0" w:space="0" w:color="auto"/>
          </w:divBdr>
        </w:div>
        <w:div w:id="1396589851">
          <w:marLeft w:val="640"/>
          <w:marRight w:val="0"/>
          <w:marTop w:val="0"/>
          <w:marBottom w:val="0"/>
          <w:divBdr>
            <w:top w:val="none" w:sz="0" w:space="0" w:color="auto"/>
            <w:left w:val="none" w:sz="0" w:space="0" w:color="auto"/>
            <w:bottom w:val="none" w:sz="0" w:space="0" w:color="auto"/>
            <w:right w:val="none" w:sz="0" w:space="0" w:color="auto"/>
          </w:divBdr>
        </w:div>
        <w:div w:id="1397439410">
          <w:marLeft w:val="640"/>
          <w:marRight w:val="0"/>
          <w:marTop w:val="0"/>
          <w:marBottom w:val="0"/>
          <w:divBdr>
            <w:top w:val="none" w:sz="0" w:space="0" w:color="auto"/>
            <w:left w:val="none" w:sz="0" w:space="0" w:color="auto"/>
            <w:bottom w:val="none" w:sz="0" w:space="0" w:color="auto"/>
            <w:right w:val="none" w:sz="0" w:space="0" w:color="auto"/>
          </w:divBdr>
        </w:div>
        <w:div w:id="1408259738">
          <w:marLeft w:val="640"/>
          <w:marRight w:val="0"/>
          <w:marTop w:val="0"/>
          <w:marBottom w:val="0"/>
          <w:divBdr>
            <w:top w:val="none" w:sz="0" w:space="0" w:color="auto"/>
            <w:left w:val="none" w:sz="0" w:space="0" w:color="auto"/>
            <w:bottom w:val="none" w:sz="0" w:space="0" w:color="auto"/>
            <w:right w:val="none" w:sz="0" w:space="0" w:color="auto"/>
          </w:divBdr>
        </w:div>
        <w:div w:id="1445417769">
          <w:marLeft w:val="640"/>
          <w:marRight w:val="0"/>
          <w:marTop w:val="0"/>
          <w:marBottom w:val="0"/>
          <w:divBdr>
            <w:top w:val="none" w:sz="0" w:space="0" w:color="auto"/>
            <w:left w:val="none" w:sz="0" w:space="0" w:color="auto"/>
            <w:bottom w:val="none" w:sz="0" w:space="0" w:color="auto"/>
            <w:right w:val="none" w:sz="0" w:space="0" w:color="auto"/>
          </w:divBdr>
        </w:div>
        <w:div w:id="1483237045">
          <w:marLeft w:val="640"/>
          <w:marRight w:val="0"/>
          <w:marTop w:val="0"/>
          <w:marBottom w:val="0"/>
          <w:divBdr>
            <w:top w:val="none" w:sz="0" w:space="0" w:color="auto"/>
            <w:left w:val="none" w:sz="0" w:space="0" w:color="auto"/>
            <w:bottom w:val="none" w:sz="0" w:space="0" w:color="auto"/>
            <w:right w:val="none" w:sz="0" w:space="0" w:color="auto"/>
          </w:divBdr>
        </w:div>
        <w:div w:id="1493833897">
          <w:marLeft w:val="640"/>
          <w:marRight w:val="0"/>
          <w:marTop w:val="0"/>
          <w:marBottom w:val="0"/>
          <w:divBdr>
            <w:top w:val="none" w:sz="0" w:space="0" w:color="auto"/>
            <w:left w:val="none" w:sz="0" w:space="0" w:color="auto"/>
            <w:bottom w:val="none" w:sz="0" w:space="0" w:color="auto"/>
            <w:right w:val="none" w:sz="0" w:space="0" w:color="auto"/>
          </w:divBdr>
        </w:div>
        <w:div w:id="1579247049">
          <w:marLeft w:val="640"/>
          <w:marRight w:val="0"/>
          <w:marTop w:val="0"/>
          <w:marBottom w:val="0"/>
          <w:divBdr>
            <w:top w:val="none" w:sz="0" w:space="0" w:color="auto"/>
            <w:left w:val="none" w:sz="0" w:space="0" w:color="auto"/>
            <w:bottom w:val="none" w:sz="0" w:space="0" w:color="auto"/>
            <w:right w:val="none" w:sz="0" w:space="0" w:color="auto"/>
          </w:divBdr>
        </w:div>
        <w:div w:id="1587954798">
          <w:marLeft w:val="640"/>
          <w:marRight w:val="0"/>
          <w:marTop w:val="0"/>
          <w:marBottom w:val="0"/>
          <w:divBdr>
            <w:top w:val="none" w:sz="0" w:space="0" w:color="auto"/>
            <w:left w:val="none" w:sz="0" w:space="0" w:color="auto"/>
            <w:bottom w:val="none" w:sz="0" w:space="0" w:color="auto"/>
            <w:right w:val="none" w:sz="0" w:space="0" w:color="auto"/>
          </w:divBdr>
        </w:div>
        <w:div w:id="1614749279">
          <w:marLeft w:val="640"/>
          <w:marRight w:val="0"/>
          <w:marTop w:val="0"/>
          <w:marBottom w:val="0"/>
          <w:divBdr>
            <w:top w:val="none" w:sz="0" w:space="0" w:color="auto"/>
            <w:left w:val="none" w:sz="0" w:space="0" w:color="auto"/>
            <w:bottom w:val="none" w:sz="0" w:space="0" w:color="auto"/>
            <w:right w:val="none" w:sz="0" w:space="0" w:color="auto"/>
          </w:divBdr>
        </w:div>
        <w:div w:id="1615594016">
          <w:marLeft w:val="640"/>
          <w:marRight w:val="0"/>
          <w:marTop w:val="0"/>
          <w:marBottom w:val="0"/>
          <w:divBdr>
            <w:top w:val="none" w:sz="0" w:space="0" w:color="auto"/>
            <w:left w:val="none" w:sz="0" w:space="0" w:color="auto"/>
            <w:bottom w:val="none" w:sz="0" w:space="0" w:color="auto"/>
            <w:right w:val="none" w:sz="0" w:space="0" w:color="auto"/>
          </w:divBdr>
        </w:div>
        <w:div w:id="1635062569">
          <w:marLeft w:val="640"/>
          <w:marRight w:val="0"/>
          <w:marTop w:val="0"/>
          <w:marBottom w:val="0"/>
          <w:divBdr>
            <w:top w:val="none" w:sz="0" w:space="0" w:color="auto"/>
            <w:left w:val="none" w:sz="0" w:space="0" w:color="auto"/>
            <w:bottom w:val="none" w:sz="0" w:space="0" w:color="auto"/>
            <w:right w:val="none" w:sz="0" w:space="0" w:color="auto"/>
          </w:divBdr>
        </w:div>
        <w:div w:id="1635478151">
          <w:marLeft w:val="640"/>
          <w:marRight w:val="0"/>
          <w:marTop w:val="0"/>
          <w:marBottom w:val="0"/>
          <w:divBdr>
            <w:top w:val="none" w:sz="0" w:space="0" w:color="auto"/>
            <w:left w:val="none" w:sz="0" w:space="0" w:color="auto"/>
            <w:bottom w:val="none" w:sz="0" w:space="0" w:color="auto"/>
            <w:right w:val="none" w:sz="0" w:space="0" w:color="auto"/>
          </w:divBdr>
        </w:div>
        <w:div w:id="1647318973">
          <w:marLeft w:val="640"/>
          <w:marRight w:val="0"/>
          <w:marTop w:val="0"/>
          <w:marBottom w:val="0"/>
          <w:divBdr>
            <w:top w:val="none" w:sz="0" w:space="0" w:color="auto"/>
            <w:left w:val="none" w:sz="0" w:space="0" w:color="auto"/>
            <w:bottom w:val="none" w:sz="0" w:space="0" w:color="auto"/>
            <w:right w:val="none" w:sz="0" w:space="0" w:color="auto"/>
          </w:divBdr>
        </w:div>
        <w:div w:id="1689062576">
          <w:marLeft w:val="640"/>
          <w:marRight w:val="0"/>
          <w:marTop w:val="0"/>
          <w:marBottom w:val="0"/>
          <w:divBdr>
            <w:top w:val="none" w:sz="0" w:space="0" w:color="auto"/>
            <w:left w:val="none" w:sz="0" w:space="0" w:color="auto"/>
            <w:bottom w:val="none" w:sz="0" w:space="0" w:color="auto"/>
            <w:right w:val="none" w:sz="0" w:space="0" w:color="auto"/>
          </w:divBdr>
        </w:div>
        <w:div w:id="1742174769">
          <w:marLeft w:val="640"/>
          <w:marRight w:val="0"/>
          <w:marTop w:val="0"/>
          <w:marBottom w:val="0"/>
          <w:divBdr>
            <w:top w:val="none" w:sz="0" w:space="0" w:color="auto"/>
            <w:left w:val="none" w:sz="0" w:space="0" w:color="auto"/>
            <w:bottom w:val="none" w:sz="0" w:space="0" w:color="auto"/>
            <w:right w:val="none" w:sz="0" w:space="0" w:color="auto"/>
          </w:divBdr>
        </w:div>
        <w:div w:id="1778909612">
          <w:marLeft w:val="640"/>
          <w:marRight w:val="0"/>
          <w:marTop w:val="0"/>
          <w:marBottom w:val="0"/>
          <w:divBdr>
            <w:top w:val="none" w:sz="0" w:space="0" w:color="auto"/>
            <w:left w:val="none" w:sz="0" w:space="0" w:color="auto"/>
            <w:bottom w:val="none" w:sz="0" w:space="0" w:color="auto"/>
            <w:right w:val="none" w:sz="0" w:space="0" w:color="auto"/>
          </w:divBdr>
        </w:div>
        <w:div w:id="1822113211">
          <w:marLeft w:val="640"/>
          <w:marRight w:val="0"/>
          <w:marTop w:val="0"/>
          <w:marBottom w:val="0"/>
          <w:divBdr>
            <w:top w:val="none" w:sz="0" w:space="0" w:color="auto"/>
            <w:left w:val="none" w:sz="0" w:space="0" w:color="auto"/>
            <w:bottom w:val="none" w:sz="0" w:space="0" w:color="auto"/>
            <w:right w:val="none" w:sz="0" w:space="0" w:color="auto"/>
          </w:divBdr>
        </w:div>
        <w:div w:id="1957445758">
          <w:marLeft w:val="640"/>
          <w:marRight w:val="0"/>
          <w:marTop w:val="0"/>
          <w:marBottom w:val="0"/>
          <w:divBdr>
            <w:top w:val="none" w:sz="0" w:space="0" w:color="auto"/>
            <w:left w:val="none" w:sz="0" w:space="0" w:color="auto"/>
            <w:bottom w:val="none" w:sz="0" w:space="0" w:color="auto"/>
            <w:right w:val="none" w:sz="0" w:space="0" w:color="auto"/>
          </w:divBdr>
        </w:div>
        <w:div w:id="1964384213">
          <w:marLeft w:val="640"/>
          <w:marRight w:val="0"/>
          <w:marTop w:val="0"/>
          <w:marBottom w:val="0"/>
          <w:divBdr>
            <w:top w:val="none" w:sz="0" w:space="0" w:color="auto"/>
            <w:left w:val="none" w:sz="0" w:space="0" w:color="auto"/>
            <w:bottom w:val="none" w:sz="0" w:space="0" w:color="auto"/>
            <w:right w:val="none" w:sz="0" w:space="0" w:color="auto"/>
          </w:divBdr>
        </w:div>
        <w:div w:id="1964848966">
          <w:marLeft w:val="640"/>
          <w:marRight w:val="0"/>
          <w:marTop w:val="0"/>
          <w:marBottom w:val="0"/>
          <w:divBdr>
            <w:top w:val="none" w:sz="0" w:space="0" w:color="auto"/>
            <w:left w:val="none" w:sz="0" w:space="0" w:color="auto"/>
            <w:bottom w:val="none" w:sz="0" w:space="0" w:color="auto"/>
            <w:right w:val="none" w:sz="0" w:space="0" w:color="auto"/>
          </w:divBdr>
        </w:div>
        <w:div w:id="1972056448">
          <w:marLeft w:val="640"/>
          <w:marRight w:val="0"/>
          <w:marTop w:val="0"/>
          <w:marBottom w:val="0"/>
          <w:divBdr>
            <w:top w:val="none" w:sz="0" w:space="0" w:color="auto"/>
            <w:left w:val="none" w:sz="0" w:space="0" w:color="auto"/>
            <w:bottom w:val="none" w:sz="0" w:space="0" w:color="auto"/>
            <w:right w:val="none" w:sz="0" w:space="0" w:color="auto"/>
          </w:divBdr>
        </w:div>
        <w:div w:id="2060398491">
          <w:marLeft w:val="640"/>
          <w:marRight w:val="0"/>
          <w:marTop w:val="0"/>
          <w:marBottom w:val="0"/>
          <w:divBdr>
            <w:top w:val="none" w:sz="0" w:space="0" w:color="auto"/>
            <w:left w:val="none" w:sz="0" w:space="0" w:color="auto"/>
            <w:bottom w:val="none" w:sz="0" w:space="0" w:color="auto"/>
            <w:right w:val="none" w:sz="0" w:space="0" w:color="auto"/>
          </w:divBdr>
        </w:div>
        <w:div w:id="2131781660">
          <w:marLeft w:val="640"/>
          <w:marRight w:val="0"/>
          <w:marTop w:val="0"/>
          <w:marBottom w:val="0"/>
          <w:divBdr>
            <w:top w:val="none" w:sz="0" w:space="0" w:color="auto"/>
            <w:left w:val="none" w:sz="0" w:space="0" w:color="auto"/>
            <w:bottom w:val="none" w:sz="0" w:space="0" w:color="auto"/>
            <w:right w:val="none" w:sz="0" w:space="0" w:color="auto"/>
          </w:divBdr>
        </w:div>
      </w:divsChild>
    </w:div>
    <w:div w:id="441464495">
      <w:bodyDiv w:val="1"/>
      <w:marLeft w:val="0"/>
      <w:marRight w:val="0"/>
      <w:marTop w:val="0"/>
      <w:marBottom w:val="0"/>
      <w:divBdr>
        <w:top w:val="none" w:sz="0" w:space="0" w:color="auto"/>
        <w:left w:val="none" w:sz="0" w:space="0" w:color="auto"/>
        <w:bottom w:val="none" w:sz="0" w:space="0" w:color="auto"/>
        <w:right w:val="none" w:sz="0" w:space="0" w:color="auto"/>
      </w:divBdr>
      <w:divsChild>
        <w:div w:id="86467353">
          <w:marLeft w:val="640"/>
          <w:marRight w:val="0"/>
          <w:marTop w:val="0"/>
          <w:marBottom w:val="0"/>
          <w:divBdr>
            <w:top w:val="none" w:sz="0" w:space="0" w:color="auto"/>
            <w:left w:val="none" w:sz="0" w:space="0" w:color="auto"/>
            <w:bottom w:val="none" w:sz="0" w:space="0" w:color="auto"/>
            <w:right w:val="none" w:sz="0" w:space="0" w:color="auto"/>
          </w:divBdr>
        </w:div>
        <w:div w:id="202056793">
          <w:marLeft w:val="640"/>
          <w:marRight w:val="0"/>
          <w:marTop w:val="0"/>
          <w:marBottom w:val="0"/>
          <w:divBdr>
            <w:top w:val="none" w:sz="0" w:space="0" w:color="auto"/>
            <w:left w:val="none" w:sz="0" w:space="0" w:color="auto"/>
            <w:bottom w:val="none" w:sz="0" w:space="0" w:color="auto"/>
            <w:right w:val="none" w:sz="0" w:space="0" w:color="auto"/>
          </w:divBdr>
        </w:div>
        <w:div w:id="220558833">
          <w:marLeft w:val="640"/>
          <w:marRight w:val="0"/>
          <w:marTop w:val="0"/>
          <w:marBottom w:val="0"/>
          <w:divBdr>
            <w:top w:val="none" w:sz="0" w:space="0" w:color="auto"/>
            <w:left w:val="none" w:sz="0" w:space="0" w:color="auto"/>
            <w:bottom w:val="none" w:sz="0" w:space="0" w:color="auto"/>
            <w:right w:val="none" w:sz="0" w:space="0" w:color="auto"/>
          </w:divBdr>
        </w:div>
        <w:div w:id="252784016">
          <w:marLeft w:val="640"/>
          <w:marRight w:val="0"/>
          <w:marTop w:val="0"/>
          <w:marBottom w:val="0"/>
          <w:divBdr>
            <w:top w:val="none" w:sz="0" w:space="0" w:color="auto"/>
            <w:left w:val="none" w:sz="0" w:space="0" w:color="auto"/>
            <w:bottom w:val="none" w:sz="0" w:space="0" w:color="auto"/>
            <w:right w:val="none" w:sz="0" w:space="0" w:color="auto"/>
          </w:divBdr>
        </w:div>
        <w:div w:id="595795182">
          <w:marLeft w:val="640"/>
          <w:marRight w:val="0"/>
          <w:marTop w:val="0"/>
          <w:marBottom w:val="0"/>
          <w:divBdr>
            <w:top w:val="none" w:sz="0" w:space="0" w:color="auto"/>
            <w:left w:val="none" w:sz="0" w:space="0" w:color="auto"/>
            <w:bottom w:val="none" w:sz="0" w:space="0" w:color="auto"/>
            <w:right w:val="none" w:sz="0" w:space="0" w:color="auto"/>
          </w:divBdr>
        </w:div>
        <w:div w:id="918715111">
          <w:marLeft w:val="640"/>
          <w:marRight w:val="0"/>
          <w:marTop w:val="0"/>
          <w:marBottom w:val="0"/>
          <w:divBdr>
            <w:top w:val="none" w:sz="0" w:space="0" w:color="auto"/>
            <w:left w:val="none" w:sz="0" w:space="0" w:color="auto"/>
            <w:bottom w:val="none" w:sz="0" w:space="0" w:color="auto"/>
            <w:right w:val="none" w:sz="0" w:space="0" w:color="auto"/>
          </w:divBdr>
        </w:div>
        <w:div w:id="1282609874">
          <w:marLeft w:val="640"/>
          <w:marRight w:val="0"/>
          <w:marTop w:val="0"/>
          <w:marBottom w:val="0"/>
          <w:divBdr>
            <w:top w:val="none" w:sz="0" w:space="0" w:color="auto"/>
            <w:left w:val="none" w:sz="0" w:space="0" w:color="auto"/>
            <w:bottom w:val="none" w:sz="0" w:space="0" w:color="auto"/>
            <w:right w:val="none" w:sz="0" w:space="0" w:color="auto"/>
          </w:divBdr>
        </w:div>
        <w:div w:id="1395858941">
          <w:marLeft w:val="640"/>
          <w:marRight w:val="0"/>
          <w:marTop w:val="0"/>
          <w:marBottom w:val="0"/>
          <w:divBdr>
            <w:top w:val="none" w:sz="0" w:space="0" w:color="auto"/>
            <w:left w:val="none" w:sz="0" w:space="0" w:color="auto"/>
            <w:bottom w:val="none" w:sz="0" w:space="0" w:color="auto"/>
            <w:right w:val="none" w:sz="0" w:space="0" w:color="auto"/>
          </w:divBdr>
        </w:div>
        <w:div w:id="1489636965">
          <w:marLeft w:val="640"/>
          <w:marRight w:val="0"/>
          <w:marTop w:val="0"/>
          <w:marBottom w:val="0"/>
          <w:divBdr>
            <w:top w:val="none" w:sz="0" w:space="0" w:color="auto"/>
            <w:left w:val="none" w:sz="0" w:space="0" w:color="auto"/>
            <w:bottom w:val="none" w:sz="0" w:space="0" w:color="auto"/>
            <w:right w:val="none" w:sz="0" w:space="0" w:color="auto"/>
          </w:divBdr>
        </w:div>
        <w:div w:id="1494444984">
          <w:marLeft w:val="640"/>
          <w:marRight w:val="0"/>
          <w:marTop w:val="0"/>
          <w:marBottom w:val="0"/>
          <w:divBdr>
            <w:top w:val="none" w:sz="0" w:space="0" w:color="auto"/>
            <w:left w:val="none" w:sz="0" w:space="0" w:color="auto"/>
            <w:bottom w:val="none" w:sz="0" w:space="0" w:color="auto"/>
            <w:right w:val="none" w:sz="0" w:space="0" w:color="auto"/>
          </w:divBdr>
        </w:div>
        <w:div w:id="2122917941">
          <w:marLeft w:val="640"/>
          <w:marRight w:val="0"/>
          <w:marTop w:val="0"/>
          <w:marBottom w:val="0"/>
          <w:divBdr>
            <w:top w:val="none" w:sz="0" w:space="0" w:color="auto"/>
            <w:left w:val="none" w:sz="0" w:space="0" w:color="auto"/>
            <w:bottom w:val="none" w:sz="0" w:space="0" w:color="auto"/>
            <w:right w:val="none" w:sz="0" w:space="0" w:color="auto"/>
          </w:divBdr>
        </w:div>
        <w:div w:id="2138718750">
          <w:marLeft w:val="640"/>
          <w:marRight w:val="0"/>
          <w:marTop w:val="0"/>
          <w:marBottom w:val="0"/>
          <w:divBdr>
            <w:top w:val="none" w:sz="0" w:space="0" w:color="auto"/>
            <w:left w:val="none" w:sz="0" w:space="0" w:color="auto"/>
            <w:bottom w:val="none" w:sz="0" w:space="0" w:color="auto"/>
            <w:right w:val="none" w:sz="0" w:space="0" w:color="auto"/>
          </w:divBdr>
        </w:div>
      </w:divsChild>
    </w:div>
    <w:div w:id="441609871">
      <w:marLeft w:val="640"/>
      <w:marRight w:val="0"/>
      <w:marTop w:val="0"/>
      <w:marBottom w:val="0"/>
      <w:divBdr>
        <w:top w:val="none" w:sz="0" w:space="0" w:color="auto"/>
        <w:left w:val="none" w:sz="0" w:space="0" w:color="auto"/>
        <w:bottom w:val="none" w:sz="0" w:space="0" w:color="auto"/>
        <w:right w:val="none" w:sz="0" w:space="0" w:color="auto"/>
      </w:divBdr>
    </w:div>
    <w:div w:id="443117552">
      <w:marLeft w:val="640"/>
      <w:marRight w:val="0"/>
      <w:marTop w:val="0"/>
      <w:marBottom w:val="0"/>
      <w:divBdr>
        <w:top w:val="none" w:sz="0" w:space="0" w:color="auto"/>
        <w:left w:val="none" w:sz="0" w:space="0" w:color="auto"/>
        <w:bottom w:val="none" w:sz="0" w:space="0" w:color="auto"/>
        <w:right w:val="none" w:sz="0" w:space="0" w:color="auto"/>
      </w:divBdr>
    </w:div>
    <w:div w:id="443501670">
      <w:bodyDiv w:val="1"/>
      <w:marLeft w:val="0"/>
      <w:marRight w:val="0"/>
      <w:marTop w:val="0"/>
      <w:marBottom w:val="0"/>
      <w:divBdr>
        <w:top w:val="none" w:sz="0" w:space="0" w:color="auto"/>
        <w:left w:val="none" w:sz="0" w:space="0" w:color="auto"/>
        <w:bottom w:val="none" w:sz="0" w:space="0" w:color="auto"/>
        <w:right w:val="none" w:sz="0" w:space="0" w:color="auto"/>
      </w:divBdr>
      <w:divsChild>
        <w:div w:id="30038483">
          <w:marLeft w:val="640"/>
          <w:marRight w:val="0"/>
          <w:marTop w:val="0"/>
          <w:marBottom w:val="0"/>
          <w:divBdr>
            <w:top w:val="none" w:sz="0" w:space="0" w:color="auto"/>
            <w:left w:val="none" w:sz="0" w:space="0" w:color="auto"/>
            <w:bottom w:val="none" w:sz="0" w:space="0" w:color="auto"/>
            <w:right w:val="none" w:sz="0" w:space="0" w:color="auto"/>
          </w:divBdr>
        </w:div>
        <w:div w:id="34737135">
          <w:marLeft w:val="640"/>
          <w:marRight w:val="0"/>
          <w:marTop w:val="0"/>
          <w:marBottom w:val="0"/>
          <w:divBdr>
            <w:top w:val="none" w:sz="0" w:space="0" w:color="auto"/>
            <w:left w:val="none" w:sz="0" w:space="0" w:color="auto"/>
            <w:bottom w:val="none" w:sz="0" w:space="0" w:color="auto"/>
            <w:right w:val="none" w:sz="0" w:space="0" w:color="auto"/>
          </w:divBdr>
        </w:div>
        <w:div w:id="54089258">
          <w:marLeft w:val="640"/>
          <w:marRight w:val="0"/>
          <w:marTop w:val="0"/>
          <w:marBottom w:val="0"/>
          <w:divBdr>
            <w:top w:val="none" w:sz="0" w:space="0" w:color="auto"/>
            <w:left w:val="none" w:sz="0" w:space="0" w:color="auto"/>
            <w:bottom w:val="none" w:sz="0" w:space="0" w:color="auto"/>
            <w:right w:val="none" w:sz="0" w:space="0" w:color="auto"/>
          </w:divBdr>
        </w:div>
        <w:div w:id="59333821">
          <w:marLeft w:val="640"/>
          <w:marRight w:val="0"/>
          <w:marTop w:val="0"/>
          <w:marBottom w:val="0"/>
          <w:divBdr>
            <w:top w:val="none" w:sz="0" w:space="0" w:color="auto"/>
            <w:left w:val="none" w:sz="0" w:space="0" w:color="auto"/>
            <w:bottom w:val="none" w:sz="0" w:space="0" w:color="auto"/>
            <w:right w:val="none" w:sz="0" w:space="0" w:color="auto"/>
          </w:divBdr>
        </w:div>
        <w:div w:id="60492072">
          <w:marLeft w:val="640"/>
          <w:marRight w:val="0"/>
          <w:marTop w:val="0"/>
          <w:marBottom w:val="0"/>
          <w:divBdr>
            <w:top w:val="none" w:sz="0" w:space="0" w:color="auto"/>
            <w:left w:val="none" w:sz="0" w:space="0" w:color="auto"/>
            <w:bottom w:val="none" w:sz="0" w:space="0" w:color="auto"/>
            <w:right w:val="none" w:sz="0" w:space="0" w:color="auto"/>
          </w:divBdr>
        </w:div>
        <w:div w:id="101847498">
          <w:marLeft w:val="640"/>
          <w:marRight w:val="0"/>
          <w:marTop w:val="0"/>
          <w:marBottom w:val="0"/>
          <w:divBdr>
            <w:top w:val="none" w:sz="0" w:space="0" w:color="auto"/>
            <w:left w:val="none" w:sz="0" w:space="0" w:color="auto"/>
            <w:bottom w:val="none" w:sz="0" w:space="0" w:color="auto"/>
            <w:right w:val="none" w:sz="0" w:space="0" w:color="auto"/>
          </w:divBdr>
        </w:div>
        <w:div w:id="127288367">
          <w:marLeft w:val="640"/>
          <w:marRight w:val="0"/>
          <w:marTop w:val="0"/>
          <w:marBottom w:val="0"/>
          <w:divBdr>
            <w:top w:val="none" w:sz="0" w:space="0" w:color="auto"/>
            <w:left w:val="none" w:sz="0" w:space="0" w:color="auto"/>
            <w:bottom w:val="none" w:sz="0" w:space="0" w:color="auto"/>
            <w:right w:val="none" w:sz="0" w:space="0" w:color="auto"/>
          </w:divBdr>
        </w:div>
        <w:div w:id="160393586">
          <w:marLeft w:val="640"/>
          <w:marRight w:val="0"/>
          <w:marTop w:val="0"/>
          <w:marBottom w:val="0"/>
          <w:divBdr>
            <w:top w:val="none" w:sz="0" w:space="0" w:color="auto"/>
            <w:left w:val="none" w:sz="0" w:space="0" w:color="auto"/>
            <w:bottom w:val="none" w:sz="0" w:space="0" w:color="auto"/>
            <w:right w:val="none" w:sz="0" w:space="0" w:color="auto"/>
          </w:divBdr>
        </w:div>
        <w:div w:id="193924582">
          <w:marLeft w:val="640"/>
          <w:marRight w:val="0"/>
          <w:marTop w:val="0"/>
          <w:marBottom w:val="0"/>
          <w:divBdr>
            <w:top w:val="none" w:sz="0" w:space="0" w:color="auto"/>
            <w:left w:val="none" w:sz="0" w:space="0" w:color="auto"/>
            <w:bottom w:val="none" w:sz="0" w:space="0" w:color="auto"/>
            <w:right w:val="none" w:sz="0" w:space="0" w:color="auto"/>
          </w:divBdr>
        </w:div>
        <w:div w:id="207960537">
          <w:marLeft w:val="640"/>
          <w:marRight w:val="0"/>
          <w:marTop w:val="0"/>
          <w:marBottom w:val="0"/>
          <w:divBdr>
            <w:top w:val="none" w:sz="0" w:space="0" w:color="auto"/>
            <w:left w:val="none" w:sz="0" w:space="0" w:color="auto"/>
            <w:bottom w:val="none" w:sz="0" w:space="0" w:color="auto"/>
            <w:right w:val="none" w:sz="0" w:space="0" w:color="auto"/>
          </w:divBdr>
        </w:div>
        <w:div w:id="262959219">
          <w:marLeft w:val="640"/>
          <w:marRight w:val="0"/>
          <w:marTop w:val="0"/>
          <w:marBottom w:val="0"/>
          <w:divBdr>
            <w:top w:val="none" w:sz="0" w:space="0" w:color="auto"/>
            <w:left w:val="none" w:sz="0" w:space="0" w:color="auto"/>
            <w:bottom w:val="none" w:sz="0" w:space="0" w:color="auto"/>
            <w:right w:val="none" w:sz="0" w:space="0" w:color="auto"/>
          </w:divBdr>
        </w:div>
        <w:div w:id="339504349">
          <w:marLeft w:val="640"/>
          <w:marRight w:val="0"/>
          <w:marTop w:val="0"/>
          <w:marBottom w:val="0"/>
          <w:divBdr>
            <w:top w:val="none" w:sz="0" w:space="0" w:color="auto"/>
            <w:left w:val="none" w:sz="0" w:space="0" w:color="auto"/>
            <w:bottom w:val="none" w:sz="0" w:space="0" w:color="auto"/>
            <w:right w:val="none" w:sz="0" w:space="0" w:color="auto"/>
          </w:divBdr>
        </w:div>
        <w:div w:id="359554002">
          <w:marLeft w:val="640"/>
          <w:marRight w:val="0"/>
          <w:marTop w:val="0"/>
          <w:marBottom w:val="0"/>
          <w:divBdr>
            <w:top w:val="none" w:sz="0" w:space="0" w:color="auto"/>
            <w:left w:val="none" w:sz="0" w:space="0" w:color="auto"/>
            <w:bottom w:val="none" w:sz="0" w:space="0" w:color="auto"/>
            <w:right w:val="none" w:sz="0" w:space="0" w:color="auto"/>
          </w:divBdr>
        </w:div>
        <w:div w:id="451678562">
          <w:marLeft w:val="640"/>
          <w:marRight w:val="0"/>
          <w:marTop w:val="0"/>
          <w:marBottom w:val="0"/>
          <w:divBdr>
            <w:top w:val="none" w:sz="0" w:space="0" w:color="auto"/>
            <w:left w:val="none" w:sz="0" w:space="0" w:color="auto"/>
            <w:bottom w:val="none" w:sz="0" w:space="0" w:color="auto"/>
            <w:right w:val="none" w:sz="0" w:space="0" w:color="auto"/>
          </w:divBdr>
        </w:div>
        <w:div w:id="455150195">
          <w:marLeft w:val="640"/>
          <w:marRight w:val="0"/>
          <w:marTop w:val="0"/>
          <w:marBottom w:val="0"/>
          <w:divBdr>
            <w:top w:val="none" w:sz="0" w:space="0" w:color="auto"/>
            <w:left w:val="none" w:sz="0" w:space="0" w:color="auto"/>
            <w:bottom w:val="none" w:sz="0" w:space="0" w:color="auto"/>
            <w:right w:val="none" w:sz="0" w:space="0" w:color="auto"/>
          </w:divBdr>
        </w:div>
        <w:div w:id="459541826">
          <w:marLeft w:val="640"/>
          <w:marRight w:val="0"/>
          <w:marTop w:val="0"/>
          <w:marBottom w:val="0"/>
          <w:divBdr>
            <w:top w:val="none" w:sz="0" w:space="0" w:color="auto"/>
            <w:left w:val="none" w:sz="0" w:space="0" w:color="auto"/>
            <w:bottom w:val="none" w:sz="0" w:space="0" w:color="auto"/>
            <w:right w:val="none" w:sz="0" w:space="0" w:color="auto"/>
          </w:divBdr>
        </w:div>
        <w:div w:id="477917461">
          <w:marLeft w:val="640"/>
          <w:marRight w:val="0"/>
          <w:marTop w:val="0"/>
          <w:marBottom w:val="0"/>
          <w:divBdr>
            <w:top w:val="none" w:sz="0" w:space="0" w:color="auto"/>
            <w:left w:val="none" w:sz="0" w:space="0" w:color="auto"/>
            <w:bottom w:val="none" w:sz="0" w:space="0" w:color="auto"/>
            <w:right w:val="none" w:sz="0" w:space="0" w:color="auto"/>
          </w:divBdr>
        </w:div>
        <w:div w:id="493838089">
          <w:marLeft w:val="640"/>
          <w:marRight w:val="0"/>
          <w:marTop w:val="0"/>
          <w:marBottom w:val="0"/>
          <w:divBdr>
            <w:top w:val="none" w:sz="0" w:space="0" w:color="auto"/>
            <w:left w:val="none" w:sz="0" w:space="0" w:color="auto"/>
            <w:bottom w:val="none" w:sz="0" w:space="0" w:color="auto"/>
            <w:right w:val="none" w:sz="0" w:space="0" w:color="auto"/>
          </w:divBdr>
        </w:div>
        <w:div w:id="593905408">
          <w:marLeft w:val="640"/>
          <w:marRight w:val="0"/>
          <w:marTop w:val="0"/>
          <w:marBottom w:val="0"/>
          <w:divBdr>
            <w:top w:val="none" w:sz="0" w:space="0" w:color="auto"/>
            <w:left w:val="none" w:sz="0" w:space="0" w:color="auto"/>
            <w:bottom w:val="none" w:sz="0" w:space="0" w:color="auto"/>
            <w:right w:val="none" w:sz="0" w:space="0" w:color="auto"/>
          </w:divBdr>
        </w:div>
        <w:div w:id="669256130">
          <w:marLeft w:val="640"/>
          <w:marRight w:val="0"/>
          <w:marTop w:val="0"/>
          <w:marBottom w:val="0"/>
          <w:divBdr>
            <w:top w:val="none" w:sz="0" w:space="0" w:color="auto"/>
            <w:left w:val="none" w:sz="0" w:space="0" w:color="auto"/>
            <w:bottom w:val="none" w:sz="0" w:space="0" w:color="auto"/>
            <w:right w:val="none" w:sz="0" w:space="0" w:color="auto"/>
          </w:divBdr>
        </w:div>
        <w:div w:id="671880804">
          <w:marLeft w:val="640"/>
          <w:marRight w:val="0"/>
          <w:marTop w:val="0"/>
          <w:marBottom w:val="0"/>
          <w:divBdr>
            <w:top w:val="none" w:sz="0" w:space="0" w:color="auto"/>
            <w:left w:val="none" w:sz="0" w:space="0" w:color="auto"/>
            <w:bottom w:val="none" w:sz="0" w:space="0" w:color="auto"/>
            <w:right w:val="none" w:sz="0" w:space="0" w:color="auto"/>
          </w:divBdr>
        </w:div>
        <w:div w:id="681515758">
          <w:marLeft w:val="640"/>
          <w:marRight w:val="0"/>
          <w:marTop w:val="0"/>
          <w:marBottom w:val="0"/>
          <w:divBdr>
            <w:top w:val="none" w:sz="0" w:space="0" w:color="auto"/>
            <w:left w:val="none" w:sz="0" w:space="0" w:color="auto"/>
            <w:bottom w:val="none" w:sz="0" w:space="0" w:color="auto"/>
            <w:right w:val="none" w:sz="0" w:space="0" w:color="auto"/>
          </w:divBdr>
        </w:div>
        <w:div w:id="728380750">
          <w:marLeft w:val="640"/>
          <w:marRight w:val="0"/>
          <w:marTop w:val="0"/>
          <w:marBottom w:val="0"/>
          <w:divBdr>
            <w:top w:val="none" w:sz="0" w:space="0" w:color="auto"/>
            <w:left w:val="none" w:sz="0" w:space="0" w:color="auto"/>
            <w:bottom w:val="none" w:sz="0" w:space="0" w:color="auto"/>
            <w:right w:val="none" w:sz="0" w:space="0" w:color="auto"/>
          </w:divBdr>
        </w:div>
        <w:div w:id="759328218">
          <w:marLeft w:val="640"/>
          <w:marRight w:val="0"/>
          <w:marTop w:val="0"/>
          <w:marBottom w:val="0"/>
          <w:divBdr>
            <w:top w:val="none" w:sz="0" w:space="0" w:color="auto"/>
            <w:left w:val="none" w:sz="0" w:space="0" w:color="auto"/>
            <w:bottom w:val="none" w:sz="0" w:space="0" w:color="auto"/>
            <w:right w:val="none" w:sz="0" w:space="0" w:color="auto"/>
          </w:divBdr>
        </w:div>
        <w:div w:id="811750025">
          <w:marLeft w:val="640"/>
          <w:marRight w:val="0"/>
          <w:marTop w:val="0"/>
          <w:marBottom w:val="0"/>
          <w:divBdr>
            <w:top w:val="none" w:sz="0" w:space="0" w:color="auto"/>
            <w:left w:val="none" w:sz="0" w:space="0" w:color="auto"/>
            <w:bottom w:val="none" w:sz="0" w:space="0" w:color="auto"/>
            <w:right w:val="none" w:sz="0" w:space="0" w:color="auto"/>
          </w:divBdr>
        </w:div>
        <w:div w:id="859660166">
          <w:marLeft w:val="640"/>
          <w:marRight w:val="0"/>
          <w:marTop w:val="0"/>
          <w:marBottom w:val="0"/>
          <w:divBdr>
            <w:top w:val="none" w:sz="0" w:space="0" w:color="auto"/>
            <w:left w:val="none" w:sz="0" w:space="0" w:color="auto"/>
            <w:bottom w:val="none" w:sz="0" w:space="0" w:color="auto"/>
            <w:right w:val="none" w:sz="0" w:space="0" w:color="auto"/>
          </w:divBdr>
        </w:div>
        <w:div w:id="916404727">
          <w:marLeft w:val="640"/>
          <w:marRight w:val="0"/>
          <w:marTop w:val="0"/>
          <w:marBottom w:val="0"/>
          <w:divBdr>
            <w:top w:val="none" w:sz="0" w:space="0" w:color="auto"/>
            <w:left w:val="none" w:sz="0" w:space="0" w:color="auto"/>
            <w:bottom w:val="none" w:sz="0" w:space="0" w:color="auto"/>
            <w:right w:val="none" w:sz="0" w:space="0" w:color="auto"/>
          </w:divBdr>
        </w:div>
        <w:div w:id="932395487">
          <w:marLeft w:val="640"/>
          <w:marRight w:val="0"/>
          <w:marTop w:val="0"/>
          <w:marBottom w:val="0"/>
          <w:divBdr>
            <w:top w:val="none" w:sz="0" w:space="0" w:color="auto"/>
            <w:left w:val="none" w:sz="0" w:space="0" w:color="auto"/>
            <w:bottom w:val="none" w:sz="0" w:space="0" w:color="auto"/>
            <w:right w:val="none" w:sz="0" w:space="0" w:color="auto"/>
          </w:divBdr>
        </w:div>
        <w:div w:id="933781908">
          <w:marLeft w:val="640"/>
          <w:marRight w:val="0"/>
          <w:marTop w:val="0"/>
          <w:marBottom w:val="0"/>
          <w:divBdr>
            <w:top w:val="none" w:sz="0" w:space="0" w:color="auto"/>
            <w:left w:val="none" w:sz="0" w:space="0" w:color="auto"/>
            <w:bottom w:val="none" w:sz="0" w:space="0" w:color="auto"/>
            <w:right w:val="none" w:sz="0" w:space="0" w:color="auto"/>
          </w:divBdr>
        </w:div>
        <w:div w:id="934829210">
          <w:marLeft w:val="640"/>
          <w:marRight w:val="0"/>
          <w:marTop w:val="0"/>
          <w:marBottom w:val="0"/>
          <w:divBdr>
            <w:top w:val="none" w:sz="0" w:space="0" w:color="auto"/>
            <w:left w:val="none" w:sz="0" w:space="0" w:color="auto"/>
            <w:bottom w:val="none" w:sz="0" w:space="0" w:color="auto"/>
            <w:right w:val="none" w:sz="0" w:space="0" w:color="auto"/>
          </w:divBdr>
        </w:div>
        <w:div w:id="1013340408">
          <w:marLeft w:val="640"/>
          <w:marRight w:val="0"/>
          <w:marTop w:val="0"/>
          <w:marBottom w:val="0"/>
          <w:divBdr>
            <w:top w:val="none" w:sz="0" w:space="0" w:color="auto"/>
            <w:left w:val="none" w:sz="0" w:space="0" w:color="auto"/>
            <w:bottom w:val="none" w:sz="0" w:space="0" w:color="auto"/>
            <w:right w:val="none" w:sz="0" w:space="0" w:color="auto"/>
          </w:divBdr>
        </w:div>
        <w:div w:id="1015041101">
          <w:marLeft w:val="640"/>
          <w:marRight w:val="0"/>
          <w:marTop w:val="0"/>
          <w:marBottom w:val="0"/>
          <w:divBdr>
            <w:top w:val="none" w:sz="0" w:space="0" w:color="auto"/>
            <w:left w:val="none" w:sz="0" w:space="0" w:color="auto"/>
            <w:bottom w:val="none" w:sz="0" w:space="0" w:color="auto"/>
            <w:right w:val="none" w:sz="0" w:space="0" w:color="auto"/>
          </w:divBdr>
        </w:div>
        <w:div w:id="1031491868">
          <w:marLeft w:val="640"/>
          <w:marRight w:val="0"/>
          <w:marTop w:val="0"/>
          <w:marBottom w:val="0"/>
          <w:divBdr>
            <w:top w:val="none" w:sz="0" w:space="0" w:color="auto"/>
            <w:left w:val="none" w:sz="0" w:space="0" w:color="auto"/>
            <w:bottom w:val="none" w:sz="0" w:space="0" w:color="auto"/>
            <w:right w:val="none" w:sz="0" w:space="0" w:color="auto"/>
          </w:divBdr>
        </w:div>
        <w:div w:id="1033455865">
          <w:marLeft w:val="640"/>
          <w:marRight w:val="0"/>
          <w:marTop w:val="0"/>
          <w:marBottom w:val="0"/>
          <w:divBdr>
            <w:top w:val="none" w:sz="0" w:space="0" w:color="auto"/>
            <w:left w:val="none" w:sz="0" w:space="0" w:color="auto"/>
            <w:bottom w:val="none" w:sz="0" w:space="0" w:color="auto"/>
            <w:right w:val="none" w:sz="0" w:space="0" w:color="auto"/>
          </w:divBdr>
        </w:div>
        <w:div w:id="1056050758">
          <w:marLeft w:val="640"/>
          <w:marRight w:val="0"/>
          <w:marTop w:val="0"/>
          <w:marBottom w:val="0"/>
          <w:divBdr>
            <w:top w:val="none" w:sz="0" w:space="0" w:color="auto"/>
            <w:left w:val="none" w:sz="0" w:space="0" w:color="auto"/>
            <w:bottom w:val="none" w:sz="0" w:space="0" w:color="auto"/>
            <w:right w:val="none" w:sz="0" w:space="0" w:color="auto"/>
          </w:divBdr>
        </w:div>
        <w:div w:id="1058210356">
          <w:marLeft w:val="640"/>
          <w:marRight w:val="0"/>
          <w:marTop w:val="0"/>
          <w:marBottom w:val="0"/>
          <w:divBdr>
            <w:top w:val="none" w:sz="0" w:space="0" w:color="auto"/>
            <w:left w:val="none" w:sz="0" w:space="0" w:color="auto"/>
            <w:bottom w:val="none" w:sz="0" w:space="0" w:color="auto"/>
            <w:right w:val="none" w:sz="0" w:space="0" w:color="auto"/>
          </w:divBdr>
        </w:div>
        <w:div w:id="1100640587">
          <w:marLeft w:val="640"/>
          <w:marRight w:val="0"/>
          <w:marTop w:val="0"/>
          <w:marBottom w:val="0"/>
          <w:divBdr>
            <w:top w:val="none" w:sz="0" w:space="0" w:color="auto"/>
            <w:left w:val="none" w:sz="0" w:space="0" w:color="auto"/>
            <w:bottom w:val="none" w:sz="0" w:space="0" w:color="auto"/>
            <w:right w:val="none" w:sz="0" w:space="0" w:color="auto"/>
          </w:divBdr>
        </w:div>
        <w:div w:id="1114252225">
          <w:marLeft w:val="640"/>
          <w:marRight w:val="0"/>
          <w:marTop w:val="0"/>
          <w:marBottom w:val="0"/>
          <w:divBdr>
            <w:top w:val="none" w:sz="0" w:space="0" w:color="auto"/>
            <w:left w:val="none" w:sz="0" w:space="0" w:color="auto"/>
            <w:bottom w:val="none" w:sz="0" w:space="0" w:color="auto"/>
            <w:right w:val="none" w:sz="0" w:space="0" w:color="auto"/>
          </w:divBdr>
        </w:div>
        <w:div w:id="1118644257">
          <w:marLeft w:val="640"/>
          <w:marRight w:val="0"/>
          <w:marTop w:val="0"/>
          <w:marBottom w:val="0"/>
          <w:divBdr>
            <w:top w:val="none" w:sz="0" w:space="0" w:color="auto"/>
            <w:left w:val="none" w:sz="0" w:space="0" w:color="auto"/>
            <w:bottom w:val="none" w:sz="0" w:space="0" w:color="auto"/>
            <w:right w:val="none" w:sz="0" w:space="0" w:color="auto"/>
          </w:divBdr>
        </w:div>
        <w:div w:id="1161507781">
          <w:marLeft w:val="640"/>
          <w:marRight w:val="0"/>
          <w:marTop w:val="0"/>
          <w:marBottom w:val="0"/>
          <w:divBdr>
            <w:top w:val="none" w:sz="0" w:space="0" w:color="auto"/>
            <w:left w:val="none" w:sz="0" w:space="0" w:color="auto"/>
            <w:bottom w:val="none" w:sz="0" w:space="0" w:color="auto"/>
            <w:right w:val="none" w:sz="0" w:space="0" w:color="auto"/>
          </w:divBdr>
        </w:div>
        <w:div w:id="1174568104">
          <w:marLeft w:val="640"/>
          <w:marRight w:val="0"/>
          <w:marTop w:val="0"/>
          <w:marBottom w:val="0"/>
          <w:divBdr>
            <w:top w:val="none" w:sz="0" w:space="0" w:color="auto"/>
            <w:left w:val="none" w:sz="0" w:space="0" w:color="auto"/>
            <w:bottom w:val="none" w:sz="0" w:space="0" w:color="auto"/>
            <w:right w:val="none" w:sz="0" w:space="0" w:color="auto"/>
          </w:divBdr>
        </w:div>
        <w:div w:id="1183974682">
          <w:marLeft w:val="640"/>
          <w:marRight w:val="0"/>
          <w:marTop w:val="0"/>
          <w:marBottom w:val="0"/>
          <w:divBdr>
            <w:top w:val="none" w:sz="0" w:space="0" w:color="auto"/>
            <w:left w:val="none" w:sz="0" w:space="0" w:color="auto"/>
            <w:bottom w:val="none" w:sz="0" w:space="0" w:color="auto"/>
            <w:right w:val="none" w:sz="0" w:space="0" w:color="auto"/>
          </w:divBdr>
        </w:div>
        <w:div w:id="1213075748">
          <w:marLeft w:val="640"/>
          <w:marRight w:val="0"/>
          <w:marTop w:val="0"/>
          <w:marBottom w:val="0"/>
          <w:divBdr>
            <w:top w:val="none" w:sz="0" w:space="0" w:color="auto"/>
            <w:left w:val="none" w:sz="0" w:space="0" w:color="auto"/>
            <w:bottom w:val="none" w:sz="0" w:space="0" w:color="auto"/>
            <w:right w:val="none" w:sz="0" w:space="0" w:color="auto"/>
          </w:divBdr>
        </w:div>
        <w:div w:id="1304849261">
          <w:marLeft w:val="640"/>
          <w:marRight w:val="0"/>
          <w:marTop w:val="0"/>
          <w:marBottom w:val="0"/>
          <w:divBdr>
            <w:top w:val="none" w:sz="0" w:space="0" w:color="auto"/>
            <w:left w:val="none" w:sz="0" w:space="0" w:color="auto"/>
            <w:bottom w:val="none" w:sz="0" w:space="0" w:color="auto"/>
            <w:right w:val="none" w:sz="0" w:space="0" w:color="auto"/>
          </w:divBdr>
        </w:div>
        <w:div w:id="1310288501">
          <w:marLeft w:val="640"/>
          <w:marRight w:val="0"/>
          <w:marTop w:val="0"/>
          <w:marBottom w:val="0"/>
          <w:divBdr>
            <w:top w:val="none" w:sz="0" w:space="0" w:color="auto"/>
            <w:left w:val="none" w:sz="0" w:space="0" w:color="auto"/>
            <w:bottom w:val="none" w:sz="0" w:space="0" w:color="auto"/>
            <w:right w:val="none" w:sz="0" w:space="0" w:color="auto"/>
          </w:divBdr>
        </w:div>
        <w:div w:id="1318876833">
          <w:marLeft w:val="640"/>
          <w:marRight w:val="0"/>
          <w:marTop w:val="0"/>
          <w:marBottom w:val="0"/>
          <w:divBdr>
            <w:top w:val="none" w:sz="0" w:space="0" w:color="auto"/>
            <w:left w:val="none" w:sz="0" w:space="0" w:color="auto"/>
            <w:bottom w:val="none" w:sz="0" w:space="0" w:color="auto"/>
            <w:right w:val="none" w:sz="0" w:space="0" w:color="auto"/>
          </w:divBdr>
        </w:div>
        <w:div w:id="1345790737">
          <w:marLeft w:val="640"/>
          <w:marRight w:val="0"/>
          <w:marTop w:val="0"/>
          <w:marBottom w:val="0"/>
          <w:divBdr>
            <w:top w:val="none" w:sz="0" w:space="0" w:color="auto"/>
            <w:left w:val="none" w:sz="0" w:space="0" w:color="auto"/>
            <w:bottom w:val="none" w:sz="0" w:space="0" w:color="auto"/>
            <w:right w:val="none" w:sz="0" w:space="0" w:color="auto"/>
          </w:divBdr>
        </w:div>
        <w:div w:id="1360737452">
          <w:marLeft w:val="640"/>
          <w:marRight w:val="0"/>
          <w:marTop w:val="0"/>
          <w:marBottom w:val="0"/>
          <w:divBdr>
            <w:top w:val="none" w:sz="0" w:space="0" w:color="auto"/>
            <w:left w:val="none" w:sz="0" w:space="0" w:color="auto"/>
            <w:bottom w:val="none" w:sz="0" w:space="0" w:color="auto"/>
            <w:right w:val="none" w:sz="0" w:space="0" w:color="auto"/>
          </w:divBdr>
        </w:div>
        <w:div w:id="1364866726">
          <w:marLeft w:val="640"/>
          <w:marRight w:val="0"/>
          <w:marTop w:val="0"/>
          <w:marBottom w:val="0"/>
          <w:divBdr>
            <w:top w:val="none" w:sz="0" w:space="0" w:color="auto"/>
            <w:left w:val="none" w:sz="0" w:space="0" w:color="auto"/>
            <w:bottom w:val="none" w:sz="0" w:space="0" w:color="auto"/>
            <w:right w:val="none" w:sz="0" w:space="0" w:color="auto"/>
          </w:divBdr>
        </w:div>
        <w:div w:id="1474102665">
          <w:marLeft w:val="640"/>
          <w:marRight w:val="0"/>
          <w:marTop w:val="0"/>
          <w:marBottom w:val="0"/>
          <w:divBdr>
            <w:top w:val="none" w:sz="0" w:space="0" w:color="auto"/>
            <w:left w:val="none" w:sz="0" w:space="0" w:color="auto"/>
            <w:bottom w:val="none" w:sz="0" w:space="0" w:color="auto"/>
            <w:right w:val="none" w:sz="0" w:space="0" w:color="auto"/>
          </w:divBdr>
        </w:div>
        <w:div w:id="1475558528">
          <w:marLeft w:val="640"/>
          <w:marRight w:val="0"/>
          <w:marTop w:val="0"/>
          <w:marBottom w:val="0"/>
          <w:divBdr>
            <w:top w:val="none" w:sz="0" w:space="0" w:color="auto"/>
            <w:left w:val="none" w:sz="0" w:space="0" w:color="auto"/>
            <w:bottom w:val="none" w:sz="0" w:space="0" w:color="auto"/>
            <w:right w:val="none" w:sz="0" w:space="0" w:color="auto"/>
          </w:divBdr>
        </w:div>
        <w:div w:id="1500997936">
          <w:marLeft w:val="640"/>
          <w:marRight w:val="0"/>
          <w:marTop w:val="0"/>
          <w:marBottom w:val="0"/>
          <w:divBdr>
            <w:top w:val="none" w:sz="0" w:space="0" w:color="auto"/>
            <w:left w:val="none" w:sz="0" w:space="0" w:color="auto"/>
            <w:bottom w:val="none" w:sz="0" w:space="0" w:color="auto"/>
            <w:right w:val="none" w:sz="0" w:space="0" w:color="auto"/>
          </w:divBdr>
        </w:div>
        <w:div w:id="1508404687">
          <w:marLeft w:val="640"/>
          <w:marRight w:val="0"/>
          <w:marTop w:val="0"/>
          <w:marBottom w:val="0"/>
          <w:divBdr>
            <w:top w:val="none" w:sz="0" w:space="0" w:color="auto"/>
            <w:left w:val="none" w:sz="0" w:space="0" w:color="auto"/>
            <w:bottom w:val="none" w:sz="0" w:space="0" w:color="auto"/>
            <w:right w:val="none" w:sz="0" w:space="0" w:color="auto"/>
          </w:divBdr>
        </w:div>
        <w:div w:id="1580477217">
          <w:marLeft w:val="640"/>
          <w:marRight w:val="0"/>
          <w:marTop w:val="0"/>
          <w:marBottom w:val="0"/>
          <w:divBdr>
            <w:top w:val="none" w:sz="0" w:space="0" w:color="auto"/>
            <w:left w:val="none" w:sz="0" w:space="0" w:color="auto"/>
            <w:bottom w:val="none" w:sz="0" w:space="0" w:color="auto"/>
            <w:right w:val="none" w:sz="0" w:space="0" w:color="auto"/>
          </w:divBdr>
        </w:div>
        <w:div w:id="1583561123">
          <w:marLeft w:val="640"/>
          <w:marRight w:val="0"/>
          <w:marTop w:val="0"/>
          <w:marBottom w:val="0"/>
          <w:divBdr>
            <w:top w:val="none" w:sz="0" w:space="0" w:color="auto"/>
            <w:left w:val="none" w:sz="0" w:space="0" w:color="auto"/>
            <w:bottom w:val="none" w:sz="0" w:space="0" w:color="auto"/>
            <w:right w:val="none" w:sz="0" w:space="0" w:color="auto"/>
          </w:divBdr>
        </w:div>
        <w:div w:id="1644769648">
          <w:marLeft w:val="640"/>
          <w:marRight w:val="0"/>
          <w:marTop w:val="0"/>
          <w:marBottom w:val="0"/>
          <w:divBdr>
            <w:top w:val="none" w:sz="0" w:space="0" w:color="auto"/>
            <w:left w:val="none" w:sz="0" w:space="0" w:color="auto"/>
            <w:bottom w:val="none" w:sz="0" w:space="0" w:color="auto"/>
            <w:right w:val="none" w:sz="0" w:space="0" w:color="auto"/>
          </w:divBdr>
        </w:div>
        <w:div w:id="1699625711">
          <w:marLeft w:val="640"/>
          <w:marRight w:val="0"/>
          <w:marTop w:val="0"/>
          <w:marBottom w:val="0"/>
          <w:divBdr>
            <w:top w:val="none" w:sz="0" w:space="0" w:color="auto"/>
            <w:left w:val="none" w:sz="0" w:space="0" w:color="auto"/>
            <w:bottom w:val="none" w:sz="0" w:space="0" w:color="auto"/>
            <w:right w:val="none" w:sz="0" w:space="0" w:color="auto"/>
          </w:divBdr>
        </w:div>
        <w:div w:id="1747655024">
          <w:marLeft w:val="640"/>
          <w:marRight w:val="0"/>
          <w:marTop w:val="0"/>
          <w:marBottom w:val="0"/>
          <w:divBdr>
            <w:top w:val="none" w:sz="0" w:space="0" w:color="auto"/>
            <w:left w:val="none" w:sz="0" w:space="0" w:color="auto"/>
            <w:bottom w:val="none" w:sz="0" w:space="0" w:color="auto"/>
            <w:right w:val="none" w:sz="0" w:space="0" w:color="auto"/>
          </w:divBdr>
        </w:div>
        <w:div w:id="1754281480">
          <w:marLeft w:val="640"/>
          <w:marRight w:val="0"/>
          <w:marTop w:val="0"/>
          <w:marBottom w:val="0"/>
          <w:divBdr>
            <w:top w:val="none" w:sz="0" w:space="0" w:color="auto"/>
            <w:left w:val="none" w:sz="0" w:space="0" w:color="auto"/>
            <w:bottom w:val="none" w:sz="0" w:space="0" w:color="auto"/>
            <w:right w:val="none" w:sz="0" w:space="0" w:color="auto"/>
          </w:divBdr>
        </w:div>
        <w:div w:id="1894921062">
          <w:marLeft w:val="640"/>
          <w:marRight w:val="0"/>
          <w:marTop w:val="0"/>
          <w:marBottom w:val="0"/>
          <w:divBdr>
            <w:top w:val="none" w:sz="0" w:space="0" w:color="auto"/>
            <w:left w:val="none" w:sz="0" w:space="0" w:color="auto"/>
            <w:bottom w:val="none" w:sz="0" w:space="0" w:color="auto"/>
            <w:right w:val="none" w:sz="0" w:space="0" w:color="auto"/>
          </w:divBdr>
        </w:div>
        <w:div w:id="1897667022">
          <w:marLeft w:val="640"/>
          <w:marRight w:val="0"/>
          <w:marTop w:val="0"/>
          <w:marBottom w:val="0"/>
          <w:divBdr>
            <w:top w:val="none" w:sz="0" w:space="0" w:color="auto"/>
            <w:left w:val="none" w:sz="0" w:space="0" w:color="auto"/>
            <w:bottom w:val="none" w:sz="0" w:space="0" w:color="auto"/>
            <w:right w:val="none" w:sz="0" w:space="0" w:color="auto"/>
          </w:divBdr>
        </w:div>
        <w:div w:id="1918709599">
          <w:marLeft w:val="640"/>
          <w:marRight w:val="0"/>
          <w:marTop w:val="0"/>
          <w:marBottom w:val="0"/>
          <w:divBdr>
            <w:top w:val="none" w:sz="0" w:space="0" w:color="auto"/>
            <w:left w:val="none" w:sz="0" w:space="0" w:color="auto"/>
            <w:bottom w:val="none" w:sz="0" w:space="0" w:color="auto"/>
            <w:right w:val="none" w:sz="0" w:space="0" w:color="auto"/>
          </w:divBdr>
        </w:div>
        <w:div w:id="1960449432">
          <w:marLeft w:val="640"/>
          <w:marRight w:val="0"/>
          <w:marTop w:val="0"/>
          <w:marBottom w:val="0"/>
          <w:divBdr>
            <w:top w:val="none" w:sz="0" w:space="0" w:color="auto"/>
            <w:left w:val="none" w:sz="0" w:space="0" w:color="auto"/>
            <w:bottom w:val="none" w:sz="0" w:space="0" w:color="auto"/>
            <w:right w:val="none" w:sz="0" w:space="0" w:color="auto"/>
          </w:divBdr>
        </w:div>
        <w:div w:id="1964531055">
          <w:marLeft w:val="640"/>
          <w:marRight w:val="0"/>
          <w:marTop w:val="0"/>
          <w:marBottom w:val="0"/>
          <w:divBdr>
            <w:top w:val="none" w:sz="0" w:space="0" w:color="auto"/>
            <w:left w:val="none" w:sz="0" w:space="0" w:color="auto"/>
            <w:bottom w:val="none" w:sz="0" w:space="0" w:color="auto"/>
            <w:right w:val="none" w:sz="0" w:space="0" w:color="auto"/>
          </w:divBdr>
        </w:div>
        <w:div w:id="1987129724">
          <w:marLeft w:val="640"/>
          <w:marRight w:val="0"/>
          <w:marTop w:val="0"/>
          <w:marBottom w:val="0"/>
          <w:divBdr>
            <w:top w:val="none" w:sz="0" w:space="0" w:color="auto"/>
            <w:left w:val="none" w:sz="0" w:space="0" w:color="auto"/>
            <w:bottom w:val="none" w:sz="0" w:space="0" w:color="auto"/>
            <w:right w:val="none" w:sz="0" w:space="0" w:color="auto"/>
          </w:divBdr>
        </w:div>
        <w:div w:id="1997108181">
          <w:marLeft w:val="640"/>
          <w:marRight w:val="0"/>
          <w:marTop w:val="0"/>
          <w:marBottom w:val="0"/>
          <w:divBdr>
            <w:top w:val="none" w:sz="0" w:space="0" w:color="auto"/>
            <w:left w:val="none" w:sz="0" w:space="0" w:color="auto"/>
            <w:bottom w:val="none" w:sz="0" w:space="0" w:color="auto"/>
            <w:right w:val="none" w:sz="0" w:space="0" w:color="auto"/>
          </w:divBdr>
        </w:div>
        <w:div w:id="2031491256">
          <w:marLeft w:val="640"/>
          <w:marRight w:val="0"/>
          <w:marTop w:val="0"/>
          <w:marBottom w:val="0"/>
          <w:divBdr>
            <w:top w:val="none" w:sz="0" w:space="0" w:color="auto"/>
            <w:left w:val="none" w:sz="0" w:space="0" w:color="auto"/>
            <w:bottom w:val="none" w:sz="0" w:space="0" w:color="auto"/>
            <w:right w:val="none" w:sz="0" w:space="0" w:color="auto"/>
          </w:divBdr>
        </w:div>
        <w:div w:id="2060932740">
          <w:marLeft w:val="640"/>
          <w:marRight w:val="0"/>
          <w:marTop w:val="0"/>
          <w:marBottom w:val="0"/>
          <w:divBdr>
            <w:top w:val="none" w:sz="0" w:space="0" w:color="auto"/>
            <w:left w:val="none" w:sz="0" w:space="0" w:color="auto"/>
            <w:bottom w:val="none" w:sz="0" w:space="0" w:color="auto"/>
            <w:right w:val="none" w:sz="0" w:space="0" w:color="auto"/>
          </w:divBdr>
        </w:div>
        <w:div w:id="2075272862">
          <w:marLeft w:val="640"/>
          <w:marRight w:val="0"/>
          <w:marTop w:val="0"/>
          <w:marBottom w:val="0"/>
          <w:divBdr>
            <w:top w:val="none" w:sz="0" w:space="0" w:color="auto"/>
            <w:left w:val="none" w:sz="0" w:space="0" w:color="auto"/>
            <w:bottom w:val="none" w:sz="0" w:space="0" w:color="auto"/>
            <w:right w:val="none" w:sz="0" w:space="0" w:color="auto"/>
          </w:divBdr>
        </w:div>
      </w:divsChild>
    </w:div>
    <w:div w:id="444007665">
      <w:marLeft w:val="640"/>
      <w:marRight w:val="0"/>
      <w:marTop w:val="0"/>
      <w:marBottom w:val="0"/>
      <w:divBdr>
        <w:top w:val="none" w:sz="0" w:space="0" w:color="auto"/>
        <w:left w:val="none" w:sz="0" w:space="0" w:color="auto"/>
        <w:bottom w:val="none" w:sz="0" w:space="0" w:color="auto"/>
        <w:right w:val="none" w:sz="0" w:space="0" w:color="auto"/>
      </w:divBdr>
    </w:div>
    <w:div w:id="444033612">
      <w:marLeft w:val="640"/>
      <w:marRight w:val="0"/>
      <w:marTop w:val="0"/>
      <w:marBottom w:val="0"/>
      <w:divBdr>
        <w:top w:val="none" w:sz="0" w:space="0" w:color="auto"/>
        <w:left w:val="none" w:sz="0" w:space="0" w:color="auto"/>
        <w:bottom w:val="none" w:sz="0" w:space="0" w:color="auto"/>
        <w:right w:val="none" w:sz="0" w:space="0" w:color="auto"/>
      </w:divBdr>
    </w:div>
    <w:div w:id="445660413">
      <w:marLeft w:val="640"/>
      <w:marRight w:val="0"/>
      <w:marTop w:val="0"/>
      <w:marBottom w:val="0"/>
      <w:divBdr>
        <w:top w:val="none" w:sz="0" w:space="0" w:color="auto"/>
        <w:left w:val="none" w:sz="0" w:space="0" w:color="auto"/>
        <w:bottom w:val="none" w:sz="0" w:space="0" w:color="auto"/>
        <w:right w:val="none" w:sz="0" w:space="0" w:color="auto"/>
      </w:divBdr>
    </w:div>
    <w:div w:id="445853681">
      <w:bodyDiv w:val="1"/>
      <w:marLeft w:val="0"/>
      <w:marRight w:val="0"/>
      <w:marTop w:val="0"/>
      <w:marBottom w:val="0"/>
      <w:divBdr>
        <w:top w:val="none" w:sz="0" w:space="0" w:color="auto"/>
        <w:left w:val="none" w:sz="0" w:space="0" w:color="auto"/>
        <w:bottom w:val="none" w:sz="0" w:space="0" w:color="auto"/>
        <w:right w:val="none" w:sz="0" w:space="0" w:color="auto"/>
      </w:divBdr>
      <w:divsChild>
        <w:div w:id="36199637">
          <w:marLeft w:val="640"/>
          <w:marRight w:val="0"/>
          <w:marTop w:val="0"/>
          <w:marBottom w:val="0"/>
          <w:divBdr>
            <w:top w:val="none" w:sz="0" w:space="0" w:color="auto"/>
            <w:left w:val="none" w:sz="0" w:space="0" w:color="auto"/>
            <w:bottom w:val="none" w:sz="0" w:space="0" w:color="auto"/>
            <w:right w:val="none" w:sz="0" w:space="0" w:color="auto"/>
          </w:divBdr>
        </w:div>
        <w:div w:id="38169044">
          <w:marLeft w:val="640"/>
          <w:marRight w:val="0"/>
          <w:marTop w:val="0"/>
          <w:marBottom w:val="0"/>
          <w:divBdr>
            <w:top w:val="none" w:sz="0" w:space="0" w:color="auto"/>
            <w:left w:val="none" w:sz="0" w:space="0" w:color="auto"/>
            <w:bottom w:val="none" w:sz="0" w:space="0" w:color="auto"/>
            <w:right w:val="none" w:sz="0" w:space="0" w:color="auto"/>
          </w:divBdr>
        </w:div>
        <w:div w:id="54427056">
          <w:marLeft w:val="640"/>
          <w:marRight w:val="0"/>
          <w:marTop w:val="0"/>
          <w:marBottom w:val="0"/>
          <w:divBdr>
            <w:top w:val="none" w:sz="0" w:space="0" w:color="auto"/>
            <w:left w:val="none" w:sz="0" w:space="0" w:color="auto"/>
            <w:bottom w:val="none" w:sz="0" w:space="0" w:color="auto"/>
            <w:right w:val="none" w:sz="0" w:space="0" w:color="auto"/>
          </w:divBdr>
        </w:div>
        <w:div w:id="139812692">
          <w:marLeft w:val="640"/>
          <w:marRight w:val="0"/>
          <w:marTop w:val="0"/>
          <w:marBottom w:val="0"/>
          <w:divBdr>
            <w:top w:val="none" w:sz="0" w:space="0" w:color="auto"/>
            <w:left w:val="none" w:sz="0" w:space="0" w:color="auto"/>
            <w:bottom w:val="none" w:sz="0" w:space="0" w:color="auto"/>
            <w:right w:val="none" w:sz="0" w:space="0" w:color="auto"/>
          </w:divBdr>
        </w:div>
        <w:div w:id="203911704">
          <w:marLeft w:val="640"/>
          <w:marRight w:val="0"/>
          <w:marTop w:val="0"/>
          <w:marBottom w:val="0"/>
          <w:divBdr>
            <w:top w:val="none" w:sz="0" w:space="0" w:color="auto"/>
            <w:left w:val="none" w:sz="0" w:space="0" w:color="auto"/>
            <w:bottom w:val="none" w:sz="0" w:space="0" w:color="auto"/>
            <w:right w:val="none" w:sz="0" w:space="0" w:color="auto"/>
          </w:divBdr>
        </w:div>
        <w:div w:id="372079339">
          <w:marLeft w:val="640"/>
          <w:marRight w:val="0"/>
          <w:marTop w:val="0"/>
          <w:marBottom w:val="0"/>
          <w:divBdr>
            <w:top w:val="none" w:sz="0" w:space="0" w:color="auto"/>
            <w:left w:val="none" w:sz="0" w:space="0" w:color="auto"/>
            <w:bottom w:val="none" w:sz="0" w:space="0" w:color="auto"/>
            <w:right w:val="none" w:sz="0" w:space="0" w:color="auto"/>
          </w:divBdr>
        </w:div>
        <w:div w:id="379792177">
          <w:marLeft w:val="640"/>
          <w:marRight w:val="0"/>
          <w:marTop w:val="0"/>
          <w:marBottom w:val="0"/>
          <w:divBdr>
            <w:top w:val="none" w:sz="0" w:space="0" w:color="auto"/>
            <w:left w:val="none" w:sz="0" w:space="0" w:color="auto"/>
            <w:bottom w:val="none" w:sz="0" w:space="0" w:color="auto"/>
            <w:right w:val="none" w:sz="0" w:space="0" w:color="auto"/>
          </w:divBdr>
        </w:div>
        <w:div w:id="382290204">
          <w:marLeft w:val="640"/>
          <w:marRight w:val="0"/>
          <w:marTop w:val="0"/>
          <w:marBottom w:val="0"/>
          <w:divBdr>
            <w:top w:val="none" w:sz="0" w:space="0" w:color="auto"/>
            <w:left w:val="none" w:sz="0" w:space="0" w:color="auto"/>
            <w:bottom w:val="none" w:sz="0" w:space="0" w:color="auto"/>
            <w:right w:val="none" w:sz="0" w:space="0" w:color="auto"/>
          </w:divBdr>
        </w:div>
        <w:div w:id="390857941">
          <w:marLeft w:val="640"/>
          <w:marRight w:val="0"/>
          <w:marTop w:val="0"/>
          <w:marBottom w:val="0"/>
          <w:divBdr>
            <w:top w:val="none" w:sz="0" w:space="0" w:color="auto"/>
            <w:left w:val="none" w:sz="0" w:space="0" w:color="auto"/>
            <w:bottom w:val="none" w:sz="0" w:space="0" w:color="auto"/>
            <w:right w:val="none" w:sz="0" w:space="0" w:color="auto"/>
          </w:divBdr>
        </w:div>
        <w:div w:id="501512680">
          <w:marLeft w:val="640"/>
          <w:marRight w:val="0"/>
          <w:marTop w:val="0"/>
          <w:marBottom w:val="0"/>
          <w:divBdr>
            <w:top w:val="none" w:sz="0" w:space="0" w:color="auto"/>
            <w:left w:val="none" w:sz="0" w:space="0" w:color="auto"/>
            <w:bottom w:val="none" w:sz="0" w:space="0" w:color="auto"/>
            <w:right w:val="none" w:sz="0" w:space="0" w:color="auto"/>
          </w:divBdr>
        </w:div>
        <w:div w:id="533465337">
          <w:marLeft w:val="640"/>
          <w:marRight w:val="0"/>
          <w:marTop w:val="0"/>
          <w:marBottom w:val="0"/>
          <w:divBdr>
            <w:top w:val="none" w:sz="0" w:space="0" w:color="auto"/>
            <w:left w:val="none" w:sz="0" w:space="0" w:color="auto"/>
            <w:bottom w:val="none" w:sz="0" w:space="0" w:color="auto"/>
            <w:right w:val="none" w:sz="0" w:space="0" w:color="auto"/>
          </w:divBdr>
        </w:div>
        <w:div w:id="568926505">
          <w:marLeft w:val="640"/>
          <w:marRight w:val="0"/>
          <w:marTop w:val="0"/>
          <w:marBottom w:val="0"/>
          <w:divBdr>
            <w:top w:val="none" w:sz="0" w:space="0" w:color="auto"/>
            <w:left w:val="none" w:sz="0" w:space="0" w:color="auto"/>
            <w:bottom w:val="none" w:sz="0" w:space="0" w:color="auto"/>
            <w:right w:val="none" w:sz="0" w:space="0" w:color="auto"/>
          </w:divBdr>
        </w:div>
        <w:div w:id="592007209">
          <w:marLeft w:val="640"/>
          <w:marRight w:val="0"/>
          <w:marTop w:val="0"/>
          <w:marBottom w:val="0"/>
          <w:divBdr>
            <w:top w:val="none" w:sz="0" w:space="0" w:color="auto"/>
            <w:left w:val="none" w:sz="0" w:space="0" w:color="auto"/>
            <w:bottom w:val="none" w:sz="0" w:space="0" w:color="auto"/>
            <w:right w:val="none" w:sz="0" w:space="0" w:color="auto"/>
          </w:divBdr>
        </w:div>
        <w:div w:id="697586945">
          <w:marLeft w:val="640"/>
          <w:marRight w:val="0"/>
          <w:marTop w:val="0"/>
          <w:marBottom w:val="0"/>
          <w:divBdr>
            <w:top w:val="none" w:sz="0" w:space="0" w:color="auto"/>
            <w:left w:val="none" w:sz="0" w:space="0" w:color="auto"/>
            <w:bottom w:val="none" w:sz="0" w:space="0" w:color="auto"/>
            <w:right w:val="none" w:sz="0" w:space="0" w:color="auto"/>
          </w:divBdr>
        </w:div>
        <w:div w:id="723991706">
          <w:marLeft w:val="640"/>
          <w:marRight w:val="0"/>
          <w:marTop w:val="0"/>
          <w:marBottom w:val="0"/>
          <w:divBdr>
            <w:top w:val="none" w:sz="0" w:space="0" w:color="auto"/>
            <w:left w:val="none" w:sz="0" w:space="0" w:color="auto"/>
            <w:bottom w:val="none" w:sz="0" w:space="0" w:color="auto"/>
            <w:right w:val="none" w:sz="0" w:space="0" w:color="auto"/>
          </w:divBdr>
        </w:div>
        <w:div w:id="797720403">
          <w:marLeft w:val="640"/>
          <w:marRight w:val="0"/>
          <w:marTop w:val="0"/>
          <w:marBottom w:val="0"/>
          <w:divBdr>
            <w:top w:val="none" w:sz="0" w:space="0" w:color="auto"/>
            <w:left w:val="none" w:sz="0" w:space="0" w:color="auto"/>
            <w:bottom w:val="none" w:sz="0" w:space="0" w:color="auto"/>
            <w:right w:val="none" w:sz="0" w:space="0" w:color="auto"/>
          </w:divBdr>
        </w:div>
        <w:div w:id="821384477">
          <w:marLeft w:val="640"/>
          <w:marRight w:val="0"/>
          <w:marTop w:val="0"/>
          <w:marBottom w:val="0"/>
          <w:divBdr>
            <w:top w:val="none" w:sz="0" w:space="0" w:color="auto"/>
            <w:left w:val="none" w:sz="0" w:space="0" w:color="auto"/>
            <w:bottom w:val="none" w:sz="0" w:space="0" w:color="auto"/>
            <w:right w:val="none" w:sz="0" w:space="0" w:color="auto"/>
          </w:divBdr>
        </w:div>
        <w:div w:id="870921138">
          <w:marLeft w:val="640"/>
          <w:marRight w:val="0"/>
          <w:marTop w:val="0"/>
          <w:marBottom w:val="0"/>
          <w:divBdr>
            <w:top w:val="none" w:sz="0" w:space="0" w:color="auto"/>
            <w:left w:val="none" w:sz="0" w:space="0" w:color="auto"/>
            <w:bottom w:val="none" w:sz="0" w:space="0" w:color="auto"/>
            <w:right w:val="none" w:sz="0" w:space="0" w:color="auto"/>
          </w:divBdr>
        </w:div>
        <w:div w:id="875897413">
          <w:marLeft w:val="640"/>
          <w:marRight w:val="0"/>
          <w:marTop w:val="0"/>
          <w:marBottom w:val="0"/>
          <w:divBdr>
            <w:top w:val="none" w:sz="0" w:space="0" w:color="auto"/>
            <w:left w:val="none" w:sz="0" w:space="0" w:color="auto"/>
            <w:bottom w:val="none" w:sz="0" w:space="0" w:color="auto"/>
            <w:right w:val="none" w:sz="0" w:space="0" w:color="auto"/>
          </w:divBdr>
        </w:div>
        <w:div w:id="887498848">
          <w:marLeft w:val="640"/>
          <w:marRight w:val="0"/>
          <w:marTop w:val="0"/>
          <w:marBottom w:val="0"/>
          <w:divBdr>
            <w:top w:val="none" w:sz="0" w:space="0" w:color="auto"/>
            <w:left w:val="none" w:sz="0" w:space="0" w:color="auto"/>
            <w:bottom w:val="none" w:sz="0" w:space="0" w:color="auto"/>
            <w:right w:val="none" w:sz="0" w:space="0" w:color="auto"/>
          </w:divBdr>
        </w:div>
        <w:div w:id="920062379">
          <w:marLeft w:val="640"/>
          <w:marRight w:val="0"/>
          <w:marTop w:val="0"/>
          <w:marBottom w:val="0"/>
          <w:divBdr>
            <w:top w:val="none" w:sz="0" w:space="0" w:color="auto"/>
            <w:left w:val="none" w:sz="0" w:space="0" w:color="auto"/>
            <w:bottom w:val="none" w:sz="0" w:space="0" w:color="auto"/>
            <w:right w:val="none" w:sz="0" w:space="0" w:color="auto"/>
          </w:divBdr>
        </w:div>
        <w:div w:id="1005787902">
          <w:marLeft w:val="640"/>
          <w:marRight w:val="0"/>
          <w:marTop w:val="0"/>
          <w:marBottom w:val="0"/>
          <w:divBdr>
            <w:top w:val="none" w:sz="0" w:space="0" w:color="auto"/>
            <w:left w:val="none" w:sz="0" w:space="0" w:color="auto"/>
            <w:bottom w:val="none" w:sz="0" w:space="0" w:color="auto"/>
            <w:right w:val="none" w:sz="0" w:space="0" w:color="auto"/>
          </w:divBdr>
        </w:div>
        <w:div w:id="1027483008">
          <w:marLeft w:val="640"/>
          <w:marRight w:val="0"/>
          <w:marTop w:val="0"/>
          <w:marBottom w:val="0"/>
          <w:divBdr>
            <w:top w:val="none" w:sz="0" w:space="0" w:color="auto"/>
            <w:left w:val="none" w:sz="0" w:space="0" w:color="auto"/>
            <w:bottom w:val="none" w:sz="0" w:space="0" w:color="auto"/>
            <w:right w:val="none" w:sz="0" w:space="0" w:color="auto"/>
          </w:divBdr>
        </w:div>
        <w:div w:id="1060009514">
          <w:marLeft w:val="640"/>
          <w:marRight w:val="0"/>
          <w:marTop w:val="0"/>
          <w:marBottom w:val="0"/>
          <w:divBdr>
            <w:top w:val="none" w:sz="0" w:space="0" w:color="auto"/>
            <w:left w:val="none" w:sz="0" w:space="0" w:color="auto"/>
            <w:bottom w:val="none" w:sz="0" w:space="0" w:color="auto"/>
            <w:right w:val="none" w:sz="0" w:space="0" w:color="auto"/>
          </w:divBdr>
        </w:div>
        <w:div w:id="1092237790">
          <w:marLeft w:val="640"/>
          <w:marRight w:val="0"/>
          <w:marTop w:val="0"/>
          <w:marBottom w:val="0"/>
          <w:divBdr>
            <w:top w:val="none" w:sz="0" w:space="0" w:color="auto"/>
            <w:left w:val="none" w:sz="0" w:space="0" w:color="auto"/>
            <w:bottom w:val="none" w:sz="0" w:space="0" w:color="auto"/>
            <w:right w:val="none" w:sz="0" w:space="0" w:color="auto"/>
          </w:divBdr>
        </w:div>
        <w:div w:id="1094519076">
          <w:marLeft w:val="640"/>
          <w:marRight w:val="0"/>
          <w:marTop w:val="0"/>
          <w:marBottom w:val="0"/>
          <w:divBdr>
            <w:top w:val="none" w:sz="0" w:space="0" w:color="auto"/>
            <w:left w:val="none" w:sz="0" w:space="0" w:color="auto"/>
            <w:bottom w:val="none" w:sz="0" w:space="0" w:color="auto"/>
            <w:right w:val="none" w:sz="0" w:space="0" w:color="auto"/>
          </w:divBdr>
        </w:div>
        <w:div w:id="1097753226">
          <w:marLeft w:val="640"/>
          <w:marRight w:val="0"/>
          <w:marTop w:val="0"/>
          <w:marBottom w:val="0"/>
          <w:divBdr>
            <w:top w:val="none" w:sz="0" w:space="0" w:color="auto"/>
            <w:left w:val="none" w:sz="0" w:space="0" w:color="auto"/>
            <w:bottom w:val="none" w:sz="0" w:space="0" w:color="auto"/>
            <w:right w:val="none" w:sz="0" w:space="0" w:color="auto"/>
          </w:divBdr>
        </w:div>
        <w:div w:id="1288006152">
          <w:marLeft w:val="640"/>
          <w:marRight w:val="0"/>
          <w:marTop w:val="0"/>
          <w:marBottom w:val="0"/>
          <w:divBdr>
            <w:top w:val="none" w:sz="0" w:space="0" w:color="auto"/>
            <w:left w:val="none" w:sz="0" w:space="0" w:color="auto"/>
            <w:bottom w:val="none" w:sz="0" w:space="0" w:color="auto"/>
            <w:right w:val="none" w:sz="0" w:space="0" w:color="auto"/>
          </w:divBdr>
        </w:div>
        <w:div w:id="1296595515">
          <w:marLeft w:val="640"/>
          <w:marRight w:val="0"/>
          <w:marTop w:val="0"/>
          <w:marBottom w:val="0"/>
          <w:divBdr>
            <w:top w:val="none" w:sz="0" w:space="0" w:color="auto"/>
            <w:left w:val="none" w:sz="0" w:space="0" w:color="auto"/>
            <w:bottom w:val="none" w:sz="0" w:space="0" w:color="auto"/>
            <w:right w:val="none" w:sz="0" w:space="0" w:color="auto"/>
          </w:divBdr>
        </w:div>
        <w:div w:id="1341665191">
          <w:marLeft w:val="640"/>
          <w:marRight w:val="0"/>
          <w:marTop w:val="0"/>
          <w:marBottom w:val="0"/>
          <w:divBdr>
            <w:top w:val="none" w:sz="0" w:space="0" w:color="auto"/>
            <w:left w:val="none" w:sz="0" w:space="0" w:color="auto"/>
            <w:bottom w:val="none" w:sz="0" w:space="0" w:color="auto"/>
            <w:right w:val="none" w:sz="0" w:space="0" w:color="auto"/>
          </w:divBdr>
        </w:div>
        <w:div w:id="1345939355">
          <w:marLeft w:val="640"/>
          <w:marRight w:val="0"/>
          <w:marTop w:val="0"/>
          <w:marBottom w:val="0"/>
          <w:divBdr>
            <w:top w:val="none" w:sz="0" w:space="0" w:color="auto"/>
            <w:left w:val="none" w:sz="0" w:space="0" w:color="auto"/>
            <w:bottom w:val="none" w:sz="0" w:space="0" w:color="auto"/>
            <w:right w:val="none" w:sz="0" w:space="0" w:color="auto"/>
          </w:divBdr>
        </w:div>
        <w:div w:id="1428310601">
          <w:marLeft w:val="640"/>
          <w:marRight w:val="0"/>
          <w:marTop w:val="0"/>
          <w:marBottom w:val="0"/>
          <w:divBdr>
            <w:top w:val="none" w:sz="0" w:space="0" w:color="auto"/>
            <w:left w:val="none" w:sz="0" w:space="0" w:color="auto"/>
            <w:bottom w:val="none" w:sz="0" w:space="0" w:color="auto"/>
            <w:right w:val="none" w:sz="0" w:space="0" w:color="auto"/>
          </w:divBdr>
        </w:div>
        <w:div w:id="1486435909">
          <w:marLeft w:val="640"/>
          <w:marRight w:val="0"/>
          <w:marTop w:val="0"/>
          <w:marBottom w:val="0"/>
          <w:divBdr>
            <w:top w:val="none" w:sz="0" w:space="0" w:color="auto"/>
            <w:left w:val="none" w:sz="0" w:space="0" w:color="auto"/>
            <w:bottom w:val="none" w:sz="0" w:space="0" w:color="auto"/>
            <w:right w:val="none" w:sz="0" w:space="0" w:color="auto"/>
          </w:divBdr>
        </w:div>
        <w:div w:id="1512332393">
          <w:marLeft w:val="640"/>
          <w:marRight w:val="0"/>
          <w:marTop w:val="0"/>
          <w:marBottom w:val="0"/>
          <w:divBdr>
            <w:top w:val="none" w:sz="0" w:space="0" w:color="auto"/>
            <w:left w:val="none" w:sz="0" w:space="0" w:color="auto"/>
            <w:bottom w:val="none" w:sz="0" w:space="0" w:color="auto"/>
            <w:right w:val="none" w:sz="0" w:space="0" w:color="auto"/>
          </w:divBdr>
        </w:div>
        <w:div w:id="1537814697">
          <w:marLeft w:val="640"/>
          <w:marRight w:val="0"/>
          <w:marTop w:val="0"/>
          <w:marBottom w:val="0"/>
          <w:divBdr>
            <w:top w:val="none" w:sz="0" w:space="0" w:color="auto"/>
            <w:left w:val="none" w:sz="0" w:space="0" w:color="auto"/>
            <w:bottom w:val="none" w:sz="0" w:space="0" w:color="auto"/>
            <w:right w:val="none" w:sz="0" w:space="0" w:color="auto"/>
          </w:divBdr>
        </w:div>
        <w:div w:id="1563298153">
          <w:marLeft w:val="640"/>
          <w:marRight w:val="0"/>
          <w:marTop w:val="0"/>
          <w:marBottom w:val="0"/>
          <w:divBdr>
            <w:top w:val="none" w:sz="0" w:space="0" w:color="auto"/>
            <w:left w:val="none" w:sz="0" w:space="0" w:color="auto"/>
            <w:bottom w:val="none" w:sz="0" w:space="0" w:color="auto"/>
            <w:right w:val="none" w:sz="0" w:space="0" w:color="auto"/>
          </w:divBdr>
        </w:div>
        <w:div w:id="1584484459">
          <w:marLeft w:val="640"/>
          <w:marRight w:val="0"/>
          <w:marTop w:val="0"/>
          <w:marBottom w:val="0"/>
          <w:divBdr>
            <w:top w:val="none" w:sz="0" w:space="0" w:color="auto"/>
            <w:left w:val="none" w:sz="0" w:space="0" w:color="auto"/>
            <w:bottom w:val="none" w:sz="0" w:space="0" w:color="auto"/>
            <w:right w:val="none" w:sz="0" w:space="0" w:color="auto"/>
          </w:divBdr>
        </w:div>
        <w:div w:id="1611161918">
          <w:marLeft w:val="640"/>
          <w:marRight w:val="0"/>
          <w:marTop w:val="0"/>
          <w:marBottom w:val="0"/>
          <w:divBdr>
            <w:top w:val="none" w:sz="0" w:space="0" w:color="auto"/>
            <w:left w:val="none" w:sz="0" w:space="0" w:color="auto"/>
            <w:bottom w:val="none" w:sz="0" w:space="0" w:color="auto"/>
            <w:right w:val="none" w:sz="0" w:space="0" w:color="auto"/>
          </w:divBdr>
        </w:div>
        <w:div w:id="1632664475">
          <w:marLeft w:val="640"/>
          <w:marRight w:val="0"/>
          <w:marTop w:val="0"/>
          <w:marBottom w:val="0"/>
          <w:divBdr>
            <w:top w:val="none" w:sz="0" w:space="0" w:color="auto"/>
            <w:left w:val="none" w:sz="0" w:space="0" w:color="auto"/>
            <w:bottom w:val="none" w:sz="0" w:space="0" w:color="auto"/>
            <w:right w:val="none" w:sz="0" w:space="0" w:color="auto"/>
          </w:divBdr>
        </w:div>
        <w:div w:id="1693919575">
          <w:marLeft w:val="640"/>
          <w:marRight w:val="0"/>
          <w:marTop w:val="0"/>
          <w:marBottom w:val="0"/>
          <w:divBdr>
            <w:top w:val="none" w:sz="0" w:space="0" w:color="auto"/>
            <w:left w:val="none" w:sz="0" w:space="0" w:color="auto"/>
            <w:bottom w:val="none" w:sz="0" w:space="0" w:color="auto"/>
            <w:right w:val="none" w:sz="0" w:space="0" w:color="auto"/>
          </w:divBdr>
        </w:div>
        <w:div w:id="1757433023">
          <w:marLeft w:val="640"/>
          <w:marRight w:val="0"/>
          <w:marTop w:val="0"/>
          <w:marBottom w:val="0"/>
          <w:divBdr>
            <w:top w:val="none" w:sz="0" w:space="0" w:color="auto"/>
            <w:left w:val="none" w:sz="0" w:space="0" w:color="auto"/>
            <w:bottom w:val="none" w:sz="0" w:space="0" w:color="auto"/>
            <w:right w:val="none" w:sz="0" w:space="0" w:color="auto"/>
          </w:divBdr>
        </w:div>
        <w:div w:id="1835220692">
          <w:marLeft w:val="640"/>
          <w:marRight w:val="0"/>
          <w:marTop w:val="0"/>
          <w:marBottom w:val="0"/>
          <w:divBdr>
            <w:top w:val="none" w:sz="0" w:space="0" w:color="auto"/>
            <w:left w:val="none" w:sz="0" w:space="0" w:color="auto"/>
            <w:bottom w:val="none" w:sz="0" w:space="0" w:color="auto"/>
            <w:right w:val="none" w:sz="0" w:space="0" w:color="auto"/>
          </w:divBdr>
        </w:div>
        <w:div w:id="1864711046">
          <w:marLeft w:val="640"/>
          <w:marRight w:val="0"/>
          <w:marTop w:val="0"/>
          <w:marBottom w:val="0"/>
          <w:divBdr>
            <w:top w:val="none" w:sz="0" w:space="0" w:color="auto"/>
            <w:left w:val="none" w:sz="0" w:space="0" w:color="auto"/>
            <w:bottom w:val="none" w:sz="0" w:space="0" w:color="auto"/>
            <w:right w:val="none" w:sz="0" w:space="0" w:color="auto"/>
          </w:divBdr>
        </w:div>
        <w:div w:id="1880319569">
          <w:marLeft w:val="640"/>
          <w:marRight w:val="0"/>
          <w:marTop w:val="0"/>
          <w:marBottom w:val="0"/>
          <w:divBdr>
            <w:top w:val="none" w:sz="0" w:space="0" w:color="auto"/>
            <w:left w:val="none" w:sz="0" w:space="0" w:color="auto"/>
            <w:bottom w:val="none" w:sz="0" w:space="0" w:color="auto"/>
            <w:right w:val="none" w:sz="0" w:space="0" w:color="auto"/>
          </w:divBdr>
        </w:div>
        <w:div w:id="1942445098">
          <w:marLeft w:val="640"/>
          <w:marRight w:val="0"/>
          <w:marTop w:val="0"/>
          <w:marBottom w:val="0"/>
          <w:divBdr>
            <w:top w:val="none" w:sz="0" w:space="0" w:color="auto"/>
            <w:left w:val="none" w:sz="0" w:space="0" w:color="auto"/>
            <w:bottom w:val="none" w:sz="0" w:space="0" w:color="auto"/>
            <w:right w:val="none" w:sz="0" w:space="0" w:color="auto"/>
          </w:divBdr>
        </w:div>
        <w:div w:id="1969628626">
          <w:marLeft w:val="640"/>
          <w:marRight w:val="0"/>
          <w:marTop w:val="0"/>
          <w:marBottom w:val="0"/>
          <w:divBdr>
            <w:top w:val="none" w:sz="0" w:space="0" w:color="auto"/>
            <w:left w:val="none" w:sz="0" w:space="0" w:color="auto"/>
            <w:bottom w:val="none" w:sz="0" w:space="0" w:color="auto"/>
            <w:right w:val="none" w:sz="0" w:space="0" w:color="auto"/>
          </w:divBdr>
        </w:div>
        <w:div w:id="1982034461">
          <w:marLeft w:val="640"/>
          <w:marRight w:val="0"/>
          <w:marTop w:val="0"/>
          <w:marBottom w:val="0"/>
          <w:divBdr>
            <w:top w:val="none" w:sz="0" w:space="0" w:color="auto"/>
            <w:left w:val="none" w:sz="0" w:space="0" w:color="auto"/>
            <w:bottom w:val="none" w:sz="0" w:space="0" w:color="auto"/>
            <w:right w:val="none" w:sz="0" w:space="0" w:color="auto"/>
          </w:divBdr>
        </w:div>
        <w:div w:id="2007129524">
          <w:marLeft w:val="640"/>
          <w:marRight w:val="0"/>
          <w:marTop w:val="0"/>
          <w:marBottom w:val="0"/>
          <w:divBdr>
            <w:top w:val="none" w:sz="0" w:space="0" w:color="auto"/>
            <w:left w:val="none" w:sz="0" w:space="0" w:color="auto"/>
            <w:bottom w:val="none" w:sz="0" w:space="0" w:color="auto"/>
            <w:right w:val="none" w:sz="0" w:space="0" w:color="auto"/>
          </w:divBdr>
        </w:div>
        <w:div w:id="2097283332">
          <w:marLeft w:val="640"/>
          <w:marRight w:val="0"/>
          <w:marTop w:val="0"/>
          <w:marBottom w:val="0"/>
          <w:divBdr>
            <w:top w:val="none" w:sz="0" w:space="0" w:color="auto"/>
            <w:left w:val="none" w:sz="0" w:space="0" w:color="auto"/>
            <w:bottom w:val="none" w:sz="0" w:space="0" w:color="auto"/>
            <w:right w:val="none" w:sz="0" w:space="0" w:color="auto"/>
          </w:divBdr>
        </w:div>
      </w:divsChild>
    </w:div>
    <w:div w:id="446855053">
      <w:marLeft w:val="640"/>
      <w:marRight w:val="0"/>
      <w:marTop w:val="0"/>
      <w:marBottom w:val="0"/>
      <w:divBdr>
        <w:top w:val="none" w:sz="0" w:space="0" w:color="auto"/>
        <w:left w:val="none" w:sz="0" w:space="0" w:color="auto"/>
        <w:bottom w:val="none" w:sz="0" w:space="0" w:color="auto"/>
        <w:right w:val="none" w:sz="0" w:space="0" w:color="auto"/>
      </w:divBdr>
    </w:div>
    <w:div w:id="447043640">
      <w:marLeft w:val="640"/>
      <w:marRight w:val="0"/>
      <w:marTop w:val="0"/>
      <w:marBottom w:val="0"/>
      <w:divBdr>
        <w:top w:val="none" w:sz="0" w:space="0" w:color="auto"/>
        <w:left w:val="none" w:sz="0" w:space="0" w:color="auto"/>
        <w:bottom w:val="none" w:sz="0" w:space="0" w:color="auto"/>
        <w:right w:val="none" w:sz="0" w:space="0" w:color="auto"/>
      </w:divBdr>
    </w:div>
    <w:div w:id="447315088">
      <w:marLeft w:val="640"/>
      <w:marRight w:val="0"/>
      <w:marTop w:val="0"/>
      <w:marBottom w:val="0"/>
      <w:divBdr>
        <w:top w:val="none" w:sz="0" w:space="0" w:color="auto"/>
        <w:left w:val="none" w:sz="0" w:space="0" w:color="auto"/>
        <w:bottom w:val="none" w:sz="0" w:space="0" w:color="auto"/>
        <w:right w:val="none" w:sz="0" w:space="0" w:color="auto"/>
      </w:divBdr>
    </w:div>
    <w:div w:id="447621195">
      <w:bodyDiv w:val="1"/>
      <w:marLeft w:val="0"/>
      <w:marRight w:val="0"/>
      <w:marTop w:val="0"/>
      <w:marBottom w:val="0"/>
      <w:divBdr>
        <w:top w:val="none" w:sz="0" w:space="0" w:color="auto"/>
        <w:left w:val="none" w:sz="0" w:space="0" w:color="auto"/>
        <w:bottom w:val="none" w:sz="0" w:space="0" w:color="auto"/>
        <w:right w:val="none" w:sz="0" w:space="0" w:color="auto"/>
      </w:divBdr>
      <w:divsChild>
        <w:div w:id="6180983">
          <w:marLeft w:val="640"/>
          <w:marRight w:val="0"/>
          <w:marTop w:val="0"/>
          <w:marBottom w:val="0"/>
          <w:divBdr>
            <w:top w:val="none" w:sz="0" w:space="0" w:color="auto"/>
            <w:left w:val="none" w:sz="0" w:space="0" w:color="auto"/>
            <w:bottom w:val="none" w:sz="0" w:space="0" w:color="auto"/>
            <w:right w:val="none" w:sz="0" w:space="0" w:color="auto"/>
          </w:divBdr>
        </w:div>
        <w:div w:id="24841489">
          <w:marLeft w:val="640"/>
          <w:marRight w:val="0"/>
          <w:marTop w:val="0"/>
          <w:marBottom w:val="0"/>
          <w:divBdr>
            <w:top w:val="none" w:sz="0" w:space="0" w:color="auto"/>
            <w:left w:val="none" w:sz="0" w:space="0" w:color="auto"/>
            <w:bottom w:val="none" w:sz="0" w:space="0" w:color="auto"/>
            <w:right w:val="none" w:sz="0" w:space="0" w:color="auto"/>
          </w:divBdr>
        </w:div>
        <w:div w:id="29032589">
          <w:marLeft w:val="640"/>
          <w:marRight w:val="0"/>
          <w:marTop w:val="0"/>
          <w:marBottom w:val="0"/>
          <w:divBdr>
            <w:top w:val="none" w:sz="0" w:space="0" w:color="auto"/>
            <w:left w:val="none" w:sz="0" w:space="0" w:color="auto"/>
            <w:bottom w:val="none" w:sz="0" w:space="0" w:color="auto"/>
            <w:right w:val="none" w:sz="0" w:space="0" w:color="auto"/>
          </w:divBdr>
        </w:div>
        <w:div w:id="34283103">
          <w:marLeft w:val="640"/>
          <w:marRight w:val="0"/>
          <w:marTop w:val="0"/>
          <w:marBottom w:val="0"/>
          <w:divBdr>
            <w:top w:val="none" w:sz="0" w:space="0" w:color="auto"/>
            <w:left w:val="none" w:sz="0" w:space="0" w:color="auto"/>
            <w:bottom w:val="none" w:sz="0" w:space="0" w:color="auto"/>
            <w:right w:val="none" w:sz="0" w:space="0" w:color="auto"/>
          </w:divBdr>
        </w:div>
        <w:div w:id="52512230">
          <w:marLeft w:val="640"/>
          <w:marRight w:val="0"/>
          <w:marTop w:val="0"/>
          <w:marBottom w:val="0"/>
          <w:divBdr>
            <w:top w:val="none" w:sz="0" w:space="0" w:color="auto"/>
            <w:left w:val="none" w:sz="0" w:space="0" w:color="auto"/>
            <w:bottom w:val="none" w:sz="0" w:space="0" w:color="auto"/>
            <w:right w:val="none" w:sz="0" w:space="0" w:color="auto"/>
          </w:divBdr>
        </w:div>
        <w:div w:id="182402154">
          <w:marLeft w:val="640"/>
          <w:marRight w:val="0"/>
          <w:marTop w:val="0"/>
          <w:marBottom w:val="0"/>
          <w:divBdr>
            <w:top w:val="none" w:sz="0" w:space="0" w:color="auto"/>
            <w:left w:val="none" w:sz="0" w:space="0" w:color="auto"/>
            <w:bottom w:val="none" w:sz="0" w:space="0" w:color="auto"/>
            <w:right w:val="none" w:sz="0" w:space="0" w:color="auto"/>
          </w:divBdr>
        </w:div>
        <w:div w:id="200825326">
          <w:marLeft w:val="640"/>
          <w:marRight w:val="0"/>
          <w:marTop w:val="0"/>
          <w:marBottom w:val="0"/>
          <w:divBdr>
            <w:top w:val="none" w:sz="0" w:space="0" w:color="auto"/>
            <w:left w:val="none" w:sz="0" w:space="0" w:color="auto"/>
            <w:bottom w:val="none" w:sz="0" w:space="0" w:color="auto"/>
            <w:right w:val="none" w:sz="0" w:space="0" w:color="auto"/>
          </w:divBdr>
        </w:div>
        <w:div w:id="202403755">
          <w:marLeft w:val="640"/>
          <w:marRight w:val="0"/>
          <w:marTop w:val="0"/>
          <w:marBottom w:val="0"/>
          <w:divBdr>
            <w:top w:val="none" w:sz="0" w:space="0" w:color="auto"/>
            <w:left w:val="none" w:sz="0" w:space="0" w:color="auto"/>
            <w:bottom w:val="none" w:sz="0" w:space="0" w:color="auto"/>
            <w:right w:val="none" w:sz="0" w:space="0" w:color="auto"/>
          </w:divBdr>
        </w:div>
        <w:div w:id="207962626">
          <w:marLeft w:val="640"/>
          <w:marRight w:val="0"/>
          <w:marTop w:val="0"/>
          <w:marBottom w:val="0"/>
          <w:divBdr>
            <w:top w:val="none" w:sz="0" w:space="0" w:color="auto"/>
            <w:left w:val="none" w:sz="0" w:space="0" w:color="auto"/>
            <w:bottom w:val="none" w:sz="0" w:space="0" w:color="auto"/>
            <w:right w:val="none" w:sz="0" w:space="0" w:color="auto"/>
          </w:divBdr>
        </w:div>
        <w:div w:id="212624429">
          <w:marLeft w:val="640"/>
          <w:marRight w:val="0"/>
          <w:marTop w:val="0"/>
          <w:marBottom w:val="0"/>
          <w:divBdr>
            <w:top w:val="none" w:sz="0" w:space="0" w:color="auto"/>
            <w:left w:val="none" w:sz="0" w:space="0" w:color="auto"/>
            <w:bottom w:val="none" w:sz="0" w:space="0" w:color="auto"/>
            <w:right w:val="none" w:sz="0" w:space="0" w:color="auto"/>
          </w:divBdr>
        </w:div>
        <w:div w:id="247927069">
          <w:marLeft w:val="640"/>
          <w:marRight w:val="0"/>
          <w:marTop w:val="0"/>
          <w:marBottom w:val="0"/>
          <w:divBdr>
            <w:top w:val="none" w:sz="0" w:space="0" w:color="auto"/>
            <w:left w:val="none" w:sz="0" w:space="0" w:color="auto"/>
            <w:bottom w:val="none" w:sz="0" w:space="0" w:color="auto"/>
            <w:right w:val="none" w:sz="0" w:space="0" w:color="auto"/>
          </w:divBdr>
        </w:div>
        <w:div w:id="261375876">
          <w:marLeft w:val="640"/>
          <w:marRight w:val="0"/>
          <w:marTop w:val="0"/>
          <w:marBottom w:val="0"/>
          <w:divBdr>
            <w:top w:val="none" w:sz="0" w:space="0" w:color="auto"/>
            <w:left w:val="none" w:sz="0" w:space="0" w:color="auto"/>
            <w:bottom w:val="none" w:sz="0" w:space="0" w:color="auto"/>
            <w:right w:val="none" w:sz="0" w:space="0" w:color="auto"/>
          </w:divBdr>
        </w:div>
        <w:div w:id="301548544">
          <w:marLeft w:val="640"/>
          <w:marRight w:val="0"/>
          <w:marTop w:val="0"/>
          <w:marBottom w:val="0"/>
          <w:divBdr>
            <w:top w:val="none" w:sz="0" w:space="0" w:color="auto"/>
            <w:left w:val="none" w:sz="0" w:space="0" w:color="auto"/>
            <w:bottom w:val="none" w:sz="0" w:space="0" w:color="auto"/>
            <w:right w:val="none" w:sz="0" w:space="0" w:color="auto"/>
          </w:divBdr>
        </w:div>
        <w:div w:id="385030573">
          <w:marLeft w:val="640"/>
          <w:marRight w:val="0"/>
          <w:marTop w:val="0"/>
          <w:marBottom w:val="0"/>
          <w:divBdr>
            <w:top w:val="none" w:sz="0" w:space="0" w:color="auto"/>
            <w:left w:val="none" w:sz="0" w:space="0" w:color="auto"/>
            <w:bottom w:val="none" w:sz="0" w:space="0" w:color="auto"/>
            <w:right w:val="none" w:sz="0" w:space="0" w:color="auto"/>
          </w:divBdr>
        </w:div>
        <w:div w:id="394087073">
          <w:marLeft w:val="640"/>
          <w:marRight w:val="0"/>
          <w:marTop w:val="0"/>
          <w:marBottom w:val="0"/>
          <w:divBdr>
            <w:top w:val="none" w:sz="0" w:space="0" w:color="auto"/>
            <w:left w:val="none" w:sz="0" w:space="0" w:color="auto"/>
            <w:bottom w:val="none" w:sz="0" w:space="0" w:color="auto"/>
            <w:right w:val="none" w:sz="0" w:space="0" w:color="auto"/>
          </w:divBdr>
        </w:div>
        <w:div w:id="395393403">
          <w:marLeft w:val="640"/>
          <w:marRight w:val="0"/>
          <w:marTop w:val="0"/>
          <w:marBottom w:val="0"/>
          <w:divBdr>
            <w:top w:val="none" w:sz="0" w:space="0" w:color="auto"/>
            <w:left w:val="none" w:sz="0" w:space="0" w:color="auto"/>
            <w:bottom w:val="none" w:sz="0" w:space="0" w:color="auto"/>
            <w:right w:val="none" w:sz="0" w:space="0" w:color="auto"/>
          </w:divBdr>
        </w:div>
        <w:div w:id="424956387">
          <w:marLeft w:val="640"/>
          <w:marRight w:val="0"/>
          <w:marTop w:val="0"/>
          <w:marBottom w:val="0"/>
          <w:divBdr>
            <w:top w:val="none" w:sz="0" w:space="0" w:color="auto"/>
            <w:left w:val="none" w:sz="0" w:space="0" w:color="auto"/>
            <w:bottom w:val="none" w:sz="0" w:space="0" w:color="auto"/>
            <w:right w:val="none" w:sz="0" w:space="0" w:color="auto"/>
          </w:divBdr>
        </w:div>
        <w:div w:id="448625970">
          <w:marLeft w:val="640"/>
          <w:marRight w:val="0"/>
          <w:marTop w:val="0"/>
          <w:marBottom w:val="0"/>
          <w:divBdr>
            <w:top w:val="none" w:sz="0" w:space="0" w:color="auto"/>
            <w:left w:val="none" w:sz="0" w:space="0" w:color="auto"/>
            <w:bottom w:val="none" w:sz="0" w:space="0" w:color="auto"/>
            <w:right w:val="none" w:sz="0" w:space="0" w:color="auto"/>
          </w:divBdr>
        </w:div>
        <w:div w:id="463159554">
          <w:marLeft w:val="640"/>
          <w:marRight w:val="0"/>
          <w:marTop w:val="0"/>
          <w:marBottom w:val="0"/>
          <w:divBdr>
            <w:top w:val="none" w:sz="0" w:space="0" w:color="auto"/>
            <w:left w:val="none" w:sz="0" w:space="0" w:color="auto"/>
            <w:bottom w:val="none" w:sz="0" w:space="0" w:color="auto"/>
            <w:right w:val="none" w:sz="0" w:space="0" w:color="auto"/>
          </w:divBdr>
        </w:div>
        <w:div w:id="471287789">
          <w:marLeft w:val="640"/>
          <w:marRight w:val="0"/>
          <w:marTop w:val="0"/>
          <w:marBottom w:val="0"/>
          <w:divBdr>
            <w:top w:val="none" w:sz="0" w:space="0" w:color="auto"/>
            <w:left w:val="none" w:sz="0" w:space="0" w:color="auto"/>
            <w:bottom w:val="none" w:sz="0" w:space="0" w:color="auto"/>
            <w:right w:val="none" w:sz="0" w:space="0" w:color="auto"/>
          </w:divBdr>
        </w:div>
        <w:div w:id="481695205">
          <w:marLeft w:val="640"/>
          <w:marRight w:val="0"/>
          <w:marTop w:val="0"/>
          <w:marBottom w:val="0"/>
          <w:divBdr>
            <w:top w:val="none" w:sz="0" w:space="0" w:color="auto"/>
            <w:left w:val="none" w:sz="0" w:space="0" w:color="auto"/>
            <w:bottom w:val="none" w:sz="0" w:space="0" w:color="auto"/>
            <w:right w:val="none" w:sz="0" w:space="0" w:color="auto"/>
          </w:divBdr>
        </w:div>
        <w:div w:id="490487526">
          <w:marLeft w:val="640"/>
          <w:marRight w:val="0"/>
          <w:marTop w:val="0"/>
          <w:marBottom w:val="0"/>
          <w:divBdr>
            <w:top w:val="none" w:sz="0" w:space="0" w:color="auto"/>
            <w:left w:val="none" w:sz="0" w:space="0" w:color="auto"/>
            <w:bottom w:val="none" w:sz="0" w:space="0" w:color="auto"/>
            <w:right w:val="none" w:sz="0" w:space="0" w:color="auto"/>
          </w:divBdr>
        </w:div>
        <w:div w:id="498228573">
          <w:marLeft w:val="640"/>
          <w:marRight w:val="0"/>
          <w:marTop w:val="0"/>
          <w:marBottom w:val="0"/>
          <w:divBdr>
            <w:top w:val="none" w:sz="0" w:space="0" w:color="auto"/>
            <w:left w:val="none" w:sz="0" w:space="0" w:color="auto"/>
            <w:bottom w:val="none" w:sz="0" w:space="0" w:color="auto"/>
            <w:right w:val="none" w:sz="0" w:space="0" w:color="auto"/>
          </w:divBdr>
        </w:div>
        <w:div w:id="528959280">
          <w:marLeft w:val="640"/>
          <w:marRight w:val="0"/>
          <w:marTop w:val="0"/>
          <w:marBottom w:val="0"/>
          <w:divBdr>
            <w:top w:val="none" w:sz="0" w:space="0" w:color="auto"/>
            <w:left w:val="none" w:sz="0" w:space="0" w:color="auto"/>
            <w:bottom w:val="none" w:sz="0" w:space="0" w:color="auto"/>
            <w:right w:val="none" w:sz="0" w:space="0" w:color="auto"/>
          </w:divBdr>
        </w:div>
        <w:div w:id="551842147">
          <w:marLeft w:val="640"/>
          <w:marRight w:val="0"/>
          <w:marTop w:val="0"/>
          <w:marBottom w:val="0"/>
          <w:divBdr>
            <w:top w:val="none" w:sz="0" w:space="0" w:color="auto"/>
            <w:left w:val="none" w:sz="0" w:space="0" w:color="auto"/>
            <w:bottom w:val="none" w:sz="0" w:space="0" w:color="auto"/>
            <w:right w:val="none" w:sz="0" w:space="0" w:color="auto"/>
          </w:divBdr>
        </w:div>
        <w:div w:id="571277834">
          <w:marLeft w:val="640"/>
          <w:marRight w:val="0"/>
          <w:marTop w:val="0"/>
          <w:marBottom w:val="0"/>
          <w:divBdr>
            <w:top w:val="none" w:sz="0" w:space="0" w:color="auto"/>
            <w:left w:val="none" w:sz="0" w:space="0" w:color="auto"/>
            <w:bottom w:val="none" w:sz="0" w:space="0" w:color="auto"/>
            <w:right w:val="none" w:sz="0" w:space="0" w:color="auto"/>
          </w:divBdr>
        </w:div>
        <w:div w:id="608588210">
          <w:marLeft w:val="640"/>
          <w:marRight w:val="0"/>
          <w:marTop w:val="0"/>
          <w:marBottom w:val="0"/>
          <w:divBdr>
            <w:top w:val="none" w:sz="0" w:space="0" w:color="auto"/>
            <w:left w:val="none" w:sz="0" w:space="0" w:color="auto"/>
            <w:bottom w:val="none" w:sz="0" w:space="0" w:color="auto"/>
            <w:right w:val="none" w:sz="0" w:space="0" w:color="auto"/>
          </w:divBdr>
        </w:div>
        <w:div w:id="614872614">
          <w:marLeft w:val="640"/>
          <w:marRight w:val="0"/>
          <w:marTop w:val="0"/>
          <w:marBottom w:val="0"/>
          <w:divBdr>
            <w:top w:val="none" w:sz="0" w:space="0" w:color="auto"/>
            <w:left w:val="none" w:sz="0" w:space="0" w:color="auto"/>
            <w:bottom w:val="none" w:sz="0" w:space="0" w:color="auto"/>
            <w:right w:val="none" w:sz="0" w:space="0" w:color="auto"/>
          </w:divBdr>
        </w:div>
        <w:div w:id="615676305">
          <w:marLeft w:val="640"/>
          <w:marRight w:val="0"/>
          <w:marTop w:val="0"/>
          <w:marBottom w:val="0"/>
          <w:divBdr>
            <w:top w:val="none" w:sz="0" w:space="0" w:color="auto"/>
            <w:left w:val="none" w:sz="0" w:space="0" w:color="auto"/>
            <w:bottom w:val="none" w:sz="0" w:space="0" w:color="auto"/>
            <w:right w:val="none" w:sz="0" w:space="0" w:color="auto"/>
          </w:divBdr>
        </w:div>
        <w:div w:id="622855717">
          <w:marLeft w:val="640"/>
          <w:marRight w:val="0"/>
          <w:marTop w:val="0"/>
          <w:marBottom w:val="0"/>
          <w:divBdr>
            <w:top w:val="none" w:sz="0" w:space="0" w:color="auto"/>
            <w:left w:val="none" w:sz="0" w:space="0" w:color="auto"/>
            <w:bottom w:val="none" w:sz="0" w:space="0" w:color="auto"/>
            <w:right w:val="none" w:sz="0" w:space="0" w:color="auto"/>
          </w:divBdr>
        </w:div>
        <w:div w:id="684482808">
          <w:marLeft w:val="640"/>
          <w:marRight w:val="0"/>
          <w:marTop w:val="0"/>
          <w:marBottom w:val="0"/>
          <w:divBdr>
            <w:top w:val="none" w:sz="0" w:space="0" w:color="auto"/>
            <w:left w:val="none" w:sz="0" w:space="0" w:color="auto"/>
            <w:bottom w:val="none" w:sz="0" w:space="0" w:color="auto"/>
            <w:right w:val="none" w:sz="0" w:space="0" w:color="auto"/>
          </w:divBdr>
        </w:div>
        <w:div w:id="751512816">
          <w:marLeft w:val="640"/>
          <w:marRight w:val="0"/>
          <w:marTop w:val="0"/>
          <w:marBottom w:val="0"/>
          <w:divBdr>
            <w:top w:val="none" w:sz="0" w:space="0" w:color="auto"/>
            <w:left w:val="none" w:sz="0" w:space="0" w:color="auto"/>
            <w:bottom w:val="none" w:sz="0" w:space="0" w:color="auto"/>
            <w:right w:val="none" w:sz="0" w:space="0" w:color="auto"/>
          </w:divBdr>
        </w:div>
        <w:div w:id="755320238">
          <w:marLeft w:val="640"/>
          <w:marRight w:val="0"/>
          <w:marTop w:val="0"/>
          <w:marBottom w:val="0"/>
          <w:divBdr>
            <w:top w:val="none" w:sz="0" w:space="0" w:color="auto"/>
            <w:left w:val="none" w:sz="0" w:space="0" w:color="auto"/>
            <w:bottom w:val="none" w:sz="0" w:space="0" w:color="auto"/>
            <w:right w:val="none" w:sz="0" w:space="0" w:color="auto"/>
          </w:divBdr>
        </w:div>
        <w:div w:id="787512319">
          <w:marLeft w:val="640"/>
          <w:marRight w:val="0"/>
          <w:marTop w:val="0"/>
          <w:marBottom w:val="0"/>
          <w:divBdr>
            <w:top w:val="none" w:sz="0" w:space="0" w:color="auto"/>
            <w:left w:val="none" w:sz="0" w:space="0" w:color="auto"/>
            <w:bottom w:val="none" w:sz="0" w:space="0" w:color="auto"/>
            <w:right w:val="none" w:sz="0" w:space="0" w:color="auto"/>
          </w:divBdr>
        </w:div>
        <w:div w:id="795487529">
          <w:marLeft w:val="640"/>
          <w:marRight w:val="0"/>
          <w:marTop w:val="0"/>
          <w:marBottom w:val="0"/>
          <w:divBdr>
            <w:top w:val="none" w:sz="0" w:space="0" w:color="auto"/>
            <w:left w:val="none" w:sz="0" w:space="0" w:color="auto"/>
            <w:bottom w:val="none" w:sz="0" w:space="0" w:color="auto"/>
            <w:right w:val="none" w:sz="0" w:space="0" w:color="auto"/>
          </w:divBdr>
        </w:div>
        <w:div w:id="824397851">
          <w:marLeft w:val="640"/>
          <w:marRight w:val="0"/>
          <w:marTop w:val="0"/>
          <w:marBottom w:val="0"/>
          <w:divBdr>
            <w:top w:val="none" w:sz="0" w:space="0" w:color="auto"/>
            <w:left w:val="none" w:sz="0" w:space="0" w:color="auto"/>
            <w:bottom w:val="none" w:sz="0" w:space="0" w:color="auto"/>
            <w:right w:val="none" w:sz="0" w:space="0" w:color="auto"/>
          </w:divBdr>
        </w:div>
        <w:div w:id="875312583">
          <w:marLeft w:val="640"/>
          <w:marRight w:val="0"/>
          <w:marTop w:val="0"/>
          <w:marBottom w:val="0"/>
          <w:divBdr>
            <w:top w:val="none" w:sz="0" w:space="0" w:color="auto"/>
            <w:left w:val="none" w:sz="0" w:space="0" w:color="auto"/>
            <w:bottom w:val="none" w:sz="0" w:space="0" w:color="auto"/>
            <w:right w:val="none" w:sz="0" w:space="0" w:color="auto"/>
          </w:divBdr>
        </w:div>
        <w:div w:id="1025249176">
          <w:marLeft w:val="640"/>
          <w:marRight w:val="0"/>
          <w:marTop w:val="0"/>
          <w:marBottom w:val="0"/>
          <w:divBdr>
            <w:top w:val="none" w:sz="0" w:space="0" w:color="auto"/>
            <w:left w:val="none" w:sz="0" w:space="0" w:color="auto"/>
            <w:bottom w:val="none" w:sz="0" w:space="0" w:color="auto"/>
            <w:right w:val="none" w:sz="0" w:space="0" w:color="auto"/>
          </w:divBdr>
        </w:div>
        <w:div w:id="1136869448">
          <w:marLeft w:val="640"/>
          <w:marRight w:val="0"/>
          <w:marTop w:val="0"/>
          <w:marBottom w:val="0"/>
          <w:divBdr>
            <w:top w:val="none" w:sz="0" w:space="0" w:color="auto"/>
            <w:left w:val="none" w:sz="0" w:space="0" w:color="auto"/>
            <w:bottom w:val="none" w:sz="0" w:space="0" w:color="auto"/>
            <w:right w:val="none" w:sz="0" w:space="0" w:color="auto"/>
          </w:divBdr>
        </w:div>
        <w:div w:id="1175462357">
          <w:marLeft w:val="640"/>
          <w:marRight w:val="0"/>
          <w:marTop w:val="0"/>
          <w:marBottom w:val="0"/>
          <w:divBdr>
            <w:top w:val="none" w:sz="0" w:space="0" w:color="auto"/>
            <w:left w:val="none" w:sz="0" w:space="0" w:color="auto"/>
            <w:bottom w:val="none" w:sz="0" w:space="0" w:color="auto"/>
            <w:right w:val="none" w:sz="0" w:space="0" w:color="auto"/>
          </w:divBdr>
        </w:div>
        <w:div w:id="1182279978">
          <w:marLeft w:val="640"/>
          <w:marRight w:val="0"/>
          <w:marTop w:val="0"/>
          <w:marBottom w:val="0"/>
          <w:divBdr>
            <w:top w:val="none" w:sz="0" w:space="0" w:color="auto"/>
            <w:left w:val="none" w:sz="0" w:space="0" w:color="auto"/>
            <w:bottom w:val="none" w:sz="0" w:space="0" w:color="auto"/>
            <w:right w:val="none" w:sz="0" w:space="0" w:color="auto"/>
          </w:divBdr>
        </w:div>
        <w:div w:id="1193111521">
          <w:marLeft w:val="640"/>
          <w:marRight w:val="0"/>
          <w:marTop w:val="0"/>
          <w:marBottom w:val="0"/>
          <w:divBdr>
            <w:top w:val="none" w:sz="0" w:space="0" w:color="auto"/>
            <w:left w:val="none" w:sz="0" w:space="0" w:color="auto"/>
            <w:bottom w:val="none" w:sz="0" w:space="0" w:color="auto"/>
            <w:right w:val="none" w:sz="0" w:space="0" w:color="auto"/>
          </w:divBdr>
        </w:div>
        <w:div w:id="1211378149">
          <w:marLeft w:val="640"/>
          <w:marRight w:val="0"/>
          <w:marTop w:val="0"/>
          <w:marBottom w:val="0"/>
          <w:divBdr>
            <w:top w:val="none" w:sz="0" w:space="0" w:color="auto"/>
            <w:left w:val="none" w:sz="0" w:space="0" w:color="auto"/>
            <w:bottom w:val="none" w:sz="0" w:space="0" w:color="auto"/>
            <w:right w:val="none" w:sz="0" w:space="0" w:color="auto"/>
          </w:divBdr>
        </w:div>
        <w:div w:id="1216504926">
          <w:marLeft w:val="640"/>
          <w:marRight w:val="0"/>
          <w:marTop w:val="0"/>
          <w:marBottom w:val="0"/>
          <w:divBdr>
            <w:top w:val="none" w:sz="0" w:space="0" w:color="auto"/>
            <w:left w:val="none" w:sz="0" w:space="0" w:color="auto"/>
            <w:bottom w:val="none" w:sz="0" w:space="0" w:color="auto"/>
            <w:right w:val="none" w:sz="0" w:space="0" w:color="auto"/>
          </w:divBdr>
        </w:div>
        <w:div w:id="1220433063">
          <w:marLeft w:val="640"/>
          <w:marRight w:val="0"/>
          <w:marTop w:val="0"/>
          <w:marBottom w:val="0"/>
          <w:divBdr>
            <w:top w:val="none" w:sz="0" w:space="0" w:color="auto"/>
            <w:left w:val="none" w:sz="0" w:space="0" w:color="auto"/>
            <w:bottom w:val="none" w:sz="0" w:space="0" w:color="auto"/>
            <w:right w:val="none" w:sz="0" w:space="0" w:color="auto"/>
          </w:divBdr>
        </w:div>
        <w:div w:id="1240939485">
          <w:marLeft w:val="640"/>
          <w:marRight w:val="0"/>
          <w:marTop w:val="0"/>
          <w:marBottom w:val="0"/>
          <w:divBdr>
            <w:top w:val="none" w:sz="0" w:space="0" w:color="auto"/>
            <w:left w:val="none" w:sz="0" w:space="0" w:color="auto"/>
            <w:bottom w:val="none" w:sz="0" w:space="0" w:color="auto"/>
            <w:right w:val="none" w:sz="0" w:space="0" w:color="auto"/>
          </w:divBdr>
        </w:div>
        <w:div w:id="1251088611">
          <w:marLeft w:val="640"/>
          <w:marRight w:val="0"/>
          <w:marTop w:val="0"/>
          <w:marBottom w:val="0"/>
          <w:divBdr>
            <w:top w:val="none" w:sz="0" w:space="0" w:color="auto"/>
            <w:left w:val="none" w:sz="0" w:space="0" w:color="auto"/>
            <w:bottom w:val="none" w:sz="0" w:space="0" w:color="auto"/>
            <w:right w:val="none" w:sz="0" w:space="0" w:color="auto"/>
          </w:divBdr>
        </w:div>
        <w:div w:id="1267008558">
          <w:marLeft w:val="640"/>
          <w:marRight w:val="0"/>
          <w:marTop w:val="0"/>
          <w:marBottom w:val="0"/>
          <w:divBdr>
            <w:top w:val="none" w:sz="0" w:space="0" w:color="auto"/>
            <w:left w:val="none" w:sz="0" w:space="0" w:color="auto"/>
            <w:bottom w:val="none" w:sz="0" w:space="0" w:color="auto"/>
            <w:right w:val="none" w:sz="0" w:space="0" w:color="auto"/>
          </w:divBdr>
        </w:div>
        <w:div w:id="1317102288">
          <w:marLeft w:val="640"/>
          <w:marRight w:val="0"/>
          <w:marTop w:val="0"/>
          <w:marBottom w:val="0"/>
          <w:divBdr>
            <w:top w:val="none" w:sz="0" w:space="0" w:color="auto"/>
            <w:left w:val="none" w:sz="0" w:space="0" w:color="auto"/>
            <w:bottom w:val="none" w:sz="0" w:space="0" w:color="auto"/>
            <w:right w:val="none" w:sz="0" w:space="0" w:color="auto"/>
          </w:divBdr>
        </w:div>
        <w:div w:id="1318463263">
          <w:marLeft w:val="640"/>
          <w:marRight w:val="0"/>
          <w:marTop w:val="0"/>
          <w:marBottom w:val="0"/>
          <w:divBdr>
            <w:top w:val="none" w:sz="0" w:space="0" w:color="auto"/>
            <w:left w:val="none" w:sz="0" w:space="0" w:color="auto"/>
            <w:bottom w:val="none" w:sz="0" w:space="0" w:color="auto"/>
            <w:right w:val="none" w:sz="0" w:space="0" w:color="auto"/>
          </w:divBdr>
        </w:div>
        <w:div w:id="1346205397">
          <w:marLeft w:val="640"/>
          <w:marRight w:val="0"/>
          <w:marTop w:val="0"/>
          <w:marBottom w:val="0"/>
          <w:divBdr>
            <w:top w:val="none" w:sz="0" w:space="0" w:color="auto"/>
            <w:left w:val="none" w:sz="0" w:space="0" w:color="auto"/>
            <w:bottom w:val="none" w:sz="0" w:space="0" w:color="auto"/>
            <w:right w:val="none" w:sz="0" w:space="0" w:color="auto"/>
          </w:divBdr>
        </w:div>
        <w:div w:id="1432093169">
          <w:marLeft w:val="640"/>
          <w:marRight w:val="0"/>
          <w:marTop w:val="0"/>
          <w:marBottom w:val="0"/>
          <w:divBdr>
            <w:top w:val="none" w:sz="0" w:space="0" w:color="auto"/>
            <w:left w:val="none" w:sz="0" w:space="0" w:color="auto"/>
            <w:bottom w:val="none" w:sz="0" w:space="0" w:color="auto"/>
            <w:right w:val="none" w:sz="0" w:space="0" w:color="auto"/>
          </w:divBdr>
        </w:div>
        <w:div w:id="1440224298">
          <w:marLeft w:val="640"/>
          <w:marRight w:val="0"/>
          <w:marTop w:val="0"/>
          <w:marBottom w:val="0"/>
          <w:divBdr>
            <w:top w:val="none" w:sz="0" w:space="0" w:color="auto"/>
            <w:left w:val="none" w:sz="0" w:space="0" w:color="auto"/>
            <w:bottom w:val="none" w:sz="0" w:space="0" w:color="auto"/>
            <w:right w:val="none" w:sz="0" w:space="0" w:color="auto"/>
          </w:divBdr>
        </w:div>
        <w:div w:id="1525437638">
          <w:marLeft w:val="640"/>
          <w:marRight w:val="0"/>
          <w:marTop w:val="0"/>
          <w:marBottom w:val="0"/>
          <w:divBdr>
            <w:top w:val="none" w:sz="0" w:space="0" w:color="auto"/>
            <w:left w:val="none" w:sz="0" w:space="0" w:color="auto"/>
            <w:bottom w:val="none" w:sz="0" w:space="0" w:color="auto"/>
            <w:right w:val="none" w:sz="0" w:space="0" w:color="auto"/>
          </w:divBdr>
        </w:div>
        <w:div w:id="1539658149">
          <w:marLeft w:val="640"/>
          <w:marRight w:val="0"/>
          <w:marTop w:val="0"/>
          <w:marBottom w:val="0"/>
          <w:divBdr>
            <w:top w:val="none" w:sz="0" w:space="0" w:color="auto"/>
            <w:left w:val="none" w:sz="0" w:space="0" w:color="auto"/>
            <w:bottom w:val="none" w:sz="0" w:space="0" w:color="auto"/>
            <w:right w:val="none" w:sz="0" w:space="0" w:color="auto"/>
          </w:divBdr>
        </w:div>
        <w:div w:id="1619602049">
          <w:marLeft w:val="640"/>
          <w:marRight w:val="0"/>
          <w:marTop w:val="0"/>
          <w:marBottom w:val="0"/>
          <w:divBdr>
            <w:top w:val="none" w:sz="0" w:space="0" w:color="auto"/>
            <w:left w:val="none" w:sz="0" w:space="0" w:color="auto"/>
            <w:bottom w:val="none" w:sz="0" w:space="0" w:color="auto"/>
            <w:right w:val="none" w:sz="0" w:space="0" w:color="auto"/>
          </w:divBdr>
        </w:div>
        <w:div w:id="1635401764">
          <w:marLeft w:val="640"/>
          <w:marRight w:val="0"/>
          <w:marTop w:val="0"/>
          <w:marBottom w:val="0"/>
          <w:divBdr>
            <w:top w:val="none" w:sz="0" w:space="0" w:color="auto"/>
            <w:left w:val="none" w:sz="0" w:space="0" w:color="auto"/>
            <w:bottom w:val="none" w:sz="0" w:space="0" w:color="auto"/>
            <w:right w:val="none" w:sz="0" w:space="0" w:color="auto"/>
          </w:divBdr>
        </w:div>
        <w:div w:id="1728138075">
          <w:marLeft w:val="640"/>
          <w:marRight w:val="0"/>
          <w:marTop w:val="0"/>
          <w:marBottom w:val="0"/>
          <w:divBdr>
            <w:top w:val="none" w:sz="0" w:space="0" w:color="auto"/>
            <w:left w:val="none" w:sz="0" w:space="0" w:color="auto"/>
            <w:bottom w:val="none" w:sz="0" w:space="0" w:color="auto"/>
            <w:right w:val="none" w:sz="0" w:space="0" w:color="auto"/>
          </w:divBdr>
        </w:div>
        <w:div w:id="1825662219">
          <w:marLeft w:val="640"/>
          <w:marRight w:val="0"/>
          <w:marTop w:val="0"/>
          <w:marBottom w:val="0"/>
          <w:divBdr>
            <w:top w:val="none" w:sz="0" w:space="0" w:color="auto"/>
            <w:left w:val="none" w:sz="0" w:space="0" w:color="auto"/>
            <w:bottom w:val="none" w:sz="0" w:space="0" w:color="auto"/>
            <w:right w:val="none" w:sz="0" w:space="0" w:color="auto"/>
          </w:divBdr>
        </w:div>
        <w:div w:id="1829248532">
          <w:marLeft w:val="640"/>
          <w:marRight w:val="0"/>
          <w:marTop w:val="0"/>
          <w:marBottom w:val="0"/>
          <w:divBdr>
            <w:top w:val="none" w:sz="0" w:space="0" w:color="auto"/>
            <w:left w:val="none" w:sz="0" w:space="0" w:color="auto"/>
            <w:bottom w:val="none" w:sz="0" w:space="0" w:color="auto"/>
            <w:right w:val="none" w:sz="0" w:space="0" w:color="auto"/>
          </w:divBdr>
        </w:div>
        <w:div w:id="1864052233">
          <w:marLeft w:val="640"/>
          <w:marRight w:val="0"/>
          <w:marTop w:val="0"/>
          <w:marBottom w:val="0"/>
          <w:divBdr>
            <w:top w:val="none" w:sz="0" w:space="0" w:color="auto"/>
            <w:left w:val="none" w:sz="0" w:space="0" w:color="auto"/>
            <w:bottom w:val="none" w:sz="0" w:space="0" w:color="auto"/>
            <w:right w:val="none" w:sz="0" w:space="0" w:color="auto"/>
          </w:divBdr>
        </w:div>
        <w:div w:id="1879775270">
          <w:marLeft w:val="640"/>
          <w:marRight w:val="0"/>
          <w:marTop w:val="0"/>
          <w:marBottom w:val="0"/>
          <w:divBdr>
            <w:top w:val="none" w:sz="0" w:space="0" w:color="auto"/>
            <w:left w:val="none" w:sz="0" w:space="0" w:color="auto"/>
            <w:bottom w:val="none" w:sz="0" w:space="0" w:color="auto"/>
            <w:right w:val="none" w:sz="0" w:space="0" w:color="auto"/>
          </w:divBdr>
        </w:div>
        <w:div w:id="1920167473">
          <w:marLeft w:val="640"/>
          <w:marRight w:val="0"/>
          <w:marTop w:val="0"/>
          <w:marBottom w:val="0"/>
          <w:divBdr>
            <w:top w:val="none" w:sz="0" w:space="0" w:color="auto"/>
            <w:left w:val="none" w:sz="0" w:space="0" w:color="auto"/>
            <w:bottom w:val="none" w:sz="0" w:space="0" w:color="auto"/>
            <w:right w:val="none" w:sz="0" w:space="0" w:color="auto"/>
          </w:divBdr>
        </w:div>
        <w:div w:id="1936011878">
          <w:marLeft w:val="640"/>
          <w:marRight w:val="0"/>
          <w:marTop w:val="0"/>
          <w:marBottom w:val="0"/>
          <w:divBdr>
            <w:top w:val="none" w:sz="0" w:space="0" w:color="auto"/>
            <w:left w:val="none" w:sz="0" w:space="0" w:color="auto"/>
            <w:bottom w:val="none" w:sz="0" w:space="0" w:color="auto"/>
            <w:right w:val="none" w:sz="0" w:space="0" w:color="auto"/>
          </w:divBdr>
        </w:div>
        <w:div w:id="1989630608">
          <w:marLeft w:val="640"/>
          <w:marRight w:val="0"/>
          <w:marTop w:val="0"/>
          <w:marBottom w:val="0"/>
          <w:divBdr>
            <w:top w:val="none" w:sz="0" w:space="0" w:color="auto"/>
            <w:left w:val="none" w:sz="0" w:space="0" w:color="auto"/>
            <w:bottom w:val="none" w:sz="0" w:space="0" w:color="auto"/>
            <w:right w:val="none" w:sz="0" w:space="0" w:color="auto"/>
          </w:divBdr>
        </w:div>
        <w:div w:id="2028673982">
          <w:marLeft w:val="640"/>
          <w:marRight w:val="0"/>
          <w:marTop w:val="0"/>
          <w:marBottom w:val="0"/>
          <w:divBdr>
            <w:top w:val="none" w:sz="0" w:space="0" w:color="auto"/>
            <w:left w:val="none" w:sz="0" w:space="0" w:color="auto"/>
            <w:bottom w:val="none" w:sz="0" w:space="0" w:color="auto"/>
            <w:right w:val="none" w:sz="0" w:space="0" w:color="auto"/>
          </w:divBdr>
        </w:div>
        <w:div w:id="2039502400">
          <w:marLeft w:val="640"/>
          <w:marRight w:val="0"/>
          <w:marTop w:val="0"/>
          <w:marBottom w:val="0"/>
          <w:divBdr>
            <w:top w:val="none" w:sz="0" w:space="0" w:color="auto"/>
            <w:left w:val="none" w:sz="0" w:space="0" w:color="auto"/>
            <w:bottom w:val="none" w:sz="0" w:space="0" w:color="auto"/>
            <w:right w:val="none" w:sz="0" w:space="0" w:color="auto"/>
          </w:divBdr>
        </w:div>
        <w:div w:id="2119257267">
          <w:marLeft w:val="640"/>
          <w:marRight w:val="0"/>
          <w:marTop w:val="0"/>
          <w:marBottom w:val="0"/>
          <w:divBdr>
            <w:top w:val="none" w:sz="0" w:space="0" w:color="auto"/>
            <w:left w:val="none" w:sz="0" w:space="0" w:color="auto"/>
            <w:bottom w:val="none" w:sz="0" w:space="0" w:color="auto"/>
            <w:right w:val="none" w:sz="0" w:space="0" w:color="auto"/>
          </w:divBdr>
        </w:div>
      </w:divsChild>
    </w:div>
    <w:div w:id="447629421">
      <w:marLeft w:val="640"/>
      <w:marRight w:val="0"/>
      <w:marTop w:val="0"/>
      <w:marBottom w:val="0"/>
      <w:divBdr>
        <w:top w:val="none" w:sz="0" w:space="0" w:color="auto"/>
        <w:left w:val="none" w:sz="0" w:space="0" w:color="auto"/>
        <w:bottom w:val="none" w:sz="0" w:space="0" w:color="auto"/>
        <w:right w:val="none" w:sz="0" w:space="0" w:color="auto"/>
      </w:divBdr>
    </w:div>
    <w:div w:id="448547949">
      <w:marLeft w:val="640"/>
      <w:marRight w:val="0"/>
      <w:marTop w:val="0"/>
      <w:marBottom w:val="0"/>
      <w:divBdr>
        <w:top w:val="none" w:sz="0" w:space="0" w:color="auto"/>
        <w:left w:val="none" w:sz="0" w:space="0" w:color="auto"/>
        <w:bottom w:val="none" w:sz="0" w:space="0" w:color="auto"/>
        <w:right w:val="none" w:sz="0" w:space="0" w:color="auto"/>
      </w:divBdr>
    </w:div>
    <w:div w:id="448745700">
      <w:marLeft w:val="640"/>
      <w:marRight w:val="0"/>
      <w:marTop w:val="0"/>
      <w:marBottom w:val="0"/>
      <w:divBdr>
        <w:top w:val="none" w:sz="0" w:space="0" w:color="auto"/>
        <w:left w:val="none" w:sz="0" w:space="0" w:color="auto"/>
        <w:bottom w:val="none" w:sz="0" w:space="0" w:color="auto"/>
        <w:right w:val="none" w:sz="0" w:space="0" w:color="auto"/>
      </w:divBdr>
    </w:div>
    <w:div w:id="449326223">
      <w:marLeft w:val="640"/>
      <w:marRight w:val="0"/>
      <w:marTop w:val="0"/>
      <w:marBottom w:val="0"/>
      <w:divBdr>
        <w:top w:val="none" w:sz="0" w:space="0" w:color="auto"/>
        <w:left w:val="none" w:sz="0" w:space="0" w:color="auto"/>
        <w:bottom w:val="none" w:sz="0" w:space="0" w:color="auto"/>
        <w:right w:val="none" w:sz="0" w:space="0" w:color="auto"/>
      </w:divBdr>
    </w:div>
    <w:div w:id="449595066">
      <w:bodyDiv w:val="1"/>
      <w:marLeft w:val="0"/>
      <w:marRight w:val="0"/>
      <w:marTop w:val="0"/>
      <w:marBottom w:val="0"/>
      <w:divBdr>
        <w:top w:val="none" w:sz="0" w:space="0" w:color="auto"/>
        <w:left w:val="none" w:sz="0" w:space="0" w:color="auto"/>
        <w:bottom w:val="none" w:sz="0" w:space="0" w:color="auto"/>
        <w:right w:val="none" w:sz="0" w:space="0" w:color="auto"/>
      </w:divBdr>
      <w:divsChild>
        <w:div w:id="16081091">
          <w:marLeft w:val="640"/>
          <w:marRight w:val="0"/>
          <w:marTop w:val="0"/>
          <w:marBottom w:val="0"/>
          <w:divBdr>
            <w:top w:val="none" w:sz="0" w:space="0" w:color="auto"/>
            <w:left w:val="none" w:sz="0" w:space="0" w:color="auto"/>
            <w:bottom w:val="none" w:sz="0" w:space="0" w:color="auto"/>
            <w:right w:val="none" w:sz="0" w:space="0" w:color="auto"/>
          </w:divBdr>
        </w:div>
        <w:div w:id="111872114">
          <w:marLeft w:val="640"/>
          <w:marRight w:val="0"/>
          <w:marTop w:val="0"/>
          <w:marBottom w:val="0"/>
          <w:divBdr>
            <w:top w:val="none" w:sz="0" w:space="0" w:color="auto"/>
            <w:left w:val="none" w:sz="0" w:space="0" w:color="auto"/>
            <w:bottom w:val="none" w:sz="0" w:space="0" w:color="auto"/>
            <w:right w:val="none" w:sz="0" w:space="0" w:color="auto"/>
          </w:divBdr>
        </w:div>
        <w:div w:id="146020235">
          <w:marLeft w:val="640"/>
          <w:marRight w:val="0"/>
          <w:marTop w:val="0"/>
          <w:marBottom w:val="0"/>
          <w:divBdr>
            <w:top w:val="none" w:sz="0" w:space="0" w:color="auto"/>
            <w:left w:val="none" w:sz="0" w:space="0" w:color="auto"/>
            <w:bottom w:val="none" w:sz="0" w:space="0" w:color="auto"/>
            <w:right w:val="none" w:sz="0" w:space="0" w:color="auto"/>
          </w:divBdr>
        </w:div>
        <w:div w:id="269432020">
          <w:marLeft w:val="640"/>
          <w:marRight w:val="0"/>
          <w:marTop w:val="0"/>
          <w:marBottom w:val="0"/>
          <w:divBdr>
            <w:top w:val="none" w:sz="0" w:space="0" w:color="auto"/>
            <w:left w:val="none" w:sz="0" w:space="0" w:color="auto"/>
            <w:bottom w:val="none" w:sz="0" w:space="0" w:color="auto"/>
            <w:right w:val="none" w:sz="0" w:space="0" w:color="auto"/>
          </w:divBdr>
        </w:div>
        <w:div w:id="292097211">
          <w:marLeft w:val="640"/>
          <w:marRight w:val="0"/>
          <w:marTop w:val="0"/>
          <w:marBottom w:val="0"/>
          <w:divBdr>
            <w:top w:val="none" w:sz="0" w:space="0" w:color="auto"/>
            <w:left w:val="none" w:sz="0" w:space="0" w:color="auto"/>
            <w:bottom w:val="none" w:sz="0" w:space="0" w:color="auto"/>
            <w:right w:val="none" w:sz="0" w:space="0" w:color="auto"/>
          </w:divBdr>
        </w:div>
        <w:div w:id="375081800">
          <w:marLeft w:val="640"/>
          <w:marRight w:val="0"/>
          <w:marTop w:val="0"/>
          <w:marBottom w:val="0"/>
          <w:divBdr>
            <w:top w:val="none" w:sz="0" w:space="0" w:color="auto"/>
            <w:left w:val="none" w:sz="0" w:space="0" w:color="auto"/>
            <w:bottom w:val="none" w:sz="0" w:space="0" w:color="auto"/>
            <w:right w:val="none" w:sz="0" w:space="0" w:color="auto"/>
          </w:divBdr>
        </w:div>
        <w:div w:id="426393335">
          <w:marLeft w:val="640"/>
          <w:marRight w:val="0"/>
          <w:marTop w:val="0"/>
          <w:marBottom w:val="0"/>
          <w:divBdr>
            <w:top w:val="none" w:sz="0" w:space="0" w:color="auto"/>
            <w:left w:val="none" w:sz="0" w:space="0" w:color="auto"/>
            <w:bottom w:val="none" w:sz="0" w:space="0" w:color="auto"/>
            <w:right w:val="none" w:sz="0" w:space="0" w:color="auto"/>
          </w:divBdr>
        </w:div>
        <w:div w:id="459038968">
          <w:marLeft w:val="640"/>
          <w:marRight w:val="0"/>
          <w:marTop w:val="0"/>
          <w:marBottom w:val="0"/>
          <w:divBdr>
            <w:top w:val="none" w:sz="0" w:space="0" w:color="auto"/>
            <w:left w:val="none" w:sz="0" w:space="0" w:color="auto"/>
            <w:bottom w:val="none" w:sz="0" w:space="0" w:color="auto"/>
            <w:right w:val="none" w:sz="0" w:space="0" w:color="auto"/>
          </w:divBdr>
        </w:div>
        <w:div w:id="539053155">
          <w:marLeft w:val="640"/>
          <w:marRight w:val="0"/>
          <w:marTop w:val="0"/>
          <w:marBottom w:val="0"/>
          <w:divBdr>
            <w:top w:val="none" w:sz="0" w:space="0" w:color="auto"/>
            <w:left w:val="none" w:sz="0" w:space="0" w:color="auto"/>
            <w:bottom w:val="none" w:sz="0" w:space="0" w:color="auto"/>
            <w:right w:val="none" w:sz="0" w:space="0" w:color="auto"/>
          </w:divBdr>
        </w:div>
        <w:div w:id="671958593">
          <w:marLeft w:val="640"/>
          <w:marRight w:val="0"/>
          <w:marTop w:val="0"/>
          <w:marBottom w:val="0"/>
          <w:divBdr>
            <w:top w:val="none" w:sz="0" w:space="0" w:color="auto"/>
            <w:left w:val="none" w:sz="0" w:space="0" w:color="auto"/>
            <w:bottom w:val="none" w:sz="0" w:space="0" w:color="auto"/>
            <w:right w:val="none" w:sz="0" w:space="0" w:color="auto"/>
          </w:divBdr>
        </w:div>
        <w:div w:id="695428689">
          <w:marLeft w:val="640"/>
          <w:marRight w:val="0"/>
          <w:marTop w:val="0"/>
          <w:marBottom w:val="0"/>
          <w:divBdr>
            <w:top w:val="none" w:sz="0" w:space="0" w:color="auto"/>
            <w:left w:val="none" w:sz="0" w:space="0" w:color="auto"/>
            <w:bottom w:val="none" w:sz="0" w:space="0" w:color="auto"/>
            <w:right w:val="none" w:sz="0" w:space="0" w:color="auto"/>
          </w:divBdr>
        </w:div>
        <w:div w:id="698819534">
          <w:marLeft w:val="640"/>
          <w:marRight w:val="0"/>
          <w:marTop w:val="0"/>
          <w:marBottom w:val="0"/>
          <w:divBdr>
            <w:top w:val="none" w:sz="0" w:space="0" w:color="auto"/>
            <w:left w:val="none" w:sz="0" w:space="0" w:color="auto"/>
            <w:bottom w:val="none" w:sz="0" w:space="0" w:color="auto"/>
            <w:right w:val="none" w:sz="0" w:space="0" w:color="auto"/>
          </w:divBdr>
        </w:div>
        <w:div w:id="724108404">
          <w:marLeft w:val="640"/>
          <w:marRight w:val="0"/>
          <w:marTop w:val="0"/>
          <w:marBottom w:val="0"/>
          <w:divBdr>
            <w:top w:val="none" w:sz="0" w:space="0" w:color="auto"/>
            <w:left w:val="none" w:sz="0" w:space="0" w:color="auto"/>
            <w:bottom w:val="none" w:sz="0" w:space="0" w:color="auto"/>
            <w:right w:val="none" w:sz="0" w:space="0" w:color="auto"/>
          </w:divBdr>
        </w:div>
        <w:div w:id="761879393">
          <w:marLeft w:val="640"/>
          <w:marRight w:val="0"/>
          <w:marTop w:val="0"/>
          <w:marBottom w:val="0"/>
          <w:divBdr>
            <w:top w:val="none" w:sz="0" w:space="0" w:color="auto"/>
            <w:left w:val="none" w:sz="0" w:space="0" w:color="auto"/>
            <w:bottom w:val="none" w:sz="0" w:space="0" w:color="auto"/>
            <w:right w:val="none" w:sz="0" w:space="0" w:color="auto"/>
          </w:divBdr>
        </w:div>
        <w:div w:id="807209991">
          <w:marLeft w:val="640"/>
          <w:marRight w:val="0"/>
          <w:marTop w:val="0"/>
          <w:marBottom w:val="0"/>
          <w:divBdr>
            <w:top w:val="none" w:sz="0" w:space="0" w:color="auto"/>
            <w:left w:val="none" w:sz="0" w:space="0" w:color="auto"/>
            <w:bottom w:val="none" w:sz="0" w:space="0" w:color="auto"/>
            <w:right w:val="none" w:sz="0" w:space="0" w:color="auto"/>
          </w:divBdr>
        </w:div>
        <w:div w:id="1185436549">
          <w:marLeft w:val="640"/>
          <w:marRight w:val="0"/>
          <w:marTop w:val="0"/>
          <w:marBottom w:val="0"/>
          <w:divBdr>
            <w:top w:val="none" w:sz="0" w:space="0" w:color="auto"/>
            <w:left w:val="none" w:sz="0" w:space="0" w:color="auto"/>
            <w:bottom w:val="none" w:sz="0" w:space="0" w:color="auto"/>
            <w:right w:val="none" w:sz="0" w:space="0" w:color="auto"/>
          </w:divBdr>
        </w:div>
        <w:div w:id="1203326889">
          <w:marLeft w:val="640"/>
          <w:marRight w:val="0"/>
          <w:marTop w:val="0"/>
          <w:marBottom w:val="0"/>
          <w:divBdr>
            <w:top w:val="none" w:sz="0" w:space="0" w:color="auto"/>
            <w:left w:val="none" w:sz="0" w:space="0" w:color="auto"/>
            <w:bottom w:val="none" w:sz="0" w:space="0" w:color="auto"/>
            <w:right w:val="none" w:sz="0" w:space="0" w:color="auto"/>
          </w:divBdr>
        </w:div>
        <w:div w:id="1233276821">
          <w:marLeft w:val="640"/>
          <w:marRight w:val="0"/>
          <w:marTop w:val="0"/>
          <w:marBottom w:val="0"/>
          <w:divBdr>
            <w:top w:val="none" w:sz="0" w:space="0" w:color="auto"/>
            <w:left w:val="none" w:sz="0" w:space="0" w:color="auto"/>
            <w:bottom w:val="none" w:sz="0" w:space="0" w:color="auto"/>
            <w:right w:val="none" w:sz="0" w:space="0" w:color="auto"/>
          </w:divBdr>
        </w:div>
        <w:div w:id="1234118796">
          <w:marLeft w:val="640"/>
          <w:marRight w:val="0"/>
          <w:marTop w:val="0"/>
          <w:marBottom w:val="0"/>
          <w:divBdr>
            <w:top w:val="none" w:sz="0" w:space="0" w:color="auto"/>
            <w:left w:val="none" w:sz="0" w:space="0" w:color="auto"/>
            <w:bottom w:val="none" w:sz="0" w:space="0" w:color="auto"/>
            <w:right w:val="none" w:sz="0" w:space="0" w:color="auto"/>
          </w:divBdr>
        </w:div>
        <w:div w:id="1264339132">
          <w:marLeft w:val="640"/>
          <w:marRight w:val="0"/>
          <w:marTop w:val="0"/>
          <w:marBottom w:val="0"/>
          <w:divBdr>
            <w:top w:val="none" w:sz="0" w:space="0" w:color="auto"/>
            <w:left w:val="none" w:sz="0" w:space="0" w:color="auto"/>
            <w:bottom w:val="none" w:sz="0" w:space="0" w:color="auto"/>
            <w:right w:val="none" w:sz="0" w:space="0" w:color="auto"/>
          </w:divBdr>
        </w:div>
        <w:div w:id="1268076557">
          <w:marLeft w:val="640"/>
          <w:marRight w:val="0"/>
          <w:marTop w:val="0"/>
          <w:marBottom w:val="0"/>
          <w:divBdr>
            <w:top w:val="none" w:sz="0" w:space="0" w:color="auto"/>
            <w:left w:val="none" w:sz="0" w:space="0" w:color="auto"/>
            <w:bottom w:val="none" w:sz="0" w:space="0" w:color="auto"/>
            <w:right w:val="none" w:sz="0" w:space="0" w:color="auto"/>
          </w:divBdr>
        </w:div>
        <w:div w:id="1277448940">
          <w:marLeft w:val="640"/>
          <w:marRight w:val="0"/>
          <w:marTop w:val="0"/>
          <w:marBottom w:val="0"/>
          <w:divBdr>
            <w:top w:val="none" w:sz="0" w:space="0" w:color="auto"/>
            <w:left w:val="none" w:sz="0" w:space="0" w:color="auto"/>
            <w:bottom w:val="none" w:sz="0" w:space="0" w:color="auto"/>
            <w:right w:val="none" w:sz="0" w:space="0" w:color="auto"/>
          </w:divBdr>
        </w:div>
        <w:div w:id="1408112216">
          <w:marLeft w:val="640"/>
          <w:marRight w:val="0"/>
          <w:marTop w:val="0"/>
          <w:marBottom w:val="0"/>
          <w:divBdr>
            <w:top w:val="none" w:sz="0" w:space="0" w:color="auto"/>
            <w:left w:val="none" w:sz="0" w:space="0" w:color="auto"/>
            <w:bottom w:val="none" w:sz="0" w:space="0" w:color="auto"/>
            <w:right w:val="none" w:sz="0" w:space="0" w:color="auto"/>
          </w:divBdr>
        </w:div>
        <w:div w:id="1505708954">
          <w:marLeft w:val="640"/>
          <w:marRight w:val="0"/>
          <w:marTop w:val="0"/>
          <w:marBottom w:val="0"/>
          <w:divBdr>
            <w:top w:val="none" w:sz="0" w:space="0" w:color="auto"/>
            <w:left w:val="none" w:sz="0" w:space="0" w:color="auto"/>
            <w:bottom w:val="none" w:sz="0" w:space="0" w:color="auto"/>
            <w:right w:val="none" w:sz="0" w:space="0" w:color="auto"/>
          </w:divBdr>
        </w:div>
        <w:div w:id="1635672641">
          <w:marLeft w:val="640"/>
          <w:marRight w:val="0"/>
          <w:marTop w:val="0"/>
          <w:marBottom w:val="0"/>
          <w:divBdr>
            <w:top w:val="none" w:sz="0" w:space="0" w:color="auto"/>
            <w:left w:val="none" w:sz="0" w:space="0" w:color="auto"/>
            <w:bottom w:val="none" w:sz="0" w:space="0" w:color="auto"/>
            <w:right w:val="none" w:sz="0" w:space="0" w:color="auto"/>
          </w:divBdr>
        </w:div>
        <w:div w:id="1652716095">
          <w:marLeft w:val="640"/>
          <w:marRight w:val="0"/>
          <w:marTop w:val="0"/>
          <w:marBottom w:val="0"/>
          <w:divBdr>
            <w:top w:val="none" w:sz="0" w:space="0" w:color="auto"/>
            <w:left w:val="none" w:sz="0" w:space="0" w:color="auto"/>
            <w:bottom w:val="none" w:sz="0" w:space="0" w:color="auto"/>
            <w:right w:val="none" w:sz="0" w:space="0" w:color="auto"/>
          </w:divBdr>
        </w:div>
        <w:div w:id="1698386572">
          <w:marLeft w:val="640"/>
          <w:marRight w:val="0"/>
          <w:marTop w:val="0"/>
          <w:marBottom w:val="0"/>
          <w:divBdr>
            <w:top w:val="none" w:sz="0" w:space="0" w:color="auto"/>
            <w:left w:val="none" w:sz="0" w:space="0" w:color="auto"/>
            <w:bottom w:val="none" w:sz="0" w:space="0" w:color="auto"/>
            <w:right w:val="none" w:sz="0" w:space="0" w:color="auto"/>
          </w:divBdr>
        </w:div>
        <w:div w:id="1726952985">
          <w:marLeft w:val="640"/>
          <w:marRight w:val="0"/>
          <w:marTop w:val="0"/>
          <w:marBottom w:val="0"/>
          <w:divBdr>
            <w:top w:val="none" w:sz="0" w:space="0" w:color="auto"/>
            <w:left w:val="none" w:sz="0" w:space="0" w:color="auto"/>
            <w:bottom w:val="none" w:sz="0" w:space="0" w:color="auto"/>
            <w:right w:val="none" w:sz="0" w:space="0" w:color="auto"/>
          </w:divBdr>
        </w:div>
        <w:div w:id="1729449229">
          <w:marLeft w:val="640"/>
          <w:marRight w:val="0"/>
          <w:marTop w:val="0"/>
          <w:marBottom w:val="0"/>
          <w:divBdr>
            <w:top w:val="none" w:sz="0" w:space="0" w:color="auto"/>
            <w:left w:val="none" w:sz="0" w:space="0" w:color="auto"/>
            <w:bottom w:val="none" w:sz="0" w:space="0" w:color="auto"/>
            <w:right w:val="none" w:sz="0" w:space="0" w:color="auto"/>
          </w:divBdr>
        </w:div>
        <w:div w:id="1754356041">
          <w:marLeft w:val="640"/>
          <w:marRight w:val="0"/>
          <w:marTop w:val="0"/>
          <w:marBottom w:val="0"/>
          <w:divBdr>
            <w:top w:val="none" w:sz="0" w:space="0" w:color="auto"/>
            <w:left w:val="none" w:sz="0" w:space="0" w:color="auto"/>
            <w:bottom w:val="none" w:sz="0" w:space="0" w:color="auto"/>
            <w:right w:val="none" w:sz="0" w:space="0" w:color="auto"/>
          </w:divBdr>
        </w:div>
        <w:div w:id="2085292556">
          <w:marLeft w:val="640"/>
          <w:marRight w:val="0"/>
          <w:marTop w:val="0"/>
          <w:marBottom w:val="0"/>
          <w:divBdr>
            <w:top w:val="none" w:sz="0" w:space="0" w:color="auto"/>
            <w:left w:val="none" w:sz="0" w:space="0" w:color="auto"/>
            <w:bottom w:val="none" w:sz="0" w:space="0" w:color="auto"/>
            <w:right w:val="none" w:sz="0" w:space="0" w:color="auto"/>
          </w:divBdr>
        </w:div>
      </w:divsChild>
    </w:div>
    <w:div w:id="451940579">
      <w:marLeft w:val="640"/>
      <w:marRight w:val="0"/>
      <w:marTop w:val="0"/>
      <w:marBottom w:val="0"/>
      <w:divBdr>
        <w:top w:val="none" w:sz="0" w:space="0" w:color="auto"/>
        <w:left w:val="none" w:sz="0" w:space="0" w:color="auto"/>
        <w:bottom w:val="none" w:sz="0" w:space="0" w:color="auto"/>
        <w:right w:val="none" w:sz="0" w:space="0" w:color="auto"/>
      </w:divBdr>
    </w:div>
    <w:div w:id="452479534">
      <w:marLeft w:val="640"/>
      <w:marRight w:val="0"/>
      <w:marTop w:val="0"/>
      <w:marBottom w:val="0"/>
      <w:divBdr>
        <w:top w:val="none" w:sz="0" w:space="0" w:color="auto"/>
        <w:left w:val="none" w:sz="0" w:space="0" w:color="auto"/>
        <w:bottom w:val="none" w:sz="0" w:space="0" w:color="auto"/>
        <w:right w:val="none" w:sz="0" w:space="0" w:color="auto"/>
      </w:divBdr>
    </w:div>
    <w:div w:id="452675093">
      <w:marLeft w:val="640"/>
      <w:marRight w:val="0"/>
      <w:marTop w:val="0"/>
      <w:marBottom w:val="0"/>
      <w:divBdr>
        <w:top w:val="none" w:sz="0" w:space="0" w:color="auto"/>
        <w:left w:val="none" w:sz="0" w:space="0" w:color="auto"/>
        <w:bottom w:val="none" w:sz="0" w:space="0" w:color="auto"/>
        <w:right w:val="none" w:sz="0" w:space="0" w:color="auto"/>
      </w:divBdr>
    </w:div>
    <w:div w:id="453134876">
      <w:marLeft w:val="640"/>
      <w:marRight w:val="0"/>
      <w:marTop w:val="0"/>
      <w:marBottom w:val="0"/>
      <w:divBdr>
        <w:top w:val="none" w:sz="0" w:space="0" w:color="auto"/>
        <w:left w:val="none" w:sz="0" w:space="0" w:color="auto"/>
        <w:bottom w:val="none" w:sz="0" w:space="0" w:color="auto"/>
        <w:right w:val="none" w:sz="0" w:space="0" w:color="auto"/>
      </w:divBdr>
    </w:div>
    <w:div w:id="453331323">
      <w:marLeft w:val="640"/>
      <w:marRight w:val="0"/>
      <w:marTop w:val="0"/>
      <w:marBottom w:val="0"/>
      <w:divBdr>
        <w:top w:val="none" w:sz="0" w:space="0" w:color="auto"/>
        <w:left w:val="none" w:sz="0" w:space="0" w:color="auto"/>
        <w:bottom w:val="none" w:sz="0" w:space="0" w:color="auto"/>
        <w:right w:val="none" w:sz="0" w:space="0" w:color="auto"/>
      </w:divBdr>
    </w:div>
    <w:div w:id="453405762">
      <w:bodyDiv w:val="1"/>
      <w:marLeft w:val="0"/>
      <w:marRight w:val="0"/>
      <w:marTop w:val="0"/>
      <w:marBottom w:val="0"/>
      <w:divBdr>
        <w:top w:val="none" w:sz="0" w:space="0" w:color="auto"/>
        <w:left w:val="none" w:sz="0" w:space="0" w:color="auto"/>
        <w:bottom w:val="none" w:sz="0" w:space="0" w:color="auto"/>
        <w:right w:val="none" w:sz="0" w:space="0" w:color="auto"/>
      </w:divBdr>
      <w:divsChild>
        <w:div w:id="20325452">
          <w:marLeft w:val="640"/>
          <w:marRight w:val="0"/>
          <w:marTop w:val="0"/>
          <w:marBottom w:val="0"/>
          <w:divBdr>
            <w:top w:val="none" w:sz="0" w:space="0" w:color="auto"/>
            <w:left w:val="none" w:sz="0" w:space="0" w:color="auto"/>
            <w:bottom w:val="none" w:sz="0" w:space="0" w:color="auto"/>
            <w:right w:val="none" w:sz="0" w:space="0" w:color="auto"/>
          </w:divBdr>
        </w:div>
        <w:div w:id="70349361">
          <w:marLeft w:val="640"/>
          <w:marRight w:val="0"/>
          <w:marTop w:val="0"/>
          <w:marBottom w:val="0"/>
          <w:divBdr>
            <w:top w:val="none" w:sz="0" w:space="0" w:color="auto"/>
            <w:left w:val="none" w:sz="0" w:space="0" w:color="auto"/>
            <w:bottom w:val="none" w:sz="0" w:space="0" w:color="auto"/>
            <w:right w:val="none" w:sz="0" w:space="0" w:color="auto"/>
          </w:divBdr>
        </w:div>
        <w:div w:id="130484342">
          <w:marLeft w:val="640"/>
          <w:marRight w:val="0"/>
          <w:marTop w:val="0"/>
          <w:marBottom w:val="0"/>
          <w:divBdr>
            <w:top w:val="none" w:sz="0" w:space="0" w:color="auto"/>
            <w:left w:val="none" w:sz="0" w:space="0" w:color="auto"/>
            <w:bottom w:val="none" w:sz="0" w:space="0" w:color="auto"/>
            <w:right w:val="none" w:sz="0" w:space="0" w:color="auto"/>
          </w:divBdr>
        </w:div>
        <w:div w:id="149635574">
          <w:marLeft w:val="640"/>
          <w:marRight w:val="0"/>
          <w:marTop w:val="0"/>
          <w:marBottom w:val="0"/>
          <w:divBdr>
            <w:top w:val="none" w:sz="0" w:space="0" w:color="auto"/>
            <w:left w:val="none" w:sz="0" w:space="0" w:color="auto"/>
            <w:bottom w:val="none" w:sz="0" w:space="0" w:color="auto"/>
            <w:right w:val="none" w:sz="0" w:space="0" w:color="auto"/>
          </w:divBdr>
        </w:div>
        <w:div w:id="193083140">
          <w:marLeft w:val="640"/>
          <w:marRight w:val="0"/>
          <w:marTop w:val="0"/>
          <w:marBottom w:val="0"/>
          <w:divBdr>
            <w:top w:val="none" w:sz="0" w:space="0" w:color="auto"/>
            <w:left w:val="none" w:sz="0" w:space="0" w:color="auto"/>
            <w:bottom w:val="none" w:sz="0" w:space="0" w:color="auto"/>
            <w:right w:val="none" w:sz="0" w:space="0" w:color="auto"/>
          </w:divBdr>
        </w:div>
        <w:div w:id="209612349">
          <w:marLeft w:val="640"/>
          <w:marRight w:val="0"/>
          <w:marTop w:val="0"/>
          <w:marBottom w:val="0"/>
          <w:divBdr>
            <w:top w:val="none" w:sz="0" w:space="0" w:color="auto"/>
            <w:left w:val="none" w:sz="0" w:space="0" w:color="auto"/>
            <w:bottom w:val="none" w:sz="0" w:space="0" w:color="auto"/>
            <w:right w:val="none" w:sz="0" w:space="0" w:color="auto"/>
          </w:divBdr>
        </w:div>
        <w:div w:id="254680102">
          <w:marLeft w:val="640"/>
          <w:marRight w:val="0"/>
          <w:marTop w:val="0"/>
          <w:marBottom w:val="0"/>
          <w:divBdr>
            <w:top w:val="none" w:sz="0" w:space="0" w:color="auto"/>
            <w:left w:val="none" w:sz="0" w:space="0" w:color="auto"/>
            <w:bottom w:val="none" w:sz="0" w:space="0" w:color="auto"/>
            <w:right w:val="none" w:sz="0" w:space="0" w:color="auto"/>
          </w:divBdr>
        </w:div>
        <w:div w:id="437919087">
          <w:marLeft w:val="640"/>
          <w:marRight w:val="0"/>
          <w:marTop w:val="0"/>
          <w:marBottom w:val="0"/>
          <w:divBdr>
            <w:top w:val="none" w:sz="0" w:space="0" w:color="auto"/>
            <w:left w:val="none" w:sz="0" w:space="0" w:color="auto"/>
            <w:bottom w:val="none" w:sz="0" w:space="0" w:color="auto"/>
            <w:right w:val="none" w:sz="0" w:space="0" w:color="auto"/>
          </w:divBdr>
        </w:div>
        <w:div w:id="523246812">
          <w:marLeft w:val="640"/>
          <w:marRight w:val="0"/>
          <w:marTop w:val="0"/>
          <w:marBottom w:val="0"/>
          <w:divBdr>
            <w:top w:val="none" w:sz="0" w:space="0" w:color="auto"/>
            <w:left w:val="none" w:sz="0" w:space="0" w:color="auto"/>
            <w:bottom w:val="none" w:sz="0" w:space="0" w:color="auto"/>
            <w:right w:val="none" w:sz="0" w:space="0" w:color="auto"/>
          </w:divBdr>
        </w:div>
        <w:div w:id="645164618">
          <w:marLeft w:val="640"/>
          <w:marRight w:val="0"/>
          <w:marTop w:val="0"/>
          <w:marBottom w:val="0"/>
          <w:divBdr>
            <w:top w:val="none" w:sz="0" w:space="0" w:color="auto"/>
            <w:left w:val="none" w:sz="0" w:space="0" w:color="auto"/>
            <w:bottom w:val="none" w:sz="0" w:space="0" w:color="auto"/>
            <w:right w:val="none" w:sz="0" w:space="0" w:color="auto"/>
          </w:divBdr>
        </w:div>
        <w:div w:id="655645475">
          <w:marLeft w:val="640"/>
          <w:marRight w:val="0"/>
          <w:marTop w:val="0"/>
          <w:marBottom w:val="0"/>
          <w:divBdr>
            <w:top w:val="none" w:sz="0" w:space="0" w:color="auto"/>
            <w:left w:val="none" w:sz="0" w:space="0" w:color="auto"/>
            <w:bottom w:val="none" w:sz="0" w:space="0" w:color="auto"/>
            <w:right w:val="none" w:sz="0" w:space="0" w:color="auto"/>
          </w:divBdr>
        </w:div>
        <w:div w:id="737939664">
          <w:marLeft w:val="640"/>
          <w:marRight w:val="0"/>
          <w:marTop w:val="0"/>
          <w:marBottom w:val="0"/>
          <w:divBdr>
            <w:top w:val="none" w:sz="0" w:space="0" w:color="auto"/>
            <w:left w:val="none" w:sz="0" w:space="0" w:color="auto"/>
            <w:bottom w:val="none" w:sz="0" w:space="0" w:color="auto"/>
            <w:right w:val="none" w:sz="0" w:space="0" w:color="auto"/>
          </w:divBdr>
        </w:div>
        <w:div w:id="772045381">
          <w:marLeft w:val="640"/>
          <w:marRight w:val="0"/>
          <w:marTop w:val="0"/>
          <w:marBottom w:val="0"/>
          <w:divBdr>
            <w:top w:val="none" w:sz="0" w:space="0" w:color="auto"/>
            <w:left w:val="none" w:sz="0" w:space="0" w:color="auto"/>
            <w:bottom w:val="none" w:sz="0" w:space="0" w:color="auto"/>
            <w:right w:val="none" w:sz="0" w:space="0" w:color="auto"/>
          </w:divBdr>
        </w:div>
        <w:div w:id="793910326">
          <w:marLeft w:val="640"/>
          <w:marRight w:val="0"/>
          <w:marTop w:val="0"/>
          <w:marBottom w:val="0"/>
          <w:divBdr>
            <w:top w:val="none" w:sz="0" w:space="0" w:color="auto"/>
            <w:left w:val="none" w:sz="0" w:space="0" w:color="auto"/>
            <w:bottom w:val="none" w:sz="0" w:space="0" w:color="auto"/>
            <w:right w:val="none" w:sz="0" w:space="0" w:color="auto"/>
          </w:divBdr>
        </w:div>
        <w:div w:id="829101101">
          <w:marLeft w:val="640"/>
          <w:marRight w:val="0"/>
          <w:marTop w:val="0"/>
          <w:marBottom w:val="0"/>
          <w:divBdr>
            <w:top w:val="none" w:sz="0" w:space="0" w:color="auto"/>
            <w:left w:val="none" w:sz="0" w:space="0" w:color="auto"/>
            <w:bottom w:val="none" w:sz="0" w:space="0" w:color="auto"/>
            <w:right w:val="none" w:sz="0" w:space="0" w:color="auto"/>
          </w:divBdr>
        </w:div>
        <w:div w:id="917058845">
          <w:marLeft w:val="640"/>
          <w:marRight w:val="0"/>
          <w:marTop w:val="0"/>
          <w:marBottom w:val="0"/>
          <w:divBdr>
            <w:top w:val="none" w:sz="0" w:space="0" w:color="auto"/>
            <w:left w:val="none" w:sz="0" w:space="0" w:color="auto"/>
            <w:bottom w:val="none" w:sz="0" w:space="0" w:color="auto"/>
            <w:right w:val="none" w:sz="0" w:space="0" w:color="auto"/>
          </w:divBdr>
        </w:div>
        <w:div w:id="946545128">
          <w:marLeft w:val="640"/>
          <w:marRight w:val="0"/>
          <w:marTop w:val="0"/>
          <w:marBottom w:val="0"/>
          <w:divBdr>
            <w:top w:val="none" w:sz="0" w:space="0" w:color="auto"/>
            <w:left w:val="none" w:sz="0" w:space="0" w:color="auto"/>
            <w:bottom w:val="none" w:sz="0" w:space="0" w:color="auto"/>
            <w:right w:val="none" w:sz="0" w:space="0" w:color="auto"/>
          </w:divBdr>
        </w:div>
        <w:div w:id="998967244">
          <w:marLeft w:val="640"/>
          <w:marRight w:val="0"/>
          <w:marTop w:val="0"/>
          <w:marBottom w:val="0"/>
          <w:divBdr>
            <w:top w:val="none" w:sz="0" w:space="0" w:color="auto"/>
            <w:left w:val="none" w:sz="0" w:space="0" w:color="auto"/>
            <w:bottom w:val="none" w:sz="0" w:space="0" w:color="auto"/>
            <w:right w:val="none" w:sz="0" w:space="0" w:color="auto"/>
          </w:divBdr>
        </w:div>
        <w:div w:id="1048532786">
          <w:marLeft w:val="640"/>
          <w:marRight w:val="0"/>
          <w:marTop w:val="0"/>
          <w:marBottom w:val="0"/>
          <w:divBdr>
            <w:top w:val="none" w:sz="0" w:space="0" w:color="auto"/>
            <w:left w:val="none" w:sz="0" w:space="0" w:color="auto"/>
            <w:bottom w:val="none" w:sz="0" w:space="0" w:color="auto"/>
            <w:right w:val="none" w:sz="0" w:space="0" w:color="auto"/>
          </w:divBdr>
        </w:div>
        <w:div w:id="1070930953">
          <w:marLeft w:val="640"/>
          <w:marRight w:val="0"/>
          <w:marTop w:val="0"/>
          <w:marBottom w:val="0"/>
          <w:divBdr>
            <w:top w:val="none" w:sz="0" w:space="0" w:color="auto"/>
            <w:left w:val="none" w:sz="0" w:space="0" w:color="auto"/>
            <w:bottom w:val="none" w:sz="0" w:space="0" w:color="auto"/>
            <w:right w:val="none" w:sz="0" w:space="0" w:color="auto"/>
          </w:divBdr>
        </w:div>
        <w:div w:id="1118110295">
          <w:marLeft w:val="640"/>
          <w:marRight w:val="0"/>
          <w:marTop w:val="0"/>
          <w:marBottom w:val="0"/>
          <w:divBdr>
            <w:top w:val="none" w:sz="0" w:space="0" w:color="auto"/>
            <w:left w:val="none" w:sz="0" w:space="0" w:color="auto"/>
            <w:bottom w:val="none" w:sz="0" w:space="0" w:color="auto"/>
            <w:right w:val="none" w:sz="0" w:space="0" w:color="auto"/>
          </w:divBdr>
        </w:div>
        <w:div w:id="1204562155">
          <w:marLeft w:val="640"/>
          <w:marRight w:val="0"/>
          <w:marTop w:val="0"/>
          <w:marBottom w:val="0"/>
          <w:divBdr>
            <w:top w:val="none" w:sz="0" w:space="0" w:color="auto"/>
            <w:left w:val="none" w:sz="0" w:space="0" w:color="auto"/>
            <w:bottom w:val="none" w:sz="0" w:space="0" w:color="auto"/>
            <w:right w:val="none" w:sz="0" w:space="0" w:color="auto"/>
          </w:divBdr>
        </w:div>
        <w:div w:id="1410074313">
          <w:marLeft w:val="640"/>
          <w:marRight w:val="0"/>
          <w:marTop w:val="0"/>
          <w:marBottom w:val="0"/>
          <w:divBdr>
            <w:top w:val="none" w:sz="0" w:space="0" w:color="auto"/>
            <w:left w:val="none" w:sz="0" w:space="0" w:color="auto"/>
            <w:bottom w:val="none" w:sz="0" w:space="0" w:color="auto"/>
            <w:right w:val="none" w:sz="0" w:space="0" w:color="auto"/>
          </w:divBdr>
        </w:div>
        <w:div w:id="1425684245">
          <w:marLeft w:val="640"/>
          <w:marRight w:val="0"/>
          <w:marTop w:val="0"/>
          <w:marBottom w:val="0"/>
          <w:divBdr>
            <w:top w:val="none" w:sz="0" w:space="0" w:color="auto"/>
            <w:left w:val="none" w:sz="0" w:space="0" w:color="auto"/>
            <w:bottom w:val="none" w:sz="0" w:space="0" w:color="auto"/>
            <w:right w:val="none" w:sz="0" w:space="0" w:color="auto"/>
          </w:divBdr>
        </w:div>
        <w:div w:id="1638954404">
          <w:marLeft w:val="640"/>
          <w:marRight w:val="0"/>
          <w:marTop w:val="0"/>
          <w:marBottom w:val="0"/>
          <w:divBdr>
            <w:top w:val="none" w:sz="0" w:space="0" w:color="auto"/>
            <w:left w:val="none" w:sz="0" w:space="0" w:color="auto"/>
            <w:bottom w:val="none" w:sz="0" w:space="0" w:color="auto"/>
            <w:right w:val="none" w:sz="0" w:space="0" w:color="auto"/>
          </w:divBdr>
        </w:div>
        <w:div w:id="1642152347">
          <w:marLeft w:val="640"/>
          <w:marRight w:val="0"/>
          <w:marTop w:val="0"/>
          <w:marBottom w:val="0"/>
          <w:divBdr>
            <w:top w:val="none" w:sz="0" w:space="0" w:color="auto"/>
            <w:left w:val="none" w:sz="0" w:space="0" w:color="auto"/>
            <w:bottom w:val="none" w:sz="0" w:space="0" w:color="auto"/>
            <w:right w:val="none" w:sz="0" w:space="0" w:color="auto"/>
          </w:divBdr>
        </w:div>
        <w:div w:id="1643775644">
          <w:marLeft w:val="640"/>
          <w:marRight w:val="0"/>
          <w:marTop w:val="0"/>
          <w:marBottom w:val="0"/>
          <w:divBdr>
            <w:top w:val="none" w:sz="0" w:space="0" w:color="auto"/>
            <w:left w:val="none" w:sz="0" w:space="0" w:color="auto"/>
            <w:bottom w:val="none" w:sz="0" w:space="0" w:color="auto"/>
            <w:right w:val="none" w:sz="0" w:space="0" w:color="auto"/>
          </w:divBdr>
        </w:div>
        <w:div w:id="1741903345">
          <w:marLeft w:val="640"/>
          <w:marRight w:val="0"/>
          <w:marTop w:val="0"/>
          <w:marBottom w:val="0"/>
          <w:divBdr>
            <w:top w:val="none" w:sz="0" w:space="0" w:color="auto"/>
            <w:left w:val="none" w:sz="0" w:space="0" w:color="auto"/>
            <w:bottom w:val="none" w:sz="0" w:space="0" w:color="auto"/>
            <w:right w:val="none" w:sz="0" w:space="0" w:color="auto"/>
          </w:divBdr>
        </w:div>
        <w:div w:id="1833525669">
          <w:marLeft w:val="640"/>
          <w:marRight w:val="0"/>
          <w:marTop w:val="0"/>
          <w:marBottom w:val="0"/>
          <w:divBdr>
            <w:top w:val="none" w:sz="0" w:space="0" w:color="auto"/>
            <w:left w:val="none" w:sz="0" w:space="0" w:color="auto"/>
            <w:bottom w:val="none" w:sz="0" w:space="0" w:color="auto"/>
            <w:right w:val="none" w:sz="0" w:space="0" w:color="auto"/>
          </w:divBdr>
        </w:div>
        <w:div w:id="1913813038">
          <w:marLeft w:val="640"/>
          <w:marRight w:val="0"/>
          <w:marTop w:val="0"/>
          <w:marBottom w:val="0"/>
          <w:divBdr>
            <w:top w:val="none" w:sz="0" w:space="0" w:color="auto"/>
            <w:left w:val="none" w:sz="0" w:space="0" w:color="auto"/>
            <w:bottom w:val="none" w:sz="0" w:space="0" w:color="auto"/>
            <w:right w:val="none" w:sz="0" w:space="0" w:color="auto"/>
          </w:divBdr>
        </w:div>
      </w:divsChild>
    </w:div>
    <w:div w:id="455485939">
      <w:bodyDiv w:val="1"/>
      <w:marLeft w:val="0"/>
      <w:marRight w:val="0"/>
      <w:marTop w:val="0"/>
      <w:marBottom w:val="0"/>
      <w:divBdr>
        <w:top w:val="none" w:sz="0" w:space="0" w:color="auto"/>
        <w:left w:val="none" w:sz="0" w:space="0" w:color="auto"/>
        <w:bottom w:val="none" w:sz="0" w:space="0" w:color="auto"/>
        <w:right w:val="none" w:sz="0" w:space="0" w:color="auto"/>
      </w:divBdr>
      <w:divsChild>
        <w:div w:id="68306099">
          <w:marLeft w:val="640"/>
          <w:marRight w:val="0"/>
          <w:marTop w:val="0"/>
          <w:marBottom w:val="0"/>
          <w:divBdr>
            <w:top w:val="none" w:sz="0" w:space="0" w:color="auto"/>
            <w:left w:val="none" w:sz="0" w:space="0" w:color="auto"/>
            <w:bottom w:val="none" w:sz="0" w:space="0" w:color="auto"/>
            <w:right w:val="none" w:sz="0" w:space="0" w:color="auto"/>
          </w:divBdr>
        </w:div>
        <w:div w:id="139730615">
          <w:marLeft w:val="640"/>
          <w:marRight w:val="0"/>
          <w:marTop w:val="0"/>
          <w:marBottom w:val="0"/>
          <w:divBdr>
            <w:top w:val="none" w:sz="0" w:space="0" w:color="auto"/>
            <w:left w:val="none" w:sz="0" w:space="0" w:color="auto"/>
            <w:bottom w:val="none" w:sz="0" w:space="0" w:color="auto"/>
            <w:right w:val="none" w:sz="0" w:space="0" w:color="auto"/>
          </w:divBdr>
        </w:div>
        <w:div w:id="173232207">
          <w:marLeft w:val="640"/>
          <w:marRight w:val="0"/>
          <w:marTop w:val="0"/>
          <w:marBottom w:val="0"/>
          <w:divBdr>
            <w:top w:val="none" w:sz="0" w:space="0" w:color="auto"/>
            <w:left w:val="none" w:sz="0" w:space="0" w:color="auto"/>
            <w:bottom w:val="none" w:sz="0" w:space="0" w:color="auto"/>
            <w:right w:val="none" w:sz="0" w:space="0" w:color="auto"/>
          </w:divBdr>
        </w:div>
        <w:div w:id="182596710">
          <w:marLeft w:val="640"/>
          <w:marRight w:val="0"/>
          <w:marTop w:val="0"/>
          <w:marBottom w:val="0"/>
          <w:divBdr>
            <w:top w:val="none" w:sz="0" w:space="0" w:color="auto"/>
            <w:left w:val="none" w:sz="0" w:space="0" w:color="auto"/>
            <w:bottom w:val="none" w:sz="0" w:space="0" w:color="auto"/>
            <w:right w:val="none" w:sz="0" w:space="0" w:color="auto"/>
          </w:divBdr>
        </w:div>
        <w:div w:id="228922459">
          <w:marLeft w:val="640"/>
          <w:marRight w:val="0"/>
          <w:marTop w:val="0"/>
          <w:marBottom w:val="0"/>
          <w:divBdr>
            <w:top w:val="none" w:sz="0" w:space="0" w:color="auto"/>
            <w:left w:val="none" w:sz="0" w:space="0" w:color="auto"/>
            <w:bottom w:val="none" w:sz="0" w:space="0" w:color="auto"/>
            <w:right w:val="none" w:sz="0" w:space="0" w:color="auto"/>
          </w:divBdr>
        </w:div>
        <w:div w:id="245771006">
          <w:marLeft w:val="640"/>
          <w:marRight w:val="0"/>
          <w:marTop w:val="0"/>
          <w:marBottom w:val="0"/>
          <w:divBdr>
            <w:top w:val="none" w:sz="0" w:space="0" w:color="auto"/>
            <w:left w:val="none" w:sz="0" w:space="0" w:color="auto"/>
            <w:bottom w:val="none" w:sz="0" w:space="0" w:color="auto"/>
            <w:right w:val="none" w:sz="0" w:space="0" w:color="auto"/>
          </w:divBdr>
        </w:div>
        <w:div w:id="302581259">
          <w:marLeft w:val="640"/>
          <w:marRight w:val="0"/>
          <w:marTop w:val="0"/>
          <w:marBottom w:val="0"/>
          <w:divBdr>
            <w:top w:val="none" w:sz="0" w:space="0" w:color="auto"/>
            <w:left w:val="none" w:sz="0" w:space="0" w:color="auto"/>
            <w:bottom w:val="none" w:sz="0" w:space="0" w:color="auto"/>
            <w:right w:val="none" w:sz="0" w:space="0" w:color="auto"/>
          </w:divBdr>
        </w:div>
        <w:div w:id="315229479">
          <w:marLeft w:val="640"/>
          <w:marRight w:val="0"/>
          <w:marTop w:val="0"/>
          <w:marBottom w:val="0"/>
          <w:divBdr>
            <w:top w:val="none" w:sz="0" w:space="0" w:color="auto"/>
            <w:left w:val="none" w:sz="0" w:space="0" w:color="auto"/>
            <w:bottom w:val="none" w:sz="0" w:space="0" w:color="auto"/>
            <w:right w:val="none" w:sz="0" w:space="0" w:color="auto"/>
          </w:divBdr>
        </w:div>
        <w:div w:id="391151481">
          <w:marLeft w:val="640"/>
          <w:marRight w:val="0"/>
          <w:marTop w:val="0"/>
          <w:marBottom w:val="0"/>
          <w:divBdr>
            <w:top w:val="none" w:sz="0" w:space="0" w:color="auto"/>
            <w:left w:val="none" w:sz="0" w:space="0" w:color="auto"/>
            <w:bottom w:val="none" w:sz="0" w:space="0" w:color="auto"/>
            <w:right w:val="none" w:sz="0" w:space="0" w:color="auto"/>
          </w:divBdr>
        </w:div>
        <w:div w:id="425617303">
          <w:marLeft w:val="640"/>
          <w:marRight w:val="0"/>
          <w:marTop w:val="0"/>
          <w:marBottom w:val="0"/>
          <w:divBdr>
            <w:top w:val="none" w:sz="0" w:space="0" w:color="auto"/>
            <w:left w:val="none" w:sz="0" w:space="0" w:color="auto"/>
            <w:bottom w:val="none" w:sz="0" w:space="0" w:color="auto"/>
            <w:right w:val="none" w:sz="0" w:space="0" w:color="auto"/>
          </w:divBdr>
        </w:div>
        <w:div w:id="437679708">
          <w:marLeft w:val="640"/>
          <w:marRight w:val="0"/>
          <w:marTop w:val="0"/>
          <w:marBottom w:val="0"/>
          <w:divBdr>
            <w:top w:val="none" w:sz="0" w:space="0" w:color="auto"/>
            <w:left w:val="none" w:sz="0" w:space="0" w:color="auto"/>
            <w:bottom w:val="none" w:sz="0" w:space="0" w:color="auto"/>
            <w:right w:val="none" w:sz="0" w:space="0" w:color="auto"/>
          </w:divBdr>
        </w:div>
        <w:div w:id="463158062">
          <w:marLeft w:val="640"/>
          <w:marRight w:val="0"/>
          <w:marTop w:val="0"/>
          <w:marBottom w:val="0"/>
          <w:divBdr>
            <w:top w:val="none" w:sz="0" w:space="0" w:color="auto"/>
            <w:left w:val="none" w:sz="0" w:space="0" w:color="auto"/>
            <w:bottom w:val="none" w:sz="0" w:space="0" w:color="auto"/>
            <w:right w:val="none" w:sz="0" w:space="0" w:color="auto"/>
          </w:divBdr>
        </w:div>
        <w:div w:id="529420842">
          <w:marLeft w:val="640"/>
          <w:marRight w:val="0"/>
          <w:marTop w:val="0"/>
          <w:marBottom w:val="0"/>
          <w:divBdr>
            <w:top w:val="none" w:sz="0" w:space="0" w:color="auto"/>
            <w:left w:val="none" w:sz="0" w:space="0" w:color="auto"/>
            <w:bottom w:val="none" w:sz="0" w:space="0" w:color="auto"/>
            <w:right w:val="none" w:sz="0" w:space="0" w:color="auto"/>
          </w:divBdr>
        </w:div>
        <w:div w:id="606157574">
          <w:marLeft w:val="640"/>
          <w:marRight w:val="0"/>
          <w:marTop w:val="0"/>
          <w:marBottom w:val="0"/>
          <w:divBdr>
            <w:top w:val="none" w:sz="0" w:space="0" w:color="auto"/>
            <w:left w:val="none" w:sz="0" w:space="0" w:color="auto"/>
            <w:bottom w:val="none" w:sz="0" w:space="0" w:color="auto"/>
            <w:right w:val="none" w:sz="0" w:space="0" w:color="auto"/>
          </w:divBdr>
        </w:div>
        <w:div w:id="654063824">
          <w:marLeft w:val="640"/>
          <w:marRight w:val="0"/>
          <w:marTop w:val="0"/>
          <w:marBottom w:val="0"/>
          <w:divBdr>
            <w:top w:val="none" w:sz="0" w:space="0" w:color="auto"/>
            <w:left w:val="none" w:sz="0" w:space="0" w:color="auto"/>
            <w:bottom w:val="none" w:sz="0" w:space="0" w:color="auto"/>
            <w:right w:val="none" w:sz="0" w:space="0" w:color="auto"/>
          </w:divBdr>
        </w:div>
        <w:div w:id="670639791">
          <w:marLeft w:val="640"/>
          <w:marRight w:val="0"/>
          <w:marTop w:val="0"/>
          <w:marBottom w:val="0"/>
          <w:divBdr>
            <w:top w:val="none" w:sz="0" w:space="0" w:color="auto"/>
            <w:left w:val="none" w:sz="0" w:space="0" w:color="auto"/>
            <w:bottom w:val="none" w:sz="0" w:space="0" w:color="auto"/>
            <w:right w:val="none" w:sz="0" w:space="0" w:color="auto"/>
          </w:divBdr>
        </w:div>
        <w:div w:id="746074225">
          <w:marLeft w:val="640"/>
          <w:marRight w:val="0"/>
          <w:marTop w:val="0"/>
          <w:marBottom w:val="0"/>
          <w:divBdr>
            <w:top w:val="none" w:sz="0" w:space="0" w:color="auto"/>
            <w:left w:val="none" w:sz="0" w:space="0" w:color="auto"/>
            <w:bottom w:val="none" w:sz="0" w:space="0" w:color="auto"/>
            <w:right w:val="none" w:sz="0" w:space="0" w:color="auto"/>
          </w:divBdr>
        </w:div>
        <w:div w:id="751514720">
          <w:marLeft w:val="640"/>
          <w:marRight w:val="0"/>
          <w:marTop w:val="0"/>
          <w:marBottom w:val="0"/>
          <w:divBdr>
            <w:top w:val="none" w:sz="0" w:space="0" w:color="auto"/>
            <w:left w:val="none" w:sz="0" w:space="0" w:color="auto"/>
            <w:bottom w:val="none" w:sz="0" w:space="0" w:color="auto"/>
            <w:right w:val="none" w:sz="0" w:space="0" w:color="auto"/>
          </w:divBdr>
        </w:div>
        <w:div w:id="766970325">
          <w:marLeft w:val="640"/>
          <w:marRight w:val="0"/>
          <w:marTop w:val="0"/>
          <w:marBottom w:val="0"/>
          <w:divBdr>
            <w:top w:val="none" w:sz="0" w:space="0" w:color="auto"/>
            <w:left w:val="none" w:sz="0" w:space="0" w:color="auto"/>
            <w:bottom w:val="none" w:sz="0" w:space="0" w:color="auto"/>
            <w:right w:val="none" w:sz="0" w:space="0" w:color="auto"/>
          </w:divBdr>
        </w:div>
        <w:div w:id="831717627">
          <w:marLeft w:val="640"/>
          <w:marRight w:val="0"/>
          <w:marTop w:val="0"/>
          <w:marBottom w:val="0"/>
          <w:divBdr>
            <w:top w:val="none" w:sz="0" w:space="0" w:color="auto"/>
            <w:left w:val="none" w:sz="0" w:space="0" w:color="auto"/>
            <w:bottom w:val="none" w:sz="0" w:space="0" w:color="auto"/>
            <w:right w:val="none" w:sz="0" w:space="0" w:color="auto"/>
          </w:divBdr>
        </w:div>
        <w:div w:id="849835030">
          <w:marLeft w:val="640"/>
          <w:marRight w:val="0"/>
          <w:marTop w:val="0"/>
          <w:marBottom w:val="0"/>
          <w:divBdr>
            <w:top w:val="none" w:sz="0" w:space="0" w:color="auto"/>
            <w:left w:val="none" w:sz="0" w:space="0" w:color="auto"/>
            <w:bottom w:val="none" w:sz="0" w:space="0" w:color="auto"/>
            <w:right w:val="none" w:sz="0" w:space="0" w:color="auto"/>
          </w:divBdr>
        </w:div>
        <w:div w:id="923808005">
          <w:marLeft w:val="640"/>
          <w:marRight w:val="0"/>
          <w:marTop w:val="0"/>
          <w:marBottom w:val="0"/>
          <w:divBdr>
            <w:top w:val="none" w:sz="0" w:space="0" w:color="auto"/>
            <w:left w:val="none" w:sz="0" w:space="0" w:color="auto"/>
            <w:bottom w:val="none" w:sz="0" w:space="0" w:color="auto"/>
            <w:right w:val="none" w:sz="0" w:space="0" w:color="auto"/>
          </w:divBdr>
        </w:div>
        <w:div w:id="924530416">
          <w:marLeft w:val="640"/>
          <w:marRight w:val="0"/>
          <w:marTop w:val="0"/>
          <w:marBottom w:val="0"/>
          <w:divBdr>
            <w:top w:val="none" w:sz="0" w:space="0" w:color="auto"/>
            <w:left w:val="none" w:sz="0" w:space="0" w:color="auto"/>
            <w:bottom w:val="none" w:sz="0" w:space="0" w:color="auto"/>
            <w:right w:val="none" w:sz="0" w:space="0" w:color="auto"/>
          </w:divBdr>
        </w:div>
        <w:div w:id="934286537">
          <w:marLeft w:val="640"/>
          <w:marRight w:val="0"/>
          <w:marTop w:val="0"/>
          <w:marBottom w:val="0"/>
          <w:divBdr>
            <w:top w:val="none" w:sz="0" w:space="0" w:color="auto"/>
            <w:left w:val="none" w:sz="0" w:space="0" w:color="auto"/>
            <w:bottom w:val="none" w:sz="0" w:space="0" w:color="auto"/>
            <w:right w:val="none" w:sz="0" w:space="0" w:color="auto"/>
          </w:divBdr>
        </w:div>
        <w:div w:id="987321427">
          <w:marLeft w:val="640"/>
          <w:marRight w:val="0"/>
          <w:marTop w:val="0"/>
          <w:marBottom w:val="0"/>
          <w:divBdr>
            <w:top w:val="none" w:sz="0" w:space="0" w:color="auto"/>
            <w:left w:val="none" w:sz="0" w:space="0" w:color="auto"/>
            <w:bottom w:val="none" w:sz="0" w:space="0" w:color="auto"/>
            <w:right w:val="none" w:sz="0" w:space="0" w:color="auto"/>
          </w:divBdr>
        </w:div>
        <w:div w:id="1032994686">
          <w:marLeft w:val="640"/>
          <w:marRight w:val="0"/>
          <w:marTop w:val="0"/>
          <w:marBottom w:val="0"/>
          <w:divBdr>
            <w:top w:val="none" w:sz="0" w:space="0" w:color="auto"/>
            <w:left w:val="none" w:sz="0" w:space="0" w:color="auto"/>
            <w:bottom w:val="none" w:sz="0" w:space="0" w:color="auto"/>
            <w:right w:val="none" w:sz="0" w:space="0" w:color="auto"/>
          </w:divBdr>
        </w:div>
        <w:div w:id="1071125816">
          <w:marLeft w:val="640"/>
          <w:marRight w:val="0"/>
          <w:marTop w:val="0"/>
          <w:marBottom w:val="0"/>
          <w:divBdr>
            <w:top w:val="none" w:sz="0" w:space="0" w:color="auto"/>
            <w:left w:val="none" w:sz="0" w:space="0" w:color="auto"/>
            <w:bottom w:val="none" w:sz="0" w:space="0" w:color="auto"/>
            <w:right w:val="none" w:sz="0" w:space="0" w:color="auto"/>
          </w:divBdr>
        </w:div>
        <w:div w:id="1135373964">
          <w:marLeft w:val="640"/>
          <w:marRight w:val="0"/>
          <w:marTop w:val="0"/>
          <w:marBottom w:val="0"/>
          <w:divBdr>
            <w:top w:val="none" w:sz="0" w:space="0" w:color="auto"/>
            <w:left w:val="none" w:sz="0" w:space="0" w:color="auto"/>
            <w:bottom w:val="none" w:sz="0" w:space="0" w:color="auto"/>
            <w:right w:val="none" w:sz="0" w:space="0" w:color="auto"/>
          </w:divBdr>
        </w:div>
        <w:div w:id="1142162130">
          <w:marLeft w:val="640"/>
          <w:marRight w:val="0"/>
          <w:marTop w:val="0"/>
          <w:marBottom w:val="0"/>
          <w:divBdr>
            <w:top w:val="none" w:sz="0" w:space="0" w:color="auto"/>
            <w:left w:val="none" w:sz="0" w:space="0" w:color="auto"/>
            <w:bottom w:val="none" w:sz="0" w:space="0" w:color="auto"/>
            <w:right w:val="none" w:sz="0" w:space="0" w:color="auto"/>
          </w:divBdr>
        </w:div>
        <w:div w:id="1144472178">
          <w:marLeft w:val="640"/>
          <w:marRight w:val="0"/>
          <w:marTop w:val="0"/>
          <w:marBottom w:val="0"/>
          <w:divBdr>
            <w:top w:val="none" w:sz="0" w:space="0" w:color="auto"/>
            <w:left w:val="none" w:sz="0" w:space="0" w:color="auto"/>
            <w:bottom w:val="none" w:sz="0" w:space="0" w:color="auto"/>
            <w:right w:val="none" w:sz="0" w:space="0" w:color="auto"/>
          </w:divBdr>
        </w:div>
        <w:div w:id="1161233512">
          <w:marLeft w:val="640"/>
          <w:marRight w:val="0"/>
          <w:marTop w:val="0"/>
          <w:marBottom w:val="0"/>
          <w:divBdr>
            <w:top w:val="none" w:sz="0" w:space="0" w:color="auto"/>
            <w:left w:val="none" w:sz="0" w:space="0" w:color="auto"/>
            <w:bottom w:val="none" w:sz="0" w:space="0" w:color="auto"/>
            <w:right w:val="none" w:sz="0" w:space="0" w:color="auto"/>
          </w:divBdr>
        </w:div>
        <w:div w:id="1167868475">
          <w:marLeft w:val="640"/>
          <w:marRight w:val="0"/>
          <w:marTop w:val="0"/>
          <w:marBottom w:val="0"/>
          <w:divBdr>
            <w:top w:val="none" w:sz="0" w:space="0" w:color="auto"/>
            <w:left w:val="none" w:sz="0" w:space="0" w:color="auto"/>
            <w:bottom w:val="none" w:sz="0" w:space="0" w:color="auto"/>
            <w:right w:val="none" w:sz="0" w:space="0" w:color="auto"/>
          </w:divBdr>
        </w:div>
        <w:div w:id="1172452104">
          <w:marLeft w:val="640"/>
          <w:marRight w:val="0"/>
          <w:marTop w:val="0"/>
          <w:marBottom w:val="0"/>
          <w:divBdr>
            <w:top w:val="none" w:sz="0" w:space="0" w:color="auto"/>
            <w:left w:val="none" w:sz="0" w:space="0" w:color="auto"/>
            <w:bottom w:val="none" w:sz="0" w:space="0" w:color="auto"/>
            <w:right w:val="none" w:sz="0" w:space="0" w:color="auto"/>
          </w:divBdr>
        </w:div>
        <w:div w:id="1239898745">
          <w:marLeft w:val="640"/>
          <w:marRight w:val="0"/>
          <w:marTop w:val="0"/>
          <w:marBottom w:val="0"/>
          <w:divBdr>
            <w:top w:val="none" w:sz="0" w:space="0" w:color="auto"/>
            <w:left w:val="none" w:sz="0" w:space="0" w:color="auto"/>
            <w:bottom w:val="none" w:sz="0" w:space="0" w:color="auto"/>
            <w:right w:val="none" w:sz="0" w:space="0" w:color="auto"/>
          </w:divBdr>
        </w:div>
        <w:div w:id="1262374342">
          <w:marLeft w:val="640"/>
          <w:marRight w:val="0"/>
          <w:marTop w:val="0"/>
          <w:marBottom w:val="0"/>
          <w:divBdr>
            <w:top w:val="none" w:sz="0" w:space="0" w:color="auto"/>
            <w:left w:val="none" w:sz="0" w:space="0" w:color="auto"/>
            <w:bottom w:val="none" w:sz="0" w:space="0" w:color="auto"/>
            <w:right w:val="none" w:sz="0" w:space="0" w:color="auto"/>
          </w:divBdr>
        </w:div>
        <w:div w:id="1273829153">
          <w:marLeft w:val="640"/>
          <w:marRight w:val="0"/>
          <w:marTop w:val="0"/>
          <w:marBottom w:val="0"/>
          <w:divBdr>
            <w:top w:val="none" w:sz="0" w:space="0" w:color="auto"/>
            <w:left w:val="none" w:sz="0" w:space="0" w:color="auto"/>
            <w:bottom w:val="none" w:sz="0" w:space="0" w:color="auto"/>
            <w:right w:val="none" w:sz="0" w:space="0" w:color="auto"/>
          </w:divBdr>
        </w:div>
        <w:div w:id="1399396930">
          <w:marLeft w:val="640"/>
          <w:marRight w:val="0"/>
          <w:marTop w:val="0"/>
          <w:marBottom w:val="0"/>
          <w:divBdr>
            <w:top w:val="none" w:sz="0" w:space="0" w:color="auto"/>
            <w:left w:val="none" w:sz="0" w:space="0" w:color="auto"/>
            <w:bottom w:val="none" w:sz="0" w:space="0" w:color="auto"/>
            <w:right w:val="none" w:sz="0" w:space="0" w:color="auto"/>
          </w:divBdr>
        </w:div>
        <w:div w:id="1443846217">
          <w:marLeft w:val="640"/>
          <w:marRight w:val="0"/>
          <w:marTop w:val="0"/>
          <w:marBottom w:val="0"/>
          <w:divBdr>
            <w:top w:val="none" w:sz="0" w:space="0" w:color="auto"/>
            <w:left w:val="none" w:sz="0" w:space="0" w:color="auto"/>
            <w:bottom w:val="none" w:sz="0" w:space="0" w:color="auto"/>
            <w:right w:val="none" w:sz="0" w:space="0" w:color="auto"/>
          </w:divBdr>
        </w:div>
        <w:div w:id="1457721221">
          <w:marLeft w:val="640"/>
          <w:marRight w:val="0"/>
          <w:marTop w:val="0"/>
          <w:marBottom w:val="0"/>
          <w:divBdr>
            <w:top w:val="none" w:sz="0" w:space="0" w:color="auto"/>
            <w:left w:val="none" w:sz="0" w:space="0" w:color="auto"/>
            <w:bottom w:val="none" w:sz="0" w:space="0" w:color="auto"/>
            <w:right w:val="none" w:sz="0" w:space="0" w:color="auto"/>
          </w:divBdr>
        </w:div>
        <w:div w:id="1457749098">
          <w:marLeft w:val="640"/>
          <w:marRight w:val="0"/>
          <w:marTop w:val="0"/>
          <w:marBottom w:val="0"/>
          <w:divBdr>
            <w:top w:val="none" w:sz="0" w:space="0" w:color="auto"/>
            <w:left w:val="none" w:sz="0" w:space="0" w:color="auto"/>
            <w:bottom w:val="none" w:sz="0" w:space="0" w:color="auto"/>
            <w:right w:val="none" w:sz="0" w:space="0" w:color="auto"/>
          </w:divBdr>
        </w:div>
        <w:div w:id="1579948519">
          <w:marLeft w:val="640"/>
          <w:marRight w:val="0"/>
          <w:marTop w:val="0"/>
          <w:marBottom w:val="0"/>
          <w:divBdr>
            <w:top w:val="none" w:sz="0" w:space="0" w:color="auto"/>
            <w:left w:val="none" w:sz="0" w:space="0" w:color="auto"/>
            <w:bottom w:val="none" w:sz="0" w:space="0" w:color="auto"/>
            <w:right w:val="none" w:sz="0" w:space="0" w:color="auto"/>
          </w:divBdr>
        </w:div>
        <w:div w:id="1591622746">
          <w:marLeft w:val="640"/>
          <w:marRight w:val="0"/>
          <w:marTop w:val="0"/>
          <w:marBottom w:val="0"/>
          <w:divBdr>
            <w:top w:val="none" w:sz="0" w:space="0" w:color="auto"/>
            <w:left w:val="none" w:sz="0" w:space="0" w:color="auto"/>
            <w:bottom w:val="none" w:sz="0" w:space="0" w:color="auto"/>
            <w:right w:val="none" w:sz="0" w:space="0" w:color="auto"/>
          </w:divBdr>
        </w:div>
        <w:div w:id="1627849246">
          <w:marLeft w:val="640"/>
          <w:marRight w:val="0"/>
          <w:marTop w:val="0"/>
          <w:marBottom w:val="0"/>
          <w:divBdr>
            <w:top w:val="none" w:sz="0" w:space="0" w:color="auto"/>
            <w:left w:val="none" w:sz="0" w:space="0" w:color="auto"/>
            <w:bottom w:val="none" w:sz="0" w:space="0" w:color="auto"/>
            <w:right w:val="none" w:sz="0" w:space="0" w:color="auto"/>
          </w:divBdr>
        </w:div>
        <w:div w:id="1635064534">
          <w:marLeft w:val="640"/>
          <w:marRight w:val="0"/>
          <w:marTop w:val="0"/>
          <w:marBottom w:val="0"/>
          <w:divBdr>
            <w:top w:val="none" w:sz="0" w:space="0" w:color="auto"/>
            <w:left w:val="none" w:sz="0" w:space="0" w:color="auto"/>
            <w:bottom w:val="none" w:sz="0" w:space="0" w:color="auto"/>
            <w:right w:val="none" w:sz="0" w:space="0" w:color="auto"/>
          </w:divBdr>
        </w:div>
        <w:div w:id="1638874750">
          <w:marLeft w:val="640"/>
          <w:marRight w:val="0"/>
          <w:marTop w:val="0"/>
          <w:marBottom w:val="0"/>
          <w:divBdr>
            <w:top w:val="none" w:sz="0" w:space="0" w:color="auto"/>
            <w:left w:val="none" w:sz="0" w:space="0" w:color="auto"/>
            <w:bottom w:val="none" w:sz="0" w:space="0" w:color="auto"/>
            <w:right w:val="none" w:sz="0" w:space="0" w:color="auto"/>
          </w:divBdr>
        </w:div>
        <w:div w:id="1668629449">
          <w:marLeft w:val="640"/>
          <w:marRight w:val="0"/>
          <w:marTop w:val="0"/>
          <w:marBottom w:val="0"/>
          <w:divBdr>
            <w:top w:val="none" w:sz="0" w:space="0" w:color="auto"/>
            <w:left w:val="none" w:sz="0" w:space="0" w:color="auto"/>
            <w:bottom w:val="none" w:sz="0" w:space="0" w:color="auto"/>
            <w:right w:val="none" w:sz="0" w:space="0" w:color="auto"/>
          </w:divBdr>
        </w:div>
        <w:div w:id="1710758672">
          <w:marLeft w:val="640"/>
          <w:marRight w:val="0"/>
          <w:marTop w:val="0"/>
          <w:marBottom w:val="0"/>
          <w:divBdr>
            <w:top w:val="none" w:sz="0" w:space="0" w:color="auto"/>
            <w:left w:val="none" w:sz="0" w:space="0" w:color="auto"/>
            <w:bottom w:val="none" w:sz="0" w:space="0" w:color="auto"/>
            <w:right w:val="none" w:sz="0" w:space="0" w:color="auto"/>
          </w:divBdr>
        </w:div>
        <w:div w:id="1764648979">
          <w:marLeft w:val="640"/>
          <w:marRight w:val="0"/>
          <w:marTop w:val="0"/>
          <w:marBottom w:val="0"/>
          <w:divBdr>
            <w:top w:val="none" w:sz="0" w:space="0" w:color="auto"/>
            <w:left w:val="none" w:sz="0" w:space="0" w:color="auto"/>
            <w:bottom w:val="none" w:sz="0" w:space="0" w:color="auto"/>
            <w:right w:val="none" w:sz="0" w:space="0" w:color="auto"/>
          </w:divBdr>
        </w:div>
        <w:div w:id="1777676315">
          <w:marLeft w:val="640"/>
          <w:marRight w:val="0"/>
          <w:marTop w:val="0"/>
          <w:marBottom w:val="0"/>
          <w:divBdr>
            <w:top w:val="none" w:sz="0" w:space="0" w:color="auto"/>
            <w:left w:val="none" w:sz="0" w:space="0" w:color="auto"/>
            <w:bottom w:val="none" w:sz="0" w:space="0" w:color="auto"/>
            <w:right w:val="none" w:sz="0" w:space="0" w:color="auto"/>
          </w:divBdr>
        </w:div>
        <w:div w:id="1829318222">
          <w:marLeft w:val="640"/>
          <w:marRight w:val="0"/>
          <w:marTop w:val="0"/>
          <w:marBottom w:val="0"/>
          <w:divBdr>
            <w:top w:val="none" w:sz="0" w:space="0" w:color="auto"/>
            <w:left w:val="none" w:sz="0" w:space="0" w:color="auto"/>
            <w:bottom w:val="none" w:sz="0" w:space="0" w:color="auto"/>
            <w:right w:val="none" w:sz="0" w:space="0" w:color="auto"/>
          </w:divBdr>
        </w:div>
        <w:div w:id="1969167619">
          <w:marLeft w:val="640"/>
          <w:marRight w:val="0"/>
          <w:marTop w:val="0"/>
          <w:marBottom w:val="0"/>
          <w:divBdr>
            <w:top w:val="none" w:sz="0" w:space="0" w:color="auto"/>
            <w:left w:val="none" w:sz="0" w:space="0" w:color="auto"/>
            <w:bottom w:val="none" w:sz="0" w:space="0" w:color="auto"/>
            <w:right w:val="none" w:sz="0" w:space="0" w:color="auto"/>
          </w:divBdr>
        </w:div>
        <w:div w:id="1985229975">
          <w:marLeft w:val="640"/>
          <w:marRight w:val="0"/>
          <w:marTop w:val="0"/>
          <w:marBottom w:val="0"/>
          <w:divBdr>
            <w:top w:val="none" w:sz="0" w:space="0" w:color="auto"/>
            <w:left w:val="none" w:sz="0" w:space="0" w:color="auto"/>
            <w:bottom w:val="none" w:sz="0" w:space="0" w:color="auto"/>
            <w:right w:val="none" w:sz="0" w:space="0" w:color="auto"/>
          </w:divBdr>
        </w:div>
        <w:div w:id="1992781862">
          <w:marLeft w:val="640"/>
          <w:marRight w:val="0"/>
          <w:marTop w:val="0"/>
          <w:marBottom w:val="0"/>
          <w:divBdr>
            <w:top w:val="none" w:sz="0" w:space="0" w:color="auto"/>
            <w:left w:val="none" w:sz="0" w:space="0" w:color="auto"/>
            <w:bottom w:val="none" w:sz="0" w:space="0" w:color="auto"/>
            <w:right w:val="none" w:sz="0" w:space="0" w:color="auto"/>
          </w:divBdr>
        </w:div>
        <w:div w:id="2034070241">
          <w:marLeft w:val="640"/>
          <w:marRight w:val="0"/>
          <w:marTop w:val="0"/>
          <w:marBottom w:val="0"/>
          <w:divBdr>
            <w:top w:val="none" w:sz="0" w:space="0" w:color="auto"/>
            <w:left w:val="none" w:sz="0" w:space="0" w:color="auto"/>
            <w:bottom w:val="none" w:sz="0" w:space="0" w:color="auto"/>
            <w:right w:val="none" w:sz="0" w:space="0" w:color="auto"/>
          </w:divBdr>
        </w:div>
        <w:div w:id="2069450022">
          <w:marLeft w:val="640"/>
          <w:marRight w:val="0"/>
          <w:marTop w:val="0"/>
          <w:marBottom w:val="0"/>
          <w:divBdr>
            <w:top w:val="none" w:sz="0" w:space="0" w:color="auto"/>
            <w:left w:val="none" w:sz="0" w:space="0" w:color="auto"/>
            <w:bottom w:val="none" w:sz="0" w:space="0" w:color="auto"/>
            <w:right w:val="none" w:sz="0" w:space="0" w:color="auto"/>
          </w:divBdr>
        </w:div>
        <w:div w:id="2127889577">
          <w:marLeft w:val="640"/>
          <w:marRight w:val="0"/>
          <w:marTop w:val="0"/>
          <w:marBottom w:val="0"/>
          <w:divBdr>
            <w:top w:val="none" w:sz="0" w:space="0" w:color="auto"/>
            <w:left w:val="none" w:sz="0" w:space="0" w:color="auto"/>
            <w:bottom w:val="none" w:sz="0" w:space="0" w:color="auto"/>
            <w:right w:val="none" w:sz="0" w:space="0" w:color="auto"/>
          </w:divBdr>
        </w:div>
      </w:divsChild>
    </w:div>
    <w:div w:id="456529032">
      <w:marLeft w:val="640"/>
      <w:marRight w:val="0"/>
      <w:marTop w:val="0"/>
      <w:marBottom w:val="0"/>
      <w:divBdr>
        <w:top w:val="none" w:sz="0" w:space="0" w:color="auto"/>
        <w:left w:val="none" w:sz="0" w:space="0" w:color="auto"/>
        <w:bottom w:val="none" w:sz="0" w:space="0" w:color="auto"/>
        <w:right w:val="none" w:sz="0" w:space="0" w:color="auto"/>
      </w:divBdr>
    </w:div>
    <w:div w:id="458181166">
      <w:marLeft w:val="640"/>
      <w:marRight w:val="0"/>
      <w:marTop w:val="0"/>
      <w:marBottom w:val="0"/>
      <w:divBdr>
        <w:top w:val="none" w:sz="0" w:space="0" w:color="auto"/>
        <w:left w:val="none" w:sz="0" w:space="0" w:color="auto"/>
        <w:bottom w:val="none" w:sz="0" w:space="0" w:color="auto"/>
        <w:right w:val="none" w:sz="0" w:space="0" w:color="auto"/>
      </w:divBdr>
    </w:div>
    <w:div w:id="458233036">
      <w:marLeft w:val="640"/>
      <w:marRight w:val="0"/>
      <w:marTop w:val="0"/>
      <w:marBottom w:val="0"/>
      <w:divBdr>
        <w:top w:val="none" w:sz="0" w:space="0" w:color="auto"/>
        <w:left w:val="none" w:sz="0" w:space="0" w:color="auto"/>
        <w:bottom w:val="none" w:sz="0" w:space="0" w:color="auto"/>
        <w:right w:val="none" w:sz="0" w:space="0" w:color="auto"/>
      </w:divBdr>
    </w:div>
    <w:div w:id="458425253">
      <w:bodyDiv w:val="1"/>
      <w:marLeft w:val="0"/>
      <w:marRight w:val="0"/>
      <w:marTop w:val="0"/>
      <w:marBottom w:val="0"/>
      <w:divBdr>
        <w:top w:val="none" w:sz="0" w:space="0" w:color="auto"/>
        <w:left w:val="none" w:sz="0" w:space="0" w:color="auto"/>
        <w:bottom w:val="none" w:sz="0" w:space="0" w:color="auto"/>
        <w:right w:val="none" w:sz="0" w:space="0" w:color="auto"/>
      </w:divBdr>
      <w:divsChild>
        <w:div w:id="199561578">
          <w:marLeft w:val="640"/>
          <w:marRight w:val="0"/>
          <w:marTop w:val="0"/>
          <w:marBottom w:val="0"/>
          <w:divBdr>
            <w:top w:val="none" w:sz="0" w:space="0" w:color="auto"/>
            <w:left w:val="none" w:sz="0" w:space="0" w:color="auto"/>
            <w:bottom w:val="none" w:sz="0" w:space="0" w:color="auto"/>
            <w:right w:val="none" w:sz="0" w:space="0" w:color="auto"/>
          </w:divBdr>
        </w:div>
        <w:div w:id="243877957">
          <w:marLeft w:val="640"/>
          <w:marRight w:val="0"/>
          <w:marTop w:val="0"/>
          <w:marBottom w:val="0"/>
          <w:divBdr>
            <w:top w:val="none" w:sz="0" w:space="0" w:color="auto"/>
            <w:left w:val="none" w:sz="0" w:space="0" w:color="auto"/>
            <w:bottom w:val="none" w:sz="0" w:space="0" w:color="auto"/>
            <w:right w:val="none" w:sz="0" w:space="0" w:color="auto"/>
          </w:divBdr>
        </w:div>
        <w:div w:id="433869054">
          <w:marLeft w:val="640"/>
          <w:marRight w:val="0"/>
          <w:marTop w:val="0"/>
          <w:marBottom w:val="0"/>
          <w:divBdr>
            <w:top w:val="none" w:sz="0" w:space="0" w:color="auto"/>
            <w:left w:val="none" w:sz="0" w:space="0" w:color="auto"/>
            <w:bottom w:val="none" w:sz="0" w:space="0" w:color="auto"/>
            <w:right w:val="none" w:sz="0" w:space="0" w:color="auto"/>
          </w:divBdr>
        </w:div>
        <w:div w:id="534998599">
          <w:marLeft w:val="640"/>
          <w:marRight w:val="0"/>
          <w:marTop w:val="0"/>
          <w:marBottom w:val="0"/>
          <w:divBdr>
            <w:top w:val="none" w:sz="0" w:space="0" w:color="auto"/>
            <w:left w:val="none" w:sz="0" w:space="0" w:color="auto"/>
            <w:bottom w:val="none" w:sz="0" w:space="0" w:color="auto"/>
            <w:right w:val="none" w:sz="0" w:space="0" w:color="auto"/>
          </w:divBdr>
        </w:div>
        <w:div w:id="575169080">
          <w:marLeft w:val="640"/>
          <w:marRight w:val="0"/>
          <w:marTop w:val="0"/>
          <w:marBottom w:val="0"/>
          <w:divBdr>
            <w:top w:val="none" w:sz="0" w:space="0" w:color="auto"/>
            <w:left w:val="none" w:sz="0" w:space="0" w:color="auto"/>
            <w:bottom w:val="none" w:sz="0" w:space="0" w:color="auto"/>
            <w:right w:val="none" w:sz="0" w:space="0" w:color="auto"/>
          </w:divBdr>
        </w:div>
        <w:div w:id="775566702">
          <w:marLeft w:val="640"/>
          <w:marRight w:val="0"/>
          <w:marTop w:val="0"/>
          <w:marBottom w:val="0"/>
          <w:divBdr>
            <w:top w:val="none" w:sz="0" w:space="0" w:color="auto"/>
            <w:left w:val="none" w:sz="0" w:space="0" w:color="auto"/>
            <w:bottom w:val="none" w:sz="0" w:space="0" w:color="auto"/>
            <w:right w:val="none" w:sz="0" w:space="0" w:color="auto"/>
          </w:divBdr>
        </w:div>
        <w:div w:id="846989363">
          <w:marLeft w:val="640"/>
          <w:marRight w:val="0"/>
          <w:marTop w:val="0"/>
          <w:marBottom w:val="0"/>
          <w:divBdr>
            <w:top w:val="none" w:sz="0" w:space="0" w:color="auto"/>
            <w:left w:val="none" w:sz="0" w:space="0" w:color="auto"/>
            <w:bottom w:val="none" w:sz="0" w:space="0" w:color="auto"/>
            <w:right w:val="none" w:sz="0" w:space="0" w:color="auto"/>
          </w:divBdr>
        </w:div>
        <w:div w:id="926380907">
          <w:marLeft w:val="640"/>
          <w:marRight w:val="0"/>
          <w:marTop w:val="0"/>
          <w:marBottom w:val="0"/>
          <w:divBdr>
            <w:top w:val="none" w:sz="0" w:space="0" w:color="auto"/>
            <w:left w:val="none" w:sz="0" w:space="0" w:color="auto"/>
            <w:bottom w:val="none" w:sz="0" w:space="0" w:color="auto"/>
            <w:right w:val="none" w:sz="0" w:space="0" w:color="auto"/>
          </w:divBdr>
        </w:div>
        <w:div w:id="1034691735">
          <w:marLeft w:val="640"/>
          <w:marRight w:val="0"/>
          <w:marTop w:val="0"/>
          <w:marBottom w:val="0"/>
          <w:divBdr>
            <w:top w:val="none" w:sz="0" w:space="0" w:color="auto"/>
            <w:left w:val="none" w:sz="0" w:space="0" w:color="auto"/>
            <w:bottom w:val="none" w:sz="0" w:space="0" w:color="auto"/>
            <w:right w:val="none" w:sz="0" w:space="0" w:color="auto"/>
          </w:divBdr>
        </w:div>
        <w:div w:id="1084304286">
          <w:marLeft w:val="640"/>
          <w:marRight w:val="0"/>
          <w:marTop w:val="0"/>
          <w:marBottom w:val="0"/>
          <w:divBdr>
            <w:top w:val="none" w:sz="0" w:space="0" w:color="auto"/>
            <w:left w:val="none" w:sz="0" w:space="0" w:color="auto"/>
            <w:bottom w:val="none" w:sz="0" w:space="0" w:color="auto"/>
            <w:right w:val="none" w:sz="0" w:space="0" w:color="auto"/>
          </w:divBdr>
        </w:div>
        <w:div w:id="1358239345">
          <w:marLeft w:val="640"/>
          <w:marRight w:val="0"/>
          <w:marTop w:val="0"/>
          <w:marBottom w:val="0"/>
          <w:divBdr>
            <w:top w:val="none" w:sz="0" w:space="0" w:color="auto"/>
            <w:left w:val="none" w:sz="0" w:space="0" w:color="auto"/>
            <w:bottom w:val="none" w:sz="0" w:space="0" w:color="auto"/>
            <w:right w:val="none" w:sz="0" w:space="0" w:color="auto"/>
          </w:divBdr>
        </w:div>
        <w:div w:id="1920678707">
          <w:marLeft w:val="640"/>
          <w:marRight w:val="0"/>
          <w:marTop w:val="0"/>
          <w:marBottom w:val="0"/>
          <w:divBdr>
            <w:top w:val="none" w:sz="0" w:space="0" w:color="auto"/>
            <w:left w:val="none" w:sz="0" w:space="0" w:color="auto"/>
            <w:bottom w:val="none" w:sz="0" w:space="0" w:color="auto"/>
            <w:right w:val="none" w:sz="0" w:space="0" w:color="auto"/>
          </w:divBdr>
        </w:div>
        <w:div w:id="2093814847">
          <w:marLeft w:val="640"/>
          <w:marRight w:val="0"/>
          <w:marTop w:val="0"/>
          <w:marBottom w:val="0"/>
          <w:divBdr>
            <w:top w:val="none" w:sz="0" w:space="0" w:color="auto"/>
            <w:left w:val="none" w:sz="0" w:space="0" w:color="auto"/>
            <w:bottom w:val="none" w:sz="0" w:space="0" w:color="auto"/>
            <w:right w:val="none" w:sz="0" w:space="0" w:color="auto"/>
          </w:divBdr>
        </w:div>
        <w:div w:id="2139949503">
          <w:marLeft w:val="640"/>
          <w:marRight w:val="0"/>
          <w:marTop w:val="0"/>
          <w:marBottom w:val="0"/>
          <w:divBdr>
            <w:top w:val="none" w:sz="0" w:space="0" w:color="auto"/>
            <w:left w:val="none" w:sz="0" w:space="0" w:color="auto"/>
            <w:bottom w:val="none" w:sz="0" w:space="0" w:color="auto"/>
            <w:right w:val="none" w:sz="0" w:space="0" w:color="auto"/>
          </w:divBdr>
        </w:div>
      </w:divsChild>
    </w:div>
    <w:div w:id="458765467">
      <w:bodyDiv w:val="1"/>
      <w:marLeft w:val="0"/>
      <w:marRight w:val="0"/>
      <w:marTop w:val="0"/>
      <w:marBottom w:val="0"/>
      <w:divBdr>
        <w:top w:val="none" w:sz="0" w:space="0" w:color="auto"/>
        <w:left w:val="none" w:sz="0" w:space="0" w:color="auto"/>
        <w:bottom w:val="none" w:sz="0" w:space="0" w:color="auto"/>
        <w:right w:val="none" w:sz="0" w:space="0" w:color="auto"/>
      </w:divBdr>
      <w:divsChild>
        <w:div w:id="5447460">
          <w:marLeft w:val="640"/>
          <w:marRight w:val="0"/>
          <w:marTop w:val="0"/>
          <w:marBottom w:val="0"/>
          <w:divBdr>
            <w:top w:val="none" w:sz="0" w:space="0" w:color="auto"/>
            <w:left w:val="none" w:sz="0" w:space="0" w:color="auto"/>
            <w:bottom w:val="none" w:sz="0" w:space="0" w:color="auto"/>
            <w:right w:val="none" w:sz="0" w:space="0" w:color="auto"/>
          </w:divBdr>
        </w:div>
        <w:div w:id="103160058">
          <w:marLeft w:val="640"/>
          <w:marRight w:val="0"/>
          <w:marTop w:val="0"/>
          <w:marBottom w:val="0"/>
          <w:divBdr>
            <w:top w:val="none" w:sz="0" w:space="0" w:color="auto"/>
            <w:left w:val="none" w:sz="0" w:space="0" w:color="auto"/>
            <w:bottom w:val="none" w:sz="0" w:space="0" w:color="auto"/>
            <w:right w:val="none" w:sz="0" w:space="0" w:color="auto"/>
          </w:divBdr>
        </w:div>
        <w:div w:id="116335792">
          <w:marLeft w:val="640"/>
          <w:marRight w:val="0"/>
          <w:marTop w:val="0"/>
          <w:marBottom w:val="0"/>
          <w:divBdr>
            <w:top w:val="none" w:sz="0" w:space="0" w:color="auto"/>
            <w:left w:val="none" w:sz="0" w:space="0" w:color="auto"/>
            <w:bottom w:val="none" w:sz="0" w:space="0" w:color="auto"/>
            <w:right w:val="none" w:sz="0" w:space="0" w:color="auto"/>
          </w:divBdr>
        </w:div>
        <w:div w:id="128061587">
          <w:marLeft w:val="640"/>
          <w:marRight w:val="0"/>
          <w:marTop w:val="0"/>
          <w:marBottom w:val="0"/>
          <w:divBdr>
            <w:top w:val="none" w:sz="0" w:space="0" w:color="auto"/>
            <w:left w:val="none" w:sz="0" w:space="0" w:color="auto"/>
            <w:bottom w:val="none" w:sz="0" w:space="0" w:color="auto"/>
            <w:right w:val="none" w:sz="0" w:space="0" w:color="auto"/>
          </w:divBdr>
        </w:div>
        <w:div w:id="136996359">
          <w:marLeft w:val="640"/>
          <w:marRight w:val="0"/>
          <w:marTop w:val="0"/>
          <w:marBottom w:val="0"/>
          <w:divBdr>
            <w:top w:val="none" w:sz="0" w:space="0" w:color="auto"/>
            <w:left w:val="none" w:sz="0" w:space="0" w:color="auto"/>
            <w:bottom w:val="none" w:sz="0" w:space="0" w:color="auto"/>
            <w:right w:val="none" w:sz="0" w:space="0" w:color="auto"/>
          </w:divBdr>
        </w:div>
        <w:div w:id="141777870">
          <w:marLeft w:val="640"/>
          <w:marRight w:val="0"/>
          <w:marTop w:val="0"/>
          <w:marBottom w:val="0"/>
          <w:divBdr>
            <w:top w:val="none" w:sz="0" w:space="0" w:color="auto"/>
            <w:left w:val="none" w:sz="0" w:space="0" w:color="auto"/>
            <w:bottom w:val="none" w:sz="0" w:space="0" w:color="auto"/>
            <w:right w:val="none" w:sz="0" w:space="0" w:color="auto"/>
          </w:divBdr>
        </w:div>
        <w:div w:id="158543235">
          <w:marLeft w:val="640"/>
          <w:marRight w:val="0"/>
          <w:marTop w:val="0"/>
          <w:marBottom w:val="0"/>
          <w:divBdr>
            <w:top w:val="none" w:sz="0" w:space="0" w:color="auto"/>
            <w:left w:val="none" w:sz="0" w:space="0" w:color="auto"/>
            <w:bottom w:val="none" w:sz="0" w:space="0" w:color="auto"/>
            <w:right w:val="none" w:sz="0" w:space="0" w:color="auto"/>
          </w:divBdr>
        </w:div>
        <w:div w:id="213279219">
          <w:marLeft w:val="640"/>
          <w:marRight w:val="0"/>
          <w:marTop w:val="0"/>
          <w:marBottom w:val="0"/>
          <w:divBdr>
            <w:top w:val="none" w:sz="0" w:space="0" w:color="auto"/>
            <w:left w:val="none" w:sz="0" w:space="0" w:color="auto"/>
            <w:bottom w:val="none" w:sz="0" w:space="0" w:color="auto"/>
            <w:right w:val="none" w:sz="0" w:space="0" w:color="auto"/>
          </w:divBdr>
        </w:div>
        <w:div w:id="252738420">
          <w:marLeft w:val="640"/>
          <w:marRight w:val="0"/>
          <w:marTop w:val="0"/>
          <w:marBottom w:val="0"/>
          <w:divBdr>
            <w:top w:val="none" w:sz="0" w:space="0" w:color="auto"/>
            <w:left w:val="none" w:sz="0" w:space="0" w:color="auto"/>
            <w:bottom w:val="none" w:sz="0" w:space="0" w:color="auto"/>
            <w:right w:val="none" w:sz="0" w:space="0" w:color="auto"/>
          </w:divBdr>
        </w:div>
        <w:div w:id="322129004">
          <w:marLeft w:val="640"/>
          <w:marRight w:val="0"/>
          <w:marTop w:val="0"/>
          <w:marBottom w:val="0"/>
          <w:divBdr>
            <w:top w:val="none" w:sz="0" w:space="0" w:color="auto"/>
            <w:left w:val="none" w:sz="0" w:space="0" w:color="auto"/>
            <w:bottom w:val="none" w:sz="0" w:space="0" w:color="auto"/>
            <w:right w:val="none" w:sz="0" w:space="0" w:color="auto"/>
          </w:divBdr>
        </w:div>
        <w:div w:id="337969170">
          <w:marLeft w:val="640"/>
          <w:marRight w:val="0"/>
          <w:marTop w:val="0"/>
          <w:marBottom w:val="0"/>
          <w:divBdr>
            <w:top w:val="none" w:sz="0" w:space="0" w:color="auto"/>
            <w:left w:val="none" w:sz="0" w:space="0" w:color="auto"/>
            <w:bottom w:val="none" w:sz="0" w:space="0" w:color="auto"/>
            <w:right w:val="none" w:sz="0" w:space="0" w:color="auto"/>
          </w:divBdr>
        </w:div>
        <w:div w:id="393431145">
          <w:marLeft w:val="640"/>
          <w:marRight w:val="0"/>
          <w:marTop w:val="0"/>
          <w:marBottom w:val="0"/>
          <w:divBdr>
            <w:top w:val="none" w:sz="0" w:space="0" w:color="auto"/>
            <w:left w:val="none" w:sz="0" w:space="0" w:color="auto"/>
            <w:bottom w:val="none" w:sz="0" w:space="0" w:color="auto"/>
            <w:right w:val="none" w:sz="0" w:space="0" w:color="auto"/>
          </w:divBdr>
        </w:div>
        <w:div w:id="416558874">
          <w:marLeft w:val="640"/>
          <w:marRight w:val="0"/>
          <w:marTop w:val="0"/>
          <w:marBottom w:val="0"/>
          <w:divBdr>
            <w:top w:val="none" w:sz="0" w:space="0" w:color="auto"/>
            <w:left w:val="none" w:sz="0" w:space="0" w:color="auto"/>
            <w:bottom w:val="none" w:sz="0" w:space="0" w:color="auto"/>
            <w:right w:val="none" w:sz="0" w:space="0" w:color="auto"/>
          </w:divBdr>
        </w:div>
        <w:div w:id="451369024">
          <w:marLeft w:val="640"/>
          <w:marRight w:val="0"/>
          <w:marTop w:val="0"/>
          <w:marBottom w:val="0"/>
          <w:divBdr>
            <w:top w:val="none" w:sz="0" w:space="0" w:color="auto"/>
            <w:left w:val="none" w:sz="0" w:space="0" w:color="auto"/>
            <w:bottom w:val="none" w:sz="0" w:space="0" w:color="auto"/>
            <w:right w:val="none" w:sz="0" w:space="0" w:color="auto"/>
          </w:divBdr>
        </w:div>
        <w:div w:id="457725008">
          <w:marLeft w:val="640"/>
          <w:marRight w:val="0"/>
          <w:marTop w:val="0"/>
          <w:marBottom w:val="0"/>
          <w:divBdr>
            <w:top w:val="none" w:sz="0" w:space="0" w:color="auto"/>
            <w:left w:val="none" w:sz="0" w:space="0" w:color="auto"/>
            <w:bottom w:val="none" w:sz="0" w:space="0" w:color="auto"/>
            <w:right w:val="none" w:sz="0" w:space="0" w:color="auto"/>
          </w:divBdr>
        </w:div>
        <w:div w:id="460342946">
          <w:marLeft w:val="640"/>
          <w:marRight w:val="0"/>
          <w:marTop w:val="0"/>
          <w:marBottom w:val="0"/>
          <w:divBdr>
            <w:top w:val="none" w:sz="0" w:space="0" w:color="auto"/>
            <w:left w:val="none" w:sz="0" w:space="0" w:color="auto"/>
            <w:bottom w:val="none" w:sz="0" w:space="0" w:color="auto"/>
            <w:right w:val="none" w:sz="0" w:space="0" w:color="auto"/>
          </w:divBdr>
        </w:div>
        <w:div w:id="486408700">
          <w:marLeft w:val="640"/>
          <w:marRight w:val="0"/>
          <w:marTop w:val="0"/>
          <w:marBottom w:val="0"/>
          <w:divBdr>
            <w:top w:val="none" w:sz="0" w:space="0" w:color="auto"/>
            <w:left w:val="none" w:sz="0" w:space="0" w:color="auto"/>
            <w:bottom w:val="none" w:sz="0" w:space="0" w:color="auto"/>
            <w:right w:val="none" w:sz="0" w:space="0" w:color="auto"/>
          </w:divBdr>
        </w:div>
        <w:div w:id="521628514">
          <w:marLeft w:val="640"/>
          <w:marRight w:val="0"/>
          <w:marTop w:val="0"/>
          <w:marBottom w:val="0"/>
          <w:divBdr>
            <w:top w:val="none" w:sz="0" w:space="0" w:color="auto"/>
            <w:left w:val="none" w:sz="0" w:space="0" w:color="auto"/>
            <w:bottom w:val="none" w:sz="0" w:space="0" w:color="auto"/>
            <w:right w:val="none" w:sz="0" w:space="0" w:color="auto"/>
          </w:divBdr>
        </w:div>
        <w:div w:id="572814389">
          <w:marLeft w:val="640"/>
          <w:marRight w:val="0"/>
          <w:marTop w:val="0"/>
          <w:marBottom w:val="0"/>
          <w:divBdr>
            <w:top w:val="none" w:sz="0" w:space="0" w:color="auto"/>
            <w:left w:val="none" w:sz="0" w:space="0" w:color="auto"/>
            <w:bottom w:val="none" w:sz="0" w:space="0" w:color="auto"/>
            <w:right w:val="none" w:sz="0" w:space="0" w:color="auto"/>
          </w:divBdr>
        </w:div>
        <w:div w:id="580408349">
          <w:marLeft w:val="640"/>
          <w:marRight w:val="0"/>
          <w:marTop w:val="0"/>
          <w:marBottom w:val="0"/>
          <w:divBdr>
            <w:top w:val="none" w:sz="0" w:space="0" w:color="auto"/>
            <w:left w:val="none" w:sz="0" w:space="0" w:color="auto"/>
            <w:bottom w:val="none" w:sz="0" w:space="0" w:color="auto"/>
            <w:right w:val="none" w:sz="0" w:space="0" w:color="auto"/>
          </w:divBdr>
        </w:div>
        <w:div w:id="630357995">
          <w:marLeft w:val="640"/>
          <w:marRight w:val="0"/>
          <w:marTop w:val="0"/>
          <w:marBottom w:val="0"/>
          <w:divBdr>
            <w:top w:val="none" w:sz="0" w:space="0" w:color="auto"/>
            <w:left w:val="none" w:sz="0" w:space="0" w:color="auto"/>
            <w:bottom w:val="none" w:sz="0" w:space="0" w:color="auto"/>
            <w:right w:val="none" w:sz="0" w:space="0" w:color="auto"/>
          </w:divBdr>
        </w:div>
        <w:div w:id="647902555">
          <w:marLeft w:val="640"/>
          <w:marRight w:val="0"/>
          <w:marTop w:val="0"/>
          <w:marBottom w:val="0"/>
          <w:divBdr>
            <w:top w:val="none" w:sz="0" w:space="0" w:color="auto"/>
            <w:left w:val="none" w:sz="0" w:space="0" w:color="auto"/>
            <w:bottom w:val="none" w:sz="0" w:space="0" w:color="auto"/>
            <w:right w:val="none" w:sz="0" w:space="0" w:color="auto"/>
          </w:divBdr>
        </w:div>
        <w:div w:id="651755992">
          <w:marLeft w:val="640"/>
          <w:marRight w:val="0"/>
          <w:marTop w:val="0"/>
          <w:marBottom w:val="0"/>
          <w:divBdr>
            <w:top w:val="none" w:sz="0" w:space="0" w:color="auto"/>
            <w:left w:val="none" w:sz="0" w:space="0" w:color="auto"/>
            <w:bottom w:val="none" w:sz="0" w:space="0" w:color="auto"/>
            <w:right w:val="none" w:sz="0" w:space="0" w:color="auto"/>
          </w:divBdr>
        </w:div>
        <w:div w:id="704216751">
          <w:marLeft w:val="640"/>
          <w:marRight w:val="0"/>
          <w:marTop w:val="0"/>
          <w:marBottom w:val="0"/>
          <w:divBdr>
            <w:top w:val="none" w:sz="0" w:space="0" w:color="auto"/>
            <w:left w:val="none" w:sz="0" w:space="0" w:color="auto"/>
            <w:bottom w:val="none" w:sz="0" w:space="0" w:color="auto"/>
            <w:right w:val="none" w:sz="0" w:space="0" w:color="auto"/>
          </w:divBdr>
        </w:div>
        <w:div w:id="746146865">
          <w:marLeft w:val="640"/>
          <w:marRight w:val="0"/>
          <w:marTop w:val="0"/>
          <w:marBottom w:val="0"/>
          <w:divBdr>
            <w:top w:val="none" w:sz="0" w:space="0" w:color="auto"/>
            <w:left w:val="none" w:sz="0" w:space="0" w:color="auto"/>
            <w:bottom w:val="none" w:sz="0" w:space="0" w:color="auto"/>
            <w:right w:val="none" w:sz="0" w:space="0" w:color="auto"/>
          </w:divBdr>
        </w:div>
        <w:div w:id="906650571">
          <w:marLeft w:val="640"/>
          <w:marRight w:val="0"/>
          <w:marTop w:val="0"/>
          <w:marBottom w:val="0"/>
          <w:divBdr>
            <w:top w:val="none" w:sz="0" w:space="0" w:color="auto"/>
            <w:left w:val="none" w:sz="0" w:space="0" w:color="auto"/>
            <w:bottom w:val="none" w:sz="0" w:space="0" w:color="auto"/>
            <w:right w:val="none" w:sz="0" w:space="0" w:color="auto"/>
          </w:divBdr>
        </w:div>
        <w:div w:id="913323816">
          <w:marLeft w:val="640"/>
          <w:marRight w:val="0"/>
          <w:marTop w:val="0"/>
          <w:marBottom w:val="0"/>
          <w:divBdr>
            <w:top w:val="none" w:sz="0" w:space="0" w:color="auto"/>
            <w:left w:val="none" w:sz="0" w:space="0" w:color="auto"/>
            <w:bottom w:val="none" w:sz="0" w:space="0" w:color="auto"/>
            <w:right w:val="none" w:sz="0" w:space="0" w:color="auto"/>
          </w:divBdr>
        </w:div>
        <w:div w:id="929586385">
          <w:marLeft w:val="640"/>
          <w:marRight w:val="0"/>
          <w:marTop w:val="0"/>
          <w:marBottom w:val="0"/>
          <w:divBdr>
            <w:top w:val="none" w:sz="0" w:space="0" w:color="auto"/>
            <w:left w:val="none" w:sz="0" w:space="0" w:color="auto"/>
            <w:bottom w:val="none" w:sz="0" w:space="0" w:color="auto"/>
            <w:right w:val="none" w:sz="0" w:space="0" w:color="auto"/>
          </w:divBdr>
        </w:div>
        <w:div w:id="934557815">
          <w:marLeft w:val="640"/>
          <w:marRight w:val="0"/>
          <w:marTop w:val="0"/>
          <w:marBottom w:val="0"/>
          <w:divBdr>
            <w:top w:val="none" w:sz="0" w:space="0" w:color="auto"/>
            <w:left w:val="none" w:sz="0" w:space="0" w:color="auto"/>
            <w:bottom w:val="none" w:sz="0" w:space="0" w:color="auto"/>
            <w:right w:val="none" w:sz="0" w:space="0" w:color="auto"/>
          </w:divBdr>
        </w:div>
        <w:div w:id="952248058">
          <w:marLeft w:val="640"/>
          <w:marRight w:val="0"/>
          <w:marTop w:val="0"/>
          <w:marBottom w:val="0"/>
          <w:divBdr>
            <w:top w:val="none" w:sz="0" w:space="0" w:color="auto"/>
            <w:left w:val="none" w:sz="0" w:space="0" w:color="auto"/>
            <w:bottom w:val="none" w:sz="0" w:space="0" w:color="auto"/>
            <w:right w:val="none" w:sz="0" w:space="0" w:color="auto"/>
          </w:divBdr>
        </w:div>
        <w:div w:id="955143024">
          <w:marLeft w:val="640"/>
          <w:marRight w:val="0"/>
          <w:marTop w:val="0"/>
          <w:marBottom w:val="0"/>
          <w:divBdr>
            <w:top w:val="none" w:sz="0" w:space="0" w:color="auto"/>
            <w:left w:val="none" w:sz="0" w:space="0" w:color="auto"/>
            <w:bottom w:val="none" w:sz="0" w:space="0" w:color="auto"/>
            <w:right w:val="none" w:sz="0" w:space="0" w:color="auto"/>
          </w:divBdr>
        </w:div>
        <w:div w:id="969478152">
          <w:marLeft w:val="640"/>
          <w:marRight w:val="0"/>
          <w:marTop w:val="0"/>
          <w:marBottom w:val="0"/>
          <w:divBdr>
            <w:top w:val="none" w:sz="0" w:space="0" w:color="auto"/>
            <w:left w:val="none" w:sz="0" w:space="0" w:color="auto"/>
            <w:bottom w:val="none" w:sz="0" w:space="0" w:color="auto"/>
            <w:right w:val="none" w:sz="0" w:space="0" w:color="auto"/>
          </w:divBdr>
        </w:div>
        <w:div w:id="1023899992">
          <w:marLeft w:val="640"/>
          <w:marRight w:val="0"/>
          <w:marTop w:val="0"/>
          <w:marBottom w:val="0"/>
          <w:divBdr>
            <w:top w:val="none" w:sz="0" w:space="0" w:color="auto"/>
            <w:left w:val="none" w:sz="0" w:space="0" w:color="auto"/>
            <w:bottom w:val="none" w:sz="0" w:space="0" w:color="auto"/>
            <w:right w:val="none" w:sz="0" w:space="0" w:color="auto"/>
          </w:divBdr>
        </w:div>
        <w:div w:id="1030760939">
          <w:marLeft w:val="640"/>
          <w:marRight w:val="0"/>
          <w:marTop w:val="0"/>
          <w:marBottom w:val="0"/>
          <w:divBdr>
            <w:top w:val="none" w:sz="0" w:space="0" w:color="auto"/>
            <w:left w:val="none" w:sz="0" w:space="0" w:color="auto"/>
            <w:bottom w:val="none" w:sz="0" w:space="0" w:color="auto"/>
            <w:right w:val="none" w:sz="0" w:space="0" w:color="auto"/>
          </w:divBdr>
        </w:div>
        <w:div w:id="1034888643">
          <w:marLeft w:val="640"/>
          <w:marRight w:val="0"/>
          <w:marTop w:val="0"/>
          <w:marBottom w:val="0"/>
          <w:divBdr>
            <w:top w:val="none" w:sz="0" w:space="0" w:color="auto"/>
            <w:left w:val="none" w:sz="0" w:space="0" w:color="auto"/>
            <w:bottom w:val="none" w:sz="0" w:space="0" w:color="auto"/>
            <w:right w:val="none" w:sz="0" w:space="0" w:color="auto"/>
          </w:divBdr>
        </w:div>
        <w:div w:id="1049495330">
          <w:marLeft w:val="640"/>
          <w:marRight w:val="0"/>
          <w:marTop w:val="0"/>
          <w:marBottom w:val="0"/>
          <w:divBdr>
            <w:top w:val="none" w:sz="0" w:space="0" w:color="auto"/>
            <w:left w:val="none" w:sz="0" w:space="0" w:color="auto"/>
            <w:bottom w:val="none" w:sz="0" w:space="0" w:color="auto"/>
            <w:right w:val="none" w:sz="0" w:space="0" w:color="auto"/>
          </w:divBdr>
        </w:div>
        <w:div w:id="1061906555">
          <w:marLeft w:val="640"/>
          <w:marRight w:val="0"/>
          <w:marTop w:val="0"/>
          <w:marBottom w:val="0"/>
          <w:divBdr>
            <w:top w:val="none" w:sz="0" w:space="0" w:color="auto"/>
            <w:left w:val="none" w:sz="0" w:space="0" w:color="auto"/>
            <w:bottom w:val="none" w:sz="0" w:space="0" w:color="auto"/>
            <w:right w:val="none" w:sz="0" w:space="0" w:color="auto"/>
          </w:divBdr>
        </w:div>
        <w:div w:id="1113551004">
          <w:marLeft w:val="640"/>
          <w:marRight w:val="0"/>
          <w:marTop w:val="0"/>
          <w:marBottom w:val="0"/>
          <w:divBdr>
            <w:top w:val="none" w:sz="0" w:space="0" w:color="auto"/>
            <w:left w:val="none" w:sz="0" w:space="0" w:color="auto"/>
            <w:bottom w:val="none" w:sz="0" w:space="0" w:color="auto"/>
            <w:right w:val="none" w:sz="0" w:space="0" w:color="auto"/>
          </w:divBdr>
        </w:div>
        <w:div w:id="1165434805">
          <w:marLeft w:val="640"/>
          <w:marRight w:val="0"/>
          <w:marTop w:val="0"/>
          <w:marBottom w:val="0"/>
          <w:divBdr>
            <w:top w:val="none" w:sz="0" w:space="0" w:color="auto"/>
            <w:left w:val="none" w:sz="0" w:space="0" w:color="auto"/>
            <w:bottom w:val="none" w:sz="0" w:space="0" w:color="auto"/>
            <w:right w:val="none" w:sz="0" w:space="0" w:color="auto"/>
          </w:divBdr>
        </w:div>
        <w:div w:id="1185291833">
          <w:marLeft w:val="640"/>
          <w:marRight w:val="0"/>
          <w:marTop w:val="0"/>
          <w:marBottom w:val="0"/>
          <w:divBdr>
            <w:top w:val="none" w:sz="0" w:space="0" w:color="auto"/>
            <w:left w:val="none" w:sz="0" w:space="0" w:color="auto"/>
            <w:bottom w:val="none" w:sz="0" w:space="0" w:color="auto"/>
            <w:right w:val="none" w:sz="0" w:space="0" w:color="auto"/>
          </w:divBdr>
        </w:div>
        <w:div w:id="1185900503">
          <w:marLeft w:val="640"/>
          <w:marRight w:val="0"/>
          <w:marTop w:val="0"/>
          <w:marBottom w:val="0"/>
          <w:divBdr>
            <w:top w:val="none" w:sz="0" w:space="0" w:color="auto"/>
            <w:left w:val="none" w:sz="0" w:space="0" w:color="auto"/>
            <w:bottom w:val="none" w:sz="0" w:space="0" w:color="auto"/>
            <w:right w:val="none" w:sz="0" w:space="0" w:color="auto"/>
          </w:divBdr>
        </w:div>
        <w:div w:id="1239289828">
          <w:marLeft w:val="640"/>
          <w:marRight w:val="0"/>
          <w:marTop w:val="0"/>
          <w:marBottom w:val="0"/>
          <w:divBdr>
            <w:top w:val="none" w:sz="0" w:space="0" w:color="auto"/>
            <w:left w:val="none" w:sz="0" w:space="0" w:color="auto"/>
            <w:bottom w:val="none" w:sz="0" w:space="0" w:color="auto"/>
            <w:right w:val="none" w:sz="0" w:space="0" w:color="auto"/>
          </w:divBdr>
        </w:div>
        <w:div w:id="1268270165">
          <w:marLeft w:val="640"/>
          <w:marRight w:val="0"/>
          <w:marTop w:val="0"/>
          <w:marBottom w:val="0"/>
          <w:divBdr>
            <w:top w:val="none" w:sz="0" w:space="0" w:color="auto"/>
            <w:left w:val="none" w:sz="0" w:space="0" w:color="auto"/>
            <w:bottom w:val="none" w:sz="0" w:space="0" w:color="auto"/>
            <w:right w:val="none" w:sz="0" w:space="0" w:color="auto"/>
          </w:divBdr>
        </w:div>
        <w:div w:id="1309163467">
          <w:marLeft w:val="640"/>
          <w:marRight w:val="0"/>
          <w:marTop w:val="0"/>
          <w:marBottom w:val="0"/>
          <w:divBdr>
            <w:top w:val="none" w:sz="0" w:space="0" w:color="auto"/>
            <w:left w:val="none" w:sz="0" w:space="0" w:color="auto"/>
            <w:bottom w:val="none" w:sz="0" w:space="0" w:color="auto"/>
            <w:right w:val="none" w:sz="0" w:space="0" w:color="auto"/>
          </w:divBdr>
        </w:div>
        <w:div w:id="1372803119">
          <w:marLeft w:val="640"/>
          <w:marRight w:val="0"/>
          <w:marTop w:val="0"/>
          <w:marBottom w:val="0"/>
          <w:divBdr>
            <w:top w:val="none" w:sz="0" w:space="0" w:color="auto"/>
            <w:left w:val="none" w:sz="0" w:space="0" w:color="auto"/>
            <w:bottom w:val="none" w:sz="0" w:space="0" w:color="auto"/>
            <w:right w:val="none" w:sz="0" w:space="0" w:color="auto"/>
          </w:divBdr>
        </w:div>
        <w:div w:id="1389383018">
          <w:marLeft w:val="640"/>
          <w:marRight w:val="0"/>
          <w:marTop w:val="0"/>
          <w:marBottom w:val="0"/>
          <w:divBdr>
            <w:top w:val="none" w:sz="0" w:space="0" w:color="auto"/>
            <w:left w:val="none" w:sz="0" w:space="0" w:color="auto"/>
            <w:bottom w:val="none" w:sz="0" w:space="0" w:color="auto"/>
            <w:right w:val="none" w:sz="0" w:space="0" w:color="auto"/>
          </w:divBdr>
        </w:div>
        <w:div w:id="1418405199">
          <w:marLeft w:val="640"/>
          <w:marRight w:val="0"/>
          <w:marTop w:val="0"/>
          <w:marBottom w:val="0"/>
          <w:divBdr>
            <w:top w:val="none" w:sz="0" w:space="0" w:color="auto"/>
            <w:left w:val="none" w:sz="0" w:space="0" w:color="auto"/>
            <w:bottom w:val="none" w:sz="0" w:space="0" w:color="auto"/>
            <w:right w:val="none" w:sz="0" w:space="0" w:color="auto"/>
          </w:divBdr>
        </w:div>
        <w:div w:id="1489860325">
          <w:marLeft w:val="640"/>
          <w:marRight w:val="0"/>
          <w:marTop w:val="0"/>
          <w:marBottom w:val="0"/>
          <w:divBdr>
            <w:top w:val="none" w:sz="0" w:space="0" w:color="auto"/>
            <w:left w:val="none" w:sz="0" w:space="0" w:color="auto"/>
            <w:bottom w:val="none" w:sz="0" w:space="0" w:color="auto"/>
            <w:right w:val="none" w:sz="0" w:space="0" w:color="auto"/>
          </w:divBdr>
        </w:div>
        <w:div w:id="1494955299">
          <w:marLeft w:val="640"/>
          <w:marRight w:val="0"/>
          <w:marTop w:val="0"/>
          <w:marBottom w:val="0"/>
          <w:divBdr>
            <w:top w:val="none" w:sz="0" w:space="0" w:color="auto"/>
            <w:left w:val="none" w:sz="0" w:space="0" w:color="auto"/>
            <w:bottom w:val="none" w:sz="0" w:space="0" w:color="auto"/>
            <w:right w:val="none" w:sz="0" w:space="0" w:color="auto"/>
          </w:divBdr>
        </w:div>
        <w:div w:id="1500074256">
          <w:marLeft w:val="640"/>
          <w:marRight w:val="0"/>
          <w:marTop w:val="0"/>
          <w:marBottom w:val="0"/>
          <w:divBdr>
            <w:top w:val="none" w:sz="0" w:space="0" w:color="auto"/>
            <w:left w:val="none" w:sz="0" w:space="0" w:color="auto"/>
            <w:bottom w:val="none" w:sz="0" w:space="0" w:color="auto"/>
            <w:right w:val="none" w:sz="0" w:space="0" w:color="auto"/>
          </w:divBdr>
        </w:div>
        <w:div w:id="1504858351">
          <w:marLeft w:val="640"/>
          <w:marRight w:val="0"/>
          <w:marTop w:val="0"/>
          <w:marBottom w:val="0"/>
          <w:divBdr>
            <w:top w:val="none" w:sz="0" w:space="0" w:color="auto"/>
            <w:left w:val="none" w:sz="0" w:space="0" w:color="auto"/>
            <w:bottom w:val="none" w:sz="0" w:space="0" w:color="auto"/>
            <w:right w:val="none" w:sz="0" w:space="0" w:color="auto"/>
          </w:divBdr>
        </w:div>
        <w:div w:id="1511992884">
          <w:marLeft w:val="640"/>
          <w:marRight w:val="0"/>
          <w:marTop w:val="0"/>
          <w:marBottom w:val="0"/>
          <w:divBdr>
            <w:top w:val="none" w:sz="0" w:space="0" w:color="auto"/>
            <w:left w:val="none" w:sz="0" w:space="0" w:color="auto"/>
            <w:bottom w:val="none" w:sz="0" w:space="0" w:color="auto"/>
            <w:right w:val="none" w:sz="0" w:space="0" w:color="auto"/>
          </w:divBdr>
        </w:div>
        <w:div w:id="1525443636">
          <w:marLeft w:val="640"/>
          <w:marRight w:val="0"/>
          <w:marTop w:val="0"/>
          <w:marBottom w:val="0"/>
          <w:divBdr>
            <w:top w:val="none" w:sz="0" w:space="0" w:color="auto"/>
            <w:left w:val="none" w:sz="0" w:space="0" w:color="auto"/>
            <w:bottom w:val="none" w:sz="0" w:space="0" w:color="auto"/>
            <w:right w:val="none" w:sz="0" w:space="0" w:color="auto"/>
          </w:divBdr>
        </w:div>
        <w:div w:id="1550533819">
          <w:marLeft w:val="640"/>
          <w:marRight w:val="0"/>
          <w:marTop w:val="0"/>
          <w:marBottom w:val="0"/>
          <w:divBdr>
            <w:top w:val="none" w:sz="0" w:space="0" w:color="auto"/>
            <w:left w:val="none" w:sz="0" w:space="0" w:color="auto"/>
            <w:bottom w:val="none" w:sz="0" w:space="0" w:color="auto"/>
            <w:right w:val="none" w:sz="0" w:space="0" w:color="auto"/>
          </w:divBdr>
        </w:div>
        <w:div w:id="1567688645">
          <w:marLeft w:val="640"/>
          <w:marRight w:val="0"/>
          <w:marTop w:val="0"/>
          <w:marBottom w:val="0"/>
          <w:divBdr>
            <w:top w:val="none" w:sz="0" w:space="0" w:color="auto"/>
            <w:left w:val="none" w:sz="0" w:space="0" w:color="auto"/>
            <w:bottom w:val="none" w:sz="0" w:space="0" w:color="auto"/>
            <w:right w:val="none" w:sz="0" w:space="0" w:color="auto"/>
          </w:divBdr>
        </w:div>
        <w:div w:id="1614552100">
          <w:marLeft w:val="640"/>
          <w:marRight w:val="0"/>
          <w:marTop w:val="0"/>
          <w:marBottom w:val="0"/>
          <w:divBdr>
            <w:top w:val="none" w:sz="0" w:space="0" w:color="auto"/>
            <w:left w:val="none" w:sz="0" w:space="0" w:color="auto"/>
            <w:bottom w:val="none" w:sz="0" w:space="0" w:color="auto"/>
            <w:right w:val="none" w:sz="0" w:space="0" w:color="auto"/>
          </w:divBdr>
        </w:div>
        <w:div w:id="1615013525">
          <w:marLeft w:val="640"/>
          <w:marRight w:val="0"/>
          <w:marTop w:val="0"/>
          <w:marBottom w:val="0"/>
          <w:divBdr>
            <w:top w:val="none" w:sz="0" w:space="0" w:color="auto"/>
            <w:left w:val="none" w:sz="0" w:space="0" w:color="auto"/>
            <w:bottom w:val="none" w:sz="0" w:space="0" w:color="auto"/>
            <w:right w:val="none" w:sz="0" w:space="0" w:color="auto"/>
          </w:divBdr>
        </w:div>
        <w:div w:id="1622565140">
          <w:marLeft w:val="640"/>
          <w:marRight w:val="0"/>
          <w:marTop w:val="0"/>
          <w:marBottom w:val="0"/>
          <w:divBdr>
            <w:top w:val="none" w:sz="0" w:space="0" w:color="auto"/>
            <w:left w:val="none" w:sz="0" w:space="0" w:color="auto"/>
            <w:bottom w:val="none" w:sz="0" w:space="0" w:color="auto"/>
            <w:right w:val="none" w:sz="0" w:space="0" w:color="auto"/>
          </w:divBdr>
        </w:div>
        <w:div w:id="1667979809">
          <w:marLeft w:val="640"/>
          <w:marRight w:val="0"/>
          <w:marTop w:val="0"/>
          <w:marBottom w:val="0"/>
          <w:divBdr>
            <w:top w:val="none" w:sz="0" w:space="0" w:color="auto"/>
            <w:left w:val="none" w:sz="0" w:space="0" w:color="auto"/>
            <w:bottom w:val="none" w:sz="0" w:space="0" w:color="auto"/>
            <w:right w:val="none" w:sz="0" w:space="0" w:color="auto"/>
          </w:divBdr>
        </w:div>
        <w:div w:id="1670251391">
          <w:marLeft w:val="640"/>
          <w:marRight w:val="0"/>
          <w:marTop w:val="0"/>
          <w:marBottom w:val="0"/>
          <w:divBdr>
            <w:top w:val="none" w:sz="0" w:space="0" w:color="auto"/>
            <w:left w:val="none" w:sz="0" w:space="0" w:color="auto"/>
            <w:bottom w:val="none" w:sz="0" w:space="0" w:color="auto"/>
            <w:right w:val="none" w:sz="0" w:space="0" w:color="auto"/>
          </w:divBdr>
        </w:div>
        <w:div w:id="1698576687">
          <w:marLeft w:val="640"/>
          <w:marRight w:val="0"/>
          <w:marTop w:val="0"/>
          <w:marBottom w:val="0"/>
          <w:divBdr>
            <w:top w:val="none" w:sz="0" w:space="0" w:color="auto"/>
            <w:left w:val="none" w:sz="0" w:space="0" w:color="auto"/>
            <w:bottom w:val="none" w:sz="0" w:space="0" w:color="auto"/>
            <w:right w:val="none" w:sz="0" w:space="0" w:color="auto"/>
          </w:divBdr>
        </w:div>
        <w:div w:id="1736976606">
          <w:marLeft w:val="640"/>
          <w:marRight w:val="0"/>
          <w:marTop w:val="0"/>
          <w:marBottom w:val="0"/>
          <w:divBdr>
            <w:top w:val="none" w:sz="0" w:space="0" w:color="auto"/>
            <w:left w:val="none" w:sz="0" w:space="0" w:color="auto"/>
            <w:bottom w:val="none" w:sz="0" w:space="0" w:color="auto"/>
            <w:right w:val="none" w:sz="0" w:space="0" w:color="auto"/>
          </w:divBdr>
        </w:div>
        <w:div w:id="1797677319">
          <w:marLeft w:val="640"/>
          <w:marRight w:val="0"/>
          <w:marTop w:val="0"/>
          <w:marBottom w:val="0"/>
          <w:divBdr>
            <w:top w:val="none" w:sz="0" w:space="0" w:color="auto"/>
            <w:left w:val="none" w:sz="0" w:space="0" w:color="auto"/>
            <w:bottom w:val="none" w:sz="0" w:space="0" w:color="auto"/>
            <w:right w:val="none" w:sz="0" w:space="0" w:color="auto"/>
          </w:divBdr>
        </w:div>
        <w:div w:id="1855455288">
          <w:marLeft w:val="640"/>
          <w:marRight w:val="0"/>
          <w:marTop w:val="0"/>
          <w:marBottom w:val="0"/>
          <w:divBdr>
            <w:top w:val="none" w:sz="0" w:space="0" w:color="auto"/>
            <w:left w:val="none" w:sz="0" w:space="0" w:color="auto"/>
            <w:bottom w:val="none" w:sz="0" w:space="0" w:color="auto"/>
            <w:right w:val="none" w:sz="0" w:space="0" w:color="auto"/>
          </w:divBdr>
        </w:div>
        <w:div w:id="1909263556">
          <w:marLeft w:val="640"/>
          <w:marRight w:val="0"/>
          <w:marTop w:val="0"/>
          <w:marBottom w:val="0"/>
          <w:divBdr>
            <w:top w:val="none" w:sz="0" w:space="0" w:color="auto"/>
            <w:left w:val="none" w:sz="0" w:space="0" w:color="auto"/>
            <w:bottom w:val="none" w:sz="0" w:space="0" w:color="auto"/>
            <w:right w:val="none" w:sz="0" w:space="0" w:color="auto"/>
          </w:divBdr>
        </w:div>
        <w:div w:id="1911380447">
          <w:marLeft w:val="640"/>
          <w:marRight w:val="0"/>
          <w:marTop w:val="0"/>
          <w:marBottom w:val="0"/>
          <w:divBdr>
            <w:top w:val="none" w:sz="0" w:space="0" w:color="auto"/>
            <w:left w:val="none" w:sz="0" w:space="0" w:color="auto"/>
            <w:bottom w:val="none" w:sz="0" w:space="0" w:color="auto"/>
            <w:right w:val="none" w:sz="0" w:space="0" w:color="auto"/>
          </w:divBdr>
        </w:div>
        <w:div w:id="1970361489">
          <w:marLeft w:val="640"/>
          <w:marRight w:val="0"/>
          <w:marTop w:val="0"/>
          <w:marBottom w:val="0"/>
          <w:divBdr>
            <w:top w:val="none" w:sz="0" w:space="0" w:color="auto"/>
            <w:left w:val="none" w:sz="0" w:space="0" w:color="auto"/>
            <w:bottom w:val="none" w:sz="0" w:space="0" w:color="auto"/>
            <w:right w:val="none" w:sz="0" w:space="0" w:color="auto"/>
          </w:divBdr>
        </w:div>
        <w:div w:id="2129662483">
          <w:marLeft w:val="640"/>
          <w:marRight w:val="0"/>
          <w:marTop w:val="0"/>
          <w:marBottom w:val="0"/>
          <w:divBdr>
            <w:top w:val="none" w:sz="0" w:space="0" w:color="auto"/>
            <w:left w:val="none" w:sz="0" w:space="0" w:color="auto"/>
            <w:bottom w:val="none" w:sz="0" w:space="0" w:color="auto"/>
            <w:right w:val="none" w:sz="0" w:space="0" w:color="auto"/>
          </w:divBdr>
        </w:div>
      </w:divsChild>
    </w:div>
    <w:div w:id="458769641">
      <w:marLeft w:val="640"/>
      <w:marRight w:val="0"/>
      <w:marTop w:val="0"/>
      <w:marBottom w:val="0"/>
      <w:divBdr>
        <w:top w:val="none" w:sz="0" w:space="0" w:color="auto"/>
        <w:left w:val="none" w:sz="0" w:space="0" w:color="auto"/>
        <w:bottom w:val="none" w:sz="0" w:space="0" w:color="auto"/>
        <w:right w:val="none" w:sz="0" w:space="0" w:color="auto"/>
      </w:divBdr>
    </w:div>
    <w:div w:id="458955698">
      <w:marLeft w:val="640"/>
      <w:marRight w:val="0"/>
      <w:marTop w:val="0"/>
      <w:marBottom w:val="0"/>
      <w:divBdr>
        <w:top w:val="none" w:sz="0" w:space="0" w:color="auto"/>
        <w:left w:val="none" w:sz="0" w:space="0" w:color="auto"/>
        <w:bottom w:val="none" w:sz="0" w:space="0" w:color="auto"/>
        <w:right w:val="none" w:sz="0" w:space="0" w:color="auto"/>
      </w:divBdr>
    </w:div>
    <w:div w:id="459148205">
      <w:marLeft w:val="640"/>
      <w:marRight w:val="0"/>
      <w:marTop w:val="0"/>
      <w:marBottom w:val="0"/>
      <w:divBdr>
        <w:top w:val="none" w:sz="0" w:space="0" w:color="auto"/>
        <w:left w:val="none" w:sz="0" w:space="0" w:color="auto"/>
        <w:bottom w:val="none" w:sz="0" w:space="0" w:color="auto"/>
        <w:right w:val="none" w:sz="0" w:space="0" w:color="auto"/>
      </w:divBdr>
    </w:div>
    <w:div w:id="459693149">
      <w:bodyDiv w:val="1"/>
      <w:marLeft w:val="0"/>
      <w:marRight w:val="0"/>
      <w:marTop w:val="0"/>
      <w:marBottom w:val="0"/>
      <w:divBdr>
        <w:top w:val="none" w:sz="0" w:space="0" w:color="auto"/>
        <w:left w:val="none" w:sz="0" w:space="0" w:color="auto"/>
        <w:bottom w:val="none" w:sz="0" w:space="0" w:color="auto"/>
        <w:right w:val="none" w:sz="0" w:space="0" w:color="auto"/>
      </w:divBdr>
      <w:divsChild>
        <w:div w:id="91317535">
          <w:marLeft w:val="640"/>
          <w:marRight w:val="0"/>
          <w:marTop w:val="0"/>
          <w:marBottom w:val="0"/>
          <w:divBdr>
            <w:top w:val="none" w:sz="0" w:space="0" w:color="auto"/>
            <w:left w:val="none" w:sz="0" w:space="0" w:color="auto"/>
            <w:bottom w:val="none" w:sz="0" w:space="0" w:color="auto"/>
            <w:right w:val="none" w:sz="0" w:space="0" w:color="auto"/>
          </w:divBdr>
        </w:div>
        <w:div w:id="131607305">
          <w:marLeft w:val="640"/>
          <w:marRight w:val="0"/>
          <w:marTop w:val="0"/>
          <w:marBottom w:val="0"/>
          <w:divBdr>
            <w:top w:val="none" w:sz="0" w:space="0" w:color="auto"/>
            <w:left w:val="none" w:sz="0" w:space="0" w:color="auto"/>
            <w:bottom w:val="none" w:sz="0" w:space="0" w:color="auto"/>
            <w:right w:val="none" w:sz="0" w:space="0" w:color="auto"/>
          </w:divBdr>
        </w:div>
        <w:div w:id="269506018">
          <w:marLeft w:val="640"/>
          <w:marRight w:val="0"/>
          <w:marTop w:val="0"/>
          <w:marBottom w:val="0"/>
          <w:divBdr>
            <w:top w:val="none" w:sz="0" w:space="0" w:color="auto"/>
            <w:left w:val="none" w:sz="0" w:space="0" w:color="auto"/>
            <w:bottom w:val="none" w:sz="0" w:space="0" w:color="auto"/>
            <w:right w:val="none" w:sz="0" w:space="0" w:color="auto"/>
          </w:divBdr>
        </w:div>
        <w:div w:id="283847386">
          <w:marLeft w:val="640"/>
          <w:marRight w:val="0"/>
          <w:marTop w:val="0"/>
          <w:marBottom w:val="0"/>
          <w:divBdr>
            <w:top w:val="none" w:sz="0" w:space="0" w:color="auto"/>
            <w:left w:val="none" w:sz="0" w:space="0" w:color="auto"/>
            <w:bottom w:val="none" w:sz="0" w:space="0" w:color="auto"/>
            <w:right w:val="none" w:sz="0" w:space="0" w:color="auto"/>
          </w:divBdr>
        </w:div>
        <w:div w:id="299111034">
          <w:marLeft w:val="640"/>
          <w:marRight w:val="0"/>
          <w:marTop w:val="0"/>
          <w:marBottom w:val="0"/>
          <w:divBdr>
            <w:top w:val="none" w:sz="0" w:space="0" w:color="auto"/>
            <w:left w:val="none" w:sz="0" w:space="0" w:color="auto"/>
            <w:bottom w:val="none" w:sz="0" w:space="0" w:color="auto"/>
            <w:right w:val="none" w:sz="0" w:space="0" w:color="auto"/>
          </w:divBdr>
        </w:div>
        <w:div w:id="389500422">
          <w:marLeft w:val="640"/>
          <w:marRight w:val="0"/>
          <w:marTop w:val="0"/>
          <w:marBottom w:val="0"/>
          <w:divBdr>
            <w:top w:val="none" w:sz="0" w:space="0" w:color="auto"/>
            <w:left w:val="none" w:sz="0" w:space="0" w:color="auto"/>
            <w:bottom w:val="none" w:sz="0" w:space="0" w:color="auto"/>
            <w:right w:val="none" w:sz="0" w:space="0" w:color="auto"/>
          </w:divBdr>
        </w:div>
        <w:div w:id="395201938">
          <w:marLeft w:val="640"/>
          <w:marRight w:val="0"/>
          <w:marTop w:val="0"/>
          <w:marBottom w:val="0"/>
          <w:divBdr>
            <w:top w:val="none" w:sz="0" w:space="0" w:color="auto"/>
            <w:left w:val="none" w:sz="0" w:space="0" w:color="auto"/>
            <w:bottom w:val="none" w:sz="0" w:space="0" w:color="auto"/>
            <w:right w:val="none" w:sz="0" w:space="0" w:color="auto"/>
          </w:divBdr>
        </w:div>
        <w:div w:id="406197715">
          <w:marLeft w:val="640"/>
          <w:marRight w:val="0"/>
          <w:marTop w:val="0"/>
          <w:marBottom w:val="0"/>
          <w:divBdr>
            <w:top w:val="none" w:sz="0" w:space="0" w:color="auto"/>
            <w:left w:val="none" w:sz="0" w:space="0" w:color="auto"/>
            <w:bottom w:val="none" w:sz="0" w:space="0" w:color="auto"/>
            <w:right w:val="none" w:sz="0" w:space="0" w:color="auto"/>
          </w:divBdr>
        </w:div>
        <w:div w:id="421605180">
          <w:marLeft w:val="640"/>
          <w:marRight w:val="0"/>
          <w:marTop w:val="0"/>
          <w:marBottom w:val="0"/>
          <w:divBdr>
            <w:top w:val="none" w:sz="0" w:space="0" w:color="auto"/>
            <w:left w:val="none" w:sz="0" w:space="0" w:color="auto"/>
            <w:bottom w:val="none" w:sz="0" w:space="0" w:color="auto"/>
            <w:right w:val="none" w:sz="0" w:space="0" w:color="auto"/>
          </w:divBdr>
        </w:div>
        <w:div w:id="463231108">
          <w:marLeft w:val="640"/>
          <w:marRight w:val="0"/>
          <w:marTop w:val="0"/>
          <w:marBottom w:val="0"/>
          <w:divBdr>
            <w:top w:val="none" w:sz="0" w:space="0" w:color="auto"/>
            <w:left w:val="none" w:sz="0" w:space="0" w:color="auto"/>
            <w:bottom w:val="none" w:sz="0" w:space="0" w:color="auto"/>
            <w:right w:val="none" w:sz="0" w:space="0" w:color="auto"/>
          </w:divBdr>
        </w:div>
        <w:div w:id="515576371">
          <w:marLeft w:val="640"/>
          <w:marRight w:val="0"/>
          <w:marTop w:val="0"/>
          <w:marBottom w:val="0"/>
          <w:divBdr>
            <w:top w:val="none" w:sz="0" w:space="0" w:color="auto"/>
            <w:left w:val="none" w:sz="0" w:space="0" w:color="auto"/>
            <w:bottom w:val="none" w:sz="0" w:space="0" w:color="auto"/>
            <w:right w:val="none" w:sz="0" w:space="0" w:color="auto"/>
          </w:divBdr>
        </w:div>
        <w:div w:id="573855448">
          <w:marLeft w:val="640"/>
          <w:marRight w:val="0"/>
          <w:marTop w:val="0"/>
          <w:marBottom w:val="0"/>
          <w:divBdr>
            <w:top w:val="none" w:sz="0" w:space="0" w:color="auto"/>
            <w:left w:val="none" w:sz="0" w:space="0" w:color="auto"/>
            <w:bottom w:val="none" w:sz="0" w:space="0" w:color="auto"/>
            <w:right w:val="none" w:sz="0" w:space="0" w:color="auto"/>
          </w:divBdr>
        </w:div>
        <w:div w:id="587737635">
          <w:marLeft w:val="640"/>
          <w:marRight w:val="0"/>
          <w:marTop w:val="0"/>
          <w:marBottom w:val="0"/>
          <w:divBdr>
            <w:top w:val="none" w:sz="0" w:space="0" w:color="auto"/>
            <w:left w:val="none" w:sz="0" w:space="0" w:color="auto"/>
            <w:bottom w:val="none" w:sz="0" w:space="0" w:color="auto"/>
            <w:right w:val="none" w:sz="0" w:space="0" w:color="auto"/>
          </w:divBdr>
        </w:div>
        <w:div w:id="619265491">
          <w:marLeft w:val="640"/>
          <w:marRight w:val="0"/>
          <w:marTop w:val="0"/>
          <w:marBottom w:val="0"/>
          <w:divBdr>
            <w:top w:val="none" w:sz="0" w:space="0" w:color="auto"/>
            <w:left w:val="none" w:sz="0" w:space="0" w:color="auto"/>
            <w:bottom w:val="none" w:sz="0" w:space="0" w:color="auto"/>
            <w:right w:val="none" w:sz="0" w:space="0" w:color="auto"/>
          </w:divBdr>
        </w:div>
        <w:div w:id="714547142">
          <w:marLeft w:val="640"/>
          <w:marRight w:val="0"/>
          <w:marTop w:val="0"/>
          <w:marBottom w:val="0"/>
          <w:divBdr>
            <w:top w:val="none" w:sz="0" w:space="0" w:color="auto"/>
            <w:left w:val="none" w:sz="0" w:space="0" w:color="auto"/>
            <w:bottom w:val="none" w:sz="0" w:space="0" w:color="auto"/>
            <w:right w:val="none" w:sz="0" w:space="0" w:color="auto"/>
          </w:divBdr>
        </w:div>
        <w:div w:id="773867933">
          <w:marLeft w:val="640"/>
          <w:marRight w:val="0"/>
          <w:marTop w:val="0"/>
          <w:marBottom w:val="0"/>
          <w:divBdr>
            <w:top w:val="none" w:sz="0" w:space="0" w:color="auto"/>
            <w:left w:val="none" w:sz="0" w:space="0" w:color="auto"/>
            <w:bottom w:val="none" w:sz="0" w:space="0" w:color="auto"/>
            <w:right w:val="none" w:sz="0" w:space="0" w:color="auto"/>
          </w:divBdr>
        </w:div>
        <w:div w:id="890507408">
          <w:marLeft w:val="640"/>
          <w:marRight w:val="0"/>
          <w:marTop w:val="0"/>
          <w:marBottom w:val="0"/>
          <w:divBdr>
            <w:top w:val="none" w:sz="0" w:space="0" w:color="auto"/>
            <w:left w:val="none" w:sz="0" w:space="0" w:color="auto"/>
            <w:bottom w:val="none" w:sz="0" w:space="0" w:color="auto"/>
            <w:right w:val="none" w:sz="0" w:space="0" w:color="auto"/>
          </w:divBdr>
        </w:div>
        <w:div w:id="1026060111">
          <w:marLeft w:val="640"/>
          <w:marRight w:val="0"/>
          <w:marTop w:val="0"/>
          <w:marBottom w:val="0"/>
          <w:divBdr>
            <w:top w:val="none" w:sz="0" w:space="0" w:color="auto"/>
            <w:left w:val="none" w:sz="0" w:space="0" w:color="auto"/>
            <w:bottom w:val="none" w:sz="0" w:space="0" w:color="auto"/>
            <w:right w:val="none" w:sz="0" w:space="0" w:color="auto"/>
          </w:divBdr>
        </w:div>
        <w:div w:id="1155030155">
          <w:marLeft w:val="640"/>
          <w:marRight w:val="0"/>
          <w:marTop w:val="0"/>
          <w:marBottom w:val="0"/>
          <w:divBdr>
            <w:top w:val="none" w:sz="0" w:space="0" w:color="auto"/>
            <w:left w:val="none" w:sz="0" w:space="0" w:color="auto"/>
            <w:bottom w:val="none" w:sz="0" w:space="0" w:color="auto"/>
            <w:right w:val="none" w:sz="0" w:space="0" w:color="auto"/>
          </w:divBdr>
        </w:div>
        <w:div w:id="1191260953">
          <w:marLeft w:val="640"/>
          <w:marRight w:val="0"/>
          <w:marTop w:val="0"/>
          <w:marBottom w:val="0"/>
          <w:divBdr>
            <w:top w:val="none" w:sz="0" w:space="0" w:color="auto"/>
            <w:left w:val="none" w:sz="0" w:space="0" w:color="auto"/>
            <w:bottom w:val="none" w:sz="0" w:space="0" w:color="auto"/>
            <w:right w:val="none" w:sz="0" w:space="0" w:color="auto"/>
          </w:divBdr>
        </w:div>
        <w:div w:id="1233004044">
          <w:marLeft w:val="640"/>
          <w:marRight w:val="0"/>
          <w:marTop w:val="0"/>
          <w:marBottom w:val="0"/>
          <w:divBdr>
            <w:top w:val="none" w:sz="0" w:space="0" w:color="auto"/>
            <w:left w:val="none" w:sz="0" w:space="0" w:color="auto"/>
            <w:bottom w:val="none" w:sz="0" w:space="0" w:color="auto"/>
            <w:right w:val="none" w:sz="0" w:space="0" w:color="auto"/>
          </w:divBdr>
        </w:div>
        <w:div w:id="1235049989">
          <w:marLeft w:val="640"/>
          <w:marRight w:val="0"/>
          <w:marTop w:val="0"/>
          <w:marBottom w:val="0"/>
          <w:divBdr>
            <w:top w:val="none" w:sz="0" w:space="0" w:color="auto"/>
            <w:left w:val="none" w:sz="0" w:space="0" w:color="auto"/>
            <w:bottom w:val="none" w:sz="0" w:space="0" w:color="auto"/>
            <w:right w:val="none" w:sz="0" w:space="0" w:color="auto"/>
          </w:divBdr>
        </w:div>
        <w:div w:id="1251818379">
          <w:marLeft w:val="640"/>
          <w:marRight w:val="0"/>
          <w:marTop w:val="0"/>
          <w:marBottom w:val="0"/>
          <w:divBdr>
            <w:top w:val="none" w:sz="0" w:space="0" w:color="auto"/>
            <w:left w:val="none" w:sz="0" w:space="0" w:color="auto"/>
            <w:bottom w:val="none" w:sz="0" w:space="0" w:color="auto"/>
            <w:right w:val="none" w:sz="0" w:space="0" w:color="auto"/>
          </w:divBdr>
        </w:div>
        <w:div w:id="1268150677">
          <w:marLeft w:val="640"/>
          <w:marRight w:val="0"/>
          <w:marTop w:val="0"/>
          <w:marBottom w:val="0"/>
          <w:divBdr>
            <w:top w:val="none" w:sz="0" w:space="0" w:color="auto"/>
            <w:left w:val="none" w:sz="0" w:space="0" w:color="auto"/>
            <w:bottom w:val="none" w:sz="0" w:space="0" w:color="auto"/>
            <w:right w:val="none" w:sz="0" w:space="0" w:color="auto"/>
          </w:divBdr>
        </w:div>
        <w:div w:id="1307390734">
          <w:marLeft w:val="640"/>
          <w:marRight w:val="0"/>
          <w:marTop w:val="0"/>
          <w:marBottom w:val="0"/>
          <w:divBdr>
            <w:top w:val="none" w:sz="0" w:space="0" w:color="auto"/>
            <w:left w:val="none" w:sz="0" w:space="0" w:color="auto"/>
            <w:bottom w:val="none" w:sz="0" w:space="0" w:color="auto"/>
            <w:right w:val="none" w:sz="0" w:space="0" w:color="auto"/>
          </w:divBdr>
        </w:div>
        <w:div w:id="1428505765">
          <w:marLeft w:val="640"/>
          <w:marRight w:val="0"/>
          <w:marTop w:val="0"/>
          <w:marBottom w:val="0"/>
          <w:divBdr>
            <w:top w:val="none" w:sz="0" w:space="0" w:color="auto"/>
            <w:left w:val="none" w:sz="0" w:space="0" w:color="auto"/>
            <w:bottom w:val="none" w:sz="0" w:space="0" w:color="auto"/>
            <w:right w:val="none" w:sz="0" w:space="0" w:color="auto"/>
          </w:divBdr>
        </w:div>
        <w:div w:id="1639801604">
          <w:marLeft w:val="640"/>
          <w:marRight w:val="0"/>
          <w:marTop w:val="0"/>
          <w:marBottom w:val="0"/>
          <w:divBdr>
            <w:top w:val="none" w:sz="0" w:space="0" w:color="auto"/>
            <w:left w:val="none" w:sz="0" w:space="0" w:color="auto"/>
            <w:bottom w:val="none" w:sz="0" w:space="0" w:color="auto"/>
            <w:right w:val="none" w:sz="0" w:space="0" w:color="auto"/>
          </w:divBdr>
        </w:div>
        <w:div w:id="1660159988">
          <w:marLeft w:val="640"/>
          <w:marRight w:val="0"/>
          <w:marTop w:val="0"/>
          <w:marBottom w:val="0"/>
          <w:divBdr>
            <w:top w:val="none" w:sz="0" w:space="0" w:color="auto"/>
            <w:left w:val="none" w:sz="0" w:space="0" w:color="auto"/>
            <w:bottom w:val="none" w:sz="0" w:space="0" w:color="auto"/>
            <w:right w:val="none" w:sz="0" w:space="0" w:color="auto"/>
          </w:divBdr>
        </w:div>
        <w:div w:id="1771313428">
          <w:marLeft w:val="640"/>
          <w:marRight w:val="0"/>
          <w:marTop w:val="0"/>
          <w:marBottom w:val="0"/>
          <w:divBdr>
            <w:top w:val="none" w:sz="0" w:space="0" w:color="auto"/>
            <w:left w:val="none" w:sz="0" w:space="0" w:color="auto"/>
            <w:bottom w:val="none" w:sz="0" w:space="0" w:color="auto"/>
            <w:right w:val="none" w:sz="0" w:space="0" w:color="auto"/>
          </w:divBdr>
        </w:div>
        <w:div w:id="1846243477">
          <w:marLeft w:val="640"/>
          <w:marRight w:val="0"/>
          <w:marTop w:val="0"/>
          <w:marBottom w:val="0"/>
          <w:divBdr>
            <w:top w:val="none" w:sz="0" w:space="0" w:color="auto"/>
            <w:left w:val="none" w:sz="0" w:space="0" w:color="auto"/>
            <w:bottom w:val="none" w:sz="0" w:space="0" w:color="auto"/>
            <w:right w:val="none" w:sz="0" w:space="0" w:color="auto"/>
          </w:divBdr>
        </w:div>
        <w:div w:id="1896231802">
          <w:marLeft w:val="640"/>
          <w:marRight w:val="0"/>
          <w:marTop w:val="0"/>
          <w:marBottom w:val="0"/>
          <w:divBdr>
            <w:top w:val="none" w:sz="0" w:space="0" w:color="auto"/>
            <w:left w:val="none" w:sz="0" w:space="0" w:color="auto"/>
            <w:bottom w:val="none" w:sz="0" w:space="0" w:color="auto"/>
            <w:right w:val="none" w:sz="0" w:space="0" w:color="auto"/>
          </w:divBdr>
        </w:div>
        <w:div w:id="1899170371">
          <w:marLeft w:val="640"/>
          <w:marRight w:val="0"/>
          <w:marTop w:val="0"/>
          <w:marBottom w:val="0"/>
          <w:divBdr>
            <w:top w:val="none" w:sz="0" w:space="0" w:color="auto"/>
            <w:left w:val="none" w:sz="0" w:space="0" w:color="auto"/>
            <w:bottom w:val="none" w:sz="0" w:space="0" w:color="auto"/>
            <w:right w:val="none" w:sz="0" w:space="0" w:color="auto"/>
          </w:divBdr>
        </w:div>
        <w:div w:id="1942372640">
          <w:marLeft w:val="640"/>
          <w:marRight w:val="0"/>
          <w:marTop w:val="0"/>
          <w:marBottom w:val="0"/>
          <w:divBdr>
            <w:top w:val="none" w:sz="0" w:space="0" w:color="auto"/>
            <w:left w:val="none" w:sz="0" w:space="0" w:color="auto"/>
            <w:bottom w:val="none" w:sz="0" w:space="0" w:color="auto"/>
            <w:right w:val="none" w:sz="0" w:space="0" w:color="auto"/>
          </w:divBdr>
        </w:div>
        <w:div w:id="2007778785">
          <w:marLeft w:val="640"/>
          <w:marRight w:val="0"/>
          <w:marTop w:val="0"/>
          <w:marBottom w:val="0"/>
          <w:divBdr>
            <w:top w:val="none" w:sz="0" w:space="0" w:color="auto"/>
            <w:left w:val="none" w:sz="0" w:space="0" w:color="auto"/>
            <w:bottom w:val="none" w:sz="0" w:space="0" w:color="auto"/>
            <w:right w:val="none" w:sz="0" w:space="0" w:color="auto"/>
          </w:divBdr>
        </w:div>
        <w:div w:id="2104908907">
          <w:marLeft w:val="640"/>
          <w:marRight w:val="0"/>
          <w:marTop w:val="0"/>
          <w:marBottom w:val="0"/>
          <w:divBdr>
            <w:top w:val="none" w:sz="0" w:space="0" w:color="auto"/>
            <w:left w:val="none" w:sz="0" w:space="0" w:color="auto"/>
            <w:bottom w:val="none" w:sz="0" w:space="0" w:color="auto"/>
            <w:right w:val="none" w:sz="0" w:space="0" w:color="auto"/>
          </w:divBdr>
        </w:div>
        <w:div w:id="2111585377">
          <w:marLeft w:val="640"/>
          <w:marRight w:val="0"/>
          <w:marTop w:val="0"/>
          <w:marBottom w:val="0"/>
          <w:divBdr>
            <w:top w:val="none" w:sz="0" w:space="0" w:color="auto"/>
            <w:left w:val="none" w:sz="0" w:space="0" w:color="auto"/>
            <w:bottom w:val="none" w:sz="0" w:space="0" w:color="auto"/>
            <w:right w:val="none" w:sz="0" w:space="0" w:color="auto"/>
          </w:divBdr>
        </w:div>
      </w:divsChild>
    </w:div>
    <w:div w:id="460534884">
      <w:marLeft w:val="640"/>
      <w:marRight w:val="0"/>
      <w:marTop w:val="0"/>
      <w:marBottom w:val="0"/>
      <w:divBdr>
        <w:top w:val="none" w:sz="0" w:space="0" w:color="auto"/>
        <w:left w:val="none" w:sz="0" w:space="0" w:color="auto"/>
        <w:bottom w:val="none" w:sz="0" w:space="0" w:color="auto"/>
        <w:right w:val="none" w:sz="0" w:space="0" w:color="auto"/>
      </w:divBdr>
    </w:div>
    <w:div w:id="461269457">
      <w:marLeft w:val="640"/>
      <w:marRight w:val="0"/>
      <w:marTop w:val="0"/>
      <w:marBottom w:val="0"/>
      <w:divBdr>
        <w:top w:val="none" w:sz="0" w:space="0" w:color="auto"/>
        <w:left w:val="none" w:sz="0" w:space="0" w:color="auto"/>
        <w:bottom w:val="none" w:sz="0" w:space="0" w:color="auto"/>
        <w:right w:val="none" w:sz="0" w:space="0" w:color="auto"/>
      </w:divBdr>
    </w:div>
    <w:div w:id="461577137">
      <w:bodyDiv w:val="1"/>
      <w:marLeft w:val="0"/>
      <w:marRight w:val="0"/>
      <w:marTop w:val="0"/>
      <w:marBottom w:val="0"/>
      <w:divBdr>
        <w:top w:val="none" w:sz="0" w:space="0" w:color="auto"/>
        <w:left w:val="none" w:sz="0" w:space="0" w:color="auto"/>
        <w:bottom w:val="none" w:sz="0" w:space="0" w:color="auto"/>
        <w:right w:val="none" w:sz="0" w:space="0" w:color="auto"/>
      </w:divBdr>
      <w:divsChild>
        <w:div w:id="29231497">
          <w:marLeft w:val="640"/>
          <w:marRight w:val="0"/>
          <w:marTop w:val="0"/>
          <w:marBottom w:val="0"/>
          <w:divBdr>
            <w:top w:val="none" w:sz="0" w:space="0" w:color="auto"/>
            <w:left w:val="none" w:sz="0" w:space="0" w:color="auto"/>
            <w:bottom w:val="none" w:sz="0" w:space="0" w:color="auto"/>
            <w:right w:val="none" w:sz="0" w:space="0" w:color="auto"/>
          </w:divBdr>
        </w:div>
        <w:div w:id="207688073">
          <w:marLeft w:val="640"/>
          <w:marRight w:val="0"/>
          <w:marTop w:val="0"/>
          <w:marBottom w:val="0"/>
          <w:divBdr>
            <w:top w:val="none" w:sz="0" w:space="0" w:color="auto"/>
            <w:left w:val="none" w:sz="0" w:space="0" w:color="auto"/>
            <w:bottom w:val="none" w:sz="0" w:space="0" w:color="auto"/>
            <w:right w:val="none" w:sz="0" w:space="0" w:color="auto"/>
          </w:divBdr>
        </w:div>
        <w:div w:id="217327680">
          <w:marLeft w:val="640"/>
          <w:marRight w:val="0"/>
          <w:marTop w:val="0"/>
          <w:marBottom w:val="0"/>
          <w:divBdr>
            <w:top w:val="none" w:sz="0" w:space="0" w:color="auto"/>
            <w:left w:val="none" w:sz="0" w:space="0" w:color="auto"/>
            <w:bottom w:val="none" w:sz="0" w:space="0" w:color="auto"/>
            <w:right w:val="none" w:sz="0" w:space="0" w:color="auto"/>
          </w:divBdr>
        </w:div>
        <w:div w:id="237325030">
          <w:marLeft w:val="640"/>
          <w:marRight w:val="0"/>
          <w:marTop w:val="0"/>
          <w:marBottom w:val="0"/>
          <w:divBdr>
            <w:top w:val="none" w:sz="0" w:space="0" w:color="auto"/>
            <w:left w:val="none" w:sz="0" w:space="0" w:color="auto"/>
            <w:bottom w:val="none" w:sz="0" w:space="0" w:color="auto"/>
            <w:right w:val="none" w:sz="0" w:space="0" w:color="auto"/>
          </w:divBdr>
        </w:div>
        <w:div w:id="364405154">
          <w:marLeft w:val="640"/>
          <w:marRight w:val="0"/>
          <w:marTop w:val="0"/>
          <w:marBottom w:val="0"/>
          <w:divBdr>
            <w:top w:val="none" w:sz="0" w:space="0" w:color="auto"/>
            <w:left w:val="none" w:sz="0" w:space="0" w:color="auto"/>
            <w:bottom w:val="none" w:sz="0" w:space="0" w:color="auto"/>
            <w:right w:val="none" w:sz="0" w:space="0" w:color="auto"/>
          </w:divBdr>
        </w:div>
        <w:div w:id="618487307">
          <w:marLeft w:val="640"/>
          <w:marRight w:val="0"/>
          <w:marTop w:val="0"/>
          <w:marBottom w:val="0"/>
          <w:divBdr>
            <w:top w:val="none" w:sz="0" w:space="0" w:color="auto"/>
            <w:left w:val="none" w:sz="0" w:space="0" w:color="auto"/>
            <w:bottom w:val="none" w:sz="0" w:space="0" w:color="auto"/>
            <w:right w:val="none" w:sz="0" w:space="0" w:color="auto"/>
          </w:divBdr>
        </w:div>
        <w:div w:id="914583977">
          <w:marLeft w:val="640"/>
          <w:marRight w:val="0"/>
          <w:marTop w:val="0"/>
          <w:marBottom w:val="0"/>
          <w:divBdr>
            <w:top w:val="none" w:sz="0" w:space="0" w:color="auto"/>
            <w:left w:val="none" w:sz="0" w:space="0" w:color="auto"/>
            <w:bottom w:val="none" w:sz="0" w:space="0" w:color="auto"/>
            <w:right w:val="none" w:sz="0" w:space="0" w:color="auto"/>
          </w:divBdr>
        </w:div>
        <w:div w:id="953442962">
          <w:marLeft w:val="640"/>
          <w:marRight w:val="0"/>
          <w:marTop w:val="0"/>
          <w:marBottom w:val="0"/>
          <w:divBdr>
            <w:top w:val="none" w:sz="0" w:space="0" w:color="auto"/>
            <w:left w:val="none" w:sz="0" w:space="0" w:color="auto"/>
            <w:bottom w:val="none" w:sz="0" w:space="0" w:color="auto"/>
            <w:right w:val="none" w:sz="0" w:space="0" w:color="auto"/>
          </w:divBdr>
        </w:div>
        <w:div w:id="1309288469">
          <w:marLeft w:val="640"/>
          <w:marRight w:val="0"/>
          <w:marTop w:val="0"/>
          <w:marBottom w:val="0"/>
          <w:divBdr>
            <w:top w:val="none" w:sz="0" w:space="0" w:color="auto"/>
            <w:left w:val="none" w:sz="0" w:space="0" w:color="auto"/>
            <w:bottom w:val="none" w:sz="0" w:space="0" w:color="auto"/>
            <w:right w:val="none" w:sz="0" w:space="0" w:color="auto"/>
          </w:divBdr>
        </w:div>
        <w:div w:id="1397900674">
          <w:marLeft w:val="640"/>
          <w:marRight w:val="0"/>
          <w:marTop w:val="0"/>
          <w:marBottom w:val="0"/>
          <w:divBdr>
            <w:top w:val="none" w:sz="0" w:space="0" w:color="auto"/>
            <w:left w:val="none" w:sz="0" w:space="0" w:color="auto"/>
            <w:bottom w:val="none" w:sz="0" w:space="0" w:color="auto"/>
            <w:right w:val="none" w:sz="0" w:space="0" w:color="auto"/>
          </w:divBdr>
        </w:div>
        <w:div w:id="1436515895">
          <w:marLeft w:val="640"/>
          <w:marRight w:val="0"/>
          <w:marTop w:val="0"/>
          <w:marBottom w:val="0"/>
          <w:divBdr>
            <w:top w:val="none" w:sz="0" w:space="0" w:color="auto"/>
            <w:left w:val="none" w:sz="0" w:space="0" w:color="auto"/>
            <w:bottom w:val="none" w:sz="0" w:space="0" w:color="auto"/>
            <w:right w:val="none" w:sz="0" w:space="0" w:color="auto"/>
          </w:divBdr>
        </w:div>
        <w:div w:id="1616013597">
          <w:marLeft w:val="640"/>
          <w:marRight w:val="0"/>
          <w:marTop w:val="0"/>
          <w:marBottom w:val="0"/>
          <w:divBdr>
            <w:top w:val="none" w:sz="0" w:space="0" w:color="auto"/>
            <w:left w:val="none" w:sz="0" w:space="0" w:color="auto"/>
            <w:bottom w:val="none" w:sz="0" w:space="0" w:color="auto"/>
            <w:right w:val="none" w:sz="0" w:space="0" w:color="auto"/>
          </w:divBdr>
        </w:div>
        <w:div w:id="1708485337">
          <w:marLeft w:val="640"/>
          <w:marRight w:val="0"/>
          <w:marTop w:val="0"/>
          <w:marBottom w:val="0"/>
          <w:divBdr>
            <w:top w:val="none" w:sz="0" w:space="0" w:color="auto"/>
            <w:left w:val="none" w:sz="0" w:space="0" w:color="auto"/>
            <w:bottom w:val="none" w:sz="0" w:space="0" w:color="auto"/>
            <w:right w:val="none" w:sz="0" w:space="0" w:color="auto"/>
          </w:divBdr>
        </w:div>
        <w:div w:id="1916474004">
          <w:marLeft w:val="640"/>
          <w:marRight w:val="0"/>
          <w:marTop w:val="0"/>
          <w:marBottom w:val="0"/>
          <w:divBdr>
            <w:top w:val="none" w:sz="0" w:space="0" w:color="auto"/>
            <w:left w:val="none" w:sz="0" w:space="0" w:color="auto"/>
            <w:bottom w:val="none" w:sz="0" w:space="0" w:color="auto"/>
            <w:right w:val="none" w:sz="0" w:space="0" w:color="auto"/>
          </w:divBdr>
        </w:div>
      </w:divsChild>
    </w:div>
    <w:div w:id="462311652">
      <w:marLeft w:val="640"/>
      <w:marRight w:val="0"/>
      <w:marTop w:val="0"/>
      <w:marBottom w:val="0"/>
      <w:divBdr>
        <w:top w:val="none" w:sz="0" w:space="0" w:color="auto"/>
        <w:left w:val="none" w:sz="0" w:space="0" w:color="auto"/>
        <w:bottom w:val="none" w:sz="0" w:space="0" w:color="auto"/>
        <w:right w:val="none" w:sz="0" w:space="0" w:color="auto"/>
      </w:divBdr>
    </w:div>
    <w:div w:id="463079923">
      <w:bodyDiv w:val="1"/>
      <w:marLeft w:val="0"/>
      <w:marRight w:val="0"/>
      <w:marTop w:val="0"/>
      <w:marBottom w:val="0"/>
      <w:divBdr>
        <w:top w:val="none" w:sz="0" w:space="0" w:color="auto"/>
        <w:left w:val="none" w:sz="0" w:space="0" w:color="auto"/>
        <w:bottom w:val="none" w:sz="0" w:space="0" w:color="auto"/>
        <w:right w:val="none" w:sz="0" w:space="0" w:color="auto"/>
      </w:divBdr>
      <w:divsChild>
        <w:div w:id="33316715">
          <w:marLeft w:val="640"/>
          <w:marRight w:val="0"/>
          <w:marTop w:val="0"/>
          <w:marBottom w:val="0"/>
          <w:divBdr>
            <w:top w:val="none" w:sz="0" w:space="0" w:color="auto"/>
            <w:left w:val="none" w:sz="0" w:space="0" w:color="auto"/>
            <w:bottom w:val="none" w:sz="0" w:space="0" w:color="auto"/>
            <w:right w:val="none" w:sz="0" w:space="0" w:color="auto"/>
          </w:divBdr>
        </w:div>
        <w:div w:id="97146450">
          <w:marLeft w:val="640"/>
          <w:marRight w:val="0"/>
          <w:marTop w:val="0"/>
          <w:marBottom w:val="0"/>
          <w:divBdr>
            <w:top w:val="none" w:sz="0" w:space="0" w:color="auto"/>
            <w:left w:val="none" w:sz="0" w:space="0" w:color="auto"/>
            <w:bottom w:val="none" w:sz="0" w:space="0" w:color="auto"/>
            <w:right w:val="none" w:sz="0" w:space="0" w:color="auto"/>
          </w:divBdr>
        </w:div>
        <w:div w:id="289558753">
          <w:marLeft w:val="640"/>
          <w:marRight w:val="0"/>
          <w:marTop w:val="0"/>
          <w:marBottom w:val="0"/>
          <w:divBdr>
            <w:top w:val="none" w:sz="0" w:space="0" w:color="auto"/>
            <w:left w:val="none" w:sz="0" w:space="0" w:color="auto"/>
            <w:bottom w:val="none" w:sz="0" w:space="0" w:color="auto"/>
            <w:right w:val="none" w:sz="0" w:space="0" w:color="auto"/>
          </w:divBdr>
        </w:div>
        <w:div w:id="292559702">
          <w:marLeft w:val="640"/>
          <w:marRight w:val="0"/>
          <w:marTop w:val="0"/>
          <w:marBottom w:val="0"/>
          <w:divBdr>
            <w:top w:val="none" w:sz="0" w:space="0" w:color="auto"/>
            <w:left w:val="none" w:sz="0" w:space="0" w:color="auto"/>
            <w:bottom w:val="none" w:sz="0" w:space="0" w:color="auto"/>
            <w:right w:val="none" w:sz="0" w:space="0" w:color="auto"/>
          </w:divBdr>
        </w:div>
        <w:div w:id="359862998">
          <w:marLeft w:val="640"/>
          <w:marRight w:val="0"/>
          <w:marTop w:val="0"/>
          <w:marBottom w:val="0"/>
          <w:divBdr>
            <w:top w:val="none" w:sz="0" w:space="0" w:color="auto"/>
            <w:left w:val="none" w:sz="0" w:space="0" w:color="auto"/>
            <w:bottom w:val="none" w:sz="0" w:space="0" w:color="auto"/>
            <w:right w:val="none" w:sz="0" w:space="0" w:color="auto"/>
          </w:divBdr>
        </w:div>
        <w:div w:id="458911670">
          <w:marLeft w:val="640"/>
          <w:marRight w:val="0"/>
          <w:marTop w:val="0"/>
          <w:marBottom w:val="0"/>
          <w:divBdr>
            <w:top w:val="none" w:sz="0" w:space="0" w:color="auto"/>
            <w:left w:val="none" w:sz="0" w:space="0" w:color="auto"/>
            <w:bottom w:val="none" w:sz="0" w:space="0" w:color="auto"/>
            <w:right w:val="none" w:sz="0" w:space="0" w:color="auto"/>
          </w:divBdr>
        </w:div>
        <w:div w:id="479659217">
          <w:marLeft w:val="640"/>
          <w:marRight w:val="0"/>
          <w:marTop w:val="0"/>
          <w:marBottom w:val="0"/>
          <w:divBdr>
            <w:top w:val="none" w:sz="0" w:space="0" w:color="auto"/>
            <w:left w:val="none" w:sz="0" w:space="0" w:color="auto"/>
            <w:bottom w:val="none" w:sz="0" w:space="0" w:color="auto"/>
            <w:right w:val="none" w:sz="0" w:space="0" w:color="auto"/>
          </w:divBdr>
        </w:div>
        <w:div w:id="552934352">
          <w:marLeft w:val="640"/>
          <w:marRight w:val="0"/>
          <w:marTop w:val="0"/>
          <w:marBottom w:val="0"/>
          <w:divBdr>
            <w:top w:val="none" w:sz="0" w:space="0" w:color="auto"/>
            <w:left w:val="none" w:sz="0" w:space="0" w:color="auto"/>
            <w:bottom w:val="none" w:sz="0" w:space="0" w:color="auto"/>
            <w:right w:val="none" w:sz="0" w:space="0" w:color="auto"/>
          </w:divBdr>
        </w:div>
        <w:div w:id="569537150">
          <w:marLeft w:val="640"/>
          <w:marRight w:val="0"/>
          <w:marTop w:val="0"/>
          <w:marBottom w:val="0"/>
          <w:divBdr>
            <w:top w:val="none" w:sz="0" w:space="0" w:color="auto"/>
            <w:left w:val="none" w:sz="0" w:space="0" w:color="auto"/>
            <w:bottom w:val="none" w:sz="0" w:space="0" w:color="auto"/>
            <w:right w:val="none" w:sz="0" w:space="0" w:color="auto"/>
          </w:divBdr>
        </w:div>
        <w:div w:id="609314216">
          <w:marLeft w:val="640"/>
          <w:marRight w:val="0"/>
          <w:marTop w:val="0"/>
          <w:marBottom w:val="0"/>
          <w:divBdr>
            <w:top w:val="none" w:sz="0" w:space="0" w:color="auto"/>
            <w:left w:val="none" w:sz="0" w:space="0" w:color="auto"/>
            <w:bottom w:val="none" w:sz="0" w:space="0" w:color="auto"/>
            <w:right w:val="none" w:sz="0" w:space="0" w:color="auto"/>
          </w:divBdr>
        </w:div>
        <w:div w:id="649480003">
          <w:marLeft w:val="640"/>
          <w:marRight w:val="0"/>
          <w:marTop w:val="0"/>
          <w:marBottom w:val="0"/>
          <w:divBdr>
            <w:top w:val="none" w:sz="0" w:space="0" w:color="auto"/>
            <w:left w:val="none" w:sz="0" w:space="0" w:color="auto"/>
            <w:bottom w:val="none" w:sz="0" w:space="0" w:color="auto"/>
            <w:right w:val="none" w:sz="0" w:space="0" w:color="auto"/>
          </w:divBdr>
        </w:div>
        <w:div w:id="654912715">
          <w:marLeft w:val="640"/>
          <w:marRight w:val="0"/>
          <w:marTop w:val="0"/>
          <w:marBottom w:val="0"/>
          <w:divBdr>
            <w:top w:val="none" w:sz="0" w:space="0" w:color="auto"/>
            <w:left w:val="none" w:sz="0" w:space="0" w:color="auto"/>
            <w:bottom w:val="none" w:sz="0" w:space="0" w:color="auto"/>
            <w:right w:val="none" w:sz="0" w:space="0" w:color="auto"/>
          </w:divBdr>
        </w:div>
        <w:div w:id="692876551">
          <w:marLeft w:val="640"/>
          <w:marRight w:val="0"/>
          <w:marTop w:val="0"/>
          <w:marBottom w:val="0"/>
          <w:divBdr>
            <w:top w:val="none" w:sz="0" w:space="0" w:color="auto"/>
            <w:left w:val="none" w:sz="0" w:space="0" w:color="auto"/>
            <w:bottom w:val="none" w:sz="0" w:space="0" w:color="auto"/>
            <w:right w:val="none" w:sz="0" w:space="0" w:color="auto"/>
          </w:divBdr>
        </w:div>
        <w:div w:id="710418788">
          <w:marLeft w:val="640"/>
          <w:marRight w:val="0"/>
          <w:marTop w:val="0"/>
          <w:marBottom w:val="0"/>
          <w:divBdr>
            <w:top w:val="none" w:sz="0" w:space="0" w:color="auto"/>
            <w:left w:val="none" w:sz="0" w:space="0" w:color="auto"/>
            <w:bottom w:val="none" w:sz="0" w:space="0" w:color="auto"/>
            <w:right w:val="none" w:sz="0" w:space="0" w:color="auto"/>
          </w:divBdr>
        </w:div>
        <w:div w:id="741104614">
          <w:marLeft w:val="640"/>
          <w:marRight w:val="0"/>
          <w:marTop w:val="0"/>
          <w:marBottom w:val="0"/>
          <w:divBdr>
            <w:top w:val="none" w:sz="0" w:space="0" w:color="auto"/>
            <w:left w:val="none" w:sz="0" w:space="0" w:color="auto"/>
            <w:bottom w:val="none" w:sz="0" w:space="0" w:color="auto"/>
            <w:right w:val="none" w:sz="0" w:space="0" w:color="auto"/>
          </w:divBdr>
        </w:div>
        <w:div w:id="759956055">
          <w:marLeft w:val="640"/>
          <w:marRight w:val="0"/>
          <w:marTop w:val="0"/>
          <w:marBottom w:val="0"/>
          <w:divBdr>
            <w:top w:val="none" w:sz="0" w:space="0" w:color="auto"/>
            <w:left w:val="none" w:sz="0" w:space="0" w:color="auto"/>
            <w:bottom w:val="none" w:sz="0" w:space="0" w:color="auto"/>
            <w:right w:val="none" w:sz="0" w:space="0" w:color="auto"/>
          </w:divBdr>
        </w:div>
        <w:div w:id="760878449">
          <w:marLeft w:val="640"/>
          <w:marRight w:val="0"/>
          <w:marTop w:val="0"/>
          <w:marBottom w:val="0"/>
          <w:divBdr>
            <w:top w:val="none" w:sz="0" w:space="0" w:color="auto"/>
            <w:left w:val="none" w:sz="0" w:space="0" w:color="auto"/>
            <w:bottom w:val="none" w:sz="0" w:space="0" w:color="auto"/>
            <w:right w:val="none" w:sz="0" w:space="0" w:color="auto"/>
          </w:divBdr>
        </w:div>
        <w:div w:id="779450603">
          <w:marLeft w:val="640"/>
          <w:marRight w:val="0"/>
          <w:marTop w:val="0"/>
          <w:marBottom w:val="0"/>
          <w:divBdr>
            <w:top w:val="none" w:sz="0" w:space="0" w:color="auto"/>
            <w:left w:val="none" w:sz="0" w:space="0" w:color="auto"/>
            <w:bottom w:val="none" w:sz="0" w:space="0" w:color="auto"/>
            <w:right w:val="none" w:sz="0" w:space="0" w:color="auto"/>
          </w:divBdr>
        </w:div>
        <w:div w:id="800342322">
          <w:marLeft w:val="640"/>
          <w:marRight w:val="0"/>
          <w:marTop w:val="0"/>
          <w:marBottom w:val="0"/>
          <w:divBdr>
            <w:top w:val="none" w:sz="0" w:space="0" w:color="auto"/>
            <w:left w:val="none" w:sz="0" w:space="0" w:color="auto"/>
            <w:bottom w:val="none" w:sz="0" w:space="0" w:color="auto"/>
            <w:right w:val="none" w:sz="0" w:space="0" w:color="auto"/>
          </w:divBdr>
        </w:div>
        <w:div w:id="810294214">
          <w:marLeft w:val="640"/>
          <w:marRight w:val="0"/>
          <w:marTop w:val="0"/>
          <w:marBottom w:val="0"/>
          <w:divBdr>
            <w:top w:val="none" w:sz="0" w:space="0" w:color="auto"/>
            <w:left w:val="none" w:sz="0" w:space="0" w:color="auto"/>
            <w:bottom w:val="none" w:sz="0" w:space="0" w:color="auto"/>
            <w:right w:val="none" w:sz="0" w:space="0" w:color="auto"/>
          </w:divBdr>
        </w:div>
        <w:div w:id="819426656">
          <w:marLeft w:val="640"/>
          <w:marRight w:val="0"/>
          <w:marTop w:val="0"/>
          <w:marBottom w:val="0"/>
          <w:divBdr>
            <w:top w:val="none" w:sz="0" w:space="0" w:color="auto"/>
            <w:left w:val="none" w:sz="0" w:space="0" w:color="auto"/>
            <w:bottom w:val="none" w:sz="0" w:space="0" w:color="auto"/>
            <w:right w:val="none" w:sz="0" w:space="0" w:color="auto"/>
          </w:divBdr>
        </w:div>
        <w:div w:id="864707152">
          <w:marLeft w:val="640"/>
          <w:marRight w:val="0"/>
          <w:marTop w:val="0"/>
          <w:marBottom w:val="0"/>
          <w:divBdr>
            <w:top w:val="none" w:sz="0" w:space="0" w:color="auto"/>
            <w:left w:val="none" w:sz="0" w:space="0" w:color="auto"/>
            <w:bottom w:val="none" w:sz="0" w:space="0" w:color="auto"/>
            <w:right w:val="none" w:sz="0" w:space="0" w:color="auto"/>
          </w:divBdr>
        </w:div>
        <w:div w:id="912472290">
          <w:marLeft w:val="640"/>
          <w:marRight w:val="0"/>
          <w:marTop w:val="0"/>
          <w:marBottom w:val="0"/>
          <w:divBdr>
            <w:top w:val="none" w:sz="0" w:space="0" w:color="auto"/>
            <w:left w:val="none" w:sz="0" w:space="0" w:color="auto"/>
            <w:bottom w:val="none" w:sz="0" w:space="0" w:color="auto"/>
            <w:right w:val="none" w:sz="0" w:space="0" w:color="auto"/>
          </w:divBdr>
        </w:div>
        <w:div w:id="1001853892">
          <w:marLeft w:val="640"/>
          <w:marRight w:val="0"/>
          <w:marTop w:val="0"/>
          <w:marBottom w:val="0"/>
          <w:divBdr>
            <w:top w:val="none" w:sz="0" w:space="0" w:color="auto"/>
            <w:left w:val="none" w:sz="0" w:space="0" w:color="auto"/>
            <w:bottom w:val="none" w:sz="0" w:space="0" w:color="auto"/>
            <w:right w:val="none" w:sz="0" w:space="0" w:color="auto"/>
          </w:divBdr>
        </w:div>
        <w:div w:id="1012488992">
          <w:marLeft w:val="640"/>
          <w:marRight w:val="0"/>
          <w:marTop w:val="0"/>
          <w:marBottom w:val="0"/>
          <w:divBdr>
            <w:top w:val="none" w:sz="0" w:space="0" w:color="auto"/>
            <w:left w:val="none" w:sz="0" w:space="0" w:color="auto"/>
            <w:bottom w:val="none" w:sz="0" w:space="0" w:color="auto"/>
            <w:right w:val="none" w:sz="0" w:space="0" w:color="auto"/>
          </w:divBdr>
        </w:div>
        <w:div w:id="1014503391">
          <w:marLeft w:val="640"/>
          <w:marRight w:val="0"/>
          <w:marTop w:val="0"/>
          <w:marBottom w:val="0"/>
          <w:divBdr>
            <w:top w:val="none" w:sz="0" w:space="0" w:color="auto"/>
            <w:left w:val="none" w:sz="0" w:space="0" w:color="auto"/>
            <w:bottom w:val="none" w:sz="0" w:space="0" w:color="auto"/>
            <w:right w:val="none" w:sz="0" w:space="0" w:color="auto"/>
          </w:divBdr>
        </w:div>
        <w:div w:id="1015956271">
          <w:marLeft w:val="640"/>
          <w:marRight w:val="0"/>
          <w:marTop w:val="0"/>
          <w:marBottom w:val="0"/>
          <w:divBdr>
            <w:top w:val="none" w:sz="0" w:space="0" w:color="auto"/>
            <w:left w:val="none" w:sz="0" w:space="0" w:color="auto"/>
            <w:bottom w:val="none" w:sz="0" w:space="0" w:color="auto"/>
            <w:right w:val="none" w:sz="0" w:space="0" w:color="auto"/>
          </w:divBdr>
        </w:div>
        <w:div w:id="1026832160">
          <w:marLeft w:val="640"/>
          <w:marRight w:val="0"/>
          <w:marTop w:val="0"/>
          <w:marBottom w:val="0"/>
          <w:divBdr>
            <w:top w:val="none" w:sz="0" w:space="0" w:color="auto"/>
            <w:left w:val="none" w:sz="0" w:space="0" w:color="auto"/>
            <w:bottom w:val="none" w:sz="0" w:space="0" w:color="auto"/>
            <w:right w:val="none" w:sz="0" w:space="0" w:color="auto"/>
          </w:divBdr>
        </w:div>
        <w:div w:id="1093817576">
          <w:marLeft w:val="640"/>
          <w:marRight w:val="0"/>
          <w:marTop w:val="0"/>
          <w:marBottom w:val="0"/>
          <w:divBdr>
            <w:top w:val="none" w:sz="0" w:space="0" w:color="auto"/>
            <w:left w:val="none" w:sz="0" w:space="0" w:color="auto"/>
            <w:bottom w:val="none" w:sz="0" w:space="0" w:color="auto"/>
            <w:right w:val="none" w:sz="0" w:space="0" w:color="auto"/>
          </w:divBdr>
        </w:div>
        <w:div w:id="1108350219">
          <w:marLeft w:val="640"/>
          <w:marRight w:val="0"/>
          <w:marTop w:val="0"/>
          <w:marBottom w:val="0"/>
          <w:divBdr>
            <w:top w:val="none" w:sz="0" w:space="0" w:color="auto"/>
            <w:left w:val="none" w:sz="0" w:space="0" w:color="auto"/>
            <w:bottom w:val="none" w:sz="0" w:space="0" w:color="auto"/>
            <w:right w:val="none" w:sz="0" w:space="0" w:color="auto"/>
          </w:divBdr>
        </w:div>
        <w:div w:id="1142237851">
          <w:marLeft w:val="640"/>
          <w:marRight w:val="0"/>
          <w:marTop w:val="0"/>
          <w:marBottom w:val="0"/>
          <w:divBdr>
            <w:top w:val="none" w:sz="0" w:space="0" w:color="auto"/>
            <w:left w:val="none" w:sz="0" w:space="0" w:color="auto"/>
            <w:bottom w:val="none" w:sz="0" w:space="0" w:color="auto"/>
            <w:right w:val="none" w:sz="0" w:space="0" w:color="auto"/>
          </w:divBdr>
        </w:div>
        <w:div w:id="1149396669">
          <w:marLeft w:val="640"/>
          <w:marRight w:val="0"/>
          <w:marTop w:val="0"/>
          <w:marBottom w:val="0"/>
          <w:divBdr>
            <w:top w:val="none" w:sz="0" w:space="0" w:color="auto"/>
            <w:left w:val="none" w:sz="0" w:space="0" w:color="auto"/>
            <w:bottom w:val="none" w:sz="0" w:space="0" w:color="auto"/>
            <w:right w:val="none" w:sz="0" w:space="0" w:color="auto"/>
          </w:divBdr>
        </w:div>
        <w:div w:id="1161697010">
          <w:marLeft w:val="640"/>
          <w:marRight w:val="0"/>
          <w:marTop w:val="0"/>
          <w:marBottom w:val="0"/>
          <w:divBdr>
            <w:top w:val="none" w:sz="0" w:space="0" w:color="auto"/>
            <w:left w:val="none" w:sz="0" w:space="0" w:color="auto"/>
            <w:bottom w:val="none" w:sz="0" w:space="0" w:color="auto"/>
            <w:right w:val="none" w:sz="0" w:space="0" w:color="auto"/>
          </w:divBdr>
        </w:div>
        <w:div w:id="1206715179">
          <w:marLeft w:val="640"/>
          <w:marRight w:val="0"/>
          <w:marTop w:val="0"/>
          <w:marBottom w:val="0"/>
          <w:divBdr>
            <w:top w:val="none" w:sz="0" w:space="0" w:color="auto"/>
            <w:left w:val="none" w:sz="0" w:space="0" w:color="auto"/>
            <w:bottom w:val="none" w:sz="0" w:space="0" w:color="auto"/>
            <w:right w:val="none" w:sz="0" w:space="0" w:color="auto"/>
          </w:divBdr>
        </w:div>
        <w:div w:id="1366832426">
          <w:marLeft w:val="640"/>
          <w:marRight w:val="0"/>
          <w:marTop w:val="0"/>
          <w:marBottom w:val="0"/>
          <w:divBdr>
            <w:top w:val="none" w:sz="0" w:space="0" w:color="auto"/>
            <w:left w:val="none" w:sz="0" w:space="0" w:color="auto"/>
            <w:bottom w:val="none" w:sz="0" w:space="0" w:color="auto"/>
            <w:right w:val="none" w:sz="0" w:space="0" w:color="auto"/>
          </w:divBdr>
        </w:div>
        <w:div w:id="1391808894">
          <w:marLeft w:val="640"/>
          <w:marRight w:val="0"/>
          <w:marTop w:val="0"/>
          <w:marBottom w:val="0"/>
          <w:divBdr>
            <w:top w:val="none" w:sz="0" w:space="0" w:color="auto"/>
            <w:left w:val="none" w:sz="0" w:space="0" w:color="auto"/>
            <w:bottom w:val="none" w:sz="0" w:space="0" w:color="auto"/>
            <w:right w:val="none" w:sz="0" w:space="0" w:color="auto"/>
          </w:divBdr>
        </w:div>
        <w:div w:id="1395078022">
          <w:marLeft w:val="640"/>
          <w:marRight w:val="0"/>
          <w:marTop w:val="0"/>
          <w:marBottom w:val="0"/>
          <w:divBdr>
            <w:top w:val="none" w:sz="0" w:space="0" w:color="auto"/>
            <w:left w:val="none" w:sz="0" w:space="0" w:color="auto"/>
            <w:bottom w:val="none" w:sz="0" w:space="0" w:color="auto"/>
            <w:right w:val="none" w:sz="0" w:space="0" w:color="auto"/>
          </w:divBdr>
        </w:div>
        <w:div w:id="1404645164">
          <w:marLeft w:val="640"/>
          <w:marRight w:val="0"/>
          <w:marTop w:val="0"/>
          <w:marBottom w:val="0"/>
          <w:divBdr>
            <w:top w:val="none" w:sz="0" w:space="0" w:color="auto"/>
            <w:left w:val="none" w:sz="0" w:space="0" w:color="auto"/>
            <w:bottom w:val="none" w:sz="0" w:space="0" w:color="auto"/>
            <w:right w:val="none" w:sz="0" w:space="0" w:color="auto"/>
          </w:divBdr>
        </w:div>
        <w:div w:id="1422605171">
          <w:marLeft w:val="640"/>
          <w:marRight w:val="0"/>
          <w:marTop w:val="0"/>
          <w:marBottom w:val="0"/>
          <w:divBdr>
            <w:top w:val="none" w:sz="0" w:space="0" w:color="auto"/>
            <w:left w:val="none" w:sz="0" w:space="0" w:color="auto"/>
            <w:bottom w:val="none" w:sz="0" w:space="0" w:color="auto"/>
            <w:right w:val="none" w:sz="0" w:space="0" w:color="auto"/>
          </w:divBdr>
        </w:div>
        <w:div w:id="1423718285">
          <w:marLeft w:val="640"/>
          <w:marRight w:val="0"/>
          <w:marTop w:val="0"/>
          <w:marBottom w:val="0"/>
          <w:divBdr>
            <w:top w:val="none" w:sz="0" w:space="0" w:color="auto"/>
            <w:left w:val="none" w:sz="0" w:space="0" w:color="auto"/>
            <w:bottom w:val="none" w:sz="0" w:space="0" w:color="auto"/>
            <w:right w:val="none" w:sz="0" w:space="0" w:color="auto"/>
          </w:divBdr>
        </w:div>
        <w:div w:id="1455252879">
          <w:marLeft w:val="640"/>
          <w:marRight w:val="0"/>
          <w:marTop w:val="0"/>
          <w:marBottom w:val="0"/>
          <w:divBdr>
            <w:top w:val="none" w:sz="0" w:space="0" w:color="auto"/>
            <w:left w:val="none" w:sz="0" w:space="0" w:color="auto"/>
            <w:bottom w:val="none" w:sz="0" w:space="0" w:color="auto"/>
            <w:right w:val="none" w:sz="0" w:space="0" w:color="auto"/>
          </w:divBdr>
        </w:div>
        <w:div w:id="1468205639">
          <w:marLeft w:val="640"/>
          <w:marRight w:val="0"/>
          <w:marTop w:val="0"/>
          <w:marBottom w:val="0"/>
          <w:divBdr>
            <w:top w:val="none" w:sz="0" w:space="0" w:color="auto"/>
            <w:left w:val="none" w:sz="0" w:space="0" w:color="auto"/>
            <w:bottom w:val="none" w:sz="0" w:space="0" w:color="auto"/>
            <w:right w:val="none" w:sz="0" w:space="0" w:color="auto"/>
          </w:divBdr>
        </w:div>
        <w:div w:id="1502620270">
          <w:marLeft w:val="640"/>
          <w:marRight w:val="0"/>
          <w:marTop w:val="0"/>
          <w:marBottom w:val="0"/>
          <w:divBdr>
            <w:top w:val="none" w:sz="0" w:space="0" w:color="auto"/>
            <w:left w:val="none" w:sz="0" w:space="0" w:color="auto"/>
            <w:bottom w:val="none" w:sz="0" w:space="0" w:color="auto"/>
            <w:right w:val="none" w:sz="0" w:space="0" w:color="auto"/>
          </w:divBdr>
        </w:div>
        <w:div w:id="1563252965">
          <w:marLeft w:val="640"/>
          <w:marRight w:val="0"/>
          <w:marTop w:val="0"/>
          <w:marBottom w:val="0"/>
          <w:divBdr>
            <w:top w:val="none" w:sz="0" w:space="0" w:color="auto"/>
            <w:left w:val="none" w:sz="0" w:space="0" w:color="auto"/>
            <w:bottom w:val="none" w:sz="0" w:space="0" w:color="auto"/>
            <w:right w:val="none" w:sz="0" w:space="0" w:color="auto"/>
          </w:divBdr>
        </w:div>
        <w:div w:id="1566986032">
          <w:marLeft w:val="640"/>
          <w:marRight w:val="0"/>
          <w:marTop w:val="0"/>
          <w:marBottom w:val="0"/>
          <w:divBdr>
            <w:top w:val="none" w:sz="0" w:space="0" w:color="auto"/>
            <w:left w:val="none" w:sz="0" w:space="0" w:color="auto"/>
            <w:bottom w:val="none" w:sz="0" w:space="0" w:color="auto"/>
            <w:right w:val="none" w:sz="0" w:space="0" w:color="auto"/>
          </w:divBdr>
        </w:div>
        <w:div w:id="1629119505">
          <w:marLeft w:val="640"/>
          <w:marRight w:val="0"/>
          <w:marTop w:val="0"/>
          <w:marBottom w:val="0"/>
          <w:divBdr>
            <w:top w:val="none" w:sz="0" w:space="0" w:color="auto"/>
            <w:left w:val="none" w:sz="0" w:space="0" w:color="auto"/>
            <w:bottom w:val="none" w:sz="0" w:space="0" w:color="auto"/>
            <w:right w:val="none" w:sz="0" w:space="0" w:color="auto"/>
          </w:divBdr>
        </w:div>
        <w:div w:id="1678729602">
          <w:marLeft w:val="640"/>
          <w:marRight w:val="0"/>
          <w:marTop w:val="0"/>
          <w:marBottom w:val="0"/>
          <w:divBdr>
            <w:top w:val="none" w:sz="0" w:space="0" w:color="auto"/>
            <w:left w:val="none" w:sz="0" w:space="0" w:color="auto"/>
            <w:bottom w:val="none" w:sz="0" w:space="0" w:color="auto"/>
            <w:right w:val="none" w:sz="0" w:space="0" w:color="auto"/>
          </w:divBdr>
        </w:div>
        <w:div w:id="1705592761">
          <w:marLeft w:val="640"/>
          <w:marRight w:val="0"/>
          <w:marTop w:val="0"/>
          <w:marBottom w:val="0"/>
          <w:divBdr>
            <w:top w:val="none" w:sz="0" w:space="0" w:color="auto"/>
            <w:left w:val="none" w:sz="0" w:space="0" w:color="auto"/>
            <w:bottom w:val="none" w:sz="0" w:space="0" w:color="auto"/>
            <w:right w:val="none" w:sz="0" w:space="0" w:color="auto"/>
          </w:divBdr>
        </w:div>
        <w:div w:id="1740054303">
          <w:marLeft w:val="640"/>
          <w:marRight w:val="0"/>
          <w:marTop w:val="0"/>
          <w:marBottom w:val="0"/>
          <w:divBdr>
            <w:top w:val="none" w:sz="0" w:space="0" w:color="auto"/>
            <w:left w:val="none" w:sz="0" w:space="0" w:color="auto"/>
            <w:bottom w:val="none" w:sz="0" w:space="0" w:color="auto"/>
            <w:right w:val="none" w:sz="0" w:space="0" w:color="auto"/>
          </w:divBdr>
        </w:div>
        <w:div w:id="1765303124">
          <w:marLeft w:val="640"/>
          <w:marRight w:val="0"/>
          <w:marTop w:val="0"/>
          <w:marBottom w:val="0"/>
          <w:divBdr>
            <w:top w:val="none" w:sz="0" w:space="0" w:color="auto"/>
            <w:left w:val="none" w:sz="0" w:space="0" w:color="auto"/>
            <w:bottom w:val="none" w:sz="0" w:space="0" w:color="auto"/>
            <w:right w:val="none" w:sz="0" w:space="0" w:color="auto"/>
          </w:divBdr>
        </w:div>
        <w:div w:id="1770854720">
          <w:marLeft w:val="640"/>
          <w:marRight w:val="0"/>
          <w:marTop w:val="0"/>
          <w:marBottom w:val="0"/>
          <w:divBdr>
            <w:top w:val="none" w:sz="0" w:space="0" w:color="auto"/>
            <w:left w:val="none" w:sz="0" w:space="0" w:color="auto"/>
            <w:bottom w:val="none" w:sz="0" w:space="0" w:color="auto"/>
            <w:right w:val="none" w:sz="0" w:space="0" w:color="auto"/>
          </w:divBdr>
        </w:div>
        <w:div w:id="1817529538">
          <w:marLeft w:val="640"/>
          <w:marRight w:val="0"/>
          <w:marTop w:val="0"/>
          <w:marBottom w:val="0"/>
          <w:divBdr>
            <w:top w:val="none" w:sz="0" w:space="0" w:color="auto"/>
            <w:left w:val="none" w:sz="0" w:space="0" w:color="auto"/>
            <w:bottom w:val="none" w:sz="0" w:space="0" w:color="auto"/>
            <w:right w:val="none" w:sz="0" w:space="0" w:color="auto"/>
          </w:divBdr>
        </w:div>
        <w:div w:id="1820076297">
          <w:marLeft w:val="640"/>
          <w:marRight w:val="0"/>
          <w:marTop w:val="0"/>
          <w:marBottom w:val="0"/>
          <w:divBdr>
            <w:top w:val="none" w:sz="0" w:space="0" w:color="auto"/>
            <w:left w:val="none" w:sz="0" w:space="0" w:color="auto"/>
            <w:bottom w:val="none" w:sz="0" w:space="0" w:color="auto"/>
            <w:right w:val="none" w:sz="0" w:space="0" w:color="auto"/>
          </w:divBdr>
        </w:div>
        <w:div w:id="1861123736">
          <w:marLeft w:val="640"/>
          <w:marRight w:val="0"/>
          <w:marTop w:val="0"/>
          <w:marBottom w:val="0"/>
          <w:divBdr>
            <w:top w:val="none" w:sz="0" w:space="0" w:color="auto"/>
            <w:left w:val="none" w:sz="0" w:space="0" w:color="auto"/>
            <w:bottom w:val="none" w:sz="0" w:space="0" w:color="auto"/>
            <w:right w:val="none" w:sz="0" w:space="0" w:color="auto"/>
          </w:divBdr>
        </w:div>
        <w:div w:id="1870297257">
          <w:marLeft w:val="640"/>
          <w:marRight w:val="0"/>
          <w:marTop w:val="0"/>
          <w:marBottom w:val="0"/>
          <w:divBdr>
            <w:top w:val="none" w:sz="0" w:space="0" w:color="auto"/>
            <w:left w:val="none" w:sz="0" w:space="0" w:color="auto"/>
            <w:bottom w:val="none" w:sz="0" w:space="0" w:color="auto"/>
            <w:right w:val="none" w:sz="0" w:space="0" w:color="auto"/>
          </w:divBdr>
        </w:div>
        <w:div w:id="1882784661">
          <w:marLeft w:val="640"/>
          <w:marRight w:val="0"/>
          <w:marTop w:val="0"/>
          <w:marBottom w:val="0"/>
          <w:divBdr>
            <w:top w:val="none" w:sz="0" w:space="0" w:color="auto"/>
            <w:left w:val="none" w:sz="0" w:space="0" w:color="auto"/>
            <w:bottom w:val="none" w:sz="0" w:space="0" w:color="auto"/>
            <w:right w:val="none" w:sz="0" w:space="0" w:color="auto"/>
          </w:divBdr>
        </w:div>
        <w:div w:id="1900898358">
          <w:marLeft w:val="640"/>
          <w:marRight w:val="0"/>
          <w:marTop w:val="0"/>
          <w:marBottom w:val="0"/>
          <w:divBdr>
            <w:top w:val="none" w:sz="0" w:space="0" w:color="auto"/>
            <w:left w:val="none" w:sz="0" w:space="0" w:color="auto"/>
            <w:bottom w:val="none" w:sz="0" w:space="0" w:color="auto"/>
            <w:right w:val="none" w:sz="0" w:space="0" w:color="auto"/>
          </w:divBdr>
        </w:div>
        <w:div w:id="1930649364">
          <w:marLeft w:val="640"/>
          <w:marRight w:val="0"/>
          <w:marTop w:val="0"/>
          <w:marBottom w:val="0"/>
          <w:divBdr>
            <w:top w:val="none" w:sz="0" w:space="0" w:color="auto"/>
            <w:left w:val="none" w:sz="0" w:space="0" w:color="auto"/>
            <w:bottom w:val="none" w:sz="0" w:space="0" w:color="auto"/>
            <w:right w:val="none" w:sz="0" w:space="0" w:color="auto"/>
          </w:divBdr>
        </w:div>
        <w:div w:id="1964841810">
          <w:marLeft w:val="640"/>
          <w:marRight w:val="0"/>
          <w:marTop w:val="0"/>
          <w:marBottom w:val="0"/>
          <w:divBdr>
            <w:top w:val="none" w:sz="0" w:space="0" w:color="auto"/>
            <w:left w:val="none" w:sz="0" w:space="0" w:color="auto"/>
            <w:bottom w:val="none" w:sz="0" w:space="0" w:color="auto"/>
            <w:right w:val="none" w:sz="0" w:space="0" w:color="auto"/>
          </w:divBdr>
        </w:div>
        <w:div w:id="1980111005">
          <w:marLeft w:val="640"/>
          <w:marRight w:val="0"/>
          <w:marTop w:val="0"/>
          <w:marBottom w:val="0"/>
          <w:divBdr>
            <w:top w:val="none" w:sz="0" w:space="0" w:color="auto"/>
            <w:left w:val="none" w:sz="0" w:space="0" w:color="auto"/>
            <w:bottom w:val="none" w:sz="0" w:space="0" w:color="auto"/>
            <w:right w:val="none" w:sz="0" w:space="0" w:color="auto"/>
          </w:divBdr>
        </w:div>
        <w:div w:id="1987317568">
          <w:marLeft w:val="640"/>
          <w:marRight w:val="0"/>
          <w:marTop w:val="0"/>
          <w:marBottom w:val="0"/>
          <w:divBdr>
            <w:top w:val="none" w:sz="0" w:space="0" w:color="auto"/>
            <w:left w:val="none" w:sz="0" w:space="0" w:color="auto"/>
            <w:bottom w:val="none" w:sz="0" w:space="0" w:color="auto"/>
            <w:right w:val="none" w:sz="0" w:space="0" w:color="auto"/>
          </w:divBdr>
        </w:div>
        <w:div w:id="2058118809">
          <w:marLeft w:val="640"/>
          <w:marRight w:val="0"/>
          <w:marTop w:val="0"/>
          <w:marBottom w:val="0"/>
          <w:divBdr>
            <w:top w:val="none" w:sz="0" w:space="0" w:color="auto"/>
            <w:left w:val="none" w:sz="0" w:space="0" w:color="auto"/>
            <w:bottom w:val="none" w:sz="0" w:space="0" w:color="auto"/>
            <w:right w:val="none" w:sz="0" w:space="0" w:color="auto"/>
          </w:divBdr>
        </w:div>
        <w:div w:id="2062436011">
          <w:marLeft w:val="640"/>
          <w:marRight w:val="0"/>
          <w:marTop w:val="0"/>
          <w:marBottom w:val="0"/>
          <w:divBdr>
            <w:top w:val="none" w:sz="0" w:space="0" w:color="auto"/>
            <w:left w:val="none" w:sz="0" w:space="0" w:color="auto"/>
            <w:bottom w:val="none" w:sz="0" w:space="0" w:color="auto"/>
            <w:right w:val="none" w:sz="0" w:space="0" w:color="auto"/>
          </w:divBdr>
        </w:div>
        <w:div w:id="2087260445">
          <w:marLeft w:val="640"/>
          <w:marRight w:val="0"/>
          <w:marTop w:val="0"/>
          <w:marBottom w:val="0"/>
          <w:divBdr>
            <w:top w:val="none" w:sz="0" w:space="0" w:color="auto"/>
            <w:left w:val="none" w:sz="0" w:space="0" w:color="auto"/>
            <w:bottom w:val="none" w:sz="0" w:space="0" w:color="auto"/>
            <w:right w:val="none" w:sz="0" w:space="0" w:color="auto"/>
          </w:divBdr>
        </w:div>
        <w:div w:id="2092005618">
          <w:marLeft w:val="640"/>
          <w:marRight w:val="0"/>
          <w:marTop w:val="0"/>
          <w:marBottom w:val="0"/>
          <w:divBdr>
            <w:top w:val="none" w:sz="0" w:space="0" w:color="auto"/>
            <w:left w:val="none" w:sz="0" w:space="0" w:color="auto"/>
            <w:bottom w:val="none" w:sz="0" w:space="0" w:color="auto"/>
            <w:right w:val="none" w:sz="0" w:space="0" w:color="auto"/>
          </w:divBdr>
        </w:div>
        <w:div w:id="2103408850">
          <w:marLeft w:val="640"/>
          <w:marRight w:val="0"/>
          <w:marTop w:val="0"/>
          <w:marBottom w:val="0"/>
          <w:divBdr>
            <w:top w:val="none" w:sz="0" w:space="0" w:color="auto"/>
            <w:left w:val="none" w:sz="0" w:space="0" w:color="auto"/>
            <w:bottom w:val="none" w:sz="0" w:space="0" w:color="auto"/>
            <w:right w:val="none" w:sz="0" w:space="0" w:color="auto"/>
          </w:divBdr>
        </w:div>
        <w:div w:id="2124641944">
          <w:marLeft w:val="640"/>
          <w:marRight w:val="0"/>
          <w:marTop w:val="0"/>
          <w:marBottom w:val="0"/>
          <w:divBdr>
            <w:top w:val="none" w:sz="0" w:space="0" w:color="auto"/>
            <w:left w:val="none" w:sz="0" w:space="0" w:color="auto"/>
            <w:bottom w:val="none" w:sz="0" w:space="0" w:color="auto"/>
            <w:right w:val="none" w:sz="0" w:space="0" w:color="auto"/>
          </w:divBdr>
        </w:div>
        <w:div w:id="2145806301">
          <w:marLeft w:val="640"/>
          <w:marRight w:val="0"/>
          <w:marTop w:val="0"/>
          <w:marBottom w:val="0"/>
          <w:divBdr>
            <w:top w:val="none" w:sz="0" w:space="0" w:color="auto"/>
            <w:left w:val="none" w:sz="0" w:space="0" w:color="auto"/>
            <w:bottom w:val="none" w:sz="0" w:space="0" w:color="auto"/>
            <w:right w:val="none" w:sz="0" w:space="0" w:color="auto"/>
          </w:divBdr>
        </w:div>
      </w:divsChild>
    </w:div>
    <w:div w:id="463930931">
      <w:marLeft w:val="640"/>
      <w:marRight w:val="0"/>
      <w:marTop w:val="0"/>
      <w:marBottom w:val="0"/>
      <w:divBdr>
        <w:top w:val="none" w:sz="0" w:space="0" w:color="auto"/>
        <w:left w:val="none" w:sz="0" w:space="0" w:color="auto"/>
        <w:bottom w:val="none" w:sz="0" w:space="0" w:color="auto"/>
        <w:right w:val="none" w:sz="0" w:space="0" w:color="auto"/>
      </w:divBdr>
    </w:div>
    <w:div w:id="464087782">
      <w:marLeft w:val="640"/>
      <w:marRight w:val="0"/>
      <w:marTop w:val="0"/>
      <w:marBottom w:val="0"/>
      <w:divBdr>
        <w:top w:val="none" w:sz="0" w:space="0" w:color="auto"/>
        <w:left w:val="none" w:sz="0" w:space="0" w:color="auto"/>
        <w:bottom w:val="none" w:sz="0" w:space="0" w:color="auto"/>
        <w:right w:val="none" w:sz="0" w:space="0" w:color="auto"/>
      </w:divBdr>
    </w:div>
    <w:div w:id="464273750">
      <w:marLeft w:val="640"/>
      <w:marRight w:val="0"/>
      <w:marTop w:val="0"/>
      <w:marBottom w:val="0"/>
      <w:divBdr>
        <w:top w:val="none" w:sz="0" w:space="0" w:color="auto"/>
        <w:left w:val="none" w:sz="0" w:space="0" w:color="auto"/>
        <w:bottom w:val="none" w:sz="0" w:space="0" w:color="auto"/>
        <w:right w:val="none" w:sz="0" w:space="0" w:color="auto"/>
      </w:divBdr>
    </w:div>
    <w:div w:id="465246326">
      <w:bodyDiv w:val="1"/>
      <w:marLeft w:val="0"/>
      <w:marRight w:val="0"/>
      <w:marTop w:val="0"/>
      <w:marBottom w:val="0"/>
      <w:divBdr>
        <w:top w:val="none" w:sz="0" w:space="0" w:color="auto"/>
        <w:left w:val="none" w:sz="0" w:space="0" w:color="auto"/>
        <w:bottom w:val="none" w:sz="0" w:space="0" w:color="auto"/>
        <w:right w:val="none" w:sz="0" w:space="0" w:color="auto"/>
      </w:divBdr>
      <w:divsChild>
        <w:div w:id="43334115">
          <w:marLeft w:val="640"/>
          <w:marRight w:val="0"/>
          <w:marTop w:val="0"/>
          <w:marBottom w:val="0"/>
          <w:divBdr>
            <w:top w:val="none" w:sz="0" w:space="0" w:color="auto"/>
            <w:left w:val="none" w:sz="0" w:space="0" w:color="auto"/>
            <w:bottom w:val="none" w:sz="0" w:space="0" w:color="auto"/>
            <w:right w:val="none" w:sz="0" w:space="0" w:color="auto"/>
          </w:divBdr>
        </w:div>
        <w:div w:id="118645099">
          <w:marLeft w:val="640"/>
          <w:marRight w:val="0"/>
          <w:marTop w:val="0"/>
          <w:marBottom w:val="0"/>
          <w:divBdr>
            <w:top w:val="none" w:sz="0" w:space="0" w:color="auto"/>
            <w:left w:val="none" w:sz="0" w:space="0" w:color="auto"/>
            <w:bottom w:val="none" w:sz="0" w:space="0" w:color="auto"/>
            <w:right w:val="none" w:sz="0" w:space="0" w:color="auto"/>
          </w:divBdr>
        </w:div>
        <w:div w:id="277110287">
          <w:marLeft w:val="640"/>
          <w:marRight w:val="0"/>
          <w:marTop w:val="0"/>
          <w:marBottom w:val="0"/>
          <w:divBdr>
            <w:top w:val="none" w:sz="0" w:space="0" w:color="auto"/>
            <w:left w:val="none" w:sz="0" w:space="0" w:color="auto"/>
            <w:bottom w:val="none" w:sz="0" w:space="0" w:color="auto"/>
            <w:right w:val="none" w:sz="0" w:space="0" w:color="auto"/>
          </w:divBdr>
        </w:div>
        <w:div w:id="328875432">
          <w:marLeft w:val="640"/>
          <w:marRight w:val="0"/>
          <w:marTop w:val="0"/>
          <w:marBottom w:val="0"/>
          <w:divBdr>
            <w:top w:val="none" w:sz="0" w:space="0" w:color="auto"/>
            <w:left w:val="none" w:sz="0" w:space="0" w:color="auto"/>
            <w:bottom w:val="none" w:sz="0" w:space="0" w:color="auto"/>
            <w:right w:val="none" w:sz="0" w:space="0" w:color="auto"/>
          </w:divBdr>
        </w:div>
        <w:div w:id="495649147">
          <w:marLeft w:val="640"/>
          <w:marRight w:val="0"/>
          <w:marTop w:val="0"/>
          <w:marBottom w:val="0"/>
          <w:divBdr>
            <w:top w:val="none" w:sz="0" w:space="0" w:color="auto"/>
            <w:left w:val="none" w:sz="0" w:space="0" w:color="auto"/>
            <w:bottom w:val="none" w:sz="0" w:space="0" w:color="auto"/>
            <w:right w:val="none" w:sz="0" w:space="0" w:color="auto"/>
          </w:divBdr>
        </w:div>
        <w:div w:id="718745902">
          <w:marLeft w:val="640"/>
          <w:marRight w:val="0"/>
          <w:marTop w:val="0"/>
          <w:marBottom w:val="0"/>
          <w:divBdr>
            <w:top w:val="none" w:sz="0" w:space="0" w:color="auto"/>
            <w:left w:val="none" w:sz="0" w:space="0" w:color="auto"/>
            <w:bottom w:val="none" w:sz="0" w:space="0" w:color="auto"/>
            <w:right w:val="none" w:sz="0" w:space="0" w:color="auto"/>
          </w:divBdr>
        </w:div>
        <w:div w:id="993946013">
          <w:marLeft w:val="640"/>
          <w:marRight w:val="0"/>
          <w:marTop w:val="0"/>
          <w:marBottom w:val="0"/>
          <w:divBdr>
            <w:top w:val="none" w:sz="0" w:space="0" w:color="auto"/>
            <w:left w:val="none" w:sz="0" w:space="0" w:color="auto"/>
            <w:bottom w:val="none" w:sz="0" w:space="0" w:color="auto"/>
            <w:right w:val="none" w:sz="0" w:space="0" w:color="auto"/>
          </w:divBdr>
        </w:div>
        <w:div w:id="1040323018">
          <w:marLeft w:val="640"/>
          <w:marRight w:val="0"/>
          <w:marTop w:val="0"/>
          <w:marBottom w:val="0"/>
          <w:divBdr>
            <w:top w:val="none" w:sz="0" w:space="0" w:color="auto"/>
            <w:left w:val="none" w:sz="0" w:space="0" w:color="auto"/>
            <w:bottom w:val="none" w:sz="0" w:space="0" w:color="auto"/>
            <w:right w:val="none" w:sz="0" w:space="0" w:color="auto"/>
          </w:divBdr>
        </w:div>
        <w:div w:id="1059983197">
          <w:marLeft w:val="640"/>
          <w:marRight w:val="0"/>
          <w:marTop w:val="0"/>
          <w:marBottom w:val="0"/>
          <w:divBdr>
            <w:top w:val="none" w:sz="0" w:space="0" w:color="auto"/>
            <w:left w:val="none" w:sz="0" w:space="0" w:color="auto"/>
            <w:bottom w:val="none" w:sz="0" w:space="0" w:color="auto"/>
            <w:right w:val="none" w:sz="0" w:space="0" w:color="auto"/>
          </w:divBdr>
        </w:div>
        <w:div w:id="1109544957">
          <w:marLeft w:val="640"/>
          <w:marRight w:val="0"/>
          <w:marTop w:val="0"/>
          <w:marBottom w:val="0"/>
          <w:divBdr>
            <w:top w:val="none" w:sz="0" w:space="0" w:color="auto"/>
            <w:left w:val="none" w:sz="0" w:space="0" w:color="auto"/>
            <w:bottom w:val="none" w:sz="0" w:space="0" w:color="auto"/>
            <w:right w:val="none" w:sz="0" w:space="0" w:color="auto"/>
          </w:divBdr>
        </w:div>
        <w:div w:id="1158769417">
          <w:marLeft w:val="640"/>
          <w:marRight w:val="0"/>
          <w:marTop w:val="0"/>
          <w:marBottom w:val="0"/>
          <w:divBdr>
            <w:top w:val="none" w:sz="0" w:space="0" w:color="auto"/>
            <w:left w:val="none" w:sz="0" w:space="0" w:color="auto"/>
            <w:bottom w:val="none" w:sz="0" w:space="0" w:color="auto"/>
            <w:right w:val="none" w:sz="0" w:space="0" w:color="auto"/>
          </w:divBdr>
        </w:div>
        <w:div w:id="1501235609">
          <w:marLeft w:val="640"/>
          <w:marRight w:val="0"/>
          <w:marTop w:val="0"/>
          <w:marBottom w:val="0"/>
          <w:divBdr>
            <w:top w:val="none" w:sz="0" w:space="0" w:color="auto"/>
            <w:left w:val="none" w:sz="0" w:space="0" w:color="auto"/>
            <w:bottom w:val="none" w:sz="0" w:space="0" w:color="auto"/>
            <w:right w:val="none" w:sz="0" w:space="0" w:color="auto"/>
          </w:divBdr>
        </w:div>
        <w:div w:id="1683049167">
          <w:marLeft w:val="640"/>
          <w:marRight w:val="0"/>
          <w:marTop w:val="0"/>
          <w:marBottom w:val="0"/>
          <w:divBdr>
            <w:top w:val="none" w:sz="0" w:space="0" w:color="auto"/>
            <w:left w:val="none" w:sz="0" w:space="0" w:color="auto"/>
            <w:bottom w:val="none" w:sz="0" w:space="0" w:color="auto"/>
            <w:right w:val="none" w:sz="0" w:space="0" w:color="auto"/>
          </w:divBdr>
        </w:div>
        <w:div w:id="1963072710">
          <w:marLeft w:val="640"/>
          <w:marRight w:val="0"/>
          <w:marTop w:val="0"/>
          <w:marBottom w:val="0"/>
          <w:divBdr>
            <w:top w:val="none" w:sz="0" w:space="0" w:color="auto"/>
            <w:left w:val="none" w:sz="0" w:space="0" w:color="auto"/>
            <w:bottom w:val="none" w:sz="0" w:space="0" w:color="auto"/>
            <w:right w:val="none" w:sz="0" w:space="0" w:color="auto"/>
          </w:divBdr>
        </w:div>
      </w:divsChild>
    </w:div>
    <w:div w:id="466313597">
      <w:marLeft w:val="640"/>
      <w:marRight w:val="0"/>
      <w:marTop w:val="0"/>
      <w:marBottom w:val="0"/>
      <w:divBdr>
        <w:top w:val="none" w:sz="0" w:space="0" w:color="auto"/>
        <w:left w:val="none" w:sz="0" w:space="0" w:color="auto"/>
        <w:bottom w:val="none" w:sz="0" w:space="0" w:color="auto"/>
        <w:right w:val="none" w:sz="0" w:space="0" w:color="auto"/>
      </w:divBdr>
    </w:div>
    <w:div w:id="466702788">
      <w:marLeft w:val="640"/>
      <w:marRight w:val="0"/>
      <w:marTop w:val="0"/>
      <w:marBottom w:val="0"/>
      <w:divBdr>
        <w:top w:val="none" w:sz="0" w:space="0" w:color="auto"/>
        <w:left w:val="none" w:sz="0" w:space="0" w:color="auto"/>
        <w:bottom w:val="none" w:sz="0" w:space="0" w:color="auto"/>
        <w:right w:val="none" w:sz="0" w:space="0" w:color="auto"/>
      </w:divBdr>
    </w:div>
    <w:div w:id="467017616">
      <w:marLeft w:val="640"/>
      <w:marRight w:val="0"/>
      <w:marTop w:val="0"/>
      <w:marBottom w:val="0"/>
      <w:divBdr>
        <w:top w:val="none" w:sz="0" w:space="0" w:color="auto"/>
        <w:left w:val="none" w:sz="0" w:space="0" w:color="auto"/>
        <w:bottom w:val="none" w:sz="0" w:space="0" w:color="auto"/>
        <w:right w:val="none" w:sz="0" w:space="0" w:color="auto"/>
      </w:divBdr>
    </w:div>
    <w:div w:id="467551613">
      <w:marLeft w:val="640"/>
      <w:marRight w:val="0"/>
      <w:marTop w:val="0"/>
      <w:marBottom w:val="0"/>
      <w:divBdr>
        <w:top w:val="none" w:sz="0" w:space="0" w:color="auto"/>
        <w:left w:val="none" w:sz="0" w:space="0" w:color="auto"/>
        <w:bottom w:val="none" w:sz="0" w:space="0" w:color="auto"/>
        <w:right w:val="none" w:sz="0" w:space="0" w:color="auto"/>
      </w:divBdr>
    </w:div>
    <w:div w:id="467629857">
      <w:marLeft w:val="640"/>
      <w:marRight w:val="0"/>
      <w:marTop w:val="0"/>
      <w:marBottom w:val="0"/>
      <w:divBdr>
        <w:top w:val="none" w:sz="0" w:space="0" w:color="auto"/>
        <w:left w:val="none" w:sz="0" w:space="0" w:color="auto"/>
        <w:bottom w:val="none" w:sz="0" w:space="0" w:color="auto"/>
        <w:right w:val="none" w:sz="0" w:space="0" w:color="auto"/>
      </w:divBdr>
    </w:div>
    <w:div w:id="467941376">
      <w:bodyDiv w:val="1"/>
      <w:marLeft w:val="0"/>
      <w:marRight w:val="0"/>
      <w:marTop w:val="0"/>
      <w:marBottom w:val="0"/>
      <w:divBdr>
        <w:top w:val="none" w:sz="0" w:space="0" w:color="auto"/>
        <w:left w:val="none" w:sz="0" w:space="0" w:color="auto"/>
        <w:bottom w:val="none" w:sz="0" w:space="0" w:color="auto"/>
        <w:right w:val="none" w:sz="0" w:space="0" w:color="auto"/>
      </w:divBdr>
      <w:divsChild>
        <w:div w:id="590528">
          <w:marLeft w:val="640"/>
          <w:marRight w:val="0"/>
          <w:marTop w:val="0"/>
          <w:marBottom w:val="0"/>
          <w:divBdr>
            <w:top w:val="none" w:sz="0" w:space="0" w:color="auto"/>
            <w:left w:val="none" w:sz="0" w:space="0" w:color="auto"/>
            <w:bottom w:val="none" w:sz="0" w:space="0" w:color="auto"/>
            <w:right w:val="none" w:sz="0" w:space="0" w:color="auto"/>
          </w:divBdr>
        </w:div>
        <w:div w:id="9767592">
          <w:marLeft w:val="640"/>
          <w:marRight w:val="0"/>
          <w:marTop w:val="0"/>
          <w:marBottom w:val="0"/>
          <w:divBdr>
            <w:top w:val="none" w:sz="0" w:space="0" w:color="auto"/>
            <w:left w:val="none" w:sz="0" w:space="0" w:color="auto"/>
            <w:bottom w:val="none" w:sz="0" w:space="0" w:color="auto"/>
            <w:right w:val="none" w:sz="0" w:space="0" w:color="auto"/>
          </w:divBdr>
        </w:div>
        <w:div w:id="27264314">
          <w:marLeft w:val="640"/>
          <w:marRight w:val="0"/>
          <w:marTop w:val="0"/>
          <w:marBottom w:val="0"/>
          <w:divBdr>
            <w:top w:val="none" w:sz="0" w:space="0" w:color="auto"/>
            <w:left w:val="none" w:sz="0" w:space="0" w:color="auto"/>
            <w:bottom w:val="none" w:sz="0" w:space="0" w:color="auto"/>
            <w:right w:val="none" w:sz="0" w:space="0" w:color="auto"/>
          </w:divBdr>
        </w:div>
        <w:div w:id="27949084">
          <w:marLeft w:val="640"/>
          <w:marRight w:val="0"/>
          <w:marTop w:val="0"/>
          <w:marBottom w:val="0"/>
          <w:divBdr>
            <w:top w:val="none" w:sz="0" w:space="0" w:color="auto"/>
            <w:left w:val="none" w:sz="0" w:space="0" w:color="auto"/>
            <w:bottom w:val="none" w:sz="0" w:space="0" w:color="auto"/>
            <w:right w:val="none" w:sz="0" w:space="0" w:color="auto"/>
          </w:divBdr>
        </w:div>
        <w:div w:id="127864079">
          <w:marLeft w:val="640"/>
          <w:marRight w:val="0"/>
          <w:marTop w:val="0"/>
          <w:marBottom w:val="0"/>
          <w:divBdr>
            <w:top w:val="none" w:sz="0" w:space="0" w:color="auto"/>
            <w:left w:val="none" w:sz="0" w:space="0" w:color="auto"/>
            <w:bottom w:val="none" w:sz="0" w:space="0" w:color="auto"/>
            <w:right w:val="none" w:sz="0" w:space="0" w:color="auto"/>
          </w:divBdr>
        </w:div>
        <w:div w:id="140729584">
          <w:marLeft w:val="640"/>
          <w:marRight w:val="0"/>
          <w:marTop w:val="0"/>
          <w:marBottom w:val="0"/>
          <w:divBdr>
            <w:top w:val="none" w:sz="0" w:space="0" w:color="auto"/>
            <w:left w:val="none" w:sz="0" w:space="0" w:color="auto"/>
            <w:bottom w:val="none" w:sz="0" w:space="0" w:color="auto"/>
            <w:right w:val="none" w:sz="0" w:space="0" w:color="auto"/>
          </w:divBdr>
        </w:div>
        <w:div w:id="175467861">
          <w:marLeft w:val="640"/>
          <w:marRight w:val="0"/>
          <w:marTop w:val="0"/>
          <w:marBottom w:val="0"/>
          <w:divBdr>
            <w:top w:val="none" w:sz="0" w:space="0" w:color="auto"/>
            <w:left w:val="none" w:sz="0" w:space="0" w:color="auto"/>
            <w:bottom w:val="none" w:sz="0" w:space="0" w:color="auto"/>
            <w:right w:val="none" w:sz="0" w:space="0" w:color="auto"/>
          </w:divBdr>
        </w:div>
        <w:div w:id="291717728">
          <w:marLeft w:val="640"/>
          <w:marRight w:val="0"/>
          <w:marTop w:val="0"/>
          <w:marBottom w:val="0"/>
          <w:divBdr>
            <w:top w:val="none" w:sz="0" w:space="0" w:color="auto"/>
            <w:left w:val="none" w:sz="0" w:space="0" w:color="auto"/>
            <w:bottom w:val="none" w:sz="0" w:space="0" w:color="auto"/>
            <w:right w:val="none" w:sz="0" w:space="0" w:color="auto"/>
          </w:divBdr>
        </w:div>
        <w:div w:id="302852740">
          <w:marLeft w:val="640"/>
          <w:marRight w:val="0"/>
          <w:marTop w:val="0"/>
          <w:marBottom w:val="0"/>
          <w:divBdr>
            <w:top w:val="none" w:sz="0" w:space="0" w:color="auto"/>
            <w:left w:val="none" w:sz="0" w:space="0" w:color="auto"/>
            <w:bottom w:val="none" w:sz="0" w:space="0" w:color="auto"/>
            <w:right w:val="none" w:sz="0" w:space="0" w:color="auto"/>
          </w:divBdr>
        </w:div>
        <w:div w:id="451246369">
          <w:marLeft w:val="640"/>
          <w:marRight w:val="0"/>
          <w:marTop w:val="0"/>
          <w:marBottom w:val="0"/>
          <w:divBdr>
            <w:top w:val="none" w:sz="0" w:space="0" w:color="auto"/>
            <w:left w:val="none" w:sz="0" w:space="0" w:color="auto"/>
            <w:bottom w:val="none" w:sz="0" w:space="0" w:color="auto"/>
            <w:right w:val="none" w:sz="0" w:space="0" w:color="auto"/>
          </w:divBdr>
        </w:div>
        <w:div w:id="453987832">
          <w:marLeft w:val="640"/>
          <w:marRight w:val="0"/>
          <w:marTop w:val="0"/>
          <w:marBottom w:val="0"/>
          <w:divBdr>
            <w:top w:val="none" w:sz="0" w:space="0" w:color="auto"/>
            <w:left w:val="none" w:sz="0" w:space="0" w:color="auto"/>
            <w:bottom w:val="none" w:sz="0" w:space="0" w:color="auto"/>
            <w:right w:val="none" w:sz="0" w:space="0" w:color="auto"/>
          </w:divBdr>
        </w:div>
        <w:div w:id="455955891">
          <w:marLeft w:val="640"/>
          <w:marRight w:val="0"/>
          <w:marTop w:val="0"/>
          <w:marBottom w:val="0"/>
          <w:divBdr>
            <w:top w:val="none" w:sz="0" w:space="0" w:color="auto"/>
            <w:left w:val="none" w:sz="0" w:space="0" w:color="auto"/>
            <w:bottom w:val="none" w:sz="0" w:space="0" w:color="auto"/>
            <w:right w:val="none" w:sz="0" w:space="0" w:color="auto"/>
          </w:divBdr>
        </w:div>
        <w:div w:id="528564066">
          <w:marLeft w:val="640"/>
          <w:marRight w:val="0"/>
          <w:marTop w:val="0"/>
          <w:marBottom w:val="0"/>
          <w:divBdr>
            <w:top w:val="none" w:sz="0" w:space="0" w:color="auto"/>
            <w:left w:val="none" w:sz="0" w:space="0" w:color="auto"/>
            <w:bottom w:val="none" w:sz="0" w:space="0" w:color="auto"/>
            <w:right w:val="none" w:sz="0" w:space="0" w:color="auto"/>
          </w:divBdr>
        </w:div>
        <w:div w:id="574170892">
          <w:marLeft w:val="640"/>
          <w:marRight w:val="0"/>
          <w:marTop w:val="0"/>
          <w:marBottom w:val="0"/>
          <w:divBdr>
            <w:top w:val="none" w:sz="0" w:space="0" w:color="auto"/>
            <w:left w:val="none" w:sz="0" w:space="0" w:color="auto"/>
            <w:bottom w:val="none" w:sz="0" w:space="0" w:color="auto"/>
            <w:right w:val="none" w:sz="0" w:space="0" w:color="auto"/>
          </w:divBdr>
        </w:div>
        <w:div w:id="690029726">
          <w:marLeft w:val="640"/>
          <w:marRight w:val="0"/>
          <w:marTop w:val="0"/>
          <w:marBottom w:val="0"/>
          <w:divBdr>
            <w:top w:val="none" w:sz="0" w:space="0" w:color="auto"/>
            <w:left w:val="none" w:sz="0" w:space="0" w:color="auto"/>
            <w:bottom w:val="none" w:sz="0" w:space="0" w:color="auto"/>
            <w:right w:val="none" w:sz="0" w:space="0" w:color="auto"/>
          </w:divBdr>
        </w:div>
        <w:div w:id="780615337">
          <w:marLeft w:val="640"/>
          <w:marRight w:val="0"/>
          <w:marTop w:val="0"/>
          <w:marBottom w:val="0"/>
          <w:divBdr>
            <w:top w:val="none" w:sz="0" w:space="0" w:color="auto"/>
            <w:left w:val="none" w:sz="0" w:space="0" w:color="auto"/>
            <w:bottom w:val="none" w:sz="0" w:space="0" w:color="auto"/>
            <w:right w:val="none" w:sz="0" w:space="0" w:color="auto"/>
          </w:divBdr>
        </w:div>
        <w:div w:id="843740368">
          <w:marLeft w:val="640"/>
          <w:marRight w:val="0"/>
          <w:marTop w:val="0"/>
          <w:marBottom w:val="0"/>
          <w:divBdr>
            <w:top w:val="none" w:sz="0" w:space="0" w:color="auto"/>
            <w:left w:val="none" w:sz="0" w:space="0" w:color="auto"/>
            <w:bottom w:val="none" w:sz="0" w:space="0" w:color="auto"/>
            <w:right w:val="none" w:sz="0" w:space="0" w:color="auto"/>
          </w:divBdr>
        </w:div>
        <w:div w:id="1007907544">
          <w:marLeft w:val="640"/>
          <w:marRight w:val="0"/>
          <w:marTop w:val="0"/>
          <w:marBottom w:val="0"/>
          <w:divBdr>
            <w:top w:val="none" w:sz="0" w:space="0" w:color="auto"/>
            <w:left w:val="none" w:sz="0" w:space="0" w:color="auto"/>
            <w:bottom w:val="none" w:sz="0" w:space="0" w:color="auto"/>
            <w:right w:val="none" w:sz="0" w:space="0" w:color="auto"/>
          </w:divBdr>
        </w:div>
        <w:div w:id="1026058887">
          <w:marLeft w:val="640"/>
          <w:marRight w:val="0"/>
          <w:marTop w:val="0"/>
          <w:marBottom w:val="0"/>
          <w:divBdr>
            <w:top w:val="none" w:sz="0" w:space="0" w:color="auto"/>
            <w:left w:val="none" w:sz="0" w:space="0" w:color="auto"/>
            <w:bottom w:val="none" w:sz="0" w:space="0" w:color="auto"/>
            <w:right w:val="none" w:sz="0" w:space="0" w:color="auto"/>
          </w:divBdr>
        </w:div>
        <w:div w:id="1040859720">
          <w:marLeft w:val="640"/>
          <w:marRight w:val="0"/>
          <w:marTop w:val="0"/>
          <w:marBottom w:val="0"/>
          <w:divBdr>
            <w:top w:val="none" w:sz="0" w:space="0" w:color="auto"/>
            <w:left w:val="none" w:sz="0" w:space="0" w:color="auto"/>
            <w:bottom w:val="none" w:sz="0" w:space="0" w:color="auto"/>
            <w:right w:val="none" w:sz="0" w:space="0" w:color="auto"/>
          </w:divBdr>
        </w:div>
        <w:div w:id="1173226169">
          <w:marLeft w:val="640"/>
          <w:marRight w:val="0"/>
          <w:marTop w:val="0"/>
          <w:marBottom w:val="0"/>
          <w:divBdr>
            <w:top w:val="none" w:sz="0" w:space="0" w:color="auto"/>
            <w:left w:val="none" w:sz="0" w:space="0" w:color="auto"/>
            <w:bottom w:val="none" w:sz="0" w:space="0" w:color="auto"/>
            <w:right w:val="none" w:sz="0" w:space="0" w:color="auto"/>
          </w:divBdr>
        </w:div>
        <w:div w:id="1184248574">
          <w:marLeft w:val="640"/>
          <w:marRight w:val="0"/>
          <w:marTop w:val="0"/>
          <w:marBottom w:val="0"/>
          <w:divBdr>
            <w:top w:val="none" w:sz="0" w:space="0" w:color="auto"/>
            <w:left w:val="none" w:sz="0" w:space="0" w:color="auto"/>
            <w:bottom w:val="none" w:sz="0" w:space="0" w:color="auto"/>
            <w:right w:val="none" w:sz="0" w:space="0" w:color="auto"/>
          </w:divBdr>
        </w:div>
        <w:div w:id="1199926964">
          <w:marLeft w:val="640"/>
          <w:marRight w:val="0"/>
          <w:marTop w:val="0"/>
          <w:marBottom w:val="0"/>
          <w:divBdr>
            <w:top w:val="none" w:sz="0" w:space="0" w:color="auto"/>
            <w:left w:val="none" w:sz="0" w:space="0" w:color="auto"/>
            <w:bottom w:val="none" w:sz="0" w:space="0" w:color="auto"/>
            <w:right w:val="none" w:sz="0" w:space="0" w:color="auto"/>
          </w:divBdr>
        </w:div>
        <w:div w:id="1218785305">
          <w:marLeft w:val="640"/>
          <w:marRight w:val="0"/>
          <w:marTop w:val="0"/>
          <w:marBottom w:val="0"/>
          <w:divBdr>
            <w:top w:val="none" w:sz="0" w:space="0" w:color="auto"/>
            <w:left w:val="none" w:sz="0" w:space="0" w:color="auto"/>
            <w:bottom w:val="none" w:sz="0" w:space="0" w:color="auto"/>
            <w:right w:val="none" w:sz="0" w:space="0" w:color="auto"/>
          </w:divBdr>
        </w:div>
        <w:div w:id="1232960481">
          <w:marLeft w:val="640"/>
          <w:marRight w:val="0"/>
          <w:marTop w:val="0"/>
          <w:marBottom w:val="0"/>
          <w:divBdr>
            <w:top w:val="none" w:sz="0" w:space="0" w:color="auto"/>
            <w:left w:val="none" w:sz="0" w:space="0" w:color="auto"/>
            <w:bottom w:val="none" w:sz="0" w:space="0" w:color="auto"/>
            <w:right w:val="none" w:sz="0" w:space="0" w:color="auto"/>
          </w:divBdr>
        </w:div>
        <w:div w:id="1340235833">
          <w:marLeft w:val="640"/>
          <w:marRight w:val="0"/>
          <w:marTop w:val="0"/>
          <w:marBottom w:val="0"/>
          <w:divBdr>
            <w:top w:val="none" w:sz="0" w:space="0" w:color="auto"/>
            <w:left w:val="none" w:sz="0" w:space="0" w:color="auto"/>
            <w:bottom w:val="none" w:sz="0" w:space="0" w:color="auto"/>
            <w:right w:val="none" w:sz="0" w:space="0" w:color="auto"/>
          </w:divBdr>
        </w:div>
        <w:div w:id="1538545413">
          <w:marLeft w:val="640"/>
          <w:marRight w:val="0"/>
          <w:marTop w:val="0"/>
          <w:marBottom w:val="0"/>
          <w:divBdr>
            <w:top w:val="none" w:sz="0" w:space="0" w:color="auto"/>
            <w:left w:val="none" w:sz="0" w:space="0" w:color="auto"/>
            <w:bottom w:val="none" w:sz="0" w:space="0" w:color="auto"/>
            <w:right w:val="none" w:sz="0" w:space="0" w:color="auto"/>
          </w:divBdr>
        </w:div>
        <w:div w:id="1540435925">
          <w:marLeft w:val="640"/>
          <w:marRight w:val="0"/>
          <w:marTop w:val="0"/>
          <w:marBottom w:val="0"/>
          <w:divBdr>
            <w:top w:val="none" w:sz="0" w:space="0" w:color="auto"/>
            <w:left w:val="none" w:sz="0" w:space="0" w:color="auto"/>
            <w:bottom w:val="none" w:sz="0" w:space="0" w:color="auto"/>
            <w:right w:val="none" w:sz="0" w:space="0" w:color="auto"/>
          </w:divBdr>
        </w:div>
        <w:div w:id="1827239292">
          <w:marLeft w:val="640"/>
          <w:marRight w:val="0"/>
          <w:marTop w:val="0"/>
          <w:marBottom w:val="0"/>
          <w:divBdr>
            <w:top w:val="none" w:sz="0" w:space="0" w:color="auto"/>
            <w:left w:val="none" w:sz="0" w:space="0" w:color="auto"/>
            <w:bottom w:val="none" w:sz="0" w:space="0" w:color="auto"/>
            <w:right w:val="none" w:sz="0" w:space="0" w:color="auto"/>
          </w:divBdr>
        </w:div>
        <w:div w:id="1880781915">
          <w:marLeft w:val="640"/>
          <w:marRight w:val="0"/>
          <w:marTop w:val="0"/>
          <w:marBottom w:val="0"/>
          <w:divBdr>
            <w:top w:val="none" w:sz="0" w:space="0" w:color="auto"/>
            <w:left w:val="none" w:sz="0" w:space="0" w:color="auto"/>
            <w:bottom w:val="none" w:sz="0" w:space="0" w:color="auto"/>
            <w:right w:val="none" w:sz="0" w:space="0" w:color="auto"/>
          </w:divBdr>
        </w:div>
        <w:div w:id="1909224045">
          <w:marLeft w:val="640"/>
          <w:marRight w:val="0"/>
          <w:marTop w:val="0"/>
          <w:marBottom w:val="0"/>
          <w:divBdr>
            <w:top w:val="none" w:sz="0" w:space="0" w:color="auto"/>
            <w:left w:val="none" w:sz="0" w:space="0" w:color="auto"/>
            <w:bottom w:val="none" w:sz="0" w:space="0" w:color="auto"/>
            <w:right w:val="none" w:sz="0" w:space="0" w:color="auto"/>
          </w:divBdr>
        </w:div>
        <w:div w:id="1927810913">
          <w:marLeft w:val="640"/>
          <w:marRight w:val="0"/>
          <w:marTop w:val="0"/>
          <w:marBottom w:val="0"/>
          <w:divBdr>
            <w:top w:val="none" w:sz="0" w:space="0" w:color="auto"/>
            <w:left w:val="none" w:sz="0" w:space="0" w:color="auto"/>
            <w:bottom w:val="none" w:sz="0" w:space="0" w:color="auto"/>
            <w:right w:val="none" w:sz="0" w:space="0" w:color="auto"/>
          </w:divBdr>
        </w:div>
        <w:div w:id="1942299033">
          <w:marLeft w:val="640"/>
          <w:marRight w:val="0"/>
          <w:marTop w:val="0"/>
          <w:marBottom w:val="0"/>
          <w:divBdr>
            <w:top w:val="none" w:sz="0" w:space="0" w:color="auto"/>
            <w:left w:val="none" w:sz="0" w:space="0" w:color="auto"/>
            <w:bottom w:val="none" w:sz="0" w:space="0" w:color="auto"/>
            <w:right w:val="none" w:sz="0" w:space="0" w:color="auto"/>
          </w:divBdr>
        </w:div>
        <w:div w:id="1980575271">
          <w:marLeft w:val="640"/>
          <w:marRight w:val="0"/>
          <w:marTop w:val="0"/>
          <w:marBottom w:val="0"/>
          <w:divBdr>
            <w:top w:val="none" w:sz="0" w:space="0" w:color="auto"/>
            <w:left w:val="none" w:sz="0" w:space="0" w:color="auto"/>
            <w:bottom w:val="none" w:sz="0" w:space="0" w:color="auto"/>
            <w:right w:val="none" w:sz="0" w:space="0" w:color="auto"/>
          </w:divBdr>
        </w:div>
      </w:divsChild>
    </w:div>
    <w:div w:id="468211500">
      <w:bodyDiv w:val="1"/>
      <w:marLeft w:val="0"/>
      <w:marRight w:val="0"/>
      <w:marTop w:val="0"/>
      <w:marBottom w:val="0"/>
      <w:divBdr>
        <w:top w:val="none" w:sz="0" w:space="0" w:color="auto"/>
        <w:left w:val="none" w:sz="0" w:space="0" w:color="auto"/>
        <w:bottom w:val="none" w:sz="0" w:space="0" w:color="auto"/>
        <w:right w:val="none" w:sz="0" w:space="0" w:color="auto"/>
      </w:divBdr>
      <w:divsChild>
        <w:div w:id="291253318">
          <w:marLeft w:val="0"/>
          <w:marRight w:val="0"/>
          <w:marTop w:val="0"/>
          <w:marBottom w:val="0"/>
          <w:divBdr>
            <w:top w:val="none" w:sz="0" w:space="0" w:color="auto"/>
            <w:left w:val="none" w:sz="0" w:space="0" w:color="auto"/>
            <w:bottom w:val="none" w:sz="0" w:space="0" w:color="auto"/>
            <w:right w:val="none" w:sz="0" w:space="0" w:color="auto"/>
          </w:divBdr>
          <w:divsChild>
            <w:div w:id="209149043">
              <w:marLeft w:val="0"/>
              <w:marRight w:val="0"/>
              <w:marTop w:val="0"/>
              <w:marBottom w:val="0"/>
              <w:divBdr>
                <w:top w:val="none" w:sz="0" w:space="0" w:color="auto"/>
                <w:left w:val="none" w:sz="0" w:space="0" w:color="auto"/>
                <w:bottom w:val="none" w:sz="0" w:space="0" w:color="auto"/>
                <w:right w:val="none" w:sz="0" w:space="0" w:color="auto"/>
              </w:divBdr>
              <w:divsChild>
                <w:div w:id="1241215011">
                  <w:marLeft w:val="0"/>
                  <w:marRight w:val="0"/>
                  <w:marTop w:val="0"/>
                  <w:marBottom w:val="0"/>
                  <w:divBdr>
                    <w:top w:val="none" w:sz="0" w:space="0" w:color="auto"/>
                    <w:left w:val="none" w:sz="0" w:space="0" w:color="auto"/>
                    <w:bottom w:val="none" w:sz="0" w:space="0" w:color="auto"/>
                    <w:right w:val="none" w:sz="0" w:space="0" w:color="auto"/>
                  </w:divBdr>
                </w:div>
              </w:divsChild>
            </w:div>
            <w:div w:id="1497301459">
              <w:marLeft w:val="0"/>
              <w:marRight w:val="0"/>
              <w:marTop w:val="0"/>
              <w:marBottom w:val="0"/>
              <w:divBdr>
                <w:top w:val="none" w:sz="0" w:space="0" w:color="auto"/>
                <w:left w:val="none" w:sz="0" w:space="0" w:color="auto"/>
                <w:bottom w:val="none" w:sz="0" w:space="0" w:color="auto"/>
                <w:right w:val="none" w:sz="0" w:space="0" w:color="auto"/>
              </w:divBdr>
              <w:divsChild>
                <w:div w:id="942884217">
                  <w:marLeft w:val="0"/>
                  <w:marRight w:val="0"/>
                  <w:marTop w:val="0"/>
                  <w:marBottom w:val="0"/>
                  <w:divBdr>
                    <w:top w:val="none" w:sz="0" w:space="0" w:color="auto"/>
                    <w:left w:val="none" w:sz="0" w:space="0" w:color="auto"/>
                    <w:bottom w:val="none" w:sz="0" w:space="0" w:color="auto"/>
                    <w:right w:val="none" w:sz="0" w:space="0" w:color="auto"/>
                  </w:divBdr>
                </w:div>
                <w:div w:id="105535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8475981">
      <w:marLeft w:val="640"/>
      <w:marRight w:val="0"/>
      <w:marTop w:val="0"/>
      <w:marBottom w:val="0"/>
      <w:divBdr>
        <w:top w:val="none" w:sz="0" w:space="0" w:color="auto"/>
        <w:left w:val="none" w:sz="0" w:space="0" w:color="auto"/>
        <w:bottom w:val="none" w:sz="0" w:space="0" w:color="auto"/>
        <w:right w:val="none" w:sz="0" w:space="0" w:color="auto"/>
      </w:divBdr>
    </w:div>
    <w:div w:id="469975715">
      <w:marLeft w:val="640"/>
      <w:marRight w:val="0"/>
      <w:marTop w:val="0"/>
      <w:marBottom w:val="0"/>
      <w:divBdr>
        <w:top w:val="none" w:sz="0" w:space="0" w:color="auto"/>
        <w:left w:val="none" w:sz="0" w:space="0" w:color="auto"/>
        <w:bottom w:val="none" w:sz="0" w:space="0" w:color="auto"/>
        <w:right w:val="none" w:sz="0" w:space="0" w:color="auto"/>
      </w:divBdr>
    </w:div>
    <w:div w:id="470176076">
      <w:marLeft w:val="640"/>
      <w:marRight w:val="0"/>
      <w:marTop w:val="0"/>
      <w:marBottom w:val="0"/>
      <w:divBdr>
        <w:top w:val="none" w:sz="0" w:space="0" w:color="auto"/>
        <w:left w:val="none" w:sz="0" w:space="0" w:color="auto"/>
        <w:bottom w:val="none" w:sz="0" w:space="0" w:color="auto"/>
        <w:right w:val="none" w:sz="0" w:space="0" w:color="auto"/>
      </w:divBdr>
    </w:div>
    <w:div w:id="470483713">
      <w:marLeft w:val="640"/>
      <w:marRight w:val="0"/>
      <w:marTop w:val="0"/>
      <w:marBottom w:val="0"/>
      <w:divBdr>
        <w:top w:val="none" w:sz="0" w:space="0" w:color="auto"/>
        <w:left w:val="none" w:sz="0" w:space="0" w:color="auto"/>
        <w:bottom w:val="none" w:sz="0" w:space="0" w:color="auto"/>
        <w:right w:val="none" w:sz="0" w:space="0" w:color="auto"/>
      </w:divBdr>
    </w:div>
    <w:div w:id="470634588">
      <w:marLeft w:val="640"/>
      <w:marRight w:val="0"/>
      <w:marTop w:val="0"/>
      <w:marBottom w:val="0"/>
      <w:divBdr>
        <w:top w:val="none" w:sz="0" w:space="0" w:color="auto"/>
        <w:left w:val="none" w:sz="0" w:space="0" w:color="auto"/>
        <w:bottom w:val="none" w:sz="0" w:space="0" w:color="auto"/>
        <w:right w:val="none" w:sz="0" w:space="0" w:color="auto"/>
      </w:divBdr>
    </w:div>
    <w:div w:id="471678396">
      <w:marLeft w:val="640"/>
      <w:marRight w:val="0"/>
      <w:marTop w:val="0"/>
      <w:marBottom w:val="0"/>
      <w:divBdr>
        <w:top w:val="none" w:sz="0" w:space="0" w:color="auto"/>
        <w:left w:val="none" w:sz="0" w:space="0" w:color="auto"/>
        <w:bottom w:val="none" w:sz="0" w:space="0" w:color="auto"/>
        <w:right w:val="none" w:sz="0" w:space="0" w:color="auto"/>
      </w:divBdr>
    </w:div>
    <w:div w:id="472451941">
      <w:marLeft w:val="640"/>
      <w:marRight w:val="0"/>
      <w:marTop w:val="0"/>
      <w:marBottom w:val="0"/>
      <w:divBdr>
        <w:top w:val="none" w:sz="0" w:space="0" w:color="auto"/>
        <w:left w:val="none" w:sz="0" w:space="0" w:color="auto"/>
        <w:bottom w:val="none" w:sz="0" w:space="0" w:color="auto"/>
        <w:right w:val="none" w:sz="0" w:space="0" w:color="auto"/>
      </w:divBdr>
    </w:div>
    <w:div w:id="472723408">
      <w:marLeft w:val="640"/>
      <w:marRight w:val="0"/>
      <w:marTop w:val="0"/>
      <w:marBottom w:val="0"/>
      <w:divBdr>
        <w:top w:val="none" w:sz="0" w:space="0" w:color="auto"/>
        <w:left w:val="none" w:sz="0" w:space="0" w:color="auto"/>
        <w:bottom w:val="none" w:sz="0" w:space="0" w:color="auto"/>
        <w:right w:val="none" w:sz="0" w:space="0" w:color="auto"/>
      </w:divBdr>
    </w:div>
    <w:div w:id="474032098">
      <w:marLeft w:val="640"/>
      <w:marRight w:val="0"/>
      <w:marTop w:val="0"/>
      <w:marBottom w:val="0"/>
      <w:divBdr>
        <w:top w:val="none" w:sz="0" w:space="0" w:color="auto"/>
        <w:left w:val="none" w:sz="0" w:space="0" w:color="auto"/>
        <w:bottom w:val="none" w:sz="0" w:space="0" w:color="auto"/>
        <w:right w:val="none" w:sz="0" w:space="0" w:color="auto"/>
      </w:divBdr>
    </w:div>
    <w:div w:id="474756157">
      <w:marLeft w:val="640"/>
      <w:marRight w:val="0"/>
      <w:marTop w:val="0"/>
      <w:marBottom w:val="0"/>
      <w:divBdr>
        <w:top w:val="none" w:sz="0" w:space="0" w:color="auto"/>
        <w:left w:val="none" w:sz="0" w:space="0" w:color="auto"/>
        <w:bottom w:val="none" w:sz="0" w:space="0" w:color="auto"/>
        <w:right w:val="none" w:sz="0" w:space="0" w:color="auto"/>
      </w:divBdr>
    </w:div>
    <w:div w:id="475415009">
      <w:marLeft w:val="640"/>
      <w:marRight w:val="0"/>
      <w:marTop w:val="0"/>
      <w:marBottom w:val="0"/>
      <w:divBdr>
        <w:top w:val="none" w:sz="0" w:space="0" w:color="auto"/>
        <w:left w:val="none" w:sz="0" w:space="0" w:color="auto"/>
        <w:bottom w:val="none" w:sz="0" w:space="0" w:color="auto"/>
        <w:right w:val="none" w:sz="0" w:space="0" w:color="auto"/>
      </w:divBdr>
    </w:div>
    <w:div w:id="475536987">
      <w:marLeft w:val="640"/>
      <w:marRight w:val="0"/>
      <w:marTop w:val="0"/>
      <w:marBottom w:val="0"/>
      <w:divBdr>
        <w:top w:val="none" w:sz="0" w:space="0" w:color="auto"/>
        <w:left w:val="none" w:sz="0" w:space="0" w:color="auto"/>
        <w:bottom w:val="none" w:sz="0" w:space="0" w:color="auto"/>
        <w:right w:val="none" w:sz="0" w:space="0" w:color="auto"/>
      </w:divBdr>
    </w:div>
    <w:div w:id="475951383">
      <w:marLeft w:val="640"/>
      <w:marRight w:val="0"/>
      <w:marTop w:val="0"/>
      <w:marBottom w:val="0"/>
      <w:divBdr>
        <w:top w:val="none" w:sz="0" w:space="0" w:color="auto"/>
        <w:left w:val="none" w:sz="0" w:space="0" w:color="auto"/>
        <w:bottom w:val="none" w:sz="0" w:space="0" w:color="auto"/>
        <w:right w:val="none" w:sz="0" w:space="0" w:color="auto"/>
      </w:divBdr>
    </w:div>
    <w:div w:id="476922795">
      <w:marLeft w:val="640"/>
      <w:marRight w:val="0"/>
      <w:marTop w:val="0"/>
      <w:marBottom w:val="0"/>
      <w:divBdr>
        <w:top w:val="none" w:sz="0" w:space="0" w:color="auto"/>
        <w:left w:val="none" w:sz="0" w:space="0" w:color="auto"/>
        <w:bottom w:val="none" w:sz="0" w:space="0" w:color="auto"/>
        <w:right w:val="none" w:sz="0" w:space="0" w:color="auto"/>
      </w:divBdr>
    </w:div>
    <w:div w:id="477503857">
      <w:marLeft w:val="640"/>
      <w:marRight w:val="0"/>
      <w:marTop w:val="0"/>
      <w:marBottom w:val="0"/>
      <w:divBdr>
        <w:top w:val="none" w:sz="0" w:space="0" w:color="auto"/>
        <w:left w:val="none" w:sz="0" w:space="0" w:color="auto"/>
        <w:bottom w:val="none" w:sz="0" w:space="0" w:color="auto"/>
        <w:right w:val="none" w:sz="0" w:space="0" w:color="auto"/>
      </w:divBdr>
    </w:div>
    <w:div w:id="478116562">
      <w:marLeft w:val="640"/>
      <w:marRight w:val="0"/>
      <w:marTop w:val="0"/>
      <w:marBottom w:val="0"/>
      <w:divBdr>
        <w:top w:val="none" w:sz="0" w:space="0" w:color="auto"/>
        <w:left w:val="none" w:sz="0" w:space="0" w:color="auto"/>
        <w:bottom w:val="none" w:sz="0" w:space="0" w:color="auto"/>
        <w:right w:val="none" w:sz="0" w:space="0" w:color="auto"/>
      </w:divBdr>
    </w:div>
    <w:div w:id="478428628">
      <w:marLeft w:val="640"/>
      <w:marRight w:val="0"/>
      <w:marTop w:val="0"/>
      <w:marBottom w:val="0"/>
      <w:divBdr>
        <w:top w:val="none" w:sz="0" w:space="0" w:color="auto"/>
        <w:left w:val="none" w:sz="0" w:space="0" w:color="auto"/>
        <w:bottom w:val="none" w:sz="0" w:space="0" w:color="auto"/>
        <w:right w:val="none" w:sz="0" w:space="0" w:color="auto"/>
      </w:divBdr>
    </w:div>
    <w:div w:id="480854942">
      <w:marLeft w:val="640"/>
      <w:marRight w:val="0"/>
      <w:marTop w:val="0"/>
      <w:marBottom w:val="0"/>
      <w:divBdr>
        <w:top w:val="none" w:sz="0" w:space="0" w:color="auto"/>
        <w:left w:val="none" w:sz="0" w:space="0" w:color="auto"/>
        <w:bottom w:val="none" w:sz="0" w:space="0" w:color="auto"/>
        <w:right w:val="none" w:sz="0" w:space="0" w:color="auto"/>
      </w:divBdr>
    </w:div>
    <w:div w:id="480929640">
      <w:bodyDiv w:val="1"/>
      <w:marLeft w:val="0"/>
      <w:marRight w:val="0"/>
      <w:marTop w:val="0"/>
      <w:marBottom w:val="0"/>
      <w:divBdr>
        <w:top w:val="none" w:sz="0" w:space="0" w:color="auto"/>
        <w:left w:val="none" w:sz="0" w:space="0" w:color="auto"/>
        <w:bottom w:val="none" w:sz="0" w:space="0" w:color="auto"/>
        <w:right w:val="none" w:sz="0" w:space="0" w:color="auto"/>
      </w:divBdr>
      <w:divsChild>
        <w:div w:id="10496624">
          <w:marLeft w:val="640"/>
          <w:marRight w:val="0"/>
          <w:marTop w:val="0"/>
          <w:marBottom w:val="0"/>
          <w:divBdr>
            <w:top w:val="none" w:sz="0" w:space="0" w:color="auto"/>
            <w:left w:val="none" w:sz="0" w:space="0" w:color="auto"/>
            <w:bottom w:val="none" w:sz="0" w:space="0" w:color="auto"/>
            <w:right w:val="none" w:sz="0" w:space="0" w:color="auto"/>
          </w:divBdr>
        </w:div>
        <w:div w:id="18285185">
          <w:marLeft w:val="640"/>
          <w:marRight w:val="0"/>
          <w:marTop w:val="0"/>
          <w:marBottom w:val="0"/>
          <w:divBdr>
            <w:top w:val="none" w:sz="0" w:space="0" w:color="auto"/>
            <w:left w:val="none" w:sz="0" w:space="0" w:color="auto"/>
            <w:bottom w:val="none" w:sz="0" w:space="0" w:color="auto"/>
            <w:right w:val="none" w:sz="0" w:space="0" w:color="auto"/>
          </w:divBdr>
        </w:div>
        <w:div w:id="23210623">
          <w:marLeft w:val="640"/>
          <w:marRight w:val="0"/>
          <w:marTop w:val="0"/>
          <w:marBottom w:val="0"/>
          <w:divBdr>
            <w:top w:val="none" w:sz="0" w:space="0" w:color="auto"/>
            <w:left w:val="none" w:sz="0" w:space="0" w:color="auto"/>
            <w:bottom w:val="none" w:sz="0" w:space="0" w:color="auto"/>
            <w:right w:val="none" w:sz="0" w:space="0" w:color="auto"/>
          </w:divBdr>
        </w:div>
        <w:div w:id="88359041">
          <w:marLeft w:val="640"/>
          <w:marRight w:val="0"/>
          <w:marTop w:val="0"/>
          <w:marBottom w:val="0"/>
          <w:divBdr>
            <w:top w:val="none" w:sz="0" w:space="0" w:color="auto"/>
            <w:left w:val="none" w:sz="0" w:space="0" w:color="auto"/>
            <w:bottom w:val="none" w:sz="0" w:space="0" w:color="auto"/>
            <w:right w:val="none" w:sz="0" w:space="0" w:color="auto"/>
          </w:divBdr>
        </w:div>
        <w:div w:id="166940995">
          <w:marLeft w:val="640"/>
          <w:marRight w:val="0"/>
          <w:marTop w:val="0"/>
          <w:marBottom w:val="0"/>
          <w:divBdr>
            <w:top w:val="none" w:sz="0" w:space="0" w:color="auto"/>
            <w:left w:val="none" w:sz="0" w:space="0" w:color="auto"/>
            <w:bottom w:val="none" w:sz="0" w:space="0" w:color="auto"/>
            <w:right w:val="none" w:sz="0" w:space="0" w:color="auto"/>
          </w:divBdr>
        </w:div>
        <w:div w:id="188833687">
          <w:marLeft w:val="640"/>
          <w:marRight w:val="0"/>
          <w:marTop w:val="0"/>
          <w:marBottom w:val="0"/>
          <w:divBdr>
            <w:top w:val="none" w:sz="0" w:space="0" w:color="auto"/>
            <w:left w:val="none" w:sz="0" w:space="0" w:color="auto"/>
            <w:bottom w:val="none" w:sz="0" w:space="0" w:color="auto"/>
            <w:right w:val="none" w:sz="0" w:space="0" w:color="auto"/>
          </w:divBdr>
        </w:div>
        <w:div w:id="273173583">
          <w:marLeft w:val="640"/>
          <w:marRight w:val="0"/>
          <w:marTop w:val="0"/>
          <w:marBottom w:val="0"/>
          <w:divBdr>
            <w:top w:val="none" w:sz="0" w:space="0" w:color="auto"/>
            <w:left w:val="none" w:sz="0" w:space="0" w:color="auto"/>
            <w:bottom w:val="none" w:sz="0" w:space="0" w:color="auto"/>
            <w:right w:val="none" w:sz="0" w:space="0" w:color="auto"/>
          </w:divBdr>
        </w:div>
        <w:div w:id="481502825">
          <w:marLeft w:val="640"/>
          <w:marRight w:val="0"/>
          <w:marTop w:val="0"/>
          <w:marBottom w:val="0"/>
          <w:divBdr>
            <w:top w:val="none" w:sz="0" w:space="0" w:color="auto"/>
            <w:left w:val="none" w:sz="0" w:space="0" w:color="auto"/>
            <w:bottom w:val="none" w:sz="0" w:space="0" w:color="auto"/>
            <w:right w:val="none" w:sz="0" w:space="0" w:color="auto"/>
          </w:divBdr>
        </w:div>
        <w:div w:id="518548859">
          <w:marLeft w:val="640"/>
          <w:marRight w:val="0"/>
          <w:marTop w:val="0"/>
          <w:marBottom w:val="0"/>
          <w:divBdr>
            <w:top w:val="none" w:sz="0" w:space="0" w:color="auto"/>
            <w:left w:val="none" w:sz="0" w:space="0" w:color="auto"/>
            <w:bottom w:val="none" w:sz="0" w:space="0" w:color="auto"/>
            <w:right w:val="none" w:sz="0" w:space="0" w:color="auto"/>
          </w:divBdr>
        </w:div>
        <w:div w:id="621307925">
          <w:marLeft w:val="640"/>
          <w:marRight w:val="0"/>
          <w:marTop w:val="0"/>
          <w:marBottom w:val="0"/>
          <w:divBdr>
            <w:top w:val="none" w:sz="0" w:space="0" w:color="auto"/>
            <w:left w:val="none" w:sz="0" w:space="0" w:color="auto"/>
            <w:bottom w:val="none" w:sz="0" w:space="0" w:color="auto"/>
            <w:right w:val="none" w:sz="0" w:space="0" w:color="auto"/>
          </w:divBdr>
        </w:div>
        <w:div w:id="624431447">
          <w:marLeft w:val="640"/>
          <w:marRight w:val="0"/>
          <w:marTop w:val="0"/>
          <w:marBottom w:val="0"/>
          <w:divBdr>
            <w:top w:val="none" w:sz="0" w:space="0" w:color="auto"/>
            <w:left w:val="none" w:sz="0" w:space="0" w:color="auto"/>
            <w:bottom w:val="none" w:sz="0" w:space="0" w:color="auto"/>
            <w:right w:val="none" w:sz="0" w:space="0" w:color="auto"/>
          </w:divBdr>
        </w:div>
        <w:div w:id="734280354">
          <w:marLeft w:val="640"/>
          <w:marRight w:val="0"/>
          <w:marTop w:val="0"/>
          <w:marBottom w:val="0"/>
          <w:divBdr>
            <w:top w:val="none" w:sz="0" w:space="0" w:color="auto"/>
            <w:left w:val="none" w:sz="0" w:space="0" w:color="auto"/>
            <w:bottom w:val="none" w:sz="0" w:space="0" w:color="auto"/>
            <w:right w:val="none" w:sz="0" w:space="0" w:color="auto"/>
          </w:divBdr>
        </w:div>
        <w:div w:id="738600080">
          <w:marLeft w:val="640"/>
          <w:marRight w:val="0"/>
          <w:marTop w:val="0"/>
          <w:marBottom w:val="0"/>
          <w:divBdr>
            <w:top w:val="none" w:sz="0" w:space="0" w:color="auto"/>
            <w:left w:val="none" w:sz="0" w:space="0" w:color="auto"/>
            <w:bottom w:val="none" w:sz="0" w:space="0" w:color="auto"/>
            <w:right w:val="none" w:sz="0" w:space="0" w:color="auto"/>
          </w:divBdr>
        </w:div>
        <w:div w:id="753815403">
          <w:marLeft w:val="640"/>
          <w:marRight w:val="0"/>
          <w:marTop w:val="0"/>
          <w:marBottom w:val="0"/>
          <w:divBdr>
            <w:top w:val="none" w:sz="0" w:space="0" w:color="auto"/>
            <w:left w:val="none" w:sz="0" w:space="0" w:color="auto"/>
            <w:bottom w:val="none" w:sz="0" w:space="0" w:color="auto"/>
            <w:right w:val="none" w:sz="0" w:space="0" w:color="auto"/>
          </w:divBdr>
        </w:div>
        <w:div w:id="832530526">
          <w:marLeft w:val="640"/>
          <w:marRight w:val="0"/>
          <w:marTop w:val="0"/>
          <w:marBottom w:val="0"/>
          <w:divBdr>
            <w:top w:val="none" w:sz="0" w:space="0" w:color="auto"/>
            <w:left w:val="none" w:sz="0" w:space="0" w:color="auto"/>
            <w:bottom w:val="none" w:sz="0" w:space="0" w:color="auto"/>
            <w:right w:val="none" w:sz="0" w:space="0" w:color="auto"/>
          </w:divBdr>
        </w:div>
        <w:div w:id="988482102">
          <w:marLeft w:val="640"/>
          <w:marRight w:val="0"/>
          <w:marTop w:val="0"/>
          <w:marBottom w:val="0"/>
          <w:divBdr>
            <w:top w:val="none" w:sz="0" w:space="0" w:color="auto"/>
            <w:left w:val="none" w:sz="0" w:space="0" w:color="auto"/>
            <w:bottom w:val="none" w:sz="0" w:space="0" w:color="auto"/>
            <w:right w:val="none" w:sz="0" w:space="0" w:color="auto"/>
          </w:divBdr>
        </w:div>
        <w:div w:id="1025057415">
          <w:marLeft w:val="640"/>
          <w:marRight w:val="0"/>
          <w:marTop w:val="0"/>
          <w:marBottom w:val="0"/>
          <w:divBdr>
            <w:top w:val="none" w:sz="0" w:space="0" w:color="auto"/>
            <w:left w:val="none" w:sz="0" w:space="0" w:color="auto"/>
            <w:bottom w:val="none" w:sz="0" w:space="0" w:color="auto"/>
            <w:right w:val="none" w:sz="0" w:space="0" w:color="auto"/>
          </w:divBdr>
        </w:div>
        <w:div w:id="1178891260">
          <w:marLeft w:val="640"/>
          <w:marRight w:val="0"/>
          <w:marTop w:val="0"/>
          <w:marBottom w:val="0"/>
          <w:divBdr>
            <w:top w:val="none" w:sz="0" w:space="0" w:color="auto"/>
            <w:left w:val="none" w:sz="0" w:space="0" w:color="auto"/>
            <w:bottom w:val="none" w:sz="0" w:space="0" w:color="auto"/>
            <w:right w:val="none" w:sz="0" w:space="0" w:color="auto"/>
          </w:divBdr>
        </w:div>
        <w:div w:id="1201169965">
          <w:marLeft w:val="640"/>
          <w:marRight w:val="0"/>
          <w:marTop w:val="0"/>
          <w:marBottom w:val="0"/>
          <w:divBdr>
            <w:top w:val="none" w:sz="0" w:space="0" w:color="auto"/>
            <w:left w:val="none" w:sz="0" w:space="0" w:color="auto"/>
            <w:bottom w:val="none" w:sz="0" w:space="0" w:color="auto"/>
            <w:right w:val="none" w:sz="0" w:space="0" w:color="auto"/>
          </w:divBdr>
        </w:div>
        <w:div w:id="1250889267">
          <w:marLeft w:val="640"/>
          <w:marRight w:val="0"/>
          <w:marTop w:val="0"/>
          <w:marBottom w:val="0"/>
          <w:divBdr>
            <w:top w:val="none" w:sz="0" w:space="0" w:color="auto"/>
            <w:left w:val="none" w:sz="0" w:space="0" w:color="auto"/>
            <w:bottom w:val="none" w:sz="0" w:space="0" w:color="auto"/>
            <w:right w:val="none" w:sz="0" w:space="0" w:color="auto"/>
          </w:divBdr>
        </w:div>
        <w:div w:id="1338770017">
          <w:marLeft w:val="640"/>
          <w:marRight w:val="0"/>
          <w:marTop w:val="0"/>
          <w:marBottom w:val="0"/>
          <w:divBdr>
            <w:top w:val="none" w:sz="0" w:space="0" w:color="auto"/>
            <w:left w:val="none" w:sz="0" w:space="0" w:color="auto"/>
            <w:bottom w:val="none" w:sz="0" w:space="0" w:color="auto"/>
            <w:right w:val="none" w:sz="0" w:space="0" w:color="auto"/>
          </w:divBdr>
        </w:div>
        <w:div w:id="1389307040">
          <w:marLeft w:val="640"/>
          <w:marRight w:val="0"/>
          <w:marTop w:val="0"/>
          <w:marBottom w:val="0"/>
          <w:divBdr>
            <w:top w:val="none" w:sz="0" w:space="0" w:color="auto"/>
            <w:left w:val="none" w:sz="0" w:space="0" w:color="auto"/>
            <w:bottom w:val="none" w:sz="0" w:space="0" w:color="auto"/>
            <w:right w:val="none" w:sz="0" w:space="0" w:color="auto"/>
          </w:divBdr>
        </w:div>
        <w:div w:id="1401094194">
          <w:marLeft w:val="640"/>
          <w:marRight w:val="0"/>
          <w:marTop w:val="0"/>
          <w:marBottom w:val="0"/>
          <w:divBdr>
            <w:top w:val="none" w:sz="0" w:space="0" w:color="auto"/>
            <w:left w:val="none" w:sz="0" w:space="0" w:color="auto"/>
            <w:bottom w:val="none" w:sz="0" w:space="0" w:color="auto"/>
            <w:right w:val="none" w:sz="0" w:space="0" w:color="auto"/>
          </w:divBdr>
        </w:div>
        <w:div w:id="1459297412">
          <w:marLeft w:val="640"/>
          <w:marRight w:val="0"/>
          <w:marTop w:val="0"/>
          <w:marBottom w:val="0"/>
          <w:divBdr>
            <w:top w:val="none" w:sz="0" w:space="0" w:color="auto"/>
            <w:left w:val="none" w:sz="0" w:space="0" w:color="auto"/>
            <w:bottom w:val="none" w:sz="0" w:space="0" w:color="auto"/>
            <w:right w:val="none" w:sz="0" w:space="0" w:color="auto"/>
          </w:divBdr>
        </w:div>
        <w:div w:id="1582906827">
          <w:marLeft w:val="640"/>
          <w:marRight w:val="0"/>
          <w:marTop w:val="0"/>
          <w:marBottom w:val="0"/>
          <w:divBdr>
            <w:top w:val="none" w:sz="0" w:space="0" w:color="auto"/>
            <w:left w:val="none" w:sz="0" w:space="0" w:color="auto"/>
            <w:bottom w:val="none" w:sz="0" w:space="0" w:color="auto"/>
            <w:right w:val="none" w:sz="0" w:space="0" w:color="auto"/>
          </w:divBdr>
        </w:div>
        <w:div w:id="1742294564">
          <w:marLeft w:val="640"/>
          <w:marRight w:val="0"/>
          <w:marTop w:val="0"/>
          <w:marBottom w:val="0"/>
          <w:divBdr>
            <w:top w:val="none" w:sz="0" w:space="0" w:color="auto"/>
            <w:left w:val="none" w:sz="0" w:space="0" w:color="auto"/>
            <w:bottom w:val="none" w:sz="0" w:space="0" w:color="auto"/>
            <w:right w:val="none" w:sz="0" w:space="0" w:color="auto"/>
          </w:divBdr>
        </w:div>
        <w:div w:id="1979383825">
          <w:marLeft w:val="640"/>
          <w:marRight w:val="0"/>
          <w:marTop w:val="0"/>
          <w:marBottom w:val="0"/>
          <w:divBdr>
            <w:top w:val="none" w:sz="0" w:space="0" w:color="auto"/>
            <w:left w:val="none" w:sz="0" w:space="0" w:color="auto"/>
            <w:bottom w:val="none" w:sz="0" w:space="0" w:color="auto"/>
            <w:right w:val="none" w:sz="0" w:space="0" w:color="auto"/>
          </w:divBdr>
        </w:div>
        <w:div w:id="1982922903">
          <w:marLeft w:val="640"/>
          <w:marRight w:val="0"/>
          <w:marTop w:val="0"/>
          <w:marBottom w:val="0"/>
          <w:divBdr>
            <w:top w:val="none" w:sz="0" w:space="0" w:color="auto"/>
            <w:left w:val="none" w:sz="0" w:space="0" w:color="auto"/>
            <w:bottom w:val="none" w:sz="0" w:space="0" w:color="auto"/>
            <w:right w:val="none" w:sz="0" w:space="0" w:color="auto"/>
          </w:divBdr>
        </w:div>
      </w:divsChild>
    </w:div>
    <w:div w:id="481460131">
      <w:bodyDiv w:val="1"/>
      <w:marLeft w:val="0"/>
      <w:marRight w:val="0"/>
      <w:marTop w:val="0"/>
      <w:marBottom w:val="0"/>
      <w:divBdr>
        <w:top w:val="none" w:sz="0" w:space="0" w:color="auto"/>
        <w:left w:val="none" w:sz="0" w:space="0" w:color="auto"/>
        <w:bottom w:val="none" w:sz="0" w:space="0" w:color="auto"/>
        <w:right w:val="none" w:sz="0" w:space="0" w:color="auto"/>
      </w:divBdr>
    </w:div>
    <w:div w:id="483425758">
      <w:marLeft w:val="640"/>
      <w:marRight w:val="0"/>
      <w:marTop w:val="0"/>
      <w:marBottom w:val="0"/>
      <w:divBdr>
        <w:top w:val="none" w:sz="0" w:space="0" w:color="auto"/>
        <w:left w:val="none" w:sz="0" w:space="0" w:color="auto"/>
        <w:bottom w:val="none" w:sz="0" w:space="0" w:color="auto"/>
        <w:right w:val="none" w:sz="0" w:space="0" w:color="auto"/>
      </w:divBdr>
    </w:div>
    <w:div w:id="483741656">
      <w:marLeft w:val="640"/>
      <w:marRight w:val="0"/>
      <w:marTop w:val="0"/>
      <w:marBottom w:val="0"/>
      <w:divBdr>
        <w:top w:val="none" w:sz="0" w:space="0" w:color="auto"/>
        <w:left w:val="none" w:sz="0" w:space="0" w:color="auto"/>
        <w:bottom w:val="none" w:sz="0" w:space="0" w:color="auto"/>
        <w:right w:val="none" w:sz="0" w:space="0" w:color="auto"/>
      </w:divBdr>
    </w:div>
    <w:div w:id="483860586">
      <w:bodyDiv w:val="1"/>
      <w:marLeft w:val="0"/>
      <w:marRight w:val="0"/>
      <w:marTop w:val="0"/>
      <w:marBottom w:val="0"/>
      <w:divBdr>
        <w:top w:val="none" w:sz="0" w:space="0" w:color="auto"/>
        <w:left w:val="none" w:sz="0" w:space="0" w:color="auto"/>
        <w:bottom w:val="none" w:sz="0" w:space="0" w:color="auto"/>
        <w:right w:val="none" w:sz="0" w:space="0" w:color="auto"/>
      </w:divBdr>
      <w:divsChild>
        <w:div w:id="37584382">
          <w:marLeft w:val="640"/>
          <w:marRight w:val="0"/>
          <w:marTop w:val="0"/>
          <w:marBottom w:val="0"/>
          <w:divBdr>
            <w:top w:val="none" w:sz="0" w:space="0" w:color="auto"/>
            <w:left w:val="none" w:sz="0" w:space="0" w:color="auto"/>
            <w:bottom w:val="none" w:sz="0" w:space="0" w:color="auto"/>
            <w:right w:val="none" w:sz="0" w:space="0" w:color="auto"/>
          </w:divBdr>
        </w:div>
        <w:div w:id="53747259">
          <w:marLeft w:val="640"/>
          <w:marRight w:val="0"/>
          <w:marTop w:val="0"/>
          <w:marBottom w:val="0"/>
          <w:divBdr>
            <w:top w:val="none" w:sz="0" w:space="0" w:color="auto"/>
            <w:left w:val="none" w:sz="0" w:space="0" w:color="auto"/>
            <w:bottom w:val="none" w:sz="0" w:space="0" w:color="auto"/>
            <w:right w:val="none" w:sz="0" w:space="0" w:color="auto"/>
          </w:divBdr>
        </w:div>
        <w:div w:id="195510492">
          <w:marLeft w:val="640"/>
          <w:marRight w:val="0"/>
          <w:marTop w:val="0"/>
          <w:marBottom w:val="0"/>
          <w:divBdr>
            <w:top w:val="none" w:sz="0" w:space="0" w:color="auto"/>
            <w:left w:val="none" w:sz="0" w:space="0" w:color="auto"/>
            <w:bottom w:val="none" w:sz="0" w:space="0" w:color="auto"/>
            <w:right w:val="none" w:sz="0" w:space="0" w:color="auto"/>
          </w:divBdr>
        </w:div>
        <w:div w:id="231157011">
          <w:marLeft w:val="640"/>
          <w:marRight w:val="0"/>
          <w:marTop w:val="0"/>
          <w:marBottom w:val="0"/>
          <w:divBdr>
            <w:top w:val="none" w:sz="0" w:space="0" w:color="auto"/>
            <w:left w:val="none" w:sz="0" w:space="0" w:color="auto"/>
            <w:bottom w:val="none" w:sz="0" w:space="0" w:color="auto"/>
            <w:right w:val="none" w:sz="0" w:space="0" w:color="auto"/>
          </w:divBdr>
        </w:div>
        <w:div w:id="259488605">
          <w:marLeft w:val="640"/>
          <w:marRight w:val="0"/>
          <w:marTop w:val="0"/>
          <w:marBottom w:val="0"/>
          <w:divBdr>
            <w:top w:val="none" w:sz="0" w:space="0" w:color="auto"/>
            <w:left w:val="none" w:sz="0" w:space="0" w:color="auto"/>
            <w:bottom w:val="none" w:sz="0" w:space="0" w:color="auto"/>
            <w:right w:val="none" w:sz="0" w:space="0" w:color="auto"/>
          </w:divBdr>
        </w:div>
        <w:div w:id="284432374">
          <w:marLeft w:val="640"/>
          <w:marRight w:val="0"/>
          <w:marTop w:val="0"/>
          <w:marBottom w:val="0"/>
          <w:divBdr>
            <w:top w:val="none" w:sz="0" w:space="0" w:color="auto"/>
            <w:left w:val="none" w:sz="0" w:space="0" w:color="auto"/>
            <w:bottom w:val="none" w:sz="0" w:space="0" w:color="auto"/>
            <w:right w:val="none" w:sz="0" w:space="0" w:color="auto"/>
          </w:divBdr>
        </w:div>
        <w:div w:id="337390411">
          <w:marLeft w:val="640"/>
          <w:marRight w:val="0"/>
          <w:marTop w:val="0"/>
          <w:marBottom w:val="0"/>
          <w:divBdr>
            <w:top w:val="none" w:sz="0" w:space="0" w:color="auto"/>
            <w:left w:val="none" w:sz="0" w:space="0" w:color="auto"/>
            <w:bottom w:val="none" w:sz="0" w:space="0" w:color="auto"/>
            <w:right w:val="none" w:sz="0" w:space="0" w:color="auto"/>
          </w:divBdr>
        </w:div>
        <w:div w:id="419831569">
          <w:marLeft w:val="640"/>
          <w:marRight w:val="0"/>
          <w:marTop w:val="0"/>
          <w:marBottom w:val="0"/>
          <w:divBdr>
            <w:top w:val="none" w:sz="0" w:space="0" w:color="auto"/>
            <w:left w:val="none" w:sz="0" w:space="0" w:color="auto"/>
            <w:bottom w:val="none" w:sz="0" w:space="0" w:color="auto"/>
            <w:right w:val="none" w:sz="0" w:space="0" w:color="auto"/>
          </w:divBdr>
        </w:div>
        <w:div w:id="439110848">
          <w:marLeft w:val="640"/>
          <w:marRight w:val="0"/>
          <w:marTop w:val="0"/>
          <w:marBottom w:val="0"/>
          <w:divBdr>
            <w:top w:val="none" w:sz="0" w:space="0" w:color="auto"/>
            <w:left w:val="none" w:sz="0" w:space="0" w:color="auto"/>
            <w:bottom w:val="none" w:sz="0" w:space="0" w:color="auto"/>
            <w:right w:val="none" w:sz="0" w:space="0" w:color="auto"/>
          </w:divBdr>
        </w:div>
        <w:div w:id="459033674">
          <w:marLeft w:val="640"/>
          <w:marRight w:val="0"/>
          <w:marTop w:val="0"/>
          <w:marBottom w:val="0"/>
          <w:divBdr>
            <w:top w:val="none" w:sz="0" w:space="0" w:color="auto"/>
            <w:left w:val="none" w:sz="0" w:space="0" w:color="auto"/>
            <w:bottom w:val="none" w:sz="0" w:space="0" w:color="auto"/>
            <w:right w:val="none" w:sz="0" w:space="0" w:color="auto"/>
          </w:divBdr>
        </w:div>
        <w:div w:id="468059296">
          <w:marLeft w:val="640"/>
          <w:marRight w:val="0"/>
          <w:marTop w:val="0"/>
          <w:marBottom w:val="0"/>
          <w:divBdr>
            <w:top w:val="none" w:sz="0" w:space="0" w:color="auto"/>
            <w:left w:val="none" w:sz="0" w:space="0" w:color="auto"/>
            <w:bottom w:val="none" w:sz="0" w:space="0" w:color="auto"/>
            <w:right w:val="none" w:sz="0" w:space="0" w:color="auto"/>
          </w:divBdr>
        </w:div>
        <w:div w:id="474954420">
          <w:marLeft w:val="640"/>
          <w:marRight w:val="0"/>
          <w:marTop w:val="0"/>
          <w:marBottom w:val="0"/>
          <w:divBdr>
            <w:top w:val="none" w:sz="0" w:space="0" w:color="auto"/>
            <w:left w:val="none" w:sz="0" w:space="0" w:color="auto"/>
            <w:bottom w:val="none" w:sz="0" w:space="0" w:color="auto"/>
            <w:right w:val="none" w:sz="0" w:space="0" w:color="auto"/>
          </w:divBdr>
        </w:div>
        <w:div w:id="570042069">
          <w:marLeft w:val="640"/>
          <w:marRight w:val="0"/>
          <w:marTop w:val="0"/>
          <w:marBottom w:val="0"/>
          <w:divBdr>
            <w:top w:val="none" w:sz="0" w:space="0" w:color="auto"/>
            <w:left w:val="none" w:sz="0" w:space="0" w:color="auto"/>
            <w:bottom w:val="none" w:sz="0" w:space="0" w:color="auto"/>
            <w:right w:val="none" w:sz="0" w:space="0" w:color="auto"/>
          </w:divBdr>
        </w:div>
        <w:div w:id="611478425">
          <w:marLeft w:val="640"/>
          <w:marRight w:val="0"/>
          <w:marTop w:val="0"/>
          <w:marBottom w:val="0"/>
          <w:divBdr>
            <w:top w:val="none" w:sz="0" w:space="0" w:color="auto"/>
            <w:left w:val="none" w:sz="0" w:space="0" w:color="auto"/>
            <w:bottom w:val="none" w:sz="0" w:space="0" w:color="auto"/>
            <w:right w:val="none" w:sz="0" w:space="0" w:color="auto"/>
          </w:divBdr>
        </w:div>
        <w:div w:id="650863522">
          <w:marLeft w:val="640"/>
          <w:marRight w:val="0"/>
          <w:marTop w:val="0"/>
          <w:marBottom w:val="0"/>
          <w:divBdr>
            <w:top w:val="none" w:sz="0" w:space="0" w:color="auto"/>
            <w:left w:val="none" w:sz="0" w:space="0" w:color="auto"/>
            <w:bottom w:val="none" w:sz="0" w:space="0" w:color="auto"/>
            <w:right w:val="none" w:sz="0" w:space="0" w:color="auto"/>
          </w:divBdr>
        </w:div>
        <w:div w:id="667446334">
          <w:marLeft w:val="640"/>
          <w:marRight w:val="0"/>
          <w:marTop w:val="0"/>
          <w:marBottom w:val="0"/>
          <w:divBdr>
            <w:top w:val="none" w:sz="0" w:space="0" w:color="auto"/>
            <w:left w:val="none" w:sz="0" w:space="0" w:color="auto"/>
            <w:bottom w:val="none" w:sz="0" w:space="0" w:color="auto"/>
            <w:right w:val="none" w:sz="0" w:space="0" w:color="auto"/>
          </w:divBdr>
        </w:div>
        <w:div w:id="678048031">
          <w:marLeft w:val="640"/>
          <w:marRight w:val="0"/>
          <w:marTop w:val="0"/>
          <w:marBottom w:val="0"/>
          <w:divBdr>
            <w:top w:val="none" w:sz="0" w:space="0" w:color="auto"/>
            <w:left w:val="none" w:sz="0" w:space="0" w:color="auto"/>
            <w:bottom w:val="none" w:sz="0" w:space="0" w:color="auto"/>
            <w:right w:val="none" w:sz="0" w:space="0" w:color="auto"/>
          </w:divBdr>
        </w:div>
        <w:div w:id="690035095">
          <w:marLeft w:val="640"/>
          <w:marRight w:val="0"/>
          <w:marTop w:val="0"/>
          <w:marBottom w:val="0"/>
          <w:divBdr>
            <w:top w:val="none" w:sz="0" w:space="0" w:color="auto"/>
            <w:left w:val="none" w:sz="0" w:space="0" w:color="auto"/>
            <w:bottom w:val="none" w:sz="0" w:space="0" w:color="auto"/>
            <w:right w:val="none" w:sz="0" w:space="0" w:color="auto"/>
          </w:divBdr>
        </w:div>
        <w:div w:id="727075437">
          <w:marLeft w:val="640"/>
          <w:marRight w:val="0"/>
          <w:marTop w:val="0"/>
          <w:marBottom w:val="0"/>
          <w:divBdr>
            <w:top w:val="none" w:sz="0" w:space="0" w:color="auto"/>
            <w:left w:val="none" w:sz="0" w:space="0" w:color="auto"/>
            <w:bottom w:val="none" w:sz="0" w:space="0" w:color="auto"/>
            <w:right w:val="none" w:sz="0" w:space="0" w:color="auto"/>
          </w:divBdr>
        </w:div>
        <w:div w:id="743571550">
          <w:marLeft w:val="640"/>
          <w:marRight w:val="0"/>
          <w:marTop w:val="0"/>
          <w:marBottom w:val="0"/>
          <w:divBdr>
            <w:top w:val="none" w:sz="0" w:space="0" w:color="auto"/>
            <w:left w:val="none" w:sz="0" w:space="0" w:color="auto"/>
            <w:bottom w:val="none" w:sz="0" w:space="0" w:color="auto"/>
            <w:right w:val="none" w:sz="0" w:space="0" w:color="auto"/>
          </w:divBdr>
        </w:div>
        <w:div w:id="809711895">
          <w:marLeft w:val="640"/>
          <w:marRight w:val="0"/>
          <w:marTop w:val="0"/>
          <w:marBottom w:val="0"/>
          <w:divBdr>
            <w:top w:val="none" w:sz="0" w:space="0" w:color="auto"/>
            <w:left w:val="none" w:sz="0" w:space="0" w:color="auto"/>
            <w:bottom w:val="none" w:sz="0" w:space="0" w:color="auto"/>
            <w:right w:val="none" w:sz="0" w:space="0" w:color="auto"/>
          </w:divBdr>
        </w:div>
        <w:div w:id="998654221">
          <w:marLeft w:val="640"/>
          <w:marRight w:val="0"/>
          <w:marTop w:val="0"/>
          <w:marBottom w:val="0"/>
          <w:divBdr>
            <w:top w:val="none" w:sz="0" w:space="0" w:color="auto"/>
            <w:left w:val="none" w:sz="0" w:space="0" w:color="auto"/>
            <w:bottom w:val="none" w:sz="0" w:space="0" w:color="auto"/>
            <w:right w:val="none" w:sz="0" w:space="0" w:color="auto"/>
          </w:divBdr>
        </w:div>
        <w:div w:id="1007634686">
          <w:marLeft w:val="640"/>
          <w:marRight w:val="0"/>
          <w:marTop w:val="0"/>
          <w:marBottom w:val="0"/>
          <w:divBdr>
            <w:top w:val="none" w:sz="0" w:space="0" w:color="auto"/>
            <w:left w:val="none" w:sz="0" w:space="0" w:color="auto"/>
            <w:bottom w:val="none" w:sz="0" w:space="0" w:color="auto"/>
            <w:right w:val="none" w:sz="0" w:space="0" w:color="auto"/>
          </w:divBdr>
        </w:div>
        <w:div w:id="1012536779">
          <w:marLeft w:val="640"/>
          <w:marRight w:val="0"/>
          <w:marTop w:val="0"/>
          <w:marBottom w:val="0"/>
          <w:divBdr>
            <w:top w:val="none" w:sz="0" w:space="0" w:color="auto"/>
            <w:left w:val="none" w:sz="0" w:space="0" w:color="auto"/>
            <w:bottom w:val="none" w:sz="0" w:space="0" w:color="auto"/>
            <w:right w:val="none" w:sz="0" w:space="0" w:color="auto"/>
          </w:divBdr>
        </w:div>
        <w:div w:id="1150561253">
          <w:marLeft w:val="640"/>
          <w:marRight w:val="0"/>
          <w:marTop w:val="0"/>
          <w:marBottom w:val="0"/>
          <w:divBdr>
            <w:top w:val="none" w:sz="0" w:space="0" w:color="auto"/>
            <w:left w:val="none" w:sz="0" w:space="0" w:color="auto"/>
            <w:bottom w:val="none" w:sz="0" w:space="0" w:color="auto"/>
            <w:right w:val="none" w:sz="0" w:space="0" w:color="auto"/>
          </w:divBdr>
        </w:div>
        <w:div w:id="1196114073">
          <w:marLeft w:val="640"/>
          <w:marRight w:val="0"/>
          <w:marTop w:val="0"/>
          <w:marBottom w:val="0"/>
          <w:divBdr>
            <w:top w:val="none" w:sz="0" w:space="0" w:color="auto"/>
            <w:left w:val="none" w:sz="0" w:space="0" w:color="auto"/>
            <w:bottom w:val="none" w:sz="0" w:space="0" w:color="auto"/>
            <w:right w:val="none" w:sz="0" w:space="0" w:color="auto"/>
          </w:divBdr>
        </w:div>
        <w:div w:id="1240212277">
          <w:marLeft w:val="640"/>
          <w:marRight w:val="0"/>
          <w:marTop w:val="0"/>
          <w:marBottom w:val="0"/>
          <w:divBdr>
            <w:top w:val="none" w:sz="0" w:space="0" w:color="auto"/>
            <w:left w:val="none" w:sz="0" w:space="0" w:color="auto"/>
            <w:bottom w:val="none" w:sz="0" w:space="0" w:color="auto"/>
            <w:right w:val="none" w:sz="0" w:space="0" w:color="auto"/>
          </w:divBdr>
        </w:div>
        <w:div w:id="1263807048">
          <w:marLeft w:val="640"/>
          <w:marRight w:val="0"/>
          <w:marTop w:val="0"/>
          <w:marBottom w:val="0"/>
          <w:divBdr>
            <w:top w:val="none" w:sz="0" w:space="0" w:color="auto"/>
            <w:left w:val="none" w:sz="0" w:space="0" w:color="auto"/>
            <w:bottom w:val="none" w:sz="0" w:space="0" w:color="auto"/>
            <w:right w:val="none" w:sz="0" w:space="0" w:color="auto"/>
          </w:divBdr>
        </w:div>
        <w:div w:id="1284656882">
          <w:marLeft w:val="640"/>
          <w:marRight w:val="0"/>
          <w:marTop w:val="0"/>
          <w:marBottom w:val="0"/>
          <w:divBdr>
            <w:top w:val="none" w:sz="0" w:space="0" w:color="auto"/>
            <w:left w:val="none" w:sz="0" w:space="0" w:color="auto"/>
            <w:bottom w:val="none" w:sz="0" w:space="0" w:color="auto"/>
            <w:right w:val="none" w:sz="0" w:space="0" w:color="auto"/>
          </w:divBdr>
        </w:div>
        <w:div w:id="1373187742">
          <w:marLeft w:val="640"/>
          <w:marRight w:val="0"/>
          <w:marTop w:val="0"/>
          <w:marBottom w:val="0"/>
          <w:divBdr>
            <w:top w:val="none" w:sz="0" w:space="0" w:color="auto"/>
            <w:left w:val="none" w:sz="0" w:space="0" w:color="auto"/>
            <w:bottom w:val="none" w:sz="0" w:space="0" w:color="auto"/>
            <w:right w:val="none" w:sz="0" w:space="0" w:color="auto"/>
          </w:divBdr>
        </w:div>
        <w:div w:id="1376194031">
          <w:marLeft w:val="640"/>
          <w:marRight w:val="0"/>
          <w:marTop w:val="0"/>
          <w:marBottom w:val="0"/>
          <w:divBdr>
            <w:top w:val="none" w:sz="0" w:space="0" w:color="auto"/>
            <w:left w:val="none" w:sz="0" w:space="0" w:color="auto"/>
            <w:bottom w:val="none" w:sz="0" w:space="0" w:color="auto"/>
            <w:right w:val="none" w:sz="0" w:space="0" w:color="auto"/>
          </w:divBdr>
        </w:div>
        <w:div w:id="1443724758">
          <w:marLeft w:val="640"/>
          <w:marRight w:val="0"/>
          <w:marTop w:val="0"/>
          <w:marBottom w:val="0"/>
          <w:divBdr>
            <w:top w:val="none" w:sz="0" w:space="0" w:color="auto"/>
            <w:left w:val="none" w:sz="0" w:space="0" w:color="auto"/>
            <w:bottom w:val="none" w:sz="0" w:space="0" w:color="auto"/>
            <w:right w:val="none" w:sz="0" w:space="0" w:color="auto"/>
          </w:divBdr>
        </w:div>
        <w:div w:id="1483231715">
          <w:marLeft w:val="640"/>
          <w:marRight w:val="0"/>
          <w:marTop w:val="0"/>
          <w:marBottom w:val="0"/>
          <w:divBdr>
            <w:top w:val="none" w:sz="0" w:space="0" w:color="auto"/>
            <w:left w:val="none" w:sz="0" w:space="0" w:color="auto"/>
            <w:bottom w:val="none" w:sz="0" w:space="0" w:color="auto"/>
            <w:right w:val="none" w:sz="0" w:space="0" w:color="auto"/>
          </w:divBdr>
        </w:div>
        <w:div w:id="1498573353">
          <w:marLeft w:val="640"/>
          <w:marRight w:val="0"/>
          <w:marTop w:val="0"/>
          <w:marBottom w:val="0"/>
          <w:divBdr>
            <w:top w:val="none" w:sz="0" w:space="0" w:color="auto"/>
            <w:left w:val="none" w:sz="0" w:space="0" w:color="auto"/>
            <w:bottom w:val="none" w:sz="0" w:space="0" w:color="auto"/>
            <w:right w:val="none" w:sz="0" w:space="0" w:color="auto"/>
          </w:divBdr>
        </w:div>
        <w:div w:id="1562212310">
          <w:marLeft w:val="640"/>
          <w:marRight w:val="0"/>
          <w:marTop w:val="0"/>
          <w:marBottom w:val="0"/>
          <w:divBdr>
            <w:top w:val="none" w:sz="0" w:space="0" w:color="auto"/>
            <w:left w:val="none" w:sz="0" w:space="0" w:color="auto"/>
            <w:bottom w:val="none" w:sz="0" w:space="0" w:color="auto"/>
            <w:right w:val="none" w:sz="0" w:space="0" w:color="auto"/>
          </w:divBdr>
        </w:div>
        <w:div w:id="1633439145">
          <w:marLeft w:val="640"/>
          <w:marRight w:val="0"/>
          <w:marTop w:val="0"/>
          <w:marBottom w:val="0"/>
          <w:divBdr>
            <w:top w:val="none" w:sz="0" w:space="0" w:color="auto"/>
            <w:left w:val="none" w:sz="0" w:space="0" w:color="auto"/>
            <w:bottom w:val="none" w:sz="0" w:space="0" w:color="auto"/>
            <w:right w:val="none" w:sz="0" w:space="0" w:color="auto"/>
          </w:divBdr>
        </w:div>
        <w:div w:id="1713847361">
          <w:marLeft w:val="640"/>
          <w:marRight w:val="0"/>
          <w:marTop w:val="0"/>
          <w:marBottom w:val="0"/>
          <w:divBdr>
            <w:top w:val="none" w:sz="0" w:space="0" w:color="auto"/>
            <w:left w:val="none" w:sz="0" w:space="0" w:color="auto"/>
            <w:bottom w:val="none" w:sz="0" w:space="0" w:color="auto"/>
            <w:right w:val="none" w:sz="0" w:space="0" w:color="auto"/>
          </w:divBdr>
        </w:div>
        <w:div w:id="1759135155">
          <w:marLeft w:val="640"/>
          <w:marRight w:val="0"/>
          <w:marTop w:val="0"/>
          <w:marBottom w:val="0"/>
          <w:divBdr>
            <w:top w:val="none" w:sz="0" w:space="0" w:color="auto"/>
            <w:left w:val="none" w:sz="0" w:space="0" w:color="auto"/>
            <w:bottom w:val="none" w:sz="0" w:space="0" w:color="auto"/>
            <w:right w:val="none" w:sz="0" w:space="0" w:color="auto"/>
          </w:divBdr>
        </w:div>
        <w:div w:id="1764840550">
          <w:marLeft w:val="640"/>
          <w:marRight w:val="0"/>
          <w:marTop w:val="0"/>
          <w:marBottom w:val="0"/>
          <w:divBdr>
            <w:top w:val="none" w:sz="0" w:space="0" w:color="auto"/>
            <w:left w:val="none" w:sz="0" w:space="0" w:color="auto"/>
            <w:bottom w:val="none" w:sz="0" w:space="0" w:color="auto"/>
            <w:right w:val="none" w:sz="0" w:space="0" w:color="auto"/>
          </w:divBdr>
        </w:div>
        <w:div w:id="1807312875">
          <w:marLeft w:val="640"/>
          <w:marRight w:val="0"/>
          <w:marTop w:val="0"/>
          <w:marBottom w:val="0"/>
          <w:divBdr>
            <w:top w:val="none" w:sz="0" w:space="0" w:color="auto"/>
            <w:left w:val="none" w:sz="0" w:space="0" w:color="auto"/>
            <w:bottom w:val="none" w:sz="0" w:space="0" w:color="auto"/>
            <w:right w:val="none" w:sz="0" w:space="0" w:color="auto"/>
          </w:divBdr>
        </w:div>
        <w:div w:id="1813986021">
          <w:marLeft w:val="640"/>
          <w:marRight w:val="0"/>
          <w:marTop w:val="0"/>
          <w:marBottom w:val="0"/>
          <w:divBdr>
            <w:top w:val="none" w:sz="0" w:space="0" w:color="auto"/>
            <w:left w:val="none" w:sz="0" w:space="0" w:color="auto"/>
            <w:bottom w:val="none" w:sz="0" w:space="0" w:color="auto"/>
            <w:right w:val="none" w:sz="0" w:space="0" w:color="auto"/>
          </w:divBdr>
        </w:div>
        <w:div w:id="1837837641">
          <w:marLeft w:val="640"/>
          <w:marRight w:val="0"/>
          <w:marTop w:val="0"/>
          <w:marBottom w:val="0"/>
          <w:divBdr>
            <w:top w:val="none" w:sz="0" w:space="0" w:color="auto"/>
            <w:left w:val="none" w:sz="0" w:space="0" w:color="auto"/>
            <w:bottom w:val="none" w:sz="0" w:space="0" w:color="auto"/>
            <w:right w:val="none" w:sz="0" w:space="0" w:color="auto"/>
          </w:divBdr>
        </w:div>
        <w:div w:id="1864174626">
          <w:marLeft w:val="640"/>
          <w:marRight w:val="0"/>
          <w:marTop w:val="0"/>
          <w:marBottom w:val="0"/>
          <w:divBdr>
            <w:top w:val="none" w:sz="0" w:space="0" w:color="auto"/>
            <w:left w:val="none" w:sz="0" w:space="0" w:color="auto"/>
            <w:bottom w:val="none" w:sz="0" w:space="0" w:color="auto"/>
            <w:right w:val="none" w:sz="0" w:space="0" w:color="auto"/>
          </w:divBdr>
        </w:div>
        <w:div w:id="1872839263">
          <w:marLeft w:val="640"/>
          <w:marRight w:val="0"/>
          <w:marTop w:val="0"/>
          <w:marBottom w:val="0"/>
          <w:divBdr>
            <w:top w:val="none" w:sz="0" w:space="0" w:color="auto"/>
            <w:left w:val="none" w:sz="0" w:space="0" w:color="auto"/>
            <w:bottom w:val="none" w:sz="0" w:space="0" w:color="auto"/>
            <w:right w:val="none" w:sz="0" w:space="0" w:color="auto"/>
          </w:divBdr>
        </w:div>
        <w:div w:id="1879274263">
          <w:marLeft w:val="640"/>
          <w:marRight w:val="0"/>
          <w:marTop w:val="0"/>
          <w:marBottom w:val="0"/>
          <w:divBdr>
            <w:top w:val="none" w:sz="0" w:space="0" w:color="auto"/>
            <w:left w:val="none" w:sz="0" w:space="0" w:color="auto"/>
            <w:bottom w:val="none" w:sz="0" w:space="0" w:color="auto"/>
            <w:right w:val="none" w:sz="0" w:space="0" w:color="auto"/>
          </w:divBdr>
        </w:div>
        <w:div w:id="1956062462">
          <w:marLeft w:val="640"/>
          <w:marRight w:val="0"/>
          <w:marTop w:val="0"/>
          <w:marBottom w:val="0"/>
          <w:divBdr>
            <w:top w:val="none" w:sz="0" w:space="0" w:color="auto"/>
            <w:left w:val="none" w:sz="0" w:space="0" w:color="auto"/>
            <w:bottom w:val="none" w:sz="0" w:space="0" w:color="auto"/>
            <w:right w:val="none" w:sz="0" w:space="0" w:color="auto"/>
          </w:divBdr>
        </w:div>
        <w:div w:id="1985354831">
          <w:marLeft w:val="640"/>
          <w:marRight w:val="0"/>
          <w:marTop w:val="0"/>
          <w:marBottom w:val="0"/>
          <w:divBdr>
            <w:top w:val="none" w:sz="0" w:space="0" w:color="auto"/>
            <w:left w:val="none" w:sz="0" w:space="0" w:color="auto"/>
            <w:bottom w:val="none" w:sz="0" w:space="0" w:color="auto"/>
            <w:right w:val="none" w:sz="0" w:space="0" w:color="auto"/>
          </w:divBdr>
        </w:div>
        <w:div w:id="2073774558">
          <w:marLeft w:val="640"/>
          <w:marRight w:val="0"/>
          <w:marTop w:val="0"/>
          <w:marBottom w:val="0"/>
          <w:divBdr>
            <w:top w:val="none" w:sz="0" w:space="0" w:color="auto"/>
            <w:left w:val="none" w:sz="0" w:space="0" w:color="auto"/>
            <w:bottom w:val="none" w:sz="0" w:space="0" w:color="auto"/>
            <w:right w:val="none" w:sz="0" w:space="0" w:color="auto"/>
          </w:divBdr>
        </w:div>
        <w:div w:id="2074156246">
          <w:marLeft w:val="640"/>
          <w:marRight w:val="0"/>
          <w:marTop w:val="0"/>
          <w:marBottom w:val="0"/>
          <w:divBdr>
            <w:top w:val="none" w:sz="0" w:space="0" w:color="auto"/>
            <w:left w:val="none" w:sz="0" w:space="0" w:color="auto"/>
            <w:bottom w:val="none" w:sz="0" w:space="0" w:color="auto"/>
            <w:right w:val="none" w:sz="0" w:space="0" w:color="auto"/>
          </w:divBdr>
        </w:div>
      </w:divsChild>
    </w:div>
    <w:div w:id="484471922">
      <w:marLeft w:val="640"/>
      <w:marRight w:val="0"/>
      <w:marTop w:val="0"/>
      <w:marBottom w:val="0"/>
      <w:divBdr>
        <w:top w:val="none" w:sz="0" w:space="0" w:color="auto"/>
        <w:left w:val="none" w:sz="0" w:space="0" w:color="auto"/>
        <w:bottom w:val="none" w:sz="0" w:space="0" w:color="auto"/>
        <w:right w:val="none" w:sz="0" w:space="0" w:color="auto"/>
      </w:divBdr>
    </w:div>
    <w:div w:id="484977194">
      <w:bodyDiv w:val="1"/>
      <w:marLeft w:val="0"/>
      <w:marRight w:val="0"/>
      <w:marTop w:val="0"/>
      <w:marBottom w:val="0"/>
      <w:divBdr>
        <w:top w:val="none" w:sz="0" w:space="0" w:color="auto"/>
        <w:left w:val="none" w:sz="0" w:space="0" w:color="auto"/>
        <w:bottom w:val="none" w:sz="0" w:space="0" w:color="auto"/>
        <w:right w:val="none" w:sz="0" w:space="0" w:color="auto"/>
      </w:divBdr>
      <w:divsChild>
        <w:div w:id="41910078">
          <w:marLeft w:val="640"/>
          <w:marRight w:val="0"/>
          <w:marTop w:val="0"/>
          <w:marBottom w:val="0"/>
          <w:divBdr>
            <w:top w:val="none" w:sz="0" w:space="0" w:color="auto"/>
            <w:left w:val="none" w:sz="0" w:space="0" w:color="auto"/>
            <w:bottom w:val="none" w:sz="0" w:space="0" w:color="auto"/>
            <w:right w:val="none" w:sz="0" w:space="0" w:color="auto"/>
          </w:divBdr>
        </w:div>
        <w:div w:id="97796519">
          <w:marLeft w:val="640"/>
          <w:marRight w:val="0"/>
          <w:marTop w:val="0"/>
          <w:marBottom w:val="0"/>
          <w:divBdr>
            <w:top w:val="none" w:sz="0" w:space="0" w:color="auto"/>
            <w:left w:val="none" w:sz="0" w:space="0" w:color="auto"/>
            <w:bottom w:val="none" w:sz="0" w:space="0" w:color="auto"/>
            <w:right w:val="none" w:sz="0" w:space="0" w:color="auto"/>
          </w:divBdr>
        </w:div>
        <w:div w:id="116142111">
          <w:marLeft w:val="640"/>
          <w:marRight w:val="0"/>
          <w:marTop w:val="0"/>
          <w:marBottom w:val="0"/>
          <w:divBdr>
            <w:top w:val="none" w:sz="0" w:space="0" w:color="auto"/>
            <w:left w:val="none" w:sz="0" w:space="0" w:color="auto"/>
            <w:bottom w:val="none" w:sz="0" w:space="0" w:color="auto"/>
            <w:right w:val="none" w:sz="0" w:space="0" w:color="auto"/>
          </w:divBdr>
        </w:div>
        <w:div w:id="127092568">
          <w:marLeft w:val="640"/>
          <w:marRight w:val="0"/>
          <w:marTop w:val="0"/>
          <w:marBottom w:val="0"/>
          <w:divBdr>
            <w:top w:val="none" w:sz="0" w:space="0" w:color="auto"/>
            <w:left w:val="none" w:sz="0" w:space="0" w:color="auto"/>
            <w:bottom w:val="none" w:sz="0" w:space="0" w:color="auto"/>
            <w:right w:val="none" w:sz="0" w:space="0" w:color="auto"/>
          </w:divBdr>
        </w:div>
        <w:div w:id="153373904">
          <w:marLeft w:val="640"/>
          <w:marRight w:val="0"/>
          <w:marTop w:val="0"/>
          <w:marBottom w:val="0"/>
          <w:divBdr>
            <w:top w:val="none" w:sz="0" w:space="0" w:color="auto"/>
            <w:left w:val="none" w:sz="0" w:space="0" w:color="auto"/>
            <w:bottom w:val="none" w:sz="0" w:space="0" w:color="auto"/>
            <w:right w:val="none" w:sz="0" w:space="0" w:color="auto"/>
          </w:divBdr>
        </w:div>
        <w:div w:id="203376067">
          <w:marLeft w:val="640"/>
          <w:marRight w:val="0"/>
          <w:marTop w:val="0"/>
          <w:marBottom w:val="0"/>
          <w:divBdr>
            <w:top w:val="none" w:sz="0" w:space="0" w:color="auto"/>
            <w:left w:val="none" w:sz="0" w:space="0" w:color="auto"/>
            <w:bottom w:val="none" w:sz="0" w:space="0" w:color="auto"/>
            <w:right w:val="none" w:sz="0" w:space="0" w:color="auto"/>
          </w:divBdr>
        </w:div>
        <w:div w:id="212934794">
          <w:marLeft w:val="640"/>
          <w:marRight w:val="0"/>
          <w:marTop w:val="0"/>
          <w:marBottom w:val="0"/>
          <w:divBdr>
            <w:top w:val="none" w:sz="0" w:space="0" w:color="auto"/>
            <w:left w:val="none" w:sz="0" w:space="0" w:color="auto"/>
            <w:bottom w:val="none" w:sz="0" w:space="0" w:color="auto"/>
            <w:right w:val="none" w:sz="0" w:space="0" w:color="auto"/>
          </w:divBdr>
        </w:div>
        <w:div w:id="225066400">
          <w:marLeft w:val="640"/>
          <w:marRight w:val="0"/>
          <w:marTop w:val="0"/>
          <w:marBottom w:val="0"/>
          <w:divBdr>
            <w:top w:val="none" w:sz="0" w:space="0" w:color="auto"/>
            <w:left w:val="none" w:sz="0" w:space="0" w:color="auto"/>
            <w:bottom w:val="none" w:sz="0" w:space="0" w:color="auto"/>
            <w:right w:val="none" w:sz="0" w:space="0" w:color="auto"/>
          </w:divBdr>
        </w:div>
        <w:div w:id="236521085">
          <w:marLeft w:val="640"/>
          <w:marRight w:val="0"/>
          <w:marTop w:val="0"/>
          <w:marBottom w:val="0"/>
          <w:divBdr>
            <w:top w:val="none" w:sz="0" w:space="0" w:color="auto"/>
            <w:left w:val="none" w:sz="0" w:space="0" w:color="auto"/>
            <w:bottom w:val="none" w:sz="0" w:space="0" w:color="auto"/>
            <w:right w:val="none" w:sz="0" w:space="0" w:color="auto"/>
          </w:divBdr>
        </w:div>
        <w:div w:id="238295041">
          <w:marLeft w:val="640"/>
          <w:marRight w:val="0"/>
          <w:marTop w:val="0"/>
          <w:marBottom w:val="0"/>
          <w:divBdr>
            <w:top w:val="none" w:sz="0" w:space="0" w:color="auto"/>
            <w:left w:val="none" w:sz="0" w:space="0" w:color="auto"/>
            <w:bottom w:val="none" w:sz="0" w:space="0" w:color="auto"/>
            <w:right w:val="none" w:sz="0" w:space="0" w:color="auto"/>
          </w:divBdr>
        </w:div>
        <w:div w:id="238366711">
          <w:marLeft w:val="640"/>
          <w:marRight w:val="0"/>
          <w:marTop w:val="0"/>
          <w:marBottom w:val="0"/>
          <w:divBdr>
            <w:top w:val="none" w:sz="0" w:space="0" w:color="auto"/>
            <w:left w:val="none" w:sz="0" w:space="0" w:color="auto"/>
            <w:bottom w:val="none" w:sz="0" w:space="0" w:color="auto"/>
            <w:right w:val="none" w:sz="0" w:space="0" w:color="auto"/>
          </w:divBdr>
        </w:div>
        <w:div w:id="278338553">
          <w:marLeft w:val="640"/>
          <w:marRight w:val="0"/>
          <w:marTop w:val="0"/>
          <w:marBottom w:val="0"/>
          <w:divBdr>
            <w:top w:val="none" w:sz="0" w:space="0" w:color="auto"/>
            <w:left w:val="none" w:sz="0" w:space="0" w:color="auto"/>
            <w:bottom w:val="none" w:sz="0" w:space="0" w:color="auto"/>
            <w:right w:val="none" w:sz="0" w:space="0" w:color="auto"/>
          </w:divBdr>
        </w:div>
        <w:div w:id="340552007">
          <w:marLeft w:val="640"/>
          <w:marRight w:val="0"/>
          <w:marTop w:val="0"/>
          <w:marBottom w:val="0"/>
          <w:divBdr>
            <w:top w:val="none" w:sz="0" w:space="0" w:color="auto"/>
            <w:left w:val="none" w:sz="0" w:space="0" w:color="auto"/>
            <w:bottom w:val="none" w:sz="0" w:space="0" w:color="auto"/>
            <w:right w:val="none" w:sz="0" w:space="0" w:color="auto"/>
          </w:divBdr>
        </w:div>
        <w:div w:id="397553732">
          <w:marLeft w:val="640"/>
          <w:marRight w:val="0"/>
          <w:marTop w:val="0"/>
          <w:marBottom w:val="0"/>
          <w:divBdr>
            <w:top w:val="none" w:sz="0" w:space="0" w:color="auto"/>
            <w:left w:val="none" w:sz="0" w:space="0" w:color="auto"/>
            <w:bottom w:val="none" w:sz="0" w:space="0" w:color="auto"/>
            <w:right w:val="none" w:sz="0" w:space="0" w:color="auto"/>
          </w:divBdr>
        </w:div>
        <w:div w:id="434250337">
          <w:marLeft w:val="640"/>
          <w:marRight w:val="0"/>
          <w:marTop w:val="0"/>
          <w:marBottom w:val="0"/>
          <w:divBdr>
            <w:top w:val="none" w:sz="0" w:space="0" w:color="auto"/>
            <w:left w:val="none" w:sz="0" w:space="0" w:color="auto"/>
            <w:bottom w:val="none" w:sz="0" w:space="0" w:color="auto"/>
            <w:right w:val="none" w:sz="0" w:space="0" w:color="auto"/>
          </w:divBdr>
        </w:div>
        <w:div w:id="444736524">
          <w:marLeft w:val="640"/>
          <w:marRight w:val="0"/>
          <w:marTop w:val="0"/>
          <w:marBottom w:val="0"/>
          <w:divBdr>
            <w:top w:val="none" w:sz="0" w:space="0" w:color="auto"/>
            <w:left w:val="none" w:sz="0" w:space="0" w:color="auto"/>
            <w:bottom w:val="none" w:sz="0" w:space="0" w:color="auto"/>
            <w:right w:val="none" w:sz="0" w:space="0" w:color="auto"/>
          </w:divBdr>
        </w:div>
        <w:div w:id="517232192">
          <w:marLeft w:val="640"/>
          <w:marRight w:val="0"/>
          <w:marTop w:val="0"/>
          <w:marBottom w:val="0"/>
          <w:divBdr>
            <w:top w:val="none" w:sz="0" w:space="0" w:color="auto"/>
            <w:left w:val="none" w:sz="0" w:space="0" w:color="auto"/>
            <w:bottom w:val="none" w:sz="0" w:space="0" w:color="auto"/>
            <w:right w:val="none" w:sz="0" w:space="0" w:color="auto"/>
          </w:divBdr>
        </w:div>
        <w:div w:id="564149407">
          <w:marLeft w:val="640"/>
          <w:marRight w:val="0"/>
          <w:marTop w:val="0"/>
          <w:marBottom w:val="0"/>
          <w:divBdr>
            <w:top w:val="none" w:sz="0" w:space="0" w:color="auto"/>
            <w:left w:val="none" w:sz="0" w:space="0" w:color="auto"/>
            <w:bottom w:val="none" w:sz="0" w:space="0" w:color="auto"/>
            <w:right w:val="none" w:sz="0" w:space="0" w:color="auto"/>
          </w:divBdr>
        </w:div>
        <w:div w:id="574586726">
          <w:marLeft w:val="640"/>
          <w:marRight w:val="0"/>
          <w:marTop w:val="0"/>
          <w:marBottom w:val="0"/>
          <w:divBdr>
            <w:top w:val="none" w:sz="0" w:space="0" w:color="auto"/>
            <w:left w:val="none" w:sz="0" w:space="0" w:color="auto"/>
            <w:bottom w:val="none" w:sz="0" w:space="0" w:color="auto"/>
            <w:right w:val="none" w:sz="0" w:space="0" w:color="auto"/>
          </w:divBdr>
        </w:div>
        <w:div w:id="586967105">
          <w:marLeft w:val="640"/>
          <w:marRight w:val="0"/>
          <w:marTop w:val="0"/>
          <w:marBottom w:val="0"/>
          <w:divBdr>
            <w:top w:val="none" w:sz="0" w:space="0" w:color="auto"/>
            <w:left w:val="none" w:sz="0" w:space="0" w:color="auto"/>
            <w:bottom w:val="none" w:sz="0" w:space="0" w:color="auto"/>
            <w:right w:val="none" w:sz="0" w:space="0" w:color="auto"/>
          </w:divBdr>
        </w:div>
        <w:div w:id="623002732">
          <w:marLeft w:val="640"/>
          <w:marRight w:val="0"/>
          <w:marTop w:val="0"/>
          <w:marBottom w:val="0"/>
          <w:divBdr>
            <w:top w:val="none" w:sz="0" w:space="0" w:color="auto"/>
            <w:left w:val="none" w:sz="0" w:space="0" w:color="auto"/>
            <w:bottom w:val="none" w:sz="0" w:space="0" w:color="auto"/>
            <w:right w:val="none" w:sz="0" w:space="0" w:color="auto"/>
          </w:divBdr>
        </w:div>
        <w:div w:id="666711203">
          <w:marLeft w:val="640"/>
          <w:marRight w:val="0"/>
          <w:marTop w:val="0"/>
          <w:marBottom w:val="0"/>
          <w:divBdr>
            <w:top w:val="none" w:sz="0" w:space="0" w:color="auto"/>
            <w:left w:val="none" w:sz="0" w:space="0" w:color="auto"/>
            <w:bottom w:val="none" w:sz="0" w:space="0" w:color="auto"/>
            <w:right w:val="none" w:sz="0" w:space="0" w:color="auto"/>
          </w:divBdr>
        </w:div>
        <w:div w:id="691297024">
          <w:marLeft w:val="640"/>
          <w:marRight w:val="0"/>
          <w:marTop w:val="0"/>
          <w:marBottom w:val="0"/>
          <w:divBdr>
            <w:top w:val="none" w:sz="0" w:space="0" w:color="auto"/>
            <w:left w:val="none" w:sz="0" w:space="0" w:color="auto"/>
            <w:bottom w:val="none" w:sz="0" w:space="0" w:color="auto"/>
            <w:right w:val="none" w:sz="0" w:space="0" w:color="auto"/>
          </w:divBdr>
        </w:div>
        <w:div w:id="712922097">
          <w:marLeft w:val="640"/>
          <w:marRight w:val="0"/>
          <w:marTop w:val="0"/>
          <w:marBottom w:val="0"/>
          <w:divBdr>
            <w:top w:val="none" w:sz="0" w:space="0" w:color="auto"/>
            <w:left w:val="none" w:sz="0" w:space="0" w:color="auto"/>
            <w:bottom w:val="none" w:sz="0" w:space="0" w:color="auto"/>
            <w:right w:val="none" w:sz="0" w:space="0" w:color="auto"/>
          </w:divBdr>
        </w:div>
        <w:div w:id="715617828">
          <w:marLeft w:val="640"/>
          <w:marRight w:val="0"/>
          <w:marTop w:val="0"/>
          <w:marBottom w:val="0"/>
          <w:divBdr>
            <w:top w:val="none" w:sz="0" w:space="0" w:color="auto"/>
            <w:left w:val="none" w:sz="0" w:space="0" w:color="auto"/>
            <w:bottom w:val="none" w:sz="0" w:space="0" w:color="auto"/>
            <w:right w:val="none" w:sz="0" w:space="0" w:color="auto"/>
          </w:divBdr>
        </w:div>
        <w:div w:id="731852794">
          <w:marLeft w:val="640"/>
          <w:marRight w:val="0"/>
          <w:marTop w:val="0"/>
          <w:marBottom w:val="0"/>
          <w:divBdr>
            <w:top w:val="none" w:sz="0" w:space="0" w:color="auto"/>
            <w:left w:val="none" w:sz="0" w:space="0" w:color="auto"/>
            <w:bottom w:val="none" w:sz="0" w:space="0" w:color="auto"/>
            <w:right w:val="none" w:sz="0" w:space="0" w:color="auto"/>
          </w:divBdr>
        </w:div>
        <w:div w:id="733358388">
          <w:marLeft w:val="640"/>
          <w:marRight w:val="0"/>
          <w:marTop w:val="0"/>
          <w:marBottom w:val="0"/>
          <w:divBdr>
            <w:top w:val="none" w:sz="0" w:space="0" w:color="auto"/>
            <w:left w:val="none" w:sz="0" w:space="0" w:color="auto"/>
            <w:bottom w:val="none" w:sz="0" w:space="0" w:color="auto"/>
            <w:right w:val="none" w:sz="0" w:space="0" w:color="auto"/>
          </w:divBdr>
        </w:div>
        <w:div w:id="783964406">
          <w:marLeft w:val="640"/>
          <w:marRight w:val="0"/>
          <w:marTop w:val="0"/>
          <w:marBottom w:val="0"/>
          <w:divBdr>
            <w:top w:val="none" w:sz="0" w:space="0" w:color="auto"/>
            <w:left w:val="none" w:sz="0" w:space="0" w:color="auto"/>
            <w:bottom w:val="none" w:sz="0" w:space="0" w:color="auto"/>
            <w:right w:val="none" w:sz="0" w:space="0" w:color="auto"/>
          </w:divBdr>
        </w:div>
        <w:div w:id="800539432">
          <w:marLeft w:val="640"/>
          <w:marRight w:val="0"/>
          <w:marTop w:val="0"/>
          <w:marBottom w:val="0"/>
          <w:divBdr>
            <w:top w:val="none" w:sz="0" w:space="0" w:color="auto"/>
            <w:left w:val="none" w:sz="0" w:space="0" w:color="auto"/>
            <w:bottom w:val="none" w:sz="0" w:space="0" w:color="auto"/>
            <w:right w:val="none" w:sz="0" w:space="0" w:color="auto"/>
          </w:divBdr>
        </w:div>
        <w:div w:id="805467290">
          <w:marLeft w:val="640"/>
          <w:marRight w:val="0"/>
          <w:marTop w:val="0"/>
          <w:marBottom w:val="0"/>
          <w:divBdr>
            <w:top w:val="none" w:sz="0" w:space="0" w:color="auto"/>
            <w:left w:val="none" w:sz="0" w:space="0" w:color="auto"/>
            <w:bottom w:val="none" w:sz="0" w:space="0" w:color="auto"/>
            <w:right w:val="none" w:sz="0" w:space="0" w:color="auto"/>
          </w:divBdr>
        </w:div>
        <w:div w:id="839463788">
          <w:marLeft w:val="640"/>
          <w:marRight w:val="0"/>
          <w:marTop w:val="0"/>
          <w:marBottom w:val="0"/>
          <w:divBdr>
            <w:top w:val="none" w:sz="0" w:space="0" w:color="auto"/>
            <w:left w:val="none" w:sz="0" w:space="0" w:color="auto"/>
            <w:bottom w:val="none" w:sz="0" w:space="0" w:color="auto"/>
            <w:right w:val="none" w:sz="0" w:space="0" w:color="auto"/>
          </w:divBdr>
        </w:div>
        <w:div w:id="870604385">
          <w:marLeft w:val="640"/>
          <w:marRight w:val="0"/>
          <w:marTop w:val="0"/>
          <w:marBottom w:val="0"/>
          <w:divBdr>
            <w:top w:val="none" w:sz="0" w:space="0" w:color="auto"/>
            <w:left w:val="none" w:sz="0" w:space="0" w:color="auto"/>
            <w:bottom w:val="none" w:sz="0" w:space="0" w:color="auto"/>
            <w:right w:val="none" w:sz="0" w:space="0" w:color="auto"/>
          </w:divBdr>
        </w:div>
        <w:div w:id="878736677">
          <w:marLeft w:val="640"/>
          <w:marRight w:val="0"/>
          <w:marTop w:val="0"/>
          <w:marBottom w:val="0"/>
          <w:divBdr>
            <w:top w:val="none" w:sz="0" w:space="0" w:color="auto"/>
            <w:left w:val="none" w:sz="0" w:space="0" w:color="auto"/>
            <w:bottom w:val="none" w:sz="0" w:space="0" w:color="auto"/>
            <w:right w:val="none" w:sz="0" w:space="0" w:color="auto"/>
          </w:divBdr>
        </w:div>
        <w:div w:id="889267927">
          <w:marLeft w:val="640"/>
          <w:marRight w:val="0"/>
          <w:marTop w:val="0"/>
          <w:marBottom w:val="0"/>
          <w:divBdr>
            <w:top w:val="none" w:sz="0" w:space="0" w:color="auto"/>
            <w:left w:val="none" w:sz="0" w:space="0" w:color="auto"/>
            <w:bottom w:val="none" w:sz="0" w:space="0" w:color="auto"/>
            <w:right w:val="none" w:sz="0" w:space="0" w:color="auto"/>
          </w:divBdr>
        </w:div>
        <w:div w:id="952323599">
          <w:marLeft w:val="640"/>
          <w:marRight w:val="0"/>
          <w:marTop w:val="0"/>
          <w:marBottom w:val="0"/>
          <w:divBdr>
            <w:top w:val="none" w:sz="0" w:space="0" w:color="auto"/>
            <w:left w:val="none" w:sz="0" w:space="0" w:color="auto"/>
            <w:bottom w:val="none" w:sz="0" w:space="0" w:color="auto"/>
            <w:right w:val="none" w:sz="0" w:space="0" w:color="auto"/>
          </w:divBdr>
        </w:div>
        <w:div w:id="962805179">
          <w:marLeft w:val="640"/>
          <w:marRight w:val="0"/>
          <w:marTop w:val="0"/>
          <w:marBottom w:val="0"/>
          <w:divBdr>
            <w:top w:val="none" w:sz="0" w:space="0" w:color="auto"/>
            <w:left w:val="none" w:sz="0" w:space="0" w:color="auto"/>
            <w:bottom w:val="none" w:sz="0" w:space="0" w:color="auto"/>
            <w:right w:val="none" w:sz="0" w:space="0" w:color="auto"/>
          </w:divBdr>
        </w:div>
        <w:div w:id="982933013">
          <w:marLeft w:val="640"/>
          <w:marRight w:val="0"/>
          <w:marTop w:val="0"/>
          <w:marBottom w:val="0"/>
          <w:divBdr>
            <w:top w:val="none" w:sz="0" w:space="0" w:color="auto"/>
            <w:left w:val="none" w:sz="0" w:space="0" w:color="auto"/>
            <w:bottom w:val="none" w:sz="0" w:space="0" w:color="auto"/>
            <w:right w:val="none" w:sz="0" w:space="0" w:color="auto"/>
          </w:divBdr>
        </w:div>
        <w:div w:id="1013344019">
          <w:marLeft w:val="640"/>
          <w:marRight w:val="0"/>
          <w:marTop w:val="0"/>
          <w:marBottom w:val="0"/>
          <w:divBdr>
            <w:top w:val="none" w:sz="0" w:space="0" w:color="auto"/>
            <w:left w:val="none" w:sz="0" w:space="0" w:color="auto"/>
            <w:bottom w:val="none" w:sz="0" w:space="0" w:color="auto"/>
            <w:right w:val="none" w:sz="0" w:space="0" w:color="auto"/>
          </w:divBdr>
        </w:div>
        <w:div w:id="1040477072">
          <w:marLeft w:val="640"/>
          <w:marRight w:val="0"/>
          <w:marTop w:val="0"/>
          <w:marBottom w:val="0"/>
          <w:divBdr>
            <w:top w:val="none" w:sz="0" w:space="0" w:color="auto"/>
            <w:left w:val="none" w:sz="0" w:space="0" w:color="auto"/>
            <w:bottom w:val="none" w:sz="0" w:space="0" w:color="auto"/>
            <w:right w:val="none" w:sz="0" w:space="0" w:color="auto"/>
          </w:divBdr>
        </w:div>
        <w:div w:id="1054161193">
          <w:marLeft w:val="640"/>
          <w:marRight w:val="0"/>
          <w:marTop w:val="0"/>
          <w:marBottom w:val="0"/>
          <w:divBdr>
            <w:top w:val="none" w:sz="0" w:space="0" w:color="auto"/>
            <w:left w:val="none" w:sz="0" w:space="0" w:color="auto"/>
            <w:bottom w:val="none" w:sz="0" w:space="0" w:color="auto"/>
            <w:right w:val="none" w:sz="0" w:space="0" w:color="auto"/>
          </w:divBdr>
        </w:div>
        <w:div w:id="1085878370">
          <w:marLeft w:val="640"/>
          <w:marRight w:val="0"/>
          <w:marTop w:val="0"/>
          <w:marBottom w:val="0"/>
          <w:divBdr>
            <w:top w:val="none" w:sz="0" w:space="0" w:color="auto"/>
            <w:left w:val="none" w:sz="0" w:space="0" w:color="auto"/>
            <w:bottom w:val="none" w:sz="0" w:space="0" w:color="auto"/>
            <w:right w:val="none" w:sz="0" w:space="0" w:color="auto"/>
          </w:divBdr>
        </w:div>
        <w:div w:id="1094862515">
          <w:marLeft w:val="640"/>
          <w:marRight w:val="0"/>
          <w:marTop w:val="0"/>
          <w:marBottom w:val="0"/>
          <w:divBdr>
            <w:top w:val="none" w:sz="0" w:space="0" w:color="auto"/>
            <w:left w:val="none" w:sz="0" w:space="0" w:color="auto"/>
            <w:bottom w:val="none" w:sz="0" w:space="0" w:color="auto"/>
            <w:right w:val="none" w:sz="0" w:space="0" w:color="auto"/>
          </w:divBdr>
        </w:div>
        <w:div w:id="1106386824">
          <w:marLeft w:val="640"/>
          <w:marRight w:val="0"/>
          <w:marTop w:val="0"/>
          <w:marBottom w:val="0"/>
          <w:divBdr>
            <w:top w:val="none" w:sz="0" w:space="0" w:color="auto"/>
            <w:left w:val="none" w:sz="0" w:space="0" w:color="auto"/>
            <w:bottom w:val="none" w:sz="0" w:space="0" w:color="auto"/>
            <w:right w:val="none" w:sz="0" w:space="0" w:color="auto"/>
          </w:divBdr>
        </w:div>
        <w:div w:id="1192374080">
          <w:marLeft w:val="640"/>
          <w:marRight w:val="0"/>
          <w:marTop w:val="0"/>
          <w:marBottom w:val="0"/>
          <w:divBdr>
            <w:top w:val="none" w:sz="0" w:space="0" w:color="auto"/>
            <w:left w:val="none" w:sz="0" w:space="0" w:color="auto"/>
            <w:bottom w:val="none" w:sz="0" w:space="0" w:color="auto"/>
            <w:right w:val="none" w:sz="0" w:space="0" w:color="auto"/>
          </w:divBdr>
        </w:div>
        <w:div w:id="1300838582">
          <w:marLeft w:val="640"/>
          <w:marRight w:val="0"/>
          <w:marTop w:val="0"/>
          <w:marBottom w:val="0"/>
          <w:divBdr>
            <w:top w:val="none" w:sz="0" w:space="0" w:color="auto"/>
            <w:left w:val="none" w:sz="0" w:space="0" w:color="auto"/>
            <w:bottom w:val="none" w:sz="0" w:space="0" w:color="auto"/>
            <w:right w:val="none" w:sz="0" w:space="0" w:color="auto"/>
          </w:divBdr>
        </w:div>
        <w:div w:id="1419329138">
          <w:marLeft w:val="640"/>
          <w:marRight w:val="0"/>
          <w:marTop w:val="0"/>
          <w:marBottom w:val="0"/>
          <w:divBdr>
            <w:top w:val="none" w:sz="0" w:space="0" w:color="auto"/>
            <w:left w:val="none" w:sz="0" w:space="0" w:color="auto"/>
            <w:bottom w:val="none" w:sz="0" w:space="0" w:color="auto"/>
            <w:right w:val="none" w:sz="0" w:space="0" w:color="auto"/>
          </w:divBdr>
        </w:div>
        <w:div w:id="1459378543">
          <w:marLeft w:val="640"/>
          <w:marRight w:val="0"/>
          <w:marTop w:val="0"/>
          <w:marBottom w:val="0"/>
          <w:divBdr>
            <w:top w:val="none" w:sz="0" w:space="0" w:color="auto"/>
            <w:left w:val="none" w:sz="0" w:space="0" w:color="auto"/>
            <w:bottom w:val="none" w:sz="0" w:space="0" w:color="auto"/>
            <w:right w:val="none" w:sz="0" w:space="0" w:color="auto"/>
          </w:divBdr>
        </w:div>
        <w:div w:id="1471560003">
          <w:marLeft w:val="640"/>
          <w:marRight w:val="0"/>
          <w:marTop w:val="0"/>
          <w:marBottom w:val="0"/>
          <w:divBdr>
            <w:top w:val="none" w:sz="0" w:space="0" w:color="auto"/>
            <w:left w:val="none" w:sz="0" w:space="0" w:color="auto"/>
            <w:bottom w:val="none" w:sz="0" w:space="0" w:color="auto"/>
            <w:right w:val="none" w:sz="0" w:space="0" w:color="auto"/>
          </w:divBdr>
        </w:div>
        <w:div w:id="1494419121">
          <w:marLeft w:val="640"/>
          <w:marRight w:val="0"/>
          <w:marTop w:val="0"/>
          <w:marBottom w:val="0"/>
          <w:divBdr>
            <w:top w:val="none" w:sz="0" w:space="0" w:color="auto"/>
            <w:left w:val="none" w:sz="0" w:space="0" w:color="auto"/>
            <w:bottom w:val="none" w:sz="0" w:space="0" w:color="auto"/>
            <w:right w:val="none" w:sz="0" w:space="0" w:color="auto"/>
          </w:divBdr>
        </w:div>
        <w:div w:id="1507015012">
          <w:marLeft w:val="640"/>
          <w:marRight w:val="0"/>
          <w:marTop w:val="0"/>
          <w:marBottom w:val="0"/>
          <w:divBdr>
            <w:top w:val="none" w:sz="0" w:space="0" w:color="auto"/>
            <w:left w:val="none" w:sz="0" w:space="0" w:color="auto"/>
            <w:bottom w:val="none" w:sz="0" w:space="0" w:color="auto"/>
            <w:right w:val="none" w:sz="0" w:space="0" w:color="auto"/>
          </w:divBdr>
        </w:div>
        <w:div w:id="1545754783">
          <w:marLeft w:val="640"/>
          <w:marRight w:val="0"/>
          <w:marTop w:val="0"/>
          <w:marBottom w:val="0"/>
          <w:divBdr>
            <w:top w:val="none" w:sz="0" w:space="0" w:color="auto"/>
            <w:left w:val="none" w:sz="0" w:space="0" w:color="auto"/>
            <w:bottom w:val="none" w:sz="0" w:space="0" w:color="auto"/>
            <w:right w:val="none" w:sz="0" w:space="0" w:color="auto"/>
          </w:divBdr>
        </w:div>
        <w:div w:id="1602371268">
          <w:marLeft w:val="640"/>
          <w:marRight w:val="0"/>
          <w:marTop w:val="0"/>
          <w:marBottom w:val="0"/>
          <w:divBdr>
            <w:top w:val="none" w:sz="0" w:space="0" w:color="auto"/>
            <w:left w:val="none" w:sz="0" w:space="0" w:color="auto"/>
            <w:bottom w:val="none" w:sz="0" w:space="0" w:color="auto"/>
            <w:right w:val="none" w:sz="0" w:space="0" w:color="auto"/>
          </w:divBdr>
        </w:div>
        <w:div w:id="1612853551">
          <w:marLeft w:val="640"/>
          <w:marRight w:val="0"/>
          <w:marTop w:val="0"/>
          <w:marBottom w:val="0"/>
          <w:divBdr>
            <w:top w:val="none" w:sz="0" w:space="0" w:color="auto"/>
            <w:left w:val="none" w:sz="0" w:space="0" w:color="auto"/>
            <w:bottom w:val="none" w:sz="0" w:space="0" w:color="auto"/>
            <w:right w:val="none" w:sz="0" w:space="0" w:color="auto"/>
          </w:divBdr>
        </w:div>
        <w:div w:id="1618676338">
          <w:marLeft w:val="640"/>
          <w:marRight w:val="0"/>
          <w:marTop w:val="0"/>
          <w:marBottom w:val="0"/>
          <w:divBdr>
            <w:top w:val="none" w:sz="0" w:space="0" w:color="auto"/>
            <w:left w:val="none" w:sz="0" w:space="0" w:color="auto"/>
            <w:bottom w:val="none" w:sz="0" w:space="0" w:color="auto"/>
            <w:right w:val="none" w:sz="0" w:space="0" w:color="auto"/>
          </w:divBdr>
        </w:div>
        <w:div w:id="1678851377">
          <w:marLeft w:val="640"/>
          <w:marRight w:val="0"/>
          <w:marTop w:val="0"/>
          <w:marBottom w:val="0"/>
          <w:divBdr>
            <w:top w:val="none" w:sz="0" w:space="0" w:color="auto"/>
            <w:left w:val="none" w:sz="0" w:space="0" w:color="auto"/>
            <w:bottom w:val="none" w:sz="0" w:space="0" w:color="auto"/>
            <w:right w:val="none" w:sz="0" w:space="0" w:color="auto"/>
          </w:divBdr>
        </w:div>
        <w:div w:id="1684091939">
          <w:marLeft w:val="640"/>
          <w:marRight w:val="0"/>
          <w:marTop w:val="0"/>
          <w:marBottom w:val="0"/>
          <w:divBdr>
            <w:top w:val="none" w:sz="0" w:space="0" w:color="auto"/>
            <w:left w:val="none" w:sz="0" w:space="0" w:color="auto"/>
            <w:bottom w:val="none" w:sz="0" w:space="0" w:color="auto"/>
            <w:right w:val="none" w:sz="0" w:space="0" w:color="auto"/>
          </w:divBdr>
        </w:div>
        <w:div w:id="1688285220">
          <w:marLeft w:val="640"/>
          <w:marRight w:val="0"/>
          <w:marTop w:val="0"/>
          <w:marBottom w:val="0"/>
          <w:divBdr>
            <w:top w:val="none" w:sz="0" w:space="0" w:color="auto"/>
            <w:left w:val="none" w:sz="0" w:space="0" w:color="auto"/>
            <w:bottom w:val="none" w:sz="0" w:space="0" w:color="auto"/>
            <w:right w:val="none" w:sz="0" w:space="0" w:color="auto"/>
          </w:divBdr>
        </w:div>
        <w:div w:id="1693872866">
          <w:marLeft w:val="640"/>
          <w:marRight w:val="0"/>
          <w:marTop w:val="0"/>
          <w:marBottom w:val="0"/>
          <w:divBdr>
            <w:top w:val="none" w:sz="0" w:space="0" w:color="auto"/>
            <w:left w:val="none" w:sz="0" w:space="0" w:color="auto"/>
            <w:bottom w:val="none" w:sz="0" w:space="0" w:color="auto"/>
            <w:right w:val="none" w:sz="0" w:space="0" w:color="auto"/>
          </w:divBdr>
        </w:div>
        <w:div w:id="1746495230">
          <w:marLeft w:val="640"/>
          <w:marRight w:val="0"/>
          <w:marTop w:val="0"/>
          <w:marBottom w:val="0"/>
          <w:divBdr>
            <w:top w:val="none" w:sz="0" w:space="0" w:color="auto"/>
            <w:left w:val="none" w:sz="0" w:space="0" w:color="auto"/>
            <w:bottom w:val="none" w:sz="0" w:space="0" w:color="auto"/>
            <w:right w:val="none" w:sz="0" w:space="0" w:color="auto"/>
          </w:divBdr>
        </w:div>
        <w:div w:id="1843736966">
          <w:marLeft w:val="640"/>
          <w:marRight w:val="0"/>
          <w:marTop w:val="0"/>
          <w:marBottom w:val="0"/>
          <w:divBdr>
            <w:top w:val="none" w:sz="0" w:space="0" w:color="auto"/>
            <w:left w:val="none" w:sz="0" w:space="0" w:color="auto"/>
            <w:bottom w:val="none" w:sz="0" w:space="0" w:color="auto"/>
            <w:right w:val="none" w:sz="0" w:space="0" w:color="auto"/>
          </w:divBdr>
        </w:div>
        <w:div w:id="1867256017">
          <w:marLeft w:val="640"/>
          <w:marRight w:val="0"/>
          <w:marTop w:val="0"/>
          <w:marBottom w:val="0"/>
          <w:divBdr>
            <w:top w:val="none" w:sz="0" w:space="0" w:color="auto"/>
            <w:left w:val="none" w:sz="0" w:space="0" w:color="auto"/>
            <w:bottom w:val="none" w:sz="0" w:space="0" w:color="auto"/>
            <w:right w:val="none" w:sz="0" w:space="0" w:color="auto"/>
          </w:divBdr>
        </w:div>
        <w:div w:id="1868055384">
          <w:marLeft w:val="640"/>
          <w:marRight w:val="0"/>
          <w:marTop w:val="0"/>
          <w:marBottom w:val="0"/>
          <w:divBdr>
            <w:top w:val="none" w:sz="0" w:space="0" w:color="auto"/>
            <w:left w:val="none" w:sz="0" w:space="0" w:color="auto"/>
            <w:bottom w:val="none" w:sz="0" w:space="0" w:color="auto"/>
            <w:right w:val="none" w:sz="0" w:space="0" w:color="auto"/>
          </w:divBdr>
        </w:div>
        <w:div w:id="1910537793">
          <w:marLeft w:val="640"/>
          <w:marRight w:val="0"/>
          <w:marTop w:val="0"/>
          <w:marBottom w:val="0"/>
          <w:divBdr>
            <w:top w:val="none" w:sz="0" w:space="0" w:color="auto"/>
            <w:left w:val="none" w:sz="0" w:space="0" w:color="auto"/>
            <w:bottom w:val="none" w:sz="0" w:space="0" w:color="auto"/>
            <w:right w:val="none" w:sz="0" w:space="0" w:color="auto"/>
          </w:divBdr>
        </w:div>
        <w:div w:id="1971666347">
          <w:marLeft w:val="640"/>
          <w:marRight w:val="0"/>
          <w:marTop w:val="0"/>
          <w:marBottom w:val="0"/>
          <w:divBdr>
            <w:top w:val="none" w:sz="0" w:space="0" w:color="auto"/>
            <w:left w:val="none" w:sz="0" w:space="0" w:color="auto"/>
            <w:bottom w:val="none" w:sz="0" w:space="0" w:color="auto"/>
            <w:right w:val="none" w:sz="0" w:space="0" w:color="auto"/>
          </w:divBdr>
        </w:div>
        <w:div w:id="1989936913">
          <w:marLeft w:val="640"/>
          <w:marRight w:val="0"/>
          <w:marTop w:val="0"/>
          <w:marBottom w:val="0"/>
          <w:divBdr>
            <w:top w:val="none" w:sz="0" w:space="0" w:color="auto"/>
            <w:left w:val="none" w:sz="0" w:space="0" w:color="auto"/>
            <w:bottom w:val="none" w:sz="0" w:space="0" w:color="auto"/>
            <w:right w:val="none" w:sz="0" w:space="0" w:color="auto"/>
          </w:divBdr>
        </w:div>
        <w:div w:id="2027753369">
          <w:marLeft w:val="640"/>
          <w:marRight w:val="0"/>
          <w:marTop w:val="0"/>
          <w:marBottom w:val="0"/>
          <w:divBdr>
            <w:top w:val="none" w:sz="0" w:space="0" w:color="auto"/>
            <w:left w:val="none" w:sz="0" w:space="0" w:color="auto"/>
            <w:bottom w:val="none" w:sz="0" w:space="0" w:color="auto"/>
            <w:right w:val="none" w:sz="0" w:space="0" w:color="auto"/>
          </w:divBdr>
        </w:div>
        <w:div w:id="2073231488">
          <w:marLeft w:val="640"/>
          <w:marRight w:val="0"/>
          <w:marTop w:val="0"/>
          <w:marBottom w:val="0"/>
          <w:divBdr>
            <w:top w:val="none" w:sz="0" w:space="0" w:color="auto"/>
            <w:left w:val="none" w:sz="0" w:space="0" w:color="auto"/>
            <w:bottom w:val="none" w:sz="0" w:space="0" w:color="auto"/>
            <w:right w:val="none" w:sz="0" w:space="0" w:color="auto"/>
          </w:divBdr>
        </w:div>
        <w:div w:id="2127581825">
          <w:marLeft w:val="640"/>
          <w:marRight w:val="0"/>
          <w:marTop w:val="0"/>
          <w:marBottom w:val="0"/>
          <w:divBdr>
            <w:top w:val="none" w:sz="0" w:space="0" w:color="auto"/>
            <w:left w:val="none" w:sz="0" w:space="0" w:color="auto"/>
            <w:bottom w:val="none" w:sz="0" w:space="0" w:color="auto"/>
            <w:right w:val="none" w:sz="0" w:space="0" w:color="auto"/>
          </w:divBdr>
        </w:div>
      </w:divsChild>
    </w:div>
    <w:div w:id="486435797">
      <w:marLeft w:val="640"/>
      <w:marRight w:val="0"/>
      <w:marTop w:val="0"/>
      <w:marBottom w:val="0"/>
      <w:divBdr>
        <w:top w:val="none" w:sz="0" w:space="0" w:color="auto"/>
        <w:left w:val="none" w:sz="0" w:space="0" w:color="auto"/>
        <w:bottom w:val="none" w:sz="0" w:space="0" w:color="auto"/>
        <w:right w:val="none" w:sz="0" w:space="0" w:color="auto"/>
      </w:divBdr>
    </w:div>
    <w:div w:id="486675555">
      <w:marLeft w:val="640"/>
      <w:marRight w:val="0"/>
      <w:marTop w:val="0"/>
      <w:marBottom w:val="0"/>
      <w:divBdr>
        <w:top w:val="none" w:sz="0" w:space="0" w:color="auto"/>
        <w:left w:val="none" w:sz="0" w:space="0" w:color="auto"/>
        <w:bottom w:val="none" w:sz="0" w:space="0" w:color="auto"/>
        <w:right w:val="none" w:sz="0" w:space="0" w:color="auto"/>
      </w:divBdr>
    </w:div>
    <w:div w:id="486746303">
      <w:bodyDiv w:val="1"/>
      <w:marLeft w:val="0"/>
      <w:marRight w:val="0"/>
      <w:marTop w:val="0"/>
      <w:marBottom w:val="0"/>
      <w:divBdr>
        <w:top w:val="none" w:sz="0" w:space="0" w:color="auto"/>
        <w:left w:val="none" w:sz="0" w:space="0" w:color="auto"/>
        <w:bottom w:val="none" w:sz="0" w:space="0" w:color="auto"/>
        <w:right w:val="none" w:sz="0" w:space="0" w:color="auto"/>
      </w:divBdr>
      <w:divsChild>
        <w:div w:id="58405488">
          <w:marLeft w:val="640"/>
          <w:marRight w:val="0"/>
          <w:marTop w:val="0"/>
          <w:marBottom w:val="0"/>
          <w:divBdr>
            <w:top w:val="none" w:sz="0" w:space="0" w:color="auto"/>
            <w:left w:val="none" w:sz="0" w:space="0" w:color="auto"/>
            <w:bottom w:val="none" w:sz="0" w:space="0" w:color="auto"/>
            <w:right w:val="none" w:sz="0" w:space="0" w:color="auto"/>
          </w:divBdr>
        </w:div>
        <w:div w:id="67460835">
          <w:marLeft w:val="640"/>
          <w:marRight w:val="0"/>
          <w:marTop w:val="0"/>
          <w:marBottom w:val="0"/>
          <w:divBdr>
            <w:top w:val="none" w:sz="0" w:space="0" w:color="auto"/>
            <w:left w:val="none" w:sz="0" w:space="0" w:color="auto"/>
            <w:bottom w:val="none" w:sz="0" w:space="0" w:color="auto"/>
            <w:right w:val="none" w:sz="0" w:space="0" w:color="auto"/>
          </w:divBdr>
        </w:div>
        <w:div w:id="108089405">
          <w:marLeft w:val="640"/>
          <w:marRight w:val="0"/>
          <w:marTop w:val="0"/>
          <w:marBottom w:val="0"/>
          <w:divBdr>
            <w:top w:val="none" w:sz="0" w:space="0" w:color="auto"/>
            <w:left w:val="none" w:sz="0" w:space="0" w:color="auto"/>
            <w:bottom w:val="none" w:sz="0" w:space="0" w:color="auto"/>
            <w:right w:val="none" w:sz="0" w:space="0" w:color="auto"/>
          </w:divBdr>
        </w:div>
        <w:div w:id="166143246">
          <w:marLeft w:val="640"/>
          <w:marRight w:val="0"/>
          <w:marTop w:val="0"/>
          <w:marBottom w:val="0"/>
          <w:divBdr>
            <w:top w:val="none" w:sz="0" w:space="0" w:color="auto"/>
            <w:left w:val="none" w:sz="0" w:space="0" w:color="auto"/>
            <w:bottom w:val="none" w:sz="0" w:space="0" w:color="auto"/>
            <w:right w:val="none" w:sz="0" w:space="0" w:color="auto"/>
          </w:divBdr>
        </w:div>
        <w:div w:id="270822687">
          <w:marLeft w:val="640"/>
          <w:marRight w:val="0"/>
          <w:marTop w:val="0"/>
          <w:marBottom w:val="0"/>
          <w:divBdr>
            <w:top w:val="none" w:sz="0" w:space="0" w:color="auto"/>
            <w:left w:val="none" w:sz="0" w:space="0" w:color="auto"/>
            <w:bottom w:val="none" w:sz="0" w:space="0" w:color="auto"/>
            <w:right w:val="none" w:sz="0" w:space="0" w:color="auto"/>
          </w:divBdr>
        </w:div>
        <w:div w:id="283317071">
          <w:marLeft w:val="640"/>
          <w:marRight w:val="0"/>
          <w:marTop w:val="0"/>
          <w:marBottom w:val="0"/>
          <w:divBdr>
            <w:top w:val="none" w:sz="0" w:space="0" w:color="auto"/>
            <w:left w:val="none" w:sz="0" w:space="0" w:color="auto"/>
            <w:bottom w:val="none" w:sz="0" w:space="0" w:color="auto"/>
            <w:right w:val="none" w:sz="0" w:space="0" w:color="auto"/>
          </w:divBdr>
        </w:div>
        <w:div w:id="299653418">
          <w:marLeft w:val="640"/>
          <w:marRight w:val="0"/>
          <w:marTop w:val="0"/>
          <w:marBottom w:val="0"/>
          <w:divBdr>
            <w:top w:val="none" w:sz="0" w:space="0" w:color="auto"/>
            <w:left w:val="none" w:sz="0" w:space="0" w:color="auto"/>
            <w:bottom w:val="none" w:sz="0" w:space="0" w:color="auto"/>
            <w:right w:val="none" w:sz="0" w:space="0" w:color="auto"/>
          </w:divBdr>
        </w:div>
        <w:div w:id="375854732">
          <w:marLeft w:val="640"/>
          <w:marRight w:val="0"/>
          <w:marTop w:val="0"/>
          <w:marBottom w:val="0"/>
          <w:divBdr>
            <w:top w:val="none" w:sz="0" w:space="0" w:color="auto"/>
            <w:left w:val="none" w:sz="0" w:space="0" w:color="auto"/>
            <w:bottom w:val="none" w:sz="0" w:space="0" w:color="auto"/>
            <w:right w:val="none" w:sz="0" w:space="0" w:color="auto"/>
          </w:divBdr>
        </w:div>
        <w:div w:id="397363569">
          <w:marLeft w:val="640"/>
          <w:marRight w:val="0"/>
          <w:marTop w:val="0"/>
          <w:marBottom w:val="0"/>
          <w:divBdr>
            <w:top w:val="none" w:sz="0" w:space="0" w:color="auto"/>
            <w:left w:val="none" w:sz="0" w:space="0" w:color="auto"/>
            <w:bottom w:val="none" w:sz="0" w:space="0" w:color="auto"/>
            <w:right w:val="none" w:sz="0" w:space="0" w:color="auto"/>
          </w:divBdr>
        </w:div>
        <w:div w:id="425879572">
          <w:marLeft w:val="640"/>
          <w:marRight w:val="0"/>
          <w:marTop w:val="0"/>
          <w:marBottom w:val="0"/>
          <w:divBdr>
            <w:top w:val="none" w:sz="0" w:space="0" w:color="auto"/>
            <w:left w:val="none" w:sz="0" w:space="0" w:color="auto"/>
            <w:bottom w:val="none" w:sz="0" w:space="0" w:color="auto"/>
            <w:right w:val="none" w:sz="0" w:space="0" w:color="auto"/>
          </w:divBdr>
        </w:div>
        <w:div w:id="467016602">
          <w:marLeft w:val="640"/>
          <w:marRight w:val="0"/>
          <w:marTop w:val="0"/>
          <w:marBottom w:val="0"/>
          <w:divBdr>
            <w:top w:val="none" w:sz="0" w:space="0" w:color="auto"/>
            <w:left w:val="none" w:sz="0" w:space="0" w:color="auto"/>
            <w:bottom w:val="none" w:sz="0" w:space="0" w:color="auto"/>
            <w:right w:val="none" w:sz="0" w:space="0" w:color="auto"/>
          </w:divBdr>
        </w:div>
        <w:div w:id="502860364">
          <w:marLeft w:val="640"/>
          <w:marRight w:val="0"/>
          <w:marTop w:val="0"/>
          <w:marBottom w:val="0"/>
          <w:divBdr>
            <w:top w:val="none" w:sz="0" w:space="0" w:color="auto"/>
            <w:left w:val="none" w:sz="0" w:space="0" w:color="auto"/>
            <w:bottom w:val="none" w:sz="0" w:space="0" w:color="auto"/>
            <w:right w:val="none" w:sz="0" w:space="0" w:color="auto"/>
          </w:divBdr>
        </w:div>
        <w:div w:id="528687526">
          <w:marLeft w:val="640"/>
          <w:marRight w:val="0"/>
          <w:marTop w:val="0"/>
          <w:marBottom w:val="0"/>
          <w:divBdr>
            <w:top w:val="none" w:sz="0" w:space="0" w:color="auto"/>
            <w:left w:val="none" w:sz="0" w:space="0" w:color="auto"/>
            <w:bottom w:val="none" w:sz="0" w:space="0" w:color="auto"/>
            <w:right w:val="none" w:sz="0" w:space="0" w:color="auto"/>
          </w:divBdr>
        </w:div>
        <w:div w:id="547956777">
          <w:marLeft w:val="640"/>
          <w:marRight w:val="0"/>
          <w:marTop w:val="0"/>
          <w:marBottom w:val="0"/>
          <w:divBdr>
            <w:top w:val="none" w:sz="0" w:space="0" w:color="auto"/>
            <w:left w:val="none" w:sz="0" w:space="0" w:color="auto"/>
            <w:bottom w:val="none" w:sz="0" w:space="0" w:color="auto"/>
            <w:right w:val="none" w:sz="0" w:space="0" w:color="auto"/>
          </w:divBdr>
        </w:div>
        <w:div w:id="557515062">
          <w:marLeft w:val="640"/>
          <w:marRight w:val="0"/>
          <w:marTop w:val="0"/>
          <w:marBottom w:val="0"/>
          <w:divBdr>
            <w:top w:val="none" w:sz="0" w:space="0" w:color="auto"/>
            <w:left w:val="none" w:sz="0" w:space="0" w:color="auto"/>
            <w:bottom w:val="none" w:sz="0" w:space="0" w:color="auto"/>
            <w:right w:val="none" w:sz="0" w:space="0" w:color="auto"/>
          </w:divBdr>
        </w:div>
        <w:div w:id="567879845">
          <w:marLeft w:val="640"/>
          <w:marRight w:val="0"/>
          <w:marTop w:val="0"/>
          <w:marBottom w:val="0"/>
          <w:divBdr>
            <w:top w:val="none" w:sz="0" w:space="0" w:color="auto"/>
            <w:left w:val="none" w:sz="0" w:space="0" w:color="auto"/>
            <w:bottom w:val="none" w:sz="0" w:space="0" w:color="auto"/>
            <w:right w:val="none" w:sz="0" w:space="0" w:color="auto"/>
          </w:divBdr>
        </w:div>
        <w:div w:id="617221787">
          <w:marLeft w:val="640"/>
          <w:marRight w:val="0"/>
          <w:marTop w:val="0"/>
          <w:marBottom w:val="0"/>
          <w:divBdr>
            <w:top w:val="none" w:sz="0" w:space="0" w:color="auto"/>
            <w:left w:val="none" w:sz="0" w:space="0" w:color="auto"/>
            <w:bottom w:val="none" w:sz="0" w:space="0" w:color="auto"/>
            <w:right w:val="none" w:sz="0" w:space="0" w:color="auto"/>
          </w:divBdr>
        </w:div>
        <w:div w:id="656805680">
          <w:marLeft w:val="640"/>
          <w:marRight w:val="0"/>
          <w:marTop w:val="0"/>
          <w:marBottom w:val="0"/>
          <w:divBdr>
            <w:top w:val="none" w:sz="0" w:space="0" w:color="auto"/>
            <w:left w:val="none" w:sz="0" w:space="0" w:color="auto"/>
            <w:bottom w:val="none" w:sz="0" w:space="0" w:color="auto"/>
            <w:right w:val="none" w:sz="0" w:space="0" w:color="auto"/>
          </w:divBdr>
        </w:div>
        <w:div w:id="658969749">
          <w:marLeft w:val="640"/>
          <w:marRight w:val="0"/>
          <w:marTop w:val="0"/>
          <w:marBottom w:val="0"/>
          <w:divBdr>
            <w:top w:val="none" w:sz="0" w:space="0" w:color="auto"/>
            <w:left w:val="none" w:sz="0" w:space="0" w:color="auto"/>
            <w:bottom w:val="none" w:sz="0" w:space="0" w:color="auto"/>
            <w:right w:val="none" w:sz="0" w:space="0" w:color="auto"/>
          </w:divBdr>
        </w:div>
        <w:div w:id="693774708">
          <w:marLeft w:val="640"/>
          <w:marRight w:val="0"/>
          <w:marTop w:val="0"/>
          <w:marBottom w:val="0"/>
          <w:divBdr>
            <w:top w:val="none" w:sz="0" w:space="0" w:color="auto"/>
            <w:left w:val="none" w:sz="0" w:space="0" w:color="auto"/>
            <w:bottom w:val="none" w:sz="0" w:space="0" w:color="auto"/>
            <w:right w:val="none" w:sz="0" w:space="0" w:color="auto"/>
          </w:divBdr>
        </w:div>
        <w:div w:id="744955105">
          <w:marLeft w:val="640"/>
          <w:marRight w:val="0"/>
          <w:marTop w:val="0"/>
          <w:marBottom w:val="0"/>
          <w:divBdr>
            <w:top w:val="none" w:sz="0" w:space="0" w:color="auto"/>
            <w:left w:val="none" w:sz="0" w:space="0" w:color="auto"/>
            <w:bottom w:val="none" w:sz="0" w:space="0" w:color="auto"/>
            <w:right w:val="none" w:sz="0" w:space="0" w:color="auto"/>
          </w:divBdr>
        </w:div>
        <w:div w:id="749035702">
          <w:marLeft w:val="640"/>
          <w:marRight w:val="0"/>
          <w:marTop w:val="0"/>
          <w:marBottom w:val="0"/>
          <w:divBdr>
            <w:top w:val="none" w:sz="0" w:space="0" w:color="auto"/>
            <w:left w:val="none" w:sz="0" w:space="0" w:color="auto"/>
            <w:bottom w:val="none" w:sz="0" w:space="0" w:color="auto"/>
            <w:right w:val="none" w:sz="0" w:space="0" w:color="auto"/>
          </w:divBdr>
        </w:div>
        <w:div w:id="772897631">
          <w:marLeft w:val="640"/>
          <w:marRight w:val="0"/>
          <w:marTop w:val="0"/>
          <w:marBottom w:val="0"/>
          <w:divBdr>
            <w:top w:val="none" w:sz="0" w:space="0" w:color="auto"/>
            <w:left w:val="none" w:sz="0" w:space="0" w:color="auto"/>
            <w:bottom w:val="none" w:sz="0" w:space="0" w:color="auto"/>
            <w:right w:val="none" w:sz="0" w:space="0" w:color="auto"/>
          </w:divBdr>
        </w:div>
        <w:div w:id="787627484">
          <w:marLeft w:val="640"/>
          <w:marRight w:val="0"/>
          <w:marTop w:val="0"/>
          <w:marBottom w:val="0"/>
          <w:divBdr>
            <w:top w:val="none" w:sz="0" w:space="0" w:color="auto"/>
            <w:left w:val="none" w:sz="0" w:space="0" w:color="auto"/>
            <w:bottom w:val="none" w:sz="0" w:space="0" w:color="auto"/>
            <w:right w:val="none" w:sz="0" w:space="0" w:color="auto"/>
          </w:divBdr>
        </w:div>
        <w:div w:id="895165100">
          <w:marLeft w:val="640"/>
          <w:marRight w:val="0"/>
          <w:marTop w:val="0"/>
          <w:marBottom w:val="0"/>
          <w:divBdr>
            <w:top w:val="none" w:sz="0" w:space="0" w:color="auto"/>
            <w:left w:val="none" w:sz="0" w:space="0" w:color="auto"/>
            <w:bottom w:val="none" w:sz="0" w:space="0" w:color="auto"/>
            <w:right w:val="none" w:sz="0" w:space="0" w:color="auto"/>
          </w:divBdr>
        </w:div>
        <w:div w:id="903174519">
          <w:marLeft w:val="640"/>
          <w:marRight w:val="0"/>
          <w:marTop w:val="0"/>
          <w:marBottom w:val="0"/>
          <w:divBdr>
            <w:top w:val="none" w:sz="0" w:space="0" w:color="auto"/>
            <w:left w:val="none" w:sz="0" w:space="0" w:color="auto"/>
            <w:bottom w:val="none" w:sz="0" w:space="0" w:color="auto"/>
            <w:right w:val="none" w:sz="0" w:space="0" w:color="auto"/>
          </w:divBdr>
        </w:div>
        <w:div w:id="905380978">
          <w:marLeft w:val="640"/>
          <w:marRight w:val="0"/>
          <w:marTop w:val="0"/>
          <w:marBottom w:val="0"/>
          <w:divBdr>
            <w:top w:val="none" w:sz="0" w:space="0" w:color="auto"/>
            <w:left w:val="none" w:sz="0" w:space="0" w:color="auto"/>
            <w:bottom w:val="none" w:sz="0" w:space="0" w:color="auto"/>
            <w:right w:val="none" w:sz="0" w:space="0" w:color="auto"/>
          </w:divBdr>
        </w:div>
        <w:div w:id="917591489">
          <w:marLeft w:val="640"/>
          <w:marRight w:val="0"/>
          <w:marTop w:val="0"/>
          <w:marBottom w:val="0"/>
          <w:divBdr>
            <w:top w:val="none" w:sz="0" w:space="0" w:color="auto"/>
            <w:left w:val="none" w:sz="0" w:space="0" w:color="auto"/>
            <w:bottom w:val="none" w:sz="0" w:space="0" w:color="auto"/>
            <w:right w:val="none" w:sz="0" w:space="0" w:color="auto"/>
          </w:divBdr>
        </w:div>
        <w:div w:id="944268763">
          <w:marLeft w:val="640"/>
          <w:marRight w:val="0"/>
          <w:marTop w:val="0"/>
          <w:marBottom w:val="0"/>
          <w:divBdr>
            <w:top w:val="none" w:sz="0" w:space="0" w:color="auto"/>
            <w:left w:val="none" w:sz="0" w:space="0" w:color="auto"/>
            <w:bottom w:val="none" w:sz="0" w:space="0" w:color="auto"/>
            <w:right w:val="none" w:sz="0" w:space="0" w:color="auto"/>
          </w:divBdr>
        </w:div>
        <w:div w:id="1005013346">
          <w:marLeft w:val="640"/>
          <w:marRight w:val="0"/>
          <w:marTop w:val="0"/>
          <w:marBottom w:val="0"/>
          <w:divBdr>
            <w:top w:val="none" w:sz="0" w:space="0" w:color="auto"/>
            <w:left w:val="none" w:sz="0" w:space="0" w:color="auto"/>
            <w:bottom w:val="none" w:sz="0" w:space="0" w:color="auto"/>
            <w:right w:val="none" w:sz="0" w:space="0" w:color="auto"/>
          </w:divBdr>
        </w:div>
        <w:div w:id="1047529588">
          <w:marLeft w:val="640"/>
          <w:marRight w:val="0"/>
          <w:marTop w:val="0"/>
          <w:marBottom w:val="0"/>
          <w:divBdr>
            <w:top w:val="none" w:sz="0" w:space="0" w:color="auto"/>
            <w:left w:val="none" w:sz="0" w:space="0" w:color="auto"/>
            <w:bottom w:val="none" w:sz="0" w:space="0" w:color="auto"/>
            <w:right w:val="none" w:sz="0" w:space="0" w:color="auto"/>
          </w:divBdr>
        </w:div>
        <w:div w:id="1072316448">
          <w:marLeft w:val="640"/>
          <w:marRight w:val="0"/>
          <w:marTop w:val="0"/>
          <w:marBottom w:val="0"/>
          <w:divBdr>
            <w:top w:val="none" w:sz="0" w:space="0" w:color="auto"/>
            <w:left w:val="none" w:sz="0" w:space="0" w:color="auto"/>
            <w:bottom w:val="none" w:sz="0" w:space="0" w:color="auto"/>
            <w:right w:val="none" w:sz="0" w:space="0" w:color="auto"/>
          </w:divBdr>
        </w:div>
        <w:div w:id="1075935766">
          <w:marLeft w:val="640"/>
          <w:marRight w:val="0"/>
          <w:marTop w:val="0"/>
          <w:marBottom w:val="0"/>
          <w:divBdr>
            <w:top w:val="none" w:sz="0" w:space="0" w:color="auto"/>
            <w:left w:val="none" w:sz="0" w:space="0" w:color="auto"/>
            <w:bottom w:val="none" w:sz="0" w:space="0" w:color="auto"/>
            <w:right w:val="none" w:sz="0" w:space="0" w:color="auto"/>
          </w:divBdr>
        </w:div>
        <w:div w:id="1107118403">
          <w:marLeft w:val="640"/>
          <w:marRight w:val="0"/>
          <w:marTop w:val="0"/>
          <w:marBottom w:val="0"/>
          <w:divBdr>
            <w:top w:val="none" w:sz="0" w:space="0" w:color="auto"/>
            <w:left w:val="none" w:sz="0" w:space="0" w:color="auto"/>
            <w:bottom w:val="none" w:sz="0" w:space="0" w:color="auto"/>
            <w:right w:val="none" w:sz="0" w:space="0" w:color="auto"/>
          </w:divBdr>
        </w:div>
        <w:div w:id="1111171850">
          <w:marLeft w:val="640"/>
          <w:marRight w:val="0"/>
          <w:marTop w:val="0"/>
          <w:marBottom w:val="0"/>
          <w:divBdr>
            <w:top w:val="none" w:sz="0" w:space="0" w:color="auto"/>
            <w:left w:val="none" w:sz="0" w:space="0" w:color="auto"/>
            <w:bottom w:val="none" w:sz="0" w:space="0" w:color="auto"/>
            <w:right w:val="none" w:sz="0" w:space="0" w:color="auto"/>
          </w:divBdr>
        </w:div>
        <w:div w:id="1139105504">
          <w:marLeft w:val="640"/>
          <w:marRight w:val="0"/>
          <w:marTop w:val="0"/>
          <w:marBottom w:val="0"/>
          <w:divBdr>
            <w:top w:val="none" w:sz="0" w:space="0" w:color="auto"/>
            <w:left w:val="none" w:sz="0" w:space="0" w:color="auto"/>
            <w:bottom w:val="none" w:sz="0" w:space="0" w:color="auto"/>
            <w:right w:val="none" w:sz="0" w:space="0" w:color="auto"/>
          </w:divBdr>
        </w:div>
        <w:div w:id="1164317079">
          <w:marLeft w:val="640"/>
          <w:marRight w:val="0"/>
          <w:marTop w:val="0"/>
          <w:marBottom w:val="0"/>
          <w:divBdr>
            <w:top w:val="none" w:sz="0" w:space="0" w:color="auto"/>
            <w:left w:val="none" w:sz="0" w:space="0" w:color="auto"/>
            <w:bottom w:val="none" w:sz="0" w:space="0" w:color="auto"/>
            <w:right w:val="none" w:sz="0" w:space="0" w:color="auto"/>
          </w:divBdr>
        </w:div>
        <w:div w:id="1180968641">
          <w:marLeft w:val="640"/>
          <w:marRight w:val="0"/>
          <w:marTop w:val="0"/>
          <w:marBottom w:val="0"/>
          <w:divBdr>
            <w:top w:val="none" w:sz="0" w:space="0" w:color="auto"/>
            <w:left w:val="none" w:sz="0" w:space="0" w:color="auto"/>
            <w:bottom w:val="none" w:sz="0" w:space="0" w:color="auto"/>
            <w:right w:val="none" w:sz="0" w:space="0" w:color="auto"/>
          </w:divBdr>
        </w:div>
        <w:div w:id="1205169028">
          <w:marLeft w:val="640"/>
          <w:marRight w:val="0"/>
          <w:marTop w:val="0"/>
          <w:marBottom w:val="0"/>
          <w:divBdr>
            <w:top w:val="none" w:sz="0" w:space="0" w:color="auto"/>
            <w:left w:val="none" w:sz="0" w:space="0" w:color="auto"/>
            <w:bottom w:val="none" w:sz="0" w:space="0" w:color="auto"/>
            <w:right w:val="none" w:sz="0" w:space="0" w:color="auto"/>
          </w:divBdr>
        </w:div>
        <w:div w:id="1213729954">
          <w:marLeft w:val="640"/>
          <w:marRight w:val="0"/>
          <w:marTop w:val="0"/>
          <w:marBottom w:val="0"/>
          <w:divBdr>
            <w:top w:val="none" w:sz="0" w:space="0" w:color="auto"/>
            <w:left w:val="none" w:sz="0" w:space="0" w:color="auto"/>
            <w:bottom w:val="none" w:sz="0" w:space="0" w:color="auto"/>
            <w:right w:val="none" w:sz="0" w:space="0" w:color="auto"/>
          </w:divBdr>
        </w:div>
        <w:div w:id="1219904338">
          <w:marLeft w:val="640"/>
          <w:marRight w:val="0"/>
          <w:marTop w:val="0"/>
          <w:marBottom w:val="0"/>
          <w:divBdr>
            <w:top w:val="none" w:sz="0" w:space="0" w:color="auto"/>
            <w:left w:val="none" w:sz="0" w:space="0" w:color="auto"/>
            <w:bottom w:val="none" w:sz="0" w:space="0" w:color="auto"/>
            <w:right w:val="none" w:sz="0" w:space="0" w:color="auto"/>
          </w:divBdr>
        </w:div>
        <w:div w:id="1259487513">
          <w:marLeft w:val="640"/>
          <w:marRight w:val="0"/>
          <w:marTop w:val="0"/>
          <w:marBottom w:val="0"/>
          <w:divBdr>
            <w:top w:val="none" w:sz="0" w:space="0" w:color="auto"/>
            <w:left w:val="none" w:sz="0" w:space="0" w:color="auto"/>
            <w:bottom w:val="none" w:sz="0" w:space="0" w:color="auto"/>
            <w:right w:val="none" w:sz="0" w:space="0" w:color="auto"/>
          </w:divBdr>
        </w:div>
        <w:div w:id="1393699464">
          <w:marLeft w:val="640"/>
          <w:marRight w:val="0"/>
          <w:marTop w:val="0"/>
          <w:marBottom w:val="0"/>
          <w:divBdr>
            <w:top w:val="none" w:sz="0" w:space="0" w:color="auto"/>
            <w:left w:val="none" w:sz="0" w:space="0" w:color="auto"/>
            <w:bottom w:val="none" w:sz="0" w:space="0" w:color="auto"/>
            <w:right w:val="none" w:sz="0" w:space="0" w:color="auto"/>
          </w:divBdr>
        </w:div>
        <w:div w:id="1400206964">
          <w:marLeft w:val="640"/>
          <w:marRight w:val="0"/>
          <w:marTop w:val="0"/>
          <w:marBottom w:val="0"/>
          <w:divBdr>
            <w:top w:val="none" w:sz="0" w:space="0" w:color="auto"/>
            <w:left w:val="none" w:sz="0" w:space="0" w:color="auto"/>
            <w:bottom w:val="none" w:sz="0" w:space="0" w:color="auto"/>
            <w:right w:val="none" w:sz="0" w:space="0" w:color="auto"/>
          </w:divBdr>
        </w:div>
        <w:div w:id="1401171997">
          <w:marLeft w:val="640"/>
          <w:marRight w:val="0"/>
          <w:marTop w:val="0"/>
          <w:marBottom w:val="0"/>
          <w:divBdr>
            <w:top w:val="none" w:sz="0" w:space="0" w:color="auto"/>
            <w:left w:val="none" w:sz="0" w:space="0" w:color="auto"/>
            <w:bottom w:val="none" w:sz="0" w:space="0" w:color="auto"/>
            <w:right w:val="none" w:sz="0" w:space="0" w:color="auto"/>
          </w:divBdr>
        </w:div>
        <w:div w:id="1454715701">
          <w:marLeft w:val="640"/>
          <w:marRight w:val="0"/>
          <w:marTop w:val="0"/>
          <w:marBottom w:val="0"/>
          <w:divBdr>
            <w:top w:val="none" w:sz="0" w:space="0" w:color="auto"/>
            <w:left w:val="none" w:sz="0" w:space="0" w:color="auto"/>
            <w:bottom w:val="none" w:sz="0" w:space="0" w:color="auto"/>
            <w:right w:val="none" w:sz="0" w:space="0" w:color="auto"/>
          </w:divBdr>
        </w:div>
        <w:div w:id="1468546223">
          <w:marLeft w:val="640"/>
          <w:marRight w:val="0"/>
          <w:marTop w:val="0"/>
          <w:marBottom w:val="0"/>
          <w:divBdr>
            <w:top w:val="none" w:sz="0" w:space="0" w:color="auto"/>
            <w:left w:val="none" w:sz="0" w:space="0" w:color="auto"/>
            <w:bottom w:val="none" w:sz="0" w:space="0" w:color="auto"/>
            <w:right w:val="none" w:sz="0" w:space="0" w:color="auto"/>
          </w:divBdr>
        </w:div>
        <w:div w:id="1470323759">
          <w:marLeft w:val="640"/>
          <w:marRight w:val="0"/>
          <w:marTop w:val="0"/>
          <w:marBottom w:val="0"/>
          <w:divBdr>
            <w:top w:val="none" w:sz="0" w:space="0" w:color="auto"/>
            <w:left w:val="none" w:sz="0" w:space="0" w:color="auto"/>
            <w:bottom w:val="none" w:sz="0" w:space="0" w:color="auto"/>
            <w:right w:val="none" w:sz="0" w:space="0" w:color="auto"/>
          </w:divBdr>
        </w:div>
        <w:div w:id="1475759437">
          <w:marLeft w:val="640"/>
          <w:marRight w:val="0"/>
          <w:marTop w:val="0"/>
          <w:marBottom w:val="0"/>
          <w:divBdr>
            <w:top w:val="none" w:sz="0" w:space="0" w:color="auto"/>
            <w:left w:val="none" w:sz="0" w:space="0" w:color="auto"/>
            <w:bottom w:val="none" w:sz="0" w:space="0" w:color="auto"/>
            <w:right w:val="none" w:sz="0" w:space="0" w:color="auto"/>
          </w:divBdr>
        </w:div>
        <w:div w:id="1523661807">
          <w:marLeft w:val="640"/>
          <w:marRight w:val="0"/>
          <w:marTop w:val="0"/>
          <w:marBottom w:val="0"/>
          <w:divBdr>
            <w:top w:val="none" w:sz="0" w:space="0" w:color="auto"/>
            <w:left w:val="none" w:sz="0" w:space="0" w:color="auto"/>
            <w:bottom w:val="none" w:sz="0" w:space="0" w:color="auto"/>
            <w:right w:val="none" w:sz="0" w:space="0" w:color="auto"/>
          </w:divBdr>
        </w:div>
        <w:div w:id="1580947584">
          <w:marLeft w:val="640"/>
          <w:marRight w:val="0"/>
          <w:marTop w:val="0"/>
          <w:marBottom w:val="0"/>
          <w:divBdr>
            <w:top w:val="none" w:sz="0" w:space="0" w:color="auto"/>
            <w:left w:val="none" w:sz="0" w:space="0" w:color="auto"/>
            <w:bottom w:val="none" w:sz="0" w:space="0" w:color="auto"/>
            <w:right w:val="none" w:sz="0" w:space="0" w:color="auto"/>
          </w:divBdr>
        </w:div>
        <w:div w:id="1636717889">
          <w:marLeft w:val="640"/>
          <w:marRight w:val="0"/>
          <w:marTop w:val="0"/>
          <w:marBottom w:val="0"/>
          <w:divBdr>
            <w:top w:val="none" w:sz="0" w:space="0" w:color="auto"/>
            <w:left w:val="none" w:sz="0" w:space="0" w:color="auto"/>
            <w:bottom w:val="none" w:sz="0" w:space="0" w:color="auto"/>
            <w:right w:val="none" w:sz="0" w:space="0" w:color="auto"/>
          </w:divBdr>
        </w:div>
        <w:div w:id="1696617367">
          <w:marLeft w:val="640"/>
          <w:marRight w:val="0"/>
          <w:marTop w:val="0"/>
          <w:marBottom w:val="0"/>
          <w:divBdr>
            <w:top w:val="none" w:sz="0" w:space="0" w:color="auto"/>
            <w:left w:val="none" w:sz="0" w:space="0" w:color="auto"/>
            <w:bottom w:val="none" w:sz="0" w:space="0" w:color="auto"/>
            <w:right w:val="none" w:sz="0" w:space="0" w:color="auto"/>
          </w:divBdr>
        </w:div>
        <w:div w:id="1728070623">
          <w:marLeft w:val="640"/>
          <w:marRight w:val="0"/>
          <w:marTop w:val="0"/>
          <w:marBottom w:val="0"/>
          <w:divBdr>
            <w:top w:val="none" w:sz="0" w:space="0" w:color="auto"/>
            <w:left w:val="none" w:sz="0" w:space="0" w:color="auto"/>
            <w:bottom w:val="none" w:sz="0" w:space="0" w:color="auto"/>
            <w:right w:val="none" w:sz="0" w:space="0" w:color="auto"/>
          </w:divBdr>
        </w:div>
        <w:div w:id="1757625530">
          <w:marLeft w:val="640"/>
          <w:marRight w:val="0"/>
          <w:marTop w:val="0"/>
          <w:marBottom w:val="0"/>
          <w:divBdr>
            <w:top w:val="none" w:sz="0" w:space="0" w:color="auto"/>
            <w:left w:val="none" w:sz="0" w:space="0" w:color="auto"/>
            <w:bottom w:val="none" w:sz="0" w:space="0" w:color="auto"/>
            <w:right w:val="none" w:sz="0" w:space="0" w:color="auto"/>
          </w:divBdr>
        </w:div>
        <w:div w:id="1813711380">
          <w:marLeft w:val="640"/>
          <w:marRight w:val="0"/>
          <w:marTop w:val="0"/>
          <w:marBottom w:val="0"/>
          <w:divBdr>
            <w:top w:val="none" w:sz="0" w:space="0" w:color="auto"/>
            <w:left w:val="none" w:sz="0" w:space="0" w:color="auto"/>
            <w:bottom w:val="none" w:sz="0" w:space="0" w:color="auto"/>
            <w:right w:val="none" w:sz="0" w:space="0" w:color="auto"/>
          </w:divBdr>
        </w:div>
        <w:div w:id="1824008632">
          <w:marLeft w:val="640"/>
          <w:marRight w:val="0"/>
          <w:marTop w:val="0"/>
          <w:marBottom w:val="0"/>
          <w:divBdr>
            <w:top w:val="none" w:sz="0" w:space="0" w:color="auto"/>
            <w:left w:val="none" w:sz="0" w:space="0" w:color="auto"/>
            <w:bottom w:val="none" w:sz="0" w:space="0" w:color="auto"/>
            <w:right w:val="none" w:sz="0" w:space="0" w:color="auto"/>
          </w:divBdr>
        </w:div>
        <w:div w:id="1838569789">
          <w:marLeft w:val="640"/>
          <w:marRight w:val="0"/>
          <w:marTop w:val="0"/>
          <w:marBottom w:val="0"/>
          <w:divBdr>
            <w:top w:val="none" w:sz="0" w:space="0" w:color="auto"/>
            <w:left w:val="none" w:sz="0" w:space="0" w:color="auto"/>
            <w:bottom w:val="none" w:sz="0" w:space="0" w:color="auto"/>
            <w:right w:val="none" w:sz="0" w:space="0" w:color="auto"/>
          </w:divBdr>
        </w:div>
        <w:div w:id="1855723565">
          <w:marLeft w:val="640"/>
          <w:marRight w:val="0"/>
          <w:marTop w:val="0"/>
          <w:marBottom w:val="0"/>
          <w:divBdr>
            <w:top w:val="none" w:sz="0" w:space="0" w:color="auto"/>
            <w:left w:val="none" w:sz="0" w:space="0" w:color="auto"/>
            <w:bottom w:val="none" w:sz="0" w:space="0" w:color="auto"/>
            <w:right w:val="none" w:sz="0" w:space="0" w:color="auto"/>
          </w:divBdr>
        </w:div>
        <w:div w:id="1873879645">
          <w:marLeft w:val="640"/>
          <w:marRight w:val="0"/>
          <w:marTop w:val="0"/>
          <w:marBottom w:val="0"/>
          <w:divBdr>
            <w:top w:val="none" w:sz="0" w:space="0" w:color="auto"/>
            <w:left w:val="none" w:sz="0" w:space="0" w:color="auto"/>
            <w:bottom w:val="none" w:sz="0" w:space="0" w:color="auto"/>
            <w:right w:val="none" w:sz="0" w:space="0" w:color="auto"/>
          </w:divBdr>
        </w:div>
        <w:div w:id="1882859234">
          <w:marLeft w:val="640"/>
          <w:marRight w:val="0"/>
          <w:marTop w:val="0"/>
          <w:marBottom w:val="0"/>
          <w:divBdr>
            <w:top w:val="none" w:sz="0" w:space="0" w:color="auto"/>
            <w:left w:val="none" w:sz="0" w:space="0" w:color="auto"/>
            <w:bottom w:val="none" w:sz="0" w:space="0" w:color="auto"/>
            <w:right w:val="none" w:sz="0" w:space="0" w:color="auto"/>
          </w:divBdr>
        </w:div>
        <w:div w:id="1886984900">
          <w:marLeft w:val="640"/>
          <w:marRight w:val="0"/>
          <w:marTop w:val="0"/>
          <w:marBottom w:val="0"/>
          <w:divBdr>
            <w:top w:val="none" w:sz="0" w:space="0" w:color="auto"/>
            <w:left w:val="none" w:sz="0" w:space="0" w:color="auto"/>
            <w:bottom w:val="none" w:sz="0" w:space="0" w:color="auto"/>
            <w:right w:val="none" w:sz="0" w:space="0" w:color="auto"/>
          </w:divBdr>
        </w:div>
        <w:div w:id="1896771136">
          <w:marLeft w:val="640"/>
          <w:marRight w:val="0"/>
          <w:marTop w:val="0"/>
          <w:marBottom w:val="0"/>
          <w:divBdr>
            <w:top w:val="none" w:sz="0" w:space="0" w:color="auto"/>
            <w:left w:val="none" w:sz="0" w:space="0" w:color="auto"/>
            <w:bottom w:val="none" w:sz="0" w:space="0" w:color="auto"/>
            <w:right w:val="none" w:sz="0" w:space="0" w:color="auto"/>
          </w:divBdr>
        </w:div>
        <w:div w:id="1902208875">
          <w:marLeft w:val="640"/>
          <w:marRight w:val="0"/>
          <w:marTop w:val="0"/>
          <w:marBottom w:val="0"/>
          <w:divBdr>
            <w:top w:val="none" w:sz="0" w:space="0" w:color="auto"/>
            <w:left w:val="none" w:sz="0" w:space="0" w:color="auto"/>
            <w:bottom w:val="none" w:sz="0" w:space="0" w:color="auto"/>
            <w:right w:val="none" w:sz="0" w:space="0" w:color="auto"/>
          </w:divBdr>
        </w:div>
        <w:div w:id="1906531240">
          <w:marLeft w:val="640"/>
          <w:marRight w:val="0"/>
          <w:marTop w:val="0"/>
          <w:marBottom w:val="0"/>
          <w:divBdr>
            <w:top w:val="none" w:sz="0" w:space="0" w:color="auto"/>
            <w:left w:val="none" w:sz="0" w:space="0" w:color="auto"/>
            <w:bottom w:val="none" w:sz="0" w:space="0" w:color="auto"/>
            <w:right w:val="none" w:sz="0" w:space="0" w:color="auto"/>
          </w:divBdr>
        </w:div>
        <w:div w:id="1910575849">
          <w:marLeft w:val="640"/>
          <w:marRight w:val="0"/>
          <w:marTop w:val="0"/>
          <w:marBottom w:val="0"/>
          <w:divBdr>
            <w:top w:val="none" w:sz="0" w:space="0" w:color="auto"/>
            <w:left w:val="none" w:sz="0" w:space="0" w:color="auto"/>
            <w:bottom w:val="none" w:sz="0" w:space="0" w:color="auto"/>
            <w:right w:val="none" w:sz="0" w:space="0" w:color="auto"/>
          </w:divBdr>
        </w:div>
        <w:div w:id="1918320192">
          <w:marLeft w:val="640"/>
          <w:marRight w:val="0"/>
          <w:marTop w:val="0"/>
          <w:marBottom w:val="0"/>
          <w:divBdr>
            <w:top w:val="none" w:sz="0" w:space="0" w:color="auto"/>
            <w:left w:val="none" w:sz="0" w:space="0" w:color="auto"/>
            <w:bottom w:val="none" w:sz="0" w:space="0" w:color="auto"/>
            <w:right w:val="none" w:sz="0" w:space="0" w:color="auto"/>
          </w:divBdr>
        </w:div>
        <w:div w:id="2046716731">
          <w:marLeft w:val="640"/>
          <w:marRight w:val="0"/>
          <w:marTop w:val="0"/>
          <w:marBottom w:val="0"/>
          <w:divBdr>
            <w:top w:val="none" w:sz="0" w:space="0" w:color="auto"/>
            <w:left w:val="none" w:sz="0" w:space="0" w:color="auto"/>
            <w:bottom w:val="none" w:sz="0" w:space="0" w:color="auto"/>
            <w:right w:val="none" w:sz="0" w:space="0" w:color="auto"/>
          </w:divBdr>
        </w:div>
        <w:div w:id="2078819018">
          <w:marLeft w:val="640"/>
          <w:marRight w:val="0"/>
          <w:marTop w:val="0"/>
          <w:marBottom w:val="0"/>
          <w:divBdr>
            <w:top w:val="none" w:sz="0" w:space="0" w:color="auto"/>
            <w:left w:val="none" w:sz="0" w:space="0" w:color="auto"/>
            <w:bottom w:val="none" w:sz="0" w:space="0" w:color="auto"/>
            <w:right w:val="none" w:sz="0" w:space="0" w:color="auto"/>
          </w:divBdr>
        </w:div>
      </w:divsChild>
    </w:div>
    <w:div w:id="487869366">
      <w:marLeft w:val="640"/>
      <w:marRight w:val="0"/>
      <w:marTop w:val="0"/>
      <w:marBottom w:val="0"/>
      <w:divBdr>
        <w:top w:val="none" w:sz="0" w:space="0" w:color="auto"/>
        <w:left w:val="none" w:sz="0" w:space="0" w:color="auto"/>
        <w:bottom w:val="none" w:sz="0" w:space="0" w:color="auto"/>
        <w:right w:val="none" w:sz="0" w:space="0" w:color="auto"/>
      </w:divBdr>
    </w:div>
    <w:div w:id="487937211">
      <w:marLeft w:val="640"/>
      <w:marRight w:val="0"/>
      <w:marTop w:val="0"/>
      <w:marBottom w:val="0"/>
      <w:divBdr>
        <w:top w:val="none" w:sz="0" w:space="0" w:color="auto"/>
        <w:left w:val="none" w:sz="0" w:space="0" w:color="auto"/>
        <w:bottom w:val="none" w:sz="0" w:space="0" w:color="auto"/>
        <w:right w:val="none" w:sz="0" w:space="0" w:color="auto"/>
      </w:divBdr>
    </w:div>
    <w:div w:id="488255454">
      <w:marLeft w:val="640"/>
      <w:marRight w:val="0"/>
      <w:marTop w:val="0"/>
      <w:marBottom w:val="0"/>
      <w:divBdr>
        <w:top w:val="none" w:sz="0" w:space="0" w:color="auto"/>
        <w:left w:val="none" w:sz="0" w:space="0" w:color="auto"/>
        <w:bottom w:val="none" w:sz="0" w:space="0" w:color="auto"/>
        <w:right w:val="none" w:sz="0" w:space="0" w:color="auto"/>
      </w:divBdr>
    </w:div>
    <w:div w:id="488441752">
      <w:marLeft w:val="640"/>
      <w:marRight w:val="0"/>
      <w:marTop w:val="0"/>
      <w:marBottom w:val="0"/>
      <w:divBdr>
        <w:top w:val="none" w:sz="0" w:space="0" w:color="auto"/>
        <w:left w:val="none" w:sz="0" w:space="0" w:color="auto"/>
        <w:bottom w:val="none" w:sz="0" w:space="0" w:color="auto"/>
        <w:right w:val="none" w:sz="0" w:space="0" w:color="auto"/>
      </w:divBdr>
    </w:div>
    <w:div w:id="488982315">
      <w:bodyDiv w:val="1"/>
      <w:marLeft w:val="0"/>
      <w:marRight w:val="0"/>
      <w:marTop w:val="0"/>
      <w:marBottom w:val="0"/>
      <w:divBdr>
        <w:top w:val="none" w:sz="0" w:space="0" w:color="auto"/>
        <w:left w:val="none" w:sz="0" w:space="0" w:color="auto"/>
        <w:bottom w:val="none" w:sz="0" w:space="0" w:color="auto"/>
        <w:right w:val="none" w:sz="0" w:space="0" w:color="auto"/>
      </w:divBdr>
      <w:divsChild>
        <w:div w:id="50227855">
          <w:marLeft w:val="640"/>
          <w:marRight w:val="0"/>
          <w:marTop w:val="0"/>
          <w:marBottom w:val="0"/>
          <w:divBdr>
            <w:top w:val="none" w:sz="0" w:space="0" w:color="auto"/>
            <w:left w:val="none" w:sz="0" w:space="0" w:color="auto"/>
            <w:bottom w:val="none" w:sz="0" w:space="0" w:color="auto"/>
            <w:right w:val="none" w:sz="0" w:space="0" w:color="auto"/>
          </w:divBdr>
        </w:div>
        <w:div w:id="187254592">
          <w:marLeft w:val="640"/>
          <w:marRight w:val="0"/>
          <w:marTop w:val="0"/>
          <w:marBottom w:val="0"/>
          <w:divBdr>
            <w:top w:val="none" w:sz="0" w:space="0" w:color="auto"/>
            <w:left w:val="none" w:sz="0" w:space="0" w:color="auto"/>
            <w:bottom w:val="none" w:sz="0" w:space="0" w:color="auto"/>
            <w:right w:val="none" w:sz="0" w:space="0" w:color="auto"/>
          </w:divBdr>
        </w:div>
        <w:div w:id="208684274">
          <w:marLeft w:val="640"/>
          <w:marRight w:val="0"/>
          <w:marTop w:val="0"/>
          <w:marBottom w:val="0"/>
          <w:divBdr>
            <w:top w:val="none" w:sz="0" w:space="0" w:color="auto"/>
            <w:left w:val="none" w:sz="0" w:space="0" w:color="auto"/>
            <w:bottom w:val="none" w:sz="0" w:space="0" w:color="auto"/>
            <w:right w:val="none" w:sz="0" w:space="0" w:color="auto"/>
          </w:divBdr>
        </w:div>
        <w:div w:id="257372269">
          <w:marLeft w:val="640"/>
          <w:marRight w:val="0"/>
          <w:marTop w:val="0"/>
          <w:marBottom w:val="0"/>
          <w:divBdr>
            <w:top w:val="none" w:sz="0" w:space="0" w:color="auto"/>
            <w:left w:val="none" w:sz="0" w:space="0" w:color="auto"/>
            <w:bottom w:val="none" w:sz="0" w:space="0" w:color="auto"/>
            <w:right w:val="none" w:sz="0" w:space="0" w:color="auto"/>
          </w:divBdr>
        </w:div>
        <w:div w:id="260068117">
          <w:marLeft w:val="640"/>
          <w:marRight w:val="0"/>
          <w:marTop w:val="0"/>
          <w:marBottom w:val="0"/>
          <w:divBdr>
            <w:top w:val="none" w:sz="0" w:space="0" w:color="auto"/>
            <w:left w:val="none" w:sz="0" w:space="0" w:color="auto"/>
            <w:bottom w:val="none" w:sz="0" w:space="0" w:color="auto"/>
            <w:right w:val="none" w:sz="0" w:space="0" w:color="auto"/>
          </w:divBdr>
        </w:div>
        <w:div w:id="313946395">
          <w:marLeft w:val="640"/>
          <w:marRight w:val="0"/>
          <w:marTop w:val="0"/>
          <w:marBottom w:val="0"/>
          <w:divBdr>
            <w:top w:val="none" w:sz="0" w:space="0" w:color="auto"/>
            <w:left w:val="none" w:sz="0" w:space="0" w:color="auto"/>
            <w:bottom w:val="none" w:sz="0" w:space="0" w:color="auto"/>
            <w:right w:val="none" w:sz="0" w:space="0" w:color="auto"/>
          </w:divBdr>
        </w:div>
        <w:div w:id="323044981">
          <w:marLeft w:val="640"/>
          <w:marRight w:val="0"/>
          <w:marTop w:val="0"/>
          <w:marBottom w:val="0"/>
          <w:divBdr>
            <w:top w:val="none" w:sz="0" w:space="0" w:color="auto"/>
            <w:left w:val="none" w:sz="0" w:space="0" w:color="auto"/>
            <w:bottom w:val="none" w:sz="0" w:space="0" w:color="auto"/>
            <w:right w:val="none" w:sz="0" w:space="0" w:color="auto"/>
          </w:divBdr>
        </w:div>
        <w:div w:id="323356594">
          <w:marLeft w:val="640"/>
          <w:marRight w:val="0"/>
          <w:marTop w:val="0"/>
          <w:marBottom w:val="0"/>
          <w:divBdr>
            <w:top w:val="none" w:sz="0" w:space="0" w:color="auto"/>
            <w:left w:val="none" w:sz="0" w:space="0" w:color="auto"/>
            <w:bottom w:val="none" w:sz="0" w:space="0" w:color="auto"/>
            <w:right w:val="none" w:sz="0" w:space="0" w:color="auto"/>
          </w:divBdr>
        </w:div>
        <w:div w:id="378894547">
          <w:marLeft w:val="640"/>
          <w:marRight w:val="0"/>
          <w:marTop w:val="0"/>
          <w:marBottom w:val="0"/>
          <w:divBdr>
            <w:top w:val="none" w:sz="0" w:space="0" w:color="auto"/>
            <w:left w:val="none" w:sz="0" w:space="0" w:color="auto"/>
            <w:bottom w:val="none" w:sz="0" w:space="0" w:color="auto"/>
            <w:right w:val="none" w:sz="0" w:space="0" w:color="auto"/>
          </w:divBdr>
        </w:div>
        <w:div w:id="415708349">
          <w:marLeft w:val="640"/>
          <w:marRight w:val="0"/>
          <w:marTop w:val="0"/>
          <w:marBottom w:val="0"/>
          <w:divBdr>
            <w:top w:val="none" w:sz="0" w:space="0" w:color="auto"/>
            <w:left w:val="none" w:sz="0" w:space="0" w:color="auto"/>
            <w:bottom w:val="none" w:sz="0" w:space="0" w:color="auto"/>
            <w:right w:val="none" w:sz="0" w:space="0" w:color="auto"/>
          </w:divBdr>
        </w:div>
        <w:div w:id="465977714">
          <w:marLeft w:val="640"/>
          <w:marRight w:val="0"/>
          <w:marTop w:val="0"/>
          <w:marBottom w:val="0"/>
          <w:divBdr>
            <w:top w:val="none" w:sz="0" w:space="0" w:color="auto"/>
            <w:left w:val="none" w:sz="0" w:space="0" w:color="auto"/>
            <w:bottom w:val="none" w:sz="0" w:space="0" w:color="auto"/>
            <w:right w:val="none" w:sz="0" w:space="0" w:color="auto"/>
          </w:divBdr>
        </w:div>
        <w:div w:id="491258708">
          <w:marLeft w:val="640"/>
          <w:marRight w:val="0"/>
          <w:marTop w:val="0"/>
          <w:marBottom w:val="0"/>
          <w:divBdr>
            <w:top w:val="none" w:sz="0" w:space="0" w:color="auto"/>
            <w:left w:val="none" w:sz="0" w:space="0" w:color="auto"/>
            <w:bottom w:val="none" w:sz="0" w:space="0" w:color="auto"/>
            <w:right w:val="none" w:sz="0" w:space="0" w:color="auto"/>
          </w:divBdr>
        </w:div>
        <w:div w:id="510460024">
          <w:marLeft w:val="640"/>
          <w:marRight w:val="0"/>
          <w:marTop w:val="0"/>
          <w:marBottom w:val="0"/>
          <w:divBdr>
            <w:top w:val="none" w:sz="0" w:space="0" w:color="auto"/>
            <w:left w:val="none" w:sz="0" w:space="0" w:color="auto"/>
            <w:bottom w:val="none" w:sz="0" w:space="0" w:color="auto"/>
            <w:right w:val="none" w:sz="0" w:space="0" w:color="auto"/>
          </w:divBdr>
        </w:div>
        <w:div w:id="554704199">
          <w:marLeft w:val="640"/>
          <w:marRight w:val="0"/>
          <w:marTop w:val="0"/>
          <w:marBottom w:val="0"/>
          <w:divBdr>
            <w:top w:val="none" w:sz="0" w:space="0" w:color="auto"/>
            <w:left w:val="none" w:sz="0" w:space="0" w:color="auto"/>
            <w:bottom w:val="none" w:sz="0" w:space="0" w:color="auto"/>
            <w:right w:val="none" w:sz="0" w:space="0" w:color="auto"/>
          </w:divBdr>
        </w:div>
        <w:div w:id="555236396">
          <w:marLeft w:val="640"/>
          <w:marRight w:val="0"/>
          <w:marTop w:val="0"/>
          <w:marBottom w:val="0"/>
          <w:divBdr>
            <w:top w:val="none" w:sz="0" w:space="0" w:color="auto"/>
            <w:left w:val="none" w:sz="0" w:space="0" w:color="auto"/>
            <w:bottom w:val="none" w:sz="0" w:space="0" w:color="auto"/>
            <w:right w:val="none" w:sz="0" w:space="0" w:color="auto"/>
          </w:divBdr>
        </w:div>
        <w:div w:id="578251866">
          <w:marLeft w:val="640"/>
          <w:marRight w:val="0"/>
          <w:marTop w:val="0"/>
          <w:marBottom w:val="0"/>
          <w:divBdr>
            <w:top w:val="none" w:sz="0" w:space="0" w:color="auto"/>
            <w:left w:val="none" w:sz="0" w:space="0" w:color="auto"/>
            <w:bottom w:val="none" w:sz="0" w:space="0" w:color="auto"/>
            <w:right w:val="none" w:sz="0" w:space="0" w:color="auto"/>
          </w:divBdr>
        </w:div>
        <w:div w:id="586816374">
          <w:marLeft w:val="640"/>
          <w:marRight w:val="0"/>
          <w:marTop w:val="0"/>
          <w:marBottom w:val="0"/>
          <w:divBdr>
            <w:top w:val="none" w:sz="0" w:space="0" w:color="auto"/>
            <w:left w:val="none" w:sz="0" w:space="0" w:color="auto"/>
            <w:bottom w:val="none" w:sz="0" w:space="0" w:color="auto"/>
            <w:right w:val="none" w:sz="0" w:space="0" w:color="auto"/>
          </w:divBdr>
        </w:div>
        <w:div w:id="670957967">
          <w:marLeft w:val="640"/>
          <w:marRight w:val="0"/>
          <w:marTop w:val="0"/>
          <w:marBottom w:val="0"/>
          <w:divBdr>
            <w:top w:val="none" w:sz="0" w:space="0" w:color="auto"/>
            <w:left w:val="none" w:sz="0" w:space="0" w:color="auto"/>
            <w:bottom w:val="none" w:sz="0" w:space="0" w:color="auto"/>
            <w:right w:val="none" w:sz="0" w:space="0" w:color="auto"/>
          </w:divBdr>
        </w:div>
        <w:div w:id="680818049">
          <w:marLeft w:val="640"/>
          <w:marRight w:val="0"/>
          <w:marTop w:val="0"/>
          <w:marBottom w:val="0"/>
          <w:divBdr>
            <w:top w:val="none" w:sz="0" w:space="0" w:color="auto"/>
            <w:left w:val="none" w:sz="0" w:space="0" w:color="auto"/>
            <w:bottom w:val="none" w:sz="0" w:space="0" w:color="auto"/>
            <w:right w:val="none" w:sz="0" w:space="0" w:color="auto"/>
          </w:divBdr>
        </w:div>
        <w:div w:id="792482932">
          <w:marLeft w:val="640"/>
          <w:marRight w:val="0"/>
          <w:marTop w:val="0"/>
          <w:marBottom w:val="0"/>
          <w:divBdr>
            <w:top w:val="none" w:sz="0" w:space="0" w:color="auto"/>
            <w:left w:val="none" w:sz="0" w:space="0" w:color="auto"/>
            <w:bottom w:val="none" w:sz="0" w:space="0" w:color="auto"/>
            <w:right w:val="none" w:sz="0" w:space="0" w:color="auto"/>
          </w:divBdr>
        </w:div>
        <w:div w:id="813301892">
          <w:marLeft w:val="640"/>
          <w:marRight w:val="0"/>
          <w:marTop w:val="0"/>
          <w:marBottom w:val="0"/>
          <w:divBdr>
            <w:top w:val="none" w:sz="0" w:space="0" w:color="auto"/>
            <w:left w:val="none" w:sz="0" w:space="0" w:color="auto"/>
            <w:bottom w:val="none" w:sz="0" w:space="0" w:color="auto"/>
            <w:right w:val="none" w:sz="0" w:space="0" w:color="auto"/>
          </w:divBdr>
        </w:div>
        <w:div w:id="837572774">
          <w:marLeft w:val="640"/>
          <w:marRight w:val="0"/>
          <w:marTop w:val="0"/>
          <w:marBottom w:val="0"/>
          <w:divBdr>
            <w:top w:val="none" w:sz="0" w:space="0" w:color="auto"/>
            <w:left w:val="none" w:sz="0" w:space="0" w:color="auto"/>
            <w:bottom w:val="none" w:sz="0" w:space="0" w:color="auto"/>
            <w:right w:val="none" w:sz="0" w:space="0" w:color="auto"/>
          </w:divBdr>
        </w:div>
        <w:div w:id="850027454">
          <w:marLeft w:val="640"/>
          <w:marRight w:val="0"/>
          <w:marTop w:val="0"/>
          <w:marBottom w:val="0"/>
          <w:divBdr>
            <w:top w:val="none" w:sz="0" w:space="0" w:color="auto"/>
            <w:left w:val="none" w:sz="0" w:space="0" w:color="auto"/>
            <w:bottom w:val="none" w:sz="0" w:space="0" w:color="auto"/>
            <w:right w:val="none" w:sz="0" w:space="0" w:color="auto"/>
          </w:divBdr>
        </w:div>
        <w:div w:id="861430965">
          <w:marLeft w:val="640"/>
          <w:marRight w:val="0"/>
          <w:marTop w:val="0"/>
          <w:marBottom w:val="0"/>
          <w:divBdr>
            <w:top w:val="none" w:sz="0" w:space="0" w:color="auto"/>
            <w:left w:val="none" w:sz="0" w:space="0" w:color="auto"/>
            <w:bottom w:val="none" w:sz="0" w:space="0" w:color="auto"/>
            <w:right w:val="none" w:sz="0" w:space="0" w:color="auto"/>
          </w:divBdr>
        </w:div>
        <w:div w:id="902447250">
          <w:marLeft w:val="640"/>
          <w:marRight w:val="0"/>
          <w:marTop w:val="0"/>
          <w:marBottom w:val="0"/>
          <w:divBdr>
            <w:top w:val="none" w:sz="0" w:space="0" w:color="auto"/>
            <w:left w:val="none" w:sz="0" w:space="0" w:color="auto"/>
            <w:bottom w:val="none" w:sz="0" w:space="0" w:color="auto"/>
            <w:right w:val="none" w:sz="0" w:space="0" w:color="auto"/>
          </w:divBdr>
        </w:div>
        <w:div w:id="913704368">
          <w:marLeft w:val="640"/>
          <w:marRight w:val="0"/>
          <w:marTop w:val="0"/>
          <w:marBottom w:val="0"/>
          <w:divBdr>
            <w:top w:val="none" w:sz="0" w:space="0" w:color="auto"/>
            <w:left w:val="none" w:sz="0" w:space="0" w:color="auto"/>
            <w:bottom w:val="none" w:sz="0" w:space="0" w:color="auto"/>
            <w:right w:val="none" w:sz="0" w:space="0" w:color="auto"/>
          </w:divBdr>
        </w:div>
        <w:div w:id="927235186">
          <w:marLeft w:val="640"/>
          <w:marRight w:val="0"/>
          <w:marTop w:val="0"/>
          <w:marBottom w:val="0"/>
          <w:divBdr>
            <w:top w:val="none" w:sz="0" w:space="0" w:color="auto"/>
            <w:left w:val="none" w:sz="0" w:space="0" w:color="auto"/>
            <w:bottom w:val="none" w:sz="0" w:space="0" w:color="auto"/>
            <w:right w:val="none" w:sz="0" w:space="0" w:color="auto"/>
          </w:divBdr>
        </w:div>
        <w:div w:id="948850038">
          <w:marLeft w:val="640"/>
          <w:marRight w:val="0"/>
          <w:marTop w:val="0"/>
          <w:marBottom w:val="0"/>
          <w:divBdr>
            <w:top w:val="none" w:sz="0" w:space="0" w:color="auto"/>
            <w:left w:val="none" w:sz="0" w:space="0" w:color="auto"/>
            <w:bottom w:val="none" w:sz="0" w:space="0" w:color="auto"/>
            <w:right w:val="none" w:sz="0" w:space="0" w:color="auto"/>
          </w:divBdr>
        </w:div>
        <w:div w:id="962732616">
          <w:marLeft w:val="640"/>
          <w:marRight w:val="0"/>
          <w:marTop w:val="0"/>
          <w:marBottom w:val="0"/>
          <w:divBdr>
            <w:top w:val="none" w:sz="0" w:space="0" w:color="auto"/>
            <w:left w:val="none" w:sz="0" w:space="0" w:color="auto"/>
            <w:bottom w:val="none" w:sz="0" w:space="0" w:color="auto"/>
            <w:right w:val="none" w:sz="0" w:space="0" w:color="auto"/>
          </w:divBdr>
        </w:div>
        <w:div w:id="962881845">
          <w:marLeft w:val="640"/>
          <w:marRight w:val="0"/>
          <w:marTop w:val="0"/>
          <w:marBottom w:val="0"/>
          <w:divBdr>
            <w:top w:val="none" w:sz="0" w:space="0" w:color="auto"/>
            <w:left w:val="none" w:sz="0" w:space="0" w:color="auto"/>
            <w:bottom w:val="none" w:sz="0" w:space="0" w:color="auto"/>
            <w:right w:val="none" w:sz="0" w:space="0" w:color="auto"/>
          </w:divBdr>
        </w:div>
        <w:div w:id="973679673">
          <w:marLeft w:val="640"/>
          <w:marRight w:val="0"/>
          <w:marTop w:val="0"/>
          <w:marBottom w:val="0"/>
          <w:divBdr>
            <w:top w:val="none" w:sz="0" w:space="0" w:color="auto"/>
            <w:left w:val="none" w:sz="0" w:space="0" w:color="auto"/>
            <w:bottom w:val="none" w:sz="0" w:space="0" w:color="auto"/>
            <w:right w:val="none" w:sz="0" w:space="0" w:color="auto"/>
          </w:divBdr>
        </w:div>
        <w:div w:id="1009134368">
          <w:marLeft w:val="640"/>
          <w:marRight w:val="0"/>
          <w:marTop w:val="0"/>
          <w:marBottom w:val="0"/>
          <w:divBdr>
            <w:top w:val="none" w:sz="0" w:space="0" w:color="auto"/>
            <w:left w:val="none" w:sz="0" w:space="0" w:color="auto"/>
            <w:bottom w:val="none" w:sz="0" w:space="0" w:color="auto"/>
            <w:right w:val="none" w:sz="0" w:space="0" w:color="auto"/>
          </w:divBdr>
        </w:div>
        <w:div w:id="1021054677">
          <w:marLeft w:val="640"/>
          <w:marRight w:val="0"/>
          <w:marTop w:val="0"/>
          <w:marBottom w:val="0"/>
          <w:divBdr>
            <w:top w:val="none" w:sz="0" w:space="0" w:color="auto"/>
            <w:left w:val="none" w:sz="0" w:space="0" w:color="auto"/>
            <w:bottom w:val="none" w:sz="0" w:space="0" w:color="auto"/>
            <w:right w:val="none" w:sz="0" w:space="0" w:color="auto"/>
          </w:divBdr>
        </w:div>
        <w:div w:id="1049498496">
          <w:marLeft w:val="640"/>
          <w:marRight w:val="0"/>
          <w:marTop w:val="0"/>
          <w:marBottom w:val="0"/>
          <w:divBdr>
            <w:top w:val="none" w:sz="0" w:space="0" w:color="auto"/>
            <w:left w:val="none" w:sz="0" w:space="0" w:color="auto"/>
            <w:bottom w:val="none" w:sz="0" w:space="0" w:color="auto"/>
            <w:right w:val="none" w:sz="0" w:space="0" w:color="auto"/>
          </w:divBdr>
        </w:div>
        <w:div w:id="1132942465">
          <w:marLeft w:val="640"/>
          <w:marRight w:val="0"/>
          <w:marTop w:val="0"/>
          <w:marBottom w:val="0"/>
          <w:divBdr>
            <w:top w:val="none" w:sz="0" w:space="0" w:color="auto"/>
            <w:left w:val="none" w:sz="0" w:space="0" w:color="auto"/>
            <w:bottom w:val="none" w:sz="0" w:space="0" w:color="auto"/>
            <w:right w:val="none" w:sz="0" w:space="0" w:color="auto"/>
          </w:divBdr>
        </w:div>
        <w:div w:id="1164780632">
          <w:marLeft w:val="640"/>
          <w:marRight w:val="0"/>
          <w:marTop w:val="0"/>
          <w:marBottom w:val="0"/>
          <w:divBdr>
            <w:top w:val="none" w:sz="0" w:space="0" w:color="auto"/>
            <w:left w:val="none" w:sz="0" w:space="0" w:color="auto"/>
            <w:bottom w:val="none" w:sz="0" w:space="0" w:color="auto"/>
            <w:right w:val="none" w:sz="0" w:space="0" w:color="auto"/>
          </w:divBdr>
        </w:div>
        <w:div w:id="1166475846">
          <w:marLeft w:val="640"/>
          <w:marRight w:val="0"/>
          <w:marTop w:val="0"/>
          <w:marBottom w:val="0"/>
          <w:divBdr>
            <w:top w:val="none" w:sz="0" w:space="0" w:color="auto"/>
            <w:left w:val="none" w:sz="0" w:space="0" w:color="auto"/>
            <w:bottom w:val="none" w:sz="0" w:space="0" w:color="auto"/>
            <w:right w:val="none" w:sz="0" w:space="0" w:color="auto"/>
          </w:divBdr>
        </w:div>
        <w:div w:id="1205554628">
          <w:marLeft w:val="640"/>
          <w:marRight w:val="0"/>
          <w:marTop w:val="0"/>
          <w:marBottom w:val="0"/>
          <w:divBdr>
            <w:top w:val="none" w:sz="0" w:space="0" w:color="auto"/>
            <w:left w:val="none" w:sz="0" w:space="0" w:color="auto"/>
            <w:bottom w:val="none" w:sz="0" w:space="0" w:color="auto"/>
            <w:right w:val="none" w:sz="0" w:space="0" w:color="auto"/>
          </w:divBdr>
        </w:div>
        <w:div w:id="1215963799">
          <w:marLeft w:val="640"/>
          <w:marRight w:val="0"/>
          <w:marTop w:val="0"/>
          <w:marBottom w:val="0"/>
          <w:divBdr>
            <w:top w:val="none" w:sz="0" w:space="0" w:color="auto"/>
            <w:left w:val="none" w:sz="0" w:space="0" w:color="auto"/>
            <w:bottom w:val="none" w:sz="0" w:space="0" w:color="auto"/>
            <w:right w:val="none" w:sz="0" w:space="0" w:color="auto"/>
          </w:divBdr>
        </w:div>
        <w:div w:id="1280142895">
          <w:marLeft w:val="640"/>
          <w:marRight w:val="0"/>
          <w:marTop w:val="0"/>
          <w:marBottom w:val="0"/>
          <w:divBdr>
            <w:top w:val="none" w:sz="0" w:space="0" w:color="auto"/>
            <w:left w:val="none" w:sz="0" w:space="0" w:color="auto"/>
            <w:bottom w:val="none" w:sz="0" w:space="0" w:color="auto"/>
            <w:right w:val="none" w:sz="0" w:space="0" w:color="auto"/>
          </w:divBdr>
        </w:div>
        <w:div w:id="1347908207">
          <w:marLeft w:val="640"/>
          <w:marRight w:val="0"/>
          <w:marTop w:val="0"/>
          <w:marBottom w:val="0"/>
          <w:divBdr>
            <w:top w:val="none" w:sz="0" w:space="0" w:color="auto"/>
            <w:left w:val="none" w:sz="0" w:space="0" w:color="auto"/>
            <w:bottom w:val="none" w:sz="0" w:space="0" w:color="auto"/>
            <w:right w:val="none" w:sz="0" w:space="0" w:color="auto"/>
          </w:divBdr>
        </w:div>
        <w:div w:id="1359968058">
          <w:marLeft w:val="640"/>
          <w:marRight w:val="0"/>
          <w:marTop w:val="0"/>
          <w:marBottom w:val="0"/>
          <w:divBdr>
            <w:top w:val="none" w:sz="0" w:space="0" w:color="auto"/>
            <w:left w:val="none" w:sz="0" w:space="0" w:color="auto"/>
            <w:bottom w:val="none" w:sz="0" w:space="0" w:color="auto"/>
            <w:right w:val="none" w:sz="0" w:space="0" w:color="auto"/>
          </w:divBdr>
        </w:div>
        <w:div w:id="1389180605">
          <w:marLeft w:val="640"/>
          <w:marRight w:val="0"/>
          <w:marTop w:val="0"/>
          <w:marBottom w:val="0"/>
          <w:divBdr>
            <w:top w:val="none" w:sz="0" w:space="0" w:color="auto"/>
            <w:left w:val="none" w:sz="0" w:space="0" w:color="auto"/>
            <w:bottom w:val="none" w:sz="0" w:space="0" w:color="auto"/>
            <w:right w:val="none" w:sz="0" w:space="0" w:color="auto"/>
          </w:divBdr>
        </w:div>
        <w:div w:id="1465778304">
          <w:marLeft w:val="640"/>
          <w:marRight w:val="0"/>
          <w:marTop w:val="0"/>
          <w:marBottom w:val="0"/>
          <w:divBdr>
            <w:top w:val="none" w:sz="0" w:space="0" w:color="auto"/>
            <w:left w:val="none" w:sz="0" w:space="0" w:color="auto"/>
            <w:bottom w:val="none" w:sz="0" w:space="0" w:color="auto"/>
            <w:right w:val="none" w:sz="0" w:space="0" w:color="auto"/>
          </w:divBdr>
        </w:div>
        <w:div w:id="1541166131">
          <w:marLeft w:val="640"/>
          <w:marRight w:val="0"/>
          <w:marTop w:val="0"/>
          <w:marBottom w:val="0"/>
          <w:divBdr>
            <w:top w:val="none" w:sz="0" w:space="0" w:color="auto"/>
            <w:left w:val="none" w:sz="0" w:space="0" w:color="auto"/>
            <w:bottom w:val="none" w:sz="0" w:space="0" w:color="auto"/>
            <w:right w:val="none" w:sz="0" w:space="0" w:color="auto"/>
          </w:divBdr>
        </w:div>
        <w:div w:id="1601834704">
          <w:marLeft w:val="640"/>
          <w:marRight w:val="0"/>
          <w:marTop w:val="0"/>
          <w:marBottom w:val="0"/>
          <w:divBdr>
            <w:top w:val="none" w:sz="0" w:space="0" w:color="auto"/>
            <w:left w:val="none" w:sz="0" w:space="0" w:color="auto"/>
            <w:bottom w:val="none" w:sz="0" w:space="0" w:color="auto"/>
            <w:right w:val="none" w:sz="0" w:space="0" w:color="auto"/>
          </w:divBdr>
        </w:div>
        <w:div w:id="1627277796">
          <w:marLeft w:val="640"/>
          <w:marRight w:val="0"/>
          <w:marTop w:val="0"/>
          <w:marBottom w:val="0"/>
          <w:divBdr>
            <w:top w:val="none" w:sz="0" w:space="0" w:color="auto"/>
            <w:left w:val="none" w:sz="0" w:space="0" w:color="auto"/>
            <w:bottom w:val="none" w:sz="0" w:space="0" w:color="auto"/>
            <w:right w:val="none" w:sz="0" w:space="0" w:color="auto"/>
          </w:divBdr>
        </w:div>
        <w:div w:id="1681203394">
          <w:marLeft w:val="640"/>
          <w:marRight w:val="0"/>
          <w:marTop w:val="0"/>
          <w:marBottom w:val="0"/>
          <w:divBdr>
            <w:top w:val="none" w:sz="0" w:space="0" w:color="auto"/>
            <w:left w:val="none" w:sz="0" w:space="0" w:color="auto"/>
            <w:bottom w:val="none" w:sz="0" w:space="0" w:color="auto"/>
            <w:right w:val="none" w:sz="0" w:space="0" w:color="auto"/>
          </w:divBdr>
        </w:div>
        <w:div w:id="1725787052">
          <w:marLeft w:val="640"/>
          <w:marRight w:val="0"/>
          <w:marTop w:val="0"/>
          <w:marBottom w:val="0"/>
          <w:divBdr>
            <w:top w:val="none" w:sz="0" w:space="0" w:color="auto"/>
            <w:left w:val="none" w:sz="0" w:space="0" w:color="auto"/>
            <w:bottom w:val="none" w:sz="0" w:space="0" w:color="auto"/>
            <w:right w:val="none" w:sz="0" w:space="0" w:color="auto"/>
          </w:divBdr>
        </w:div>
        <w:div w:id="1739400584">
          <w:marLeft w:val="640"/>
          <w:marRight w:val="0"/>
          <w:marTop w:val="0"/>
          <w:marBottom w:val="0"/>
          <w:divBdr>
            <w:top w:val="none" w:sz="0" w:space="0" w:color="auto"/>
            <w:left w:val="none" w:sz="0" w:space="0" w:color="auto"/>
            <w:bottom w:val="none" w:sz="0" w:space="0" w:color="auto"/>
            <w:right w:val="none" w:sz="0" w:space="0" w:color="auto"/>
          </w:divBdr>
        </w:div>
        <w:div w:id="1749957933">
          <w:marLeft w:val="640"/>
          <w:marRight w:val="0"/>
          <w:marTop w:val="0"/>
          <w:marBottom w:val="0"/>
          <w:divBdr>
            <w:top w:val="none" w:sz="0" w:space="0" w:color="auto"/>
            <w:left w:val="none" w:sz="0" w:space="0" w:color="auto"/>
            <w:bottom w:val="none" w:sz="0" w:space="0" w:color="auto"/>
            <w:right w:val="none" w:sz="0" w:space="0" w:color="auto"/>
          </w:divBdr>
        </w:div>
        <w:div w:id="1768841700">
          <w:marLeft w:val="640"/>
          <w:marRight w:val="0"/>
          <w:marTop w:val="0"/>
          <w:marBottom w:val="0"/>
          <w:divBdr>
            <w:top w:val="none" w:sz="0" w:space="0" w:color="auto"/>
            <w:left w:val="none" w:sz="0" w:space="0" w:color="auto"/>
            <w:bottom w:val="none" w:sz="0" w:space="0" w:color="auto"/>
            <w:right w:val="none" w:sz="0" w:space="0" w:color="auto"/>
          </w:divBdr>
        </w:div>
        <w:div w:id="1808350096">
          <w:marLeft w:val="640"/>
          <w:marRight w:val="0"/>
          <w:marTop w:val="0"/>
          <w:marBottom w:val="0"/>
          <w:divBdr>
            <w:top w:val="none" w:sz="0" w:space="0" w:color="auto"/>
            <w:left w:val="none" w:sz="0" w:space="0" w:color="auto"/>
            <w:bottom w:val="none" w:sz="0" w:space="0" w:color="auto"/>
            <w:right w:val="none" w:sz="0" w:space="0" w:color="auto"/>
          </w:divBdr>
        </w:div>
        <w:div w:id="1832981783">
          <w:marLeft w:val="640"/>
          <w:marRight w:val="0"/>
          <w:marTop w:val="0"/>
          <w:marBottom w:val="0"/>
          <w:divBdr>
            <w:top w:val="none" w:sz="0" w:space="0" w:color="auto"/>
            <w:left w:val="none" w:sz="0" w:space="0" w:color="auto"/>
            <w:bottom w:val="none" w:sz="0" w:space="0" w:color="auto"/>
            <w:right w:val="none" w:sz="0" w:space="0" w:color="auto"/>
          </w:divBdr>
        </w:div>
        <w:div w:id="1863778861">
          <w:marLeft w:val="640"/>
          <w:marRight w:val="0"/>
          <w:marTop w:val="0"/>
          <w:marBottom w:val="0"/>
          <w:divBdr>
            <w:top w:val="none" w:sz="0" w:space="0" w:color="auto"/>
            <w:left w:val="none" w:sz="0" w:space="0" w:color="auto"/>
            <w:bottom w:val="none" w:sz="0" w:space="0" w:color="auto"/>
            <w:right w:val="none" w:sz="0" w:space="0" w:color="auto"/>
          </w:divBdr>
        </w:div>
        <w:div w:id="1867986863">
          <w:marLeft w:val="640"/>
          <w:marRight w:val="0"/>
          <w:marTop w:val="0"/>
          <w:marBottom w:val="0"/>
          <w:divBdr>
            <w:top w:val="none" w:sz="0" w:space="0" w:color="auto"/>
            <w:left w:val="none" w:sz="0" w:space="0" w:color="auto"/>
            <w:bottom w:val="none" w:sz="0" w:space="0" w:color="auto"/>
            <w:right w:val="none" w:sz="0" w:space="0" w:color="auto"/>
          </w:divBdr>
        </w:div>
        <w:div w:id="1881042483">
          <w:marLeft w:val="640"/>
          <w:marRight w:val="0"/>
          <w:marTop w:val="0"/>
          <w:marBottom w:val="0"/>
          <w:divBdr>
            <w:top w:val="none" w:sz="0" w:space="0" w:color="auto"/>
            <w:left w:val="none" w:sz="0" w:space="0" w:color="auto"/>
            <w:bottom w:val="none" w:sz="0" w:space="0" w:color="auto"/>
            <w:right w:val="none" w:sz="0" w:space="0" w:color="auto"/>
          </w:divBdr>
        </w:div>
        <w:div w:id="1913998913">
          <w:marLeft w:val="640"/>
          <w:marRight w:val="0"/>
          <w:marTop w:val="0"/>
          <w:marBottom w:val="0"/>
          <w:divBdr>
            <w:top w:val="none" w:sz="0" w:space="0" w:color="auto"/>
            <w:left w:val="none" w:sz="0" w:space="0" w:color="auto"/>
            <w:bottom w:val="none" w:sz="0" w:space="0" w:color="auto"/>
            <w:right w:val="none" w:sz="0" w:space="0" w:color="auto"/>
          </w:divBdr>
        </w:div>
        <w:div w:id="1919971456">
          <w:marLeft w:val="640"/>
          <w:marRight w:val="0"/>
          <w:marTop w:val="0"/>
          <w:marBottom w:val="0"/>
          <w:divBdr>
            <w:top w:val="none" w:sz="0" w:space="0" w:color="auto"/>
            <w:left w:val="none" w:sz="0" w:space="0" w:color="auto"/>
            <w:bottom w:val="none" w:sz="0" w:space="0" w:color="auto"/>
            <w:right w:val="none" w:sz="0" w:space="0" w:color="auto"/>
          </w:divBdr>
        </w:div>
        <w:div w:id="1945572073">
          <w:marLeft w:val="640"/>
          <w:marRight w:val="0"/>
          <w:marTop w:val="0"/>
          <w:marBottom w:val="0"/>
          <w:divBdr>
            <w:top w:val="none" w:sz="0" w:space="0" w:color="auto"/>
            <w:left w:val="none" w:sz="0" w:space="0" w:color="auto"/>
            <w:bottom w:val="none" w:sz="0" w:space="0" w:color="auto"/>
            <w:right w:val="none" w:sz="0" w:space="0" w:color="auto"/>
          </w:divBdr>
        </w:div>
        <w:div w:id="1949774556">
          <w:marLeft w:val="640"/>
          <w:marRight w:val="0"/>
          <w:marTop w:val="0"/>
          <w:marBottom w:val="0"/>
          <w:divBdr>
            <w:top w:val="none" w:sz="0" w:space="0" w:color="auto"/>
            <w:left w:val="none" w:sz="0" w:space="0" w:color="auto"/>
            <w:bottom w:val="none" w:sz="0" w:space="0" w:color="auto"/>
            <w:right w:val="none" w:sz="0" w:space="0" w:color="auto"/>
          </w:divBdr>
        </w:div>
        <w:div w:id="1957634807">
          <w:marLeft w:val="640"/>
          <w:marRight w:val="0"/>
          <w:marTop w:val="0"/>
          <w:marBottom w:val="0"/>
          <w:divBdr>
            <w:top w:val="none" w:sz="0" w:space="0" w:color="auto"/>
            <w:left w:val="none" w:sz="0" w:space="0" w:color="auto"/>
            <w:bottom w:val="none" w:sz="0" w:space="0" w:color="auto"/>
            <w:right w:val="none" w:sz="0" w:space="0" w:color="auto"/>
          </w:divBdr>
        </w:div>
        <w:div w:id="1958683297">
          <w:marLeft w:val="640"/>
          <w:marRight w:val="0"/>
          <w:marTop w:val="0"/>
          <w:marBottom w:val="0"/>
          <w:divBdr>
            <w:top w:val="none" w:sz="0" w:space="0" w:color="auto"/>
            <w:left w:val="none" w:sz="0" w:space="0" w:color="auto"/>
            <w:bottom w:val="none" w:sz="0" w:space="0" w:color="auto"/>
            <w:right w:val="none" w:sz="0" w:space="0" w:color="auto"/>
          </w:divBdr>
        </w:div>
        <w:div w:id="1959870873">
          <w:marLeft w:val="640"/>
          <w:marRight w:val="0"/>
          <w:marTop w:val="0"/>
          <w:marBottom w:val="0"/>
          <w:divBdr>
            <w:top w:val="none" w:sz="0" w:space="0" w:color="auto"/>
            <w:left w:val="none" w:sz="0" w:space="0" w:color="auto"/>
            <w:bottom w:val="none" w:sz="0" w:space="0" w:color="auto"/>
            <w:right w:val="none" w:sz="0" w:space="0" w:color="auto"/>
          </w:divBdr>
        </w:div>
        <w:div w:id="2002926646">
          <w:marLeft w:val="640"/>
          <w:marRight w:val="0"/>
          <w:marTop w:val="0"/>
          <w:marBottom w:val="0"/>
          <w:divBdr>
            <w:top w:val="none" w:sz="0" w:space="0" w:color="auto"/>
            <w:left w:val="none" w:sz="0" w:space="0" w:color="auto"/>
            <w:bottom w:val="none" w:sz="0" w:space="0" w:color="auto"/>
            <w:right w:val="none" w:sz="0" w:space="0" w:color="auto"/>
          </w:divBdr>
        </w:div>
        <w:div w:id="2104720254">
          <w:marLeft w:val="640"/>
          <w:marRight w:val="0"/>
          <w:marTop w:val="0"/>
          <w:marBottom w:val="0"/>
          <w:divBdr>
            <w:top w:val="none" w:sz="0" w:space="0" w:color="auto"/>
            <w:left w:val="none" w:sz="0" w:space="0" w:color="auto"/>
            <w:bottom w:val="none" w:sz="0" w:space="0" w:color="auto"/>
            <w:right w:val="none" w:sz="0" w:space="0" w:color="auto"/>
          </w:divBdr>
        </w:div>
        <w:div w:id="2114008722">
          <w:marLeft w:val="640"/>
          <w:marRight w:val="0"/>
          <w:marTop w:val="0"/>
          <w:marBottom w:val="0"/>
          <w:divBdr>
            <w:top w:val="none" w:sz="0" w:space="0" w:color="auto"/>
            <w:left w:val="none" w:sz="0" w:space="0" w:color="auto"/>
            <w:bottom w:val="none" w:sz="0" w:space="0" w:color="auto"/>
            <w:right w:val="none" w:sz="0" w:space="0" w:color="auto"/>
          </w:divBdr>
        </w:div>
        <w:div w:id="2139374564">
          <w:marLeft w:val="640"/>
          <w:marRight w:val="0"/>
          <w:marTop w:val="0"/>
          <w:marBottom w:val="0"/>
          <w:divBdr>
            <w:top w:val="none" w:sz="0" w:space="0" w:color="auto"/>
            <w:left w:val="none" w:sz="0" w:space="0" w:color="auto"/>
            <w:bottom w:val="none" w:sz="0" w:space="0" w:color="auto"/>
            <w:right w:val="none" w:sz="0" w:space="0" w:color="auto"/>
          </w:divBdr>
        </w:div>
      </w:divsChild>
    </w:div>
    <w:div w:id="489446769">
      <w:marLeft w:val="640"/>
      <w:marRight w:val="0"/>
      <w:marTop w:val="0"/>
      <w:marBottom w:val="0"/>
      <w:divBdr>
        <w:top w:val="none" w:sz="0" w:space="0" w:color="auto"/>
        <w:left w:val="none" w:sz="0" w:space="0" w:color="auto"/>
        <w:bottom w:val="none" w:sz="0" w:space="0" w:color="auto"/>
        <w:right w:val="none" w:sz="0" w:space="0" w:color="auto"/>
      </w:divBdr>
    </w:div>
    <w:div w:id="489903876">
      <w:bodyDiv w:val="1"/>
      <w:marLeft w:val="0"/>
      <w:marRight w:val="0"/>
      <w:marTop w:val="0"/>
      <w:marBottom w:val="0"/>
      <w:divBdr>
        <w:top w:val="none" w:sz="0" w:space="0" w:color="auto"/>
        <w:left w:val="none" w:sz="0" w:space="0" w:color="auto"/>
        <w:bottom w:val="none" w:sz="0" w:space="0" w:color="auto"/>
        <w:right w:val="none" w:sz="0" w:space="0" w:color="auto"/>
      </w:divBdr>
      <w:divsChild>
        <w:div w:id="56980582">
          <w:marLeft w:val="640"/>
          <w:marRight w:val="0"/>
          <w:marTop w:val="0"/>
          <w:marBottom w:val="0"/>
          <w:divBdr>
            <w:top w:val="none" w:sz="0" w:space="0" w:color="auto"/>
            <w:left w:val="none" w:sz="0" w:space="0" w:color="auto"/>
            <w:bottom w:val="none" w:sz="0" w:space="0" w:color="auto"/>
            <w:right w:val="none" w:sz="0" w:space="0" w:color="auto"/>
          </w:divBdr>
        </w:div>
        <w:div w:id="57634328">
          <w:marLeft w:val="640"/>
          <w:marRight w:val="0"/>
          <w:marTop w:val="0"/>
          <w:marBottom w:val="0"/>
          <w:divBdr>
            <w:top w:val="none" w:sz="0" w:space="0" w:color="auto"/>
            <w:left w:val="none" w:sz="0" w:space="0" w:color="auto"/>
            <w:bottom w:val="none" w:sz="0" w:space="0" w:color="auto"/>
            <w:right w:val="none" w:sz="0" w:space="0" w:color="auto"/>
          </w:divBdr>
        </w:div>
        <w:div w:id="98381729">
          <w:marLeft w:val="640"/>
          <w:marRight w:val="0"/>
          <w:marTop w:val="0"/>
          <w:marBottom w:val="0"/>
          <w:divBdr>
            <w:top w:val="none" w:sz="0" w:space="0" w:color="auto"/>
            <w:left w:val="none" w:sz="0" w:space="0" w:color="auto"/>
            <w:bottom w:val="none" w:sz="0" w:space="0" w:color="auto"/>
            <w:right w:val="none" w:sz="0" w:space="0" w:color="auto"/>
          </w:divBdr>
        </w:div>
        <w:div w:id="104158633">
          <w:marLeft w:val="640"/>
          <w:marRight w:val="0"/>
          <w:marTop w:val="0"/>
          <w:marBottom w:val="0"/>
          <w:divBdr>
            <w:top w:val="none" w:sz="0" w:space="0" w:color="auto"/>
            <w:left w:val="none" w:sz="0" w:space="0" w:color="auto"/>
            <w:bottom w:val="none" w:sz="0" w:space="0" w:color="auto"/>
            <w:right w:val="none" w:sz="0" w:space="0" w:color="auto"/>
          </w:divBdr>
        </w:div>
        <w:div w:id="112095535">
          <w:marLeft w:val="640"/>
          <w:marRight w:val="0"/>
          <w:marTop w:val="0"/>
          <w:marBottom w:val="0"/>
          <w:divBdr>
            <w:top w:val="none" w:sz="0" w:space="0" w:color="auto"/>
            <w:left w:val="none" w:sz="0" w:space="0" w:color="auto"/>
            <w:bottom w:val="none" w:sz="0" w:space="0" w:color="auto"/>
            <w:right w:val="none" w:sz="0" w:space="0" w:color="auto"/>
          </w:divBdr>
        </w:div>
        <w:div w:id="129136847">
          <w:marLeft w:val="640"/>
          <w:marRight w:val="0"/>
          <w:marTop w:val="0"/>
          <w:marBottom w:val="0"/>
          <w:divBdr>
            <w:top w:val="none" w:sz="0" w:space="0" w:color="auto"/>
            <w:left w:val="none" w:sz="0" w:space="0" w:color="auto"/>
            <w:bottom w:val="none" w:sz="0" w:space="0" w:color="auto"/>
            <w:right w:val="none" w:sz="0" w:space="0" w:color="auto"/>
          </w:divBdr>
        </w:div>
        <w:div w:id="156924487">
          <w:marLeft w:val="640"/>
          <w:marRight w:val="0"/>
          <w:marTop w:val="0"/>
          <w:marBottom w:val="0"/>
          <w:divBdr>
            <w:top w:val="none" w:sz="0" w:space="0" w:color="auto"/>
            <w:left w:val="none" w:sz="0" w:space="0" w:color="auto"/>
            <w:bottom w:val="none" w:sz="0" w:space="0" w:color="auto"/>
            <w:right w:val="none" w:sz="0" w:space="0" w:color="auto"/>
          </w:divBdr>
        </w:div>
        <w:div w:id="249123710">
          <w:marLeft w:val="640"/>
          <w:marRight w:val="0"/>
          <w:marTop w:val="0"/>
          <w:marBottom w:val="0"/>
          <w:divBdr>
            <w:top w:val="none" w:sz="0" w:space="0" w:color="auto"/>
            <w:left w:val="none" w:sz="0" w:space="0" w:color="auto"/>
            <w:bottom w:val="none" w:sz="0" w:space="0" w:color="auto"/>
            <w:right w:val="none" w:sz="0" w:space="0" w:color="auto"/>
          </w:divBdr>
        </w:div>
        <w:div w:id="289897476">
          <w:marLeft w:val="640"/>
          <w:marRight w:val="0"/>
          <w:marTop w:val="0"/>
          <w:marBottom w:val="0"/>
          <w:divBdr>
            <w:top w:val="none" w:sz="0" w:space="0" w:color="auto"/>
            <w:left w:val="none" w:sz="0" w:space="0" w:color="auto"/>
            <w:bottom w:val="none" w:sz="0" w:space="0" w:color="auto"/>
            <w:right w:val="none" w:sz="0" w:space="0" w:color="auto"/>
          </w:divBdr>
        </w:div>
        <w:div w:id="305668512">
          <w:marLeft w:val="640"/>
          <w:marRight w:val="0"/>
          <w:marTop w:val="0"/>
          <w:marBottom w:val="0"/>
          <w:divBdr>
            <w:top w:val="none" w:sz="0" w:space="0" w:color="auto"/>
            <w:left w:val="none" w:sz="0" w:space="0" w:color="auto"/>
            <w:bottom w:val="none" w:sz="0" w:space="0" w:color="auto"/>
            <w:right w:val="none" w:sz="0" w:space="0" w:color="auto"/>
          </w:divBdr>
        </w:div>
        <w:div w:id="308243399">
          <w:marLeft w:val="640"/>
          <w:marRight w:val="0"/>
          <w:marTop w:val="0"/>
          <w:marBottom w:val="0"/>
          <w:divBdr>
            <w:top w:val="none" w:sz="0" w:space="0" w:color="auto"/>
            <w:left w:val="none" w:sz="0" w:space="0" w:color="auto"/>
            <w:bottom w:val="none" w:sz="0" w:space="0" w:color="auto"/>
            <w:right w:val="none" w:sz="0" w:space="0" w:color="auto"/>
          </w:divBdr>
        </w:div>
        <w:div w:id="337393950">
          <w:marLeft w:val="640"/>
          <w:marRight w:val="0"/>
          <w:marTop w:val="0"/>
          <w:marBottom w:val="0"/>
          <w:divBdr>
            <w:top w:val="none" w:sz="0" w:space="0" w:color="auto"/>
            <w:left w:val="none" w:sz="0" w:space="0" w:color="auto"/>
            <w:bottom w:val="none" w:sz="0" w:space="0" w:color="auto"/>
            <w:right w:val="none" w:sz="0" w:space="0" w:color="auto"/>
          </w:divBdr>
        </w:div>
        <w:div w:id="359627693">
          <w:marLeft w:val="640"/>
          <w:marRight w:val="0"/>
          <w:marTop w:val="0"/>
          <w:marBottom w:val="0"/>
          <w:divBdr>
            <w:top w:val="none" w:sz="0" w:space="0" w:color="auto"/>
            <w:left w:val="none" w:sz="0" w:space="0" w:color="auto"/>
            <w:bottom w:val="none" w:sz="0" w:space="0" w:color="auto"/>
            <w:right w:val="none" w:sz="0" w:space="0" w:color="auto"/>
          </w:divBdr>
        </w:div>
        <w:div w:id="370571952">
          <w:marLeft w:val="640"/>
          <w:marRight w:val="0"/>
          <w:marTop w:val="0"/>
          <w:marBottom w:val="0"/>
          <w:divBdr>
            <w:top w:val="none" w:sz="0" w:space="0" w:color="auto"/>
            <w:left w:val="none" w:sz="0" w:space="0" w:color="auto"/>
            <w:bottom w:val="none" w:sz="0" w:space="0" w:color="auto"/>
            <w:right w:val="none" w:sz="0" w:space="0" w:color="auto"/>
          </w:divBdr>
        </w:div>
        <w:div w:id="382221738">
          <w:marLeft w:val="640"/>
          <w:marRight w:val="0"/>
          <w:marTop w:val="0"/>
          <w:marBottom w:val="0"/>
          <w:divBdr>
            <w:top w:val="none" w:sz="0" w:space="0" w:color="auto"/>
            <w:left w:val="none" w:sz="0" w:space="0" w:color="auto"/>
            <w:bottom w:val="none" w:sz="0" w:space="0" w:color="auto"/>
            <w:right w:val="none" w:sz="0" w:space="0" w:color="auto"/>
          </w:divBdr>
        </w:div>
        <w:div w:id="397555734">
          <w:marLeft w:val="640"/>
          <w:marRight w:val="0"/>
          <w:marTop w:val="0"/>
          <w:marBottom w:val="0"/>
          <w:divBdr>
            <w:top w:val="none" w:sz="0" w:space="0" w:color="auto"/>
            <w:left w:val="none" w:sz="0" w:space="0" w:color="auto"/>
            <w:bottom w:val="none" w:sz="0" w:space="0" w:color="auto"/>
            <w:right w:val="none" w:sz="0" w:space="0" w:color="auto"/>
          </w:divBdr>
        </w:div>
        <w:div w:id="439954492">
          <w:marLeft w:val="640"/>
          <w:marRight w:val="0"/>
          <w:marTop w:val="0"/>
          <w:marBottom w:val="0"/>
          <w:divBdr>
            <w:top w:val="none" w:sz="0" w:space="0" w:color="auto"/>
            <w:left w:val="none" w:sz="0" w:space="0" w:color="auto"/>
            <w:bottom w:val="none" w:sz="0" w:space="0" w:color="auto"/>
            <w:right w:val="none" w:sz="0" w:space="0" w:color="auto"/>
          </w:divBdr>
        </w:div>
        <w:div w:id="515924465">
          <w:marLeft w:val="640"/>
          <w:marRight w:val="0"/>
          <w:marTop w:val="0"/>
          <w:marBottom w:val="0"/>
          <w:divBdr>
            <w:top w:val="none" w:sz="0" w:space="0" w:color="auto"/>
            <w:left w:val="none" w:sz="0" w:space="0" w:color="auto"/>
            <w:bottom w:val="none" w:sz="0" w:space="0" w:color="auto"/>
            <w:right w:val="none" w:sz="0" w:space="0" w:color="auto"/>
          </w:divBdr>
        </w:div>
        <w:div w:id="520436690">
          <w:marLeft w:val="640"/>
          <w:marRight w:val="0"/>
          <w:marTop w:val="0"/>
          <w:marBottom w:val="0"/>
          <w:divBdr>
            <w:top w:val="none" w:sz="0" w:space="0" w:color="auto"/>
            <w:left w:val="none" w:sz="0" w:space="0" w:color="auto"/>
            <w:bottom w:val="none" w:sz="0" w:space="0" w:color="auto"/>
            <w:right w:val="none" w:sz="0" w:space="0" w:color="auto"/>
          </w:divBdr>
        </w:div>
        <w:div w:id="580481168">
          <w:marLeft w:val="640"/>
          <w:marRight w:val="0"/>
          <w:marTop w:val="0"/>
          <w:marBottom w:val="0"/>
          <w:divBdr>
            <w:top w:val="none" w:sz="0" w:space="0" w:color="auto"/>
            <w:left w:val="none" w:sz="0" w:space="0" w:color="auto"/>
            <w:bottom w:val="none" w:sz="0" w:space="0" w:color="auto"/>
            <w:right w:val="none" w:sz="0" w:space="0" w:color="auto"/>
          </w:divBdr>
        </w:div>
        <w:div w:id="594242166">
          <w:marLeft w:val="640"/>
          <w:marRight w:val="0"/>
          <w:marTop w:val="0"/>
          <w:marBottom w:val="0"/>
          <w:divBdr>
            <w:top w:val="none" w:sz="0" w:space="0" w:color="auto"/>
            <w:left w:val="none" w:sz="0" w:space="0" w:color="auto"/>
            <w:bottom w:val="none" w:sz="0" w:space="0" w:color="auto"/>
            <w:right w:val="none" w:sz="0" w:space="0" w:color="auto"/>
          </w:divBdr>
        </w:div>
        <w:div w:id="643506098">
          <w:marLeft w:val="640"/>
          <w:marRight w:val="0"/>
          <w:marTop w:val="0"/>
          <w:marBottom w:val="0"/>
          <w:divBdr>
            <w:top w:val="none" w:sz="0" w:space="0" w:color="auto"/>
            <w:left w:val="none" w:sz="0" w:space="0" w:color="auto"/>
            <w:bottom w:val="none" w:sz="0" w:space="0" w:color="auto"/>
            <w:right w:val="none" w:sz="0" w:space="0" w:color="auto"/>
          </w:divBdr>
        </w:div>
        <w:div w:id="655382407">
          <w:marLeft w:val="640"/>
          <w:marRight w:val="0"/>
          <w:marTop w:val="0"/>
          <w:marBottom w:val="0"/>
          <w:divBdr>
            <w:top w:val="none" w:sz="0" w:space="0" w:color="auto"/>
            <w:left w:val="none" w:sz="0" w:space="0" w:color="auto"/>
            <w:bottom w:val="none" w:sz="0" w:space="0" w:color="auto"/>
            <w:right w:val="none" w:sz="0" w:space="0" w:color="auto"/>
          </w:divBdr>
        </w:div>
        <w:div w:id="701131686">
          <w:marLeft w:val="640"/>
          <w:marRight w:val="0"/>
          <w:marTop w:val="0"/>
          <w:marBottom w:val="0"/>
          <w:divBdr>
            <w:top w:val="none" w:sz="0" w:space="0" w:color="auto"/>
            <w:left w:val="none" w:sz="0" w:space="0" w:color="auto"/>
            <w:bottom w:val="none" w:sz="0" w:space="0" w:color="auto"/>
            <w:right w:val="none" w:sz="0" w:space="0" w:color="auto"/>
          </w:divBdr>
        </w:div>
        <w:div w:id="734855379">
          <w:marLeft w:val="640"/>
          <w:marRight w:val="0"/>
          <w:marTop w:val="0"/>
          <w:marBottom w:val="0"/>
          <w:divBdr>
            <w:top w:val="none" w:sz="0" w:space="0" w:color="auto"/>
            <w:left w:val="none" w:sz="0" w:space="0" w:color="auto"/>
            <w:bottom w:val="none" w:sz="0" w:space="0" w:color="auto"/>
            <w:right w:val="none" w:sz="0" w:space="0" w:color="auto"/>
          </w:divBdr>
        </w:div>
        <w:div w:id="737673871">
          <w:marLeft w:val="640"/>
          <w:marRight w:val="0"/>
          <w:marTop w:val="0"/>
          <w:marBottom w:val="0"/>
          <w:divBdr>
            <w:top w:val="none" w:sz="0" w:space="0" w:color="auto"/>
            <w:left w:val="none" w:sz="0" w:space="0" w:color="auto"/>
            <w:bottom w:val="none" w:sz="0" w:space="0" w:color="auto"/>
            <w:right w:val="none" w:sz="0" w:space="0" w:color="auto"/>
          </w:divBdr>
        </w:div>
        <w:div w:id="738869754">
          <w:marLeft w:val="640"/>
          <w:marRight w:val="0"/>
          <w:marTop w:val="0"/>
          <w:marBottom w:val="0"/>
          <w:divBdr>
            <w:top w:val="none" w:sz="0" w:space="0" w:color="auto"/>
            <w:left w:val="none" w:sz="0" w:space="0" w:color="auto"/>
            <w:bottom w:val="none" w:sz="0" w:space="0" w:color="auto"/>
            <w:right w:val="none" w:sz="0" w:space="0" w:color="auto"/>
          </w:divBdr>
        </w:div>
        <w:div w:id="870218314">
          <w:marLeft w:val="640"/>
          <w:marRight w:val="0"/>
          <w:marTop w:val="0"/>
          <w:marBottom w:val="0"/>
          <w:divBdr>
            <w:top w:val="none" w:sz="0" w:space="0" w:color="auto"/>
            <w:left w:val="none" w:sz="0" w:space="0" w:color="auto"/>
            <w:bottom w:val="none" w:sz="0" w:space="0" w:color="auto"/>
            <w:right w:val="none" w:sz="0" w:space="0" w:color="auto"/>
          </w:divBdr>
        </w:div>
        <w:div w:id="875775170">
          <w:marLeft w:val="640"/>
          <w:marRight w:val="0"/>
          <w:marTop w:val="0"/>
          <w:marBottom w:val="0"/>
          <w:divBdr>
            <w:top w:val="none" w:sz="0" w:space="0" w:color="auto"/>
            <w:left w:val="none" w:sz="0" w:space="0" w:color="auto"/>
            <w:bottom w:val="none" w:sz="0" w:space="0" w:color="auto"/>
            <w:right w:val="none" w:sz="0" w:space="0" w:color="auto"/>
          </w:divBdr>
        </w:div>
        <w:div w:id="883063267">
          <w:marLeft w:val="640"/>
          <w:marRight w:val="0"/>
          <w:marTop w:val="0"/>
          <w:marBottom w:val="0"/>
          <w:divBdr>
            <w:top w:val="none" w:sz="0" w:space="0" w:color="auto"/>
            <w:left w:val="none" w:sz="0" w:space="0" w:color="auto"/>
            <w:bottom w:val="none" w:sz="0" w:space="0" w:color="auto"/>
            <w:right w:val="none" w:sz="0" w:space="0" w:color="auto"/>
          </w:divBdr>
        </w:div>
        <w:div w:id="935216484">
          <w:marLeft w:val="640"/>
          <w:marRight w:val="0"/>
          <w:marTop w:val="0"/>
          <w:marBottom w:val="0"/>
          <w:divBdr>
            <w:top w:val="none" w:sz="0" w:space="0" w:color="auto"/>
            <w:left w:val="none" w:sz="0" w:space="0" w:color="auto"/>
            <w:bottom w:val="none" w:sz="0" w:space="0" w:color="auto"/>
            <w:right w:val="none" w:sz="0" w:space="0" w:color="auto"/>
          </w:divBdr>
        </w:div>
        <w:div w:id="961376155">
          <w:marLeft w:val="640"/>
          <w:marRight w:val="0"/>
          <w:marTop w:val="0"/>
          <w:marBottom w:val="0"/>
          <w:divBdr>
            <w:top w:val="none" w:sz="0" w:space="0" w:color="auto"/>
            <w:left w:val="none" w:sz="0" w:space="0" w:color="auto"/>
            <w:bottom w:val="none" w:sz="0" w:space="0" w:color="auto"/>
            <w:right w:val="none" w:sz="0" w:space="0" w:color="auto"/>
          </w:divBdr>
        </w:div>
        <w:div w:id="976842561">
          <w:marLeft w:val="640"/>
          <w:marRight w:val="0"/>
          <w:marTop w:val="0"/>
          <w:marBottom w:val="0"/>
          <w:divBdr>
            <w:top w:val="none" w:sz="0" w:space="0" w:color="auto"/>
            <w:left w:val="none" w:sz="0" w:space="0" w:color="auto"/>
            <w:bottom w:val="none" w:sz="0" w:space="0" w:color="auto"/>
            <w:right w:val="none" w:sz="0" w:space="0" w:color="auto"/>
          </w:divBdr>
        </w:div>
        <w:div w:id="995376307">
          <w:marLeft w:val="640"/>
          <w:marRight w:val="0"/>
          <w:marTop w:val="0"/>
          <w:marBottom w:val="0"/>
          <w:divBdr>
            <w:top w:val="none" w:sz="0" w:space="0" w:color="auto"/>
            <w:left w:val="none" w:sz="0" w:space="0" w:color="auto"/>
            <w:bottom w:val="none" w:sz="0" w:space="0" w:color="auto"/>
            <w:right w:val="none" w:sz="0" w:space="0" w:color="auto"/>
          </w:divBdr>
        </w:div>
        <w:div w:id="1016737753">
          <w:marLeft w:val="640"/>
          <w:marRight w:val="0"/>
          <w:marTop w:val="0"/>
          <w:marBottom w:val="0"/>
          <w:divBdr>
            <w:top w:val="none" w:sz="0" w:space="0" w:color="auto"/>
            <w:left w:val="none" w:sz="0" w:space="0" w:color="auto"/>
            <w:bottom w:val="none" w:sz="0" w:space="0" w:color="auto"/>
            <w:right w:val="none" w:sz="0" w:space="0" w:color="auto"/>
          </w:divBdr>
        </w:div>
        <w:div w:id="1035618299">
          <w:marLeft w:val="640"/>
          <w:marRight w:val="0"/>
          <w:marTop w:val="0"/>
          <w:marBottom w:val="0"/>
          <w:divBdr>
            <w:top w:val="none" w:sz="0" w:space="0" w:color="auto"/>
            <w:left w:val="none" w:sz="0" w:space="0" w:color="auto"/>
            <w:bottom w:val="none" w:sz="0" w:space="0" w:color="auto"/>
            <w:right w:val="none" w:sz="0" w:space="0" w:color="auto"/>
          </w:divBdr>
        </w:div>
        <w:div w:id="1038238982">
          <w:marLeft w:val="640"/>
          <w:marRight w:val="0"/>
          <w:marTop w:val="0"/>
          <w:marBottom w:val="0"/>
          <w:divBdr>
            <w:top w:val="none" w:sz="0" w:space="0" w:color="auto"/>
            <w:left w:val="none" w:sz="0" w:space="0" w:color="auto"/>
            <w:bottom w:val="none" w:sz="0" w:space="0" w:color="auto"/>
            <w:right w:val="none" w:sz="0" w:space="0" w:color="auto"/>
          </w:divBdr>
        </w:div>
        <w:div w:id="1043211347">
          <w:marLeft w:val="640"/>
          <w:marRight w:val="0"/>
          <w:marTop w:val="0"/>
          <w:marBottom w:val="0"/>
          <w:divBdr>
            <w:top w:val="none" w:sz="0" w:space="0" w:color="auto"/>
            <w:left w:val="none" w:sz="0" w:space="0" w:color="auto"/>
            <w:bottom w:val="none" w:sz="0" w:space="0" w:color="auto"/>
            <w:right w:val="none" w:sz="0" w:space="0" w:color="auto"/>
          </w:divBdr>
        </w:div>
        <w:div w:id="1116679162">
          <w:marLeft w:val="640"/>
          <w:marRight w:val="0"/>
          <w:marTop w:val="0"/>
          <w:marBottom w:val="0"/>
          <w:divBdr>
            <w:top w:val="none" w:sz="0" w:space="0" w:color="auto"/>
            <w:left w:val="none" w:sz="0" w:space="0" w:color="auto"/>
            <w:bottom w:val="none" w:sz="0" w:space="0" w:color="auto"/>
            <w:right w:val="none" w:sz="0" w:space="0" w:color="auto"/>
          </w:divBdr>
        </w:div>
        <w:div w:id="1251503972">
          <w:marLeft w:val="640"/>
          <w:marRight w:val="0"/>
          <w:marTop w:val="0"/>
          <w:marBottom w:val="0"/>
          <w:divBdr>
            <w:top w:val="none" w:sz="0" w:space="0" w:color="auto"/>
            <w:left w:val="none" w:sz="0" w:space="0" w:color="auto"/>
            <w:bottom w:val="none" w:sz="0" w:space="0" w:color="auto"/>
            <w:right w:val="none" w:sz="0" w:space="0" w:color="auto"/>
          </w:divBdr>
        </w:div>
        <w:div w:id="1268973974">
          <w:marLeft w:val="640"/>
          <w:marRight w:val="0"/>
          <w:marTop w:val="0"/>
          <w:marBottom w:val="0"/>
          <w:divBdr>
            <w:top w:val="none" w:sz="0" w:space="0" w:color="auto"/>
            <w:left w:val="none" w:sz="0" w:space="0" w:color="auto"/>
            <w:bottom w:val="none" w:sz="0" w:space="0" w:color="auto"/>
            <w:right w:val="none" w:sz="0" w:space="0" w:color="auto"/>
          </w:divBdr>
        </w:div>
        <w:div w:id="1285843403">
          <w:marLeft w:val="640"/>
          <w:marRight w:val="0"/>
          <w:marTop w:val="0"/>
          <w:marBottom w:val="0"/>
          <w:divBdr>
            <w:top w:val="none" w:sz="0" w:space="0" w:color="auto"/>
            <w:left w:val="none" w:sz="0" w:space="0" w:color="auto"/>
            <w:bottom w:val="none" w:sz="0" w:space="0" w:color="auto"/>
            <w:right w:val="none" w:sz="0" w:space="0" w:color="auto"/>
          </w:divBdr>
        </w:div>
        <w:div w:id="1289627475">
          <w:marLeft w:val="640"/>
          <w:marRight w:val="0"/>
          <w:marTop w:val="0"/>
          <w:marBottom w:val="0"/>
          <w:divBdr>
            <w:top w:val="none" w:sz="0" w:space="0" w:color="auto"/>
            <w:left w:val="none" w:sz="0" w:space="0" w:color="auto"/>
            <w:bottom w:val="none" w:sz="0" w:space="0" w:color="auto"/>
            <w:right w:val="none" w:sz="0" w:space="0" w:color="auto"/>
          </w:divBdr>
        </w:div>
        <w:div w:id="1308172505">
          <w:marLeft w:val="640"/>
          <w:marRight w:val="0"/>
          <w:marTop w:val="0"/>
          <w:marBottom w:val="0"/>
          <w:divBdr>
            <w:top w:val="none" w:sz="0" w:space="0" w:color="auto"/>
            <w:left w:val="none" w:sz="0" w:space="0" w:color="auto"/>
            <w:bottom w:val="none" w:sz="0" w:space="0" w:color="auto"/>
            <w:right w:val="none" w:sz="0" w:space="0" w:color="auto"/>
          </w:divBdr>
        </w:div>
        <w:div w:id="1342314497">
          <w:marLeft w:val="640"/>
          <w:marRight w:val="0"/>
          <w:marTop w:val="0"/>
          <w:marBottom w:val="0"/>
          <w:divBdr>
            <w:top w:val="none" w:sz="0" w:space="0" w:color="auto"/>
            <w:left w:val="none" w:sz="0" w:space="0" w:color="auto"/>
            <w:bottom w:val="none" w:sz="0" w:space="0" w:color="auto"/>
            <w:right w:val="none" w:sz="0" w:space="0" w:color="auto"/>
          </w:divBdr>
        </w:div>
        <w:div w:id="1372613935">
          <w:marLeft w:val="640"/>
          <w:marRight w:val="0"/>
          <w:marTop w:val="0"/>
          <w:marBottom w:val="0"/>
          <w:divBdr>
            <w:top w:val="none" w:sz="0" w:space="0" w:color="auto"/>
            <w:left w:val="none" w:sz="0" w:space="0" w:color="auto"/>
            <w:bottom w:val="none" w:sz="0" w:space="0" w:color="auto"/>
            <w:right w:val="none" w:sz="0" w:space="0" w:color="auto"/>
          </w:divBdr>
        </w:div>
        <w:div w:id="1403065468">
          <w:marLeft w:val="640"/>
          <w:marRight w:val="0"/>
          <w:marTop w:val="0"/>
          <w:marBottom w:val="0"/>
          <w:divBdr>
            <w:top w:val="none" w:sz="0" w:space="0" w:color="auto"/>
            <w:left w:val="none" w:sz="0" w:space="0" w:color="auto"/>
            <w:bottom w:val="none" w:sz="0" w:space="0" w:color="auto"/>
            <w:right w:val="none" w:sz="0" w:space="0" w:color="auto"/>
          </w:divBdr>
        </w:div>
        <w:div w:id="1470200968">
          <w:marLeft w:val="640"/>
          <w:marRight w:val="0"/>
          <w:marTop w:val="0"/>
          <w:marBottom w:val="0"/>
          <w:divBdr>
            <w:top w:val="none" w:sz="0" w:space="0" w:color="auto"/>
            <w:left w:val="none" w:sz="0" w:space="0" w:color="auto"/>
            <w:bottom w:val="none" w:sz="0" w:space="0" w:color="auto"/>
            <w:right w:val="none" w:sz="0" w:space="0" w:color="auto"/>
          </w:divBdr>
        </w:div>
        <w:div w:id="1502047130">
          <w:marLeft w:val="640"/>
          <w:marRight w:val="0"/>
          <w:marTop w:val="0"/>
          <w:marBottom w:val="0"/>
          <w:divBdr>
            <w:top w:val="none" w:sz="0" w:space="0" w:color="auto"/>
            <w:left w:val="none" w:sz="0" w:space="0" w:color="auto"/>
            <w:bottom w:val="none" w:sz="0" w:space="0" w:color="auto"/>
            <w:right w:val="none" w:sz="0" w:space="0" w:color="auto"/>
          </w:divBdr>
        </w:div>
        <w:div w:id="1519853655">
          <w:marLeft w:val="640"/>
          <w:marRight w:val="0"/>
          <w:marTop w:val="0"/>
          <w:marBottom w:val="0"/>
          <w:divBdr>
            <w:top w:val="none" w:sz="0" w:space="0" w:color="auto"/>
            <w:left w:val="none" w:sz="0" w:space="0" w:color="auto"/>
            <w:bottom w:val="none" w:sz="0" w:space="0" w:color="auto"/>
            <w:right w:val="none" w:sz="0" w:space="0" w:color="auto"/>
          </w:divBdr>
        </w:div>
        <w:div w:id="1589148601">
          <w:marLeft w:val="640"/>
          <w:marRight w:val="0"/>
          <w:marTop w:val="0"/>
          <w:marBottom w:val="0"/>
          <w:divBdr>
            <w:top w:val="none" w:sz="0" w:space="0" w:color="auto"/>
            <w:left w:val="none" w:sz="0" w:space="0" w:color="auto"/>
            <w:bottom w:val="none" w:sz="0" w:space="0" w:color="auto"/>
            <w:right w:val="none" w:sz="0" w:space="0" w:color="auto"/>
          </w:divBdr>
        </w:div>
        <w:div w:id="1597054646">
          <w:marLeft w:val="640"/>
          <w:marRight w:val="0"/>
          <w:marTop w:val="0"/>
          <w:marBottom w:val="0"/>
          <w:divBdr>
            <w:top w:val="none" w:sz="0" w:space="0" w:color="auto"/>
            <w:left w:val="none" w:sz="0" w:space="0" w:color="auto"/>
            <w:bottom w:val="none" w:sz="0" w:space="0" w:color="auto"/>
            <w:right w:val="none" w:sz="0" w:space="0" w:color="auto"/>
          </w:divBdr>
        </w:div>
        <w:div w:id="1598059039">
          <w:marLeft w:val="640"/>
          <w:marRight w:val="0"/>
          <w:marTop w:val="0"/>
          <w:marBottom w:val="0"/>
          <w:divBdr>
            <w:top w:val="none" w:sz="0" w:space="0" w:color="auto"/>
            <w:left w:val="none" w:sz="0" w:space="0" w:color="auto"/>
            <w:bottom w:val="none" w:sz="0" w:space="0" w:color="auto"/>
            <w:right w:val="none" w:sz="0" w:space="0" w:color="auto"/>
          </w:divBdr>
        </w:div>
        <w:div w:id="1598295155">
          <w:marLeft w:val="640"/>
          <w:marRight w:val="0"/>
          <w:marTop w:val="0"/>
          <w:marBottom w:val="0"/>
          <w:divBdr>
            <w:top w:val="none" w:sz="0" w:space="0" w:color="auto"/>
            <w:left w:val="none" w:sz="0" w:space="0" w:color="auto"/>
            <w:bottom w:val="none" w:sz="0" w:space="0" w:color="auto"/>
            <w:right w:val="none" w:sz="0" w:space="0" w:color="auto"/>
          </w:divBdr>
        </w:div>
        <w:div w:id="1641108397">
          <w:marLeft w:val="640"/>
          <w:marRight w:val="0"/>
          <w:marTop w:val="0"/>
          <w:marBottom w:val="0"/>
          <w:divBdr>
            <w:top w:val="none" w:sz="0" w:space="0" w:color="auto"/>
            <w:left w:val="none" w:sz="0" w:space="0" w:color="auto"/>
            <w:bottom w:val="none" w:sz="0" w:space="0" w:color="auto"/>
            <w:right w:val="none" w:sz="0" w:space="0" w:color="auto"/>
          </w:divBdr>
        </w:div>
        <w:div w:id="1695115047">
          <w:marLeft w:val="640"/>
          <w:marRight w:val="0"/>
          <w:marTop w:val="0"/>
          <w:marBottom w:val="0"/>
          <w:divBdr>
            <w:top w:val="none" w:sz="0" w:space="0" w:color="auto"/>
            <w:left w:val="none" w:sz="0" w:space="0" w:color="auto"/>
            <w:bottom w:val="none" w:sz="0" w:space="0" w:color="auto"/>
            <w:right w:val="none" w:sz="0" w:space="0" w:color="auto"/>
          </w:divBdr>
        </w:div>
        <w:div w:id="1699771875">
          <w:marLeft w:val="640"/>
          <w:marRight w:val="0"/>
          <w:marTop w:val="0"/>
          <w:marBottom w:val="0"/>
          <w:divBdr>
            <w:top w:val="none" w:sz="0" w:space="0" w:color="auto"/>
            <w:left w:val="none" w:sz="0" w:space="0" w:color="auto"/>
            <w:bottom w:val="none" w:sz="0" w:space="0" w:color="auto"/>
            <w:right w:val="none" w:sz="0" w:space="0" w:color="auto"/>
          </w:divBdr>
        </w:div>
        <w:div w:id="1842771347">
          <w:marLeft w:val="640"/>
          <w:marRight w:val="0"/>
          <w:marTop w:val="0"/>
          <w:marBottom w:val="0"/>
          <w:divBdr>
            <w:top w:val="none" w:sz="0" w:space="0" w:color="auto"/>
            <w:left w:val="none" w:sz="0" w:space="0" w:color="auto"/>
            <w:bottom w:val="none" w:sz="0" w:space="0" w:color="auto"/>
            <w:right w:val="none" w:sz="0" w:space="0" w:color="auto"/>
          </w:divBdr>
        </w:div>
        <w:div w:id="1860311997">
          <w:marLeft w:val="640"/>
          <w:marRight w:val="0"/>
          <w:marTop w:val="0"/>
          <w:marBottom w:val="0"/>
          <w:divBdr>
            <w:top w:val="none" w:sz="0" w:space="0" w:color="auto"/>
            <w:left w:val="none" w:sz="0" w:space="0" w:color="auto"/>
            <w:bottom w:val="none" w:sz="0" w:space="0" w:color="auto"/>
            <w:right w:val="none" w:sz="0" w:space="0" w:color="auto"/>
          </w:divBdr>
        </w:div>
        <w:div w:id="1893421400">
          <w:marLeft w:val="640"/>
          <w:marRight w:val="0"/>
          <w:marTop w:val="0"/>
          <w:marBottom w:val="0"/>
          <w:divBdr>
            <w:top w:val="none" w:sz="0" w:space="0" w:color="auto"/>
            <w:left w:val="none" w:sz="0" w:space="0" w:color="auto"/>
            <w:bottom w:val="none" w:sz="0" w:space="0" w:color="auto"/>
            <w:right w:val="none" w:sz="0" w:space="0" w:color="auto"/>
          </w:divBdr>
        </w:div>
        <w:div w:id="1952544789">
          <w:marLeft w:val="640"/>
          <w:marRight w:val="0"/>
          <w:marTop w:val="0"/>
          <w:marBottom w:val="0"/>
          <w:divBdr>
            <w:top w:val="none" w:sz="0" w:space="0" w:color="auto"/>
            <w:left w:val="none" w:sz="0" w:space="0" w:color="auto"/>
            <w:bottom w:val="none" w:sz="0" w:space="0" w:color="auto"/>
            <w:right w:val="none" w:sz="0" w:space="0" w:color="auto"/>
          </w:divBdr>
        </w:div>
        <w:div w:id="2003270347">
          <w:marLeft w:val="640"/>
          <w:marRight w:val="0"/>
          <w:marTop w:val="0"/>
          <w:marBottom w:val="0"/>
          <w:divBdr>
            <w:top w:val="none" w:sz="0" w:space="0" w:color="auto"/>
            <w:left w:val="none" w:sz="0" w:space="0" w:color="auto"/>
            <w:bottom w:val="none" w:sz="0" w:space="0" w:color="auto"/>
            <w:right w:val="none" w:sz="0" w:space="0" w:color="auto"/>
          </w:divBdr>
        </w:div>
        <w:div w:id="2012443935">
          <w:marLeft w:val="640"/>
          <w:marRight w:val="0"/>
          <w:marTop w:val="0"/>
          <w:marBottom w:val="0"/>
          <w:divBdr>
            <w:top w:val="none" w:sz="0" w:space="0" w:color="auto"/>
            <w:left w:val="none" w:sz="0" w:space="0" w:color="auto"/>
            <w:bottom w:val="none" w:sz="0" w:space="0" w:color="auto"/>
            <w:right w:val="none" w:sz="0" w:space="0" w:color="auto"/>
          </w:divBdr>
        </w:div>
        <w:div w:id="2037651330">
          <w:marLeft w:val="640"/>
          <w:marRight w:val="0"/>
          <w:marTop w:val="0"/>
          <w:marBottom w:val="0"/>
          <w:divBdr>
            <w:top w:val="none" w:sz="0" w:space="0" w:color="auto"/>
            <w:left w:val="none" w:sz="0" w:space="0" w:color="auto"/>
            <w:bottom w:val="none" w:sz="0" w:space="0" w:color="auto"/>
            <w:right w:val="none" w:sz="0" w:space="0" w:color="auto"/>
          </w:divBdr>
        </w:div>
        <w:div w:id="2086223986">
          <w:marLeft w:val="640"/>
          <w:marRight w:val="0"/>
          <w:marTop w:val="0"/>
          <w:marBottom w:val="0"/>
          <w:divBdr>
            <w:top w:val="none" w:sz="0" w:space="0" w:color="auto"/>
            <w:left w:val="none" w:sz="0" w:space="0" w:color="auto"/>
            <w:bottom w:val="none" w:sz="0" w:space="0" w:color="auto"/>
            <w:right w:val="none" w:sz="0" w:space="0" w:color="auto"/>
          </w:divBdr>
        </w:div>
        <w:div w:id="2106222823">
          <w:marLeft w:val="640"/>
          <w:marRight w:val="0"/>
          <w:marTop w:val="0"/>
          <w:marBottom w:val="0"/>
          <w:divBdr>
            <w:top w:val="none" w:sz="0" w:space="0" w:color="auto"/>
            <w:left w:val="none" w:sz="0" w:space="0" w:color="auto"/>
            <w:bottom w:val="none" w:sz="0" w:space="0" w:color="auto"/>
            <w:right w:val="none" w:sz="0" w:space="0" w:color="auto"/>
          </w:divBdr>
        </w:div>
        <w:div w:id="2110194593">
          <w:marLeft w:val="640"/>
          <w:marRight w:val="0"/>
          <w:marTop w:val="0"/>
          <w:marBottom w:val="0"/>
          <w:divBdr>
            <w:top w:val="none" w:sz="0" w:space="0" w:color="auto"/>
            <w:left w:val="none" w:sz="0" w:space="0" w:color="auto"/>
            <w:bottom w:val="none" w:sz="0" w:space="0" w:color="auto"/>
            <w:right w:val="none" w:sz="0" w:space="0" w:color="auto"/>
          </w:divBdr>
        </w:div>
        <w:div w:id="2126345140">
          <w:marLeft w:val="640"/>
          <w:marRight w:val="0"/>
          <w:marTop w:val="0"/>
          <w:marBottom w:val="0"/>
          <w:divBdr>
            <w:top w:val="none" w:sz="0" w:space="0" w:color="auto"/>
            <w:left w:val="none" w:sz="0" w:space="0" w:color="auto"/>
            <w:bottom w:val="none" w:sz="0" w:space="0" w:color="auto"/>
            <w:right w:val="none" w:sz="0" w:space="0" w:color="auto"/>
          </w:divBdr>
        </w:div>
      </w:divsChild>
    </w:div>
    <w:div w:id="489951954">
      <w:marLeft w:val="640"/>
      <w:marRight w:val="0"/>
      <w:marTop w:val="0"/>
      <w:marBottom w:val="0"/>
      <w:divBdr>
        <w:top w:val="none" w:sz="0" w:space="0" w:color="auto"/>
        <w:left w:val="none" w:sz="0" w:space="0" w:color="auto"/>
        <w:bottom w:val="none" w:sz="0" w:space="0" w:color="auto"/>
        <w:right w:val="none" w:sz="0" w:space="0" w:color="auto"/>
      </w:divBdr>
    </w:div>
    <w:div w:id="492184615">
      <w:bodyDiv w:val="1"/>
      <w:marLeft w:val="0"/>
      <w:marRight w:val="0"/>
      <w:marTop w:val="0"/>
      <w:marBottom w:val="0"/>
      <w:divBdr>
        <w:top w:val="none" w:sz="0" w:space="0" w:color="auto"/>
        <w:left w:val="none" w:sz="0" w:space="0" w:color="auto"/>
        <w:bottom w:val="none" w:sz="0" w:space="0" w:color="auto"/>
        <w:right w:val="none" w:sz="0" w:space="0" w:color="auto"/>
      </w:divBdr>
      <w:divsChild>
        <w:div w:id="79762888">
          <w:marLeft w:val="640"/>
          <w:marRight w:val="0"/>
          <w:marTop w:val="0"/>
          <w:marBottom w:val="0"/>
          <w:divBdr>
            <w:top w:val="none" w:sz="0" w:space="0" w:color="auto"/>
            <w:left w:val="none" w:sz="0" w:space="0" w:color="auto"/>
            <w:bottom w:val="none" w:sz="0" w:space="0" w:color="auto"/>
            <w:right w:val="none" w:sz="0" w:space="0" w:color="auto"/>
          </w:divBdr>
        </w:div>
        <w:div w:id="93132559">
          <w:marLeft w:val="640"/>
          <w:marRight w:val="0"/>
          <w:marTop w:val="0"/>
          <w:marBottom w:val="0"/>
          <w:divBdr>
            <w:top w:val="none" w:sz="0" w:space="0" w:color="auto"/>
            <w:left w:val="none" w:sz="0" w:space="0" w:color="auto"/>
            <w:bottom w:val="none" w:sz="0" w:space="0" w:color="auto"/>
            <w:right w:val="none" w:sz="0" w:space="0" w:color="auto"/>
          </w:divBdr>
        </w:div>
        <w:div w:id="105007066">
          <w:marLeft w:val="640"/>
          <w:marRight w:val="0"/>
          <w:marTop w:val="0"/>
          <w:marBottom w:val="0"/>
          <w:divBdr>
            <w:top w:val="none" w:sz="0" w:space="0" w:color="auto"/>
            <w:left w:val="none" w:sz="0" w:space="0" w:color="auto"/>
            <w:bottom w:val="none" w:sz="0" w:space="0" w:color="auto"/>
            <w:right w:val="none" w:sz="0" w:space="0" w:color="auto"/>
          </w:divBdr>
        </w:div>
        <w:div w:id="132065185">
          <w:marLeft w:val="640"/>
          <w:marRight w:val="0"/>
          <w:marTop w:val="0"/>
          <w:marBottom w:val="0"/>
          <w:divBdr>
            <w:top w:val="none" w:sz="0" w:space="0" w:color="auto"/>
            <w:left w:val="none" w:sz="0" w:space="0" w:color="auto"/>
            <w:bottom w:val="none" w:sz="0" w:space="0" w:color="auto"/>
            <w:right w:val="none" w:sz="0" w:space="0" w:color="auto"/>
          </w:divBdr>
        </w:div>
        <w:div w:id="209651993">
          <w:marLeft w:val="640"/>
          <w:marRight w:val="0"/>
          <w:marTop w:val="0"/>
          <w:marBottom w:val="0"/>
          <w:divBdr>
            <w:top w:val="none" w:sz="0" w:space="0" w:color="auto"/>
            <w:left w:val="none" w:sz="0" w:space="0" w:color="auto"/>
            <w:bottom w:val="none" w:sz="0" w:space="0" w:color="auto"/>
            <w:right w:val="none" w:sz="0" w:space="0" w:color="auto"/>
          </w:divBdr>
        </w:div>
        <w:div w:id="213346479">
          <w:marLeft w:val="640"/>
          <w:marRight w:val="0"/>
          <w:marTop w:val="0"/>
          <w:marBottom w:val="0"/>
          <w:divBdr>
            <w:top w:val="none" w:sz="0" w:space="0" w:color="auto"/>
            <w:left w:val="none" w:sz="0" w:space="0" w:color="auto"/>
            <w:bottom w:val="none" w:sz="0" w:space="0" w:color="auto"/>
            <w:right w:val="none" w:sz="0" w:space="0" w:color="auto"/>
          </w:divBdr>
        </w:div>
        <w:div w:id="230888491">
          <w:marLeft w:val="640"/>
          <w:marRight w:val="0"/>
          <w:marTop w:val="0"/>
          <w:marBottom w:val="0"/>
          <w:divBdr>
            <w:top w:val="none" w:sz="0" w:space="0" w:color="auto"/>
            <w:left w:val="none" w:sz="0" w:space="0" w:color="auto"/>
            <w:bottom w:val="none" w:sz="0" w:space="0" w:color="auto"/>
            <w:right w:val="none" w:sz="0" w:space="0" w:color="auto"/>
          </w:divBdr>
        </w:div>
        <w:div w:id="258759850">
          <w:marLeft w:val="640"/>
          <w:marRight w:val="0"/>
          <w:marTop w:val="0"/>
          <w:marBottom w:val="0"/>
          <w:divBdr>
            <w:top w:val="none" w:sz="0" w:space="0" w:color="auto"/>
            <w:left w:val="none" w:sz="0" w:space="0" w:color="auto"/>
            <w:bottom w:val="none" w:sz="0" w:space="0" w:color="auto"/>
            <w:right w:val="none" w:sz="0" w:space="0" w:color="auto"/>
          </w:divBdr>
        </w:div>
        <w:div w:id="338971756">
          <w:marLeft w:val="640"/>
          <w:marRight w:val="0"/>
          <w:marTop w:val="0"/>
          <w:marBottom w:val="0"/>
          <w:divBdr>
            <w:top w:val="none" w:sz="0" w:space="0" w:color="auto"/>
            <w:left w:val="none" w:sz="0" w:space="0" w:color="auto"/>
            <w:bottom w:val="none" w:sz="0" w:space="0" w:color="auto"/>
            <w:right w:val="none" w:sz="0" w:space="0" w:color="auto"/>
          </w:divBdr>
        </w:div>
        <w:div w:id="356390150">
          <w:marLeft w:val="640"/>
          <w:marRight w:val="0"/>
          <w:marTop w:val="0"/>
          <w:marBottom w:val="0"/>
          <w:divBdr>
            <w:top w:val="none" w:sz="0" w:space="0" w:color="auto"/>
            <w:left w:val="none" w:sz="0" w:space="0" w:color="auto"/>
            <w:bottom w:val="none" w:sz="0" w:space="0" w:color="auto"/>
            <w:right w:val="none" w:sz="0" w:space="0" w:color="auto"/>
          </w:divBdr>
        </w:div>
        <w:div w:id="357850861">
          <w:marLeft w:val="640"/>
          <w:marRight w:val="0"/>
          <w:marTop w:val="0"/>
          <w:marBottom w:val="0"/>
          <w:divBdr>
            <w:top w:val="none" w:sz="0" w:space="0" w:color="auto"/>
            <w:left w:val="none" w:sz="0" w:space="0" w:color="auto"/>
            <w:bottom w:val="none" w:sz="0" w:space="0" w:color="auto"/>
            <w:right w:val="none" w:sz="0" w:space="0" w:color="auto"/>
          </w:divBdr>
        </w:div>
        <w:div w:id="383798059">
          <w:marLeft w:val="640"/>
          <w:marRight w:val="0"/>
          <w:marTop w:val="0"/>
          <w:marBottom w:val="0"/>
          <w:divBdr>
            <w:top w:val="none" w:sz="0" w:space="0" w:color="auto"/>
            <w:left w:val="none" w:sz="0" w:space="0" w:color="auto"/>
            <w:bottom w:val="none" w:sz="0" w:space="0" w:color="auto"/>
            <w:right w:val="none" w:sz="0" w:space="0" w:color="auto"/>
          </w:divBdr>
        </w:div>
        <w:div w:id="412970565">
          <w:marLeft w:val="640"/>
          <w:marRight w:val="0"/>
          <w:marTop w:val="0"/>
          <w:marBottom w:val="0"/>
          <w:divBdr>
            <w:top w:val="none" w:sz="0" w:space="0" w:color="auto"/>
            <w:left w:val="none" w:sz="0" w:space="0" w:color="auto"/>
            <w:bottom w:val="none" w:sz="0" w:space="0" w:color="auto"/>
            <w:right w:val="none" w:sz="0" w:space="0" w:color="auto"/>
          </w:divBdr>
        </w:div>
        <w:div w:id="418984576">
          <w:marLeft w:val="640"/>
          <w:marRight w:val="0"/>
          <w:marTop w:val="0"/>
          <w:marBottom w:val="0"/>
          <w:divBdr>
            <w:top w:val="none" w:sz="0" w:space="0" w:color="auto"/>
            <w:left w:val="none" w:sz="0" w:space="0" w:color="auto"/>
            <w:bottom w:val="none" w:sz="0" w:space="0" w:color="auto"/>
            <w:right w:val="none" w:sz="0" w:space="0" w:color="auto"/>
          </w:divBdr>
        </w:div>
        <w:div w:id="440882619">
          <w:marLeft w:val="640"/>
          <w:marRight w:val="0"/>
          <w:marTop w:val="0"/>
          <w:marBottom w:val="0"/>
          <w:divBdr>
            <w:top w:val="none" w:sz="0" w:space="0" w:color="auto"/>
            <w:left w:val="none" w:sz="0" w:space="0" w:color="auto"/>
            <w:bottom w:val="none" w:sz="0" w:space="0" w:color="auto"/>
            <w:right w:val="none" w:sz="0" w:space="0" w:color="auto"/>
          </w:divBdr>
        </w:div>
        <w:div w:id="476454359">
          <w:marLeft w:val="640"/>
          <w:marRight w:val="0"/>
          <w:marTop w:val="0"/>
          <w:marBottom w:val="0"/>
          <w:divBdr>
            <w:top w:val="none" w:sz="0" w:space="0" w:color="auto"/>
            <w:left w:val="none" w:sz="0" w:space="0" w:color="auto"/>
            <w:bottom w:val="none" w:sz="0" w:space="0" w:color="auto"/>
            <w:right w:val="none" w:sz="0" w:space="0" w:color="auto"/>
          </w:divBdr>
        </w:div>
        <w:div w:id="529414600">
          <w:marLeft w:val="640"/>
          <w:marRight w:val="0"/>
          <w:marTop w:val="0"/>
          <w:marBottom w:val="0"/>
          <w:divBdr>
            <w:top w:val="none" w:sz="0" w:space="0" w:color="auto"/>
            <w:left w:val="none" w:sz="0" w:space="0" w:color="auto"/>
            <w:bottom w:val="none" w:sz="0" w:space="0" w:color="auto"/>
            <w:right w:val="none" w:sz="0" w:space="0" w:color="auto"/>
          </w:divBdr>
        </w:div>
        <w:div w:id="542908826">
          <w:marLeft w:val="640"/>
          <w:marRight w:val="0"/>
          <w:marTop w:val="0"/>
          <w:marBottom w:val="0"/>
          <w:divBdr>
            <w:top w:val="none" w:sz="0" w:space="0" w:color="auto"/>
            <w:left w:val="none" w:sz="0" w:space="0" w:color="auto"/>
            <w:bottom w:val="none" w:sz="0" w:space="0" w:color="auto"/>
            <w:right w:val="none" w:sz="0" w:space="0" w:color="auto"/>
          </w:divBdr>
        </w:div>
        <w:div w:id="562175783">
          <w:marLeft w:val="640"/>
          <w:marRight w:val="0"/>
          <w:marTop w:val="0"/>
          <w:marBottom w:val="0"/>
          <w:divBdr>
            <w:top w:val="none" w:sz="0" w:space="0" w:color="auto"/>
            <w:left w:val="none" w:sz="0" w:space="0" w:color="auto"/>
            <w:bottom w:val="none" w:sz="0" w:space="0" w:color="auto"/>
            <w:right w:val="none" w:sz="0" w:space="0" w:color="auto"/>
          </w:divBdr>
        </w:div>
        <w:div w:id="611859991">
          <w:marLeft w:val="640"/>
          <w:marRight w:val="0"/>
          <w:marTop w:val="0"/>
          <w:marBottom w:val="0"/>
          <w:divBdr>
            <w:top w:val="none" w:sz="0" w:space="0" w:color="auto"/>
            <w:left w:val="none" w:sz="0" w:space="0" w:color="auto"/>
            <w:bottom w:val="none" w:sz="0" w:space="0" w:color="auto"/>
            <w:right w:val="none" w:sz="0" w:space="0" w:color="auto"/>
          </w:divBdr>
        </w:div>
        <w:div w:id="612522698">
          <w:marLeft w:val="640"/>
          <w:marRight w:val="0"/>
          <w:marTop w:val="0"/>
          <w:marBottom w:val="0"/>
          <w:divBdr>
            <w:top w:val="none" w:sz="0" w:space="0" w:color="auto"/>
            <w:left w:val="none" w:sz="0" w:space="0" w:color="auto"/>
            <w:bottom w:val="none" w:sz="0" w:space="0" w:color="auto"/>
            <w:right w:val="none" w:sz="0" w:space="0" w:color="auto"/>
          </w:divBdr>
        </w:div>
        <w:div w:id="640959383">
          <w:marLeft w:val="640"/>
          <w:marRight w:val="0"/>
          <w:marTop w:val="0"/>
          <w:marBottom w:val="0"/>
          <w:divBdr>
            <w:top w:val="none" w:sz="0" w:space="0" w:color="auto"/>
            <w:left w:val="none" w:sz="0" w:space="0" w:color="auto"/>
            <w:bottom w:val="none" w:sz="0" w:space="0" w:color="auto"/>
            <w:right w:val="none" w:sz="0" w:space="0" w:color="auto"/>
          </w:divBdr>
        </w:div>
        <w:div w:id="655644213">
          <w:marLeft w:val="640"/>
          <w:marRight w:val="0"/>
          <w:marTop w:val="0"/>
          <w:marBottom w:val="0"/>
          <w:divBdr>
            <w:top w:val="none" w:sz="0" w:space="0" w:color="auto"/>
            <w:left w:val="none" w:sz="0" w:space="0" w:color="auto"/>
            <w:bottom w:val="none" w:sz="0" w:space="0" w:color="auto"/>
            <w:right w:val="none" w:sz="0" w:space="0" w:color="auto"/>
          </w:divBdr>
        </w:div>
        <w:div w:id="692191731">
          <w:marLeft w:val="640"/>
          <w:marRight w:val="0"/>
          <w:marTop w:val="0"/>
          <w:marBottom w:val="0"/>
          <w:divBdr>
            <w:top w:val="none" w:sz="0" w:space="0" w:color="auto"/>
            <w:left w:val="none" w:sz="0" w:space="0" w:color="auto"/>
            <w:bottom w:val="none" w:sz="0" w:space="0" w:color="auto"/>
            <w:right w:val="none" w:sz="0" w:space="0" w:color="auto"/>
          </w:divBdr>
        </w:div>
        <w:div w:id="694813668">
          <w:marLeft w:val="640"/>
          <w:marRight w:val="0"/>
          <w:marTop w:val="0"/>
          <w:marBottom w:val="0"/>
          <w:divBdr>
            <w:top w:val="none" w:sz="0" w:space="0" w:color="auto"/>
            <w:left w:val="none" w:sz="0" w:space="0" w:color="auto"/>
            <w:bottom w:val="none" w:sz="0" w:space="0" w:color="auto"/>
            <w:right w:val="none" w:sz="0" w:space="0" w:color="auto"/>
          </w:divBdr>
        </w:div>
        <w:div w:id="702170582">
          <w:marLeft w:val="640"/>
          <w:marRight w:val="0"/>
          <w:marTop w:val="0"/>
          <w:marBottom w:val="0"/>
          <w:divBdr>
            <w:top w:val="none" w:sz="0" w:space="0" w:color="auto"/>
            <w:left w:val="none" w:sz="0" w:space="0" w:color="auto"/>
            <w:bottom w:val="none" w:sz="0" w:space="0" w:color="auto"/>
            <w:right w:val="none" w:sz="0" w:space="0" w:color="auto"/>
          </w:divBdr>
        </w:div>
        <w:div w:id="727076842">
          <w:marLeft w:val="640"/>
          <w:marRight w:val="0"/>
          <w:marTop w:val="0"/>
          <w:marBottom w:val="0"/>
          <w:divBdr>
            <w:top w:val="none" w:sz="0" w:space="0" w:color="auto"/>
            <w:left w:val="none" w:sz="0" w:space="0" w:color="auto"/>
            <w:bottom w:val="none" w:sz="0" w:space="0" w:color="auto"/>
            <w:right w:val="none" w:sz="0" w:space="0" w:color="auto"/>
          </w:divBdr>
        </w:div>
        <w:div w:id="785393251">
          <w:marLeft w:val="640"/>
          <w:marRight w:val="0"/>
          <w:marTop w:val="0"/>
          <w:marBottom w:val="0"/>
          <w:divBdr>
            <w:top w:val="none" w:sz="0" w:space="0" w:color="auto"/>
            <w:left w:val="none" w:sz="0" w:space="0" w:color="auto"/>
            <w:bottom w:val="none" w:sz="0" w:space="0" w:color="auto"/>
            <w:right w:val="none" w:sz="0" w:space="0" w:color="auto"/>
          </w:divBdr>
        </w:div>
        <w:div w:id="791939509">
          <w:marLeft w:val="640"/>
          <w:marRight w:val="0"/>
          <w:marTop w:val="0"/>
          <w:marBottom w:val="0"/>
          <w:divBdr>
            <w:top w:val="none" w:sz="0" w:space="0" w:color="auto"/>
            <w:left w:val="none" w:sz="0" w:space="0" w:color="auto"/>
            <w:bottom w:val="none" w:sz="0" w:space="0" w:color="auto"/>
            <w:right w:val="none" w:sz="0" w:space="0" w:color="auto"/>
          </w:divBdr>
        </w:div>
        <w:div w:id="831138480">
          <w:marLeft w:val="640"/>
          <w:marRight w:val="0"/>
          <w:marTop w:val="0"/>
          <w:marBottom w:val="0"/>
          <w:divBdr>
            <w:top w:val="none" w:sz="0" w:space="0" w:color="auto"/>
            <w:left w:val="none" w:sz="0" w:space="0" w:color="auto"/>
            <w:bottom w:val="none" w:sz="0" w:space="0" w:color="auto"/>
            <w:right w:val="none" w:sz="0" w:space="0" w:color="auto"/>
          </w:divBdr>
        </w:div>
        <w:div w:id="923028442">
          <w:marLeft w:val="640"/>
          <w:marRight w:val="0"/>
          <w:marTop w:val="0"/>
          <w:marBottom w:val="0"/>
          <w:divBdr>
            <w:top w:val="none" w:sz="0" w:space="0" w:color="auto"/>
            <w:left w:val="none" w:sz="0" w:space="0" w:color="auto"/>
            <w:bottom w:val="none" w:sz="0" w:space="0" w:color="auto"/>
            <w:right w:val="none" w:sz="0" w:space="0" w:color="auto"/>
          </w:divBdr>
        </w:div>
        <w:div w:id="946279294">
          <w:marLeft w:val="640"/>
          <w:marRight w:val="0"/>
          <w:marTop w:val="0"/>
          <w:marBottom w:val="0"/>
          <w:divBdr>
            <w:top w:val="none" w:sz="0" w:space="0" w:color="auto"/>
            <w:left w:val="none" w:sz="0" w:space="0" w:color="auto"/>
            <w:bottom w:val="none" w:sz="0" w:space="0" w:color="auto"/>
            <w:right w:val="none" w:sz="0" w:space="0" w:color="auto"/>
          </w:divBdr>
        </w:div>
        <w:div w:id="978876187">
          <w:marLeft w:val="640"/>
          <w:marRight w:val="0"/>
          <w:marTop w:val="0"/>
          <w:marBottom w:val="0"/>
          <w:divBdr>
            <w:top w:val="none" w:sz="0" w:space="0" w:color="auto"/>
            <w:left w:val="none" w:sz="0" w:space="0" w:color="auto"/>
            <w:bottom w:val="none" w:sz="0" w:space="0" w:color="auto"/>
            <w:right w:val="none" w:sz="0" w:space="0" w:color="auto"/>
          </w:divBdr>
        </w:div>
        <w:div w:id="1069957026">
          <w:marLeft w:val="640"/>
          <w:marRight w:val="0"/>
          <w:marTop w:val="0"/>
          <w:marBottom w:val="0"/>
          <w:divBdr>
            <w:top w:val="none" w:sz="0" w:space="0" w:color="auto"/>
            <w:left w:val="none" w:sz="0" w:space="0" w:color="auto"/>
            <w:bottom w:val="none" w:sz="0" w:space="0" w:color="auto"/>
            <w:right w:val="none" w:sz="0" w:space="0" w:color="auto"/>
          </w:divBdr>
        </w:div>
        <w:div w:id="1086684291">
          <w:marLeft w:val="640"/>
          <w:marRight w:val="0"/>
          <w:marTop w:val="0"/>
          <w:marBottom w:val="0"/>
          <w:divBdr>
            <w:top w:val="none" w:sz="0" w:space="0" w:color="auto"/>
            <w:left w:val="none" w:sz="0" w:space="0" w:color="auto"/>
            <w:bottom w:val="none" w:sz="0" w:space="0" w:color="auto"/>
            <w:right w:val="none" w:sz="0" w:space="0" w:color="auto"/>
          </w:divBdr>
        </w:div>
        <w:div w:id="1099134572">
          <w:marLeft w:val="640"/>
          <w:marRight w:val="0"/>
          <w:marTop w:val="0"/>
          <w:marBottom w:val="0"/>
          <w:divBdr>
            <w:top w:val="none" w:sz="0" w:space="0" w:color="auto"/>
            <w:left w:val="none" w:sz="0" w:space="0" w:color="auto"/>
            <w:bottom w:val="none" w:sz="0" w:space="0" w:color="auto"/>
            <w:right w:val="none" w:sz="0" w:space="0" w:color="auto"/>
          </w:divBdr>
        </w:div>
        <w:div w:id="1157722683">
          <w:marLeft w:val="640"/>
          <w:marRight w:val="0"/>
          <w:marTop w:val="0"/>
          <w:marBottom w:val="0"/>
          <w:divBdr>
            <w:top w:val="none" w:sz="0" w:space="0" w:color="auto"/>
            <w:left w:val="none" w:sz="0" w:space="0" w:color="auto"/>
            <w:bottom w:val="none" w:sz="0" w:space="0" w:color="auto"/>
            <w:right w:val="none" w:sz="0" w:space="0" w:color="auto"/>
          </w:divBdr>
        </w:div>
        <w:div w:id="1234126788">
          <w:marLeft w:val="640"/>
          <w:marRight w:val="0"/>
          <w:marTop w:val="0"/>
          <w:marBottom w:val="0"/>
          <w:divBdr>
            <w:top w:val="none" w:sz="0" w:space="0" w:color="auto"/>
            <w:left w:val="none" w:sz="0" w:space="0" w:color="auto"/>
            <w:bottom w:val="none" w:sz="0" w:space="0" w:color="auto"/>
            <w:right w:val="none" w:sz="0" w:space="0" w:color="auto"/>
          </w:divBdr>
        </w:div>
        <w:div w:id="1237787881">
          <w:marLeft w:val="640"/>
          <w:marRight w:val="0"/>
          <w:marTop w:val="0"/>
          <w:marBottom w:val="0"/>
          <w:divBdr>
            <w:top w:val="none" w:sz="0" w:space="0" w:color="auto"/>
            <w:left w:val="none" w:sz="0" w:space="0" w:color="auto"/>
            <w:bottom w:val="none" w:sz="0" w:space="0" w:color="auto"/>
            <w:right w:val="none" w:sz="0" w:space="0" w:color="auto"/>
          </w:divBdr>
        </w:div>
        <w:div w:id="1244098373">
          <w:marLeft w:val="640"/>
          <w:marRight w:val="0"/>
          <w:marTop w:val="0"/>
          <w:marBottom w:val="0"/>
          <w:divBdr>
            <w:top w:val="none" w:sz="0" w:space="0" w:color="auto"/>
            <w:left w:val="none" w:sz="0" w:space="0" w:color="auto"/>
            <w:bottom w:val="none" w:sz="0" w:space="0" w:color="auto"/>
            <w:right w:val="none" w:sz="0" w:space="0" w:color="auto"/>
          </w:divBdr>
        </w:div>
        <w:div w:id="1276210541">
          <w:marLeft w:val="640"/>
          <w:marRight w:val="0"/>
          <w:marTop w:val="0"/>
          <w:marBottom w:val="0"/>
          <w:divBdr>
            <w:top w:val="none" w:sz="0" w:space="0" w:color="auto"/>
            <w:left w:val="none" w:sz="0" w:space="0" w:color="auto"/>
            <w:bottom w:val="none" w:sz="0" w:space="0" w:color="auto"/>
            <w:right w:val="none" w:sz="0" w:space="0" w:color="auto"/>
          </w:divBdr>
        </w:div>
        <w:div w:id="1344165360">
          <w:marLeft w:val="640"/>
          <w:marRight w:val="0"/>
          <w:marTop w:val="0"/>
          <w:marBottom w:val="0"/>
          <w:divBdr>
            <w:top w:val="none" w:sz="0" w:space="0" w:color="auto"/>
            <w:left w:val="none" w:sz="0" w:space="0" w:color="auto"/>
            <w:bottom w:val="none" w:sz="0" w:space="0" w:color="auto"/>
            <w:right w:val="none" w:sz="0" w:space="0" w:color="auto"/>
          </w:divBdr>
        </w:div>
        <w:div w:id="1431002644">
          <w:marLeft w:val="640"/>
          <w:marRight w:val="0"/>
          <w:marTop w:val="0"/>
          <w:marBottom w:val="0"/>
          <w:divBdr>
            <w:top w:val="none" w:sz="0" w:space="0" w:color="auto"/>
            <w:left w:val="none" w:sz="0" w:space="0" w:color="auto"/>
            <w:bottom w:val="none" w:sz="0" w:space="0" w:color="auto"/>
            <w:right w:val="none" w:sz="0" w:space="0" w:color="auto"/>
          </w:divBdr>
        </w:div>
        <w:div w:id="1453402856">
          <w:marLeft w:val="640"/>
          <w:marRight w:val="0"/>
          <w:marTop w:val="0"/>
          <w:marBottom w:val="0"/>
          <w:divBdr>
            <w:top w:val="none" w:sz="0" w:space="0" w:color="auto"/>
            <w:left w:val="none" w:sz="0" w:space="0" w:color="auto"/>
            <w:bottom w:val="none" w:sz="0" w:space="0" w:color="auto"/>
            <w:right w:val="none" w:sz="0" w:space="0" w:color="auto"/>
          </w:divBdr>
        </w:div>
        <w:div w:id="1471512559">
          <w:marLeft w:val="640"/>
          <w:marRight w:val="0"/>
          <w:marTop w:val="0"/>
          <w:marBottom w:val="0"/>
          <w:divBdr>
            <w:top w:val="none" w:sz="0" w:space="0" w:color="auto"/>
            <w:left w:val="none" w:sz="0" w:space="0" w:color="auto"/>
            <w:bottom w:val="none" w:sz="0" w:space="0" w:color="auto"/>
            <w:right w:val="none" w:sz="0" w:space="0" w:color="auto"/>
          </w:divBdr>
        </w:div>
        <w:div w:id="1483766565">
          <w:marLeft w:val="640"/>
          <w:marRight w:val="0"/>
          <w:marTop w:val="0"/>
          <w:marBottom w:val="0"/>
          <w:divBdr>
            <w:top w:val="none" w:sz="0" w:space="0" w:color="auto"/>
            <w:left w:val="none" w:sz="0" w:space="0" w:color="auto"/>
            <w:bottom w:val="none" w:sz="0" w:space="0" w:color="auto"/>
            <w:right w:val="none" w:sz="0" w:space="0" w:color="auto"/>
          </w:divBdr>
        </w:div>
        <w:div w:id="1493376620">
          <w:marLeft w:val="640"/>
          <w:marRight w:val="0"/>
          <w:marTop w:val="0"/>
          <w:marBottom w:val="0"/>
          <w:divBdr>
            <w:top w:val="none" w:sz="0" w:space="0" w:color="auto"/>
            <w:left w:val="none" w:sz="0" w:space="0" w:color="auto"/>
            <w:bottom w:val="none" w:sz="0" w:space="0" w:color="auto"/>
            <w:right w:val="none" w:sz="0" w:space="0" w:color="auto"/>
          </w:divBdr>
        </w:div>
        <w:div w:id="1520043774">
          <w:marLeft w:val="640"/>
          <w:marRight w:val="0"/>
          <w:marTop w:val="0"/>
          <w:marBottom w:val="0"/>
          <w:divBdr>
            <w:top w:val="none" w:sz="0" w:space="0" w:color="auto"/>
            <w:left w:val="none" w:sz="0" w:space="0" w:color="auto"/>
            <w:bottom w:val="none" w:sz="0" w:space="0" w:color="auto"/>
            <w:right w:val="none" w:sz="0" w:space="0" w:color="auto"/>
          </w:divBdr>
        </w:div>
        <w:div w:id="1544516524">
          <w:marLeft w:val="640"/>
          <w:marRight w:val="0"/>
          <w:marTop w:val="0"/>
          <w:marBottom w:val="0"/>
          <w:divBdr>
            <w:top w:val="none" w:sz="0" w:space="0" w:color="auto"/>
            <w:left w:val="none" w:sz="0" w:space="0" w:color="auto"/>
            <w:bottom w:val="none" w:sz="0" w:space="0" w:color="auto"/>
            <w:right w:val="none" w:sz="0" w:space="0" w:color="auto"/>
          </w:divBdr>
        </w:div>
        <w:div w:id="1585917655">
          <w:marLeft w:val="640"/>
          <w:marRight w:val="0"/>
          <w:marTop w:val="0"/>
          <w:marBottom w:val="0"/>
          <w:divBdr>
            <w:top w:val="none" w:sz="0" w:space="0" w:color="auto"/>
            <w:left w:val="none" w:sz="0" w:space="0" w:color="auto"/>
            <w:bottom w:val="none" w:sz="0" w:space="0" w:color="auto"/>
            <w:right w:val="none" w:sz="0" w:space="0" w:color="auto"/>
          </w:divBdr>
        </w:div>
        <w:div w:id="1609969857">
          <w:marLeft w:val="640"/>
          <w:marRight w:val="0"/>
          <w:marTop w:val="0"/>
          <w:marBottom w:val="0"/>
          <w:divBdr>
            <w:top w:val="none" w:sz="0" w:space="0" w:color="auto"/>
            <w:left w:val="none" w:sz="0" w:space="0" w:color="auto"/>
            <w:bottom w:val="none" w:sz="0" w:space="0" w:color="auto"/>
            <w:right w:val="none" w:sz="0" w:space="0" w:color="auto"/>
          </w:divBdr>
        </w:div>
        <w:div w:id="1637490503">
          <w:marLeft w:val="640"/>
          <w:marRight w:val="0"/>
          <w:marTop w:val="0"/>
          <w:marBottom w:val="0"/>
          <w:divBdr>
            <w:top w:val="none" w:sz="0" w:space="0" w:color="auto"/>
            <w:left w:val="none" w:sz="0" w:space="0" w:color="auto"/>
            <w:bottom w:val="none" w:sz="0" w:space="0" w:color="auto"/>
            <w:right w:val="none" w:sz="0" w:space="0" w:color="auto"/>
          </w:divBdr>
        </w:div>
        <w:div w:id="1664115378">
          <w:marLeft w:val="640"/>
          <w:marRight w:val="0"/>
          <w:marTop w:val="0"/>
          <w:marBottom w:val="0"/>
          <w:divBdr>
            <w:top w:val="none" w:sz="0" w:space="0" w:color="auto"/>
            <w:left w:val="none" w:sz="0" w:space="0" w:color="auto"/>
            <w:bottom w:val="none" w:sz="0" w:space="0" w:color="auto"/>
            <w:right w:val="none" w:sz="0" w:space="0" w:color="auto"/>
          </w:divBdr>
        </w:div>
        <w:div w:id="1731266641">
          <w:marLeft w:val="640"/>
          <w:marRight w:val="0"/>
          <w:marTop w:val="0"/>
          <w:marBottom w:val="0"/>
          <w:divBdr>
            <w:top w:val="none" w:sz="0" w:space="0" w:color="auto"/>
            <w:left w:val="none" w:sz="0" w:space="0" w:color="auto"/>
            <w:bottom w:val="none" w:sz="0" w:space="0" w:color="auto"/>
            <w:right w:val="none" w:sz="0" w:space="0" w:color="auto"/>
          </w:divBdr>
        </w:div>
        <w:div w:id="1743872733">
          <w:marLeft w:val="640"/>
          <w:marRight w:val="0"/>
          <w:marTop w:val="0"/>
          <w:marBottom w:val="0"/>
          <w:divBdr>
            <w:top w:val="none" w:sz="0" w:space="0" w:color="auto"/>
            <w:left w:val="none" w:sz="0" w:space="0" w:color="auto"/>
            <w:bottom w:val="none" w:sz="0" w:space="0" w:color="auto"/>
            <w:right w:val="none" w:sz="0" w:space="0" w:color="auto"/>
          </w:divBdr>
        </w:div>
        <w:div w:id="1776436335">
          <w:marLeft w:val="640"/>
          <w:marRight w:val="0"/>
          <w:marTop w:val="0"/>
          <w:marBottom w:val="0"/>
          <w:divBdr>
            <w:top w:val="none" w:sz="0" w:space="0" w:color="auto"/>
            <w:left w:val="none" w:sz="0" w:space="0" w:color="auto"/>
            <w:bottom w:val="none" w:sz="0" w:space="0" w:color="auto"/>
            <w:right w:val="none" w:sz="0" w:space="0" w:color="auto"/>
          </w:divBdr>
        </w:div>
        <w:div w:id="1777283338">
          <w:marLeft w:val="640"/>
          <w:marRight w:val="0"/>
          <w:marTop w:val="0"/>
          <w:marBottom w:val="0"/>
          <w:divBdr>
            <w:top w:val="none" w:sz="0" w:space="0" w:color="auto"/>
            <w:left w:val="none" w:sz="0" w:space="0" w:color="auto"/>
            <w:bottom w:val="none" w:sz="0" w:space="0" w:color="auto"/>
            <w:right w:val="none" w:sz="0" w:space="0" w:color="auto"/>
          </w:divBdr>
        </w:div>
        <w:div w:id="1783303961">
          <w:marLeft w:val="640"/>
          <w:marRight w:val="0"/>
          <w:marTop w:val="0"/>
          <w:marBottom w:val="0"/>
          <w:divBdr>
            <w:top w:val="none" w:sz="0" w:space="0" w:color="auto"/>
            <w:left w:val="none" w:sz="0" w:space="0" w:color="auto"/>
            <w:bottom w:val="none" w:sz="0" w:space="0" w:color="auto"/>
            <w:right w:val="none" w:sz="0" w:space="0" w:color="auto"/>
          </w:divBdr>
        </w:div>
        <w:div w:id="1888057958">
          <w:marLeft w:val="640"/>
          <w:marRight w:val="0"/>
          <w:marTop w:val="0"/>
          <w:marBottom w:val="0"/>
          <w:divBdr>
            <w:top w:val="none" w:sz="0" w:space="0" w:color="auto"/>
            <w:left w:val="none" w:sz="0" w:space="0" w:color="auto"/>
            <w:bottom w:val="none" w:sz="0" w:space="0" w:color="auto"/>
            <w:right w:val="none" w:sz="0" w:space="0" w:color="auto"/>
          </w:divBdr>
        </w:div>
        <w:div w:id="1954628594">
          <w:marLeft w:val="640"/>
          <w:marRight w:val="0"/>
          <w:marTop w:val="0"/>
          <w:marBottom w:val="0"/>
          <w:divBdr>
            <w:top w:val="none" w:sz="0" w:space="0" w:color="auto"/>
            <w:left w:val="none" w:sz="0" w:space="0" w:color="auto"/>
            <w:bottom w:val="none" w:sz="0" w:space="0" w:color="auto"/>
            <w:right w:val="none" w:sz="0" w:space="0" w:color="auto"/>
          </w:divBdr>
        </w:div>
        <w:div w:id="1965580539">
          <w:marLeft w:val="640"/>
          <w:marRight w:val="0"/>
          <w:marTop w:val="0"/>
          <w:marBottom w:val="0"/>
          <w:divBdr>
            <w:top w:val="none" w:sz="0" w:space="0" w:color="auto"/>
            <w:left w:val="none" w:sz="0" w:space="0" w:color="auto"/>
            <w:bottom w:val="none" w:sz="0" w:space="0" w:color="auto"/>
            <w:right w:val="none" w:sz="0" w:space="0" w:color="auto"/>
          </w:divBdr>
        </w:div>
        <w:div w:id="1980500605">
          <w:marLeft w:val="640"/>
          <w:marRight w:val="0"/>
          <w:marTop w:val="0"/>
          <w:marBottom w:val="0"/>
          <w:divBdr>
            <w:top w:val="none" w:sz="0" w:space="0" w:color="auto"/>
            <w:left w:val="none" w:sz="0" w:space="0" w:color="auto"/>
            <w:bottom w:val="none" w:sz="0" w:space="0" w:color="auto"/>
            <w:right w:val="none" w:sz="0" w:space="0" w:color="auto"/>
          </w:divBdr>
        </w:div>
        <w:div w:id="1983385129">
          <w:marLeft w:val="640"/>
          <w:marRight w:val="0"/>
          <w:marTop w:val="0"/>
          <w:marBottom w:val="0"/>
          <w:divBdr>
            <w:top w:val="none" w:sz="0" w:space="0" w:color="auto"/>
            <w:left w:val="none" w:sz="0" w:space="0" w:color="auto"/>
            <w:bottom w:val="none" w:sz="0" w:space="0" w:color="auto"/>
            <w:right w:val="none" w:sz="0" w:space="0" w:color="auto"/>
          </w:divBdr>
        </w:div>
        <w:div w:id="1994095429">
          <w:marLeft w:val="640"/>
          <w:marRight w:val="0"/>
          <w:marTop w:val="0"/>
          <w:marBottom w:val="0"/>
          <w:divBdr>
            <w:top w:val="none" w:sz="0" w:space="0" w:color="auto"/>
            <w:left w:val="none" w:sz="0" w:space="0" w:color="auto"/>
            <w:bottom w:val="none" w:sz="0" w:space="0" w:color="auto"/>
            <w:right w:val="none" w:sz="0" w:space="0" w:color="auto"/>
          </w:divBdr>
        </w:div>
        <w:div w:id="2045473268">
          <w:marLeft w:val="640"/>
          <w:marRight w:val="0"/>
          <w:marTop w:val="0"/>
          <w:marBottom w:val="0"/>
          <w:divBdr>
            <w:top w:val="none" w:sz="0" w:space="0" w:color="auto"/>
            <w:left w:val="none" w:sz="0" w:space="0" w:color="auto"/>
            <w:bottom w:val="none" w:sz="0" w:space="0" w:color="auto"/>
            <w:right w:val="none" w:sz="0" w:space="0" w:color="auto"/>
          </w:divBdr>
        </w:div>
        <w:div w:id="2049525659">
          <w:marLeft w:val="640"/>
          <w:marRight w:val="0"/>
          <w:marTop w:val="0"/>
          <w:marBottom w:val="0"/>
          <w:divBdr>
            <w:top w:val="none" w:sz="0" w:space="0" w:color="auto"/>
            <w:left w:val="none" w:sz="0" w:space="0" w:color="auto"/>
            <w:bottom w:val="none" w:sz="0" w:space="0" w:color="auto"/>
            <w:right w:val="none" w:sz="0" w:space="0" w:color="auto"/>
          </w:divBdr>
        </w:div>
        <w:div w:id="2122911771">
          <w:marLeft w:val="640"/>
          <w:marRight w:val="0"/>
          <w:marTop w:val="0"/>
          <w:marBottom w:val="0"/>
          <w:divBdr>
            <w:top w:val="none" w:sz="0" w:space="0" w:color="auto"/>
            <w:left w:val="none" w:sz="0" w:space="0" w:color="auto"/>
            <w:bottom w:val="none" w:sz="0" w:space="0" w:color="auto"/>
            <w:right w:val="none" w:sz="0" w:space="0" w:color="auto"/>
          </w:divBdr>
        </w:div>
        <w:div w:id="2125923390">
          <w:marLeft w:val="640"/>
          <w:marRight w:val="0"/>
          <w:marTop w:val="0"/>
          <w:marBottom w:val="0"/>
          <w:divBdr>
            <w:top w:val="none" w:sz="0" w:space="0" w:color="auto"/>
            <w:left w:val="none" w:sz="0" w:space="0" w:color="auto"/>
            <w:bottom w:val="none" w:sz="0" w:space="0" w:color="auto"/>
            <w:right w:val="none" w:sz="0" w:space="0" w:color="auto"/>
          </w:divBdr>
        </w:div>
        <w:div w:id="2126463404">
          <w:marLeft w:val="640"/>
          <w:marRight w:val="0"/>
          <w:marTop w:val="0"/>
          <w:marBottom w:val="0"/>
          <w:divBdr>
            <w:top w:val="none" w:sz="0" w:space="0" w:color="auto"/>
            <w:left w:val="none" w:sz="0" w:space="0" w:color="auto"/>
            <w:bottom w:val="none" w:sz="0" w:space="0" w:color="auto"/>
            <w:right w:val="none" w:sz="0" w:space="0" w:color="auto"/>
          </w:divBdr>
        </w:div>
      </w:divsChild>
    </w:div>
    <w:div w:id="494229236">
      <w:marLeft w:val="640"/>
      <w:marRight w:val="0"/>
      <w:marTop w:val="0"/>
      <w:marBottom w:val="0"/>
      <w:divBdr>
        <w:top w:val="none" w:sz="0" w:space="0" w:color="auto"/>
        <w:left w:val="none" w:sz="0" w:space="0" w:color="auto"/>
        <w:bottom w:val="none" w:sz="0" w:space="0" w:color="auto"/>
        <w:right w:val="none" w:sz="0" w:space="0" w:color="auto"/>
      </w:divBdr>
    </w:div>
    <w:div w:id="494566164">
      <w:marLeft w:val="640"/>
      <w:marRight w:val="0"/>
      <w:marTop w:val="0"/>
      <w:marBottom w:val="0"/>
      <w:divBdr>
        <w:top w:val="none" w:sz="0" w:space="0" w:color="auto"/>
        <w:left w:val="none" w:sz="0" w:space="0" w:color="auto"/>
        <w:bottom w:val="none" w:sz="0" w:space="0" w:color="auto"/>
        <w:right w:val="none" w:sz="0" w:space="0" w:color="auto"/>
      </w:divBdr>
    </w:div>
    <w:div w:id="495531469">
      <w:marLeft w:val="640"/>
      <w:marRight w:val="0"/>
      <w:marTop w:val="0"/>
      <w:marBottom w:val="0"/>
      <w:divBdr>
        <w:top w:val="none" w:sz="0" w:space="0" w:color="auto"/>
        <w:left w:val="none" w:sz="0" w:space="0" w:color="auto"/>
        <w:bottom w:val="none" w:sz="0" w:space="0" w:color="auto"/>
        <w:right w:val="none" w:sz="0" w:space="0" w:color="auto"/>
      </w:divBdr>
    </w:div>
    <w:div w:id="495609626">
      <w:bodyDiv w:val="1"/>
      <w:marLeft w:val="0"/>
      <w:marRight w:val="0"/>
      <w:marTop w:val="0"/>
      <w:marBottom w:val="0"/>
      <w:divBdr>
        <w:top w:val="none" w:sz="0" w:space="0" w:color="auto"/>
        <w:left w:val="none" w:sz="0" w:space="0" w:color="auto"/>
        <w:bottom w:val="none" w:sz="0" w:space="0" w:color="auto"/>
        <w:right w:val="none" w:sz="0" w:space="0" w:color="auto"/>
      </w:divBdr>
    </w:div>
    <w:div w:id="496385855">
      <w:marLeft w:val="640"/>
      <w:marRight w:val="0"/>
      <w:marTop w:val="0"/>
      <w:marBottom w:val="0"/>
      <w:divBdr>
        <w:top w:val="none" w:sz="0" w:space="0" w:color="auto"/>
        <w:left w:val="none" w:sz="0" w:space="0" w:color="auto"/>
        <w:bottom w:val="none" w:sz="0" w:space="0" w:color="auto"/>
        <w:right w:val="none" w:sz="0" w:space="0" w:color="auto"/>
      </w:divBdr>
    </w:div>
    <w:div w:id="496964786">
      <w:marLeft w:val="640"/>
      <w:marRight w:val="0"/>
      <w:marTop w:val="0"/>
      <w:marBottom w:val="0"/>
      <w:divBdr>
        <w:top w:val="none" w:sz="0" w:space="0" w:color="auto"/>
        <w:left w:val="none" w:sz="0" w:space="0" w:color="auto"/>
        <w:bottom w:val="none" w:sz="0" w:space="0" w:color="auto"/>
        <w:right w:val="none" w:sz="0" w:space="0" w:color="auto"/>
      </w:divBdr>
    </w:div>
    <w:div w:id="497306264">
      <w:bodyDiv w:val="1"/>
      <w:marLeft w:val="0"/>
      <w:marRight w:val="0"/>
      <w:marTop w:val="0"/>
      <w:marBottom w:val="0"/>
      <w:divBdr>
        <w:top w:val="none" w:sz="0" w:space="0" w:color="auto"/>
        <w:left w:val="none" w:sz="0" w:space="0" w:color="auto"/>
        <w:bottom w:val="none" w:sz="0" w:space="0" w:color="auto"/>
        <w:right w:val="none" w:sz="0" w:space="0" w:color="auto"/>
      </w:divBdr>
      <w:divsChild>
        <w:div w:id="174922935">
          <w:marLeft w:val="640"/>
          <w:marRight w:val="0"/>
          <w:marTop w:val="0"/>
          <w:marBottom w:val="0"/>
          <w:divBdr>
            <w:top w:val="none" w:sz="0" w:space="0" w:color="auto"/>
            <w:left w:val="none" w:sz="0" w:space="0" w:color="auto"/>
            <w:bottom w:val="none" w:sz="0" w:space="0" w:color="auto"/>
            <w:right w:val="none" w:sz="0" w:space="0" w:color="auto"/>
          </w:divBdr>
        </w:div>
        <w:div w:id="1270964162">
          <w:marLeft w:val="640"/>
          <w:marRight w:val="0"/>
          <w:marTop w:val="0"/>
          <w:marBottom w:val="0"/>
          <w:divBdr>
            <w:top w:val="none" w:sz="0" w:space="0" w:color="auto"/>
            <w:left w:val="none" w:sz="0" w:space="0" w:color="auto"/>
            <w:bottom w:val="none" w:sz="0" w:space="0" w:color="auto"/>
            <w:right w:val="none" w:sz="0" w:space="0" w:color="auto"/>
          </w:divBdr>
        </w:div>
        <w:div w:id="2106268981">
          <w:marLeft w:val="640"/>
          <w:marRight w:val="0"/>
          <w:marTop w:val="0"/>
          <w:marBottom w:val="0"/>
          <w:divBdr>
            <w:top w:val="none" w:sz="0" w:space="0" w:color="auto"/>
            <w:left w:val="none" w:sz="0" w:space="0" w:color="auto"/>
            <w:bottom w:val="none" w:sz="0" w:space="0" w:color="auto"/>
            <w:right w:val="none" w:sz="0" w:space="0" w:color="auto"/>
          </w:divBdr>
        </w:div>
        <w:div w:id="1753503538">
          <w:marLeft w:val="640"/>
          <w:marRight w:val="0"/>
          <w:marTop w:val="0"/>
          <w:marBottom w:val="0"/>
          <w:divBdr>
            <w:top w:val="none" w:sz="0" w:space="0" w:color="auto"/>
            <w:left w:val="none" w:sz="0" w:space="0" w:color="auto"/>
            <w:bottom w:val="none" w:sz="0" w:space="0" w:color="auto"/>
            <w:right w:val="none" w:sz="0" w:space="0" w:color="auto"/>
          </w:divBdr>
        </w:div>
        <w:div w:id="1742210870">
          <w:marLeft w:val="640"/>
          <w:marRight w:val="0"/>
          <w:marTop w:val="0"/>
          <w:marBottom w:val="0"/>
          <w:divBdr>
            <w:top w:val="none" w:sz="0" w:space="0" w:color="auto"/>
            <w:left w:val="none" w:sz="0" w:space="0" w:color="auto"/>
            <w:bottom w:val="none" w:sz="0" w:space="0" w:color="auto"/>
            <w:right w:val="none" w:sz="0" w:space="0" w:color="auto"/>
          </w:divBdr>
        </w:div>
        <w:div w:id="1551574879">
          <w:marLeft w:val="640"/>
          <w:marRight w:val="0"/>
          <w:marTop w:val="0"/>
          <w:marBottom w:val="0"/>
          <w:divBdr>
            <w:top w:val="none" w:sz="0" w:space="0" w:color="auto"/>
            <w:left w:val="none" w:sz="0" w:space="0" w:color="auto"/>
            <w:bottom w:val="none" w:sz="0" w:space="0" w:color="auto"/>
            <w:right w:val="none" w:sz="0" w:space="0" w:color="auto"/>
          </w:divBdr>
        </w:div>
        <w:div w:id="1049762788">
          <w:marLeft w:val="640"/>
          <w:marRight w:val="0"/>
          <w:marTop w:val="0"/>
          <w:marBottom w:val="0"/>
          <w:divBdr>
            <w:top w:val="none" w:sz="0" w:space="0" w:color="auto"/>
            <w:left w:val="none" w:sz="0" w:space="0" w:color="auto"/>
            <w:bottom w:val="none" w:sz="0" w:space="0" w:color="auto"/>
            <w:right w:val="none" w:sz="0" w:space="0" w:color="auto"/>
          </w:divBdr>
        </w:div>
        <w:div w:id="392120773">
          <w:marLeft w:val="640"/>
          <w:marRight w:val="0"/>
          <w:marTop w:val="0"/>
          <w:marBottom w:val="0"/>
          <w:divBdr>
            <w:top w:val="none" w:sz="0" w:space="0" w:color="auto"/>
            <w:left w:val="none" w:sz="0" w:space="0" w:color="auto"/>
            <w:bottom w:val="none" w:sz="0" w:space="0" w:color="auto"/>
            <w:right w:val="none" w:sz="0" w:space="0" w:color="auto"/>
          </w:divBdr>
        </w:div>
        <w:div w:id="1576012788">
          <w:marLeft w:val="640"/>
          <w:marRight w:val="0"/>
          <w:marTop w:val="0"/>
          <w:marBottom w:val="0"/>
          <w:divBdr>
            <w:top w:val="none" w:sz="0" w:space="0" w:color="auto"/>
            <w:left w:val="none" w:sz="0" w:space="0" w:color="auto"/>
            <w:bottom w:val="none" w:sz="0" w:space="0" w:color="auto"/>
            <w:right w:val="none" w:sz="0" w:space="0" w:color="auto"/>
          </w:divBdr>
        </w:div>
        <w:div w:id="235017274">
          <w:marLeft w:val="640"/>
          <w:marRight w:val="0"/>
          <w:marTop w:val="0"/>
          <w:marBottom w:val="0"/>
          <w:divBdr>
            <w:top w:val="none" w:sz="0" w:space="0" w:color="auto"/>
            <w:left w:val="none" w:sz="0" w:space="0" w:color="auto"/>
            <w:bottom w:val="none" w:sz="0" w:space="0" w:color="auto"/>
            <w:right w:val="none" w:sz="0" w:space="0" w:color="auto"/>
          </w:divBdr>
        </w:div>
        <w:div w:id="2051688999">
          <w:marLeft w:val="640"/>
          <w:marRight w:val="0"/>
          <w:marTop w:val="0"/>
          <w:marBottom w:val="0"/>
          <w:divBdr>
            <w:top w:val="none" w:sz="0" w:space="0" w:color="auto"/>
            <w:left w:val="none" w:sz="0" w:space="0" w:color="auto"/>
            <w:bottom w:val="none" w:sz="0" w:space="0" w:color="auto"/>
            <w:right w:val="none" w:sz="0" w:space="0" w:color="auto"/>
          </w:divBdr>
        </w:div>
        <w:div w:id="392239834">
          <w:marLeft w:val="640"/>
          <w:marRight w:val="0"/>
          <w:marTop w:val="0"/>
          <w:marBottom w:val="0"/>
          <w:divBdr>
            <w:top w:val="none" w:sz="0" w:space="0" w:color="auto"/>
            <w:left w:val="none" w:sz="0" w:space="0" w:color="auto"/>
            <w:bottom w:val="none" w:sz="0" w:space="0" w:color="auto"/>
            <w:right w:val="none" w:sz="0" w:space="0" w:color="auto"/>
          </w:divBdr>
        </w:div>
        <w:div w:id="1624073359">
          <w:marLeft w:val="640"/>
          <w:marRight w:val="0"/>
          <w:marTop w:val="0"/>
          <w:marBottom w:val="0"/>
          <w:divBdr>
            <w:top w:val="none" w:sz="0" w:space="0" w:color="auto"/>
            <w:left w:val="none" w:sz="0" w:space="0" w:color="auto"/>
            <w:bottom w:val="none" w:sz="0" w:space="0" w:color="auto"/>
            <w:right w:val="none" w:sz="0" w:space="0" w:color="auto"/>
          </w:divBdr>
        </w:div>
        <w:div w:id="879243317">
          <w:marLeft w:val="640"/>
          <w:marRight w:val="0"/>
          <w:marTop w:val="0"/>
          <w:marBottom w:val="0"/>
          <w:divBdr>
            <w:top w:val="none" w:sz="0" w:space="0" w:color="auto"/>
            <w:left w:val="none" w:sz="0" w:space="0" w:color="auto"/>
            <w:bottom w:val="none" w:sz="0" w:space="0" w:color="auto"/>
            <w:right w:val="none" w:sz="0" w:space="0" w:color="auto"/>
          </w:divBdr>
        </w:div>
        <w:div w:id="617298803">
          <w:marLeft w:val="640"/>
          <w:marRight w:val="0"/>
          <w:marTop w:val="0"/>
          <w:marBottom w:val="0"/>
          <w:divBdr>
            <w:top w:val="none" w:sz="0" w:space="0" w:color="auto"/>
            <w:left w:val="none" w:sz="0" w:space="0" w:color="auto"/>
            <w:bottom w:val="none" w:sz="0" w:space="0" w:color="auto"/>
            <w:right w:val="none" w:sz="0" w:space="0" w:color="auto"/>
          </w:divBdr>
        </w:div>
        <w:div w:id="369571156">
          <w:marLeft w:val="640"/>
          <w:marRight w:val="0"/>
          <w:marTop w:val="0"/>
          <w:marBottom w:val="0"/>
          <w:divBdr>
            <w:top w:val="none" w:sz="0" w:space="0" w:color="auto"/>
            <w:left w:val="none" w:sz="0" w:space="0" w:color="auto"/>
            <w:bottom w:val="none" w:sz="0" w:space="0" w:color="auto"/>
            <w:right w:val="none" w:sz="0" w:space="0" w:color="auto"/>
          </w:divBdr>
        </w:div>
        <w:div w:id="1042511940">
          <w:marLeft w:val="640"/>
          <w:marRight w:val="0"/>
          <w:marTop w:val="0"/>
          <w:marBottom w:val="0"/>
          <w:divBdr>
            <w:top w:val="none" w:sz="0" w:space="0" w:color="auto"/>
            <w:left w:val="none" w:sz="0" w:space="0" w:color="auto"/>
            <w:bottom w:val="none" w:sz="0" w:space="0" w:color="auto"/>
            <w:right w:val="none" w:sz="0" w:space="0" w:color="auto"/>
          </w:divBdr>
        </w:div>
        <w:div w:id="2028174917">
          <w:marLeft w:val="640"/>
          <w:marRight w:val="0"/>
          <w:marTop w:val="0"/>
          <w:marBottom w:val="0"/>
          <w:divBdr>
            <w:top w:val="none" w:sz="0" w:space="0" w:color="auto"/>
            <w:left w:val="none" w:sz="0" w:space="0" w:color="auto"/>
            <w:bottom w:val="none" w:sz="0" w:space="0" w:color="auto"/>
            <w:right w:val="none" w:sz="0" w:space="0" w:color="auto"/>
          </w:divBdr>
        </w:div>
        <w:div w:id="1338657987">
          <w:marLeft w:val="640"/>
          <w:marRight w:val="0"/>
          <w:marTop w:val="0"/>
          <w:marBottom w:val="0"/>
          <w:divBdr>
            <w:top w:val="none" w:sz="0" w:space="0" w:color="auto"/>
            <w:left w:val="none" w:sz="0" w:space="0" w:color="auto"/>
            <w:bottom w:val="none" w:sz="0" w:space="0" w:color="auto"/>
            <w:right w:val="none" w:sz="0" w:space="0" w:color="auto"/>
          </w:divBdr>
        </w:div>
        <w:div w:id="1875118978">
          <w:marLeft w:val="640"/>
          <w:marRight w:val="0"/>
          <w:marTop w:val="0"/>
          <w:marBottom w:val="0"/>
          <w:divBdr>
            <w:top w:val="none" w:sz="0" w:space="0" w:color="auto"/>
            <w:left w:val="none" w:sz="0" w:space="0" w:color="auto"/>
            <w:bottom w:val="none" w:sz="0" w:space="0" w:color="auto"/>
            <w:right w:val="none" w:sz="0" w:space="0" w:color="auto"/>
          </w:divBdr>
        </w:div>
        <w:div w:id="1936160458">
          <w:marLeft w:val="640"/>
          <w:marRight w:val="0"/>
          <w:marTop w:val="0"/>
          <w:marBottom w:val="0"/>
          <w:divBdr>
            <w:top w:val="none" w:sz="0" w:space="0" w:color="auto"/>
            <w:left w:val="none" w:sz="0" w:space="0" w:color="auto"/>
            <w:bottom w:val="none" w:sz="0" w:space="0" w:color="auto"/>
            <w:right w:val="none" w:sz="0" w:space="0" w:color="auto"/>
          </w:divBdr>
        </w:div>
        <w:div w:id="1617829725">
          <w:marLeft w:val="640"/>
          <w:marRight w:val="0"/>
          <w:marTop w:val="0"/>
          <w:marBottom w:val="0"/>
          <w:divBdr>
            <w:top w:val="none" w:sz="0" w:space="0" w:color="auto"/>
            <w:left w:val="none" w:sz="0" w:space="0" w:color="auto"/>
            <w:bottom w:val="none" w:sz="0" w:space="0" w:color="auto"/>
            <w:right w:val="none" w:sz="0" w:space="0" w:color="auto"/>
          </w:divBdr>
        </w:div>
        <w:div w:id="400371385">
          <w:marLeft w:val="640"/>
          <w:marRight w:val="0"/>
          <w:marTop w:val="0"/>
          <w:marBottom w:val="0"/>
          <w:divBdr>
            <w:top w:val="none" w:sz="0" w:space="0" w:color="auto"/>
            <w:left w:val="none" w:sz="0" w:space="0" w:color="auto"/>
            <w:bottom w:val="none" w:sz="0" w:space="0" w:color="auto"/>
            <w:right w:val="none" w:sz="0" w:space="0" w:color="auto"/>
          </w:divBdr>
        </w:div>
        <w:div w:id="1715806149">
          <w:marLeft w:val="640"/>
          <w:marRight w:val="0"/>
          <w:marTop w:val="0"/>
          <w:marBottom w:val="0"/>
          <w:divBdr>
            <w:top w:val="none" w:sz="0" w:space="0" w:color="auto"/>
            <w:left w:val="none" w:sz="0" w:space="0" w:color="auto"/>
            <w:bottom w:val="none" w:sz="0" w:space="0" w:color="auto"/>
            <w:right w:val="none" w:sz="0" w:space="0" w:color="auto"/>
          </w:divBdr>
        </w:div>
        <w:div w:id="1891065725">
          <w:marLeft w:val="640"/>
          <w:marRight w:val="0"/>
          <w:marTop w:val="0"/>
          <w:marBottom w:val="0"/>
          <w:divBdr>
            <w:top w:val="none" w:sz="0" w:space="0" w:color="auto"/>
            <w:left w:val="none" w:sz="0" w:space="0" w:color="auto"/>
            <w:bottom w:val="none" w:sz="0" w:space="0" w:color="auto"/>
            <w:right w:val="none" w:sz="0" w:space="0" w:color="auto"/>
          </w:divBdr>
        </w:div>
        <w:div w:id="1846361699">
          <w:marLeft w:val="640"/>
          <w:marRight w:val="0"/>
          <w:marTop w:val="0"/>
          <w:marBottom w:val="0"/>
          <w:divBdr>
            <w:top w:val="none" w:sz="0" w:space="0" w:color="auto"/>
            <w:left w:val="none" w:sz="0" w:space="0" w:color="auto"/>
            <w:bottom w:val="none" w:sz="0" w:space="0" w:color="auto"/>
            <w:right w:val="none" w:sz="0" w:space="0" w:color="auto"/>
          </w:divBdr>
        </w:div>
        <w:div w:id="1302812022">
          <w:marLeft w:val="640"/>
          <w:marRight w:val="0"/>
          <w:marTop w:val="0"/>
          <w:marBottom w:val="0"/>
          <w:divBdr>
            <w:top w:val="none" w:sz="0" w:space="0" w:color="auto"/>
            <w:left w:val="none" w:sz="0" w:space="0" w:color="auto"/>
            <w:bottom w:val="none" w:sz="0" w:space="0" w:color="auto"/>
            <w:right w:val="none" w:sz="0" w:space="0" w:color="auto"/>
          </w:divBdr>
        </w:div>
        <w:div w:id="1945378242">
          <w:marLeft w:val="640"/>
          <w:marRight w:val="0"/>
          <w:marTop w:val="0"/>
          <w:marBottom w:val="0"/>
          <w:divBdr>
            <w:top w:val="none" w:sz="0" w:space="0" w:color="auto"/>
            <w:left w:val="none" w:sz="0" w:space="0" w:color="auto"/>
            <w:bottom w:val="none" w:sz="0" w:space="0" w:color="auto"/>
            <w:right w:val="none" w:sz="0" w:space="0" w:color="auto"/>
          </w:divBdr>
        </w:div>
        <w:div w:id="611666448">
          <w:marLeft w:val="640"/>
          <w:marRight w:val="0"/>
          <w:marTop w:val="0"/>
          <w:marBottom w:val="0"/>
          <w:divBdr>
            <w:top w:val="none" w:sz="0" w:space="0" w:color="auto"/>
            <w:left w:val="none" w:sz="0" w:space="0" w:color="auto"/>
            <w:bottom w:val="none" w:sz="0" w:space="0" w:color="auto"/>
            <w:right w:val="none" w:sz="0" w:space="0" w:color="auto"/>
          </w:divBdr>
        </w:div>
        <w:div w:id="1073553618">
          <w:marLeft w:val="640"/>
          <w:marRight w:val="0"/>
          <w:marTop w:val="0"/>
          <w:marBottom w:val="0"/>
          <w:divBdr>
            <w:top w:val="none" w:sz="0" w:space="0" w:color="auto"/>
            <w:left w:val="none" w:sz="0" w:space="0" w:color="auto"/>
            <w:bottom w:val="none" w:sz="0" w:space="0" w:color="auto"/>
            <w:right w:val="none" w:sz="0" w:space="0" w:color="auto"/>
          </w:divBdr>
        </w:div>
        <w:div w:id="648948477">
          <w:marLeft w:val="640"/>
          <w:marRight w:val="0"/>
          <w:marTop w:val="0"/>
          <w:marBottom w:val="0"/>
          <w:divBdr>
            <w:top w:val="none" w:sz="0" w:space="0" w:color="auto"/>
            <w:left w:val="none" w:sz="0" w:space="0" w:color="auto"/>
            <w:bottom w:val="none" w:sz="0" w:space="0" w:color="auto"/>
            <w:right w:val="none" w:sz="0" w:space="0" w:color="auto"/>
          </w:divBdr>
        </w:div>
        <w:div w:id="1608150076">
          <w:marLeft w:val="640"/>
          <w:marRight w:val="0"/>
          <w:marTop w:val="0"/>
          <w:marBottom w:val="0"/>
          <w:divBdr>
            <w:top w:val="none" w:sz="0" w:space="0" w:color="auto"/>
            <w:left w:val="none" w:sz="0" w:space="0" w:color="auto"/>
            <w:bottom w:val="none" w:sz="0" w:space="0" w:color="auto"/>
            <w:right w:val="none" w:sz="0" w:space="0" w:color="auto"/>
          </w:divBdr>
        </w:div>
        <w:div w:id="2047870759">
          <w:marLeft w:val="640"/>
          <w:marRight w:val="0"/>
          <w:marTop w:val="0"/>
          <w:marBottom w:val="0"/>
          <w:divBdr>
            <w:top w:val="none" w:sz="0" w:space="0" w:color="auto"/>
            <w:left w:val="none" w:sz="0" w:space="0" w:color="auto"/>
            <w:bottom w:val="none" w:sz="0" w:space="0" w:color="auto"/>
            <w:right w:val="none" w:sz="0" w:space="0" w:color="auto"/>
          </w:divBdr>
        </w:div>
        <w:div w:id="228735264">
          <w:marLeft w:val="640"/>
          <w:marRight w:val="0"/>
          <w:marTop w:val="0"/>
          <w:marBottom w:val="0"/>
          <w:divBdr>
            <w:top w:val="none" w:sz="0" w:space="0" w:color="auto"/>
            <w:left w:val="none" w:sz="0" w:space="0" w:color="auto"/>
            <w:bottom w:val="none" w:sz="0" w:space="0" w:color="auto"/>
            <w:right w:val="none" w:sz="0" w:space="0" w:color="auto"/>
          </w:divBdr>
        </w:div>
        <w:div w:id="1395271804">
          <w:marLeft w:val="640"/>
          <w:marRight w:val="0"/>
          <w:marTop w:val="0"/>
          <w:marBottom w:val="0"/>
          <w:divBdr>
            <w:top w:val="none" w:sz="0" w:space="0" w:color="auto"/>
            <w:left w:val="none" w:sz="0" w:space="0" w:color="auto"/>
            <w:bottom w:val="none" w:sz="0" w:space="0" w:color="auto"/>
            <w:right w:val="none" w:sz="0" w:space="0" w:color="auto"/>
          </w:divBdr>
        </w:div>
        <w:div w:id="1186823440">
          <w:marLeft w:val="640"/>
          <w:marRight w:val="0"/>
          <w:marTop w:val="0"/>
          <w:marBottom w:val="0"/>
          <w:divBdr>
            <w:top w:val="none" w:sz="0" w:space="0" w:color="auto"/>
            <w:left w:val="none" w:sz="0" w:space="0" w:color="auto"/>
            <w:bottom w:val="none" w:sz="0" w:space="0" w:color="auto"/>
            <w:right w:val="none" w:sz="0" w:space="0" w:color="auto"/>
          </w:divBdr>
        </w:div>
        <w:div w:id="196965178">
          <w:marLeft w:val="640"/>
          <w:marRight w:val="0"/>
          <w:marTop w:val="0"/>
          <w:marBottom w:val="0"/>
          <w:divBdr>
            <w:top w:val="none" w:sz="0" w:space="0" w:color="auto"/>
            <w:left w:val="none" w:sz="0" w:space="0" w:color="auto"/>
            <w:bottom w:val="none" w:sz="0" w:space="0" w:color="auto"/>
            <w:right w:val="none" w:sz="0" w:space="0" w:color="auto"/>
          </w:divBdr>
        </w:div>
        <w:div w:id="933048157">
          <w:marLeft w:val="640"/>
          <w:marRight w:val="0"/>
          <w:marTop w:val="0"/>
          <w:marBottom w:val="0"/>
          <w:divBdr>
            <w:top w:val="none" w:sz="0" w:space="0" w:color="auto"/>
            <w:left w:val="none" w:sz="0" w:space="0" w:color="auto"/>
            <w:bottom w:val="none" w:sz="0" w:space="0" w:color="auto"/>
            <w:right w:val="none" w:sz="0" w:space="0" w:color="auto"/>
          </w:divBdr>
        </w:div>
        <w:div w:id="348290378">
          <w:marLeft w:val="640"/>
          <w:marRight w:val="0"/>
          <w:marTop w:val="0"/>
          <w:marBottom w:val="0"/>
          <w:divBdr>
            <w:top w:val="none" w:sz="0" w:space="0" w:color="auto"/>
            <w:left w:val="none" w:sz="0" w:space="0" w:color="auto"/>
            <w:bottom w:val="none" w:sz="0" w:space="0" w:color="auto"/>
            <w:right w:val="none" w:sz="0" w:space="0" w:color="auto"/>
          </w:divBdr>
        </w:div>
        <w:div w:id="1797720584">
          <w:marLeft w:val="640"/>
          <w:marRight w:val="0"/>
          <w:marTop w:val="0"/>
          <w:marBottom w:val="0"/>
          <w:divBdr>
            <w:top w:val="none" w:sz="0" w:space="0" w:color="auto"/>
            <w:left w:val="none" w:sz="0" w:space="0" w:color="auto"/>
            <w:bottom w:val="none" w:sz="0" w:space="0" w:color="auto"/>
            <w:right w:val="none" w:sz="0" w:space="0" w:color="auto"/>
          </w:divBdr>
        </w:div>
        <w:div w:id="1197736720">
          <w:marLeft w:val="640"/>
          <w:marRight w:val="0"/>
          <w:marTop w:val="0"/>
          <w:marBottom w:val="0"/>
          <w:divBdr>
            <w:top w:val="none" w:sz="0" w:space="0" w:color="auto"/>
            <w:left w:val="none" w:sz="0" w:space="0" w:color="auto"/>
            <w:bottom w:val="none" w:sz="0" w:space="0" w:color="auto"/>
            <w:right w:val="none" w:sz="0" w:space="0" w:color="auto"/>
          </w:divBdr>
        </w:div>
        <w:div w:id="737898228">
          <w:marLeft w:val="640"/>
          <w:marRight w:val="0"/>
          <w:marTop w:val="0"/>
          <w:marBottom w:val="0"/>
          <w:divBdr>
            <w:top w:val="none" w:sz="0" w:space="0" w:color="auto"/>
            <w:left w:val="none" w:sz="0" w:space="0" w:color="auto"/>
            <w:bottom w:val="none" w:sz="0" w:space="0" w:color="auto"/>
            <w:right w:val="none" w:sz="0" w:space="0" w:color="auto"/>
          </w:divBdr>
        </w:div>
        <w:div w:id="887376933">
          <w:marLeft w:val="640"/>
          <w:marRight w:val="0"/>
          <w:marTop w:val="0"/>
          <w:marBottom w:val="0"/>
          <w:divBdr>
            <w:top w:val="none" w:sz="0" w:space="0" w:color="auto"/>
            <w:left w:val="none" w:sz="0" w:space="0" w:color="auto"/>
            <w:bottom w:val="none" w:sz="0" w:space="0" w:color="auto"/>
            <w:right w:val="none" w:sz="0" w:space="0" w:color="auto"/>
          </w:divBdr>
        </w:div>
        <w:div w:id="1037437502">
          <w:marLeft w:val="640"/>
          <w:marRight w:val="0"/>
          <w:marTop w:val="0"/>
          <w:marBottom w:val="0"/>
          <w:divBdr>
            <w:top w:val="none" w:sz="0" w:space="0" w:color="auto"/>
            <w:left w:val="none" w:sz="0" w:space="0" w:color="auto"/>
            <w:bottom w:val="none" w:sz="0" w:space="0" w:color="auto"/>
            <w:right w:val="none" w:sz="0" w:space="0" w:color="auto"/>
          </w:divBdr>
        </w:div>
        <w:div w:id="304818111">
          <w:marLeft w:val="640"/>
          <w:marRight w:val="0"/>
          <w:marTop w:val="0"/>
          <w:marBottom w:val="0"/>
          <w:divBdr>
            <w:top w:val="none" w:sz="0" w:space="0" w:color="auto"/>
            <w:left w:val="none" w:sz="0" w:space="0" w:color="auto"/>
            <w:bottom w:val="none" w:sz="0" w:space="0" w:color="auto"/>
            <w:right w:val="none" w:sz="0" w:space="0" w:color="auto"/>
          </w:divBdr>
        </w:div>
        <w:div w:id="1546482201">
          <w:marLeft w:val="640"/>
          <w:marRight w:val="0"/>
          <w:marTop w:val="0"/>
          <w:marBottom w:val="0"/>
          <w:divBdr>
            <w:top w:val="none" w:sz="0" w:space="0" w:color="auto"/>
            <w:left w:val="none" w:sz="0" w:space="0" w:color="auto"/>
            <w:bottom w:val="none" w:sz="0" w:space="0" w:color="auto"/>
            <w:right w:val="none" w:sz="0" w:space="0" w:color="auto"/>
          </w:divBdr>
        </w:div>
        <w:div w:id="2020303237">
          <w:marLeft w:val="640"/>
          <w:marRight w:val="0"/>
          <w:marTop w:val="0"/>
          <w:marBottom w:val="0"/>
          <w:divBdr>
            <w:top w:val="none" w:sz="0" w:space="0" w:color="auto"/>
            <w:left w:val="none" w:sz="0" w:space="0" w:color="auto"/>
            <w:bottom w:val="none" w:sz="0" w:space="0" w:color="auto"/>
            <w:right w:val="none" w:sz="0" w:space="0" w:color="auto"/>
          </w:divBdr>
        </w:div>
        <w:div w:id="59985053">
          <w:marLeft w:val="640"/>
          <w:marRight w:val="0"/>
          <w:marTop w:val="0"/>
          <w:marBottom w:val="0"/>
          <w:divBdr>
            <w:top w:val="none" w:sz="0" w:space="0" w:color="auto"/>
            <w:left w:val="none" w:sz="0" w:space="0" w:color="auto"/>
            <w:bottom w:val="none" w:sz="0" w:space="0" w:color="auto"/>
            <w:right w:val="none" w:sz="0" w:space="0" w:color="auto"/>
          </w:divBdr>
        </w:div>
        <w:div w:id="198056106">
          <w:marLeft w:val="640"/>
          <w:marRight w:val="0"/>
          <w:marTop w:val="0"/>
          <w:marBottom w:val="0"/>
          <w:divBdr>
            <w:top w:val="none" w:sz="0" w:space="0" w:color="auto"/>
            <w:left w:val="none" w:sz="0" w:space="0" w:color="auto"/>
            <w:bottom w:val="none" w:sz="0" w:space="0" w:color="auto"/>
            <w:right w:val="none" w:sz="0" w:space="0" w:color="auto"/>
          </w:divBdr>
        </w:div>
        <w:div w:id="1265721312">
          <w:marLeft w:val="640"/>
          <w:marRight w:val="0"/>
          <w:marTop w:val="0"/>
          <w:marBottom w:val="0"/>
          <w:divBdr>
            <w:top w:val="none" w:sz="0" w:space="0" w:color="auto"/>
            <w:left w:val="none" w:sz="0" w:space="0" w:color="auto"/>
            <w:bottom w:val="none" w:sz="0" w:space="0" w:color="auto"/>
            <w:right w:val="none" w:sz="0" w:space="0" w:color="auto"/>
          </w:divBdr>
        </w:div>
        <w:div w:id="1903635075">
          <w:marLeft w:val="640"/>
          <w:marRight w:val="0"/>
          <w:marTop w:val="0"/>
          <w:marBottom w:val="0"/>
          <w:divBdr>
            <w:top w:val="none" w:sz="0" w:space="0" w:color="auto"/>
            <w:left w:val="none" w:sz="0" w:space="0" w:color="auto"/>
            <w:bottom w:val="none" w:sz="0" w:space="0" w:color="auto"/>
            <w:right w:val="none" w:sz="0" w:space="0" w:color="auto"/>
          </w:divBdr>
        </w:div>
        <w:div w:id="663319537">
          <w:marLeft w:val="640"/>
          <w:marRight w:val="0"/>
          <w:marTop w:val="0"/>
          <w:marBottom w:val="0"/>
          <w:divBdr>
            <w:top w:val="none" w:sz="0" w:space="0" w:color="auto"/>
            <w:left w:val="none" w:sz="0" w:space="0" w:color="auto"/>
            <w:bottom w:val="none" w:sz="0" w:space="0" w:color="auto"/>
            <w:right w:val="none" w:sz="0" w:space="0" w:color="auto"/>
          </w:divBdr>
        </w:div>
        <w:div w:id="404882386">
          <w:marLeft w:val="640"/>
          <w:marRight w:val="0"/>
          <w:marTop w:val="0"/>
          <w:marBottom w:val="0"/>
          <w:divBdr>
            <w:top w:val="none" w:sz="0" w:space="0" w:color="auto"/>
            <w:left w:val="none" w:sz="0" w:space="0" w:color="auto"/>
            <w:bottom w:val="none" w:sz="0" w:space="0" w:color="auto"/>
            <w:right w:val="none" w:sz="0" w:space="0" w:color="auto"/>
          </w:divBdr>
        </w:div>
        <w:div w:id="1794403358">
          <w:marLeft w:val="640"/>
          <w:marRight w:val="0"/>
          <w:marTop w:val="0"/>
          <w:marBottom w:val="0"/>
          <w:divBdr>
            <w:top w:val="none" w:sz="0" w:space="0" w:color="auto"/>
            <w:left w:val="none" w:sz="0" w:space="0" w:color="auto"/>
            <w:bottom w:val="none" w:sz="0" w:space="0" w:color="auto"/>
            <w:right w:val="none" w:sz="0" w:space="0" w:color="auto"/>
          </w:divBdr>
        </w:div>
        <w:div w:id="1471704352">
          <w:marLeft w:val="640"/>
          <w:marRight w:val="0"/>
          <w:marTop w:val="0"/>
          <w:marBottom w:val="0"/>
          <w:divBdr>
            <w:top w:val="none" w:sz="0" w:space="0" w:color="auto"/>
            <w:left w:val="none" w:sz="0" w:space="0" w:color="auto"/>
            <w:bottom w:val="none" w:sz="0" w:space="0" w:color="auto"/>
            <w:right w:val="none" w:sz="0" w:space="0" w:color="auto"/>
          </w:divBdr>
        </w:div>
        <w:div w:id="2046445026">
          <w:marLeft w:val="640"/>
          <w:marRight w:val="0"/>
          <w:marTop w:val="0"/>
          <w:marBottom w:val="0"/>
          <w:divBdr>
            <w:top w:val="none" w:sz="0" w:space="0" w:color="auto"/>
            <w:left w:val="none" w:sz="0" w:space="0" w:color="auto"/>
            <w:bottom w:val="none" w:sz="0" w:space="0" w:color="auto"/>
            <w:right w:val="none" w:sz="0" w:space="0" w:color="auto"/>
          </w:divBdr>
        </w:div>
        <w:div w:id="239022337">
          <w:marLeft w:val="640"/>
          <w:marRight w:val="0"/>
          <w:marTop w:val="0"/>
          <w:marBottom w:val="0"/>
          <w:divBdr>
            <w:top w:val="none" w:sz="0" w:space="0" w:color="auto"/>
            <w:left w:val="none" w:sz="0" w:space="0" w:color="auto"/>
            <w:bottom w:val="none" w:sz="0" w:space="0" w:color="auto"/>
            <w:right w:val="none" w:sz="0" w:space="0" w:color="auto"/>
          </w:divBdr>
        </w:div>
        <w:div w:id="614824839">
          <w:marLeft w:val="640"/>
          <w:marRight w:val="0"/>
          <w:marTop w:val="0"/>
          <w:marBottom w:val="0"/>
          <w:divBdr>
            <w:top w:val="none" w:sz="0" w:space="0" w:color="auto"/>
            <w:left w:val="none" w:sz="0" w:space="0" w:color="auto"/>
            <w:bottom w:val="none" w:sz="0" w:space="0" w:color="auto"/>
            <w:right w:val="none" w:sz="0" w:space="0" w:color="auto"/>
          </w:divBdr>
        </w:div>
        <w:div w:id="1714649134">
          <w:marLeft w:val="640"/>
          <w:marRight w:val="0"/>
          <w:marTop w:val="0"/>
          <w:marBottom w:val="0"/>
          <w:divBdr>
            <w:top w:val="none" w:sz="0" w:space="0" w:color="auto"/>
            <w:left w:val="none" w:sz="0" w:space="0" w:color="auto"/>
            <w:bottom w:val="none" w:sz="0" w:space="0" w:color="auto"/>
            <w:right w:val="none" w:sz="0" w:space="0" w:color="auto"/>
          </w:divBdr>
        </w:div>
        <w:div w:id="1702125265">
          <w:marLeft w:val="640"/>
          <w:marRight w:val="0"/>
          <w:marTop w:val="0"/>
          <w:marBottom w:val="0"/>
          <w:divBdr>
            <w:top w:val="none" w:sz="0" w:space="0" w:color="auto"/>
            <w:left w:val="none" w:sz="0" w:space="0" w:color="auto"/>
            <w:bottom w:val="none" w:sz="0" w:space="0" w:color="auto"/>
            <w:right w:val="none" w:sz="0" w:space="0" w:color="auto"/>
          </w:divBdr>
        </w:div>
        <w:div w:id="1406218995">
          <w:marLeft w:val="640"/>
          <w:marRight w:val="0"/>
          <w:marTop w:val="0"/>
          <w:marBottom w:val="0"/>
          <w:divBdr>
            <w:top w:val="none" w:sz="0" w:space="0" w:color="auto"/>
            <w:left w:val="none" w:sz="0" w:space="0" w:color="auto"/>
            <w:bottom w:val="none" w:sz="0" w:space="0" w:color="auto"/>
            <w:right w:val="none" w:sz="0" w:space="0" w:color="auto"/>
          </w:divBdr>
        </w:div>
        <w:div w:id="460802078">
          <w:marLeft w:val="640"/>
          <w:marRight w:val="0"/>
          <w:marTop w:val="0"/>
          <w:marBottom w:val="0"/>
          <w:divBdr>
            <w:top w:val="none" w:sz="0" w:space="0" w:color="auto"/>
            <w:left w:val="none" w:sz="0" w:space="0" w:color="auto"/>
            <w:bottom w:val="none" w:sz="0" w:space="0" w:color="auto"/>
            <w:right w:val="none" w:sz="0" w:space="0" w:color="auto"/>
          </w:divBdr>
        </w:div>
        <w:div w:id="1517117251">
          <w:marLeft w:val="640"/>
          <w:marRight w:val="0"/>
          <w:marTop w:val="0"/>
          <w:marBottom w:val="0"/>
          <w:divBdr>
            <w:top w:val="none" w:sz="0" w:space="0" w:color="auto"/>
            <w:left w:val="none" w:sz="0" w:space="0" w:color="auto"/>
            <w:bottom w:val="none" w:sz="0" w:space="0" w:color="auto"/>
            <w:right w:val="none" w:sz="0" w:space="0" w:color="auto"/>
          </w:divBdr>
        </w:div>
        <w:div w:id="1409762510">
          <w:marLeft w:val="640"/>
          <w:marRight w:val="0"/>
          <w:marTop w:val="0"/>
          <w:marBottom w:val="0"/>
          <w:divBdr>
            <w:top w:val="none" w:sz="0" w:space="0" w:color="auto"/>
            <w:left w:val="none" w:sz="0" w:space="0" w:color="auto"/>
            <w:bottom w:val="none" w:sz="0" w:space="0" w:color="auto"/>
            <w:right w:val="none" w:sz="0" w:space="0" w:color="auto"/>
          </w:divBdr>
        </w:div>
        <w:div w:id="2708960">
          <w:marLeft w:val="640"/>
          <w:marRight w:val="0"/>
          <w:marTop w:val="0"/>
          <w:marBottom w:val="0"/>
          <w:divBdr>
            <w:top w:val="none" w:sz="0" w:space="0" w:color="auto"/>
            <w:left w:val="none" w:sz="0" w:space="0" w:color="auto"/>
            <w:bottom w:val="none" w:sz="0" w:space="0" w:color="auto"/>
            <w:right w:val="none" w:sz="0" w:space="0" w:color="auto"/>
          </w:divBdr>
        </w:div>
        <w:div w:id="1928151343">
          <w:marLeft w:val="640"/>
          <w:marRight w:val="0"/>
          <w:marTop w:val="0"/>
          <w:marBottom w:val="0"/>
          <w:divBdr>
            <w:top w:val="none" w:sz="0" w:space="0" w:color="auto"/>
            <w:left w:val="none" w:sz="0" w:space="0" w:color="auto"/>
            <w:bottom w:val="none" w:sz="0" w:space="0" w:color="auto"/>
            <w:right w:val="none" w:sz="0" w:space="0" w:color="auto"/>
          </w:divBdr>
        </w:div>
        <w:div w:id="1439644454">
          <w:marLeft w:val="640"/>
          <w:marRight w:val="0"/>
          <w:marTop w:val="0"/>
          <w:marBottom w:val="0"/>
          <w:divBdr>
            <w:top w:val="none" w:sz="0" w:space="0" w:color="auto"/>
            <w:left w:val="none" w:sz="0" w:space="0" w:color="auto"/>
            <w:bottom w:val="none" w:sz="0" w:space="0" w:color="auto"/>
            <w:right w:val="none" w:sz="0" w:space="0" w:color="auto"/>
          </w:divBdr>
        </w:div>
        <w:div w:id="1521972508">
          <w:marLeft w:val="640"/>
          <w:marRight w:val="0"/>
          <w:marTop w:val="0"/>
          <w:marBottom w:val="0"/>
          <w:divBdr>
            <w:top w:val="none" w:sz="0" w:space="0" w:color="auto"/>
            <w:left w:val="none" w:sz="0" w:space="0" w:color="auto"/>
            <w:bottom w:val="none" w:sz="0" w:space="0" w:color="auto"/>
            <w:right w:val="none" w:sz="0" w:space="0" w:color="auto"/>
          </w:divBdr>
        </w:div>
        <w:div w:id="1559633240">
          <w:marLeft w:val="640"/>
          <w:marRight w:val="0"/>
          <w:marTop w:val="0"/>
          <w:marBottom w:val="0"/>
          <w:divBdr>
            <w:top w:val="none" w:sz="0" w:space="0" w:color="auto"/>
            <w:left w:val="none" w:sz="0" w:space="0" w:color="auto"/>
            <w:bottom w:val="none" w:sz="0" w:space="0" w:color="auto"/>
            <w:right w:val="none" w:sz="0" w:space="0" w:color="auto"/>
          </w:divBdr>
        </w:div>
        <w:div w:id="1038162984">
          <w:marLeft w:val="640"/>
          <w:marRight w:val="0"/>
          <w:marTop w:val="0"/>
          <w:marBottom w:val="0"/>
          <w:divBdr>
            <w:top w:val="none" w:sz="0" w:space="0" w:color="auto"/>
            <w:left w:val="none" w:sz="0" w:space="0" w:color="auto"/>
            <w:bottom w:val="none" w:sz="0" w:space="0" w:color="auto"/>
            <w:right w:val="none" w:sz="0" w:space="0" w:color="auto"/>
          </w:divBdr>
        </w:div>
      </w:divsChild>
    </w:div>
    <w:div w:id="497503879">
      <w:marLeft w:val="640"/>
      <w:marRight w:val="0"/>
      <w:marTop w:val="0"/>
      <w:marBottom w:val="0"/>
      <w:divBdr>
        <w:top w:val="none" w:sz="0" w:space="0" w:color="auto"/>
        <w:left w:val="none" w:sz="0" w:space="0" w:color="auto"/>
        <w:bottom w:val="none" w:sz="0" w:space="0" w:color="auto"/>
        <w:right w:val="none" w:sz="0" w:space="0" w:color="auto"/>
      </w:divBdr>
    </w:div>
    <w:div w:id="498228468">
      <w:marLeft w:val="640"/>
      <w:marRight w:val="0"/>
      <w:marTop w:val="0"/>
      <w:marBottom w:val="0"/>
      <w:divBdr>
        <w:top w:val="none" w:sz="0" w:space="0" w:color="auto"/>
        <w:left w:val="none" w:sz="0" w:space="0" w:color="auto"/>
        <w:bottom w:val="none" w:sz="0" w:space="0" w:color="auto"/>
        <w:right w:val="none" w:sz="0" w:space="0" w:color="auto"/>
      </w:divBdr>
    </w:div>
    <w:div w:id="498345975">
      <w:marLeft w:val="640"/>
      <w:marRight w:val="0"/>
      <w:marTop w:val="0"/>
      <w:marBottom w:val="0"/>
      <w:divBdr>
        <w:top w:val="none" w:sz="0" w:space="0" w:color="auto"/>
        <w:left w:val="none" w:sz="0" w:space="0" w:color="auto"/>
        <w:bottom w:val="none" w:sz="0" w:space="0" w:color="auto"/>
        <w:right w:val="none" w:sz="0" w:space="0" w:color="auto"/>
      </w:divBdr>
    </w:div>
    <w:div w:id="498539252">
      <w:marLeft w:val="640"/>
      <w:marRight w:val="0"/>
      <w:marTop w:val="0"/>
      <w:marBottom w:val="0"/>
      <w:divBdr>
        <w:top w:val="none" w:sz="0" w:space="0" w:color="auto"/>
        <w:left w:val="none" w:sz="0" w:space="0" w:color="auto"/>
        <w:bottom w:val="none" w:sz="0" w:space="0" w:color="auto"/>
        <w:right w:val="none" w:sz="0" w:space="0" w:color="auto"/>
      </w:divBdr>
    </w:div>
    <w:div w:id="498542077">
      <w:marLeft w:val="640"/>
      <w:marRight w:val="0"/>
      <w:marTop w:val="0"/>
      <w:marBottom w:val="0"/>
      <w:divBdr>
        <w:top w:val="none" w:sz="0" w:space="0" w:color="auto"/>
        <w:left w:val="none" w:sz="0" w:space="0" w:color="auto"/>
        <w:bottom w:val="none" w:sz="0" w:space="0" w:color="auto"/>
        <w:right w:val="none" w:sz="0" w:space="0" w:color="auto"/>
      </w:divBdr>
    </w:div>
    <w:div w:id="499200565">
      <w:marLeft w:val="640"/>
      <w:marRight w:val="0"/>
      <w:marTop w:val="0"/>
      <w:marBottom w:val="0"/>
      <w:divBdr>
        <w:top w:val="none" w:sz="0" w:space="0" w:color="auto"/>
        <w:left w:val="none" w:sz="0" w:space="0" w:color="auto"/>
        <w:bottom w:val="none" w:sz="0" w:space="0" w:color="auto"/>
        <w:right w:val="none" w:sz="0" w:space="0" w:color="auto"/>
      </w:divBdr>
    </w:div>
    <w:div w:id="499934130">
      <w:marLeft w:val="640"/>
      <w:marRight w:val="0"/>
      <w:marTop w:val="0"/>
      <w:marBottom w:val="0"/>
      <w:divBdr>
        <w:top w:val="none" w:sz="0" w:space="0" w:color="auto"/>
        <w:left w:val="none" w:sz="0" w:space="0" w:color="auto"/>
        <w:bottom w:val="none" w:sz="0" w:space="0" w:color="auto"/>
        <w:right w:val="none" w:sz="0" w:space="0" w:color="auto"/>
      </w:divBdr>
    </w:div>
    <w:div w:id="500004451">
      <w:marLeft w:val="640"/>
      <w:marRight w:val="0"/>
      <w:marTop w:val="0"/>
      <w:marBottom w:val="0"/>
      <w:divBdr>
        <w:top w:val="none" w:sz="0" w:space="0" w:color="auto"/>
        <w:left w:val="none" w:sz="0" w:space="0" w:color="auto"/>
        <w:bottom w:val="none" w:sz="0" w:space="0" w:color="auto"/>
        <w:right w:val="none" w:sz="0" w:space="0" w:color="auto"/>
      </w:divBdr>
    </w:div>
    <w:div w:id="500243794">
      <w:marLeft w:val="640"/>
      <w:marRight w:val="0"/>
      <w:marTop w:val="0"/>
      <w:marBottom w:val="0"/>
      <w:divBdr>
        <w:top w:val="none" w:sz="0" w:space="0" w:color="auto"/>
        <w:left w:val="none" w:sz="0" w:space="0" w:color="auto"/>
        <w:bottom w:val="none" w:sz="0" w:space="0" w:color="auto"/>
        <w:right w:val="none" w:sz="0" w:space="0" w:color="auto"/>
      </w:divBdr>
    </w:div>
    <w:div w:id="500437985">
      <w:marLeft w:val="640"/>
      <w:marRight w:val="0"/>
      <w:marTop w:val="0"/>
      <w:marBottom w:val="0"/>
      <w:divBdr>
        <w:top w:val="none" w:sz="0" w:space="0" w:color="auto"/>
        <w:left w:val="none" w:sz="0" w:space="0" w:color="auto"/>
        <w:bottom w:val="none" w:sz="0" w:space="0" w:color="auto"/>
        <w:right w:val="none" w:sz="0" w:space="0" w:color="auto"/>
      </w:divBdr>
    </w:div>
    <w:div w:id="500781417">
      <w:marLeft w:val="640"/>
      <w:marRight w:val="0"/>
      <w:marTop w:val="0"/>
      <w:marBottom w:val="0"/>
      <w:divBdr>
        <w:top w:val="none" w:sz="0" w:space="0" w:color="auto"/>
        <w:left w:val="none" w:sz="0" w:space="0" w:color="auto"/>
        <w:bottom w:val="none" w:sz="0" w:space="0" w:color="auto"/>
        <w:right w:val="none" w:sz="0" w:space="0" w:color="auto"/>
      </w:divBdr>
    </w:div>
    <w:div w:id="500856151">
      <w:marLeft w:val="640"/>
      <w:marRight w:val="0"/>
      <w:marTop w:val="0"/>
      <w:marBottom w:val="0"/>
      <w:divBdr>
        <w:top w:val="none" w:sz="0" w:space="0" w:color="auto"/>
        <w:left w:val="none" w:sz="0" w:space="0" w:color="auto"/>
        <w:bottom w:val="none" w:sz="0" w:space="0" w:color="auto"/>
        <w:right w:val="none" w:sz="0" w:space="0" w:color="auto"/>
      </w:divBdr>
    </w:div>
    <w:div w:id="501051565">
      <w:marLeft w:val="640"/>
      <w:marRight w:val="0"/>
      <w:marTop w:val="0"/>
      <w:marBottom w:val="0"/>
      <w:divBdr>
        <w:top w:val="none" w:sz="0" w:space="0" w:color="auto"/>
        <w:left w:val="none" w:sz="0" w:space="0" w:color="auto"/>
        <w:bottom w:val="none" w:sz="0" w:space="0" w:color="auto"/>
        <w:right w:val="none" w:sz="0" w:space="0" w:color="auto"/>
      </w:divBdr>
    </w:div>
    <w:div w:id="501513468">
      <w:bodyDiv w:val="1"/>
      <w:marLeft w:val="0"/>
      <w:marRight w:val="0"/>
      <w:marTop w:val="0"/>
      <w:marBottom w:val="0"/>
      <w:divBdr>
        <w:top w:val="none" w:sz="0" w:space="0" w:color="auto"/>
        <w:left w:val="none" w:sz="0" w:space="0" w:color="auto"/>
        <w:bottom w:val="none" w:sz="0" w:space="0" w:color="auto"/>
        <w:right w:val="none" w:sz="0" w:space="0" w:color="auto"/>
      </w:divBdr>
      <w:divsChild>
        <w:div w:id="29696553">
          <w:marLeft w:val="640"/>
          <w:marRight w:val="0"/>
          <w:marTop w:val="0"/>
          <w:marBottom w:val="0"/>
          <w:divBdr>
            <w:top w:val="none" w:sz="0" w:space="0" w:color="auto"/>
            <w:left w:val="none" w:sz="0" w:space="0" w:color="auto"/>
            <w:bottom w:val="none" w:sz="0" w:space="0" w:color="auto"/>
            <w:right w:val="none" w:sz="0" w:space="0" w:color="auto"/>
          </w:divBdr>
        </w:div>
        <w:div w:id="31616801">
          <w:marLeft w:val="640"/>
          <w:marRight w:val="0"/>
          <w:marTop w:val="0"/>
          <w:marBottom w:val="0"/>
          <w:divBdr>
            <w:top w:val="none" w:sz="0" w:space="0" w:color="auto"/>
            <w:left w:val="none" w:sz="0" w:space="0" w:color="auto"/>
            <w:bottom w:val="none" w:sz="0" w:space="0" w:color="auto"/>
            <w:right w:val="none" w:sz="0" w:space="0" w:color="auto"/>
          </w:divBdr>
        </w:div>
        <w:div w:id="38210950">
          <w:marLeft w:val="640"/>
          <w:marRight w:val="0"/>
          <w:marTop w:val="0"/>
          <w:marBottom w:val="0"/>
          <w:divBdr>
            <w:top w:val="none" w:sz="0" w:space="0" w:color="auto"/>
            <w:left w:val="none" w:sz="0" w:space="0" w:color="auto"/>
            <w:bottom w:val="none" w:sz="0" w:space="0" w:color="auto"/>
            <w:right w:val="none" w:sz="0" w:space="0" w:color="auto"/>
          </w:divBdr>
        </w:div>
        <w:div w:id="92164949">
          <w:marLeft w:val="640"/>
          <w:marRight w:val="0"/>
          <w:marTop w:val="0"/>
          <w:marBottom w:val="0"/>
          <w:divBdr>
            <w:top w:val="none" w:sz="0" w:space="0" w:color="auto"/>
            <w:left w:val="none" w:sz="0" w:space="0" w:color="auto"/>
            <w:bottom w:val="none" w:sz="0" w:space="0" w:color="auto"/>
            <w:right w:val="none" w:sz="0" w:space="0" w:color="auto"/>
          </w:divBdr>
        </w:div>
        <w:div w:id="102768603">
          <w:marLeft w:val="640"/>
          <w:marRight w:val="0"/>
          <w:marTop w:val="0"/>
          <w:marBottom w:val="0"/>
          <w:divBdr>
            <w:top w:val="none" w:sz="0" w:space="0" w:color="auto"/>
            <w:left w:val="none" w:sz="0" w:space="0" w:color="auto"/>
            <w:bottom w:val="none" w:sz="0" w:space="0" w:color="auto"/>
            <w:right w:val="none" w:sz="0" w:space="0" w:color="auto"/>
          </w:divBdr>
        </w:div>
        <w:div w:id="109058861">
          <w:marLeft w:val="640"/>
          <w:marRight w:val="0"/>
          <w:marTop w:val="0"/>
          <w:marBottom w:val="0"/>
          <w:divBdr>
            <w:top w:val="none" w:sz="0" w:space="0" w:color="auto"/>
            <w:left w:val="none" w:sz="0" w:space="0" w:color="auto"/>
            <w:bottom w:val="none" w:sz="0" w:space="0" w:color="auto"/>
            <w:right w:val="none" w:sz="0" w:space="0" w:color="auto"/>
          </w:divBdr>
        </w:div>
        <w:div w:id="120929693">
          <w:marLeft w:val="640"/>
          <w:marRight w:val="0"/>
          <w:marTop w:val="0"/>
          <w:marBottom w:val="0"/>
          <w:divBdr>
            <w:top w:val="none" w:sz="0" w:space="0" w:color="auto"/>
            <w:left w:val="none" w:sz="0" w:space="0" w:color="auto"/>
            <w:bottom w:val="none" w:sz="0" w:space="0" w:color="auto"/>
            <w:right w:val="none" w:sz="0" w:space="0" w:color="auto"/>
          </w:divBdr>
        </w:div>
        <w:div w:id="160780179">
          <w:marLeft w:val="640"/>
          <w:marRight w:val="0"/>
          <w:marTop w:val="0"/>
          <w:marBottom w:val="0"/>
          <w:divBdr>
            <w:top w:val="none" w:sz="0" w:space="0" w:color="auto"/>
            <w:left w:val="none" w:sz="0" w:space="0" w:color="auto"/>
            <w:bottom w:val="none" w:sz="0" w:space="0" w:color="auto"/>
            <w:right w:val="none" w:sz="0" w:space="0" w:color="auto"/>
          </w:divBdr>
        </w:div>
        <w:div w:id="167407480">
          <w:marLeft w:val="640"/>
          <w:marRight w:val="0"/>
          <w:marTop w:val="0"/>
          <w:marBottom w:val="0"/>
          <w:divBdr>
            <w:top w:val="none" w:sz="0" w:space="0" w:color="auto"/>
            <w:left w:val="none" w:sz="0" w:space="0" w:color="auto"/>
            <w:bottom w:val="none" w:sz="0" w:space="0" w:color="auto"/>
            <w:right w:val="none" w:sz="0" w:space="0" w:color="auto"/>
          </w:divBdr>
        </w:div>
        <w:div w:id="173810104">
          <w:marLeft w:val="640"/>
          <w:marRight w:val="0"/>
          <w:marTop w:val="0"/>
          <w:marBottom w:val="0"/>
          <w:divBdr>
            <w:top w:val="none" w:sz="0" w:space="0" w:color="auto"/>
            <w:left w:val="none" w:sz="0" w:space="0" w:color="auto"/>
            <w:bottom w:val="none" w:sz="0" w:space="0" w:color="auto"/>
            <w:right w:val="none" w:sz="0" w:space="0" w:color="auto"/>
          </w:divBdr>
        </w:div>
        <w:div w:id="230770567">
          <w:marLeft w:val="640"/>
          <w:marRight w:val="0"/>
          <w:marTop w:val="0"/>
          <w:marBottom w:val="0"/>
          <w:divBdr>
            <w:top w:val="none" w:sz="0" w:space="0" w:color="auto"/>
            <w:left w:val="none" w:sz="0" w:space="0" w:color="auto"/>
            <w:bottom w:val="none" w:sz="0" w:space="0" w:color="auto"/>
            <w:right w:val="none" w:sz="0" w:space="0" w:color="auto"/>
          </w:divBdr>
        </w:div>
        <w:div w:id="234239798">
          <w:marLeft w:val="640"/>
          <w:marRight w:val="0"/>
          <w:marTop w:val="0"/>
          <w:marBottom w:val="0"/>
          <w:divBdr>
            <w:top w:val="none" w:sz="0" w:space="0" w:color="auto"/>
            <w:left w:val="none" w:sz="0" w:space="0" w:color="auto"/>
            <w:bottom w:val="none" w:sz="0" w:space="0" w:color="auto"/>
            <w:right w:val="none" w:sz="0" w:space="0" w:color="auto"/>
          </w:divBdr>
        </w:div>
        <w:div w:id="250167739">
          <w:marLeft w:val="640"/>
          <w:marRight w:val="0"/>
          <w:marTop w:val="0"/>
          <w:marBottom w:val="0"/>
          <w:divBdr>
            <w:top w:val="none" w:sz="0" w:space="0" w:color="auto"/>
            <w:left w:val="none" w:sz="0" w:space="0" w:color="auto"/>
            <w:bottom w:val="none" w:sz="0" w:space="0" w:color="auto"/>
            <w:right w:val="none" w:sz="0" w:space="0" w:color="auto"/>
          </w:divBdr>
        </w:div>
        <w:div w:id="286008037">
          <w:marLeft w:val="640"/>
          <w:marRight w:val="0"/>
          <w:marTop w:val="0"/>
          <w:marBottom w:val="0"/>
          <w:divBdr>
            <w:top w:val="none" w:sz="0" w:space="0" w:color="auto"/>
            <w:left w:val="none" w:sz="0" w:space="0" w:color="auto"/>
            <w:bottom w:val="none" w:sz="0" w:space="0" w:color="auto"/>
            <w:right w:val="none" w:sz="0" w:space="0" w:color="auto"/>
          </w:divBdr>
        </w:div>
        <w:div w:id="329140945">
          <w:marLeft w:val="640"/>
          <w:marRight w:val="0"/>
          <w:marTop w:val="0"/>
          <w:marBottom w:val="0"/>
          <w:divBdr>
            <w:top w:val="none" w:sz="0" w:space="0" w:color="auto"/>
            <w:left w:val="none" w:sz="0" w:space="0" w:color="auto"/>
            <w:bottom w:val="none" w:sz="0" w:space="0" w:color="auto"/>
            <w:right w:val="none" w:sz="0" w:space="0" w:color="auto"/>
          </w:divBdr>
        </w:div>
        <w:div w:id="384766988">
          <w:marLeft w:val="640"/>
          <w:marRight w:val="0"/>
          <w:marTop w:val="0"/>
          <w:marBottom w:val="0"/>
          <w:divBdr>
            <w:top w:val="none" w:sz="0" w:space="0" w:color="auto"/>
            <w:left w:val="none" w:sz="0" w:space="0" w:color="auto"/>
            <w:bottom w:val="none" w:sz="0" w:space="0" w:color="auto"/>
            <w:right w:val="none" w:sz="0" w:space="0" w:color="auto"/>
          </w:divBdr>
        </w:div>
        <w:div w:id="424300546">
          <w:marLeft w:val="640"/>
          <w:marRight w:val="0"/>
          <w:marTop w:val="0"/>
          <w:marBottom w:val="0"/>
          <w:divBdr>
            <w:top w:val="none" w:sz="0" w:space="0" w:color="auto"/>
            <w:left w:val="none" w:sz="0" w:space="0" w:color="auto"/>
            <w:bottom w:val="none" w:sz="0" w:space="0" w:color="auto"/>
            <w:right w:val="none" w:sz="0" w:space="0" w:color="auto"/>
          </w:divBdr>
        </w:div>
        <w:div w:id="543718607">
          <w:marLeft w:val="640"/>
          <w:marRight w:val="0"/>
          <w:marTop w:val="0"/>
          <w:marBottom w:val="0"/>
          <w:divBdr>
            <w:top w:val="none" w:sz="0" w:space="0" w:color="auto"/>
            <w:left w:val="none" w:sz="0" w:space="0" w:color="auto"/>
            <w:bottom w:val="none" w:sz="0" w:space="0" w:color="auto"/>
            <w:right w:val="none" w:sz="0" w:space="0" w:color="auto"/>
          </w:divBdr>
        </w:div>
        <w:div w:id="551312026">
          <w:marLeft w:val="640"/>
          <w:marRight w:val="0"/>
          <w:marTop w:val="0"/>
          <w:marBottom w:val="0"/>
          <w:divBdr>
            <w:top w:val="none" w:sz="0" w:space="0" w:color="auto"/>
            <w:left w:val="none" w:sz="0" w:space="0" w:color="auto"/>
            <w:bottom w:val="none" w:sz="0" w:space="0" w:color="auto"/>
            <w:right w:val="none" w:sz="0" w:space="0" w:color="auto"/>
          </w:divBdr>
        </w:div>
        <w:div w:id="614488354">
          <w:marLeft w:val="640"/>
          <w:marRight w:val="0"/>
          <w:marTop w:val="0"/>
          <w:marBottom w:val="0"/>
          <w:divBdr>
            <w:top w:val="none" w:sz="0" w:space="0" w:color="auto"/>
            <w:left w:val="none" w:sz="0" w:space="0" w:color="auto"/>
            <w:bottom w:val="none" w:sz="0" w:space="0" w:color="auto"/>
            <w:right w:val="none" w:sz="0" w:space="0" w:color="auto"/>
          </w:divBdr>
        </w:div>
        <w:div w:id="620646267">
          <w:marLeft w:val="640"/>
          <w:marRight w:val="0"/>
          <w:marTop w:val="0"/>
          <w:marBottom w:val="0"/>
          <w:divBdr>
            <w:top w:val="none" w:sz="0" w:space="0" w:color="auto"/>
            <w:left w:val="none" w:sz="0" w:space="0" w:color="auto"/>
            <w:bottom w:val="none" w:sz="0" w:space="0" w:color="auto"/>
            <w:right w:val="none" w:sz="0" w:space="0" w:color="auto"/>
          </w:divBdr>
        </w:div>
        <w:div w:id="626201891">
          <w:marLeft w:val="640"/>
          <w:marRight w:val="0"/>
          <w:marTop w:val="0"/>
          <w:marBottom w:val="0"/>
          <w:divBdr>
            <w:top w:val="none" w:sz="0" w:space="0" w:color="auto"/>
            <w:left w:val="none" w:sz="0" w:space="0" w:color="auto"/>
            <w:bottom w:val="none" w:sz="0" w:space="0" w:color="auto"/>
            <w:right w:val="none" w:sz="0" w:space="0" w:color="auto"/>
          </w:divBdr>
        </w:div>
        <w:div w:id="642931580">
          <w:marLeft w:val="640"/>
          <w:marRight w:val="0"/>
          <w:marTop w:val="0"/>
          <w:marBottom w:val="0"/>
          <w:divBdr>
            <w:top w:val="none" w:sz="0" w:space="0" w:color="auto"/>
            <w:left w:val="none" w:sz="0" w:space="0" w:color="auto"/>
            <w:bottom w:val="none" w:sz="0" w:space="0" w:color="auto"/>
            <w:right w:val="none" w:sz="0" w:space="0" w:color="auto"/>
          </w:divBdr>
        </w:div>
        <w:div w:id="655915694">
          <w:marLeft w:val="640"/>
          <w:marRight w:val="0"/>
          <w:marTop w:val="0"/>
          <w:marBottom w:val="0"/>
          <w:divBdr>
            <w:top w:val="none" w:sz="0" w:space="0" w:color="auto"/>
            <w:left w:val="none" w:sz="0" w:space="0" w:color="auto"/>
            <w:bottom w:val="none" w:sz="0" w:space="0" w:color="auto"/>
            <w:right w:val="none" w:sz="0" w:space="0" w:color="auto"/>
          </w:divBdr>
        </w:div>
        <w:div w:id="808016359">
          <w:marLeft w:val="640"/>
          <w:marRight w:val="0"/>
          <w:marTop w:val="0"/>
          <w:marBottom w:val="0"/>
          <w:divBdr>
            <w:top w:val="none" w:sz="0" w:space="0" w:color="auto"/>
            <w:left w:val="none" w:sz="0" w:space="0" w:color="auto"/>
            <w:bottom w:val="none" w:sz="0" w:space="0" w:color="auto"/>
            <w:right w:val="none" w:sz="0" w:space="0" w:color="auto"/>
          </w:divBdr>
        </w:div>
        <w:div w:id="843786033">
          <w:marLeft w:val="640"/>
          <w:marRight w:val="0"/>
          <w:marTop w:val="0"/>
          <w:marBottom w:val="0"/>
          <w:divBdr>
            <w:top w:val="none" w:sz="0" w:space="0" w:color="auto"/>
            <w:left w:val="none" w:sz="0" w:space="0" w:color="auto"/>
            <w:bottom w:val="none" w:sz="0" w:space="0" w:color="auto"/>
            <w:right w:val="none" w:sz="0" w:space="0" w:color="auto"/>
          </w:divBdr>
        </w:div>
        <w:div w:id="862861410">
          <w:marLeft w:val="640"/>
          <w:marRight w:val="0"/>
          <w:marTop w:val="0"/>
          <w:marBottom w:val="0"/>
          <w:divBdr>
            <w:top w:val="none" w:sz="0" w:space="0" w:color="auto"/>
            <w:left w:val="none" w:sz="0" w:space="0" w:color="auto"/>
            <w:bottom w:val="none" w:sz="0" w:space="0" w:color="auto"/>
            <w:right w:val="none" w:sz="0" w:space="0" w:color="auto"/>
          </w:divBdr>
        </w:div>
        <w:div w:id="880943803">
          <w:marLeft w:val="640"/>
          <w:marRight w:val="0"/>
          <w:marTop w:val="0"/>
          <w:marBottom w:val="0"/>
          <w:divBdr>
            <w:top w:val="none" w:sz="0" w:space="0" w:color="auto"/>
            <w:left w:val="none" w:sz="0" w:space="0" w:color="auto"/>
            <w:bottom w:val="none" w:sz="0" w:space="0" w:color="auto"/>
            <w:right w:val="none" w:sz="0" w:space="0" w:color="auto"/>
          </w:divBdr>
        </w:div>
        <w:div w:id="884684042">
          <w:marLeft w:val="640"/>
          <w:marRight w:val="0"/>
          <w:marTop w:val="0"/>
          <w:marBottom w:val="0"/>
          <w:divBdr>
            <w:top w:val="none" w:sz="0" w:space="0" w:color="auto"/>
            <w:left w:val="none" w:sz="0" w:space="0" w:color="auto"/>
            <w:bottom w:val="none" w:sz="0" w:space="0" w:color="auto"/>
            <w:right w:val="none" w:sz="0" w:space="0" w:color="auto"/>
          </w:divBdr>
        </w:div>
        <w:div w:id="911697941">
          <w:marLeft w:val="640"/>
          <w:marRight w:val="0"/>
          <w:marTop w:val="0"/>
          <w:marBottom w:val="0"/>
          <w:divBdr>
            <w:top w:val="none" w:sz="0" w:space="0" w:color="auto"/>
            <w:left w:val="none" w:sz="0" w:space="0" w:color="auto"/>
            <w:bottom w:val="none" w:sz="0" w:space="0" w:color="auto"/>
            <w:right w:val="none" w:sz="0" w:space="0" w:color="auto"/>
          </w:divBdr>
        </w:div>
        <w:div w:id="958799687">
          <w:marLeft w:val="640"/>
          <w:marRight w:val="0"/>
          <w:marTop w:val="0"/>
          <w:marBottom w:val="0"/>
          <w:divBdr>
            <w:top w:val="none" w:sz="0" w:space="0" w:color="auto"/>
            <w:left w:val="none" w:sz="0" w:space="0" w:color="auto"/>
            <w:bottom w:val="none" w:sz="0" w:space="0" w:color="auto"/>
            <w:right w:val="none" w:sz="0" w:space="0" w:color="auto"/>
          </w:divBdr>
        </w:div>
        <w:div w:id="965895803">
          <w:marLeft w:val="640"/>
          <w:marRight w:val="0"/>
          <w:marTop w:val="0"/>
          <w:marBottom w:val="0"/>
          <w:divBdr>
            <w:top w:val="none" w:sz="0" w:space="0" w:color="auto"/>
            <w:left w:val="none" w:sz="0" w:space="0" w:color="auto"/>
            <w:bottom w:val="none" w:sz="0" w:space="0" w:color="auto"/>
            <w:right w:val="none" w:sz="0" w:space="0" w:color="auto"/>
          </w:divBdr>
        </w:div>
        <w:div w:id="968364772">
          <w:marLeft w:val="640"/>
          <w:marRight w:val="0"/>
          <w:marTop w:val="0"/>
          <w:marBottom w:val="0"/>
          <w:divBdr>
            <w:top w:val="none" w:sz="0" w:space="0" w:color="auto"/>
            <w:left w:val="none" w:sz="0" w:space="0" w:color="auto"/>
            <w:bottom w:val="none" w:sz="0" w:space="0" w:color="auto"/>
            <w:right w:val="none" w:sz="0" w:space="0" w:color="auto"/>
          </w:divBdr>
        </w:div>
        <w:div w:id="989594425">
          <w:marLeft w:val="640"/>
          <w:marRight w:val="0"/>
          <w:marTop w:val="0"/>
          <w:marBottom w:val="0"/>
          <w:divBdr>
            <w:top w:val="none" w:sz="0" w:space="0" w:color="auto"/>
            <w:left w:val="none" w:sz="0" w:space="0" w:color="auto"/>
            <w:bottom w:val="none" w:sz="0" w:space="0" w:color="auto"/>
            <w:right w:val="none" w:sz="0" w:space="0" w:color="auto"/>
          </w:divBdr>
        </w:div>
        <w:div w:id="1010909983">
          <w:marLeft w:val="640"/>
          <w:marRight w:val="0"/>
          <w:marTop w:val="0"/>
          <w:marBottom w:val="0"/>
          <w:divBdr>
            <w:top w:val="none" w:sz="0" w:space="0" w:color="auto"/>
            <w:left w:val="none" w:sz="0" w:space="0" w:color="auto"/>
            <w:bottom w:val="none" w:sz="0" w:space="0" w:color="auto"/>
            <w:right w:val="none" w:sz="0" w:space="0" w:color="auto"/>
          </w:divBdr>
        </w:div>
        <w:div w:id="1027146054">
          <w:marLeft w:val="640"/>
          <w:marRight w:val="0"/>
          <w:marTop w:val="0"/>
          <w:marBottom w:val="0"/>
          <w:divBdr>
            <w:top w:val="none" w:sz="0" w:space="0" w:color="auto"/>
            <w:left w:val="none" w:sz="0" w:space="0" w:color="auto"/>
            <w:bottom w:val="none" w:sz="0" w:space="0" w:color="auto"/>
            <w:right w:val="none" w:sz="0" w:space="0" w:color="auto"/>
          </w:divBdr>
        </w:div>
        <w:div w:id="1222139117">
          <w:marLeft w:val="640"/>
          <w:marRight w:val="0"/>
          <w:marTop w:val="0"/>
          <w:marBottom w:val="0"/>
          <w:divBdr>
            <w:top w:val="none" w:sz="0" w:space="0" w:color="auto"/>
            <w:left w:val="none" w:sz="0" w:space="0" w:color="auto"/>
            <w:bottom w:val="none" w:sz="0" w:space="0" w:color="auto"/>
            <w:right w:val="none" w:sz="0" w:space="0" w:color="auto"/>
          </w:divBdr>
        </w:div>
        <w:div w:id="1241449978">
          <w:marLeft w:val="640"/>
          <w:marRight w:val="0"/>
          <w:marTop w:val="0"/>
          <w:marBottom w:val="0"/>
          <w:divBdr>
            <w:top w:val="none" w:sz="0" w:space="0" w:color="auto"/>
            <w:left w:val="none" w:sz="0" w:space="0" w:color="auto"/>
            <w:bottom w:val="none" w:sz="0" w:space="0" w:color="auto"/>
            <w:right w:val="none" w:sz="0" w:space="0" w:color="auto"/>
          </w:divBdr>
        </w:div>
        <w:div w:id="1254701080">
          <w:marLeft w:val="640"/>
          <w:marRight w:val="0"/>
          <w:marTop w:val="0"/>
          <w:marBottom w:val="0"/>
          <w:divBdr>
            <w:top w:val="none" w:sz="0" w:space="0" w:color="auto"/>
            <w:left w:val="none" w:sz="0" w:space="0" w:color="auto"/>
            <w:bottom w:val="none" w:sz="0" w:space="0" w:color="auto"/>
            <w:right w:val="none" w:sz="0" w:space="0" w:color="auto"/>
          </w:divBdr>
        </w:div>
        <w:div w:id="1327781976">
          <w:marLeft w:val="640"/>
          <w:marRight w:val="0"/>
          <w:marTop w:val="0"/>
          <w:marBottom w:val="0"/>
          <w:divBdr>
            <w:top w:val="none" w:sz="0" w:space="0" w:color="auto"/>
            <w:left w:val="none" w:sz="0" w:space="0" w:color="auto"/>
            <w:bottom w:val="none" w:sz="0" w:space="0" w:color="auto"/>
            <w:right w:val="none" w:sz="0" w:space="0" w:color="auto"/>
          </w:divBdr>
        </w:div>
        <w:div w:id="1383669717">
          <w:marLeft w:val="640"/>
          <w:marRight w:val="0"/>
          <w:marTop w:val="0"/>
          <w:marBottom w:val="0"/>
          <w:divBdr>
            <w:top w:val="none" w:sz="0" w:space="0" w:color="auto"/>
            <w:left w:val="none" w:sz="0" w:space="0" w:color="auto"/>
            <w:bottom w:val="none" w:sz="0" w:space="0" w:color="auto"/>
            <w:right w:val="none" w:sz="0" w:space="0" w:color="auto"/>
          </w:divBdr>
        </w:div>
        <w:div w:id="1387294673">
          <w:marLeft w:val="640"/>
          <w:marRight w:val="0"/>
          <w:marTop w:val="0"/>
          <w:marBottom w:val="0"/>
          <w:divBdr>
            <w:top w:val="none" w:sz="0" w:space="0" w:color="auto"/>
            <w:left w:val="none" w:sz="0" w:space="0" w:color="auto"/>
            <w:bottom w:val="none" w:sz="0" w:space="0" w:color="auto"/>
            <w:right w:val="none" w:sz="0" w:space="0" w:color="auto"/>
          </w:divBdr>
        </w:div>
        <w:div w:id="1444226095">
          <w:marLeft w:val="640"/>
          <w:marRight w:val="0"/>
          <w:marTop w:val="0"/>
          <w:marBottom w:val="0"/>
          <w:divBdr>
            <w:top w:val="none" w:sz="0" w:space="0" w:color="auto"/>
            <w:left w:val="none" w:sz="0" w:space="0" w:color="auto"/>
            <w:bottom w:val="none" w:sz="0" w:space="0" w:color="auto"/>
            <w:right w:val="none" w:sz="0" w:space="0" w:color="auto"/>
          </w:divBdr>
        </w:div>
        <w:div w:id="1444299266">
          <w:marLeft w:val="640"/>
          <w:marRight w:val="0"/>
          <w:marTop w:val="0"/>
          <w:marBottom w:val="0"/>
          <w:divBdr>
            <w:top w:val="none" w:sz="0" w:space="0" w:color="auto"/>
            <w:left w:val="none" w:sz="0" w:space="0" w:color="auto"/>
            <w:bottom w:val="none" w:sz="0" w:space="0" w:color="auto"/>
            <w:right w:val="none" w:sz="0" w:space="0" w:color="auto"/>
          </w:divBdr>
        </w:div>
        <w:div w:id="1463772014">
          <w:marLeft w:val="640"/>
          <w:marRight w:val="0"/>
          <w:marTop w:val="0"/>
          <w:marBottom w:val="0"/>
          <w:divBdr>
            <w:top w:val="none" w:sz="0" w:space="0" w:color="auto"/>
            <w:left w:val="none" w:sz="0" w:space="0" w:color="auto"/>
            <w:bottom w:val="none" w:sz="0" w:space="0" w:color="auto"/>
            <w:right w:val="none" w:sz="0" w:space="0" w:color="auto"/>
          </w:divBdr>
        </w:div>
        <w:div w:id="1480148578">
          <w:marLeft w:val="640"/>
          <w:marRight w:val="0"/>
          <w:marTop w:val="0"/>
          <w:marBottom w:val="0"/>
          <w:divBdr>
            <w:top w:val="none" w:sz="0" w:space="0" w:color="auto"/>
            <w:left w:val="none" w:sz="0" w:space="0" w:color="auto"/>
            <w:bottom w:val="none" w:sz="0" w:space="0" w:color="auto"/>
            <w:right w:val="none" w:sz="0" w:space="0" w:color="auto"/>
          </w:divBdr>
        </w:div>
        <w:div w:id="1513911065">
          <w:marLeft w:val="640"/>
          <w:marRight w:val="0"/>
          <w:marTop w:val="0"/>
          <w:marBottom w:val="0"/>
          <w:divBdr>
            <w:top w:val="none" w:sz="0" w:space="0" w:color="auto"/>
            <w:left w:val="none" w:sz="0" w:space="0" w:color="auto"/>
            <w:bottom w:val="none" w:sz="0" w:space="0" w:color="auto"/>
            <w:right w:val="none" w:sz="0" w:space="0" w:color="auto"/>
          </w:divBdr>
        </w:div>
        <w:div w:id="1556118549">
          <w:marLeft w:val="640"/>
          <w:marRight w:val="0"/>
          <w:marTop w:val="0"/>
          <w:marBottom w:val="0"/>
          <w:divBdr>
            <w:top w:val="none" w:sz="0" w:space="0" w:color="auto"/>
            <w:left w:val="none" w:sz="0" w:space="0" w:color="auto"/>
            <w:bottom w:val="none" w:sz="0" w:space="0" w:color="auto"/>
            <w:right w:val="none" w:sz="0" w:space="0" w:color="auto"/>
          </w:divBdr>
        </w:div>
        <w:div w:id="1577789158">
          <w:marLeft w:val="640"/>
          <w:marRight w:val="0"/>
          <w:marTop w:val="0"/>
          <w:marBottom w:val="0"/>
          <w:divBdr>
            <w:top w:val="none" w:sz="0" w:space="0" w:color="auto"/>
            <w:left w:val="none" w:sz="0" w:space="0" w:color="auto"/>
            <w:bottom w:val="none" w:sz="0" w:space="0" w:color="auto"/>
            <w:right w:val="none" w:sz="0" w:space="0" w:color="auto"/>
          </w:divBdr>
        </w:div>
        <w:div w:id="1664238665">
          <w:marLeft w:val="640"/>
          <w:marRight w:val="0"/>
          <w:marTop w:val="0"/>
          <w:marBottom w:val="0"/>
          <w:divBdr>
            <w:top w:val="none" w:sz="0" w:space="0" w:color="auto"/>
            <w:left w:val="none" w:sz="0" w:space="0" w:color="auto"/>
            <w:bottom w:val="none" w:sz="0" w:space="0" w:color="auto"/>
            <w:right w:val="none" w:sz="0" w:space="0" w:color="auto"/>
          </w:divBdr>
        </w:div>
        <w:div w:id="1669016326">
          <w:marLeft w:val="640"/>
          <w:marRight w:val="0"/>
          <w:marTop w:val="0"/>
          <w:marBottom w:val="0"/>
          <w:divBdr>
            <w:top w:val="none" w:sz="0" w:space="0" w:color="auto"/>
            <w:left w:val="none" w:sz="0" w:space="0" w:color="auto"/>
            <w:bottom w:val="none" w:sz="0" w:space="0" w:color="auto"/>
            <w:right w:val="none" w:sz="0" w:space="0" w:color="auto"/>
          </w:divBdr>
        </w:div>
        <w:div w:id="1710840956">
          <w:marLeft w:val="640"/>
          <w:marRight w:val="0"/>
          <w:marTop w:val="0"/>
          <w:marBottom w:val="0"/>
          <w:divBdr>
            <w:top w:val="none" w:sz="0" w:space="0" w:color="auto"/>
            <w:left w:val="none" w:sz="0" w:space="0" w:color="auto"/>
            <w:bottom w:val="none" w:sz="0" w:space="0" w:color="auto"/>
            <w:right w:val="none" w:sz="0" w:space="0" w:color="auto"/>
          </w:divBdr>
        </w:div>
        <w:div w:id="1767073855">
          <w:marLeft w:val="640"/>
          <w:marRight w:val="0"/>
          <w:marTop w:val="0"/>
          <w:marBottom w:val="0"/>
          <w:divBdr>
            <w:top w:val="none" w:sz="0" w:space="0" w:color="auto"/>
            <w:left w:val="none" w:sz="0" w:space="0" w:color="auto"/>
            <w:bottom w:val="none" w:sz="0" w:space="0" w:color="auto"/>
            <w:right w:val="none" w:sz="0" w:space="0" w:color="auto"/>
          </w:divBdr>
        </w:div>
        <w:div w:id="1773667435">
          <w:marLeft w:val="640"/>
          <w:marRight w:val="0"/>
          <w:marTop w:val="0"/>
          <w:marBottom w:val="0"/>
          <w:divBdr>
            <w:top w:val="none" w:sz="0" w:space="0" w:color="auto"/>
            <w:left w:val="none" w:sz="0" w:space="0" w:color="auto"/>
            <w:bottom w:val="none" w:sz="0" w:space="0" w:color="auto"/>
            <w:right w:val="none" w:sz="0" w:space="0" w:color="auto"/>
          </w:divBdr>
        </w:div>
        <w:div w:id="1779979685">
          <w:marLeft w:val="640"/>
          <w:marRight w:val="0"/>
          <w:marTop w:val="0"/>
          <w:marBottom w:val="0"/>
          <w:divBdr>
            <w:top w:val="none" w:sz="0" w:space="0" w:color="auto"/>
            <w:left w:val="none" w:sz="0" w:space="0" w:color="auto"/>
            <w:bottom w:val="none" w:sz="0" w:space="0" w:color="auto"/>
            <w:right w:val="none" w:sz="0" w:space="0" w:color="auto"/>
          </w:divBdr>
        </w:div>
        <w:div w:id="1878078290">
          <w:marLeft w:val="640"/>
          <w:marRight w:val="0"/>
          <w:marTop w:val="0"/>
          <w:marBottom w:val="0"/>
          <w:divBdr>
            <w:top w:val="none" w:sz="0" w:space="0" w:color="auto"/>
            <w:left w:val="none" w:sz="0" w:space="0" w:color="auto"/>
            <w:bottom w:val="none" w:sz="0" w:space="0" w:color="auto"/>
            <w:right w:val="none" w:sz="0" w:space="0" w:color="auto"/>
          </w:divBdr>
        </w:div>
        <w:div w:id="1920017090">
          <w:marLeft w:val="640"/>
          <w:marRight w:val="0"/>
          <w:marTop w:val="0"/>
          <w:marBottom w:val="0"/>
          <w:divBdr>
            <w:top w:val="none" w:sz="0" w:space="0" w:color="auto"/>
            <w:left w:val="none" w:sz="0" w:space="0" w:color="auto"/>
            <w:bottom w:val="none" w:sz="0" w:space="0" w:color="auto"/>
            <w:right w:val="none" w:sz="0" w:space="0" w:color="auto"/>
          </w:divBdr>
        </w:div>
        <w:div w:id="1982617886">
          <w:marLeft w:val="640"/>
          <w:marRight w:val="0"/>
          <w:marTop w:val="0"/>
          <w:marBottom w:val="0"/>
          <w:divBdr>
            <w:top w:val="none" w:sz="0" w:space="0" w:color="auto"/>
            <w:left w:val="none" w:sz="0" w:space="0" w:color="auto"/>
            <w:bottom w:val="none" w:sz="0" w:space="0" w:color="auto"/>
            <w:right w:val="none" w:sz="0" w:space="0" w:color="auto"/>
          </w:divBdr>
        </w:div>
        <w:div w:id="2019042871">
          <w:marLeft w:val="640"/>
          <w:marRight w:val="0"/>
          <w:marTop w:val="0"/>
          <w:marBottom w:val="0"/>
          <w:divBdr>
            <w:top w:val="none" w:sz="0" w:space="0" w:color="auto"/>
            <w:left w:val="none" w:sz="0" w:space="0" w:color="auto"/>
            <w:bottom w:val="none" w:sz="0" w:space="0" w:color="auto"/>
            <w:right w:val="none" w:sz="0" w:space="0" w:color="auto"/>
          </w:divBdr>
        </w:div>
        <w:div w:id="2021422119">
          <w:marLeft w:val="640"/>
          <w:marRight w:val="0"/>
          <w:marTop w:val="0"/>
          <w:marBottom w:val="0"/>
          <w:divBdr>
            <w:top w:val="none" w:sz="0" w:space="0" w:color="auto"/>
            <w:left w:val="none" w:sz="0" w:space="0" w:color="auto"/>
            <w:bottom w:val="none" w:sz="0" w:space="0" w:color="auto"/>
            <w:right w:val="none" w:sz="0" w:space="0" w:color="auto"/>
          </w:divBdr>
        </w:div>
        <w:div w:id="2045641871">
          <w:marLeft w:val="640"/>
          <w:marRight w:val="0"/>
          <w:marTop w:val="0"/>
          <w:marBottom w:val="0"/>
          <w:divBdr>
            <w:top w:val="none" w:sz="0" w:space="0" w:color="auto"/>
            <w:left w:val="none" w:sz="0" w:space="0" w:color="auto"/>
            <w:bottom w:val="none" w:sz="0" w:space="0" w:color="auto"/>
            <w:right w:val="none" w:sz="0" w:space="0" w:color="auto"/>
          </w:divBdr>
        </w:div>
        <w:div w:id="2051029036">
          <w:marLeft w:val="640"/>
          <w:marRight w:val="0"/>
          <w:marTop w:val="0"/>
          <w:marBottom w:val="0"/>
          <w:divBdr>
            <w:top w:val="none" w:sz="0" w:space="0" w:color="auto"/>
            <w:left w:val="none" w:sz="0" w:space="0" w:color="auto"/>
            <w:bottom w:val="none" w:sz="0" w:space="0" w:color="auto"/>
            <w:right w:val="none" w:sz="0" w:space="0" w:color="auto"/>
          </w:divBdr>
        </w:div>
        <w:div w:id="2080008602">
          <w:marLeft w:val="640"/>
          <w:marRight w:val="0"/>
          <w:marTop w:val="0"/>
          <w:marBottom w:val="0"/>
          <w:divBdr>
            <w:top w:val="none" w:sz="0" w:space="0" w:color="auto"/>
            <w:left w:val="none" w:sz="0" w:space="0" w:color="auto"/>
            <w:bottom w:val="none" w:sz="0" w:space="0" w:color="auto"/>
            <w:right w:val="none" w:sz="0" w:space="0" w:color="auto"/>
          </w:divBdr>
        </w:div>
        <w:div w:id="2083982025">
          <w:marLeft w:val="640"/>
          <w:marRight w:val="0"/>
          <w:marTop w:val="0"/>
          <w:marBottom w:val="0"/>
          <w:divBdr>
            <w:top w:val="none" w:sz="0" w:space="0" w:color="auto"/>
            <w:left w:val="none" w:sz="0" w:space="0" w:color="auto"/>
            <w:bottom w:val="none" w:sz="0" w:space="0" w:color="auto"/>
            <w:right w:val="none" w:sz="0" w:space="0" w:color="auto"/>
          </w:divBdr>
        </w:div>
        <w:div w:id="2086150456">
          <w:marLeft w:val="640"/>
          <w:marRight w:val="0"/>
          <w:marTop w:val="0"/>
          <w:marBottom w:val="0"/>
          <w:divBdr>
            <w:top w:val="none" w:sz="0" w:space="0" w:color="auto"/>
            <w:left w:val="none" w:sz="0" w:space="0" w:color="auto"/>
            <w:bottom w:val="none" w:sz="0" w:space="0" w:color="auto"/>
            <w:right w:val="none" w:sz="0" w:space="0" w:color="auto"/>
          </w:divBdr>
        </w:div>
        <w:div w:id="2098820612">
          <w:marLeft w:val="640"/>
          <w:marRight w:val="0"/>
          <w:marTop w:val="0"/>
          <w:marBottom w:val="0"/>
          <w:divBdr>
            <w:top w:val="none" w:sz="0" w:space="0" w:color="auto"/>
            <w:left w:val="none" w:sz="0" w:space="0" w:color="auto"/>
            <w:bottom w:val="none" w:sz="0" w:space="0" w:color="auto"/>
            <w:right w:val="none" w:sz="0" w:space="0" w:color="auto"/>
          </w:divBdr>
        </w:div>
        <w:div w:id="2109230637">
          <w:marLeft w:val="640"/>
          <w:marRight w:val="0"/>
          <w:marTop w:val="0"/>
          <w:marBottom w:val="0"/>
          <w:divBdr>
            <w:top w:val="none" w:sz="0" w:space="0" w:color="auto"/>
            <w:left w:val="none" w:sz="0" w:space="0" w:color="auto"/>
            <w:bottom w:val="none" w:sz="0" w:space="0" w:color="auto"/>
            <w:right w:val="none" w:sz="0" w:space="0" w:color="auto"/>
          </w:divBdr>
        </w:div>
        <w:div w:id="2112387548">
          <w:marLeft w:val="640"/>
          <w:marRight w:val="0"/>
          <w:marTop w:val="0"/>
          <w:marBottom w:val="0"/>
          <w:divBdr>
            <w:top w:val="none" w:sz="0" w:space="0" w:color="auto"/>
            <w:left w:val="none" w:sz="0" w:space="0" w:color="auto"/>
            <w:bottom w:val="none" w:sz="0" w:space="0" w:color="auto"/>
            <w:right w:val="none" w:sz="0" w:space="0" w:color="auto"/>
          </w:divBdr>
        </w:div>
      </w:divsChild>
    </w:div>
    <w:div w:id="502479337">
      <w:bodyDiv w:val="1"/>
      <w:marLeft w:val="0"/>
      <w:marRight w:val="0"/>
      <w:marTop w:val="0"/>
      <w:marBottom w:val="0"/>
      <w:divBdr>
        <w:top w:val="none" w:sz="0" w:space="0" w:color="auto"/>
        <w:left w:val="none" w:sz="0" w:space="0" w:color="auto"/>
        <w:bottom w:val="none" w:sz="0" w:space="0" w:color="auto"/>
        <w:right w:val="none" w:sz="0" w:space="0" w:color="auto"/>
      </w:divBdr>
      <w:divsChild>
        <w:div w:id="24332177">
          <w:marLeft w:val="640"/>
          <w:marRight w:val="0"/>
          <w:marTop w:val="0"/>
          <w:marBottom w:val="0"/>
          <w:divBdr>
            <w:top w:val="none" w:sz="0" w:space="0" w:color="auto"/>
            <w:left w:val="none" w:sz="0" w:space="0" w:color="auto"/>
            <w:bottom w:val="none" w:sz="0" w:space="0" w:color="auto"/>
            <w:right w:val="none" w:sz="0" w:space="0" w:color="auto"/>
          </w:divBdr>
        </w:div>
        <w:div w:id="32656836">
          <w:marLeft w:val="640"/>
          <w:marRight w:val="0"/>
          <w:marTop w:val="0"/>
          <w:marBottom w:val="0"/>
          <w:divBdr>
            <w:top w:val="none" w:sz="0" w:space="0" w:color="auto"/>
            <w:left w:val="none" w:sz="0" w:space="0" w:color="auto"/>
            <w:bottom w:val="none" w:sz="0" w:space="0" w:color="auto"/>
            <w:right w:val="none" w:sz="0" w:space="0" w:color="auto"/>
          </w:divBdr>
        </w:div>
        <w:div w:id="39676622">
          <w:marLeft w:val="640"/>
          <w:marRight w:val="0"/>
          <w:marTop w:val="0"/>
          <w:marBottom w:val="0"/>
          <w:divBdr>
            <w:top w:val="none" w:sz="0" w:space="0" w:color="auto"/>
            <w:left w:val="none" w:sz="0" w:space="0" w:color="auto"/>
            <w:bottom w:val="none" w:sz="0" w:space="0" w:color="auto"/>
            <w:right w:val="none" w:sz="0" w:space="0" w:color="auto"/>
          </w:divBdr>
        </w:div>
        <w:div w:id="51855100">
          <w:marLeft w:val="640"/>
          <w:marRight w:val="0"/>
          <w:marTop w:val="0"/>
          <w:marBottom w:val="0"/>
          <w:divBdr>
            <w:top w:val="none" w:sz="0" w:space="0" w:color="auto"/>
            <w:left w:val="none" w:sz="0" w:space="0" w:color="auto"/>
            <w:bottom w:val="none" w:sz="0" w:space="0" w:color="auto"/>
            <w:right w:val="none" w:sz="0" w:space="0" w:color="auto"/>
          </w:divBdr>
        </w:div>
        <w:div w:id="52654578">
          <w:marLeft w:val="640"/>
          <w:marRight w:val="0"/>
          <w:marTop w:val="0"/>
          <w:marBottom w:val="0"/>
          <w:divBdr>
            <w:top w:val="none" w:sz="0" w:space="0" w:color="auto"/>
            <w:left w:val="none" w:sz="0" w:space="0" w:color="auto"/>
            <w:bottom w:val="none" w:sz="0" w:space="0" w:color="auto"/>
            <w:right w:val="none" w:sz="0" w:space="0" w:color="auto"/>
          </w:divBdr>
        </w:div>
        <w:div w:id="77529630">
          <w:marLeft w:val="640"/>
          <w:marRight w:val="0"/>
          <w:marTop w:val="0"/>
          <w:marBottom w:val="0"/>
          <w:divBdr>
            <w:top w:val="none" w:sz="0" w:space="0" w:color="auto"/>
            <w:left w:val="none" w:sz="0" w:space="0" w:color="auto"/>
            <w:bottom w:val="none" w:sz="0" w:space="0" w:color="auto"/>
            <w:right w:val="none" w:sz="0" w:space="0" w:color="auto"/>
          </w:divBdr>
        </w:div>
        <w:div w:id="135071108">
          <w:marLeft w:val="640"/>
          <w:marRight w:val="0"/>
          <w:marTop w:val="0"/>
          <w:marBottom w:val="0"/>
          <w:divBdr>
            <w:top w:val="none" w:sz="0" w:space="0" w:color="auto"/>
            <w:left w:val="none" w:sz="0" w:space="0" w:color="auto"/>
            <w:bottom w:val="none" w:sz="0" w:space="0" w:color="auto"/>
            <w:right w:val="none" w:sz="0" w:space="0" w:color="auto"/>
          </w:divBdr>
        </w:div>
        <w:div w:id="195849312">
          <w:marLeft w:val="640"/>
          <w:marRight w:val="0"/>
          <w:marTop w:val="0"/>
          <w:marBottom w:val="0"/>
          <w:divBdr>
            <w:top w:val="none" w:sz="0" w:space="0" w:color="auto"/>
            <w:left w:val="none" w:sz="0" w:space="0" w:color="auto"/>
            <w:bottom w:val="none" w:sz="0" w:space="0" w:color="auto"/>
            <w:right w:val="none" w:sz="0" w:space="0" w:color="auto"/>
          </w:divBdr>
        </w:div>
        <w:div w:id="264307096">
          <w:marLeft w:val="640"/>
          <w:marRight w:val="0"/>
          <w:marTop w:val="0"/>
          <w:marBottom w:val="0"/>
          <w:divBdr>
            <w:top w:val="none" w:sz="0" w:space="0" w:color="auto"/>
            <w:left w:val="none" w:sz="0" w:space="0" w:color="auto"/>
            <w:bottom w:val="none" w:sz="0" w:space="0" w:color="auto"/>
            <w:right w:val="none" w:sz="0" w:space="0" w:color="auto"/>
          </w:divBdr>
        </w:div>
        <w:div w:id="428622013">
          <w:marLeft w:val="640"/>
          <w:marRight w:val="0"/>
          <w:marTop w:val="0"/>
          <w:marBottom w:val="0"/>
          <w:divBdr>
            <w:top w:val="none" w:sz="0" w:space="0" w:color="auto"/>
            <w:left w:val="none" w:sz="0" w:space="0" w:color="auto"/>
            <w:bottom w:val="none" w:sz="0" w:space="0" w:color="auto"/>
            <w:right w:val="none" w:sz="0" w:space="0" w:color="auto"/>
          </w:divBdr>
        </w:div>
        <w:div w:id="486091068">
          <w:marLeft w:val="640"/>
          <w:marRight w:val="0"/>
          <w:marTop w:val="0"/>
          <w:marBottom w:val="0"/>
          <w:divBdr>
            <w:top w:val="none" w:sz="0" w:space="0" w:color="auto"/>
            <w:left w:val="none" w:sz="0" w:space="0" w:color="auto"/>
            <w:bottom w:val="none" w:sz="0" w:space="0" w:color="auto"/>
            <w:right w:val="none" w:sz="0" w:space="0" w:color="auto"/>
          </w:divBdr>
        </w:div>
        <w:div w:id="494034283">
          <w:marLeft w:val="640"/>
          <w:marRight w:val="0"/>
          <w:marTop w:val="0"/>
          <w:marBottom w:val="0"/>
          <w:divBdr>
            <w:top w:val="none" w:sz="0" w:space="0" w:color="auto"/>
            <w:left w:val="none" w:sz="0" w:space="0" w:color="auto"/>
            <w:bottom w:val="none" w:sz="0" w:space="0" w:color="auto"/>
            <w:right w:val="none" w:sz="0" w:space="0" w:color="auto"/>
          </w:divBdr>
        </w:div>
        <w:div w:id="575549799">
          <w:marLeft w:val="640"/>
          <w:marRight w:val="0"/>
          <w:marTop w:val="0"/>
          <w:marBottom w:val="0"/>
          <w:divBdr>
            <w:top w:val="none" w:sz="0" w:space="0" w:color="auto"/>
            <w:left w:val="none" w:sz="0" w:space="0" w:color="auto"/>
            <w:bottom w:val="none" w:sz="0" w:space="0" w:color="auto"/>
            <w:right w:val="none" w:sz="0" w:space="0" w:color="auto"/>
          </w:divBdr>
        </w:div>
        <w:div w:id="590159118">
          <w:marLeft w:val="640"/>
          <w:marRight w:val="0"/>
          <w:marTop w:val="0"/>
          <w:marBottom w:val="0"/>
          <w:divBdr>
            <w:top w:val="none" w:sz="0" w:space="0" w:color="auto"/>
            <w:left w:val="none" w:sz="0" w:space="0" w:color="auto"/>
            <w:bottom w:val="none" w:sz="0" w:space="0" w:color="auto"/>
            <w:right w:val="none" w:sz="0" w:space="0" w:color="auto"/>
          </w:divBdr>
        </w:div>
        <w:div w:id="622271690">
          <w:marLeft w:val="640"/>
          <w:marRight w:val="0"/>
          <w:marTop w:val="0"/>
          <w:marBottom w:val="0"/>
          <w:divBdr>
            <w:top w:val="none" w:sz="0" w:space="0" w:color="auto"/>
            <w:left w:val="none" w:sz="0" w:space="0" w:color="auto"/>
            <w:bottom w:val="none" w:sz="0" w:space="0" w:color="auto"/>
            <w:right w:val="none" w:sz="0" w:space="0" w:color="auto"/>
          </w:divBdr>
        </w:div>
        <w:div w:id="642196598">
          <w:marLeft w:val="640"/>
          <w:marRight w:val="0"/>
          <w:marTop w:val="0"/>
          <w:marBottom w:val="0"/>
          <w:divBdr>
            <w:top w:val="none" w:sz="0" w:space="0" w:color="auto"/>
            <w:left w:val="none" w:sz="0" w:space="0" w:color="auto"/>
            <w:bottom w:val="none" w:sz="0" w:space="0" w:color="auto"/>
            <w:right w:val="none" w:sz="0" w:space="0" w:color="auto"/>
          </w:divBdr>
        </w:div>
        <w:div w:id="657924435">
          <w:marLeft w:val="640"/>
          <w:marRight w:val="0"/>
          <w:marTop w:val="0"/>
          <w:marBottom w:val="0"/>
          <w:divBdr>
            <w:top w:val="none" w:sz="0" w:space="0" w:color="auto"/>
            <w:left w:val="none" w:sz="0" w:space="0" w:color="auto"/>
            <w:bottom w:val="none" w:sz="0" w:space="0" w:color="auto"/>
            <w:right w:val="none" w:sz="0" w:space="0" w:color="auto"/>
          </w:divBdr>
        </w:div>
        <w:div w:id="670110956">
          <w:marLeft w:val="640"/>
          <w:marRight w:val="0"/>
          <w:marTop w:val="0"/>
          <w:marBottom w:val="0"/>
          <w:divBdr>
            <w:top w:val="none" w:sz="0" w:space="0" w:color="auto"/>
            <w:left w:val="none" w:sz="0" w:space="0" w:color="auto"/>
            <w:bottom w:val="none" w:sz="0" w:space="0" w:color="auto"/>
            <w:right w:val="none" w:sz="0" w:space="0" w:color="auto"/>
          </w:divBdr>
        </w:div>
        <w:div w:id="735588791">
          <w:marLeft w:val="640"/>
          <w:marRight w:val="0"/>
          <w:marTop w:val="0"/>
          <w:marBottom w:val="0"/>
          <w:divBdr>
            <w:top w:val="none" w:sz="0" w:space="0" w:color="auto"/>
            <w:left w:val="none" w:sz="0" w:space="0" w:color="auto"/>
            <w:bottom w:val="none" w:sz="0" w:space="0" w:color="auto"/>
            <w:right w:val="none" w:sz="0" w:space="0" w:color="auto"/>
          </w:divBdr>
        </w:div>
        <w:div w:id="743338811">
          <w:marLeft w:val="640"/>
          <w:marRight w:val="0"/>
          <w:marTop w:val="0"/>
          <w:marBottom w:val="0"/>
          <w:divBdr>
            <w:top w:val="none" w:sz="0" w:space="0" w:color="auto"/>
            <w:left w:val="none" w:sz="0" w:space="0" w:color="auto"/>
            <w:bottom w:val="none" w:sz="0" w:space="0" w:color="auto"/>
            <w:right w:val="none" w:sz="0" w:space="0" w:color="auto"/>
          </w:divBdr>
        </w:div>
        <w:div w:id="760758716">
          <w:marLeft w:val="640"/>
          <w:marRight w:val="0"/>
          <w:marTop w:val="0"/>
          <w:marBottom w:val="0"/>
          <w:divBdr>
            <w:top w:val="none" w:sz="0" w:space="0" w:color="auto"/>
            <w:left w:val="none" w:sz="0" w:space="0" w:color="auto"/>
            <w:bottom w:val="none" w:sz="0" w:space="0" w:color="auto"/>
            <w:right w:val="none" w:sz="0" w:space="0" w:color="auto"/>
          </w:divBdr>
        </w:div>
        <w:div w:id="766968668">
          <w:marLeft w:val="640"/>
          <w:marRight w:val="0"/>
          <w:marTop w:val="0"/>
          <w:marBottom w:val="0"/>
          <w:divBdr>
            <w:top w:val="none" w:sz="0" w:space="0" w:color="auto"/>
            <w:left w:val="none" w:sz="0" w:space="0" w:color="auto"/>
            <w:bottom w:val="none" w:sz="0" w:space="0" w:color="auto"/>
            <w:right w:val="none" w:sz="0" w:space="0" w:color="auto"/>
          </w:divBdr>
        </w:div>
        <w:div w:id="776556666">
          <w:marLeft w:val="640"/>
          <w:marRight w:val="0"/>
          <w:marTop w:val="0"/>
          <w:marBottom w:val="0"/>
          <w:divBdr>
            <w:top w:val="none" w:sz="0" w:space="0" w:color="auto"/>
            <w:left w:val="none" w:sz="0" w:space="0" w:color="auto"/>
            <w:bottom w:val="none" w:sz="0" w:space="0" w:color="auto"/>
            <w:right w:val="none" w:sz="0" w:space="0" w:color="auto"/>
          </w:divBdr>
        </w:div>
        <w:div w:id="894924418">
          <w:marLeft w:val="640"/>
          <w:marRight w:val="0"/>
          <w:marTop w:val="0"/>
          <w:marBottom w:val="0"/>
          <w:divBdr>
            <w:top w:val="none" w:sz="0" w:space="0" w:color="auto"/>
            <w:left w:val="none" w:sz="0" w:space="0" w:color="auto"/>
            <w:bottom w:val="none" w:sz="0" w:space="0" w:color="auto"/>
            <w:right w:val="none" w:sz="0" w:space="0" w:color="auto"/>
          </w:divBdr>
        </w:div>
        <w:div w:id="972829459">
          <w:marLeft w:val="640"/>
          <w:marRight w:val="0"/>
          <w:marTop w:val="0"/>
          <w:marBottom w:val="0"/>
          <w:divBdr>
            <w:top w:val="none" w:sz="0" w:space="0" w:color="auto"/>
            <w:left w:val="none" w:sz="0" w:space="0" w:color="auto"/>
            <w:bottom w:val="none" w:sz="0" w:space="0" w:color="auto"/>
            <w:right w:val="none" w:sz="0" w:space="0" w:color="auto"/>
          </w:divBdr>
        </w:div>
        <w:div w:id="997339927">
          <w:marLeft w:val="640"/>
          <w:marRight w:val="0"/>
          <w:marTop w:val="0"/>
          <w:marBottom w:val="0"/>
          <w:divBdr>
            <w:top w:val="none" w:sz="0" w:space="0" w:color="auto"/>
            <w:left w:val="none" w:sz="0" w:space="0" w:color="auto"/>
            <w:bottom w:val="none" w:sz="0" w:space="0" w:color="auto"/>
            <w:right w:val="none" w:sz="0" w:space="0" w:color="auto"/>
          </w:divBdr>
        </w:div>
        <w:div w:id="1059476823">
          <w:marLeft w:val="640"/>
          <w:marRight w:val="0"/>
          <w:marTop w:val="0"/>
          <w:marBottom w:val="0"/>
          <w:divBdr>
            <w:top w:val="none" w:sz="0" w:space="0" w:color="auto"/>
            <w:left w:val="none" w:sz="0" w:space="0" w:color="auto"/>
            <w:bottom w:val="none" w:sz="0" w:space="0" w:color="auto"/>
            <w:right w:val="none" w:sz="0" w:space="0" w:color="auto"/>
          </w:divBdr>
        </w:div>
        <w:div w:id="1072199982">
          <w:marLeft w:val="640"/>
          <w:marRight w:val="0"/>
          <w:marTop w:val="0"/>
          <w:marBottom w:val="0"/>
          <w:divBdr>
            <w:top w:val="none" w:sz="0" w:space="0" w:color="auto"/>
            <w:left w:val="none" w:sz="0" w:space="0" w:color="auto"/>
            <w:bottom w:val="none" w:sz="0" w:space="0" w:color="auto"/>
            <w:right w:val="none" w:sz="0" w:space="0" w:color="auto"/>
          </w:divBdr>
        </w:div>
        <w:div w:id="1087842618">
          <w:marLeft w:val="640"/>
          <w:marRight w:val="0"/>
          <w:marTop w:val="0"/>
          <w:marBottom w:val="0"/>
          <w:divBdr>
            <w:top w:val="none" w:sz="0" w:space="0" w:color="auto"/>
            <w:left w:val="none" w:sz="0" w:space="0" w:color="auto"/>
            <w:bottom w:val="none" w:sz="0" w:space="0" w:color="auto"/>
            <w:right w:val="none" w:sz="0" w:space="0" w:color="auto"/>
          </w:divBdr>
        </w:div>
        <w:div w:id="1094014971">
          <w:marLeft w:val="640"/>
          <w:marRight w:val="0"/>
          <w:marTop w:val="0"/>
          <w:marBottom w:val="0"/>
          <w:divBdr>
            <w:top w:val="none" w:sz="0" w:space="0" w:color="auto"/>
            <w:left w:val="none" w:sz="0" w:space="0" w:color="auto"/>
            <w:bottom w:val="none" w:sz="0" w:space="0" w:color="auto"/>
            <w:right w:val="none" w:sz="0" w:space="0" w:color="auto"/>
          </w:divBdr>
        </w:div>
        <w:div w:id="1133331402">
          <w:marLeft w:val="640"/>
          <w:marRight w:val="0"/>
          <w:marTop w:val="0"/>
          <w:marBottom w:val="0"/>
          <w:divBdr>
            <w:top w:val="none" w:sz="0" w:space="0" w:color="auto"/>
            <w:left w:val="none" w:sz="0" w:space="0" w:color="auto"/>
            <w:bottom w:val="none" w:sz="0" w:space="0" w:color="auto"/>
            <w:right w:val="none" w:sz="0" w:space="0" w:color="auto"/>
          </w:divBdr>
        </w:div>
        <w:div w:id="1189221882">
          <w:marLeft w:val="640"/>
          <w:marRight w:val="0"/>
          <w:marTop w:val="0"/>
          <w:marBottom w:val="0"/>
          <w:divBdr>
            <w:top w:val="none" w:sz="0" w:space="0" w:color="auto"/>
            <w:left w:val="none" w:sz="0" w:space="0" w:color="auto"/>
            <w:bottom w:val="none" w:sz="0" w:space="0" w:color="auto"/>
            <w:right w:val="none" w:sz="0" w:space="0" w:color="auto"/>
          </w:divBdr>
        </w:div>
        <w:div w:id="1207329225">
          <w:marLeft w:val="640"/>
          <w:marRight w:val="0"/>
          <w:marTop w:val="0"/>
          <w:marBottom w:val="0"/>
          <w:divBdr>
            <w:top w:val="none" w:sz="0" w:space="0" w:color="auto"/>
            <w:left w:val="none" w:sz="0" w:space="0" w:color="auto"/>
            <w:bottom w:val="none" w:sz="0" w:space="0" w:color="auto"/>
            <w:right w:val="none" w:sz="0" w:space="0" w:color="auto"/>
          </w:divBdr>
        </w:div>
        <w:div w:id="1212308882">
          <w:marLeft w:val="640"/>
          <w:marRight w:val="0"/>
          <w:marTop w:val="0"/>
          <w:marBottom w:val="0"/>
          <w:divBdr>
            <w:top w:val="none" w:sz="0" w:space="0" w:color="auto"/>
            <w:left w:val="none" w:sz="0" w:space="0" w:color="auto"/>
            <w:bottom w:val="none" w:sz="0" w:space="0" w:color="auto"/>
            <w:right w:val="none" w:sz="0" w:space="0" w:color="auto"/>
          </w:divBdr>
        </w:div>
        <w:div w:id="1244029347">
          <w:marLeft w:val="640"/>
          <w:marRight w:val="0"/>
          <w:marTop w:val="0"/>
          <w:marBottom w:val="0"/>
          <w:divBdr>
            <w:top w:val="none" w:sz="0" w:space="0" w:color="auto"/>
            <w:left w:val="none" w:sz="0" w:space="0" w:color="auto"/>
            <w:bottom w:val="none" w:sz="0" w:space="0" w:color="auto"/>
            <w:right w:val="none" w:sz="0" w:space="0" w:color="auto"/>
          </w:divBdr>
        </w:div>
        <w:div w:id="1245186966">
          <w:marLeft w:val="640"/>
          <w:marRight w:val="0"/>
          <w:marTop w:val="0"/>
          <w:marBottom w:val="0"/>
          <w:divBdr>
            <w:top w:val="none" w:sz="0" w:space="0" w:color="auto"/>
            <w:left w:val="none" w:sz="0" w:space="0" w:color="auto"/>
            <w:bottom w:val="none" w:sz="0" w:space="0" w:color="auto"/>
            <w:right w:val="none" w:sz="0" w:space="0" w:color="auto"/>
          </w:divBdr>
        </w:div>
        <w:div w:id="1262255558">
          <w:marLeft w:val="640"/>
          <w:marRight w:val="0"/>
          <w:marTop w:val="0"/>
          <w:marBottom w:val="0"/>
          <w:divBdr>
            <w:top w:val="none" w:sz="0" w:space="0" w:color="auto"/>
            <w:left w:val="none" w:sz="0" w:space="0" w:color="auto"/>
            <w:bottom w:val="none" w:sz="0" w:space="0" w:color="auto"/>
            <w:right w:val="none" w:sz="0" w:space="0" w:color="auto"/>
          </w:divBdr>
        </w:div>
        <w:div w:id="1273509791">
          <w:marLeft w:val="640"/>
          <w:marRight w:val="0"/>
          <w:marTop w:val="0"/>
          <w:marBottom w:val="0"/>
          <w:divBdr>
            <w:top w:val="none" w:sz="0" w:space="0" w:color="auto"/>
            <w:left w:val="none" w:sz="0" w:space="0" w:color="auto"/>
            <w:bottom w:val="none" w:sz="0" w:space="0" w:color="auto"/>
            <w:right w:val="none" w:sz="0" w:space="0" w:color="auto"/>
          </w:divBdr>
        </w:div>
        <w:div w:id="1308782263">
          <w:marLeft w:val="640"/>
          <w:marRight w:val="0"/>
          <w:marTop w:val="0"/>
          <w:marBottom w:val="0"/>
          <w:divBdr>
            <w:top w:val="none" w:sz="0" w:space="0" w:color="auto"/>
            <w:left w:val="none" w:sz="0" w:space="0" w:color="auto"/>
            <w:bottom w:val="none" w:sz="0" w:space="0" w:color="auto"/>
            <w:right w:val="none" w:sz="0" w:space="0" w:color="auto"/>
          </w:divBdr>
        </w:div>
        <w:div w:id="1317150816">
          <w:marLeft w:val="640"/>
          <w:marRight w:val="0"/>
          <w:marTop w:val="0"/>
          <w:marBottom w:val="0"/>
          <w:divBdr>
            <w:top w:val="none" w:sz="0" w:space="0" w:color="auto"/>
            <w:left w:val="none" w:sz="0" w:space="0" w:color="auto"/>
            <w:bottom w:val="none" w:sz="0" w:space="0" w:color="auto"/>
            <w:right w:val="none" w:sz="0" w:space="0" w:color="auto"/>
          </w:divBdr>
        </w:div>
        <w:div w:id="1324235427">
          <w:marLeft w:val="640"/>
          <w:marRight w:val="0"/>
          <w:marTop w:val="0"/>
          <w:marBottom w:val="0"/>
          <w:divBdr>
            <w:top w:val="none" w:sz="0" w:space="0" w:color="auto"/>
            <w:left w:val="none" w:sz="0" w:space="0" w:color="auto"/>
            <w:bottom w:val="none" w:sz="0" w:space="0" w:color="auto"/>
            <w:right w:val="none" w:sz="0" w:space="0" w:color="auto"/>
          </w:divBdr>
        </w:div>
        <w:div w:id="1387757026">
          <w:marLeft w:val="640"/>
          <w:marRight w:val="0"/>
          <w:marTop w:val="0"/>
          <w:marBottom w:val="0"/>
          <w:divBdr>
            <w:top w:val="none" w:sz="0" w:space="0" w:color="auto"/>
            <w:left w:val="none" w:sz="0" w:space="0" w:color="auto"/>
            <w:bottom w:val="none" w:sz="0" w:space="0" w:color="auto"/>
            <w:right w:val="none" w:sz="0" w:space="0" w:color="auto"/>
          </w:divBdr>
        </w:div>
        <w:div w:id="1437826806">
          <w:marLeft w:val="640"/>
          <w:marRight w:val="0"/>
          <w:marTop w:val="0"/>
          <w:marBottom w:val="0"/>
          <w:divBdr>
            <w:top w:val="none" w:sz="0" w:space="0" w:color="auto"/>
            <w:left w:val="none" w:sz="0" w:space="0" w:color="auto"/>
            <w:bottom w:val="none" w:sz="0" w:space="0" w:color="auto"/>
            <w:right w:val="none" w:sz="0" w:space="0" w:color="auto"/>
          </w:divBdr>
        </w:div>
        <w:div w:id="1443307739">
          <w:marLeft w:val="640"/>
          <w:marRight w:val="0"/>
          <w:marTop w:val="0"/>
          <w:marBottom w:val="0"/>
          <w:divBdr>
            <w:top w:val="none" w:sz="0" w:space="0" w:color="auto"/>
            <w:left w:val="none" w:sz="0" w:space="0" w:color="auto"/>
            <w:bottom w:val="none" w:sz="0" w:space="0" w:color="auto"/>
            <w:right w:val="none" w:sz="0" w:space="0" w:color="auto"/>
          </w:divBdr>
        </w:div>
        <w:div w:id="1500728589">
          <w:marLeft w:val="640"/>
          <w:marRight w:val="0"/>
          <w:marTop w:val="0"/>
          <w:marBottom w:val="0"/>
          <w:divBdr>
            <w:top w:val="none" w:sz="0" w:space="0" w:color="auto"/>
            <w:left w:val="none" w:sz="0" w:space="0" w:color="auto"/>
            <w:bottom w:val="none" w:sz="0" w:space="0" w:color="auto"/>
            <w:right w:val="none" w:sz="0" w:space="0" w:color="auto"/>
          </w:divBdr>
        </w:div>
        <w:div w:id="1513298244">
          <w:marLeft w:val="640"/>
          <w:marRight w:val="0"/>
          <w:marTop w:val="0"/>
          <w:marBottom w:val="0"/>
          <w:divBdr>
            <w:top w:val="none" w:sz="0" w:space="0" w:color="auto"/>
            <w:left w:val="none" w:sz="0" w:space="0" w:color="auto"/>
            <w:bottom w:val="none" w:sz="0" w:space="0" w:color="auto"/>
            <w:right w:val="none" w:sz="0" w:space="0" w:color="auto"/>
          </w:divBdr>
        </w:div>
        <w:div w:id="1527408388">
          <w:marLeft w:val="640"/>
          <w:marRight w:val="0"/>
          <w:marTop w:val="0"/>
          <w:marBottom w:val="0"/>
          <w:divBdr>
            <w:top w:val="none" w:sz="0" w:space="0" w:color="auto"/>
            <w:left w:val="none" w:sz="0" w:space="0" w:color="auto"/>
            <w:bottom w:val="none" w:sz="0" w:space="0" w:color="auto"/>
            <w:right w:val="none" w:sz="0" w:space="0" w:color="auto"/>
          </w:divBdr>
        </w:div>
        <w:div w:id="1568690918">
          <w:marLeft w:val="640"/>
          <w:marRight w:val="0"/>
          <w:marTop w:val="0"/>
          <w:marBottom w:val="0"/>
          <w:divBdr>
            <w:top w:val="none" w:sz="0" w:space="0" w:color="auto"/>
            <w:left w:val="none" w:sz="0" w:space="0" w:color="auto"/>
            <w:bottom w:val="none" w:sz="0" w:space="0" w:color="auto"/>
            <w:right w:val="none" w:sz="0" w:space="0" w:color="auto"/>
          </w:divBdr>
        </w:div>
        <w:div w:id="1587420033">
          <w:marLeft w:val="640"/>
          <w:marRight w:val="0"/>
          <w:marTop w:val="0"/>
          <w:marBottom w:val="0"/>
          <w:divBdr>
            <w:top w:val="none" w:sz="0" w:space="0" w:color="auto"/>
            <w:left w:val="none" w:sz="0" w:space="0" w:color="auto"/>
            <w:bottom w:val="none" w:sz="0" w:space="0" w:color="auto"/>
            <w:right w:val="none" w:sz="0" w:space="0" w:color="auto"/>
          </w:divBdr>
        </w:div>
        <w:div w:id="1588224221">
          <w:marLeft w:val="640"/>
          <w:marRight w:val="0"/>
          <w:marTop w:val="0"/>
          <w:marBottom w:val="0"/>
          <w:divBdr>
            <w:top w:val="none" w:sz="0" w:space="0" w:color="auto"/>
            <w:left w:val="none" w:sz="0" w:space="0" w:color="auto"/>
            <w:bottom w:val="none" w:sz="0" w:space="0" w:color="auto"/>
            <w:right w:val="none" w:sz="0" w:space="0" w:color="auto"/>
          </w:divBdr>
        </w:div>
        <w:div w:id="1615819408">
          <w:marLeft w:val="640"/>
          <w:marRight w:val="0"/>
          <w:marTop w:val="0"/>
          <w:marBottom w:val="0"/>
          <w:divBdr>
            <w:top w:val="none" w:sz="0" w:space="0" w:color="auto"/>
            <w:left w:val="none" w:sz="0" w:space="0" w:color="auto"/>
            <w:bottom w:val="none" w:sz="0" w:space="0" w:color="auto"/>
            <w:right w:val="none" w:sz="0" w:space="0" w:color="auto"/>
          </w:divBdr>
        </w:div>
        <w:div w:id="1622959696">
          <w:marLeft w:val="640"/>
          <w:marRight w:val="0"/>
          <w:marTop w:val="0"/>
          <w:marBottom w:val="0"/>
          <w:divBdr>
            <w:top w:val="none" w:sz="0" w:space="0" w:color="auto"/>
            <w:left w:val="none" w:sz="0" w:space="0" w:color="auto"/>
            <w:bottom w:val="none" w:sz="0" w:space="0" w:color="auto"/>
            <w:right w:val="none" w:sz="0" w:space="0" w:color="auto"/>
          </w:divBdr>
        </w:div>
        <w:div w:id="1635720763">
          <w:marLeft w:val="640"/>
          <w:marRight w:val="0"/>
          <w:marTop w:val="0"/>
          <w:marBottom w:val="0"/>
          <w:divBdr>
            <w:top w:val="none" w:sz="0" w:space="0" w:color="auto"/>
            <w:left w:val="none" w:sz="0" w:space="0" w:color="auto"/>
            <w:bottom w:val="none" w:sz="0" w:space="0" w:color="auto"/>
            <w:right w:val="none" w:sz="0" w:space="0" w:color="auto"/>
          </w:divBdr>
        </w:div>
        <w:div w:id="1700619350">
          <w:marLeft w:val="640"/>
          <w:marRight w:val="0"/>
          <w:marTop w:val="0"/>
          <w:marBottom w:val="0"/>
          <w:divBdr>
            <w:top w:val="none" w:sz="0" w:space="0" w:color="auto"/>
            <w:left w:val="none" w:sz="0" w:space="0" w:color="auto"/>
            <w:bottom w:val="none" w:sz="0" w:space="0" w:color="auto"/>
            <w:right w:val="none" w:sz="0" w:space="0" w:color="auto"/>
          </w:divBdr>
        </w:div>
        <w:div w:id="1712026615">
          <w:marLeft w:val="640"/>
          <w:marRight w:val="0"/>
          <w:marTop w:val="0"/>
          <w:marBottom w:val="0"/>
          <w:divBdr>
            <w:top w:val="none" w:sz="0" w:space="0" w:color="auto"/>
            <w:left w:val="none" w:sz="0" w:space="0" w:color="auto"/>
            <w:bottom w:val="none" w:sz="0" w:space="0" w:color="auto"/>
            <w:right w:val="none" w:sz="0" w:space="0" w:color="auto"/>
          </w:divBdr>
        </w:div>
        <w:div w:id="1721510100">
          <w:marLeft w:val="640"/>
          <w:marRight w:val="0"/>
          <w:marTop w:val="0"/>
          <w:marBottom w:val="0"/>
          <w:divBdr>
            <w:top w:val="none" w:sz="0" w:space="0" w:color="auto"/>
            <w:left w:val="none" w:sz="0" w:space="0" w:color="auto"/>
            <w:bottom w:val="none" w:sz="0" w:space="0" w:color="auto"/>
            <w:right w:val="none" w:sz="0" w:space="0" w:color="auto"/>
          </w:divBdr>
        </w:div>
        <w:div w:id="1782917312">
          <w:marLeft w:val="640"/>
          <w:marRight w:val="0"/>
          <w:marTop w:val="0"/>
          <w:marBottom w:val="0"/>
          <w:divBdr>
            <w:top w:val="none" w:sz="0" w:space="0" w:color="auto"/>
            <w:left w:val="none" w:sz="0" w:space="0" w:color="auto"/>
            <w:bottom w:val="none" w:sz="0" w:space="0" w:color="auto"/>
            <w:right w:val="none" w:sz="0" w:space="0" w:color="auto"/>
          </w:divBdr>
        </w:div>
        <w:div w:id="1789547832">
          <w:marLeft w:val="640"/>
          <w:marRight w:val="0"/>
          <w:marTop w:val="0"/>
          <w:marBottom w:val="0"/>
          <w:divBdr>
            <w:top w:val="none" w:sz="0" w:space="0" w:color="auto"/>
            <w:left w:val="none" w:sz="0" w:space="0" w:color="auto"/>
            <w:bottom w:val="none" w:sz="0" w:space="0" w:color="auto"/>
            <w:right w:val="none" w:sz="0" w:space="0" w:color="auto"/>
          </w:divBdr>
        </w:div>
        <w:div w:id="1809005718">
          <w:marLeft w:val="640"/>
          <w:marRight w:val="0"/>
          <w:marTop w:val="0"/>
          <w:marBottom w:val="0"/>
          <w:divBdr>
            <w:top w:val="none" w:sz="0" w:space="0" w:color="auto"/>
            <w:left w:val="none" w:sz="0" w:space="0" w:color="auto"/>
            <w:bottom w:val="none" w:sz="0" w:space="0" w:color="auto"/>
            <w:right w:val="none" w:sz="0" w:space="0" w:color="auto"/>
          </w:divBdr>
        </w:div>
        <w:div w:id="1860779048">
          <w:marLeft w:val="640"/>
          <w:marRight w:val="0"/>
          <w:marTop w:val="0"/>
          <w:marBottom w:val="0"/>
          <w:divBdr>
            <w:top w:val="none" w:sz="0" w:space="0" w:color="auto"/>
            <w:left w:val="none" w:sz="0" w:space="0" w:color="auto"/>
            <w:bottom w:val="none" w:sz="0" w:space="0" w:color="auto"/>
            <w:right w:val="none" w:sz="0" w:space="0" w:color="auto"/>
          </w:divBdr>
        </w:div>
        <w:div w:id="1966085470">
          <w:marLeft w:val="640"/>
          <w:marRight w:val="0"/>
          <w:marTop w:val="0"/>
          <w:marBottom w:val="0"/>
          <w:divBdr>
            <w:top w:val="none" w:sz="0" w:space="0" w:color="auto"/>
            <w:left w:val="none" w:sz="0" w:space="0" w:color="auto"/>
            <w:bottom w:val="none" w:sz="0" w:space="0" w:color="auto"/>
            <w:right w:val="none" w:sz="0" w:space="0" w:color="auto"/>
          </w:divBdr>
        </w:div>
        <w:div w:id="2005011518">
          <w:marLeft w:val="640"/>
          <w:marRight w:val="0"/>
          <w:marTop w:val="0"/>
          <w:marBottom w:val="0"/>
          <w:divBdr>
            <w:top w:val="none" w:sz="0" w:space="0" w:color="auto"/>
            <w:left w:val="none" w:sz="0" w:space="0" w:color="auto"/>
            <w:bottom w:val="none" w:sz="0" w:space="0" w:color="auto"/>
            <w:right w:val="none" w:sz="0" w:space="0" w:color="auto"/>
          </w:divBdr>
        </w:div>
        <w:div w:id="2053649295">
          <w:marLeft w:val="640"/>
          <w:marRight w:val="0"/>
          <w:marTop w:val="0"/>
          <w:marBottom w:val="0"/>
          <w:divBdr>
            <w:top w:val="none" w:sz="0" w:space="0" w:color="auto"/>
            <w:left w:val="none" w:sz="0" w:space="0" w:color="auto"/>
            <w:bottom w:val="none" w:sz="0" w:space="0" w:color="auto"/>
            <w:right w:val="none" w:sz="0" w:space="0" w:color="auto"/>
          </w:divBdr>
        </w:div>
        <w:div w:id="2068530038">
          <w:marLeft w:val="640"/>
          <w:marRight w:val="0"/>
          <w:marTop w:val="0"/>
          <w:marBottom w:val="0"/>
          <w:divBdr>
            <w:top w:val="none" w:sz="0" w:space="0" w:color="auto"/>
            <w:left w:val="none" w:sz="0" w:space="0" w:color="auto"/>
            <w:bottom w:val="none" w:sz="0" w:space="0" w:color="auto"/>
            <w:right w:val="none" w:sz="0" w:space="0" w:color="auto"/>
          </w:divBdr>
        </w:div>
        <w:div w:id="2075353591">
          <w:marLeft w:val="640"/>
          <w:marRight w:val="0"/>
          <w:marTop w:val="0"/>
          <w:marBottom w:val="0"/>
          <w:divBdr>
            <w:top w:val="none" w:sz="0" w:space="0" w:color="auto"/>
            <w:left w:val="none" w:sz="0" w:space="0" w:color="auto"/>
            <w:bottom w:val="none" w:sz="0" w:space="0" w:color="auto"/>
            <w:right w:val="none" w:sz="0" w:space="0" w:color="auto"/>
          </w:divBdr>
        </w:div>
        <w:div w:id="2101414734">
          <w:marLeft w:val="640"/>
          <w:marRight w:val="0"/>
          <w:marTop w:val="0"/>
          <w:marBottom w:val="0"/>
          <w:divBdr>
            <w:top w:val="none" w:sz="0" w:space="0" w:color="auto"/>
            <w:left w:val="none" w:sz="0" w:space="0" w:color="auto"/>
            <w:bottom w:val="none" w:sz="0" w:space="0" w:color="auto"/>
            <w:right w:val="none" w:sz="0" w:space="0" w:color="auto"/>
          </w:divBdr>
        </w:div>
        <w:div w:id="2140610422">
          <w:marLeft w:val="640"/>
          <w:marRight w:val="0"/>
          <w:marTop w:val="0"/>
          <w:marBottom w:val="0"/>
          <w:divBdr>
            <w:top w:val="none" w:sz="0" w:space="0" w:color="auto"/>
            <w:left w:val="none" w:sz="0" w:space="0" w:color="auto"/>
            <w:bottom w:val="none" w:sz="0" w:space="0" w:color="auto"/>
            <w:right w:val="none" w:sz="0" w:space="0" w:color="auto"/>
          </w:divBdr>
        </w:div>
        <w:div w:id="2146925090">
          <w:marLeft w:val="640"/>
          <w:marRight w:val="0"/>
          <w:marTop w:val="0"/>
          <w:marBottom w:val="0"/>
          <w:divBdr>
            <w:top w:val="none" w:sz="0" w:space="0" w:color="auto"/>
            <w:left w:val="none" w:sz="0" w:space="0" w:color="auto"/>
            <w:bottom w:val="none" w:sz="0" w:space="0" w:color="auto"/>
            <w:right w:val="none" w:sz="0" w:space="0" w:color="auto"/>
          </w:divBdr>
        </w:div>
      </w:divsChild>
    </w:div>
    <w:div w:id="502932837">
      <w:marLeft w:val="640"/>
      <w:marRight w:val="0"/>
      <w:marTop w:val="0"/>
      <w:marBottom w:val="0"/>
      <w:divBdr>
        <w:top w:val="none" w:sz="0" w:space="0" w:color="auto"/>
        <w:left w:val="none" w:sz="0" w:space="0" w:color="auto"/>
        <w:bottom w:val="none" w:sz="0" w:space="0" w:color="auto"/>
        <w:right w:val="none" w:sz="0" w:space="0" w:color="auto"/>
      </w:divBdr>
    </w:div>
    <w:div w:id="503210532">
      <w:marLeft w:val="640"/>
      <w:marRight w:val="0"/>
      <w:marTop w:val="0"/>
      <w:marBottom w:val="0"/>
      <w:divBdr>
        <w:top w:val="none" w:sz="0" w:space="0" w:color="auto"/>
        <w:left w:val="none" w:sz="0" w:space="0" w:color="auto"/>
        <w:bottom w:val="none" w:sz="0" w:space="0" w:color="auto"/>
        <w:right w:val="none" w:sz="0" w:space="0" w:color="auto"/>
      </w:divBdr>
    </w:div>
    <w:div w:id="503323128">
      <w:marLeft w:val="640"/>
      <w:marRight w:val="0"/>
      <w:marTop w:val="0"/>
      <w:marBottom w:val="0"/>
      <w:divBdr>
        <w:top w:val="none" w:sz="0" w:space="0" w:color="auto"/>
        <w:left w:val="none" w:sz="0" w:space="0" w:color="auto"/>
        <w:bottom w:val="none" w:sz="0" w:space="0" w:color="auto"/>
        <w:right w:val="none" w:sz="0" w:space="0" w:color="auto"/>
      </w:divBdr>
    </w:div>
    <w:div w:id="503938761">
      <w:marLeft w:val="640"/>
      <w:marRight w:val="0"/>
      <w:marTop w:val="0"/>
      <w:marBottom w:val="0"/>
      <w:divBdr>
        <w:top w:val="none" w:sz="0" w:space="0" w:color="auto"/>
        <w:left w:val="none" w:sz="0" w:space="0" w:color="auto"/>
        <w:bottom w:val="none" w:sz="0" w:space="0" w:color="auto"/>
        <w:right w:val="none" w:sz="0" w:space="0" w:color="auto"/>
      </w:divBdr>
    </w:div>
    <w:div w:id="504319327">
      <w:marLeft w:val="640"/>
      <w:marRight w:val="0"/>
      <w:marTop w:val="0"/>
      <w:marBottom w:val="0"/>
      <w:divBdr>
        <w:top w:val="none" w:sz="0" w:space="0" w:color="auto"/>
        <w:left w:val="none" w:sz="0" w:space="0" w:color="auto"/>
        <w:bottom w:val="none" w:sz="0" w:space="0" w:color="auto"/>
        <w:right w:val="none" w:sz="0" w:space="0" w:color="auto"/>
      </w:divBdr>
    </w:div>
    <w:div w:id="504366156">
      <w:marLeft w:val="640"/>
      <w:marRight w:val="0"/>
      <w:marTop w:val="0"/>
      <w:marBottom w:val="0"/>
      <w:divBdr>
        <w:top w:val="none" w:sz="0" w:space="0" w:color="auto"/>
        <w:left w:val="none" w:sz="0" w:space="0" w:color="auto"/>
        <w:bottom w:val="none" w:sz="0" w:space="0" w:color="auto"/>
        <w:right w:val="none" w:sz="0" w:space="0" w:color="auto"/>
      </w:divBdr>
    </w:div>
    <w:div w:id="504439675">
      <w:marLeft w:val="640"/>
      <w:marRight w:val="0"/>
      <w:marTop w:val="0"/>
      <w:marBottom w:val="0"/>
      <w:divBdr>
        <w:top w:val="none" w:sz="0" w:space="0" w:color="auto"/>
        <w:left w:val="none" w:sz="0" w:space="0" w:color="auto"/>
        <w:bottom w:val="none" w:sz="0" w:space="0" w:color="auto"/>
        <w:right w:val="none" w:sz="0" w:space="0" w:color="auto"/>
      </w:divBdr>
    </w:div>
    <w:div w:id="504978208">
      <w:bodyDiv w:val="1"/>
      <w:marLeft w:val="0"/>
      <w:marRight w:val="0"/>
      <w:marTop w:val="0"/>
      <w:marBottom w:val="0"/>
      <w:divBdr>
        <w:top w:val="none" w:sz="0" w:space="0" w:color="auto"/>
        <w:left w:val="none" w:sz="0" w:space="0" w:color="auto"/>
        <w:bottom w:val="none" w:sz="0" w:space="0" w:color="auto"/>
        <w:right w:val="none" w:sz="0" w:space="0" w:color="auto"/>
      </w:divBdr>
    </w:div>
    <w:div w:id="506486804">
      <w:marLeft w:val="640"/>
      <w:marRight w:val="0"/>
      <w:marTop w:val="0"/>
      <w:marBottom w:val="0"/>
      <w:divBdr>
        <w:top w:val="none" w:sz="0" w:space="0" w:color="auto"/>
        <w:left w:val="none" w:sz="0" w:space="0" w:color="auto"/>
        <w:bottom w:val="none" w:sz="0" w:space="0" w:color="auto"/>
        <w:right w:val="none" w:sz="0" w:space="0" w:color="auto"/>
      </w:divBdr>
    </w:div>
    <w:div w:id="507018470">
      <w:marLeft w:val="640"/>
      <w:marRight w:val="0"/>
      <w:marTop w:val="0"/>
      <w:marBottom w:val="0"/>
      <w:divBdr>
        <w:top w:val="none" w:sz="0" w:space="0" w:color="auto"/>
        <w:left w:val="none" w:sz="0" w:space="0" w:color="auto"/>
        <w:bottom w:val="none" w:sz="0" w:space="0" w:color="auto"/>
        <w:right w:val="none" w:sz="0" w:space="0" w:color="auto"/>
      </w:divBdr>
    </w:div>
    <w:div w:id="509418296">
      <w:bodyDiv w:val="1"/>
      <w:marLeft w:val="0"/>
      <w:marRight w:val="0"/>
      <w:marTop w:val="0"/>
      <w:marBottom w:val="0"/>
      <w:divBdr>
        <w:top w:val="none" w:sz="0" w:space="0" w:color="auto"/>
        <w:left w:val="none" w:sz="0" w:space="0" w:color="auto"/>
        <w:bottom w:val="none" w:sz="0" w:space="0" w:color="auto"/>
        <w:right w:val="none" w:sz="0" w:space="0" w:color="auto"/>
      </w:divBdr>
    </w:div>
    <w:div w:id="510536707">
      <w:marLeft w:val="640"/>
      <w:marRight w:val="0"/>
      <w:marTop w:val="0"/>
      <w:marBottom w:val="0"/>
      <w:divBdr>
        <w:top w:val="none" w:sz="0" w:space="0" w:color="auto"/>
        <w:left w:val="none" w:sz="0" w:space="0" w:color="auto"/>
        <w:bottom w:val="none" w:sz="0" w:space="0" w:color="auto"/>
        <w:right w:val="none" w:sz="0" w:space="0" w:color="auto"/>
      </w:divBdr>
    </w:div>
    <w:div w:id="513153164">
      <w:marLeft w:val="640"/>
      <w:marRight w:val="0"/>
      <w:marTop w:val="0"/>
      <w:marBottom w:val="0"/>
      <w:divBdr>
        <w:top w:val="none" w:sz="0" w:space="0" w:color="auto"/>
        <w:left w:val="none" w:sz="0" w:space="0" w:color="auto"/>
        <w:bottom w:val="none" w:sz="0" w:space="0" w:color="auto"/>
        <w:right w:val="none" w:sz="0" w:space="0" w:color="auto"/>
      </w:divBdr>
    </w:div>
    <w:div w:id="513424470">
      <w:marLeft w:val="640"/>
      <w:marRight w:val="0"/>
      <w:marTop w:val="0"/>
      <w:marBottom w:val="0"/>
      <w:divBdr>
        <w:top w:val="none" w:sz="0" w:space="0" w:color="auto"/>
        <w:left w:val="none" w:sz="0" w:space="0" w:color="auto"/>
        <w:bottom w:val="none" w:sz="0" w:space="0" w:color="auto"/>
        <w:right w:val="none" w:sz="0" w:space="0" w:color="auto"/>
      </w:divBdr>
    </w:div>
    <w:div w:id="514656687">
      <w:marLeft w:val="640"/>
      <w:marRight w:val="0"/>
      <w:marTop w:val="0"/>
      <w:marBottom w:val="0"/>
      <w:divBdr>
        <w:top w:val="none" w:sz="0" w:space="0" w:color="auto"/>
        <w:left w:val="none" w:sz="0" w:space="0" w:color="auto"/>
        <w:bottom w:val="none" w:sz="0" w:space="0" w:color="auto"/>
        <w:right w:val="none" w:sz="0" w:space="0" w:color="auto"/>
      </w:divBdr>
    </w:div>
    <w:div w:id="515000015">
      <w:bodyDiv w:val="1"/>
      <w:marLeft w:val="0"/>
      <w:marRight w:val="0"/>
      <w:marTop w:val="0"/>
      <w:marBottom w:val="0"/>
      <w:divBdr>
        <w:top w:val="none" w:sz="0" w:space="0" w:color="auto"/>
        <w:left w:val="none" w:sz="0" w:space="0" w:color="auto"/>
        <w:bottom w:val="none" w:sz="0" w:space="0" w:color="auto"/>
        <w:right w:val="none" w:sz="0" w:space="0" w:color="auto"/>
      </w:divBdr>
      <w:divsChild>
        <w:div w:id="6905654">
          <w:marLeft w:val="640"/>
          <w:marRight w:val="0"/>
          <w:marTop w:val="0"/>
          <w:marBottom w:val="0"/>
          <w:divBdr>
            <w:top w:val="none" w:sz="0" w:space="0" w:color="auto"/>
            <w:left w:val="none" w:sz="0" w:space="0" w:color="auto"/>
            <w:bottom w:val="none" w:sz="0" w:space="0" w:color="auto"/>
            <w:right w:val="none" w:sz="0" w:space="0" w:color="auto"/>
          </w:divBdr>
        </w:div>
        <w:div w:id="300959019">
          <w:marLeft w:val="640"/>
          <w:marRight w:val="0"/>
          <w:marTop w:val="0"/>
          <w:marBottom w:val="0"/>
          <w:divBdr>
            <w:top w:val="none" w:sz="0" w:space="0" w:color="auto"/>
            <w:left w:val="none" w:sz="0" w:space="0" w:color="auto"/>
            <w:bottom w:val="none" w:sz="0" w:space="0" w:color="auto"/>
            <w:right w:val="none" w:sz="0" w:space="0" w:color="auto"/>
          </w:divBdr>
        </w:div>
        <w:div w:id="701323761">
          <w:marLeft w:val="640"/>
          <w:marRight w:val="0"/>
          <w:marTop w:val="0"/>
          <w:marBottom w:val="0"/>
          <w:divBdr>
            <w:top w:val="none" w:sz="0" w:space="0" w:color="auto"/>
            <w:left w:val="none" w:sz="0" w:space="0" w:color="auto"/>
            <w:bottom w:val="none" w:sz="0" w:space="0" w:color="auto"/>
            <w:right w:val="none" w:sz="0" w:space="0" w:color="auto"/>
          </w:divBdr>
        </w:div>
        <w:div w:id="785806923">
          <w:marLeft w:val="640"/>
          <w:marRight w:val="0"/>
          <w:marTop w:val="0"/>
          <w:marBottom w:val="0"/>
          <w:divBdr>
            <w:top w:val="none" w:sz="0" w:space="0" w:color="auto"/>
            <w:left w:val="none" w:sz="0" w:space="0" w:color="auto"/>
            <w:bottom w:val="none" w:sz="0" w:space="0" w:color="auto"/>
            <w:right w:val="none" w:sz="0" w:space="0" w:color="auto"/>
          </w:divBdr>
        </w:div>
        <w:div w:id="939526578">
          <w:marLeft w:val="640"/>
          <w:marRight w:val="0"/>
          <w:marTop w:val="0"/>
          <w:marBottom w:val="0"/>
          <w:divBdr>
            <w:top w:val="none" w:sz="0" w:space="0" w:color="auto"/>
            <w:left w:val="none" w:sz="0" w:space="0" w:color="auto"/>
            <w:bottom w:val="none" w:sz="0" w:space="0" w:color="auto"/>
            <w:right w:val="none" w:sz="0" w:space="0" w:color="auto"/>
          </w:divBdr>
        </w:div>
        <w:div w:id="985821057">
          <w:marLeft w:val="640"/>
          <w:marRight w:val="0"/>
          <w:marTop w:val="0"/>
          <w:marBottom w:val="0"/>
          <w:divBdr>
            <w:top w:val="none" w:sz="0" w:space="0" w:color="auto"/>
            <w:left w:val="none" w:sz="0" w:space="0" w:color="auto"/>
            <w:bottom w:val="none" w:sz="0" w:space="0" w:color="auto"/>
            <w:right w:val="none" w:sz="0" w:space="0" w:color="auto"/>
          </w:divBdr>
        </w:div>
        <w:div w:id="1038973940">
          <w:marLeft w:val="640"/>
          <w:marRight w:val="0"/>
          <w:marTop w:val="0"/>
          <w:marBottom w:val="0"/>
          <w:divBdr>
            <w:top w:val="none" w:sz="0" w:space="0" w:color="auto"/>
            <w:left w:val="none" w:sz="0" w:space="0" w:color="auto"/>
            <w:bottom w:val="none" w:sz="0" w:space="0" w:color="auto"/>
            <w:right w:val="none" w:sz="0" w:space="0" w:color="auto"/>
          </w:divBdr>
        </w:div>
        <w:div w:id="1194197618">
          <w:marLeft w:val="640"/>
          <w:marRight w:val="0"/>
          <w:marTop w:val="0"/>
          <w:marBottom w:val="0"/>
          <w:divBdr>
            <w:top w:val="none" w:sz="0" w:space="0" w:color="auto"/>
            <w:left w:val="none" w:sz="0" w:space="0" w:color="auto"/>
            <w:bottom w:val="none" w:sz="0" w:space="0" w:color="auto"/>
            <w:right w:val="none" w:sz="0" w:space="0" w:color="auto"/>
          </w:divBdr>
        </w:div>
        <w:div w:id="1207138169">
          <w:marLeft w:val="640"/>
          <w:marRight w:val="0"/>
          <w:marTop w:val="0"/>
          <w:marBottom w:val="0"/>
          <w:divBdr>
            <w:top w:val="none" w:sz="0" w:space="0" w:color="auto"/>
            <w:left w:val="none" w:sz="0" w:space="0" w:color="auto"/>
            <w:bottom w:val="none" w:sz="0" w:space="0" w:color="auto"/>
            <w:right w:val="none" w:sz="0" w:space="0" w:color="auto"/>
          </w:divBdr>
        </w:div>
        <w:div w:id="1209877933">
          <w:marLeft w:val="640"/>
          <w:marRight w:val="0"/>
          <w:marTop w:val="0"/>
          <w:marBottom w:val="0"/>
          <w:divBdr>
            <w:top w:val="none" w:sz="0" w:space="0" w:color="auto"/>
            <w:left w:val="none" w:sz="0" w:space="0" w:color="auto"/>
            <w:bottom w:val="none" w:sz="0" w:space="0" w:color="auto"/>
            <w:right w:val="none" w:sz="0" w:space="0" w:color="auto"/>
          </w:divBdr>
        </w:div>
        <w:div w:id="1246957144">
          <w:marLeft w:val="640"/>
          <w:marRight w:val="0"/>
          <w:marTop w:val="0"/>
          <w:marBottom w:val="0"/>
          <w:divBdr>
            <w:top w:val="none" w:sz="0" w:space="0" w:color="auto"/>
            <w:left w:val="none" w:sz="0" w:space="0" w:color="auto"/>
            <w:bottom w:val="none" w:sz="0" w:space="0" w:color="auto"/>
            <w:right w:val="none" w:sz="0" w:space="0" w:color="auto"/>
          </w:divBdr>
        </w:div>
        <w:div w:id="1280186775">
          <w:marLeft w:val="640"/>
          <w:marRight w:val="0"/>
          <w:marTop w:val="0"/>
          <w:marBottom w:val="0"/>
          <w:divBdr>
            <w:top w:val="none" w:sz="0" w:space="0" w:color="auto"/>
            <w:left w:val="none" w:sz="0" w:space="0" w:color="auto"/>
            <w:bottom w:val="none" w:sz="0" w:space="0" w:color="auto"/>
            <w:right w:val="none" w:sz="0" w:space="0" w:color="auto"/>
          </w:divBdr>
        </w:div>
        <w:div w:id="1320231160">
          <w:marLeft w:val="640"/>
          <w:marRight w:val="0"/>
          <w:marTop w:val="0"/>
          <w:marBottom w:val="0"/>
          <w:divBdr>
            <w:top w:val="none" w:sz="0" w:space="0" w:color="auto"/>
            <w:left w:val="none" w:sz="0" w:space="0" w:color="auto"/>
            <w:bottom w:val="none" w:sz="0" w:space="0" w:color="auto"/>
            <w:right w:val="none" w:sz="0" w:space="0" w:color="auto"/>
          </w:divBdr>
        </w:div>
        <w:div w:id="1356228127">
          <w:marLeft w:val="640"/>
          <w:marRight w:val="0"/>
          <w:marTop w:val="0"/>
          <w:marBottom w:val="0"/>
          <w:divBdr>
            <w:top w:val="none" w:sz="0" w:space="0" w:color="auto"/>
            <w:left w:val="none" w:sz="0" w:space="0" w:color="auto"/>
            <w:bottom w:val="none" w:sz="0" w:space="0" w:color="auto"/>
            <w:right w:val="none" w:sz="0" w:space="0" w:color="auto"/>
          </w:divBdr>
        </w:div>
        <w:div w:id="1369795799">
          <w:marLeft w:val="640"/>
          <w:marRight w:val="0"/>
          <w:marTop w:val="0"/>
          <w:marBottom w:val="0"/>
          <w:divBdr>
            <w:top w:val="none" w:sz="0" w:space="0" w:color="auto"/>
            <w:left w:val="none" w:sz="0" w:space="0" w:color="auto"/>
            <w:bottom w:val="none" w:sz="0" w:space="0" w:color="auto"/>
            <w:right w:val="none" w:sz="0" w:space="0" w:color="auto"/>
          </w:divBdr>
        </w:div>
        <w:div w:id="1404061205">
          <w:marLeft w:val="640"/>
          <w:marRight w:val="0"/>
          <w:marTop w:val="0"/>
          <w:marBottom w:val="0"/>
          <w:divBdr>
            <w:top w:val="none" w:sz="0" w:space="0" w:color="auto"/>
            <w:left w:val="none" w:sz="0" w:space="0" w:color="auto"/>
            <w:bottom w:val="none" w:sz="0" w:space="0" w:color="auto"/>
            <w:right w:val="none" w:sz="0" w:space="0" w:color="auto"/>
          </w:divBdr>
        </w:div>
        <w:div w:id="1487473537">
          <w:marLeft w:val="640"/>
          <w:marRight w:val="0"/>
          <w:marTop w:val="0"/>
          <w:marBottom w:val="0"/>
          <w:divBdr>
            <w:top w:val="none" w:sz="0" w:space="0" w:color="auto"/>
            <w:left w:val="none" w:sz="0" w:space="0" w:color="auto"/>
            <w:bottom w:val="none" w:sz="0" w:space="0" w:color="auto"/>
            <w:right w:val="none" w:sz="0" w:space="0" w:color="auto"/>
          </w:divBdr>
        </w:div>
        <w:div w:id="1566842749">
          <w:marLeft w:val="640"/>
          <w:marRight w:val="0"/>
          <w:marTop w:val="0"/>
          <w:marBottom w:val="0"/>
          <w:divBdr>
            <w:top w:val="none" w:sz="0" w:space="0" w:color="auto"/>
            <w:left w:val="none" w:sz="0" w:space="0" w:color="auto"/>
            <w:bottom w:val="none" w:sz="0" w:space="0" w:color="auto"/>
            <w:right w:val="none" w:sz="0" w:space="0" w:color="auto"/>
          </w:divBdr>
        </w:div>
        <w:div w:id="1649746124">
          <w:marLeft w:val="640"/>
          <w:marRight w:val="0"/>
          <w:marTop w:val="0"/>
          <w:marBottom w:val="0"/>
          <w:divBdr>
            <w:top w:val="none" w:sz="0" w:space="0" w:color="auto"/>
            <w:left w:val="none" w:sz="0" w:space="0" w:color="auto"/>
            <w:bottom w:val="none" w:sz="0" w:space="0" w:color="auto"/>
            <w:right w:val="none" w:sz="0" w:space="0" w:color="auto"/>
          </w:divBdr>
        </w:div>
        <w:div w:id="1716083715">
          <w:marLeft w:val="640"/>
          <w:marRight w:val="0"/>
          <w:marTop w:val="0"/>
          <w:marBottom w:val="0"/>
          <w:divBdr>
            <w:top w:val="none" w:sz="0" w:space="0" w:color="auto"/>
            <w:left w:val="none" w:sz="0" w:space="0" w:color="auto"/>
            <w:bottom w:val="none" w:sz="0" w:space="0" w:color="auto"/>
            <w:right w:val="none" w:sz="0" w:space="0" w:color="auto"/>
          </w:divBdr>
        </w:div>
        <w:div w:id="1857234640">
          <w:marLeft w:val="640"/>
          <w:marRight w:val="0"/>
          <w:marTop w:val="0"/>
          <w:marBottom w:val="0"/>
          <w:divBdr>
            <w:top w:val="none" w:sz="0" w:space="0" w:color="auto"/>
            <w:left w:val="none" w:sz="0" w:space="0" w:color="auto"/>
            <w:bottom w:val="none" w:sz="0" w:space="0" w:color="auto"/>
            <w:right w:val="none" w:sz="0" w:space="0" w:color="auto"/>
          </w:divBdr>
        </w:div>
        <w:div w:id="1862932036">
          <w:marLeft w:val="640"/>
          <w:marRight w:val="0"/>
          <w:marTop w:val="0"/>
          <w:marBottom w:val="0"/>
          <w:divBdr>
            <w:top w:val="none" w:sz="0" w:space="0" w:color="auto"/>
            <w:left w:val="none" w:sz="0" w:space="0" w:color="auto"/>
            <w:bottom w:val="none" w:sz="0" w:space="0" w:color="auto"/>
            <w:right w:val="none" w:sz="0" w:space="0" w:color="auto"/>
          </w:divBdr>
        </w:div>
        <w:div w:id="1888565621">
          <w:marLeft w:val="640"/>
          <w:marRight w:val="0"/>
          <w:marTop w:val="0"/>
          <w:marBottom w:val="0"/>
          <w:divBdr>
            <w:top w:val="none" w:sz="0" w:space="0" w:color="auto"/>
            <w:left w:val="none" w:sz="0" w:space="0" w:color="auto"/>
            <w:bottom w:val="none" w:sz="0" w:space="0" w:color="auto"/>
            <w:right w:val="none" w:sz="0" w:space="0" w:color="auto"/>
          </w:divBdr>
        </w:div>
        <w:div w:id="1933587641">
          <w:marLeft w:val="640"/>
          <w:marRight w:val="0"/>
          <w:marTop w:val="0"/>
          <w:marBottom w:val="0"/>
          <w:divBdr>
            <w:top w:val="none" w:sz="0" w:space="0" w:color="auto"/>
            <w:left w:val="none" w:sz="0" w:space="0" w:color="auto"/>
            <w:bottom w:val="none" w:sz="0" w:space="0" w:color="auto"/>
            <w:right w:val="none" w:sz="0" w:space="0" w:color="auto"/>
          </w:divBdr>
        </w:div>
        <w:div w:id="1946645378">
          <w:marLeft w:val="640"/>
          <w:marRight w:val="0"/>
          <w:marTop w:val="0"/>
          <w:marBottom w:val="0"/>
          <w:divBdr>
            <w:top w:val="none" w:sz="0" w:space="0" w:color="auto"/>
            <w:left w:val="none" w:sz="0" w:space="0" w:color="auto"/>
            <w:bottom w:val="none" w:sz="0" w:space="0" w:color="auto"/>
            <w:right w:val="none" w:sz="0" w:space="0" w:color="auto"/>
          </w:divBdr>
        </w:div>
        <w:div w:id="1980261598">
          <w:marLeft w:val="640"/>
          <w:marRight w:val="0"/>
          <w:marTop w:val="0"/>
          <w:marBottom w:val="0"/>
          <w:divBdr>
            <w:top w:val="none" w:sz="0" w:space="0" w:color="auto"/>
            <w:left w:val="none" w:sz="0" w:space="0" w:color="auto"/>
            <w:bottom w:val="none" w:sz="0" w:space="0" w:color="auto"/>
            <w:right w:val="none" w:sz="0" w:space="0" w:color="auto"/>
          </w:divBdr>
        </w:div>
        <w:div w:id="1996373775">
          <w:marLeft w:val="640"/>
          <w:marRight w:val="0"/>
          <w:marTop w:val="0"/>
          <w:marBottom w:val="0"/>
          <w:divBdr>
            <w:top w:val="none" w:sz="0" w:space="0" w:color="auto"/>
            <w:left w:val="none" w:sz="0" w:space="0" w:color="auto"/>
            <w:bottom w:val="none" w:sz="0" w:space="0" w:color="auto"/>
            <w:right w:val="none" w:sz="0" w:space="0" w:color="auto"/>
          </w:divBdr>
        </w:div>
      </w:divsChild>
    </w:div>
    <w:div w:id="515079895">
      <w:marLeft w:val="640"/>
      <w:marRight w:val="0"/>
      <w:marTop w:val="0"/>
      <w:marBottom w:val="0"/>
      <w:divBdr>
        <w:top w:val="none" w:sz="0" w:space="0" w:color="auto"/>
        <w:left w:val="none" w:sz="0" w:space="0" w:color="auto"/>
        <w:bottom w:val="none" w:sz="0" w:space="0" w:color="auto"/>
        <w:right w:val="none" w:sz="0" w:space="0" w:color="auto"/>
      </w:divBdr>
    </w:div>
    <w:div w:id="515461875">
      <w:bodyDiv w:val="1"/>
      <w:marLeft w:val="0"/>
      <w:marRight w:val="0"/>
      <w:marTop w:val="0"/>
      <w:marBottom w:val="0"/>
      <w:divBdr>
        <w:top w:val="none" w:sz="0" w:space="0" w:color="auto"/>
        <w:left w:val="none" w:sz="0" w:space="0" w:color="auto"/>
        <w:bottom w:val="none" w:sz="0" w:space="0" w:color="auto"/>
        <w:right w:val="none" w:sz="0" w:space="0" w:color="auto"/>
      </w:divBdr>
      <w:divsChild>
        <w:div w:id="2360477">
          <w:marLeft w:val="640"/>
          <w:marRight w:val="0"/>
          <w:marTop w:val="0"/>
          <w:marBottom w:val="0"/>
          <w:divBdr>
            <w:top w:val="none" w:sz="0" w:space="0" w:color="auto"/>
            <w:left w:val="none" w:sz="0" w:space="0" w:color="auto"/>
            <w:bottom w:val="none" w:sz="0" w:space="0" w:color="auto"/>
            <w:right w:val="none" w:sz="0" w:space="0" w:color="auto"/>
          </w:divBdr>
        </w:div>
        <w:div w:id="30804601">
          <w:marLeft w:val="640"/>
          <w:marRight w:val="0"/>
          <w:marTop w:val="0"/>
          <w:marBottom w:val="0"/>
          <w:divBdr>
            <w:top w:val="none" w:sz="0" w:space="0" w:color="auto"/>
            <w:left w:val="none" w:sz="0" w:space="0" w:color="auto"/>
            <w:bottom w:val="none" w:sz="0" w:space="0" w:color="auto"/>
            <w:right w:val="none" w:sz="0" w:space="0" w:color="auto"/>
          </w:divBdr>
        </w:div>
        <w:div w:id="99179605">
          <w:marLeft w:val="640"/>
          <w:marRight w:val="0"/>
          <w:marTop w:val="0"/>
          <w:marBottom w:val="0"/>
          <w:divBdr>
            <w:top w:val="none" w:sz="0" w:space="0" w:color="auto"/>
            <w:left w:val="none" w:sz="0" w:space="0" w:color="auto"/>
            <w:bottom w:val="none" w:sz="0" w:space="0" w:color="auto"/>
            <w:right w:val="none" w:sz="0" w:space="0" w:color="auto"/>
          </w:divBdr>
        </w:div>
        <w:div w:id="176313848">
          <w:marLeft w:val="640"/>
          <w:marRight w:val="0"/>
          <w:marTop w:val="0"/>
          <w:marBottom w:val="0"/>
          <w:divBdr>
            <w:top w:val="none" w:sz="0" w:space="0" w:color="auto"/>
            <w:left w:val="none" w:sz="0" w:space="0" w:color="auto"/>
            <w:bottom w:val="none" w:sz="0" w:space="0" w:color="auto"/>
            <w:right w:val="none" w:sz="0" w:space="0" w:color="auto"/>
          </w:divBdr>
        </w:div>
        <w:div w:id="185680599">
          <w:marLeft w:val="640"/>
          <w:marRight w:val="0"/>
          <w:marTop w:val="0"/>
          <w:marBottom w:val="0"/>
          <w:divBdr>
            <w:top w:val="none" w:sz="0" w:space="0" w:color="auto"/>
            <w:left w:val="none" w:sz="0" w:space="0" w:color="auto"/>
            <w:bottom w:val="none" w:sz="0" w:space="0" w:color="auto"/>
            <w:right w:val="none" w:sz="0" w:space="0" w:color="auto"/>
          </w:divBdr>
        </w:div>
        <w:div w:id="284821120">
          <w:marLeft w:val="640"/>
          <w:marRight w:val="0"/>
          <w:marTop w:val="0"/>
          <w:marBottom w:val="0"/>
          <w:divBdr>
            <w:top w:val="none" w:sz="0" w:space="0" w:color="auto"/>
            <w:left w:val="none" w:sz="0" w:space="0" w:color="auto"/>
            <w:bottom w:val="none" w:sz="0" w:space="0" w:color="auto"/>
            <w:right w:val="none" w:sz="0" w:space="0" w:color="auto"/>
          </w:divBdr>
        </w:div>
        <w:div w:id="365377246">
          <w:marLeft w:val="640"/>
          <w:marRight w:val="0"/>
          <w:marTop w:val="0"/>
          <w:marBottom w:val="0"/>
          <w:divBdr>
            <w:top w:val="none" w:sz="0" w:space="0" w:color="auto"/>
            <w:left w:val="none" w:sz="0" w:space="0" w:color="auto"/>
            <w:bottom w:val="none" w:sz="0" w:space="0" w:color="auto"/>
            <w:right w:val="none" w:sz="0" w:space="0" w:color="auto"/>
          </w:divBdr>
        </w:div>
        <w:div w:id="419446130">
          <w:marLeft w:val="640"/>
          <w:marRight w:val="0"/>
          <w:marTop w:val="0"/>
          <w:marBottom w:val="0"/>
          <w:divBdr>
            <w:top w:val="none" w:sz="0" w:space="0" w:color="auto"/>
            <w:left w:val="none" w:sz="0" w:space="0" w:color="auto"/>
            <w:bottom w:val="none" w:sz="0" w:space="0" w:color="auto"/>
            <w:right w:val="none" w:sz="0" w:space="0" w:color="auto"/>
          </w:divBdr>
        </w:div>
        <w:div w:id="473524961">
          <w:marLeft w:val="640"/>
          <w:marRight w:val="0"/>
          <w:marTop w:val="0"/>
          <w:marBottom w:val="0"/>
          <w:divBdr>
            <w:top w:val="none" w:sz="0" w:space="0" w:color="auto"/>
            <w:left w:val="none" w:sz="0" w:space="0" w:color="auto"/>
            <w:bottom w:val="none" w:sz="0" w:space="0" w:color="auto"/>
            <w:right w:val="none" w:sz="0" w:space="0" w:color="auto"/>
          </w:divBdr>
        </w:div>
        <w:div w:id="510727045">
          <w:marLeft w:val="640"/>
          <w:marRight w:val="0"/>
          <w:marTop w:val="0"/>
          <w:marBottom w:val="0"/>
          <w:divBdr>
            <w:top w:val="none" w:sz="0" w:space="0" w:color="auto"/>
            <w:left w:val="none" w:sz="0" w:space="0" w:color="auto"/>
            <w:bottom w:val="none" w:sz="0" w:space="0" w:color="auto"/>
            <w:right w:val="none" w:sz="0" w:space="0" w:color="auto"/>
          </w:divBdr>
        </w:div>
        <w:div w:id="514274207">
          <w:marLeft w:val="640"/>
          <w:marRight w:val="0"/>
          <w:marTop w:val="0"/>
          <w:marBottom w:val="0"/>
          <w:divBdr>
            <w:top w:val="none" w:sz="0" w:space="0" w:color="auto"/>
            <w:left w:val="none" w:sz="0" w:space="0" w:color="auto"/>
            <w:bottom w:val="none" w:sz="0" w:space="0" w:color="auto"/>
            <w:right w:val="none" w:sz="0" w:space="0" w:color="auto"/>
          </w:divBdr>
        </w:div>
        <w:div w:id="540822979">
          <w:marLeft w:val="640"/>
          <w:marRight w:val="0"/>
          <w:marTop w:val="0"/>
          <w:marBottom w:val="0"/>
          <w:divBdr>
            <w:top w:val="none" w:sz="0" w:space="0" w:color="auto"/>
            <w:left w:val="none" w:sz="0" w:space="0" w:color="auto"/>
            <w:bottom w:val="none" w:sz="0" w:space="0" w:color="auto"/>
            <w:right w:val="none" w:sz="0" w:space="0" w:color="auto"/>
          </w:divBdr>
        </w:div>
        <w:div w:id="544827956">
          <w:marLeft w:val="640"/>
          <w:marRight w:val="0"/>
          <w:marTop w:val="0"/>
          <w:marBottom w:val="0"/>
          <w:divBdr>
            <w:top w:val="none" w:sz="0" w:space="0" w:color="auto"/>
            <w:left w:val="none" w:sz="0" w:space="0" w:color="auto"/>
            <w:bottom w:val="none" w:sz="0" w:space="0" w:color="auto"/>
            <w:right w:val="none" w:sz="0" w:space="0" w:color="auto"/>
          </w:divBdr>
        </w:div>
        <w:div w:id="558244271">
          <w:marLeft w:val="640"/>
          <w:marRight w:val="0"/>
          <w:marTop w:val="0"/>
          <w:marBottom w:val="0"/>
          <w:divBdr>
            <w:top w:val="none" w:sz="0" w:space="0" w:color="auto"/>
            <w:left w:val="none" w:sz="0" w:space="0" w:color="auto"/>
            <w:bottom w:val="none" w:sz="0" w:space="0" w:color="auto"/>
            <w:right w:val="none" w:sz="0" w:space="0" w:color="auto"/>
          </w:divBdr>
        </w:div>
        <w:div w:id="572204601">
          <w:marLeft w:val="640"/>
          <w:marRight w:val="0"/>
          <w:marTop w:val="0"/>
          <w:marBottom w:val="0"/>
          <w:divBdr>
            <w:top w:val="none" w:sz="0" w:space="0" w:color="auto"/>
            <w:left w:val="none" w:sz="0" w:space="0" w:color="auto"/>
            <w:bottom w:val="none" w:sz="0" w:space="0" w:color="auto"/>
            <w:right w:val="none" w:sz="0" w:space="0" w:color="auto"/>
          </w:divBdr>
        </w:div>
        <w:div w:id="658388473">
          <w:marLeft w:val="640"/>
          <w:marRight w:val="0"/>
          <w:marTop w:val="0"/>
          <w:marBottom w:val="0"/>
          <w:divBdr>
            <w:top w:val="none" w:sz="0" w:space="0" w:color="auto"/>
            <w:left w:val="none" w:sz="0" w:space="0" w:color="auto"/>
            <w:bottom w:val="none" w:sz="0" w:space="0" w:color="auto"/>
            <w:right w:val="none" w:sz="0" w:space="0" w:color="auto"/>
          </w:divBdr>
        </w:div>
        <w:div w:id="722562955">
          <w:marLeft w:val="640"/>
          <w:marRight w:val="0"/>
          <w:marTop w:val="0"/>
          <w:marBottom w:val="0"/>
          <w:divBdr>
            <w:top w:val="none" w:sz="0" w:space="0" w:color="auto"/>
            <w:left w:val="none" w:sz="0" w:space="0" w:color="auto"/>
            <w:bottom w:val="none" w:sz="0" w:space="0" w:color="auto"/>
            <w:right w:val="none" w:sz="0" w:space="0" w:color="auto"/>
          </w:divBdr>
        </w:div>
        <w:div w:id="748043086">
          <w:marLeft w:val="640"/>
          <w:marRight w:val="0"/>
          <w:marTop w:val="0"/>
          <w:marBottom w:val="0"/>
          <w:divBdr>
            <w:top w:val="none" w:sz="0" w:space="0" w:color="auto"/>
            <w:left w:val="none" w:sz="0" w:space="0" w:color="auto"/>
            <w:bottom w:val="none" w:sz="0" w:space="0" w:color="auto"/>
            <w:right w:val="none" w:sz="0" w:space="0" w:color="auto"/>
          </w:divBdr>
        </w:div>
        <w:div w:id="758405005">
          <w:marLeft w:val="640"/>
          <w:marRight w:val="0"/>
          <w:marTop w:val="0"/>
          <w:marBottom w:val="0"/>
          <w:divBdr>
            <w:top w:val="none" w:sz="0" w:space="0" w:color="auto"/>
            <w:left w:val="none" w:sz="0" w:space="0" w:color="auto"/>
            <w:bottom w:val="none" w:sz="0" w:space="0" w:color="auto"/>
            <w:right w:val="none" w:sz="0" w:space="0" w:color="auto"/>
          </w:divBdr>
        </w:div>
        <w:div w:id="786504360">
          <w:marLeft w:val="640"/>
          <w:marRight w:val="0"/>
          <w:marTop w:val="0"/>
          <w:marBottom w:val="0"/>
          <w:divBdr>
            <w:top w:val="none" w:sz="0" w:space="0" w:color="auto"/>
            <w:left w:val="none" w:sz="0" w:space="0" w:color="auto"/>
            <w:bottom w:val="none" w:sz="0" w:space="0" w:color="auto"/>
            <w:right w:val="none" w:sz="0" w:space="0" w:color="auto"/>
          </w:divBdr>
        </w:div>
        <w:div w:id="803085923">
          <w:marLeft w:val="640"/>
          <w:marRight w:val="0"/>
          <w:marTop w:val="0"/>
          <w:marBottom w:val="0"/>
          <w:divBdr>
            <w:top w:val="none" w:sz="0" w:space="0" w:color="auto"/>
            <w:left w:val="none" w:sz="0" w:space="0" w:color="auto"/>
            <w:bottom w:val="none" w:sz="0" w:space="0" w:color="auto"/>
            <w:right w:val="none" w:sz="0" w:space="0" w:color="auto"/>
          </w:divBdr>
        </w:div>
        <w:div w:id="805974433">
          <w:marLeft w:val="640"/>
          <w:marRight w:val="0"/>
          <w:marTop w:val="0"/>
          <w:marBottom w:val="0"/>
          <w:divBdr>
            <w:top w:val="none" w:sz="0" w:space="0" w:color="auto"/>
            <w:left w:val="none" w:sz="0" w:space="0" w:color="auto"/>
            <w:bottom w:val="none" w:sz="0" w:space="0" w:color="auto"/>
            <w:right w:val="none" w:sz="0" w:space="0" w:color="auto"/>
          </w:divBdr>
        </w:div>
        <w:div w:id="827096721">
          <w:marLeft w:val="640"/>
          <w:marRight w:val="0"/>
          <w:marTop w:val="0"/>
          <w:marBottom w:val="0"/>
          <w:divBdr>
            <w:top w:val="none" w:sz="0" w:space="0" w:color="auto"/>
            <w:left w:val="none" w:sz="0" w:space="0" w:color="auto"/>
            <w:bottom w:val="none" w:sz="0" w:space="0" w:color="auto"/>
            <w:right w:val="none" w:sz="0" w:space="0" w:color="auto"/>
          </w:divBdr>
        </w:div>
        <w:div w:id="832448656">
          <w:marLeft w:val="640"/>
          <w:marRight w:val="0"/>
          <w:marTop w:val="0"/>
          <w:marBottom w:val="0"/>
          <w:divBdr>
            <w:top w:val="none" w:sz="0" w:space="0" w:color="auto"/>
            <w:left w:val="none" w:sz="0" w:space="0" w:color="auto"/>
            <w:bottom w:val="none" w:sz="0" w:space="0" w:color="auto"/>
            <w:right w:val="none" w:sz="0" w:space="0" w:color="auto"/>
          </w:divBdr>
        </w:div>
        <w:div w:id="840237953">
          <w:marLeft w:val="640"/>
          <w:marRight w:val="0"/>
          <w:marTop w:val="0"/>
          <w:marBottom w:val="0"/>
          <w:divBdr>
            <w:top w:val="none" w:sz="0" w:space="0" w:color="auto"/>
            <w:left w:val="none" w:sz="0" w:space="0" w:color="auto"/>
            <w:bottom w:val="none" w:sz="0" w:space="0" w:color="auto"/>
            <w:right w:val="none" w:sz="0" w:space="0" w:color="auto"/>
          </w:divBdr>
        </w:div>
        <w:div w:id="856045465">
          <w:marLeft w:val="640"/>
          <w:marRight w:val="0"/>
          <w:marTop w:val="0"/>
          <w:marBottom w:val="0"/>
          <w:divBdr>
            <w:top w:val="none" w:sz="0" w:space="0" w:color="auto"/>
            <w:left w:val="none" w:sz="0" w:space="0" w:color="auto"/>
            <w:bottom w:val="none" w:sz="0" w:space="0" w:color="auto"/>
            <w:right w:val="none" w:sz="0" w:space="0" w:color="auto"/>
          </w:divBdr>
        </w:div>
        <w:div w:id="860170976">
          <w:marLeft w:val="640"/>
          <w:marRight w:val="0"/>
          <w:marTop w:val="0"/>
          <w:marBottom w:val="0"/>
          <w:divBdr>
            <w:top w:val="none" w:sz="0" w:space="0" w:color="auto"/>
            <w:left w:val="none" w:sz="0" w:space="0" w:color="auto"/>
            <w:bottom w:val="none" w:sz="0" w:space="0" w:color="auto"/>
            <w:right w:val="none" w:sz="0" w:space="0" w:color="auto"/>
          </w:divBdr>
        </w:div>
        <w:div w:id="880287373">
          <w:marLeft w:val="640"/>
          <w:marRight w:val="0"/>
          <w:marTop w:val="0"/>
          <w:marBottom w:val="0"/>
          <w:divBdr>
            <w:top w:val="none" w:sz="0" w:space="0" w:color="auto"/>
            <w:left w:val="none" w:sz="0" w:space="0" w:color="auto"/>
            <w:bottom w:val="none" w:sz="0" w:space="0" w:color="auto"/>
            <w:right w:val="none" w:sz="0" w:space="0" w:color="auto"/>
          </w:divBdr>
        </w:div>
        <w:div w:id="881014550">
          <w:marLeft w:val="640"/>
          <w:marRight w:val="0"/>
          <w:marTop w:val="0"/>
          <w:marBottom w:val="0"/>
          <w:divBdr>
            <w:top w:val="none" w:sz="0" w:space="0" w:color="auto"/>
            <w:left w:val="none" w:sz="0" w:space="0" w:color="auto"/>
            <w:bottom w:val="none" w:sz="0" w:space="0" w:color="auto"/>
            <w:right w:val="none" w:sz="0" w:space="0" w:color="auto"/>
          </w:divBdr>
        </w:div>
        <w:div w:id="884409432">
          <w:marLeft w:val="640"/>
          <w:marRight w:val="0"/>
          <w:marTop w:val="0"/>
          <w:marBottom w:val="0"/>
          <w:divBdr>
            <w:top w:val="none" w:sz="0" w:space="0" w:color="auto"/>
            <w:left w:val="none" w:sz="0" w:space="0" w:color="auto"/>
            <w:bottom w:val="none" w:sz="0" w:space="0" w:color="auto"/>
            <w:right w:val="none" w:sz="0" w:space="0" w:color="auto"/>
          </w:divBdr>
        </w:div>
        <w:div w:id="887257474">
          <w:marLeft w:val="640"/>
          <w:marRight w:val="0"/>
          <w:marTop w:val="0"/>
          <w:marBottom w:val="0"/>
          <w:divBdr>
            <w:top w:val="none" w:sz="0" w:space="0" w:color="auto"/>
            <w:left w:val="none" w:sz="0" w:space="0" w:color="auto"/>
            <w:bottom w:val="none" w:sz="0" w:space="0" w:color="auto"/>
            <w:right w:val="none" w:sz="0" w:space="0" w:color="auto"/>
          </w:divBdr>
        </w:div>
        <w:div w:id="890267623">
          <w:marLeft w:val="640"/>
          <w:marRight w:val="0"/>
          <w:marTop w:val="0"/>
          <w:marBottom w:val="0"/>
          <w:divBdr>
            <w:top w:val="none" w:sz="0" w:space="0" w:color="auto"/>
            <w:left w:val="none" w:sz="0" w:space="0" w:color="auto"/>
            <w:bottom w:val="none" w:sz="0" w:space="0" w:color="auto"/>
            <w:right w:val="none" w:sz="0" w:space="0" w:color="auto"/>
          </w:divBdr>
        </w:div>
        <w:div w:id="919483279">
          <w:marLeft w:val="640"/>
          <w:marRight w:val="0"/>
          <w:marTop w:val="0"/>
          <w:marBottom w:val="0"/>
          <w:divBdr>
            <w:top w:val="none" w:sz="0" w:space="0" w:color="auto"/>
            <w:left w:val="none" w:sz="0" w:space="0" w:color="auto"/>
            <w:bottom w:val="none" w:sz="0" w:space="0" w:color="auto"/>
            <w:right w:val="none" w:sz="0" w:space="0" w:color="auto"/>
          </w:divBdr>
        </w:div>
        <w:div w:id="991561972">
          <w:marLeft w:val="640"/>
          <w:marRight w:val="0"/>
          <w:marTop w:val="0"/>
          <w:marBottom w:val="0"/>
          <w:divBdr>
            <w:top w:val="none" w:sz="0" w:space="0" w:color="auto"/>
            <w:left w:val="none" w:sz="0" w:space="0" w:color="auto"/>
            <w:bottom w:val="none" w:sz="0" w:space="0" w:color="auto"/>
            <w:right w:val="none" w:sz="0" w:space="0" w:color="auto"/>
          </w:divBdr>
        </w:div>
        <w:div w:id="998458377">
          <w:marLeft w:val="640"/>
          <w:marRight w:val="0"/>
          <w:marTop w:val="0"/>
          <w:marBottom w:val="0"/>
          <w:divBdr>
            <w:top w:val="none" w:sz="0" w:space="0" w:color="auto"/>
            <w:left w:val="none" w:sz="0" w:space="0" w:color="auto"/>
            <w:bottom w:val="none" w:sz="0" w:space="0" w:color="auto"/>
            <w:right w:val="none" w:sz="0" w:space="0" w:color="auto"/>
          </w:divBdr>
        </w:div>
        <w:div w:id="1017855382">
          <w:marLeft w:val="640"/>
          <w:marRight w:val="0"/>
          <w:marTop w:val="0"/>
          <w:marBottom w:val="0"/>
          <w:divBdr>
            <w:top w:val="none" w:sz="0" w:space="0" w:color="auto"/>
            <w:left w:val="none" w:sz="0" w:space="0" w:color="auto"/>
            <w:bottom w:val="none" w:sz="0" w:space="0" w:color="auto"/>
            <w:right w:val="none" w:sz="0" w:space="0" w:color="auto"/>
          </w:divBdr>
        </w:div>
        <w:div w:id="1024403801">
          <w:marLeft w:val="640"/>
          <w:marRight w:val="0"/>
          <w:marTop w:val="0"/>
          <w:marBottom w:val="0"/>
          <w:divBdr>
            <w:top w:val="none" w:sz="0" w:space="0" w:color="auto"/>
            <w:left w:val="none" w:sz="0" w:space="0" w:color="auto"/>
            <w:bottom w:val="none" w:sz="0" w:space="0" w:color="auto"/>
            <w:right w:val="none" w:sz="0" w:space="0" w:color="auto"/>
          </w:divBdr>
        </w:div>
        <w:div w:id="1032925076">
          <w:marLeft w:val="640"/>
          <w:marRight w:val="0"/>
          <w:marTop w:val="0"/>
          <w:marBottom w:val="0"/>
          <w:divBdr>
            <w:top w:val="none" w:sz="0" w:space="0" w:color="auto"/>
            <w:left w:val="none" w:sz="0" w:space="0" w:color="auto"/>
            <w:bottom w:val="none" w:sz="0" w:space="0" w:color="auto"/>
            <w:right w:val="none" w:sz="0" w:space="0" w:color="auto"/>
          </w:divBdr>
        </w:div>
        <w:div w:id="1055354922">
          <w:marLeft w:val="640"/>
          <w:marRight w:val="0"/>
          <w:marTop w:val="0"/>
          <w:marBottom w:val="0"/>
          <w:divBdr>
            <w:top w:val="none" w:sz="0" w:space="0" w:color="auto"/>
            <w:left w:val="none" w:sz="0" w:space="0" w:color="auto"/>
            <w:bottom w:val="none" w:sz="0" w:space="0" w:color="auto"/>
            <w:right w:val="none" w:sz="0" w:space="0" w:color="auto"/>
          </w:divBdr>
        </w:div>
        <w:div w:id="1058556079">
          <w:marLeft w:val="640"/>
          <w:marRight w:val="0"/>
          <w:marTop w:val="0"/>
          <w:marBottom w:val="0"/>
          <w:divBdr>
            <w:top w:val="none" w:sz="0" w:space="0" w:color="auto"/>
            <w:left w:val="none" w:sz="0" w:space="0" w:color="auto"/>
            <w:bottom w:val="none" w:sz="0" w:space="0" w:color="auto"/>
            <w:right w:val="none" w:sz="0" w:space="0" w:color="auto"/>
          </w:divBdr>
        </w:div>
        <w:div w:id="1092431077">
          <w:marLeft w:val="640"/>
          <w:marRight w:val="0"/>
          <w:marTop w:val="0"/>
          <w:marBottom w:val="0"/>
          <w:divBdr>
            <w:top w:val="none" w:sz="0" w:space="0" w:color="auto"/>
            <w:left w:val="none" w:sz="0" w:space="0" w:color="auto"/>
            <w:bottom w:val="none" w:sz="0" w:space="0" w:color="auto"/>
            <w:right w:val="none" w:sz="0" w:space="0" w:color="auto"/>
          </w:divBdr>
        </w:div>
        <w:div w:id="1108743283">
          <w:marLeft w:val="640"/>
          <w:marRight w:val="0"/>
          <w:marTop w:val="0"/>
          <w:marBottom w:val="0"/>
          <w:divBdr>
            <w:top w:val="none" w:sz="0" w:space="0" w:color="auto"/>
            <w:left w:val="none" w:sz="0" w:space="0" w:color="auto"/>
            <w:bottom w:val="none" w:sz="0" w:space="0" w:color="auto"/>
            <w:right w:val="none" w:sz="0" w:space="0" w:color="auto"/>
          </w:divBdr>
        </w:div>
        <w:div w:id="1130710043">
          <w:marLeft w:val="640"/>
          <w:marRight w:val="0"/>
          <w:marTop w:val="0"/>
          <w:marBottom w:val="0"/>
          <w:divBdr>
            <w:top w:val="none" w:sz="0" w:space="0" w:color="auto"/>
            <w:left w:val="none" w:sz="0" w:space="0" w:color="auto"/>
            <w:bottom w:val="none" w:sz="0" w:space="0" w:color="auto"/>
            <w:right w:val="none" w:sz="0" w:space="0" w:color="auto"/>
          </w:divBdr>
        </w:div>
        <w:div w:id="1176530757">
          <w:marLeft w:val="640"/>
          <w:marRight w:val="0"/>
          <w:marTop w:val="0"/>
          <w:marBottom w:val="0"/>
          <w:divBdr>
            <w:top w:val="none" w:sz="0" w:space="0" w:color="auto"/>
            <w:left w:val="none" w:sz="0" w:space="0" w:color="auto"/>
            <w:bottom w:val="none" w:sz="0" w:space="0" w:color="auto"/>
            <w:right w:val="none" w:sz="0" w:space="0" w:color="auto"/>
          </w:divBdr>
        </w:div>
        <w:div w:id="1201896124">
          <w:marLeft w:val="640"/>
          <w:marRight w:val="0"/>
          <w:marTop w:val="0"/>
          <w:marBottom w:val="0"/>
          <w:divBdr>
            <w:top w:val="none" w:sz="0" w:space="0" w:color="auto"/>
            <w:left w:val="none" w:sz="0" w:space="0" w:color="auto"/>
            <w:bottom w:val="none" w:sz="0" w:space="0" w:color="auto"/>
            <w:right w:val="none" w:sz="0" w:space="0" w:color="auto"/>
          </w:divBdr>
        </w:div>
        <w:div w:id="1268655028">
          <w:marLeft w:val="640"/>
          <w:marRight w:val="0"/>
          <w:marTop w:val="0"/>
          <w:marBottom w:val="0"/>
          <w:divBdr>
            <w:top w:val="none" w:sz="0" w:space="0" w:color="auto"/>
            <w:left w:val="none" w:sz="0" w:space="0" w:color="auto"/>
            <w:bottom w:val="none" w:sz="0" w:space="0" w:color="auto"/>
            <w:right w:val="none" w:sz="0" w:space="0" w:color="auto"/>
          </w:divBdr>
        </w:div>
        <w:div w:id="1270506779">
          <w:marLeft w:val="640"/>
          <w:marRight w:val="0"/>
          <w:marTop w:val="0"/>
          <w:marBottom w:val="0"/>
          <w:divBdr>
            <w:top w:val="none" w:sz="0" w:space="0" w:color="auto"/>
            <w:left w:val="none" w:sz="0" w:space="0" w:color="auto"/>
            <w:bottom w:val="none" w:sz="0" w:space="0" w:color="auto"/>
            <w:right w:val="none" w:sz="0" w:space="0" w:color="auto"/>
          </w:divBdr>
        </w:div>
        <w:div w:id="1271007962">
          <w:marLeft w:val="640"/>
          <w:marRight w:val="0"/>
          <w:marTop w:val="0"/>
          <w:marBottom w:val="0"/>
          <w:divBdr>
            <w:top w:val="none" w:sz="0" w:space="0" w:color="auto"/>
            <w:left w:val="none" w:sz="0" w:space="0" w:color="auto"/>
            <w:bottom w:val="none" w:sz="0" w:space="0" w:color="auto"/>
            <w:right w:val="none" w:sz="0" w:space="0" w:color="auto"/>
          </w:divBdr>
        </w:div>
        <w:div w:id="1324434559">
          <w:marLeft w:val="640"/>
          <w:marRight w:val="0"/>
          <w:marTop w:val="0"/>
          <w:marBottom w:val="0"/>
          <w:divBdr>
            <w:top w:val="none" w:sz="0" w:space="0" w:color="auto"/>
            <w:left w:val="none" w:sz="0" w:space="0" w:color="auto"/>
            <w:bottom w:val="none" w:sz="0" w:space="0" w:color="auto"/>
            <w:right w:val="none" w:sz="0" w:space="0" w:color="auto"/>
          </w:divBdr>
        </w:div>
        <w:div w:id="1356886695">
          <w:marLeft w:val="640"/>
          <w:marRight w:val="0"/>
          <w:marTop w:val="0"/>
          <w:marBottom w:val="0"/>
          <w:divBdr>
            <w:top w:val="none" w:sz="0" w:space="0" w:color="auto"/>
            <w:left w:val="none" w:sz="0" w:space="0" w:color="auto"/>
            <w:bottom w:val="none" w:sz="0" w:space="0" w:color="auto"/>
            <w:right w:val="none" w:sz="0" w:space="0" w:color="auto"/>
          </w:divBdr>
        </w:div>
        <w:div w:id="1439522182">
          <w:marLeft w:val="640"/>
          <w:marRight w:val="0"/>
          <w:marTop w:val="0"/>
          <w:marBottom w:val="0"/>
          <w:divBdr>
            <w:top w:val="none" w:sz="0" w:space="0" w:color="auto"/>
            <w:left w:val="none" w:sz="0" w:space="0" w:color="auto"/>
            <w:bottom w:val="none" w:sz="0" w:space="0" w:color="auto"/>
            <w:right w:val="none" w:sz="0" w:space="0" w:color="auto"/>
          </w:divBdr>
        </w:div>
        <w:div w:id="1501968661">
          <w:marLeft w:val="640"/>
          <w:marRight w:val="0"/>
          <w:marTop w:val="0"/>
          <w:marBottom w:val="0"/>
          <w:divBdr>
            <w:top w:val="none" w:sz="0" w:space="0" w:color="auto"/>
            <w:left w:val="none" w:sz="0" w:space="0" w:color="auto"/>
            <w:bottom w:val="none" w:sz="0" w:space="0" w:color="auto"/>
            <w:right w:val="none" w:sz="0" w:space="0" w:color="auto"/>
          </w:divBdr>
        </w:div>
        <w:div w:id="1517034459">
          <w:marLeft w:val="640"/>
          <w:marRight w:val="0"/>
          <w:marTop w:val="0"/>
          <w:marBottom w:val="0"/>
          <w:divBdr>
            <w:top w:val="none" w:sz="0" w:space="0" w:color="auto"/>
            <w:left w:val="none" w:sz="0" w:space="0" w:color="auto"/>
            <w:bottom w:val="none" w:sz="0" w:space="0" w:color="auto"/>
            <w:right w:val="none" w:sz="0" w:space="0" w:color="auto"/>
          </w:divBdr>
        </w:div>
        <w:div w:id="1550192048">
          <w:marLeft w:val="640"/>
          <w:marRight w:val="0"/>
          <w:marTop w:val="0"/>
          <w:marBottom w:val="0"/>
          <w:divBdr>
            <w:top w:val="none" w:sz="0" w:space="0" w:color="auto"/>
            <w:left w:val="none" w:sz="0" w:space="0" w:color="auto"/>
            <w:bottom w:val="none" w:sz="0" w:space="0" w:color="auto"/>
            <w:right w:val="none" w:sz="0" w:space="0" w:color="auto"/>
          </w:divBdr>
        </w:div>
        <w:div w:id="1601446202">
          <w:marLeft w:val="640"/>
          <w:marRight w:val="0"/>
          <w:marTop w:val="0"/>
          <w:marBottom w:val="0"/>
          <w:divBdr>
            <w:top w:val="none" w:sz="0" w:space="0" w:color="auto"/>
            <w:left w:val="none" w:sz="0" w:space="0" w:color="auto"/>
            <w:bottom w:val="none" w:sz="0" w:space="0" w:color="auto"/>
            <w:right w:val="none" w:sz="0" w:space="0" w:color="auto"/>
          </w:divBdr>
        </w:div>
        <w:div w:id="1604806180">
          <w:marLeft w:val="640"/>
          <w:marRight w:val="0"/>
          <w:marTop w:val="0"/>
          <w:marBottom w:val="0"/>
          <w:divBdr>
            <w:top w:val="none" w:sz="0" w:space="0" w:color="auto"/>
            <w:left w:val="none" w:sz="0" w:space="0" w:color="auto"/>
            <w:bottom w:val="none" w:sz="0" w:space="0" w:color="auto"/>
            <w:right w:val="none" w:sz="0" w:space="0" w:color="auto"/>
          </w:divBdr>
        </w:div>
        <w:div w:id="1610773410">
          <w:marLeft w:val="640"/>
          <w:marRight w:val="0"/>
          <w:marTop w:val="0"/>
          <w:marBottom w:val="0"/>
          <w:divBdr>
            <w:top w:val="none" w:sz="0" w:space="0" w:color="auto"/>
            <w:left w:val="none" w:sz="0" w:space="0" w:color="auto"/>
            <w:bottom w:val="none" w:sz="0" w:space="0" w:color="auto"/>
            <w:right w:val="none" w:sz="0" w:space="0" w:color="auto"/>
          </w:divBdr>
        </w:div>
        <w:div w:id="1622106219">
          <w:marLeft w:val="640"/>
          <w:marRight w:val="0"/>
          <w:marTop w:val="0"/>
          <w:marBottom w:val="0"/>
          <w:divBdr>
            <w:top w:val="none" w:sz="0" w:space="0" w:color="auto"/>
            <w:left w:val="none" w:sz="0" w:space="0" w:color="auto"/>
            <w:bottom w:val="none" w:sz="0" w:space="0" w:color="auto"/>
            <w:right w:val="none" w:sz="0" w:space="0" w:color="auto"/>
          </w:divBdr>
        </w:div>
        <w:div w:id="1667052087">
          <w:marLeft w:val="640"/>
          <w:marRight w:val="0"/>
          <w:marTop w:val="0"/>
          <w:marBottom w:val="0"/>
          <w:divBdr>
            <w:top w:val="none" w:sz="0" w:space="0" w:color="auto"/>
            <w:left w:val="none" w:sz="0" w:space="0" w:color="auto"/>
            <w:bottom w:val="none" w:sz="0" w:space="0" w:color="auto"/>
            <w:right w:val="none" w:sz="0" w:space="0" w:color="auto"/>
          </w:divBdr>
        </w:div>
        <w:div w:id="1833907983">
          <w:marLeft w:val="640"/>
          <w:marRight w:val="0"/>
          <w:marTop w:val="0"/>
          <w:marBottom w:val="0"/>
          <w:divBdr>
            <w:top w:val="none" w:sz="0" w:space="0" w:color="auto"/>
            <w:left w:val="none" w:sz="0" w:space="0" w:color="auto"/>
            <w:bottom w:val="none" w:sz="0" w:space="0" w:color="auto"/>
            <w:right w:val="none" w:sz="0" w:space="0" w:color="auto"/>
          </w:divBdr>
        </w:div>
        <w:div w:id="1841499949">
          <w:marLeft w:val="640"/>
          <w:marRight w:val="0"/>
          <w:marTop w:val="0"/>
          <w:marBottom w:val="0"/>
          <w:divBdr>
            <w:top w:val="none" w:sz="0" w:space="0" w:color="auto"/>
            <w:left w:val="none" w:sz="0" w:space="0" w:color="auto"/>
            <w:bottom w:val="none" w:sz="0" w:space="0" w:color="auto"/>
            <w:right w:val="none" w:sz="0" w:space="0" w:color="auto"/>
          </w:divBdr>
        </w:div>
        <w:div w:id="1846090797">
          <w:marLeft w:val="640"/>
          <w:marRight w:val="0"/>
          <w:marTop w:val="0"/>
          <w:marBottom w:val="0"/>
          <w:divBdr>
            <w:top w:val="none" w:sz="0" w:space="0" w:color="auto"/>
            <w:left w:val="none" w:sz="0" w:space="0" w:color="auto"/>
            <w:bottom w:val="none" w:sz="0" w:space="0" w:color="auto"/>
            <w:right w:val="none" w:sz="0" w:space="0" w:color="auto"/>
          </w:divBdr>
        </w:div>
        <w:div w:id="1910379531">
          <w:marLeft w:val="640"/>
          <w:marRight w:val="0"/>
          <w:marTop w:val="0"/>
          <w:marBottom w:val="0"/>
          <w:divBdr>
            <w:top w:val="none" w:sz="0" w:space="0" w:color="auto"/>
            <w:left w:val="none" w:sz="0" w:space="0" w:color="auto"/>
            <w:bottom w:val="none" w:sz="0" w:space="0" w:color="auto"/>
            <w:right w:val="none" w:sz="0" w:space="0" w:color="auto"/>
          </w:divBdr>
        </w:div>
        <w:div w:id="1987274045">
          <w:marLeft w:val="640"/>
          <w:marRight w:val="0"/>
          <w:marTop w:val="0"/>
          <w:marBottom w:val="0"/>
          <w:divBdr>
            <w:top w:val="none" w:sz="0" w:space="0" w:color="auto"/>
            <w:left w:val="none" w:sz="0" w:space="0" w:color="auto"/>
            <w:bottom w:val="none" w:sz="0" w:space="0" w:color="auto"/>
            <w:right w:val="none" w:sz="0" w:space="0" w:color="auto"/>
          </w:divBdr>
        </w:div>
        <w:div w:id="2065830255">
          <w:marLeft w:val="640"/>
          <w:marRight w:val="0"/>
          <w:marTop w:val="0"/>
          <w:marBottom w:val="0"/>
          <w:divBdr>
            <w:top w:val="none" w:sz="0" w:space="0" w:color="auto"/>
            <w:left w:val="none" w:sz="0" w:space="0" w:color="auto"/>
            <w:bottom w:val="none" w:sz="0" w:space="0" w:color="auto"/>
            <w:right w:val="none" w:sz="0" w:space="0" w:color="auto"/>
          </w:divBdr>
        </w:div>
        <w:div w:id="2091611879">
          <w:marLeft w:val="640"/>
          <w:marRight w:val="0"/>
          <w:marTop w:val="0"/>
          <w:marBottom w:val="0"/>
          <w:divBdr>
            <w:top w:val="none" w:sz="0" w:space="0" w:color="auto"/>
            <w:left w:val="none" w:sz="0" w:space="0" w:color="auto"/>
            <w:bottom w:val="none" w:sz="0" w:space="0" w:color="auto"/>
            <w:right w:val="none" w:sz="0" w:space="0" w:color="auto"/>
          </w:divBdr>
        </w:div>
        <w:div w:id="2104376359">
          <w:marLeft w:val="640"/>
          <w:marRight w:val="0"/>
          <w:marTop w:val="0"/>
          <w:marBottom w:val="0"/>
          <w:divBdr>
            <w:top w:val="none" w:sz="0" w:space="0" w:color="auto"/>
            <w:left w:val="none" w:sz="0" w:space="0" w:color="auto"/>
            <w:bottom w:val="none" w:sz="0" w:space="0" w:color="auto"/>
            <w:right w:val="none" w:sz="0" w:space="0" w:color="auto"/>
          </w:divBdr>
        </w:div>
        <w:div w:id="2144077710">
          <w:marLeft w:val="640"/>
          <w:marRight w:val="0"/>
          <w:marTop w:val="0"/>
          <w:marBottom w:val="0"/>
          <w:divBdr>
            <w:top w:val="none" w:sz="0" w:space="0" w:color="auto"/>
            <w:left w:val="none" w:sz="0" w:space="0" w:color="auto"/>
            <w:bottom w:val="none" w:sz="0" w:space="0" w:color="auto"/>
            <w:right w:val="none" w:sz="0" w:space="0" w:color="auto"/>
          </w:divBdr>
        </w:div>
      </w:divsChild>
    </w:div>
    <w:div w:id="515465225">
      <w:marLeft w:val="640"/>
      <w:marRight w:val="0"/>
      <w:marTop w:val="0"/>
      <w:marBottom w:val="0"/>
      <w:divBdr>
        <w:top w:val="none" w:sz="0" w:space="0" w:color="auto"/>
        <w:left w:val="none" w:sz="0" w:space="0" w:color="auto"/>
        <w:bottom w:val="none" w:sz="0" w:space="0" w:color="auto"/>
        <w:right w:val="none" w:sz="0" w:space="0" w:color="auto"/>
      </w:divBdr>
    </w:div>
    <w:div w:id="516044195">
      <w:marLeft w:val="640"/>
      <w:marRight w:val="0"/>
      <w:marTop w:val="0"/>
      <w:marBottom w:val="0"/>
      <w:divBdr>
        <w:top w:val="none" w:sz="0" w:space="0" w:color="auto"/>
        <w:left w:val="none" w:sz="0" w:space="0" w:color="auto"/>
        <w:bottom w:val="none" w:sz="0" w:space="0" w:color="auto"/>
        <w:right w:val="none" w:sz="0" w:space="0" w:color="auto"/>
      </w:divBdr>
    </w:div>
    <w:div w:id="516966011">
      <w:marLeft w:val="640"/>
      <w:marRight w:val="0"/>
      <w:marTop w:val="0"/>
      <w:marBottom w:val="0"/>
      <w:divBdr>
        <w:top w:val="none" w:sz="0" w:space="0" w:color="auto"/>
        <w:left w:val="none" w:sz="0" w:space="0" w:color="auto"/>
        <w:bottom w:val="none" w:sz="0" w:space="0" w:color="auto"/>
        <w:right w:val="none" w:sz="0" w:space="0" w:color="auto"/>
      </w:divBdr>
    </w:div>
    <w:div w:id="518664880">
      <w:marLeft w:val="640"/>
      <w:marRight w:val="0"/>
      <w:marTop w:val="0"/>
      <w:marBottom w:val="0"/>
      <w:divBdr>
        <w:top w:val="none" w:sz="0" w:space="0" w:color="auto"/>
        <w:left w:val="none" w:sz="0" w:space="0" w:color="auto"/>
        <w:bottom w:val="none" w:sz="0" w:space="0" w:color="auto"/>
        <w:right w:val="none" w:sz="0" w:space="0" w:color="auto"/>
      </w:divBdr>
    </w:div>
    <w:div w:id="519467753">
      <w:marLeft w:val="640"/>
      <w:marRight w:val="0"/>
      <w:marTop w:val="0"/>
      <w:marBottom w:val="0"/>
      <w:divBdr>
        <w:top w:val="none" w:sz="0" w:space="0" w:color="auto"/>
        <w:left w:val="none" w:sz="0" w:space="0" w:color="auto"/>
        <w:bottom w:val="none" w:sz="0" w:space="0" w:color="auto"/>
        <w:right w:val="none" w:sz="0" w:space="0" w:color="auto"/>
      </w:divBdr>
    </w:div>
    <w:div w:id="520045456">
      <w:marLeft w:val="640"/>
      <w:marRight w:val="0"/>
      <w:marTop w:val="0"/>
      <w:marBottom w:val="0"/>
      <w:divBdr>
        <w:top w:val="none" w:sz="0" w:space="0" w:color="auto"/>
        <w:left w:val="none" w:sz="0" w:space="0" w:color="auto"/>
        <w:bottom w:val="none" w:sz="0" w:space="0" w:color="auto"/>
        <w:right w:val="none" w:sz="0" w:space="0" w:color="auto"/>
      </w:divBdr>
    </w:div>
    <w:div w:id="520047852">
      <w:bodyDiv w:val="1"/>
      <w:marLeft w:val="0"/>
      <w:marRight w:val="0"/>
      <w:marTop w:val="0"/>
      <w:marBottom w:val="0"/>
      <w:divBdr>
        <w:top w:val="none" w:sz="0" w:space="0" w:color="auto"/>
        <w:left w:val="none" w:sz="0" w:space="0" w:color="auto"/>
        <w:bottom w:val="none" w:sz="0" w:space="0" w:color="auto"/>
        <w:right w:val="none" w:sz="0" w:space="0" w:color="auto"/>
      </w:divBdr>
    </w:div>
    <w:div w:id="520356878">
      <w:marLeft w:val="640"/>
      <w:marRight w:val="0"/>
      <w:marTop w:val="0"/>
      <w:marBottom w:val="0"/>
      <w:divBdr>
        <w:top w:val="none" w:sz="0" w:space="0" w:color="auto"/>
        <w:left w:val="none" w:sz="0" w:space="0" w:color="auto"/>
        <w:bottom w:val="none" w:sz="0" w:space="0" w:color="auto"/>
        <w:right w:val="none" w:sz="0" w:space="0" w:color="auto"/>
      </w:divBdr>
    </w:div>
    <w:div w:id="521434593">
      <w:marLeft w:val="640"/>
      <w:marRight w:val="0"/>
      <w:marTop w:val="0"/>
      <w:marBottom w:val="0"/>
      <w:divBdr>
        <w:top w:val="none" w:sz="0" w:space="0" w:color="auto"/>
        <w:left w:val="none" w:sz="0" w:space="0" w:color="auto"/>
        <w:bottom w:val="none" w:sz="0" w:space="0" w:color="auto"/>
        <w:right w:val="none" w:sz="0" w:space="0" w:color="auto"/>
      </w:divBdr>
    </w:div>
    <w:div w:id="521624573">
      <w:marLeft w:val="640"/>
      <w:marRight w:val="0"/>
      <w:marTop w:val="0"/>
      <w:marBottom w:val="0"/>
      <w:divBdr>
        <w:top w:val="none" w:sz="0" w:space="0" w:color="auto"/>
        <w:left w:val="none" w:sz="0" w:space="0" w:color="auto"/>
        <w:bottom w:val="none" w:sz="0" w:space="0" w:color="auto"/>
        <w:right w:val="none" w:sz="0" w:space="0" w:color="auto"/>
      </w:divBdr>
    </w:div>
    <w:div w:id="521943215">
      <w:bodyDiv w:val="1"/>
      <w:marLeft w:val="0"/>
      <w:marRight w:val="0"/>
      <w:marTop w:val="0"/>
      <w:marBottom w:val="0"/>
      <w:divBdr>
        <w:top w:val="none" w:sz="0" w:space="0" w:color="auto"/>
        <w:left w:val="none" w:sz="0" w:space="0" w:color="auto"/>
        <w:bottom w:val="none" w:sz="0" w:space="0" w:color="auto"/>
        <w:right w:val="none" w:sz="0" w:space="0" w:color="auto"/>
      </w:divBdr>
      <w:divsChild>
        <w:div w:id="50931213">
          <w:marLeft w:val="640"/>
          <w:marRight w:val="0"/>
          <w:marTop w:val="0"/>
          <w:marBottom w:val="0"/>
          <w:divBdr>
            <w:top w:val="none" w:sz="0" w:space="0" w:color="auto"/>
            <w:left w:val="none" w:sz="0" w:space="0" w:color="auto"/>
            <w:bottom w:val="none" w:sz="0" w:space="0" w:color="auto"/>
            <w:right w:val="none" w:sz="0" w:space="0" w:color="auto"/>
          </w:divBdr>
        </w:div>
        <w:div w:id="91823284">
          <w:marLeft w:val="640"/>
          <w:marRight w:val="0"/>
          <w:marTop w:val="0"/>
          <w:marBottom w:val="0"/>
          <w:divBdr>
            <w:top w:val="none" w:sz="0" w:space="0" w:color="auto"/>
            <w:left w:val="none" w:sz="0" w:space="0" w:color="auto"/>
            <w:bottom w:val="none" w:sz="0" w:space="0" w:color="auto"/>
            <w:right w:val="none" w:sz="0" w:space="0" w:color="auto"/>
          </w:divBdr>
        </w:div>
        <w:div w:id="102380600">
          <w:marLeft w:val="640"/>
          <w:marRight w:val="0"/>
          <w:marTop w:val="0"/>
          <w:marBottom w:val="0"/>
          <w:divBdr>
            <w:top w:val="none" w:sz="0" w:space="0" w:color="auto"/>
            <w:left w:val="none" w:sz="0" w:space="0" w:color="auto"/>
            <w:bottom w:val="none" w:sz="0" w:space="0" w:color="auto"/>
            <w:right w:val="none" w:sz="0" w:space="0" w:color="auto"/>
          </w:divBdr>
        </w:div>
        <w:div w:id="103353169">
          <w:marLeft w:val="640"/>
          <w:marRight w:val="0"/>
          <w:marTop w:val="0"/>
          <w:marBottom w:val="0"/>
          <w:divBdr>
            <w:top w:val="none" w:sz="0" w:space="0" w:color="auto"/>
            <w:left w:val="none" w:sz="0" w:space="0" w:color="auto"/>
            <w:bottom w:val="none" w:sz="0" w:space="0" w:color="auto"/>
            <w:right w:val="none" w:sz="0" w:space="0" w:color="auto"/>
          </w:divBdr>
        </w:div>
        <w:div w:id="122384302">
          <w:marLeft w:val="640"/>
          <w:marRight w:val="0"/>
          <w:marTop w:val="0"/>
          <w:marBottom w:val="0"/>
          <w:divBdr>
            <w:top w:val="none" w:sz="0" w:space="0" w:color="auto"/>
            <w:left w:val="none" w:sz="0" w:space="0" w:color="auto"/>
            <w:bottom w:val="none" w:sz="0" w:space="0" w:color="auto"/>
            <w:right w:val="none" w:sz="0" w:space="0" w:color="auto"/>
          </w:divBdr>
        </w:div>
        <w:div w:id="128206741">
          <w:marLeft w:val="640"/>
          <w:marRight w:val="0"/>
          <w:marTop w:val="0"/>
          <w:marBottom w:val="0"/>
          <w:divBdr>
            <w:top w:val="none" w:sz="0" w:space="0" w:color="auto"/>
            <w:left w:val="none" w:sz="0" w:space="0" w:color="auto"/>
            <w:bottom w:val="none" w:sz="0" w:space="0" w:color="auto"/>
            <w:right w:val="none" w:sz="0" w:space="0" w:color="auto"/>
          </w:divBdr>
        </w:div>
        <w:div w:id="155345637">
          <w:marLeft w:val="640"/>
          <w:marRight w:val="0"/>
          <w:marTop w:val="0"/>
          <w:marBottom w:val="0"/>
          <w:divBdr>
            <w:top w:val="none" w:sz="0" w:space="0" w:color="auto"/>
            <w:left w:val="none" w:sz="0" w:space="0" w:color="auto"/>
            <w:bottom w:val="none" w:sz="0" w:space="0" w:color="auto"/>
            <w:right w:val="none" w:sz="0" w:space="0" w:color="auto"/>
          </w:divBdr>
        </w:div>
        <w:div w:id="182986704">
          <w:marLeft w:val="640"/>
          <w:marRight w:val="0"/>
          <w:marTop w:val="0"/>
          <w:marBottom w:val="0"/>
          <w:divBdr>
            <w:top w:val="none" w:sz="0" w:space="0" w:color="auto"/>
            <w:left w:val="none" w:sz="0" w:space="0" w:color="auto"/>
            <w:bottom w:val="none" w:sz="0" w:space="0" w:color="auto"/>
            <w:right w:val="none" w:sz="0" w:space="0" w:color="auto"/>
          </w:divBdr>
        </w:div>
        <w:div w:id="234819343">
          <w:marLeft w:val="640"/>
          <w:marRight w:val="0"/>
          <w:marTop w:val="0"/>
          <w:marBottom w:val="0"/>
          <w:divBdr>
            <w:top w:val="none" w:sz="0" w:space="0" w:color="auto"/>
            <w:left w:val="none" w:sz="0" w:space="0" w:color="auto"/>
            <w:bottom w:val="none" w:sz="0" w:space="0" w:color="auto"/>
            <w:right w:val="none" w:sz="0" w:space="0" w:color="auto"/>
          </w:divBdr>
        </w:div>
        <w:div w:id="285702349">
          <w:marLeft w:val="640"/>
          <w:marRight w:val="0"/>
          <w:marTop w:val="0"/>
          <w:marBottom w:val="0"/>
          <w:divBdr>
            <w:top w:val="none" w:sz="0" w:space="0" w:color="auto"/>
            <w:left w:val="none" w:sz="0" w:space="0" w:color="auto"/>
            <w:bottom w:val="none" w:sz="0" w:space="0" w:color="auto"/>
            <w:right w:val="none" w:sz="0" w:space="0" w:color="auto"/>
          </w:divBdr>
        </w:div>
        <w:div w:id="297102643">
          <w:marLeft w:val="640"/>
          <w:marRight w:val="0"/>
          <w:marTop w:val="0"/>
          <w:marBottom w:val="0"/>
          <w:divBdr>
            <w:top w:val="none" w:sz="0" w:space="0" w:color="auto"/>
            <w:left w:val="none" w:sz="0" w:space="0" w:color="auto"/>
            <w:bottom w:val="none" w:sz="0" w:space="0" w:color="auto"/>
            <w:right w:val="none" w:sz="0" w:space="0" w:color="auto"/>
          </w:divBdr>
        </w:div>
        <w:div w:id="367143592">
          <w:marLeft w:val="640"/>
          <w:marRight w:val="0"/>
          <w:marTop w:val="0"/>
          <w:marBottom w:val="0"/>
          <w:divBdr>
            <w:top w:val="none" w:sz="0" w:space="0" w:color="auto"/>
            <w:left w:val="none" w:sz="0" w:space="0" w:color="auto"/>
            <w:bottom w:val="none" w:sz="0" w:space="0" w:color="auto"/>
            <w:right w:val="none" w:sz="0" w:space="0" w:color="auto"/>
          </w:divBdr>
        </w:div>
        <w:div w:id="367412646">
          <w:marLeft w:val="640"/>
          <w:marRight w:val="0"/>
          <w:marTop w:val="0"/>
          <w:marBottom w:val="0"/>
          <w:divBdr>
            <w:top w:val="none" w:sz="0" w:space="0" w:color="auto"/>
            <w:left w:val="none" w:sz="0" w:space="0" w:color="auto"/>
            <w:bottom w:val="none" w:sz="0" w:space="0" w:color="auto"/>
            <w:right w:val="none" w:sz="0" w:space="0" w:color="auto"/>
          </w:divBdr>
        </w:div>
        <w:div w:id="372272753">
          <w:marLeft w:val="640"/>
          <w:marRight w:val="0"/>
          <w:marTop w:val="0"/>
          <w:marBottom w:val="0"/>
          <w:divBdr>
            <w:top w:val="none" w:sz="0" w:space="0" w:color="auto"/>
            <w:left w:val="none" w:sz="0" w:space="0" w:color="auto"/>
            <w:bottom w:val="none" w:sz="0" w:space="0" w:color="auto"/>
            <w:right w:val="none" w:sz="0" w:space="0" w:color="auto"/>
          </w:divBdr>
        </w:div>
        <w:div w:id="438449571">
          <w:marLeft w:val="640"/>
          <w:marRight w:val="0"/>
          <w:marTop w:val="0"/>
          <w:marBottom w:val="0"/>
          <w:divBdr>
            <w:top w:val="none" w:sz="0" w:space="0" w:color="auto"/>
            <w:left w:val="none" w:sz="0" w:space="0" w:color="auto"/>
            <w:bottom w:val="none" w:sz="0" w:space="0" w:color="auto"/>
            <w:right w:val="none" w:sz="0" w:space="0" w:color="auto"/>
          </w:divBdr>
        </w:div>
        <w:div w:id="478544810">
          <w:marLeft w:val="640"/>
          <w:marRight w:val="0"/>
          <w:marTop w:val="0"/>
          <w:marBottom w:val="0"/>
          <w:divBdr>
            <w:top w:val="none" w:sz="0" w:space="0" w:color="auto"/>
            <w:left w:val="none" w:sz="0" w:space="0" w:color="auto"/>
            <w:bottom w:val="none" w:sz="0" w:space="0" w:color="auto"/>
            <w:right w:val="none" w:sz="0" w:space="0" w:color="auto"/>
          </w:divBdr>
        </w:div>
        <w:div w:id="529731470">
          <w:marLeft w:val="640"/>
          <w:marRight w:val="0"/>
          <w:marTop w:val="0"/>
          <w:marBottom w:val="0"/>
          <w:divBdr>
            <w:top w:val="none" w:sz="0" w:space="0" w:color="auto"/>
            <w:left w:val="none" w:sz="0" w:space="0" w:color="auto"/>
            <w:bottom w:val="none" w:sz="0" w:space="0" w:color="auto"/>
            <w:right w:val="none" w:sz="0" w:space="0" w:color="auto"/>
          </w:divBdr>
        </w:div>
        <w:div w:id="596255727">
          <w:marLeft w:val="640"/>
          <w:marRight w:val="0"/>
          <w:marTop w:val="0"/>
          <w:marBottom w:val="0"/>
          <w:divBdr>
            <w:top w:val="none" w:sz="0" w:space="0" w:color="auto"/>
            <w:left w:val="none" w:sz="0" w:space="0" w:color="auto"/>
            <w:bottom w:val="none" w:sz="0" w:space="0" w:color="auto"/>
            <w:right w:val="none" w:sz="0" w:space="0" w:color="auto"/>
          </w:divBdr>
        </w:div>
        <w:div w:id="611790972">
          <w:marLeft w:val="640"/>
          <w:marRight w:val="0"/>
          <w:marTop w:val="0"/>
          <w:marBottom w:val="0"/>
          <w:divBdr>
            <w:top w:val="none" w:sz="0" w:space="0" w:color="auto"/>
            <w:left w:val="none" w:sz="0" w:space="0" w:color="auto"/>
            <w:bottom w:val="none" w:sz="0" w:space="0" w:color="auto"/>
            <w:right w:val="none" w:sz="0" w:space="0" w:color="auto"/>
          </w:divBdr>
        </w:div>
        <w:div w:id="612518413">
          <w:marLeft w:val="640"/>
          <w:marRight w:val="0"/>
          <w:marTop w:val="0"/>
          <w:marBottom w:val="0"/>
          <w:divBdr>
            <w:top w:val="none" w:sz="0" w:space="0" w:color="auto"/>
            <w:left w:val="none" w:sz="0" w:space="0" w:color="auto"/>
            <w:bottom w:val="none" w:sz="0" w:space="0" w:color="auto"/>
            <w:right w:val="none" w:sz="0" w:space="0" w:color="auto"/>
          </w:divBdr>
        </w:div>
        <w:div w:id="661395425">
          <w:marLeft w:val="640"/>
          <w:marRight w:val="0"/>
          <w:marTop w:val="0"/>
          <w:marBottom w:val="0"/>
          <w:divBdr>
            <w:top w:val="none" w:sz="0" w:space="0" w:color="auto"/>
            <w:left w:val="none" w:sz="0" w:space="0" w:color="auto"/>
            <w:bottom w:val="none" w:sz="0" w:space="0" w:color="auto"/>
            <w:right w:val="none" w:sz="0" w:space="0" w:color="auto"/>
          </w:divBdr>
        </w:div>
        <w:div w:id="662317225">
          <w:marLeft w:val="640"/>
          <w:marRight w:val="0"/>
          <w:marTop w:val="0"/>
          <w:marBottom w:val="0"/>
          <w:divBdr>
            <w:top w:val="none" w:sz="0" w:space="0" w:color="auto"/>
            <w:left w:val="none" w:sz="0" w:space="0" w:color="auto"/>
            <w:bottom w:val="none" w:sz="0" w:space="0" w:color="auto"/>
            <w:right w:val="none" w:sz="0" w:space="0" w:color="auto"/>
          </w:divBdr>
        </w:div>
        <w:div w:id="695159452">
          <w:marLeft w:val="640"/>
          <w:marRight w:val="0"/>
          <w:marTop w:val="0"/>
          <w:marBottom w:val="0"/>
          <w:divBdr>
            <w:top w:val="none" w:sz="0" w:space="0" w:color="auto"/>
            <w:left w:val="none" w:sz="0" w:space="0" w:color="auto"/>
            <w:bottom w:val="none" w:sz="0" w:space="0" w:color="auto"/>
            <w:right w:val="none" w:sz="0" w:space="0" w:color="auto"/>
          </w:divBdr>
        </w:div>
        <w:div w:id="760683973">
          <w:marLeft w:val="640"/>
          <w:marRight w:val="0"/>
          <w:marTop w:val="0"/>
          <w:marBottom w:val="0"/>
          <w:divBdr>
            <w:top w:val="none" w:sz="0" w:space="0" w:color="auto"/>
            <w:left w:val="none" w:sz="0" w:space="0" w:color="auto"/>
            <w:bottom w:val="none" w:sz="0" w:space="0" w:color="auto"/>
            <w:right w:val="none" w:sz="0" w:space="0" w:color="auto"/>
          </w:divBdr>
        </w:div>
        <w:div w:id="778914456">
          <w:marLeft w:val="640"/>
          <w:marRight w:val="0"/>
          <w:marTop w:val="0"/>
          <w:marBottom w:val="0"/>
          <w:divBdr>
            <w:top w:val="none" w:sz="0" w:space="0" w:color="auto"/>
            <w:left w:val="none" w:sz="0" w:space="0" w:color="auto"/>
            <w:bottom w:val="none" w:sz="0" w:space="0" w:color="auto"/>
            <w:right w:val="none" w:sz="0" w:space="0" w:color="auto"/>
          </w:divBdr>
        </w:div>
        <w:div w:id="799761548">
          <w:marLeft w:val="640"/>
          <w:marRight w:val="0"/>
          <w:marTop w:val="0"/>
          <w:marBottom w:val="0"/>
          <w:divBdr>
            <w:top w:val="none" w:sz="0" w:space="0" w:color="auto"/>
            <w:left w:val="none" w:sz="0" w:space="0" w:color="auto"/>
            <w:bottom w:val="none" w:sz="0" w:space="0" w:color="auto"/>
            <w:right w:val="none" w:sz="0" w:space="0" w:color="auto"/>
          </w:divBdr>
        </w:div>
        <w:div w:id="823933520">
          <w:marLeft w:val="640"/>
          <w:marRight w:val="0"/>
          <w:marTop w:val="0"/>
          <w:marBottom w:val="0"/>
          <w:divBdr>
            <w:top w:val="none" w:sz="0" w:space="0" w:color="auto"/>
            <w:left w:val="none" w:sz="0" w:space="0" w:color="auto"/>
            <w:bottom w:val="none" w:sz="0" w:space="0" w:color="auto"/>
            <w:right w:val="none" w:sz="0" w:space="0" w:color="auto"/>
          </w:divBdr>
        </w:div>
        <w:div w:id="852181860">
          <w:marLeft w:val="640"/>
          <w:marRight w:val="0"/>
          <w:marTop w:val="0"/>
          <w:marBottom w:val="0"/>
          <w:divBdr>
            <w:top w:val="none" w:sz="0" w:space="0" w:color="auto"/>
            <w:left w:val="none" w:sz="0" w:space="0" w:color="auto"/>
            <w:bottom w:val="none" w:sz="0" w:space="0" w:color="auto"/>
            <w:right w:val="none" w:sz="0" w:space="0" w:color="auto"/>
          </w:divBdr>
        </w:div>
        <w:div w:id="906502045">
          <w:marLeft w:val="640"/>
          <w:marRight w:val="0"/>
          <w:marTop w:val="0"/>
          <w:marBottom w:val="0"/>
          <w:divBdr>
            <w:top w:val="none" w:sz="0" w:space="0" w:color="auto"/>
            <w:left w:val="none" w:sz="0" w:space="0" w:color="auto"/>
            <w:bottom w:val="none" w:sz="0" w:space="0" w:color="auto"/>
            <w:right w:val="none" w:sz="0" w:space="0" w:color="auto"/>
          </w:divBdr>
        </w:div>
        <w:div w:id="937759373">
          <w:marLeft w:val="640"/>
          <w:marRight w:val="0"/>
          <w:marTop w:val="0"/>
          <w:marBottom w:val="0"/>
          <w:divBdr>
            <w:top w:val="none" w:sz="0" w:space="0" w:color="auto"/>
            <w:left w:val="none" w:sz="0" w:space="0" w:color="auto"/>
            <w:bottom w:val="none" w:sz="0" w:space="0" w:color="auto"/>
            <w:right w:val="none" w:sz="0" w:space="0" w:color="auto"/>
          </w:divBdr>
        </w:div>
        <w:div w:id="958024847">
          <w:marLeft w:val="640"/>
          <w:marRight w:val="0"/>
          <w:marTop w:val="0"/>
          <w:marBottom w:val="0"/>
          <w:divBdr>
            <w:top w:val="none" w:sz="0" w:space="0" w:color="auto"/>
            <w:left w:val="none" w:sz="0" w:space="0" w:color="auto"/>
            <w:bottom w:val="none" w:sz="0" w:space="0" w:color="auto"/>
            <w:right w:val="none" w:sz="0" w:space="0" w:color="auto"/>
          </w:divBdr>
        </w:div>
        <w:div w:id="969752097">
          <w:marLeft w:val="640"/>
          <w:marRight w:val="0"/>
          <w:marTop w:val="0"/>
          <w:marBottom w:val="0"/>
          <w:divBdr>
            <w:top w:val="none" w:sz="0" w:space="0" w:color="auto"/>
            <w:left w:val="none" w:sz="0" w:space="0" w:color="auto"/>
            <w:bottom w:val="none" w:sz="0" w:space="0" w:color="auto"/>
            <w:right w:val="none" w:sz="0" w:space="0" w:color="auto"/>
          </w:divBdr>
        </w:div>
        <w:div w:id="1038893255">
          <w:marLeft w:val="640"/>
          <w:marRight w:val="0"/>
          <w:marTop w:val="0"/>
          <w:marBottom w:val="0"/>
          <w:divBdr>
            <w:top w:val="none" w:sz="0" w:space="0" w:color="auto"/>
            <w:left w:val="none" w:sz="0" w:space="0" w:color="auto"/>
            <w:bottom w:val="none" w:sz="0" w:space="0" w:color="auto"/>
            <w:right w:val="none" w:sz="0" w:space="0" w:color="auto"/>
          </w:divBdr>
        </w:div>
        <w:div w:id="1045565223">
          <w:marLeft w:val="640"/>
          <w:marRight w:val="0"/>
          <w:marTop w:val="0"/>
          <w:marBottom w:val="0"/>
          <w:divBdr>
            <w:top w:val="none" w:sz="0" w:space="0" w:color="auto"/>
            <w:left w:val="none" w:sz="0" w:space="0" w:color="auto"/>
            <w:bottom w:val="none" w:sz="0" w:space="0" w:color="auto"/>
            <w:right w:val="none" w:sz="0" w:space="0" w:color="auto"/>
          </w:divBdr>
        </w:div>
        <w:div w:id="1091926290">
          <w:marLeft w:val="640"/>
          <w:marRight w:val="0"/>
          <w:marTop w:val="0"/>
          <w:marBottom w:val="0"/>
          <w:divBdr>
            <w:top w:val="none" w:sz="0" w:space="0" w:color="auto"/>
            <w:left w:val="none" w:sz="0" w:space="0" w:color="auto"/>
            <w:bottom w:val="none" w:sz="0" w:space="0" w:color="auto"/>
            <w:right w:val="none" w:sz="0" w:space="0" w:color="auto"/>
          </w:divBdr>
        </w:div>
        <w:div w:id="1105616673">
          <w:marLeft w:val="640"/>
          <w:marRight w:val="0"/>
          <w:marTop w:val="0"/>
          <w:marBottom w:val="0"/>
          <w:divBdr>
            <w:top w:val="none" w:sz="0" w:space="0" w:color="auto"/>
            <w:left w:val="none" w:sz="0" w:space="0" w:color="auto"/>
            <w:bottom w:val="none" w:sz="0" w:space="0" w:color="auto"/>
            <w:right w:val="none" w:sz="0" w:space="0" w:color="auto"/>
          </w:divBdr>
        </w:div>
        <w:div w:id="1113944341">
          <w:marLeft w:val="640"/>
          <w:marRight w:val="0"/>
          <w:marTop w:val="0"/>
          <w:marBottom w:val="0"/>
          <w:divBdr>
            <w:top w:val="none" w:sz="0" w:space="0" w:color="auto"/>
            <w:left w:val="none" w:sz="0" w:space="0" w:color="auto"/>
            <w:bottom w:val="none" w:sz="0" w:space="0" w:color="auto"/>
            <w:right w:val="none" w:sz="0" w:space="0" w:color="auto"/>
          </w:divBdr>
        </w:div>
        <w:div w:id="1123573878">
          <w:marLeft w:val="640"/>
          <w:marRight w:val="0"/>
          <w:marTop w:val="0"/>
          <w:marBottom w:val="0"/>
          <w:divBdr>
            <w:top w:val="none" w:sz="0" w:space="0" w:color="auto"/>
            <w:left w:val="none" w:sz="0" w:space="0" w:color="auto"/>
            <w:bottom w:val="none" w:sz="0" w:space="0" w:color="auto"/>
            <w:right w:val="none" w:sz="0" w:space="0" w:color="auto"/>
          </w:divBdr>
        </w:div>
        <w:div w:id="1127503067">
          <w:marLeft w:val="640"/>
          <w:marRight w:val="0"/>
          <w:marTop w:val="0"/>
          <w:marBottom w:val="0"/>
          <w:divBdr>
            <w:top w:val="none" w:sz="0" w:space="0" w:color="auto"/>
            <w:left w:val="none" w:sz="0" w:space="0" w:color="auto"/>
            <w:bottom w:val="none" w:sz="0" w:space="0" w:color="auto"/>
            <w:right w:val="none" w:sz="0" w:space="0" w:color="auto"/>
          </w:divBdr>
        </w:div>
        <w:div w:id="1188181090">
          <w:marLeft w:val="640"/>
          <w:marRight w:val="0"/>
          <w:marTop w:val="0"/>
          <w:marBottom w:val="0"/>
          <w:divBdr>
            <w:top w:val="none" w:sz="0" w:space="0" w:color="auto"/>
            <w:left w:val="none" w:sz="0" w:space="0" w:color="auto"/>
            <w:bottom w:val="none" w:sz="0" w:space="0" w:color="auto"/>
            <w:right w:val="none" w:sz="0" w:space="0" w:color="auto"/>
          </w:divBdr>
        </w:div>
        <w:div w:id="1214345882">
          <w:marLeft w:val="640"/>
          <w:marRight w:val="0"/>
          <w:marTop w:val="0"/>
          <w:marBottom w:val="0"/>
          <w:divBdr>
            <w:top w:val="none" w:sz="0" w:space="0" w:color="auto"/>
            <w:left w:val="none" w:sz="0" w:space="0" w:color="auto"/>
            <w:bottom w:val="none" w:sz="0" w:space="0" w:color="auto"/>
            <w:right w:val="none" w:sz="0" w:space="0" w:color="auto"/>
          </w:divBdr>
        </w:div>
        <w:div w:id="1218859642">
          <w:marLeft w:val="640"/>
          <w:marRight w:val="0"/>
          <w:marTop w:val="0"/>
          <w:marBottom w:val="0"/>
          <w:divBdr>
            <w:top w:val="none" w:sz="0" w:space="0" w:color="auto"/>
            <w:left w:val="none" w:sz="0" w:space="0" w:color="auto"/>
            <w:bottom w:val="none" w:sz="0" w:space="0" w:color="auto"/>
            <w:right w:val="none" w:sz="0" w:space="0" w:color="auto"/>
          </w:divBdr>
        </w:div>
        <w:div w:id="1238130367">
          <w:marLeft w:val="640"/>
          <w:marRight w:val="0"/>
          <w:marTop w:val="0"/>
          <w:marBottom w:val="0"/>
          <w:divBdr>
            <w:top w:val="none" w:sz="0" w:space="0" w:color="auto"/>
            <w:left w:val="none" w:sz="0" w:space="0" w:color="auto"/>
            <w:bottom w:val="none" w:sz="0" w:space="0" w:color="auto"/>
            <w:right w:val="none" w:sz="0" w:space="0" w:color="auto"/>
          </w:divBdr>
        </w:div>
        <w:div w:id="1241601678">
          <w:marLeft w:val="640"/>
          <w:marRight w:val="0"/>
          <w:marTop w:val="0"/>
          <w:marBottom w:val="0"/>
          <w:divBdr>
            <w:top w:val="none" w:sz="0" w:space="0" w:color="auto"/>
            <w:left w:val="none" w:sz="0" w:space="0" w:color="auto"/>
            <w:bottom w:val="none" w:sz="0" w:space="0" w:color="auto"/>
            <w:right w:val="none" w:sz="0" w:space="0" w:color="auto"/>
          </w:divBdr>
        </w:div>
        <w:div w:id="1274821598">
          <w:marLeft w:val="640"/>
          <w:marRight w:val="0"/>
          <w:marTop w:val="0"/>
          <w:marBottom w:val="0"/>
          <w:divBdr>
            <w:top w:val="none" w:sz="0" w:space="0" w:color="auto"/>
            <w:left w:val="none" w:sz="0" w:space="0" w:color="auto"/>
            <w:bottom w:val="none" w:sz="0" w:space="0" w:color="auto"/>
            <w:right w:val="none" w:sz="0" w:space="0" w:color="auto"/>
          </w:divBdr>
        </w:div>
        <w:div w:id="1319043706">
          <w:marLeft w:val="640"/>
          <w:marRight w:val="0"/>
          <w:marTop w:val="0"/>
          <w:marBottom w:val="0"/>
          <w:divBdr>
            <w:top w:val="none" w:sz="0" w:space="0" w:color="auto"/>
            <w:left w:val="none" w:sz="0" w:space="0" w:color="auto"/>
            <w:bottom w:val="none" w:sz="0" w:space="0" w:color="auto"/>
            <w:right w:val="none" w:sz="0" w:space="0" w:color="auto"/>
          </w:divBdr>
        </w:div>
        <w:div w:id="1321495409">
          <w:marLeft w:val="640"/>
          <w:marRight w:val="0"/>
          <w:marTop w:val="0"/>
          <w:marBottom w:val="0"/>
          <w:divBdr>
            <w:top w:val="none" w:sz="0" w:space="0" w:color="auto"/>
            <w:left w:val="none" w:sz="0" w:space="0" w:color="auto"/>
            <w:bottom w:val="none" w:sz="0" w:space="0" w:color="auto"/>
            <w:right w:val="none" w:sz="0" w:space="0" w:color="auto"/>
          </w:divBdr>
        </w:div>
        <w:div w:id="1342469504">
          <w:marLeft w:val="640"/>
          <w:marRight w:val="0"/>
          <w:marTop w:val="0"/>
          <w:marBottom w:val="0"/>
          <w:divBdr>
            <w:top w:val="none" w:sz="0" w:space="0" w:color="auto"/>
            <w:left w:val="none" w:sz="0" w:space="0" w:color="auto"/>
            <w:bottom w:val="none" w:sz="0" w:space="0" w:color="auto"/>
            <w:right w:val="none" w:sz="0" w:space="0" w:color="auto"/>
          </w:divBdr>
        </w:div>
        <w:div w:id="1358965911">
          <w:marLeft w:val="640"/>
          <w:marRight w:val="0"/>
          <w:marTop w:val="0"/>
          <w:marBottom w:val="0"/>
          <w:divBdr>
            <w:top w:val="none" w:sz="0" w:space="0" w:color="auto"/>
            <w:left w:val="none" w:sz="0" w:space="0" w:color="auto"/>
            <w:bottom w:val="none" w:sz="0" w:space="0" w:color="auto"/>
            <w:right w:val="none" w:sz="0" w:space="0" w:color="auto"/>
          </w:divBdr>
        </w:div>
        <w:div w:id="1373922612">
          <w:marLeft w:val="640"/>
          <w:marRight w:val="0"/>
          <w:marTop w:val="0"/>
          <w:marBottom w:val="0"/>
          <w:divBdr>
            <w:top w:val="none" w:sz="0" w:space="0" w:color="auto"/>
            <w:left w:val="none" w:sz="0" w:space="0" w:color="auto"/>
            <w:bottom w:val="none" w:sz="0" w:space="0" w:color="auto"/>
            <w:right w:val="none" w:sz="0" w:space="0" w:color="auto"/>
          </w:divBdr>
        </w:div>
        <w:div w:id="1439834158">
          <w:marLeft w:val="640"/>
          <w:marRight w:val="0"/>
          <w:marTop w:val="0"/>
          <w:marBottom w:val="0"/>
          <w:divBdr>
            <w:top w:val="none" w:sz="0" w:space="0" w:color="auto"/>
            <w:left w:val="none" w:sz="0" w:space="0" w:color="auto"/>
            <w:bottom w:val="none" w:sz="0" w:space="0" w:color="auto"/>
            <w:right w:val="none" w:sz="0" w:space="0" w:color="auto"/>
          </w:divBdr>
        </w:div>
        <w:div w:id="1449541169">
          <w:marLeft w:val="640"/>
          <w:marRight w:val="0"/>
          <w:marTop w:val="0"/>
          <w:marBottom w:val="0"/>
          <w:divBdr>
            <w:top w:val="none" w:sz="0" w:space="0" w:color="auto"/>
            <w:left w:val="none" w:sz="0" w:space="0" w:color="auto"/>
            <w:bottom w:val="none" w:sz="0" w:space="0" w:color="auto"/>
            <w:right w:val="none" w:sz="0" w:space="0" w:color="auto"/>
          </w:divBdr>
        </w:div>
        <w:div w:id="1449858372">
          <w:marLeft w:val="640"/>
          <w:marRight w:val="0"/>
          <w:marTop w:val="0"/>
          <w:marBottom w:val="0"/>
          <w:divBdr>
            <w:top w:val="none" w:sz="0" w:space="0" w:color="auto"/>
            <w:left w:val="none" w:sz="0" w:space="0" w:color="auto"/>
            <w:bottom w:val="none" w:sz="0" w:space="0" w:color="auto"/>
            <w:right w:val="none" w:sz="0" w:space="0" w:color="auto"/>
          </w:divBdr>
        </w:div>
        <w:div w:id="1458796123">
          <w:marLeft w:val="640"/>
          <w:marRight w:val="0"/>
          <w:marTop w:val="0"/>
          <w:marBottom w:val="0"/>
          <w:divBdr>
            <w:top w:val="none" w:sz="0" w:space="0" w:color="auto"/>
            <w:left w:val="none" w:sz="0" w:space="0" w:color="auto"/>
            <w:bottom w:val="none" w:sz="0" w:space="0" w:color="auto"/>
            <w:right w:val="none" w:sz="0" w:space="0" w:color="auto"/>
          </w:divBdr>
        </w:div>
        <w:div w:id="1485314637">
          <w:marLeft w:val="640"/>
          <w:marRight w:val="0"/>
          <w:marTop w:val="0"/>
          <w:marBottom w:val="0"/>
          <w:divBdr>
            <w:top w:val="none" w:sz="0" w:space="0" w:color="auto"/>
            <w:left w:val="none" w:sz="0" w:space="0" w:color="auto"/>
            <w:bottom w:val="none" w:sz="0" w:space="0" w:color="auto"/>
            <w:right w:val="none" w:sz="0" w:space="0" w:color="auto"/>
          </w:divBdr>
        </w:div>
        <w:div w:id="1495418643">
          <w:marLeft w:val="640"/>
          <w:marRight w:val="0"/>
          <w:marTop w:val="0"/>
          <w:marBottom w:val="0"/>
          <w:divBdr>
            <w:top w:val="none" w:sz="0" w:space="0" w:color="auto"/>
            <w:left w:val="none" w:sz="0" w:space="0" w:color="auto"/>
            <w:bottom w:val="none" w:sz="0" w:space="0" w:color="auto"/>
            <w:right w:val="none" w:sz="0" w:space="0" w:color="auto"/>
          </w:divBdr>
        </w:div>
        <w:div w:id="1554659729">
          <w:marLeft w:val="640"/>
          <w:marRight w:val="0"/>
          <w:marTop w:val="0"/>
          <w:marBottom w:val="0"/>
          <w:divBdr>
            <w:top w:val="none" w:sz="0" w:space="0" w:color="auto"/>
            <w:left w:val="none" w:sz="0" w:space="0" w:color="auto"/>
            <w:bottom w:val="none" w:sz="0" w:space="0" w:color="auto"/>
            <w:right w:val="none" w:sz="0" w:space="0" w:color="auto"/>
          </w:divBdr>
        </w:div>
        <w:div w:id="1555576577">
          <w:marLeft w:val="640"/>
          <w:marRight w:val="0"/>
          <w:marTop w:val="0"/>
          <w:marBottom w:val="0"/>
          <w:divBdr>
            <w:top w:val="none" w:sz="0" w:space="0" w:color="auto"/>
            <w:left w:val="none" w:sz="0" w:space="0" w:color="auto"/>
            <w:bottom w:val="none" w:sz="0" w:space="0" w:color="auto"/>
            <w:right w:val="none" w:sz="0" w:space="0" w:color="auto"/>
          </w:divBdr>
        </w:div>
        <w:div w:id="1622496520">
          <w:marLeft w:val="640"/>
          <w:marRight w:val="0"/>
          <w:marTop w:val="0"/>
          <w:marBottom w:val="0"/>
          <w:divBdr>
            <w:top w:val="none" w:sz="0" w:space="0" w:color="auto"/>
            <w:left w:val="none" w:sz="0" w:space="0" w:color="auto"/>
            <w:bottom w:val="none" w:sz="0" w:space="0" w:color="auto"/>
            <w:right w:val="none" w:sz="0" w:space="0" w:color="auto"/>
          </w:divBdr>
        </w:div>
        <w:div w:id="1639722503">
          <w:marLeft w:val="640"/>
          <w:marRight w:val="0"/>
          <w:marTop w:val="0"/>
          <w:marBottom w:val="0"/>
          <w:divBdr>
            <w:top w:val="none" w:sz="0" w:space="0" w:color="auto"/>
            <w:left w:val="none" w:sz="0" w:space="0" w:color="auto"/>
            <w:bottom w:val="none" w:sz="0" w:space="0" w:color="auto"/>
            <w:right w:val="none" w:sz="0" w:space="0" w:color="auto"/>
          </w:divBdr>
        </w:div>
        <w:div w:id="1775175008">
          <w:marLeft w:val="640"/>
          <w:marRight w:val="0"/>
          <w:marTop w:val="0"/>
          <w:marBottom w:val="0"/>
          <w:divBdr>
            <w:top w:val="none" w:sz="0" w:space="0" w:color="auto"/>
            <w:left w:val="none" w:sz="0" w:space="0" w:color="auto"/>
            <w:bottom w:val="none" w:sz="0" w:space="0" w:color="auto"/>
            <w:right w:val="none" w:sz="0" w:space="0" w:color="auto"/>
          </w:divBdr>
        </w:div>
        <w:div w:id="1818037513">
          <w:marLeft w:val="640"/>
          <w:marRight w:val="0"/>
          <w:marTop w:val="0"/>
          <w:marBottom w:val="0"/>
          <w:divBdr>
            <w:top w:val="none" w:sz="0" w:space="0" w:color="auto"/>
            <w:left w:val="none" w:sz="0" w:space="0" w:color="auto"/>
            <w:bottom w:val="none" w:sz="0" w:space="0" w:color="auto"/>
            <w:right w:val="none" w:sz="0" w:space="0" w:color="auto"/>
          </w:divBdr>
        </w:div>
        <w:div w:id="1838500260">
          <w:marLeft w:val="640"/>
          <w:marRight w:val="0"/>
          <w:marTop w:val="0"/>
          <w:marBottom w:val="0"/>
          <w:divBdr>
            <w:top w:val="none" w:sz="0" w:space="0" w:color="auto"/>
            <w:left w:val="none" w:sz="0" w:space="0" w:color="auto"/>
            <w:bottom w:val="none" w:sz="0" w:space="0" w:color="auto"/>
            <w:right w:val="none" w:sz="0" w:space="0" w:color="auto"/>
          </w:divBdr>
        </w:div>
        <w:div w:id="1886982535">
          <w:marLeft w:val="640"/>
          <w:marRight w:val="0"/>
          <w:marTop w:val="0"/>
          <w:marBottom w:val="0"/>
          <w:divBdr>
            <w:top w:val="none" w:sz="0" w:space="0" w:color="auto"/>
            <w:left w:val="none" w:sz="0" w:space="0" w:color="auto"/>
            <w:bottom w:val="none" w:sz="0" w:space="0" w:color="auto"/>
            <w:right w:val="none" w:sz="0" w:space="0" w:color="auto"/>
          </w:divBdr>
        </w:div>
        <w:div w:id="1982809194">
          <w:marLeft w:val="640"/>
          <w:marRight w:val="0"/>
          <w:marTop w:val="0"/>
          <w:marBottom w:val="0"/>
          <w:divBdr>
            <w:top w:val="none" w:sz="0" w:space="0" w:color="auto"/>
            <w:left w:val="none" w:sz="0" w:space="0" w:color="auto"/>
            <w:bottom w:val="none" w:sz="0" w:space="0" w:color="auto"/>
            <w:right w:val="none" w:sz="0" w:space="0" w:color="auto"/>
          </w:divBdr>
        </w:div>
        <w:div w:id="2026320306">
          <w:marLeft w:val="640"/>
          <w:marRight w:val="0"/>
          <w:marTop w:val="0"/>
          <w:marBottom w:val="0"/>
          <w:divBdr>
            <w:top w:val="none" w:sz="0" w:space="0" w:color="auto"/>
            <w:left w:val="none" w:sz="0" w:space="0" w:color="auto"/>
            <w:bottom w:val="none" w:sz="0" w:space="0" w:color="auto"/>
            <w:right w:val="none" w:sz="0" w:space="0" w:color="auto"/>
          </w:divBdr>
        </w:div>
        <w:div w:id="2053384229">
          <w:marLeft w:val="640"/>
          <w:marRight w:val="0"/>
          <w:marTop w:val="0"/>
          <w:marBottom w:val="0"/>
          <w:divBdr>
            <w:top w:val="none" w:sz="0" w:space="0" w:color="auto"/>
            <w:left w:val="none" w:sz="0" w:space="0" w:color="auto"/>
            <w:bottom w:val="none" w:sz="0" w:space="0" w:color="auto"/>
            <w:right w:val="none" w:sz="0" w:space="0" w:color="auto"/>
          </w:divBdr>
        </w:div>
        <w:div w:id="2054764416">
          <w:marLeft w:val="640"/>
          <w:marRight w:val="0"/>
          <w:marTop w:val="0"/>
          <w:marBottom w:val="0"/>
          <w:divBdr>
            <w:top w:val="none" w:sz="0" w:space="0" w:color="auto"/>
            <w:left w:val="none" w:sz="0" w:space="0" w:color="auto"/>
            <w:bottom w:val="none" w:sz="0" w:space="0" w:color="auto"/>
            <w:right w:val="none" w:sz="0" w:space="0" w:color="auto"/>
          </w:divBdr>
        </w:div>
        <w:div w:id="2094466905">
          <w:marLeft w:val="640"/>
          <w:marRight w:val="0"/>
          <w:marTop w:val="0"/>
          <w:marBottom w:val="0"/>
          <w:divBdr>
            <w:top w:val="none" w:sz="0" w:space="0" w:color="auto"/>
            <w:left w:val="none" w:sz="0" w:space="0" w:color="auto"/>
            <w:bottom w:val="none" w:sz="0" w:space="0" w:color="auto"/>
            <w:right w:val="none" w:sz="0" w:space="0" w:color="auto"/>
          </w:divBdr>
        </w:div>
      </w:divsChild>
    </w:div>
    <w:div w:id="522325671">
      <w:bodyDiv w:val="1"/>
      <w:marLeft w:val="0"/>
      <w:marRight w:val="0"/>
      <w:marTop w:val="0"/>
      <w:marBottom w:val="0"/>
      <w:divBdr>
        <w:top w:val="none" w:sz="0" w:space="0" w:color="auto"/>
        <w:left w:val="none" w:sz="0" w:space="0" w:color="auto"/>
        <w:bottom w:val="none" w:sz="0" w:space="0" w:color="auto"/>
        <w:right w:val="none" w:sz="0" w:space="0" w:color="auto"/>
      </w:divBdr>
      <w:divsChild>
        <w:div w:id="65227029">
          <w:marLeft w:val="640"/>
          <w:marRight w:val="0"/>
          <w:marTop w:val="0"/>
          <w:marBottom w:val="0"/>
          <w:divBdr>
            <w:top w:val="none" w:sz="0" w:space="0" w:color="auto"/>
            <w:left w:val="none" w:sz="0" w:space="0" w:color="auto"/>
            <w:bottom w:val="none" w:sz="0" w:space="0" w:color="auto"/>
            <w:right w:val="none" w:sz="0" w:space="0" w:color="auto"/>
          </w:divBdr>
        </w:div>
        <w:div w:id="92016207">
          <w:marLeft w:val="640"/>
          <w:marRight w:val="0"/>
          <w:marTop w:val="0"/>
          <w:marBottom w:val="0"/>
          <w:divBdr>
            <w:top w:val="none" w:sz="0" w:space="0" w:color="auto"/>
            <w:left w:val="none" w:sz="0" w:space="0" w:color="auto"/>
            <w:bottom w:val="none" w:sz="0" w:space="0" w:color="auto"/>
            <w:right w:val="none" w:sz="0" w:space="0" w:color="auto"/>
          </w:divBdr>
        </w:div>
        <w:div w:id="209849137">
          <w:marLeft w:val="640"/>
          <w:marRight w:val="0"/>
          <w:marTop w:val="0"/>
          <w:marBottom w:val="0"/>
          <w:divBdr>
            <w:top w:val="none" w:sz="0" w:space="0" w:color="auto"/>
            <w:left w:val="none" w:sz="0" w:space="0" w:color="auto"/>
            <w:bottom w:val="none" w:sz="0" w:space="0" w:color="auto"/>
            <w:right w:val="none" w:sz="0" w:space="0" w:color="auto"/>
          </w:divBdr>
        </w:div>
        <w:div w:id="245845052">
          <w:marLeft w:val="640"/>
          <w:marRight w:val="0"/>
          <w:marTop w:val="0"/>
          <w:marBottom w:val="0"/>
          <w:divBdr>
            <w:top w:val="none" w:sz="0" w:space="0" w:color="auto"/>
            <w:left w:val="none" w:sz="0" w:space="0" w:color="auto"/>
            <w:bottom w:val="none" w:sz="0" w:space="0" w:color="auto"/>
            <w:right w:val="none" w:sz="0" w:space="0" w:color="auto"/>
          </w:divBdr>
        </w:div>
        <w:div w:id="441338330">
          <w:marLeft w:val="640"/>
          <w:marRight w:val="0"/>
          <w:marTop w:val="0"/>
          <w:marBottom w:val="0"/>
          <w:divBdr>
            <w:top w:val="none" w:sz="0" w:space="0" w:color="auto"/>
            <w:left w:val="none" w:sz="0" w:space="0" w:color="auto"/>
            <w:bottom w:val="none" w:sz="0" w:space="0" w:color="auto"/>
            <w:right w:val="none" w:sz="0" w:space="0" w:color="auto"/>
          </w:divBdr>
        </w:div>
        <w:div w:id="453059273">
          <w:marLeft w:val="640"/>
          <w:marRight w:val="0"/>
          <w:marTop w:val="0"/>
          <w:marBottom w:val="0"/>
          <w:divBdr>
            <w:top w:val="none" w:sz="0" w:space="0" w:color="auto"/>
            <w:left w:val="none" w:sz="0" w:space="0" w:color="auto"/>
            <w:bottom w:val="none" w:sz="0" w:space="0" w:color="auto"/>
            <w:right w:val="none" w:sz="0" w:space="0" w:color="auto"/>
          </w:divBdr>
        </w:div>
        <w:div w:id="523593569">
          <w:marLeft w:val="640"/>
          <w:marRight w:val="0"/>
          <w:marTop w:val="0"/>
          <w:marBottom w:val="0"/>
          <w:divBdr>
            <w:top w:val="none" w:sz="0" w:space="0" w:color="auto"/>
            <w:left w:val="none" w:sz="0" w:space="0" w:color="auto"/>
            <w:bottom w:val="none" w:sz="0" w:space="0" w:color="auto"/>
            <w:right w:val="none" w:sz="0" w:space="0" w:color="auto"/>
          </w:divBdr>
        </w:div>
        <w:div w:id="580142480">
          <w:marLeft w:val="640"/>
          <w:marRight w:val="0"/>
          <w:marTop w:val="0"/>
          <w:marBottom w:val="0"/>
          <w:divBdr>
            <w:top w:val="none" w:sz="0" w:space="0" w:color="auto"/>
            <w:left w:val="none" w:sz="0" w:space="0" w:color="auto"/>
            <w:bottom w:val="none" w:sz="0" w:space="0" w:color="auto"/>
            <w:right w:val="none" w:sz="0" w:space="0" w:color="auto"/>
          </w:divBdr>
        </w:div>
        <w:div w:id="889078835">
          <w:marLeft w:val="640"/>
          <w:marRight w:val="0"/>
          <w:marTop w:val="0"/>
          <w:marBottom w:val="0"/>
          <w:divBdr>
            <w:top w:val="none" w:sz="0" w:space="0" w:color="auto"/>
            <w:left w:val="none" w:sz="0" w:space="0" w:color="auto"/>
            <w:bottom w:val="none" w:sz="0" w:space="0" w:color="auto"/>
            <w:right w:val="none" w:sz="0" w:space="0" w:color="auto"/>
          </w:divBdr>
        </w:div>
        <w:div w:id="1344283126">
          <w:marLeft w:val="640"/>
          <w:marRight w:val="0"/>
          <w:marTop w:val="0"/>
          <w:marBottom w:val="0"/>
          <w:divBdr>
            <w:top w:val="none" w:sz="0" w:space="0" w:color="auto"/>
            <w:left w:val="none" w:sz="0" w:space="0" w:color="auto"/>
            <w:bottom w:val="none" w:sz="0" w:space="0" w:color="auto"/>
            <w:right w:val="none" w:sz="0" w:space="0" w:color="auto"/>
          </w:divBdr>
        </w:div>
        <w:div w:id="1364936352">
          <w:marLeft w:val="640"/>
          <w:marRight w:val="0"/>
          <w:marTop w:val="0"/>
          <w:marBottom w:val="0"/>
          <w:divBdr>
            <w:top w:val="none" w:sz="0" w:space="0" w:color="auto"/>
            <w:left w:val="none" w:sz="0" w:space="0" w:color="auto"/>
            <w:bottom w:val="none" w:sz="0" w:space="0" w:color="auto"/>
            <w:right w:val="none" w:sz="0" w:space="0" w:color="auto"/>
          </w:divBdr>
        </w:div>
        <w:div w:id="1399398022">
          <w:marLeft w:val="640"/>
          <w:marRight w:val="0"/>
          <w:marTop w:val="0"/>
          <w:marBottom w:val="0"/>
          <w:divBdr>
            <w:top w:val="none" w:sz="0" w:space="0" w:color="auto"/>
            <w:left w:val="none" w:sz="0" w:space="0" w:color="auto"/>
            <w:bottom w:val="none" w:sz="0" w:space="0" w:color="auto"/>
            <w:right w:val="none" w:sz="0" w:space="0" w:color="auto"/>
          </w:divBdr>
        </w:div>
        <w:div w:id="1972393592">
          <w:marLeft w:val="640"/>
          <w:marRight w:val="0"/>
          <w:marTop w:val="0"/>
          <w:marBottom w:val="0"/>
          <w:divBdr>
            <w:top w:val="none" w:sz="0" w:space="0" w:color="auto"/>
            <w:left w:val="none" w:sz="0" w:space="0" w:color="auto"/>
            <w:bottom w:val="none" w:sz="0" w:space="0" w:color="auto"/>
            <w:right w:val="none" w:sz="0" w:space="0" w:color="auto"/>
          </w:divBdr>
        </w:div>
        <w:div w:id="2123373791">
          <w:marLeft w:val="640"/>
          <w:marRight w:val="0"/>
          <w:marTop w:val="0"/>
          <w:marBottom w:val="0"/>
          <w:divBdr>
            <w:top w:val="none" w:sz="0" w:space="0" w:color="auto"/>
            <w:left w:val="none" w:sz="0" w:space="0" w:color="auto"/>
            <w:bottom w:val="none" w:sz="0" w:space="0" w:color="auto"/>
            <w:right w:val="none" w:sz="0" w:space="0" w:color="auto"/>
          </w:divBdr>
        </w:div>
      </w:divsChild>
    </w:div>
    <w:div w:id="522329826">
      <w:marLeft w:val="640"/>
      <w:marRight w:val="0"/>
      <w:marTop w:val="0"/>
      <w:marBottom w:val="0"/>
      <w:divBdr>
        <w:top w:val="none" w:sz="0" w:space="0" w:color="auto"/>
        <w:left w:val="none" w:sz="0" w:space="0" w:color="auto"/>
        <w:bottom w:val="none" w:sz="0" w:space="0" w:color="auto"/>
        <w:right w:val="none" w:sz="0" w:space="0" w:color="auto"/>
      </w:divBdr>
    </w:div>
    <w:div w:id="523179310">
      <w:marLeft w:val="640"/>
      <w:marRight w:val="0"/>
      <w:marTop w:val="0"/>
      <w:marBottom w:val="0"/>
      <w:divBdr>
        <w:top w:val="none" w:sz="0" w:space="0" w:color="auto"/>
        <w:left w:val="none" w:sz="0" w:space="0" w:color="auto"/>
        <w:bottom w:val="none" w:sz="0" w:space="0" w:color="auto"/>
        <w:right w:val="none" w:sz="0" w:space="0" w:color="auto"/>
      </w:divBdr>
    </w:div>
    <w:div w:id="523440605">
      <w:marLeft w:val="640"/>
      <w:marRight w:val="0"/>
      <w:marTop w:val="0"/>
      <w:marBottom w:val="0"/>
      <w:divBdr>
        <w:top w:val="none" w:sz="0" w:space="0" w:color="auto"/>
        <w:left w:val="none" w:sz="0" w:space="0" w:color="auto"/>
        <w:bottom w:val="none" w:sz="0" w:space="0" w:color="auto"/>
        <w:right w:val="none" w:sz="0" w:space="0" w:color="auto"/>
      </w:divBdr>
    </w:div>
    <w:div w:id="523979699">
      <w:bodyDiv w:val="1"/>
      <w:marLeft w:val="0"/>
      <w:marRight w:val="0"/>
      <w:marTop w:val="0"/>
      <w:marBottom w:val="0"/>
      <w:divBdr>
        <w:top w:val="none" w:sz="0" w:space="0" w:color="auto"/>
        <w:left w:val="none" w:sz="0" w:space="0" w:color="auto"/>
        <w:bottom w:val="none" w:sz="0" w:space="0" w:color="auto"/>
        <w:right w:val="none" w:sz="0" w:space="0" w:color="auto"/>
      </w:divBdr>
      <w:divsChild>
        <w:div w:id="127553266">
          <w:marLeft w:val="640"/>
          <w:marRight w:val="0"/>
          <w:marTop w:val="0"/>
          <w:marBottom w:val="0"/>
          <w:divBdr>
            <w:top w:val="none" w:sz="0" w:space="0" w:color="auto"/>
            <w:left w:val="none" w:sz="0" w:space="0" w:color="auto"/>
            <w:bottom w:val="none" w:sz="0" w:space="0" w:color="auto"/>
            <w:right w:val="none" w:sz="0" w:space="0" w:color="auto"/>
          </w:divBdr>
        </w:div>
        <w:div w:id="214123525">
          <w:marLeft w:val="640"/>
          <w:marRight w:val="0"/>
          <w:marTop w:val="0"/>
          <w:marBottom w:val="0"/>
          <w:divBdr>
            <w:top w:val="none" w:sz="0" w:space="0" w:color="auto"/>
            <w:left w:val="none" w:sz="0" w:space="0" w:color="auto"/>
            <w:bottom w:val="none" w:sz="0" w:space="0" w:color="auto"/>
            <w:right w:val="none" w:sz="0" w:space="0" w:color="auto"/>
          </w:divBdr>
        </w:div>
        <w:div w:id="239026725">
          <w:marLeft w:val="640"/>
          <w:marRight w:val="0"/>
          <w:marTop w:val="0"/>
          <w:marBottom w:val="0"/>
          <w:divBdr>
            <w:top w:val="none" w:sz="0" w:space="0" w:color="auto"/>
            <w:left w:val="none" w:sz="0" w:space="0" w:color="auto"/>
            <w:bottom w:val="none" w:sz="0" w:space="0" w:color="auto"/>
            <w:right w:val="none" w:sz="0" w:space="0" w:color="auto"/>
          </w:divBdr>
        </w:div>
        <w:div w:id="281159095">
          <w:marLeft w:val="640"/>
          <w:marRight w:val="0"/>
          <w:marTop w:val="0"/>
          <w:marBottom w:val="0"/>
          <w:divBdr>
            <w:top w:val="none" w:sz="0" w:space="0" w:color="auto"/>
            <w:left w:val="none" w:sz="0" w:space="0" w:color="auto"/>
            <w:bottom w:val="none" w:sz="0" w:space="0" w:color="auto"/>
            <w:right w:val="none" w:sz="0" w:space="0" w:color="auto"/>
          </w:divBdr>
        </w:div>
        <w:div w:id="286739222">
          <w:marLeft w:val="640"/>
          <w:marRight w:val="0"/>
          <w:marTop w:val="0"/>
          <w:marBottom w:val="0"/>
          <w:divBdr>
            <w:top w:val="none" w:sz="0" w:space="0" w:color="auto"/>
            <w:left w:val="none" w:sz="0" w:space="0" w:color="auto"/>
            <w:bottom w:val="none" w:sz="0" w:space="0" w:color="auto"/>
            <w:right w:val="none" w:sz="0" w:space="0" w:color="auto"/>
          </w:divBdr>
        </w:div>
        <w:div w:id="297802516">
          <w:marLeft w:val="640"/>
          <w:marRight w:val="0"/>
          <w:marTop w:val="0"/>
          <w:marBottom w:val="0"/>
          <w:divBdr>
            <w:top w:val="none" w:sz="0" w:space="0" w:color="auto"/>
            <w:left w:val="none" w:sz="0" w:space="0" w:color="auto"/>
            <w:bottom w:val="none" w:sz="0" w:space="0" w:color="auto"/>
            <w:right w:val="none" w:sz="0" w:space="0" w:color="auto"/>
          </w:divBdr>
        </w:div>
        <w:div w:id="312566287">
          <w:marLeft w:val="640"/>
          <w:marRight w:val="0"/>
          <w:marTop w:val="0"/>
          <w:marBottom w:val="0"/>
          <w:divBdr>
            <w:top w:val="none" w:sz="0" w:space="0" w:color="auto"/>
            <w:left w:val="none" w:sz="0" w:space="0" w:color="auto"/>
            <w:bottom w:val="none" w:sz="0" w:space="0" w:color="auto"/>
            <w:right w:val="none" w:sz="0" w:space="0" w:color="auto"/>
          </w:divBdr>
        </w:div>
        <w:div w:id="361634431">
          <w:marLeft w:val="640"/>
          <w:marRight w:val="0"/>
          <w:marTop w:val="0"/>
          <w:marBottom w:val="0"/>
          <w:divBdr>
            <w:top w:val="none" w:sz="0" w:space="0" w:color="auto"/>
            <w:left w:val="none" w:sz="0" w:space="0" w:color="auto"/>
            <w:bottom w:val="none" w:sz="0" w:space="0" w:color="auto"/>
            <w:right w:val="none" w:sz="0" w:space="0" w:color="auto"/>
          </w:divBdr>
        </w:div>
        <w:div w:id="395511501">
          <w:marLeft w:val="640"/>
          <w:marRight w:val="0"/>
          <w:marTop w:val="0"/>
          <w:marBottom w:val="0"/>
          <w:divBdr>
            <w:top w:val="none" w:sz="0" w:space="0" w:color="auto"/>
            <w:left w:val="none" w:sz="0" w:space="0" w:color="auto"/>
            <w:bottom w:val="none" w:sz="0" w:space="0" w:color="auto"/>
            <w:right w:val="none" w:sz="0" w:space="0" w:color="auto"/>
          </w:divBdr>
        </w:div>
        <w:div w:id="411246636">
          <w:marLeft w:val="640"/>
          <w:marRight w:val="0"/>
          <w:marTop w:val="0"/>
          <w:marBottom w:val="0"/>
          <w:divBdr>
            <w:top w:val="none" w:sz="0" w:space="0" w:color="auto"/>
            <w:left w:val="none" w:sz="0" w:space="0" w:color="auto"/>
            <w:bottom w:val="none" w:sz="0" w:space="0" w:color="auto"/>
            <w:right w:val="none" w:sz="0" w:space="0" w:color="auto"/>
          </w:divBdr>
        </w:div>
        <w:div w:id="427121710">
          <w:marLeft w:val="640"/>
          <w:marRight w:val="0"/>
          <w:marTop w:val="0"/>
          <w:marBottom w:val="0"/>
          <w:divBdr>
            <w:top w:val="none" w:sz="0" w:space="0" w:color="auto"/>
            <w:left w:val="none" w:sz="0" w:space="0" w:color="auto"/>
            <w:bottom w:val="none" w:sz="0" w:space="0" w:color="auto"/>
            <w:right w:val="none" w:sz="0" w:space="0" w:color="auto"/>
          </w:divBdr>
        </w:div>
        <w:div w:id="479542403">
          <w:marLeft w:val="640"/>
          <w:marRight w:val="0"/>
          <w:marTop w:val="0"/>
          <w:marBottom w:val="0"/>
          <w:divBdr>
            <w:top w:val="none" w:sz="0" w:space="0" w:color="auto"/>
            <w:left w:val="none" w:sz="0" w:space="0" w:color="auto"/>
            <w:bottom w:val="none" w:sz="0" w:space="0" w:color="auto"/>
            <w:right w:val="none" w:sz="0" w:space="0" w:color="auto"/>
          </w:divBdr>
        </w:div>
        <w:div w:id="505629251">
          <w:marLeft w:val="640"/>
          <w:marRight w:val="0"/>
          <w:marTop w:val="0"/>
          <w:marBottom w:val="0"/>
          <w:divBdr>
            <w:top w:val="none" w:sz="0" w:space="0" w:color="auto"/>
            <w:left w:val="none" w:sz="0" w:space="0" w:color="auto"/>
            <w:bottom w:val="none" w:sz="0" w:space="0" w:color="auto"/>
            <w:right w:val="none" w:sz="0" w:space="0" w:color="auto"/>
          </w:divBdr>
        </w:div>
        <w:div w:id="573012469">
          <w:marLeft w:val="640"/>
          <w:marRight w:val="0"/>
          <w:marTop w:val="0"/>
          <w:marBottom w:val="0"/>
          <w:divBdr>
            <w:top w:val="none" w:sz="0" w:space="0" w:color="auto"/>
            <w:left w:val="none" w:sz="0" w:space="0" w:color="auto"/>
            <w:bottom w:val="none" w:sz="0" w:space="0" w:color="auto"/>
            <w:right w:val="none" w:sz="0" w:space="0" w:color="auto"/>
          </w:divBdr>
        </w:div>
        <w:div w:id="623509849">
          <w:marLeft w:val="640"/>
          <w:marRight w:val="0"/>
          <w:marTop w:val="0"/>
          <w:marBottom w:val="0"/>
          <w:divBdr>
            <w:top w:val="none" w:sz="0" w:space="0" w:color="auto"/>
            <w:left w:val="none" w:sz="0" w:space="0" w:color="auto"/>
            <w:bottom w:val="none" w:sz="0" w:space="0" w:color="auto"/>
            <w:right w:val="none" w:sz="0" w:space="0" w:color="auto"/>
          </w:divBdr>
        </w:div>
        <w:div w:id="645545802">
          <w:marLeft w:val="640"/>
          <w:marRight w:val="0"/>
          <w:marTop w:val="0"/>
          <w:marBottom w:val="0"/>
          <w:divBdr>
            <w:top w:val="none" w:sz="0" w:space="0" w:color="auto"/>
            <w:left w:val="none" w:sz="0" w:space="0" w:color="auto"/>
            <w:bottom w:val="none" w:sz="0" w:space="0" w:color="auto"/>
            <w:right w:val="none" w:sz="0" w:space="0" w:color="auto"/>
          </w:divBdr>
        </w:div>
        <w:div w:id="808940154">
          <w:marLeft w:val="640"/>
          <w:marRight w:val="0"/>
          <w:marTop w:val="0"/>
          <w:marBottom w:val="0"/>
          <w:divBdr>
            <w:top w:val="none" w:sz="0" w:space="0" w:color="auto"/>
            <w:left w:val="none" w:sz="0" w:space="0" w:color="auto"/>
            <w:bottom w:val="none" w:sz="0" w:space="0" w:color="auto"/>
            <w:right w:val="none" w:sz="0" w:space="0" w:color="auto"/>
          </w:divBdr>
        </w:div>
        <w:div w:id="894393195">
          <w:marLeft w:val="640"/>
          <w:marRight w:val="0"/>
          <w:marTop w:val="0"/>
          <w:marBottom w:val="0"/>
          <w:divBdr>
            <w:top w:val="none" w:sz="0" w:space="0" w:color="auto"/>
            <w:left w:val="none" w:sz="0" w:space="0" w:color="auto"/>
            <w:bottom w:val="none" w:sz="0" w:space="0" w:color="auto"/>
            <w:right w:val="none" w:sz="0" w:space="0" w:color="auto"/>
          </w:divBdr>
        </w:div>
        <w:div w:id="899511387">
          <w:marLeft w:val="640"/>
          <w:marRight w:val="0"/>
          <w:marTop w:val="0"/>
          <w:marBottom w:val="0"/>
          <w:divBdr>
            <w:top w:val="none" w:sz="0" w:space="0" w:color="auto"/>
            <w:left w:val="none" w:sz="0" w:space="0" w:color="auto"/>
            <w:bottom w:val="none" w:sz="0" w:space="0" w:color="auto"/>
            <w:right w:val="none" w:sz="0" w:space="0" w:color="auto"/>
          </w:divBdr>
        </w:div>
        <w:div w:id="986281368">
          <w:marLeft w:val="640"/>
          <w:marRight w:val="0"/>
          <w:marTop w:val="0"/>
          <w:marBottom w:val="0"/>
          <w:divBdr>
            <w:top w:val="none" w:sz="0" w:space="0" w:color="auto"/>
            <w:left w:val="none" w:sz="0" w:space="0" w:color="auto"/>
            <w:bottom w:val="none" w:sz="0" w:space="0" w:color="auto"/>
            <w:right w:val="none" w:sz="0" w:space="0" w:color="auto"/>
          </w:divBdr>
        </w:div>
        <w:div w:id="1144851003">
          <w:marLeft w:val="640"/>
          <w:marRight w:val="0"/>
          <w:marTop w:val="0"/>
          <w:marBottom w:val="0"/>
          <w:divBdr>
            <w:top w:val="none" w:sz="0" w:space="0" w:color="auto"/>
            <w:left w:val="none" w:sz="0" w:space="0" w:color="auto"/>
            <w:bottom w:val="none" w:sz="0" w:space="0" w:color="auto"/>
            <w:right w:val="none" w:sz="0" w:space="0" w:color="auto"/>
          </w:divBdr>
        </w:div>
        <w:div w:id="1161002890">
          <w:marLeft w:val="640"/>
          <w:marRight w:val="0"/>
          <w:marTop w:val="0"/>
          <w:marBottom w:val="0"/>
          <w:divBdr>
            <w:top w:val="none" w:sz="0" w:space="0" w:color="auto"/>
            <w:left w:val="none" w:sz="0" w:space="0" w:color="auto"/>
            <w:bottom w:val="none" w:sz="0" w:space="0" w:color="auto"/>
            <w:right w:val="none" w:sz="0" w:space="0" w:color="auto"/>
          </w:divBdr>
        </w:div>
        <w:div w:id="1293176312">
          <w:marLeft w:val="640"/>
          <w:marRight w:val="0"/>
          <w:marTop w:val="0"/>
          <w:marBottom w:val="0"/>
          <w:divBdr>
            <w:top w:val="none" w:sz="0" w:space="0" w:color="auto"/>
            <w:left w:val="none" w:sz="0" w:space="0" w:color="auto"/>
            <w:bottom w:val="none" w:sz="0" w:space="0" w:color="auto"/>
            <w:right w:val="none" w:sz="0" w:space="0" w:color="auto"/>
          </w:divBdr>
        </w:div>
        <w:div w:id="1328636868">
          <w:marLeft w:val="640"/>
          <w:marRight w:val="0"/>
          <w:marTop w:val="0"/>
          <w:marBottom w:val="0"/>
          <w:divBdr>
            <w:top w:val="none" w:sz="0" w:space="0" w:color="auto"/>
            <w:left w:val="none" w:sz="0" w:space="0" w:color="auto"/>
            <w:bottom w:val="none" w:sz="0" w:space="0" w:color="auto"/>
            <w:right w:val="none" w:sz="0" w:space="0" w:color="auto"/>
          </w:divBdr>
        </w:div>
        <w:div w:id="1427459164">
          <w:marLeft w:val="640"/>
          <w:marRight w:val="0"/>
          <w:marTop w:val="0"/>
          <w:marBottom w:val="0"/>
          <w:divBdr>
            <w:top w:val="none" w:sz="0" w:space="0" w:color="auto"/>
            <w:left w:val="none" w:sz="0" w:space="0" w:color="auto"/>
            <w:bottom w:val="none" w:sz="0" w:space="0" w:color="auto"/>
            <w:right w:val="none" w:sz="0" w:space="0" w:color="auto"/>
          </w:divBdr>
        </w:div>
        <w:div w:id="1682270839">
          <w:marLeft w:val="640"/>
          <w:marRight w:val="0"/>
          <w:marTop w:val="0"/>
          <w:marBottom w:val="0"/>
          <w:divBdr>
            <w:top w:val="none" w:sz="0" w:space="0" w:color="auto"/>
            <w:left w:val="none" w:sz="0" w:space="0" w:color="auto"/>
            <w:bottom w:val="none" w:sz="0" w:space="0" w:color="auto"/>
            <w:right w:val="none" w:sz="0" w:space="0" w:color="auto"/>
          </w:divBdr>
        </w:div>
        <w:div w:id="1692418504">
          <w:marLeft w:val="640"/>
          <w:marRight w:val="0"/>
          <w:marTop w:val="0"/>
          <w:marBottom w:val="0"/>
          <w:divBdr>
            <w:top w:val="none" w:sz="0" w:space="0" w:color="auto"/>
            <w:left w:val="none" w:sz="0" w:space="0" w:color="auto"/>
            <w:bottom w:val="none" w:sz="0" w:space="0" w:color="auto"/>
            <w:right w:val="none" w:sz="0" w:space="0" w:color="auto"/>
          </w:divBdr>
        </w:div>
        <w:div w:id="1824196225">
          <w:marLeft w:val="640"/>
          <w:marRight w:val="0"/>
          <w:marTop w:val="0"/>
          <w:marBottom w:val="0"/>
          <w:divBdr>
            <w:top w:val="none" w:sz="0" w:space="0" w:color="auto"/>
            <w:left w:val="none" w:sz="0" w:space="0" w:color="auto"/>
            <w:bottom w:val="none" w:sz="0" w:space="0" w:color="auto"/>
            <w:right w:val="none" w:sz="0" w:space="0" w:color="auto"/>
          </w:divBdr>
        </w:div>
        <w:div w:id="1960137619">
          <w:marLeft w:val="640"/>
          <w:marRight w:val="0"/>
          <w:marTop w:val="0"/>
          <w:marBottom w:val="0"/>
          <w:divBdr>
            <w:top w:val="none" w:sz="0" w:space="0" w:color="auto"/>
            <w:left w:val="none" w:sz="0" w:space="0" w:color="auto"/>
            <w:bottom w:val="none" w:sz="0" w:space="0" w:color="auto"/>
            <w:right w:val="none" w:sz="0" w:space="0" w:color="auto"/>
          </w:divBdr>
        </w:div>
      </w:divsChild>
    </w:div>
    <w:div w:id="524253953">
      <w:bodyDiv w:val="1"/>
      <w:marLeft w:val="0"/>
      <w:marRight w:val="0"/>
      <w:marTop w:val="0"/>
      <w:marBottom w:val="0"/>
      <w:divBdr>
        <w:top w:val="none" w:sz="0" w:space="0" w:color="auto"/>
        <w:left w:val="none" w:sz="0" w:space="0" w:color="auto"/>
        <w:bottom w:val="none" w:sz="0" w:space="0" w:color="auto"/>
        <w:right w:val="none" w:sz="0" w:space="0" w:color="auto"/>
      </w:divBdr>
      <w:divsChild>
        <w:div w:id="317879990">
          <w:marLeft w:val="640"/>
          <w:marRight w:val="0"/>
          <w:marTop w:val="0"/>
          <w:marBottom w:val="0"/>
          <w:divBdr>
            <w:top w:val="none" w:sz="0" w:space="0" w:color="auto"/>
            <w:left w:val="none" w:sz="0" w:space="0" w:color="auto"/>
            <w:bottom w:val="none" w:sz="0" w:space="0" w:color="auto"/>
            <w:right w:val="none" w:sz="0" w:space="0" w:color="auto"/>
          </w:divBdr>
        </w:div>
        <w:div w:id="534775257">
          <w:marLeft w:val="640"/>
          <w:marRight w:val="0"/>
          <w:marTop w:val="0"/>
          <w:marBottom w:val="0"/>
          <w:divBdr>
            <w:top w:val="none" w:sz="0" w:space="0" w:color="auto"/>
            <w:left w:val="none" w:sz="0" w:space="0" w:color="auto"/>
            <w:bottom w:val="none" w:sz="0" w:space="0" w:color="auto"/>
            <w:right w:val="none" w:sz="0" w:space="0" w:color="auto"/>
          </w:divBdr>
        </w:div>
        <w:div w:id="545601771">
          <w:marLeft w:val="640"/>
          <w:marRight w:val="0"/>
          <w:marTop w:val="0"/>
          <w:marBottom w:val="0"/>
          <w:divBdr>
            <w:top w:val="none" w:sz="0" w:space="0" w:color="auto"/>
            <w:left w:val="none" w:sz="0" w:space="0" w:color="auto"/>
            <w:bottom w:val="none" w:sz="0" w:space="0" w:color="auto"/>
            <w:right w:val="none" w:sz="0" w:space="0" w:color="auto"/>
          </w:divBdr>
        </w:div>
        <w:div w:id="1001201321">
          <w:marLeft w:val="640"/>
          <w:marRight w:val="0"/>
          <w:marTop w:val="0"/>
          <w:marBottom w:val="0"/>
          <w:divBdr>
            <w:top w:val="none" w:sz="0" w:space="0" w:color="auto"/>
            <w:left w:val="none" w:sz="0" w:space="0" w:color="auto"/>
            <w:bottom w:val="none" w:sz="0" w:space="0" w:color="auto"/>
            <w:right w:val="none" w:sz="0" w:space="0" w:color="auto"/>
          </w:divBdr>
        </w:div>
      </w:divsChild>
    </w:div>
    <w:div w:id="524564232">
      <w:marLeft w:val="640"/>
      <w:marRight w:val="0"/>
      <w:marTop w:val="0"/>
      <w:marBottom w:val="0"/>
      <w:divBdr>
        <w:top w:val="none" w:sz="0" w:space="0" w:color="auto"/>
        <w:left w:val="none" w:sz="0" w:space="0" w:color="auto"/>
        <w:bottom w:val="none" w:sz="0" w:space="0" w:color="auto"/>
        <w:right w:val="none" w:sz="0" w:space="0" w:color="auto"/>
      </w:divBdr>
    </w:div>
    <w:div w:id="525217624">
      <w:marLeft w:val="640"/>
      <w:marRight w:val="0"/>
      <w:marTop w:val="0"/>
      <w:marBottom w:val="0"/>
      <w:divBdr>
        <w:top w:val="none" w:sz="0" w:space="0" w:color="auto"/>
        <w:left w:val="none" w:sz="0" w:space="0" w:color="auto"/>
        <w:bottom w:val="none" w:sz="0" w:space="0" w:color="auto"/>
        <w:right w:val="none" w:sz="0" w:space="0" w:color="auto"/>
      </w:divBdr>
    </w:div>
    <w:div w:id="525291963">
      <w:marLeft w:val="640"/>
      <w:marRight w:val="0"/>
      <w:marTop w:val="0"/>
      <w:marBottom w:val="0"/>
      <w:divBdr>
        <w:top w:val="none" w:sz="0" w:space="0" w:color="auto"/>
        <w:left w:val="none" w:sz="0" w:space="0" w:color="auto"/>
        <w:bottom w:val="none" w:sz="0" w:space="0" w:color="auto"/>
        <w:right w:val="none" w:sz="0" w:space="0" w:color="auto"/>
      </w:divBdr>
    </w:div>
    <w:div w:id="526985794">
      <w:marLeft w:val="640"/>
      <w:marRight w:val="0"/>
      <w:marTop w:val="0"/>
      <w:marBottom w:val="0"/>
      <w:divBdr>
        <w:top w:val="none" w:sz="0" w:space="0" w:color="auto"/>
        <w:left w:val="none" w:sz="0" w:space="0" w:color="auto"/>
        <w:bottom w:val="none" w:sz="0" w:space="0" w:color="auto"/>
        <w:right w:val="none" w:sz="0" w:space="0" w:color="auto"/>
      </w:divBdr>
    </w:div>
    <w:div w:id="526987101">
      <w:bodyDiv w:val="1"/>
      <w:marLeft w:val="0"/>
      <w:marRight w:val="0"/>
      <w:marTop w:val="0"/>
      <w:marBottom w:val="0"/>
      <w:divBdr>
        <w:top w:val="none" w:sz="0" w:space="0" w:color="auto"/>
        <w:left w:val="none" w:sz="0" w:space="0" w:color="auto"/>
        <w:bottom w:val="none" w:sz="0" w:space="0" w:color="auto"/>
        <w:right w:val="none" w:sz="0" w:space="0" w:color="auto"/>
      </w:divBdr>
    </w:div>
    <w:div w:id="527377171">
      <w:bodyDiv w:val="1"/>
      <w:marLeft w:val="0"/>
      <w:marRight w:val="0"/>
      <w:marTop w:val="0"/>
      <w:marBottom w:val="0"/>
      <w:divBdr>
        <w:top w:val="none" w:sz="0" w:space="0" w:color="auto"/>
        <w:left w:val="none" w:sz="0" w:space="0" w:color="auto"/>
        <w:bottom w:val="none" w:sz="0" w:space="0" w:color="auto"/>
        <w:right w:val="none" w:sz="0" w:space="0" w:color="auto"/>
      </w:divBdr>
      <w:divsChild>
        <w:div w:id="492642727">
          <w:marLeft w:val="640"/>
          <w:marRight w:val="0"/>
          <w:marTop w:val="0"/>
          <w:marBottom w:val="0"/>
          <w:divBdr>
            <w:top w:val="none" w:sz="0" w:space="0" w:color="auto"/>
            <w:left w:val="none" w:sz="0" w:space="0" w:color="auto"/>
            <w:bottom w:val="none" w:sz="0" w:space="0" w:color="auto"/>
            <w:right w:val="none" w:sz="0" w:space="0" w:color="auto"/>
          </w:divBdr>
        </w:div>
      </w:divsChild>
    </w:div>
    <w:div w:id="527524244">
      <w:marLeft w:val="640"/>
      <w:marRight w:val="0"/>
      <w:marTop w:val="0"/>
      <w:marBottom w:val="0"/>
      <w:divBdr>
        <w:top w:val="none" w:sz="0" w:space="0" w:color="auto"/>
        <w:left w:val="none" w:sz="0" w:space="0" w:color="auto"/>
        <w:bottom w:val="none" w:sz="0" w:space="0" w:color="auto"/>
        <w:right w:val="none" w:sz="0" w:space="0" w:color="auto"/>
      </w:divBdr>
    </w:div>
    <w:div w:id="528764146">
      <w:bodyDiv w:val="1"/>
      <w:marLeft w:val="0"/>
      <w:marRight w:val="0"/>
      <w:marTop w:val="0"/>
      <w:marBottom w:val="0"/>
      <w:divBdr>
        <w:top w:val="none" w:sz="0" w:space="0" w:color="auto"/>
        <w:left w:val="none" w:sz="0" w:space="0" w:color="auto"/>
        <w:bottom w:val="none" w:sz="0" w:space="0" w:color="auto"/>
        <w:right w:val="none" w:sz="0" w:space="0" w:color="auto"/>
      </w:divBdr>
      <w:divsChild>
        <w:div w:id="102188668">
          <w:marLeft w:val="640"/>
          <w:marRight w:val="0"/>
          <w:marTop w:val="0"/>
          <w:marBottom w:val="0"/>
          <w:divBdr>
            <w:top w:val="none" w:sz="0" w:space="0" w:color="auto"/>
            <w:left w:val="none" w:sz="0" w:space="0" w:color="auto"/>
            <w:bottom w:val="none" w:sz="0" w:space="0" w:color="auto"/>
            <w:right w:val="none" w:sz="0" w:space="0" w:color="auto"/>
          </w:divBdr>
        </w:div>
        <w:div w:id="102921704">
          <w:marLeft w:val="640"/>
          <w:marRight w:val="0"/>
          <w:marTop w:val="0"/>
          <w:marBottom w:val="0"/>
          <w:divBdr>
            <w:top w:val="none" w:sz="0" w:space="0" w:color="auto"/>
            <w:left w:val="none" w:sz="0" w:space="0" w:color="auto"/>
            <w:bottom w:val="none" w:sz="0" w:space="0" w:color="auto"/>
            <w:right w:val="none" w:sz="0" w:space="0" w:color="auto"/>
          </w:divBdr>
        </w:div>
        <w:div w:id="174268690">
          <w:marLeft w:val="640"/>
          <w:marRight w:val="0"/>
          <w:marTop w:val="0"/>
          <w:marBottom w:val="0"/>
          <w:divBdr>
            <w:top w:val="none" w:sz="0" w:space="0" w:color="auto"/>
            <w:left w:val="none" w:sz="0" w:space="0" w:color="auto"/>
            <w:bottom w:val="none" w:sz="0" w:space="0" w:color="auto"/>
            <w:right w:val="none" w:sz="0" w:space="0" w:color="auto"/>
          </w:divBdr>
        </w:div>
        <w:div w:id="179007838">
          <w:marLeft w:val="640"/>
          <w:marRight w:val="0"/>
          <w:marTop w:val="0"/>
          <w:marBottom w:val="0"/>
          <w:divBdr>
            <w:top w:val="none" w:sz="0" w:space="0" w:color="auto"/>
            <w:left w:val="none" w:sz="0" w:space="0" w:color="auto"/>
            <w:bottom w:val="none" w:sz="0" w:space="0" w:color="auto"/>
            <w:right w:val="none" w:sz="0" w:space="0" w:color="auto"/>
          </w:divBdr>
        </w:div>
        <w:div w:id="285817202">
          <w:marLeft w:val="640"/>
          <w:marRight w:val="0"/>
          <w:marTop w:val="0"/>
          <w:marBottom w:val="0"/>
          <w:divBdr>
            <w:top w:val="none" w:sz="0" w:space="0" w:color="auto"/>
            <w:left w:val="none" w:sz="0" w:space="0" w:color="auto"/>
            <w:bottom w:val="none" w:sz="0" w:space="0" w:color="auto"/>
            <w:right w:val="none" w:sz="0" w:space="0" w:color="auto"/>
          </w:divBdr>
        </w:div>
        <w:div w:id="305478367">
          <w:marLeft w:val="640"/>
          <w:marRight w:val="0"/>
          <w:marTop w:val="0"/>
          <w:marBottom w:val="0"/>
          <w:divBdr>
            <w:top w:val="none" w:sz="0" w:space="0" w:color="auto"/>
            <w:left w:val="none" w:sz="0" w:space="0" w:color="auto"/>
            <w:bottom w:val="none" w:sz="0" w:space="0" w:color="auto"/>
            <w:right w:val="none" w:sz="0" w:space="0" w:color="auto"/>
          </w:divBdr>
        </w:div>
        <w:div w:id="360206056">
          <w:marLeft w:val="640"/>
          <w:marRight w:val="0"/>
          <w:marTop w:val="0"/>
          <w:marBottom w:val="0"/>
          <w:divBdr>
            <w:top w:val="none" w:sz="0" w:space="0" w:color="auto"/>
            <w:left w:val="none" w:sz="0" w:space="0" w:color="auto"/>
            <w:bottom w:val="none" w:sz="0" w:space="0" w:color="auto"/>
            <w:right w:val="none" w:sz="0" w:space="0" w:color="auto"/>
          </w:divBdr>
        </w:div>
        <w:div w:id="367603278">
          <w:marLeft w:val="640"/>
          <w:marRight w:val="0"/>
          <w:marTop w:val="0"/>
          <w:marBottom w:val="0"/>
          <w:divBdr>
            <w:top w:val="none" w:sz="0" w:space="0" w:color="auto"/>
            <w:left w:val="none" w:sz="0" w:space="0" w:color="auto"/>
            <w:bottom w:val="none" w:sz="0" w:space="0" w:color="auto"/>
            <w:right w:val="none" w:sz="0" w:space="0" w:color="auto"/>
          </w:divBdr>
        </w:div>
        <w:div w:id="386757286">
          <w:marLeft w:val="640"/>
          <w:marRight w:val="0"/>
          <w:marTop w:val="0"/>
          <w:marBottom w:val="0"/>
          <w:divBdr>
            <w:top w:val="none" w:sz="0" w:space="0" w:color="auto"/>
            <w:left w:val="none" w:sz="0" w:space="0" w:color="auto"/>
            <w:bottom w:val="none" w:sz="0" w:space="0" w:color="auto"/>
            <w:right w:val="none" w:sz="0" w:space="0" w:color="auto"/>
          </w:divBdr>
        </w:div>
        <w:div w:id="606547395">
          <w:marLeft w:val="640"/>
          <w:marRight w:val="0"/>
          <w:marTop w:val="0"/>
          <w:marBottom w:val="0"/>
          <w:divBdr>
            <w:top w:val="none" w:sz="0" w:space="0" w:color="auto"/>
            <w:left w:val="none" w:sz="0" w:space="0" w:color="auto"/>
            <w:bottom w:val="none" w:sz="0" w:space="0" w:color="auto"/>
            <w:right w:val="none" w:sz="0" w:space="0" w:color="auto"/>
          </w:divBdr>
        </w:div>
        <w:div w:id="621228238">
          <w:marLeft w:val="640"/>
          <w:marRight w:val="0"/>
          <w:marTop w:val="0"/>
          <w:marBottom w:val="0"/>
          <w:divBdr>
            <w:top w:val="none" w:sz="0" w:space="0" w:color="auto"/>
            <w:left w:val="none" w:sz="0" w:space="0" w:color="auto"/>
            <w:bottom w:val="none" w:sz="0" w:space="0" w:color="auto"/>
            <w:right w:val="none" w:sz="0" w:space="0" w:color="auto"/>
          </w:divBdr>
        </w:div>
        <w:div w:id="630139385">
          <w:marLeft w:val="640"/>
          <w:marRight w:val="0"/>
          <w:marTop w:val="0"/>
          <w:marBottom w:val="0"/>
          <w:divBdr>
            <w:top w:val="none" w:sz="0" w:space="0" w:color="auto"/>
            <w:left w:val="none" w:sz="0" w:space="0" w:color="auto"/>
            <w:bottom w:val="none" w:sz="0" w:space="0" w:color="auto"/>
            <w:right w:val="none" w:sz="0" w:space="0" w:color="auto"/>
          </w:divBdr>
        </w:div>
        <w:div w:id="634064651">
          <w:marLeft w:val="640"/>
          <w:marRight w:val="0"/>
          <w:marTop w:val="0"/>
          <w:marBottom w:val="0"/>
          <w:divBdr>
            <w:top w:val="none" w:sz="0" w:space="0" w:color="auto"/>
            <w:left w:val="none" w:sz="0" w:space="0" w:color="auto"/>
            <w:bottom w:val="none" w:sz="0" w:space="0" w:color="auto"/>
            <w:right w:val="none" w:sz="0" w:space="0" w:color="auto"/>
          </w:divBdr>
        </w:div>
        <w:div w:id="696547838">
          <w:marLeft w:val="640"/>
          <w:marRight w:val="0"/>
          <w:marTop w:val="0"/>
          <w:marBottom w:val="0"/>
          <w:divBdr>
            <w:top w:val="none" w:sz="0" w:space="0" w:color="auto"/>
            <w:left w:val="none" w:sz="0" w:space="0" w:color="auto"/>
            <w:bottom w:val="none" w:sz="0" w:space="0" w:color="auto"/>
            <w:right w:val="none" w:sz="0" w:space="0" w:color="auto"/>
          </w:divBdr>
        </w:div>
        <w:div w:id="696590340">
          <w:marLeft w:val="640"/>
          <w:marRight w:val="0"/>
          <w:marTop w:val="0"/>
          <w:marBottom w:val="0"/>
          <w:divBdr>
            <w:top w:val="none" w:sz="0" w:space="0" w:color="auto"/>
            <w:left w:val="none" w:sz="0" w:space="0" w:color="auto"/>
            <w:bottom w:val="none" w:sz="0" w:space="0" w:color="auto"/>
            <w:right w:val="none" w:sz="0" w:space="0" w:color="auto"/>
          </w:divBdr>
        </w:div>
        <w:div w:id="745221888">
          <w:marLeft w:val="640"/>
          <w:marRight w:val="0"/>
          <w:marTop w:val="0"/>
          <w:marBottom w:val="0"/>
          <w:divBdr>
            <w:top w:val="none" w:sz="0" w:space="0" w:color="auto"/>
            <w:left w:val="none" w:sz="0" w:space="0" w:color="auto"/>
            <w:bottom w:val="none" w:sz="0" w:space="0" w:color="auto"/>
            <w:right w:val="none" w:sz="0" w:space="0" w:color="auto"/>
          </w:divBdr>
        </w:div>
        <w:div w:id="759646699">
          <w:marLeft w:val="640"/>
          <w:marRight w:val="0"/>
          <w:marTop w:val="0"/>
          <w:marBottom w:val="0"/>
          <w:divBdr>
            <w:top w:val="none" w:sz="0" w:space="0" w:color="auto"/>
            <w:left w:val="none" w:sz="0" w:space="0" w:color="auto"/>
            <w:bottom w:val="none" w:sz="0" w:space="0" w:color="auto"/>
            <w:right w:val="none" w:sz="0" w:space="0" w:color="auto"/>
          </w:divBdr>
        </w:div>
        <w:div w:id="780340829">
          <w:marLeft w:val="640"/>
          <w:marRight w:val="0"/>
          <w:marTop w:val="0"/>
          <w:marBottom w:val="0"/>
          <w:divBdr>
            <w:top w:val="none" w:sz="0" w:space="0" w:color="auto"/>
            <w:left w:val="none" w:sz="0" w:space="0" w:color="auto"/>
            <w:bottom w:val="none" w:sz="0" w:space="0" w:color="auto"/>
            <w:right w:val="none" w:sz="0" w:space="0" w:color="auto"/>
          </w:divBdr>
        </w:div>
        <w:div w:id="810251589">
          <w:marLeft w:val="640"/>
          <w:marRight w:val="0"/>
          <w:marTop w:val="0"/>
          <w:marBottom w:val="0"/>
          <w:divBdr>
            <w:top w:val="none" w:sz="0" w:space="0" w:color="auto"/>
            <w:left w:val="none" w:sz="0" w:space="0" w:color="auto"/>
            <w:bottom w:val="none" w:sz="0" w:space="0" w:color="auto"/>
            <w:right w:val="none" w:sz="0" w:space="0" w:color="auto"/>
          </w:divBdr>
        </w:div>
        <w:div w:id="827743221">
          <w:marLeft w:val="640"/>
          <w:marRight w:val="0"/>
          <w:marTop w:val="0"/>
          <w:marBottom w:val="0"/>
          <w:divBdr>
            <w:top w:val="none" w:sz="0" w:space="0" w:color="auto"/>
            <w:left w:val="none" w:sz="0" w:space="0" w:color="auto"/>
            <w:bottom w:val="none" w:sz="0" w:space="0" w:color="auto"/>
            <w:right w:val="none" w:sz="0" w:space="0" w:color="auto"/>
          </w:divBdr>
        </w:div>
        <w:div w:id="885919764">
          <w:marLeft w:val="640"/>
          <w:marRight w:val="0"/>
          <w:marTop w:val="0"/>
          <w:marBottom w:val="0"/>
          <w:divBdr>
            <w:top w:val="none" w:sz="0" w:space="0" w:color="auto"/>
            <w:left w:val="none" w:sz="0" w:space="0" w:color="auto"/>
            <w:bottom w:val="none" w:sz="0" w:space="0" w:color="auto"/>
            <w:right w:val="none" w:sz="0" w:space="0" w:color="auto"/>
          </w:divBdr>
        </w:div>
        <w:div w:id="987324086">
          <w:marLeft w:val="640"/>
          <w:marRight w:val="0"/>
          <w:marTop w:val="0"/>
          <w:marBottom w:val="0"/>
          <w:divBdr>
            <w:top w:val="none" w:sz="0" w:space="0" w:color="auto"/>
            <w:left w:val="none" w:sz="0" w:space="0" w:color="auto"/>
            <w:bottom w:val="none" w:sz="0" w:space="0" w:color="auto"/>
            <w:right w:val="none" w:sz="0" w:space="0" w:color="auto"/>
          </w:divBdr>
        </w:div>
        <w:div w:id="994183598">
          <w:marLeft w:val="640"/>
          <w:marRight w:val="0"/>
          <w:marTop w:val="0"/>
          <w:marBottom w:val="0"/>
          <w:divBdr>
            <w:top w:val="none" w:sz="0" w:space="0" w:color="auto"/>
            <w:left w:val="none" w:sz="0" w:space="0" w:color="auto"/>
            <w:bottom w:val="none" w:sz="0" w:space="0" w:color="auto"/>
            <w:right w:val="none" w:sz="0" w:space="0" w:color="auto"/>
          </w:divBdr>
        </w:div>
        <w:div w:id="1024794323">
          <w:marLeft w:val="640"/>
          <w:marRight w:val="0"/>
          <w:marTop w:val="0"/>
          <w:marBottom w:val="0"/>
          <w:divBdr>
            <w:top w:val="none" w:sz="0" w:space="0" w:color="auto"/>
            <w:left w:val="none" w:sz="0" w:space="0" w:color="auto"/>
            <w:bottom w:val="none" w:sz="0" w:space="0" w:color="auto"/>
            <w:right w:val="none" w:sz="0" w:space="0" w:color="auto"/>
          </w:divBdr>
        </w:div>
        <w:div w:id="1072973255">
          <w:marLeft w:val="640"/>
          <w:marRight w:val="0"/>
          <w:marTop w:val="0"/>
          <w:marBottom w:val="0"/>
          <w:divBdr>
            <w:top w:val="none" w:sz="0" w:space="0" w:color="auto"/>
            <w:left w:val="none" w:sz="0" w:space="0" w:color="auto"/>
            <w:bottom w:val="none" w:sz="0" w:space="0" w:color="auto"/>
            <w:right w:val="none" w:sz="0" w:space="0" w:color="auto"/>
          </w:divBdr>
        </w:div>
        <w:div w:id="1105153919">
          <w:marLeft w:val="640"/>
          <w:marRight w:val="0"/>
          <w:marTop w:val="0"/>
          <w:marBottom w:val="0"/>
          <w:divBdr>
            <w:top w:val="none" w:sz="0" w:space="0" w:color="auto"/>
            <w:left w:val="none" w:sz="0" w:space="0" w:color="auto"/>
            <w:bottom w:val="none" w:sz="0" w:space="0" w:color="auto"/>
            <w:right w:val="none" w:sz="0" w:space="0" w:color="auto"/>
          </w:divBdr>
        </w:div>
        <w:div w:id="1119643310">
          <w:marLeft w:val="640"/>
          <w:marRight w:val="0"/>
          <w:marTop w:val="0"/>
          <w:marBottom w:val="0"/>
          <w:divBdr>
            <w:top w:val="none" w:sz="0" w:space="0" w:color="auto"/>
            <w:left w:val="none" w:sz="0" w:space="0" w:color="auto"/>
            <w:bottom w:val="none" w:sz="0" w:space="0" w:color="auto"/>
            <w:right w:val="none" w:sz="0" w:space="0" w:color="auto"/>
          </w:divBdr>
        </w:div>
        <w:div w:id="1125195265">
          <w:marLeft w:val="640"/>
          <w:marRight w:val="0"/>
          <w:marTop w:val="0"/>
          <w:marBottom w:val="0"/>
          <w:divBdr>
            <w:top w:val="none" w:sz="0" w:space="0" w:color="auto"/>
            <w:left w:val="none" w:sz="0" w:space="0" w:color="auto"/>
            <w:bottom w:val="none" w:sz="0" w:space="0" w:color="auto"/>
            <w:right w:val="none" w:sz="0" w:space="0" w:color="auto"/>
          </w:divBdr>
        </w:div>
        <w:div w:id="1262762136">
          <w:marLeft w:val="640"/>
          <w:marRight w:val="0"/>
          <w:marTop w:val="0"/>
          <w:marBottom w:val="0"/>
          <w:divBdr>
            <w:top w:val="none" w:sz="0" w:space="0" w:color="auto"/>
            <w:left w:val="none" w:sz="0" w:space="0" w:color="auto"/>
            <w:bottom w:val="none" w:sz="0" w:space="0" w:color="auto"/>
            <w:right w:val="none" w:sz="0" w:space="0" w:color="auto"/>
          </w:divBdr>
        </w:div>
        <w:div w:id="1337802476">
          <w:marLeft w:val="640"/>
          <w:marRight w:val="0"/>
          <w:marTop w:val="0"/>
          <w:marBottom w:val="0"/>
          <w:divBdr>
            <w:top w:val="none" w:sz="0" w:space="0" w:color="auto"/>
            <w:left w:val="none" w:sz="0" w:space="0" w:color="auto"/>
            <w:bottom w:val="none" w:sz="0" w:space="0" w:color="auto"/>
            <w:right w:val="none" w:sz="0" w:space="0" w:color="auto"/>
          </w:divBdr>
        </w:div>
        <w:div w:id="1358117164">
          <w:marLeft w:val="640"/>
          <w:marRight w:val="0"/>
          <w:marTop w:val="0"/>
          <w:marBottom w:val="0"/>
          <w:divBdr>
            <w:top w:val="none" w:sz="0" w:space="0" w:color="auto"/>
            <w:left w:val="none" w:sz="0" w:space="0" w:color="auto"/>
            <w:bottom w:val="none" w:sz="0" w:space="0" w:color="auto"/>
            <w:right w:val="none" w:sz="0" w:space="0" w:color="auto"/>
          </w:divBdr>
        </w:div>
        <w:div w:id="1450195924">
          <w:marLeft w:val="640"/>
          <w:marRight w:val="0"/>
          <w:marTop w:val="0"/>
          <w:marBottom w:val="0"/>
          <w:divBdr>
            <w:top w:val="none" w:sz="0" w:space="0" w:color="auto"/>
            <w:left w:val="none" w:sz="0" w:space="0" w:color="auto"/>
            <w:bottom w:val="none" w:sz="0" w:space="0" w:color="auto"/>
            <w:right w:val="none" w:sz="0" w:space="0" w:color="auto"/>
          </w:divBdr>
        </w:div>
        <w:div w:id="1458403508">
          <w:marLeft w:val="640"/>
          <w:marRight w:val="0"/>
          <w:marTop w:val="0"/>
          <w:marBottom w:val="0"/>
          <w:divBdr>
            <w:top w:val="none" w:sz="0" w:space="0" w:color="auto"/>
            <w:left w:val="none" w:sz="0" w:space="0" w:color="auto"/>
            <w:bottom w:val="none" w:sz="0" w:space="0" w:color="auto"/>
            <w:right w:val="none" w:sz="0" w:space="0" w:color="auto"/>
          </w:divBdr>
        </w:div>
        <w:div w:id="1460150621">
          <w:marLeft w:val="640"/>
          <w:marRight w:val="0"/>
          <w:marTop w:val="0"/>
          <w:marBottom w:val="0"/>
          <w:divBdr>
            <w:top w:val="none" w:sz="0" w:space="0" w:color="auto"/>
            <w:left w:val="none" w:sz="0" w:space="0" w:color="auto"/>
            <w:bottom w:val="none" w:sz="0" w:space="0" w:color="auto"/>
            <w:right w:val="none" w:sz="0" w:space="0" w:color="auto"/>
          </w:divBdr>
        </w:div>
        <w:div w:id="1513060405">
          <w:marLeft w:val="640"/>
          <w:marRight w:val="0"/>
          <w:marTop w:val="0"/>
          <w:marBottom w:val="0"/>
          <w:divBdr>
            <w:top w:val="none" w:sz="0" w:space="0" w:color="auto"/>
            <w:left w:val="none" w:sz="0" w:space="0" w:color="auto"/>
            <w:bottom w:val="none" w:sz="0" w:space="0" w:color="auto"/>
            <w:right w:val="none" w:sz="0" w:space="0" w:color="auto"/>
          </w:divBdr>
        </w:div>
        <w:div w:id="1532720535">
          <w:marLeft w:val="640"/>
          <w:marRight w:val="0"/>
          <w:marTop w:val="0"/>
          <w:marBottom w:val="0"/>
          <w:divBdr>
            <w:top w:val="none" w:sz="0" w:space="0" w:color="auto"/>
            <w:left w:val="none" w:sz="0" w:space="0" w:color="auto"/>
            <w:bottom w:val="none" w:sz="0" w:space="0" w:color="auto"/>
            <w:right w:val="none" w:sz="0" w:space="0" w:color="auto"/>
          </w:divBdr>
        </w:div>
        <w:div w:id="1547713647">
          <w:marLeft w:val="640"/>
          <w:marRight w:val="0"/>
          <w:marTop w:val="0"/>
          <w:marBottom w:val="0"/>
          <w:divBdr>
            <w:top w:val="none" w:sz="0" w:space="0" w:color="auto"/>
            <w:left w:val="none" w:sz="0" w:space="0" w:color="auto"/>
            <w:bottom w:val="none" w:sz="0" w:space="0" w:color="auto"/>
            <w:right w:val="none" w:sz="0" w:space="0" w:color="auto"/>
          </w:divBdr>
        </w:div>
        <w:div w:id="1647197203">
          <w:marLeft w:val="640"/>
          <w:marRight w:val="0"/>
          <w:marTop w:val="0"/>
          <w:marBottom w:val="0"/>
          <w:divBdr>
            <w:top w:val="none" w:sz="0" w:space="0" w:color="auto"/>
            <w:left w:val="none" w:sz="0" w:space="0" w:color="auto"/>
            <w:bottom w:val="none" w:sz="0" w:space="0" w:color="auto"/>
            <w:right w:val="none" w:sz="0" w:space="0" w:color="auto"/>
          </w:divBdr>
        </w:div>
        <w:div w:id="1770740207">
          <w:marLeft w:val="640"/>
          <w:marRight w:val="0"/>
          <w:marTop w:val="0"/>
          <w:marBottom w:val="0"/>
          <w:divBdr>
            <w:top w:val="none" w:sz="0" w:space="0" w:color="auto"/>
            <w:left w:val="none" w:sz="0" w:space="0" w:color="auto"/>
            <w:bottom w:val="none" w:sz="0" w:space="0" w:color="auto"/>
            <w:right w:val="none" w:sz="0" w:space="0" w:color="auto"/>
          </w:divBdr>
        </w:div>
        <w:div w:id="1776290222">
          <w:marLeft w:val="640"/>
          <w:marRight w:val="0"/>
          <w:marTop w:val="0"/>
          <w:marBottom w:val="0"/>
          <w:divBdr>
            <w:top w:val="none" w:sz="0" w:space="0" w:color="auto"/>
            <w:left w:val="none" w:sz="0" w:space="0" w:color="auto"/>
            <w:bottom w:val="none" w:sz="0" w:space="0" w:color="auto"/>
            <w:right w:val="none" w:sz="0" w:space="0" w:color="auto"/>
          </w:divBdr>
        </w:div>
        <w:div w:id="1791244064">
          <w:marLeft w:val="640"/>
          <w:marRight w:val="0"/>
          <w:marTop w:val="0"/>
          <w:marBottom w:val="0"/>
          <w:divBdr>
            <w:top w:val="none" w:sz="0" w:space="0" w:color="auto"/>
            <w:left w:val="none" w:sz="0" w:space="0" w:color="auto"/>
            <w:bottom w:val="none" w:sz="0" w:space="0" w:color="auto"/>
            <w:right w:val="none" w:sz="0" w:space="0" w:color="auto"/>
          </w:divBdr>
        </w:div>
        <w:div w:id="1829324792">
          <w:marLeft w:val="640"/>
          <w:marRight w:val="0"/>
          <w:marTop w:val="0"/>
          <w:marBottom w:val="0"/>
          <w:divBdr>
            <w:top w:val="none" w:sz="0" w:space="0" w:color="auto"/>
            <w:left w:val="none" w:sz="0" w:space="0" w:color="auto"/>
            <w:bottom w:val="none" w:sz="0" w:space="0" w:color="auto"/>
            <w:right w:val="none" w:sz="0" w:space="0" w:color="auto"/>
          </w:divBdr>
        </w:div>
        <w:div w:id="1922569361">
          <w:marLeft w:val="640"/>
          <w:marRight w:val="0"/>
          <w:marTop w:val="0"/>
          <w:marBottom w:val="0"/>
          <w:divBdr>
            <w:top w:val="none" w:sz="0" w:space="0" w:color="auto"/>
            <w:left w:val="none" w:sz="0" w:space="0" w:color="auto"/>
            <w:bottom w:val="none" w:sz="0" w:space="0" w:color="auto"/>
            <w:right w:val="none" w:sz="0" w:space="0" w:color="auto"/>
          </w:divBdr>
        </w:div>
        <w:div w:id="1980381693">
          <w:marLeft w:val="640"/>
          <w:marRight w:val="0"/>
          <w:marTop w:val="0"/>
          <w:marBottom w:val="0"/>
          <w:divBdr>
            <w:top w:val="none" w:sz="0" w:space="0" w:color="auto"/>
            <w:left w:val="none" w:sz="0" w:space="0" w:color="auto"/>
            <w:bottom w:val="none" w:sz="0" w:space="0" w:color="auto"/>
            <w:right w:val="none" w:sz="0" w:space="0" w:color="auto"/>
          </w:divBdr>
        </w:div>
        <w:div w:id="1981299623">
          <w:marLeft w:val="640"/>
          <w:marRight w:val="0"/>
          <w:marTop w:val="0"/>
          <w:marBottom w:val="0"/>
          <w:divBdr>
            <w:top w:val="none" w:sz="0" w:space="0" w:color="auto"/>
            <w:left w:val="none" w:sz="0" w:space="0" w:color="auto"/>
            <w:bottom w:val="none" w:sz="0" w:space="0" w:color="auto"/>
            <w:right w:val="none" w:sz="0" w:space="0" w:color="auto"/>
          </w:divBdr>
        </w:div>
        <w:div w:id="2001108909">
          <w:marLeft w:val="640"/>
          <w:marRight w:val="0"/>
          <w:marTop w:val="0"/>
          <w:marBottom w:val="0"/>
          <w:divBdr>
            <w:top w:val="none" w:sz="0" w:space="0" w:color="auto"/>
            <w:left w:val="none" w:sz="0" w:space="0" w:color="auto"/>
            <w:bottom w:val="none" w:sz="0" w:space="0" w:color="auto"/>
            <w:right w:val="none" w:sz="0" w:space="0" w:color="auto"/>
          </w:divBdr>
        </w:div>
        <w:div w:id="2069575045">
          <w:marLeft w:val="640"/>
          <w:marRight w:val="0"/>
          <w:marTop w:val="0"/>
          <w:marBottom w:val="0"/>
          <w:divBdr>
            <w:top w:val="none" w:sz="0" w:space="0" w:color="auto"/>
            <w:left w:val="none" w:sz="0" w:space="0" w:color="auto"/>
            <w:bottom w:val="none" w:sz="0" w:space="0" w:color="auto"/>
            <w:right w:val="none" w:sz="0" w:space="0" w:color="auto"/>
          </w:divBdr>
        </w:div>
        <w:div w:id="2077438122">
          <w:marLeft w:val="640"/>
          <w:marRight w:val="0"/>
          <w:marTop w:val="0"/>
          <w:marBottom w:val="0"/>
          <w:divBdr>
            <w:top w:val="none" w:sz="0" w:space="0" w:color="auto"/>
            <w:left w:val="none" w:sz="0" w:space="0" w:color="auto"/>
            <w:bottom w:val="none" w:sz="0" w:space="0" w:color="auto"/>
            <w:right w:val="none" w:sz="0" w:space="0" w:color="auto"/>
          </w:divBdr>
        </w:div>
        <w:div w:id="2082481544">
          <w:marLeft w:val="640"/>
          <w:marRight w:val="0"/>
          <w:marTop w:val="0"/>
          <w:marBottom w:val="0"/>
          <w:divBdr>
            <w:top w:val="none" w:sz="0" w:space="0" w:color="auto"/>
            <w:left w:val="none" w:sz="0" w:space="0" w:color="auto"/>
            <w:bottom w:val="none" w:sz="0" w:space="0" w:color="auto"/>
            <w:right w:val="none" w:sz="0" w:space="0" w:color="auto"/>
          </w:divBdr>
        </w:div>
        <w:div w:id="2117363327">
          <w:marLeft w:val="640"/>
          <w:marRight w:val="0"/>
          <w:marTop w:val="0"/>
          <w:marBottom w:val="0"/>
          <w:divBdr>
            <w:top w:val="none" w:sz="0" w:space="0" w:color="auto"/>
            <w:left w:val="none" w:sz="0" w:space="0" w:color="auto"/>
            <w:bottom w:val="none" w:sz="0" w:space="0" w:color="auto"/>
            <w:right w:val="none" w:sz="0" w:space="0" w:color="auto"/>
          </w:divBdr>
        </w:div>
      </w:divsChild>
    </w:div>
    <w:div w:id="529224916">
      <w:bodyDiv w:val="1"/>
      <w:marLeft w:val="0"/>
      <w:marRight w:val="0"/>
      <w:marTop w:val="0"/>
      <w:marBottom w:val="0"/>
      <w:divBdr>
        <w:top w:val="none" w:sz="0" w:space="0" w:color="auto"/>
        <w:left w:val="none" w:sz="0" w:space="0" w:color="auto"/>
        <w:bottom w:val="none" w:sz="0" w:space="0" w:color="auto"/>
        <w:right w:val="none" w:sz="0" w:space="0" w:color="auto"/>
      </w:divBdr>
      <w:divsChild>
        <w:div w:id="56822393">
          <w:marLeft w:val="640"/>
          <w:marRight w:val="0"/>
          <w:marTop w:val="0"/>
          <w:marBottom w:val="0"/>
          <w:divBdr>
            <w:top w:val="none" w:sz="0" w:space="0" w:color="auto"/>
            <w:left w:val="none" w:sz="0" w:space="0" w:color="auto"/>
            <w:bottom w:val="none" w:sz="0" w:space="0" w:color="auto"/>
            <w:right w:val="none" w:sz="0" w:space="0" w:color="auto"/>
          </w:divBdr>
        </w:div>
        <w:div w:id="81489268">
          <w:marLeft w:val="640"/>
          <w:marRight w:val="0"/>
          <w:marTop w:val="0"/>
          <w:marBottom w:val="0"/>
          <w:divBdr>
            <w:top w:val="none" w:sz="0" w:space="0" w:color="auto"/>
            <w:left w:val="none" w:sz="0" w:space="0" w:color="auto"/>
            <w:bottom w:val="none" w:sz="0" w:space="0" w:color="auto"/>
            <w:right w:val="none" w:sz="0" w:space="0" w:color="auto"/>
          </w:divBdr>
        </w:div>
        <w:div w:id="83890842">
          <w:marLeft w:val="640"/>
          <w:marRight w:val="0"/>
          <w:marTop w:val="0"/>
          <w:marBottom w:val="0"/>
          <w:divBdr>
            <w:top w:val="none" w:sz="0" w:space="0" w:color="auto"/>
            <w:left w:val="none" w:sz="0" w:space="0" w:color="auto"/>
            <w:bottom w:val="none" w:sz="0" w:space="0" w:color="auto"/>
            <w:right w:val="none" w:sz="0" w:space="0" w:color="auto"/>
          </w:divBdr>
        </w:div>
        <w:div w:id="141579473">
          <w:marLeft w:val="640"/>
          <w:marRight w:val="0"/>
          <w:marTop w:val="0"/>
          <w:marBottom w:val="0"/>
          <w:divBdr>
            <w:top w:val="none" w:sz="0" w:space="0" w:color="auto"/>
            <w:left w:val="none" w:sz="0" w:space="0" w:color="auto"/>
            <w:bottom w:val="none" w:sz="0" w:space="0" w:color="auto"/>
            <w:right w:val="none" w:sz="0" w:space="0" w:color="auto"/>
          </w:divBdr>
        </w:div>
        <w:div w:id="166409857">
          <w:marLeft w:val="640"/>
          <w:marRight w:val="0"/>
          <w:marTop w:val="0"/>
          <w:marBottom w:val="0"/>
          <w:divBdr>
            <w:top w:val="none" w:sz="0" w:space="0" w:color="auto"/>
            <w:left w:val="none" w:sz="0" w:space="0" w:color="auto"/>
            <w:bottom w:val="none" w:sz="0" w:space="0" w:color="auto"/>
            <w:right w:val="none" w:sz="0" w:space="0" w:color="auto"/>
          </w:divBdr>
        </w:div>
        <w:div w:id="166679485">
          <w:marLeft w:val="640"/>
          <w:marRight w:val="0"/>
          <w:marTop w:val="0"/>
          <w:marBottom w:val="0"/>
          <w:divBdr>
            <w:top w:val="none" w:sz="0" w:space="0" w:color="auto"/>
            <w:left w:val="none" w:sz="0" w:space="0" w:color="auto"/>
            <w:bottom w:val="none" w:sz="0" w:space="0" w:color="auto"/>
            <w:right w:val="none" w:sz="0" w:space="0" w:color="auto"/>
          </w:divBdr>
        </w:div>
        <w:div w:id="193078046">
          <w:marLeft w:val="640"/>
          <w:marRight w:val="0"/>
          <w:marTop w:val="0"/>
          <w:marBottom w:val="0"/>
          <w:divBdr>
            <w:top w:val="none" w:sz="0" w:space="0" w:color="auto"/>
            <w:left w:val="none" w:sz="0" w:space="0" w:color="auto"/>
            <w:bottom w:val="none" w:sz="0" w:space="0" w:color="auto"/>
            <w:right w:val="none" w:sz="0" w:space="0" w:color="auto"/>
          </w:divBdr>
        </w:div>
        <w:div w:id="232201220">
          <w:marLeft w:val="640"/>
          <w:marRight w:val="0"/>
          <w:marTop w:val="0"/>
          <w:marBottom w:val="0"/>
          <w:divBdr>
            <w:top w:val="none" w:sz="0" w:space="0" w:color="auto"/>
            <w:left w:val="none" w:sz="0" w:space="0" w:color="auto"/>
            <w:bottom w:val="none" w:sz="0" w:space="0" w:color="auto"/>
            <w:right w:val="none" w:sz="0" w:space="0" w:color="auto"/>
          </w:divBdr>
        </w:div>
        <w:div w:id="291135410">
          <w:marLeft w:val="640"/>
          <w:marRight w:val="0"/>
          <w:marTop w:val="0"/>
          <w:marBottom w:val="0"/>
          <w:divBdr>
            <w:top w:val="none" w:sz="0" w:space="0" w:color="auto"/>
            <w:left w:val="none" w:sz="0" w:space="0" w:color="auto"/>
            <w:bottom w:val="none" w:sz="0" w:space="0" w:color="auto"/>
            <w:right w:val="none" w:sz="0" w:space="0" w:color="auto"/>
          </w:divBdr>
        </w:div>
        <w:div w:id="303513248">
          <w:marLeft w:val="640"/>
          <w:marRight w:val="0"/>
          <w:marTop w:val="0"/>
          <w:marBottom w:val="0"/>
          <w:divBdr>
            <w:top w:val="none" w:sz="0" w:space="0" w:color="auto"/>
            <w:left w:val="none" w:sz="0" w:space="0" w:color="auto"/>
            <w:bottom w:val="none" w:sz="0" w:space="0" w:color="auto"/>
            <w:right w:val="none" w:sz="0" w:space="0" w:color="auto"/>
          </w:divBdr>
        </w:div>
        <w:div w:id="359861545">
          <w:marLeft w:val="640"/>
          <w:marRight w:val="0"/>
          <w:marTop w:val="0"/>
          <w:marBottom w:val="0"/>
          <w:divBdr>
            <w:top w:val="none" w:sz="0" w:space="0" w:color="auto"/>
            <w:left w:val="none" w:sz="0" w:space="0" w:color="auto"/>
            <w:bottom w:val="none" w:sz="0" w:space="0" w:color="auto"/>
            <w:right w:val="none" w:sz="0" w:space="0" w:color="auto"/>
          </w:divBdr>
        </w:div>
        <w:div w:id="390888447">
          <w:marLeft w:val="640"/>
          <w:marRight w:val="0"/>
          <w:marTop w:val="0"/>
          <w:marBottom w:val="0"/>
          <w:divBdr>
            <w:top w:val="none" w:sz="0" w:space="0" w:color="auto"/>
            <w:left w:val="none" w:sz="0" w:space="0" w:color="auto"/>
            <w:bottom w:val="none" w:sz="0" w:space="0" w:color="auto"/>
            <w:right w:val="none" w:sz="0" w:space="0" w:color="auto"/>
          </w:divBdr>
        </w:div>
        <w:div w:id="420300956">
          <w:marLeft w:val="640"/>
          <w:marRight w:val="0"/>
          <w:marTop w:val="0"/>
          <w:marBottom w:val="0"/>
          <w:divBdr>
            <w:top w:val="none" w:sz="0" w:space="0" w:color="auto"/>
            <w:left w:val="none" w:sz="0" w:space="0" w:color="auto"/>
            <w:bottom w:val="none" w:sz="0" w:space="0" w:color="auto"/>
            <w:right w:val="none" w:sz="0" w:space="0" w:color="auto"/>
          </w:divBdr>
        </w:div>
        <w:div w:id="445663594">
          <w:marLeft w:val="640"/>
          <w:marRight w:val="0"/>
          <w:marTop w:val="0"/>
          <w:marBottom w:val="0"/>
          <w:divBdr>
            <w:top w:val="none" w:sz="0" w:space="0" w:color="auto"/>
            <w:left w:val="none" w:sz="0" w:space="0" w:color="auto"/>
            <w:bottom w:val="none" w:sz="0" w:space="0" w:color="auto"/>
            <w:right w:val="none" w:sz="0" w:space="0" w:color="auto"/>
          </w:divBdr>
        </w:div>
        <w:div w:id="502554918">
          <w:marLeft w:val="640"/>
          <w:marRight w:val="0"/>
          <w:marTop w:val="0"/>
          <w:marBottom w:val="0"/>
          <w:divBdr>
            <w:top w:val="none" w:sz="0" w:space="0" w:color="auto"/>
            <w:left w:val="none" w:sz="0" w:space="0" w:color="auto"/>
            <w:bottom w:val="none" w:sz="0" w:space="0" w:color="auto"/>
            <w:right w:val="none" w:sz="0" w:space="0" w:color="auto"/>
          </w:divBdr>
        </w:div>
        <w:div w:id="541790685">
          <w:marLeft w:val="640"/>
          <w:marRight w:val="0"/>
          <w:marTop w:val="0"/>
          <w:marBottom w:val="0"/>
          <w:divBdr>
            <w:top w:val="none" w:sz="0" w:space="0" w:color="auto"/>
            <w:left w:val="none" w:sz="0" w:space="0" w:color="auto"/>
            <w:bottom w:val="none" w:sz="0" w:space="0" w:color="auto"/>
            <w:right w:val="none" w:sz="0" w:space="0" w:color="auto"/>
          </w:divBdr>
        </w:div>
        <w:div w:id="576746205">
          <w:marLeft w:val="640"/>
          <w:marRight w:val="0"/>
          <w:marTop w:val="0"/>
          <w:marBottom w:val="0"/>
          <w:divBdr>
            <w:top w:val="none" w:sz="0" w:space="0" w:color="auto"/>
            <w:left w:val="none" w:sz="0" w:space="0" w:color="auto"/>
            <w:bottom w:val="none" w:sz="0" w:space="0" w:color="auto"/>
            <w:right w:val="none" w:sz="0" w:space="0" w:color="auto"/>
          </w:divBdr>
        </w:div>
        <w:div w:id="595796868">
          <w:marLeft w:val="640"/>
          <w:marRight w:val="0"/>
          <w:marTop w:val="0"/>
          <w:marBottom w:val="0"/>
          <w:divBdr>
            <w:top w:val="none" w:sz="0" w:space="0" w:color="auto"/>
            <w:left w:val="none" w:sz="0" w:space="0" w:color="auto"/>
            <w:bottom w:val="none" w:sz="0" w:space="0" w:color="auto"/>
            <w:right w:val="none" w:sz="0" w:space="0" w:color="auto"/>
          </w:divBdr>
        </w:div>
        <w:div w:id="655911886">
          <w:marLeft w:val="640"/>
          <w:marRight w:val="0"/>
          <w:marTop w:val="0"/>
          <w:marBottom w:val="0"/>
          <w:divBdr>
            <w:top w:val="none" w:sz="0" w:space="0" w:color="auto"/>
            <w:left w:val="none" w:sz="0" w:space="0" w:color="auto"/>
            <w:bottom w:val="none" w:sz="0" w:space="0" w:color="auto"/>
            <w:right w:val="none" w:sz="0" w:space="0" w:color="auto"/>
          </w:divBdr>
        </w:div>
        <w:div w:id="741954062">
          <w:marLeft w:val="640"/>
          <w:marRight w:val="0"/>
          <w:marTop w:val="0"/>
          <w:marBottom w:val="0"/>
          <w:divBdr>
            <w:top w:val="none" w:sz="0" w:space="0" w:color="auto"/>
            <w:left w:val="none" w:sz="0" w:space="0" w:color="auto"/>
            <w:bottom w:val="none" w:sz="0" w:space="0" w:color="auto"/>
            <w:right w:val="none" w:sz="0" w:space="0" w:color="auto"/>
          </w:divBdr>
        </w:div>
        <w:div w:id="787814848">
          <w:marLeft w:val="640"/>
          <w:marRight w:val="0"/>
          <w:marTop w:val="0"/>
          <w:marBottom w:val="0"/>
          <w:divBdr>
            <w:top w:val="none" w:sz="0" w:space="0" w:color="auto"/>
            <w:left w:val="none" w:sz="0" w:space="0" w:color="auto"/>
            <w:bottom w:val="none" w:sz="0" w:space="0" w:color="auto"/>
            <w:right w:val="none" w:sz="0" w:space="0" w:color="auto"/>
          </w:divBdr>
        </w:div>
        <w:div w:id="790854399">
          <w:marLeft w:val="640"/>
          <w:marRight w:val="0"/>
          <w:marTop w:val="0"/>
          <w:marBottom w:val="0"/>
          <w:divBdr>
            <w:top w:val="none" w:sz="0" w:space="0" w:color="auto"/>
            <w:left w:val="none" w:sz="0" w:space="0" w:color="auto"/>
            <w:bottom w:val="none" w:sz="0" w:space="0" w:color="auto"/>
            <w:right w:val="none" w:sz="0" w:space="0" w:color="auto"/>
          </w:divBdr>
        </w:div>
        <w:div w:id="796491289">
          <w:marLeft w:val="640"/>
          <w:marRight w:val="0"/>
          <w:marTop w:val="0"/>
          <w:marBottom w:val="0"/>
          <w:divBdr>
            <w:top w:val="none" w:sz="0" w:space="0" w:color="auto"/>
            <w:left w:val="none" w:sz="0" w:space="0" w:color="auto"/>
            <w:bottom w:val="none" w:sz="0" w:space="0" w:color="auto"/>
            <w:right w:val="none" w:sz="0" w:space="0" w:color="auto"/>
          </w:divBdr>
        </w:div>
        <w:div w:id="837422593">
          <w:marLeft w:val="640"/>
          <w:marRight w:val="0"/>
          <w:marTop w:val="0"/>
          <w:marBottom w:val="0"/>
          <w:divBdr>
            <w:top w:val="none" w:sz="0" w:space="0" w:color="auto"/>
            <w:left w:val="none" w:sz="0" w:space="0" w:color="auto"/>
            <w:bottom w:val="none" w:sz="0" w:space="0" w:color="auto"/>
            <w:right w:val="none" w:sz="0" w:space="0" w:color="auto"/>
          </w:divBdr>
        </w:div>
        <w:div w:id="914627945">
          <w:marLeft w:val="640"/>
          <w:marRight w:val="0"/>
          <w:marTop w:val="0"/>
          <w:marBottom w:val="0"/>
          <w:divBdr>
            <w:top w:val="none" w:sz="0" w:space="0" w:color="auto"/>
            <w:left w:val="none" w:sz="0" w:space="0" w:color="auto"/>
            <w:bottom w:val="none" w:sz="0" w:space="0" w:color="auto"/>
            <w:right w:val="none" w:sz="0" w:space="0" w:color="auto"/>
          </w:divBdr>
        </w:div>
        <w:div w:id="996031199">
          <w:marLeft w:val="640"/>
          <w:marRight w:val="0"/>
          <w:marTop w:val="0"/>
          <w:marBottom w:val="0"/>
          <w:divBdr>
            <w:top w:val="none" w:sz="0" w:space="0" w:color="auto"/>
            <w:left w:val="none" w:sz="0" w:space="0" w:color="auto"/>
            <w:bottom w:val="none" w:sz="0" w:space="0" w:color="auto"/>
            <w:right w:val="none" w:sz="0" w:space="0" w:color="auto"/>
          </w:divBdr>
        </w:div>
        <w:div w:id="1039859937">
          <w:marLeft w:val="640"/>
          <w:marRight w:val="0"/>
          <w:marTop w:val="0"/>
          <w:marBottom w:val="0"/>
          <w:divBdr>
            <w:top w:val="none" w:sz="0" w:space="0" w:color="auto"/>
            <w:left w:val="none" w:sz="0" w:space="0" w:color="auto"/>
            <w:bottom w:val="none" w:sz="0" w:space="0" w:color="auto"/>
            <w:right w:val="none" w:sz="0" w:space="0" w:color="auto"/>
          </w:divBdr>
        </w:div>
        <w:div w:id="1077242845">
          <w:marLeft w:val="640"/>
          <w:marRight w:val="0"/>
          <w:marTop w:val="0"/>
          <w:marBottom w:val="0"/>
          <w:divBdr>
            <w:top w:val="none" w:sz="0" w:space="0" w:color="auto"/>
            <w:left w:val="none" w:sz="0" w:space="0" w:color="auto"/>
            <w:bottom w:val="none" w:sz="0" w:space="0" w:color="auto"/>
            <w:right w:val="none" w:sz="0" w:space="0" w:color="auto"/>
          </w:divBdr>
        </w:div>
        <w:div w:id="1107501214">
          <w:marLeft w:val="640"/>
          <w:marRight w:val="0"/>
          <w:marTop w:val="0"/>
          <w:marBottom w:val="0"/>
          <w:divBdr>
            <w:top w:val="none" w:sz="0" w:space="0" w:color="auto"/>
            <w:left w:val="none" w:sz="0" w:space="0" w:color="auto"/>
            <w:bottom w:val="none" w:sz="0" w:space="0" w:color="auto"/>
            <w:right w:val="none" w:sz="0" w:space="0" w:color="auto"/>
          </w:divBdr>
        </w:div>
        <w:div w:id="1151018714">
          <w:marLeft w:val="640"/>
          <w:marRight w:val="0"/>
          <w:marTop w:val="0"/>
          <w:marBottom w:val="0"/>
          <w:divBdr>
            <w:top w:val="none" w:sz="0" w:space="0" w:color="auto"/>
            <w:left w:val="none" w:sz="0" w:space="0" w:color="auto"/>
            <w:bottom w:val="none" w:sz="0" w:space="0" w:color="auto"/>
            <w:right w:val="none" w:sz="0" w:space="0" w:color="auto"/>
          </w:divBdr>
        </w:div>
        <w:div w:id="1181429850">
          <w:marLeft w:val="640"/>
          <w:marRight w:val="0"/>
          <w:marTop w:val="0"/>
          <w:marBottom w:val="0"/>
          <w:divBdr>
            <w:top w:val="none" w:sz="0" w:space="0" w:color="auto"/>
            <w:left w:val="none" w:sz="0" w:space="0" w:color="auto"/>
            <w:bottom w:val="none" w:sz="0" w:space="0" w:color="auto"/>
            <w:right w:val="none" w:sz="0" w:space="0" w:color="auto"/>
          </w:divBdr>
        </w:div>
        <w:div w:id="1198157296">
          <w:marLeft w:val="640"/>
          <w:marRight w:val="0"/>
          <w:marTop w:val="0"/>
          <w:marBottom w:val="0"/>
          <w:divBdr>
            <w:top w:val="none" w:sz="0" w:space="0" w:color="auto"/>
            <w:left w:val="none" w:sz="0" w:space="0" w:color="auto"/>
            <w:bottom w:val="none" w:sz="0" w:space="0" w:color="auto"/>
            <w:right w:val="none" w:sz="0" w:space="0" w:color="auto"/>
          </w:divBdr>
        </w:div>
        <w:div w:id="1308820268">
          <w:marLeft w:val="640"/>
          <w:marRight w:val="0"/>
          <w:marTop w:val="0"/>
          <w:marBottom w:val="0"/>
          <w:divBdr>
            <w:top w:val="none" w:sz="0" w:space="0" w:color="auto"/>
            <w:left w:val="none" w:sz="0" w:space="0" w:color="auto"/>
            <w:bottom w:val="none" w:sz="0" w:space="0" w:color="auto"/>
            <w:right w:val="none" w:sz="0" w:space="0" w:color="auto"/>
          </w:divBdr>
        </w:div>
        <w:div w:id="1317146724">
          <w:marLeft w:val="640"/>
          <w:marRight w:val="0"/>
          <w:marTop w:val="0"/>
          <w:marBottom w:val="0"/>
          <w:divBdr>
            <w:top w:val="none" w:sz="0" w:space="0" w:color="auto"/>
            <w:left w:val="none" w:sz="0" w:space="0" w:color="auto"/>
            <w:bottom w:val="none" w:sz="0" w:space="0" w:color="auto"/>
            <w:right w:val="none" w:sz="0" w:space="0" w:color="auto"/>
          </w:divBdr>
        </w:div>
        <w:div w:id="1338771589">
          <w:marLeft w:val="640"/>
          <w:marRight w:val="0"/>
          <w:marTop w:val="0"/>
          <w:marBottom w:val="0"/>
          <w:divBdr>
            <w:top w:val="none" w:sz="0" w:space="0" w:color="auto"/>
            <w:left w:val="none" w:sz="0" w:space="0" w:color="auto"/>
            <w:bottom w:val="none" w:sz="0" w:space="0" w:color="auto"/>
            <w:right w:val="none" w:sz="0" w:space="0" w:color="auto"/>
          </w:divBdr>
        </w:div>
        <w:div w:id="1339768650">
          <w:marLeft w:val="640"/>
          <w:marRight w:val="0"/>
          <w:marTop w:val="0"/>
          <w:marBottom w:val="0"/>
          <w:divBdr>
            <w:top w:val="none" w:sz="0" w:space="0" w:color="auto"/>
            <w:left w:val="none" w:sz="0" w:space="0" w:color="auto"/>
            <w:bottom w:val="none" w:sz="0" w:space="0" w:color="auto"/>
            <w:right w:val="none" w:sz="0" w:space="0" w:color="auto"/>
          </w:divBdr>
        </w:div>
        <w:div w:id="1350527289">
          <w:marLeft w:val="640"/>
          <w:marRight w:val="0"/>
          <w:marTop w:val="0"/>
          <w:marBottom w:val="0"/>
          <w:divBdr>
            <w:top w:val="none" w:sz="0" w:space="0" w:color="auto"/>
            <w:left w:val="none" w:sz="0" w:space="0" w:color="auto"/>
            <w:bottom w:val="none" w:sz="0" w:space="0" w:color="auto"/>
            <w:right w:val="none" w:sz="0" w:space="0" w:color="auto"/>
          </w:divBdr>
        </w:div>
        <w:div w:id="1354646184">
          <w:marLeft w:val="640"/>
          <w:marRight w:val="0"/>
          <w:marTop w:val="0"/>
          <w:marBottom w:val="0"/>
          <w:divBdr>
            <w:top w:val="none" w:sz="0" w:space="0" w:color="auto"/>
            <w:left w:val="none" w:sz="0" w:space="0" w:color="auto"/>
            <w:bottom w:val="none" w:sz="0" w:space="0" w:color="auto"/>
            <w:right w:val="none" w:sz="0" w:space="0" w:color="auto"/>
          </w:divBdr>
        </w:div>
        <w:div w:id="1377241703">
          <w:marLeft w:val="640"/>
          <w:marRight w:val="0"/>
          <w:marTop w:val="0"/>
          <w:marBottom w:val="0"/>
          <w:divBdr>
            <w:top w:val="none" w:sz="0" w:space="0" w:color="auto"/>
            <w:left w:val="none" w:sz="0" w:space="0" w:color="auto"/>
            <w:bottom w:val="none" w:sz="0" w:space="0" w:color="auto"/>
            <w:right w:val="none" w:sz="0" w:space="0" w:color="auto"/>
          </w:divBdr>
        </w:div>
        <w:div w:id="1424106510">
          <w:marLeft w:val="640"/>
          <w:marRight w:val="0"/>
          <w:marTop w:val="0"/>
          <w:marBottom w:val="0"/>
          <w:divBdr>
            <w:top w:val="none" w:sz="0" w:space="0" w:color="auto"/>
            <w:left w:val="none" w:sz="0" w:space="0" w:color="auto"/>
            <w:bottom w:val="none" w:sz="0" w:space="0" w:color="auto"/>
            <w:right w:val="none" w:sz="0" w:space="0" w:color="auto"/>
          </w:divBdr>
        </w:div>
        <w:div w:id="1488982473">
          <w:marLeft w:val="640"/>
          <w:marRight w:val="0"/>
          <w:marTop w:val="0"/>
          <w:marBottom w:val="0"/>
          <w:divBdr>
            <w:top w:val="none" w:sz="0" w:space="0" w:color="auto"/>
            <w:left w:val="none" w:sz="0" w:space="0" w:color="auto"/>
            <w:bottom w:val="none" w:sz="0" w:space="0" w:color="auto"/>
            <w:right w:val="none" w:sz="0" w:space="0" w:color="auto"/>
          </w:divBdr>
        </w:div>
        <w:div w:id="1496646328">
          <w:marLeft w:val="640"/>
          <w:marRight w:val="0"/>
          <w:marTop w:val="0"/>
          <w:marBottom w:val="0"/>
          <w:divBdr>
            <w:top w:val="none" w:sz="0" w:space="0" w:color="auto"/>
            <w:left w:val="none" w:sz="0" w:space="0" w:color="auto"/>
            <w:bottom w:val="none" w:sz="0" w:space="0" w:color="auto"/>
            <w:right w:val="none" w:sz="0" w:space="0" w:color="auto"/>
          </w:divBdr>
        </w:div>
        <w:div w:id="1502693556">
          <w:marLeft w:val="640"/>
          <w:marRight w:val="0"/>
          <w:marTop w:val="0"/>
          <w:marBottom w:val="0"/>
          <w:divBdr>
            <w:top w:val="none" w:sz="0" w:space="0" w:color="auto"/>
            <w:left w:val="none" w:sz="0" w:space="0" w:color="auto"/>
            <w:bottom w:val="none" w:sz="0" w:space="0" w:color="auto"/>
            <w:right w:val="none" w:sz="0" w:space="0" w:color="auto"/>
          </w:divBdr>
        </w:div>
        <w:div w:id="1509905455">
          <w:marLeft w:val="640"/>
          <w:marRight w:val="0"/>
          <w:marTop w:val="0"/>
          <w:marBottom w:val="0"/>
          <w:divBdr>
            <w:top w:val="none" w:sz="0" w:space="0" w:color="auto"/>
            <w:left w:val="none" w:sz="0" w:space="0" w:color="auto"/>
            <w:bottom w:val="none" w:sz="0" w:space="0" w:color="auto"/>
            <w:right w:val="none" w:sz="0" w:space="0" w:color="auto"/>
          </w:divBdr>
        </w:div>
        <w:div w:id="1534267716">
          <w:marLeft w:val="640"/>
          <w:marRight w:val="0"/>
          <w:marTop w:val="0"/>
          <w:marBottom w:val="0"/>
          <w:divBdr>
            <w:top w:val="none" w:sz="0" w:space="0" w:color="auto"/>
            <w:left w:val="none" w:sz="0" w:space="0" w:color="auto"/>
            <w:bottom w:val="none" w:sz="0" w:space="0" w:color="auto"/>
            <w:right w:val="none" w:sz="0" w:space="0" w:color="auto"/>
          </w:divBdr>
        </w:div>
        <w:div w:id="1541431547">
          <w:marLeft w:val="640"/>
          <w:marRight w:val="0"/>
          <w:marTop w:val="0"/>
          <w:marBottom w:val="0"/>
          <w:divBdr>
            <w:top w:val="none" w:sz="0" w:space="0" w:color="auto"/>
            <w:left w:val="none" w:sz="0" w:space="0" w:color="auto"/>
            <w:bottom w:val="none" w:sz="0" w:space="0" w:color="auto"/>
            <w:right w:val="none" w:sz="0" w:space="0" w:color="auto"/>
          </w:divBdr>
        </w:div>
        <w:div w:id="1598437499">
          <w:marLeft w:val="640"/>
          <w:marRight w:val="0"/>
          <w:marTop w:val="0"/>
          <w:marBottom w:val="0"/>
          <w:divBdr>
            <w:top w:val="none" w:sz="0" w:space="0" w:color="auto"/>
            <w:left w:val="none" w:sz="0" w:space="0" w:color="auto"/>
            <w:bottom w:val="none" w:sz="0" w:space="0" w:color="auto"/>
            <w:right w:val="none" w:sz="0" w:space="0" w:color="auto"/>
          </w:divBdr>
        </w:div>
        <w:div w:id="1608077565">
          <w:marLeft w:val="640"/>
          <w:marRight w:val="0"/>
          <w:marTop w:val="0"/>
          <w:marBottom w:val="0"/>
          <w:divBdr>
            <w:top w:val="none" w:sz="0" w:space="0" w:color="auto"/>
            <w:left w:val="none" w:sz="0" w:space="0" w:color="auto"/>
            <w:bottom w:val="none" w:sz="0" w:space="0" w:color="auto"/>
            <w:right w:val="none" w:sz="0" w:space="0" w:color="auto"/>
          </w:divBdr>
        </w:div>
        <w:div w:id="1608659917">
          <w:marLeft w:val="640"/>
          <w:marRight w:val="0"/>
          <w:marTop w:val="0"/>
          <w:marBottom w:val="0"/>
          <w:divBdr>
            <w:top w:val="none" w:sz="0" w:space="0" w:color="auto"/>
            <w:left w:val="none" w:sz="0" w:space="0" w:color="auto"/>
            <w:bottom w:val="none" w:sz="0" w:space="0" w:color="auto"/>
            <w:right w:val="none" w:sz="0" w:space="0" w:color="auto"/>
          </w:divBdr>
        </w:div>
        <w:div w:id="1794979267">
          <w:marLeft w:val="640"/>
          <w:marRight w:val="0"/>
          <w:marTop w:val="0"/>
          <w:marBottom w:val="0"/>
          <w:divBdr>
            <w:top w:val="none" w:sz="0" w:space="0" w:color="auto"/>
            <w:left w:val="none" w:sz="0" w:space="0" w:color="auto"/>
            <w:bottom w:val="none" w:sz="0" w:space="0" w:color="auto"/>
            <w:right w:val="none" w:sz="0" w:space="0" w:color="auto"/>
          </w:divBdr>
        </w:div>
        <w:div w:id="1795246242">
          <w:marLeft w:val="640"/>
          <w:marRight w:val="0"/>
          <w:marTop w:val="0"/>
          <w:marBottom w:val="0"/>
          <w:divBdr>
            <w:top w:val="none" w:sz="0" w:space="0" w:color="auto"/>
            <w:left w:val="none" w:sz="0" w:space="0" w:color="auto"/>
            <w:bottom w:val="none" w:sz="0" w:space="0" w:color="auto"/>
            <w:right w:val="none" w:sz="0" w:space="0" w:color="auto"/>
          </w:divBdr>
        </w:div>
        <w:div w:id="1894081353">
          <w:marLeft w:val="640"/>
          <w:marRight w:val="0"/>
          <w:marTop w:val="0"/>
          <w:marBottom w:val="0"/>
          <w:divBdr>
            <w:top w:val="none" w:sz="0" w:space="0" w:color="auto"/>
            <w:left w:val="none" w:sz="0" w:space="0" w:color="auto"/>
            <w:bottom w:val="none" w:sz="0" w:space="0" w:color="auto"/>
            <w:right w:val="none" w:sz="0" w:space="0" w:color="auto"/>
          </w:divBdr>
        </w:div>
        <w:div w:id="1907254236">
          <w:marLeft w:val="640"/>
          <w:marRight w:val="0"/>
          <w:marTop w:val="0"/>
          <w:marBottom w:val="0"/>
          <w:divBdr>
            <w:top w:val="none" w:sz="0" w:space="0" w:color="auto"/>
            <w:left w:val="none" w:sz="0" w:space="0" w:color="auto"/>
            <w:bottom w:val="none" w:sz="0" w:space="0" w:color="auto"/>
            <w:right w:val="none" w:sz="0" w:space="0" w:color="auto"/>
          </w:divBdr>
        </w:div>
        <w:div w:id="1930264069">
          <w:marLeft w:val="640"/>
          <w:marRight w:val="0"/>
          <w:marTop w:val="0"/>
          <w:marBottom w:val="0"/>
          <w:divBdr>
            <w:top w:val="none" w:sz="0" w:space="0" w:color="auto"/>
            <w:left w:val="none" w:sz="0" w:space="0" w:color="auto"/>
            <w:bottom w:val="none" w:sz="0" w:space="0" w:color="auto"/>
            <w:right w:val="none" w:sz="0" w:space="0" w:color="auto"/>
          </w:divBdr>
        </w:div>
        <w:div w:id="1991246533">
          <w:marLeft w:val="640"/>
          <w:marRight w:val="0"/>
          <w:marTop w:val="0"/>
          <w:marBottom w:val="0"/>
          <w:divBdr>
            <w:top w:val="none" w:sz="0" w:space="0" w:color="auto"/>
            <w:left w:val="none" w:sz="0" w:space="0" w:color="auto"/>
            <w:bottom w:val="none" w:sz="0" w:space="0" w:color="auto"/>
            <w:right w:val="none" w:sz="0" w:space="0" w:color="auto"/>
          </w:divBdr>
        </w:div>
        <w:div w:id="2005280066">
          <w:marLeft w:val="640"/>
          <w:marRight w:val="0"/>
          <w:marTop w:val="0"/>
          <w:marBottom w:val="0"/>
          <w:divBdr>
            <w:top w:val="none" w:sz="0" w:space="0" w:color="auto"/>
            <w:left w:val="none" w:sz="0" w:space="0" w:color="auto"/>
            <w:bottom w:val="none" w:sz="0" w:space="0" w:color="auto"/>
            <w:right w:val="none" w:sz="0" w:space="0" w:color="auto"/>
          </w:divBdr>
        </w:div>
        <w:div w:id="2026248773">
          <w:marLeft w:val="640"/>
          <w:marRight w:val="0"/>
          <w:marTop w:val="0"/>
          <w:marBottom w:val="0"/>
          <w:divBdr>
            <w:top w:val="none" w:sz="0" w:space="0" w:color="auto"/>
            <w:left w:val="none" w:sz="0" w:space="0" w:color="auto"/>
            <w:bottom w:val="none" w:sz="0" w:space="0" w:color="auto"/>
            <w:right w:val="none" w:sz="0" w:space="0" w:color="auto"/>
          </w:divBdr>
        </w:div>
        <w:div w:id="2050445777">
          <w:marLeft w:val="640"/>
          <w:marRight w:val="0"/>
          <w:marTop w:val="0"/>
          <w:marBottom w:val="0"/>
          <w:divBdr>
            <w:top w:val="none" w:sz="0" w:space="0" w:color="auto"/>
            <w:left w:val="none" w:sz="0" w:space="0" w:color="auto"/>
            <w:bottom w:val="none" w:sz="0" w:space="0" w:color="auto"/>
            <w:right w:val="none" w:sz="0" w:space="0" w:color="auto"/>
          </w:divBdr>
        </w:div>
        <w:div w:id="2050645189">
          <w:marLeft w:val="640"/>
          <w:marRight w:val="0"/>
          <w:marTop w:val="0"/>
          <w:marBottom w:val="0"/>
          <w:divBdr>
            <w:top w:val="none" w:sz="0" w:space="0" w:color="auto"/>
            <w:left w:val="none" w:sz="0" w:space="0" w:color="auto"/>
            <w:bottom w:val="none" w:sz="0" w:space="0" w:color="auto"/>
            <w:right w:val="none" w:sz="0" w:space="0" w:color="auto"/>
          </w:divBdr>
        </w:div>
        <w:div w:id="2080202447">
          <w:marLeft w:val="640"/>
          <w:marRight w:val="0"/>
          <w:marTop w:val="0"/>
          <w:marBottom w:val="0"/>
          <w:divBdr>
            <w:top w:val="none" w:sz="0" w:space="0" w:color="auto"/>
            <w:left w:val="none" w:sz="0" w:space="0" w:color="auto"/>
            <w:bottom w:val="none" w:sz="0" w:space="0" w:color="auto"/>
            <w:right w:val="none" w:sz="0" w:space="0" w:color="auto"/>
          </w:divBdr>
        </w:div>
      </w:divsChild>
    </w:div>
    <w:div w:id="529270531">
      <w:marLeft w:val="640"/>
      <w:marRight w:val="0"/>
      <w:marTop w:val="0"/>
      <w:marBottom w:val="0"/>
      <w:divBdr>
        <w:top w:val="none" w:sz="0" w:space="0" w:color="auto"/>
        <w:left w:val="none" w:sz="0" w:space="0" w:color="auto"/>
        <w:bottom w:val="none" w:sz="0" w:space="0" w:color="auto"/>
        <w:right w:val="none" w:sz="0" w:space="0" w:color="auto"/>
      </w:divBdr>
    </w:div>
    <w:div w:id="529494545">
      <w:marLeft w:val="640"/>
      <w:marRight w:val="0"/>
      <w:marTop w:val="0"/>
      <w:marBottom w:val="0"/>
      <w:divBdr>
        <w:top w:val="none" w:sz="0" w:space="0" w:color="auto"/>
        <w:left w:val="none" w:sz="0" w:space="0" w:color="auto"/>
        <w:bottom w:val="none" w:sz="0" w:space="0" w:color="auto"/>
        <w:right w:val="none" w:sz="0" w:space="0" w:color="auto"/>
      </w:divBdr>
    </w:div>
    <w:div w:id="529535613">
      <w:marLeft w:val="640"/>
      <w:marRight w:val="0"/>
      <w:marTop w:val="0"/>
      <w:marBottom w:val="0"/>
      <w:divBdr>
        <w:top w:val="none" w:sz="0" w:space="0" w:color="auto"/>
        <w:left w:val="none" w:sz="0" w:space="0" w:color="auto"/>
        <w:bottom w:val="none" w:sz="0" w:space="0" w:color="auto"/>
        <w:right w:val="none" w:sz="0" w:space="0" w:color="auto"/>
      </w:divBdr>
    </w:div>
    <w:div w:id="529805061">
      <w:marLeft w:val="640"/>
      <w:marRight w:val="0"/>
      <w:marTop w:val="0"/>
      <w:marBottom w:val="0"/>
      <w:divBdr>
        <w:top w:val="none" w:sz="0" w:space="0" w:color="auto"/>
        <w:left w:val="none" w:sz="0" w:space="0" w:color="auto"/>
        <w:bottom w:val="none" w:sz="0" w:space="0" w:color="auto"/>
        <w:right w:val="none" w:sz="0" w:space="0" w:color="auto"/>
      </w:divBdr>
    </w:div>
    <w:div w:id="530074587">
      <w:marLeft w:val="640"/>
      <w:marRight w:val="0"/>
      <w:marTop w:val="0"/>
      <w:marBottom w:val="0"/>
      <w:divBdr>
        <w:top w:val="none" w:sz="0" w:space="0" w:color="auto"/>
        <w:left w:val="none" w:sz="0" w:space="0" w:color="auto"/>
        <w:bottom w:val="none" w:sz="0" w:space="0" w:color="auto"/>
        <w:right w:val="none" w:sz="0" w:space="0" w:color="auto"/>
      </w:divBdr>
    </w:div>
    <w:div w:id="531379821">
      <w:marLeft w:val="640"/>
      <w:marRight w:val="0"/>
      <w:marTop w:val="0"/>
      <w:marBottom w:val="0"/>
      <w:divBdr>
        <w:top w:val="none" w:sz="0" w:space="0" w:color="auto"/>
        <w:left w:val="none" w:sz="0" w:space="0" w:color="auto"/>
        <w:bottom w:val="none" w:sz="0" w:space="0" w:color="auto"/>
        <w:right w:val="none" w:sz="0" w:space="0" w:color="auto"/>
      </w:divBdr>
    </w:div>
    <w:div w:id="531504709">
      <w:bodyDiv w:val="1"/>
      <w:marLeft w:val="0"/>
      <w:marRight w:val="0"/>
      <w:marTop w:val="0"/>
      <w:marBottom w:val="0"/>
      <w:divBdr>
        <w:top w:val="none" w:sz="0" w:space="0" w:color="auto"/>
        <w:left w:val="none" w:sz="0" w:space="0" w:color="auto"/>
        <w:bottom w:val="none" w:sz="0" w:space="0" w:color="auto"/>
        <w:right w:val="none" w:sz="0" w:space="0" w:color="auto"/>
      </w:divBdr>
      <w:divsChild>
        <w:div w:id="40903889">
          <w:marLeft w:val="640"/>
          <w:marRight w:val="0"/>
          <w:marTop w:val="0"/>
          <w:marBottom w:val="0"/>
          <w:divBdr>
            <w:top w:val="none" w:sz="0" w:space="0" w:color="auto"/>
            <w:left w:val="none" w:sz="0" w:space="0" w:color="auto"/>
            <w:bottom w:val="none" w:sz="0" w:space="0" w:color="auto"/>
            <w:right w:val="none" w:sz="0" w:space="0" w:color="auto"/>
          </w:divBdr>
        </w:div>
        <w:div w:id="87435406">
          <w:marLeft w:val="640"/>
          <w:marRight w:val="0"/>
          <w:marTop w:val="0"/>
          <w:marBottom w:val="0"/>
          <w:divBdr>
            <w:top w:val="none" w:sz="0" w:space="0" w:color="auto"/>
            <w:left w:val="none" w:sz="0" w:space="0" w:color="auto"/>
            <w:bottom w:val="none" w:sz="0" w:space="0" w:color="auto"/>
            <w:right w:val="none" w:sz="0" w:space="0" w:color="auto"/>
          </w:divBdr>
        </w:div>
        <w:div w:id="133105242">
          <w:marLeft w:val="640"/>
          <w:marRight w:val="0"/>
          <w:marTop w:val="0"/>
          <w:marBottom w:val="0"/>
          <w:divBdr>
            <w:top w:val="none" w:sz="0" w:space="0" w:color="auto"/>
            <w:left w:val="none" w:sz="0" w:space="0" w:color="auto"/>
            <w:bottom w:val="none" w:sz="0" w:space="0" w:color="auto"/>
            <w:right w:val="none" w:sz="0" w:space="0" w:color="auto"/>
          </w:divBdr>
        </w:div>
        <w:div w:id="169682444">
          <w:marLeft w:val="640"/>
          <w:marRight w:val="0"/>
          <w:marTop w:val="0"/>
          <w:marBottom w:val="0"/>
          <w:divBdr>
            <w:top w:val="none" w:sz="0" w:space="0" w:color="auto"/>
            <w:left w:val="none" w:sz="0" w:space="0" w:color="auto"/>
            <w:bottom w:val="none" w:sz="0" w:space="0" w:color="auto"/>
            <w:right w:val="none" w:sz="0" w:space="0" w:color="auto"/>
          </w:divBdr>
        </w:div>
        <w:div w:id="195696908">
          <w:marLeft w:val="640"/>
          <w:marRight w:val="0"/>
          <w:marTop w:val="0"/>
          <w:marBottom w:val="0"/>
          <w:divBdr>
            <w:top w:val="none" w:sz="0" w:space="0" w:color="auto"/>
            <w:left w:val="none" w:sz="0" w:space="0" w:color="auto"/>
            <w:bottom w:val="none" w:sz="0" w:space="0" w:color="auto"/>
            <w:right w:val="none" w:sz="0" w:space="0" w:color="auto"/>
          </w:divBdr>
        </w:div>
        <w:div w:id="318072579">
          <w:marLeft w:val="640"/>
          <w:marRight w:val="0"/>
          <w:marTop w:val="0"/>
          <w:marBottom w:val="0"/>
          <w:divBdr>
            <w:top w:val="none" w:sz="0" w:space="0" w:color="auto"/>
            <w:left w:val="none" w:sz="0" w:space="0" w:color="auto"/>
            <w:bottom w:val="none" w:sz="0" w:space="0" w:color="auto"/>
            <w:right w:val="none" w:sz="0" w:space="0" w:color="auto"/>
          </w:divBdr>
        </w:div>
        <w:div w:id="335692273">
          <w:marLeft w:val="640"/>
          <w:marRight w:val="0"/>
          <w:marTop w:val="0"/>
          <w:marBottom w:val="0"/>
          <w:divBdr>
            <w:top w:val="none" w:sz="0" w:space="0" w:color="auto"/>
            <w:left w:val="none" w:sz="0" w:space="0" w:color="auto"/>
            <w:bottom w:val="none" w:sz="0" w:space="0" w:color="auto"/>
            <w:right w:val="none" w:sz="0" w:space="0" w:color="auto"/>
          </w:divBdr>
        </w:div>
        <w:div w:id="376904193">
          <w:marLeft w:val="640"/>
          <w:marRight w:val="0"/>
          <w:marTop w:val="0"/>
          <w:marBottom w:val="0"/>
          <w:divBdr>
            <w:top w:val="none" w:sz="0" w:space="0" w:color="auto"/>
            <w:left w:val="none" w:sz="0" w:space="0" w:color="auto"/>
            <w:bottom w:val="none" w:sz="0" w:space="0" w:color="auto"/>
            <w:right w:val="none" w:sz="0" w:space="0" w:color="auto"/>
          </w:divBdr>
        </w:div>
        <w:div w:id="401951561">
          <w:marLeft w:val="640"/>
          <w:marRight w:val="0"/>
          <w:marTop w:val="0"/>
          <w:marBottom w:val="0"/>
          <w:divBdr>
            <w:top w:val="none" w:sz="0" w:space="0" w:color="auto"/>
            <w:left w:val="none" w:sz="0" w:space="0" w:color="auto"/>
            <w:bottom w:val="none" w:sz="0" w:space="0" w:color="auto"/>
            <w:right w:val="none" w:sz="0" w:space="0" w:color="auto"/>
          </w:divBdr>
        </w:div>
        <w:div w:id="435322716">
          <w:marLeft w:val="640"/>
          <w:marRight w:val="0"/>
          <w:marTop w:val="0"/>
          <w:marBottom w:val="0"/>
          <w:divBdr>
            <w:top w:val="none" w:sz="0" w:space="0" w:color="auto"/>
            <w:left w:val="none" w:sz="0" w:space="0" w:color="auto"/>
            <w:bottom w:val="none" w:sz="0" w:space="0" w:color="auto"/>
            <w:right w:val="none" w:sz="0" w:space="0" w:color="auto"/>
          </w:divBdr>
        </w:div>
        <w:div w:id="465468574">
          <w:marLeft w:val="640"/>
          <w:marRight w:val="0"/>
          <w:marTop w:val="0"/>
          <w:marBottom w:val="0"/>
          <w:divBdr>
            <w:top w:val="none" w:sz="0" w:space="0" w:color="auto"/>
            <w:left w:val="none" w:sz="0" w:space="0" w:color="auto"/>
            <w:bottom w:val="none" w:sz="0" w:space="0" w:color="auto"/>
            <w:right w:val="none" w:sz="0" w:space="0" w:color="auto"/>
          </w:divBdr>
        </w:div>
        <w:div w:id="465971701">
          <w:marLeft w:val="640"/>
          <w:marRight w:val="0"/>
          <w:marTop w:val="0"/>
          <w:marBottom w:val="0"/>
          <w:divBdr>
            <w:top w:val="none" w:sz="0" w:space="0" w:color="auto"/>
            <w:left w:val="none" w:sz="0" w:space="0" w:color="auto"/>
            <w:bottom w:val="none" w:sz="0" w:space="0" w:color="auto"/>
            <w:right w:val="none" w:sz="0" w:space="0" w:color="auto"/>
          </w:divBdr>
        </w:div>
        <w:div w:id="484781091">
          <w:marLeft w:val="640"/>
          <w:marRight w:val="0"/>
          <w:marTop w:val="0"/>
          <w:marBottom w:val="0"/>
          <w:divBdr>
            <w:top w:val="none" w:sz="0" w:space="0" w:color="auto"/>
            <w:left w:val="none" w:sz="0" w:space="0" w:color="auto"/>
            <w:bottom w:val="none" w:sz="0" w:space="0" w:color="auto"/>
            <w:right w:val="none" w:sz="0" w:space="0" w:color="auto"/>
          </w:divBdr>
        </w:div>
        <w:div w:id="573273281">
          <w:marLeft w:val="640"/>
          <w:marRight w:val="0"/>
          <w:marTop w:val="0"/>
          <w:marBottom w:val="0"/>
          <w:divBdr>
            <w:top w:val="none" w:sz="0" w:space="0" w:color="auto"/>
            <w:left w:val="none" w:sz="0" w:space="0" w:color="auto"/>
            <w:bottom w:val="none" w:sz="0" w:space="0" w:color="auto"/>
            <w:right w:val="none" w:sz="0" w:space="0" w:color="auto"/>
          </w:divBdr>
        </w:div>
        <w:div w:id="646396282">
          <w:marLeft w:val="640"/>
          <w:marRight w:val="0"/>
          <w:marTop w:val="0"/>
          <w:marBottom w:val="0"/>
          <w:divBdr>
            <w:top w:val="none" w:sz="0" w:space="0" w:color="auto"/>
            <w:left w:val="none" w:sz="0" w:space="0" w:color="auto"/>
            <w:bottom w:val="none" w:sz="0" w:space="0" w:color="auto"/>
            <w:right w:val="none" w:sz="0" w:space="0" w:color="auto"/>
          </w:divBdr>
        </w:div>
        <w:div w:id="690380061">
          <w:marLeft w:val="640"/>
          <w:marRight w:val="0"/>
          <w:marTop w:val="0"/>
          <w:marBottom w:val="0"/>
          <w:divBdr>
            <w:top w:val="none" w:sz="0" w:space="0" w:color="auto"/>
            <w:left w:val="none" w:sz="0" w:space="0" w:color="auto"/>
            <w:bottom w:val="none" w:sz="0" w:space="0" w:color="auto"/>
            <w:right w:val="none" w:sz="0" w:space="0" w:color="auto"/>
          </w:divBdr>
        </w:div>
        <w:div w:id="727263278">
          <w:marLeft w:val="640"/>
          <w:marRight w:val="0"/>
          <w:marTop w:val="0"/>
          <w:marBottom w:val="0"/>
          <w:divBdr>
            <w:top w:val="none" w:sz="0" w:space="0" w:color="auto"/>
            <w:left w:val="none" w:sz="0" w:space="0" w:color="auto"/>
            <w:bottom w:val="none" w:sz="0" w:space="0" w:color="auto"/>
            <w:right w:val="none" w:sz="0" w:space="0" w:color="auto"/>
          </w:divBdr>
        </w:div>
        <w:div w:id="734013585">
          <w:marLeft w:val="640"/>
          <w:marRight w:val="0"/>
          <w:marTop w:val="0"/>
          <w:marBottom w:val="0"/>
          <w:divBdr>
            <w:top w:val="none" w:sz="0" w:space="0" w:color="auto"/>
            <w:left w:val="none" w:sz="0" w:space="0" w:color="auto"/>
            <w:bottom w:val="none" w:sz="0" w:space="0" w:color="auto"/>
            <w:right w:val="none" w:sz="0" w:space="0" w:color="auto"/>
          </w:divBdr>
        </w:div>
        <w:div w:id="742994300">
          <w:marLeft w:val="640"/>
          <w:marRight w:val="0"/>
          <w:marTop w:val="0"/>
          <w:marBottom w:val="0"/>
          <w:divBdr>
            <w:top w:val="none" w:sz="0" w:space="0" w:color="auto"/>
            <w:left w:val="none" w:sz="0" w:space="0" w:color="auto"/>
            <w:bottom w:val="none" w:sz="0" w:space="0" w:color="auto"/>
            <w:right w:val="none" w:sz="0" w:space="0" w:color="auto"/>
          </w:divBdr>
        </w:div>
        <w:div w:id="745149370">
          <w:marLeft w:val="640"/>
          <w:marRight w:val="0"/>
          <w:marTop w:val="0"/>
          <w:marBottom w:val="0"/>
          <w:divBdr>
            <w:top w:val="none" w:sz="0" w:space="0" w:color="auto"/>
            <w:left w:val="none" w:sz="0" w:space="0" w:color="auto"/>
            <w:bottom w:val="none" w:sz="0" w:space="0" w:color="auto"/>
            <w:right w:val="none" w:sz="0" w:space="0" w:color="auto"/>
          </w:divBdr>
        </w:div>
        <w:div w:id="765273969">
          <w:marLeft w:val="640"/>
          <w:marRight w:val="0"/>
          <w:marTop w:val="0"/>
          <w:marBottom w:val="0"/>
          <w:divBdr>
            <w:top w:val="none" w:sz="0" w:space="0" w:color="auto"/>
            <w:left w:val="none" w:sz="0" w:space="0" w:color="auto"/>
            <w:bottom w:val="none" w:sz="0" w:space="0" w:color="auto"/>
            <w:right w:val="none" w:sz="0" w:space="0" w:color="auto"/>
          </w:divBdr>
        </w:div>
        <w:div w:id="779572210">
          <w:marLeft w:val="640"/>
          <w:marRight w:val="0"/>
          <w:marTop w:val="0"/>
          <w:marBottom w:val="0"/>
          <w:divBdr>
            <w:top w:val="none" w:sz="0" w:space="0" w:color="auto"/>
            <w:left w:val="none" w:sz="0" w:space="0" w:color="auto"/>
            <w:bottom w:val="none" w:sz="0" w:space="0" w:color="auto"/>
            <w:right w:val="none" w:sz="0" w:space="0" w:color="auto"/>
          </w:divBdr>
        </w:div>
        <w:div w:id="848831503">
          <w:marLeft w:val="640"/>
          <w:marRight w:val="0"/>
          <w:marTop w:val="0"/>
          <w:marBottom w:val="0"/>
          <w:divBdr>
            <w:top w:val="none" w:sz="0" w:space="0" w:color="auto"/>
            <w:left w:val="none" w:sz="0" w:space="0" w:color="auto"/>
            <w:bottom w:val="none" w:sz="0" w:space="0" w:color="auto"/>
            <w:right w:val="none" w:sz="0" w:space="0" w:color="auto"/>
          </w:divBdr>
        </w:div>
        <w:div w:id="863325776">
          <w:marLeft w:val="640"/>
          <w:marRight w:val="0"/>
          <w:marTop w:val="0"/>
          <w:marBottom w:val="0"/>
          <w:divBdr>
            <w:top w:val="none" w:sz="0" w:space="0" w:color="auto"/>
            <w:left w:val="none" w:sz="0" w:space="0" w:color="auto"/>
            <w:bottom w:val="none" w:sz="0" w:space="0" w:color="auto"/>
            <w:right w:val="none" w:sz="0" w:space="0" w:color="auto"/>
          </w:divBdr>
        </w:div>
        <w:div w:id="872772342">
          <w:marLeft w:val="640"/>
          <w:marRight w:val="0"/>
          <w:marTop w:val="0"/>
          <w:marBottom w:val="0"/>
          <w:divBdr>
            <w:top w:val="none" w:sz="0" w:space="0" w:color="auto"/>
            <w:left w:val="none" w:sz="0" w:space="0" w:color="auto"/>
            <w:bottom w:val="none" w:sz="0" w:space="0" w:color="auto"/>
            <w:right w:val="none" w:sz="0" w:space="0" w:color="auto"/>
          </w:divBdr>
        </w:div>
        <w:div w:id="887373199">
          <w:marLeft w:val="640"/>
          <w:marRight w:val="0"/>
          <w:marTop w:val="0"/>
          <w:marBottom w:val="0"/>
          <w:divBdr>
            <w:top w:val="none" w:sz="0" w:space="0" w:color="auto"/>
            <w:left w:val="none" w:sz="0" w:space="0" w:color="auto"/>
            <w:bottom w:val="none" w:sz="0" w:space="0" w:color="auto"/>
            <w:right w:val="none" w:sz="0" w:space="0" w:color="auto"/>
          </w:divBdr>
        </w:div>
        <w:div w:id="888567346">
          <w:marLeft w:val="640"/>
          <w:marRight w:val="0"/>
          <w:marTop w:val="0"/>
          <w:marBottom w:val="0"/>
          <w:divBdr>
            <w:top w:val="none" w:sz="0" w:space="0" w:color="auto"/>
            <w:left w:val="none" w:sz="0" w:space="0" w:color="auto"/>
            <w:bottom w:val="none" w:sz="0" w:space="0" w:color="auto"/>
            <w:right w:val="none" w:sz="0" w:space="0" w:color="auto"/>
          </w:divBdr>
        </w:div>
        <w:div w:id="913394683">
          <w:marLeft w:val="640"/>
          <w:marRight w:val="0"/>
          <w:marTop w:val="0"/>
          <w:marBottom w:val="0"/>
          <w:divBdr>
            <w:top w:val="none" w:sz="0" w:space="0" w:color="auto"/>
            <w:left w:val="none" w:sz="0" w:space="0" w:color="auto"/>
            <w:bottom w:val="none" w:sz="0" w:space="0" w:color="auto"/>
            <w:right w:val="none" w:sz="0" w:space="0" w:color="auto"/>
          </w:divBdr>
        </w:div>
        <w:div w:id="967854745">
          <w:marLeft w:val="640"/>
          <w:marRight w:val="0"/>
          <w:marTop w:val="0"/>
          <w:marBottom w:val="0"/>
          <w:divBdr>
            <w:top w:val="none" w:sz="0" w:space="0" w:color="auto"/>
            <w:left w:val="none" w:sz="0" w:space="0" w:color="auto"/>
            <w:bottom w:val="none" w:sz="0" w:space="0" w:color="auto"/>
            <w:right w:val="none" w:sz="0" w:space="0" w:color="auto"/>
          </w:divBdr>
        </w:div>
        <w:div w:id="985816729">
          <w:marLeft w:val="640"/>
          <w:marRight w:val="0"/>
          <w:marTop w:val="0"/>
          <w:marBottom w:val="0"/>
          <w:divBdr>
            <w:top w:val="none" w:sz="0" w:space="0" w:color="auto"/>
            <w:left w:val="none" w:sz="0" w:space="0" w:color="auto"/>
            <w:bottom w:val="none" w:sz="0" w:space="0" w:color="auto"/>
            <w:right w:val="none" w:sz="0" w:space="0" w:color="auto"/>
          </w:divBdr>
        </w:div>
        <w:div w:id="990521574">
          <w:marLeft w:val="640"/>
          <w:marRight w:val="0"/>
          <w:marTop w:val="0"/>
          <w:marBottom w:val="0"/>
          <w:divBdr>
            <w:top w:val="none" w:sz="0" w:space="0" w:color="auto"/>
            <w:left w:val="none" w:sz="0" w:space="0" w:color="auto"/>
            <w:bottom w:val="none" w:sz="0" w:space="0" w:color="auto"/>
            <w:right w:val="none" w:sz="0" w:space="0" w:color="auto"/>
          </w:divBdr>
        </w:div>
        <w:div w:id="1008366849">
          <w:marLeft w:val="640"/>
          <w:marRight w:val="0"/>
          <w:marTop w:val="0"/>
          <w:marBottom w:val="0"/>
          <w:divBdr>
            <w:top w:val="none" w:sz="0" w:space="0" w:color="auto"/>
            <w:left w:val="none" w:sz="0" w:space="0" w:color="auto"/>
            <w:bottom w:val="none" w:sz="0" w:space="0" w:color="auto"/>
            <w:right w:val="none" w:sz="0" w:space="0" w:color="auto"/>
          </w:divBdr>
        </w:div>
        <w:div w:id="1026176940">
          <w:marLeft w:val="640"/>
          <w:marRight w:val="0"/>
          <w:marTop w:val="0"/>
          <w:marBottom w:val="0"/>
          <w:divBdr>
            <w:top w:val="none" w:sz="0" w:space="0" w:color="auto"/>
            <w:left w:val="none" w:sz="0" w:space="0" w:color="auto"/>
            <w:bottom w:val="none" w:sz="0" w:space="0" w:color="auto"/>
            <w:right w:val="none" w:sz="0" w:space="0" w:color="auto"/>
          </w:divBdr>
        </w:div>
        <w:div w:id="1039361371">
          <w:marLeft w:val="640"/>
          <w:marRight w:val="0"/>
          <w:marTop w:val="0"/>
          <w:marBottom w:val="0"/>
          <w:divBdr>
            <w:top w:val="none" w:sz="0" w:space="0" w:color="auto"/>
            <w:left w:val="none" w:sz="0" w:space="0" w:color="auto"/>
            <w:bottom w:val="none" w:sz="0" w:space="0" w:color="auto"/>
            <w:right w:val="none" w:sz="0" w:space="0" w:color="auto"/>
          </w:divBdr>
        </w:div>
        <w:div w:id="1137184502">
          <w:marLeft w:val="640"/>
          <w:marRight w:val="0"/>
          <w:marTop w:val="0"/>
          <w:marBottom w:val="0"/>
          <w:divBdr>
            <w:top w:val="none" w:sz="0" w:space="0" w:color="auto"/>
            <w:left w:val="none" w:sz="0" w:space="0" w:color="auto"/>
            <w:bottom w:val="none" w:sz="0" w:space="0" w:color="auto"/>
            <w:right w:val="none" w:sz="0" w:space="0" w:color="auto"/>
          </w:divBdr>
        </w:div>
        <w:div w:id="1154108070">
          <w:marLeft w:val="640"/>
          <w:marRight w:val="0"/>
          <w:marTop w:val="0"/>
          <w:marBottom w:val="0"/>
          <w:divBdr>
            <w:top w:val="none" w:sz="0" w:space="0" w:color="auto"/>
            <w:left w:val="none" w:sz="0" w:space="0" w:color="auto"/>
            <w:bottom w:val="none" w:sz="0" w:space="0" w:color="auto"/>
            <w:right w:val="none" w:sz="0" w:space="0" w:color="auto"/>
          </w:divBdr>
        </w:div>
        <w:div w:id="1235550638">
          <w:marLeft w:val="640"/>
          <w:marRight w:val="0"/>
          <w:marTop w:val="0"/>
          <w:marBottom w:val="0"/>
          <w:divBdr>
            <w:top w:val="none" w:sz="0" w:space="0" w:color="auto"/>
            <w:left w:val="none" w:sz="0" w:space="0" w:color="auto"/>
            <w:bottom w:val="none" w:sz="0" w:space="0" w:color="auto"/>
            <w:right w:val="none" w:sz="0" w:space="0" w:color="auto"/>
          </w:divBdr>
        </w:div>
        <w:div w:id="1240016586">
          <w:marLeft w:val="640"/>
          <w:marRight w:val="0"/>
          <w:marTop w:val="0"/>
          <w:marBottom w:val="0"/>
          <w:divBdr>
            <w:top w:val="none" w:sz="0" w:space="0" w:color="auto"/>
            <w:left w:val="none" w:sz="0" w:space="0" w:color="auto"/>
            <w:bottom w:val="none" w:sz="0" w:space="0" w:color="auto"/>
            <w:right w:val="none" w:sz="0" w:space="0" w:color="auto"/>
          </w:divBdr>
        </w:div>
        <w:div w:id="1246767172">
          <w:marLeft w:val="640"/>
          <w:marRight w:val="0"/>
          <w:marTop w:val="0"/>
          <w:marBottom w:val="0"/>
          <w:divBdr>
            <w:top w:val="none" w:sz="0" w:space="0" w:color="auto"/>
            <w:left w:val="none" w:sz="0" w:space="0" w:color="auto"/>
            <w:bottom w:val="none" w:sz="0" w:space="0" w:color="auto"/>
            <w:right w:val="none" w:sz="0" w:space="0" w:color="auto"/>
          </w:divBdr>
        </w:div>
        <w:div w:id="1272469763">
          <w:marLeft w:val="640"/>
          <w:marRight w:val="0"/>
          <w:marTop w:val="0"/>
          <w:marBottom w:val="0"/>
          <w:divBdr>
            <w:top w:val="none" w:sz="0" w:space="0" w:color="auto"/>
            <w:left w:val="none" w:sz="0" w:space="0" w:color="auto"/>
            <w:bottom w:val="none" w:sz="0" w:space="0" w:color="auto"/>
            <w:right w:val="none" w:sz="0" w:space="0" w:color="auto"/>
          </w:divBdr>
        </w:div>
        <w:div w:id="1279679756">
          <w:marLeft w:val="640"/>
          <w:marRight w:val="0"/>
          <w:marTop w:val="0"/>
          <w:marBottom w:val="0"/>
          <w:divBdr>
            <w:top w:val="none" w:sz="0" w:space="0" w:color="auto"/>
            <w:left w:val="none" w:sz="0" w:space="0" w:color="auto"/>
            <w:bottom w:val="none" w:sz="0" w:space="0" w:color="auto"/>
            <w:right w:val="none" w:sz="0" w:space="0" w:color="auto"/>
          </w:divBdr>
        </w:div>
        <w:div w:id="1319916664">
          <w:marLeft w:val="640"/>
          <w:marRight w:val="0"/>
          <w:marTop w:val="0"/>
          <w:marBottom w:val="0"/>
          <w:divBdr>
            <w:top w:val="none" w:sz="0" w:space="0" w:color="auto"/>
            <w:left w:val="none" w:sz="0" w:space="0" w:color="auto"/>
            <w:bottom w:val="none" w:sz="0" w:space="0" w:color="auto"/>
            <w:right w:val="none" w:sz="0" w:space="0" w:color="auto"/>
          </w:divBdr>
        </w:div>
        <w:div w:id="1337608682">
          <w:marLeft w:val="640"/>
          <w:marRight w:val="0"/>
          <w:marTop w:val="0"/>
          <w:marBottom w:val="0"/>
          <w:divBdr>
            <w:top w:val="none" w:sz="0" w:space="0" w:color="auto"/>
            <w:left w:val="none" w:sz="0" w:space="0" w:color="auto"/>
            <w:bottom w:val="none" w:sz="0" w:space="0" w:color="auto"/>
            <w:right w:val="none" w:sz="0" w:space="0" w:color="auto"/>
          </w:divBdr>
        </w:div>
        <w:div w:id="1362702263">
          <w:marLeft w:val="640"/>
          <w:marRight w:val="0"/>
          <w:marTop w:val="0"/>
          <w:marBottom w:val="0"/>
          <w:divBdr>
            <w:top w:val="none" w:sz="0" w:space="0" w:color="auto"/>
            <w:left w:val="none" w:sz="0" w:space="0" w:color="auto"/>
            <w:bottom w:val="none" w:sz="0" w:space="0" w:color="auto"/>
            <w:right w:val="none" w:sz="0" w:space="0" w:color="auto"/>
          </w:divBdr>
        </w:div>
        <w:div w:id="1388064990">
          <w:marLeft w:val="640"/>
          <w:marRight w:val="0"/>
          <w:marTop w:val="0"/>
          <w:marBottom w:val="0"/>
          <w:divBdr>
            <w:top w:val="none" w:sz="0" w:space="0" w:color="auto"/>
            <w:left w:val="none" w:sz="0" w:space="0" w:color="auto"/>
            <w:bottom w:val="none" w:sz="0" w:space="0" w:color="auto"/>
            <w:right w:val="none" w:sz="0" w:space="0" w:color="auto"/>
          </w:divBdr>
        </w:div>
        <w:div w:id="1438939033">
          <w:marLeft w:val="640"/>
          <w:marRight w:val="0"/>
          <w:marTop w:val="0"/>
          <w:marBottom w:val="0"/>
          <w:divBdr>
            <w:top w:val="none" w:sz="0" w:space="0" w:color="auto"/>
            <w:left w:val="none" w:sz="0" w:space="0" w:color="auto"/>
            <w:bottom w:val="none" w:sz="0" w:space="0" w:color="auto"/>
            <w:right w:val="none" w:sz="0" w:space="0" w:color="auto"/>
          </w:divBdr>
        </w:div>
        <w:div w:id="1469394008">
          <w:marLeft w:val="640"/>
          <w:marRight w:val="0"/>
          <w:marTop w:val="0"/>
          <w:marBottom w:val="0"/>
          <w:divBdr>
            <w:top w:val="none" w:sz="0" w:space="0" w:color="auto"/>
            <w:left w:val="none" w:sz="0" w:space="0" w:color="auto"/>
            <w:bottom w:val="none" w:sz="0" w:space="0" w:color="auto"/>
            <w:right w:val="none" w:sz="0" w:space="0" w:color="auto"/>
          </w:divBdr>
        </w:div>
        <w:div w:id="1513060629">
          <w:marLeft w:val="640"/>
          <w:marRight w:val="0"/>
          <w:marTop w:val="0"/>
          <w:marBottom w:val="0"/>
          <w:divBdr>
            <w:top w:val="none" w:sz="0" w:space="0" w:color="auto"/>
            <w:left w:val="none" w:sz="0" w:space="0" w:color="auto"/>
            <w:bottom w:val="none" w:sz="0" w:space="0" w:color="auto"/>
            <w:right w:val="none" w:sz="0" w:space="0" w:color="auto"/>
          </w:divBdr>
        </w:div>
        <w:div w:id="1513258553">
          <w:marLeft w:val="640"/>
          <w:marRight w:val="0"/>
          <w:marTop w:val="0"/>
          <w:marBottom w:val="0"/>
          <w:divBdr>
            <w:top w:val="none" w:sz="0" w:space="0" w:color="auto"/>
            <w:left w:val="none" w:sz="0" w:space="0" w:color="auto"/>
            <w:bottom w:val="none" w:sz="0" w:space="0" w:color="auto"/>
            <w:right w:val="none" w:sz="0" w:space="0" w:color="auto"/>
          </w:divBdr>
        </w:div>
        <w:div w:id="1558587185">
          <w:marLeft w:val="640"/>
          <w:marRight w:val="0"/>
          <w:marTop w:val="0"/>
          <w:marBottom w:val="0"/>
          <w:divBdr>
            <w:top w:val="none" w:sz="0" w:space="0" w:color="auto"/>
            <w:left w:val="none" w:sz="0" w:space="0" w:color="auto"/>
            <w:bottom w:val="none" w:sz="0" w:space="0" w:color="auto"/>
            <w:right w:val="none" w:sz="0" w:space="0" w:color="auto"/>
          </w:divBdr>
        </w:div>
        <w:div w:id="1561358928">
          <w:marLeft w:val="640"/>
          <w:marRight w:val="0"/>
          <w:marTop w:val="0"/>
          <w:marBottom w:val="0"/>
          <w:divBdr>
            <w:top w:val="none" w:sz="0" w:space="0" w:color="auto"/>
            <w:left w:val="none" w:sz="0" w:space="0" w:color="auto"/>
            <w:bottom w:val="none" w:sz="0" w:space="0" w:color="auto"/>
            <w:right w:val="none" w:sz="0" w:space="0" w:color="auto"/>
          </w:divBdr>
        </w:div>
        <w:div w:id="1567301710">
          <w:marLeft w:val="640"/>
          <w:marRight w:val="0"/>
          <w:marTop w:val="0"/>
          <w:marBottom w:val="0"/>
          <w:divBdr>
            <w:top w:val="none" w:sz="0" w:space="0" w:color="auto"/>
            <w:left w:val="none" w:sz="0" w:space="0" w:color="auto"/>
            <w:bottom w:val="none" w:sz="0" w:space="0" w:color="auto"/>
            <w:right w:val="none" w:sz="0" w:space="0" w:color="auto"/>
          </w:divBdr>
        </w:div>
        <w:div w:id="1600675775">
          <w:marLeft w:val="640"/>
          <w:marRight w:val="0"/>
          <w:marTop w:val="0"/>
          <w:marBottom w:val="0"/>
          <w:divBdr>
            <w:top w:val="none" w:sz="0" w:space="0" w:color="auto"/>
            <w:left w:val="none" w:sz="0" w:space="0" w:color="auto"/>
            <w:bottom w:val="none" w:sz="0" w:space="0" w:color="auto"/>
            <w:right w:val="none" w:sz="0" w:space="0" w:color="auto"/>
          </w:divBdr>
        </w:div>
        <w:div w:id="1615987252">
          <w:marLeft w:val="640"/>
          <w:marRight w:val="0"/>
          <w:marTop w:val="0"/>
          <w:marBottom w:val="0"/>
          <w:divBdr>
            <w:top w:val="none" w:sz="0" w:space="0" w:color="auto"/>
            <w:left w:val="none" w:sz="0" w:space="0" w:color="auto"/>
            <w:bottom w:val="none" w:sz="0" w:space="0" w:color="auto"/>
            <w:right w:val="none" w:sz="0" w:space="0" w:color="auto"/>
          </w:divBdr>
        </w:div>
        <w:div w:id="1704360840">
          <w:marLeft w:val="640"/>
          <w:marRight w:val="0"/>
          <w:marTop w:val="0"/>
          <w:marBottom w:val="0"/>
          <w:divBdr>
            <w:top w:val="none" w:sz="0" w:space="0" w:color="auto"/>
            <w:left w:val="none" w:sz="0" w:space="0" w:color="auto"/>
            <w:bottom w:val="none" w:sz="0" w:space="0" w:color="auto"/>
            <w:right w:val="none" w:sz="0" w:space="0" w:color="auto"/>
          </w:divBdr>
        </w:div>
        <w:div w:id="1707826011">
          <w:marLeft w:val="640"/>
          <w:marRight w:val="0"/>
          <w:marTop w:val="0"/>
          <w:marBottom w:val="0"/>
          <w:divBdr>
            <w:top w:val="none" w:sz="0" w:space="0" w:color="auto"/>
            <w:left w:val="none" w:sz="0" w:space="0" w:color="auto"/>
            <w:bottom w:val="none" w:sz="0" w:space="0" w:color="auto"/>
            <w:right w:val="none" w:sz="0" w:space="0" w:color="auto"/>
          </w:divBdr>
        </w:div>
        <w:div w:id="1746757958">
          <w:marLeft w:val="640"/>
          <w:marRight w:val="0"/>
          <w:marTop w:val="0"/>
          <w:marBottom w:val="0"/>
          <w:divBdr>
            <w:top w:val="none" w:sz="0" w:space="0" w:color="auto"/>
            <w:left w:val="none" w:sz="0" w:space="0" w:color="auto"/>
            <w:bottom w:val="none" w:sz="0" w:space="0" w:color="auto"/>
            <w:right w:val="none" w:sz="0" w:space="0" w:color="auto"/>
          </w:divBdr>
        </w:div>
        <w:div w:id="1777141931">
          <w:marLeft w:val="640"/>
          <w:marRight w:val="0"/>
          <w:marTop w:val="0"/>
          <w:marBottom w:val="0"/>
          <w:divBdr>
            <w:top w:val="none" w:sz="0" w:space="0" w:color="auto"/>
            <w:left w:val="none" w:sz="0" w:space="0" w:color="auto"/>
            <w:bottom w:val="none" w:sz="0" w:space="0" w:color="auto"/>
            <w:right w:val="none" w:sz="0" w:space="0" w:color="auto"/>
          </w:divBdr>
        </w:div>
        <w:div w:id="1817185849">
          <w:marLeft w:val="640"/>
          <w:marRight w:val="0"/>
          <w:marTop w:val="0"/>
          <w:marBottom w:val="0"/>
          <w:divBdr>
            <w:top w:val="none" w:sz="0" w:space="0" w:color="auto"/>
            <w:left w:val="none" w:sz="0" w:space="0" w:color="auto"/>
            <w:bottom w:val="none" w:sz="0" w:space="0" w:color="auto"/>
            <w:right w:val="none" w:sz="0" w:space="0" w:color="auto"/>
          </w:divBdr>
        </w:div>
        <w:div w:id="1820001695">
          <w:marLeft w:val="640"/>
          <w:marRight w:val="0"/>
          <w:marTop w:val="0"/>
          <w:marBottom w:val="0"/>
          <w:divBdr>
            <w:top w:val="none" w:sz="0" w:space="0" w:color="auto"/>
            <w:left w:val="none" w:sz="0" w:space="0" w:color="auto"/>
            <w:bottom w:val="none" w:sz="0" w:space="0" w:color="auto"/>
            <w:right w:val="none" w:sz="0" w:space="0" w:color="auto"/>
          </w:divBdr>
        </w:div>
        <w:div w:id="1835682996">
          <w:marLeft w:val="640"/>
          <w:marRight w:val="0"/>
          <w:marTop w:val="0"/>
          <w:marBottom w:val="0"/>
          <w:divBdr>
            <w:top w:val="none" w:sz="0" w:space="0" w:color="auto"/>
            <w:left w:val="none" w:sz="0" w:space="0" w:color="auto"/>
            <w:bottom w:val="none" w:sz="0" w:space="0" w:color="auto"/>
            <w:right w:val="none" w:sz="0" w:space="0" w:color="auto"/>
          </w:divBdr>
        </w:div>
        <w:div w:id="1836219460">
          <w:marLeft w:val="640"/>
          <w:marRight w:val="0"/>
          <w:marTop w:val="0"/>
          <w:marBottom w:val="0"/>
          <w:divBdr>
            <w:top w:val="none" w:sz="0" w:space="0" w:color="auto"/>
            <w:left w:val="none" w:sz="0" w:space="0" w:color="auto"/>
            <w:bottom w:val="none" w:sz="0" w:space="0" w:color="auto"/>
            <w:right w:val="none" w:sz="0" w:space="0" w:color="auto"/>
          </w:divBdr>
        </w:div>
        <w:div w:id="1875145775">
          <w:marLeft w:val="640"/>
          <w:marRight w:val="0"/>
          <w:marTop w:val="0"/>
          <w:marBottom w:val="0"/>
          <w:divBdr>
            <w:top w:val="none" w:sz="0" w:space="0" w:color="auto"/>
            <w:left w:val="none" w:sz="0" w:space="0" w:color="auto"/>
            <w:bottom w:val="none" w:sz="0" w:space="0" w:color="auto"/>
            <w:right w:val="none" w:sz="0" w:space="0" w:color="auto"/>
          </w:divBdr>
        </w:div>
        <w:div w:id="1878737258">
          <w:marLeft w:val="640"/>
          <w:marRight w:val="0"/>
          <w:marTop w:val="0"/>
          <w:marBottom w:val="0"/>
          <w:divBdr>
            <w:top w:val="none" w:sz="0" w:space="0" w:color="auto"/>
            <w:left w:val="none" w:sz="0" w:space="0" w:color="auto"/>
            <w:bottom w:val="none" w:sz="0" w:space="0" w:color="auto"/>
            <w:right w:val="none" w:sz="0" w:space="0" w:color="auto"/>
          </w:divBdr>
        </w:div>
        <w:div w:id="1928690109">
          <w:marLeft w:val="640"/>
          <w:marRight w:val="0"/>
          <w:marTop w:val="0"/>
          <w:marBottom w:val="0"/>
          <w:divBdr>
            <w:top w:val="none" w:sz="0" w:space="0" w:color="auto"/>
            <w:left w:val="none" w:sz="0" w:space="0" w:color="auto"/>
            <w:bottom w:val="none" w:sz="0" w:space="0" w:color="auto"/>
            <w:right w:val="none" w:sz="0" w:space="0" w:color="auto"/>
          </w:divBdr>
        </w:div>
        <w:div w:id="2026858348">
          <w:marLeft w:val="640"/>
          <w:marRight w:val="0"/>
          <w:marTop w:val="0"/>
          <w:marBottom w:val="0"/>
          <w:divBdr>
            <w:top w:val="none" w:sz="0" w:space="0" w:color="auto"/>
            <w:left w:val="none" w:sz="0" w:space="0" w:color="auto"/>
            <w:bottom w:val="none" w:sz="0" w:space="0" w:color="auto"/>
            <w:right w:val="none" w:sz="0" w:space="0" w:color="auto"/>
          </w:divBdr>
        </w:div>
        <w:div w:id="2031224724">
          <w:marLeft w:val="640"/>
          <w:marRight w:val="0"/>
          <w:marTop w:val="0"/>
          <w:marBottom w:val="0"/>
          <w:divBdr>
            <w:top w:val="none" w:sz="0" w:space="0" w:color="auto"/>
            <w:left w:val="none" w:sz="0" w:space="0" w:color="auto"/>
            <w:bottom w:val="none" w:sz="0" w:space="0" w:color="auto"/>
            <w:right w:val="none" w:sz="0" w:space="0" w:color="auto"/>
          </w:divBdr>
        </w:div>
        <w:div w:id="2092241497">
          <w:marLeft w:val="640"/>
          <w:marRight w:val="0"/>
          <w:marTop w:val="0"/>
          <w:marBottom w:val="0"/>
          <w:divBdr>
            <w:top w:val="none" w:sz="0" w:space="0" w:color="auto"/>
            <w:left w:val="none" w:sz="0" w:space="0" w:color="auto"/>
            <w:bottom w:val="none" w:sz="0" w:space="0" w:color="auto"/>
            <w:right w:val="none" w:sz="0" w:space="0" w:color="auto"/>
          </w:divBdr>
        </w:div>
      </w:divsChild>
    </w:div>
    <w:div w:id="532426994">
      <w:marLeft w:val="640"/>
      <w:marRight w:val="0"/>
      <w:marTop w:val="0"/>
      <w:marBottom w:val="0"/>
      <w:divBdr>
        <w:top w:val="none" w:sz="0" w:space="0" w:color="auto"/>
        <w:left w:val="none" w:sz="0" w:space="0" w:color="auto"/>
        <w:bottom w:val="none" w:sz="0" w:space="0" w:color="auto"/>
        <w:right w:val="none" w:sz="0" w:space="0" w:color="auto"/>
      </w:divBdr>
    </w:div>
    <w:div w:id="532960119">
      <w:marLeft w:val="640"/>
      <w:marRight w:val="0"/>
      <w:marTop w:val="0"/>
      <w:marBottom w:val="0"/>
      <w:divBdr>
        <w:top w:val="none" w:sz="0" w:space="0" w:color="auto"/>
        <w:left w:val="none" w:sz="0" w:space="0" w:color="auto"/>
        <w:bottom w:val="none" w:sz="0" w:space="0" w:color="auto"/>
        <w:right w:val="none" w:sz="0" w:space="0" w:color="auto"/>
      </w:divBdr>
    </w:div>
    <w:div w:id="533615703">
      <w:bodyDiv w:val="1"/>
      <w:marLeft w:val="0"/>
      <w:marRight w:val="0"/>
      <w:marTop w:val="0"/>
      <w:marBottom w:val="0"/>
      <w:divBdr>
        <w:top w:val="none" w:sz="0" w:space="0" w:color="auto"/>
        <w:left w:val="none" w:sz="0" w:space="0" w:color="auto"/>
        <w:bottom w:val="none" w:sz="0" w:space="0" w:color="auto"/>
        <w:right w:val="none" w:sz="0" w:space="0" w:color="auto"/>
      </w:divBdr>
      <w:divsChild>
        <w:div w:id="1052547">
          <w:marLeft w:val="640"/>
          <w:marRight w:val="0"/>
          <w:marTop w:val="0"/>
          <w:marBottom w:val="0"/>
          <w:divBdr>
            <w:top w:val="none" w:sz="0" w:space="0" w:color="auto"/>
            <w:left w:val="none" w:sz="0" w:space="0" w:color="auto"/>
            <w:bottom w:val="none" w:sz="0" w:space="0" w:color="auto"/>
            <w:right w:val="none" w:sz="0" w:space="0" w:color="auto"/>
          </w:divBdr>
        </w:div>
        <w:div w:id="19865370">
          <w:marLeft w:val="640"/>
          <w:marRight w:val="0"/>
          <w:marTop w:val="0"/>
          <w:marBottom w:val="0"/>
          <w:divBdr>
            <w:top w:val="none" w:sz="0" w:space="0" w:color="auto"/>
            <w:left w:val="none" w:sz="0" w:space="0" w:color="auto"/>
            <w:bottom w:val="none" w:sz="0" w:space="0" w:color="auto"/>
            <w:right w:val="none" w:sz="0" w:space="0" w:color="auto"/>
          </w:divBdr>
        </w:div>
        <w:div w:id="35128056">
          <w:marLeft w:val="640"/>
          <w:marRight w:val="0"/>
          <w:marTop w:val="0"/>
          <w:marBottom w:val="0"/>
          <w:divBdr>
            <w:top w:val="none" w:sz="0" w:space="0" w:color="auto"/>
            <w:left w:val="none" w:sz="0" w:space="0" w:color="auto"/>
            <w:bottom w:val="none" w:sz="0" w:space="0" w:color="auto"/>
            <w:right w:val="none" w:sz="0" w:space="0" w:color="auto"/>
          </w:divBdr>
        </w:div>
        <w:div w:id="36273570">
          <w:marLeft w:val="640"/>
          <w:marRight w:val="0"/>
          <w:marTop w:val="0"/>
          <w:marBottom w:val="0"/>
          <w:divBdr>
            <w:top w:val="none" w:sz="0" w:space="0" w:color="auto"/>
            <w:left w:val="none" w:sz="0" w:space="0" w:color="auto"/>
            <w:bottom w:val="none" w:sz="0" w:space="0" w:color="auto"/>
            <w:right w:val="none" w:sz="0" w:space="0" w:color="auto"/>
          </w:divBdr>
        </w:div>
        <w:div w:id="37709808">
          <w:marLeft w:val="640"/>
          <w:marRight w:val="0"/>
          <w:marTop w:val="0"/>
          <w:marBottom w:val="0"/>
          <w:divBdr>
            <w:top w:val="none" w:sz="0" w:space="0" w:color="auto"/>
            <w:left w:val="none" w:sz="0" w:space="0" w:color="auto"/>
            <w:bottom w:val="none" w:sz="0" w:space="0" w:color="auto"/>
            <w:right w:val="none" w:sz="0" w:space="0" w:color="auto"/>
          </w:divBdr>
        </w:div>
        <w:div w:id="60909407">
          <w:marLeft w:val="640"/>
          <w:marRight w:val="0"/>
          <w:marTop w:val="0"/>
          <w:marBottom w:val="0"/>
          <w:divBdr>
            <w:top w:val="none" w:sz="0" w:space="0" w:color="auto"/>
            <w:left w:val="none" w:sz="0" w:space="0" w:color="auto"/>
            <w:bottom w:val="none" w:sz="0" w:space="0" w:color="auto"/>
            <w:right w:val="none" w:sz="0" w:space="0" w:color="auto"/>
          </w:divBdr>
        </w:div>
        <w:div w:id="66389560">
          <w:marLeft w:val="640"/>
          <w:marRight w:val="0"/>
          <w:marTop w:val="0"/>
          <w:marBottom w:val="0"/>
          <w:divBdr>
            <w:top w:val="none" w:sz="0" w:space="0" w:color="auto"/>
            <w:left w:val="none" w:sz="0" w:space="0" w:color="auto"/>
            <w:bottom w:val="none" w:sz="0" w:space="0" w:color="auto"/>
            <w:right w:val="none" w:sz="0" w:space="0" w:color="auto"/>
          </w:divBdr>
        </w:div>
        <w:div w:id="82000458">
          <w:marLeft w:val="640"/>
          <w:marRight w:val="0"/>
          <w:marTop w:val="0"/>
          <w:marBottom w:val="0"/>
          <w:divBdr>
            <w:top w:val="none" w:sz="0" w:space="0" w:color="auto"/>
            <w:left w:val="none" w:sz="0" w:space="0" w:color="auto"/>
            <w:bottom w:val="none" w:sz="0" w:space="0" w:color="auto"/>
            <w:right w:val="none" w:sz="0" w:space="0" w:color="auto"/>
          </w:divBdr>
        </w:div>
        <w:div w:id="99183253">
          <w:marLeft w:val="640"/>
          <w:marRight w:val="0"/>
          <w:marTop w:val="0"/>
          <w:marBottom w:val="0"/>
          <w:divBdr>
            <w:top w:val="none" w:sz="0" w:space="0" w:color="auto"/>
            <w:left w:val="none" w:sz="0" w:space="0" w:color="auto"/>
            <w:bottom w:val="none" w:sz="0" w:space="0" w:color="auto"/>
            <w:right w:val="none" w:sz="0" w:space="0" w:color="auto"/>
          </w:divBdr>
        </w:div>
        <w:div w:id="136535319">
          <w:marLeft w:val="640"/>
          <w:marRight w:val="0"/>
          <w:marTop w:val="0"/>
          <w:marBottom w:val="0"/>
          <w:divBdr>
            <w:top w:val="none" w:sz="0" w:space="0" w:color="auto"/>
            <w:left w:val="none" w:sz="0" w:space="0" w:color="auto"/>
            <w:bottom w:val="none" w:sz="0" w:space="0" w:color="auto"/>
            <w:right w:val="none" w:sz="0" w:space="0" w:color="auto"/>
          </w:divBdr>
        </w:div>
        <w:div w:id="138116633">
          <w:marLeft w:val="640"/>
          <w:marRight w:val="0"/>
          <w:marTop w:val="0"/>
          <w:marBottom w:val="0"/>
          <w:divBdr>
            <w:top w:val="none" w:sz="0" w:space="0" w:color="auto"/>
            <w:left w:val="none" w:sz="0" w:space="0" w:color="auto"/>
            <w:bottom w:val="none" w:sz="0" w:space="0" w:color="auto"/>
            <w:right w:val="none" w:sz="0" w:space="0" w:color="auto"/>
          </w:divBdr>
        </w:div>
        <w:div w:id="143857025">
          <w:marLeft w:val="640"/>
          <w:marRight w:val="0"/>
          <w:marTop w:val="0"/>
          <w:marBottom w:val="0"/>
          <w:divBdr>
            <w:top w:val="none" w:sz="0" w:space="0" w:color="auto"/>
            <w:left w:val="none" w:sz="0" w:space="0" w:color="auto"/>
            <w:bottom w:val="none" w:sz="0" w:space="0" w:color="auto"/>
            <w:right w:val="none" w:sz="0" w:space="0" w:color="auto"/>
          </w:divBdr>
        </w:div>
        <w:div w:id="215825190">
          <w:marLeft w:val="640"/>
          <w:marRight w:val="0"/>
          <w:marTop w:val="0"/>
          <w:marBottom w:val="0"/>
          <w:divBdr>
            <w:top w:val="none" w:sz="0" w:space="0" w:color="auto"/>
            <w:left w:val="none" w:sz="0" w:space="0" w:color="auto"/>
            <w:bottom w:val="none" w:sz="0" w:space="0" w:color="auto"/>
            <w:right w:val="none" w:sz="0" w:space="0" w:color="auto"/>
          </w:divBdr>
        </w:div>
        <w:div w:id="228394369">
          <w:marLeft w:val="640"/>
          <w:marRight w:val="0"/>
          <w:marTop w:val="0"/>
          <w:marBottom w:val="0"/>
          <w:divBdr>
            <w:top w:val="none" w:sz="0" w:space="0" w:color="auto"/>
            <w:left w:val="none" w:sz="0" w:space="0" w:color="auto"/>
            <w:bottom w:val="none" w:sz="0" w:space="0" w:color="auto"/>
            <w:right w:val="none" w:sz="0" w:space="0" w:color="auto"/>
          </w:divBdr>
        </w:div>
        <w:div w:id="302393656">
          <w:marLeft w:val="640"/>
          <w:marRight w:val="0"/>
          <w:marTop w:val="0"/>
          <w:marBottom w:val="0"/>
          <w:divBdr>
            <w:top w:val="none" w:sz="0" w:space="0" w:color="auto"/>
            <w:left w:val="none" w:sz="0" w:space="0" w:color="auto"/>
            <w:bottom w:val="none" w:sz="0" w:space="0" w:color="auto"/>
            <w:right w:val="none" w:sz="0" w:space="0" w:color="auto"/>
          </w:divBdr>
        </w:div>
        <w:div w:id="345718080">
          <w:marLeft w:val="640"/>
          <w:marRight w:val="0"/>
          <w:marTop w:val="0"/>
          <w:marBottom w:val="0"/>
          <w:divBdr>
            <w:top w:val="none" w:sz="0" w:space="0" w:color="auto"/>
            <w:left w:val="none" w:sz="0" w:space="0" w:color="auto"/>
            <w:bottom w:val="none" w:sz="0" w:space="0" w:color="auto"/>
            <w:right w:val="none" w:sz="0" w:space="0" w:color="auto"/>
          </w:divBdr>
        </w:div>
        <w:div w:id="394669749">
          <w:marLeft w:val="640"/>
          <w:marRight w:val="0"/>
          <w:marTop w:val="0"/>
          <w:marBottom w:val="0"/>
          <w:divBdr>
            <w:top w:val="none" w:sz="0" w:space="0" w:color="auto"/>
            <w:left w:val="none" w:sz="0" w:space="0" w:color="auto"/>
            <w:bottom w:val="none" w:sz="0" w:space="0" w:color="auto"/>
            <w:right w:val="none" w:sz="0" w:space="0" w:color="auto"/>
          </w:divBdr>
        </w:div>
        <w:div w:id="407466100">
          <w:marLeft w:val="640"/>
          <w:marRight w:val="0"/>
          <w:marTop w:val="0"/>
          <w:marBottom w:val="0"/>
          <w:divBdr>
            <w:top w:val="none" w:sz="0" w:space="0" w:color="auto"/>
            <w:left w:val="none" w:sz="0" w:space="0" w:color="auto"/>
            <w:bottom w:val="none" w:sz="0" w:space="0" w:color="auto"/>
            <w:right w:val="none" w:sz="0" w:space="0" w:color="auto"/>
          </w:divBdr>
        </w:div>
        <w:div w:id="417409811">
          <w:marLeft w:val="640"/>
          <w:marRight w:val="0"/>
          <w:marTop w:val="0"/>
          <w:marBottom w:val="0"/>
          <w:divBdr>
            <w:top w:val="none" w:sz="0" w:space="0" w:color="auto"/>
            <w:left w:val="none" w:sz="0" w:space="0" w:color="auto"/>
            <w:bottom w:val="none" w:sz="0" w:space="0" w:color="auto"/>
            <w:right w:val="none" w:sz="0" w:space="0" w:color="auto"/>
          </w:divBdr>
        </w:div>
        <w:div w:id="458962609">
          <w:marLeft w:val="640"/>
          <w:marRight w:val="0"/>
          <w:marTop w:val="0"/>
          <w:marBottom w:val="0"/>
          <w:divBdr>
            <w:top w:val="none" w:sz="0" w:space="0" w:color="auto"/>
            <w:left w:val="none" w:sz="0" w:space="0" w:color="auto"/>
            <w:bottom w:val="none" w:sz="0" w:space="0" w:color="auto"/>
            <w:right w:val="none" w:sz="0" w:space="0" w:color="auto"/>
          </w:divBdr>
        </w:div>
        <w:div w:id="504592912">
          <w:marLeft w:val="640"/>
          <w:marRight w:val="0"/>
          <w:marTop w:val="0"/>
          <w:marBottom w:val="0"/>
          <w:divBdr>
            <w:top w:val="none" w:sz="0" w:space="0" w:color="auto"/>
            <w:left w:val="none" w:sz="0" w:space="0" w:color="auto"/>
            <w:bottom w:val="none" w:sz="0" w:space="0" w:color="auto"/>
            <w:right w:val="none" w:sz="0" w:space="0" w:color="auto"/>
          </w:divBdr>
        </w:div>
        <w:div w:id="587468976">
          <w:marLeft w:val="640"/>
          <w:marRight w:val="0"/>
          <w:marTop w:val="0"/>
          <w:marBottom w:val="0"/>
          <w:divBdr>
            <w:top w:val="none" w:sz="0" w:space="0" w:color="auto"/>
            <w:left w:val="none" w:sz="0" w:space="0" w:color="auto"/>
            <w:bottom w:val="none" w:sz="0" w:space="0" w:color="auto"/>
            <w:right w:val="none" w:sz="0" w:space="0" w:color="auto"/>
          </w:divBdr>
        </w:div>
        <w:div w:id="670373866">
          <w:marLeft w:val="640"/>
          <w:marRight w:val="0"/>
          <w:marTop w:val="0"/>
          <w:marBottom w:val="0"/>
          <w:divBdr>
            <w:top w:val="none" w:sz="0" w:space="0" w:color="auto"/>
            <w:left w:val="none" w:sz="0" w:space="0" w:color="auto"/>
            <w:bottom w:val="none" w:sz="0" w:space="0" w:color="auto"/>
            <w:right w:val="none" w:sz="0" w:space="0" w:color="auto"/>
          </w:divBdr>
        </w:div>
        <w:div w:id="703559778">
          <w:marLeft w:val="640"/>
          <w:marRight w:val="0"/>
          <w:marTop w:val="0"/>
          <w:marBottom w:val="0"/>
          <w:divBdr>
            <w:top w:val="none" w:sz="0" w:space="0" w:color="auto"/>
            <w:left w:val="none" w:sz="0" w:space="0" w:color="auto"/>
            <w:bottom w:val="none" w:sz="0" w:space="0" w:color="auto"/>
            <w:right w:val="none" w:sz="0" w:space="0" w:color="auto"/>
          </w:divBdr>
        </w:div>
        <w:div w:id="715079662">
          <w:marLeft w:val="640"/>
          <w:marRight w:val="0"/>
          <w:marTop w:val="0"/>
          <w:marBottom w:val="0"/>
          <w:divBdr>
            <w:top w:val="none" w:sz="0" w:space="0" w:color="auto"/>
            <w:left w:val="none" w:sz="0" w:space="0" w:color="auto"/>
            <w:bottom w:val="none" w:sz="0" w:space="0" w:color="auto"/>
            <w:right w:val="none" w:sz="0" w:space="0" w:color="auto"/>
          </w:divBdr>
        </w:div>
        <w:div w:id="722481972">
          <w:marLeft w:val="640"/>
          <w:marRight w:val="0"/>
          <w:marTop w:val="0"/>
          <w:marBottom w:val="0"/>
          <w:divBdr>
            <w:top w:val="none" w:sz="0" w:space="0" w:color="auto"/>
            <w:left w:val="none" w:sz="0" w:space="0" w:color="auto"/>
            <w:bottom w:val="none" w:sz="0" w:space="0" w:color="auto"/>
            <w:right w:val="none" w:sz="0" w:space="0" w:color="auto"/>
          </w:divBdr>
        </w:div>
        <w:div w:id="732390921">
          <w:marLeft w:val="640"/>
          <w:marRight w:val="0"/>
          <w:marTop w:val="0"/>
          <w:marBottom w:val="0"/>
          <w:divBdr>
            <w:top w:val="none" w:sz="0" w:space="0" w:color="auto"/>
            <w:left w:val="none" w:sz="0" w:space="0" w:color="auto"/>
            <w:bottom w:val="none" w:sz="0" w:space="0" w:color="auto"/>
            <w:right w:val="none" w:sz="0" w:space="0" w:color="auto"/>
          </w:divBdr>
        </w:div>
        <w:div w:id="735392846">
          <w:marLeft w:val="640"/>
          <w:marRight w:val="0"/>
          <w:marTop w:val="0"/>
          <w:marBottom w:val="0"/>
          <w:divBdr>
            <w:top w:val="none" w:sz="0" w:space="0" w:color="auto"/>
            <w:left w:val="none" w:sz="0" w:space="0" w:color="auto"/>
            <w:bottom w:val="none" w:sz="0" w:space="0" w:color="auto"/>
            <w:right w:val="none" w:sz="0" w:space="0" w:color="auto"/>
          </w:divBdr>
        </w:div>
        <w:div w:id="752699729">
          <w:marLeft w:val="640"/>
          <w:marRight w:val="0"/>
          <w:marTop w:val="0"/>
          <w:marBottom w:val="0"/>
          <w:divBdr>
            <w:top w:val="none" w:sz="0" w:space="0" w:color="auto"/>
            <w:left w:val="none" w:sz="0" w:space="0" w:color="auto"/>
            <w:bottom w:val="none" w:sz="0" w:space="0" w:color="auto"/>
            <w:right w:val="none" w:sz="0" w:space="0" w:color="auto"/>
          </w:divBdr>
        </w:div>
        <w:div w:id="761531573">
          <w:marLeft w:val="640"/>
          <w:marRight w:val="0"/>
          <w:marTop w:val="0"/>
          <w:marBottom w:val="0"/>
          <w:divBdr>
            <w:top w:val="none" w:sz="0" w:space="0" w:color="auto"/>
            <w:left w:val="none" w:sz="0" w:space="0" w:color="auto"/>
            <w:bottom w:val="none" w:sz="0" w:space="0" w:color="auto"/>
            <w:right w:val="none" w:sz="0" w:space="0" w:color="auto"/>
          </w:divBdr>
        </w:div>
        <w:div w:id="769620020">
          <w:marLeft w:val="640"/>
          <w:marRight w:val="0"/>
          <w:marTop w:val="0"/>
          <w:marBottom w:val="0"/>
          <w:divBdr>
            <w:top w:val="none" w:sz="0" w:space="0" w:color="auto"/>
            <w:left w:val="none" w:sz="0" w:space="0" w:color="auto"/>
            <w:bottom w:val="none" w:sz="0" w:space="0" w:color="auto"/>
            <w:right w:val="none" w:sz="0" w:space="0" w:color="auto"/>
          </w:divBdr>
        </w:div>
        <w:div w:id="772822806">
          <w:marLeft w:val="640"/>
          <w:marRight w:val="0"/>
          <w:marTop w:val="0"/>
          <w:marBottom w:val="0"/>
          <w:divBdr>
            <w:top w:val="none" w:sz="0" w:space="0" w:color="auto"/>
            <w:left w:val="none" w:sz="0" w:space="0" w:color="auto"/>
            <w:bottom w:val="none" w:sz="0" w:space="0" w:color="auto"/>
            <w:right w:val="none" w:sz="0" w:space="0" w:color="auto"/>
          </w:divBdr>
        </w:div>
        <w:div w:id="823203224">
          <w:marLeft w:val="640"/>
          <w:marRight w:val="0"/>
          <w:marTop w:val="0"/>
          <w:marBottom w:val="0"/>
          <w:divBdr>
            <w:top w:val="none" w:sz="0" w:space="0" w:color="auto"/>
            <w:left w:val="none" w:sz="0" w:space="0" w:color="auto"/>
            <w:bottom w:val="none" w:sz="0" w:space="0" w:color="auto"/>
            <w:right w:val="none" w:sz="0" w:space="0" w:color="auto"/>
          </w:divBdr>
        </w:div>
        <w:div w:id="842933833">
          <w:marLeft w:val="640"/>
          <w:marRight w:val="0"/>
          <w:marTop w:val="0"/>
          <w:marBottom w:val="0"/>
          <w:divBdr>
            <w:top w:val="none" w:sz="0" w:space="0" w:color="auto"/>
            <w:left w:val="none" w:sz="0" w:space="0" w:color="auto"/>
            <w:bottom w:val="none" w:sz="0" w:space="0" w:color="auto"/>
            <w:right w:val="none" w:sz="0" w:space="0" w:color="auto"/>
          </w:divBdr>
        </w:div>
        <w:div w:id="867178543">
          <w:marLeft w:val="640"/>
          <w:marRight w:val="0"/>
          <w:marTop w:val="0"/>
          <w:marBottom w:val="0"/>
          <w:divBdr>
            <w:top w:val="none" w:sz="0" w:space="0" w:color="auto"/>
            <w:left w:val="none" w:sz="0" w:space="0" w:color="auto"/>
            <w:bottom w:val="none" w:sz="0" w:space="0" w:color="auto"/>
            <w:right w:val="none" w:sz="0" w:space="0" w:color="auto"/>
          </w:divBdr>
        </w:div>
        <w:div w:id="870730225">
          <w:marLeft w:val="640"/>
          <w:marRight w:val="0"/>
          <w:marTop w:val="0"/>
          <w:marBottom w:val="0"/>
          <w:divBdr>
            <w:top w:val="none" w:sz="0" w:space="0" w:color="auto"/>
            <w:left w:val="none" w:sz="0" w:space="0" w:color="auto"/>
            <w:bottom w:val="none" w:sz="0" w:space="0" w:color="auto"/>
            <w:right w:val="none" w:sz="0" w:space="0" w:color="auto"/>
          </w:divBdr>
        </w:div>
        <w:div w:id="909076170">
          <w:marLeft w:val="640"/>
          <w:marRight w:val="0"/>
          <w:marTop w:val="0"/>
          <w:marBottom w:val="0"/>
          <w:divBdr>
            <w:top w:val="none" w:sz="0" w:space="0" w:color="auto"/>
            <w:left w:val="none" w:sz="0" w:space="0" w:color="auto"/>
            <w:bottom w:val="none" w:sz="0" w:space="0" w:color="auto"/>
            <w:right w:val="none" w:sz="0" w:space="0" w:color="auto"/>
          </w:divBdr>
        </w:div>
        <w:div w:id="940262805">
          <w:marLeft w:val="640"/>
          <w:marRight w:val="0"/>
          <w:marTop w:val="0"/>
          <w:marBottom w:val="0"/>
          <w:divBdr>
            <w:top w:val="none" w:sz="0" w:space="0" w:color="auto"/>
            <w:left w:val="none" w:sz="0" w:space="0" w:color="auto"/>
            <w:bottom w:val="none" w:sz="0" w:space="0" w:color="auto"/>
            <w:right w:val="none" w:sz="0" w:space="0" w:color="auto"/>
          </w:divBdr>
        </w:div>
        <w:div w:id="1015613588">
          <w:marLeft w:val="640"/>
          <w:marRight w:val="0"/>
          <w:marTop w:val="0"/>
          <w:marBottom w:val="0"/>
          <w:divBdr>
            <w:top w:val="none" w:sz="0" w:space="0" w:color="auto"/>
            <w:left w:val="none" w:sz="0" w:space="0" w:color="auto"/>
            <w:bottom w:val="none" w:sz="0" w:space="0" w:color="auto"/>
            <w:right w:val="none" w:sz="0" w:space="0" w:color="auto"/>
          </w:divBdr>
        </w:div>
        <w:div w:id="1037311050">
          <w:marLeft w:val="640"/>
          <w:marRight w:val="0"/>
          <w:marTop w:val="0"/>
          <w:marBottom w:val="0"/>
          <w:divBdr>
            <w:top w:val="none" w:sz="0" w:space="0" w:color="auto"/>
            <w:left w:val="none" w:sz="0" w:space="0" w:color="auto"/>
            <w:bottom w:val="none" w:sz="0" w:space="0" w:color="auto"/>
            <w:right w:val="none" w:sz="0" w:space="0" w:color="auto"/>
          </w:divBdr>
        </w:div>
        <w:div w:id="1102533173">
          <w:marLeft w:val="640"/>
          <w:marRight w:val="0"/>
          <w:marTop w:val="0"/>
          <w:marBottom w:val="0"/>
          <w:divBdr>
            <w:top w:val="none" w:sz="0" w:space="0" w:color="auto"/>
            <w:left w:val="none" w:sz="0" w:space="0" w:color="auto"/>
            <w:bottom w:val="none" w:sz="0" w:space="0" w:color="auto"/>
            <w:right w:val="none" w:sz="0" w:space="0" w:color="auto"/>
          </w:divBdr>
        </w:div>
        <w:div w:id="1155221213">
          <w:marLeft w:val="640"/>
          <w:marRight w:val="0"/>
          <w:marTop w:val="0"/>
          <w:marBottom w:val="0"/>
          <w:divBdr>
            <w:top w:val="none" w:sz="0" w:space="0" w:color="auto"/>
            <w:left w:val="none" w:sz="0" w:space="0" w:color="auto"/>
            <w:bottom w:val="none" w:sz="0" w:space="0" w:color="auto"/>
            <w:right w:val="none" w:sz="0" w:space="0" w:color="auto"/>
          </w:divBdr>
        </w:div>
        <w:div w:id="1160147886">
          <w:marLeft w:val="640"/>
          <w:marRight w:val="0"/>
          <w:marTop w:val="0"/>
          <w:marBottom w:val="0"/>
          <w:divBdr>
            <w:top w:val="none" w:sz="0" w:space="0" w:color="auto"/>
            <w:left w:val="none" w:sz="0" w:space="0" w:color="auto"/>
            <w:bottom w:val="none" w:sz="0" w:space="0" w:color="auto"/>
            <w:right w:val="none" w:sz="0" w:space="0" w:color="auto"/>
          </w:divBdr>
        </w:div>
        <w:div w:id="1187715051">
          <w:marLeft w:val="640"/>
          <w:marRight w:val="0"/>
          <w:marTop w:val="0"/>
          <w:marBottom w:val="0"/>
          <w:divBdr>
            <w:top w:val="none" w:sz="0" w:space="0" w:color="auto"/>
            <w:left w:val="none" w:sz="0" w:space="0" w:color="auto"/>
            <w:bottom w:val="none" w:sz="0" w:space="0" w:color="auto"/>
            <w:right w:val="none" w:sz="0" w:space="0" w:color="auto"/>
          </w:divBdr>
        </w:div>
        <w:div w:id="1205292412">
          <w:marLeft w:val="640"/>
          <w:marRight w:val="0"/>
          <w:marTop w:val="0"/>
          <w:marBottom w:val="0"/>
          <w:divBdr>
            <w:top w:val="none" w:sz="0" w:space="0" w:color="auto"/>
            <w:left w:val="none" w:sz="0" w:space="0" w:color="auto"/>
            <w:bottom w:val="none" w:sz="0" w:space="0" w:color="auto"/>
            <w:right w:val="none" w:sz="0" w:space="0" w:color="auto"/>
          </w:divBdr>
        </w:div>
        <w:div w:id="1256398460">
          <w:marLeft w:val="640"/>
          <w:marRight w:val="0"/>
          <w:marTop w:val="0"/>
          <w:marBottom w:val="0"/>
          <w:divBdr>
            <w:top w:val="none" w:sz="0" w:space="0" w:color="auto"/>
            <w:left w:val="none" w:sz="0" w:space="0" w:color="auto"/>
            <w:bottom w:val="none" w:sz="0" w:space="0" w:color="auto"/>
            <w:right w:val="none" w:sz="0" w:space="0" w:color="auto"/>
          </w:divBdr>
        </w:div>
        <w:div w:id="1260521716">
          <w:marLeft w:val="640"/>
          <w:marRight w:val="0"/>
          <w:marTop w:val="0"/>
          <w:marBottom w:val="0"/>
          <w:divBdr>
            <w:top w:val="none" w:sz="0" w:space="0" w:color="auto"/>
            <w:left w:val="none" w:sz="0" w:space="0" w:color="auto"/>
            <w:bottom w:val="none" w:sz="0" w:space="0" w:color="auto"/>
            <w:right w:val="none" w:sz="0" w:space="0" w:color="auto"/>
          </w:divBdr>
        </w:div>
        <w:div w:id="1333685287">
          <w:marLeft w:val="640"/>
          <w:marRight w:val="0"/>
          <w:marTop w:val="0"/>
          <w:marBottom w:val="0"/>
          <w:divBdr>
            <w:top w:val="none" w:sz="0" w:space="0" w:color="auto"/>
            <w:left w:val="none" w:sz="0" w:space="0" w:color="auto"/>
            <w:bottom w:val="none" w:sz="0" w:space="0" w:color="auto"/>
            <w:right w:val="none" w:sz="0" w:space="0" w:color="auto"/>
          </w:divBdr>
        </w:div>
        <w:div w:id="1385132013">
          <w:marLeft w:val="640"/>
          <w:marRight w:val="0"/>
          <w:marTop w:val="0"/>
          <w:marBottom w:val="0"/>
          <w:divBdr>
            <w:top w:val="none" w:sz="0" w:space="0" w:color="auto"/>
            <w:left w:val="none" w:sz="0" w:space="0" w:color="auto"/>
            <w:bottom w:val="none" w:sz="0" w:space="0" w:color="auto"/>
            <w:right w:val="none" w:sz="0" w:space="0" w:color="auto"/>
          </w:divBdr>
        </w:div>
        <w:div w:id="1392850009">
          <w:marLeft w:val="640"/>
          <w:marRight w:val="0"/>
          <w:marTop w:val="0"/>
          <w:marBottom w:val="0"/>
          <w:divBdr>
            <w:top w:val="none" w:sz="0" w:space="0" w:color="auto"/>
            <w:left w:val="none" w:sz="0" w:space="0" w:color="auto"/>
            <w:bottom w:val="none" w:sz="0" w:space="0" w:color="auto"/>
            <w:right w:val="none" w:sz="0" w:space="0" w:color="auto"/>
          </w:divBdr>
        </w:div>
        <w:div w:id="1511094755">
          <w:marLeft w:val="640"/>
          <w:marRight w:val="0"/>
          <w:marTop w:val="0"/>
          <w:marBottom w:val="0"/>
          <w:divBdr>
            <w:top w:val="none" w:sz="0" w:space="0" w:color="auto"/>
            <w:left w:val="none" w:sz="0" w:space="0" w:color="auto"/>
            <w:bottom w:val="none" w:sz="0" w:space="0" w:color="auto"/>
            <w:right w:val="none" w:sz="0" w:space="0" w:color="auto"/>
          </w:divBdr>
        </w:div>
        <w:div w:id="1521776395">
          <w:marLeft w:val="640"/>
          <w:marRight w:val="0"/>
          <w:marTop w:val="0"/>
          <w:marBottom w:val="0"/>
          <w:divBdr>
            <w:top w:val="none" w:sz="0" w:space="0" w:color="auto"/>
            <w:left w:val="none" w:sz="0" w:space="0" w:color="auto"/>
            <w:bottom w:val="none" w:sz="0" w:space="0" w:color="auto"/>
            <w:right w:val="none" w:sz="0" w:space="0" w:color="auto"/>
          </w:divBdr>
        </w:div>
        <w:div w:id="1561404871">
          <w:marLeft w:val="640"/>
          <w:marRight w:val="0"/>
          <w:marTop w:val="0"/>
          <w:marBottom w:val="0"/>
          <w:divBdr>
            <w:top w:val="none" w:sz="0" w:space="0" w:color="auto"/>
            <w:left w:val="none" w:sz="0" w:space="0" w:color="auto"/>
            <w:bottom w:val="none" w:sz="0" w:space="0" w:color="auto"/>
            <w:right w:val="none" w:sz="0" w:space="0" w:color="auto"/>
          </w:divBdr>
        </w:div>
        <w:div w:id="1632049627">
          <w:marLeft w:val="640"/>
          <w:marRight w:val="0"/>
          <w:marTop w:val="0"/>
          <w:marBottom w:val="0"/>
          <w:divBdr>
            <w:top w:val="none" w:sz="0" w:space="0" w:color="auto"/>
            <w:left w:val="none" w:sz="0" w:space="0" w:color="auto"/>
            <w:bottom w:val="none" w:sz="0" w:space="0" w:color="auto"/>
            <w:right w:val="none" w:sz="0" w:space="0" w:color="auto"/>
          </w:divBdr>
        </w:div>
        <w:div w:id="1703287887">
          <w:marLeft w:val="640"/>
          <w:marRight w:val="0"/>
          <w:marTop w:val="0"/>
          <w:marBottom w:val="0"/>
          <w:divBdr>
            <w:top w:val="none" w:sz="0" w:space="0" w:color="auto"/>
            <w:left w:val="none" w:sz="0" w:space="0" w:color="auto"/>
            <w:bottom w:val="none" w:sz="0" w:space="0" w:color="auto"/>
            <w:right w:val="none" w:sz="0" w:space="0" w:color="auto"/>
          </w:divBdr>
        </w:div>
        <w:div w:id="1706635943">
          <w:marLeft w:val="640"/>
          <w:marRight w:val="0"/>
          <w:marTop w:val="0"/>
          <w:marBottom w:val="0"/>
          <w:divBdr>
            <w:top w:val="none" w:sz="0" w:space="0" w:color="auto"/>
            <w:left w:val="none" w:sz="0" w:space="0" w:color="auto"/>
            <w:bottom w:val="none" w:sz="0" w:space="0" w:color="auto"/>
            <w:right w:val="none" w:sz="0" w:space="0" w:color="auto"/>
          </w:divBdr>
        </w:div>
        <w:div w:id="1819226199">
          <w:marLeft w:val="640"/>
          <w:marRight w:val="0"/>
          <w:marTop w:val="0"/>
          <w:marBottom w:val="0"/>
          <w:divBdr>
            <w:top w:val="none" w:sz="0" w:space="0" w:color="auto"/>
            <w:left w:val="none" w:sz="0" w:space="0" w:color="auto"/>
            <w:bottom w:val="none" w:sz="0" w:space="0" w:color="auto"/>
            <w:right w:val="none" w:sz="0" w:space="0" w:color="auto"/>
          </w:divBdr>
        </w:div>
        <w:div w:id="1825660798">
          <w:marLeft w:val="640"/>
          <w:marRight w:val="0"/>
          <w:marTop w:val="0"/>
          <w:marBottom w:val="0"/>
          <w:divBdr>
            <w:top w:val="none" w:sz="0" w:space="0" w:color="auto"/>
            <w:left w:val="none" w:sz="0" w:space="0" w:color="auto"/>
            <w:bottom w:val="none" w:sz="0" w:space="0" w:color="auto"/>
            <w:right w:val="none" w:sz="0" w:space="0" w:color="auto"/>
          </w:divBdr>
        </w:div>
        <w:div w:id="1887182194">
          <w:marLeft w:val="640"/>
          <w:marRight w:val="0"/>
          <w:marTop w:val="0"/>
          <w:marBottom w:val="0"/>
          <w:divBdr>
            <w:top w:val="none" w:sz="0" w:space="0" w:color="auto"/>
            <w:left w:val="none" w:sz="0" w:space="0" w:color="auto"/>
            <w:bottom w:val="none" w:sz="0" w:space="0" w:color="auto"/>
            <w:right w:val="none" w:sz="0" w:space="0" w:color="auto"/>
          </w:divBdr>
        </w:div>
        <w:div w:id="1937205073">
          <w:marLeft w:val="640"/>
          <w:marRight w:val="0"/>
          <w:marTop w:val="0"/>
          <w:marBottom w:val="0"/>
          <w:divBdr>
            <w:top w:val="none" w:sz="0" w:space="0" w:color="auto"/>
            <w:left w:val="none" w:sz="0" w:space="0" w:color="auto"/>
            <w:bottom w:val="none" w:sz="0" w:space="0" w:color="auto"/>
            <w:right w:val="none" w:sz="0" w:space="0" w:color="auto"/>
          </w:divBdr>
        </w:div>
        <w:div w:id="1953394909">
          <w:marLeft w:val="640"/>
          <w:marRight w:val="0"/>
          <w:marTop w:val="0"/>
          <w:marBottom w:val="0"/>
          <w:divBdr>
            <w:top w:val="none" w:sz="0" w:space="0" w:color="auto"/>
            <w:left w:val="none" w:sz="0" w:space="0" w:color="auto"/>
            <w:bottom w:val="none" w:sz="0" w:space="0" w:color="auto"/>
            <w:right w:val="none" w:sz="0" w:space="0" w:color="auto"/>
          </w:divBdr>
        </w:div>
        <w:div w:id="1962759547">
          <w:marLeft w:val="640"/>
          <w:marRight w:val="0"/>
          <w:marTop w:val="0"/>
          <w:marBottom w:val="0"/>
          <w:divBdr>
            <w:top w:val="none" w:sz="0" w:space="0" w:color="auto"/>
            <w:left w:val="none" w:sz="0" w:space="0" w:color="auto"/>
            <w:bottom w:val="none" w:sz="0" w:space="0" w:color="auto"/>
            <w:right w:val="none" w:sz="0" w:space="0" w:color="auto"/>
          </w:divBdr>
        </w:div>
        <w:div w:id="2022462103">
          <w:marLeft w:val="640"/>
          <w:marRight w:val="0"/>
          <w:marTop w:val="0"/>
          <w:marBottom w:val="0"/>
          <w:divBdr>
            <w:top w:val="none" w:sz="0" w:space="0" w:color="auto"/>
            <w:left w:val="none" w:sz="0" w:space="0" w:color="auto"/>
            <w:bottom w:val="none" w:sz="0" w:space="0" w:color="auto"/>
            <w:right w:val="none" w:sz="0" w:space="0" w:color="auto"/>
          </w:divBdr>
        </w:div>
        <w:div w:id="2069497873">
          <w:marLeft w:val="640"/>
          <w:marRight w:val="0"/>
          <w:marTop w:val="0"/>
          <w:marBottom w:val="0"/>
          <w:divBdr>
            <w:top w:val="none" w:sz="0" w:space="0" w:color="auto"/>
            <w:left w:val="none" w:sz="0" w:space="0" w:color="auto"/>
            <w:bottom w:val="none" w:sz="0" w:space="0" w:color="auto"/>
            <w:right w:val="none" w:sz="0" w:space="0" w:color="auto"/>
          </w:divBdr>
        </w:div>
        <w:div w:id="2077196070">
          <w:marLeft w:val="640"/>
          <w:marRight w:val="0"/>
          <w:marTop w:val="0"/>
          <w:marBottom w:val="0"/>
          <w:divBdr>
            <w:top w:val="none" w:sz="0" w:space="0" w:color="auto"/>
            <w:left w:val="none" w:sz="0" w:space="0" w:color="auto"/>
            <w:bottom w:val="none" w:sz="0" w:space="0" w:color="auto"/>
            <w:right w:val="none" w:sz="0" w:space="0" w:color="auto"/>
          </w:divBdr>
        </w:div>
        <w:div w:id="2091652041">
          <w:marLeft w:val="640"/>
          <w:marRight w:val="0"/>
          <w:marTop w:val="0"/>
          <w:marBottom w:val="0"/>
          <w:divBdr>
            <w:top w:val="none" w:sz="0" w:space="0" w:color="auto"/>
            <w:left w:val="none" w:sz="0" w:space="0" w:color="auto"/>
            <w:bottom w:val="none" w:sz="0" w:space="0" w:color="auto"/>
            <w:right w:val="none" w:sz="0" w:space="0" w:color="auto"/>
          </w:divBdr>
        </w:div>
        <w:div w:id="2113277154">
          <w:marLeft w:val="640"/>
          <w:marRight w:val="0"/>
          <w:marTop w:val="0"/>
          <w:marBottom w:val="0"/>
          <w:divBdr>
            <w:top w:val="none" w:sz="0" w:space="0" w:color="auto"/>
            <w:left w:val="none" w:sz="0" w:space="0" w:color="auto"/>
            <w:bottom w:val="none" w:sz="0" w:space="0" w:color="auto"/>
            <w:right w:val="none" w:sz="0" w:space="0" w:color="auto"/>
          </w:divBdr>
        </w:div>
        <w:div w:id="2118014820">
          <w:marLeft w:val="640"/>
          <w:marRight w:val="0"/>
          <w:marTop w:val="0"/>
          <w:marBottom w:val="0"/>
          <w:divBdr>
            <w:top w:val="none" w:sz="0" w:space="0" w:color="auto"/>
            <w:left w:val="none" w:sz="0" w:space="0" w:color="auto"/>
            <w:bottom w:val="none" w:sz="0" w:space="0" w:color="auto"/>
            <w:right w:val="none" w:sz="0" w:space="0" w:color="auto"/>
          </w:divBdr>
        </w:div>
      </w:divsChild>
    </w:div>
    <w:div w:id="534462338">
      <w:marLeft w:val="640"/>
      <w:marRight w:val="0"/>
      <w:marTop w:val="0"/>
      <w:marBottom w:val="0"/>
      <w:divBdr>
        <w:top w:val="none" w:sz="0" w:space="0" w:color="auto"/>
        <w:left w:val="none" w:sz="0" w:space="0" w:color="auto"/>
        <w:bottom w:val="none" w:sz="0" w:space="0" w:color="auto"/>
        <w:right w:val="none" w:sz="0" w:space="0" w:color="auto"/>
      </w:divBdr>
    </w:div>
    <w:div w:id="535697304">
      <w:marLeft w:val="640"/>
      <w:marRight w:val="0"/>
      <w:marTop w:val="0"/>
      <w:marBottom w:val="0"/>
      <w:divBdr>
        <w:top w:val="none" w:sz="0" w:space="0" w:color="auto"/>
        <w:left w:val="none" w:sz="0" w:space="0" w:color="auto"/>
        <w:bottom w:val="none" w:sz="0" w:space="0" w:color="auto"/>
        <w:right w:val="none" w:sz="0" w:space="0" w:color="auto"/>
      </w:divBdr>
    </w:div>
    <w:div w:id="535698966">
      <w:marLeft w:val="640"/>
      <w:marRight w:val="0"/>
      <w:marTop w:val="0"/>
      <w:marBottom w:val="0"/>
      <w:divBdr>
        <w:top w:val="none" w:sz="0" w:space="0" w:color="auto"/>
        <w:left w:val="none" w:sz="0" w:space="0" w:color="auto"/>
        <w:bottom w:val="none" w:sz="0" w:space="0" w:color="auto"/>
        <w:right w:val="none" w:sz="0" w:space="0" w:color="auto"/>
      </w:divBdr>
    </w:div>
    <w:div w:id="535969011">
      <w:marLeft w:val="640"/>
      <w:marRight w:val="0"/>
      <w:marTop w:val="0"/>
      <w:marBottom w:val="0"/>
      <w:divBdr>
        <w:top w:val="none" w:sz="0" w:space="0" w:color="auto"/>
        <w:left w:val="none" w:sz="0" w:space="0" w:color="auto"/>
        <w:bottom w:val="none" w:sz="0" w:space="0" w:color="auto"/>
        <w:right w:val="none" w:sz="0" w:space="0" w:color="auto"/>
      </w:divBdr>
    </w:div>
    <w:div w:id="536041114">
      <w:marLeft w:val="640"/>
      <w:marRight w:val="0"/>
      <w:marTop w:val="0"/>
      <w:marBottom w:val="0"/>
      <w:divBdr>
        <w:top w:val="none" w:sz="0" w:space="0" w:color="auto"/>
        <w:left w:val="none" w:sz="0" w:space="0" w:color="auto"/>
        <w:bottom w:val="none" w:sz="0" w:space="0" w:color="auto"/>
        <w:right w:val="none" w:sz="0" w:space="0" w:color="auto"/>
      </w:divBdr>
    </w:div>
    <w:div w:id="536741174">
      <w:bodyDiv w:val="1"/>
      <w:marLeft w:val="0"/>
      <w:marRight w:val="0"/>
      <w:marTop w:val="0"/>
      <w:marBottom w:val="0"/>
      <w:divBdr>
        <w:top w:val="none" w:sz="0" w:space="0" w:color="auto"/>
        <w:left w:val="none" w:sz="0" w:space="0" w:color="auto"/>
        <w:bottom w:val="none" w:sz="0" w:space="0" w:color="auto"/>
        <w:right w:val="none" w:sz="0" w:space="0" w:color="auto"/>
      </w:divBdr>
      <w:divsChild>
        <w:div w:id="1385641679">
          <w:marLeft w:val="640"/>
          <w:marRight w:val="0"/>
          <w:marTop w:val="0"/>
          <w:marBottom w:val="0"/>
          <w:divBdr>
            <w:top w:val="none" w:sz="0" w:space="0" w:color="auto"/>
            <w:left w:val="none" w:sz="0" w:space="0" w:color="auto"/>
            <w:bottom w:val="none" w:sz="0" w:space="0" w:color="auto"/>
            <w:right w:val="none" w:sz="0" w:space="0" w:color="auto"/>
          </w:divBdr>
        </w:div>
        <w:div w:id="1186021388">
          <w:marLeft w:val="640"/>
          <w:marRight w:val="0"/>
          <w:marTop w:val="0"/>
          <w:marBottom w:val="0"/>
          <w:divBdr>
            <w:top w:val="none" w:sz="0" w:space="0" w:color="auto"/>
            <w:left w:val="none" w:sz="0" w:space="0" w:color="auto"/>
            <w:bottom w:val="none" w:sz="0" w:space="0" w:color="auto"/>
            <w:right w:val="none" w:sz="0" w:space="0" w:color="auto"/>
          </w:divBdr>
        </w:div>
        <w:div w:id="1736659211">
          <w:marLeft w:val="640"/>
          <w:marRight w:val="0"/>
          <w:marTop w:val="0"/>
          <w:marBottom w:val="0"/>
          <w:divBdr>
            <w:top w:val="none" w:sz="0" w:space="0" w:color="auto"/>
            <w:left w:val="none" w:sz="0" w:space="0" w:color="auto"/>
            <w:bottom w:val="none" w:sz="0" w:space="0" w:color="auto"/>
            <w:right w:val="none" w:sz="0" w:space="0" w:color="auto"/>
          </w:divBdr>
        </w:div>
        <w:div w:id="1080443875">
          <w:marLeft w:val="640"/>
          <w:marRight w:val="0"/>
          <w:marTop w:val="0"/>
          <w:marBottom w:val="0"/>
          <w:divBdr>
            <w:top w:val="none" w:sz="0" w:space="0" w:color="auto"/>
            <w:left w:val="none" w:sz="0" w:space="0" w:color="auto"/>
            <w:bottom w:val="none" w:sz="0" w:space="0" w:color="auto"/>
            <w:right w:val="none" w:sz="0" w:space="0" w:color="auto"/>
          </w:divBdr>
        </w:div>
        <w:div w:id="296492756">
          <w:marLeft w:val="640"/>
          <w:marRight w:val="0"/>
          <w:marTop w:val="0"/>
          <w:marBottom w:val="0"/>
          <w:divBdr>
            <w:top w:val="none" w:sz="0" w:space="0" w:color="auto"/>
            <w:left w:val="none" w:sz="0" w:space="0" w:color="auto"/>
            <w:bottom w:val="none" w:sz="0" w:space="0" w:color="auto"/>
            <w:right w:val="none" w:sz="0" w:space="0" w:color="auto"/>
          </w:divBdr>
        </w:div>
        <w:div w:id="651297756">
          <w:marLeft w:val="640"/>
          <w:marRight w:val="0"/>
          <w:marTop w:val="0"/>
          <w:marBottom w:val="0"/>
          <w:divBdr>
            <w:top w:val="none" w:sz="0" w:space="0" w:color="auto"/>
            <w:left w:val="none" w:sz="0" w:space="0" w:color="auto"/>
            <w:bottom w:val="none" w:sz="0" w:space="0" w:color="auto"/>
            <w:right w:val="none" w:sz="0" w:space="0" w:color="auto"/>
          </w:divBdr>
        </w:div>
        <w:div w:id="1933006379">
          <w:marLeft w:val="640"/>
          <w:marRight w:val="0"/>
          <w:marTop w:val="0"/>
          <w:marBottom w:val="0"/>
          <w:divBdr>
            <w:top w:val="none" w:sz="0" w:space="0" w:color="auto"/>
            <w:left w:val="none" w:sz="0" w:space="0" w:color="auto"/>
            <w:bottom w:val="none" w:sz="0" w:space="0" w:color="auto"/>
            <w:right w:val="none" w:sz="0" w:space="0" w:color="auto"/>
          </w:divBdr>
        </w:div>
        <w:div w:id="762724153">
          <w:marLeft w:val="640"/>
          <w:marRight w:val="0"/>
          <w:marTop w:val="0"/>
          <w:marBottom w:val="0"/>
          <w:divBdr>
            <w:top w:val="none" w:sz="0" w:space="0" w:color="auto"/>
            <w:left w:val="none" w:sz="0" w:space="0" w:color="auto"/>
            <w:bottom w:val="none" w:sz="0" w:space="0" w:color="auto"/>
            <w:right w:val="none" w:sz="0" w:space="0" w:color="auto"/>
          </w:divBdr>
        </w:div>
        <w:div w:id="655494419">
          <w:marLeft w:val="640"/>
          <w:marRight w:val="0"/>
          <w:marTop w:val="0"/>
          <w:marBottom w:val="0"/>
          <w:divBdr>
            <w:top w:val="none" w:sz="0" w:space="0" w:color="auto"/>
            <w:left w:val="none" w:sz="0" w:space="0" w:color="auto"/>
            <w:bottom w:val="none" w:sz="0" w:space="0" w:color="auto"/>
            <w:right w:val="none" w:sz="0" w:space="0" w:color="auto"/>
          </w:divBdr>
        </w:div>
        <w:div w:id="337268039">
          <w:marLeft w:val="640"/>
          <w:marRight w:val="0"/>
          <w:marTop w:val="0"/>
          <w:marBottom w:val="0"/>
          <w:divBdr>
            <w:top w:val="none" w:sz="0" w:space="0" w:color="auto"/>
            <w:left w:val="none" w:sz="0" w:space="0" w:color="auto"/>
            <w:bottom w:val="none" w:sz="0" w:space="0" w:color="auto"/>
            <w:right w:val="none" w:sz="0" w:space="0" w:color="auto"/>
          </w:divBdr>
        </w:div>
        <w:div w:id="969020845">
          <w:marLeft w:val="640"/>
          <w:marRight w:val="0"/>
          <w:marTop w:val="0"/>
          <w:marBottom w:val="0"/>
          <w:divBdr>
            <w:top w:val="none" w:sz="0" w:space="0" w:color="auto"/>
            <w:left w:val="none" w:sz="0" w:space="0" w:color="auto"/>
            <w:bottom w:val="none" w:sz="0" w:space="0" w:color="auto"/>
            <w:right w:val="none" w:sz="0" w:space="0" w:color="auto"/>
          </w:divBdr>
        </w:div>
        <w:div w:id="35588562">
          <w:marLeft w:val="640"/>
          <w:marRight w:val="0"/>
          <w:marTop w:val="0"/>
          <w:marBottom w:val="0"/>
          <w:divBdr>
            <w:top w:val="none" w:sz="0" w:space="0" w:color="auto"/>
            <w:left w:val="none" w:sz="0" w:space="0" w:color="auto"/>
            <w:bottom w:val="none" w:sz="0" w:space="0" w:color="auto"/>
            <w:right w:val="none" w:sz="0" w:space="0" w:color="auto"/>
          </w:divBdr>
        </w:div>
        <w:div w:id="1817602388">
          <w:marLeft w:val="640"/>
          <w:marRight w:val="0"/>
          <w:marTop w:val="0"/>
          <w:marBottom w:val="0"/>
          <w:divBdr>
            <w:top w:val="none" w:sz="0" w:space="0" w:color="auto"/>
            <w:left w:val="none" w:sz="0" w:space="0" w:color="auto"/>
            <w:bottom w:val="none" w:sz="0" w:space="0" w:color="auto"/>
            <w:right w:val="none" w:sz="0" w:space="0" w:color="auto"/>
          </w:divBdr>
        </w:div>
        <w:div w:id="1773472016">
          <w:marLeft w:val="640"/>
          <w:marRight w:val="0"/>
          <w:marTop w:val="0"/>
          <w:marBottom w:val="0"/>
          <w:divBdr>
            <w:top w:val="none" w:sz="0" w:space="0" w:color="auto"/>
            <w:left w:val="none" w:sz="0" w:space="0" w:color="auto"/>
            <w:bottom w:val="none" w:sz="0" w:space="0" w:color="auto"/>
            <w:right w:val="none" w:sz="0" w:space="0" w:color="auto"/>
          </w:divBdr>
        </w:div>
        <w:div w:id="811557949">
          <w:marLeft w:val="640"/>
          <w:marRight w:val="0"/>
          <w:marTop w:val="0"/>
          <w:marBottom w:val="0"/>
          <w:divBdr>
            <w:top w:val="none" w:sz="0" w:space="0" w:color="auto"/>
            <w:left w:val="none" w:sz="0" w:space="0" w:color="auto"/>
            <w:bottom w:val="none" w:sz="0" w:space="0" w:color="auto"/>
            <w:right w:val="none" w:sz="0" w:space="0" w:color="auto"/>
          </w:divBdr>
        </w:div>
        <w:div w:id="555168103">
          <w:marLeft w:val="640"/>
          <w:marRight w:val="0"/>
          <w:marTop w:val="0"/>
          <w:marBottom w:val="0"/>
          <w:divBdr>
            <w:top w:val="none" w:sz="0" w:space="0" w:color="auto"/>
            <w:left w:val="none" w:sz="0" w:space="0" w:color="auto"/>
            <w:bottom w:val="none" w:sz="0" w:space="0" w:color="auto"/>
            <w:right w:val="none" w:sz="0" w:space="0" w:color="auto"/>
          </w:divBdr>
        </w:div>
        <w:div w:id="649017343">
          <w:marLeft w:val="640"/>
          <w:marRight w:val="0"/>
          <w:marTop w:val="0"/>
          <w:marBottom w:val="0"/>
          <w:divBdr>
            <w:top w:val="none" w:sz="0" w:space="0" w:color="auto"/>
            <w:left w:val="none" w:sz="0" w:space="0" w:color="auto"/>
            <w:bottom w:val="none" w:sz="0" w:space="0" w:color="auto"/>
            <w:right w:val="none" w:sz="0" w:space="0" w:color="auto"/>
          </w:divBdr>
        </w:div>
        <w:div w:id="331495293">
          <w:marLeft w:val="640"/>
          <w:marRight w:val="0"/>
          <w:marTop w:val="0"/>
          <w:marBottom w:val="0"/>
          <w:divBdr>
            <w:top w:val="none" w:sz="0" w:space="0" w:color="auto"/>
            <w:left w:val="none" w:sz="0" w:space="0" w:color="auto"/>
            <w:bottom w:val="none" w:sz="0" w:space="0" w:color="auto"/>
            <w:right w:val="none" w:sz="0" w:space="0" w:color="auto"/>
          </w:divBdr>
        </w:div>
        <w:div w:id="1306930359">
          <w:marLeft w:val="640"/>
          <w:marRight w:val="0"/>
          <w:marTop w:val="0"/>
          <w:marBottom w:val="0"/>
          <w:divBdr>
            <w:top w:val="none" w:sz="0" w:space="0" w:color="auto"/>
            <w:left w:val="none" w:sz="0" w:space="0" w:color="auto"/>
            <w:bottom w:val="none" w:sz="0" w:space="0" w:color="auto"/>
            <w:right w:val="none" w:sz="0" w:space="0" w:color="auto"/>
          </w:divBdr>
        </w:div>
        <w:div w:id="1902253824">
          <w:marLeft w:val="640"/>
          <w:marRight w:val="0"/>
          <w:marTop w:val="0"/>
          <w:marBottom w:val="0"/>
          <w:divBdr>
            <w:top w:val="none" w:sz="0" w:space="0" w:color="auto"/>
            <w:left w:val="none" w:sz="0" w:space="0" w:color="auto"/>
            <w:bottom w:val="none" w:sz="0" w:space="0" w:color="auto"/>
            <w:right w:val="none" w:sz="0" w:space="0" w:color="auto"/>
          </w:divBdr>
        </w:div>
        <w:div w:id="427430608">
          <w:marLeft w:val="640"/>
          <w:marRight w:val="0"/>
          <w:marTop w:val="0"/>
          <w:marBottom w:val="0"/>
          <w:divBdr>
            <w:top w:val="none" w:sz="0" w:space="0" w:color="auto"/>
            <w:left w:val="none" w:sz="0" w:space="0" w:color="auto"/>
            <w:bottom w:val="none" w:sz="0" w:space="0" w:color="auto"/>
            <w:right w:val="none" w:sz="0" w:space="0" w:color="auto"/>
          </w:divBdr>
        </w:div>
        <w:div w:id="1660232723">
          <w:marLeft w:val="640"/>
          <w:marRight w:val="0"/>
          <w:marTop w:val="0"/>
          <w:marBottom w:val="0"/>
          <w:divBdr>
            <w:top w:val="none" w:sz="0" w:space="0" w:color="auto"/>
            <w:left w:val="none" w:sz="0" w:space="0" w:color="auto"/>
            <w:bottom w:val="none" w:sz="0" w:space="0" w:color="auto"/>
            <w:right w:val="none" w:sz="0" w:space="0" w:color="auto"/>
          </w:divBdr>
        </w:div>
        <w:div w:id="1413040651">
          <w:marLeft w:val="640"/>
          <w:marRight w:val="0"/>
          <w:marTop w:val="0"/>
          <w:marBottom w:val="0"/>
          <w:divBdr>
            <w:top w:val="none" w:sz="0" w:space="0" w:color="auto"/>
            <w:left w:val="none" w:sz="0" w:space="0" w:color="auto"/>
            <w:bottom w:val="none" w:sz="0" w:space="0" w:color="auto"/>
            <w:right w:val="none" w:sz="0" w:space="0" w:color="auto"/>
          </w:divBdr>
        </w:div>
        <w:div w:id="1249387255">
          <w:marLeft w:val="640"/>
          <w:marRight w:val="0"/>
          <w:marTop w:val="0"/>
          <w:marBottom w:val="0"/>
          <w:divBdr>
            <w:top w:val="none" w:sz="0" w:space="0" w:color="auto"/>
            <w:left w:val="none" w:sz="0" w:space="0" w:color="auto"/>
            <w:bottom w:val="none" w:sz="0" w:space="0" w:color="auto"/>
            <w:right w:val="none" w:sz="0" w:space="0" w:color="auto"/>
          </w:divBdr>
        </w:div>
        <w:div w:id="851645989">
          <w:marLeft w:val="640"/>
          <w:marRight w:val="0"/>
          <w:marTop w:val="0"/>
          <w:marBottom w:val="0"/>
          <w:divBdr>
            <w:top w:val="none" w:sz="0" w:space="0" w:color="auto"/>
            <w:left w:val="none" w:sz="0" w:space="0" w:color="auto"/>
            <w:bottom w:val="none" w:sz="0" w:space="0" w:color="auto"/>
            <w:right w:val="none" w:sz="0" w:space="0" w:color="auto"/>
          </w:divBdr>
        </w:div>
        <w:div w:id="1916167362">
          <w:marLeft w:val="640"/>
          <w:marRight w:val="0"/>
          <w:marTop w:val="0"/>
          <w:marBottom w:val="0"/>
          <w:divBdr>
            <w:top w:val="none" w:sz="0" w:space="0" w:color="auto"/>
            <w:left w:val="none" w:sz="0" w:space="0" w:color="auto"/>
            <w:bottom w:val="none" w:sz="0" w:space="0" w:color="auto"/>
            <w:right w:val="none" w:sz="0" w:space="0" w:color="auto"/>
          </w:divBdr>
        </w:div>
        <w:div w:id="1091583209">
          <w:marLeft w:val="640"/>
          <w:marRight w:val="0"/>
          <w:marTop w:val="0"/>
          <w:marBottom w:val="0"/>
          <w:divBdr>
            <w:top w:val="none" w:sz="0" w:space="0" w:color="auto"/>
            <w:left w:val="none" w:sz="0" w:space="0" w:color="auto"/>
            <w:bottom w:val="none" w:sz="0" w:space="0" w:color="auto"/>
            <w:right w:val="none" w:sz="0" w:space="0" w:color="auto"/>
          </w:divBdr>
        </w:div>
        <w:div w:id="1483504994">
          <w:marLeft w:val="640"/>
          <w:marRight w:val="0"/>
          <w:marTop w:val="0"/>
          <w:marBottom w:val="0"/>
          <w:divBdr>
            <w:top w:val="none" w:sz="0" w:space="0" w:color="auto"/>
            <w:left w:val="none" w:sz="0" w:space="0" w:color="auto"/>
            <w:bottom w:val="none" w:sz="0" w:space="0" w:color="auto"/>
            <w:right w:val="none" w:sz="0" w:space="0" w:color="auto"/>
          </w:divBdr>
        </w:div>
        <w:div w:id="844704630">
          <w:marLeft w:val="640"/>
          <w:marRight w:val="0"/>
          <w:marTop w:val="0"/>
          <w:marBottom w:val="0"/>
          <w:divBdr>
            <w:top w:val="none" w:sz="0" w:space="0" w:color="auto"/>
            <w:left w:val="none" w:sz="0" w:space="0" w:color="auto"/>
            <w:bottom w:val="none" w:sz="0" w:space="0" w:color="auto"/>
            <w:right w:val="none" w:sz="0" w:space="0" w:color="auto"/>
          </w:divBdr>
        </w:div>
        <w:div w:id="1141583561">
          <w:marLeft w:val="640"/>
          <w:marRight w:val="0"/>
          <w:marTop w:val="0"/>
          <w:marBottom w:val="0"/>
          <w:divBdr>
            <w:top w:val="none" w:sz="0" w:space="0" w:color="auto"/>
            <w:left w:val="none" w:sz="0" w:space="0" w:color="auto"/>
            <w:bottom w:val="none" w:sz="0" w:space="0" w:color="auto"/>
            <w:right w:val="none" w:sz="0" w:space="0" w:color="auto"/>
          </w:divBdr>
        </w:div>
        <w:div w:id="974797268">
          <w:marLeft w:val="640"/>
          <w:marRight w:val="0"/>
          <w:marTop w:val="0"/>
          <w:marBottom w:val="0"/>
          <w:divBdr>
            <w:top w:val="none" w:sz="0" w:space="0" w:color="auto"/>
            <w:left w:val="none" w:sz="0" w:space="0" w:color="auto"/>
            <w:bottom w:val="none" w:sz="0" w:space="0" w:color="auto"/>
            <w:right w:val="none" w:sz="0" w:space="0" w:color="auto"/>
          </w:divBdr>
        </w:div>
        <w:div w:id="630093860">
          <w:marLeft w:val="640"/>
          <w:marRight w:val="0"/>
          <w:marTop w:val="0"/>
          <w:marBottom w:val="0"/>
          <w:divBdr>
            <w:top w:val="none" w:sz="0" w:space="0" w:color="auto"/>
            <w:left w:val="none" w:sz="0" w:space="0" w:color="auto"/>
            <w:bottom w:val="none" w:sz="0" w:space="0" w:color="auto"/>
            <w:right w:val="none" w:sz="0" w:space="0" w:color="auto"/>
          </w:divBdr>
        </w:div>
        <w:div w:id="97603003">
          <w:marLeft w:val="640"/>
          <w:marRight w:val="0"/>
          <w:marTop w:val="0"/>
          <w:marBottom w:val="0"/>
          <w:divBdr>
            <w:top w:val="none" w:sz="0" w:space="0" w:color="auto"/>
            <w:left w:val="none" w:sz="0" w:space="0" w:color="auto"/>
            <w:bottom w:val="none" w:sz="0" w:space="0" w:color="auto"/>
            <w:right w:val="none" w:sz="0" w:space="0" w:color="auto"/>
          </w:divBdr>
        </w:div>
        <w:div w:id="322005310">
          <w:marLeft w:val="640"/>
          <w:marRight w:val="0"/>
          <w:marTop w:val="0"/>
          <w:marBottom w:val="0"/>
          <w:divBdr>
            <w:top w:val="none" w:sz="0" w:space="0" w:color="auto"/>
            <w:left w:val="none" w:sz="0" w:space="0" w:color="auto"/>
            <w:bottom w:val="none" w:sz="0" w:space="0" w:color="auto"/>
            <w:right w:val="none" w:sz="0" w:space="0" w:color="auto"/>
          </w:divBdr>
        </w:div>
        <w:div w:id="376273755">
          <w:marLeft w:val="640"/>
          <w:marRight w:val="0"/>
          <w:marTop w:val="0"/>
          <w:marBottom w:val="0"/>
          <w:divBdr>
            <w:top w:val="none" w:sz="0" w:space="0" w:color="auto"/>
            <w:left w:val="none" w:sz="0" w:space="0" w:color="auto"/>
            <w:bottom w:val="none" w:sz="0" w:space="0" w:color="auto"/>
            <w:right w:val="none" w:sz="0" w:space="0" w:color="auto"/>
          </w:divBdr>
        </w:div>
        <w:div w:id="743837283">
          <w:marLeft w:val="640"/>
          <w:marRight w:val="0"/>
          <w:marTop w:val="0"/>
          <w:marBottom w:val="0"/>
          <w:divBdr>
            <w:top w:val="none" w:sz="0" w:space="0" w:color="auto"/>
            <w:left w:val="none" w:sz="0" w:space="0" w:color="auto"/>
            <w:bottom w:val="none" w:sz="0" w:space="0" w:color="auto"/>
            <w:right w:val="none" w:sz="0" w:space="0" w:color="auto"/>
          </w:divBdr>
        </w:div>
        <w:div w:id="137193041">
          <w:marLeft w:val="640"/>
          <w:marRight w:val="0"/>
          <w:marTop w:val="0"/>
          <w:marBottom w:val="0"/>
          <w:divBdr>
            <w:top w:val="none" w:sz="0" w:space="0" w:color="auto"/>
            <w:left w:val="none" w:sz="0" w:space="0" w:color="auto"/>
            <w:bottom w:val="none" w:sz="0" w:space="0" w:color="auto"/>
            <w:right w:val="none" w:sz="0" w:space="0" w:color="auto"/>
          </w:divBdr>
        </w:div>
        <w:div w:id="1997759450">
          <w:marLeft w:val="640"/>
          <w:marRight w:val="0"/>
          <w:marTop w:val="0"/>
          <w:marBottom w:val="0"/>
          <w:divBdr>
            <w:top w:val="none" w:sz="0" w:space="0" w:color="auto"/>
            <w:left w:val="none" w:sz="0" w:space="0" w:color="auto"/>
            <w:bottom w:val="none" w:sz="0" w:space="0" w:color="auto"/>
            <w:right w:val="none" w:sz="0" w:space="0" w:color="auto"/>
          </w:divBdr>
        </w:div>
        <w:div w:id="956450114">
          <w:marLeft w:val="640"/>
          <w:marRight w:val="0"/>
          <w:marTop w:val="0"/>
          <w:marBottom w:val="0"/>
          <w:divBdr>
            <w:top w:val="none" w:sz="0" w:space="0" w:color="auto"/>
            <w:left w:val="none" w:sz="0" w:space="0" w:color="auto"/>
            <w:bottom w:val="none" w:sz="0" w:space="0" w:color="auto"/>
            <w:right w:val="none" w:sz="0" w:space="0" w:color="auto"/>
          </w:divBdr>
        </w:div>
        <w:div w:id="118837251">
          <w:marLeft w:val="640"/>
          <w:marRight w:val="0"/>
          <w:marTop w:val="0"/>
          <w:marBottom w:val="0"/>
          <w:divBdr>
            <w:top w:val="none" w:sz="0" w:space="0" w:color="auto"/>
            <w:left w:val="none" w:sz="0" w:space="0" w:color="auto"/>
            <w:bottom w:val="none" w:sz="0" w:space="0" w:color="auto"/>
            <w:right w:val="none" w:sz="0" w:space="0" w:color="auto"/>
          </w:divBdr>
        </w:div>
        <w:div w:id="1058675100">
          <w:marLeft w:val="640"/>
          <w:marRight w:val="0"/>
          <w:marTop w:val="0"/>
          <w:marBottom w:val="0"/>
          <w:divBdr>
            <w:top w:val="none" w:sz="0" w:space="0" w:color="auto"/>
            <w:left w:val="none" w:sz="0" w:space="0" w:color="auto"/>
            <w:bottom w:val="none" w:sz="0" w:space="0" w:color="auto"/>
            <w:right w:val="none" w:sz="0" w:space="0" w:color="auto"/>
          </w:divBdr>
        </w:div>
        <w:div w:id="1676420417">
          <w:marLeft w:val="640"/>
          <w:marRight w:val="0"/>
          <w:marTop w:val="0"/>
          <w:marBottom w:val="0"/>
          <w:divBdr>
            <w:top w:val="none" w:sz="0" w:space="0" w:color="auto"/>
            <w:left w:val="none" w:sz="0" w:space="0" w:color="auto"/>
            <w:bottom w:val="none" w:sz="0" w:space="0" w:color="auto"/>
            <w:right w:val="none" w:sz="0" w:space="0" w:color="auto"/>
          </w:divBdr>
        </w:div>
        <w:div w:id="411699590">
          <w:marLeft w:val="640"/>
          <w:marRight w:val="0"/>
          <w:marTop w:val="0"/>
          <w:marBottom w:val="0"/>
          <w:divBdr>
            <w:top w:val="none" w:sz="0" w:space="0" w:color="auto"/>
            <w:left w:val="none" w:sz="0" w:space="0" w:color="auto"/>
            <w:bottom w:val="none" w:sz="0" w:space="0" w:color="auto"/>
            <w:right w:val="none" w:sz="0" w:space="0" w:color="auto"/>
          </w:divBdr>
        </w:div>
        <w:div w:id="62681470">
          <w:marLeft w:val="640"/>
          <w:marRight w:val="0"/>
          <w:marTop w:val="0"/>
          <w:marBottom w:val="0"/>
          <w:divBdr>
            <w:top w:val="none" w:sz="0" w:space="0" w:color="auto"/>
            <w:left w:val="none" w:sz="0" w:space="0" w:color="auto"/>
            <w:bottom w:val="none" w:sz="0" w:space="0" w:color="auto"/>
            <w:right w:val="none" w:sz="0" w:space="0" w:color="auto"/>
          </w:divBdr>
        </w:div>
        <w:div w:id="559438182">
          <w:marLeft w:val="640"/>
          <w:marRight w:val="0"/>
          <w:marTop w:val="0"/>
          <w:marBottom w:val="0"/>
          <w:divBdr>
            <w:top w:val="none" w:sz="0" w:space="0" w:color="auto"/>
            <w:left w:val="none" w:sz="0" w:space="0" w:color="auto"/>
            <w:bottom w:val="none" w:sz="0" w:space="0" w:color="auto"/>
            <w:right w:val="none" w:sz="0" w:space="0" w:color="auto"/>
          </w:divBdr>
        </w:div>
        <w:div w:id="1514800561">
          <w:marLeft w:val="640"/>
          <w:marRight w:val="0"/>
          <w:marTop w:val="0"/>
          <w:marBottom w:val="0"/>
          <w:divBdr>
            <w:top w:val="none" w:sz="0" w:space="0" w:color="auto"/>
            <w:left w:val="none" w:sz="0" w:space="0" w:color="auto"/>
            <w:bottom w:val="none" w:sz="0" w:space="0" w:color="auto"/>
            <w:right w:val="none" w:sz="0" w:space="0" w:color="auto"/>
          </w:divBdr>
        </w:div>
        <w:div w:id="280109256">
          <w:marLeft w:val="640"/>
          <w:marRight w:val="0"/>
          <w:marTop w:val="0"/>
          <w:marBottom w:val="0"/>
          <w:divBdr>
            <w:top w:val="none" w:sz="0" w:space="0" w:color="auto"/>
            <w:left w:val="none" w:sz="0" w:space="0" w:color="auto"/>
            <w:bottom w:val="none" w:sz="0" w:space="0" w:color="auto"/>
            <w:right w:val="none" w:sz="0" w:space="0" w:color="auto"/>
          </w:divBdr>
        </w:div>
        <w:div w:id="2131319826">
          <w:marLeft w:val="640"/>
          <w:marRight w:val="0"/>
          <w:marTop w:val="0"/>
          <w:marBottom w:val="0"/>
          <w:divBdr>
            <w:top w:val="none" w:sz="0" w:space="0" w:color="auto"/>
            <w:left w:val="none" w:sz="0" w:space="0" w:color="auto"/>
            <w:bottom w:val="none" w:sz="0" w:space="0" w:color="auto"/>
            <w:right w:val="none" w:sz="0" w:space="0" w:color="auto"/>
          </w:divBdr>
        </w:div>
        <w:div w:id="1016079519">
          <w:marLeft w:val="640"/>
          <w:marRight w:val="0"/>
          <w:marTop w:val="0"/>
          <w:marBottom w:val="0"/>
          <w:divBdr>
            <w:top w:val="none" w:sz="0" w:space="0" w:color="auto"/>
            <w:left w:val="none" w:sz="0" w:space="0" w:color="auto"/>
            <w:bottom w:val="none" w:sz="0" w:space="0" w:color="auto"/>
            <w:right w:val="none" w:sz="0" w:space="0" w:color="auto"/>
          </w:divBdr>
        </w:div>
        <w:div w:id="1162507688">
          <w:marLeft w:val="640"/>
          <w:marRight w:val="0"/>
          <w:marTop w:val="0"/>
          <w:marBottom w:val="0"/>
          <w:divBdr>
            <w:top w:val="none" w:sz="0" w:space="0" w:color="auto"/>
            <w:left w:val="none" w:sz="0" w:space="0" w:color="auto"/>
            <w:bottom w:val="none" w:sz="0" w:space="0" w:color="auto"/>
            <w:right w:val="none" w:sz="0" w:space="0" w:color="auto"/>
          </w:divBdr>
        </w:div>
        <w:div w:id="527841645">
          <w:marLeft w:val="640"/>
          <w:marRight w:val="0"/>
          <w:marTop w:val="0"/>
          <w:marBottom w:val="0"/>
          <w:divBdr>
            <w:top w:val="none" w:sz="0" w:space="0" w:color="auto"/>
            <w:left w:val="none" w:sz="0" w:space="0" w:color="auto"/>
            <w:bottom w:val="none" w:sz="0" w:space="0" w:color="auto"/>
            <w:right w:val="none" w:sz="0" w:space="0" w:color="auto"/>
          </w:divBdr>
        </w:div>
        <w:div w:id="1729257057">
          <w:marLeft w:val="640"/>
          <w:marRight w:val="0"/>
          <w:marTop w:val="0"/>
          <w:marBottom w:val="0"/>
          <w:divBdr>
            <w:top w:val="none" w:sz="0" w:space="0" w:color="auto"/>
            <w:left w:val="none" w:sz="0" w:space="0" w:color="auto"/>
            <w:bottom w:val="none" w:sz="0" w:space="0" w:color="auto"/>
            <w:right w:val="none" w:sz="0" w:space="0" w:color="auto"/>
          </w:divBdr>
        </w:div>
        <w:div w:id="1167328503">
          <w:marLeft w:val="640"/>
          <w:marRight w:val="0"/>
          <w:marTop w:val="0"/>
          <w:marBottom w:val="0"/>
          <w:divBdr>
            <w:top w:val="none" w:sz="0" w:space="0" w:color="auto"/>
            <w:left w:val="none" w:sz="0" w:space="0" w:color="auto"/>
            <w:bottom w:val="none" w:sz="0" w:space="0" w:color="auto"/>
            <w:right w:val="none" w:sz="0" w:space="0" w:color="auto"/>
          </w:divBdr>
        </w:div>
        <w:div w:id="1616791493">
          <w:marLeft w:val="640"/>
          <w:marRight w:val="0"/>
          <w:marTop w:val="0"/>
          <w:marBottom w:val="0"/>
          <w:divBdr>
            <w:top w:val="none" w:sz="0" w:space="0" w:color="auto"/>
            <w:left w:val="none" w:sz="0" w:space="0" w:color="auto"/>
            <w:bottom w:val="none" w:sz="0" w:space="0" w:color="auto"/>
            <w:right w:val="none" w:sz="0" w:space="0" w:color="auto"/>
          </w:divBdr>
        </w:div>
        <w:div w:id="662009998">
          <w:marLeft w:val="640"/>
          <w:marRight w:val="0"/>
          <w:marTop w:val="0"/>
          <w:marBottom w:val="0"/>
          <w:divBdr>
            <w:top w:val="none" w:sz="0" w:space="0" w:color="auto"/>
            <w:left w:val="none" w:sz="0" w:space="0" w:color="auto"/>
            <w:bottom w:val="none" w:sz="0" w:space="0" w:color="auto"/>
            <w:right w:val="none" w:sz="0" w:space="0" w:color="auto"/>
          </w:divBdr>
        </w:div>
        <w:div w:id="1699891497">
          <w:marLeft w:val="640"/>
          <w:marRight w:val="0"/>
          <w:marTop w:val="0"/>
          <w:marBottom w:val="0"/>
          <w:divBdr>
            <w:top w:val="none" w:sz="0" w:space="0" w:color="auto"/>
            <w:left w:val="none" w:sz="0" w:space="0" w:color="auto"/>
            <w:bottom w:val="none" w:sz="0" w:space="0" w:color="auto"/>
            <w:right w:val="none" w:sz="0" w:space="0" w:color="auto"/>
          </w:divBdr>
        </w:div>
        <w:div w:id="514418803">
          <w:marLeft w:val="640"/>
          <w:marRight w:val="0"/>
          <w:marTop w:val="0"/>
          <w:marBottom w:val="0"/>
          <w:divBdr>
            <w:top w:val="none" w:sz="0" w:space="0" w:color="auto"/>
            <w:left w:val="none" w:sz="0" w:space="0" w:color="auto"/>
            <w:bottom w:val="none" w:sz="0" w:space="0" w:color="auto"/>
            <w:right w:val="none" w:sz="0" w:space="0" w:color="auto"/>
          </w:divBdr>
        </w:div>
        <w:div w:id="1570963905">
          <w:marLeft w:val="640"/>
          <w:marRight w:val="0"/>
          <w:marTop w:val="0"/>
          <w:marBottom w:val="0"/>
          <w:divBdr>
            <w:top w:val="none" w:sz="0" w:space="0" w:color="auto"/>
            <w:left w:val="none" w:sz="0" w:space="0" w:color="auto"/>
            <w:bottom w:val="none" w:sz="0" w:space="0" w:color="auto"/>
            <w:right w:val="none" w:sz="0" w:space="0" w:color="auto"/>
          </w:divBdr>
        </w:div>
        <w:div w:id="1956404806">
          <w:marLeft w:val="640"/>
          <w:marRight w:val="0"/>
          <w:marTop w:val="0"/>
          <w:marBottom w:val="0"/>
          <w:divBdr>
            <w:top w:val="none" w:sz="0" w:space="0" w:color="auto"/>
            <w:left w:val="none" w:sz="0" w:space="0" w:color="auto"/>
            <w:bottom w:val="none" w:sz="0" w:space="0" w:color="auto"/>
            <w:right w:val="none" w:sz="0" w:space="0" w:color="auto"/>
          </w:divBdr>
        </w:div>
        <w:div w:id="1539005367">
          <w:marLeft w:val="640"/>
          <w:marRight w:val="0"/>
          <w:marTop w:val="0"/>
          <w:marBottom w:val="0"/>
          <w:divBdr>
            <w:top w:val="none" w:sz="0" w:space="0" w:color="auto"/>
            <w:left w:val="none" w:sz="0" w:space="0" w:color="auto"/>
            <w:bottom w:val="none" w:sz="0" w:space="0" w:color="auto"/>
            <w:right w:val="none" w:sz="0" w:space="0" w:color="auto"/>
          </w:divBdr>
        </w:div>
        <w:div w:id="728461308">
          <w:marLeft w:val="640"/>
          <w:marRight w:val="0"/>
          <w:marTop w:val="0"/>
          <w:marBottom w:val="0"/>
          <w:divBdr>
            <w:top w:val="none" w:sz="0" w:space="0" w:color="auto"/>
            <w:left w:val="none" w:sz="0" w:space="0" w:color="auto"/>
            <w:bottom w:val="none" w:sz="0" w:space="0" w:color="auto"/>
            <w:right w:val="none" w:sz="0" w:space="0" w:color="auto"/>
          </w:divBdr>
        </w:div>
        <w:div w:id="1275288116">
          <w:marLeft w:val="640"/>
          <w:marRight w:val="0"/>
          <w:marTop w:val="0"/>
          <w:marBottom w:val="0"/>
          <w:divBdr>
            <w:top w:val="none" w:sz="0" w:space="0" w:color="auto"/>
            <w:left w:val="none" w:sz="0" w:space="0" w:color="auto"/>
            <w:bottom w:val="none" w:sz="0" w:space="0" w:color="auto"/>
            <w:right w:val="none" w:sz="0" w:space="0" w:color="auto"/>
          </w:divBdr>
        </w:div>
        <w:div w:id="235363409">
          <w:marLeft w:val="640"/>
          <w:marRight w:val="0"/>
          <w:marTop w:val="0"/>
          <w:marBottom w:val="0"/>
          <w:divBdr>
            <w:top w:val="none" w:sz="0" w:space="0" w:color="auto"/>
            <w:left w:val="none" w:sz="0" w:space="0" w:color="auto"/>
            <w:bottom w:val="none" w:sz="0" w:space="0" w:color="auto"/>
            <w:right w:val="none" w:sz="0" w:space="0" w:color="auto"/>
          </w:divBdr>
        </w:div>
        <w:div w:id="601958073">
          <w:marLeft w:val="640"/>
          <w:marRight w:val="0"/>
          <w:marTop w:val="0"/>
          <w:marBottom w:val="0"/>
          <w:divBdr>
            <w:top w:val="none" w:sz="0" w:space="0" w:color="auto"/>
            <w:left w:val="none" w:sz="0" w:space="0" w:color="auto"/>
            <w:bottom w:val="none" w:sz="0" w:space="0" w:color="auto"/>
            <w:right w:val="none" w:sz="0" w:space="0" w:color="auto"/>
          </w:divBdr>
        </w:div>
        <w:div w:id="919368656">
          <w:marLeft w:val="640"/>
          <w:marRight w:val="0"/>
          <w:marTop w:val="0"/>
          <w:marBottom w:val="0"/>
          <w:divBdr>
            <w:top w:val="none" w:sz="0" w:space="0" w:color="auto"/>
            <w:left w:val="none" w:sz="0" w:space="0" w:color="auto"/>
            <w:bottom w:val="none" w:sz="0" w:space="0" w:color="auto"/>
            <w:right w:val="none" w:sz="0" w:space="0" w:color="auto"/>
          </w:divBdr>
        </w:div>
        <w:div w:id="866605377">
          <w:marLeft w:val="640"/>
          <w:marRight w:val="0"/>
          <w:marTop w:val="0"/>
          <w:marBottom w:val="0"/>
          <w:divBdr>
            <w:top w:val="none" w:sz="0" w:space="0" w:color="auto"/>
            <w:left w:val="none" w:sz="0" w:space="0" w:color="auto"/>
            <w:bottom w:val="none" w:sz="0" w:space="0" w:color="auto"/>
            <w:right w:val="none" w:sz="0" w:space="0" w:color="auto"/>
          </w:divBdr>
        </w:div>
        <w:div w:id="1783841806">
          <w:marLeft w:val="640"/>
          <w:marRight w:val="0"/>
          <w:marTop w:val="0"/>
          <w:marBottom w:val="0"/>
          <w:divBdr>
            <w:top w:val="none" w:sz="0" w:space="0" w:color="auto"/>
            <w:left w:val="none" w:sz="0" w:space="0" w:color="auto"/>
            <w:bottom w:val="none" w:sz="0" w:space="0" w:color="auto"/>
            <w:right w:val="none" w:sz="0" w:space="0" w:color="auto"/>
          </w:divBdr>
        </w:div>
        <w:div w:id="1762528486">
          <w:marLeft w:val="640"/>
          <w:marRight w:val="0"/>
          <w:marTop w:val="0"/>
          <w:marBottom w:val="0"/>
          <w:divBdr>
            <w:top w:val="none" w:sz="0" w:space="0" w:color="auto"/>
            <w:left w:val="none" w:sz="0" w:space="0" w:color="auto"/>
            <w:bottom w:val="none" w:sz="0" w:space="0" w:color="auto"/>
            <w:right w:val="none" w:sz="0" w:space="0" w:color="auto"/>
          </w:divBdr>
        </w:div>
      </w:divsChild>
    </w:div>
    <w:div w:id="536744014">
      <w:marLeft w:val="640"/>
      <w:marRight w:val="0"/>
      <w:marTop w:val="0"/>
      <w:marBottom w:val="0"/>
      <w:divBdr>
        <w:top w:val="none" w:sz="0" w:space="0" w:color="auto"/>
        <w:left w:val="none" w:sz="0" w:space="0" w:color="auto"/>
        <w:bottom w:val="none" w:sz="0" w:space="0" w:color="auto"/>
        <w:right w:val="none" w:sz="0" w:space="0" w:color="auto"/>
      </w:divBdr>
    </w:div>
    <w:div w:id="537355235">
      <w:marLeft w:val="640"/>
      <w:marRight w:val="0"/>
      <w:marTop w:val="0"/>
      <w:marBottom w:val="0"/>
      <w:divBdr>
        <w:top w:val="none" w:sz="0" w:space="0" w:color="auto"/>
        <w:left w:val="none" w:sz="0" w:space="0" w:color="auto"/>
        <w:bottom w:val="none" w:sz="0" w:space="0" w:color="auto"/>
        <w:right w:val="none" w:sz="0" w:space="0" w:color="auto"/>
      </w:divBdr>
    </w:div>
    <w:div w:id="537358259">
      <w:marLeft w:val="640"/>
      <w:marRight w:val="0"/>
      <w:marTop w:val="0"/>
      <w:marBottom w:val="0"/>
      <w:divBdr>
        <w:top w:val="none" w:sz="0" w:space="0" w:color="auto"/>
        <w:left w:val="none" w:sz="0" w:space="0" w:color="auto"/>
        <w:bottom w:val="none" w:sz="0" w:space="0" w:color="auto"/>
        <w:right w:val="none" w:sz="0" w:space="0" w:color="auto"/>
      </w:divBdr>
    </w:div>
    <w:div w:id="541131774">
      <w:bodyDiv w:val="1"/>
      <w:marLeft w:val="0"/>
      <w:marRight w:val="0"/>
      <w:marTop w:val="0"/>
      <w:marBottom w:val="0"/>
      <w:divBdr>
        <w:top w:val="none" w:sz="0" w:space="0" w:color="auto"/>
        <w:left w:val="none" w:sz="0" w:space="0" w:color="auto"/>
        <w:bottom w:val="none" w:sz="0" w:space="0" w:color="auto"/>
        <w:right w:val="none" w:sz="0" w:space="0" w:color="auto"/>
      </w:divBdr>
      <w:divsChild>
        <w:div w:id="39138189">
          <w:marLeft w:val="640"/>
          <w:marRight w:val="0"/>
          <w:marTop w:val="0"/>
          <w:marBottom w:val="0"/>
          <w:divBdr>
            <w:top w:val="none" w:sz="0" w:space="0" w:color="auto"/>
            <w:left w:val="none" w:sz="0" w:space="0" w:color="auto"/>
            <w:bottom w:val="none" w:sz="0" w:space="0" w:color="auto"/>
            <w:right w:val="none" w:sz="0" w:space="0" w:color="auto"/>
          </w:divBdr>
        </w:div>
        <w:div w:id="102893322">
          <w:marLeft w:val="640"/>
          <w:marRight w:val="0"/>
          <w:marTop w:val="0"/>
          <w:marBottom w:val="0"/>
          <w:divBdr>
            <w:top w:val="none" w:sz="0" w:space="0" w:color="auto"/>
            <w:left w:val="none" w:sz="0" w:space="0" w:color="auto"/>
            <w:bottom w:val="none" w:sz="0" w:space="0" w:color="auto"/>
            <w:right w:val="none" w:sz="0" w:space="0" w:color="auto"/>
          </w:divBdr>
        </w:div>
        <w:div w:id="139730770">
          <w:marLeft w:val="640"/>
          <w:marRight w:val="0"/>
          <w:marTop w:val="0"/>
          <w:marBottom w:val="0"/>
          <w:divBdr>
            <w:top w:val="none" w:sz="0" w:space="0" w:color="auto"/>
            <w:left w:val="none" w:sz="0" w:space="0" w:color="auto"/>
            <w:bottom w:val="none" w:sz="0" w:space="0" w:color="auto"/>
            <w:right w:val="none" w:sz="0" w:space="0" w:color="auto"/>
          </w:divBdr>
        </w:div>
        <w:div w:id="156656611">
          <w:marLeft w:val="640"/>
          <w:marRight w:val="0"/>
          <w:marTop w:val="0"/>
          <w:marBottom w:val="0"/>
          <w:divBdr>
            <w:top w:val="none" w:sz="0" w:space="0" w:color="auto"/>
            <w:left w:val="none" w:sz="0" w:space="0" w:color="auto"/>
            <w:bottom w:val="none" w:sz="0" w:space="0" w:color="auto"/>
            <w:right w:val="none" w:sz="0" w:space="0" w:color="auto"/>
          </w:divBdr>
        </w:div>
        <w:div w:id="212038567">
          <w:marLeft w:val="640"/>
          <w:marRight w:val="0"/>
          <w:marTop w:val="0"/>
          <w:marBottom w:val="0"/>
          <w:divBdr>
            <w:top w:val="none" w:sz="0" w:space="0" w:color="auto"/>
            <w:left w:val="none" w:sz="0" w:space="0" w:color="auto"/>
            <w:bottom w:val="none" w:sz="0" w:space="0" w:color="auto"/>
            <w:right w:val="none" w:sz="0" w:space="0" w:color="auto"/>
          </w:divBdr>
        </w:div>
        <w:div w:id="223375339">
          <w:marLeft w:val="640"/>
          <w:marRight w:val="0"/>
          <w:marTop w:val="0"/>
          <w:marBottom w:val="0"/>
          <w:divBdr>
            <w:top w:val="none" w:sz="0" w:space="0" w:color="auto"/>
            <w:left w:val="none" w:sz="0" w:space="0" w:color="auto"/>
            <w:bottom w:val="none" w:sz="0" w:space="0" w:color="auto"/>
            <w:right w:val="none" w:sz="0" w:space="0" w:color="auto"/>
          </w:divBdr>
        </w:div>
        <w:div w:id="237635977">
          <w:marLeft w:val="640"/>
          <w:marRight w:val="0"/>
          <w:marTop w:val="0"/>
          <w:marBottom w:val="0"/>
          <w:divBdr>
            <w:top w:val="none" w:sz="0" w:space="0" w:color="auto"/>
            <w:left w:val="none" w:sz="0" w:space="0" w:color="auto"/>
            <w:bottom w:val="none" w:sz="0" w:space="0" w:color="auto"/>
            <w:right w:val="none" w:sz="0" w:space="0" w:color="auto"/>
          </w:divBdr>
        </w:div>
        <w:div w:id="353580816">
          <w:marLeft w:val="640"/>
          <w:marRight w:val="0"/>
          <w:marTop w:val="0"/>
          <w:marBottom w:val="0"/>
          <w:divBdr>
            <w:top w:val="none" w:sz="0" w:space="0" w:color="auto"/>
            <w:left w:val="none" w:sz="0" w:space="0" w:color="auto"/>
            <w:bottom w:val="none" w:sz="0" w:space="0" w:color="auto"/>
            <w:right w:val="none" w:sz="0" w:space="0" w:color="auto"/>
          </w:divBdr>
        </w:div>
        <w:div w:id="396319814">
          <w:marLeft w:val="640"/>
          <w:marRight w:val="0"/>
          <w:marTop w:val="0"/>
          <w:marBottom w:val="0"/>
          <w:divBdr>
            <w:top w:val="none" w:sz="0" w:space="0" w:color="auto"/>
            <w:left w:val="none" w:sz="0" w:space="0" w:color="auto"/>
            <w:bottom w:val="none" w:sz="0" w:space="0" w:color="auto"/>
            <w:right w:val="none" w:sz="0" w:space="0" w:color="auto"/>
          </w:divBdr>
        </w:div>
        <w:div w:id="429937462">
          <w:marLeft w:val="640"/>
          <w:marRight w:val="0"/>
          <w:marTop w:val="0"/>
          <w:marBottom w:val="0"/>
          <w:divBdr>
            <w:top w:val="none" w:sz="0" w:space="0" w:color="auto"/>
            <w:left w:val="none" w:sz="0" w:space="0" w:color="auto"/>
            <w:bottom w:val="none" w:sz="0" w:space="0" w:color="auto"/>
            <w:right w:val="none" w:sz="0" w:space="0" w:color="auto"/>
          </w:divBdr>
        </w:div>
        <w:div w:id="431823650">
          <w:marLeft w:val="640"/>
          <w:marRight w:val="0"/>
          <w:marTop w:val="0"/>
          <w:marBottom w:val="0"/>
          <w:divBdr>
            <w:top w:val="none" w:sz="0" w:space="0" w:color="auto"/>
            <w:left w:val="none" w:sz="0" w:space="0" w:color="auto"/>
            <w:bottom w:val="none" w:sz="0" w:space="0" w:color="auto"/>
            <w:right w:val="none" w:sz="0" w:space="0" w:color="auto"/>
          </w:divBdr>
        </w:div>
        <w:div w:id="436101853">
          <w:marLeft w:val="640"/>
          <w:marRight w:val="0"/>
          <w:marTop w:val="0"/>
          <w:marBottom w:val="0"/>
          <w:divBdr>
            <w:top w:val="none" w:sz="0" w:space="0" w:color="auto"/>
            <w:left w:val="none" w:sz="0" w:space="0" w:color="auto"/>
            <w:bottom w:val="none" w:sz="0" w:space="0" w:color="auto"/>
            <w:right w:val="none" w:sz="0" w:space="0" w:color="auto"/>
          </w:divBdr>
        </w:div>
        <w:div w:id="472527398">
          <w:marLeft w:val="640"/>
          <w:marRight w:val="0"/>
          <w:marTop w:val="0"/>
          <w:marBottom w:val="0"/>
          <w:divBdr>
            <w:top w:val="none" w:sz="0" w:space="0" w:color="auto"/>
            <w:left w:val="none" w:sz="0" w:space="0" w:color="auto"/>
            <w:bottom w:val="none" w:sz="0" w:space="0" w:color="auto"/>
            <w:right w:val="none" w:sz="0" w:space="0" w:color="auto"/>
          </w:divBdr>
        </w:div>
        <w:div w:id="537357742">
          <w:marLeft w:val="640"/>
          <w:marRight w:val="0"/>
          <w:marTop w:val="0"/>
          <w:marBottom w:val="0"/>
          <w:divBdr>
            <w:top w:val="none" w:sz="0" w:space="0" w:color="auto"/>
            <w:left w:val="none" w:sz="0" w:space="0" w:color="auto"/>
            <w:bottom w:val="none" w:sz="0" w:space="0" w:color="auto"/>
            <w:right w:val="none" w:sz="0" w:space="0" w:color="auto"/>
          </w:divBdr>
        </w:div>
        <w:div w:id="546767794">
          <w:marLeft w:val="640"/>
          <w:marRight w:val="0"/>
          <w:marTop w:val="0"/>
          <w:marBottom w:val="0"/>
          <w:divBdr>
            <w:top w:val="none" w:sz="0" w:space="0" w:color="auto"/>
            <w:left w:val="none" w:sz="0" w:space="0" w:color="auto"/>
            <w:bottom w:val="none" w:sz="0" w:space="0" w:color="auto"/>
            <w:right w:val="none" w:sz="0" w:space="0" w:color="auto"/>
          </w:divBdr>
        </w:div>
        <w:div w:id="550000733">
          <w:marLeft w:val="640"/>
          <w:marRight w:val="0"/>
          <w:marTop w:val="0"/>
          <w:marBottom w:val="0"/>
          <w:divBdr>
            <w:top w:val="none" w:sz="0" w:space="0" w:color="auto"/>
            <w:left w:val="none" w:sz="0" w:space="0" w:color="auto"/>
            <w:bottom w:val="none" w:sz="0" w:space="0" w:color="auto"/>
            <w:right w:val="none" w:sz="0" w:space="0" w:color="auto"/>
          </w:divBdr>
        </w:div>
        <w:div w:id="579557158">
          <w:marLeft w:val="640"/>
          <w:marRight w:val="0"/>
          <w:marTop w:val="0"/>
          <w:marBottom w:val="0"/>
          <w:divBdr>
            <w:top w:val="none" w:sz="0" w:space="0" w:color="auto"/>
            <w:left w:val="none" w:sz="0" w:space="0" w:color="auto"/>
            <w:bottom w:val="none" w:sz="0" w:space="0" w:color="auto"/>
            <w:right w:val="none" w:sz="0" w:space="0" w:color="auto"/>
          </w:divBdr>
        </w:div>
        <w:div w:id="624458673">
          <w:marLeft w:val="640"/>
          <w:marRight w:val="0"/>
          <w:marTop w:val="0"/>
          <w:marBottom w:val="0"/>
          <w:divBdr>
            <w:top w:val="none" w:sz="0" w:space="0" w:color="auto"/>
            <w:left w:val="none" w:sz="0" w:space="0" w:color="auto"/>
            <w:bottom w:val="none" w:sz="0" w:space="0" w:color="auto"/>
            <w:right w:val="none" w:sz="0" w:space="0" w:color="auto"/>
          </w:divBdr>
        </w:div>
        <w:div w:id="627593167">
          <w:marLeft w:val="640"/>
          <w:marRight w:val="0"/>
          <w:marTop w:val="0"/>
          <w:marBottom w:val="0"/>
          <w:divBdr>
            <w:top w:val="none" w:sz="0" w:space="0" w:color="auto"/>
            <w:left w:val="none" w:sz="0" w:space="0" w:color="auto"/>
            <w:bottom w:val="none" w:sz="0" w:space="0" w:color="auto"/>
            <w:right w:val="none" w:sz="0" w:space="0" w:color="auto"/>
          </w:divBdr>
        </w:div>
        <w:div w:id="630785416">
          <w:marLeft w:val="640"/>
          <w:marRight w:val="0"/>
          <w:marTop w:val="0"/>
          <w:marBottom w:val="0"/>
          <w:divBdr>
            <w:top w:val="none" w:sz="0" w:space="0" w:color="auto"/>
            <w:left w:val="none" w:sz="0" w:space="0" w:color="auto"/>
            <w:bottom w:val="none" w:sz="0" w:space="0" w:color="auto"/>
            <w:right w:val="none" w:sz="0" w:space="0" w:color="auto"/>
          </w:divBdr>
        </w:div>
        <w:div w:id="638729291">
          <w:marLeft w:val="640"/>
          <w:marRight w:val="0"/>
          <w:marTop w:val="0"/>
          <w:marBottom w:val="0"/>
          <w:divBdr>
            <w:top w:val="none" w:sz="0" w:space="0" w:color="auto"/>
            <w:left w:val="none" w:sz="0" w:space="0" w:color="auto"/>
            <w:bottom w:val="none" w:sz="0" w:space="0" w:color="auto"/>
            <w:right w:val="none" w:sz="0" w:space="0" w:color="auto"/>
          </w:divBdr>
        </w:div>
        <w:div w:id="692807848">
          <w:marLeft w:val="640"/>
          <w:marRight w:val="0"/>
          <w:marTop w:val="0"/>
          <w:marBottom w:val="0"/>
          <w:divBdr>
            <w:top w:val="none" w:sz="0" w:space="0" w:color="auto"/>
            <w:left w:val="none" w:sz="0" w:space="0" w:color="auto"/>
            <w:bottom w:val="none" w:sz="0" w:space="0" w:color="auto"/>
            <w:right w:val="none" w:sz="0" w:space="0" w:color="auto"/>
          </w:divBdr>
        </w:div>
        <w:div w:id="703947365">
          <w:marLeft w:val="640"/>
          <w:marRight w:val="0"/>
          <w:marTop w:val="0"/>
          <w:marBottom w:val="0"/>
          <w:divBdr>
            <w:top w:val="none" w:sz="0" w:space="0" w:color="auto"/>
            <w:left w:val="none" w:sz="0" w:space="0" w:color="auto"/>
            <w:bottom w:val="none" w:sz="0" w:space="0" w:color="auto"/>
            <w:right w:val="none" w:sz="0" w:space="0" w:color="auto"/>
          </w:divBdr>
        </w:div>
        <w:div w:id="710153741">
          <w:marLeft w:val="640"/>
          <w:marRight w:val="0"/>
          <w:marTop w:val="0"/>
          <w:marBottom w:val="0"/>
          <w:divBdr>
            <w:top w:val="none" w:sz="0" w:space="0" w:color="auto"/>
            <w:left w:val="none" w:sz="0" w:space="0" w:color="auto"/>
            <w:bottom w:val="none" w:sz="0" w:space="0" w:color="auto"/>
            <w:right w:val="none" w:sz="0" w:space="0" w:color="auto"/>
          </w:divBdr>
        </w:div>
        <w:div w:id="796027121">
          <w:marLeft w:val="640"/>
          <w:marRight w:val="0"/>
          <w:marTop w:val="0"/>
          <w:marBottom w:val="0"/>
          <w:divBdr>
            <w:top w:val="none" w:sz="0" w:space="0" w:color="auto"/>
            <w:left w:val="none" w:sz="0" w:space="0" w:color="auto"/>
            <w:bottom w:val="none" w:sz="0" w:space="0" w:color="auto"/>
            <w:right w:val="none" w:sz="0" w:space="0" w:color="auto"/>
          </w:divBdr>
        </w:div>
        <w:div w:id="815149186">
          <w:marLeft w:val="640"/>
          <w:marRight w:val="0"/>
          <w:marTop w:val="0"/>
          <w:marBottom w:val="0"/>
          <w:divBdr>
            <w:top w:val="none" w:sz="0" w:space="0" w:color="auto"/>
            <w:left w:val="none" w:sz="0" w:space="0" w:color="auto"/>
            <w:bottom w:val="none" w:sz="0" w:space="0" w:color="auto"/>
            <w:right w:val="none" w:sz="0" w:space="0" w:color="auto"/>
          </w:divBdr>
        </w:div>
        <w:div w:id="873421226">
          <w:marLeft w:val="640"/>
          <w:marRight w:val="0"/>
          <w:marTop w:val="0"/>
          <w:marBottom w:val="0"/>
          <w:divBdr>
            <w:top w:val="none" w:sz="0" w:space="0" w:color="auto"/>
            <w:left w:val="none" w:sz="0" w:space="0" w:color="auto"/>
            <w:bottom w:val="none" w:sz="0" w:space="0" w:color="auto"/>
            <w:right w:val="none" w:sz="0" w:space="0" w:color="auto"/>
          </w:divBdr>
        </w:div>
        <w:div w:id="897057825">
          <w:marLeft w:val="640"/>
          <w:marRight w:val="0"/>
          <w:marTop w:val="0"/>
          <w:marBottom w:val="0"/>
          <w:divBdr>
            <w:top w:val="none" w:sz="0" w:space="0" w:color="auto"/>
            <w:left w:val="none" w:sz="0" w:space="0" w:color="auto"/>
            <w:bottom w:val="none" w:sz="0" w:space="0" w:color="auto"/>
            <w:right w:val="none" w:sz="0" w:space="0" w:color="auto"/>
          </w:divBdr>
        </w:div>
        <w:div w:id="910191877">
          <w:marLeft w:val="640"/>
          <w:marRight w:val="0"/>
          <w:marTop w:val="0"/>
          <w:marBottom w:val="0"/>
          <w:divBdr>
            <w:top w:val="none" w:sz="0" w:space="0" w:color="auto"/>
            <w:left w:val="none" w:sz="0" w:space="0" w:color="auto"/>
            <w:bottom w:val="none" w:sz="0" w:space="0" w:color="auto"/>
            <w:right w:val="none" w:sz="0" w:space="0" w:color="auto"/>
          </w:divBdr>
        </w:div>
        <w:div w:id="916286234">
          <w:marLeft w:val="640"/>
          <w:marRight w:val="0"/>
          <w:marTop w:val="0"/>
          <w:marBottom w:val="0"/>
          <w:divBdr>
            <w:top w:val="none" w:sz="0" w:space="0" w:color="auto"/>
            <w:left w:val="none" w:sz="0" w:space="0" w:color="auto"/>
            <w:bottom w:val="none" w:sz="0" w:space="0" w:color="auto"/>
            <w:right w:val="none" w:sz="0" w:space="0" w:color="auto"/>
          </w:divBdr>
        </w:div>
        <w:div w:id="919872884">
          <w:marLeft w:val="640"/>
          <w:marRight w:val="0"/>
          <w:marTop w:val="0"/>
          <w:marBottom w:val="0"/>
          <w:divBdr>
            <w:top w:val="none" w:sz="0" w:space="0" w:color="auto"/>
            <w:left w:val="none" w:sz="0" w:space="0" w:color="auto"/>
            <w:bottom w:val="none" w:sz="0" w:space="0" w:color="auto"/>
            <w:right w:val="none" w:sz="0" w:space="0" w:color="auto"/>
          </w:divBdr>
        </w:div>
        <w:div w:id="932202409">
          <w:marLeft w:val="640"/>
          <w:marRight w:val="0"/>
          <w:marTop w:val="0"/>
          <w:marBottom w:val="0"/>
          <w:divBdr>
            <w:top w:val="none" w:sz="0" w:space="0" w:color="auto"/>
            <w:left w:val="none" w:sz="0" w:space="0" w:color="auto"/>
            <w:bottom w:val="none" w:sz="0" w:space="0" w:color="auto"/>
            <w:right w:val="none" w:sz="0" w:space="0" w:color="auto"/>
          </w:divBdr>
        </w:div>
        <w:div w:id="955716415">
          <w:marLeft w:val="640"/>
          <w:marRight w:val="0"/>
          <w:marTop w:val="0"/>
          <w:marBottom w:val="0"/>
          <w:divBdr>
            <w:top w:val="none" w:sz="0" w:space="0" w:color="auto"/>
            <w:left w:val="none" w:sz="0" w:space="0" w:color="auto"/>
            <w:bottom w:val="none" w:sz="0" w:space="0" w:color="auto"/>
            <w:right w:val="none" w:sz="0" w:space="0" w:color="auto"/>
          </w:divBdr>
        </w:div>
        <w:div w:id="962807198">
          <w:marLeft w:val="640"/>
          <w:marRight w:val="0"/>
          <w:marTop w:val="0"/>
          <w:marBottom w:val="0"/>
          <w:divBdr>
            <w:top w:val="none" w:sz="0" w:space="0" w:color="auto"/>
            <w:left w:val="none" w:sz="0" w:space="0" w:color="auto"/>
            <w:bottom w:val="none" w:sz="0" w:space="0" w:color="auto"/>
            <w:right w:val="none" w:sz="0" w:space="0" w:color="auto"/>
          </w:divBdr>
        </w:div>
        <w:div w:id="985864729">
          <w:marLeft w:val="640"/>
          <w:marRight w:val="0"/>
          <w:marTop w:val="0"/>
          <w:marBottom w:val="0"/>
          <w:divBdr>
            <w:top w:val="none" w:sz="0" w:space="0" w:color="auto"/>
            <w:left w:val="none" w:sz="0" w:space="0" w:color="auto"/>
            <w:bottom w:val="none" w:sz="0" w:space="0" w:color="auto"/>
            <w:right w:val="none" w:sz="0" w:space="0" w:color="auto"/>
          </w:divBdr>
        </w:div>
        <w:div w:id="1077049652">
          <w:marLeft w:val="640"/>
          <w:marRight w:val="0"/>
          <w:marTop w:val="0"/>
          <w:marBottom w:val="0"/>
          <w:divBdr>
            <w:top w:val="none" w:sz="0" w:space="0" w:color="auto"/>
            <w:left w:val="none" w:sz="0" w:space="0" w:color="auto"/>
            <w:bottom w:val="none" w:sz="0" w:space="0" w:color="auto"/>
            <w:right w:val="none" w:sz="0" w:space="0" w:color="auto"/>
          </w:divBdr>
        </w:div>
        <w:div w:id="1109547126">
          <w:marLeft w:val="640"/>
          <w:marRight w:val="0"/>
          <w:marTop w:val="0"/>
          <w:marBottom w:val="0"/>
          <w:divBdr>
            <w:top w:val="none" w:sz="0" w:space="0" w:color="auto"/>
            <w:left w:val="none" w:sz="0" w:space="0" w:color="auto"/>
            <w:bottom w:val="none" w:sz="0" w:space="0" w:color="auto"/>
            <w:right w:val="none" w:sz="0" w:space="0" w:color="auto"/>
          </w:divBdr>
        </w:div>
        <w:div w:id="1121266500">
          <w:marLeft w:val="640"/>
          <w:marRight w:val="0"/>
          <w:marTop w:val="0"/>
          <w:marBottom w:val="0"/>
          <w:divBdr>
            <w:top w:val="none" w:sz="0" w:space="0" w:color="auto"/>
            <w:left w:val="none" w:sz="0" w:space="0" w:color="auto"/>
            <w:bottom w:val="none" w:sz="0" w:space="0" w:color="auto"/>
            <w:right w:val="none" w:sz="0" w:space="0" w:color="auto"/>
          </w:divBdr>
        </w:div>
        <w:div w:id="1138035410">
          <w:marLeft w:val="640"/>
          <w:marRight w:val="0"/>
          <w:marTop w:val="0"/>
          <w:marBottom w:val="0"/>
          <w:divBdr>
            <w:top w:val="none" w:sz="0" w:space="0" w:color="auto"/>
            <w:left w:val="none" w:sz="0" w:space="0" w:color="auto"/>
            <w:bottom w:val="none" w:sz="0" w:space="0" w:color="auto"/>
            <w:right w:val="none" w:sz="0" w:space="0" w:color="auto"/>
          </w:divBdr>
        </w:div>
        <w:div w:id="1254313315">
          <w:marLeft w:val="640"/>
          <w:marRight w:val="0"/>
          <w:marTop w:val="0"/>
          <w:marBottom w:val="0"/>
          <w:divBdr>
            <w:top w:val="none" w:sz="0" w:space="0" w:color="auto"/>
            <w:left w:val="none" w:sz="0" w:space="0" w:color="auto"/>
            <w:bottom w:val="none" w:sz="0" w:space="0" w:color="auto"/>
            <w:right w:val="none" w:sz="0" w:space="0" w:color="auto"/>
          </w:divBdr>
        </w:div>
        <w:div w:id="1266226543">
          <w:marLeft w:val="640"/>
          <w:marRight w:val="0"/>
          <w:marTop w:val="0"/>
          <w:marBottom w:val="0"/>
          <w:divBdr>
            <w:top w:val="none" w:sz="0" w:space="0" w:color="auto"/>
            <w:left w:val="none" w:sz="0" w:space="0" w:color="auto"/>
            <w:bottom w:val="none" w:sz="0" w:space="0" w:color="auto"/>
            <w:right w:val="none" w:sz="0" w:space="0" w:color="auto"/>
          </w:divBdr>
        </w:div>
        <w:div w:id="1272587216">
          <w:marLeft w:val="640"/>
          <w:marRight w:val="0"/>
          <w:marTop w:val="0"/>
          <w:marBottom w:val="0"/>
          <w:divBdr>
            <w:top w:val="none" w:sz="0" w:space="0" w:color="auto"/>
            <w:left w:val="none" w:sz="0" w:space="0" w:color="auto"/>
            <w:bottom w:val="none" w:sz="0" w:space="0" w:color="auto"/>
            <w:right w:val="none" w:sz="0" w:space="0" w:color="auto"/>
          </w:divBdr>
        </w:div>
        <w:div w:id="1389838262">
          <w:marLeft w:val="640"/>
          <w:marRight w:val="0"/>
          <w:marTop w:val="0"/>
          <w:marBottom w:val="0"/>
          <w:divBdr>
            <w:top w:val="none" w:sz="0" w:space="0" w:color="auto"/>
            <w:left w:val="none" w:sz="0" w:space="0" w:color="auto"/>
            <w:bottom w:val="none" w:sz="0" w:space="0" w:color="auto"/>
            <w:right w:val="none" w:sz="0" w:space="0" w:color="auto"/>
          </w:divBdr>
        </w:div>
        <w:div w:id="1425111162">
          <w:marLeft w:val="640"/>
          <w:marRight w:val="0"/>
          <w:marTop w:val="0"/>
          <w:marBottom w:val="0"/>
          <w:divBdr>
            <w:top w:val="none" w:sz="0" w:space="0" w:color="auto"/>
            <w:left w:val="none" w:sz="0" w:space="0" w:color="auto"/>
            <w:bottom w:val="none" w:sz="0" w:space="0" w:color="auto"/>
            <w:right w:val="none" w:sz="0" w:space="0" w:color="auto"/>
          </w:divBdr>
        </w:div>
        <w:div w:id="1441800948">
          <w:marLeft w:val="640"/>
          <w:marRight w:val="0"/>
          <w:marTop w:val="0"/>
          <w:marBottom w:val="0"/>
          <w:divBdr>
            <w:top w:val="none" w:sz="0" w:space="0" w:color="auto"/>
            <w:left w:val="none" w:sz="0" w:space="0" w:color="auto"/>
            <w:bottom w:val="none" w:sz="0" w:space="0" w:color="auto"/>
            <w:right w:val="none" w:sz="0" w:space="0" w:color="auto"/>
          </w:divBdr>
        </w:div>
        <w:div w:id="1464809028">
          <w:marLeft w:val="640"/>
          <w:marRight w:val="0"/>
          <w:marTop w:val="0"/>
          <w:marBottom w:val="0"/>
          <w:divBdr>
            <w:top w:val="none" w:sz="0" w:space="0" w:color="auto"/>
            <w:left w:val="none" w:sz="0" w:space="0" w:color="auto"/>
            <w:bottom w:val="none" w:sz="0" w:space="0" w:color="auto"/>
            <w:right w:val="none" w:sz="0" w:space="0" w:color="auto"/>
          </w:divBdr>
        </w:div>
        <w:div w:id="1501967163">
          <w:marLeft w:val="640"/>
          <w:marRight w:val="0"/>
          <w:marTop w:val="0"/>
          <w:marBottom w:val="0"/>
          <w:divBdr>
            <w:top w:val="none" w:sz="0" w:space="0" w:color="auto"/>
            <w:left w:val="none" w:sz="0" w:space="0" w:color="auto"/>
            <w:bottom w:val="none" w:sz="0" w:space="0" w:color="auto"/>
            <w:right w:val="none" w:sz="0" w:space="0" w:color="auto"/>
          </w:divBdr>
        </w:div>
        <w:div w:id="1507205089">
          <w:marLeft w:val="640"/>
          <w:marRight w:val="0"/>
          <w:marTop w:val="0"/>
          <w:marBottom w:val="0"/>
          <w:divBdr>
            <w:top w:val="none" w:sz="0" w:space="0" w:color="auto"/>
            <w:left w:val="none" w:sz="0" w:space="0" w:color="auto"/>
            <w:bottom w:val="none" w:sz="0" w:space="0" w:color="auto"/>
            <w:right w:val="none" w:sz="0" w:space="0" w:color="auto"/>
          </w:divBdr>
        </w:div>
        <w:div w:id="1564177026">
          <w:marLeft w:val="640"/>
          <w:marRight w:val="0"/>
          <w:marTop w:val="0"/>
          <w:marBottom w:val="0"/>
          <w:divBdr>
            <w:top w:val="none" w:sz="0" w:space="0" w:color="auto"/>
            <w:left w:val="none" w:sz="0" w:space="0" w:color="auto"/>
            <w:bottom w:val="none" w:sz="0" w:space="0" w:color="auto"/>
            <w:right w:val="none" w:sz="0" w:space="0" w:color="auto"/>
          </w:divBdr>
        </w:div>
        <w:div w:id="1601522667">
          <w:marLeft w:val="640"/>
          <w:marRight w:val="0"/>
          <w:marTop w:val="0"/>
          <w:marBottom w:val="0"/>
          <w:divBdr>
            <w:top w:val="none" w:sz="0" w:space="0" w:color="auto"/>
            <w:left w:val="none" w:sz="0" w:space="0" w:color="auto"/>
            <w:bottom w:val="none" w:sz="0" w:space="0" w:color="auto"/>
            <w:right w:val="none" w:sz="0" w:space="0" w:color="auto"/>
          </w:divBdr>
        </w:div>
        <w:div w:id="1644120995">
          <w:marLeft w:val="640"/>
          <w:marRight w:val="0"/>
          <w:marTop w:val="0"/>
          <w:marBottom w:val="0"/>
          <w:divBdr>
            <w:top w:val="none" w:sz="0" w:space="0" w:color="auto"/>
            <w:left w:val="none" w:sz="0" w:space="0" w:color="auto"/>
            <w:bottom w:val="none" w:sz="0" w:space="0" w:color="auto"/>
            <w:right w:val="none" w:sz="0" w:space="0" w:color="auto"/>
          </w:divBdr>
        </w:div>
        <w:div w:id="1680692747">
          <w:marLeft w:val="640"/>
          <w:marRight w:val="0"/>
          <w:marTop w:val="0"/>
          <w:marBottom w:val="0"/>
          <w:divBdr>
            <w:top w:val="none" w:sz="0" w:space="0" w:color="auto"/>
            <w:left w:val="none" w:sz="0" w:space="0" w:color="auto"/>
            <w:bottom w:val="none" w:sz="0" w:space="0" w:color="auto"/>
            <w:right w:val="none" w:sz="0" w:space="0" w:color="auto"/>
          </w:divBdr>
        </w:div>
        <w:div w:id="1687290672">
          <w:marLeft w:val="640"/>
          <w:marRight w:val="0"/>
          <w:marTop w:val="0"/>
          <w:marBottom w:val="0"/>
          <w:divBdr>
            <w:top w:val="none" w:sz="0" w:space="0" w:color="auto"/>
            <w:left w:val="none" w:sz="0" w:space="0" w:color="auto"/>
            <w:bottom w:val="none" w:sz="0" w:space="0" w:color="auto"/>
            <w:right w:val="none" w:sz="0" w:space="0" w:color="auto"/>
          </w:divBdr>
        </w:div>
        <w:div w:id="1763528895">
          <w:marLeft w:val="640"/>
          <w:marRight w:val="0"/>
          <w:marTop w:val="0"/>
          <w:marBottom w:val="0"/>
          <w:divBdr>
            <w:top w:val="none" w:sz="0" w:space="0" w:color="auto"/>
            <w:left w:val="none" w:sz="0" w:space="0" w:color="auto"/>
            <w:bottom w:val="none" w:sz="0" w:space="0" w:color="auto"/>
            <w:right w:val="none" w:sz="0" w:space="0" w:color="auto"/>
          </w:divBdr>
        </w:div>
        <w:div w:id="1801344302">
          <w:marLeft w:val="640"/>
          <w:marRight w:val="0"/>
          <w:marTop w:val="0"/>
          <w:marBottom w:val="0"/>
          <w:divBdr>
            <w:top w:val="none" w:sz="0" w:space="0" w:color="auto"/>
            <w:left w:val="none" w:sz="0" w:space="0" w:color="auto"/>
            <w:bottom w:val="none" w:sz="0" w:space="0" w:color="auto"/>
            <w:right w:val="none" w:sz="0" w:space="0" w:color="auto"/>
          </w:divBdr>
        </w:div>
        <w:div w:id="1806580381">
          <w:marLeft w:val="640"/>
          <w:marRight w:val="0"/>
          <w:marTop w:val="0"/>
          <w:marBottom w:val="0"/>
          <w:divBdr>
            <w:top w:val="none" w:sz="0" w:space="0" w:color="auto"/>
            <w:left w:val="none" w:sz="0" w:space="0" w:color="auto"/>
            <w:bottom w:val="none" w:sz="0" w:space="0" w:color="auto"/>
            <w:right w:val="none" w:sz="0" w:space="0" w:color="auto"/>
          </w:divBdr>
        </w:div>
        <w:div w:id="1872375676">
          <w:marLeft w:val="640"/>
          <w:marRight w:val="0"/>
          <w:marTop w:val="0"/>
          <w:marBottom w:val="0"/>
          <w:divBdr>
            <w:top w:val="none" w:sz="0" w:space="0" w:color="auto"/>
            <w:left w:val="none" w:sz="0" w:space="0" w:color="auto"/>
            <w:bottom w:val="none" w:sz="0" w:space="0" w:color="auto"/>
            <w:right w:val="none" w:sz="0" w:space="0" w:color="auto"/>
          </w:divBdr>
        </w:div>
        <w:div w:id="1879735874">
          <w:marLeft w:val="640"/>
          <w:marRight w:val="0"/>
          <w:marTop w:val="0"/>
          <w:marBottom w:val="0"/>
          <w:divBdr>
            <w:top w:val="none" w:sz="0" w:space="0" w:color="auto"/>
            <w:left w:val="none" w:sz="0" w:space="0" w:color="auto"/>
            <w:bottom w:val="none" w:sz="0" w:space="0" w:color="auto"/>
            <w:right w:val="none" w:sz="0" w:space="0" w:color="auto"/>
          </w:divBdr>
        </w:div>
        <w:div w:id="1967465346">
          <w:marLeft w:val="640"/>
          <w:marRight w:val="0"/>
          <w:marTop w:val="0"/>
          <w:marBottom w:val="0"/>
          <w:divBdr>
            <w:top w:val="none" w:sz="0" w:space="0" w:color="auto"/>
            <w:left w:val="none" w:sz="0" w:space="0" w:color="auto"/>
            <w:bottom w:val="none" w:sz="0" w:space="0" w:color="auto"/>
            <w:right w:val="none" w:sz="0" w:space="0" w:color="auto"/>
          </w:divBdr>
        </w:div>
        <w:div w:id="1969778983">
          <w:marLeft w:val="640"/>
          <w:marRight w:val="0"/>
          <w:marTop w:val="0"/>
          <w:marBottom w:val="0"/>
          <w:divBdr>
            <w:top w:val="none" w:sz="0" w:space="0" w:color="auto"/>
            <w:left w:val="none" w:sz="0" w:space="0" w:color="auto"/>
            <w:bottom w:val="none" w:sz="0" w:space="0" w:color="auto"/>
            <w:right w:val="none" w:sz="0" w:space="0" w:color="auto"/>
          </w:divBdr>
        </w:div>
        <w:div w:id="1977907930">
          <w:marLeft w:val="640"/>
          <w:marRight w:val="0"/>
          <w:marTop w:val="0"/>
          <w:marBottom w:val="0"/>
          <w:divBdr>
            <w:top w:val="none" w:sz="0" w:space="0" w:color="auto"/>
            <w:left w:val="none" w:sz="0" w:space="0" w:color="auto"/>
            <w:bottom w:val="none" w:sz="0" w:space="0" w:color="auto"/>
            <w:right w:val="none" w:sz="0" w:space="0" w:color="auto"/>
          </w:divBdr>
        </w:div>
        <w:div w:id="2009016426">
          <w:marLeft w:val="640"/>
          <w:marRight w:val="0"/>
          <w:marTop w:val="0"/>
          <w:marBottom w:val="0"/>
          <w:divBdr>
            <w:top w:val="none" w:sz="0" w:space="0" w:color="auto"/>
            <w:left w:val="none" w:sz="0" w:space="0" w:color="auto"/>
            <w:bottom w:val="none" w:sz="0" w:space="0" w:color="auto"/>
            <w:right w:val="none" w:sz="0" w:space="0" w:color="auto"/>
          </w:divBdr>
        </w:div>
        <w:div w:id="2034501552">
          <w:marLeft w:val="640"/>
          <w:marRight w:val="0"/>
          <w:marTop w:val="0"/>
          <w:marBottom w:val="0"/>
          <w:divBdr>
            <w:top w:val="none" w:sz="0" w:space="0" w:color="auto"/>
            <w:left w:val="none" w:sz="0" w:space="0" w:color="auto"/>
            <w:bottom w:val="none" w:sz="0" w:space="0" w:color="auto"/>
            <w:right w:val="none" w:sz="0" w:space="0" w:color="auto"/>
          </w:divBdr>
        </w:div>
        <w:div w:id="2061511601">
          <w:marLeft w:val="640"/>
          <w:marRight w:val="0"/>
          <w:marTop w:val="0"/>
          <w:marBottom w:val="0"/>
          <w:divBdr>
            <w:top w:val="none" w:sz="0" w:space="0" w:color="auto"/>
            <w:left w:val="none" w:sz="0" w:space="0" w:color="auto"/>
            <w:bottom w:val="none" w:sz="0" w:space="0" w:color="auto"/>
            <w:right w:val="none" w:sz="0" w:space="0" w:color="auto"/>
          </w:divBdr>
        </w:div>
        <w:div w:id="2094206347">
          <w:marLeft w:val="640"/>
          <w:marRight w:val="0"/>
          <w:marTop w:val="0"/>
          <w:marBottom w:val="0"/>
          <w:divBdr>
            <w:top w:val="none" w:sz="0" w:space="0" w:color="auto"/>
            <w:left w:val="none" w:sz="0" w:space="0" w:color="auto"/>
            <w:bottom w:val="none" w:sz="0" w:space="0" w:color="auto"/>
            <w:right w:val="none" w:sz="0" w:space="0" w:color="auto"/>
          </w:divBdr>
        </w:div>
        <w:div w:id="2137791008">
          <w:marLeft w:val="640"/>
          <w:marRight w:val="0"/>
          <w:marTop w:val="0"/>
          <w:marBottom w:val="0"/>
          <w:divBdr>
            <w:top w:val="none" w:sz="0" w:space="0" w:color="auto"/>
            <w:left w:val="none" w:sz="0" w:space="0" w:color="auto"/>
            <w:bottom w:val="none" w:sz="0" w:space="0" w:color="auto"/>
            <w:right w:val="none" w:sz="0" w:space="0" w:color="auto"/>
          </w:divBdr>
        </w:div>
        <w:div w:id="2142765561">
          <w:marLeft w:val="640"/>
          <w:marRight w:val="0"/>
          <w:marTop w:val="0"/>
          <w:marBottom w:val="0"/>
          <w:divBdr>
            <w:top w:val="none" w:sz="0" w:space="0" w:color="auto"/>
            <w:left w:val="none" w:sz="0" w:space="0" w:color="auto"/>
            <w:bottom w:val="none" w:sz="0" w:space="0" w:color="auto"/>
            <w:right w:val="none" w:sz="0" w:space="0" w:color="auto"/>
          </w:divBdr>
        </w:div>
      </w:divsChild>
    </w:div>
    <w:div w:id="541209773">
      <w:bodyDiv w:val="1"/>
      <w:marLeft w:val="0"/>
      <w:marRight w:val="0"/>
      <w:marTop w:val="0"/>
      <w:marBottom w:val="0"/>
      <w:divBdr>
        <w:top w:val="none" w:sz="0" w:space="0" w:color="auto"/>
        <w:left w:val="none" w:sz="0" w:space="0" w:color="auto"/>
        <w:bottom w:val="none" w:sz="0" w:space="0" w:color="auto"/>
        <w:right w:val="none" w:sz="0" w:space="0" w:color="auto"/>
      </w:divBdr>
      <w:divsChild>
        <w:div w:id="18240519">
          <w:marLeft w:val="640"/>
          <w:marRight w:val="0"/>
          <w:marTop w:val="0"/>
          <w:marBottom w:val="0"/>
          <w:divBdr>
            <w:top w:val="none" w:sz="0" w:space="0" w:color="auto"/>
            <w:left w:val="none" w:sz="0" w:space="0" w:color="auto"/>
            <w:bottom w:val="none" w:sz="0" w:space="0" w:color="auto"/>
            <w:right w:val="none" w:sz="0" w:space="0" w:color="auto"/>
          </w:divBdr>
        </w:div>
        <w:div w:id="130445691">
          <w:marLeft w:val="640"/>
          <w:marRight w:val="0"/>
          <w:marTop w:val="0"/>
          <w:marBottom w:val="0"/>
          <w:divBdr>
            <w:top w:val="none" w:sz="0" w:space="0" w:color="auto"/>
            <w:left w:val="none" w:sz="0" w:space="0" w:color="auto"/>
            <w:bottom w:val="none" w:sz="0" w:space="0" w:color="auto"/>
            <w:right w:val="none" w:sz="0" w:space="0" w:color="auto"/>
          </w:divBdr>
        </w:div>
        <w:div w:id="229539677">
          <w:marLeft w:val="640"/>
          <w:marRight w:val="0"/>
          <w:marTop w:val="0"/>
          <w:marBottom w:val="0"/>
          <w:divBdr>
            <w:top w:val="none" w:sz="0" w:space="0" w:color="auto"/>
            <w:left w:val="none" w:sz="0" w:space="0" w:color="auto"/>
            <w:bottom w:val="none" w:sz="0" w:space="0" w:color="auto"/>
            <w:right w:val="none" w:sz="0" w:space="0" w:color="auto"/>
          </w:divBdr>
        </w:div>
        <w:div w:id="272203204">
          <w:marLeft w:val="640"/>
          <w:marRight w:val="0"/>
          <w:marTop w:val="0"/>
          <w:marBottom w:val="0"/>
          <w:divBdr>
            <w:top w:val="none" w:sz="0" w:space="0" w:color="auto"/>
            <w:left w:val="none" w:sz="0" w:space="0" w:color="auto"/>
            <w:bottom w:val="none" w:sz="0" w:space="0" w:color="auto"/>
            <w:right w:val="none" w:sz="0" w:space="0" w:color="auto"/>
          </w:divBdr>
        </w:div>
        <w:div w:id="284242226">
          <w:marLeft w:val="640"/>
          <w:marRight w:val="0"/>
          <w:marTop w:val="0"/>
          <w:marBottom w:val="0"/>
          <w:divBdr>
            <w:top w:val="none" w:sz="0" w:space="0" w:color="auto"/>
            <w:left w:val="none" w:sz="0" w:space="0" w:color="auto"/>
            <w:bottom w:val="none" w:sz="0" w:space="0" w:color="auto"/>
            <w:right w:val="none" w:sz="0" w:space="0" w:color="auto"/>
          </w:divBdr>
        </w:div>
        <w:div w:id="333536504">
          <w:marLeft w:val="640"/>
          <w:marRight w:val="0"/>
          <w:marTop w:val="0"/>
          <w:marBottom w:val="0"/>
          <w:divBdr>
            <w:top w:val="none" w:sz="0" w:space="0" w:color="auto"/>
            <w:left w:val="none" w:sz="0" w:space="0" w:color="auto"/>
            <w:bottom w:val="none" w:sz="0" w:space="0" w:color="auto"/>
            <w:right w:val="none" w:sz="0" w:space="0" w:color="auto"/>
          </w:divBdr>
        </w:div>
        <w:div w:id="431512347">
          <w:marLeft w:val="640"/>
          <w:marRight w:val="0"/>
          <w:marTop w:val="0"/>
          <w:marBottom w:val="0"/>
          <w:divBdr>
            <w:top w:val="none" w:sz="0" w:space="0" w:color="auto"/>
            <w:left w:val="none" w:sz="0" w:space="0" w:color="auto"/>
            <w:bottom w:val="none" w:sz="0" w:space="0" w:color="auto"/>
            <w:right w:val="none" w:sz="0" w:space="0" w:color="auto"/>
          </w:divBdr>
        </w:div>
        <w:div w:id="453788489">
          <w:marLeft w:val="640"/>
          <w:marRight w:val="0"/>
          <w:marTop w:val="0"/>
          <w:marBottom w:val="0"/>
          <w:divBdr>
            <w:top w:val="none" w:sz="0" w:space="0" w:color="auto"/>
            <w:left w:val="none" w:sz="0" w:space="0" w:color="auto"/>
            <w:bottom w:val="none" w:sz="0" w:space="0" w:color="auto"/>
            <w:right w:val="none" w:sz="0" w:space="0" w:color="auto"/>
          </w:divBdr>
        </w:div>
        <w:div w:id="620569856">
          <w:marLeft w:val="640"/>
          <w:marRight w:val="0"/>
          <w:marTop w:val="0"/>
          <w:marBottom w:val="0"/>
          <w:divBdr>
            <w:top w:val="none" w:sz="0" w:space="0" w:color="auto"/>
            <w:left w:val="none" w:sz="0" w:space="0" w:color="auto"/>
            <w:bottom w:val="none" w:sz="0" w:space="0" w:color="auto"/>
            <w:right w:val="none" w:sz="0" w:space="0" w:color="auto"/>
          </w:divBdr>
        </w:div>
        <w:div w:id="643194839">
          <w:marLeft w:val="640"/>
          <w:marRight w:val="0"/>
          <w:marTop w:val="0"/>
          <w:marBottom w:val="0"/>
          <w:divBdr>
            <w:top w:val="none" w:sz="0" w:space="0" w:color="auto"/>
            <w:left w:val="none" w:sz="0" w:space="0" w:color="auto"/>
            <w:bottom w:val="none" w:sz="0" w:space="0" w:color="auto"/>
            <w:right w:val="none" w:sz="0" w:space="0" w:color="auto"/>
          </w:divBdr>
        </w:div>
        <w:div w:id="674652426">
          <w:marLeft w:val="640"/>
          <w:marRight w:val="0"/>
          <w:marTop w:val="0"/>
          <w:marBottom w:val="0"/>
          <w:divBdr>
            <w:top w:val="none" w:sz="0" w:space="0" w:color="auto"/>
            <w:left w:val="none" w:sz="0" w:space="0" w:color="auto"/>
            <w:bottom w:val="none" w:sz="0" w:space="0" w:color="auto"/>
            <w:right w:val="none" w:sz="0" w:space="0" w:color="auto"/>
          </w:divBdr>
        </w:div>
        <w:div w:id="687604400">
          <w:marLeft w:val="640"/>
          <w:marRight w:val="0"/>
          <w:marTop w:val="0"/>
          <w:marBottom w:val="0"/>
          <w:divBdr>
            <w:top w:val="none" w:sz="0" w:space="0" w:color="auto"/>
            <w:left w:val="none" w:sz="0" w:space="0" w:color="auto"/>
            <w:bottom w:val="none" w:sz="0" w:space="0" w:color="auto"/>
            <w:right w:val="none" w:sz="0" w:space="0" w:color="auto"/>
          </w:divBdr>
        </w:div>
        <w:div w:id="769207529">
          <w:marLeft w:val="640"/>
          <w:marRight w:val="0"/>
          <w:marTop w:val="0"/>
          <w:marBottom w:val="0"/>
          <w:divBdr>
            <w:top w:val="none" w:sz="0" w:space="0" w:color="auto"/>
            <w:left w:val="none" w:sz="0" w:space="0" w:color="auto"/>
            <w:bottom w:val="none" w:sz="0" w:space="0" w:color="auto"/>
            <w:right w:val="none" w:sz="0" w:space="0" w:color="auto"/>
          </w:divBdr>
        </w:div>
        <w:div w:id="771777809">
          <w:marLeft w:val="640"/>
          <w:marRight w:val="0"/>
          <w:marTop w:val="0"/>
          <w:marBottom w:val="0"/>
          <w:divBdr>
            <w:top w:val="none" w:sz="0" w:space="0" w:color="auto"/>
            <w:left w:val="none" w:sz="0" w:space="0" w:color="auto"/>
            <w:bottom w:val="none" w:sz="0" w:space="0" w:color="auto"/>
            <w:right w:val="none" w:sz="0" w:space="0" w:color="auto"/>
          </w:divBdr>
        </w:div>
        <w:div w:id="848639960">
          <w:marLeft w:val="640"/>
          <w:marRight w:val="0"/>
          <w:marTop w:val="0"/>
          <w:marBottom w:val="0"/>
          <w:divBdr>
            <w:top w:val="none" w:sz="0" w:space="0" w:color="auto"/>
            <w:left w:val="none" w:sz="0" w:space="0" w:color="auto"/>
            <w:bottom w:val="none" w:sz="0" w:space="0" w:color="auto"/>
            <w:right w:val="none" w:sz="0" w:space="0" w:color="auto"/>
          </w:divBdr>
        </w:div>
        <w:div w:id="881596734">
          <w:marLeft w:val="640"/>
          <w:marRight w:val="0"/>
          <w:marTop w:val="0"/>
          <w:marBottom w:val="0"/>
          <w:divBdr>
            <w:top w:val="none" w:sz="0" w:space="0" w:color="auto"/>
            <w:left w:val="none" w:sz="0" w:space="0" w:color="auto"/>
            <w:bottom w:val="none" w:sz="0" w:space="0" w:color="auto"/>
            <w:right w:val="none" w:sz="0" w:space="0" w:color="auto"/>
          </w:divBdr>
        </w:div>
        <w:div w:id="929581288">
          <w:marLeft w:val="640"/>
          <w:marRight w:val="0"/>
          <w:marTop w:val="0"/>
          <w:marBottom w:val="0"/>
          <w:divBdr>
            <w:top w:val="none" w:sz="0" w:space="0" w:color="auto"/>
            <w:left w:val="none" w:sz="0" w:space="0" w:color="auto"/>
            <w:bottom w:val="none" w:sz="0" w:space="0" w:color="auto"/>
            <w:right w:val="none" w:sz="0" w:space="0" w:color="auto"/>
          </w:divBdr>
        </w:div>
        <w:div w:id="991256900">
          <w:marLeft w:val="640"/>
          <w:marRight w:val="0"/>
          <w:marTop w:val="0"/>
          <w:marBottom w:val="0"/>
          <w:divBdr>
            <w:top w:val="none" w:sz="0" w:space="0" w:color="auto"/>
            <w:left w:val="none" w:sz="0" w:space="0" w:color="auto"/>
            <w:bottom w:val="none" w:sz="0" w:space="0" w:color="auto"/>
            <w:right w:val="none" w:sz="0" w:space="0" w:color="auto"/>
          </w:divBdr>
        </w:div>
        <w:div w:id="1154445826">
          <w:marLeft w:val="640"/>
          <w:marRight w:val="0"/>
          <w:marTop w:val="0"/>
          <w:marBottom w:val="0"/>
          <w:divBdr>
            <w:top w:val="none" w:sz="0" w:space="0" w:color="auto"/>
            <w:left w:val="none" w:sz="0" w:space="0" w:color="auto"/>
            <w:bottom w:val="none" w:sz="0" w:space="0" w:color="auto"/>
            <w:right w:val="none" w:sz="0" w:space="0" w:color="auto"/>
          </w:divBdr>
        </w:div>
        <w:div w:id="1182206120">
          <w:marLeft w:val="640"/>
          <w:marRight w:val="0"/>
          <w:marTop w:val="0"/>
          <w:marBottom w:val="0"/>
          <w:divBdr>
            <w:top w:val="none" w:sz="0" w:space="0" w:color="auto"/>
            <w:left w:val="none" w:sz="0" w:space="0" w:color="auto"/>
            <w:bottom w:val="none" w:sz="0" w:space="0" w:color="auto"/>
            <w:right w:val="none" w:sz="0" w:space="0" w:color="auto"/>
          </w:divBdr>
        </w:div>
        <w:div w:id="1368993404">
          <w:marLeft w:val="640"/>
          <w:marRight w:val="0"/>
          <w:marTop w:val="0"/>
          <w:marBottom w:val="0"/>
          <w:divBdr>
            <w:top w:val="none" w:sz="0" w:space="0" w:color="auto"/>
            <w:left w:val="none" w:sz="0" w:space="0" w:color="auto"/>
            <w:bottom w:val="none" w:sz="0" w:space="0" w:color="auto"/>
            <w:right w:val="none" w:sz="0" w:space="0" w:color="auto"/>
          </w:divBdr>
        </w:div>
        <w:div w:id="1403064511">
          <w:marLeft w:val="640"/>
          <w:marRight w:val="0"/>
          <w:marTop w:val="0"/>
          <w:marBottom w:val="0"/>
          <w:divBdr>
            <w:top w:val="none" w:sz="0" w:space="0" w:color="auto"/>
            <w:left w:val="none" w:sz="0" w:space="0" w:color="auto"/>
            <w:bottom w:val="none" w:sz="0" w:space="0" w:color="auto"/>
            <w:right w:val="none" w:sz="0" w:space="0" w:color="auto"/>
          </w:divBdr>
        </w:div>
        <w:div w:id="1507594946">
          <w:marLeft w:val="640"/>
          <w:marRight w:val="0"/>
          <w:marTop w:val="0"/>
          <w:marBottom w:val="0"/>
          <w:divBdr>
            <w:top w:val="none" w:sz="0" w:space="0" w:color="auto"/>
            <w:left w:val="none" w:sz="0" w:space="0" w:color="auto"/>
            <w:bottom w:val="none" w:sz="0" w:space="0" w:color="auto"/>
            <w:right w:val="none" w:sz="0" w:space="0" w:color="auto"/>
          </w:divBdr>
        </w:div>
        <w:div w:id="1772898119">
          <w:marLeft w:val="640"/>
          <w:marRight w:val="0"/>
          <w:marTop w:val="0"/>
          <w:marBottom w:val="0"/>
          <w:divBdr>
            <w:top w:val="none" w:sz="0" w:space="0" w:color="auto"/>
            <w:left w:val="none" w:sz="0" w:space="0" w:color="auto"/>
            <w:bottom w:val="none" w:sz="0" w:space="0" w:color="auto"/>
            <w:right w:val="none" w:sz="0" w:space="0" w:color="auto"/>
          </w:divBdr>
        </w:div>
        <w:div w:id="1810632930">
          <w:marLeft w:val="640"/>
          <w:marRight w:val="0"/>
          <w:marTop w:val="0"/>
          <w:marBottom w:val="0"/>
          <w:divBdr>
            <w:top w:val="none" w:sz="0" w:space="0" w:color="auto"/>
            <w:left w:val="none" w:sz="0" w:space="0" w:color="auto"/>
            <w:bottom w:val="none" w:sz="0" w:space="0" w:color="auto"/>
            <w:right w:val="none" w:sz="0" w:space="0" w:color="auto"/>
          </w:divBdr>
        </w:div>
        <w:div w:id="1866363046">
          <w:marLeft w:val="640"/>
          <w:marRight w:val="0"/>
          <w:marTop w:val="0"/>
          <w:marBottom w:val="0"/>
          <w:divBdr>
            <w:top w:val="none" w:sz="0" w:space="0" w:color="auto"/>
            <w:left w:val="none" w:sz="0" w:space="0" w:color="auto"/>
            <w:bottom w:val="none" w:sz="0" w:space="0" w:color="auto"/>
            <w:right w:val="none" w:sz="0" w:space="0" w:color="auto"/>
          </w:divBdr>
        </w:div>
        <w:div w:id="1871609099">
          <w:marLeft w:val="640"/>
          <w:marRight w:val="0"/>
          <w:marTop w:val="0"/>
          <w:marBottom w:val="0"/>
          <w:divBdr>
            <w:top w:val="none" w:sz="0" w:space="0" w:color="auto"/>
            <w:left w:val="none" w:sz="0" w:space="0" w:color="auto"/>
            <w:bottom w:val="none" w:sz="0" w:space="0" w:color="auto"/>
            <w:right w:val="none" w:sz="0" w:space="0" w:color="auto"/>
          </w:divBdr>
        </w:div>
        <w:div w:id="1977291303">
          <w:marLeft w:val="640"/>
          <w:marRight w:val="0"/>
          <w:marTop w:val="0"/>
          <w:marBottom w:val="0"/>
          <w:divBdr>
            <w:top w:val="none" w:sz="0" w:space="0" w:color="auto"/>
            <w:left w:val="none" w:sz="0" w:space="0" w:color="auto"/>
            <w:bottom w:val="none" w:sz="0" w:space="0" w:color="auto"/>
            <w:right w:val="none" w:sz="0" w:space="0" w:color="auto"/>
          </w:divBdr>
        </w:div>
        <w:div w:id="2010525442">
          <w:marLeft w:val="640"/>
          <w:marRight w:val="0"/>
          <w:marTop w:val="0"/>
          <w:marBottom w:val="0"/>
          <w:divBdr>
            <w:top w:val="none" w:sz="0" w:space="0" w:color="auto"/>
            <w:left w:val="none" w:sz="0" w:space="0" w:color="auto"/>
            <w:bottom w:val="none" w:sz="0" w:space="0" w:color="auto"/>
            <w:right w:val="none" w:sz="0" w:space="0" w:color="auto"/>
          </w:divBdr>
        </w:div>
        <w:div w:id="2045254582">
          <w:marLeft w:val="640"/>
          <w:marRight w:val="0"/>
          <w:marTop w:val="0"/>
          <w:marBottom w:val="0"/>
          <w:divBdr>
            <w:top w:val="none" w:sz="0" w:space="0" w:color="auto"/>
            <w:left w:val="none" w:sz="0" w:space="0" w:color="auto"/>
            <w:bottom w:val="none" w:sz="0" w:space="0" w:color="auto"/>
            <w:right w:val="none" w:sz="0" w:space="0" w:color="auto"/>
          </w:divBdr>
        </w:div>
      </w:divsChild>
    </w:div>
    <w:div w:id="542445154">
      <w:marLeft w:val="640"/>
      <w:marRight w:val="0"/>
      <w:marTop w:val="0"/>
      <w:marBottom w:val="0"/>
      <w:divBdr>
        <w:top w:val="none" w:sz="0" w:space="0" w:color="auto"/>
        <w:left w:val="none" w:sz="0" w:space="0" w:color="auto"/>
        <w:bottom w:val="none" w:sz="0" w:space="0" w:color="auto"/>
        <w:right w:val="none" w:sz="0" w:space="0" w:color="auto"/>
      </w:divBdr>
    </w:div>
    <w:div w:id="542986935">
      <w:marLeft w:val="640"/>
      <w:marRight w:val="0"/>
      <w:marTop w:val="0"/>
      <w:marBottom w:val="0"/>
      <w:divBdr>
        <w:top w:val="none" w:sz="0" w:space="0" w:color="auto"/>
        <w:left w:val="none" w:sz="0" w:space="0" w:color="auto"/>
        <w:bottom w:val="none" w:sz="0" w:space="0" w:color="auto"/>
        <w:right w:val="none" w:sz="0" w:space="0" w:color="auto"/>
      </w:divBdr>
    </w:div>
    <w:div w:id="543717553">
      <w:bodyDiv w:val="1"/>
      <w:marLeft w:val="0"/>
      <w:marRight w:val="0"/>
      <w:marTop w:val="0"/>
      <w:marBottom w:val="0"/>
      <w:divBdr>
        <w:top w:val="none" w:sz="0" w:space="0" w:color="auto"/>
        <w:left w:val="none" w:sz="0" w:space="0" w:color="auto"/>
        <w:bottom w:val="none" w:sz="0" w:space="0" w:color="auto"/>
        <w:right w:val="none" w:sz="0" w:space="0" w:color="auto"/>
      </w:divBdr>
      <w:divsChild>
        <w:div w:id="274142846">
          <w:marLeft w:val="640"/>
          <w:marRight w:val="0"/>
          <w:marTop w:val="0"/>
          <w:marBottom w:val="0"/>
          <w:divBdr>
            <w:top w:val="none" w:sz="0" w:space="0" w:color="auto"/>
            <w:left w:val="none" w:sz="0" w:space="0" w:color="auto"/>
            <w:bottom w:val="none" w:sz="0" w:space="0" w:color="auto"/>
            <w:right w:val="none" w:sz="0" w:space="0" w:color="auto"/>
          </w:divBdr>
        </w:div>
        <w:div w:id="323709240">
          <w:marLeft w:val="640"/>
          <w:marRight w:val="0"/>
          <w:marTop w:val="0"/>
          <w:marBottom w:val="0"/>
          <w:divBdr>
            <w:top w:val="none" w:sz="0" w:space="0" w:color="auto"/>
            <w:left w:val="none" w:sz="0" w:space="0" w:color="auto"/>
            <w:bottom w:val="none" w:sz="0" w:space="0" w:color="auto"/>
            <w:right w:val="none" w:sz="0" w:space="0" w:color="auto"/>
          </w:divBdr>
        </w:div>
        <w:div w:id="410011750">
          <w:marLeft w:val="640"/>
          <w:marRight w:val="0"/>
          <w:marTop w:val="0"/>
          <w:marBottom w:val="0"/>
          <w:divBdr>
            <w:top w:val="none" w:sz="0" w:space="0" w:color="auto"/>
            <w:left w:val="none" w:sz="0" w:space="0" w:color="auto"/>
            <w:bottom w:val="none" w:sz="0" w:space="0" w:color="auto"/>
            <w:right w:val="none" w:sz="0" w:space="0" w:color="auto"/>
          </w:divBdr>
        </w:div>
        <w:div w:id="419255283">
          <w:marLeft w:val="640"/>
          <w:marRight w:val="0"/>
          <w:marTop w:val="0"/>
          <w:marBottom w:val="0"/>
          <w:divBdr>
            <w:top w:val="none" w:sz="0" w:space="0" w:color="auto"/>
            <w:left w:val="none" w:sz="0" w:space="0" w:color="auto"/>
            <w:bottom w:val="none" w:sz="0" w:space="0" w:color="auto"/>
            <w:right w:val="none" w:sz="0" w:space="0" w:color="auto"/>
          </w:divBdr>
        </w:div>
        <w:div w:id="560019723">
          <w:marLeft w:val="640"/>
          <w:marRight w:val="0"/>
          <w:marTop w:val="0"/>
          <w:marBottom w:val="0"/>
          <w:divBdr>
            <w:top w:val="none" w:sz="0" w:space="0" w:color="auto"/>
            <w:left w:val="none" w:sz="0" w:space="0" w:color="auto"/>
            <w:bottom w:val="none" w:sz="0" w:space="0" w:color="auto"/>
            <w:right w:val="none" w:sz="0" w:space="0" w:color="auto"/>
          </w:divBdr>
        </w:div>
        <w:div w:id="645009083">
          <w:marLeft w:val="640"/>
          <w:marRight w:val="0"/>
          <w:marTop w:val="0"/>
          <w:marBottom w:val="0"/>
          <w:divBdr>
            <w:top w:val="none" w:sz="0" w:space="0" w:color="auto"/>
            <w:left w:val="none" w:sz="0" w:space="0" w:color="auto"/>
            <w:bottom w:val="none" w:sz="0" w:space="0" w:color="auto"/>
            <w:right w:val="none" w:sz="0" w:space="0" w:color="auto"/>
          </w:divBdr>
        </w:div>
        <w:div w:id="708992796">
          <w:marLeft w:val="640"/>
          <w:marRight w:val="0"/>
          <w:marTop w:val="0"/>
          <w:marBottom w:val="0"/>
          <w:divBdr>
            <w:top w:val="none" w:sz="0" w:space="0" w:color="auto"/>
            <w:left w:val="none" w:sz="0" w:space="0" w:color="auto"/>
            <w:bottom w:val="none" w:sz="0" w:space="0" w:color="auto"/>
            <w:right w:val="none" w:sz="0" w:space="0" w:color="auto"/>
          </w:divBdr>
        </w:div>
        <w:div w:id="725421930">
          <w:marLeft w:val="640"/>
          <w:marRight w:val="0"/>
          <w:marTop w:val="0"/>
          <w:marBottom w:val="0"/>
          <w:divBdr>
            <w:top w:val="none" w:sz="0" w:space="0" w:color="auto"/>
            <w:left w:val="none" w:sz="0" w:space="0" w:color="auto"/>
            <w:bottom w:val="none" w:sz="0" w:space="0" w:color="auto"/>
            <w:right w:val="none" w:sz="0" w:space="0" w:color="auto"/>
          </w:divBdr>
        </w:div>
        <w:div w:id="743257397">
          <w:marLeft w:val="640"/>
          <w:marRight w:val="0"/>
          <w:marTop w:val="0"/>
          <w:marBottom w:val="0"/>
          <w:divBdr>
            <w:top w:val="none" w:sz="0" w:space="0" w:color="auto"/>
            <w:left w:val="none" w:sz="0" w:space="0" w:color="auto"/>
            <w:bottom w:val="none" w:sz="0" w:space="0" w:color="auto"/>
            <w:right w:val="none" w:sz="0" w:space="0" w:color="auto"/>
          </w:divBdr>
        </w:div>
        <w:div w:id="770006649">
          <w:marLeft w:val="640"/>
          <w:marRight w:val="0"/>
          <w:marTop w:val="0"/>
          <w:marBottom w:val="0"/>
          <w:divBdr>
            <w:top w:val="none" w:sz="0" w:space="0" w:color="auto"/>
            <w:left w:val="none" w:sz="0" w:space="0" w:color="auto"/>
            <w:bottom w:val="none" w:sz="0" w:space="0" w:color="auto"/>
            <w:right w:val="none" w:sz="0" w:space="0" w:color="auto"/>
          </w:divBdr>
        </w:div>
        <w:div w:id="806123012">
          <w:marLeft w:val="640"/>
          <w:marRight w:val="0"/>
          <w:marTop w:val="0"/>
          <w:marBottom w:val="0"/>
          <w:divBdr>
            <w:top w:val="none" w:sz="0" w:space="0" w:color="auto"/>
            <w:left w:val="none" w:sz="0" w:space="0" w:color="auto"/>
            <w:bottom w:val="none" w:sz="0" w:space="0" w:color="auto"/>
            <w:right w:val="none" w:sz="0" w:space="0" w:color="auto"/>
          </w:divBdr>
        </w:div>
        <w:div w:id="1075014388">
          <w:marLeft w:val="640"/>
          <w:marRight w:val="0"/>
          <w:marTop w:val="0"/>
          <w:marBottom w:val="0"/>
          <w:divBdr>
            <w:top w:val="none" w:sz="0" w:space="0" w:color="auto"/>
            <w:left w:val="none" w:sz="0" w:space="0" w:color="auto"/>
            <w:bottom w:val="none" w:sz="0" w:space="0" w:color="auto"/>
            <w:right w:val="none" w:sz="0" w:space="0" w:color="auto"/>
          </w:divBdr>
        </w:div>
        <w:div w:id="1094669766">
          <w:marLeft w:val="640"/>
          <w:marRight w:val="0"/>
          <w:marTop w:val="0"/>
          <w:marBottom w:val="0"/>
          <w:divBdr>
            <w:top w:val="none" w:sz="0" w:space="0" w:color="auto"/>
            <w:left w:val="none" w:sz="0" w:space="0" w:color="auto"/>
            <w:bottom w:val="none" w:sz="0" w:space="0" w:color="auto"/>
            <w:right w:val="none" w:sz="0" w:space="0" w:color="auto"/>
          </w:divBdr>
        </w:div>
        <w:div w:id="1358508257">
          <w:marLeft w:val="640"/>
          <w:marRight w:val="0"/>
          <w:marTop w:val="0"/>
          <w:marBottom w:val="0"/>
          <w:divBdr>
            <w:top w:val="none" w:sz="0" w:space="0" w:color="auto"/>
            <w:left w:val="none" w:sz="0" w:space="0" w:color="auto"/>
            <w:bottom w:val="none" w:sz="0" w:space="0" w:color="auto"/>
            <w:right w:val="none" w:sz="0" w:space="0" w:color="auto"/>
          </w:divBdr>
        </w:div>
        <w:div w:id="1502038114">
          <w:marLeft w:val="640"/>
          <w:marRight w:val="0"/>
          <w:marTop w:val="0"/>
          <w:marBottom w:val="0"/>
          <w:divBdr>
            <w:top w:val="none" w:sz="0" w:space="0" w:color="auto"/>
            <w:left w:val="none" w:sz="0" w:space="0" w:color="auto"/>
            <w:bottom w:val="none" w:sz="0" w:space="0" w:color="auto"/>
            <w:right w:val="none" w:sz="0" w:space="0" w:color="auto"/>
          </w:divBdr>
        </w:div>
        <w:div w:id="1538009800">
          <w:marLeft w:val="640"/>
          <w:marRight w:val="0"/>
          <w:marTop w:val="0"/>
          <w:marBottom w:val="0"/>
          <w:divBdr>
            <w:top w:val="none" w:sz="0" w:space="0" w:color="auto"/>
            <w:left w:val="none" w:sz="0" w:space="0" w:color="auto"/>
            <w:bottom w:val="none" w:sz="0" w:space="0" w:color="auto"/>
            <w:right w:val="none" w:sz="0" w:space="0" w:color="auto"/>
          </w:divBdr>
        </w:div>
        <w:div w:id="1583757293">
          <w:marLeft w:val="640"/>
          <w:marRight w:val="0"/>
          <w:marTop w:val="0"/>
          <w:marBottom w:val="0"/>
          <w:divBdr>
            <w:top w:val="none" w:sz="0" w:space="0" w:color="auto"/>
            <w:left w:val="none" w:sz="0" w:space="0" w:color="auto"/>
            <w:bottom w:val="none" w:sz="0" w:space="0" w:color="auto"/>
            <w:right w:val="none" w:sz="0" w:space="0" w:color="auto"/>
          </w:divBdr>
        </w:div>
        <w:div w:id="1589314278">
          <w:marLeft w:val="640"/>
          <w:marRight w:val="0"/>
          <w:marTop w:val="0"/>
          <w:marBottom w:val="0"/>
          <w:divBdr>
            <w:top w:val="none" w:sz="0" w:space="0" w:color="auto"/>
            <w:left w:val="none" w:sz="0" w:space="0" w:color="auto"/>
            <w:bottom w:val="none" w:sz="0" w:space="0" w:color="auto"/>
            <w:right w:val="none" w:sz="0" w:space="0" w:color="auto"/>
          </w:divBdr>
        </w:div>
        <w:div w:id="1718697522">
          <w:marLeft w:val="640"/>
          <w:marRight w:val="0"/>
          <w:marTop w:val="0"/>
          <w:marBottom w:val="0"/>
          <w:divBdr>
            <w:top w:val="none" w:sz="0" w:space="0" w:color="auto"/>
            <w:left w:val="none" w:sz="0" w:space="0" w:color="auto"/>
            <w:bottom w:val="none" w:sz="0" w:space="0" w:color="auto"/>
            <w:right w:val="none" w:sz="0" w:space="0" w:color="auto"/>
          </w:divBdr>
        </w:div>
        <w:div w:id="1727530707">
          <w:marLeft w:val="640"/>
          <w:marRight w:val="0"/>
          <w:marTop w:val="0"/>
          <w:marBottom w:val="0"/>
          <w:divBdr>
            <w:top w:val="none" w:sz="0" w:space="0" w:color="auto"/>
            <w:left w:val="none" w:sz="0" w:space="0" w:color="auto"/>
            <w:bottom w:val="none" w:sz="0" w:space="0" w:color="auto"/>
            <w:right w:val="none" w:sz="0" w:space="0" w:color="auto"/>
          </w:divBdr>
        </w:div>
        <w:div w:id="1829321771">
          <w:marLeft w:val="640"/>
          <w:marRight w:val="0"/>
          <w:marTop w:val="0"/>
          <w:marBottom w:val="0"/>
          <w:divBdr>
            <w:top w:val="none" w:sz="0" w:space="0" w:color="auto"/>
            <w:left w:val="none" w:sz="0" w:space="0" w:color="auto"/>
            <w:bottom w:val="none" w:sz="0" w:space="0" w:color="auto"/>
            <w:right w:val="none" w:sz="0" w:space="0" w:color="auto"/>
          </w:divBdr>
        </w:div>
        <w:div w:id="1967273605">
          <w:marLeft w:val="640"/>
          <w:marRight w:val="0"/>
          <w:marTop w:val="0"/>
          <w:marBottom w:val="0"/>
          <w:divBdr>
            <w:top w:val="none" w:sz="0" w:space="0" w:color="auto"/>
            <w:left w:val="none" w:sz="0" w:space="0" w:color="auto"/>
            <w:bottom w:val="none" w:sz="0" w:space="0" w:color="auto"/>
            <w:right w:val="none" w:sz="0" w:space="0" w:color="auto"/>
          </w:divBdr>
        </w:div>
        <w:div w:id="2000107891">
          <w:marLeft w:val="640"/>
          <w:marRight w:val="0"/>
          <w:marTop w:val="0"/>
          <w:marBottom w:val="0"/>
          <w:divBdr>
            <w:top w:val="none" w:sz="0" w:space="0" w:color="auto"/>
            <w:left w:val="none" w:sz="0" w:space="0" w:color="auto"/>
            <w:bottom w:val="none" w:sz="0" w:space="0" w:color="auto"/>
            <w:right w:val="none" w:sz="0" w:space="0" w:color="auto"/>
          </w:divBdr>
        </w:div>
      </w:divsChild>
    </w:div>
    <w:div w:id="544561326">
      <w:marLeft w:val="640"/>
      <w:marRight w:val="0"/>
      <w:marTop w:val="0"/>
      <w:marBottom w:val="0"/>
      <w:divBdr>
        <w:top w:val="none" w:sz="0" w:space="0" w:color="auto"/>
        <w:left w:val="none" w:sz="0" w:space="0" w:color="auto"/>
        <w:bottom w:val="none" w:sz="0" w:space="0" w:color="auto"/>
        <w:right w:val="none" w:sz="0" w:space="0" w:color="auto"/>
      </w:divBdr>
    </w:div>
    <w:div w:id="545289115">
      <w:marLeft w:val="640"/>
      <w:marRight w:val="0"/>
      <w:marTop w:val="0"/>
      <w:marBottom w:val="0"/>
      <w:divBdr>
        <w:top w:val="none" w:sz="0" w:space="0" w:color="auto"/>
        <w:left w:val="none" w:sz="0" w:space="0" w:color="auto"/>
        <w:bottom w:val="none" w:sz="0" w:space="0" w:color="auto"/>
        <w:right w:val="none" w:sz="0" w:space="0" w:color="auto"/>
      </w:divBdr>
    </w:div>
    <w:div w:id="545412635">
      <w:marLeft w:val="640"/>
      <w:marRight w:val="0"/>
      <w:marTop w:val="0"/>
      <w:marBottom w:val="0"/>
      <w:divBdr>
        <w:top w:val="none" w:sz="0" w:space="0" w:color="auto"/>
        <w:left w:val="none" w:sz="0" w:space="0" w:color="auto"/>
        <w:bottom w:val="none" w:sz="0" w:space="0" w:color="auto"/>
        <w:right w:val="none" w:sz="0" w:space="0" w:color="auto"/>
      </w:divBdr>
    </w:div>
    <w:div w:id="545534640">
      <w:marLeft w:val="640"/>
      <w:marRight w:val="0"/>
      <w:marTop w:val="0"/>
      <w:marBottom w:val="0"/>
      <w:divBdr>
        <w:top w:val="none" w:sz="0" w:space="0" w:color="auto"/>
        <w:left w:val="none" w:sz="0" w:space="0" w:color="auto"/>
        <w:bottom w:val="none" w:sz="0" w:space="0" w:color="auto"/>
        <w:right w:val="none" w:sz="0" w:space="0" w:color="auto"/>
      </w:divBdr>
    </w:div>
    <w:div w:id="545870995">
      <w:bodyDiv w:val="1"/>
      <w:marLeft w:val="0"/>
      <w:marRight w:val="0"/>
      <w:marTop w:val="0"/>
      <w:marBottom w:val="0"/>
      <w:divBdr>
        <w:top w:val="none" w:sz="0" w:space="0" w:color="auto"/>
        <w:left w:val="none" w:sz="0" w:space="0" w:color="auto"/>
        <w:bottom w:val="none" w:sz="0" w:space="0" w:color="auto"/>
        <w:right w:val="none" w:sz="0" w:space="0" w:color="auto"/>
      </w:divBdr>
      <w:divsChild>
        <w:div w:id="21439813">
          <w:marLeft w:val="640"/>
          <w:marRight w:val="0"/>
          <w:marTop w:val="0"/>
          <w:marBottom w:val="0"/>
          <w:divBdr>
            <w:top w:val="none" w:sz="0" w:space="0" w:color="auto"/>
            <w:left w:val="none" w:sz="0" w:space="0" w:color="auto"/>
            <w:bottom w:val="none" w:sz="0" w:space="0" w:color="auto"/>
            <w:right w:val="none" w:sz="0" w:space="0" w:color="auto"/>
          </w:divBdr>
        </w:div>
        <w:div w:id="62485259">
          <w:marLeft w:val="640"/>
          <w:marRight w:val="0"/>
          <w:marTop w:val="0"/>
          <w:marBottom w:val="0"/>
          <w:divBdr>
            <w:top w:val="none" w:sz="0" w:space="0" w:color="auto"/>
            <w:left w:val="none" w:sz="0" w:space="0" w:color="auto"/>
            <w:bottom w:val="none" w:sz="0" w:space="0" w:color="auto"/>
            <w:right w:val="none" w:sz="0" w:space="0" w:color="auto"/>
          </w:divBdr>
        </w:div>
        <w:div w:id="92406800">
          <w:marLeft w:val="640"/>
          <w:marRight w:val="0"/>
          <w:marTop w:val="0"/>
          <w:marBottom w:val="0"/>
          <w:divBdr>
            <w:top w:val="none" w:sz="0" w:space="0" w:color="auto"/>
            <w:left w:val="none" w:sz="0" w:space="0" w:color="auto"/>
            <w:bottom w:val="none" w:sz="0" w:space="0" w:color="auto"/>
            <w:right w:val="none" w:sz="0" w:space="0" w:color="auto"/>
          </w:divBdr>
        </w:div>
        <w:div w:id="138769707">
          <w:marLeft w:val="640"/>
          <w:marRight w:val="0"/>
          <w:marTop w:val="0"/>
          <w:marBottom w:val="0"/>
          <w:divBdr>
            <w:top w:val="none" w:sz="0" w:space="0" w:color="auto"/>
            <w:left w:val="none" w:sz="0" w:space="0" w:color="auto"/>
            <w:bottom w:val="none" w:sz="0" w:space="0" w:color="auto"/>
            <w:right w:val="none" w:sz="0" w:space="0" w:color="auto"/>
          </w:divBdr>
        </w:div>
        <w:div w:id="156774492">
          <w:marLeft w:val="640"/>
          <w:marRight w:val="0"/>
          <w:marTop w:val="0"/>
          <w:marBottom w:val="0"/>
          <w:divBdr>
            <w:top w:val="none" w:sz="0" w:space="0" w:color="auto"/>
            <w:left w:val="none" w:sz="0" w:space="0" w:color="auto"/>
            <w:bottom w:val="none" w:sz="0" w:space="0" w:color="auto"/>
            <w:right w:val="none" w:sz="0" w:space="0" w:color="auto"/>
          </w:divBdr>
        </w:div>
        <w:div w:id="218708750">
          <w:marLeft w:val="640"/>
          <w:marRight w:val="0"/>
          <w:marTop w:val="0"/>
          <w:marBottom w:val="0"/>
          <w:divBdr>
            <w:top w:val="none" w:sz="0" w:space="0" w:color="auto"/>
            <w:left w:val="none" w:sz="0" w:space="0" w:color="auto"/>
            <w:bottom w:val="none" w:sz="0" w:space="0" w:color="auto"/>
            <w:right w:val="none" w:sz="0" w:space="0" w:color="auto"/>
          </w:divBdr>
        </w:div>
        <w:div w:id="222955827">
          <w:marLeft w:val="640"/>
          <w:marRight w:val="0"/>
          <w:marTop w:val="0"/>
          <w:marBottom w:val="0"/>
          <w:divBdr>
            <w:top w:val="none" w:sz="0" w:space="0" w:color="auto"/>
            <w:left w:val="none" w:sz="0" w:space="0" w:color="auto"/>
            <w:bottom w:val="none" w:sz="0" w:space="0" w:color="auto"/>
            <w:right w:val="none" w:sz="0" w:space="0" w:color="auto"/>
          </w:divBdr>
        </w:div>
        <w:div w:id="256327444">
          <w:marLeft w:val="640"/>
          <w:marRight w:val="0"/>
          <w:marTop w:val="0"/>
          <w:marBottom w:val="0"/>
          <w:divBdr>
            <w:top w:val="none" w:sz="0" w:space="0" w:color="auto"/>
            <w:left w:val="none" w:sz="0" w:space="0" w:color="auto"/>
            <w:bottom w:val="none" w:sz="0" w:space="0" w:color="auto"/>
            <w:right w:val="none" w:sz="0" w:space="0" w:color="auto"/>
          </w:divBdr>
        </w:div>
        <w:div w:id="344985343">
          <w:marLeft w:val="640"/>
          <w:marRight w:val="0"/>
          <w:marTop w:val="0"/>
          <w:marBottom w:val="0"/>
          <w:divBdr>
            <w:top w:val="none" w:sz="0" w:space="0" w:color="auto"/>
            <w:left w:val="none" w:sz="0" w:space="0" w:color="auto"/>
            <w:bottom w:val="none" w:sz="0" w:space="0" w:color="auto"/>
            <w:right w:val="none" w:sz="0" w:space="0" w:color="auto"/>
          </w:divBdr>
        </w:div>
        <w:div w:id="345062527">
          <w:marLeft w:val="640"/>
          <w:marRight w:val="0"/>
          <w:marTop w:val="0"/>
          <w:marBottom w:val="0"/>
          <w:divBdr>
            <w:top w:val="none" w:sz="0" w:space="0" w:color="auto"/>
            <w:left w:val="none" w:sz="0" w:space="0" w:color="auto"/>
            <w:bottom w:val="none" w:sz="0" w:space="0" w:color="auto"/>
            <w:right w:val="none" w:sz="0" w:space="0" w:color="auto"/>
          </w:divBdr>
        </w:div>
        <w:div w:id="368799396">
          <w:marLeft w:val="640"/>
          <w:marRight w:val="0"/>
          <w:marTop w:val="0"/>
          <w:marBottom w:val="0"/>
          <w:divBdr>
            <w:top w:val="none" w:sz="0" w:space="0" w:color="auto"/>
            <w:left w:val="none" w:sz="0" w:space="0" w:color="auto"/>
            <w:bottom w:val="none" w:sz="0" w:space="0" w:color="auto"/>
            <w:right w:val="none" w:sz="0" w:space="0" w:color="auto"/>
          </w:divBdr>
        </w:div>
        <w:div w:id="394202671">
          <w:marLeft w:val="640"/>
          <w:marRight w:val="0"/>
          <w:marTop w:val="0"/>
          <w:marBottom w:val="0"/>
          <w:divBdr>
            <w:top w:val="none" w:sz="0" w:space="0" w:color="auto"/>
            <w:left w:val="none" w:sz="0" w:space="0" w:color="auto"/>
            <w:bottom w:val="none" w:sz="0" w:space="0" w:color="auto"/>
            <w:right w:val="none" w:sz="0" w:space="0" w:color="auto"/>
          </w:divBdr>
        </w:div>
        <w:div w:id="433671562">
          <w:marLeft w:val="640"/>
          <w:marRight w:val="0"/>
          <w:marTop w:val="0"/>
          <w:marBottom w:val="0"/>
          <w:divBdr>
            <w:top w:val="none" w:sz="0" w:space="0" w:color="auto"/>
            <w:left w:val="none" w:sz="0" w:space="0" w:color="auto"/>
            <w:bottom w:val="none" w:sz="0" w:space="0" w:color="auto"/>
            <w:right w:val="none" w:sz="0" w:space="0" w:color="auto"/>
          </w:divBdr>
        </w:div>
        <w:div w:id="547961234">
          <w:marLeft w:val="640"/>
          <w:marRight w:val="0"/>
          <w:marTop w:val="0"/>
          <w:marBottom w:val="0"/>
          <w:divBdr>
            <w:top w:val="none" w:sz="0" w:space="0" w:color="auto"/>
            <w:left w:val="none" w:sz="0" w:space="0" w:color="auto"/>
            <w:bottom w:val="none" w:sz="0" w:space="0" w:color="auto"/>
            <w:right w:val="none" w:sz="0" w:space="0" w:color="auto"/>
          </w:divBdr>
        </w:div>
        <w:div w:id="591011811">
          <w:marLeft w:val="640"/>
          <w:marRight w:val="0"/>
          <w:marTop w:val="0"/>
          <w:marBottom w:val="0"/>
          <w:divBdr>
            <w:top w:val="none" w:sz="0" w:space="0" w:color="auto"/>
            <w:left w:val="none" w:sz="0" w:space="0" w:color="auto"/>
            <w:bottom w:val="none" w:sz="0" w:space="0" w:color="auto"/>
            <w:right w:val="none" w:sz="0" w:space="0" w:color="auto"/>
          </w:divBdr>
        </w:div>
        <w:div w:id="608971528">
          <w:marLeft w:val="640"/>
          <w:marRight w:val="0"/>
          <w:marTop w:val="0"/>
          <w:marBottom w:val="0"/>
          <w:divBdr>
            <w:top w:val="none" w:sz="0" w:space="0" w:color="auto"/>
            <w:left w:val="none" w:sz="0" w:space="0" w:color="auto"/>
            <w:bottom w:val="none" w:sz="0" w:space="0" w:color="auto"/>
            <w:right w:val="none" w:sz="0" w:space="0" w:color="auto"/>
          </w:divBdr>
        </w:div>
        <w:div w:id="620452748">
          <w:marLeft w:val="640"/>
          <w:marRight w:val="0"/>
          <w:marTop w:val="0"/>
          <w:marBottom w:val="0"/>
          <w:divBdr>
            <w:top w:val="none" w:sz="0" w:space="0" w:color="auto"/>
            <w:left w:val="none" w:sz="0" w:space="0" w:color="auto"/>
            <w:bottom w:val="none" w:sz="0" w:space="0" w:color="auto"/>
            <w:right w:val="none" w:sz="0" w:space="0" w:color="auto"/>
          </w:divBdr>
        </w:div>
        <w:div w:id="637341774">
          <w:marLeft w:val="640"/>
          <w:marRight w:val="0"/>
          <w:marTop w:val="0"/>
          <w:marBottom w:val="0"/>
          <w:divBdr>
            <w:top w:val="none" w:sz="0" w:space="0" w:color="auto"/>
            <w:left w:val="none" w:sz="0" w:space="0" w:color="auto"/>
            <w:bottom w:val="none" w:sz="0" w:space="0" w:color="auto"/>
            <w:right w:val="none" w:sz="0" w:space="0" w:color="auto"/>
          </w:divBdr>
        </w:div>
        <w:div w:id="666203156">
          <w:marLeft w:val="640"/>
          <w:marRight w:val="0"/>
          <w:marTop w:val="0"/>
          <w:marBottom w:val="0"/>
          <w:divBdr>
            <w:top w:val="none" w:sz="0" w:space="0" w:color="auto"/>
            <w:left w:val="none" w:sz="0" w:space="0" w:color="auto"/>
            <w:bottom w:val="none" w:sz="0" w:space="0" w:color="auto"/>
            <w:right w:val="none" w:sz="0" w:space="0" w:color="auto"/>
          </w:divBdr>
        </w:div>
        <w:div w:id="748313981">
          <w:marLeft w:val="640"/>
          <w:marRight w:val="0"/>
          <w:marTop w:val="0"/>
          <w:marBottom w:val="0"/>
          <w:divBdr>
            <w:top w:val="none" w:sz="0" w:space="0" w:color="auto"/>
            <w:left w:val="none" w:sz="0" w:space="0" w:color="auto"/>
            <w:bottom w:val="none" w:sz="0" w:space="0" w:color="auto"/>
            <w:right w:val="none" w:sz="0" w:space="0" w:color="auto"/>
          </w:divBdr>
        </w:div>
        <w:div w:id="757946542">
          <w:marLeft w:val="640"/>
          <w:marRight w:val="0"/>
          <w:marTop w:val="0"/>
          <w:marBottom w:val="0"/>
          <w:divBdr>
            <w:top w:val="none" w:sz="0" w:space="0" w:color="auto"/>
            <w:left w:val="none" w:sz="0" w:space="0" w:color="auto"/>
            <w:bottom w:val="none" w:sz="0" w:space="0" w:color="auto"/>
            <w:right w:val="none" w:sz="0" w:space="0" w:color="auto"/>
          </w:divBdr>
        </w:div>
        <w:div w:id="773938711">
          <w:marLeft w:val="640"/>
          <w:marRight w:val="0"/>
          <w:marTop w:val="0"/>
          <w:marBottom w:val="0"/>
          <w:divBdr>
            <w:top w:val="none" w:sz="0" w:space="0" w:color="auto"/>
            <w:left w:val="none" w:sz="0" w:space="0" w:color="auto"/>
            <w:bottom w:val="none" w:sz="0" w:space="0" w:color="auto"/>
            <w:right w:val="none" w:sz="0" w:space="0" w:color="auto"/>
          </w:divBdr>
        </w:div>
        <w:div w:id="865214035">
          <w:marLeft w:val="640"/>
          <w:marRight w:val="0"/>
          <w:marTop w:val="0"/>
          <w:marBottom w:val="0"/>
          <w:divBdr>
            <w:top w:val="none" w:sz="0" w:space="0" w:color="auto"/>
            <w:left w:val="none" w:sz="0" w:space="0" w:color="auto"/>
            <w:bottom w:val="none" w:sz="0" w:space="0" w:color="auto"/>
            <w:right w:val="none" w:sz="0" w:space="0" w:color="auto"/>
          </w:divBdr>
        </w:div>
        <w:div w:id="938369438">
          <w:marLeft w:val="640"/>
          <w:marRight w:val="0"/>
          <w:marTop w:val="0"/>
          <w:marBottom w:val="0"/>
          <w:divBdr>
            <w:top w:val="none" w:sz="0" w:space="0" w:color="auto"/>
            <w:left w:val="none" w:sz="0" w:space="0" w:color="auto"/>
            <w:bottom w:val="none" w:sz="0" w:space="0" w:color="auto"/>
            <w:right w:val="none" w:sz="0" w:space="0" w:color="auto"/>
          </w:divBdr>
        </w:div>
        <w:div w:id="968365681">
          <w:marLeft w:val="640"/>
          <w:marRight w:val="0"/>
          <w:marTop w:val="0"/>
          <w:marBottom w:val="0"/>
          <w:divBdr>
            <w:top w:val="none" w:sz="0" w:space="0" w:color="auto"/>
            <w:left w:val="none" w:sz="0" w:space="0" w:color="auto"/>
            <w:bottom w:val="none" w:sz="0" w:space="0" w:color="auto"/>
            <w:right w:val="none" w:sz="0" w:space="0" w:color="auto"/>
          </w:divBdr>
        </w:div>
        <w:div w:id="984162712">
          <w:marLeft w:val="640"/>
          <w:marRight w:val="0"/>
          <w:marTop w:val="0"/>
          <w:marBottom w:val="0"/>
          <w:divBdr>
            <w:top w:val="none" w:sz="0" w:space="0" w:color="auto"/>
            <w:left w:val="none" w:sz="0" w:space="0" w:color="auto"/>
            <w:bottom w:val="none" w:sz="0" w:space="0" w:color="auto"/>
            <w:right w:val="none" w:sz="0" w:space="0" w:color="auto"/>
          </w:divBdr>
        </w:div>
        <w:div w:id="1166165078">
          <w:marLeft w:val="640"/>
          <w:marRight w:val="0"/>
          <w:marTop w:val="0"/>
          <w:marBottom w:val="0"/>
          <w:divBdr>
            <w:top w:val="none" w:sz="0" w:space="0" w:color="auto"/>
            <w:left w:val="none" w:sz="0" w:space="0" w:color="auto"/>
            <w:bottom w:val="none" w:sz="0" w:space="0" w:color="auto"/>
            <w:right w:val="none" w:sz="0" w:space="0" w:color="auto"/>
          </w:divBdr>
        </w:div>
        <w:div w:id="1272861635">
          <w:marLeft w:val="640"/>
          <w:marRight w:val="0"/>
          <w:marTop w:val="0"/>
          <w:marBottom w:val="0"/>
          <w:divBdr>
            <w:top w:val="none" w:sz="0" w:space="0" w:color="auto"/>
            <w:left w:val="none" w:sz="0" w:space="0" w:color="auto"/>
            <w:bottom w:val="none" w:sz="0" w:space="0" w:color="auto"/>
            <w:right w:val="none" w:sz="0" w:space="0" w:color="auto"/>
          </w:divBdr>
        </w:div>
        <w:div w:id="1362392267">
          <w:marLeft w:val="640"/>
          <w:marRight w:val="0"/>
          <w:marTop w:val="0"/>
          <w:marBottom w:val="0"/>
          <w:divBdr>
            <w:top w:val="none" w:sz="0" w:space="0" w:color="auto"/>
            <w:left w:val="none" w:sz="0" w:space="0" w:color="auto"/>
            <w:bottom w:val="none" w:sz="0" w:space="0" w:color="auto"/>
            <w:right w:val="none" w:sz="0" w:space="0" w:color="auto"/>
          </w:divBdr>
        </w:div>
        <w:div w:id="1369917886">
          <w:marLeft w:val="640"/>
          <w:marRight w:val="0"/>
          <w:marTop w:val="0"/>
          <w:marBottom w:val="0"/>
          <w:divBdr>
            <w:top w:val="none" w:sz="0" w:space="0" w:color="auto"/>
            <w:left w:val="none" w:sz="0" w:space="0" w:color="auto"/>
            <w:bottom w:val="none" w:sz="0" w:space="0" w:color="auto"/>
            <w:right w:val="none" w:sz="0" w:space="0" w:color="auto"/>
          </w:divBdr>
        </w:div>
        <w:div w:id="1374618439">
          <w:marLeft w:val="640"/>
          <w:marRight w:val="0"/>
          <w:marTop w:val="0"/>
          <w:marBottom w:val="0"/>
          <w:divBdr>
            <w:top w:val="none" w:sz="0" w:space="0" w:color="auto"/>
            <w:left w:val="none" w:sz="0" w:space="0" w:color="auto"/>
            <w:bottom w:val="none" w:sz="0" w:space="0" w:color="auto"/>
            <w:right w:val="none" w:sz="0" w:space="0" w:color="auto"/>
          </w:divBdr>
        </w:div>
        <w:div w:id="1374691973">
          <w:marLeft w:val="640"/>
          <w:marRight w:val="0"/>
          <w:marTop w:val="0"/>
          <w:marBottom w:val="0"/>
          <w:divBdr>
            <w:top w:val="none" w:sz="0" w:space="0" w:color="auto"/>
            <w:left w:val="none" w:sz="0" w:space="0" w:color="auto"/>
            <w:bottom w:val="none" w:sz="0" w:space="0" w:color="auto"/>
            <w:right w:val="none" w:sz="0" w:space="0" w:color="auto"/>
          </w:divBdr>
        </w:div>
        <w:div w:id="1468355781">
          <w:marLeft w:val="640"/>
          <w:marRight w:val="0"/>
          <w:marTop w:val="0"/>
          <w:marBottom w:val="0"/>
          <w:divBdr>
            <w:top w:val="none" w:sz="0" w:space="0" w:color="auto"/>
            <w:left w:val="none" w:sz="0" w:space="0" w:color="auto"/>
            <w:bottom w:val="none" w:sz="0" w:space="0" w:color="auto"/>
            <w:right w:val="none" w:sz="0" w:space="0" w:color="auto"/>
          </w:divBdr>
        </w:div>
        <w:div w:id="1480920093">
          <w:marLeft w:val="640"/>
          <w:marRight w:val="0"/>
          <w:marTop w:val="0"/>
          <w:marBottom w:val="0"/>
          <w:divBdr>
            <w:top w:val="none" w:sz="0" w:space="0" w:color="auto"/>
            <w:left w:val="none" w:sz="0" w:space="0" w:color="auto"/>
            <w:bottom w:val="none" w:sz="0" w:space="0" w:color="auto"/>
            <w:right w:val="none" w:sz="0" w:space="0" w:color="auto"/>
          </w:divBdr>
        </w:div>
        <w:div w:id="1546673669">
          <w:marLeft w:val="640"/>
          <w:marRight w:val="0"/>
          <w:marTop w:val="0"/>
          <w:marBottom w:val="0"/>
          <w:divBdr>
            <w:top w:val="none" w:sz="0" w:space="0" w:color="auto"/>
            <w:left w:val="none" w:sz="0" w:space="0" w:color="auto"/>
            <w:bottom w:val="none" w:sz="0" w:space="0" w:color="auto"/>
            <w:right w:val="none" w:sz="0" w:space="0" w:color="auto"/>
          </w:divBdr>
        </w:div>
        <w:div w:id="1575238532">
          <w:marLeft w:val="640"/>
          <w:marRight w:val="0"/>
          <w:marTop w:val="0"/>
          <w:marBottom w:val="0"/>
          <w:divBdr>
            <w:top w:val="none" w:sz="0" w:space="0" w:color="auto"/>
            <w:left w:val="none" w:sz="0" w:space="0" w:color="auto"/>
            <w:bottom w:val="none" w:sz="0" w:space="0" w:color="auto"/>
            <w:right w:val="none" w:sz="0" w:space="0" w:color="auto"/>
          </w:divBdr>
        </w:div>
        <w:div w:id="1593851127">
          <w:marLeft w:val="640"/>
          <w:marRight w:val="0"/>
          <w:marTop w:val="0"/>
          <w:marBottom w:val="0"/>
          <w:divBdr>
            <w:top w:val="none" w:sz="0" w:space="0" w:color="auto"/>
            <w:left w:val="none" w:sz="0" w:space="0" w:color="auto"/>
            <w:bottom w:val="none" w:sz="0" w:space="0" w:color="auto"/>
            <w:right w:val="none" w:sz="0" w:space="0" w:color="auto"/>
          </w:divBdr>
        </w:div>
        <w:div w:id="1613321099">
          <w:marLeft w:val="640"/>
          <w:marRight w:val="0"/>
          <w:marTop w:val="0"/>
          <w:marBottom w:val="0"/>
          <w:divBdr>
            <w:top w:val="none" w:sz="0" w:space="0" w:color="auto"/>
            <w:left w:val="none" w:sz="0" w:space="0" w:color="auto"/>
            <w:bottom w:val="none" w:sz="0" w:space="0" w:color="auto"/>
            <w:right w:val="none" w:sz="0" w:space="0" w:color="auto"/>
          </w:divBdr>
        </w:div>
        <w:div w:id="1635912015">
          <w:marLeft w:val="640"/>
          <w:marRight w:val="0"/>
          <w:marTop w:val="0"/>
          <w:marBottom w:val="0"/>
          <w:divBdr>
            <w:top w:val="none" w:sz="0" w:space="0" w:color="auto"/>
            <w:left w:val="none" w:sz="0" w:space="0" w:color="auto"/>
            <w:bottom w:val="none" w:sz="0" w:space="0" w:color="auto"/>
            <w:right w:val="none" w:sz="0" w:space="0" w:color="auto"/>
          </w:divBdr>
        </w:div>
        <w:div w:id="1636834988">
          <w:marLeft w:val="640"/>
          <w:marRight w:val="0"/>
          <w:marTop w:val="0"/>
          <w:marBottom w:val="0"/>
          <w:divBdr>
            <w:top w:val="none" w:sz="0" w:space="0" w:color="auto"/>
            <w:left w:val="none" w:sz="0" w:space="0" w:color="auto"/>
            <w:bottom w:val="none" w:sz="0" w:space="0" w:color="auto"/>
            <w:right w:val="none" w:sz="0" w:space="0" w:color="auto"/>
          </w:divBdr>
        </w:div>
        <w:div w:id="1647515749">
          <w:marLeft w:val="640"/>
          <w:marRight w:val="0"/>
          <w:marTop w:val="0"/>
          <w:marBottom w:val="0"/>
          <w:divBdr>
            <w:top w:val="none" w:sz="0" w:space="0" w:color="auto"/>
            <w:left w:val="none" w:sz="0" w:space="0" w:color="auto"/>
            <w:bottom w:val="none" w:sz="0" w:space="0" w:color="auto"/>
            <w:right w:val="none" w:sz="0" w:space="0" w:color="auto"/>
          </w:divBdr>
        </w:div>
        <w:div w:id="1699045258">
          <w:marLeft w:val="640"/>
          <w:marRight w:val="0"/>
          <w:marTop w:val="0"/>
          <w:marBottom w:val="0"/>
          <w:divBdr>
            <w:top w:val="none" w:sz="0" w:space="0" w:color="auto"/>
            <w:left w:val="none" w:sz="0" w:space="0" w:color="auto"/>
            <w:bottom w:val="none" w:sz="0" w:space="0" w:color="auto"/>
            <w:right w:val="none" w:sz="0" w:space="0" w:color="auto"/>
          </w:divBdr>
        </w:div>
        <w:div w:id="1733383861">
          <w:marLeft w:val="640"/>
          <w:marRight w:val="0"/>
          <w:marTop w:val="0"/>
          <w:marBottom w:val="0"/>
          <w:divBdr>
            <w:top w:val="none" w:sz="0" w:space="0" w:color="auto"/>
            <w:left w:val="none" w:sz="0" w:space="0" w:color="auto"/>
            <w:bottom w:val="none" w:sz="0" w:space="0" w:color="auto"/>
            <w:right w:val="none" w:sz="0" w:space="0" w:color="auto"/>
          </w:divBdr>
        </w:div>
        <w:div w:id="1734622990">
          <w:marLeft w:val="640"/>
          <w:marRight w:val="0"/>
          <w:marTop w:val="0"/>
          <w:marBottom w:val="0"/>
          <w:divBdr>
            <w:top w:val="none" w:sz="0" w:space="0" w:color="auto"/>
            <w:left w:val="none" w:sz="0" w:space="0" w:color="auto"/>
            <w:bottom w:val="none" w:sz="0" w:space="0" w:color="auto"/>
            <w:right w:val="none" w:sz="0" w:space="0" w:color="auto"/>
          </w:divBdr>
        </w:div>
        <w:div w:id="1791969777">
          <w:marLeft w:val="640"/>
          <w:marRight w:val="0"/>
          <w:marTop w:val="0"/>
          <w:marBottom w:val="0"/>
          <w:divBdr>
            <w:top w:val="none" w:sz="0" w:space="0" w:color="auto"/>
            <w:left w:val="none" w:sz="0" w:space="0" w:color="auto"/>
            <w:bottom w:val="none" w:sz="0" w:space="0" w:color="auto"/>
            <w:right w:val="none" w:sz="0" w:space="0" w:color="auto"/>
          </w:divBdr>
        </w:div>
        <w:div w:id="1883902173">
          <w:marLeft w:val="640"/>
          <w:marRight w:val="0"/>
          <w:marTop w:val="0"/>
          <w:marBottom w:val="0"/>
          <w:divBdr>
            <w:top w:val="none" w:sz="0" w:space="0" w:color="auto"/>
            <w:left w:val="none" w:sz="0" w:space="0" w:color="auto"/>
            <w:bottom w:val="none" w:sz="0" w:space="0" w:color="auto"/>
            <w:right w:val="none" w:sz="0" w:space="0" w:color="auto"/>
          </w:divBdr>
        </w:div>
        <w:div w:id="1972830584">
          <w:marLeft w:val="640"/>
          <w:marRight w:val="0"/>
          <w:marTop w:val="0"/>
          <w:marBottom w:val="0"/>
          <w:divBdr>
            <w:top w:val="none" w:sz="0" w:space="0" w:color="auto"/>
            <w:left w:val="none" w:sz="0" w:space="0" w:color="auto"/>
            <w:bottom w:val="none" w:sz="0" w:space="0" w:color="auto"/>
            <w:right w:val="none" w:sz="0" w:space="0" w:color="auto"/>
          </w:divBdr>
        </w:div>
        <w:div w:id="2025132333">
          <w:marLeft w:val="640"/>
          <w:marRight w:val="0"/>
          <w:marTop w:val="0"/>
          <w:marBottom w:val="0"/>
          <w:divBdr>
            <w:top w:val="none" w:sz="0" w:space="0" w:color="auto"/>
            <w:left w:val="none" w:sz="0" w:space="0" w:color="auto"/>
            <w:bottom w:val="none" w:sz="0" w:space="0" w:color="auto"/>
            <w:right w:val="none" w:sz="0" w:space="0" w:color="auto"/>
          </w:divBdr>
        </w:div>
        <w:div w:id="2056418422">
          <w:marLeft w:val="640"/>
          <w:marRight w:val="0"/>
          <w:marTop w:val="0"/>
          <w:marBottom w:val="0"/>
          <w:divBdr>
            <w:top w:val="none" w:sz="0" w:space="0" w:color="auto"/>
            <w:left w:val="none" w:sz="0" w:space="0" w:color="auto"/>
            <w:bottom w:val="none" w:sz="0" w:space="0" w:color="auto"/>
            <w:right w:val="none" w:sz="0" w:space="0" w:color="auto"/>
          </w:divBdr>
        </w:div>
        <w:div w:id="2096585085">
          <w:marLeft w:val="640"/>
          <w:marRight w:val="0"/>
          <w:marTop w:val="0"/>
          <w:marBottom w:val="0"/>
          <w:divBdr>
            <w:top w:val="none" w:sz="0" w:space="0" w:color="auto"/>
            <w:left w:val="none" w:sz="0" w:space="0" w:color="auto"/>
            <w:bottom w:val="none" w:sz="0" w:space="0" w:color="auto"/>
            <w:right w:val="none" w:sz="0" w:space="0" w:color="auto"/>
          </w:divBdr>
        </w:div>
        <w:div w:id="2112165617">
          <w:marLeft w:val="640"/>
          <w:marRight w:val="0"/>
          <w:marTop w:val="0"/>
          <w:marBottom w:val="0"/>
          <w:divBdr>
            <w:top w:val="none" w:sz="0" w:space="0" w:color="auto"/>
            <w:left w:val="none" w:sz="0" w:space="0" w:color="auto"/>
            <w:bottom w:val="none" w:sz="0" w:space="0" w:color="auto"/>
            <w:right w:val="none" w:sz="0" w:space="0" w:color="auto"/>
          </w:divBdr>
        </w:div>
      </w:divsChild>
    </w:div>
    <w:div w:id="547113508">
      <w:marLeft w:val="640"/>
      <w:marRight w:val="0"/>
      <w:marTop w:val="0"/>
      <w:marBottom w:val="0"/>
      <w:divBdr>
        <w:top w:val="none" w:sz="0" w:space="0" w:color="auto"/>
        <w:left w:val="none" w:sz="0" w:space="0" w:color="auto"/>
        <w:bottom w:val="none" w:sz="0" w:space="0" w:color="auto"/>
        <w:right w:val="none" w:sz="0" w:space="0" w:color="auto"/>
      </w:divBdr>
    </w:div>
    <w:div w:id="547302770">
      <w:marLeft w:val="640"/>
      <w:marRight w:val="0"/>
      <w:marTop w:val="0"/>
      <w:marBottom w:val="0"/>
      <w:divBdr>
        <w:top w:val="none" w:sz="0" w:space="0" w:color="auto"/>
        <w:left w:val="none" w:sz="0" w:space="0" w:color="auto"/>
        <w:bottom w:val="none" w:sz="0" w:space="0" w:color="auto"/>
        <w:right w:val="none" w:sz="0" w:space="0" w:color="auto"/>
      </w:divBdr>
    </w:div>
    <w:div w:id="547375234">
      <w:bodyDiv w:val="1"/>
      <w:marLeft w:val="0"/>
      <w:marRight w:val="0"/>
      <w:marTop w:val="0"/>
      <w:marBottom w:val="0"/>
      <w:divBdr>
        <w:top w:val="none" w:sz="0" w:space="0" w:color="auto"/>
        <w:left w:val="none" w:sz="0" w:space="0" w:color="auto"/>
        <w:bottom w:val="none" w:sz="0" w:space="0" w:color="auto"/>
        <w:right w:val="none" w:sz="0" w:space="0" w:color="auto"/>
      </w:divBdr>
      <w:divsChild>
        <w:div w:id="101998935">
          <w:marLeft w:val="640"/>
          <w:marRight w:val="0"/>
          <w:marTop w:val="0"/>
          <w:marBottom w:val="0"/>
          <w:divBdr>
            <w:top w:val="none" w:sz="0" w:space="0" w:color="auto"/>
            <w:left w:val="none" w:sz="0" w:space="0" w:color="auto"/>
            <w:bottom w:val="none" w:sz="0" w:space="0" w:color="auto"/>
            <w:right w:val="none" w:sz="0" w:space="0" w:color="auto"/>
          </w:divBdr>
        </w:div>
        <w:div w:id="216858978">
          <w:marLeft w:val="640"/>
          <w:marRight w:val="0"/>
          <w:marTop w:val="0"/>
          <w:marBottom w:val="0"/>
          <w:divBdr>
            <w:top w:val="none" w:sz="0" w:space="0" w:color="auto"/>
            <w:left w:val="none" w:sz="0" w:space="0" w:color="auto"/>
            <w:bottom w:val="none" w:sz="0" w:space="0" w:color="auto"/>
            <w:right w:val="none" w:sz="0" w:space="0" w:color="auto"/>
          </w:divBdr>
        </w:div>
        <w:div w:id="217743215">
          <w:marLeft w:val="640"/>
          <w:marRight w:val="0"/>
          <w:marTop w:val="0"/>
          <w:marBottom w:val="0"/>
          <w:divBdr>
            <w:top w:val="none" w:sz="0" w:space="0" w:color="auto"/>
            <w:left w:val="none" w:sz="0" w:space="0" w:color="auto"/>
            <w:bottom w:val="none" w:sz="0" w:space="0" w:color="auto"/>
            <w:right w:val="none" w:sz="0" w:space="0" w:color="auto"/>
          </w:divBdr>
        </w:div>
        <w:div w:id="238558715">
          <w:marLeft w:val="640"/>
          <w:marRight w:val="0"/>
          <w:marTop w:val="0"/>
          <w:marBottom w:val="0"/>
          <w:divBdr>
            <w:top w:val="none" w:sz="0" w:space="0" w:color="auto"/>
            <w:left w:val="none" w:sz="0" w:space="0" w:color="auto"/>
            <w:bottom w:val="none" w:sz="0" w:space="0" w:color="auto"/>
            <w:right w:val="none" w:sz="0" w:space="0" w:color="auto"/>
          </w:divBdr>
        </w:div>
        <w:div w:id="315961872">
          <w:marLeft w:val="640"/>
          <w:marRight w:val="0"/>
          <w:marTop w:val="0"/>
          <w:marBottom w:val="0"/>
          <w:divBdr>
            <w:top w:val="none" w:sz="0" w:space="0" w:color="auto"/>
            <w:left w:val="none" w:sz="0" w:space="0" w:color="auto"/>
            <w:bottom w:val="none" w:sz="0" w:space="0" w:color="auto"/>
            <w:right w:val="none" w:sz="0" w:space="0" w:color="auto"/>
          </w:divBdr>
        </w:div>
        <w:div w:id="318466739">
          <w:marLeft w:val="640"/>
          <w:marRight w:val="0"/>
          <w:marTop w:val="0"/>
          <w:marBottom w:val="0"/>
          <w:divBdr>
            <w:top w:val="none" w:sz="0" w:space="0" w:color="auto"/>
            <w:left w:val="none" w:sz="0" w:space="0" w:color="auto"/>
            <w:bottom w:val="none" w:sz="0" w:space="0" w:color="auto"/>
            <w:right w:val="none" w:sz="0" w:space="0" w:color="auto"/>
          </w:divBdr>
        </w:div>
        <w:div w:id="465899877">
          <w:marLeft w:val="640"/>
          <w:marRight w:val="0"/>
          <w:marTop w:val="0"/>
          <w:marBottom w:val="0"/>
          <w:divBdr>
            <w:top w:val="none" w:sz="0" w:space="0" w:color="auto"/>
            <w:left w:val="none" w:sz="0" w:space="0" w:color="auto"/>
            <w:bottom w:val="none" w:sz="0" w:space="0" w:color="auto"/>
            <w:right w:val="none" w:sz="0" w:space="0" w:color="auto"/>
          </w:divBdr>
        </w:div>
        <w:div w:id="725835910">
          <w:marLeft w:val="640"/>
          <w:marRight w:val="0"/>
          <w:marTop w:val="0"/>
          <w:marBottom w:val="0"/>
          <w:divBdr>
            <w:top w:val="none" w:sz="0" w:space="0" w:color="auto"/>
            <w:left w:val="none" w:sz="0" w:space="0" w:color="auto"/>
            <w:bottom w:val="none" w:sz="0" w:space="0" w:color="auto"/>
            <w:right w:val="none" w:sz="0" w:space="0" w:color="auto"/>
          </w:divBdr>
        </w:div>
        <w:div w:id="923151680">
          <w:marLeft w:val="640"/>
          <w:marRight w:val="0"/>
          <w:marTop w:val="0"/>
          <w:marBottom w:val="0"/>
          <w:divBdr>
            <w:top w:val="none" w:sz="0" w:space="0" w:color="auto"/>
            <w:left w:val="none" w:sz="0" w:space="0" w:color="auto"/>
            <w:bottom w:val="none" w:sz="0" w:space="0" w:color="auto"/>
            <w:right w:val="none" w:sz="0" w:space="0" w:color="auto"/>
          </w:divBdr>
        </w:div>
        <w:div w:id="961032891">
          <w:marLeft w:val="640"/>
          <w:marRight w:val="0"/>
          <w:marTop w:val="0"/>
          <w:marBottom w:val="0"/>
          <w:divBdr>
            <w:top w:val="none" w:sz="0" w:space="0" w:color="auto"/>
            <w:left w:val="none" w:sz="0" w:space="0" w:color="auto"/>
            <w:bottom w:val="none" w:sz="0" w:space="0" w:color="auto"/>
            <w:right w:val="none" w:sz="0" w:space="0" w:color="auto"/>
          </w:divBdr>
        </w:div>
        <w:div w:id="983269008">
          <w:marLeft w:val="640"/>
          <w:marRight w:val="0"/>
          <w:marTop w:val="0"/>
          <w:marBottom w:val="0"/>
          <w:divBdr>
            <w:top w:val="none" w:sz="0" w:space="0" w:color="auto"/>
            <w:left w:val="none" w:sz="0" w:space="0" w:color="auto"/>
            <w:bottom w:val="none" w:sz="0" w:space="0" w:color="auto"/>
            <w:right w:val="none" w:sz="0" w:space="0" w:color="auto"/>
          </w:divBdr>
        </w:div>
        <w:div w:id="1131285476">
          <w:marLeft w:val="640"/>
          <w:marRight w:val="0"/>
          <w:marTop w:val="0"/>
          <w:marBottom w:val="0"/>
          <w:divBdr>
            <w:top w:val="none" w:sz="0" w:space="0" w:color="auto"/>
            <w:left w:val="none" w:sz="0" w:space="0" w:color="auto"/>
            <w:bottom w:val="none" w:sz="0" w:space="0" w:color="auto"/>
            <w:right w:val="none" w:sz="0" w:space="0" w:color="auto"/>
          </w:divBdr>
        </w:div>
        <w:div w:id="1162543506">
          <w:marLeft w:val="640"/>
          <w:marRight w:val="0"/>
          <w:marTop w:val="0"/>
          <w:marBottom w:val="0"/>
          <w:divBdr>
            <w:top w:val="none" w:sz="0" w:space="0" w:color="auto"/>
            <w:left w:val="none" w:sz="0" w:space="0" w:color="auto"/>
            <w:bottom w:val="none" w:sz="0" w:space="0" w:color="auto"/>
            <w:right w:val="none" w:sz="0" w:space="0" w:color="auto"/>
          </w:divBdr>
        </w:div>
        <w:div w:id="1179849893">
          <w:marLeft w:val="640"/>
          <w:marRight w:val="0"/>
          <w:marTop w:val="0"/>
          <w:marBottom w:val="0"/>
          <w:divBdr>
            <w:top w:val="none" w:sz="0" w:space="0" w:color="auto"/>
            <w:left w:val="none" w:sz="0" w:space="0" w:color="auto"/>
            <w:bottom w:val="none" w:sz="0" w:space="0" w:color="auto"/>
            <w:right w:val="none" w:sz="0" w:space="0" w:color="auto"/>
          </w:divBdr>
        </w:div>
        <w:div w:id="1213276243">
          <w:marLeft w:val="640"/>
          <w:marRight w:val="0"/>
          <w:marTop w:val="0"/>
          <w:marBottom w:val="0"/>
          <w:divBdr>
            <w:top w:val="none" w:sz="0" w:space="0" w:color="auto"/>
            <w:left w:val="none" w:sz="0" w:space="0" w:color="auto"/>
            <w:bottom w:val="none" w:sz="0" w:space="0" w:color="auto"/>
            <w:right w:val="none" w:sz="0" w:space="0" w:color="auto"/>
          </w:divBdr>
        </w:div>
        <w:div w:id="1363894183">
          <w:marLeft w:val="640"/>
          <w:marRight w:val="0"/>
          <w:marTop w:val="0"/>
          <w:marBottom w:val="0"/>
          <w:divBdr>
            <w:top w:val="none" w:sz="0" w:space="0" w:color="auto"/>
            <w:left w:val="none" w:sz="0" w:space="0" w:color="auto"/>
            <w:bottom w:val="none" w:sz="0" w:space="0" w:color="auto"/>
            <w:right w:val="none" w:sz="0" w:space="0" w:color="auto"/>
          </w:divBdr>
        </w:div>
        <w:div w:id="1411541531">
          <w:marLeft w:val="640"/>
          <w:marRight w:val="0"/>
          <w:marTop w:val="0"/>
          <w:marBottom w:val="0"/>
          <w:divBdr>
            <w:top w:val="none" w:sz="0" w:space="0" w:color="auto"/>
            <w:left w:val="none" w:sz="0" w:space="0" w:color="auto"/>
            <w:bottom w:val="none" w:sz="0" w:space="0" w:color="auto"/>
            <w:right w:val="none" w:sz="0" w:space="0" w:color="auto"/>
          </w:divBdr>
        </w:div>
        <w:div w:id="1413234862">
          <w:marLeft w:val="640"/>
          <w:marRight w:val="0"/>
          <w:marTop w:val="0"/>
          <w:marBottom w:val="0"/>
          <w:divBdr>
            <w:top w:val="none" w:sz="0" w:space="0" w:color="auto"/>
            <w:left w:val="none" w:sz="0" w:space="0" w:color="auto"/>
            <w:bottom w:val="none" w:sz="0" w:space="0" w:color="auto"/>
            <w:right w:val="none" w:sz="0" w:space="0" w:color="auto"/>
          </w:divBdr>
        </w:div>
        <w:div w:id="1416707688">
          <w:marLeft w:val="640"/>
          <w:marRight w:val="0"/>
          <w:marTop w:val="0"/>
          <w:marBottom w:val="0"/>
          <w:divBdr>
            <w:top w:val="none" w:sz="0" w:space="0" w:color="auto"/>
            <w:left w:val="none" w:sz="0" w:space="0" w:color="auto"/>
            <w:bottom w:val="none" w:sz="0" w:space="0" w:color="auto"/>
            <w:right w:val="none" w:sz="0" w:space="0" w:color="auto"/>
          </w:divBdr>
        </w:div>
        <w:div w:id="1470783795">
          <w:marLeft w:val="640"/>
          <w:marRight w:val="0"/>
          <w:marTop w:val="0"/>
          <w:marBottom w:val="0"/>
          <w:divBdr>
            <w:top w:val="none" w:sz="0" w:space="0" w:color="auto"/>
            <w:left w:val="none" w:sz="0" w:space="0" w:color="auto"/>
            <w:bottom w:val="none" w:sz="0" w:space="0" w:color="auto"/>
            <w:right w:val="none" w:sz="0" w:space="0" w:color="auto"/>
          </w:divBdr>
        </w:div>
        <w:div w:id="1675720569">
          <w:marLeft w:val="640"/>
          <w:marRight w:val="0"/>
          <w:marTop w:val="0"/>
          <w:marBottom w:val="0"/>
          <w:divBdr>
            <w:top w:val="none" w:sz="0" w:space="0" w:color="auto"/>
            <w:left w:val="none" w:sz="0" w:space="0" w:color="auto"/>
            <w:bottom w:val="none" w:sz="0" w:space="0" w:color="auto"/>
            <w:right w:val="none" w:sz="0" w:space="0" w:color="auto"/>
          </w:divBdr>
        </w:div>
        <w:div w:id="1764766626">
          <w:marLeft w:val="640"/>
          <w:marRight w:val="0"/>
          <w:marTop w:val="0"/>
          <w:marBottom w:val="0"/>
          <w:divBdr>
            <w:top w:val="none" w:sz="0" w:space="0" w:color="auto"/>
            <w:left w:val="none" w:sz="0" w:space="0" w:color="auto"/>
            <w:bottom w:val="none" w:sz="0" w:space="0" w:color="auto"/>
            <w:right w:val="none" w:sz="0" w:space="0" w:color="auto"/>
          </w:divBdr>
        </w:div>
        <w:div w:id="1771656025">
          <w:marLeft w:val="640"/>
          <w:marRight w:val="0"/>
          <w:marTop w:val="0"/>
          <w:marBottom w:val="0"/>
          <w:divBdr>
            <w:top w:val="none" w:sz="0" w:space="0" w:color="auto"/>
            <w:left w:val="none" w:sz="0" w:space="0" w:color="auto"/>
            <w:bottom w:val="none" w:sz="0" w:space="0" w:color="auto"/>
            <w:right w:val="none" w:sz="0" w:space="0" w:color="auto"/>
          </w:divBdr>
        </w:div>
        <w:div w:id="1795564107">
          <w:marLeft w:val="640"/>
          <w:marRight w:val="0"/>
          <w:marTop w:val="0"/>
          <w:marBottom w:val="0"/>
          <w:divBdr>
            <w:top w:val="none" w:sz="0" w:space="0" w:color="auto"/>
            <w:left w:val="none" w:sz="0" w:space="0" w:color="auto"/>
            <w:bottom w:val="none" w:sz="0" w:space="0" w:color="auto"/>
            <w:right w:val="none" w:sz="0" w:space="0" w:color="auto"/>
          </w:divBdr>
        </w:div>
        <w:div w:id="1809395522">
          <w:marLeft w:val="640"/>
          <w:marRight w:val="0"/>
          <w:marTop w:val="0"/>
          <w:marBottom w:val="0"/>
          <w:divBdr>
            <w:top w:val="none" w:sz="0" w:space="0" w:color="auto"/>
            <w:left w:val="none" w:sz="0" w:space="0" w:color="auto"/>
            <w:bottom w:val="none" w:sz="0" w:space="0" w:color="auto"/>
            <w:right w:val="none" w:sz="0" w:space="0" w:color="auto"/>
          </w:divBdr>
        </w:div>
        <w:div w:id="1918779237">
          <w:marLeft w:val="640"/>
          <w:marRight w:val="0"/>
          <w:marTop w:val="0"/>
          <w:marBottom w:val="0"/>
          <w:divBdr>
            <w:top w:val="none" w:sz="0" w:space="0" w:color="auto"/>
            <w:left w:val="none" w:sz="0" w:space="0" w:color="auto"/>
            <w:bottom w:val="none" w:sz="0" w:space="0" w:color="auto"/>
            <w:right w:val="none" w:sz="0" w:space="0" w:color="auto"/>
          </w:divBdr>
        </w:div>
        <w:div w:id="1935287312">
          <w:marLeft w:val="640"/>
          <w:marRight w:val="0"/>
          <w:marTop w:val="0"/>
          <w:marBottom w:val="0"/>
          <w:divBdr>
            <w:top w:val="none" w:sz="0" w:space="0" w:color="auto"/>
            <w:left w:val="none" w:sz="0" w:space="0" w:color="auto"/>
            <w:bottom w:val="none" w:sz="0" w:space="0" w:color="auto"/>
            <w:right w:val="none" w:sz="0" w:space="0" w:color="auto"/>
          </w:divBdr>
        </w:div>
        <w:div w:id="1969236588">
          <w:marLeft w:val="640"/>
          <w:marRight w:val="0"/>
          <w:marTop w:val="0"/>
          <w:marBottom w:val="0"/>
          <w:divBdr>
            <w:top w:val="none" w:sz="0" w:space="0" w:color="auto"/>
            <w:left w:val="none" w:sz="0" w:space="0" w:color="auto"/>
            <w:bottom w:val="none" w:sz="0" w:space="0" w:color="auto"/>
            <w:right w:val="none" w:sz="0" w:space="0" w:color="auto"/>
          </w:divBdr>
        </w:div>
        <w:div w:id="2086145063">
          <w:marLeft w:val="640"/>
          <w:marRight w:val="0"/>
          <w:marTop w:val="0"/>
          <w:marBottom w:val="0"/>
          <w:divBdr>
            <w:top w:val="none" w:sz="0" w:space="0" w:color="auto"/>
            <w:left w:val="none" w:sz="0" w:space="0" w:color="auto"/>
            <w:bottom w:val="none" w:sz="0" w:space="0" w:color="auto"/>
            <w:right w:val="none" w:sz="0" w:space="0" w:color="auto"/>
          </w:divBdr>
        </w:div>
        <w:div w:id="2108840631">
          <w:marLeft w:val="640"/>
          <w:marRight w:val="0"/>
          <w:marTop w:val="0"/>
          <w:marBottom w:val="0"/>
          <w:divBdr>
            <w:top w:val="none" w:sz="0" w:space="0" w:color="auto"/>
            <w:left w:val="none" w:sz="0" w:space="0" w:color="auto"/>
            <w:bottom w:val="none" w:sz="0" w:space="0" w:color="auto"/>
            <w:right w:val="none" w:sz="0" w:space="0" w:color="auto"/>
          </w:divBdr>
        </w:div>
      </w:divsChild>
    </w:div>
    <w:div w:id="547453935">
      <w:marLeft w:val="640"/>
      <w:marRight w:val="0"/>
      <w:marTop w:val="0"/>
      <w:marBottom w:val="0"/>
      <w:divBdr>
        <w:top w:val="none" w:sz="0" w:space="0" w:color="auto"/>
        <w:left w:val="none" w:sz="0" w:space="0" w:color="auto"/>
        <w:bottom w:val="none" w:sz="0" w:space="0" w:color="auto"/>
        <w:right w:val="none" w:sz="0" w:space="0" w:color="auto"/>
      </w:divBdr>
    </w:div>
    <w:div w:id="547761289">
      <w:marLeft w:val="640"/>
      <w:marRight w:val="0"/>
      <w:marTop w:val="0"/>
      <w:marBottom w:val="0"/>
      <w:divBdr>
        <w:top w:val="none" w:sz="0" w:space="0" w:color="auto"/>
        <w:left w:val="none" w:sz="0" w:space="0" w:color="auto"/>
        <w:bottom w:val="none" w:sz="0" w:space="0" w:color="auto"/>
        <w:right w:val="none" w:sz="0" w:space="0" w:color="auto"/>
      </w:divBdr>
    </w:div>
    <w:div w:id="548305869">
      <w:marLeft w:val="640"/>
      <w:marRight w:val="0"/>
      <w:marTop w:val="0"/>
      <w:marBottom w:val="0"/>
      <w:divBdr>
        <w:top w:val="none" w:sz="0" w:space="0" w:color="auto"/>
        <w:left w:val="none" w:sz="0" w:space="0" w:color="auto"/>
        <w:bottom w:val="none" w:sz="0" w:space="0" w:color="auto"/>
        <w:right w:val="none" w:sz="0" w:space="0" w:color="auto"/>
      </w:divBdr>
    </w:div>
    <w:div w:id="549264314">
      <w:marLeft w:val="640"/>
      <w:marRight w:val="0"/>
      <w:marTop w:val="0"/>
      <w:marBottom w:val="0"/>
      <w:divBdr>
        <w:top w:val="none" w:sz="0" w:space="0" w:color="auto"/>
        <w:left w:val="none" w:sz="0" w:space="0" w:color="auto"/>
        <w:bottom w:val="none" w:sz="0" w:space="0" w:color="auto"/>
        <w:right w:val="none" w:sz="0" w:space="0" w:color="auto"/>
      </w:divBdr>
    </w:div>
    <w:div w:id="550003309">
      <w:bodyDiv w:val="1"/>
      <w:marLeft w:val="0"/>
      <w:marRight w:val="0"/>
      <w:marTop w:val="0"/>
      <w:marBottom w:val="0"/>
      <w:divBdr>
        <w:top w:val="none" w:sz="0" w:space="0" w:color="auto"/>
        <w:left w:val="none" w:sz="0" w:space="0" w:color="auto"/>
        <w:bottom w:val="none" w:sz="0" w:space="0" w:color="auto"/>
        <w:right w:val="none" w:sz="0" w:space="0" w:color="auto"/>
      </w:divBdr>
      <w:divsChild>
        <w:div w:id="39520055">
          <w:marLeft w:val="640"/>
          <w:marRight w:val="0"/>
          <w:marTop w:val="0"/>
          <w:marBottom w:val="0"/>
          <w:divBdr>
            <w:top w:val="none" w:sz="0" w:space="0" w:color="auto"/>
            <w:left w:val="none" w:sz="0" w:space="0" w:color="auto"/>
            <w:bottom w:val="none" w:sz="0" w:space="0" w:color="auto"/>
            <w:right w:val="none" w:sz="0" w:space="0" w:color="auto"/>
          </w:divBdr>
        </w:div>
        <w:div w:id="125465000">
          <w:marLeft w:val="640"/>
          <w:marRight w:val="0"/>
          <w:marTop w:val="0"/>
          <w:marBottom w:val="0"/>
          <w:divBdr>
            <w:top w:val="none" w:sz="0" w:space="0" w:color="auto"/>
            <w:left w:val="none" w:sz="0" w:space="0" w:color="auto"/>
            <w:bottom w:val="none" w:sz="0" w:space="0" w:color="auto"/>
            <w:right w:val="none" w:sz="0" w:space="0" w:color="auto"/>
          </w:divBdr>
        </w:div>
        <w:div w:id="145977487">
          <w:marLeft w:val="640"/>
          <w:marRight w:val="0"/>
          <w:marTop w:val="0"/>
          <w:marBottom w:val="0"/>
          <w:divBdr>
            <w:top w:val="none" w:sz="0" w:space="0" w:color="auto"/>
            <w:left w:val="none" w:sz="0" w:space="0" w:color="auto"/>
            <w:bottom w:val="none" w:sz="0" w:space="0" w:color="auto"/>
            <w:right w:val="none" w:sz="0" w:space="0" w:color="auto"/>
          </w:divBdr>
        </w:div>
        <w:div w:id="243884810">
          <w:marLeft w:val="640"/>
          <w:marRight w:val="0"/>
          <w:marTop w:val="0"/>
          <w:marBottom w:val="0"/>
          <w:divBdr>
            <w:top w:val="none" w:sz="0" w:space="0" w:color="auto"/>
            <w:left w:val="none" w:sz="0" w:space="0" w:color="auto"/>
            <w:bottom w:val="none" w:sz="0" w:space="0" w:color="auto"/>
            <w:right w:val="none" w:sz="0" w:space="0" w:color="auto"/>
          </w:divBdr>
        </w:div>
        <w:div w:id="292714975">
          <w:marLeft w:val="640"/>
          <w:marRight w:val="0"/>
          <w:marTop w:val="0"/>
          <w:marBottom w:val="0"/>
          <w:divBdr>
            <w:top w:val="none" w:sz="0" w:space="0" w:color="auto"/>
            <w:left w:val="none" w:sz="0" w:space="0" w:color="auto"/>
            <w:bottom w:val="none" w:sz="0" w:space="0" w:color="auto"/>
            <w:right w:val="none" w:sz="0" w:space="0" w:color="auto"/>
          </w:divBdr>
        </w:div>
        <w:div w:id="336882873">
          <w:marLeft w:val="640"/>
          <w:marRight w:val="0"/>
          <w:marTop w:val="0"/>
          <w:marBottom w:val="0"/>
          <w:divBdr>
            <w:top w:val="none" w:sz="0" w:space="0" w:color="auto"/>
            <w:left w:val="none" w:sz="0" w:space="0" w:color="auto"/>
            <w:bottom w:val="none" w:sz="0" w:space="0" w:color="auto"/>
            <w:right w:val="none" w:sz="0" w:space="0" w:color="auto"/>
          </w:divBdr>
        </w:div>
        <w:div w:id="393358455">
          <w:marLeft w:val="640"/>
          <w:marRight w:val="0"/>
          <w:marTop w:val="0"/>
          <w:marBottom w:val="0"/>
          <w:divBdr>
            <w:top w:val="none" w:sz="0" w:space="0" w:color="auto"/>
            <w:left w:val="none" w:sz="0" w:space="0" w:color="auto"/>
            <w:bottom w:val="none" w:sz="0" w:space="0" w:color="auto"/>
            <w:right w:val="none" w:sz="0" w:space="0" w:color="auto"/>
          </w:divBdr>
        </w:div>
        <w:div w:id="412437236">
          <w:marLeft w:val="640"/>
          <w:marRight w:val="0"/>
          <w:marTop w:val="0"/>
          <w:marBottom w:val="0"/>
          <w:divBdr>
            <w:top w:val="none" w:sz="0" w:space="0" w:color="auto"/>
            <w:left w:val="none" w:sz="0" w:space="0" w:color="auto"/>
            <w:bottom w:val="none" w:sz="0" w:space="0" w:color="auto"/>
            <w:right w:val="none" w:sz="0" w:space="0" w:color="auto"/>
          </w:divBdr>
        </w:div>
        <w:div w:id="418216113">
          <w:marLeft w:val="640"/>
          <w:marRight w:val="0"/>
          <w:marTop w:val="0"/>
          <w:marBottom w:val="0"/>
          <w:divBdr>
            <w:top w:val="none" w:sz="0" w:space="0" w:color="auto"/>
            <w:left w:val="none" w:sz="0" w:space="0" w:color="auto"/>
            <w:bottom w:val="none" w:sz="0" w:space="0" w:color="auto"/>
            <w:right w:val="none" w:sz="0" w:space="0" w:color="auto"/>
          </w:divBdr>
        </w:div>
        <w:div w:id="447236213">
          <w:marLeft w:val="640"/>
          <w:marRight w:val="0"/>
          <w:marTop w:val="0"/>
          <w:marBottom w:val="0"/>
          <w:divBdr>
            <w:top w:val="none" w:sz="0" w:space="0" w:color="auto"/>
            <w:left w:val="none" w:sz="0" w:space="0" w:color="auto"/>
            <w:bottom w:val="none" w:sz="0" w:space="0" w:color="auto"/>
            <w:right w:val="none" w:sz="0" w:space="0" w:color="auto"/>
          </w:divBdr>
        </w:div>
        <w:div w:id="455297213">
          <w:marLeft w:val="640"/>
          <w:marRight w:val="0"/>
          <w:marTop w:val="0"/>
          <w:marBottom w:val="0"/>
          <w:divBdr>
            <w:top w:val="none" w:sz="0" w:space="0" w:color="auto"/>
            <w:left w:val="none" w:sz="0" w:space="0" w:color="auto"/>
            <w:bottom w:val="none" w:sz="0" w:space="0" w:color="auto"/>
            <w:right w:val="none" w:sz="0" w:space="0" w:color="auto"/>
          </w:divBdr>
        </w:div>
        <w:div w:id="488256757">
          <w:marLeft w:val="640"/>
          <w:marRight w:val="0"/>
          <w:marTop w:val="0"/>
          <w:marBottom w:val="0"/>
          <w:divBdr>
            <w:top w:val="none" w:sz="0" w:space="0" w:color="auto"/>
            <w:left w:val="none" w:sz="0" w:space="0" w:color="auto"/>
            <w:bottom w:val="none" w:sz="0" w:space="0" w:color="auto"/>
            <w:right w:val="none" w:sz="0" w:space="0" w:color="auto"/>
          </w:divBdr>
        </w:div>
        <w:div w:id="488518149">
          <w:marLeft w:val="640"/>
          <w:marRight w:val="0"/>
          <w:marTop w:val="0"/>
          <w:marBottom w:val="0"/>
          <w:divBdr>
            <w:top w:val="none" w:sz="0" w:space="0" w:color="auto"/>
            <w:left w:val="none" w:sz="0" w:space="0" w:color="auto"/>
            <w:bottom w:val="none" w:sz="0" w:space="0" w:color="auto"/>
            <w:right w:val="none" w:sz="0" w:space="0" w:color="auto"/>
          </w:divBdr>
        </w:div>
        <w:div w:id="501093088">
          <w:marLeft w:val="640"/>
          <w:marRight w:val="0"/>
          <w:marTop w:val="0"/>
          <w:marBottom w:val="0"/>
          <w:divBdr>
            <w:top w:val="none" w:sz="0" w:space="0" w:color="auto"/>
            <w:left w:val="none" w:sz="0" w:space="0" w:color="auto"/>
            <w:bottom w:val="none" w:sz="0" w:space="0" w:color="auto"/>
            <w:right w:val="none" w:sz="0" w:space="0" w:color="auto"/>
          </w:divBdr>
        </w:div>
        <w:div w:id="594365166">
          <w:marLeft w:val="640"/>
          <w:marRight w:val="0"/>
          <w:marTop w:val="0"/>
          <w:marBottom w:val="0"/>
          <w:divBdr>
            <w:top w:val="none" w:sz="0" w:space="0" w:color="auto"/>
            <w:left w:val="none" w:sz="0" w:space="0" w:color="auto"/>
            <w:bottom w:val="none" w:sz="0" w:space="0" w:color="auto"/>
            <w:right w:val="none" w:sz="0" w:space="0" w:color="auto"/>
          </w:divBdr>
        </w:div>
        <w:div w:id="601301072">
          <w:marLeft w:val="640"/>
          <w:marRight w:val="0"/>
          <w:marTop w:val="0"/>
          <w:marBottom w:val="0"/>
          <w:divBdr>
            <w:top w:val="none" w:sz="0" w:space="0" w:color="auto"/>
            <w:left w:val="none" w:sz="0" w:space="0" w:color="auto"/>
            <w:bottom w:val="none" w:sz="0" w:space="0" w:color="auto"/>
            <w:right w:val="none" w:sz="0" w:space="0" w:color="auto"/>
          </w:divBdr>
        </w:div>
        <w:div w:id="601955247">
          <w:marLeft w:val="640"/>
          <w:marRight w:val="0"/>
          <w:marTop w:val="0"/>
          <w:marBottom w:val="0"/>
          <w:divBdr>
            <w:top w:val="none" w:sz="0" w:space="0" w:color="auto"/>
            <w:left w:val="none" w:sz="0" w:space="0" w:color="auto"/>
            <w:bottom w:val="none" w:sz="0" w:space="0" w:color="auto"/>
            <w:right w:val="none" w:sz="0" w:space="0" w:color="auto"/>
          </w:divBdr>
        </w:div>
        <w:div w:id="623659199">
          <w:marLeft w:val="640"/>
          <w:marRight w:val="0"/>
          <w:marTop w:val="0"/>
          <w:marBottom w:val="0"/>
          <w:divBdr>
            <w:top w:val="none" w:sz="0" w:space="0" w:color="auto"/>
            <w:left w:val="none" w:sz="0" w:space="0" w:color="auto"/>
            <w:bottom w:val="none" w:sz="0" w:space="0" w:color="auto"/>
            <w:right w:val="none" w:sz="0" w:space="0" w:color="auto"/>
          </w:divBdr>
        </w:div>
        <w:div w:id="641155079">
          <w:marLeft w:val="640"/>
          <w:marRight w:val="0"/>
          <w:marTop w:val="0"/>
          <w:marBottom w:val="0"/>
          <w:divBdr>
            <w:top w:val="none" w:sz="0" w:space="0" w:color="auto"/>
            <w:left w:val="none" w:sz="0" w:space="0" w:color="auto"/>
            <w:bottom w:val="none" w:sz="0" w:space="0" w:color="auto"/>
            <w:right w:val="none" w:sz="0" w:space="0" w:color="auto"/>
          </w:divBdr>
        </w:div>
        <w:div w:id="641690153">
          <w:marLeft w:val="640"/>
          <w:marRight w:val="0"/>
          <w:marTop w:val="0"/>
          <w:marBottom w:val="0"/>
          <w:divBdr>
            <w:top w:val="none" w:sz="0" w:space="0" w:color="auto"/>
            <w:left w:val="none" w:sz="0" w:space="0" w:color="auto"/>
            <w:bottom w:val="none" w:sz="0" w:space="0" w:color="auto"/>
            <w:right w:val="none" w:sz="0" w:space="0" w:color="auto"/>
          </w:divBdr>
        </w:div>
        <w:div w:id="669062759">
          <w:marLeft w:val="640"/>
          <w:marRight w:val="0"/>
          <w:marTop w:val="0"/>
          <w:marBottom w:val="0"/>
          <w:divBdr>
            <w:top w:val="none" w:sz="0" w:space="0" w:color="auto"/>
            <w:left w:val="none" w:sz="0" w:space="0" w:color="auto"/>
            <w:bottom w:val="none" w:sz="0" w:space="0" w:color="auto"/>
            <w:right w:val="none" w:sz="0" w:space="0" w:color="auto"/>
          </w:divBdr>
        </w:div>
        <w:div w:id="726949528">
          <w:marLeft w:val="640"/>
          <w:marRight w:val="0"/>
          <w:marTop w:val="0"/>
          <w:marBottom w:val="0"/>
          <w:divBdr>
            <w:top w:val="none" w:sz="0" w:space="0" w:color="auto"/>
            <w:left w:val="none" w:sz="0" w:space="0" w:color="auto"/>
            <w:bottom w:val="none" w:sz="0" w:space="0" w:color="auto"/>
            <w:right w:val="none" w:sz="0" w:space="0" w:color="auto"/>
          </w:divBdr>
        </w:div>
        <w:div w:id="729153971">
          <w:marLeft w:val="640"/>
          <w:marRight w:val="0"/>
          <w:marTop w:val="0"/>
          <w:marBottom w:val="0"/>
          <w:divBdr>
            <w:top w:val="none" w:sz="0" w:space="0" w:color="auto"/>
            <w:left w:val="none" w:sz="0" w:space="0" w:color="auto"/>
            <w:bottom w:val="none" w:sz="0" w:space="0" w:color="auto"/>
            <w:right w:val="none" w:sz="0" w:space="0" w:color="auto"/>
          </w:divBdr>
        </w:div>
        <w:div w:id="763577515">
          <w:marLeft w:val="640"/>
          <w:marRight w:val="0"/>
          <w:marTop w:val="0"/>
          <w:marBottom w:val="0"/>
          <w:divBdr>
            <w:top w:val="none" w:sz="0" w:space="0" w:color="auto"/>
            <w:left w:val="none" w:sz="0" w:space="0" w:color="auto"/>
            <w:bottom w:val="none" w:sz="0" w:space="0" w:color="auto"/>
            <w:right w:val="none" w:sz="0" w:space="0" w:color="auto"/>
          </w:divBdr>
        </w:div>
        <w:div w:id="794635429">
          <w:marLeft w:val="640"/>
          <w:marRight w:val="0"/>
          <w:marTop w:val="0"/>
          <w:marBottom w:val="0"/>
          <w:divBdr>
            <w:top w:val="none" w:sz="0" w:space="0" w:color="auto"/>
            <w:left w:val="none" w:sz="0" w:space="0" w:color="auto"/>
            <w:bottom w:val="none" w:sz="0" w:space="0" w:color="auto"/>
            <w:right w:val="none" w:sz="0" w:space="0" w:color="auto"/>
          </w:divBdr>
        </w:div>
        <w:div w:id="802620179">
          <w:marLeft w:val="640"/>
          <w:marRight w:val="0"/>
          <w:marTop w:val="0"/>
          <w:marBottom w:val="0"/>
          <w:divBdr>
            <w:top w:val="none" w:sz="0" w:space="0" w:color="auto"/>
            <w:left w:val="none" w:sz="0" w:space="0" w:color="auto"/>
            <w:bottom w:val="none" w:sz="0" w:space="0" w:color="auto"/>
            <w:right w:val="none" w:sz="0" w:space="0" w:color="auto"/>
          </w:divBdr>
        </w:div>
        <w:div w:id="814878112">
          <w:marLeft w:val="640"/>
          <w:marRight w:val="0"/>
          <w:marTop w:val="0"/>
          <w:marBottom w:val="0"/>
          <w:divBdr>
            <w:top w:val="none" w:sz="0" w:space="0" w:color="auto"/>
            <w:left w:val="none" w:sz="0" w:space="0" w:color="auto"/>
            <w:bottom w:val="none" w:sz="0" w:space="0" w:color="auto"/>
            <w:right w:val="none" w:sz="0" w:space="0" w:color="auto"/>
          </w:divBdr>
        </w:div>
        <w:div w:id="852231086">
          <w:marLeft w:val="640"/>
          <w:marRight w:val="0"/>
          <w:marTop w:val="0"/>
          <w:marBottom w:val="0"/>
          <w:divBdr>
            <w:top w:val="none" w:sz="0" w:space="0" w:color="auto"/>
            <w:left w:val="none" w:sz="0" w:space="0" w:color="auto"/>
            <w:bottom w:val="none" w:sz="0" w:space="0" w:color="auto"/>
            <w:right w:val="none" w:sz="0" w:space="0" w:color="auto"/>
          </w:divBdr>
        </w:div>
        <w:div w:id="920330388">
          <w:marLeft w:val="640"/>
          <w:marRight w:val="0"/>
          <w:marTop w:val="0"/>
          <w:marBottom w:val="0"/>
          <w:divBdr>
            <w:top w:val="none" w:sz="0" w:space="0" w:color="auto"/>
            <w:left w:val="none" w:sz="0" w:space="0" w:color="auto"/>
            <w:bottom w:val="none" w:sz="0" w:space="0" w:color="auto"/>
            <w:right w:val="none" w:sz="0" w:space="0" w:color="auto"/>
          </w:divBdr>
        </w:div>
        <w:div w:id="955406183">
          <w:marLeft w:val="640"/>
          <w:marRight w:val="0"/>
          <w:marTop w:val="0"/>
          <w:marBottom w:val="0"/>
          <w:divBdr>
            <w:top w:val="none" w:sz="0" w:space="0" w:color="auto"/>
            <w:left w:val="none" w:sz="0" w:space="0" w:color="auto"/>
            <w:bottom w:val="none" w:sz="0" w:space="0" w:color="auto"/>
            <w:right w:val="none" w:sz="0" w:space="0" w:color="auto"/>
          </w:divBdr>
        </w:div>
        <w:div w:id="966005780">
          <w:marLeft w:val="640"/>
          <w:marRight w:val="0"/>
          <w:marTop w:val="0"/>
          <w:marBottom w:val="0"/>
          <w:divBdr>
            <w:top w:val="none" w:sz="0" w:space="0" w:color="auto"/>
            <w:left w:val="none" w:sz="0" w:space="0" w:color="auto"/>
            <w:bottom w:val="none" w:sz="0" w:space="0" w:color="auto"/>
            <w:right w:val="none" w:sz="0" w:space="0" w:color="auto"/>
          </w:divBdr>
        </w:div>
        <w:div w:id="981033926">
          <w:marLeft w:val="640"/>
          <w:marRight w:val="0"/>
          <w:marTop w:val="0"/>
          <w:marBottom w:val="0"/>
          <w:divBdr>
            <w:top w:val="none" w:sz="0" w:space="0" w:color="auto"/>
            <w:left w:val="none" w:sz="0" w:space="0" w:color="auto"/>
            <w:bottom w:val="none" w:sz="0" w:space="0" w:color="auto"/>
            <w:right w:val="none" w:sz="0" w:space="0" w:color="auto"/>
          </w:divBdr>
        </w:div>
        <w:div w:id="987050236">
          <w:marLeft w:val="640"/>
          <w:marRight w:val="0"/>
          <w:marTop w:val="0"/>
          <w:marBottom w:val="0"/>
          <w:divBdr>
            <w:top w:val="none" w:sz="0" w:space="0" w:color="auto"/>
            <w:left w:val="none" w:sz="0" w:space="0" w:color="auto"/>
            <w:bottom w:val="none" w:sz="0" w:space="0" w:color="auto"/>
            <w:right w:val="none" w:sz="0" w:space="0" w:color="auto"/>
          </w:divBdr>
        </w:div>
        <w:div w:id="1111316882">
          <w:marLeft w:val="640"/>
          <w:marRight w:val="0"/>
          <w:marTop w:val="0"/>
          <w:marBottom w:val="0"/>
          <w:divBdr>
            <w:top w:val="none" w:sz="0" w:space="0" w:color="auto"/>
            <w:left w:val="none" w:sz="0" w:space="0" w:color="auto"/>
            <w:bottom w:val="none" w:sz="0" w:space="0" w:color="auto"/>
            <w:right w:val="none" w:sz="0" w:space="0" w:color="auto"/>
          </w:divBdr>
        </w:div>
        <w:div w:id="1142191484">
          <w:marLeft w:val="640"/>
          <w:marRight w:val="0"/>
          <w:marTop w:val="0"/>
          <w:marBottom w:val="0"/>
          <w:divBdr>
            <w:top w:val="none" w:sz="0" w:space="0" w:color="auto"/>
            <w:left w:val="none" w:sz="0" w:space="0" w:color="auto"/>
            <w:bottom w:val="none" w:sz="0" w:space="0" w:color="auto"/>
            <w:right w:val="none" w:sz="0" w:space="0" w:color="auto"/>
          </w:divBdr>
        </w:div>
        <w:div w:id="1170874268">
          <w:marLeft w:val="640"/>
          <w:marRight w:val="0"/>
          <w:marTop w:val="0"/>
          <w:marBottom w:val="0"/>
          <w:divBdr>
            <w:top w:val="none" w:sz="0" w:space="0" w:color="auto"/>
            <w:left w:val="none" w:sz="0" w:space="0" w:color="auto"/>
            <w:bottom w:val="none" w:sz="0" w:space="0" w:color="auto"/>
            <w:right w:val="none" w:sz="0" w:space="0" w:color="auto"/>
          </w:divBdr>
        </w:div>
        <w:div w:id="1344749582">
          <w:marLeft w:val="640"/>
          <w:marRight w:val="0"/>
          <w:marTop w:val="0"/>
          <w:marBottom w:val="0"/>
          <w:divBdr>
            <w:top w:val="none" w:sz="0" w:space="0" w:color="auto"/>
            <w:left w:val="none" w:sz="0" w:space="0" w:color="auto"/>
            <w:bottom w:val="none" w:sz="0" w:space="0" w:color="auto"/>
            <w:right w:val="none" w:sz="0" w:space="0" w:color="auto"/>
          </w:divBdr>
        </w:div>
        <w:div w:id="1353072297">
          <w:marLeft w:val="640"/>
          <w:marRight w:val="0"/>
          <w:marTop w:val="0"/>
          <w:marBottom w:val="0"/>
          <w:divBdr>
            <w:top w:val="none" w:sz="0" w:space="0" w:color="auto"/>
            <w:left w:val="none" w:sz="0" w:space="0" w:color="auto"/>
            <w:bottom w:val="none" w:sz="0" w:space="0" w:color="auto"/>
            <w:right w:val="none" w:sz="0" w:space="0" w:color="auto"/>
          </w:divBdr>
        </w:div>
        <w:div w:id="1354919867">
          <w:marLeft w:val="640"/>
          <w:marRight w:val="0"/>
          <w:marTop w:val="0"/>
          <w:marBottom w:val="0"/>
          <w:divBdr>
            <w:top w:val="none" w:sz="0" w:space="0" w:color="auto"/>
            <w:left w:val="none" w:sz="0" w:space="0" w:color="auto"/>
            <w:bottom w:val="none" w:sz="0" w:space="0" w:color="auto"/>
            <w:right w:val="none" w:sz="0" w:space="0" w:color="auto"/>
          </w:divBdr>
        </w:div>
        <w:div w:id="1399474324">
          <w:marLeft w:val="640"/>
          <w:marRight w:val="0"/>
          <w:marTop w:val="0"/>
          <w:marBottom w:val="0"/>
          <w:divBdr>
            <w:top w:val="none" w:sz="0" w:space="0" w:color="auto"/>
            <w:left w:val="none" w:sz="0" w:space="0" w:color="auto"/>
            <w:bottom w:val="none" w:sz="0" w:space="0" w:color="auto"/>
            <w:right w:val="none" w:sz="0" w:space="0" w:color="auto"/>
          </w:divBdr>
        </w:div>
        <w:div w:id="1422293251">
          <w:marLeft w:val="640"/>
          <w:marRight w:val="0"/>
          <w:marTop w:val="0"/>
          <w:marBottom w:val="0"/>
          <w:divBdr>
            <w:top w:val="none" w:sz="0" w:space="0" w:color="auto"/>
            <w:left w:val="none" w:sz="0" w:space="0" w:color="auto"/>
            <w:bottom w:val="none" w:sz="0" w:space="0" w:color="auto"/>
            <w:right w:val="none" w:sz="0" w:space="0" w:color="auto"/>
          </w:divBdr>
        </w:div>
        <w:div w:id="1445035479">
          <w:marLeft w:val="640"/>
          <w:marRight w:val="0"/>
          <w:marTop w:val="0"/>
          <w:marBottom w:val="0"/>
          <w:divBdr>
            <w:top w:val="none" w:sz="0" w:space="0" w:color="auto"/>
            <w:left w:val="none" w:sz="0" w:space="0" w:color="auto"/>
            <w:bottom w:val="none" w:sz="0" w:space="0" w:color="auto"/>
            <w:right w:val="none" w:sz="0" w:space="0" w:color="auto"/>
          </w:divBdr>
        </w:div>
        <w:div w:id="1456096189">
          <w:marLeft w:val="640"/>
          <w:marRight w:val="0"/>
          <w:marTop w:val="0"/>
          <w:marBottom w:val="0"/>
          <w:divBdr>
            <w:top w:val="none" w:sz="0" w:space="0" w:color="auto"/>
            <w:left w:val="none" w:sz="0" w:space="0" w:color="auto"/>
            <w:bottom w:val="none" w:sz="0" w:space="0" w:color="auto"/>
            <w:right w:val="none" w:sz="0" w:space="0" w:color="auto"/>
          </w:divBdr>
        </w:div>
        <w:div w:id="1461725653">
          <w:marLeft w:val="640"/>
          <w:marRight w:val="0"/>
          <w:marTop w:val="0"/>
          <w:marBottom w:val="0"/>
          <w:divBdr>
            <w:top w:val="none" w:sz="0" w:space="0" w:color="auto"/>
            <w:left w:val="none" w:sz="0" w:space="0" w:color="auto"/>
            <w:bottom w:val="none" w:sz="0" w:space="0" w:color="auto"/>
            <w:right w:val="none" w:sz="0" w:space="0" w:color="auto"/>
          </w:divBdr>
        </w:div>
        <w:div w:id="1501846224">
          <w:marLeft w:val="640"/>
          <w:marRight w:val="0"/>
          <w:marTop w:val="0"/>
          <w:marBottom w:val="0"/>
          <w:divBdr>
            <w:top w:val="none" w:sz="0" w:space="0" w:color="auto"/>
            <w:left w:val="none" w:sz="0" w:space="0" w:color="auto"/>
            <w:bottom w:val="none" w:sz="0" w:space="0" w:color="auto"/>
            <w:right w:val="none" w:sz="0" w:space="0" w:color="auto"/>
          </w:divBdr>
        </w:div>
        <w:div w:id="1577016270">
          <w:marLeft w:val="640"/>
          <w:marRight w:val="0"/>
          <w:marTop w:val="0"/>
          <w:marBottom w:val="0"/>
          <w:divBdr>
            <w:top w:val="none" w:sz="0" w:space="0" w:color="auto"/>
            <w:left w:val="none" w:sz="0" w:space="0" w:color="auto"/>
            <w:bottom w:val="none" w:sz="0" w:space="0" w:color="auto"/>
            <w:right w:val="none" w:sz="0" w:space="0" w:color="auto"/>
          </w:divBdr>
        </w:div>
        <w:div w:id="1577396826">
          <w:marLeft w:val="640"/>
          <w:marRight w:val="0"/>
          <w:marTop w:val="0"/>
          <w:marBottom w:val="0"/>
          <w:divBdr>
            <w:top w:val="none" w:sz="0" w:space="0" w:color="auto"/>
            <w:left w:val="none" w:sz="0" w:space="0" w:color="auto"/>
            <w:bottom w:val="none" w:sz="0" w:space="0" w:color="auto"/>
            <w:right w:val="none" w:sz="0" w:space="0" w:color="auto"/>
          </w:divBdr>
        </w:div>
        <w:div w:id="1579049939">
          <w:marLeft w:val="640"/>
          <w:marRight w:val="0"/>
          <w:marTop w:val="0"/>
          <w:marBottom w:val="0"/>
          <w:divBdr>
            <w:top w:val="none" w:sz="0" w:space="0" w:color="auto"/>
            <w:left w:val="none" w:sz="0" w:space="0" w:color="auto"/>
            <w:bottom w:val="none" w:sz="0" w:space="0" w:color="auto"/>
            <w:right w:val="none" w:sz="0" w:space="0" w:color="auto"/>
          </w:divBdr>
        </w:div>
        <w:div w:id="1594165595">
          <w:marLeft w:val="640"/>
          <w:marRight w:val="0"/>
          <w:marTop w:val="0"/>
          <w:marBottom w:val="0"/>
          <w:divBdr>
            <w:top w:val="none" w:sz="0" w:space="0" w:color="auto"/>
            <w:left w:val="none" w:sz="0" w:space="0" w:color="auto"/>
            <w:bottom w:val="none" w:sz="0" w:space="0" w:color="auto"/>
            <w:right w:val="none" w:sz="0" w:space="0" w:color="auto"/>
          </w:divBdr>
        </w:div>
        <w:div w:id="1609504930">
          <w:marLeft w:val="640"/>
          <w:marRight w:val="0"/>
          <w:marTop w:val="0"/>
          <w:marBottom w:val="0"/>
          <w:divBdr>
            <w:top w:val="none" w:sz="0" w:space="0" w:color="auto"/>
            <w:left w:val="none" w:sz="0" w:space="0" w:color="auto"/>
            <w:bottom w:val="none" w:sz="0" w:space="0" w:color="auto"/>
            <w:right w:val="none" w:sz="0" w:space="0" w:color="auto"/>
          </w:divBdr>
        </w:div>
        <w:div w:id="1617132388">
          <w:marLeft w:val="640"/>
          <w:marRight w:val="0"/>
          <w:marTop w:val="0"/>
          <w:marBottom w:val="0"/>
          <w:divBdr>
            <w:top w:val="none" w:sz="0" w:space="0" w:color="auto"/>
            <w:left w:val="none" w:sz="0" w:space="0" w:color="auto"/>
            <w:bottom w:val="none" w:sz="0" w:space="0" w:color="auto"/>
            <w:right w:val="none" w:sz="0" w:space="0" w:color="auto"/>
          </w:divBdr>
        </w:div>
        <w:div w:id="1623538570">
          <w:marLeft w:val="640"/>
          <w:marRight w:val="0"/>
          <w:marTop w:val="0"/>
          <w:marBottom w:val="0"/>
          <w:divBdr>
            <w:top w:val="none" w:sz="0" w:space="0" w:color="auto"/>
            <w:left w:val="none" w:sz="0" w:space="0" w:color="auto"/>
            <w:bottom w:val="none" w:sz="0" w:space="0" w:color="auto"/>
            <w:right w:val="none" w:sz="0" w:space="0" w:color="auto"/>
          </w:divBdr>
        </w:div>
        <w:div w:id="1709989405">
          <w:marLeft w:val="640"/>
          <w:marRight w:val="0"/>
          <w:marTop w:val="0"/>
          <w:marBottom w:val="0"/>
          <w:divBdr>
            <w:top w:val="none" w:sz="0" w:space="0" w:color="auto"/>
            <w:left w:val="none" w:sz="0" w:space="0" w:color="auto"/>
            <w:bottom w:val="none" w:sz="0" w:space="0" w:color="auto"/>
            <w:right w:val="none" w:sz="0" w:space="0" w:color="auto"/>
          </w:divBdr>
        </w:div>
        <w:div w:id="1723598137">
          <w:marLeft w:val="640"/>
          <w:marRight w:val="0"/>
          <w:marTop w:val="0"/>
          <w:marBottom w:val="0"/>
          <w:divBdr>
            <w:top w:val="none" w:sz="0" w:space="0" w:color="auto"/>
            <w:left w:val="none" w:sz="0" w:space="0" w:color="auto"/>
            <w:bottom w:val="none" w:sz="0" w:space="0" w:color="auto"/>
            <w:right w:val="none" w:sz="0" w:space="0" w:color="auto"/>
          </w:divBdr>
        </w:div>
        <w:div w:id="1745564111">
          <w:marLeft w:val="640"/>
          <w:marRight w:val="0"/>
          <w:marTop w:val="0"/>
          <w:marBottom w:val="0"/>
          <w:divBdr>
            <w:top w:val="none" w:sz="0" w:space="0" w:color="auto"/>
            <w:left w:val="none" w:sz="0" w:space="0" w:color="auto"/>
            <w:bottom w:val="none" w:sz="0" w:space="0" w:color="auto"/>
            <w:right w:val="none" w:sz="0" w:space="0" w:color="auto"/>
          </w:divBdr>
        </w:div>
        <w:div w:id="1766531977">
          <w:marLeft w:val="640"/>
          <w:marRight w:val="0"/>
          <w:marTop w:val="0"/>
          <w:marBottom w:val="0"/>
          <w:divBdr>
            <w:top w:val="none" w:sz="0" w:space="0" w:color="auto"/>
            <w:left w:val="none" w:sz="0" w:space="0" w:color="auto"/>
            <w:bottom w:val="none" w:sz="0" w:space="0" w:color="auto"/>
            <w:right w:val="none" w:sz="0" w:space="0" w:color="auto"/>
          </w:divBdr>
        </w:div>
        <w:div w:id="1784180525">
          <w:marLeft w:val="640"/>
          <w:marRight w:val="0"/>
          <w:marTop w:val="0"/>
          <w:marBottom w:val="0"/>
          <w:divBdr>
            <w:top w:val="none" w:sz="0" w:space="0" w:color="auto"/>
            <w:left w:val="none" w:sz="0" w:space="0" w:color="auto"/>
            <w:bottom w:val="none" w:sz="0" w:space="0" w:color="auto"/>
            <w:right w:val="none" w:sz="0" w:space="0" w:color="auto"/>
          </w:divBdr>
        </w:div>
        <w:div w:id="1809392113">
          <w:marLeft w:val="640"/>
          <w:marRight w:val="0"/>
          <w:marTop w:val="0"/>
          <w:marBottom w:val="0"/>
          <w:divBdr>
            <w:top w:val="none" w:sz="0" w:space="0" w:color="auto"/>
            <w:left w:val="none" w:sz="0" w:space="0" w:color="auto"/>
            <w:bottom w:val="none" w:sz="0" w:space="0" w:color="auto"/>
            <w:right w:val="none" w:sz="0" w:space="0" w:color="auto"/>
          </w:divBdr>
        </w:div>
        <w:div w:id="1862429750">
          <w:marLeft w:val="640"/>
          <w:marRight w:val="0"/>
          <w:marTop w:val="0"/>
          <w:marBottom w:val="0"/>
          <w:divBdr>
            <w:top w:val="none" w:sz="0" w:space="0" w:color="auto"/>
            <w:left w:val="none" w:sz="0" w:space="0" w:color="auto"/>
            <w:bottom w:val="none" w:sz="0" w:space="0" w:color="auto"/>
            <w:right w:val="none" w:sz="0" w:space="0" w:color="auto"/>
          </w:divBdr>
        </w:div>
        <w:div w:id="1908955159">
          <w:marLeft w:val="640"/>
          <w:marRight w:val="0"/>
          <w:marTop w:val="0"/>
          <w:marBottom w:val="0"/>
          <w:divBdr>
            <w:top w:val="none" w:sz="0" w:space="0" w:color="auto"/>
            <w:left w:val="none" w:sz="0" w:space="0" w:color="auto"/>
            <w:bottom w:val="none" w:sz="0" w:space="0" w:color="auto"/>
            <w:right w:val="none" w:sz="0" w:space="0" w:color="auto"/>
          </w:divBdr>
        </w:div>
        <w:div w:id="1965042539">
          <w:marLeft w:val="640"/>
          <w:marRight w:val="0"/>
          <w:marTop w:val="0"/>
          <w:marBottom w:val="0"/>
          <w:divBdr>
            <w:top w:val="none" w:sz="0" w:space="0" w:color="auto"/>
            <w:left w:val="none" w:sz="0" w:space="0" w:color="auto"/>
            <w:bottom w:val="none" w:sz="0" w:space="0" w:color="auto"/>
            <w:right w:val="none" w:sz="0" w:space="0" w:color="auto"/>
          </w:divBdr>
        </w:div>
        <w:div w:id="1976712857">
          <w:marLeft w:val="640"/>
          <w:marRight w:val="0"/>
          <w:marTop w:val="0"/>
          <w:marBottom w:val="0"/>
          <w:divBdr>
            <w:top w:val="none" w:sz="0" w:space="0" w:color="auto"/>
            <w:left w:val="none" w:sz="0" w:space="0" w:color="auto"/>
            <w:bottom w:val="none" w:sz="0" w:space="0" w:color="auto"/>
            <w:right w:val="none" w:sz="0" w:space="0" w:color="auto"/>
          </w:divBdr>
        </w:div>
        <w:div w:id="2013410078">
          <w:marLeft w:val="640"/>
          <w:marRight w:val="0"/>
          <w:marTop w:val="0"/>
          <w:marBottom w:val="0"/>
          <w:divBdr>
            <w:top w:val="none" w:sz="0" w:space="0" w:color="auto"/>
            <w:left w:val="none" w:sz="0" w:space="0" w:color="auto"/>
            <w:bottom w:val="none" w:sz="0" w:space="0" w:color="auto"/>
            <w:right w:val="none" w:sz="0" w:space="0" w:color="auto"/>
          </w:divBdr>
        </w:div>
        <w:div w:id="2024547987">
          <w:marLeft w:val="640"/>
          <w:marRight w:val="0"/>
          <w:marTop w:val="0"/>
          <w:marBottom w:val="0"/>
          <w:divBdr>
            <w:top w:val="none" w:sz="0" w:space="0" w:color="auto"/>
            <w:left w:val="none" w:sz="0" w:space="0" w:color="auto"/>
            <w:bottom w:val="none" w:sz="0" w:space="0" w:color="auto"/>
            <w:right w:val="none" w:sz="0" w:space="0" w:color="auto"/>
          </w:divBdr>
        </w:div>
        <w:div w:id="2056467713">
          <w:marLeft w:val="640"/>
          <w:marRight w:val="0"/>
          <w:marTop w:val="0"/>
          <w:marBottom w:val="0"/>
          <w:divBdr>
            <w:top w:val="none" w:sz="0" w:space="0" w:color="auto"/>
            <w:left w:val="none" w:sz="0" w:space="0" w:color="auto"/>
            <w:bottom w:val="none" w:sz="0" w:space="0" w:color="auto"/>
            <w:right w:val="none" w:sz="0" w:space="0" w:color="auto"/>
          </w:divBdr>
        </w:div>
        <w:div w:id="2072384969">
          <w:marLeft w:val="640"/>
          <w:marRight w:val="0"/>
          <w:marTop w:val="0"/>
          <w:marBottom w:val="0"/>
          <w:divBdr>
            <w:top w:val="none" w:sz="0" w:space="0" w:color="auto"/>
            <w:left w:val="none" w:sz="0" w:space="0" w:color="auto"/>
            <w:bottom w:val="none" w:sz="0" w:space="0" w:color="auto"/>
            <w:right w:val="none" w:sz="0" w:space="0" w:color="auto"/>
          </w:divBdr>
        </w:div>
        <w:div w:id="2080055996">
          <w:marLeft w:val="640"/>
          <w:marRight w:val="0"/>
          <w:marTop w:val="0"/>
          <w:marBottom w:val="0"/>
          <w:divBdr>
            <w:top w:val="none" w:sz="0" w:space="0" w:color="auto"/>
            <w:left w:val="none" w:sz="0" w:space="0" w:color="auto"/>
            <w:bottom w:val="none" w:sz="0" w:space="0" w:color="auto"/>
            <w:right w:val="none" w:sz="0" w:space="0" w:color="auto"/>
          </w:divBdr>
        </w:div>
        <w:div w:id="2093968721">
          <w:marLeft w:val="640"/>
          <w:marRight w:val="0"/>
          <w:marTop w:val="0"/>
          <w:marBottom w:val="0"/>
          <w:divBdr>
            <w:top w:val="none" w:sz="0" w:space="0" w:color="auto"/>
            <w:left w:val="none" w:sz="0" w:space="0" w:color="auto"/>
            <w:bottom w:val="none" w:sz="0" w:space="0" w:color="auto"/>
            <w:right w:val="none" w:sz="0" w:space="0" w:color="auto"/>
          </w:divBdr>
        </w:div>
        <w:div w:id="2111196100">
          <w:marLeft w:val="640"/>
          <w:marRight w:val="0"/>
          <w:marTop w:val="0"/>
          <w:marBottom w:val="0"/>
          <w:divBdr>
            <w:top w:val="none" w:sz="0" w:space="0" w:color="auto"/>
            <w:left w:val="none" w:sz="0" w:space="0" w:color="auto"/>
            <w:bottom w:val="none" w:sz="0" w:space="0" w:color="auto"/>
            <w:right w:val="none" w:sz="0" w:space="0" w:color="auto"/>
          </w:divBdr>
        </w:div>
      </w:divsChild>
    </w:div>
    <w:div w:id="550072926">
      <w:marLeft w:val="640"/>
      <w:marRight w:val="0"/>
      <w:marTop w:val="0"/>
      <w:marBottom w:val="0"/>
      <w:divBdr>
        <w:top w:val="none" w:sz="0" w:space="0" w:color="auto"/>
        <w:left w:val="none" w:sz="0" w:space="0" w:color="auto"/>
        <w:bottom w:val="none" w:sz="0" w:space="0" w:color="auto"/>
        <w:right w:val="none" w:sz="0" w:space="0" w:color="auto"/>
      </w:divBdr>
    </w:div>
    <w:div w:id="550191386">
      <w:marLeft w:val="640"/>
      <w:marRight w:val="0"/>
      <w:marTop w:val="0"/>
      <w:marBottom w:val="0"/>
      <w:divBdr>
        <w:top w:val="none" w:sz="0" w:space="0" w:color="auto"/>
        <w:left w:val="none" w:sz="0" w:space="0" w:color="auto"/>
        <w:bottom w:val="none" w:sz="0" w:space="0" w:color="auto"/>
        <w:right w:val="none" w:sz="0" w:space="0" w:color="auto"/>
      </w:divBdr>
    </w:div>
    <w:div w:id="550655024">
      <w:bodyDiv w:val="1"/>
      <w:marLeft w:val="0"/>
      <w:marRight w:val="0"/>
      <w:marTop w:val="0"/>
      <w:marBottom w:val="0"/>
      <w:divBdr>
        <w:top w:val="none" w:sz="0" w:space="0" w:color="auto"/>
        <w:left w:val="none" w:sz="0" w:space="0" w:color="auto"/>
        <w:bottom w:val="none" w:sz="0" w:space="0" w:color="auto"/>
        <w:right w:val="none" w:sz="0" w:space="0" w:color="auto"/>
      </w:divBdr>
      <w:divsChild>
        <w:div w:id="170410849">
          <w:marLeft w:val="640"/>
          <w:marRight w:val="0"/>
          <w:marTop w:val="0"/>
          <w:marBottom w:val="0"/>
          <w:divBdr>
            <w:top w:val="none" w:sz="0" w:space="0" w:color="auto"/>
            <w:left w:val="none" w:sz="0" w:space="0" w:color="auto"/>
            <w:bottom w:val="none" w:sz="0" w:space="0" w:color="auto"/>
            <w:right w:val="none" w:sz="0" w:space="0" w:color="auto"/>
          </w:divBdr>
        </w:div>
        <w:div w:id="257181294">
          <w:marLeft w:val="640"/>
          <w:marRight w:val="0"/>
          <w:marTop w:val="0"/>
          <w:marBottom w:val="0"/>
          <w:divBdr>
            <w:top w:val="none" w:sz="0" w:space="0" w:color="auto"/>
            <w:left w:val="none" w:sz="0" w:space="0" w:color="auto"/>
            <w:bottom w:val="none" w:sz="0" w:space="0" w:color="auto"/>
            <w:right w:val="none" w:sz="0" w:space="0" w:color="auto"/>
          </w:divBdr>
        </w:div>
        <w:div w:id="365453486">
          <w:marLeft w:val="640"/>
          <w:marRight w:val="0"/>
          <w:marTop w:val="0"/>
          <w:marBottom w:val="0"/>
          <w:divBdr>
            <w:top w:val="none" w:sz="0" w:space="0" w:color="auto"/>
            <w:left w:val="none" w:sz="0" w:space="0" w:color="auto"/>
            <w:bottom w:val="none" w:sz="0" w:space="0" w:color="auto"/>
            <w:right w:val="none" w:sz="0" w:space="0" w:color="auto"/>
          </w:divBdr>
        </w:div>
        <w:div w:id="489054193">
          <w:marLeft w:val="640"/>
          <w:marRight w:val="0"/>
          <w:marTop w:val="0"/>
          <w:marBottom w:val="0"/>
          <w:divBdr>
            <w:top w:val="none" w:sz="0" w:space="0" w:color="auto"/>
            <w:left w:val="none" w:sz="0" w:space="0" w:color="auto"/>
            <w:bottom w:val="none" w:sz="0" w:space="0" w:color="auto"/>
            <w:right w:val="none" w:sz="0" w:space="0" w:color="auto"/>
          </w:divBdr>
        </w:div>
        <w:div w:id="730617263">
          <w:marLeft w:val="640"/>
          <w:marRight w:val="0"/>
          <w:marTop w:val="0"/>
          <w:marBottom w:val="0"/>
          <w:divBdr>
            <w:top w:val="none" w:sz="0" w:space="0" w:color="auto"/>
            <w:left w:val="none" w:sz="0" w:space="0" w:color="auto"/>
            <w:bottom w:val="none" w:sz="0" w:space="0" w:color="auto"/>
            <w:right w:val="none" w:sz="0" w:space="0" w:color="auto"/>
          </w:divBdr>
        </w:div>
        <w:div w:id="755712966">
          <w:marLeft w:val="640"/>
          <w:marRight w:val="0"/>
          <w:marTop w:val="0"/>
          <w:marBottom w:val="0"/>
          <w:divBdr>
            <w:top w:val="none" w:sz="0" w:space="0" w:color="auto"/>
            <w:left w:val="none" w:sz="0" w:space="0" w:color="auto"/>
            <w:bottom w:val="none" w:sz="0" w:space="0" w:color="auto"/>
            <w:right w:val="none" w:sz="0" w:space="0" w:color="auto"/>
          </w:divBdr>
        </w:div>
        <w:div w:id="758210234">
          <w:marLeft w:val="640"/>
          <w:marRight w:val="0"/>
          <w:marTop w:val="0"/>
          <w:marBottom w:val="0"/>
          <w:divBdr>
            <w:top w:val="none" w:sz="0" w:space="0" w:color="auto"/>
            <w:left w:val="none" w:sz="0" w:space="0" w:color="auto"/>
            <w:bottom w:val="none" w:sz="0" w:space="0" w:color="auto"/>
            <w:right w:val="none" w:sz="0" w:space="0" w:color="auto"/>
          </w:divBdr>
        </w:div>
        <w:div w:id="789129550">
          <w:marLeft w:val="640"/>
          <w:marRight w:val="0"/>
          <w:marTop w:val="0"/>
          <w:marBottom w:val="0"/>
          <w:divBdr>
            <w:top w:val="none" w:sz="0" w:space="0" w:color="auto"/>
            <w:left w:val="none" w:sz="0" w:space="0" w:color="auto"/>
            <w:bottom w:val="none" w:sz="0" w:space="0" w:color="auto"/>
            <w:right w:val="none" w:sz="0" w:space="0" w:color="auto"/>
          </w:divBdr>
        </w:div>
        <w:div w:id="828055256">
          <w:marLeft w:val="640"/>
          <w:marRight w:val="0"/>
          <w:marTop w:val="0"/>
          <w:marBottom w:val="0"/>
          <w:divBdr>
            <w:top w:val="none" w:sz="0" w:space="0" w:color="auto"/>
            <w:left w:val="none" w:sz="0" w:space="0" w:color="auto"/>
            <w:bottom w:val="none" w:sz="0" w:space="0" w:color="auto"/>
            <w:right w:val="none" w:sz="0" w:space="0" w:color="auto"/>
          </w:divBdr>
        </w:div>
        <w:div w:id="904947911">
          <w:marLeft w:val="640"/>
          <w:marRight w:val="0"/>
          <w:marTop w:val="0"/>
          <w:marBottom w:val="0"/>
          <w:divBdr>
            <w:top w:val="none" w:sz="0" w:space="0" w:color="auto"/>
            <w:left w:val="none" w:sz="0" w:space="0" w:color="auto"/>
            <w:bottom w:val="none" w:sz="0" w:space="0" w:color="auto"/>
            <w:right w:val="none" w:sz="0" w:space="0" w:color="auto"/>
          </w:divBdr>
        </w:div>
        <w:div w:id="955985268">
          <w:marLeft w:val="640"/>
          <w:marRight w:val="0"/>
          <w:marTop w:val="0"/>
          <w:marBottom w:val="0"/>
          <w:divBdr>
            <w:top w:val="none" w:sz="0" w:space="0" w:color="auto"/>
            <w:left w:val="none" w:sz="0" w:space="0" w:color="auto"/>
            <w:bottom w:val="none" w:sz="0" w:space="0" w:color="auto"/>
            <w:right w:val="none" w:sz="0" w:space="0" w:color="auto"/>
          </w:divBdr>
        </w:div>
        <w:div w:id="1019703336">
          <w:marLeft w:val="640"/>
          <w:marRight w:val="0"/>
          <w:marTop w:val="0"/>
          <w:marBottom w:val="0"/>
          <w:divBdr>
            <w:top w:val="none" w:sz="0" w:space="0" w:color="auto"/>
            <w:left w:val="none" w:sz="0" w:space="0" w:color="auto"/>
            <w:bottom w:val="none" w:sz="0" w:space="0" w:color="auto"/>
            <w:right w:val="none" w:sz="0" w:space="0" w:color="auto"/>
          </w:divBdr>
        </w:div>
        <w:div w:id="1142768639">
          <w:marLeft w:val="640"/>
          <w:marRight w:val="0"/>
          <w:marTop w:val="0"/>
          <w:marBottom w:val="0"/>
          <w:divBdr>
            <w:top w:val="none" w:sz="0" w:space="0" w:color="auto"/>
            <w:left w:val="none" w:sz="0" w:space="0" w:color="auto"/>
            <w:bottom w:val="none" w:sz="0" w:space="0" w:color="auto"/>
            <w:right w:val="none" w:sz="0" w:space="0" w:color="auto"/>
          </w:divBdr>
        </w:div>
        <w:div w:id="1220942153">
          <w:marLeft w:val="640"/>
          <w:marRight w:val="0"/>
          <w:marTop w:val="0"/>
          <w:marBottom w:val="0"/>
          <w:divBdr>
            <w:top w:val="none" w:sz="0" w:space="0" w:color="auto"/>
            <w:left w:val="none" w:sz="0" w:space="0" w:color="auto"/>
            <w:bottom w:val="none" w:sz="0" w:space="0" w:color="auto"/>
            <w:right w:val="none" w:sz="0" w:space="0" w:color="auto"/>
          </w:divBdr>
        </w:div>
        <w:div w:id="1361904454">
          <w:marLeft w:val="640"/>
          <w:marRight w:val="0"/>
          <w:marTop w:val="0"/>
          <w:marBottom w:val="0"/>
          <w:divBdr>
            <w:top w:val="none" w:sz="0" w:space="0" w:color="auto"/>
            <w:left w:val="none" w:sz="0" w:space="0" w:color="auto"/>
            <w:bottom w:val="none" w:sz="0" w:space="0" w:color="auto"/>
            <w:right w:val="none" w:sz="0" w:space="0" w:color="auto"/>
          </w:divBdr>
        </w:div>
        <w:div w:id="1434134061">
          <w:marLeft w:val="640"/>
          <w:marRight w:val="0"/>
          <w:marTop w:val="0"/>
          <w:marBottom w:val="0"/>
          <w:divBdr>
            <w:top w:val="none" w:sz="0" w:space="0" w:color="auto"/>
            <w:left w:val="none" w:sz="0" w:space="0" w:color="auto"/>
            <w:bottom w:val="none" w:sz="0" w:space="0" w:color="auto"/>
            <w:right w:val="none" w:sz="0" w:space="0" w:color="auto"/>
          </w:divBdr>
        </w:div>
        <w:div w:id="1570265542">
          <w:marLeft w:val="640"/>
          <w:marRight w:val="0"/>
          <w:marTop w:val="0"/>
          <w:marBottom w:val="0"/>
          <w:divBdr>
            <w:top w:val="none" w:sz="0" w:space="0" w:color="auto"/>
            <w:left w:val="none" w:sz="0" w:space="0" w:color="auto"/>
            <w:bottom w:val="none" w:sz="0" w:space="0" w:color="auto"/>
            <w:right w:val="none" w:sz="0" w:space="0" w:color="auto"/>
          </w:divBdr>
        </w:div>
        <w:div w:id="1602032789">
          <w:marLeft w:val="640"/>
          <w:marRight w:val="0"/>
          <w:marTop w:val="0"/>
          <w:marBottom w:val="0"/>
          <w:divBdr>
            <w:top w:val="none" w:sz="0" w:space="0" w:color="auto"/>
            <w:left w:val="none" w:sz="0" w:space="0" w:color="auto"/>
            <w:bottom w:val="none" w:sz="0" w:space="0" w:color="auto"/>
            <w:right w:val="none" w:sz="0" w:space="0" w:color="auto"/>
          </w:divBdr>
        </w:div>
        <w:div w:id="1820418010">
          <w:marLeft w:val="640"/>
          <w:marRight w:val="0"/>
          <w:marTop w:val="0"/>
          <w:marBottom w:val="0"/>
          <w:divBdr>
            <w:top w:val="none" w:sz="0" w:space="0" w:color="auto"/>
            <w:left w:val="none" w:sz="0" w:space="0" w:color="auto"/>
            <w:bottom w:val="none" w:sz="0" w:space="0" w:color="auto"/>
            <w:right w:val="none" w:sz="0" w:space="0" w:color="auto"/>
          </w:divBdr>
        </w:div>
        <w:div w:id="1859923557">
          <w:marLeft w:val="640"/>
          <w:marRight w:val="0"/>
          <w:marTop w:val="0"/>
          <w:marBottom w:val="0"/>
          <w:divBdr>
            <w:top w:val="none" w:sz="0" w:space="0" w:color="auto"/>
            <w:left w:val="none" w:sz="0" w:space="0" w:color="auto"/>
            <w:bottom w:val="none" w:sz="0" w:space="0" w:color="auto"/>
            <w:right w:val="none" w:sz="0" w:space="0" w:color="auto"/>
          </w:divBdr>
        </w:div>
        <w:div w:id="2021662482">
          <w:marLeft w:val="640"/>
          <w:marRight w:val="0"/>
          <w:marTop w:val="0"/>
          <w:marBottom w:val="0"/>
          <w:divBdr>
            <w:top w:val="none" w:sz="0" w:space="0" w:color="auto"/>
            <w:left w:val="none" w:sz="0" w:space="0" w:color="auto"/>
            <w:bottom w:val="none" w:sz="0" w:space="0" w:color="auto"/>
            <w:right w:val="none" w:sz="0" w:space="0" w:color="auto"/>
          </w:divBdr>
        </w:div>
      </w:divsChild>
    </w:div>
    <w:div w:id="551115952">
      <w:marLeft w:val="640"/>
      <w:marRight w:val="0"/>
      <w:marTop w:val="0"/>
      <w:marBottom w:val="0"/>
      <w:divBdr>
        <w:top w:val="none" w:sz="0" w:space="0" w:color="auto"/>
        <w:left w:val="none" w:sz="0" w:space="0" w:color="auto"/>
        <w:bottom w:val="none" w:sz="0" w:space="0" w:color="auto"/>
        <w:right w:val="none" w:sz="0" w:space="0" w:color="auto"/>
      </w:divBdr>
    </w:div>
    <w:div w:id="552036267">
      <w:marLeft w:val="640"/>
      <w:marRight w:val="0"/>
      <w:marTop w:val="0"/>
      <w:marBottom w:val="0"/>
      <w:divBdr>
        <w:top w:val="none" w:sz="0" w:space="0" w:color="auto"/>
        <w:left w:val="none" w:sz="0" w:space="0" w:color="auto"/>
        <w:bottom w:val="none" w:sz="0" w:space="0" w:color="auto"/>
        <w:right w:val="none" w:sz="0" w:space="0" w:color="auto"/>
      </w:divBdr>
    </w:div>
    <w:div w:id="552929496">
      <w:marLeft w:val="640"/>
      <w:marRight w:val="0"/>
      <w:marTop w:val="0"/>
      <w:marBottom w:val="0"/>
      <w:divBdr>
        <w:top w:val="none" w:sz="0" w:space="0" w:color="auto"/>
        <w:left w:val="none" w:sz="0" w:space="0" w:color="auto"/>
        <w:bottom w:val="none" w:sz="0" w:space="0" w:color="auto"/>
        <w:right w:val="none" w:sz="0" w:space="0" w:color="auto"/>
      </w:divBdr>
    </w:div>
    <w:div w:id="553127835">
      <w:marLeft w:val="640"/>
      <w:marRight w:val="0"/>
      <w:marTop w:val="0"/>
      <w:marBottom w:val="0"/>
      <w:divBdr>
        <w:top w:val="none" w:sz="0" w:space="0" w:color="auto"/>
        <w:left w:val="none" w:sz="0" w:space="0" w:color="auto"/>
        <w:bottom w:val="none" w:sz="0" w:space="0" w:color="auto"/>
        <w:right w:val="none" w:sz="0" w:space="0" w:color="auto"/>
      </w:divBdr>
    </w:div>
    <w:div w:id="553665933">
      <w:marLeft w:val="640"/>
      <w:marRight w:val="0"/>
      <w:marTop w:val="0"/>
      <w:marBottom w:val="0"/>
      <w:divBdr>
        <w:top w:val="none" w:sz="0" w:space="0" w:color="auto"/>
        <w:left w:val="none" w:sz="0" w:space="0" w:color="auto"/>
        <w:bottom w:val="none" w:sz="0" w:space="0" w:color="auto"/>
        <w:right w:val="none" w:sz="0" w:space="0" w:color="auto"/>
      </w:divBdr>
    </w:div>
    <w:div w:id="554853277">
      <w:marLeft w:val="640"/>
      <w:marRight w:val="0"/>
      <w:marTop w:val="0"/>
      <w:marBottom w:val="0"/>
      <w:divBdr>
        <w:top w:val="none" w:sz="0" w:space="0" w:color="auto"/>
        <w:left w:val="none" w:sz="0" w:space="0" w:color="auto"/>
        <w:bottom w:val="none" w:sz="0" w:space="0" w:color="auto"/>
        <w:right w:val="none" w:sz="0" w:space="0" w:color="auto"/>
      </w:divBdr>
    </w:div>
    <w:div w:id="555047091">
      <w:bodyDiv w:val="1"/>
      <w:marLeft w:val="0"/>
      <w:marRight w:val="0"/>
      <w:marTop w:val="0"/>
      <w:marBottom w:val="0"/>
      <w:divBdr>
        <w:top w:val="none" w:sz="0" w:space="0" w:color="auto"/>
        <w:left w:val="none" w:sz="0" w:space="0" w:color="auto"/>
        <w:bottom w:val="none" w:sz="0" w:space="0" w:color="auto"/>
        <w:right w:val="none" w:sz="0" w:space="0" w:color="auto"/>
      </w:divBdr>
      <w:divsChild>
        <w:div w:id="1473755">
          <w:marLeft w:val="640"/>
          <w:marRight w:val="0"/>
          <w:marTop w:val="0"/>
          <w:marBottom w:val="0"/>
          <w:divBdr>
            <w:top w:val="none" w:sz="0" w:space="0" w:color="auto"/>
            <w:left w:val="none" w:sz="0" w:space="0" w:color="auto"/>
            <w:bottom w:val="none" w:sz="0" w:space="0" w:color="auto"/>
            <w:right w:val="none" w:sz="0" w:space="0" w:color="auto"/>
          </w:divBdr>
        </w:div>
        <w:div w:id="65423297">
          <w:marLeft w:val="640"/>
          <w:marRight w:val="0"/>
          <w:marTop w:val="0"/>
          <w:marBottom w:val="0"/>
          <w:divBdr>
            <w:top w:val="none" w:sz="0" w:space="0" w:color="auto"/>
            <w:left w:val="none" w:sz="0" w:space="0" w:color="auto"/>
            <w:bottom w:val="none" w:sz="0" w:space="0" w:color="auto"/>
            <w:right w:val="none" w:sz="0" w:space="0" w:color="auto"/>
          </w:divBdr>
        </w:div>
        <w:div w:id="85267659">
          <w:marLeft w:val="640"/>
          <w:marRight w:val="0"/>
          <w:marTop w:val="0"/>
          <w:marBottom w:val="0"/>
          <w:divBdr>
            <w:top w:val="none" w:sz="0" w:space="0" w:color="auto"/>
            <w:left w:val="none" w:sz="0" w:space="0" w:color="auto"/>
            <w:bottom w:val="none" w:sz="0" w:space="0" w:color="auto"/>
            <w:right w:val="none" w:sz="0" w:space="0" w:color="auto"/>
          </w:divBdr>
        </w:div>
        <w:div w:id="218253711">
          <w:marLeft w:val="640"/>
          <w:marRight w:val="0"/>
          <w:marTop w:val="0"/>
          <w:marBottom w:val="0"/>
          <w:divBdr>
            <w:top w:val="none" w:sz="0" w:space="0" w:color="auto"/>
            <w:left w:val="none" w:sz="0" w:space="0" w:color="auto"/>
            <w:bottom w:val="none" w:sz="0" w:space="0" w:color="auto"/>
            <w:right w:val="none" w:sz="0" w:space="0" w:color="auto"/>
          </w:divBdr>
        </w:div>
        <w:div w:id="242223200">
          <w:marLeft w:val="640"/>
          <w:marRight w:val="0"/>
          <w:marTop w:val="0"/>
          <w:marBottom w:val="0"/>
          <w:divBdr>
            <w:top w:val="none" w:sz="0" w:space="0" w:color="auto"/>
            <w:left w:val="none" w:sz="0" w:space="0" w:color="auto"/>
            <w:bottom w:val="none" w:sz="0" w:space="0" w:color="auto"/>
            <w:right w:val="none" w:sz="0" w:space="0" w:color="auto"/>
          </w:divBdr>
        </w:div>
        <w:div w:id="243955099">
          <w:marLeft w:val="640"/>
          <w:marRight w:val="0"/>
          <w:marTop w:val="0"/>
          <w:marBottom w:val="0"/>
          <w:divBdr>
            <w:top w:val="none" w:sz="0" w:space="0" w:color="auto"/>
            <w:left w:val="none" w:sz="0" w:space="0" w:color="auto"/>
            <w:bottom w:val="none" w:sz="0" w:space="0" w:color="auto"/>
            <w:right w:val="none" w:sz="0" w:space="0" w:color="auto"/>
          </w:divBdr>
        </w:div>
        <w:div w:id="280037184">
          <w:marLeft w:val="640"/>
          <w:marRight w:val="0"/>
          <w:marTop w:val="0"/>
          <w:marBottom w:val="0"/>
          <w:divBdr>
            <w:top w:val="none" w:sz="0" w:space="0" w:color="auto"/>
            <w:left w:val="none" w:sz="0" w:space="0" w:color="auto"/>
            <w:bottom w:val="none" w:sz="0" w:space="0" w:color="auto"/>
            <w:right w:val="none" w:sz="0" w:space="0" w:color="auto"/>
          </w:divBdr>
        </w:div>
        <w:div w:id="340745691">
          <w:marLeft w:val="640"/>
          <w:marRight w:val="0"/>
          <w:marTop w:val="0"/>
          <w:marBottom w:val="0"/>
          <w:divBdr>
            <w:top w:val="none" w:sz="0" w:space="0" w:color="auto"/>
            <w:left w:val="none" w:sz="0" w:space="0" w:color="auto"/>
            <w:bottom w:val="none" w:sz="0" w:space="0" w:color="auto"/>
            <w:right w:val="none" w:sz="0" w:space="0" w:color="auto"/>
          </w:divBdr>
        </w:div>
        <w:div w:id="393624916">
          <w:marLeft w:val="640"/>
          <w:marRight w:val="0"/>
          <w:marTop w:val="0"/>
          <w:marBottom w:val="0"/>
          <w:divBdr>
            <w:top w:val="none" w:sz="0" w:space="0" w:color="auto"/>
            <w:left w:val="none" w:sz="0" w:space="0" w:color="auto"/>
            <w:bottom w:val="none" w:sz="0" w:space="0" w:color="auto"/>
            <w:right w:val="none" w:sz="0" w:space="0" w:color="auto"/>
          </w:divBdr>
        </w:div>
        <w:div w:id="401097633">
          <w:marLeft w:val="640"/>
          <w:marRight w:val="0"/>
          <w:marTop w:val="0"/>
          <w:marBottom w:val="0"/>
          <w:divBdr>
            <w:top w:val="none" w:sz="0" w:space="0" w:color="auto"/>
            <w:left w:val="none" w:sz="0" w:space="0" w:color="auto"/>
            <w:bottom w:val="none" w:sz="0" w:space="0" w:color="auto"/>
            <w:right w:val="none" w:sz="0" w:space="0" w:color="auto"/>
          </w:divBdr>
        </w:div>
        <w:div w:id="455175852">
          <w:marLeft w:val="640"/>
          <w:marRight w:val="0"/>
          <w:marTop w:val="0"/>
          <w:marBottom w:val="0"/>
          <w:divBdr>
            <w:top w:val="none" w:sz="0" w:space="0" w:color="auto"/>
            <w:left w:val="none" w:sz="0" w:space="0" w:color="auto"/>
            <w:bottom w:val="none" w:sz="0" w:space="0" w:color="auto"/>
            <w:right w:val="none" w:sz="0" w:space="0" w:color="auto"/>
          </w:divBdr>
        </w:div>
        <w:div w:id="463934125">
          <w:marLeft w:val="640"/>
          <w:marRight w:val="0"/>
          <w:marTop w:val="0"/>
          <w:marBottom w:val="0"/>
          <w:divBdr>
            <w:top w:val="none" w:sz="0" w:space="0" w:color="auto"/>
            <w:left w:val="none" w:sz="0" w:space="0" w:color="auto"/>
            <w:bottom w:val="none" w:sz="0" w:space="0" w:color="auto"/>
            <w:right w:val="none" w:sz="0" w:space="0" w:color="auto"/>
          </w:divBdr>
        </w:div>
        <w:div w:id="470829661">
          <w:marLeft w:val="640"/>
          <w:marRight w:val="0"/>
          <w:marTop w:val="0"/>
          <w:marBottom w:val="0"/>
          <w:divBdr>
            <w:top w:val="none" w:sz="0" w:space="0" w:color="auto"/>
            <w:left w:val="none" w:sz="0" w:space="0" w:color="auto"/>
            <w:bottom w:val="none" w:sz="0" w:space="0" w:color="auto"/>
            <w:right w:val="none" w:sz="0" w:space="0" w:color="auto"/>
          </w:divBdr>
        </w:div>
        <w:div w:id="506332303">
          <w:marLeft w:val="640"/>
          <w:marRight w:val="0"/>
          <w:marTop w:val="0"/>
          <w:marBottom w:val="0"/>
          <w:divBdr>
            <w:top w:val="none" w:sz="0" w:space="0" w:color="auto"/>
            <w:left w:val="none" w:sz="0" w:space="0" w:color="auto"/>
            <w:bottom w:val="none" w:sz="0" w:space="0" w:color="auto"/>
            <w:right w:val="none" w:sz="0" w:space="0" w:color="auto"/>
          </w:divBdr>
        </w:div>
        <w:div w:id="560747457">
          <w:marLeft w:val="640"/>
          <w:marRight w:val="0"/>
          <w:marTop w:val="0"/>
          <w:marBottom w:val="0"/>
          <w:divBdr>
            <w:top w:val="none" w:sz="0" w:space="0" w:color="auto"/>
            <w:left w:val="none" w:sz="0" w:space="0" w:color="auto"/>
            <w:bottom w:val="none" w:sz="0" w:space="0" w:color="auto"/>
            <w:right w:val="none" w:sz="0" w:space="0" w:color="auto"/>
          </w:divBdr>
        </w:div>
        <w:div w:id="567422662">
          <w:marLeft w:val="640"/>
          <w:marRight w:val="0"/>
          <w:marTop w:val="0"/>
          <w:marBottom w:val="0"/>
          <w:divBdr>
            <w:top w:val="none" w:sz="0" w:space="0" w:color="auto"/>
            <w:left w:val="none" w:sz="0" w:space="0" w:color="auto"/>
            <w:bottom w:val="none" w:sz="0" w:space="0" w:color="auto"/>
            <w:right w:val="none" w:sz="0" w:space="0" w:color="auto"/>
          </w:divBdr>
        </w:div>
        <w:div w:id="630522294">
          <w:marLeft w:val="640"/>
          <w:marRight w:val="0"/>
          <w:marTop w:val="0"/>
          <w:marBottom w:val="0"/>
          <w:divBdr>
            <w:top w:val="none" w:sz="0" w:space="0" w:color="auto"/>
            <w:left w:val="none" w:sz="0" w:space="0" w:color="auto"/>
            <w:bottom w:val="none" w:sz="0" w:space="0" w:color="auto"/>
            <w:right w:val="none" w:sz="0" w:space="0" w:color="auto"/>
          </w:divBdr>
        </w:div>
        <w:div w:id="656374647">
          <w:marLeft w:val="640"/>
          <w:marRight w:val="0"/>
          <w:marTop w:val="0"/>
          <w:marBottom w:val="0"/>
          <w:divBdr>
            <w:top w:val="none" w:sz="0" w:space="0" w:color="auto"/>
            <w:left w:val="none" w:sz="0" w:space="0" w:color="auto"/>
            <w:bottom w:val="none" w:sz="0" w:space="0" w:color="auto"/>
            <w:right w:val="none" w:sz="0" w:space="0" w:color="auto"/>
          </w:divBdr>
        </w:div>
        <w:div w:id="657416352">
          <w:marLeft w:val="640"/>
          <w:marRight w:val="0"/>
          <w:marTop w:val="0"/>
          <w:marBottom w:val="0"/>
          <w:divBdr>
            <w:top w:val="none" w:sz="0" w:space="0" w:color="auto"/>
            <w:left w:val="none" w:sz="0" w:space="0" w:color="auto"/>
            <w:bottom w:val="none" w:sz="0" w:space="0" w:color="auto"/>
            <w:right w:val="none" w:sz="0" w:space="0" w:color="auto"/>
          </w:divBdr>
        </w:div>
        <w:div w:id="669913656">
          <w:marLeft w:val="640"/>
          <w:marRight w:val="0"/>
          <w:marTop w:val="0"/>
          <w:marBottom w:val="0"/>
          <w:divBdr>
            <w:top w:val="none" w:sz="0" w:space="0" w:color="auto"/>
            <w:left w:val="none" w:sz="0" w:space="0" w:color="auto"/>
            <w:bottom w:val="none" w:sz="0" w:space="0" w:color="auto"/>
            <w:right w:val="none" w:sz="0" w:space="0" w:color="auto"/>
          </w:divBdr>
        </w:div>
        <w:div w:id="737872274">
          <w:marLeft w:val="640"/>
          <w:marRight w:val="0"/>
          <w:marTop w:val="0"/>
          <w:marBottom w:val="0"/>
          <w:divBdr>
            <w:top w:val="none" w:sz="0" w:space="0" w:color="auto"/>
            <w:left w:val="none" w:sz="0" w:space="0" w:color="auto"/>
            <w:bottom w:val="none" w:sz="0" w:space="0" w:color="auto"/>
            <w:right w:val="none" w:sz="0" w:space="0" w:color="auto"/>
          </w:divBdr>
        </w:div>
        <w:div w:id="744764797">
          <w:marLeft w:val="640"/>
          <w:marRight w:val="0"/>
          <w:marTop w:val="0"/>
          <w:marBottom w:val="0"/>
          <w:divBdr>
            <w:top w:val="none" w:sz="0" w:space="0" w:color="auto"/>
            <w:left w:val="none" w:sz="0" w:space="0" w:color="auto"/>
            <w:bottom w:val="none" w:sz="0" w:space="0" w:color="auto"/>
            <w:right w:val="none" w:sz="0" w:space="0" w:color="auto"/>
          </w:divBdr>
        </w:div>
        <w:div w:id="867108166">
          <w:marLeft w:val="640"/>
          <w:marRight w:val="0"/>
          <w:marTop w:val="0"/>
          <w:marBottom w:val="0"/>
          <w:divBdr>
            <w:top w:val="none" w:sz="0" w:space="0" w:color="auto"/>
            <w:left w:val="none" w:sz="0" w:space="0" w:color="auto"/>
            <w:bottom w:val="none" w:sz="0" w:space="0" w:color="auto"/>
            <w:right w:val="none" w:sz="0" w:space="0" w:color="auto"/>
          </w:divBdr>
        </w:div>
        <w:div w:id="867525897">
          <w:marLeft w:val="640"/>
          <w:marRight w:val="0"/>
          <w:marTop w:val="0"/>
          <w:marBottom w:val="0"/>
          <w:divBdr>
            <w:top w:val="none" w:sz="0" w:space="0" w:color="auto"/>
            <w:left w:val="none" w:sz="0" w:space="0" w:color="auto"/>
            <w:bottom w:val="none" w:sz="0" w:space="0" w:color="auto"/>
            <w:right w:val="none" w:sz="0" w:space="0" w:color="auto"/>
          </w:divBdr>
        </w:div>
        <w:div w:id="876897224">
          <w:marLeft w:val="640"/>
          <w:marRight w:val="0"/>
          <w:marTop w:val="0"/>
          <w:marBottom w:val="0"/>
          <w:divBdr>
            <w:top w:val="none" w:sz="0" w:space="0" w:color="auto"/>
            <w:left w:val="none" w:sz="0" w:space="0" w:color="auto"/>
            <w:bottom w:val="none" w:sz="0" w:space="0" w:color="auto"/>
            <w:right w:val="none" w:sz="0" w:space="0" w:color="auto"/>
          </w:divBdr>
        </w:div>
        <w:div w:id="910771017">
          <w:marLeft w:val="640"/>
          <w:marRight w:val="0"/>
          <w:marTop w:val="0"/>
          <w:marBottom w:val="0"/>
          <w:divBdr>
            <w:top w:val="none" w:sz="0" w:space="0" w:color="auto"/>
            <w:left w:val="none" w:sz="0" w:space="0" w:color="auto"/>
            <w:bottom w:val="none" w:sz="0" w:space="0" w:color="auto"/>
            <w:right w:val="none" w:sz="0" w:space="0" w:color="auto"/>
          </w:divBdr>
        </w:div>
        <w:div w:id="918634110">
          <w:marLeft w:val="640"/>
          <w:marRight w:val="0"/>
          <w:marTop w:val="0"/>
          <w:marBottom w:val="0"/>
          <w:divBdr>
            <w:top w:val="none" w:sz="0" w:space="0" w:color="auto"/>
            <w:left w:val="none" w:sz="0" w:space="0" w:color="auto"/>
            <w:bottom w:val="none" w:sz="0" w:space="0" w:color="auto"/>
            <w:right w:val="none" w:sz="0" w:space="0" w:color="auto"/>
          </w:divBdr>
        </w:div>
        <w:div w:id="919754478">
          <w:marLeft w:val="640"/>
          <w:marRight w:val="0"/>
          <w:marTop w:val="0"/>
          <w:marBottom w:val="0"/>
          <w:divBdr>
            <w:top w:val="none" w:sz="0" w:space="0" w:color="auto"/>
            <w:left w:val="none" w:sz="0" w:space="0" w:color="auto"/>
            <w:bottom w:val="none" w:sz="0" w:space="0" w:color="auto"/>
            <w:right w:val="none" w:sz="0" w:space="0" w:color="auto"/>
          </w:divBdr>
        </w:div>
        <w:div w:id="989292341">
          <w:marLeft w:val="640"/>
          <w:marRight w:val="0"/>
          <w:marTop w:val="0"/>
          <w:marBottom w:val="0"/>
          <w:divBdr>
            <w:top w:val="none" w:sz="0" w:space="0" w:color="auto"/>
            <w:left w:val="none" w:sz="0" w:space="0" w:color="auto"/>
            <w:bottom w:val="none" w:sz="0" w:space="0" w:color="auto"/>
            <w:right w:val="none" w:sz="0" w:space="0" w:color="auto"/>
          </w:divBdr>
        </w:div>
        <w:div w:id="1009451730">
          <w:marLeft w:val="640"/>
          <w:marRight w:val="0"/>
          <w:marTop w:val="0"/>
          <w:marBottom w:val="0"/>
          <w:divBdr>
            <w:top w:val="none" w:sz="0" w:space="0" w:color="auto"/>
            <w:left w:val="none" w:sz="0" w:space="0" w:color="auto"/>
            <w:bottom w:val="none" w:sz="0" w:space="0" w:color="auto"/>
            <w:right w:val="none" w:sz="0" w:space="0" w:color="auto"/>
          </w:divBdr>
        </w:div>
        <w:div w:id="1044597871">
          <w:marLeft w:val="640"/>
          <w:marRight w:val="0"/>
          <w:marTop w:val="0"/>
          <w:marBottom w:val="0"/>
          <w:divBdr>
            <w:top w:val="none" w:sz="0" w:space="0" w:color="auto"/>
            <w:left w:val="none" w:sz="0" w:space="0" w:color="auto"/>
            <w:bottom w:val="none" w:sz="0" w:space="0" w:color="auto"/>
            <w:right w:val="none" w:sz="0" w:space="0" w:color="auto"/>
          </w:divBdr>
        </w:div>
        <w:div w:id="1121801081">
          <w:marLeft w:val="640"/>
          <w:marRight w:val="0"/>
          <w:marTop w:val="0"/>
          <w:marBottom w:val="0"/>
          <w:divBdr>
            <w:top w:val="none" w:sz="0" w:space="0" w:color="auto"/>
            <w:left w:val="none" w:sz="0" w:space="0" w:color="auto"/>
            <w:bottom w:val="none" w:sz="0" w:space="0" w:color="auto"/>
            <w:right w:val="none" w:sz="0" w:space="0" w:color="auto"/>
          </w:divBdr>
        </w:div>
        <w:div w:id="1237131075">
          <w:marLeft w:val="640"/>
          <w:marRight w:val="0"/>
          <w:marTop w:val="0"/>
          <w:marBottom w:val="0"/>
          <w:divBdr>
            <w:top w:val="none" w:sz="0" w:space="0" w:color="auto"/>
            <w:left w:val="none" w:sz="0" w:space="0" w:color="auto"/>
            <w:bottom w:val="none" w:sz="0" w:space="0" w:color="auto"/>
            <w:right w:val="none" w:sz="0" w:space="0" w:color="auto"/>
          </w:divBdr>
        </w:div>
        <w:div w:id="1304770429">
          <w:marLeft w:val="640"/>
          <w:marRight w:val="0"/>
          <w:marTop w:val="0"/>
          <w:marBottom w:val="0"/>
          <w:divBdr>
            <w:top w:val="none" w:sz="0" w:space="0" w:color="auto"/>
            <w:left w:val="none" w:sz="0" w:space="0" w:color="auto"/>
            <w:bottom w:val="none" w:sz="0" w:space="0" w:color="auto"/>
            <w:right w:val="none" w:sz="0" w:space="0" w:color="auto"/>
          </w:divBdr>
        </w:div>
        <w:div w:id="1331789506">
          <w:marLeft w:val="640"/>
          <w:marRight w:val="0"/>
          <w:marTop w:val="0"/>
          <w:marBottom w:val="0"/>
          <w:divBdr>
            <w:top w:val="none" w:sz="0" w:space="0" w:color="auto"/>
            <w:left w:val="none" w:sz="0" w:space="0" w:color="auto"/>
            <w:bottom w:val="none" w:sz="0" w:space="0" w:color="auto"/>
            <w:right w:val="none" w:sz="0" w:space="0" w:color="auto"/>
          </w:divBdr>
        </w:div>
        <w:div w:id="1395008540">
          <w:marLeft w:val="640"/>
          <w:marRight w:val="0"/>
          <w:marTop w:val="0"/>
          <w:marBottom w:val="0"/>
          <w:divBdr>
            <w:top w:val="none" w:sz="0" w:space="0" w:color="auto"/>
            <w:left w:val="none" w:sz="0" w:space="0" w:color="auto"/>
            <w:bottom w:val="none" w:sz="0" w:space="0" w:color="auto"/>
            <w:right w:val="none" w:sz="0" w:space="0" w:color="auto"/>
          </w:divBdr>
        </w:div>
        <w:div w:id="1397127552">
          <w:marLeft w:val="640"/>
          <w:marRight w:val="0"/>
          <w:marTop w:val="0"/>
          <w:marBottom w:val="0"/>
          <w:divBdr>
            <w:top w:val="none" w:sz="0" w:space="0" w:color="auto"/>
            <w:left w:val="none" w:sz="0" w:space="0" w:color="auto"/>
            <w:bottom w:val="none" w:sz="0" w:space="0" w:color="auto"/>
            <w:right w:val="none" w:sz="0" w:space="0" w:color="auto"/>
          </w:divBdr>
        </w:div>
        <w:div w:id="1399744550">
          <w:marLeft w:val="640"/>
          <w:marRight w:val="0"/>
          <w:marTop w:val="0"/>
          <w:marBottom w:val="0"/>
          <w:divBdr>
            <w:top w:val="none" w:sz="0" w:space="0" w:color="auto"/>
            <w:left w:val="none" w:sz="0" w:space="0" w:color="auto"/>
            <w:bottom w:val="none" w:sz="0" w:space="0" w:color="auto"/>
            <w:right w:val="none" w:sz="0" w:space="0" w:color="auto"/>
          </w:divBdr>
        </w:div>
        <w:div w:id="1404832321">
          <w:marLeft w:val="640"/>
          <w:marRight w:val="0"/>
          <w:marTop w:val="0"/>
          <w:marBottom w:val="0"/>
          <w:divBdr>
            <w:top w:val="none" w:sz="0" w:space="0" w:color="auto"/>
            <w:left w:val="none" w:sz="0" w:space="0" w:color="auto"/>
            <w:bottom w:val="none" w:sz="0" w:space="0" w:color="auto"/>
            <w:right w:val="none" w:sz="0" w:space="0" w:color="auto"/>
          </w:divBdr>
        </w:div>
        <w:div w:id="1429692871">
          <w:marLeft w:val="640"/>
          <w:marRight w:val="0"/>
          <w:marTop w:val="0"/>
          <w:marBottom w:val="0"/>
          <w:divBdr>
            <w:top w:val="none" w:sz="0" w:space="0" w:color="auto"/>
            <w:left w:val="none" w:sz="0" w:space="0" w:color="auto"/>
            <w:bottom w:val="none" w:sz="0" w:space="0" w:color="auto"/>
            <w:right w:val="none" w:sz="0" w:space="0" w:color="auto"/>
          </w:divBdr>
        </w:div>
        <w:div w:id="1435638284">
          <w:marLeft w:val="640"/>
          <w:marRight w:val="0"/>
          <w:marTop w:val="0"/>
          <w:marBottom w:val="0"/>
          <w:divBdr>
            <w:top w:val="none" w:sz="0" w:space="0" w:color="auto"/>
            <w:left w:val="none" w:sz="0" w:space="0" w:color="auto"/>
            <w:bottom w:val="none" w:sz="0" w:space="0" w:color="auto"/>
            <w:right w:val="none" w:sz="0" w:space="0" w:color="auto"/>
          </w:divBdr>
        </w:div>
        <w:div w:id="1456101643">
          <w:marLeft w:val="640"/>
          <w:marRight w:val="0"/>
          <w:marTop w:val="0"/>
          <w:marBottom w:val="0"/>
          <w:divBdr>
            <w:top w:val="none" w:sz="0" w:space="0" w:color="auto"/>
            <w:left w:val="none" w:sz="0" w:space="0" w:color="auto"/>
            <w:bottom w:val="none" w:sz="0" w:space="0" w:color="auto"/>
            <w:right w:val="none" w:sz="0" w:space="0" w:color="auto"/>
          </w:divBdr>
        </w:div>
        <w:div w:id="1460495501">
          <w:marLeft w:val="640"/>
          <w:marRight w:val="0"/>
          <w:marTop w:val="0"/>
          <w:marBottom w:val="0"/>
          <w:divBdr>
            <w:top w:val="none" w:sz="0" w:space="0" w:color="auto"/>
            <w:left w:val="none" w:sz="0" w:space="0" w:color="auto"/>
            <w:bottom w:val="none" w:sz="0" w:space="0" w:color="auto"/>
            <w:right w:val="none" w:sz="0" w:space="0" w:color="auto"/>
          </w:divBdr>
        </w:div>
        <w:div w:id="1466659827">
          <w:marLeft w:val="640"/>
          <w:marRight w:val="0"/>
          <w:marTop w:val="0"/>
          <w:marBottom w:val="0"/>
          <w:divBdr>
            <w:top w:val="none" w:sz="0" w:space="0" w:color="auto"/>
            <w:left w:val="none" w:sz="0" w:space="0" w:color="auto"/>
            <w:bottom w:val="none" w:sz="0" w:space="0" w:color="auto"/>
            <w:right w:val="none" w:sz="0" w:space="0" w:color="auto"/>
          </w:divBdr>
        </w:div>
        <w:div w:id="1567841493">
          <w:marLeft w:val="640"/>
          <w:marRight w:val="0"/>
          <w:marTop w:val="0"/>
          <w:marBottom w:val="0"/>
          <w:divBdr>
            <w:top w:val="none" w:sz="0" w:space="0" w:color="auto"/>
            <w:left w:val="none" w:sz="0" w:space="0" w:color="auto"/>
            <w:bottom w:val="none" w:sz="0" w:space="0" w:color="auto"/>
            <w:right w:val="none" w:sz="0" w:space="0" w:color="auto"/>
          </w:divBdr>
        </w:div>
        <w:div w:id="1598057431">
          <w:marLeft w:val="640"/>
          <w:marRight w:val="0"/>
          <w:marTop w:val="0"/>
          <w:marBottom w:val="0"/>
          <w:divBdr>
            <w:top w:val="none" w:sz="0" w:space="0" w:color="auto"/>
            <w:left w:val="none" w:sz="0" w:space="0" w:color="auto"/>
            <w:bottom w:val="none" w:sz="0" w:space="0" w:color="auto"/>
            <w:right w:val="none" w:sz="0" w:space="0" w:color="auto"/>
          </w:divBdr>
        </w:div>
        <w:div w:id="1629553305">
          <w:marLeft w:val="640"/>
          <w:marRight w:val="0"/>
          <w:marTop w:val="0"/>
          <w:marBottom w:val="0"/>
          <w:divBdr>
            <w:top w:val="none" w:sz="0" w:space="0" w:color="auto"/>
            <w:left w:val="none" w:sz="0" w:space="0" w:color="auto"/>
            <w:bottom w:val="none" w:sz="0" w:space="0" w:color="auto"/>
            <w:right w:val="none" w:sz="0" w:space="0" w:color="auto"/>
          </w:divBdr>
        </w:div>
        <w:div w:id="1633487323">
          <w:marLeft w:val="640"/>
          <w:marRight w:val="0"/>
          <w:marTop w:val="0"/>
          <w:marBottom w:val="0"/>
          <w:divBdr>
            <w:top w:val="none" w:sz="0" w:space="0" w:color="auto"/>
            <w:left w:val="none" w:sz="0" w:space="0" w:color="auto"/>
            <w:bottom w:val="none" w:sz="0" w:space="0" w:color="auto"/>
            <w:right w:val="none" w:sz="0" w:space="0" w:color="auto"/>
          </w:divBdr>
        </w:div>
        <w:div w:id="1644655372">
          <w:marLeft w:val="640"/>
          <w:marRight w:val="0"/>
          <w:marTop w:val="0"/>
          <w:marBottom w:val="0"/>
          <w:divBdr>
            <w:top w:val="none" w:sz="0" w:space="0" w:color="auto"/>
            <w:left w:val="none" w:sz="0" w:space="0" w:color="auto"/>
            <w:bottom w:val="none" w:sz="0" w:space="0" w:color="auto"/>
            <w:right w:val="none" w:sz="0" w:space="0" w:color="auto"/>
          </w:divBdr>
        </w:div>
        <w:div w:id="1659306749">
          <w:marLeft w:val="640"/>
          <w:marRight w:val="0"/>
          <w:marTop w:val="0"/>
          <w:marBottom w:val="0"/>
          <w:divBdr>
            <w:top w:val="none" w:sz="0" w:space="0" w:color="auto"/>
            <w:left w:val="none" w:sz="0" w:space="0" w:color="auto"/>
            <w:bottom w:val="none" w:sz="0" w:space="0" w:color="auto"/>
            <w:right w:val="none" w:sz="0" w:space="0" w:color="auto"/>
          </w:divBdr>
        </w:div>
        <w:div w:id="1661040972">
          <w:marLeft w:val="640"/>
          <w:marRight w:val="0"/>
          <w:marTop w:val="0"/>
          <w:marBottom w:val="0"/>
          <w:divBdr>
            <w:top w:val="none" w:sz="0" w:space="0" w:color="auto"/>
            <w:left w:val="none" w:sz="0" w:space="0" w:color="auto"/>
            <w:bottom w:val="none" w:sz="0" w:space="0" w:color="auto"/>
            <w:right w:val="none" w:sz="0" w:space="0" w:color="auto"/>
          </w:divBdr>
        </w:div>
        <w:div w:id="1667439030">
          <w:marLeft w:val="640"/>
          <w:marRight w:val="0"/>
          <w:marTop w:val="0"/>
          <w:marBottom w:val="0"/>
          <w:divBdr>
            <w:top w:val="none" w:sz="0" w:space="0" w:color="auto"/>
            <w:left w:val="none" w:sz="0" w:space="0" w:color="auto"/>
            <w:bottom w:val="none" w:sz="0" w:space="0" w:color="auto"/>
            <w:right w:val="none" w:sz="0" w:space="0" w:color="auto"/>
          </w:divBdr>
        </w:div>
        <w:div w:id="1714114006">
          <w:marLeft w:val="640"/>
          <w:marRight w:val="0"/>
          <w:marTop w:val="0"/>
          <w:marBottom w:val="0"/>
          <w:divBdr>
            <w:top w:val="none" w:sz="0" w:space="0" w:color="auto"/>
            <w:left w:val="none" w:sz="0" w:space="0" w:color="auto"/>
            <w:bottom w:val="none" w:sz="0" w:space="0" w:color="auto"/>
            <w:right w:val="none" w:sz="0" w:space="0" w:color="auto"/>
          </w:divBdr>
        </w:div>
        <w:div w:id="1719938924">
          <w:marLeft w:val="640"/>
          <w:marRight w:val="0"/>
          <w:marTop w:val="0"/>
          <w:marBottom w:val="0"/>
          <w:divBdr>
            <w:top w:val="none" w:sz="0" w:space="0" w:color="auto"/>
            <w:left w:val="none" w:sz="0" w:space="0" w:color="auto"/>
            <w:bottom w:val="none" w:sz="0" w:space="0" w:color="auto"/>
            <w:right w:val="none" w:sz="0" w:space="0" w:color="auto"/>
          </w:divBdr>
        </w:div>
        <w:div w:id="1734545396">
          <w:marLeft w:val="640"/>
          <w:marRight w:val="0"/>
          <w:marTop w:val="0"/>
          <w:marBottom w:val="0"/>
          <w:divBdr>
            <w:top w:val="none" w:sz="0" w:space="0" w:color="auto"/>
            <w:left w:val="none" w:sz="0" w:space="0" w:color="auto"/>
            <w:bottom w:val="none" w:sz="0" w:space="0" w:color="auto"/>
            <w:right w:val="none" w:sz="0" w:space="0" w:color="auto"/>
          </w:divBdr>
        </w:div>
        <w:div w:id="1815876793">
          <w:marLeft w:val="640"/>
          <w:marRight w:val="0"/>
          <w:marTop w:val="0"/>
          <w:marBottom w:val="0"/>
          <w:divBdr>
            <w:top w:val="none" w:sz="0" w:space="0" w:color="auto"/>
            <w:left w:val="none" w:sz="0" w:space="0" w:color="auto"/>
            <w:bottom w:val="none" w:sz="0" w:space="0" w:color="auto"/>
            <w:right w:val="none" w:sz="0" w:space="0" w:color="auto"/>
          </w:divBdr>
        </w:div>
        <w:div w:id="1894461143">
          <w:marLeft w:val="640"/>
          <w:marRight w:val="0"/>
          <w:marTop w:val="0"/>
          <w:marBottom w:val="0"/>
          <w:divBdr>
            <w:top w:val="none" w:sz="0" w:space="0" w:color="auto"/>
            <w:left w:val="none" w:sz="0" w:space="0" w:color="auto"/>
            <w:bottom w:val="none" w:sz="0" w:space="0" w:color="auto"/>
            <w:right w:val="none" w:sz="0" w:space="0" w:color="auto"/>
          </w:divBdr>
        </w:div>
        <w:div w:id="1923174344">
          <w:marLeft w:val="640"/>
          <w:marRight w:val="0"/>
          <w:marTop w:val="0"/>
          <w:marBottom w:val="0"/>
          <w:divBdr>
            <w:top w:val="none" w:sz="0" w:space="0" w:color="auto"/>
            <w:left w:val="none" w:sz="0" w:space="0" w:color="auto"/>
            <w:bottom w:val="none" w:sz="0" w:space="0" w:color="auto"/>
            <w:right w:val="none" w:sz="0" w:space="0" w:color="auto"/>
          </w:divBdr>
        </w:div>
        <w:div w:id="1949196669">
          <w:marLeft w:val="640"/>
          <w:marRight w:val="0"/>
          <w:marTop w:val="0"/>
          <w:marBottom w:val="0"/>
          <w:divBdr>
            <w:top w:val="none" w:sz="0" w:space="0" w:color="auto"/>
            <w:left w:val="none" w:sz="0" w:space="0" w:color="auto"/>
            <w:bottom w:val="none" w:sz="0" w:space="0" w:color="auto"/>
            <w:right w:val="none" w:sz="0" w:space="0" w:color="auto"/>
          </w:divBdr>
        </w:div>
        <w:div w:id="1964000731">
          <w:marLeft w:val="640"/>
          <w:marRight w:val="0"/>
          <w:marTop w:val="0"/>
          <w:marBottom w:val="0"/>
          <w:divBdr>
            <w:top w:val="none" w:sz="0" w:space="0" w:color="auto"/>
            <w:left w:val="none" w:sz="0" w:space="0" w:color="auto"/>
            <w:bottom w:val="none" w:sz="0" w:space="0" w:color="auto"/>
            <w:right w:val="none" w:sz="0" w:space="0" w:color="auto"/>
          </w:divBdr>
        </w:div>
        <w:div w:id="2000570047">
          <w:marLeft w:val="640"/>
          <w:marRight w:val="0"/>
          <w:marTop w:val="0"/>
          <w:marBottom w:val="0"/>
          <w:divBdr>
            <w:top w:val="none" w:sz="0" w:space="0" w:color="auto"/>
            <w:left w:val="none" w:sz="0" w:space="0" w:color="auto"/>
            <w:bottom w:val="none" w:sz="0" w:space="0" w:color="auto"/>
            <w:right w:val="none" w:sz="0" w:space="0" w:color="auto"/>
          </w:divBdr>
        </w:div>
        <w:div w:id="2020496741">
          <w:marLeft w:val="640"/>
          <w:marRight w:val="0"/>
          <w:marTop w:val="0"/>
          <w:marBottom w:val="0"/>
          <w:divBdr>
            <w:top w:val="none" w:sz="0" w:space="0" w:color="auto"/>
            <w:left w:val="none" w:sz="0" w:space="0" w:color="auto"/>
            <w:bottom w:val="none" w:sz="0" w:space="0" w:color="auto"/>
            <w:right w:val="none" w:sz="0" w:space="0" w:color="auto"/>
          </w:divBdr>
        </w:div>
        <w:div w:id="2036076976">
          <w:marLeft w:val="640"/>
          <w:marRight w:val="0"/>
          <w:marTop w:val="0"/>
          <w:marBottom w:val="0"/>
          <w:divBdr>
            <w:top w:val="none" w:sz="0" w:space="0" w:color="auto"/>
            <w:left w:val="none" w:sz="0" w:space="0" w:color="auto"/>
            <w:bottom w:val="none" w:sz="0" w:space="0" w:color="auto"/>
            <w:right w:val="none" w:sz="0" w:space="0" w:color="auto"/>
          </w:divBdr>
        </w:div>
        <w:div w:id="2059159825">
          <w:marLeft w:val="640"/>
          <w:marRight w:val="0"/>
          <w:marTop w:val="0"/>
          <w:marBottom w:val="0"/>
          <w:divBdr>
            <w:top w:val="none" w:sz="0" w:space="0" w:color="auto"/>
            <w:left w:val="none" w:sz="0" w:space="0" w:color="auto"/>
            <w:bottom w:val="none" w:sz="0" w:space="0" w:color="auto"/>
            <w:right w:val="none" w:sz="0" w:space="0" w:color="auto"/>
          </w:divBdr>
        </w:div>
        <w:div w:id="2063165069">
          <w:marLeft w:val="640"/>
          <w:marRight w:val="0"/>
          <w:marTop w:val="0"/>
          <w:marBottom w:val="0"/>
          <w:divBdr>
            <w:top w:val="none" w:sz="0" w:space="0" w:color="auto"/>
            <w:left w:val="none" w:sz="0" w:space="0" w:color="auto"/>
            <w:bottom w:val="none" w:sz="0" w:space="0" w:color="auto"/>
            <w:right w:val="none" w:sz="0" w:space="0" w:color="auto"/>
          </w:divBdr>
        </w:div>
        <w:div w:id="2071422462">
          <w:marLeft w:val="640"/>
          <w:marRight w:val="0"/>
          <w:marTop w:val="0"/>
          <w:marBottom w:val="0"/>
          <w:divBdr>
            <w:top w:val="none" w:sz="0" w:space="0" w:color="auto"/>
            <w:left w:val="none" w:sz="0" w:space="0" w:color="auto"/>
            <w:bottom w:val="none" w:sz="0" w:space="0" w:color="auto"/>
            <w:right w:val="none" w:sz="0" w:space="0" w:color="auto"/>
          </w:divBdr>
        </w:div>
        <w:div w:id="2125877834">
          <w:marLeft w:val="640"/>
          <w:marRight w:val="0"/>
          <w:marTop w:val="0"/>
          <w:marBottom w:val="0"/>
          <w:divBdr>
            <w:top w:val="none" w:sz="0" w:space="0" w:color="auto"/>
            <w:left w:val="none" w:sz="0" w:space="0" w:color="auto"/>
            <w:bottom w:val="none" w:sz="0" w:space="0" w:color="auto"/>
            <w:right w:val="none" w:sz="0" w:space="0" w:color="auto"/>
          </w:divBdr>
        </w:div>
        <w:div w:id="2141336133">
          <w:marLeft w:val="640"/>
          <w:marRight w:val="0"/>
          <w:marTop w:val="0"/>
          <w:marBottom w:val="0"/>
          <w:divBdr>
            <w:top w:val="none" w:sz="0" w:space="0" w:color="auto"/>
            <w:left w:val="none" w:sz="0" w:space="0" w:color="auto"/>
            <w:bottom w:val="none" w:sz="0" w:space="0" w:color="auto"/>
            <w:right w:val="none" w:sz="0" w:space="0" w:color="auto"/>
          </w:divBdr>
        </w:div>
      </w:divsChild>
    </w:div>
    <w:div w:id="555161491">
      <w:marLeft w:val="640"/>
      <w:marRight w:val="0"/>
      <w:marTop w:val="0"/>
      <w:marBottom w:val="0"/>
      <w:divBdr>
        <w:top w:val="none" w:sz="0" w:space="0" w:color="auto"/>
        <w:left w:val="none" w:sz="0" w:space="0" w:color="auto"/>
        <w:bottom w:val="none" w:sz="0" w:space="0" w:color="auto"/>
        <w:right w:val="none" w:sz="0" w:space="0" w:color="auto"/>
      </w:divBdr>
    </w:div>
    <w:div w:id="555238246">
      <w:marLeft w:val="640"/>
      <w:marRight w:val="0"/>
      <w:marTop w:val="0"/>
      <w:marBottom w:val="0"/>
      <w:divBdr>
        <w:top w:val="none" w:sz="0" w:space="0" w:color="auto"/>
        <w:left w:val="none" w:sz="0" w:space="0" w:color="auto"/>
        <w:bottom w:val="none" w:sz="0" w:space="0" w:color="auto"/>
        <w:right w:val="none" w:sz="0" w:space="0" w:color="auto"/>
      </w:divBdr>
    </w:div>
    <w:div w:id="556860605">
      <w:bodyDiv w:val="1"/>
      <w:marLeft w:val="0"/>
      <w:marRight w:val="0"/>
      <w:marTop w:val="0"/>
      <w:marBottom w:val="0"/>
      <w:divBdr>
        <w:top w:val="none" w:sz="0" w:space="0" w:color="auto"/>
        <w:left w:val="none" w:sz="0" w:space="0" w:color="auto"/>
        <w:bottom w:val="none" w:sz="0" w:space="0" w:color="auto"/>
        <w:right w:val="none" w:sz="0" w:space="0" w:color="auto"/>
      </w:divBdr>
      <w:divsChild>
        <w:div w:id="649142222">
          <w:marLeft w:val="640"/>
          <w:marRight w:val="0"/>
          <w:marTop w:val="0"/>
          <w:marBottom w:val="0"/>
          <w:divBdr>
            <w:top w:val="none" w:sz="0" w:space="0" w:color="auto"/>
            <w:left w:val="none" w:sz="0" w:space="0" w:color="auto"/>
            <w:bottom w:val="none" w:sz="0" w:space="0" w:color="auto"/>
            <w:right w:val="none" w:sz="0" w:space="0" w:color="auto"/>
          </w:divBdr>
        </w:div>
        <w:div w:id="1465388818">
          <w:marLeft w:val="640"/>
          <w:marRight w:val="0"/>
          <w:marTop w:val="0"/>
          <w:marBottom w:val="0"/>
          <w:divBdr>
            <w:top w:val="none" w:sz="0" w:space="0" w:color="auto"/>
            <w:left w:val="none" w:sz="0" w:space="0" w:color="auto"/>
            <w:bottom w:val="none" w:sz="0" w:space="0" w:color="auto"/>
            <w:right w:val="none" w:sz="0" w:space="0" w:color="auto"/>
          </w:divBdr>
        </w:div>
        <w:div w:id="1510753382">
          <w:marLeft w:val="640"/>
          <w:marRight w:val="0"/>
          <w:marTop w:val="0"/>
          <w:marBottom w:val="0"/>
          <w:divBdr>
            <w:top w:val="none" w:sz="0" w:space="0" w:color="auto"/>
            <w:left w:val="none" w:sz="0" w:space="0" w:color="auto"/>
            <w:bottom w:val="none" w:sz="0" w:space="0" w:color="auto"/>
            <w:right w:val="none" w:sz="0" w:space="0" w:color="auto"/>
          </w:divBdr>
        </w:div>
        <w:div w:id="1661615783">
          <w:marLeft w:val="640"/>
          <w:marRight w:val="0"/>
          <w:marTop w:val="0"/>
          <w:marBottom w:val="0"/>
          <w:divBdr>
            <w:top w:val="none" w:sz="0" w:space="0" w:color="auto"/>
            <w:left w:val="none" w:sz="0" w:space="0" w:color="auto"/>
            <w:bottom w:val="none" w:sz="0" w:space="0" w:color="auto"/>
            <w:right w:val="none" w:sz="0" w:space="0" w:color="auto"/>
          </w:divBdr>
        </w:div>
      </w:divsChild>
    </w:div>
    <w:div w:id="558247967">
      <w:marLeft w:val="640"/>
      <w:marRight w:val="0"/>
      <w:marTop w:val="0"/>
      <w:marBottom w:val="0"/>
      <w:divBdr>
        <w:top w:val="none" w:sz="0" w:space="0" w:color="auto"/>
        <w:left w:val="none" w:sz="0" w:space="0" w:color="auto"/>
        <w:bottom w:val="none" w:sz="0" w:space="0" w:color="auto"/>
        <w:right w:val="none" w:sz="0" w:space="0" w:color="auto"/>
      </w:divBdr>
    </w:div>
    <w:div w:id="558516060">
      <w:marLeft w:val="640"/>
      <w:marRight w:val="0"/>
      <w:marTop w:val="0"/>
      <w:marBottom w:val="0"/>
      <w:divBdr>
        <w:top w:val="none" w:sz="0" w:space="0" w:color="auto"/>
        <w:left w:val="none" w:sz="0" w:space="0" w:color="auto"/>
        <w:bottom w:val="none" w:sz="0" w:space="0" w:color="auto"/>
        <w:right w:val="none" w:sz="0" w:space="0" w:color="auto"/>
      </w:divBdr>
    </w:div>
    <w:div w:id="559054367">
      <w:marLeft w:val="640"/>
      <w:marRight w:val="0"/>
      <w:marTop w:val="0"/>
      <w:marBottom w:val="0"/>
      <w:divBdr>
        <w:top w:val="none" w:sz="0" w:space="0" w:color="auto"/>
        <w:left w:val="none" w:sz="0" w:space="0" w:color="auto"/>
        <w:bottom w:val="none" w:sz="0" w:space="0" w:color="auto"/>
        <w:right w:val="none" w:sz="0" w:space="0" w:color="auto"/>
      </w:divBdr>
    </w:div>
    <w:div w:id="560096308">
      <w:marLeft w:val="640"/>
      <w:marRight w:val="0"/>
      <w:marTop w:val="0"/>
      <w:marBottom w:val="0"/>
      <w:divBdr>
        <w:top w:val="none" w:sz="0" w:space="0" w:color="auto"/>
        <w:left w:val="none" w:sz="0" w:space="0" w:color="auto"/>
        <w:bottom w:val="none" w:sz="0" w:space="0" w:color="auto"/>
        <w:right w:val="none" w:sz="0" w:space="0" w:color="auto"/>
      </w:divBdr>
    </w:div>
    <w:div w:id="561061792">
      <w:bodyDiv w:val="1"/>
      <w:marLeft w:val="0"/>
      <w:marRight w:val="0"/>
      <w:marTop w:val="0"/>
      <w:marBottom w:val="0"/>
      <w:divBdr>
        <w:top w:val="none" w:sz="0" w:space="0" w:color="auto"/>
        <w:left w:val="none" w:sz="0" w:space="0" w:color="auto"/>
        <w:bottom w:val="none" w:sz="0" w:space="0" w:color="auto"/>
        <w:right w:val="none" w:sz="0" w:space="0" w:color="auto"/>
      </w:divBdr>
    </w:div>
    <w:div w:id="563375116">
      <w:marLeft w:val="640"/>
      <w:marRight w:val="0"/>
      <w:marTop w:val="0"/>
      <w:marBottom w:val="0"/>
      <w:divBdr>
        <w:top w:val="none" w:sz="0" w:space="0" w:color="auto"/>
        <w:left w:val="none" w:sz="0" w:space="0" w:color="auto"/>
        <w:bottom w:val="none" w:sz="0" w:space="0" w:color="auto"/>
        <w:right w:val="none" w:sz="0" w:space="0" w:color="auto"/>
      </w:divBdr>
    </w:div>
    <w:div w:id="566459667">
      <w:bodyDiv w:val="1"/>
      <w:marLeft w:val="0"/>
      <w:marRight w:val="0"/>
      <w:marTop w:val="0"/>
      <w:marBottom w:val="0"/>
      <w:divBdr>
        <w:top w:val="none" w:sz="0" w:space="0" w:color="auto"/>
        <w:left w:val="none" w:sz="0" w:space="0" w:color="auto"/>
        <w:bottom w:val="none" w:sz="0" w:space="0" w:color="auto"/>
        <w:right w:val="none" w:sz="0" w:space="0" w:color="auto"/>
      </w:divBdr>
    </w:div>
    <w:div w:id="567376509">
      <w:bodyDiv w:val="1"/>
      <w:marLeft w:val="0"/>
      <w:marRight w:val="0"/>
      <w:marTop w:val="0"/>
      <w:marBottom w:val="0"/>
      <w:divBdr>
        <w:top w:val="none" w:sz="0" w:space="0" w:color="auto"/>
        <w:left w:val="none" w:sz="0" w:space="0" w:color="auto"/>
        <w:bottom w:val="none" w:sz="0" w:space="0" w:color="auto"/>
        <w:right w:val="none" w:sz="0" w:space="0" w:color="auto"/>
      </w:divBdr>
    </w:div>
    <w:div w:id="567570926">
      <w:marLeft w:val="640"/>
      <w:marRight w:val="0"/>
      <w:marTop w:val="0"/>
      <w:marBottom w:val="0"/>
      <w:divBdr>
        <w:top w:val="none" w:sz="0" w:space="0" w:color="auto"/>
        <w:left w:val="none" w:sz="0" w:space="0" w:color="auto"/>
        <w:bottom w:val="none" w:sz="0" w:space="0" w:color="auto"/>
        <w:right w:val="none" w:sz="0" w:space="0" w:color="auto"/>
      </w:divBdr>
    </w:div>
    <w:div w:id="567611702">
      <w:bodyDiv w:val="1"/>
      <w:marLeft w:val="0"/>
      <w:marRight w:val="0"/>
      <w:marTop w:val="0"/>
      <w:marBottom w:val="0"/>
      <w:divBdr>
        <w:top w:val="none" w:sz="0" w:space="0" w:color="auto"/>
        <w:left w:val="none" w:sz="0" w:space="0" w:color="auto"/>
        <w:bottom w:val="none" w:sz="0" w:space="0" w:color="auto"/>
        <w:right w:val="none" w:sz="0" w:space="0" w:color="auto"/>
      </w:divBdr>
      <w:divsChild>
        <w:div w:id="26486452">
          <w:marLeft w:val="640"/>
          <w:marRight w:val="0"/>
          <w:marTop w:val="0"/>
          <w:marBottom w:val="0"/>
          <w:divBdr>
            <w:top w:val="none" w:sz="0" w:space="0" w:color="auto"/>
            <w:left w:val="none" w:sz="0" w:space="0" w:color="auto"/>
            <w:bottom w:val="none" w:sz="0" w:space="0" w:color="auto"/>
            <w:right w:val="none" w:sz="0" w:space="0" w:color="auto"/>
          </w:divBdr>
        </w:div>
        <w:div w:id="26805272">
          <w:marLeft w:val="640"/>
          <w:marRight w:val="0"/>
          <w:marTop w:val="0"/>
          <w:marBottom w:val="0"/>
          <w:divBdr>
            <w:top w:val="none" w:sz="0" w:space="0" w:color="auto"/>
            <w:left w:val="none" w:sz="0" w:space="0" w:color="auto"/>
            <w:bottom w:val="none" w:sz="0" w:space="0" w:color="auto"/>
            <w:right w:val="none" w:sz="0" w:space="0" w:color="auto"/>
          </w:divBdr>
        </w:div>
        <w:div w:id="112753319">
          <w:marLeft w:val="640"/>
          <w:marRight w:val="0"/>
          <w:marTop w:val="0"/>
          <w:marBottom w:val="0"/>
          <w:divBdr>
            <w:top w:val="none" w:sz="0" w:space="0" w:color="auto"/>
            <w:left w:val="none" w:sz="0" w:space="0" w:color="auto"/>
            <w:bottom w:val="none" w:sz="0" w:space="0" w:color="auto"/>
            <w:right w:val="none" w:sz="0" w:space="0" w:color="auto"/>
          </w:divBdr>
        </w:div>
        <w:div w:id="124855584">
          <w:marLeft w:val="640"/>
          <w:marRight w:val="0"/>
          <w:marTop w:val="0"/>
          <w:marBottom w:val="0"/>
          <w:divBdr>
            <w:top w:val="none" w:sz="0" w:space="0" w:color="auto"/>
            <w:left w:val="none" w:sz="0" w:space="0" w:color="auto"/>
            <w:bottom w:val="none" w:sz="0" w:space="0" w:color="auto"/>
            <w:right w:val="none" w:sz="0" w:space="0" w:color="auto"/>
          </w:divBdr>
        </w:div>
        <w:div w:id="212666458">
          <w:marLeft w:val="640"/>
          <w:marRight w:val="0"/>
          <w:marTop w:val="0"/>
          <w:marBottom w:val="0"/>
          <w:divBdr>
            <w:top w:val="none" w:sz="0" w:space="0" w:color="auto"/>
            <w:left w:val="none" w:sz="0" w:space="0" w:color="auto"/>
            <w:bottom w:val="none" w:sz="0" w:space="0" w:color="auto"/>
            <w:right w:val="none" w:sz="0" w:space="0" w:color="auto"/>
          </w:divBdr>
        </w:div>
        <w:div w:id="224149173">
          <w:marLeft w:val="640"/>
          <w:marRight w:val="0"/>
          <w:marTop w:val="0"/>
          <w:marBottom w:val="0"/>
          <w:divBdr>
            <w:top w:val="none" w:sz="0" w:space="0" w:color="auto"/>
            <w:left w:val="none" w:sz="0" w:space="0" w:color="auto"/>
            <w:bottom w:val="none" w:sz="0" w:space="0" w:color="auto"/>
            <w:right w:val="none" w:sz="0" w:space="0" w:color="auto"/>
          </w:divBdr>
        </w:div>
        <w:div w:id="257375088">
          <w:marLeft w:val="640"/>
          <w:marRight w:val="0"/>
          <w:marTop w:val="0"/>
          <w:marBottom w:val="0"/>
          <w:divBdr>
            <w:top w:val="none" w:sz="0" w:space="0" w:color="auto"/>
            <w:left w:val="none" w:sz="0" w:space="0" w:color="auto"/>
            <w:bottom w:val="none" w:sz="0" w:space="0" w:color="auto"/>
            <w:right w:val="none" w:sz="0" w:space="0" w:color="auto"/>
          </w:divBdr>
        </w:div>
        <w:div w:id="271909725">
          <w:marLeft w:val="640"/>
          <w:marRight w:val="0"/>
          <w:marTop w:val="0"/>
          <w:marBottom w:val="0"/>
          <w:divBdr>
            <w:top w:val="none" w:sz="0" w:space="0" w:color="auto"/>
            <w:left w:val="none" w:sz="0" w:space="0" w:color="auto"/>
            <w:bottom w:val="none" w:sz="0" w:space="0" w:color="auto"/>
            <w:right w:val="none" w:sz="0" w:space="0" w:color="auto"/>
          </w:divBdr>
        </w:div>
        <w:div w:id="342822972">
          <w:marLeft w:val="640"/>
          <w:marRight w:val="0"/>
          <w:marTop w:val="0"/>
          <w:marBottom w:val="0"/>
          <w:divBdr>
            <w:top w:val="none" w:sz="0" w:space="0" w:color="auto"/>
            <w:left w:val="none" w:sz="0" w:space="0" w:color="auto"/>
            <w:bottom w:val="none" w:sz="0" w:space="0" w:color="auto"/>
            <w:right w:val="none" w:sz="0" w:space="0" w:color="auto"/>
          </w:divBdr>
        </w:div>
        <w:div w:id="354118664">
          <w:marLeft w:val="640"/>
          <w:marRight w:val="0"/>
          <w:marTop w:val="0"/>
          <w:marBottom w:val="0"/>
          <w:divBdr>
            <w:top w:val="none" w:sz="0" w:space="0" w:color="auto"/>
            <w:left w:val="none" w:sz="0" w:space="0" w:color="auto"/>
            <w:bottom w:val="none" w:sz="0" w:space="0" w:color="auto"/>
            <w:right w:val="none" w:sz="0" w:space="0" w:color="auto"/>
          </w:divBdr>
        </w:div>
        <w:div w:id="503670296">
          <w:marLeft w:val="640"/>
          <w:marRight w:val="0"/>
          <w:marTop w:val="0"/>
          <w:marBottom w:val="0"/>
          <w:divBdr>
            <w:top w:val="none" w:sz="0" w:space="0" w:color="auto"/>
            <w:left w:val="none" w:sz="0" w:space="0" w:color="auto"/>
            <w:bottom w:val="none" w:sz="0" w:space="0" w:color="auto"/>
            <w:right w:val="none" w:sz="0" w:space="0" w:color="auto"/>
          </w:divBdr>
        </w:div>
        <w:div w:id="536697043">
          <w:marLeft w:val="640"/>
          <w:marRight w:val="0"/>
          <w:marTop w:val="0"/>
          <w:marBottom w:val="0"/>
          <w:divBdr>
            <w:top w:val="none" w:sz="0" w:space="0" w:color="auto"/>
            <w:left w:val="none" w:sz="0" w:space="0" w:color="auto"/>
            <w:bottom w:val="none" w:sz="0" w:space="0" w:color="auto"/>
            <w:right w:val="none" w:sz="0" w:space="0" w:color="auto"/>
          </w:divBdr>
        </w:div>
        <w:div w:id="584727151">
          <w:marLeft w:val="640"/>
          <w:marRight w:val="0"/>
          <w:marTop w:val="0"/>
          <w:marBottom w:val="0"/>
          <w:divBdr>
            <w:top w:val="none" w:sz="0" w:space="0" w:color="auto"/>
            <w:left w:val="none" w:sz="0" w:space="0" w:color="auto"/>
            <w:bottom w:val="none" w:sz="0" w:space="0" w:color="auto"/>
            <w:right w:val="none" w:sz="0" w:space="0" w:color="auto"/>
          </w:divBdr>
        </w:div>
        <w:div w:id="592201758">
          <w:marLeft w:val="640"/>
          <w:marRight w:val="0"/>
          <w:marTop w:val="0"/>
          <w:marBottom w:val="0"/>
          <w:divBdr>
            <w:top w:val="none" w:sz="0" w:space="0" w:color="auto"/>
            <w:left w:val="none" w:sz="0" w:space="0" w:color="auto"/>
            <w:bottom w:val="none" w:sz="0" w:space="0" w:color="auto"/>
            <w:right w:val="none" w:sz="0" w:space="0" w:color="auto"/>
          </w:divBdr>
        </w:div>
        <w:div w:id="612786509">
          <w:marLeft w:val="640"/>
          <w:marRight w:val="0"/>
          <w:marTop w:val="0"/>
          <w:marBottom w:val="0"/>
          <w:divBdr>
            <w:top w:val="none" w:sz="0" w:space="0" w:color="auto"/>
            <w:left w:val="none" w:sz="0" w:space="0" w:color="auto"/>
            <w:bottom w:val="none" w:sz="0" w:space="0" w:color="auto"/>
            <w:right w:val="none" w:sz="0" w:space="0" w:color="auto"/>
          </w:divBdr>
        </w:div>
        <w:div w:id="693968529">
          <w:marLeft w:val="640"/>
          <w:marRight w:val="0"/>
          <w:marTop w:val="0"/>
          <w:marBottom w:val="0"/>
          <w:divBdr>
            <w:top w:val="none" w:sz="0" w:space="0" w:color="auto"/>
            <w:left w:val="none" w:sz="0" w:space="0" w:color="auto"/>
            <w:bottom w:val="none" w:sz="0" w:space="0" w:color="auto"/>
            <w:right w:val="none" w:sz="0" w:space="0" w:color="auto"/>
          </w:divBdr>
        </w:div>
        <w:div w:id="699090549">
          <w:marLeft w:val="640"/>
          <w:marRight w:val="0"/>
          <w:marTop w:val="0"/>
          <w:marBottom w:val="0"/>
          <w:divBdr>
            <w:top w:val="none" w:sz="0" w:space="0" w:color="auto"/>
            <w:left w:val="none" w:sz="0" w:space="0" w:color="auto"/>
            <w:bottom w:val="none" w:sz="0" w:space="0" w:color="auto"/>
            <w:right w:val="none" w:sz="0" w:space="0" w:color="auto"/>
          </w:divBdr>
        </w:div>
        <w:div w:id="746077786">
          <w:marLeft w:val="640"/>
          <w:marRight w:val="0"/>
          <w:marTop w:val="0"/>
          <w:marBottom w:val="0"/>
          <w:divBdr>
            <w:top w:val="none" w:sz="0" w:space="0" w:color="auto"/>
            <w:left w:val="none" w:sz="0" w:space="0" w:color="auto"/>
            <w:bottom w:val="none" w:sz="0" w:space="0" w:color="auto"/>
            <w:right w:val="none" w:sz="0" w:space="0" w:color="auto"/>
          </w:divBdr>
        </w:div>
        <w:div w:id="754059899">
          <w:marLeft w:val="640"/>
          <w:marRight w:val="0"/>
          <w:marTop w:val="0"/>
          <w:marBottom w:val="0"/>
          <w:divBdr>
            <w:top w:val="none" w:sz="0" w:space="0" w:color="auto"/>
            <w:left w:val="none" w:sz="0" w:space="0" w:color="auto"/>
            <w:bottom w:val="none" w:sz="0" w:space="0" w:color="auto"/>
            <w:right w:val="none" w:sz="0" w:space="0" w:color="auto"/>
          </w:divBdr>
        </w:div>
        <w:div w:id="782071025">
          <w:marLeft w:val="640"/>
          <w:marRight w:val="0"/>
          <w:marTop w:val="0"/>
          <w:marBottom w:val="0"/>
          <w:divBdr>
            <w:top w:val="none" w:sz="0" w:space="0" w:color="auto"/>
            <w:left w:val="none" w:sz="0" w:space="0" w:color="auto"/>
            <w:bottom w:val="none" w:sz="0" w:space="0" w:color="auto"/>
            <w:right w:val="none" w:sz="0" w:space="0" w:color="auto"/>
          </w:divBdr>
        </w:div>
        <w:div w:id="824010241">
          <w:marLeft w:val="640"/>
          <w:marRight w:val="0"/>
          <w:marTop w:val="0"/>
          <w:marBottom w:val="0"/>
          <w:divBdr>
            <w:top w:val="none" w:sz="0" w:space="0" w:color="auto"/>
            <w:left w:val="none" w:sz="0" w:space="0" w:color="auto"/>
            <w:bottom w:val="none" w:sz="0" w:space="0" w:color="auto"/>
            <w:right w:val="none" w:sz="0" w:space="0" w:color="auto"/>
          </w:divBdr>
        </w:div>
        <w:div w:id="834491060">
          <w:marLeft w:val="640"/>
          <w:marRight w:val="0"/>
          <w:marTop w:val="0"/>
          <w:marBottom w:val="0"/>
          <w:divBdr>
            <w:top w:val="none" w:sz="0" w:space="0" w:color="auto"/>
            <w:left w:val="none" w:sz="0" w:space="0" w:color="auto"/>
            <w:bottom w:val="none" w:sz="0" w:space="0" w:color="auto"/>
            <w:right w:val="none" w:sz="0" w:space="0" w:color="auto"/>
          </w:divBdr>
        </w:div>
        <w:div w:id="838664674">
          <w:marLeft w:val="640"/>
          <w:marRight w:val="0"/>
          <w:marTop w:val="0"/>
          <w:marBottom w:val="0"/>
          <w:divBdr>
            <w:top w:val="none" w:sz="0" w:space="0" w:color="auto"/>
            <w:left w:val="none" w:sz="0" w:space="0" w:color="auto"/>
            <w:bottom w:val="none" w:sz="0" w:space="0" w:color="auto"/>
            <w:right w:val="none" w:sz="0" w:space="0" w:color="auto"/>
          </w:divBdr>
        </w:div>
        <w:div w:id="897592696">
          <w:marLeft w:val="640"/>
          <w:marRight w:val="0"/>
          <w:marTop w:val="0"/>
          <w:marBottom w:val="0"/>
          <w:divBdr>
            <w:top w:val="none" w:sz="0" w:space="0" w:color="auto"/>
            <w:left w:val="none" w:sz="0" w:space="0" w:color="auto"/>
            <w:bottom w:val="none" w:sz="0" w:space="0" w:color="auto"/>
            <w:right w:val="none" w:sz="0" w:space="0" w:color="auto"/>
          </w:divBdr>
        </w:div>
        <w:div w:id="909196318">
          <w:marLeft w:val="640"/>
          <w:marRight w:val="0"/>
          <w:marTop w:val="0"/>
          <w:marBottom w:val="0"/>
          <w:divBdr>
            <w:top w:val="none" w:sz="0" w:space="0" w:color="auto"/>
            <w:left w:val="none" w:sz="0" w:space="0" w:color="auto"/>
            <w:bottom w:val="none" w:sz="0" w:space="0" w:color="auto"/>
            <w:right w:val="none" w:sz="0" w:space="0" w:color="auto"/>
          </w:divBdr>
        </w:div>
        <w:div w:id="1144202369">
          <w:marLeft w:val="640"/>
          <w:marRight w:val="0"/>
          <w:marTop w:val="0"/>
          <w:marBottom w:val="0"/>
          <w:divBdr>
            <w:top w:val="none" w:sz="0" w:space="0" w:color="auto"/>
            <w:left w:val="none" w:sz="0" w:space="0" w:color="auto"/>
            <w:bottom w:val="none" w:sz="0" w:space="0" w:color="auto"/>
            <w:right w:val="none" w:sz="0" w:space="0" w:color="auto"/>
          </w:divBdr>
        </w:div>
        <w:div w:id="1178421016">
          <w:marLeft w:val="640"/>
          <w:marRight w:val="0"/>
          <w:marTop w:val="0"/>
          <w:marBottom w:val="0"/>
          <w:divBdr>
            <w:top w:val="none" w:sz="0" w:space="0" w:color="auto"/>
            <w:left w:val="none" w:sz="0" w:space="0" w:color="auto"/>
            <w:bottom w:val="none" w:sz="0" w:space="0" w:color="auto"/>
            <w:right w:val="none" w:sz="0" w:space="0" w:color="auto"/>
          </w:divBdr>
        </w:div>
        <w:div w:id="1195078207">
          <w:marLeft w:val="640"/>
          <w:marRight w:val="0"/>
          <w:marTop w:val="0"/>
          <w:marBottom w:val="0"/>
          <w:divBdr>
            <w:top w:val="none" w:sz="0" w:space="0" w:color="auto"/>
            <w:left w:val="none" w:sz="0" w:space="0" w:color="auto"/>
            <w:bottom w:val="none" w:sz="0" w:space="0" w:color="auto"/>
            <w:right w:val="none" w:sz="0" w:space="0" w:color="auto"/>
          </w:divBdr>
        </w:div>
        <w:div w:id="1195532670">
          <w:marLeft w:val="640"/>
          <w:marRight w:val="0"/>
          <w:marTop w:val="0"/>
          <w:marBottom w:val="0"/>
          <w:divBdr>
            <w:top w:val="none" w:sz="0" w:space="0" w:color="auto"/>
            <w:left w:val="none" w:sz="0" w:space="0" w:color="auto"/>
            <w:bottom w:val="none" w:sz="0" w:space="0" w:color="auto"/>
            <w:right w:val="none" w:sz="0" w:space="0" w:color="auto"/>
          </w:divBdr>
        </w:div>
        <w:div w:id="1231892105">
          <w:marLeft w:val="640"/>
          <w:marRight w:val="0"/>
          <w:marTop w:val="0"/>
          <w:marBottom w:val="0"/>
          <w:divBdr>
            <w:top w:val="none" w:sz="0" w:space="0" w:color="auto"/>
            <w:left w:val="none" w:sz="0" w:space="0" w:color="auto"/>
            <w:bottom w:val="none" w:sz="0" w:space="0" w:color="auto"/>
            <w:right w:val="none" w:sz="0" w:space="0" w:color="auto"/>
          </w:divBdr>
        </w:div>
        <w:div w:id="1410421238">
          <w:marLeft w:val="640"/>
          <w:marRight w:val="0"/>
          <w:marTop w:val="0"/>
          <w:marBottom w:val="0"/>
          <w:divBdr>
            <w:top w:val="none" w:sz="0" w:space="0" w:color="auto"/>
            <w:left w:val="none" w:sz="0" w:space="0" w:color="auto"/>
            <w:bottom w:val="none" w:sz="0" w:space="0" w:color="auto"/>
            <w:right w:val="none" w:sz="0" w:space="0" w:color="auto"/>
          </w:divBdr>
        </w:div>
        <w:div w:id="1430469006">
          <w:marLeft w:val="640"/>
          <w:marRight w:val="0"/>
          <w:marTop w:val="0"/>
          <w:marBottom w:val="0"/>
          <w:divBdr>
            <w:top w:val="none" w:sz="0" w:space="0" w:color="auto"/>
            <w:left w:val="none" w:sz="0" w:space="0" w:color="auto"/>
            <w:bottom w:val="none" w:sz="0" w:space="0" w:color="auto"/>
            <w:right w:val="none" w:sz="0" w:space="0" w:color="auto"/>
          </w:divBdr>
        </w:div>
        <w:div w:id="1433470857">
          <w:marLeft w:val="640"/>
          <w:marRight w:val="0"/>
          <w:marTop w:val="0"/>
          <w:marBottom w:val="0"/>
          <w:divBdr>
            <w:top w:val="none" w:sz="0" w:space="0" w:color="auto"/>
            <w:left w:val="none" w:sz="0" w:space="0" w:color="auto"/>
            <w:bottom w:val="none" w:sz="0" w:space="0" w:color="auto"/>
            <w:right w:val="none" w:sz="0" w:space="0" w:color="auto"/>
          </w:divBdr>
        </w:div>
        <w:div w:id="1445730371">
          <w:marLeft w:val="640"/>
          <w:marRight w:val="0"/>
          <w:marTop w:val="0"/>
          <w:marBottom w:val="0"/>
          <w:divBdr>
            <w:top w:val="none" w:sz="0" w:space="0" w:color="auto"/>
            <w:left w:val="none" w:sz="0" w:space="0" w:color="auto"/>
            <w:bottom w:val="none" w:sz="0" w:space="0" w:color="auto"/>
            <w:right w:val="none" w:sz="0" w:space="0" w:color="auto"/>
          </w:divBdr>
        </w:div>
        <w:div w:id="1460106298">
          <w:marLeft w:val="640"/>
          <w:marRight w:val="0"/>
          <w:marTop w:val="0"/>
          <w:marBottom w:val="0"/>
          <w:divBdr>
            <w:top w:val="none" w:sz="0" w:space="0" w:color="auto"/>
            <w:left w:val="none" w:sz="0" w:space="0" w:color="auto"/>
            <w:bottom w:val="none" w:sz="0" w:space="0" w:color="auto"/>
            <w:right w:val="none" w:sz="0" w:space="0" w:color="auto"/>
          </w:divBdr>
        </w:div>
        <w:div w:id="1476141694">
          <w:marLeft w:val="640"/>
          <w:marRight w:val="0"/>
          <w:marTop w:val="0"/>
          <w:marBottom w:val="0"/>
          <w:divBdr>
            <w:top w:val="none" w:sz="0" w:space="0" w:color="auto"/>
            <w:left w:val="none" w:sz="0" w:space="0" w:color="auto"/>
            <w:bottom w:val="none" w:sz="0" w:space="0" w:color="auto"/>
            <w:right w:val="none" w:sz="0" w:space="0" w:color="auto"/>
          </w:divBdr>
        </w:div>
        <w:div w:id="1505508318">
          <w:marLeft w:val="640"/>
          <w:marRight w:val="0"/>
          <w:marTop w:val="0"/>
          <w:marBottom w:val="0"/>
          <w:divBdr>
            <w:top w:val="none" w:sz="0" w:space="0" w:color="auto"/>
            <w:left w:val="none" w:sz="0" w:space="0" w:color="auto"/>
            <w:bottom w:val="none" w:sz="0" w:space="0" w:color="auto"/>
            <w:right w:val="none" w:sz="0" w:space="0" w:color="auto"/>
          </w:divBdr>
        </w:div>
        <w:div w:id="1517423355">
          <w:marLeft w:val="640"/>
          <w:marRight w:val="0"/>
          <w:marTop w:val="0"/>
          <w:marBottom w:val="0"/>
          <w:divBdr>
            <w:top w:val="none" w:sz="0" w:space="0" w:color="auto"/>
            <w:left w:val="none" w:sz="0" w:space="0" w:color="auto"/>
            <w:bottom w:val="none" w:sz="0" w:space="0" w:color="auto"/>
            <w:right w:val="none" w:sz="0" w:space="0" w:color="auto"/>
          </w:divBdr>
        </w:div>
        <w:div w:id="1581208668">
          <w:marLeft w:val="640"/>
          <w:marRight w:val="0"/>
          <w:marTop w:val="0"/>
          <w:marBottom w:val="0"/>
          <w:divBdr>
            <w:top w:val="none" w:sz="0" w:space="0" w:color="auto"/>
            <w:left w:val="none" w:sz="0" w:space="0" w:color="auto"/>
            <w:bottom w:val="none" w:sz="0" w:space="0" w:color="auto"/>
            <w:right w:val="none" w:sz="0" w:space="0" w:color="auto"/>
          </w:divBdr>
        </w:div>
        <w:div w:id="1619531362">
          <w:marLeft w:val="640"/>
          <w:marRight w:val="0"/>
          <w:marTop w:val="0"/>
          <w:marBottom w:val="0"/>
          <w:divBdr>
            <w:top w:val="none" w:sz="0" w:space="0" w:color="auto"/>
            <w:left w:val="none" w:sz="0" w:space="0" w:color="auto"/>
            <w:bottom w:val="none" w:sz="0" w:space="0" w:color="auto"/>
            <w:right w:val="none" w:sz="0" w:space="0" w:color="auto"/>
          </w:divBdr>
        </w:div>
        <w:div w:id="1721976910">
          <w:marLeft w:val="640"/>
          <w:marRight w:val="0"/>
          <w:marTop w:val="0"/>
          <w:marBottom w:val="0"/>
          <w:divBdr>
            <w:top w:val="none" w:sz="0" w:space="0" w:color="auto"/>
            <w:left w:val="none" w:sz="0" w:space="0" w:color="auto"/>
            <w:bottom w:val="none" w:sz="0" w:space="0" w:color="auto"/>
            <w:right w:val="none" w:sz="0" w:space="0" w:color="auto"/>
          </w:divBdr>
        </w:div>
        <w:div w:id="1753888709">
          <w:marLeft w:val="640"/>
          <w:marRight w:val="0"/>
          <w:marTop w:val="0"/>
          <w:marBottom w:val="0"/>
          <w:divBdr>
            <w:top w:val="none" w:sz="0" w:space="0" w:color="auto"/>
            <w:left w:val="none" w:sz="0" w:space="0" w:color="auto"/>
            <w:bottom w:val="none" w:sz="0" w:space="0" w:color="auto"/>
            <w:right w:val="none" w:sz="0" w:space="0" w:color="auto"/>
          </w:divBdr>
        </w:div>
        <w:div w:id="1775125421">
          <w:marLeft w:val="640"/>
          <w:marRight w:val="0"/>
          <w:marTop w:val="0"/>
          <w:marBottom w:val="0"/>
          <w:divBdr>
            <w:top w:val="none" w:sz="0" w:space="0" w:color="auto"/>
            <w:left w:val="none" w:sz="0" w:space="0" w:color="auto"/>
            <w:bottom w:val="none" w:sz="0" w:space="0" w:color="auto"/>
            <w:right w:val="none" w:sz="0" w:space="0" w:color="auto"/>
          </w:divBdr>
        </w:div>
        <w:div w:id="1891963982">
          <w:marLeft w:val="640"/>
          <w:marRight w:val="0"/>
          <w:marTop w:val="0"/>
          <w:marBottom w:val="0"/>
          <w:divBdr>
            <w:top w:val="none" w:sz="0" w:space="0" w:color="auto"/>
            <w:left w:val="none" w:sz="0" w:space="0" w:color="auto"/>
            <w:bottom w:val="none" w:sz="0" w:space="0" w:color="auto"/>
            <w:right w:val="none" w:sz="0" w:space="0" w:color="auto"/>
          </w:divBdr>
        </w:div>
        <w:div w:id="1968198545">
          <w:marLeft w:val="640"/>
          <w:marRight w:val="0"/>
          <w:marTop w:val="0"/>
          <w:marBottom w:val="0"/>
          <w:divBdr>
            <w:top w:val="none" w:sz="0" w:space="0" w:color="auto"/>
            <w:left w:val="none" w:sz="0" w:space="0" w:color="auto"/>
            <w:bottom w:val="none" w:sz="0" w:space="0" w:color="auto"/>
            <w:right w:val="none" w:sz="0" w:space="0" w:color="auto"/>
          </w:divBdr>
        </w:div>
        <w:div w:id="2038265899">
          <w:marLeft w:val="640"/>
          <w:marRight w:val="0"/>
          <w:marTop w:val="0"/>
          <w:marBottom w:val="0"/>
          <w:divBdr>
            <w:top w:val="none" w:sz="0" w:space="0" w:color="auto"/>
            <w:left w:val="none" w:sz="0" w:space="0" w:color="auto"/>
            <w:bottom w:val="none" w:sz="0" w:space="0" w:color="auto"/>
            <w:right w:val="none" w:sz="0" w:space="0" w:color="auto"/>
          </w:divBdr>
        </w:div>
        <w:div w:id="2042432309">
          <w:marLeft w:val="640"/>
          <w:marRight w:val="0"/>
          <w:marTop w:val="0"/>
          <w:marBottom w:val="0"/>
          <w:divBdr>
            <w:top w:val="none" w:sz="0" w:space="0" w:color="auto"/>
            <w:left w:val="none" w:sz="0" w:space="0" w:color="auto"/>
            <w:bottom w:val="none" w:sz="0" w:space="0" w:color="auto"/>
            <w:right w:val="none" w:sz="0" w:space="0" w:color="auto"/>
          </w:divBdr>
        </w:div>
        <w:div w:id="2051346006">
          <w:marLeft w:val="640"/>
          <w:marRight w:val="0"/>
          <w:marTop w:val="0"/>
          <w:marBottom w:val="0"/>
          <w:divBdr>
            <w:top w:val="none" w:sz="0" w:space="0" w:color="auto"/>
            <w:left w:val="none" w:sz="0" w:space="0" w:color="auto"/>
            <w:bottom w:val="none" w:sz="0" w:space="0" w:color="auto"/>
            <w:right w:val="none" w:sz="0" w:space="0" w:color="auto"/>
          </w:divBdr>
        </w:div>
        <w:div w:id="2058046791">
          <w:marLeft w:val="640"/>
          <w:marRight w:val="0"/>
          <w:marTop w:val="0"/>
          <w:marBottom w:val="0"/>
          <w:divBdr>
            <w:top w:val="none" w:sz="0" w:space="0" w:color="auto"/>
            <w:left w:val="none" w:sz="0" w:space="0" w:color="auto"/>
            <w:bottom w:val="none" w:sz="0" w:space="0" w:color="auto"/>
            <w:right w:val="none" w:sz="0" w:space="0" w:color="auto"/>
          </w:divBdr>
        </w:div>
        <w:div w:id="2104253329">
          <w:marLeft w:val="640"/>
          <w:marRight w:val="0"/>
          <w:marTop w:val="0"/>
          <w:marBottom w:val="0"/>
          <w:divBdr>
            <w:top w:val="none" w:sz="0" w:space="0" w:color="auto"/>
            <w:left w:val="none" w:sz="0" w:space="0" w:color="auto"/>
            <w:bottom w:val="none" w:sz="0" w:space="0" w:color="auto"/>
            <w:right w:val="none" w:sz="0" w:space="0" w:color="auto"/>
          </w:divBdr>
        </w:div>
      </w:divsChild>
    </w:div>
    <w:div w:id="568729292">
      <w:marLeft w:val="640"/>
      <w:marRight w:val="0"/>
      <w:marTop w:val="0"/>
      <w:marBottom w:val="0"/>
      <w:divBdr>
        <w:top w:val="none" w:sz="0" w:space="0" w:color="auto"/>
        <w:left w:val="none" w:sz="0" w:space="0" w:color="auto"/>
        <w:bottom w:val="none" w:sz="0" w:space="0" w:color="auto"/>
        <w:right w:val="none" w:sz="0" w:space="0" w:color="auto"/>
      </w:divBdr>
    </w:div>
    <w:div w:id="569652747">
      <w:marLeft w:val="640"/>
      <w:marRight w:val="0"/>
      <w:marTop w:val="0"/>
      <w:marBottom w:val="0"/>
      <w:divBdr>
        <w:top w:val="none" w:sz="0" w:space="0" w:color="auto"/>
        <w:left w:val="none" w:sz="0" w:space="0" w:color="auto"/>
        <w:bottom w:val="none" w:sz="0" w:space="0" w:color="auto"/>
        <w:right w:val="none" w:sz="0" w:space="0" w:color="auto"/>
      </w:divBdr>
    </w:div>
    <w:div w:id="569733901">
      <w:marLeft w:val="640"/>
      <w:marRight w:val="0"/>
      <w:marTop w:val="0"/>
      <w:marBottom w:val="0"/>
      <w:divBdr>
        <w:top w:val="none" w:sz="0" w:space="0" w:color="auto"/>
        <w:left w:val="none" w:sz="0" w:space="0" w:color="auto"/>
        <w:bottom w:val="none" w:sz="0" w:space="0" w:color="auto"/>
        <w:right w:val="none" w:sz="0" w:space="0" w:color="auto"/>
      </w:divBdr>
    </w:div>
    <w:div w:id="570239557">
      <w:marLeft w:val="640"/>
      <w:marRight w:val="0"/>
      <w:marTop w:val="0"/>
      <w:marBottom w:val="0"/>
      <w:divBdr>
        <w:top w:val="none" w:sz="0" w:space="0" w:color="auto"/>
        <w:left w:val="none" w:sz="0" w:space="0" w:color="auto"/>
        <w:bottom w:val="none" w:sz="0" w:space="0" w:color="auto"/>
        <w:right w:val="none" w:sz="0" w:space="0" w:color="auto"/>
      </w:divBdr>
    </w:div>
    <w:div w:id="570968315">
      <w:bodyDiv w:val="1"/>
      <w:marLeft w:val="0"/>
      <w:marRight w:val="0"/>
      <w:marTop w:val="0"/>
      <w:marBottom w:val="0"/>
      <w:divBdr>
        <w:top w:val="none" w:sz="0" w:space="0" w:color="auto"/>
        <w:left w:val="none" w:sz="0" w:space="0" w:color="auto"/>
        <w:bottom w:val="none" w:sz="0" w:space="0" w:color="auto"/>
        <w:right w:val="none" w:sz="0" w:space="0" w:color="auto"/>
      </w:divBdr>
    </w:div>
    <w:div w:id="571546679">
      <w:marLeft w:val="640"/>
      <w:marRight w:val="0"/>
      <w:marTop w:val="0"/>
      <w:marBottom w:val="0"/>
      <w:divBdr>
        <w:top w:val="none" w:sz="0" w:space="0" w:color="auto"/>
        <w:left w:val="none" w:sz="0" w:space="0" w:color="auto"/>
        <w:bottom w:val="none" w:sz="0" w:space="0" w:color="auto"/>
        <w:right w:val="none" w:sz="0" w:space="0" w:color="auto"/>
      </w:divBdr>
    </w:div>
    <w:div w:id="571816524">
      <w:bodyDiv w:val="1"/>
      <w:marLeft w:val="0"/>
      <w:marRight w:val="0"/>
      <w:marTop w:val="0"/>
      <w:marBottom w:val="0"/>
      <w:divBdr>
        <w:top w:val="none" w:sz="0" w:space="0" w:color="auto"/>
        <w:left w:val="none" w:sz="0" w:space="0" w:color="auto"/>
        <w:bottom w:val="none" w:sz="0" w:space="0" w:color="auto"/>
        <w:right w:val="none" w:sz="0" w:space="0" w:color="auto"/>
      </w:divBdr>
      <w:divsChild>
        <w:div w:id="201215781">
          <w:marLeft w:val="640"/>
          <w:marRight w:val="0"/>
          <w:marTop w:val="0"/>
          <w:marBottom w:val="0"/>
          <w:divBdr>
            <w:top w:val="none" w:sz="0" w:space="0" w:color="auto"/>
            <w:left w:val="none" w:sz="0" w:space="0" w:color="auto"/>
            <w:bottom w:val="none" w:sz="0" w:space="0" w:color="auto"/>
            <w:right w:val="none" w:sz="0" w:space="0" w:color="auto"/>
          </w:divBdr>
        </w:div>
        <w:div w:id="577440236">
          <w:marLeft w:val="640"/>
          <w:marRight w:val="0"/>
          <w:marTop w:val="0"/>
          <w:marBottom w:val="0"/>
          <w:divBdr>
            <w:top w:val="none" w:sz="0" w:space="0" w:color="auto"/>
            <w:left w:val="none" w:sz="0" w:space="0" w:color="auto"/>
            <w:bottom w:val="none" w:sz="0" w:space="0" w:color="auto"/>
            <w:right w:val="none" w:sz="0" w:space="0" w:color="auto"/>
          </w:divBdr>
        </w:div>
        <w:div w:id="636111213">
          <w:marLeft w:val="640"/>
          <w:marRight w:val="0"/>
          <w:marTop w:val="0"/>
          <w:marBottom w:val="0"/>
          <w:divBdr>
            <w:top w:val="none" w:sz="0" w:space="0" w:color="auto"/>
            <w:left w:val="none" w:sz="0" w:space="0" w:color="auto"/>
            <w:bottom w:val="none" w:sz="0" w:space="0" w:color="auto"/>
            <w:right w:val="none" w:sz="0" w:space="0" w:color="auto"/>
          </w:divBdr>
        </w:div>
        <w:div w:id="646054934">
          <w:marLeft w:val="640"/>
          <w:marRight w:val="0"/>
          <w:marTop w:val="0"/>
          <w:marBottom w:val="0"/>
          <w:divBdr>
            <w:top w:val="none" w:sz="0" w:space="0" w:color="auto"/>
            <w:left w:val="none" w:sz="0" w:space="0" w:color="auto"/>
            <w:bottom w:val="none" w:sz="0" w:space="0" w:color="auto"/>
            <w:right w:val="none" w:sz="0" w:space="0" w:color="auto"/>
          </w:divBdr>
        </w:div>
        <w:div w:id="809832968">
          <w:marLeft w:val="640"/>
          <w:marRight w:val="0"/>
          <w:marTop w:val="0"/>
          <w:marBottom w:val="0"/>
          <w:divBdr>
            <w:top w:val="none" w:sz="0" w:space="0" w:color="auto"/>
            <w:left w:val="none" w:sz="0" w:space="0" w:color="auto"/>
            <w:bottom w:val="none" w:sz="0" w:space="0" w:color="auto"/>
            <w:right w:val="none" w:sz="0" w:space="0" w:color="auto"/>
          </w:divBdr>
        </w:div>
        <w:div w:id="855316044">
          <w:marLeft w:val="640"/>
          <w:marRight w:val="0"/>
          <w:marTop w:val="0"/>
          <w:marBottom w:val="0"/>
          <w:divBdr>
            <w:top w:val="none" w:sz="0" w:space="0" w:color="auto"/>
            <w:left w:val="none" w:sz="0" w:space="0" w:color="auto"/>
            <w:bottom w:val="none" w:sz="0" w:space="0" w:color="auto"/>
            <w:right w:val="none" w:sz="0" w:space="0" w:color="auto"/>
          </w:divBdr>
        </w:div>
        <w:div w:id="871261029">
          <w:marLeft w:val="640"/>
          <w:marRight w:val="0"/>
          <w:marTop w:val="0"/>
          <w:marBottom w:val="0"/>
          <w:divBdr>
            <w:top w:val="none" w:sz="0" w:space="0" w:color="auto"/>
            <w:left w:val="none" w:sz="0" w:space="0" w:color="auto"/>
            <w:bottom w:val="none" w:sz="0" w:space="0" w:color="auto"/>
            <w:right w:val="none" w:sz="0" w:space="0" w:color="auto"/>
          </w:divBdr>
        </w:div>
        <w:div w:id="875124132">
          <w:marLeft w:val="640"/>
          <w:marRight w:val="0"/>
          <w:marTop w:val="0"/>
          <w:marBottom w:val="0"/>
          <w:divBdr>
            <w:top w:val="none" w:sz="0" w:space="0" w:color="auto"/>
            <w:left w:val="none" w:sz="0" w:space="0" w:color="auto"/>
            <w:bottom w:val="none" w:sz="0" w:space="0" w:color="auto"/>
            <w:right w:val="none" w:sz="0" w:space="0" w:color="auto"/>
          </w:divBdr>
        </w:div>
        <w:div w:id="1031686146">
          <w:marLeft w:val="640"/>
          <w:marRight w:val="0"/>
          <w:marTop w:val="0"/>
          <w:marBottom w:val="0"/>
          <w:divBdr>
            <w:top w:val="none" w:sz="0" w:space="0" w:color="auto"/>
            <w:left w:val="none" w:sz="0" w:space="0" w:color="auto"/>
            <w:bottom w:val="none" w:sz="0" w:space="0" w:color="auto"/>
            <w:right w:val="none" w:sz="0" w:space="0" w:color="auto"/>
          </w:divBdr>
        </w:div>
        <w:div w:id="1324967313">
          <w:marLeft w:val="640"/>
          <w:marRight w:val="0"/>
          <w:marTop w:val="0"/>
          <w:marBottom w:val="0"/>
          <w:divBdr>
            <w:top w:val="none" w:sz="0" w:space="0" w:color="auto"/>
            <w:left w:val="none" w:sz="0" w:space="0" w:color="auto"/>
            <w:bottom w:val="none" w:sz="0" w:space="0" w:color="auto"/>
            <w:right w:val="none" w:sz="0" w:space="0" w:color="auto"/>
          </w:divBdr>
        </w:div>
        <w:div w:id="1591696046">
          <w:marLeft w:val="640"/>
          <w:marRight w:val="0"/>
          <w:marTop w:val="0"/>
          <w:marBottom w:val="0"/>
          <w:divBdr>
            <w:top w:val="none" w:sz="0" w:space="0" w:color="auto"/>
            <w:left w:val="none" w:sz="0" w:space="0" w:color="auto"/>
            <w:bottom w:val="none" w:sz="0" w:space="0" w:color="auto"/>
            <w:right w:val="none" w:sz="0" w:space="0" w:color="auto"/>
          </w:divBdr>
        </w:div>
        <w:div w:id="1767573209">
          <w:marLeft w:val="640"/>
          <w:marRight w:val="0"/>
          <w:marTop w:val="0"/>
          <w:marBottom w:val="0"/>
          <w:divBdr>
            <w:top w:val="none" w:sz="0" w:space="0" w:color="auto"/>
            <w:left w:val="none" w:sz="0" w:space="0" w:color="auto"/>
            <w:bottom w:val="none" w:sz="0" w:space="0" w:color="auto"/>
            <w:right w:val="none" w:sz="0" w:space="0" w:color="auto"/>
          </w:divBdr>
        </w:div>
        <w:div w:id="1835099449">
          <w:marLeft w:val="640"/>
          <w:marRight w:val="0"/>
          <w:marTop w:val="0"/>
          <w:marBottom w:val="0"/>
          <w:divBdr>
            <w:top w:val="none" w:sz="0" w:space="0" w:color="auto"/>
            <w:left w:val="none" w:sz="0" w:space="0" w:color="auto"/>
            <w:bottom w:val="none" w:sz="0" w:space="0" w:color="auto"/>
            <w:right w:val="none" w:sz="0" w:space="0" w:color="auto"/>
          </w:divBdr>
        </w:div>
        <w:div w:id="1971087168">
          <w:marLeft w:val="640"/>
          <w:marRight w:val="0"/>
          <w:marTop w:val="0"/>
          <w:marBottom w:val="0"/>
          <w:divBdr>
            <w:top w:val="none" w:sz="0" w:space="0" w:color="auto"/>
            <w:left w:val="none" w:sz="0" w:space="0" w:color="auto"/>
            <w:bottom w:val="none" w:sz="0" w:space="0" w:color="auto"/>
            <w:right w:val="none" w:sz="0" w:space="0" w:color="auto"/>
          </w:divBdr>
        </w:div>
        <w:div w:id="2071878404">
          <w:marLeft w:val="640"/>
          <w:marRight w:val="0"/>
          <w:marTop w:val="0"/>
          <w:marBottom w:val="0"/>
          <w:divBdr>
            <w:top w:val="none" w:sz="0" w:space="0" w:color="auto"/>
            <w:left w:val="none" w:sz="0" w:space="0" w:color="auto"/>
            <w:bottom w:val="none" w:sz="0" w:space="0" w:color="auto"/>
            <w:right w:val="none" w:sz="0" w:space="0" w:color="auto"/>
          </w:divBdr>
        </w:div>
      </w:divsChild>
    </w:div>
    <w:div w:id="571886873">
      <w:marLeft w:val="640"/>
      <w:marRight w:val="0"/>
      <w:marTop w:val="0"/>
      <w:marBottom w:val="0"/>
      <w:divBdr>
        <w:top w:val="none" w:sz="0" w:space="0" w:color="auto"/>
        <w:left w:val="none" w:sz="0" w:space="0" w:color="auto"/>
        <w:bottom w:val="none" w:sz="0" w:space="0" w:color="auto"/>
        <w:right w:val="none" w:sz="0" w:space="0" w:color="auto"/>
      </w:divBdr>
    </w:div>
    <w:div w:id="572010310">
      <w:marLeft w:val="640"/>
      <w:marRight w:val="0"/>
      <w:marTop w:val="0"/>
      <w:marBottom w:val="0"/>
      <w:divBdr>
        <w:top w:val="none" w:sz="0" w:space="0" w:color="auto"/>
        <w:left w:val="none" w:sz="0" w:space="0" w:color="auto"/>
        <w:bottom w:val="none" w:sz="0" w:space="0" w:color="auto"/>
        <w:right w:val="none" w:sz="0" w:space="0" w:color="auto"/>
      </w:divBdr>
    </w:div>
    <w:div w:id="572545282">
      <w:marLeft w:val="640"/>
      <w:marRight w:val="0"/>
      <w:marTop w:val="0"/>
      <w:marBottom w:val="0"/>
      <w:divBdr>
        <w:top w:val="none" w:sz="0" w:space="0" w:color="auto"/>
        <w:left w:val="none" w:sz="0" w:space="0" w:color="auto"/>
        <w:bottom w:val="none" w:sz="0" w:space="0" w:color="auto"/>
        <w:right w:val="none" w:sz="0" w:space="0" w:color="auto"/>
      </w:divBdr>
    </w:div>
    <w:div w:id="573050806">
      <w:marLeft w:val="640"/>
      <w:marRight w:val="0"/>
      <w:marTop w:val="0"/>
      <w:marBottom w:val="0"/>
      <w:divBdr>
        <w:top w:val="none" w:sz="0" w:space="0" w:color="auto"/>
        <w:left w:val="none" w:sz="0" w:space="0" w:color="auto"/>
        <w:bottom w:val="none" w:sz="0" w:space="0" w:color="auto"/>
        <w:right w:val="none" w:sz="0" w:space="0" w:color="auto"/>
      </w:divBdr>
    </w:div>
    <w:div w:id="573123532">
      <w:marLeft w:val="640"/>
      <w:marRight w:val="0"/>
      <w:marTop w:val="0"/>
      <w:marBottom w:val="0"/>
      <w:divBdr>
        <w:top w:val="none" w:sz="0" w:space="0" w:color="auto"/>
        <w:left w:val="none" w:sz="0" w:space="0" w:color="auto"/>
        <w:bottom w:val="none" w:sz="0" w:space="0" w:color="auto"/>
        <w:right w:val="none" w:sz="0" w:space="0" w:color="auto"/>
      </w:divBdr>
    </w:div>
    <w:div w:id="573205454">
      <w:marLeft w:val="640"/>
      <w:marRight w:val="0"/>
      <w:marTop w:val="0"/>
      <w:marBottom w:val="0"/>
      <w:divBdr>
        <w:top w:val="none" w:sz="0" w:space="0" w:color="auto"/>
        <w:left w:val="none" w:sz="0" w:space="0" w:color="auto"/>
        <w:bottom w:val="none" w:sz="0" w:space="0" w:color="auto"/>
        <w:right w:val="none" w:sz="0" w:space="0" w:color="auto"/>
      </w:divBdr>
    </w:div>
    <w:div w:id="573781414">
      <w:marLeft w:val="640"/>
      <w:marRight w:val="0"/>
      <w:marTop w:val="0"/>
      <w:marBottom w:val="0"/>
      <w:divBdr>
        <w:top w:val="none" w:sz="0" w:space="0" w:color="auto"/>
        <w:left w:val="none" w:sz="0" w:space="0" w:color="auto"/>
        <w:bottom w:val="none" w:sz="0" w:space="0" w:color="auto"/>
        <w:right w:val="none" w:sz="0" w:space="0" w:color="auto"/>
      </w:divBdr>
    </w:div>
    <w:div w:id="574358381">
      <w:marLeft w:val="640"/>
      <w:marRight w:val="0"/>
      <w:marTop w:val="0"/>
      <w:marBottom w:val="0"/>
      <w:divBdr>
        <w:top w:val="none" w:sz="0" w:space="0" w:color="auto"/>
        <w:left w:val="none" w:sz="0" w:space="0" w:color="auto"/>
        <w:bottom w:val="none" w:sz="0" w:space="0" w:color="auto"/>
        <w:right w:val="none" w:sz="0" w:space="0" w:color="auto"/>
      </w:divBdr>
    </w:div>
    <w:div w:id="574440049">
      <w:marLeft w:val="640"/>
      <w:marRight w:val="0"/>
      <w:marTop w:val="0"/>
      <w:marBottom w:val="0"/>
      <w:divBdr>
        <w:top w:val="none" w:sz="0" w:space="0" w:color="auto"/>
        <w:left w:val="none" w:sz="0" w:space="0" w:color="auto"/>
        <w:bottom w:val="none" w:sz="0" w:space="0" w:color="auto"/>
        <w:right w:val="none" w:sz="0" w:space="0" w:color="auto"/>
      </w:divBdr>
    </w:div>
    <w:div w:id="575096292">
      <w:marLeft w:val="640"/>
      <w:marRight w:val="0"/>
      <w:marTop w:val="0"/>
      <w:marBottom w:val="0"/>
      <w:divBdr>
        <w:top w:val="none" w:sz="0" w:space="0" w:color="auto"/>
        <w:left w:val="none" w:sz="0" w:space="0" w:color="auto"/>
        <w:bottom w:val="none" w:sz="0" w:space="0" w:color="auto"/>
        <w:right w:val="none" w:sz="0" w:space="0" w:color="auto"/>
      </w:divBdr>
    </w:div>
    <w:div w:id="576594972">
      <w:marLeft w:val="640"/>
      <w:marRight w:val="0"/>
      <w:marTop w:val="0"/>
      <w:marBottom w:val="0"/>
      <w:divBdr>
        <w:top w:val="none" w:sz="0" w:space="0" w:color="auto"/>
        <w:left w:val="none" w:sz="0" w:space="0" w:color="auto"/>
        <w:bottom w:val="none" w:sz="0" w:space="0" w:color="auto"/>
        <w:right w:val="none" w:sz="0" w:space="0" w:color="auto"/>
      </w:divBdr>
    </w:div>
    <w:div w:id="576943967">
      <w:marLeft w:val="640"/>
      <w:marRight w:val="0"/>
      <w:marTop w:val="0"/>
      <w:marBottom w:val="0"/>
      <w:divBdr>
        <w:top w:val="none" w:sz="0" w:space="0" w:color="auto"/>
        <w:left w:val="none" w:sz="0" w:space="0" w:color="auto"/>
        <w:bottom w:val="none" w:sz="0" w:space="0" w:color="auto"/>
        <w:right w:val="none" w:sz="0" w:space="0" w:color="auto"/>
      </w:divBdr>
    </w:div>
    <w:div w:id="577833686">
      <w:marLeft w:val="640"/>
      <w:marRight w:val="0"/>
      <w:marTop w:val="0"/>
      <w:marBottom w:val="0"/>
      <w:divBdr>
        <w:top w:val="none" w:sz="0" w:space="0" w:color="auto"/>
        <w:left w:val="none" w:sz="0" w:space="0" w:color="auto"/>
        <w:bottom w:val="none" w:sz="0" w:space="0" w:color="auto"/>
        <w:right w:val="none" w:sz="0" w:space="0" w:color="auto"/>
      </w:divBdr>
    </w:div>
    <w:div w:id="578632692">
      <w:marLeft w:val="640"/>
      <w:marRight w:val="0"/>
      <w:marTop w:val="0"/>
      <w:marBottom w:val="0"/>
      <w:divBdr>
        <w:top w:val="none" w:sz="0" w:space="0" w:color="auto"/>
        <w:left w:val="none" w:sz="0" w:space="0" w:color="auto"/>
        <w:bottom w:val="none" w:sz="0" w:space="0" w:color="auto"/>
        <w:right w:val="none" w:sz="0" w:space="0" w:color="auto"/>
      </w:divBdr>
    </w:div>
    <w:div w:id="579170681">
      <w:marLeft w:val="640"/>
      <w:marRight w:val="0"/>
      <w:marTop w:val="0"/>
      <w:marBottom w:val="0"/>
      <w:divBdr>
        <w:top w:val="none" w:sz="0" w:space="0" w:color="auto"/>
        <w:left w:val="none" w:sz="0" w:space="0" w:color="auto"/>
        <w:bottom w:val="none" w:sz="0" w:space="0" w:color="auto"/>
        <w:right w:val="none" w:sz="0" w:space="0" w:color="auto"/>
      </w:divBdr>
    </w:div>
    <w:div w:id="579217944">
      <w:marLeft w:val="640"/>
      <w:marRight w:val="0"/>
      <w:marTop w:val="0"/>
      <w:marBottom w:val="0"/>
      <w:divBdr>
        <w:top w:val="none" w:sz="0" w:space="0" w:color="auto"/>
        <w:left w:val="none" w:sz="0" w:space="0" w:color="auto"/>
        <w:bottom w:val="none" w:sz="0" w:space="0" w:color="auto"/>
        <w:right w:val="none" w:sz="0" w:space="0" w:color="auto"/>
      </w:divBdr>
    </w:div>
    <w:div w:id="579825314">
      <w:marLeft w:val="640"/>
      <w:marRight w:val="0"/>
      <w:marTop w:val="0"/>
      <w:marBottom w:val="0"/>
      <w:divBdr>
        <w:top w:val="none" w:sz="0" w:space="0" w:color="auto"/>
        <w:left w:val="none" w:sz="0" w:space="0" w:color="auto"/>
        <w:bottom w:val="none" w:sz="0" w:space="0" w:color="auto"/>
        <w:right w:val="none" w:sz="0" w:space="0" w:color="auto"/>
      </w:divBdr>
    </w:div>
    <w:div w:id="582372001">
      <w:marLeft w:val="640"/>
      <w:marRight w:val="0"/>
      <w:marTop w:val="0"/>
      <w:marBottom w:val="0"/>
      <w:divBdr>
        <w:top w:val="none" w:sz="0" w:space="0" w:color="auto"/>
        <w:left w:val="none" w:sz="0" w:space="0" w:color="auto"/>
        <w:bottom w:val="none" w:sz="0" w:space="0" w:color="auto"/>
        <w:right w:val="none" w:sz="0" w:space="0" w:color="auto"/>
      </w:divBdr>
    </w:div>
    <w:div w:id="582446822">
      <w:bodyDiv w:val="1"/>
      <w:marLeft w:val="0"/>
      <w:marRight w:val="0"/>
      <w:marTop w:val="0"/>
      <w:marBottom w:val="0"/>
      <w:divBdr>
        <w:top w:val="none" w:sz="0" w:space="0" w:color="auto"/>
        <w:left w:val="none" w:sz="0" w:space="0" w:color="auto"/>
        <w:bottom w:val="none" w:sz="0" w:space="0" w:color="auto"/>
        <w:right w:val="none" w:sz="0" w:space="0" w:color="auto"/>
      </w:divBdr>
      <w:divsChild>
        <w:div w:id="52704262">
          <w:marLeft w:val="640"/>
          <w:marRight w:val="0"/>
          <w:marTop w:val="0"/>
          <w:marBottom w:val="0"/>
          <w:divBdr>
            <w:top w:val="none" w:sz="0" w:space="0" w:color="auto"/>
            <w:left w:val="none" w:sz="0" w:space="0" w:color="auto"/>
            <w:bottom w:val="none" w:sz="0" w:space="0" w:color="auto"/>
            <w:right w:val="none" w:sz="0" w:space="0" w:color="auto"/>
          </w:divBdr>
        </w:div>
        <w:div w:id="152568231">
          <w:marLeft w:val="640"/>
          <w:marRight w:val="0"/>
          <w:marTop w:val="0"/>
          <w:marBottom w:val="0"/>
          <w:divBdr>
            <w:top w:val="none" w:sz="0" w:space="0" w:color="auto"/>
            <w:left w:val="none" w:sz="0" w:space="0" w:color="auto"/>
            <w:bottom w:val="none" w:sz="0" w:space="0" w:color="auto"/>
            <w:right w:val="none" w:sz="0" w:space="0" w:color="auto"/>
          </w:divBdr>
        </w:div>
        <w:div w:id="163908183">
          <w:marLeft w:val="640"/>
          <w:marRight w:val="0"/>
          <w:marTop w:val="0"/>
          <w:marBottom w:val="0"/>
          <w:divBdr>
            <w:top w:val="none" w:sz="0" w:space="0" w:color="auto"/>
            <w:left w:val="none" w:sz="0" w:space="0" w:color="auto"/>
            <w:bottom w:val="none" w:sz="0" w:space="0" w:color="auto"/>
            <w:right w:val="none" w:sz="0" w:space="0" w:color="auto"/>
          </w:divBdr>
        </w:div>
        <w:div w:id="182137146">
          <w:marLeft w:val="640"/>
          <w:marRight w:val="0"/>
          <w:marTop w:val="0"/>
          <w:marBottom w:val="0"/>
          <w:divBdr>
            <w:top w:val="none" w:sz="0" w:space="0" w:color="auto"/>
            <w:left w:val="none" w:sz="0" w:space="0" w:color="auto"/>
            <w:bottom w:val="none" w:sz="0" w:space="0" w:color="auto"/>
            <w:right w:val="none" w:sz="0" w:space="0" w:color="auto"/>
          </w:divBdr>
        </w:div>
        <w:div w:id="229970855">
          <w:marLeft w:val="640"/>
          <w:marRight w:val="0"/>
          <w:marTop w:val="0"/>
          <w:marBottom w:val="0"/>
          <w:divBdr>
            <w:top w:val="none" w:sz="0" w:space="0" w:color="auto"/>
            <w:left w:val="none" w:sz="0" w:space="0" w:color="auto"/>
            <w:bottom w:val="none" w:sz="0" w:space="0" w:color="auto"/>
            <w:right w:val="none" w:sz="0" w:space="0" w:color="auto"/>
          </w:divBdr>
        </w:div>
        <w:div w:id="293677357">
          <w:marLeft w:val="640"/>
          <w:marRight w:val="0"/>
          <w:marTop w:val="0"/>
          <w:marBottom w:val="0"/>
          <w:divBdr>
            <w:top w:val="none" w:sz="0" w:space="0" w:color="auto"/>
            <w:left w:val="none" w:sz="0" w:space="0" w:color="auto"/>
            <w:bottom w:val="none" w:sz="0" w:space="0" w:color="auto"/>
            <w:right w:val="none" w:sz="0" w:space="0" w:color="auto"/>
          </w:divBdr>
        </w:div>
        <w:div w:id="320736847">
          <w:marLeft w:val="640"/>
          <w:marRight w:val="0"/>
          <w:marTop w:val="0"/>
          <w:marBottom w:val="0"/>
          <w:divBdr>
            <w:top w:val="none" w:sz="0" w:space="0" w:color="auto"/>
            <w:left w:val="none" w:sz="0" w:space="0" w:color="auto"/>
            <w:bottom w:val="none" w:sz="0" w:space="0" w:color="auto"/>
            <w:right w:val="none" w:sz="0" w:space="0" w:color="auto"/>
          </w:divBdr>
        </w:div>
        <w:div w:id="373820100">
          <w:marLeft w:val="640"/>
          <w:marRight w:val="0"/>
          <w:marTop w:val="0"/>
          <w:marBottom w:val="0"/>
          <w:divBdr>
            <w:top w:val="none" w:sz="0" w:space="0" w:color="auto"/>
            <w:left w:val="none" w:sz="0" w:space="0" w:color="auto"/>
            <w:bottom w:val="none" w:sz="0" w:space="0" w:color="auto"/>
            <w:right w:val="none" w:sz="0" w:space="0" w:color="auto"/>
          </w:divBdr>
        </w:div>
        <w:div w:id="389769875">
          <w:marLeft w:val="640"/>
          <w:marRight w:val="0"/>
          <w:marTop w:val="0"/>
          <w:marBottom w:val="0"/>
          <w:divBdr>
            <w:top w:val="none" w:sz="0" w:space="0" w:color="auto"/>
            <w:left w:val="none" w:sz="0" w:space="0" w:color="auto"/>
            <w:bottom w:val="none" w:sz="0" w:space="0" w:color="auto"/>
            <w:right w:val="none" w:sz="0" w:space="0" w:color="auto"/>
          </w:divBdr>
        </w:div>
        <w:div w:id="410392780">
          <w:marLeft w:val="640"/>
          <w:marRight w:val="0"/>
          <w:marTop w:val="0"/>
          <w:marBottom w:val="0"/>
          <w:divBdr>
            <w:top w:val="none" w:sz="0" w:space="0" w:color="auto"/>
            <w:left w:val="none" w:sz="0" w:space="0" w:color="auto"/>
            <w:bottom w:val="none" w:sz="0" w:space="0" w:color="auto"/>
            <w:right w:val="none" w:sz="0" w:space="0" w:color="auto"/>
          </w:divBdr>
        </w:div>
        <w:div w:id="417870885">
          <w:marLeft w:val="640"/>
          <w:marRight w:val="0"/>
          <w:marTop w:val="0"/>
          <w:marBottom w:val="0"/>
          <w:divBdr>
            <w:top w:val="none" w:sz="0" w:space="0" w:color="auto"/>
            <w:left w:val="none" w:sz="0" w:space="0" w:color="auto"/>
            <w:bottom w:val="none" w:sz="0" w:space="0" w:color="auto"/>
            <w:right w:val="none" w:sz="0" w:space="0" w:color="auto"/>
          </w:divBdr>
        </w:div>
        <w:div w:id="470947926">
          <w:marLeft w:val="640"/>
          <w:marRight w:val="0"/>
          <w:marTop w:val="0"/>
          <w:marBottom w:val="0"/>
          <w:divBdr>
            <w:top w:val="none" w:sz="0" w:space="0" w:color="auto"/>
            <w:left w:val="none" w:sz="0" w:space="0" w:color="auto"/>
            <w:bottom w:val="none" w:sz="0" w:space="0" w:color="auto"/>
            <w:right w:val="none" w:sz="0" w:space="0" w:color="auto"/>
          </w:divBdr>
        </w:div>
        <w:div w:id="517432275">
          <w:marLeft w:val="640"/>
          <w:marRight w:val="0"/>
          <w:marTop w:val="0"/>
          <w:marBottom w:val="0"/>
          <w:divBdr>
            <w:top w:val="none" w:sz="0" w:space="0" w:color="auto"/>
            <w:left w:val="none" w:sz="0" w:space="0" w:color="auto"/>
            <w:bottom w:val="none" w:sz="0" w:space="0" w:color="auto"/>
            <w:right w:val="none" w:sz="0" w:space="0" w:color="auto"/>
          </w:divBdr>
        </w:div>
        <w:div w:id="519851985">
          <w:marLeft w:val="640"/>
          <w:marRight w:val="0"/>
          <w:marTop w:val="0"/>
          <w:marBottom w:val="0"/>
          <w:divBdr>
            <w:top w:val="none" w:sz="0" w:space="0" w:color="auto"/>
            <w:left w:val="none" w:sz="0" w:space="0" w:color="auto"/>
            <w:bottom w:val="none" w:sz="0" w:space="0" w:color="auto"/>
            <w:right w:val="none" w:sz="0" w:space="0" w:color="auto"/>
          </w:divBdr>
        </w:div>
        <w:div w:id="573510708">
          <w:marLeft w:val="640"/>
          <w:marRight w:val="0"/>
          <w:marTop w:val="0"/>
          <w:marBottom w:val="0"/>
          <w:divBdr>
            <w:top w:val="none" w:sz="0" w:space="0" w:color="auto"/>
            <w:left w:val="none" w:sz="0" w:space="0" w:color="auto"/>
            <w:bottom w:val="none" w:sz="0" w:space="0" w:color="auto"/>
            <w:right w:val="none" w:sz="0" w:space="0" w:color="auto"/>
          </w:divBdr>
        </w:div>
        <w:div w:id="602611541">
          <w:marLeft w:val="640"/>
          <w:marRight w:val="0"/>
          <w:marTop w:val="0"/>
          <w:marBottom w:val="0"/>
          <w:divBdr>
            <w:top w:val="none" w:sz="0" w:space="0" w:color="auto"/>
            <w:left w:val="none" w:sz="0" w:space="0" w:color="auto"/>
            <w:bottom w:val="none" w:sz="0" w:space="0" w:color="auto"/>
            <w:right w:val="none" w:sz="0" w:space="0" w:color="auto"/>
          </w:divBdr>
        </w:div>
        <w:div w:id="628126655">
          <w:marLeft w:val="640"/>
          <w:marRight w:val="0"/>
          <w:marTop w:val="0"/>
          <w:marBottom w:val="0"/>
          <w:divBdr>
            <w:top w:val="none" w:sz="0" w:space="0" w:color="auto"/>
            <w:left w:val="none" w:sz="0" w:space="0" w:color="auto"/>
            <w:bottom w:val="none" w:sz="0" w:space="0" w:color="auto"/>
            <w:right w:val="none" w:sz="0" w:space="0" w:color="auto"/>
          </w:divBdr>
        </w:div>
        <w:div w:id="684551360">
          <w:marLeft w:val="640"/>
          <w:marRight w:val="0"/>
          <w:marTop w:val="0"/>
          <w:marBottom w:val="0"/>
          <w:divBdr>
            <w:top w:val="none" w:sz="0" w:space="0" w:color="auto"/>
            <w:left w:val="none" w:sz="0" w:space="0" w:color="auto"/>
            <w:bottom w:val="none" w:sz="0" w:space="0" w:color="auto"/>
            <w:right w:val="none" w:sz="0" w:space="0" w:color="auto"/>
          </w:divBdr>
        </w:div>
        <w:div w:id="841554583">
          <w:marLeft w:val="640"/>
          <w:marRight w:val="0"/>
          <w:marTop w:val="0"/>
          <w:marBottom w:val="0"/>
          <w:divBdr>
            <w:top w:val="none" w:sz="0" w:space="0" w:color="auto"/>
            <w:left w:val="none" w:sz="0" w:space="0" w:color="auto"/>
            <w:bottom w:val="none" w:sz="0" w:space="0" w:color="auto"/>
            <w:right w:val="none" w:sz="0" w:space="0" w:color="auto"/>
          </w:divBdr>
        </w:div>
        <w:div w:id="875653102">
          <w:marLeft w:val="640"/>
          <w:marRight w:val="0"/>
          <w:marTop w:val="0"/>
          <w:marBottom w:val="0"/>
          <w:divBdr>
            <w:top w:val="none" w:sz="0" w:space="0" w:color="auto"/>
            <w:left w:val="none" w:sz="0" w:space="0" w:color="auto"/>
            <w:bottom w:val="none" w:sz="0" w:space="0" w:color="auto"/>
            <w:right w:val="none" w:sz="0" w:space="0" w:color="auto"/>
          </w:divBdr>
        </w:div>
        <w:div w:id="879317730">
          <w:marLeft w:val="640"/>
          <w:marRight w:val="0"/>
          <w:marTop w:val="0"/>
          <w:marBottom w:val="0"/>
          <w:divBdr>
            <w:top w:val="none" w:sz="0" w:space="0" w:color="auto"/>
            <w:left w:val="none" w:sz="0" w:space="0" w:color="auto"/>
            <w:bottom w:val="none" w:sz="0" w:space="0" w:color="auto"/>
            <w:right w:val="none" w:sz="0" w:space="0" w:color="auto"/>
          </w:divBdr>
        </w:div>
        <w:div w:id="893927624">
          <w:marLeft w:val="640"/>
          <w:marRight w:val="0"/>
          <w:marTop w:val="0"/>
          <w:marBottom w:val="0"/>
          <w:divBdr>
            <w:top w:val="none" w:sz="0" w:space="0" w:color="auto"/>
            <w:left w:val="none" w:sz="0" w:space="0" w:color="auto"/>
            <w:bottom w:val="none" w:sz="0" w:space="0" w:color="auto"/>
            <w:right w:val="none" w:sz="0" w:space="0" w:color="auto"/>
          </w:divBdr>
        </w:div>
        <w:div w:id="927345800">
          <w:marLeft w:val="640"/>
          <w:marRight w:val="0"/>
          <w:marTop w:val="0"/>
          <w:marBottom w:val="0"/>
          <w:divBdr>
            <w:top w:val="none" w:sz="0" w:space="0" w:color="auto"/>
            <w:left w:val="none" w:sz="0" w:space="0" w:color="auto"/>
            <w:bottom w:val="none" w:sz="0" w:space="0" w:color="auto"/>
            <w:right w:val="none" w:sz="0" w:space="0" w:color="auto"/>
          </w:divBdr>
        </w:div>
        <w:div w:id="965509071">
          <w:marLeft w:val="640"/>
          <w:marRight w:val="0"/>
          <w:marTop w:val="0"/>
          <w:marBottom w:val="0"/>
          <w:divBdr>
            <w:top w:val="none" w:sz="0" w:space="0" w:color="auto"/>
            <w:left w:val="none" w:sz="0" w:space="0" w:color="auto"/>
            <w:bottom w:val="none" w:sz="0" w:space="0" w:color="auto"/>
            <w:right w:val="none" w:sz="0" w:space="0" w:color="auto"/>
          </w:divBdr>
        </w:div>
        <w:div w:id="991298184">
          <w:marLeft w:val="640"/>
          <w:marRight w:val="0"/>
          <w:marTop w:val="0"/>
          <w:marBottom w:val="0"/>
          <w:divBdr>
            <w:top w:val="none" w:sz="0" w:space="0" w:color="auto"/>
            <w:left w:val="none" w:sz="0" w:space="0" w:color="auto"/>
            <w:bottom w:val="none" w:sz="0" w:space="0" w:color="auto"/>
            <w:right w:val="none" w:sz="0" w:space="0" w:color="auto"/>
          </w:divBdr>
        </w:div>
        <w:div w:id="1028993788">
          <w:marLeft w:val="640"/>
          <w:marRight w:val="0"/>
          <w:marTop w:val="0"/>
          <w:marBottom w:val="0"/>
          <w:divBdr>
            <w:top w:val="none" w:sz="0" w:space="0" w:color="auto"/>
            <w:left w:val="none" w:sz="0" w:space="0" w:color="auto"/>
            <w:bottom w:val="none" w:sz="0" w:space="0" w:color="auto"/>
            <w:right w:val="none" w:sz="0" w:space="0" w:color="auto"/>
          </w:divBdr>
        </w:div>
        <w:div w:id="1032535808">
          <w:marLeft w:val="640"/>
          <w:marRight w:val="0"/>
          <w:marTop w:val="0"/>
          <w:marBottom w:val="0"/>
          <w:divBdr>
            <w:top w:val="none" w:sz="0" w:space="0" w:color="auto"/>
            <w:left w:val="none" w:sz="0" w:space="0" w:color="auto"/>
            <w:bottom w:val="none" w:sz="0" w:space="0" w:color="auto"/>
            <w:right w:val="none" w:sz="0" w:space="0" w:color="auto"/>
          </w:divBdr>
        </w:div>
        <w:div w:id="1049036180">
          <w:marLeft w:val="640"/>
          <w:marRight w:val="0"/>
          <w:marTop w:val="0"/>
          <w:marBottom w:val="0"/>
          <w:divBdr>
            <w:top w:val="none" w:sz="0" w:space="0" w:color="auto"/>
            <w:left w:val="none" w:sz="0" w:space="0" w:color="auto"/>
            <w:bottom w:val="none" w:sz="0" w:space="0" w:color="auto"/>
            <w:right w:val="none" w:sz="0" w:space="0" w:color="auto"/>
          </w:divBdr>
        </w:div>
        <w:div w:id="1148866735">
          <w:marLeft w:val="640"/>
          <w:marRight w:val="0"/>
          <w:marTop w:val="0"/>
          <w:marBottom w:val="0"/>
          <w:divBdr>
            <w:top w:val="none" w:sz="0" w:space="0" w:color="auto"/>
            <w:left w:val="none" w:sz="0" w:space="0" w:color="auto"/>
            <w:bottom w:val="none" w:sz="0" w:space="0" w:color="auto"/>
            <w:right w:val="none" w:sz="0" w:space="0" w:color="auto"/>
          </w:divBdr>
        </w:div>
        <w:div w:id="1228801714">
          <w:marLeft w:val="640"/>
          <w:marRight w:val="0"/>
          <w:marTop w:val="0"/>
          <w:marBottom w:val="0"/>
          <w:divBdr>
            <w:top w:val="none" w:sz="0" w:space="0" w:color="auto"/>
            <w:left w:val="none" w:sz="0" w:space="0" w:color="auto"/>
            <w:bottom w:val="none" w:sz="0" w:space="0" w:color="auto"/>
            <w:right w:val="none" w:sz="0" w:space="0" w:color="auto"/>
          </w:divBdr>
        </w:div>
        <w:div w:id="1348211313">
          <w:marLeft w:val="640"/>
          <w:marRight w:val="0"/>
          <w:marTop w:val="0"/>
          <w:marBottom w:val="0"/>
          <w:divBdr>
            <w:top w:val="none" w:sz="0" w:space="0" w:color="auto"/>
            <w:left w:val="none" w:sz="0" w:space="0" w:color="auto"/>
            <w:bottom w:val="none" w:sz="0" w:space="0" w:color="auto"/>
            <w:right w:val="none" w:sz="0" w:space="0" w:color="auto"/>
          </w:divBdr>
        </w:div>
        <w:div w:id="1379429616">
          <w:marLeft w:val="640"/>
          <w:marRight w:val="0"/>
          <w:marTop w:val="0"/>
          <w:marBottom w:val="0"/>
          <w:divBdr>
            <w:top w:val="none" w:sz="0" w:space="0" w:color="auto"/>
            <w:left w:val="none" w:sz="0" w:space="0" w:color="auto"/>
            <w:bottom w:val="none" w:sz="0" w:space="0" w:color="auto"/>
            <w:right w:val="none" w:sz="0" w:space="0" w:color="auto"/>
          </w:divBdr>
        </w:div>
        <w:div w:id="1393506827">
          <w:marLeft w:val="640"/>
          <w:marRight w:val="0"/>
          <w:marTop w:val="0"/>
          <w:marBottom w:val="0"/>
          <w:divBdr>
            <w:top w:val="none" w:sz="0" w:space="0" w:color="auto"/>
            <w:left w:val="none" w:sz="0" w:space="0" w:color="auto"/>
            <w:bottom w:val="none" w:sz="0" w:space="0" w:color="auto"/>
            <w:right w:val="none" w:sz="0" w:space="0" w:color="auto"/>
          </w:divBdr>
        </w:div>
        <w:div w:id="1408457475">
          <w:marLeft w:val="640"/>
          <w:marRight w:val="0"/>
          <w:marTop w:val="0"/>
          <w:marBottom w:val="0"/>
          <w:divBdr>
            <w:top w:val="none" w:sz="0" w:space="0" w:color="auto"/>
            <w:left w:val="none" w:sz="0" w:space="0" w:color="auto"/>
            <w:bottom w:val="none" w:sz="0" w:space="0" w:color="auto"/>
            <w:right w:val="none" w:sz="0" w:space="0" w:color="auto"/>
          </w:divBdr>
        </w:div>
        <w:div w:id="1411853917">
          <w:marLeft w:val="640"/>
          <w:marRight w:val="0"/>
          <w:marTop w:val="0"/>
          <w:marBottom w:val="0"/>
          <w:divBdr>
            <w:top w:val="none" w:sz="0" w:space="0" w:color="auto"/>
            <w:left w:val="none" w:sz="0" w:space="0" w:color="auto"/>
            <w:bottom w:val="none" w:sz="0" w:space="0" w:color="auto"/>
            <w:right w:val="none" w:sz="0" w:space="0" w:color="auto"/>
          </w:divBdr>
        </w:div>
        <w:div w:id="1413546164">
          <w:marLeft w:val="640"/>
          <w:marRight w:val="0"/>
          <w:marTop w:val="0"/>
          <w:marBottom w:val="0"/>
          <w:divBdr>
            <w:top w:val="none" w:sz="0" w:space="0" w:color="auto"/>
            <w:left w:val="none" w:sz="0" w:space="0" w:color="auto"/>
            <w:bottom w:val="none" w:sz="0" w:space="0" w:color="auto"/>
            <w:right w:val="none" w:sz="0" w:space="0" w:color="auto"/>
          </w:divBdr>
        </w:div>
        <w:div w:id="1482818236">
          <w:marLeft w:val="640"/>
          <w:marRight w:val="0"/>
          <w:marTop w:val="0"/>
          <w:marBottom w:val="0"/>
          <w:divBdr>
            <w:top w:val="none" w:sz="0" w:space="0" w:color="auto"/>
            <w:left w:val="none" w:sz="0" w:space="0" w:color="auto"/>
            <w:bottom w:val="none" w:sz="0" w:space="0" w:color="auto"/>
            <w:right w:val="none" w:sz="0" w:space="0" w:color="auto"/>
          </w:divBdr>
        </w:div>
        <w:div w:id="1484545937">
          <w:marLeft w:val="640"/>
          <w:marRight w:val="0"/>
          <w:marTop w:val="0"/>
          <w:marBottom w:val="0"/>
          <w:divBdr>
            <w:top w:val="none" w:sz="0" w:space="0" w:color="auto"/>
            <w:left w:val="none" w:sz="0" w:space="0" w:color="auto"/>
            <w:bottom w:val="none" w:sz="0" w:space="0" w:color="auto"/>
            <w:right w:val="none" w:sz="0" w:space="0" w:color="auto"/>
          </w:divBdr>
        </w:div>
        <w:div w:id="1591232977">
          <w:marLeft w:val="640"/>
          <w:marRight w:val="0"/>
          <w:marTop w:val="0"/>
          <w:marBottom w:val="0"/>
          <w:divBdr>
            <w:top w:val="none" w:sz="0" w:space="0" w:color="auto"/>
            <w:left w:val="none" w:sz="0" w:space="0" w:color="auto"/>
            <w:bottom w:val="none" w:sz="0" w:space="0" w:color="auto"/>
            <w:right w:val="none" w:sz="0" w:space="0" w:color="auto"/>
          </w:divBdr>
        </w:div>
        <w:div w:id="1648822804">
          <w:marLeft w:val="640"/>
          <w:marRight w:val="0"/>
          <w:marTop w:val="0"/>
          <w:marBottom w:val="0"/>
          <w:divBdr>
            <w:top w:val="none" w:sz="0" w:space="0" w:color="auto"/>
            <w:left w:val="none" w:sz="0" w:space="0" w:color="auto"/>
            <w:bottom w:val="none" w:sz="0" w:space="0" w:color="auto"/>
            <w:right w:val="none" w:sz="0" w:space="0" w:color="auto"/>
          </w:divBdr>
        </w:div>
        <w:div w:id="1710842021">
          <w:marLeft w:val="640"/>
          <w:marRight w:val="0"/>
          <w:marTop w:val="0"/>
          <w:marBottom w:val="0"/>
          <w:divBdr>
            <w:top w:val="none" w:sz="0" w:space="0" w:color="auto"/>
            <w:left w:val="none" w:sz="0" w:space="0" w:color="auto"/>
            <w:bottom w:val="none" w:sz="0" w:space="0" w:color="auto"/>
            <w:right w:val="none" w:sz="0" w:space="0" w:color="auto"/>
          </w:divBdr>
        </w:div>
        <w:div w:id="1819765277">
          <w:marLeft w:val="640"/>
          <w:marRight w:val="0"/>
          <w:marTop w:val="0"/>
          <w:marBottom w:val="0"/>
          <w:divBdr>
            <w:top w:val="none" w:sz="0" w:space="0" w:color="auto"/>
            <w:left w:val="none" w:sz="0" w:space="0" w:color="auto"/>
            <w:bottom w:val="none" w:sz="0" w:space="0" w:color="auto"/>
            <w:right w:val="none" w:sz="0" w:space="0" w:color="auto"/>
          </w:divBdr>
        </w:div>
        <w:div w:id="1879319083">
          <w:marLeft w:val="640"/>
          <w:marRight w:val="0"/>
          <w:marTop w:val="0"/>
          <w:marBottom w:val="0"/>
          <w:divBdr>
            <w:top w:val="none" w:sz="0" w:space="0" w:color="auto"/>
            <w:left w:val="none" w:sz="0" w:space="0" w:color="auto"/>
            <w:bottom w:val="none" w:sz="0" w:space="0" w:color="auto"/>
            <w:right w:val="none" w:sz="0" w:space="0" w:color="auto"/>
          </w:divBdr>
        </w:div>
        <w:div w:id="2029677030">
          <w:marLeft w:val="640"/>
          <w:marRight w:val="0"/>
          <w:marTop w:val="0"/>
          <w:marBottom w:val="0"/>
          <w:divBdr>
            <w:top w:val="none" w:sz="0" w:space="0" w:color="auto"/>
            <w:left w:val="none" w:sz="0" w:space="0" w:color="auto"/>
            <w:bottom w:val="none" w:sz="0" w:space="0" w:color="auto"/>
            <w:right w:val="none" w:sz="0" w:space="0" w:color="auto"/>
          </w:divBdr>
        </w:div>
        <w:div w:id="2070414612">
          <w:marLeft w:val="640"/>
          <w:marRight w:val="0"/>
          <w:marTop w:val="0"/>
          <w:marBottom w:val="0"/>
          <w:divBdr>
            <w:top w:val="none" w:sz="0" w:space="0" w:color="auto"/>
            <w:left w:val="none" w:sz="0" w:space="0" w:color="auto"/>
            <w:bottom w:val="none" w:sz="0" w:space="0" w:color="auto"/>
            <w:right w:val="none" w:sz="0" w:space="0" w:color="auto"/>
          </w:divBdr>
        </w:div>
      </w:divsChild>
    </w:div>
    <w:div w:id="582448601">
      <w:bodyDiv w:val="1"/>
      <w:marLeft w:val="0"/>
      <w:marRight w:val="0"/>
      <w:marTop w:val="0"/>
      <w:marBottom w:val="0"/>
      <w:divBdr>
        <w:top w:val="none" w:sz="0" w:space="0" w:color="auto"/>
        <w:left w:val="none" w:sz="0" w:space="0" w:color="auto"/>
        <w:bottom w:val="none" w:sz="0" w:space="0" w:color="auto"/>
        <w:right w:val="none" w:sz="0" w:space="0" w:color="auto"/>
      </w:divBdr>
      <w:divsChild>
        <w:div w:id="42217435">
          <w:marLeft w:val="640"/>
          <w:marRight w:val="0"/>
          <w:marTop w:val="0"/>
          <w:marBottom w:val="0"/>
          <w:divBdr>
            <w:top w:val="none" w:sz="0" w:space="0" w:color="auto"/>
            <w:left w:val="none" w:sz="0" w:space="0" w:color="auto"/>
            <w:bottom w:val="none" w:sz="0" w:space="0" w:color="auto"/>
            <w:right w:val="none" w:sz="0" w:space="0" w:color="auto"/>
          </w:divBdr>
        </w:div>
        <w:div w:id="106627725">
          <w:marLeft w:val="640"/>
          <w:marRight w:val="0"/>
          <w:marTop w:val="0"/>
          <w:marBottom w:val="0"/>
          <w:divBdr>
            <w:top w:val="none" w:sz="0" w:space="0" w:color="auto"/>
            <w:left w:val="none" w:sz="0" w:space="0" w:color="auto"/>
            <w:bottom w:val="none" w:sz="0" w:space="0" w:color="auto"/>
            <w:right w:val="none" w:sz="0" w:space="0" w:color="auto"/>
          </w:divBdr>
        </w:div>
        <w:div w:id="120609888">
          <w:marLeft w:val="640"/>
          <w:marRight w:val="0"/>
          <w:marTop w:val="0"/>
          <w:marBottom w:val="0"/>
          <w:divBdr>
            <w:top w:val="none" w:sz="0" w:space="0" w:color="auto"/>
            <w:left w:val="none" w:sz="0" w:space="0" w:color="auto"/>
            <w:bottom w:val="none" w:sz="0" w:space="0" w:color="auto"/>
            <w:right w:val="none" w:sz="0" w:space="0" w:color="auto"/>
          </w:divBdr>
        </w:div>
        <w:div w:id="143088597">
          <w:marLeft w:val="640"/>
          <w:marRight w:val="0"/>
          <w:marTop w:val="0"/>
          <w:marBottom w:val="0"/>
          <w:divBdr>
            <w:top w:val="none" w:sz="0" w:space="0" w:color="auto"/>
            <w:left w:val="none" w:sz="0" w:space="0" w:color="auto"/>
            <w:bottom w:val="none" w:sz="0" w:space="0" w:color="auto"/>
            <w:right w:val="none" w:sz="0" w:space="0" w:color="auto"/>
          </w:divBdr>
        </w:div>
        <w:div w:id="149905999">
          <w:marLeft w:val="640"/>
          <w:marRight w:val="0"/>
          <w:marTop w:val="0"/>
          <w:marBottom w:val="0"/>
          <w:divBdr>
            <w:top w:val="none" w:sz="0" w:space="0" w:color="auto"/>
            <w:left w:val="none" w:sz="0" w:space="0" w:color="auto"/>
            <w:bottom w:val="none" w:sz="0" w:space="0" w:color="auto"/>
            <w:right w:val="none" w:sz="0" w:space="0" w:color="auto"/>
          </w:divBdr>
        </w:div>
        <w:div w:id="171645950">
          <w:marLeft w:val="640"/>
          <w:marRight w:val="0"/>
          <w:marTop w:val="0"/>
          <w:marBottom w:val="0"/>
          <w:divBdr>
            <w:top w:val="none" w:sz="0" w:space="0" w:color="auto"/>
            <w:left w:val="none" w:sz="0" w:space="0" w:color="auto"/>
            <w:bottom w:val="none" w:sz="0" w:space="0" w:color="auto"/>
            <w:right w:val="none" w:sz="0" w:space="0" w:color="auto"/>
          </w:divBdr>
        </w:div>
        <w:div w:id="200018654">
          <w:marLeft w:val="640"/>
          <w:marRight w:val="0"/>
          <w:marTop w:val="0"/>
          <w:marBottom w:val="0"/>
          <w:divBdr>
            <w:top w:val="none" w:sz="0" w:space="0" w:color="auto"/>
            <w:left w:val="none" w:sz="0" w:space="0" w:color="auto"/>
            <w:bottom w:val="none" w:sz="0" w:space="0" w:color="auto"/>
            <w:right w:val="none" w:sz="0" w:space="0" w:color="auto"/>
          </w:divBdr>
        </w:div>
        <w:div w:id="234165395">
          <w:marLeft w:val="640"/>
          <w:marRight w:val="0"/>
          <w:marTop w:val="0"/>
          <w:marBottom w:val="0"/>
          <w:divBdr>
            <w:top w:val="none" w:sz="0" w:space="0" w:color="auto"/>
            <w:left w:val="none" w:sz="0" w:space="0" w:color="auto"/>
            <w:bottom w:val="none" w:sz="0" w:space="0" w:color="auto"/>
            <w:right w:val="none" w:sz="0" w:space="0" w:color="auto"/>
          </w:divBdr>
        </w:div>
        <w:div w:id="242952302">
          <w:marLeft w:val="640"/>
          <w:marRight w:val="0"/>
          <w:marTop w:val="0"/>
          <w:marBottom w:val="0"/>
          <w:divBdr>
            <w:top w:val="none" w:sz="0" w:space="0" w:color="auto"/>
            <w:left w:val="none" w:sz="0" w:space="0" w:color="auto"/>
            <w:bottom w:val="none" w:sz="0" w:space="0" w:color="auto"/>
            <w:right w:val="none" w:sz="0" w:space="0" w:color="auto"/>
          </w:divBdr>
        </w:div>
        <w:div w:id="257255396">
          <w:marLeft w:val="640"/>
          <w:marRight w:val="0"/>
          <w:marTop w:val="0"/>
          <w:marBottom w:val="0"/>
          <w:divBdr>
            <w:top w:val="none" w:sz="0" w:space="0" w:color="auto"/>
            <w:left w:val="none" w:sz="0" w:space="0" w:color="auto"/>
            <w:bottom w:val="none" w:sz="0" w:space="0" w:color="auto"/>
            <w:right w:val="none" w:sz="0" w:space="0" w:color="auto"/>
          </w:divBdr>
        </w:div>
        <w:div w:id="280889308">
          <w:marLeft w:val="640"/>
          <w:marRight w:val="0"/>
          <w:marTop w:val="0"/>
          <w:marBottom w:val="0"/>
          <w:divBdr>
            <w:top w:val="none" w:sz="0" w:space="0" w:color="auto"/>
            <w:left w:val="none" w:sz="0" w:space="0" w:color="auto"/>
            <w:bottom w:val="none" w:sz="0" w:space="0" w:color="auto"/>
            <w:right w:val="none" w:sz="0" w:space="0" w:color="auto"/>
          </w:divBdr>
        </w:div>
        <w:div w:id="288367289">
          <w:marLeft w:val="640"/>
          <w:marRight w:val="0"/>
          <w:marTop w:val="0"/>
          <w:marBottom w:val="0"/>
          <w:divBdr>
            <w:top w:val="none" w:sz="0" w:space="0" w:color="auto"/>
            <w:left w:val="none" w:sz="0" w:space="0" w:color="auto"/>
            <w:bottom w:val="none" w:sz="0" w:space="0" w:color="auto"/>
            <w:right w:val="none" w:sz="0" w:space="0" w:color="auto"/>
          </w:divBdr>
        </w:div>
        <w:div w:id="296683586">
          <w:marLeft w:val="640"/>
          <w:marRight w:val="0"/>
          <w:marTop w:val="0"/>
          <w:marBottom w:val="0"/>
          <w:divBdr>
            <w:top w:val="none" w:sz="0" w:space="0" w:color="auto"/>
            <w:left w:val="none" w:sz="0" w:space="0" w:color="auto"/>
            <w:bottom w:val="none" w:sz="0" w:space="0" w:color="auto"/>
            <w:right w:val="none" w:sz="0" w:space="0" w:color="auto"/>
          </w:divBdr>
        </w:div>
        <w:div w:id="316616751">
          <w:marLeft w:val="640"/>
          <w:marRight w:val="0"/>
          <w:marTop w:val="0"/>
          <w:marBottom w:val="0"/>
          <w:divBdr>
            <w:top w:val="none" w:sz="0" w:space="0" w:color="auto"/>
            <w:left w:val="none" w:sz="0" w:space="0" w:color="auto"/>
            <w:bottom w:val="none" w:sz="0" w:space="0" w:color="auto"/>
            <w:right w:val="none" w:sz="0" w:space="0" w:color="auto"/>
          </w:divBdr>
        </w:div>
        <w:div w:id="325549894">
          <w:marLeft w:val="640"/>
          <w:marRight w:val="0"/>
          <w:marTop w:val="0"/>
          <w:marBottom w:val="0"/>
          <w:divBdr>
            <w:top w:val="none" w:sz="0" w:space="0" w:color="auto"/>
            <w:left w:val="none" w:sz="0" w:space="0" w:color="auto"/>
            <w:bottom w:val="none" w:sz="0" w:space="0" w:color="auto"/>
            <w:right w:val="none" w:sz="0" w:space="0" w:color="auto"/>
          </w:divBdr>
        </w:div>
        <w:div w:id="327097690">
          <w:marLeft w:val="640"/>
          <w:marRight w:val="0"/>
          <w:marTop w:val="0"/>
          <w:marBottom w:val="0"/>
          <w:divBdr>
            <w:top w:val="none" w:sz="0" w:space="0" w:color="auto"/>
            <w:left w:val="none" w:sz="0" w:space="0" w:color="auto"/>
            <w:bottom w:val="none" w:sz="0" w:space="0" w:color="auto"/>
            <w:right w:val="none" w:sz="0" w:space="0" w:color="auto"/>
          </w:divBdr>
        </w:div>
        <w:div w:id="414864554">
          <w:marLeft w:val="640"/>
          <w:marRight w:val="0"/>
          <w:marTop w:val="0"/>
          <w:marBottom w:val="0"/>
          <w:divBdr>
            <w:top w:val="none" w:sz="0" w:space="0" w:color="auto"/>
            <w:left w:val="none" w:sz="0" w:space="0" w:color="auto"/>
            <w:bottom w:val="none" w:sz="0" w:space="0" w:color="auto"/>
            <w:right w:val="none" w:sz="0" w:space="0" w:color="auto"/>
          </w:divBdr>
        </w:div>
        <w:div w:id="453400818">
          <w:marLeft w:val="640"/>
          <w:marRight w:val="0"/>
          <w:marTop w:val="0"/>
          <w:marBottom w:val="0"/>
          <w:divBdr>
            <w:top w:val="none" w:sz="0" w:space="0" w:color="auto"/>
            <w:left w:val="none" w:sz="0" w:space="0" w:color="auto"/>
            <w:bottom w:val="none" w:sz="0" w:space="0" w:color="auto"/>
            <w:right w:val="none" w:sz="0" w:space="0" w:color="auto"/>
          </w:divBdr>
        </w:div>
        <w:div w:id="504974274">
          <w:marLeft w:val="640"/>
          <w:marRight w:val="0"/>
          <w:marTop w:val="0"/>
          <w:marBottom w:val="0"/>
          <w:divBdr>
            <w:top w:val="none" w:sz="0" w:space="0" w:color="auto"/>
            <w:left w:val="none" w:sz="0" w:space="0" w:color="auto"/>
            <w:bottom w:val="none" w:sz="0" w:space="0" w:color="auto"/>
            <w:right w:val="none" w:sz="0" w:space="0" w:color="auto"/>
          </w:divBdr>
        </w:div>
        <w:div w:id="616254739">
          <w:marLeft w:val="640"/>
          <w:marRight w:val="0"/>
          <w:marTop w:val="0"/>
          <w:marBottom w:val="0"/>
          <w:divBdr>
            <w:top w:val="none" w:sz="0" w:space="0" w:color="auto"/>
            <w:left w:val="none" w:sz="0" w:space="0" w:color="auto"/>
            <w:bottom w:val="none" w:sz="0" w:space="0" w:color="auto"/>
            <w:right w:val="none" w:sz="0" w:space="0" w:color="auto"/>
          </w:divBdr>
        </w:div>
        <w:div w:id="668679926">
          <w:marLeft w:val="640"/>
          <w:marRight w:val="0"/>
          <w:marTop w:val="0"/>
          <w:marBottom w:val="0"/>
          <w:divBdr>
            <w:top w:val="none" w:sz="0" w:space="0" w:color="auto"/>
            <w:left w:val="none" w:sz="0" w:space="0" w:color="auto"/>
            <w:bottom w:val="none" w:sz="0" w:space="0" w:color="auto"/>
            <w:right w:val="none" w:sz="0" w:space="0" w:color="auto"/>
          </w:divBdr>
        </w:div>
        <w:div w:id="678123530">
          <w:marLeft w:val="640"/>
          <w:marRight w:val="0"/>
          <w:marTop w:val="0"/>
          <w:marBottom w:val="0"/>
          <w:divBdr>
            <w:top w:val="none" w:sz="0" w:space="0" w:color="auto"/>
            <w:left w:val="none" w:sz="0" w:space="0" w:color="auto"/>
            <w:bottom w:val="none" w:sz="0" w:space="0" w:color="auto"/>
            <w:right w:val="none" w:sz="0" w:space="0" w:color="auto"/>
          </w:divBdr>
        </w:div>
        <w:div w:id="690037431">
          <w:marLeft w:val="640"/>
          <w:marRight w:val="0"/>
          <w:marTop w:val="0"/>
          <w:marBottom w:val="0"/>
          <w:divBdr>
            <w:top w:val="none" w:sz="0" w:space="0" w:color="auto"/>
            <w:left w:val="none" w:sz="0" w:space="0" w:color="auto"/>
            <w:bottom w:val="none" w:sz="0" w:space="0" w:color="auto"/>
            <w:right w:val="none" w:sz="0" w:space="0" w:color="auto"/>
          </w:divBdr>
        </w:div>
        <w:div w:id="724568172">
          <w:marLeft w:val="640"/>
          <w:marRight w:val="0"/>
          <w:marTop w:val="0"/>
          <w:marBottom w:val="0"/>
          <w:divBdr>
            <w:top w:val="none" w:sz="0" w:space="0" w:color="auto"/>
            <w:left w:val="none" w:sz="0" w:space="0" w:color="auto"/>
            <w:bottom w:val="none" w:sz="0" w:space="0" w:color="auto"/>
            <w:right w:val="none" w:sz="0" w:space="0" w:color="auto"/>
          </w:divBdr>
        </w:div>
        <w:div w:id="739401499">
          <w:marLeft w:val="640"/>
          <w:marRight w:val="0"/>
          <w:marTop w:val="0"/>
          <w:marBottom w:val="0"/>
          <w:divBdr>
            <w:top w:val="none" w:sz="0" w:space="0" w:color="auto"/>
            <w:left w:val="none" w:sz="0" w:space="0" w:color="auto"/>
            <w:bottom w:val="none" w:sz="0" w:space="0" w:color="auto"/>
            <w:right w:val="none" w:sz="0" w:space="0" w:color="auto"/>
          </w:divBdr>
        </w:div>
        <w:div w:id="769666285">
          <w:marLeft w:val="640"/>
          <w:marRight w:val="0"/>
          <w:marTop w:val="0"/>
          <w:marBottom w:val="0"/>
          <w:divBdr>
            <w:top w:val="none" w:sz="0" w:space="0" w:color="auto"/>
            <w:left w:val="none" w:sz="0" w:space="0" w:color="auto"/>
            <w:bottom w:val="none" w:sz="0" w:space="0" w:color="auto"/>
            <w:right w:val="none" w:sz="0" w:space="0" w:color="auto"/>
          </w:divBdr>
        </w:div>
        <w:div w:id="783379008">
          <w:marLeft w:val="640"/>
          <w:marRight w:val="0"/>
          <w:marTop w:val="0"/>
          <w:marBottom w:val="0"/>
          <w:divBdr>
            <w:top w:val="none" w:sz="0" w:space="0" w:color="auto"/>
            <w:left w:val="none" w:sz="0" w:space="0" w:color="auto"/>
            <w:bottom w:val="none" w:sz="0" w:space="0" w:color="auto"/>
            <w:right w:val="none" w:sz="0" w:space="0" w:color="auto"/>
          </w:divBdr>
        </w:div>
        <w:div w:id="800533190">
          <w:marLeft w:val="640"/>
          <w:marRight w:val="0"/>
          <w:marTop w:val="0"/>
          <w:marBottom w:val="0"/>
          <w:divBdr>
            <w:top w:val="none" w:sz="0" w:space="0" w:color="auto"/>
            <w:left w:val="none" w:sz="0" w:space="0" w:color="auto"/>
            <w:bottom w:val="none" w:sz="0" w:space="0" w:color="auto"/>
            <w:right w:val="none" w:sz="0" w:space="0" w:color="auto"/>
          </w:divBdr>
        </w:div>
        <w:div w:id="843979338">
          <w:marLeft w:val="640"/>
          <w:marRight w:val="0"/>
          <w:marTop w:val="0"/>
          <w:marBottom w:val="0"/>
          <w:divBdr>
            <w:top w:val="none" w:sz="0" w:space="0" w:color="auto"/>
            <w:left w:val="none" w:sz="0" w:space="0" w:color="auto"/>
            <w:bottom w:val="none" w:sz="0" w:space="0" w:color="auto"/>
            <w:right w:val="none" w:sz="0" w:space="0" w:color="auto"/>
          </w:divBdr>
        </w:div>
        <w:div w:id="864365345">
          <w:marLeft w:val="640"/>
          <w:marRight w:val="0"/>
          <w:marTop w:val="0"/>
          <w:marBottom w:val="0"/>
          <w:divBdr>
            <w:top w:val="none" w:sz="0" w:space="0" w:color="auto"/>
            <w:left w:val="none" w:sz="0" w:space="0" w:color="auto"/>
            <w:bottom w:val="none" w:sz="0" w:space="0" w:color="auto"/>
            <w:right w:val="none" w:sz="0" w:space="0" w:color="auto"/>
          </w:divBdr>
        </w:div>
        <w:div w:id="900288794">
          <w:marLeft w:val="640"/>
          <w:marRight w:val="0"/>
          <w:marTop w:val="0"/>
          <w:marBottom w:val="0"/>
          <w:divBdr>
            <w:top w:val="none" w:sz="0" w:space="0" w:color="auto"/>
            <w:left w:val="none" w:sz="0" w:space="0" w:color="auto"/>
            <w:bottom w:val="none" w:sz="0" w:space="0" w:color="auto"/>
            <w:right w:val="none" w:sz="0" w:space="0" w:color="auto"/>
          </w:divBdr>
        </w:div>
        <w:div w:id="924458919">
          <w:marLeft w:val="640"/>
          <w:marRight w:val="0"/>
          <w:marTop w:val="0"/>
          <w:marBottom w:val="0"/>
          <w:divBdr>
            <w:top w:val="none" w:sz="0" w:space="0" w:color="auto"/>
            <w:left w:val="none" w:sz="0" w:space="0" w:color="auto"/>
            <w:bottom w:val="none" w:sz="0" w:space="0" w:color="auto"/>
            <w:right w:val="none" w:sz="0" w:space="0" w:color="auto"/>
          </w:divBdr>
        </w:div>
        <w:div w:id="943611463">
          <w:marLeft w:val="640"/>
          <w:marRight w:val="0"/>
          <w:marTop w:val="0"/>
          <w:marBottom w:val="0"/>
          <w:divBdr>
            <w:top w:val="none" w:sz="0" w:space="0" w:color="auto"/>
            <w:left w:val="none" w:sz="0" w:space="0" w:color="auto"/>
            <w:bottom w:val="none" w:sz="0" w:space="0" w:color="auto"/>
            <w:right w:val="none" w:sz="0" w:space="0" w:color="auto"/>
          </w:divBdr>
        </w:div>
        <w:div w:id="971517595">
          <w:marLeft w:val="640"/>
          <w:marRight w:val="0"/>
          <w:marTop w:val="0"/>
          <w:marBottom w:val="0"/>
          <w:divBdr>
            <w:top w:val="none" w:sz="0" w:space="0" w:color="auto"/>
            <w:left w:val="none" w:sz="0" w:space="0" w:color="auto"/>
            <w:bottom w:val="none" w:sz="0" w:space="0" w:color="auto"/>
            <w:right w:val="none" w:sz="0" w:space="0" w:color="auto"/>
          </w:divBdr>
        </w:div>
        <w:div w:id="1034037300">
          <w:marLeft w:val="640"/>
          <w:marRight w:val="0"/>
          <w:marTop w:val="0"/>
          <w:marBottom w:val="0"/>
          <w:divBdr>
            <w:top w:val="none" w:sz="0" w:space="0" w:color="auto"/>
            <w:left w:val="none" w:sz="0" w:space="0" w:color="auto"/>
            <w:bottom w:val="none" w:sz="0" w:space="0" w:color="auto"/>
            <w:right w:val="none" w:sz="0" w:space="0" w:color="auto"/>
          </w:divBdr>
        </w:div>
        <w:div w:id="1054550039">
          <w:marLeft w:val="640"/>
          <w:marRight w:val="0"/>
          <w:marTop w:val="0"/>
          <w:marBottom w:val="0"/>
          <w:divBdr>
            <w:top w:val="none" w:sz="0" w:space="0" w:color="auto"/>
            <w:left w:val="none" w:sz="0" w:space="0" w:color="auto"/>
            <w:bottom w:val="none" w:sz="0" w:space="0" w:color="auto"/>
            <w:right w:val="none" w:sz="0" w:space="0" w:color="auto"/>
          </w:divBdr>
        </w:div>
        <w:div w:id="1068655285">
          <w:marLeft w:val="640"/>
          <w:marRight w:val="0"/>
          <w:marTop w:val="0"/>
          <w:marBottom w:val="0"/>
          <w:divBdr>
            <w:top w:val="none" w:sz="0" w:space="0" w:color="auto"/>
            <w:left w:val="none" w:sz="0" w:space="0" w:color="auto"/>
            <w:bottom w:val="none" w:sz="0" w:space="0" w:color="auto"/>
            <w:right w:val="none" w:sz="0" w:space="0" w:color="auto"/>
          </w:divBdr>
        </w:div>
        <w:div w:id="1081171313">
          <w:marLeft w:val="640"/>
          <w:marRight w:val="0"/>
          <w:marTop w:val="0"/>
          <w:marBottom w:val="0"/>
          <w:divBdr>
            <w:top w:val="none" w:sz="0" w:space="0" w:color="auto"/>
            <w:left w:val="none" w:sz="0" w:space="0" w:color="auto"/>
            <w:bottom w:val="none" w:sz="0" w:space="0" w:color="auto"/>
            <w:right w:val="none" w:sz="0" w:space="0" w:color="auto"/>
          </w:divBdr>
        </w:div>
        <w:div w:id="1084573403">
          <w:marLeft w:val="640"/>
          <w:marRight w:val="0"/>
          <w:marTop w:val="0"/>
          <w:marBottom w:val="0"/>
          <w:divBdr>
            <w:top w:val="none" w:sz="0" w:space="0" w:color="auto"/>
            <w:left w:val="none" w:sz="0" w:space="0" w:color="auto"/>
            <w:bottom w:val="none" w:sz="0" w:space="0" w:color="auto"/>
            <w:right w:val="none" w:sz="0" w:space="0" w:color="auto"/>
          </w:divBdr>
        </w:div>
        <w:div w:id="1111824061">
          <w:marLeft w:val="640"/>
          <w:marRight w:val="0"/>
          <w:marTop w:val="0"/>
          <w:marBottom w:val="0"/>
          <w:divBdr>
            <w:top w:val="none" w:sz="0" w:space="0" w:color="auto"/>
            <w:left w:val="none" w:sz="0" w:space="0" w:color="auto"/>
            <w:bottom w:val="none" w:sz="0" w:space="0" w:color="auto"/>
            <w:right w:val="none" w:sz="0" w:space="0" w:color="auto"/>
          </w:divBdr>
        </w:div>
        <w:div w:id="1154875528">
          <w:marLeft w:val="640"/>
          <w:marRight w:val="0"/>
          <w:marTop w:val="0"/>
          <w:marBottom w:val="0"/>
          <w:divBdr>
            <w:top w:val="none" w:sz="0" w:space="0" w:color="auto"/>
            <w:left w:val="none" w:sz="0" w:space="0" w:color="auto"/>
            <w:bottom w:val="none" w:sz="0" w:space="0" w:color="auto"/>
            <w:right w:val="none" w:sz="0" w:space="0" w:color="auto"/>
          </w:divBdr>
        </w:div>
        <w:div w:id="1197348009">
          <w:marLeft w:val="640"/>
          <w:marRight w:val="0"/>
          <w:marTop w:val="0"/>
          <w:marBottom w:val="0"/>
          <w:divBdr>
            <w:top w:val="none" w:sz="0" w:space="0" w:color="auto"/>
            <w:left w:val="none" w:sz="0" w:space="0" w:color="auto"/>
            <w:bottom w:val="none" w:sz="0" w:space="0" w:color="auto"/>
            <w:right w:val="none" w:sz="0" w:space="0" w:color="auto"/>
          </w:divBdr>
        </w:div>
        <w:div w:id="1281448283">
          <w:marLeft w:val="640"/>
          <w:marRight w:val="0"/>
          <w:marTop w:val="0"/>
          <w:marBottom w:val="0"/>
          <w:divBdr>
            <w:top w:val="none" w:sz="0" w:space="0" w:color="auto"/>
            <w:left w:val="none" w:sz="0" w:space="0" w:color="auto"/>
            <w:bottom w:val="none" w:sz="0" w:space="0" w:color="auto"/>
            <w:right w:val="none" w:sz="0" w:space="0" w:color="auto"/>
          </w:divBdr>
        </w:div>
        <w:div w:id="1323923655">
          <w:marLeft w:val="640"/>
          <w:marRight w:val="0"/>
          <w:marTop w:val="0"/>
          <w:marBottom w:val="0"/>
          <w:divBdr>
            <w:top w:val="none" w:sz="0" w:space="0" w:color="auto"/>
            <w:left w:val="none" w:sz="0" w:space="0" w:color="auto"/>
            <w:bottom w:val="none" w:sz="0" w:space="0" w:color="auto"/>
            <w:right w:val="none" w:sz="0" w:space="0" w:color="auto"/>
          </w:divBdr>
        </w:div>
        <w:div w:id="1337197056">
          <w:marLeft w:val="640"/>
          <w:marRight w:val="0"/>
          <w:marTop w:val="0"/>
          <w:marBottom w:val="0"/>
          <w:divBdr>
            <w:top w:val="none" w:sz="0" w:space="0" w:color="auto"/>
            <w:left w:val="none" w:sz="0" w:space="0" w:color="auto"/>
            <w:bottom w:val="none" w:sz="0" w:space="0" w:color="auto"/>
            <w:right w:val="none" w:sz="0" w:space="0" w:color="auto"/>
          </w:divBdr>
        </w:div>
        <w:div w:id="1418745913">
          <w:marLeft w:val="640"/>
          <w:marRight w:val="0"/>
          <w:marTop w:val="0"/>
          <w:marBottom w:val="0"/>
          <w:divBdr>
            <w:top w:val="none" w:sz="0" w:space="0" w:color="auto"/>
            <w:left w:val="none" w:sz="0" w:space="0" w:color="auto"/>
            <w:bottom w:val="none" w:sz="0" w:space="0" w:color="auto"/>
            <w:right w:val="none" w:sz="0" w:space="0" w:color="auto"/>
          </w:divBdr>
        </w:div>
        <w:div w:id="1480263915">
          <w:marLeft w:val="640"/>
          <w:marRight w:val="0"/>
          <w:marTop w:val="0"/>
          <w:marBottom w:val="0"/>
          <w:divBdr>
            <w:top w:val="none" w:sz="0" w:space="0" w:color="auto"/>
            <w:left w:val="none" w:sz="0" w:space="0" w:color="auto"/>
            <w:bottom w:val="none" w:sz="0" w:space="0" w:color="auto"/>
            <w:right w:val="none" w:sz="0" w:space="0" w:color="auto"/>
          </w:divBdr>
        </w:div>
        <w:div w:id="1484128886">
          <w:marLeft w:val="640"/>
          <w:marRight w:val="0"/>
          <w:marTop w:val="0"/>
          <w:marBottom w:val="0"/>
          <w:divBdr>
            <w:top w:val="none" w:sz="0" w:space="0" w:color="auto"/>
            <w:left w:val="none" w:sz="0" w:space="0" w:color="auto"/>
            <w:bottom w:val="none" w:sz="0" w:space="0" w:color="auto"/>
            <w:right w:val="none" w:sz="0" w:space="0" w:color="auto"/>
          </w:divBdr>
        </w:div>
        <w:div w:id="1494377378">
          <w:marLeft w:val="640"/>
          <w:marRight w:val="0"/>
          <w:marTop w:val="0"/>
          <w:marBottom w:val="0"/>
          <w:divBdr>
            <w:top w:val="none" w:sz="0" w:space="0" w:color="auto"/>
            <w:left w:val="none" w:sz="0" w:space="0" w:color="auto"/>
            <w:bottom w:val="none" w:sz="0" w:space="0" w:color="auto"/>
            <w:right w:val="none" w:sz="0" w:space="0" w:color="auto"/>
          </w:divBdr>
        </w:div>
        <w:div w:id="1592661950">
          <w:marLeft w:val="640"/>
          <w:marRight w:val="0"/>
          <w:marTop w:val="0"/>
          <w:marBottom w:val="0"/>
          <w:divBdr>
            <w:top w:val="none" w:sz="0" w:space="0" w:color="auto"/>
            <w:left w:val="none" w:sz="0" w:space="0" w:color="auto"/>
            <w:bottom w:val="none" w:sz="0" w:space="0" w:color="auto"/>
            <w:right w:val="none" w:sz="0" w:space="0" w:color="auto"/>
          </w:divBdr>
        </w:div>
        <w:div w:id="1633513796">
          <w:marLeft w:val="640"/>
          <w:marRight w:val="0"/>
          <w:marTop w:val="0"/>
          <w:marBottom w:val="0"/>
          <w:divBdr>
            <w:top w:val="none" w:sz="0" w:space="0" w:color="auto"/>
            <w:left w:val="none" w:sz="0" w:space="0" w:color="auto"/>
            <w:bottom w:val="none" w:sz="0" w:space="0" w:color="auto"/>
            <w:right w:val="none" w:sz="0" w:space="0" w:color="auto"/>
          </w:divBdr>
        </w:div>
        <w:div w:id="1648629083">
          <w:marLeft w:val="640"/>
          <w:marRight w:val="0"/>
          <w:marTop w:val="0"/>
          <w:marBottom w:val="0"/>
          <w:divBdr>
            <w:top w:val="none" w:sz="0" w:space="0" w:color="auto"/>
            <w:left w:val="none" w:sz="0" w:space="0" w:color="auto"/>
            <w:bottom w:val="none" w:sz="0" w:space="0" w:color="auto"/>
            <w:right w:val="none" w:sz="0" w:space="0" w:color="auto"/>
          </w:divBdr>
        </w:div>
        <w:div w:id="1651447976">
          <w:marLeft w:val="640"/>
          <w:marRight w:val="0"/>
          <w:marTop w:val="0"/>
          <w:marBottom w:val="0"/>
          <w:divBdr>
            <w:top w:val="none" w:sz="0" w:space="0" w:color="auto"/>
            <w:left w:val="none" w:sz="0" w:space="0" w:color="auto"/>
            <w:bottom w:val="none" w:sz="0" w:space="0" w:color="auto"/>
            <w:right w:val="none" w:sz="0" w:space="0" w:color="auto"/>
          </w:divBdr>
        </w:div>
        <w:div w:id="1679691977">
          <w:marLeft w:val="640"/>
          <w:marRight w:val="0"/>
          <w:marTop w:val="0"/>
          <w:marBottom w:val="0"/>
          <w:divBdr>
            <w:top w:val="none" w:sz="0" w:space="0" w:color="auto"/>
            <w:left w:val="none" w:sz="0" w:space="0" w:color="auto"/>
            <w:bottom w:val="none" w:sz="0" w:space="0" w:color="auto"/>
            <w:right w:val="none" w:sz="0" w:space="0" w:color="auto"/>
          </w:divBdr>
        </w:div>
        <w:div w:id="1712219683">
          <w:marLeft w:val="640"/>
          <w:marRight w:val="0"/>
          <w:marTop w:val="0"/>
          <w:marBottom w:val="0"/>
          <w:divBdr>
            <w:top w:val="none" w:sz="0" w:space="0" w:color="auto"/>
            <w:left w:val="none" w:sz="0" w:space="0" w:color="auto"/>
            <w:bottom w:val="none" w:sz="0" w:space="0" w:color="auto"/>
            <w:right w:val="none" w:sz="0" w:space="0" w:color="auto"/>
          </w:divBdr>
        </w:div>
        <w:div w:id="1735196804">
          <w:marLeft w:val="640"/>
          <w:marRight w:val="0"/>
          <w:marTop w:val="0"/>
          <w:marBottom w:val="0"/>
          <w:divBdr>
            <w:top w:val="none" w:sz="0" w:space="0" w:color="auto"/>
            <w:left w:val="none" w:sz="0" w:space="0" w:color="auto"/>
            <w:bottom w:val="none" w:sz="0" w:space="0" w:color="auto"/>
            <w:right w:val="none" w:sz="0" w:space="0" w:color="auto"/>
          </w:divBdr>
        </w:div>
        <w:div w:id="1741517561">
          <w:marLeft w:val="640"/>
          <w:marRight w:val="0"/>
          <w:marTop w:val="0"/>
          <w:marBottom w:val="0"/>
          <w:divBdr>
            <w:top w:val="none" w:sz="0" w:space="0" w:color="auto"/>
            <w:left w:val="none" w:sz="0" w:space="0" w:color="auto"/>
            <w:bottom w:val="none" w:sz="0" w:space="0" w:color="auto"/>
            <w:right w:val="none" w:sz="0" w:space="0" w:color="auto"/>
          </w:divBdr>
        </w:div>
        <w:div w:id="1766419799">
          <w:marLeft w:val="640"/>
          <w:marRight w:val="0"/>
          <w:marTop w:val="0"/>
          <w:marBottom w:val="0"/>
          <w:divBdr>
            <w:top w:val="none" w:sz="0" w:space="0" w:color="auto"/>
            <w:left w:val="none" w:sz="0" w:space="0" w:color="auto"/>
            <w:bottom w:val="none" w:sz="0" w:space="0" w:color="auto"/>
            <w:right w:val="none" w:sz="0" w:space="0" w:color="auto"/>
          </w:divBdr>
        </w:div>
        <w:div w:id="1801992677">
          <w:marLeft w:val="640"/>
          <w:marRight w:val="0"/>
          <w:marTop w:val="0"/>
          <w:marBottom w:val="0"/>
          <w:divBdr>
            <w:top w:val="none" w:sz="0" w:space="0" w:color="auto"/>
            <w:left w:val="none" w:sz="0" w:space="0" w:color="auto"/>
            <w:bottom w:val="none" w:sz="0" w:space="0" w:color="auto"/>
            <w:right w:val="none" w:sz="0" w:space="0" w:color="auto"/>
          </w:divBdr>
        </w:div>
        <w:div w:id="1812482616">
          <w:marLeft w:val="640"/>
          <w:marRight w:val="0"/>
          <w:marTop w:val="0"/>
          <w:marBottom w:val="0"/>
          <w:divBdr>
            <w:top w:val="none" w:sz="0" w:space="0" w:color="auto"/>
            <w:left w:val="none" w:sz="0" w:space="0" w:color="auto"/>
            <w:bottom w:val="none" w:sz="0" w:space="0" w:color="auto"/>
            <w:right w:val="none" w:sz="0" w:space="0" w:color="auto"/>
          </w:divBdr>
        </w:div>
        <w:div w:id="1842549617">
          <w:marLeft w:val="640"/>
          <w:marRight w:val="0"/>
          <w:marTop w:val="0"/>
          <w:marBottom w:val="0"/>
          <w:divBdr>
            <w:top w:val="none" w:sz="0" w:space="0" w:color="auto"/>
            <w:left w:val="none" w:sz="0" w:space="0" w:color="auto"/>
            <w:bottom w:val="none" w:sz="0" w:space="0" w:color="auto"/>
            <w:right w:val="none" w:sz="0" w:space="0" w:color="auto"/>
          </w:divBdr>
        </w:div>
        <w:div w:id="1843272364">
          <w:marLeft w:val="640"/>
          <w:marRight w:val="0"/>
          <w:marTop w:val="0"/>
          <w:marBottom w:val="0"/>
          <w:divBdr>
            <w:top w:val="none" w:sz="0" w:space="0" w:color="auto"/>
            <w:left w:val="none" w:sz="0" w:space="0" w:color="auto"/>
            <w:bottom w:val="none" w:sz="0" w:space="0" w:color="auto"/>
            <w:right w:val="none" w:sz="0" w:space="0" w:color="auto"/>
          </w:divBdr>
        </w:div>
        <w:div w:id="1889415178">
          <w:marLeft w:val="640"/>
          <w:marRight w:val="0"/>
          <w:marTop w:val="0"/>
          <w:marBottom w:val="0"/>
          <w:divBdr>
            <w:top w:val="none" w:sz="0" w:space="0" w:color="auto"/>
            <w:left w:val="none" w:sz="0" w:space="0" w:color="auto"/>
            <w:bottom w:val="none" w:sz="0" w:space="0" w:color="auto"/>
            <w:right w:val="none" w:sz="0" w:space="0" w:color="auto"/>
          </w:divBdr>
        </w:div>
        <w:div w:id="1889563271">
          <w:marLeft w:val="640"/>
          <w:marRight w:val="0"/>
          <w:marTop w:val="0"/>
          <w:marBottom w:val="0"/>
          <w:divBdr>
            <w:top w:val="none" w:sz="0" w:space="0" w:color="auto"/>
            <w:left w:val="none" w:sz="0" w:space="0" w:color="auto"/>
            <w:bottom w:val="none" w:sz="0" w:space="0" w:color="auto"/>
            <w:right w:val="none" w:sz="0" w:space="0" w:color="auto"/>
          </w:divBdr>
        </w:div>
        <w:div w:id="1936327611">
          <w:marLeft w:val="640"/>
          <w:marRight w:val="0"/>
          <w:marTop w:val="0"/>
          <w:marBottom w:val="0"/>
          <w:divBdr>
            <w:top w:val="none" w:sz="0" w:space="0" w:color="auto"/>
            <w:left w:val="none" w:sz="0" w:space="0" w:color="auto"/>
            <w:bottom w:val="none" w:sz="0" w:space="0" w:color="auto"/>
            <w:right w:val="none" w:sz="0" w:space="0" w:color="auto"/>
          </w:divBdr>
        </w:div>
        <w:div w:id="1937665353">
          <w:marLeft w:val="640"/>
          <w:marRight w:val="0"/>
          <w:marTop w:val="0"/>
          <w:marBottom w:val="0"/>
          <w:divBdr>
            <w:top w:val="none" w:sz="0" w:space="0" w:color="auto"/>
            <w:left w:val="none" w:sz="0" w:space="0" w:color="auto"/>
            <w:bottom w:val="none" w:sz="0" w:space="0" w:color="auto"/>
            <w:right w:val="none" w:sz="0" w:space="0" w:color="auto"/>
          </w:divBdr>
        </w:div>
        <w:div w:id="1968970013">
          <w:marLeft w:val="640"/>
          <w:marRight w:val="0"/>
          <w:marTop w:val="0"/>
          <w:marBottom w:val="0"/>
          <w:divBdr>
            <w:top w:val="none" w:sz="0" w:space="0" w:color="auto"/>
            <w:left w:val="none" w:sz="0" w:space="0" w:color="auto"/>
            <w:bottom w:val="none" w:sz="0" w:space="0" w:color="auto"/>
            <w:right w:val="none" w:sz="0" w:space="0" w:color="auto"/>
          </w:divBdr>
        </w:div>
        <w:div w:id="2106458116">
          <w:marLeft w:val="640"/>
          <w:marRight w:val="0"/>
          <w:marTop w:val="0"/>
          <w:marBottom w:val="0"/>
          <w:divBdr>
            <w:top w:val="none" w:sz="0" w:space="0" w:color="auto"/>
            <w:left w:val="none" w:sz="0" w:space="0" w:color="auto"/>
            <w:bottom w:val="none" w:sz="0" w:space="0" w:color="auto"/>
            <w:right w:val="none" w:sz="0" w:space="0" w:color="auto"/>
          </w:divBdr>
        </w:div>
        <w:div w:id="2128771272">
          <w:marLeft w:val="640"/>
          <w:marRight w:val="0"/>
          <w:marTop w:val="0"/>
          <w:marBottom w:val="0"/>
          <w:divBdr>
            <w:top w:val="none" w:sz="0" w:space="0" w:color="auto"/>
            <w:left w:val="none" w:sz="0" w:space="0" w:color="auto"/>
            <w:bottom w:val="none" w:sz="0" w:space="0" w:color="auto"/>
            <w:right w:val="none" w:sz="0" w:space="0" w:color="auto"/>
          </w:divBdr>
        </w:div>
      </w:divsChild>
    </w:div>
    <w:div w:id="583804608">
      <w:marLeft w:val="640"/>
      <w:marRight w:val="0"/>
      <w:marTop w:val="0"/>
      <w:marBottom w:val="0"/>
      <w:divBdr>
        <w:top w:val="none" w:sz="0" w:space="0" w:color="auto"/>
        <w:left w:val="none" w:sz="0" w:space="0" w:color="auto"/>
        <w:bottom w:val="none" w:sz="0" w:space="0" w:color="auto"/>
        <w:right w:val="none" w:sz="0" w:space="0" w:color="auto"/>
      </w:divBdr>
    </w:div>
    <w:div w:id="584538334">
      <w:marLeft w:val="640"/>
      <w:marRight w:val="0"/>
      <w:marTop w:val="0"/>
      <w:marBottom w:val="0"/>
      <w:divBdr>
        <w:top w:val="none" w:sz="0" w:space="0" w:color="auto"/>
        <w:left w:val="none" w:sz="0" w:space="0" w:color="auto"/>
        <w:bottom w:val="none" w:sz="0" w:space="0" w:color="auto"/>
        <w:right w:val="none" w:sz="0" w:space="0" w:color="auto"/>
      </w:divBdr>
    </w:div>
    <w:div w:id="585305621">
      <w:marLeft w:val="640"/>
      <w:marRight w:val="0"/>
      <w:marTop w:val="0"/>
      <w:marBottom w:val="0"/>
      <w:divBdr>
        <w:top w:val="none" w:sz="0" w:space="0" w:color="auto"/>
        <w:left w:val="none" w:sz="0" w:space="0" w:color="auto"/>
        <w:bottom w:val="none" w:sz="0" w:space="0" w:color="auto"/>
        <w:right w:val="none" w:sz="0" w:space="0" w:color="auto"/>
      </w:divBdr>
    </w:div>
    <w:div w:id="586960781">
      <w:bodyDiv w:val="1"/>
      <w:marLeft w:val="0"/>
      <w:marRight w:val="0"/>
      <w:marTop w:val="0"/>
      <w:marBottom w:val="0"/>
      <w:divBdr>
        <w:top w:val="none" w:sz="0" w:space="0" w:color="auto"/>
        <w:left w:val="none" w:sz="0" w:space="0" w:color="auto"/>
        <w:bottom w:val="none" w:sz="0" w:space="0" w:color="auto"/>
        <w:right w:val="none" w:sz="0" w:space="0" w:color="auto"/>
      </w:divBdr>
      <w:divsChild>
        <w:div w:id="1514966">
          <w:marLeft w:val="640"/>
          <w:marRight w:val="0"/>
          <w:marTop w:val="0"/>
          <w:marBottom w:val="0"/>
          <w:divBdr>
            <w:top w:val="none" w:sz="0" w:space="0" w:color="auto"/>
            <w:left w:val="none" w:sz="0" w:space="0" w:color="auto"/>
            <w:bottom w:val="none" w:sz="0" w:space="0" w:color="auto"/>
            <w:right w:val="none" w:sz="0" w:space="0" w:color="auto"/>
          </w:divBdr>
        </w:div>
        <w:div w:id="10110718">
          <w:marLeft w:val="640"/>
          <w:marRight w:val="0"/>
          <w:marTop w:val="0"/>
          <w:marBottom w:val="0"/>
          <w:divBdr>
            <w:top w:val="none" w:sz="0" w:space="0" w:color="auto"/>
            <w:left w:val="none" w:sz="0" w:space="0" w:color="auto"/>
            <w:bottom w:val="none" w:sz="0" w:space="0" w:color="auto"/>
            <w:right w:val="none" w:sz="0" w:space="0" w:color="auto"/>
          </w:divBdr>
        </w:div>
        <w:div w:id="190807007">
          <w:marLeft w:val="640"/>
          <w:marRight w:val="0"/>
          <w:marTop w:val="0"/>
          <w:marBottom w:val="0"/>
          <w:divBdr>
            <w:top w:val="none" w:sz="0" w:space="0" w:color="auto"/>
            <w:left w:val="none" w:sz="0" w:space="0" w:color="auto"/>
            <w:bottom w:val="none" w:sz="0" w:space="0" w:color="auto"/>
            <w:right w:val="none" w:sz="0" w:space="0" w:color="auto"/>
          </w:divBdr>
        </w:div>
        <w:div w:id="202446662">
          <w:marLeft w:val="640"/>
          <w:marRight w:val="0"/>
          <w:marTop w:val="0"/>
          <w:marBottom w:val="0"/>
          <w:divBdr>
            <w:top w:val="none" w:sz="0" w:space="0" w:color="auto"/>
            <w:left w:val="none" w:sz="0" w:space="0" w:color="auto"/>
            <w:bottom w:val="none" w:sz="0" w:space="0" w:color="auto"/>
            <w:right w:val="none" w:sz="0" w:space="0" w:color="auto"/>
          </w:divBdr>
        </w:div>
        <w:div w:id="232469719">
          <w:marLeft w:val="640"/>
          <w:marRight w:val="0"/>
          <w:marTop w:val="0"/>
          <w:marBottom w:val="0"/>
          <w:divBdr>
            <w:top w:val="none" w:sz="0" w:space="0" w:color="auto"/>
            <w:left w:val="none" w:sz="0" w:space="0" w:color="auto"/>
            <w:bottom w:val="none" w:sz="0" w:space="0" w:color="auto"/>
            <w:right w:val="none" w:sz="0" w:space="0" w:color="auto"/>
          </w:divBdr>
        </w:div>
        <w:div w:id="273833741">
          <w:marLeft w:val="640"/>
          <w:marRight w:val="0"/>
          <w:marTop w:val="0"/>
          <w:marBottom w:val="0"/>
          <w:divBdr>
            <w:top w:val="none" w:sz="0" w:space="0" w:color="auto"/>
            <w:left w:val="none" w:sz="0" w:space="0" w:color="auto"/>
            <w:bottom w:val="none" w:sz="0" w:space="0" w:color="auto"/>
            <w:right w:val="none" w:sz="0" w:space="0" w:color="auto"/>
          </w:divBdr>
        </w:div>
        <w:div w:id="379941085">
          <w:marLeft w:val="640"/>
          <w:marRight w:val="0"/>
          <w:marTop w:val="0"/>
          <w:marBottom w:val="0"/>
          <w:divBdr>
            <w:top w:val="none" w:sz="0" w:space="0" w:color="auto"/>
            <w:left w:val="none" w:sz="0" w:space="0" w:color="auto"/>
            <w:bottom w:val="none" w:sz="0" w:space="0" w:color="auto"/>
            <w:right w:val="none" w:sz="0" w:space="0" w:color="auto"/>
          </w:divBdr>
        </w:div>
        <w:div w:id="390618070">
          <w:marLeft w:val="640"/>
          <w:marRight w:val="0"/>
          <w:marTop w:val="0"/>
          <w:marBottom w:val="0"/>
          <w:divBdr>
            <w:top w:val="none" w:sz="0" w:space="0" w:color="auto"/>
            <w:left w:val="none" w:sz="0" w:space="0" w:color="auto"/>
            <w:bottom w:val="none" w:sz="0" w:space="0" w:color="auto"/>
            <w:right w:val="none" w:sz="0" w:space="0" w:color="auto"/>
          </w:divBdr>
        </w:div>
        <w:div w:id="416830154">
          <w:marLeft w:val="640"/>
          <w:marRight w:val="0"/>
          <w:marTop w:val="0"/>
          <w:marBottom w:val="0"/>
          <w:divBdr>
            <w:top w:val="none" w:sz="0" w:space="0" w:color="auto"/>
            <w:left w:val="none" w:sz="0" w:space="0" w:color="auto"/>
            <w:bottom w:val="none" w:sz="0" w:space="0" w:color="auto"/>
            <w:right w:val="none" w:sz="0" w:space="0" w:color="auto"/>
          </w:divBdr>
        </w:div>
        <w:div w:id="458258465">
          <w:marLeft w:val="640"/>
          <w:marRight w:val="0"/>
          <w:marTop w:val="0"/>
          <w:marBottom w:val="0"/>
          <w:divBdr>
            <w:top w:val="none" w:sz="0" w:space="0" w:color="auto"/>
            <w:left w:val="none" w:sz="0" w:space="0" w:color="auto"/>
            <w:bottom w:val="none" w:sz="0" w:space="0" w:color="auto"/>
            <w:right w:val="none" w:sz="0" w:space="0" w:color="auto"/>
          </w:divBdr>
        </w:div>
        <w:div w:id="543711024">
          <w:marLeft w:val="640"/>
          <w:marRight w:val="0"/>
          <w:marTop w:val="0"/>
          <w:marBottom w:val="0"/>
          <w:divBdr>
            <w:top w:val="none" w:sz="0" w:space="0" w:color="auto"/>
            <w:left w:val="none" w:sz="0" w:space="0" w:color="auto"/>
            <w:bottom w:val="none" w:sz="0" w:space="0" w:color="auto"/>
            <w:right w:val="none" w:sz="0" w:space="0" w:color="auto"/>
          </w:divBdr>
        </w:div>
        <w:div w:id="549265940">
          <w:marLeft w:val="640"/>
          <w:marRight w:val="0"/>
          <w:marTop w:val="0"/>
          <w:marBottom w:val="0"/>
          <w:divBdr>
            <w:top w:val="none" w:sz="0" w:space="0" w:color="auto"/>
            <w:left w:val="none" w:sz="0" w:space="0" w:color="auto"/>
            <w:bottom w:val="none" w:sz="0" w:space="0" w:color="auto"/>
            <w:right w:val="none" w:sz="0" w:space="0" w:color="auto"/>
          </w:divBdr>
        </w:div>
        <w:div w:id="568928054">
          <w:marLeft w:val="640"/>
          <w:marRight w:val="0"/>
          <w:marTop w:val="0"/>
          <w:marBottom w:val="0"/>
          <w:divBdr>
            <w:top w:val="none" w:sz="0" w:space="0" w:color="auto"/>
            <w:left w:val="none" w:sz="0" w:space="0" w:color="auto"/>
            <w:bottom w:val="none" w:sz="0" w:space="0" w:color="auto"/>
            <w:right w:val="none" w:sz="0" w:space="0" w:color="auto"/>
          </w:divBdr>
        </w:div>
        <w:div w:id="621424739">
          <w:marLeft w:val="640"/>
          <w:marRight w:val="0"/>
          <w:marTop w:val="0"/>
          <w:marBottom w:val="0"/>
          <w:divBdr>
            <w:top w:val="none" w:sz="0" w:space="0" w:color="auto"/>
            <w:left w:val="none" w:sz="0" w:space="0" w:color="auto"/>
            <w:bottom w:val="none" w:sz="0" w:space="0" w:color="auto"/>
            <w:right w:val="none" w:sz="0" w:space="0" w:color="auto"/>
          </w:divBdr>
        </w:div>
        <w:div w:id="662466966">
          <w:marLeft w:val="640"/>
          <w:marRight w:val="0"/>
          <w:marTop w:val="0"/>
          <w:marBottom w:val="0"/>
          <w:divBdr>
            <w:top w:val="none" w:sz="0" w:space="0" w:color="auto"/>
            <w:left w:val="none" w:sz="0" w:space="0" w:color="auto"/>
            <w:bottom w:val="none" w:sz="0" w:space="0" w:color="auto"/>
            <w:right w:val="none" w:sz="0" w:space="0" w:color="auto"/>
          </w:divBdr>
        </w:div>
        <w:div w:id="672143734">
          <w:marLeft w:val="640"/>
          <w:marRight w:val="0"/>
          <w:marTop w:val="0"/>
          <w:marBottom w:val="0"/>
          <w:divBdr>
            <w:top w:val="none" w:sz="0" w:space="0" w:color="auto"/>
            <w:left w:val="none" w:sz="0" w:space="0" w:color="auto"/>
            <w:bottom w:val="none" w:sz="0" w:space="0" w:color="auto"/>
            <w:right w:val="none" w:sz="0" w:space="0" w:color="auto"/>
          </w:divBdr>
        </w:div>
        <w:div w:id="732236154">
          <w:marLeft w:val="640"/>
          <w:marRight w:val="0"/>
          <w:marTop w:val="0"/>
          <w:marBottom w:val="0"/>
          <w:divBdr>
            <w:top w:val="none" w:sz="0" w:space="0" w:color="auto"/>
            <w:left w:val="none" w:sz="0" w:space="0" w:color="auto"/>
            <w:bottom w:val="none" w:sz="0" w:space="0" w:color="auto"/>
            <w:right w:val="none" w:sz="0" w:space="0" w:color="auto"/>
          </w:divBdr>
        </w:div>
        <w:div w:id="757750820">
          <w:marLeft w:val="640"/>
          <w:marRight w:val="0"/>
          <w:marTop w:val="0"/>
          <w:marBottom w:val="0"/>
          <w:divBdr>
            <w:top w:val="none" w:sz="0" w:space="0" w:color="auto"/>
            <w:left w:val="none" w:sz="0" w:space="0" w:color="auto"/>
            <w:bottom w:val="none" w:sz="0" w:space="0" w:color="auto"/>
            <w:right w:val="none" w:sz="0" w:space="0" w:color="auto"/>
          </w:divBdr>
        </w:div>
        <w:div w:id="908350425">
          <w:marLeft w:val="640"/>
          <w:marRight w:val="0"/>
          <w:marTop w:val="0"/>
          <w:marBottom w:val="0"/>
          <w:divBdr>
            <w:top w:val="none" w:sz="0" w:space="0" w:color="auto"/>
            <w:left w:val="none" w:sz="0" w:space="0" w:color="auto"/>
            <w:bottom w:val="none" w:sz="0" w:space="0" w:color="auto"/>
            <w:right w:val="none" w:sz="0" w:space="0" w:color="auto"/>
          </w:divBdr>
        </w:div>
        <w:div w:id="931232942">
          <w:marLeft w:val="640"/>
          <w:marRight w:val="0"/>
          <w:marTop w:val="0"/>
          <w:marBottom w:val="0"/>
          <w:divBdr>
            <w:top w:val="none" w:sz="0" w:space="0" w:color="auto"/>
            <w:left w:val="none" w:sz="0" w:space="0" w:color="auto"/>
            <w:bottom w:val="none" w:sz="0" w:space="0" w:color="auto"/>
            <w:right w:val="none" w:sz="0" w:space="0" w:color="auto"/>
          </w:divBdr>
        </w:div>
        <w:div w:id="958952237">
          <w:marLeft w:val="640"/>
          <w:marRight w:val="0"/>
          <w:marTop w:val="0"/>
          <w:marBottom w:val="0"/>
          <w:divBdr>
            <w:top w:val="none" w:sz="0" w:space="0" w:color="auto"/>
            <w:left w:val="none" w:sz="0" w:space="0" w:color="auto"/>
            <w:bottom w:val="none" w:sz="0" w:space="0" w:color="auto"/>
            <w:right w:val="none" w:sz="0" w:space="0" w:color="auto"/>
          </w:divBdr>
        </w:div>
        <w:div w:id="1042360390">
          <w:marLeft w:val="640"/>
          <w:marRight w:val="0"/>
          <w:marTop w:val="0"/>
          <w:marBottom w:val="0"/>
          <w:divBdr>
            <w:top w:val="none" w:sz="0" w:space="0" w:color="auto"/>
            <w:left w:val="none" w:sz="0" w:space="0" w:color="auto"/>
            <w:bottom w:val="none" w:sz="0" w:space="0" w:color="auto"/>
            <w:right w:val="none" w:sz="0" w:space="0" w:color="auto"/>
          </w:divBdr>
        </w:div>
        <w:div w:id="1114128511">
          <w:marLeft w:val="640"/>
          <w:marRight w:val="0"/>
          <w:marTop w:val="0"/>
          <w:marBottom w:val="0"/>
          <w:divBdr>
            <w:top w:val="none" w:sz="0" w:space="0" w:color="auto"/>
            <w:left w:val="none" w:sz="0" w:space="0" w:color="auto"/>
            <w:bottom w:val="none" w:sz="0" w:space="0" w:color="auto"/>
            <w:right w:val="none" w:sz="0" w:space="0" w:color="auto"/>
          </w:divBdr>
        </w:div>
        <w:div w:id="1120879904">
          <w:marLeft w:val="640"/>
          <w:marRight w:val="0"/>
          <w:marTop w:val="0"/>
          <w:marBottom w:val="0"/>
          <w:divBdr>
            <w:top w:val="none" w:sz="0" w:space="0" w:color="auto"/>
            <w:left w:val="none" w:sz="0" w:space="0" w:color="auto"/>
            <w:bottom w:val="none" w:sz="0" w:space="0" w:color="auto"/>
            <w:right w:val="none" w:sz="0" w:space="0" w:color="auto"/>
          </w:divBdr>
        </w:div>
        <w:div w:id="1126510211">
          <w:marLeft w:val="640"/>
          <w:marRight w:val="0"/>
          <w:marTop w:val="0"/>
          <w:marBottom w:val="0"/>
          <w:divBdr>
            <w:top w:val="none" w:sz="0" w:space="0" w:color="auto"/>
            <w:left w:val="none" w:sz="0" w:space="0" w:color="auto"/>
            <w:bottom w:val="none" w:sz="0" w:space="0" w:color="auto"/>
            <w:right w:val="none" w:sz="0" w:space="0" w:color="auto"/>
          </w:divBdr>
        </w:div>
        <w:div w:id="1213228345">
          <w:marLeft w:val="640"/>
          <w:marRight w:val="0"/>
          <w:marTop w:val="0"/>
          <w:marBottom w:val="0"/>
          <w:divBdr>
            <w:top w:val="none" w:sz="0" w:space="0" w:color="auto"/>
            <w:left w:val="none" w:sz="0" w:space="0" w:color="auto"/>
            <w:bottom w:val="none" w:sz="0" w:space="0" w:color="auto"/>
            <w:right w:val="none" w:sz="0" w:space="0" w:color="auto"/>
          </w:divBdr>
        </w:div>
        <w:div w:id="1247611333">
          <w:marLeft w:val="640"/>
          <w:marRight w:val="0"/>
          <w:marTop w:val="0"/>
          <w:marBottom w:val="0"/>
          <w:divBdr>
            <w:top w:val="none" w:sz="0" w:space="0" w:color="auto"/>
            <w:left w:val="none" w:sz="0" w:space="0" w:color="auto"/>
            <w:bottom w:val="none" w:sz="0" w:space="0" w:color="auto"/>
            <w:right w:val="none" w:sz="0" w:space="0" w:color="auto"/>
          </w:divBdr>
        </w:div>
        <w:div w:id="1276402887">
          <w:marLeft w:val="640"/>
          <w:marRight w:val="0"/>
          <w:marTop w:val="0"/>
          <w:marBottom w:val="0"/>
          <w:divBdr>
            <w:top w:val="none" w:sz="0" w:space="0" w:color="auto"/>
            <w:left w:val="none" w:sz="0" w:space="0" w:color="auto"/>
            <w:bottom w:val="none" w:sz="0" w:space="0" w:color="auto"/>
            <w:right w:val="none" w:sz="0" w:space="0" w:color="auto"/>
          </w:divBdr>
        </w:div>
        <w:div w:id="1445147730">
          <w:marLeft w:val="640"/>
          <w:marRight w:val="0"/>
          <w:marTop w:val="0"/>
          <w:marBottom w:val="0"/>
          <w:divBdr>
            <w:top w:val="none" w:sz="0" w:space="0" w:color="auto"/>
            <w:left w:val="none" w:sz="0" w:space="0" w:color="auto"/>
            <w:bottom w:val="none" w:sz="0" w:space="0" w:color="auto"/>
            <w:right w:val="none" w:sz="0" w:space="0" w:color="auto"/>
          </w:divBdr>
        </w:div>
        <w:div w:id="1463882262">
          <w:marLeft w:val="640"/>
          <w:marRight w:val="0"/>
          <w:marTop w:val="0"/>
          <w:marBottom w:val="0"/>
          <w:divBdr>
            <w:top w:val="none" w:sz="0" w:space="0" w:color="auto"/>
            <w:left w:val="none" w:sz="0" w:space="0" w:color="auto"/>
            <w:bottom w:val="none" w:sz="0" w:space="0" w:color="auto"/>
            <w:right w:val="none" w:sz="0" w:space="0" w:color="auto"/>
          </w:divBdr>
        </w:div>
        <w:div w:id="1509829114">
          <w:marLeft w:val="640"/>
          <w:marRight w:val="0"/>
          <w:marTop w:val="0"/>
          <w:marBottom w:val="0"/>
          <w:divBdr>
            <w:top w:val="none" w:sz="0" w:space="0" w:color="auto"/>
            <w:left w:val="none" w:sz="0" w:space="0" w:color="auto"/>
            <w:bottom w:val="none" w:sz="0" w:space="0" w:color="auto"/>
            <w:right w:val="none" w:sz="0" w:space="0" w:color="auto"/>
          </w:divBdr>
        </w:div>
        <w:div w:id="1527478760">
          <w:marLeft w:val="640"/>
          <w:marRight w:val="0"/>
          <w:marTop w:val="0"/>
          <w:marBottom w:val="0"/>
          <w:divBdr>
            <w:top w:val="none" w:sz="0" w:space="0" w:color="auto"/>
            <w:left w:val="none" w:sz="0" w:space="0" w:color="auto"/>
            <w:bottom w:val="none" w:sz="0" w:space="0" w:color="auto"/>
            <w:right w:val="none" w:sz="0" w:space="0" w:color="auto"/>
          </w:divBdr>
        </w:div>
        <w:div w:id="1552182710">
          <w:marLeft w:val="640"/>
          <w:marRight w:val="0"/>
          <w:marTop w:val="0"/>
          <w:marBottom w:val="0"/>
          <w:divBdr>
            <w:top w:val="none" w:sz="0" w:space="0" w:color="auto"/>
            <w:left w:val="none" w:sz="0" w:space="0" w:color="auto"/>
            <w:bottom w:val="none" w:sz="0" w:space="0" w:color="auto"/>
            <w:right w:val="none" w:sz="0" w:space="0" w:color="auto"/>
          </w:divBdr>
        </w:div>
        <w:div w:id="1557816834">
          <w:marLeft w:val="640"/>
          <w:marRight w:val="0"/>
          <w:marTop w:val="0"/>
          <w:marBottom w:val="0"/>
          <w:divBdr>
            <w:top w:val="none" w:sz="0" w:space="0" w:color="auto"/>
            <w:left w:val="none" w:sz="0" w:space="0" w:color="auto"/>
            <w:bottom w:val="none" w:sz="0" w:space="0" w:color="auto"/>
            <w:right w:val="none" w:sz="0" w:space="0" w:color="auto"/>
          </w:divBdr>
        </w:div>
        <w:div w:id="1600289984">
          <w:marLeft w:val="640"/>
          <w:marRight w:val="0"/>
          <w:marTop w:val="0"/>
          <w:marBottom w:val="0"/>
          <w:divBdr>
            <w:top w:val="none" w:sz="0" w:space="0" w:color="auto"/>
            <w:left w:val="none" w:sz="0" w:space="0" w:color="auto"/>
            <w:bottom w:val="none" w:sz="0" w:space="0" w:color="auto"/>
            <w:right w:val="none" w:sz="0" w:space="0" w:color="auto"/>
          </w:divBdr>
        </w:div>
        <w:div w:id="1661352335">
          <w:marLeft w:val="640"/>
          <w:marRight w:val="0"/>
          <w:marTop w:val="0"/>
          <w:marBottom w:val="0"/>
          <w:divBdr>
            <w:top w:val="none" w:sz="0" w:space="0" w:color="auto"/>
            <w:left w:val="none" w:sz="0" w:space="0" w:color="auto"/>
            <w:bottom w:val="none" w:sz="0" w:space="0" w:color="auto"/>
            <w:right w:val="none" w:sz="0" w:space="0" w:color="auto"/>
          </w:divBdr>
        </w:div>
        <w:div w:id="1662465142">
          <w:marLeft w:val="640"/>
          <w:marRight w:val="0"/>
          <w:marTop w:val="0"/>
          <w:marBottom w:val="0"/>
          <w:divBdr>
            <w:top w:val="none" w:sz="0" w:space="0" w:color="auto"/>
            <w:left w:val="none" w:sz="0" w:space="0" w:color="auto"/>
            <w:bottom w:val="none" w:sz="0" w:space="0" w:color="auto"/>
            <w:right w:val="none" w:sz="0" w:space="0" w:color="auto"/>
          </w:divBdr>
        </w:div>
        <w:div w:id="1678997201">
          <w:marLeft w:val="640"/>
          <w:marRight w:val="0"/>
          <w:marTop w:val="0"/>
          <w:marBottom w:val="0"/>
          <w:divBdr>
            <w:top w:val="none" w:sz="0" w:space="0" w:color="auto"/>
            <w:left w:val="none" w:sz="0" w:space="0" w:color="auto"/>
            <w:bottom w:val="none" w:sz="0" w:space="0" w:color="auto"/>
            <w:right w:val="none" w:sz="0" w:space="0" w:color="auto"/>
          </w:divBdr>
        </w:div>
        <w:div w:id="1680110556">
          <w:marLeft w:val="640"/>
          <w:marRight w:val="0"/>
          <w:marTop w:val="0"/>
          <w:marBottom w:val="0"/>
          <w:divBdr>
            <w:top w:val="none" w:sz="0" w:space="0" w:color="auto"/>
            <w:left w:val="none" w:sz="0" w:space="0" w:color="auto"/>
            <w:bottom w:val="none" w:sz="0" w:space="0" w:color="auto"/>
            <w:right w:val="none" w:sz="0" w:space="0" w:color="auto"/>
          </w:divBdr>
        </w:div>
        <w:div w:id="1692488162">
          <w:marLeft w:val="640"/>
          <w:marRight w:val="0"/>
          <w:marTop w:val="0"/>
          <w:marBottom w:val="0"/>
          <w:divBdr>
            <w:top w:val="none" w:sz="0" w:space="0" w:color="auto"/>
            <w:left w:val="none" w:sz="0" w:space="0" w:color="auto"/>
            <w:bottom w:val="none" w:sz="0" w:space="0" w:color="auto"/>
            <w:right w:val="none" w:sz="0" w:space="0" w:color="auto"/>
          </w:divBdr>
        </w:div>
        <w:div w:id="1741948942">
          <w:marLeft w:val="640"/>
          <w:marRight w:val="0"/>
          <w:marTop w:val="0"/>
          <w:marBottom w:val="0"/>
          <w:divBdr>
            <w:top w:val="none" w:sz="0" w:space="0" w:color="auto"/>
            <w:left w:val="none" w:sz="0" w:space="0" w:color="auto"/>
            <w:bottom w:val="none" w:sz="0" w:space="0" w:color="auto"/>
            <w:right w:val="none" w:sz="0" w:space="0" w:color="auto"/>
          </w:divBdr>
        </w:div>
        <w:div w:id="1804730518">
          <w:marLeft w:val="640"/>
          <w:marRight w:val="0"/>
          <w:marTop w:val="0"/>
          <w:marBottom w:val="0"/>
          <w:divBdr>
            <w:top w:val="none" w:sz="0" w:space="0" w:color="auto"/>
            <w:left w:val="none" w:sz="0" w:space="0" w:color="auto"/>
            <w:bottom w:val="none" w:sz="0" w:space="0" w:color="auto"/>
            <w:right w:val="none" w:sz="0" w:space="0" w:color="auto"/>
          </w:divBdr>
        </w:div>
        <w:div w:id="1811097817">
          <w:marLeft w:val="640"/>
          <w:marRight w:val="0"/>
          <w:marTop w:val="0"/>
          <w:marBottom w:val="0"/>
          <w:divBdr>
            <w:top w:val="none" w:sz="0" w:space="0" w:color="auto"/>
            <w:left w:val="none" w:sz="0" w:space="0" w:color="auto"/>
            <w:bottom w:val="none" w:sz="0" w:space="0" w:color="auto"/>
            <w:right w:val="none" w:sz="0" w:space="0" w:color="auto"/>
          </w:divBdr>
        </w:div>
        <w:div w:id="1836531809">
          <w:marLeft w:val="640"/>
          <w:marRight w:val="0"/>
          <w:marTop w:val="0"/>
          <w:marBottom w:val="0"/>
          <w:divBdr>
            <w:top w:val="none" w:sz="0" w:space="0" w:color="auto"/>
            <w:left w:val="none" w:sz="0" w:space="0" w:color="auto"/>
            <w:bottom w:val="none" w:sz="0" w:space="0" w:color="auto"/>
            <w:right w:val="none" w:sz="0" w:space="0" w:color="auto"/>
          </w:divBdr>
        </w:div>
        <w:div w:id="1895577317">
          <w:marLeft w:val="640"/>
          <w:marRight w:val="0"/>
          <w:marTop w:val="0"/>
          <w:marBottom w:val="0"/>
          <w:divBdr>
            <w:top w:val="none" w:sz="0" w:space="0" w:color="auto"/>
            <w:left w:val="none" w:sz="0" w:space="0" w:color="auto"/>
            <w:bottom w:val="none" w:sz="0" w:space="0" w:color="auto"/>
            <w:right w:val="none" w:sz="0" w:space="0" w:color="auto"/>
          </w:divBdr>
        </w:div>
        <w:div w:id="1910380837">
          <w:marLeft w:val="640"/>
          <w:marRight w:val="0"/>
          <w:marTop w:val="0"/>
          <w:marBottom w:val="0"/>
          <w:divBdr>
            <w:top w:val="none" w:sz="0" w:space="0" w:color="auto"/>
            <w:left w:val="none" w:sz="0" w:space="0" w:color="auto"/>
            <w:bottom w:val="none" w:sz="0" w:space="0" w:color="auto"/>
            <w:right w:val="none" w:sz="0" w:space="0" w:color="auto"/>
          </w:divBdr>
        </w:div>
        <w:div w:id="1947149151">
          <w:marLeft w:val="640"/>
          <w:marRight w:val="0"/>
          <w:marTop w:val="0"/>
          <w:marBottom w:val="0"/>
          <w:divBdr>
            <w:top w:val="none" w:sz="0" w:space="0" w:color="auto"/>
            <w:left w:val="none" w:sz="0" w:space="0" w:color="auto"/>
            <w:bottom w:val="none" w:sz="0" w:space="0" w:color="auto"/>
            <w:right w:val="none" w:sz="0" w:space="0" w:color="auto"/>
          </w:divBdr>
        </w:div>
        <w:div w:id="1962151427">
          <w:marLeft w:val="640"/>
          <w:marRight w:val="0"/>
          <w:marTop w:val="0"/>
          <w:marBottom w:val="0"/>
          <w:divBdr>
            <w:top w:val="none" w:sz="0" w:space="0" w:color="auto"/>
            <w:left w:val="none" w:sz="0" w:space="0" w:color="auto"/>
            <w:bottom w:val="none" w:sz="0" w:space="0" w:color="auto"/>
            <w:right w:val="none" w:sz="0" w:space="0" w:color="auto"/>
          </w:divBdr>
        </w:div>
        <w:div w:id="1969046206">
          <w:marLeft w:val="640"/>
          <w:marRight w:val="0"/>
          <w:marTop w:val="0"/>
          <w:marBottom w:val="0"/>
          <w:divBdr>
            <w:top w:val="none" w:sz="0" w:space="0" w:color="auto"/>
            <w:left w:val="none" w:sz="0" w:space="0" w:color="auto"/>
            <w:bottom w:val="none" w:sz="0" w:space="0" w:color="auto"/>
            <w:right w:val="none" w:sz="0" w:space="0" w:color="auto"/>
          </w:divBdr>
        </w:div>
        <w:div w:id="1972859975">
          <w:marLeft w:val="640"/>
          <w:marRight w:val="0"/>
          <w:marTop w:val="0"/>
          <w:marBottom w:val="0"/>
          <w:divBdr>
            <w:top w:val="none" w:sz="0" w:space="0" w:color="auto"/>
            <w:left w:val="none" w:sz="0" w:space="0" w:color="auto"/>
            <w:bottom w:val="none" w:sz="0" w:space="0" w:color="auto"/>
            <w:right w:val="none" w:sz="0" w:space="0" w:color="auto"/>
          </w:divBdr>
        </w:div>
        <w:div w:id="2002656264">
          <w:marLeft w:val="640"/>
          <w:marRight w:val="0"/>
          <w:marTop w:val="0"/>
          <w:marBottom w:val="0"/>
          <w:divBdr>
            <w:top w:val="none" w:sz="0" w:space="0" w:color="auto"/>
            <w:left w:val="none" w:sz="0" w:space="0" w:color="auto"/>
            <w:bottom w:val="none" w:sz="0" w:space="0" w:color="auto"/>
            <w:right w:val="none" w:sz="0" w:space="0" w:color="auto"/>
          </w:divBdr>
        </w:div>
        <w:div w:id="2031835618">
          <w:marLeft w:val="640"/>
          <w:marRight w:val="0"/>
          <w:marTop w:val="0"/>
          <w:marBottom w:val="0"/>
          <w:divBdr>
            <w:top w:val="none" w:sz="0" w:space="0" w:color="auto"/>
            <w:left w:val="none" w:sz="0" w:space="0" w:color="auto"/>
            <w:bottom w:val="none" w:sz="0" w:space="0" w:color="auto"/>
            <w:right w:val="none" w:sz="0" w:space="0" w:color="auto"/>
          </w:divBdr>
        </w:div>
        <w:div w:id="2144495063">
          <w:marLeft w:val="640"/>
          <w:marRight w:val="0"/>
          <w:marTop w:val="0"/>
          <w:marBottom w:val="0"/>
          <w:divBdr>
            <w:top w:val="none" w:sz="0" w:space="0" w:color="auto"/>
            <w:left w:val="none" w:sz="0" w:space="0" w:color="auto"/>
            <w:bottom w:val="none" w:sz="0" w:space="0" w:color="auto"/>
            <w:right w:val="none" w:sz="0" w:space="0" w:color="auto"/>
          </w:divBdr>
        </w:div>
      </w:divsChild>
    </w:div>
    <w:div w:id="587545848">
      <w:marLeft w:val="640"/>
      <w:marRight w:val="0"/>
      <w:marTop w:val="0"/>
      <w:marBottom w:val="0"/>
      <w:divBdr>
        <w:top w:val="none" w:sz="0" w:space="0" w:color="auto"/>
        <w:left w:val="none" w:sz="0" w:space="0" w:color="auto"/>
        <w:bottom w:val="none" w:sz="0" w:space="0" w:color="auto"/>
        <w:right w:val="none" w:sz="0" w:space="0" w:color="auto"/>
      </w:divBdr>
    </w:div>
    <w:div w:id="588999510">
      <w:bodyDiv w:val="1"/>
      <w:marLeft w:val="0"/>
      <w:marRight w:val="0"/>
      <w:marTop w:val="0"/>
      <w:marBottom w:val="0"/>
      <w:divBdr>
        <w:top w:val="none" w:sz="0" w:space="0" w:color="auto"/>
        <w:left w:val="none" w:sz="0" w:space="0" w:color="auto"/>
        <w:bottom w:val="none" w:sz="0" w:space="0" w:color="auto"/>
        <w:right w:val="none" w:sz="0" w:space="0" w:color="auto"/>
      </w:divBdr>
      <w:divsChild>
        <w:div w:id="103381043">
          <w:marLeft w:val="640"/>
          <w:marRight w:val="0"/>
          <w:marTop w:val="0"/>
          <w:marBottom w:val="0"/>
          <w:divBdr>
            <w:top w:val="none" w:sz="0" w:space="0" w:color="auto"/>
            <w:left w:val="none" w:sz="0" w:space="0" w:color="auto"/>
            <w:bottom w:val="none" w:sz="0" w:space="0" w:color="auto"/>
            <w:right w:val="none" w:sz="0" w:space="0" w:color="auto"/>
          </w:divBdr>
        </w:div>
        <w:div w:id="384837933">
          <w:marLeft w:val="640"/>
          <w:marRight w:val="0"/>
          <w:marTop w:val="0"/>
          <w:marBottom w:val="0"/>
          <w:divBdr>
            <w:top w:val="none" w:sz="0" w:space="0" w:color="auto"/>
            <w:left w:val="none" w:sz="0" w:space="0" w:color="auto"/>
            <w:bottom w:val="none" w:sz="0" w:space="0" w:color="auto"/>
            <w:right w:val="none" w:sz="0" w:space="0" w:color="auto"/>
          </w:divBdr>
        </w:div>
        <w:div w:id="532688316">
          <w:marLeft w:val="640"/>
          <w:marRight w:val="0"/>
          <w:marTop w:val="0"/>
          <w:marBottom w:val="0"/>
          <w:divBdr>
            <w:top w:val="none" w:sz="0" w:space="0" w:color="auto"/>
            <w:left w:val="none" w:sz="0" w:space="0" w:color="auto"/>
            <w:bottom w:val="none" w:sz="0" w:space="0" w:color="auto"/>
            <w:right w:val="none" w:sz="0" w:space="0" w:color="auto"/>
          </w:divBdr>
        </w:div>
        <w:div w:id="586302907">
          <w:marLeft w:val="640"/>
          <w:marRight w:val="0"/>
          <w:marTop w:val="0"/>
          <w:marBottom w:val="0"/>
          <w:divBdr>
            <w:top w:val="none" w:sz="0" w:space="0" w:color="auto"/>
            <w:left w:val="none" w:sz="0" w:space="0" w:color="auto"/>
            <w:bottom w:val="none" w:sz="0" w:space="0" w:color="auto"/>
            <w:right w:val="none" w:sz="0" w:space="0" w:color="auto"/>
          </w:divBdr>
        </w:div>
        <w:div w:id="587425637">
          <w:marLeft w:val="640"/>
          <w:marRight w:val="0"/>
          <w:marTop w:val="0"/>
          <w:marBottom w:val="0"/>
          <w:divBdr>
            <w:top w:val="none" w:sz="0" w:space="0" w:color="auto"/>
            <w:left w:val="none" w:sz="0" w:space="0" w:color="auto"/>
            <w:bottom w:val="none" w:sz="0" w:space="0" w:color="auto"/>
            <w:right w:val="none" w:sz="0" w:space="0" w:color="auto"/>
          </w:divBdr>
        </w:div>
        <w:div w:id="613948864">
          <w:marLeft w:val="640"/>
          <w:marRight w:val="0"/>
          <w:marTop w:val="0"/>
          <w:marBottom w:val="0"/>
          <w:divBdr>
            <w:top w:val="none" w:sz="0" w:space="0" w:color="auto"/>
            <w:left w:val="none" w:sz="0" w:space="0" w:color="auto"/>
            <w:bottom w:val="none" w:sz="0" w:space="0" w:color="auto"/>
            <w:right w:val="none" w:sz="0" w:space="0" w:color="auto"/>
          </w:divBdr>
        </w:div>
        <w:div w:id="710037950">
          <w:marLeft w:val="640"/>
          <w:marRight w:val="0"/>
          <w:marTop w:val="0"/>
          <w:marBottom w:val="0"/>
          <w:divBdr>
            <w:top w:val="none" w:sz="0" w:space="0" w:color="auto"/>
            <w:left w:val="none" w:sz="0" w:space="0" w:color="auto"/>
            <w:bottom w:val="none" w:sz="0" w:space="0" w:color="auto"/>
            <w:right w:val="none" w:sz="0" w:space="0" w:color="auto"/>
          </w:divBdr>
        </w:div>
        <w:div w:id="925842163">
          <w:marLeft w:val="640"/>
          <w:marRight w:val="0"/>
          <w:marTop w:val="0"/>
          <w:marBottom w:val="0"/>
          <w:divBdr>
            <w:top w:val="none" w:sz="0" w:space="0" w:color="auto"/>
            <w:left w:val="none" w:sz="0" w:space="0" w:color="auto"/>
            <w:bottom w:val="none" w:sz="0" w:space="0" w:color="auto"/>
            <w:right w:val="none" w:sz="0" w:space="0" w:color="auto"/>
          </w:divBdr>
        </w:div>
        <w:div w:id="1013150299">
          <w:marLeft w:val="640"/>
          <w:marRight w:val="0"/>
          <w:marTop w:val="0"/>
          <w:marBottom w:val="0"/>
          <w:divBdr>
            <w:top w:val="none" w:sz="0" w:space="0" w:color="auto"/>
            <w:left w:val="none" w:sz="0" w:space="0" w:color="auto"/>
            <w:bottom w:val="none" w:sz="0" w:space="0" w:color="auto"/>
            <w:right w:val="none" w:sz="0" w:space="0" w:color="auto"/>
          </w:divBdr>
        </w:div>
        <w:div w:id="1014648981">
          <w:marLeft w:val="640"/>
          <w:marRight w:val="0"/>
          <w:marTop w:val="0"/>
          <w:marBottom w:val="0"/>
          <w:divBdr>
            <w:top w:val="none" w:sz="0" w:space="0" w:color="auto"/>
            <w:left w:val="none" w:sz="0" w:space="0" w:color="auto"/>
            <w:bottom w:val="none" w:sz="0" w:space="0" w:color="auto"/>
            <w:right w:val="none" w:sz="0" w:space="0" w:color="auto"/>
          </w:divBdr>
        </w:div>
        <w:div w:id="1151213750">
          <w:marLeft w:val="640"/>
          <w:marRight w:val="0"/>
          <w:marTop w:val="0"/>
          <w:marBottom w:val="0"/>
          <w:divBdr>
            <w:top w:val="none" w:sz="0" w:space="0" w:color="auto"/>
            <w:left w:val="none" w:sz="0" w:space="0" w:color="auto"/>
            <w:bottom w:val="none" w:sz="0" w:space="0" w:color="auto"/>
            <w:right w:val="none" w:sz="0" w:space="0" w:color="auto"/>
          </w:divBdr>
        </w:div>
        <w:div w:id="1199969877">
          <w:marLeft w:val="640"/>
          <w:marRight w:val="0"/>
          <w:marTop w:val="0"/>
          <w:marBottom w:val="0"/>
          <w:divBdr>
            <w:top w:val="none" w:sz="0" w:space="0" w:color="auto"/>
            <w:left w:val="none" w:sz="0" w:space="0" w:color="auto"/>
            <w:bottom w:val="none" w:sz="0" w:space="0" w:color="auto"/>
            <w:right w:val="none" w:sz="0" w:space="0" w:color="auto"/>
          </w:divBdr>
        </w:div>
        <w:div w:id="1738434209">
          <w:marLeft w:val="640"/>
          <w:marRight w:val="0"/>
          <w:marTop w:val="0"/>
          <w:marBottom w:val="0"/>
          <w:divBdr>
            <w:top w:val="none" w:sz="0" w:space="0" w:color="auto"/>
            <w:left w:val="none" w:sz="0" w:space="0" w:color="auto"/>
            <w:bottom w:val="none" w:sz="0" w:space="0" w:color="auto"/>
            <w:right w:val="none" w:sz="0" w:space="0" w:color="auto"/>
          </w:divBdr>
        </w:div>
        <w:div w:id="1812282912">
          <w:marLeft w:val="640"/>
          <w:marRight w:val="0"/>
          <w:marTop w:val="0"/>
          <w:marBottom w:val="0"/>
          <w:divBdr>
            <w:top w:val="none" w:sz="0" w:space="0" w:color="auto"/>
            <w:left w:val="none" w:sz="0" w:space="0" w:color="auto"/>
            <w:bottom w:val="none" w:sz="0" w:space="0" w:color="auto"/>
            <w:right w:val="none" w:sz="0" w:space="0" w:color="auto"/>
          </w:divBdr>
        </w:div>
        <w:div w:id="1868366151">
          <w:marLeft w:val="640"/>
          <w:marRight w:val="0"/>
          <w:marTop w:val="0"/>
          <w:marBottom w:val="0"/>
          <w:divBdr>
            <w:top w:val="none" w:sz="0" w:space="0" w:color="auto"/>
            <w:left w:val="none" w:sz="0" w:space="0" w:color="auto"/>
            <w:bottom w:val="none" w:sz="0" w:space="0" w:color="auto"/>
            <w:right w:val="none" w:sz="0" w:space="0" w:color="auto"/>
          </w:divBdr>
        </w:div>
        <w:div w:id="1916622897">
          <w:marLeft w:val="640"/>
          <w:marRight w:val="0"/>
          <w:marTop w:val="0"/>
          <w:marBottom w:val="0"/>
          <w:divBdr>
            <w:top w:val="none" w:sz="0" w:space="0" w:color="auto"/>
            <w:left w:val="none" w:sz="0" w:space="0" w:color="auto"/>
            <w:bottom w:val="none" w:sz="0" w:space="0" w:color="auto"/>
            <w:right w:val="none" w:sz="0" w:space="0" w:color="auto"/>
          </w:divBdr>
        </w:div>
        <w:div w:id="1995715094">
          <w:marLeft w:val="640"/>
          <w:marRight w:val="0"/>
          <w:marTop w:val="0"/>
          <w:marBottom w:val="0"/>
          <w:divBdr>
            <w:top w:val="none" w:sz="0" w:space="0" w:color="auto"/>
            <w:left w:val="none" w:sz="0" w:space="0" w:color="auto"/>
            <w:bottom w:val="none" w:sz="0" w:space="0" w:color="auto"/>
            <w:right w:val="none" w:sz="0" w:space="0" w:color="auto"/>
          </w:divBdr>
        </w:div>
        <w:div w:id="2103647400">
          <w:marLeft w:val="640"/>
          <w:marRight w:val="0"/>
          <w:marTop w:val="0"/>
          <w:marBottom w:val="0"/>
          <w:divBdr>
            <w:top w:val="none" w:sz="0" w:space="0" w:color="auto"/>
            <w:left w:val="none" w:sz="0" w:space="0" w:color="auto"/>
            <w:bottom w:val="none" w:sz="0" w:space="0" w:color="auto"/>
            <w:right w:val="none" w:sz="0" w:space="0" w:color="auto"/>
          </w:divBdr>
        </w:div>
      </w:divsChild>
    </w:div>
    <w:div w:id="589043357">
      <w:bodyDiv w:val="1"/>
      <w:marLeft w:val="0"/>
      <w:marRight w:val="0"/>
      <w:marTop w:val="0"/>
      <w:marBottom w:val="0"/>
      <w:divBdr>
        <w:top w:val="none" w:sz="0" w:space="0" w:color="auto"/>
        <w:left w:val="none" w:sz="0" w:space="0" w:color="auto"/>
        <w:bottom w:val="none" w:sz="0" w:space="0" w:color="auto"/>
        <w:right w:val="none" w:sz="0" w:space="0" w:color="auto"/>
      </w:divBdr>
      <w:divsChild>
        <w:div w:id="111219090">
          <w:marLeft w:val="640"/>
          <w:marRight w:val="0"/>
          <w:marTop w:val="0"/>
          <w:marBottom w:val="0"/>
          <w:divBdr>
            <w:top w:val="none" w:sz="0" w:space="0" w:color="auto"/>
            <w:left w:val="none" w:sz="0" w:space="0" w:color="auto"/>
            <w:bottom w:val="none" w:sz="0" w:space="0" w:color="auto"/>
            <w:right w:val="none" w:sz="0" w:space="0" w:color="auto"/>
          </w:divBdr>
        </w:div>
        <w:div w:id="142817719">
          <w:marLeft w:val="640"/>
          <w:marRight w:val="0"/>
          <w:marTop w:val="0"/>
          <w:marBottom w:val="0"/>
          <w:divBdr>
            <w:top w:val="none" w:sz="0" w:space="0" w:color="auto"/>
            <w:left w:val="none" w:sz="0" w:space="0" w:color="auto"/>
            <w:bottom w:val="none" w:sz="0" w:space="0" w:color="auto"/>
            <w:right w:val="none" w:sz="0" w:space="0" w:color="auto"/>
          </w:divBdr>
        </w:div>
        <w:div w:id="151802695">
          <w:marLeft w:val="640"/>
          <w:marRight w:val="0"/>
          <w:marTop w:val="0"/>
          <w:marBottom w:val="0"/>
          <w:divBdr>
            <w:top w:val="none" w:sz="0" w:space="0" w:color="auto"/>
            <w:left w:val="none" w:sz="0" w:space="0" w:color="auto"/>
            <w:bottom w:val="none" w:sz="0" w:space="0" w:color="auto"/>
            <w:right w:val="none" w:sz="0" w:space="0" w:color="auto"/>
          </w:divBdr>
        </w:div>
        <w:div w:id="291714541">
          <w:marLeft w:val="640"/>
          <w:marRight w:val="0"/>
          <w:marTop w:val="0"/>
          <w:marBottom w:val="0"/>
          <w:divBdr>
            <w:top w:val="none" w:sz="0" w:space="0" w:color="auto"/>
            <w:left w:val="none" w:sz="0" w:space="0" w:color="auto"/>
            <w:bottom w:val="none" w:sz="0" w:space="0" w:color="auto"/>
            <w:right w:val="none" w:sz="0" w:space="0" w:color="auto"/>
          </w:divBdr>
        </w:div>
        <w:div w:id="307438145">
          <w:marLeft w:val="640"/>
          <w:marRight w:val="0"/>
          <w:marTop w:val="0"/>
          <w:marBottom w:val="0"/>
          <w:divBdr>
            <w:top w:val="none" w:sz="0" w:space="0" w:color="auto"/>
            <w:left w:val="none" w:sz="0" w:space="0" w:color="auto"/>
            <w:bottom w:val="none" w:sz="0" w:space="0" w:color="auto"/>
            <w:right w:val="none" w:sz="0" w:space="0" w:color="auto"/>
          </w:divBdr>
        </w:div>
        <w:div w:id="312565315">
          <w:marLeft w:val="640"/>
          <w:marRight w:val="0"/>
          <w:marTop w:val="0"/>
          <w:marBottom w:val="0"/>
          <w:divBdr>
            <w:top w:val="none" w:sz="0" w:space="0" w:color="auto"/>
            <w:left w:val="none" w:sz="0" w:space="0" w:color="auto"/>
            <w:bottom w:val="none" w:sz="0" w:space="0" w:color="auto"/>
            <w:right w:val="none" w:sz="0" w:space="0" w:color="auto"/>
          </w:divBdr>
        </w:div>
        <w:div w:id="324866561">
          <w:marLeft w:val="640"/>
          <w:marRight w:val="0"/>
          <w:marTop w:val="0"/>
          <w:marBottom w:val="0"/>
          <w:divBdr>
            <w:top w:val="none" w:sz="0" w:space="0" w:color="auto"/>
            <w:left w:val="none" w:sz="0" w:space="0" w:color="auto"/>
            <w:bottom w:val="none" w:sz="0" w:space="0" w:color="auto"/>
            <w:right w:val="none" w:sz="0" w:space="0" w:color="auto"/>
          </w:divBdr>
        </w:div>
        <w:div w:id="355039233">
          <w:marLeft w:val="640"/>
          <w:marRight w:val="0"/>
          <w:marTop w:val="0"/>
          <w:marBottom w:val="0"/>
          <w:divBdr>
            <w:top w:val="none" w:sz="0" w:space="0" w:color="auto"/>
            <w:left w:val="none" w:sz="0" w:space="0" w:color="auto"/>
            <w:bottom w:val="none" w:sz="0" w:space="0" w:color="auto"/>
            <w:right w:val="none" w:sz="0" w:space="0" w:color="auto"/>
          </w:divBdr>
        </w:div>
        <w:div w:id="357898448">
          <w:marLeft w:val="640"/>
          <w:marRight w:val="0"/>
          <w:marTop w:val="0"/>
          <w:marBottom w:val="0"/>
          <w:divBdr>
            <w:top w:val="none" w:sz="0" w:space="0" w:color="auto"/>
            <w:left w:val="none" w:sz="0" w:space="0" w:color="auto"/>
            <w:bottom w:val="none" w:sz="0" w:space="0" w:color="auto"/>
            <w:right w:val="none" w:sz="0" w:space="0" w:color="auto"/>
          </w:divBdr>
        </w:div>
        <w:div w:id="370231725">
          <w:marLeft w:val="640"/>
          <w:marRight w:val="0"/>
          <w:marTop w:val="0"/>
          <w:marBottom w:val="0"/>
          <w:divBdr>
            <w:top w:val="none" w:sz="0" w:space="0" w:color="auto"/>
            <w:left w:val="none" w:sz="0" w:space="0" w:color="auto"/>
            <w:bottom w:val="none" w:sz="0" w:space="0" w:color="auto"/>
            <w:right w:val="none" w:sz="0" w:space="0" w:color="auto"/>
          </w:divBdr>
        </w:div>
        <w:div w:id="409161243">
          <w:marLeft w:val="640"/>
          <w:marRight w:val="0"/>
          <w:marTop w:val="0"/>
          <w:marBottom w:val="0"/>
          <w:divBdr>
            <w:top w:val="none" w:sz="0" w:space="0" w:color="auto"/>
            <w:left w:val="none" w:sz="0" w:space="0" w:color="auto"/>
            <w:bottom w:val="none" w:sz="0" w:space="0" w:color="auto"/>
            <w:right w:val="none" w:sz="0" w:space="0" w:color="auto"/>
          </w:divBdr>
        </w:div>
        <w:div w:id="412895067">
          <w:marLeft w:val="640"/>
          <w:marRight w:val="0"/>
          <w:marTop w:val="0"/>
          <w:marBottom w:val="0"/>
          <w:divBdr>
            <w:top w:val="none" w:sz="0" w:space="0" w:color="auto"/>
            <w:left w:val="none" w:sz="0" w:space="0" w:color="auto"/>
            <w:bottom w:val="none" w:sz="0" w:space="0" w:color="auto"/>
            <w:right w:val="none" w:sz="0" w:space="0" w:color="auto"/>
          </w:divBdr>
        </w:div>
        <w:div w:id="433475941">
          <w:marLeft w:val="640"/>
          <w:marRight w:val="0"/>
          <w:marTop w:val="0"/>
          <w:marBottom w:val="0"/>
          <w:divBdr>
            <w:top w:val="none" w:sz="0" w:space="0" w:color="auto"/>
            <w:left w:val="none" w:sz="0" w:space="0" w:color="auto"/>
            <w:bottom w:val="none" w:sz="0" w:space="0" w:color="auto"/>
            <w:right w:val="none" w:sz="0" w:space="0" w:color="auto"/>
          </w:divBdr>
        </w:div>
        <w:div w:id="506138870">
          <w:marLeft w:val="640"/>
          <w:marRight w:val="0"/>
          <w:marTop w:val="0"/>
          <w:marBottom w:val="0"/>
          <w:divBdr>
            <w:top w:val="none" w:sz="0" w:space="0" w:color="auto"/>
            <w:left w:val="none" w:sz="0" w:space="0" w:color="auto"/>
            <w:bottom w:val="none" w:sz="0" w:space="0" w:color="auto"/>
            <w:right w:val="none" w:sz="0" w:space="0" w:color="auto"/>
          </w:divBdr>
        </w:div>
        <w:div w:id="517624548">
          <w:marLeft w:val="640"/>
          <w:marRight w:val="0"/>
          <w:marTop w:val="0"/>
          <w:marBottom w:val="0"/>
          <w:divBdr>
            <w:top w:val="none" w:sz="0" w:space="0" w:color="auto"/>
            <w:left w:val="none" w:sz="0" w:space="0" w:color="auto"/>
            <w:bottom w:val="none" w:sz="0" w:space="0" w:color="auto"/>
            <w:right w:val="none" w:sz="0" w:space="0" w:color="auto"/>
          </w:divBdr>
        </w:div>
        <w:div w:id="587467828">
          <w:marLeft w:val="640"/>
          <w:marRight w:val="0"/>
          <w:marTop w:val="0"/>
          <w:marBottom w:val="0"/>
          <w:divBdr>
            <w:top w:val="none" w:sz="0" w:space="0" w:color="auto"/>
            <w:left w:val="none" w:sz="0" w:space="0" w:color="auto"/>
            <w:bottom w:val="none" w:sz="0" w:space="0" w:color="auto"/>
            <w:right w:val="none" w:sz="0" w:space="0" w:color="auto"/>
          </w:divBdr>
        </w:div>
        <w:div w:id="698042210">
          <w:marLeft w:val="640"/>
          <w:marRight w:val="0"/>
          <w:marTop w:val="0"/>
          <w:marBottom w:val="0"/>
          <w:divBdr>
            <w:top w:val="none" w:sz="0" w:space="0" w:color="auto"/>
            <w:left w:val="none" w:sz="0" w:space="0" w:color="auto"/>
            <w:bottom w:val="none" w:sz="0" w:space="0" w:color="auto"/>
            <w:right w:val="none" w:sz="0" w:space="0" w:color="auto"/>
          </w:divBdr>
        </w:div>
        <w:div w:id="700128440">
          <w:marLeft w:val="640"/>
          <w:marRight w:val="0"/>
          <w:marTop w:val="0"/>
          <w:marBottom w:val="0"/>
          <w:divBdr>
            <w:top w:val="none" w:sz="0" w:space="0" w:color="auto"/>
            <w:left w:val="none" w:sz="0" w:space="0" w:color="auto"/>
            <w:bottom w:val="none" w:sz="0" w:space="0" w:color="auto"/>
            <w:right w:val="none" w:sz="0" w:space="0" w:color="auto"/>
          </w:divBdr>
        </w:div>
        <w:div w:id="704258298">
          <w:marLeft w:val="640"/>
          <w:marRight w:val="0"/>
          <w:marTop w:val="0"/>
          <w:marBottom w:val="0"/>
          <w:divBdr>
            <w:top w:val="none" w:sz="0" w:space="0" w:color="auto"/>
            <w:left w:val="none" w:sz="0" w:space="0" w:color="auto"/>
            <w:bottom w:val="none" w:sz="0" w:space="0" w:color="auto"/>
            <w:right w:val="none" w:sz="0" w:space="0" w:color="auto"/>
          </w:divBdr>
        </w:div>
        <w:div w:id="710887036">
          <w:marLeft w:val="640"/>
          <w:marRight w:val="0"/>
          <w:marTop w:val="0"/>
          <w:marBottom w:val="0"/>
          <w:divBdr>
            <w:top w:val="none" w:sz="0" w:space="0" w:color="auto"/>
            <w:left w:val="none" w:sz="0" w:space="0" w:color="auto"/>
            <w:bottom w:val="none" w:sz="0" w:space="0" w:color="auto"/>
            <w:right w:val="none" w:sz="0" w:space="0" w:color="auto"/>
          </w:divBdr>
        </w:div>
        <w:div w:id="712845569">
          <w:marLeft w:val="640"/>
          <w:marRight w:val="0"/>
          <w:marTop w:val="0"/>
          <w:marBottom w:val="0"/>
          <w:divBdr>
            <w:top w:val="none" w:sz="0" w:space="0" w:color="auto"/>
            <w:left w:val="none" w:sz="0" w:space="0" w:color="auto"/>
            <w:bottom w:val="none" w:sz="0" w:space="0" w:color="auto"/>
            <w:right w:val="none" w:sz="0" w:space="0" w:color="auto"/>
          </w:divBdr>
        </w:div>
        <w:div w:id="750614891">
          <w:marLeft w:val="640"/>
          <w:marRight w:val="0"/>
          <w:marTop w:val="0"/>
          <w:marBottom w:val="0"/>
          <w:divBdr>
            <w:top w:val="none" w:sz="0" w:space="0" w:color="auto"/>
            <w:left w:val="none" w:sz="0" w:space="0" w:color="auto"/>
            <w:bottom w:val="none" w:sz="0" w:space="0" w:color="auto"/>
            <w:right w:val="none" w:sz="0" w:space="0" w:color="auto"/>
          </w:divBdr>
        </w:div>
        <w:div w:id="764617884">
          <w:marLeft w:val="640"/>
          <w:marRight w:val="0"/>
          <w:marTop w:val="0"/>
          <w:marBottom w:val="0"/>
          <w:divBdr>
            <w:top w:val="none" w:sz="0" w:space="0" w:color="auto"/>
            <w:left w:val="none" w:sz="0" w:space="0" w:color="auto"/>
            <w:bottom w:val="none" w:sz="0" w:space="0" w:color="auto"/>
            <w:right w:val="none" w:sz="0" w:space="0" w:color="auto"/>
          </w:divBdr>
        </w:div>
        <w:div w:id="792599046">
          <w:marLeft w:val="640"/>
          <w:marRight w:val="0"/>
          <w:marTop w:val="0"/>
          <w:marBottom w:val="0"/>
          <w:divBdr>
            <w:top w:val="none" w:sz="0" w:space="0" w:color="auto"/>
            <w:left w:val="none" w:sz="0" w:space="0" w:color="auto"/>
            <w:bottom w:val="none" w:sz="0" w:space="0" w:color="auto"/>
            <w:right w:val="none" w:sz="0" w:space="0" w:color="auto"/>
          </w:divBdr>
        </w:div>
        <w:div w:id="816457220">
          <w:marLeft w:val="640"/>
          <w:marRight w:val="0"/>
          <w:marTop w:val="0"/>
          <w:marBottom w:val="0"/>
          <w:divBdr>
            <w:top w:val="none" w:sz="0" w:space="0" w:color="auto"/>
            <w:left w:val="none" w:sz="0" w:space="0" w:color="auto"/>
            <w:bottom w:val="none" w:sz="0" w:space="0" w:color="auto"/>
            <w:right w:val="none" w:sz="0" w:space="0" w:color="auto"/>
          </w:divBdr>
        </w:div>
        <w:div w:id="876743953">
          <w:marLeft w:val="640"/>
          <w:marRight w:val="0"/>
          <w:marTop w:val="0"/>
          <w:marBottom w:val="0"/>
          <w:divBdr>
            <w:top w:val="none" w:sz="0" w:space="0" w:color="auto"/>
            <w:left w:val="none" w:sz="0" w:space="0" w:color="auto"/>
            <w:bottom w:val="none" w:sz="0" w:space="0" w:color="auto"/>
            <w:right w:val="none" w:sz="0" w:space="0" w:color="auto"/>
          </w:divBdr>
        </w:div>
        <w:div w:id="882861809">
          <w:marLeft w:val="640"/>
          <w:marRight w:val="0"/>
          <w:marTop w:val="0"/>
          <w:marBottom w:val="0"/>
          <w:divBdr>
            <w:top w:val="none" w:sz="0" w:space="0" w:color="auto"/>
            <w:left w:val="none" w:sz="0" w:space="0" w:color="auto"/>
            <w:bottom w:val="none" w:sz="0" w:space="0" w:color="auto"/>
            <w:right w:val="none" w:sz="0" w:space="0" w:color="auto"/>
          </w:divBdr>
        </w:div>
        <w:div w:id="902182476">
          <w:marLeft w:val="640"/>
          <w:marRight w:val="0"/>
          <w:marTop w:val="0"/>
          <w:marBottom w:val="0"/>
          <w:divBdr>
            <w:top w:val="none" w:sz="0" w:space="0" w:color="auto"/>
            <w:left w:val="none" w:sz="0" w:space="0" w:color="auto"/>
            <w:bottom w:val="none" w:sz="0" w:space="0" w:color="auto"/>
            <w:right w:val="none" w:sz="0" w:space="0" w:color="auto"/>
          </w:divBdr>
        </w:div>
        <w:div w:id="942104190">
          <w:marLeft w:val="640"/>
          <w:marRight w:val="0"/>
          <w:marTop w:val="0"/>
          <w:marBottom w:val="0"/>
          <w:divBdr>
            <w:top w:val="none" w:sz="0" w:space="0" w:color="auto"/>
            <w:left w:val="none" w:sz="0" w:space="0" w:color="auto"/>
            <w:bottom w:val="none" w:sz="0" w:space="0" w:color="auto"/>
            <w:right w:val="none" w:sz="0" w:space="0" w:color="auto"/>
          </w:divBdr>
        </w:div>
        <w:div w:id="1001273810">
          <w:marLeft w:val="640"/>
          <w:marRight w:val="0"/>
          <w:marTop w:val="0"/>
          <w:marBottom w:val="0"/>
          <w:divBdr>
            <w:top w:val="none" w:sz="0" w:space="0" w:color="auto"/>
            <w:left w:val="none" w:sz="0" w:space="0" w:color="auto"/>
            <w:bottom w:val="none" w:sz="0" w:space="0" w:color="auto"/>
            <w:right w:val="none" w:sz="0" w:space="0" w:color="auto"/>
          </w:divBdr>
        </w:div>
        <w:div w:id="1024593837">
          <w:marLeft w:val="640"/>
          <w:marRight w:val="0"/>
          <w:marTop w:val="0"/>
          <w:marBottom w:val="0"/>
          <w:divBdr>
            <w:top w:val="none" w:sz="0" w:space="0" w:color="auto"/>
            <w:left w:val="none" w:sz="0" w:space="0" w:color="auto"/>
            <w:bottom w:val="none" w:sz="0" w:space="0" w:color="auto"/>
            <w:right w:val="none" w:sz="0" w:space="0" w:color="auto"/>
          </w:divBdr>
        </w:div>
        <w:div w:id="1035274712">
          <w:marLeft w:val="640"/>
          <w:marRight w:val="0"/>
          <w:marTop w:val="0"/>
          <w:marBottom w:val="0"/>
          <w:divBdr>
            <w:top w:val="none" w:sz="0" w:space="0" w:color="auto"/>
            <w:left w:val="none" w:sz="0" w:space="0" w:color="auto"/>
            <w:bottom w:val="none" w:sz="0" w:space="0" w:color="auto"/>
            <w:right w:val="none" w:sz="0" w:space="0" w:color="auto"/>
          </w:divBdr>
        </w:div>
        <w:div w:id="1060635161">
          <w:marLeft w:val="640"/>
          <w:marRight w:val="0"/>
          <w:marTop w:val="0"/>
          <w:marBottom w:val="0"/>
          <w:divBdr>
            <w:top w:val="none" w:sz="0" w:space="0" w:color="auto"/>
            <w:left w:val="none" w:sz="0" w:space="0" w:color="auto"/>
            <w:bottom w:val="none" w:sz="0" w:space="0" w:color="auto"/>
            <w:right w:val="none" w:sz="0" w:space="0" w:color="auto"/>
          </w:divBdr>
        </w:div>
        <w:div w:id="1095591570">
          <w:marLeft w:val="640"/>
          <w:marRight w:val="0"/>
          <w:marTop w:val="0"/>
          <w:marBottom w:val="0"/>
          <w:divBdr>
            <w:top w:val="none" w:sz="0" w:space="0" w:color="auto"/>
            <w:left w:val="none" w:sz="0" w:space="0" w:color="auto"/>
            <w:bottom w:val="none" w:sz="0" w:space="0" w:color="auto"/>
            <w:right w:val="none" w:sz="0" w:space="0" w:color="auto"/>
          </w:divBdr>
        </w:div>
        <w:div w:id="1121412127">
          <w:marLeft w:val="640"/>
          <w:marRight w:val="0"/>
          <w:marTop w:val="0"/>
          <w:marBottom w:val="0"/>
          <w:divBdr>
            <w:top w:val="none" w:sz="0" w:space="0" w:color="auto"/>
            <w:left w:val="none" w:sz="0" w:space="0" w:color="auto"/>
            <w:bottom w:val="none" w:sz="0" w:space="0" w:color="auto"/>
            <w:right w:val="none" w:sz="0" w:space="0" w:color="auto"/>
          </w:divBdr>
        </w:div>
        <w:div w:id="1143893059">
          <w:marLeft w:val="640"/>
          <w:marRight w:val="0"/>
          <w:marTop w:val="0"/>
          <w:marBottom w:val="0"/>
          <w:divBdr>
            <w:top w:val="none" w:sz="0" w:space="0" w:color="auto"/>
            <w:left w:val="none" w:sz="0" w:space="0" w:color="auto"/>
            <w:bottom w:val="none" w:sz="0" w:space="0" w:color="auto"/>
            <w:right w:val="none" w:sz="0" w:space="0" w:color="auto"/>
          </w:divBdr>
        </w:div>
        <w:div w:id="1191797990">
          <w:marLeft w:val="640"/>
          <w:marRight w:val="0"/>
          <w:marTop w:val="0"/>
          <w:marBottom w:val="0"/>
          <w:divBdr>
            <w:top w:val="none" w:sz="0" w:space="0" w:color="auto"/>
            <w:left w:val="none" w:sz="0" w:space="0" w:color="auto"/>
            <w:bottom w:val="none" w:sz="0" w:space="0" w:color="auto"/>
            <w:right w:val="none" w:sz="0" w:space="0" w:color="auto"/>
          </w:divBdr>
        </w:div>
        <w:div w:id="1206064450">
          <w:marLeft w:val="640"/>
          <w:marRight w:val="0"/>
          <w:marTop w:val="0"/>
          <w:marBottom w:val="0"/>
          <w:divBdr>
            <w:top w:val="none" w:sz="0" w:space="0" w:color="auto"/>
            <w:left w:val="none" w:sz="0" w:space="0" w:color="auto"/>
            <w:bottom w:val="none" w:sz="0" w:space="0" w:color="auto"/>
            <w:right w:val="none" w:sz="0" w:space="0" w:color="auto"/>
          </w:divBdr>
        </w:div>
        <w:div w:id="1212226491">
          <w:marLeft w:val="640"/>
          <w:marRight w:val="0"/>
          <w:marTop w:val="0"/>
          <w:marBottom w:val="0"/>
          <w:divBdr>
            <w:top w:val="none" w:sz="0" w:space="0" w:color="auto"/>
            <w:left w:val="none" w:sz="0" w:space="0" w:color="auto"/>
            <w:bottom w:val="none" w:sz="0" w:space="0" w:color="auto"/>
            <w:right w:val="none" w:sz="0" w:space="0" w:color="auto"/>
          </w:divBdr>
        </w:div>
        <w:div w:id="1217205512">
          <w:marLeft w:val="640"/>
          <w:marRight w:val="0"/>
          <w:marTop w:val="0"/>
          <w:marBottom w:val="0"/>
          <w:divBdr>
            <w:top w:val="none" w:sz="0" w:space="0" w:color="auto"/>
            <w:left w:val="none" w:sz="0" w:space="0" w:color="auto"/>
            <w:bottom w:val="none" w:sz="0" w:space="0" w:color="auto"/>
            <w:right w:val="none" w:sz="0" w:space="0" w:color="auto"/>
          </w:divBdr>
        </w:div>
        <w:div w:id="1221788086">
          <w:marLeft w:val="640"/>
          <w:marRight w:val="0"/>
          <w:marTop w:val="0"/>
          <w:marBottom w:val="0"/>
          <w:divBdr>
            <w:top w:val="none" w:sz="0" w:space="0" w:color="auto"/>
            <w:left w:val="none" w:sz="0" w:space="0" w:color="auto"/>
            <w:bottom w:val="none" w:sz="0" w:space="0" w:color="auto"/>
            <w:right w:val="none" w:sz="0" w:space="0" w:color="auto"/>
          </w:divBdr>
        </w:div>
        <w:div w:id="1250120258">
          <w:marLeft w:val="640"/>
          <w:marRight w:val="0"/>
          <w:marTop w:val="0"/>
          <w:marBottom w:val="0"/>
          <w:divBdr>
            <w:top w:val="none" w:sz="0" w:space="0" w:color="auto"/>
            <w:left w:val="none" w:sz="0" w:space="0" w:color="auto"/>
            <w:bottom w:val="none" w:sz="0" w:space="0" w:color="auto"/>
            <w:right w:val="none" w:sz="0" w:space="0" w:color="auto"/>
          </w:divBdr>
        </w:div>
        <w:div w:id="1255020324">
          <w:marLeft w:val="640"/>
          <w:marRight w:val="0"/>
          <w:marTop w:val="0"/>
          <w:marBottom w:val="0"/>
          <w:divBdr>
            <w:top w:val="none" w:sz="0" w:space="0" w:color="auto"/>
            <w:left w:val="none" w:sz="0" w:space="0" w:color="auto"/>
            <w:bottom w:val="none" w:sz="0" w:space="0" w:color="auto"/>
            <w:right w:val="none" w:sz="0" w:space="0" w:color="auto"/>
          </w:divBdr>
        </w:div>
        <w:div w:id="1269699431">
          <w:marLeft w:val="640"/>
          <w:marRight w:val="0"/>
          <w:marTop w:val="0"/>
          <w:marBottom w:val="0"/>
          <w:divBdr>
            <w:top w:val="none" w:sz="0" w:space="0" w:color="auto"/>
            <w:left w:val="none" w:sz="0" w:space="0" w:color="auto"/>
            <w:bottom w:val="none" w:sz="0" w:space="0" w:color="auto"/>
            <w:right w:val="none" w:sz="0" w:space="0" w:color="auto"/>
          </w:divBdr>
        </w:div>
        <w:div w:id="1290429905">
          <w:marLeft w:val="640"/>
          <w:marRight w:val="0"/>
          <w:marTop w:val="0"/>
          <w:marBottom w:val="0"/>
          <w:divBdr>
            <w:top w:val="none" w:sz="0" w:space="0" w:color="auto"/>
            <w:left w:val="none" w:sz="0" w:space="0" w:color="auto"/>
            <w:bottom w:val="none" w:sz="0" w:space="0" w:color="auto"/>
            <w:right w:val="none" w:sz="0" w:space="0" w:color="auto"/>
          </w:divBdr>
        </w:div>
        <w:div w:id="1359358821">
          <w:marLeft w:val="640"/>
          <w:marRight w:val="0"/>
          <w:marTop w:val="0"/>
          <w:marBottom w:val="0"/>
          <w:divBdr>
            <w:top w:val="none" w:sz="0" w:space="0" w:color="auto"/>
            <w:left w:val="none" w:sz="0" w:space="0" w:color="auto"/>
            <w:bottom w:val="none" w:sz="0" w:space="0" w:color="auto"/>
            <w:right w:val="none" w:sz="0" w:space="0" w:color="auto"/>
          </w:divBdr>
        </w:div>
        <w:div w:id="1380982785">
          <w:marLeft w:val="640"/>
          <w:marRight w:val="0"/>
          <w:marTop w:val="0"/>
          <w:marBottom w:val="0"/>
          <w:divBdr>
            <w:top w:val="none" w:sz="0" w:space="0" w:color="auto"/>
            <w:left w:val="none" w:sz="0" w:space="0" w:color="auto"/>
            <w:bottom w:val="none" w:sz="0" w:space="0" w:color="auto"/>
            <w:right w:val="none" w:sz="0" w:space="0" w:color="auto"/>
          </w:divBdr>
        </w:div>
        <w:div w:id="1386416172">
          <w:marLeft w:val="640"/>
          <w:marRight w:val="0"/>
          <w:marTop w:val="0"/>
          <w:marBottom w:val="0"/>
          <w:divBdr>
            <w:top w:val="none" w:sz="0" w:space="0" w:color="auto"/>
            <w:left w:val="none" w:sz="0" w:space="0" w:color="auto"/>
            <w:bottom w:val="none" w:sz="0" w:space="0" w:color="auto"/>
            <w:right w:val="none" w:sz="0" w:space="0" w:color="auto"/>
          </w:divBdr>
        </w:div>
        <w:div w:id="1391223277">
          <w:marLeft w:val="640"/>
          <w:marRight w:val="0"/>
          <w:marTop w:val="0"/>
          <w:marBottom w:val="0"/>
          <w:divBdr>
            <w:top w:val="none" w:sz="0" w:space="0" w:color="auto"/>
            <w:left w:val="none" w:sz="0" w:space="0" w:color="auto"/>
            <w:bottom w:val="none" w:sz="0" w:space="0" w:color="auto"/>
            <w:right w:val="none" w:sz="0" w:space="0" w:color="auto"/>
          </w:divBdr>
        </w:div>
        <w:div w:id="1442535416">
          <w:marLeft w:val="640"/>
          <w:marRight w:val="0"/>
          <w:marTop w:val="0"/>
          <w:marBottom w:val="0"/>
          <w:divBdr>
            <w:top w:val="none" w:sz="0" w:space="0" w:color="auto"/>
            <w:left w:val="none" w:sz="0" w:space="0" w:color="auto"/>
            <w:bottom w:val="none" w:sz="0" w:space="0" w:color="auto"/>
            <w:right w:val="none" w:sz="0" w:space="0" w:color="auto"/>
          </w:divBdr>
        </w:div>
        <w:div w:id="1452094674">
          <w:marLeft w:val="640"/>
          <w:marRight w:val="0"/>
          <w:marTop w:val="0"/>
          <w:marBottom w:val="0"/>
          <w:divBdr>
            <w:top w:val="none" w:sz="0" w:space="0" w:color="auto"/>
            <w:left w:val="none" w:sz="0" w:space="0" w:color="auto"/>
            <w:bottom w:val="none" w:sz="0" w:space="0" w:color="auto"/>
            <w:right w:val="none" w:sz="0" w:space="0" w:color="auto"/>
          </w:divBdr>
        </w:div>
        <w:div w:id="1571573645">
          <w:marLeft w:val="640"/>
          <w:marRight w:val="0"/>
          <w:marTop w:val="0"/>
          <w:marBottom w:val="0"/>
          <w:divBdr>
            <w:top w:val="none" w:sz="0" w:space="0" w:color="auto"/>
            <w:left w:val="none" w:sz="0" w:space="0" w:color="auto"/>
            <w:bottom w:val="none" w:sz="0" w:space="0" w:color="auto"/>
            <w:right w:val="none" w:sz="0" w:space="0" w:color="auto"/>
          </w:divBdr>
        </w:div>
        <w:div w:id="1613704211">
          <w:marLeft w:val="640"/>
          <w:marRight w:val="0"/>
          <w:marTop w:val="0"/>
          <w:marBottom w:val="0"/>
          <w:divBdr>
            <w:top w:val="none" w:sz="0" w:space="0" w:color="auto"/>
            <w:left w:val="none" w:sz="0" w:space="0" w:color="auto"/>
            <w:bottom w:val="none" w:sz="0" w:space="0" w:color="auto"/>
            <w:right w:val="none" w:sz="0" w:space="0" w:color="auto"/>
          </w:divBdr>
        </w:div>
        <w:div w:id="1653943588">
          <w:marLeft w:val="640"/>
          <w:marRight w:val="0"/>
          <w:marTop w:val="0"/>
          <w:marBottom w:val="0"/>
          <w:divBdr>
            <w:top w:val="none" w:sz="0" w:space="0" w:color="auto"/>
            <w:left w:val="none" w:sz="0" w:space="0" w:color="auto"/>
            <w:bottom w:val="none" w:sz="0" w:space="0" w:color="auto"/>
            <w:right w:val="none" w:sz="0" w:space="0" w:color="auto"/>
          </w:divBdr>
        </w:div>
        <w:div w:id="1727334454">
          <w:marLeft w:val="640"/>
          <w:marRight w:val="0"/>
          <w:marTop w:val="0"/>
          <w:marBottom w:val="0"/>
          <w:divBdr>
            <w:top w:val="none" w:sz="0" w:space="0" w:color="auto"/>
            <w:left w:val="none" w:sz="0" w:space="0" w:color="auto"/>
            <w:bottom w:val="none" w:sz="0" w:space="0" w:color="auto"/>
            <w:right w:val="none" w:sz="0" w:space="0" w:color="auto"/>
          </w:divBdr>
        </w:div>
        <w:div w:id="1763256067">
          <w:marLeft w:val="640"/>
          <w:marRight w:val="0"/>
          <w:marTop w:val="0"/>
          <w:marBottom w:val="0"/>
          <w:divBdr>
            <w:top w:val="none" w:sz="0" w:space="0" w:color="auto"/>
            <w:left w:val="none" w:sz="0" w:space="0" w:color="auto"/>
            <w:bottom w:val="none" w:sz="0" w:space="0" w:color="auto"/>
            <w:right w:val="none" w:sz="0" w:space="0" w:color="auto"/>
          </w:divBdr>
        </w:div>
        <w:div w:id="1819878854">
          <w:marLeft w:val="640"/>
          <w:marRight w:val="0"/>
          <w:marTop w:val="0"/>
          <w:marBottom w:val="0"/>
          <w:divBdr>
            <w:top w:val="none" w:sz="0" w:space="0" w:color="auto"/>
            <w:left w:val="none" w:sz="0" w:space="0" w:color="auto"/>
            <w:bottom w:val="none" w:sz="0" w:space="0" w:color="auto"/>
            <w:right w:val="none" w:sz="0" w:space="0" w:color="auto"/>
          </w:divBdr>
        </w:div>
        <w:div w:id="1994796847">
          <w:marLeft w:val="640"/>
          <w:marRight w:val="0"/>
          <w:marTop w:val="0"/>
          <w:marBottom w:val="0"/>
          <w:divBdr>
            <w:top w:val="none" w:sz="0" w:space="0" w:color="auto"/>
            <w:left w:val="none" w:sz="0" w:space="0" w:color="auto"/>
            <w:bottom w:val="none" w:sz="0" w:space="0" w:color="auto"/>
            <w:right w:val="none" w:sz="0" w:space="0" w:color="auto"/>
          </w:divBdr>
        </w:div>
        <w:div w:id="1999575624">
          <w:marLeft w:val="640"/>
          <w:marRight w:val="0"/>
          <w:marTop w:val="0"/>
          <w:marBottom w:val="0"/>
          <w:divBdr>
            <w:top w:val="none" w:sz="0" w:space="0" w:color="auto"/>
            <w:left w:val="none" w:sz="0" w:space="0" w:color="auto"/>
            <w:bottom w:val="none" w:sz="0" w:space="0" w:color="auto"/>
            <w:right w:val="none" w:sz="0" w:space="0" w:color="auto"/>
          </w:divBdr>
        </w:div>
        <w:div w:id="2011563909">
          <w:marLeft w:val="640"/>
          <w:marRight w:val="0"/>
          <w:marTop w:val="0"/>
          <w:marBottom w:val="0"/>
          <w:divBdr>
            <w:top w:val="none" w:sz="0" w:space="0" w:color="auto"/>
            <w:left w:val="none" w:sz="0" w:space="0" w:color="auto"/>
            <w:bottom w:val="none" w:sz="0" w:space="0" w:color="auto"/>
            <w:right w:val="none" w:sz="0" w:space="0" w:color="auto"/>
          </w:divBdr>
        </w:div>
        <w:div w:id="2057700309">
          <w:marLeft w:val="640"/>
          <w:marRight w:val="0"/>
          <w:marTop w:val="0"/>
          <w:marBottom w:val="0"/>
          <w:divBdr>
            <w:top w:val="none" w:sz="0" w:space="0" w:color="auto"/>
            <w:left w:val="none" w:sz="0" w:space="0" w:color="auto"/>
            <w:bottom w:val="none" w:sz="0" w:space="0" w:color="auto"/>
            <w:right w:val="none" w:sz="0" w:space="0" w:color="auto"/>
          </w:divBdr>
        </w:div>
        <w:div w:id="2061706032">
          <w:marLeft w:val="640"/>
          <w:marRight w:val="0"/>
          <w:marTop w:val="0"/>
          <w:marBottom w:val="0"/>
          <w:divBdr>
            <w:top w:val="none" w:sz="0" w:space="0" w:color="auto"/>
            <w:left w:val="none" w:sz="0" w:space="0" w:color="auto"/>
            <w:bottom w:val="none" w:sz="0" w:space="0" w:color="auto"/>
            <w:right w:val="none" w:sz="0" w:space="0" w:color="auto"/>
          </w:divBdr>
        </w:div>
        <w:div w:id="2078163767">
          <w:marLeft w:val="640"/>
          <w:marRight w:val="0"/>
          <w:marTop w:val="0"/>
          <w:marBottom w:val="0"/>
          <w:divBdr>
            <w:top w:val="none" w:sz="0" w:space="0" w:color="auto"/>
            <w:left w:val="none" w:sz="0" w:space="0" w:color="auto"/>
            <w:bottom w:val="none" w:sz="0" w:space="0" w:color="auto"/>
            <w:right w:val="none" w:sz="0" w:space="0" w:color="auto"/>
          </w:divBdr>
        </w:div>
        <w:div w:id="2079861497">
          <w:marLeft w:val="640"/>
          <w:marRight w:val="0"/>
          <w:marTop w:val="0"/>
          <w:marBottom w:val="0"/>
          <w:divBdr>
            <w:top w:val="none" w:sz="0" w:space="0" w:color="auto"/>
            <w:left w:val="none" w:sz="0" w:space="0" w:color="auto"/>
            <w:bottom w:val="none" w:sz="0" w:space="0" w:color="auto"/>
            <w:right w:val="none" w:sz="0" w:space="0" w:color="auto"/>
          </w:divBdr>
        </w:div>
        <w:div w:id="2091804398">
          <w:marLeft w:val="640"/>
          <w:marRight w:val="0"/>
          <w:marTop w:val="0"/>
          <w:marBottom w:val="0"/>
          <w:divBdr>
            <w:top w:val="none" w:sz="0" w:space="0" w:color="auto"/>
            <w:left w:val="none" w:sz="0" w:space="0" w:color="auto"/>
            <w:bottom w:val="none" w:sz="0" w:space="0" w:color="auto"/>
            <w:right w:val="none" w:sz="0" w:space="0" w:color="auto"/>
          </w:divBdr>
        </w:div>
        <w:div w:id="2093695569">
          <w:marLeft w:val="640"/>
          <w:marRight w:val="0"/>
          <w:marTop w:val="0"/>
          <w:marBottom w:val="0"/>
          <w:divBdr>
            <w:top w:val="none" w:sz="0" w:space="0" w:color="auto"/>
            <w:left w:val="none" w:sz="0" w:space="0" w:color="auto"/>
            <w:bottom w:val="none" w:sz="0" w:space="0" w:color="auto"/>
            <w:right w:val="none" w:sz="0" w:space="0" w:color="auto"/>
          </w:divBdr>
        </w:div>
        <w:div w:id="2101020073">
          <w:marLeft w:val="640"/>
          <w:marRight w:val="0"/>
          <w:marTop w:val="0"/>
          <w:marBottom w:val="0"/>
          <w:divBdr>
            <w:top w:val="none" w:sz="0" w:space="0" w:color="auto"/>
            <w:left w:val="none" w:sz="0" w:space="0" w:color="auto"/>
            <w:bottom w:val="none" w:sz="0" w:space="0" w:color="auto"/>
            <w:right w:val="none" w:sz="0" w:space="0" w:color="auto"/>
          </w:divBdr>
        </w:div>
        <w:div w:id="2125418578">
          <w:marLeft w:val="640"/>
          <w:marRight w:val="0"/>
          <w:marTop w:val="0"/>
          <w:marBottom w:val="0"/>
          <w:divBdr>
            <w:top w:val="none" w:sz="0" w:space="0" w:color="auto"/>
            <w:left w:val="none" w:sz="0" w:space="0" w:color="auto"/>
            <w:bottom w:val="none" w:sz="0" w:space="0" w:color="auto"/>
            <w:right w:val="none" w:sz="0" w:space="0" w:color="auto"/>
          </w:divBdr>
        </w:div>
        <w:div w:id="2146923073">
          <w:marLeft w:val="640"/>
          <w:marRight w:val="0"/>
          <w:marTop w:val="0"/>
          <w:marBottom w:val="0"/>
          <w:divBdr>
            <w:top w:val="none" w:sz="0" w:space="0" w:color="auto"/>
            <w:left w:val="none" w:sz="0" w:space="0" w:color="auto"/>
            <w:bottom w:val="none" w:sz="0" w:space="0" w:color="auto"/>
            <w:right w:val="none" w:sz="0" w:space="0" w:color="auto"/>
          </w:divBdr>
        </w:div>
      </w:divsChild>
    </w:div>
    <w:div w:id="589780675">
      <w:marLeft w:val="640"/>
      <w:marRight w:val="0"/>
      <w:marTop w:val="0"/>
      <w:marBottom w:val="0"/>
      <w:divBdr>
        <w:top w:val="none" w:sz="0" w:space="0" w:color="auto"/>
        <w:left w:val="none" w:sz="0" w:space="0" w:color="auto"/>
        <w:bottom w:val="none" w:sz="0" w:space="0" w:color="auto"/>
        <w:right w:val="none" w:sz="0" w:space="0" w:color="auto"/>
      </w:divBdr>
    </w:div>
    <w:div w:id="590046276">
      <w:marLeft w:val="640"/>
      <w:marRight w:val="0"/>
      <w:marTop w:val="0"/>
      <w:marBottom w:val="0"/>
      <w:divBdr>
        <w:top w:val="none" w:sz="0" w:space="0" w:color="auto"/>
        <w:left w:val="none" w:sz="0" w:space="0" w:color="auto"/>
        <w:bottom w:val="none" w:sz="0" w:space="0" w:color="auto"/>
        <w:right w:val="none" w:sz="0" w:space="0" w:color="auto"/>
      </w:divBdr>
    </w:div>
    <w:div w:id="590430161">
      <w:marLeft w:val="640"/>
      <w:marRight w:val="0"/>
      <w:marTop w:val="0"/>
      <w:marBottom w:val="0"/>
      <w:divBdr>
        <w:top w:val="none" w:sz="0" w:space="0" w:color="auto"/>
        <w:left w:val="none" w:sz="0" w:space="0" w:color="auto"/>
        <w:bottom w:val="none" w:sz="0" w:space="0" w:color="auto"/>
        <w:right w:val="none" w:sz="0" w:space="0" w:color="auto"/>
      </w:divBdr>
    </w:div>
    <w:div w:id="591158624">
      <w:marLeft w:val="640"/>
      <w:marRight w:val="0"/>
      <w:marTop w:val="0"/>
      <w:marBottom w:val="0"/>
      <w:divBdr>
        <w:top w:val="none" w:sz="0" w:space="0" w:color="auto"/>
        <w:left w:val="none" w:sz="0" w:space="0" w:color="auto"/>
        <w:bottom w:val="none" w:sz="0" w:space="0" w:color="auto"/>
        <w:right w:val="none" w:sz="0" w:space="0" w:color="auto"/>
      </w:divBdr>
    </w:div>
    <w:div w:id="591353541">
      <w:marLeft w:val="640"/>
      <w:marRight w:val="0"/>
      <w:marTop w:val="0"/>
      <w:marBottom w:val="0"/>
      <w:divBdr>
        <w:top w:val="none" w:sz="0" w:space="0" w:color="auto"/>
        <w:left w:val="none" w:sz="0" w:space="0" w:color="auto"/>
        <w:bottom w:val="none" w:sz="0" w:space="0" w:color="auto"/>
        <w:right w:val="none" w:sz="0" w:space="0" w:color="auto"/>
      </w:divBdr>
    </w:div>
    <w:div w:id="591743214">
      <w:marLeft w:val="640"/>
      <w:marRight w:val="0"/>
      <w:marTop w:val="0"/>
      <w:marBottom w:val="0"/>
      <w:divBdr>
        <w:top w:val="none" w:sz="0" w:space="0" w:color="auto"/>
        <w:left w:val="none" w:sz="0" w:space="0" w:color="auto"/>
        <w:bottom w:val="none" w:sz="0" w:space="0" w:color="auto"/>
        <w:right w:val="none" w:sz="0" w:space="0" w:color="auto"/>
      </w:divBdr>
    </w:div>
    <w:div w:id="591857457">
      <w:bodyDiv w:val="1"/>
      <w:marLeft w:val="0"/>
      <w:marRight w:val="0"/>
      <w:marTop w:val="0"/>
      <w:marBottom w:val="0"/>
      <w:divBdr>
        <w:top w:val="none" w:sz="0" w:space="0" w:color="auto"/>
        <w:left w:val="none" w:sz="0" w:space="0" w:color="auto"/>
        <w:bottom w:val="none" w:sz="0" w:space="0" w:color="auto"/>
        <w:right w:val="none" w:sz="0" w:space="0" w:color="auto"/>
      </w:divBdr>
      <w:divsChild>
        <w:div w:id="894778778">
          <w:marLeft w:val="640"/>
          <w:marRight w:val="0"/>
          <w:marTop w:val="0"/>
          <w:marBottom w:val="0"/>
          <w:divBdr>
            <w:top w:val="none" w:sz="0" w:space="0" w:color="auto"/>
            <w:left w:val="none" w:sz="0" w:space="0" w:color="auto"/>
            <w:bottom w:val="none" w:sz="0" w:space="0" w:color="auto"/>
            <w:right w:val="none" w:sz="0" w:space="0" w:color="auto"/>
          </w:divBdr>
        </w:div>
        <w:div w:id="1189561093">
          <w:marLeft w:val="640"/>
          <w:marRight w:val="0"/>
          <w:marTop w:val="0"/>
          <w:marBottom w:val="0"/>
          <w:divBdr>
            <w:top w:val="none" w:sz="0" w:space="0" w:color="auto"/>
            <w:left w:val="none" w:sz="0" w:space="0" w:color="auto"/>
            <w:bottom w:val="none" w:sz="0" w:space="0" w:color="auto"/>
            <w:right w:val="none" w:sz="0" w:space="0" w:color="auto"/>
          </w:divBdr>
        </w:div>
        <w:div w:id="486626383">
          <w:marLeft w:val="640"/>
          <w:marRight w:val="0"/>
          <w:marTop w:val="0"/>
          <w:marBottom w:val="0"/>
          <w:divBdr>
            <w:top w:val="none" w:sz="0" w:space="0" w:color="auto"/>
            <w:left w:val="none" w:sz="0" w:space="0" w:color="auto"/>
            <w:bottom w:val="none" w:sz="0" w:space="0" w:color="auto"/>
            <w:right w:val="none" w:sz="0" w:space="0" w:color="auto"/>
          </w:divBdr>
        </w:div>
        <w:div w:id="38164150">
          <w:marLeft w:val="640"/>
          <w:marRight w:val="0"/>
          <w:marTop w:val="0"/>
          <w:marBottom w:val="0"/>
          <w:divBdr>
            <w:top w:val="none" w:sz="0" w:space="0" w:color="auto"/>
            <w:left w:val="none" w:sz="0" w:space="0" w:color="auto"/>
            <w:bottom w:val="none" w:sz="0" w:space="0" w:color="auto"/>
            <w:right w:val="none" w:sz="0" w:space="0" w:color="auto"/>
          </w:divBdr>
        </w:div>
        <w:div w:id="678384542">
          <w:marLeft w:val="640"/>
          <w:marRight w:val="0"/>
          <w:marTop w:val="0"/>
          <w:marBottom w:val="0"/>
          <w:divBdr>
            <w:top w:val="none" w:sz="0" w:space="0" w:color="auto"/>
            <w:left w:val="none" w:sz="0" w:space="0" w:color="auto"/>
            <w:bottom w:val="none" w:sz="0" w:space="0" w:color="auto"/>
            <w:right w:val="none" w:sz="0" w:space="0" w:color="auto"/>
          </w:divBdr>
        </w:div>
        <w:div w:id="128400097">
          <w:marLeft w:val="640"/>
          <w:marRight w:val="0"/>
          <w:marTop w:val="0"/>
          <w:marBottom w:val="0"/>
          <w:divBdr>
            <w:top w:val="none" w:sz="0" w:space="0" w:color="auto"/>
            <w:left w:val="none" w:sz="0" w:space="0" w:color="auto"/>
            <w:bottom w:val="none" w:sz="0" w:space="0" w:color="auto"/>
            <w:right w:val="none" w:sz="0" w:space="0" w:color="auto"/>
          </w:divBdr>
        </w:div>
        <w:div w:id="1802334770">
          <w:marLeft w:val="640"/>
          <w:marRight w:val="0"/>
          <w:marTop w:val="0"/>
          <w:marBottom w:val="0"/>
          <w:divBdr>
            <w:top w:val="none" w:sz="0" w:space="0" w:color="auto"/>
            <w:left w:val="none" w:sz="0" w:space="0" w:color="auto"/>
            <w:bottom w:val="none" w:sz="0" w:space="0" w:color="auto"/>
            <w:right w:val="none" w:sz="0" w:space="0" w:color="auto"/>
          </w:divBdr>
        </w:div>
        <w:div w:id="1696955503">
          <w:marLeft w:val="640"/>
          <w:marRight w:val="0"/>
          <w:marTop w:val="0"/>
          <w:marBottom w:val="0"/>
          <w:divBdr>
            <w:top w:val="none" w:sz="0" w:space="0" w:color="auto"/>
            <w:left w:val="none" w:sz="0" w:space="0" w:color="auto"/>
            <w:bottom w:val="none" w:sz="0" w:space="0" w:color="auto"/>
            <w:right w:val="none" w:sz="0" w:space="0" w:color="auto"/>
          </w:divBdr>
        </w:div>
        <w:div w:id="726489913">
          <w:marLeft w:val="640"/>
          <w:marRight w:val="0"/>
          <w:marTop w:val="0"/>
          <w:marBottom w:val="0"/>
          <w:divBdr>
            <w:top w:val="none" w:sz="0" w:space="0" w:color="auto"/>
            <w:left w:val="none" w:sz="0" w:space="0" w:color="auto"/>
            <w:bottom w:val="none" w:sz="0" w:space="0" w:color="auto"/>
            <w:right w:val="none" w:sz="0" w:space="0" w:color="auto"/>
          </w:divBdr>
        </w:div>
        <w:div w:id="1669166163">
          <w:marLeft w:val="640"/>
          <w:marRight w:val="0"/>
          <w:marTop w:val="0"/>
          <w:marBottom w:val="0"/>
          <w:divBdr>
            <w:top w:val="none" w:sz="0" w:space="0" w:color="auto"/>
            <w:left w:val="none" w:sz="0" w:space="0" w:color="auto"/>
            <w:bottom w:val="none" w:sz="0" w:space="0" w:color="auto"/>
            <w:right w:val="none" w:sz="0" w:space="0" w:color="auto"/>
          </w:divBdr>
        </w:div>
        <w:div w:id="533347042">
          <w:marLeft w:val="640"/>
          <w:marRight w:val="0"/>
          <w:marTop w:val="0"/>
          <w:marBottom w:val="0"/>
          <w:divBdr>
            <w:top w:val="none" w:sz="0" w:space="0" w:color="auto"/>
            <w:left w:val="none" w:sz="0" w:space="0" w:color="auto"/>
            <w:bottom w:val="none" w:sz="0" w:space="0" w:color="auto"/>
            <w:right w:val="none" w:sz="0" w:space="0" w:color="auto"/>
          </w:divBdr>
        </w:div>
        <w:div w:id="204635890">
          <w:marLeft w:val="640"/>
          <w:marRight w:val="0"/>
          <w:marTop w:val="0"/>
          <w:marBottom w:val="0"/>
          <w:divBdr>
            <w:top w:val="none" w:sz="0" w:space="0" w:color="auto"/>
            <w:left w:val="none" w:sz="0" w:space="0" w:color="auto"/>
            <w:bottom w:val="none" w:sz="0" w:space="0" w:color="auto"/>
            <w:right w:val="none" w:sz="0" w:space="0" w:color="auto"/>
          </w:divBdr>
        </w:div>
        <w:div w:id="1182280937">
          <w:marLeft w:val="640"/>
          <w:marRight w:val="0"/>
          <w:marTop w:val="0"/>
          <w:marBottom w:val="0"/>
          <w:divBdr>
            <w:top w:val="none" w:sz="0" w:space="0" w:color="auto"/>
            <w:left w:val="none" w:sz="0" w:space="0" w:color="auto"/>
            <w:bottom w:val="none" w:sz="0" w:space="0" w:color="auto"/>
            <w:right w:val="none" w:sz="0" w:space="0" w:color="auto"/>
          </w:divBdr>
        </w:div>
        <w:div w:id="546261115">
          <w:marLeft w:val="640"/>
          <w:marRight w:val="0"/>
          <w:marTop w:val="0"/>
          <w:marBottom w:val="0"/>
          <w:divBdr>
            <w:top w:val="none" w:sz="0" w:space="0" w:color="auto"/>
            <w:left w:val="none" w:sz="0" w:space="0" w:color="auto"/>
            <w:bottom w:val="none" w:sz="0" w:space="0" w:color="auto"/>
            <w:right w:val="none" w:sz="0" w:space="0" w:color="auto"/>
          </w:divBdr>
        </w:div>
        <w:div w:id="1032803536">
          <w:marLeft w:val="640"/>
          <w:marRight w:val="0"/>
          <w:marTop w:val="0"/>
          <w:marBottom w:val="0"/>
          <w:divBdr>
            <w:top w:val="none" w:sz="0" w:space="0" w:color="auto"/>
            <w:left w:val="none" w:sz="0" w:space="0" w:color="auto"/>
            <w:bottom w:val="none" w:sz="0" w:space="0" w:color="auto"/>
            <w:right w:val="none" w:sz="0" w:space="0" w:color="auto"/>
          </w:divBdr>
        </w:div>
        <w:div w:id="481582419">
          <w:marLeft w:val="640"/>
          <w:marRight w:val="0"/>
          <w:marTop w:val="0"/>
          <w:marBottom w:val="0"/>
          <w:divBdr>
            <w:top w:val="none" w:sz="0" w:space="0" w:color="auto"/>
            <w:left w:val="none" w:sz="0" w:space="0" w:color="auto"/>
            <w:bottom w:val="none" w:sz="0" w:space="0" w:color="auto"/>
            <w:right w:val="none" w:sz="0" w:space="0" w:color="auto"/>
          </w:divBdr>
        </w:div>
        <w:div w:id="1544319161">
          <w:marLeft w:val="640"/>
          <w:marRight w:val="0"/>
          <w:marTop w:val="0"/>
          <w:marBottom w:val="0"/>
          <w:divBdr>
            <w:top w:val="none" w:sz="0" w:space="0" w:color="auto"/>
            <w:left w:val="none" w:sz="0" w:space="0" w:color="auto"/>
            <w:bottom w:val="none" w:sz="0" w:space="0" w:color="auto"/>
            <w:right w:val="none" w:sz="0" w:space="0" w:color="auto"/>
          </w:divBdr>
        </w:div>
        <w:div w:id="1982727294">
          <w:marLeft w:val="640"/>
          <w:marRight w:val="0"/>
          <w:marTop w:val="0"/>
          <w:marBottom w:val="0"/>
          <w:divBdr>
            <w:top w:val="none" w:sz="0" w:space="0" w:color="auto"/>
            <w:left w:val="none" w:sz="0" w:space="0" w:color="auto"/>
            <w:bottom w:val="none" w:sz="0" w:space="0" w:color="auto"/>
            <w:right w:val="none" w:sz="0" w:space="0" w:color="auto"/>
          </w:divBdr>
        </w:div>
        <w:div w:id="620497507">
          <w:marLeft w:val="640"/>
          <w:marRight w:val="0"/>
          <w:marTop w:val="0"/>
          <w:marBottom w:val="0"/>
          <w:divBdr>
            <w:top w:val="none" w:sz="0" w:space="0" w:color="auto"/>
            <w:left w:val="none" w:sz="0" w:space="0" w:color="auto"/>
            <w:bottom w:val="none" w:sz="0" w:space="0" w:color="auto"/>
            <w:right w:val="none" w:sz="0" w:space="0" w:color="auto"/>
          </w:divBdr>
        </w:div>
        <w:div w:id="1593464103">
          <w:marLeft w:val="640"/>
          <w:marRight w:val="0"/>
          <w:marTop w:val="0"/>
          <w:marBottom w:val="0"/>
          <w:divBdr>
            <w:top w:val="none" w:sz="0" w:space="0" w:color="auto"/>
            <w:left w:val="none" w:sz="0" w:space="0" w:color="auto"/>
            <w:bottom w:val="none" w:sz="0" w:space="0" w:color="auto"/>
            <w:right w:val="none" w:sz="0" w:space="0" w:color="auto"/>
          </w:divBdr>
        </w:div>
        <w:div w:id="254630727">
          <w:marLeft w:val="640"/>
          <w:marRight w:val="0"/>
          <w:marTop w:val="0"/>
          <w:marBottom w:val="0"/>
          <w:divBdr>
            <w:top w:val="none" w:sz="0" w:space="0" w:color="auto"/>
            <w:left w:val="none" w:sz="0" w:space="0" w:color="auto"/>
            <w:bottom w:val="none" w:sz="0" w:space="0" w:color="auto"/>
            <w:right w:val="none" w:sz="0" w:space="0" w:color="auto"/>
          </w:divBdr>
        </w:div>
        <w:div w:id="1010373430">
          <w:marLeft w:val="640"/>
          <w:marRight w:val="0"/>
          <w:marTop w:val="0"/>
          <w:marBottom w:val="0"/>
          <w:divBdr>
            <w:top w:val="none" w:sz="0" w:space="0" w:color="auto"/>
            <w:left w:val="none" w:sz="0" w:space="0" w:color="auto"/>
            <w:bottom w:val="none" w:sz="0" w:space="0" w:color="auto"/>
            <w:right w:val="none" w:sz="0" w:space="0" w:color="auto"/>
          </w:divBdr>
        </w:div>
        <w:div w:id="1392003683">
          <w:marLeft w:val="640"/>
          <w:marRight w:val="0"/>
          <w:marTop w:val="0"/>
          <w:marBottom w:val="0"/>
          <w:divBdr>
            <w:top w:val="none" w:sz="0" w:space="0" w:color="auto"/>
            <w:left w:val="none" w:sz="0" w:space="0" w:color="auto"/>
            <w:bottom w:val="none" w:sz="0" w:space="0" w:color="auto"/>
            <w:right w:val="none" w:sz="0" w:space="0" w:color="auto"/>
          </w:divBdr>
        </w:div>
        <w:div w:id="106003968">
          <w:marLeft w:val="640"/>
          <w:marRight w:val="0"/>
          <w:marTop w:val="0"/>
          <w:marBottom w:val="0"/>
          <w:divBdr>
            <w:top w:val="none" w:sz="0" w:space="0" w:color="auto"/>
            <w:left w:val="none" w:sz="0" w:space="0" w:color="auto"/>
            <w:bottom w:val="none" w:sz="0" w:space="0" w:color="auto"/>
            <w:right w:val="none" w:sz="0" w:space="0" w:color="auto"/>
          </w:divBdr>
        </w:div>
        <w:div w:id="1613243668">
          <w:marLeft w:val="640"/>
          <w:marRight w:val="0"/>
          <w:marTop w:val="0"/>
          <w:marBottom w:val="0"/>
          <w:divBdr>
            <w:top w:val="none" w:sz="0" w:space="0" w:color="auto"/>
            <w:left w:val="none" w:sz="0" w:space="0" w:color="auto"/>
            <w:bottom w:val="none" w:sz="0" w:space="0" w:color="auto"/>
            <w:right w:val="none" w:sz="0" w:space="0" w:color="auto"/>
          </w:divBdr>
        </w:div>
        <w:div w:id="1284069011">
          <w:marLeft w:val="640"/>
          <w:marRight w:val="0"/>
          <w:marTop w:val="0"/>
          <w:marBottom w:val="0"/>
          <w:divBdr>
            <w:top w:val="none" w:sz="0" w:space="0" w:color="auto"/>
            <w:left w:val="none" w:sz="0" w:space="0" w:color="auto"/>
            <w:bottom w:val="none" w:sz="0" w:space="0" w:color="auto"/>
            <w:right w:val="none" w:sz="0" w:space="0" w:color="auto"/>
          </w:divBdr>
        </w:div>
        <w:div w:id="1515026241">
          <w:marLeft w:val="640"/>
          <w:marRight w:val="0"/>
          <w:marTop w:val="0"/>
          <w:marBottom w:val="0"/>
          <w:divBdr>
            <w:top w:val="none" w:sz="0" w:space="0" w:color="auto"/>
            <w:left w:val="none" w:sz="0" w:space="0" w:color="auto"/>
            <w:bottom w:val="none" w:sz="0" w:space="0" w:color="auto"/>
            <w:right w:val="none" w:sz="0" w:space="0" w:color="auto"/>
          </w:divBdr>
        </w:div>
        <w:div w:id="1876574545">
          <w:marLeft w:val="640"/>
          <w:marRight w:val="0"/>
          <w:marTop w:val="0"/>
          <w:marBottom w:val="0"/>
          <w:divBdr>
            <w:top w:val="none" w:sz="0" w:space="0" w:color="auto"/>
            <w:left w:val="none" w:sz="0" w:space="0" w:color="auto"/>
            <w:bottom w:val="none" w:sz="0" w:space="0" w:color="auto"/>
            <w:right w:val="none" w:sz="0" w:space="0" w:color="auto"/>
          </w:divBdr>
        </w:div>
        <w:div w:id="963004266">
          <w:marLeft w:val="640"/>
          <w:marRight w:val="0"/>
          <w:marTop w:val="0"/>
          <w:marBottom w:val="0"/>
          <w:divBdr>
            <w:top w:val="none" w:sz="0" w:space="0" w:color="auto"/>
            <w:left w:val="none" w:sz="0" w:space="0" w:color="auto"/>
            <w:bottom w:val="none" w:sz="0" w:space="0" w:color="auto"/>
            <w:right w:val="none" w:sz="0" w:space="0" w:color="auto"/>
          </w:divBdr>
        </w:div>
        <w:div w:id="281302069">
          <w:marLeft w:val="640"/>
          <w:marRight w:val="0"/>
          <w:marTop w:val="0"/>
          <w:marBottom w:val="0"/>
          <w:divBdr>
            <w:top w:val="none" w:sz="0" w:space="0" w:color="auto"/>
            <w:left w:val="none" w:sz="0" w:space="0" w:color="auto"/>
            <w:bottom w:val="none" w:sz="0" w:space="0" w:color="auto"/>
            <w:right w:val="none" w:sz="0" w:space="0" w:color="auto"/>
          </w:divBdr>
        </w:div>
        <w:div w:id="1610620500">
          <w:marLeft w:val="640"/>
          <w:marRight w:val="0"/>
          <w:marTop w:val="0"/>
          <w:marBottom w:val="0"/>
          <w:divBdr>
            <w:top w:val="none" w:sz="0" w:space="0" w:color="auto"/>
            <w:left w:val="none" w:sz="0" w:space="0" w:color="auto"/>
            <w:bottom w:val="none" w:sz="0" w:space="0" w:color="auto"/>
            <w:right w:val="none" w:sz="0" w:space="0" w:color="auto"/>
          </w:divBdr>
        </w:div>
        <w:div w:id="807940022">
          <w:marLeft w:val="640"/>
          <w:marRight w:val="0"/>
          <w:marTop w:val="0"/>
          <w:marBottom w:val="0"/>
          <w:divBdr>
            <w:top w:val="none" w:sz="0" w:space="0" w:color="auto"/>
            <w:left w:val="none" w:sz="0" w:space="0" w:color="auto"/>
            <w:bottom w:val="none" w:sz="0" w:space="0" w:color="auto"/>
            <w:right w:val="none" w:sz="0" w:space="0" w:color="auto"/>
          </w:divBdr>
        </w:div>
        <w:div w:id="119543299">
          <w:marLeft w:val="640"/>
          <w:marRight w:val="0"/>
          <w:marTop w:val="0"/>
          <w:marBottom w:val="0"/>
          <w:divBdr>
            <w:top w:val="none" w:sz="0" w:space="0" w:color="auto"/>
            <w:left w:val="none" w:sz="0" w:space="0" w:color="auto"/>
            <w:bottom w:val="none" w:sz="0" w:space="0" w:color="auto"/>
            <w:right w:val="none" w:sz="0" w:space="0" w:color="auto"/>
          </w:divBdr>
        </w:div>
        <w:div w:id="1678314427">
          <w:marLeft w:val="640"/>
          <w:marRight w:val="0"/>
          <w:marTop w:val="0"/>
          <w:marBottom w:val="0"/>
          <w:divBdr>
            <w:top w:val="none" w:sz="0" w:space="0" w:color="auto"/>
            <w:left w:val="none" w:sz="0" w:space="0" w:color="auto"/>
            <w:bottom w:val="none" w:sz="0" w:space="0" w:color="auto"/>
            <w:right w:val="none" w:sz="0" w:space="0" w:color="auto"/>
          </w:divBdr>
        </w:div>
        <w:div w:id="1583561749">
          <w:marLeft w:val="640"/>
          <w:marRight w:val="0"/>
          <w:marTop w:val="0"/>
          <w:marBottom w:val="0"/>
          <w:divBdr>
            <w:top w:val="none" w:sz="0" w:space="0" w:color="auto"/>
            <w:left w:val="none" w:sz="0" w:space="0" w:color="auto"/>
            <w:bottom w:val="none" w:sz="0" w:space="0" w:color="auto"/>
            <w:right w:val="none" w:sz="0" w:space="0" w:color="auto"/>
          </w:divBdr>
        </w:div>
        <w:div w:id="309595868">
          <w:marLeft w:val="640"/>
          <w:marRight w:val="0"/>
          <w:marTop w:val="0"/>
          <w:marBottom w:val="0"/>
          <w:divBdr>
            <w:top w:val="none" w:sz="0" w:space="0" w:color="auto"/>
            <w:left w:val="none" w:sz="0" w:space="0" w:color="auto"/>
            <w:bottom w:val="none" w:sz="0" w:space="0" w:color="auto"/>
            <w:right w:val="none" w:sz="0" w:space="0" w:color="auto"/>
          </w:divBdr>
        </w:div>
        <w:div w:id="1771006563">
          <w:marLeft w:val="640"/>
          <w:marRight w:val="0"/>
          <w:marTop w:val="0"/>
          <w:marBottom w:val="0"/>
          <w:divBdr>
            <w:top w:val="none" w:sz="0" w:space="0" w:color="auto"/>
            <w:left w:val="none" w:sz="0" w:space="0" w:color="auto"/>
            <w:bottom w:val="none" w:sz="0" w:space="0" w:color="auto"/>
            <w:right w:val="none" w:sz="0" w:space="0" w:color="auto"/>
          </w:divBdr>
        </w:div>
        <w:div w:id="804935025">
          <w:marLeft w:val="640"/>
          <w:marRight w:val="0"/>
          <w:marTop w:val="0"/>
          <w:marBottom w:val="0"/>
          <w:divBdr>
            <w:top w:val="none" w:sz="0" w:space="0" w:color="auto"/>
            <w:left w:val="none" w:sz="0" w:space="0" w:color="auto"/>
            <w:bottom w:val="none" w:sz="0" w:space="0" w:color="auto"/>
            <w:right w:val="none" w:sz="0" w:space="0" w:color="auto"/>
          </w:divBdr>
        </w:div>
        <w:div w:id="1936092038">
          <w:marLeft w:val="640"/>
          <w:marRight w:val="0"/>
          <w:marTop w:val="0"/>
          <w:marBottom w:val="0"/>
          <w:divBdr>
            <w:top w:val="none" w:sz="0" w:space="0" w:color="auto"/>
            <w:left w:val="none" w:sz="0" w:space="0" w:color="auto"/>
            <w:bottom w:val="none" w:sz="0" w:space="0" w:color="auto"/>
            <w:right w:val="none" w:sz="0" w:space="0" w:color="auto"/>
          </w:divBdr>
        </w:div>
        <w:div w:id="872379150">
          <w:marLeft w:val="640"/>
          <w:marRight w:val="0"/>
          <w:marTop w:val="0"/>
          <w:marBottom w:val="0"/>
          <w:divBdr>
            <w:top w:val="none" w:sz="0" w:space="0" w:color="auto"/>
            <w:left w:val="none" w:sz="0" w:space="0" w:color="auto"/>
            <w:bottom w:val="none" w:sz="0" w:space="0" w:color="auto"/>
            <w:right w:val="none" w:sz="0" w:space="0" w:color="auto"/>
          </w:divBdr>
        </w:div>
        <w:div w:id="1698045914">
          <w:marLeft w:val="640"/>
          <w:marRight w:val="0"/>
          <w:marTop w:val="0"/>
          <w:marBottom w:val="0"/>
          <w:divBdr>
            <w:top w:val="none" w:sz="0" w:space="0" w:color="auto"/>
            <w:left w:val="none" w:sz="0" w:space="0" w:color="auto"/>
            <w:bottom w:val="none" w:sz="0" w:space="0" w:color="auto"/>
            <w:right w:val="none" w:sz="0" w:space="0" w:color="auto"/>
          </w:divBdr>
        </w:div>
        <w:div w:id="1759130694">
          <w:marLeft w:val="640"/>
          <w:marRight w:val="0"/>
          <w:marTop w:val="0"/>
          <w:marBottom w:val="0"/>
          <w:divBdr>
            <w:top w:val="none" w:sz="0" w:space="0" w:color="auto"/>
            <w:left w:val="none" w:sz="0" w:space="0" w:color="auto"/>
            <w:bottom w:val="none" w:sz="0" w:space="0" w:color="auto"/>
            <w:right w:val="none" w:sz="0" w:space="0" w:color="auto"/>
          </w:divBdr>
        </w:div>
        <w:div w:id="819690046">
          <w:marLeft w:val="640"/>
          <w:marRight w:val="0"/>
          <w:marTop w:val="0"/>
          <w:marBottom w:val="0"/>
          <w:divBdr>
            <w:top w:val="none" w:sz="0" w:space="0" w:color="auto"/>
            <w:left w:val="none" w:sz="0" w:space="0" w:color="auto"/>
            <w:bottom w:val="none" w:sz="0" w:space="0" w:color="auto"/>
            <w:right w:val="none" w:sz="0" w:space="0" w:color="auto"/>
          </w:divBdr>
        </w:div>
        <w:div w:id="1132820699">
          <w:marLeft w:val="640"/>
          <w:marRight w:val="0"/>
          <w:marTop w:val="0"/>
          <w:marBottom w:val="0"/>
          <w:divBdr>
            <w:top w:val="none" w:sz="0" w:space="0" w:color="auto"/>
            <w:left w:val="none" w:sz="0" w:space="0" w:color="auto"/>
            <w:bottom w:val="none" w:sz="0" w:space="0" w:color="auto"/>
            <w:right w:val="none" w:sz="0" w:space="0" w:color="auto"/>
          </w:divBdr>
        </w:div>
        <w:div w:id="569653239">
          <w:marLeft w:val="640"/>
          <w:marRight w:val="0"/>
          <w:marTop w:val="0"/>
          <w:marBottom w:val="0"/>
          <w:divBdr>
            <w:top w:val="none" w:sz="0" w:space="0" w:color="auto"/>
            <w:left w:val="none" w:sz="0" w:space="0" w:color="auto"/>
            <w:bottom w:val="none" w:sz="0" w:space="0" w:color="auto"/>
            <w:right w:val="none" w:sz="0" w:space="0" w:color="auto"/>
          </w:divBdr>
        </w:div>
        <w:div w:id="627052180">
          <w:marLeft w:val="640"/>
          <w:marRight w:val="0"/>
          <w:marTop w:val="0"/>
          <w:marBottom w:val="0"/>
          <w:divBdr>
            <w:top w:val="none" w:sz="0" w:space="0" w:color="auto"/>
            <w:left w:val="none" w:sz="0" w:space="0" w:color="auto"/>
            <w:bottom w:val="none" w:sz="0" w:space="0" w:color="auto"/>
            <w:right w:val="none" w:sz="0" w:space="0" w:color="auto"/>
          </w:divBdr>
        </w:div>
        <w:div w:id="2049136203">
          <w:marLeft w:val="640"/>
          <w:marRight w:val="0"/>
          <w:marTop w:val="0"/>
          <w:marBottom w:val="0"/>
          <w:divBdr>
            <w:top w:val="none" w:sz="0" w:space="0" w:color="auto"/>
            <w:left w:val="none" w:sz="0" w:space="0" w:color="auto"/>
            <w:bottom w:val="none" w:sz="0" w:space="0" w:color="auto"/>
            <w:right w:val="none" w:sz="0" w:space="0" w:color="auto"/>
          </w:divBdr>
        </w:div>
        <w:div w:id="1077749129">
          <w:marLeft w:val="640"/>
          <w:marRight w:val="0"/>
          <w:marTop w:val="0"/>
          <w:marBottom w:val="0"/>
          <w:divBdr>
            <w:top w:val="none" w:sz="0" w:space="0" w:color="auto"/>
            <w:left w:val="none" w:sz="0" w:space="0" w:color="auto"/>
            <w:bottom w:val="none" w:sz="0" w:space="0" w:color="auto"/>
            <w:right w:val="none" w:sz="0" w:space="0" w:color="auto"/>
          </w:divBdr>
        </w:div>
        <w:div w:id="504319129">
          <w:marLeft w:val="640"/>
          <w:marRight w:val="0"/>
          <w:marTop w:val="0"/>
          <w:marBottom w:val="0"/>
          <w:divBdr>
            <w:top w:val="none" w:sz="0" w:space="0" w:color="auto"/>
            <w:left w:val="none" w:sz="0" w:space="0" w:color="auto"/>
            <w:bottom w:val="none" w:sz="0" w:space="0" w:color="auto"/>
            <w:right w:val="none" w:sz="0" w:space="0" w:color="auto"/>
          </w:divBdr>
        </w:div>
        <w:div w:id="826635124">
          <w:marLeft w:val="640"/>
          <w:marRight w:val="0"/>
          <w:marTop w:val="0"/>
          <w:marBottom w:val="0"/>
          <w:divBdr>
            <w:top w:val="none" w:sz="0" w:space="0" w:color="auto"/>
            <w:left w:val="none" w:sz="0" w:space="0" w:color="auto"/>
            <w:bottom w:val="none" w:sz="0" w:space="0" w:color="auto"/>
            <w:right w:val="none" w:sz="0" w:space="0" w:color="auto"/>
          </w:divBdr>
        </w:div>
        <w:div w:id="1804814137">
          <w:marLeft w:val="640"/>
          <w:marRight w:val="0"/>
          <w:marTop w:val="0"/>
          <w:marBottom w:val="0"/>
          <w:divBdr>
            <w:top w:val="none" w:sz="0" w:space="0" w:color="auto"/>
            <w:left w:val="none" w:sz="0" w:space="0" w:color="auto"/>
            <w:bottom w:val="none" w:sz="0" w:space="0" w:color="auto"/>
            <w:right w:val="none" w:sz="0" w:space="0" w:color="auto"/>
          </w:divBdr>
        </w:div>
        <w:div w:id="564686266">
          <w:marLeft w:val="640"/>
          <w:marRight w:val="0"/>
          <w:marTop w:val="0"/>
          <w:marBottom w:val="0"/>
          <w:divBdr>
            <w:top w:val="none" w:sz="0" w:space="0" w:color="auto"/>
            <w:left w:val="none" w:sz="0" w:space="0" w:color="auto"/>
            <w:bottom w:val="none" w:sz="0" w:space="0" w:color="auto"/>
            <w:right w:val="none" w:sz="0" w:space="0" w:color="auto"/>
          </w:divBdr>
        </w:div>
        <w:div w:id="1902250500">
          <w:marLeft w:val="640"/>
          <w:marRight w:val="0"/>
          <w:marTop w:val="0"/>
          <w:marBottom w:val="0"/>
          <w:divBdr>
            <w:top w:val="none" w:sz="0" w:space="0" w:color="auto"/>
            <w:left w:val="none" w:sz="0" w:space="0" w:color="auto"/>
            <w:bottom w:val="none" w:sz="0" w:space="0" w:color="auto"/>
            <w:right w:val="none" w:sz="0" w:space="0" w:color="auto"/>
          </w:divBdr>
        </w:div>
        <w:div w:id="1692144105">
          <w:marLeft w:val="640"/>
          <w:marRight w:val="0"/>
          <w:marTop w:val="0"/>
          <w:marBottom w:val="0"/>
          <w:divBdr>
            <w:top w:val="none" w:sz="0" w:space="0" w:color="auto"/>
            <w:left w:val="none" w:sz="0" w:space="0" w:color="auto"/>
            <w:bottom w:val="none" w:sz="0" w:space="0" w:color="auto"/>
            <w:right w:val="none" w:sz="0" w:space="0" w:color="auto"/>
          </w:divBdr>
        </w:div>
        <w:div w:id="178395022">
          <w:marLeft w:val="640"/>
          <w:marRight w:val="0"/>
          <w:marTop w:val="0"/>
          <w:marBottom w:val="0"/>
          <w:divBdr>
            <w:top w:val="none" w:sz="0" w:space="0" w:color="auto"/>
            <w:left w:val="none" w:sz="0" w:space="0" w:color="auto"/>
            <w:bottom w:val="none" w:sz="0" w:space="0" w:color="auto"/>
            <w:right w:val="none" w:sz="0" w:space="0" w:color="auto"/>
          </w:divBdr>
        </w:div>
        <w:div w:id="1323005937">
          <w:marLeft w:val="640"/>
          <w:marRight w:val="0"/>
          <w:marTop w:val="0"/>
          <w:marBottom w:val="0"/>
          <w:divBdr>
            <w:top w:val="none" w:sz="0" w:space="0" w:color="auto"/>
            <w:left w:val="none" w:sz="0" w:space="0" w:color="auto"/>
            <w:bottom w:val="none" w:sz="0" w:space="0" w:color="auto"/>
            <w:right w:val="none" w:sz="0" w:space="0" w:color="auto"/>
          </w:divBdr>
        </w:div>
        <w:div w:id="2093312844">
          <w:marLeft w:val="640"/>
          <w:marRight w:val="0"/>
          <w:marTop w:val="0"/>
          <w:marBottom w:val="0"/>
          <w:divBdr>
            <w:top w:val="none" w:sz="0" w:space="0" w:color="auto"/>
            <w:left w:val="none" w:sz="0" w:space="0" w:color="auto"/>
            <w:bottom w:val="none" w:sz="0" w:space="0" w:color="auto"/>
            <w:right w:val="none" w:sz="0" w:space="0" w:color="auto"/>
          </w:divBdr>
        </w:div>
        <w:div w:id="1980181714">
          <w:marLeft w:val="640"/>
          <w:marRight w:val="0"/>
          <w:marTop w:val="0"/>
          <w:marBottom w:val="0"/>
          <w:divBdr>
            <w:top w:val="none" w:sz="0" w:space="0" w:color="auto"/>
            <w:left w:val="none" w:sz="0" w:space="0" w:color="auto"/>
            <w:bottom w:val="none" w:sz="0" w:space="0" w:color="auto"/>
            <w:right w:val="none" w:sz="0" w:space="0" w:color="auto"/>
          </w:divBdr>
        </w:div>
        <w:div w:id="979462163">
          <w:marLeft w:val="640"/>
          <w:marRight w:val="0"/>
          <w:marTop w:val="0"/>
          <w:marBottom w:val="0"/>
          <w:divBdr>
            <w:top w:val="none" w:sz="0" w:space="0" w:color="auto"/>
            <w:left w:val="none" w:sz="0" w:space="0" w:color="auto"/>
            <w:bottom w:val="none" w:sz="0" w:space="0" w:color="auto"/>
            <w:right w:val="none" w:sz="0" w:space="0" w:color="auto"/>
          </w:divBdr>
        </w:div>
        <w:div w:id="1542552859">
          <w:marLeft w:val="640"/>
          <w:marRight w:val="0"/>
          <w:marTop w:val="0"/>
          <w:marBottom w:val="0"/>
          <w:divBdr>
            <w:top w:val="none" w:sz="0" w:space="0" w:color="auto"/>
            <w:left w:val="none" w:sz="0" w:space="0" w:color="auto"/>
            <w:bottom w:val="none" w:sz="0" w:space="0" w:color="auto"/>
            <w:right w:val="none" w:sz="0" w:space="0" w:color="auto"/>
          </w:divBdr>
        </w:div>
        <w:div w:id="2012752219">
          <w:marLeft w:val="640"/>
          <w:marRight w:val="0"/>
          <w:marTop w:val="0"/>
          <w:marBottom w:val="0"/>
          <w:divBdr>
            <w:top w:val="none" w:sz="0" w:space="0" w:color="auto"/>
            <w:left w:val="none" w:sz="0" w:space="0" w:color="auto"/>
            <w:bottom w:val="none" w:sz="0" w:space="0" w:color="auto"/>
            <w:right w:val="none" w:sz="0" w:space="0" w:color="auto"/>
          </w:divBdr>
        </w:div>
        <w:div w:id="193735493">
          <w:marLeft w:val="640"/>
          <w:marRight w:val="0"/>
          <w:marTop w:val="0"/>
          <w:marBottom w:val="0"/>
          <w:divBdr>
            <w:top w:val="none" w:sz="0" w:space="0" w:color="auto"/>
            <w:left w:val="none" w:sz="0" w:space="0" w:color="auto"/>
            <w:bottom w:val="none" w:sz="0" w:space="0" w:color="auto"/>
            <w:right w:val="none" w:sz="0" w:space="0" w:color="auto"/>
          </w:divBdr>
        </w:div>
        <w:div w:id="1232499990">
          <w:marLeft w:val="640"/>
          <w:marRight w:val="0"/>
          <w:marTop w:val="0"/>
          <w:marBottom w:val="0"/>
          <w:divBdr>
            <w:top w:val="none" w:sz="0" w:space="0" w:color="auto"/>
            <w:left w:val="none" w:sz="0" w:space="0" w:color="auto"/>
            <w:bottom w:val="none" w:sz="0" w:space="0" w:color="auto"/>
            <w:right w:val="none" w:sz="0" w:space="0" w:color="auto"/>
          </w:divBdr>
        </w:div>
        <w:div w:id="398021444">
          <w:marLeft w:val="640"/>
          <w:marRight w:val="0"/>
          <w:marTop w:val="0"/>
          <w:marBottom w:val="0"/>
          <w:divBdr>
            <w:top w:val="none" w:sz="0" w:space="0" w:color="auto"/>
            <w:left w:val="none" w:sz="0" w:space="0" w:color="auto"/>
            <w:bottom w:val="none" w:sz="0" w:space="0" w:color="auto"/>
            <w:right w:val="none" w:sz="0" w:space="0" w:color="auto"/>
          </w:divBdr>
        </w:div>
        <w:div w:id="6836753">
          <w:marLeft w:val="640"/>
          <w:marRight w:val="0"/>
          <w:marTop w:val="0"/>
          <w:marBottom w:val="0"/>
          <w:divBdr>
            <w:top w:val="none" w:sz="0" w:space="0" w:color="auto"/>
            <w:left w:val="none" w:sz="0" w:space="0" w:color="auto"/>
            <w:bottom w:val="none" w:sz="0" w:space="0" w:color="auto"/>
            <w:right w:val="none" w:sz="0" w:space="0" w:color="auto"/>
          </w:divBdr>
        </w:div>
        <w:div w:id="1073308546">
          <w:marLeft w:val="640"/>
          <w:marRight w:val="0"/>
          <w:marTop w:val="0"/>
          <w:marBottom w:val="0"/>
          <w:divBdr>
            <w:top w:val="none" w:sz="0" w:space="0" w:color="auto"/>
            <w:left w:val="none" w:sz="0" w:space="0" w:color="auto"/>
            <w:bottom w:val="none" w:sz="0" w:space="0" w:color="auto"/>
            <w:right w:val="none" w:sz="0" w:space="0" w:color="auto"/>
          </w:divBdr>
        </w:div>
        <w:div w:id="81149531">
          <w:marLeft w:val="640"/>
          <w:marRight w:val="0"/>
          <w:marTop w:val="0"/>
          <w:marBottom w:val="0"/>
          <w:divBdr>
            <w:top w:val="none" w:sz="0" w:space="0" w:color="auto"/>
            <w:left w:val="none" w:sz="0" w:space="0" w:color="auto"/>
            <w:bottom w:val="none" w:sz="0" w:space="0" w:color="auto"/>
            <w:right w:val="none" w:sz="0" w:space="0" w:color="auto"/>
          </w:divBdr>
        </w:div>
        <w:div w:id="1641883765">
          <w:marLeft w:val="640"/>
          <w:marRight w:val="0"/>
          <w:marTop w:val="0"/>
          <w:marBottom w:val="0"/>
          <w:divBdr>
            <w:top w:val="none" w:sz="0" w:space="0" w:color="auto"/>
            <w:left w:val="none" w:sz="0" w:space="0" w:color="auto"/>
            <w:bottom w:val="none" w:sz="0" w:space="0" w:color="auto"/>
            <w:right w:val="none" w:sz="0" w:space="0" w:color="auto"/>
          </w:divBdr>
        </w:div>
        <w:div w:id="696613757">
          <w:marLeft w:val="640"/>
          <w:marRight w:val="0"/>
          <w:marTop w:val="0"/>
          <w:marBottom w:val="0"/>
          <w:divBdr>
            <w:top w:val="none" w:sz="0" w:space="0" w:color="auto"/>
            <w:left w:val="none" w:sz="0" w:space="0" w:color="auto"/>
            <w:bottom w:val="none" w:sz="0" w:space="0" w:color="auto"/>
            <w:right w:val="none" w:sz="0" w:space="0" w:color="auto"/>
          </w:divBdr>
        </w:div>
        <w:div w:id="468935318">
          <w:marLeft w:val="640"/>
          <w:marRight w:val="0"/>
          <w:marTop w:val="0"/>
          <w:marBottom w:val="0"/>
          <w:divBdr>
            <w:top w:val="none" w:sz="0" w:space="0" w:color="auto"/>
            <w:left w:val="none" w:sz="0" w:space="0" w:color="auto"/>
            <w:bottom w:val="none" w:sz="0" w:space="0" w:color="auto"/>
            <w:right w:val="none" w:sz="0" w:space="0" w:color="auto"/>
          </w:divBdr>
        </w:div>
      </w:divsChild>
    </w:div>
    <w:div w:id="592394299">
      <w:marLeft w:val="640"/>
      <w:marRight w:val="0"/>
      <w:marTop w:val="0"/>
      <w:marBottom w:val="0"/>
      <w:divBdr>
        <w:top w:val="none" w:sz="0" w:space="0" w:color="auto"/>
        <w:left w:val="none" w:sz="0" w:space="0" w:color="auto"/>
        <w:bottom w:val="none" w:sz="0" w:space="0" w:color="auto"/>
        <w:right w:val="none" w:sz="0" w:space="0" w:color="auto"/>
      </w:divBdr>
    </w:div>
    <w:div w:id="592594655">
      <w:marLeft w:val="640"/>
      <w:marRight w:val="0"/>
      <w:marTop w:val="0"/>
      <w:marBottom w:val="0"/>
      <w:divBdr>
        <w:top w:val="none" w:sz="0" w:space="0" w:color="auto"/>
        <w:left w:val="none" w:sz="0" w:space="0" w:color="auto"/>
        <w:bottom w:val="none" w:sz="0" w:space="0" w:color="auto"/>
        <w:right w:val="none" w:sz="0" w:space="0" w:color="auto"/>
      </w:divBdr>
    </w:div>
    <w:div w:id="592712532">
      <w:marLeft w:val="640"/>
      <w:marRight w:val="0"/>
      <w:marTop w:val="0"/>
      <w:marBottom w:val="0"/>
      <w:divBdr>
        <w:top w:val="none" w:sz="0" w:space="0" w:color="auto"/>
        <w:left w:val="none" w:sz="0" w:space="0" w:color="auto"/>
        <w:bottom w:val="none" w:sz="0" w:space="0" w:color="auto"/>
        <w:right w:val="none" w:sz="0" w:space="0" w:color="auto"/>
      </w:divBdr>
    </w:div>
    <w:div w:id="592864340">
      <w:marLeft w:val="640"/>
      <w:marRight w:val="0"/>
      <w:marTop w:val="0"/>
      <w:marBottom w:val="0"/>
      <w:divBdr>
        <w:top w:val="none" w:sz="0" w:space="0" w:color="auto"/>
        <w:left w:val="none" w:sz="0" w:space="0" w:color="auto"/>
        <w:bottom w:val="none" w:sz="0" w:space="0" w:color="auto"/>
        <w:right w:val="none" w:sz="0" w:space="0" w:color="auto"/>
      </w:divBdr>
    </w:div>
    <w:div w:id="593973676">
      <w:marLeft w:val="640"/>
      <w:marRight w:val="0"/>
      <w:marTop w:val="0"/>
      <w:marBottom w:val="0"/>
      <w:divBdr>
        <w:top w:val="none" w:sz="0" w:space="0" w:color="auto"/>
        <w:left w:val="none" w:sz="0" w:space="0" w:color="auto"/>
        <w:bottom w:val="none" w:sz="0" w:space="0" w:color="auto"/>
        <w:right w:val="none" w:sz="0" w:space="0" w:color="auto"/>
      </w:divBdr>
    </w:div>
    <w:div w:id="594633670">
      <w:marLeft w:val="640"/>
      <w:marRight w:val="0"/>
      <w:marTop w:val="0"/>
      <w:marBottom w:val="0"/>
      <w:divBdr>
        <w:top w:val="none" w:sz="0" w:space="0" w:color="auto"/>
        <w:left w:val="none" w:sz="0" w:space="0" w:color="auto"/>
        <w:bottom w:val="none" w:sz="0" w:space="0" w:color="auto"/>
        <w:right w:val="none" w:sz="0" w:space="0" w:color="auto"/>
      </w:divBdr>
    </w:div>
    <w:div w:id="594821878">
      <w:bodyDiv w:val="1"/>
      <w:marLeft w:val="0"/>
      <w:marRight w:val="0"/>
      <w:marTop w:val="0"/>
      <w:marBottom w:val="0"/>
      <w:divBdr>
        <w:top w:val="none" w:sz="0" w:space="0" w:color="auto"/>
        <w:left w:val="none" w:sz="0" w:space="0" w:color="auto"/>
        <w:bottom w:val="none" w:sz="0" w:space="0" w:color="auto"/>
        <w:right w:val="none" w:sz="0" w:space="0" w:color="auto"/>
      </w:divBdr>
      <w:divsChild>
        <w:div w:id="55589086">
          <w:marLeft w:val="640"/>
          <w:marRight w:val="0"/>
          <w:marTop w:val="0"/>
          <w:marBottom w:val="0"/>
          <w:divBdr>
            <w:top w:val="none" w:sz="0" w:space="0" w:color="auto"/>
            <w:left w:val="none" w:sz="0" w:space="0" w:color="auto"/>
            <w:bottom w:val="none" w:sz="0" w:space="0" w:color="auto"/>
            <w:right w:val="none" w:sz="0" w:space="0" w:color="auto"/>
          </w:divBdr>
        </w:div>
        <w:div w:id="85883566">
          <w:marLeft w:val="640"/>
          <w:marRight w:val="0"/>
          <w:marTop w:val="0"/>
          <w:marBottom w:val="0"/>
          <w:divBdr>
            <w:top w:val="none" w:sz="0" w:space="0" w:color="auto"/>
            <w:left w:val="none" w:sz="0" w:space="0" w:color="auto"/>
            <w:bottom w:val="none" w:sz="0" w:space="0" w:color="auto"/>
            <w:right w:val="none" w:sz="0" w:space="0" w:color="auto"/>
          </w:divBdr>
        </w:div>
        <w:div w:id="98255543">
          <w:marLeft w:val="640"/>
          <w:marRight w:val="0"/>
          <w:marTop w:val="0"/>
          <w:marBottom w:val="0"/>
          <w:divBdr>
            <w:top w:val="none" w:sz="0" w:space="0" w:color="auto"/>
            <w:left w:val="none" w:sz="0" w:space="0" w:color="auto"/>
            <w:bottom w:val="none" w:sz="0" w:space="0" w:color="auto"/>
            <w:right w:val="none" w:sz="0" w:space="0" w:color="auto"/>
          </w:divBdr>
        </w:div>
        <w:div w:id="110438772">
          <w:marLeft w:val="640"/>
          <w:marRight w:val="0"/>
          <w:marTop w:val="0"/>
          <w:marBottom w:val="0"/>
          <w:divBdr>
            <w:top w:val="none" w:sz="0" w:space="0" w:color="auto"/>
            <w:left w:val="none" w:sz="0" w:space="0" w:color="auto"/>
            <w:bottom w:val="none" w:sz="0" w:space="0" w:color="auto"/>
            <w:right w:val="none" w:sz="0" w:space="0" w:color="auto"/>
          </w:divBdr>
        </w:div>
        <w:div w:id="169102538">
          <w:marLeft w:val="640"/>
          <w:marRight w:val="0"/>
          <w:marTop w:val="0"/>
          <w:marBottom w:val="0"/>
          <w:divBdr>
            <w:top w:val="none" w:sz="0" w:space="0" w:color="auto"/>
            <w:left w:val="none" w:sz="0" w:space="0" w:color="auto"/>
            <w:bottom w:val="none" w:sz="0" w:space="0" w:color="auto"/>
            <w:right w:val="none" w:sz="0" w:space="0" w:color="auto"/>
          </w:divBdr>
        </w:div>
        <w:div w:id="174619371">
          <w:marLeft w:val="640"/>
          <w:marRight w:val="0"/>
          <w:marTop w:val="0"/>
          <w:marBottom w:val="0"/>
          <w:divBdr>
            <w:top w:val="none" w:sz="0" w:space="0" w:color="auto"/>
            <w:left w:val="none" w:sz="0" w:space="0" w:color="auto"/>
            <w:bottom w:val="none" w:sz="0" w:space="0" w:color="auto"/>
            <w:right w:val="none" w:sz="0" w:space="0" w:color="auto"/>
          </w:divBdr>
        </w:div>
        <w:div w:id="202788891">
          <w:marLeft w:val="640"/>
          <w:marRight w:val="0"/>
          <w:marTop w:val="0"/>
          <w:marBottom w:val="0"/>
          <w:divBdr>
            <w:top w:val="none" w:sz="0" w:space="0" w:color="auto"/>
            <w:left w:val="none" w:sz="0" w:space="0" w:color="auto"/>
            <w:bottom w:val="none" w:sz="0" w:space="0" w:color="auto"/>
            <w:right w:val="none" w:sz="0" w:space="0" w:color="auto"/>
          </w:divBdr>
        </w:div>
        <w:div w:id="218907805">
          <w:marLeft w:val="640"/>
          <w:marRight w:val="0"/>
          <w:marTop w:val="0"/>
          <w:marBottom w:val="0"/>
          <w:divBdr>
            <w:top w:val="none" w:sz="0" w:space="0" w:color="auto"/>
            <w:left w:val="none" w:sz="0" w:space="0" w:color="auto"/>
            <w:bottom w:val="none" w:sz="0" w:space="0" w:color="auto"/>
            <w:right w:val="none" w:sz="0" w:space="0" w:color="auto"/>
          </w:divBdr>
        </w:div>
        <w:div w:id="241917521">
          <w:marLeft w:val="640"/>
          <w:marRight w:val="0"/>
          <w:marTop w:val="0"/>
          <w:marBottom w:val="0"/>
          <w:divBdr>
            <w:top w:val="none" w:sz="0" w:space="0" w:color="auto"/>
            <w:left w:val="none" w:sz="0" w:space="0" w:color="auto"/>
            <w:bottom w:val="none" w:sz="0" w:space="0" w:color="auto"/>
            <w:right w:val="none" w:sz="0" w:space="0" w:color="auto"/>
          </w:divBdr>
        </w:div>
        <w:div w:id="335544379">
          <w:marLeft w:val="640"/>
          <w:marRight w:val="0"/>
          <w:marTop w:val="0"/>
          <w:marBottom w:val="0"/>
          <w:divBdr>
            <w:top w:val="none" w:sz="0" w:space="0" w:color="auto"/>
            <w:left w:val="none" w:sz="0" w:space="0" w:color="auto"/>
            <w:bottom w:val="none" w:sz="0" w:space="0" w:color="auto"/>
            <w:right w:val="none" w:sz="0" w:space="0" w:color="auto"/>
          </w:divBdr>
        </w:div>
        <w:div w:id="341053687">
          <w:marLeft w:val="640"/>
          <w:marRight w:val="0"/>
          <w:marTop w:val="0"/>
          <w:marBottom w:val="0"/>
          <w:divBdr>
            <w:top w:val="none" w:sz="0" w:space="0" w:color="auto"/>
            <w:left w:val="none" w:sz="0" w:space="0" w:color="auto"/>
            <w:bottom w:val="none" w:sz="0" w:space="0" w:color="auto"/>
            <w:right w:val="none" w:sz="0" w:space="0" w:color="auto"/>
          </w:divBdr>
        </w:div>
        <w:div w:id="342826232">
          <w:marLeft w:val="640"/>
          <w:marRight w:val="0"/>
          <w:marTop w:val="0"/>
          <w:marBottom w:val="0"/>
          <w:divBdr>
            <w:top w:val="none" w:sz="0" w:space="0" w:color="auto"/>
            <w:left w:val="none" w:sz="0" w:space="0" w:color="auto"/>
            <w:bottom w:val="none" w:sz="0" w:space="0" w:color="auto"/>
            <w:right w:val="none" w:sz="0" w:space="0" w:color="auto"/>
          </w:divBdr>
        </w:div>
        <w:div w:id="358554870">
          <w:marLeft w:val="640"/>
          <w:marRight w:val="0"/>
          <w:marTop w:val="0"/>
          <w:marBottom w:val="0"/>
          <w:divBdr>
            <w:top w:val="none" w:sz="0" w:space="0" w:color="auto"/>
            <w:left w:val="none" w:sz="0" w:space="0" w:color="auto"/>
            <w:bottom w:val="none" w:sz="0" w:space="0" w:color="auto"/>
            <w:right w:val="none" w:sz="0" w:space="0" w:color="auto"/>
          </w:divBdr>
        </w:div>
        <w:div w:id="377702718">
          <w:marLeft w:val="640"/>
          <w:marRight w:val="0"/>
          <w:marTop w:val="0"/>
          <w:marBottom w:val="0"/>
          <w:divBdr>
            <w:top w:val="none" w:sz="0" w:space="0" w:color="auto"/>
            <w:left w:val="none" w:sz="0" w:space="0" w:color="auto"/>
            <w:bottom w:val="none" w:sz="0" w:space="0" w:color="auto"/>
            <w:right w:val="none" w:sz="0" w:space="0" w:color="auto"/>
          </w:divBdr>
        </w:div>
        <w:div w:id="410733866">
          <w:marLeft w:val="640"/>
          <w:marRight w:val="0"/>
          <w:marTop w:val="0"/>
          <w:marBottom w:val="0"/>
          <w:divBdr>
            <w:top w:val="none" w:sz="0" w:space="0" w:color="auto"/>
            <w:left w:val="none" w:sz="0" w:space="0" w:color="auto"/>
            <w:bottom w:val="none" w:sz="0" w:space="0" w:color="auto"/>
            <w:right w:val="none" w:sz="0" w:space="0" w:color="auto"/>
          </w:divBdr>
        </w:div>
        <w:div w:id="414940307">
          <w:marLeft w:val="640"/>
          <w:marRight w:val="0"/>
          <w:marTop w:val="0"/>
          <w:marBottom w:val="0"/>
          <w:divBdr>
            <w:top w:val="none" w:sz="0" w:space="0" w:color="auto"/>
            <w:left w:val="none" w:sz="0" w:space="0" w:color="auto"/>
            <w:bottom w:val="none" w:sz="0" w:space="0" w:color="auto"/>
            <w:right w:val="none" w:sz="0" w:space="0" w:color="auto"/>
          </w:divBdr>
        </w:div>
        <w:div w:id="500705131">
          <w:marLeft w:val="640"/>
          <w:marRight w:val="0"/>
          <w:marTop w:val="0"/>
          <w:marBottom w:val="0"/>
          <w:divBdr>
            <w:top w:val="none" w:sz="0" w:space="0" w:color="auto"/>
            <w:left w:val="none" w:sz="0" w:space="0" w:color="auto"/>
            <w:bottom w:val="none" w:sz="0" w:space="0" w:color="auto"/>
            <w:right w:val="none" w:sz="0" w:space="0" w:color="auto"/>
          </w:divBdr>
        </w:div>
        <w:div w:id="524486913">
          <w:marLeft w:val="640"/>
          <w:marRight w:val="0"/>
          <w:marTop w:val="0"/>
          <w:marBottom w:val="0"/>
          <w:divBdr>
            <w:top w:val="none" w:sz="0" w:space="0" w:color="auto"/>
            <w:left w:val="none" w:sz="0" w:space="0" w:color="auto"/>
            <w:bottom w:val="none" w:sz="0" w:space="0" w:color="auto"/>
            <w:right w:val="none" w:sz="0" w:space="0" w:color="auto"/>
          </w:divBdr>
        </w:div>
        <w:div w:id="569266783">
          <w:marLeft w:val="640"/>
          <w:marRight w:val="0"/>
          <w:marTop w:val="0"/>
          <w:marBottom w:val="0"/>
          <w:divBdr>
            <w:top w:val="none" w:sz="0" w:space="0" w:color="auto"/>
            <w:left w:val="none" w:sz="0" w:space="0" w:color="auto"/>
            <w:bottom w:val="none" w:sz="0" w:space="0" w:color="auto"/>
            <w:right w:val="none" w:sz="0" w:space="0" w:color="auto"/>
          </w:divBdr>
        </w:div>
        <w:div w:id="600995466">
          <w:marLeft w:val="640"/>
          <w:marRight w:val="0"/>
          <w:marTop w:val="0"/>
          <w:marBottom w:val="0"/>
          <w:divBdr>
            <w:top w:val="none" w:sz="0" w:space="0" w:color="auto"/>
            <w:left w:val="none" w:sz="0" w:space="0" w:color="auto"/>
            <w:bottom w:val="none" w:sz="0" w:space="0" w:color="auto"/>
            <w:right w:val="none" w:sz="0" w:space="0" w:color="auto"/>
          </w:divBdr>
        </w:div>
        <w:div w:id="647126751">
          <w:marLeft w:val="640"/>
          <w:marRight w:val="0"/>
          <w:marTop w:val="0"/>
          <w:marBottom w:val="0"/>
          <w:divBdr>
            <w:top w:val="none" w:sz="0" w:space="0" w:color="auto"/>
            <w:left w:val="none" w:sz="0" w:space="0" w:color="auto"/>
            <w:bottom w:val="none" w:sz="0" w:space="0" w:color="auto"/>
            <w:right w:val="none" w:sz="0" w:space="0" w:color="auto"/>
          </w:divBdr>
        </w:div>
        <w:div w:id="652561184">
          <w:marLeft w:val="640"/>
          <w:marRight w:val="0"/>
          <w:marTop w:val="0"/>
          <w:marBottom w:val="0"/>
          <w:divBdr>
            <w:top w:val="none" w:sz="0" w:space="0" w:color="auto"/>
            <w:left w:val="none" w:sz="0" w:space="0" w:color="auto"/>
            <w:bottom w:val="none" w:sz="0" w:space="0" w:color="auto"/>
            <w:right w:val="none" w:sz="0" w:space="0" w:color="auto"/>
          </w:divBdr>
        </w:div>
        <w:div w:id="668100802">
          <w:marLeft w:val="640"/>
          <w:marRight w:val="0"/>
          <w:marTop w:val="0"/>
          <w:marBottom w:val="0"/>
          <w:divBdr>
            <w:top w:val="none" w:sz="0" w:space="0" w:color="auto"/>
            <w:left w:val="none" w:sz="0" w:space="0" w:color="auto"/>
            <w:bottom w:val="none" w:sz="0" w:space="0" w:color="auto"/>
            <w:right w:val="none" w:sz="0" w:space="0" w:color="auto"/>
          </w:divBdr>
        </w:div>
        <w:div w:id="675494400">
          <w:marLeft w:val="640"/>
          <w:marRight w:val="0"/>
          <w:marTop w:val="0"/>
          <w:marBottom w:val="0"/>
          <w:divBdr>
            <w:top w:val="none" w:sz="0" w:space="0" w:color="auto"/>
            <w:left w:val="none" w:sz="0" w:space="0" w:color="auto"/>
            <w:bottom w:val="none" w:sz="0" w:space="0" w:color="auto"/>
            <w:right w:val="none" w:sz="0" w:space="0" w:color="auto"/>
          </w:divBdr>
        </w:div>
        <w:div w:id="682636146">
          <w:marLeft w:val="640"/>
          <w:marRight w:val="0"/>
          <w:marTop w:val="0"/>
          <w:marBottom w:val="0"/>
          <w:divBdr>
            <w:top w:val="none" w:sz="0" w:space="0" w:color="auto"/>
            <w:left w:val="none" w:sz="0" w:space="0" w:color="auto"/>
            <w:bottom w:val="none" w:sz="0" w:space="0" w:color="auto"/>
            <w:right w:val="none" w:sz="0" w:space="0" w:color="auto"/>
          </w:divBdr>
        </w:div>
        <w:div w:id="697196710">
          <w:marLeft w:val="640"/>
          <w:marRight w:val="0"/>
          <w:marTop w:val="0"/>
          <w:marBottom w:val="0"/>
          <w:divBdr>
            <w:top w:val="none" w:sz="0" w:space="0" w:color="auto"/>
            <w:left w:val="none" w:sz="0" w:space="0" w:color="auto"/>
            <w:bottom w:val="none" w:sz="0" w:space="0" w:color="auto"/>
            <w:right w:val="none" w:sz="0" w:space="0" w:color="auto"/>
          </w:divBdr>
        </w:div>
        <w:div w:id="731199236">
          <w:marLeft w:val="640"/>
          <w:marRight w:val="0"/>
          <w:marTop w:val="0"/>
          <w:marBottom w:val="0"/>
          <w:divBdr>
            <w:top w:val="none" w:sz="0" w:space="0" w:color="auto"/>
            <w:left w:val="none" w:sz="0" w:space="0" w:color="auto"/>
            <w:bottom w:val="none" w:sz="0" w:space="0" w:color="auto"/>
            <w:right w:val="none" w:sz="0" w:space="0" w:color="auto"/>
          </w:divBdr>
        </w:div>
        <w:div w:id="864713310">
          <w:marLeft w:val="640"/>
          <w:marRight w:val="0"/>
          <w:marTop w:val="0"/>
          <w:marBottom w:val="0"/>
          <w:divBdr>
            <w:top w:val="none" w:sz="0" w:space="0" w:color="auto"/>
            <w:left w:val="none" w:sz="0" w:space="0" w:color="auto"/>
            <w:bottom w:val="none" w:sz="0" w:space="0" w:color="auto"/>
            <w:right w:val="none" w:sz="0" w:space="0" w:color="auto"/>
          </w:divBdr>
        </w:div>
        <w:div w:id="885146271">
          <w:marLeft w:val="640"/>
          <w:marRight w:val="0"/>
          <w:marTop w:val="0"/>
          <w:marBottom w:val="0"/>
          <w:divBdr>
            <w:top w:val="none" w:sz="0" w:space="0" w:color="auto"/>
            <w:left w:val="none" w:sz="0" w:space="0" w:color="auto"/>
            <w:bottom w:val="none" w:sz="0" w:space="0" w:color="auto"/>
            <w:right w:val="none" w:sz="0" w:space="0" w:color="auto"/>
          </w:divBdr>
        </w:div>
        <w:div w:id="904799675">
          <w:marLeft w:val="640"/>
          <w:marRight w:val="0"/>
          <w:marTop w:val="0"/>
          <w:marBottom w:val="0"/>
          <w:divBdr>
            <w:top w:val="none" w:sz="0" w:space="0" w:color="auto"/>
            <w:left w:val="none" w:sz="0" w:space="0" w:color="auto"/>
            <w:bottom w:val="none" w:sz="0" w:space="0" w:color="auto"/>
            <w:right w:val="none" w:sz="0" w:space="0" w:color="auto"/>
          </w:divBdr>
        </w:div>
        <w:div w:id="914557508">
          <w:marLeft w:val="640"/>
          <w:marRight w:val="0"/>
          <w:marTop w:val="0"/>
          <w:marBottom w:val="0"/>
          <w:divBdr>
            <w:top w:val="none" w:sz="0" w:space="0" w:color="auto"/>
            <w:left w:val="none" w:sz="0" w:space="0" w:color="auto"/>
            <w:bottom w:val="none" w:sz="0" w:space="0" w:color="auto"/>
            <w:right w:val="none" w:sz="0" w:space="0" w:color="auto"/>
          </w:divBdr>
        </w:div>
        <w:div w:id="929630281">
          <w:marLeft w:val="640"/>
          <w:marRight w:val="0"/>
          <w:marTop w:val="0"/>
          <w:marBottom w:val="0"/>
          <w:divBdr>
            <w:top w:val="none" w:sz="0" w:space="0" w:color="auto"/>
            <w:left w:val="none" w:sz="0" w:space="0" w:color="auto"/>
            <w:bottom w:val="none" w:sz="0" w:space="0" w:color="auto"/>
            <w:right w:val="none" w:sz="0" w:space="0" w:color="auto"/>
          </w:divBdr>
        </w:div>
        <w:div w:id="941568293">
          <w:marLeft w:val="640"/>
          <w:marRight w:val="0"/>
          <w:marTop w:val="0"/>
          <w:marBottom w:val="0"/>
          <w:divBdr>
            <w:top w:val="none" w:sz="0" w:space="0" w:color="auto"/>
            <w:left w:val="none" w:sz="0" w:space="0" w:color="auto"/>
            <w:bottom w:val="none" w:sz="0" w:space="0" w:color="auto"/>
            <w:right w:val="none" w:sz="0" w:space="0" w:color="auto"/>
          </w:divBdr>
        </w:div>
        <w:div w:id="957368095">
          <w:marLeft w:val="640"/>
          <w:marRight w:val="0"/>
          <w:marTop w:val="0"/>
          <w:marBottom w:val="0"/>
          <w:divBdr>
            <w:top w:val="none" w:sz="0" w:space="0" w:color="auto"/>
            <w:left w:val="none" w:sz="0" w:space="0" w:color="auto"/>
            <w:bottom w:val="none" w:sz="0" w:space="0" w:color="auto"/>
            <w:right w:val="none" w:sz="0" w:space="0" w:color="auto"/>
          </w:divBdr>
        </w:div>
        <w:div w:id="984310432">
          <w:marLeft w:val="640"/>
          <w:marRight w:val="0"/>
          <w:marTop w:val="0"/>
          <w:marBottom w:val="0"/>
          <w:divBdr>
            <w:top w:val="none" w:sz="0" w:space="0" w:color="auto"/>
            <w:left w:val="none" w:sz="0" w:space="0" w:color="auto"/>
            <w:bottom w:val="none" w:sz="0" w:space="0" w:color="auto"/>
            <w:right w:val="none" w:sz="0" w:space="0" w:color="auto"/>
          </w:divBdr>
        </w:div>
        <w:div w:id="987973127">
          <w:marLeft w:val="640"/>
          <w:marRight w:val="0"/>
          <w:marTop w:val="0"/>
          <w:marBottom w:val="0"/>
          <w:divBdr>
            <w:top w:val="none" w:sz="0" w:space="0" w:color="auto"/>
            <w:left w:val="none" w:sz="0" w:space="0" w:color="auto"/>
            <w:bottom w:val="none" w:sz="0" w:space="0" w:color="auto"/>
            <w:right w:val="none" w:sz="0" w:space="0" w:color="auto"/>
          </w:divBdr>
        </w:div>
        <w:div w:id="992372503">
          <w:marLeft w:val="640"/>
          <w:marRight w:val="0"/>
          <w:marTop w:val="0"/>
          <w:marBottom w:val="0"/>
          <w:divBdr>
            <w:top w:val="none" w:sz="0" w:space="0" w:color="auto"/>
            <w:left w:val="none" w:sz="0" w:space="0" w:color="auto"/>
            <w:bottom w:val="none" w:sz="0" w:space="0" w:color="auto"/>
            <w:right w:val="none" w:sz="0" w:space="0" w:color="auto"/>
          </w:divBdr>
        </w:div>
        <w:div w:id="1053966196">
          <w:marLeft w:val="640"/>
          <w:marRight w:val="0"/>
          <w:marTop w:val="0"/>
          <w:marBottom w:val="0"/>
          <w:divBdr>
            <w:top w:val="none" w:sz="0" w:space="0" w:color="auto"/>
            <w:left w:val="none" w:sz="0" w:space="0" w:color="auto"/>
            <w:bottom w:val="none" w:sz="0" w:space="0" w:color="auto"/>
            <w:right w:val="none" w:sz="0" w:space="0" w:color="auto"/>
          </w:divBdr>
        </w:div>
        <w:div w:id="1056969680">
          <w:marLeft w:val="640"/>
          <w:marRight w:val="0"/>
          <w:marTop w:val="0"/>
          <w:marBottom w:val="0"/>
          <w:divBdr>
            <w:top w:val="none" w:sz="0" w:space="0" w:color="auto"/>
            <w:left w:val="none" w:sz="0" w:space="0" w:color="auto"/>
            <w:bottom w:val="none" w:sz="0" w:space="0" w:color="auto"/>
            <w:right w:val="none" w:sz="0" w:space="0" w:color="auto"/>
          </w:divBdr>
        </w:div>
        <w:div w:id="1069814057">
          <w:marLeft w:val="640"/>
          <w:marRight w:val="0"/>
          <w:marTop w:val="0"/>
          <w:marBottom w:val="0"/>
          <w:divBdr>
            <w:top w:val="none" w:sz="0" w:space="0" w:color="auto"/>
            <w:left w:val="none" w:sz="0" w:space="0" w:color="auto"/>
            <w:bottom w:val="none" w:sz="0" w:space="0" w:color="auto"/>
            <w:right w:val="none" w:sz="0" w:space="0" w:color="auto"/>
          </w:divBdr>
        </w:div>
        <w:div w:id="1190997140">
          <w:marLeft w:val="640"/>
          <w:marRight w:val="0"/>
          <w:marTop w:val="0"/>
          <w:marBottom w:val="0"/>
          <w:divBdr>
            <w:top w:val="none" w:sz="0" w:space="0" w:color="auto"/>
            <w:left w:val="none" w:sz="0" w:space="0" w:color="auto"/>
            <w:bottom w:val="none" w:sz="0" w:space="0" w:color="auto"/>
            <w:right w:val="none" w:sz="0" w:space="0" w:color="auto"/>
          </w:divBdr>
        </w:div>
        <w:div w:id="1397239513">
          <w:marLeft w:val="640"/>
          <w:marRight w:val="0"/>
          <w:marTop w:val="0"/>
          <w:marBottom w:val="0"/>
          <w:divBdr>
            <w:top w:val="none" w:sz="0" w:space="0" w:color="auto"/>
            <w:left w:val="none" w:sz="0" w:space="0" w:color="auto"/>
            <w:bottom w:val="none" w:sz="0" w:space="0" w:color="auto"/>
            <w:right w:val="none" w:sz="0" w:space="0" w:color="auto"/>
          </w:divBdr>
        </w:div>
        <w:div w:id="1402364801">
          <w:marLeft w:val="640"/>
          <w:marRight w:val="0"/>
          <w:marTop w:val="0"/>
          <w:marBottom w:val="0"/>
          <w:divBdr>
            <w:top w:val="none" w:sz="0" w:space="0" w:color="auto"/>
            <w:left w:val="none" w:sz="0" w:space="0" w:color="auto"/>
            <w:bottom w:val="none" w:sz="0" w:space="0" w:color="auto"/>
            <w:right w:val="none" w:sz="0" w:space="0" w:color="auto"/>
          </w:divBdr>
        </w:div>
        <w:div w:id="1419592769">
          <w:marLeft w:val="640"/>
          <w:marRight w:val="0"/>
          <w:marTop w:val="0"/>
          <w:marBottom w:val="0"/>
          <w:divBdr>
            <w:top w:val="none" w:sz="0" w:space="0" w:color="auto"/>
            <w:left w:val="none" w:sz="0" w:space="0" w:color="auto"/>
            <w:bottom w:val="none" w:sz="0" w:space="0" w:color="auto"/>
            <w:right w:val="none" w:sz="0" w:space="0" w:color="auto"/>
          </w:divBdr>
        </w:div>
        <w:div w:id="1457337687">
          <w:marLeft w:val="640"/>
          <w:marRight w:val="0"/>
          <w:marTop w:val="0"/>
          <w:marBottom w:val="0"/>
          <w:divBdr>
            <w:top w:val="none" w:sz="0" w:space="0" w:color="auto"/>
            <w:left w:val="none" w:sz="0" w:space="0" w:color="auto"/>
            <w:bottom w:val="none" w:sz="0" w:space="0" w:color="auto"/>
            <w:right w:val="none" w:sz="0" w:space="0" w:color="auto"/>
          </w:divBdr>
        </w:div>
        <w:div w:id="1531603932">
          <w:marLeft w:val="640"/>
          <w:marRight w:val="0"/>
          <w:marTop w:val="0"/>
          <w:marBottom w:val="0"/>
          <w:divBdr>
            <w:top w:val="none" w:sz="0" w:space="0" w:color="auto"/>
            <w:left w:val="none" w:sz="0" w:space="0" w:color="auto"/>
            <w:bottom w:val="none" w:sz="0" w:space="0" w:color="auto"/>
            <w:right w:val="none" w:sz="0" w:space="0" w:color="auto"/>
          </w:divBdr>
        </w:div>
        <w:div w:id="1536235612">
          <w:marLeft w:val="640"/>
          <w:marRight w:val="0"/>
          <w:marTop w:val="0"/>
          <w:marBottom w:val="0"/>
          <w:divBdr>
            <w:top w:val="none" w:sz="0" w:space="0" w:color="auto"/>
            <w:left w:val="none" w:sz="0" w:space="0" w:color="auto"/>
            <w:bottom w:val="none" w:sz="0" w:space="0" w:color="auto"/>
            <w:right w:val="none" w:sz="0" w:space="0" w:color="auto"/>
          </w:divBdr>
        </w:div>
        <w:div w:id="1615406450">
          <w:marLeft w:val="640"/>
          <w:marRight w:val="0"/>
          <w:marTop w:val="0"/>
          <w:marBottom w:val="0"/>
          <w:divBdr>
            <w:top w:val="none" w:sz="0" w:space="0" w:color="auto"/>
            <w:left w:val="none" w:sz="0" w:space="0" w:color="auto"/>
            <w:bottom w:val="none" w:sz="0" w:space="0" w:color="auto"/>
            <w:right w:val="none" w:sz="0" w:space="0" w:color="auto"/>
          </w:divBdr>
        </w:div>
        <w:div w:id="1637644922">
          <w:marLeft w:val="640"/>
          <w:marRight w:val="0"/>
          <w:marTop w:val="0"/>
          <w:marBottom w:val="0"/>
          <w:divBdr>
            <w:top w:val="none" w:sz="0" w:space="0" w:color="auto"/>
            <w:left w:val="none" w:sz="0" w:space="0" w:color="auto"/>
            <w:bottom w:val="none" w:sz="0" w:space="0" w:color="auto"/>
            <w:right w:val="none" w:sz="0" w:space="0" w:color="auto"/>
          </w:divBdr>
        </w:div>
        <w:div w:id="1673796637">
          <w:marLeft w:val="640"/>
          <w:marRight w:val="0"/>
          <w:marTop w:val="0"/>
          <w:marBottom w:val="0"/>
          <w:divBdr>
            <w:top w:val="none" w:sz="0" w:space="0" w:color="auto"/>
            <w:left w:val="none" w:sz="0" w:space="0" w:color="auto"/>
            <w:bottom w:val="none" w:sz="0" w:space="0" w:color="auto"/>
            <w:right w:val="none" w:sz="0" w:space="0" w:color="auto"/>
          </w:divBdr>
        </w:div>
        <w:div w:id="1725173273">
          <w:marLeft w:val="640"/>
          <w:marRight w:val="0"/>
          <w:marTop w:val="0"/>
          <w:marBottom w:val="0"/>
          <w:divBdr>
            <w:top w:val="none" w:sz="0" w:space="0" w:color="auto"/>
            <w:left w:val="none" w:sz="0" w:space="0" w:color="auto"/>
            <w:bottom w:val="none" w:sz="0" w:space="0" w:color="auto"/>
            <w:right w:val="none" w:sz="0" w:space="0" w:color="auto"/>
          </w:divBdr>
        </w:div>
        <w:div w:id="1742563790">
          <w:marLeft w:val="640"/>
          <w:marRight w:val="0"/>
          <w:marTop w:val="0"/>
          <w:marBottom w:val="0"/>
          <w:divBdr>
            <w:top w:val="none" w:sz="0" w:space="0" w:color="auto"/>
            <w:left w:val="none" w:sz="0" w:space="0" w:color="auto"/>
            <w:bottom w:val="none" w:sz="0" w:space="0" w:color="auto"/>
            <w:right w:val="none" w:sz="0" w:space="0" w:color="auto"/>
          </w:divBdr>
        </w:div>
        <w:div w:id="1760325334">
          <w:marLeft w:val="640"/>
          <w:marRight w:val="0"/>
          <w:marTop w:val="0"/>
          <w:marBottom w:val="0"/>
          <w:divBdr>
            <w:top w:val="none" w:sz="0" w:space="0" w:color="auto"/>
            <w:left w:val="none" w:sz="0" w:space="0" w:color="auto"/>
            <w:bottom w:val="none" w:sz="0" w:space="0" w:color="auto"/>
            <w:right w:val="none" w:sz="0" w:space="0" w:color="auto"/>
          </w:divBdr>
        </w:div>
        <w:div w:id="1773435783">
          <w:marLeft w:val="640"/>
          <w:marRight w:val="0"/>
          <w:marTop w:val="0"/>
          <w:marBottom w:val="0"/>
          <w:divBdr>
            <w:top w:val="none" w:sz="0" w:space="0" w:color="auto"/>
            <w:left w:val="none" w:sz="0" w:space="0" w:color="auto"/>
            <w:bottom w:val="none" w:sz="0" w:space="0" w:color="auto"/>
            <w:right w:val="none" w:sz="0" w:space="0" w:color="auto"/>
          </w:divBdr>
        </w:div>
        <w:div w:id="1780447610">
          <w:marLeft w:val="640"/>
          <w:marRight w:val="0"/>
          <w:marTop w:val="0"/>
          <w:marBottom w:val="0"/>
          <w:divBdr>
            <w:top w:val="none" w:sz="0" w:space="0" w:color="auto"/>
            <w:left w:val="none" w:sz="0" w:space="0" w:color="auto"/>
            <w:bottom w:val="none" w:sz="0" w:space="0" w:color="auto"/>
            <w:right w:val="none" w:sz="0" w:space="0" w:color="auto"/>
          </w:divBdr>
        </w:div>
        <w:div w:id="1793749053">
          <w:marLeft w:val="640"/>
          <w:marRight w:val="0"/>
          <w:marTop w:val="0"/>
          <w:marBottom w:val="0"/>
          <w:divBdr>
            <w:top w:val="none" w:sz="0" w:space="0" w:color="auto"/>
            <w:left w:val="none" w:sz="0" w:space="0" w:color="auto"/>
            <w:bottom w:val="none" w:sz="0" w:space="0" w:color="auto"/>
            <w:right w:val="none" w:sz="0" w:space="0" w:color="auto"/>
          </w:divBdr>
        </w:div>
        <w:div w:id="1878204171">
          <w:marLeft w:val="640"/>
          <w:marRight w:val="0"/>
          <w:marTop w:val="0"/>
          <w:marBottom w:val="0"/>
          <w:divBdr>
            <w:top w:val="none" w:sz="0" w:space="0" w:color="auto"/>
            <w:left w:val="none" w:sz="0" w:space="0" w:color="auto"/>
            <w:bottom w:val="none" w:sz="0" w:space="0" w:color="auto"/>
            <w:right w:val="none" w:sz="0" w:space="0" w:color="auto"/>
          </w:divBdr>
        </w:div>
        <w:div w:id="1888955798">
          <w:marLeft w:val="640"/>
          <w:marRight w:val="0"/>
          <w:marTop w:val="0"/>
          <w:marBottom w:val="0"/>
          <w:divBdr>
            <w:top w:val="none" w:sz="0" w:space="0" w:color="auto"/>
            <w:left w:val="none" w:sz="0" w:space="0" w:color="auto"/>
            <w:bottom w:val="none" w:sz="0" w:space="0" w:color="auto"/>
            <w:right w:val="none" w:sz="0" w:space="0" w:color="auto"/>
          </w:divBdr>
        </w:div>
        <w:div w:id="1919557504">
          <w:marLeft w:val="640"/>
          <w:marRight w:val="0"/>
          <w:marTop w:val="0"/>
          <w:marBottom w:val="0"/>
          <w:divBdr>
            <w:top w:val="none" w:sz="0" w:space="0" w:color="auto"/>
            <w:left w:val="none" w:sz="0" w:space="0" w:color="auto"/>
            <w:bottom w:val="none" w:sz="0" w:space="0" w:color="auto"/>
            <w:right w:val="none" w:sz="0" w:space="0" w:color="auto"/>
          </w:divBdr>
        </w:div>
        <w:div w:id="1929846612">
          <w:marLeft w:val="640"/>
          <w:marRight w:val="0"/>
          <w:marTop w:val="0"/>
          <w:marBottom w:val="0"/>
          <w:divBdr>
            <w:top w:val="none" w:sz="0" w:space="0" w:color="auto"/>
            <w:left w:val="none" w:sz="0" w:space="0" w:color="auto"/>
            <w:bottom w:val="none" w:sz="0" w:space="0" w:color="auto"/>
            <w:right w:val="none" w:sz="0" w:space="0" w:color="auto"/>
          </w:divBdr>
        </w:div>
        <w:div w:id="1943806699">
          <w:marLeft w:val="640"/>
          <w:marRight w:val="0"/>
          <w:marTop w:val="0"/>
          <w:marBottom w:val="0"/>
          <w:divBdr>
            <w:top w:val="none" w:sz="0" w:space="0" w:color="auto"/>
            <w:left w:val="none" w:sz="0" w:space="0" w:color="auto"/>
            <w:bottom w:val="none" w:sz="0" w:space="0" w:color="auto"/>
            <w:right w:val="none" w:sz="0" w:space="0" w:color="auto"/>
          </w:divBdr>
        </w:div>
        <w:div w:id="1965233286">
          <w:marLeft w:val="640"/>
          <w:marRight w:val="0"/>
          <w:marTop w:val="0"/>
          <w:marBottom w:val="0"/>
          <w:divBdr>
            <w:top w:val="none" w:sz="0" w:space="0" w:color="auto"/>
            <w:left w:val="none" w:sz="0" w:space="0" w:color="auto"/>
            <w:bottom w:val="none" w:sz="0" w:space="0" w:color="auto"/>
            <w:right w:val="none" w:sz="0" w:space="0" w:color="auto"/>
          </w:divBdr>
        </w:div>
        <w:div w:id="2008560020">
          <w:marLeft w:val="640"/>
          <w:marRight w:val="0"/>
          <w:marTop w:val="0"/>
          <w:marBottom w:val="0"/>
          <w:divBdr>
            <w:top w:val="none" w:sz="0" w:space="0" w:color="auto"/>
            <w:left w:val="none" w:sz="0" w:space="0" w:color="auto"/>
            <w:bottom w:val="none" w:sz="0" w:space="0" w:color="auto"/>
            <w:right w:val="none" w:sz="0" w:space="0" w:color="auto"/>
          </w:divBdr>
        </w:div>
        <w:div w:id="2023583233">
          <w:marLeft w:val="640"/>
          <w:marRight w:val="0"/>
          <w:marTop w:val="0"/>
          <w:marBottom w:val="0"/>
          <w:divBdr>
            <w:top w:val="none" w:sz="0" w:space="0" w:color="auto"/>
            <w:left w:val="none" w:sz="0" w:space="0" w:color="auto"/>
            <w:bottom w:val="none" w:sz="0" w:space="0" w:color="auto"/>
            <w:right w:val="none" w:sz="0" w:space="0" w:color="auto"/>
          </w:divBdr>
        </w:div>
        <w:div w:id="2030450671">
          <w:marLeft w:val="640"/>
          <w:marRight w:val="0"/>
          <w:marTop w:val="0"/>
          <w:marBottom w:val="0"/>
          <w:divBdr>
            <w:top w:val="none" w:sz="0" w:space="0" w:color="auto"/>
            <w:left w:val="none" w:sz="0" w:space="0" w:color="auto"/>
            <w:bottom w:val="none" w:sz="0" w:space="0" w:color="auto"/>
            <w:right w:val="none" w:sz="0" w:space="0" w:color="auto"/>
          </w:divBdr>
        </w:div>
        <w:div w:id="2030594977">
          <w:marLeft w:val="640"/>
          <w:marRight w:val="0"/>
          <w:marTop w:val="0"/>
          <w:marBottom w:val="0"/>
          <w:divBdr>
            <w:top w:val="none" w:sz="0" w:space="0" w:color="auto"/>
            <w:left w:val="none" w:sz="0" w:space="0" w:color="auto"/>
            <w:bottom w:val="none" w:sz="0" w:space="0" w:color="auto"/>
            <w:right w:val="none" w:sz="0" w:space="0" w:color="auto"/>
          </w:divBdr>
        </w:div>
        <w:div w:id="2048992804">
          <w:marLeft w:val="640"/>
          <w:marRight w:val="0"/>
          <w:marTop w:val="0"/>
          <w:marBottom w:val="0"/>
          <w:divBdr>
            <w:top w:val="none" w:sz="0" w:space="0" w:color="auto"/>
            <w:left w:val="none" w:sz="0" w:space="0" w:color="auto"/>
            <w:bottom w:val="none" w:sz="0" w:space="0" w:color="auto"/>
            <w:right w:val="none" w:sz="0" w:space="0" w:color="auto"/>
          </w:divBdr>
        </w:div>
        <w:div w:id="2109546437">
          <w:marLeft w:val="640"/>
          <w:marRight w:val="0"/>
          <w:marTop w:val="0"/>
          <w:marBottom w:val="0"/>
          <w:divBdr>
            <w:top w:val="none" w:sz="0" w:space="0" w:color="auto"/>
            <w:left w:val="none" w:sz="0" w:space="0" w:color="auto"/>
            <w:bottom w:val="none" w:sz="0" w:space="0" w:color="auto"/>
            <w:right w:val="none" w:sz="0" w:space="0" w:color="auto"/>
          </w:divBdr>
        </w:div>
      </w:divsChild>
    </w:div>
    <w:div w:id="594939523">
      <w:bodyDiv w:val="1"/>
      <w:marLeft w:val="0"/>
      <w:marRight w:val="0"/>
      <w:marTop w:val="0"/>
      <w:marBottom w:val="0"/>
      <w:divBdr>
        <w:top w:val="none" w:sz="0" w:space="0" w:color="auto"/>
        <w:left w:val="none" w:sz="0" w:space="0" w:color="auto"/>
        <w:bottom w:val="none" w:sz="0" w:space="0" w:color="auto"/>
        <w:right w:val="none" w:sz="0" w:space="0" w:color="auto"/>
      </w:divBdr>
      <w:divsChild>
        <w:div w:id="9989689">
          <w:marLeft w:val="640"/>
          <w:marRight w:val="0"/>
          <w:marTop w:val="0"/>
          <w:marBottom w:val="0"/>
          <w:divBdr>
            <w:top w:val="none" w:sz="0" w:space="0" w:color="auto"/>
            <w:left w:val="none" w:sz="0" w:space="0" w:color="auto"/>
            <w:bottom w:val="none" w:sz="0" w:space="0" w:color="auto"/>
            <w:right w:val="none" w:sz="0" w:space="0" w:color="auto"/>
          </w:divBdr>
        </w:div>
        <w:div w:id="1068378964">
          <w:marLeft w:val="640"/>
          <w:marRight w:val="0"/>
          <w:marTop w:val="0"/>
          <w:marBottom w:val="0"/>
          <w:divBdr>
            <w:top w:val="none" w:sz="0" w:space="0" w:color="auto"/>
            <w:left w:val="none" w:sz="0" w:space="0" w:color="auto"/>
            <w:bottom w:val="none" w:sz="0" w:space="0" w:color="auto"/>
            <w:right w:val="none" w:sz="0" w:space="0" w:color="auto"/>
          </w:divBdr>
        </w:div>
        <w:div w:id="1729036446">
          <w:marLeft w:val="640"/>
          <w:marRight w:val="0"/>
          <w:marTop w:val="0"/>
          <w:marBottom w:val="0"/>
          <w:divBdr>
            <w:top w:val="none" w:sz="0" w:space="0" w:color="auto"/>
            <w:left w:val="none" w:sz="0" w:space="0" w:color="auto"/>
            <w:bottom w:val="none" w:sz="0" w:space="0" w:color="auto"/>
            <w:right w:val="none" w:sz="0" w:space="0" w:color="auto"/>
          </w:divBdr>
        </w:div>
        <w:div w:id="531190154">
          <w:marLeft w:val="640"/>
          <w:marRight w:val="0"/>
          <w:marTop w:val="0"/>
          <w:marBottom w:val="0"/>
          <w:divBdr>
            <w:top w:val="none" w:sz="0" w:space="0" w:color="auto"/>
            <w:left w:val="none" w:sz="0" w:space="0" w:color="auto"/>
            <w:bottom w:val="none" w:sz="0" w:space="0" w:color="auto"/>
            <w:right w:val="none" w:sz="0" w:space="0" w:color="auto"/>
          </w:divBdr>
        </w:div>
        <w:div w:id="191190436">
          <w:marLeft w:val="640"/>
          <w:marRight w:val="0"/>
          <w:marTop w:val="0"/>
          <w:marBottom w:val="0"/>
          <w:divBdr>
            <w:top w:val="none" w:sz="0" w:space="0" w:color="auto"/>
            <w:left w:val="none" w:sz="0" w:space="0" w:color="auto"/>
            <w:bottom w:val="none" w:sz="0" w:space="0" w:color="auto"/>
            <w:right w:val="none" w:sz="0" w:space="0" w:color="auto"/>
          </w:divBdr>
        </w:div>
        <w:div w:id="1138912589">
          <w:marLeft w:val="640"/>
          <w:marRight w:val="0"/>
          <w:marTop w:val="0"/>
          <w:marBottom w:val="0"/>
          <w:divBdr>
            <w:top w:val="none" w:sz="0" w:space="0" w:color="auto"/>
            <w:left w:val="none" w:sz="0" w:space="0" w:color="auto"/>
            <w:bottom w:val="none" w:sz="0" w:space="0" w:color="auto"/>
            <w:right w:val="none" w:sz="0" w:space="0" w:color="auto"/>
          </w:divBdr>
        </w:div>
        <w:div w:id="13581495">
          <w:marLeft w:val="640"/>
          <w:marRight w:val="0"/>
          <w:marTop w:val="0"/>
          <w:marBottom w:val="0"/>
          <w:divBdr>
            <w:top w:val="none" w:sz="0" w:space="0" w:color="auto"/>
            <w:left w:val="none" w:sz="0" w:space="0" w:color="auto"/>
            <w:bottom w:val="none" w:sz="0" w:space="0" w:color="auto"/>
            <w:right w:val="none" w:sz="0" w:space="0" w:color="auto"/>
          </w:divBdr>
        </w:div>
        <w:div w:id="1811433145">
          <w:marLeft w:val="640"/>
          <w:marRight w:val="0"/>
          <w:marTop w:val="0"/>
          <w:marBottom w:val="0"/>
          <w:divBdr>
            <w:top w:val="none" w:sz="0" w:space="0" w:color="auto"/>
            <w:left w:val="none" w:sz="0" w:space="0" w:color="auto"/>
            <w:bottom w:val="none" w:sz="0" w:space="0" w:color="auto"/>
            <w:right w:val="none" w:sz="0" w:space="0" w:color="auto"/>
          </w:divBdr>
        </w:div>
        <w:div w:id="1542550165">
          <w:marLeft w:val="640"/>
          <w:marRight w:val="0"/>
          <w:marTop w:val="0"/>
          <w:marBottom w:val="0"/>
          <w:divBdr>
            <w:top w:val="none" w:sz="0" w:space="0" w:color="auto"/>
            <w:left w:val="none" w:sz="0" w:space="0" w:color="auto"/>
            <w:bottom w:val="none" w:sz="0" w:space="0" w:color="auto"/>
            <w:right w:val="none" w:sz="0" w:space="0" w:color="auto"/>
          </w:divBdr>
        </w:div>
        <w:div w:id="1616253853">
          <w:marLeft w:val="640"/>
          <w:marRight w:val="0"/>
          <w:marTop w:val="0"/>
          <w:marBottom w:val="0"/>
          <w:divBdr>
            <w:top w:val="none" w:sz="0" w:space="0" w:color="auto"/>
            <w:left w:val="none" w:sz="0" w:space="0" w:color="auto"/>
            <w:bottom w:val="none" w:sz="0" w:space="0" w:color="auto"/>
            <w:right w:val="none" w:sz="0" w:space="0" w:color="auto"/>
          </w:divBdr>
        </w:div>
        <w:div w:id="1521429523">
          <w:marLeft w:val="640"/>
          <w:marRight w:val="0"/>
          <w:marTop w:val="0"/>
          <w:marBottom w:val="0"/>
          <w:divBdr>
            <w:top w:val="none" w:sz="0" w:space="0" w:color="auto"/>
            <w:left w:val="none" w:sz="0" w:space="0" w:color="auto"/>
            <w:bottom w:val="none" w:sz="0" w:space="0" w:color="auto"/>
            <w:right w:val="none" w:sz="0" w:space="0" w:color="auto"/>
          </w:divBdr>
        </w:div>
        <w:div w:id="1783915290">
          <w:marLeft w:val="640"/>
          <w:marRight w:val="0"/>
          <w:marTop w:val="0"/>
          <w:marBottom w:val="0"/>
          <w:divBdr>
            <w:top w:val="none" w:sz="0" w:space="0" w:color="auto"/>
            <w:left w:val="none" w:sz="0" w:space="0" w:color="auto"/>
            <w:bottom w:val="none" w:sz="0" w:space="0" w:color="auto"/>
            <w:right w:val="none" w:sz="0" w:space="0" w:color="auto"/>
          </w:divBdr>
        </w:div>
        <w:div w:id="2145074596">
          <w:marLeft w:val="640"/>
          <w:marRight w:val="0"/>
          <w:marTop w:val="0"/>
          <w:marBottom w:val="0"/>
          <w:divBdr>
            <w:top w:val="none" w:sz="0" w:space="0" w:color="auto"/>
            <w:left w:val="none" w:sz="0" w:space="0" w:color="auto"/>
            <w:bottom w:val="none" w:sz="0" w:space="0" w:color="auto"/>
            <w:right w:val="none" w:sz="0" w:space="0" w:color="auto"/>
          </w:divBdr>
        </w:div>
        <w:div w:id="1933509833">
          <w:marLeft w:val="640"/>
          <w:marRight w:val="0"/>
          <w:marTop w:val="0"/>
          <w:marBottom w:val="0"/>
          <w:divBdr>
            <w:top w:val="none" w:sz="0" w:space="0" w:color="auto"/>
            <w:left w:val="none" w:sz="0" w:space="0" w:color="auto"/>
            <w:bottom w:val="none" w:sz="0" w:space="0" w:color="auto"/>
            <w:right w:val="none" w:sz="0" w:space="0" w:color="auto"/>
          </w:divBdr>
        </w:div>
        <w:div w:id="454326910">
          <w:marLeft w:val="640"/>
          <w:marRight w:val="0"/>
          <w:marTop w:val="0"/>
          <w:marBottom w:val="0"/>
          <w:divBdr>
            <w:top w:val="none" w:sz="0" w:space="0" w:color="auto"/>
            <w:left w:val="none" w:sz="0" w:space="0" w:color="auto"/>
            <w:bottom w:val="none" w:sz="0" w:space="0" w:color="auto"/>
            <w:right w:val="none" w:sz="0" w:space="0" w:color="auto"/>
          </w:divBdr>
        </w:div>
        <w:div w:id="853686813">
          <w:marLeft w:val="640"/>
          <w:marRight w:val="0"/>
          <w:marTop w:val="0"/>
          <w:marBottom w:val="0"/>
          <w:divBdr>
            <w:top w:val="none" w:sz="0" w:space="0" w:color="auto"/>
            <w:left w:val="none" w:sz="0" w:space="0" w:color="auto"/>
            <w:bottom w:val="none" w:sz="0" w:space="0" w:color="auto"/>
            <w:right w:val="none" w:sz="0" w:space="0" w:color="auto"/>
          </w:divBdr>
        </w:div>
        <w:div w:id="953100893">
          <w:marLeft w:val="640"/>
          <w:marRight w:val="0"/>
          <w:marTop w:val="0"/>
          <w:marBottom w:val="0"/>
          <w:divBdr>
            <w:top w:val="none" w:sz="0" w:space="0" w:color="auto"/>
            <w:left w:val="none" w:sz="0" w:space="0" w:color="auto"/>
            <w:bottom w:val="none" w:sz="0" w:space="0" w:color="auto"/>
            <w:right w:val="none" w:sz="0" w:space="0" w:color="auto"/>
          </w:divBdr>
        </w:div>
        <w:div w:id="1513639061">
          <w:marLeft w:val="640"/>
          <w:marRight w:val="0"/>
          <w:marTop w:val="0"/>
          <w:marBottom w:val="0"/>
          <w:divBdr>
            <w:top w:val="none" w:sz="0" w:space="0" w:color="auto"/>
            <w:left w:val="none" w:sz="0" w:space="0" w:color="auto"/>
            <w:bottom w:val="none" w:sz="0" w:space="0" w:color="auto"/>
            <w:right w:val="none" w:sz="0" w:space="0" w:color="auto"/>
          </w:divBdr>
        </w:div>
        <w:div w:id="1185710045">
          <w:marLeft w:val="640"/>
          <w:marRight w:val="0"/>
          <w:marTop w:val="0"/>
          <w:marBottom w:val="0"/>
          <w:divBdr>
            <w:top w:val="none" w:sz="0" w:space="0" w:color="auto"/>
            <w:left w:val="none" w:sz="0" w:space="0" w:color="auto"/>
            <w:bottom w:val="none" w:sz="0" w:space="0" w:color="auto"/>
            <w:right w:val="none" w:sz="0" w:space="0" w:color="auto"/>
          </w:divBdr>
        </w:div>
        <w:div w:id="85853748">
          <w:marLeft w:val="640"/>
          <w:marRight w:val="0"/>
          <w:marTop w:val="0"/>
          <w:marBottom w:val="0"/>
          <w:divBdr>
            <w:top w:val="none" w:sz="0" w:space="0" w:color="auto"/>
            <w:left w:val="none" w:sz="0" w:space="0" w:color="auto"/>
            <w:bottom w:val="none" w:sz="0" w:space="0" w:color="auto"/>
            <w:right w:val="none" w:sz="0" w:space="0" w:color="auto"/>
          </w:divBdr>
        </w:div>
        <w:div w:id="410663313">
          <w:marLeft w:val="640"/>
          <w:marRight w:val="0"/>
          <w:marTop w:val="0"/>
          <w:marBottom w:val="0"/>
          <w:divBdr>
            <w:top w:val="none" w:sz="0" w:space="0" w:color="auto"/>
            <w:left w:val="none" w:sz="0" w:space="0" w:color="auto"/>
            <w:bottom w:val="none" w:sz="0" w:space="0" w:color="auto"/>
            <w:right w:val="none" w:sz="0" w:space="0" w:color="auto"/>
          </w:divBdr>
        </w:div>
        <w:div w:id="1647973761">
          <w:marLeft w:val="640"/>
          <w:marRight w:val="0"/>
          <w:marTop w:val="0"/>
          <w:marBottom w:val="0"/>
          <w:divBdr>
            <w:top w:val="none" w:sz="0" w:space="0" w:color="auto"/>
            <w:left w:val="none" w:sz="0" w:space="0" w:color="auto"/>
            <w:bottom w:val="none" w:sz="0" w:space="0" w:color="auto"/>
            <w:right w:val="none" w:sz="0" w:space="0" w:color="auto"/>
          </w:divBdr>
        </w:div>
        <w:div w:id="909535768">
          <w:marLeft w:val="640"/>
          <w:marRight w:val="0"/>
          <w:marTop w:val="0"/>
          <w:marBottom w:val="0"/>
          <w:divBdr>
            <w:top w:val="none" w:sz="0" w:space="0" w:color="auto"/>
            <w:left w:val="none" w:sz="0" w:space="0" w:color="auto"/>
            <w:bottom w:val="none" w:sz="0" w:space="0" w:color="auto"/>
            <w:right w:val="none" w:sz="0" w:space="0" w:color="auto"/>
          </w:divBdr>
        </w:div>
        <w:div w:id="2063555534">
          <w:marLeft w:val="640"/>
          <w:marRight w:val="0"/>
          <w:marTop w:val="0"/>
          <w:marBottom w:val="0"/>
          <w:divBdr>
            <w:top w:val="none" w:sz="0" w:space="0" w:color="auto"/>
            <w:left w:val="none" w:sz="0" w:space="0" w:color="auto"/>
            <w:bottom w:val="none" w:sz="0" w:space="0" w:color="auto"/>
            <w:right w:val="none" w:sz="0" w:space="0" w:color="auto"/>
          </w:divBdr>
        </w:div>
        <w:div w:id="1157309636">
          <w:marLeft w:val="640"/>
          <w:marRight w:val="0"/>
          <w:marTop w:val="0"/>
          <w:marBottom w:val="0"/>
          <w:divBdr>
            <w:top w:val="none" w:sz="0" w:space="0" w:color="auto"/>
            <w:left w:val="none" w:sz="0" w:space="0" w:color="auto"/>
            <w:bottom w:val="none" w:sz="0" w:space="0" w:color="auto"/>
            <w:right w:val="none" w:sz="0" w:space="0" w:color="auto"/>
          </w:divBdr>
        </w:div>
        <w:div w:id="794328098">
          <w:marLeft w:val="640"/>
          <w:marRight w:val="0"/>
          <w:marTop w:val="0"/>
          <w:marBottom w:val="0"/>
          <w:divBdr>
            <w:top w:val="none" w:sz="0" w:space="0" w:color="auto"/>
            <w:left w:val="none" w:sz="0" w:space="0" w:color="auto"/>
            <w:bottom w:val="none" w:sz="0" w:space="0" w:color="auto"/>
            <w:right w:val="none" w:sz="0" w:space="0" w:color="auto"/>
          </w:divBdr>
        </w:div>
        <w:div w:id="1888757862">
          <w:marLeft w:val="640"/>
          <w:marRight w:val="0"/>
          <w:marTop w:val="0"/>
          <w:marBottom w:val="0"/>
          <w:divBdr>
            <w:top w:val="none" w:sz="0" w:space="0" w:color="auto"/>
            <w:left w:val="none" w:sz="0" w:space="0" w:color="auto"/>
            <w:bottom w:val="none" w:sz="0" w:space="0" w:color="auto"/>
            <w:right w:val="none" w:sz="0" w:space="0" w:color="auto"/>
          </w:divBdr>
        </w:div>
        <w:div w:id="2112776220">
          <w:marLeft w:val="640"/>
          <w:marRight w:val="0"/>
          <w:marTop w:val="0"/>
          <w:marBottom w:val="0"/>
          <w:divBdr>
            <w:top w:val="none" w:sz="0" w:space="0" w:color="auto"/>
            <w:left w:val="none" w:sz="0" w:space="0" w:color="auto"/>
            <w:bottom w:val="none" w:sz="0" w:space="0" w:color="auto"/>
            <w:right w:val="none" w:sz="0" w:space="0" w:color="auto"/>
          </w:divBdr>
        </w:div>
        <w:div w:id="1604915331">
          <w:marLeft w:val="640"/>
          <w:marRight w:val="0"/>
          <w:marTop w:val="0"/>
          <w:marBottom w:val="0"/>
          <w:divBdr>
            <w:top w:val="none" w:sz="0" w:space="0" w:color="auto"/>
            <w:left w:val="none" w:sz="0" w:space="0" w:color="auto"/>
            <w:bottom w:val="none" w:sz="0" w:space="0" w:color="auto"/>
            <w:right w:val="none" w:sz="0" w:space="0" w:color="auto"/>
          </w:divBdr>
        </w:div>
        <w:div w:id="2048869397">
          <w:marLeft w:val="640"/>
          <w:marRight w:val="0"/>
          <w:marTop w:val="0"/>
          <w:marBottom w:val="0"/>
          <w:divBdr>
            <w:top w:val="none" w:sz="0" w:space="0" w:color="auto"/>
            <w:left w:val="none" w:sz="0" w:space="0" w:color="auto"/>
            <w:bottom w:val="none" w:sz="0" w:space="0" w:color="auto"/>
            <w:right w:val="none" w:sz="0" w:space="0" w:color="auto"/>
          </w:divBdr>
        </w:div>
        <w:div w:id="591865411">
          <w:marLeft w:val="640"/>
          <w:marRight w:val="0"/>
          <w:marTop w:val="0"/>
          <w:marBottom w:val="0"/>
          <w:divBdr>
            <w:top w:val="none" w:sz="0" w:space="0" w:color="auto"/>
            <w:left w:val="none" w:sz="0" w:space="0" w:color="auto"/>
            <w:bottom w:val="none" w:sz="0" w:space="0" w:color="auto"/>
            <w:right w:val="none" w:sz="0" w:space="0" w:color="auto"/>
          </w:divBdr>
        </w:div>
        <w:div w:id="166141294">
          <w:marLeft w:val="640"/>
          <w:marRight w:val="0"/>
          <w:marTop w:val="0"/>
          <w:marBottom w:val="0"/>
          <w:divBdr>
            <w:top w:val="none" w:sz="0" w:space="0" w:color="auto"/>
            <w:left w:val="none" w:sz="0" w:space="0" w:color="auto"/>
            <w:bottom w:val="none" w:sz="0" w:space="0" w:color="auto"/>
            <w:right w:val="none" w:sz="0" w:space="0" w:color="auto"/>
          </w:divBdr>
        </w:div>
        <w:div w:id="2134206795">
          <w:marLeft w:val="640"/>
          <w:marRight w:val="0"/>
          <w:marTop w:val="0"/>
          <w:marBottom w:val="0"/>
          <w:divBdr>
            <w:top w:val="none" w:sz="0" w:space="0" w:color="auto"/>
            <w:left w:val="none" w:sz="0" w:space="0" w:color="auto"/>
            <w:bottom w:val="none" w:sz="0" w:space="0" w:color="auto"/>
            <w:right w:val="none" w:sz="0" w:space="0" w:color="auto"/>
          </w:divBdr>
        </w:div>
        <w:div w:id="950623202">
          <w:marLeft w:val="640"/>
          <w:marRight w:val="0"/>
          <w:marTop w:val="0"/>
          <w:marBottom w:val="0"/>
          <w:divBdr>
            <w:top w:val="none" w:sz="0" w:space="0" w:color="auto"/>
            <w:left w:val="none" w:sz="0" w:space="0" w:color="auto"/>
            <w:bottom w:val="none" w:sz="0" w:space="0" w:color="auto"/>
            <w:right w:val="none" w:sz="0" w:space="0" w:color="auto"/>
          </w:divBdr>
        </w:div>
        <w:div w:id="916746872">
          <w:marLeft w:val="640"/>
          <w:marRight w:val="0"/>
          <w:marTop w:val="0"/>
          <w:marBottom w:val="0"/>
          <w:divBdr>
            <w:top w:val="none" w:sz="0" w:space="0" w:color="auto"/>
            <w:left w:val="none" w:sz="0" w:space="0" w:color="auto"/>
            <w:bottom w:val="none" w:sz="0" w:space="0" w:color="auto"/>
            <w:right w:val="none" w:sz="0" w:space="0" w:color="auto"/>
          </w:divBdr>
        </w:div>
        <w:div w:id="1547373989">
          <w:marLeft w:val="640"/>
          <w:marRight w:val="0"/>
          <w:marTop w:val="0"/>
          <w:marBottom w:val="0"/>
          <w:divBdr>
            <w:top w:val="none" w:sz="0" w:space="0" w:color="auto"/>
            <w:left w:val="none" w:sz="0" w:space="0" w:color="auto"/>
            <w:bottom w:val="none" w:sz="0" w:space="0" w:color="auto"/>
            <w:right w:val="none" w:sz="0" w:space="0" w:color="auto"/>
          </w:divBdr>
        </w:div>
        <w:div w:id="1625967863">
          <w:marLeft w:val="640"/>
          <w:marRight w:val="0"/>
          <w:marTop w:val="0"/>
          <w:marBottom w:val="0"/>
          <w:divBdr>
            <w:top w:val="none" w:sz="0" w:space="0" w:color="auto"/>
            <w:left w:val="none" w:sz="0" w:space="0" w:color="auto"/>
            <w:bottom w:val="none" w:sz="0" w:space="0" w:color="auto"/>
            <w:right w:val="none" w:sz="0" w:space="0" w:color="auto"/>
          </w:divBdr>
        </w:div>
        <w:div w:id="1969122255">
          <w:marLeft w:val="640"/>
          <w:marRight w:val="0"/>
          <w:marTop w:val="0"/>
          <w:marBottom w:val="0"/>
          <w:divBdr>
            <w:top w:val="none" w:sz="0" w:space="0" w:color="auto"/>
            <w:left w:val="none" w:sz="0" w:space="0" w:color="auto"/>
            <w:bottom w:val="none" w:sz="0" w:space="0" w:color="auto"/>
            <w:right w:val="none" w:sz="0" w:space="0" w:color="auto"/>
          </w:divBdr>
        </w:div>
        <w:div w:id="905723517">
          <w:marLeft w:val="640"/>
          <w:marRight w:val="0"/>
          <w:marTop w:val="0"/>
          <w:marBottom w:val="0"/>
          <w:divBdr>
            <w:top w:val="none" w:sz="0" w:space="0" w:color="auto"/>
            <w:left w:val="none" w:sz="0" w:space="0" w:color="auto"/>
            <w:bottom w:val="none" w:sz="0" w:space="0" w:color="auto"/>
            <w:right w:val="none" w:sz="0" w:space="0" w:color="auto"/>
          </w:divBdr>
        </w:div>
        <w:div w:id="252783570">
          <w:marLeft w:val="640"/>
          <w:marRight w:val="0"/>
          <w:marTop w:val="0"/>
          <w:marBottom w:val="0"/>
          <w:divBdr>
            <w:top w:val="none" w:sz="0" w:space="0" w:color="auto"/>
            <w:left w:val="none" w:sz="0" w:space="0" w:color="auto"/>
            <w:bottom w:val="none" w:sz="0" w:space="0" w:color="auto"/>
            <w:right w:val="none" w:sz="0" w:space="0" w:color="auto"/>
          </w:divBdr>
        </w:div>
        <w:div w:id="392972243">
          <w:marLeft w:val="640"/>
          <w:marRight w:val="0"/>
          <w:marTop w:val="0"/>
          <w:marBottom w:val="0"/>
          <w:divBdr>
            <w:top w:val="none" w:sz="0" w:space="0" w:color="auto"/>
            <w:left w:val="none" w:sz="0" w:space="0" w:color="auto"/>
            <w:bottom w:val="none" w:sz="0" w:space="0" w:color="auto"/>
            <w:right w:val="none" w:sz="0" w:space="0" w:color="auto"/>
          </w:divBdr>
        </w:div>
        <w:div w:id="1689479467">
          <w:marLeft w:val="640"/>
          <w:marRight w:val="0"/>
          <w:marTop w:val="0"/>
          <w:marBottom w:val="0"/>
          <w:divBdr>
            <w:top w:val="none" w:sz="0" w:space="0" w:color="auto"/>
            <w:left w:val="none" w:sz="0" w:space="0" w:color="auto"/>
            <w:bottom w:val="none" w:sz="0" w:space="0" w:color="auto"/>
            <w:right w:val="none" w:sz="0" w:space="0" w:color="auto"/>
          </w:divBdr>
        </w:div>
        <w:div w:id="1584952463">
          <w:marLeft w:val="640"/>
          <w:marRight w:val="0"/>
          <w:marTop w:val="0"/>
          <w:marBottom w:val="0"/>
          <w:divBdr>
            <w:top w:val="none" w:sz="0" w:space="0" w:color="auto"/>
            <w:left w:val="none" w:sz="0" w:space="0" w:color="auto"/>
            <w:bottom w:val="none" w:sz="0" w:space="0" w:color="auto"/>
            <w:right w:val="none" w:sz="0" w:space="0" w:color="auto"/>
          </w:divBdr>
        </w:div>
        <w:div w:id="2046245689">
          <w:marLeft w:val="640"/>
          <w:marRight w:val="0"/>
          <w:marTop w:val="0"/>
          <w:marBottom w:val="0"/>
          <w:divBdr>
            <w:top w:val="none" w:sz="0" w:space="0" w:color="auto"/>
            <w:left w:val="none" w:sz="0" w:space="0" w:color="auto"/>
            <w:bottom w:val="none" w:sz="0" w:space="0" w:color="auto"/>
            <w:right w:val="none" w:sz="0" w:space="0" w:color="auto"/>
          </w:divBdr>
        </w:div>
        <w:div w:id="465008590">
          <w:marLeft w:val="640"/>
          <w:marRight w:val="0"/>
          <w:marTop w:val="0"/>
          <w:marBottom w:val="0"/>
          <w:divBdr>
            <w:top w:val="none" w:sz="0" w:space="0" w:color="auto"/>
            <w:left w:val="none" w:sz="0" w:space="0" w:color="auto"/>
            <w:bottom w:val="none" w:sz="0" w:space="0" w:color="auto"/>
            <w:right w:val="none" w:sz="0" w:space="0" w:color="auto"/>
          </w:divBdr>
        </w:div>
        <w:div w:id="136653408">
          <w:marLeft w:val="640"/>
          <w:marRight w:val="0"/>
          <w:marTop w:val="0"/>
          <w:marBottom w:val="0"/>
          <w:divBdr>
            <w:top w:val="none" w:sz="0" w:space="0" w:color="auto"/>
            <w:left w:val="none" w:sz="0" w:space="0" w:color="auto"/>
            <w:bottom w:val="none" w:sz="0" w:space="0" w:color="auto"/>
            <w:right w:val="none" w:sz="0" w:space="0" w:color="auto"/>
          </w:divBdr>
        </w:div>
        <w:div w:id="1037194841">
          <w:marLeft w:val="640"/>
          <w:marRight w:val="0"/>
          <w:marTop w:val="0"/>
          <w:marBottom w:val="0"/>
          <w:divBdr>
            <w:top w:val="none" w:sz="0" w:space="0" w:color="auto"/>
            <w:left w:val="none" w:sz="0" w:space="0" w:color="auto"/>
            <w:bottom w:val="none" w:sz="0" w:space="0" w:color="auto"/>
            <w:right w:val="none" w:sz="0" w:space="0" w:color="auto"/>
          </w:divBdr>
        </w:div>
        <w:div w:id="1082336543">
          <w:marLeft w:val="640"/>
          <w:marRight w:val="0"/>
          <w:marTop w:val="0"/>
          <w:marBottom w:val="0"/>
          <w:divBdr>
            <w:top w:val="none" w:sz="0" w:space="0" w:color="auto"/>
            <w:left w:val="none" w:sz="0" w:space="0" w:color="auto"/>
            <w:bottom w:val="none" w:sz="0" w:space="0" w:color="auto"/>
            <w:right w:val="none" w:sz="0" w:space="0" w:color="auto"/>
          </w:divBdr>
        </w:div>
        <w:div w:id="1930237459">
          <w:marLeft w:val="640"/>
          <w:marRight w:val="0"/>
          <w:marTop w:val="0"/>
          <w:marBottom w:val="0"/>
          <w:divBdr>
            <w:top w:val="none" w:sz="0" w:space="0" w:color="auto"/>
            <w:left w:val="none" w:sz="0" w:space="0" w:color="auto"/>
            <w:bottom w:val="none" w:sz="0" w:space="0" w:color="auto"/>
            <w:right w:val="none" w:sz="0" w:space="0" w:color="auto"/>
          </w:divBdr>
        </w:div>
        <w:div w:id="1900821688">
          <w:marLeft w:val="640"/>
          <w:marRight w:val="0"/>
          <w:marTop w:val="0"/>
          <w:marBottom w:val="0"/>
          <w:divBdr>
            <w:top w:val="none" w:sz="0" w:space="0" w:color="auto"/>
            <w:left w:val="none" w:sz="0" w:space="0" w:color="auto"/>
            <w:bottom w:val="none" w:sz="0" w:space="0" w:color="auto"/>
            <w:right w:val="none" w:sz="0" w:space="0" w:color="auto"/>
          </w:divBdr>
        </w:div>
        <w:div w:id="150634001">
          <w:marLeft w:val="640"/>
          <w:marRight w:val="0"/>
          <w:marTop w:val="0"/>
          <w:marBottom w:val="0"/>
          <w:divBdr>
            <w:top w:val="none" w:sz="0" w:space="0" w:color="auto"/>
            <w:left w:val="none" w:sz="0" w:space="0" w:color="auto"/>
            <w:bottom w:val="none" w:sz="0" w:space="0" w:color="auto"/>
            <w:right w:val="none" w:sz="0" w:space="0" w:color="auto"/>
          </w:divBdr>
        </w:div>
        <w:div w:id="717322562">
          <w:marLeft w:val="640"/>
          <w:marRight w:val="0"/>
          <w:marTop w:val="0"/>
          <w:marBottom w:val="0"/>
          <w:divBdr>
            <w:top w:val="none" w:sz="0" w:space="0" w:color="auto"/>
            <w:left w:val="none" w:sz="0" w:space="0" w:color="auto"/>
            <w:bottom w:val="none" w:sz="0" w:space="0" w:color="auto"/>
            <w:right w:val="none" w:sz="0" w:space="0" w:color="auto"/>
          </w:divBdr>
        </w:div>
        <w:div w:id="1120882418">
          <w:marLeft w:val="640"/>
          <w:marRight w:val="0"/>
          <w:marTop w:val="0"/>
          <w:marBottom w:val="0"/>
          <w:divBdr>
            <w:top w:val="none" w:sz="0" w:space="0" w:color="auto"/>
            <w:left w:val="none" w:sz="0" w:space="0" w:color="auto"/>
            <w:bottom w:val="none" w:sz="0" w:space="0" w:color="auto"/>
            <w:right w:val="none" w:sz="0" w:space="0" w:color="auto"/>
          </w:divBdr>
        </w:div>
        <w:div w:id="1397511667">
          <w:marLeft w:val="640"/>
          <w:marRight w:val="0"/>
          <w:marTop w:val="0"/>
          <w:marBottom w:val="0"/>
          <w:divBdr>
            <w:top w:val="none" w:sz="0" w:space="0" w:color="auto"/>
            <w:left w:val="none" w:sz="0" w:space="0" w:color="auto"/>
            <w:bottom w:val="none" w:sz="0" w:space="0" w:color="auto"/>
            <w:right w:val="none" w:sz="0" w:space="0" w:color="auto"/>
          </w:divBdr>
        </w:div>
        <w:div w:id="1688209270">
          <w:marLeft w:val="640"/>
          <w:marRight w:val="0"/>
          <w:marTop w:val="0"/>
          <w:marBottom w:val="0"/>
          <w:divBdr>
            <w:top w:val="none" w:sz="0" w:space="0" w:color="auto"/>
            <w:left w:val="none" w:sz="0" w:space="0" w:color="auto"/>
            <w:bottom w:val="none" w:sz="0" w:space="0" w:color="auto"/>
            <w:right w:val="none" w:sz="0" w:space="0" w:color="auto"/>
          </w:divBdr>
        </w:div>
        <w:div w:id="561409914">
          <w:marLeft w:val="640"/>
          <w:marRight w:val="0"/>
          <w:marTop w:val="0"/>
          <w:marBottom w:val="0"/>
          <w:divBdr>
            <w:top w:val="none" w:sz="0" w:space="0" w:color="auto"/>
            <w:left w:val="none" w:sz="0" w:space="0" w:color="auto"/>
            <w:bottom w:val="none" w:sz="0" w:space="0" w:color="auto"/>
            <w:right w:val="none" w:sz="0" w:space="0" w:color="auto"/>
          </w:divBdr>
        </w:div>
        <w:div w:id="774132922">
          <w:marLeft w:val="640"/>
          <w:marRight w:val="0"/>
          <w:marTop w:val="0"/>
          <w:marBottom w:val="0"/>
          <w:divBdr>
            <w:top w:val="none" w:sz="0" w:space="0" w:color="auto"/>
            <w:left w:val="none" w:sz="0" w:space="0" w:color="auto"/>
            <w:bottom w:val="none" w:sz="0" w:space="0" w:color="auto"/>
            <w:right w:val="none" w:sz="0" w:space="0" w:color="auto"/>
          </w:divBdr>
        </w:div>
        <w:div w:id="1951009257">
          <w:marLeft w:val="640"/>
          <w:marRight w:val="0"/>
          <w:marTop w:val="0"/>
          <w:marBottom w:val="0"/>
          <w:divBdr>
            <w:top w:val="none" w:sz="0" w:space="0" w:color="auto"/>
            <w:left w:val="none" w:sz="0" w:space="0" w:color="auto"/>
            <w:bottom w:val="none" w:sz="0" w:space="0" w:color="auto"/>
            <w:right w:val="none" w:sz="0" w:space="0" w:color="auto"/>
          </w:divBdr>
        </w:div>
        <w:div w:id="492644274">
          <w:marLeft w:val="640"/>
          <w:marRight w:val="0"/>
          <w:marTop w:val="0"/>
          <w:marBottom w:val="0"/>
          <w:divBdr>
            <w:top w:val="none" w:sz="0" w:space="0" w:color="auto"/>
            <w:left w:val="none" w:sz="0" w:space="0" w:color="auto"/>
            <w:bottom w:val="none" w:sz="0" w:space="0" w:color="auto"/>
            <w:right w:val="none" w:sz="0" w:space="0" w:color="auto"/>
          </w:divBdr>
        </w:div>
        <w:div w:id="1382637505">
          <w:marLeft w:val="640"/>
          <w:marRight w:val="0"/>
          <w:marTop w:val="0"/>
          <w:marBottom w:val="0"/>
          <w:divBdr>
            <w:top w:val="none" w:sz="0" w:space="0" w:color="auto"/>
            <w:left w:val="none" w:sz="0" w:space="0" w:color="auto"/>
            <w:bottom w:val="none" w:sz="0" w:space="0" w:color="auto"/>
            <w:right w:val="none" w:sz="0" w:space="0" w:color="auto"/>
          </w:divBdr>
        </w:div>
        <w:div w:id="461582477">
          <w:marLeft w:val="640"/>
          <w:marRight w:val="0"/>
          <w:marTop w:val="0"/>
          <w:marBottom w:val="0"/>
          <w:divBdr>
            <w:top w:val="none" w:sz="0" w:space="0" w:color="auto"/>
            <w:left w:val="none" w:sz="0" w:space="0" w:color="auto"/>
            <w:bottom w:val="none" w:sz="0" w:space="0" w:color="auto"/>
            <w:right w:val="none" w:sz="0" w:space="0" w:color="auto"/>
          </w:divBdr>
        </w:div>
        <w:div w:id="693582124">
          <w:marLeft w:val="640"/>
          <w:marRight w:val="0"/>
          <w:marTop w:val="0"/>
          <w:marBottom w:val="0"/>
          <w:divBdr>
            <w:top w:val="none" w:sz="0" w:space="0" w:color="auto"/>
            <w:left w:val="none" w:sz="0" w:space="0" w:color="auto"/>
            <w:bottom w:val="none" w:sz="0" w:space="0" w:color="auto"/>
            <w:right w:val="none" w:sz="0" w:space="0" w:color="auto"/>
          </w:divBdr>
        </w:div>
        <w:div w:id="755053480">
          <w:marLeft w:val="640"/>
          <w:marRight w:val="0"/>
          <w:marTop w:val="0"/>
          <w:marBottom w:val="0"/>
          <w:divBdr>
            <w:top w:val="none" w:sz="0" w:space="0" w:color="auto"/>
            <w:left w:val="none" w:sz="0" w:space="0" w:color="auto"/>
            <w:bottom w:val="none" w:sz="0" w:space="0" w:color="auto"/>
            <w:right w:val="none" w:sz="0" w:space="0" w:color="auto"/>
          </w:divBdr>
        </w:div>
        <w:div w:id="760565883">
          <w:marLeft w:val="640"/>
          <w:marRight w:val="0"/>
          <w:marTop w:val="0"/>
          <w:marBottom w:val="0"/>
          <w:divBdr>
            <w:top w:val="none" w:sz="0" w:space="0" w:color="auto"/>
            <w:left w:val="none" w:sz="0" w:space="0" w:color="auto"/>
            <w:bottom w:val="none" w:sz="0" w:space="0" w:color="auto"/>
            <w:right w:val="none" w:sz="0" w:space="0" w:color="auto"/>
          </w:divBdr>
        </w:div>
        <w:div w:id="2124880232">
          <w:marLeft w:val="640"/>
          <w:marRight w:val="0"/>
          <w:marTop w:val="0"/>
          <w:marBottom w:val="0"/>
          <w:divBdr>
            <w:top w:val="none" w:sz="0" w:space="0" w:color="auto"/>
            <w:left w:val="none" w:sz="0" w:space="0" w:color="auto"/>
            <w:bottom w:val="none" w:sz="0" w:space="0" w:color="auto"/>
            <w:right w:val="none" w:sz="0" w:space="0" w:color="auto"/>
          </w:divBdr>
        </w:div>
        <w:div w:id="737901531">
          <w:marLeft w:val="640"/>
          <w:marRight w:val="0"/>
          <w:marTop w:val="0"/>
          <w:marBottom w:val="0"/>
          <w:divBdr>
            <w:top w:val="none" w:sz="0" w:space="0" w:color="auto"/>
            <w:left w:val="none" w:sz="0" w:space="0" w:color="auto"/>
            <w:bottom w:val="none" w:sz="0" w:space="0" w:color="auto"/>
            <w:right w:val="none" w:sz="0" w:space="0" w:color="auto"/>
          </w:divBdr>
        </w:div>
        <w:div w:id="2059931791">
          <w:marLeft w:val="640"/>
          <w:marRight w:val="0"/>
          <w:marTop w:val="0"/>
          <w:marBottom w:val="0"/>
          <w:divBdr>
            <w:top w:val="none" w:sz="0" w:space="0" w:color="auto"/>
            <w:left w:val="none" w:sz="0" w:space="0" w:color="auto"/>
            <w:bottom w:val="none" w:sz="0" w:space="0" w:color="auto"/>
            <w:right w:val="none" w:sz="0" w:space="0" w:color="auto"/>
          </w:divBdr>
        </w:div>
        <w:div w:id="563445747">
          <w:marLeft w:val="640"/>
          <w:marRight w:val="0"/>
          <w:marTop w:val="0"/>
          <w:marBottom w:val="0"/>
          <w:divBdr>
            <w:top w:val="none" w:sz="0" w:space="0" w:color="auto"/>
            <w:left w:val="none" w:sz="0" w:space="0" w:color="auto"/>
            <w:bottom w:val="none" w:sz="0" w:space="0" w:color="auto"/>
            <w:right w:val="none" w:sz="0" w:space="0" w:color="auto"/>
          </w:divBdr>
        </w:div>
        <w:div w:id="760495065">
          <w:marLeft w:val="640"/>
          <w:marRight w:val="0"/>
          <w:marTop w:val="0"/>
          <w:marBottom w:val="0"/>
          <w:divBdr>
            <w:top w:val="none" w:sz="0" w:space="0" w:color="auto"/>
            <w:left w:val="none" w:sz="0" w:space="0" w:color="auto"/>
            <w:bottom w:val="none" w:sz="0" w:space="0" w:color="auto"/>
            <w:right w:val="none" w:sz="0" w:space="0" w:color="auto"/>
          </w:divBdr>
        </w:div>
        <w:div w:id="814882208">
          <w:marLeft w:val="640"/>
          <w:marRight w:val="0"/>
          <w:marTop w:val="0"/>
          <w:marBottom w:val="0"/>
          <w:divBdr>
            <w:top w:val="none" w:sz="0" w:space="0" w:color="auto"/>
            <w:left w:val="none" w:sz="0" w:space="0" w:color="auto"/>
            <w:bottom w:val="none" w:sz="0" w:space="0" w:color="auto"/>
            <w:right w:val="none" w:sz="0" w:space="0" w:color="auto"/>
          </w:divBdr>
        </w:div>
      </w:divsChild>
    </w:div>
    <w:div w:id="595405093">
      <w:bodyDiv w:val="1"/>
      <w:marLeft w:val="0"/>
      <w:marRight w:val="0"/>
      <w:marTop w:val="0"/>
      <w:marBottom w:val="0"/>
      <w:divBdr>
        <w:top w:val="none" w:sz="0" w:space="0" w:color="auto"/>
        <w:left w:val="none" w:sz="0" w:space="0" w:color="auto"/>
        <w:bottom w:val="none" w:sz="0" w:space="0" w:color="auto"/>
        <w:right w:val="none" w:sz="0" w:space="0" w:color="auto"/>
      </w:divBdr>
      <w:divsChild>
        <w:div w:id="7144177">
          <w:marLeft w:val="640"/>
          <w:marRight w:val="0"/>
          <w:marTop w:val="0"/>
          <w:marBottom w:val="0"/>
          <w:divBdr>
            <w:top w:val="none" w:sz="0" w:space="0" w:color="auto"/>
            <w:left w:val="none" w:sz="0" w:space="0" w:color="auto"/>
            <w:bottom w:val="none" w:sz="0" w:space="0" w:color="auto"/>
            <w:right w:val="none" w:sz="0" w:space="0" w:color="auto"/>
          </w:divBdr>
        </w:div>
        <w:div w:id="37243535">
          <w:marLeft w:val="640"/>
          <w:marRight w:val="0"/>
          <w:marTop w:val="0"/>
          <w:marBottom w:val="0"/>
          <w:divBdr>
            <w:top w:val="none" w:sz="0" w:space="0" w:color="auto"/>
            <w:left w:val="none" w:sz="0" w:space="0" w:color="auto"/>
            <w:bottom w:val="none" w:sz="0" w:space="0" w:color="auto"/>
            <w:right w:val="none" w:sz="0" w:space="0" w:color="auto"/>
          </w:divBdr>
        </w:div>
        <w:div w:id="48043027">
          <w:marLeft w:val="640"/>
          <w:marRight w:val="0"/>
          <w:marTop w:val="0"/>
          <w:marBottom w:val="0"/>
          <w:divBdr>
            <w:top w:val="none" w:sz="0" w:space="0" w:color="auto"/>
            <w:left w:val="none" w:sz="0" w:space="0" w:color="auto"/>
            <w:bottom w:val="none" w:sz="0" w:space="0" w:color="auto"/>
            <w:right w:val="none" w:sz="0" w:space="0" w:color="auto"/>
          </w:divBdr>
        </w:div>
        <w:div w:id="61029117">
          <w:marLeft w:val="640"/>
          <w:marRight w:val="0"/>
          <w:marTop w:val="0"/>
          <w:marBottom w:val="0"/>
          <w:divBdr>
            <w:top w:val="none" w:sz="0" w:space="0" w:color="auto"/>
            <w:left w:val="none" w:sz="0" w:space="0" w:color="auto"/>
            <w:bottom w:val="none" w:sz="0" w:space="0" w:color="auto"/>
            <w:right w:val="none" w:sz="0" w:space="0" w:color="auto"/>
          </w:divBdr>
        </w:div>
        <w:div w:id="82000611">
          <w:marLeft w:val="640"/>
          <w:marRight w:val="0"/>
          <w:marTop w:val="0"/>
          <w:marBottom w:val="0"/>
          <w:divBdr>
            <w:top w:val="none" w:sz="0" w:space="0" w:color="auto"/>
            <w:left w:val="none" w:sz="0" w:space="0" w:color="auto"/>
            <w:bottom w:val="none" w:sz="0" w:space="0" w:color="auto"/>
            <w:right w:val="none" w:sz="0" w:space="0" w:color="auto"/>
          </w:divBdr>
        </w:div>
        <w:div w:id="88157851">
          <w:marLeft w:val="640"/>
          <w:marRight w:val="0"/>
          <w:marTop w:val="0"/>
          <w:marBottom w:val="0"/>
          <w:divBdr>
            <w:top w:val="none" w:sz="0" w:space="0" w:color="auto"/>
            <w:left w:val="none" w:sz="0" w:space="0" w:color="auto"/>
            <w:bottom w:val="none" w:sz="0" w:space="0" w:color="auto"/>
            <w:right w:val="none" w:sz="0" w:space="0" w:color="auto"/>
          </w:divBdr>
        </w:div>
        <w:div w:id="180700671">
          <w:marLeft w:val="640"/>
          <w:marRight w:val="0"/>
          <w:marTop w:val="0"/>
          <w:marBottom w:val="0"/>
          <w:divBdr>
            <w:top w:val="none" w:sz="0" w:space="0" w:color="auto"/>
            <w:left w:val="none" w:sz="0" w:space="0" w:color="auto"/>
            <w:bottom w:val="none" w:sz="0" w:space="0" w:color="auto"/>
            <w:right w:val="none" w:sz="0" w:space="0" w:color="auto"/>
          </w:divBdr>
        </w:div>
        <w:div w:id="213397359">
          <w:marLeft w:val="640"/>
          <w:marRight w:val="0"/>
          <w:marTop w:val="0"/>
          <w:marBottom w:val="0"/>
          <w:divBdr>
            <w:top w:val="none" w:sz="0" w:space="0" w:color="auto"/>
            <w:left w:val="none" w:sz="0" w:space="0" w:color="auto"/>
            <w:bottom w:val="none" w:sz="0" w:space="0" w:color="auto"/>
            <w:right w:val="none" w:sz="0" w:space="0" w:color="auto"/>
          </w:divBdr>
        </w:div>
        <w:div w:id="252787962">
          <w:marLeft w:val="640"/>
          <w:marRight w:val="0"/>
          <w:marTop w:val="0"/>
          <w:marBottom w:val="0"/>
          <w:divBdr>
            <w:top w:val="none" w:sz="0" w:space="0" w:color="auto"/>
            <w:left w:val="none" w:sz="0" w:space="0" w:color="auto"/>
            <w:bottom w:val="none" w:sz="0" w:space="0" w:color="auto"/>
            <w:right w:val="none" w:sz="0" w:space="0" w:color="auto"/>
          </w:divBdr>
        </w:div>
        <w:div w:id="292907121">
          <w:marLeft w:val="640"/>
          <w:marRight w:val="0"/>
          <w:marTop w:val="0"/>
          <w:marBottom w:val="0"/>
          <w:divBdr>
            <w:top w:val="none" w:sz="0" w:space="0" w:color="auto"/>
            <w:left w:val="none" w:sz="0" w:space="0" w:color="auto"/>
            <w:bottom w:val="none" w:sz="0" w:space="0" w:color="auto"/>
            <w:right w:val="none" w:sz="0" w:space="0" w:color="auto"/>
          </w:divBdr>
        </w:div>
        <w:div w:id="302279234">
          <w:marLeft w:val="640"/>
          <w:marRight w:val="0"/>
          <w:marTop w:val="0"/>
          <w:marBottom w:val="0"/>
          <w:divBdr>
            <w:top w:val="none" w:sz="0" w:space="0" w:color="auto"/>
            <w:left w:val="none" w:sz="0" w:space="0" w:color="auto"/>
            <w:bottom w:val="none" w:sz="0" w:space="0" w:color="auto"/>
            <w:right w:val="none" w:sz="0" w:space="0" w:color="auto"/>
          </w:divBdr>
        </w:div>
        <w:div w:id="338850543">
          <w:marLeft w:val="640"/>
          <w:marRight w:val="0"/>
          <w:marTop w:val="0"/>
          <w:marBottom w:val="0"/>
          <w:divBdr>
            <w:top w:val="none" w:sz="0" w:space="0" w:color="auto"/>
            <w:left w:val="none" w:sz="0" w:space="0" w:color="auto"/>
            <w:bottom w:val="none" w:sz="0" w:space="0" w:color="auto"/>
            <w:right w:val="none" w:sz="0" w:space="0" w:color="auto"/>
          </w:divBdr>
        </w:div>
        <w:div w:id="346517045">
          <w:marLeft w:val="640"/>
          <w:marRight w:val="0"/>
          <w:marTop w:val="0"/>
          <w:marBottom w:val="0"/>
          <w:divBdr>
            <w:top w:val="none" w:sz="0" w:space="0" w:color="auto"/>
            <w:left w:val="none" w:sz="0" w:space="0" w:color="auto"/>
            <w:bottom w:val="none" w:sz="0" w:space="0" w:color="auto"/>
            <w:right w:val="none" w:sz="0" w:space="0" w:color="auto"/>
          </w:divBdr>
        </w:div>
        <w:div w:id="385566409">
          <w:marLeft w:val="640"/>
          <w:marRight w:val="0"/>
          <w:marTop w:val="0"/>
          <w:marBottom w:val="0"/>
          <w:divBdr>
            <w:top w:val="none" w:sz="0" w:space="0" w:color="auto"/>
            <w:left w:val="none" w:sz="0" w:space="0" w:color="auto"/>
            <w:bottom w:val="none" w:sz="0" w:space="0" w:color="auto"/>
            <w:right w:val="none" w:sz="0" w:space="0" w:color="auto"/>
          </w:divBdr>
        </w:div>
        <w:div w:id="459615212">
          <w:marLeft w:val="640"/>
          <w:marRight w:val="0"/>
          <w:marTop w:val="0"/>
          <w:marBottom w:val="0"/>
          <w:divBdr>
            <w:top w:val="none" w:sz="0" w:space="0" w:color="auto"/>
            <w:left w:val="none" w:sz="0" w:space="0" w:color="auto"/>
            <w:bottom w:val="none" w:sz="0" w:space="0" w:color="auto"/>
            <w:right w:val="none" w:sz="0" w:space="0" w:color="auto"/>
          </w:divBdr>
        </w:div>
        <w:div w:id="511727347">
          <w:marLeft w:val="640"/>
          <w:marRight w:val="0"/>
          <w:marTop w:val="0"/>
          <w:marBottom w:val="0"/>
          <w:divBdr>
            <w:top w:val="none" w:sz="0" w:space="0" w:color="auto"/>
            <w:left w:val="none" w:sz="0" w:space="0" w:color="auto"/>
            <w:bottom w:val="none" w:sz="0" w:space="0" w:color="auto"/>
            <w:right w:val="none" w:sz="0" w:space="0" w:color="auto"/>
          </w:divBdr>
        </w:div>
        <w:div w:id="514030283">
          <w:marLeft w:val="640"/>
          <w:marRight w:val="0"/>
          <w:marTop w:val="0"/>
          <w:marBottom w:val="0"/>
          <w:divBdr>
            <w:top w:val="none" w:sz="0" w:space="0" w:color="auto"/>
            <w:left w:val="none" w:sz="0" w:space="0" w:color="auto"/>
            <w:bottom w:val="none" w:sz="0" w:space="0" w:color="auto"/>
            <w:right w:val="none" w:sz="0" w:space="0" w:color="auto"/>
          </w:divBdr>
        </w:div>
        <w:div w:id="518934079">
          <w:marLeft w:val="640"/>
          <w:marRight w:val="0"/>
          <w:marTop w:val="0"/>
          <w:marBottom w:val="0"/>
          <w:divBdr>
            <w:top w:val="none" w:sz="0" w:space="0" w:color="auto"/>
            <w:left w:val="none" w:sz="0" w:space="0" w:color="auto"/>
            <w:bottom w:val="none" w:sz="0" w:space="0" w:color="auto"/>
            <w:right w:val="none" w:sz="0" w:space="0" w:color="auto"/>
          </w:divBdr>
        </w:div>
        <w:div w:id="539243226">
          <w:marLeft w:val="640"/>
          <w:marRight w:val="0"/>
          <w:marTop w:val="0"/>
          <w:marBottom w:val="0"/>
          <w:divBdr>
            <w:top w:val="none" w:sz="0" w:space="0" w:color="auto"/>
            <w:left w:val="none" w:sz="0" w:space="0" w:color="auto"/>
            <w:bottom w:val="none" w:sz="0" w:space="0" w:color="auto"/>
            <w:right w:val="none" w:sz="0" w:space="0" w:color="auto"/>
          </w:divBdr>
        </w:div>
        <w:div w:id="619846828">
          <w:marLeft w:val="640"/>
          <w:marRight w:val="0"/>
          <w:marTop w:val="0"/>
          <w:marBottom w:val="0"/>
          <w:divBdr>
            <w:top w:val="none" w:sz="0" w:space="0" w:color="auto"/>
            <w:left w:val="none" w:sz="0" w:space="0" w:color="auto"/>
            <w:bottom w:val="none" w:sz="0" w:space="0" w:color="auto"/>
            <w:right w:val="none" w:sz="0" w:space="0" w:color="auto"/>
          </w:divBdr>
        </w:div>
        <w:div w:id="636180944">
          <w:marLeft w:val="640"/>
          <w:marRight w:val="0"/>
          <w:marTop w:val="0"/>
          <w:marBottom w:val="0"/>
          <w:divBdr>
            <w:top w:val="none" w:sz="0" w:space="0" w:color="auto"/>
            <w:left w:val="none" w:sz="0" w:space="0" w:color="auto"/>
            <w:bottom w:val="none" w:sz="0" w:space="0" w:color="auto"/>
            <w:right w:val="none" w:sz="0" w:space="0" w:color="auto"/>
          </w:divBdr>
        </w:div>
        <w:div w:id="712269274">
          <w:marLeft w:val="640"/>
          <w:marRight w:val="0"/>
          <w:marTop w:val="0"/>
          <w:marBottom w:val="0"/>
          <w:divBdr>
            <w:top w:val="none" w:sz="0" w:space="0" w:color="auto"/>
            <w:left w:val="none" w:sz="0" w:space="0" w:color="auto"/>
            <w:bottom w:val="none" w:sz="0" w:space="0" w:color="auto"/>
            <w:right w:val="none" w:sz="0" w:space="0" w:color="auto"/>
          </w:divBdr>
        </w:div>
        <w:div w:id="799110605">
          <w:marLeft w:val="640"/>
          <w:marRight w:val="0"/>
          <w:marTop w:val="0"/>
          <w:marBottom w:val="0"/>
          <w:divBdr>
            <w:top w:val="none" w:sz="0" w:space="0" w:color="auto"/>
            <w:left w:val="none" w:sz="0" w:space="0" w:color="auto"/>
            <w:bottom w:val="none" w:sz="0" w:space="0" w:color="auto"/>
            <w:right w:val="none" w:sz="0" w:space="0" w:color="auto"/>
          </w:divBdr>
        </w:div>
        <w:div w:id="810368082">
          <w:marLeft w:val="640"/>
          <w:marRight w:val="0"/>
          <w:marTop w:val="0"/>
          <w:marBottom w:val="0"/>
          <w:divBdr>
            <w:top w:val="none" w:sz="0" w:space="0" w:color="auto"/>
            <w:left w:val="none" w:sz="0" w:space="0" w:color="auto"/>
            <w:bottom w:val="none" w:sz="0" w:space="0" w:color="auto"/>
            <w:right w:val="none" w:sz="0" w:space="0" w:color="auto"/>
          </w:divBdr>
        </w:div>
        <w:div w:id="841898308">
          <w:marLeft w:val="640"/>
          <w:marRight w:val="0"/>
          <w:marTop w:val="0"/>
          <w:marBottom w:val="0"/>
          <w:divBdr>
            <w:top w:val="none" w:sz="0" w:space="0" w:color="auto"/>
            <w:left w:val="none" w:sz="0" w:space="0" w:color="auto"/>
            <w:bottom w:val="none" w:sz="0" w:space="0" w:color="auto"/>
            <w:right w:val="none" w:sz="0" w:space="0" w:color="auto"/>
          </w:divBdr>
        </w:div>
        <w:div w:id="854032125">
          <w:marLeft w:val="640"/>
          <w:marRight w:val="0"/>
          <w:marTop w:val="0"/>
          <w:marBottom w:val="0"/>
          <w:divBdr>
            <w:top w:val="none" w:sz="0" w:space="0" w:color="auto"/>
            <w:left w:val="none" w:sz="0" w:space="0" w:color="auto"/>
            <w:bottom w:val="none" w:sz="0" w:space="0" w:color="auto"/>
            <w:right w:val="none" w:sz="0" w:space="0" w:color="auto"/>
          </w:divBdr>
        </w:div>
        <w:div w:id="873688495">
          <w:marLeft w:val="640"/>
          <w:marRight w:val="0"/>
          <w:marTop w:val="0"/>
          <w:marBottom w:val="0"/>
          <w:divBdr>
            <w:top w:val="none" w:sz="0" w:space="0" w:color="auto"/>
            <w:left w:val="none" w:sz="0" w:space="0" w:color="auto"/>
            <w:bottom w:val="none" w:sz="0" w:space="0" w:color="auto"/>
            <w:right w:val="none" w:sz="0" w:space="0" w:color="auto"/>
          </w:divBdr>
        </w:div>
        <w:div w:id="967319677">
          <w:marLeft w:val="640"/>
          <w:marRight w:val="0"/>
          <w:marTop w:val="0"/>
          <w:marBottom w:val="0"/>
          <w:divBdr>
            <w:top w:val="none" w:sz="0" w:space="0" w:color="auto"/>
            <w:left w:val="none" w:sz="0" w:space="0" w:color="auto"/>
            <w:bottom w:val="none" w:sz="0" w:space="0" w:color="auto"/>
            <w:right w:val="none" w:sz="0" w:space="0" w:color="auto"/>
          </w:divBdr>
        </w:div>
        <w:div w:id="976881533">
          <w:marLeft w:val="640"/>
          <w:marRight w:val="0"/>
          <w:marTop w:val="0"/>
          <w:marBottom w:val="0"/>
          <w:divBdr>
            <w:top w:val="none" w:sz="0" w:space="0" w:color="auto"/>
            <w:left w:val="none" w:sz="0" w:space="0" w:color="auto"/>
            <w:bottom w:val="none" w:sz="0" w:space="0" w:color="auto"/>
            <w:right w:val="none" w:sz="0" w:space="0" w:color="auto"/>
          </w:divBdr>
        </w:div>
        <w:div w:id="983318257">
          <w:marLeft w:val="640"/>
          <w:marRight w:val="0"/>
          <w:marTop w:val="0"/>
          <w:marBottom w:val="0"/>
          <w:divBdr>
            <w:top w:val="none" w:sz="0" w:space="0" w:color="auto"/>
            <w:left w:val="none" w:sz="0" w:space="0" w:color="auto"/>
            <w:bottom w:val="none" w:sz="0" w:space="0" w:color="auto"/>
            <w:right w:val="none" w:sz="0" w:space="0" w:color="auto"/>
          </w:divBdr>
        </w:div>
        <w:div w:id="1028264513">
          <w:marLeft w:val="640"/>
          <w:marRight w:val="0"/>
          <w:marTop w:val="0"/>
          <w:marBottom w:val="0"/>
          <w:divBdr>
            <w:top w:val="none" w:sz="0" w:space="0" w:color="auto"/>
            <w:left w:val="none" w:sz="0" w:space="0" w:color="auto"/>
            <w:bottom w:val="none" w:sz="0" w:space="0" w:color="auto"/>
            <w:right w:val="none" w:sz="0" w:space="0" w:color="auto"/>
          </w:divBdr>
        </w:div>
        <w:div w:id="1093936574">
          <w:marLeft w:val="640"/>
          <w:marRight w:val="0"/>
          <w:marTop w:val="0"/>
          <w:marBottom w:val="0"/>
          <w:divBdr>
            <w:top w:val="none" w:sz="0" w:space="0" w:color="auto"/>
            <w:left w:val="none" w:sz="0" w:space="0" w:color="auto"/>
            <w:bottom w:val="none" w:sz="0" w:space="0" w:color="auto"/>
            <w:right w:val="none" w:sz="0" w:space="0" w:color="auto"/>
          </w:divBdr>
        </w:div>
        <w:div w:id="1179270605">
          <w:marLeft w:val="640"/>
          <w:marRight w:val="0"/>
          <w:marTop w:val="0"/>
          <w:marBottom w:val="0"/>
          <w:divBdr>
            <w:top w:val="none" w:sz="0" w:space="0" w:color="auto"/>
            <w:left w:val="none" w:sz="0" w:space="0" w:color="auto"/>
            <w:bottom w:val="none" w:sz="0" w:space="0" w:color="auto"/>
            <w:right w:val="none" w:sz="0" w:space="0" w:color="auto"/>
          </w:divBdr>
        </w:div>
        <w:div w:id="1196891513">
          <w:marLeft w:val="640"/>
          <w:marRight w:val="0"/>
          <w:marTop w:val="0"/>
          <w:marBottom w:val="0"/>
          <w:divBdr>
            <w:top w:val="none" w:sz="0" w:space="0" w:color="auto"/>
            <w:left w:val="none" w:sz="0" w:space="0" w:color="auto"/>
            <w:bottom w:val="none" w:sz="0" w:space="0" w:color="auto"/>
            <w:right w:val="none" w:sz="0" w:space="0" w:color="auto"/>
          </w:divBdr>
        </w:div>
        <w:div w:id="1205167895">
          <w:marLeft w:val="640"/>
          <w:marRight w:val="0"/>
          <w:marTop w:val="0"/>
          <w:marBottom w:val="0"/>
          <w:divBdr>
            <w:top w:val="none" w:sz="0" w:space="0" w:color="auto"/>
            <w:left w:val="none" w:sz="0" w:space="0" w:color="auto"/>
            <w:bottom w:val="none" w:sz="0" w:space="0" w:color="auto"/>
            <w:right w:val="none" w:sz="0" w:space="0" w:color="auto"/>
          </w:divBdr>
        </w:div>
        <w:div w:id="1217818604">
          <w:marLeft w:val="640"/>
          <w:marRight w:val="0"/>
          <w:marTop w:val="0"/>
          <w:marBottom w:val="0"/>
          <w:divBdr>
            <w:top w:val="none" w:sz="0" w:space="0" w:color="auto"/>
            <w:left w:val="none" w:sz="0" w:space="0" w:color="auto"/>
            <w:bottom w:val="none" w:sz="0" w:space="0" w:color="auto"/>
            <w:right w:val="none" w:sz="0" w:space="0" w:color="auto"/>
          </w:divBdr>
        </w:div>
        <w:div w:id="1245604398">
          <w:marLeft w:val="640"/>
          <w:marRight w:val="0"/>
          <w:marTop w:val="0"/>
          <w:marBottom w:val="0"/>
          <w:divBdr>
            <w:top w:val="none" w:sz="0" w:space="0" w:color="auto"/>
            <w:left w:val="none" w:sz="0" w:space="0" w:color="auto"/>
            <w:bottom w:val="none" w:sz="0" w:space="0" w:color="auto"/>
            <w:right w:val="none" w:sz="0" w:space="0" w:color="auto"/>
          </w:divBdr>
        </w:div>
        <w:div w:id="1283727641">
          <w:marLeft w:val="640"/>
          <w:marRight w:val="0"/>
          <w:marTop w:val="0"/>
          <w:marBottom w:val="0"/>
          <w:divBdr>
            <w:top w:val="none" w:sz="0" w:space="0" w:color="auto"/>
            <w:left w:val="none" w:sz="0" w:space="0" w:color="auto"/>
            <w:bottom w:val="none" w:sz="0" w:space="0" w:color="auto"/>
            <w:right w:val="none" w:sz="0" w:space="0" w:color="auto"/>
          </w:divBdr>
        </w:div>
        <w:div w:id="1304625658">
          <w:marLeft w:val="640"/>
          <w:marRight w:val="0"/>
          <w:marTop w:val="0"/>
          <w:marBottom w:val="0"/>
          <w:divBdr>
            <w:top w:val="none" w:sz="0" w:space="0" w:color="auto"/>
            <w:left w:val="none" w:sz="0" w:space="0" w:color="auto"/>
            <w:bottom w:val="none" w:sz="0" w:space="0" w:color="auto"/>
            <w:right w:val="none" w:sz="0" w:space="0" w:color="auto"/>
          </w:divBdr>
        </w:div>
        <w:div w:id="1315334065">
          <w:marLeft w:val="640"/>
          <w:marRight w:val="0"/>
          <w:marTop w:val="0"/>
          <w:marBottom w:val="0"/>
          <w:divBdr>
            <w:top w:val="none" w:sz="0" w:space="0" w:color="auto"/>
            <w:left w:val="none" w:sz="0" w:space="0" w:color="auto"/>
            <w:bottom w:val="none" w:sz="0" w:space="0" w:color="auto"/>
            <w:right w:val="none" w:sz="0" w:space="0" w:color="auto"/>
          </w:divBdr>
        </w:div>
        <w:div w:id="1364595703">
          <w:marLeft w:val="640"/>
          <w:marRight w:val="0"/>
          <w:marTop w:val="0"/>
          <w:marBottom w:val="0"/>
          <w:divBdr>
            <w:top w:val="none" w:sz="0" w:space="0" w:color="auto"/>
            <w:left w:val="none" w:sz="0" w:space="0" w:color="auto"/>
            <w:bottom w:val="none" w:sz="0" w:space="0" w:color="auto"/>
            <w:right w:val="none" w:sz="0" w:space="0" w:color="auto"/>
          </w:divBdr>
        </w:div>
        <w:div w:id="1380125878">
          <w:marLeft w:val="640"/>
          <w:marRight w:val="0"/>
          <w:marTop w:val="0"/>
          <w:marBottom w:val="0"/>
          <w:divBdr>
            <w:top w:val="none" w:sz="0" w:space="0" w:color="auto"/>
            <w:left w:val="none" w:sz="0" w:space="0" w:color="auto"/>
            <w:bottom w:val="none" w:sz="0" w:space="0" w:color="auto"/>
            <w:right w:val="none" w:sz="0" w:space="0" w:color="auto"/>
          </w:divBdr>
        </w:div>
        <w:div w:id="1393381156">
          <w:marLeft w:val="640"/>
          <w:marRight w:val="0"/>
          <w:marTop w:val="0"/>
          <w:marBottom w:val="0"/>
          <w:divBdr>
            <w:top w:val="none" w:sz="0" w:space="0" w:color="auto"/>
            <w:left w:val="none" w:sz="0" w:space="0" w:color="auto"/>
            <w:bottom w:val="none" w:sz="0" w:space="0" w:color="auto"/>
            <w:right w:val="none" w:sz="0" w:space="0" w:color="auto"/>
          </w:divBdr>
        </w:div>
        <w:div w:id="1481386408">
          <w:marLeft w:val="640"/>
          <w:marRight w:val="0"/>
          <w:marTop w:val="0"/>
          <w:marBottom w:val="0"/>
          <w:divBdr>
            <w:top w:val="none" w:sz="0" w:space="0" w:color="auto"/>
            <w:left w:val="none" w:sz="0" w:space="0" w:color="auto"/>
            <w:bottom w:val="none" w:sz="0" w:space="0" w:color="auto"/>
            <w:right w:val="none" w:sz="0" w:space="0" w:color="auto"/>
          </w:divBdr>
        </w:div>
        <w:div w:id="1489445180">
          <w:marLeft w:val="640"/>
          <w:marRight w:val="0"/>
          <w:marTop w:val="0"/>
          <w:marBottom w:val="0"/>
          <w:divBdr>
            <w:top w:val="none" w:sz="0" w:space="0" w:color="auto"/>
            <w:left w:val="none" w:sz="0" w:space="0" w:color="auto"/>
            <w:bottom w:val="none" w:sz="0" w:space="0" w:color="auto"/>
            <w:right w:val="none" w:sz="0" w:space="0" w:color="auto"/>
          </w:divBdr>
        </w:div>
        <w:div w:id="1498961929">
          <w:marLeft w:val="640"/>
          <w:marRight w:val="0"/>
          <w:marTop w:val="0"/>
          <w:marBottom w:val="0"/>
          <w:divBdr>
            <w:top w:val="none" w:sz="0" w:space="0" w:color="auto"/>
            <w:left w:val="none" w:sz="0" w:space="0" w:color="auto"/>
            <w:bottom w:val="none" w:sz="0" w:space="0" w:color="auto"/>
            <w:right w:val="none" w:sz="0" w:space="0" w:color="auto"/>
          </w:divBdr>
        </w:div>
        <w:div w:id="1538085983">
          <w:marLeft w:val="640"/>
          <w:marRight w:val="0"/>
          <w:marTop w:val="0"/>
          <w:marBottom w:val="0"/>
          <w:divBdr>
            <w:top w:val="none" w:sz="0" w:space="0" w:color="auto"/>
            <w:left w:val="none" w:sz="0" w:space="0" w:color="auto"/>
            <w:bottom w:val="none" w:sz="0" w:space="0" w:color="auto"/>
            <w:right w:val="none" w:sz="0" w:space="0" w:color="auto"/>
          </w:divBdr>
        </w:div>
        <w:div w:id="1569463505">
          <w:marLeft w:val="640"/>
          <w:marRight w:val="0"/>
          <w:marTop w:val="0"/>
          <w:marBottom w:val="0"/>
          <w:divBdr>
            <w:top w:val="none" w:sz="0" w:space="0" w:color="auto"/>
            <w:left w:val="none" w:sz="0" w:space="0" w:color="auto"/>
            <w:bottom w:val="none" w:sz="0" w:space="0" w:color="auto"/>
            <w:right w:val="none" w:sz="0" w:space="0" w:color="auto"/>
          </w:divBdr>
        </w:div>
        <w:div w:id="1624457277">
          <w:marLeft w:val="640"/>
          <w:marRight w:val="0"/>
          <w:marTop w:val="0"/>
          <w:marBottom w:val="0"/>
          <w:divBdr>
            <w:top w:val="none" w:sz="0" w:space="0" w:color="auto"/>
            <w:left w:val="none" w:sz="0" w:space="0" w:color="auto"/>
            <w:bottom w:val="none" w:sz="0" w:space="0" w:color="auto"/>
            <w:right w:val="none" w:sz="0" w:space="0" w:color="auto"/>
          </w:divBdr>
        </w:div>
        <w:div w:id="1627196370">
          <w:marLeft w:val="640"/>
          <w:marRight w:val="0"/>
          <w:marTop w:val="0"/>
          <w:marBottom w:val="0"/>
          <w:divBdr>
            <w:top w:val="none" w:sz="0" w:space="0" w:color="auto"/>
            <w:left w:val="none" w:sz="0" w:space="0" w:color="auto"/>
            <w:bottom w:val="none" w:sz="0" w:space="0" w:color="auto"/>
            <w:right w:val="none" w:sz="0" w:space="0" w:color="auto"/>
          </w:divBdr>
        </w:div>
        <w:div w:id="1649943280">
          <w:marLeft w:val="640"/>
          <w:marRight w:val="0"/>
          <w:marTop w:val="0"/>
          <w:marBottom w:val="0"/>
          <w:divBdr>
            <w:top w:val="none" w:sz="0" w:space="0" w:color="auto"/>
            <w:left w:val="none" w:sz="0" w:space="0" w:color="auto"/>
            <w:bottom w:val="none" w:sz="0" w:space="0" w:color="auto"/>
            <w:right w:val="none" w:sz="0" w:space="0" w:color="auto"/>
          </w:divBdr>
        </w:div>
        <w:div w:id="1688561602">
          <w:marLeft w:val="640"/>
          <w:marRight w:val="0"/>
          <w:marTop w:val="0"/>
          <w:marBottom w:val="0"/>
          <w:divBdr>
            <w:top w:val="none" w:sz="0" w:space="0" w:color="auto"/>
            <w:left w:val="none" w:sz="0" w:space="0" w:color="auto"/>
            <w:bottom w:val="none" w:sz="0" w:space="0" w:color="auto"/>
            <w:right w:val="none" w:sz="0" w:space="0" w:color="auto"/>
          </w:divBdr>
        </w:div>
        <w:div w:id="1707220986">
          <w:marLeft w:val="640"/>
          <w:marRight w:val="0"/>
          <w:marTop w:val="0"/>
          <w:marBottom w:val="0"/>
          <w:divBdr>
            <w:top w:val="none" w:sz="0" w:space="0" w:color="auto"/>
            <w:left w:val="none" w:sz="0" w:space="0" w:color="auto"/>
            <w:bottom w:val="none" w:sz="0" w:space="0" w:color="auto"/>
            <w:right w:val="none" w:sz="0" w:space="0" w:color="auto"/>
          </w:divBdr>
        </w:div>
        <w:div w:id="1726834233">
          <w:marLeft w:val="640"/>
          <w:marRight w:val="0"/>
          <w:marTop w:val="0"/>
          <w:marBottom w:val="0"/>
          <w:divBdr>
            <w:top w:val="none" w:sz="0" w:space="0" w:color="auto"/>
            <w:left w:val="none" w:sz="0" w:space="0" w:color="auto"/>
            <w:bottom w:val="none" w:sz="0" w:space="0" w:color="auto"/>
            <w:right w:val="none" w:sz="0" w:space="0" w:color="auto"/>
          </w:divBdr>
        </w:div>
        <w:div w:id="1779644213">
          <w:marLeft w:val="640"/>
          <w:marRight w:val="0"/>
          <w:marTop w:val="0"/>
          <w:marBottom w:val="0"/>
          <w:divBdr>
            <w:top w:val="none" w:sz="0" w:space="0" w:color="auto"/>
            <w:left w:val="none" w:sz="0" w:space="0" w:color="auto"/>
            <w:bottom w:val="none" w:sz="0" w:space="0" w:color="auto"/>
            <w:right w:val="none" w:sz="0" w:space="0" w:color="auto"/>
          </w:divBdr>
        </w:div>
        <w:div w:id="1786659338">
          <w:marLeft w:val="640"/>
          <w:marRight w:val="0"/>
          <w:marTop w:val="0"/>
          <w:marBottom w:val="0"/>
          <w:divBdr>
            <w:top w:val="none" w:sz="0" w:space="0" w:color="auto"/>
            <w:left w:val="none" w:sz="0" w:space="0" w:color="auto"/>
            <w:bottom w:val="none" w:sz="0" w:space="0" w:color="auto"/>
            <w:right w:val="none" w:sz="0" w:space="0" w:color="auto"/>
          </w:divBdr>
        </w:div>
        <w:div w:id="1792163979">
          <w:marLeft w:val="640"/>
          <w:marRight w:val="0"/>
          <w:marTop w:val="0"/>
          <w:marBottom w:val="0"/>
          <w:divBdr>
            <w:top w:val="none" w:sz="0" w:space="0" w:color="auto"/>
            <w:left w:val="none" w:sz="0" w:space="0" w:color="auto"/>
            <w:bottom w:val="none" w:sz="0" w:space="0" w:color="auto"/>
            <w:right w:val="none" w:sz="0" w:space="0" w:color="auto"/>
          </w:divBdr>
        </w:div>
        <w:div w:id="1804615761">
          <w:marLeft w:val="640"/>
          <w:marRight w:val="0"/>
          <w:marTop w:val="0"/>
          <w:marBottom w:val="0"/>
          <w:divBdr>
            <w:top w:val="none" w:sz="0" w:space="0" w:color="auto"/>
            <w:left w:val="none" w:sz="0" w:space="0" w:color="auto"/>
            <w:bottom w:val="none" w:sz="0" w:space="0" w:color="auto"/>
            <w:right w:val="none" w:sz="0" w:space="0" w:color="auto"/>
          </w:divBdr>
        </w:div>
        <w:div w:id="1877965545">
          <w:marLeft w:val="640"/>
          <w:marRight w:val="0"/>
          <w:marTop w:val="0"/>
          <w:marBottom w:val="0"/>
          <w:divBdr>
            <w:top w:val="none" w:sz="0" w:space="0" w:color="auto"/>
            <w:left w:val="none" w:sz="0" w:space="0" w:color="auto"/>
            <w:bottom w:val="none" w:sz="0" w:space="0" w:color="auto"/>
            <w:right w:val="none" w:sz="0" w:space="0" w:color="auto"/>
          </w:divBdr>
        </w:div>
        <w:div w:id="1882476217">
          <w:marLeft w:val="640"/>
          <w:marRight w:val="0"/>
          <w:marTop w:val="0"/>
          <w:marBottom w:val="0"/>
          <w:divBdr>
            <w:top w:val="none" w:sz="0" w:space="0" w:color="auto"/>
            <w:left w:val="none" w:sz="0" w:space="0" w:color="auto"/>
            <w:bottom w:val="none" w:sz="0" w:space="0" w:color="auto"/>
            <w:right w:val="none" w:sz="0" w:space="0" w:color="auto"/>
          </w:divBdr>
        </w:div>
        <w:div w:id="1899048890">
          <w:marLeft w:val="640"/>
          <w:marRight w:val="0"/>
          <w:marTop w:val="0"/>
          <w:marBottom w:val="0"/>
          <w:divBdr>
            <w:top w:val="none" w:sz="0" w:space="0" w:color="auto"/>
            <w:left w:val="none" w:sz="0" w:space="0" w:color="auto"/>
            <w:bottom w:val="none" w:sz="0" w:space="0" w:color="auto"/>
            <w:right w:val="none" w:sz="0" w:space="0" w:color="auto"/>
          </w:divBdr>
        </w:div>
        <w:div w:id="1932928572">
          <w:marLeft w:val="640"/>
          <w:marRight w:val="0"/>
          <w:marTop w:val="0"/>
          <w:marBottom w:val="0"/>
          <w:divBdr>
            <w:top w:val="none" w:sz="0" w:space="0" w:color="auto"/>
            <w:left w:val="none" w:sz="0" w:space="0" w:color="auto"/>
            <w:bottom w:val="none" w:sz="0" w:space="0" w:color="auto"/>
            <w:right w:val="none" w:sz="0" w:space="0" w:color="auto"/>
          </w:divBdr>
        </w:div>
        <w:div w:id="1934819389">
          <w:marLeft w:val="640"/>
          <w:marRight w:val="0"/>
          <w:marTop w:val="0"/>
          <w:marBottom w:val="0"/>
          <w:divBdr>
            <w:top w:val="none" w:sz="0" w:space="0" w:color="auto"/>
            <w:left w:val="none" w:sz="0" w:space="0" w:color="auto"/>
            <w:bottom w:val="none" w:sz="0" w:space="0" w:color="auto"/>
            <w:right w:val="none" w:sz="0" w:space="0" w:color="auto"/>
          </w:divBdr>
        </w:div>
        <w:div w:id="1942643834">
          <w:marLeft w:val="640"/>
          <w:marRight w:val="0"/>
          <w:marTop w:val="0"/>
          <w:marBottom w:val="0"/>
          <w:divBdr>
            <w:top w:val="none" w:sz="0" w:space="0" w:color="auto"/>
            <w:left w:val="none" w:sz="0" w:space="0" w:color="auto"/>
            <w:bottom w:val="none" w:sz="0" w:space="0" w:color="auto"/>
            <w:right w:val="none" w:sz="0" w:space="0" w:color="auto"/>
          </w:divBdr>
        </w:div>
        <w:div w:id="1967469878">
          <w:marLeft w:val="640"/>
          <w:marRight w:val="0"/>
          <w:marTop w:val="0"/>
          <w:marBottom w:val="0"/>
          <w:divBdr>
            <w:top w:val="none" w:sz="0" w:space="0" w:color="auto"/>
            <w:left w:val="none" w:sz="0" w:space="0" w:color="auto"/>
            <w:bottom w:val="none" w:sz="0" w:space="0" w:color="auto"/>
            <w:right w:val="none" w:sz="0" w:space="0" w:color="auto"/>
          </w:divBdr>
        </w:div>
        <w:div w:id="2020571933">
          <w:marLeft w:val="640"/>
          <w:marRight w:val="0"/>
          <w:marTop w:val="0"/>
          <w:marBottom w:val="0"/>
          <w:divBdr>
            <w:top w:val="none" w:sz="0" w:space="0" w:color="auto"/>
            <w:left w:val="none" w:sz="0" w:space="0" w:color="auto"/>
            <w:bottom w:val="none" w:sz="0" w:space="0" w:color="auto"/>
            <w:right w:val="none" w:sz="0" w:space="0" w:color="auto"/>
          </w:divBdr>
        </w:div>
        <w:div w:id="2032607876">
          <w:marLeft w:val="640"/>
          <w:marRight w:val="0"/>
          <w:marTop w:val="0"/>
          <w:marBottom w:val="0"/>
          <w:divBdr>
            <w:top w:val="none" w:sz="0" w:space="0" w:color="auto"/>
            <w:left w:val="none" w:sz="0" w:space="0" w:color="auto"/>
            <w:bottom w:val="none" w:sz="0" w:space="0" w:color="auto"/>
            <w:right w:val="none" w:sz="0" w:space="0" w:color="auto"/>
          </w:divBdr>
        </w:div>
        <w:div w:id="2076316551">
          <w:marLeft w:val="640"/>
          <w:marRight w:val="0"/>
          <w:marTop w:val="0"/>
          <w:marBottom w:val="0"/>
          <w:divBdr>
            <w:top w:val="none" w:sz="0" w:space="0" w:color="auto"/>
            <w:left w:val="none" w:sz="0" w:space="0" w:color="auto"/>
            <w:bottom w:val="none" w:sz="0" w:space="0" w:color="auto"/>
            <w:right w:val="none" w:sz="0" w:space="0" w:color="auto"/>
          </w:divBdr>
        </w:div>
      </w:divsChild>
    </w:div>
    <w:div w:id="596059446">
      <w:marLeft w:val="640"/>
      <w:marRight w:val="0"/>
      <w:marTop w:val="0"/>
      <w:marBottom w:val="0"/>
      <w:divBdr>
        <w:top w:val="none" w:sz="0" w:space="0" w:color="auto"/>
        <w:left w:val="none" w:sz="0" w:space="0" w:color="auto"/>
        <w:bottom w:val="none" w:sz="0" w:space="0" w:color="auto"/>
        <w:right w:val="none" w:sz="0" w:space="0" w:color="auto"/>
      </w:divBdr>
    </w:div>
    <w:div w:id="596451818">
      <w:marLeft w:val="640"/>
      <w:marRight w:val="0"/>
      <w:marTop w:val="0"/>
      <w:marBottom w:val="0"/>
      <w:divBdr>
        <w:top w:val="none" w:sz="0" w:space="0" w:color="auto"/>
        <w:left w:val="none" w:sz="0" w:space="0" w:color="auto"/>
        <w:bottom w:val="none" w:sz="0" w:space="0" w:color="auto"/>
        <w:right w:val="none" w:sz="0" w:space="0" w:color="auto"/>
      </w:divBdr>
    </w:div>
    <w:div w:id="597175468">
      <w:marLeft w:val="640"/>
      <w:marRight w:val="0"/>
      <w:marTop w:val="0"/>
      <w:marBottom w:val="0"/>
      <w:divBdr>
        <w:top w:val="none" w:sz="0" w:space="0" w:color="auto"/>
        <w:left w:val="none" w:sz="0" w:space="0" w:color="auto"/>
        <w:bottom w:val="none" w:sz="0" w:space="0" w:color="auto"/>
        <w:right w:val="none" w:sz="0" w:space="0" w:color="auto"/>
      </w:divBdr>
    </w:div>
    <w:div w:id="597755995">
      <w:marLeft w:val="640"/>
      <w:marRight w:val="0"/>
      <w:marTop w:val="0"/>
      <w:marBottom w:val="0"/>
      <w:divBdr>
        <w:top w:val="none" w:sz="0" w:space="0" w:color="auto"/>
        <w:left w:val="none" w:sz="0" w:space="0" w:color="auto"/>
        <w:bottom w:val="none" w:sz="0" w:space="0" w:color="auto"/>
        <w:right w:val="none" w:sz="0" w:space="0" w:color="auto"/>
      </w:divBdr>
    </w:div>
    <w:div w:id="599220679">
      <w:marLeft w:val="640"/>
      <w:marRight w:val="0"/>
      <w:marTop w:val="0"/>
      <w:marBottom w:val="0"/>
      <w:divBdr>
        <w:top w:val="none" w:sz="0" w:space="0" w:color="auto"/>
        <w:left w:val="none" w:sz="0" w:space="0" w:color="auto"/>
        <w:bottom w:val="none" w:sz="0" w:space="0" w:color="auto"/>
        <w:right w:val="none" w:sz="0" w:space="0" w:color="auto"/>
      </w:divBdr>
    </w:div>
    <w:div w:id="600067727">
      <w:marLeft w:val="640"/>
      <w:marRight w:val="0"/>
      <w:marTop w:val="0"/>
      <w:marBottom w:val="0"/>
      <w:divBdr>
        <w:top w:val="none" w:sz="0" w:space="0" w:color="auto"/>
        <w:left w:val="none" w:sz="0" w:space="0" w:color="auto"/>
        <w:bottom w:val="none" w:sz="0" w:space="0" w:color="auto"/>
        <w:right w:val="none" w:sz="0" w:space="0" w:color="auto"/>
      </w:divBdr>
    </w:div>
    <w:div w:id="600144073">
      <w:marLeft w:val="640"/>
      <w:marRight w:val="0"/>
      <w:marTop w:val="0"/>
      <w:marBottom w:val="0"/>
      <w:divBdr>
        <w:top w:val="none" w:sz="0" w:space="0" w:color="auto"/>
        <w:left w:val="none" w:sz="0" w:space="0" w:color="auto"/>
        <w:bottom w:val="none" w:sz="0" w:space="0" w:color="auto"/>
        <w:right w:val="none" w:sz="0" w:space="0" w:color="auto"/>
      </w:divBdr>
    </w:div>
    <w:div w:id="600338413">
      <w:marLeft w:val="640"/>
      <w:marRight w:val="0"/>
      <w:marTop w:val="0"/>
      <w:marBottom w:val="0"/>
      <w:divBdr>
        <w:top w:val="none" w:sz="0" w:space="0" w:color="auto"/>
        <w:left w:val="none" w:sz="0" w:space="0" w:color="auto"/>
        <w:bottom w:val="none" w:sz="0" w:space="0" w:color="auto"/>
        <w:right w:val="none" w:sz="0" w:space="0" w:color="auto"/>
      </w:divBdr>
    </w:div>
    <w:div w:id="600989006">
      <w:bodyDiv w:val="1"/>
      <w:marLeft w:val="0"/>
      <w:marRight w:val="0"/>
      <w:marTop w:val="0"/>
      <w:marBottom w:val="0"/>
      <w:divBdr>
        <w:top w:val="none" w:sz="0" w:space="0" w:color="auto"/>
        <w:left w:val="none" w:sz="0" w:space="0" w:color="auto"/>
        <w:bottom w:val="none" w:sz="0" w:space="0" w:color="auto"/>
        <w:right w:val="none" w:sz="0" w:space="0" w:color="auto"/>
      </w:divBdr>
      <w:divsChild>
        <w:div w:id="30883333">
          <w:marLeft w:val="640"/>
          <w:marRight w:val="0"/>
          <w:marTop w:val="0"/>
          <w:marBottom w:val="0"/>
          <w:divBdr>
            <w:top w:val="none" w:sz="0" w:space="0" w:color="auto"/>
            <w:left w:val="none" w:sz="0" w:space="0" w:color="auto"/>
            <w:bottom w:val="none" w:sz="0" w:space="0" w:color="auto"/>
            <w:right w:val="none" w:sz="0" w:space="0" w:color="auto"/>
          </w:divBdr>
        </w:div>
        <w:div w:id="97263377">
          <w:marLeft w:val="640"/>
          <w:marRight w:val="0"/>
          <w:marTop w:val="0"/>
          <w:marBottom w:val="0"/>
          <w:divBdr>
            <w:top w:val="none" w:sz="0" w:space="0" w:color="auto"/>
            <w:left w:val="none" w:sz="0" w:space="0" w:color="auto"/>
            <w:bottom w:val="none" w:sz="0" w:space="0" w:color="auto"/>
            <w:right w:val="none" w:sz="0" w:space="0" w:color="auto"/>
          </w:divBdr>
        </w:div>
        <w:div w:id="98918994">
          <w:marLeft w:val="640"/>
          <w:marRight w:val="0"/>
          <w:marTop w:val="0"/>
          <w:marBottom w:val="0"/>
          <w:divBdr>
            <w:top w:val="none" w:sz="0" w:space="0" w:color="auto"/>
            <w:left w:val="none" w:sz="0" w:space="0" w:color="auto"/>
            <w:bottom w:val="none" w:sz="0" w:space="0" w:color="auto"/>
            <w:right w:val="none" w:sz="0" w:space="0" w:color="auto"/>
          </w:divBdr>
        </w:div>
        <w:div w:id="104081588">
          <w:marLeft w:val="640"/>
          <w:marRight w:val="0"/>
          <w:marTop w:val="0"/>
          <w:marBottom w:val="0"/>
          <w:divBdr>
            <w:top w:val="none" w:sz="0" w:space="0" w:color="auto"/>
            <w:left w:val="none" w:sz="0" w:space="0" w:color="auto"/>
            <w:bottom w:val="none" w:sz="0" w:space="0" w:color="auto"/>
            <w:right w:val="none" w:sz="0" w:space="0" w:color="auto"/>
          </w:divBdr>
        </w:div>
        <w:div w:id="137771666">
          <w:marLeft w:val="640"/>
          <w:marRight w:val="0"/>
          <w:marTop w:val="0"/>
          <w:marBottom w:val="0"/>
          <w:divBdr>
            <w:top w:val="none" w:sz="0" w:space="0" w:color="auto"/>
            <w:left w:val="none" w:sz="0" w:space="0" w:color="auto"/>
            <w:bottom w:val="none" w:sz="0" w:space="0" w:color="auto"/>
            <w:right w:val="none" w:sz="0" w:space="0" w:color="auto"/>
          </w:divBdr>
        </w:div>
        <w:div w:id="138496507">
          <w:marLeft w:val="640"/>
          <w:marRight w:val="0"/>
          <w:marTop w:val="0"/>
          <w:marBottom w:val="0"/>
          <w:divBdr>
            <w:top w:val="none" w:sz="0" w:space="0" w:color="auto"/>
            <w:left w:val="none" w:sz="0" w:space="0" w:color="auto"/>
            <w:bottom w:val="none" w:sz="0" w:space="0" w:color="auto"/>
            <w:right w:val="none" w:sz="0" w:space="0" w:color="auto"/>
          </w:divBdr>
        </w:div>
        <w:div w:id="202180626">
          <w:marLeft w:val="640"/>
          <w:marRight w:val="0"/>
          <w:marTop w:val="0"/>
          <w:marBottom w:val="0"/>
          <w:divBdr>
            <w:top w:val="none" w:sz="0" w:space="0" w:color="auto"/>
            <w:left w:val="none" w:sz="0" w:space="0" w:color="auto"/>
            <w:bottom w:val="none" w:sz="0" w:space="0" w:color="auto"/>
            <w:right w:val="none" w:sz="0" w:space="0" w:color="auto"/>
          </w:divBdr>
        </w:div>
        <w:div w:id="205146112">
          <w:marLeft w:val="640"/>
          <w:marRight w:val="0"/>
          <w:marTop w:val="0"/>
          <w:marBottom w:val="0"/>
          <w:divBdr>
            <w:top w:val="none" w:sz="0" w:space="0" w:color="auto"/>
            <w:left w:val="none" w:sz="0" w:space="0" w:color="auto"/>
            <w:bottom w:val="none" w:sz="0" w:space="0" w:color="auto"/>
            <w:right w:val="none" w:sz="0" w:space="0" w:color="auto"/>
          </w:divBdr>
        </w:div>
        <w:div w:id="235290930">
          <w:marLeft w:val="640"/>
          <w:marRight w:val="0"/>
          <w:marTop w:val="0"/>
          <w:marBottom w:val="0"/>
          <w:divBdr>
            <w:top w:val="none" w:sz="0" w:space="0" w:color="auto"/>
            <w:left w:val="none" w:sz="0" w:space="0" w:color="auto"/>
            <w:bottom w:val="none" w:sz="0" w:space="0" w:color="auto"/>
            <w:right w:val="none" w:sz="0" w:space="0" w:color="auto"/>
          </w:divBdr>
        </w:div>
        <w:div w:id="261030627">
          <w:marLeft w:val="640"/>
          <w:marRight w:val="0"/>
          <w:marTop w:val="0"/>
          <w:marBottom w:val="0"/>
          <w:divBdr>
            <w:top w:val="none" w:sz="0" w:space="0" w:color="auto"/>
            <w:left w:val="none" w:sz="0" w:space="0" w:color="auto"/>
            <w:bottom w:val="none" w:sz="0" w:space="0" w:color="auto"/>
            <w:right w:val="none" w:sz="0" w:space="0" w:color="auto"/>
          </w:divBdr>
        </w:div>
        <w:div w:id="270628392">
          <w:marLeft w:val="640"/>
          <w:marRight w:val="0"/>
          <w:marTop w:val="0"/>
          <w:marBottom w:val="0"/>
          <w:divBdr>
            <w:top w:val="none" w:sz="0" w:space="0" w:color="auto"/>
            <w:left w:val="none" w:sz="0" w:space="0" w:color="auto"/>
            <w:bottom w:val="none" w:sz="0" w:space="0" w:color="auto"/>
            <w:right w:val="none" w:sz="0" w:space="0" w:color="auto"/>
          </w:divBdr>
        </w:div>
        <w:div w:id="273446577">
          <w:marLeft w:val="640"/>
          <w:marRight w:val="0"/>
          <w:marTop w:val="0"/>
          <w:marBottom w:val="0"/>
          <w:divBdr>
            <w:top w:val="none" w:sz="0" w:space="0" w:color="auto"/>
            <w:left w:val="none" w:sz="0" w:space="0" w:color="auto"/>
            <w:bottom w:val="none" w:sz="0" w:space="0" w:color="auto"/>
            <w:right w:val="none" w:sz="0" w:space="0" w:color="auto"/>
          </w:divBdr>
        </w:div>
        <w:div w:id="324823673">
          <w:marLeft w:val="640"/>
          <w:marRight w:val="0"/>
          <w:marTop w:val="0"/>
          <w:marBottom w:val="0"/>
          <w:divBdr>
            <w:top w:val="none" w:sz="0" w:space="0" w:color="auto"/>
            <w:left w:val="none" w:sz="0" w:space="0" w:color="auto"/>
            <w:bottom w:val="none" w:sz="0" w:space="0" w:color="auto"/>
            <w:right w:val="none" w:sz="0" w:space="0" w:color="auto"/>
          </w:divBdr>
        </w:div>
        <w:div w:id="351154568">
          <w:marLeft w:val="640"/>
          <w:marRight w:val="0"/>
          <w:marTop w:val="0"/>
          <w:marBottom w:val="0"/>
          <w:divBdr>
            <w:top w:val="none" w:sz="0" w:space="0" w:color="auto"/>
            <w:left w:val="none" w:sz="0" w:space="0" w:color="auto"/>
            <w:bottom w:val="none" w:sz="0" w:space="0" w:color="auto"/>
            <w:right w:val="none" w:sz="0" w:space="0" w:color="auto"/>
          </w:divBdr>
        </w:div>
        <w:div w:id="460153551">
          <w:marLeft w:val="640"/>
          <w:marRight w:val="0"/>
          <w:marTop w:val="0"/>
          <w:marBottom w:val="0"/>
          <w:divBdr>
            <w:top w:val="none" w:sz="0" w:space="0" w:color="auto"/>
            <w:left w:val="none" w:sz="0" w:space="0" w:color="auto"/>
            <w:bottom w:val="none" w:sz="0" w:space="0" w:color="auto"/>
            <w:right w:val="none" w:sz="0" w:space="0" w:color="auto"/>
          </w:divBdr>
        </w:div>
        <w:div w:id="465245687">
          <w:marLeft w:val="640"/>
          <w:marRight w:val="0"/>
          <w:marTop w:val="0"/>
          <w:marBottom w:val="0"/>
          <w:divBdr>
            <w:top w:val="none" w:sz="0" w:space="0" w:color="auto"/>
            <w:left w:val="none" w:sz="0" w:space="0" w:color="auto"/>
            <w:bottom w:val="none" w:sz="0" w:space="0" w:color="auto"/>
            <w:right w:val="none" w:sz="0" w:space="0" w:color="auto"/>
          </w:divBdr>
        </w:div>
        <w:div w:id="465393963">
          <w:marLeft w:val="640"/>
          <w:marRight w:val="0"/>
          <w:marTop w:val="0"/>
          <w:marBottom w:val="0"/>
          <w:divBdr>
            <w:top w:val="none" w:sz="0" w:space="0" w:color="auto"/>
            <w:left w:val="none" w:sz="0" w:space="0" w:color="auto"/>
            <w:bottom w:val="none" w:sz="0" w:space="0" w:color="auto"/>
            <w:right w:val="none" w:sz="0" w:space="0" w:color="auto"/>
          </w:divBdr>
        </w:div>
        <w:div w:id="478495101">
          <w:marLeft w:val="640"/>
          <w:marRight w:val="0"/>
          <w:marTop w:val="0"/>
          <w:marBottom w:val="0"/>
          <w:divBdr>
            <w:top w:val="none" w:sz="0" w:space="0" w:color="auto"/>
            <w:left w:val="none" w:sz="0" w:space="0" w:color="auto"/>
            <w:bottom w:val="none" w:sz="0" w:space="0" w:color="auto"/>
            <w:right w:val="none" w:sz="0" w:space="0" w:color="auto"/>
          </w:divBdr>
        </w:div>
        <w:div w:id="485126966">
          <w:marLeft w:val="640"/>
          <w:marRight w:val="0"/>
          <w:marTop w:val="0"/>
          <w:marBottom w:val="0"/>
          <w:divBdr>
            <w:top w:val="none" w:sz="0" w:space="0" w:color="auto"/>
            <w:left w:val="none" w:sz="0" w:space="0" w:color="auto"/>
            <w:bottom w:val="none" w:sz="0" w:space="0" w:color="auto"/>
            <w:right w:val="none" w:sz="0" w:space="0" w:color="auto"/>
          </w:divBdr>
        </w:div>
        <w:div w:id="500900049">
          <w:marLeft w:val="640"/>
          <w:marRight w:val="0"/>
          <w:marTop w:val="0"/>
          <w:marBottom w:val="0"/>
          <w:divBdr>
            <w:top w:val="none" w:sz="0" w:space="0" w:color="auto"/>
            <w:left w:val="none" w:sz="0" w:space="0" w:color="auto"/>
            <w:bottom w:val="none" w:sz="0" w:space="0" w:color="auto"/>
            <w:right w:val="none" w:sz="0" w:space="0" w:color="auto"/>
          </w:divBdr>
        </w:div>
        <w:div w:id="508523730">
          <w:marLeft w:val="640"/>
          <w:marRight w:val="0"/>
          <w:marTop w:val="0"/>
          <w:marBottom w:val="0"/>
          <w:divBdr>
            <w:top w:val="none" w:sz="0" w:space="0" w:color="auto"/>
            <w:left w:val="none" w:sz="0" w:space="0" w:color="auto"/>
            <w:bottom w:val="none" w:sz="0" w:space="0" w:color="auto"/>
            <w:right w:val="none" w:sz="0" w:space="0" w:color="auto"/>
          </w:divBdr>
        </w:div>
        <w:div w:id="547759952">
          <w:marLeft w:val="640"/>
          <w:marRight w:val="0"/>
          <w:marTop w:val="0"/>
          <w:marBottom w:val="0"/>
          <w:divBdr>
            <w:top w:val="none" w:sz="0" w:space="0" w:color="auto"/>
            <w:left w:val="none" w:sz="0" w:space="0" w:color="auto"/>
            <w:bottom w:val="none" w:sz="0" w:space="0" w:color="auto"/>
            <w:right w:val="none" w:sz="0" w:space="0" w:color="auto"/>
          </w:divBdr>
        </w:div>
        <w:div w:id="569584791">
          <w:marLeft w:val="640"/>
          <w:marRight w:val="0"/>
          <w:marTop w:val="0"/>
          <w:marBottom w:val="0"/>
          <w:divBdr>
            <w:top w:val="none" w:sz="0" w:space="0" w:color="auto"/>
            <w:left w:val="none" w:sz="0" w:space="0" w:color="auto"/>
            <w:bottom w:val="none" w:sz="0" w:space="0" w:color="auto"/>
            <w:right w:val="none" w:sz="0" w:space="0" w:color="auto"/>
          </w:divBdr>
        </w:div>
        <w:div w:id="580262794">
          <w:marLeft w:val="640"/>
          <w:marRight w:val="0"/>
          <w:marTop w:val="0"/>
          <w:marBottom w:val="0"/>
          <w:divBdr>
            <w:top w:val="none" w:sz="0" w:space="0" w:color="auto"/>
            <w:left w:val="none" w:sz="0" w:space="0" w:color="auto"/>
            <w:bottom w:val="none" w:sz="0" w:space="0" w:color="auto"/>
            <w:right w:val="none" w:sz="0" w:space="0" w:color="auto"/>
          </w:divBdr>
        </w:div>
        <w:div w:id="580943201">
          <w:marLeft w:val="640"/>
          <w:marRight w:val="0"/>
          <w:marTop w:val="0"/>
          <w:marBottom w:val="0"/>
          <w:divBdr>
            <w:top w:val="none" w:sz="0" w:space="0" w:color="auto"/>
            <w:left w:val="none" w:sz="0" w:space="0" w:color="auto"/>
            <w:bottom w:val="none" w:sz="0" w:space="0" w:color="auto"/>
            <w:right w:val="none" w:sz="0" w:space="0" w:color="auto"/>
          </w:divBdr>
        </w:div>
        <w:div w:id="613102224">
          <w:marLeft w:val="640"/>
          <w:marRight w:val="0"/>
          <w:marTop w:val="0"/>
          <w:marBottom w:val="0"/>
          <w:divBdr>
            <w:top w:val="none" w:sz="0" w:space="0" w:color="auto"/>
            <w:left w:val="none" w:sz="0" w:space="0" w:color="auto"/>
            <w:bottom w:val="none" w:sz="0" w:space="0" w:color="auto"/>
            <w:right w:val="none" w:sz="0" w:space="0" w:color="auto"/>
          </w:divBdr>
        </w:div>
        <w:div w:id="624314075">
          <w:marLeft w:val="640"/>
          <w:marRight w:val="0"/>
          <w:marTop w:val="0"/>
          <w:marBottom w:val="0"/>
          <w:divBdr>
            <w:top w:val="none" w:sz="0" w:space="0" w:color="auto"/>
            <w:left w:val="none" w:sz="0" w:space="0" w:color="auto"/>
            <w:bottom w:val="none" w:sz="0" w:space="0" w:color="auto"/>
            <w:right w:val="none" w:sz="0" w:space="0" w:color="auto"/>
          </w:divBdr>
        </w:div>
        <w:div w:id="762188563">
          <w:marLeft w:val="640"/>
          <w:marRight w:val="0"/>
          <w:marTop w:val="0"/>
          <w:marBottom w:val="0"/>
          <w:divBdr>
            <w:top w:val="none" w:sz="0" w:space="0" w:color="auto"/>
            <w:left w:val="none" w:sz="0" w:space="0" w:color="auto"/>
            <w:bottom w:val="none" w:sz="0" w:space="0" w:color="auto"/>
            <w:right w:val="none" w:sz="0" w:space="0" w:color="auto"/>
          </w:divBdr>
        </w:div>
        <w:div w:id="772092459">
          <w:marLeft w:val="640"/>
          <w:marRight w:val="0"/>
          <w:marTop w:val="0"/>
          <w:marBottom w:val="0"/>
          <w:divBdr>
            <w:top w:val="none" w:sz="0" w:space="0" w:color="auto"/>
            <w:left w:val="none" w:sz="0" w:space="0" w:color="auto"/>
            <w:bottom w:val="none" w:sz="0" w:space="0" w:color="auto"/>
            <w:right w:val="none" w:sz="0" w:space="0" w:color="auto"/>
          </w:divBdr>
        </w:div>
        <w:div w:id="775835035">
          <w:marLeft w:val="640"/>
          <w:marRight w:val="0"/>
          <w:marTop w:val="0"/>
          <w:marBottom w:val="0"/>
          <w:divBdr>
            <w:top w:val="none" w:sz="0" w:space="0" w:color="auto"/>
            <w:left w:val="none" w:sz="0" w:space="0" w:color="auto"/>
            <w:bottom w:val="none" w:sz="0" w:space="0" w:color="auto"/>
            <w:right w:val="none" w:sz="0" w:space="0" w:color="auto"/>
          </w:divBdr>
        </w:div>
        <w:div w:id="799107312">
          <w:marLeft w:val="640"/>
          <w:marRight w:val="0"/>
          <w:marTop w:val="0"/>
          <w:marBottom w:val="0"/>
          <w:divBdr>
            <w:top w:val="none" w:sz="0" w:space="0" w:color="auto"/>
            <w:left w:val="none" w:sz="0" w:space="0" w:color="auto"/>
            <w:bottom w:val="none" w:sz="0" w:space="0" w:color="auto"/>
            <w:right w:val="none" w:sz="0" w:space="0" w:color="auto"/>
          </w:divBdr>
        </w:div>
        <w:div w:id="803079370">
          <w:marLeft w:val="640"/>
          <w:marRight w:val="0"/>
          <w:marTop w:val="0"/>
          <w:marBottom w:val="0"/>
          <w:divBdr>
            <w:top w:val="none" w:sz="0" w:space="0" w:color="auto"/>
            <w:left w:val="none" w:sz="0" w:space="0" w:color="auto"/>
            <w:bottom w:val="none" w:sz="0" w:space="0" w:color="auto"/>
            <w:right w:val="none" w:sz="0" w:space="0" w:color="auto"/>
          </w:divBdr>
        </w:div>
        <w:div w:id="810366500">
          <w:marLeft w:val="640"/>
          <w:marRight w:val="0"/>
          <w:marTop w:val="0"/>
          <w:marBottom w:val="0"/>
          <w:divBdr>
            <w:top w:val="none" w:sz="0" w:space="0" w:color="auto"/>
            <w:left w:val="none" w:sz="0" w:space="0" w:color="auto"/>
            <w:bottom w:val="none" w:sz="0" w:space="0" w:color="auto"/>
            <w:right w:val="none" w:sz="0" w:space="0" w:color="auto"/>
          </w:divBdr>
        </w:div>
        <w:div w:id="892427531">
          <w:marLeft w:val="640"/>
          <w:marRight w:val="0"/>
          <w:marTop w:val="0"/>
          <w:marBottom w:val="0"/>
          <w:divBdr>
            <w:top w:val="none" w:sz="0" w:space="0" w:color="auto"/>
            <w:left w:val="none" w:sz="0" w:space="0" w:color="auto"/>
            <w:bottom w:val="none" w:sz="0" w:space="0" w:color="auto"/>
            <w:right w:val="none" w:sz="0" w:space="0" w:color="auto"/>
          </w:divBdr>
        </w:div>
        <w:div w:id="901715997">
          <w:marLeft w:val="640"/>
          <w:marRight w:val="0"/>
          <w:marTop w:val="0"/>
          <w:marBottom w:val="0"/>
          <w:divBdr>
            <w:top w:val="none" w:sz="0" w:space="0" w:color="auto"/>
            <w:left w:val="none" w:sz="0" w:space="0" w:color="auto"/>
            <w:bottom w:val="none" w:sz="0" w:space="0" w:color="auto"/>
            <w:right w:val="none" w:sz="0" w:space="0" w:color="auto"/>
          </w:divBdr>
        </w:div>
        <w:div w:id="947389649">
          <w:marLeft w:val="640"/>
          <w:marRight w:val="0"/>
          <w:marTop w:val="0"/>
          <w:marBottom w:val="0"/>
          <w:divBdr>
            <w:top w:val="none" w:sz="0" w:space="0" w:color="auto"/>
            <w:left w:val="none" w:sz="0" w:space="0" w:color="auto"/>
            <w:bottom w:val="none" w:sz="0" w:space="0" w:color="auto"/>
            <w:right w:val="none" w:sz="0" w:space="0" w:color="auto"/>
          </w:divBdr>
        </w:div>
        <w:div w:id="980037583">
          <w:marLeft w:val="640"/>
          <w:marRight w:val="0"/>
          <w:marTop w:val="0"/>
          <w:marBottom w:val="0"/>
          <w:divBdr>
            <w:top w:val="none" w:sz="0" w:space="0" w:color="auto"/>
            <w:left w:val="none" w:sz="0" w:space="0" w:color="auto"/>
            <w:bottom w:val="none" w:sz="0" w:space="0" w:color="auto"/>
            <w:right w:val="none" w:sz="0" w:space="0" w:color="auto"/>
          </w:divBdr>
        </w:div>
        <w:div w:id="981621202">
          <w:marLeft w:val="640"/>
          <w:marRight w:val="0"/>
          <w:marTop w:val="0"/>
          <w:marBottom w:val="0"/>
          <w:divBdr>
            <w:top w:val="none" w:sz="0" w:space="0" w:color="auto"/>
            <w:left w:val="none" w:sz="0" w:space="0" w:color="auto"/>
            <w:bottom w:val="none" w:sz="0" w:space="0" w:color="auto"/>
            <w:right w:val="none" w:sz="0" w:space="0" w:color="auto"/>
          </w:divBdr>
        </w:div>
        <w:div w:id="1052198015">
          <w:marLeft w:val="640"/>
          <w:marRight w:val="0"/>
          <w:marTop w:val="0"/>
          <w:marBottom w:val="0"/>
          <w:divBdr>
            <w:top w:val="none" w:sz="0" w:space="0" w:color="auto"/>
            <w:left w:val="none" w:sz="0" w:space="0" w:color="auto"/>
            <w:bottom w:val="none" w:sz="0" w:space="0" w:color="auto"/>
            <w:right w:val="none" w:sz="0" w:space="0" w:color="auto"/>
          </w:divBdr>
        </w:div>
        <w:div w:id="1057238553">
          <w:marLeft w:val="640"/>
          <w:marRight w:val="0"/>
          <w:marTop w:val="0"/>
          <w:marBottom w:val="0"/>
          <w:divBdr>
            <w:top w:val="none" w:sz="0" w:space="0" w:color="auto"/>
            <w:left w:val="none" w:sz="0" w:space="0" w:color="auto"/>
            <w:bottom w:val="none" w:sz="0" w:space="0" w:color="auto"/>
            <w:right w:val="none" w:sz="0" w:space="0" w:color="auto"/>
          </w:divBdr>
        </w:div>
        <w:div w:id="1084306617">
          <w:marLeft w:val="640"/>
          <w:marRight w:val="0"/>
          <w:marTop w:val="0"/>
          <w:marBottom w:val="0"/>
          <w:divBdr>
            <w:top w:val="none" w:sz="0" w:space="0" w:color="auto"/>
            <w:left w:val="none" w:sz="0" w:space="0" w:color="auto"/>
            <w:bottom w:val="none" w:sz="0" w:space="0" w:color="auto"/>
            <w:right w:val="none" w:sz="0" w:space="0" w:color="auto"/>
          </w:divBdr>
        </w:div>
        <w:div w:id="1121267221">
          <w:marLeft w:val="640"/>
          <w:marRight w:val="0"/>
          <w:marTop w:val="0"/>
          <w:marBottom w:val="0"/>
          <w:divBdr>
            <w:top w:val="none" w:sz="0" w:space="0" w:color="auto"/>
            <w:left w:val="none" w:sz="0" w:space="0" w:color="auto"/>
            <w:bottom w:val="none" w:sz="0" w:space="0" w:color="auto"/>
            <w:right w:val="none" w:sz="0" w:space="0" w:color="auto"/>
          </w:divBdr>
        </w:div>
        <w:div w:id="1123187927">
          <w:marLeft w:val="640"/>
          <w:marRight w:val="0"/>
          <w:marTop w:val="0"/>
          <w:marBottom w:val="0"/>
          <w:divBdr>
            <w:top w:val="none" w:sz="0" w:space="0" w:color="auto"/>
            <w:left w:val="none" w:sz="0" w:space="0" w:color="auto"/>
            <w:bottom w:val="none" w:sz="0" w:space="0" w:color="auto"/>
            <w:right w:val="none" w:sz="0" w:space="0" w:color="auto"/>
          </w:divBdr>
        </w:div>
        <w:div w:id="1138961709">
          <w:marLeft w:val="640"/>
          <w:marRight w:val="0"/>
          <w:marTop w:val="0"/>
          <w:marBottom w:val="0"/>
          <w:divBdr>
            <w:top w:val="none" w:sz="0" w:space="0" w:color="auto"/>
            <w:left w:val="none" w:sz="0" w:space="0" w:color="auto"/>
            <w:bottom w:val="none" w:sz="0" w:space="0" w:color="auto"/>
            <w:right w:val="none" w:sz="0" w:space="0" w:color="auto"/>
          </w:divBdr>
        </w:div>
        <w:div w:id="1168441720">
          <w:marLeft w:val="640"/>
          <w:marRight w:val="0"/>
          <w:marTop w:val="0"/>
          <w:marBottom w:val="0"/>
          <w:divBdr>
            <w:top w:val="none" w:sz="0" w:space="0" w:color="auto"/>
            <w:left w:val="none" w:sz="0" w:space="0" w:color="auto"/>
            <w:bottom w:val="none" w:sz="0" w:space="0" w:color="auto"/>
            <w:right w:val="none" w:sz="0" w:space="0" w:color="auto"/>
          </w:divBdr>
        </w:div>
        <w:div w:id="1188635528">
          <w:marLeft w:val="640"/>
          <w:marRight w:val="0"/>
          <w:marTop w:val="0"/>
          <w:marBottom w:val="0"/>
          <w:divBdr>
            <w:top w:val="none" w:sz="0" w:space="0" w:color="auto"/>
            <w:left w:val="none" w:sz="0" w:space="0" w:color="auto"/>
            <w:bottom w:val="none" w:sz="0" w:space="0" w:color="auto"/>
            <w:right w:val="none" w:sz="0" w:space="0" w:color="auto"/>
          </w:divBdr>
        </w:div>
        <w:div w:id="1200628428">
          <w:marLeft w:val="640"/>
          <w:marRight w:val="0"/>
          <w:marTop w:val="0"/>
          <w:marBottom w:val="0"/>
          <w:divBdr>
            <w:top w:val="none" w:sz="0" w:space="0" w:color="auto"/>
            <w:left w:val="none" w:sz="0" w:space="0" w:color="auto"/>
            <w:bottom w:val="none" w:sz="0" w:space="0" w:color="auto"/>
            <w:right w:val="none" w:sz="0" w:space="0" w:color="auto"/>
          </w:divBdr>
        </w:div>
        <w:div w:id="1239051626">
          <w:marLeft w:val="640"/>
          <w:marRight w:val="0"/>
          <w:marTop w:val="0"/>
          <w:marBottom w:val="0"/>
          <w:divBdr>
            <w:top w:val="none" w:sz="0" w:space="0" w:color="auto"/>
            <w:left w:val="none" w:sz="0" w:space="0" w:color="auto"/>
            <w:bottom w:val="none" w:sz="0" w:space="0" w:color="auto"/>
            <w:right w:val="none" w:sz="0" w:space="0" w:color="auto"/>
          </w:divBdr>
        </w:div>
        <w:div w:id="1254778702">
          <w:marLeft w:val="640"/>
          <w:marRight w:val="0"/>
          <w:marTop w:val="0"/>
          <w:marBottom w:val="0"/>
          <w:divBdr>
            <w:top w:val="none" w:sz="0" w:space="0" w:color="auto"/>
            <w:left w:val="none" w:sz="0" w:space="0" w:color="auto"/>
            <w:bottom w:val="none" w:sz="0" w:space="0" w:color="auto"/>
            <w:right w:val="none" w:sz="0" w:space="0" w:color="auto"/>
          </w:divBdr>
        </w:div>
        <w:div w:id="1286741336">
          <w:marLeft w:val="640"/>
          <w:marRight w:val="0"/>
          <w:marTop w:val="0"/>
          <w:marBottom w:val="0"/>
          <w:divBdr>
            <w:top w:val="none" w:sz="0" w:space="0" w:color="auto"/>
            <w:left w:val="none" w:sz="0" w:space="0" w:color="auto"/>
            <w:bottom w:val="none" w:sz="0" w:space="0" w:color="auto"/>
            <w:right w:val="none" w:sz="0" w:space="0" w:color="auto"/>
          </w:divBdr>
        </w:div>
        <w:div w:id="1334265478">
          <w:marLeft w:val="640"/>
          <w:marRight w:val="0"/>
          <w:marTop w:val="0"/>
          <w:marBottom w:val="0"/>
          <w:divBdr>
            <w:top w:val="none" w:sz="0" w:space="0" w:color="auto"/>
            <w:left w:val="none" w:sz="0" w:space="0" w:color="auto"/>
            <w:bottom w:val="none" w:sz="0" w:space="0" w:color="auto"/>
            <w:right w:val="none" w:sz="0" w:space="0" w:color="auto"/>
          </w:divBdr>
        </w:div>
        <w:div w:id="1370566196">
          <w:marLeft w:val="640"/>
          <w:marRight w:val="0"/>
          <w:marTop w:val="0"/>
          <w:marBottom w:val="0"/>
          <w:divBdr>
            <w:top w:val="none" w:sz="0" w:space="0" w:color="auto"/>
            <w:left w:val="none" w:sz="0" w:space="0" w:color="auto"/>
            <w:bottom w:val="none" w:sz="0" w:space="0" w:color="auto"/>
            <w:right w:val="none" w:sz="0" w:space="0" w:color="auto"/>
          </w:divBdr>
        </w:div>
        <w:div w:id="1395081503">
          <w:marLeft w:val="640"/>
          <w:marRight w:val="0"/>
          <w:marTop w:val="0"/>
          <w:marBottom w:val="0"/>
          <w:divBdr>
            <w:top w:val="none" w:sz="0" w:space="0" w:color="auto"/>
            <w:left w:val="none" w:sz="0" w:space="0" w:color="auto"/>
            <w:bottom w:val="none" w:sz="0" w:space="0" w:color="auto"/>
            <w:right w:val="none" w:sz="0" w:space="0" w:color="auto"/>
          </w:divBdr>
        </w:div>
        <w:div w:id="1396975289">
          <w:marLeft w:val="640"/>
          <w:marRight w:val="0"/>
          <w:marTop w:val="0"/>
          <w:marBottom w:val="0"/>
          <w:divBdr>
            <w:top w:val="none" w:sz="0" w:space="0" w:color="auto"/>
            <w:left w:val="none" w:sz="0" w:space="0" w:color="auto"/>
            <w:bottom w:val="none" w:sz="0" w:space="0" w:color="auto"/>
            <w:right w:val="none" w:sz="0" w:space="0" w:color="auto"/>
          </w:divBdr>
        </w:div>
        <w:div w:id="1428885810">
          <w:marLeft w:val="640"/>
          <w:marRight w:val="0"/>
          <w:marTop w:val="0"/>
          <w:marBottom w:val="0"/>
          <w:divBdr>
            <w:top w:val="none" w:sz="0" w:space="0" w:color="auto"/>
            <w:left w:val="none" w:sz="0" w:space="0" w:color="auto"/>
            <w:bottom w:val="none" w:sz="0" w:space="0" w:color="auto"/>
            <w:right w:val="none" w:sz="0" w:space="0" w:color="auto"/>
          </w:divBdr>
        </w:div>
        <w:div w:id="1429303276">
          <w:marLeft w:val="640"/>
          <w:marRight w:val="0"/>
          <w:marTop w:val="0"/>
          <w:marBottom w:val="0"/>
          <w:divBdr>
            <w:top w:val="none" w:sz="0" w:space="0" w:color="auto"/>
            <w:left w:val="none" w:sz="0" w:space="0" w:color="auto"/>
            <w:bottom w:val="none" w:sz="0" w:space="0" w:color="auto"/>
            <w:right w:val="none" w:sz="0" w:space="0" w:color="auto"/>
          </w:divBdr>
        </w:div>
        <w:div w:id="1450314943">
          <w:marLeft w:val="640"/>
          <w:marRight w:val="0"/>
          <w:marTop w:val="0"/>
          <w:marBottom w:val="0"/>
          <w:divBdr>
            <w:top w:val="none" w:sz="0" w:space="0" w:color="auto"/>
            <w:left w:val="none" w:sz="0" w:space="0" w:color="auto"/>
            <w:bottom w:val="none" w:sz="0" w:space="0" w:color="auto"/>
            <w:right w:val="none" w:sz="0" w:space="0" w:color="auto"/>
          </w:divBdr>
        </w:div>
        <w:div w:id="1513104303">
          <w:marLeft w:val="640"/>
          <w:marRight w:val="0"/>
          <w:marTop w:val="0"/>
          <w:marBottom w:val="0"/>
          <w:divBdr>
            <w:top w:val="none" w:sz="0" w:space="0" w:color="auto"/>
            <w:left w:val="none" w:sz="0" w:space="0" w:color="auto"/>
            <w:bottom w:val="none" w:sz="0" w:space="0" w:color="auto"/>
            <w:right w:val="none" w:sz="0" w:space="0" w:color="auto"/>
          </w:divBdr>
        </w:div>
        <w:div w:id="1574512026">
          <w:marLeft w:val="640"/>
          <w:marRight w:val="0"/>
          <w:marTop w:val="0"/>
          <w:marBottom w:val="0"/>
          <w:divBdr>
            <w:top w:val="none" w:sz="0" w:space="0" w:color="auto"/>
            <w:left w:val="none" w:sz="0" w:space="0" w:color="auto"/>
            <w:bottom w:val="none" w:sz="0" w:space="0" w:color="auto"/>
            <w:right w:val="none" w:sz="0" w:space="0" w:color="auto"/>
          </w:divBdr>
        </w:div>
        <w:div w:id="1602031054">
          <w:marLeft w:val="640"/>
          <w:marRight w:val="0"/>
          <w:marTop w:val="0"/>
          <w:marBottom w:val="0"/>
          <w:divBdr>
            <w:top w:val="none" w:sz="0" w:space="0" w:color="auto"/>
            <w:left w:val="none" w:sz="0" w:space="0" w:color="auto"/>
            <w:bottom w:val="none" w:sz="0" w:space="0" w:color="auto"/>
            <w:right w:val="none" w:sz="0" w:space="0" w:color="auto"/>
          </w:divBdr>
        </w:div>
        <w:div w:id="1621762850">
          <w:marLeft w:val="640"/>
          <w:marRight w:val="0"/>
          <w:marTop w:val="0"/>
          <w:marBottom w:val="0"/>
          <w:divBdr>
            <w:top w:val="none" w:sz="0" w:space="0" w:color="auto"/>
            <w:left w:val="none" w:sz="0" w:space="0" w:color="auto"/>
            <w:bottom w:val="none" w:sz="0" w:space="0" w:color="auto"/>
            <w:right w:val="none" w:sz="0" w:space="0" w:color="auto"/>
          </w:divBdr>
        </w:div>
        <w:div w:id="1623606368">
          <w:marLeft w:val="640"/>
          <w:marRight w:val="0"/>
          <w:marTop w:val="0"/>
          <w:marBottom w:val="0"/>
          <w:divBdr>
            <w:top w:val="none" w:sz="0" w:space="0" w:color="auto"/>
            <w:left w:val="none" w:sz="0" w:space="0" w:color="auto"/>
            <w:bottom w:val="none" w:sz="0" w:space="0" w:color="auto"/>
            <w:right w:val="none" w:sz="0" w:space="0" w:color="auto"/>
          </w:divBdr>
        </w:div>
        <w:div w:id="1683243016">
          <w:marLeft w:val="640"/>
          <w:marRight w:val="0"/>
          <w:marTop w:val="0"/>
          <w:marBottom w:val="0"/>
          <w:divBdr>
            <w:top w:val="none" w:sz="0" w:space="0" w:color="auto"/>
            <w:left w:val="none" w:sz="0" w:space="0" w:color="auto"/>
            <w:bottom w:val="none" w:sz="0" w:space="0" w:color="auto"/>
            <w:right w:val="none" w:sz="0" w:space="0" w:color="auto"/>
          </w:divBdr>
        </w:div>
        <w:div w:id="1743527630">
          <w:marLeft w:val="640"/>
          <w:marRight w:val="0"/>
          <w:marTop w:val="0"/>
          <w:marBottom w:val="0"/>
          <w:divBdr>
            <w:top w:val="none" w:sz="0" w:space="0" w:color="auto"/>
            <w:left w:val="none" w:sz="0" w:space="0" w:color="auto"/>
            <w:bottom w:val="none" w:sz="0" w:space="0" w:color="auto"/>
            <w:right w:val="none" w:sz="0" w:space="0" w:color="auto"/>
          </w:divBdr>
        </w:div>
        <w:div w:id="1808163780">
          <w:marLeft w:val="640"/>
          <w:marRight w:val="0"/>
          <w:marTop w:val="0"/>
          <w:marBottom w:val="0"/>
          <w:divBdr>
            <w:top w:val="none" w:sz="0" w:space="0" w:color="auto"/>
            <w:left w:val="none" w:sz="0" w:space="0" w:color="auto"/>
            <w:bottom w:val="none" w:sz="0" w:space="0" w:color="auto"/>
            <w:right w:val="none" w:sz="0" w:space="0" w:color="auto"/>
          </w:divBdr>
        </w:div>
        <w:div w:id="1904367163">
          <w:marLeft w:val="640"/>
          <w:marRight w:val="0"/>
          <w:marTop w:val="0"/>
          <w:marBottom w:val="0"/>
          <w:divBdr>
            <w:top w:val="none" w:sz="0" w:space="0" w:color="auto"/>
            <w:left w:val="none" w:sz="0" w:space="0" w:color="auto"/>
            <w:bottom w:val="none" w:sz="0" w:space="0" w:color="auto"/>
            <w:right w:val="none" w:sz="0" w:space="0" w:color="auto"/>
          </w:divBdr>
        </w:div>
        <w:div w:id="1905530277">
          <w:marLeft w:val="640"/>
          <w:marRight w:val="0"/>
          <w:marTop w:val="0"/>
          <w:marBottom w:val="0"/>
          <w:divBdr>
            <w:top w:val="none" w:sz="0" w:space="0" w:color="auto"/>
            <w:left w:val="none" w:sz="0" w:space="0" w:color="auto"/>
            <w:bottom w:val="none" w:sz="0" w:space="0" w:color="auto"/>
            <w:right w:val="none" w:sz="0" w:space="0" w:color="auto"/>
          </w:divBdr>
        </w:div>
        <w:div w:id="2094543781">
          <w:marLeft w:val="640"/>
          <w:marRight w:val="0"/>
          <w:marTop w:val="0"/>
          <w:marBottom w:val="0"/>
          <w:divBdr>
            <w:top w:val="none" w:sz="0" w:space="0" w:color="auto"/>
            <w:left w:val="none" w:sz="0" w:space="0" w:color="auto"/>
            <w:bottom w:val="none" w:sz="0" w:space="0" w:color="auto"/>
            <w:right w:val="none" w:sz="0" w:space="0" w:color="auto"/>
          </w:divBdr>
        </w:div>
        <w:div w:id="2129657973">
          <w:marLeft w:val="640"/>
          <w:marRight w:val="0"/>
          <w:marTop w:val="0"/>
          <w:marBottom w:val="0"/>
          <w:divBdr>
            <w:top w:val="none" w:sz="0" w:space="0" w:color="auto"/>
            <w:left w:val="none" w:sz="0" w:space="0" w:color="auto"/>
            <w:bottom w:val="none" w:sz="0" w:space="0" w:color="auto"/>
            <w:right w:val="none" w:sz="0" w:space="0" w:color="auto"/>
          </w:divBdr>
        </w:div>
      </w:divsChild>
    </w:div>
    <w:div w:id="602225628">
      <w:bodyDiv w:val="1"/>
      <w:marLeft w:val="0"/>
      <w:marRight w:val="0"/>
      <w:marTop w:val="0"/>
      <w:marBottom w:val="0"/>
      <w:divBdr>
        <w:top w:val="none" w:sz="0" w:space="0" w:color="auto"/>
        <w:left w:val="none" w:sz="0" w:space="0" w:color="auto"/>
        <w:bottom w:val="none" w:sz="0" w:space="0" w:color="auto"/>
        <w:right w:val="none" w:sz="0" w:space="0" w:color="auto"/>
      </w:divBdr>
      <w:divsChild>
        <w:div w:id="30612889">
          <w:marLeft w:val="640"/>
          <w:marRight w:val="0"/>
          <w:marTop w:val="0"/>
          <w:marBottom w:val="0"/>
          <w:divBdr>
            <w:top w:val="none" w:sz="0" w:space="0" w:color="auto"/>
            <w:left w:val="none" w:sz="0" w:space="0" w:color="auto"/>
            <w:bottom w:val="none" w:sz="0" w:space="0" w:color="auto"/>
            <w:right w:val="none" w:sz="0" w:space="0" w:color="auto"/>
          </w:divBdr>
        </w:div>
        <w:div w:id="41558658">
          <w:marLeft w:val="640"/>
          <w:marRight w:val="0"/>
          <w:marTop w:val="0"/>
          <w:marBottom w:val="0"/>
          <w:divBdr>
            <w:top w:val="none" w:sz="0" w:space="0" w:color="auto"/>
            <w:left w:val="none" w:sz="0" w:space="0" w:color="auto"/>
            <w:bottom w:val="none" w:sz="0" w:space="0" w:color="auto"/>
            <w:right w:val="none" w:sz="0" w:space="0" w:color="auto"/>
          </w:divBdr>
        </w:div>
        <w:div w:id="123081560">
          <w:marLeft w:val="640"/>
          <w:marRight w:val="0"/>
          <w:marTop w:val="0"/>
          <w:marBottom w:val="0"/>
          <w:divBdr>
            <w:top w:val="none" w:sz="0" w:space="0" w:color="auto"/>
            <w:left w:val="none" w:sz="0" w:space="0" w:color="auto"/>
            <w:bottom w:val="none" w:sz="0" w:space="0" w:color="auto"/>
            <w:right w:val="none" w:sz="0" w:space="0" w:color="auto"/>
          </w:divBdr>
        </w:div>
        <w:div w:id="152334280">
          <w:marLeft w:val="640"/>
          <w:marRight w:val="0"/>
          <w:marTop w:val="0"/>
          <w:marBottom w:val="0"/>
          <w:divBdr>
            <w:top w:val="none" w:sz="0" w:space="0" w:color="auto"/>
            <w:left w:val="none" w:sz="0" w:space="0" w:color="auto"/>
            <w:bottom w:val="none" w:sz="0" w:space="0" w:color="auto"/>
            <w:right w:val="none" w:sz="0" w:space="0" w:color="auto"/>
          </w:divBdr>
        </w:div>
        <w:div w:id="200868968">
          <w:marLeft w:val="640"/>
          <w:marRight w:val="0"/>
          <w:marTop w:val="0"/>
          <w:marBottom w:val="0"/>
          <w:divBdr>
            <w:top w:val="none" w:sz="0" w:space="0" w:color="auto"/>
            <w:left w:val="none" w:sz="0" w:space="0" w:color="auto"/>
            <w:bottom w:val="none" w:sz="0" w:space="0" w:color="auto"/>
            <w:right w:val="none" w:sz="0" w:space="0" w:color="auto"/>
          </w:divBdr>
        </w:div>
        <w:div w:id="221523726">
          <w:marLeft w:val="640"/>
          <w:marRight w:val="0"/>
          <w:marTop w:val="0"/>
          <w:marBottom w:val="0"/>
          <w:divBdr>
            <w:top w:val="none" w:sz="0" w:space="0" w:color="auto"/>
            <w:left w:val="none" w:sz="0" w:space="0" w:color="auto"/>
            <w:bottom w:val="none" w:sz="0" w:space="0" w:color="auto"/>
            <w:right w:val="none" w:sz="0" w:space="0" w:color="auto"/>
          </w:divBdr>
        </w:div>
        <w:div w:id="232275410">
          <w:marLeft w:val="640"/>
          <w:marRight w:val="0"/>
          <w:marTop w:val="0"/>
          <w:marBottom w:val="0"/>
          <w:divBdr>
            <w:top w:val="none" w:sz="0" w:space="0" w:color="auto"/>
            <w:left w:val="none" w:sz="0" w:space="0" w:color="auto"/>
            <w:bottom w:val="none" w:sz="0" w:space="0" w:color="auto"/>
            <w:right w:val="none" w:sz="0" w:space="0" w:color="auto"/>
          </w:divBdr>
        </w:div>
        <w:div w:id="303856754">
          <w:marLeft w:val="640"/>
          <w:marRight w:val="0"/>
          <w:marTop w:val="0"/>
          <w:marBottom w:val="0"/>
          <w:divBdr>
            <w:top w:val="none" w:sz="0" w:space="0" w:color="auto"/>
            <w:left w:val="none" w:sz="0" w:space="0" w:color="auto"/>
            <w:bottom w:val="none" w:sz="0" w:space="0" w:color="auto"/>
            <w:right w:val="none" w:sz="0" w:space="0" w:color="auto"/>
          </w:divBdr>
        </w:div>
        <w:div w:id="311058102">
          <w:marLeft w:val="640"/>
          <w:marRight w:val="0"/>
          <w:marTop w:val="0"/>
          <w:marBottom w:val="0"/>
          <w:divBdr>
            <w:top w:val="none" w:sz="0" w:space="0" w:color="auto"/>
            <w:left w:val="none" w:sz="0" w:space="0" w:color="auto"/>
            <w:bottom w:val="none" w:sz="0" w:space="0" w:color="auto"/>
            <w:right w:val="none" w:sz="0" w:space="0" w:color="auto"/>
          </w:divBdr>
        </w:div>
        <w:div w:id="345720244">
          <w:marLeft w:val="640"/>
          <w:marRight w:val="0"/>
          <w:marTop w:val="0"/>
          <w:marBottom w:val="0"/>
          <w:divBdr>
            <w:top w:val="none" w:sz="0" w:space="0" w:color="auto"/>
            <w:left w:val="none" w:sz="0" w:space="0" w:color="auto"/>
            <w:bottom w:val="none" w:sz="0" w:space="0" w:color="auto"/>
            <w:right w:val="none" w:sz="0" w:space="0" w:color="auto"/>
          </w:divBdr>
        </w:div>
        <w:div w:id="359285079">
          <w:marLeft w:val="640"/>
          <w:marRight w:val="0"/>
          <w:marTop w:val="0"/>
          <w:marBottom w:val="0"/>
          <w:divBdr>
            <w:top w:val="none" w:sz="0" w:space="0" w:color="auto"/>
            <w:left w:val="none" w:sz="0" w:space="0" w:color="auto"/>
            <w:bottom w:val="none" w:sz="0" w:space="0" w:color="auto"/>
            <w:right w:val="none" w:sz="0" w:space="0" w:color="auto"/>
          </w:divBdr>
        </w:div>
        <w:div w:id="384065008">
          <w:marLeft w:val="640"/>
          <w:marRight w:val="0"/>
          <w:marTop w:val="0"/>
          <w:marBottom w:val="0"/>
          <w:divBdr>
            <w:top w:val="none" w:sz="0" w:space="0" w:color="auto"/>
            <w:left w:val="none" w:sz="0" w:space="0" w:color="auto"/>
            <w:bottom w:val="none" w:sz="0" w:space="0" w:color="auto"/>
            <w:right w:val="none" w:sz="0" w:space="0" w:color="auto"/>
          </w:divBdr>
        </w:div>
        <w:div w:id="426006903">
          <w:marLeft w:val="640"/>
          <w:marRight w:val="0"/>
          <w:marTop w:val="0"/>
          <w:marBottom w:val="0"/>
          <w:divBdr>
            <w:top w:val="none" w:sz="0" w:space="0" w:color="auto"/>
            <w:left w:val="none" w:sz="0" w:space="0" w:color="auto"/>
            <w:bottom w:val="none" w:sz="0" w:space="0" w:color="auto"/>
            <w:right w:val="none" w:sz="0" w:space="0" w:color="auto"/>
          </w:divBdr>
        </w:div>
        <w:div w:id="437453597">
          <w:marLeft w:val="640"/>
          <w:marRight w:val="0"/>
          <w:marTop w:val="0"/>
          <w:marBottom w:val="0"/>
          <w:divBdr>
            <w:top w:val="none" w:sz="0" w:space="0" w:color="auto"/>
            <w:left w:val="none" w:sz="0" w:space="0" w:color="auto"/>
            <w:bottom w:val="none" w:sz="0" w:space="0" w:color="auto"/>
            <w:right w:val="none" w:sz="0" w:space="0" w:color="auto"/>
          </w:divBdr>
        </w:div>
        <w:div w:id="493225183">
          <w:marLeft w:val="640"/>
          <w:marRight w:val="0"/>
          <w:marTop w:val="0"/>
          <w:marBottom w:val="0"/>
          <w:divBdr>
            <w:top w:val="none" w:sz="0" w:space="0" w:color="auto"/>
            <w:left w:val="none" w:sz="0" w:space="0" w:color="auto"/>
            <w:bottom w:val="none" w:sz="0" w:space="0" w:color="auto"/>
            <w:right w:val="none" w:sz="0" w:space="0" w:color="auto"/>
          </w:divBdr>
        </w:div>
        <w:div w:id="493959020">
          <w:marLeft w:val="640"/>
          <w:marRight w:val="0"/>
          <w:marTop w:val="0"/>
          <w:marBottom w:val="0"/>
          <w:divBdr>
            <w:top w:val="none" w:sz="0" w:space="0" w:color="auto"/>
            <w:left w:val="none" w:sz="0" w:space="0" w:color="auto"/>
            <w:bottom w:val="none" w:sz="0" w:space="0" w:color="auto"/>
            <w:right w:val="none" w:sz="0" w:space="0" w:color="auto"/>
          </w:divBdr>
        </w:div>
        <w:div w:id="530194538">
          <w:marLeft w:val="640"/>
          <w:marRight w:val="0"/>
          <w:marTop w:val="0"/>
          <w:marBottom w:val="0"/>
          <w:divBdr>
            <w:top w:val="none" w:sz="0" w:space="0" w:color="auto"/>
            <w:left w:val="none" w:sz="0" w:space="0" w:color="auto"/>
            <w:bottom w:val="none" w:sz="0" w:space="0" w:color="auto"/>
            <w:right w:val="none" w:sz="0" w:space="0" w:color="auto"/>
          </w:divBdr>
        </w:div>
        <w:div w:id="594093889">
          <w:marLeft w:val="640"/>
          <w:marRight w:val="0"/>
          <w:marTop w:val="0"/>
          <w:marBottom w:val="0"/>
          <w:divBdr>
            <w:top w:val="none" w:sz="0" w:space="0" w:color="auto"/>
            <w:left w:val="none" w:sz="0" w:space="0" w:color="auto"/>
            <w:bottom w:val="none" w:sz="0" w:space="0" w:color="auto"/>
            <w:right w:val="none" w:sz="0" w:space="0" w:color="auto"/>
          </w:divBdr>
        </w:div>
        <w:div w:id="616376494">
          <w:marLeft w:val="640"/>
          <w:marRight w:val="0"/>
          <w:marTop w:val="0"/>
          <w:marBottom w:val="0"/>
          <w:divBdr>
            <w:top w:val="none" w:sz="0" w:space="0" w:color="auto"/>
            <w:left w:val="none" w:sz="0" w:space="0" w:color="auto"/>
            <w:bottom w:val="none" w:sz="0" w:space="0" w:color="auto"/>
            <w:right w:val="none" w:sz="0" w:space="0" w:color="auto"/>
          </w:divBdr>
        </w:div>
        <w:div w:id="629091834">
          <w:marLeft w:val="640"/>
          <w:marRight w:val="0"/>
          <w:marTop w:val="0"/>
          <w:marBottom w:val="0"/>
          <w:divBdr>
            <w:top w:val="none" w:sz="0" w:space="0" w:color="auto"/>
            <w:left w:val="none" w:sz="0" w:space="0" w:color="auto"/>
            <w:bottom w:val="none" w:sz="0" w:space="0" w:color="auto"/>
            <w:right w:val="none" w:sz="0" w:space="0" w:color="auto"/>
          </w:divBdr>
        </w:div>
        <w:div w:id="649674105">
          <w:marLeft w:val="640"/>
          <w:marRight w:val="0"/>
          <w:marTop w:val="0"/>
          <w:marBottom w:val="0"/>
          <w:divBdr>
            <w:top w:val="none" w:sz="0" w:space="0" w:color="auto"/>
            <w:left w:val="none" w:sz="0" w:space="0" w:color="auto"/>
            <w:bottom w:val="none" w:sz="0" w:space="0" w:color="auto"/>
            <w:right w:val="none" w:sz="0" w:space="0" w:color="auto"/>
          </w:divBdr>
        </w:div>
        <w:div w:id="690646955">
          <w:marLeft w:val="640"/>
          <w:marRight w:val="0"/>
          <w:marTop w:val="0"/>
          <w:marBottom w:val="0"/>
          <w:divBdr>
            <w:top w:val="none" w:sz="0" w:space="0" w:color="auto"/>
            <w:left w:val="none" w:sz="0" w:space="0" w:color="auto"/>
            <w:bottom w:val="none" w:sz="0" w:space="0" w:color="auto"/>
            <w:right w:val="none" w:sz="0" w:space="0" w:color="auto"/>
          </w:divBdr>
        </w:div>
        <w:div w:id="736123323">
          <w:marLeft w:val="640"/>
          <w:marRight w:val="0"/>
          <w:marTop w:val="0"/>
          <w:marBottom w:val="0"/>
          <w:divBdr>
            <w:top w:val="none" w:sz="0" w:space="0" w:color="auto"/>
            <w:left w:val="none" w:sz="0" w:space="0" w:color="auto"/>
            <w:bottom w:val="none" w:sz="0" w:space="0" w:color="auto"/>
            <w:right w:val="none" w:sz="0" w:space="0" w:color="auto"/>
          </w:divBdr>
        </w:div>
        <w:div w:id="799806286">
          <w:marLeft w:val="640"/>
          <w:marRight w:val="0"/>
          <w:marTop w:val="0"/>
          <w:marBottom w:val="0"/>
          <w:divBdr>
            <w:top w:val="none" w:sz="0" w:space="0" w:color="auto"/>
            <w:left w:val="none" w:sz="0" w:space="0" w:color="auto"/>
            <w:bottom w:val="none" w:sz="0" w:space="0" w:color="auto"/>
            <w:right w:val="none" w:sz="0" w:space="0" w:color="auto"/>
          </w:divBdr>
        </w:div>
        <w:div w:id="843588061">
          <w:marLeft w:val="640"/>
          <w:marRight w:val="0"/>
          <w:marTop w:val="0"/>
          <w:marBottom w:val="0"/>
          <w:divBdr>
            <w:top w:val="none" w:sz="0" w:space="0" w:color="auto"/>
            <w:left w:val="none" w:sz="0" w:space="0" w:color="auto"/>
            <w:bottom w:val="none" w:sz="0" w:space="0" w:color="auto"/>
            <w:right w:val="none" w:sz="0" w:space="0" w:color="auto"/>
          </w:divBdr>
        </w:div>
        <w:div w:id="939752463">
          <w:marLeft w:val="640"/>
          <w:marRight w:val="0"/>
          <w:marTop w:val="0"/>
          <w:marBottom w:val="0"/>
          <w:divBdr>
            <w:top w:val="none" w:sz="0" w:space="0" w:color="auto"/>
            <w:left w:val="none" w:sz="0" w:space="0" w:color="auto"/>
            <w:bottom w:val="none" w:sz="0" w:space="0" w:color="auto"/>
            <w:right w:val="none" w:sz="0" w:space="0" w:color="auto"/>
          </w:divBdr>
        </w:div>
        <w:div w:id="953093885">
          <w:marLeft w:val="640"/>
          <w:marRight w:val="0"/>
          <w:marTop w:val="0"/>
          <w:marBottom w:val="0"/>
          <w:divBdr>
            <w:top w:val="none" w:sz="0" w:space="0" w:color="auto"/>
            <w:left w:val="none" w:sz="0" w:space="0" w:color="auto"/>
            <w:bottom w:val="none" w:sz="0" w:space="0" w:color="auto"/>
            <w:right w:val="none" w:sz="0" w:space="0" w:color="auto"/>
          </w:divBdr>
        </w:div>
        <w:div w:id="957486074">
          <w:marLeft w:val="640"/>
          <w:marRight w:val="0"/>
          <w:marTop w:val="0"/>
          <w:marBottom w:val="0"/>
          <w:divBdr>
            <w:top w:val="none" w:sz="0" w:space="0" w:color="auto"/>
            <w:left w:val="none" w:sz="0" w:space="0" w:color="auto"/>
            <w:bottom w:val="none" w:sz="0" w:space="0" w:color="auto"/>
            <w:right w:val="none" w:sz="0" w:space="0" w:color="auto"/>
          </w:divBdr>
        </w:div>
        <w:div w:id="988482718">
          <w:marLeft w:val="640"/>
          <w:marRight w:val="0"/>
          <w:marTop w:val="0"/>
          <w:marBottom w:val="0"/>
          <w:divBdr>
            <w:top w:val="none" w:sz="0" w:space="0" w:color="auto"/>
            <w:left w:val="none" w:sz="0" w:space="0" w:color="auto"/>
            <w:bottom w:val="none" w:sz="0" w:space="0" w:color="auto"/>
            <w:right w:val="none" w:sz="0" w:space="0" w:color="auto"/>
          </w:divBdr>
        </w:div>
        <w:div w:id="1063943079">
          <w:marLeft w:val="640"/>
          <w:marRight w:val="0"/>
          <w:marTop w:val="0"/>
          <w:marBottom w:val="0"/>
          <w:divBdr>
            <w:top w:val="none" w:sz="0" w:space="0" w:color="auto"/>
            <w:left w:val="none" w:sz="0" w:space="0" w:color="auto"/>
            <w:bottom w:val="none" w:sz="0" w:space="0" w:color="auto"/>
            <w:right w:val="none" w:sz="0" w:space="0" w:color="auto"/>
          </w:divBdr>
        </w:div>
        <w:div w:id="1102216784">
          <w:marLeft w:val="640"/>
          <w:marRight w:val="0"/>
          <w:marTop w:val="0"/>
          <w:marBottom w:val="0"/>
          <w:divBdr>
            <w:top w:val="none" w:sz="0" w:space="0" w:color="auto"/>
            <w:left w:val="none" w:sz="0" w:space="0" w:color="auto"/>
            <w:bottom w:val="none" w:sz="0" w:space="0" w:color="auto"/>
            <w:right w:val="none" w:sz="0" w:space="0" w:color="auto"/>
          </w:divBdr>
        </w:div>
        <w:div w:id="1280721371">
          <w:marLeft w:val="640"/>
          <w:marRight w:val="0"/>
          <w:marTop w:val="0"/>
          <w:marBottom w:val="0"/>
          <w:divBdr>
            <w:top w:val="none" w:sz="0" w:space="0" w:color="auto"/>
            <w:left w:val="none" w:sz="0" w:space="0" w:color="auto"/>
            <w:bottom w:val="none" w:sz="0" w:space="0" w:color="auto"/>
            <w:right w:val="none" w:sz="0" w:space="0" w:color="auto"/>
          </w:divBdr>
        </w:div>
        <w:div w:id="1301695331">
          <w:marLeft w:val="640"/>
          <w:marRight w:val="0"/>
          <w:marTop w:val="0"/>
          <w:marBottom w:val="0"/>
          <w:divBdr>
            <w:top w:val="none" w:sz="0" w:space="0" w:color="auto"/>
            <w:left w:val="none" w:sz="0" w:space="0" w:color="auto"/>
            <w:bottom w:val="none" w:sz="0" w:space="0" w:color="auto"/>
            <w:right w:val="none" w:sz="0" w:space="0" w:color="auto"/>
          </w:divBdr>
        </w:div>
        <w:div w:id="1321275193">
          <w:marLeft w:val="640"/>
          <w:marRight w:val="0"/>
          <w:marTop w:val="0"/>
          <w:marBottom w:val="0"/>
          <w:divBdr>
            <w:top w:val="none" w:sz="0" w:space="0" w:color="auto"/>
            <w:left w:val="none" w:sz="0" w:space="0" w:color="auto"/>
            <w:bottom w:val="none" w:sz="0" w:space="0" w:color="auto"/>
            <w:right w:val="none" w:sz="0" w:space="0" w:color="auto"/>
          </w:divBdr>
        </w:div>
        <w:div w:id="1321422877">
          <w:marLeft w:val="640"/>
          <w:marRight w:val="0"/>
          <w:marTop w:val="0"/>
          <w:marBottom w:val="0"/>
          <w:divBdr>
            <w:top w:val="none" w:sz="0" w:space="0" w:color="auto"/>
            <w:left w:val="none" w:sz="0" w:space="0" w:color="auto"/>
            <w:bottom w:val="none" w:sz="0" w:space="0" w:color="auto"/>
            <w:right w:val="none" w:sz="0" w:space="0" w:color="auto"/>
          </w:divBdr>
        </w:div>
        <w:div w:id="1351834494">
          <w:marLeft w:val="640"/>
          <w:marRight w:val="0"/>
          <w:marTop w:val="0"/>
          <w:marBottom w:val="0"/>
          <w:divBdr>
            <w:top w:val="none" w:sz="0" w:space="0" w:color="auto"/>
            <w:left w:val="none" w:sz="0" w:space="0" w:color="auto"/>
            <w:bottom w:val="none" w:sz="0" w:space="0" w:color="auto"/>
            <w:right w:val="none" w:sz="0" w:space="0" w:color="auto"/>
          </w:divBdr>
        </w:div>
        <w:div w:id="1371225895">
          <w:marLeft w:val="640"/>
          <w:marRight w:val="0"/>
          <w:marTop w:val="0"/>
          <w:marBottom w:val="0"/>
          <w:divBdr>
            <w:top w:val="none" w:sz="0" w:space="0" w:color="auto"/>
            <w:left w:val="none" w:sz="0" w:space="0" w:color="auto"/>
            <w:bottom w:val="none" w:sz="0" w:space="0" w:color="auto"/>
            <w:right w:val="none" w:sz="0" w:space="0" w:color="auto"/>
          </w:divBdr>
        </w:div>
        <w:div w:id="1386905145">
          <w:marLeft w:val="640"/>
          <w:marRight w:val="0"/>
          <w:marTop w:val="0"/>
          <w:marBottom w:val="0"/>
          <w:divBdr>
            <w:top w:val="none" w:sz="0" w:space="0" w:color="auto"/>
            <w:left w:val="none" w:sz="0" w:space="0" w:color="auto"/>
            <w:bottom w:val="none" w:sz="0" w:space="0" w:color="auto"/>
            <w:right w:val="none" w:sz="0" w:space="0" w:color="auto"/>
          </w:divBdr>
        </w:div>
        <w:div w:id="1391920392">
          <w:marLeft w:val="640"/>
          <w:marRight w:val="0"/>
          <w:marTop w:val="0"/>
          <w:marBottom w:val="0"/>
          <w:divBdr>
            <w:top w:val="none" w:sz="0" w:space="0" w:color="auto"/>
            <w:left w:val="none" w:sz="0" w:space="0" w:color="auto"/>
            <w:bottom w:val="none" w:sz="0" w:space="0" w:color="auto"/>
            <w:right w:val="none" w:sz="0" w:space="0" w:color="auto"/>
          </w:divBdr>
        </w:div>
        <w:div w:id="1424454418">
          <w:marLeft w:val="640"/>
          <w:marRight w:val="0"/>
          <w:marTop w:val="0"/>
          <w:marBottom w:val="0"/>
          <w:divBdr>
            <w:top w:val="none" w:sz="0" w:space="0" w:color="auto"/>
            <w:left w:val="none" w:sz="0" w:space="0" w:color="auto"/>
            <w:bottom w:val="none" w:sz="0" w:space="0" w:color="auto"/>
            <w:right w:val="none" w:sz="0" w:space="0" w:color="auto"/>
          </w:divBdr>
        </w:div>
        <w:div w:id="1438869214">
          <w:marLeft w:val="640"/>
          <w:marRight w:val="0"/>
          <w:marTop w:val="0"/>
          <w:marBottom w:val="0"/>
          <w:divBdr>
            <w:top w:val="none" w:sz="0" w:space="0" w:color="auto"/>
            <w:left w:val="none" w:sz="0" w:space="0" w:color="auto"/>
            <w:bottom w:val="none" w:sz="0" w:space="0" w:color="auto"/>
            <w:right w:val="none" w:sz="0" w:space="0" w:color="auto"/>
          </w:divBdr>
        </w:div>
        <w:div w:id="1461266139">
          <w:marLeft w:val="640"/>
          <w:marRight w:val="0"/>
          <w:marTop w:val="0"/>
          <w:marBottom w:val="0"/>
          <w:divBdr>
            <w:top w:val="none" w:sz="0" w:space="0" w:color="auto"/>
            <w:left w:val="none" w:sz="0" w:space="0" w:color="auto"/>
            <w:bottom w:val="none" w:sz="0" w:space="0" w:color="auto"/>
            <w:right w:val="none" w:sz="0" w:space="0" w:color="auto"/>
          </w:divBdr>
        </w:div>
        <w:div w:id="1483623157">
          <w:marLeft w:val="640"/>
          <w:marRight w:val="0"/>
          <w:marTop w:val="0"/>
          <w:marBottom w:val="0"/>
          <w:divBdr>
            <w:top w:val="none" w:sz="0" w:space="0" w:color="auto"/>
            <w:left w:val="none" w:sz="0" w:space="0" w:color="auto"/>
            <w:bottom w:val="none" w:sz="0" w:space="0" w:color="auto"/>
            <w:right w:val="none" w:sz="0" w:space="0" w:color="auto"/>
          </w:divBdr>
        </w:div>
        <w:div w:id="1524245999">
          <w:marLeft w:val="640"/>
          <w:marRight w:val="0"/>
          <w:marTop w:val="0"/>
          <w:marBottom w:val="0"/>
          <w:divBdr>
            <w:top w:val="none" w:sz="0" w:space="0" w:color="auto"/>
            <w:left w:val="none" w:sz="0" w:space="0" w:color="auto"/>
            <w:bottom w:val="none" w:sz="0" w:space="0" w:color="auto"/>
            <w:right w:val="none" w:sz="0" w:space="0" w:color="auto"/>
          </w:divBdr>
        </w:div>
        <w:div w:id="1532455757">
          <w:marLeft w:val="640"/>
          <w:marRight w:val="0"/>
          <w:marTop w:val="0"/>
          <w:marBottom w:val="0"/>
          <w:divBdr>
            <w:top w:val="none" w:sz="0" w:space="0" w:color="auto"/>
            <w:left w:val="none" w:sz="0" w:space="0" w:color="auto"/>
            <w:bottom w:val="none" w:sz="0" w:space="0" w:color="auto"/>
            <w:right w:val="none" w:sz="0" w:space="0" w:color="auto"/>
          </w:divBdr>
        </w:div>
        <w:div w:id="1555657446">
          <w:marLeft w:val="640"/>
          <w:marRight w:val="0"/>
          <w:marTop w:val="0"/>
          <w:marBottom w:val="0"/>
          <w:divBdr>
            <w:top w:val="none" w:sz="0" w:space="0" w:color="auto"/>
            <w:left w:val="none" w:sz="0" w:space="0" w:color="auto"/>
            <w:bottom w:val="none" w:sz="0" w:space="0" w:color="auto"/>
            <w:right w:val="none" w:sz="0" w:space="0" w:color="auto"/>
          </w:divBdr>
        </w:div>
        <w:div w:id="1564441755">
          <w:marLeft w:val="640"/>
          <w:marRight w:val="0"/>
          <w:marTop w:val="0"/>
          <w:marBottom w:val="0"/>
          <w:divBdr>
            <w:top w:val="none" w:sz="0" w:space="0" w:color="auto"/>
            <w:left w:val="none" w:sz="0" w:space="0" w:color="auto"/>
            <w:bottom w:val="none" w:sz="0" w:space="0" w:color="auto"/>
            <w:right w:val="none" w:sz="0" w:space="0" w:color="auto"/>
          </w:divBdr>
        </w:div>
        <w:div w:id="1584297671">
          <w:marLeft w:val="640"/>
          <w:marRight w:val="0"/>
          <w:marTop w:val="0"/>
          <w:marBottom w:val="0"/>
          <w:divBdr>
            <w:top w:val="none" w:sz="0" w:space="0" w:color="auto"/>
            <w:left w:val="none" w:sz="0" w:space="0" w:color="auto"/>
            <w:bottom w:val="none" w:sz="0" w:space="0" w:color="auto"/>
            <w:right w:val="none" w:sz="0" w:space="0" w:color="auto"/>
          </w:divBdr>
        </w:div>
        <w:div w:id="1604605163">
          <w:marLeft w:val="640"/>
          <w:marRight w:val="0"/>
          <w:marTop w:val="0"/>
          <w:marBottom w:val="0"/>
          <w:divBdr>
            <w:top w:val="none" w:sz="0" w:space="0" w:color="auto"/>
            <w:left w:val="none" w:sz="0" w:space="0" w:color="auto"/>
            <w:bottom w:val="none" w:sz="0" w:space="0" w:color="auto"/>
            <w:right w:val="none" w:sz="0" w:space="0" w:color="auto"/>
          </w:divBdr>
        </w:div>
        <w:div w:id="1621839507">
          <w:marLeft w:val="640"/>
          <w:marRight w:val="0"/>
          <w:marTop w:val="0"/>
          <w:marBottom w:val="0"/>
          <w:divBdr>
            <w:top w:val="none" w:sz="0" w:space="0" w:color="auto"/>
            <w:left w:val="none" w:sz="0" w:space="0" w:color="auto"/>
            <w:bottom w:val="none" w:sz="0" w:space="0" w:color="auto"/>
            <w:right w:val="none" w:sz="0" w:space="0" w:color="auto"/>
          </w:divBdr>
        </w:div>
        <w:div w:id="1647053340">
          <w:marLeft w:val="640"/>
          <w:marRight w:val="0"/>
          <w:marTop w:val="0"/>
          <w:marBottom w:val="0"/>
          <w:divBdr>
            <w:top w:val="none" w:sz="0" w:space="0" w:color="auto"/>
            <w:left w:val="none" w:sz="0" w:space="0" w:color="auto"/>
            <w:bottom w:val="none" w:sz="0" w:space="0" w:color="auto"/>
            <w:right w:val="none" w:sz="0" w:space="0" w:color="auto"/>
          </w:divBdr>
        </w:div>
        <w:div w:id="1667127555">
          <w:marLeft w:val="640"/>
          <w:marRight w:val="0"/>
          <w:marTop w:val="0"/>
          <w:marBottom w:val="0"/>
          <w:divBdr>
            <w:top w:val="none" w:sz="0" w:space="0" w:color="auto"/>
            <w:left w:val="none" w:sz="0" w:space="0" w:color="auto"/>
            <w:bottom w:val="none" w:sz="0" w:space="0" w:color="auto"/>
            <w:right w:val="none" w:sz="0" w:space="0" w:color="auto"/>
          </w:divBdr>
        </w:div>
        <w:div w:id="1730033623">
          <w:marLeft w:val="640"/>
          <w:marRight w:val="0"/>
          <w:marTop w:val="0"/>
          <w:marBottom w:val="0"/>
          <w:divBdr>
            <w:top w:val="none" w:sz="0" w:space="0" w:color="auto"/>
            <w:left w:val="none" w:sz="0" w:space="0" w:color="auto"/>
            <w:bottom w:val="none" w:sz="0" w:space="0" w:color="auto"/>
            <w:right w:val="none" w:sz="0" w:space="0" w:color="auto"/>
          </w:divBdr>
        </w:div>
        <w:div w:id="1735352175">
          <w:marLeft w:val="640"/>
          <w:marRight w:val="0"/>
          <w:marTop w:val="0"/>
          <w:marBottom w:val="0"/>
          <w:divBdr>
            <w:top w:val="none" w:sz="0" w:space="0" w:color="auto"/>
            <w:left w:val="none" w:sz="0" w:space="0" w:color="auto"/>
            <w:bottom w:val="none" w:sz="0" w:space="0" w:color="auto"/>
            <w:right w:val="none" w:sz="0" w:space="0" w:color="auto"/>
          </w:divBdr>
        </w:div>
        <w:div w:id="1742563552">
          <w:marLeft w:val="640"/>
          <w:marRight w:val="0"/>
          <w:marTop w:val="0"/>
          <w:marBottom w:val="0"/>
          <w:divBdr>
            <w:top w:val="none" w:sz="0" w:space="0" w:color="auto"/>
            <w:left w:val="none" w:sz="0" w:space="0" w:color="auto"/>
            <w:bottom w:val="none" w:sz="0" w:space="0" w:color="auto"/>
            <w:right w:val="none" w:sz="0" w:space="0" w:color="auto"/>
          </w:divBdr>
        </w:div>
        <w:div w:id="1742830529">
          <w:marLeft w:val="640"/>
          <w:marRight w:val="0"/>
          <w:marTop w:val="0"/>
          <w:marBottom w:val="0"/>
          <w:divBdr>
            <w:top w:val="none" w:sz="0" w:space="0" w:color="auto"/>
            <w:left w:val="none" w:sz="0" w:space="0" w:color="auto"/>
            <w:bottom w:val="none" w:sz="0" w:space="0" w:color="auto"/>
            <w:right w:val="none" w:sz="0" w:space="0" w:color="auto"/>
          </w:divBdr>
        </w:div>
        <w:div w:id="1761681701">
          <w:marLeft w:val="640"/>
          <w:marRight w:val="0"/>
          <w:marTop w:val="0"/>
          <w:marBottom w:val="0"/>
          <w:divBdr>
            <w:top w:val="none" w:sz="0" w:space="0" w:color="auto"/>
            <w:left w:val="none" w:sz="0" w:space="0" w:color="auto"/>
            <w:bottom w:val="none" w:sz="0" w:space="0" w:color="auto"/>
            <w:right w:val="none" w:sz="0" w:space="0" w:color="auto"/>
          </w:divBdr>
        </w:div>
        <w:div w:id="1772510945">
          <w:marLeft w:val="640"/>
          <w:marRight w:val="0"/>
          <w:marTop w:val="0"/>
          <w:marBottom w:val="0"/>
          <w:divBdr>
            <w:top w:val="none" w:sz="0" w:space="0" w:color="auto"/>
            <w:left w:val="none" w:sz="0" w:space="0" w:color="auto"/>
            <w:bottom w:val="none" w:sz="0" w:space="0" w:color="auto"/>
            <w:right w:val="none" w:sz="0" w:space="0" w:color="auto"/>
          </w:divBdr>
        </w:div>
        <w:div w:id="1774855550">
          <w:marLeft w:val="640"/>
          <w:marRight w:val="0"/>
          <w:marTop w:val="0"/>
          <w:marBottom w:val="0"/>
          <w:divBdr>
            <w:top w:val="none" w:sz="0" w:space="0" w:color="auto"/>
            <w:left w:val="none" w:sz="0" w:space="0" w:color="auto"/>
            <w:bottom w:val="none" w:sz="0" w:space="0" w:color="auto"/>
            <w:right w:val="none" w:sz="0" w:space="0" w:color="auto"/>
          </w:divBdr>
        </w:div>
        <w:div w:id="1786077522">
          <w:marLeft w:val="640"/>
          <w:marRight w:val="0"/>
          <w:marTop w:val="0"/>
          <w:marBottom w:val="0"/>
          <w:divBdr>
            <w:top w:val="none" w:sz="0" w:space="0" w:color="auto"/>
            <w:left w:val="none" w:sz="0" w:space="0" w:color="auto"/>
            <w:bottom w:val="none" w:sz="0" w:space="0" w:color="auto"/>
            <w:right w:val="none" w:sz="0" w:space="0" w:color="auto"/>
          </w:divBdr>
        </w:div>
        <w:div w:id="1813055068">
          <w:marLeft w:val="640"/>
          <w:marRight w:val="0"/>
          <w:marTop w:val="0"/>
          <w:marBottom w:val="0"/>
          <w:divBdr>
            <w:top w:val="none" w:sz="0" w:space="0" w:color="auto"/>
            <w:left w:val="none" w:sz="0" w:space="0" w:color="auto"/>
            <w:bottom w:val="none" w:sz="0" w:space="0" w:color="auto"/>
            <w:right w:val="none" w:sz="0" w:space="0" w:color="auto"/>
          </w:divBdr>
        </w:div>
        <w:div w:id="1855797841">
          <w:marLeft w:val="640"/>
          <w:marRight w:val="0"/>
          <w:marTop w:val="0"/>
          <w:marBottom w:val="0"/>
          <w:divBdr>
            <w:top w:val="none" w:sz="0" w:space="0" w:color="auto"/>
            <w:left w:val="none" w:sz="0" w:space="0" w:color="auto"/>
            <w:bottom w:val="none" w:sz="0" w:space="0" w:color="auto"/>
            <w:right w:val="none" w:sz="0" w:space="0" w:color="auto"/>
          </w:divBdr>
        </w:div>
        <w:div w:id="1874730530">
          <w:marLeft w:val="640"/>
          <w:marRight w:val="0"/>
          <w:marTop w:val="0"/>
          <w:marBottom w:val="0"/>
          <w:divBdr>
            <w:top w:val="none" w:sz="0" w:space="0" w:color="auto"/>
            <w:left w:val="none" w:sz="0" w:space="0" w:color="auto"/>
            <w:bottom w:val="none" w:sz="0" w:space="0" w:color="auto"/>
            <w:right w:val="none" w:sz="0" w:space="0" w:color="auto"/>
          </w:divBdr>
        </w:div>
        <w:div w:id="1901940749">
          <w:marLeft w:val="640"/>
          <w:marRight w:val="0"/>
          <w:marTop w:val="0"/>
          <w:marBottom w:val="0"/>
          <w:divBdr>
            <w:top w:val="none" w:sz="0" w:space="0" w:color="auto"/>
            <w:left w:val="none" w:sz="0" w:space="0" w:color="auto"/>
            <w:bottom w:val="none" w:sz="0" w:space="0" w:color="auto"/>
            <w:right w:val="none" w:sz="0" w:space="0" w:color="auto"/>
          </w:divBdr>
        </w:div>
        <w:div w:id="1944266216">
          <w:marLeft w:val="640"/>
          <w:marRight w:val="0"/>
          <w:marTop w:val="0"/>
          <w:marBottom w:val="0"/>
          <w:divBdr>
            <w:top w:val="none" w:sz="0" w:space="0" w:color="auto"/>
            <w:left w:val="none" w:sz="0" w:space="0" w:color="auto"/>
            <w:bottom w:val="none" w:sz="0" w:space="0" w:color="auto"/>
            <w:right w:val="none" w:sz="0" w:space="0" w:color="auto"/>
          </w:divBdr>
        </w:div>
        <w:div w:id="1959990395">
          <w:marLeft w:val="640"/>
          <w:marRight w:val="0"/>
          <w:marTop w:val="0"/>
          <w:marBottom w:val="0"/>
          <w:divBdr>
            <w:top w:val="none" w:sz="0" w:space="0" w:color="auto"/>
            <w:left w:val="none" w:sz="0" w:space="0" w:color="auto"/>
            <w:bottom w:val="none" w:sz="0" w:space="0" w:color="auto"/>
            <w:right w:val="none" w:sz="0" w:space="0" w:color="auto"/>
          </w:divBdr>
        </w:div>
        <w:div w:id="1967854597">
          <w:marLeft w:val="640"/>
          <w:marRight w:val="0"/>
          <w:marTop w:val="0"/>
          <w:marBottom w:val="0"/>
          <w:divBdr>
            <w:top w:val="none" w:sz="0" w:space="0" w:color="auto"/>
            <w:left w:val="none" w:sz="0" w:space="0" w:color="auto"/>
            <w:bottom w:val="none" w:sz="0" w:space="0" w:color="auto"/>
            <w:right w:val="none" w:sz="0" w:space="0" w:color="auto"/>
          </w:divBdr>
        </w:div>
        <w:div w:id="2008171567">
          <w:marLeft w:val="640"/>
          <w:marRight w:val="0"/>
          <w:marTop w:val="0"/>
          <w:marBottom w:val="0"/>
          <w:divBdr>
            <w:top w:val="none" w:sz="0" w:space="0" w:color="auto"/>
            <w:left w:val="none" w:sz="0" w:space="0" w:color="auto"/>
            <w:bottom w:val="none" w:sz="0" w:space="0" w:color="auto"/>
            <w:right w:val="none" w:sz="0" w:space="0" w:color="auto"/>
          </w:divBdr>
        </w:div>
        <w:div w:id="2062441128">
          <w:marLeft w:val="640"/>
          <w:marRight w:val="0"/>
          <w:marTop w:val="0"/>
          <w:marBottom w:val="0"/>
          <w:divBdr>
            <w:top w:val="none" w:sz="0" w:space="0" w:color="auto"/>
            <w:left w:val="none" w:sz="0" w:space="0" w:color="auto"/>
            <w:bottom w:val="none" w:sz="0" w:space="0" w:color="auto"/>
            <w:right w:val="none" w:sz="0" w:space="0" w:color="auto"/>
          </w:divBdr>
        </w:div>
      </w:divsChild>
    </w:div>
    <w:div w:id="603001078">
      <w:marLeft w:val="640"/>
      <w:marRight w:val="0"/>
      <w:marTop w:val="0"/>
      <w:marBottom w:val="0"/>
      <w:divBdr>
        <w:top w:val="none" w:sz="0" w:space="0" w:color="auto"/>
        <w:left w:val="none" w:sz="0" w:space="0" w:color="auto"/>
        <w:bottom w:val="none" w:sz="0" w:space="0" w:color="auto"/>
        <w:right w:val="none" w:sz="0" w:space="0" w:color="auto"/>
      </w:divBdr>
    </w:div>
    <w:div w:id="603922704">
      <w:marLeft w:val="640"/>
      <w:marRight w:val="0"/>
      <w:marTop w:val="0"/>
      <w:marBottom w:val="0"/>
      <w:divBdr>
        <w:top w:val="none" w:sz="0" w:space="0" w:color="auto"/>
        <w:left w:val="none" w:sz="0" w:space="0" w:color="auto"/>
        <w:bottom w:val="none" w:sz="0" w:space="0" w:color="auto"/>
        <w:right w:val="none" w:sz="0" w:space="0" w:color="auto"/>
      </w:divBdr>
    </w:div>
    <w:div w:id="604386570">
      <w:bodyDiv w:val="1"/>
      <w:marLeft w:val="0"/>
      <w:marRight w:val="0"/>
      <w:marTop w:val="0"/>
      <w:marBottom w:val="0"/>
      <w:divBdr>
        <w:top w:val="none" w:sz="0" w:space="0" w:color="auto"/>
        <w:left w:val="none" w:sz="0" w:space="0" w:color="auto"/>
        <w:bottom w:val="none" w:sz="0" w:space="0" w:color="auto"/>
        <w:right w:val="none" w:sz="0" w:space="0" w:color="auto"/>
      </w:divBdr>
      <w:divsChild>
        <w:div w:id="255796782">
          <w:marLeft w:val="640"/>
          <w:marRight w:val="0"/>
          <w:marTop w:val="0"/>
          <w:marBottom w:val="0"/>
          <w:divBdr>
            <w:top w:val="none" w:sz="0" w:space="0" w:color="auto"/>
            <w:left w:val="none" w:sz="0" w:space="0" w:color="auto"/>
            <w:bottom w:val="none" w:sz="0" w:space="0" w:color="auto"/>
            <w:right w:val="none" w:sz="0" w:space="0" w:color="auto"/>
          </w:divBdr>
        </w:div>
        <w:div w:id="272978743">
          <w:marLeft w:val="640"/>
          <w:marRight w:val="0"/>
          <w:marTop w:val="0"/>
          <w:marBottom w:val="0"/>
          <w:divBdr>
            <w:top w:val="none" w:sz="0" w:space="0" w:color="auto"/>
            <w:left w:val="none" w:sz="0" w:space="0" w:color="auto"/>
            <w:bottom w:val="none" w:sz="0" w:space="0" w:color="auto"/>
            <w:right w:val="none" w:sz="0" w:space="0" w:color="auto"/>
          </w:divBdr>
        </w:div>
        <w:div w:id="296109737">
          <w:marLeft w:val="640"/>
          <w:marRight w:val="0"/>
          <w:marTop w:val="0"/>
          <w:marBottom w:val="0"/>
          <w:divBdr>
            <w:top w:val="none" w:sz="0" w:space="0" w:color="auto"/>
            <w:left w:val="none" w:sz="0" w:space="0" w:color="auto"/>
            <w:bottom w:val="none" w:sz="0" w:space="0" w:color="auto"/>
            <w:right w:val="none" w:sz="0" w:space="0" w:color="auto"/>
          </w:divBdr>
        </w:div>
        <w:div w:id="297927009">
          <w:marLeft w:val="640"/>
          <w:marRight w:val="0"/>
          <w:marTop w:val="0"/>
          <w:marBottom w:val="0"/>
          <w:divBdr>
            <w:top w:val="none" w:sz="0" w:space="0" w:color="auto"/>
            <w:left w:val="none" w:sz="0" w:space="0" w:color="auto"/>
            <w:bottom w:val="none" w:sz="0" w:space="0" w:color="auto"/>
            <w:right w:val="none" w:sz="0" w:space="0" w:color="auto"/>
          </w:divBdr>
        </w:div>
        <w:div w:id="325287347">
          <w:marLeft w:val="640"/>
          <w:marRight w:val="0"/>
          <w:marTop w:val="0"/>
          <w:marBottom w:val="0"/>
          <w:divBdr>
            <w:top w:val="none" w:sz="0" w:space="0" w:color="auto"/>
            <w:left w:val="none" w:sz="0" w:space="0" w:color="auto"/>
            <w:bottom w:val="none" w:sz="0" w:space="0" w:color="auto"/>
            <w:right w:val="none" w:sz="0" w:space="0" w:color="auto"/>
          </w:divBdr>
        </w:div>
        <w:div w:id="452677148">
          <w:marLeft w:val="640"/>
          <w:marRight w:val="0"/>
          <w:marTop w:val="0"/>
          <w:marBottom w:val="0"/>
          <w:divBdr>
            <w:top w:val="none" w:sz="0" w:space="0" w:color="auto"/>
            <w:left w:val="none" w:sz="0" w:space="0" w:color="auto"/>
            <w:bottom w:val="none" w:sz="0" w:space="0" w:color="auto"/>
            <w:right w:val="none" w:sz="0" w:space="0" w:color="auto"/>
          </w:divBdr>
        </w:div>
        <w:div w:id="484706843">
          <w:marLeft w:val="640"/>
          <w:marRight w:val="0"/>
          <w:marTop w:val="0"/>
          <w:marBottom w:val="0"/>
          <w:divBdr>
            <w:top w:val="none" w:sz="0" w:space="0" w:color="auto"/>
            <w:left w:val="none" w:sz="0" w:space="0" w:color="auto"/>
            <w:bottom w:val="none" w:sz="0" w:space="0" w:color="auto"/>
            <w:right w:val="none" w:sz="0" w:space="0" w:color="auto"/>
          </w:divBdr>
        </w:div>
        <w:div w:id="487597102">
          <w:marLeft w:val="640"/>
          <w:marRight w:val="0"/>
          <w:marTop w:val="0"/>
          <w:marBottom w:val="0"/>
          <w:divBdr>
            <w:top w:val="none" w:sz="0" w:space="0" w:color="auto"/>
            <w:left w:val="none" w:sz="0" w:space="0" w:color="auto"/>
            <w:bottom w:val="none" w:sz="0" w:space="0" w:color="auto"/>
            <w:right w:val="none" w:sz="0" w:space="0" w:color="auto"/>
          </w:divBdr>
        </w:div>
        <w:div w:id="596712876">
          <w:marLeft w:val="640"/>
          <w:marRight w:val="0"/>
          <w:marTop w:val="0"/>
          <w:marBottom w:val="0"/>
          <w:divBdr>
            <w:top w:val="none" w:sz="0" w:space="0" w:color="auto"/>
            <w:left w:val="none" w:sz="0" w:space="0" w:color="auto"/>
            <w:bottom w:val="none" w:sz="0" w:space="0" w:color="auto"/>
            <w:right w:val="none" w:sz="0" w:space="0" w:color="auto"/>
          </w:divBdr>
        </w:div>
        <w:div w:id="603536732">
          <w:marLeft w:val="640"/>
          <w:marRight w:val="0"/>
          <w:marTop w:val="0"/>
          <w:marBottom w:val="0"/>
          <w:divBdr>
            <w:top w:val="none" w:sz="0" w:space="0" w:color="auto"/>
            <w:left w:val="none" w:sz="0" w:space="0" w:color="auto"/>
            <w:bottom w:val="none" w:sz="0" w:space="0" w:color="auto"/>
            <w:right w:val="none" w:sz="0" w:space="0" w:color="auto"/>
          </w:divBdr>
        </w:div>
        <w:div w:id="715859903">
          <w:marLeft w:val="640"/>
          <w:marRight w:val="0"/>
          <w:marTop w:val="0"/>
          <w:marBottom w:val="0"/>
          <w:divBdr>
            <w:top w:val="none" w:sz="0" w:space="0" w:color="auto"/>
            <w:left w:val="none" w:sz="0" w:space="0" w:color="auto"/>
            <w:bottom w:val="none" w:sz="0" w:space="0" w:color="auto"/>
            <w:right w:val="none" w:sz="0" w:space="0" w:color="auto"/>
          </w:divBdr>
        </w:div>
        <w:div w:id="781388012">
          <w:marLeft w:val="640"/>
          <w:marRight w:val="0"/>
          <w:marTop w:val="0"/>
          <w:marBottom w:val="0"/>
          <w:divBdr>
            <w:top w:val="none" w:sz="0" w:space="0" w:color="auto"/>
            <w:left w:val="none" w:sz="0" w:space="0" w:color="auto"/>
            <w:bottom w:val="none" w:sz="0" w:space="0" w:color="auto"/>
            <w:right w:val="none" w:sz="0" w:space="0" w:color="auto"/>
          </w:divBdr>
        </w:div>
        <w:div w:id="850220611">
          <w:marLeft w:val="640"/>
          <w:marRight w:val="0"/>
          <w:marTop w:val="0"/>
          <w:marBottom w:val="0"/>
          <w:divBdr>
            <w:top w:val="none" w:sz="0" w:space="0" w:color="auto"/>
            <w:left w:val="none" w:sz="0" w:space="0" w:color="auto"/>
            <w:bottom w:val="none" w:sz="0" w:space="0" w:color="auto"/>
            <w:right w:val="none" w:sz="0" w:space="0" w:color="auto"/>
          </w:divBdr>
        </w:div>
        <w:div w:id="891423650">
          <w:marLeft w:val="640"/>
          <w:marRight w:val="0"/>
          <w:marTop w:val="0"/>
          <w:marBottom w:val="0"/>
          <w:divBdr>
            <w:top w:val="none" w:sz="0" w:space="0" w:color="auto"/>
            <w:left w:val="none" w:sz="0" w:space="0" w:color="auto"/>
            <w:bottom w:val="none" w:sz="0" w:space="0" w:color="auto"/>
            <w:right w:val="none" w:sz="0" w:space="0" w:color="auto"/>
          </w:divBdr>
        </w:div>
        <w:div w:id="900597755">
          <w:marLeft w:val="640"/>
          <w:marRight w:val="0"/>
          <w:marTop w:val="0"/>
          <w:marBottom w:val="0"/>
          <w:divBdr>
            <w:top w:val="none" w:sz="0" w:space="0" w:color="auto"/>
            <w:left w:val="none" w:sz="0" w:space="0" w:color="auto"/>
            <w:bottom w:val="none" w:sz="0" w:space="0" w:color="auto"/>
            <w:right w:val="none" w:sz="0" w:space="0" w:color="auto"/>
          </w:divBdr>
        </w:div>
        <w:div w:id="913004425">
          <w:marLeft w:val="640"/>
          <w:marRight w:val="0"/>
          <w:marTop w:val="0"/>
          <w:marBottom w:val="0"/>
          <w:divBdr>
            <w:top w:val="none" w:sz="0" w:space="0" w:color="auto"/>
            <w:left w:val="none" w:sz="0" w:space="0" w:color="auto"/>
            <w:bottom w:val="none" w:sz="0" w:space="0" w:color="auto"/>
            <w:right w:val="none" w:sz="0" w:space="0" w:color="auto"/>
          </w:divBdr>
        </w:div>
        <w:div w:id="933518530">
          <w:marLeft w:val="640"/>
          <w:marRight w:val="0"/>
          <w:marTop w:val="0"/>
          <w:marBottom w:val="0"/>
          <w:divBdr>
            <w:top w:val="none" w:sz="0" w:space="0" w:color="auto"/>
            <w:left w:val="none" w:sz="0" w:space="0" w:color="auto"/>
            <w:bottom w:val="none" w:sz="0" w:space="0" w:color="auto"/>
            <w:right w:val="none" w:sz="0" w:space="0" w:color="auto"/>
          </w:divBdr>
        </w:div>
        <w:div w:id="975649423">
          <w:marLeft w:val="640"/>
          <w:marRight w:val="0"/>
          <w:marTop w:val="0"/>
          <w:marBottom w:val="0"/>
          <w:divBdr>
            <w:top w:val="none" w:sz="0" w:space="0" w:color="auto"/>
            <w:left w:val="none" w:sz="0" w:space="0" w:color="auto"/>
            <w:bottom w:val="none" w:sz="0" w:space="0" w:color="auto"/>
            <w:right w:val="none" w:sz="0" w:space="0" w:color="auto"/>
          </w:divBdr>
        </w:div>
        <w:div w:id="977804163">
          <w:marLeft w:val="640"/>
          <w:marRight w:val="0"/>
          <w:marTop w:val="0"/>
          <w:marBottom w:val="0"/>
          <w:divBdr>
            <w:top w:val="none" w:sz="0" w:space="0" w:color="auto"/>
            <w:left w:val="none" w:sz="0" w:space="0" w:color="auto"/>
            <w:bottom w:val="none" w:sz="0" w:space="0" w:color="auto"/>
            <w:right w:val="none" w:sz="0" w:space="0" w:color="auto"/>
          </w:divBdr>
        </w:div>
        <w:div w:id="1039474875">
          <w:marLeft w:val="640"/>
          <w:marRight w:val="0"/>
          <w:marTop w:val="0"/>
          <w:marBottom w:val="0"/>
          <w:divBdr>
            <w:top w:val="none" w:sz="0" w:space="0" w:color="auto"/>
            <w:left w:val="none" w:sz="0" w:space="0" w:color="auto"/>
            <w:bottom w:val="none" w:sz="0" w:space="0" w:color="auto"/>
            <w:right w:val="none" w:sz="0" w:space="0" w:color="auto"/>
          </w:divBdr>
        </w:div>
        <w:div w:id="1114443155">
          <w:marLeft w:val="640"/>
          <w:marRight w:val="0"/>
          <w:marTop w:val="0"/>
          <w:marBottom w:val="0"/>
          <w:divBdr>
            <w:top w:val="none" w:sz="0" w:space="0" w:color="auto"/>
            <w:left w:val="none" w:sz="0" w:space="0" w:color="auto"/>
            <w:bottom w:val="none" w:sz="0" w:space="0" w:color="auto"/>
            <w:right w:val="none" w:sz="0" w:space="0" w:color="auto"/>
          </w:divBdr>
        </w:div>
        <w:div w:id="1236010680">
          <w:marLeft w:val="640"/>
          <w:marRight w:val="0"/>
          <w:marTop w:val="0"/>
          <w:marBottom w:val="0"/>
          <w:divBdr>
            <w:top w:val="none" w:sz="0" w:space="0" w:color="auto"/>
            <w:left w:val="none" w:sz="0" w:space="0" w:color="auto"/>
            <w:bottom w:val="none" w:sz="0" w:space="0" w:color="auto"/>
            <w:right w:val="none" w:sz="0" w:space="0" w:color="auto"/>
          </w:divBdr>
        </w:div>
        <w:div w:id="1359039387">
          <w:marLeft w:val="640"/>
          <w:marRight w:val="0"/>
          <w:marTop w:val="0"/>
          <w:marBottom w:val="0"/>
          <w:divBdr>
            <w:top w:val="none" w:sz="0" w:space="0" w:color="auto"/>
            <w:left w:val="none" w:sz="0" w:space="0" w:color="auto"/>
            <w:bottom w:val="none" w:sz="0" w:space="0" w:color="auto"/>
            <w:right w:val="none" w:sz="0" w:space="0" w:color="auto"/>
          </w:divBdr>
        </w:div>
        <w:div w:id="1455908011">
          <w:marLeft w:val="640"/>
          <w:marRight w:val="0"/>
          <w:marTop w:val="0"/>
          <w:marBottom w:val="0"/>
          <w:divBdr>
            <w:top w:val="none" w:sz="0" w:space="0" w:color="auto"/>
            <w:left w:val="none" w:sz="0" w:space="0" w:color="auto"/>
            <w:bottom w:val="none" w:sz="0" w:space="0" w:color="auto"/>
            <w:right w:val="none" w:sz="0" w:space="0" w:color="auto"/>
          </w:divBdr>
        </w:div>
        <w:div w:id="1485317747">
          <w:marLeft w:val="640"/>
          <w:marRight w:val="0"/>
          <w:marTop w:val="0"/>
          <w:marBottom w:val="0"/>
          <w:divBdr>
            <w:top w:val="none" w:sz="0" w:space="0" w:color="auto"/>
            <w:left w:val="none" w:sz="0" w:space="0" w:color="auto"/>
            <w:bottom w:val="none" w:sz="0" w:space="0" w:color="auto"/>
            <w:right w:val="none" w:sz="0" w:space="0" w:color="auto"/>
          </w:divBdr>
        </w:div>
        <w:div w:id="1801456183">
          <w:marLeft w:val="640"/>
          <w:marRight w:val="0"/>
          <w:marTop w:val="0"/>
          <w:marBottom w:val="0"/>
          <w:divBdr>
            <w:top w:val="none" w:sz="0" w:space="0" w:color="auto"/>
            <w:left w:val="none" w:sz="0" w:space="0" w:color="auto"/>
            <w:bottom w:val="none" w:sz="0" w:space="0" w:color="auto"/>
            <w:right w:val="none" w:sz="0" w:space="0" w:color="auto"/>
          </w:divBdr>
        </w:div>
        <w:div w:id="1937328628">
          <w:marLeft w:val="640"/>
          <w:marRight w:val="0"/>
          <w:marTop w:val="0"/>
          <w:marBottom w:val="0"/>
          <w:divBdr>
            <w:top w:val="none" w:sz="0" w:space="0" w:color="auto"/>
            <w:left w:val="none" w:sz="0" w:space="0" w:color="auto"/>
            <w:bottom w:val="none" w:sz="0" w:space="0" w:color="auto"/>
            <w:right w:val="none" w:sz="0" w:space="0" w:color="auto"/>
          </w:divBdr>
        </w:div>
        <w:div w:id="2000496123">
          <w:marLeft w:val="640"/>
          <w:marRight w:val="0"/>
          <w:marTop w:val="0"/>
          <w:marBottom w:val="0"/>
          <w:divBdr>
            <w:top w:val="none" w:sz="0" w:space="0" w:color="auto"/>
            <w:left w:val="none" w:sz="0" w:space="0" w:color="auto"/>
            <w:bottom w:val="none" w:sz="0" w:space="0" w:color="auto"/>
            <w:right w:val="none" w:sz="0" w:space="0" w:color="auto"/>
          </w:divBdr>
        </w:div>
        <w:div w:id="2020083973">
          <w:marLeft w:val="640"/>
          <w:marRight w:val="0"/>
          <w:marTop w:val="0"/>
          <w:marBottom w:val="0"/>
          <w:divBdr>
            <w:top w:val="none" w:sz="0" w:space="0" w:color="auto"/>
            <w:left w:val="none" w:sz="0" w:space="0" w:color="auto"/>
            <w:bottom w:val="none" w:sz="0" w:space="0" w:color="auto"/>
            <w:right w:val="none" w:sz="0" w:space="0" w:color="auto"/>
          </w:divBdr>
        </w:div>
        <w:div w:id="2091806862">
          <w:marLeft w:val="640"/>
          <w:marRight w:val="0"/>
          <w:marTop w:val="0"/>
          <w:marBottom w:val="0"/>
          <w:divBdr>
            <w:top w:val="none" w:sz="0" w:space="0" w:color="auto"/>
            <w:left w:val="none" w:sz="0" w:space="0" w:color="auto"/>
            <w:bottom w:val="none" w:sz="0" w:space="0" w:color="auto"/>
            <w:right w:val="none" w:sz="0" w:space="0" w:color="auto"/>
          </w:divBdr>
        </w:div>
        <w:div w:id="2112701843">
          <w:marLeft w:val="640"/>
          <w:marRight w:val="0"/>
          <w:marTop w:val="0"/>
          <w:marBottom w:val="0"/>
          <w:divBdr>
            <w:top w:val="none" w:sz="0" w:space="0" w:color="auto"/>
            <w:left w:val="none" w:sz="0" w:space="0" w:color="auto"/>
            <w:bottom w:val="none" w:sz="0" w:space="0" w:color="auto"/>
            <w:right w:val="none" w:sz="0" w:space="0" w:color="auto"/>
          </w:divBdr>
        </w:div>
        <w:div w:id="2143422041">
          <w:marLeft w:val="640"/>
          <w:marRight w:val="0"/>
          <w:marTop w:val="0"/>
          <w:marBottom w:val="0"/>
          <w:divBdr>
            <w:top w:val="none" w:sz="0" w:space="0" w:color="auto"/>
            <w:left w:val="none" w:sz="0" w:space="0" w:color="auto"/>
            <w:bottom w:val="none" w:sz="0" w:space="0" w:color="auto"/>
            <w:right w:val="none" w:sz="0" w:space="0" w:color="auto"/>
          </w:divBdr>
        </w:div>
      </w:divsChild>
    </w:div>
    <w:div w:id="605430545">
      <w:marLeft w:val="640"/>
      <w:marRight w:val="0"/>
      <w:marTop w:val="0"/>
      <w:marBottom w:val="0"/>
      <w:divBdr>
        <w:top w:val="none" w:sz="0" w:space="0" w:color="auto"/>
        <w:left w:val="none" w:sz="0" w:space="0" w:color="auto"/>
        <w:bottom w:val="none" w:sz="0" w:space="0" w:color="auto"/>
        <w:right w:val="none" w:sz="0" w:space="0" w:color="auto"/>
      </w:divBdr>
    </w:div>
    <w:div w:id="606350264">
      <w:marLeft w:val="640"/>
      <w:marRight w:val="0"/>
      <w:marTop w:val="0"/>
      <w:marBottom w:val="0"/>
      <w:divBdr>
        <w:top w:val="none" w:sz="0" w:space="0" w:color="auto"/>
        <w:left w:val="none" w:sz="0" w:space="0" w:color="auto"/>
        <w:bottom w:val="none" w:sz="0" w:space="0" w:color="auto"/>
        <w:right w:val="none" w:sz="0" w:space="0" w:color="auto"/>
      </w:divBdr>
    </w:div>
    <w:div w:id="607278383">
      <w:bodyDiv w:val="1"/>
      <w:marLeft w:val="0"/>
      <w:marRight w:val="0"/>
      <w:marTop w:val="0"/>
      <w:marBottom w:val="0"/>
      <w:divBdr>
        <w:top w:val="none" w:sz="0" w:space="0" w:color="auto"/>
        <w:left w:val="none" w:sz="0" w:space="0" w:color="auto"/>
        <w:bottom w:val="none" w:sz="0" w:space="0" w:color="auto"/>
        <w:right w:val="none" w:sz="0" w:space="0" w:color="auto"/>
      </w:divBdr>
      <w:divsChild>
        <w:div w:id="11609890">
          <w:marLeft w:val="640"/>
          <w:marRight w:val="0"/>
          <w:marTop w:val="0"/>
          <w:marBottom w:val="0"/>
          <w:divBdr>
            <w:top w:val="none" w:sz="0" w:space="0" w:color="auto"/>
            <w:left w:val="none" w:sz="0" w:space="0" w:color="auto"/>
            <w:bottom w:val="none" w:sz="0" w:space="0" w:color="auto"/>
            <w:right w:val="none" w:sz="0" w:space="0" w:color="auto"/>
          </w:divBdr>
        </w:div>
        <w:div w:id="69237821">
          <w:marLeft w:val="640"/>
          <w:marRight w:val="0"/>
          <w:marTop w:val="0"/>
          <w:marBottom w:val="0"/>
          <w:divBdr>
            <w:top w:val="none" w:sz="0" w:space="0" w:color="auto"/>
            <w:left w:val="none" w:sz="0" w:space="0" w:color="auto"/>
            <w:bottom w:val="none" w:sz="0" w:space="0" w:color="auto"/>
            <w:right w:val="none" w:sz="0" w:space="0" w:color="auto"/>
          </w:divBdr>
        </w:div>
        <w:div w:id="71581973">
          <w:marLeft w:val="640"/>
          <w:marRight w:val="0"/>
          <w:marTop w:val="0"/>
          <w:marBottom w:val="0"/>
          <w:divBdr>
            <w:top w:val="none" w:sz="0" w:space="0" w:color="auto"/>
            <w:left w:val="none" w:sz="0" w:space="0" w:color="auto"/>
            <w:bottom w:val="none" w:sz="0" w:space="0" w:color="auto"/>
            <w:right w:val="none" w:sz="0" w:space="0" w:color="auto"/>
          </w:divBdr>
        </w:div>
        <w:div w:id="109057276">
          <w:marLeft w:val="640"/>
          <w:marRight w:val="0"/>
          <w:marTop w:val="0"/>
          <w:marBottom w:val="0"/>
          <w:divBdr>
            <w:top w:val="none" w:sz="0" w:space="0" w:color="auto"/>
            <w:left w:val="none" w:sz="0" w:space="0" w:color="auto"/>
            <w:bottom w:val="none" w:sz="0" w:space="0" w:color="auto"/>
            <w:right w:val="none" w:sz="0" w:space="0" w:color="auto"/>
          </w:divBdr>
        </w:div>
        <w:div w:id="142936853">
          <w:marLeft w:val="640"/>
          <w:marRight w:val="0"/>
          <w:marTop w:val="0"/>
          <w:marBottom w:val="0"/>
          <w:divBdr>
            <w:top w:val="none" w:sz="0" w:space="0" w:color="auto"/>
            <w:left w:val="none" w:sz="0" w:space="0" w:color="auto"/>
            <w:bottom w:val="none" w:sz="0" w:space="0" w:color="auto"/>
            <w:right w:val="none" w:sz="0" w:space="0" w:color="auto"/>
          </w:divBdr>
        </w:div>
        <w:div w:id="146436145">
          <w:marLeft w:val="640"/>
          <w:marRight w:val="0"/>
          <w:marTop w:val="0"/>
          <w:marBottom w:val="0"/>
          <w:divBdr>
            <w:top w:val="none" w:sz="0" w:space="0" w:color="auto"/>
            <w:left w:val="none" w:sz="0" w:space="0" w:color="auto"/>
            <w:bottom w:val="none" w:sz="0" w:space="0" w:color="auto"/>
            <w:right w:val="none" w:sz="0" w:space="0" w:color="auto"/>
          </w:divBdr>
        </w:div>
        <w:div w:id="154684555">
          <w:marLeft w:val="640"/>
          <w:marRight w:val="0"/>
          <w:marTop w:val="0"/>
          <w:marBottom w:val="0"/>
          <w:divBdr>
            <w:top w:val="none" w:sz="0" w:space="0" w:color="auto"/>
            <w:left w:val="none" w:sz="0" w:space="0" w:color="auto"/>
            <w:bottom w:val="none" w:sz="0" w:space="0" w:color="auto"/>
            <w:right w:val="none" w:sz="0" w:space="0" w:color="auto"/>
          </w:divBdr>
        </w:div>
        <w:div w:id="301232773">
          <w:marLeft w:val="640"/>
          <w:marRight w:val="0"/>
          <w:marTop w:val="0"/>
          <w:marBottom w:val="0"/>
          <w:divBdr>
            <w:top w:val="none" w:sz="0" w:space="0" w:color="auto"/>
            <w:left w:val="none" w:sz="0" w:space="0" w:color="auto"/>
            <w:bottom w:val="none" w:sz="0" w:space="0" w:color="auto"/>
            <w:right w:val="none" w:sz="0" w:space="0" w:color="auto"/>
          </w:divBdr>
        </w:div>
        <w:div w:id="348531881">
          <w:marLeft w:val="640"/>
          <w:marRight w:val="0"/>
          <w:marTop w:val="0"/>
          <w:marBottom w:val="0"/>
          <w:divBdr>
            <w:top w:val="none" w:sz="0" w:space="0" w:color="auto"/>
            <w:left w:val="none" w:sz="0" w:space="0" w:color="auto"/>
            <w:bottom w:val="none" w:sz="0" w:space="0" w:color="auto"/>
            <w:right w:val="none" w:sz="0" w:space="0" w:color="auto"/>
          </w:divBdr>
        </w:div>
        <w:div w:id="402072549">
          <w:marLeft w:val="640"/>
          <w:marRight w:val="0"/>
          <w:marTop w:val="0"/>
          <w:marBottom w:val="0"/>
          <w:divBdr>
            <w:top w:val="none" w:sz="0" w:space="0" w:color="auto"/>
            <w:left w:val="none" w:sz="0" w:space="0" w:color="auto"/>
            <w:bottom w:val="none" w:sz="0" w:space="0" w:color="auto"/>
            <w:right w:val="none" w:sz="0" w:space="0" w:color="auto"/>
          </w:divBdr>
        </w:div>
        <w:div w:id="423189096">
          <w:marLeft w:val="640"/>
          <w:marRight w:val="0"/>
          <w:marTop w:val="0"/>
          <w:marBottom w:val="0"/>
          <w:divBdr>
            <w:top w:val="none" w:sz="0" w:space="0" w:color="auto"/>
            <w:left w:val="none" w:sz="0" w:space="0" w:color="auto"/>
            <w:bottom w:val="none" w:sz="0" w:space="0" w:color="auto"/>
            <w:right w:val="none" w:sz="0" w:space="0" w:color="auto"/>
          </w:divBdr>
        </w:div>
        <w:div w:id="497230359">
          <w:marLeft w:val="640"/>
          <w:marRight w:val="0"/>
          <w:marTop w:val="0"/>
          <w:marBottom w:val="0"/>
          <w:divBdr>
            <w:top w:val="none" w:sz="0" w:space="0" w:color="auto"/>
            <w:left w:val="none" w:sz="0" w:space="0" w:color="auto"/>
            <w:bottom w:val="none" w:sz="0" w:space="0" w:color="auto"/>
            <w:right w:val="none" w:sz="0" w:space="0" w:color="auto"/>
          </w:divBdr>
        </w:div>
        <w:div w:id="528908098">
          <w:marLeft w:val="640"/>
          <w:marRight w:val="0"/>
          <w:marTop w:val="0"/>
          <w:marBottom w:val="0"/>
          <w:divBdr>
            <w:top w:val="none" w:sz="0" w:space="0" w:color="auto"/>
            <w:left w:val="none" w:sz="0" w:space="0" w:color="auto"/>
            <w:bottom w:val="none" w:sz="0" w:space="0" w:color="auto"/>
            <w:right w:val="none" w:sz="0" w:space="0" w:color="auto"/>
          </w:divBdr>
        </w:div>
        <w:div w:id="533463423">
          <w:marLeft w:val="640"/>
          <w:marRight w:val="0"/>
          <w:marTop w:val="0"/>
          <w:marBottom w:val="0"/>
          <w:divBdr>
            <w:top w:val="none" w:sz="0" w:space="0" w:color="auto"/>
            <w:left w:val="none" w:sz="0" w:space="0" w:color="auto"/>
            <w:bottom w:val="none" w:sz="0" w:space="0" w:color="auto"/>
            <w:right w:val="none" w:sz="0" w:space="0" w:color="auto"/>
          </w:divBdr>
        </w:div>
        <w:div w:id="560294230">
          <w:marLeft w:val="640"/>
          <w:marRight w:val="0"/>
          <w:marTop w:val="0"/>
          <w:marBottom w:val="0"/>
          <w:divBdr>
            <w:top w:val="none" w:sz="0" w:space="0" w:color="auto"/>
            <w:left w:val="none" w:sz="0" w:space="0" w:color="auto"/>
            <w:bottom w:val="none" w:sz="0" w:space="0" w:color="auto"/>
            <w:right w:val="none" w:sz="0" w:space="0" w:color="auto"/>
          </w:divBdr>
        </w:div>
        <w:div w:id="583299228">
          <w:marLeft w:val="640"/>
          <w:marRight w:val="0"/>
          <w:marTop w:val="0"/>
          <w:marBottom w:val="0"/>
          <w:divBdr>
            <w:top w:val="none" w:sz="0" w:space="0" w:color="auto"/>
            <w:left w:val="none" w:sz="0" w:space="0" w:color="auto"/>
            <w:bottom w:val="none" w:sz="0" w:space="0" w:color="auto"/>
            <w:right w:val="none" w:sz="0" w:space="0" w:color="auto"/>
          </w:divBdr>
        </w:div>
        <w:div w:id="620234237">
          <w:marLeft w:val="640"/>
          <w:marRight w:val="0"/>
          <w:marTop w:val="0"/>
          <w:marBottom w:val="0"/>
          <w:divBdr>
            <w:top w:val="none" w:sz="0" w:space="0" w:color="auto"/>
            <w:left w:val="none" w:sz="0" w:space="0" w:color="auto"/>
            <w:bottom w:val="none" w:sz="0" w:space="0" w:color="auto"/>
            <w:right w:val="none" w:sz="0" w:space="0" w:color="auto"/>
          </w:divBdr>
        </w:div>
        <w:div w:id="621116144">
          <w:marLeft w:val="640"/>
          <w:marRight w:val="0"/>
          <w:marTop w:val="0"/>
          <w:marBottom w:val="0"/>
          <w:divBdr>
            <w:top w:val="none" w:sz="0" w:space="0" w:color="auto"/>
            <w:left w:val="none" w:sz="0" w:space="0" w:color="auto"/>
            <w:bottom w:val="none" w:sz="0" w:space="0" w:color="auto"/>
            <w:right w:val="none" w:sz="0" w:space="0" w:color="auto"/>
          </w:divBdr>
        </w:div>
        <w:div w:id="706368689">
          <w:marLeft w:val="640"/>
          <w:marRight w:val="0"/>
          <w:marTop w:val="0"/>
          <w:marBottom w:val="0"/>
          <w:divBdr>
            <w:top w:val="none" w:sz="0" w:space="0" w:color="auto"/>
            <w:left w:val="none" w:sz="0" w:space="0" w:color="auto"/>
            <w:bottom w:val="none" w:sz="0" w:space="0" w:color="auto"/>
            <w:right w:val="none" w:sz="0" w:space="0" w:color="auto"/>
          </w:divBdr>
        </w:div>
        <w:div w:id="737166775">
          <w:marLeft w:val="640"/>
          <w:marRight w:val="0"/>
          <w:marTop w:val="0"/>
          <w:marBottom w:val="0"/>
          <w:divBdr>
            <w:top w:val="none" w:sz="0" w:space="0" w:color="auto"/>
            <w:left w:val="none" w:sz="0" w:space="0" w:color="auto"/>
            <w:bottom w:val="none" w:sz="0" w:space="0" w:color="auto"/>
            <w:right w:val="none" w:sz="0" w:space="0" w:color="auto"/>
          </w:divBdr>
        </w:div>
        <w:div w:id="801534050">
          <w:marLeft w:val="640"/>
          <w:marRight w:val="0"/>
          <w:marTop w:val="0"/>
          <w:marBottom w:val="0"/>
          <w:divBdr>
            <w:top w:val="none" w:sz="0" w:space="0" w:color="auto"/>
            <w:left w:val="none" w:sz="0" w:space="0" w:color="auto"/>
            <w:bottom w:val="none" w:sz="0" w:space="0" w:color="auto"/>
            <w:right w:val="none" w:sz="0" w:space="0" w:color="auto"/>
          </w:divBdr>
        </w:div>
        <w:div w:id="813178336">
          <w:marLeft w:val="640"/>
          <w:marRight w:val="0"/>
          <w:marTop w:val="0"/>
          <w:marBottom w:val="0"/>
          <w:divBdr>
            <w:top w:val="none" w:sz="0" w:space="0" w:color="auto"/>
            <w:left w:val="none" w:sz="0" w:space="0" w:color="auto"/>
            <w:bottom w:val="none" w:sz="0" w:space="0" w:color="auto"/>
            <w:right w:val="none" w:sz="0" w:space="0" w:color="auto"/>
          </w:divBdr>
        </w:div>
        <w:div w:id="817771478">
          <w:marLeft w:val="640"/>
          <w:marRight w:val="0"/>
          <w:marTop w:val="0"/>
          <w:marBottom w:val="0"/>
          <w:divBdr>
            <w:top w:val="none" w:sz="0" w:space="0" w:color="auto"/>
            <w:left w:val="none" w:sz="0" w:space="0" w:color="auto"/>
            <w:bottom w:val="none" w:sz="0" w:space="0" w:color="auto"/>
            <w:right w:val="none" w:sz="0" w:space="0" w:color="auto"/>
          </w:divBdr>
        </w:div>
        <w:div w:id="854272978">
          <w:marLeft w:val="640"/>
          <w:marRight w:val="0"/>
          <w:marTop w:val="0"/>
          <w:marBottom w:val="0"/>
          <w:divBdr>
            <w:top w:val="none" w:sz="0" w:space="0" w:color="auto"/>
            <w:left w:val="none" w:sz="0" w:space="0" w:color="auto"/>
            <w:bottom w:val="none" w:sz="0" w:space="0" w:color="auto"/>
            <w:right w:val="none" w:sz="0" w:space="0" w:color="auto"/>
          </w:divBdr>
        </w:div>
        <w:div w:id="864296740">
          <w:marLeft w:val="640"/>
          <w:marRight w:val="0"/>
          <w:marTop w:val="0"/>
          <w:marBottom w:val="0"/>
          <w:divBdr>
            <w:top w:val="none" w:sz="0" w:space="0" w:color="auto"/>
            <w:left w:val="none" w:sz="0" w:space="0" w:color="auto"/>
            <w:bottom w:val="none" w:sz="0" w:space="0" w:color="auto"/>
            <w:right w:val="none" w:sz="0" w:space="0" w:color="auto"/>
          </w:divBdr>
        </w:div>
        <w:div w:id="880482577">
          <w:marLeft w:val="640"/>
          <w:marRight w:val="0"/>
          <w:marTop w:val="0"/>
          <w:marBottom w:val="0"/>
          <w:divBdr>
            <w:top w:val="none" w:sz="0" w:space="0" w:color="auto"/>
            <w:left w:val="none" w:sz="0" w:space="0" w:color="auto"/>
            <w:bottom w:val="none" w:sz="0" w:space="0" w:color="auto"/>
            <w:right w:val="none" w:sz="0" w:space="0" w:color="auto"/>
          </w:divBdr>
        </w:div>
        <w:div w:id="884755596">
          <w:marLeft w:val="640"/>
          <w:marRight w:val="0"/>
          <w:marTop w:val="0"/>
          <w:marBottom w:val="0"/>
          <w:divBdr>
            <w:top w:val="none" w:sz="0" w:space="0" w:color="auto"/>
            <w:left w:val="none" w:sz="0" w:space="0" w:color="auto"/>
            <w:bottom w:val="none" w:sz="0" w:space="0" w:color="auto"/>
            <w:right w:val="none" w:sz="0" w:space="0" w:color="auto"/>
          </w:divBdr>
        </w:div>
        <w:div w:id="906692068">
          <w:marLeft w:val="640"/>
          <w:marRight w:val="0"/>
          <w:marTop w:val="0"/>
          <w:marBottom w:val="0"/>
          <w:divBdr>
            <w:top w:val="none" w:sz="0" w:space="0" w:color="auto"/>
            <w:left w:val="none" w:sz="0" w:space="0" w:color="auto"/>
            <w:bottom w:val="none" w:sz="0" w:space="0" w:color="auto"/>
            <w:right w:val="none" w:sz="0" w:space="0" w:color="auto"/>
          </w:divBdr>
        </w:div>
        <w:div w:id="993411498">
          <w:marLeft w:val="640"/>
          <w:marRight w:val="0"/>
          <w:marTop w:val="0"/>
          <w:marBottom w:val="0"/>
          <w:divBdr>
            <w:top w:val="none" w:sz="0" w:space="0" w:color="auto"/>
            <w:left w:val="none" w:sz="0" w:space="0" w:color="auto"/>
            <w:bottom w:val="none" w:sz="0" w:space="0" w:color="auto"/>
            <w:right w:val="none" w:sz="0" w:space="0" w:color="auto"/>
          </w:divBdr>
        </w:div>
        <w:div w:id="1005864516">
          <w:marLeft w:val="640"/>
          <w:marRight w:val="0"/>
          <w:marTop w:val="0"/>
          <w:marBottom w:val="0"/>
          <w:divBdr>
            <w:top w:val="none" w:sz="0" w:space="0" w:color="auto"/>
            <w:left w:val="none" w:sz="0" w:space="0" w:color="auto"/>
            <w:bottom w:val="none" w:sz="0" w:space="0" w:color="auto"/>
            <w:right w:val="none" w:sz="0" w:space="0" w:color="auto"/>
          </w:divBdr>
        </w:div>
        <w:div w:id="1070232113">
          <w:marLeft w:val="640"/>
          <w:marRight w:val="0"/>
          <w:marTop w:val="0"/>
          <w:marBottom w:val="0"/>
          <w:divBdr>
            <w:top w:val="none" w:sz="0" w:space="0" w:color="auto"/>
            <w:left w:val="none" w:sz="0" w:space="0" w:color="auto"/>
            <w:bottom w:val="none" w:sz="0" w:space="0" w:color="auto"/>
            <w:right w:val="none" w:sz="0" w:space="0" w:color="auto"/>
          </w:divBdr>
        </w:div>
        <w:div w:id="1071734039">
          <w:marLeft w:val="640"/>
          <w:marRight w:val="0"/>
          <w:marTop w:val="0"/>
          <w:marBottom w:val="0"/>
          <w:divBdr>
            <w:top w:val="none" w:sz="0" w:space="0" w:color="auto"/>
            <w:left w:val="none" w:sz="0" w:space="0" w:color="auto"/>
            <w:bottom w:val="none" w:sz="0" w:space="0" w:color="auto"/>
            <w:right w:val="none" w:sz="0" w:space="0" w:color="auto"/>
          </w:divBdr>
        </w:div>
        <w:div w:id="1106845536">
          <w:marLeft w:val="640"/>
          <w:marRight w:val="0"/>
          <w:marTop w:val="0"/>
          <w:marBottom w:val="0"/>
          <w:divBdr>
            <w:top w:val="none" w:sz="0" w:space="0" w:color="auto"/>
            <w:left w:val="none" w:sz="0" w:space="0" w:color="auto"/>
            <w:bottom w:val="none" w:sz="0" w:space="0" w:color="auto"/>
            <w:right w:val="none" w:sz="0" w:space="0" w:color="auto"/>
          </w:divBdr>
        </w:div>
        <w:div w:id="1121260908">
          <w:marLeft w:val="640"/>
          <w:marRight w:val="0"/>
          <w:marTop w:val="0"/>
          <w:marBottom w:val="0"/>
          <w:divBdr>
            <w:top w:val="none" w:sz="0" w:space="0" w:color="auto"/>
            <w:left w:val="none" w:sz="0" w:space="0" w:color="auto"/>
            <w:bottom w:val="none" w:sz="0" w:space="0" w:color="auto"/>
            <w:right w:val="none" w:sz="0" w:space="0" w:color="auto"/>
          </w:divBdr>
        </w:div>
        <w:div w:id="1151755765">
          <w:marLeft w:val="640"/>
          <w:marRight w:val="0"/>
          <w:marTop w:val="0"/>
          <w:marBottom w:val="0"/>
          <w:divBdr>
            <w:top w:val="none" w:sz="0" w:space="0" w:color="auto"/>
            <w:left w:val="none" w:sz="0" w:space="0" w:color="auto"/>
            <w:bottom w:val="none" w:sz="0" w:space="0" w:color="auto"/>
            <w:right w:val="none" w:sz="0" w:space="0" w:color="auto"/>
          </w:divBdr>
        </w:div>
        <w:div w:id="1252277341">
          <w:marLeft w:val="640"/>
          <w:marRight w:val="0"/>
          <w:marTop w:val="0"/>
          <w:marBottom w:val="0"/>
          <w:divBdr>
            <w:top w:val="none" w:sz="0" w:space="0" w:color="auto"/>
            <w:left w:val="none" w:sz="0" w:space="0" w:color="auto"/>
            <w:bottom w:val="none" w:sz="0" w:space="0" w:color="auto"/>
            <w:right w:val="none" w:sz="0" w:space="0" w:color="auto"/>
          </w:divBdr>
        </w:div>
        <w:div w:id="1261261128">
          <w:marLeft w:val="640"/>
          <w:marRight w:val="0"/>
          <w:marTop w:val="0"/>
          <w:marBottom w:val="0"/>
          <w:divBdr>
            <w:top w:val="none" w:sz="0" w:space="0" w:color="auto"/>
            <w:left w:val="none" w:sz="0" w:space="0" w:color="auto"/>
            <w:bottom w:val="none" w:sz="0" w:space="0" w:color="auto"/>
            <w:right w:val="none" w:sz="0" w:space="0" w:color="auto"/>
          </w:divBdr>
        </w:div>
        <w:div w:id="1283918755">
          <w:marLeft w:val="640"/>
          <w:marRight w:val="0"/>
          <w:marTop w:val="0"/>
          <w:marBottom w:val="0"/>
          <w:divBdr>
            <w:top w:val="none" w:sz="0" w:space="0" w:color="auto"/>
            <w:left w:val="none" w:sz="0" w:space="0" w:color="auto"/>
            <w:bottom w:val="none" w:sz="0" w:space="0" w:color="auto"/>
            <w:right w:val="none" w:sz="0" w:space="0" w:color="auto"/>
          </w:divBdr>
        </w:div>
        <w:div w:id="1372455445">
          <w:marLeft w:val="640"/>
          <w:marRight w:val="0"/>
          <w:marTop w:val="0"/>
          <w:marBottom w:val="0"/>
          <w:divBdr>
            <w:top w:val="none" w:sz="0" w:space="0" w:color="auto"/>
            <w:left w:val="none" w:sz="0" w:space="0" w:color="auto"/>
            <w:bottom w:val="none" w:sz="0" w:space="0" w:color="auto"/>
            <w:right w:val="none" w:sz="0" w:space="0" w:color="auto"/>
          </w:divBdr>
        </w:div>
        <w:div w:id="1376079630">
          <w:marLeft w:val="640"/>
          <w:marRight w:val="0"/>
          <w:marTop w:val="0"/>
          <w:marBottom w:val="0"/>
          <w:divBdr>
            <w:top w:val="none" w:sz="0" w:space="0" w:color="auto"/>
            <w:left w:val="none" w:sz="0" w:space="0" w:color="auto"/>
            <w:bottom w:val="none" w:sz="0" w:space="0" w:color="auto"/>
            <w:right w:val="none" w:sz="0" w:space="0" w:color="auto"/>
          </w:divBdr>
        </w:div>
        <w:div w:id="1384602254">
          <w:marLeft w:val="640"/>
          <w:marRight w:val="0"/>
          <w:marTop w:val="0"/>
          <w:marBottom w:val="0"/>
          <w:divBdr>
            <w:top w:val="none" w:sz="0" w:space="0" w:color="auto"/>
            <w:left w:val="none" w:sz="0" w:space="0" w:color="auto"/>
            <w:bottom w:val="none" w:sz="0" w:space="0" w:color="auto"/>
            <w:right w:val="none" w:sz="0" w:space="0" w:color="auto"/>
          </w:divBdr>
        </w:div>
        <w:div w:id="1384910949">
          <w:marLeft w:val="640"/>
          <w:marRight w:val="0"/>
          <w:marTop w:val="0"/>
          <w:marBottom w:val="0"/>
          <w:divBdr>
            <w:top w:val="none" w:sz="0" w:space="0" w:color="auto"/>
            <w:left w:val="none" w:sz="0" w:space="0" w:color="auto"/>
            <w:bottom w:val="none" w:sz="0" w:space="0" w:color="auto"/>
            <w:right w:val="none" w:sz="0" w:space="0" w:color="auto"/>
          </w:divBdr>
        </w:div>
        <w:div w:id="1467239799">
          <w:marLeft w:val="640"/>
          <w:marRight w:val="0"/>
          <w:marTop w:val="0"/>
          <w:marBottom w:val="0"/>
          <w:divBdr>
            <w:top w:val="none" w:sz="0" w:space="0" w:color="auto"/>
            <w:left w:val="none" w:sz="0" w:space="0" w:color="auto"/>
            <w:bottom w:val="none" w:sz="0" w:space="0" w:color="auto"/>
            <w:right w:val="none" w:sz="0" w:space="0" w:color="auto"/>
          </w:divBdr>
        </w:div>
        <w:div w:id="1500730393">
          <w:marLeft w:val="640"/>
          <w:marRight w:val="0"/>
          <w:marTop w:val="0"/>
          <w:marBottom w:val="0"/>
          <w:divBdr>
            <w:top w:val="none" w:sz="0" w:space="0" w:color="auto"/>
            <w:left w:val="none" w:sz="0" w:space="0" w:color="auto"/>
            <w:bottom w:val="none" w:sz="0" w:space="0" w:color="auto"/>
            <w:right w:val="none" w:sz="0" w:space="0" w:color="auto"/>
          </w:divBdr>
        </w:div>
        <w:div w:id="1525704880">
          <w:marLeft w:val="640"/>
          <w:marRight w:val="0"/>
          <w:marTop w:val="0"/>
          <w:marBottom w:val="0"/>
          <w:divBdr>
            <w:top w:val="none" w:sz="0" w:space="0" w:color="auto"/>
            <w:left w:val="none" w:sz="0" w:space="0" w:color="auto"/>
            <w:bottom w:val="none" w:sz="0" w:space="0" w:color="auto"/>
            <w:right w:val="none" w:sz="0" w:space="0" w:color="auto"/>
          </w:divBdr>
        </w:div>
        <w:div w:id="1545172905">
          <w:marLeft w:val="640"/>
          <w:marRight w:val="0"/>
          <w:marTop w:val="0"/>
          <w:marBottom w:val="0"/>
          <w:divBdr>
            <w:top w:val="none" w:sz="0" w:space="0" w:color="auto"/>
            <w:left w:val="none" w:sz="0" w:space="0" w:color="auto"/>
            <w:bottom w:val="none" w:sz="0" w:space="0" w:color="auto"/>
            <w:right w:val="none" w:sz="0" w:space="0" w:color="auto"/>
          </w:divBdr>
        </w:div>
        <w:div w:id="1559823465">
          <w:marLeft w:val="640"/>
          <w:marRight w:val="0"/>
          <w:marTop w:val="0"/>
          <w:marBottom w:val="0"/>
          <w:divBdr>
            <w:top w:val="none" w:sz="0" w:space="0" w:color="auto"/>
            <w:left w:val="none" w:sz="0" w:space="0" w:color="auto"/>
            <w:bottom w:val="none" w:sz="0" w:space="0" w:color="auto"/>
            <w:right w:val="none" w:sz="0" w:space="0" w:color="auto"/>
          </w:divBdr>
        </w:div>
        <w:div w:id="1560093915">
          <w:marLeft w:val="640"/>
          <w:marRight w:val="0"/>
          <w:marTop w:val="0"/>
          <w:marBottom w:val="0"/>
          <w:divBdr>
            <w:top w:val="none" w:sz="0" w:space="0" w:color="auto"/>
            <w:left w:val="none" w:sz="0" w:space="0" w:color="auto"/>
            <w:bottom w:val="none" w:sz="0" w:space="0" w:color="auto"/>
            <w:right w:val="none" w:sz="0" w:space="0" w:color="auto"/>
          </w:divBdr>
        </w:div>
        <w:div w:id="1684163010">
          <w:marLeft w:val="640"/>
          <w:marRight w:val="0"/>
          <w:marTop w:val="0"/>
          <w:marBottom w:val="0"/>
          <w:divBdr>
            <w:top w:val="none" w:sz="0" w:space="0" w:color="auto"/>
            <w:left w:val="none" w:sz="0" w:space="0" w:color="auto"/>
            <w:bottom w:val="none" w:sz="0" w:space="0" w:color="auto"/>
            <w:right w:val="none" w:sz="0" w:space="0" w:color="auto"/>
          </w:divBdr>
        </w:div>
        <w:div w:id="1729761067">
          <w:marLeft w:val="640"/>
          <w:marRight w:val="0"/>
          <w:marTop w:val="0"/>
          <w:marBottom w:val="0"/>
          <w:divBdr>
            <w:top w:val="none" w:sz="0" w:space="0" w:color="auto"/>
            <w:left w:val="none" w:sz="0" w:space="0" w:color="auto"/>
            <w:bottom w:val="none" w:sz="0" w:space="0" w:color="auto"/>
            <w:right w:val="none" w:sz="0" w:space="0" w:color="auto"/>
          </w:divBdr>
        </w:div>
        <w:div w:id="1765302510">
          <w:marLeft w:val="640"/>
          <w:marRight w:val="0"/>
          <w:marTop w:val="0"/>
          <w:marBottom w:val="0"/>
          <w:divBdr>
            <w:top w:val="none" w:sz="0" w:space="0" w:color="auto"/>
            <w:left w:val="none" w:sz="0" w:space="0" w:color="auto"/>
            <w:bottom w:val="none" w:sz="0" w:space="0" w:color="auto"/>
            <w:right w:val="none" w:sz="0" w:space="0" w:color="auto"/>
          </w:divBdr>
        </w:div>
        <w:div w:id="1771706025">
          <w:marLeft w:val="640"/>
          <w:marRight w:val="0"/>
          <w:marTop w:val="0"/>
          <w:marBottom w:val="0"/>
          <w:divBdr>
            <w:top w:val="none" w:sz="0" w:space="0" w:color="auto"/>
            <w:left w:val="none" w:sz="0" w:space="0" w:color="auto"/>
            <w:bottom w:val="none" w:sz="0" w:space="0" w:color="auto"/>
            <w:right w:val="none" w:sz="0" w:space="0" w:color="auto"/>
          </w:divBdr>
        </w:div>
        <w:div w:id="1772891485">
          <w:marLeft w:val="640"/>
          <w:marRight w:val="0"/>
          <w:marTop w:val="0"/>
          <w:marBottom w:val="0"/>
          <w:divBdr>
            <w:top w:val="none" w:sz="0" w:space="0" w:color="auto"/>
            <w:left w:val="none" w:sz="0" w:space="0" w:color="auto"/>
            <w:bottom w:val="none" w:sz="0" w:space="0" w:color="auto"/>
            <w:right w:val="none" w:sz="0" w:space="0" w:color="auto"/>
          </w:divBdr>
        </w:div>
        <w:div w:id="1798522500">
          <w:marLeft w:val="640"/>
          <w:marRight w:val="0"/>
          <w:marTop w:val="0"/>
          <w:marBottom w:val="0"/>
          <w:divBdr>
            <w:top w:val="none" w:sz="0" w:space="0" w:color="auto"/>
            <w:left w:val="none" w:sz="0" w:space="0" w:color="auto"/>
            <w:bottom w:val="none" w:sz="0" w:space="0" w:color="auto"/>
            <w:right w:val="none" w:sz="0" w:space="0" w:color="auto"/>
          </w:divBdr>
        </w:div>
        <w:div w:id="1835608363">
          <w:marLeft w:val="640"/>
          <w:marRight w:val="0"/>
          <w:marTop w:val="0"/>
          <w:marBottom w:val="0"/>
          <w:divBdr>
            <w:top w:val="none" w:sz="0" w:space="0" w:color="auto"/>
            <w:left w:val="none" w:sz="0" w:space="0" w:color="auto"/>
            <w:bottom w:val="none" w:sz="0" w:space="0" w:color="auto"/>
            <w:right w:val="none" w:sz="0" w:space="0" w:color="auto"/>
          </w:divBdr>
        </w:div>
        <w:div w:id="1858226700">
          <w:marLeft w:val="640"/>
          <w:marRight w:val="0"/>
          <w:marTop w:val="0"/>
          <w:marBottom w:val="0"/>
          <w:divBdr>
            <w:top w:val="none" w:sz="0" w:space="0" w:color="auto"/>
            <w:left w:val="none" w:sz="0" w:space="0" w:color="auto"/>
            <w:bottom w:val="none" w:sz="0" w:space="0" w:color="auto"/>
            <w:right w:val="none" w:sz="0" w:space="0" w:color="auto"/>
          </w:divBdr>
        </w:div>
        <w:div w:id="1874951518">
          <w:marLeft w:val="640"/>
          <w:marRight w:val="0"/>
          <w:marTop w:val="0"/>
          <w:marBottom w:val="0"/>
          <w:divBdr>
            <w:top w:val="none" w:sz="0" w:space="0" w:color="auto"/>
            <w:left w:val="none" w:sz="0" w:space="0" w:color="auto"/>
            <w:bottom w:val="none" w:sz="0" w:space="0" w:color="auto"/>
            <w:right w:val="none" w:sz="0" w:space="0" w:color="auto"/>
          </w:divBdr>
        </w:div>
        <w:div w:id="1875340813">
          <w:marLeft w:val="640"/>
          <w:marRight w:val="0"/>
          <w:marTop w:val="0"/>
          <w:marBottom w:val="0"/>
          <w:divBdr>
            <w:top w:val="none" w:sz="0" w:space="0" w:color="auto"/>
            <w:left w:val="none" w:sz="0" w:space="0" w:color="auto"/>
            <w:bottom w:val="none" w:sz="0" w:space="0" w:color="auto"/>
            <w:right w:val="none" w:sz="0" w:space="0" w:color="auto"/>
          </w:divBdr>
        </w:div>
        <w:div w:id="1890147451">
          <w:marLeft w:val="640"/>
          <w:marRight w:val="0"/>
          <w:marTop w:val="0"/>
          <w:marBottom w:val="0"/>
          <w:divBdr>
            <w:top w:val="none" w:sz="0" w:space="0" w:color="auto"/>
            <w:left w:val="none" w:sz="0" w:space="0" w:color="auto"/>
            <w:bottom w:val="none" w:sz="0" w:space="0" w:color="auto"/>
            <w:right w:val="none" w:sz="0" w:space="0" w:color="auto"/>
          </w:divBdr>
        </w:div>
        <w:div w:id="1994796693">
          <w:marLeft w:val="640"/>
          <w:marRight w:val="0"/>
          <w:marTop w:val="0"/>
          <w:marBottom w:val="0"/>
          <w:divBdr>
            <w:top w:val="none" w:sz="0" w:space="0" w:color="auto"/>
            <w:left w:val="none" w:sz="0" w:space="0" w:color="auto"/>
            <w:bottom w:val="none" w:sz="0" w:space="0" w:color="auto"/>
            <w:right w:val="none" w:sz="0" w:space="0" w:color="auto"/>
          </w:divBdr>
        </w:div>
        <w:div w:id="2031878475">
          <w:marLeft w:val="640"/>
          <w:marRight w:val="0"/>
          <w:marTop w:val="0"/>
          <w:marBottom w:val="0"/>
          <w:divBdr>
            <w:top w:val="none" w:sz="0" w:space="0" w:color="auto"/>
            <w:left w:val="none" w:sz="0" w:space="0" w:color="auto"/>
            <w:bottom w:val="none" w:sz="0" w:space="0" w:color="auto"/>
            <w:right w:val="none" w:sz="0" w:space="0" w:color="auto"/>
          </w:divBdr>
        </w:div>
        <w:div w:id="2035619440">
          <w:marLeft w:val="640"/>
          <w:marRight w:val="0"/>
          <w:marTop w:val="0"/>
          <w:marBottom w:val="0"/>
          <w:divBdr>
            <w:top w:val="none" w:sz="0" w:space="0" w:color="auto"/>
            <w:left w:val="none" w:sz="0" w:space="0" w:color="auto"/>
            <w:bottom w:val="none" w:sz="0" w:space="0" w:color="auto"/>
            <w:right w:val="none" w:sz="0" w:space="0" w:color="auto"/>
          </w:divBdr>
        </w:div>
        <w:div w:id="2068185937">
          <w:marLeft w:val="640"/>
          <w:marRight w:val="0"/>
          <w:marTop w:val="0"/>
          <w:marBottom w:val="0"/>
          <w:divBdr>
            <w:top w:val="none" w:sz="0" w:space="0" w:color="auto"/>
            <w:left w:val="none" w:sz="0" w:space="0" w:color="auto"/>
            <w:bottom w:val="none" w:sz="0" w:space="0" w:color="auto"/>
            <w:right w:val="none" w:sz="0" w:space="0" w:color="auto"/>
          </w:divBdr>
        </w:div>
        <w:div w:id="2074161347">
          <w:marLeft w:val="640"/>
          <w:marRight w:val="0"/>
          <w:marTop w:val="0"/>
          <w:marBottom w:val="0"/>
          <w:divBdr>
            <w:top w:val="none" w:sz="0" w:space="0" w:color="auto"/>
            <w:left w:val="none" w:sz="0" w:space="0" w:color="auto"/>
            <w:bottom w:val="none" w:sz="0" w:space="0" w:color="auto"/>
            <w:right w:val="none" w:sz="0" w:space="0" w:color="auto"/>
          </w:divBdr>
        </w:div>
        <w:div w:id="2074237672">
          <w:marLeft w:val="640"/>
          <w:marRight w:val="0"/>
          <w:marTop w:val="0"/>
          <w:marBottom w:val="0"/>
          <w:divBdr>
            <w:top w:val="none" w:sz="0" w:space="0" w:color="auto"/>
            <w:left w:val="none" w:sz="0" w:space="0" w:color="auto"/>
            <w:bottom w:val="none" w:sz="0" w:space="0" w:color="auto"/>
            <w:right w:val="none" w:sz="0" w:space="0" w:color="auto"/>
          </w:divBdr>
        </w:div>
        <w:div w:id="2087920018">
          <w:marLeft w:val="640"/>
          <w:marRight w:val="0"/>
          <w:marTop w:val="0"/>
          <w:marBottom w:val="0"/>
          <w:divBdr>
            <w:top w:val="none" w:sz="0" w:space="0" w:color="auto"/>
            <w:left w:val="none" w:sz="0" w:space="0" w:color="auto"/>
            <w:bottom w:val="none" w:sz="0" w:space="0" w:color="auto"/>
            <w:right w:val="none" w:sz="0" w:space="0" w:color="auto"/>
          </w:divBdr>
        </w:div>
        <w:div w:id="2093043226">
          <w:marLeft w:val="640"/>
          <w:marRight w:val="0"/>
          <w:marTop w:val="0"/>
          <w:marBottom w:val="0"/>
          <w:divBdr>
            <w:top w:val="none" w:sz="0" w:space="0" w:color="auto"/>
            <w:left w:val="none" w:sz="0" w:space="0" w:color="auto"/>
            <w:bottom w:val="none" w:sz="0" w:space="0" w:color="auto"/>
            <w:right w:val="none" w:sz="0" w:space="0" w:color="auto"/>
          </w:divBdr>
        </w:div>
        <w:div w:id="2133016184">
          <w:marLeft w:val="640"/>
          <w:marRight w:val="0"/>
          <w:marTop w:val="0"/>
          <w:marBottom w:val="0"/>
          <w:divBdr>
            <w:top w:val="none" w:sz="0" w:space="0" w:color="auto"/>
            <w:left w:val="none" w:sz="0" w:space="0" w:color="auto"/>
            <w:bottom w:val="none" w:sz="0" w:space="0" w:color="auto"/>
            <w:right w:val="none" w:sz="0" w:space="0" w:color="auto"/>
          </w:divBdr>
        </w:div>
      </w:divsChild>
    </w:div>
    <w:div w:id="607468965">
      <w:marLeft w:val="640"/>
      <w:marRight w:val="0"/>
      <w:marTop w:val="0"/>
      <w:marBottom w:val="0"/>
      <w:divBdr>
        <w:top w:val="none" w:sz="0" w:space="0" w:color="auto"/>
        <w:left w:val="none" w:sz="0" w:space="0" w:color="auto"/>
        <w:bottom w:val="none" w:sz="0" w:space="0" w:color="auto"/>
        <w:right w:val="none" w:sz="0" w:space="0" w:color="auto"/>
      </w:divBdr>
    </w:div>
    <w:div w:id="607540046">
      <w:marLeft w:val="640"/>
      <w:marRight w:val="0"/>
      <w:marTop w:val="0"/>
      <w:marBottom w:val="0"/>
      <w:divBdr>
        <w:top w:val="none" w:sz="0" w:space="0" w:color="auto"/>
        <w:left w:val="none" w:sz="0" w:space="0" w:color="auto"/>
        <w:bottom w:val="none" w:sz="0" w:space="0" w:color="auto"/>
        <w:right w:val="none" w:sz="0" w:space="0" w:color="auto"/>
      </w:divBdr>
    </w:div>
    <w:div w:id="607813006">
      <w:marLeft w:val="640"/>
      <w:marRight w:val="0"/>
      <w:marTop w:val="0"/>
      <w:marBottom w:val="0"/>
      <w:divBdr>
        <w:top w:val="none" w:sz="0" w:space="0" w:color="auto"/>
        <w:left w:val="none" w:sz="0" w:space="0" w:color="auto"/>
        <w:bottom w:val="none" w:sz="0" w:space="0" w:color="auto"/>
        <w:right w:val="none" w:sz="0" w:space="0" w:color="auto"/>
      </w:divBdr>
    </w:div>
    <w:div w:id="609359961">
      <w:marLeft w:val="640"/>
      <w:marRight w:val="0"/>
      <w:marTop w:val="0"/>
      <w:marBottom w:val="0"/>
      <w:divBdr>
        <w:top w:val="none" w:sz="0" w:space="0" w:color="auto"/>
        <w:left w:val="none" w:sz="0" w:space="0" w:color="auto"/>
        <w:bottom w:val="none" w:sz="0" w:space="0" w:color="auto"/>
        <w:right w:val="none" w:sz="0" w:space="0" w:color="auto"/>
      </w:divBdr>
    </w:div>
    <w:div w:id="609823214">
      <w:marLeft w:val="640"/>
      <w:marRight w:val="0"/>
      <w:marTop w:val="0"/>
      <w:marBottom w:val="0"/>
      <w:divBdr>
        <w:top w:val="none" w:sz="0" w:space="0" w:color="auto"/>
        <w:left w:val="none" w:sz="0" w:space="0" w:color="auto"/>
        <w:bottom w:val="none" w:sz="0" w:space="0" w:color="auto"/>
        <w:right w:val="none" w:sz="0" w:space="0" w:color="auto"/>
      </w:divBdr>
    </w:div>
    <w:div w:id="610405716">
      <w:marLeft w:val="640"/>
      <w:marRight w:val="0"/>
      <w:marTop w:val="0"/>
      <w:marBottom w:val="0"/>
      <w:divBdr>
        <w:top w:val="none" w:sz="0" w:space="0" w:color="auto"/>
        <w:left w:val="none" w:sz="0" w:space="0" w:color="auto"/>
        <w:bottom w:val="none" w:sz="0" w:space="0" w:color="auto"/>
        <w:right w:val="none" w:sz="0" w:space="0" w:color="auto"/>
      </w:divBdr>
    </w:div>
    <w:div w:id="611521932">
      <w:bodyDiv w:val="1"/>
      <w:marLeft w:val="0"/>
      <w:marRight w:val="0"/>
      <w:marTop w:val="0"/>
      <w:marBottom w:val="0"/>
      <w:divBdr>
        <w:top w:val="none" w:sz="0" w:space="0" w:color="auto"/>
        <w:left w:val="none" w:sz="0" w:space="0" w:color="auto"/>
        <w:bottom w:val="none" w:sz="0" w:space="0" w:color="auto"/>
        <w:right w:val="none" w:sz="0" w:space="0" w:color="auto"/>
      </w:divBdr>
      <w:divsChild>
        <w:div w:id="4289642">
          <w:marLeft w:val="640"/>
          <w:marRight w:val="0"/>
          <w:marTop w:val="0"/>
          <w:marBottom w:val="0"/>
          <w:divBdr>
            <w:top w:val="none" w:sz="0" w:space="0" w:color="auto"/>
            <w:left w:val="none" w:sz="0" w:space="0" w:color="auto"/>
            <w:bottom w:val="none" w:sz="0" w:space="0" w:color="auto"/>
            <w:right w:val="none" w:sz="0" w:space="0" w:color="auto"/>
          </w:divBdr>
        </w:div>
        <w:div w:id="64183569">
          <w:marLeft w:val="640"/>
          <w:marRight w:val="0"/>
          <w:marTop w:val="0"/>
          <w:marBottom w:val="0"/>
          <w:divBdr>
            <w:top w:val="none" w:sz="0" w:space="0" w:color="auto"/>
            <w:left w:val="none" w:sz="0" w:space="0" w:color="auto"/>
            <w:bottom w:val="none" w:sz="0" w:space="0" w:color="auto"/>
            <w:right w:val="none" w:sz="0" w:space="0" w:color="auto"/>
          </w:divBdr>
        </w:div>
        <w:div w:id="160318079">
          <w:marLeft w:val="640"/>
          <w:marRight w:val="0"/>
          <w:marTop w:val="0"/>
          <w:marBottom w:val="0"/>
          <w:divBdr>
            <w:top w:val="none" w:sz="0" w:space="0" w:color="auto"/>
            <w:left w:val="none" w:sz="0" w:space="0" w:color="auto"/>
            <w:bottom w:val="none" w:sz="0" w:space="0" w:color="auto"/>
            <w:right w:val="none" w:sz="0" w:space="0" w:color="auto"/>
          </w:divBdr>
        </w:div>
        <w:div w:id="168837941">
          <w:marLeft w:val="640"/>
          <w:marRight w:val="0"/>
          <w:marTop w:val="0"/>
          <w:marBottom w:val="0"/>
          <w:divBdr>
            <w:top w:val="none" w:sz="0" w:space="0" w:color="auto"/>
            <w:left w:val="none" w:sz="0" w:space="0" w:color="auto"/>
            <w:bottom w:val="none" w:sz="0" w:space="0" w:color="auto"/>
            <w:right w:val="none" w:sz="0" w:space="0" w:color="auto"/>
          </w:divBdr>
        </w:div>
        <w:div w:id="198737887">
          <w:marLeft w:val="640"/>
          <w:marRight w:val="0"/>
          <w:marTop w:val="0"/>
          <w:marBottom w:val="0"/>
          <w:divBdr>
            <w:top w:val="none" w:sz="0" w:space="0" w:color="auto"/>
            <w:left w:val="none" w:sz="0" w:space="0" w:color="auto"/>
            <w:bottom w:val="none" w:sz="0" w:space="0" w:color="auto"/>
            <w:right w:val="none" w:sz="0" w:space="0" w:color="auto"/>
          </w:divBdr>
        </w:div>
        <w:div w:id="235937328">
          <w:marLeft w:val="640"/>
          <w:marRight w:val="0"/>
          <w:marTop w:val="0"/>
          <w:marBottom w:val="0"/>
          <w:divBdr>
            <w:top w:val="none" w:sz="0" w:space="0" w:color="auto"/>
            <w:left w:val="none" w:sz="0" w:space="0" w:color="auto"/>
            <w:bottom w:val="none" w:sz="0" w:space="0" w:color="auto"/>
            <w:right w:val="none" w:sz="0" w:space="0" w:color="auto"/>
          </w:divBdr>
        </w:div>
        <w:div w:id="271207989">
          <w:marLeft w:val="640"/>
          <w:marRight w:val="0"/>
          <w:marTop w:val="0"/>
          <w:marBottom w:val="0"/>
          <w:divBdr>
            <w:top w:val="none" w:sz="0" w:space="0" w:color="auto"/>
            <w:left w:val="none" w:sz="0" w:space="0" w:color="auto"/>
            <w:bottom w:val="none" w:sz="0" w:space="0" w:color="auto"/>
            <w:right w:val="none" w:sz="0" w:space="0" w:color="auto"/>
          </w:divBdr>
        </w:div>
        <w:div w:id="279076056">
          <w:marLeft w:val="640"/>
          <w:marRight w:val="0"/>
          <w:marTop w:val="0"/>
          <w:marBottom w:val="0"/>
          <w:divBdr>
            <w:top w:val="none" w:sz="0" w:space="0" w:color="auto"/>
            <w:left w:val="none" w:sz="0" w:space="0" w:color="auto"/>
            <w:bottom w:val="none" w:sz="0" w:space="0" w:color="auto"/>
            <w:right w:val="none" w:sz="0" w:space="0" w:color="auto"/>
          </w:divBdr>
        </w:div>
        <w:div w:id="307171513">
          <w:marLeft w:val="640"/>
          <w:marRight w:val="0"/>
          <w:marTop w:val="0"/>
          <w:marBottom w:val="0"/>
          <w:divBdr>
            <w:top w:val="none" w:sz="0" w:space="0" w:color="auto"/>
            <w:left w:val="none" w:sz="0" w:space="0" w:color="auto"/>
            <w:bottom w:val="none" w:sz="0" w:space="0" w:color="auto"/>
            <w:right w:val="none" w:sz="0" w:space="0" w:color="auto"/>
          </w:divBdr>
        </w:div>
        <w:div w:id="357707201">
          <w:marLeft w:val="640"/>
          <w:marRight w:val="0"/>
          <w:marTop w:val="0"/>
          <w:marBottom w:val="0"/>
          <w:divBdr>
            <w:top w:val="none" w:sz="0" w:space="0" w:color="auto"/>
            <w:left w:val="none" w:sz="0" w:space="0" w:color="auto"/>
            <w:bottom w:val="none" w:sz="0" w:space="0" w:color="auto"/>
            <w:right w:val="none" w:sz="0" w:space="0" w:color="auto"/>
          </w:divBdr>
        </w:div>
        <w:div w:id="398403465">
          <w:marLeft w:val="640"/>
          <w:marRight w:val="0"/>
          <w:marTop w:val="0"/>
          <w:marBottom w:val="0"/>
          <w:divBdr>
            <w:top w:val="none" w:sz="0" w:space="0" w:color="auto"/>
            <w:left w:val="none" w:sz="0" w:space="0" w:color="auto"/>
            <w:bottom w:val="none" w:sz="0" w:space="0" w:color="auto"/>
            <w:right w:val="none" w:sz="0" w:space="0" w:color="auto"/>
          </w:divBdr>
        </w:div>
        <w:div w:id="404454049">
          <w:marLeft w:val="640"/>
          <w:marRight w:val="0"/>
          <w:marTop w:val="0"/>
          <w:marBottom w:val="0"/>
          <w:divBdr>
            <w:top w:val="none" w:sz="0" w:space="0" w:color="auto"/>
            <w:left w:val="none" w:sz="0" w:space="0" w:color="auto"/>
            <w:bottom w:val="none" w:sz="0" w:space="0" w:color="auto"/>
            <w:right w:val="none" w:sz="0" w:space="0" w:color="auto"/>
          </w:divBdr>
        </w:div>
        <w:div w:id="412700267">
          <w:marLeft w:val="640"/>
          <w:marRight w:val="0"/>
          <w:marTop w:val="0"/>
          <w:marBottom w:val="0"/>
          <w:divBdr>
            <w:top w:val="none" w:sz="0" w:space="0" w:color="auto"/>
            <w:left w:val="none" w:sz="0" w:space="0" w:color="auto"/>
            <w:bottom w:val="none" w:sz="0" w:space="0" w:color="auto"/>
            <w:right w:val="none" w:sz="0" w:space="0" w:color="auto"/>
          </w:divBdr>
        </w:div>
        <w:div w:id="439767596">
          <w:marLeft w:val="640"/>
          <w:marRight w:val="0"/>
          <w:marTop w:val="0"/>
          <w:marBottom w:val="0"/>
          <w:divBdr>
            <w:top w:val="none" w:sz="0" w:space="0" w:color="auto"/>
            <w:left w:val="none" w:sz="0" w:space="0" w:color="auto"/>
            <w:bottom w:val="none" w:sz="0" w:space="0" w:color="auto"/>
            <w:right w:val="none" w:sz="0" w:space="0" w:color="auto"/>
          </w:divBdr>
        </w:div>
        <w:div w:id="451097226">
          <w:marLeft w:val="640"/>
          <w:marRight w:val="0"/>
          <w:marTop w:val="0"/>
          <w:marBottom w:val="0"/>
          <w:divBdr>
            <w:top w:val="none" w:sz="0" w:space="0" w:color="auto"/>
            <w:left w:val="none" w:sz="0" w:space="0" w:color="auto"/>
            <w:bottom w:val="none" w:sz="0" w:space="0" w:color="auto"/>
            <w:right w:val="none" w:sz="0" w:space="0" w:color="auto"/>
          </w:divBdr>
        </w:div>
        <w:div w:id="490216986">
          <w:marLeft w:val="640"/>
          <w:marRight w:val="0"/>
          <w:marTop w:val="0"/>
          <w:marBottom w:val="0"/>
          <w:divBdr>
            <w:top w:val="none" w:sz="0" w:space="0" w:color="auto"/>
            <w:left w:val="none" w:sz="0" w:space="0" w:color="auto"/>
            <w:bottom w:val="none" w:sz="0" w:space="0" w:color="auto"/>
            <w:right w:val="none" w:sz="0" w:space="0" w:color="auto"/>
          </w:divBdr>
        </w:div>
        <w:div w:id="519515848">
          <w:marLeft w:val="640"/>
          <w:marRight w:val="0"/>
          <w:marTop w:val="0"/>
          <w:marBottom w:val="0"/>
          <w:divBdr>
            <w:top w:val="none" w:sz="0" w:space="0" w:color="auto"/>
            <w:left w:val="none" w:sz="0" w:space="0" w:color="auto"/>
            <w:bottom w:val="none" w:sz="0" w:space="0" w:color="auto"/>
            <w:right w:val="none" w:sz="0" w:space="0" w:color="auto"/>
          </w:divBdr>
        </w:div>
        <w:div w:id="528109930">
          <w:marLeft w:val="640"/>
          <w:marRight w:val="0"/>
          <w:marTop w:val="0"/>
          <w:marBottom w:val="0"/>
          <w:divBdr>
            <w:top w:val="none" w:sz="0" w:space="0" w:color="auto"/>
            <w:left w:val="none" w:sz="0" w:space="0" w:color="auto"/>
            <w:bottom w:val="none" w:sz="0" w:space="0" w:color="auto"/>
            <w:right w:val="none" w:sz="0" w:space="0" w:color="auto"/>
          </w:divBdr>
        </w:div>
        <w:div w:id="614825725">
          <w:marLeft w:val="640"/>
          <w:marRight w:val="0"/>
          <w:marTop w:val="0"/>
          <w:marBottom w:val="0"/>
          <w:divBdr>
            <w:top w:val="none" w:sz="0" w:space="0" w:color="auto"/>
            <w:left w:val="none" w:sz="0" w:space="0" w:color="auto"/>
            <w:bottom w:val="none" w:sz="0" w:space="0" w:color="auto"/>
            <w:right w:val="none" w:sz="0" w:space="0" w:color="auto"/>
          </w:divBdr>
        </w:div>
        <w:div w:id="620454931">
          <w:marLeft w:val="640"/>
          <w:marRight w:val="0"/>
          <w:marTop w:val="0"/>
          <w:marBottom w:val="0"/>
          <w:divBdr>
            <w:top w:val="none" w:sz="0" w:space="0" w:color="auto"/>
            <w:left w:val="none" w:sz="0" w:space="0" w:color="auto"/>
            <w:bottom w:val="none" w:sz="0" w:space="0" w:color="auto"/>
            <w:right w:val="none" w:sz="0" w:space="0" w:color="auto"/>
          </w:divBdr>
        </w:div>
        <w:div w:id="658269341">
          <w:marLeft w:val="640"/>
          <w:marRight w:val="0"/>
          <w:marTop w:val="0"/>
          <w:marBottom w:val="0"/>
          <w:divBdr>
            <w:top w:val="none" w:sz="0" w:space="0" w:color="auto"/>
            <w:left w:val="none" w:sz="0" w:space="0" w:color="auto"/>
            <w:bottom w:val="none" w:sz="0" w:space="0" w:color="auto"/>
            <w:right w:val="none" w:sz="0" w:space="0" w:color="auto"/>
          </w:divBdr>
        </w:div>
        <w:div w:id="696934387">
          <w:marLeft w:val="640"/>
          <w:marRight w:val="0"/>
          <w:marTop w:val="0"/>
          <w:marBottom w:val="0"/>
          <w:divBdr>
            <w:top w:val="none" w:sz="0" w:space="0" w:color="auto"/>
            <w:left w:val="none" w:sz="0" w:space="0" w:color="auto"/>
            <w:bottom w:val="none" w:sz="0" w:space="0" w:color="auto"/>
            <w:right w:val="none" w:sz="0" w:space="0" w:color="auto"/>
          </w:divBdr>
        </w:div>
        <w:div w:id="702749683">
          <w:marLeft w:val="640"/>
          <w:marRight w:val="0"/>
          <w:marTop w:val="0"/>
          <w:marBottom w:val="0"/>
          <w:divBdr>
            <w:top w:val="none" w:sz="0" w:space="0" w:color="auto"/>
            <w:left w:val="none" w:sz="0" w:space="0" w:color="auto"/>
            <w:bottom w:val="none" w:sz="0" w:space="0" w:color="auto"/>
            <w:right w:val="none" w:sz="0" w:space="0" w:color="auto"/>
          </w:divBdr>
        </w:div>
        <w:div w:id="717313790">
          <w:marLeft w:val="640"/>
          <w:marRight w:val="0"/>
          <w:marTop w:val="0"/>
          <w:marBottom w:val="0"/>
          <w:divBdr>
            <w:top w:val="none" w:sz="0" w:space="0" w:color="auto"/>
            <w:left w:val="none" w:sz="0" w:space="0" w:color="auto"/>
            <w:bottom w:val="none" w:sz="0" w:space="0" w:color="auto"/>
            <w:right w:val="none" w:sz="0" w:space="0" w:color="auto"/>
          </w:divBdr>
        </w:div>
        <w:div w:id="732702661">
          <w:marLeft w:val="640"/>
          <w:marRight w:val="0"/>
          <w:marTop w:val="0"/>
          <w:marBottom w:val="0"/>
          <w:divBdr>
            <w:top w:val="none" w:sz="0" w:space="0" w:color="auto"/>
            <w:left w:val="none" w:sz="0" w:space="0" w:color="auto"/>
            <w:bottom w:val="none" w:sz="0" w:space="0" w:color="auto"/>
            <w:right w:val="none" w:sz="0" w:space="0" w:color="auto"/>
          </w:divBdr>
        </w:div>
        <w:div w:id="763037622">
          <w:marLeft w:val="640"/>
          <w:marRight w:val="0"/>
          <w:marTop w:val="0"/>
          <w:marBottom w:val="0"/>
          <w:divBdr>
            <w:top w:val="none" w:sz="0" w:space="0" w:color="auto"/>
            <w:left w:val="none" w:sz="0" w:space="0" w:color="auto"/>
            <w:bottom w:val="none" w:sz="0" w:space="0" w:color="auto"/>
            <w:right w:val="none" w:sz="0" w:space="0" w:color="auto"/>
          </w:divBdr>
        </w:div>
        <w:div w:id="778573703">
          <w:marLeft w:val="640"/>
          <w:marRight w:val="0"/>
          <w:marTop w:val="0"/>
          <w:marBottom w:val="0"/>
          <w:divBdr>
            <w:top w:val="none" w:sz="0" w:space="0" w:color="auto"/>
            <w:left w:val="none" w:sz="0" w:space="0" w:color="auto"/>
            <w:bottom w:val="none" w:sz="0" w:space="0" w:color="auto"/>
            <w:right w:val="none" w:sz="0" w:space="0" w:color="auto"/>
          </w:divBdr>
        </w:div>
        <w:div w:id="778837969">
          <w:marLeft w:val="640"/>
          <w:marRight w:val="0"/>
          <w:marTop w:val="0"/>
          <w:marBottom w:val="0"/>
          <w:divBdr>
            <w:top w:val="none" w:sz="0" w:space="0" w:color="auto"/>
            <w:left w:val="none" w:sz="0" w:space="0" w:color="auto"/>
            <w:bottom w:val="none" w:sz="0" w:space="0" w:color="auto"/>
            <w:right w:val="none" w:sz="0" w:space="0" w:color="auto"/>
          </w:divBdr>
        </w:div>
        <w:div w:id="781801816">
          <w:marLeft w:val="640"/>
          <w:marRight w:val="0"/>
          <w:marTop w:val="0"/>
          <w:marBottom w:val="0"/>
          <w:divBdr>
            <w:top w:val="none" w:sz="0" w:space="0" w:color="auto"/>
            <w:left w:val="none" w:sz="0" w:space="0" w:color="auto"/>
            <w:bottom w:val="none" w:sz="0" w:space="0" w:color="auto"/>
            <w:right w:val="none" w:sz="0" w:space="0" w:color="auto"/>
          </w:divBdr>
        </w:div>
        <w:div w:id="840312030">
          <w:marLeft w:val="640"/>
          <w:marRight w:val="0"/>
          <w:marTop w:val="0"/>
          <w:marBottom w:val="0"/>
          <w:divBdr>
            <w:top w:val="none" w:sz="0" w:space="0" w:color="auto"/>
            <w:left w:val="none" w:sz="0" w:space="0" w:color="auto"/>
            <w:bottom w:val="none" w:sz="0" w:space="0" w:color="auto"/>
            <w:right w:val="none" w:sz="0" w:space="0" w:color="auto"/>
          </w:divBdr>
        </w:div>
        <w:div w:id="872962829">
          <w:marLeft w:val="640"/>
          <w:marRight w:val="0"/>
          <w:marTop w:val="0"/>
          <w:marBottom w:val="0"/>
          <w:divBdr>
            <w:top w:val="none" w:sz="0" w:space="0" w:color="auto"/>
            <w:left w:val="none" w:sz="0" w:space="0" w:color="auto"/>
            <w:bottom w:val="none" w:sz="0" w:space="0" w:color="auto"/>
            <w:right w:val="none" w:sz="0" w:space="0" w:color="auto"/>
          </w:divBdr>
        </w:div>
        <w:div w:id="960771632">
          <w:marLeft w:val="640"/>
          <w:marRight w:val="0"/>
          <w:marTop w:val="0"/>
          <w:marBottom w:val="0"/>
          <w:divBdr>
            <w:top w:val="none" w:sz="0" w:space="0" w:color="auto"/>
            <w:left w:val="none" w:sz="0" w:space="0" w:color="auto"/>
            <w:bottom w:val="none" w:sz="0" w:space="0" w:color="auto"/>
            <w:right w:val="none" w:sz="0" w:space="0" w:color="auto"/>
          </w:divBdr>
        </w:div>
        <w:div w:id="1005673800">
          <w:marLeft w:val="640"/>
          <w:marRight w:val="0"/>
          <w:marTop w:val="0"/>
          <w:marBottom w:val="0"/>
          <w:divBdr>
            <w:top w:val="none" w:sz="0" w:space="0" w:color="auto"/>
            <w:left w:val="none" w:sz="0" w:space="0" w:color="auto"/>
            <w:bottom w:val="none" w:sz="0" w:space="0" w:color="auto"/>
            <w:right w:val="none" w:sz="0" w:space="0" w:color="auto"/>
          </w:divBdr>
        </w:div>
        <w:div w:id="1145196021">
          <w:marLeft w:val="640"/>
          <w:marRight w:val="0"/>
          <w:marTop w:val="0"/>
          <w:marBottom w:val="0"/>
          <w:divBdr>
            <w:top w:val="none" w:sz="0" w:space="0" w:color="auto"/>
            <w:left w:val="none" w:sz="0" w:space="0" w:color="auto"/>
            <w:bottom w:val="none" w:sz="0" w:space="0" w:color="auto"/>
            <w:right w:val="none" w:sz="0" w:space="0" w:color="auto"/>
          </w:divBdr>
        </w:div>
        <w:div w:id="1246183563">
          <w:marLeft w:val="640"/>
          <w:marRight w:val="0"/>
          <w:marTop w:val="0"/>
          <w:marBottom w:val="0"/>
          <w:divBdr>
            <w:top w:val="none" w:sz="0" w:space="0" w:color="auto"/>
            <w:left w:val="none" w:sz="0" w:space="0" w:color="auto"/>
            <w:bottom w:val="none" w:sz="0" w:space="0" w:color="auto"/>
            <w:right w:val="none" w:sz="0" w:space="0" w:color="auto"/>
          </w:divBdr>
        </w:div>
        <w:div w:id="1265843776">
          <w:marLeft w:val="640"/>
          <w:marRight w:val="0"/>
          <w:marTop w:val="0"/>
          <w:marBottom w:val="0"/>
          <w:divBdr>
            <w:top w:val="none" w:sz="0" w:space="0" w:color="auto"/>
            <w:left w:val="none" w:sz="0" w:space="0" w:color="auto"/>
            <w:bottom w:val="none" w:sz="0" w:space="0" w:color="auto"/>
            <w:right w:val="none" w:sz="0" w:space="0" w:color="auto"/>
          </w:divBdr>
        </w:div>
        <w:div w:id="1371491779">
          <w:marLeft w:val="640"/>
          <w:marRight w:val="0"/>
          <w:marTop w:val="0"/>
          <w:marBottom w:val="0"/>
          <w:divBdr>
            <w:top w:val="none" w:sz="0" w:space="0" w:color="auto"/>
            <w:left w:val="none" w:sz="0" w:space="0" w:color="auto"/>
            <w:bottom w:val="none" w:sz="0" w:space="0" w:color="auto"/>
            <w:right w:val="none" w:sz="0" w:space="0" w:color="auto"/>
          </w:divBdr>
        </w:div>
        <w:div w:id="1378238194">
          <w:marLeft w:val="640"/>
          <w:marRight w:val="0"/>
          <w:marTop w:val="0"/>
          <w:marBottom w:val="0"/>
          <w:divBdr>
            <w:top w:val="none" w:sz="0" w:space="0" w:color="auto"/>
            <w:left w:val="none" w:sz="0" w:space="0" w:color="auto"/>
            <w:bottom w:val="none" w:sz="0" w:space="0" w:color="auto"/>
            <w:right w:val="none" w:sz="0" w:space="0" w:color="auto"/>
          </w:divBdr>
        </w:div>
        <w:div w:id="1414547041">
          <w:marLeft w:val="640"/>
          <w:marRight w:val="0"/>
          <w:marTop w:val="0"/>
          <w:marBottom w:val="0"/>
          <w:divBdr>
            <w:top w:val="none" w:sz="0" w:space="0" w:color="auto"/>
            <w:left w:val="none" w:sz="0" w:space="0" w:color="auto"/>
            <w:bottom w:val="none" w:sz="0" w:space="0" w:color="auto"/>
            <w:right w:val="none" w:sz="0" w:space="0" w:color="auto"/>
          </w:divBdr>
        </w:div>
        <w:div w:id="1415276381">
          <w:marLeft w:val="640"/>
          <w:marRight w:val="0"/>
          <w:marTop w:val="0"/>
          <w:marBottom w:val="0"/>
          <w:divBdr>
            <w:top w:val="none" w:sz="0" w:space="0" w:color="auto"/>
            <w:left w:val="none" w:sz="0" w:space="0" w:color="auto"/>
            <w:bottom w:val="none" w:sz="0" w:space="0" w:color="auto"/>
            <w:right w:val="none" w:sz="0" w:space="0" w:color="auto"/>
          </w:divBdr>
        </w:div>
        <w:div w:id="1444885207">
          <w:marLeft w:val="640"/>
          <w:marRight w:val="0"/>
          <w:marTop w:val="0"/>
          <w:marBottom w:val="0"/>
          <w:divBdr>
            <w:top w:val="none" w:sz="0" w:space="0" w:color="auto"/>
            <w:left w:val="none" w:sz="0" w:space="0" w:color="auto"/>
            <w:bottom w:val="none" w:sz="0" w:space="0" w:color="auto"/>
            <w:right w:val="none" w:sz="0" w:space="0" w:color="auto"/>
          </w:divBdr>
        </w:div>
        <w:div w:id="1460034433">
          <w:marLeft w:val="640"/>
          <w:marRight w:val="0"/>
          <w:marTop w:val="0"/>
          <w:marBottom w:val="0"/>
          <w:divBdr>
            <w:top w:val="none" w:sz="0" w:space="0" w:color="auto"/>
            <w:left w:val="none" w:sz="0" w:space="0" w:color="auto"/>
            <w:bottom w:val="none" w:sz="0" w:space="0" w:color="auto"/>
            <w:right w:val="none" w:sz="0" w:space="0" w:color="auto"/>
          </w:divBdr>
        </w:div>
        <w:div w:id="1507356926">
          <w:marLeft w:val="640"/>
          <w:marRight w:val="0"/>
          <w:marTop w:val="0"/>
          <w:marBottom w:val="0"/>
          <w:divBdr>
            <w:top w:val="none" w:sz="0" w:space="0" w:color="auto"/>
            <w:left w:val="none" w:sz="0" w:space="0" w:color="auto"/>
            <w:bottom w:val="none" w:sz="0" w:space="0" w:color="auto"/>
            <w:right w:val="none" w:sz="0" w:space="0" w:color="auto"/>
          </w:divBdr>
        </w:div>
        <w:div w:id="1549611759">
          <w:marLeft w:val="640"/>
          <w:marRight w:val="0"/>
          <w:marTop w:val="0"/>
          <w:marBottom w:val="0"/>
          <w:divBdr>
            <w:top w:val="none" w:sz="0" w:space="0" w:color="auto"/>
            <w:left w:val="none" w:sz="0" w:space="0" w:color="auto"/>
            <w:bottom w:val="none" w:sz="0" w:space="0" w:color="auto"/>
            <w:right w:val="none" w:sz="0" w:space="0" w:color="auto"/>
          </w:divBdr>
        </w:div>
        <w:div w:id="1560047225">
          <w:marLeft w:val="640"/>
          <w:marRight w:val="0"/>
          <w:marTop w:val="0"/>
          <w:marBottom w:val="0"/>
          <w:divBdr>
            <w:top w:val="none" w:sz="0" w:space="0" w:color="auto"/>
            <w:left w:val="none" w:sz="0" w:space="0" w:color="auto"/>
            <w:bottom w:val="none" w:sz="0" w:space="0" w:color="auto"/>
            <w:right w:val="none" w:sz="0" w:space="0" w:color="auto"/>
          </w:divBdr>
        </w:div>
        <w:div w:id="1570647757">
          <w:marLeft w:val="640"/>
          <w:marRight w:val="0"/>
          <w:marTop w:val="0"/>
          <w:marBottom w:val="0"/>
          <w:divBdr>
            <w:top w:val="none" w:sz="0" w:space="0" w:color="auto"/>
            <w:left w:val="none" w:sz="0" w:space="0" w:color="auto"/>
            <w:bottom w:val="none" w:sz="0" w:space="0" w:color="auto"/>
            <w:right w:val="none" w:sz="0" w:space="0" w:color="auto"/>
          </w:divBdr>
        </w:div>
        <w:div w:id="1576083305">
          <w:marLeft w:val="640"/>
          <w:marRight w:val="0"/>
          <w:marTop w:val="0"/>
          <w:marBottom w:val="0"/>
          <w:divBdr>
            <w:top w:val="none" w:sz="0" w:space="0" w:color="auto"/>
            <w:left w:val="none" w:sz="0" w:space="0" w:color="auto"/>
            <w:bottom w:val="none" w:sz="0" w:space="0" w:color="auto"/>
            <w:right w:val="none" w:sz="0" w:space="0" w:color="auto"/>
          </w:divBdr>
        </w:div>
        <w:div w:id="1585921373">
          <w:marLeft w:val="640"/>
          <w:marRight w:val="0"/>
          <w:marTop w:val="0"/>
          <w:marBottom w:val="0"/>
          <w:divBdr>
            <w:top w:val="none" w:sz="0" w:space="0" w:color="auto"/>
            <w:left w:val="none" w:sz="0" w:space="0" w:color="auto"/>
            <w:bottom w:val="none" w:sz="0" w:space="0" w:color="auto"/>
            <w:right w:val="none" w:sz="0" w:space="0" w:color="auto"/>
          </w:divBdr>
        </w:div>
        <w:div w:id="1595632770">
          <w:marLeft w:val="640"/>
          <w:marRight w:val="0"/>
          <w:marTop w:val="0"/>
          <w:marBottom w:val="0"/>
          <w:divBdr>
            <w:top w:val="none" w:sz="0" w:space="0" w:color="auto"/>
            <w:left w:val="none" w:sz="0" w:space="0" w:color="auto"/>
            <w:bottom w:val="none" w:sz="0" w:space="0" w:color="auto"/>
            <w:right w:val="none" w:sz="0" w:space="0" w:color="auto"/>
          </w:divBdr>
        </w:div>
        <w:div w:id="1643775307">
          <w:marLeft w:val="640"/>
          <w:marRight w:val="0"/>
          <w:marTop w:val="0"/>
          <w:marBottom w:val="0"/>
          <w:divBdr>
            <w:top w:val="none" w:sz="0" w:space="0" w:color="auto"/>
            <w:left w:val="none" w:sz="0" w:space="0" w:color="auto"/>
            <w:bottom w:val="none" w:sz="0" w:space="0" w:color="auto"/>
            <w:right w:val="none" w:sz="0" w:space="0" w:color="auto"/>
          </w:divBdr>
        </w:div>
        <w:div w:id="1665234253">
          <w:marLeft w:val="640"/>
          <w:marRight w:val="0"/>
          <w:marTop w:val="0"/>
          <w:marBottom w:val="0"/>
          <w:divBdr>
            <w:top w:val="none" w:sz="0" w:space="0" w:color="auto"/>
            <w:left w:val="none" w:sz="0" w:space="0" w:color="auto"/>
            <w:bottom w:val="none" w:sz="0" w:space="0" w:color="auto"/>
            <w:right w:val="none" w:sz="0" w:space="0" w:color="auto"/>
          </w:divBdr>
        </w:div>
        <w:div w:id="1682466254">
          <w:marLeft w:val="640"/>
          <w:marRight w:val="0"/>
          <w:marTop w:val="0"/>
          <w:marBottom w:val="0"/>
          <w:divBdr>
            <w:top w:val="none" w:sz="0" w:space="0" w:color="auto"/>
            <w:left w:val="none" w:sz="0" w:space="0" w:color="auto"/>
            <w:bottom w:val="none" w:sz="0" w:space="0" w:color="auto"/>
            <w:right w:val="none" w:sz="0" w:space="0" w:color="auto"/>
          </w:divBdr>
        </w:div>
        <w:div w:id="1696611542">
          <w:marLeft w:val="640"/>
          <w:marRight w:val="0"/>
          <w:marTop w:val="0"/>
          <w:marBottom w:val="0"/>
          <w:divBdr>
            <w:top w:val="none" w:sz="0" w:space="0" w:color="auto"/>
            <w:left w:val="none" w:sz="0" w:space="0" w:color="auto"/>
            <w:bottom w:val="none" w:sz="0" w:space="0" w:color="auto"/>
            <w:right w:val="none" w:sz="0" w:space="0" w:color="auto"/>
          </w:divBdr>
        </w:div>
        <w:div w:id="1801341790">
          <w:marLeft w:val="640"/>
          <w:marRight w:val="0"/>
          <w:marTop w:val="0"/>
          <w:marBottom w:val="0"/>
          <w:divBdr>
            <w:top w:val="none" w:sz="0" w:space="0" w:color="auto"/>
            <w:left w:val="none" w:sz="0" w:space="0" w:color="auto"/>
            <w:bottom w:val="none" w:sz="0" w:space="0" w:color="auto"/>
            <w:right w:val="none" w:sz="0" w:space="0" w:color="auto"/>
          </w:divBdr>
        </w:div>
        <w:div w:id="1831021360">
          <w:marLeft w:val="640"/>
          <w:marRight w:val="0"/>
          <w:marTop w:val="0"/>
          <w:marBottom w:val="0"/>
          <w:divBdr>
            <w:top w:val="none" w:sz="0" w:space="0" w:color="auto"/>
            <w:left w:val="none" w:sz="0" w:space="0" w:color="auto"/>
            <w:bottom w:val="none" w:sz="0" w:space="0" w:color="auto"/>
            <w:right w:val="none" w:sz="0" w:space="0" w:color="auto"/>
          </w:divBdr>
        </w:div>
        <w:div w:id="1835105622">
          <w:marLeft w:val="640"/>
          <w:marRight w:val="0"/>
          <w:marTop w:val="0"/>
          <w:marBottom w:val="0"/>
          <w:divBdr>
            <w:top w:val="none" w:sz="0" w:space="0" w:color="auto"/>
            <w:left w:val="none" w:sz="0" w:space="0" w:color="auto"/>
            <w:bottom w:val="none" w:sz="0" w:space="0" w:color="auto"/>
            <w:right w:val="none" w:sz="0" w:space="0" w:color="auto"/>
          </w:divBdr>
        </w:div>
        <w:div w:id="1837915859">
          <w:marLeft w:val="640"/>
          <w:marRight w:val="0"/>
          <w:marTop w:val="0"/>
          <w:marBottom w:val="0"/>
          <w:divBdr>
            <w:top w:val="none" w:sz="0" w:space="0" w:color="auto"/>
            <w:left w:val="none" w:sz="0" w:space="0" w:color="auto"/>
            <w:bottom w:val="none" w:sz="0" w:space="0" w:color="auto"/>
            <w:right w:val="none" w:sz="0" w:space="0" w:color="auto"/>
          </w:divBdr>
        </w:div>
        <w:div w:id="1873614104">
          <w:marLeft w:val="640"/>
          <w:marRight w:val="0"/>
          <w:marTop w:val="0"/>
          <w:marBottom w:val="0"/>
          <w:divBdr>
            <w:top w:val="none" w:sz="0" w:space="0" w:color="auto"/>
            <w:left w:val="none" w:sz="0" w:space="0" w:color="auto"/>
            <w:bottom w:val="none" w:sz="0" w:space="0" w:color="auto"/>
            <w:right w:val="none" w:sz="0" w:space="0" w:color="auto"/>
          </w:divBdr>
        </w:div>
        <w:div w:id="1874269843">
          <w:marLeft w:val="640"/>
          <w:marRight w:val="0"/>
          <w:marTop w:val="0"/>
          <w:marBottom w:val="0"/>
          <w:divBdr>
            <w:top w:val="none" w:sz="0" w:space="0" w:color="auto"/>
            <w:left w:val="none" w:sz="0" w:space="0" w:color="auto"/>
            <w:bottom w:val="none" w:sz="0" w:space="0" w:color="auto"/>
            <w:right w:val="none" w:sz="0" w:space="0" w:color="auto"/>
          </w:divBdr>
        </w:div>
        <w:div w:id="1902321775">
          <w:marLeft w:val="640"/>
          <w:marRight w:val="0"/>
          <w:marTop w:val="0"/>
          <w:marBottom w:val="0"/>
          <w:divBdr>
            <w:top w:val="none" w:sz="0" w:space="0" w:color="auto"/>
            <w:left w:val="none" w:sz="0" w:space="0" w:color="auto"/>
            <w:bottom w:val="none" w:sz="0" w:space="0" w:color="auto"/>
            <w:right w:val="none" w:sz="0" w:space="0" w:color="auto"/>
          </w:divBdr>
        </w:div>
        <w:div w:id="1910189066">
          <w:marLeft w:val="640"/>
          <w:marRight w:val="0"/>
          <w:marTop w:val="0"/>
          <w:marBottom w:val="0"/>
          <w:divBdr>
            <w:top w:val="none" w:sz="0" w:space="0" w:color="auto"/>
            <w:left w:val="none" w:sz="0" w:space="0" w:color="auto"/>
            <w:bottom w:val="none" w:sz="0" w:space="0" w:color="auto"/>
            <w:right w:val="none" w:sz="0" w:space="0" w:color="auto"/>
          </w:divBdr>
        </w:div>
        <w:div w:id="1946309753">
          <w:marLeft w:val="640"/>
          <w:marRight w:val="0"/>
          <w:marTop w:val="0"/>
          <w:marBottom w:val="0"/>
          <w:divBdr>
            <w:top w:val="none" w:sz="0" w:space="0" w:color="auto"/>
            <w:left w:val="none" w:sz="0" w:space="0" w:color="auto"/>
            <w:bottom w:val="none" w:sz="0" w:space="0" w:color="auto"/>
            <w:right w:val="none" w:sz="0" w:space="0" w:color="auto"/>
          </w:divBdr>
        </w:div>
        <w:div w:id="2008509201">
          <w:marLeft w:val="640"/>
          <w:marRight w:val="0"/>
          <w:marTop w:val="0"/>
          <w:marBottom w:val="0"/>
          <w:divBdr>
            <w:top w:val="none" w:sz="0" w:space="0" w:color="auto"/>
            <w:left w:val="none" w:sz="0" w:space="0" w:color="auto"/>
            <w:bottom w:val="none" w:sz="0" w:space="0" w:color="auto"/>
            <w:right w:val="none" w:sz="0" w:space="0" w:color="auto"/>
          </w:divBdr>
        </w:div>
        <w:div w:id="2035616997">
          <w:marLeft w:val="640"/>
          <w:marRight w:val="0"/>
          <w:marTop w:val="0"/>
          <w:marBottom w:val="0"/>
          <w:divBdr>
            <w:top w:val="none" w:sz="0" w:space="0" w:color="auto"/>
            <w:left w:val="none" w:sz="0" w:space="0" w:color="auto"/>
            <w:bottom w:val="none" w:sz="0" w:space="0" w:color="auto"/>
            <w:right w:val="none" w:sz="0" w:space="0" w:color="auto"/>
          </w:divBdr>
        </w:div>
        <w:div w:id="2069767144">
          <w:marLeft w:val="640"/>
          <w:marRight w:val="0"/>
          <w:marTop w:val="0"/>
          <w:marBottom w:val="0"/>
          <w:divBdr>
            <w:top w:val="none" w:sz="0" w:space="0" w:color="auto"/>
            <w:left w:val="none" w:sz="0" w:space="0" w:color="auto"/>
            <w:bottom w:val="none" w:sz="0" w:space="0" w:color="auto"/>
            <w:right w:val="none" w:sz="0" w:space="0" w:color="auto"/>
          </w:divBdr>
        </w:div>
        <w:div w:id="2109740083">
          <w:marLeft w:val="640"/>
          <w:marRight w:val="0"/>
          <w:marTop w:val="0"/>
          <w:marBottom w:val="0"/>
          <w:divBdr>
            <w:top w:val="none" w:sz="0" w:space="0" w:color="auto"/>
            <w:left w:val="none" w:sz="0" w:space="0" w:color="auto"/>
            <w:bottom w:val="none" w:sz="0" w:space="0" w:color="auto"/>
            <w:right w:val="none" w:sz="0" w:space="0" w:color="auto"/>
          </w:divBdr>
        </w:div>
        <w:div w:id="2116366122">
          <w:marLeft w:val="640"/>
          <w:marRight w:val="0"/>
          <w:marTop w:val="0"/>
          <w:marBottom w:val="0"/>
          <w:divBdr>
            <w:top w:val="none" w:sz="0" w:space="0" w:color="auto"/>
            <w:left w:val="none" w:sz="0" w:space="0" w:color="auto"/>
            <w:bottom w:val="none" w:sz="0" w:space="0" w:color="auto"/>
            <w:right w:val="none" w:sz="0" w:space="0" w:color="auto"/>
          </w:divBdr>
        </w:div>
        <w:div w:id="2143188985">
          <w:marLeft w:val="640"/>
          <w:marRight w:val="0"/>
          <w:marTop w:val="0"/>
          <w:marBottom w:val="0"/>
          <w:divBdr>
            <w:top w:val="none" w:sz="0" w:space="0" w:color="auto"/>
            <w:left w:val="none" w:sz="0" w:space="0" w:color="auto"/>
            <w:bottom w:val="none" w:sz="0" w:space="0" w:color="auto"/>
            <w:right w:val="none" w:sz="0" w:space="0" w:color="auto"/>
          </w:divBdr>
        </w:div>
      </w:divsChild>
    </w:div>
    <w:div w:id="612133806">
      <w:bodyDiv w:val="1"/>
      <w:marLeft w:val="0"/>
      <w:marRight w:val="0"/>
      <w:marTop w:val="0"/>
      <w:marBottom w:val="0"/>
      <w:divBdr>
        <w:top w:val="none" w:sz="0" w:space="0" w:color="auto"/>
        <w:left w:val="none" w:sz="0" w:space="0" w:color="auto"/>
        <w:bottom w:val="none" w:sz="0" w:space="0" w:color="auto"/>
        <w:right w:val="none" w:sz="0" w:space="0" w:color="auto"/>
      </w:divBdr>
      <w:divsChild>
        <w:div w:id="8677352">
          <w:marLeft w:val="640"/>
          <w:marRight w:val="0"/>
          <w:marTop w:val="0"/>
          <w:marBottom w:val="0"/>
          <w:divBdr>
            <w:top w:val="none" w:sz="0" w:space="0" w:color="auto"/>
            <w:left w:val="none" w:sz="0" w:space="0" w:color="auto"/>
            <w:bottom w:val="none" w:sz="0" w:space="0" w:color="auto"/>
            <w:right w:val="none" w:sz="0" w:space="0" w:color="auto"/>
          </w:divBdr>
        </w:div>
        <w:div w:id="88431218">
          <w:marLeft w:val="640"/>
          <w:marRight w:val="0"/>
          <w:marTop w:val="0"/>
          <w:marBottom w:val="0"/>
          <w:divBdr>
            <w:top w:val="none" w:sz="0" w:space="0" w:color="auto"/>
            <w:left w:val="none" w:sz="0" w:space="0" w:color="auto"/>
            <w:bottom w:val="none" w:sz="0" w:space="0" w:color="auto"/>
            <w:right w:val="none" w:sz="0" w:space="0" w:color="auto"/>
          </w:divBdr>
        </w:div>
        <w:div w:id="137067043">
          <w:marLeft w:val="640"/>
          <w:marRight w:val="0"/>
          <w:marTop w:val="0"/>
          <w:marBottom w:val="0"/>
          <w:divBdr>
            <w:top w:val="none" w:sz="0" w:space="0" w:color="auto"/>
            <w:left w:val="none" w:sz="0" w:space="0" w:color="auto"/>
            <w:bottom w:val="none" w:sz="0" w:space="0" w:color="auto"/>
            <w:right w:val="none" w:sz="0" w:space="0" w:color="auto"/>
          </w:divBdr>
        </w:div>
        <w:div w:id="158346685">
          <w:marLeft w:val="640"/>
          <w:marRight w:val="0"/>
          <w:marTop w:val="0"/>
          <w:marBottom w:val="0"/>
          <w:divBdr>
            <w:top w:val="none" w:sz="0" w:space="0" w:color="auto"/>
            <w:left w:val="none" w:sz="0" w:space="0" w:color="auto"/>
            <w:bottom w:val="none" w:sz="0" w:space="0" w:color="auto"/>
            <w:right w:val="none" w:sz="0" w:space="0" w:color="auto"/>
          </w:divBdr>
        </w:div>
        <w:div w:id="179516145">
          <w:marLeft w:val="640"/>
          <w:marRight w:val="0"/>
          <w:marTop w:val="0"/>
          <w:marBottom w:val="0"/>
          <w:divBdr>
            <w:top w:val="none" w:sz="0" w:space="0" w:color="auto"/>
            <w:left w:val="none" w:sz="0" w:space="0" w:color="auto"/>
            <w:bottom w:val="none" w:sz="0" w:space="0" w:color="auto"/>
            <w:right w:val="none" w:sz="0" w:space="0" w:color="auto"/>
          </w:divBdr>
        </w:div>
        <w:div w:id="202182944">
          <w:marLeft w:val="640"/>
          <w:marRight w:val="0"/>
          <w:marTop w:val="0"/>
          <w:marBottom w:val="0"/>
          <w:divBdr>
            <w:top w:val="none" w:sz="0" w:space="0" w:color="auto"/>
            <w:left w:val="none" w:sz="0" w:space="0" w:color="auto"/>
            <w:bottom w:val="none" w:sz="0" w:space="0" w:color="auto"/>
            <w:right w:val="none" w:sz="0" w:space="0" w:color="auto"/>
          </w:divBdr>
        </w:div>
        <w:div w:id="271741675">
          <w:marLeft w:val="640"/>
          <w:marRight w:val="0"/>
          <w:marTop w:val="0"/>
          <w:marBottom w:val="0"/>
          <w:divBdr>
            <w:top w:val="none" w:sz="0" w:space="0" w:color="auto"/>
            <w:left w:val="none" w:sz="0" w:space="0" w:color="auto"/>
            <w:bottom w:val="none" w:sz="0" w:space="0" w:color="auto"/>
            <w:right w:val="none" w:sz="0" w:space="0" w:color="auto"/>
          </w:divBdr>
        </w:div>
        <w:div w:id="286860177">
          <w:marLeft w:val="640"/>
          <w:marRight w:val="0"/>
          <w:marTop w:val="0"/>
          <w:marBottom w:val="0"/>
          <w:divBdr>
            <w:top w:val="none" w:sz="0" w:space="0" w:color="auto"/>
            <w:left w:val="none" w:sz="0" w:space="0" w:color="auto"/>
            <w:bottom w:val="none" w:sz="0" w:space="0" w:color="auto"/>
            <w:right w:val="none" w:sz="0" w:space="0" w:color="auto"/>
          </w:divBdr>
        </w:div>
        <w:div w:id="298417423">
          <w:marLeft w:val="640"/>
          <w:marRight w:val="0"/>
          <w:marTop w:val="0"/>
          <w:marBottom w:val="0"/>
          <w:divBdr>
            <w:top w:val="none" w:sz="0" w:space="0" w:color="auto"/>
            <w:left w:val="none" w:sz="0" w:space="0" w:color="auto"/>
            <w:bottom w:val="none" w:sz="0" w:space="0" w:color="auto"/>
            <w:right w:val="none" w:sz="0" w:space="0" w:color="auto"/>
          </w:divBdr>
        </w:div>
        <w:div w:id="306906447">
          <w:marLeft w:val="640"/>
          <w:marRight w:val="0"/>
          <w:marTop w:val="0"/>
          <w:marBottom w:val="0"/>
          <w:divBdr>
            <w:top w:val="none" w:sz="0" w:space="0" w:color="auto"/>
            <w:left w:val="none" w:sz="0" w:space="0" w:color="auto"/>
            <w:bottom w:val="none" w:sz="0" w:space="0" w:color="auto"/>
            <w:right w:val="none" w:sz="0" w:space="0" w:color="auto"/>
          </w:divBdr>
        </w:div>
        <w:div w:id="346299573">
          <w:marLeft w:val="640"/>
          <w:marRight w:val="0"/>
          <w:marTop w:val="0"/>
          <w:marBottom w:val="0"/>
          <w:divBdr>
            <w:top w:val="none" w:sz="0" w:space="0" w:color="auto"/>
            <w:left w:val="none" w:sz="0" w:space="0" w:color="auto"/>
            <w:bottom w:val="none" w:sz="0" w:space="0" w:color="auto"/>
            <w:right w:val="none" w:sz="0" w:space="0" w:color="auto"/>
          </w:divBdr>
        </w:div>
        <w:div w:id="352071899">
          <w:marLeft w:val="640"/>
          <w:marRight w:val="0"/>
          <w:marTop w:val="0"/>
          <w:marBottom w:val="0"/>
          <w:divBdr>
            <w:top w:val="none" w:sz="0" w:space="0" w:color="auto"/>
            <w:left w:val="none" w:sz="0" w:space="0" w:color="auto"/>
            <w:bottom w:val="none" w:sz="0" w:space="0" w:color="auto"/>
            <w:right w:val="none" w:sz="0" w:space="0" w:color="auto"/>
          </w:divBdr>
        </w:div>
        <w:div w:id="435180848">
          <w:marLeft w:val="640"/>
          <w:marRight w:val="0"/>
          <w:marTop w:val="0"/>
          <w:marBottom w:val="0"/>
          <w:divBdr>
            <w:top w:val="none" w:sz="0" w:space="0" w:color="auto"/>
            <w:left w:val="none" w:sz="0" w:space="0" w:color="auto"/>
            <w:bottom w:val="none" w:sz="0" w:space="0" w:color="auto"/>
            <w:right w:val="none" w:sz="0" w:space="0" w:color="auto"/>
          </w:divBdr>
        </w:div>
        <w:div w:id="496967391">
          <w:marLeft w:val="640"/>
          <w:marRight w:val="0"/>
          <w:marTop w:val="0"/>
          <w:marBottom w:val="0"/>
          <w:divBdr>
            <w:top w:val="none" w:sz="0" w:space="0" w:color="auto"/>
            <w:left w:val="none" w:sz="0" w:space="0" w:color="auto"/>
            <w:bottom w:val="none" w:sz="0" w:space="0" w:color="auto"/>
            <w:right w:val="none" w:sz="0" w:space="0" w:color="auto"/>
          </w:divBdr>
        </w:div>
        <w:div w:id="553078446">
          <w:marLeft w:val="640"/>
          <w:marRight w:val="0"/>
          <w:marTop w:val="0"/>
          <w:marBottom w:val="0"/>
          <w:divBdr>
            <w:top w:val="none" w:sz="0" w:space="0" w:color="auto"/>
            <w:left w:val="none" w:sz="0" w:space="0" w:color="auto"/>
            <w:bottom w:val="none" w:sz="0" w:space="0" w:color="auto"/>
            <w:right w:val="none" w:sz="0" w:space="0" w:color="auto"/>
          </w:divBdr>
        </w:div>
        <w:div w:id="555552720">
          <w:marLeft w:val="640"/>
          <w:marRight w:val="0"/>
          <w:marTop w:val="0"/>
          <w:marBottom w:val="0"/>
          <w:divBdr>
            <w:top w:val="none" w:sz="0" w:space="0" w:color="auto"/>
            <w:left w:val="none" w:sz="0" w:space="0" w:color="auto"/>
            <w:bottom w:val="none" w:sz="0" w:space="0" w:color="auto"/>
            <w:right w:val="none" w:sz="0" w:space="0" w:color="auto"/>
          </w:divBdr>
        </w:div>
        <w:div w:id="603415059">
          <w:marLeft w:val="640"/>
          <w:marRight w:val="0"/>
          <w:marTop w:val="0"/>
          <w:marBottom w:val="0"/>
          <w:divBdr>
            <w:top w:val="none" w:sz="0" w:space="0" w:color="auto"/>
            <w:left w:val="none" w:sz="0" w:space="0" w:color="auto"/>
            <w:bottom w:val="none" w:sz="0" w:space="0" w:color="auto"/>
            <w:right w:val="none" w:sz="0" w:space="0" w:color="auto"/>
          </w:divBdr>
        </w:div>
        <w:div w:id="654140996">
          <w:marLeft w:val="640"/>
          <w:marRight w:val="0"/>
          <w:marTop w:val="0"/>
          <w:marBottom w:val="0"/>
          <w:divBdr>
            <w:top w:val="none" w:sz="0" w:space="0" w:color="auto"/>
            <w:left w:val="none" w:sz="0" w:space="0" w:color="auto"/>
            <w:bottom w:val="none" w:sz="0" w:space="0" w:color="auto"/>
            <w:right w:val="none" w:sz="0" w:space="0" w:color="auto"/>
          </w:divBdr>
        </w:div>
        <w:div w:id="682248378">
          <w:marLeft w:val="640"/>
          <w:marRight w:val="0"/>
          <w:marTop w:val="0"/>
          <w:marBottom w:val="0"/>
          <w:divBdr>
            <w:top w:val="none" w:sz="0" w:space="0" w:color="auto"/>
            <w:left w:val="none" w:sz="0" w:space="0" w:color="auto"/>
            <w:bottom w:val="none" w:sz="0" w:space="0" w:color="auto"/>
            <w:right w:val="none" w:sz="0" w:space="0" w:color="auto"/>
          </w:divBdr>
        </w:div>
        <w:div w:id="703941388">
          <w:marLeft w:val="640"/>
          <w:marRight w:val="0"/>
          <w:marTop w:val="0"/>
          <w:marBottom w:val="0"/>
          <w:divBdr>
            <w:top w:val="none" w:sz="0" w:space="0" w:color="auto"/>
            <w:left w:val="none" w:sz="0" w:space="0" w:color="auto"/>
            <w:bottom w:val="none" w:sz="0" w:space="0" w:color="auto"/>
            <w:right w:val="none" w:sz="0" w:space="0" w:color="auto"/>
          </w:divBdr>
        </w:div>
        <w:div w:id="802117068">
          <w:marLeft w:val="640"/>
          <w:marRight w:val="0"/>
          <w:marTop w:val="0"/>
          <w:marBottom w:val="0"/>
          <w:divBdr>
            <w:top w:val="none" w:sz="0" w:space="0" w:color="auto"/>
            <w:left w:val="none" w:sz="0" w:space="0" w:color="auto"/>
            <w:bottom w:val="none" w:sz="0" w:space="0" w:color="auto"/>
            <w:right w:val="none" w:sz="0" w:space="0" w:color="auto"/>
          </w:divBdr>
        </w:div>
        <w:div w:id="816653640">
          <w:marLeft w:val="640"/>
          <w:marRight w:val="0"/>
          <w:marTop w:val="0"/>
          <w:marBottom w:val="0"/>
          <w:divBdr>
            <w:top w:val="none" w:sz="0" w:space="0" w:color="auto"/>
            <w:left w:val="none" w:sz="0" w:space="0" w:color="auto"/>
            <w:bottom w:val="none" w:sz="0" w:space="0" w:color="auto"/>
            <w:right w:val="none" w:sz="0" w:space="0" w:color="auto"/>
          </w:divBdr>
        </w:div>
        <w:div w:id="839851323">
          <w:marLeft w:val="640"/>
          <w:marRight w:val="0"/>
          <w:marTop w:val="0"/>
          <w:marBottom w:val="0"/>
          <w:divBdr>
            <w:top w:val="none" w:sz="0" w:space="0" w:color="auto"/>
            <w:left w:val="none" w:sz="0" w:space="0" w:color="auto"/>
            <w:bottom w:val="none" w:sz="0" w:space="0" w:color="auto"/>
            <w:right w:val="none" w:sz="0" w:space="0" w:color="auto"/>
          </w:divBdr>
        </w:div>
        <w:div w:id="843862402">
          <w:marLeft w:val="640"/>
          <w:marRight w:val="0"/>
          <w:marTop w:val="0"/>
          <w:marBottom w:val="0"/>
          <w:divBdr>
            <w:top w:val="none" w:sz="0" w:space="0" w:color="auto"/>
            <w:left w:val="none" w:sz="0" w:space="0" w:color="auto"/>
            <w:bottom w:val="none" w:sz="0" w:space="0" w:color="auto"/>
            <w:right w:val="none" w:sz="0" w:space="0" w:color="auto"/>
          </w:divBdr>
        </w:div>
        <w:div w:id="868764082">
          <w:marLeft w:val="640"/>
          <w:marRight w:val="0"/>
          <w:marTop w:val="0"/>
          <w:marBottom w:val="0"/>
          <w:divBdr>
            <w:top w:val="none" w:sz="0" w:space="0" w:color="auto"/>
            <w:left w:val="none" w:sz="0" w:space="0" w:color="auto"/>
            <w:bottom w:val="none" w:sz="0" w:space="0" w:color="auto"/>
            <w:right w:val="none" w:sz="0" w:space="0" w:color="auto"/>
          </w:divBdr>
        </w:div>
        <w:div w:id="871721588">
          <w:marLeft w:val="640"/>
          <w:marRight w:val="0"/>
          <w:marTop w:val="0"/>
          <w:marBottom w:val="0"/>
          <w:divBdr>
            <w:top w:val="none" w:sz="0" w:space="0" w:color="auto"/>
            <w:left w:val="none" w:sz="0" w:space="0" w:color="auto"/>
            <w:bottom w:val="none" w:sz="0" w:space="0" w:color="auto"/>
            <w:right w:val="none" w:sz="0" w:space="0" w:color="auto"/>
          </w:divBdr>
        </w:div>
        <w:div w:id="911500944">
          <w:marLeft w:val="640"/>
          <w:marRight w:val="0"/>
          <w:marTop w:val="0"/>
          <w:marBottom w:val="0"/>
          <w:divBdr>
            <w:top w:val="none" w:sz="0" w:space="0" w:color="auto"/>
            <w:left w:val="none" w:sz="0" w:space="0" w:color="auto"/>
            <w:bottom w:val="none" w:sz="0" w:space="0" w:color="auto"/>
            <w:right w:val="none" w:sz="0" w:space="0" w:color="auto"/>
          </w:divBdr>
        </w:div>
        <w:div w:id="1019551255">
          <w:marLeft w:val="640"/>
          <w:marRight w:val="0"/>
          <w:marTop w:val="0"/>
          <w:marBottom w:val="0"/>
          <w:divBdr>
            <w:top w:val="none" w:sz="0" w:space="0" w:color="auto"/>
            <w:left w:val="none" w:sz="0" w:space="0" w:color="auto"/>
            <w:bottom w:val="none" w:sz="0" w:space="0" w:color="auto"/>
            <w:right w:val="none" w:sz="0" w:space="0" w:color="auto"/>
          </w:divBdr>
        </w:div>
        <w:div w:id="1033845603">
          <w:marLeft w:val="640"/>
          <w:marRight w:val="0"/>
          <w:marTop w:val="0"/>
          <w:marBottom w:val="0"/>
          <w:divBdr>
            <w:top w:val="none" w:sz="0" w:space="0" w:color="auto"/>
            <w:left w:val="none" w:sz="0" w:space="0" w:color="auto"/>
            <w:bottom w:val="none" w:sz="0" w:space="0" w:color="auto"/>
            <w:right w:val="none" w:sz="0" w:space="0" w:color="auto"/>
          </w:divBdr>
        </w:div>
        <w:div w:id="1052658353">
          <w:marLeft w:val="640"/>
          <w:marRight w:val="0"/>
          <w:marTop w:val="0"/>
          <w:marBottom w:val="0"/>
          <w:divBdr>
            <w:top w:val="none" w:sz="0" w:space="0" w:color="auto"/>
            <w:left w:val="none" w:sz="0" w:space="0" w:color="auto"/>
            <w:bottom w:val="none" w:sz="0" w:space="0" w:color="auto"/>
            <w:right w:val="none" w:sz="0" w:space="0" w:color="auto"/>
          </w:divBdr>
        </w:div>
        <w:div w:id="1083141493">
          <w:marLeft w:val="640"/>
          <w:marRight w:val="0"/>
          <w:marTop w:val="0"/>
          <w:marBottom w:val="0"/>
          <w:divBdr>
            <w:top w:val="none" w:sz="0" w:space="0" w:color="auto"/>
            <w:left w:val="none" w:sz="0" w:space="0" w:color="auto"/>
            <w:bottom w:val="none" w:sz="0" w:space="0" w:color="auto"/>
            <w:right w:val="none" w:sz="0" w:space="0" w:color="auto"/>
          </w:divBdr>
        </w:div>
        <w:div w:id="1103646591">
          <w:marLeft w:val="640"/>
          <w:marRight w:val="0"/>
          <w:marTop w:val="0"/>
          <w:marBottom w:val="0"/>
          <w:divBdr>
            <w:top w:val="none" w:sz="0" w:space="0" w:color="auto"/>
            <w:left w:val="none" w:sz="0" w:space="0" w:color="auto"/>
            <w:bottom w:val="none" w:sz="0" w:space="0" w:color="auto"/>
            <w:right w:val="none" w:sz="0" w:space="0" w:color="auto"/>
          </w:divBdr>
        </w:div>
        <w:div w:id="1106190931">
          <w:marLeft w:val="640"/>
          <w:marRight w:val="0"/>
          <w:marTop w:val="0"/>
          <w:marBottom w:val="0"/>
          <w:divBdr>
            <w:top w:val="none" w:sz="0" w:space="0" w:color="auto"/>
            <w:left w:val="none" w:sz="0" w:space="0" w:color="auto"/>
            <w:bottom w:val="none" w:sz="0" w:space="0" w:color="auto"/>
            <w:right w:val="none" w:sz="0" w:space="0" w:color="auto"/>
          </w:divBdr>
        </w:div>
        <w:div w:id="1106465051">
          <w:marLeft w:val="640"/>
          <w:marRight w:val="0"/>
          <w:marTop w:val="0"/>
          <w:marBottom w:val="0"/>
          <w:divBdr>
            <w:top w:val="none" w:sz="0" w:space="0" w:color="auto"/>
            <w:left w:val="none" w:sz="0" w:space="0" w:color="auto"/>
            <w:bottom w:val="none" w:sz="0" w:space="0" w:color="auto"/>
            <w:right w:val="none" w:sz="0" w:space="0" w:color="auto"/>
          </w:divBdr>
        </w:div>
        <w:div w:id="1164200324">
          <w:marLeft w:val="640"/>
          <w:marRight w:val="0"/>
          <w:marTop w:val="0"/>
          <w:marBottom w:val="0"/>
          <w:divBdr>
            <w:top w:val="none" w:sz="0" w:space="0" w:color="auto"/>
            <w:left w:val="none" w:sz="0" w:space="0" w:color="auto"/>
            <w:bottom w:val="none" w:sz="0" w:space="0" w:color="auto"/>
            <w:right w:val="none" w:sz="0" w:space="0" w:color="auto"/>
          </w:divBdr>
        </w:div>
        <w:div w:id="1169293723">
          <w:marLeft w:val="640"/>
          <w:marRight w:val="0"/>
          <w:marTop w:val="0"/>
          <w:marBottom w:val="0"/>
          <w:divBdr>
            <w:top w:val="none" w:sz="0" w:space="0" w:color="auto"/>
            <w:left w:val="none" w:sz="0" w:space="0" w:color="auto"/>
            <w:bottom w:val="none" w:sz="0" w:space="0" w:color="auto"/>
            <w:right w:val="none" w:sz="0" w:space="0" w:color="auto"/>
          </w:divBdr>
        </w:div>
        <w:div w:id="1182280806">
          <w:marLeft w:val="640"/>
          <w:marRight w:val="0"/>
          <w:marTop w:val="0"/>
          <w:marBottom w:val="0"/>
          <w:divBdr>
            <w:top w:val="none" w:sz="0" w:space="0" w:color="auto"/>
            <w:left w:val="none" w:sz="0" w:space="0" w:color="auto"/>
            <w:bottom w:val="none" w:sz="0" w:space="0" w:color="auto"/>
            <w:right w:val="none" w:sz="0" w:space="0" w:color="auto"/>
          </w:divBdr>
        </w:div>
        <w:div w:id="1188593451">
          <w:marLeft w:val="640"/>
          <w:marRight w:val="0"/>
          <w:marTop w:val="0"/>
          <w:marBottom w:val="0"/>
          <w:divBdr>
            <w:top w:val="none" w:sz="0" w:space="0" w:color="auto"/>
            <w:left w:val="none" w:sz="0" w:space="0" w:color="auto"/>
            <w:bottom w:val="none" w:sz="0" w:space="0" w:color="auto"/>
            <w:right w:val="none" w:sz="0" w:space="0" w:color="auto"/>
          </w:divBdr>
        </w:div>
        <w:div w:id="1204059529">
          <w:marLeft w:val="640"/>
          <w:marRight w:val="0"/>
          <w:marTop w:val="0"/>
          <w:marBottom w:val="0"/>
          <w:divBdr>
            <w:top w:val="none" w:sz="0" w:space="0" w:color="auto"/>
            <w:left w:val="none" w:sz="0" w:space="0" w:color="auto"/>
            <w:bottom w:val="none" w:sz="0" w:space="0" w:color="auto"/>
            <w:right w:val="none" w:sz="0" w:space="0" w:color="auto"/>
          </w:divBdr>
        </w:div>
        <w:div w:id="1204975911">
          <w:marLeft w:val="640"/>
          <w:marRight w:val="0"/>
          <w:marTop w:val="0"/>
          <w:marBottom w:val="0"/>
          <w:divBdr>
            <w:top w:val="none" w:sz="0" w:space="0" w:color="auto"/>
            <w:left w:val="none" w:sz="0" w:space="0" w:color="auto"/>
            <w:bottom w:val="none" w:sz="0" w:space="0" w:color="auto"/>
            <w:right w:val="none" w:sz="0" w:space="0" w:color="auto"/>
          </w:divBdr>
        </w:div>
        <w:div w:id="1244142431">
          <w:marLeft w:val="640"/>
          <w:marRight w:val="0"/>
          <w:marTop w:val="0"/>
          <w:marBottom w:val="0"/>
          <w:divBdr>
            <w:top w:val="none" w:sz="0" w:space="0" w:color="auto"/>
            <w:left w:val="none" w:sz="0" w:space="0" w:color="auto"/>
            <w:bottom w:val="none" w:sz="0" w:space="0" w:color="auto"/>
            <w:right w:val="none" w:sz="0" w:space="0" w:color="auto"/>
          </w:divBdr>
        </w:div>
        <w:div w:id="1282607557">
          <w:marLeft w:val="640"/>
          <w:marRight w:val="0"/>
          <w:marTop w:val="0"/>
          <w:marBottom w:val="0"/>
          <w:divBdr>
            <w:top w:val="none" w:sz="0" w:space="0" w:color="auto"/>
            <w:left w:val="none" w:sz="0" w:space="0" w:color="auto"/>
            <w:bottom w:val="none" w:sz="0" w:space="0" w:color="auto"/>
            <w:right w:val="none" w:sz="0" w:space="0" w:color="auto"/>
          </w:divBdr>
        </w:div>
        <w:div w:id="1307541414">
          <w:marLeft w:val="640"/>
          <w:marRight w:val="0"/>
          <w:marTop w:val="0"/>
          <w:marBottom w:val="0"/>
          <w:divBdr>
            <w:top w:val="none" w:sz="0" w:space="0" w:color="auto"/>
            <w:left w:val="none" w:sz="0" w:space="0" w:color="auto"/>
            <w:bottom w:val="none" w:sz="0" w:space="0" w:color="auto"/>
            <w:right w:val="none" w:sz="0" w:space="0" w:color="auto"/>
          </w:divBdr>
        </w:div>
        <w:div w:id="1308558101">
          <w:marLeft w:val="640"/>
          <w:marRight w:val="0"/>
          <w:marTop w:val="0"/>
          <w:marBottom w:val="0"/>
          <w:divBdr>
            <w:top w:val="none" w:sz="0" w:space="0" w:color="auto"/>
            <w:left w:val="none" w:sz="0" w:space="0" w:color="auto"/>
            <w:bottom w:val="none" w:sz="0" w:space="0" w:color="auto"/>
            <w:right w:val="none" w:sz="0" w:space="0" w:color="auto"/>
          </w:divBdr>
        </w:div>
        <w:div w:id="1311902340">
          <w:marLeft w:val="640"/>
          <w:marRight w:val="0"/>
          <w:marTop w:val="0"/>
          <w:marBottom w:val="0"/>
          <w:divBdr>
            <w:top w:val="none" w:sz="0" w:space="0" w:color="auto"/>
            <w:left w:val="none" w:sz="0" w:space="0" w:color="auto"/>
            <w:bottom w:val="none" w:sz="0" w:space="0" w:color="auto"/>
            <w:right w:val="none" w:sz="0" w:space="0" w:color="auto"/>
          </w:divBdr>
        </w:div>
        <w:div w:id="1335300791">
          <w:marLeft w:val="640"/>
          <w:marRight w:val="0"/>
          <w:marTop w:val="0"/>
          <w:marBottom w:val="0"/>
          <w:divBdr>
            <w:top w:val="none" w:sz="0" w:space="0" w:color="auto"/>
            <w:left w:val="none" w:sz="0" w:space="0" w:color="auto"/>
            <w:bottom w:val="none" w:sz="0" w:space="0" w:color="auto"/>
            <w:right w:val="none" w:sz="0" w:space="0" w:color="auto"/>
          </w:divBdr>
        </w:div>
        <w:div w:id="1389381137">
          <w:marLeft w:val="640"/>
          <w:marRight w:val="0"/>
          <w:marTop w:val="0"/>
          <w:marBottom w:val="0"/>
          <w:divBdr>
            <w:top w:val="none" w:sz="0" w:space="0" w:color="auto"/>
            <w:left w:val="none" w:sz="0" w:space="0" w:color="auto"/>
            <w:bottom w:val="none" w:sz="0" w:space="0" w:color="auto"/>
            <w:right w:val="none" w:sz="0" w:space="0" w:color="auto"/>
          </w:divBdr>
        </w:div>
        <w:div w:id="1402823931">
          <w:marLeft w:val="640"/>
          <w:marRight w:val="0"/>
          <w:marTop w:val="0"/>
          <w:marBottom w:val="0"/>
          <w:divBdr>
            <w:top w:val="none" w:sz="0" w:space="0" w:color="auto"/>
            <w:left w:val="none" w:sz="0" w:space="0" w:color="auto"/>
            <w:bottom w:val="none" w:sz="0" w:space="0" w:color="auto"/>
            <w:right w:val="none" w:sz="0" w:space="0" w:color="auto"/>
          </w:divBdr>
        </w:div>
        <w:div w:id="1592591642">
          <w:marLeft w:val="640"/>
          <w:marRight w:val="0"/>
          <w:marTop w:val="0"/>
          <w:marBottom w:val="0"/>
          <w:divBdr>
            <w:top w:val="none" w:sz="0" w:space="0" w:color="auto"/>
            <w:left w:val="none" w:sz="0" w:space="0" w:color="auto"/>
            <w:bottom w:val="none" w:sz="0" w:space="0" w:color="auto"/>
            <w:right w:val="none" w:sz="0" w:space="0" w:color="auto"/>
          </w:divBdr>
        </w:div>
        <w:div w:id="1612930949">
          <w:marLeft w:val="640"/>
          <w:marRight w:val="0"/>
          <w:marTop w:val="0"/>
          <w:marBottom w:val="0"/>
          <w:divBdr>
            <w:top w:val="none" w:sz="0" w:space="0" w:color="auto"/>
            <w:left w:val="none" w:sz="0" w:space="0" w:color="auto"/>
            <w:bottom w:val="none" w:sz="0" w:space="0" w:color="auto"/>
            <w:right w:val="none" w:sz="0" w:space="0" w:color="auto"/>
          </w:divBdr>
        </w:div>
        <w:div w:id="1629435893">
          <w:marLeft w:val="640"/>
          <w:marRight w:val="0"/>
          <w:marTop w:val="0"/>
          <w:marBottom w:val="0"/>
          <w:divBdr>
            <w:top w:val="none" w:sz="0" w:space="0" w:color="auto"/>
            <w:left w:val="none" w:sz="0" w:space="0" w:color="auto"/>
            <w:bottom w:val="none" w:sz="0" w:space="0" w:color="auto"/>
            <w:right w:val="none" w:sz="0" w:space="0" w:color="auto"/>
          </w:divBdr>
        </w:div>
        <w:div w:id="1704790007">
          <w:marLeft w:val="640"/>
          <w:marRight w:val="0"/>
          <w:marTop w:val="0"/>
          <w:marBottom w:val="0"/>
          <w:divBdr>
            <w:top w:val="none" w:sz="0" w:space="0" w:color="auto"/>
            <w:left w:val="none" w:sz="0" w:space="0" w:color="auto"/>
            <w:bottom w:val="none" w:sz="0" w:space="0" w:color="auto"/>
            <w:right w:val="none" w:sz="0" w:space="0" w:color="auto"/>
          </w:divBdr>
        </w:div>
        <w:div w:id="1716614452">
          <w:marLeft w:val="640"/>
          <w:marRight w:val="0"/>
          <w:marTop w:val="0"/>
          <w:marBottom w:val="0"/>
          <w:divBdr>
            <w:top w:val="none" w:sz="0" w:space="0" w:color="auto"/>
            <w:left w:val="none" w:sz="0" w:space="0" w:color="auto"/>
            <w:bottom w:val="none" w:sz="0" w:space="0" w:color="auto"/>
            <w:right w:val="none" w:sz="0" w:space="0" w:color="auto"/>
          </w:divBdr>
        </w:div>
        <w:div w:id="1723794156">
          <w:marLeft w:val="640"/>
          <w:marRight w:val="0"/>
          <w:marTop w:val="0"/>
          <w:marBottom w:val="0"/>
          <w:divBdr>
            <w:top w:val="none" w:sz="0" w:space="0" w:color="auto"/>
            <w:left w:val="none" w:sz="0" w:space="0" w:color="auto"/>
            <w:bottom w:val="none" w:sz="0" w:space="0" w:color="auto"/>
            <w:right w:val="none" w:sz="0" w:space="0" w:color="auto"/>
          </w:divBdr>
        </w:div>
        <w:div w:id="1761292425">
          <w:marLeft w:val="640"/>
          <w:marRight w:val="0"/>
          <w:marTop w:val="0"/>
          <w:marBottom w:val="0"/>
          <w:divBdr>
            <w:top w:val="none" w:sz="0" w:space="0" w:color="auto"/>
            <w:left w:val="none" w:sz="0" w:space="0" w:color="auto"/>
            <w:bottom w:val="none" w:sz="0" w:space="0" w:color="auto"/>
            <w:right w:val="none" w:sz="0" w:space="0" w:color="auto"/>
          </w:divBdr>
        </w:div>
        <w:div w:id="1762556308">
          <w:marLeft w:val="640"/>
          <w:marRight w:val="0"/>
          <w:marTop w:val="0"/>
          <w:marBottom w:val="0"/>
          <w:divBdr>
            <w:top w:val="none" w:sz="0" w:space="0" w:color="auto"/>
            <w:left w:val="none" w:sz="0" w:space="0" w:color="auto"/>
            <w:bottom w:val="none" w:sz="0" w:space="0" w:color="auto"/>
            <w:right w:val="none" w:sz="0" w:space="0" w:color="auto"/>
          </w:divBdr>
        </w:div>
        <w:div w:id="1823420783">
          <w:marLeft w:val="640"/>
          <w:marRight w:val="0"/>
          <w:marTop w:val="0"/>
          <w:marBottom w:val="0"/>
          <w:divBdr>
            <w:top w:val="none" w:sz="0" w:space="0" w:color="auto"/>
            <w:left w:val="none" w:sz="0" w:space="0" w:color="auto"/>
            <w:bottom w:val="none" w:sz="0" w:space="0" w:color="auto"/>
            <w:right w:val="none" w:sz="0" w:space="0" w:color="auto"/>
          </w:divBdr>
        </w:div>
        <w:div w:id="1834684930">
          <w:marLeft w:val="640"/>
          <w:marRight w:val="0"/>
          <w:marTop w:val="0"/>
          <w:marBottom w:val="0"/>
          <w:divBdr>
            <w:top w:val="none" w:sz="0" w:space="0" w:color="auto"/>
            <w:left w:val="none" w:sz="0" w:space="0" w:color="auto"/>
            <w:bottom w:val="none" w:sz="0" w:space="0" w:color="auto"/>
            <w:right w:val="none" w:sz="0" w:space="0" w:color="auto"/>
          </w:divBdr>
        </w:div>
        <w:div w:id="1845322533">
          <w:marLeft w:val="640"/>
          <w:marRight w:val="0"/>
          <w:marTop w:val="0"/>
          <w:marBottom w:val="0"/>
          <w:divBdr>
            <w:top w:val="none" w:sz="0" w:space="0" w:color="auto"/>
            <w:left w:val="none" w:sz="0" w:space="0" w:color="auto"/>
            <w:bottom w:val="none" w:sz="0" w:space="0" w:color="auto"/>
            <w:right w:val="none" w:sz="0" w:space="0" w:color="auto"/>
          </w:divBdr>
        </w:div>
        <w:div w:id="1847548581">
          <w:marLeft w:val="640"/>
          <w:marRight w:val="0"/>
          <w:marTop w:val="0"/>
          <w:marBottom w:val="0"/>
          <w:divBdr>
            <w:top w:val="none" w:sz="0" w:space="0" w:color="auto"/>
            <w:left w:val="none" w:sz="0" w:space="0" w:color="auto"/>
            <w:bottom w:val="none" w:sz="0" w:space="0" w:color="auto"/>
            <w:right w:val="none" w:sz="0" w:space="0" w:color="auto"/>
          </w:divBdr>
        </w:div>
        <w:div w:id="1857814884">
          <w:marLeft w:val="640"/>
          <w:marRight w:val="0"/>
          <w:marTop w:val="0"/>
          <w:marBottom w:val="0"/>
          <w:divBdr>
            <w:top w:val="none" w:sz="0" w:space="0" w:color="auto"/>
            <w:left w:val="none" w:sz="0" w:space="0" w:color="auto"/>
            <w:bottom w:val="none" w:sz="0" w:space="0" w:color="auto"/>
            <w:right w:val="none" w:sz="0" w:space="0" w:color="auto"/>
          </w:divBdr>
        </w:div>
        <w:div w:id="1925071106">
          <w:marLeft w:val="640"/>
          <w:marRight w:val="0"/>
          <w:marTop w:val="0"/>
          <w:marBottom w:val="0"/>
          <w:divBdr>
            <w:top w:val="none" w:sz="0" w:space="0" w:color="auto"/>
            <w:left w:val="none" w:sz="0" w:space="0" w:color="auto"/>
            <w:bottom w:val="none" w:sz="0" w:space="0" w:color="auto"/>
            <w:right w:val="none" w:sz="0" w:space="0" w:color="auto"/>
          </w:divBdr>
        </w:div>
        <w:div w:id="1950697229">
          <w:marLeft w:val="640"/>
          <w:marRight w:val="0"/>
          <w:marTop w:val="0"/>
          <w:marBottom w:val="0"/>
          <w:divBdr>
            <w:top w:val="none" w:sz="0" w:space="0" w:color="auto"/>
            <w:left w:val="none" w:sz="0" w:space="0" w:color="auto"/>
            <w:bottom w:val="none" w:sz="0" w:space="0" w:color="auto"/>
            <w:right w:val="none" w:sz="0" w:space="0" w:color="auto"/>
          </w:divBdr>
        </w:div>
        <w:div w:id="1957370999">
          <w:marLeft w:val="640"/>
          <w:marRight w:val="0"/>
          <w:marTop w:val="0"/>
          <w:marBottom w:val="0"/>
          <w:divBdr>
            <w:top w:val="none" w:sz="0" w:space="0" w:color="auto"/>
            <w:left w:val="none" w:sz="0" w:space="0" w:color="auto"/>
            <w:bottom w:val="none" w:sz="0" w:space="0" w:color="auto"/>
            <w:right w:val="none" w:sz="0" w:space="0" w:color="auto"/>
          </w:divBdr>
        </w:div>
        <w:div w:id="2038655676">
          <w:marLeft w:val="640"/>
          <w:marRight w:val="0"/>
          <w:marTop w:val="0"/>
          <w:marBottom w:val="0"/>
          <w:divBdr>
            <w:top w:val="none" w:sz="0" w:space="0" w:color="auto"/>
            <w:left w:val="none" w:sz="0" w:space="0" w:color="auto"/>
            <w:bottom w:val="none" w:sz="0" w:space="0" w:color="auto"/>
            <w:right w:val="none" w:sz="0" w:space="0" w:color="auto"/>
          </w:divBdr>
        </w:div>
        <w:div w:id="2043281741">
          <w:marLeft w:val="640"/>
          <w:marRight w:val="0"/>
          <w:marTop w:val="0"/>
          <w:marBottom w:val="0"/>
          <w:divBdr>
            <w:top w:val="none" w:sz="0" w:space="0" w:color="auto"/>
            <w:left w:val="none" w:sz="0" w:space="0" w:color="auto"/>
            <w:bottom w:val="none" w:sz="0" w:space="0" w:color="auto"/>
            <w:right w:val="none" w:sz="0" w:space="0" w:color="auto"/>
          </w:divBdr>
        </w:div>
        <w:div w:id="2059890317">
          <w:marLeft w:val="640"/>
          <w:marRight w:val="0"/>
          <w:marTop w:val="0"/>
          <w:marBottom w:val="0"/>
          <w:divBdr>
            <w:top w:val="none" w:sz="0" w:space="0" w:color="auto"/>
            <w:left w:val="none" w:sz="0" w:space="0" w:color="auto"/>
            <w:bottom w:val="none" w:sz="0" w:space="0" w:color="auto"/>
            <w:right w:val="none" w:sz="0" w:space="0" w:color="auto"/>
          </w:divBdr>
        </w:div>
        <w:div w:id="2103137127">
          <w:marLeft w:val="640"/>
          <w:marRight w:val="0"/>
          <w:marTop w:val="0"/>
          <w:marBottom w:val="0"/>
          <w:divBdr>
            <w:top w:val="none" w:sz="0" w:space="0" w:color="auto"/>
            <w:left w:val="none" w:sz="0" w:space="0" w:color="auto"/>
            <w:bottom w:val="none" w:sz="0" w:space="0" w:color="auto"/>
            <w:right w:val="none" w:sz="0" w:space="0" w:color="auto"/>
          </w:divBdr>
        </w:div>
      </w:divsChild>
    </w:div>
    <w:div w:id="612515174">
      <w:bodyDiv w:val="1"/>
      <w:marLeft w:val="0"/>
      <w:marRight w:val="0"/>
      <w:marTop w:val="0"/>
      <w:marBottom w:val="0"/>
      <w:divBdr>
        <w:top w:val="none" w:sz="0" w:space="0" w:color="auto"/>
        <w:left w:val="none" w:sz="0" w:space="0" w:color="auto"/>
        <w:bottom w:val="none" w:sz="0" w:space="0" w:color="auto"/>
        <w:right w:val="none" w:sz="0" w:space="0" w:color="auto"/>
      </w:divBdr>
      <w:divsChild>
        <w:div w:id="30687333">
          <w:marLeft w:val="640"/>
          <w:marRight w:val="0"/>
          <w:marTop w:val="0"/>
          <w:marBottom w:val="0"/>
          <w:divBdr>
            <w:top w:val="none" w:sz="0" w:space="0" w:color="auto"/>
            <w:left w:val="none" w:sz="0" w:space="0" w:color="auto"/>
            <w:bottom w:val="none" w:sz="0" w:space="0" w:color="auto"/>
            <w:right w:val="none" w:sz="0" w:space="0" w:color="auto"/>
          </w:divBdr>
        </w:div>
        <w:div w:id="50079768">
          <w:marLeft w:val="640"/>
          <w:marRight w:val="0"/>
          <w:marTop w:val="0"/>
          <w:marBottom w:val="0"/>
          <w:divBdr>
            <w:top w:val="none" w:sz="0" w:space="0" w:color="auto"/>
            <w:left w:val="none" w:sz="0" w:space="0" w:color="auto"/>
            <w:bottom w:val="none" w:sz="0" w:space="0" w:color="auto"/>
            <w:right w:val="none" w:sz="0" w:space="0" w:color="auto"/>
          </w:divBdr>
        </w:div>
        <w:div w:id="112140735">
          <w:marLeft w:val="640"/>
          <w:marRight w:val="0"/>
          <w:marTop w:val="0"/>
          <w:marBottom w:val="0"/>
          <w:divBdr>
            <w:top w:val="none" w:sz="0" w:space="0" w:color="auto"/>
            <w:left w:val="none" w:sz="0" w:space="0" w:color="auto"/>
            <w:bottom w:val="none" w:sz="0" w:space="0" w:color="auto"/>
            <w:right w:val="none" w:sz="0" w:space="0" w:color="auto"/>
          </w:divBdr>
        </w:div>
        <w:div w:id="112557574">
          <w:marLeft w:val="640"/>
          <w:marRight w:val="0"/>
          <w:marTop w:val="0"/>
          <w:marBottom w:val="0"/>
          <w:divBdr>
            <w:top w:val="none" w:sz="0" w:space="0" w:color="auto"/>
            <w:left w:val="none" w:sz="0" w:space="0" w:color="auto"/>
            <w:bottom w:val="none" w:sz="0" w:space="0" w:color="auto"/>
            <w:right w:val="none" w:sz="0" w:space="0" w:color="auto"/>
          </w:divBdr>
        </w:div>
        <w:div w:id="143007956">
          <w:marLeft w:val="640"/>
          <w:marRight w:val="0"/>
          <w:marTop w:val="0"/>
          <w:marBottom w:val="0"/>
          <w:divBdr>
            <w:top w:val="none" w:sz="0" w:space="0" w:color="auto"/>
            <w:left w:val="none" w:sz="0" w:space="0" w:color="auto"/>
            <w:bottom w:val="none" w:sz="0" w:space="0" w:color="auto"/>
            <w:right w:val="none" w:sz="0" w:space="0" w:color="auto"/>
          </w:divBdr>
        </w:div>
        <w:div w:id="143469686">
          <w:marLeft w:val="640"/>
          <w:marRight w:val="0"/>
          <w:marTop w:val="0"/>
          <w:marBottom w:val="0"/>
          <w:divBdr>
            <w:top w:val="none" w:sz="0" w:space="0" w:color="auto"/>
            <w:left w:val="none" w:sz="0" w:space="0" w:color="auto"/>
            <w:bottom w:val="none" w:sz="0" w:space="0" w:color="auto"/>
            <w:right w:val="none" w:sz="0" w:space="0" w:color="auto"/>
          </w:divBdr>
        </w:div>
        <w:div w:id="210462095">
          <w:marLeft w:val="640"/>
          <w:marRight w:val="0"/>
          <w:marTop w:val="0"/>
          <w:marBottom w:val="0"/>
          <w:divBdr>
            <w:top w:val="none" w:sz="0" w:space="0" w:color="auto"/>
            <w:left w:val="none" w:sz="0" w:space="0" w:color="auto"/>
            <w:bottom w:val="none" w:sz="0" w:space="0" w:color="auto"/>
            <w:right w:val="none" w:sz="0" w:space="0" w:color="auto"/>
          </w:divBdr>
        </w:div>
        <w:div w:id="263929366">
          <w:marLeft w:val="640"/>
          <w:marRight w:val="0"/>
          <w:marTop w:val="0"/>
          <w:marBottom w:val="0"/>
          <w:divBdr>
            <w:top w:val="none" w:sz="0" w:space="0" w:color="auto"/>
            <w:left w:val="none" w:sz="0" w:space="0" w:color="auto"/>
            <w:bottom w:val="none" w:sz="0" w:space="0" w:color="auto"/>
            <w:right w:val="none" w:sz="0" w:space="0" w:color="auto"/>
          </w:divBdr>
        </w:div>
        <w:div w:id="345451423">
          <w:marLeft w:val="640"/>
          <w:marRight w:val="0"/>
          <w:marTop w:val="0"/>
          <w:marBottom w:val="0"/>
          <w:divBdr>
            <w:top w:val="none" w:sz="0" w:space="0" w:color="auto"/>
            <w:left w:val="none" w:sz="0" w:space="0" w:color="auto"/>
            <w:bottom w:val="none" w:sz="0" w:space="0" w:color="auto"/>
            <w:right w:val="none" w:sz="0" w:space="0" w:color="auto"/>
          </w:divBdr>
        </w:div>
        <w:div w:id="399059832">
          <w:marLeft w:val="640"/>
          <w:marRight w:val="0"/>
          <w:marTop w:val="0"/>
          <w:marBottom w:val="0"/>
          <w:divBdr>
            <w:top w:val="none" w:sz="0" w:space="0" w:color="auto"/>
            <w:left w:val="none" w:sz="0" w:space="0" w:color="auto"/>
            <w:bottom w:val="none" w:sz="0" w:space="0" w:color="auto"/>
            <w:right w:val="none" w:sz="0" w:space="0" w:color="auto"/>
          </w:divBdr>
        </w:div>
        <w:div w:id="417139578">
          <w:marLeft w:val="640"/>
          <w:marRight w:val="0"/>
          <w:marTop w:val="0"/>
          <w:marBottom w:val="0"/>
          <w:divBdr>
            <w:top w:val="none" w:sz="0" w:space="0" w:color="auto"/>
            <w:left w:val="none" w:sz="0" w:space="0" w:color="auto"/>
            <w:bottom w:val="none" w:sz="0" w:space="0" w:color="auto"/>
            <w:right w:val="none" w:sz="0" w:space="0" w:color="auto"/>
          </w:divBdr>
        </w:div>
        <w:div w:id="418791962">
          <w:marLeft w:val="640"/>
          <w:marRight w:val="0"/>
          <w:marTop w:val="0"/>
          <w:marBottom w:val="0"/>
          <w:divBdr>
            <w:top w:val="none" w:sz="0" w:space="0" w:color="auto"/>
            <w:left w:val="none" w:sz="0" w:space="0" w:color="auto"/>
            <w:bottom w:val="none" w:sz="0" w:space="0" w:color="auto"/>
            <w:right w:val="none" w:sz="0" w:space="0" w:color="auto"/>
          </w:divBdr>
        </w:div>
        <w:div w:id="432745640">
          <w:marLeft w:val="640"/>
          <w:marRight w:val="0"/>
          <w:marTop w:val="0"/>
          <w:marBottom w:val="0"/>
          <w:divBdr>
            <w:top w:val="none" w:sz="0" w:space="0" w:color="auto"/>
            <w:left w:val="none" w:sz="0" w:space="0" w:color="auto"/>
            <w:bottom w:val="none" w:sz="0" w:space="0" w:color="auto"/>
            <w:right w:val="none" w:sz="0" w:space="0" w:color="auto"/>
          </w:divBdr>
        </w:div>
        <w:div w:id="445975544">
          <w:marLeft w:val="640"/>
          <w:marRight w:val="0"/>
          <w:marTop w:val="0"/>
          <w:marBottom w:val="0"/>
          <w:divBdr>
            <w:top w:val="none" w:sz="0" w:space="0" w:color="auto"/>
            <w:left w:val="none" w:sz="0" w:space="0" w:color="auto"/>
            <w:bottom w:val="none" w:sz="0" w:space="0" w:color="auto"/>
            <w:right w:val="none" w:sz="0" w:space="0" w:color="auto"/>
          </w:divBdr>
        </w:div>
        <w:div w:id="454834628">
          <w:marLeft w:val="640"/>
          <w:marRight w:val="0"/>
          <w:marTop w:val="0"/>
          <w:marBottom w:val="0"/>
          <w:divBdr>
            <w:top w:val="none" w:sz="0" w:space="0" w:color="auto"/>
            <w:left w:val="none" w:sz="0" w:space="0" w:color="auto"/>
            <w:bottom w:val="none" w:sz="0" w:space="0" w:color="auto"/>
            <w:right w:val="none" w:sz="0" w:space="0" w:color="auto"/>
          </w:divBdr>
        </w:div>
        <w:div w:id="466049875">
          <w:marLeft w:val="640"/>
          <w:marRight w:val="0"/>
          <w:marTop w:val="0"/>
          <w:marBottom w:val="0"/>
          <w:divBdr>
            <w:top w:val="none" w:sz="0" w:space="0" w:color="auto"/>
            <w:left w:val="none" w:sz="0" w:space="0" w:color="auto"/>
            <w:bottom w:val="none" w:sz="0" w:space="0" w:color="auto"/>
            <w:right w:val="none" w:sz="0" w:space="0" w:color="auto"/>
          </w:divBdr>
        </w:div>
        <w:div w:id="466777711">
          <w:marLeft w:val="640"/>
          <w:marRight w:val="0"/>
          <w:marTop w:val="0"/>
          <w:marBottom w:val="0"/>
          <w:divBdr>
            <w:top w:val="none" w:sz="0" w:space="0" w:color="auto"/>
            <w:left w:val="none" w:sz="0" w:space="0" w:color="auto"/>
            <w:bottom w:val="none" w:sz="0" w:space="0" w:color="auto"/>
            <w:right w:val="none" w:sz="0" w:space="0" w:color="auto"/>
          </w:divBdr>
        </w:div>
        <w:div w:id="495615094">
          <w:marLeft w:val="640"/>
          <w:marRight w:val="0"/>
          <w:marTop w:val="0"/>
          <w:marBottom w:val="0"/>
          <w:divBdr>
            <w:top w:val="none" w:sz="0" w:space="0" w:color="auto"/>
            <w:left w:val="none" w:sz="0" w:space="0" w:color="auto"/>
            <w:bottom w:val="none" w:sz="0" w:space="0" w:color="auto"/>
            <w:right w:val="none" w:sz="0" w:space="0" w:color="auto"/>
          </w:divBdr>
        </w:div>
        <w:div w:id="500777707">
          <w:marLeft w:val="640"/>
          <w:marRight w:val="0"/>
          <w:marTop w:val="0"/>
          <w:marBottom w:val="0"/>
          <w:divBdr>
            <w:top w:val="none" w:sz="0" w:space="0" w:color="auto"/>
            <w:left w:val="none" w:sz="0" w:space="0" w:color="auto"/>
            <w:bottom w:val="none" w:sz="0" w:space="0" w:color="auto"/>
            <w:right w:val="none" w:sz="0" w:space="0" w:color="auto"/>
          </w:divBdr>
        </w:div>
        <w:div w:id="549610902">
          <w:marLeft w:val="640"/>
          <w:marRight w:val="0"/>
          <w:marTop w:val="0"/>
          <w:marBottom w:val="0"/>
          <w:divBdr>
            <w:top w:val="none" w:sz="0" w:space="0" w:color="auto"/>
            <w:left w:val="none" w:sz="0" w:space="0" w:color="auto"/>
            <w:bottom w:val="none" w:sz="0" w:space="0" w:color="auto"/>
            <w:right w:val="none" w:sz="0" w:space="0" w:color="auto"/>
          </w:divBdr>
        </w:div>
        <w:div w:id="587420070">
          <w:marLeft w:val="640"/>
          <w:marRight w:val="0"/>
          <w:marTop w:val="0"/>
          <w:marBottom w:val="0"/>
          <w:divBdr>
            <w:top w:val="none" w:sz="0" w:space="0" w:color="auto"/>
            <w:left w:val="none" w:sz="0" w:space="0" w:color="auto"/>
            <w:bottom w:val="none" w:sz="0" w:space="0" w:color="auto"/>
            <w:right w:val="none" w:sz="0" w:space="0" w:color="auto"/>
          </w:divBdr>
        </w:div>
        <w:div w:id="607348330">
          <w:marLeft w:val="640"/>
          <w:marRight w:val="0"/>
          <w:marTop w:val="0"/>
          <w:marBottom w:val="0"/>
          <w:divBdr>
            <w:top w:val="none" w:sz="0" w:space="0" w:color="auto"/>
            <w:left w:val="none" w:sz="0" w:space="0" w:color="auto"/>
            <w:bottom w:val="none" w:sz="0" w:space="0" w:color="auto"/>
            <w:right w:val="none" w:sz="0" w:space="0" w:color="auto"/>
          </w:divBdr>
        </w:div>
        <w:div w:id="672103043">
          <w:marLeft w:val="640"/>
          <w:marRight w:val="0"/>
          <w:marTop w:val="0"/>
          <w:marBottom w:val="0"/>
          <w:divBdr>
            <w:top w:val="none" w:sz="0" w:space="0" w:color="auto"/>
            <w:left w:val="none" w:sz="0" w:space="0" w:color="auto"/>
            <w:bottom w:val="none" w:sz="0" w:space="0" w:color="auto"/>
            <w:right w:val="none" w:sz="0" w:space="0" w:color="auto"/>
          </w:divBdr>
        </w:div>
        <w:div w:id="710153497">
          <w:marLeft w:val="640"/>
          <w:marRight w:val="0"/>
          <w:marTop w:val="0"/>
          <w:marBottom w:val="0"/>
          <w:divBdr>
            <w:top w:val="none" w:sz="0" w:space="0" w:color="auto"/>
            <w:left w:val="none" w:sz="0" w:space="0" w:color="auto"/>
            <w:bottom w:val="none" w:sz="0" w:space="0" w:color="auto"/>
            <w:right w:val="none" w:sz="0" w:space="0" w:color="auto"/>
          </w:divBdr>
        </w:div>
        <w:div w:id="723024473">
          <w:marLeft w:val="640"/>
          <w:marRight w:val="0"/>
          <w:marTop w:val="0"/>
          <w:marBottom w:val="0"/>
          <w:divBdr>
            <w:top w:val="none" w:sz="0" w:space="0" w:color="auto"/>
            <w:left w:val="none" w:sz="0" w:space="0" w:color="auto"/>
            <w:bottom w:val="none" w:sz="0" w:space="0" w:color="auto"/>
            <w:right w:val="none" w:sz="0" w:space="0" w:color="auto"/>
          </w:divBdr>
        </w:div>
        <w:div w:id="742482583">
          <w:marLeft w:val="640"/>
          <w:marRight w:val="0"/>
          <w:marTop w:val="0"/>
          <w:marBottom w:val="0"/>
          <w:divBdr>
            <w:top w:val="none" w:sz="0" w:space="0" w:color="auto"/>
            <w:left w:val="none" w:sz="0" w:space="0" w:color="auto"/>
            <w:bottom w:val="none" w:sz="0" w:space="0" w:color="auto"/>
            <w:right w:val="none" w:sz="0" w:space="0" w:color="auto"/>
          </w:divBdr>
        </w:div>
        <w:div w:id="763500205">
          <w:marLeft w:val="640"/>
          <w:marRight w:val="0"/>
          <w:marTop w:val="0"/>
          <w:marBottom w:val="0"/>
          <w:divBdr>
            <w:top w:val="none" w:sz="0" w:space="0" w:color="auto"/>
            <w:left w:val="none" w:sz="0" w:space="0" w:color="auto"/>
            <w:bottom w:val="none" w:sz="0" w:space="0" w:color="auto"/>
            <w:right w:val="none" w:sz="0" w:space="0" w:color="auto"/>
          </w:divBdr>
        </w:div>
        <w:div w:id="813374235">
          <w:marLeft w:val="640"/>
          <w:marRight w:val="0"/>
          <w:marTop w:val="0"/>
          <w:marBottom w:val="0"/>
          <w:divBdr>
            <w:top w:val="none" w:sz="0" w:space="0" w:color="auto"/>
            <w:left w:val="none" w:sz="0" w:space="0" w:color="auto"/>
            <w:bottom w:val="none" w:sz="0" w:space="0" w:color="auto"/>
            <w:right w:val="none" w:sz="0" w:space="0" w:color="auto"/>
          </w:divBdr>
        </w:div>
        <w:div w:id="826163917">
          <w:marLeft w:val="640"/>
          <w:marRight w:val="0"/>
          <w:marTop w:val="0"/>
          <w:marBottom w:val="0"/>
          <w:divBdr>
            <w:top w:val="none" w:sz="0" w:space="0" w:color="auto"/>
            <w:left w:val="none" w:sz="0" w:space="0" w:color="auto"/>
            <w:bottom w:val="none" w:sz="0" w:space="0" w:color="auto"/>
            <w:right w:val="none" w:sz="0" w:space="0" w:color="auto"/>
          </w:divBdr>
        </w:div>
        <w:div w:id="828862832">
          <w:marLeft w:val="640"/>
          <w:marRight w:val="0"/>
          <w:marTop w:val="0"/>
          <w:marBottom w:val="0"/>
          <w:divBdr>
            <w:top w:val="none" w:sz="0" w:space="0" w:color="auto"/>
            <w:left w:val="none" w:sz="0" w:space="0" w:color="auto"/>
            <w:bottom w:val="none" w:sz="0" w:space="0" w:color="auto"/>
            <w:right w:val="none" w:sz="0" w:space="0" w:color="auto"/>
          </w:divBdr>
        </w:div>
        <w:div w:id="860824616">
          <w:marLeft w:val="640"/>
          <w:marRight w:val="0"/>
          <w:marTop w:val="0"/>
          <w:marBottom w:val="0"/>
          <w:divBdr>
            <w:top w:val="none" w:sz="0" w:space="0" w:color="auto"/>
            <w:left w:val="none" w:sz="0" w:space="0" w:color="auto"/>
            <w:bottom w:val="none" w:sz="0" w:space="0" w:color="auto"/>
            <w:right w:val="none" w:sz="0" w:space="0" w:color="auto"/>
          </w:divBdr>
        </w:div>
        <w:div w:id="921446210">
          <w:marLeft w:val="640"/>
          <w:marRight w:val="0"/>
          <w:marTop w:val="0"/>
          <w:marBottom w:val="0"/>
          <w:divBdr>
            <w:top w:val="none" w:sz="0" w:space="0" w:color="auto"/>
            <w:left w:val="none" w:sz="0" w:space="0" w:color="auto"/>
            <w:bottom w:val="none" w:sz="0" w:space="0" w:color="auto"/>
            <w:right w:val="none" w:sz="0" w:space="0" w:color="auto"/>
          </w:divBdr>
        </w:div>
        <w:div w:id="928657993">
          <w:marLeft w:val="640"/>
          <w:marRight w:val="0"/>
          <w:marTop w:val="0"/>
          <w:marBottom w:val="0"/>
          <w:divBdr>
            <w:top w:val="none" w:sz="0" w:space="0" w:color="auto"/>
            <w:left w:val="none" w:sz="0" w:space="0" w:color="auto"/>
            <w:bottom w:val="none" w:sz="0" w:space="0" w:color="auto"/>
            <w:right w:val="none" w:sz="0" w:space="0" w:color="auto"/>
          </w:divBdr>
        </w:div>
        <w:div w:id="945768242">
          <w:marLeft w:val="640"/>
          <w:marRight w:val="0"/>
          <w:marTop w:val="0"/>
          <w:marBottom w:val="0"/>
          <w:divBdr>
            <w:top w:val="none" w:sz="0" w:space="0" w:color="auto"/>
            <w:left w:val="none" w:sz="0" w:space="0" w:color="auto"/>
            <w:bottom w:val="none" w:sz="0" w:space="0" w:color="auto"/>
            <w:right w:val="none" w:sz="0" w:space="0" w:color="auto"/>
          </w:divBdr>
        </w:div>
        <w:div w:id="1053623927">
          <w:marLeft w:val="640"/>
          <w:marRight w:val="0"/>
          <w:marTop w:val="0"/>
          <w:marBottom w:val="0"/>
          <w:divBdr>
            <w:top w:val="none" w:sz="0" w:space="0" w:color="auto"/>
            <w:left w:val="none" w:sz="0" w:space="0" w:color="auto"/>
            <w:bottom w:val="none" w:sz="0" w:space="0" w:color="auto"/>
            <w:right w:val="none" w:sz="0" w:space="0" w:color="auto"/>
          </w:divBdr>
        </w:div>
        <w:div w:id="1111899832">
          <w:marLeft w:val="640"/>
          <w:marRight w:val="0"/>
          <w:marTop w:val="0"/>
          <w:marBottom w:val="0"/>
          <w:divBdr>
            <w:top w:val="none" w:sz="0" w:space="0" w:color="auto"/>
            <w:left w:val="none" w:sz="0" w:space="0" w:color="auto"/>
            <w:bottom w:val="none" w:sz="0" w:space="0" w:color="auto"/>
            <w:right w:val="none" w:sz="0" w:space="0" w:color="auto"/>
          </w:divBdr>
        </w:div>
        <w:div w:id="1188983271">
          <w:marLeft w:val="640"/>
          <w:marRight w:val="0"/>
          <w:marTop w:val="0"/>
          <w:marBottom w:val="0"/>
          <w:divBdr>
            <w:top w:val="none" w:sz="0" w:space="0" w:color="auto"/>
            <w:left w:val="none" w:sz="0" w:space="0" w:color="auto"/>
            <w:bottom w:val="none" w:sz="0" w:space="0" w:color="auto"/>
            <w:right w:val="none" w:sz="0" w:space="0" w:color="auto"/>
          </w:divBdr>
        </w:div>
        <w:div w:id="1208181919">
          <w:marLeft w:val="640"/>
          <w:marRight w:val="0"/>
          <w:marTop w:val="0"/>
          <w:marBottom w:val="0"/>
          <w:divBdr>
            <w:top w:val="none" w:sz="0" w:space="0" w:color="auto"/>
            <w:left w:val="none" w:sz="0" w:space="0" w:color="auto"/>
            <w:bottom w:val="none" w:sz="0" w:space="0" w:color="auto"/>
            <w:right w:val="none" w:sz="0" w:space="0" w:color="auto"/>
          </w:divBdr>
        </w:div>
        <w:div w:id="1277444740">
          <w:marLeft w:val="640"/>
          <w:marRight w:val="0"/>
          <w:marTop w:val="0"/>
          <w:marBottom w:val="0"/>
          <w:divBdr>
            <w:top w:val="none" w:sz="0" w:space="0" w:color="auto"/>
            <w:left w:val="none" w:sz="0" w:space="0" w:color="auto"/>
            <w:bottom w:val="none" w:sz="0" w:space="0" w:color="auto"/>
            <w:right w:val="none" w:sz="0" w:space="0" w:color="auto"/>
          </w:divBdr>
        </w:div>
        <w:div w:id="1290744918">
          <w:marLeft w:val="640"/>
          <w:marRight w:val="0"/>
          <w:marTop w:val="0"/>
          <w:marBottom w:val="0"/>
          <w:divBdr>
            <w:top w:val="none" w:sz="0" w:space="0" w:color="auto"/>
            <w:left w:val="none" w:sz="0" w:space="0" w:color="auto"/>
            <w:bottom w:val="none" w:sz="0" w:space="0" w:color="auto"/>
            <w:right w:val="none" w:sz="0" w:space="0" w:color="auto"/>
          </w:divBdr>
        </w:div>
        <w:div w:id="1403992317">
          <w:marLeft w:val="640"/>
          <w:marRight w:val="0"/>
          <w:marTop w:val="0"/>
          <w:marBottom w:val="0"/>
          <w:divBdr>
            <w:top w:val="none" w:sz="0" w:space="0" w:color="auto"/>
            <w:left w:val="none" w:sz="0" w:space="0" w:color="auto"/>
            <w:bottom w:val="none" w:sz="0" w:space="0" w:color="auto"/>
            <w:right w:val="none" w:sz="0" w:space="0" w:color="auto"/>
          </w:divBdr>
        </w:div>
        <w:div w:id="1449933526">
          <w:marLeft w:val="640"/>
          <w:marRight w:val="0"/>
          <w:marTop w:val="0"/>
          <w:marBottom w:val="0"/>
          <w:divBdr>
            <w:top w:val="none" w:sz="0" w:space="0" w:color="auto"/>
            <w:left w:val="none" w:sz="0" w:space="0" w:color="auto"/>
            <w:bottom w:val="none" w:sz="0" w:space="0" w:color="auto"/>
            <w:right w:val="none" w:sz="0" w:space="0" w:color="auto"/>
          </w:divBdr>
        </w:div>
        <w:div w:id="1492914658">
          <w:marLeft w:val="640"/>
          <w:marRight w:val="0"/>
          <w:marTop w:val="0"/>
          <w:marBottom w:val="0"/>
          <w:divBdr>
            <w:top w:val="none" w:sz="0" w:space="0" w:color="auto"/>
            <w:left w:val="none" w:sz="0" w:space="0" w:color="auto"/>
            <w:bottom w:val="none" w:sz="0" w:space="0" w:color="auto"/>
            <w:right w:val="none" w:sz="0" w:space="0" w:color="auto"/>
          </w:divBdr>
        </w:div>
        <w:div w:id="1645965808">
          <w:marLeft w:val="640"/>
          <w:marRight w:val="0"/>
          <w:marTop w:val="0"/>
          <w:marBottom w:val="0"/>
          <w:divBdr>
            <w:top w:val="none" w:sz="0" w:space="0" w:color="auto"/>
            <w:left w:val="none" w:sz="0" w:space="0" w:color="auto"/>
            <w:bottom w:val="none" w:sz="0" w:space="0" w:color="auto"/>
            <w:right w:val="none" w:sz="0" w:space="0" w:color="auto"/>
          </w:divBdr>
        </w:div>
        <w:div w:id="1705134700">
          <w:marLeft w:val="640"/>
          <w:marRight w:val="0"/>
          <w:marTop w:val="0"/>
          <w:marBottom w:val="0"/>
          <w:divBdr>
            <w:top w:val="none" w:sz="0" w:space="0" w:color="auto"/>
            <w:left w:val="none" w:sz="0" w:space="0" w:color="auto"/>
            <w:bottom w:val="none" w:sz="0" w:space="0" w:color="auto"/>
            <w:right w:val="none" w:sz="0" w:space="0" w:color="auto"/>
          </w:divBdr>
        </w:div>
        <w:div w:id="1707945213">
          <w:marLeft w:val="640"/>
          <w:marRight w:val="0"/>
          <w:marTop w:val="0"/>
          <w:marBottom w:val="0"/>
          <w:divBdr>
            <w:top w:val="none" w:sz="0" w:space="0" w:color="auto"/>
            <w:left w:val="none" w:sz="0" w:space="0" w:color="auto"/>
            <w:bottom w:val="none" w:sz="0" w:space="0" w:color="auto"/>
            <w:right w:val="none" w:sz="0" w:space="0" w:color="auto"/>
          </w:divBdr>
        </w:div>
        <w:div w:id="1743722793">
          <w:marLeft w:val="640"/>
          <w:marRight w:val="0"/>
          <w:marTop w:val="0"/>
          <w:marBottom w:val="0"/>
          <w:divBdr>
            <w:top w:val="none" w:sz="0" w:space="0" w:color="auto"/>
            <w:left w:val="none" w:sz="0" w:space="0" w:color="auto"/>
            <w:bottom w:val="none" w:sz="0" w:space="0" w:color="auto"/>
            <w:right w:val="none" w:sz="0" w:space="0" w:color="auto"/>
          </w:divBdr>
        </w:div>
        <w:div w:id="1797140698">
          <w:marLeft w:val="640"/>
          <w:marRight w:val="0"/>
          <w:marTop w:val="0"/>
          <w:marBottom w:val="0"/>
          <w:divBdr>
            <w:top w:val="none" w:sz="0" w:space="0" w:color="auto"/>
            <w:left w:val="none" w:sz="0" w:space="0" w:color="auto"/>
            <w:bottom w:val="none" w:sz="0" w:space="0" w:color="auto"/>
            <w:right w:val="none" w:sz="0" w:space="0" w:color="auto"/>
          </w:divBdr>
        </w:div>
        <w:div w:id="1852790359">
          <w:marLeft w:val="640"/>
          <w:marRight w:val="0"/>
          <w:marTop w:val="0"/>
          <w:marBottom w:val="0"/>
          <w:divBdr>
            <w:top w:val="none" w:sz="0" w:space="0" w:color="auto"/>
            <w:left w:val="none" w:sz="0" w:space="0" w:color="auto"/>
            <w:bottom w:val="none" w:sz="0" w:space="0" w:color="auto"/>
            <w:right w:val="none" w:sz="0" w:space="0" w:color="auto"/>
          </w:divBdr>
        </w:div>
        <w:div w:id="1952322013">
          <w:marLeft w:val="640"/>
          <w:marRight w:val="0"/>
          <w:marTop w:val="0"/>
          <w:marBottom w:val="0"/>
          <w:divBdr>
            <w:top w:val="none" w:sz="0" w:space="0" w:color="auto"/>
            <w:left w:val="none" w:sz="0" w:space="0" w:color="auto"/>
            <w:bottom w:val="none" w:sz="0" w:space="0" w:color="auto"/>
            <w:right w:val="none" w:sz="0" w:space="0" w:color="auto"/>
          </w:divBdr>
        </w:div>
        <w:div w:id="2010979409">
          <w:marLeft w:val="640"/>
          <w:marRight w:val="0"/>
          <w:marTop w:val="0"/>
          <w:marBottom w:val="0"/>
          <w:divBdr>
            <w:top w:val="none" w:sz="0" w:space="0" w:color="auto"/>
            <w:left w:val="none" w:sz="0" w:space="0" w:color="auto"/>
            <w:bottom w:val="none" w:sz="0" w:space="0" w:color="auto"/>
            <w:right w:val="none" w:sz="0" w:space="0" w:color="auto"/>
          </w:divBdr>
        </w:div>
        <w:div w:id="2027973445">
          <w:marLeft w:val="640"/>
          <w:marRight w:val="0"/>
          <w:marTop w:val="0"/>
          <w:marBottom w:val="0"/>
          <w:divBdr>
            <w:top w:val="none" w:sz="0" w:space="0" w:color="auto"/>
            <w:left w:val="none" w:sz="0" w:space="0" w:color="auto"/>
            <w:bottom w:val="none" w:sz="0" w:space="0" w:color="auto"/>
            <w:right w:val="none" w:sz="0" w:space="0" w:color="auto"/>
          </w:divBdr>
        </w:div>
        <w:div w:id="2039309017">
          <w:marLeft w:val="640"/>
          <w:marRight w:val="0"/>
          <w:marTop w:val="0"/>
          <w:marBottom w:val="0"/>
          <w:divBdr>
            <w:top w:val="none" w:sz="0" w:space="0" w:color="auto"/>
            <w:left w:val="none" w:sz="0" w:space="0" w:color="auto"/>
            <w:bottom w:val="none" w:sz="0" w:space="0" w:color="auto"/>
            <w:right w:val="none" w:sz="0" w:space="0" w:color="auto"/>
          </w:divBdr>
        </w:div>
        <w:div w:id="2041512502">
          <w:marLeft w:val="640"/>
          <w:marRight w:val="0"/>
          <w:marTop w:val="0"/>
          <w:marBottom w:val="0"/>
          <w:divBdr>
            <w:top w:val="none" w:sz="0" w:space="0" w:color="auto"/>
            <w:left w:val="none" w:sz="0" w:space="0" w:color="auto"/>
            <w:bottom w:val="none" w:sz="0" w:space="0" w:color="auto"/>
            <w:right w:val="none" w:sz="0" w:space="0" w:color="auto"/>
          </w:divBdr>
        </w:div>
        <w:div w:id="2070879693">
          <w:marLeft w:val="640"/>
          <w:marRight w:val="0"/>
          <w:marTop w:val="0"/>
          <w:marBottom w:val="0"/>
          <w:divBdr>
            <w:top w:val="none" w:sz="0" w:space="0" w:color="auto"/>
            <w:left w:val="none" w:sz="0" w:space="0" w:color="auto"/>
            <w:bottom w:val="none" w:sz="0" w:space="0" w:color="auto"/>
            <w:right w:val="none" w:sz="0" w:space="0" w:color="auto"/>
          </w:divBdr>
        </w:div>
        <w:div w:id="2143108317">
          <w:marLeft w:val="640"/>
          <w:marRight w:val="0"/>
          <w:marTop w:val="0"/>
          <w:marBottom w:val="0"/>
          <w:divBdr>
            <w:top w:val="none" w:sz="0" w:space="0" w:color="auto"/>
            <w:left w:val="none" w:sz="0" w:space="0" w:color="auto"/>
            <w:bottom w:val="none" w:sz="0" w:space="0" w:color="auto"/>
            <w:right w:val="none" w:sz="0" w:space="0" w:color="auto"/>
          </w:divBdr>
        </w:div>
      </w:divsChild>
    </w:div>
    <w:div w:id="612517463">
      <w:marLeft w:val="640"/>
      <w:marRight w:val="0"/>
      <w:marTop w:val="0"/>
      <w:marBottom w:val="0"/>
      <w:divBdr>
        <w:top w:val="none" w:sz="0" w:space="0" w:color="auto"/>
        <w:left w:val="none" w:sz="0" w:space="0" w:color="auto"/>
        <w:bottom w:val="none" w:sz="0" w:space="0" w:color="auto"/>
        <w:right w:val="none" w:sz="0" w:space="0" w:color="auto"/>
      </w:divBdr>
    </w:div>
    <w:div w:id="613171150">
      <w:marLeft w:val="640"/>
      <w:marRight w:val="0"/>
      <w:marTop w:val="0"/>
      <w:marBottom w:val="0"/>
      <w:divBdr>
        <w:top w:val="none" w:sz="0" w:space="0" w:color="auto"/>
        <w:left w:val="none" w:sz="0" w:space="0" w:color="auto"/>
        <w:bottom w:val="none" w:sz="0" w:space="0" w:color="auto"/>
        <w:right w:val="none" w:sz="0" w:space="0" w:color="auto"/>
      </w:divBdr>
    </w:div>
    <w:div w:id="613286334">
      <w:marLeft w:val="640"/>
      <w:marRight w:val="0"/>
      <w:marTop w:val="0"/>
      <w:marBottom w:val="0"/>
      <w:divBdr>
        <w:top w:val="none" w:sz="0" w:space="0" w:color="auto"/>
        <w:left w:val="none" w:sz="0" w:space="0" w:color="auto"/>
        <w:bottom w:val="none" w:sz="0" w:space="0" w:color="auto"/>
        <w:right w:val="none" w:sz="0" w:space="0" w:color="auto"/>
      </w:divBdr>
    </w:div>
    <w:div w:id="614023870">
      <w:marLeft w:val="640"/>
      <w:marRight w:val="0"/>
      <w:marTop w:val="0"/>
      <w:marBottom w:val="0"/>
      <w:divBdr>
        <w:top w:val="none" w:sz="0" w:space="0" w:color="auto"/>
        <w:left w:val="none" w:sz="0" w:space="0" w:color="auto"/>
        <w:bottom w:val="none" w:sz="0" w:space="0" w:color="auto"/>
        <w:right w:val="none" w:sz="0" w:space="0" w:color="auto"/>
      </w:divBdr>
    </w:div>
    <w:div w:id="614093707">
      <w:marLeft w:val="640"/>
      <w:marRight w:val="0"/>
      <w:marTop w:val="0"/>
      <w:marBottom w:val="0"/>
      <w:divBdr>
        <w:top w:val="none" w:sz="0" w:space="0" w:color="auto"/>
        <w:left w:val="none" w:sz="0" w:space="0" w:color="auto"/>
        <w:bottom w:val="none" w:sz="0" w:space="0" w:color="auto"/>
        <w:right w:val="none" w:sz="0" w:space="0" w:color="auto"/>
      </w:divBdr>
    </w:div>
    <w:div w:id="614366540">
      <w:marLeft w:val="640"/>
      <w:marRight w:val="0"/>
      <w:marTop w:val="0"/>
      <w:marBottom w:val="0"/>
      <w:divBdr>
        <w:top w:val="none" w:sz="0" w:space="0" w:color="auto"/>
        <w:left w:val="none" w:sz="0" w:space="0" w:color="auto"/>
        <w:bottom w:val="none" w:sz="0" w:space="0" w:color="auto"/>
        <w:right w:val="none" w:sz="0" w:space="0" w:color="auto"/>
      </w:divBdr>
    </w:div>
    <w:div w:id="615064414">
      <w:marLeft w:val="640"/>
      <w:marRight w:val="0"/>
      <w:marTop w:val="0"/>
      <w:marBottom w:val="0"/>
      <w:divBdr>
        <w:top w:val="none" w:sz="0" w:space="0" w:color="auto"/>
        <w:left w:val="none" w:sz="0" w:space="0" w:color="auto"/>
        <w:bottom w:val="none" w:sz="0" w:space="0" w:color="auto"/>
        <w:right w:val="none" w:sz="0" w:space="0" w:color="auto"/>
      </w:divBdr>
    </w:div>
    <w:div w:id="615715316">
      <w:bodyDiv w:val="1"/>
      <w:marLeft w:val="0"/>
      <w:marRight w:val="0"/>
      <w:marTop w:val="0"/>
      <w:marBottom w:val="0"/>
      <w:divBdr>
        <w:top w:val="none" w:sz="0" w:space="0" w:color="auto"/>
        <w:left w:val="none" w:sz="0" w:space="0" w:color="auto"/>
        <w:bottom w:val="none" w:sz="0" w:space="0" w:color="auto"/>
        <w:right w:val="none" w:sz="0" w:space="0" w:color="auto"/>
      </w:divBdr>
      <w:divsChild>
        <w:div w:id="30349606">
          <w:marLeft w:val="640"/>
          <w:marRight w:val="0"/>
          <w:marTop w:val="0"/>
          <w:marBottom w:val="0"/>
          <w:divBdr>
            <w:top w:val="none" w:sz="0" w:space="0" w:color="auto"/>
            <w:left w:val="none" w:sz="0" w:space="0" w:color="auto"/>
            <w:bottom w:val="none" w:sz="0" w:space="0" w:color="auto"/>
            <w:right w:val="none" w:sz="0" w:space="0" w:color="auto"/>
          </w:divBdr>
        </w:div>
        <w:div w:id="103892141">
          <w:marLeft w:val="640"/>
          <w:marRight w:val="0"/>
          <w:marTop w:val="0"/>
          <w:marBottom w:val="0"/>
          <w:divBdr>
            <w:top w:val="none" w:sz="0" w:space="0" w:color="auto"/>
            <w:left w:val="none" w:sz="0" w:space="0" w:color="auto"/>
            <w:bottom w:val="none" w:sz="0" w:space="0" w:color="auto"/>
            <w:right w:val="none" w:sz="0" w:space="0" w:color="auto"/>
          </w:divBdr>
        </w:div>
        <w:div w:id="172230036">
          <w:marLeft w:val="640"/>
          <w:marRight w:val="0"/>
          <w:marTop w:val="0"/>
          <w:marBottom w:val="0"/>
          <w:divBdr>
            <w:top w:val="none" w:sz="0" w:space="0" w:color="auto"/>
            <w:left w:val="none" w:sz="0" w:space="0" w:color="auto"/>
            <w:bottom w:val="none" w:sz="0" w:space="0" w:color="auto"/>
            <w:right w:val="none" w:sz="0" w:space="0" w:color="auto"/>
          </w:divBdr>
        </w:div>
        <w:div w:id="226764221">
          <w:marLeft w:val="640"/>
          <w:marRight w:val="0"/>
          <w:marTop w:val="0"/>
          <w:marBottom w:val="0"/>
          <w:divBdr>
            <w:top w:val="none" w:sz="0" w:space="0" w:color="auto"/>
            <w:left w:val="none" w:sz="0" w:space="0" w:color="auto"/>
            <w:bottom w:val="none" w:sz="0" w:space="0" w:color="auto"/>
            <w:right w:val="none" w:sz="0" w:space="0" w:color="auto"/>
          </w:divBdr>
        </w:div>
        <w:div w:id="310985423">
          <w:marLeft w:val="640"/>
          <w:marRight w:val="0"/>
          <w:marTop w:val="0"/>
          <w:marBottom w:val="0"/>
          <w:divBdr>
            <w:top w:val="none" w:sz="0" w:space="0" w:color="auto"/>
            <w:left w:val="none" w:sz="0" w:space="0" w:color="auto"/>
            <w:bottom w:val="none" w:sz="0" w:space="0" w:color="auto"/>
            <w:right w:val="none" w:sz="0" w:space="0" w:color="auto"/>
          </w:divBdr>
        </w:div>
        <w:div w:id="343555953">
          <w:marLeft w:val="640"/>
          <w:marRight w:val="0"/>
          <w:marTop w:val="0"/>
          <w:marBottom w:val="0"/>
          <w:divBdr>
            <w:top w:val="none" w:sz="0" w:space="0" w:color="auto"/>
            <w:left w:val="none" w:sz="0" w:space="0" w:color="auto"/>
            <w:bottom w:val="none" w:sz="0" w:space="0" w:color="auto"/>
            <w:right w:val="none" w:sz="0" w:space="0" w:color="auto"/>
          </w:divBdr>
        </w:div>
        <w:div w:id="394472178">
          <w:marLeft w:val="640"/>
          <w:marRight w:val="0"/>
          <w:marTop w:val="0"/>
          <w:marBottom w:val="0"/>
          <w:divBdr>
            <w:top w:val="none" w:sz="0" w:space="0" w:color="auto"/>
            <w:left w:val="none" w:sz="0" w:space="0" w:color="auto"/>
            <w:bottom w:val="none" w:sz="0" w:space="0" w:color="auto"/>
            <w:right w:val="none" w:sz="0" w:space="0" w:color="auto"/>
          </w:divBdr>
        </w:div>
        <w:div w:id="435709289">
          <w:marLeft w:val="640"/>
          <w:marRight w:val="0"/>
          <w:marTop w:val="0"/>
          <w:marBottom w:val="0"/>
          <w:divBdr>
            <w:top w:val="none" w:sz="0" w:space="0" w:color="auto"/>
            <w:left w:val="none" w:sz="0" w:space="0" w:color="auto"/>
            <w:bottom w:val="none" w:sz="0" w:space="0" w:color="auto"/>
            <w:right w:val="none" w:sz="0" w:space="0" w:color="auto"/>
          </w:divBdr>
        </w:div>
        <w:div w:id="449590359">
          <w:marLeft w:val="640"/>
          <w:marRight w:val="0"/>
          <w:marTop w:val="0"/>
          <w:marBottom w:val="0"/>
          <w:divBdr>
            <w:top w:val="none" w:sz="0" w:space="0" w:color="auto"/>
            <w:left w:val="none" w:sz="0" w:space="0" w:color="auto"/>
            <w:bottom w:val="none" w:sz="0" w:space="0" w:color="auto"/>
            <w:right w:val="none" w:sz="0" w:space="0" w:color="auto"/>
          </w:divBdr>
        </w:div>
        <w:div w:id="490829553">
          <w:marLeft w:val="640"/>
          <w:marRight w:val="0"/>
          <w:marTop w:val="0"/>
          <w:marBottom w:val="0"/>
          <w:divBdr>
            <w:top w:val="none" w:sz="0" w:space="0" w:color="auto"/>
            <w:left w:val="none" w:sz="0" w:space="0" w:color="auto"/>
            <w:bottom w:val="none" w:sz="0" w:space="0" w:color="auto"/>
            <w:right w:val="none" w:sz="0" w:space="0" w:color="auto"/>
          </w:divBdr>
        </w:div>
        <w:div w:id="522010928">
          <w:marLeft w:val="640"/>
          <w:marRight w:val="0"/>
          <w:marTop w:val="0"/>
          <w:marBottom w:val="0"/>
          <w:divBdr>
            <w:top w:val="none" w:sz="0" w:space="0" w:color="auto"/>
            <w:left w:val="none" w:sz="0" w:space="0" w:color="auto"/>
            <w:bottom w:val="none" w:sz="0" w:space="0" w:color="auto"/>
            <w:right w:val="none" w:sz="0" w:space="0" w:color="auto"/>
          </w:divBdr>
        </w:div>
        <w:div w:id="560337186">
          <w:marLeft w:val="640"/>
          <w:marRight w:val="0"/>
          <w:marTop w:val="0"/>
          <w:marBottom w:val="0"/>
          <w:divBdr>
            <w:top w:val="none" w:sz="0" w:space="0" w:color="auto"/>
            <w:left w:val="none" w:sz="0" w:space="0" w:color="auto"/>
            <w:bottom w:val="none" w:sz="0" w:space="0" w:color="auto"/>
            <w:right w:val="none" w:sz="0" w:space="0" w:color="auto"/>
          </w:divBdr>
        </w:div>
        <w:div w:id="569652388">
          <w:marLeft w:val="640"/>
          <w:marRight w:val="0"/>
          <w:marTop w:val="0"/>
          <w:marBottom w:val="0"/>
          <w:divBdr>
            <w:top w:val="none" w:sz="0" w:space="0" w:color="auto"/>
            <w:left w:val="none" w:sz="0" w:space="0" w:color="auto"/>
            <w:bottom w:val="none" w:sz="0" w:space="0" w:color="auto"/>
            <w:right w:val="none" w:sz="0" w:space="0" w:color="auto"/>
          </w:divBdr>
        </w:div>
        <w:div w:id="758603247">
          <w:marLeft w:val="640"/>
          <w:marRight w:val="0"/>
          <w:marTop w:val="0"/>
          <w:marBottom w:val="0"/>
          <w:divBdr>
            <w:top w:val="none" w:sz="0" w:space="0" w:color="auto"/>
            <w:left w:val="none" w:sz="0" w:space="0" w:color="auto"/>
            <w:bottom w:val="none" w:sz="0" w:space="0" w:color="auto"/>
            <w:right w:val="none" w:sz="0" w:space="0" w:color="auto"/>
          </w:divBdr>
        </w:div>
        <w:div w:id="761799098">
          <w:marLeft w:val="640"/>
          <w:marRight w:val="0"/>
          <w:marTop w:val="0"/>
          <w:marBottom w:val="0"/>
          <w:divBdr>
            <w:top w:val="none" w:sz="0" w:space="0" w:color="auto"/>
            <w:left w:val="none" w:sz="0" w:space="0" w:color="auto"/>
            <w:bottom w:val="none" w:sz="0" w:space="0" w:color="auto"/>
            <w:right w:val="none" w:sz="0" w:space="0" w:color="auto"/>
          </w:divBdr>
        </w:div>
        <w:div w:id="929195254">
          <w:marLeft w:val="640"/>
          <w:marRight w:val="0"/>
          <w:marTop w:val="0"/>
          <w:marBottom w:val="0"/>
          <w:divBdr>
            <w:top w:val="none" w:sz="0" w:space="0" w:color="auto"/>
            <w:left w:val="none" w:sz="0" w:space="0" w:color="auto"/>
            <w:bottom w:val="none" w:sz="0" w:space="0" w:color="auto"/>
            <w:right w:val="none" w:sz="0" w:space="0" w:color="auto"/>
          </w:divBdr>
        </w:div>
        <w:div w:id="996768994">
          <w:marLeft w:val="640"/>
          <w:marRight w:val="0"/>
          <w:marTop w:val="0"/>
          <w:marBottom w:val="0"/>
          <w:divBdr>
            <w:top w:val="none" w:sz="0" w:space="0" w:color="auto"/>
            <w:left w:val="none" w:sz="0" w:space="0" w:color="auto"/>
            <w:bottom w:val="none" w:sz="0" w:space="0" w:color="auto"/>
            <w:right w:val="none" w:sz="0" w:space="0" w:color="auto"/>
          </w:divBdr>
        </w:div>
        <w:div w:id="1013265370">
          <w:marLeft w:val="640"/>
          <w:marRight w:val="0"/>
          <w:marTop w:val="0"/>
          <w:marBottom w:val="0"/>
          <w:divBdr>
            <w:top w:val="none" w:sz="0" w:space="0" w:color="auto"/>
            <w:left w:val="none" w:sz="0" w:space="0" w:color="auto"/>
            <w:bottom w:val="none" w:sz="0" w:space="0" w:color="auto"/>
            <w:right w:val="none" w:sz="0" w:space="0" w:color="auto"/>
          </w:divBdr>
        </w:div>
        <w:div w:id="1021317328">
          <w:marLeft w:val="640"/>
          <w:marRight w:val="0"/>
          <w:marTop w:val="0"/>
          <w:marBottom w:val="0"/>
          <w:divBdr>
            <w:top w:val="none" w:sz="0" w:space="0" w:color="auto"/>
            <w:left w:val="none" w:sz="0" w:space="0" w:color="auto"/>
            <w:bottom w:val="none" w:sz="0" w:space="0" w:color="auto"/>
            <w:right w:val="none" w:sz="0" w:space="0" w:color="auto"/>
          </w:divBdr>
        </w:div>
        <w:div w:id="1033573400">
          <w:marLeft w:val="640"/>
          <w:marRight w:val="0"/>
          <w:marTop w:val="0"/>
          <w:marBottom w:val="0"/>
          <w:divBdr>
            <w:top w:val="none" w:sz="0" w:space="0" w:color="auto"/>
            <w:left w:val="none" w:sz="0" w:space="0" w:color="auto"/>
            <w:bottom w:val="none" w:sz="0" w:space="0" w:color="auto"/>
            <w:right w:val="none" w:sz="0" w:space="0" w:color="auto"/>
          </w:divBdr>
        </w:div>
        <w:div w:id="1070932404">
          <w:marLeft w:val="640"/>
          <w:marRight w:val="0"/>
          <w:marTop w:val="0"/>
          <w:marBottom w:val="0"/>
          <w:divBdr>
            <w:top w:val="none" w:sz="0" w:space="0" w:color="auto"/>
            <w:left w:val="none" w:sz="0" w:space="0" w:color="auto"/>
            <w:bottom w:val="none" w:sz="0" w:space="0" w:color="auto"/>
            <w:right w:val="none" w:sz="0" w:space="0" w:color="auto"/>
          </w:divBdr>
        </w:div>
        <w:div w:id="1087966108">
          <w:marLeft w:val="640"/>
          <w:marRight w:val="0"/>
          <w:marTop w:val="0"/>
          <w:marBottom w:val="0"/>
          <w:divBdr>
            <w:top w:val="none" w:sz="0" w:space="0" w:color="auto"/>
            <w:left w:val="none" w:sz="0" w:space="0" w:color="auto"/>
            <w:bottom w:val="none" w:sz="0" w:space="0" w:color="auto"/>
            <w:right w:val="none" w:sz="0" w:space="0" w:color="auto"/>
          </w:divBdr>
        </w:div>
        <w:div w:id="1144351060">
          <w:marLeft w:val="640"/>
          <w:marRight w:val="0"/>
          <w:marTop w:val="0"/>
          <w:marBottom w:val="0"/>
          <w:divBdr>
            <w:top w:val="none" w:sz="0" w:space="0" w:color="auto"/>
            <w:left w:val="none" w:sz="0" w:space="0" w:color="auto"/>
            <w:bottom w:val="none" w:sz="0" w:space="0" w:color="auto"/>
            <w:right w:val="none" w:sz="0" w:space="0" w:color="auto"/>
          </w:divBdr>
        </w:div>
        <w:div w:id="1277634747">
          <w:marLeft w:val="640"/>
          <w:marRight w:val="0"/>
          <w:marTop w:val="0"/>
          <w:marBottom w:val="0"/>
          <w:divBdr>
            <w:top w:val="none" w:sz="0" w:space="0" w:color="auto"/>
            <w:left w:val="none" w:sz="0" w:space="0" w:color="auto"/>
            <w:bottom w:val="none" w:sz="0" w:space="0" w:color="auto"/>
            <w:right w:val="none" w:sz="0" w:space="0" w:color="auto"/>
          </w:divBdr>
        </w:div>
        <w:div w:id="1279872288">
          <w:marLeft w:val="640"/>
          <w:marRight w:val="0"/>
          <w:marTop w:val="0"/>
          <w:marBottom w:val="0"/>
          <w:divBdr>
            <w:top w:val="none" w:sz="0" w:space="0" w:color="auto"/>
            <w:left w:val="none" w:sz="0" w:space="0" w:color="auto"/>
            <w:bottom w:val="none" w:sz="0" w:space="0" w:color="auto"/>
            <w:right w:val="none" w:sz="0" w:space="0" w:color="auto"/>
          </w:divBdr>
        </w:div>
        <w:div w:id="1281297095">
          <w:marLeft w:val="640"/>
          <w:marRight w:val="0"/>
          <w:marTop w:val="0"/>
          <w:marBottom w:val="0"/>
          <w:divBdr>
            <w:top w:val="none" w:sz="0" w:space="0" w:color="auto"/>
            <w:left w:val="none" w:sz="0" w:space="0" w:color="auto"/>
            <w:bottom w:val="none" w:sz="0" w:space="0" w:color="auto"/>
            <w:right w:val="none" w:sz="0" w:space="0" w:color="auto"/>
          </w:divBdr>
        </w:div>
        <w:div w:id="1358970911">
          <w:marLeft w:val="640"/>
          <w:marRight w:val="0"/>
          <w:marTop w:val="0"/>
          <w:marBottom w:val="0"/>
          <w:divBdr>
            <w:top w:val="none" w:sz="0" w:space="0" w:color="auto"/>
            <w:left w:val="none" w:sz="0" w:space="0" w:color="auto"/>
            <w:bottom w:val="none" w:sz="0" w:space="0" w:color="auto"/>
            <w:right w:val="none" w:sz="0" w:space="0" w:color="auto"/>
          </w:divBdr>
        </w:div>
        <w:div w:id="1421633274">
          <w:marLeft w:val="640"/>
          <w:marRight w:val="0"/>
          <w:marTop w:val="0"/>
          <w:marBottom w:val="0"/>
          <w:divBdr>
            <w:top w:val="none" w:sz="0" w:space="0" w:color="auto"/>
            <w:left w:val="none" w:sz="0" w:space="0" w:color="auto"/>
            <w:bottom w:val="none" w:sz="0" w:space="0" w:color="auto"/>
            <w:right w:val="none" w:sz="0" w:space="0" w:color="auto"/>
          </w:divBdr>
        </w:div>
        <w:div w:id="1584562109">
          <w:marLeft w:val="640"/>
          <w:marRight w:val="0"/>
          <w:marTop w:val="0"/>
          <w:marBottom w:val="0"/>
          <w:divBdr>
            <w:top w:val="none" w:sz="0" w:space="0" w:color="auto"/>
            <w:left w:val="none" w:sz="0" w:space="0" w:color="auto"/>
            <w:bottom w:val="none" w:sz="0" w:space="0" w:color="auto"/>
            <w:right w:val="none" w:sz="0" w:space="0" w:color="auto"/>
          </w:divBdr>
        </w:div>
        <w:div w:id="1599676716">
          <w:marLeft w:val="640"/>
          <w:marRight w:val="0"/>
          <w:marTop w:val="0"/>
          <w:marBottom w:val="0"/>
          <w:divBdr>
            <w:top w:val="none" w:sz="0" w:space="0" w:color="auto"/>
            <w:left w:val="none" w:sz="0" w:space="0" w:color="auto"/>
            <w:bottom w:val="none" w:sz="0" w:space="0" w:color="auto"/>
            <w:right w:val="none" w:sz="0" w:space="0" w:color="auto"/>
          </w:divBdr>
        </w:div>
        <w:div w:id="1682314640">
          <w:marLeft w:val="640"/>
          <w:marRight w:val="0"/>
          <w:marTop w:val="0"/>
          <w:marBottom w:val="0"/>
          <w:divBdr>
            <w:top w:val="none" w:sz="0" w:space="0" w:color="auto"/>
            <w:left w:val="none" w:sz="0" w:space="0" w:color="auto"/>
            <w:bottom w:val="none" w:sz="0" w:space="0" w:color="auto"/>
            <w:right w:val="none" w:sz="0" w:space="0" w:color="auto"/>
          </w:divBdr>
        </w:div>
        <w:div w:id="1689718886">
          <w:marLeft w:val="640"/>
          <w:marRight w:val="0"/>
          <w:marTop w:val="0"/>
          <w:marBottom w:val="0"/>
          <w:divBdr>
            <w:top w:val="none" w:sz="0" w:space="0" w:color="auto"/>
            <w:left w:val="none" w:sz="0" w:space="0" w:color="auto"/>
            <w:bottom w:val="none" w:sz="0" w:space="0" w:color="auto"/>
            <w:right w:val="none" w:sz="0" w:space="0" w:color="auto"/>
          </w:divBdr>
        </w:div>
        <w:div w:id="1835368018">
          <w:marLeft w:val="640"/>
          <w:marRight w:val="0"/>
          <w:marTop w:val="0"/>
          <w:marBottom w:val="0"/>
          <w:divBdr>
            <w:top w:val="none" w:sz="0" w:space="0" w:color="auto"/>
            <w:left w:val="none" w:sz="0" w:space="0" w:color="auto"/>
            <w:bottom w:val="none" w:sz="0" w:space="0" w:color="auto"/>
            <w:right w:val="none" w:sz="0" w:space="0" w:color="auto"/>
          </w:divBdr>
        </w:div>
        <w:div w:id="1934360630">
          <w:marLeft w:val="640"/>
          <w:marRight w:val="0"/>
          <w:marTop w:val="0"/>
          <w:marBottom w:val="0"/>
          <w:divBdr>
            <w:top w:val="none" w:sz="0" w:space="0" w:color="auto"/>
            <w:left w:val="none" w:sz="0" w:space="0" w:color="auto"/>
            <w:bottom w:val="none" w:sz="0" w:space="0" w:color="auto"/>
            <w:right w:val="none" w:sz="0" w:space="0" w:color="auto"/>
          </w:divBdr>
        </w:div>
        <w:div w:id="2011330368">
          <w:marLeft w:val="640"/>
          <w:marRight w:val="0"/>
          <w:marTop w:val="0"/>
          <w:marBottom w:val="0"/>
          <w:divBdr>
            <w:top w:val="none" w:sz="0" w:space="0" w:color="auto"/>
            <w:left w:val="none" w:sz="0" w:space="0" w:color="auto"/>
            <w:bottom w:val="none" w:sz="0" w:space="0" w:color="auto"/>
            <w:right w:val="none" w:sz="0" w:space="0" w:color="auto"/>
          </w:divBdr>
        </w:div>
        <w:div w:id="2015498759">
          <w:marLeft w:val="640"/>
          <w:marRight w:val="0"/>
          <w:marTop w:val="0"/>
          <w:marBottom w:val="0"/>
          <w:divBdr>
            <w:top w:val="none" w:sz="0" w:space="0" w:color="auto"/>
            <w:left w:val="none" w:sz="0" w:space="0" w:color="auto"/>
            <w:bottom w:val="none" w:sz="0" w:space="0" w:color="auto"/>
            <w:right w:val="none" w:sz="0" w:space="0" w:color="auto"/>
          </w:divBdr>
        </w:div>
        <w:div w:id="2026593517">
          <w:marLeft w:val="640"/>
          <w:marRight w:val="0"/>
          <w:marTop w:val="0"/>
          <w:marBottom w:val="0"/>
          <w:divBdr>
            <w:top w:val="none" w:sz="0" w:space="0" w:color="auto"/>
            <w:left w:val="none" w:sz="0" w:space="0" w:color="auto"/>
            <w:bottom w:val="none" w:sz="0" w:space="0" w:color="auto"/>
            <w:right w:val="none" w:sz="0" w:space="0" w:color="auto"/>
          </w:divBdr>
        </w:div>
        <w:div w:id="2109349413">
          <w:marLeft w:val="640"/>
          <w:marRight w:val="0"/>
          <w:marTop w:val="0"/>
          <w:marBottom w:val="0"/>
          <w:divBdr>
            <w:top w:val="none" w:sz="0" w:space="0" w:color="auto"/>
            <w:left w:val="none" w:sz="0" w:space="0" w:color="auto"/>
            <w:bottom w:val="none" w:sz="0" w:space="0" w:color="auto"/>
            <w:right w:val="none" w:sz="0" w:space="0" w:color="auto"/>
          </w:divBdr>
        </w:div>
        <w:div w:id="2129159352">
          <w:marLeft w:val="640"/>
          <w:marRight w:val="0"/>
          <w:marTop w:val="0"/>
          <w:marBottom w:val="0"/>
          <w:divBdr>
            <w:top w:val="none" w:sz="0" w:space="0" w:color="auto"/>
            <w:left w:val="none" w:sz="0" w:space="0" w:color="auto"/>
            <w:bottom w:val="none" w:sz="0" w:space="0" w:color="auto"/>
            <w:right w:val="none" w:sz="0" w:space="0" w:color="auto"/>
          </w:divBdr>
        </w:div>
      </w:divsChild>
    </w:div>
    <w:div w:id="615790767">
      <w:marLeft w:val="640"/>
      <w:marRight w:val="0"/>
      <w:marTop w:val="0"/>
      <w:marBottom w:val="0"/>
      <w:divBdr>
        <w:top w:val="none" w:sz="0" w:space="0" w:color="auto"/>
        <w:left w:val="none" w:sz="0" w:space="0" w:color="auto"/>
        <w:bottom w:val="none" w:sz="0" w:space="0" w:color="auto"/>
        <w:right w:val="none" w:sz="0" w:space="0" w:color="auto"/>
      </w:divBdr>
    </w:div>
    <w:div w:id="616257895">
      <w:marLeft w:val="640"/>
      <w:marRight w:val="0"/>
      <w:marTop w:val="0"/>
      <w:marBottom w:val="0"/>
      <w:divBdr>
        <w:top w:val="none" w:sz="0" w:space="0" w:color="auto"/>
        <w:left w:val="none" w:sz="0" w:space="0" w:color="auto"/>
        <w:bottom w:val="none" w:sz="0" w:space="0" w:color="auto"/>
        <w:right w:val="none" w:sz="0" w:space="0" w:color="auto"/>
      </w:divBdr>
    </w:div>
    <w:div w:id="616833886">
      <w:marLeft w:val="640"/>
      <w:marRight w:val="0"/>
      <w:marTop w:val="0"/>
      <w:marBottom w:val="0"/>
      <w:divBdr>
        <w:top w:val="none" w:sz="0" w:space="0" w:color="auto"/>
        <w:left w:val="none" w:sz="0" w:space="0" w:color="auto"/>
        <w:bottom w:val="none" w:sz="0" w:space="0" w:color="auto"/>
        <w:right w:val="none" w:sz="0" w:space="0" w:color="auto"/>
      </w:divBdr>
    </w:div>
    <w:div w:id="617491972">
      <w:marLeft w:val="640"/>
      <w:marRight w:val="0"/>
      <w:marTop w:val="0"/>
      <w:marBottom w:val="0"/>
      <w:divBdr>
        <w:top w:val="none" w:sz="0" w:space="0" w:color="auto"/>
        <w:left w:val="none" w:sz="0" w:space="0" w:color="auto"/>
        <w:bottom w:val="none" w:sz="0" w:space="0" w:color="auto"/>
        <w:right w:val="none" w:sz="0" w:space="0" w:color="auto"/>
      </w:divBdr>
    </w:div>
    <w:div w:id="617951034">
      <w:marLeft w:val="640"/>
      <w:marRight w:val="0"/>
      <w:marTop w:val="0"/>
      <w:marBottom w:val="0"/>
      <w:divBdr>
        <w:top w:val="none" w:sz="0" w:space="0" w:color="auto"/>
        <w:left w:val="none" w:sz="0" w:space="0" w:color="auto"/>
        <w:bottom w:val="none" w:sz="0" w:space="0" w:color="auto"/>
        <w:right w:val="none" w:sz="0" w:space="0" w:color="auto"/>
      </w:divBdr>
    </w:div>
    <w:div w:id="618148334">
      <w:marLeft w:val="640"/>
      <w:marRight w:val="0"/>
      <w:marTop w:val="0"/>
      <w:marBottom w:val="0"/>
      <w:divBdr>
        <w:top w:val="none" w:sz="0" w:space="0" w:color="auto"/>
        <w:left w:val="none" w:sz="0" w:space="0" w:color="auto"/>
        <w:bottom w:val="none" w:sz="0" w:space="0" w:color="auto"/>
        <w:right w:val="none" w:sz="0" w:space="0" w:color="auto"/>
      </w:divBdr>
    </w:div>
    <w:div w:id="618344457">
      <w:marLeft w:val="640"/>
      <w:marRight w:val="0"/>
      <w:marTop w:val="0"/>
      <w:marBottom w:val="0"/>
      <w:divBdr>
        <w:top w:val="none" w:sz="0" w:space="0" w:color="auto"/>
        <w:left w:val="none" w:sz="0" w:space="0" w:color="auto"/>
        <w:bottom w:val="none" w:sz="0" w:space="0" w:color="auto"/>
        <w:right w:val="none" w:sz="0" w:space="0" w:color="auto"/>
      </w:divBdr>
    </w:div>
    <w:div w:id="618682426">
      <w:bodyDiv w:val="1"/>
      <w:marLeft w:val="0"/>
      <w:marRight w:val="0"/>
      <w:marTop w:val="0"/>
      <w:marBottom w:val="0"/>
      <w:divBdr>
        <w:top w:val="none" w:sz="0" w:space="0" w:color="auto"/>
        <w:left w:val="none" w:sz="0" w:space="0" w:color="auto"/>
        <w:bottom w:val="none" w:sz="0" w:space="0" w:color="auto"/>
        <w:right w:val="none" w:sz="0" w:space="0" w:color="auto"/>
      </w:divBdr>
      <w:divsChild>
        <w:div w:id="30304378">
          <w:marLeft w:val="640"/>
          <w:marRight w:val="0"/>
          <w:marTop w:val="0"/>
          <w:marBottom w:val="0"/>
          <w:divBdr>
            <w:top w:val="none" w:sz="0" w:space="0" w:color="auto"/>
            <w:left w:val="none" w:sz="0" w:space="0" w:color="auto"/>
            <w:bottom w:val="none" w:sz="0" w:space="0" w:color="auto"/>
            <w:right w:val="none" w:sz="0" w:space="0" w:color="auto"/>
          </w:divBdr>
        </w:div>
        <w:div w:id="56168414">
          <w:marLeft w:val="640"/>
          <w:marRight w:val="0"/>
          <w:marTop w:val="0"/>
          <w:marBottom w:val="0"/>
          <w:divBdr>
            <w:top w:val="none" w:sz="0" w:space="0" w:color="auto"/>
            <w:left w:val="none" w:sz="0" w:space="0" w:color="auto"/>
            <w:bottom w:val="none" w:sz="0" w:space="0" w:color="auto"/>
            <w:right w:val="none" w:sz="0" w:space="0" w:color="auto"/>
          </w:divBdr>
        </w:div>
        <w:div w:id="128716962">
          <w:marLeft w:val="640"/>
          <w:marRight w:val="0"/>
          <w:marTop w:val="0"/>
          <w:marBottom w:val="0"/>
          <w:divBdr>
            <w:top w:val="none" w:sz="0" w:space="0" w:color="auto"/>
            <w:left w:val="none" w:sz="0" w:space="0" w:color="auto"/>
            <w:bottom w:val="none" w:sz="0" w:space="0" w:color="auto"/>
            <w:right w:val="none" w:sz="0" w:space="0" w:color="auto"/>
          </w:divBdr>
        </w:div>
        <w:div w:id="187179181">
          <w:marLeft w:val="640"/>
          <w:marRight w:val="0"/>
          <w:marTop w:val="0"/>
          <w:marBottom w:val="0"/>
          <w:divBdr>
            <w:top w:val="none" w:sz="0" w:space="0" w:color="auto"/>
            <w:left w:val="none" w:sz="0" w:space="0" w:color="auto"/>
            <w:bottom w:val="none" w:sz="0" w:space="0" w:color="auto"/>
            <w:right w:val="none" w:sz="0" w:space="0" w:color="auto"/>
          </w:divBdr>
        </w:div>
        <w:div w:id="254481585">
          <w:marLeft w:val="640"/>
          <w:marRight w:val="0"/>
          <w:marTop w:val="0"/>
          <w:marBottom w:val="0"/>
          <w:divBdr>
            <w:top w:val="none" w:sz="0" w:space="0" w:color="auto"/>
            <w:left w:val="none" w:sz="0" w:space="0" w:color="auto"/>
            <w:bottom w:val="none" w:sz="0" w:space="0" w:color="auto"/>
            <w:right w:val="none" w:sz="0" w:space="0" w:color="auto"/>
          </w:divBdr>
        </w:div>
        <w:div w:id="272371443">
          <w:marLeft w:val="640"/>
          <w:marRight w:val="0"/>
          <w:marTop w:val="0"/>
          <w:marBottom w:val="0"/>
          <w:divBdr>
            <w:top w:val="none" w:sz="0" w:space="0" w:color="auto"/>
            <w:left w:val="none" w:sz="0" w:space="0" w:color="auto"/>
            <w:bottom w:val="none" w:sz="0" w:space="0" w:color="auto"/>
            <w:right w:val="none" w:sz="0" w:space="0" w:color="auto"/>
          </w:divBdr>
        </w:div>
        <w:div w:id="441189076">
          <w:marLeft w:val="640"/>
          <w:marRight w:val="0"/>
          <w:marTop w:val="0"/>
          <w:marBottom w:val="0"/>
          <w:divBdr>
            <w:top w:val="none" w:sz="0" w:space="0" w:color="auto"/>
            <w:left w:val="none" w:sz="0" w:space="0" w:color="auto"/>
            <w:bottom w:val="none" w:sz="0" w:space="0" w:color="auto"/>
            <w:right w:val="none" w:sz="0" w:space="0" w:color="auto"/>
          </w:divBdr>
        </w:div>
        <w:div w:id="468977385">
          <w:marLeft w:val="640"/>
          <w:marRight w:val="0"/>
          <w:marTop w:val="0"/>
          <w:marBottom w:val="0"/>
          <w:divBdr>
            <w:top w:val="none" w:sz="0" w:space="0" w:color="auto"/>
            <w:left w:val="none" w:sz="0" w:space="0" w:color="auto"/>
            <w:bottom w:val="none" w:sz="0" w:space="0" w:color="auto"/>
            <w:right w:val="none" w:sz="0" w:space="0" w:color="auto"/>
          </w:divBdr>
        </w:div>
        <w:div w:id="473835282">
          <w:marLeft w:val="640"/>
          <w:marRight w:val="0"/>
          <w:marTop w:val="0"/>
          <w:marBottom w:val="0"/>
          <w:divBdr>
            <w:top w:val="none" w:sz="0" w:space="0" w:color="auto"/>
            <w:left w:val="none" w:sz="0" w:space="0" w:color="auto"/>
            <w:bottom w:val="none" w:sz="0" w:space="0" w:color="auto"/>
            <w:right w:val="none" w:sz="0" w:space="0" w:color="auto"/>
          </w:divBdr>
        </w:div>
        <w:div w:id="614756857">
          <w:marLeft w:val="640"/>
          <w:marRight w:val="0"/>
          <w:marTop w:val="0"/>
          <w:marBottom w:val="0"/>
          <w:divBdr>
            <w:top w:val="none" w:sz="0" w:space="0" w:color="auto"/>
            <w:left w:val="none" w:sz="0" w:space="0" w:color="auto"/>
            <w:bottom w:val="none" w:sz="0" w:space="0" w:color="auto"/>
            <w:right w:val="none" w:sz="0" w:space="0" w:color="auto"/>
          </w:divBdr>
        </w:div>
        <w:div w:id="824127460">
          <w:marLeft w:val="640"/>
          <w:marRight w:val="0"/>
          <w:marTop w:val="0"/>
          <w:marBottom w:val="0"/>
          <w:divBdr>
            <w:top w:val="none" w:sz="0" w:space="0" w:color="auto"/>
            <w:left w:val="none" w:sz="0" w:space="0" w:color="auto"/>
            <w:bottom w:val="none" w:sz="0" w:space="0" w:color="auto"/>
            <w:right w:val="none" w:sz="0" w:space="0" w:color="auto"/>
          </w:divBdr>
        </w:div>
        <w:div w:id="866673557">
          <w:marLeft w:val="640"/>
          <w:marRight w:val="0"/>
          <w:marTop w:val="0"/>
          <w:marBottom w:val="0"/>
          <w:divBdr>
            <w:top w:val="none" w:sz="0" w:space="0" w:color="auto"/>
            <w:left w:val="none" w:sz="0" w:space="0" w:color="auto"/>
            <w:bottom w:val="none" w:sz="0" w:space="0" w:color="auto"/>
            <w:right w:val="none" w:sz="0" w:space="0" w:color="auto"/>
          </w:divBdr>
        </w:div>
        <w:div w:id="880479745">
          <w:marLeft w:val="640"/>
          <w:marRight w:val="0"/>
          <w:marTop w:val="0"/>
          <w:marBottom w:val="0"/>
          <w:divBdr>
            <w:top w:val="none" w:sz="0" w:space="0" w:color="auto"/>
            <w:left w:val="none" w:sz="0" w:space="0" w:color="auto"/>
            <w:bottom w:val="none" w:sz="0" w:space="0" w:color="auto"/>
            <w:right w:val="none" w:sz="0" w:space="0" w:color="auto"/>
          </w:divBdr>
        </w:div>
        <w:div w:id="888347431">
          <w:marLeft w:val="640"/>
          <w:marRight w:val="0"/>
          <w:marTop w:val="0"/>
          <w:marBottom w:val="0"/>
          <w:divBdr>
            <w:top w:val="none" w:sz="0" w:space="0" w:color="auto"/>
            <w:left w:val="none" w:sz="0" w:space="0" w:color="auto"/>
            <w:bottom w:val="none" w:sz="0" w:space="0" w:color="auto"/>
            <w:right w:val="none" w:sz="0" w:space="0" w:color="auto"/>
          </w:divBdr>
        </w:div>
        <w:div w:id="962494389">
          <w:marLeft w:val="640"/>
          <w:marRight w:val="0"/>
          <w:marTop w:val="0"/>
          <w:marBottom w:val="0"/>
          <w:divBdr>
            <w:top w:val="none" w:sz="0" w:space="0" w:color="auto"/>
            <w:left w:val="none" w:sz="0" w:space="0" w:color="auto"/>
            <w:bottom w:val="none" w:sz="0" w:space="0" w:color="auto"/>
            <w:right w:val="none" w:sz="0" w:space="0" w:color="auto"/>
          </w:divBdr>
        </w:div>
        <w:div w:id="1100755741">
          <w:marLeft w:val="640"/>
          <w:marRight w:val="0"/>
          <w:marTop w:val="0"/>
          <w:marBottom w:val="0"/>
          <w:divBdr>
            <w:top w:val="none" w:sz="0" w:space="0" w:color="auto"/>
            <w:left w:val="none" w:sz="0" w:space="0" w:color="auto"/>
            <w:bottom w:val="none" w:sz="0" w:space="0" w:color="auto"/>
            <w:right w:val="none" w:sz="0" w:space="0" w:color="auto"/>
          </w:divBdr>
        </w:div>
        <w:div w:id="1112624491">
          <w:marLeft w:val="640"/>
          <w:marRight w:val="0"/>
          <w:marTop w:val="0"/>
          <w:marBottom w:val="0"/>
          <w:divBdr>
            <w:top w:val="none" w:sz="0" w:space="0" w:color="auto"/>
            <w:left w:val="none" w:sz="0" w:space="0" w:color="auto"/>
            <w:bottom w:val="none" w:sz="0" w:space="0" w:color="auto"/>
            <w:right w:val="none" w:sz="0" w:space="0" w:color="auto"/>
          </w:divBdr>
        </w:div>
        <w:div w:id="1160656130">
          <w:marLeft w:val="640"/>
          <w:marRight w:val="0"/>
          <w:marTop w:val="0"/>
          <w:marBottom w:val="0"/>
          <w:divBdr>
            <w:top w:val="none" w:sz="0" w:space="0" w:color="auto"/>
            <w:left w:val="none" w:sz="0" w:space="0" w:color="auto"/>
            <w:bottom w:val="none" w:sz="0" w:space="0" w:color="auto"/>
            <w:right w:val="none" w:sz="0" w:space="0" w:color="auto"/>
          </w:divBdr>
        </w:div>
        <w:div w:id="1210075561">
          <w:marLeft w:val="640"/>
          <w:marRight w:val="0"/>
          <w:marTop w:val="0"/>
          <w:marBottom w:val="0"/>
          <w:divBdr>
            <w:top w:val="none" w:sz="0" w:space="0" w:color="auto"/>
            <w:left w:val="none" w:sz="0" w:space="0" w:color="auto"/>
            <w:bottom w:val="none" w:sz="0" w:space="0" w:color="auto"/>
            <w:right w:val="none" w:sz="0" w:space="0" w:color="auto"/>
          </w:divBdr>
        </w:div>
        <w:div w:id="1222713481">
          <w:marLeft w:val="640"/>
          <w:marRight w:val="0"/>
          <w:marTop w:val="0"/>
          <w:marBottom w:val="0"/>
          <w:divBdr>
            <w:top w:val="none" w:sz="0" w:space="0" w:color="auto"/>
            <w:left w:val="none" w:sz="0" w:space="0" w:color="auto"/>
            <w:bottom w:val="none" w:sz="0" w:space="0" w:color="auto"/>
            <w:right w:val="none" w:sz="0" w:space="0" w:color="auto"/>
          </w:divBdr>
        </w:div>
        <w:div w:id="1307391978">
          <w:marLeft w:val="640"/>
          <w:marRight w:val="0"/>
          <w:marTop w:val="0"/>
          <w:marBottom w:val="0"/>
          <w:divBdr>
            <w:top w:val="none" w:sz="0" w:space="0" w:color="auto"/>
            <w:left w:val="none" w:sz="0" w:space="0" w:color="auto"/>
            <w:bottom w:val="none" w:sz="0" w:space="0" w:color="auto"/>
            <w:right w:val="none" w:sz="0" w:space="0" w:color="auto"/>
          </w:divBdr>
        </w:div>
        <w:div w:id="1457531598">
          <w:marLeft w:val="640"/>
          <w:marRight w:val="0"/>
          <w:marTop w:val="0"/>
          <w:marBottom w:val="0"/>
          <w:divBdr>
            <w:top w:val="none" w:sz="0" w:space="0" w:color="auto"/>
            <w:left w:val="none" w:sz="0" w:space="0" w:color="auto"/>
            <w:bottom w:val="none" w:sz="0" w:space="0" w:color="auto"/>
            <w:right w:val="none" w:sz="0" w:space="0" w:color="auto"/>
          </w:divBdr>
        </w:div>
        <w:div w:id="1457913903">
          <w:marLeft w:val="640"/>
          <w:marRight w:val="0"/>
          <w:marTop w:val="0"/>
          <w:marBottom w:val="0"/>
          <w:divBdr>
            <w:top w:val="none" w:sz="0" w:space="0" w:color="auto"/>
            <w:left w:val="none" w:sz="0" w:space="0" w:color="auto"/>
            <w:bottom w:val="none" w:sz="0" w:space="0" w:color="auto"/>
            <w:right w:val="none" w:sz="0" w:space="0" w:color="auto"/>
          </w:divBdr>
        </w:div>
        <w:div w:id="1512840815">
          <w:marLeft w:val="640"/>
          <w:marRight w:val="0"/>
          <w:marTop w:val="0"/>
          <w:marBottom w:val="0"/>
          <w:divBdr>
            <w:top w:val="none" w:sz="0" w:space="0" w:color="auto"/>
            <w:left w:val="none" w:sz="0" w:space="0" w:color="auto"/>
            <w:bottom w:val="none" w:sz="0" w:space="0" w:color="auto"/>
            <w:right w:val="none" w:sz="0" w:space="0" w:color="auto"/>
          </w:divBdr>
        </w:div>
        <w:div w:id="1519661072">
          <w:marLeft w:val="640"/>
          <w:marRight w:val="0"/>
          <w:marTop w:val="0"/>
          <w:marBottom w:val="0"/>
          <w:divBdr>
            <w:top w:val="none" w:sz="0" w:space="0" w:color="auto"/>
            <w:left w:val="none" w:sz="0" w:space="0" w:color="auto"/>
            <w:bottom w:val="none" w:sz="0" w:space="0" w:color="auto"/>
            <w:right w:val="none" w:sz="0" w:space="0" w:color="auto"/>
          </w:divBdr>
        </w:div>
        <w:div w:id="1632591757">
          <w:marLeft w:val="640"/>
          <w:marRight w:val="0"/>
          <w:marTop w:val="0"/>
          <w:marBottom w:val="0"/>
          <w:divBdr>
            <w:top w:val="none" w:sz="0" w:space="0" w:color="auto"/>
            <w:left w:val="none" w:sz="0" w:space="0" w:color="auto"/>
            <w:bottom w:val="none" w:sz="0" w:space="0" w:color="auto"/>
            <w:right w:val="none" w:sz="0" w:space="0" w:color="auto"/>
          </w:divBdr>
        </w:div>
        <w:div w:id="1724793634">
          <w:marLeft w:val="640"/>
          <w:marRight w:val="0"/>
          <w:marTop w:val="0"/>
          <w:marBottom w:val="0"/>
          <w:divBdr>
            <w:top w:val="none" w:sz="0" w:space="0" w:color="auto"/>
            <w:left w:val="none" w:sz="0" w:space="0" w:color="auto"/>
            <w:bottom w:val="none" w:sz="0" w:space="0" w:color="auto"/>
            <w:right w:val="none" w:sz="0" w:space="0" w:color="auto"/>
          </w:divBdr>
        </w:div>
        <w:div w:id="1748963468">
          <w:marLeft w:val="640"/>
          <w:marRight w:val="0"/>
          <w:marTop w:val="0"/>
          <w:marBottom w:val="0"/>
          <w:divBdr>
            <w:top w:val="none" w:sz="0" w:space="0" w:color="auto"/>
            <w:left w:val="none" w:sz="0" w:space="0" w:color="auto"/>
            <w:bottom w:val="none" w:sz="0" w:space="0" w:color="auto"/>
            <w:right w:val="none" w:sz="0" w:space="0" w:color="auto"/>
          </w:divBdr>
        </w:div>
        <w:div w:id="1818034199">
          <w:marLeft w:val="640"/>
          <w:marRight w:val="0"/>
          <w:marTop w:val="0"/>
          <w:marBottom w:val="0"/>
          <w:divBdr>
            <w:top w:val="none" w:sz="0" w:space="0" w:color="auto"/>
            <w:left w:val="none" w:sz="0" w:space="0" w:color="auto"/>
            <w:bottom w:val="none" w:sz="0" w:space="0" w:color="auto"/>
            <w:right w:val="none" w:sz="0" w:space="0" w:color="auto"/>
          </w:divBdr>
        </w:div>
        <w:div w:id="1823689796">
          <w:marLeft w:val="640"/>
          <w:marRight w:val="0"/>
          <w:marTop w:val="0"/>
          <w:marBottom w:val="0"/>
          <w:divBdr>
            <w:top w:val="none" w:sz="0" w:space="0" w:color="auto"/>
            <w:left w:val="none" w:sz="0" w:space="0" w:color="auto"/>
            <w:bottom w:val="none" w:sz="0" w:space="0" w:color="auto"/>
            <w:right w:val="none" w:sz="0" w:space="0" w:color="auto"/>
          </w:divBdr>
        </w:div>
        <w:div w:id="1982153470">
          <w:marLeft w:val="640"/>
          <w:marRight w:val="0"/>
          <w:marTop w:val="0"/>
          <w:marBottom w:val="0"/>
          <w:divBdr>
            <w:top w:val="none" w:sz="0" w:space="0" w:color="auto"/>
            <w:left w:val="none" w:sz="0" w:space="0" w:color="auto"/>
            <w:bottom w:val="none" w:sz="0" w:space="0" w:color="auto"/>
            <w:right w:val="none" w:sz="0" w:space="0" w:color="auto"/>
          </w:divBdr>
        </w:div>
        <w:div w:id="2011717608">
          <w:marLeft w:val="640"/>
          <w:marRight w:val="0"/>
          <w:marTop w:val="0"/>
          <w:marBottom w:val="0"/>
          <w:divBdr>
            <w:top w:val="none" w:sz="0" w:space="0" w:color="auto"/>
            <w:left w:val="none" w:sz="0" w:space="0" w:color="auto"/>
            <w:bottom w:val="none" w:sz="0" w:space="0" w:color="auto"/>
            <w:right w:val="none" w:sz="0" w:space="0" w:color="auto"/>
          </w:divBdr>
        </w:div>
        <w:div w:id="2142722954">
          <w:marLeft w:val="640"/>
          <w:marRight w:val="0"/>
          <w:marTop w:val="0"/>
          <w:marBottom w:val="0"/>
          <w:divBdr>
            <w:top w:val="none" w:sz="0" w:space="0" w:color="auto"/>
            <w:left w:val="none" w:sz="0" w:space="0" w:color="auto"/>
            <w:bottom w:val="none" w:sz="0" w:space="0" w:color="auto"/>
            <w:right w:val="none" w:sz="0" w:space="0" w:color="auto"/>
          </w:divBdr>
        </w:div>
      </w:divsChild>
    </w:div>
    <w:div w:id="618873393">
      <w:bodyDiv w:val="1"/>
      <w:marLeft w:val="0"/>
      <w:marRight w:val="0"/>
      <w:marTop w:val="0"/>
      <w:marBottom w:val="0"/>
      <w:divBdr>
        <w:top w:val="none" w:sz="0" w:space="0" w:color="auto"/>
        <w:left w:val="none" w:sz="0" w:space="0" w:color="auto"/>
        <w:bottom w:val="none" w:sz="0" w:space="0" w:color="auto"/>
        <w:right w:val="none" w:sz="0" w:space="0" w:color="auto"/>
      </w:divBdr>
      <w:divsChild>
        <w:div w:id="3828386">
          <w:marLeft w:val="640"/>
          <w:marRight w:val="0"/>
          <w:marTop w:val="0"/>
          <w:marBottom w:val="0"/>
          <w:divBdr>
            <w:top w:val="none" w:sz="0" w:space="0" w:color="auto"/>
            <w:left w:val="none" w:sz="0" w:space="0" w:color="auto"/>
            <w:bottom w:val="none" w:sz="0" w:space="0" w:color="auto"/>
            <w:right w:val="none" w:sz="0" w:space="0" w:color="auto"/>
          </w:divBdr>
        </w:div>
        <w:div w:id="35131682">
          <w:marLeft w:val="640"/>
          <w:marRight w:val="0"/>
          <w:marTop w:val="0"/>
          <w:marBottom w:val="0"/>
          <w:divBdr>
            <w:top w:val="none" w:sz="0" w:space="0" w:color="auto"/>
            <w:left w:val="none" w:sz="0" w:space="0" w:color="auto"/>
            <w:bottom w:val="none" w:sz="0" w:space="0" w:color="auto"/>
            <w:right w:val="none" w:sz="0" w:space="0" w:color="auto"/>
          </w:divBdr>
        </w:div>
        <w:div w:id="117724972">
          <w:marLeft w:val="640"/>
          <w:marRight w:val="0"/>
          <w:marTop w:val="0"/>
          <w:marBottom w:val="0"/>
          <w:divBdr>
            <w:top w:val="none" w:sz="0" w:space="0" w:color="auto"/>
            <w:left w:val="none" w:sz="0" w:space="0" w:color="auto"/>
            <w:bottom w:val="none" w:sz="0" w:space="0" w:color="auto"/>
            <w:right w:val="none" w:sz="0" w:space="0" w:color="auto"/>
          </w:divBdr>
        </w:div>
        <w:div w:id="122163609">
          <w:marLeft w:val="640"/>
          <w:marRight w:val="0"/>
          <w:marTop w:val="0"/>
          <w:marBottom w:val="0"/>
          <w:divBdr>
            <w:top w:val="none" w:sz="0" w:space="0" w:color="auto"/>
            <w:left w:val="none" w:sz="0" w:space="0" w:color="auto"/>
            <w:bottom w:val="none" w:sz="0" w:space="0" w:color="auto"/>
            <w:right w:val="none" w:sz="0" w:space="0" w:color="auto"/>
          </w:divBdr>
        </w:div>
        <w:div w:id="127477276">
          <w:marLeft w:val="640"/>
          <w:marRight w:val="0"/>
          <w:marTop w:val="0"/>
          <w:marBottom w:val="0"/>
          <w:divBdr>
            <w:top w:val="none" w:sz="0" w:space="0" w:color="auto"/>
            <w:left w:val="none" w:sz="0" w:space="0" w:color="auto"/>
            <w:bottom w:val="none" w:sz="0" w:space="0" w:color="auto"/>
            <w:right w:val="none" w:sz="0" w:space="0" w:color="auto"/>
          </w:divBdr>
        </w:div>
        <w:div w:id="210194726">
          <w:marLeft w:val="640"/>
          <w:marRight w:val="0"/>
          <w:marTop w:val="0"/>
          <w:marBottom w:val="0"/>
          <w:divBdr>
            <w:top w:val="none" w:sz="0" w:space="0" w:color="auto"/>
            <w:left w:val="none" w:sz="0" w:space="0" w:color="auto"/>
            <w:bottom w:val="none" w:sz="0" w:space="0" w:color="auto"/>
            <w:right w:val="none" w:sz="0" w:space="0" w:color="auto"/>
          </w:divBdr>
        </w:div>
        <w:div w:id="217480642">
          <w:marLeft w:val="640"/>
          <w:marRight w:val="0"/>
          <w:marTop w:val="0"/>
          <w:marBottom w:val="0"/>
          <w:divBdr>
            <w:top w:val="none" w:sz="0" w:space="0" w:color="auto"/>
            <w:left w:val="none" w:sz="0" w:space="0" w:color="auto"/>
            <w:bottom w:val="none" w:sz="0" w:space="0" w:color="auto"/>
            <w:right w:val="none" w:sz="0" w:space="0" w:color="auto"/>
          </w:divBdr>
        </w:div>
        <w:div w:id="232279489">
          <w:marLeft w:val="640"/>
          <w:marRight w:val="0"/>
          <w:marTop w:val="0"/>
          <w:marBottom w:val="0"/>
          <w:divBdr>
            <w:top w:val="none" w:sz="0" w:space="0" w:color="auto"/>
            <w:left w:val="none" w:sz="0" w:space="0" w:color="auto"/>
            <w:bottom w:val="none" w:sz="0" w:space="0" w:color="auto"/>
            <w:right w:val="none" w:sz="0" w:space="0" w:color="auto"/>
          </w:divBdr>
        </w:div>
        <w:div w:id="238634206">
          <w:marLeft w:val="640"/>
          <w:marRight w:val="0"/>
          <w:marTop w:val="0"/>
          <w:marBottom w:val="0"/>
          <w:divBdr>
            <w:top w:val="none" w:sz="0" w:space="0" w:color="auto"/>
            <w:left w:val="none" w:sz="0" w:space="0" w:color="auto"/>
            <w:bottom w:val="none" w:sz="0" w:space="0" w:color="auto"/>
            <w:right w:val="none" w:sz="0" w:space="0" w:color="auto"/>
          </w:divBdr>
        </w:div>
        <w:div w:id="308680785">
          <w:marLeft w:val="640"/>
          <w:marRight w:val="0"/>
          <w:marTop w:val="0"/>
          <w:marBottom w:val="0"/>
          <w:divBdr>
            <w:top w:val="none" w:sz="0" w:space="0" w:color="auto"/>
            <w:left w:val="none" w:sz="0" w:space="0" w:color="auto"/>
            <w:bottom w:val="none" w:sz="0" w:space="0" w:color="auto"/>
            <w:right w:val="none" w:sz="0" w:space="0" w:color="auto"/>
          </w:divBdr>
        </w:div>
        <w:div w:id="326592476">
          <w:marLeft w:val="640"/>
          <w:marRight w:val="0"/>
          <w:marTop w:val="0"/>
          <w:marBottom w:val="0"/>
          <w:divBdr>
            <w:top w:val="none" w:sz="0" w:space="0" w:color="auto"/>
            <w:left w:val="none" w:sz="0" w:space="0" w:color="auto"/>
            <w:bottom w:val="none" w:sz="0" w:space="0" w:color="auto"/>
            <w:right w:val="none" w:sz="0" w:space="0" w:color="auto"/>
          </w:divBdr>
        </w:div>
        <w:div w:id="327369071">
          <w:marLeft w:val="640"/>
          <w:marRight w:val="0"/>
          <w:marTop w:val="0"/>
          <w:marBottom w:val="0"/>
          <w:divBdr>
            <w:top w:val="none" w:sz="0" w:space="0" w:color="auto"/>
            <w:left w:val="none" w:sz="0" w:space="0" w:color="auto"/>
            <w:bottom w:val="none" w:sz="0" w:space="0" w:color="auto"/>
            <w:right w:val="none" w:sz="0" w:space="0" w:color="auto"/>
          </w:divBdr>
        </w:div>
        <w:div w:id="346103763">
          <w:marLeft w:val="640"/>
          <w:marRight w:val="0"/>
          <w:marTop w:val="0"/>
          <w:marBottom w:val="0"/>
          <w:divBdr>
            <w:top w:val="none" w:sz="0" w:space="0" w:color="auto"/>
            <w:left w:val="none" w:sz="0" w:space="0" w:color="auto"/>
            <w:bottom w:val="none" w:sz="0" w:space="0" w:color="auto"/>
            <w:right w:val="none" w:sz="0" w:space="0" w:color="auto"/>
          </w:divBdr>
        </w:div>
        <w:div w:id="384909666">
          <w:marLeft w:val="640"/>
          <w:marRight w:val="0"/>
          <w:marTop w:val="0"/>
          <w:marBottom w:val="0"/>
          <w:divBdr>
            <w:top w:val="none" w:sz="0" w:space="0" w:color="auto"/>
            <w:left w:val="none" w:sz="0" w:space="0" w:color="auto"/>
            <w:bottom w:val="none" w:sz="0" w:space="0" w:color="auto"/>
            <w:right w:val="none" w:sz="0" w:space="0" w:color="auto"/>
          </w:divBdr>
        </w:div>
        <w:div w:id="399641280">
          <w:marLeft w:val="640"/>
          <w:marRight w:val="0"/>
          <w:marTop w:val="0"/>
          <w:marBottom w:val="0"/>
          <w:divBdr>
            <w:top w:val="none" w:sz="0" w:space="0" w:color="auto"/>
            <w:left w:val="none" w:sz="0" w:space="0" w:color="auto"/>
            <w:bottom w:val="none" w:sz="0" w:space="0" w:color="auto"/>
            <w:right w:val="none" w:sz="0" w:space="0" w:color="auto"/>
          </w:divBdr>
        </w:div>
        <w:div w:id="502822884">
          <w:marLeft w:val="640"/>
          <w:marRight w:val="0"/>
          <w:marTop w:val="0"/>
          <w:marBottom w:val="0"/>
          <w:divBdr>
            <w:top w:val="none" w:sz="0" w:space="0" w:color="auto"/>
            <w:left w:val="none" w:sz="0" w:space="0" w:color="auto"/>
            <w:bottom w:val="none" w:sz="0" w:space="0" w:color="auto"/>
            <w:right w:val="none" w:sz="0" w:space="0" w:color="auto"/>
          </w:divBdr>
        </w:div>
        <w:div w:id="523398742">
          <w:marLeft w:val="640"/>
          <w:marRight w:val="0"/>
          <w:marTop w:val="0"/>
          <w:marBottom w:val="0"/>
          <w:divBdr>
            <w:top w:val="none" w:sz="0" w:space="0" w:color="auto"/>
            <w:left w:val="none" w:sz="0" w:space="0" w:color="auto"/>
            <w:bottom w:val="none" w:sz="0" w:space="0" w:color="auto"/>
            <w:right w:val="none" w:sz="0" w:space="0" w:color="auto"/>
          </w:divBdr>
        </w:div>
        <w:div w:id="689455717">
          <w:marLeft w:val="640"/>
          <w:marRight w:val="0"/>
          <w:marTop w:val="0"/>
          <w:marBottom w:val="0"/>
          <w:divBdr>
            <w:top w:val="none" w:sz="0" w:space="0" w:color="auto"/>
            <w:left w:val="none" w:sz="0" w:space="0" w:color="auto"/>
            <w:bottom w:val="none" w:sz="0" w:space="0" w:color="auto"/>
            <w:right w:val="none" w:sz="0" w:space="0" w:color="auto"/>
          </w:divBdr>
        </w:div>
        <w:div w:id="692459176">
          <w:marLeft w:val="640"/>
          <w:marRight w:val="0"/>
          <w:marTop w:val="0"/>
          <w:marBottom w:val="0"/>
          <w:divBdr>
            <w:top w:val="none" w:sz="0" w:space="0" w:color="auto"/>
            <w:left w:val="none" w:sz="0" w:space="0" w:color="auto"/>
            <w:bottom w:val="none" w:sz="0" w:space="0" w:color="auto"/>
            <w:right w:val="none" w:sz="0" w:space="0" w:color="auto"/>
          </w:divBdr>
        </w:div>
        <w:div w:id="706224791">
          <w:marLeft w:val="640"/>
          <w:marRight w:val="0"/>
          <w:marTop w:val="0"/>
          <w:marBottom w:val="0"/>
          <w:divBdr>
            <w:top w:val="none" w:sz="0" w:space="0" w:color="auto"/>
            <w:left w:val="none" w:sz="0" w:space="0" w:color="auto"/>
            <w:bottom w:val="none" w:sz="0" w:space="0" w:color="auto"/>
            <w:right w:val="none" w:sz="0" w:space="0" w:color="auto"/>
          </w:divBdr>
        </w:div>
        <w:div w:id="715005442">
          <w:marLeft w:val="640"/>
          <w:marRight w:val="0"/>
          <w:marTop w:val="0"/>
          <w:marBottom w:val="0"/>
          <w:divBdr>
            <w:top w:val="none" w:sz="0" w:space="0" w:color="auto"/>
            <w:left w:val="none" w:sz="0" w:space="0" w:color="auto"/>
            <w:bottom w:val="none" w:sz="0" w:space="0" w:color="auto"/>
            <w:right w:val="none" w:sz="0" w:space="0" w:color="auto"/>
          </w:divBdr>
        </w:div>
        <w:div w:id="716008364">
          <w:marLeft w:val="640"/>
          <w:marRight w:val="0"/>
          <w:marTop w:val="0"/>
          <w:marBottom w:val="0"/>
          <w:divBdr>
            <w:top w:val="none" w:sz="0" w:space="0" w:color="auto"/>
            <w:left w:val="none" w:sz="0" w:space="0" w:color="auto"/>
            <w:bottom w:val="none" w:sz="0" w:space="0" w:color="auto"/>
            <w:right w:val="none" w:sz="0" w:space="0" w:color="auto"/>
          </w:divBdr>
        </w:div>
        <w:div w:id="877158359">
          <w:marLeft w:val="640"/>
          <w:marRight w:val="0"/>
          <w:marTop w:val="0"/>
          <w:marBottom w:val="0"/>
          <w:divBdr>
            <w:top w:val="none" w:sz="0" w:space="0" w:color="auto"/>
            <w:left w:val="none" w:sz="0" w:space="0" w:color="auto"/>
            <w:bottom w:val="none" w:sz="0" w:space="0" w:color="auto"/>
            <w:right w:val="none" w:sz="0" w:space="0" w:color="auto"/>
          </w:divBdr>
        </w:div>
        <w:div w:id="882015534">
          <w:marLeft w:val="640"/>
          <w:marRight w:val="0"/>
          <w:marTop w:val="0"/>
          <w:marBottom w:val="0"/>
          <w:divBdr>
            <w:top w:val="none" w:sz="0" w:space="0" w:color="auto"/>
            <w:left w:val="none" w:sz="0" w:space="0" w:color="auto"/>
            <w:bottom w:val="none" w:sz="0" w:space="0" w:color="auto"/>
            <w:right w:val="none" w:sz="0" w:space="0" w:color="auto"/>
          </w:divBdr>
        </w:div>
        <w:div w:id="887374623">
          <w:marLeft w:val="640"/>
          <w:marRight w:val="0"/>
          <w:marTop w:val="0"/>
          <w:marBottom w:val="0"/>
          <w:divBdr>
            <w:top w:val="none" w:sz="0" w:space="0" w:color="auto"/>
            <w:left w:val="none" w:sz="0" w:space="0" w:color="auto"/>
            <w:bottom w:val="none" w:sz="0" w:space="0" w:color="auto"/>
            <w:right w:val="none" w:sz="0" w:space="0" w:color="auto"/>
          </w:divBdr>
        </w:div>
        <w:div w:id="903955534">
          <w:marLeft w:val="640"/>
          <w:marRight w:val="0"/>
          <w:marTop w:val="0"/>
          <w:marBottom w:val="0"/>
          <w:divBdr>
            <w:top w:val="none" w:sz="0" w:space="0" w:color="auto"/>
            <w:left w:val="none" w:sz="0" w:space="0" w:color="auto"/>
            <w:bottom w:val="none" w:sz="0" w:space="0" w:color="auto"/>
            <w:right w:val="none" w:sz="0" w:space="0" w:color="auto"/>
          </w:divBdr>
        </w:div>
        <w:div w:id="923226969">
          <w:marLeft w:val="640"/>
          <w:marRight w:val="0"/>
          <w:marTop w:val="0"/>
          <w:marBottom w:val="0"/>
          <w:divBdr>
            <w:top w:val="none" w:sz="0" w:space="0" w:color="auto"/>
            <w:left w:val="none" w:sz="0" w:space="0" w:color="auto"/>
            <w:bottom w:val="none" w:sz="0" w:space="0" w:color="auto"/>
            <w:right w:val="none" w:sz="0" w:space="0" w:color="auto"/>
          </w:divBdr>
        </w:div>
        <w:div w:id="927927152">
          <w:marLeft w:val="640"/>
          <w:marRight w:val="0"/>
          <w:marTop w:val="0"/>
          <w:marBottom w:val="0"/>
          <w:divBdr>
            <w:top w:val="none" w:sz="0" w:space="0" w:color="auto"/>
            <w:left w:val="none" w:sz="0" w:space="0" w:color="auto"/>
            <w:bottom w:val="none" w:sz="0" w:space="0" w:color="auto"/>
            <w:right w:val="none" w:sz="0" w:space="0" w:color="auto"/>
          </w:divBdr>
        </w:div>
        <w:div w:id="978530443">
          <w:marLeft w:val="640"/>
          <w:marRight w:val="0"/>
          <w:marTop w:val="0"/>
          <w:marBottom w:val="0"/>
          <w:divBdr>
            <w:top w:val="none" w:sz="0" w:space="0" w:color="auto"/>
            <w:left w:val="none" w:sz="0" w:space="0" w:color="auto"/>
            <w:bottom w:val="none" w:sz="0" w:space="0" w:color="auto"/>
            <w:right w:val="none" w:sz="0" w:space="0" w:color="auto"/>
          </w:divBdr>
        </w:div>
        <w:div w:id="1003973585">
          <w:marLeft w:val="640"/>
          <w:marRight w:val="0"/>
          <w:marTop w:val="0"/>
          <w:marBottom w:val="0"/>
          <w:divBdr>
            <w:top w:val="none" w:sz="0" w:space="0" w:color="auto"/>
            <w:left w:val="none" w:sz="0" w:space="0" w:color="auto"/>
            <w:bottom w:val="none" w:sz="0" w:space="0" w:color="auto"/>
            <w:right w:val="none" w:sz="0" w:space="0" w:color="auto"/>
          </w:divBdr>
        </w:div>
        <w:div w:id="1074741171">
          <w:marLeft w:val="640"/>
          <w:marRight w:val="0"/>
          <w:marTop w:val="0"/>
          <w:marBottom w:val="0"/>
          <w:divBdr>
            <w:top w:val="none" w:sz="0" w:space="0" w:color="auto"/>
            <w:left w:val="none" w:sz="0" w:space="0" w:color="auto"/>
            <w:bottom w:val="none" w:sz="0" w:space="0" w:color="auto"/>
            <w:right w:val="none" w:sz="0" w:space="0" w:color="auto"/>
          </w:divBdr>
        </w:div>
        <w:div w:id="1098790025">
          <w:marLeft w:val="640"/>
          <w:marRight w:val="0"/>
          <w:marTop w:val="0"/>
          <w:marBottom w:val="0"/>
          <w:divBdr>
            <w:top w:val="none" w:sz="0" w:space="0" w:color="auto"/>
            <w:left w:val="none" w:sz="0" w:space="0" w:color="auto"/>
            <w:bottom w:val="none" w:sz="0" w:space="0" w:color="auto"/>
            <w:right w:val="none" w:sz="0" w:space="0" w:color="auto"/>
          </w:divBdr>
        </w:div>
        <w:div w:id="1101071130">
          <w:marLeft w:val="640"/>
          <w:marRight w:val="0"/>
          <w:marTop w:val="0"/>
          <w:marBottom w:val="0"/>
          <w:divBdr>
            <w:top w:val="none" w:sz="0" w:space="0" w:color="auto"/>
            <w:left w:val="none" w:sz="0" w:space="0" w:color="auto"/>
            <w:bottom w:val="none" w:sz="0" w:space="0" w:color="auto"/>
            <w:right w:val="none" w:sz="0" w:space="0" w:color="auto"/>
          </w:divBdr>
        </w:div>
        <w:div w:id="1126895987">
          <w:marLeft w:val="640"/>
          <w:marRight w:val="0"/>
          <w:marTop w:val="0"/>
          <w:marBottom w:val="0"/>
          <w:divBdr>
            <w:top w:val="none" w:sz="0" w:space="0" w:color="auto"/>
            <w:left w:val="none" w:sz="0" w:space="0" w:color="auto"/>
            <w:bottom w:val="none" w:sz="0" w:space="0" w:color="auto"/>
            <w:right w:val="none" w:sz="0" w:space="0" w:color="auto"/>
          </w:divBdr>
        </w:div>
        <w:div w:id="1149445613">
          <w:marLeft w:val="640"/>
          <w:marRight w:val="0"/>
          <w:marTop w:val="0"/>
          <w:marBottom w:val="0"/>
          <w:divBdr>
            <w:top w:val="none" w:sz="0" w:space="0" w:color="auto"/>
            <w:left w:val="none" w:sz="0" w:space="0" w:color="auto"/>
            <w:bottom w:val="none" w:sz="0" w:space="0" w:color="auto"/>
            <w:right w:val="none" w:sz="0" w:space="0" w:color="auto"/>
          </w:divBdr>
        </w:div>
        <w:div w:id="1182165039">
          <w:marLeft w:val="640"/>
          <w:marRight w:val="0"/>
          <w:marTop w:val="0"/>
          <w:marBottom w:val="0"/>
          <w:divBdr>
            <w:top w:val="none" w:sz="0" w:space="0" w:color="auto"/>
            <w:left w:val="none" w:sz="0" w:space="0" w:color="auto"/>
            <w:bottom w:val="none" w:sz="0" w:space="0" w:color="auto"/>
            <w:right w:val="none" w:sz="0" w:space="0" w:color="auto"/>
          </w:divBdr>
        </w:div>
        <w:div w:id="1225798572">
          <w:marLeft w:val="640"/>
          <w:marRight w:val="0"/>
          <w:marTop w:val="0"/>
          <w:marBottom w:val="0"/>
          <w:divBdr>
            <w:top w:val="none" w:sz="0" w:space="0" w:color="auto"/>
            <w:left w:val="none" w:sz="0" w:space="0" w:color="auto"/>
            <w:bottom w:val="none" w:sz="0" w:space="0" w:color="auto"/>
            <w:right w:val="none" w:sz="0" w:space="0" w:color="auto"/>
          </w:divBdr>
        </w:div>
        <w:div w:id="1289094538">
          <w:marLeft w:val="640"/>
          <w:marRight w:val="0"/>
          <w:marTop w:val="0"/>
          <w:marBottom w:val="0"/>
          <w:divBdr>
            <w:top w:val="none" w:sz="0" w:space="0" w:color="auto"/>
            <w:left w:val="none" w:sz="0" w:space="0" w:color="auto"/>
            <w:bottom w:val="none" w:sz="0" w:space="0" w:color="auto"/>
            <w:right w:val="none" w:sz="0" w:space="0" w:color="auto"/>
          </w:divBdr>
        </w:div>
        <w:div w:id="1414857173">
          <w:marLeft w:val="640"/>
          <w:marRight w:val="0"/>
          <w:marTop w:val="0"/>
          <w:marBottom w:val="0"/>
          <w:divBdr>
            <w:top w:val="none" w:sz="0" w:space="0" w:color="auto"/>
            <w:left w:val="none" w:sz="0" w:space="0" w:color="auto"/>
            <w:bottom w:val="none" w:sz="0" w:space="0" w:color="auto"/>
            <w:right w:val="none" w:sz="0" w:space="0" w:color="auto"/>
          </w:divBdr>
        </w:div>
        <w:div w:id="1472019760">
          <w:marLeft w:val="640"/>
          <w:marRight w:val="0"/>
          <w:marTop w:val="0"/>
          <w:marBottom w:val="0"/>
          <w:divBdr>
            <w:top w:val="none" w:sz="0" w:space="0" w:color="auto"/>
            <w:left w:val="none" w:sz="0" w:space="0" w:color="auto"/>
            <w:bottom w:val="none" w:sz="0" w:space="0" w:color="auto"/>
            <w:right w:val="none" w:sz="0" w:space="0" w:color="auto"/>
          </w:divBdr>
        </w:div>
        <w:div w:id="1485853886">
          <w:marLeft w:val="640"/>
          <w:marRight w:val="0"/>
          <w:marTop w:val="0"/>
          <w:marBottom w:val="0"/>
          <w:divBdr>
            <w:top w:val="none" w:sz="0" w:space="0" w:color="auto"/>
            <w:left w:val="none" w:sz="0" w:space="0" w:color="auto"/>
            <w:bottom w:val="none" w:sz="0" w:space="0" w:color="auto"/>
            <w:right w:val="none" w:sz="0" w:space="0" w:color="auto"/>
          </w:divBdr>
        </w:div>
        <w:div w:id="1488130659">
          <w:marLeft w:val="640"/>
          <w:marRight w:val="0"/>
          <w:marTop w:val="0"/>
          <w:marBottom w:val="0"/>
          <w:divBdr>
            <w:top w:val="none" w:sz="0" w:space="0" w:color="auto"/>
            <w:left w:val="none" w:sz="0" w:space="0" w:color="auto"/>
            <w:bottom w:val="none" w:sz="0" w:space="0" w:color="auto"/>
            <w:right w:val="none" w:sz="0" w:space="0" w:color="auto"/>
          </w:divBdr>
        </w:div>
        <w:div w:id="1507017553">
          <w:marLeft w:val="640"/>
          <w:marRight w:val="0"/>
          <w:marTop w:val="0"/>
          <w:marBottom w:val="0"/>
          <w:divBdr>
            <w:top w:val="none" w:sz="0" w:space="0" w:color="auto"/>
            <w:left w:val="none" w:sz="0" w:space="0" w:color="auto"/>
            <w:bottom w:val="none" w:sz="0" w:space="0" w:color="auto"/>
            <w:right w:val="none" w:sz="0" w:space="0" w:color="auto"/>
          </w:divBdr>
        </w:div>
        <w:div w:id="1545556570">
          <w:marLeft w:val="640"/>
          <w:marRight w:val="0"/>
          <w:marTop w:val="0"/>
          <w:marBottom w:val="0"/>
          <w:divBdr>
            <w:top w:val="none" w:sz="0" w:space="0" w:color="auto"/>
            <w:left w:val="none" w:sz="0" w:space="0" w:color="auto"/>
            <w:bottom w:val="none" w:sz="0" w:space="0" w:color="auto"/>
            <w:right w:val="none" w:sz="0" w:space="0" w:color="auto"/>
          </w:divBdr>
        </w:div>
        <w:div w:id="1551839661">
          <w:marLeft w:val="640"/>
          <w:marRight w:val="0"/>
          <w:marTop w:val="0"/>
          <w:marBottom w:val="0"/>
          <w:divBdr>
            <w:top w:val="none" w:sz="0" w:space="0" w:color="auto"/>
            <w:left w:val="none" w:sz="0" w:space="0" w:color="auto"/>
            <w:bottom w:val="none" w:sz="0" w:space="0" w:color="auto"/>
            <w:right w:val="none" w:sz="0" w:space="0" w:color="auto"/>
          </w:divBdr>
        </w:div>
        <w:div w:id="1585187982">
          <w:marLeft w:val="640"/>
          <w:marRight w:val="0"/>
          <w:marTop w:val="0"/>
          <w:marBottom w:val="0"/>
          <w:divBdr>
            <w:top w:val="none" w:sz="0" w:space="0" w:color="auto"/>
            <w:left w:val="none" w:sz="0" w:space="0" w:color="auto"/>
            <w:bottom w:val="none" w:sz="0" w:space="0" w:color="auto"/>
            <w:right w:val="none" w:sz="0" w:space="0" w:color="auto"/>
          </w:divBdr>
        </w:div>
        <w:div w:id="1586920165">
          <w:marLeft w:val="640"/>
          <w:marRight w:val="0"/>
          <w:marTop w:val="0"/>
          <w:marBottom w:val="0"/>
          <w:divBdr>
            <w:top w:val="none" w:sz="0" w:space="0" w:color="auto"/>
            <w:left w:val="none" w:sz="0" w:space="0" w:color="auto"/>
            <w:bottom w:val="none" w:sz="0" w:space="0" w:color="auto"/>
            <w:right w:val="none" w:sz="0" w:space="0" w:color="auto"/>
          </w:divBdr>
        </w:div>
        <w:div w:id="1616205477">
          <w:marLeft w:val="640"/>
          <w:marRight w:val="0"/>
          <w:marTop w:val="0"/>
          <w:marBottom w:val="0"/>
          <w:divBdr>
            <w:top w:val="none" w:sz="0" w:space="0" w:color="auto"/>
            <w:left w:val="none" w:sz="0" w:space="0" w:color="auto"/>
            <w:bottom w:val="none" w:sz="0" w:space="0" w:color="auto"/>
            <w:right w:val="none" w:sz="0" w:space="0" w:color="auto"/>
          </w:divBdr>
        </w:div>
        <w:div w:id="1647929148">
          <w:marLeft w:val="640"/>
          <w:marRight w:val="0"/>
          <w:marTop w:val="0"/>
          <w:marBottom w:val="0"/>
          <w:divBdr>
            <w:top w:val="none" w:sz="0" w:space="0" w:color="auto"/>
            <w:left w:val="none" w:sz="0" w:space="0" w:color="auto"/>
            <w:bottom w:val="none" w:sz="0" w:space="0" w:color="auto"/>
            <w:right w:val="none" w:sz="0" w:space="0" w:color="auto"/>
          </w:divBdr>
        </w:div>
        <w:div w:id="1717267180">
          <w:marLeft w:val="640"/>
          <w:marRight w:val="0"/>
          <w:marTop w:val="0"/>
          <w:marBottom w:val="0"/>
          <w:divBdr>
            <w:top w:val="none" w:sz="0" w:space="0" w:color="auto"/>
            <w:left w:val="none" w:sz="0" w:space="0" w:color="auto"/>
            <w:bottom w:val="none" w:sz="0" w:space="0" w:color="auto"/>
            <w:right w:val="none" w:sz="0" w:space="0" w:color="auto"/>
          </w:divBdr>
        </w:div>
        <w:div w:id="1728844466">
          <w:marLeft w:val="640"/>
          <w:marRight w:val="0"/>
          <w:marTop w:val="0"/>
          <w:marBottom w:val="0"/>
          <w:divBdr>
            <w:top w:val="none" w:sz="0" w:space="0" w:color="auto"/>
            <w:left w:val="none" w:sz="0" w:space="0" w:color="auto"/>
            <w:bottom w:val="none" w:sz="0" w:space="0" w:color="auto"/>
            <w:right w:val="none" w:sz="0" w:space="0" w:color="auto"/>
          </w:divBdr>
        </w:div>
        <w:div w:id="1737823319">
          <w:marLeft w:val="640"/>
          <w:marRight w:val="0"/>
          <w:marTop w:val="0"/>
          <w:marBottom w:val="0"/>
          <w:divBdr>
            <w:top w:val="none" w:sz="0" w:space="0" w:color="auto"/>
            <w:left w:val="none" w:sz="0" w:space="0" w:color="auto"/>
            <w:bottom w:val="none" w:sz="0" w:space="0" w:color="auto"/>
            <w:right w:val="none" w:sz="0" w:space="0" w:color="auto"/>
          </w:divBdr>
        </w:div>
        <w:div w:id="1781224249">
          <w:marLeft w:val="640"/>
          <w:marRight w:val="0"/>
          <w:marTop w:val="0"/>
          <w:marBottom w:val="0"/>
          <w:divBdr>
            <w:top w:val="none" w:sz="0" w:space="0" w:color="auto"/>
            <w:left w:val="none" w:sz="0" w:space="0" w:color="auto"/>
            <w:bottom w:val="none" w:sz="0" w:space="0" w:color="auto"/>
            <w:right w:val="none" w:sz="0" w:space="0" w:color="auto"/>
          </w:divBdr>
        </w:div>
        <w:div w:id="1797748138">
          <w:marLeft w:val="640"/>
          <w:marRight w:val="0"/>
          <w:marTop w:val="0"/>
          <w:marBottom w:val="0"/>
          <w:divBdr>
            <w:top w:val="none" w:sz="0" w:space="0" w:color="auto"/>
            <w:left w:val="none" w:sz="0" w:space="0" w:color="auto"/>
            <w:bottom w:val="none" w:sz="0" w:space="0" w:color="auto"/>
            <w:right w:val="none" w:sz="0" w:space="0" w:color="auto"/>
          </w:divBdr>
        </w:div>
        <w:div w:id="1811750764">
          <w:marLeft w:val="640"/>
          <w:marRight w:val="0"/>
          <w:marTop w:val="0"/>
          <w:marBottom w:val="0"/>
          <w:divBdr>
            <w:top w:val="none" w:sz="0" w:space="0" w:color="auto"/>
            <w:left w:val="none" w:sz="0" w:space="0" w:color="auto"/>
            <w:bottom w:val="none" w:sz="0" w:space="0" w:color="auto"/>
            <w:right w:val="none" w:sz="0" w:space="0" w:color="auto"/>
          </w:divBdr>
        </w:div>
        <w:div w:id="1839693367">
          <w:marLeft w:val="640"/>
          <w:marRight w:val="0"/>
          <w:marTop w:val="0"/>
          <w:marBottom w:val="0"/>
          <w:divBdr>
            <w:top w:val="none" w:sz="0" w:space="0" w:color="auto"/>
            <w:left w:val="none" w:sz="0" w:space="0" w:color="auto"/>
            <w:bottom w:val="none" w:sz="0" w:space="0" w:color="auto"/>
            <w:right w:val="none" w:sz="0" w:space="0" w:color="auto"/>
          </w:divBdr>
        </w:div>
        <w:div w:id="1871532512">
          <w:marLeft w:val="640"/>
          <w:marRight w:val="0"/>
          <w:marTop w:val="0"/>
          <w:marBottom w:val="0"/>
          <w:divBdr>
            <w:top w:val="none" w:sz="0" w:space="0" w:color="auto"/>
            <w:left w:val="none" w:sz="0" w:space="0" w:color="auto"/>
            <w:bottom w:val="none" w:sz="0" w:space="0" w:color="auto"/>
            <w:right w:val="none" w:sz="0" w:space="0" w:color="auto"/>
          </w:divBdr>
        </w:div>
        <w:div w:id="1904681610">
          <w:marLeft w:val="640"/>
          <w:marRight w:val="0"/>
          <w:marTop w:val="0"/>
          <w:marBottom w:val="0"/>
          <w:divBdr>
            <w:top w:val="none" w:sz="0" w:space="0" w:color="auto"/>
            <w:left w:val="none" w:sz="0" w:space="0" w:color="auto"/>
            <w:bottom w:val="none" w:sz="0" w:space="0" w:color="auto"/>
            <w:right w:val="none" w:sz="0" w:space="0" w:color="auto"/>
          </w:divBdr>
        </w:div>
        <w:div w:id="1907572540">
          <w:marLeft w:val="640"/>
          <w:marRight w:val="0"/>
          <w:marTop w:val="0"/>
          <w:marBottom w:val="0"/>
          <w:divBdr>
            <w:top w:val="none" w:sz="0" w:space="0" w:color="auto"/>
            <w:left w:val="none" w:sz="0" w:space="0" w:color="auto"/>
            <w:bottom w:val="none" w:sz="0" w:space="0" w:color="auto"/>
            <w:right w:val="none" w:sz="0" w:space="0" w:color="auto"/>
          </w:divBdr>
        </w:div>
        <w:div w:id="1986204176">
          <w:marLeft w:val="640"/>
          <w:marRight w:val="0"/>
          <w:marTop w:val="0"/>
          <w:marBottom w:val="0"/>
          <w:divBdr>
            <w:top w:val="none" w:sz="0" w:space="0" w:color="auto"/>
            <w:left w:val="none" w:sz="0" w:space="0" w:color="auto"/>
            <w:bottom w:val="none" w:sz="0" w:space="0" w:color="auto"/>
            <w:right w:val="none" w:sz="0" w:space="0" w:color="auto"/>
          </w:divBdr>
        </w:div>
        <w:div w:id="2028213978">
          <w:marLeft w:val="640"/>
          <w:marRight w:val="0"/>
          <w:marTop w:val="0"/>
          <w:marBottom w:val="0"/>
          <w:divBdr>
            <w:top w:val="none" w:sz="0" w:space="0" w:color="auto"/>
            <w:left w:val="none" w:sz="0" w:space="0" w:color="auto"/>
            <w:bottom w:val="none" w:sz="0" w:space="0" w:color="auto"/>
            <w:right w:val="none" w:sz="0" w:space="0" w:color="auto"/>
          </w:divBdr>
        </w:div>
        <w:div w:id="2029060726">
          <w:marLeft w:val="640"/>
          <w:marRight w:val="0"/>
          <w:marTop w:val="0"/>
          <w:marBottom w:val="0"/>
          <w:divBdr>
            <w:top w:val="none" w:sz="0" w:space="0" w:color="auto"/>
            <w:left w:val="none" w:sz="0" w:space="0" w:color="auto"/>
            <w:bottom w:val="none" w:sz="0" w:space="0" w:color="auto"/>
            <w:right w:val="none" w:sz="0" w:space="0" w:color="auto"/>
          </w:divBdr>
        </w:div>
        <w:div w:id="2063939902">
          <w:marLeft w:val="640"/>
          <w:marRight w:val="0"/>
          <w:marTop w:val="0"/>
          <w:marBottom w:val="0"/>
          <w:divBdr>
            <w:top w:val="none" w:sz="0" w:space="0" w:color="auto"/>
            <w:left w:val="none" w:sz="0" w:space="0" w:color="auto"/>
            <w:bottom w:val="none" w:sz="0" w:space="0" w:color="auto"/>
            <w:right w:val="none" w:sz="0" w:space="0" w:color="auto"/>
          </w:divBdr>
        </w:div>
        <w:div w:id="2098360046">
          <w:marLeft w:val="640"/>
          <w:marRight w:val="0"/>
          <w:marTop w:val="0"/>
          <w:marBottom w:val="0"/>
          <w:divBdr>
            <w:top w:val="none" w:sz="0" w:space="0" w:color="auto"/>
            <w:left w:val="none" w:sz="0" w:space="0" w:color="auto"/>
            <w:bottom w:val="none" w:sz="0" w:space="0" w:color="auto"/>
            <w:right w:val="none" w:sz="0" w:space="0" w:color="auto"/>
          </w:divBdr>
        </w:div>
        <w:div w:id="2113166749">
          <w:marLeft w:val="640"/>
          <w:marRight w:val="0"/>
          <w:marTop w:val="0"/>
          <w:marBottom w:val="0"/>
          <w:divBdr>
            <w:top w:val="none" w:sz="0" w:space="0" w:color="auto"/>
            <w:left w:val="none" w:sz="0" w:space="0" w:color="auto"/>
            <w:bottom w:val="none" w:sz="0" w:space="0" w:color="auto"/>
            <w:right w:val="none" w:sz="0" w:space="0" w:color="auto"/>
          </w:divBdr>
        </w:div>
      </w:divsChild>
    </w:div>
    <w:div w:id="618992795">
      <w:bodyDiv w:val="1"/>
      <w:marLeft w:val="0"/>
      <w:marRight w:val="0"/>
      <w:marTop w:val="0"/>
      <w:marBottom w:val="0"/>
      <w:divBdr>
        <w:top w:val="none" w:sz="0" w:space="0" w:color="auto"/>
        <w:left w:val="none" w:sz="0" w:space="0" w:color="auto"/>
        <w:bottom w:val="none" w:sz="0" w:space="0" w:color="auto"/>
        <w:right w:val="none" w:sz="0" w:space="0" w:color="auto"/>
      </w:divBdr>
      <w:divsChild>
        <w:div w:id="544951159">
          <w:marLeft w:val="640"/>
          <w:marRight w:val="0"/>
          <w:marTop w:val="0"/>
          <w:marBottom w:val="0"/>
          <w:divBdr>
            <w:top w:val="none" w:sz="0" w:space="0" w:color="auto"/>
            <w:left w:val="none" w:sz="0" w:space="0" w:color="auto"/>
            <w:bottom w:val="none" w:sz="0" w:space="0" w:color="auto"/>
            <w:right w:val="none" w:sz="0" w:space="0" w:color="auto"/>
          </w:divBdr>
        </w:div>
        <w:div w:id="210583395">
          <w:marLeft w:val="640"/>
          <w:marRight w:val="0"/>
          <w:marTop w:val="0"/>
          <w:marBottom w:val="0"/>
          <w:divBdr>
            <w:top w:val="none" w:sz="0" w:space="0" w:color="auto"/>
            <w:left w:val="none" w:sz="0" w:space="0" w:color="auto"/>
            <w:bottom w:val="none" w:sz="0" w:space="0" w:color="auto"/>
            <w:right w:val="none" w:sz="0" w:space="0" w:color="auto"/>
          </w:divBdr>
        </w:div>
        <w:div w:id="1247493100">
          <w:marLeft w:val="640"/>
          <w:marRight w:val="0"/>
          <w:marTop w:val="0"/>
          <w:marBottom w:val="0"/>
          <w:divBdr>
            <w:top w:val="none" w:sz="0" w:space="0" w:color="auto"/>
            <w:left w:val="none" w:sz="0" w:space="0" w:color="auto"/>
            <w:bottom w:val="none" w:sz="0" w:space="0" w:color="auto"/>
            <w:right w:val="none" w:sz="0" w:space="0" w:color="auto"/>
          </w:divBdr>
        </w:div>
        <w:div w:id="1004094305">
          <w:marLeft w:val="640"/>
          <w:marRight w:val="0"/>
          <w:marTop w:val="0"/>
          <w:marBottom w:val="0"/>
          <w:divBdr>
            <w:top w:val="none" w:sz="0" w:space="0" w:color="auto"/>
            <w:left w:val="none" w:sz="0" w:space="0" w:color="auto"/>
            <w:bottom w:val="none" w:sz="0" w:space="0" w:color="auto"/>
            <w:right w:val="none" w:sz="0" w:space="0" w:color="auto"/>
          </w:divBdr>
        </w:div>
        <w:div w:id="1402174548">
          <w:marLeft w:val="640"/>
          <w:marRight w:val="0"/>
          <w:marTop w:val="0"/>
          <w:marBottom w:val="0"/>
          <w:divBdr>
            <w:top w:val="none" w:sz="0" w:space="0" w:color="auto"/>
            <w:left w:val="none" w:sz="0" w:space="0" w:color="auto"/>
            <w:bottom w:val="none" w:sz="0" w:space="0" w:color="auto"/>
            <w:right w:val="none" w:sz="0" w:space="0" w:color="auto"/>
          </w:divBdr>
        </w:div>
        <w:div w:id="2042626070">
          <w:marLeft w:val="640"/>
          <w:marRight w:val="0"/>
          <w:marTop w:val="0"/>
          <w:marBottom w:val="0"/>
          <w:divBdr>
            <w:top w:val="none" w:sz="0" w:space="0" w:color="auto"/>
            <w:left w:val="none" w:sz="0" w:space="0" w:color="auto"/>
            <w:bottom w:val="none" w:sz="0" w:space="0" w:color="auto"/>
            <w:right w:val="none" w:sz="0" w:space="0" w:color="auto"/>
          </w:divBdr>
        </w:div>
        <w:div w:id="840781563">
          <w:marLeft w:val="640"/>
          <w:marRight w:val="0"/>
          <w:marTop w:val="0"/>
          <w:marBottom w:val="0"/>
          <w:divBdr>
            <w:top w:val="none" w:sz="0" w:space="0" w:color="auto"/>
            <w:left w:val="none" w:sz="0" w:space="0" w:color="auto"/>
            <w:bottom w:val="none" w:sz="0" w:space="0" w:color="auto"/>
            <w:right w:val="none" w:sz="0" w:space="0" w:color="auto"/>
          </w:divBdr>
        </w:div>
        <w:div w:id="1228151825">
          <w:marLeft w:val="640"/>
          <w:marRight w:val="0"/>
          <w:marTop w:val="0"/>
          <w:marBottom w:val="0"/>
          <w:divBdr>
            <w:top w:val="none" w:sz="0" w:space="0" w:color="auto"/>
            <w:left w:val="none" w:sz="0" w:space="0" w:color="auto"/>
            <w:bottom w:val="none" w:sz="0" w:space="0" w:color="auto"/>
            <w:right w:val="none" w:sz="0" w:space="0" w:color="auto"/>
          </w:divBdr>
        </w:div>
        <w:div w:id="172719902">
          <w:marLeft w:val="640"/>
          <w:marRight w:val="0"/>
          <w:marTop w:val="0"/>
          <w:marBottom w:val="0"/>
          <w:divBdr>
            <w:top w:val="none" w:sz="0" w:space="0" w:color="auto"/>
            <w:left w:val="none" w:sz="0" w:space="0" w:color="auto"/>
            <w:bottom w:val="none" w:sz="0" w:space="0" w:color="auto"/>
            <w:right w:val="none" w:sz="0" w:space="0" w:color="auto"/>
          </w:divBdr>
        </w:div>
        <w:div w:id="1556235584">
          <w:marLeft w:val="640"/>
          <w:marRight w:val="0"/>
          <w:marTop w:val="0"/>
          <w:marBottom w:val="0"/>
          <w:divBdr>
            <w:top w:val="none" w:sz="0" w:space="0" w:color="auto"/>
            <w:left w:val="none" w:sz="0" w:space="0" w:color="auto"/>
            <w:bottom w:val="none" w:sz="0" w:space="0" w:color="auto"/>
            <w:right w:val="none" w:sz="0" w:space="0" w:color="auto"/>
          </w:divBdr>
        </w:div>
        <w:div w:id="713315466">
          <w:marLeft w:val="640"/>
          <w:marRight w:val="0"/>
          <w:marTop w:val="0"/>
          <w:marBottom w:val="0"/>
          <w:divBdr>
            <w:top w:val="none" w:sz="0" w:space="0" w:color="auto"/>
            <w:left w:val="none" w:sz="0" w:space="0" w:color="auto"/>
            <w:bottom w:val="none" w:sz="0" w:space="0" w:color="auto"/>
            <w:right w:val="none" w:sz="0" w:space="0" w:color="auto"/>
          </w:divBdr>
        </w:div>
        <w:div w:id="1903175473">
          <w:marLeft w:val="640"/>
          <w:marRight w:val="0"/>
          <w:marTop w:val="0"/>
          <w:marBottom w:val="0"/>
          <w:divBdr>
            <w:top w:val="none" w:sz="0" w:space="0" w:color="auto"/>
            <w:left w:val="none" w:sz="0" w:space="0" w:color="auto"/>
            <w:bottom w:val="none" w:sz="0" w:space="0" w:color="auto"/>
            <w:right w:val="none" w:sz="0" w:space="0" w:color="auto"/>
          </w:divBdr>
        </w:div>
        <w:div w:id="492986747">
          <w:marLeft w:val="640"/>
          <w:marRight w:val="0"/>
          <w:marTop w:val="0"/>
          <w:marBottom w:val="0"/>
          <w:divBdr>
            <w:top w:val="none" w:sz="0" w:space="0" w:color="auto"/>
            <w:left w:val="none" w:sz="0" w:space="0" w:color="auto"/>
            <w:bottom w:val="none" w:sz="0" w:space="0" w:color="auto"/>
            <w:right w:val="none" w:sz="0" w:space="0" w:color="auto"/>
          </w:divBdr>
        </w:div>
        <w:div w:id="906039907">
          <w:marLeft w:val="640"/>
          <w:marRight w:val="0"/>
          <w:marTop w:val="0"/>
          <w:marBottom w:val="0"/>
          <w:divBdr>
            <w:top w:val="none" w:sz="0" w:space="0" w:color="auto"/>
            <w:left w:val="none" w:sz="0" w:space="0" w:color="auto"/>
            <w:bottom w:val="none" w:sz="0" w:space="0" w:color="auto"/>
            <w:right w:val="none" w:sz="0" w:space="0" w:color="auto"/>
          </w:divBdr>
        </w:div>
        <w:div w:id="1247575246">
          <w:marLeft w:val="640"/>
          <w:marRight w:val="0"/>
          <w:marTop w:val="0"/>
          <w:marBottom w:val="0"/>
          <w:divBdr>
            <w:top w:val="none" w:sz="0" w:space="0" w:color="auto"/>
            <w:left w:val="none" w:sz="0" w:space="0" w:color="auto"/>
            <w:bottom w:val="none" w:sz="0" w:space="0" w:color="auto"/>
            <w:right w:val="none" w:sz="0" w:space="0" w:color="auto"/>
          </w:divBdr>
        </w:div>
        <w:div w:id="863909877">
          <w:marLeft w:val="640"/>
          <w:marRight w:val="0"/>
          <w:marTop w:val="0"/>
          <w:marBottom w:val="0"/>
          <w:divBdr>
            <w:top w:val="none" w:sz="0" w:space="0" w:color="auto"/>
            <w:left w:val="none" w:sz="0" w:space="0" w:color="auto"/>
            <w:bottom w:val="none" w:sz="0" w:space="0" w:color="auto"/>
            <w:right w:val="none" w:sz="0" w:space="0" w:color="auto"/>
          </w:divBdr>
        </w:div>
        <w:div w:id="992294782">
          <w:marLeft w:val="640"/>
          <w:marRight w:val="0"/>
          <w:marTop w:val="0"/>
          <w:marBottom w:val="0"/>
          <w:divBdr>
            <w:top w:val="none" w:sz="0" w:space="0" w:color="auto"/>
            <w:left w:val="none" w:sz="0" w:space="0" w:color="auto"/>
            <w:bottom w:val="none" w:sz="0" w:space="0" w:color="auto"/>
            <w:right w:val="none" w:sz="0" w:space="0" w:color="auto"/>
          </w:divBdr>
        </w:div>
        <w:div w:id="85079224">
          <w:marLeft w:val="640"/>
          <w:marRight w:val="0"/>
          <w:marTop w:val="0"/>
          <w:marBottom w:val="0"/>
          <w:divBdr>
            <w:top w:val="none" w:sz="0" w:space="0" w:color="auto"/>
            <w:left w:val="none" w:sz="0" w:space="0" w:color="auto"/>
            <w:bottom w:val="none" w:sz="0" w:space="0" w:color="auto"/>
            <w:right w:val="none" w:sz="0" w:space="0" w:color="auto"/>
          </w:divBdr>
        </w:div>
        <w:div w:id="566259636">
          <w:marLeft w:val="640"/>
          <w:marRight w:val="0"/>
          <w:marTop w:val="0"/>
          <w:marBottom w:val="0"/>
          <w:divBdr>
            <w:top w:val="none" w:sz="0" w:space="0" w:color="auto"/>
            <w:left w:val="none" w:sz="0" w:space="0" w:color="auto"/>
            <w:bottom w:val="none" w:sz="0" w:space="0" w:color="auto"/>
            <w:right w:val="none" w:sz="0" w:space="0" w:color="auto"/>
          </w:divBdr>
        </w:div>
        <w:div w:id="1643735045">
          <w:marLeft w:val="640"/>
          <w:marRight w:val="0"/>
          <w:marTop w:val="0"/>
          <w:marBottom w:val="0"/>
          <w:divBdr>
            <w:top w:val="none" w:sz="0" w:space="0" w:color="auto"/>
            <w:left w:val="none" w:sz="0" w:space="0" w:color="auto"/>
            <w:bottom w:val="none" w:sz="0" w:space="0" w:color="auto"/>
            <w:right w:val="none" w:sz="0" w:space="0" w:color="auto"/>
          </w:divBdr>
        </w:div>
        <w:div w:id="1107966385">
          <w:marLeft w:val="640"/>
          <w:marRight w:val="0"/>
          <w:marTop w:val="0"/>
          <w:marBottom w:val="0"/>
          <w:divBdr>
            <w:top w:val="none" w:sz="0" w:space="0" w:color="auto"/>
            <w:left w:val="none" w:sz="0" w:space="0" w:color="auto"/>
            <w:bottom w:val="none" w:sz="0" w:space="0" w:color="auto"/>
            <w:right w:val="none" w:sz="0" w:space="0" w:color="auto"/>
          </w:divBdr>
        </w:div>
        <w:div w:id="112024125">
          <w:marLeft w:val="640"/>
          <w:marRight w:val="0"/>
          <w:marTop w:val="0"/>
          <w:marBottom w:val="0"/>
          <w:divBdr>
            <w:top w:val="none" w:sz="0" w:space="0" w:color="auto"/>
            <w:left w:val="none" w:sz="0" w:space="0" w:color="auto"/>
            <w:bottom w:val="none" w:sz="0" w:space="0" w:color="auto"/>
            <w:right w:val="none" w:sz="0" w:space="0" w:color="auto"/>
          </w:divBdr>
        </w:div>
        <w:div w:id="4749497">
          <w:marLeft w:val="640"/>
          <w:marRight w:val="0"/>
          <w:marTop w:val="0"/>
          <w:marBottom w:val="0"/>
          <w:divBdr>
            <w:top w:val="none" w:sz="0" w:space="0" w:color="auto"/>
            <w:left w:val="none" w:sz="0" w:space="0" w:color="auto"/>
            <w:bottom w:val="none" w:sz="0" w:space="0" w:color="auto"/>
            <w:right w:val="none" w:sz="0" w:space="0" w:color="auto"/>
          </w:divBdr>
        </w:div>
        <w:div w:id="1063525927">
          <w:marLeft w:val="640"/>
          <w:marRight w:val="0"/>
          <w:marTop w:val="0"/>
          <w:marBottom w:val="0"/>
          <w:divBdr>
            <w:top w:val="none" w:sz="0" w:space="0" w:color="auto"/>
            <w:left w:val="none" w:sz="0" w:space="0" w:color="auto"/>
            <w:bottom w:val="none" w:sz="0" w:space="0" w:color="auto"/>
            <w:right w:val="none" w:sz="0" w:space="0" w:color="auto"/>
          </w:divBdr>
        </w:div>
        <w:div w:id="778795838">
          <w:marLeft w:val="640"/>
          <w:marRight w:val="0"/>
          <w:marTop w:val="0"/>
          <w:marBottom w:val="0"/>
          <w:divBdr>
            <w:top w:val="none" w:sz="0" w:space="0" w:color="auto"/>
            <w:left w:val="none" w:sz="0" w:space="0" w:color="auto"/>
            <w:bottom w:val="none" w:sz="0" w:space="0" w:color="auto"/>
            <w:right w:val="none" w:sz="0" w:space="0" w:color="auto"/>
          </w:divBdr>
        </w:div>
        <w:div w:id="1674382243">
          <w:marLeft w:val="640"/>
          <w:marRight w:val="0"/>
          <w:marTop w:val="0"/>
          <w:marBottom w:val="0"/>
          <w:divBdr>
            <w:top w:val="none" w:sz="0" w:space="0" w:color="auto"/>
            <w:left w:val="none" w:sz="0" w:space="0" w:color="auto"/>
            <w:bottom w:val="none" w:sz="0" w:space="0" w:color="auto"/>
            <w:right w:val="none" w:sz="0" w:space="0" w:color="auto"/>
          </w:divBdr>
        </w:div>
        <w:div w:id="954945850">
          <w:marLeft w:val="640"/>
          <w:marRight w:val="0"/>
          <w:marTop w:val="0"/>
          <w:marBottom w:val="0"/>
          <w:divBdr>
            <w:top w:val="none" w:sz="0" w:space="0" w:color="auto"/>
            <w:left w:val="none" w:sz="0" w:space="0" w:color="auto"/>
            <w:bottom w:val="none" w:sz="0" w:space="0" w:color="auto"/>
            <w:right w:val="none" w:sz="0" w:space="0" w:color="auto"/>
          </w:divBdr>
        </w:div>
        <w:div w:id="1096681192">
          <w:marLeft w:val="640"/>
          <w:marRight w:val="0"/>
          <w:marTop w:val="0"/>
          <w:marBottom w:val="0"/>
          <w:divBdr>
            <w:top w:val="none" w:sz="0" w:space="0" w:color="auto"/>
            <w:left w:val="none" w:sz="0" w:space="0" w:color="auto"/>
            <w:bottom w:val="none" w:sz="0" w:space="0" w:color="auto"/>
            <w:right w:val="none" w:sz="0" w:space="0" w:color="auto"/>
          </w:divBdr>
        </w:div>
        <w:div w:id="1127505952">
          <w:marLeft w:val="640"/>
          <w:marRight w:val="0"/>
          <w:marTop w:val="0"/>
          <w:marBottom w:val="0"/>
          <w:divBdr>
            <w:top w:val="none" w:sz="0" w:space="0" w:color="auto"/>
            <w:left w:val="none" w:sz="0" w:space="0" w:color="auto"/>
            <w:bottom w:val="none" w:sz="0" w:space="0" w:color="auto"/>
            <w:right w:val="none" w:sz="0" w:space="0" w:color="auto"/>
          </w:divBdr>
        </w:div>
        <w:div w:id="1433160094">
          <w:marLeft w:val="640"/>
          <w:marRight w:val="0"/>
          <w:marTop w:val="0"/>
          <w:marBottom w:val="0"/>
          <w:divBdr>
            <w:top w:val="none" w:sz="0" w:space="0" w:color="auto"/>
            <w:left w:val="none" w:sz="0" w:space="0" w:color="auto"/>
            <w:bottom w:val="none" w:sz="0" w:space="0" w:color="auto"/>
            <w:right w:val="none" w:sz="0" w:space="0" w:color="auto"/>
          </w:divBdr>
        </w:div>
        <w:div w:id="466972432">
          <w:marLeft w:val="640"/>
          <w:marRight w:val="0"/>
          <w:marTop w:val="0"/>
          <w:marBottom w:val="0"/>
          <w:divBdr>
            <w:top w:val="none" w:sz="0" w:space="0" w:color="auto"/>
            <w:left w:val="none" w:sz="0" w:space="0" w:color="auto"/>
            <w:bottom w:val="none" w:sz="0" w:space="0" w:color="auto"/>
            <w:right w:val="none" w:sz="0" w:space="0" w:color="auto"/>
          </w:divBdr>
        </w:div>
        <w:div w:id="426586063">
          <w:marLeft w:val="640"/>
          <w:marRight w:val="0"/>
          <w:marTop w:val="0"/>
          <w:marBottom w:val="0"/>
          <w:divBdr>
            <w:top w:val="none" w:sz="0" w:space="0" w:color="auto"/>
            <w:left w:val="none" w:sz="0" w:space="0" w:color="auto"/>
            <w:bottom w:val="none" w:sz="0" w:space="0" w:color="auto"/>
            <w:right w:val="none" w:sz="0" w:space="0" w:color="auto"/>
          </w:divBdr>
        </w:div>
        <w:div w:id="1874731871">
          <w:marLeft w:val="640"/>
          <w:marRight w:val="0"/>
          <w:marTop w:val="0"/>
          <w:marBottom w:val="0"/>
          <w:divBdr>
            <w:top w:val="none" w:sz="0" w:space="0" w:color="auto"/>
            <w:left w:val="none" w:sz="0" w:space="0" w:color="auto"/>
            <w:bottom w:val="none" w:sz="0" w:space="0" w:color="auto"/>
            <w:right w:val="none" w:sz="0" w:space="0" w:color="auto"/>
          </w:divBdr>
        </w:div>
        <w:div w:id="1296985836">
          <w:marLeft w:val="640"/>
          <w:marRight w:val="0"/>
          <w:marTop w:val="0"/>
          <w:marBottom w:val="0"/>
          <w:divBdr>
            <w:top w:val="none" w:sz="0" w:space="0" w:color="auto"/>
            <w:left w:val="none" w:sz="0" w:space="0" w:color="auto"/>
            <w:bottom w:val="none" w:sz="0" w:space="0" w:color="auto"/>
            <w:right w:val="none" w:sz="0" w:space="0" w:color="auto"/>
          </w:divBdr>
        </w:div>
        <w:div w:id="1529031094">
          <w:marLeft w:val="640"/>
          <w:marRight w:val="0"/>
          <w:marTop w:val="0"/>
          <w:marBottom w:val="0"/>
          <w:divBdr>
            <w:top w:val="none" w:sz="0" w:space="0" w:color="auto"/>
            <w:left w:val="none" w:sz="0" w:space="0" w:color="auto"/>
            <w:bottom w:val="none" w:sz="0" w:space="0" w:color="auto"/>
            <w:right w:val="none" w:sz="0" w:space="0" w:color="auto"/>
          </w:divBdr>
        </w:div>
        <w:div w:id="104733198">
          <w:marLeft w:val="640"/>
          <w:marRight w:val="0"/>
          <w:marTop w:val="0"/>
          <w:marBottom w:val="0"/>
          <w:divBdr>
            <w:top w:val="none" w:sz="0" w:space="0" w:color="auto"/>
            <w:left w:val="none" w:sz="0" w:space="0" w:color="auto"/>
            <w:bottom w:val="none" w:sz="0" w:space="0" w:color="auto"/>
            <w:right w:val="none" w:sz="0" w:space="0" w:color="auto"/>
          </w:divBdr>
        </w:div>
        <w:div w:id="5984353">
          <w:marLeft w:val="640"/>
          <w:marRight w:val="0"/>
          <w:marTop w:val="0"/>
          <w:marBottom w:val="0"/>
          <w:divBdr>
            <w:top w:val="none" w:sz="0" w:space="0" w:color="auto"/>
            <w:left w:val="none" w:sz="0" w:space="0" w:color="auto"/>
            <w:bottom w:val="none" w:sz="0" w:space="0" w:color="auto"/>
            <w:right w:val="none" w:sz="0" w:space="0" w:color="auto"/>
          </w:divBdr>
        </w:div>
        <w:div w:id="589628267">
          <w:marLeft w:val="640"/>
          <w:marRight w:val="0"/>
          <w:marTop w:val="0"/>
          <w:marBottom w:val="0"/>
          <w:divBdr>
            <w:top w:val="none" w:sz="0" w:space="0" w:color="auto"/>
            <w:left w:val="none" w:sz="0" w:space="0" w:color="auto"/>
            <w:bottom w:val="none" w:sz="0" w:space="0" w:color="auto"/>
            <w:right w:val="none" w:sz="0" w:space="0" w:color="auto"/>
          </w:divBdr>
        </w:div>
        <w:div w:id="1219704034">
          <w:marLeft w:val="640"/>
          <w:marRight w:val="0"/>
          <w:marTop w:val="0"/>
          <w:marBottom w:val="0"/>
          <w:divBdr>
            <w:top w:val="none" w:sz="0" w:space="0" w:color="auto"/>
            <w:left w:val="none" w:sz="0" w:space="0" w:color="auto"/>
            <w:bottom w:val="none" w:sz="0" w:space="0" w:color="auto"/>
            <w:right w:val="none" w:sz="0" w:space="0" w:color="auto"/>
          </w:divBdr>
        </w:div>
        <w:div w:id="663708457">
          <w:marLeft w:val="640"/>
          <w:marRight w:val="0"/>
          <w:marTop w:val="0"/>
          <w:marBottom w:val="0"/>
          <w:divBdr>
            <w:top w:val="none" w:sz="0" w:space="0" w:color="auto"/>
            <w:left w:val="none" w:sz="0" w:space="0" w:color="auto"/>
            <w:bottom w:val="none" w:sz="0" w:space="0" w:color="auto"/>
            <w:right w:val="none" w:sz="0" w:space="0" w:color="auto"/>
          </w:divBdr>
        </w:div>
        <w:div w:id="698092669">
          <w:marLeft w:val="640"/>
          <w:marRight w:val="0"/>
          <w:marTop w:val="0"/>
          <w:marBottom w:val="0"/>
          <w:divBdr>
            <w:top w:val="none" w:sz="0" w:space="0" w:color="auto"/>
            <w:left w:val="none" w:sz="0" w:space="0" w:color="auto"/>
            <w:bottom w:val="none" w:sz="0" w:space="0" w:color="auto"/>
            <w:right w:val="none" w:sz="0" w:space="0" w:color="auto"/>
          </w:divBdr>
        </w:div>
        <w:div w:id="1520779485">
          <w:marLeft w:val="640"/>
          <w:marRight w:val="0"/>
          <w:marTop w:val="0"/>
          <w:marBottom w:val="0"/>
          <w:divBdr>
            <w:top w:val="none" w:sz="0" w:space="0" w:color="auto"/>
            <w:left w:val="none" w:sz="0" w:space="0" w:color="auto"/>
            <w:bottom w:val="none" w:sz="0" w:space="0" w:color="auto"/>
            <w:right w:val="none" w:sz="0" w:space="0" w:color="auto"/>
          </w:divBdr>
        </w:div>
        <w:div w:id="1762215751">
          <w:marLeft w:val="640"/>
          <w:marRight w:val="0"/>
          <w:marTop w:val="0"/>
          <w:marBottom w:val="0"/>
          <w:divBdr>
            <w:top w:val="none" w:sz="0" w:space="0" w:color="auto"/>
            <w:left w:val="none" w:sz="0" w:space="0" w:color="auto"/>
            <w:bottom w:val="none" w:sz="0" w:space="0" w:color="auto"/>
            <w:right w:val="none" w:sz="0" w:space="0" w:color="auto"/>
          </w:divBdr>
        </w:div>
        <w:div w:id="1328284833">
          <w:marLeft w:val="640"/>
          <w:marRight w:val="0"/>
          <w:marTop w:val="0"/>
          <w:marBottom w:val="0"/>
          <w:divBdr>
            <w:top w:val="none" w:sz="0" w:space="0" w:color="auto"/>
            <w:left w:val="none" w:sz="0" w:space="0" w:color="auto"/>
            <w:bottom w:val="none" w:sz="0" w:space="0" w:color="auto"/>
            <w:right w:val="none" w:sz="0" w:space="0" w:color="auto"/>
          </w:divBdr>
        </w:div>
        <w:div w:id="467624741">
          <w:marLeft w:val="640"/>
          <w:marRight w:val="0"/>
          <w:marTop w:val="0"/>
          <w:marBottom w:val="0"/>
          <w:divBdr>
            <w:top w:val="none" w:sz="0" w:space="0" w:color="auto"/>
            <w:left w:val="none" w:sz="0" w:space="0" w:color="auto"/>
            <w:bottom w:val="none" w:sz="0" w:space="0" w:color="auto"/>
            <w:right w:val="none" w:sz="0" w:space="0" w:color="auto"/>
          </w:divBdr>
        </w:div>
        <w:div w:id="1597865660">
          <w:marLeft w:val="640"/>
          <w:marRight w:val="0"/>
          <w:marTop w:val="0"/>
          <w:marBottom w:val="0"/>
          <w:divBdr>
            <w:top w:val="none" w:sz="0" w:space="0" w:color="auto"/>
            <w:left w:val="none" w:sz="0" w:space="0" w:color="auto"/>
            <w:bottom w:val="none" w:sz="0" w:space="0" w:color="auto"/>
            <w:right w:val="none" w:sz="0" w:space="0" w:color="auto"/>
          </w:divBdr>
        </w:div>
        <w:div w:id="655114120">
          <w:marLeft w:val="640"/>
          <w:marRight w:val="0"/>
          <w:marTop w:val="0"/>
          <w:marBottom w:val="0"/>
          <w:divBdr>
            <w:top w:val="none" w:sz="0" w:space="0" w:color="auto"/>
            <w:left w:val="none" w:sz="0" w:space="0" w:color="auto"/>
            <w:bottom w:val="none" w:sz="0" w:space="0" w:color="auto"/>
            <w:right w:val="none" w:sz="0" w:space="0" w:color="auto"/>
          </w:divBdr>
        </w:div>
        <w:div w:id="2139177491">
          <w:marLeft w:val="640"/>
          <w:marRight w:val="0"/>
          <w:marTop w:val="0"/>
          <w:marBottom w:val="0"/>
          <w:divBdr>
            <w:top w:val="none" w:sz="0" w:space="0" w:color="auto"/>
            <w:left w:val="none" w:sz="0" w:space="0" w:color="auto"/>
            <w:bottom w:val="none" w:sz="0" w:space="0" w:color="auto"/>
            <w:right w:val="none" w:sz="0" w:space="0" w:color="auto"/>
          </w:divBdr>
        </w:div>
        <w:div w:id="1010913884">
          <w:marLeft w:val="640"/>
          <w:marRight w:val="0"/>
          <w:marTop w:val="0"/>
          <w:marBottom w:val="0"/>
          <w:divBdr>
            <w:top w:val="none" w:sz="0" w:space="0" w:color="auto"/>
            <w:left w:val="none" w:sz="0" w:space="0" w:color="auto"/>
            <w:bottom w:val="none" w:sz="0" w:space="0" w:color="auto"/>
            <w:right w:val="none" w:sz="0" w:space="0" w:color="auto"/>
          </w:divBdr>
        </w:div>
        <w:div w:id="1513572799">
          <w:marLeft w:val="640"/>
          <w:marRight w:val="0"/>
          <w:marTop w:val="0"/>
          <w:marBottom w:val="0"/>
          <w:divBdr>
            <w:top w:val="none" w:sz="0" w:space="0" w:color="auto"/>
            <w:left w:val="none" w:sz="0" w:space="0" w:color="auto"/>
            <w:bottom w:val="none" w:sz="0" w:space="0" w:color="auto"/>
            <w:right w:val="none" w:sz="0" w:space="0" w:color="auto"/>
          </w:divBdr>
        </w:div>
        <w:div w:id="70738734">
          <w:marLeft w:val="640"/>
          <w:marRight w:val="0"/>
          <w:marTop w:val="0"/>
          <w:marBottom w:val="0"/>
          <w:divBdr>
            <w:top w:val="none" w:sz="0" w:space="0" w:color="auto"/>
            <w:left w:val="none" w:sz="0" w:space="0" w:color="auto"/>
            <w:bottom w:val="none" w:sz="0" w:space="0" w:color="auto"/>
            <w:right w:val="none" w:sz="0" w:space="0" w:color="auto"/>
          </w:divBdr>
        </w:div>
        <w:div w:id="1409183254">
          <w:marLeft w:val="640"/>
          <w:marRight w:val="0"/>
          <w:marTop w:val="0"/>
          <w:marBottom w:val="0"/>
          <w:divBdr>
            <w:top w:val="none" w:sz="0" w:space="0" w:color="auto"/>
            <w:left w:val="none" w:sz="0" w:space="0" w:color="auto"/>
            <w:bottom w:val="none" w:sz="0" w:space="0" w:color="auto"/>
            <w:right w:val="none" w:sz="0" w:space="0" w:color="auto"/>
          </w:divBdr>
        </w:div>
        <w:div w:id="2058889533">
          <w:marLeft w:val="640"/>
          <w:marRight w:val="0"/>
          <w:marTop w:val="0"/>
          <w:marBottom w:val="0"/>
          <w:divBdr>
            <w:top w:val="none" w:sz="0" w:space="0" w:color="auto"/>
            <w:left w:val="none" w:sz="0" w:space="0" w:color="auto"/>
            <w:bottom w:val="none" w:sz="0" w:space="0" w:color="auto"/>
            <w:right w:val="none" w:sz="0" w:space="0" w:color="auto"/>
          </w:divBdr>
        </w:div>
        <w:div w:id="562909301">
          <w:marLeft w:val="640"/>
          <w:marRight w:val="0"/>
          <w:marTop w:val="0"/>
          <w:marBottom w:val="0"/>
          <w:divBdr>
            <w:top w:val="none" w:sz="0" w:space="0" w:color="auto"/>
            <w:left w:val="none" w:sz="0" w:space="0" w:color="auto"/>
            <w:bottom w:val="none" w:sz="0" w:space="0" w:color="auto"/>
            <w:right w:val="none" w:sz="0" w:space="0" w:color="auto"/>
          </w:divBdr>
        </w:div>
        <w:div w:id="559486453">
          <w:marLeft w:val="640"/>
          <w:marRight w:val="0"/>
          <w:marTop w:val="0"/>
          <w:marBottom w:val="0"/>
          <w:divBdr>
            <w:top w:val="none" w:sz="0" w:space="0" w:color="auto"/>
            <w:left w:val="none" w:sz="0" w:space="0" w:color="auto"/>
            <w:bottom w:val="none" w:sz="0" w:space="0" w:color="auto"/>
            <w:right w:val="none" w:sz="0" w:space="0" w:color="auto"/>
          </w:divBdr>
        </w:div>
        <w:div w:id="1496996602">
          <w:marLeft w:val="640"/>
          <w:marRight w:val="0"/>
          <w:marTop w:val="0"/>
          <w:marBottom w:val="0"/>
          <w:divBdr>
            <w:top w:val="none" w:sz="0" w:space="0" w:color="auto"/>
            <w:left w:val="none" w:sz="0" w:space="0" w:color="auto"/>
            <w:bottom w:val="none" w:sz="0" w:space="0" w:color="auto"/>
            <w:right w:val="none" w:sz="0" w:space="0" w:color="auto"/>
          </w:divBdr>
        </w:div>
        <w:div w:id="239215065">
          <w:marLeft w:val="640"/>
          <w:marRight w:val="0"/>
          <w:marTop w:val="0"/>
          <w:marBottom w:val="0"/>
          <w:divBdr>
            <w:top w:val="none" w:sz="0" w:space="0" w:color="auto"/>
            <w:left w:val="none" w:sz="0" w:space="0" w:color="auto"/>
            <w:bottom w:val="none" w:sz="0" w:space="0" w:color="auto"/>
            <w:right w:val="none" w:sz="0" w:space="0" w:color="auto"/>
          </w:divBdr>
        </w:div>
        <w:div w:id="1905603763">
          <w:marLeft w:val="640"/>
          <w:marRight w:val="0"/>
          <w:marTop w:val="0"/>
          <w:marBottom w:val="0"/>
          <w:divBdr>
            <w:top w:val="none" w:sz="0" w:space="0" w:color="auto"/>
            <w:left w:val="none" w:sz="0" w:space="0" w:color="auto"/>
            <w:bottom w:val="none" w:sz="0" w:space="0" w:color="auto"/>
            <w:right w:val="none" w:sz="0" w:space="0" w:color="auto"/>
          </w:divBdr>
        </w:div>
        <w:div w:id="1593778213">
          <w:marLeft w:val="640"/>
          <w:marRight w:val="0"/>
          <w:marTop w:val="0"/>
          <w:marBottom w:val="0"/>
          <w:divBdr>
            <w:top w:val="none" w:sz="0" w:space="0" w:color="auto"/>
            <w:left w:val="none" w:sz="0" w:space="0" w:color="auto"/>
            <w:bottom w:val="none" w:sz="0" w:space="0" w:color="auto"/>
            <w:right w:val="none" w:sz="0" w:space="0" w:color="auto"/>
          </w:divBdr>
        </w:div>
        <w:div w:id="1948808929">
          <w:marLeft w:val="640"/>
          <w:marRight w:val="0"/>
          <w:marTop w:val="0"/>
          <w:marBottom w:val="0"/>
          <w:divBdr>
            <w:top w:val="none" w:sz="0" w:space="0" w:color="auto"/>
            <w:left w:val="none" w:sz="0" w:space="0" w:color="auto"/>
            <w:bottom w:val="none" w:sz="0" w:space="0" w:color="auto"/>
            <w:right w:val="none" w:sz="0" w:space="0" w:color="auto"/>
          </w:divBdr>
        </w:div>
        <w:div w:id="186482071">
          <w:marLeft w:val="640"/>
          <w:marRight w:val="0"/>
          <w:marTop w:val="0"/>
          <w:marBottom w:val="0"/>
          <w:divBdr>
            <w:top w:val="none" w:sz="0" w:space="0" w:color="auto"/>
            <w:left w:val="none" w:sz="0" w:space="0" w:color="auto"/>
            <w:bottom w:val="none" w:sz="0" w:space="0" w:color="auto"/>
            <w:right w:val="none" w:sz="0" w:space="0" w:color="auto"/>
          </w:divBdr>
        </w:div>
        <w:div w:id="621497836">
          <w:marLeft w:val="640"/>
          <w:marRight w:val="0"/>
          <w:marTop w:val="0"/>
          <w:marBottom w:val="0"/>
          <w:divBdr>
            <w:top w:val="none" w:sz="0" w:space="0" w:color="auto"/>
            <w:left w:val="none" w:sz="0" w:space="0" w:color="auto"/>
            <w:bottom w:val="none" w:sz="0" w:space="0" w:color="auto"/>
            <w:right w:val="none" w:sz="0" w:space="0" w:color="auto"/>
          </w:divBdr>
        </w:div>
        <w:div w:id="987518759">
          <w:marLeft w:val="640"/>
          <w:marRight w:val="0"/>
          <w:marTop w:val="0"/>
          <w:marBottom w:val="0"/>
          <w:divBdr>
            <w:top w:val="none" w:sz="0" w:space="0" w:color="auto"/>
            <w:left w:val="none" w:sz="0" w:space="0" w:color="auto"/>
            <w:bottom w:val="none" w:sz="0" w:space="0" w:color="auto"/>
            <w:right w:val="none" w:sz="0" w:space="0" w:color="auto"/>
          </w:divBdr>
        </w:div>
        <w:div w:id="1808552514">
          <w:marLeft w:val="640"/>
          <w:marRight w:val="0"/>
          <w:marTop w:val="0"/>
          <w:marBottom w:val="0"/>
          <w:divBdr>
            <w:top w:val="none" w:sz="0" w:space="0" w:color="auto"/>
            <w:left w:val="none" w:sz="0" w:space="0" w:color="auto"/>
            <w:bottom w:val="none" w:sz="0" w:space="0" w:color="auto"/>
            <w:right w:val="none" w:sz="0" w:space="0" w:color="auto"/>
          </w:divBdr>
        </w:div>
        <w:div w:id="86580784">
          <w:marLeft w:val="640"/>
          <w:marRight w:val="0"/>
          <w:marTop w:val="0"/>
          <w:marBottom w:val="0"/>
          <w:divBdr>
            <w:top w:val="none" w:sz="0" w:space="0" w:color="auto"/>
            <w:left w:val="none" w:sz="0" w:space="0" w:color="auto"/>
            <w:bottom w:val="none" w:sz="0" w:space="0" w:color="auto"/>
            <w:right w:val="none" w:sz="0" w:space="0" w:color="auto"/>
          </w:divBdr>
        </w:div>
        <w:div w:id="126243228">
          <w:marLeft w:val="640"/>
          <w:marRight w:val="0"/>
          <w:marTop w:val="0"/>
          <w:marBottom w:val="0"/>
          <w:divBdr>
            <w:top w:val="none" w:sz="0" w:space="0" w:color="auto"/>
            <w:left w:val="none" w:sz="0" w:space="0" w:color="auto"/>
            <w:bottom w:val="none" w:sz="0" w:space="0" w:color="auto"/>
            <w:right w:val="none" w:sz="0" w:space="0" w:color="auto"/>
          </w:divBdr>
        </w:div>
        <w:div w:id="512457772">
          <w:marLeft w:val="640"/>
          <w:marRight w:val="0"/>
          <w:marTop w:val="0"/>
          <w:marBottom w:val="0"/>
          <w:divBdr>
            <w:top w:val="none" w:sz="0" w:space="0" w:color="auto"/>
            <w:left w:val="none" w:sz="0" w:space="0" w:color="auto"/>
            <w:bottom w:val="none" w:sz="0" w:space="0" w:color="auto"/>
            <w:right w:val="none" w:sz="0" w:space="0" w:color="auto"/>
          </w:divBdr>
        </w:div>
        <w:div w:id="864052553">
          <w:marLeft w:val="640"/>
          <w:marRight w:val="0"/>
          <w:marTop w:val="0"/>
          <w:marBottom w:val="0"/>
          <w:divBdr>
            <w:top w:val="none" w:sz="0" w:space="0" w:color="auto"/>
            <w:left w:val="none" w:sz="0" w:space="0" w:color="auto"/>
            <w:bottom w:val="none" w:sz="0" w:space="0" w:color="auto"/>
            <w:right w:val="none" w:sz="0" w:space="0" w:color="auto"/>
          </w:divBdr>
        </w:div>
        <w:div w:id="374086552">
          <w:marLeft w:val="640"/>
          <w:marRight w:val="0"/>
          <w:marTop w:val="0"/>
          <w:marBottom w:val="0"/>
          <w:divBdr>
            <w:top w:val="none" w:sz="0" w:space="0" w:color="auto"/>
            <w:left w:val="none" w:sz="0" w:space="0" w:color="auto"/>
            <w:bottom w:val="none" w:sz="0" w:space="0" w:color="auto"/>
            <w:right w:val="none" w:sz="0" w:space="0" w:color="auto"/>
          </w:divBdr>
        </w:div>
      </w:divsChild>
    </w:div>
    <w:div w:id="619534957">
      <w:marLeft w:val="640"/>
      <w:marRight w:val="0"/>
      <w:marTop w:val="0"/>
      <w:marBottom w:val="0"/>
      <w:divBdr>
        <w:top w:val="none" w:sz="0" w:space="0" w:color="auto"/>
        <w:left w:val="none" w:sz="0" w:space="0" w:color="auto"/>
        <w:bottom w:val="none" w:sz="0" w:space="0" w:color="auto"/>
        <w:right w:val="none" w:sz="0" w:space="0" w:color="auto"/>
      </w:divBdr>
    </w:div>
    <w:div w:id="620378453">
      <w:marLeft w:val="640"/>
      <w:marRight w:val="0"/>
      <w:marTop w:val="0"/>
      <w:marBottom w:val="0"/>
      <w:divBdr>
        <w:top w:val="none" w:sz="0" w:space="0" w:color="auto"/>
        <w:left w:val="none" w:sz="0" w:space="0" w:color="auto"/>
        <w:bottom w:val="none" w:sz="0" w:space="0" w:color="auto"/>
        <w:right w:val="none" w:sz="0" w:space="0" w:color="auto"/>
      </w:divBdr>
    </w:div>
    <w:div w:id="620720975">
      <w:marLeft w:val="640"/>
      <w:marRight w:val="0"/>
      <w:marTop w:val="0"/>
      <w:marBottom w:val="0"/>
      <w:divBdr>
        <w:top w:val="none" w:sz="0" w:space="0" w:color="auto"/>
        <w:left w:val="none" w:sz="0" w:space="0" w:color="auto"/>
        <w:bottom w:val="none" w:sz="0" w:space="0" w:color="auto"/>
        <w:right w:val="none" w:sz="0" w:space="0" w:color="auto"/>
      </w:divBdr>
    </w:div>
    <w:div w:id="620840800">
      <w:marLeft w:val="640"/>
      <w:marRight w:val="0"/>
      <w:marTop w:val="0"/>
      <w:marBottom w:val="0"/>
      <w:divBdr>
        <w:top w:val="none" w:sz="0" w:space="0" w:color="auto"/>
        <w:left w:val="none" w:sz="0" w:space="0" w:color="auto"/>
        <w:bottom w:val="none" w:sz="0" w:space="0" w:color="auto"/>
        <w:right w:val="none" w:sz="0" w:space="0" w:color="auto"/>
      </w:divBdr>
    </w:div>
    <w:div w:id="622660461">
      <w:marLeft w:val="640"/>
      <w:marRight w:val="0"/>
      <w:marTop w:val="0"/>
      <w:marBottom w:val="0"/>
      <w:divBdr>
        <w:top w:val="none" w:sz="0" w:space="0" w:color="auto"/>
        <w:left w:val="none" w:sz="0" w:space="0" w:color="auto"/>
        <w:bottom w:val="none" w:sz="0" w:space="0" w:color="auto"/>
        <w:right w:val="none" w:sz="0" w:space="0" w:color="auto"/>
      </w:divBdr>
    </w:div>
    <w:div w:id="623075591">
      <w:marLeft w:val="640"/>
      <w:marRight w:val="0"/>
      <w:marTop w:val="0"/>
      <w:marBottom w:val="0"/>
      <w:divBdr>
        <w:top w:val="none" w:sz="0" w:space="0" w:color="auto"/>
        <w:left w:val="none" w:sz="0" w:space="0" w:color="auto"/>
        <w:bottom w:val="none" w:sz="0" w:space="0" w:color="auto"/>
        <w:right w:val="none" w:sz="0" w:space="0" w:color="auto"/>
      </w:divBdr>
    </w:div>
    <w:div w:id="623969387">
      <w:bodyDiv w:val="1"/>
      <w:marLeft w:val="0"/>
      <w:marRight w:val="0"/>
      <w:marTop w:val="0"/>
      <w:marBottom w:val="0"/>
      <w:divBdr>
        <w:top w:val="none" w:sz="0" w:space="0" w:color="auto"/>
        <w:left w:val="none" w:sz="0" w:space="0" w:color="auto"/>
        <w:bottom w:val="none" w:sz="0" w:space="0" w:color="auto"/>
        <w:right w:val="none" w:sz="0" w:space="0" w:color="auto"/>
      </w:divBdr>
      <w:divsChild>
        <w:div w:id="20591863">
          <w:marLeft w:val="640"/>
          <w:marRight w:val="0"/>
          <w:marTop w:val="0"/>
          <w:marBottom w:val="0"/>
          <w:divBdr>
            <w:top w:val="none" w:sz="0" w:space="0" w:color="auto"/>
            <w:left w:val="none" w:sz="0" w:space="0" w:color="auto"/>
            <w:bottom w:val="none" w:sz="0" w:space="0" w:color="auto"/>
            <w:right w:val="none" w:sz="0" w:space="0" w:color="auto"/>
          </w:divBdr>
        </w:div>
        <w:div w:id="21370890">
          <w:marLeft w:val="640"/>
          <w:marRight w:val="0"/>
          <w:marTop w:val="0"/>
          <w:marBottom w:val="0"/>
          <w:divBdr>
            <w:top w:val="none" w:sz="0" w:space="0" w:color="auto"/>
            <w:left w:val="none" w:sz="0" w:space="0" w:color="auto"/>
            <w:bottom w:val="none" w:sz="0" w:space="0" w:color="auto"/>
            <w:right w:val="none" w:sz="0" w:space="0" w:color="auto"/>
          </w:divBdr>
        </w:div>
        <w:div w:id="39131279">
          <w:marLeft w:val="640"/>
          <w:marRight w:val="0"/>
          <w:marTop w:val="0"/>
          <w:marBottom w:val="0"/>
          <w:divBdr>
            <w:top w:val="none" w:sz="0" w:space="0" w:color="auto"/>
            <w:left w:val="none" w:sz="0" w:space="0" w:color="auto"/>
            <w:bottom w:val="none" w:sz="0" w:space="0" w:color="auto"/>
            <w:right w:val="none" w:sz="0" w:space="0" w:color="auto"/>
          </w:divBdr>
        </w:div>
        <w:div w:id="48068658">
          <w:marLeft w:val="640"/>
          <w:marRight w:val="0"/>
          <w:marTop w:val="0"/>
          <w:marBottom w:val="0"/>
          <w:divBdr>
            <w:top w:val="none" w:sz="0" w:space="0" w:color="auto"/>
            <w:left w:val="none" w:sz="0" w:space="0" w:color="auto"/>
            <w:bottom w:val="none" w:sz="0" w:space="0" w:color="auto"/>
            <w:right w:val="none" w:sz="0" w:space="0" w:color="auto"/>
          </w:divBdr>
        </w:div>
        <w:div w:id="76365797">
          <w:marLeft w:val="640"/>
          <w:marRight w:val="0"/>
          <w:marTop w:val="0"/>
          <w:marBottom w:val="0"/>
          <w:divBdr>
            <w:top w:val="none" w:sz="0" w:space="0" w:color="auto"/>
            <w:left w:val="none" w:sz="0" w:space="0" w:color="auto"/>
            <w:bottom w:val="none" w:sz="0" w:space="0" w:color="auto"/>
            <w:right w:val="none" w:sz="0" w:space="0" w:color="auto"/>
          </w:divBdr>
        </w:div>
        <w:div w:id="214778791">
          <w:marLeft w:val="640"/>
          <w:marRight w:val="0"/>
          <w:marTop w:val="0"/>
          <w:marBottom w:val="0"/>
          <w:divBdr>
            <w:top w:val="none" w:sz="0" w:space="0" w:color="auto"/>
            <w:left w:val="none" w:sz="0" w:space="0" w:color="auto"/>
            <w:bottom w:val="none" w:sz="0" w:space="0" w:color="auto"/>
            <w:right w:val="none" w:sz="0" w:space="0" w:color="auto"/>
          </w:divBdr>
        </w:div>
        <w:div w:id="244191226">
          <w:marLeft w:val="640"/>
          <w:marRight w:val="0"/>
          <w:marTop w:val="0"/>
          <w:marBottom w:val="0"/>
          <w:divBdr>
            <w:top w:val="none" w:sz="0" w:space="0" w:color="auto"/>
            <w:left w:val="none" w:sz="0" w:space="0" w:color="auto"/>
            <w:bottom w:val="none" w:sz="0" w:space="0" w:color="auto"/>
            <w:right w:val="none" w:sz="0" w:space="0" w:color="auto"/>
          </w:divBdr>
        </w:div>
        <w:div w:id="262567756">
          <w:marLeft w:val="640"/>
          <w:marRight w:val="0"/>
          <w:marTop w:val="0"/>
          <w:marBottom w:val="0"/>
          <w:divBdr>
            <w:top w:val="none" w:sz="0" w:space="0" w:color="auto"/>
            <w:left w:val="none" w:sz="0" w:space="0" w:color="auto"/>
            <w:bottom w:val="none" w:sz="0" w:space="0" w:color="auto"/>
            <w:right w:val="none" w:sz="0" w:space="0" w:color="auto"/>
          </w:divBdr>
        </w:div>
        <w:div w:id="302856852">
          <w:marLeft w:val="640"/>
          <w:marRight w:val="0"/>
          <w:marTop w:val="0"/>
          <w:marBottom w:val="0"/>
          <w:divBdr>
            <w:top w:val="none" w:sz="0" w:space="0" w:color="auto"/>
            <w:left w:val="none" w:sz="0" w:space="0" w:color="auto"/>
            <w:bottom w:val="none" w:sz="0" w:space="0" w:color="auto"/>
            <w:right w:val="none" w:sz="0" w:space="0" w:color="auto"/>
          </w:divBdr>
        </w:div>
        <w:div w:id="328142813">
          <w:marLeft w:val="640"/>
          <w:marRight w:val="0"/>
          <w:marTop w:val="0"/>
          <w:marBottom w:val="0"/>
          <w:divBdr>
            <w:top w:val="none" w:sz="0" w:space="0" w:color="auto"/>
            <w:left w:val="none" w:sz="0" w:space="0" w:color="auto"/>
            <w:bottom w:val="none" w:sz="0" w:space="0" w:color="auto"/>
            <w:right w:val="none" w:sz="0" w:space="0" w:color="auto"/>
          </w:divBdr>
        </w:div>
        <w:div w:id="377511677">
          <w:marLeft w:val="640"/>
          <w:marRight w:val="0"/>
          <w:marTop w:val="0"/>
          <w:marBottom w:val="0"/>
          <w:divBdr>
            <w:top w:val="none" w:sz="0" w:space="0" w:color="auto"/>
            <w:left w:val="none" w:sz="0" w:space="0" w:color="auto"/>
            <w:bottom w:val="none" w:sz="0" w:space="0" w:color="auto"/>
            <w:right w:val="none" w:sz="0" w:space="0" w:color="auto"/>
          </w:divBdr>
        </w:div>
        <w:div w:id="380709474">
          <w:marLeft w:val="640"/>
          <w:marRight w:val="0"/>
          <w:marTop w:val="0"/>
          <w:marBottom w:val="0"/>
          <w:divBdr>
            <w:top w:val="none" w:sz="0" w:space="0" w:color="auto"/>
            <w:left w:val="none" w:sz="0" w:space="0" w:color="auto"/>
            <w:bottom w:val="none" w:sz="0" w:space="0" w:color="auto"/>
            <w:right w:val="none" w:sz="0" w:space="0" w:color="auto"/>
          </w:divBdr>
        </w:div>
        <w:div w:id="399599644">
          <w:marLeft w:val="640"/>
          <w:marRight w:val="0"/>
          <w:marTop w:val="0"/>
          <w:marBottom w:val="0"/>
          <w:divBdr>
            <w:top w:val="none" w:sz="0" w:space="0" w:color="auto"/>
            <w:left w:val="none" w:sz="0" w:space="0" w:color="auto"/>
            <w:bottom w:val="none" w:sz="0" w:space="0" w:color="auto"/>
            <w:right w:val="none" w:sz="0" w:space="0" w:color="auto"/>
          </w:divBdr>
        </w:div>
        <w:div w:id="447360254">
          <w:marLeft w:val="640"/>
          <w:marRight w:val="0"/>
          <w:marTop w:val="0"/>
          <w:marBottom w:val="0"/>
          <w:divBdr>
            <w:top w:val="none" w:sz="0" w:space="0" w:color="auto"/>
            <w:left w:val="none" w:sz="0" w:space="0" w:color="auto"/>
            <w:bottom w:val="none" w:sz="0" w:space="0" w:color="auto"/>
            <w:right w:val="none" w:sz="0" w:space="0" w:color="auto"/>
          </w:divBdr>
        </w:div>
        <w:div w:id="468942837">
          <w:marLeft w:val="640"/>
          <w:marRight w:val="0"/>
          <w:marTop w:val="0"/>
          <w:marBottom w:val="0"/>
          <w:divBdr>
            <w:top w:val="none" w:sz="0" w:space="0" w:color="auto"/>
            <w:left w:val="none" w:sz="0" w:space="0" w:color="auto"/>
            <w:bottom w:val="none" w:sz="0" w:space="0" w:color="auto"/>
            <w:right w:val="none" w:sz="0" w:space="0" w:color="auto"/>
          </w:divBdr>
        </w:div>
        <w:div w:id="553001979">
          <w:marLeft w:val="640"/>
          <w:marRight w:val="0"/>
          <w:marTop w:val="0"/>
          <w:marBottom w:val="0"/>
          <w:divBdr>
            <w:top w:val="none" w:sz="0" w:space="0" w:color="auto"/>
            <w:left w:val="none" w:sz="0" w:space="0" w:color="auto"/>
            <w:bottom w:val="none" w:sz="0" w:space="0" w:color="auto"/>
            <w:right w:val="none" w:sz="0" w:space="0" w:color="auto"/>
          </w:divBdr>
        </w:div>
        <w:div w:id="611132502">
          <w:marLeft w:val="640"/>
          <w:marRight w:val="0"/>
          <w:marTop w:val="0"/>
          <w:marBottom w:val="0"/>
          <w:divBdr>
            <w:top w:val="none" w:sz="0" w:space="0" w:color="auto"/>
            <w:left w:val="none" w:sz="0" w:space="0" w:color="auto"/>
            <w:bottom w:val="none" w:sz="0" w:space="0" w:color="auto"/>
            <w:right w:val="none" w:sz="0" w:space="0" w:color="auto"/>
          </w:divBdr>
        </w:div>
        <w:div w:id="626358315">
          <w:marLeft w:val="640"/>
          <w:marRight w:val="0"/>
          <w:marTop w:val="0"/>
          <w:marBottom w:val="0"/>
          <w:divBdr>
            <w:top w:val="none" w:sz="0" w:space="0" w:color="auto"/>
            <w:left w:val="none" w:sz="0" w:space="0" w:color="auto"/>
            <w:bottom w:val="none" w:sz="0" w:space="0" w:color="auto"/>
            <w:right w:val="none" w:sz="0" w:space="0" w:color="auto"/>
          </w:divBdr>
        </w:div>
        <w:div w:id="657149928">
          <w:marLeft w:val="640"/>
          <w:marRight w:val="0"/>
          <w:marTop w:val="0"/>
          <w:marBottom w:val="0"/>
          <w:divBdr>
            <w:top w:val="none" w:sz="0" w:space="0" w:color="auto"/>
            <w:left w:val="none" w:sz="0" w:space="0" w:color="auto"/>
            <w:bottom w:val="none" w:sz="0" w:space="0" w:color="auto"/>
            <w:right w:val="none" w:sz="0" w:space="0" w:color="auto"/>
          </w:divBdr>
        </w:div>
        <w:div w:id="660549878">
          <w:marLeft w:val="640"/>
          <w:marRight w:val="0"/>
          <w:marTop w:val="0"/>
          <w:marBottom w:val="0"/>
          <w:divBdr>
            <w:top w:val="none" w:sz="0" w:space="0" w:color="auto"/>
            <w:left w:val="none" w:sz="0" w:space="0" w:color="auto"/>
            <w:bottom w:val="none" w:sz="0" w:space="0" w:color="auto"/>
            <w:right w:val="none" w:sz="0" w:space="0" w:color="auto"/>
          </w:divBdr>
        </w:div>
        <w:div w:id="714817400">
          <w:marLeft w:val="640"/>
          <w:marRight w:val="0"/>
          <w:marTop w:val="0"/>
          <w:marBottom w:val="0"/>
          <w:divBdr>
            <w:top w:val="none" w:sz="0" w:space="0" w:color="auto"/>
            <w:left w:val="none" w:sz="0" w:space="0" w:color="auto"/>
            <w:bottom w:val="none" w:sz="0" w:space="0" w:color="auto"/>
            <w:right w:val="none" w:sz="0" w:space="0" w:color="auto"/>
          </w:divBdr>
        </w:div>
        <w:div w:id="729303545">
          <w:marLeft w:val="640"/>
          <w:marRight w:val="0"/>
          <w:marTop w:val="0"/>
          <w:marBottom w:val="0"/>
          <w:divBdr>
            <w:top w:val="none" w:sz="0" w:space="0" w:color="auto"/>
            <w:left w:val="none" w:sz="0" w:space="0" w:color="auto"/>
            <w:bottom w:val="none" w:sz="0" w:space="0" w:color="auto"/>
            <w:right w:val="none" w:sz="0" w:space="0" w:color="auto"/>
          </w:divBdr>
        </w:div>
        <w:div w:id="738671387">
          <w:marLeft w:val="640"/>
          <w:marRight w:val="0"/>
          <w:marTop w:val="0"/>
          <w:marBottom w:val="0"/>
          <w:divBdr>
            <w:top w:val="none" w:sz="0" w:space="0" w:color="auto"/>
            <w:left w:val="none" w:sz="0" w:space="0" w:color="auto"/>
            <w:bottom w:val="none" w:sz="0" w:space="0" w:color="auto"/>
            <w:right w:val="none" w:sz="0" w:space="0" w:color="auto"/>
          </w:divBdr>
        </w:div>
        <w:div w:id="779180601">
          <w:marLeft w:val="640"/>
          <w:marRight w:val="0"/>
          <w:marTop w:val="0"/>
          <w:marBottom w:val="0"/>
          <w:divBdr>
            <w:top w:val="none" w:sz="0" w:space="0" w:color="auto"/>
            <w:left w:val="none" w:sz="0" w:space="0" w:color="auto"/>
            <w:bottom w:val="none" w:sz="0" w:space="0" w:color="auto"/>
            <w:right w:val="none" w:sz="0" w:space="0" w:color="auto"/>
          </w:divBdr>
        </w:div>
        <w:div w:id="815535357">
          <w:marLeft w:val="640"/>
          <w:marRight w:val="0"/>
          <w:marTop w:val="0"/>
          <w:marBottom w:val="0"/>
          <w:divBdr>
            <w:top w:val="none" w:sz="0" w:space="0" w:color="auto"/>
            <w:left w:val="none" w:sz="0" w:space="0" w:color="auto"/>
            <w:bottom w:val="none" w:sz="0" w:space="0" w:color="auto"/>
            <w:right w:val="none" w:sz="0" w:space="0" w:color="auto"/>
          </w:divBdr>
        </w:div>
        <w:div w:id="835417621">
          <w:marLeft w:val="640"/>
          <w:marRight w:val="0"/>
          <w:marTop w:val="0"/>
          <w:marBottom w:val="0"/>
          <w:divBdr>
            <w:top w:val="none" w:sz="0" w:space="0" w:color="auto"/>
            <w:left w:val="none" w:sz="0" w:space="0" w:color="auto"/>
            <w:bottom w:val="none" w:sz="0" w:space="0" w:color="auto"/>
            <w:right w:val="none" w:sz="0" w:space="0" w:color="auto"/>
          </w:divBdr>
        </w:div>
        <w:div w:id="859392711">
          <w:marLeft w:val="640"/>
          <w:marRight w:val="0"/>
          <w:marTop w:val="0"/>
          <w:marBottom w:val="0"/>
          <w:divBdr>
            <w:top w:val="none" w:sz="0" w:space="0" w:color="auto"/>
            <w:left w:val="none" w:sz="0" w:space="0" w:color="auto"/>
            <w:bottom w:val="none" w:sz="0" w:space="0" w:color="auto"/>
            <w:right w:val="none" w:sz="0" w:space="0" w:color="auto"/>
          </w:divBdr>
        </w:div>
        <w:div w:id="875508499">
          <w:marLeft w:val="640"/>
          <w:marRight w:val="0"/>
          <w:marTop w:val="0"/>
          <w:marBottom w:val="0"/>
          <w:divBdr>
            <w:top w:val="none" w:sz="0" w:space="0" w:color="auto"/>
            <w:left w:val="none" w:sz="0" w:space="0" w:color="auto"/>
            <w:bottom w:val="none" w:sz="0" w:space="0" w:color="auto"/>
            <w:right w:val="none" w:sz="0" w:space="0" w:color="auto"/>
          </w:divBdr>
        </w:div>
        <w:div w:id="891573474">
          <w:marLeft w:val="640"/>
          <w:marRight w:val="0"/>
          <w:marTop w:val="0"/>
          <w:marBottom w:val="0"/>
          <w:divBdr>
            <w:top w:val="none" w:sz="0" w:space="0" w:color="auto"/>
            <w:left w:val="none" w:sz="0" w:space="0" w:color="auto"/>
            <w:bottom w:val="none" w:sz="0" w:space="0" w:color="auto"/>
            <w:right w:val="none" w:sz="0" w:space="0" w:color="auto"/>
          </w:divBdr>
        </w:div>
        <w:div w:id="949897011">
          <w:marLeft w:val="640"/>
          <w:marRight w:val="0"/>
          <w:marTop w:val="0"/>
          <w:marBottom w:val="0"/>
          <w:divBdr>
            <w:top w:val="none" w:sz="0" w:space="0" w:color="auto"/>
            <w:left w:val="none" w:sz="0" w:space="0" w:color="auto"/>
            <w:bottom w:val="none" w:sz="0" w:space="0" w:color="auto"/>
            <w:right w:val="none" w:sz="0" w:space="0" w:color="auto"/>
          </w:divBdr>
        </w:div>
        <w:div w:id="958877356">
          <w:marLeft w:val="640"/>
          <w:marRight w:val="0"/>
          <w:marTop w:val="0"/>
          <w:marBottom w:val="0"/>
          <w:divBdr>
            <w:top w:val="none" w:sz="0" w:space="0" w:color="auto"/>
            <w:left w:val="none" w:sz="0" w:space="0" w:color="auto"/>
            <w:bottom w:val="none" w:sz="0" w:space="0" w:color="auto"/>
            <w:right w:val="none" w:sz="0" w:space="0" w:color="auto"/>
          </w:divBdr>
        </w:div>
        <w:div w:id="980114774">
          <w:marLeft w:val="640"/>
          <w:marRight w:val="0"/>
          <w:marTop w:val="0"/>
          <w:marBottom w:val="0"/>
          <w:divBdr>
            <w:top w:val="none" w:sz="0" w:space="0" w:color="auto"/>
            <w:left w:val="none" w:sz="0" w:space="0" w:color="auto"/>
            <w:bottom w:val="none" w:sz="0" w:space="0" w:color="auto"/>
            <w:right w:val="none" w:sz="0" w:space="0" w:color="auto"/>
          </w:divBdr>
        </w:div>
        <w:div w:id="1010838159">
          <w:marLeft w:val="640"/>
          <w:marRight w:val="0"/>
          <w:marTop w:val="0"/>
          <w:marBottom w:val="0"/>
          <w:divBdr>
            <w:top w:val="none" w:sz="0" w:space="0" w:color="auto"/>
            <w:left w:val="none" w:sz="0" w:space="0" w:color="auto"/>
            <w:bottom w:val="none" w:sz="0" w:space="0" w:color="auto"/>
            <w:right w:val="none" w:sz="0" w:space="0" w:color="auto"/>
          </w:divBdr>
        </w:div>
        <w:div w:id="1014377880">
          <w:marLeft w:val="640"/>
          <w:marRight w:val="0"/>
          <w:marTop w:val="0"/>
          <w:marBottom w:val="0"/>
          <w:divBdr>
            <w:top w:val="none" w:sz="0" w:space="0" w:color="auto"/>
            <w:left w:val="none" w:sz="0" w:space="0" w:color="auto"/>
            <w:bottom w:val="none" w:sz="0" w:space="0" w:color="auto"/>
            <w:right w:val="none" w:sz="0" w:space="0" w:color="auto"/>
          </w:divBdr>
        </w:div>
        <w:div w:id="1024288501">
          <w:marLeft w:val="640"/>
          <w:marRight w:val="0"/>
          <w:marTop w:val="0"/>
          <w:marBottom w:val="0"/>
          <w:divBdr>
            <w:top w:val="none" w:sz="0" w:space="0" w:color="auto"/>
            <w:left w:val="none" w:sz="0" w:space="0" w:color="auto"/>
            <w:bottom w:val="none" w:sz="0" w:space="0" w:color="auto"/>
            <w:right w:val="none" w:sz="0" w:space="0" w:color="auto"/>
          </w:divBdr>
        </w:div>
        <w:div w:id="1086221450">
          <w:marLeft w:val="640"/>
          <w:marRight w:val="0"/>
          <w:marTop w:val="0"/>
          <w:marBottom w:val="0"/>
          <w:divBdr>
            <w:top w:val="none" w:sz="0" w:space="0" w:color="auto"/>
            <w:left w:val="none" w:sz="0" w:space="0" w:color="auto"/>
            <w:bottom w:val="none" w:sz="0" w:space="0" w:color="auto"/>
            <w:right w:val="none" w:sz="0" w:space="0" w:color="auto"/>
          </w:divBdr>
        </w:div>
        <w:div w:id="1105611587">
          <w:marLeft w:val="640"/>
          <w:marRight w:val="0"/>
          <w:marTop w:val="0"/>
          <w:marBottom w:val="0"/>
          <w:divBdr>
            <w:top w:val="none" w:sz="0" w:space="0" w:color="auto"/>
            <w:left w:val="none" w:sz="0" w:space="0" w:color="auto"/>
            <w:bottom w:val="none" w:sz="0" w:space="0" w:color="auto"/>
            <w:right w:val="none" w:sz="0" w:space="0" w:color="auto"/>
          </w:divBdr>
        </w:div>
        <w:div w:id="1132208537">
          <w:marLeft w:val="640"/>
          <w:marRight w:val="0"/>
          <w:marTop w:val="0"/>
          <w:marBottom w:val="0"/>
          <w:divBdr>
            <w:top w:val="none" w:sz="0" w:space="0" w:color="auto"/>
            <w:left w:val="none" w:sz="0" w:space="0" w:color="auto"/>
            <w:bottom w:val="none" w:sz="0" w:space="0" w:color="auto"/>
            <w:right w:val="none" w:sz="0" w:space="0" w:color="auto"/>
          </w:divBdr>
        </w:div>
        <w:div w:id="1149206126">
          <w:marLeft w:val="640"/>
          <w:marRight w:val="0"/>
          <w:marTop w:val="0"/>
          <w:marBottom w:val="0"/>
          <w:divBdr>
            <w:top w:val="none" w:sz="0" w:space="0" w:color="auto"/>
            <w:left w:val="none" w:sz="0" w:space="0" w:color="auto"/>
            <w:bottom w:val="none" w:sz="0" w:space="0" w:color="auto"/>
            <w:right w:val="none" w:sz="0" w:space="0" w:color="auto"/>
          </w:divBdr>
        </w:div>
        <w:div w:id="1174145457">
          <w:marLeft w:val="640"/>
          <w:marRight w:val="0"/>
          <w:marTop w:val="0"/>
          <w:marBottom w:val="0"/>
          <w:divBdr>
            <w:top w:val="none" w:sz="0" w:space="0" w:color="auto"/>
            <w:left w:val="none" w:sz="0" w:space="0" w:color="auto"/>
            <w:bottom w:val="none" w:sz="0" w:space="0" w:color="auto"/>
            <w:right w:val="none" w:sz="0" w:space="0" w:color="auto"/>
          </w:divBdr>
        </w:div>
        <w:div w:id="1185363472">
          <w:marLeft w:val="640"/>
          <w:marRight w:val="0"/>
          <w:marTop w:val="0"/>
          <w:marBottom w:val="0"/>
          <w:divBdr>
            <w:top w:val="none" w:sz="0" w:space="0" w:color="auto"/>
            <w:left w:val="none" w:sz="0" w:space="0" w:color="auto"/>
            <w:bottom w:val="none" w:sz="0" w:space="0" w:color="auto"/>
            <w:right w:val="none" w:sz="0" w:space="0" w:color="auto"/>
          </w:divBdr>
        </w:div>
        <w:div w:id="1198160063">
          <w:marLeft w:val="640"/>
          <w:marRight w:val="0"/>
          <w:marTop w:val="0"/>
          <w:marBottom w:val="0"/>
          <w:divBdr>
            <w:top w:val="none" w:sz="0" w:space="0" w:color="auto"/>
            <w:left w:val="none" w:sz="0" w:space="0" w:color="auto"/>
            <w:bottom w:val="none" w:sz="0" w:space="0" w:color="auto"/>
            <w:right w:val="none" w:sz="0" w:space="0" w:color="auto"/>
          </w:divBdr>
        </w:div>
        <w:div w:id="1207454310">
          <w:marLeft w:val="640"/>
          <w:marRight w:val="0"/>
          <w:marTop w:val="0"/>
          <w:marBottom w:val="0"/>
          <w:divBdr>
            <w:top w:val="none" w:sz="0" w:space="0" w:color="auto"/>
            <w:left w:val="none" w:sz="0" w:space="0" w:color="auto"/>
            <w:bottom w:val="none" w:sz="0" w:space="0" w:color="auto"/>
            <w:right w:val="none" w:sz="0" w:space="0" w:color="auto"/>
          </w:divBdr>
        </w:div>
        <w:div w:id="1244335800">
          <w:marLeft w:val="640"/>
          <w:marRight w:val="0"/>
          <w:marTop w:val="0"/>
          <w:marBottom w:val="0"/>
          <w:divBdr>
            <w:top w:val="none" w:sz="0" w:space="0" w:color="auto"/>
            <w:left w:val="none" w:sz="0" w:space="0" w:color="auto"/>
            <w:bottom w:val="none" w:sz="0" w:space="0" w:color="auto"/>
            <w:right w:val="none" w:sz="0" w:space="0" w:color="auto"/>
          </w:divBdr>
        </w:div>
        <w:div w:id="1248078521">
          <w:marLeft w:val="640"/>
          <w:marRight w:val="0"/>
          <w:marTop w:val="0"/>
          <w:marBottom w:val="0"/>
          <w:divBdr>
            <w:top w:val="none" w:sz="0" w:space="0" w:color="auto"/>
            <w:left w:val="none" w:sz="0" w:space="0" w:color="auto"/>
            <w:bottom w:val="none" w:sz="0" w:space="0" w:color="auto"/>
            <w:right w:val="none" w:sz="0" w:space="0" w:color="auto"/>
          </w:divBdr>
        </w:div>
        <w:div w:id="1252816187">
          <w:marLeft w:val="640"/>
          <w:marRight w:val="0"/>
          <w:marTop w:val="0"/>
          <w:marBottom w:val="0"/>
          <w:divBdr>
            <w:top w:val="none" w:sz="0" w:space="0" w:color="auto"/>
            <w:left w:val="none" w:sz="0" w:space="0" w:color="auto"/>
            <w:bottom w:val="none" w:sz="0" w:space="0" w:color="auto"/>
            <w:right w:val="none" w:sz="0" w:space="0" w:color="auto"/>
          </w:divBdr>
        </w:div>
        <w:div w:id="1262959210">
          <w:marLeft w:val="640"/>
          <w:marRight w:val="0"/>
          <w:marTop w:val="0"/>
          <w:marBottom w:val="0"/>
          <w:divBdr>
            <w:top w:val="none" w:sz="0" w:space="0" w:color="auto"/>
            <w:left w:val="none" w:sz="0" w:space="0" w:color="auto"/>
            <w:bottom w:val="none" w:sz="0" w:space="0" w:color="auto"/>
            <w:right w:val="none" w:sz="0" w:space="0" w:color="auto"/>
          </w:divBdr>
        </w:div>
        <w:div w:id="1284776184">
          <w:marLeft w:val="640"/>
          <w:marRight w:val="0"/>
          <w:marTop w:val="0"/>
          <w:marBottom w:val="0"/>
          <w:divBdr>
            <w:top w:val="none" w:sz="0" w:space="0" w:color="auto"/>
            <w:left w:val="none" w:sz="0" w:space="0" w:color="auto"/>
            <w:bottom w:val="none" w:sz="0" w:space="0" w:color="auto"/>
            <w:right w:val="none" w:sz="0" w:space="0" w:color="auto"/>
          </w:divBdr>
        </w:div>
        <w:div w:id="1339652809">
          <w:marLeft w:val="640"/>
          <w:marRight w:val="0"/>
          <w:marTop w:val="0"/>
          <w:marBottom w:val="0"/>
          <w:divBdr>
            <w:top w:val="none" w:sz="0" w:space="0" w:color="auto"/>
            <w:left w:val="none" w:sz="0" w:space="0" w:color="auto"/>
            <w:bottom w:val="none" w:sz="0" w:space="0" w:color="auto"/>
            <w:right w:val="none" w:sz="0" w:space="0" w:color="auto"/>
          </w:divBdr>
        </w:div>
        <w:div w:id="1386176241">
          <w:marLeft w:val="640"/>
          <w:marRight w:val="0"/>
          <w:marTop w:val="0"/>
          <w:marBottom w:val="0"/>
          <w:divBdr>
            <w:top w:val="none" w:sz="0" w:space="0" w:color="auto"/>
            <w:left w:val="none" w:sz="0" w:space="0" w:color="auto"/>
            <w:bottom w:val="none" w:sz="0" w:space="0" w:color="auto"/>
            <w:right w:val="none" w:sz="0" w:space="0" w:color="auto"/>
          </w:divBdr>
        </w:div>
        <w:div w:id="1389766422">
          <w:marLeft w:val="640"/>
          <w:marRight w:val="0"/>
          <w:marTop w:val="0"/>
          <w:marBottom w:val="0"/>
          <w:divBdr>
            <w:top w:val="none" w:sz="0" w:space="0" w:color="auto"/>
            <w:left w:val="none" w:sz="0" w:space="0" w:color="auto"/>
            <w:bottom w:val="none" w:sz="0" w:space="0" w:color="auto"/>
            <w:right w:val="none" w:sz="0" w:space="0" w:color="auto"/>
          </w:divBdr>
        </w:div>
        <w:div w:id="1398941787">
          <w:marLeft w:val="640"/>
          <w:marRight w:val="0"/>
          <w:marTop w:val="0"/>
          <w:marBottom w:val="0"/>
          <w:divBdr>
            <w:top w:val="none" w:sz="0" w:space="0" w:color="auto"/>
            <w:left w:val="none" w:sz="0" w:space="0" w:color="auto"/>
            <w:bottom w:val="none" w:sz="0" w:space="0" w:color="auto"/>
            <w:right w:val="none" w:sz="0" w:space="0" w:color="auto"/>
          </w:divBdr>
        </w:div>
        <w:div w:id="1461220787">
          <w:marLeft w:val="640"/>
          <w:marRight w:val="0"/>
          <w:marTop w:val="0"/>
          <w:marBottom w:val="0"/>
          <w:divBdr>
            <w:top w:val="none" w:sz="0" w:space="0" w:color="auto"/>
            <w:left w:val="none" w:sz="0" w:space="0" w:color="auto"/>
            <w:bottom w:val="none" w:sz="0" w:space="0" w:color="auto"/>
            <w:right w:val="none" w:sz="0" w:space="0" w:color="auto"/>
          </w:divBdr>
        </w:div>
        <w:div w:id="1578006227">
          <w:marLeft w:val="640"/>
          <w:marRight w:val="0"/>
          <w:marTop w:val="0"/>
          <w:marBottom w:val="0"/>
          <w:divBdr>
            <w:top w:val="none" w:sz="0" w:space="0" w:color="auto"/>
            <w:left w:val="none" w:sz="0" w:space="0" w:color="auto"/>
            <w:bottom w:val="none" w:sz="0" w:space="0" w:color="auto"/>
            <w:right w:val="none" w:sz="0" w:space="0" w:color="auto"/>
          </w:divBdr>
        </w:div>
        <w:div w:id="1600061546">
          <w:marLeft w:val="640"/>
          <w:marRight w:val="0"/>
          <w:marTop w:val="0"/>
          <w:marBottom w:val="0"/>
          <w:divBdr>
            <w:top w:val="none" w:sz="0" w:space="0" w:color="auto"/>
            <w:left w:val="none" w:sz="0" w:space="0" w:color="auto"/>
            <w:bottom w:val="none" w:sz="0" w:space="0" w:color="auto"/>
            <w:right w:val="none" w:sz="0" w:space="0" w:color="auto"/>
          </w:divBdr>
        </w:div>
        <w:div w:id="1648318174">
          <w:marLeft w:val="640"/>
          <w:marRight w:val="0"/>
          <w:marTop w:val="0"/>
          <w:marBottom w:val="0"/>
          <w:divBdr>
            <w:top w:val="none" w:sz="0" w:space="0" w:color="auto"/>
            <w:left w:val="none" w:sz="0" w:space="0" w:color="auto"/>
            <w:bottom w:val="none" w:sz="0" w:space="0" w:color="auto"/>
            <w:right w:val="none" w:sz="0" w:space="0" w:color="auto"/>
          </w:divBdr>
        </w:div>
        <w:div w:id="1657605343">
          <w:marLeft w:val="640"/>
          <w:marRight w:val="0"/>
          <w:marTop w:val="0"/>
          <w:marBottom w:val="0"/>
          <w:divBdr>
            <w:top w:val="none" w:sz="0" w:space="0" w:color="auto"/>
            <w:left w:val="none" w:sz="0" w:space="0" w:color="auto"/>
            <w:bottom w:val="none" w:sz="0" w:space="0" w:color="auto"/>
            <w:right w:val="none" w:sz="0" w:space="0" w:color="auto"/>
          </w:divBdr>
        </w:div>
        <w:div w:id="1743524043">
          <w:marLeft w:val="640"/>
          <w:marRight w:val="0"/>
          <w:marTop w:val="0"/>
          <w:marBottom w:val="0"/>
          <w:divBdr>
            <w:top w:val="none" w:sz="0" w:space="0" w:color="auto"/>
            <w:left w:val="none" w:sz="0" w:space="0" w:color="auto"/>
            <w:bottom w:val="none" w:sz="0" w:space="0" w:color="auto"/>
            <w:right w:val="none" w:sz="0" w:space="0" w:color="auto"/>
          </w:divBdr>
        </w:div>
        <w:div w:id="1757557977">
          <w:marLeft w:val="640"/>
          <w:marRight w:val="0"/>
          <w:marTop w:val="0"/>
          <w:marBottom w:val="0"/>
          <w:divBdr>
            <w:top w:val="none" w:sz="0" w:space="0" w:color="auto"/>
            <w:left w:val="none" w:sz="0" w:space="0" w:color="auto"/>
            <w:bottom w:val="none" w:sz="0" w:space="0" w:color="auto"/>
            <w:right w:val="none" w:sz="0" w:space="0" w:color="auto"/>
          </w:divBdr>
        </w:div>
        <w:div w:id="1798645662">
          <w:marLeft w:val="640"/>
          <w:marRight w:val="0"/>
          <w:marTop w:val="0"/>
          <w:marBottom w:val="0"/>
          <w:divBdr>
            <w:top w:val="none" w:sz="0" w:space="0" w:color="auto"/>
            <w:left w:val="none" w:sz="0" w:space="0" w:color="auto"/>
            <w:bottom w:val="none" w:sz="0" w:space="0" w:color="auto"/>
            <w:right w:val="none" w:sz="0" w:space="0" w:color="auto"/>
          </w:divBdr>
        </w:div>
        <w:div w:id="1852522280">
          <w:marLeft w:val="640"/>
          <w:marRight w:val="0"/>
          <w:marTop w:val="0"/>
          <w:marBottom w:val="0"/>
          <w:divBdr>
            <w:top w:val="none" w:sz="0" w:space="0" w:color="auto"/>
            <w:left w:val="none" w:sz="0" w:space="0" w:color="auto"/>
            <w:bottom w:val="none" w:sz="0" w:space="0" w:color="auto"/>
            <w:right w:val="none" w:sz="0" w:space="0" w:color="auto"/>
          </w:divBdr>
        </w:div>
        <w:div w:id="1860391322">
          <w:marLeft w:val="640"/>
          <w:marRight w:val="0"/>
          <w:marTop w:val="0"/>
          <w:marBottom w:val="0"/>
          <w:divBdr>
            <w:top w:val="none" w:sz="0" w:space="0" w:color="auto"/>
            <w:left w:val="none" w:sz="0" w:space="0" w:color="auto"/>
            <w:bottom w:val="none" w:sz="0" w:space="0" w:color="auto"/>
            <w:right w:val="none" w:sz="0" w:space="0" w:color="auto"/>
          </w:divBdr>
        </w:div>
        <w:div w:id="1868254809">
          <w:marLeft w:val="640"/>
          <w:marRight w:val="0"/>
          <w:marTop w:val="0"/>
          <w:marBottom w:val="0"/>
          <w:divBdr>
            <w:top w:val="none" w:sz="0" w:space="0" w:color="auto"/>
            <w:left w:val="none" w:sz="0" w:space="0" w:color="auto"/>
            <w:bottom w:val="none" w:sz="0" w:space="0" w:color="auto"/>
            <w:right w:val="none" w:sz="0" w:space="0" w:color="auto"/>
          </w:divBdr>
        </w:div>
        <w:div w:id="1872495394">
          <w:marLeft w:val="640"/>
          <w:marRight w:val="0"/>
          <w:marTop w:val="0"/>
          <w:marBottom w:val="0"/>
          <w:divBdr>
            <w:top w:val="none" w:sz="0" w:space="0" w:color="auto"/>
            <w:left w:val="none" w:sz="0" w:space="0" w:color="auto"/>
            <w:bottom w:val="none" w:sz="0" w:space="0" w:color="auto"/>
            <w:right w:val="none" w:sz="0" w:space="0" w:color="auto"/>
          </w:divBdr>
        </w:div>
        <w:div w:id="1880388682">
          <w:marLeft w:val="640"/>
          <w:marRight w:val="0"/>
          <w:marTop w:val="0"/>
          <w:marBottom w:val="0"/>
          <w:divBdr>
            <w:top w:val="none" w:sz="0" w:space="0" w:color="auto"/>
            <w:left w:val="none" w:sz="0" w:space="0" w:color="auto"/>
            <w:bottom w:val="none" w:sz="0" w:space="0" w:color="auto"/>
            <w:right w:val="none" w:sz="0" w:space="0" w:color="auto"/>
          </w:divBdr>
        </w:div>
        <w:div w:id="2050913946">
          <w:marLeft w:val="640"/>
          <w:marRight w:val="0"/>
          <w:marTop w:val="0"/>
          <w:marBottom w:val="0"/>
          <w:divBdr>
            <w:top w:val="none" w:sz="0" w:space="0" w:color="auto"/>
            <w:left w:val="none" w:sz="0" w:space="0" w:color="auto"/>
            <w:bottom w:val="none" w:sz="0" w:space="0" w:color="auto"/>
            <w:right w:val="none" w:sz="0" w:space="0" w:color="auto"/>
          </w:divBdr>
        </w:div>
        <w:div w:id="2064479939">
          <w:marLeft w:val="640"/>
          <w:marRight w:val="0"/>
          <w:marTop w:val="0"/>
          <w:marBottom w:val="0"/>
          <w:divBdr>
            <w:top w:val="none" w:sz="0" w:space="0" w:color="auto"/>
            <w:left w:val="none" w:sz="0" w:space="0" w:color="auto"/>
            <w:bottom w:val="none" w:sz="0" w:space="0" w:color="auto"/>
            <w:right w:val="none" w:sz="0" w:space="0" w:color="auto"/>
          </w:divBdr>
        </w:div>
        <w:div w:id="2096585042">
          <w:marLeft w:val="640"/>
          <w:marRight w:val="0"/>
          <w:marTop w:val="0"/>
          <w:marBottom w:val="0"/>
          <w:divBdr>
            <w:top w:val="none" w:sz="0" w:space="0" w:color="auto"/>
            <w:left w:val="none" w:sz="0" w:space="0" w:color="auto"/>
            <w:bottom w:val="none" w:sz="0" w:space="0" w:color="auto"/>
            <w:right w:val="none" w:sz="0" w:space="0" w:color="auto"/>
          </w:divBdr>
        </w:div>
        <w:div w:id="2099986731">
          <w:marLeft w:val="640"/>
          <w:marRight w:val="0"/>
          <w:marTop w:val="0"/>
          <w:marBottom w:val="0"/>
          <w:divBdr>
            <w:top w:val="none" w:sz="0" w:space="0" w:color="auto"/>
            <w:left w:val="none" w:sz="0" w:space="0" w:color="auto"/>
            <w:bottom w:val="none" w:sz="0" w:space="0" w:color="auto"/>
            <w:right w:val="none" w:sz="0" w:space="0" w:color="auto"/>
          </w:divBdr>
        </w:div>
      </w:divsChild>
    </w:div>
    <w:div w:id="624695946">
      <w:marLeft w:val="640"/>
      <w:marRight w:val="0"/>
      <w:marTop w:val="0"/>
      <w:marBottom w:val="0"/>
      <w:divBdr>
        <w:top w:val="none" w:sz="0" w:space="0" w:color="auto"/>
        <w:left w:val="none" w:sz="0" w:space="0" w:color="auto"/>
        <w:bottom w:val="none" w:sz="0" w:space="0" w:color="auto"/>
        <w:right w:val="none" w:sz="0" w:space="0" w:color="auto"/>
      </w:divBdr>
    </w:div>
    <w:div w:id="624773583">
      <w:marLeft w:val="640"/>
      <w:marRight w:val="0"/>
      <w:marTop w:val="0"/>
      <w:marBottom w:val="0"/>
      <w:divBdr>
        <w:top w:val="none" w:sz="0" w:space="0" w:color="auto"/>
        <w:left w:val="none" w:sz="0" w:space="0" w:color="auto"/>
        <w:bottom w:val="none" w:sz="0" w:space="0" w:color="auto"/>
        <w:right w:val="none" w:sz="0" w:space="0" w:color="auto"/>
      </w:divBdr>
    </w:div>
    <w:div w:id="624774205">
      <w:marLeft w:val="640"/>
      <w:marRight w:val="0"/>
      <w:marTop w:val="0"/>
      <w:marBottom w:val="0"/>
      <w:divBdr>
        <w:top w:val="none" w:sz="0" w:space="0" w:color="auto"/>
        <w:left w:val="none" w:sz="0" w:space="0" w:color="auto"/>
        <w:bottom w:val="none" w:sz="0" w:space="0" w:color="auto"/>
        <w:right w:val="none" w:sz="0" w:space="0" w:color="auto"/>
      </w:divBdr>
    </w:div>
    <w:div w:id="626662104">
      <w:marLeft w:val="640"/>
      <w:marRight w:val="0"/>
      <w:marTop w:val="0"/>
      <w:marBottom w:val="0"/>
      <w:divBdr>
        <w:top w:val="none" w:sz="0" w:space="0" w:color="auto"/>
        <w:left w:val="none" w:sz="0" w:space="0" w:color="auto"/>
        <w:bottom w:val="none" w:sz="0" w:space="0" w:color="auto"/>
        <w:right w:val="none" w:sz="0" w:space="0" w:color="auto"/>
      </w:divBdr>
    </w:div>
    <w:div w:id="626742097">
      <w:marLeft w:val="640"/>
      <w:marRight w:val="0"/>
      <w:marTop w:val="0"/>
      <w:marBottom w:val="0"/>
      <w:divBdr>
        <w:top w:val="none" w:sz="0" w:space="0" w:color="auto"/>
        <w:left w:val="none" w:sz="0" w:space="0" w:color="auto"/>
        <w:bottom w:val="none" w:sz="0" w:space="0" w:color="auto"/>
        <w:right w:val="none" w:sz="0" w:space="0" w:color="auto"/>
      </w:divBdr>
    </w:div>
    <w:div w:id="626932418">
      <w:marLeft w:val="640"/>
      <w:marRight w:val="0"/>
      <w:marTop w:val="0"/>
      <w:marBottom w:val="0"/>
      <w:divBdr>
        <w:top w:val="none" w:sz="0" w:space="0" w:color="auto"/>
        <w:left w:val="none" w:sz="0" w:space="0" w:color="auto"/>
        <w:bottom w:val="none" w:sz="0" w:space="0" w:color="auto"/>
        <w:right w:val="none" w:sz="0" w:space="0" w:color="auto"/>
      </w:divBdr>
    </w:div>
    <w:div w:id="627122528">
      <w:marLeft w:val="640"/>
      <w:marRight w:val="0"/>
      <w:marTop w:val="0"/>
      <w:marBottom w:val="0"/>
      <w:divBdr>
        <w:top w:val="none" w:sz="0" w:space="0" w:color="auto"/>
        <w:left w:val="none" w:sz="0" w:space="0" w:color="auto"/>
        <w:bottom w:val="none" w:sz="0" w:space="0" w:color="auto"/>
        <w:right w:val="none" w:sz="0" w:space="0" w:color="auto"/>
      </w:divBdr>
    </w:div>
    <w:div w:id="627473870">
      <w:marLeft w:val="640"/>
      <w:marRight w:val="0"/>
      <w:marTop w:val="0"/>
      <w:marBottom w:val="0"/>
      <w:divBdr>
        <w:top w:val="none" w:sz="0" w:space="0" w:color="auto"/>
        <w:left w:val="none" w:sz="0" w:space="0" w:color="auto"/>
        <w:bottom w:val="none" w:sz="0" w:space="0" w:color="auto"/>
        <w:right w:val="none" w:sz="0" w:space="0" w:color="auto"/>
      </w:divBdr>
    </w:div>
    <w:div w:id="628515061">
      <w:marLeft w:val="640"/>
      <w:marRight w:val="0"/>
      <w:marTop w:val="0"/>
      <w:marBottom w:val="0"/>
      <w:divBdr>
        <w:top w:val="none" w:sz="0" w:space="0" w:color="auto"/>
        <w:left w:val="none" w:sz="0" w:space="0" w:color="auto"/>
        <w:bottom w:val="none" w:sz="0" w:space="0" w:color="auto"/>
        <w:right w:val="none" w:sz="0" w:space="0" w:color="auto"/>
      </w:divBdr>
    </w:div>
    <w:div w:id="628633187">
      <w:bodyDiv w:val="1"/>
      <w:marLeft w:val="0"/>
      <w:marRight w:val="0"/>
      <w:marTop w:val="0"/>
      <w:marBottom w:val="0"/>
      <w:divBdr>
        <w:top w:val="none" w:sz="0" w:space="0" w:color="auto"/>
        <w:left w:val="none" w:sz="0" w:space="0" w:color="auto"/>
        <w:bottom w:val="none" w:sz="0" w:space="0" w:color="auto"/>
        <w:right w:val="none" w:sz="0" w:space="0" w:color="auto"/>
      </w:divBdr>
      <w:divsChild>
        <w:div w:id="216210396">
          <w:marLeft w:val="640"/>
          <w:marRight w:val="0"/>
          <w:marTop w:val="0"/>
          <w:marBottom w:val="0"/>
          <w:divBdr>
            <w:top w:val="none" w:sz="0" w:space="0" w:color="auto"/>
            <w:left w:val="none" w:sz="0" w:space="0" w:color="auto"/>
            <w:bottom w:val="none" w:sz="0" w:space="0" w:color="auto"/>
            <w:right w:val="none" w:sz="0" w:space="0" w:color="auto"/>
          </w:divBdr>
        </w:div>
        <w:div w:id="311377470">
          <w:marLeft w:val="640"/>
          <w:marRight w:val="0"/>
          <w:marTop w:val="0"/>
          <w:marBottom w:val="0"/>
          <w:divBdr>
            <w:top w:val="none" w:sz="0" w:space="0" w:color="auto"/>
            <w:left w:val="none" w:sz="0" w:space="0" w:color="auto"/>
            <w:bottom w:val="none" w:sz="0" w:space="0" w:color="auto"/>
            <w:right w:val="none" w:sz="0" w:space="0" w:color="auto"/>
          </w:divBdr>
        </w:div>
        <w:div w:id="320891437">
          <w:marLeft w:val="640"/>
          <w:marRight w:val="0"/>
          <w:marTop w:val="0"/>
          <w:marBottom w:val="0"/>
          <w:divBdr>
            <w:top w:val="none" w:sz="0" w:space="0" w:color="auto"/>
            <w:left w:val="none" w:sz="0" w:space="0" w:color="auto"/>
            <w:bottom w:val="none" w:sz="0" w:space="0" w:color="auto"/>
            <w:right w:val="none" w:sz="0" w:space="0" w:color="auto"/>
          </w:divBdr>
        </w:div>
        <w:div w:id="329142607">
          <w:marLeft w:val="640"/>
          <w:marRight w:val="0"/>
          <w:marTop w:val="0"/>
          <w:marBottom w:val="0"/>
          <w:divBdr>
            <w:top w:val="none" w:sz="0" w:space="0" w:color="auto"/>
            <w:left w:val="none" w:sz="0" w:space="0" w:color="auto"/>
            <w:bottom w:val="none" w:sz="0" w:space="0" w:color="auto"/>
            <w:right w:val="none" w:sz="0" w:space="0" w:color="auto"/>
          </w:divBdr>
        </w:div>
        <w:div w:id="343173460">
          <w:marLeft w:val="640"/>
          <w:marRight w:val="0"/>
          <w:marTop w:val="0"/>
          <w:marBottom w:val="0"/>
          <w:divBdr>
            <w:top w:val="none" w:sz="0" w:space="0" w:color="auto"/>
            <w:left w:val="none" w:sz="0" w:space="0" w:color="auto"/>
            <w:bottom w:val="none" w:sz="0" w:space="0" w:color="auto"/>
            <w:right w:val="none" w:sz="0" w:space="0" w:color="auto"/>
          </w:divBdr>
        </w:div>
        <w:div w:id="364529102">
          <w:marLeft w:val="640"/>
          <w:marRight w:val="0"/>
          <w:marTop w:val="0"/>
          <w:marBottom w:val="0"/>
          <w:divBdr>
            <w:top w:val="none" w:sz="0" w:space="0" w:color="auto"/>
            <w:left w:val="none" w:sz="0" w:space="0" w:color="auto"/>
            <w:bottom w:val="none" w:sz="0" w:space="0" w:color="auto"/>
            <w:right w:val="none" w:sz="0" w:space="0" w:color="auto"/>
          </w:divBdr>
        </w:div>
        <w:div w:id="382486534">
          <w:marLeft w:val="640"/>
          <w:marRight w:val="0"/>
          <w:marTop w:val="0"/>
          <w:marBottom w:val="0"/>
          <w:divBdr>
            <w:top w:val="none" w:sz="0" w:space="0" w:color="auto"/>
            <w:left w:val="none" w:sz="0" w:space="0" w:color="auto"/>
            <w:bottom w:val="none" w:sz="0" w:space="0" w:color="auto"/>
            <w:right w:val="none" w:sz="0" w:space="0" w:color="auto"/>
          </w:divBdr>
        </w:div>
        <w:div w:id="394285030">
          <w:marLeft w:val="640"/>
          <w:marRight w:val="0"/>
          <w:marTop w:val="0"/>
          <w:marBottom w:val="0"/>
          <w:divBdr>
            <w:top w:val="none" w:sz="0" w:space="0" w:color="auto"/>
            <w:left w:val="none" w:sz="0" w:space="0" w:color="auto"/>
            <w:bottom w:val="none" w:sz="0" w:space="0" w:color="auto"/>
            <w:right w:val="none" w:sz="0" w:space="0" w:color="auto"/>
          </w:divBdr>
        </w:div>
        <w:div w:id="450980030">
          <w:marLeft w:val="640"/>
          <w:marRight w:val="0"/>
          <w:marTop w:val="0"/>
          <w:marBottom w:val="0"/>
          <w:divBdr>
            <w:top w:val="none" w:sz="0" w:space="0" w:color="auto"/>
            <w:left w:val="none" w:sz="0" w:space="0" w:color="auto"/>
            <w:bottom w:val="none" w:sz="0" w:space="0" w:color="auto"/>
            <w:right w:val="none" w:sz="0" w:space="0" w:color="auto"/>
          </w:divBdr>
        </w:div>
        <w:div w:id="462696526">
          <w:marLeft w:val="640"/>
          <w:marRight w:val="0"/>
          <w:marTop w:val="0"/>
          <w:marBottom w:val="0"/>
          <w:divBdr>
            <w:top w:val="none" w:sz="0" w:space="0" w:color="auto"/>
            <w:left w:val="none" w:sz="0" w:space="0" w:color="auto"/>
            <w:bottom w:val="none" w:sz="0" w:space="0" w:color="auto"/>
            <w:right w:val="none" w:sz="0" w:space="0" w:color="auto"/>
          </w:divBdr>
        </w:div>
        <w:div w:id="504177420">
          <w:marLeft w:val="640"/>
          <w:marRight w:val="0"/>
          <w:marTop w:val="0"/>
          <w:marBottom w:val="0"/>
          <w:divBdr>
            <w:top w:val="none" w:sz="0" w:space="0" w:color="auto"/>
            <w:left w:val="none" w:sz="0" w:space="0" w:color="auto"/>
            <w:bottom w:val="none" w:sz="0" w:space="0" w:color="auto"/>
            <w:right w:val="none" w:sz="0" w:space="0" w:color="auto"/>
          </w:divBdr>
        </w:div>
        <w:div w:id="547496422">
          <w:marLeft w:val="640"/>
          <w:marRight w:val="0"/>
          <w:marTop w:val="0"/>
          <w:marBottom w:val="0"/>
          <w:divBdr>
            <w:top w:val="none" w:sz="0" w:space="0" w:color="auto"/>
            <w:left w:val="none" w:sz="0" w:space="0" w:color="auto"/>
            <w:bottom w:val="none" w:sz="0" w:space="0" w:color="auto"/>
            <w:right w:val="none" w:sz="0" w:space="0" w:color="auto"/>
          </w:divBdr>
        </w:div>
        <w:div w:id="573513043">
          <w:marLeft w:val="640"/>
          <w:marRight w:val="0"/>
          <w:marTop w:val="0"/>
          <w:marBottom w:val="0"/>
          <w:divBdr>
            <w:top w:val="none" w:sz="0" w:space="0" w:color="auto"/>
            <w:left w:val="none" w:sz="0" w:space="0" w:color="auto"/>
            <w:bottom w:val="none" w:sz="0" w:space="0" w:color="auto"/>
            <w:right w:val="none" w:sz="0" w:space="0" w:color="auto"/>
          </w:divBdr>
        </w:div>
        <w:div w:id="605619422">
          <w:marLeft w:val="640"/>
          <w:marRight w:val="0"/>
          <w:marTop w:val="0"/>
          <w:marBottom w:val="0"/>
          <w:divBdr>
            <w:top w:val="none" w:sz="0" w:space="0" w:color="auto"/>
            <w:left w:val="none" w:sz="0" w:space="0" w:color="auto"/>
            <w:bottom w:val="none" w:sz="0" w:space="0" w:color="auto"/>
            <w:right w:val="none" w:sz="0" w:space="0" w:color="auto"/>
          </w:divBdr>
        </w:div>
        <w:div w:id="613441257">
          <w:marLeft w:val="640"/>
          <w:marRight w:val="0"/>
          <w:marTop w:val="0"/>
          <w:marBottom w:val="0"/>
          <w:divBdr>
            <w:top w:val="none" w:sz="0" w:space="0" w:color="auto"/>
            <w:left w:val="none" w:sz="0" w:space="0" w:color="auto"/>
            <w:bottom w:val="none" w:sz="0" w:space="0" w:color="auto"/>
            <w:right w:val="none" w:sz="0" w:space="0" w:color="auto"/>
          </w:divBdr>
        </w:div>
        <w:div w:id="651059173">
          <w:marLeft w:val="640"/>
          <w:marRight w:val="0"/>
          <w:marTop w:val="0"/>
          <w:marBottom w:val="0"/>
          <w:divBdr>
            <w:top w:val="none" w:sz="0" w:space="0" w:color="auto"/>
            <w:left w:val="none" w:sz="0" w:space="0" w:color="auto"/>
            <w:bottom w:val="none" w:sz="0" w:space="0" w:color="auto"/>
            <w:right w:val="none" w:sz="0" w:space="0" w:color="auto"/>
          </w:divBdr>
        </w:div>
        <w:div w:id="723871243">
          <w:marLeft w:val="640"/>
          <w:marRight w:val="0"/>
          <w:marTop w:val="0"/>
          <w:marBottom w:val="0"/>
          <w:divBdr>
            <w:top w:val="none" w:sz="0" w:space="0" w:color="auto"/>
            <w:left w:val="none" w:sz="0" w:space="0" w:color="auto"/>
            <w:bottom w:val="none" w:sz="0" w:space="0" w:color="auto"/>
            <w:right w:val="none" w:sz="0" w:space="0" w:color="auto"/>
          </w:divBdr>
        </w:div>
        <w:div w:id="726029678">
          <w:marLeft w:val="640"/>
          <w:marRight w:val="0"/>
          <w:marTop w:val="0"/>
          <w:marBottom w:val="0"/>
          <w:divBdr>
            <w:top w:val="none" w:sz="0" w:space="0" w:color="auto"/>
            <w:left w:val="none" w:sz="0" w:space="0" w:color="auto"/>
            <w:bottom w:val="none" w:sz="0" w:space="0" w:color="auto"/>
            <w:right w:val="none" w:sz="0" w:space="0" w:color="auto"/>
          </w:divBdr>
        </w:div>
        <w:div w:id="809714293">
          <w:marLeft w:val="640"/>
          <w:marRight w:val="0"/>
          <w:marTop w:val="0"/>
          <w:marBottom w:val="0"/>
          <w:divBdr>
            <w:top w:val="none" w:sz="0" w:space="0" w:color="auto"/>
            <w:left w:val="none" w:sz="0" w:space="0" w:color="auto"/>
            <w:bottom w:val="none" w:sz="0" w:space="0" w:color="auto"/>
            <w:right w:val="none" w:sz="0" w:space="0" w:color="auto"/>
          </w:divBdr>
        </w:div>
        <w:div w:id="812141260">
          <w:marLeft w:val="640"/>
          <w:marRight w:val="0"/>
          <w:marTop w:val="0"/>
          <w:marBottom w:val="0"/>
          <w:divBdr>
            <w:top w:val="none" w:sz="0" w:space="0" w:color="auto"/>
            <w:left w:val="none" w:sz="0" w:space="0" w:color="auto"/>
            <w:bottom w:val="none" w:sz="0" w:space="0" w:color="auto"/>
            <w:right w:val="none" w:sz="0" w:space="0" w:color="auto"/>
          </w:divBdr>
        </w:div>
        <w:div w:id="858936331">
          <w:marLeft w:val="640"/>
          <w:marRight w:val="0"/>
          <w:marTop w:val="0"/>
          <w:marBottom w:val="0"/>
          <w:divBdr>
            <w:top w:val="none" w:sz="0" w:space="0" w:color="auto"/>
            <w:left w:val="none" w:sz="0" w:space="0" w:color="auto"/>
            <w:bottom w:val="none" w:sz="0" w:space="0" w:color="auto"/>
            <w:right w:val="none" w:sz="0" w:space="0" w:color="auto"/>
          </w:divBdr>
        </w:div>
        <w:div w:id="863522079">
          <w:marLeft w:val="640"/>
          <w:marRight w:val="0"/>
          <w:marTop w:val="0"/>
          <w:marBottom w:val="0"/>
          <w:divBdr>
            <w:top w:val="none" w:sz="0" w:space="0" w:color="auto"/>
            <w:left w:val="none" w:sz="0" w:space="0" w:color="auto"/>
            <w:bottom w:val="none" w:sz="0" w:space="0" w:color="auto"/>
            <w:right w:val="none" w:sz="0" w:space="0" w:color="auto"/>
          </w:divBdr>
        </w:div>
        <w:div w:id="916792677">
          <w:marLeft w:val="640"/>
          <w:marRight w:val="0"/>
          <w:marTop w:val="0"/>
          <w:marBottom w:val="0"/>
          <w:divBdr>
            <w:top w:val="none" w:sz="0" w:space="0" w:color="auto"/>
            <w:left w:val="none" w:sz="0" w:space="0" w:color="auto"/>
            <w:bottom w:val="none" w:sz="0" w:space="0" w:color="auto"/>
            <w:right w:val="none" w:sz="0" w:space="0" w:color="auto"/>
          </w:divBdr>
        </w:div>
        <w:div w:id="933438066">
          <w:marLeft w:val="640"/>
          <w:marRight w:val="0"/>
          <w:marTop w:val="0"/>
          <w:marBottom w:val="0"/>
          <w:divBdr>
            <w:top w:val="none" w:sz="0" w:space="0" w:color="auto"/>
            <w:left w:val="none" w:sz="0" w:space="0" w:color="auto"/>
            <w:bottom w:val="none" w:sz="0" w:space="0" w:color="auto"/>
            <w:right w:val="none" w:sz="0" w:space="0" w:color="auto"/>
          </w:divBdr>
        </w:div>
        <w:div w:id="943418610">
          <w:marLeft w:val="640"/>
          <w:marRight w:val="0"/>
          <w:marTop w:val="0"/>
          <w:marBottom w:val="0"/>
          <w:divBdr>
            <w:top w:val="none" w:sz="0" w:space="0" w:color="auto"/>
            <w:left w:val="none" w:sz="0" w:space="0" w:color="auto"/>
            <w:bottom w:val="none" w:sz="0" w:space="0" w:color="auto"/>
            <w:right w:val="none" w:sz="0" w:space="0" w:color="auto"/>
          </w:divBdr>
        </w:div>
        <w:div w:id="959535472">
          <w:marLeft w:val="640"/>
          <w:marRight w:val="0"/>
          <w:marTop w:val="0"/>
          <w:marBottom w:val="0"/>
          <w:divBdr>
            <w:top w:val="none" w:sz="0" w:space="0" w:color="auto"/>
            <w:left w:val="none" w:sz="0" w:space="0" w:color="auto"/>
            <w:bottom w:val="none" w:sz="0" w:space="0" w:color="auto"/>
            <w:right w:val="none" w:sz="0" w:space="0" w:color="auto"/>
          </w:divBdr>
        </w:div>
        <w:div w:id="961769367">
          <w:marLeft w:val="640"/>
          <w:marRight w:val="0"/>
          <w:marTop w:val="0"/>
          <w:marBottom w:val="0"/>
          <w:divBdr>
            <w:top w:val="none" w:sz="0" w:space="0" w:color="auto"/>
            <w:left w:val="none" w:sz="0" w:space="0" w:color="auto"/>
            <w:bottom w:val="none" w:sz="0" w:space="0" w:color="auto"/>
            <w:right w:val="none" w:sz="0" w:space="0" w:color="auto"/>
          </w:divBdr>
        </w:div>
        <w:div w:id="969166931">
          <w:marLeft w:val="640"/>
          <w:marRight w:val="0"/>
          <w:marTop w:val="0"/>
          <w:marBottom w:val="0"/>
          <w:divBdr>
            <w:top w:val="none" w:sz="0" w:space="0" w:color="auto"/>
            <w:left w:val="none" w:sz="0" w:space="0" w:color="auto"/>
            <w:bottom w:val="none" w:sz="0" w:space="0" w:color="auto"/>
            <w:right w:val="none" w:sz="0" w:space="0" w:color="auto"/>
          </w:divBdr>
        </w:div>
        <w:div w:id="985889337">
          <w:marLeft w:val="640"/>
          <w:marRight w:val="0"/>
          <w:marTop w:val="0"/>
          <w:marBottom w:val="0"/>
          <w:divBdr>
            <w:top w:val="none" w:sz="0" w:space="0" w:color="auto"/>
            <w:left w:val="none" w:sz="0" w:space="0" w:color="auto"/>
            <w:bottom w:val="none" w:sz="0" w:space="0" w:color="auto"/>
            <w:right w:val="none" w:sz="0" w:space="0" w:color="auto"/>
          </w:divBdr>
        </w:div>
        <w:div w:id="988097092">
          <w:marLeft w:val="640"/>
          <w:marRight w:val="0"/>
          <w:marTop w:val="0"/>
          <w:marBottom w:val="0"/>
          <w:divBdr>
            <w:top w:val="none" w:sz="0" w:space="0" w:color="auto"/>
            <w:left w:val="none" w:sz="0" w:space="0" w:color="auto"/>
            <w:bottom w:val="none" w:sz="0" w:space="0" w:color="auto"/>
            <w:right w:val="none" w:sz="0" w:space="0" w:color="auto"/>
          </w:divBdr>
        </w:div>
        <w:div w:id="1072896922">
          <w:marLeft w:val="640"/>
          <w:marRight w:val="0"/>
          <w:marTop w:val="0"/>
          <w:marBottom w:val="0"/>
          <w:divBdr>
            <w:top w:val="none" w:sz="0" w:space="0" w:color="auto"/>
            <w:left w:val="none" w:sz="0" w:space="0" w:color="auto"/>
            <w:bottom w:val="none" w:sz="0" w:space="0" w:color="auto"/>
            <w:right w:val="none" w:sz="0" w:space="0" w:color="auto"/>
          </w:divBdr>
        </w:div>
        <w:div w:id="1150248203">
          <w:marLeft w:val="640"/>
          <w:marRight w:val="0"/>
          <w:marTop w:val="0"/>
          <w:marBottom w:val="0"/>
          <w:divBdr>
            <w:top w:val="none" w:sz="0" w:space="0" w:color="auto"/>
            <w:left w:val="none" w:sz="0" w:space="0" w:color="auto"/>
            <w:bottom w:val="none" w:sz="0" w:space="0" w:color="auto"/>
            <w:right w:val="none" w:sz="0" w:space="0" w:color="auto"/>
          </w:divBdr>
        </w:div>
        <w:div w:id="1158307554">
          <w:marLeft w:val="640"/>
          <w:marRight w:val="0"/>
          <w:marTop w:val="0"/>
          <w:marBottom w:val="0"/>
          <w:divBdr>
            <w:top w:val="none" w:sz="0" w:space="0" w:color="auto"/>
            <w:left w:val="none" w:sz="0" w:space="0" w:color="auto"/>
            <w:bottom w:val="none" w:sz="0" w:space="0" w:color="auto"/>
            <w:right w:val="none" w:sz="0" w:space="0" w:color="auto"/>
          </w:divBdr>
        </w:div>
        <w:div w:id="1160854450">
          <w:marLeft w:val="640"/>
          <w:marRight w:val="0"/>
          <w:marTop w:val="0"/>
          <w:marBottom w:val="0"/>
          <w:divBdr>
            <w:top w:val="none" w:sz="0" w:space="0" w:color="auto"/>
            <w:left w:val="none" w:sz="0" w:space="0" w:color="auto"/>
            <w:bottom w:val="none" w:sz="0" w:space="0" w:color="auto"/>
            <w:right w:val="none" w:sz="0" w:space="0" w:color="auto"/>
          </w:divBdr>
        </w:div>
        <w:div w:id="1202782884">
          <w:marLeft w:val="640"/>
          <w:marRight w:val="0"/>
          <w:marTop w:val="0"/>
          <w:marBottom w:val="0"/>
          <w:divBdr>
            <w:top w:val="none" w:sz="0" w:space="0" w:color="auto"/>
            <w:left w:val="none" w:sz="0" w:space="0" w:color="auto"/>
            <w:bottom w:val="none" w:sz="0" w:space="0" w:color="auto"/>
            <w:right w:val="none" w:sz="0" w:space="0" w:color="auto"/>
          </w:divBdr>
        </w:div>
        <w:div w:id="1212304161">
          <w:marLeft w:val="640"/>
          <w:marRight w:val="0"/>
          <w:marTop w:val="0"/>
          <w:marBottom w:val="0"/>
          <w:divBdr>
            <w:top w:val="none" w:sz="0" w:space="0" w:color="auto"/>
            <w:left w:val="none" w:sz="0" w:space="0" w:color="auto"/>
            <w:bottom w:val="none" w:sz="0" w:space="0" w:color="auto"/>
            <w:right w:val="none" w:sz="0" w:space="0" w:color="auto"/>
          </w:divBdr>
        </w:div>
        <w:div w:id="1215047330">
          <w:marLeft w:val="640"/>
          <w:marRight w:val="0"/>
          <w:marTop w:val="0"/>
          <w:marBottom w:val="0"/>
          <w:divBdr>
            <w:top w:val="none" w:sz="0" w:space="0" w:color="auto"/>
            <w:left w:val="none" w:sz="0" w:space="0" w:color="auto"/>
            <w:bottom w:val="none" w:sz="0" w:space="0" w:color="auto"/>
            <w:right w:val="none" w:sz="0" w:space="0" w:color="auto"/>
          </w:divBdr>
        </w:div>
        <w:div w:id="1236402951">
          <w:marLeft w:val="640"/>
          <w:marRight w:val="0"/>
          <w:marTop w:val="0"/>
          <w:marBottom w:val="0"/>
          <w:divBdr>
            <w:top w:val="none" w:sz="0" w:space="0" w:color="auto"/>
            <w:left w:val="none" w:sz="0" w:space="0" w:color="auto"/>
            <w:bottom w:val="none" w:sz="0" w:space="0" w:color="auto"/>
            <w:right w:val="none" w:sz="0" w:space="0" w:color="auto"/>
          </w:divBdr>
        </w:div>
        <w:div w:id="1308511750">
          <w:marLeft w:val="640"/>
          <w:marRight w:val="0"/>
          <w:marTop w:val="0"/>
          <w:marBottom w:val="0"/>
          <w:divBdr>
            <w:top w:val="none" w:sz="0" w:space="0" w:color="auto"/>
            <w:left w:val="none" w:sz="0" w:space="0" w:color="auto"/>
            <w:bottom w:val="none" w:sz="0" w:space="0" w:color="auto"/>
            <w:right w:val="none" w:sz="0" w:space="0" w:color="auto"/>
          </w:divBdr>
        </w:div>
        <w:div w:id="1338730869">
          <w:marLeft w:val="640"/>
          <w:marRight w:val="0"/>
          <w:marTop w:val="0"/>
          <w:marBottom w:val="0"/>
          <w:divBdr>
            <w:top w:val="none" w:sz="0" w:space="0" w:color="auto"/>
            <w:left w:val="none" w:sz="0" w:space="0" w:color="auto"/>
            <w:bottom w:val="none" w:sz="0" w:space="0" w:color="auto"/>
            <w:right w:val="none" w:sz="0" w:space="0" w:color="auto"/>
          </w:divBdr>
        </w:div>
        <w:div w:id="1340429776">
          <w:marLeft w:val="640"/>
          <w:marRight w:val="0"/>
          <w:marTop w:val="0"/>
          <w:marBottom w:val="0"/>
          <w:divBdr>
            <w:top w:val="none" w:sz="0" w:space="0" w:color="auto"/>
            <w:left w:val="none" w:sz="0" w:space="0" w:color="auto"/>
            <w:bottom w:val="none" w:sz="0" w:space="0" w:color="auto"/>
            <w:right w:val="none" w:sz="0" w:space="0" w:color="auto"/>
          </w:divBdr>
        </w:div>
        <w:div w:id="1398359739">
          <w:marLeft w:val="640"/>
          <w:marRight w:val="0"/>
          <w:marTop w:val="0"/>
          <w:marBottom w:val="0"/>
          <w:divBdr>
            <w:top w:val="none" w:sz="0" w:space="0" w:color="auto"/>
            <w:left w:val="none" w:sz="0" w:space="0" w:color="auto"/>
            <w:bottom w:val="none" w:sz="0" w:space="0" w:color="auto"/>
            <w:right w:val="none" w:sz="0" w:space="0" w:color="auto"/>
          </w:divBdr>
        </w:div>
        <w:div w:id="1425952623">
          <w:marLeft w:val="640"/>
          <w:marRight w:val="0"/>
          <w:marTop w:val="0"/>
          <w:marBottom w:val="0"/>
          <w:divBdr>
            <w:top w:val="none" w:sz="0" w:space="0" w:color="auto"/>
            <w:left w:val="none" w:sz="0" w:space="0" w:color="auto"/>
            <w:bottom w:val="none" w:sz="0" w:space="0" w:color="auto"/>
            <w:right w:val="none" w:sz="0" w:space="0" w:color="auto"/>
          </w:divBdr>
        </w:div>
        <w:div w:id="1449162795">
          <w:marLeft w:val="640"/>
          <w:marRight w:val="0"/>
          <w:marTop w:val="0"/>
          <w:marBottom w:val="0"/>
          <w:divBdr>
            <w:top w:val="none" w:sz="0" w:space="0" w:color="auto"/>
            <w:left w:val="none" w:sz="0" w:space="0" w:color="auto"/>
            <w:bottom w:val="none" w:sz="0" w:space="0" w:color="auto"/>
            <w:right w:val="none" w:sz="0" w:space="0" w:color="auto"/>
          </w:divBdr>
        </w:div>
        <w:div w:id="1471289975">
          <w:marLeft w:val="640"/>
          <w:marRight w:val="0"/>
          <w:marTop w:val="0"/>
          <w:marBottom w:val="0"/>
          <w:divBdr>
            <w:top w:val="none" w:sz="0" w:space="0" w:color="auto"/>
            <w:left w:val="none" w:sz="0" w:space="0" w:color="auto"/>
            <w:bottom w:val="none" w:sz="0" w:space="0" w:color="auto"/>
            <w:right w:val="none" w:sz="0" w:space="0" w:color="auto"/>
          </w:divBdr>
        </w:div>
        <w:div w:id="1485968219">
          <w:marLeft w:val="640"/>
          <w:marRight w:val="0"/>
          <w:marTop w:val="0"/>
          <w:marBottom w:val="0"/>
          <w:divBdr>
            <w:top w:val="none" w:sz="0" w:space="0" w:color="auto"/>
            <w:left w:val="none" w:sz="0" w:space="0" w:color="auto"/>
            <w:bottom w:val="none" w:sz="0" w:space="0" w:color="auto"/>
            <w:right w:val="none" w:sz="0" w:space="0" w:color="auto"/>
          </w:divBdr>
        </w:div>
        <w:div w:id="1491287771">
          <w:marLeft w:val="640"/>
          <w:marRight w:val="0"/>
          <w:marTop w:val="0"/>
          <w:marBottom w:val="0"/>
          <w:divBdr>
            <w:top w:val="none" w:sz="0" w:space="0" w:color="auto"/>
            <w:left w:val="none" w:sz="0" w:space="0" w:color="auto"/>
            <w:bottom w:val="none" w:sz="0" w:space="0" w:color="auto"/>
            <w:right w:val="none" w:sz="0" w:space="0" w:color="auto"/>
          </w:divBdr>
        </w:div>
        <w:div w:id="1516577860">
          <w:marLeft w:val="640"/>
          <w:marRight w:val="0"/>
          <w:marTop w:val="0"/>
          <w:marBottom w:val="0"/>
          <w:divBdr>
            <w:top w:val="none" w:sz="0" w:space="0" w:color="auto"/>
            <w:left w:val="none" w:sz="0" w:space="0" w:color="auto"/>
            <w:bottom w:val="none" w:sz="0" w:space="0" w:color="auto"/>
            <w:right w:val="none" w:sz="0" w:space="0" w:color="auto"/>
          </w:divBdr>
        </w:div>
        <w:div w:id="1539581972">
          <w:marLeft w:val="640"/>
          <w:marRight w:val="0"/>
          <w:marTop w:val="0"/>
          <w:marBottom w:val="0"/>
          <w:divBdr>
            <w:top w:val="none" w:sz="0" w:space="0" w:color="auto"/>
            <w:left w:val="none" w:sz="0" w:space="0" w:color="auto"/>
            <w:bottom w:val="none" w:sz="0" w:space="0" w:color="auto"/>
            <w:right w:val="none" w:sz="0" w:space="0" w:color="auto"/>
          </w:divBdr>
        </w:div>
        <w:div w:id="1560167071">
          <w:marLeft w:val="640"/>
          <w:marRight w:val="0"/>
          <w:marTop w:val="0"/>
          <w:marBottom w:val="0"/>
          <w:divBdr>
            <w:top w:val="none" w:sz="0" w:space="0" w:color="auto"/>
            <w:left w:val="none" w:sz="0" w:space="0" w:color="auto"/>
            <w:bottom w:val="none" w:sz="0" w:space="0" w:color="auto"/>
            <w:right w:val="none" w:sz="0" w:space="0" w:color="auto"/>
          </w:divBdr>
        </w:div>
        <w:div w:id="1624657770">
          <w:marLeft w:val="640"/>
          <w:marRight w:val="0"/>
          <w:marTop w:val="0"/>
          <w:marBottom w:val="0"/>
          <w:divBdr>
            <w:top w:val="none" w:sz="0" w:space="0" w:color="auto"/>
            <w:left w:val="none" w:sz="0" w:space="0" w:color="auto"/>
            <w:bottom w:val="none" w:sz="0" w:space="0" w:color="auto"/>
            <w:right w:val="none" w:sz="0" w:space="0" w:color="auto"/>
          </w:divBdr>
        </w:div>
        <w:div w:id="1690988801">
          <w:marLeft w:val="640"/>
          <w:marRight w:val="0"/>
          <w:marTop w:val="0"/>
          <w:marBottom w:val="0"/>
          <w:divBdr>
            <w:top w:val="none" w:sz="0" w:space="0" w:color="auto"/>
            <w:left w:val="none" w:sz="0" w:space="0" w:color="auto"/>
            <w:bottom w:val="none" w:sz="0" w:space="0" w:color="auto"/>
            <w:right w:val="none" w:sz="0" w:space="0" w:color="auto"/>
          </w:divBdr>
        </w:div>
        <w:div w:id="1695112519">
          <w:marLeft w:val="640"/>
          <w:marRight w:val="0"/>
          <w:marTop w:val="0"/>
          <w:marBottom w:val="0"/>
          <w:divBdr>
            <w:top w:val="none" w:sz="0" w:space="0" w:color="auto"/>
            <w:left w:val="none" w:sz="0" w:space="0" w:color="auto"/>
            <w:bottom w:val="none" w:sz="0" w:space="0" w:color="auto"/>
            <w:right w:val="none" w:sz="0" w:space="0" w:color="auto"/>
          </w:divBdr>
        </w:div>
        <w:div w:id="1699231190">
          <w:marLeft w:val="640"/>
          <w:marRight w:val="0"/>
          <w:marTop w:val="0"/>
          <w:marBottom w:val="0"/>
          <w:divBdr>
            <w:top w:val="none" w:sz="0" w:space="0" w:color="auto"/>
            <w:left w:val="none" w:sz="0" w:space="0" w:color="auto"/>
            <w:bottom w:val="none" w:sz="0" w:space="0" w:color="auto"/>
            <w:right w:val="none" w:sz="0" w:space="0" w:color="auto"/>
          </w:divBdr>
        </w:div>
        <w:div w:id="1706639176">
          <w:marLeft w:val="640"/>
          <w:marRight w:val="0"/>
          <w:marTop w:val="0"/>
          <w:marBottom w:val="0"/>
          <w:divBdr>
            <w:top w:val="none" w:sz="0" w:space="0" w:color="auto"/>
            <w:left w:val="none" w:sz="0" w:space="0" w:color="auto"/>
            <w:bottom w:val="none" w:sz="0" w:space="0" w:color="auto"/>
            <w:right w:val="none" w:sz="0" w:space="0" w:color="auto"/>
          </w:divBdr>
        </w:div>
        <w:div w:id="1707757130">
          <w:marLeft w:val="640"/>
          <w:marRight w:val="0"/>
          <w:marTop w:val="0"/>
          <w:marBottom w:val="0"/>
          <w:divBdr>
            <w:top w:val="none" w:sz="0" w:space="0" w:color="auto"/>
            <w:left w:val="none" w:sz="0" w:space="0" w:color="auto"/>
            <w:bottom w:val="none" w:sz="0" w:space="0" w:color="auto"/>
            <w:right w:val="none" w:sz="0" w:space="0" w:color="auto"/>
          </w:divBdr>
        </w:div>
        <w:div w:id="1743332650">
          <w:marLeft w:val="640"/>
          <w:marRight w:val="0"/>
          <w:marTop w:val="0"/>
          <w:marBottom w:val="0"/>
          <w:divBdr>
            <w:top w:val="none" w:sz="0" w:space="0" w:color="auto"/>
            <w:left w:val="none" w:sz="0" w:space="0" w:color="auto"/>
            <w:bottom w:val="none" w:sz="0" w:space="0" w:color="auto"/>
            <w:right w:val="none" w:sz="0" w:space="0" w:color="auto"/>
          </w:divBdr>
        </w:div>
        <w:div w:id="1764564738">
          <w:marLeft w:val="640"/>
          <w:marRight w:val="0"/>
          <w:marTop w:val="0"/>
          <w:marBottom w:val="0"/>
          <w:divBdr>
            <w:top w:val="none" w:sz="0" w:space="0" w:color="auto"/>
            <w:left w:val="none" w:sz="0" w:space="0" w:color="auto"/>
            <w:bottom w:val="none" w:sz="0" w:space="0" w:color="auto"/>
            <w:right w:val="none" w:sz="0" w:space="0" w:color="auto"/>
          </w:divBdr>
        </w:div>
        <w:div w:id="1826706330">
          <w:marLeft w:val="640"/>
          <w:marRight w:val="0"/>
          <w:marTop w:val="0"/>
          <w:marBottom w:val="0"/>
          <w:divBdr>
            <w:top w:val="none" w:sz="0" w:space="0" w:color="auto"/>
            <w:left w:val="none" w:sz="0" w:space="0" w:color="auto"/>
            <w:bottom w:val="none" w:sz="0" w:space="0" w:color="auto"/>
            <w:right w:val="none" w:sz="0" w:space="0" w:color="auto"/>
          </w:divBdr>
        </w:div>
        <w:div w:id="1827161628">
          <w:marLeft w:val="640"/>
          <w:marRight w:val="0"/>
          <w:marTop w:val="0"/>
          <w:marBottom w:val="0"/>
          <w:divBdr>
            <w:top w:val="none" w:sz="0" w:space="0" w:color="auto"/>
            <w:left w:val="none" w:sz="0" w:space="0" w:color="auto"/>
            <w:bottom w:val="none" w:sz="0" w:space="0" w:color="auto"/>
            <w:right w:val="none" w:sz="0" w:space="0" w:color="auto"/>
          </w:divBdr>
        </w:div>
        <w:div w:id="1889147994">
          <w:marLeft w:val="640"/>
          <w:marRight w:val="0"/>
          <w:marTop w:val="0"/>
          <w:marBottom w:val="0"/>
          <w:divBdr>
            <w:top w:val="none" w:sz="0" w:space="0" w:color="auto"/>
            <w:left w:val="none" w:sz="0" w:space="0" w:color="auto"/>
            <w:bottom w:val="none" w:sz="0" w:space="0" w:color="auto"/>
            <w:right w:val="none" w:sz="0" w:space="0" w:color="auto"/>
          </w:divBdr>
        </w:div>
        <w:div w:id="1906140364">
          <w:marLeft w:val="640"/>
          <w:marRight w:val="0"/>
          <w:marTop w:val="0"/>
          <w:marBottom w:val="0"/>
          <w:divBdr>
            <w:top w:val="none" w:sz="0" w:space="0" w:color="auto"/>
            <w:left w:val="none" w:sz="0" w:space="0" w:color="auto"/>
            <w:bottom w:val="none" w:sz="0" w:space="0" w:color="auto"/>
            <w:right w:val="none" w:sz="0" w:space="0" w:color="auto"/>
          </w:divBdr>
        </w:div>
        <w:div w:id="1983995714">
          <w:marLeft w:val="640"/>
          <w:marRight w:val="0"/>
          <w:marTop w:val="0"/>
          <w:marBottom w:val="0"/>
          <w:divBdr>
            <w:top w:val="none" w:sz="0" w:space="0" w:color="auto"/>
            <w:left w:val="none" w:sz="0" w:space="0" w:color="auto"/>
            <w:bottom w:val="none" w:sz="0" w:space="0" w:color="auto"/>
            <w:right w:val="none" w:sz="0" w:space="0" w:color="auto"/>
          </w:divBdr>
        </w:div>
        <w:div w:id="2002999090">
          <w:marLeft w:val="640"/>
          <w:marRight w:val="0"/>
          <w:marTop w:val="0"/>
          <w:marBottom w:val="0"/>
          <w:divBdr>
            <w:top w:val="none" w:sz="0" w:space="0" w:color="auto"/>
            <w:left w:val="none" w:sz="0" w:space="0" w:color="auto"/>
            <w:bottom w:val="none" w:sz="0" w:space="0" w:color="auto"/>
            <w:right w:val="none" w:sz="0" w:space="0" w:color="auto"/>
          </w:divBdr>
        </w:div>
        <w:div w:id="2062558399">
          <w:marLeft w:val="640"/>
          <w:marRight w:val="0"/>
          <w:marTop w:val="0"/>
          <w:marBottom w:val="0"/>
          <w:divBdr>
            <w:top w:val="none" w:sz="0" w:space="0" w:color="auto"/>
            <w:left w:val="none" w:sz="0" w:space="0" w:color="auto"/>
            <w:bottom w:val="none" w:sz="0" w:space="0" w:color="auto"/>
            <w:right w:val="none" w:sz="0" w:space="0" w:color="auto"/>
          </w:divBdr>
        </w:div>
        <w:div w:id="2106723053">
          <w:marLeft w:val="640"/>
          <w:marRight w:val="0"/>
          <w:marTop w:val="0"/>
          <w:marBottom w:val="0"/>
          <w:divBdr>
            <w:top w:val="none" w:sz="0" w:space="0" w:color="auto"/>
            <w:left w:val="none" w:sz="0" w:space="0" w:color="auto"/>
            <w:bottom w:val="none" w:sz="0" w:space="0" w:color="auto"/>
            <w:right w:val="none" w:sz="0" w:space="0" w:color="auto"/>
          </w:divBdr>
        </w:div>
        <w:div w:id="2107647374">
          <w:marLeft w:val="640"/>
          <w:marRight w:val="0"/>
          <w:marTop w:val="0"/>
          <w:marBottom w:val="0"/>
          <w:divBdr>
            <w:top w:val="none" w:sz="0" w:space="0" w:color="auto"/>
            <w:left w:val="none" w:sz="0" w:space="0" w:color="auto"/>
            <w:bottom w:val="none" w:sz="0" w:space="0" w:color="auto"/>
            <w:right w:val="none" w:sz="0" w:space="0" w:color="auto"/>
          </w:divBdr>
        </w:div>
        <w:div w:id="2122186833">
          <w:marLeft w:val="640"/>
          <w:marRight w:val="0"/>
          <w:marTop w:val="0"/>
          <w:marBottom w:val="0"/>
          <w:divBdr>
            <w:top w:val="none" w:sz="0" w:space="0" w:color="auto"/>
            <w:left w:val="none" w:sz="0" w:space="0" w:color="auto"/>
            <w:bottom w:val="none" w:sz="0" w:space="0" w:color="auto"/>
            <w:right w:val="none" w:sz="0" w:space="0" w:color="auto"/>
          </w:divBdr>
        </w:div>
        <w:div w:id="2147119493">
          <w:marLeft w:val="640"/>
          <w:marRight w:val="0"/>
          <w:marTop w:val="0"/>
          <w:marBottom w:val="0"/>
          <w:divBdr>
            <w:top w:val="none" w:sz="0" w:space="0" w:color="auto"/>
            <w:left w:val="none" w:sz="0" w:space="0" w:color="auto"/>
            <w:bottom w:val="none" w:sz="0" w:space="0" w:color="auto"/>
            <w:right w:val="none" w:sz="0" w:space="0" w:color="auto"/>
          </w:divBdr>
        </w:div>
      </w:divsChild>
    </w:div>
    <w:div w:id="628900801">
      <w:marLeft w:val="640"/>
      <w:marRight w:val="0"/>
      <w:marTop w:val="0"/>
      <w:marBottom w:val="0"/>
      <w:divBdr>
        <w:top w:val="none" w:sz="0" w:space="0" w:color="auto"/>
        <w:left w:val="none" w:sz="0" w:space="0" w:color="auto"/>
        <w:bottom w:val="none" w:sz="0" w:space="0" w:color="auto"/>
        <w:right w:val="none" w:sz="0" w:space="0" w:color="auto"/>
      </w:divBdr>
    </w:div>
    <w:div w:id="628979259">
      <w:marLeft w:val="640"/>
      <w:marRight w:val="0"/>
      <w:marTop w:val="0"/>
      <w:marBottom w:val="0"/>
      <w:divBdr>
        <w:top w:val="none" w:sz="0" w:space="0" w:color="auto"/>
        <w:left w:val="none" w:sz="0" w:space="0" w:color="auto"/>
        <w:bottom w:val="none" w:sz="0" w:space="0" w:color="auto"/>
        <w:right w:val="none" w:sz="0" w:space="0" w:color="auto"/>
      </w:divBdr>
    </w:div>
    <w:div w:id="629163734">
      <w:bodyDiv w:val="1"/>
      <w:marLeft w:val="0"/>
      <w:marRight w:val="0"/>
      <w:marTop w:val="0"/>
      <w:marBottom w:val="0"/>
      <w:divBdr>
        <w:top w:val="none" w:sz="0" w:space="0" w:color="auto"/>
        <w:left w:val="none" w:sz="0" w:space="0" w:color="auto"/>
        <w:bottom w:val="none" w:sz="0" w:space="0" w:color="auto"/>
        <w:right w:val="none" w:sz="0" w:space="0" w:color="auto"/>
      </w:divBdr>
      <w:divsChild>
        <w:div w:id="117379629">
          <w:marLeft w:val="640"/>
          <w:marRight w:val="0"/>
          <w:marTop w:val="0"/>
          <w:marBottom w:val="0"/>
          <w:divBdr>
            <w:top w:val="none" w:sz="0" w:space="0" w:color="auto"/>
            <w:left w:val="none" w:sz="0" w:space="0" w:color="auto"/>
            <w:bottom w:val="none" w:sz="0" w:space="0" w:color="auto"/>
            <w:right w:val="none" w:sz="0" w:space="0" w:color="auto"/>
          </w:divBdr>
        </w:div>
        <w:div w:id="142548017">
          <w:marLeft w:val="640"/>
          <w:marRight w:val="0"/>
          <w:marTop w:val="0"/>
          <w:marBottom w:val="0"/>
          <w:divBdr>
            <w:top w:val="none" w:sz="0" w:space="0" w:color="auto"/>
            <w:left w:val="none" w:sz="0" w:space="0" w:color="auto"/>
            <w:bottom w:val="none" w:sz="0" w:space="0" w:color="auto"/>
            <w:right w:val="none" w:sz="0" w:space="0" w:color="auto"/>
          </w:divBdr>
        </w:div>
        <w:div w:id="152140619">
          <w:marLeft w:val="640"/>
          <w:marRight w:val="0"/>
          <w:marTop w:val="0"/>
          <w:marBottom w:val="0"/>
          <w:divBdr>
            <w:top w:val="none" w:sz="0" w:space="0" w:color="auto"/>
            <w:left w:val="none" w:sz="0" w:space="0" w:color="auto"/>
            <w:bottom w:val="none" w:sz="0" w:space="0" w:color="auto"/>
            <w:right w:val="none" w:sz="0" w:space="0" w:color="auto"/>
          </w:divBdr>
        </w:div>
        <w:div w:id="153228083">
          <w:marLeft w:val="640"/>
          <w:marRight w:val="0"/>
          <w:marTop w:val="0"/>
          <w:marBottom w:val="0"/>
          <w:divBdr>
            <w:top w:val="none" w:sz="0" w:space="0" w:color="auto"/>
            <w:left w:val="none" w:sz="0" w:space="0" w:color="auto"/>
            <w:bottom w:val="none" w:sz="0" w:space="0" w:color="auto"/>
            <w:right w:val="none" w:sz="0" w:space="0" w:color="auto"/>
          </w:divBdr>
        </w:div>
        <w:div w:id="180362777">
          <w:marLeft w:val="640"/>
          <w:marRight w:val="0"/>
          <w:marTop w:val="0"/>
          <w:marBottom w:val="0"/>
          <w:divBdr>
            <w:top w:val="none" w:sz="0" w:space="0" w:color="auto"/>
            <w:left w:val="none" w:sz="0" w:space="0" w:color="auto"/>
            <w:bottom w:val="none" w:sz="0" w:space="0" w:color="auto"/>
            <w:right w:val="none" w:sz="0" w:space="0" w:color="auto"/>
          </w:divBdr>
        </w:div>
        <w:div w:id="206188835">
          <w:marLeft w:val="640"/>
          <w:marRight w:val="0"/>
          <w:marTop w:val="0"/>
          <w:marBottom w:val="0"/>
          <w:divBdr>
            <w:top w:val="none" w:sz="0" w:space="0" w:color="auto"/>
            <w:left w:val="none" w:sz="0" w:space="0" w:color="auto"/>
            <w:bottom w:val="none" w:sz="0" w:space="0" w:color="auto"/>
            <w:right w:val="none" w:sz="0" w:space="0" w:color="auto"/>
          </w:divBdr>
        </w:div>
        <w:div w:id="206646205">
          <w:marLeft w:val="640"/>
          <w:marRight w:val="0"/>
          <w:marTop w:val="0"/>
          <w:marBottom w:val="0"/>
          <w:divBdr>
            <w:top w:val="none" w:sz="0" w:space="0" w:color="auto"/>
            <w:left w:val="none" w:sz="0" w:space="0" w:color="auto"/>
            <w:bottom w:val="none" w:sz="0" w:space="0" w:color="auto"/>
            <w:right w:val="none" w:sz="0" w:space="0" w:color="auto"/>
          </w:divBdr>
        </w:div>
        <w:div w:id="215165484">
          <w:marLeft w:val="640"/>
          <w:marRight w:val="0"/>
          <w:marTop w:val="0"/>
          <w:marBottom w:val="0"/>
          <w:divBdr>
            <w:top w:val="none" w:sz="0" w:space="0" w:color="auto"/>
            <w:left w:val="none" w:sz="0" w:space="0" w:color="auto"/>
            <w:bottom w:val="none" w:sz="0" w:space="0" w:color="auto"/>
            <w:right w:val="none" w:sz="0" w:space="0" w:color="auto"/>
          </w:divBdr>
        </w:div>
        <w:div w:id="222378154">
          <w:marLeft w:val="640"/>
          <w:marRight w:val="0"/>
          <w:marTop w:val="0"/>
          <w:marBottom w:val="0"/>
          <w:divBdr>
            <w:top w:val="none" w:sz="0" w:space="0" w:color="auto"/>
            <w:left w:val="none" w:sz="0" w:space="0" w:color="auto"/>
            <w:bottom w:val="none" w:sz="0" w:space="0" w:color="auto"/>
            <w:right w:val="none" w:sz="0" w:space="0" w:color="auto"/>
          </w:divBdr>
        </w:div>
        <w:div w:id="233975632">
          <w:marLeft w:val="640"/>
          <w:marRight w:val="0"/>
          <w:marTop w:val="0"/>
          <w:marBottom w:val="0"/>
          <w:divBdr>
            <w:top w:val="none" w:sz="0" w:space="0" w:color="auto"/>
            <w:left w:val="none" w:sz="0" w:space="0" w:color="auto"/>
            <w:bottom w:val="none" w:sz="0" w:space="0" w:color="auto"/>
            <w:right w:val="none" w:sz="0" w:space="0" w:color="auto"/>
          </w:divBdr>
        </w:div>
        <w:div w:id="237985662">
          <w:marLeft w:val="640"/>
          <w:marRight w:val="0"/>
          <w:marTop w:val="0"/>
          <w:marBottom w:val="0"/>
          <w:divBdr>
            <w:top w:val="none" w:sz="0" w:space="0" w:color="auto"/>
            <w:left w:val="none" w:sz="0" w:space="0" w:color="auto"/>
            <w:bottom w:val="none" w:sz="0" w:space="0" w:color="auto"/>
            <w:right w:val="none" w:sz="0" w:space="0" w:color="auto"/>
          </w:divBdr>
        </w:div>
        <w:div w:id="273097181">
          <w:marLeft w:val="640"/>
          <w:marRight w:val="0"/>
          <w:marTop w:val="0"/>
          <w:marBottom w:val="0"/>
          <w:divBdr>
            <w:top w:val="none" w:sz="0" w:space="0" w:color="auto"/>
            <w:left w:val="none" w:sz="0" w:space="0" w:color="auto"/>
            <w:bottom w:val="none" w:sz="0" w:space="0" w:color="auto"/>
            <w:right w:val="none" w:sz="0" w:space="0" w:color="auto"/>
          </w:divBdr>
        </w:div>
        <w:div w:id="289022139">
          <w:marLeft w:val="640"/>
          <w:marRight w:val="0"/>
          <w:marTop w:val="0"/>
          <w:marBottom w:val="0"/>
          <w:divBdr>
            <w:top w:val="none" w:sz="0" w:space="0" w:color="auto"/>
            <w:left w:val="none" w:sz="0" w:space="0" w:color="auto"/>
            <w:bottom w:val="none" w:sz="0" w:space="0" w:color="auto"/>
            <w:right w:val="none" w:sz="0" w:space="0" w:color="auto"/>
          </w:divBdr>
        </w:div>
        <w:div w:id="302661562">
          <w:marLeft w:val="640"/>
          <w:marRight w:val="0"/>
          <w:marTop w:val="0"/>
          <w:marBottom w:val="0"/>
          <w:divBdr>
            <w:top w:val="none" w:sz="0" w:space="0" w:color="auto"/>
            <w:left w:val="none" w:sz="0" w:space="0" w:color="auto"/>
            <w:bottom w:val="none" w:sz="0" w:space="0" w:color="auto"/>
            <w:right w:val="none" w:sz="0" w:space="0" w:color="auto"/>
          </w:divBdr>
        </w:div>
        <w:div w:id="329333593">
          <w:marLeft w:val="640"/>
          <w:marRight w:val="0"/>
          <w:marTop w:val="0"/>
          <w:marBottom w:val="0"/>
          <w:divBdr>
            <w:top w:val="none" w:sz="0" w:space="0" w:color="auto"/>
            <w:left w:val="none" w:sz="0" w:space="0" w:color="auto"/>
            <w:bottom w:val="none" w:sz="0" w:space="0" w:color="auto"/>
            <w:right w:val="none" w:sz="0" w:space="0" w:color="auto"/>
          </w:divBdr>
        </w:div>
        <w:div w:id="380323034">
          <w:marLeft w:val="640"/>
          <w:marRight w:val="0"/>
          <w:marTop w:val="0"/>
          <w:marBottom w:val="0"/>
          <w:divBdr>
            <w:top w:val="none" w:sz="0" w:space="0" w:color="auto"/>
            <w:left w:val="none" w:sz="0" w:space="0" w:color="auto"/>
            <w:bottom w:val="none" w:sz="0" w:space="0" w:color="auto"/>
            <w:right w:val="none" w:sz="0" w:space="0" w:color="auto"/>
          </w:divBdr>
        </w:div>
        <w:div w:id="402289763">
          <w:marLeft w:val="640"/>
          <w:marRight w:val="0"/>
          <w:marTop w:val="0"/>
          <w:marBottom w:val="0"/>
          <w:divBdr>
            <w:top w:val="none" w:sz="0" w:space="0" w:color="auto"/>
            <w:left w:val="none" w:sz="0" w:space="0" w:color="auto"/>
            <w:bottom w:val="none" w:sz="0" w:space="0" w:color="auto"/>
            <w:right w:val="none" w:sz="0" w:space="0" w:color="auto"/>
          </w:divBdr>
        </w:div>
        <w:div w:id="426199527">
          <w:marLeft w:val="640"/>
          <w:marRight w:val="0"/>
          <w:marTop w:val="0"/>
          <w:marBottom w:val="0"/>
          <w:divBdr>
            <w:top w:val="none" w:sz="0" w:space="0" w:color="auto"/>
            <w:left w:val="none" w:sz="0" w:space="0" w:color="auto"/>
            <w:bottom w:val="none" w:sz="0" w:space="0" w:color="auto"/>
            <w:right w:val="none" w:sz="0" w:space="0" w:color="auto"/>
          </w:divBdr>
        </w:div>
        <w:div w:id="429470771">
          <w:marLeft w:val="640"/>
          <w:marRight w:val="0"/>
          <w:marTop w:val="0"/>
          <w:marBottom w:val="0"/>
          <w:divBdr>
            <w:top w:val="none" w:sz="0" w:space="0" w:color="auto"/>
            <w:left w:val="none" w:sz="0" w:space="0" w:color="auto"/>
            <w:bottom w:val="none" w:sz="0" w:space="0" w:color="auto"/>
            <w:right w:val="none" w:sz="0" w:space="0" w:color="auto"/>
          </w:divBdr>
        </w:div>
        <w:div w:id="474183325">
          <w:marLeft w:val="640"/>
          <w:marRight w:val="0"/>
          <w:marTop w:val="0"/>
          <w:marBottom w:val="0"/>
          <w:divBdr>
            <w:top w:val="none" w:sz="0" w:space="0" w:color="auto"/>
            <w:left w:val="none" w:sz="0" w:space="0" w:color="auto"/>
            <w:bottom w:val="none" w:sz="0" w:space="0" w:color="auto"/>
            <w:right w:val="none" w:sz="0" w:space="0" w:color="auto"/>
          </w:divBdr>
        </w:div>
        <w:div w:id="517238645">
          <w:marLeft w:val="640"/>
          <w:marRight w:val="0"/>
          <w:marTop w:val="0"/>
          <w:marBottom w:val="0"/>
          <w:divBdr>
            <w:top w:val="none" w:sz="0" w:space="0" w:color="auto"/>
            <w:left w:val="none" w:sz="0" w:space="0" w:color="auto"/>
            <w:bottom w:val="none" w:sz="0" w:space="0" w:color="auto"/>
            <w:right w:val="none" w:sz="0" w:space="0" w:color="auto"/>
          </w:divBdr>
        </w:div>
        <w:div w:id="521281996">
          <w:marLeft w:val="640"/>
          <w:marRight w:val="0"/>
          <w:marTop w:val="0"/>
          <w:marBottom w:val="0"/>
          <w:divBdr>
            <w:top w:val="none" w:sz="0" w:space="0" w:color="auto"/>
            <w:left w:val="none" w:sz="0" w:space="0" w:color="auto"/>
            <w:bottom w:val="none" w:sz="0" w:space="0" w:color="auto"/>
            <w:right w:val="none" w:sz="0" w:space="0" w:color="auto"/>
          </w:divBdr>
        </w:div>
        <w:div w:id="543568854">
          <w:marLeft w:val="640"/>
          <w:marRight w:val="0"/>
          <w:marTop w:val="0"/>
          <w:marBottom w:val="0"/>
          <w:divBdr>
            <w:top w:val="none" w:sz="0" w:space="0" w:color="auto"/>
            <w:left w:val="none" w:sz="0" w:space="0" w:color="auto"/>
            <w:bottom w:val="none" w:sz="0" w:space="0" w:color="auto"/>
            <w:right w:val="none" w:sz="0" w:space="0" w:color="auto"/>
          </w:divBdr>
        </w:div>
        <w:div w:id="568803703">
          <w:marLeft w:val="640"/>
          <w:marRight w:val="0"/>
          <w:marTop w:val="0"/>
          <w:marBottom w:val="0"/>
          <w:divBdr>
            <w:top w:val="none" w:sz="0" w:space="0" w:color="auto"/>
            <w:left w:val="none" w:sz="0" w:space="0" w:color="auto"/>
            <w:bottom w:val="none" w:sz="0" w:space="0" w:color="auto"/>
            <w:right w:val="none" w:sz="0" w:space="0" w:color="auto"/>
          </w:divBdr>
        </w:div>
        <w:div w:id="631256985">
          <w:marLeft w:val="640"/>
          <w:marRight w:val="0"/>
          <w:marTop w:val="0"/>
          <w:marBottom w:val="0"/>
          <w:divBdr>
            <w:top w:val="none" w:sz="0" w:space="0" w:color="auto"/>
            <w:left w:val="none" w:sz="0" w:space="0" w:color="auto"/>
            <w:bottom w:val="none" w:sz="0" w:space="0" w:color="auto"/>
            <w:right w:val="none" w:sz="0" w:space="0" w:color="auto"/>
          </w:divBdr>
        </w:div>
        <w:div w:id="637227721">
          <w:marLeft w:val="640"/>
          <w:marRight w:val="0"/>
          <w:marTop w:val="0"/>
          <w:marBottom w:val="0"/>
          <w:divBdr>
            <w:top w:val="none" w:sz="0" w:space="0" w:color="auto"/>
            <w:left w:val="none" w:sz="0" w:space="0" w:color="auto"/>
            <w:bottom w:val="none" w:sz="0" w:space="0" w:color="auto"/>
            <w:right w:val="none" w:sz="0" w:space="0" w:color="auto"/>
          </w:divBdr>
        </w:div>
        <w:div w:id="637690559">
          <w:marLeft w:val="640"/>
          <w:marRight w:val="0"/>
          <w:marTop w:val="0"/>
          <w:marBottom w:val="0"/>
          <w:divBdr>
            <w:top w:val="none" w:sz="0" w:space="0" w:color="auto"/>
            <w:left w:val="none" w:sz="0" w:space="0" w:color="auto"/>
            <w:bottom w:val="none" w:sz="0" w:space="0" w:color="auto"/>
            <w:right w:val="none" w:sz="0" w:space="0" w:color="auto"/>
          </w:divBdr>
        </w:div>
        <w:div w:id="654725295">
          <w:marLeft w:val="640"/>
          <w:marRight w:val="0"/>
          <w:marTop w:val="0"/>
          <w:marBottom w:val="0"/>
          <w:divBdr>
            <w:top w:val="none" w:sz="0" w:space="0" w:color="auto"/>
            <w:left w:val="none" w:sz="0" w:space="0" w:color="auto"/>
            <w:bottom w:val="none" w:sz="0" w:space="0" w:color="auto"/>
            <w:right w:val="none" w:sz="0" w:space="0" w:color="auto"/>
          </w:divBdr>
        </w:div>
        <w:div w:id="755591494">
          <w:marLeft w:val="640"/>
          <w:marRight w:val="0"/>
          <w:marTop w:val="0"/>
          <w:marBottom w:val="0"/>
          <w:divBdr>
            <w:top w:val="none" w:sz="0" w:space="0" w:color="auto"/>
            <w:left w:val="none" w:sz="0" w:space="0" w:color="auto"/>
            <w:bottom w:val="none" w:sz="0" w:space="0" w:color="auto"/>
            <w:right w:val="none" w:sz="0" w:space="0" w:color="auto"/>
          </w:divBdr>
        </w:div>
        <w:div w:id="771709814">
          <w:marLeft w:val="640"/>
          <w:marRight w:val="0"/>
          <w:marTop w:val="0"/>
          <w:marBottom w:val="0"/>
          <w:divBdr>
            <w:top w:val="none" w:sz="0" w:space="0" w:color="auto"/>
            <w:left w:val="none" w:sz="0" w:space="0" w:color="auto"/>
            <w:bottom w:val="none" w:sz="0" w:space="0" w:color="auto"/>
            <w:right w:val="none" w:sz="0" w:space="0" w:color="auto"/>
          </w:divBdr>
        </w:div>
        <w:div w:id="776023376">
          <w:marLeft w:val="640"/>
          <w:marRight w:val="0"/>
          <w:marTop w:val="0"/>
          <w:marBottom w:val="0"/>
          <w:divBdr>
            <w:top w:val="none" w:sz="0" w:space="0" w:color="auto"/>
            <w:left w:val="none" w:sz="0" w:space="0" w:color="auto"/>
            <w:bottom w:val="none" w:sz="0" w:space="0" w:color="auto"/>
            <w:right w:val="none" w:sz="0" w:space="0" w:color="auto"/>
          </w:divBdr>
        </w:div>
        <w:div w:id="782918394">
          <w:marLeft w:val="640"/>
          <w:marRight w:val="0"/>
          <w:marTop w:val="0"/>
          <w:marBottom w:val="0"/>
          <w:divBdr>
            <w:top w:val="none" w:sz="0" w:space="0" w:color="auto"/>
            <w:left w:val="none" w:sz="0" w:space="0" w:color="auto"/>
            <w:bottom w:val="none" w:sz="0" w:space="0" w:color="auto"/>
            <w:right w:val="none" w:sz="0" w:space="0" w:color="auto"/>
          </w:divBdr>
        </w:div>
        <w:div w:id="833648931">
          <w:marLeft w:val="640"/>
          <w:marRight w:val="0"/>
          <w:marTop w:val="0"/>
          <w:marBottom w:val="0"/>
          <w:divBdr>
            <w:top w:val="none" w:sz="0" w:space="0" w:color="auto"/>
            <w:left w:val="none" w:sz="0" w:space="0" w:color="auto"/>
            <w:bottom w:val="none" w:sz="0" w:space="0" w:color="auto"/>
            <w:right w:val="none" w:sz="0" w:space="0" w:color="auto"/>
          </w:divBdr>
        </w:div>
        <w:div w:id="916094859">
          <w:marLeft w:val="640"/>
          <w:marRight w:val="0"/>
          <w:marTop w:val="0"/>
          <w:marBottom w:val="0"/>
          <w:divBdr>
            <w:top w:val="none" w:sz="0" w:space="0" w:color="auto"/>
            <w:left w:val="none" w:sz="0" w:space="0" w:color="auto"/>
            <w:bottom w:val="none" w:sz="0" w:space="0" w:color="auto"/>
            <w:right w:val="none" w:sz="0" w:space="0" w:color="auto"/>
          </w:divBdr>
        </w:div>
        <w:div w:id="982731582">
          <w:marLeft w:val="640"/>
          <w:marRight w:val="0"/>
          <w:marTop w:val="0"/>
          <w:marBottom w:val="0"/>
          <w:divBdr>
            <w:top w:val="none" w:sz="0" w:space="0" w:color="auto"/>
            <w:left w:val="none" w:sz="0" w:space="0" w:color="auto"/>
            <w:bottom w:val="none" w:sz="0" w:space="0" w:color="auto"/>
            <w:right w:val="none" w:sz="0" w:space="0" w:color="auto"/>
          </w:divBdr>
        </w:div>
        <w:div w:id="996617000">
          <w:marLeft w:val="640"/>
          <w:marRight w:val="0"/>
          <w:marTop w:val="0"/>
          <w:marBottom w:val="0"/>
          <w:divBdr>
            <w:top w:val="none" w:sz="0" w:space="0" w:color="auto"/>
            <w:left w:val="none" w:sz="0" w:space="0" w:color="auto"/>
            <w:bottom w:val="none" w:sz="0" w:space="0" w:color="auto"/>
            <w:right w:val="none" w:sz="0" w:space="0" w:color="auto"/>
          </w:divBdr>
        </w:div>
        <w:div w:id="1014958515">
          <w:marLeft w:val="640"/>
          <w:marRight w:val="0"/>
          <w:marTop w:val="0"/>
          <w:marBottom w:val="0"/>
          <w:divBdr>
            <w:top w:val="none" w:sz="0" w:space="0" w:color="auto"/>
            <w:left w:val="none" w:sz="0" w:space="0" w:color="auto"/>
            <w:bottom w:val="none" w:sz="0" w:space="0" w:color="auto"/>
            <w:right w:val="none" w:sz="0" w:space="0" w:color="auto"/>
          </w:divBdr>
        </w:div>
        <w:div w:id="1040014531">
          <w:marLeft w:val="640"/>
          <w:marRight w:val="0"/>
          <w:marTop w:val="0"/>
          <w:marBottom w:val="0"/>
          <w:divBdr>
            <w:top w:val="none" w:sz="0" w:space="0" w:color="auto"/>
            <w:left w:val="none" w:sz="0" w:space="0" w:color="auto"/>
            <w:bottom w:val="none" w:sz="0" w:space="0" w:color="auto"/>
            <w:right w:val="none" w:sz="0" w:space="0" w:color="auto"/>
          </w:divBdr>
        </w:div>
        <w:div w:id="1046488293">
          <w:marLeft w:val="640"/>
          <w:marRight w:val="0"/>
          <w:marTop w:val="0"/>
          <w:marBottom w:val="0"/>
          <w:divBdr>
            <w:top w:val="none" w:sz="0" w:space="0" w:color="auto"/>
            <w:left w:val="none" w:sz="0" w:space="0" w:color="auto"/>
            <w:bottom w:val="none" w:sz="0" w:space="0" w:color="auto"/>
            <w:right w:val="none" w:sz="0" w:space="0" w:color="auto"/>
          </w:divBdr>
        </w:div>
        <w:div w:id="1055280731">
          <w:marLeft w:val="640"/>
          <w:marRight w:val="0"/>
          <w:marTop w:val="0"/>
          <w:marBottom w:val="0"/>
          <w:divBdr>
            <w:top w:val="none" w:sz="0" w:space="0" w:color="auto"/>
            <w:left w:val="none" w:sz="0" w:space="0" w:color="auto"/>
            <w:bottom w:val="none" w:sz="0" w:space="0" w:color="auto"/>
            <w:right w:val="none" w:sz="0" w:space="0" w:color="auto"/>
          </w:divBdr>
        </w:div>
        <w:div w:id="1113089717">
          <w:marLeft w:val="640"/>
          <w:marRight w:val="0"/>
          <w:marTop w:val="0"/>
          <w:marBottom w:val="0"/>
          <w:divBdr>
            <w:top w:val="none" w:sz="0" w:space="0" w:color="auto"/>
            <w:left w:val="none" w:sz="0" w:space="0" w:color="auto"/>
            <w:bottom w:val="none" w:sz="0" w:space="0" w:color="auto"/>
            <w:right w:val="none" w:sz="0" w:space="0" w:color="auto"/>
          </w:divBdr>
        </w:div>
        <w:div w:id="1225599650">
          <w:marLeft w:val="640"/>
          <w:marRight w:val="0"/>
          <w:marTop w:val="0"/>
          <w:marBottom w:val="0"/>
          <w:divBdr>
            <w:top w:val="none" w:sz="0" w:space="0" w:color="auto"/>
            <w:left w:val="none" w:sz="0" w:space="0" w:color="auto"/>
            <w:bottom w:val="none" w:sz="0" w:space="0" w:color="auto"/>
            <w:right w:val="none" w:sz="0" w:space="0" w:color="auto"/>
          </w:divBdr>
        </w:div>
        <w:div w:id="1343820457">
          <w:marLeft w:val="640"/>
          <w:marRight w:val="0"/>
          <w:marTop w:val="0"/>
          <w:marBottom w:val="0"/>
          <w:divBdr>
            <w:top w:val="none" w:sz="0" w:space="0" w:color="auto"/>
            <w:left w:val="none" w:sz="0" w:space="0" w:color="auto"/>
            <w:bottom w:val="none" w:sz="0" w:space="0" w:color="auto"/>
            <w:right w:val="none" w:sz="0" w:space="0" w:color="auto"/>
          </w:divBdr>
        </w:div>
        <w:div w:id="1359701290">
          <w:marLeft w:val="640"/>
          <w:marRight w:val="0"/>
          <w:marTop w:val="0"/>
          <w:marBottom w:val="0"/>
          <w:divBdr>
            <w:top w:val="none" w:sz="0" w:space="0" w:color="auto"/>
            <w:left w:val="none" w:sz="0" w:space="0" w:color="auto"/>
            <w:bottom w:val="none" w:sz="0" w:space="0" w:color="auto"/>
            <w:right w:val="none" w:sz="0" w:space="0" w:color="auto"/>
          </w:divBdr>
        </w:div>
        <w:div w:id="1363823927">
          <w:marLeft w:val="640"/>
          <w:marRight w:val="0"/>
          <w:marTop w:val="0"/>
          <w:marBottom w:val="0"/>
          <w:divBdr>
            <w:top w:val="none" w:sz="0" w:space="0" w:color="auto"/>
            <w:left w:val="none" w:sz="0" w:space="0" w:color="auto"/>
            <w:bottom w:val="none" w:sz="0" w:space="0" w:color="auto"/>
            <w:right w:val="none" w:sz="0" w:space="0" w:color="auto"/>
          </w:divBdr>
        </w:div>
        <w:div w:id="1378359528">
          <w:marLeft w:val="640"/>
          <w:marRight w:val="0"/>
          <w:marTop w:val="0"/>
          <w:marBottom w:val="0"/>
          <w:divBdr>
            <w:top w:val="none" w:sz="0" w:space="0" w:color="auto"/>
            <w:left w:val="none" w:sz="0" w:space="0" w:color="auto"/>
            <w:bottom w:val="none" w:sz="0" w:space="0" w:color="auto"/>
            <w:right w:val="none" w:sz="0" w:space="0" w:color="auto"/>
          </w:divBdr>
        </w:div>
        <w:div w:id="1387142649">
          <w:marLeft w:val="640"/>
          <w:marRight w:val="0"/>
          <w:marTop w:val="0"/>
          <w:marBottom w:val="0"/>
          <w:divBdr>
            <w:top w:val="none" w:sz="0" w:space="0" w:color="auto"/>
            <w:left w:val="none" w:sz="0" w:space="0" w:color="auto"/>
            <w:bottom w:val="none" w:sz="0" w:space="0" w:color="auto"/>
            <w:right w:val="none" w:sz="0" w:space="0" w:color="auto"/>
          </w:divBdr>
        </w:div>
        <w:div w:id="1446849659">
          <w:marLeft w:val="640"/>
          <w:marRight w:val="0"/>
          <w:marTop w:val="0"/>
          <w:marBottom w:val="0"/>
          <w:divBdr>
            <w:top w:val="none" w:sz="0" w:space="0" w:color="auto"/>
            <w:left w:val="none" w:sz="0" w:space="0" w:color="auto"/>
            <w:bottom w:val="none" w:sz="0" w:space="0" w:color="auto"/>
            <w:right w:val="none" w:sz="0" w:space="0" w:color="auto"/>
          </w:divBdr>
        </w:div>
        <w:div w:id="1472476553">
          <w:marLeft w:val="640"/>
          <w:marRight w:val="0"/>
          <w:marTop w:val="0"/>
          <w:marBottom w:val="0"/>
          <w:divBdr>
            <w:top w:val="none" w:sz="0" w:space="0" w:color="auto"/>
            <w:left w:val="none" w:sz="0" w:space="0" w:color="auto"/>
            <w:bottom w:val="none" w:sz="0" w:space="0" w:color="auto"/>
            <w:right w:val="none" w:sz="0" w:space="0" w:color="auto"/>
          </w:divBdr>
        </w:div>
        <w:div w:id="1546674776">
          <w:marLeft w:val="640"/>
          <w:marRight w:val="0"/>
          <w:marTop w:val="0"/>
          <w:marBottom w:val="0"/>
          <w:divBdr>
            <w:top w:val="none" w:sz="0" w:space="0" w:color="auto"/>
            <w:left w:val="none" w:sz="0" w:space="0" w:color="auto"/>
            <w:bottom w:val="none" w:sz="0" w:space="0" w:color="auto"/>
            <w:right w:val="none" w:sz="0" w:space="0" w:color="auto"/>
          </w:divBdr>
        </w:div>
        <w:div w:id="1606379503">
          <w:marLeft w:val="640"/>
          <w:marRight w:val="0"/>
          <w:marTop w:val="0"/>
          <w:marBottom w:val="0"/>
          <w:divBdr>
            <w:top w:val="none" w:sz="0" w:space="0" w:color="auto"/>
            <w:left w:val="none" w:sz="0" w:space="0" w:color="auto"/>
            <w:bottom w:val="none" w:sz="0" w:space="0" w:color="auto"/>
            <w:right w:val="none" w:sz="0" w:space="0" w:color="auto"/>
          </w:divBdr>
        </w:div>
        <w:div w:id="1629165097">
          <w:marLeft w:val="640"/>
          <w:marRight w:val="0"/>
          <w:marTop w:val="0"/>
          <w:marBottom w:val="0"/>
          <w:divBdr>
            <w:top w:val="none" w:sz="0" w:space="0" w:color="auto"/>
            <w:left w:val="none" w:sz="0" w:space="0" w:color="auto"/>
            <w:bottom w:val="none" w:sz="0" w:space="0" w:color="auto"/>
            <w:right w:val="none" w:sz="0" w:space="0" w:color="auto"/>
          </w:divBdr>
        </w:div>
        <w:div w:id="1669138050">
          <w:marLeft w:val="640"/>
          <w:marRight w:val="0"/>
          <w:marTop w:val="0"/>
          <w:marBottom w:val="0"/>
          <w:divBdr>
            <w:top w:val="none" w:sz="0" w:space="0" w:color="auto"/>
            <w:left w:val="none" w:sz="0" w:space="0" w:color="auto"/>
            <w:bottom w:val="none" w:sz="0" w:space="0" w:color="auto"/>
            <w:right w:val="none" w:sz="0" w:space="0" w:color="auto"/>
          </w:divBdr>
        </w:div>
        <w:div w:id="1779059288">
          <w:marLeft w:val="640"/>
          <w:marRight w:val="0"/>
          <w:marTop w:val="0"/>
          <w:marBottom w:val="0"/>
          <w:divBdr>
            <w:top w:val="none" w:sz="0" w:space="0" w:color="auto"/>
            <w:left w:val="none" w:sz="0" w:space="0" w:color="auto"/>
            <w:bottom w:val="none" w:sz="0" w:space="0" w:color="auto"/>
            <w:right w:val="none" w:sz="0" w:space="0" w:color="auto"/>
          </w:divBdr>
        </w:div>
        <w:div w:id="1810510224">
          <w:marLeft w:val="640"/>
          <w:marRight w:val="0"/>
          <w:marTop w:val="0"/>
          <w:marBottom w:val="0"/>
          <w:divBdr>
            <w:top w:val="none" w:sz="0" w:space="0" w:color="auto"/>
            <w:left w:val="none" w:sz="0" w:space="0" w:color="auto"/>
            <w:bottom w:val="none" w:sz="0" w:space="0" w:color="auto"/>
            <w:right w:val="none" w:sz="0" w:space="0" w:color="auto"/>
          </w:divBdr>
        </w:div>
        <w:div w:id="1817798117">
          <w:marLeft w:val="640"/>
          <w:marRight w:val="0"/>
          <w:marTop w:val="0"/>
          <w:marBottom w:val="0"/>
          <w:divBdr>
            <w:top w:val="none" w:sz="0" w:space="0" w:color="auto"/>
            <w:left w:val="none" w:sz="0" w:space="0" w:color="auto"/>
            <w:bottom w:val="none" w:sz="0" w:space="0" w:color="auto"/>
            <w:right w:val="none" w:sz="0" w:space="0" w:color="auto"/>
          </w:divBdr>
        </w:div>
        <w:div w:id="1833911602">
          <w:marLeft w:val="640"/>
          <w:marRight w:val="0"/>
          <w:marTop w:val="0"/>
          <w:marBottom w:val="0"/>
          <w:divBdr>
            <w:top w:val="none" w:sz="0" w:space="0" w:color="auto"/>
            <w:left w:val="none" w:sz="0" w:space="0" w:color="auto"/>
            <w:bottom w:val="none" w:sz="0" w:space="0" w:color="auto"/>
            <w:right w:val="none" w:sz="0" w:space="0" w:color="auto"/>
          </w:divBdr>
        </w:div>
        <w:div w:id="1888838119">
          <w:marLeft w:val="640"/>
          <w:marRight w:val="0"/>
          <w:marTop w:val="0"/>
          <w:marBottom w:val="0"/>
          <w:divBdr>
            <w:top w:val="none" w:sz="0" w:space="0" w:color="auto"/>
            <w:left w:val="none" w:sz="0" w:space="0" w:color="auto"/>
            <w:bottom w:val="none" w:sz="0" w:space="0" w:color="auto"/>
            <w:right w:val="none" w:sz="0" w:space="0" w:color="auto"/>
          </w:divBdr>
        </w:div>
        <w:div w:id="1953439405">
          <w:marLeft w:val="640"/>
          <w:marRight w:val="0"/>
          <w:marTop w:val="0"/>
          <w:marBottom w:val="0"/>
          <w:divBdr>
            <w:top w:val="none" w:sz="0" w:space="0" w:color="auto"/>
            <w:left w:val="none" w:sz="0" w:space="0" w:color="auto"/>
            <w:bottom w:val="none" w:sz="0" w:space="0" w:color="auto"/>
            <w:right w:val="none" w:sz="0" w:space="0" w:color="auto"/>
          </w:divBdr>
        </w:div>
        <w:div w:id="1967082046">
          <w:marLeft w:val="640"/>
          <w:marRight w:val="0"/>
          <w:marTop w:val="0"/>
          <w:marBottom w:val="0"/>
          <w:divBdr>
            <w:top w:val="none" w:sz="0" w:space="0" w:color="auto"/>
            <w:left w:val="none" w:sz="0" w:space="0" w:color="auto"/>
            <w:bottom w:val="none" w:sz="0" w:space="0" w:color="auto"/>
            <w:right w:val="none" w:sz="0" w:space="0" w:color="auto"/>
          </w:divBdr>
        </w:div>
        <w:div w:id="2004433129">
          <w:marLeft w:val="640"/>
          <w:marRight w:val="0"/>
          <w:marTop w:val="0"/>
          <w:marBottom w:val="0"/>
          <w:divBdr>
            <w:top w:val="none" w:sz="0" w:space="0" w:color="auto"/>
            <w:left w:val="none" w:sz="0" w:space="0" w:color="auto"/>
            <w:bottom w:val="none" w:sz="0" w:space="0" w:color="auto"/>
            <w:right w:val="none" w:sz="0" w:space="0" w:color="auto"/>
          </w:divBdr>
        </w:div>
        <w:div w:id="2020351225">
          <w:marLeft w:val="640"/>
          <w:marRight w:val="0"/>
          <w:marTop w:val="0"/>
          <w:marBottom w:val="0"/>
          <w:divBdr>
            <w:top w:val="none" w:sz="0" w:space="0" w:color="auto"/>
            <w:left w:val="none" w:sz="0" w:space="0" w:color="auto"/>
            <w:bottom w:val="none" w:sz="0" w:space="0" w:color="auto"/>
            <w:right w:val="none" w:sz="0" w:space="0" w:color="auto"/>
          </w:divBdr>
        </w:div>
        <w:div w:id="2042246317">
          <w:marLeft w:val="640"/>
          <w:marRight w:val="0"/>
          <w:marTop w:val="0"/>
          <w:marBottom w:val="0"/>
          <w:divBdr>
            <w:top w:val="none" w:sz="0" w:space="0" w:color="auto"/>
            <w:left w:val="none" w:sz="0" w:space="0" w:color="auto"/>
            <w:bottom w:val="none" w:sz="0" w:space="0" w:color="auto"/>
            <w:right w:val="none" w:sz="0" w:space="0" w:color="auto"/>
          </w:divBdr>
        </w:div>
        <w:div w:id="2056001243">
          <w:marLeft w:val="640"/>
          <w:marRight w:val="0"/>
          <w:marTop w:val="0"/>
          <w:marBottom w:val="0"/>
          <w:divBdr>
            <w:top w:val="none" w:sz="0" w:space="0" w:color="auto"/>
            <w:left w:val="none" w:sz="0" w:space="0" w:color="auto"/>
            <w:bottom w:val="none" w:sz="0" w:space="0" w:color="auto"/>
            <w:right w:val="none" w:sz="0" w:space="0" w:color="auto"/>
          </w:divBdr>
        </w:div>
        <w:div w:id="2071223161">
          <w:marLeft w:val="640"/>
          <w:marRight w:val="0"/>
          <w:marTop w:val="0"/>
          <w:marBottom w:val="0"/>
          <w:divBdr>
            <w:top w:val="none" w:sz="0" w:space="0" w:color="auto"/>
            <w:left w:val="none" w:sz="0" w:space="0" w:color="auto"/>
            <w:bottom w:val="none" w:sz="0" w:space="0" w:color="auto"/>
            <w:right w:val="none" w:sz="0" w:space="0" w:color="auto"/>
          </w:divBdr>
        </w:div>
        <w:div w:id="2098597917">
          <w:marLeft w:val="640"/>
          <w:marRight w:val="0"/>
          <w:marTop w:val="0"/>
          <w:marBottom w:val="0"/>
          <w:divBdr>
            <w:top w:val="none" w:sz="0" w:space="0" w:color="auto"/>
            <w:left w:val="none" w:sz="0" w:space="0" w:color="auto"/>
            <w:bottom w:val="none" w:sz="0" w:space="0" w:color="auto"/>
            <w:right w:val="none" w:sz="0" w:space="0" w:color="auto"/>
          </w:divBdr>
        </w:div>
        <w:div w:id="2105765001">
          <w:marLeft w:val="640"/>
          <w:marRight w:val="0"/>
          <w:marTop w:val="0"/>
          <w:marBottom w:val="0"/>
          <w:divBdr>
            <w:top w:val="none" w:sz="0" w:space="0" w:color="auto"/>
            <w:left w:val="none" w:sz="0" w:space="0" w:color="auto"/>
            <w:bottom w:val="none" w:sz="0" w:space="0" w:color="auto"/>
            <w:right w:val="none" w:sz="0" w:space="0" w:color="auto"/>
          </w:divBdr>
        </w:div>
        <w:div w:id="2120372762">
          <w:marLeft w:val="640"/>
          <w:marRight w:val="0"/>
          <w:marTop w:val="0"/>
          <w:marBottom w:val="0"/>
          <w:divBdr>
            <w:top w:val="none" w:sz="0" w:space="0" w:color="auto"/>
            <w:left w:val="none" w:sz="0" w:space="0" w:color="auto"/>
            <w:bottom w:val="none" w:sz="0" w:space="0" w:color="auto"/>
            <w:right w:val="none" w:sz="0" w:space="0" w:color="auto"/>
          </w:divBdr>
        </w:div>
        <w:div w:id="2136555533">
          <w:marLeft w:val="640"/>
          <w:marRight w:val="0"/>
          <w:marTop w:val="0"/>
          <w:marBottom w:val="0"/>
          <w:divBdr>
            <w:top w:val="none" w:sz="0" w:space="0" w:color="auto"/>
            <w:left w:val="none" w:sz="0" w:space="0" w:color="auto"/>
            <w:bottom w:val="none" w:sz="0" w:space="0" w:color="auto"/>
            <w:right w:val="none" w:sz="0" w:space="0" w:color="auto"/>
          </w:divBdr>
        </w:div>
      </w:divsChild>
    </w:div>
    <w:div w:id="629550881">
      <w:marLeft w:val="640"/>
      <w:marRight w:val="0"/>
      <w:marTop w:val="0"/>
      <w:marBottom w:val="0"/>
      <w:divBdr>
        <w:top w:val="none" w:sz="0" w:space="0" w:color="auto"/>
        <w:left w:val="none" w:sz="0" w:space="0" w:color="auto"/>
        <w:bottom w:val="none" w:sz="0" w:space="0" w:color="auto"/>
        <w:right w:val="none" w:sz="0" w:space="0" w:color="auto"/>
      </w:divBdr>
    </w:div>
    <w:div w:id="629551378">
      <w:marLeft w:val="640"/>
      <w:marRight w:val="0"/>
      <w:marTop w:val="0"/>
      <w:marBottom w:val="0"/>
      <w:divBdr>
        <w:top w:val="none" w:sz="0" w:space="0" w:color="auto"/>
        <w:left w:val="none" w:sz="0" w:space="0" w:color="auto"/>
        <w:bottom w:val="none" w:sz="0" w:space="0" w:color="auto"/>
        <w:right w:val="none" w:sz="0" w:space="0" w:color="auto"/>
      </w:divBdr>
    </w:div>
    <w:div w:id="629558510">
      <w:bodyDiv w:val="1"/>
      <w:marLeft w:val="0"/>
      <w:marRight w:val="0"/>
      <w:marTop w:val="0"/>
      <w:marBottom w:val="0"/>
      <w:divBdr>
        <w:top w:val="none" w:sz="0" w:space="0" w:color="auto"/>
        <w:left w:val="none" w:sz="0" w:space="0" w:color="auto"/>
        <w:bottom w:val="none" w:sz="0" w:space="0" w:color="auto"/>
        <w:right w:val="none" w:sz="0" w:space="0" w:color="auto"/>
      </w:divBdr>
      <w:divsChild>
        <w:div w:id="19670249">
          <w:marLeft w:val="640"/>
          <w:marRight w:val="0"/>
          <w:marTop w:val="0"/>
          <w:marBottom w:val="0"/>
          <w:divBdr>
            <w:top w:val="none" w:sz="0" w:space="0" w:color="auto"/>
            <w:left w:val="none" w:sz="0" w:space="0" w:color="auto"/>
            <w:bottom w:val="none" w:sz="0" w:space="0" w:color="auto"/>
            <w:right w:val="none" w:sz="0" w:space="0" w:color="auto"/>
          </w:divBdr>
        </w:div>
        <w:div w:id="96558583">
          <w:marLeft w:val="640"/>
          <w:marRight w:val="0"/>
          <w:marTop w:val="0"/>
          <w:marBottom w:val="0"/>
          <w:divBdr>
            <w:top w:val="none" w:sz="0" w:space="0" w:color="auto"/>
            <w:left w:val="none" w:sz="0" w:space="0" w:color="auto"/>
            <w:bottom w:val="none" w:sz="0" w:space="0" w:color="auto"/>
            <w:right w:val="none" w:sz="0" w:space="0" w:color="auto"/>
          </w:divBdr>
        </w:div>
        <w:div w:id="309798329">
          <w:marLeft w:val="640"/>
          <w:marRight w:val="0"/>
          <w:marTop w:val="0"/>
          <w:marBottom w:val="0"/>
          <w:divBdr>
            <w:top w:val="none" w:sz="0" w:space="0" w:color="auto"/>
            <w:left w:val="none" w:sz="0" w:space="0" w:color="auto"/>
            <w:bottom w:val="none" w:sz="0" w:space="0" w:color="auto"/>
            <w:right w:val="none" w:sz="0" w:space="0" w:color="auto"/>
          </w:divBdr>
        </w:div>
        <w:div w:id="321586644">
          <w:marLeft w:val="640"/>
          <w:marRight w:val="0"/>
          <w:marTop w:val="0"/>
          <w:marBottom w:val="0"/>
          <w:divBdr>
            <w:top w:val="none" w:sz="0" w:space="0" w:color="auto"/>
            <w:left w:val="none" w:sz="0" w:space="0" w:color="auto"/>
            <w:bottom w:val="none" w:sz="0" w:space="0" w:color="auto"/>
            <w:right w:val="none" w:sz="0" w:space="0" w:color="auto"/>
          </w:divBdr>
        </w:div>
        <w:div w:id="336923888">
          <w:marLeft w:val="640"/>
          <w:marRight w:val="0"/>
          <w:marTop w:val="0"/>
          <w:marBottom w:val="0"/>
          <w:divBdr>
            <w:top w:val="none" w:sz="0" w:space="0" w:color="auto"/>
            <w:left w:val="none" w:sz="0" w:space="0" w:color="auto"/>
            <w:bottom w:val="none" w:sz="0" w:space="0" w:color="auto"/>
            <w:right w:val="none" w:sz="0" w:space="0" w:color="auto"/>
          </w:divBdr>
        </w:div>
        <w:div w:id="430931394">
          <w:marLeft w:val="640"/>
          <w:marRight w:val="0"/>
          <w:marTop w:val="0"/>
          <w:marBottom w:val="0"/>
          <w:divBdr>
            <w:top w:val="none" w:sz="0" w:space="0" w:color="auto"/>
            <w:left w:val="none" w:sz="0" w:space="0" w:color="auto"/>
            <w:bottom w:val="none" w:sz="0" w:space="0" w:color="auto"/>
            <w:right w:val="none" w:sz="0" w:space="0" w:color="auto"/>
          </w:divBdr>
        </w:div>
        <w:div w:id="468788056">
          <w:marLeft w:val="640"/>
          <w:marRight w:val="0"/>
          <w:marTop w:val="0"/>
          <w:marBottom w:val="0"/>
          <w:divBdr>
            <w:top w:val="none" w:sz="0" w:space="0" w:color="auto"/>
            <w:left w:val="none" w:sz="0" w:space="0" w:color="auto"/>
            <w:bottom w:val="none" w:sz="0" w:space="0" w:color="auto"/>
            <w:right w:val="none" w:sz="0" w:space="0" w:color="auto"/>
          </w:divBdr>
        </w:div>
        <w:div w:id="499122904">
          <w:marLeft w:val="640"/>
          <w:marRight w:val="0"/>
          <w:marTop w:val="0"/>
          <w:marBottom w:val="0"/>
          <w:divBdr>
            <w:top w:val="none" w:sz="0" w:space="0" w:color="auto"/>
            <w:left w:val="none" w:sz="0" w:space="0" w:color="auto"/>
            <w:bottom w:val="none" w:sz="0" w:space="0" w:color="auto"/>
            <w:right w:val="none" w:sz="0" w:space="0" w:color="auto"/>
          </w:divBdr>
        </w:div>
        <w:div w:id="523984486">
          <w:marLeft w:val="640"/>
          <w:marRight w:val="0"/>
          <w:marTop w:val="0"/>
          <w:marBottom w:val="0"/>
          <w:divBdr>
            <w:top w:val="none" w:sz="0" w:space="0" w:color="auto"/>
            <w:left w:val="none" w:sz="0" w:space="0" w:color="auto"/>
            <w:bottom w:val="none" w:sz="0" w:space="0" w:color="auto"/>
            <w:right w:val="none" w:sz="0" w:space="0" w:color="auto"/>
          </w:divBdr>
        </w:div>
        <w:div w:id="542602048">
          <w:marLeft w:val="640"/>
          <w:marRight w:val="0"/>
          <w:marTop w:val="0"/>
          <w:marBottom w:val="0"/>
          <w:divBdr>
            <w:top w:val="none" w:sz="0" w:space="0" w:color="auto"/>
            <w:left w:val="none" w:sz="0" w:space="0" w:color="auto"/>
            <w:bottom w:val="none" w:sz="0" w:space="0" w:color="auto"/>
            <w:right w:val="none" w:sz="0" w:space="0" w:color="auto"/>
          </w:divBdr>
        </w:div>
        <w:div w:id="542715013">
          <w:marLeft w:val="640"/>
          <w:marRight w:val="0"/>
          <w:marTop w:val="0"/>
          <w:marBottom w:val="0"/>
          <w:divBdr>
            <w:top w:val="none" w:sz="0" w:space="0" w:color="auto"/>
            <w:left w:val="none" w:sz="0" w:space="0" w:color="auto"/>
            <w:bottom w:val="none" w:sz="0" w:space="0" w:color="auto"/>
            <w:right w:val="none" w:sz="0" w:space="0" w:color="auto"/>
          </w:divBdr>
        </w:div>
        <w:div w:id="592395874">
          <w:marLeft w:val="640"/>
          <w:marRight w:val="0"/>
          <w:marTop w:val="0"/>
          <w:marBottom w:val="0"/>
          <w:divBdr>
            <w:top w:val="none" w:sz="0" w:space="0" w:color="auto"/>
            <w:left w:val="none" w:sz="0" w:space="0" w:color="auto"/>
            <w:bottom w:val="none" w:sz="0" w:space="0" w:color="auto"/>
            <w:right w:val="none" w:sz="0" w:space="0" w:color="auto"/>
          </w:divBdr>
        </w:div>
        <w:div w:id="676617989">
          <w:marLeft w:val="640"/>
          <w:marRight w:val="0"/>
          <w:marTop w:val="0"/>
          <w:marBottom w:val="0"/>
          <w:divBdr>
            <w:top w:val="none" w:sz="0" w:space="0" w:color="auto"/>
            <w:left w:val="none" w:sz="0" w:space="0" w:color="auto"/>
            <w:bottom w:val="none" w:sz="0" w:space="0" w:color="auto"/>
            <w:right w:val="none" w:sz="0" w:space="0" w:color="auto"/>
          </w:divBdr>
        </w:div>
        <w:div w:id="839738953">
          <w:marLeft w:val="640"/>
          <w:marRight w:val="0"/>
          <w:marTop w:val="0"/>
          <w:marBottom w:val="0"/>
          <w:divBdr>
            <w:top w:val="none" w:sz="0" w:space="0" w:color="auto"/>
            <w:left w:val="none" w:sz="0" w:space="0" w:color="auto"/>
            <w:bottom w:val="none" w:sz="0" w:space="0" w:color="auto"/>
            <w:right w:val="none" w:sz="0" w:space="0" w:color="auto"/>
          </w:divBdr>
        </w:div>
        <w:div w:id="848909617">
          <w:marLeft w:val="640"/>
          <w:marRight w:val="0"/>
          <w:marTop w:val="0"/>
          <w:marBottom w:val="0"/>
          <w:divBdr>
            <w:top w:val="none" w:sz="0" w:space="0" w:color="auto"/>
            <w:left w:val="none" w:sz="0" w:space="0" w:color="auto"/>
            <w:bottom w:val="none" w:sz="0" w:space="0" w:color="auto"/>
            <w:right w:val="none" w:sz="0" w:space="0" w:color="auto"/>
          </w:divBdr>
        </w:div>
        <w:div w:id="912620204">
          <w:marLeft w:val="640"/>
          <w:marRight w:val="0"/>
          <w:marTop w:val="0"/>
          <w:marBottom w:val="0"/>
          <w:divBdr>
            <w:top w:val="none" w:sz="0" w:space="0" w:color="auto"/>
            <w:left w:val="none" w:sz="0" w:space="0" w:color="auto"/>
            <w:bottom w:val="none" w:sz="0" w:space="0" w:color="auto"/>
            <w:right w:val="none" w:sz="0" w:space="0" w:color="auto"/>
          </w:divBdr>
        </w:div>
        <w:div w:id="1025130070">
          <w:marLeft w:val="640"/>
          <w:marRight w:val="0"/>
          <w:marTop w:val="0"/>
          <w:marBottom w:val="0"/>
          <w:divBdr>
            <w:top w:val="none" w:sz="0" w:space="0" w:color="auto"/>
            <w:left w:val="none" w:sz="0" w:space="0" w:color="auto"/>
            <w:bottom w:val="none" w:sz="0" w:space="0" w:color="auto"/>
            <w:right w:val="none" w:sz="0" w:space="0" w:color="auto"/>
          </w:divBdr>
        </w:div>
        <w:div w:id="1036976392">
          <w:marLeft w:val="640"/>
          <w:marRight w:val="0"/>
          <w:marTop w:val="0"/>
          <w:marBottom w:val="0"/>
          <w:divBdr>
            <w:top w:val="none" w:sz="0" w:space="0" w:color="auto"/>
            <w:left w:val="none" w:sz="0" w:space="0" w:color="auto"/>
            <w:bottom w:val="none" w:sz="0" w:space="0" w:color="auto"/>
            <w:right w:val="none" w:sz="0" w:space="0" w:color="auto"/>
          </w:divBdr>
        </w:div>
        <w:div w:id="1087192649">
          <w:marLeft w:val="640"/>
          <w:marRight w:val="0"/>
          <w:marTop w:val="0"/>
          <w:marBottom w:val="0"/>
          <w:divBdr>
            <w:top w:val="none" w:sz="0" w:space="0" w:color="auto"/>
            <w:left w:val="none" w:sz="0" w:space="0" w:color="auto"/>
            <w:bottom w:val="none" w:sz="0" w:space="0" w:color="auto"/>
            <w:right w:val="none" w:sz="0" w:space="0" w:color="auto"/>
          </w:divBdr>
        </w:div>
        <w:div w:id="1420979749">
          <w:marLeft w:val="640"/>
          <w:marRight w:val="0"/>
          <w:marTop w:val="0"/>
          <w:marBottom w:val="0"/>
          <w:divBdr>
            <w:top w:val="none" w:sz="0" w:space="0" w:color="auto"/>
            <w:left w:val="none" w:sz="0" w:space="0" w:color="auto"/>
            <w:bottom w:val="none" w:sz="0" w:space="0" w:color="auto"/>
            <w:right w:val="none" w:sz="0" w:space="0" w:color="auto"/>
          </w:divBdr>
        </w:div>
        <w:div w:id="1427338037">
          <w:marLeft w:val="640"/>
          <w:marRight w:val="0"/>
          <w:marTop w:val="0"/>
          <w:marBottom w:val="0"/>
          <w:divBdr>
            <w:top w:val="none" w:sz="0" w:space="0" w:color="auto"/>
            <w:left w:val="none" w:sz="0" w:space="0" w:color="auto"/>
            <w:bottom w:val="none" w:sz="0" w:space="0" w:color="auto"/>
            <w:right w:val="none" w:sz="0" w:space="0" w:color="auto"/>
          </w:divBdr>
        </w:div>
        <w:div w:id="1534422106">
          <w:marLeft w:val="640"/>
          <w:marRight w:val="0"/>
          <w:marTop w:val="0"/>
          <w:marBottom w:val="0"/>
          <w:divBdr>
            <w:top w:val="none" w:sz="0" w:space="0" w:color="auto"/>
            <w:left w:val="none" w:sz="0" w:space="0" w:color="auto"/>
            <w:bottom w:val="none" w:sz="0" w:space="0" w:color="auto"/>
            <w:right w:val="none" w:sz="0" w:space="0" w:color="auto"/>
          </w:divBdr>
        </w:div>
        <w:div w:id="1570965457">
          <w:marLeft w:val="640"/>
          <w:marRight w:val="0"/>
          <w:marTop w:val="0"/>
          <w:marBottom w:val="0"/>
          <w:divBdr>
            <w:top w:val="none" w:sz="0" w:space="0" w:color="auto"/>
            <w:left w:val="none" w:sz="0" w:space="0" w:color="auto"/>
            <w:bottom w:val="none" w:sz="0" w:space="0" w:color="auto"/>
            <w:right w:val="none" w:sz="0" w:space="0" w:color="auto"/>
          </w:divBdr>
        </w:div>
        <w:div w:id="1573930527">
          <w:marLeft w:val="640"/>
          <w:marRight w:val="0"/>
          <w:marTop w:val="0"/>
          <w:marBottom w:val="0"/>
          <w:divBdr>
            <w:top w:val="none" w:sz="0" w:space="0" w:color="auto"/>
            <w:left w:val="none" w:sz="0" w:space="0" w:color="auto"/>
            <w:bottom w:val="none" w:sz="0" w:space="0" w:color="auto"/>
            <w:right w:val="none" w:sz="0" w:space="0" w:color="auto"/>
          </w:divBdr>
        </w:div>
        <w:div w:id="1631087858">
          <w:marLeft w:val="640"/>
          <w:marRight w:val="0"/>
          <w:marTop w:val="0"/>
          <w:marBottom w:val="0"/>
          <w:divBdr>
            <w:top w:val="none" w:sz="0" w:space="0" w:color="auto"/>
            <w:left w:val="none" w:sz="0" w:space="0" w:color="auto"/>
            <w:bottom w:val="none" w:sz="0" w:space="0" w:color="auto"/>
            <w:right w:val="none" w:sz="0" w:space="0" w:color="auto"/>
          </w:divBdr>
        </w:div>
        <w:div w:id="1682121884">
          <w:marLeft w:val="640"/>
          <w:marRight w:val="0"/>
          <w:marTop w:val="0"/>
          <w:marBottom w:val="0"/>
          <w:divBdr>
            <w:top w:val="none" w:sz="0" w:space="0" w:color="auto"/>
            <w:left w:val="none" w:sz="0" w:space="0" w:color="auto"/>
            <w:bottom w:val="none" w:sz="0" w:space="0" w:color="auto"/>
            <w:right w:val="none" w:sz="0" w:space="0" w:color="auto"/>
          </w:divBdr>
        </w:div>
        <w:div w:id="1730225232">
          <w:marLeft w:val="640"/>
          <w:marRight w:val="0"/>
          <w:marTop w:val="0"/>
          <w:marBottom w:val="0"/>
          <w:divBdr>
            <w:top w:val="none" w:sz="0" w:space="0" w:color="auto"/>
            <w:left w:val="none" w:sz="0" w:space="0" w:color="auto"/>
            <w:bottom w:val="none" w:sz="0" w:space="0" w:color="auto"/>
            <w:right w:val="none" w:sz="0" w:space="0" w:color="auto"/>
          </w:divBdr>
        </w:div>
        <w:div w:id="1777796998">
          <w:marLeft w:val="640"/>
          <w:marRight w:val="0"/>
          <w:marTop w:val="0"/>
          <w:marBottom w:val="0"/>
          <w:divBdr>
            <w:top w:val="none" w:sz="0" w:space="0" w:color="auto"/>
            <w:left w:val="none" w:sz="0" w:space="0" w:color="auto"/>
            <w:bottom w:val="none" w:sz="0" w:space="0" w:color="auto"/>
            <w:right w:val="none" w:sz="0" w:space="0" w:color="auto"/>
          </w:divBdr>
        </w:div>
        <w:div w:id="1815676349">
          <w:marLeft w:val="640"/>
          <w:marRight w:val="0"/>
          <w:marTop w:val="0"/>
          <w:marBottom w:val="0"/>
          <w:divBdr>
            <w:top w:val="none" w:sz="0" w:space="0" w:color="auto"/>
            <w:left w:val="none" w:sz="0" w:space="0" w:color="auto"/>
            <w:bottom w:val="none" w:sz="0" w:space="0" w:color="auto"/>
            <w:right w:val="none" w:sz="0" w:space="0" w:color="auto"/>
          </w:divBdr>
        </w:div>
        <w:div w:id="1871184332">
          <w:marLeft w:val="640"/>
          <w:marRight w:val="0"/>
          <w:marTop w:val="0"/>
          <w:marBottom w:val="0"/>
          <w:divBdr>
            <w:top w:val="none" w:sz="0" w:space="0" w:color="auto"/>
            <w:left w:val="none" w:sz="0" w:space="0" w:color="auto"/>
            <w:bottom w:val="none" w:sz="0" w:space="0" w:color="auto"/>
            <w:right w:val="none" w:sz="0" w:space="0" w:color="auto"/>
          </w:divBdr>
        </w:div>
      </w:divsChild>
    </w:div>
    <w:div w:id="629944629">
      <w:marLeft w:val="640"/>
      <w:marRight w:val="0"/>
      <w:marTop w:val="0"/>
      <w:marBottom w:val="0"/>
      <w:divBdr>
        <w:top w:val="none" w:sz="0" w:space="0" w:color="auto"/>
        <w:left w:val="none" w:sz="0" w:space="0" w:color="auto"/>
        <w:bottom w:val="none" w:sz="0" w:space="0" w:color="auto"/>
        <w:right w:val="none" w:sz="0" w:space="0" w:color="auto"/>
      </w:divBdr>
    </w:div>
    <w:div w:id="630329837">
      <w:marLeft w:val="640"/>
      <w:marRight w:val="0"/>
      <w:marTop w:val="0"/>
      <w:marBottom w:val="0"/>
      <w:divBdr>
        <w:top w:val="none" w:sz="0" w:space="0" w:color="auto"/>
        <w:left w:val="none" w:sz="0" w:space="0" w:color="auto"/>
        <w:bottom w:val="none" w:sz="0" w:space="0" w:color="auto"/>
        <w:right w:val="none" w:sz="0" w:space="0" w:color="auto"/>
      </w:divBdr>
    </w:div>
    <w:div w:id="630861966">
      <w:marLeft w:val="640"/>
      <w:marRight w:val="0"/>
      <w:marTop w:val="0"/>
      <w:marBottom w:val="0"/>
      <w:divBdr>
        <w:top w:val="none" w:sz="0" w:space="0" w:color="auto"/>
        <w:left w:val="none" w:sz="0" w:space="0" w:color="auto"/>
        <w:bottom w:val="none" w:sz="0" w:space="0" w:color="auto"/>
        <w:right w:val="none" w:sz="0" w:space="0" w:color="auto"/>
      </w:divBdr>
    </w:div>
    <w:div w:id="630940954">
      <w:bodyDiv w:val="1"/>
      <w:marLeft w:val="0"/>
      <w:marRight w:val="0"/>
      <w:marTop w:val="0"/>
      <w:marBottom w:val="0"/>
      <w:divBdr>
        <w:top w:val="none" w:sz="0" w:space="0" w:color="auto"/>
        <w:left w:val="none" w:sz="0" w:space="0" w:color="auto"/>
        <w:bottom w:val="none" w:sz="0" w:space="0" w:color="auto"/>
        <w:right w:val="none" w:sz="0" w:space="0" w:color="auto"/>
      </w:divBdr>
      <w:divsChild>
        <w:div w:id="1519994">
          <w:marLeft w:val="640"/>
          <w:marRight w:val="0"/>
          <w:marTop w:val="0"/>
          <w:marBottom w:val="0"/>
          <w:divBdr>
            <w:top w:val="none" w:sz="0" w:space="0" w:color="auto"/>
            <w:left w:val="none" w:sz="0" w:space="0" w:color="auto"/>
            <w:bottom w:val="none" w:sz="0" w:space="0" w:color="auto"/>
            <w:right w:val="none" w:sz="0" w:space="0" w:color="auto"/>
          </w:divBdr>
        </w:div>
        <w:div w:id="42171436">
          <w:marLeft w:val="640"/>
          <w:marRight w:val="0"/>
          <w:marTop w:val="0"/>
          <w:marBottom w:val="0"/>
          <w:divBdr>
            <w:top w:val="none" w:sz="0" w:space="0" w:color="auto"/>
            <w:left w:val="none" w:sz="0" w:space="0" w:color="auto"/>
            <w:bottom w:val="none" w:sz="0" w:space="0" w:color="auto"/>
            <w:right w:val="none" w:sz="0" w:space="0" w:color="auto"/>
          </w:divBdr>
        </w:div>
        <w:div w:id="43607478">
          <w:marLeft w:val="640"/>
          <w:marRight w:val="0"/>
          <w:marTop w:val="0"/>
          <w:marBottom w:val="0"/>
          <w:divBdr>
            <w:top w:val="none" w:sz="0" w:space="0" w:color="auto"/>
            <w:left w:val="none" w:sz="0" w:space="0" w:color="auto"/>
            <w:bottom w:val="none" w:sz="0" w:space="0" w:color="auto"/>
            <w:right w:val="none" w:sz="0" w:space="0" w:color="auto"/>
          </w:divBdr>
        </w:div>
        <w:div w:id="65879447">
          <w:marLeft w:val="640"/>
          <w:marRight w:val="0"/>
          <w:marTop w:val="0"/>
          <w:marBottom w:val="0"/>
          <w:divBdr>
            <w:top w:val="none" w:sz="0" w:space="0" w:color="auto"/>
            <w:left w:val="none" w:sz="0" w:space="0" w:color="auto"/>
            <w:bottom w:val="none" w:sz="0" w:space="0" w:color="auto"/>
            <w:right w:val="none" w:sz="0" w:space="0" w:color="auto"/>
          </w:divBdr>
        </w:div>
        <w:div w:id="83721643">
          <w:marLeft w:val="640"/>
          <w:marRight w:val="0"/>
          <w:marTop w:val="0"/>
          <w:marBottom w:val="0"/>
          <w:divBdr>
            <w:top w:val="none" w:sz="0" w:space="0" w:color="auto"/>
            <w:left w:val="none" w:sz="0" w:space="0" w:color="auto"/>
            <w:bottom w:val="none" w:sz="0" w:space="0" w:color="auto"/>
            <w:right w:val="none" w:sz="0" w:space="0" w:color="auto"/>
          </w:divBdr>
        </w:div>
        <w:div w:id="116074078">
          <w:marLeft w:val="640"/>
          <w:marRight w:val="0"/>
          <w:marTop w:val="0"/>
          <w:marBottom w:val="0"/>
          <w:divBdr>
            <w:top w:val="none" w:sz="0" w:space="0" w:color="auto"/>
            <w:left w:val="none" w:sz="0" w:space="0" w:color="auto"/>
            <w:bottom w:val="none" w:sz="0" w:space="0" w:color="auto"/>
            <w:right w:val="none" w:sz="0" w:space="0" w:color="auto"/>
          </w:divBdr>
        </w:div>
        <w:div w:id="125662811">
          <w:marLeft w:val="640"/>
          <w:marRight w:val="0"/>
          <w:marTop w:val="0"/>
          <w:marBottom w:val="0"/>
          <w:divBdr>
            <w:top w:val="none" w:sz="0" w:space="0" w:color="auto"/>
            <w:left w:val="none" w:sz="0" w:space="0" w:color="auto"/>
            <w:bottom w:val="none" w:sz="0" w:space="0" w:color="auto"/>
            <w:right w:val="none" w:sz="0" w:space="0" w:color="auto"/>
          </w:divBdr>
        </w:div>
        <w:div w:id="141194820">
          <w:marLeft w:val="640"/>
          <w:marRight w:val="0"/>
          <w:marTop w:val="0"/>
          <w:marBottom w:val="0"/>
          <w:divBdr>
            <w:top w:val="none" w:sz="0" w:space="0" w:color="auto"/>
            <w:left w:val="none" w:sz="0" w:space="0" w:color="auto"/>
            <w:bottom w:val="none" w:sz="0" w:space="0" w:color="auto"/>
            <w:right w:val="none" w:sz="0" w:space="0" w:color="auto"/>
          </w:divBdr>
        </w:div>
        <w:div w:id="142624031">
          <w:marLeft w:val="640"/>
          <w:marRight w:val="0"/>
          <w:marTop w:val="0"/>
          <w:marBottom w:val="0"/>
          <w:divBdr>
            <w:top w:val="none" w:sz="0" w:space="0" w:color="auto"/>
            <w:left w:val="none" w:sz="0" w:space="0" w:color="auto"/>
            <w:bottom w:val="none" w:sz="0" w:space="0" w:color="auto"/>
            <w:right w:val="none" w:sz="0" w:space="0" w:color="auto"/>
          </w:divBdr>
        </w:div>
        <w:div w:id="147064736">
          <w:marLeft w:val="640"/>
          <w:marRight w:val="0"/>
          <w:marTop w:val="0"/>
          <w:marBottom w:val="0"/>
          <w:divBdr>
            <w:top w:val="none" w:sz="0" w:space="0" w:color="auto"/>
            <w:left w:val="none" w:sz="0" w:space="0" w:color="auto"/>
            <w:bottom w:val="none" w:sz="0" w:space="0" w:color="auto"/>
            <w:right w:val="none" w:sz="0" w:space="0" w:color="auto"/>
          </w:divBdr>
        </w:div>
        <w:div w:id="162597029">
          <w:marLeft w:val="640"/>
          <w:marRight w:val="0"/>
          <w:marTop w:val="0"/>
          <w:marBottom w:val="0"/>
          <w:divBdr>
            <w:top w:val="none" w:sz="0" w:space="0" w:color="auto"/>
            <w:left w:val="none" w:sz="0" w:space="0" w:color="auto"/>
            <w:bottom w:val="none" w:sz="0" w:space="0" w:color="auto"/>
            <w:right w:val="none" w:sz="0" w:space="0" w:color="auto"/>
          </w:divBdr>
        </w:div>
        <w:div w:id="174804084">
          <w:marLeft w:val="640"/>
          <w:marRight w:val="0"/>
          <w:marTop w:val="0"/>
          <w:marBottom w:val="0"/>
          <w:divBdr>
            <w:top w:val="none" w:sz="0" w:space="0" w:color="auto"/>
            <w:left w:val="none" w:sz="0" w:space="0" w:color="auto"/>
            <w:bottom w:val="none" w:sz="0" w:space="0" w:color="auto"/>
            <w:right w:val="none" w:sz="0" w:space="0" w:color="auto"/>
          </w:divBdr>
        </w:div>
        <w:div w:id="178743457">
          <w:marLeft w:val="640"/>
          <w:marRight w:val="0"/>
          <w:marTop w:val="0"/>
          <w:marBottom w:val="0"/>
          <w:divBdr>
            <w:top w:val="none" w:sz="0" w:space="0" w:color="auto"/>
            <w:left w:val="none" w:sz="0" w:space="0" w:color="auto"/>
            <w:bottom w:val="none" w:sz="0" w:space="0" w:color="auto"/>
            <w:right w:val="none" w:sz="0" w:space="0" w:color="auto"/>
          </w:divBdr>
        </w:div>
        <w:div w:id="194734270">
          <w:marLeft w:val="640"/>
          <w:marRight w:val="0"/>
          <w:marTop w:val="0"/>
          <w:marBottom w:val="0"/>
          <w:divBdr>
            <w:top w:val="none" w:sz="0" w:space="0" w:color="auto"/>
            <w:left w:val="none" w:sz="0" w:space="0" w:color="auto"/>
            <w:bottom w:val="none" w:sz="0" w:space="0" w:color="auto"/>
            <w:right w:val="none" w:sz="0" w:space="0" w:color="auto"/>
          </w:divBdr>
        </w:div>
        <w:div w:id="217474153">
          <w:marLeft w:val="640"/>
          <w:marRight w:val="0"/>
          <w:marTop w:val="0"/>
          <w:marBottom w:val="0"/>
          <w:divBdr>
            <w:top w:val="none" w:sz="0" w:space="0" w:color="auto"/>
            <w:left w:val="none" w:sz="0" w:space="0" w:color="auto"/>
            <w:bottom w:val="none" w:sz="0" w:space="0" w:color="auto"/>
            <w:right w:val="none" w:sz="0" w:space="0" w:color="auto"/>
          </w:divBdr>
        </w:div>
        <w:div w:id="221140969">
          <w:marLeft w:val="640"/>
          <w:marRight w:val="0"/>
          <w:marTop w:val="0"/>
          <w:marBottom w:val="0"/>
          <w:divBdr>
            <w:top w:val="none" w:sz="0" w:space="0" w:color="auto"/>
            <w:left w:val="none" w:sz="0" w:space="0" w:color="auto"/>
            <w:bottom w:val="none" w:sz="0" w:space="0" w:color="auto"/>
            <w:right w:val="none" w:sz="0" w:space="0" w:color="auto"/>
          </w:divBdr>
        </w:div>
        <w:div w:id="223372126">
          <w:marLeft w:val="640"/>
          <w:marRight w:val="0"/>
          <w:marTop w:val="0"/>
          <w:marBottom w:val="0"/>
          <w:divBdr>
            <w:top w:val="none" w:sz="0" w:space="0" w:color="auto"/>
            <w:left w:val="none" w:sz="0" w:space="0" w:color="auto"/>
            <w:bottom w:val="none" w:sz="0" w:space="0" w:color="auto"/>
            <w:right w:val="none" w:sz="0" w:space="0" w:color="auto"/>
          </w:divBdr>
        </w:div>
        <w:div w:id="227765813">
          <w:marLeft w:val="640"/>
          <w:marRight w:val="0"/>
          <w:marTop w:val="0"/>
          <w:marBottom w:val="0"/>
          <w:divBdr>
            <w:top w:val="none" w:sz="0" w:space="0" w:color="auto"/>
            <w:left w:val="none" w:sz="0" w:space="0" w:color="auto"/>
            <w:bottom w:val="none" w:sz="0" w:space="0" w:color="auto"/>
            <w:right w:val="none" w:sz="0" w:space="0" w:color="auto"/>
          </w:divBdr>
        </w:div>
        <w:div w:id="325742904">
          <w:marLeft w:val="640"/>
          <w:marRight w:val="0"/>
          <w:marTop w:val="0"/>
          <w:marBottom w:val="0"/>
          <w:divBdr>
            <w:top w:val="none" w:sz="0" w:space="0" w:color="auto"/>
            <w:left w:val="none" w:sz="0" w:space="0" w:color="auto"/>
            <w:bottom w:val="none" w:sz="0" w:space="0" w:color="auto"/>
            <w:right w:val="none" w:sz="0" w:space="0" w:color="auto"/>
          </w:divBdr>
        </w:div>
        <w:div w:id="331106070">
          <w:marLeft w:val="640"/>
          <w:marRight w:val="0"/>
          <w:marTop w:val="0"/>
          <w:marBottom w:val="0"/>
          <w:divBdr>
            <w:top w:val="none" w:sz="0" w:space="0" w:color="auto"/>
            <w:left w:val="none" w:sz="0" w:space="0" w:color="auto"/>
            <w:bottom w:val="none" w:sz="0" w:space="0" w:color="auto"/>
            <w:right w:val="none" w:sz="0" w:space="0" w:color="auto"/>
          </w:divBdr>
        </w:div>
        <w:div w:id="378014387">
          <w:marLeft w:val="640"/>
          <w:marRight w:val="0"/>
          <w:marTop w:val="0"/>
          <w:marBottom w:val="0"/>
          <w:divBdr>
            <w:top w:val="none" w:sz="0" w:space="0" w:color="auto"/>
            <w:left w:val="none" w:sz="0" w:space="0" w:color="auto"/>
            <w:bottom w:val="none" w:sz="0" w:space="0" w:color="auto"/>
            <w:right w:val="none" w:sz="0" w:space="0" w:color="auto"/>
          </w:divBdr>
        </w:div>
        <w:div w:id="416750892">
          <w:marLeft w:val="640"/>
          <w:marRight w:val="0"/>
          <w:marTop w:val="0"/>
          <w:marBottom w:val="0"/>
          <w:divBdr>
            <w:top w:val="none" w:sz="0" w:space="0" w:color="auto"/>
            <w:left w:val="none" w:sz="0" w:space="0" w:color="auto"/>
            <w:bottom w:val="none" w:sz="0" w:space="0" w:color="auto"/>
            <w:right w:val="none" w:sz="0" w:space="0" w:color="auto"/>
          </w:divBdr>
        </w:div>
        <w:div w:id="646125974">
          <w:marLeft w:val="640"/>
          <w:marRight w:val="0"/>
          <w:marTop w:val="0"/>
          <w:marBottom w:val="0"/>
          <w:divBdr>
            <w:top w:val="none" w:sz="0" w:space="0" w:color="auto"/>
            <w:left w:val="none" w:sz="0" w:space="0" w:color="auto"/>
            <w:bottom w:val="none" w:sz="0" w:space="0" w:color="auto"/>
            <w:right w:val="none" w:sz="0" w:space="0" w:color="auto"/>
          </w:divBdr>
        </w:div>
        <w:div w:id="686252590">
          <w:marLeft w:val="640"/>
          <w:marRight w:val="0"/>
          <w:marTop w:val="0"/>
          <w:marBottom w:val="0"/>
          <w:divBdr>
            <w:top w:val="none" w:sz="0" w:space="0" w:color="auto"/>
            <w:left w:val="none" w:sz="0" w:space="0" w:color="auto"/>
            <w:bottom w:val="none" w:sz="0" w:space="0" w:color="auto"/>
            <w:right w:val="none" w:sz="0" w:space="0" w:color="auto"/>
          </w:divBdr>
        </w:div>
        <w:div w:id="695815869">
          <w:marLeft w:val="640"/>
          <w:marRight w:val="0"/>
          <w:marTop w:val="0"/>
          <w:marBottom w:val="0"/>
          <w:divBdr>
            <w:top w:val="none" w:sz="0" w:space="0" w:color="auto"/>
            <w:left w:val="none" w:sz="0" w:space="0" w:color="auto"/>
            <w:bottom w:val="none" w:sz="0" w:space="0" w:color="auto"/>
            <w:right w:val="none" w:sz="0" w:space="0" w:color="auto"/>
          </w:divBdr>
        </w:div>
        <w:div w:id="721636723">
          <w:marLeft w:val="640"/>
          <w:marRight w:val="0"/>
          <w:marTop w:val="0"/>
          <w:marBottom w:val="0"/>
          <w:divBdr>
            <w:top w:val="none" w:sz="0" w:space="0" w:color="auto"/>
            <w:left w:val="none" w:sz="0" w:space="0" w:color="auto"/>
            <w:bottom w:val="none" w:sz="0" w:space="0" w:color="auto"/>
            <w:right w:val="none" w:sz="0" w:space="0" w:color="auto"/>
          </w:divBdr>
        </w:div>
        <w:div w:id="752052364">
          <w:marLeft w:val="640"/>
          <w:marRight w:val="0"/>
          <w:marTop w:val="0"/>
          <w:marBottom w:val="0"/>
          <w:divBdr>
            <w:top w:val="none" w:sz="0" w:space="0" w:color="auto"/>
            <w:left w:val="none" w:sz="0" w:space="0" w:color="auto"/>
            <w:bottom w:val="none" w:sz="0" w:space="0" w:color="auto"/>
            <w:right w:val="none" w:sz="0" w:space="0" w:color="auto"/>
          </w:divBdr>
        </w:div>
        <w:div w:id="870730445">
          <w:marLeft w:val="640"/>
          <w:marRight w:val="0"/>
          <w:marTop w:val="0"/>
          <w:marBottom w:val="0"/>
          <w:divBdr>
            <w:top w:val="none" w:sz="0" w:space="0" w:color="auto"/>
            <w:left w:val="none" w:sz="0" w:space="0" w:color="auto"/>
            <w:bottom w:val="none" w:sz="0" w:space="0" w:color="auto"/>
            <w:right w:val="none" w:sz="0" w:space="0" w:color="auto"/>
          </w:divBdr>
        </w:div>
        <w:div w:id="903024456">
          <w:marLeft w:val="640"/>
          <w:marRight w:val="0"/>
          <w:marTop w:val="0"/>
          <w:marBottom w:val="0"/>
          <w:divBdr>
            <w:top w:val="none" w:sz="0" w:space="0" w:color="auto"/>
            <w:left w:val="none" w:sz="0" w:space="0" w:color="auto"/>
            <w:bottom w:val="none" w:sz="0" w:space="0" w:color="auto"/>
            <w:right w:val="none" w:sz="0" w:space="0" w:color="auto"/>
          </w:divBdr>
        </w:div>
        <w:div w:id="973603308">
          <w:marLeft w:val="640"/>
          <w:marRight w:val="0"/>
          <w:marTop w:val="0"/>
          <w:marBottom w:val="0"/>
          <w:divBdr>
            <w:top w:val="none" w:sz="0" w:space="0" w:color="auto"/>
            <w:left w:val="none" w:sz="0" w:space="0" w:color="auto"/>
            <w:bottom w:val="none" w:sz="0" w:space="0" w:color="auto"/>
            <w:right w:val="none" w:sz="0" w:space="0" w:color="auto"/>
          </w:divBdr>
        </w:div>
        <w:div w:id="1010597559">
          <w:marLeft w:val="640"/>
          <w:marRight w:val="0"/>
          <w:marTop w:val="0"/>
          <w:marBottom w:val="0"/>
          <w:divBdr>
            <w:top w:val="none" w:sz="0" w:space="0" w:color="auto"/>
            <w:left w:val="none" w:sz="0" w:space="0" w:color="auto"/>
            <w:bottom w:val="none" w:sz="0" w:space="0" w:color="auto"/>
            <w:right w:val="none" w:sz="0" w:space="0" w:color="auto"/>
          </w:divBdr>
        </w:div>
        <w:div w:id="1015577231">
          <w:marLeft w:val="640"/>
          <w:marRight w:val="0"/>
          <w:marTop w:val="0"/>
          <w:marBottom w:val="0"/>
          <w:divBdr>
            <w:top w:val="none" w:sz="0" w:space="0" w:color="auto"/>
            <w:left w:val="none" w:sz="0" w:space="0" w:color="auto"/>
            <w:bottom w:val="none" w:sz="0" w:space="0" w:color="auto"/>
            <w:right w:val="none" w:sz="0" w:space="0" w:color="auto"/>
          </w:divBdr>
        </w:div>
        <w:div w:id="1080786424">
          <w:marLeft w:val="640"/>
          <w:marRight w:val="0"/>
          <w:marTop w:val="0"/>
          <w:marBottom w:val="0"/>
          <w:divBdr>
            <w:top w:val="none" w:sz="0" w:space="0" w:color="auto"/>
            <w:left w:val="none" w:sz="0" w:space="0" w:color="auto"/>
            <w:bottom w:val="none" w:sz="0" w:space="0" w:color="auto"/>
            <w:right w:val="none" w:sz="0" w:space="0" w:color="auto"/>
          </w:divBdr>
        </w:div>
        <w:div w:id="1081871590">
          <w:marLeft w:val="640"/>
          <w:marRight w:val="0"/>
          <w:marTop w:val="0"/>
          <w:marBottom w:val="0"/>
          <w:divBdr>
            <w:top w:val="none" w:sz="0" w:space="0" w:color="auto"/>
            <w:left w:val="none" w:sz="0" w:space="0" w:color="auto"/>
            <w:bottom w:val="none" w:sz="0" w:space="0" w:color="auto"/>
            <w:right w:val="none" w:sz="0" w:space="0" w:color="auto"/>
          </w:divBdr>
        </w:div>
        <w:div w:id="1182545584">
          <w:marLeft w:val="640"/>
          <w:marRight w:val="0"/>
          <w:marTop w:val="0"/>
          <w:marBottom w:val="0"/>
          <w:divBdr>
            <w:top w:val="none" w:sz="0" w:space="0" w:color="auto"/>
            <w:left w:val="none" w:sz="0" w:space="0" w:color="auto"/>
            <w:bottom w:val="none" w:sz="0" w:space="0" w:color="auto"/>
            <w:right w:val="none" w:sz="0" w:space="0" w:color="auto"/>
          </w:divBdr>
        </w:div>
        <w:div w:id="1317537843">
          <w:marLeft w:val="640"/>
          <w:marRight w:val="0"/>
          <w:marTop w:val="0"/>
          <w:marBottom w:val="0"/>
          <w:divBdr>
            <w:top w:val="none" w:sz="0" w:space="0" w:color="auto"/>
            <w:left w:val="none" w:sz="0" w:space="0" w:color="auto"/>
            <w:bottom w:val="none" w:sz="0" w:space="0" w:color="auto"/>
            <w:right w:val="none" w:sz="0" w:space="0" w:color="auto"/>
          </w:divBdr>
        </w:div>
        <w:div w:id="1339772184">
          <w:marLeft w:val="640"/>
          <w:marRight w:val="0"/>
          <w:marTop w:val="0"/>
          <w:marBottom w:val="0"/>
          <w:divBdr>
            <w:top w:val="none" w:sz="0" w:space="0" w:color="auto"/>
            <w:left w:val="none" w:sz="0" w:space="0" w:color="auto"/>
            <w:bottom w:val="none" w:sz="0" w:space="0" w:color="auto"/>
            <w:right w:val="none" w:sz="0" w:space="0" w:color="auto"/>
          </w:divBdr>
        </w:div>
        <w:div w:id="1345011657">
          <w:marLeft w:val="640"/>
          <w:marRight w:val="0"/>
          <w:marTop w:val="0"/>
          <w:marBottom w:val="0"/>
          <w:divBdr>
            <w:top w:val="none" w:sz="0" w:space="0" w:color="auto"/>
            <w:left w:val="none" w:sz="0" w:space="0" w:color="auto"/>
            <w:bottom w:val="none" w:sz="0" w:space="0" w:color="auto"/>
            <w:right w:val="none" w:sz="0" w:space="0" w:color="auto"/>
          </w:divBdr>
        </w:div>
        <w:div w:id="1454010154">
          <w:marLeft w:val="640"/>
          <w:marRight w:val="0"/>
          <w:marTop w:val="0"/>
          <w:marBottom w:val="0"/>
          <w:divBdr>
            <w:top w:val="none" w:sz="0" w:space="0" w:color="auto"/>
            <w:left w:val="none" w:sz="0" w:space="0" w:color="auto"/>
            <w:bottom w:val="none" w:sz="0" w:space="0" w:color="auto"/>
            <w:right w:val="none" w:sz="0" w:space="0" w:color="auto"/>
          </w:divBdr>
        </w:div>
        <w:div w:id="1470322821">
          <w:marLeft w:val="640"/>
          <w:marRight w:val="0"/>
          <w:marTop w:val="0"/>
          <w:marBottom w:val="0"/>
          <w:divBdr>
            <w:top w:val="none" w:sz="0" w:space="0" w:color="auto"/>
            <w:left w:val="none" w:sz="0" w:space="0" w:color="auto"/>
            <w:bottom w:val="none" w:sz="0" w:space="0" w:color="auto"/>
            <w:right w:val="none" w:sz="0" w:space="0" w:color="auto"/>
          </w:divBdr>
        </w:div>
        <w:div w:id="1511676525">
          <w:marLeft w:val="640"/>
          <w:marRight w:val="0"/>
          <w:marTop w:val="0"/>
          <w:marBottom w:val="0"/>
          <w:divBdr>
            <w:top w:val="none" w:sz="0" w:space="0" w:color="auto"/>
            <w:left w:val="none" w:sz="0" w:space="0" w:color="auto"/>
            <w:bottom w:val="none" w:sz="0" w:space="0" w:color="auto"/>
            <w:right w:val="none" w:sz="0" w:space="0" w:color="auto"/>
          </w:divBdr>
        </w:div>
        <w:div w:id="1518693303">
          <w:marLeft w:val="640"/>
          <w:marRight w:val="0"/>
          <w:marTop w:val="0"/>
          <w:marBottom w:val="0"/>
          <w:divBdr>
            <w:top w:val="none" w:sz="0" w:space="0" w:color="auto"/>
            <w:left w:val="none" w:sz="0" w:space="0" w:color="auto"/>
            <w:bottom w:val="none" w:sz="0" w:space="0" w:color="auto"/>
            <w:right w:val="none" w:sz="0" w:space="0" w:color="auto"/>
          </w:divBdr>
        </w:div>
        <w:div w:id="1533105603">
          <w:marLeft w:val="640"/>
          <w:marRight w:val="0"/>
          <w:marTop w:val="0"/>
          <w:marBottom w:val="0"/>
          <w:divBdr>
            <w:top w:val="none" w:sz="0" w:space="0" w:color="auto"/>
            <w:left w:val="none" w:sz="0" w:space="0" w:color="auto"/>
            <w:bottom w:val="none" w:sz="0" w:space="0" w:color="auto"/>
            <w:right w:val="none" w:sz="0" w:space="0" w:color="auto"/>
          </w:divBdr>
        </w:div>
        <w:div w:id="1571234763">
          <w:marLeft w:val="640"/>
          <w:marRight w:val="0"/>
          <w:marTop w:val="0"/>
          <w:marBottom w:val="0"/>
          <w:divBdr>
            <w:top w:val="none" w:sz="0" w:space="0" w:color="auto"/>
            <w:left w:val="none" w:sz="0" w:space="0" w:color="auto"/>
            <w:bottom w:val="none" w:sz="0" w:space="0" w:color="auto"/>
            <w:right w:val="none" w:sz="0" w:space="0" w:color="auto"/>
          </w:divBdr>
        </w:div>
        <w:div w:id="1575435561">
          <w:marLeft w:val="640"/>
          <w:marRight w:val="0"/>
          <w:marTop w:val="0"/>
          <w:marBottom w:val="0"/>
          <w:divBdr>
            <w:top w:val="none" w:sz="0" w:space="0" w:color="auto"/>
            <w:left w:val="none" w:sz="0" w:space="0" w:color="auto"/>
            <w:bottom w:val="none" w:sz="0" w:space="0" w:color="auto"/>
            <w:right w:val="none" w:sz="0" w:space="0" w:color="auto"/>
          </w:divBdr>
        </w:div>
        <w:div w:id="1579050221">
          <w:marLeft w:val="640"/>
          <w:marRight w:val="0"/>
          <w:marTop w:val="0"/>
          <w:marBottom w:val="0"/>
          <w:divBdr>
            <w:top w:val="none" w:sz="0" w:space="0" w:color="auto"/>
            <w:left w:val="none" w:sz="0" w:space="0" w:color="auto"/>
            <w:bottom w:val="none" w:sz="0" w:space="0" w:color="auto"/>
            <w:right w:val="none" w:sz="0" w:space="0" w:color="auto"/>
          </w:divBdr>
        </w:div>
        <w:div w:id="1672492084">
          <w:marLeft w:val="640"/>
          <w:marRight w:val="0"/>
          <w:marTop w:val="0"/>
          <w:marBottom w:val="0"/>
          <w:divBdr>
            <w:top w:val="none" w:sz="0" w:space="0" w:color="auto"/>
            <w:left w:val="none" w:sz="0" w:space="0" w:color="auto"/>
            <w:bottom w:val="none" w:sz="0" w:space="0" w:color="auto"/>
            <w:right w:val="none" w:sz="0" w:space="0" w:color="auto"/>
          </w:divBdr>
        </w:div>
        <w:div w:id="1728337329">
          <w:marLeft w:val="640"/>
          <w:marRight w:val="0"/>
          <w:marTop w:val="0"/>
          <w:marBottom w:val="0"/>
          <w:divBdr>
            <w:top w:val="none" w:sz="0" w:space="0" w:color="auto"/>
            <w:left w:val="none" w:sz="0" w:space="0" w:color="auto"/>
            <w:bottom w:val="none" w:sz="0" w:space="0" w:color="auto"/>
            <w:right w:val="none" w:sz="0" w:space="0" w:color="auto"/>
          </w:divBdr>
        </w:div>
        <w:div w:id="1738091543">
          <w:marLeft w:val="640"/>
          <w:marRight w:val="0"/>
          <w:marTop w:val="0"/>
          <w:marBottom w:val="0"/>
          <w:divBdr>
            <w:top w:val="none" w:sz="0" w:space="0" w:color="auto"/>
            <w:left w:val="none" w:sz="0" w:space="0" w:color="auto"/>
            <w:bottom w:val="none" w:sz="0" w:space="0" w:color="auto"/>
            <w:right w:val="none" w:sz="0" w:space="0" w:color="auto"/>
          </w:divBdr>
        </w:div>
        <w:div w:id="1744141082">
          <w:marLeft w:val="640"/>
          <w:marRight w:val="0"/>
          <w:marTop w:val="0"/>
          <w:marBottom w:val="0"/>
          <w:divBdr>
            <w:top w:val="none" w:sz="0" w:space="0" w:color="auto"/>
            <w:left w:val="none" w:sz="0" w:space="0" w:color="auto"/>
            <w:bottom w:val="none" w:sz="0" w:space="0" w:color="auto"/>
            <w:right w:val="none" w:sz="0" w:space="0" w:color="auto"/>
          </w:divBdr>
        </w:div>
        <w:div w:id="1786269376">
          <w:marLeft w:val="640"/>
          <w:marRight w:val="0"/>
          <w:marTop w:val="0"/>
          <w:marBottom w:val="0"/>
          <w:divBdr>
            <w:top w:val="none" w:sz="0" w:space="0" w:color="auto"/>
            <w:left w:val="none" w:sz="0" w:space="0" w:color="auto"/>
            <w:bottom w:val="none" w:sz="0" w:space="0" w:color="auto"/>
            <w:right w:val="none" w:sz="0" w:space="0" w:color="auto"/>
          </w:divBdr>
        </w:div>
        <w:div w:id="1802189605">
          <w:marLeft w:val="640"/>
          <w:marRight w:val="0"/>
          <w:marTop w:val="0"/>
          <w:marBottom w:val="0"/>
          <w:divBdr>
            <w:top w:val="none" w:sz="0" w:space="0" w:color="auto"/>
            <w:left w:val="none" w:sz="0" w:space="0" w:color="auto"/>
            <w:bottom w:val="none" w:sz="0" w:space="0" w:color="auto"/>
            <w:right w:val="none" w:sz="0" w:space="0" w:color="auto"/>
          </w:divBdr>
        </w:div>
        <w:div w:id="2053648829">
          <w:marLeft w:val="640"/>
          <w:marRight w:val="0"/>
          <w:marTop w:val="0"/>
          <w:marBottom w:val="0"/>
          <w:divBdr>
            <w:top w:val="none" w:sz="0" w:space="0" w:color="auto"/>
            <w:left w:val="none" w:sz="0" w:space="0" w:color="auto"/>
            <w:bottom w:val="none" w:sz="0" w:space="0" w:color="auto"/>
            <w:right w:val="none" w:sz="0" w:space="0" w:color="auto"/>
          </w:divBdr>
        </w:div>
        <w:div w:id="2080663939">
          <w:marLeft w:val="640"/>
          <w:marRight w:val="0"/>
          <w:marTop w:val="0"/>
          <w:marBottom w:val="0"/>
          <w:divBdr>
            <w:top w:val="none" w:sz="0" w:space="0" w:color="auto"/>
            <w:left w:val="none" w:sz="0" w:space="0" w:color="auto"/>
            <w:bottom w:val="none" w:sz="0" w:space="0" w:color="auto"/>
            <w:right w:val="none" w:sz="0" w:space="0" w:color="auto"/>
          </w:divBdr>
        </w:div>
        <w:div w:id="2113088227">
          <w:marLeft w:val="640"/>
          <w:marRight w:val="0"/>
          <w:marTop w:val="0"/>
          <w:marBottom w:val="0"/>
          <w:divBdr>
            <w:top w:val="none" w:sz="0" w:space="0" w:color="auto"/>
            <w:left w:val="none" w:sz="0" w:space="0" w:color="auto"/>
            <w:bottom w:val="none" w:sz="0" w:space="0" w:color="auto"/>
            <w:right w:val="none" w:sz="0" w:space="0" w:color="auto"/>
          </w:divBdr>
        </w:div>
        <w:div w:id="2113739330">
          <w:marLeft w:val="640"/>
          <w:marRight w:val="0"/>
          <w:marTop w:val="0"/>
          <w:marBottom w:val="0"/>
          <w:divBdr>
            <w:top w:val="none" w:sz="0" w:space="0" w:color="auto"/>
            <w:left w:val="none" w:sz="0" w:space="0" w:color="auto"/>
            <w:bottom w:val="none" w:sz="0" w:space="0" w:color="auto"/>
            <w:right w:val="none" w:sz="0" w:space="0" w:color="auto"/>
          </w:divBdr>
        </w:div>
      </w:divsChild>
    </w:div>
    <w:div w:id="632252181">
      <w:bodyDiv w:val="1"/>
      <w:marLeft w:val="0"/>
      <w:marRight w:val="0"/>
      <w:marTop w:val="0"/>
      <w:marBottom w:val="0"/>
      <w:divBdr>
        <w:top w:val="none" w:sz="0" w:space="0" w:color="auto"/>
        <w:left w:val="none" w:sz="0" w:space="0" w:color="auto"/>
        <w:bottom w:val="none" w:sz="0" w:space="0" w:color="auto"/>
        <w:right w:val="none" w:sz="0" w:space="0" w:color="auto"/>
      </w:divBdr>
      <w:divsChild>
        <w:div w:id="7760709">
          <w:marLeft w:val="640"/>
          <w:marRight w:val="0"/>
          <w:marTop w:val="0"/>
          <w:marBottom w:val="0"/>
          <w:divBdr>
            <w:top w:val="none" w:sz="0" w:space="0" w:color="auto"/>
            <w:left w:val="none" w:sz="0" w:space="0" w:color="auto"/>
            <w:bottom w:val="none" w:sz="0" w:space="0" w:color="auto"/>
            <w:right w:val="none" w:sz="0" w:space="0" w:color="auto"/>
          </w:divBdr>
        </w:div>
        <w:div w:id="70930207">
          <w:marLeft w:val="640"/>
          <w:marRight w:val="0"/>
          <w:marTop w:val="0"/>
          <w:marBottom w:val="0"/>
          <w:divBdr>
            <w:top w:val="none" w:sz="0" w:space="0" w:color="auto"/>
            <w:left w:val="none" w:sz="0" w:space="0" w:color="auto"/>
            <w:bottom w:val="none" w:sz="0" w:space="0" w:color="auto"/>
            <w:right w:val="none" w:sz="0" w:space="0" w:color="auto"/>
          </w:divBdr>
        </w:div>
        <w:div w:id="107237529">
          <w:marLeft w:val="640"/>
          <w:marRight w:val="0"/>
          <w:marTop w:val="0"/>
          <w:marBottom w:val="0"/>
          <w:divBdr>
            <w:top w:val="none" w:sz="0" w:space="0" w:color="auto"/>
            <w:left w:val="none" w:sz="0" w:space="0" w:color="auto"/>
            <w:bottom w:val="none" w:sz="0" w:space="0" w:color="auto"/>
            <w:right w:val="none" w:sz="0" w:space="0" w:color="auto"/>
          </w:divBdr>
        </w:div>
        <w:div w:id="137845315">
          <w:marLeft w:val="640"/>
          <w:marRight w:val="0"/>
          <w:marTop w:val="0"/>
          <w:marBottom w:val="0"/>
          <w:divBdr>
            <w:top w:val="none" w:sz="0" w:space="0" w:color="auto"/>
            <w:left w:val="none" w:sz="0" w:space="0" w:color="auto"/>
            <w:bottom w:val="none" w:sz="0" w:space="0" w:color="auto"/>
            <w:right w:val="none" w:sz="0" w:space="0" w:color="auto"/>
          </w:divBdr>
        </w:div>
        <w:div w:id="144786144">
          <w:marLeft w:val="640"/>
          <w:marRight w:val="0"/>
          <w:marTop w:val="0"/>
          <w:marBottom w:val="0"/>
          <w:divBdr>
            <w:top w:val="none" w:sz="0" w:space="0" w:color="auto"/>
            <w:left w:val="none" w:sz="0" w:space="0" w:color="auto"/>
            <w:bottom w:val="none" w:sz="0" w:space="0" w:color="auto"/>
            <w:right w:val="none" w:sz="0" w:space="0" w:color="auto"/>
          </w:divBdr>
        </w:div>
        <w:div w:id="153690010">
          <w:marLeft w:val="640"/>
          <w:marRight w:val="0"/>
          <w:marTop w:val="0"/>
          <w:marBottom w:val="0"/>
          <w:divBdr>
            <w:top w:val="none" w:sz="0" w:space="0" w:color="auto"/>
            <w:left w:val="none" w:sz="0" w:space="0" w:color="auto"/>
            <w:bottom w:val="none" w:sz="0" w:space="0" w:color="auto"/>
            <w:right w:val="none" w:sz="0" w:space="0" w:color="auto"/>
          </w:divBdr>
        </w:div>
        <w:div w:id="201669287">
          <w:marLeft w:val="640"/>
          <w:marRight w:val="0"/>
          <w:marTop w:val="0"/>
          <w:marBottom w:val="0"/>
          <w:divBdr>
            <w:top w:val="none" w:sz="0" w:space="0" w:color="auto"/>
            <w:left w:val="none" w:sz="0" w:space="0" w:color="auto"/>
            <w:bottom w:val="none" w:sz="0" w:space="0" w:color="auto"/>
            <w:right w:val="none" w:sz="0" w:space="0" w:color="auto"/>
          </w:divBdr>
        </w:div>
        <w:div w:id="253174111">
          <w:marLeft w:val="640"/>
          <w:marRight w:val="0"/>
          <w:marTop w:val="0"/>
          <w:marBottom w:val="0"/>
          <w:divBdr>
            <w:top w:val="none" w:sz="0" w:space="0" w:color="auto"/>
            <w:left w:val="none" w:sz="0" w:space="0" w:color="auto"/>
            <w:bottom w:val="none" w:sz="0" w:space="0" w:color="auto"/>
            <w:right w:val="none" w:sz="0" w:space="0" w:color="auto"/>
          </w:divBdr>
        </w:div>
        <w:div w:id="262953791">
          <w:marLeft w:val="640"/>
          <w:marRight w:val="0"/>
          <w:marTop w:val="0"/>
          <w:marBottom w:val="0"/>
          <w:divBdr>
            <w:top w:val="none" w:sz="0" w:space="0" w:color="auto"/>
            <w:left w:val="none" w:sz="0" w:space="0" w:color="auto"/>
            <w:bottom w:val="none" w:sz="0" w:space="0" w:color="auto"/>
            <w:right w:val="none" w:sz="0" w:space="0" w:color="auto"/>
          </w:divBdr>
        </w:div>
        <w:div w:id="266469378">
          <w:marLeft w:val="640"/>
          <w:marRight w:val="0"/>
          <w:marTop w:val="0"/>
          <w:marBottom w:val="0"/>
          <w:divBdr>
            <w:top w:val="none" w:sz="0" w:space="0" w:color="auto"/>
            <w:left w:val="none" w:sz="0" w:space="0" w:color="auto"/>
            <w:bottom w:val="none" w:sz="0" w:space="0" w:color="auto"/>
            <w:right w:val="none" w:sz="0" w:space="0" w:color="auto"/>
          </w:divBdr>
        </w:div>
        <w:div w:id="273098525">
          <w:marLeft w:val="640"/>
          <w:marRight w:val="0"/>
          <w:marTop w:val="0"/>
          <w:marBottom w:val="0"/>
          <w:divBdr>
            <w:top w:val="none" w:sz="0" w:space="0" w:color="auto"/>
            <w:left w:val="none" w:sz="0" w:space="0" w:color="auto"/>
            <w:bottom w:val="none" w:sz="0" w:space="0" w:color="auto"/>
            <w:right w:val="none" w:sz="0" w:space="0" w:color="auto"/>
          </w:divBdr>
        </w:div>
        <w:div w:id="279603745">
          <w:marLeft w:val="640"/>
          <w:marRight w:val="0"/>
          <w:marTop w:val="0"/>
          <w:marBottom w:val="0"/>
          <w:divBdr>
            <w:top w:val="none" w:sz="0" w:space="0" w:color="auto"/>
            <w:left w:val="none" w:sz="0" w:space="0" w:color="auto"/>
            <w:bottom w:val="none" w:sz="0" w:space="0" w:color="auto"/>
            <w:right w:val="none" w:sz="0" w:space="0" w:color="auto"/>
          </w:divBdr>
        </w:div>
        <w:div w:id="312367929">
          <w:marLeft w:val="640"/>
          <w:marRight w:val="0"/>
          <w:marTop w:val="0"/>
          <w:marBottom w:val="0"/>
          <w:divBdr>
            <w:top w:val="none" w:sz="0" w:space="0" w:color="auto"/>
            <w:left w:val="none" w:sz="0" w:space="0" w:color="auto"/>
            <w:bottom w:val="none" w:sz="0" w:space="0" w:color="auto"/>
            <w:right w:val="none" w:sz="0" w:space="0" w:color="auto"/>
          </w:divBdr>
        </w:div>
        <w:div w:id="325596427">
          <w:marLeft w:val="640"/>
          <w:marRight w:val="0"/>
          <w:marTop w:val="0"/>
          <w:marBottom w:val="0"/>
          <w:divBdr>
            <w:top w:val="none" w:sz="0" w:space="0" w:color="auto"/>
            <w:left w:val="none" w:sz="0" w:space="0" w:color="auto"/>
            <w:bottom w:val="none" w:sz="0" w:space="0" w:color="auto"/>
            <w:right w:val="none" w:sz="0" w:space="0" w:color="auto"/>
          </w:divBdr>
        </w:div>
        <w:div w:id="363486438">
          <w:marLeft w:val="640"/>
          <w:marRight w:val="0"/>
          <w:marTop w:val="0"/>
          <w:marBottom w:val="0"/>
          <w:divBdr>
            <w:top w:val="none" w:sz="0" w:space="0" w:color="auto"/>
            <w:left w:val="none" w:sz="0" w:space="0" w:color="auto"/>
            <w:bottom w:val="none" w:sz="0" w:space="0" w:color="auto"/>
            <w:right w:val="none" w:sz="0" w:space="0" w:color="auto"/>
          </w:divBdr>
        </w:div>
        <w:div w:id="387581772">
          <w:marLeft w:val="640"/>
          <w:marRight w:val="0"/>
          <w:marTop w:val="0"/>
          <w:marBottom w:val="0"/>
          <w:divBdr>
            <w:top w:val="none" w:sz="0" w:space="0" w:color="auto"/>
            <w:left w:val="none" w:sz="0" w:space="0" w:color="auto"/>
            <w:bottom w:val="none" w:sz="0" w:space="0" w:color="auto"/>
            <w:right w:val="none" w:sz="0" w:space="0" w:color="auto"/>
          </w:divBdr>
        </w:div>
        <w:div w:id="395275171">
          <w:marLeft w:val="640"/>
          <w:marRight w:val="0"/>
          <w:marTop w:val="0"/>
          <w:marBottom w:val="0"/>
          <w:divBdr>
            <w:top w:val="none" w:sz="0" w:space="0" w:color="auto"/>
            <w:left w:val="none" w:sz="0" w:space="0" w:color="auto"/>
            <w:bottom w:val="none" w:sz="0" w:space="0" w:color="auto"/>
            <w:right w:val="none" w:sz="0" w:space="0" w:color="auto"/>
          </w:divBdr>
        </w:div>
        <w:div w:id="424158913">
          <w:marLeft w:val="640"/>
          <w:marRight w:val="0"/>
          <w:marTop w:val="0"/>
          <w:marBottom w:val="0"/>
          <w:divBdr>
            <w:top w:val="none" w:sz="0" w:space="0" w:color="auto"/>
            <w:left w:val="none" w:sz="0" w:space="0" w:color="auto"/>
            <w:bottom w:val="none" w:sz="0" w:space="0" w:color="auto"/>
            <w:right w:val="none" w:sz="0" w:space="0" w:color="auto"/>
          </w:divBdr>
        </w:div>
        <w:div w:id="439029585">
          <w:marLeft w:val="640"/>
          <w:marRight w:val="0"/>
          <w:marTop w:val="0"/>
          <w:marBottom w:val="0"/>
          <w:divBdr>
            <w:top w:val="none" w:sz="0" w:space="0" w:color="auto"/>
            <w:left w:val="none" w:sz="0" w:space="0" w:color="auto"/>
            <w:bottom w:val="none" w:sz="0" w:space="0" w:color="auto"/>
            <w:right w:val="none" w:sz="0" w:space="0" w:color="auto"/>
          </w:divBdr>
        </w:div>
        <w:div w:id="466316190">
          <w:marLeft w:val="640"/>
          <w:marRight w:val="0"/>
          <w:marTop w:val="0"/>
          <w:marBottom w:val="0"/>
          <w:divBdr>
            <w:top w:val="none" w:sz="0" w:space="0" w:color="auto"/>
            <w:left w:val="none" w:sz="0" w:space="0" w:color="auto"/>
            <w:bottom w:val="none" w:sz="0" w:space="0" w:color="auto"/>
            <w:right w:val="none" w:sz="0" w:space="0" w:color="auto"/>
          </w:divBdr>
        </w:div>
        <w:div w:id="469523395">
          <w:marLeft w:val="640"/>
          <w:marRight w:val="0"/>
          <w:marTop w:val="0"/>
          <w:marBottom w:val="0"/>
          <w:divBdr>
            <w:top w:val="none" w:sz="0" w:space="0" w:color="auto"/>
            <w:left w:val="none" w:sz="0" w:space="0" w:color="auto"/>
            <w:bottom w:val="none" w:sz="0" w:space="0" w:color="auto"/>
            <w:right w:val="none" w:sz="0" w:space="0" w:color="auto"/>
          </w:divBdr>
        </w:div>
        <w:div w:id="486744295">
          <w:marLeft w:val="640"/>
          <w:marRight w:val="0"/>
          <w:marTop w:val="0"/>
          <w:marBottom w:val="0"/>
          <w:divBdr>
            <w:top w:val="none" w:sz="0" w:space="0" w:color="auto"/>
            <w:left w:val="none" w:sz="0" w:space="0" w:color="auto"/>
            <w:bottom w:val="none" w:sz="0" w:space="0" w:color="auto"/>
            <w:right w:val="none" w:sz="0" w:space="0" w:color="auto"/>
          </w:divBdr>
        </w:div>
        <w:div w:id="529149227">
          <w:marLeft w:val="640"/>
          <w:marRight w:val="0"/>
          <w:marTop w:val="0"/>
          <w:marBottom w:val="0"/>
          <w:divBdr>
            <w:top w:val="none" w:sz="0" w:space="0" w:color="auto"/>
            <w:left w:val="none" w:sz="0" w:space="0" w:color="auto"/>
            <w:bottom w:val="none" w:sz="0" w:space="0" w:color="auto"/>
            <w:right w:val="none" w:sz="0" w:space="0" w:color="auto"/>
          </w:divBdr>
        </w:div>
        <w:div w:id="549344592">
          <w:marLeft w:val="640"/>
          <w:marRight w:val="0"/>
          <w:marTop w:val="0"/>
          <w:marBottom w:val="0"/>
          <w:divBdr>
            <w:top w:val="none" w:sz="0" w:space="0" w:color="auto"/>
            <w:left w:val="none" w:sz="0" w:space="0" w:color="auto"/>
            <w:bottom w:val="none" w:sz="0" w:space="0" w:color="auto"/>
            <w:right w:val="none" w:sz="0" w:space="0" w:color="auto"/>
          </w:divBdr>
        </w:div>
        <w:div w:id="559554681">
          <w:marLeft w:val="640"/>
          <w:marRight w:val="0"/>
          <w:marTop w:val="0"/>
          <w:marBottom w:val="0"/>
          <w:divBdr>
            <w:top w:val="none" w:sz="0" w:space="0" w:color="auto"/>
            <w:left w:val="none" w:sz="0" w:space="0" w:color="auto"/>
            <w:bottom w:val="none" w:sz="0" w:space="0" w:color="auto"/>
            <w:right w:val="none" w:sz="0" w:space="0" w:color="auto"/>
          </w:divBdr>
        </w:div>
        <w:div w:id="568925223">
          <w:marLeft w:val="640"/>
          <w:marRight w:val="0"/>
          <w:marTop w:val="0"/>
          <w:marBottom w:val="0"/>
          <w:divBdr>
            <w:top w:val="none" w:sz="0" w:space="0" w:color="auto"/>
            <w:left w:val="none" w:sz="0" w:space="0" w:color="auto"/>
            <w:bottom w:val="none" w:sz="0" w:space="0" w:color="auto"/>
            <w:right w:val="none" w:sz="0" w:space="0" w:color="auto"/>
          </w:divBdr>
        </w:div>
        <w:div w:id="605843513">
          <w:marLeft w:val="640"/>
          <w:marRight w:val="0"/>
          <w:marTop w:val="0"/>
          <w:marBottom w:val="0"/>
          <w:divBdr>
            <w:top w:val="none" w:sz="0" w:space="0" w:color="auto"/>
            <w:left w:val="none" w:sz="0" w:space="0" w:color="auto"/>
            <w:bottom w:val="none" w:sz="0" w:space="0" w:color="auto"/>
            <w:right w:val="none" w:sz="0" w:space="0" w:color="auto"/>
          </w:divBdr>
        </w:div>
        <w:div w:id="643588937">
          <w:marLeft w:val="640"/>
          <w:marRight w:val="0"/>
          <w:marTop w:val="0"/>
          <w:marBottom w:val="0"/>
          <w:divBdr>
            <w:top w:val="none" w:sz="0" w:space="0" w:color="auto"/>
            <w:left w:val="none" w:sz="0" w:space="0" w:color="auto"/>
            <w:bottom w:val="none" w:sz="0" w:space="0" w:color="auto"/>
            <w:right w:val="none" w:sz="0" w:space="0" w:color="auto"/>
          </w:divBdr>
        </w:div>
        <w:div w:id="702245394">
          <w:marLeft w:val="640"/>
          <w:marRight w:val="0"/>
          <w:marTop w:val="0"/>
          <w:marBottom w:val="0"/>
          <w:divBdr>
            <w:top w:val="none" w:sz="0" w:space="0" w:color="auto"/>
            <w:left w:val="none" w:sz="0" w:space="0" w:color="auto"/>
            <w:bottom w:val="none" w:sz="0" w:space="0" w:color="auto"/>
            <w:right w:val="none" w:sz="0" w:space="0" w:color="auto"/>
          </w:divBdr>
        </w:div>
        <w:div w:id="761268218">
          <w:marLeft w:val="640"/>
          <w:marRight w:val="0"/>
          <w:marTop w:val="0"/>
          <w:marBottom w:val="0"/>
          <w:divBdr>
            <w:top w:val="none" w:sz="0" w:space="0" w:color="auto"/>
            <w:left w:val="none" w:sz="0" w:space="0" w:color="auto"/>
            <w:bottom w:val="none" w:sz="0" w:space="0" w:color="auto"/>
            <w:right w:val="none" w:sz="0" w:space="0" w:color="auto"/>
          </w:divBdr>
        </w:div>
        <w:div w:id="778061986">
          <w:marLeft w:val="640"/>
          <w:marRight w:val="0"/>
          <w:marTop w:val="0"/>
          <w:marBottom w:val="0"/>
          <w:divBdr>
            <w:top w:val="none" w:sz="0" w:space="0" w:color="auto"/>
            <w:left w:val="none" w:sz="0" w:space="0" w:color="auto"/>
            <w:bottom w:val="none" w:sz="0" w:space="0" w:color="auto"/>
            <w:right w:val="none" w:sz="0" w:space="0" w:color="auto"/>
          </w:divBdr>
        </w:div>
        <w:div w:id="841118207">
          <w:marLeft w:val="640"/>
          <w:marRight w:val="0"/>
          <w:marTop w:val="0"/>
          <w:marBottom w:val="0"/>
          <w:divBdr>
            <w:top w:val="none" w:sz="0" w:space="0" w:color="auto"/>
            <w:left w:val="none" w:sz="0" w:space="0" w:color="auto"/>
            <w:bottom w:val="none" w:sz="0" w:space="0" w:color="auto"/>
            <w:right w:val="none" w:sz="0" w:space="0" w:color="auto"/>
          </w:divBdr>
        </w:div>
        <w:div w:id="871846722">
          <w:marLeft w:val="640"/>
          <w:marRight w:val="0"/>
          <w:marTop w:val="0"/>
          <w:marBottom w:val="0"/>
          <w:divBdr>
            <w:top w:val="none" w:sz="0" w:space="0" w:color="auto"/>
            <w:left w:val="none" w:sz="0" w:space="0" w:color="auto"/>
            <w:bottom w:val="none" w:sz="0" w:space="0" w:color="auto"/>
            <w:right w:val="none" w:sz="0" w:space="0" w:color="auto"/>
          </w:divBdr>
        </w:div>
        <w:div w:id="924337311">
          <w:marLeft w:val="640"/>
          <w:marRight w:val="0"/>
          <w:marTop w:val="0"/>
          <w:marBottom w:val="0"/>
          <w:divBdr>
            <w:top w:val="none" w:sz="0" w:space="0" w:color="auto"/>
            <w:left w:val="none" w:sz="0" w:space="0" w:color="auto"/>
            <w:bottom w:val="none" w:sz="0" w:space="0" w:color="auto"/>
            <w:right w:val="none" w:sz="0" w:space="0" w:color="auto"/>
          </w:divBdr>
        </w:div>
        <w:div w:id="927543210">
          <w:marLeft w:val="640"/>
          <w:marRight w:val="0"/>
          <w:marTop w:val="0"/>
          <w:marBottom w:val="0"/>
          <w:divBdr>
            <w:top w:val="none" w:sz="0" w:space="0" w:color="auto"/>
            <w:left w:val="none" w:sz="0" w:space="0" w:color="auto"/>
            <w:bottom w:val="none" w:sz="0" w:space="0" w:color="auto"/>
            <w:right w:val="none" w:sz="0" w:space="0" w:color="auto"/>
          </w:divBdr>
        </w:div>
        <w:div w:id="1031685921">
          <w:marLeft w:val="640"/>
          <w:marRight w:val="0"/>
          <w:marTop w:val="0"/>
          <w:marBottom w:val="0"/>
          <w:divBdr>
            <w:top w:val="none" w:sz="0" w:space="0" w:color="auto"/>
            <w:left w:val="none" w:sz="0" w:space="0" w:color="auto"/>
            <w:bottom w:val="none" w:sz="0" w:space="0" w:color="auto"/>
            <w:right w:val="none" w:sz="0" w:space="0" w:color="auto"/>
          </w:divBdr>
        </w:div>
        <w:div w:id="1067455443">
          <w:marLeft w:val="640"/>
          <w:marRight w:val="0"/>
          <w:marTop w:val="0"/>
          <w:marBottom w:val="0"/>
          <w:divBdr>
            <w:top w:val="none" w:sz="0" w:space="0" w:color="auto"/>
            <w:left w:val="none" w:sz="0" w:space="0" w:color="auto"/>
            <w:bottom w:val="none" w:sz="0" w:space="0" w:color="auto"/>
            <w:right w:val="none" w:sz="0" w:space="0" w:color="auto"/>
          </w:divBdr>
        </w:div>
        <w:div w:id="1076780134">
          <w:marLeft w:val="640"/>
          <w:marRight w:val="0"/>
          <w:marTop w:val="0"/>
          <w:marBottom w:val="0"/>
          <w:divBdr>
            <w:top w:val="none" w:sz="0" w:space="0" w:color="auto"/>
            <w:left w:val="none" w:sz="0" w:space="0" w:color="auto"/>
            <w:bottom w:val="none" w:sz="0" w:space="0" w:color="auto"/>
            <w:right w:val="none" w:sz="0" w:space="0" w:color="auto"/>
          </w:divBdr>
        </w:div>
        <w:div w:id="1080758859">
          <w:marLeft w:val="640"/>
          <w:marRight w:val="0"/>
          <w:marTop w:val="0"/>
          <w:marBottom w:val="0"/>
          <w:divBdr>
            <w:top w:val="none" w:sz="0" w:space="0" w:color="auto"/>
            <w:left w:val="none" w:sz="0" w:space="0" w:color="auto"/>
            <w:bottom w:val="none" w:sz="0" w:space="0" w:color="auto"/>
            <w:right w:val="none" w:sz="0" w:space="0" w:color="auto"/>
          </w:divBdr>
        </w:div>
        <w:div w:id="1113211665">
          <w:marLeft w:val="640"/>
          <w:marRight w:val="0"/>
          <w:marTop w:val="0"/>
          <w:marBottom w:val="0"/>
          <w:divBdr>
            <w:top w:val="none" w:sz="0" w:space="0" w:color="auto"/>
            <w:left w:val="none" w:sz="0" w:space="0" w:color="auto"/>
            <w:bottom w:val="none" w:sz="0" w:space="0" w:color="auto"/>
            <w:right w:val="none" w:sz="0" w:space="0" w:color="auto"/>
          </w:divBdr>
        </w:div>
        <w:div w:id="1164782320">
          <w:marLeft w:val="640"/>
          <w:marRight w:val="0"/>
          <w:marTop w:val="0"/>
          <w:marBottom w:val="0"/>
          <w:divBdr>
            <w:top w:val="none" w:sz="0" w:space="0" w:color="auto"/>
            <w:left w:val="none" w:sz="0" w:space="0" w:color="auto"/>
            <w:bottom w:val="none" w:sz="0" w:space="0" w:color="auto"/>
            <w:right w:val="none" w:sz="0" w:space="0" w:color="auto"/>
          </w:divBdr>
        </w:div>
        <w:div w:id="1166634431">
          <w:marLeft w:val="640"/>
          <w:marRight w:val="0"/>
          <w:marTop w:val="0"/>
          <w:marBottom w:val="0"/>
          <w:divBdr>
            <w:top w:val="none" w:sz="0" w:space="0" w:color="auto"/>
            <w:left w:val="none" w:sz="0" w:space="0" w:color="auto"/>
            <w:bottom w:val="none" w:sz="0" w:space="0" w:color="auto"/>
            <w:right w:val="none" w:sz="0" w:space="0" w:color="auto"/>
          </w:divBdr>
        </w:div>
        <w:div w:id="1227184705">
          <w:marLeft w:val="640"/>
          <w:marRight w:val="0"/>
          <w:marTop w:val="0"/>
          <w:marBottom w:val="0"/>
          <w:divBdr>
            <w:top w:val="none" w:sz="0" w:space="0" w:color="auto"/>
            <w:left w:val="none" w:sz="0" w:space="0" w:color="auto"/>
            <w:bottom w:val="none" w:sz="0" w:space="0" w:color="auto"/>
            <w:right w:val="none" w:sz="0" w:space="0" w:color="auto"/>
          </w:divBdr>
        </w:div>
        <w:div w:id="1244416463">
          <w:marLeft w:val="640"/>
          <w:marRight w:val="0"/>
          <w:marTop w:val="0"/>
          <w:marBottom w:val="0"/>
          <w:divBdr>
            <w:top w:val="none" w:sz="0" w:space="0" w:color="auto"/>
            <w:left w:val="none" w:sz="0" w:space="0" w:color="auto"/>
            <w:bottom w:val="none" w:sz="0" w:space="0" w:color="auto"/>
            <w:right w:val="none" w:sz="0" w:space="0" w:color="auto"/>
          </w:divBdr>
        </w:div>
        <w:div w:id="1305968337">
          <w:marLeft w:val="640"/>
          <w:marRight w:val="0"/>
          <w:marTop w:val="0"/>
          <w:marBottom w:val="0"/>
          <w:divBdr>
            <w:top w:val="none" w:sz="0" w:space="0" w:color="auto"/>
            <w:left w:val="none" w:sz="0" w:space="0" w:color="auto"/>
            <w:bottom w:val="none" w:sz="0" w:space="0" w:color="auto"/>
            <w:right w:val="none" w:sz="0" w:space="0" w:color="auto"/>
          </w:divBdr>
        </w:div>
        <w:div w:id="1326662926">
          <w:marLeft w:val="640"/>
          <w:marRight w:val="0"/>
          <w:marTop w:val="0"/>
          <w:marBottom w:val="0"/>
          <w:divBdr>
            <w:top w:val="none" w:sz="0" w:space="0" w:color="auto"/>
            <w:left w:val="none" w:sz="0" w:space="0" w:color="auto"/>
            <w:bottom w:val="none" w:sz="0" w:space="0" w:color="auto"/>
            <w:right w:val="none" w:sz="0" w:space="0" w:color="auto"/>
          </w:divBdr>
        </w:div>
        <w:div w:id="1327711613">
          <w:marLeft w:val="640"/>
          <w:marRight w:val="0"/>
          <w:marTop w:val="0"/>
          <w:marBottom w:val="0"/>
          <w:divBdr>
            <w:top w:val="none" w:sz="0" w:space="0" w:color="auto"/>
            <w:left w:val="none" w:sz="0" w:space="0" w:color="auto"/>
            <w:bottom w:val="none" w:sz="0" w:space="0" w:color="auto"/>
            <w:right w:val="none" w:sz="0" w:space="0" w:color="auto"/>
          </w:divBdr>
        </w:div>
        <w:div w:id="1363243161">
          <w:marLeft w:val="640"/>
          <w:marRight w:val="0"/>
          <w:marTop w:val="0"/>
          <w:marBottom w:val="0"/>
          <w:divBdr>
            <w:top w:val="none" w:sz="0" w:space="0" w:color="auto"/>
            <w:left w:val="none" w:sz="0" w:space="0" w:color="auto"/>
            <w:bottom w:val="none" w:sz="0" w:space="0" w:color="auto"/>
            <w:right w:val="none" w:sz="0" w:space="0" w:color="auto"/>
          </w:divBdr>
        </w:div>
        <w:div w:id="1388450112">
          <w:marLeft w:val="640"/>
          <w:marRight w:val="0"/>
          <w:marTop w:val="0"/>
          <w:marBottom w:val="0"/>
          <w:divBdr>
            <w:top w:val="none" w:sz="0" w:space="0" w:color="auto"/>
            <w:left w:val="none" w:sz="0" w:space="0" w:color="auto"/>
            <w:bottom w:val="none" w:sz="0" w:space="0" w:color="auto"/>
            <w:right w:val="none" w:sz="0" w:space="0" w:color="auto"/>
          </w:divBdr>
        </w:div>
        <w:div w:id="1439985812">
          <w:marLeft w:val="640"/>
          <w:marRight w:val="0"/>
          <w:marTop w:val="0"/>
          <w:marBottom w:val="0"/>
          <w:divBdr>
            <w:top w:val="none" w:sz="0" w:space="0" w:color="auto"/>
            <w:left w:val="none" w:sz="0" w:space="0" w:color="auto"/>
            <w:bottom w:val="none" w:sz="0" w:space="0" w:color="auto"/>
            <w:right w:val="none" w:sz="0" w:space="0" w:color="auto"/>
          </w:divBdr>
        </w:div>
        <w:div w:id="1468744145">
          <w:marLeft w:val="640"/>
          <w:marRight w:val="0"/>
          <w:marTop w:val="0"/>
          <w:marBottom w:val="0"/>
          <w:divBdr>
            <w:top w:val="none" w:sz="0" w:space="0" w:color="auto"/>
            <w:left w:val="none" w:sz="0" w:space="0" w:color="auto"/>
            <w:bottom w:val="none" w:sz="0" w:space="0" w:color="auto"/>
            <w:right w:val="none" w:sz="0" w:space="0" w:color="auto"/>
          </w:divBdr>
        </w:div>
        <w:div w:id="1479959840">
          <w:marLeft w:val="640"/>
          <w:marRight w:val="0"/>
          <w:marTop w:val="0"/>
          <w:marBottom w:val="0"/>
          <w:divBdr>
            <w:top w:val="none" w:sz="0" w:space="0" w:color="auto"/>
            <w:left w:val="none" w:sz="0" w:space="0" w:color="auto"/>
            <w:bottom w:val="none" w:sz="0" w:space="0" w:color="auto"/>
            <w:right w:val="none" w:sz="0" w:space="0" w:color="auto"/>
          </w:divBdr>
        </w:div>
        <w:div w:id="1545680840">
          <w:marLeft w:val="640"/>
          <w:marRight w:val="0"/>
          <w:marTop w:val="0"/>
          <w:marBottom w:val="0"/>
          <w:divBdr>
            <w:top w:val="none" w:sz="0" w:space="0" w:color="auto"/>
            <w:left w:val="none" w:sz="0" w:space="0" w:color="auto"/>
            <w:bottom w:val="none" w:sz="0" w:space="0" w:color="auto"/>
            <w:right w:val="none" w:sz="0" w:space="0" w:color="auto"/>
          </w:divBdr>
        </w:div>
        <w:div w:id="1546328839">
          <w:marLeft w:val="640"/>
          <w:marRight w:val="0"/>
          <w:marTop w:val="0"/>
          <w:marBottom w:val="0"/>
          <w:divBdr>
            <w:top w:val="none" w:sz="0" w:space="0" w:color="auto"/>
            <w:left w:val="none" w:sz="0" w:space="0" w:color="auto"/>
            <w:bottom w:val="none" w:sz="0" w:space="0" w:color="auto"/>
            <w:right w:val="none" w:sz="0" w:space="0" w:color="auto"/>
          </w:divBdr>
        </w:div>
        <w:div w:id="1561019560">
          <w:marLeft w:val="640"/>
          <w:marRight w:val="0"/>
          <w:marTop w:val="0"/>
          <w:marBottom w:val="0"/>
          <w:divBdr>
            <w:top w:val="none" w:sz="0" w:space="0" w:color="auto"/>
            <w:left w:val="none" w:sz="0" w:space="0" w:color="auto"/>
            <w:bottom w:val="none" w:sz="0" w:space="0" w:color="auto"/>
            <w:right w:val="none" w:sz="0" w:space="0" w:color="auto"/>
          </w:divBdr>
        </w:div>
        <w:div w:id="1627274816">
          <w:marLeft w:val="640"/>
          <w:marRight w:val="0"/>
          <w:marTop w:val="0"/>
          <w:marBottom w:val="0"/>
          <w:divBdr>
            <w:top w:val="none" w:sz="0" w:space="0" w:color="auto"/>
            <w:left w:val="none" w:sz="0" w:space="0" w:color="auto"/>
            <w:bottom w:val="none" w:sz="0" w:space="0" w:color="auto"/>
            <w:right w:val="none" w:sz="0" w:space="0" w:color="auto"/>
          </w:divBdr>
        </w:div>
        <w:div w:id="1673412355">
          <w:marLeft w:val="640"/>
          <w:marRight w:val="0"/>
          <w:marTop w:val="0"/>
          <w:marBottom w:val="0"/>
          <w:divBdr>
            <w:top w:val="none" w:sz="0" w:space="0" w:color="auto"/>
            <w:left w:val="none" w:sz="0" w:space="0" w:color="auto"/>
            <w:bottom w:val="none" w:sz="0" w:space="0" w:color="auto"/>
            <w:right w:val="none" w:sz="0" w:space="0" w:color="auto"/>
          </w:divBdr>
        </w:div>
        <w:div w:id="1705979637">
          <w:marLeft w:val="640"/>
          <w:marRight w:val="0"/>
          <w:marTop w:val="0"/>
          <w:marBottom w:val="0"/>
          <w:divBdr>
            <w:top w:val="none" w:sz="0" w:space="0" w:color="auto"/>
            <w:left w:val="none" w:sz="0" w:space="0" w:color="auto"/>
            <w:bottom w:val="none" w:sz="0" w:space="0" w:color="auto"/>
            <w:right w:val="none" w:sz="0" w:space="0" w:color="auto"/>
          </w:divBdr>
        </w:div>
        <w:div w:id="1725716127">
          <w:marLeft w:val="640"/>
          <w:marRight w:val="0"/>
          <w:marTop w:val="0"/>
          <w:marBottom w:val="0"/>
          <w:divBdr>
            <w:top w:val="none" w:sz="0" w:space="0" w:color="auto"/>
            <w:left w:val="none" w:sz="0" w:space="0" w:color="auto"/>
            <w:bottom w:val="none" w:sz="0" w:space="0" w:color="auto"/>
            <w:right w:val="none" w:sz="0" w:space="0" w:color="auto"/>
          </w:divBdr>
        </w:div>
        <w:div w:id="1736932898">
          <w:marLeft w:val="640"/>
          <w:marRight w:val="0"/>
          <w:marTop w:val="0"/>
          <w:marBottom w:val="0"/>
          <w:divBdr>
            <w:top w:val="none" w:sz="0" w:space="0" w:color="auto"/>
            <w:left w:val="none" w:sz="0" w:space="0" w:color="auto"/>
            <w:bottom w:val="none" w:sz="0" w:space="0" w:color="auto"/>
            <w:right w:val="none" w:sz="0" w:space="0" w:color="auto"/>
          </w:divBdr>
        </w:div>
        <w:div w:id="1791625255">
          <w:marLeft w:val="640"/>
          <w:marRight w:val="0"/>
          <w:marTop w:val="0"/>
          <w:marBottom w:val="0"/>
          <w:divBdr>
            <w:top w:val="none" w:sz="0" w:space="0" w:color="auto"/>
            <w:left w:val="none" w:sz="0" w:space="0" w:color="auto"/>
            <w:bottom w:val="none" w:sz="0" w:space="0" w:color="auto"/>
            <w:right w:val="none" w:sz="0" w:space="0" w:color="auto"/>
          </w:divBdr>
        </w:div>
        <w:div w:id="1842155153">
          <w:marLeft w:val="640"/>
          <w:marRight w:val="0"/>
          <w:marTop w:val="0"/>
          <w:marBottom w:val="0"/>
          <w:divBdr>
            <w:top w:val="none" w:sz="0" w:space="0" w:color="auto"/>
            <w:left w:val="none" w:sz="0" w:space="0" w:color="auto"/>
            <w:bottom w:val="none" w:sz="0" w:space="0" w:color="auto"/>
            <w:right w:val="none" w:sz="0" w:space="0" w:color="auto"/>
          </w:divBdr>
        </w:div>
        <w:div w:id="1887721713">
          <w:marLeft w:val="640"/>
          <w:marRight w:val="0"/>
          <w:marTop w:val="0"/>
          <w:marBottom w:val="0"/>
          <w:divBdr>
            <w:top w:val="none" w:sz="0" w:space="0" w:color="auto"/>
            <w:left w:val="none" w:sz="0" w:space="0" w:color="auto"/>
            <w:bottom w:val="none" w:sz="0" w:space="0" w:color="auto"/>
            <w:right w:val="none" w:sz="0" w:space="0" w:color="auto"/>
          </w:divBdr>
        </w:div>
        <w:div w:id="1948463871">
          <w:marLeft w:val="640"/>
          <w:marRight w:val="0"/>
          <w:marTop w:val="0"/>
          <w:marBottom w:val="0"/>
          <w:divBdr>
            <w:top w:val="none" w:sz="0" w:space="0" w:color="auto"/>
            <w:left w:val="none" w:sz="0" w:space="0" w:color="auto"/>
            <w:bottom w:val="none" w:sz="0" w:space="0" w:color="auto"/>
            <w:right w:val="none" w:sz="0" w:space="0" w:color="auto"/>
          </w:divBdr>
        </w:div>
        <w:div w:id="2017683484">
          <w:marLeft w:val="640"/>
          <w:marRight w:val="0"/>
          <w:marTop w:val="0"/>
          <w:marBottom w:val="0"/>
          <w:divBdr>
            <w:top w:val="none" w:sz="0" w:space="0" w:color="auto"/>
            <w:left w:val="none" w:sz="0" w:space="0" w:color="auto"/>
            <w:bottom w:val="none" w:sz="0" w:space="0" w:color="auto"/>
            <w:right w:val="none" w:sz="0" w:space="0" w:color="auto"/>
          </w:divBdr>
        </w:div>
        <w:div w:id="2046175976">
          <w:marLeft w:val="640"/>
          <w:marRight w:val="0"/>
          <w:marTop w:val="0"/>
          <w:marBottom w:val="0"/>
          <w:divBdr>
            <w:top w:val="none" w:sz="0" w:space="0" w:color="auto"/>
            <w:left w:val="none" w:sz="0" w:space="0" w:color="auto"/>
            <w:bottom w:val="none" w:sz="0" w:space="0" w:color="auto"/>
            <w:right w:val="none" w:sz="0" w:space="0" w:color="auto"/>
          </w:divBdr>
        </w:div>
        <w:div w:id="2091727921">
          <w:marLeft w:val="640"/>
          <w:marRight w:val="0"/>
          <w:marTop w:val="0"/>
          <w:marBottom w:val="0"/>
          <w:divBdr>
            <w:top w:val="none" w:sz="0" w:space="0" w:color="auto"/>
            <w:left w:val="none" w:sz="0" w:space="0" w:color="auto"/>
            <w:bottom w:val="none" w:sz="0" w:space="0" w:color="auto"/>
            <w:right w:val="none" w:sz="0" w:space="0" w:color="auto"/>
          </w:divBdr>
        </w:div>
        <w:div w:id="2092508774">
          <w:marLeft w:val="640"/>
          <w:marRight w:val="0"/>
          <w:marTop w:val="0"/>
          <w:marBottom w:val="0"/>
          <w:divBdr>
            <w:top w:val="none" w:sz="0" w:space="0" w:color="auto"/>
            <w:left w:val="none" w:sz="0" w:space="0" w:color="auto"/>
            <w:bottom w:val="none" w:sz="0" w:space="0" w:color="auto"/>
            <w:right w:val="none" w:sz="0" w:space="0" w:color="auto"/>
          </w:divBdr>
        </w:div>
      </w:divsChild>
    </w:div>
    <w:div w:id="632292393">
      <w:marLeft w:val="640"/>
      <w:marRight w:val="0"/>
      <w:marTop w:val="0"/>
      <w:marBottom w:val="0"/>
      <w:divBdr>
        <w:top w:val="none" w:sz="0" w:space="0" w:color="auto"/>
        <w:left w:val="none" w:sz="0" w:space="0" w:color="auto"/>
        <w:bottom w:val="none" w:sz="0" w:space="0" w:color="auto"/>
        <w:right w:val="none" w:sz="0" w:space="0" w:color="auto"/>
      </w:divBdr>
    </w:div>
    <w:div w:id="632295158">
      <w:marLeft w:val="640"/>
      <w:marRight w:val="0"/>
      <w:marTop w:val="0"/>
      <w:marBottom w:val="0"/>
      <w:divBdr>
        <w:top w:val="none" w:sz="0" w:space="0" w:color="auto"/>
        <w:left w:val="none" w:sz="0" w:space="0" w:color="auto"/>
        <w:bottom w:val="none" w:sz="0" w:space="0" w:color="auto"/>
        <w:right w:val="none" w:sz="0" w:space="0" w:color="auto"/>
      </w:divBdr>
    </w:div>
    <w:div w:id="632444659">
      <w:bodyDiv w:val="1"/>
      <w:marLeft w:val="0"/>
      <w:marRight w:val="0"/>
      <w:marTop w:val="0"/>
      <w:marBottom w:val="0"/>
      <w:divBdr>
        <w:top w:val="none" w:sz="0" w:space="0" w:color="auto"/>
        <w:left w:val="none" w:sz="0" w:space="0" w:color="auto"/>
        <w:bottom w:val="none" w:sz="0" w:space="0" w:color="auto"/>
        <w:right w:val="none" w:sz="0" w:space="0" w:color="auto"/>
      </w:divBdr>
    </w:div>
    <w:div w:id="632565428">
      <w:marLeft w:val="640"/>
      <w:marRight w:val="0"/>
      <w:marTop w:val="0"/>
      <w:marBottom w:val="0"/>
      <w:divBdr>
        <w:top w:val="none" w:sz="0" w:space="0" w:color="auto"/>
        <w:left w:val="none" w:sz="0" w:space="0" w:color="auto"/>
        <w:bottom w:val="none" w:sz="0" w:space="0" w:color="auto"/>
        <w:right w:val="none" w:sz="0" w:space="0" w:color="auto"/>
      </w:divBdr>
    </w:div>
    <w:div w:id="633295363">
      <w:marLeft w:val="640"/>
      <w:marRight w:val="0"/>
      <w:marTop w:val="0"/>
      <w:marBottom w:val="0"/>
      <w:divBdr>
        <w:top w:val="none" w:sz="0" w:space="0" w:color="auto"/>
        <w:left w:val="none" w:sz="0" w:space="0" w:color="auto"/>
        <w:bottom w:val="none" w:sz="0" w:space="0" w:color="auto"/>
        <w:right w:val="none" w:sz="0" w:space="0" w:color="auto"/>
      </w:divBdr>
    </w:div>
    <w:div w:id="633415681">
      <w:marLeft w:val="640"/>
      <w:marRight w:val="0"/>
      <w:marTop w:val="0"/>
      <w:marBottom w:val="0"/>
      <w:divBdr>
        <w:top w:val="none" w:sz="0" w:space="0" w:color="auto"/>
        <w:left w:val="none" w:sz="0" w:space="0" w:color="auto"/>
        <w:bottom w:val="none" w:sz="0" w:space="0" w:color="auto"/>
        <w:right w:val="none" w:sz="0" w:space="0" w:color="auto"/>
      </w:divBdr>
    </w:div>
    <w:div w:id="633558721">
      <w:marLeft w:val="640"/>
      <w:marRight w:val="0"/>
      <w:marTop w:val="0"/>
      <w:marBottom w:val="0"/>
      <w:divBdr>
        <w:top w:val="none" w:sz="0" w:space="0" w:color="auto"/>
        <w:left w:val="none" w:sz="0" w:space="0" w:color="auto"/>
        <w:bottom w:val="none" w:sz="0" w:space="0" w:color="auto"/>
        <w:right w:val="none" w:sz="0" w:space="0" w:color="auto"/>
      </w:divBdr>
    </w:div>
    <w:div w:id="634220781">
      <w:marLeft w:val="640"/>
      <w:marRight w:val="0"/>
      <w:marTop w:val="0"/>
      <w:marBottom w:val="0"/>
      <w:divBdr>
        <w:top w:val="none" w:sz="0" w:space="0" w:color="auto"/>
        <w:left w:val="none" w:sz="0" w:space="0" w:color="auto"/>
        <w:bottom w:val="none" w:sz="0" w:space="0" w:color="auto"/>
        <w:right w:val="none" w:sz="0" w:space="0" w:color="auto"/>
      </w:divBdr>
    </w:div>
    <w:div w:id="635184100">
      <w:marLeft w:val="640"/>
      <w:marRight w:val="0"/>
      <w:marTop w:val="0"/>
      <w:marBottom w:val="0"/>
      <w:divBdr>
        <w:top w:val="none" w:sz="0" w:space="0" w:color="auto"/>
        <w:left w:val="none" w:sz="0" w:space="0" w:color="auto"/>
        <w:bottom w:val="none" w:sz="0" w:space="0" w:color="auto"/>
        <w:right w:val="none" w:sz="0" w:space="0" w:color="auto"/>
      </w:divBdr>
    </w:div>
    <w:div w:id="635645800">
      <w:marLeft w:val="640"/>
      <w:marRight w:val="0"/>
      <w:marTop w:val="0"/>
      <w:marBottom w:val="0"/>
      <w:divBdr>
        <w:top w:val="none" w:sz="0" w:space="0" w:color="auto"/>
        <w:left w:val="none" w:sz="0" w:space="0" w:color="auto"/>
        <w:bottom w:val="none" w:sz="0" w:space="0" w:color="auto"/>
        <w:right w:val="none" w:sz="0" w:space="0" w:color="auto"/>
      </w:divBdr>
    </w:div>
    <w:div w:id="637731343">
      <w:marLeft w:val="640"/>
      <w:marRight w:val="0"/>
      <w:marTop w:val="0"/>
      <w:marBottom w:val="0"/>
      <w:divBdr>
        <w:top w:val="none" w:sz="0" w:space="0" w:color="auto"/>
        <w:left w:val="none" w:sz="0" w:space="0" w:color="auto"/>
        <w:bottom w:val="none" w:sz="0" w:space="0" w:color="auto"/>
        <w:right w:val="none" w:sz="0" w:space="0" w:color="auto"/>
      </w:divBdr>
    </w:div>
    <w:div w:id="637882680">
      <w:marLeft w:val="640"/>
      <w:marRight w:val="0"/>
      <w:marTop w:val="0"/>
      <w:marBottom w:val="0"/>
      <w:divBdr>
        <w:top w:val="none" w:sz="0" w:space="0" w:color="auto"/>
        <w:left w:val="none" w:sz="0" w:space="0" w:color="auto"/>
        <w:bottom w:val="none" w:sz="0" w:space="0" w:color="auto"/>
        <w:right w:val="none" w:sz="0" w:space="0" w:color="auto"/>
      </w:divBdr>
    </w:div>
    <w:div w:id="639657034">
      <w:bodyDiv w:val="1"/>
      <w:marLeft w:val="0"/>
      <w:marRight w:val="0"/>
      <w:marTop w:val="0"/>
      <w:marBottom w:val="0"/>
      <w:divBdr>
        <w:top w:val="none" w:sz="0" w:space="0" w:color="auto"/>
        <w:left w:val="none" w:sz="0" w:space="0" w:color="auto"/>
        <w:bottom w:val="none" w:sz="0" w:space="0" w:color="auto"/>
        <w:right w:val="none" w:sz="0" w:space="0" w:color="auto"/>
      </w:divBdr>
      <w:divsChild>
        <w:div w:id="10841142">
          <w:marLeft w:val="640"/>
          <w:marRight w:val="0"/>
          <w:marTop w:val="0"/>
          <w:marBottom w:val="0"/>
          <w:divBdr>
            <w:top w:val="none" w:sz="0" w:space="0" w:color="auto"/>
            <w:left w:val="none" w:sz="0" w:space="0" w:color="auto"/>
            <w:bottom w:val="none" w:sz="0" w:space="0" w:color="auto"/>
            <w:right w:val="none" w:sz="0" w:space="0" w:color="auto"/>
          </w:divBdr>
        </w:div>
        <w:div w:id="48774540">
          <w:marLeft w:val="640"/>
          <w:marRight w:val="0"/>
          <w:marTop w:val="0"/>
          <w:marBottom w:val="0"/>
          <w:divBdr>
            <w:top w:val="none" w:sz="0" w:space="0" w:color="auto"/>
            <w:left w:val="none" w:sz="0" w:space="0" w:color="auto"/>
            <w:bottom w:val="none" w:sz="0" w:space="0" w:color="auto"/>
            <w:right w:val="none" w:sz="0" w:space="0" w:color="auto"/>
          </w:divBdr>
        </w:div>
        <w:div w:id="86655317">
          <w:marLeft w:val="640"/>
          <w:marRight w:val="0"/>
          <w:marTop w:val="0"/>
          <w:marBottom w:val="0"/>
          <w:divBdr>
            <w:top w:val="none" w:sz="0" w:space="0" w:color="auto"/>
            <w:left w:val="none" w:sz="0" w:space="0" w:color="auto"/>
            <w:bottom w:val="none" w:sz="0" w:space="0" w:color="auto"/>
            <w:right w:val="none" w:sz="0" w:space="0" w:color="auto"/>
          </w:divBdr>
        </w:div>
        <w:div w:id="154958684">
          <w:marLeft w:val="640"/>
          <w:marRight w:val="0"/>
          <w:marTop w:val="0"/>
          <w:marBottom w:val="0"/>
          <w:divBdr>
            <w:top w:val="none" w:sz="0" w:space="0" w:color="auto"/>
            <w:left w:val="none" w:sz="0" w:space="0" w:color="auto"/>
            <w:bottom w:val="none" w:sz="0" w:space="0" w:color="auto"/>
            <w:right w:val="none" w:sz="0" w:space="0" w:color="auto"/>
          </w:divBdr>
        </w:div>
        <w:div w:id="199251101">
          <w:marLeft w:val="640"/>
          <w:marRight w:val="0"/>
          <w:marTop w:val="0"/>
          <w:marBottom w:val="0"/>
          <w:divBdr>
            <w:top w:val="none" w:sz="0" w:space="0" w:color="auto"/>
            <w:left w:val="none" w:sz="0" w:space="0" w:color="auto"/>
            <w:bottom w:val="none" w:sz="0" w:space="0" w:color="auto"/>
            <w:right w:val="none" w:sz="0" w:space="0" w:color="auto"/>
          </w:divBdr>
        </w:div>
        <w:div w:id="214632684">
          <w:marLeft w:val="640"/>
          <w:marRight w:val="0"/>
          <w:marTop w:val="0"/>
          <w:marBottom w:val="0"/>
          <w:divBdr>
            <w:top w:val="none" w:sz="0" w:space="0" w:color="auto"/>
            <w:left w:val="none" w:sz="0" w:space="0" w:color="auto"/>
            <w:bottom w:val="none" w:sz="0" w:space="0" w:color="auto"/>
            <w:right w:val="none" w:sz="0" w:space="0" w:color="auto"/>
          </w:divBdr>
        </w:div>
        <w:div w:id="250048972">
          <w:marLeft w:val="640"/>
          <w:marRight w:val="0"/>
          <w:marTop w:val="0"/>
          <w:marBottom w:val="0"/>
          <w:divBdr>
            <w:top w:val="none" w:sz="0" w:space="0" w:color="auto"/>
            <w:left w:val="none" w:sz="0" w:space="0" w:color="auto"/>
            <w:bottom w:val="none" w:sz="0" w:space="0" w:color="auto"/>
            <w:right w:val="none" w:sz="0" w:space="0" w:color="auto"/>
          </w:divBdr>
        </w:div>
        <w:div w:id="294608995">
          <w:marLeft w:val="640"/>
          <w:marRight w:val="0"/>
          <w:marTop w:val="0"/>
          <w:marBottom w:val="0"/>
          <w:divBdr>
            <w:top w:val="none" w:sz="0" w:space="0" w:color="auto"/>
            <w:left w:val="none" w:sz="0" w:space="0" w:color="auto"/>
            <w:bottom w:val="none" w:sz="0" w:space="0" w:color="auto"/>
            <w:right w:val="none" w:sz="0" w:space="0" w:color="auto"/>
          </w:divBdr>
        </w:div>
        <w:div w:id="339281797">
          <w:marLeft w:val="640"/>
          <w:marRight w:val="0"/>
          <w:marTop w:val="0"/>
          <w:marBottom w:val="0"/>
          <w:divBdr>
            <w:top w:val="none" w:sz="0" w:space="0" w:color="auto"/>
            <w:left w:val="none" w:sz="0" w:space="0" w:color="auto"/>
            <w:bottom w:val="none" w:sz="0" w:space="0" w:color="auto"/>
            <w:right w:val="none" w:sz="0" w:space="0" w:color="auto"/>
          </w:divBdr>
        </w:div>
        <w:div w:id="452599753">
          <w:marLeft w:val="640"/>
          <w:marRight w:val="0"/>
          <w:marTop w:val="0"/>
          <w:marBottom w:val="0"/>
          <w:divBdr>
            <w:top w:val="none" w:sz="0" w:space="0" w:color="auto"/>
            <w:left w:val="none" w:sz="0" w:space="0" w:color="auto"/>
            <w:bottom w:val="none" w:sz="0" w:space="0" w:color="auto"/>
            <w:right w:val="none" w:sz="0" w:space="0" w:color="auto"/>
          </w:divBdr>
        </w:div>
        <w:div w:id="524100686">
          <w:marLeft w:val="640"/>
          <w:marRight w:val="0"/>
          <w:marTop w:val="0"/>
          <w:marBottom w:val="0"/>
          <w:divBdr>
            <w:top w:val="none" w:sz="0" w:space="0" w:color="auto"/>
            <w:left w:val="none" w:sz="0" w:space="0" w:color="auto"/>
            <w:bottom w:val="none" w:sz="0" w:space="0" w:color="auto"/>
            <w:right w:val="none" w:sz="0" w:space="0" w:color="auto"/>
          </w:divBdr>
        </w:div>
        <w:div w:id="540364396">
          <w:marLeft w:val="640"/>
          <w:marRight w:val="0"/>
          <w:marTop w:val="0"/>
          <w:marBottom w:val="0"/>
          <w:divBdr>
            <w:top w:val="none" w:sz="0" w:space="0" w:color="auto"/>
            <w:left w:val="none" w:sz="0" w:space="0" w:color="auto"/>
            <w:bottom w:val="none" w:sz="0" w:space="0" w:color="auto"/>
            <w:right w:val="none" w:sz="0" w:space="0" w:color="auto"/>
          </w:divBdr>
        </w:div>
        <w:div w:id="579020732">
          <w:marLeft w:val="640"/>
          <w:marRight w:val="0"/>
          <w:marTop w:val="0"/>
          <w:marBottom w:val="0"/>
          <w:divBdr>
            <w:top w:val="none" w:sz="0" w:space="0" w:color="auto"/>
            <w:left w:val="none" w:sz="0" w:space="0" w:color="auto"/>
            <w:bottom w:val="none" w:sz="0" w:space="0" w:color="auto"/>
            <w:right w:val="none" w:sz="0" w:space="0" w:color="auto"/>
          </w:divBdr>
        </w:div>
        <w:div w:id="607352706">
          <w:marLeft w:val="640"/>
          <w:marRight w:val="0"/>
          <w:marTop w:val="0"/>
          <w:marBottom w:val="0"/>
          <w:divBdr>
            <w:top w:val="none" w:sz="0" w:space="0" w:color="auto"/>
            <w:left w:val="none" w:sz="0" w:space="0" w:color="auto"/>
            <w:bottom w:val="none" w:sz="0" w:space="0" w:color="auto"/>
            <w:right w:val="none" w:sz="0" w:space="0" w:color="auto"/>
          </w:divBdr>
        </w:div>
        <w:div w:id="640578388">
          <w:marLeft w:val="640"/>
          <w:marRight w:val="0"/>
          <w:marTop w:val="0"/>
          <w:marBottom w:val="0"/>
          <w:divBdr>
            <w:top w:val="none" w:sz="0" w:space="0" w:color="auto"/>
            <w:left w:val="none" w:sz="0" w:space="0" w:color="auto"/>
            <w:bottom w:val="none" w:sz="0" w:space="0" w:color="auto"/>
            <w:right w:val="none" w:sz="0" w:space="0" w:color="auto"/>
          </w:divBdr>
        </w:div>
        <w:div w:id="653998140">
          <w:marLeft w:val="640"/>
          <w:marRight w:val="0"/>
          <w:marTop w:val="0"/>
          <w:marBottom w:val="0"/>
          <w:divBdr>
            <w:top w:val="none" w:sz="0" w:space="0" w:color="auto"/>
            <w:left w:val="none" w:sz="0" w:space="0" w:color="auto"/>
            <w:bottom w:val="none" w:sz="0" w:space="0" w:color="auto"/>
            <w:right w:val="none" w:sz="0" w:space="0" w:color="auto"/>
          </w:divBdr>
        </w:div>
        <w:div w:id="664623402">
          <w:marLeft w:val="640"/>
          <w:marRight w:val="0"/>
          <w:marTop w:val="0"/>
          <w:marBottom w:val="0"/>
          <w:divBdr>
            <w:top w:val="none" w:sz="0" w:space="0" w:color="auto"/>
            <w:left w:val="none" w:sz="0" w:space="0" w:color="auto"/>
            <w:bottom w:val="none" w:sz="0" w:space="0" w:color="auto"/>
            <w:right w:val="none" w:sz="0" w:space="0" w:color="auto"/>
          </w:divBdr>
        </w:div>
        <w:div w:id="687948865">
          <w:marLeft w:val="640"/>
          <w:marRight w:val="0"/>
          <w:marTop w:val="0"/>
          <w:marBottom w:val="0"/>
          <w:divBdr>
            <w:top w:val="none" w:sz="0" w:space="0" w:color="auto"/>
            <w:left w:val="none" w:sz="0" w:space="0" w:color="auto"/>
            <w:bottom w:val="none" w:sz="0" w:space="0" w:color="auto"/>
            <w:right w:val="none" w:sz="0" w:space="0" w:color="auto"/>
          </w:divBdr>
        </w:div>
        <w:div w:id="725377188">
          <w:marLeft w:val="640"/>
          <w:marRight w:val="0"/>
          <w:marTop w:val="0"/>
          <w:marBottom w:val="0"/>
          <w:divBdr>
            <w:top w:val="none" w:sz="0" w:space="0" w:color="auto"/>
            <w:left w:val="none" w:sz="0" w:space="0" w:color="auto"/>
            <w:bottom w:val="none" w:sz="0" w:space="0" w:color="auto"/>
            <w:right w:val="none" w:sz="0" w:space="0" w:color="auto"/>
          </w:divBdr>
        </w:div>
        <w:div w:id="731999510">
          <w:marLeft w:val="640"/>
          <w:marRight w:val="0"/>
          <w:marTop w:val="0"/>
          <w:marBottom w:val="0"/>
          <w:divBdr>
            <w:top w:val="none" w:sz="0" w:space="0" w:color="auto"/>
            <w:left w:val="none" w:sz="0" w:space="0" w:color="auto"/>
            <w:bottom w:val="none" w:sz="0" w:space="0" w:color="auto"/>
            <w:right w:val="none" w:sz="0" w:space="0" w:color="auto"/>
          </w:divBdr>
        </w:div>
        <w:div w:id="732463044">
          <w:marLeft w:val="640"/>
          <w:marRight w:val="0"/>
          <w:marTop w:val="0"/>
          <w:marBottom w:val="0"/>
          <w:divBdr>
            <w:top w:val="none" w:sz="0" w:space="0" w:color="auto"/>
            <w:left w:val="none" w:sz="0" w:space="0" w:color="auto"/>
            <w:bottom w:val="none" w:sz="0" w:space="0" w:color="auto"/>
            <w:right w:val="none" w:sz="0" w:space="0" w:color="auto"/>
          </w:divBdr>
        </w:div>
        <w:div w:id="747263953">
          <w:marLeft w:val="640"/>
          <w:marRight w:val="0"/>
          <w:marTop w:val="0"/>
          <w:marBottom w:val="0"/>
          <w:divBdr>
            <w:top w:val="none" w:sz="0" w:space="0" w:color="auto"/>
            <w:left w:val="none" w:sz="0" w:space="0" w:color="auto"/>
            <w:bottom w:val="none" w:sz="0" w:space="0" w:color="auto"/>
            <w:right w:val="none" w:sz="0" w:space="0" w:color="auto"/>
          </w:divBdr>
        </w:div>
        <w:div w:id="773524512">
          <w:marLeft w:val="640"/>
          <w:marRight w:val="0"/>
          <w:marTop w:val="0"/>
          <w:marBottom w:val="0"/>
          <w:divBdr>
            <w:top w:val="none" w:sz="0" w:space="0" w:color="auto"/>
            <w:left w:val="none" w:sz="0" w:space="0" w:color="auto"/>
            <w:bottom w:val="none" w:sz="0" w:space="0" w:color="auto"/>
            <w:right w:val="none" w:sz="0" w:space="0" w:color="auto"/>
          </w:divBdr>
        </w:div>
        <w:div w:id="824662373">
          <w:marLeft w:val="640"/>
          <w:marRight w:val="0"/>
          <w:marTop w:val="0"/>
          <w:marBottom w:val="0"/>
          <w:divBdr>
            <w:top w:val="none" w:sz="0" w:space="0" w:color="auto"/>
            <w:left w:val="none" w:sz="0" w:space="0" w:color="auto"/>
            <w:bottom w:val="none" w:sz="0" w:space="0" w:color="auto"/>
            <w:right w:val="none" w:sz="0" w:space="0" w:color="auto"/>
          </w:divBdr>
        </w:div>
        <w:div w:id="850609158">
          <w:marLeft w:val="640"/>
          <w:marRight w:val="0"/>
          <w:marTop w:val="0"/>
          <w:marBottom w:val="0"/>
          <w:divBdr>
            <w:top w:val="none" w:sz="0" w:space="0" w:color="auto"/>
            <w:left w:val="none" w:sz="0" w:space="0" w:color="auto"/>
            <w:bottom w:val="none" w:sz="0" w:space="0" w:color="auto"/>
            <w:right w:val="none" w:sz="0" w:space="0" w:color="auto"/>
          </w:divBdr>
        </w:div>
        <w:div w:id="854926456">
          <w:marLeft w:val="640"/>
          <w:marRight w:val="0"/>
          <w:marTop w:val="0"/>
          <w:marBottom w:val="0"/>
          <w:divBdr>
            <w:top w:val="none" w:sz="0" w:space="0" w:color="auto"/>
            <w:left w:val="none" w:sz="0" w:space="0" w:color="auto"/>
            <w:bottom w:val="none" w:sz="0" w:space="0" w:color="auto"/>
            <w:right w:val="none" w:sz="0" w:space="0" w:color="auto"/>
          </w:divBdr>
        </w:div>
        <w:div w:id="865825053">
          <w:marLeft w:val="640"/>
          <w:marRight w:val="0"/>
          <w:marTop w:val="0"/>
          <w:marBottom w:val="0"/>
          <w:divBdr>
            <w:top w:val="none" w:sz="0" w:space="0" w:color="auto"/>
            <w:left w:val="none" w:sz="0" w:space="0" w:color="auto"/>
            <w:bottom w:val="none" w:sz="0" w:space="0" w:color="auto"/>
            <w:right w:val="none" w:sz="0" w:space="0" w:color="auto"/>
          </w:divBdr>
        </w:div>
        <w:div w:id="887648327">
          <w:marLeft w:val="640"/>
          <w:marRight w:val="0"/>
          <w:marTop w:val="0"/>
          <w:marBottom w:val="0"/>
          <w:divBdr>
            <w:top w:val="none" w:sz="0" w:space="0" w:color="auto"/>
            <w:left w:val="none" w:sz="0" w:space="0" w:color="auto"/>
            <w:bottom w:val="none" w:sz="0" w:space="0" w:color="auto"/>
            <w:right w:val="none" w:sz="0" w:space="0" w:color="auto"/>
          </w:divBdr>
        </w:div>
        <w:div w:id="911432968">
          <w:marLeft w:val="640"/>
          <w:marRight w:val="0"/>
          <w:marTop w:val="0"/>
          <w:marBottom w:val="0"/>
          <w:divBdr>
            <w:top w:val="none" w:sz="0" w:space="0" w:color="auto"/>
            <w:left w:val="none" w:sz="0" w:space="0" w:color="auto"/>
            <w:bottom w:val="none" w:sz="0" w:space="0" w:color="auto"/>
            <w:right w:val="none" w:sz="0" w:space="0" w:color="auto"/>
          </w:divBdr>
        </w:div>
        <w:div w:id="918254204">
          <w:marLeft w:val="640"/>
          <w:marRight w:val="0"/>
          <w:marTop w:val="0"/>
          <w:marBottom w:val="0"/>
          <w:divBdr>
            <w:top w:val="none" w:sz="0" w:space="0" w:color="auto"/>
            <w:left w:val="none" w:sz="0" w:space="0" w:color="auto"/>
            <w:bottom w:val="none" w:sz="0" w:space="0" w:color="auto"/>
            <w:right w:val="none" w:sz="0" w:space="0" w:color="auto"/>
          </w:divBdr>
        </w:div>
        <w:div w:id="920020891">
          <w:marLeft w:val="640"/>
          <w:marRight w:val="0"/>
          <w:marTop w:val="0"/>
          <w:marBottom w:val="0"/>
          <w:divBdr>
            <w:top w:val="none" w:sz="0" w:space="0" w:color="auto"/>
            <w:left w:val="none" w:sz="0" w:space="0" w:color="auto"/>
            <w:bottom w:val="none" w:sz="0" w:space="0" w:color="auto"/>
            <w:right w:val="none" w:sz="0" w:space="0" w:color="auto"/>
          </w:divBdr>
        </w:div>
        <w:div w:id="929971658">
          <w:marLeft w:val="640"/>
          <w:marRight w:val="0"/>
          <w:marTop w:val="0"/>
          <w:marBottom w:val="0"/>
          <w:divBdr>
            <w:top w:val="none" w:sz="0" w:space="0" w:color="auto"/>
            <w:left w:val="none" w:sz="0" w:space="0" w:color="auto"/>
            <w:bottom w:val="none" w:sz="0" w:space="0" w:color="auto"/>
            <w:right w:val="none" w:sz="0" w:space="0" w:color="auto"/>
          </w:divBdr>
        </w:div>
        <w:div w:id="977564444">
          <w:marLeft w:val="640"/>
          <w:marRight w:val="0"/>
          <w:marTop w:val="0"/>
          <w:marBottom w:val="0"/>
          <w:divBdr>
            <w:top w:val="none" w:sz="0" w:space="0" w:color="auto"/>
            <w:left w:val="none" w:sz="0" w:space="0" w:color="auto"/>
            <w:bottom w:val="none" w:sz="0" w:space="0" w:color="auto"/>
            <w:right w:val="none" w:sz="0" w:space="0" w:color="auto"/>
          </w:divBdr>
        </w:div>
        <w:div w:id="1062365346">
          <w:marLeft w:val="640"/>
          <w:marRight w:val="0"/>
          <w:marTop w:val="0"/>
          <w:marBottom w:val="0"/>
          <w:divBdr>
            <w:top w:val="none" w:sz="0" w:space="0" w:color="auto"/>
            <w:left w:val="none" w:sz="0" w:space="0" w:color="auto"/>
            <w:bottom w:val="none" w:sz="0" w:space="0" w:color="auto"/>
            <w:right w:val="none" w:sz="0" w:space="0" w:color="auto"/>
          </w:divBdr>
        </w:div>
        <w:div w:id="1091657168">
          <w:marLeft w:val="640"/>
          <w:marRight w:val="0"/>
          <w:marTop w:val="0"/>
          <w:marBottom w:val="0"/>
          <w:divBdr>
            <w:top w:val="none" w:sz="0" w:space="0" w:color="auto"/>
            <w:left w:val="none" w:sz="0" w:space="0" w:color="auto"/>
            <w:bottom w:val="none" w:sz="0" w:space="0" w:color="auto"/>
            <w:right w:val="none" w:sz="0" w:space="0" w:color="auto"/>
          </w:divBdr>
        </w:div>
        <w:div w:id="1142043778">
          <w:marLeft w:val="640"/>
          <w:marRight w:val="0"/>
          <w:marTop w:val="0"/>
          <w:marBottom w:val="0"/>
          <w:divBdr>
            <w:top w:val="none" w:sz="0" w:space="0" w:color="auto"/>
            <w:left w:val="none" w:sz="0" w:space="0" w:color="auto"/>
            <w:bottom w:val="none" w:sz="0" w:space="0" w:color="auto"/>
            <w:right w:val="none" w:sz="0" w:space="0" w:color="auto"/>
          </w:divBdr>
        </w:div>
        <w:div w:id="1142382420">
          <w:marLeft w:val="640"/>
          <w:marRight w:val="0"/>
          <w:marTop w:val="0"/>
          <w:marBottom w:val="0"/>
          <w:divBdr>
            <w:top w:val="none" w:sz="0" w:space="0" w:color="auto"/>
            <w:left w:val="none" w:sz="0" w:space="0" w:color="auto"/>
            <w:bottom w:val="none" w:sz="0" w:space="0" w:color="auto"/>
            <w:right w:val="none" w:sz="0" w:space="0" w:color="auto"/>
          </w:divBdr>
        </w:div>
        <w:div w:id="1159542455">
          <w:marLeft w:val="640"/>
          <w:marRight w:val="0"/>
          <w:marTop w:val="0"/>
          <w:marBottom w:val="0"/>
          <w:divBdr>
            <w:top w:val="none" w:sz="0" w:space="0" w:color="auto"/>
            <w:left w:val="none" w:sz="0" w:space="0" w:color="auto"/>
            <w:bottom w:val="none" w:sz="0" w:space="0" w:color="auto"/>
            <w:right w:val="none" w:sz="0" w:space="0" w:color="auto"/>
          </w:divBdr>
        </w:div>
        <w:div w:id="1180897166">
          <w:marLeft w:val="640"/>
          <w:marRight w:val="0"/>
          <w:marTop w:val="0"/>
          <w:marBottom w:val="0"/>
          <w:divBdr>
            <w:top w:val="none" w:sz="0" w:space="0" w:color="auto"/>
            <w:left w:val="none" w:sz="0" w:space="0" w:color="auto"/>
            <w:bottom w:val="none" w:sz="0" w:space="0" w:color="auto"/>
            <w:right w:val="none" w:sz="0" w:space="0" w:color="auto"/>
          </w:divBdr>
        </w:div>
        <w:div w:id="1185052237">
          <w:marLeft w:val="640"/>
          <w:marRight w:val="0"/>
          <w:marTop w:val="0"/>
          <w:marBottom w:val="0"/>
          <w:divBdr>
            <w:top w:val="none" w:sz="0" w:space="0" w:color="auto"/>
            <w:left w:val="none" w:sz="0" w:space="0" w:color="auto"/>
            <w:bottom w:val="none" w:sz="0" w:space="0" w:color="auto"/>
            <w:right w:val="none" w:sz="0" w:space="0" w:color="auto"/>
          </w:divBdr>
        </w:div>
        <w:div w:id="1218198806">
          <w:marLeft w:val="640"/>
          <w:marRight w:val="0"/>
          <w:marTop w:val="0"/>
          <w:marBottom w:val="0"/>
          <w:divBdr>
            <w:top w:val="none" w:sz="0" w:space="0" w:color="auto"/>
            <w:left w:val="none" w:sz="0" w:space="0" w:color="auto"/>
            <w:bottom w:val="none" w:sz="0" w:space="0" w:color="auto"/>
            <w:right w:val="none" w:sz="0" w:space="0" w:color="auto"/>
          </w:divBdr>
        </w:div>
        <w:div w:id="1252003641">
          <w:marLeft w:val="640"/>
          <w:marRight w:val="0"/>
          <w:marTop w:val="0"/>
          <w:marBottom w:val="0"/>
          <w:divBdr>
            <w:top w:val="none" w:sz="0" w:space="0" w:color="auto"/>
            <w:left w:val="none" w:sz="0" w:space="0" w:color="auto"/>
            <w:bottom w:val="none" w:sz="0" w:space="0" w:color="auto"/>
            <w:right w:val="none" w:sz="0" w:space="0" w:color="auto"/>
          </w:divBdr>
        </w:div>
        <w:div w:id="1368603206">
          <w:marLeft w:val="640"/>
          <w:marRight w:val="0"/>
          <w:marTop w:val="0"/>
          <w:marBottom w:val="0"/>
          <w:divBdr>
            <w:top w:val="none" w:sz="0" w:space="0" w:color="auto"/>
            <w:left w:val="none" w:sz="0" w:space="0" w:color="auto"/>
            <w:bottom w:val="none" w:sz="0" w:space="0" w:color="auto"/>
            <w:right w:val="none" w:sz="0" w:space="0" w:color="auto"/>
          </w:divBdr>
        </w:div>
        <w:div w:id="1378162659">
          <w:marLeft w:val="640"/>
          <w:marRight w:val="0"/>
          <w:marTop w:val="0"/>
          <w:marBottom w:val="0"/>
          <w:divBdr>
            <w:top w:val="none" w:sz="0" w:space="0" w:color="auto"/>
            <w:left w:val="none" w:sz="0" w:space="0" w:color="auto"/>
            <w:bottom w:val="none" w:sz="0" w:space="0" w:color="auto"/>
            <w:right w:val="none" w:sz="0" w:space="0" w:color="auto"/>
          </w:divBdr>
        </w:div>
        <w:div w:id="1393505237">
          <w:marLeft w:val="640"/>
          <w:marRight w:val="0"/>
          <w:marTop w:val="0"/>
          <w:marBottom w:val="0"/>
          <w:divBdr>
            <w:top w:val="none" w:sz="0" w:space="0" w:color="auto"/>
            <w:left w:val="none" w:sz="0" w:space="0" w:color="auto"/>
            <w:bottom w:val="none" w:sz="0" w:space="0" w:color="auto"/>
            <w:right w:val="none" w:sz="0" w:space="0" w:color="auto"/>
          </w:divBdr>
        </w:div>
        <w:div w:id="1413309811">
          <w:marLeft w:val="640"/>
          <w:marRight w:val="0"/>
          <w:marTop w:val="0"/>
          <w:marBottom w:val="0"/>
          <w:divBdr>
            <w:top w:val="none" w:sz="0" w:space="0" w:color="auto"/>
            <w:left w:val="none" w:sz="0" w:space="0" w:color="auto"/>
            <w:bottom w:val="none" w:sz="0" w:space="0" w:color="auto"/>
            <w:right w:val="none" w:sz="0" w:space="0" w:color="auto"/>
          </w:divBdr>
        </w:div>
        <w:div w:id="1455757421">
          <w:marLeft w:val="640"/>
          <w:marRight w:val="0"/>
          <w:marTop w:val="0"/>
          <w:marBottom w:val="0"/>
          <w:divBdr>
            <w:top w:val="none" w:sz="0" w:space="0" w:color="auto"/>
            <w:left w:val="none" w:sz="0" w:space="0" w:color="auto"/>
            <w:bottom w:val="none" w:sz="0" w:space="0" w:color="auto"/>
            <w:right w:val="none" w:sz="0" w:space="0" w:color="auto"/>
          </w:divBdr>
        </w:div>
        <w:div w:id="1470630245">
          <w:marLeft w:val="640"/>
          <w:marRight w:val="0"/>
          <w:marTop w:val="0"/>
          <w:marBottom w:val="0"/>
          <w:divBdr>
            <w:top w:val="none" w:sz="0" w:space="0" w:color="auto"/>
            <w:left w:val="none" w:sz="0" w:space="0" w:color="auto"/>
            <w:bottom w:val="none" w:sz="0" w:space="0" w:color="auto"/>
            <w:right w:val="none" w:sz="0" w:space="0" w:color="auto"/>
          </w:divBdr>
        </w:div>
        <w:div w:id="1482308614">
          <w:marLeft w:val="640"/>
          <w:marRight w:val="0"/>
          <w:marTop w:val="0"/>
          <w:marBottom w:val="0"/>
          <w:divBdr>
            <w:top w:val="none" w:sz="0" w:space="0" w:color="auto"/>
            <w:left w:val="none" w:sz="0" w:space="0" w:color="auto"/>
            <w:bottom w:val="none" w:sz="0" w:space="0" w:color="auto"/>
            <w:right w:val="none" w:sz="0" w:space="0" w:color="auto"/>
          </w:divBdr>
        </w:div>
        <w:div w:id="1518495913">
          <w:marLeft w:val="640"/>
          <w:marRight w:val="0"/>
          <w:marTop w:val="0"/>
          <w:marBottom w:val="0"/>
          <w:divBdr>
            <w:top w:val="none" w:sz="0" w:space="0" w:color="auto"/>
            <w:left w:val="none" w:sz="0" w:space="0" w:color="auto"/>
            <w:bottom w:val="none" w:sz="0" w:space="0" w:color="auto"/>
            <w:right w:val="none" w:sz="0" w:space="0" w:color="auto"/>
          </w:divBdr>
        </w:div>
        <w:div w:id="1521700519">
          <w:marLeft w:val="640"/>
          <w:marRight w:val="0"/>
          <w:marTop w:val="0"/>
          <w:marBottom w:val="0"/>
          <w:divBdr>
            <w:top w:val="none" w:sz="0" w:space="0" w:color="auto"/>
            <w:left w:val="none" w:sz="0" w:space="0" w:color="auto"/>
            <w:bottom w:val="none" w:sz="0" w:space="0" w:color="auto"/>
            <w:right w:val="none" w:sz="0" w:space="0" w:color="auto"/>
          </w:divBdr>
        </w:div>
        <w:div w:id="1590381595">
          <w:marLeft w:val="640"/>
          <w:marRight w:val="0"/>
          <w:marTop w:val="0"/>
          <w:marBottom w:val="0"/>
          <w:divBdr>
            <w:top w:val="none" w:sz="0" w:space="0" w:color="auto"/>
            <w:left w:val="none" w:sz="0" w:space="0" w:color="auto"/>
            <w:bottom w:val="none" w:sz="0" w:space="0" w:color="auto"/>
            <w:right w:val="none" w:sz="0" w:space="0" w:color="auto"/>
          </w:divBdr>
        </w:div>
        <w:div w:id="1663196996">
          <w:marLeft w:val="640"/>
          <w:marRight w:val="0"/>
          <w:marTop w:val="0"/>
          <w:marBottom w:val="0"/>
          <w:divBdr>
            <w:top w:val="none" w:sz="0" w:space="0" w:color="auto"/>
            <w:left w:val="none" w:sz="0" w:space="0" w:color="auto"/>
            <w:bottom w:val="none" w:sz="0" w:space="0" w:color="auto"/>
            <w:right w:val="none" w:sz="0" w:space="0" w:color="auto"/>
          </w:divBdr>
        </w:div>
        <w:div w:id="1677417843">
          <w:marLeft w:val="640"/>
          <w:marRight w:val="0"/>
          <w:marTop w:val="0"/>
          <w:marBottom w:val="0"/>
          <w:divBdr>
            <w:top w:val="none" w:sz="0" w:space="0" w:color="auto"/>
            <w:left w:val="none" w:sz="0" w:space="0" w:color="auto"/>
            <w:bottom w:val="none" w:sz="0" w:space="0" w:color="auto"/>
            <w:right w:val="none" w:sz="0" w:space="0" w:color="auto"/>
          </w:divBdr>
        </w:div>
        <w:div w:id="1677993768">
          <w:marLeft w:val="640"/>
          <w:marRight w:val="0"/>
          <w:marTop w:val="0"/>
          <w:marBottom w:val="0"/>
          <w:divBdr>
            <w:top w:val="none" w:sz="0" w:space="0" w:color="auto"/>
            <w:left w:val="none" w:sz="0" w:space="0" w:color="auto"/>
            <w:bottom w:val="none" w:sz="0" w:space="0" w:color="auto"/>
            <w:right w:val="none" w:sz="0" w:space="0" w:color="auto"/>
          </w:divBdr>
        </w:div>
        <w:div w:id="1718777903">
          <w:marLeft w:val="640"/>
          <w:marRight w:val="0"/>
          <w:marTop w:val="0"/>
          <w:marBottom w:val="0"/>
          <w:divBdr>
            <w:top w:val="none" w:sz="0" w:space="0" w:color="auto"/>
            <w:left w:val="none" w:sz="0" w:space="0" w:color="auto"/>
            <w:bottom w:val="none" w:sz="0" w:space="0" w:color="auto"/>
            <w:right w:val="none" w:sz="0" w:space="0" w:color="auto"/>
          </w:divBdr>
        </w:div>
        <w:div w:id="1781995947">
          <w:marLeft w:val="640"/>
          <w:marRight w:val="0"/>
          <w:marTop w:val="0"/>
          <w:marBottom w:val="0"/>
          <w:divBdr>
            <w:top w:val="none" w:sz="0" w:space="0" w:color="auto"/>
            <w:left w:val="none" w:sz="0" w:space="0" w:color="auto"/>
            <w:bottom w:val="none" w:sz="0" w:space="0" w:color="auto"/>
            <w:right w:val="none" w:sz="0" w:space="0" w:color="auto"/>
          </w:divBdr>
        </w:div>
        <w:div w:id="1822456348">
          <w:marLeft w:val="640"/>
          <w:marRight w:val="0"/>
          <w:marTop w:val="0"/>
          <w:marBottom w:val="0"/>
          <w:divBdr>
            <w:top w:val="none" w:sz="0" w:space="0" w:color="auto"/>
            <w:left w:val="none" w:sz="0" w:space="0" w:color="auto"/>
            <w:bottom w:val="none" w:sz="0" w:space="0" w:color="auto"/>
            <w:right w:val="none" w:sz="0" w:space="0" w:color="auto"/>
          </w:divBdr>
        </w:div>
        <w:div w:id="1865241245">
          <w:marLeft w:val="640"/>
          <w:marRight w:val="0"/>
          <w:marTop w:val="0"/>
          <w:marBottom w:val="0"/>
          <w:divBdr>
            <w:top w:val="none" w:sz="0" w:space="0" w:color="auto"/>
            <w:left w:val="none" w:sz="0" w:space="0" w:color="auto"/>
            <w:bottom w:val="none" w:sz="0" w:space="0" w:color="auto"/>
            <w:right w:val="none" w:sz="0" w:space="0" w:color="auto"/>
          </w:divBdr>
        </w:div>
        <w:div w:id="1914774637">
          <w:marLeft w:val="640"/>
          <w:marRight w:val="0"/>
          <w:marTop w:val="0"/>
          <w:marBottom w:val="0"/>
          <w:divBdr>
            <w:top w:val="none" w:sz="0" w:space="0" w:color="auto"/>
            <w:left w:val="none" w:sz="0" w:space="0" w:color="auto"/>
            <w:bottom w:val="none" w:sz="0" w:space="0" w:color="auto"/>
            <w:right w:val="none" w:sz="0" w:space="0" w:color="auto"/>
          </w:divBdr>
        </w:div>
        <w:div w:id="1932347258">
          <w:marLeft w:val="640"/>
          <w:marRight w:val="0"/>
          <w:marTop w:val="0"/>
          <w:marBottom w:val="0"/>
          <w:divBdr>
            <w:top w:val="none" w:sz="0" w:space="0" w:color="auto"/>
            <w:left w:val="none" w:sz="0" w:space="0" w:color="auto"/>
            <w:bottom w:val="none" w:sz="0" w:space="0" w:color="auto"/>
            <w:right w:val="none" w:sz="0" w:space="0" w:color="auto"/>
          </w:divBdr>
        </w:div>
        <w:div w:id="2015914680">
          <w:marLeft w:val="640"/>
          <w:marRight w:val="0"/>
          <w:marTop w:val="0"/>
          <w:marBottom w:val="0"/>
          <w:divBdr>
            <w:top w:val="none" w:sz="0" w:space="0" w:color="auto"/>
            <w:left w:val="none" w:sz="0" w:space="0" w:color="auto"/>
            <w:bottom w:val="none" w:sz="0" w:space="0" w:color="auto"/>
            <w:right w:val="none" w:sz="0" w:space="0" w:color="auto"/>
          </w:divBdr>
        </w:div>
        <w:div w:id="2029527813">
          <w:marLeft w:val="640"/>
          <w:marRight w:val="0"/>
          <w:marTop w:val="0"/>
          <w:marBottom w:val="0"/>
          <w:divBdr>
            <w:top w:val="none" w:sz="0" w:space="0" w:color="auto"/>
            <w:left w:val="none" w:sz="0" w:space="0" w:color="auto"/>
            <w:bottom w:val="none" w:sz="0" w:space="0" w:color="auto"/>
            <w:right w:val="none" w:sz="0" w:space="0" w:color="auto"/>
          </w:divBdr>
        </w:div>
        <w:div w:id="2064207337">
          <w:marLeft w:val="640"/>
          <w:marRight w:val="0"/>
          <w:marTop w:val="0"/>
          <w:marBottom w:val="0"/>
          <w:divBdr>
            <w:top w:val="none" w:sz="0" w:space="0" w:color="auto"/>
            <w:left w:val="none" w:sz="0" w:space="0" w:color="auto"/>
            <w:bottom w:val="none" w:sz="0" w:space="0" w:color="auto"/>
            <w:right w:val="none" w:sz="0" w:space="0" w:color="auto"/>
          </w:divBdr>
        </w:div>
        <w:div w:id="2131046127">
          <w:marLeft w:val="640"/>
          <w:marRight w:val="0"/>
          <w:marTop w:val="0"/>
          <w:marBottom w:val="0"/>
          <w:divBdr>
            <w:top w:val="none" w:sz="0" w:space="0" w:color="auto"/>
            <w:left w:val="none" w:sz="0" w:space="0" w:color="auto"/>
            <w:bottom w:val="none" w:sz="0" w:space="0" w:color="auto"/>
            <w:right w:val="none" w:sz="0" w:space="0" w:color="auto"/>
          </w:divBdr>
        </w:div>
        <w:div w:id="2135125802">
          <w:marLeft w:val="640"/>
          <w:marRight w:val="0"/>
          <w:marTop w:val="0"/>
          <w:marBottom w:val="0"/>
          <w:divBdr>
            <w:top w:val="none" w:sz="0" w:space="0" w:color="auto"/>
            <w:left w:val="none" w:sz="0" w:space="0" w:color="auto"/>
            <w:bottom w:val="none" w:sz="0" w:space="0" w:color="auto"/>
            <w:right w:val="none" w:sz="0" w:space="0" w:color="auto"/>
          </w:divBdr>
        </w:div>
        <w:div w:id="2135519578">
          <w:marLeft w:val="640"/>
          <w:marRight w:val="0"/>
          <w:marTop w:val="0"/>
          <w:marBottom w:val="0"/>
          <w:divBdr>
            <w:top w:val="none" w:sz="0" w:space="0" w:color="auto"/>
            <w:left w:val="none" w:sz="0" w:space="0" w:color="auto"/>
            <w:bottom w:val="none" w:sz="0" w:space="0" w:color="auto"/>
            <w:right w:val="none" w:sz="0" w:space="0" w:color="auto"/>
          </w:divBdr>
        </w:div>
        <w:div w:id="2146271021">
          <w:marLeft w:val="640"/>
          <w:marRight w:val="0"/>
          <w:marTop w:val="0"/>
          <w:marBottom w:val="0"/>
          <w:divBdr>
            <w:top w:val="none" w:sz="0" w:space="0" w:color="auto"/>
            <w:left w:val="none" w:sz="0" w:space="0" w:color="auto"/>
            <w:bottom w:val="none" w:sz="0" w:space="0" w:color="auto"/>
            <w:right w:val="none" w:sz="0" w:space="0" w:color="auto"/>
          </w:divBdr>
        </w:div>
      </w:divsChild>
    </w:div>
    <w:div w:id="639963062">
      <w:marLeft w:val="640"/>
      <w:marRight w:val="0"/>
      <w:marTop w:val="0"/>
      <w:marBottom w:val="0"/>
      <w:divBdr>
        <w:top w:val="none" w:sz="0" w:space="0" w:color="auto"/>
        <w:left w:val="none" w:sz="0" w:space="0" w:color="auto"/>
        <w:bottom w:val="none" w:sz="0" w:space="0" w:color="auto"/>
        <w:right w:val="none" w:sz="0" w:space="0" w:color="auto"/>
      </w:divBdr>
    </w:div>
    <w:div w:id="640304629">
      <w:marLeft w:val="640"/>
      <w:marRight w:val="0"/>
      <w:marTop w:val="0"/>
      <w:marBottom w:val="0"/>
      <w:divBdr>
        <w:top w:val="none" w:sz="0" w:space="0" w:color="auto"/>
        <w:left w:val="none" w:sz="0" w:space="0" w:color="auto"/>
        <w:bottom w:val="none" w:sz="0" w:space="0" w:color="auto"/>
        <w:right w:val="none" w:sz="0" w:space="0" w:color="auto"/>
      </w:divBdr>
    </w:div>
    <w:div w:id="640309079">
      <w:marLeft w:val="640"/>
      <w:marRight w:val="0"/>
      <w:marTop w:val="0"/>
      <w:marBottom w:val="0"/>
      <w:divBdr>
        <w:top w:val="none" w:sz="0" w:space="0" w:color="auto"/>
        <w:left w:val="none" w:sz="0" w:space="0" w:color="auto"/>
        <w:bottom w:val="none" w:sz="0" w:space="0" w:color="auto"/>
        <w:right w:val="none" w:sz="0" w:space="0" w:color="auto"/>
      </w:divBdr>
    </w:div>
    <w:div w:id="640616667">
      <w:marLeft w:val="640"/>
      <w:marRight w:val="0"/>
      <w:marTop w:val="0"/>
      <w:marBottom w:val="0"/>
      <w:divBdr>
        <w:top w:val="none" w:sz="0" w:space="0" w:color="auto"/>
        <w:left w:val="none" w:sz="0" w:space="0" w:color="auto"/>
        <w:bottom w:val="none" w:sz="0" w:space="0" w:color="auto"/>
        <w:right w:val="none" w:sz="0" w:space="0" w:color="auto"/>
      </w:divBdr>
    </w:div>
    <w:div w:id="641495967">
      <w:marLeft w:val="640"/>
      <w:marRight w:val="0"/>
      <w:marTop w:val="0"/>
      <w:marBottom w:val="0"/>
      <w:divBdr>
        <w:top w:val="none" w:sz="0" w:space="0" w:color="auto"/>
        <w:left w:val="none" w:sz="0" w:space="0" w:color="auto"/>
        <w:bottom w:val="none" w:sz="0" w:space="0" w:color="auto"/>
        <w:right w:val="none" w:sz="0" w:space="0" w:color="auto"/>
      </w:divBdr>
    </w:div>
    <w:div w:id="642079900">
      <w:bodyDiv w:val="1"/>
      <w:marLeft w:val="0"/>
      <w:marRight w:val="0"/>
      <w:marTop w:val="0"/>
      <w:marBottom w:val="0"/>
      <w:divBdr>
        <w:top w:val="none" w:sz="0" w:space="0" w:color="auto"/>
        <w:left w:val="none" w:sz="0" w:space="0" w:color="auto"/>
        <w:bottom w:val="none" w:sz="0" w:space="0" w:color="auto"/>
        <w:right w:val="none" w:sz="0" w:space="0" w:color="auto"/>
      </w:divBdr>
      <w:divsChild>
        <w:div w:id="6955734">
          <w:marLeft w:val="640"/>
          <w:marRight w:val="0"/>
          <w:marTop w:val="0"/>
          <w:marBottom w:val="0"/>
          <w:divBdr>
            <w:top w:val="none" w:sz="0" w:space="0" w:color="auto"/>
            <w:left w:val="none" w:sz="0" w:space="0" w:color="auto"/>
            <w:bottom w:val="none" w:sz="0" w:space="0" w:color="auto"/>
            <w:right w:val="none" w:sz="0" w:space="0" w:color="auto"/>
          </w:divBdr>
        </w:div>
        <w:div w:id="27608652">
          <w:marLeft w:val="640"/>
          <w:marRight w:val="0"/>
          <w:marTop w:val="0"/>
          <w:marBottom w:val="0"/>
          <w:divBdr>
            <w:top w:val="none" w:sz="0" w:space="0" w:color="auto"/>
            <w:left w:val="none" w:sz="0" w:space="0" w:color="auto"/>
            <w:bottom w:val="none" w:sz="0" w:space="0" w:color="auto"/>
            <w:right w:val="none" w:sz="0" w:space="0" w:color="auto"/>
          </w:divBdr>
        </w:div>
        <w:div w:id="56562292">
          <w:marLeft w:val="640"/>
          <w:marRight w:val="0"/>
          <w:marTop w:val="0"/>
          <w:marBottom w:val="0"/>
          <w:divBdr>
            <w:top w:val="none" w:sz="0" w:space="0" w:color="auto"/>
            <w:left w:val="none" w:sz="0" w:space="0" w:color="auto"/>
            <w:bottom w:val="none" w:sz="0" w:space="0" w:color="auto"/>
            <w:right w:val="none" w:sz="0" w:space="0" w:color="auto"/>
          </w:divBdr>
        </w:div>
        <w:div w:id="93208521">
          <w:marLeft w:val="640"/>
          <w:marRight w:val="0"/>
          <w:marTop w:val="0"/>
          <w:marBottom w:val="0"/>
          <w:divBdr>
            <w:top w:val="none" w:sz="0" w:space="0" w:color="auto"/>
            <w:left w:val="none" w:sz="0" w:space="0" w:color="auto"/>
            <w:bottom w:val="none" w:sz="0" w:space="0" w:color="auto"/>
            <w:right w:val="none" w:sz="0" w:space="0" w:color="auto"/>
          </w:divBdr>
        </w:div>
        <w:div w:id="121844623">
          <w:marLeft w:val="640"/>
          <w:marRight w:val="0"/>
          <w:marTop w:val="0"/>
          <w:marBottom w:val="0"/>
          <w:divBdr>
            <w:top w:val="none" w:sz="0" w:space="0" w:color="auto"/>
            <w:left w:val="none" w:sz="0" w:space="0" w:color="auto"/>
            <w:bottom w:val="none" w:sz="0" w:space="0" w:color="auto"/>
            <w:right w:val="none" w:sz="0" w:space="0" w:color="auto"/>
          </w:divBdr>
        </w:div>
        <w:div w:id="173495496">
          <w:marLeft w:val="640"/>
          <w:marRight w:val="0"/>
          <w:marTop w:val="0"/>
          <w:marBottom w:val="0"/>
          <w:divBdr>
            <w:top w:val="none" w:sz="0" w:space="0" w:color="auto"/>
            <w:left w:val="none" w:sz="0" w:space="0" w:color="auto"/>
            <w:bottom w:val="none" w:sz="0" w:space="0" w:color="auto"/>
            <w:right w:val="none" w:sz="0" w:space="0" w:color="auto"/>
          </w:divBdr>
        </w:div>
        <w:div w:id="189955072">
          <w:marLeft w:val="640"/>
          <w:marRight w:val="0"/>
          <w:marTop w:val="0"/>
          <w:marBottom w:val="0"/>
          <w:divBdr>
            <w:top w:val="none" w:sz="0" w:space="0" w:color="auto"/>
            <w:left w:val="none" w:sz="0" w:space="0" w:color="auto"/>
            <w:bottom w:val="none" w:sz="0" w:space="0" w:color="auto"/>
            <w:right w:val="none" w:sz="0" w:space="0" w:color="auto"/>
          </w:divBdr>
        </w:div>
        <w:div w:id="220679561">
          <w:marLeft w:val="640"/>
          <w:marRight w:val="0"/>
          <w:marTop w:val="0"/>
          <w:marBottom w:val="0"/>
          <w:divBdr>
            <w:top w:val="none" w:sz="0" w:space="0" w:color="auto"/>
            <w:left w:val="none" w:sz="0" w:space="0" w:color="auto"/>
            <w:bottom w:val="none" w:sz="0" w:space="0" w:color="auto"/>
            <w:right w:val="none" w:sz="0" w:space="0" w:color="auto"/>
          </w:divBdr>
        </w:div>
        <w:div w:id="285549796">
          <w:marLeft w:val="640"/>
          <w:marRight w:val="0"/>
          <w:marTop w:val="0"/>
          <w:marBottom w:val="0"/>
          <w:divBdr>
            <w:top w:val="none" w:sz="0" w:space="0" w:color="auto"/>
            <w:left w:val="none" w:sz="0" w:space="0" w:color="auto"/>
            <w:bottom w:val="none" w:sz="0" w:space="0" w:color="auto"/>
            <w:right w:val="none" w:sz="0" w:space="0" w:color="auto"/>
          </w:divBdr>
        </w:div>
        <w:div w:id="290597929">
          <w:marLeft w:val="640"/>
          <w:marRight w:val="0"/>
          <w:marTop w:val="0"/>
          <w:marBottom w:val="0"/>
          <w:divBdr>
            <w:top w:val="none" w:sz="0" w:space="0" w:color="auto"/>
            <w:left w:val="none" w:sz="0" w:space="0" w:color="auto"/>
            <w:bottom w:val="none" w:sz="0" w:space="0" w:color="auto"/>
            <w:right w:val="none" w:sz="0" w:space="0" w:color="auto"/>
          </w:divBdr>
        </w:div>
        <w:div w:id="308294144">
          <w:marLeft w:val="640"/>
          <w:marRight w:val="0"/>
          <w:marTop w:val="0"/>
          <w:marBottom w:val="0"/>
          <w:divBdr>
            <w:top w:val="none" w:sz="0" w:space="0" w:color="auto"/>
            <w:left w:val="none" w:sz="0" w:space="0" w:color="auto"/>
            <w:bottom w:val="none" w:sz="0" w:space="0" w:color="auto"/>
            <w:right w:val="none" w:sz="0" w:space="0" w:color="auto"/>
          </w:divBdr>
        </w:div>
        <w:div w:id="317610301">
          <w:marLeft w:val="640"/>
          <w:marRight w:val="0"/>
          <w:marTop w:val="0"/>
          <w:marBottom w:val="0"/>
          <w:divBdr>
            <w:top w:val="none" w:sz="0" w:space="0" w:color="auto"/>
            <w:left w:val="none" w:sz="0" w:space="0" w:color="auto"/>
            <w:bottom w:val="none" w:sz="0" w:space="0" w:color="auto"/>
            <w:right w:val="none" w:sz="0" w:space="0" w:color="auto"/>
          </w:divBdr>
        </w:div>
        <w:div w:id="400252050">
          <w:marLeft w:val="640"/>
          <w:marRight w:val="0"/>
          <w:marTop w:val="0"/>
          <w:marBottom w:val="0"/>
          <w:divBdr>
            <w:top w:val="none" w:sz="0" w:space="0" w:color="auto"/>
            <w:left w:val="none" w:sz="0" w:space="0" w:color="auto"/>
            <w:bottom w:val="none" w:sz="0" w:space="0" w:color="auto"/>
            <w:right w:val="none" w:sz="0" w:space="0" w:color="auto"/>
          </w:divBdr>
        </w:div>
        <w:div w:id="411440275">
          <w:marLeft w:val="640"/>
          <w:marRight w:val="0"/>
          <w:marTop w:val="0"/>
          <w:marBottom w:val="0"/>
          <w:divBdr>
            <w:top w:val="none" w:sz="0" w:space="0" w:color="auto"/>
            <w:left w:val="none" w:sz="0" w:space="0" w:color="auto"/>
            <w:bottom w:val="none" w:sz="0" w:space="0" w:color="auto"/>
            <w:right w:val="none" w:sz="0" w:space="0" w:color="auto"/>
          </w:divBdr>
        </w:div>
        <w:div w:id="413863449">
          <w:marLeft w:val="640"/>
          <w:marRight w:val="0"/>
          <w:marTop w:val="0"/>
          <w:marBottom w:val="0"/>
          <w:divBdr>
            <w:top w:val="none" w:sz="0" w:space="0" w:color="auto"/>
            <w:left w:val="none" w:sz="0" w:space="0" w:color="auto"/>
            <w:bottom w:val="none" w:sz="0" w:space="0" w:color="auto"/>
            <w:right w:val="none" w:sz="0" w:space="0" w:color="auto"/>
          </w:divBdr>
        </w:div>
        <w:div w:id="468086309">
          <w:marLeft w:val="640"/>
          <w:marRight w:val="0"/>
          <w:marTop w:val="0"/>
          <w:marBottom w:val="0"/>
          <w:divBdr>
            <w:top w:val="none" w:sz="0" w:space="0" w:color="auto"/>
            <w:left w:val="none" w:sz="0" w:space="0" w:color="auto"/>
            <w:bottom w:val="none" w:sz="0" w:space="0" w:color="auto"/>
            <w:right w:val="none" w:sz="0" w:space="0" w:color="auto"/>
          </w:divBdr>
        </w:div>
        <w:div w:id="479004163">
          <w:marLeft w:val="640"/>
          <w:marRight w:val="0"/>
          <w:marTop w:val="0"/>
          <w:marBottom w:val="0"/>
          <w:divBdr>
            <w:top w:val="none" w:sz="0" w:space="0" w:color="auto"/>
            <w:left w:val="none" w:sz="0" w:space="0" w:color="auto"/>
            <w:bottom w:val="none" w:sz="0" w:space="0" w:color="auto"/>
            <w:right w:val="none" w:sz="0" w:space="0" w:color="auto"/>
          </w:divBdr>
        </w:div>
        <w:div w:id="497303880">
          <w:marLeft w:val="640"/>
          <w:marRight w:val="0"/>
          <w:marTop w:val="0"/>
          <w:marBottom w:val="0"/>
          <w:divBdr>
            <w:top w:val="none" w:sz="0" w:space="0" w:color="auto"/>
            <w:left w:val="none" w:sz="0" w:space="0" w:color="auto"/>
            <w:bottom w:val="none" w:sz="0" w:space="0" w:color="auto"/>
            <w:right w:val="none" w:sz="0" w:space="0" w:color="auto"/>
          </w:divBdr>
        </w:div>
        <w:div w:id="550386298">
          <w:marLeft w:val="640"/>
          <w:marRight w:val="0"/>
          <w:marTop w:val="0"/>
          <w:marBottom w:val="0"/>
          <w:divBdr>
            <w:top w:val="none" w:sz="0" w:space="0" w:color="auto"/>
            <w:left w:val="none" w:sz="0" w:space="0" w:color="auto"/>
            <w:bottom w:val="none" w:sz="0" w:space="0" w:color="auto"/>
            <w:right w:val="none" w:sz="0" w:space="0" w:color="auto"/>
          </w:divBdr>
        </w:div>
        <w:div w:id="568467453">
          <w:marLeft w:val="640"/>
          <w:marRight w:val="0"/>
          <w:marTop w:val="0"/>
          <w:marBottom w:val="0"/>
          <w:divBdr>
            <w:top w:val="none" w:sz="0" w:space="0" w:color="auto"/>
            <w:left w:val="none" w:sz="0" w:space="0" w:color="auto"/>
            <w:bottom w:val="none" w:sz="0" w:space="0" w:color="auto"/>
            <w:right w:val="none" w:sz="0" w:space="0" w:color="auto"/>
          </w:divBdr>
        </w:div>
        <w:div w:id="570506626">
          <w:marLeft w:val="640"/>
          <w:marRight w:val="0"/>
          <w:marTop w:val="0"/>
          <w:marBottom w:val="0"/>
          <w:divBdr>
            <w:top w:val="none" w:sz="0" w:space="0" w:color="auto"/>
            <w:left w:val="none" w:sz="0" w:space="0" w:color="auto"/>
            <w:bottom w:val="none" w:sz="0" w:space="0" w:color="auto"/>
            <w:right w:val="none" w:sz="0" w:space="0" w:color="auto"/>
          </w:divBdr>
        </w:div>
        <w:div w:id="587009051">
          <w:marLeft w:val="640"/>
          <w:marRight w:val="0"/>
          <w:marTop w:val="0"/>
          <w:marBottom w:val="0"/>
          <w:divBdr>
            <w:top w:val="none" w:sz="0" w:space="0" w:color="auto"/>
            <w:left w:val="none" w:sz="0" w:space="0" w:color="auto"/>
            <w:bottom w:val="none" w:sz="0" w:space="0" w:color="auto"/>
            <w:right w:val="none" w:sz="0" w:space="0" w:color="auto"/>
          </w:divBdr>
        </w:div>
        <w:div w:id="604726194">
          <w:marLeft w:val="640"/>
          <w:marRight w:val="0"/>
          <w:marTop w:val="0"/>
          <w:marBottom w:val="0"/>
          <w:divBdr>
            <w:top w:val="none" w:sz="0" w:space="0" w:color="auto"/>
            <w:left w:val="none" w:sz="0" w:space="0" w:color="auto"/>
            <w:bottom w:val="none" w:sz="0" w:space="0" w:color="auto"/>
            <w:right w:val="none" w:sz="0" w:space="0" w:color="auto"/>
          </w:divBdr>
        </w:div>
        <w:div w:id="607352848">
          <w:marLeft w:val="640"/>
          <w:marRight w:val="0"/>
          <w:marTop w:val="0"/>
          <w:marBottom w:val="0"/>
          <w:divBdr>
            <w:top w:val="none" w:sz="0" w:space="0" w:color="auto"/>
            <w:left w:val="none" w:sz="0" w:space="0" w:color="auto"/>
            <w:bottom w:val="none" w:sz="0" w:space="0" w:color="auto"/>
            <w:right w:val="none" w:sz="0" w:space="0" w:color="auto"/>
          </w:divBdr>
        </w:div>
        <w:div w:id="644823628">
          <w:marLeft w:val="640"/>
          <w:marRight w:val="0"/>
          <w:marTop w:val="0"/>
          <w:marBottom w:val="0"/>
          <w:divBdr>
            <w:top w:val="none" w:sz="0" w:space="0" w:color="auto"/>
            <w:left w:val="none" w:sz="0" w:space="0" w:color="auto"/>
            <w:bottom w:val="none" w:sz="0" w:space="0" w:color="auto"/>
            <w:right w:val="none" w:sz="0" w:space="0" w:color="auto"/>
          </w:divBdr>
        </w:div>
        <w:div w:id="678966708">
          <w:marLeft w:val="640"/>
          <w:marRight w:val="0"/>
          <w:marTop w:val="0"/>
          <w:marBottom w:val="0"/>
          <w:divBdr>
            <w:top w:val="none" w:sz="0" w:space="0" w:color="auto"/>
            <w:left w:val="none" w:sz="0" w:space="0" w:color="auto"/>
            <w:bottom w:val="none" w:sz="0" w:space="0" w:color="auto"/>
            <w:right w:val="none" w:sz="0" w:space="0" w:color="auto"/>
          </w:divBdr>
        </w:div>
        <w:div w:id="686253615">
          <w:marLeft w:val="640"/>
          <w:marRight w:val="0"/>
          <w:marTop w:val="0"/>
          <w:marBottom w:val="0"/>
          <w:divBdr>
            <w:top w:val="none" w:sz="0" w:space="0" w:color="auto"/>
            <w:left w:val="none" w:sz="0" w:space="0" w:color="auto"/>
            <w:bottom w:val="none" w:sz="0" w:space="0" w:color="auto"/>
            <w:right w:val="none" w:sz="0" w:space="0" w:color="auto"/>
          </w:divBdr>
        </w:div>
        <w:div w:id="698091424">
          <w:marLeft w:val="640"/>
          <w:marRight w:val="0"/>
          <w:marTop w:val="0"/>
          <w:marBottom w:val="0"/>
          <w:divBdr>
            <w:top w:val="none" w:sz="0" w:space="0" w:color="auto"/>
            <w:left w:val="none" w:sz="0" w:space="0" w:color="auto"/>
            <w:bottom w:val="none" w:sz="0" w:space="0" w:color="auto"/>
            <w:right w:val="none" w:sz="0" w:space="0" w:color="auto"/>
          </w:divBdr>
        </w:div>
        <w:div w:id="707341672">
          <w:marLeft w:val="640"/>
          <w:marRight w:val="0"/>
          <w:marTop w:val="0"/>
          <w:marBottom w:val="0"/>
          <w:divBdr>
            <w:top w:val="none" w:sz="0" w:space="0" w:color="auto"/>
            <w:left w:val="none" w:sz="0" w:space="0" w:color="auto"/>
            <w:bottom w:val="none" w:sz="0" w:space="0" w:color="auto"/>
            <w:right w:val="none" w:sz="0" w:space="0" w:color="auto"/>
          </w:divBdr>
        </w:div>
        <w:div w:id="763303731">
          <w:marLeft w:val="640"/>
          <w:marRight w:val="0"/>
          <w:marTop w:val="0"/>
          <w:marBottom w:val="0"/>
          <w:divBdr>
            <w:top w:val="none" w:sz="0" w:space="0" w:color="auto"/>
            <w:left w:val="none" w:sz="0" w:space="0" w:color="auto"/>
            <w:bottom w:val="none" w:sz="0" w:space="0" w:color="auto"/>
            <w:right w:val="none" w:sz="0" w:space="0" w:color="auto"/>
          </w:divBdr>
        </w:div>
        <w:div w:id="767581979">
          <w:marLeft w:val="640"/>
          <w:marRight w:val="0"/>
          <w:marTop w:val="0"/>
          <w:marBottom w:val="0"/>
          <w:divBdr>
            <w:top w:val="none" w:sz="0" w:space="0" w:color="auto"/>
            <w:left w:val="none" w:sz="0" w:space="0" w:color="auto"/>
            <w:bottom w:val="none" w:sz="0" w:space="0" w:color="auto"/>
            <w:right w:val="none" w:sz="0" w:space="0" w:color="auto"/>
          </w:divBdr>
        </w:div>
        <w:div w:id="792603909">
          <w:marLeft w:val="640"/>
          <w:marRight w:val="0"/>
          <w:marTop w:val="0"/>
          <w:marBottom w:val="0"/>
          <w:divBdr>
            <w:top w:val="none" w:sz="0" w:space="0" w:color="auto"/>
            <w:left w:val="none" w:sz="0" w:space="0" w:color="auto"/>
            <w:bottom w:val="none" w:sz="0" w:space="0" w:color="auto"/>
            <w:right w:val="none" w:sz="0" w:space="0" w:color="auto"/>
          </w:divBdr>
        </w:div>
        <w:div w:id="799610607">
          <w:marLeft w:val="640"/>
          <w:marRight w:val="0"/>
          <w:marTop w:val="0"/>
          <w:marBottom w:val="0"/>
          <w:divBdr>
            <w:top w:val="none" w:sz="0" w:space="0" w:color="auto"/>
            <w:left w:val="none" w:sz="0" w:space="0" w:color="auto"/>
            <w:bottom w:val="none" w:sz="0" w:space="0" w:color="auto"/>
            <w:right w:val="none" w:sz="0" w:space="0" w:color="auto"/>
          </w:divBdr>
        </w:div>
        <w:div w:id="828208141">
          <w:marLeft w:val="640"/>
          <w:marRight w:val="0"/>
          <w:marTop w:val="0"/>
          <w:marBottom w:val="0"/>
          <w:divBdr>
            <w:top w:val="none" w:sz="0" w:space="0" w:color="auto"/>
            <w:left w:val="none" w:sz="0" w:space="0" w:color="auto"/>
            <w:bottom w:val="none" w:sz="0" w:space="0" w:color="auto"/>
            <w:right w:val="none" w:sz="0" w:space="0" w:color="auto"/>
          </w:divBdr>
        </w:div>
        <w:div w:id="871646467">
          <w:marLeft w:val="640"/>
          <w:marRight w:val="0"/>
          <w:marTop w:val="0"/>
          <w:marBottom w:val="0"/>
          <w:divBdr>
            <w:top w:val="none" w:sz="0" w:space="0" w:color="auto"/>
            <w:left w:val="none" w:sz="0" w:space="0" w:color="auto"/>
            <w:bottom w:val="none" w:sz="0" w:space="0" w:color="auto"/>
            <w:right w:val="none" w:sz="0" w:space="0" w:color="auto"/>
          </w:divBdr>
        </w:div>
        <w:div w:id="977418336">
          <w:marLeft w:val="640"/>
          <w:marRight w:val="0"/>
          <w:marTop w:val="0"/>
          <w:marBottom w:val="0"/>
          <w:divBdr>
            <w:top w:val="none" w:sz="0" w:space="0" w:color="auto"/>
            <w:left w:val="none" w:sz="0" w:space="0" w:color="auto"/>
            <w:bottom w:val="none" w:sz="0" w:space="0" w:color="auto"/>
            <w:right w:val="none" w:sz="0" w:space="0" w:color="auto"/>
          </w:divBdr>
        </w:div>
        <w:div w:id="1045064487">
          <w:marLeft w:val="640"/>
          <w:marRight w:val="0"/>
          <w:marTop w:val="0"/>
          <w:marBottom w:val="0"/>
          <w:divBdr>
            <w:top w:val="none" w:sz="0" w:space="0" w:color="auto"/>
            <w:left w:val="none" w:sz="0" w:space="0" w:color="auto"/>
            <w:bottom w:val="none" w:sz="0" w:space="0" w:color="auto"/>
            <w:right w:val="none" w:sz="0" w:space="0" w:color="auto"/>
          </w:divBdr>
        </w:div>
        <w:div w:id="1048532078">
          <w:marLeft w:val="640"/>
          <w:marRight w:val="0"/>
          <w:marTop w:val="0"/>
          <w:marBottom w:val="0"/>
          <w:divBdr>
            <w:top w:val="none" w:sz="0" w:space="0" w:color="auto"/>
            <w:left w:val="none" w:sz="0" w:space="0" w:color="auto"/>
            <w:bottom w:val="none" w:sz="0" w:space="0" w:color="auto"/>
            <w:right w:val="none" w:sz="0" w:space="0" w:color="auto"/>
          </w:divBdr>
        </w:div>
        <w:div w:id="1055663882">
          <w:marLeft w:val="640"/>
          <w:marRight w:val="0"/>
          <w:marTop w:val="0"/>
          <w:marBottom w:val="0"/>
          <w:divBdr>
            <w:top w:val="none" w:sz="0" w:space="0" w:color="auto"/>
            <w:left w:val="none" w:sz="0" w:space="0" w:color="auto"/>
            <w:bottom w:val="none" w:sz="0" w:space="0" w:color="auto"/>
            <w:right w:val="none" w:sz="0" w:space="0" w:color="auto"/>
          </w:divBdr>
        </w:div>
        <w:div w:id="1065103840">
          <w:marLeft w:val="640"/>
          <w:marRight w:val="0"/>
          <w:marTop w:val="0"/>
          <w:marBottom w:val="0"/>
          <w:divBdr>
            <w:top w:val="none" w:sz="0" w:space="0" w:color="auto"/>
            <w:left w:val="none" w:sz="0" w:space="0" w:color="auto"/>
            <w:bottom w:val="none" w:sz="0" w:space="0" w:color="auto"/>
            <w:right w:val="none" w:sz="0" w:space="0" w:color="auto"/>
          </w:divBdr>
        </w:div>
        <w:div w:id="1163206623">
          <w:marLeft w:val="640"/>
          <w:marRight w:val="0"/>
          <w:marTop w:val="0"/>
          <w:marBottom w:val="0"/>
          <w:divBdr>
            <w:top w:val="none" w:sz="0" w:space="0" w:color="auto"/>
            <w:left w:val="none" w:sz="0" w:space="0" w:color="auto"/>
            <w:bottom w:val="none" w:sz="0" w:space="0" w:color="auto"/>
            <w:right w:val="none" w:sz="0" w:space="0" w:color="auto"/>
          </w:divBdr>
        </w:div>
        <w:div w:id="1172336380">
          <w:marLeft w:val="640"/>
          <w:marRight w:val="0"/>
          <w:marTop w:val="0"/>
          <w:marBottom w:val="0"/>
          <w:divBdr>
            <w:top w:val="none" w:sz="0" w:space="0" w:color="auto"/>
            <w:left w:val="none" w:sz="0" w:space="0" w:color="auto"/>
            <w:bottom w:val="none" w:sz="0" w:space="0" w:color="auto"/>
            <w:right w:val="none" w:sz="0" w:space="0" w:color="auto"/>
          </w:divBdr>
        </w:div>
        <w:div w:id="1252661442">
          <w:marLeft w:val="640"/>
          <w:marRight w:val="0"/>
          <w:marTop w:val="0"/>
          <w:marBottom w:val="0"/>
          <w:divBdr>
            <w:top w:val="none" w:sz="0" w:space="0" w:color="auto"/>
            <w:left w:val="none" w:sz="0" w:space="0" w:color="auto"/>
            <w:bottom w:val="none" w:sz="0" w:space="0" w:color="auto"/>
            <w:right w:val="none" w:sz="0" w:space="0" w:color="auto"/>
          </w:divBdr>
        </w:div>
        <w:div w:id="1281764890">
          <w:marLeft w:val="640"/>
          <w:marRight w:val="0"/>
          <w:marTop w:val="0"/>
          <w:marBottom w:val="0"/>
          <w:divBdr>
            <w:top w:val="none" w:sz="0" w:space="0" w:color="auto"/>
            <w:left w:val="none" w:sz="0" w:space="0" w:color="auto"/>
            <w:bottom w:val="none" w:sz="0" w:space="0" w:color="auto"/>
            <w:right w:val="none" w:sz="0" w:space="0" w:color="auto"/>
          </w:divBdr>
        </w:div>
        <w:div w:id="1293708471">
          <w:marLeft w:val="640"/>
          <w:marRight w:val="0"/>
          <w:marTop w:val="0"/>
          <w:marBottom w:val="0"/>
          <w:divBdr>
            <w:top w:val="none" w:sz="0" w:space="0" w:color="auto"/>
            <w:left w:val="none" w:sz="0" w:space="0" w:color="auto"/>
            <w:bottom w:val="none" w:sz="0" w:space="0" w:color="auto"/>
            <w:right w:val="none" w:sz="0" w:space="0" w:color="auto"/>
          </w:divBdr>
        </w:div>
        <w:div w:id="1302929470">
          <w:marLeft w:val="640"/>
          <w:marRight w:val="0"/>
          <w:marTop w:val="0"/>
          <w:marBottom w:val="0"/>
          <w:divBdr>
            <w:top w:val="none" w:sz="0" w:space="0" w:color="auto"/>
            <w:left w:val="none" w:sz="0" w:space="0" w:color="auto"/>
            <w:bottom w:val="none" w:sz="0" w:space="0" w:color="auto"/>
            <w:right w:val="none" w:sz="0" w:space="0" w:color="auto"/>
          </w:divBdr>
        </w:div>
        <w:div w:id="1336490865">
          <w:marLeft w:val="640"/>
          <w:marRight w:val="0"/>
          <w:marTop w:val="0"/>
          <w:marBottom w:val="0"/>
          <w:divBdr>
            <w:top w:val="none" w:sz="0" w:space="0" w:color="auto"/>
            <w:left w:val="none" w:sz="0" w:space="0" w:color="auto"/>
            <w:bottom w:val="none" w:sz="0" w:space="0" w:color="auto"/>
            <w:right w:val="none" w:sz="0" w:space="0" w:color="auto"/>
          </w:divBdr>
        </w:div>
        <w:div w:id="1356733271">
          <w:marLeft w:val="640"/>
          <w:marRight w:val="0"/>
          <w:marTop w:val="0"/>
          <w:marBottom w:val="0"/>
          <w:divBdr>
            <w:top w:val="none" w:sz="0" w:space="0" w:color="auto"/>
            <w:left w:val="none" w:sz="0" w:space="0" w:color="auto"/>
            <w:bottom w:val="none" w:sz="0" w:space="0" w:color="auto"/>
            <w:right w:val="none" w:sz="0" w:space="0" w:color="auto"/>
          </w:divBdr>
        </w:div>
        <w:div w:id="1369797597">
          <w:marLeft w:val="640"/>
          <w:marRight w:val="0"/>
          <w:marTop w:val="0"/>
          <w:marBottom w:val="0"/>
          <w:divBdr>
            <w:top w:val="none" w:sz="0" w:space="0" w:color="auto"/>
            <w:left w:val="none" w:sz="0" w:space="0" w:color="auto"/>
            <w:bottom w:val="none" w:sz="0" w:space="0" w:color="auto"/>
            <w:right w:val="none" w:sz="0" w:space="0" w:color="auto"/>
          </w:divBdr>
        </w:div>
        <w:div w:id="1380857903">
          <w:marLeft w:val="640"/>
          <w:marRight w:val="0"/>
          <w:marTop w:val="0"/>
          <w:marBottom w:val="0"/>
          <w:divBdr>
            <w:top w:val="none" w:sz="0" w:space="0" w:color="auto"/>
            <w:left w:val="none" w:sz="0" w:space="0" w:color="auto"/>
            <w:bottom w:val="none" w:sz="0" w:space="0" w:color="auto"/>
            <w:right w:val="none" w:sz="0" w:space="0" w:color="auto"/>
          </w:divBdr>
        </w:div>
        <w:div w:id="1386223449">
          <w:marLeft w:val="640"/>
          <w:marRight w:val="0"/>
          <w:marTop w:val="0"/>
          <w:marBottom w:val="0"/>
          <w:divBdr>
            <w:top w:val="none" w:sz="0" w:space="0" w:color="auto"/>
            <w:left w:val="none" w:sz="0" w:space="0" w:color="auto"/>
            <w:bottom w:val="none" w:sz="0" w:space="0" w:color="auto"/>
            <w:right w:val="none" w:sz="0" w:space="0" w:color="auto"/>
          </w:divBdr>
        </w:div>
        <w:div w:id="1387872892">
          <w:marLeft w:val="640"/>
          <w:marRight w:val="0"/>
          <w:marTop w:val="0"/>
          <w:marBottom w:val="0"/>
          <w:divBdr>
            <w:top w:val="none" w:sz="0" w:space="0" w:color="auto"/>
            <w:left w:val="none" w:sz="0" w:space="0" w:color="auto"/>
            <w:bottom w:val="none" w:sz="0" w:space="0" w:color="auto"/>
            <w:right w:val="none" w:sz="0" w:space="0" w:color="auto"/>
          </w:divBdr>
        </w:div>
        <w:div w:id="1411386289">
          <w:marLeft w:val="640"/>
          <w:marRight w:val="0"/>
          <w:marTop w:val="0"/>
          <w:marBottom w:val="0"/>
          <w:divBdr>
            <w:top w:val="none" w:sz="0" w:space="0" w:color="auto"/>
            <w:left w:val="none" w:sz="0" w:space="0" w:color="auto"/>
            <w:bottom w:val="none" w:sz="0" w:space="0" w:color="auto"/>
            <w:right w:val="none" w:sz="0" w:space="0" w:color="auto"/>
          </w:divBdr>
        </w:div>
        <w:div w:id="1448770479">
          <w:marLeft w:val="640"/>
          <w:marRight w:val="0"/>
          <w:marTop w:val="0"/>
          <w:marBottom w:val="0"/>
          <w:divBdr>
            <w:top w:val="none" w:sz="0" w:space="0" w:color="auto"/>
            <w:left w:val="none" w:sz="0" w:space="0" w:color="auto"/>
            <w:bottom w:val="none" w:sz="0" w:space="0" w:color="auto"/>
            <w:right w:val="none" w:sz="0" w:space="0" w:color="auto"/>
          </w:divBdr>
        </w:div>
        <w:div w:id="1457068702">
          <w:marLeft w:val="640"/>
          <w:marRight w:val="0"/>
          <w:marTop w:val="0"/>
          <w:marBottom w:val="0"/>
          <w:divBdr>
            <w:top w:val="none" w:sz="0" w:space="0" w:color="auto"/>
            <w:left w:val="none" w:sz="0" w:space="0" w:color="auto"/>
            <w:bottom w:val="none" w:sz="0" w:space="0" w:color="auto"/>
            <w:right w:val="none" w:sz="0" w:space="0" w:color="auto"/>
          </w:divBdr>
        </w:div>
        <w:div w:id="1474058714">
          <w:marLeft w:val="640"/>
          <w:marRight w:val="0"/>
          <w:marTop w:val="0"/>
          <w:marBottom w:val="0"/>
          <w:divBdr>
            <w:top w:val="none" w:sz="0" w:space="0" w:color="auto"/>
            <w:left w:val="none" w:sz="0" w:space="0" w:color="auto"/>
            <w:bottom w:val="none" w:sz="0" w:space="0" w:color="auto"/>
            <w:right w:val="none" w:sz="0" w:space="0" w:color="auto"/>
          </w:divBdr>
        </w:div>
        <w:div w:id="1576356216">
          <w:marLeft w:val="640"/>
          <w:marRight w:val="0"/>
          <w:marTop w:val="0"/>
          <w:marBottom w:val="0"/>
          <w:divBdr>
            <w:top w:val="none" w:sz="0" w:space="0" w:color="auto"/>
            <w:left w:val="none" w:sz="0" w:space="0" w:color="auto"/>
            <w:bottom w:val="none" w:sz="0" w:space="0" w:color="auto"/>
            <w:right w:val="none" w:sz="0" w:space="0" w:color="auto"/>
          </w:divBdr>
        </w:div>
        <w:div w:id="1580599545">
          <w:marLeft w:val="640"/>
          <w:marRight w:val="0"/>
          <w:marTop w:val="0"/>
          <w:marBottom w:val="0"/>
          <w:divBdr>
            <w:top w:val="none" w:sz="0" w:space="0" w:color="auto"/>
            <w:left w:val="none" w:sz="0" w:space="0" w:color="auto"/>
            <w:bottom w:val="none" w:sz="0" w:space="0" w:color="auto"/>
            <w:right w:val="none" w:sz="0" w:space="0" w:color="auto"/>
          </w:divBdr>
        </w:div>
        <w:div w:id="1656177934">
          <w:marLeft w:val="640"/>
          <w:marRight w:val="0"/>
          <w:marTop w:val="0"/>
          <w:marBottom w:val="0"/>
          <w:divBdr>
            <w:top w:val="none" w:sz="0" w:space="0" w:color="auto"/>
            <w:left w:val="none" w:sz="0" w:space="0" w:color="auto"/>
            <w:bottom w:val="none" w:sz="0" w:space="0" w:color="auto"/>
            <w:right w:val="none" w:sz="0" w:space="0" w:color="auto"/>
          </w:divBdr>
        </w:div>
        <w:div w:id="1761825558">
          <w:marLeft w:val="640"/>
          <w:marRight w:val="0"/>
          <w:marTop w:val="0"/>
          <w:marBottom w:val="0"/>
          <w:divBdr>
            <w:top w:val="none" w:sz="0" w:space="0" w:color="auto"/>
            <w:left w:val="none" w:sz="0" w:space="0" w:color="auto"/>
            <w:bottom w:val="none" w:sz="0" w:space="0" w:color="auto"/>
            <w:right w:val="none" w:sz="0" w:space="0" w:color="auto"/>
          </w:divBdr>
        </w:div>
        <w:div w:id="1817532798">
          <w:marLeft w:val="640"/>
          <w:marRight w:val="0"/>
          <w:marTop w:val="0"/>
          <w:marBottom w:val="0"/>
          <w:divBdr>
            <w:top w:val="none" w:sz="0" w:space="0" w:color="auto"/>
            <w:left w:val="none" w:sz="0" w:space="0" w:color="auto"/>
            <w:bottom w:val="none" w:sz="0" w:space="0" w:color="auto"/>
            <w:right w:val="none" w:sz="0" w:space="0" w:color="auto"/>
          </w:divBdr>
        </w:div>
        <w:div w:id="1824660395">
          <w:marLeft w:val="640"/>
          <w:marRight w:val="0"/>
          <w:marTop w:val="0"/>
          <w:marBottom w:val="0"/>
          <w:divBdr>
            <w:top w:val="none" w:sz="0" w:space="0" w:color="auto"/>
            <w:left w:val="none" w:sz="0" w:space="0" w:color="auto"/>
            <w:bottom w:val="none" w:sz="0" w:space="0" w:color="auto"/>
            <w:right w:val="none" w:sz="0" w:space="0" w:color="auto"/>
          </w:divBdr>
        </w:div>
        <w:div w:id="1856575024">
          <w:marLeft w:val="640"/>
          <w:marRight w:val="0"/>
          <w:marTop w:val="0"/>
          <w:marBottom w:val="0"/>
          <w:divBdr>
            <w:top w:val="none" w:sz="0" w:space="0" w:color="auto"/>
            <w:left w:val="none" w:sz="0" w:space="0" w:color="auto"/>
            <w:bottom w:val="none" w:sz="0" w:space="0" w:color="auto"/>
            <w:right w:val="none" w:sz="0" w:space="0" w:color="auto"/>
          </w:divBdr>
        </w:div>
        <w:div w:id="1857770772">
          <w:marLeft w:val="640"/>
          <w:marRight w:val="0"/>
          <w:marTop w:val="0"/>
          <w:marBottom w:val="0"/>
          <w:divBdr>
            <w:top w:val="none" w:sz="0" w:space="0" w:color="auto"/>
            <w:left w:val="none" w:sz="0" w:space="0" w:color="auto"/>
            <w:bottom w:val="none" w:sz="0" w:space="0" w:color="auto"/>
            <w:right w:val="none" w:sz="0" w:space="0" w:color="auto"/>
          </w:divBdr>
        </w:div>
        <w:div w:id="1921984811">
          <w:marLeft w:val="640"/>
          <w:marRight w:val="0"/>
          <w:marTop w:val="0"/>
          <w:marBottom w:val="0"/>
          <w:divBdr>
            <w:top w:val="none" w:sz="0" w:space="0" w:color="auto"/>
            <w:left w:val="none" w:sz="0" w:space="0" w:color="auto"/>
            <w:bottom w:val="none" w:sz="0" w:space="0" w:color="auto"/>
            <w:right w:val="none" w:sz="0" w:space="0" w:color="auto"/>
          </w:divBdr>
        </w:div>
        <w:div w:id="1996570934">
          <w:marLeft w:val="640"/>
          <w:marRight w:val="0"/>
          <w:marTop w:val="0"/>
          <w:marBottom w:val="0"/>
          <w:divBdr>
            <w:top w:val="none" w:sz="0" w:space="0" w:color="auto"/>
            <w:left w:val="none" w:sz="0" w:space="0" w:color="auto"/>
            <w:bottom w:val="none" w:sz="0" w:space="0" w:color="auto"/>
            <w:right w:val="none" w:sz="0" w:space="0" w:color="auto"/>
          </w:divBdr>
        </w:div>
        <w:div w:id="2016572053">
          <w:marLeft w:val="640"/>
          <w:marRight w:val="0"/>
          <w:marTop w:val="0"/>
          <w:marBottom w:val="0"/>
          <w:divBdr>
            <w:top w:val="none" w:sz="0" w:space="0" w:color="auto"/>
            <w:left w:val="none" w:sz="0" w:space="0" w:color="auto"/>
            <w:bottom w:val="none" w:sz="0" w:space="0" w:color="auto"/>
            <w:right w:val="none" w:sz="0" w:space="0" w:color="auto"/>
          </w:divBdr>
        </w:div>
        <w:div w:id="2106724975">
          <w:marLeft w:val="640"/>
          <w:marRight w:val="0"/>
          <w:marTop w:val="0"/>
          <w:marBottom w:val="0"/>
          <w:divBdr>
            <w:top w:val="none" w:sz="0" w:space="0" w:color="auto"/>
            <w:left w:val="none" w:sz="0" w:space="0" w:color="auto"/>
            <w:bottom w:val="none" w:sz="0" w:space="0" w:color="auto"/>
            <w:right w:val="none" w:sz="0" w:space="0" w:color="auto"/>
          </w:divBdr>
        </w:div>
      </w:divsChild>
    </w:div>
    <w:div w:id="642082896">
      <w:marLeft w:val="640"/>
      <w:marRight w:val="0"/>
      <w:marTop w:val="0"/>
      <w:marBottom w:val="0"/>
      <w:divBdr>
        <w:top w:val="none" w:sz="0" w:space="0" w:color="auto"/>
        <w:left w:val="none" w:sz="0" w:space="0" w:color="auto"/>
        <w:bottom w:val="none" w:sz="0" w:space="0" w:color="auto"/>
        <w:right w:val="none" w:sz="0" w:space="0" w:color="auto"/>
      </w:divBdr>
    </w:div>
    <w:div w:id="642779695">
      <w:marLeft w:val="640"/>
      <w:marRight w:val="0"/>
      <w:marTop w:val="0"/>
      <w:marBottom w:val="0"/>
      <w:divBdr>
        <w:top w:val="none" w:sz="0" w:space="0" w:color="auto"/>
        <w:left w:val="none" w:sz="0" w:space="0" w:color="auto"/>
        <w:bottom w:val="none" w:sz="0" w:space="0" w:color="auto"/>
        <w:right w:val="none" w:sz="0" w:space="0" w:color="auto"/>
      </w:divBdr>
    </w:div>
    <w:div w:id="643316304">
      <w:marLeft w:val="640"/>
      <w:marRight w:val="0"/>
      <w:marTop w:val="0"/>
      <w:marBottom w:val="0"/>
      <w:divBdr>
        <w:top w:val="none" w:sz="0" w:space="0" w:color="auto"/>
        <w:left w:val="none" w:sz="0" w:space="0" w:color="auto"/>
        <w:bottom w:val="none" w:sz="0" w:space="0" w:color="auto"/>
        <w:right w:val="none" w:sz="0" w:space="0" w:color="auto"/>
      </w:divBdr>
    </w:div>
    <w:div w:id="644630733">
      <w:bodyDiv w:val="1"/>
      <w:marLeft w:val="0"/>
      <w:marRight w:val="0"/>
      <w:marTop w:val="0"/>
      <w:marBottom w:val="0"/>
      <w:divBdr>
        <w:top w:val="none" w:sz="0" w:space="0" w:color="auto"/>
        <w:left w:val="none" w:sz="0" w:space="0" w:color="auto"/>
        <w:bottom w:val="none" w:sz="0" w:space="0" w:color="auto"/>
        <w:right w:val="none" w:sz="0" w:space="0" w:color="auto"/>
      </w:divBdr>
      <w:divsChild>
        <w:div w:id="135682997">
          <w:marLeft w:val="640"/>
          <w:marRight w:val="0"/>
          <w:marTop w:val="0"/>
          <w:marBottom w:val="0"/>
          <w:divBdr>
            <w:top w:val="none" w:sz="0" w:space="0" w:color="auto"/>
            <w:left w:val="none" w:sz="0" w:space="0" w:color="auto"/>
            <w:bottom w:val="none" w:sz="0" w:space="0" w:color="auto"/>
            <w:right w:val="none" w:sz="0" w:space="0" w:color="auto"/>
          </w:divBdr>
        </w:div>
        <w:div w:id="206793698">
          <w:marLeft w:val="640"/>
          <w:marRight w:val="0"/>
          <w:marTop w:val="0"/>
          <w:marBottom w:val="0"/>
          <w:divBdr>
            <w:top w:val="none" w:sz="0" w:space="0" w:color="auto"/>
            <w:left w:val="none" w:sz="0" w:space="0" w:color="auto"/>
            <w:bottom w:val="none" w:sz="0" w:space="0" w:color="auto"/>
            <w:right w:val="none" w:sz="0" w:space="0" w:color="auto"/>
          </w:divBdr>
        </w:div>
        <w:div w:id="272440025">
          <w:marLeft w:val="640"/>
          <w:marRight w:val="0"/>
          <w:marTop w:val="0"/>
          <w:marBottom w:val="0"/>
          <w:divBdr>
            <w:top w:val="none" w:sz="0" w:space="0" w:color="auto"/>
            <w:left w:val="none" w:sz="0" w:space="0" w:color="auto"/>
            <w:bottom w:val="none" w:sz="0" w:space="0" w:color="auto"/>
            <w:right w:val="none" w:sz="0" w:space="0" w:color="auto"/>
          </w:divBdr>
        </w:div>
        <w:div w:id="315651841">
          <w:marLeft w:val="640"/>
          <w:marRight w:val="0"/>
          <w:marTop w:val="0"/>
          <w:marBottom w:val="0"/>
          <w:divBdr>
            <w:top w:val="none" w:sz="0" w:space="0" w:color="auto"/>
            <w:left w:val="none" w:sz="0" w:space="0" w:color="auto"/>
            <w:bottom w:val="none" w:sz="0" w:space="0" w:color="auto"/>
            <w:right w:val="none" w:sz="0" w:space="0" w:color="auto"/>
          </w:divBdr>
        </w:div>
        <w:div w:id="458959035">
          <w:marLeft w:val="640"/>
          <w:marRight w:val="0"/>
          <w:marTop w:val="0"/>
          <w:marBottom w:val="0"/>
          <w:divBdr>
            <w:top w:val="none" w:sz="0" w:space="0" w:color="auto"/>
            <w:left w:val="none" w:sz="0" w:space="0" w:color="auto"/>
            <w:bottom w:val="none" w:sz="0" w:space="0" w:color="auto"/>
            <w:right w:val="none" w:sz="0" w:space="0" w:color="auto"/>
          </w:divBdr>
        </w:div>
        <w:div w:id="466973141">
          <w:marLeft w:val="640"/>
          <w:marRight w:val="0"/>
          <w:marTop w:val="0"/>
          <w:marBottom w:val="0"/>
          <w:divBdr>
            <w:top w:val="none" w:sz="0" w:space="0" w:color="auto"/>
            <w:left w:val="none" w:sz="0" w:space="0" w:color="auto"/>
            <w:bottom w:val="none" w:sz="0" w:space="0" w:color="auto"/>
            <w:right w:val="none" w:sz="0" w:space="0" w:color="auto"/>
          </w:divBdr>
        </w:div>
        <w:div w:id="501359305">
          <w:marLeft w:val="640"/>
          <w:marRight w:val="0"/>
          <w:marTop w:val="0"/>
          <w:marBottom w:val="0"/>
          <w:divBdr>
            <w:top w:val="none" w:sz="0" w:space="0" w:color="auto"/>
            <w:left w:val="none" w:sz="0" w:space="0" w:color="auto"/>
            <w:bottom w:val="none" w:sz="0" w:space="0" w:color="auto"/>
            <w:right w:val="none" w:sz="0" w:space="0" w:color="auto"/>
          </w:divBdr>
        </w:div>
        <w:div w:id="532040016">
          <w:marLeft w:val="640"/>
          <w:marRight w:val="0"/>
          <w:marTop w:val="0"/>
          <w:marBottom w:val="0"/>
          <w:divBdr>
            <w:top w:val="none" w:sz="0" w:space="0" w:color="auto"/>
            <w:left w:val="none" w:sz="0" w:space="0" w:color="auto"/>
            <w:bottom w:val="none" w:sz="0" w:space="0" w:color="auto"/>
            <w:right w:val="none" w:sz="0" w:space="0" w:color="auto"/>
          </w:divBdr>
        </w:div>
        <w:div w:id="697658990">
          <w:marLeft w:val="640"/>
          <w:marRight w:val="0"/>
          <w:marTop w:val="0"/>
          <w:marBottom w:val="0"/>
          <w:divBdr>
            <w:top w:val="none" w:sz="0" w:space="0" w:color="auto"/>
            <w:left w:val="none" w:sz="0" w:space="0" w:color="auto"/>
            <w:bottom w:val="none" w:sz="0" w:space="0" w:color="auto"/>
            <w:right w:val="none" w:sz="0" w:space="0" w:color="auto"/>
          </w:divBdr>
        </w:div>
        <w:div w:id="808940600">
          <w:marLeft w:val="640"/>
          <w:marRight w:val="0"/>
          <w:marTop w:val="0"/>
          <w:marBottom w:val="0"/>
          <w:divBdr>
            <w:top w:val="none" w:sz="0" w:space="0" w:color="auto"/>
            <w:left w:val="none" w:sz="0" w:space="0" w:color="auto"/>
            <w:bottom w:val="none" w:sz="0" w:space="0" w:color="auto"/>
            <w:right w:val="none" w:sz="0" w:space="0" w:color="auto"/>
          </w:divBdr>
        </w:div>
        <w:div w:id="913706461">
          <w:marLeft w:val="640"/>
          <w:marRight w:val="0"/>
          <w:marTop w:val="0"/>
          <w:marBottom w:val="0"/>
          <w:divBdr>
            <w:top w:val="none" w:sz="0" w:space="0" w:color="auto"/>
            <w:left w:val="none" w:sz="0" w:space="0" w:color="auto"/>
            <w:bottom w:val="none" w:sz="0" w:space="0" w:color="auto"/>
            <w:right w:val="none" w:sz="0" w:space="0" w:color="auto"/>
          </w:divBdr>
        </w:div>
        <w:div w:id="966815317">
          <w:marLeft w:val="640"/>
          <w:marRight w:val="0"/>
          <w:marTop w:val="0"/>
          <w:marBottom w:val="0"/>
          <w:divBdr>
            <w:top w:val="none" w:sz="0" w:space="0" w:color="auto"/>
            <w:left w:val="none" w:sz="0" w:space="0" w:color="auto"/>
            <w:bottom w:val="none" w:sz="0" w:space="0" w:color="auto"/>
            <w:right w:val="none" w:sz="0" w:space="0" w:color="auto"/>
          </w:divBdr>
        </w:div>
        <w:div w:id="973557183">
          <w:marLeft w:val="640"/>
          <w:marRight w:val="0"/>
          <w:marTop w:val="0"/>
          <w:marBottom w:val="0"/>
          <w:divBdr>
            <w:top w:val="none" w:sz="0" w:space="0" w:color="auto"/>
            <w:left w:val="none" w:sz="0" w:space="0" w:color="auto"/>
            <w:bottom w:val="none" w:sz="0" w:space="0" w:color="auto"/>
            <w:right w:val="none" w:sz="0" w:space="0" w:color="auto"/>
          </w:divBdr>
        </w:div>
        <w:div w:id="973750604">
          <w:marLeft w:val="640"/>
          <w:marRight w:val="0"/>
          <w:marTop w:val="0"/>
          <w:marBottom w:val="0"/>
          <w:divBdr>
            <w:top w:val="none" w:sz="0" w:space="0" w:color="auto"/>
            <w:left w:val="none" w:sz="0" w:space="0" w:color="auto"/>
            <w:bottom w:val="none" w:sz="0" w:space="0" w:color="auto"/>
            <w:right w:val="none" w:sz="0" w:space="0" w:color="auto"/>
          </w:divBdr>
        </w:div>
        <w:div w:id="974025974">
          <w:marLeft w:val="640"/>
          <w:marRight w:val="0"/>
          <w:marTop w:val="0"/>
          <w:marBottom w:val="0"/>
          <w:divBdr>
            <w:top w:val="none" w:sz="0" w:space="0" w:color="auto"/>
            <w:left w:val="none" w:sz="0" w:space="0" w:color="auto"/>
            <w:bottom w:val="none" w:sz="0" w:space="0" w:color="auto"/>
            <w:right w:val="none" w:sz="0" w:space="0" w:color="auto"/>
          </w:divBdr>
        </w:div>
        <w:div w:id="1011444696">
          <w:marLeft w:val="640"/>
          <w:marRight w:val="0"/>
          <w:marTop w:val="0"/>
          <w:marBottom w:val="0"/>
          <w:divBdr>
            <w:top w:val="none" w:sz="0" w:space="0" w:color="auto"/>
            <w:left w:val="none" w:sz="0" w:space="0" w:color="auto"/>
            <w:bottom w:val="none" w:sz="0" w:space="0" w:color="auto"/>
            <w:right w:val="none" w:sz="0" w:space="0" w:color="auto"/>
          </w:divBdr>
        </w:div>
        <w:div w:id="1117531750">
          <w:marLeft w:val="640"/>
          <w:marRight w:val="0"/>
          <w:marTop w:val="0"/>
          <w:marBottom w:val="0"/>
          <w:divBdr>
            <w:top w:val="none" w:sz="0" w:space="0" w:color="auto"/>
            <w:left w:val="none" w:sz="0" w:space="0" w:color="auto"/>
            <w:bottom w:val="none" w:sz="0" w:space="0" w:color="auto"/>
            <w:right w:val="none" w:sz="0" w:space="0" w:color="auto"/>
          </w:divBdr>
        </w:div>
        <w:div w:id="1322196036">
          <w:marLeft w:val="640"/>
          <w:marRight w:val="0"/>
          <w:marTop w:val="0"/>
          <w:marBottom w:val="0"/>
          <w:divBdr>
            <w:top w:val="none" w:sz="0" w:space="0" w:color="auto"/>
            <w:left w:val="none" w:sz="0" w:space="0" w:color="auto"/>
            <w:bottom w:val="none" w:sz="0" w:space="0" w:color="auto"/>
            <w:right w:val="none" w:sz="0" w:space="0" w:color="auto"/>
          </w:divBdr>
        </w:div>
        <w:div w:id="1360742047">
          <w:marLeft w:val="640"/>
          <w:marRight w:val="0"/>
          <w:marTop w:val="0"/>
          <w:marBottom w:val="0"/>
          <w:divBdr>
            <w:top w:val="none" w:sz="0" w:space="0" w:color="auto"/>
            <w:left w:val="none" w:sz="0" w:space="0" w:color="auto"/>
            <w:bottom w:val="none" w:sz="0" w:space="0" w:color="auto"/>
            <w:right w:val="none" w:sz="0" w:space="0" w:color="auto"/>
          </w:divBdr>
        </w:div>
        <w:div w:id="1381055037">
          <w:marLeft w:val="640"/>
          <w:marRight w:val="0"/>
          <w:marTop w:val="0"/>
          <w:marBottom w:val="0"/>
          <w:divBdr>
            <w:top w:val="none" w:sz="0" w:space="0" w:color="auto"/>
            <w:left w:val="none" w:sz="0" w:space="0" w:color="auto"/>
            <w:bottom w:val="none" w:sz="0" w:space="0" w:color="auto"/>
            <w:right w:val="none" w:sz="0" w:space="0" w:color="auto"/>
          </w:divBdr>
        </w:div>
        <w:div w:id="1452047501">
          <w:marLeft w:val="640"/>
          <w:marRight w:val="0"/>
          <w:marTop w:val="0"/>
          <w:marBottom w:val="0"/>
          <w:divBdr>
            <w:top w:val="none" w:sz="0" w:space="0" w:color="auto"/>
            <w:left w:val="none" w:sz="0" w:space="0" w:color="auto"/>
            <w:bottom w:val="none" w:sz="0" w:space="0" w:color="auto"/>
            <w:right w:val="none" w:sz="0" w:space="0" w:color="auto"/>
          </w:divBdr>
        </w:div>
        <w:div w:id="1560357907">
          <w:marLeft w:val="640"/>
          <w:marRight w:val="0"/>
          <w:marTop w:val="0"/>
          <w:marBottom w:val="0"/>
          <w:divBdr>
            <w:top w:val="none" w:sz="0" w:space="0" w:color="auto"/>
            <w:left w:val="none" w:sz="0" w:space="0" w:color="auto"/>
            <w:bottom w:val="none" w:sz="0" w:space="0" w:color="auto"/>
            <w:right w:val="none" w:sz="0" w:space="0" w:color="auto"/>
          </w:divBdr>
        </w:div>
        <w:div w:id="1704597482">
          <w:marLeft w:val="640"/>
          <w:marRight w:val="0"/>
          <w:marTop w:val="0"/>
          <w:marBottom w:val="0"/>
          <w:divBdr>
            <w:top w:val="none" w:sz="0" w:space="0" w:color="auto"/>
            <w:left w:val="none" w:sz="0" w:space="0" w:color="auto"/>
            <w:bottom w:val="none" w:sz="0" w:space="0" w:color="auto"/>
            <w:right w:val="none" w:sz="0" w:space="0" w:color="auto"/>
          </w:divBdr>
        </w:div>
        <w:div w:id="1757172759">
          <w:marLeft w:val="640"/>
          <w:marRight w:val="0"/>
          <w:marTop w:val="0"/>
          <w:marBottom w:val="0"/>
          <w:divBdr>
            <w:top w:val="none" w:sz="0" w:space="0" w:color="auto"/>
            <w:left w:val="none" w:sz="0" w:space="0" w:color="auto"/>
            <w:bottom w:val="none" w:sz="0" w:space="0" w:color="auto"/>
            <w:right w:val="none" w:sz="0" w:space="0" w:color="auto"/>
          </w:divBdr>
        </w:div>
        <w:div w:id="2013025330">
          <w:marLeft w:val="640"/>
          <w:marRight w:val="0"/>
          <w:marTop w:val="0"/>
          <w:marBottom w:val="0"/>
          <w:divBdr>
            <w:top w:val="none" w:sz="0" w:space="0" w:color="auto"/>
            <w:left w:val="none" w:sz="0" w:space="0" w:color="auto"/>
            <w:bottom w:val="none" w:sz="0" w:space="0" w:color="auto"/>
            <w:right w:val="none" w:sz="0" w:space="0" w:color="auto"/>
          </w:divBdr>
        </w:div>
        <w:div w:id="2116896514">
          <w:marLeft w:val="640"/>
          <w:marRight w:val="0"/>
          <w:marTop w:val="0"/>
          <w:marBottom w:val="0"/>
          <w:divBdr>
            <w:top w:val="none" w:sz="0" w:space="0" w:color="auto"/>
            <w:left w:val="none" w:sz="0" w:space="0" w:color="auto"/>
            <w:bottom w:val="none" w:sz="0" w:space="0" w:color="auto"/>
            <w:right w:val="none" w:sz="0" w:space="0" w:color="auto"/>
          </w:divBdr>
        </w:div>
      </w:divsChild>
    </w:div>
    <w:div w:id="644891770">
      <w:marLeft w:val="640"/>
      <w:marRight w:val="0"/>
      <w:marTop w:val="0"/>
      <w:marBottom w:val="0"/>
      <w:divBdr>
        <w:top w:val="none" w:sz="0" w:space="0" w:color="auto"/>
        <w:left w:val="none" w:sz="0" w:space="0" w:color="auto"/>
        <w:bottom w:val="none" w:sz="0" w:space="0" w:color="auto"/>
        <w:right w:val="none" w:sz="0" w:space="0" w:color="auto"/>
      </w:divBdr>
    </w:div>
    <w:div w:id="645818294">
      <w:marLeft w:val="640"/>
      <w:marRight w:val="0"/>
      <w:marTop w:val="0"/>
      <w:marBottom w:val="0"/>
      <w:divBdr>
        <w:top w:val="none" w:sz="0" w:space="0" w:color="auto"/>
        <w:left w:val="none" w:sz="0" w:space="0" w:color="auto"/>
        <w:bottom w:val="none" w:sz="0" w:space="0" w:color="auto"/>
        <w:right w:val="none" w:sz="0" w:space="0" w:color="auto"/>
      </w:divBdr>
    </w:div>
    <w:div w:id="646055085">
      <w:marLeft w:val="640"/>
      <w:marRight w:val="0"/>
      <w:marTop w:val="0"/>
      <w:marBottom w:val="0"/>
      <w:divBdr>
        <w:top w:val="none" w:sz="0" w:space="0" w:color="auto"/>
        <w:left w:val="none" w:sz="0" w:space="0" w:color="auto"/>
        <w:bottom w:val="none" w:sz="0" w:space="0" w:color="auto"/>
        <w:right w:val="none" w:sz="0" w:space="0" w:color="auto"/>
      </w:divBdr>
    </w:div>
    <w:div w:id="646400983">
      <w:marLeft w:val="640"/>
      <w:marRight w:val="0"/>
      <w:marTop w:val="0"/>
      <w:marBottom w:val="0"/>
      <w:divBdr>
        <w:top w:val="none" w:sz="0" w:space="0" w:color="auto"/>
        <w:left w:val="none" w:sz="0" w:space="0" w:color="auto"/>
        <w:bottom w:val="none" w:sz="0" w:space="0" w:color="auto"/>
        <w:right w:val="none" w:sz="0" w:space="0" w:color="auto"/>
      </w:divBdr>
    </w:div>
    <w:div w:id="646591795">
      <w:marLeft w:val="640"/>
      <w:marRight w:val="0"/>
      <w:marTop w:val="0"/>
      <w:marBottom w:val="0"/>
      <w:divBdr>
        <w:top w:val="none" w:sz="0" w:space="0" w:color="auto"/>
        <w:left w:val="none" w:sz="0" w:space="0" w:color="auto"/>
        <w:bottom w:val="none" w:sz="0" w:space="0" w:color="auto"/>
        <w:right w:val="none" w:sz="0" w:space="0" w:color="auto"/>
      </w:divBdr>
    </w:div>
    <w:div w:id="647056259">
      <w:marLeft w:val="640"/>
      <w:marRight w:val="0"/>
      <w:marTop w:val="0"/>
      <w:marBottom w:val="0"/>
      <w:divBdr>
        <w:top w:val="none" w:sz="0" w:space="0" w:color="auto"/>
        <w:left w:val="none" w:sz="0" w:space="0" w:color="auto"/>
        <w:bottom w:val="none" w:sz="0" w:space="0" w:color="auto"/>
        <w:right w:val="none" w:sz="0" w:space="0" w:color="auto"/>
      </w:divBdr>
    </w:div>
    <w:div w:id="647173784">
      <w:marLeft w:val="640"/>
      <w:marRight w:val="0"/>
      <w:marTop w:val="0"/>
      <w:marBottom w:val="0"/>
      <w:divBdr>
        <w:top w:val="none" w:sz="0" w:space="0" w:color="auto"/>
        <w:left w:val="none" w:sz="0" w:space="0" w:color="auto"/>
        <w:bottom w:val="none" w:sz="0" w:space="0" w:color="auto"/>
        <w:right w:val="none" w:sz="0" w:space="0" w:color="auto"/>
      </w:divBdr>
    </w:div>
    <w:div w:id="648289861">
      <w:marLeft w:val="640"/>
      <w:marRight w:val="0"/>
      <w:marTop w:val="0"/>
      <w:marBottom w:val="0"/>
      <w:divBdr>
        <w:top w:val="none" w:sz="0" w:space="0" w:color="auto"/>
        <w:left w:val="none" w:sz="0" w:space="0" w:color="auto"/>
        <w:bottom w:val="none" w:sz="0" w:space="0" w:color="auto"/>
        <w:right w:val="none" w:sz="0" w:space="0" w:color="auto"/>
      </w:divBdr>
    </w:div>
    <w:div w:id="649556196">
      <w:marLeft w:val="640"/>
      <w:marRight w:val="0"/>
      <w:marTop w:val="0"/>
      <w:marBottom w:val="0"/>
      <w:divBdr>
        <w:top w:val="none" w:sz="0" w:space="0" w:color="auto"/>
        <w:left w:val="none" w:sz="0" w:space="0" w:color="auto"/>
        <w:bottom w:val="none" w:sz="0" w:space="0" w:color="auto"/>
        <w:right w:val="none" w:sz="0" w:space="0" w:color="auto"/>
      </w:divBdr>
    </w:div>
    <w:div w:id="650328997">
      <w:marLeft w:val="640"/>
      <w:marRight w:val="0"/>
      <w:marTop w:val="0"/>
      <w:marBottom w:val="0"/>
      <w:divBdr>
        <w:top w:val="none" w:sz="0" w:space="0" w:color="auto"/>
        <w:left w:val="none" w:sz="0" w:space="0" w:color="auto"/>
        <w:bottom w:val="none" w:sz="0" w:space="0" w:color="auto"/>
        <w:right w:val="none" w:sz="0" w:space="0" w:color="auto"/>
      </w:divBdr>
    </w:div>
    <w:div w:id="651761969">
      <w:marLeft w:val="640"/>
      <w:marRight w:val="0"/>
      <w:marTop w:val="0"/>
      <w:marBottom w:val="0"/>
      <w:divBdr>
        <w:top w:val="none" w:sz="0" w:space="0" w:color="auto"/>
        <w:left w:val="none" w:sz="0" w:space="0" w:color="auto"/>
        <w:bottom w:val="none" w:sz="0" w:space="0" w:color="auto"/>
        <w:right w:val="none" w:sz="0" w:space="0" w:color="auto"/>
      </w:divBdr>
    </w:div>
    <w:div w:id="652023236">
      <w:bodyDiv w:val="1"/>
      <w:marLeft w:val="0"/>
      <w:marRight w:val="0"/>
      <w:marTop w:val="0"/>
      <w:marBottom w:val="0"/>
      <w:divBdr>
        <w:top w:val="none" w:sz="0" w:space="0" w:color="auto"/>
        <w:left w:val="none" w:sz="0" w:space="0" w:color="auto"/>
        <w:bottom w:val="none" w:sz="0" w:space="0" w:color="auto"/>
        <w:right w:val="none" w:sz="0" w:space="0" w:color="auto"/>
      </w:divBdr>
    </w:div>
    <w:div w:id="652485055">
      <w:marLeft w:val="640"/>
      <w:marRight w:val="0"/>
      <w:marTop w:val="0"/>
      <w:marBottom w:val="0"/>
      <w:divBdr>
        <w:top w:val="none" w:sz="0" w:space="0" w:color="auto"/>
        <w:left w:val="none" w:sz="0" w:space="0" w:color="auto"/>
        <w:bottom w:val="none" w:sz="0" w:space="0" w:color="auto"/>
        <w:right w:val="none" w:sz="0" w:space="0" w:color="auto"/>
      </w:divBdr>
    </w:div>
    <w:div w:id="653484911">
      <w:marLeft w:val="640"/>
      <w:marRight w:val="0"/>
      <w:marTop w:val="0"/>
      <w:marBottom w:val="0"/>
      <w:divBdr>
        <w:top w:val="none" w:sz="0" w:space="0" w:color="auto"/>
        <w:left w:val="none" w:sz="0" w:space="0" w:color="auto"/>
        <w:bottom w:val="none" w:sz="0" w:space="0" w:color="auto"/>
        <w:right w:val="none" w:sz="0" w:space="0" w:color="auto"/>
      </w:divBdr>
    </w:div>
    <w:div w:id="653682970">
      <w:bodyDiv w:val="1"/>
      <w:marLeft w:val="0"/>
      <w:marRight w:val="0"/>
      <w:marTop w:val="0"/>
      <w:marBottom w:val="0"/>
      <w:divBdr>
        <w:top w:val="none" w:sz="0" w:space="0" w:color="auto"/>
        <w:left w:val="none" w:sz="0" w:space="0" w:color="auto"/>
        <w:bottom w:val="none" w:sz="0" w:space="0" w:color="auto"/>
        <w:right w:val="none" w:sz="0" w:space="0" w:color="auto"/>
      </w:divBdr>
      <w:divsChild>
        <w:div w:id="8410472">
          <w:marLeft w:val="640"/>
          <w:marRight w:val="0"/>
          <w:marTop w:val="0"/>
          <w:marBottom w:val="0"/>
          <w:divBdr>
            <w:top w:val="none" w:sz="0" w:space="0" w:color="auto"/>
            <w:left w:val="none" w:sz="0" w:space="0" w:color="auto"/>
            <w:bottom w:val="none" w:sz="0" w:space="0" w:color="auto"/>
            <w:right w:val="none" w:sz="0" w:space="0" w:color="auto"/>
          </w:divBdr>
        </w:div>
        <w:div w:id="9308422">
          <w:marLeft w:val="640"/>
          <w:marRight w:val="0"/>
          <w:marTop w:val="0"/>
          <w:marBottom w:val="0"/>
          <w:divBdr>
            <w:top w:val="none" w:sz="0" w:space="0" w:color="auto"/>
            <w:left w:val="none" w:sz="0" w:space="0" w:color="auto"/>
            <w:bottom w:val="none" w:sz="0" w:space="0" w:color="auto"/>
            <w:right w:val="none" w:sz="0" w:space="0" w:color="auto"/>
          </w:divBdr>
        </w:div>
        <w:div w:id="101920873">
          <w:marLeft w:val="640"/>
          <w:marRight w:val="0"/>
          <w:marTop w:val="0"/>
          <w:marBottom w:val="0"/>
          <w:divBdr>
            <w:top w:val="none" w:sz="0" w:space="0" w:color="auto"/>
            <w:left w:val="none" w:sz="0" w:space="0" w:color="auto"/>
            <w:bottom w:val="none" w:sz="0" w:space="0" w:color="auto"/>
            <w:right w:val="none" w:sz="0" w:space="0" w:color="auto"/>
          </w:divBdr>
        </w:div>
        <w:div w:id="112293779">
          <w:marLeft w:val="640"/>
          <w:marRight w:val="0"/>
          <w:marTop w:val="0"/>
          <w:marBottom w:val="0"/>
          <w:divBdr>
            <w:top w:val="none" w:sz="0" w:space="0" w:color="auto"/>
            <w:left w:val="none" w:sz="0" w:space="0" w:color="auto"/>
            <w:bottom w:val="none" w:sz="0" w:space="0" w:color="auto"/>
            <w:right w:val="none" w:sz="0" w:space="0" w:color="auto"/>
          </w:divBdr>
        </w:div>
        <w:div w:id="116681352">
          <w:marLeft w:val="640"/>
          <w:marRight w:val="0"/>
          <w:marTop w:val="0"/>
          <w:marBottom w:val="0"/>
          <w:divBdr>
            <w:top w:val="none" w:sz="0" w:space="0" w:color="auto"/>
            <w:left w:val="none" w:sz="0" w:space="0" w:color="auto"/>
            <w:bottom w:val="none" w:sz="0" w:space="0" w:color="auto"/>
            <w:right w:val="none" w:sz="0" w:space="0" w:color="auto"/>
          </w:divBdr>
        </w:div>
        <w:div w:id="163664668">
          <w:marLeft w:val="640"/>
          <w:marRight w:val="0"/>
          <w:marTop w:val="0"/>
          <w:marBottom w:val="0"/>
          <w:divBdr>
            <w:top w:val="none" w:sz="0" w:space="0" w:color="auto"/>
            <w:left w:val="none" w:sz="0" w:space="0" w:color="auto"/>
            <w:bottom w:val="none" w:sz="0" w:space="0" w:color="auto"/>
            <w:right w:val="none" w:sz="0" w:space="0" w:color="auto"/>
          </w:divBdr>
        </w:div>
        <w:div w:id="176163405">
          <w:marLeft w:val="640"/>
          <w:marRight w:val="0"/>
          <w:marTop w:val="0"/>
          <w:marBottom w:val="0"/>
          <w:divBdr>
            <w:top w:val="none" w:sz="0" w:space="0" w:color="auto"/>
            <w:left w:val="none" w:sz="0" w:space="0" w:color="auto"/>
            <w:bottom w:val="none" w:sz="0" w:space="0" w:color="auto"/>
            <w:right w:val="none" w:sz="0" w:space="0" w:color="auto"/>
          </w:divBdr>
        </w:div>
        <w:div w:id="253054659">
          <w:marLeft w:val="640"/>
          <w:marRight w:val="0"/>
          <w:marTop w:val="0"/>
          <w:marBottom w:val="0"/>
          <w:divBdr>
            <w:top w:val="none" w:sz="0" w:space="0" w:color="auto"/>
            <w:left w:val="none" w:sz="0" w:space="0" w:color="auto"/>
            <w:bottom w:val="none" w:sz="0" w:space="0" w:color="auto"/>
            <w:right w:val="none" w:sz="0" w:space="0" w:color="auto"/>
          </w:divBdr>
        </w:div>
        <w:div w:id="260913924">
          <w:marLeft w:val="640"/>
          <w:marRight w:val="0"/>
          <w:marTop w:val="0"/>
          <w:marBottom w:val="0"/>
          <w:divBdr>
            <w:top w:val="none" w:sz="0" w:space="0" w:color="auto"/>
            <w:left w:val="none" w:sz="0" w:space="0" w:color="auto"/>
            <w:bottom w:val="none" w:sz="0" w:space="0" w:color="auto"/>
            <w:right w:val="none" w:sz="0" w:space="0" w:color="auto"/>
          </w:divBdr>
        </w:div>
        <w:div w:id="276258866">
          <w:marLeft w:val="640"/>
          <w:marRight w:val="0"/>
          <w:marTop w:val="0"/>
          <w:marBottom w:val="0"/>
          <w:divBdr>
            <w:top w:val="none" w:sz="0" w:space="0" w:color="auto"/>
            <w:left w:val="none" w:sz="0" w:space="0" w:color="auto"/>
            <w:bottom w:val="none" w:sz="0" w:space="0" w:color="auto"/>
            <w:right w:val="none" w:sz="0" w:space="0" w:color="auto"/>
          </w:divBdr>
        </w:div>
        <w:div w:id="328139403">
          <w:marLeft w:val="640"/>
          <w:marRight w:val="0"/>
          <w:marTop w:val="0"/>
          <w:marBottom w:val="0"/>
          <w:divBdr>
            <w:top w:val="none" w:sz="0" w:space="0" w:color="auto"/>
            <w:left w:val="none" w:sz="0" w:space="0" w:color="auto"/>
            <w:bottom w:val="none" w:sz="0" w:space="0" w:color="auto"/>
            <w:right w:val="none" w:sz="0" w:space="0" w:color="auto"/>
          </w:divBdr>
        </w:div>
        <w:div w:id="347371277">
          <w:marLeft w:val="640"/>
          <w:marRight w:val="0"/>
          <w:marTop w:val="0"/>
          <w:marBottom w:val="0"/>
          <w:divBdr>
            <w:top w:val="none" w:sz="0" w:space="0" w:color="auto"/>
            <w:left w:val="none" w:sz="0" w:space="0" w:color="auto"/>
            <w:bottom w:val="none" w:sz="0" w:space="0" w:color="auto"/>
            <w:right w:val="none" w:sz="0" w:space="0" w:color="auto"/>
          </w:divBdr>
        </w:div>
        <w:div w:id="357631100">
          <w:marLeft w:val="640"/>
          <w:marRight w:val="0"/>
          <w:marTop w:val="0"/>
          <w:marBottom w:val="0"/>
          <w:divBdr>
            <w:top w:val="none" w:sz="0" w:space="0" w:color="auto"/>
            <w:left w:val="none" w:sz="0" w:space="0" w:color="auto"/>
            <w:bottom w:val="none" w:sz="0" w:space="0" w:color="auto"/>
            <w:right w:val="none" w:sz="0" w:space="0" w:color="auto"/>
          </w:divBdr>
        </w:div>
        <w:div w:id="393814285">
          <w:marLeft w:val="640"/>
          <w:marRight w:val="0"/>
          <w:marTop w:val="0"/>
          <w:marBottom w:val="0"/>
          <w:divBdr>
            <w:top w:val="none" w:sz="0" w:space="0" w:color="auto"/>
            <w:left w:val="none" w:sz="0" w:space="0" w:color="auto"/>
            <w:bottom w:val="none" w:sz="0" w:space="0" w:color="auto"/>
            <w:right w:val="none" w:sz="0" w:space="0" w:color="auto"/>
          </w:divBdr>
        </w:div>
        <w:div w:id="397871748">
          <w:marLeft w:val="640"/>
          <w:marRight w:val="0"/>
          <w:marTop w:val="0"/>
          <w:marBottom w:val="0"/>
          <w:divBdr>
            <w:top w:val="none" w:sz="0" w:space="0" w:color="auto"/>
            <w:left w:val="none" w:sz="0" w:space="0" w:color="auto"/>
            <w:bottom w:val="none" w:sz="0" w:space="0" w:color="auto"/>
            <w:right w:val="none" w:sz="0" w:space="0" w:color="auto"/>
          </w:divBdr>
        </w:div>
        <w:div w:id="484205731">
          <w:marLeft w:val="640"/>
          <w:marRight w:val="0"/>
          <w:marTop w:val="0"/>
          <w:marBottom w:val="0"/>
          <w:divBdr>
            <w:top w:val="none" w:sz="0" w:space="0" w:color="auto"/>
            <w:left w:val="none" w:sz="0" w:space="0" w:color="auto"/>
            <w:bottom w:val="none" w:sz="0" w:space="0" w:color="auto"/>
            <w:right w:val="none" w:sz="0" w:space="0" w:color="auto"/>
          </w:divBdr>
        </w:div>
        <w:div w:id="531958813">
          <w:marLeft w:val="640"/>
          <w:marRight w:val="0"/>
          <w:marTop w:val="0"/>
          <w:marBottom w:val="0"/>
          <w:divBdr>
            <w:top w:val="none" w:sz="0" w:space="0" w:color="auto"/>
            <w:left w:val="none" w:sz="0" w:space="0" w:color="auto"/>
            <w:bottom w:val="none" w:sz="0" w:space="0" w:color="auto"/>
            <w:right w:val="none" w:sz="0" w:space="0" w:color="auto"/>
          </w:divBdr>
        </w:div>
        <w:div w:id="576479049">
          <w:marLeft w:val="640"/>
          <w:marRight w:val="0"/>
          <w:marTop w:val="0"/>
          <w:marBottom w:val="0"/>
          <w:divBdr>
            <w:top w:val="none" w:sz="0" w:space="0" w:color="auto"/>
            <w:left w:val="none" w:sz="0" w:space="0" w:color="auto"/>
            <w:bottom w:val="none" w:sz="0" w:space="0" w:color="auto"/>
            <w:right w:val="none" w:sz="0" w:space="0" w:color="auto"/>
          </w:divBdr>
        </w:div>
        <w:div w:id="580650039">
          <w:marLeft w:val="640"/>
          <w:marRight w:val="0"/>
          <w:marTop w:val="0"/>
          <w:marBottom w:val="0"/>
          <w:divBdr>
            <w:top w:val="none" w:sz="0" w:space="0" w:color="auto"/>
            <w:left w:val="none" w:sz="0" w:space="0" w:color="auto"/>
            <w:bottom w:val="none" w:sz="0" w:space="0" w:color="auto"/>
            <w:right w:val="none" w:sz="0" w:space="0" w:color="auto"/>
          </w:divBdr>
        </w:div>
        <w:div w:id="604725992">
          <w:marLeft w:val="640"/>
          <w:marRight w:val="0"/>
          <w:marTop w:val="0"/>
          <w:marBottom w:val="0"/>
          <w:divBdr>
            <w:top w:val="none" w:sz="0" w:space="0" w:color="auto"/>
            <w:left w:val="none" w:sz="0" w:space="0" w:color="auto"/>
            <w:bottom w:val="none" w:sz="0" w:space="0" w:color="auto"/>
            <w:right w:val="none" w:sz="0" w:space="0" w:color="auto"/>
          </w:divBdr>
        </w:div>
        <w:div w:id="618680926">
          <w:marLeft w:val="640"/>
          <w:marRight w:val="0"/>
          <w:marTop w:val="0"/>
          <w:marBottom w:val="0"/>
          <w:divBdr>
            <w:top w:val="none" w:sz="0" w:space="0" w:color="auto"/>
            <w:left w:val="none" w:sz="0" w:space="0" w:color="auto"/>
            <w:bottom w:val="none" w:sz="0" w:space="0" w:color="auto"/>
            <w:right w:val="none" w:sz="0" w:space="0" w:color="auto"/>
          </w:divBdr>
        </w:div>
        <w:div w:id="683677772">
          <w:marLeft w:val="640"/>
          <w:marRight w:val="0"/>
          <w:marTop w:val="0"/>
          <w:marBottom w:val="0"/>
          <w:divBdr>
            <w:top w:val="none" w:sz="0" w:space="0" w:color="auto"/>
            <w:left w:val="none" w:sz="0" w:space="0" w:color="auto"/>
            <w:bottom w:val="none" w:sz="0" w:space="0" w:color="auto"/>
            <w:right w:val="none" w:sz="0" w:space="0" w:color="auto"/>
          </w:divBdr>
        </w:div>
        <w:div w:id="689993782">
          <w:marLeft w:val="640"/>
          <w:marRight w:val="0"/>
          <w:marTop w:val="0"/>
          <w:marBottom w:val="0"/>
          <w:divBdr>
            <w:top w:val="none" w:sz="0" w:space="0" w:color="auto"/>
            <w:left w:val="none" w:sz="0" w:space="0" w:color="auto"/>
            <w:bottom w:val="none" w:sz="0" w:space="0" w:color="auto"/>
            <w:right w:val="none" w:sz="0" w:space="0" w:color="auto"/>
          </w:divBdr>
        </w:div>
        <w:div w:id="727219139">
          <w:marLeft w:val="640"/>
          <w:marRight w:val="0"/>
          <w:marTop w:val="0"/>
          <w:marBottom w:val="0"/>
          <w:divBdr>
            <w:top w:val="none" w:sz="0" w:space="0" w:color="auto"/>
            <w:left w:val="none" w:sz="0" w:space="0" w:color="auto"/>
            <w:bottom w:val="none" w:sz="0" w:space="0" w:color="auto"/>
            <w:right w:val="none" w:sz="0" w:space="0" w:color="auto"/>
          </w:divBdr>
        </w:div>
        <w:div w:id="801381646">
          <w:marLeft w:val="640"/>
          <w:marRight w:val="0"/>
          <w:marTop w:val="0"/>
          <w:marBottom w:val="0"/>
          <w:divBdr>
            <w:top w:val="none" w:sz="0" w:space="0" w:color="auto"/>
            <w:left w:val="none" w:sz="0" w:space="0" w:color="auto"/>
            <w:bottom w:val="none" w:sz="0" w:space="0" w:color="auto"/>
            <w:right w:val="none" w:sz="0" w:space="0" w:color="auto"/>
          </w:divBdr>
        </w:div>
        <w:div w:id="801459944">
          <w:marLeft w:val="640"/>
          <w:marRight w:val="0"/>
          <w:marTop w:val="0"/>
          <w:marBottom w:val="0"/>
          <w:divBdr>
            <w:top w:val="none" w:sz="0" w:space="0" w:color="auto"/>
            <w:left w:val="none" w:sz="0" w:space="0" w:color="auto"/>
            <w:bottom w:val="none" w:sz="0" w:space="0" w:color="auto"/>
            <w:right w:val="none" w:sz="0" w:space="0" w:color="auto"/>
          </w:divBdr>
        </w:div>
        <w:div w:id="866480497">
          <w:marLeft w:val="640"/>
          <w:marRight w:val="0"/>
          <w:marTop w:val="0"/>
          <w:marBottom w:val="0"/>
          <w:divBdr>
            <w:top w:val="none" w:sz="0" w:space="0" w:color="auto"/>
            <w:left w:val="none" w:sz="0" w:space="0" w:color="auto"/>
            <w:bottom w:val="none" w:sz="0" w:space="0" w:color="auto"/>
            <w:right w:val="none" w:sz="0" w:space="0" w:color="auto"/>
          </w:divBdr>
        </w:div>
        <w:div w:id="926380182">
          <w:marLeft w:val="640"/>
          <w:marRight w:val="0"/>
          <w:marTop w:val="0"/>
          <w:marBottom w:val="0"/>
          <w:divBdr>
            <w:top w:val="none" w:sz="0" w:space="0" w:color="auto"/>
            <w:left w:val="none" w:sz="0" w:space="0" w:color="auto"/>
            <w:bottom w:val="none" w:sz="0" w:space="0" w:color="auto"/>
            <w:right w:val="none" w:sz="0" w:space="0" w:color="auto"/>
          </w:divBdr>
        </w:div>
        <w:div w:id="966547425">
          <w:marLeft w:val="640"/>
          <w:marRight w:val="0"/>
          <w:marTop w:val="0"/>
          <w:marBottom w:val="0"/>
          <w:divBdr>
            <w:top w:val="none" w:sz="0" w:space="0" w:color="auto"/>
            <w:left w:val="none" w:sz="0" w:space="0" w:color="auto"/>
            <w:bottom w:val="none" w:sz="0" w:space="0" w:color="auto"/>
            <w:right w:val="none" w:sz="0" w:space="0" w:color="auto"/>
          </w:divBdr>
        </w:div>
        <w:div w:id="973096328">
          <w:marLeft w:val="640"/>
          <w:marRight w:val="0"/>
          <w:marTop w:val="0"/>
          <w:marBottom w:val="0"/>
          <w:divBdr>
            <w:top w:val="none" w:sz="0" w:space="0" w:color="auto"/>
            <w:left w:val="none" w:sz="0" w:space="0" w:color="auto"/>
            <w:bottom w:val="none" w:sz="0" w:space="0" w:color="auto"/>
            <w:right w:val="none" w:sz="0" w:space="0" w:color="auto"/>
          </w:divBdr>
        </w:div>
        <w:div w:id="978649711">
          <w:marLeft w:val="640"/>
          <w:marRight w:val="0"/>
          <w:marTop w:val="0"/>
          <w:marBottom w:val="0"/>
          <w:divBdr>
            <w:top w:val="none" w:sz="0" w:space="0" w:color="auto"/>
            <w:left w:val="none" w:sz="0" w:space="0" w:color="auto"/>
            <w:bottom w:val="none" w:sz="0" w:space="0" w:color="auto"/>
            <w:right w:val="none" w:sz="0" w:space="0" w:color="auto"/>
          </w:divBdr>
        </w:div>
        <w:div w:id="1020935834">
          <w:marLeft w:val="640"/>
          <w:marRight w:val="0"/>
          <w:marTop w:val="0"/>
          <w:marBottom w:val="0"/>
          <w:divBdr>
            <w:top w:val="none" w:sz="0" w:space="0" w:color="auto"/>
            <w:left w:val="none" w:sz="0" w:space="0" w:color="auto"/>
            <w:bottom w:val="none" w:sz="0" w:space="0" w:color="auto"/>
            <w:right w:val="none" w:sz="0" w:space="0" w:color="auto"/>
          </w:divBdr>
        </w:div>
        <w:div w:id="1034312423">
          <w:marLeft w:val="640"/>
          <w:marRight w:val="0"/>
          <w:marTop w:val="0"/>
          <w:marBottom w:val="0"/>
          <w:divBdr>
            <w:top w:val="none" w:sz="0" w:space="0" w:color="auto"/>
            <w:left w:val="none" w:sz="0" w:space="0" w:color="auto"/>
            <w:bottom w:val="none" w:sz="0" w:space="0" w:color="auto"/>
            <w:right w:val="none" w:sz="0" w:space="0" w:color="auto"/>
          </w:divBdr>
        </w:div>
        <w:div w:id="1096634424">
          <w:marLeft w:val="640"/>
          <w:marRight w:val="0"/>
          <w:marTop w:val="0"/>
          <w:marBottom w:val="0"/>
          <w:divBdr>
            <w:top w:val="none" w:sz="0" w:space="0" w:color="auto"/>
            <w:left w:val="none" w:sz="0" w:space="0" w:color="auto"/>
            <w:bottom w:val="none" w:sz="0" w:space="0" w:color="auto"/>
            <w:right w:val="none" w:sz="0" w:space="0" w:color="auto"/>
          </w:divBdr>
        </w:div>
        <w:div w:id="1117485072">
          <w:marLeft w:val="640"/>
          <w:marRight w:val="0"/>
          <w:marTop w:val="0"/>
          <w:marBottom w:val="0"/>
          <w:divBdr>
            <w:top w:val="none" w:sz="0" w:space="0" w:color="auto"/>
            <w:left w:val="none" w:sz="0" w:space="0" w:color="auto"/>
            <w:bottom w:val="none" w:sz="0" w:space="0" w:color="auto"/>
            <w:right w:val="none" w:sz="0" w:space="0" w:color="auto"/>
          </w:divBdr>
        </w:div>
        <w:div w:id="1185244116">
          <w:marLeft w:val="640"/>
          <w:marRight w:val="0"/>
          <w:marTop w:val="0"/>
          <w:marBottom w:val="0"/>
          <w:divBdr>
            <w:top w:val="none" w:sz="0" w:space="0" w:color="auto"/>
            <w:left w:val="none" w:sz="0" w:space="0" w:color="auto"/>
            <w:bottom w:val="none" w:sz="0" w:space="0" w:color="auto"/>
            <w:right w:val="none" w:sz="0" w:space="0" w:color="auto"/>
          </w:divBdr>
        </w:div>
        <w:div w:id="1189098424">
          <w:marLeft w:val="640"/>
          <w:marRight w:val="0"/>
          <w:marTop w:val="0"/>
          <w:marBottom w:val="0"/>
          <w:divBdr>
            <w:top w:val="none" w:sz="0" w:space="0" w:color="auto"/>
            <w:left w:val="none" w:sz="0" w:space="0" w:color="auto"/>
            <w:bottom w:val="none" w:sz="0" w:space="0" w:color="auto"/>
            <w:right w:val="none" w:sz="0" w:space="0" w:color="auto"/>
          </w:divBdr>
        </w:div>
        <w:div w:id="1189836094">
          <w:marLeft w:val="640"/>
          <w:marRight w:val="0"/>
          <w:marTop w:val="0"/>
          <w:marBottom w:val="0"/>
          <w:divBdr>
            <w:top w:val="none" w:sz="0" w:space="0" w:color="auto"/>
            <w:left w:val="none" w:sz="0" w:space="0" w:color="auto"/>
            <w:bottom w:val="none" w:sz="0" w:space="0" w:color="auto"/>
            <w:right w:val="none" w:sz="0" w:space="0" w:color="auto"/>
          </w:divBdr>
        </w:div>
        <w:div w:id="1208372461">
          <w:marLeft w:val="640"/>
          <w:marRight w:val="0"/>
          <w:marTop w:val="0"/>
          <w:marBottom w:val="0"/>
          <w:divBdr>
            <w:top w:val="none" w:sz="0" w:space="0" w:color="auto"/>
            <w:left w:val="none" w:sz="0" w:space="0" w:color="auto"/>
            <w:bottom w:val="none" w:sz="0" w:space="0" w:color="auto"/>
            <w:right w:val="none" w:sz="0" w:space="0" w:color="auto"/>
          </w:divBdr>
        </w:div>
        <w:div w:id="1225680756">
          <w:marLeft w:val="640"/>
          <w:marRight w:val="0"/>
          <w:marTop w:val="0"/>
          <w:marBottom w:val="0"/>
          <w:divBdr>
            <w:top w:val="none" w:sz="0" w:space="0" w:color="auto"/>
            <w:left w:val="none" w:sz="0" w:space="0" w:color="auto"/>
            <w:bottom w:val="none" w:sz="0" w:space="0" w:color="auto"/>
            <w:right w:val="none" w:sz="0" w:space="0" w:color="auto"/>
          </w:divBdr>
        </w:div>
        <w:div w:id="1231888285">
          <w:marLeft w:val="640"/>
          <w:marRight w:val="0"/>
          <w:marTop w:val="0"/>
          <w:marBottom w:val="0"/>
          <w:divBdr>
            <w:top w:val="none" w:sz="0" w:space="0" w:color="auto"/>
            <w:left w:val="none" w:sz="0" w:space="0" w:color="auto"/>
            <w:bottom w:val="none" w:sz="0" w:space="0" w:color="auto"/>
            <w:right w:val="none" w:sz="0" w:space="0" w:color="auto"/>
          </w:divBdr>
        </w:div>
        <w:div w:id="1244603334">
          <w:marLeft w:val="640"/>
          <w:marRight w:val="0"/>
          <w:marTop w:val="0"/>
          <w:marBottom w:val="0"/>
          <w:divBdr>
            <w:top w:val="none" w:sz="0" w:space="0" w:color="auto"/>
            <w:left w:val="none" w:sz="0" w:space="0" w:color="auto"/>
            <w:bottom w:val="none" w:sz="0" w:space="0" w:color="auto"/>
            <w:right w:val="none" w:sz="0" w:space="0" w:color="auto"/>
          </w:divBdr>
        </w:div>
        <w:div w:id="1253860455">
          <w:marLeft w:val="640"/>
          <w:marRight w:val="0"/>
          <w:marTop w:val="0"/>
          <w:marBottom w:val="0"/>
          <w:divBdr>
            <w:top w:val="none" w:sz="0" w:space="0" w:color="auto"/>
            <w:left w:val="none" w:sz="0" w:space="0" w:color="auto"/>
            <w:bottom w:val="none" w:sz="0" w:space="0" w:color="auto"/>
            <w:right w:val="none" w:sz="0" w:space="0" w:color="auto"/>
          </w:divBdr>
        </w:div>
        <w:div w:id="1390691402">
          <w:marLeft w:val="640"/>
          <w:marRight w:val="0"/>
          <w:marTop w:val="0"/>
          <w:marBottom w:val="0"/>
          <w:divBdr>
            <w:top w:val="none" w:sz="0" w:space="0" w:color="auto"/>
            <w:left w:val="none" w:sz="0" w:space="0" w:color="auto"/>
            <w:bottom w:val="none" w:sz="0" w:space="0" w:color="auto"/>
            <w:right w:val="none" w:sz="0" w:space="0" w:color="auto"/>
          </w:divBdr>
        </w:div>
        <w:div w:id="1460488178">
          <w:marLeft w:val="640"/>
          <w:marRight w:val="0"/>
          <w:marTop w:val="0"/>
          <w:marBottom w:val="0"/>
          <w:divBdr>
            <w:top w:val="none" w:sz="0" w:space="0" w:color="auto"/>
            <w:left w:val="none" w:sz="0" w:space="0" w:color="auto"/>
            <w:bottom w:val="none" w:sz="0" w:space="0" w:color="auto"/>
            <w:right w:val="none" w:sz="0" w:space="0" w:color="auto"/>
          </w:divBdr>
        </w:div>
        <w:div w:id="1472096767">
          <w:marLeft w:val="640"/>
          <w:marRight w:val="0"/>
          <w:marTop w:val="0"/>
          <w:marBottom w:val="0"/>
          <w:divBdr>
            <w:top w:val="none" w:sz="0" w:space="0" w:color="auto"/>
            <w:left w:val="none" w:sz="0" w:space="0" w:color="auto"/>
            <w:bottom w:val="none" w:sz="0" w:space="0" w:color="auto"/>
            <w:right w:val="none" w:sz="0" w:space="0" w:color="auto"/>
          </w:divBdr>
        </w:div>
        <w:div w:id="1480613838">
          <w:marLeft w:val="640"/>
          <w:marRight w:val="0"/>
          <w:marTop w:val="0"/>
          <w:marBottom w:val="0"/>
          <w:divBdr>
            <w:top w:val="none" w:sz="0" w:space="0" w:color="auto"/>
            <w:left w:val="none" w:sz="0" w:space="0" w:color="auto"/>
            <w:bottom w:val="none" w:sz="0" w:space="0" w:color="auto"/>
            <w:right w:val="none" w:sz="0" w:space="0" w:color="auto"/>
          </w:divBdr>
        </w:div>
        <w:div w:id="1512793983">
          <w:marLeft w:val="640"/>
          <w:marRight w:val="0"/>
          <w:marTop w:val="0"/>
          <w:marBottom w:val="0"/>
          <w:divBdr>
            <w:top w:val="none" w:sz="0" w:space="0" w:color="auto"/>
            <w:left w:val="none" w:sz="0" w:space="0" w:color="auto"/>
            <w:bottom w:val="none" w:sz="0" w:space="0" w:color="auto"/>
            <w:right w:val="none" w:sz="0" w:space="0" w:color="auto"/>
          </w:divBdr>
        </w:div>
        <w:div w:id="1517648831">
          <w:marLeft w:val="640"/>
          <w:marRight w:val="0"/>
          <w:marTop w:val="0"/>
          <w:marBottom w:val="0"/>
          <w:divBdr>
            <w:top w:val="none" w:sz="0" w:space="0" w:color="auto"/>
            <w:left w:val="none" w:sz="0" w:space="0" w:color="auto"/>
            <w:bottom w:val="none" w:sz="0" w:space="0" w:color="auto"/>
            <w:right w:val="none" w:sz="0" w:space="0" w:color="auto"/>
          </w:divBdr>
        </w:div>
        <w:div w:id="1560165064">
          <w:marLeft w:val="640"/>
          <w:marRight w:val="0"/>
          <w:marTop w:val="0"/>
          <w:marBottom w:val="0"/>
          <w:divBdr>
            <w:top w:val="none" w:sz="0" w:space="0" w:color="auto"/>
            <w:left w:val="none" w:sz="0" w:space="0" w:color="auto"/>
            <w:bottom w:val="none" w:sz="0" w:space="0" w:color="auto"/>
            <w:right w:val="none" w:sz="0" w:space="0" w:color="auto"/>
          </w:divBdr>
        </w:div>
        <w:div w:id="1567451835">
          <w:marLeft w:val="640"/>
          <w:marRight w:val="0"/>
          <w:marTop w:val="0"/>
          <w:marBottom w:val="0"/>
          <w:divBdr>
            <w:top w:val="none" w:sz="0" w:space="0" w:color="auto"/>
            <w:left w:val="none" w:sz="0" w:space="0" w:color="auto"/>
            <w:bottom w:val="none" w:sz="0" w:space="0" w:color="auto"/>
            <w:right w:val="none" w:sz="0" w:space="0" w:color="auto"/>
          </w:divBdr>
        </w:div>
        <w:div w:id="1576937670">
          <w:marLeft w:val="640"/>
          <w:marRight w:val="0"/>
          <w:marTop w:val="0"/>
          <w:marBottom w:val="0"/>
          <w:divBdr>
            <w:top w:val="none" w:sz="0" w:space="0" w:color="auto"/>
            <w:left w:val="none" w:sz="0" w:space="0" w:color="auto"/>
            <w:bottom w:val="none" w:sz="0" w:space="0" w:color="auto"/>
            <w:right w:val="none" w:sz="0" w:space="0" w:color="auto"/>
          </w:divBdr>
        </w:div>
        <w:div w:id="1669095858">
          <w:marLeft w:val="640"/>
          <w:marRight w:val="0"/>
          <w:marTop w:val="0"/>
          <w:marBottom w:val="0"/>
          <w:divBdr>
            <w:top w:val="none" w:sz="0" w:space="0" w:color="auto"/>
            <w:left w:val="none" w:sz="0" w:space="0" w:color="auto"/>
            <w:bottom w:val="none" w:sz="0" w:space="0" w:color="auto"/>
            <w:right w:val="none" w:sz="0" w:space="0" w:color="auto"/>
          </w:divBdr>
        </w:div>
        <w:div w:id="1676415453">
          <w:marLeft w:val="640"/>
          <w:marRight w:val="0"/>
          <w:marTop w:val="0"/>
          <w:marBottom w:val="0"/>
          <w:divBdr>
            <w:top w:val="none" w:sz="0" w:space="0" w:color="auto"/>
            <w:left w:val="none" w:sz="0" w:space="0" w:color="auto"/>
            <w:bottom w:val="none" w:sz="0" w:space="0" w:color="auto"/>
            <w:right w:val="none" w:sz="0" w:space="0" w:color="auto"/>
          </w:divBdr>
        </w:div>
        <w:div w:id="1705642276">
          <w:marLeft w:val="640"/>
          <w:marRight w:val="0"/>
          <w:marTop w:val="0"/>
          <w:marBottom w:val="0"/>
          <w:divBdr>
            <w:top w:val="none" w:sz="0" w:space="0" w:color="auto"/>
            <w:left w:val="none" w:sz="0" w:space="0" w:color="auto"/>
            <w:bottom w:val="none" w:sz="0" w:space="0" w:color="auto"/>
            <w:right w:val="none" w:sz="0" w:space="0" w:color="auto"/>
          </w:divBdr>
        </w:div>
        <w:div w:id="1711997602">
          <w:marLeft w:val="640"/>
          <w:marRight w:val="0"/>
          <w:marTop w:val="0"/>
          <w:marBottom w:val="0"/>
          <w:divBdr>
            <w:top w:val="none" w:sz="0" w:space="0" w:color="auto"/>
            <w:left w:val="none" w:sz="0" w:space="0" w:color="auto"/>
            <w:bottom w:val="none" w:sz="0" w:space="0" w:color="auto"/>
            <w:right w:val="none" w:sz="0" w:space="0" w:color="auto"/>
          </w:divBdr>
        </w:div>
        <w:div w:id="1739743942">
          <w:marLeft w:val="640"/>
          <w:marRight w:val="0"/>
          <w:marTop w:val="0"/>
          <w:marBottom w:val="0"/>
          <w:divBdr>
            <w:top w:val="none" w:sz="0" w:space="0" w:color="auto"/>
            <w:left w:val="none" w:sz="0" w:space="0" w:color="auto"/>
            <w:bottom w:val="none" w:sz="0" w:space="0" w:color="auto"/>
            <w:right w:val="none" w:sz="0" w:space="0" w:color="auto"/>
          </w:divBdr>
        </w:div>
        <w:div w:id="1791781534">
          <w:marLeft w:val="640"/>
          <w:marRight w:val="0"/>
          <w:marTop w:val="0"/>
          <w:marBottom w:val="0"/>
          <w:divBdr>
            <w:top w:val="none" w:sz="0" w:space="0" w:color="auto"/>
            <w:left w:val="none" w:sz="0" w:space="0" w:color="auto"/>
            <w:bottom w:val="none" w:sz="0" w:space="0" w:color="auto"/>
            <w:right w:val="none" w:sz="0" w:space="0" w:color="auto"/>
          </w:divBdr>
        </w:div>
        <w:div w:id="1848707738">
          <w:marLeft w:val="640"/>
          <w:marRight w:val="0"/>
          <w:marTop w:val="0"/>
          <w:marBottom w:val="0"/>
          <w:divBdr>
            <w:top w:val="none" w:sz="0" w:space="0" w:color="auto"/>
            <w:left w:val="none" w:sz="0" w:space="0" w:color="auto"/>
            <w:bottom w:val="none" w:sz="0" w:space="0" w:color="auto"/>
            <w:right w:val="none" w:sz="0" w:space="0" w:color="auto"/>
          </w:divBdr>
        </w:div>
        <w:div w:id="1853059607">
          <w:marLeft w:val="640"/>
          <w:marRight w:val="0"/>
          <w:marTop w:val="0"/>
          <w:marBottom w:val="0"/>
          <w:divBdr>
            <w:top w:val="none" w:sz="0" w:space="0" w:color="auto"/>
            <w:left w:val="none" w:sz="0" w:space="0" w:color="auto"/>
            <w:bottom w:val="none" w:sz="0" w:space="0" w:color="auto"/>
            <w:right w:val="none" w:sz="0" w:space="0" w:color="auto"/>
          </w:divBdr>
        </w:div>
        <w:div w:id="1859662230">
          <w:marLeft w:val="640"/>
          <w:marRight w:val="0"/>
          <w:marTop w:val="0"/>
          <w:marBottom w:val="0"/>
          <w:divBdr>
            <w:top w:val="none" w:sz="0" w:space="0" w:color="auto"/>
            <w:left w:val="none" w:sz="0" w:space="0" w:color="auto"/>
            <w:bottom w:val="none" w:sz="0" w:space="0" w:color="auto"/>
            <w:right w:val="none" w:sz="0" w:space="0" w:color="auto"/>
          </w:divBdr>
        </w:div>
        <w:div w:id="1866282176">
          <w:marLeft w:val="640"/>
          <w:marRight w:val="0"/>
          <w:marTop w:val="0"/>
          <w:marBottom w:val="0"/>
          <w:divBdr>
            <w:top w:val="none" w:sz="0" w:space="0" w:color="auto"/>
            <w:left w:val="none" w:sz="0" w:space="0" w:color="auto"/>
            <w:bottom w:val="none" w:sz="0" w:space="0" w:color="auto"/>
            <w:right w:val="none" w:sz="0" w:space="0" w:color="auto"/>
          </w:divBdr>
        </w:div>
        <w:div w:id="1886603366">
          <w:marLeft w:val="640"/>
          <w:marRight w:val="0"/>
          <w:marTop w:val="0"/>
          <w:marBottom w:val="0"/>
          <w:divBdr>
            <w:top w:val="none" w:sz="0" w:space="0" w:color="auto"/>
            <w:left w:val="none" w:sz="0" w:space="0" w:color="auto"/>
            <w:bottom w:val="none" w:sz="0" w:space="0" w:color="auto"/>
            <w:right w:val="none" w:sz="0" w:space="0" w:color="auto"/>
          </w:divBdr>
        </w:div>
        <w:div w:id="1926259507">
          <w:marLeft w:val="640"/>
          <w:marRight w:val="0"/>
          <w:marTop w:val="0"/>
          <w:marBottom w:val="0"/>
          <w:divBdr>
            <w:top w:val="none" w:sz="0" w:space="0" w:color="auto"/>
            <w:left w:val="none" w:sz="0" w:space="0" w:color="auto"/>
            <w:bottom w:val="none" w:sz="0" w:space="0" w:color="auto"/>
            <w:right w:val="none" w:sz="0" w:space="0" w:color="auto"/>
          </w:divBdr>
        </w:div>
        <w:div w:id="1931036619">
          <w:marLeft w:val="640"/>
          <w:marRight w:val="0"/>
          <w:marTop w:val="0"/>
          <w:marBottom w:val="0"/>
          <w:divBdr>
            <w:top w:val="none" w:sz="0" w:space="0" w:color="auto"/>
            <w:left w:val="none" w:sz="0" w:space="0" w:color="auto"/>
            <w:bottom w:val="none" w:sz="0" w:space="0" w:color="auto"/>
            <w:right w:val="none" w:sz="0" w:space="0" w:color="auto"/>
          </w:divBdr>
        </w:div>
        <w:div w:id="2021354018">
          <w:marLeft w:val="640"/>
          <w:marRight w:val="0"/>
          <w:marTop w:val="0"/>
          <w:marBottom w:val="0"/>
          <w:divBdr>
            <w:top w:val="none" w:sz="0" w:space="0" w:color="auto"/>
            <w:left w:val="none" w:sz="0" w:space="0" w:color="auto"/>
            <w:bottom w:val="none" w:sz="0" w:space="0" w:color="auto"/>
            <w:right w:val="none" w:sz="0" w:space="0" w:color="auto"/>
          </w:divBdr>
        </w:div>
        <w:div w:id="2032754423">
          <w:marLeft w:val="640"/>
          <w:marRight w:val="0"/>
          <w:marTop w:val="0"/>
          <w:marBottom w:val="0"/>
          <w:divBdr>
            <w:top w:val="none" w:sz="0" w:space="0" w:color="auto"/>
            <w:left w:val="none" w:sz="0" w:space="0" w:color="auto"/>
            <w:bottom w:val="none" w:sz="0" w:space="0" w:color="auto"/>
            <w:right w:val="none" w:sz="0" w:space="0" w:color="auto"/>
          </w:divBdr>
        </w:div>
        <w:div w:id="2142189025">
          <w:marLeft w:val="640"/>
          <w:marRight w:val="0"/>
          <w:marTop w:val="0"/>
          <w:marBottom w:val="0"/>
          <w:divBdr>
            <w:top w:val="none" w:sz="0" w:space="0" w:color="auto"/>
            <w:left w:val="none" w:sz="0" w:space="0" w:color="auto"/>
            <w:bottom w:val="none" w:sz="0" w:space="0" w:color="auto"/>
            <w:right w:val="none" w:sz="0" w:space="0" w:color="auto"/>
          </w:divBdr>
        </w:div>
      </w:divsChild>
    </w:div>
    <w:div w:id="656029519">
      <w:marLeft w:val="640"/>
      <w:marRight w:val="0"/>
      <w:marTop w:val="0"/>
      <w:marBottom w:val="0"/>
      <w:divBdr>
        <w:top w:val="none" w:sz="0" w:space="0" w:color="auto"/>
        <w:left w:val="none" w:sz="0" w:space="0" w:color="auto"/>
        <w:bottom w:val="none" w:sz="0" w:space="0" w:color="auto"/>
        <w:right w:val="none" w:sz="0" w:space="0" w:color="auto"/>
      </w:divBdr>
    </w:div>
    <w:div w:id="656154224">
      <w:marLeft w:val="640"/>
      <w:marRight w:val="0"/>
      <w:marTop w:val="0"/>
      <w:marBottom w:val="0"/>
      <w:divBdr>
        <w:top w:val="none" w:sz="0" w:space="0" w:color="auto"/>
        <w:left w:val="none" w:sz="0" w:space="0" w:color="auto"/>
        <w:bottom w:val="none" w:sz="0" w:space="0" w:color="auto"/>
        <w:right w:val="none" w:sz="0" w:space="0" w:color="auto"/>
      </w:divBdr>
    </w:div>
    <w:div w:id="658074037">
      <w:marLeft w:val="640"/>
      <w:marRight w:val="0"/>
      <w:marTop w:val="0"/>
      <w:marBottom w:val="0"/>
      <w:divBdr>
        <w:top w:val="none" w:sz="0" w:space="0" w:color="auto"/>
        <w:left w:val="none" w:sz="0" w:space="0" w:color="auto"/>
        <w:bottom w:val="none" w:sz="0" w:space="0" w:color="auto"/>
        <w:right w:val="none" w:sz="0" w:space="0" w:color="auto"/>
      </w:divBdr>
    </w:div>
    <w:div w:id="658656520">
      <w:marLeft w:val="640"/>
      <w:marRight w:val="0"/>
      <w:marTop w:val="0"/>
      <w:marBottom w:val="0"/>
      <w:divBdr>
        <w:top w:val="none" w:sz="0" w:space="0" w:color="auto"/>
        <w:left w:val="none" w:sz="0" w:space="0" w:color="auto"/>
        <w:bottom w:val="none" w:sz="0" w:space="0" w:color="auto"/>
        <w:right w:val="none" w:sz="0" w:space="0" w:color="auto"/>
      </w:divBdr>
    </w:div>
    <w:div w:id="659189431">
      <w:marLeft w:val="640"/>
      <w:marRight w:val="0"/>
      <w:marTop w:val="0"/>
      <w:marBottom w:val="0"/>
      <w:divBdr>
        <w:top w:val="none" w:sz="0" w:space="0" w:color="auto"/>
        <w:left w:val="none" w:sz="0" w:space="0" w:color="auto"/>
        <w:bottom w:val="none" w:sz="0" w:space="0" w:color="auto"/>
        <w:right w:val="none" w:sz="0" w:space="0" w:color="auto"/>
      </w:divBdr>
    </w:div>
    <w:div w:id="662046668">
      <w:marLeft w:val="640"/>
      <w:marRight w:val="0"/>
      <w:marTop w:val="0"/>
      <w:marBottom w:val="0"/>
      <w:divBdr>
        <w:top w:val="none" w:sz="0" w:space="0" w:color="auto"/>
        <w:left w:val="none" w:sz="0" w:space="0" w:color="auto"/>
        <w:bottom w:val="none" w:sz="0" w:space="0" w:color="auto"/>
        <w:right w:val="none" w:sz="0" w:space="0" w:color="auto"/>
      </w:divBdr>
    </w:div>
    <w:div w:id="662047292">
      <w:bodyDiv w:val="1"/>
      <w:marLeft w:val="0"/>
      <w:marRight w:val="0"/>
      <w:marTop w:val="0"/>
      <w:marBottom w:val="0"/>
      <w:divBdr>
        <w:top w:val="none" w:sz="0" w:space="0" w:color="auto"/>
        <w:left w:val="none" w:sz="0" w:space="0" w:color="auto"/>
        <w:bottom w:val="none" w:sz="0" w:space="0" w:color="auto"/>
        <w:right w:val="none" w:sz="0" w:space="0" w:color="auto"/>
      </w:divBdr>
      <w:divsChild>
        <w:div w:id="37169299">
          <w:marLeft w:val="640"/>
          <w:marRight w:val="0"/>
          <w:marTop w:val="0"/>
          <w:marBottom w:val="0"/>
          <w:divBdr>
            <w:top w:val="none" w:sz="0" w:space="0" w:color="auto"/>
            <w:left w:val="none" w:sz="0" w:space="0" w:color="auto"/>
            <w:bottom w:val="none" w:sz="0" w:space="0" w:color="auto"/>
            <w:right w:val="none" w:sz="0" w:space="0" w:color="auto"/>
          </w:divBdr>
        </w:div>
        <w:div w:id="83381438">
          <w:marLeft w:val="640"/>
          <w:marRight w:val="0"/>
          <w:marTop w:val="0"/>
          <w:marBottom w:val="0"/>
          <w:divBdr>
            <w:top w:val="none" w:sz="0" w:space="0" w:color="auto"/>
            <w:left w:val="none" w:sz="0" w:space="0" w:color="auto"/>
            <w:bottom w:val="none" w:sz="0" w:space="0" w:color="auto"/>
            <w:right w:val="none" w:sz="0" w:space="0" w:color="auto"/>
          </w:divBdr>
        </w:div>
        <w:div w:id="164593642">
          <w:marLeft w:val="640"/>
          <w:marRight w:val="0"/>
          <w:marTop w:val="0"/>
          <w:marBottom w:val="0"/>
          <w:divBdr>
            <w:top w:val="none" w:sz="0" w:space="0" w:color="auto"/>
            <w:left w:val="none" w:sz="0" w:space="0" w:color="auto"/>
            <w:bottom w:val="none" w:sz="0" w:space="0" w:color="auto"/>
            <w:right w:val="none" w:sz="0" w:space="0" w:color="auto"/>
          </w:divBdr>
        </w:div>
        <w:div w:id="260260781">
          <w:marLeft w:val="640"/>
          <w:marRight w:val="0"/>
          <w:marTop w:val="0"/>
          <w:marBottom w:val="0"/>
          <w:divBdr>
            <w:top w:val="none" w:sz="0" w:space="0" w:color="auto"/>
            <w:left w:val="none" w:sz="0" w:space="0" w:color="auto"/>
            <w:bottom w:val="none" w:sz="0" w:space="0" w:color="auto"/>
            <w:right w:val="none" w:sz="0" w:space="0" w:color="auto"/>
          </w:divBdr>
        </w:div>
        <w:div w:id="289553526">
          <w:marLeft w:val="640"/>
          <w:marRight w:val="0"/>
          <w:marTop w:val="0"/>
          <w:marBottom w:val="0"/>
          <w:divBdr>
            <w:top w:val="none" w:sz="0" w:space="0" w:color="auto"/>
            <w:left w:val="none" w:sz="0" w:space="0" w:color="auto"/>
            <w:bottom w:val="none" w:sz="0" w:space="0" w:color="auto"/>
            <w:right w:val="none" w:sz="0" w:space="0" w:color="auto"/>
          </w:divBdr>
        </w:div>
        <w:div w:id="489055249">
          <w:marLeft w:val="640"/>
          <w:marRight w:val="0"/>
          <w:marTop w:val="0"/>
          <w:marBottom w:val="0"/>
          <w:divBdr>
            <w:top w:val="none" w:sz="0" w:space="0" w:color="auto"/>
            <w:left w:val="none" w:sz="0" w:space="0" w:color="auto"/>
            <w:bottom w:val="none" w:sz="0" w:space="0" w:color="auto"/>
            <w:right w:val="none" w:sz="0" w:space="0" w:color="auto"/>
          </w:divBdr>
        </w:div>
        <w:div w:id="500967397">
          <w:marLeft w:val="640"/>
          <w:marRight w:val="0"/>
          <w:marTop w:val="0"/>
          <w:marBottom w:val="0"/>
          <w:divBdr>
            <w:top w:val="none" w:sz="0" w:space="0" w:color="auto"/>
            <w:left w:val="none" w:sz="0" w:space="0" w:color="auto"/>
            <w:bottom w:val="none" w:sz="0" w:space="0" w:color="auto"/>
            <w:right w:val="none" w:sz="0" w:space="0" w:color="auto"/>
          </w:divBdr>
        </w:div>
        <w:div w:id="538669328">
          <w:marLeft w:val="640"/>
          <w:marRight w:val="0"/>
          <w:marTop w:val="0"/>
          <w:marBottom w:val="0"/>
          <w:divBdr>
            <w:top w:val="none" w:sz="0" w:space="0" w:color="auto"/>
            <w:left w:val="none" w:sz="0" w:space="0" w:color="auto"/>
            <w:bottom w:val="none" w:sz="0" w:space="0" w:color="auto"/>
            <w:right w:val="none" w:sz="0" w:space="0" w:color="auto"/>
          </w:divBdr>
        </w:div>
        <w:div w:id="773523042">
          <w:marLeft w:val="640"/>
          <w:marRight w:val="0"/>
          <w:marTop w:val="0"/>
          <w:marBottom w:val="0"/>
          <w:divBdr>
            <w:top w:val="none" w:sz="0" w:space="0" w:color="auto"/>
            <w:left w:val="none" w:sz="0" w:space="0" w:color="auto"/>
            <w:bottom w:val="none" w:sz="0" w:space="0" w:color="auto"/>
            <w:right w:val="none" w:sz="0" w:space="0" w:color="auto"/>
          </w:divBdr>
        </w:div>
        <w:div w:id="775828541">
          <w:marLeft w:val="640"/>
          <w:marRight w:val="0"/>
          <w:marTop w:val="0"/>
          <w:marBottom w:val="0"/>
          <w:divBdr>
            <w:top w:val="none" w:sz="0" w:space="0" w:color="auto"/>
            <w:left w:val="none" w:sz="0" w:space="0" w:color="auto"/>
            <w:bottom w:val="none" w:sz="0" w:space="0" w:color="auto"/>
            <w:right w:val="none" w:sz="0" w:space="0" w:color="auto"/>
          </w:divBdr>
        </w:div>
        <w:div w:id="819151396">
          <w:marLeft w:val="640"/>
          <w:marRight w:val="0"/>
          <w:marTop w:val="0"/>
          <w:marBottom w:val="0"/>
          <w:divBdr>
            <w:top w:val="none" w:sz="0" w:space="0" w:color="auto"/>
            <w:left w:val="none" w:sz="0" w:space="0" w:color="auto"/>
            <w:bottom w:val="none" w:sz="0" w:space="0" w:color="auto"/>
            <w:right w:val="none" w:sz="0" w:space="0" w:color="auto"/>
          </w:divBdr>
        </w:div>
        <w:div w:id="853619154">
          <w:marLeft w:val="640"/>
          <w:marRight w:val="0"/>
          <w:marTop w:val="0"/>
          <w:marBottom w:val="0"/>
          <w:divBdr>
            <w:top w:val="none" w:sz="0" w:space="0" w:color="auto"/>
            <w:left w:val="none" w:sz="0" w:space="0" w:color="auto"/>
            <w:bottom w:val="none" w:sz="0" w:space="0" w:color="auto"/>
            <w:right w:val="none" w:sz="0" w:space="0" w:color="auto"/>
          </w:divBdr>
        </w:div>
        <w:div w:id="892741791">
          <w:marLeft w:val="640"/>
          <w:marRight w:val="0"/>
          <w:marTop w:val="0"/>
          <w:marBottom w:val="0"/>
          <w:divBdr>
            <w:top w:val="none" w:sz="0" w:space="0" w:color="auto"/>
            <w:left w:val="none" w:sz="0" w:space="0" w:color="auto"/>
            <w:bottom w:val="none" w:sz="0" w:space="0" w:color="auto"/>
            <w:right w:val="none" w:sz="0" w:space="0" w:color="auto"/>
          </w:divBdr>
        </w:div>
        <w:div w:id="926842550">
          <w:marLeft w:val="640"/>
          <w:marRight w:val="0"/>
          <w:marTop w:val="0"/>
          <w:marBottom w:val="0"/>
          <w:divBdr>
            <w:top w:val="none" w:sz="0" w:space="0" w:color="auto"/>
            <w:left w:val="none" w:sz="0" w:space="0" w:color="auto"/>
            <w:bottom w:val="none" w:sz="0" w:space="0" w:color="auto"/>
            <w:right w:val="none" w:sz="0" w:space="0" w:color="auto"/>
          </w:divBdr>
        </w:div>
        <w:div w:id="928124178">
          <w:marLeft w:val="640"/>
          <w:marRight w:val="0"/>
          <w:marTop w:val="0"/>
          <w:marBottom w:val="0"/>
          <w:divBdr>
            <w:top w:val="none" w:sz="0" w:space="0" w:color="auto"/>
            <w:left w:val="none" w:sz="0" w:space="0" w:color="auto"/>
            <w:bottom w:val="none" w:sz="0" w:space="0" w:color="auto"/>
            <w:right w:val="none" w:sz="0" w:space="0" w:color="auto"/>
          </w:divBdr>
        </w:div>
        <w:div w:id="964505505">
          <w:marLeft w:val="640"/>
          <w:marRight w:val="0"/>
          <w:marTop w:val="0"/>
          <w:marBottom w:val="0"/>
          <w:divBdr>
            <w:top w:val="none" w:sz="0" w:space="0" w:color="auto"/>
            <w:left w:val="none" w:sz="0" w:space="0" w:color="auto"/>
            <w:bottom w:val="none" w:sz="0" w:space="0" w:color="auto"/>
            <w:right w:val="none" w:sz="0" w:space="0" w:color="auto"/>
          </w:divBdr>
        </w:div>
        <w:div w:id="1043333994">
          <w:marLeft w:val="640"/>
          <w:marRight w:val="0"/>
          <w:marTop w:val="0"/>
          <w:marBottom w:val="0"/>
          <w:divBdr>
            <w:top w:val="none" w:sz="0" w:space="0" w:color="auto"/>
            <w:left w:val="none" w:sz="0" w:space="0" w:color="auto"/>
            <w:bottom w:val="none" w:sz="0" w:space="0" w:color="auto"/>
            <w:right w:val="none" w:sz="0" w:space="0" w:color="auto"/>
          </w:divBdr>
        </w:div>
        <w:div w:id="1049185257">
          <w:marLeft w:val="640"/>
          <w:marRight w:val="0"/>
          <w:marTop w:val="0"/>
          <w:marBottom w:val="0"/>
          <w:divBdr>
            <w:top w:val="none" w:sz="0" w:space="0" w:color="auto"/>
            <w:left w:val="none" w:sz="0" w:space="0" w:color="auto"/>
            <w:bottom w:val="none" w:sz="0" w:space="0" w:color="auto"/>
            <w:right w:val="none" w:sz="0" w:space="0" w:color="auto"/>
          </w:divBdr>
        </w:div>
        <w:div w:id="1097411497">
          <w:marLeft w:val="640"/>
          <w:marRight w:val="0"/>
          <w:marTop w:val="0"/>
          <w:marBottom w:val="0"/>
          <w:divBdr>
            <w:top w:val="none" w:sz="0" w:space="0" w:color="auto"/>
            <w:left w:val="none" w:sz="0" w:space="0" w:color="auto"/>
            <w:bottom w:val="none" w:sz="0" w:space="0" w:color="auto"/>
            <w:right w:val="none" w:sz="0" w:space="0" w:color="auto"/>
          </w:divBdr>
        </w:div>
        <w:div w:id="1165322160">
          <w:marLeft w:val="640"/>
          <w:marRight w:val="0"/>
          <w:marTop w:val="0"/>
          <w:marBottom w:val="0"/>
          <w:divBdr>
            <w:top w:val="none" w:sz="0" w:space="0" w:color="auto"/>
            <w:left w:val="none" w:sz="0" w:space="0" w:color="auto"/>
            <w:bottom w:val="none" w:sz="0" w:space="0" w:color="auto"/>
            <w:right w:val="none" w:sz="0" w:space="0" w:color="auto"/>
          </w:divBdr>
        </w:div>
        <w:div w:id="1176729701">
          <w:marLeft w:val="640"/>
          <w:marRight w:val="0"/>
          <w:marTop w:val="0"/>
          <w:marBottom w:val="0"/>
          <w:divBdr>
            <w:top w:val="none" w:sz="0" w:space="0" w:color="auto"/>
            <w:left w:val="none" w:sz="0" w:space="0" w:color="auto"/>
            <w:bottom w:val="none" w:sz="0" w:space="0" w:color="auto"/>
            <w:right w:val="none" w:sz="0" w:space="0" w:color="auto"/>
          </w:divBdr>
        </w:div>
        <w:div w:id="1245804255">
          <w:marLeft w:val="640"/>
          <w:marRight w:val="0"/>
          <w:marTop w:val="0"/>
          <w:marBottom w:val="0"/>
          <w:divBdr>
            <w:top w:val="none" w:sz="0" w:space="0" w:color="auto"/>
            <w:left w:val="none" w:sz="0" w:space="0" w:color="auto"/>
            <w:bottom w:val="none" w:sz="0" w:space="0" w:color="auto"/>
            <w:right w:val="none" w:sz="0" w:space="0" w:color="auto"/>
          </w:divBdr>
        </w:div>
        <w:div w:id="1327366885">
          <w:marLeft w:val="640"/>
          <w:marRight w:val="0"/>
          <w:marTop w:val="0"/>
          <w:marBottom w:val="0"/>
          <w:divBdr>
            <w:top w:val="none" w:sz="0" w:space="0" w:color="auto"/>
            <w:left w:val="none" w:sz="0" w:space="0" w:color="auto"/>
            <w:bottom w:val="none" w:sz="0" w:space="0" w:color="auto"/>
            <w:right w:val="none" w:sz="0" w:space="0" w:color="auto"/>
          </w:divBdr>
        </w:div>
        <w:div w:id="1379475990">
          <w:marLeft w:val="640"/>
          <w:marRight w:val="0"/>
          <w:marTop w:val="0"/>
          <w:marBottom w:val="0"/>
          <w:divBdr>
            <w:top w:val="none" w:sz="0" w:space="0" w:color="auto"/>
            <w:left w:val="none" w:sz="0" w:space="0" w:color="auto"/>
            <w:bottom w:val="none" w:sz="0" w:space="0" w:color="auto"/>
            <w:right w:val="none" w:sz="0" w:space="0" w:color="auto"/>
          </w:divBdr>
        </w:div>
        <w:div w:id="1410611732">
          <w:marLeft w:val="640"/>
          <w:marRight w:val="0"/>
          <w:marTop w:val="0"/>
          <w:marBottom w:val="0"/>
          <w:divBdr>
            <w:top w:val="none" w:sz="0" w:space="0" w:color="auto"/>
            <w:left w:val="none" w:sz="0" w:space="0" w:color="auto"/>
            <w:bottom w:val="none" w:sz="0" w:space="0" w:color="auto"/>
            <w:right w:val="none" w:sz="0" w:space="0" w:color="auto"/>
          </w:divBdr>
        </w:div>
        <w:div w:id="1413044782">
          <w:marLeft w:val="640"/>
          <w:marRight w:val="0"/>
          <w:marTop w:val="0"/>
          <w:marBottom w:val="0"/>
          <w:divBdr>
            <w:top w:val="none" w:sz="0" w:space="0" w:color="auto"/>
            <w:left w:val="none" w:sz="0" w:space="0" w:color="auto"/>
            <w:bottom w:val="none" w:sz="0" w:space="0" w:color="auto"/>
            <w:right w:val="none" w:sz="0" w:space="0" w:color="auto"/>
          </w:divBdr>
        </w:div>
        <w:div w:id="1431731902">
          <w:marLeft w:val="640"/>
          <w:marRight w:val="0"/>
          <w:marTop w:val="0"/>
          <w:marBottom w:val="0"/>
          <w:divBdr>
            <w:top w:val="none" w:sz="0" w:space="0" w:color="auto"/>
            <w:left w:val="none" w:sz="0" w:space="0" w:color="auto"/>
            <w:bottom w:val="none" w:sz="0" w:space="0" w:color="auto"/>
            <w:right w:val="none" w:sz="0" w:space="0" w:color="auto"/>
          </w:divBdr>
        </w:div>
        <w:div w:id="1520896069">
          <w:marLeft w:val="640"/>
          <w:marRight w:val="0"/>
          <w:marTop w:val="0"/>
          <w:marBottom w:val="0"/>
          <w:divBdr>
            <w:top w:val="none" w:sz="0" w:space="0" w:color="auto"/>
            <w:left w:val="none" w:sz="0" w:space="0" w:color="auto"/>
            <w:bottom w:val="none" w:sz="0" w:space="0" w:color="auto"/>
            <w:right w:val="none" w:sz="0" w:space="0" w:color="auto"/>
          </w:divBdr>
        </w:div>
        <w:div w:id="1564296531">
          <w:marLeft w:val="640"/>
          <w:marRight w:val="0"/>
          <w:marTop w:val="0"/>
          <w:marBottom w:val="0"/>
          <w:divBdr>
            <w:top w:val="none" w:sz="0" w:space="0" w:color="auto"/>
            <w:left w:val="none" w:sz="0" w:space="0" w:color="auto"/>
            <w:bottom w:val="none" w:sz="0" w:space="0" w:color="auto"/>
            <w:right w:val="none" w:sz="0" w:space="0" w:color="auto"/>
          </w:divBdr>
        </w:div>
        <w:div w:id="1608462118">
          <w:marLeft w:val="640"/>
          <w:marRight w:val="0"/>
          <w:marTop w:val="0"/>
          <w:marBottom w:val="0"/>
          <w:divBdr>
            <w:top w:val="none" w:sz="0" w:space="0" w:color="auto"/>
            <w:left w:val="none" w:sz="0" w:space="0" w:color="auto"/>
            <w:bottom w:val="none" w:sz="0" w:space="0" w:color="auto"/>
            <w:right w:val="none" w:sz="0" w:space="0" w:color="auto"/>
          </w:divBdr>
        </w:div>
        <w:div w:id="1627353854">
          <w:marLeft w:val="640"/>
          <w:marRight w:val="0"/>
          <w:marTop w:val="0"/>
          <w:marBottom w:val="0"/>
          <w:divBdr>
            <w:top w:val="none" w:sz="0" w:space="0" w:color="auto"/>
            <w:left w:val="none" w:sz="0" w:space="0" w:color="auto"/>
            <w:bottom w:val="none" w:sz="0" w:space="0" w:color="auto"/>
            <w:right w:val="none" w:sz="0" w:space="0" w:color="auto"/>
          </w:divBdr>
        </w:div>
        <w:div w:id="1651210856">
          <w:marLeft w:val="640"/>
          <w:marRight w:val="0"/>
          <w:marTop w:val="0"/>
          <w:marBottom w:val="0"/>
          <w:divBdr>
            <w:top w:val="none" w:sz="0" w:space="0" w:color="auto"/>
            <w:left w:val="none" w:sz="0" w:space="0" w:color="auto"/>
            <w:bottom w:val="none" w:sz="0" w:space="0" w:color="auto"/>
            <w:right w:val="none" w:sz="0" w:space="0" w:color="auto"/>
          </w:divBdr>
        </w:div>
        <w:div w:id="1703049372">
          <w:marLeft w:val="640"/>
          <w:marRight w:val="0"/>
          <w:marTop w:val="0"/>
          <w:marBottom w:val="0"/>
          <w:divBdr>
            <w:top w:val="none" w:sz="0" w:space="0" w:color="auto"/>
            <w:left w:val="none" w:sz="0" w:space="0" w:color="auto"/>
            <w:bottom w:val="none" w:sz="0" w:space="0" w:color="auto"/>
            <w:right w:val="none" w:sz="0" w:space="0" w:color="auto"/>
          </w:divBdr>
        </w:div>
        <w:div w:id="1958633659">
          <w:marLeft w:val="640"/>
          <w:marRight w:val="0"/>
          <w:marTop w:val="0"/>
          <w:marBottom w:val="0"/>
          <w:divBdr>
            <w:top w:val="none" w:sz="0" w:space="0" w:color="auto"/>
            <w:left w:val="none" w:sz="0" w:space="0" w:color="auto"/>
            <w:bottom w:val="none" w:sz="0" w:space="0" w:color="auto"/>
            <w:right w:val="none" w:sz="0" w:space="0" w:color="auto"/>
          </w:divBdr>
        </w:div>
        <w:div w:id="2135172349">
          <w:marLeft w:val="640"/>
          <w:marRight w:val="0"/>
          <w:marTop w:val="0"/>
          <w:marBottom w:val="0"/>
          <w:divBdr>
            <w:top w:val="none" w:sz="0" w:space="0" w:color="auto"/>
            <w:left w:val="none" w:sz="0" w:space="0" w:color="auto"/>
            <w:bottom w:val="none" w:sz="0" w:space="0" w:color="auto"/>
            <w:right w:val="none" w:sz="0" w:space="0" w:color="auto"/>
          </w:divBdr>
        </w:div>
      </w:divsChild>
    </w:div>
    <w:div w:id="662440890">
      <w:bodyDiv w:val="1"/>
      <w:marLeft w:val="0"/>
      <w:marRight w:val="0"/>
      <w:marTop w:val="0"/>
      <w:marBottom w:val="0"/>
      <w:divBdr>
        <w:top w:val="none" w:sz="0" w:space="0" w:color="auto"/>
        <w:left w:val="none" w:sz="0" w:space="0" w:color="auto"/>
        <w:bottom w:val="none" w:sz="0" w:space="0" w:color="auto"/>
        <w:right w:val="none" w:sz="0" w:space="0" w:color="auto"/>
      </w:divBdr>
      <w:divsChild>
        <w:div w:id="12264132">
          <w:marLeft w:val="640"/>
          <w:marRight w:val="0"/>
          <w:marTop w:val="0"/>
          <w:marBottom w:val="0"/>
          <w:divBdr>
            <w:top w:val="none" w:sz="0" w:space="0" w:color="auto"/>
            <w:left w:val="none" w:sz="0" w:space="0" w:color="auto"/>
            <w:bottom w:val="none" w:sz="0" w:space="0" w:color="auto"/>
            <w:right w:val="none" w:sz="0" w:space="0" w:color="auto"/>
          </w:divBdr>
        </w:div>
        <w:div w:id="28846212">
          <w:marLeft w:val="640"/>
          <w:marRight w:val="0"/>
          <w:marTop w:val="0"/>
          <w:marBottom w:val="0"/>
          <w:divBdr>
            <w:top w:val="none" w:sz="0" w:space="0" w:color="auto"/>
            <w:left w:val="none" w:sz="0" w:space="0" w:color="auto"/>
            <w:bottom w:val="none" w:sz="0" w:space="0" w:color="auto"/>
            <w:right w:val="none" w:sz="0" w:space="0" w:color="auto"/>
          </w:divBdr>
        </w:div>
        <w:div w:id="61878756">
          <w:marLeft w:val="640"/>
          <w:marRight w:val="0"/>
          <w:marTop w:val="0"/>
          <w:marBottom w:val="0"/>
          <w:divBdr>
            <w:top w:val="none" w:sz="0" w:space="0" w:color="auto"/>
            <w:left w:val="none" w:sz="0" w:space="0" w:color="auto"/>
            <w:bottom w:val="none" w:sz="0" w:space="0" w:color="auto"/>
            <w:right w:val="none" w:sz="0" w:space="0" w:color="auto"/>
          </w:divBdr>
        </w:div>
        <w:div w:id="82804175">
          <w:marLeft w:val="640"/>
          <w:marRight w:val="0"/>
          <w:marTop w:val="0"/>
          <w:marBottom w:val="0"/>
          <w:divBdr>
            <w:top w:val="none" w:sz="0" w:space="0" w:color="auto"/>
            <w:left w:val="none" w:sz="0" w:space="0" w:color="auto"/>
            <w:bottom w:val="none" w:sz="0" w:space="0" w:color="auto"/>
            <w:right w:val="none" w:sz="0" w:space="0" w:color="auto"/>
          </w:divBdr>
        </w:div>
        <w:div w:id="89552476">
          <w:marLeft w:val="640"/>
          <w:marRight w:val="0"/>
          <w:marTop w:val="0"/>
          <w:marBottom w:val="0"/>
          <w:divBdr>
            <w:top w:val="none" w:sz="0" w:space="0" w:color="auto"/>
            <w:left w:val="none" w:sz="0" w:space="0" w:color="auto"/>
            <w:bottom w:val="none" w:sz="0" w:space="0" w:color="auto"/>
            <w:right w:val="none" w:sz="0" w:space="0" w:color="auto"/>
          </w:divBdr>
        </w:div>
        <w:div w:id="169107280">
          <w:marLeft w:val="640"/>
          <w:marRight w:val="0"/>
          <w:marTop w:val="0"/>
          <w:marBottom w:val="0"/>
          <w:divBdr>
            <w:top w:val="none" w:sz="0" w:space="0" w:color="auto"/>
            <w:left w:val="none" w:sz="0" w:space="0" w:color="auto"/>
            <w:bottom w:val="none" w:sz="0" w:space="0" w:color="auto"/>
            <w:right w:val="none" w:sz="0" w:space="0" w:color="auto"/>
          </w:divBdr>
        </w:div>
        <w:div w:id="181406903">
          <w:marLeft w:val="640"/>
          <w:marRight w:val="0"/>
          <w:marTop w:val="0"/>
          <w:marBottom w:val="0"/>
          <w:divBdr>
            <w:top w:val="none" w:sz="0" w:space="0" w:color="auto"/>
            <w:left w:val="none" w:sz="0" w:space="0" w:color="auto"/>
            <w:bottom w:val="none" w:sz="0" w:space="0" w:color="auto"/>
            <w:right w:val="none" w:sz="0" w:space="0" w:color="auto"/>
          </w:divBdr>
        </w:div>
        <w:div w:id="214703087">
          <w:marLeft w:val="640"/>
          <w:marRight w:val="0"/>
          <w:marTop w:val="0"/>
          <w:marBottom w:val="0"/>
          <w:divBdr>
            <w:top w:val="none" w:sz="0" w:space="0" w:color="auto"/>
            <w:left w:val="none" w:sz="0" w:space="0" w:color="auto"/>
            <w:bottom w:val="none" w:sz="0" w:space="0" w:color="auto"/>
            <w:right w:val="none" w:sz="0" w:space="0" w:color="auto"/>
          </w:divBdr>
        </w:div>
        <w:div w:id="232080449">
          <w:marLeft w:val="640"/>
          <w:marRight w:val="0"/>
          <w:marTop w:val="0"/>
          <w:marBottom w:val="0"/>
          <w:divBdr>
            <w:top w:val="none" w:sz="0" w:space="0" w:color="auto"/>
            <w:left w:val="none" w:sz="0" w:space="0" w:color="auto"/>
            <w:bottom w:val="none" w:sz="0" w:space="0" w:color="auto"/>
            <w:right w:val="none" w:sz="0" w:space="0" w:color="auto"/>
          </w:divBdr>
        </w:div>
        <w:div w:id="248081564">
          <w:marLeft w:val="640"/>
          <w:marRight w:val="0"/>
          <w:marTop w:val="0"/>
          <w:marBottom w:val="0"/>
          <w:divBdr>
            <w:top w:val="none" w:sz="0" w:space="0" w:color="auto"/>
            <w:left w:val="none" w:sz="0" w:space="0" w:color="auto"/>
            <w:bottom w:val="none" w:sz="0" w:space="0" w:color="auto"/>
            <w:right w:val="none" w:sz="0" w:space="0" w:color="auto"/>
          </w:divBdr>
        </w:div>
        <w:div w:id="292978416">
          <w:marLeft w:val="640"/>
          <w:marRight w:val="0"/>
          <w:marTop w:val="0"/>
          <w:marBottom w:val="0"/>
          <w:divBdr>
            <w:top w:val="none" w:sz="0" w:space="0" w:color="auto"/>
            <w:left w:val="none" w:sz="0" w:space="0" w:color="auto"/>
            <w:bottom w:val="none" w:sz="0" w:space="0" w:color="auto"/>
            <w:right w:val="none" w:sz="0" w:space="0" w:color="auto"/>
          </w:divBdr>
        </w:div>
        <w:div w:id="317542060">
          <w:marLeft w:val="640"/>
          <w:marRight w:val="0"/>
          <w:marTop w:val="0"/>
          <w:marBottom w:val="0"/>
          <w:divBdr>
            <w:top w:val="none" w:sz="0" w:space="0" w:color="auto"/>
            <w:left w:val="none" w:sz="0" w:space="0" w:color="auto"/>
            <w:bottom w:val="none" w:sz="0" w:space="0" w:color="auto"/>
            <w:right w:val="none" w:sz="0" w:space="0" w:color="auto"/>
          </w:divBdr>
        </w:div>
        <w:div w:id="344289707">
          <w:marLeft w:val="640"/>
          <w:marRight w:val="0"/>
          <w:marTop w:val="0"/>
          <w:marBottom w:val="0"/>
          <w:divBdr>
            <w:top w:val="none" w:sz="0" w:space="0" w:color="auto"/>
            <w:left w:val="none" w:sz="0" w:space="0" w:color="auto"/>
            <w:bottom w:val="none" w:sz="0" w:space="0" w:color="auto"/>
            <w:right w:val="none" w:sz="0" w:space="0" w:color="auto"/>
          </w:divBdr>
        </w:div>
        <w:div w:id="366219891">
          <w:marLeft w:val="640"/>
          <w:marRight w:val="0"/>
          <w:marTop w:val="0"/>
          <w:marBottom w:val="0"/>
          <w:divBdr>
            <w:top w:val="none" w:sz="0" w:space="0" w:color="auto"/>
            <w:left w:val="none" w:sz="0" w:space="0" w:color="auto"/>
            <w:bottom w:val="none" w:sz="0" w:space="0" w:color="auto"/>
            <w:right w:val="none" w:sz="0" w:space="0" w:color="auto"/>
          </w:divBdr>
        </w:div>
        <w:div w:id="377897132">
          <w:marLeft w:val="640"/>
          <w:marRight w:val="0"/>
          <w:marTop w:val="0"/>
          <w:marBottom w:val="0"/>
          <w:divBdr>
            <w:top w:val="none" w:sz="0" w:space="0" w:color="auto"/>
            <w:left w:val="none" w:sz="0" w:space="0" w:color="auto"/>
            <w:bottom w:val="none" w:sz="0" w:space="0" w:color="auto"/>
            <w:right w:val="none" w:sz="0" w:space="0" w:color="auto"/>
          </w:divBdr>
        </w:div>
        <w:div w:id="378214989">
          <w:marLeft w:val="640"/>
          <w:marRight w:val="0"/>
          <w:marTop w:val="0"/>
          <w:marBottom w:val="0"/>
          <w:divBdr>
            <w:top w:val="none" w:sz="0" w:space="0" w:color="auto"/>
            <w:left w:val="none" w:sz="0" w:space="0" w:color="auto"/>
            <w:bottom w:val="none" w:sz="0" w:space="0" w:color="auto"/>
            <w:right w:val="none" w:sz="0" w:space="0" w:color="auto"/>
          </w:divBdr>
        </w:div>
        <w:div w:id="395010931">
          <w:marLeft w:val="640"/>
          <w:marRight w:val="0"/>
          <w:marTop w:val="0"/>
          <w:marBottom w:val="0"/>
          <w:divBdr>
            <w:top w:val="none" w:sz="0" w:space="0" w:color="auto"/>
            <w:left w:val="none" w:sz="0" w:space="0" w:color="auto"/>
            <w:bottom w:val="none" w:sz="0" w:space="0" w:color="auto"/>
            <w:right w:val="none" w:sz="0" w:space="0" w:color="auto"/>
          </w:divBdr>
        </w:div>
        <w:div w:id="452165581">
          <w:marLeft w:val="640"/>
          <w:marRight w:val="0"/>
          <w:marTop w:val="0"/>
          <w:marBottom w:val="0"/>
          <w:divBdr>
            <w:top w:val="none" w:sz="0" w:space="0" w:color="auto"/>
            <w:left w:val="none" w:sz="0" w:space="0" w:color="auto"/>
            <w:bottom w:val="none" w:sz="0" w:space="0" w:color="auto"/>
            <w:right w:val="none" w:sz="0" w:space="0" w:color="auto"/>
          </w:divBdr>
        </w:div>
        <w:div w:id="458692912">
          <w:marLeft w:val="640"/>
          <w:marRight w:val="0"/>
          <w:marTop w:val="0"/>
          <w:marBottom w:val="0"/>
          <w:divBdr>
            <w:top w:val="none" w:sz="0" w:space="0" w:color="auto"/>
            <w:left w:val="none" w:sz="0" w:space="0" w:color="auto"/>
            <w:bottom w:val="none" w:sz="0" w:space="0" w:color="auto"/>
            <w:right w:val="none" w:sz="0" w:space="0" w:color="auto"/>
          </w:divBdr>
        </w:div>
        <w:div w:id="483009603">
          <w:marLeft w:val="640"/>
          <w:marRight w:val="0"/>
          <w:marTop w:val="0"/>
          <w:marBottom w:val="0"/>
          <w:divBdr>
            <w:top w:val="none" w:sz="0" w:space="0" w:color="auto"/>
            <w:left w:val="none" w:sz="0" w:space="0" w:color="auto"/>
            <w:bottom w:val="none" w:sz="0" w:space="0" w:color="auto"/>
            <w:right w:val="none" w:sz="0" w:space="0" w:color="auto"/>
          </w:divBdr>
        </w:div>
        <w:div w:id="518738407">
          <w:marLeft w:val="640"/>
          <w:marRight w:val="0"/>
          <w:marTop w:val="0"/>
          <w:marBottom w:val="0"/>
          <w:divBdr>
            <w:top w:val="none" w:sz="0" w:space="0" w:color="auto"/>
            <w:left w:val="none" w:sz="0" w:space="0" w:color="auto"/>
            <w:bottom w:val="none" w:sz="0" w:space="0" w:color="auto"/>
            <w:right w:val="none" w:sz="0" w:space="0" w:color="auto"/>
          </w:divBdr>
        </w:div>
        <w:div w:id="522280324">
          <w:marLeft w:val="640"/>
          <w:marRight w:val="0"/>
          <w:marTop w:val="0"/>
          <w:marBottom w:val="0"/>
          <w:divBdr>
            <w:top w:val="none" w:sz="0" w:space="0" w:color="auto"/>
            <w:left w:val="none" w:sz="0" w:space="0" w:color="auto"/>
            <w:bottom w:val="none" w:sz="0" w:space="0" w:color="auto"/>
            <w:right w:val="none" w:sz="0" w:space="0" w:color="auto"/>
          </w:divBdr>
        </w:div>
        <w:div w:id="532621693">
          <w:marLeft w:val="640"/>
          <w:marRight w:val="0"/>
          <w:marTop w:val="0"/>
          <w:marBottom w:val="0"/>
          <w:divBdr>
            <w:top w:val="none" w:sz="0" w:space="0" w:color="auto"/>
            <w:left w:val="none" w:sz="0" w:space="0" w:color="auto"/>
            <w:bottom w:val="none" w:sz="0" w:space="0" w:color="auto"/>
            <w:right w:val="none" w:sz="0" w:space="0" w:color="auto"/>
          </w:divBdr>
        </w:div>
        <w:div w:id="533034498">
          <w:marLeft w:val="640"/>
          <w:marRight w:val="0"/>
          <w:marTop w:val="0"/>
          <w:marBottom w:val="0"/>
          <w:divBdr>
            <w:top w:val="none" w:sz="0" w:space="0" w:color="auto"/>
            <w:left w:val="none" w:sz="0" w:space="0" w:color="auto"/>
            <w:bottom w:val="none" w:sz="0" w:space="0" w:color="auto"/>
            <w:right w:val="none" w:sz="0" w:space="0" w:color="auto"/>
          </w:divBdr>
        </w:div>
        <w:div w:id="611935087">
          <w:marLeft w:val="640"/>
          <w:marRight w:val="0"/>
          <w:marTop w:val="0"/>
          <w:marBottom w:val="0"/>
          <w:divBdr>
            <w:top w:val="none" w:sz="0" w:space="0" w:color="auto"/>
            <w:left w:val="none" w:sz="0" w:space="0" w:color="auto"/>
            <w:bottom w:val="none" w:sz="0" w:space="0" w:color="auto"/>
            <w:right w:val="none" w:sz="0" w:space="0" w:color="auto"/>
          </w:divBdr>
        </w:div>
        <w:div w:id="632095838">
          <w:marLeft w:val="640"/>
          <w:marRight w:val="0"/>
          <w:marTop w:val="0"/>
          <w:marBottom w:val="0"/>
          <w:divBdr>
            <w:top w:val="none" w:sz="0" w:space="0" w:color="auto"/>
            <w:left w:val="none" w:sz="0" w:space="0" w:color="auto"/>
            <w:bottom w:val="none" w:sz="0" w:space="0" w:color="auto"/>
            <w:right w:val="none" w:sz="0" w:space="0" w:color="auto"/>
          </w:divBdr>
        </w:div>
        <w:div w:id="648942227">
          <w:marLeft w:val="640"/>
          <w:marRight w:val="0"/>
          <w:marTop w:val="0"/>
          <w:marBottom w:val="0"/>
          <w:divBdr>
            <w:top w:val="none" w:sz="0" w:space="0" w:color="auto"/>
            <w:left w:val="none" w:sz="0" w:space="0" w:color="auto"/>
            <w:bottom w:val="none" w:sz="0" w:space="0" w:color="auto"/>
            <w:right w:val="none" w:sz="0" w:space="0" w:color="auto"/>
          </w:divBdr>
        </w:div>
        <w:div w:id="688415114">
          <w:marLeft w:val="640"/>
          <w:marRight w:val="0"/>
          <w:marTop w:val="0"/>
          <w:marBottom w:val="0"/>
          <w:divBdr>
            <w:top w:val="none" w:sz="0" w:space="0" w:color="auto"/>
            <w:left w:val="none" w:sz="0" w:space="0" w:color="auto"/>
            <w:bottom w:val="none" w:sz="0" w:space="0" w:color="auto"/>
            <w:right w:val="none" w:sz="0" w:space="0" w:color="auto"/>
          </w:divBdr>
        </w:div>
        <w:div w:id="696783881">
          <w:marLeft w:val="640"/>
          <w:marRight w:val="0"/>
          <w:marTop w:val="0"/>
          <w:marBottom w:val="0"/>
          <w:divBdr>
            <w:top w:val="none" w:sz="0" w:space="0" w:color="auto"/>
            <w:left w:val="none" w:sz="0" w:space="0" w:color="auto"/>
            <w:bottom w:val="none" w:sz="0" w:space="0" w:color="auto"/>
            <w:right w:val="none" w:sz="0" w:space="0" w:color="auto"/>
          </w:divBdr>
        </w:div>
        <w:div w:id="700518478">
          <w:marLeft w:val="640"/>
          <w:marRight w:val="0"/>
          <w:marTop w:val="0"/>
          <w:marBottom w:val="0"/>
          <w:divBdr>
            <w:top w:val="none" w:sz="0" w:space="0" w:color="auto"/>
            <w:left w:val="none" w:sz="0" w:space="0" w:color="auto"/>
            <w:bottom w:val="none" w:sz="0" w:space="0" w:color="auto"/>
            <w:right w:val="none" w:sz="0" w:space="0" w:color="auto"/>
          </w:divBdr>
        </w:div>
        <w:div w:id="813760801">
          <w:marLeft w:val="640"/>
          <w:marRight w:val="0"/>
          <w:marTop w:val="0"/>
          <w:marBottom w:val="0"/>
          <w:divBdr>
            <w:top w:val="none" w:sz="0" w:space="0" w:color="auto"/>
            <w:left w:val="none" w:sz="0" w:space="0" w:color="auto"/>
            <w:bottom w:val="none" w:sz="0" w:space="0" w:color="auto"/>
            <w:right w:val="none" w:sz="0" w:space="0" w:color="auto"/>
          </w:divBdr>
        </w:div>
        <w:div w:id="817301633">
          <w:marLeft w:val="640"/>
          <w:marRight w:val="0"/>
          <w:marTop w:val="0"/>
          <w:marBottom w:val="0"/>
          <w:divBdr>
            <w:top w:val="none" w:sz="0" w:space="0" w:color="auto"/>
            <w:left w:val="none" w:sz="0" w:space="0" w:color="auto"/>
            <w:bottom w:val="none" w:sz="0" w:space="0" w:color="auto"/>
            <w:right w:val="none" w:sz="0" w:space="0" w:color="auto"/>
          </w:divBdr>
        </w:div>
        <w:div w:id="853494853">
          <w:marLeft w:val="640"/>
          <w:marRight w:val="0"/>
          <w:marTop w:val="0"/>
          <w:marBottom w:val="0"/>
          <w:divBdr>
            <w:top w:val="none" w:sz="0" w:space="0" w:color="auto"/>
            <w:left w:val="none" w:sz="0" w:space="0" w:color="auto"/>
            <w:bottom w:val="none" w:sz="0" w:space="0" w:color="auto"/>
            <w:right w:val="none" w:sz="0" w:space="0" w:color="auto"/>
          </w:divBdr>
        </w:div>
        <w:div w:id="856626556">
          <w:marLeft w:val="640"/>
          <w:marRight w:val="0"/>
          <w:marTop w:val="0"/>
          <w:marBottom w:val="0"/>
          <w:divBdr>
            <w:top w:val="none" w:sz="0" w:space="0" w:color="auto"/>
            <w:left w:val="none" w:sz="0" w:space="0" w:color="auto"/>
            <w:bottom w:val="none" w:sz="0" w:space="0" w:color="auto"/>
            <w:right w:val="none" w:sz="0" w:space="0" w:color="auto"/>
          </w:divBdr>
        </w:div>
        <w:div w:id="930314296">
          <w:marLeft w:val="640"/>
          <w:marRight w:val="0"/>
          <w:marTop w:val="0"/>
          <w:marBottom w:val="0"/>
          <w:divBdr>
            <w:top w:val="none" w:sz="0" w:space="0" w:color="auto"/>
            <w:left w:val="none" w:sz="0" w:space="0" w:color="auto"/>
            <w:bottom w:val="none" w:sz="0" w:space="0" w:color="auto"/>
            <w:right w:val="none" w:sz="0" w:space="0" w:color="auto"/>
          </w:divBdr>
        </w:div>
        <w:div w:id="993532919">
          <w:marLeft w:val="640"/>
          <w:marRight w:val="0"/>
          <w:marTop w:val="0"/>
          <w:marBottom w:val="0"/>
          <w:divBdr>
            <w:top w:val="none" w:sz="0" w:space="0" w:color="auto"/>
            <w:left w:val="none" w:sz="0" w:space="0" w:color="auto"/>
            <w:bottom w:val="none" w:sz="0" w:space="0" w:color="auto"/>
            <w:right w:val="none" w:sz="0" w:space="0" w:color="auto"/>
          </w:divBdr>
        </w:div>
        <w:div w:id="1026366473">
          <w:marLeft w:val="640"/>
          <w:marRight w:val="0"/>
          <w:marTop w:val="0"/>
          <w:marBottom w:val="0"/>
          <w:divBdr>
            <w:top w:val="none" w:sz="0" w:space="0" w:color="auto"/>
            <w:left w:val="none" w:sz="0" w:space="0" w:color="auto"/>
            <w:bottom w:val="none" w:sz="0" w:space="0" w:color="auto"/>
            <w:right w:val="none" w:sz="0" w:space="0" w:color="auto"/>
          </w:divBdr>
        </w:div>
        <w:div w:id="1046175247">
          <w:marLeft w:val="640"/>
          <w:marRight w:val="0"/>
          <w:marTop w:val="0"/>
          <w:marBottom w:val="0"/>
          <w:divBdr>
            <w:top w:val="none" w:sz="0" w:space="0" w:color="auto"/>
            <w:left w:val="none" w:sz="0" w:space="0" w:color="auto"/>
            <w:bottom w:val="none" w:sz="0" w:space="0" w:color="auto"/>
            <w:right w:val="none" w:sz="0" w:space="0" w:color="auto"/>
          </w:divBdr>
        </w:div>
        <w:div w:id="1052071991">
          <w:marLeft w:val="640"/>
          <w:marRight w:val="0"/>
          <w:marTop w:val="0"/>
          <w:marBottom w:val="0"/>
          <w:divBdr>
            <w:top w:val="none" w:sz="0" w:space="0" w:color="auto"/>
            <w:left w:val="none" w:sz="0" w:space="0" w:color="auto"/>
            <w:bottom w:val="none" w:sz="0" w:space="0" w:color="auto"/>
            <w:right w:val="none" w:sz="0" w:space="0" w:color="auto"/>
          </w:divBdr>
        </w:div>
        <w:div w:id="1052264297">
          <w:marLeft w:val="640"/>
          <w:marRight w:val="0"/>
          <w:marTop w:val="0"/>
          <w:marBottom w:val="0"/>
          <w:divBdr>
            <w:top w:val="none" w:sz="0" w:space="0" w:color="auto"/>
            <w:left w:val="none" w:sz="0" w:space="0" w:color="auto"/>
            <w:bottom w:val="none" w:sz="0" w:space="0" w:color="auto"/>
            <w:right w:val="none" w:sz="0" w:space="0" w:color="auto"/>
          </w:divBdr>
        </w:div>
        <w:div w:id="1068843338">
          <w:marLeft w:val="640"/>
          <w:marRight w:val="0"/>
          <w:marTop w:val="0"/>
          <w:marBottom w:val="0"/>
          <w:divBdr>
            <w:top w:val="none" w:sz="0" w:space="0" w:color="auto"/>
            <w:left w:val="none" w:sz="0" w:space="0" w:color="auto"/>
            <w:bottom w:val="none" w:sz="0" w:space="0" w:color="auto"/>
            <w:right w:val="none" w:sz="0" w:space="0" w:color="auto"/>
          </w:divBdr>
        </w:div>
        <w:div w:id="1129860669">
          <w:marLeft w:val="640"/>
          <w:marRight w:val="0"/>
          <w:marTop w:val="0"/>
          <w:marBottom w:val="0"/>
          <w:divBdr>
            <w:top w:val="none" w:sz="0" w:space="0" w:color="auto"/>
            <w:left w:val="none" w:sz="0" w:space="0" w:color="auto"/>
            <w:bottom w:val="none" w:sz="0" w:space="0" w:color="auto"/>
            <w:right w:val="none" w:sz="0" w:space="0" w:color="auto"/>
          </w:divBdr>
        </w:div>
        <w:div w:id="1161893114">
          <w:marLeft w:val="640"/>
          <w:marRight w:val="0"/>
          <w:marTop w:val="0"/>
          <w:marBottom w:val="0"/>
          <w:divBdr>
            <w:top w:val="none" w:sz="0" w:space="0" w:color="auto"/>
            <w:left w:val="none" w:sz="0" w:space="0" w:color="auto"/>
            <w:bottom w:val="none" w:sz="0" w:space="0" w:color="auto"/>
            <w:right w:val="none" w:sz="0" w:space="0" w:color="auto"/>
          </w:divBdr>
        </w:div>
        <w:div w:id="1218123611">
          <w:marLeft w:val="640"/>
          <w:marRight w:val="0"/>
          <w:marTop w:val="0"/>
          <w:marBottom w:val="0"/>
          <w:divBdr>
            <w:top w:val="none" w:sz="0" w:space="0" w:color="auto"/>
            <w:left w:val="none" w:sz="0" w:space="0" w:color="auto"/>
            <w:bottom w:val="none" w:sz="0" w:space="0" w:color="auto"/>
            <w:right w:val="none" w:sz="0" w:space="0" w:color="auto"/>
          </w:divBdr>
        </w:div>
        <w:div w:id="1241211320">
          <w:marLeft w:val="640"/>
          <w:marRight w:val="0"/>
          <w:marTop w:val="0"/>
          <w:marBottom w:val="0"/>
          <w:divBdr>
            <w:top w:val="none" w:sz="0" w:space="0" w:color="auto"/>
            <w:left w:val="none" w:sz="0" w:space="0" w:color="auto"/>
            <w:bottom w:val="none" w:sz="0" w:space="0" w:color="auto"/>
            <w:right w:val="none" w:sz="0" w:space="0" w:color="auto"/>
          </w:divBdr>
        </w:div>
        <w:div w:id="1243181423">
          <w:marLeft w:val="640"/>
          <w:marRight w:val="0"/>
          <w:marTop w:val="0"/>
          <w:marBottom w:val="0"/>
          <w:divBdr>
            <w:top w:val="none" w:sz="0" w:space="0" w:color="auto"/>
            <w:left w:val="none" w:sz="0" w:space="0" w:color="auto"/>
            <w:bottom w:val="none" w:sz="0" w:space="0" w:color="auto"/>
            <w:right w:val="none" w:sz="0" w:space="0" w:color="auto"/>
          </w:divBdr>
        </w:div>
        <w:div w:id="1279331494">
          <w:marLeft w:val="640"/>
          <w:marRight w:val="0"/>
          <w:marTop w:val="0"/>
          <w:marBottom w:val="0"/>
          <w:divBdr>
            <w:top w:val="none" w:sz="0" w:space="0" w:color="auto"/>
            <w:left w:val="none" w:sz="0" w:space="0" w:color="auto"/>
            <w:bottom w:val="none" w:sz="0" w:space="0" w:color="auto"/>
            <w:right w:val="none" w:sz="0" w:space="0" w:color="auto"/>
          </w:divBdr>
        </w:div>
        <w:div w:id="1309171029">
          <w:marLeft w:val="640"/>
          <w:marRight w:val="0"/>
          <w:marTop w:val="0"/>
          <w:marBottom w:val="0"/>
          <w:divBdr>
            <w:top w:val="none" w:sz="0" w:space="0" w:color="auto"/>
            <w:left w:val="none" w:sz="0" w:space="0" w:color="auto"/>
            <w:bottom w:val="none" w:sz="0" w:space="0" w:color="auto"/>
            <w:right w:val="none" w:sz="0" w:space="0" w:color="auto"/>
          </w:divBdr>
        </w:div>
        <w:div w:id="1409881582">
          <w:marLeft w:val="640"/>
          <w:marRight w:val="0"/>
          <w:marTop w:val="0"/>
          <w:marBottom w:val="0"/>
          <w:divBdr>
            <w:top w:val="none" w:sz="0" w:space="0" w:color="auto"/>
            <w:left w:val="none" w:sz="0" w:space="0" w:color="auto"/>
            <w:bottom w:val="none" w:sz="0" w:space="0" w:color="auto"/>
            <w:right w:val="none" w:sz="0" w:space="0" w:color="auto"/>
          </w:divBdr>
        </w:div>
        <w:div w:id="1410158565">
          <w:marLeft w:val="640"/>
          <w:marRight w:val="0"/>
          <w:marTop w:val="0"/>
          <w:marBottom w:val="0"/>
          <w:divBdr>
            <w:top w:val="none" w:sz="0" w:space="0" w:color="auto"/>
            <w:left w:val="none" w:sz="0" w:space="0" w:color="auto"/>
            <w:bottom w:val="none" w:sz="0" w:space="0" w:color="auto"/>
            <w:right w:val="none" w:sz="0" w:space="0" w:color="auto"/>
          </w:divBdr>
        </w:div>
        <w:div w:id="1438869194">
          <w:marLeft w:val="640"/>
          <w:marRight w:val="0"/>
          <w:marTop w:val="0"/>
          <w:marBottom w:val="0"/>
          <w:divBdr>
            <w:top w:val="none" w:sz="0" w:space="0" w:color="auto"/>
            <w:left w:val="none" w:sz="0" w:space="0" w:color="auto"/>
            <w:bottom w:val="none" w:sz="0" w:space="0" w:color="auto"/>
            <w:right w:val="none" w:sz="0" w:space="0" w:color="auto"/>
          </w:divBdr>
        </w:div>
        <w:div w:id="1490555515">
          <w:marLeft w:val="640"/>
          <w:marRight w:val="0"/>
          <w:marTop w:val="0"/>
          <w:marBottom w:val="0"/>
          <w:divBdr>
            <w:top w:val="none" w:sz="0" w:space="0" w:color="auto"/>
            <w:left w:val="none" w:sz="0" w:space="0" w:color="auto"/>
            <w:bottom w:val="none" w:sz="0" w:space="0" w:color="auto"/>
            <w:right w:val="none" w:sz="0" w:space="0" w:color="auto"/>
          </w:divBdr>
        </w:div>
        <w:div w:id="1528330494">
          <w:marLeft w:val="640"/>
          <w:marRight w:val="0"/>
          <w:marTop w:val="0"/>
          <w:marBottom w:val="0"/>
          <w:divBdr>
            <w:top w:val="none" w:sz="0" w:space="0" w:color="auto"/>
            <w:left w:val="none" w:sz="0" w:space="0" w:color="auto"/>
            <w:bottom w:val="none" w:sz="0" w:space="0" w:color="auto"/>
            <w:right w:val="none" w:sz="0" w:space="0" w:color="auto"/>
          </w:divBdr>
        </w:div>
        <w:div w:id="1562935172">
          <w:marLeft w:val="640"/>
          <w:marRight w:val="0"/>
          <w:marTop w:val="0"/>
          <w:marBottom w:val="0"/>
          <w:divBdr>
            <w:top w:val="none" w:sz="0" w:space="0" w:color="auto"/>
            <w:left w:val="none" w:sz="0" w:space="0" w:color="auto"/>
            <w:bottom w:val="none" w:sz="0" w:space="0" w:color="auto"/>
            <w:right w:val="none" w:sz="0" w:space="0" w:color="auto"/>
          </w:divBdr>
        </w:div>
        <w:div w:id="1586039330">
          <w:marLeft w:val="640"/>
          <w:marRight w:val="0"/>
          <w:marTop w:val="0"/>
          <w:marBottom w:val="0"/>
          <w:divBdr>
            <w:top w:val="none" w:sz="0" w:space="0" w:color="auto"/>
            <w:left w:val="none" w:sz="0" w:space="0" w:color="auto"/>
            <w:bottom w:val="none" w:sz="0" w:space="0" w:color="auto"/>
            <w:right w:val="none" w:sz="0" w:space="0" w:color="auto"/>
          </w:divBdr>
        </w:div>
        <w:div w:id="1586107365">
          <w:marLeft w:val="640"/>
          <w:marRight w:val="0"/>
          <w:marTop w:val="0"/>
          <w:marBottom w:val="0"/>
          <w:divBdr>
            <w:top w:val="none" w:sz="0" w:space="0" w:color="auto"/>
            <w:left w:val="none" w:sz="0" w:space="0" w:color="auto"/>
            <w:bottom w:val="none" w:sz="0" w:space="0" w:color="auto"/>
            <w:right w:val="none" w:sz="0" w:space="0" w:color="auto"/>
          </w:divBdr>
        </w:div>
        <w:div w:id="1591548834">
          <w:marLeft w:val="640"/>
          <w:marRight w:val="0"/>
          <w:marTop w:val="0"/>
          <w:marBottom w:val="0"/>
          <w:divBdr>
            <w:top w:val="none" w:sz="0" w:space="0" w:color="auto"/>
            <w:left w:val="none" w:sz="0" w:space="0" w:color="auto"/>
            <w:bottom w:val="none" w:sz="0" w:space="0" w:color="auto"/>
            <w:right w:val="none" w:sz="0" w:space="0" w:color="auto"/>
          </w:divBdr>
        </w:div>
        <w:div w:id="1653632812">
          <w:marLeft w:val="640"/>
          <w:marRight w:val="0"/>
          <w:marTop w:val="0"/>
          <w:marBottom w:val="0"/>
          <w:divBdr>
            <w:top w:val="none" w:sz="0" w:space="0" w:color="auto"/>
            <w:left w:val="none" w:sz="0" w:space="0" w:color="auto"/>
            <w:bottom w:val="none" w:sz="0" w:space="0" w:color="auto"/>
            <w:right w:val="none" w:sz="0" w:space="0" w:color="auto"/>
          </w:divBdr>
        </w:div>
        <w:div w:id="1679379896">
          <w:marLeft w:val="640"/>
          <w:marRight w:val="0"/>
          <w:marTop w:val="0"/>
          <w:marBottom w:val="0"/>
          <w:divBdr>
            <w:top w:val="none" w:sz="0" w:space="0" w:color="auto"/>
            <w:left w:val="none" w:sz="0" w:space="0" w:color="auto"/>
            <w:bottom w:val="none" w:sz="0" w:space="0" w:color="auto"/>
            <w:right w:val="none" w:sz="0" w:space="0" w:color="auto"/>
          </w:divBdr>
        </w:div>
        <w:div w:id="1722557645">
          <w:marLeft w:val="640"/>
          <w:marRight w:val="0"/>
          <w:marTop w:val="0"/>
          <w:marBottom w:val="0"/>
          <w:divBdr>
            <w:top w:val="none" w:sz="0" w:space="0" w:color="auto"/>
            <w:left w:val="none" w:sz="0" w:space="0" w:color="auto"/>
            <w:bottom w:val="none" w:sz="0" w:space="0" w:color="auto"/>
            <w:right w:val="none" w:sz="0" w:space="0" w:color="auto"/>
          </w:divBdr>
        </w:div>
        <w:div w:id="1780099161">
          <w:marLeft w:val="640"/>
          <w:marRight w:val="0"/>
          <w:marTop w:val="0"/>
          <w:marBottom w:val="0"/>
          <w:divBdr>
            <w:top w:val="none" w:sz="0" w:space="0" w:color="auto"/>
            <w:left w:val="none" w:sz="0" w:space="0" w:color="auto"/>
            <w:bottom w:val="none" w:sz="0" w:space="0" w:color="auto"/>
            <w:right w:val="none" w:sz="0" w:space="0" w:color="auto"/>
          </w:divBdr>
        </w:div>
        <w:div w:id="1957057272">
          <w:marLeft w:val="640"/>
          <w:marRight w:val="0"/>
          <w:marTop w:val="0"/>
          <w:marBottom w:val="0"/>
          <w:divBdr>
            <w:top w:val="none" w:sz="0" w:space="0" w:color="auto"/>
            <w:left w:val="none" w:sz="0" w:space="0" w:color="auto"/>
            <w:bottom w:val="none" w:sz="0" w:space="0" w:color="auto"/>
            <w:right w:val="none" w:sz="0" w:space="0" w:color="auto"/>
          </w:divBdr>
        </w:div>
        <w:div w:id="1988313506">
          <w:marLeft w:val="640"/>
          <w:marRight w:val="0"/>
          <w:marTop w:val="0"/>
          <w:marBottom w:val="0"/>
          <w:divBdr>
            <w:top w:val="none" w:sz="0" w:space="0" w:color="auto"/>
            <w:left w:val="none" w:sz="0" w:space="0" w:color="auto"/>
            <w:bottom w:val="none" w:sz="0" w:space="0" w:color="auto"/>
            <w:right w:val="none" w:sz="0" w:space="0" w:color="auto"/>
          </w:divBdr>
        </w:div>
        <w:div w:id="1995403341">
          <w:marLeft w:val="640"/>
          <w:marRight w:val="0"/>
          <w:marTop w:val="0"/>
          <w:marBottom w:val="0"/>
          <w:divBdr>
            <w:top w:val="none" w:sz="0" w:space="0" w:color="auto"/>
            <w:left w:val="none" w:sz="0" w:space="0" w:color="auto"/>
            <w:bottom w:val="none" w:sz="0" w:space="0" w:color="auto"/>
            <w:right w:val="none" w:sz="0" w:space="0" w:color="auto"/>
          </w:divBdr>
        </w:div>
        <w:div w:id="1997345434">
          <w:marLeft w:val="640"/>
          <w:marRight w:val="0"/>
          <w:marTop w:val="0"/>
          <w:marBottom w:val="0"/>
          <w:divBdr>
            <w:top w:val="none" w:sz="0" w:space="0" w:color="auto"/>
            <w:left w:val="none" w:sz="0" w:space="0" w:color="auto"/>
            <w:bottom w:val="none" w:sz="0" w:space="0" w:color="auto"/>
            <w:right w:val="none" w:sz="0" w:space="0" w:color="auto"/>
          </w:divBdr>
        </w:div>
        <w:div w:id="2090880022">
          <w:marLeft w:val="640"/>
          <w:marRight w:val="0"/>
          <w:marTop w:val="0"/>
          <w:marBottom w:val="0"/>
          <w:divBdr>
            <w:top w:val="none" w:sz="0" w:space="0" w:color="auto"/>
            <w:left w:val="none" w:sz="0" w:space="0" w:color="auto"/>
            <w:bottom w:val="none" w:sz="0" w:space="0" w:color="auto"/>
            <w:right w:val="none" w:sz="0" w:space="0" w:color="auto"/>
          </w:divBdr>
        </w:div>
        <w:div w:id="2109740063">
          <w:marLeft w:val="640"/>
          <w:marRight w:val="0"/>
          <w:marTop w:val="0"/>
          <w:marBottom w:val="0"/>
          <w:divBdr>
            <w:top w:val="none" w:sz="0" w:space="0" w:color="auto"/>
            <w:left w:val="none" w:sz="0" w:space="0" w:color="auto"/>
            <w:bottom w:val="none" w:sz="0" w:space="0" w:color="auto"/>
            <w:right w:val="none" w:sz="0" w:space="0" w:color="auto"/>
          </w:divBdr>
        </w:div>
        <w:div w:id="2142916409">
          <w:marLeft w:val="640"/>
          <w:marRight w:val="0"/>
          <w:marTop w:val="0"/>
          <w:marBottom w:val="0"/>
          <w:divBdr>
            <w:top w:val="none" w:sz="0" w:space="0" w:color="auto"/>
            <w:left w:val="none" w:sz="0" w:space="0" w:color="auto"/>
            <w:bottom w:val="none" w:sz="0" w:space="0" w:color="auto"/>
            <w:right w:val="none" w:sz="0" w:space="0" w:color="auto"/>
          </w:divBdr>
        </w:div>
      </w:divsChild>
    </w:div>
    <w:div w:id="662855832">
      <w:marLeft w:val="640"/>
      <w:marRight w:val="0"/>
      <w:marTop w:val="0"/>
      <w:marBottom w:val="0"/>
      <w:divBdr>
        <w:top w:val="none" w:sz="0" w:space="0" w:color="auto"/>
        <w:left w:val="none" w:sz="0" w:space="0" w:color="auto"/>
        <w:bottom w:val="none" w:sz="0" w:space="0" w:color="auto"/>
        <w:right w:val="none" w:sz="0" w:space="0" w:color="auto"/>
      </w:divBdr>
    </w:div>
    <w:div w:id="662900632">
      <w:marLeft w:val="640"/>
      <w:marRight w:val="0"/>
      <w:marTop w:val="0"/>
      <w:marBottom w:val="0"/>
      <w:divBdr>
        <w:top w:val="none" w:sz="0" w:space="0" w:color="auto"/>
        <w:left w:val="none" w:sz="0" w:space="0" w:color="auto"/>
        <w:bottom w:val="none" w:sz="0" w:space="0" w:color="auto"/>
        <w:right w:val="none" w:sz="0" w:space="0" w:color="auto"/>
      </w:divBdr>
    </w:div>
    <w:div w:id="663247234">
      <w:marLeft w:val="640"/>
      <w:marRight w:val="0"/>
      <w:marTop w:val="0"/>
      <w:marBottom w:val="0"/>
      <w:divBdr>
        <w:top w:val="none" w:sz="0" w:space="0" w:color="auto"/>
        <w:left w:val="none" w:sz="0" w:space="0" w:color="auto"/>
        <w:bottom w:val="none" w:sz="0" w:space="0" w:color="auto"/>
        <w:right w:val="none" w:sz="0" w:space="0" w:color="auto"/>
      </w:divBdr>
    </w:div>
    <w:div w:id="663360010">
      <w:bodyDiv w:val="1"/>
      <w:marLeft w:val="0"/>
      <w:marRight w:val="0"/>
      <w:marTop w:val="0"/>
      <w:marBottom w:val="0"/>
      <w:divBdr>
        <w:top w:val="none" w:sz="0" w:space="0" w:color="auto"/>
        <w:left w:val="none" w:sz="0" w:space="0" w:color="auto"/>
        <w:bottom w:val="none" w:sz="0" w:space="0" w:color="auto"/>
        <w:right w:val="none" w:sz="0" w:space="0" w:color="auto"/>
      </w:divBdr>
      <w:divsChild>
        <w:div w:id="68115748">
          <w:marLeft w:val="640"/>
          <w:marRight w:val="0"/>
          <w:marTop w:val="0"/>
          <w:marBottom w:val="0"/>
          <w:divBdr>
            <w:top w:val="none" w:sz="0" w:space="0" w:color="auto"/>
            <w:left w:val="none" w:sz="0" w:space="0" w:color="auto"/>
            <w:bottom w:val="none" w:sz="0" w:space="0" w:color="auto"/>
            <w:right w:val="none" w:sz="0" w:space="0" w:color="auto"/>
          </w:divBdr>
        </w:div>
        <w:div w:id="73092199">
          <w:marLeft w:val="640"/>
          <w:marRight w:val="0"/>
          <w:marTop w:val="0"/>
          <w:marBottom w:val="0"/>
          <w:divBdr>
            <w:top w:val="none" w:sz="0" w:space="0" w:color="auto"/>
            <w:left w:val="none" w:sz="0" w:space="0" w:color="auto"/>
            <w:bottom w:val="none" w:sz="0" w:space="0" w:color="auto"/>
            <w:right w:val="none" w:sz="0" w:space="0" w:color="auto"/>
          </w:divBdr>
        </w:div>
        <w:div w:id="87433690">
          <w:marLeft w:val="640"/>
          <w:marRight w:val="0"/>
          <w:marTop w:val="0"/>
          <w:marBottom w:val="0"/>
          <w:divBdr>
            <w:top w:val="none" w:sz="0" w:space="0" w:color="auto"/>
            <w:left w:val="none" w:sz="0" w:space="0" w:color="auto"/>
            <w:bottom w:val="none" w:sz="0" w:space="0" w:color="auto"/>
            <w:right w:val="none" w:sz="0" w:space="0" w:color="auto"/>
          </w:divBdr>
        </w:div>
        <w:div w:id="111441244">
          <w:marLeft w:val="640"/>
          <w:marRight w:val="0"/>
          <w:marTop w:val="0"/>
          <w:marBottom w:val="0"/>
          <w:divBdr>
            <w:top w:val="none" w:sz="0" w:space="0" w:color="auto"/>
            <w:left w:val="none" w:sz="0" w:space="0" w:color="auto"/>
            <w:bottom w:val="none" w:sz="0" w:space="0" w:color="auto"/>
            <w:right w:val="none" w:sz="0" w:space="0" w:color="auto"/>
          </w:divBdr>
        </w:div>
        <w:div w:id="392847960">
          <w:marLeft w:val="640"/>
          <w:marRight w:val="0"/>
          <w:marTop w:val="0"/>
          <w:marBottom w:val="0"/>
          <w:divBdr>
            <w:top w:val="none" w:sz="0" w:space="0" w:color="auto"/>
            <w:left w:val="none" w:sz="0" w:space="0" w:color="auto"/>
            <w:bottom w:val="none" w:sz="0" w:space="0" w:color="auto"/>
            <w:right w:val="none" w:sz="0" w:space="0" w:color="auto"/>
          </w:divBdr>
        </w:div>
        <w:div w:id="403067324">
          <w:marLeft w:val="640"/>
          <w:marRight w:val="0"/>
          <w:marTop w:val="0"/>
          <w:marBottom w:val="0"/>
          <w:divBdr>
            <w:top w:val="none" w:sz="0" w:space="0" w:color="auto"/>
            <w:left w:val="none" w:sz="0" w:space="0" w:color="auto"/>
            <w:bottom w:val="none" w:sz="0" w:space="0" w:color="auto"/>
            <w:right w:val="none" w:sz="0" w:space="0" w:color="auto"/>
          </w:divBdr>
        </w:div>
        <w:div w:id="438834283">
          <w:marLeft w:val="640"/>
          <w:marRight w:val="0"/>
          <w:marTop w:val="0"/>
          <w:marBottom w:val="0"/>
          <w:divBdr>
            <w:top w:val="none" w:sz="0" w:space="0" w:color="auto"/>
            <w:left w:val="none" w:sz="0" w:space="0" w:color="auto"/>
            <w:bottom w:val="none" w:sz="0" w:space="0" w:color="auto"/>
            <w:right w:val="none" w:sz="0" w:space="0" w:color="auto"/>
          </w:divBdr>
        </w:div>
        <w:div w:id="507253775">
          <w:marLeft w:val="640"/>
          <w:marRight w:val="0"/>
          <w:marTop w:val="0"/>
          <w:marBottom w:val="0"/>
          <w:divBdr>
            <w:top w:val="none" w:sz="0" w:space="0" w:color="auto"/>
            <w:left w:val="none" w:sz="0" w:space="0" w:color="auto"/>
            <w:bottom w:val="none" w:sz="0" w:space="0" w:color="auto"/>
            <w:right w:val="none" w:sz="0" w:space="0" w:color="auto"/>
          </w:divBdr>
        </w:div>
        <w:div w:id="618344403">
          <w:marLeft w:val="640"/>
          <w:marRight w:val="0"/>
          <w:marTop w:val="0"/>
          <w:marBottom w:val="0"/>
          <w:divBdr>
            <w:top w:val="none" w:sz="0" w:space="0" w:color="auto"/>
            <w:left w:val="none" w:sz="0" w:space="0" w:color="auto"/>
            <w:bottom w:val="none" w:sz="0" w:space="0" w:color="auto"/>
            <w:right w:val="none" w:sz="0" w:space="0" w:color="auto"/>
          </w:divBdr>
        </w:div>
        <w:div w:id="711076394">
          <w:marLeft w:val="640"/>
          <w:marRight w:val="0"/>
          <w:marTop w:val="0"/>
          <w:marBottom w:val="0"/>
          <w:divBdr>
            <w:top w:val="none" w:sz="0" w:space="0" w:color="auto"/>
            <w:left w:val="none" w:sz="0" w:space="0" w:color="auto"/>
            <w:bottom w:val="none" w:sz="0" w:space="0" w:color="auto"/>
            <w:right w:val="none" w:sz="0" w:space="0" w:color="auto"/>
          </w:divBdr>
        </w:div>
        <w:div w:id="729770725">
          <w:marLeft w:val="640"/>
          <w:marRight w:val="0"/>
          <w:marTop w:val="0"/>
          <w:marBottom w:val="0"/>
          <w:divBdr>
            <w:top w:val="none" w:sz="0" w:space="0" w:color="auto"/>
            <w:left w:val="none" w:sz="0" w:space="0" w:color="auto"/>
            <w:bottom w:val="none" w:sz="0" w:space="0" w:color="auto"/>
            <w:right w:val="none" w:sz="0" w:space="0" w:color="auto"/>
          </w:divBdr>
        </w:div>
        <w:div w:id="750665043">
          <w:marLeft w:val="640"/>
          <w:marRight w:val="0"/>
          <w:marTop w:val="0"/>
          <w:marBottom w:val="0"/>
          <w:divBdr>
            <w:top w:val="none" w:sz="0" w:space="0" w:color="auto"/>
            <w:left w:val="none" w:sz="0" w:space="0" w:color="auto"/>
            <w:bottom w:val="none" w:sz="0" w:space="0" w:color="auto"/>
            <w:right w:val="none" w:sz="0" w:space="0" w:color="auto"/>
          </w:divBdr>
        </w:div>
        <w:div w:id="937371305">
          <w:marLeft w:val="640"/>
          <w:marRight w:val="0"/>
          <w:marTop w:val="0"/>
          <w:marBottom w:val="0"/>
          <w:divBdr>
            <w:top w:val="none" w:sz="0" w:space="0" w:color="auto"/>
            <w:left w:val="none" w:sz="0" w:space="0" w:color="auto"/>
            <w:bottom w:val="none" w:sz="0" w:space="0" w:color="auto"/>
            <w:right w:val="none" w:sz="0" w:space="0" w:color="auto"/>
          </w:divBdr>
        </w:div>
        <w:div w:id="941959982">
          <w:marLeft w:val="640"/>
          <w:marRight w:val="0"/>
          <w:marTop w:val="0"/>
          <w:marBottom w:val="0"/>
          <w:divBdr>
            <w:top w:val="none" w:sz="0" w:space="0" w:color="auto"/>
            <w:left w:val="none" w:sz="0" w:space="0" w:color="auto"/>
            <w:bottom w:val="none" w:sz="0" w:space="0" w:color="auto"/>
            <w:right w:val="none" w:sz="0" w:space="0" w:color="auto"/>
          </w:divBdr>
        </w:div>
        <w:div w:id="1047414367">
          <w:marLeft w:val="640"/>
          <w:marRight w:val="0"/>
          <w:marTop w:val="0"/>
          <w:marBottom w:val="0"/>
          <w:divBdr>
            <w:top w:val="none" w:sz="0" w:space="0" w:color="auto"/>
            <w:left w:val="none" w:sz="0" w:space="0" w:color="auto"/>
            <w:bottom w:val="none" w:sz="0" w:space="0" w:color="auto"/>
            <w:right w:val="none" w:sz="0" w:space="0" w:color="auto"/>
          </w:divBdr>
        </w:div>
        <w:div w:id="1190408139">
          <w:marLeft w:val="640"/>
          <w:marRight w:val="0"/>
          <w:marTop w:val="0"/>
          <w:marBottom w:val="0"/>
          <w:divBdr>
            <w:top w:val="none" w:sz="0" w:space="0" w:color="auto"/>
            <w:left w:val="none" w:sz="0" w:space="0" w:color="auto"/>
            <w:bottom w:val="none" w:sz="0" w:space="0" w:color="auto"/>
            <w:right w:val="none" w:sz="0" w:space="0" w:color="auto"/>
          </w:divBdr>
        </w:div>
        <w:div w:id="1322272699">
          <w:marLeft w:val="640"/>
          <w:marRight w:val="0"/>
          <w:marTop w:val="0"/>
          <w:marBottom w:val="0"/>
          <w:divBdr>
            <w:top w:val="none" w:sz="0" w:space="0" w:color="auto"/>
            <w:left w:val="none" w:sz="0" w:space="0" w:color="auto"/>
            <w:bottom w:val="none" w:sz="0" w:space="0" w:color="auto"/>
            <w:right w:val="none" w:sz="0" w:space="0" w:color="auto"/>
          </w:divBdr>
        </w:div>
        <w:div w:id="1383285640">
          <w:marLeft w:val="640"/>
          <w:marRight w:val="0"/>
          <w:marTop w:val="0"/>
          <w:marBottom w:val="0"/>
          <w:divBdr>
            <w:top w:val="none" w:sz="0" w:space="0" w:color="auto"/>
            <w:left w:val="none" w:sz="0" w:space="0" w:color="auto"/>
            <w:bottom w:val="none" w:sz="0" w:space="0" w:color="auto"/>
            <w:right w:val="none" w:sz="0" w:space="0" w:color="auto"/>
          </w:divBdr>
        </w:div>
        <w:div w:id="1457722489">
          <w:marLeft w:val="640"/>
          <w:marRight w:val="0"/>
          <w:marTop w:val="0"/>
          <w:marBottom w:val="0"/>
          <w:divBdr>
            <w:top w:val="none" w:sz="0" w:space="0" w:color="auto"/>
            <w:left w:val="none" w:sz="0" w:space="0" w:color="auto"/>
            <w:bottom w:val="none" w:sz="0" w:space="0" w:color="auto"/>
            <w:right w:val="none" w:sz="0" w:space="0" w:color="auto"/>
          </w:divBdr>
        </w:div>
        <w:div w:id="1588272799">
          <w:marLeft w:val="640"/>
          <w:marRight w:val="0"/>
          <w:marTop w:val="0"/>
          <w:marBottom w:val="0"/>
          <w:divBdr>
            <w:top w:val="none" w:sz="0" w:space="0" w:color="auto"/>
            <w:left w:val="none" w:sz="0" w:space="0" w:color="auto"/>
            <w:bottom w:val="none" w:sz="0" w:space="0" w:color="auto"/>
            <w:right w:val="none" w:sz="0" w:space="0" w:color="auto"/>
          </w:divBdr>
        </w:div>
        <w:div w:id="1645966453">
          <w:marLeft w:val="640"/>
          <w:marRight w:val="0"/>
          <w:marTop w:val="0"/>
          <w:marBottom w:val="0"/>
          <w:divBdr>
            <w:top w:val="none" w:sz="0" w:space="0" w:color="auto"/>
            <w:left w:val="none" w:sz="0" w:space="0" w:color="auto"/>
            <w:bottom w:val="none" w:sz="0" w:space="0" w:color="auto"/>
            <w:right w:val="none" w:sz="0" w:space="0" w:color="auto"/>
          </w:divBdr>
        </w:div>
        <w:div w:id="1773547223">
          <w:marLeft w:val="640"/>
          <w:marRight w:val="0"/>
          <w:marTop w:val="0"/>
          <w:marBottom w:val="0"/>
          <w:divBdr>
            <w:top w:val="none" w:sz="0" w:space="0" w:color="auto"/>
            <w:left w:val="none" w:sz="0" w:space="0" w:color="auto"/>
            <w:bottom w:val="none" w:sz="0" w:space="0" w:color="auto"/>
            <w:right w:val="none" w:sz="0" w:space="0" w:color="auto"/>
          </w:divBdr>
        </w:div>
        <w:div w:id="1824276680">
          <w:marLeft w:val="640"/>
          <w:marRight w:val="0"/>
          <w:marTop w:val="0"/>
          <w:marBottom w:val="0"/>
          <w:divBdr>
            <w:top w:val="none" w:sz="0" w:space="0" w:color="auto"/>
            <w:left w:val="none" w:sz="0" w:space="0" w:color="auto"/>
            <w:bottom w:val="none" w:sz="0" w:space="0" w:color="auto"/>
            <w:right w:val="none" w:sz="0" w:space="0" w:color="auto"/>
          </w:divBdr>
        </w:div>
        <w:div w:id="1838223444">
          <w:marLeft w:val="640"/>
          <w:marRight w:val="0"/>
          <w:marTop w:val="0"/>
          <w:marBottom w:val="0"/>
          <w:divBdr>
            <w:top w:val="none" w:sz="0" w:space="0" w:color="auto"/>
            <w:left w:val="none" w:sz="0" w:space="0" w:color="auto"/>
            <w:bottom w:val="none" w:sz="0" w:space="0" w:color="auto"/>
            <w:right w:val="none" w:sz="0" w:space="0" w:color="auto"/>
          </w:divBdr>
        </w:div>
        <w:div w:id="1905144773">
          <w:marLeft w:val="640"/>
          <w:marRight w:val="0"/>
          <w:marTop w:val="0"/>
          <w:marBottom w:val="0"/>
          <w:divBdr>
            <w:top w:val="none" w:sz="0" w:space="0" w:color="auto"/>
            <w:left w:val="none" w:sz="0" w:space="0" w:color="auto"/>
            <w:bottom w:val="none" w:sz="0" w:space="0" w:color="auto"/>
            <w:right w:val="none" w:sz="0" w:space="0" w:color="auto"/>
          </w:divBdr>
        </w:div>
        <w:div w:id="1917788194">
          <w:marLeft w:val="640"/>
          <w:marRight w:val="0"/>
          <w:marTop w:val="0"/>
          <w:marBottom w:val="0"/>
          <w:divBdr>
            <w:top w:val="none" w:sz="0" w:space="0" w:color="auto"/>
            <w:left w:val="none" w:sz="0" w:space="0" w:color="auto"/>
            <w:bottom w:val="none" w:sz="0" w:space="0" w:color="auto"/>
            <w:right w:val="none" w:sz="0" w:space="0" w:color="auto"/>
          </w:divBdr>
        </w:div>
        <w:div w:id="1994748386">
          <w:marLeft w:val="640"/>
          <w:marRight w:val="0"/>
          <w:marTop w:val="0"/>
          <w:marBottom w:val="0"/>
          <w:divBdr>
            <w:top w:val="none" w:sz="0" w:space="0" w:color="auto"/>
            <w:left w:val="none" w:sz="0" w:space="0" w:color="auto"/>
            <w:bottom w:val="none" w:sz="0" w:space="0" w:color="auto"/>
            <w:right w:val="none" w:sz="0" w:space="0" w:color="auto"/>
          </w:divBdr>
        </w:div>
        <w:div w:id="2048097847">
          <w:marLeft w:val="640"/>
          <w:marRight w:val="0"/>
          <w:marTop w:val="0"/>
          <w:marBottom w:val="0"/>
          <w:divBdr>
            <w:top w:val="none" w:sz="0" w:space="0" w:color="auto"/>
            <w:left w:val="none" w:sz="0" w:space="0" w:color="auto"/>
            <w:bottom w:val="none" w:sz="0" w:space="0" w:color="auto"/>
            <w:right w:val="none" w:sz="0" w:space="0" w:color="auto"/>
          </w:divBdr>
        </w:div>
        <w:div w:id="2085567912">
          <w:marLeft w:val="640"/>
          <w:marRight w:val="0"/>
          <w:marTop w:val="0"/>
          <w:marBottom w:val="0"/>
          <w:divBdr>
            <w:top w:val="none" w:sz="0" w:space="0" w:color="auto"/>
            <w:left w:val="none" w:sz="0" w:space="0" w:color="auto"/>
            <w:bottom w:val="none" w:sz="0" w:space="0" w:color="auto"/>
            <w:right w:val="none" w:sz="0" w:space="0" w:color="auto"/>
          </w:divBdr>
        </w:div>
        <w:div w:id="2139716876">
          <w:marLeft w:val="640"/>
          <w:marRight w:val="0"/>
          <w:marTop w:val="0"/>
          <w:marBottom w:val="0"/>
          <w:divBdr>
            <w:top w:val="none" w:sz="0" w:space="0" w:color="auto"/>
            <w:left w:val="none" w:sz="0" w:space="0" w:color="auto"/>
            <w:bottom w:val="none" w:sz="0" w:space="0" w:color="auto"/>
            <w:right w:val="none" w:sz="0" w:space="0" w:color="auto"/>
          </w:divBdr>
        </w:div>
      </w:divsChild>
    </w:div>
    <w:div w:id="663974849">
      <w:marLeft w:val="640"/>
      <w:marRight w:val="0"/>
      <w:marTop w:val="0"/>
      <w:marBottom w:val="0"/>
      <w:divBdr>
        <w:top w:val="none" w:sz="0" w:space="0" w:color="auto"/>
        <w:left w:val="none" w:sz="0" w:space="0" w:color="auto"/>
        <w:bottom w:val="none" w:sz="0" w:space="0" w:color="auto"/>
        <w:right w:val="none" w:sz="0" w:space="0" w:color="auto"/>
      </w:divBdr>
    </w:div>
    <w:div w:id="665204747">
      <w:bodyDiv w:val="1"/>
      <w:marLeft w:val="0"/>
      <w:marRight w:val="0"/>
      <w:marTop w:val="0"/>
      <w:marBottom w:val="0"/>
      <w:divBdr>
        <w:top w:val="none" w:sz="0" w:space="0" w:color="auto"/>
        <w:left w:val="none" w:sz="0" w:space="0" w:color="auto"/>
        <w:bottom w:val="none" w:sz="0" w:space="0" w:color="auto"/>
        <w:right w:val="none" w:sz="0" w:space="0" w:color="auto"/>
      </w:divBdr>
      <w:divsChild>
        <w:div w:id="11975">
          <w:marLeft w:val="640"/>
          <w:marRight w:val="0"/>
          <w:marTop w:val="0"/>
          <w:marBottom w:val="0"/>
          <w:divBdr>
            <w:top w:val="none" w:sz="0" w:space="0" w:color="auto"/>
            <w:left w:val="none" w:sz="0" w:space="0" w:color="auto"/>
            <w:bottom w:val="none" w:sz="0" w:space="0" w:color="auto"/>
            <w:right w:val="none" w:sz="0" w:space="0" w:color="auto"/>
          </w:divBdr>
        </w:div>
        <w:div w:id="36666258">
          <w:marLeft w:val="640"/>
          <w:marRight w:val="0"/>
          <w:marTop w:val="0"/>
          <w:marBottom w:val="0"/>
          <w:divBdr>
            <w:top w:val="none" w:sz="0" w:space="0" w:color="auto"/>
            <w:left w:val="none" w:sz="0" w:space="0" w:color="auto"/>
            <w:bottom w:val="none" w:sz="0" w:space="0" w:color="auto"/>
            <w:right w:val="none" w:sz="0" w:space="0" w:color="auto"/>
          </w:divBdr>
        </w:div>
        <w:div w:id="46687482">
          <w:marLeft w:val="640"/>
          <w:marRight w:val="0"/>
          <w:marTop w:val="0"/>
          <w:marBottom w:val="0"/>
          <w:divBdr>
            <w:top w:val="none" w:sz="0" w:space="0" w:color="auto"/>
            <w:left w:val="none" w:sz="0" w:space="0" w:color="auto"/>
            <w:bottom w:val="none" w:sz="0" w:space="0" w:color="auto"/>
            <w:right w:val="none" w:sz="0" w:space="0" w:color="auto"/>
          </w:divBdr>
        </w:div>
        <w:div w:id="90859319">
          <w:marLeft w:val="640"/>
          <w:marRight w:val="0"/>
          <w:marTop w:val="0"/>
          <w:marBottom w:val="0"/>
          <w:divBdr>
            <w:top w:val="none" w:sz="0" w:space="0" w:color="auto"/>
            <w:left w:val="none" w:sz="0" w:space="0" w:color="auto"/>
            <w:bottom w:val="none" w:sz="0" w:space="0" w:color="auto"/>
            <w:right w:val="none" w:sz="0" w:space="0" w:color="auto"/>
          </w:divBdr>
        </w:div>
        <w:div w:id="99303875">
          <w:marLeft w:val="640"/>
          <w:marRight w:val="0"/>
          <w:marTop w:val="0"/>
          <w:marBottom w:val="0"/>
          <w:divBdr>
            <w:top w:val="none" w:sz="0" w:space="0" w:color="auto"/>
            <w:left w:val="none" w:sz="0" w:space="0" w:color="auto"/>
            <w:bottom w:val="none" w:sz="0" w:space="0" w:color="auto"/>
            <w:right w:val="none" w:sz="0" w:space="0" w:color="auto"/>
          </w:divBdr>
        </w:div>
        <w:div w:id="148257445">
          <w:marLeft w:val="640"/>
          <w:marRight w:val="0"/>
          <w:marTop w:val="0"/>
          <w:marBottom w:val="0"/>
          <w:divBdr>
            <w:top w:val="none" w:sz="0" w:space="0" w:color="auto"/>
            <w:left w:val="none" w:sz="0" w:space="0" w:color="auto"/>
            <w:bottom w:val="none" w:sz="0" w:space="0" w:color="auto"/>
            <w:right w:val="none" w:sz="0" w:space="0" w:color="auto"/>
          </w:divBdr>
        </w:div>
        <w:div w:id="186916970">
          <w:marLeft w:val="640"/>
          <w:marRight w:val="0"/>
          <w:marTop w:val="0"/>
          <w:marBottom w:val="0"/>
          <w:divBdr>
            <w:top w:val="none" w:sz="0" w:space="0" w:color="auto"/>
            <w:left w:val="none" w:sz="0" w:space="0" w:color="auto"/>
            <w:bottom w:val="none" w:sz="0" w:space="0" w:color="auto"/>
            <w:right w:val="none" w:sz="0" w:space="0" w:color="auto"/>
          </w:divBdr>
        </w:div>
        <w:div w:id="189999440">
          <w:marLeft w:val="640"/>
          <w:marRight w:val="0"/>
          <w:marTop w:val="0"/>
          <w:marBottom w:val="0"/>
          <w:divBdr>
            <w:top w:val="none" w:sz="0" w:space="0" w:color="auto"/>
            <w:left w:val="none" w:sz="0" w:space="0" w:color="auto"/>
            <w:bottom w:val="none" w:sz="0" w:space="0" w:color="auto"/>
            <w:right w:val="none" w:sz="0" w:space="0" w:color="auto"/>
          </w:divBdr>
        </w:div>
        <w:div w:id="201787831">
          <w:marLeft w:val="640"/>
          <w:marRight w:val="0"/>
          <w:marTop w:val="0"/>
          <w:marBottom w:val="0"/>
          <w:divBdr>
            <w:top w:val="none" w:sz="0" w:space="0" w:color="auto"/>
            <w:left w:val="none" w:sz="0" w:space="0" w:color="auto"/>
            <w:bottom w:val="none" w:sz="0" w:space="0" w:color="auto"/>
            <w:right w:val="none" w:sz="0" w:space="0" w:color="auto"/>
          </w:divBdr>
        </w:div>
        <w:div w:id="300965928">
          <w:marLeft w:val="640"/>
          <w:marRight w:val="0"/>
          <w:marTop w:val="0"/>
          <w:marBottom w:val="0"/>
          <w:divBdr>
            <w:top w:val="none" w:sz="0" w:space="0" w:color="auto"/>
            <w:left w:val="none" w:sz="0" w:space="0" w:color="auto"/>
            <w:bottom w:val="none" w:sz="0" w:space="0" w:color="auto"/>
            <w:right w:val="none" w:sz="0" w:space="0" w:color="auto"/>
          </w:divBdr>
        </w:div>
        <w:div w:id="306739154">
          <w:marLeft w:val="640"/>
          <w:marRight w:val="0"/>
          <w:marTop w:val="0"/>
          <w:marBottom w:val="0"/>
          <w:divBdr>
            <w:top w:val="none" w:sz="0" w:space="0" w:color="auto"/>
            <w:left w:val="none" w:sz="0" w:space="0" w:color="auto"/>
            <w:bottom w:val="none" w:sz="0" w:space="0" w:color="auto"/>
            <w:right w:val="none" w:sz="0" w:space="0" w:color="auto"/>
          </w:divBdr>
        </w:div>
        <w:div w:id="399443798">
          <w:marLeft w:val="640"/>
          <w:marRight w:val="0"/>
          <w:marTop w:val="0"/>
          <w:marBottom w:val="0"/>
          <w:divBdr>
            <w:top w:val="none" w:sz="0" w:space="0" w:color="auto"/>
            <w:left w:val="none" w:sz="0" w:space="0" w:color="auto"/>
            <w:bottom w:val="none" w:sz="0" w:space="0" w:color="auto"/>
            <w:right w:val="none" w:sz="0" w:space="0" w:color="auto"/>
          </w:divBdr>
        </w:div>
        <w:div w:id="436952663">
          <w:marLeft w:val="640"/>
          <w:marRight w:val="0"/>
          <w:marTop w:val="0"/>
          <w:marBottom w:val="0"/>
          <w:divBdr>
            <w:top w:val="none" w:sz="0" w:space="0" w:color="auto"/>
            <w:left w:val="none" w:sz="0" w:space="0" w:color="auto"/>
            <w:bottom w:val="none" w:sz="0" w:space="0" w:color="auto"/>
            <w:right w:val="none" w:sz="0" w:space="0" w:color="auto"/>
          </w:divBdr>
        </w:div>
        <w:div w:id="501816945">
          <w:marLeft w:val="640"/>
          <w:marRight w:val="0"/>
          <w:marTop w:val="0"/>
          <w:marBottom w:val="0"/>
          <w:divBdr>
            <w:top w:val="none" w:sz="0" w:space="0" w:color="auto"/>
            <w:left w:val="none" w:sz="0" w:space="0" w:color="auto"/>
            <w:bottom w:val="none" w:sz="0" w:space="0" w:color="auto"/>
            <w:right w:val="none" w:sz="0" w:space="0" w:color="auto"/>
          </w:divBdr>
        </w:div>
        <w:div w:id="587345152">
          <w:marLeft w:val="640"/>
          <w:marRight w:val="0"/>
          <w:marTop w:val="0"/>
          <w:marBottom w:val="0"/>
          <w:divBdr>
            <w:top w:val="none" w:sz="0" w:space="0" w:color="auto"/>
            <w:left w:val="none" w:sz="0" w:space="0" w:color="auto"/>
            <w:bottom w:val="none" w:sz="0" w:space="0" w:color="auto"/>
            <w:right w:val="none" w:sz="0" w:space="0" w:color="auto"/>
          </w:divBdr>
        </w:div>
        <w:div w:id="689449074">
          <w:marLeft w:val="640"/>
          <w:marRight w:val="0"/>
          <w:marTop w:val="0"/>
          <w:marBottom w:val="0"/>
          <w:divBdr>
            <w:top w:val="none" w:sz="0" w:space="0" w:color="auto"/>
            <w:left w:val="none" w:sz="0" w:space="0" w:color="auto"/>
            <w:bottom w:val="none" w:sz="0" w:space="0" w:color="auto"/>
            <w:right w:val="none" w:sz="0" w:space="0" w:color="auto"/>
          </w:divBdr>
        </w:div>
        <w:div w:id="710226167">
          <w:marLeft w:val="640"/>
          <w:marRight w:val="0"/>
          <w:marTop w:val="0"/>
          <w:marBottom w:val="0"/>
          <w:divBdr>
            <w:top w:val="none" w:sz="0" w:space="0" w:color="auto"/>
            <w:left w:val="none" w:sz="0" w:space="0" w:color="auto"/>
            <w:bottom w:val="none" w:sz="0" w:space="0" w:color="auto"/>
            <w:right w:val="none" w:sz="0" w:space="0" w:color="auto"/>
          </w:divBdr>
        </w:div>
        <w:div w:id="733116525">
          <w:marLeft w:val="640"/>
          <w:marRight w:val="0"/>
          <w:marTop w:val="0"/>
          <w:marBottom w:val="0"/>
          <w:divBdr>
            <w:top w:val="none" w:sz="0" w:space="0" w:color="auto"/>
            <w:left w:val="none" w:sz="0" w:space="0" w:color="auto"/>
            <w:bottom w:val="none" w:sz="0" w:space="0" w:color="auto"/>
            <w:right w:val="none" w:sz="0" w:space="0" w:color="auto"/>
          </w:divBdr>
        </w:div>
        <w:div w:id="737558414">
          <w:marLeft w:val="640"/>
          <w:marRight w:val="0"/>
          <w:marTop w:val="0"/>
          <w:marBottom w:val="0"/>
          <w:divBdr>
            <w:top w:val="none" w:sz="0" w:space="0" w:color="auto"/>
            <w:left w:val="none" w:sz="0" w:space="0" w:color="auto"/>
            <w:bottom w:val="none" w:sz="0" w:space="0" w:color="auto"/>
            <w:right w:val="none" w:sz="0" w:space="0" w:color="auto"/>
          </w:divBdr>
        </w:div>
        <w:div w:id="793520247">
          <w:marLeft w:val="640"/>
          <w:marRight w:val="0"/>
          <w:marTop w:val="0"/>
          <w:marBottom w:val="0"/>
          <w:divBdr>
            <w:top w:val="none" w:sz="0" w:space="0" w:color="auto"/>
            <w:left w:val="none" w:sz="0" w:space="0" w:color="auto"/>
            <w:bottom w:val="none" w:sz="0" w:space="0" w:color="auto"/>
            <w:right w:val="none" w:sz="0" w:space="0" w:color="auto"/>
          </w:divBdr>
        </w:div>
        <w:div w:id="802386920">
          <w:marLeft w:val="640"/>
          <w:marRight w:val="0"/>
          <w:marTop w:val="0"/>
          <w:marBottom w:val="0"/>
          <w:divBdr>
            <w:top w:val="none" w:sz="0" w:space="0" w:color="auto"/>
            <w:left w:val="none" w:sz="0" w:space="0" w:color="auto"/>
            <w:bottom w:val="none" w:sz="0" w:space="0" w:color="auto"/>
            <w:right w:val="none" w:sz="0" w:space="0" w:color="auto"/>
          </w:divBdr>
        </w:div>
        <w:div w:id="808937783">
          <w:marLeft w:val="640"/>
          <w:marRight w:val="0"/>
          <w:marTop w:val="0"/>
          <w:marBottom w:val="0"/>
          <w:divBdr>
            <w:top w:val="none" w:sz="0" w:space="0" w:color="auto"/>
            <w:left w:val="none" w:sz="0" w:space="0" w:color="auto"/>
            <w:bottom w:val="none" w:sz="0" w:space="0" w:color="auto"/>
            <w:right w:val="none" w:sz="0" w:space="0" w:color="auto"/>
          </w:divBdr>
        </w:div>
        <w:div w:id="810562705">
          <w:marLeft w:val="640"/>
          <w:marRight w:val="0"/>
          <w:marTop w:val="0"/>
          <w:marBottom w:val="0"/>
          <w:divBdr>
            <w:top w:val="none" w:sz="0" w:space="0" w:color="auto"/>
            <w:left w:val="none" w:sz="0" w:space="0" w:color="auto"/>
            <w:bottom w:val="none" w:sz="0" w:space="0" w:color="auto"/>
            <w:right w:val="none" w:sz="0" w:space="0" w:color="auto"/>
          </w:divBdr>
        </w:div>
        <w:div w:id="871458729">
          <w:marLeft w:val="640"/>
          <w:marRight w:val="0"/>
          <w:marTop w:val="0"/>
          <w:marBottom w:val="0"/>
          <w:divBdr>
            <w:top w:val="none" w:sz="0" w:space="0" w:color="auto"/>
            <w:left w:val="none" w:sz="0" w:space="0" w:color="auto"/>
            <w:bottom w:val="none" w:sz="0" w:space="0" w:color="auto"/>
            <w:right w:val="none" w:sz="0" w:space="0" w:color="auto"/>
          </w:divBdr>
        </w:div>
        <w:div w:id="934097736">
          <w:marLeft w:val="640"/>
          <w:marRight w:val="0"/>
          <w:marTop w:val="0"/>
          <w:marBottom w:val="0"/>
          <w:divBdr>
            <w:top w:val="none" w:sz="0" w:space="0" w:color="auto"/>
            <w:left w:val="none" w:sz="0" w:space="0" w:color="auto"/>
            <w:bottom w:val="none" w:sz="0" w:space="0" w:color="auto"/>
            <w:right w:val="none" w:sz="0" w:space="0" w:color="auto"/>
          </w:divBdr>
        </w:div>
        <w:div w:id="984048560">
          <w:marLeft w:val="640"/>
          <w:marRight w:val="0"/>
          <w:marTop w:val="0"/>
          <w:marBottom w:val="0"/>
          <w:divBdr>
            <w:top w:val="none" w:sz="0" w:space="0" w:color="auto"/>
            <w:left w:val="none" w:sz="0" w:space="0" w:color="auto"/>
            <w:bottom w:val="none" w:sz="0" w:space="0" w:color="auto"/>
            <w:right w:val="none" w:sz="0" w:space="0" w:color="auto"/>
          </w:divBdr>
        </w:div>
        <w:div w:id="990644853">
          <w:marLeft w:val="640"/>
          <w:marRight w:val="0"/>
          <w:marTop w:val="0"/>
          <w:marBottom w:val="0"/>
          <w:divBdr>
            <w:top w:val="none" w:sz="0" w:space="0" w:color="auto"/>
            <w:left w:val="none" w:sz="0" w:space="0" w:color="auto"/>
            <w:bottom w:val="none" w:sz="0" w:space="0" w:color="auto"/>
            <w:right w:val="none" w:sz="0" w:space="0" w:color="auto"/>
          </w:divBdr>
        </w:div>
        <w:div w:id="1008673753">
          <w:marLeft w:val="640"/>
          <w:marRight w:val="0"/>
          <w:marTop w:val="0"/>
          <w:marBottom w:val="0"/>
          <w:divBdr>
            <w:top w:val="none" w:sz="0" w:space="0" w:color="auto"/>
            <w:left w:val="none" w:sz="0" w:space="0" w:color="auto"/>
            <w:bottom w:val="none" w:sz="0" w:space="0" w:color="auto"/>
            <w:right w:val="none" w:sz="0" w:space="0" w:color="auto"/>
          </w:divBdr>
        </w:div>
        <w:div w:id="1077439368">
          <w:marLeft w:val="640"/>
          <w:marRight w:val="0"/>
          <w:marTop w:val="0"/>
          <w:marBottom w:val="0"/>
          <w:divBdr>
            <w:top w:val="none" w:sz="0" w:space="0" w:color="auto"/>
            <w:left w:val="none" w:sz="0" w:space="0" w:color="auto"/>
            <w:bottom w:val="none" w:sz="0" w:space="0" w:color="auto"/>
            <w:right w:val="none" w:sz="0" w:space="0" w:color="auto"/>
          </w:divBdr>
        </w:div>
        <w:div w:id="1125007429">
          <w:marLeft w:val="640"/>
          <w:marRight w:val="0"/>
          <w:marTop w:val="0"/>
          <w:marBottom w:val="0"/>
          <w:divBdr>
            <w:top w:val="none" w:sz="0" w:space="0" w:color="auto"/>
            <w:left w:val="none" w:sz="0" w:space="0" w:color="auto"/>
            <w:bottom w:val="none" w:sz="0" w:space="0" w:color="auto"/>
            <w:right w:val="none" w:sz="0" w:space="0" w:color="auto"/>
          </w:divBdr>
        </w:div>
        <w:div w:id="1194272110">
          <w:marLeft w:val="640"/>
          <w:marRight w:val="0"/>
          <w:marTop w:val="0"/>
          <w:marBottom w:val="0"/>
          <w:divBdr>
            <w:top w:val="none" w:sz="0" w:space="0" w:color="auto"/>
            <w:left w:val="none" w:sz="0" w:space="0" w:color="auto"/>
            <w:bottom w:val="none" w:sz="0" w:space="0" w:color="auto"/>
            <w:right w:val="none" w:sz="0" w:space="0" w:color="auto"/>
          </w:divBdr>
        </w:div>
        <w:div w:id="1255015190">
          <w:marLeft w:val="640"/>
          <w:marRight w:val="0"/>
          <w:marTop w:val="0"/>
          <w:marBottom w:val="0"/>
          <w:divBdr>
            <w:top w:val="none" w:sz="0" w:space="0" w:color="auto"/>
            <w:left w:val="none" w:sz="0" w:space="0" w:color="auto"/>
            <w:bottom w:val="none" w:sz="0" w:space="0" w:color="auto"/>
            <w:right w:val="none" w:sz="0" w:space="0" w:color="auto"/>
          </w:divBdr>
        </w:div>
        <w:div w:id="1284923926">
          <w:marLeft w:val="640"/>
          <w:marRight w:val="0"/>
          <w:marTop w:val="0"/>
          <w:marBottom w:val="0"/>
          <w:divBdr>
            <w:top w:val="none" w:sz="0" w:space="0" w:color="auto"/>
            <w:left w:val="none" w:sz="0" w:space="0" w:color="auto"/>
            <w:bottom w:val="none" w:sz="0" w:space="0" w:color="auto"/>
            <w:right w:val="none" w:sz="0" w:space="0" w:color="auto"/>
          </w:divBdr>
        </w:div>
        <w:div w:id="1301107718">
          <w:marLeft w:val="640"/>
          <w:marRight w:val="0"/>
          <w:marTop w:val="0"/>
          <w:marBottom w:val="0"/>
          <w:divBdr>
            <w:top w:val="none" w:sz="0" w:space="0" w:color="auto"/>
            <w:left w:val="none" w:sz="0" w:space="0" w:color="auto"/>
            <w:bottom w:val="none" w:sz="0" w:space="0" w:color="auto"/>
            <w:right w:val="none" w:sz="0" w:space="0" w:color="auto"/>
          </w:divBdr>
        </w:div>
        <w:div w:id="1334722052">
          <w:marLeft w:val="640"/>
          <w:marRight w:val="0"/>
          <w:marTop w:val="0"/>
          <w:marBottom w:val="0"/>
          <w:divBdr>
            <w:top w:val="none" w:sz="0" w:space="0" w:color="auto"/>
            <w:left w:val="none" w:sz="0" w:space="0" w:color="auto"/>
            <w:bottom w:val="none" w:sz="0" w:space="0" w:color="auto"/>
            <w:right w:val="none" w:sz="0" w:space="0" w:color="auto"/>
          </w:divBdr>
        </w:div>
        <w:div w:id="1340351426">
          <w:marLeft w:val="640"/>
          <w:marRight w:val="0"/>
          <w:marTop w:val="0"/>
          <w:marBottom w:val="0"/>
          <w:divBdr>
            <w:top w:val="none" w:sz="0" w:space="0" w:color="auto"/>
            <w:left w:val="none" w:sz="0" w:space="0" w:color="auto"/>
            <w:bottom w:val="none" w:sz="0" w:space="0" w:color="auto"/>
            <w:right w:val="none" w:sz="0" w:space="0" w:color="auto"/>
          </w:divBdr>
        </w:div>
        <w:div w:id="1406608980">
          <w:marLeft w:val="640"/>
          <w:marRight w:val="0"/>
          <w:marTop w:val="0"/>
          <w:marBottom w:val="0"/>
          <w:divBdr>
            <w:top w:val="none" w:sz="0" w:space="0" w:color="auto"/>
            <w:left w:val="none" w:sz="0" w:space="0" w:color="auto"/>
            <w:bottom w:val="none" w:sz="0" w:space="0" w:color="auto"/>
            <w:right w:val="none" w:sz="0" w:space="0" w:color="auto"/>
          </w:divBdr>
        </w:div>
        <w:div w:id="1414667651">
          <w:marLeft w:val="640"/>
          <w:marRight w:val="0"/>
          <w:marTop w:val="0"/>
          <w:marBottom w:val="0"/>
          <w:divBdr>
            <w:top w:val="none" w:sz="0" w:space="0" w:color="auto"/>
            <w:left w:val="none" w:sz="0" w:space="0" w:color="auto"/>
            <w:bottom w:val="none" w:sz="0" w:space="0" w:color="auto"/>
            <w:right w:val="none" w:sz="0" w:space="0" w:color="auto"/>
          </w:divBdr>
        </w:div>
        <w:div w:id="1529370972">
          <w:marLeft w:val="640"/>
          <w:marRight w:val="0"/>
          <w:marTop w:val="0"/>
          <w:marBottom w:val="0"/>
          <w:divBdr>
            <w:top w:val="none" w:sz="0" w:space="0" w:color="auto"/>
            <w:left w:val="none" w:sz="0" w:space="0" w:color="auto"/>
            <w:bottom w:val="none" w:sz="0" w:space="0" w:color="auto"/>
            <w:right w:val="none" w:sz="0" w:space="0" w:color="auto"/>
          </w:divBdr>
        </w:div>
        <w:div w:id="1696077971">
          <w:marLeft w:val="640"/>
          <w:marRight w:val="0"/>
          <w:marTop w:val="0"/>
          <w:marBottom w:val="0"/>
          <w:divBdr>
            <w:top w:val="none" w:sz="0" w:space="0" w:color="auto"/>
            <w:left w:val="none" w:sz="0" w:space="0" w:color="auto"/>
            <w:bottom w:val="none" w:sz="0" w:space="0" w:color="auto"/>
            <w:right w:val="none" w:sz="0" w:space="0" w:color="auto"/>
          </w:divBdr>
        </w:div>
        <w:div w:id="1897930943">
          <w:marLeft w:val="640"/>
          <w:marRight w:val="0"/>
          <w:marTop w:val="0"/>
          <w:marBottom w:val="0"/>
          <w:divBdr>
            <w:top w:val="none" w:sz="0" w:space="0" w:color="auto"/>
            <w:left w:val="none" w:sz="0" w:space="0" w:color="auto"/>
            <w:bottom w:val="none" w:sz="0" w:space="0" w:color="auto"/>
            <w:right w:val="none" w:sz="0" w:space="0" w:color="auto"/>
          </w:divBdr>
        </w:div>
        <w:div w:id="1903371396">
          <w:marLeft w:val="640"/>
          <w:marRight w:val="0"/>
          <w:marTop w:val="0"/>
          <w:marBottom w:val="0"/>
          <w:divBdr>
            <w:top w:val="none" w:sz="0" w:space="0" w:color="auto"/>
            <w:left w:val="none" w:sz="0" w:space="0" w:color="auto"/>
            <w:bottom w:val="none" w:sz="0" w:space="0" w:color="auto"/>
            <w:right w:val="none" w:sz="0" w:space="0" w:color="auto"/>
          </w:divBdr>
        </w:div>
        <w:div w:id="1995909393">
          <w:marLeft w:val="640"/>
          <w:marRight w:val="0"/>
          <w:marTop w:val="0"/>
          <w:marBottom w:val="0"/>
          <w:divBdr>
            <w:top w:val="none" w:sz="0" w:space="0" w:color="auto"/>
            <w:left w:val="none" w:sz="0" w:space="0" w:color="auto"/>
            <w:bottom w:val="none" w:sz="0" w:space="0" w:color="auto"/>
            <w:right w:val="none" w:sz="0" w:space="0" w:color="auto"/>
          </w:divBdr>
        </w:div>
        <w:div w:id="2058158158">
          <w:marLeft w:val="640"/>
          <w:marRight w:val="0"/>
          <w:marTop w:val="0"/>
          <w:marBottom w:val="0"/>
          <w:divBdr>
            <w:top w:val="none" w:sz="0" w:space="0" w:color="auto"/>
            <w:left w:val="none" w:sz="0" w:space="0" w:color="auto"/>
            <w:bottom w:val="none" w:sz="0" w:space="0" w:color="auto"/>
            <w:right w:val="none" w:sz="0" w:space="0" w:color="auto"/>
          </w:divBdr>
        </w:div>
        <w:div w:id="2063750170">
          <w:marLeft w:val="640"/>
          <w:marRight w:val="0"/>
          <w:marTop w:val="0"/>
          <w:marBottom w:val="0"/>
          <w:divBdr>
            <w:top w:val="none" w:sz="0" w:space="0" w:color="auto"/>
            <w:left w:val="none" w:sz="0" w:space="0" w:color="auto"/>
            <w:bottom w:val="none" w:sz="0" w:space="0" w:color="auto"/>
            <w:right w:val="none" w:sz="0" w:space="0" w:color="auto"/>
          </w:divBdr>
        </w:div>
      </w:divsChild>
    </w:div>
    <w:div w:id="666399980">
      <w:marLeft w:val="640"/>
      <w:marRight w:val="0"/>
      <w:marTop w:val="0"/>
      <w:marBottom w:val="0"/>
      <w:divBdr>
        <w:top w:val="none" w:sz="0" w:space="0" w:color="auto"/>
        <w:left w:val="none" w:sz="0" w:space="0" w:color="auto"/>
        <w:bottom w:val="none" w:sz="0" w:space="0" w:color="auto"/>
        <w:right w:val="none" w:sz="0" w:space="0" w:color="auto"/>
      </w:divBdr>
    </w:div>
    <w:div w:id="666713684">
      <w:marLeft w:val="640"/>
      <w:marRight w:val="0"/>
      <w:marTop w:val="0"/>
      <w:marBottom w:val="0"/>
      <w:divBdr>
        <w:top w:val="none" w:sz="0" w:space="0" w:color="auto"/>
        <w:left w:val="none" w:sz="0" w:space="0" w:color="auto"/>
        <w:bottom w:val="none" w:sz="0" w:space="0" w:color="auto"/>
        <w:right w:val="none" w:sz="0" w:space="0" w:color="auto"/>
      </w:divBdr>
    </w:div>
    <w:div w:id="667028039">
      <w:marLeft w:val="640"/>
      <w:marRight w:val="0"/>
      <w:marTop w:val="0"/>
      <w:marBottom w:val="0"/>
      <w:divBdr>
        <w:top w:val="none" w:sz="0" w:space="0" w:color="auto"/>
        <w:left w:val="none" w:sz="0" w:space="0" w:color="auto"/>
        <w:bottom w:val="none" w:sz="0" w:space="0" w:color="auto"/>
        <w:right w:val="none" w:sz="0" w:space="0" w:color="auto"/>
      </w:divBdr>
    </w:div>
    <w:div w:id="668141221">
      <w:marLeft w:val="640"/>
      <w:marRight w:val="0"/>
      <w:marTop w:val="0"/>
      <w:marBottom w:val="0"/>
      <w:divBdr>
        <w:top w:val="none" w:sz="0" w:space="0" w:color="auto"/>
        <w:left w:val="none" w:sz="0" w:space="0" w:color="auto"/>
        <w:bottom w:val="none" w:sz="0" w:space="0" w:color="auto"/>
        <w:right w:val="none" w:sz="0" w:space="0" w:color="auto"/>
      </w:divBdr>
    </w:div>
    <w:div w:id="668142969">
      <w:bodyDiv w:val="1"/>
      <w:marLeft w:val="0"/>
      <w:marRight w:val="0"/>
      <w:marTop w:val="0"/>
      <w:marBottom w:val="0"/>
      <w:divBdr>
        <w:top w:val="none" w:sz="0" w:space="0" w:color="auto"/>
        <w:left w:val="none" w:sz="0" w:space="0" w:color="auto"/>
        <w:bottom w:val="none" w:sz="0" w:space="0" w:color="auto"/>
        <w:right w:val="none" w:sz="0" w:space="0" w:color="auto"/>
      </w:divBdr>
      <w:divsChild>
        <w:div w:id="29892669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668291150">
      <w:marLeft w:val="640"/>
      <w:marRight w:val="0"/>
      <w:marTop w:val="0"/>
      <w:marBottom w:val="0"/>
      <w:divBdr>
        <w:top w:val="none" w:sz="0" w:space="0" w:color="auto"/>
        <w:left w:val="none" w:sz="0" w:space="0" w:color="auto"/>
        <w:bottom w:val="none" w:sz="0" w:space="0" w:color="auto"/>
        <w:right w:val="none" w:sz="0" w:space="0" w:color="auto"/>
      </w:divBdr>
    </w:div>
    <w:div w:id="668673324">
      <w:marLeft w:val="640"/>
      <w:marRight w:val="0"/>
      <w:marTop w:val="0"/>
      <w:marBottom w:val="0"/>
      <w:divBdr>
        <w:top w:val="none" w:sz="0" w:space="0" w:color="auto"/>
        <w:left w:val="none" w:sz="0" w:space="0" w:color="auto"/>
        <w:bottom w:val="none" w:sz="0" w:space="0" w:color="auto"/>
        <w:right w:val="none" w:sz="0" w:space="0" w:color="auto"/>
      </w:divBdr>
    </w:div>
    <w:div w:id="669068544">
      <w:marLeft w:val="640"/>
      <w:marRight w:val="0"/>
      <w:marTop w:val="0"/>
      <w:marBottom w:val="0"/>
      <w:divBdr>
        <w:top w:val="none" w:sz="0" w:space="0" w:color="auto"/>
        <w:left w:val="none" w:sz="0" w:space="0" w:color="auto"/>
        <w:bottom w:val="none" w:sz="0" w:space="0" w:color="auto"/>
        <w:right w:val="none" w:sz="0" w:space="0" w:color="auto"/>
      </w:divBdr>
    </w:div>
    <w:div w:id="669526287">
      <w:bodyDiv w:val="1"/>
      <w:marLeft w:val="0"/>
      <w:marRight w:val="0"/>
      <w:marTop w:val="0"/>
      <w:marBottom w:val="0"/>
      <w:divBdr>
        <w:top w:val="none" w:sz="0" w:space="0" w:color="auto"/>
        <w:left w:val="none" w:sz="0" w:space="0" w:color="auto"/>
        <w:bottom w:val="none" w:sz="0" w:space="0" w:color="auto"/>
        <w:right w:val="none" w:sz="0" w:space="0" w:color="auto"/>
      </w:divBdr>
    </w:div>
    <w:div w:id="670060915">
      <w:bodyDiv w:val="1"/>
      <w:marLeft w:val="0"/>
      <w:marRight w:val="0"/>
      <w:marTop w:val="0"/>
      <w:marBottom w:val="0"/>
      <w:divBdr>
        <w:top w:val="none" w:sz="0" w:space="0" w:color="auto"/>
        <w:left w:val="none" w:sz="0" w:space="0" w:color="auto"/>
        <w:bottom w:val="none" w:sz="0" w:space="0" w:color="auto"/>
        <w:right w:val="none" w:sz="0" w:space="0" w:color="auto"/>
      </w:divBdr>
    </w:div>
    <w:div w:id="670254452">
      <w:marLeft w:val="640"/>
      <w:marRight w:val="0"/>
      <w:marTop w:val="0"/>
      <w:marBottom w:val="0"/>
      <w:divBdr>
        <w:top w:val="none" w:sz="0" w:space="0" w:color="auto"/>
        <w:left w:val="none" w:sz="0" w:space="0" w:color="auto"/>
        <w:bottom w:val="none" w:sz="0" w:space="0" w:color="auto"/>
        <w:right w:val="none" w:sz="0" w:space="0" w:color="auto"/>
      </w:divBdr>
    </w:div>
    <w:div w:id="672029617">
      <w:marLeft w:val="640"/>
      <w:marRight w:val="0"/>
      <w:marTop w:val="0"/>
      <w:marBottom w:val="0"/>
      <w:divBdr>
        <w:top w:val="none" w:sz="0" w:space="0" w:color="auto"/>
        <w:left w:val="none" w:sz="0" w:space="0" w:color="auto"/>
        <w:bottom w:val="none" w:sz="0" w:space="0" w:color="auto"/>
        <w:right w:val="none" w:sz="0" w:space="0" w:color="auto"/>
      </w:divBdr>
    </w:div>
    <w:div w:id="672727348">
      <w:bodyDiv w:val="1"/>
      <w:marLeft w:val="0"/>
      <w:marRight w:val="0"/>
      <w:marTop w:val="0"/>
      <w:marBottom w:val="0"/>
      <w:divBdr>
        <w:top w:val="none" w:sz="0" w:space="0" w:color="auto"/>
        <w:left w:val="none" w:sz="0" w:space="0" w:color="auto"/>
        <w:bottom w:val="none" w:sz="0" w:space="0" w:color="auto"/>
        <w:right w:val="none" w:sz="0" w:space="0" w:color="auto"/>
      </w:divBdr>
      <w:divsChild>
        <w:div w:id="8067517">
          <w:marLeft w:val="640"/>
          <w:marRight w:val="0"/>
          <w:marTop w:val="0"/>
          <w:marBottom w:val="0"/>
          <w:divBdr>
            <w:top w:val="none" w:sz="0" w:space="0" w:color="auto"/>
            <w:left w:val="none" w:sz="0" w:space="0" w:color="auto"/>
            <w:bottom w:val="none" w:sz="0" w:space="0" w:color="auto"/>
            <w:right w:val="none" w:sz="0" w:space="0" w:color="auto"/>
          </w:divBdr>
        </w:div>
        <w:div w:id="45419352">
          <w:marLeft w:val="640"/>
          <w:marRight w:val="0"/>
          <w:marTop w:val="0"/>
          <w:marBottom w:val="0"/>
          <w:divBdr>
            <w:top w:val="none" w:sz="0" w:space="0" w:color="auto"/>
            <w:left w:val="none" w:sz="0" w:space="0" w:color="auto"/>
            <w:bottom w:val="none" w:sz="0" w:space="0" w:color="auto"/>
            <w:right w:val="none" w:sz="0" w:space="0" w:color="auto"/>
          </w:divBdr>
        </w:div>
        <w:div w:id="57017739">
          <w:marLeft w:val="640"/>
          <w:marRight w:val="0"/>
          <w:marTop w:val="0"/>
          <w:marBottom w:val="0"/>
          <w:divBdr>
            <w:top w:val="none" w:sz="0" w:space="0" w:color="auto"/>
            <w:left w:val="none" w:sz="0" w:space="0" w:color="auto"/>
            <w:bottom w:val="none" w:sz="0" w:space="0" w:color="auto"/>
            <w:right w:val="none" w:sz="0" w:space="0" w:color="auto"/>
          </w:divBdr>
        </w:div>
        <w:div w:id="100801152">
          <w:marLeft w:val="640"/>
          <w:marRight w:val="0"/>
          <w:marTop w:val="0"/>
          <w:marBottom w:val="0"/>
          <w:divBdr>
            <w:top w:val="none" w:sz="0" w:space="0" w:color="auto"/>
            <w:left w:val="none" w:sz="0" w:space="0" w:color="auto"/>
            <w:bottom w:val="none" w:sz="0" w:space="0" w:color="auto"/>
            <w:right w:val="none" w:sz="0" w:space="0" w:color="auto"/>
          </w:divBdr>
        </w:div>
        <w:div w:id="141430611">
          <w:marLeft w:val="640"/>
          <w:marRight w:val="0"/>
          <w:marTop w:val="0"/>
          <w:marBottom w:val="0"/>
          <w:divBdr>
            <w:top w:val="none" w:sz="0" w:space="0" w:color="auto"/>
            <w:left w:val="none" w:sz="0" w:space="0" w:color="auto"/>
            <w:bottom w:val="none" w:sz="0" w:space="0" w:color="auto"/>
            <w:right w:val="none" w:sz="0" w:space="0" w:color="auto"/>
          </w:divBdr>
        </w:div>
        <w:div w:id="168300710">
          <w:marLeft w:val="640"/>
          <w:marRight w:val="0"/>
          <w:marTop w:val="0"/>
          <w:marBottom w:val="0"/>
          <w:divBdr>
            <w:top w:val="none" w:sz="0" w:space="0" w:color="auto"/>
            <w:left w:val="none" w:sz="0" w:space="0" w:color="auto"/>
            <w:bottom w:val="none" w:sz="0" w:space="0" w:color="auto"/>
            <w:right w:val="none" w:sz="0" w:space="0" w:color="auto"/>
          </w:divBdr>
        </w:div>
        <w:div w:id="203828514">
          <w:marLeft w:val="640"/>
          <w:marRight w:val="0"/>
          <w:marTop w:val="0"/>
          <w:marBottom w:val="0"/>
          <w:divBdr>
            <w:top w:val="none" w:sz="0" w:space="0" w:color="auto"/>
            <w:left w:val="none" w:sz="0" w:space="0" w:color="auto"/>
            <w:bottom w:val="none" w:sz="0" w:space="0" w:color="auto"/>
            <w:right w:val="none" w:sz="0" w:space="0" w:color="auto"/>
          </w:divBdr>
        </w:div>
        <w:div w:id="226916505">
          <w:marLeft w:val="640"/>
          <w:marRight w:val="0"/>
          <w:marTop w:val="0"/>
          <w:marBottom w:val="0"/>
          <w:divBdr>
            <w:top w:val="none" w:sz="0" w:space="0" w:color="auto"/>
            <w:left w:val="none" w:sz="0" w:space="0" w:color="auto"/>
            <w:bottom w:val="none" w:sz="0" w:space="0" w:color="auto"/>
            <w:right w:val="none" w:sz="0" w:space="0" w:color="auto"/>
          </w:divBdr>
        </w:div>
        <w:div w:id="276369933">
          <w:marLeft w:val="640"/>
          <w:marRight w:val="0"/>
          <w:marTop w:val="0"/>
          <w:marBottom w:val="0"/>
          <w:divBdr>
            <w:top w:val="none" w:sz="0" w:space="0" w:color="auto"/>
            <w:left w:val="none" w:sz="0" w:space="0" w:color="auto"/>
            <w:bottom w:val="none" w:sz="0" w:space="0" w:color="auto"/>
            <w:right w:val="none" w:sz="0" w:space="0" w:color="auto"/>
          </w:divBdr>
        </w:div>
        <w:div w:id="276641539">
          <w:marLeft w:val="640"/>
          <w:marRight w:val="0"/>
          <w:marTop w:val="0"/>
          <w:marBottom w:val="0"/>
          <w:divBdr>
            <w:top w:val="none" w:sz="0" w:space="0" w:color="auto"/>
            <w:left w:val="none" w:sz="0" w:space="0" w:color="auto"/>
            <w:bottom w:val="none" w:sz="0" w:space="0" w:color="auto"/>
            <w:right w:val="none" w:sz="0" w:space="0" w:color="auto"/>
          </w:divBdr>
        </w:div>
        <w:div w:id="325940198">
          <w:marLeft w:val="640"/>
          <w:marRight w:val="0"/>
          <w:marTop w:val="0"/>
          <w:marBottom w:val="0"/>
          <w:divBdr>
            <w:top w:val="none" w:sz="0" w:space="0" w:color="auto"/>
            <w:left w:val="none" w:sz="0" w:space="0" w:color="auto"/>
            <w:bottom w:val="none" w:sz="0" w:space="0" w:color="auto"/>
            <w:right w:val="none" w:sz="0" w:space="0" w:color="auto"/>
          </w:divBdr>
        </w:div>
        <w:div w:id="335353168">
          <w:marLeft w:val="640"/>
          <w:marRight w:val="0"/>
          <w:marTop w:val="0"/>
          <w:marBottom w:val="0"/>
          <w:divBdr>
            <w:top w:val="none" w:sz="0" w:space="0" w:color="auto"/>
            <w:left w:val="none" w:sz="0" w:space="0" w:color="auto"/>
            <w:bottom w:val="none" w:sz="0" w:space="0" w:color="auto"/>
            <w:right w:val="none" w:sz="0" w:space="0" w:color="auto"/>
          </w:divBdr>
        </w:div>
        <w:div w:id="341973602">
          <w:marLeft w:val="640"/>
          <w:marRight w:val="0"/>
          <w:marTop w:val="0"/>
          <w:marBottom w:val="0"/>
          <w:divBdr>
            <w:top w:val="none" w:sz="0" w:space="0" w:color="auto"/>
            <w:left w:val="none" w:sz="0" w:space="0" w:color="auto"/>
            <w:bottom w:val="none" w:sz="0" w:space="0" w:color="auto"/>
            <w:right w:val="none" w:sz="0" w:space="0" w:color="auto"/>
          </w:divBdr>
        </w:div>
        <w:div w:id="353851742">
          <w:marLeft w:val="640"/>
          <w:marRight w:val="0"/>
          <w:marTop w:val="0"/>
          <w:marBottom w:val="0"/>
          <w:divBdr>
            <w:top w:val="none" w:sz="0" w:space="0" w:color="auto"/>
            <w:left w:val="none" w:sz="0" w:space="0" w:color="auto"/>
            <w:bottom w:val="none" w:sz="0" w:space="0" w:color="auto"/>
            <w:right w:val="none" w:sz="0" w:space="0" w:color="auto"/>
          </w:divBdr>
        </w:div>
        <w:div w:id="399057002">
          <w:marLeft w:val="640"/>
          <w:marRight w:val="0"/>
          <w:marTop w:val="0"/>
          <w:marBottom w:val="0"/>
          <w:divBdr>
            <w:top w:val="none" w:sz="0" w:space="0" w:color="auto"/>
            <w:left w:val="none" w:sz="0" w:space="0" w:color="auto"/>
            <w:bottom w:val="none" w:sz="0" w:space="0" w:color="auto"/>
            <w:right w:val="none" w:sz="0" w:space="0" w:color="auto"/>
          </w:divBdr>
        </w:div>
        <w:div w:id="399644084">
          <w:marLeft w:val="640"/>
          <w:marRight w:val="0"/>
          <w:marTop w:val="0"/>
          <w:marBottom w:val="0"/>
          <w:divBdr>
            <w:top w:val="none" w:sz="0" w:space="0" w:color="auto"/>
            <w:left w:val="none" w:sz="0" w:space="0" w:color="auto"/>
            <w:bottom w:val="none" w:sz="0" w:space="0" w:color="auto"/>
            <w:right w:val="none" w:sz="0" w:space="0" w:color="auto"/>
          </w:divBdr>
        </w:div>
        <w:div w:id="433791036">
          <w:marLeft w:val="640"/>
          <w:marRight w:val="0"/>
          <w:marTop w:val="0"/>
          <w:marBottom w:val="0"/>
          <w:divBdr>
            <w:top w:val="none" w:sz="0" w:space="0" w:color="auto"/>
            <w:left w:val="none" w:sz="0" w:space="0" w:color="auto"/>
            <w:bottom w:val="none" w:sz="0" w:space="0" w:color="auto"/>
            <w:right w:val="none" w:sz="0" w:space="0" w:color="auto"/>
          </w:divBdr>
        </w:div>
        <w:div w:id="440956092">
          <w:marLeft w:val="640"/>
          <w:marRight w:val="0"/>
          <w:marTop w:val="0"/>
          <w:marBottom w:val="0"/>
          <w:divBdr>
            <w:top w:val="none" w:sz="0" w:space="0" w:color="auto"/>
            <w:left w:val="none" w:sz="0" w:space="0" w:color="auto"/>
            <w:bottom w:val="none" w:sz="0" w:space="0" w:color="auto"/>
            <w:right w:val="none" w:sz="0" w:space="0" w:color="auto"/>
          </w:divBdr>
        </w:div>
        <w:div w:id="453136792">
          <w:marLeft w:val="640"/>
          <w:marRight w:val="0"/>
          <w:marTop w:val="0"/>
          <w:marBottom w:val="0"/>
          <w:divBdr>
            <w:top w:val="none" w:sz="0" w:space="0" w:color="auto"/>
            <w:left w:val="none" w:sz="0" w:space="0" w:color="auto"/>
            <w:bottom w:val="none" w:sz="0" w:space="0" w:color="auto"/>
            <w:right w:val="none" w:sz="0" w:space="0" w:color="auto"/>
          </w:divBdr>
        </w:div>
        <w:div w:id="478767948">
          <w:marLeft w:val="640"/>
          <w:marRight w:val="0"/>
          <w:marTop w:val="0"/>
          <w:marBottom w:val="0"/>
          <w:divBdr>
            <w:top w:val="none" w:sz="0" w:space="0" w:color="auto"/>
            <w:left w:val="none" w:sz="0" w:space="0" w:color="auto"/>
            <w:bottom w:val="none" w:sz="0" w:space="0" w:color="auto"/>
            <w:right w:val="none" w:sz="0" w:space="0" w:color="auto"/>
          </w:divBdr>
        </w:div>
        <w:div w:id="561255171">
          <w:marLeft w:val="640"/>
          <w:marRight w:val="0"/>
          <w:marTop w:val="0"/>
          <w:marBottom w:val="0"/>
          <w:divBdr>
            <w:top w:val="none" w:sz="0" w:space="0" w:color="auto"/>
            <w:left w:val="none" w:sz="0" w:space="0" w:color="auto"/>
            <w:bottom w:val="none" w:sz="0" w:space="0" w:color="auto"/>
            <w:right w:val="none" w:sz="0" w:space="0" w:color="auto"/>
          </w:divBdr>
        </w:div>
        <w:div w:id="600988600">
          <w:marLeft w:val="640"/>
          <w:marRight w:val="0"/>
          <w:marTop w:val="0"/>
          <w:marBottom w:val="0"/>
          <w:divBdr>
            <w:top w:val="none" w:sz="0" w:space="0" w:color="auto"/>
            <w:left w:val="none" w:sz="0" w:space="0" w:color="auto"/>
            <w:bottom w:val="none" w:sz="0" w:space="0" w:color="auto"/>
            <w:right w:val="none" w:sz="0" w:space="0" w:color="auto"/>
          </w:divBdr>
        </w:div>
        <w:div w:id="667638567">
          <w:marLeft w:val="640"/>
          <w:marRight w:val="0"/>
          <w:marTop w:val="0"/>
          <w:marBottom w:val="0"/>
          <w:divBdr>
            <w:top w:val="none" w:sz="0" w:space="0" w:color="auto"/>
            <w:left w:val="none" w:sz="0" w:space="0" w:color="auto"/>
            <w:bottom w:val="none" w:sz="0" w:space="0" w:color="auto"/>
            <w:right w:val="none" w:sz="0" w:space="0" w:color="auto"/>
          </w:divBdr>
        </w:div>
        <w:div w:id="682980073">
          <w:marLeft w:val="640"/>
          <w:marRight w:val="0"/>
          <w:marTop w:val="0"/>
          <w:marBottom w:val="0"/>
          <w:divBdr>
            <w:top w:val="none" w:sz="0" w:space="0" w:color="auto"/>
            <w:left w:val="none" w:sz="0" w:space="0" w:color="auto"/>
            <w:bottom w:val="none" w:sz="0" w:space="0" w:color="auto"/>
            <w:right w:val="none" w:sz="0" w:space="0" w:color="auto"/>
          </w:divBdr>
        </w:div>
        <w:div w:id="684938525">
          <w:marLeft w:val="640"/>
          <w:marRight w:val="0"/>
          <w:marTop w:val="0"/>
          <w:marBottom w:val="0"/>
          <w:divBdr>
            <w:top w:val="none" w:sz="0" w:space="0" w:color="auto"/>
            <w:left w:val="none" w:sz="0" w:space="0" w:color="auto"/>
            <w:bottom w:val="none" w:sz="0" w:space="0" w:color="auto"/>
            <w:right w:val="none" w:sz="0" w:space="0" w:color="auto"/>
          </w:divBdr>
        </w:div>
        <w:div w:id="714618098">
          <w:marLeft w:val="640"/>
          <w:marRight w:val="0"/>
          <w:marTop w:val="0"/>
          <w:marBottom w:val="0"/>
          <w:divBdr>
            <w:top w:val="none" w:sz="0" w:space="0" w:color="auto"/>
            <w:left w:val="none" w:sz="0" w:space="0" w:color="auto"/>
            <w:bottom w:val="none" w:sz="0" w:space="0" w:color="auto"/>
            <w:right w:val="none" w:sz="0" w:space="0" w:color="auto"/>
          </w:divBdr>
        </w:div>
        <w:div w:id="811945798">
          <w:marLeft w:val="640"/>
          <w:marRight w:val="0"/>
          <w:marTop w:val="0"/>
          <w:marBottom w:val="0"/>
          <w:divBdr>
            <w:top w:val="none" w:sz="0" w:space="0" w:color="auto"/>
            <w:left w:val="none" w:sz="0" w:space="0" w:color="auto"/>
            <w:bottom w:val="none" w:sz="0" w:space="0" w:color="auto"/>
            <w:right w:val="none" w:sz="0" w:space="0" w:color="auto"/>
          </w:divBdr>
        </w:div>
        <w:div w:id="856503620">
          <w:marLeft w:val="640"/>
          <w:marRight w:val="0"/>
          <w:marTop w:val="0"/>
          <w:marBottom w:val="0"/>
          <w:divBdr>
            <w:top w:val="none" w:sz="0" w:space="0" w:color="auto"/>
            <w:left w:val="none" w:sz="0" w:space="0" w:color="auto"/>
            <w:bottom w:val="none" w:sz="0" w:space="0" w:color="auto"/>
            <w:right w:val="none" w:sz="0" w:space="0" w:color="auto"/>
          </w:divBdr>
        </w:div>
        <w:div w:id="877817141">
          <w:marLeft w:val="640"/>
          <w:marRight w:val="0"/>
          <w:marTop w:val="0"/>
          <w:marBottom w:val="0"/>
          <w:divBdr>
            <w:top w:val="none" w:sz="0" w:space="0" w:color="auto"/>
            <w:left w:val="none" w:sz="0" w:space="0" w:color="auto"/>
            <w:bottom w:val="none" w:sz="0" w:space="0" w:color="auto"/>
            <w:right w:val="none" w:sz="0" w:space="0" w:color="auto"/>
          </w:divBdr>
        </w:div>
        <w:div w:id="932667376">
          <w:marLeft w:val="640"/>
          <w:marRight w:val="0"/>
          <w:marTop w:val="0"/>
          <w:marBottom w:val="0"/>
          <w:divBdr>
            <w:top w:val="none" w:sz="0" w:space="0" w:color="auto"/>
            <w:left w:val="none" w:sz="0" w:space="0" w:color="auto"/>
            <w:bottom w:val="none" w:sz="0" w:space="0" w:color="auto"/>
            <w:right w:val="none" w:sz="0" w:space="0" w:color="auto"/>
          </w:divBdr>
        </w:div>
        <w:div w:id="1032144861">
          <w:marLeft w:val="640"/>
          <w:marRight w:val="0"/>
          <w:marTop w:val="0"/>
          <w:marBottom w:val="0"/>
          <w:divBdr>
            <w:top w:val="none" w:sz="0" w:space="0" w:color="auto"/>
            <w:left w:val="none" w:sz="0" w:space="0" w:color="auto"/>
            <w:bottom w:val="none" w:sz="0" w:space="0" w:color="auto"/>
            <w:right w:val="none" w:sz="0" w:space="0" w:color="auto"/>
          </w:divBdr>
        </w:div>
        <w:div w:id="1097364341">
          <w:marLeft w:val="640"/>
          <w:marRight w:val="0"/>
          <w:marTop w:val="0"/>
          <w:marBottom w:val="0"/>
          <w:divBdr>
            <w:top w:val="none" w:sz="0" w:space="0" w:color="auto"/>
            <w:left w:val="none" w:sz="0" w:space="0" w:color="auto"/>
            <w:bottom w:val="none" w:sz="0" w:space="0" w:color="auto"/>
            <w:right w:val="none" w:sz="0" w:space="0" w:color="auto"/>
          </w:divBdr>
        </w:div>
        <w:div w:id="1106578871">
          <w:marLeft w:val="640"/>
          <w:marRight w:val="0"/>
          <w:marTop w:val="0"/>
          <w:marBottom w:val="0"/>
          <w:divBdr>
            <w:top w:val="none" w:sz="0" w:space="0" w:color="auto"/>
            <w:left w:val="none" w:sz="0" w:space="0" w:color="auto"/>
            <w:bottom w:val="none" w:sz="0" w:space="0" w:color="auto"/>
            <w:right w:val="none" w:sz="0" w:space="0" w:color="auto"/>
          </w:divBdr>
        </w:div>
        <w:div w:id="1185243703">
          <w:marLeft w:val="640"/>
          <w:marRight w:val="0"/>
          <w:marTop w:val="0"/>
          <w:marBottom w:val="0"/>
          <w:divBdr>
            <w:top w:val="none" w:sz="0" w:space="0" w:color="auto"/>
            <w:left w:val="none" w:sz="0" w:space="0" w:color="auto"/>
            <w:bottom w:val="none" w:sz="0" w:space="0" w:color="auto"/>
            <w:right w:val="none" w:sz="0" w:space="0" w:color="auto"/>
          </w:divBdr>
        </w:div>
        <w:div w:id="1186669728">
          <w:marLeft w:val="640"/>
          <w:marRight w:val="0"/>
          <w:marTop w:val="0"/>
          <w:marBottom w:val="0"/>
          <w:divBdr>
            <w:top w:val="none" w:sz="0" w:space="0" w:color="auto"/>
            <w:left w:val="none" w:sz="0" w:space="0" w:color="auto"/>
            <w:bottom w:val="none" w:sz="0" w:space="0" w:color="auto"/>
            <w:right w:val="none" w:sz="0" w:space="0" w:color="auto"/>
          </w:divBdr>
        </w:div>
        <w:div w:id="1211114963">
          <w:marLeft w:val="640"/>
          <w:marRight w:val="0"/>
          <w:marTop w:val="0"/>
          <w:marBottom w:val="0"/>
          <w:divBdr>
            <w:top w:val="none" w:sz="0" w:space="0" w:color="auto"/>
            <w:left w:val="none" w:sz="0" w:space="0" w:color="auto"/>
            <w:bottom w:val="none" w:sz="0" w:space="0" w:color="auto"/>
            <w:right w:val="none" w:sz="0" w:space="0" w:color="auto"/>
          </w:divBdr>
        </w:div>
        <w:div w:id="1234386470">
          <w:marLeft w:val="640"/>
          <w:marRight w:val="0"/>
          <w:marTop w:val="0"/>
          <w:marBottom w:val="0"/>
          <w:divBdr>
            <w:top w:val="none" w:sz="0" w:space="0" w:color="auto"/>
            <w:left w:val="none" w:sz="0" w:space="0" w:color="auto"/>
            <w:bottom w:val="none" w:sz="0" w:space="0" w:color="auto"/>
            <w:right w:val="none" w:sz="0" w:space="0" w:color="auto"/>
          </w:divBdr>
        </w:div>
        <w:div w:id="1289161120">
          <w:marLeft w:val="640"/>
          <w:marRight w:val="0"/>
          <w:marTop w:val="0"/>
          <w:marBottom w:val="0"/>
          <w:divBdr>
            <w:top w:val="none" w:sz="0" w:space="0" w:color="auto"/>
            <w:left w:val="none" w:sz="0" w:space="0" w:color="auto"/>
            <w:bottom w:val="none" w:sz="0" w:space="0" w:color="auto"/>
            <w:right w:val="none" w:sz="0" w:space="0" w:color="auto"/>
          </w:divBdr>
        </w:div>
        <w:div w:id="1301418949">
          <w:marLeft w:val="640"/>
          <w:marRight w:val="0"/>
          <w:marTop w:val="0"/>
          <w:marBottom w:val="0"/>
          <w:divBdr>
            <w:top w:val="none" w:sz="0" w:space="0" w:color="auto"/>
            <w:left w:val="none" w:sz="0" w:space="0" w:color="auto"/>
            <w:bottom w:val="none" w:sz="0" w:space="0" w:color="auto"/>
            <w:right w:val="none" w:sz="0" w:space="0" w:color="auto"/>
          </w:divBdr>
        </w:div>
        <w:div w:id="1310940255">
          <w:marLeft w:val="640"/>
          <w:marRight w:val="0"/>
          <w:marTop w:val="0"/>
          <w:marBottom w:val="0"/>
          <w:divBdr>
            <w:top w:val="none" w:sz="0" w:space="0" w:color="auto"/>
            <w:left w:val="none" w:sz="0" w:space="0" w:color="auto"/>
            <w:bottom w:val="none" w:sz="0" w:space="0" w:color="auto"/>
            <w:right w:val="none" w:sz="0" w:space="0" w:color="auto"/>
          </w:divBdr>
        </w:div>
        <w:div w:id="1313757027">
          <w:marLeft w:val="640"/>
          <w:marRight w:val="0"/>
          <w:marTop w:val="0"/>
          <w:marBottom w:val="0"/>
          <w:divBdr>
            <w:top w:val="none" w:sz="0" w:space="0" w:color="auto"/>
            <w:left w:val="none" w:sz="0" w:space="0" w:color="auto"/>
            <w:bottom w:val="none" w:sz="0" w:space="0" w:color="auto"/>
            <w:right w:val="none" w:sz="0" w:space="0" w:color="auto"/>
          </w:divBdr>
        </w:div>
        <w:div w:id="1314456540">
          <w:marLeft w:val="640"/>
          <w:marRight w:val="0"/>
          <w:marTop w:val="0"/>
          <w:marBottom w:val="0"/>
          <w:divBdr>
            <w:top w:val="none" w:sz="0" w:space="0" w:color="auto"/>
            <w:left w:val="none" w:sz="0" w:space="0" w:color="auto"/>
            <w:bottom w:val="none" w:sz="0" w:space="0" w:color="auto"/>
            <w:right w:val="none" w:sz="0" w:space="0" w:color="auto"/>
          </w:divBdr>
        </w:div>
        <w:div w:id="1319961282">
          <w:marLeft w:val="640"/>
          <w:marRight w:val="0"/>
          <w:marTop w:val="0"/>
          <w:marBottom w:val="0"/>
          <w:divBdr>
            <w:top w:val="none" w:sz="0" w:space="0" w:color="auto"/>
            <w:left w:val="none" w:sz="0" w:space="0" w:color="auto"/>
            <w:bottom w:val="none" w:sz="0" w:space="0" w:color="auto"/>
            <w:right w:val="none" w:sz="0" w:space="0" w:color="auto"/>
          </w:divBdr>
        </w:div>
        <w:div w:id="1332492540">
          <w:marLeft w:val="640"/>
          <w:marRight w:val="0"/>
          <w:marTop w:val="0"/>
          <w:marBottom w:val="0"/>
          <w:divBdr>
            <w:top w:val="none" w:sz="0" w:space="0" w:color="auto"/>
            <w:left w:val="none" w:sz="0" w:space="0" w:color="auto"/>
            <w:bottom w:val="none" w:sz="0" w:space="0" w:color="auto"/>
            <w:right w:val="none" w:sz="0" w:space="0" w:color="auto"/>
          </w:divBdr>
        </w:div>
        <w:div w:id="1380282983">
          <w:marLeft w:val="640"/>
          <w:marRight w:val="0"/>
          <w:marTop w:val="0"/>
          <w:marBottom w:val="0"/>
          <w:divBdr>
            <w:top w:val="none" w:sz="0" w:space="0" w:color="auto"/>
            <w:left w:val="none" w:sz="0" w:space="0" w:color="auto"/>
            <w:bottom w:val="none" w:sz="0" w:space="0" w:color="auto"/>
            <w:right w:val="none" w:sz="0" w:space="0" w:color="auto"/>
          </w:divBdr>
        </w:div>
        <w:div w:id="1384059132">
          <w:marLeft w:val="640"/>
          <w:marRight w:val="0"/>
          <w:marTop w:val="0"/>
          <w:marBottom w:val="0"/>
          <w:divBdr>
            <w:top w:val="none" w:sz="0" w:space="0" w:color="auto"/>
            <w:left w:val="none" w:sz="0" w:space="0" w:color="auto"/>
            <w:bottom w:val="none" w:sz="0" w:space="0" w:color="auto"/>
            <w:right w:val="none" w:sz="0" w:space="0" w:color="auto"/>
          </w:divBdr>
        </w:div>
        <w:div w:id="1428428032">
          <w:marLeft w:val="640"/>
          <w:marRight w:val="0"/>
          <w:marTop w:val="0"/>
          <w:marBottom w:val="0"/>
          <w:divBdr>
            <w:top w:val="none" w:sz="0" w:space="0" w:color="auto"/>
            <w:left w:val="none" w:sz="0" w:space="0" w:color="auto"/>
            <w:bottom w:val="none" w:sz="0" w:space="0" w:color="auto"/>
            <w:right w:val="none" w:sz="0" w:space="0" w:color="auto"/>
          </w:divBdr>
        </w:div>
        <w:div w:id="1438479930">
          <w:marLeft w:val="640"/>
          <w:marRight w:val="0"/>
          <w:marTop w:val="0"/>
          <w:marBottom w:val="0"/>
          <w:divBdr>
            <w:top w:val="none" w:sz="0" w:space="0" w:color="auto"/>
            <w:left w:val="none" w:sz="0" w:space="0" w:color="auto"/>
            <w:bottom w:val="none" w:sz="0" w:space="0" w:color="auto"/>
            <w:right w:val="none" w:sz="0" w:space="0" w:color="auto"/>
          </w:divBdr>
        </w:div>
        <w:div w:id="1469130759">
          <w:marLeft w:val="640"/>
          <w:marRight w:val="0"/>
          <w:marTop w:val="0"/>
          <w:marBottom w:val="0"/>
          <w:divBdr>
            <w:top w:val="none" w:sz="0" w:space="0" w:color="auto"/>
            <w:left w:val="none" w:sz="0" w:space="0" w:color="auto"/>
            <w:bottom w:val="none" w:sz="0" w:space="0" w:color="auto"/>
            <w:right w:val="none" w:sz="0" w:space="0" w:color="auto"/>
          </w:divBdr>
        </w:div>
        <w:div w:id="1570798208">
          <w:marLeft w:val="640"/>
          <w:marRight w:val="0"/>
          <w:marTop w:val="0"/>
          <w:marBottom w:val="0"/>
          <w:divBdr>
            <w:top w:val="none" w:sz="0" w:space="0" w:color="auto"/>
            <w:left w:val="none" w:sz="0" w:space="0" w:color="auto"/>
            <w:bottom w:val="none" w:sz="0" w:space="0" w:color="auto"/>
            <w:right w:val="none" w:sz="0" w:space="0" w:color="auto"/>
          </w:divBdr>
        </w:div>
        <w:div w:id="1571230355">
          <w:marLeft w:val="640"/>
          <w:marRight w:val="0"/>
          <w:marTop w:val="0"/>
          <w:marBottom w:val="0"/>
          <w:divBdr>
            <w:top w:val="none" w:sz="0" w:space="0" w:color="auto"/>
            <w:left w:val="none" w:sz="0" w:space="0" w:color="auto"/>
            <w:bottom w:val="none" w:sz="0" w:space="0" w:color="auto"/>
            <w:right w:val="none" w:sz="0" w:space="0" w:color="auto"/>
          </w:divBdr>
        </w:div>
        <w:div w:id="1698115127">
          <w:marLeft w:val="640"/>
          <w:marRight w:val="0"/>
          <w:marTop w:val="0"/>
          <w:marBottom w:val="0"/>
          <w:divBdr>
            <w:top w:val="none" w:sz="0" w:space="0" w:color="auto"/>
            <w:left w:val="none" w:sz="0" w:space="0" w:color="auto"/>
            <w:bottom w:val="none" w:sz="0" w:space="0" w:color="auto"/>
            <w:right w:val="none" w:sz="0" w:space="0" w:color="auto"/>
          </w:divBdr>
        </w:div>
        <w:div w:id="1717660238">
          <w:marLeft w:val="640"/>
          <w:marRight w:val="0"/>
          <w:marTop w:val="0"/>
          <w:marBottom w:val="0"/>
          <w:divBdr>
            <w:top w:val="none" w:sz="0" w:space="0" w:color="auto"/>
            <w:left w:val="none" w:sz="0" w:space="0" w:color="auto"/>
            <w:bottom w:val="none" w:sz="0" w:space="0" w:color="auto"/>
            <w:right w:val="none" w:sz="0" w:space="0" w:color="auto"/>
          </w:divBdr>
        </w:div>
        <w:div w:id="1884631664">
          <w:marLeft w:val="640"/>
          <w:marRight w:val="0"/>
          <w:marTop w:val="0"/>
          <w:marBottom w:val="0"/>
          <w:divBdr>
            <w:top w:val="none" w:sz="0" w:space="0" w:color="auto"/>
            <w:left w:val="none" w:sz="0" w:space="0" w:color="auto"/>
            <w:bottom w:val="none" w:sz="0" w:space="0" w:color="auto"/>
            <w:right w:val="none" w:sz="0" w:space="0" w:color="auto"/>
          </w:divBdr>
        </w:div>
        <w:div w:id="1892182340">
          <w:marLeft w:val="640"/>
          <w:marRight w:val="0"/>
          <w:marTop w:val="0"/>
          <w:marBottom w:val="0"/>
          <w:divBdr>
            <w:top w:val="none" w:sz="0" w:space="0" w:color="auto"/>
            <w:left w:val="none" w:sz="0" w:space="0" w:color="auto"/>
            <w:bottom w:val="none" w:sz="0" w:space="0" w:color="auto"/>
            <w:right w:val="none" w:sz="0" w:space="0" w:color="auto"/>
          </w:divBdr>
        </w:div>
        <w:div w:id="1901016923">
          <w:marLeft w:val="640"/>
          <w:marRight w:val="0"/>
          <w:marTop w:val="0"/>
          <w:marBottom w:val="0"/>
          <w:divBdr>
            <w:top w:val="none" w:sz="0" w:space="0" w:color="auto"/>
            <w:left w:val="none" w:sz="0" w:space="0" w:color="auto"/>
            <w:bottom w:val="none" w:sz="0" w:space="0" w:color="auto"/>
            <w:right w:val="none" w:sz="0" w:space="0" w:color="auto"/>
          </w:divBdr>
        </w:div>
        <w:div w:id="1911308954">
          <w:marLeft w:val="640"/>
          <w:marRight w:val="0"/>
          <w:marTop w:val="0"/>
          <w:marBottom w:val="0"/>
          <w:divBdr>
            <w:top w:val="none" w:sz="0" w:space="0" w:color="auto"/>
            <w:left w:val="none" w:sz="0" w:space="0" w:color="auto"/>
            <w:bottom w:val="none" w:sz="0" w:space="0" w:color="auto"/>
            <w:right w:val="none" w:sz="0" w:space="0" w:color="auto"/>
          </w:divBdr>
        </w:div>
        <w:div w:id="1936398770">
          <w:marLeft w:val="640"/>
          <w:marRight w:val="0"/>
          <w:marTop w:val="0"/>
          <w:marBottom w:val="0"/>
          <w:divBdr>
            <w:top w:val="none" w:sz="0" w:space="0" w:color="auto"/>
            <w:left w:val="none" w:sz="0" w:space="0" w:color="auto"/>
            <w:bottom w:val="none" w:sz="0" w:space="0" w:color="auto"/>
            <w:right w:val="none" w:sz="0" w:space="0" w:color="auto"/>
          </w:divBdr>
        </w:div>
        <w:div w:id="1950813518">
          <w:marLeft w:val="640"/>
          <w:marRight w:val="0"/>
          <w:marTop w:val="0"/>
          <w:marBottom w:val="0"/>
          <w:divBdr>
            <w:top w:val="none" w:sz="0" w:space="0" w:color="auto"/>
            <w:left w:val="none" w:sz="0" w:space="0" w:color="auto"/>
            <w:bottom w:val="none" w:sz="0" w:space="0" w:color="auto"/>
            <w:right w:val="none" w:sz="0" w:space="0" w:color="auto"/>
          </w:divBdr>
        </w:div>
        <w:div w:id="1966422227">
          <w:marLeft w:val="640"/>
          <w:marRight w:val="0"/>
          <w:marTop w:val="0"/>
          <w:marBottom w:val="0"/>
          <w:divBdr>
            <w:top w:val="none" w:sz="0" w:space="0" w:color="auto"/>
            <w:left w:val="none" w:sz="0" w:space="0" w:color="auto"/>
            <w:bottom w:val="none" w:sz="0" w:space="0" w:color="auto"/>
            <w:right w:val="none" w:sz="0" w:space="0" w:color="auto"/>
          </w:divBdr>
        </w:div>
        <w:div w:id="1971591233">
          <w:marLeft w:val="640"/>
          <w:marRight w:val="0"/>
          <w:marTop w:val="0"/>
          <w:marBottom w:val="0"/>
          <w:divBdr>
            <w:top w:val="none" w:sz="0" w:space="0" w:color="auto"/>
            <w:left w:val="none" w:sz="0" w:space="0" w:color="auto"/>
            <w:bottom w:val="none" w:sz="0" w:space="0" w:color="auto"/>
            <w:right w:val="none" w:sz="0" w:space="0" w:color="auto"/>
          </w:divBdr>
        </w:div>
        <w:div w:id="2039692630">
          <w:marLeft w:val="640"/>
          <w:marRight w:val="0"/>
          <w:marTop w:val="0"/>
          <w:marBottom w:val="0"/>
          <w:divBdr>
            <w:top w:val="none" w:sz="0" w:space="0" w:color="auto"/>
            <w:left w:val="none" w:sz="0" w:space="0" w:color="auto"/>
            <w:bottom w:val="none" w:sz="0" w:space="0" w:color="auto"/>
            <w:right w:val="none" w:sz="0" w:space="0" w:color="auto"/>
          </w:divBdr>
        </w:div>
        <w:div w:id="2075658013">
          <w:marLeft w:val="640"/>
          <w:marRight w:val="0"/>
          <w:marTop w:val="0"/>
          <w:marBottom w:val="0"/>
          <w:divBdr>
            <w:top w:val="none" w:sz="0" w:space="0" w:color="auto"/>
            <w:left w:val="none" w:sz="0" w:space="0" w:color="auto"/>
            <w:bottom w:val="none" w:sz="0" w:space="0" w:color="auto"/>
            <w:right w:val="none" w:sz="0" w:space="0" w:color="auto"/>
          </w:divBdr>
        </w:div>
        <w:div w:id="2082407851">
          <w:marLeft w:val="640"/>
          <w:marRight w:val="0"/>
          <w:marTop w:val="0"/>
          <w:marBottom w:val="0"/>
          <w:divBdr>
            <w:top w:val="none" w:sz="0" w:space="0" w:color="auto"/>
            <w:left w:val="none" w:sz="0" w:space="0" w:color="auto"/>
            <w:bottom w:val="none" w:sz="0" w:space="0" w:color="auto"/>
            <w:right w:val="none" w:sz="0" w:space="0" w:color="auto"/>
          </w:divBdr>
        </w:div>
        <w:div w:id="2095393596">
          <w:marLeft w:val="640"/>
          <w:marRight w:val="0"/>
          <w:marTop w:val="0"/>
          <w:marBottom w:val="0"/>
          <w:divBdr>
            <w:top w:val="none" w:sz="0" w:space="0" w:color="auto"/>
            <w:left w:val="none" w:sz="0" w:space="0" w:color="auto"/>
            <w:bottom w:val="none" w:sz="0" w:space="0" w:color="auto"/>
            <w:right w:val="none" w:sz="0" w:space="0" w:color="auto"/>
          </w:divBdr>
        </w:div>
        <w:div w:id="2141146031">
          <w:marLeft w:val="640"/>
          <w:marRight w:val="0"/>
          <w:marTop w:val="0"/>
          <w:marBottom w:val="0"/>
          <w:divBdr>
            <w:top w:val="none" w:sz="0" w:space="0" w:color="auto"/>
            <w:left w:val="none" w:sz="0" w:space="0" w:color="auto"/>
            <w:bottom w:val="none" w:sz="0" w:space="0" w:color="auto"/>
            <w:right w:val="none" w:sz="0" w:space="0" w:color="auto"/>
          </w:divBdr>
        </w:div>
        <w:div w:id="2141606206">
          <w:marLeft w:val="640"/>
          <w:marRight w:val="0"/>
          <w:marTop w:val="0"/>
          <w:marBottom w:val="0"/>
          <w:divBdr>
            <w:top w:val="none" w:sz="0" w:space="0" w:color="auto"/>
            <w:left w:val="none" w:sz="0" w:space="0" w:color="auto"/>
            <w:bottom w:val="none" w:sz="0" w:space="0" w:color="auto"/>
            <w:right w:val="none" w:sz="0" w:space="0" w:color="auto"/>
          </w:divBdr>
        </w:div>
        <w:div w:id="2141994844">
          <w:marLeft w:val="640"/>
          <w:marRight w:val="0"/>
          <w:marTop w:val="0"/>
          <w:marBottom w:val="0"/>
          <w:divBdr>
            <w:top w:val="none" w:sz="0" w:space="0" w:color="auto"/>
            <w:left w:val="none" w:sz="0" w:space="0" w:color="auto"/>
            <w:bottom w:val="none" w:sz="0" w:space="0" w:color="auto"/>
            <w:right w:val="none" w:sz="0" w:space="0" w:color="auto"/>
          </w:divBdr>
        </w:div>
      </w:divsChild>
    </w:div>
    <w:div w:id="672798500">
      <w:marLeft w:val="640"/>
      <w:marRight w:val="0"/>
      <w:marTop w:val="0"/>
      <w:marBottom w:val="0"/>
      <w:divBdr>
        <w:top w:val="none" w:sz="0" w:space="0" w:color="auto"/>
        <w:left w:val="none" w:sz="0" w:space="0" w:color="auto"/>
        <w:bottom w:val="none" w:sz="0" w:space="0" w:color="auto"/>
        <w:right w:val="none" w:sz="0" w:space="0" w:color="auto"/>
      </w:divBdr>
    </w:div>
    <w:div w:id="673268706">
      <w:marLeft w:val="640"/>
      <w:marRight w:val="0"/>
      <w:marTop w:val="0"/>
      <w:marBottom w:val="0"/>
      <w:divBdr>
        <w:top w:val="none" w:sz="0" w:space="0" w:color="auto"/>
        <w:left w:val="none" w:sz="0" w:space="0" w:color="auto"/>
        <w:bottom w:val="none" w:sz="0" w:space="0" w:color="auto"/>
        <w:right w:val="none" w:sz="0" w:space="0" w:color="auto"/>
      </w:divBdr>
    </w:div>
    <w:div w:id="675576139">
      <w:marLeft w:val="640"/>
      <w:marRight w:val="0"/>
      <w:marTop w:val="0"/>
      <w:marBottom w:val="0"/>
      <w:divBdr>
        <w:top w:val="none" w:sz="0" w:space="0" w:color="auto"/>
        <w:left w:val="none" w:sz="0" w:space="0" w:color="auto"/>
        <w:bottom w:val="none" w:sz="0" w:space="0" w:color="auto"/>
        <w:right w:val="none" w:sz="0" w:space="0" w:color="auto"/>
      </w:divBdr>
    </w:div>
    <w:div w:id="675961147">
      <w:marLeft w:val="640"/>
      <w:marRight w:val="0"/>
      <w:marTop w:val="0"/>
      <w:marBottom w:val="0"/>
      <w:divBdr>
        <w:top w:val="none" w:sz="0" w:space="0" w:color="auto"/>
        <w:left w:val="none" w:sz="0" w:space="0" w:color="auto"/>
        <w:bottom w:val="none" w:sz="0" w:space="0" w:color="auto"/>
        <w:right w:val="none" w:sz="0" w:space="0" w:color="auto"/>
      </w:divBdr>
    </w:div>
    <w:div w:id="676077822">
      <w:marLeft w:val="640"/>
      <w:marRight w:val="0"/>
      <w:marTop w:val="0"/>
      <w:marBottom w:val="0"/>
      <w:divBdr>
        <w:top w:val="none" w:sz="0" w:space="0" w:color="auto"/>
        <w:left w:val="none" w:sz="0" w:space="0" w:color="auto"/>
        <w:bottom w:val="none" w:sz="0" w:space="0" w:color="auto"/>
        <w:right w:val="none" w:sz="0" w:space="0" w:color="auto"/>
      </w:divBdr>
    </w:div>
    <w:div w:id="676345095">
      <w:marLeft w:val="640"/>
      <w:marRight w:val="0"/>
      <w:marTop w:val="0"/>
      <w:marBottom w:val="0"/>
      <w:divBdr>
        <w:top w:val="none" w:sz="0" w:space="0" w:color="auto"/>
        <w:left w:val="none" w:sz="0" w:space="0" w:color="auto"/>
        <w:bottom w:val="none" w:sz="0" w:space="0" w:color="auto"/>
        <w:right w:val="none" w:sz="0" w:space="0" w:color="auto"/>
      </w:divBdr>
    </w:div>
    <w:div w:id="676426439">
      <w:marLeft w:val="640"/>
      <w:marRight w:val="0"/>
      <w:marTop w:val="0"/>
      <w:marBottom w:val="0"/>
      <w:divBdr>
        <w:top w:val="none" w:sz="0" w:space="0" w:color="auto"/>
        <w:left w:val="none" w:sz="0" w:space="0" w:color="auto"/>
        <w:bottom w:val="none" w:sz="0" w:space="0" w:color="auto"/>
        <w:right w:val="none" w:sz="0" w:space="0" w:color="auto"/>
      </w:divBdr>
    </w:div>
    <w:div w:id="676736034">
      <w:marLeft w:val="640"/>
      <w:marRight w:val="0"/>
      <w:marTop w:val="0"/>
      <w:marBottom w:val="0"/>
      <w:divBdr>
        <w:top w:val="none" w:sz="0" w:space="0" w:color="auto"/>
        <w:left w:val="none" w:sz="0" w:space="0" w:color="auto"/>
        <w:bottom w:val="none" w:sz="0" w:space="0" w:color="auto"/>
        <w:right w:val="none" w:sz="0" w:space="0" w:color="auto"/>
      </w:divBdr>
    </w:div>
    <w:div w:id="677118354">
      <w:marLeft w:val="640"/>
      <w:marRight w:val="0"/>
      <w:marTop w:val="0"/>
      <w:marBottom w:val="0"/>
      <w:divBdr>
        <w:top w:val="none" w:sz="0" w:space="0" w:color="auto"/>
        <w:left w:val="none" w:sz="0" w:space="0" w:color="auto"/>
        <w:bottom w:val="none" w:sz="0" w:space="0" w:color="auto"/>
        <w:right w:val="none" w:sz="0" w:space="0" w:color="auto"/>
      </w:divBdr>
    </w:div>
    <w:div w:id="677467478">
      <w:marLeft w:val="640"/>
      <w:marRight w:val="0"/>
      <w:marTop w:val="0"/>
      <w:marBottom w:val="0"/>
      <w:divBdr>
        <w:top w:val="none" w:sz="0" w:space="0" w:color="auto"/>
        <w:left w:val="none" w:sz="0" w:space="0" w:color="auto"/>
        <w:bottom w:val="none" w:sz="0" w:space="0" w:color="auto"/>
        <w:right w:val="none" w:sz="0" w:space="0" w:color="auto"/>
      </w:divBdr>
    </w:div>
    <w:div w:id="677774893">
      <w:marLeft w:val="640"/>
      <w:marRight w:val="0"/>
      <w:marTop w:val="0"/>
      <w:marBottom w:val="0"/>
      <w:divBdr>
        <w:top w:val="none" w:sz="0" w:space="0" w:color="auto"/>
        <w:left w:val="none" w:sz="0" w:space="0" w:color="auto"/>
        <w:bottom w:val="none" w:sz="0" w:space="0" w:color="auto"/>
        <w:right w:val="none" w:sz="0" w:space="0" w:color="auto"/>
      </w:divBdr>
    </w:div>
    <w:div w:id="679891101">
      <w:bodyDiv w:val="1"/>
      <w:marLeft w:val="0"/>
      <w:marRight w:val="0"/>
      <w:marTop w:val="0"/>
      <w:marBottom w:val="0"/>
      <w:divBdr>
        <w:top w:val="none" w:sz="0" w:space="0" w:color="auto"/>
        <w:left w:val="none" w:sz="0" w:space="0" w:color="auto"/>
        <w:bottom w:val="none" w:sz="0" w:space="0" w:color="auto"/>
        <w:right w:val="none" w:sz="0" w:space="0" w:color="auto"/>
      </w:divBdr>
      <w:divsChild>
        <w:div w:id="73092970">
          <w:marLeft w:val="640"/>
          <w:marRight w:val="0"/>
          <w:marTop w:val="0"/>
          <w:marBottom w:val="0"/>
          <w:divBdr>
            <w:top w:val="none" w:sz="0" w:space="0" w:color="auto"/>
            <w:left w:val="none" w:sz="0" w:space="0" w:color="auto"/>
            <w:bottom w:val="none" w:sz="0" w:space="0" w:color="auto"/>
            <w:right w:val="none" w:sz="0" w:space="0" w:color="auto"/>
          </w:divBdr>
        </w:div>
        <w:div w:id="79377797">
          <w:marLeft w:val="640"/>
          <w:marRight w:val="0"/>
          <w:marTop w:val="0"/>
          <w:marBottom w:val="0"/>
          <w:divBdr>
            <w:top w:val="none" w:sz="0" w:space="0" w:color="auto"/>
            <w:left w:val="none" w:sz="0" w:space="0" w:color="auto"/>
            <w:bottom w:val="none" w:sz="0" w:space="0" w:color="auto"/>
            <w:right w:val="none" w:sz="0" w:space="0" w:color="auto"/>
          </w:divBdr>
        </w:div>
        <w:div w:id="90587384">
          <w:marLeft w:val="640"/>
          <w:marRight w:val="0"/>
          <w:marTop w:val="0"/>
          <w:marBottom w:val="0"/>
          <w:divBdr>
            <w:top w:val="none" w:sz="0" w:space="0" w:color="auto"/>
            <w:left w:val="none" w:sz="0" w:space="0" w:color="auto"/>
            <w:bottom w:val="none" w:sz="0" w:space="0" w:color="auto"/>
            <w:right w:val="none" w:sz="0" w:space="0" w:color="auto"/>
          </w:divBdr>
        </w:div>
        <w:div w:id="166942799">
          <w:marLeft w:val="640"/>
          <w:marRight w:val="0"/>
          <w:marTop w:val="0"/>
          <w:marBottom w:val="0"/>
          <w:divBdr>
            <w:top w:val="none" w:sz="0" w:space="0" w:color="auto"/>
            <w:left w:val="none" w:sz="0" w:space="0" w:color="auto"/>
            <w:bottom w:val="none" w:sz="0" w:space="0" w:color="auto"/>
            <w:right w:val="none" w:sz="0" w:space="0" w:color="auto"/>
          </w:divBdr>
        </w:div>
        <w:div w:id="226233756">
          <w:marLeft w:val="640"/>
          <w:marRight w:val="0"/>
          <w:marTop w:val="0"/>
          <w:marBottom w:val="0"/>
          <w:divBdr>
            <w:top w:val="none" w:sz="0" w:space="0" w:color="auto"/>
            <w:left w:val="none" w:sz="0" w:space="0" w:color="auto"/>
            <w:bottom w:val="none" w:sz="0" w:space="0" w:color="auto"/>
            <w:right w:val="none" w:sz="0" w:space="0" w:color="auto"/>
          </w:divBdr>
        </w:div>
        <w:div w:id="234516606">
          <w:marLeft w:val="640"/>
          <w:marRight w:val="0"/>
          <w:marTop w:val="0"/>
          <w:marBottom w:val="0"/>
          <w:divBdr>
            <w:top w:val="none" w:sz="0" w:space="0" w:color="auto"/>
            <w:left w:val="none" w:sz="0" w:space="0" w:color="auto"/>
            <w:bottom w:val="none" w:sz="0" w:space="0" w:color="auto"/>
            <w:right w:val="none" w:sz="0" w:space="0" w:color="auto"/>
          </w:divBdr>
        </w:div>
        <w:div w:id="236861532">
          <w:marLeft w:val="640"/>
          <w:marRight w:val="0"/>
          <w:marTop w:val="0"/>
          <w:marBottom w:val="0"/>
          <w:divBdr>
            <w:top w:val="none" w:sz="0" w:space="0" w:color="auto"/>
            <w:left w:val="none" w:sz="0" w:space="0" w:color="auto"/>
            <w:bottom w:val="none" w:sz="0" w:space="0" w:color="auto"/>
            <w:right w:val="none" w:sz="0" w:space="0" w:color="auto"/>
          </w:divBdr>
        </w:div>
        <w:div w:id="272324798">
          <w:marLeft w:val="640"/>
          <w:marRight w:val="0"/>
          <w:marTop w:val="0"/>
          <w:marBottom w:val="0"/>
          <w:divBdr>
            <w:top w:val="none" w:sz="0" w:space="0" w:color="auto"/>
            <w:left w:val="none" w:sz="0" w:space="0" w:color="auto"/>
            <w:bottom w:val="none" w:sz="0" w:space="0" w:color="auto"/>
            <w:right w:val="none" w:sz="0" w:space="0" w:color="auto"/>
          </w:divBdr>
        </w:div>
        <w:div w:id="274949164">
          <w:marLeft w:val="640"/>
          <w:marRight w:val="0"/>
          <w:marTop w:val="0"/>
          <w:marBottom w:val="0"/>
          <w:divBdr>
            <w:top w:val="none" w:sz="0" w:space="0" w:color="auto"/>
            <w:left w:val="none" w:sz="0" w:space="0" w:color="auto"/>
            <w:bottom w:val="none" w:sz="0" w:space="0" w:color="auto"/>
            <w:right w:val="none" w:sz="0" w:space="0" w:color="auto"/>
          </w:divBdr>
        </w:div>
        <w:div w:id="294070990">
          <w:marLeft w:val="640"/>
          <w:marRight w:val="0"/>
          <w:marTop w:val="0"/>
          <w:marBottom w:val="0"/>
          <w:divBdr>
            <w:top w:val="none" w:sz="0" w:space="0" w:color="auto"/>
            <w:left w:val="none" w:sz="0" w:space="0" w:color="auto"/>
            <w:bottom w:val="none" w:sz="0" w:space="0" w:color="auto"/>
            <w:right w:val="none" w:sz="0" w:space="0" w:color="auto"/>
          </w:divBdr>
        </w:div>
        <w:div w:id="310184350">
          <w:marLeft w:val="640"/>
          <w:marRight w:val="0"/>
          <w:marTop w:val="0"/>
          <w:marBottom w:val="0"/>
          <w:divBdr>
            <w:top w:val="none" w:sz="0" w:space="0" w:color="auto"/>
            <w:left w:val="none" w:sz="0" w:space="0" w:color="auto"/>
            <w:bottom w:val="none" w:sz="0" w:space="0" w:color="auto"/>
            <w:right w:val="none" w:sz="0" w:space="0" w:color="auto"/>
          </w:divBdr>
        </w:div>
        <w:div w:id="366368147">
          <w:marLeft w:val="640"/>
          <w:marRight w:val="0"/>
          <w:marTop w:val="0"/>
          <w:marBottom w:val="0"/>
          <w:divBdr>
            <w:top w:val="none" w:sz="0" w:space="0" w:color="auto"/>
            <w:left w:val="none" w:sz="0" w:space="0" w:color="auto"/>
            <w:bottom w:val="none" w:sz="0" w:space="0" w:color="auto"/>
            <w:right w:val="none" w:sz="0" w:space="0" w:color="auto"/>
          </w:divBdr>
        </w:div>
        <w:div w:id="380787491">
          <w:marLeft w:val="640"/>
          <w:marRight w:val="0"/>
          <w:marTop w:val="0"/>
          <w:marBottom w:val="0"/>
          <w:divBdr>
            <w:top w:val="none" w:sz="0" w:space="0" w:color="auto"/>
            <w:left w:val="none" w:sz="0" w:space="0" w:color="auto"/>
            <w:bottom w:val="none" w:sz="0" w:space="0" w:color="auto"/>
            <w:right w:val="none" w:sz="0" w:space="0" w:color="auto"/>
          </w:divBdr>
        </w:div>
        <w:div w:id="442845790">
          <w:marLeft w:val="640"/>
          <w:marRight w:val="0"/>
          <w:marTop w:val="0"/>
          <w:marBottom w:val="0"/>
          <w:divBdr>
            <w:top w:val="none" w:sz="0" w:space="0" w:color="auto"/>
            <w:left w:val="none" w:sz="0" w:space="0" w:color="auto"/>
            <w:bottom w:val="none" w:sz="0" w:space="0" w:color="auto"/>
            <w:right w:val="none" w:sz="0" w:space="0" w:color="auto"/>
          </w:divBdr>
        </w:div>
        <w:div w:id="464467415">
          <w:marLeft w:val="640"/>
          <w:marRight w:val="0"/>
          <w:marTop w:val="0"/>
          <w:marBottom w:val="0"/>
          <w:divBdr>
            <w:top w:val="none" w:sz="0" w:space="0" w:color="auto"/>
            <w:left w:val="none" w:sz="0" w:space="0" w:color="auto"/>
            <w:bottom w:val="none" w:sz="0" w:space="0" w:color="auto"/>
            <w:right w:val="none" w:sz="0" w:space="0" w:color="auto"/>
          </w:divBdr>
        </w:div>
        <w:div w:id="537399933">
          <w:marLeft w:val="640"/>
          <w:marRight w:val="0"/>
          <w:marTop w:val="0"/>
          <w:marBottom w:val="0"/>
          <w:divBdr>
            <w:top w:val="none" w:sz="0" w:space="0" w:color="auto"/>
            <w:left w:val="none" w:sz="0" w:space="0" w:color="auto"/>
            <w:bottom w:val="none" w:sz="0" w:space="0" w:color="auto"/>
            <w:right w:val="none" w:sz="0" w:space="0" w:color="auto"/>
          </w:divBdr>
        </w:div>
        <w:div w:id="566696133">
          <w:marLeft w:val="640"/>
          <w:marRight w:val="0"/>
          <w:marTop w:val="0"/>
          <w:marBottom w:val="0"/>
          <w:divBdr>
            <w:top w:val="none" w:sz="0" w:space="0" w:color="auto"/>
            <w:left w:val="none" w:sz="0" w:space="0" w:color="auto"/>
            <w:bottom w:val="none" w:sz="0" w:space="0" w:color="auto"/>
            <w:right w:val="none" w:sz="0" w:space="0" w:color="auto"/>
          </w:divBdr>
        </w:div>
        <w:div w:id="578562031">
          <w:marLeft w:val="640"/>
          <w:marRight w:val="0"/>
          <w:marTop w:val="0"/>
          <w:marBottom w:val="0"/>
          <w:divBdr>
            <w:top w:val="none" w:sz="0" w:space="0" w:color="auto"/>
            <w:left w:val="none" w:sz="0" w:space="0" w:color="auto"/>
            <w:bottom w:val="none" w:sz="0" w:space="0" w:color="auto"/>
            <w:right w:val="none" w:sz="0" w:space="0" w:color="auto"/>
          </w:divBdr>
        </w:div>
        <w:div w:id="644509605">
          <w:marLeft w:val="640"/>
          <w:marRight w:val="0"/>
          <w:marTop w:val="0"/>
          <w:marBottom w:val="0"/>
          <w:divBdr>
            <w:top w:val="none" w:sz="0" w:space="0" w:color="auto"/>
            <w:left w:val="none" w:sz="0" w:space="0" w:color="auto"/>
            <w:bottom w:val="none" w:sz="0" w:space="0" w:color="auto"/>
            <w:right w:val="none" w:sz="0" w:space="0" w:color="auto"/>
          </w:divBdr>
        </w:div>
        <w:div w:id="666324060">
          <w:marLeft w:val="640"/>
          <w:marRight w:val="0"/>
          <w:marTop w:val="0"/>
          <w:marBottom w:val="0"/>
          <w:divBdr>
            <w:top w:val="none" w:sz="0" w:space="0" w:color="auto"/>
            <w:left w:val="none" w:sz="0" w:space="0" w:color="auto"/>
            <w:bottom w:val="none" w:sz="0" w:space="0" w:color="auto"/>
            <w:right w:val="none" w:sz="0" w:space="0" w:color="auto"/>
          </w:divBdr>
        </w:div>
        <w:div w:id="707218570">
          <w:marLeft w:val="640"/>
          <w:marRight w:val="0"/>
          <w:marTop w:val="0"/>
          <w:marBottom w:val="0"/>
          <w:divBdr>
            <w:top w:val="none" w:sz="0" w:space="0" w:color="auto"/>
            <w:left w:val="none" w:sz="0" w:space="0" w:color="auto"/>
            <w:bottom w:val="none" w:sz="0" w:space="0" w:color="auto"/>
            <w:right w:val="none" w:sz="0" w:space="0" w:color="auto"/>
          </w:divBdr>
        </w:div>
        <w:div w:id="730271143">
          <w:marLeft w:val="640"/>
          <w:marRight w:val="0"/>
          <w:marTop w:val="0"/>
          <w:marBottom w:val="0"/>
          <w:divBdr>
            <w:top w:val="none" w:sz="0" w:space="0" w:color="auto"/>
            <w:left w:val="none" w:sz="0" w:space="0" w:color="auto"/>
            <w:bottom w:val="none" w:sz="0" w:space="0" w:color="auto"/>
            <w:right w:val="none" w:sz="0" w:space="0" w:color="auto"/>
          </w:divBdr>
        </w:div>
        <w:div w:id="745806999">
          <w:marLeft w:val="640"/>
          <w:marRight w:val="0"/>
          <w:marTop w:val="0"/>
          <w:marBottom w:val="0"/>
          <w:divBdr>
            <w:top w:val="none" w:sz="0" w:space="0" w:color="auto"/>
            <w:left w:val="none" w:sz="0" w:space="0" w:color="auto"/>
            <w:bottom w:val="none" w:sz="0" w:space="0" w:color="auto"/>
            <w:right w:val="none" w:sz="0" w:space="0" w:color="auto"/>
          </w:divBdr>
        </w:div>
        <w:div w:id="785123056">
          <w:marLeft w:val="640"/>
          <w:marRight w:val="0"/>
          <w:marTop w:val="0"/>
          <w:marBottom w:val="0"/>
          <w:divBdr>
            <w:top w:val="none" w:sz="0" w:space="0" w:color="auto"/>
            <w:left w:val="none" w:sz="0" w:space="0" w:color="auto"/>
            <w:bottom w:val="none" w:sz="0" w:space="0" w:color="auto"/>
            <w:right w:val="none" w:sz="0" w:space="0" w:color="auto"/>
          </w:divBdr>
        </w:div>
        <w:div w:id="843520955">
          <w:marLeft w:val="640"/>
          <w:marRight w:val="0"/>
          <w:marTop w:val="0"/>
          <w:marBottom w:val="0"/>
          <w:divBdr>
            <w:top w:val="none" w:sz="0" w:space="0" w:color="auto"/>
            <w:left w:val="none" w:sz="0" w:space="0" w:color="auto"/>
            <w:bottom w:val="none" w:sz="0" w:space="0" w:color="auto"/>
            <w:right w:val="none" w:sz="0" w:space="0" w:color="auto"/>
          </w:divBdr>
        </w:div>
        <w:div w:id="849174258">
          <w:marLeft w:val="640"/>
          <w:marRight w:val="0"/>
          <w:marTop w:val="0"/>
          <w:marBottom w:val="0"/>
          <w:divBdr>
            <w:top w:val="none" w:sz="0" w:space="0" w:color="auto"/>
            <w:left w:val="none" w:sz="0" w:space="0" w:color="auto"/>
            <w:bottom w:val="none" w:sz="0" w:space="0" w:color="auto"/>
            <w:right w:val="none" w:sz="0" w:space="0" w:color="auto"/>
          </w:divBdr>
        </w:div>
        <w:div w:id="1002975040">
          <w:marLeft w:val="640"/>
          <w:marRight w:val="0"/>
          <w:marTop w:val="0"/>
          <w:marBottom w:val="0"/>
          <w:divBdr>
            <w:top w:val="none" w:sz="0" w:space="0" w:color="auto"/>
            <w:left w:val="none" w:sz="0" w:space="0" w:color="auto"/>
            <w:bottom w:val="none" w:sz="0" w:space="0" w:color="auto"/>
            <w:right w:val="none" w:sz="0" w:space="0" w:color="auto"/>
          </w:divBdr>
        </w:div>
        <w:div w:id="1186597245">
          <w:marLeft w:val="640"/>
          <w:marRight w:val="0"/>
          <w:marTop w:val="0"/>
          <w:marBottom w:val="0"/>
          <w:divBdr>
            <w:top w:val="none" w:sz="0" w:space="0" w:color="auto"/>
            <w:left w:val="none" w:sz="0" w:space="0" w:color="auto"/>
            <w:bottom w:val="none" w:sz="0" w:space="0" w:color="auto"/>
            <w:right w:val="none" w:sz="0" w:space="0" w:color="auto"/>
          </w:divBdr>
        </w:div>
        <w:div w:id="1188830548">
          <w:marLeft w:val="640"/>
          <w:marRight w:val="0"/>
          <w:marTop w:val="0"/>
          <w:marBottom w:val="0"/>
          <w:divBdr>
            <w:top w:val="none" w:sz="0" w:space="0" w:color="auto"/>
            <w:left w:val="none" w:sz="0" w:space="0" w:color="auto"/>
            <w:bottom w:val="none" w:sz="0" w:space="0" w:color="auto"/>
            <w:right w:val="none" w:sz="0" w:space="0" w:color="auto"/>
          </w:divBdr>
        </w:div>
        <w:div w:id="1195540087">
          <w:marLeft w:val="640"/>
          <w:marRight w:val="0"/>
          <w:marTop w:val="0"/>
          <w:marBottom w:val="0"/>
          <w:divBdr>
            <w:top w:val="none" w:sz="0" w:space="0" w:color="auto"/>
            <w:left w:val="none" w:sz="0" w:space="0" w:color="auto"/>
            <w:bottom w:val="none" w:sz="0" w:space="0" w:color="auto"/>
            <w:right w:val="none" w:sz="0" w:space="0" w:color="auto"/>
          </w:divBdr>
        </w:div>
        <w:div w:id="1200161693">
          <w:marLeft w:val="640"/>
          <w:marRight w:val="0"/>
          <w:marTop w:val="0"/>
          <w:marBottom w:val="0"/>
          <w:divBdr>
            <w:top w:val="none" w:sz="0" w:space="0" w:color="auto"/>
            <w:left w:val="none" w:sz="0" w:space="0" w:color="auto"/>
            <w:bottom w:val="none" w:sz="0" w:space="0" w:color="auto"/>
            <w:right w:val="none" w:sz="0" w:space="0" w:color="auto"/>
          </w:divBdr>
        </w:div>
        <w:div w:id="1272856741">
          <w:marLeft w:val="640"/>
          <w:marRight w:val="0"/>
          <w:marTop w:val="0"/>
          <w:marBottom w:val="0"/>
          <w:divBdr>
            <w:top w:val="none" w:sz="0" w:space="0" w:color="auto"/>
            <w:left w:val="none" w:sz="0" w:space="0" w:color="auto"/>
            <w:bottom w:val="none" w:sz="0" w:space="0" w:color="auto"/>
            <w:right w:val="none" w:sz="0" w:space="0" w:color="auto"/>
          </w:divBdr>
        </w:div>
        <w:div w:id="1300961929">
          <w:marLeft w:val="640"/>
          <w:marRight w:val="0"/>
          <w:marTop w:val="0"/>
          <w:marBottom w:val="0"/>
          <w:divBdr>
            <w:top w:val="none" w:sz="0" w:space="0" w:color="auto"/>
            <w:left w:val="none" w:sz="0" w:space="0" w:color="auto"/>
            <w:bottom w:val="none" w:sz="0" w:space="0" w:color="auto"/>
            <w:right w:val="none" w:sz="0" w:space="0" w:color="auto"/>
          </w:divBdr>
        </w:div>
        <w:div w:id="1313218643">
          <w:marLeft w:val="640"/>
          <w:marRight w:val="0"/>
          <w:marTop w:val="0"/>
          <w:marBottom w:val="0"/>
          <w:divBdr>
            <w:top w:val="none" w:sz="0" w:space="0" w:color="auto"/>
            <w:left w:val="none" w:sz="0" w:space="0" w:color="auto"/>
            <w:bottom w:val="none" w:sz="0" w:space="0" w:color="auto"/>
            <w:right w:val="none" w:sz="0" w:space="0" w:color="auto"/>
          </w:divBdr>
        </w:div>
        <w:div w:id="1335298857">
          <w:marLeft w:val="640"/>
          <w:marRight w:val="0"/>
          <w:marTop w:val="0"/>
          <w:marBottom w:val="0"/>
          <w:divBdr>
            <w:top w:val="none" w:sz="0" w:space="0" w:color="auto"/>
            <w:left w:val="none" w:sz="0" w:space="0" w:color="auto"/>
            <w:bottom w:val="none" w:sz="0" w:space="0" w:color="auto"/>
            <w:right w:val="none" w:sz="0" w:space="0" w:color="auto"/>
          </w:divBdr>
        </w:div>
        <w:div w:id="1406343564">
          <w:marLeft w:val="640"/>
          <w:marRight w:val="0"/>
          <w:marTop w:val="0"/>
          <w:marBottom w:val="0"/>
          <w:divBdr>
            <w:top w:val="none" w:sz="0" w:space="0" w:color="auto"/>
            <w:left w:val="none" w:sz="0" w:space="0" w:color="auto"/>
            <w:bottom w:val="none" w:sz="0" w:space="0" w:color="auto"/>
            <w:right w:val="none" w:sz="0" w:space="0" w:color="auto"/>
          </w:divBdr>
        </w:div>
        <w:div w:id="1462453097">
          <w:marLeft w:val="640"/>
          <w:marRight w:val="0"/>
          <w:marTop w:val="0"/>
          <w:marBottom w:val="0"/>
          <w:divBdr>
            <w:top w:val="none" w:sz="0" w:space="0" w:color="auto"/>
            <w:left w:val="none" w:sz="0" w:space="0" w:color="auto"/>
            <w:bottom w:val="none" w:sz="0" w:space="0" w:color="auto"/>
            <w:right w:val="none" w:sz="0" w:space="0" w:color="auto"/>
          </w:divBdr>
        </w:div>
        <w:div w:id="1485849346">
          <w:marLeft w:val="640"/>
          <w:marRight w:val="0"/>
          <w:marTop w:val="0"/>
          <w:marBottom w:val="0"/>
          <w:divBdr>
            <w:top w:val="none" w:sz="0" w:space="0" w:color="auto"/>
            <w:left w:val="none" w:sz="0" w:space="0" w:color="auto"/>
            <w:bottom w:val="none" w:sz="0" w:space="0" w:color="auto"/>
            <w:right w:val="none" w:sz="0" w:space="0" w:color="auto"/>
          </w:divBdr>
        </w:div>
        <w:div w:id="1510368111">
          <w:marLeft w:val="640"/>
          <w:marRight w:val="0"/>
          <w:marTop w:val="0"/>
          <w:marBottom w:val="0"/>
          <w:divBdr>
            <w:top w:val="none" w:sz="0" w:space="0" w:color="auto"/>
            <w:left w:val="none" w:sz="0" w:space="0" w:color="auto"/>
            <w:bottom w:val="none" w:sz="0" w:space="0" w:color="auto"/>
            <w:right w:val="none" w:sz="0" w:space="0" w:color="auto"/>
          </w:divBdr>
        </w:div>
        <w:div w:id="1523205493">
          <w:marLeft w:val="640"/>
          <w:marRight w:val="0"/>
          <w:marTop w:val="0"/>
          <w:marBottom w:val="0"/>
          <w:divBdr>
            <w:top w:val="none" w:sz="0" w:space="0" w:color="auto"/>
            <w:left w:val="none" w:sz="0" w:space="0" w:color="auto"/>
            <w:bottom w:val="none" w:sz="0" w:space="0" w:color="auto"/>
            <w:right w:val="none" w:sz="0" w:space="0" w:color="auto"/>
          </w:divBdr>
        </w:div>
        <w:div w:id="1523933965">
          <w:marLeft w:val="640"/>
          <w:marRight w:val="0"/>
          <w:marTop w:val="0"/>
          <w:marBottom w:val="0"/>
          <w:divBdr>
            <w:top w:val="none" w:sz="0" w:space="0" w:color="auto"/>
            <w:left w:val="none" w:sz="0" w:space="0" w:color="auto"/>
            <w:bottom w:val="none" w:sz="0" w:space="0" w:color="auto"/>
            <w:right w:val="none" w:sz="0" w:space="0" w:color="auto"/>
          </w:divBdr>
        </w:div>
        <w:div w:id="1563447570">
          <w:marLeft w:val="640"/>
          <w:marRight w:val="0"/>
          <w:marTop w:val="0"/>
          <w:marBottom w:val="0"/>
          <w:divBdr>
            <w:top w:val="none" w:sz="0" w:space="0" w:color="auto"/>
            <w:left w:val="none" w:sz="0" w:space="0" w:color="auto"/>
            <w:bottom w:val="none" w:sz="0" w:space="0" w:color="auto"/>
            <w:right w:val="none" w:sz="0" w:space="0" w:color="auto"/>
          </w:divBdr>
        </w:div>
        <w:div w:id="1586453135">
          <w:marLeft w:val="640"/>
          <w:marRight w:val="0"/>
          <w:marTop w:val="0"/>
          <w:marBottom w:val="0"/>
          <w:divBdr>
            <w:top w:val="none" w:sz="0" w:space="0" w:color="auto"/>
            <w:left w:val="none" w:sz="0" w:space="0" w:color="auto"/>
            <w:bottom w:val="none" w:sz="0" w:space="0" w:color="auto"/>
            <w:right w:val="none" w:sz="0" w:space="0" w:color="auto"/>
          </w:divBdr>
        </w:div>
        <w:div w:id="1593197171">
          <w:marLeft w:val="640"/>
          <w:marRight w:val="0"/>
          <w:marTop w:val="0"/>
          <w:marBottom w:val="0"/>
          <w:divBdr>
            <w:top w:val="none" w:sz="0" w:space="0" w:color="auto"/>
            <w:left w:val="none" w:sz="0" w:space="0" w:color="auto"/>
            <w:bottom w:val="none" w:sz="0" w:space="0" w:color="auto"/>
            <w:right w:val="none" w:sz="0" w:space="0" w:color="auto"/>
          </w:divBdr>
        </w:div>
        <w:div w:id="1650209380">
          <w:marLeft w:val="640"/>
          <w:marRight w:val="0"/>
          <w:marTop w:val="0"/>
          <w:marBottom w:val="0"/>
          <w:divBdr>
            <w:top w:val="none" w:sz="0" w:space="0" w:color="auto"/>
            <w:left w:val="none" w:sz="0" w:space="0" w:color="auto"/>
            <w:bottom w:val="none" w:sz="0" w:space="0" w:color="auto"/>
            <w:right w:val="none" w:sz="0" w:space="0" w:color="auto"/>
          </w:divBdr>
        </w:div>
        <w:div w:id="1677927152">
          <w:marLeft w:val="640"/>
          <w:marRight w:val="0"/>
          <w:marTop w:val="0"/>
          <w:marBottom w:val="0"/>
          <w:divBdr>
            <w:top w:val="none" w:sz="0" w:space="0" w:color="auto"/>
            <w:left w:val="none" w:sz="0" w:space="0" w:color="auto"/>
            <w:bottom w:val="none" w:sz="0" w:space="0" w:color="auto"/>
            <w:right w:val="none" w:sz="0" w:space="0" w:color="auto"/>
          </w:divBdr>
        </w:div>
        <w:div w:id="1724211853">
          <w:marLeft w:val="640"/>
          <w:marRight w:val="0"/>
          <w:marTop w:val="0"/>
          <w:marBottom w:val="0"/>
          <w:divBdr>
            <w:top w:val="none" w:sz="0" w:space="0" w:color="auto"/>
            <w:left w:val="none" w:sz="0" w:space="0" w:color="auto"/>
            <w:bottom w:val="none" w:sz="0" w:space="0" w:color="auto"/>
            <w:right w:val="none" w:sz="0" w:space="0" w:color="auto"/>
          </w:divBdr>
        </w:div>
        <w:div w:id="1729839852">
          <w:marLeft w:val="640"/>
          <w:marRight w:val="0"/>
          <w:marTop w:val="0"/>
          <w:marBottom w:val="0"/>
          <w:divBdr>
            <w:top w:val="none" w:sz="0" w:space="0" w:color="auto"/>
            <w:left w:val="none" w:sz="0" w:space="0" w:color="auto"/>
            <w:bottom w:val="none" w:sz="0" w:space="0" w:color="auto"/>
            <w:right w:val="none" w:sz="0" w:space="0" w:color="auto"/>
          </w:divBdr>
        </w:div>
        <w:div w:id="1772579062">
          <w:marLeft w:val="640"/>
          <w:marRight w:val="0"/>
          <w:marTop w:val="0"/>
          <w:marBottom w:val="0"/>
          <w:divBdr>
            <w:top w:val="none" w:sz="0" w:space="0" w:color="auto"/>
            <w:left w:val="none" w:sz="0" w:space="0" w:color="auto"/>
            <w:bottom w:val="none" w:sz="0" w:space="0" w:color="auto"/>
            <w:right w:val="none" w:sz="0" w:space="0" w:color="auto"/>
          </w:divBdr>
        </w:div>
        <w:div w:id="1854803405">
          <w:marLeft w:val="640"/>
          <w:marRight w:val="0"/>
          <w:marTop w:val="0"/>
          <w:marBottom w:val="0"/>
          <w:divBdr>
            <w:top w:val="none" w:sz="0" w:space="0" w:color="auto"/>
            <w:left w:val="none" w:sz="0" w:space="0" w:color="auto"/>
            <w:bottom w:val="none" w:sz="0" w:space="0" w:color="auto"/>
            <w:right w:val="none" w:sz="0" w:space="0" w:color="auto"/>
          </w:divBdr>
        </w:div>
        <w:div w:id="1883394547">
          <w:marLeft w:val="640"/>
          <w:marRight w:val="0"/>
          <w:marTop w:val="0"/>
          <w:marBottom w:val="0"/>
          <w:divBdr>
            <w:top w:val="none" w:sz="0" w:space="0" w:color="auto"/>
            <w:left w:val="none" w:sz="0" w:space="0" w:color="auto"/>
            <w:bottom w:val="none" w:sz="0" w:space="0" w:color="auto"/>
            <w:right w:val="none" w:sz="0" w:space="0" w:color="auto"/>
          </w:divBdr>
        </w:div>
        <w:div w:id="1895774989">
          <w:marLeft w:val="640"/>
          <w:marRight w:val="0"/>
          <w:marTop w:val="0"/>
          <w:marBottom w:val="0"/>
          <w:divBdr>
            <w:top w:val="none" w:sz="0" w:space="0" w:color="auto"/>
            <w:left w:val="none" w:sz="0" w:space="0" w:color="auto"/>
            <w:bottom w:val="none" w:sz="0" w:space="0" w:color="auto"/>
            <w:right w:val="none" w:sz="0" w:space="0" w:color="auto"/>
          </w:divBdr>
        </w:div>
        <w:div w:id="1942683887">
          <w:marLeft w:val="640"/>
          <w:marRight w:val="0"/>
          <w:marTop w:val="0"/>
          <w:marBottom w:val="0"/>
          <w:divBdr>
            <w:top w:val="none" w:sz="0" w:space="0" w:color="auto"/>
            <w:left w:val="none" w:sz="0" w:space="0" w:color="auto"/>
            <w:bottom w:val="none" w:sz="0" w:space="0" w:color="auto"/>
            <w:right w:val="none" w:sz="0" w:space="0" w:color="auto"/>
          </w:divBdr>
        </w:div>
        <w:div w:id="2009744243">
          <w:marLeft w:val="640"/>
          <w:marRight w:val="0"/>
          <w:marTop w:val="0"/>
          <w:marBottom w:val="0"/>
          <w:divBdr>
            <w:top w:val="none" w:sz="0" w:space="0" w:color="auto"/>
            <w:left w:val="none" w:sz="0" w:space="0" w:color="auto"/>
            <w:bottom w:val="none" w:sz="0" w:space="0" w:color="auto"/>
            <w:right w:val="none" w:sz="0" w:space="0" w:color="auto"/>
          </w:divBdr>
        </w:div>
        <w:div w:id="2029066099">
          <w:marLeft w:val="640"/>
          <w:marRight w:val="0"/>
          <w:marTop w:val="0"/>
          <w:marBottom w:val="0"/>
          <w:divBdr>
            <w:top w:val="none" w:sz="0" w:space="0" w:color="auto"/>
            <w:left w:val="none" w:sz="0" w:space="0" w:color="auto"/>
            <w:bottom w:val="none" w:sz="0" w:space="0" w:color="auto"/>
            <w:right w:val="none" w:sz="0" w:space="0" w:color="auto"/>
          </w:divBdr>
        </w:div>
        <w:div w:id="2082557123">
          <w:marLeft w:val="640"/>
          <w:marRight w:val="0"/>
          <w:marTop w:val="0"/>
          <w:marBottom w:val="0"/>
          <w:divBdr>
            <w:top w:val="none" w:sz="0" w:space="0" w:color="auto"/>
            <w:left w:val="none" w:sz="0" w:space="0" w:color="auto"/>
            <w:bottom w:val="none" w:sz="0" w:space="0" w:color="auto"/>
            <w:right w:val="none" w:sz="0" w:space="0" w:color="auto"/>
          </w:divBdr>
        </w:div>
      </w:divsChild>
    </w:div>
    <w:div w:id="680083442">
      <w:marLeft w:val="640"/>
      <w:marRight w:val="0"/>
      <w:marTop w:val="0"/>
      <w:marBottom w:val="0"/>
      <w:divBdr>
        <w:top w:val="none" w:sz="0" w:space="0" w:color="auto"/>
        <w:left w:val="none" w:sz="0" w:space="0" w:color="auto"/>
        <w:bottom w:val="none" w:sz="0" w:space="0" w:color="auto"/>
        <w:right w:val="none" w:sz="0" w:space="0" w:color="auto"/>
      </w:divBdr>
    </w:div>
    <w:div w:id="680741991">
      <w:marLeft w:val="640"/>
      <w:marRight w:val="0"/>
      <w:marTop w:val="0"/>
      <w:marBottom w:val="0"/>
      <w:divBdr>
        <w:top w:val="none" w:sz="0" w:space="0" w:color="auto"/>
        <w:left w:val="none" w:sz="0" w:space="0" w:color="auto"/>
        <w:bottom w:val="none" w:sz="0" w:space="0" w:color="auto"/>
        <w:right w:val="none" w:sz="0" w:space="0" w:color="auto"/>
      </w:divBdr>
    </w:div>
    <w:div w:id="681316351">
      <w:marLeft w:val="640"/>
      <w:marRight w:val="0"/>
      <w:marTop w:val="0"/>
      <w:marBottom w:val="0"/>
      <w:divBdr>
        <w:top w:val="none" w:sz="0" w:space="0" w:color="auto"/>
        <w:left w:val="none" w:sz="0" w:space="0" w:color="auto"/>
        <w:bottom w:val="none" w:sz="0" w:space="0" w:color="auto"/>
        <w:right w:val="none" w:sz="0" w:space="0" w:color="auto"/>
      </w:divBdr>
    </w:div>
    <w:div w:id="681856173">
      <w:bodyDiv w:val="1"/>
      <w:marLeft w:val="0"/>
      <w:marRight w:val="0"/>
      <w:marTop w:val="0"/>
      <w:marBottom w:val="0"/>
      <w:divBdr>
        <w:top w:val="none" w:sz="0" w:space="0" w:color="auto"/>
        <w:left w:val="none" w:sz="0" w:space="0" w:color="auto"/>
        <w:bottom w:val="none" w:sz="0" w:space="0" w:color="auto"/>
        <w:right w:val="none" w:sz="0" w:space="0" w:color="auto"/>
      </w:divBdr>
      <w:divsChild>
        <w:div w:id="7681207">
          <w:marLeft w:val="640"/>
          <w:marRight w:val="0"/>
          <w:marTop w:val="0"/>
          <w:marBottom w:val="0"/>
          <w:divBdr>
            <w:top w:val="none" w:sz="0" w:space="0" w:color="auto"/>
            <w:left w:val="none" w:sz="0" w:space="0" w:color="auto"/>
            <w:bottom w:val="none" w:sz="0" w:space="0" w:color="auto"/>
            <w:right w:val="none" w:sz="0" w:space="0" w:color="auto"/>
          </w:divBdr>
        </w:div>
        <w:div w:id="12193431">
          <w:marLeft w:val="640"/>
          <w:marRight w:val="0"/>
          <w:marTop w:val="0"/>
          <w:marBottom w:val="0"/>
          <w:divBdr>
            <w:top w:val="none" w:sz="0" w:space="0" w:color="auto"/>
            <w:left w:val="none" w:sz="0" w:space="0" w:color="auto"/>
            <w:bottom w:val="none" w:sz="0" w:space="0" w:color="auto"/>
            <w:right w:val="none" w:sz="0" w:space="0" w:color="auto"/>
          </w:divBdr>
        </w:div>
        <w:div w:id="103774703">
          <w:marLeft w:val="640"/>
          <w:marRight w:val="0"/>
          <w:marTop w:val="0"/>
          <w:marBottom w:val="0"/>
          <w:divBdr>
            <w:top w:val="none" w:sz="0" w:space="0" w:color="auto"/>
            <w:left w:val="none" w:sz="0" w:space="0" w:color="auto"/>
            <w:bottom w:val="none" w:sz="0" w:space="0" w:color="auto"/>
            <w:right w:val="none" w:sz="0" w:space="0" w:color="auto"/>
          </w:divBdr>
        </w:div>
        <w:div w:id="144123965">
          <w:marLeft w:val="640"/>
          <w:marRight w:val="0"/>
          <w:marTop w:val="0"/>
          <w:marBottom w:val="0"/>
          <w:divBdr>
            <w:top w:val="none" w:sz="0" w:space="0" w:color="auto"/>
            <w:left w:val="none" w:sz="0" w:space="0" w:color="auto"/>
            <w:bottom w:val="none" w:sz="0" w:space="0" w:color="auto"/>
            <w:right w:val="none" w:sz="0" w:space="0" w:color="auto"/>
          </w:divBdr>
        </w:div>
        <w:div w:id="158935383">
          <w:marLeft w:val="640"/>
          <w:marRight w:val="0"/>
          <w:marTop w:val="0"/>
          <w:marBottom w:val="0"/>
          <w:divBdr>
            <w:top w:val="none" w:sz="0" w:space="0" w:color="auto"/>
            <w:left w:val="none" w:sz="0" w:space="0" w:color="auto"/>
            <w:bottom w:val="none" w:sz="0" w:space="0" w:color="auto"/>
            <w:right w:val="none" w:sz="0" w:space="0" w:color="auto"/>
          </w:divBdr>
        </w:div>
        <w:div w:id="201208796">
          <w:marLeft w:val="640"/>
          <w:marRight w:val="0"/>
          <w:marTop w:val="0"/>
          <w:marBottom w:val="0"/>
          <w:divBdr>
            <w:top w:val="none" w:sz="0" w:space="0" w:color="auto"/>
            <w:left w:val="none" w:sz="0" w:space="0" w:color="auto"/>
            <w:bottom w:val="none" w:sz="0" w:space="0" w:color="auto"/>
            <w:right w:val="none" w:sz="0" w:space="0" w:color="auto"/>
          </w:divBdr>
        </w:div>
        <w:div w:id="218052551">
          <w:marLeft w:val="640"/>
          <w:marRight w:val="0"/>
          <w:marTop w:val="0"/>
          <w:marBottom w:val="0"/>
          <w:divBdr>
            <w:top w:val="none" w:sz="0" w:space="0" w:color="auto"/>
            <w:left w:val="none" w:sz="0" w:space="0" w:color="auto"/>
            <w:bottom w:val="none" w:sz="0" w:space="0" w:color="auto"/>
            <w:right w:val="none" w:sz="0" w:space="0" w:color="auto"/>
          </w:divBdr>
        </w:div>
        <w:div w:id="245261187">
          <w:marLeft w:val="640"/>
          <w:marRight w:val="0"/>
          <w:marTop w:val="0"/>
          <w:marBottom w:val="0"/>
          <w:divBdr>
            <w:top w:val="none" w:sz="0" w:space="0" w:color="auto"/>
            <w:left w:val="none" w:sz="0" w:space="0" w:color="auto"/>
            <w:bottom w:val="none" w:sz="0" w:space="0" w:color="auto"/>
            <w:right w:val="none" w:sz="0" w:space="0" w:color="auto"/>
          </w:divBdr>
        </w:div>
        <w:div w:id="291711890">
          <w:marLeft w:val="640"/>
          <w:marRight w:val="0"/>
          <w:marTop w:val="0"/>
          <w:marBottom w:val="0"/>
          <w:divBdr>
            <w:top w:val="none" w:sz="0" w:space="0" w:color="auto"/>
            <w:left w:val="none" w:sz="0" w:space="0" w:color="auto"/>
            <w:bottom w:val="none" w:sz="0" w:space="0" w:color="auto"/>
            <w:right w:val="none" w:sz="0" w:space="0" w:color="auto"/>
          </w:divBdr>
        </w:div>
        <w:div w:id="321858874">
          <w:marLeft w:val="640"/>
          <w:marRight w:val="0"/>
          <w:marTop w:val="0"/>
          <w:marBottom w:val="0"/>
          <w:divBdr>
            <w:top w:val="none" w:sz="0" w:space="0" w:color="auto"/>
            <w:left w:val="none" w:sz="0" w:space="0" w:color="auto"/>
            <w:bottom w:val="none" w:sz="0" w:space="0" w:color="auto"/>
            <w:right w:val="none" w:sz="0" w:space="0" w:color="auto"/>
          </w:divBdr>
        </w:div>
        <w:div w:id="332994996">
          <w:marLeft w:val="640"/>
          <w:marRight w:val="0"/>
          <w:marTop w:val="0"/>
          <w:marBottom w:val="0"/>
          <w:divBdr>
            <w:top w:val="none" w:sz="0" w:space="0" w:color="auto"/>
            <w:left w:val="none" w:sz="0" w:space="0" w:color="auto"/>
            <w:bottom w:val="none" w:sz="0" w:space="0" w:color="auto"/>
            <w:right w:val="none" w:sz="0" w:space="0" w:color="auto"/>
          </w:divBdr>
        </w:div>
        <w:div w:id="341208762">
          <w:marLeft w:val="640"/>
          <w:marRight w:val="0"/>
          <w:marTop w:val="0"/>
          <w:marBottom w:val="0"/>
          <w:divBdr>
            <w:top w:val="none" w:sz="0" w:space="0" w:color="auto"/>
            <w:left w:val="none" w:sz="0" w:space="0" w:color="auto"/>
            <w:bottom w:val="none" w:sz="0" w:space="0" w:color="auto"/>
            <w:right w:val="none" w:sz="0" w:space="0" w:color="auto"/>
          </w:divBdr>
        </w:div>
        <w:div w:id="359089638">
          <w:marLeft w:val="640"/>
          <w:marRight w:val="0"/>
          <w:marTop w:val="0"/>
          <w:marBottom w:val="0"/>
          <w:divBdr>
            <w:top w:val="none" w:sz="0" w:space="0" w:color="auto"/>
            <w:left w:val="none" w:sz="0" w:space="0" w:color="auto"/>
            <w:bottom w:val="none" w:sz="0" w:space="0" w:color="auto"/>
            <w:right w:val="none" w:sz="0" w:space="0" w:color="auto"/>
          </w:divBdr>
        </w:div>
        <w:div w:id="409622175">
          <w:marLeft w:val="640"/>
          <w:marRight w:val="0"/>
          <w:marTop w:val="0"/>
          <w:marBottom w:val="0"/>
          <w:divBdr>
            <w:top w:val="none" w:sz="0" w:space="0" w:color="auto"/>
            <w:left w:val="none" w:sz="0" w:space="0" w:color="auto"/>
            <w:bottom w:val="none" w:sz="0" w:space="0" w:color="auto"/>
            <w:right w:val="none" w:sz="0" w:space="0" w:color="auto"/>
          </w:divBdr>
        </w:div>
        <w:div w:id="411974569">
          <w:marLeft w:val="640"/>
          <w:marRight w:val="0"/>
          <w:marTop w:val="0"/>
          <w:marBottom w:val="0"/>
          <w:divBdr>
            <w:top w:val="none" w:sz="0" w:space="0" w:color="auto"/>
            <w:left w:val="none" w:sz="0" w:space="0" w:color="auto"/>
            <w:bottom w:val="none" w:sz="0" w:space="0" w:color="auto"/>
            <w:right w:val="none" w:sz="0" w:space="0" w:color="auto"/>
          </w:divBdr>
        </w:div>
        <w:div w:id="421804448">
          <w:marLeft w:val="640"/>
          <w:marRight w:val="0"/>
          <w:marTop w:val="0"/>
          <w:marBottom w:val="0"/>
          <w:divBdr>
            <w:top w:val="none" w:sz="0" w:space="0" w:color="auto"/>
            <w:left w:val="none" w:sz="0" w:space="0" w:color="auto"/>
            <w:bottom w:val="none" w:sz="0" w:space="0" w:color="auto"/>
            <w:right w:val="none" w:sz="0" w:space="0" w:color="auto"/>
          </w:divBdr>
        </w:div>
        <w:div w:id="445587270">
          <w:marLeft w:val="640"/>
          <w:marRight w:val="0"/>
          <w:marTop w:val="0"/>
          <w:marBottom w:val="0"/>
          <w:divBdr>
            <w:top w:val="none" w:sz="0" w:space="0" w:color="auto"/>
            <w:left w:val="none" w:sz="0" w:space="0" w:color="auto"/>
            <w:bottom w:val="none" w:sz="0" w:space="0" w:color="auto"/>
            <w:right w:val="none" w:sz="0" w:space="0" w:color="auto"/>
          </w:divBdr>
        </w:div>
        <w:div w:id="551042190">
          <w:marLeft w:val="640"/>
          <w:marRight w:val="0"/>
          <w:marTop w:val="0"/>
          <w:marBottom w:val="0"/>
          <w:divBdr>
            <w:top w:val="none" w:sz="0" w:space="0" w:color="auto"/>
            <w:left w:val="none" w:sz="0" w:space="0" w:color="auto"/>
            <w:bottom w:val="none" w:sz="0" w:space="0" w:color="auto"/>
            <w:right w:val="none" w:sz="0" w:space="0" w:color="auto"/>
          </w:divBdr>
        </w:div>
        <w:div w:id="554508044">
          <w:marLeft w:val="640"/>
          <w:marRight w:val="0"/>
          <w:marTop w:val="0"/>
          <w:marBottom w:val="0"/>
          <w:divBdr>
            <w:top w:val="none" w:sz="0" w:space="0" w:color="auto"/>
            <w:left w:val="none" w:sz="0" w:space="0" w:color="auto"/>
            <w:bottom w:val="none" w:sz="0" w:space="0" w:color="auto"/>
            <w:right w:val="none" w:sz="0" w:space="0" w:color="auto"/>
          </w:divBdr>
        </w:div>
        <w:div w:id="613288432">
          <w:marLeft w:val="640"/>
          <w:marRight w:val="0"/>
          <w:marTop w:val="0"/>
          <w:marBottom w:val="0"/>
          <w:divBdr>
            <w:top w:val="none" w:sz="0" w:space="0" w:color="auto"/>
            <w:left w:val="none" w:sz="0" w:space="0" w:color="auto"/>
            <w:bottom w:val="none" w:sz="0" w:space="0" w:color="auto"/>
            <w:right w:val="none" w:sz="0" w:space="0" w:color="auto"/>
          </w:divBdr>
        </w:div>
        <w:div w:id="617369725">
          <w:marLeft w:val="640"/>
          <w:marRight w:val="0"/>
          <w:marTop w:val="0"/>
          <w:marBottom w:val="0"/>
          <w:divBdr>
            <w:top w:val="none" w:sz="0" w:space="0" w:color="auto"/>
            <w:left w:val="none" w:sz="0" w:space="0" w:color="auto"/>
            <w:bottom w:val="none" w:sz="0" w:space="0" w:color="auto"/>
            <w:right w:val="none" w:sz="0" w:space="0" w:color="auto"/>
          </w:divBdr>
        </w:div>
        <w:div w:id="661659611">
          <w:marLeft w:val="640"/>
          <w:marRight w:val="0"/>
          <w:marTop w:val="0"/>
          <w:marBottom w:val="0"/>
          <w:divBdr>
            <w:top w:val="none" w:sz="0" w:space="0" w:color="auto"/>
            <w:left w:val="none" w:sz="0" w:space="0" w:color="auto"/>
            <w:bottom w:val="none" w:sz="0" w:space="0" w:color="auto"/>
            <w:right w:val="none" w:sz="0" w:space="0" w:color="auto"/>
          </w:divBdr>
        </w:div>
        <w:div w:id="670644344">
          <w:marLeft w:val="640"/>
          <w:marRight w:val="0"/>
          <w:marTop w:val="0"/>
          <w:marBottom w:val="0"/>
          <w:divBdr>
            <w:top w:val="none" w:sz="0" w:space="0" w:color="auto"/>
            <w:left w:val="none" w:sz="0" w:space="0" w:color="auto"/>
            <w:bottom w:val="none" w:sz="0" w:space="0" w:color="auto"/>
            <w:right w:val="none" w:sz="0" w:space="0" w:color="auto"/>
          </w:divBdr>
        </w:div>
        <w:div w:id="685059751">
          <w:marLeft w:val="640"/>
          <w:marRight w:val="0"/>
          <w:marTop w:val="0"/>
          <w:marBottom w:val="0"/>
          <w:divBdr>
            <w:top w:val="none" w:sz="0" w:space="0" w:color="auto"/>
            <w:left w:val="none" w:sz="0" w:space="0" w:color="auto"/>
            <w:bottom w:val="none" w:sz="0" w:space="0" w:color="auto"/>
            <w:right w:val="none" w:sz="0" w:space="0" w:color="auto"/>
          </w:divBdr>
        </w:div>
        <w:div w:id="691106958">
          <w:marLeft w:val="640"/>
          <w:marRight w:val="0"/>
          <w:marTop w:val="0"/>
          <w:marBottom w:val="0"/>
          <w:divBdr>
            <w:top w:val="none" w:sz="0" w:space="0" w:color="auto"/>
            <w:left w:val="none" w:sz="0" w:space="0" w:color="auto"/>
            <w:bottom w:val="none" w:sz="0" w:space="0" w:color="auto"/>
            <w:right w:val="none" w:sz="0" w:space="0" w:color="auto"/>
          </w:divBdr>
        </w:div>
        <w:div w:id="694190029">
          <w:marLeft w:val="640"/>
          <w:marRight w:val="0"/>
          <w:marTop w:val="0"/>
          <w:marBottom w:val="0"/>
          <w:divBdr>
            <w:top w:val="none" w:sz="0" w:space="0" w:color="auto"/>
            <w:left w:val="none" w:sz="0" w:space="0" w:color="auto"/>
            <w:bottom w:val="none" w:sz="0" w:space="0" w:color="auto"/>
            <w:right w:val="none" w:sz="0" w:space="0" w:color="auto"/>
          </w:divBdr>
        </w:div>
        <w:div w:id="770509574">
          <w:marLeft w:val="640"/>
          <w:marRight w:val="0"/>
          <w:marTop w:val="0"/>
          <w:marBottom w:val="0"/>
          <w:divBdr>
            <w:top w:val="none" w:sz="0" w:space="0" w:color="auto"/>
            <w:left w:val="none" w:sz="0" w:space="0" w:color="auto"/>
            <w:bottom w:val="none" w:sz="0" w:space="0" w:color="auto"/>
            <w:right w:val="none" w:sz="0" w:space="0" w:color="auto"/>
          </w:divBdr>
        </w:div>
        <w:div w:id="787625525">
          <w:marLeft w:val="640"/>
          <w:marRight w:val="0"/>
          <w:marTop w:val="0"/>
          <w:marBottom w:val="0"/>
          <w:divBdr>
            <w:top w:val="none" w:sz="0" w:space="0" w:color="auto"/>
            <w:left w:val="none" w:sz="0" w:space="0" w:color="auto"/>
            <w:bottom w:val="none" w:sz="0" w:space="0" w:color="auto"/>
            <w:right w:val="none" w:sz="0" w:space="0" w:color="auto"/>
          </w:divBdr>
        </w:div>
        <w:div w:id="787774852">
          <w:marLeft w:val="640"/>
          <w:marRight w:val="0"/>
          <w:marTop w:val="0"/>
          <w:marBottom w:val="0"/>
          <w:divBdr>
            <w:top w:val="none" w:sz="0" w:space="0" w:color="auto"/>
            <w:left w:val="none" w:sz="0" w:space="0" w:color="auto"/>
            <w:bottom w:val="none" w:sz="0" w:space="0" w:color="auto"/>
            <w:right w:val="none" w:sz="0" w:space="0" w:color="auto"/>
          </w:divBdr>
        </w:div>
        <w:div w:id="803889212">
          <w:marLeft w:val="640"/>
          <w:marRight w:val="0"/>
          <w:marTop w:val="0"/>
          <w:marBottom w:val="0"/>
          <w:divBdr>
            <w:top w:val="none" w:sz="0" w:space="0" w:color="auto"/>
            <w:left w:val="none" w:sz="0" w:space="0" w:color="auto"/>
            <w:bottom w:val="none" w:sz="0" w:space="0" w:color="auto"/>
            <w:right w:val="none" w:sz="0" w:space="0" w:color="auto"/>
          </w:divBdr>
        </w:div>
        <w:div w:id="818305236">
          <w:marLeft w:val="640"/>
          <w:marRight w:val="0"/>
          <w:marTop w:val="0"/>
          <w:marBottom w:val="0"/>
          <w:divBdr>
            <w:top w:val="none" w:sz="0" w:space="0" w:color="auto"/>
            <w:left w:val="none" w:sz="0" w:space="0" w:color="auto"/>
            <w:bottom w:val="none" w:sz="0" w:space="0" w:color="auto"/>
            <w:right w:val="none" w:sz="0" w:space="0" w:color="auto"/>
          </w:divBdr>
        </w:div>
        <w:div w:id="926158153">
          <w:marLeft w:val="640"/>
          <w:marRight w:val="0"/>
          <w:marTop w:val="0"/>
          <w:marBottom w:val="0"/>
          <w:divBdr>
            <w:top w:val="none" w:sz="0" w:space="0" w:color="auto"/>
            <w:left w:val="none" w:sz="0" w:space="0" w:color="auto"/>
            <w:bottom w:val="none" w:sz="0" w:space="0" w:color="auto"/>
            <w:right w:val="none" w:sz="0" w:space="0" w:color="auto"/>
          </w:divBdr>
        </w:div>
        <w:div w:id="932863135">
          <w:marLeft w:val="640"/>
          <w:marRight w:val="0"/>
          <w:marTop w:val="0"/>
          <w:marBottom w:val="0"/>
          <w:divBdr>
            <w:top w:val="none" w:sz="0" w:space="0" w:color="auto"/>
            <w:left w:val="none" w:sz="0" w:space="0" w:color="auto"/>
            <w:bottom w:val="none" w:sz="0" w:space="0" w:color="auto"/>
            <w:right w:val="none" w:sz="0" w:space="0" w:color="auto"/>
          </w:divBdr>
        </w:div>
        <w:div w:id="935141096">
          <w:marLeft w:val="640"/>
          <w:marRight w:val="0"/>
          <w:marTop w:val="0"/>
          <w:marBottom w:val="0"/>
          <w:divBdr>
            <w:top w:val="none" w:sz="0" w:space="0" w:color="auto"/>
            <w:left w:val="none" w:sz="0" w:space="0" w:color="auto"/>
            <w:bottom w:val="none" w:sz="0" w:space="0" w:color="auto"/>
            <w:right w:val="none" w:sz="0" w:space="0" w:color="auto"/>
          </w:divBdr>
        </w:div>
        <w:div w:id="947393094">
          <w:marLeft w:val="640"/>
          <w:marRight w:val="0"/>
          <w:marTop w:val="0"/>
          <w:marBottom w:val="0"/>
          <w:divBdr>
            <w:top w:val="none" w:sz="0" w:space="0" w:color="auto"/>
            <w:left w:val="none" w:sz="0" w:space="0" w:color="auto"/>
            <w:bottom w:val="none" w:sz="0" w:space="0" w:color="auto"/>
            <w:right w:val="none" w:sz="0" w:space="0" w:color="auto"/>
          </w:divBdr>
        </w:div>
        <w:div w:id="1014528163">
          <w:marLeft w:val="640"/>
          <w:marRight w:val="0"/>
          <w:marTop w:val="0"/>
          <w:marBottom w:val="0"/>
          <w:divBdr>
            <w:top w:val="none" w:sz="0" w:space="0" w:color="auto"/>
            <w:left w:val="none" w:sz="0" w:space="0" w:color="auto"/>
            <w:bottom w:val="none" w:sz="0" w:space="0" w:color="auto"/>
            <w:right w:val="none" w:sz="0" w:space="0" w:color="auto"/>
          </w:divBdr>
        </w:div>
        <w:div w:id="1076047254">
          <w:marLeft w:val="640"/>
          <w:marRight w:val="0"/>
          <w:marTop w:val="0"/>
          <w:marBottom w:val="0"/>
          <w:divBdr>
            <w:top w:val="none" w:sz="0" w:space="0" w:color="auto"/>
            <w:left w:val="none" w:sz="0" w:space="0" w:color="auto"/>
            <w:bottom w:val="none" w:sz="0" w:space="0" w:color="auto"/>
            <w:right w:val="none" w:sz="0" w:space="0" w:color="auto"/>
          </w:divBdr>
        </w:div>
        <w:div w:id="1097016035">
          <w:marLeft w:val="640"/>
          <w:marRight w:val="0"/>
          <w:marTop w:val="0"/>
          <w:marBottom w:val="0"/>
          <w:divBdr>
            <w:top w:val="none" w:sz="0" w:space="0" w:color="auto"/>
            <w:left w:val="none" w:sz="0" w:space="0" w:color="auto"/>
            <w:bottom w:val="none" w:sz="0" w:space="0" w:color="auto"/>
            <w:right w:val="none" w:sz="0" w:space="0" w:color="auto"/>
          </w:divBdr>
        </w:div>
        <w:div w:id="1121222340">
          <w:marLeft w:val="640"/>
          <w:marRight w:val="0"/>
          <w:marTop w:val="0"/>
          <w:marBottom w:val="0"/>
          <w:divBdr>
            <w:top w:val="none" w:sz="0" w:space="0" w:color="auto"/>
            <w:left w:val="none" w:sz="0" w:space="0" w:color="auto"/>
            <w:bottom w:val="none" w:sz="0" w:space="0" w:color="auto"/>
            <w:right w:val="none" w:sz="0" w:space="0" w:color="auto"/>
          </w:divBdr>
        </w:div>
        <w:div w:id="1133862031">
          <w:marLeft w:val="640"/>
          <w:marRight w:val="0"/>
          <w:marTop w:val="0"/>
          <w:marBottom w:val="0"/>
          <w:divBdr>
            <w:top w:val="none" w:sz="0" w:space="0" w:color="auto"/>
            <w:left w:val="none" w:sz="0" w:space="0" w:color="auto"/>
            <w:bottom w:val="none" w:sz="0" w:space="0" w:color="auto"/>
            <w:right w:val="none" w:sz="0" w:space="0" w:color="auto"/>
          </w:divBdr>
        </w:div>
        <w:div w:id="1157958363">
          <w:marLeft w:val="640"/>
          <w:marRight w:val="0"/>
          <w:marTop w:val="0"/>
          <w:marBottom w:val="0"/>
          <w:divBdr>
            <w:top w:val="none" w:sz="0" w:space="0" w:color="auto"/>
            <w:left w:val="none" w:sz="0" w:space="0" w:color="auto"/>
            <w:bottom w:val="none" w:sz="0" w:space="0" w:color="auto"/>
            <w:right w:val="none" w:sz="0" w:space="0" w:color="auto"/>
          </w:divBdr>
        </w:div>
        <w:div w:id="1180195782">
          <w:marLeft w:val="640"/>
          <w:marRight w:val="0"/>
          <w:marTop w:val="0"/>
          <w:marBottom w:val="0"/>
          <w:divBdr>
            <w:top w:val="none" w:sz="0" w:space="0" w:color="auto"/>
            <w:left w:val="none" w:sz="0" w:space="0" w:color="auto"/>
            <w:bottom w:val="none" w:sz="0" w:space="0" w:color="auto"/>
            <w:right w:val="none" w:sz="0" w:space="0" w:color="auto"/>
          </w:divBdr>
        </w:div>
        <w:div w:id="1201551023">
          <w:marLeft w:val="640"/>
          <w:marRight w:val="0"/>
          <w:marTop w:val="0"/>
          <w:marBottom w:val="0"/>
          <w:divBdr>
            <w:top w:val="none" w:sz="0" w:space="0" w:color="auto"/>
            <w:left w:val="none" w:sz="0" w:space="0" w:color="auto"/>
            <w:bottom w:val="none" w:sz="0" w:space="0" w:color="auto"/>
            <w:right w:val="none" w:sz="0" w:space="0" w:color="auto"/>
          </w:divBdr>
        </w:div>
        <w:div w:id="1343161513">
          <w:marLeft w:val="640"/>
          <w:marRight w:val="0"/>
          <w:marTop w:val="0"/>
          <w:marBottom w:val="0"/>
          <w:divBdr>
            <w:top w:val="none" w:sz="0" w:space="0" w:color="auto"/>
            <w:left w:val="none" w:sz="0" w:space="0" w:color="auto"/>
            <w:bottom w:val="none" w:sz="0" w:space="0" w:color="auto"/>
            <w:right w:val="none" w:sz="0" w:space="0" w:color="auto"/>
          </w:divBdr>
        </w:div>
        <w:div w:id="1349258897">
          <w:marLeft w:val="640"/>
          <w:marRight w:val="0"/>
          <w:marTop w:val="0"/>
          <w:marBottom w:val="0"/>
          <w:divBdr>
            <w:top w:val="none" w:sz="0" w:space="0" w:color="auto"/>
            <w:left w:val="none" w:sz="0" w:space="0" w:color="auto"/>
            <w:bottom w:val="none" w:sz="0" w:space="0" w:color="auto"/>
            <w:right w:val="none" w:sz="0" w:space="0" w:color="auto"/>
          </w:divBdr>
        </w:div>
        <w:div w:id="1353726483">
          <w:marLeft w:val="640"/>
          <w:marRight w:val="0"/>
          <w:marTop w:val="0"/>
          <w:marBottom w:val="0"/>
          <w:divBdr>
            <w:top w:val="none" w:sz="0" w:space="0" w:color="auto"/>
            <w:left w:val="none" w:sz="0" w:space="0" w:color="auto"/>
            <w:bottom w:val="none" w:sz="0" w:space="0" w:color="auto"/>
            <w:right w:val="none" w:sz="0" w:space="0" w:color="auto"/>
          </w:divBdr>
        </w:div>
        <w:div w:id="1393500166">
          <w:marLeft w:val="640"/>
          <w:marRight w:val="0"/>
          <w:marTop w:val="0"/>
          <w:marBottom w:val="0"/>
          <w:divBdr>
            <w:top w:val="none" w:sz="0" w:space="0" w:color="auto"/>
            <w:left w:val="none" w:sz="0" w:space="0" w:color="auto"/>
            <w:bottom w:val="none" w:sz="0" w:space="0" w:color="auto"/>
            <w:right w:val="none" w:sz="0" w:space="0" w:color="auto"/>
          </w:divBdr>
        </w:div>
        <w:div w:id="1401781951">
          <w:marLeft w:val="640"/>
          <w:marRight w:val="0"/>
          <w:marTop w:val="0"/>
          <w:marBottom w:val="0"/>
          <w:divBdr>
            <w:top w:val="none" w:sz="0" w:space="0" w:color="auto"/>
            <w:left w:val="none" w:sz="0" w:space="0" w:color="auto"/>
            <w:bottom w:val="none" w:sz="0" w:space="0" w:color="auto"/>
            <w:right w:val="none" w:sz="0" w:space="0" w:color="auto"/>
          </w:divBdr>
        </w:div>
        <w:div w:id="1420171744">
          <w:marLeft w:val="640"/>
          <w:marRight w:val="0"/>
          <w:marTop w:val="0"/>
          <w:marBottom w:val="0"/>
          <w:divBdr>
            <w:top w:val="none" w:sz="0" w:space="0" w:color="auto"/>
            <w:left w:val="none" w:sz="0" w:space="0" w:color="auto"/>
            <w:bottom w:val="none" w:sz="0" w:space="0" w:color="auto"/>
            <w:right w:val="none" w:sz="0" w:space="0" w:color="auto"/>
          </w:divBdr>
        </w:div>
        <w:div w:id="1461070582">
          <w:marLeft w:val="640"/>
          <w:marRight w:val="0"/>
          <w:marTop w:val="0"/>
          <w:marBottom w:val="0"/>
          <w:divBdr>
            <w:top w:val="none" w:sz="0" w:space="0" w:color="auto"/>
            <w:left w:val="none" w:sz="0" w:space="0" w:color="auto"/>
            <w:bottom w:val="none" w:sz="0" w:space="0" w:color="auto"/>
            <w:right w:val="none" w:sz="0" w:space="0" w:color="auto"/>
          </w:divBdr>
        </w:div>
        <w:div w:id="1493065307">
          <w:marLeft w:val="640"/>
          <w:marRight w:val="0"/>
          <w:marTop w:val="0"/>
          <w:marBottom w:val="0"/>
          <w:divBdr>
            <w:top w:val="none" w:sz="0" w:space="0" w:color="auto"/>
            <w:left w:val="none" w:sz="0" w:space="0" w:color="auto"/>
            <w:bottom w:val="none" w:sz="0" w:space="0" w:color="auto"/>
            <w:right w:val="none" w:sz="0" w:space="0" w:color="auto"/>
          </w:divBdr>
        </w:div>
        <w:div w:id="1512257364">
          <w:marLeft w:val="640"/>
          <w:marRight w:val="0"/>
          <w:marTop w:val="0"/>
          <w:marBottom w:val="0"/>
          <w:divBdr>
            <w:top w:val="none" w:sz="0" w:space="0" w:color="auto"/>
            <w:left w:val="none" w:sz="0" w:space="0" w:color="auto"/>
            <w:bottom w:val="none" w:sz="0" w:space="0" w:color="auto"/>
            <w:right w:val="none" w:sz="0" w:space="0" w:color="auto"/>
          </w:divBdr>
        </w:div>
        <w:div w:id="1582448710">
          <w:marLeft w:val="640"/>
          <w:marRight w:val="0"/>
          <w:marTop w:val="0"/>
          <w:marBottom w:val="0"/>
          <w:divBdr>
            <w:top w:val="none" w:sz="0" w:space="0" w:color="auto"/>
            <w:left w:val="none" w:sz="0" w:space="0" w:color="auto"/>
            <w:bottom w:val="none" w:sz="0" w:space="0" w:color="auto"/>
            <w:right w:val="none" w:sz="0" w:space="0" w:color="auto"/>
          </w:divBdr>
        </w:div>
        <w:div w:id="1602101835">
          <w:marLeft w:val="640"/>
          <w:marRight w:val="0"/>
          <w:marTop w:val="0"/>
          <w:marBottom w:val="0"/>
          <w:divBdr>
            <w:top w:val="none" w:sz="0" w:space="0" w:color="auto"/>
            <w:left w:val="none" w:sz="0" w:space="0" w:color="auto"/>
            <w:bottom w:val="none" w:sz="0" w:space="0" w:color="auto"/>
            <w:right w:val="none" w:sz="0" w:space="0" w:color="auto"/>
          </w:divBdr>
        </w:div>
        <w:div w:id="1602489500">
          <w:marLeft w:val="640"/>
          <w:marRight w:val="0"/>
          <w:marTop w:val="0"/>
          <w:marBottom w:val="0"/>
          <w:divBdr>
            <w:top w:val="none" w:sz="0" w:space="0" w:color="auto"/>
            <w:left w:val="none" w:sz="0" w:space="0" w:color="auto"/>
            <w:bottom w:val="none" w:sz="0" w:space="0" w:color="auto"/>
            <w:right w:val="none" w:sz="0" w:space="0" w:color="auto"/>
          </w:divBdr>
        </w:div>
        <w:div w:id="1623997708">
          <w:marLeft w:val="640"/>
          <w:marRight w:val="0"/>
          <w:marTop w:val="0"/>
          <w:marBottom w:val="0"/>
          <w:divBdr>
            <w:top w:val="none" w:sz="0" w:space="0" w:color="auto"/>
            <w:left w:val="none" w:sz="0" w:space="0" w:color="auto"/>
            <w:bottom w:val="none" w:sz="0" w:space="0" w:color="auto"/>
            <w:right w:val="none" w:sz="0" w:space="0" w:color="auto"/>
          </w:divBdr>
        </w:div>
        <w:div w:id="1636062214">
          <w:marLeft w:val="640"/>
          <w:marRight w:val="0"/>
          <w:marTop w:val="0"/>
          <w:marBottom w:val="0"/>
          <w:divBdr>
            <w:top w:val="none" w:sz="0" w:space="0" w:color="auto"/>
            <w:left w:val="none" w:sz="0" w:space="0" w:color="auto"/>
            <w:bottom w:val="none" w:sz="0" w:space="0" w:color="auto"/>
            <w:right w:val="none" w:sz="0" w:space="0" w:color="auto"/>
          </w:divBdr>
        </w:div>
        <w:div w:id="1677884847">
          <w:marLeft w:val="640"/>
          <w:marRight w:val="0"/>
          <w:marTop w:val="0"/>
          <w:marBottom w:val="0"/>
          <w:divBdr>
            <w:top w:val="none" w:sz="0" w:space="0" w:color="auto"/>
            <w:left w:val="none" w:sz="0" w:space="0" w:color="auto"/>
            <w:bottom w:val="none" w:sz="0" w:space="0" w:color="auto"/>
            <w:right w:val="none" w:sz="0" w:space="0" w:color="auto"/>
          </w:divBdr>
        </w:div>
        <w:div w:id="1740790227">
          <w:marLeft w:val="640"/>
          <w:marRight w:val="0"/>
          <w:marTop w:val="0"/>
          <w:marBottom w:val="0"/>
          <w:divBdr>
            <w:top w:val="none" w:sz="0" w:space="0" w:color="auto"/>
            <w:left w:val="none" w:sz="0" w:space="0" w:color="auto"/>
            <w:bottom w:val="none" w:sz="0" w:space="0" w:color="auto"/>
            <w:right w:val="none" w:sz="0" w:space="0" w:color="auto"/>
          </w:divBdr>
        </w:div>
        <w:div w:id="1815217014">
          <w:marLeft w:val="640"/>
          <w:marRight w:val="0"/>
          <w:marTop w:val="0"/>
          <w:marBottom w:val="0"/>
          <w:divBdr>
            <w:top w:val="none" w:sz="0" w:space="0" w:color="auto"/>
            <w:left w:val="none" w:sz="0" w:space="0" w:color="auto"/>
            <w:bottom w:val="none" w:sz="0" w:space="0" w:color="auto"/>
            <w:right w:val="none" w:sz="0" w:space="0" w:color="auto"/>
          </w:divBdr>
        </w:div>
        <w:div w:id="1861628501">
          <w:marLeft w:val="640"/>
          <w:marRight w:val="0"/>
          <w:marTop w:val="0"/>
          <w:marBottom w:val="0"/>
          <w:divBdr>
            <w:top w:val="none" w:sz="0" w:space="0" w:color="auto"/>
            <w:left w:val="none" w:sz="0" w:space="0" w:color="auto"/>
            <w:bottom w:val="none" w:sz="0" w:space="0" w:color="auto"/>
            <w:right w:val="none" w:sz="0" w:space="0" w:color="auto"/>
          </w:divBdr>
        </w:div>
        <w:div w:id="1876308453">
          <w:marLeft w:val="640"/>
          <w:marRight w:val="0"/>
          <w:marTop w:val="0"/>
          <w:marBottom w:val="0"/>
          <w:divBdr>
            <w:top w:val="none" w:sz="0" w:space="0" w:color="auto"/>
            <w:left w:val="none" w:sz="0" w:space="0" w:color="auto"/>
            <w:bottom w:val="none" w:sz="0" w:space="0" w:color="auto"/>
            <w:right w:val="none" w:sz="0" w:space="0" w:color="auto"/>
          </w:divBdr>
        </w:div>
        <w:div w:id="1893494847">
          <w:marLeft w:val="640"/>
          <w:marRight w:val="0"/>
          <w:marTop w:val="0"/>
          <w:marBottom w:val="0"/>
          <w:divBdr>
            <w:top w:val="none" w:sz="0" w:space="0" w:color="auto"/>
            <w:left w:val="none" w:sz="0" w:space="0" w:color="auto"/>
            <w:bottom w:val="none" w:sz="0" w:space="0" w:color="auto"/>
            <w:right w:val="none" w:sz="0" w:space="0" w:color="auto"/>
          </w:divBdr>
        </w:div>
        <w:div w:id="1903831602">
          <w:marLeft w:val="640"/>
          <w:marRight w:val="0"/>
          <w:marTop w:val="0"/>
          <w:marBottom w:val="0"/>
          <w:divBdr>
            <w:top w:val="none" w:sz="0" w:space="0" w:color="auto"/>
            <w:left w:val="none" w:sz="0" w:space="0" w:color="auto"/>
            <w:bottom w:val="none" w:sz="0" w:space="0" w:color="auto"/>
            <w:right w:val="none" w:sz="0" w:space="0" w:color="auto"/>
          </w:divBdr>
        </w:div>
        <w:div w:id="1927574684">
          <w:marLeft w:val="640"/>
          <w:marRight w:val="0"/>
          <w:marTop w:val="0"/>
          <w:marBottom w:val="0"/>
          <w:divBdr>
            <w:top w:val="none" w:sz="0" w:space="0" w:color="auto"/>
            <w:left w:val="none" w:sz="0" w:space="0" w:color="auto"/>
            <w:bottom w:val="none" w:sz="0" w:space="0" w:color="auto"/>
            <w:right w:val="none" w:sz="0" w:space="0" w:color="auto"/>
          </w:divBdr>
        </w:div>
        <w:div w:id="2021857315">
          <w:marLeft w:val="640"/>
          <w:marRight w:val="0"/>
          <w:marTop w:val="0"/>
          <w:marBottom w:val="0"/>
          <w:divBdr>
            <w:top w:val="none" w:sz="0" w:space="0" w:color="auto"/>
            <w:left w:val="none" w:sz="0" w:space="0" w:color="auto"/>
            <w:bottom w:val="none" w:sz="0" w:space="0" w:color="auto"/>
            <w:right w:val="none" w:sz="0" w:space="0" w:color="auto"/>
          </w:divBdr>
        </w:div>
        <w:div w:id="2046638942">
          <w:marLeft w:val="640"/>
          <w:marRight w:val="0"/>
          <w:marTop w:val="0"/>
          <w:marBottom w:val="0"/>
          <w:divBdr>
            <w:top w:val="none" w:sz="0" w:space="0" w:color="auto"/>
            <w:left w:val="none" w:sz="0" w:space="0" w:color="auto"/>
            <w:bottom w:val="none" w:sz="0" w:space="0" w:color="auto"/>
            <w:right w:val="none" w:sz="0" w:space="0" w:color="auto"/>
          </w:divBdr>
        </w:div>
        <w:div w:id="2075656864">
          <w:marLeft w:val="640"/>
          <w:marRight w:val="0"/>
          <w:marTop w:val="0"/>
          <w:marBottom w:val="0"/>
          <w:divBdr>
            <w:top w:val="none" w:sz="0" w:space="0" w:color="auto"/>
            <w:left w:val="none" w:sz="0" w:space="0" w:color="auto"/>
            <w:bottom w:val="none" w:sz="0" w:space="0" w:color="auto"/>
            <w:right w:val="none" w:sz="0" w:space="0" w:color="auto"/>
          </w:divBdr>
        </w:div>
        <w:div w:id="2095280870">
          <w:marLeft w:val="640"/>
          <w:marRight w:val="0"/>
          <w:marTop w:val="0"/>
          <w:marBottom w:val="0"/>
          <w:divBdr>
            <w:top w:val="none" w:sz="0" w:space="0" w:color="auto"/>
            <w:left w:val="none" w:sz="0" w:space="0" w:color="auto"/>
            <w:bottom w:val="none" w:sz="0" w:space="0" w:color="auto"/>
            <w:right w:val="none" w:sz="0" w:space="0" w:color="auto"/>
          </w:divBdr>
        </w:div>
      </w:divsChild>
    </w:div>
    <w:div w:id="682049008">
      <w:marLeft w:val="640"/>
      <w:marRight w:val="0"/>
      <w:marTop w:val="0"/>
      <w:marBottom w:val="0"/>
      <w:divBdr>
        <w:top w:val="none" w:sz="0" w:space="0" w:color="auto"/>
        <w:left w:val="none" w:sz="0" w:space="0" w:color="auto"/>
        <w:bottom w:val="none" w:sz="0" w:space="0" w:color="auto"/>
        <w:right w:val="none" w:sz="0" w:space="0" w:color="auto"/>
      </w:divBdr>
    </w:div>
    <w:div w:id="682173758">
      <w:marLeft w:val="640"/>
      <w:marRight w:val="0"/>
      <w:marTop w:val="0"/>
      <w:marBottom w:val="0"/>
      <w:divBdr>
        <w:top w:val="none" w:sz="0" w:space="0" w:color="auto"/>
        <w:left w:val="none" w:sz="0" w:space="0" w:color="auto"/>
        <w:bottom w:val="none" w:sz="0" w:space="0" w:color="auto"/>
        <w:right w:val="none" w:sz="0" w:space="0" w:color="auto"/>
      </w:divBdr>
    </w:div>
    <w:div w:id="682242390">
      <w:marLeft w:val="640"/>
      <w:marRight w:val="0"/>
      <w:marTop w:val="0"/>
      <w:marBottom w:val="0"/>
      <w:divBdr>
        <w:top w:val="none" w:sz="0" w:space="0" w:color="auto"/>
        <w:left w:val="none" w:sz="0" w:space="0" w:color="auto"/>
        <w:bottom w:val="none" w:sz="0" w:space="0" w:color="auto"/>
        <w:right w:val="none" w:sz="0" w:space="0" w:color="auto"/>
      </w:divBdr>
    </w:div>
    <w:div w:id="682822261">
      <w:bodyDiv w:val="1"/>
      <w:marLeft w:val="0"/>
      <w:marRight w:val="0"/>
      <w:marTop w:val="0"/>
      <w:marBottom w:val="0"/>
      <w:divBdr>
        <w:top w:val="none" w:sz="0" w:space="0" w:color="auto"/>
        <w:left w:val="none" w:sz="0" w:space="0" w:color="auto"/>
        <w:bottom w:val="none" w:sz="0" w:space="0" w:color="auto"/>
        <w:right w:val="none" w:sz="0" w:space="0" w:color="auto"/>
      </w:divBdr>
      <w:divsChild>
        <w:div w:id="29457774">
          <w:marLeft w:val="640"/>
          <w:marRight w:val="0"/>
          <w:marTop w:val="0"/>
          <w:marBottom w:val="0"/>
          <w:divBdr>
            <w:top w:val="none" w:sz="0" w:space="0" w:color="auto"/>
            <w:left w:val="none" w:sz="0" w:space="0" w:color="auto"/>
            <w:bottom w:val="none" w:sz="0" w:space="0" w:color="auto"/>
            <w:right w:val="none" w:sz="0" w:space="0" w:color="auto"/>
          </w:divBdr>
        </w:div>
        <w:div w:id="298195667">
          <w:marLeft w:val="640"/>
          <w:marRight w:val="0"/>
          <w:marTop w:val="0"/>
          <w:marBottom w:val="0"/>
          <w:divBdr>
            <w:top w:val="none" w:sz="0" w:space="0" w:color="auto"/>
            <w:left w:val="none" w:sz="0" w:space="0" w:color="auto"/>
            <w:bottom w:val="none" w:sz="0" w:space="0" w:color="auto"/>
            <w:right w:val="none" w:sz="0" w:space="0" w:color="auto"/>
          </w:divBdr>
        </w:div>
        <w:div w:id="337002190">
          <w:marLeft w:val="640"/>
          <w:marRight w:val="0"/>
          <w:marTop w:val="0"/>
          <w:marBottom w:val="0"/>
          <w:divBdr>
            <w:top w:val="none" w:sz="0" w:space="0" w:color="auto"/>
            <w:left w:val="none" w:sz="0" w:space="0" w:color="auto"/>
            <w:bottom w:val="none" w:sz="0" w:space="0" w:color="auto"/>
            <w:right w:val="none" w:sz="0" w:space="0" w:color="auto"/>
          </w:divBdr>
        </w:div>
        <w:div w:id="343091472">
          <w:marLeft w:val="640"/>
          <w:marRight w:val="0"/>
          <w:marTop w:val="0"/>
          <w:marBottom w:val="0"/>
          <w:divBdr>
            <w:top w:val="none" w:sz="0" w:space="0" w:color="auto"/>
            <w:left w:val="none" w:sz="0" w:space="0" w:color="auto"/>
            <w:bottom w:val="none" w:sz="0" w:space="0" w:color="auto"/>
            <w:right w:val="none" w:sz="0" w:space="0" w:color="auto"/>
          </w:divBdr>
        </w:div>
        <w:div w:id="347879084">
          <w:marLeft w:val="640"/>
          <w:marRight w:val="0"/>
          <w:marTop w:val="0"/>
          <w:marBottom w:val="0"/>
          <w:divBdr>
            <w:top w:val="none" w:sz="0" w:space="0" w:color="auto"/>
            <w:left w:val="none" w:sz="0" w:space="0" w:color="auto"/>
            <w:bottom w:val="none" w:sz="0" w:space="0" w:color="auto"/>
            <w:right w:val="none" w:sz="0" w:space="0" w:color="auto"/>
          </w:divBdr>
        </w:div>
        <w:div w:id="392702172">
          <w:marLeft w:val="640"/>
          <w:marRight w:val="0"/>
          <w:marTop w:val="0"/>
          <w:marBottom w:val="0"/>
          <w:divBdr>
            <w:top w:val="none" w:sz="0" w:space="0" w:color="auto"/>
            <w:left w:val="none" w:sz="0" w:space="0" w:color="auto"/>
            <w:bottom w:val="none" w:sz="0" w:space="0" w:color="auto"/>
            <w:right w:val="none" w:sz="0" w:space="0" w:color="auto"/>
          </w:divBdr>
        </w:div>
        <w:div w:id="452329837">
          <w:marLeft w:val="640"/>
          <w:marRight w:val="0"/>
          <w:marTop w:val="0"/>
          <w:marBottom w:val="0"/>
          <w:divBdr>
            <w:top w:val="none" w:sz="0" w:space="0" w:color="auto"/>
            <w:left w:val="none" w:sz="0" w:space="0" w:color="auto"/>
            <w:bottom w:val="none" w:sz="0" w:space="0" w:color="auto"/>
            <w:right w:val="none" w:sz="0" w:space="0" w:color="auto"/>
          </w:divBdr>
        </w:div>
        <w:div w:id="560486453">
          <w:marLeft w:val="640"/>
          <w:marRight w:val="0"/>
          <w:marTop w:val="0"/>
          <w:marBottom w:val="0"/>
          <w:divBdr>
            <w:top w:val="none" w:sz="0" w:space="0" w:color="auto"/>
            <w:left w:val="none" w:sz="0" w:space="0" w:color="auto"/>
            <w:bottom w:val="none" w:sz="0" w:space="0" w:color="auto"/>
            <w:right w:val="none" w:sz="0" w:space="0" w:color="auto"/>
          </w:divBdr>
        </w:div>
        <w:div w:id="574096603">
          <w:marLeft w:val="640"/>
          <w:marRight w:val="0"/>
          <w:marTop w:val="0"/>
          <w:marBottom w:val="0"/>
          <w:divBdr>
            <w:top w:val="none" w:sz="0" w:space="0" w:color="auto"/>
            <w:left w:val="none" w:sz="0" w:space="0" w:color="auto"/>
            <w:bottom w:val="none" w:sz="0" w:space="0" w:color="auto"/>
            <w:right w:val="none" w:sz="0" w:space="0" w:color="auto"/>
          </w:divBdr>
        </w:div>
        <w:div w:id="675110894">
          <w:marLeft w:val="640"/>
          <w:marRight w:val="0"/>
          <w:marTop w:val="0"/>
          <w:marBottom w:val="0"/>
          <w:divBdr>
            <w:top w:val="none" w:sz="0" w:space="0" w:color="auto"/>
            <w:left w:val="none" w:sz="0" w:space="0" w:color="auto"/>
            <w:bottom w:val="none" w:sz="0" w:space="0" w:color="auto"/>
            <w:right w:val="none" w:sz="0" w:space="0" w:color="auto"/>
          </w:divBdr>
        </w:div>
        <w:div w:id="694771759">
          <w:marLeft w:val="640"/>
          <w:marRight w:val="0"/>
          <w:marTop w:val="0"/>
          <w:marBottom w:val="0"/>
          <w:divBdr>
            <w:top w:val="none" w:sz="0" w:space="0" w:color="auto"/>
            <w:left w:val="none" w:sz="0" w:space="0" w:color="auto"/>
            <w:bottom w:val="none" w:sz="0" w:space="0" w:color="auto"/>
            <w:right w:val="none" w:sz="0" w:space="0" w:color="auto"/>
          </w:divBdr>
        </w:div>
        <w:div w:id="771704926">
          <w:marLeft w:val="640"/>
          <w:marRight w:val="0"/>
          <w:marTop w:val="0"/>
          <w:marBottom w:val="0"/>
          <w:divBdr>
            <w:top w:val="none" w:sz="0" w:space="0" w:color="auto"/>
            <w:left w:val="none" w:sz="0" w:space="0" w:color="auto"/>
            <w:bottom w:val="none" w:sz="0" w:space="0" w:color="auto"/>
            <w:right w:val="none" w:sz="0" w:space="0" w:color="auto"/>
          </w:divBdr>
        </w:div>
        <w:div w:id="783766755">
          <w:marLeft w:val="640"/>
          <w:marRight w:val="0"/>
          <w:marTop w:val="0"/>
          <w:marBottom w:val="0"/>
          <w:divBdr>
            <w:top w:val="none" w:sz="0" w:space="0" w:color="auto"/>
            <w:left w:val="none" w:sz="0" w:space="0" w:color="auto"/>
            <w:bottom w:val="none" w:sz="0" w:space="0" w:color="auto"/>
            <w:right w:val="none" w:sz="0" w:space="0" w:color="auto"/>
          </w:divBdr>
        </w:div>
        <w:div w:id="835992796">
          <w:marLeft w:val="640"/>
          <w:marRight w:val="0"/>
          <w:marTop w:val="0"/>
          <w:marBottom w:val="0"/>
          <w:divBdr>
            <w:top w:val="none" w:sz="0" w:space="0" w:color="auto"/>
            <w:left w:val="none" w:sz="0" w:space="0" w:color="auto"/>
            <w:bottom w:val="none" w:sz="0" w:space="0" w:color="auto"/>
            <w:right w:val="none" w:sz="0" w:space="0" w:color="auto"/>
          </w:divBdr>
        </w:div>
        <w:div w:id="879904912">
          <w:marLeft w:val="640"/>
          <w:marRight w:val="0"/>
          <w:marTop w:val="0"/>
          <w:marBottom w:val="0"/>
          <w:divBdr>
            <w:top w:val="none" w:sz="0" w:space="0" w:color="auto"/>
            <w:left w:val="none" w:sz="0" w:space="0" w:color="auto"/>
            <w:bottom w:val="none" w:sz="0" w:space="0" w:color="auto"/>
            <w:right w:val="none" w:sz="0" w:space="0" w:color="auto"/>
          </w:divBdr>
        </w:div>
        <w:div w:id="896629446">
          <w:marLeft w:val="640"/>
          <w:marRight w:val="0"/>
          <w:marTop w:val="0"/>
          <w:marBottom w:val="0"/>
          <w:divBdr>
            <w:top w:val="none" w:sz="0" w:space="0" w:color="auto"/>
            <w:left w:val="none" w:sz="0" w:space="0" w:color="auto"/>
            <w:bottom w:val="none" w:sz="0" w:space="0" w:color="auto"/>
            <w:right w:val="none" w:sz="0" w:space="0" w:color="auto"/>
          </w:divBdr>
        </w:div>
        <w:div w:id="923150226">
          <w:marLeft w:val="640"/>
          <w:marRight w:val="0"/>
          <w:marTop w:val="0"/>
          <w:marBottom w:val="0"/>
          <w:divBdr>
            <w:top w:val="none" w:sz="0" w:space="0" w:color="auto"/>
            <w:left w:val="none" w:sz="0" w:space="0" w:color="auto"/>
            <w:bottom w:val="none" w:sz="0" w:space="0" w:color="auto"/>
            <w:right w:val="none" w:sz="0" w:space="0" w:color="auto"/>
          </w:divBdr>
        </w:div>
        <w:div w:id="940184968">
          <w:marLeft w:val="640"/>
          <w:marRight w:val="0"/>
          <w:marTop w:val="0"/>
          <w:marBottom w:val="0"/>
          <w:divBdr>
            <w:top w:val="none" w:sz="0" w:space="0" w:color="auto"/>
            <w:left w:val="none" w:sz="0" w:space="0" w:color="auto"/>
            <w:bottom w:val="none" w:sz="0" w:space="0" w:color="auto"/>
            <w:right w:val="none" w:sz="0" w:space="0" w:color="auto"/>
          </w:divBdr>
        </w:div>
        <w:div w:id="963194048">
          <w:marLeft w:val="640"/>
          <w:marRight w:val="0"/>
          <w:marTop w:val="0"/>
          <w:marBottom w:val="0"/>
          <w:divBdr>
            <w:top w:val="none" w:sz="0" w:space="0" w:color="auto"/>
            <w:left w:val="none" w:sz="0" w:space="0" w:color="auto"/>
            <w:bottom w:val="none" w:sz="0" w:space="0" w:color="auto"/>
            <w:right w:val="none" w:sz="0" w:space="0" w:color="auto"/>
          </w:divBdr>
        </w:div>
        <w:div w:id="967277470">
          <w:marLeft w:val="640"/>
          <w:marRight w:val="0"/>
          <w:marTop w:val="0"/>
          <w:marBottom w:val="0"/>
          <w:divBdr>
            <w:top w:val="none" w:sz="0" w:space="0" w:color="auto"/>
            <w:left w:val="none" w:sz="0" w:space="0" w:color="auto"/>
            <w:bottom w:val="none" w:sz="0" w:space="0" w:color="auto"/>
            <w:right w:val="none" w:sz="0" w:space="0" w:color="auto"/>
          </w:divBdr>
        </w:div>
        <w:div w:id="1006516273">
          <w:marLeft w:val="640"/>
          <w:marRight w:val="0"/>
          <w:marTop w:val="0"/>
          <w:marBottom w:val="0"/>
          <w:divBdr>
            <w:top w:val="none" w:sz="0" w:space="0" w:color="auto"/>
            <w:left w:val="none" w:sz="0" w:space="0" w:color="auto"/>
            <w:bottom w:val="none" w:sz="0" w:space="0" w:color="auto"/>
            <w:right w:val="none" w:sz="0" w:space="0" w:color="auto"/>
          </w:divBdr>
        </w:div>
        <w:div w:id="1050374149">
          <w:marLeft w:val="640"/>
          <w:marRight w:val="0"/>
          <w:marTop w:val="0"/>
          <w:marBottom w:val="0"/>
          <w:divBdr>
            <w:top w:val="none" w:sz="0" w:space="0" w:color="auto"/>
            <w:left w:val="none" w:sz="0" w:space="0" w:color="auto"/>
            <w:bottom w:val="none" w:sz="0" w:space="0" w:color="auto"/>
            <w:right w:val="none" w:sz="0" w:space="0" w:color="auto"/>
          </w:divBdr>
        </w:div>
        <w:div w:id="1069382132">
          <w:marLeft w:val="640"/>
          <w:marRight w:val="0"/>
          <w:marTop w:val="0"/>
          <w:marBottom w:val="0"/>
          <w:divBdr>
            <w:top w:val="none" w:sz="0" w:space="0" w:color="auto"/>
            <w:left w:val="none" w:sz="0" w:space="0" w:color="auto"/>
            <w:bottom w:val="none" w:sz="0" w:space="0" w:color="auto"/>
            <w:right w:val="none" w:sz="0" w:space="0" w:color="auto"/>
          </w:divBdr>
        </w:div>
        <w:div w:id="1181430738">
          <w:marLeft w:val="640"/>
          <w:marRight w:val="0"/>
          <w:marTop w:val="0"/>
          <w:marBottom w:val="0"/>
          <w:divBdr>
            <w:top w:val="none" w:sz="0" w:space="0" w:color="auto"/>
            <w:left w:val="none" w:sz="0" w:space="0" w:color="auto"/>
            <w:bottom w:val="none" w:sz="0" w:space="0" w:color="auto"/>
            <w:right w:val="none" w:sz="0" w:space="0" w:color="auto"/>
          </w:divBdr>
        </w:div>
        <w:div w:id="1268075697">
          <w:marLeft w:val="640"/>
          <w:marRight w:val="0"/>
          <w:marTop w:val="0"/>
          <w:marBottom w:val="0"/>
          <w:divBdr>
            <w:top w:val="none" w:sz="0" w:space="0" w:color="auto"/>
            <w:left w:val="none" w:sz="0" w:space="0" w:color="auto"/>
            <w:bottom w:val="none" w:sz="0" w:space="0" w:color="auto"/>
            <w:right w:val="none" w:sz="0" w:space="0" w:color="auto"/>
          </w:divBdr>
        </w:div>
        <w:div w:id="1276518818">
          <w:marLeft w:val="640"/>
          <w:marRight w:val="0"/>
          <w:marTop w:val="0"/>
          <w:marBottom w:val="0"/>
          <w:divBdr>
            <w:top w:val="none" w:sz="0" w:space="0" w:color="auto"/>
            <w:left w:val="none" w:sz="0" w:space="0" w:color="auto"/>
            <w:bottom w:val="none" w:sz="0" w:space="0" w:color="auto"/>
            <w:right w:val="none" w:sz="0" w:space="0" w:color="auto"/>
          </w:divBdr>
        </w:div>
        <w:div w:id="1278024798">
          <w:marLeft w:val="640"/>
          <w:marRight w:val="0"/>
          <w:marTop w:val="0"/>
          <w:marBottom w:val="0"/>
          <w:divBdr>
            <w:top w:val="none" w:sz="0" w:space="0" w:color="auto"/>
            <w:left w:val="none" w:sz="0" w:space="0" w:color="auto"/>
            <w:bottom w:val="none" w:sz="0" w:space="0" w:color="auto"/>
            <w:right w:val="none" w:sz="0" w:space="0" w:color="auto"/>
          </w:divBdr>
        </w:div>
        <w:div w:id="1304000029">
          <w:marLeft w:val="640"/>
          <w:marRight w:val="0"/>
          <w:marTop w:val="0"/>
          <w:marBottom w:val="0"/>
          <w:divBdr>
            <w:top w:val="none" w:sz="0" w:space="0" w:color="auto"/>
            <w:left w:val="none" w:sz="0" w:space="0" w:color="auto"/>
            <w:bottom w:val="none" w:sz="0" w:space="0" w:color="auto"/>
            <w:right w:val="none" w:sz="0" w:space="0" w:color="auto"/>
          </w:divBdr>
        </w:div>
        <w:div w:id="1331133658">
          <w:marLeft w:val="640"/>
          <w:marRight w:val="0"/>
          <w:marTop w:val="0"/>
          <w:marBottom w:val="0"/>
          <w:divBdr>
            <w:top w:val="none" w:sz="0" w:space="0" w:color="auto"/>
            <w:left w:val="none" w:sz="0" w:space="0" w:color="auto"/>
            <w:bottom w:val="none" w:sz="0" w:space="0" w:color="auto"/>
            <w:right w:val="none" w:sz="0" w:space="0" w:color="auto"/>
          </w:divBdr>
        </w:div>
        <w:div w:id="1392729197">
          <w:marLeft w:val="640"/>
          <w:marRight w:val="0"/>
          <w:marTop w:val="0"/>
          <w:marBottom w:val="0"/>
          <w:divBdr>
            <w:top w:val="none" w:sz="0" w:space="0" w:color="auto"/>
            <w:left w:val="none" w:sz="0" w:space="0" w:color="auto"/>
            <w:bottom w:val="none" w:sz="0" w:space="0" w:color="auto"/>
            <w:right w:val="none" w:sz="0" w:space="0" w:color="auto"/>
          </w:divBdr>
        </w:div>
        <w:div w:id="1393580394">
          <w:marLeft w:val="640"/>
          <w:marRight w:val="0"/>
          <w:marTop w:val="0"/>
          <w:marBottom w:val="0"/>
          <w:divBdr>
            <w:top w:val="none" w:sz="0" w:space="0" w:color="auto"/>
            <w:left w:val="none" w:sz="0" w:space="0" w:color="auto"/>
            <w:bottom w:val="none" w:sz="0" w:space="0" w:color="auto"/>
            <w:right w:val="none" w:sz="0" w:space="0" w:color="auto"/>
          </w:divBdr>
        </w:div>
        <w:div w:id="1401900724">
          <w:marLeft w:val="640"/>
          <w:marRight w:val="0"/>
          <w:marTop w:val="0"/>
          <w:marBottom w:val="0"/>
          <w:divBdr>
            <w:top w:val="none" w:sz="0" w:space="0" w:color="auto"/>
            <w:left w:val="none" w:sz="0" w:space="0" w:color="auto"/>
            <w:bottom w:val="none" w:sz="0" w:space="0" w:color="auto"/>
            <w:right w:val="none" w:sz="0" w:space="0" w:color="auto"/>
          </w:divBdr>
        </w:div>
        <w:div w:id="1446584438">
          <w:marLeft w:val="640"/>
          <w:marRight w:val="0"/>
          <w:marTop w:val="0"/>
          <w:marBottom w:val="0"/>
          <w:divBdr>
            <w:top w:val="none" w:sz="0" w:space="0" w:color="auto"/>
            <w:left w:val="none" w:sz="0" w:space="0" w:color="auto"/>
            <w:bottom w:val="none" w:sz="0" w:space="0" w:color="auto"/>
            <w:right w:val="none" w:sz="0" w:space="0" w:color="auto"/>
          </w:divBdr>
        </w:div>
        <w:div w:id="1459883485">
          <w:marLeft w:val="640"/>
          <w:marRight w:val="0"/>
          <w:marTop w:val="0"/>
          <w:marBottom w:val="0"/>
          <w:divBdr>
            <w:top w:val="none" w:sz="0" w:space="0" w:color="auto"/>
            <w:left w:val="none" w:sz="0" w:space="0" w:color="auto"/>
            <w:bottom w:val="none" w:sz="0" w:space="0" w:color="auto"/>
            <w:right w:val="none" w:sz="0" w:space="0" w:color="auto"/>
          </w:divBdr>
        </w:div>
        <w:div w:id="1478569774">
          <w:marLeft w:val="640"/>
          <w:marRight w:val="0"/>
          <w:marTop w:val="0"/>
          <w:marBottom w:val="0"/>
          <w:divBdr>
            <w:top w:val="none" w:sz="0" w:space="0" w:color="auto"/>
            <w:left w:val="none" w:sz="0" w:space="0" w:color="auto"/>
            <w:bottom w:val="none" w:sz="0" w:space="0" w:color="auto"/>
            <w:right w:val="none" w:sz="0" w:space="0" w:color="auto"/>
          </w:divBdr>
        </w:div>
        <w:div w:id="1499685705">
          <w:marLeft w:val="640"/>
          <w:marRight w:val="0"/>
          <w:marTop w:val="0"/>
          <w:marBottom w:val="0"/>
          <w:divBdr>
            <w:top w:val="none" w:sz="0" w:space="0" w:color="auto"/>
            <w:left w:val="none" w:sz="0" w:space="0" w:color="auto"/>
            <w:bottom w:val="none" w:sz="0" w:space="0" w:color="auto"/>
            <w:right w:val="none" w:sz="0" w:space="0" w:color="auto"/>
          </w:divBdr>
        </w:div>
        <w:div w:id="1511069336">
          <w:marLeft w:val="640"/>
          <w:marRight w:val="0"/>
          <w:marTop w:val="0"/>
          <w:marBottom w:val="0"/>
          <w:divBdr>
            <w:top w:val="none" w:sz="0" w:space="0" w:color="auto"/>
            <w:left w:val="none" w:sz="0" w:space="0" w:color="auto"/>
            <w:bottom w:val="none" w:sz="0" w:space="0" w:color="auto"/>
            <w:right w:val="none" w:sz="0" w:space="0" w:color="auto"/>
          </w:divBdr>
        </w:div>
        <w:div w:id="1545753322">
          <w:marLeft w:val="640"/>
          <w:marRight w:val="0"/>
          <w:marTop w:val="0"/>
          <w:marBottom w:val="0"/>
          <w:divBdr>
            <w:top w:val="none" w:sz="0" w:space="0" w:color="auto"/>
            <w:left w:val="none" w:sz="0" w:space="0" w:color="auto"/>
            <w:bottom w:val="none" w:sz="0" w:space="0" w:color="auto"/>
            <w:right w:val="none" w:sz="0" w:space="0" w:color="auto"/>
          </w:divBdr>
        </w:div>
        <w:div w:id="1588922793">
          <w:marLeft w:val="640"/>
          <w:marRight w:val="0"/>
          <w:marTop w:val="0"/>
          <w:marBottom w:val="0"/>
          <w:divBdr>
            <w:top w:val="none" w:sz="0" w:space="0" w:color="auto"/>
            <w:left w:val="none" w:sz="0" w:space="0" w:color="auto"/>
            <w:bottom w:val="none" w:sz="0" w:space="0" w:color="auto"/>
            <w:right w:val="none" w:sz="0" w:space="0" w:color="auto"/>
          </w:divBdr>
        </w:div>
        <w:div w:id="1630627009">
          <w:marLeft w:val="640"/>
          <w:marRight w:val="0"/>
          <w:marTop w:val="0"/>
          <w:marBottom w:val="0"/>
          <w:divBdr>
            <w:top w:val="none" w:sz="0" w:space="0" w:color="auto"/>
            <w:left w:val="none" w:sz="0" w:space="0" w:color="auto"/>
            <w:bottom w:val="none" w:sz="0" w:space="0" w:color="auto"/>
            <w:right w:val="none" w:sz="0" w:space="0" w:color="auto"/>
          </w:divBdr>
        </w:div>
        <w:div w:id="1682392146">
          <w:marLeft w:val="640"/>
          <w:marRight w:val="0"/>
          <w:marTop w:val="0"/>
          <w:marBottom w:val="0"/>
          <w:divBdr>
            <w:top w:val="none" w:sz="0" w:space="0" w:color="auto"/>
            <w:left w:val="none" w:sz="0" w:space="0" w:color="auto"/>
            <w:bottom w:val="none" w:sz="0" w:space="0" w:color="auto"/>
            <w:right w:val="none" w:sz="0" w:space="0" w:color="auto"/>
          </w:divBdr>
        </w:div>
        <w:div w:id="1787264522">
          <w:marLeft w:val="640"/>
          <w:marRight w:val="0"/>
          <w:marTop w:val="0"/>
          <w:marBottom w:val="0"/>
          <w:divBdr>
            <w:top w:val="none" w:sz="0" w:space="0" w:color="auto"/>
            <w:left w:val="none" w:sz="0" w:space="0" w:color="auto"/>
            <w:bottom w:val="none" w:sz="0" w:space="0" w:color="auto"/>
            <w:right w:val="none" w:sz="0" w:space="0" w:color="auto"/>
          </w:divBdr>
        </w:div>
        <w:div w:id="1803426265">
          <w:marLeft w:val="640"/>
          <w:marRight w:val="0"/>
          <w:marTop w:val="0"/>
          <w:marBottom w:val="0"/>
          <w:divBdr>
            <w:top w:val="none" w:sz="0" w:space="0" w:color="auto"/>
            <w:left w:val="none" w:sz="0" w:space="0" w:color="auto"/>
            <w:bottom w:val="none" w:sz="0" w:space="0" w:color="auto"/>
            <w:right w:val="none" w:sz="0" w:space="0" w:color="auto"/>
          </w:divBdr>
        </w:div>
        <w:div w:id="1914461178">
          <w:marLeft w:val="640"/>
          <w:marRight w:val="0"/>
          <w:marTop w:val="0"/>
          <w:marBottom w:val="0"/>
          <w:divBdr>
            <w:top w:val="none" w:sz="0" w:space="0" w:color="auto"/>
            <w:left w:val="none" w:sz="0" w:space="0" w:color="auto"/>
            <w:bottom w:val="none" w:sz="0" w:space="0" w:color="auto"/>
            <w:right w:val="none" w:sz="0" w:space="0" w:color="auto"/>
          </w:divBdr>
        </w:div>
        <w:div w:id="1917089032">
          <w:marLeft w:val="640"/>
          <w:marRight w:val="0"/>
          <w:marTop w:val="0"/>
          <w:marBottom w:val="0"/>
          <w:divBdr>
            <w:top w:val="none" w:sz="0" w:space="0" w:color="auto"/>
            <w:left w:val="none" w:sz="0" w:space="0" w:color="auto"/>
            <w:bottom w:val="none" w:sz="0" w:space="0" w:color="auto"/>
            <w:right w:val="none" w:sz="0" w:space="0" w:color="auto"/>
          </w:divBdr>
        </w:div>
        <w:div w:id="1938754013">
          <w:marLeft w:val="640"/>
          <w:marRight w:val="0"/>
          <w:marTop w:val="0"/>
          <w:marBottom w:val="0"/>
          <w:divBdr>
            <w:top w:val="none" w:sz="0" w:space="0" w:color="auto"/>
            <w:left w:val="none" w:sz="0" w:space="0" w:color="auto"/>
            <w:bottom w:val="none" w:sz="0" w:space="0" w:color="auto"/>
            <w:right w:val="none" w:sz="0" w:space="0" w:color="auto"/>
          </w:divBdr>
        </w:div>
        <w:div w:id="2080128871">
          <w:marLeft w:val="640"/>
          <w:marRight w:val="0"/>
          <w:marTop w:val="0"/>
          <w:marBottom w:val="0"/>
          <w:divBdr>
            <w:top w:val="none" w:sz="0" w:space="0" w:color="auto"/>
            <w:left w:val="none" w:sz="0" w:space="0" w:color="auto"/>
            <w:bottom w:val="none" w:sz="0" w:space="0" w:color="auto"/>
            <w:right w:val="none" w:sz="0" w:space="0" w:color="auto"/>
          </w:divBdr>
        </w:div>
        <w:div w:id="2087221523">
          <w:marLeft w:val="640"/>
          <w:marRight w:val="0"/>
          <w:marTop w:val="0"/>
          <w:marBottom w:val="0"/>
          <w:divBdr>
            <w:top w:val="none" w:sz="0" w:space="0" w:color="auto"/>
            <w:left w:val="none" w:sz="0" w:space="0" w:color="auto"/>
            <w:bottom w:val="none" w:sz="0" w:space="0" w:color="auto"/>
            <w:right w:val="none" w:sz="0" w:space="0" w:color="auto"/>
          </w:divBdr>
        </w:div>
        <w:div w:id="2114587644">
          <w:marLeft w:val="640"/>
          <w:marRight w:val="0"/>
          <w:marTop w:val="0"/>
          <w:marBottom w:val="0"/>
          <w:divBdr>
            <w:top w:val="none" w:sz="0" w:space="0" w:color="auto"/>
            <w:left w:val="none" w:sz="0" w:space="0" w:color="auto"/>
            <w:bottom w:val="none" w:sz="0" w:space="0" w:color="auto"/>
            <w:right w:val="none" w:sz="0" w:space="0" w:color="auto"/>
          </w:divBdr>
        </w:div>
        <w:div w:id="2135781661">
          <w:marLeft w:val="640"/>
          <w:marRight w:val="0"/>
          <w:marTop w:val="0"/>
          <w:marBottom w:val="0"/>
          <w:divBdr>
            <w:top w:val="none" w:sz="0" w:space="0" w:color="auto"/>
            <w:left w:val="none" w:sz="0" w:space="0" w:color="auto"/>
            <w:bottom w:val="none" w:sz="0" w:space="0" w:color="auto"/>
            <w:right w:val="none" w:sz="0" w:space="0" w:color="auto"/>
          </w:divBdr>
        </w:div>
      </w:divsChild>
    </w:div>
    <w:div w:id="684093513">
      <w:marLeft w:val="640"/>
      <w:marRight w:val="0"/>
      <w:marTop w:val="0"/>
      <w:marBottom w:val="0"/>
      <w:divBdr>
        <w:top w:val="none" w:sz="0" w:space="0" w:color="auto"/>
        <w:left w:val="none" w:sz="0" w:space="0" w:color="auto"/>
        <w:bottom w:val="none" w:sz="0" w:space="0" w:color="auto"/>
        <w:right w:val="none" w:sz="0" w:space="0" w:color="auto"/>
      </w:divBdr>
    </w:div>
    <w:div w:id="684556095">
      <w:marLeft w:val="640"/>
      <w:marRight w:val="0"/>
      <w:marTop w:val="0"/>
      <w:marBottom w:val="0"/>
      <w:divBdr>
        <w:top w:val="none" w:sz="0" w:space="0" w:color="auto"/>
        <w:left w:val="none" w:sz="0" w:space="0" w:color="auto"/>
        <w:bottom w:val="none" w:sz="0" w:space="0" w:color="auto"/>
        <w:right w:val="none" w:sz="0" w:space="0" w:color="auto"/>
      </w:divBdr>
    </w:div>
    <w:div w:id="685060502">
      <w:marLeft w:val="640"/>
      <w:marRight w:val="0"/>
      <w:marTop w:val="0"/>
      <w:marBottom w:val="0"/>
      <w:divBdr>
        <w:top w:val="none" w:sz="0" w:space="0" w:color="auto"/>
        <w:left w:val="none" w:sz="0" w:space="0" w:color="auto"/>
        <w:bottom w:val="none" w:sz="0" w:space="0" w:color="auto"/>
        <w:right w:val="none" w:sz="0" w:space="0" w:color="auto"/>
      </w:divBdr>
    </w:div>
    <w:div w:id="685522150">
      <w:marLeft w:val="640"/>
      <w:marRight w:val="0"/>
      <w:marTop w:val="0"/>
      <w:marBottom w:val="0"/>
      <w:divBdr>
        <w:top w:val="none" w:sz="0" w:space="0" w:color="auto"/>
        <w:left w:val="none" w:sz="0" w:space="0" w:color="auto"/>
        <w:bottom w:val="none" w:sz="0" w:space="0" w:color="auto"/>
        <w:right w:val="none" w:sz="0" w:space="0" w:color="auto"/>
      </w:divBdr>
    </w:div>
    <w:div w:id="685597183">
      <w:marLeft w:val="640"/>
      <w:marRight w:val="0"/>
      <w:marTop w:val="0"/>
      <w:marBottom w:val="0"/>
      <w:divBdr>
        <w:top w:val="none" w:sz="0" w:space="0" w:color="auto"/>
        <w:left w:val="none" w:sz="0" w:space="0" w:color="auto"/>
        <w:bottom w:val="none" w:sz="0" w:space="0" w:color="auto"/>
        <w:right w:val="none" w:sz="0" w:space="0" w:color="auto"/>
      </w:divBdr>
    </w:div>
    <w:div w:id="685713392">
      <w:bodyDiv w:val="1"/>
      <w:marLeft w:val="0"/>
      <w:marRight w:val="0"/>
      <w:marTop w:val="0"/>
      <w:marBottom w:val="0"/>
      <w:divBdr>
        <w:top w:val="none" w:sz="0" w:space="0" w:color="auto"/>
        <w:left w:val="none" w:sz="0" w:space="0" w:color="auto"/>
        <w:bottom w:val="none" w:sz="0" w:space="0" w:color="auto"/>
        <w:right w:val="none" w:sz="0" w:space="0" w:color="auto"/>
      </w:divBdr>
      <w:divsChild>
        <w:div w:id="103040673">
          <w:marLeft w:val="640"/>
          <w:marRight w:val="0"/>
          <w:marTop w:val="0"/>
          <w:marBottom w:val="0"/>
          <w:divBdr>
            <w:top w:val="none" w:sz="0" w:space="0" w:color="auto"/>
            <w:left w:val="none" w:sz="0" w:space="0" w:color="auto"/>
            <w:bottom w:val="none" w:sz="0" w:space="0" w:color="auto"/>
            <w:right w:val="none" w:sz="0" w:space="0" w:color="auto"/>
          </w:divBdr>
        </w:div>
        <w:div w:id="155074266">
          <w:marLeft w:val="640"/>
          <w:marRight w:val="0"/>
          <w:marTop w:val="0"/>
          <w:marBottom w:val="0"/>
          <w:divBdr>
            <w:top w:val="none" w:sz="0" w:space="0" w:color="auto"/>
            <w:left w:val="none" w:sz="0" w:space="0" w:color="auto"/>
            <w:bottom w:val="none" w:sz="0" w:space="0" w:color="auto"/>
            <w:right w:val="none" w:sz="0" w:space="0" w:color="auto"/>
          </w:divBdr>
        </w:div>
        <w:div w:id="189728858">
          <w:marLeft w:val="640"/>
          <w:marRight w:val="0"/>
          <w:marTop w:val="0"/>
          <w:marBottom w:val="0"/>
          <w:divBdr>
            <w:top w:val="none" w:sz="0" w:space="0" w:color="auto"/>
            <w:left w:val="none" w:sz="0" w:space="0" w:color="auto"/>
            <w:bottom w:val="none" w:sz="0" w:space="0" w:color="auto"/>
            <w:right w:val="none" w:sz="0" w:space="0" w:color="auto"/>
          </w:divBdr>
        </w:div>
        <w:div w:id="288322485">
          <w:marLeft w:val="640"/>
          <w:marRight w:val="0"/>
          <w:marTop w:val="0"/>
          <w:marBottom w:val="0"/>
          <w:divBdr>
            <w:top w:val="none" w:sz="0" w:space="0" w:color="auto"/>
            <w:left w:val="none" w:sz="0" w:space="0" w:color="auto"/>
            <w:bottom w:val="none" w:sz="0" w:space="0" w:color="auto"/>
            <w:right w:val="none" w:sz="0" w:space="0" w:color="auto"/>
          </w:divBdr>
        </w:div>
        <w:div w:id="350569998">
          <w:marLeft w:val="640"/>
          <w:marRight w:val="0"/>
          <w:marTop w:val="0"/>
          <w:marBottom w:val="0"/>
          <w:divBdr>
            <w:top w:val="none" w:sz="0" w:space="0" w:color="auto"/>
            <w:left w:val="none" w:sz="0" w:space="0" w:color="auto"/>
            <w:bottom w:val="none" w:sz="0" w:space="0" w:color="auto"/>
            <w:right w:val="none" w:sz="0" w:space="0" w:color="auto"/>
          </w:divBdr>
        </w:div>
        <w:div w:id="376855232">
          <w:marLeft w:val="640"/>
          <w:marRight w:val="0"/>
          <w:marTop w:val="0"/>
          <w:marBottom w:val="0"/>
          <w:divBdr>
            <w:top w:val="none" w:sz="0" w:space="0" w:color="auto"/>
            <w:left w:val="none" w:sz="0" w:space="0" w:color="auto"/>
            <w:bottom w:val="none" w:sz="0" w:space="0" w:color="auto"/>
            <w:right w:val="none" w:sz="0" w:space="0" w:color="auto"/>
          </w:divBdr>
        </w:div>
        <w:div w:id="462965517">
          <w:marLeft w:val="640"/>
          <w:marRight w:val="0"/>
          <w:marTop w:val="0"/>
          <w:marBottom w:val="0"/>
          <w:divBdr>
            <w:top w:val="none" w:sz="0" w:space="0" w:color="auto"/>
            <w:left w:val="none" w:sz="0" w:space="0" w:color="auto"/>
            <w:bottom w:val="none" w:sz="0" w:space="0" w:color="auto"/>
            <w:right w:val="none" w:sz="0" w:space="0" w:color="auto"/>
          </w:divBdr>
        </w:div>
        <w:div w:id="761222363">
          <w:marLeft w:val="640"/>
          <w:marRight w:val="0"/>
          <w:marTop w:val="0"/>
          <w:marBottom w:val="0"/>
          <w:divBdr>
            <w:top w:val="none" w:sz="0" w:space="0" w:color="auto"/>
            <w:left w:val="none" w:sz="0" w:space="0" w:color="auto"/>
            <w:bottom w:val="none" w:sz="0" w:space="0" w:color="auto"/>
            <w:right w:val="none" w:sz="0" w:space="0" w:color="auto"/>
          </w:divBdr>
        </w:div>
        <w:div w:id="830409965">
          <w:marLeft w:val="640"/>
          <w:marRight w:val="0"/>
          <w:marTop w:val="0"/>
          <w:marBottom w:val="0"/>
          <w:divBdr>
            <w:top w:val="none" w:sz="0" w:space="0" w:color="auto"/>
            <w:left w:val="none" w:sz="0" w:space="0" w:color="auto"/>
            <w:bottom w:val="none" w:sz="0" w:space="0" w:color="auto"/>
            <w:right w:val="none" w:sz="0" w:space="0" w:color="auto"/>
          </w:divBdr>
        </w:div>
        <w:div w:id="886141721">
          <w:marLeft w:val="640"/>
          <w:marRight w:val="0"/>
          <w:marTop w:val="0"/>
          <w:marBottom w:val="0"/>
          <w:divBdr>
            <w:top w:val="none" w:sz="0" w:space="0" w:color="auto"/>
            <w:left w:val="none" w:sz="0" w:space="0" w:color="auto"/>
            <w:bottom w:val="none" w:sz="0" w:space="0" w:color="auto"/>
            <w:right w:val="none" w:sz="0" w:space="0" w:color="auto"/>
          </w:divBdr>
        </w:div>
        <w:div w:id="951400940">
          <w:marLeft w:val="640"/>
          <w:marRight w:val="0"/>
          <w:marTop w:val="0"/>
          <w:marBottom w:val="0"/>
          <w:divBdr>
            <w:top w:val="none" w:sz="0" w:space="0" w:color="auto"/>
            <w:left w:val="none" w:sz="0" w:space="0" w:color="auto"/>
            <w:bottom w:val="none" w:sz="0" w:space="0" w:color="auto"/>
            <w:right w:val="none" w:sz="0" w:space="0" w:color="auto"/>
          </w:divBdr>
        </w:div>
        <w:div w:id="1152286705">
          <w:marLeft w:val="640"/>
          <w:marRight w:val="0"/>
          <w:marTop w:val="0"/>
          <w:marBottom w:val="0"/>
          <w:divBdr>
            <w:top w:val="none" w:sz="0" w:space="0" w:color="auto"/>
            <w:left w:val="none" w:sz="0" w:space="0" w:color="auto"/>
            <w:bottom w:val="none" w:sz="0" w:space="0" w:color="auto"/>
            <w:right w:val="none" w:sz="0" w:space="0" w:color="auto"/>
          </w:divBdr>
        </w:div>
        <w:div w:id="1164393633">
          <w:marLeft w:val="640"/>
          <w:marRight w:val="0"/>
          <w:marTop w:val="0"/>
          <w:marBottom w:val="0"/>
          <w:divBdr>
            <w:top w:val="none" w:sz="0" w:space="0" w:color="auto"/>
            <w:left w:val="none" w:sz="0" w:space="0" w:color="auto"/>
            <w:bottom w:val="none" w:sz="0" w:space="0" w:color="auto"/>
            <w:right w:val="none" w:sz="0" w:space="0" w:color="auto"/>
          </w:divBdr>
        </w:div>
        <w:div w:id="1172640515">
          <w:marLeft w:val="640"/>
          <w:marRight w:val="0"/>
          <w:marTop w:val="0"/>
          <w:marBottom w:val="0"/>
          <w:divBdr>
            <w:top w:val="none" w:sz="0" w:space="0" w:color="auto"/>
            <w:left w:val="none" w:sz="0" w:space="0" w:color="auto"/>
            <w:bottom w:val="none" w:sz="0" w:space="0" w:color="auto"/>
            <w:right w:val="none" w:sz="0" w:space="0" w:color="auto"/>
          </w:divBdr>
        </w:div>
        <w:div w:id="1406948691">
          <w:marLeft w:val="640"/>
          <w:marRight w:val="0"/>
          <w:marTop w:val="0"/>
          <w:marBottom w:val="0"/>
          <w:divBdr>
            <w:top w:val="none" w:sz="0" w:space="0" w:color="auto"/>
            <w:left w:val="none" w:sz="0" w:space="0" w:color="auto"/>
            <w:bottom w:val="none" w:sz="0" w:space="0" w:color="auto"/>
            <w:right w:val="none" w:sz="0" w:space="0" w:color="auto"/>
          </w:divBdr>
        </w:div>
        <w:div w:id="1449475037">
          <w:marLeft w:val="640"/>
          <w:marRight w:val="0"/>
          <w:marTop w:val="0"/>
          <w:marBottom w:val="0"/>
          <w:divBdr>
            <w:top w:val="none" w:sz="0" w:space="0" w:color="auto"/>
            <w:left w:val="none" w:sz="0" w:space="0" w:color="auto"/>
            <w:bottom w:val="none" w:sz="0" w:space="0" w:color="auto"/>
            <w:right w:val="none" w:sz="0" w:space="0" w:color="auto"/>
          </w:divBdr>
        </w:div>
        <w:div w:id="1669557420">
          <w:marLeft w:val="640"/>
          <w:marRight w:val="0"/>
          <w:marTop w:val="0"/>
          <w:marBottom w:val="0"/>
          <w:divBdr>
            <w:top w:val="none" w:sz="0" w:space="0" w:color="auto"/>
            <w:left w:val="none" w:sz="0" w:space="0" w:color="auto"/>
            <w:bottom w:val="none" w:sz="0" w:space="0" w:color="auto"/>
            <w:right w:val="none" w:sz="0" w:space="0" w:color="auto"/>
          </w:divBdr>
        </w:div>
        <w:div w:id="1674915936">
          <w:marLeft w:val="640"/>
          <w:marRight w:val="0"/>
          <w:marTop w:val="0"/>
          <w:marBottom w:val="0"/>
          <w:divBdr>
            <w:top w:val="none" w:sz="0" w:space="0" w:color="auto"/>
            <w:left w:val="none" w:sz="0" w:space="0" w:color="auto"/>
            <w:bottom w:val="none" w:sz="0" w:space="0" w:color="auto"/>
            <w:right w:val="none" w:sz="0" w:space="0" w:color="auto"/>
          </w:divBdr>
        </w:div>
        <w:div w:id="1678313314">
          <w:marLeft w:val="640"/>
          <w:marRight w:val="0"/>
          <w:marTop w:val="0"/>
          <w:marBottom w:val="0"/>
          <w:divBdr>
            <w:top w:val="none" w:sz="0" w:space="0" w:color="auto"/>
            <w:left w:val="none" w:sz="0" w:space="0" w:color="auto"/>
            <w:bottom w:val="none" w:sz="0" w:space="0" w:color="auto"/>
            <w:right w:val="none" w:sz="0" w:space="0" w:color="auto"/>
          </w:divBdr>
        </w:div>
        <w:div w:id="1765027719">
          <w:marLeft w:val="640"/>
          <w:marRight w:val="0"/>
          <w:marTop w:val="0"/>
          <w:marBottom w:val="0"/>
          <w:divBdr>
            <w:top w:val="none" w:sz="0" w:space="0" w:color="auto"/>
            <w:left w:val="none" w:sz="0" w:space="0" w:color="auto"/>
            <w:bottom w:val="none" w:sz="0" w:space="0" w:color="auto"/>
            <w:right w:val="none" w:sz="0" w:space="0" w:color="auto"/>
          </w:divBdr>
        </w:div>
        <w:div w:id="1803889879">
          <w:marLeft w:val="640"/>
          <w:marRight w:val="0"/>
          <w:marTop w:val="0"/>
          <w:marBottom w:val="0"/>
          <w:divBdr>
            <w:top w:val="none" w:sz="0" w:space="0" w:color="auto"/>
            <w:left w:val="none" w:sz="0" w:space="0" w:color="auto"/>
            <w:bottom w:val="none" w:sz="0" w:space="0" w:color="auto"/>
            <w:right w:val="none" w:sz="0" w:space="0" w:color="auto"/>
          </w:divBdr>
        </w:div>
        <w:div w:id="1838110735">
          <w:marLeft w:val="640"/>
          <w:marRight w:val="0"/>
          <w:marTop w:val="0"/>
          <w:marBottom w:val="0"/>
          <w:divBdr>
            <w:top w:val="none" w:sz="0" w:space="0" w:color="auto"/>
            <w:left w:val="none" w:sz="0" w:space="0" w:color="auto"/>
            <w:bottom w:val="none" w:sz="0" w:space="0" w:color="auto"/>
            <w:right w:val="none" w:sz="0" w:space="0" w:color="auto"/>
          </w:divBdr>
        </w:div>
        <w:div w:id="1839880738">
          <w:marLeft w:val="640"/>
          <w:marRight w:val="0"/>
          <w:marTop w:val="0"/>
          <w:marBottom w:val="0"/>
          <w:divBdr>
            <w:top w:val="none" w:sz="0" w:space="0" w:color="auto"/>
            <w:left w:val="none" w:sz="0" w:space="0" w:color="auto"/>
            <w:bottom w:val="none" w:sz="0" w:space="0" w:color="auto"/>
            <w:right w:val="none" w:sz="0" w:space="0" w:color="auto"/>
          </w:divBdr>
        </w:div>
        <w:div w:id="2014330947">
          <w:marLeft w:val="640"/>
          <w:marRight w:val="0"/>
          <w:marTop w:val="0"/>
          <w:marBottom w:val="0"/>
          <w:divBdr>
            <w:top w:val="none" w:sz="0" w:space="0" w:color="auto"/>
            <w:left w:val="none" w:sz="0" w:space="0" w:color="auto"/>
            <w:bottom w:val="none" w:sz="0" w:space="0" w:color="auto"/>
            <w:right w:val="none" w:sz="0" w:space="0" w:color="auto"/>
          </w:divBdr>
        </w:div>
      </w:divsChild>
    </w:div>
    <w:div w:id="686252539">
      <w:marLeft w:val="640"/>
      <w:marRight w:val="0"/>
      <w:marTop w:val="0"/>
      <w:marBottom w:val="0"/>
      <w:divBdr>
        <w:top w:val="none" w:sz="0" w:space="0" w:color="auto"/>
        <w:left w:val="none" w:sz="0" w:space="0" w:color="auto"/>
        <w:bottom w:val="none" w:sz="0" w:space="0" w:color="auto"/>
        <w:right w:val="none" w:sz="0" w:space="0" w:color="auto"/>
      </w:divBdr>
    </w:div>
    <w:div w:id="686712749">
      <w:bodyDiv w:val="1"/>
      <w:marLeft w:val="0"/>
      <w:marRight w:val="0"/>
      <w:marTop w:val="0"/>
      <w:marBottom w:val="0"/>
      <w:divBdr>
        <w:top w:val="none" w:sz="0" w:space="0" w:color="auto"/>
        <w:left w:val="none" w:sz="0" w:space="0" w:color="auto"/>
        <w:bottom w:val="none" w:sz="0" w:space="0" w:color="auto"/>
        <w:right w:val="none" w:sz="0" w:space="0" w:color="auto"/>
      </w:divBdr>
      <w:divsChild>
        <w:div w:id="26104157">
          <w:marLeft w:val="640"/>
          <w:marRight w:val="0"/>
          <w:marTop w:val="0"/>
          <w:marBottom w:val="0"/>
          <w:divBdr>
            <w:top w:val="none" w:sz="0" w:space="0" w:color="auto"/>
            <w:left w:val="none" w:sz="0" w:space="0" w:color="auto"/>
            <w:bottom w:val="none" w:sz="0" w:space="0" w:color="auto"/>
            <w:right w:val="none" w:sz="0" w:space="0" w:color="auto"/>
          </w:divBdr>
        </w:div>
        <w:div w:id="34234098">
          <w:marLeft w:val="640"/>
          <w:marRight w:val="0"/>
          <w:marTop w:val="0"/>
          <w:marBottom w:val="0"/>
          <w:divBdr>
            <w:top w:val="none" w:sz="0" w:space="0" w:color="auto"/>
            <w:left w:val="none" w:sz="0" w:space="0" w:color="auto"/>
            <w:bottom w:val="none" w:sz="0" w:space="0" w:color="auto"/>
            <w:right w:val="none" w:sz="0" w:space="0" w:color="auto"/>
          </w:divBdr>
        </w:div>
        <w:div w:id="70474460">
          <w:marLeft w:val="640"/>
          <w:marRight w:val="0"/>
          <w:marTop w:val="0"/>
          <w:marBottom w:val="0"/>
          <w:divBdr>
            <w:top w:val="none" w:sz="0" w:space="0" w:color="auto"/>
            <w:left w:val="none" w:sz="0" w:space="0" w:color="auto"/>
            <w:bottom w:val="none" w:sz="0" w:space="0" w:color="auto"/>
            <w:right w:val="none" w:sz="0" w:space="0" w:color="auto"/>
          </w:divBdr>
        </w:div>
        <w:div w:id="73086471">
          <w:marLeft w:val="640"/>
          <w:marRight w:val="0"/>
          <w:marTop w:val="0"/>
          <w:marBottom w:val="0"/>
          <w:divBdr>
            <w:top w:val="none" w:sz="0" w:space="0" w:color="auto"/>
            <w:left w:val="none" w:sz="0" w:space="0" w:color="auto"/>
            <w:bottom w:val="none" w:sz="0" w:space="0" w:color="auto"/>
            <w:right w:val="none" w:sz="0" w:space="0" w:color="auto"/>
          </w:divBdr>
        </w:div>
        <w:div w:id="75134013">
          <w:marLeft w:val="640"/>
          <w:marRight w:val="0"/>
          <w:marTop w:val="0"/>
          <w:marBottom w:val="0"/>
          <w:divBdr>
            <w:top w:val="none" w:sz="0" w:space="0" w:color="auto"/>
            <w:left w:val="none" w:sz="0" w:space="0" w:color="auto"/>
            <w:bottom w:val="none" w:sz="0" w:space="0" w:color="auto"/>
            <w:right w:val="none" w:sz="0" w:space="0" w:color="auto"/>
          </w:divBdr>
        </w:div>
        <w:div w:id="88814431">
          <w:marLeft w:val="640"/>
          <w:marRight w:val="0"/>
          <w:marTop w:val="0"/>
          <w:marBottom w:val="0"/>
          <w:divBdr>
            <w:top w:val="none" w:sz="0" w:space="0" w:color="auto"/>
            <w:left w:val="none" w:sz="0" w:space="0" w:color="auto"/>
            <w:bottom w:val="none" w:sz="0" w:space="0" w:color="auto"/>
            <w:right w:val="none" w:sz="0" w:space="0" w:color="auto"/>
          </w:divBdr>
        </w:div>
        <w:div w:id="149711601">
          <w:marLeft w:val="640"/>
          <w:marRight w:val="0"/>
          <w:marTop w:val="0"/>
          <w:marBottom w:val="0"/>
          <w:divBdr>
            <w:top w:val="none" w:sz="0" w:space="0" w:color="auto"/>
            <w:left w:val="none" w:sz="0" w:space="0" w:color="auto"/>
            <w:bottom w:val="none" w:sz="0" w:space="0" w:color="auto"/>
            <w:right w:val="none" w:sz="0" w:space="0" w:color="auto"/>
          </w:divBdr>
        </w:div>
        <w:div w:id="204563534">
          <w:marLeft w:val="640"/>
          <w:marRight w:val="0"/>
          <w:marTop w:val="0"/>
          <w:marBottom w:val="0"/>
          <w:divBdr>
            <w:top w:val="none" w:sz="0" w:space="0" w:color="auto"/>
            <w:left w:val="none" w:sz="0" w:space="0" w:color="auto"/>
            <w:bottom w:val="none" w:sz="0" w:space="0" w:color="auto"/>
            <w:right w:val="none" w:sz="0" w:space="0" w:color="auto"/>
          </w:divBdr>
        </w:div>
        <w:div w:id="224068838">
          <w:marLeft w:val="640"/>
          <w:marRight w:val="0"/>
          <w:marTop w:val="0"/>
          <w:marBottom w:val="0"/>
          <w:divBdr>
            <w:top w:val="none" w:sz="0" w:space="0" w:color="auto"/>
            <w:left w:val="none" w:sz="0" w:space="0" w:color="auto"/>
            <w:bottom w:val="none" w:sz="0" w:space="0" w:color="auto"/>
            <w:right w:val="none" w:sz="0" w:space="0" w:color="auto"/>
          </w:divBdr>
        </w:div>
        <w:div w:id="236286030">
          <w:marLeft w:val="640"/>
          <w:marRight w:val="0"/>
          <w:marTop w:val="0"/>
          <w:marBottom w:val="0"/>
          <w:divBdr>
            <w:top w:val="none" w:sz="0" w:space="0" w:color="auto"/>
            <w:left w:val="none" w:sz="0" w:space="0" w:color="auto"/>
            <w:bottom w:val="none" w:sz="0" w:space="0" w:color="auto"/>
            <w:right w:val="none" w:sz="0" w:space="0" w:color="auto"/>
          </w:divBdr>
        </w:div>
        <w:div w:id="245461057">
          <w:marLeft w:val="640"/>
          <w:marRight w:val="0"/>
          <w:marTop w:val="0"/>
          <w:marBottom w:val="0"/>
          <w:divBdr>
            <w:top w:val="none" w:sz="0" w:space="0" w:color="auto"/>
            <w:left w:val="none" w:sz="0" w:space="0" w:color="auto"/>
            <w:bottom w:val="none" w:sz="0" w:space="0" w:color="auto"/>
            <w:right w:val="none" w:sz="0" w:space="0" w:color="auto"/>
          </w:divBdr>
        </w:div>
        <w:div w:id="248387833">
          <w:marLeft w:val="640"/>
          <w:marRight w:val="0"/>
          <w:marTop w:val="0"/>
          <w:marBottom w:val="0"/>
          <w:divBdr>
            <w:top w:val="none" w:sz="0" w:space="0" w:color="auto"/>
            <w:left w:val="none" w:sz="0" w:space="0" w:color="auto"/>
            <w:bottom w:val="none" w:sz="0" w:space="0" w:color="auto"/>
            <w:right w:val="none" w:sz="0" w:space="0" w:color="auto"/>
          </w:divBdr>
        </w:div>
        <w:div w:id="252011505">
          <w:marLeft w:val="640"/>
          <w:marRight w:val="0"/>
          <w:marTop w:val="0"/>
          <w:marBottom w:val="0"/>
          <w:divBdr>
            <w:top w:val="none" w:sz="0" w:space="0" w:color="auto"/>
            <w:left w:val="none" w:sz="0" w:space="0" w:color="auto"/>
            <w:bottom w:val="none" w:sz="0" w:space="0" w:color="auto"/>
            <w:right w:val="none" w:sz="0" w:space="0" w:color="auto"/>
          </w:divBdr>
        </w:div>
        <w:div w:id="311064713">
          <w:marLeft w:val="640"/>
          <w:marRight w:val="0"/>
          <w:marTop w:val="0"/>
          <w:marBottom w:val="0"/>
          <w:divBdr>
            <w:top w:val="none" w:sz="0" w:space="0" w:color="auto"/>
            <w:left w:val="none" w:sz="0" w:space="0" w:color="auto"/>
            <w:bottom w:val="none" w:sz="0" w:space="0" w:color="auto"/>
            <w:right w:val="none" w:sz="0" w:space="0" w:color="auto"/>
          </w:divBdr>
        </w:div>
        <w:div w:id="433210082">
          <w:marLeft w:val="640"/>
          <w:marRight w:val="0"/>
          <w:marTop w:val="0"/>
          <w:marBottom w:val="0"/>
          <w:divBdr>
            <w:top w:val="none" w:sz="0" w:space="0" w:color="auto"/>
            <w:left w:val="none" w:sz="0" w:space="0" w:color="auto"/>
            <w:bottom w:val="none" w:sz="0" w:space="0" w:color="auto"/>
            <w:right w:val="none" w:sz="0" w:space="0" w:color="auto"/>
          </w:divBdr>
        </w:div>
        <w:div w:id="435905023">
          <w:marLeft w:val="640"/>
          <w:marRight w:val="0"/>
          <w:marTop w:val="0"/>
          <w:marBottom w:val="0"/>
          <w:divBdr>
            <w:top w:val="none" w:sz="0" w:space="0" w:color="auto"/>
            <w:left w:val="none" w:sz="0" w:space="0" w:color="auto"/>
            <w:bottom w:val="none" w:sz="0" w:space="0" w:color="auto"/>
            <w:right w:val="none" w:sz="0" w:space="0" w:color="auto"/>
          </w:divBdr>
        </w:div>
        <w:div w:id="476144042">
          <w:marLeft w:val="640"/>
          <w:marRight w:val="0"/>
          <w:marTop w:val="0"/>
          <w:marBottom w:val="0"/>
          <w:divBdr>
            <w:top w:val="none" w:sz="0" w:space="0" w:color="auto"/>
            <w:left w:val="none" w:sz="0" w:space="0" w:color="auto"/>
            <w:bottom w:val="none" w:sz="0" w:space="0" w:color="auto"/>
            <w:right w:val="none" w:sz="0" w:space="0" w:color="auto"/>
          </w:divBdr>
        </w:div>
        <w:div w:id="521894230">
          <w:marLeft w:val="640"/>
          <w:marRight w:val="0"/>
          <w:marTop w:val="0"/>
          <w:marBottom w:val="0"/>
          <w:divBdr>
            <w:top w:val="none" w:sz="0" w:space="0" w:color="auto"/>
            <w:left w:val="none" w:sz="0" w:space="0" w:color="auto"/>
            <w:bottom w:val="none" w:sz="0" w:space="0" w:color="auto"/>
            <w:right w:val="none" w:sz="0" w:space="0" w:color="auto"/>
          </w:divBdr>
        </w:div>
        <w:div w:id="576063247">
          <w:marLeft w:val="640"/>
          <w:marRight w:val="0"/>
          <w:marTop w:val="0"/>
          <w:marBottom w:val="0"/>
          <w:divBdr>
            <w:top w:val="none" w:sz="0" w:space="0" w:color="auto"/>
            <w:left w:val="none" w:sz="0" w:space="0" w:color="auto"/>
            <w:bottom w:val="none" w:sz="0" w:space="0" w:color="auto"/>
            <w:right w:val="none" w:sz="0" w:space="0" w:color="auto"/>
          </w:divBdr>
        </w:div>
        <w:div w:id="580873061">
          <w:marLeft w:val="640"/>
          <w:marRight w:val="0"/>
          <w:marTop w:val="0"/>
          <w:marBottom w:val="0"/>
          <w:divBdr>
            <w:top w:val="none" w:sz="0" w:space="0" w:color="auto"/>
            <w:left w:val="none" w:sz="0" w:space="0" w:color="auto"/>
            <w:bottom w:val="none" w:sz="0" w:space="0" w:color="auto"/>
            <w:right w:val="none" w:sz="0" w:space="0" w:color="auto"/>
          </w:divBdr>
        </w:div>
        <w:div w:id="625239136">
          <w:marLeft w:val="640"/>
          <w:marRight w:val="0"/>
          <w:marTop w:val="0"/>
          <w:marBottom w:val="0"/>
          <w:divBdr>
            <w:top w:val="none" w:sz="0" w:space="0" w:color="auto"/>
            <w:left w:val="none" w:sz="0" w:space="0" w:color="auto"/>
            <w:bottom w:val="none" w:sz="0" w:space="0" w:color="auto"/>
            <w:right w:val="none" w:sz="0" w:space="0" w:color="auto"/>
          </w:divBdr>
        </w:div>
        <w:div w:id="632905180">
          <w:marLeft w:val="640"/>
          <w:marRight w:val="0"/>
          <w:marTop w:val="0"/>
          <w:marBottom w:val="0"/>
          <w:divBdr>
            <w:top w:val="none" w:sz="0" w:space="0" w:color="auto"/>
            <w:left w:val="none" w:sz="0" w:space="0" w:color="auto"/>
            <w:bottom w:val="none" w:sz="0" w:space="0" w:color="auto"/>
            <w:right w:val="none" w:sz="0" w:space="0" w:color="auto"/>
          </w:divBdr>
        </w:div>
        <w:div w:id="637299470">
          <w:marLeft w:val="640"/>
          <w:marRight w:val="0"/>
          <w:marTop w:val="0"/>
          <w:marBottom w:val="0"/>
          <w:divBdr>
            <w:top w:val="none" w:sz="0" w:space="0" w:color="auto"/>
            <w:left w:val="none" w:sz="0" w:space="0" w:color="auto"/>
            <w:bottom w:val="none" w:sz="0" w:space="0" w:color="auto"/>
            <w:right w:val="none" w:sz="0" w:space="0" w:color="auto"/>
          </w:divBdr>
        </w:div>
        <w:div w:id="674653635">
          <w:marLeft w:val="640"/>
          <w:marRight w:val="0"/>
          <w:marTop w:val="0"/>
          <w:marBottom w:val="0"/>
          <w:divBdr>
            <w:top w:val="none" w:sz="0" w:space="0" w:color="auto"/>
            <w:left w:val="none" w:sz="0" w:space="0" w:color="auto"/>
            <w:bottom w:val="none" w:sz="0" w:space="0" w:color="auto"/>
            <w:right w:val="none" w:sz="0" w:space="0" w:color="auto"/>
          </w:divBdr>
        </w:div>
        <w:div w:id="719672159">
          <w:marLeft w:val="640"/>
          <w:marRight w:val="0"/>
          <w:marTop w:val="0"/>
          <w:marBottom w:val="0"/>
          <w:divBdr>
            <w:top w:val="none" w:sz="0" w:space="0" w:color="auto"/>
            <w:left w:val="none" w:sz="0" w:space="0" w:color="auto"/>
            <w:bottom w:val="none" w:sz="0" w:space="0" w:color="auto"/>
            <w:right w:val="none" w:sz="0" w:space="0" w:color="auto"/>
          </w:divBdr>
        </w:div>
        <w:div w:id="872963909">
          <w:marLeft w:val="640"/>
          <w:marRight w:val="0"/>
          <w:marTop w:val="0"/>
          <w:marBottom w:val="0"/>
          <w:divBdr>
            <w:top w:val="none" w:sz="0" w:space="0" w:color="auto"/>
            <w:left w:val="none" w:sz="0" w:space="0" w:color="auto"/>
            <w:bottom w:val="none" w:sz="0" w:space="0" w:color="auto"/>
            <w:right w:val="none" w:sz="0" w:space="0" w:color="auto"/>
          </w:divBdr>
        </w:div>
        <w:div w:id="879823139">
          <w:marLeft w:val="640"/>
          <w:marRight w:val="0"/>
          <w:marTop w:val="0"/>
          <w:marBottom w:val="0"/>
          <w:divBdr>
            <w:top w:val="none" w:sz="0" w:space="0" w:color="auto"/>
            <w:left w:val="none" w:sz="0" w:space="0" w:color="auto"/>
            <w:bottom w:val="none" w:sz="0" w:space="0" w:color="auto"/>
            <w:right w:val="none" w:sz="0" w:space="0" w:color="auto"/>
          </w:divBdr>
        </w:div>
        <w:div w:id="886721826">
          <w:marLeft w:val="640"/>
          <w:marRight w:val="0"/>
          <w:marTop w:val="0"/>
          <w:marBottom w:val="0"/>
          <w:divBdr>
            <w:top w:val="none" w:sz="0" w:space="0" w:color="auto"/>
            <w:left w:val="none" w:sz="0" w:space="0" w:color="auto"/>
            <w:bottom w:val="none" w:sz="0" w:space="0" w:color="auto"/>
            <w:right w:val="none" w:sz="0" w:space="0" w:color="auto"/>
          </w:divBdr>
        </w:div>
        <w:div w:id="918097013">
          <w:marLeft w:val="640"/>
          <w:marRight w:val="0"/>
          <w:marTop w:val="0"/>
          <w:marBottom w:val="0"/>
          <w:divBdr>
            <w:top w:val="none" w:sz="0" w:space="0" w:color="auto"/>
            <w:left w:val="none" w:sz="0" w:space="0" w:color="auto"/>
            <w:bottom w:val="none" w:sz="0" w:space="0" w:color="auto"/>
            <w:right w:val="none" w:sz="0" w:space="0" w:color="auto"/>
          </w:divBdr>
        </w:div>
        <w:div w:id="929239171">
          <w:marLeft w:val="640"/>
          <w:marRight w:val="0"/>
          <w:marTop w:val="0"/>
          <w:marBottom w:val="0"/>
          <w:divBdr>
            <w:top w:val="none" w:sz="0" w:space="0" w:color="auto"/>
            <w:left w:val="none" w:sz="0" w:space="0" w:color="auto"/>
            <w:bottom w:val="none" w:sz="0" w:space="0" w:color="auto"/>
            <w:right w:val="none" w:sz="0" w:space="0" w:color="auto"/>
          </w:divBdr>
        </w:div>
        <w:div w:id="954826748">
          <w:marLeft w:val="640"/>
          <w:marRight w:val="0"/>
          <w:marTop w:val="0"/>
          <w:marBottom w:val="0"/>
          <w:divBdr>
            <w:top w:val="none" w:sz="0" w:space="0" w:color="auto"/>
            <w:left w:val="none" w:sz="0" w:space="0" w:color="auto"/>
            <w:bottom w:val="none" w:sz="0" w:space="0" w:color="auto"/>
            <w:right w:val="none" w:sz="0" w:space="0" w:color="auto"/>
          </w:divBdr>
        </w:div>
        <w:div w:id="965625275">
          <w:marLeft w:val="640"/>
          <w:marRight w:val="0"/>
          <w:marTop w:val="0"/>
          <w:marBottom w:val="0"/>
          <w:divBdr>
            <w:top w:val="none" w:sz="0" w:space="0" w:color="auto"/>
            <w:left w:val="none" w:sz="0" w:space="0" w:color="auto"/>
            <w:bottom w:val="none" w:sz="0" w:space="0" w:color="auto"/>
            <w:right w:val="none" w:sz="0" w:space="0" w:color="auto"/>
          </w:divBdr>
        </w:div>
        <w:div w:id="990796357">
          <w:marLeft w:val="640"/>
          <w:marRight w:val="0"/>
          <w:marTop w:val="0"/>
          <w:marBottom w:val="0"/>
          <w:divBdr>
            <w:top w:val="none" w:sz="0" w:space="0" w:color="auto"/>
            <w:left w:val="none" w:sz="0" w:space="0" w:color="auto"/>
            <w:bottom w:val="none" w:sz="0" w:space="0" w:color="auto"/>
            <w:right w:val="none" w:sz="0" w:space="0" w:color="auto"/>
          </w:divBdr>
        </w:div>
        <w:div w:id="1001808550">
          <w:marLeft w:val="640"/>
          <w:marRight w:val="0"/>
          <w:marTop w:val="0"/>
          <w:marBottom w:val="0"/>
          <w:divBdr>
            <w:top w:val="none" w:sz="0" w:space="0" w:color="auto"/>
            <w:left w:val="none" w:sz="0" w:space="0" w:color="auto"/>
            <w:bottom w:val="none" w:sz="0" w:space="0" w:color="auto"/>
            <w:right w:val="none" w:sz="0" w:space="0" w:color="auto"/>
          </w:divBdr>
        </w:div>
        <w:div w:id="1012104273">
          <w:marLeft w:val="640"/>
          <w:marRight w:val="0"/>
          <w:marTop w:val="0"/>
          <w:marBottom w:val="0"/>
          <w:divBdr>
            <w:top w:val="none" w:sz="0" w:space="0" w:color="auto"/>
            <w:left w:val="none" w:sz="0" w:space="0" w:color="auto"/>
            <w:bottom w:val="none" w:sz="0" w:space="0" w:color="auto"/>
            <w:right w:val="none" w:sz="0" w:space="0" w:color="auto"/>
          </w:divBdr>
        </w:div>
        <w:div w:id="1017469093">
          <w:marLeft w:val="640"/>
          <w:marRight w:val="0"/>
          <w:marTop w:val="0"/>
          <w:marBottom w:val="0"/>
          <w:divBdr>
            <w:top w:val="none" w:sz="0" w:space="0" w:color="auto"/>
            <w:left w:val="none" w:sz="0" w:space="0" w:color="auto"/>
            <w:bottom w:val="none" w:sz="0" w:space="0" w:color="auto"/>
            <w:right w:val="none" w:sz="0" w:space="0" w:color="auto"/>
          </w:divBdr>
        </w:div>
        <w:div w:id="1209760567">
          <w:marLeft w:val="640"/>
          <w:marRight w:val="0"/>
          <w:marTop w:val="0"/>
          <w:marBottom w:val="0"/>
          <w:divBdr>
            <w:top w:val="none" w:sz="0" w:space="0" w:color="auto"/>
            <w:left w:val="none" w:sz="0" w:space="0" w:color="auto"/>
            <w:bottom w:val="none" w:sz="0" w:space="0" w:color="auto"/>
            <w:right w:val="none" w:sz="0" w:space="0" w:color="auto"/>
          </w:divBdr>
        </w:div>
        <w:div w:id="1225750501">
          <w:marLeft w:val="640"/>
          <w:marRight w:val="0"/>
          <w:marTop w:val="0"/>
          <w:marBottom w:val="0"/>
          <w:divBdr>
            <w:top w:val="none" w:sz="0" w:space="0" w:color="auto"/>
            <w:left w:val="none" w:sz="0" w:space="0" w:color="auto"/>
            <w:bottom w:val="none" w:sz="0" w:space="0" w:color="auto"/>
            <w:right w:val="none" w:sz="0" w:space="0" w:color="auto"/>
          </w:divBdr>
        </w:div>
        <w:div w:id="1235817357">
          <w:marLeft w:val="640"/>
          <w:marRight w:val="0"/>
          <w:marTop w:val="0"/>
          <w:marBottom w:val="0"/>
          <w:divBdr>
            <w:top w:val="none" w:sz="0" w:space="0" w:color="auto"/>
            <w:left w:val="none" w:sz="0" w:space="0" w:color="auto"/>
            <w:bottom w:val="none" w:sz="0" w:space="0" w:color="auto"/>
            <w:right w:val="none" w:sz="0" w:space="0" w:color="auto"/>
          </w:divBdr>
        </w:div>
        <w:div w:id="1291008129">
          <w:marLeft w:val="640"/>
          <w:marRight w:val="0"/>
          <w:marTop w:val="0"/>
          <w:marBottom w:val="0"/>
          <w:divBdr>
            <w:top w:val="none" w:sz="0" w:space="0" w:color="auto"/>
            <w:left w:val="none" w:sz="0" w:space="0" w:color="auto"/>
            <w:bottom w:val="none" w:sz="0" w:space="0" w:color="auto"/>
            <w:right w:val="none" w:sz="0" w:space="0" w:color="auto"/>
          </w:divBdr>
        </w:div>
        <w:div w:id="1299644706">
          <w:marLeft w:val="640"/>
          <w:marRight w:val="0"/>
          <w:marTop w:val="0"/>
          <w:marBottom w:val="0"/>
          <w:divBdr>
            <w:top w:val="none" w:sz="0" w:space="0" w:color="auto"/>
            <w:left w:val="none" w:sz="0" w:space="0" w:color="auto"/>
            <w:bottom w:val="none" w:sz="0" w:space="0" w:color="auto"/>
            <w:right w:val="none" w:sz="0" w:space="0" w:color="auto"/>
          </w:divBdr>
        </w:div>
        <w:div w:id="1307323392">
          <w:marLeft w:val="640"/>
          <w:marRight w:val="0"/>
          <w:marTop w:val="0"/>
          <w:marBottom w:val="0"/>
          <w:divBdr>
            <w:top w:val="none" w:sz="0" w:space="0" w:color="auto"/>
            <w:left w:val="none" w:sz="0" w:space="0" w:color="auto"/>
            <w:bottom w:val="none" w:sz="0" w:space="0" w:color="auto"/>
            <w:right w:val="none" w:sz="0" w:space="0" w:color="auto"/>
          </w:divBdr>
        </w:div>
        <w:div w:id="1331592257">
          <w:marLeft w:val="640"/>
          <w:marRight w:val="0"/>
          <w:marTop w:val="0"/>
          <w:marBottom w:val="0"/>
          <w:divBdr>
            <w:top w:val="none" w:sz="0" w:space="0" w:color="auto"/>
            <w:left w:val="none" w:sz="0" w:space="0" w:color="auto"/>
            <w:bottom w:val="none" w:sz="0" w:space="0" w:color="auto"/>
            <w:right w:val="none" w:sz="0" w:space="0" w:color="auto"/>
          </w:divBdr>
        </w:div>
        <w:div w:id="1416198405">
          <w:marLeft w:val="640"/>
          <w:marRight w:val="0"/>
          <w:marTop w:val="0"/>
          <w:marBottom w:val="0"/>
          <w:divBdr>
            <w:top w:val="none" w:sz="0" w:space="0" w:color="auto"/>
            <w:left w:val="none" w:sz="0" w:space="0" w:color="auto"/>
            <w:bottom w:val="none" w:sz="0" w:space="0" w:color="auto"/>
            <w:right w:val="none" w:sz="0" w:space="0" w:color="auto"/>
          </w:divBdr>
        </w:div>
        <w:div w:id="1472672815">
          <w:marLeft w:val="640"/>
          <w:marRight w:val="0"/>
          <w:marTop w:val="0"/>
          <w:marBottom w:val="0"/>
          <w:divBdr>
            <w:top w:val="none" w:sz="0" w:space="0" w:color="auto"/>
            <w:left w:val="none" w:sz="0" w:space="0" w:color="auto"/>
            <w:bottom w:val="none" w:sz="0" w:space="0" w:color="auto"/>
            <w:right w:val="none" w:sz="0" w:space="0" w:color="auto"/>
          </w:divBdr>
        </w:div>
        <w:div w:id="1524786701">
          <w:marLeft w:val="640"/>
          <w:marRight w:val="0"/>
          <w:marTop w:val="0"/>
          <w:marBottom w:val="0"/>
          <w:divBdr>
            <w:top w:val="none" w:sz="0" w:space="0" w:color="auto"/>
            <w:left w:val="none" w:sz="0" w:space="0" w:color="auto"/>
            <w:bottom w:val="none" w:sz="0" w:space="0" w:color="auto"/>
            <w:right w:val="none" w:sz="0" w:space="0" w:color="auto"/>
          </w:divBdr>
        </w:div>
        <w:div w:id="1559629021">
          <w:marLeft w:val="640"/>
          <w:marRight w:val="0"/>
          <w:marTop w:val="0"/>
          <w:marBottom w:val="0"/>
          <w:divBdr>
            <w:top w:val="none" w:sz="0" w:space="0" w:color="auto"/>
            <w:left w:val="none" w:sz="0" w:space="0" w:color="auto"/>
            <w:bottom w:val="none" w:sz="0" w:space="0" w:color="auto"/>
            <w:right w:val="none" w:sz="0" w:space="0" w:color="auto"/>
          </w:divBdr>
        </w:div>
        <w:div w:id="1602058564">
          <w:marLeft w:val="640"/>
          <w:marRight w:val="0"/>
          <w:marTop w:val="0"/>
          <w:marBottom w:val="0"/>
          <w:divBdr>
            <w:top w:val="none" w:sz="0" w:space="0" w:color="auto"/>
            <w:left w:val="none" w:sz="0" w:space="0" w:color="auto"/>
            <w:bottom w:val="none" w:sz="0" w:space="0" w:color="auto"/>
            <w:right w:val="none" w:sz="0" w:space="0" w:color="auto"/>
          </w:divBdr>
        </w:div>
        <w:div w:id="1645117009">
          <w:marLeft w:val="640"/>
          <w:marRight w:val="0"/>
          <w:marTop w:val="0"/>
          <w:marBottom w:val="0"/>
          <w:divBdr>
            <w:top w:val="none" w:sz="0" w:space="0" w:color="auto"/>
            <w:left w:val="none" w:sz="0" w:space="0" w:color="auto"/>
            <w:bottom w:val="none" w:sz="0" w:space="0" w:color="auto"/>
            <w:right w:val="none" w:sz="0" w:space="0" w:color="auto"/>
          </w:divBdr>
        </w:div>
        <w:div w:id="1661616718">
          <w:marLeft w:val="640"/>
          <w:marRight w:val="0"/>
          <w:marTop w:val="0"/>
          <w:marBottom w:val="0"/>
          <w:divBdr>
            <w:top w:val="none" w:sz="0" w:space="0" w:color="auto"/>
            <w:left w:val="none" w:sz="0" w:space="0" w:color="auto"/>
            <w:bottom w:val="none" w:sz="0" w:space="0" w:color="auto"/>
            <w:right w:val="none" w:sz="0" w:space="0" w:color="auto"/>
          </w:divBdr>
        </w:div>
        <w:div w:id="1676495593">
          <w:marLeft w:val="640"/>
          <w:marRight w:val="0"/>
          <w:marTop w:val="0"/>
          <w:marBottom w:val="0"/>
          <w:divBdr>
            <w:top w:val="none" w:sz="0" w:space="0" w:color="auto"/>
            <w:left w:val="none" w:sz="0" w:space="0" w:color="auto"/>
            <w:bottom w:val="none" w:sz="0" w:space="0" w:color="auto"/>
            <w:right w:val="none" w:sz="0" w:space="0" w:color="auto"/>
          </w:divBdr>
        </w:div>
        <w:div w:id="1679575473">
          <w:marLeft w:val="640"/>
          <w:marRight w:val="0"/>
          <w:marTop w:val="0"/>
          <w:marBottom w:val="0"/>
          <w:divBdr>
            <w:top w:val="none" w:sz="0" w:space="0" w:color="auto"/>
            <w:left w:val="none" w:sz="0" w:space="0" w:color="auto"/>
            <w:bottom w:val="none" w:sz="0" w:space="0" w:color="auto"/>
            <w:right w:val="none" w:sz="0" w:space="0" w:color="auto"/>
          </w:divBdr>
        </w:div>
        <w:div w:id="1710372007">
          <w:marLeft w:val="640"/>
          <w:marRight w:val="0"/>
          <w:marTop w:val="0"/>
          <w:marBottom w:val="0"/>
          <w:divBdr>
            <w:top w:val="none" w:sz="0" w:space="0" w:color="auto"/>
            <w:left w:val="none" w:sz="0" w:space="0" w:color="auto"/>
            <w:bottom w:val="none" w:sz="0" w:space="0" w:color="auto"/>
            <w:right w:val="none" w:sz="0" w:space="0" w:color="auto"/>
          </w:divBdr>
        </w:div>
        <w:div w:id="1722746592">
          <w:marLeft w:val="640"/>
          <w:marRight w:val="0"/>
          <w:marTop w:val="0"/>
          <w:marBottom w:val="0"/>
          <w:divBdr>
            <w:top w:val="none" w:sz="0" w:space="0" w:color="auto"/>
            <w:left w:val="none" w:sz="0" w:space="0" w:color="auto"/>
            <w:bottom w:val="none" w:sz="0" w:space="0" w:color="auto"/>
            <w:right w:val="none" w:sz="0" w:space="0" w:color="auto"/>
          </w:divBdr>
        </w:div>
        <w:div w:id="1777481701">
          <w:marLeft w:val="640"/>
          <w:marRight w:val="0"/>
          <w:marTop w:val="0"/>
          <w:marBottom w:val="0"/>
          <w:divBdr>
            <w:top w:val="none" w:sz="0" w:space="0" w:color="auto"/>
            <w:left w:val="none" w:sz="0" w:space="0" w:color="auto"/>
            <w:bottom w:val="none" w:sz="0" w:space="0" w:color="auto"/>
            <w:right w:val="none" w:sz="0" w:space="0" w:color="auto"/>
          </w:divBdr>
        </w:div>
        <w:div w:id="1807045466">
          <w:marLeft w:val="640"/>
          <w:marRight w:val="0"/>
          <w:marTop w:val="0"/>
          <w:marBottom w:val="0"/>
          <w:divBdr>
            <w:top w:val="none" w:sz="0" w:space="0" w:color="auto"/>
            <w:left w:val="none" w:sz="0" w:space="0" w:color="auto"/>
            <w:bottom w:val="none" w:sz="0" w:space="0" w:color="auto"/>
            <w:right w:val="none" w:sz="0" w:space="0" w:color="auto"/>
          </w:divBdr>
        </w:div>
        <w:div w:id="1825849141">
          <w:marLeft w:val="640"/>
          <w:marRight w:val="0"/>
          <w:marTop w:val="0"/>
          <w:marBottom w:val="0"/>
          <w:divBdr>
            <w:top w:val="none" w:sz="0" w:space="0" w:color="auto"/>
            <w:left w:val="none" w:sz="0" w:space="0" w:color="auto"/>
            <w:bottom w:val="none" w:sz="0" w:space="0" w:color="auto"/>
            <w:right w:val="none" w:sz="0" w:space="0" w:color="auto"/>
          </w:divBdr>
        </w:div>
        <w:div w:id="1847557527">
          <w:marLeft w:val="640"/>
          <w:marRight w:val="0"/>
          <w:marTop w:val="0"/>
          <w:marBottom w:val="0"/>
          <w:divBdr>
            <w:top w:val="none" w:sz="0" w:space="0" w:color="auto"/>
            <w:left w:val="none" w:sz="0" w:space="0" w:color="auto"/>
            <w:bottom w:val="none" w:sz="0" w:space="0" w:color="auto"/>
            <w:right w:val="none" w:sz="0" w:space="0" w:color="auto"/>
          </w:divBdr>
        </w:div>
        <w:div w:id="1888102784">
          <w:marLeft w:val="640"/>
          <w:marRight w:val="0"/>
          <w:marTop w:val="0"/>
          <w:marBottom w:val="0"/>
          <w:divBdr>
            <w:top w:val="none" w:sz="0" w:space="0" w:color="auto"/>
            <w:left w:val="none" w:sz="0" w:space="0" w:color="auto"/>
            <w:bottom w:val="none" w:sz="0" w:space="0" w:color="auto"/>
            <w:right w:val="none" w:sz="0" w:space="0" w:color="auto"/>
          </w:divBdr>
        </w:div>
        <w:div w:id="1891304477">
          <w:marLeft w:val="640"/>
          <w:marRight w:val="0"/>
          <w:marTop w:val="0"/>
          <w:marBottom w:val="0"/>
          <w:divBdr>
            <w:top w:val="none" w:sz="0" w:space="0" w:color="auto"/>
            <w:left w:val="none" w:sz="0" w:space="0" w:color="auto"/>
            <w:bottom w:val="none" w:sz="0" w:space="0" w:color="auto"/>
            <w:right w:val="none" w:sz="0" w:space="0" w:color="auto"/>
          </w:divBdr>
        </w:div>
        <w:div w:id="1914242697">
          <w:marLeft w:val="640"/>
          <w:marRight w:val="0"/>
          <w:marTop w:val="0"/>
          <w:marBottom w:val="0"/>
          <w:divBdr>
            <w:top w:val="none" w:sz="0" w:space="0" w:color="auto"/>
            <w:left w:val="none" w:sz="0" w:space="0" w:color="auto"/>
            <w:bottom w:val="none" w:sz="0" w:space="0" w:color="auto"/>
            <w:right w:val="none" w:sz="0" w:space="0" w:color="auto"/>
          </w:divBdr>
        </w:div>
        <w:div w:id="1914316387">
          <w:marLeft w:val="640"/>
          <w:marRight w:val="0"/>
          <w:marTop w:val="0"/>
          <w:marBottom w:val="0"/>
          <w:divBdr>
            <w:top w:val="none" w:sz="0" w:space="0" w:color="auto"/>
            <w:left w:val="none" w:sz="0" w:space="0" w:color="auto"/>
            <w:bottom w:val="none" w:sz="0" w:space="0" w:color="auto"/>
            <w:right w:val="none" w:sz="0" w:space="0" w:color="auto"/>
          </w:divBdr>
        </w:div>
        <w:div w:id="1932466956">
          <w:marLeft w:val="640"/>
          <w:marRight w:val="0"/>
          <w:marTop w:val="0"/>
          <w:marBottom w:val="0"/>
          <w:divBdr>
            <w:top w:val="none" w:sz="0" w:space="0" w:color="auto"/>
            <w:left w:val="none" w:sz="0" w:space="0" w:color="auto"/>
            <w:bottom w:val="none" w:sz="0" w:space="0" w:color="auto"/>
            <w:right w:val="none" w:sz="0" w:space="0" w:color="auto"/>
          </w:divBdr>
        </w:div>
        <w:div w:id="2061661840">
          <w:marLeft w:val="640"/>
          <w:marRight w:val="0"/>
          <w:marTop w:val="0"/>
          <w:marBottom w:val="0"/>
          <w:divBdr>
            <w:top w:val="none" w:sz="0" w:space="0" w:color="auto"/>
            <w:left w:val="none" w:sz="0" w:space="0" w:color="auto"/>
            <w:bottom w:val="none" w:sz="0" w:space="0" w:color="auto"/>
            <w:right w:val="none" w:sz="0" w:space="0" w:color="auto"/>
          </w:divBdr>
        </w:div>
        <w:div w:id="2064404958">
          <w:marLeft w:val="640"/>
          <w:marRight w:val="0"/>
          <w:marTop w:val="0"/>
          <w:marBottom w:val="0"/>
          <w:divBdr>
            <w:top w:val="none" w:sz="0" w:space="0" w:color="auto"/>
            <w:left w:val="none" w:sz="0" w:space="0" w:color="auto"/>
            <w:bottom w:val="none" w:sz="0" w:space="0" w:color="auto"/>
            <w:right w:val="none" w:sz="0" w:space="0" w:color="auto"/>
          </w:divBdr>
        </w:div>
        <w:div w:id="2078431458">
          <w:marLeft w:val="640"/>
          <w:marRight w:val="0"/>
          <w:marTop w:val="0"/>
          <w:marBottom w:val="0"/>
          <w:divBdr>
            <w:top w:val="none" w:sz="0" w:space="0" w:color="auto"/>
            <w:left w:val="none" w:sz="0" w:space="0" w:color="auto"/>
            <w:bottom w:val="none" w:sz="0" w:space="0" w:color="auto"/>
            <w:right w:val="none" w:sz="0" w:space="0" w:color="auto"/>
          </w:divBdr>
        </w:div>
        <w:div w:id="2085488298">
          <w:marLeft w:val="640"/>
          <w:marRight w:val="0"/>
          <w:marTop w:val="0"/>
          <w:marBottom w:val="0"/>
          <w:divBdr>
            <w:top w:val="none" w:sz="0" w:space="0" w:color="auto"/>
            <w:left w:val="none" w:sz="0" w:space="0" w:color="auto"/>
            <w:bottom w:val="none" w:sz="0" w:space="0" w:color="auto"/>
            <w:right w:val="none" w:sz="0" w:space="0" w:color="auto"/>
          </w:divBdr>
        </w:div>
        <w:div w:id="2099252354">
          <w:marLeft w:val="640"/>
          <w:marRight w:val="0"/>
          <w:marTop w:val="0"/>
          <w:marBottom w:val="0"/>
          <w:divBdr>
            <w:top w:val="none" w:sz="0" w:space="0" w:color="auto"/>
            <w:left w:val="none" w:sz="0" w:space="0" w:color="auto"/>
            <w:bottom w:val="none" w:sz="0" w:space="0" w:color="auto"/>
            <w:right w:val="none" w:sz="0" w:space="0" w:color="auto"/>
          </w:divBdr>
        </w:div>
      </w:divsChild>
    </w:div>
    <w:div w:id="686909540">
      <w:marLeft w:val="640"/>
      <w:marRight w:val="0"/>
      <w:marTop w:val="0"/>
      <w:marBottom w:val="0"/>
      <w:divBdr>
        <w:top w:val="none" w:sz="0" w:space="0" w:color="auto"/>
        <w:left w:val="none" w:sz="0" w:space="0" w:color="auto"/>
        <w:bottom w:val="none" w:sz="0" w:space="0" w:color="auto"/>
        <w:right w:val="none" w:sz="0" w:space="0" w:color="auto"/>
      </w:divBdr>
    </w:div>
    <w:div w:id="687289985">
      <w:marLeft w:val="640"/>
      <w:marRight w:val="0"/>
      <w:marTop w:val="0"/>
      <w:marBottom w:val="0"/>
      <w:divBdr>
        <w:top w:val="none" w:sz="0" w:space="0" w:color="auto"/>
        <w:left w:val="none" w:sz="0" w:space="0" w:color="auto"/>
        <w:bottom w:val="none" w:sz="0" w:space="0" w:color="auto"/>
        <w:right w:val="none" w:sz="0" w:space="0" w:color="auto"/>
      </w:divBdr>
    </w:div>
    <w:div w:id="688138283">
      <w:bodyDiv w:val="1"/>
      <w:marLeft w:val="0"/>
      <w:marRight w:val="0"/>
      <w:marTop w:val="0"/>
      <w:marBottom w:val="0"/>
      <w:divBdr>
        <w:top w:val="none" w:sz="0" w:space="0" w:color="auto"/>
        <w:left w:val="none" w:sz="0" w:space="0" w:color="auto"/>
        <w:bottom w:val="none" w:sz="0" w:space="0" w:color="auto"/>
        <w:right w:val="none" w:sz="0" w:space="0" w:color="auto"/>
      </w:divBdr>
    </w:div>
    <w:div w:id="688331721">
      <w:bodyDiv w:val="1"/>
      <w:marLeft w:val="0"/>
      <w:marRight w:val="0"/>
      <w:marTop w:val="0"/>
      <w:marBottom w:val="0"/>
      <w:divBdr>
        <w:top w:val="none" w:sz="0" w:space="0" w:color="auto"/>
        <w:left w:val="none" w:sz="0" w:space="0" w:color="auto"/>
        <w:bottom w:val="none" w:sz="0" w:space="0" w:color="auto"/>
        <w:right w:val="none" w:sz="0" w:space="0" w:color="auto"/>
      </w:divBdr>
    </w:div>
    <w:div w:id="688332389">
      <w:bodyDiv w:val="1"/>
      <w:marLeft w:val="0"/>
      <w:marRight w:val="0"/>
      <w:marTop w:val="0"/>
      <w:marBottom w:val="0"/>
      <w:divBdr>
        <w:top w:val="none" w:sz="0" w:space="0" w:color="auto"/>
        <w:left w:val="none" w:sz="0" w:space="0" w:color="auto"/>
        <w:bottom w:val="none" w:sz="0" w:space="0" w:color="auto"/>
        <w:right w:val="none" w:sz="0" w:space="0" w:color="auto"/>
      </w:divBdr>
      <w:divsChild>
        <w:div w:id="9795697">
          <w:marLeft w:val="640"/>
          <w:marRight w:val="0"/>
          <w:marTop w:val="0"/>
          <w:marBottom w:val="0"/>
          <w:divBdr>
            <w:top w:val="none" w:sz="0" w:space="0" w:color="auto"/>
            <w:left w:val="none" w:sz="0" w:space="0" w:color="auto"/>
            <w:bottom w:val="none" w:sz="0" w:space="0" w:color="auto"/>
            <w:right w:val="none" w:sz="0" w:space="0" w:color="auto"/>
          </w:divBdr>
        </w:div>
        <w:div w:id="20908051">
          <w:marLeft w:val="640"/>
          <w:marRight w:val="0"/>
          <w:marTop w:val="0"/>
          <w:marBottom w:val="0"/>
          <w:divBdr>
            <w:top w:val="none" w:sz="0" w:space="0" w:color="auto"/>
            <w:left w:val="none" w:sz="0" w:space="0" w:color="auto"/>
            <w:bottom w:val="none" w:sz="0" w:space="0" w:color="auto"/>
            <w:right w:val="none" w:sz="0" w:space="0" w:color="auto"/>
          </w:divBdr>
        </w:div>
        <w:div w:id="48775284">
          <w:marLeft w:val="640"/>
          <w:marRight w:val="0"/>
          <w:marTop w:val="0"/>
          <w:marBottom w:val="0"/>
          <w:divBdr>
            <w:top w:val="none" w:sz="0" w:space="0" w:color="auto"/>
            <w:left w:val="none" w:sz="0" w:space="0" w:color="auto"/>
            <w:bottom w:val="none" w:sz="0" w:space="0" w:color="auto"/>
            <w:right w:val="none" w:sz="0" w:space="0" w:color="auto"/>
          </w:divBdr>
        </w:div>
        <w:div w:id="86775356">
          <w:marLeft w:val="640"/>
          <w:marRight w:val="0"/>
          <w:marTop w:val="0"/>
          <w:marBottom w:val="0"/>
          <w:divBdr>
            <w:top w:val="none" w:sz="0" w:space="0" w:color="auto"/>
            <w:left w:val="none" w:sz="0" w:space="0" w:color="auto"/>
            <w:bottom w:val="none" w:sz="0" w:space="0" w:color="auto"/>
            <w:right w:val="none" w:sz="0" w:space="0" w:color="auto"/>
          </w:divBdr>
        </w:div>
        <w:div w:id="261426475">
          <w:marLeft w:val="640"/>
          <w:marRight w:val="0"/>
          <w:marTop w:val="0"/>
          <w:marBottom w:val="0"/>
          <w:divBdr>
            <w:top w:val="none" w:sz="0" w:space="0" w:color="auto"/>
            <w:left w:val="none" w:sz="0" w:space="0" w:color="auto"/>
            <w:bottom w:val="none" w:sz="0" w:space="0" w:color="auto"/>
            <w:right w:val="none" w:sz="0" w:space="0" w:color="auto"/>
          </w:divBdr>
        </w:div>
        <w:div w:id="276911416">
          <w:marLeft w:val="640"/>
          <w:marRight w:val="0"/>
          <w:marTop w:val="0"/>
          <w:marBottom w:val="0"/>
          <w:divBdr>
            <w:top w:val="none" w:sz="0" w:space="0" w:color="auto"/>
            <w:left w:val="none" w:sz="0" w:space="0" w:color="auto"/>
            <w:bottom w:val="none" w:sz="0" w:space="0" w:color="auto"/>
            <w:right w:val="none" w:sz="0" w:space="0" w:color="auto"/>
          </w:divBdr>
        </w:div>
        <w:div w:id="353727666">
          <w:marLeft w:val="640"/>
          <w:marRight w:val="0"/>
          <w:marTop w:val="0"/>
          <w:marBottom w:val="0"/>
          <w:divBdr>
            <w:top w:val="none" w:sz="0" w:space="0" w:color="auto"/>
            <w:left w:val="none" w:sz="0" w:space="0" w:color="auto"/>
            <w:bottom w:val="none" w:sz="0" w:space="0" w:color="auto"/>
            <w:right w:val="none" w:sz="0" w:space="0" w:color="auto"/>
          </w:divBdr>
        </w:div>
        <w:div w:id="362217971">
          <w:marLeft w:val="640"/>
          <w:marRight w:val="0"/>
          <w:marTop w:val="0"/>
          <w:marBottom w:val="0"/>
          <w:divBdr>
            <w:top w:val="none" w:sz="0" w:space="0" w:color="auto"/>
            <w:left w:val="none" w:sz="0" w:space="0" w:color="auto"/>
            <w:bottom w:val="none" w:sz="0" w:space="0" w:color="auto"/>
            <w:right w:val="none" w:sz="0" w:space="0" w:color="auto"/>
          </w:divBdr>
        </w:div>
        <w:div w:id="366224974">
          <w:marLeft w:val="640"/>
          <w:marRight w:val="0"/>
          <w:marTop w:val="0"/>
          <w:marBottom w:val="0"/>
          <w:divBdr>
            <w:top w:val="none" w:sz="0" w:space="0" w:color="auto"/>
            <w:left w:val="none" w:sz="0" w:space="0" w:color="auto"/>
            <w:bottom w:val="none" w:sz="0" w:space="0" w:color="auto"/>
            <w:right w:val="none" w:sz="0" w:space="0" w:color="auto"/>
          </w:divBdr>
        </w:div>
        <w:div w:id="396780127">
          <w:marLeft w:val="640"/>
          <w:marRight w:val="0"/>
          <w:marTop w:val="0"/>
          <w:marBottom w:val="0"/>
          <w:divBdr>
            <w:top w:val="none" w:sz="0" w:space="0" w:color="auto"/>
            <w:left w:val="none" w:sz="0" w:space="0" w:color="auto"/>
            <w:bottom w:val="none" w:sz="0" w:space="0" w:color="auto"/>
            <w:right w:val="none" w:sz="0" w:space="0" w:color="auto"/>
          </w:divBdr>
        </w:div>
        <w:div w:id="429012027">
          <w:marLeft w:val="640"/>
          <w:marRight w:val="0"/>
          <w:marTop w:val="0"/>
          <w:marBottom w:val="0"/>
          <w:divBdr>
            <w:top w:val="none" w:sz="0" w:space="0" w:color="auto"/>
            <w:left w:val="none" w:sz="0" w:space="0" w:color="auto"/>
            <w:bottom w:val="none" w:sz="0" w:space="0" w:color="auto"/>
            <w:right w:val="none" w:sz="0" w:space="0" w:color="auto"/>
          </w:divBdr>
        </w:div>
        <w:div w:id="481236749">
          <w:marLeft w:val="640"/>
          <w:marRight w:val="0"/>
          <w:marTop w:val="0"/>
          <w:marBottom w:val="0"/>
          <w:divBdr>
            <w:top w:val="none" w:sz="0" w:space="0" w:color="auto"/>
            <w:left w:val="none" w:sz="0" w:space="0" w:color="auto"/>
            <w:bottom w:val="none" w:sz="0" w:space="0" w:color="auto"/>
            <w:right w:val="none" w:sz="0" w:space="0" w:color="auto"/>
          </w:divBdr>
        </w:div>
        <w:div w:id="524827660">
          <w:marLeft w:val="640"/>
          <w:marRight w:val="0"/>
          <w:marTop w:val="0"/>
          <w:marBottom w:val="0"/>
          <w:divBdr>
            <w:top w:val="none" w:sz="0" w:space="0" w:color="auto"/>
            <w:left w:val="none" w:sz="0" w:space="0" w:color="auto"/>
            <w:bottom w:val="none" w:sz="0" w:space="0" w:color="auto"/>
            <w:right w:val="none" w:sz="0" w:space="0" w:color="auto"/>
          </w:divBdr>
        </w:div>
        <w:div w:id="579173267">
          <w:marLeft w:val="640"/>
          <w:marRight w:val="0"/>
          <w:marTop w:val="0"/>
          <w:marBottom w:val="0"/>
          <w:divBdr>
            <w:top w:val="none" w:sz="0" w:space="0" w:color="auto"/>
            <w:left w:val="none" w:sz="0" w:space="0" w:color="auto"/>
            <w:bottom w:val="none" w:sz="0" w:space="0" w:color="auto"/>
            <w:right w:val="none" w:sz="0" w:space="0" w:color="auto"/>
          </w:divBdr>
        </w:div>
        <w:div w:id="692878195">
          <w:marLeft w:val="640"/>
          <w:marRight w:val="0"/>
          <w:marTop w:val="0"/>
          <w:marBottom w:val="0"/>
          <w:divBdr>
            <w:top w:val="none" w:sz="0" w:space="0" w:color="auto"/>
            <w:left w:val="none" w:sz="0" w:space="0" w:color="auto"/>
            <w:bottom w:val="none" w:sz="0" w:space="0" w:color="auto"/>
            <w:right w:val="none" w:sz="0" w:space="0" w:color="auto"/>
          </w:divBdr>
        </w:div>
        <w:div w:id="700594400">
          <w:marLeft w:val="640"/>
          <w:marRight w:val="0"/>
          <w:marTop w:val="0"/>
          <w:marBottom w:val="0"/>
          <w:divBdr>
            <w:top w:val="none" w:sz="0" w:space="0" w:color="auto"/>
            <w:left w:val="none" w:sz="0" w:space="0" w:color="auto"/>
            <w:bottom w:val="none" w:sz="0" w:space="0" w:color="auto"/>
            <w:right w:val="none" w:sz="0" w:space="0" w:color="auto"/>
          </w:divBdr>
        </w:div>
        <w:div w:id="727607188">
          <w:marLeft w:val="640"/>
          <w:marRight w:val="0"/>
          <w:marTop w:val="0"/>
          <w:marBottom w:val="0"/>
          <w:divBdr>
            <w:top w:val="none" w:sz="0" w:space="0" w:color="auto"/>
            <w:left w:val="none" w:sz="0" w:space="0" w:color="auto"/>
            <w:bottom w:val="none" w:sz="0" w:space="0" w:color="auto"/>
            <w:right w:val="none" w:sz="0" w:space="0" w:color="auto"/>
          </w:divBdr>
        </w:div>
        <w:div w:id="750347154">
          <w:marLeft w:val="640"/>
          <w:marRight w:val="0"/>
          <w:marTop w:val="0"/>
          <w:marBottom w:val="0"/>
          <w:divBdr>
            <w:top w:val="none" w:sz="0" w:space="0" w:color="auto"/>
            <w:left w:val="none" w:sz="0" w:space="0" w:color="auto"/>
            <w:bottom w:val="none" w:sz="0" w:space="0" w:color="auto"/>
            <w:right w:val="none" w:sz="0" w:space="0" w:color="auto"/>
          </w:divBdr>
        </w:div>
        <w:div w:id="761950475">
          <w:marLeft w:val="640"/>
          <w:marRight w:val="0"/>
          <w:marTop w:val="0"/>
          <w:marBottom w:val="0"/>
          <w:divBdr>
            <w:top w:val="none" w:sz="0" w:space="0" w:color="auto"/>
            <w:left w:val="none" w:sz="0" w:space="0" w:color="auto"/>
            <w:bottom w:val="none" w:sz="0" w:space="0" w:color="auto"/>
            <w:right w:val="none" w:sz="0" w:space="0" w:color="auto"/>
          </w:divBdr>
        </w:div>
        <w:div w:id="802387904">
          <w:marLeft w:val="640"/>
          <w:marRight w:val="0"/>
          <w:marTop w:val="0"/>
          <w:marBottom w:val="0"/>
          <w:divBdr>
            <w:top w:val="none" w:sz="0" w:space="0" w:color="auto"/>
            <w:left w:val="none" w:sz="0" w:space="0" w:color="auto"/>
            <w:bottom w:val="none" w:sz="0" w:space="0" w:color="auto"/>
            <w:right w:val="none" w:sz="0" w:space="0" w:color="auto"/>
          </w:divBdr>
        </w:div>
        <w:div w:id="813059382">
          <w:marLeft w:val="640"/>
          <w:marRight w:val="0"/>
          <w:marTop w:val="0"/>
          <w:marBottom w:val="0"/>
          <w:divBdr>
            <w:top w:val="none" w:sz="0" w:space="0" w:color="auto"/>
            <w:left w:val="none" w:sz="0" w:space="0" w:color="auto"/>
            <w:bottom w:val="none" w:sz="0" w:space="0" w:color="auto"/>
            <w:right w:val="none" w:sz="0" w:space="0" w:color="auto"/>
          </w:divBdr>
        </w:div>
        <w:div w:id="826633751">
          <w:marLeft w:val="640"/>
          <w:marRight w:val="0"/>
          <w:marTop w:val="0"/>
          <w:marBottom w:val="0"/>
          <w:divBdr>
            <w:top w:val="none" w:sz="0" w:space="0" w:color="auto"/>
            <w:left w:val="none" w:sz="0" w:space="0" w:color="auto"/>
            <w:bottom w:val="none" w:sz="0" w:space="0" w:color="auto"/>
            <w:right w:val="none" w:sz="0" w:space="0" w:color="auto"/>
          </w:divBdr>
        </w:div>
        <w:div w:id="861472964">
          <w:marLeft w:val="640"/>
          <w:marRight w:val="0"/>
          <w:marTop w:val="0"/>
          <w:marBottom w:val="0"/>
          <w:divBdr>
            <w:top w:val="none" w:sz="0" w:space="0" w:color="auto"/>
            <w:left w:val="none" w:sz="0" w:space="0" w:color="auto"/>
            <w:bottom w:val="none" w:sz="0" w:space="0" w:color="auto"/>
            <w:right w:val="none" w:sz="0" w:space="0" w:color="auto"/>
          </w:divBdr>
        </w:div>
        <w:div w:id="1012951523">
          <w:marLeft w:val="640"/>
          <w:marRight w:val="0"/>
          <w:marTop w:val="0"/>
          <w:marBottom w:val="0"/>
          <w:divBdr>
            <w:top w:val="none" w:sz="0" w:space="0" w:color="auto"/>
            <w:left w:val="none" w:sz="0" w:space="0" w:color="auto"/>
            <w:bottom w:val="none" w:sz="0" w:space="0" w:color="auto"/>
            <w:right w:val="none" w:sz="0" w:space="0" w:color="auto"/>
          </w:divBdr>
        </w:div>
        <w:div w:id="1051853090">
          <w:marLeft w:val="640"/>
          <w:marRight w:val="0"/>
          <w:marTop w:val="0"/>
          <w:marBottom w:val="0"/>
          <w:divBdr>
            <w:top w:val="none" w:sz="0" w:space="0" w:color="auto"/>
            <w:left w:val="none" w:sz="0" w:space="0" w:color="auto"/>
            <w:bottom w:val="none" w:sz="0" w:space="0" w:color="auto"/>
            <w:right w:val="none" w:sz="0" w:space="0" w:color="auto"/>
          </w:divBdr>
        </w:div>
        <w:div w:id="1088843259">
          <w:marLeft w:val="640"/>
          <w:marRight w:val="0"/>
          <w:marTop w:val="0"/>
          <w:marBottom w:val="0"/>
          <w:divBdr>
            <w:top w:val="none" w:sz="0" w:space="0" w:color="auto"/>
            <w:left w:val="none" w:sz="0" w:space="0" w:color="auto"/>
            <w:bottom w:val="none" w:sz="0" w:space="0" w:color="auto"/>
            <w:right w:val="none" w:sz="0" w:space="0" w:color="auto"/>
          </w:divBdr>
        </w:div>
        <w:div w:id="1102140755">
          <w:marLeft w:val="640"/>
          <w:marRight w:val="0"/>
          <w:marTop w:val="0"/>
          <w:marBottom w:val="0"/>
          <w:divBdr>
            <w:top w:val="none" w:sz="0" w:space="0" w:color="auto"/>
            <w:left w:val="none" w:sz="0" w:space="0" w:color="auto"/>
            <w:bottom w:val="none" w:sz="0" w:space="0" w:color="auto"/>
            <w:right w:val="none" w:sz="0" w:space="0" w:color="auto"/>
          </w:divBdr>
        </w:div>
        <w:div w:id="1166096234">
          <w:marLeft w:val="640"/>
          <w:marRight w:val="0"/>
          <w:marTop w:val="0"/>
          <w:marBottom w:val="0"/>
          <w:divBdr>
            <w:top w:val="none" w:sz="0" w:space="0" w:color="auto"/>
            <w:left w:val="none" w:sz="0" w:space="0" w:color="auto"/>
            <w:bottom w:val="none" w:sz="0" w:space="0" w:color="auto"/>
            <w:right w:val="none" w:sz="0" w:space="0" w:color="auto"/>
          </w:divBdr>
        </w:div>
        <w:div w:id="1210530267">
          <w:marLeft w:val="640"/>
          <w:marRight w:val="0"/>
          <w:marTop w:val="0"/>
          <w:marBottom w:val="0"/>
          <w:divBdr>
            <w:top w:val="none" w:sz="0" w:space="0" w:color="auto"/>
            <w:left w:val="none" w:sz="0" w:space="0" w:color="auto"/>
            <w:bottom w:val="none" w:sz="0" w:space="0" w:color="auto"/>
            <w:right w:val="none" w:sz="0" w:space="0" w:color="auto"/>
          </w:divBdr>
        </w:div>
        <w:div w:id="1210802629">
          <w:marLeft w:val="640"/>
          <w:marRight w:val="0"/>
          <w:marTop w:val="0"/>
          <w:marBottom w:val="0"/>
          <w:divBdr>
            <w:top w:val="none" w:sz="0" w:space="0" w:color="auto"/>
            <w:left w:val="none" w:sz="0" w:space="0" w:color="auto"/>
            <w:bottom w:val="none" w:sz="0" w:space="0" w:color="auto"/>
            <w:right w:val="none" w:sz="0" w:space="0" w:color="auto"/>
          </w:divBdr>
        </w:div>
        <w:div w:id="1272203212">
          <w:marLeft w:val="640"/>
          <w:marRight w:val="0"/>
          <w:marTop w:val="0"/>
          <w:marBottom w:val="0"/>
          <w:divBdr>
            <w:top w:val="none" w:sz="0" w:space="0" w:color="auto"/>
            <w:left w:val="none" w:sz="0" w:space="0" w:color="auto"/>
            <w:bottom w:val="none" w:sz="0" w:space="0" w:color="auto"/>
            <w:right w:val="none" w:sz="0" w:space="0" w:color="auto"/>
          </w:divBdr>
        </w:div>
        <w:div w:id="1282689151">
          <w:marLeft w:val="640"/>
          <w:marRight w:val="0"/>
          <w:marTop w:val="0"/>
          <w:marBottom w:val="0"/>
          <w:divBdr>
            <w:top w:val="none" w:sz="0" w:space="0" w:color="auto"/>
            <w:left w:val="none" w:sz="0" w:space="0" w:color="auto"/>
            <w:bottom w:val="none" w:sz="0" w:space="0" w:color="auto"/>
            <w:right w:val="none" w:sz="0" w:space="0" w:color="auto"/>
          </w:divBdr>
        </w:div>
        <w:div w:id="1303659745">
          <w:marLeft w:val="640"/>
          <w:marRight w:val="0"/>
          <w:marTop w:val="0"/>
          <w:marBottom w:val="0"/>
          <w:divBdr>
            <w:top w:val="none" w:sz="0" w:space="0" w:color="auto"/>
            <w:left w:val="none" w:sz="0" w:space="0" w:color="auto"/>
            <w:bottom w:val="none" w:sz="0" w:space="0" w:color="auto"/>
            <w:right w:val="none" w:sz="0" w:space="0" w:color="auto"/>
          </w:divBdr>
        </w:div>
        <w:div w:id="1366835754">
          <w:marLeft w:val="640"/>
          <w:marRight w:val="0"/>
          <w:marTop w:val="0"/>
          <w:marBottom w:val="0"/>
          <w:divBdr>
            <w:top w:val="none" w:sz="0" w:space="0" w:color="auto"/>
            <w:left w:val="none" w:sz="0" w:space="0" w:color="auto"/>
            <w:bottom w:val="none" w:sz="0" w:space="0" w:color="auto"/>
            <w:right w:val="none" w:sz="0" w:space="0" w:color="auto"/>
          </w:divBdr>
        </w:div>
        <w:div w:id="1387610941">
          <w:marLeft w:val="640"/>
          <w:marRight w:val="0"/>
          <w:marTop w:val="0"/>
          <w:marBottom w:val="0"/>
          <w:divBdr>
            <w:top w:val="none" w:sz="0" w:space="0" w:color="auto"/>
            <w:left w:val="none" w:sz="0" w:space="0" w:color="auto"/>
            <w:bottom w:val="none" w:sz="0" w:space="0" w:color="auto"/>
            <w:right w:val="none" w:sz="0" w:space="0" w:color="auto"/>
          </w:divBdr>
        </w:div>
        <w:div w:id="1410882619">
          <w:marLeft w:val="640"/>
          <w:marRight w:val="0"/>
          <w:marTop w:val="0"/>
          <w:marBottom w:val="0"/>
          <w:divBdr>
            <w:top w:val="none" w:sz="0" w:space="0" w:color="auto"/>
            <w:left w:val="none" w:sz="0" w:space="0" w:color="auto"/>
            <w:bottom w:val="none" w:sz="0" w:space="0" w:color="auto"/>
            <w:right w:val="none" w:sz="0" w:space="0" w:color="auto"/>
          </w:divBdr>
        </w:div>
        <w:div w:id="1418093772">
          <w:marLeft w:val="640"/>
          <w:marRight w:val="0"/>
          <w:marTop w:val="0"/>
          <w:marBottom w:val="0"/>
          <w:divBdr>
            <w:top w:val="none" w:sz="0" w:space="0" w:color="auto"/>
            <w:left w:val="none" w:sz="0" w:space="0" w:color="auto"/>
            <w:bottom w:val="none" w:sz="0" w:space="0" w:color="auto"/>
            <w:right w:val="none" w:sz="0" w:space="0" w:color="auto"/>
          </w:divBdr>
        </w:div>
        <w:div w:id="1467818178">
          <w:marLeft w:val="640"/>
          <w:marRight w:val="0"/>
          <w:marTop w:val="0"/>
          <w:marBottom w:val="0"/>
          <w:divBdr>
            <w:top w:val="none" w:sz="0" w:space="0" w:color="auto"/>
            <w:left w:val="none" w:sz="0" w:space="0" w:color="auto"/>
            <w:bottom w:val="none" w:sz="0" w:space="0" w:color="auto"/>
            <w:right w:val="none" w:sz="0" w:space="0" w:color="auto"/>
          </w:divBdr>
        </w:div>
        <w:div w:id="1493836361">
          <w:marLeft w:val="640"/>
          <w:marRight w:val="0"/>
          <w:marTop w:val="0"/>
          <w:marBottom w:val="0"/>
          <w:divBdr>
            <w:top w:val="none" w:sz="0" w:space="0" w:color="auto"/>
            <w:left w:val="none" w:sz="0" w:space="0" w:color="auto"/>
            <w:bottom w:val="none" w:sz="0" w:space="0" w:color="auto"/>
            <w:right w:val="none" w:sz="0" w:space="0" w:color="auto"/>
          </w:divBdr>
        </w:div>
        <w:div w:id="1546988114">
          <w:marLeft w:val="640"/>
          <w:marRight w:val="0"/>
          <w:marTop w:val="0"/>
          <w:marBottom w:val="0"/>
          <w:divBdr>
            <w:top w:val="none" w:sz="0" w:space="0" w:color="auto"/>
            <w:left w:val="none" w:sz="0" w:space="0" w:color="auto"/>
            <w:bottom w:val="none" w:sz="0" w:space="0" w:color="auto"/>
            <w:right w:val="none" w:sz="0" w:space="0" w:color="auto"/>
          </w:divBdr>
        </w:div>
        <w:div w:id="1560508812">
          <w:marLeft w:val="640"/>
          <w:marRight w:val="0"/>
          <w:marTop w:val="0"/>
          <w:marBottom w:val="0"/>
          <w:divBdr>
            <w:top w:val="none" w:sz="0" w:space="0" w:color="auto"/>
            <w:left w:val="none" w:sz="0" w:space="0" w:color="auto"/>
            <w:bottom w:val="none" w:sz="0" w:space="0" w:color="auto"/>
            <w:right w:val="none" w:sz="0" w:space="0" w:color="auto"/>
          </w:divBdr>
        </w:div>
        <w:div w:id="1586573693">
          <w:marLeft w:val="640"/>
          <w:marRight w:val="0"/>
          <w:marTop w:val="0"/>
          <w:marBottom w:val="0"/>
          <w:divBdr>
            <w:top w:val="none" w:sz="0" w:space="0" w:color="auto"/>
            <w:left w:val="none" w:sz="0" w:space="0" w:color="auto"/>
            <w:bottom w:val="none" w:sz="0" w:space="0" w:color="auto"/>
            <w:right w:val="none" w:sz="0" w:space="0" w:color="auto"/>
          </w:divBdr>
        </w:div>
        <w:div w:id="1699308095">
          <w:marLeft w:val="640"/>
          <w:marRight w:val="0"/>
          <w:marTop w:val="0"/>
          <w:marBottom w:val="0"/>
          <w:divBdr>
            <w:top w:val="none" w:sz="0" w:space="0" w:color="auto"/>
            <w:left w:val="none" w:sz="0" w:space="0" w:color="auto"/>
            <w:bottom w:val="none" w:sz="0" w:space="0" w:color="auto"/>
            <w:right w:val="none" w:sz="0" w:space="0" w:color="auto"/>
          </w:divBdr>
        </w:div>
        <w:div w:id="1869834634">
          <w:marLeft w:val="640"/>
          <w:marRight w:val="0"/>
          <w:marTop w:val="0"/>
          <w:marBottom w:val="0"/>
          <w:divBdr>
            <w:top w:val="none" w:sz="0" w:space="0" w:color="auto"/>
            <w:left w:val="none" w:sz="0" w:space="0" w:color="auto"/>
            <w:bottom w:val="none" w:sz="0" w:space="0" w:color="auto"/>
            <w:right w:val="none" w:sz="0" w:space="0" w:color="auto"/>
          </w:divBdr>
        </w:div>
        <w:div w:id="1910770488">
          <w:marLeft w:val="640"/>
          <w:marRight w:val="0"/>
          <w:marTop w:val="0"/>
          <w:marBottom w:val="0"/>
          <w:divBdr>
            <w:top w:val="none" w:sz="0" w:space="0" w:color="auto"/>
            <w:left w:val="none" w:sz="0" w:space="0" w:color="auto"/>
            <w:bottom w:val="none" w:sz="0" w:space="0" w:color="auto"/>
            <w:right w:val="none" w:sz="0" w:space="0" w:color="auto"/>
          </w:divBdr>
        </w:div>
        <w:div w:id="1922836496">
          <w:marLeft w:val="640"/>
          <w:marRight w:val="0"/>
          <w:marTop w:val="0"/>
          <w:marBottom w:val="0"/>
          <w:divBdr>
            <w:top w:val="none" w:sz="0" w:space="0" w:color="auto"/>
            <w:left w:val="none" w:sz="0" w:space="0" w:color="auto"/>
            <w:bottom w:val="none" w:sz="0" w:space="0" w:color="auto"/>
            <w:right w:val="none" w:sz="0" w:space="0" w:color="auto"/>
          </w:divBdr>
        </w:div>
        <w:div w:id="1948269700">
          <w:marLeft w:val="640"/>
          <w:marRight w:val="0"/>
          <w:marTop w:val="0"/>
          <w:marBottom w:val="0"/>
          <w:divBdr>
            <w:top w:val="none" w:sz="0" w:space="0" w:color="auto"/>
            <w:left w:val="none" w:sz="0" w:space="0" w:color="auto"/>
            <w:bottom w:val="none" w:sz="0" w:space="0" w:color="auto"/>
            <w:right w:val="none" w:sz="0" w:space="0" w:color="auto"/>
          </w:divBdr>
        </w:div>
        <w:div w:id="1980068844">
          <w:marLeft w:val="640"/>
          <w:marRight w:val="0"/>
          <w:marTop w:val="0"/>
          <w:marBottom w:val="0"/>
          <w:divBdr>
            <w:top w:val="none" w:sz="0" w:space="0" w:color="auto"/>
            <w:left w:val="none" w:sz="0" w:space="0" w:color="auto"/>
            <w:bottom w:val="none" w:sz="0" w:space="0" w:color="auto"/>
            <w:right w:val="none" w:sz="0" w:space="0" w:color="auto"/>
          </w:divBdr>
        </w:div>
        <w:div w:id="2016223415">
          <w:marLeft w:val="640"/>
          <w:marRight w:val="0"/>
          <w:marTop w:val="0"/>
          <w:marBottom w:val="0"/>
          <w:divBdr>
            <w:top w:val="none" w:sz="0" w:space="0" w:color="auto"/>
            <w:left w:val="none" w:sz="0" w:space="0" w:color="auto"/>
            <w:bottom w:val="none" w:sz="0" w:space="0" w:color="auto"/>
            <w:right w:val="none" w:sz="0" w:space="0" w:color="auto"/>
          </w:divBdr>
        </w:div>
        <w:div w:id="2021541109">
          <w:marLeft w:val="640"/>
          <w:marRight w:val="0"/>
          <w:marTop w:val="0"/>
          <w:marBottom w:val="0"/>
          <w:divBdr>
            <w:top w:val="none" w:sz="0" w:space="0" w:color="auto"/>
            <w:left w:val="none" w:sz="0" w:space="0" w:color="auto"/>
            <w:bottom w:val="none" w:sz="0" w:space="0" w:color="auto"/>
            <w:right w:val="none" w:sz="0" w:space="0" w:color="auto"/>
          </w:divBdr>
        </w:div>
      </w:divsChild>
    </w:div>
    <w:div w:id="688992702">
      <w:marLeft w:val="640"/>
      <w:marRight w:val="0"/>
      <w:marTop w:val="0"/>
      <w:marBottom w:val="0"/>
      <w:divBdr>
        <w:top w:val="none" w:sz="0" w:space="0" w:color="auto"/>
        <w:left w:val="none" w:sz="0" w:space="0" w:color="auto"/>
        <w:bottom w:val="none" w:sz="0" w:space="0" w:color="auto"/>
        <w:right w:val="none" w:sz="0" w:space="0" w:color="auto"/>
      </w:divBdr>
    </w:div>
    <w:div w:id="689650921">
      <w:bodyDiv w:val="1"/>
      <w:marLeft w:val="0"/>
      <w:marRight w:val="0"/>
      <w:marTop w:val="0"/>
      <w:marBottom w:val="0"/>
      <w:divBdr>
        <w:top w:val="none" w:sz="0" w:space="0" w:color="auto"/>
        <w:left w:val="none" w:sz="0" w:space="0" w:color="auto"/>
        <w:bottom w:val="none" w:sz="0" w:space="0" w:color="auto"/>
        <w:right w:val="none" w:sz="0" w:space="0" w:color="auto"/>
      </w:divBdr>
      <w:divsChild>
        <w:div w:id="84961069">
          <w:marLeft w:val="640"/>
          <w:marRight w:val="0"/>
          <w:marTop w:val="0"/>
          <w:marBottom w:val="0"/>
          <w:divBdr>
            <w:top w:val="none" w:sz="0" w:space="0" w:color="auto"/>
            <w:left w:val="none" w:sz="0" w:space="0" w:color="auto"/>
            <w:bottom w:val="none" w:sz="0" w:space="0" w:color="auto"/>
            <w:right w:val="none" w:sz="0" w:space="0" w:color="auto"/>
          </w:divBdr>
        </w:div>
        <w:div w:id="145971727">
          <w:marLeft w:val="640"/>
          <w:marRight w:val="0"/>
          <w:marTop w:val="0"/>
          <w:marBottom w:val="0"/>
          <w:divBdr>
            <w:top w:val="none" w:sz="0" w:space="0" w:color="auto"/>
            <w:left w:val="none" w:sz="0" w:space="0" w:color="auto"/>
            <w:bottom w:val="none" w:sz="0" w:space="0" w:color="auto"/>
            <w:right w:val="none" w:sz="0" w:space="0" w:color="auto"/>
          </w:divBdr>
        </w:div>
        <w:div w:id="344945236">
          <w:marLeft w:val="640"/>
          <w:marRight w:val="0"/>
          <w:marTop w:val="0"/>
          <w:marBottom w:val="0"/>
          <w:divBdr>
            <w:top w:val="none" w:sz="0" w:space="0" w:color="auto"/>
            <w:left w:val="none" w:sz="0" w:space="0" w:color="auto"/>
            <w:bottom w:val="none" w:sz="0" w:space="0" w:color="auto"/>
            <w:right w:val="none" w:sz="0" w:space="0" w:color="auto"/>
          </w:divBdr>
        </w:div>
        <w:div w:id="356851181">
          <w:marLeft w:val="640"/>
          <w:marRight w:val="0"/>
          <w:marTop w:val="0"/>
          <w:marBottom w:val="0"/>
          <w:divBdr>
            <w:top w:val="none" w:sz="0" w:space="0" w:color="auto"/>
            <w:left w:val="none" w:sz="0" w:space="0" w:color="auto"/>
            <w:bottom w:val="none" w:sz="0" w:space="0" w:color="auto"/>
            <w:right w:val="none" w:sz="0" w:space="0" w:color="auto"/>
          </w:divBdr>
        </w:div>
        <w:div w:id="377554636">
          <w:marLeft w:val="640"/>
          <w:marRight w:val="0"/>
          <w:marTop w:val="0"/>
          <w:marBottom w:val="0"/>
          <w:divBdr>
            <w:top w:val="none" w:sz="0" w:space="0" w:color="auto"/>
            <w:left w:val="none" w:sz="0" w:space="0" w:color="auto"/>
            <w:bottom w:val="none" w:sz="0" w:space="0" w:color="auto"/>
            <w:right w:val="none" w:sz="0" w:space="0" w:color="auto"/>
          </w:divBdr>
        </w:div>
        <w:div w:id="399863496">
          <w:marLeft w:val="640"/>
          <w:marRight w:val="0"/>
          <w:marTop w:val="0"/>
          <w:marBottom w:val="0"/>
          <w:divBdr>
            <w:top w:val="none" w:sz="0" w:space="0" w:color="auto"/>
            <w:left w:val="none" w:sz="0" w:space="0" w:color="auto"/>
            <w:bottom w:val="none" w:sz="0" w:space="0" w:color="auto"/>
            <w:right w:val="none" w:sz="0" w:space="0" w:color="auto"/>
          </w:divBdr>
        </w:div>
        <w:div w:id="409499197">
          <w:marLeft w:val="640"/>
          <w:marRight w:val="0"/>
          <w:marTop w:val="0"/>
          <w:marBottom w:val="0"/>
          <w:divBdr>
            <w:top w:val="none" w:sz="0" w:space="0" w:color="auto"/>
            <w:left w:val="none" w:sz="0" w:space="0" w:color="auto"/>
            <w:bottom w:val="none" w:sz="0" w:space="0" w:color="auto"/>
            <w:right w:val="none" w:sz="0" w:space="0" w:color="auto"/>
          </w:divBdr>
        </w:div>
        <w:div w:id="647562238">
          <w:marLeft w:val="640"/>
          <w:marRight w:val="0"/>
          <w:marTop w:val="0"/>
          <w:marBottom w:val="0"/>
          <w:divBdr>
            <w:top w:val="none" w:sz="0" w:space="0" w:color="auto"/>
            <w:left w:val="none" w:sz="0" w:space="0" w:color="auto"/>
            <w:bottom w:val="none" w:sz="0" w:space="0" w:color="auto"/>
            <w:right w:val="none" w:sz="0" w:space="0" w:color="auto"/>
          </w:divBdr>
        </w:div>
        <w:div w:id="735280672">
          <w:marLeft w:val="640"/>
          <w:marRight w:val="0"/>
          <w:marTop w:val="0"/>
          <w:marBottom w:val="0"/>
          <w:divBdr>
            <w:top w:val="none" w:sz="0" w:space="0" w:color="auto"/>
            <w:left w:val="none" w:sz="0" w:space="0" w:color="auto"/>
            <w:bottom w:val="none" w:sz="0" w:space="0" w:color="auto"/>
            <w:right w:val="none" w:sz="0" w:space="0" w:color="auto"/>
          </w:divBdr>
        </w:div>
        <w:div w:id="777526755">
          <w:marLeft w:val="640"/>
          <w:marRight w:val="0"/>
          <w:marTop w:val="0"/>
          <w:marBottom w:val="0"/>
          <w:divBdr>
            <w:top w:val="none" w:sz="0" w:space="0" w:color="auto"/>
            <w:left w:val="none" w:sz="0" w:space="0" w:color="auto"/>
            <w:bottom w:val="none" w:sz="0" w:space="0" w:color="auto"/>
            <w:right w:val="none" w:sz="0" w:space="0" w:color="auto"/>
          </w:divBdr>
        </w:div>
        <w:div w:id="787236620">
          <w:marLeft w:val="640"/>
          <w:marRight w:val="0"/>
          <w:marTop w:val="0"/>
          <w:marBottom w:val="0"/>
          <w:divBdr>
            <w:top w:val="none" w:sz="0" w:space="0" w:color="auto"/>
            <w:left w:val="none" w:sz="0" w:space="0" w:color="auto"/>
            <w:bottom w:val="none" w:sz="0" w:space="0" w:color="auto"/>
            <w:right w:val="none" w:sz="0" w:space="0" w:color="auto"/>
          </w:divBdr>
        </w:div>
        <w:div w:id="920793330">
          <w:marLeft w:val="640"/>
          <w:marRight w:val="0"/>
          <w:marTop w:val="0"/>
          <w:marBottom w:val="0"/>
          <w:divBdr>
            <w:top w:val="none" w:sz="0" w:space="0" w:color="auto"/>
            <w:left w:val="none" w:sz="0" w:space="0" w:color="auto"/>
            <w:bottom w:val="none" w:sz="0" w:space="0" w:color="auto"/>
            <w:right w:val="none" w:sz="0" w:space="0" w:color="auto"/>
          </w:divBdr>
        </w:div>
        <w:div w:id="1019770897">
          <w:marLeft w:val="640"/>
          <w:marRight w:val="0"/>
          <w:marTop w:val="0"/>
          <w:marBottom w:val="0"/>
          <w:divBdr>
            <w:top w:val="none" w:sz="0" w:space="0" w:color="auto"/>
            <w:left w:val="none" w:sz="0" w:space="0" w:color="auto"/>
            <w:bottom w:val="none" w:sz="0" w:space="0" w:color="auto"/>
            <w:right w:val="none" w:sz="0" w:space="0" w:color="auto"/>
          </w:divBdr>
        </w:div>
        <w:div w:id="1053236652">
          <w:marLeft w:val="640"/>
          <w:marRight w:val="0"/>
          <w:marTop w:val="0"/>
          <w:marBottom w:val="0"/>
          <w:divBdr>
            <w:top w:val="none" w:sz="0" w:space="0" w:color="auto"/>
            <w:left w:val="none" w:sz="0" w:space="0" w:color="auto"/>
            <w:bottom w:val="none" w:sz="0" w:space="0" w:color="auto"/>
            <w:right w:val="none" w:sz="0" w:space="0" w:color="auto"/>
          </w:divBdr>
        </w:div>
        <w:div w:id="1175072376">
          <w:marLeft w:val="640"/>
          <w:marRight w:val="0"/>
          <w:marTop w:val="0"/>
          <w:marBottom w:val="0"/>
          <w:divBdr>
            <w:top w:val="none" w:sz="0" w:space="0" w:color="auto"/>
            <w:left w:val="none" w:sz="0" w:space="0" w:color="auto"/>
            <w:bottom w:val="none" w:sz="0" w:space="0" w:color="auto"/>
            <w:right w:val="none" w:sz="0" w:space="0" w:color="auto"/>
          </w:divBdr>
        </w:div>
        <w:div w:id="1181820191">
          <w:marLeft w:val="640"/>
          <w:marRight w:val="0"/>
          <w:marTop w:val="0"/>
          <w:marBottom w:val="0"/>
          <w:divBdr>
            <w:top w:val="none" w:sz="0" w:space="0" w:color="auto"/>
            <w:left w:val="none" w:sz="0" w:space="0" w:color="auto"/>
            <w:bottom w:val="none" w:sz="0" w:space="0" w:color="auto"/>
            <w:right w:val="none" w:sz="0" w:space="0" w:color="auto"/>
          </w:divBdr>
        </w:div>
        <w:div w:id="1183931332">
          <w:marLeft w:val="640"/>
          <w:marRight w:val="0"/>
          <w:marTop w:val="0"/>
          <w:marBottom w:val="0"/>
          <w:divBdr>
            <w:top w:val="none" w:sz="0" w:space="0" w:color="auto"/>
            <w:left w:val="none" w:sz="0" w:space="0" w:color="auto"/>
            <w:bottom w:val="none" w:sz="0" w:space="0" w:color="auto"/>
            <w:right w:val="none" w:sz="0" w:space="0" w:color="auto"/>
          </w:divBdr>
        </w:div>
        <w:div w:id="1213813856">
          <w:marLeft w:val="640"/>
          <w:marRight w:val="0"/>
          <w:marTop w:val="0"/>
          <w:marBottom w:val="0"/>
          <w:divBdr>
            <w:top w:val="none" w:sz="0" w:space="0" w:color="auto"/>
            <w:left w:val="none" w:sz="0" w:space="0" w:color="auto"/>
            <w:bottom w:val="none" w:sz="0" w:space="0" w:color="auto"/>
            <w:right w:val="none" w:sz="0" w:space="0" w:color="auto"/>
          </w:divBdr>
        </w:div>
        <w:div w:id="1218860099">
          <w:marLeft w:val="640"/>
          <w:marRight w:val="0"/>
          <w:marTop w:val="0"/>
          <w:marBottom w:val="0"/>
          <w:divBdr>
            <w:top w:val="none" w:sz="0" w:space="0" w:color="auto"/>
            <w:left w:val="none" w:sz="0" w:space="0" w:color="auto"/>
            <w:bottom w:val="none" w:sz="0" w:space="0" w:color="auto"/>
            <w:right w:val="none" w:sz="0" w:space="0" w:color="auto"/>
          </w:divBdr>
        </w:div>
        <w:div w:id="1237936704">
          <w:marLeft w:val="640"/>
          <w:marRight w:val="0"/>
          <w:marTop w:val="0"/>
          <w:marBottom w:val="0"/>
          <w:divBdr>
            <w:top w:val="none" w:sz="0" w:space="0" w:color="auto"/>
            <w:left w:val="none" w:sz="0" w:space="0" w:color="auto"/>
            <w:bottom w:val="none" w:sz="0" w:space="0" w:color="auto"/>
            <w:right w:val="none" w:sz="0" w:space="0" w:color="auto"/>
          </w:divBdr>
        </w:div>
        <w:div w:id="1265268297">
          <w:marLeft w:val="640"/>
          <w:marRight w:val="0"/>
          <w:marTop w:val="0"/>
          <w:marBottom w:val="0"/>
          <w:divBdr>
            <w:top w:val="none" w:sz="0" w:space="0" w:color="auto"/>
            <w:left w:val="none" w:sz="0" w:space="0" w:color="auto"/>
            <w:bottom w:val="none" w:sz="0" w:space="0" w:color="auto"/>
            <w:right w:val="none" w:sz="0" w:space="0" w:color="auto"/>
          </w:divBdr>
        </w:div>
        <w:div w:id="1278215370">
          <w:marLeft w:val="640"/>
          <w:marRight w:val="0"/>
          <w:marTop w:val="0"/>
          <w:marBottom w:val="0"/>
          <w:divBdr>
            <w:top w:val="none" w:sz="0" w:space="0" w:color="auto"/>
            <w:left w:val="none" w:sz="0" w:space="0" w:color="auto"/>
            <w:bottom w:val="none" w:sz="0" w:space="0" w:color="auto"/>
            <w:right w:val="none" w:sz="0" w:space="0" w:color="auto"/>
          </w:divBdr>
        </w:div>
        <w:div w:id="1345666144">
          <w:marLeft w:val="640"/>
          <w:marRight w:val="0"/>
          <w:marTop w:val="0"/>
          <w:marBottom w:val="0"/>
          <w:divBdr>
            <w:top w:val="none" w:sz="0" w:space="0" w:color="auto"/>
            <w:left w:val="none" w:sz="0" w:space="0" w:color="auto"/>
            <w:bottom w:val="none" w:sz="0" w:space="0" w:color="auto"/>
            <w:right w:val="none" w:sz="0" w:space="0" w:color="auto"/>
          </w:divBdr>
        </w:div>
        <w:div w:id="1382365787">
          <w:marLeft w:val="640"/>
          <w:marRight w:val="0"/>
          <w:marTop w:val="0"/>
          <w:marBottom w:val="0"/>
          <w:divBdr>
            <w:top w:val="none" w:sz="0" w:space="0" w:color="auto"/>
            <w:left w:val="none" w:sz="0" w:space="0" w:color="auto"/>
            <w:bottom w:val="none" w:sz="0" w:space="0" w:color="auto"/>
            <w:right w:val="none" w:sz="0" w:space="0" w:color="auto"/>
          </w:divBdr>
        </w:div>
        <w:div w:id="1383406948">
          <w:marLeft w:val="640"/>
          <w:marRight w:val="0"/>
          <w:marTop w:val="0"/>
          <w:marBottom w:val="0"/>
          <w:divBdr>
            <w:top w:val="none" w:sz="0" w:space="0" w:color="auto"/>
            <w:left w:val="none" w:sz="0" w:space="0" w:color="auto"/>
            <w:bottom w:val="none" w:sz="0" w:space="0" w:color="auto"/>
            <w:right w:val="none" w:sz="0" w:space="0" w:color="auto"/>
          </w:divBdr>
        </w:div>
        <w:div w:id="1472482710">
          <w:marLeft w:val="640"/>
          <w:marRight w:val="0"/>
          <w:marTop w:val="0"/>
          <w:marBottom w:val="0"/>
          <w:divBdr>
            <w:top w:val="none" w:sz="0" w:space="0" w:color="auto"/>
            <w:left w:val="none" w:sz="0" w:space="0" w:color="auto"/>
            <w:bottom w:val="none" w:sz="0" w:space="0" w:color="auto"/>
            <w:right w:val="none" w:sz="0" w:space="0" w:color="auto"/>
          </w:divBdr>
        </w:div>
        <w:div w:id="1480993621">
          <w:marLeft w:val="640"/>
          <w:marRight w:val="0"/>
          <w:marTop w:val="0"/>
          <w:marBottom w:val="0"/>
          <w:divBdr>
            <w:top w:val="none" w:sz="0" w:space="0" w:color="auto"/>
            <w:left w:val="none" w:sz="0" w:space="0" w:color="auto"/>
            <w:bottom w:val="none" w:sz="0" w:space="0" w:color="auto"/>
            <w:right w:val="none" w:sz="0" w:space="0" w:color="auto"/>
          </w:divBdr>
        </w:div>
        <w:div w:id="1701779131">
          <w:marLeft w:val="640"/>
          <w:marRight w:val="0"/>
          <w:marTop w:val="0"/>
          <w:marBottom w:val="0"/>
          <w:divBdr>
            <w:top w:val="none" w:sz="0" w:space="0" w:color="auto"/>
            <w:left w:val="none" w:sz="0" w:space="0" w:color="auto"/>
            <w:bottom w:val="none" w:sz="0" w:space="0" w:color="auto"/>
            <w:right w:val="none" w:sz="0" w:space="0" w:color="auto"/>
          </w:divBdr>
        </w:div>
        <w:div w:id="1775125125">
          <w:marLeft w:val="640"/>
          <w:marRight w:val="0"/>
          <w:marTop w:val="0"/>
          <w:marBottom w:val="0"/>
          <w:divBdr>
            <w:top w:val="none" w:sz="0" w:space="0" w:color="auto"/>
            <w:left w:val="none" w:sz="0" w:space="0" w:color="auto"/>
            <w:bottom w:val="none" w:sz="0" w:space="0" w:color="auto"/>
            <w:right w:val="none" w:sz="0" w:space="0" w:color="auto"/>
          </w:divBdr>
        </w:div>
        <w:div w:id="1778788381">
          <w:marLeft w:val="640"/>
          <w:marRight w:val="0"/>
          <w:marTop w:val="0"/>
          <w:marBottom w:val="0"/>
          <w:divBdr>
            <w:top w:val="none" w:sz="0" w:space="0" w:color="auto"/>
            <w:left w:val="none" w:sz="0" w:space="0" w:color="auto"/>
            <w:bottom w:val="none" w:sz="0" w:space="0" w:color="auto"/>
            <w:right w:val="none" w:sz="0" w:space="0" w:color="auto"/>
          </w:divBdr>
        </w:div>
        <w:div w:id="1802385357">
          <w:marLeft w:val="640"/>
          <w:marRight w:val="0"/>
          <w:marTop w:val="0"/>
          <w:marBottom w:val="0"/>
          <w:divBdr>
            <w:top w:val="none" w:sz="0" w:space="0" w:color="auto"/>
            <w:left w:val="none" w:sz="0" w:space="0" w:color="auto"/>
            <w:bottom w:val="none" w:sz="0" w:space="0" w:color="auto"/>
            <w:right w:val="none" w:sz="0" w:space="0" w:color="auto"/>
          </w:divBdr>
        </w:div>
        <w:div w:id="2029747448">
          <w:marLeft w:val="640"/>
          <w:marRight w:val="0"/>
          <w:marTop w:val="0"/>
          <w:marBottom w:val="0"/>
          <w:divBdr>
            <w:top w:val="none" w:sz="0" w:space="0" w:color="auto"/>
            <w:left w:val="none" w:sz="0" w:space="0" w:color="auto"/>
            <w:bottom w:val="none" w:sz="0" w:space="0" w:color="auto"/>
            <w:right w:val="none" w:sz="0" w:space="0" w:color="auto"/>
          </w:divBdr>
        </w:div>
        <w:div w:id="2033072232">
          <w:marLeft w:val="640"/>
          <w:marRight w:val="0"/>
          <w:marTop w:val="0"/>
          <w:marBottom w:val="0"/>
          <w:divBdr>
            <w:top w:val="none" w:sz="0" w:space="0" w:color="auto"/>
            <w:left w:val="none" w:sz="0" w:space="0" w:color="auto"/>
            <w:bottom w:val="none" w:sz="0" w:space="0" w:color="auto"/>
            <w:right w:val="none" w:sz="0" w:space="0" w:color="auto"/>
          </w:divBdr>
        </w:div>
        <w:div w:id="2065642103">
          <w:marLeft w:val="640"/>
          <w:marRight w:val="0"/>
          <w:marTop w:val="0"/>
          <w:marBottom w:val="0"/>
          <w:divBdr>
            <w:top w:val="none" w:sz="0" w:space="0" w:color="auto"/>
            <w:left w:val="none" w:sz="0" w:space="0" w:color="auto"/>
            <w:bottom w:val="none" w:sz="0" w:space="0" w:color="auto"/>
            <w:right w:val="none" w:sz="0" w:space="0" w:color="auto"/>
          </w:divBdr>
        </w:div>
      </w:divsChild>
    </w:div>
    <w:div w:id="690229128">
      <w:bodyDiv w:val="1"/>
      <w:marLeft w:val="0"/>
      <w:marRight w:val="0"/>
      <w:marTop w:val="0"/>
      <w:marBottom w:val="0"/>
      <w:divBdr>
        <w:top w:val="none" w:sz="0" w:space="0" w:color="auto"/>
        <w:left w:val="none" w:sz="0" w:space="0" w:color="auto"/>
        <w:bottom w:val="none" w:sz="0" w:space="0" w:color="auto"/>
        <w:right w:val="none" w:sz="0" w:space="0" w:color="auto"/>
      </w:divBdr>
      <w:divsChild>
        <w:div w:id="85267792">
          <w:marLeft w:val="640"/>
          <w:marRight w:val="0"/>
          <w:marTop w:val="0"/>
          <w:marBottom w:val="0"/>
          <w:divBdr>
            <w:top w:val="none" w:sz="0" w:space="0" w:color="auto"/>
            <w:left w:val="none" w:sz="0" w:space="0" w:color="auto"/>
            <w:bottom w:val="none" w:sz="0" w:space="0" w:color="auto"/>
            <w:right w:val="none" w:sz="0" w:space="0" w:color="auto"/>
          </w:divBdr>
        </w:div>
        <w:div w:id="211161142">
          <w:marLeft w:val="640"/>
          <w:marRight w:val="0"/>
          <w:marTop w:val="0"/>
          <w:marBottom w:val="0"/>
          <w:divBdr>
            <w:top w:val="none" w:sz="0" w:space="0" w:color="auto"/>
            <w:left w:val="none" w:sz="0" w:space="0" w:color="auto"/>
            <w:bottom w:val="none" w:sz="0" w:space="0" w:color="auto"/>
            <w:right w:val="none" w:sz="0" w:space="0" w:color="auto"/>
          </w:divBdr>
        </w:div>
        <w:div w:id="304243516">
          <w:marLeft w:val="640"/>
          <w:marRight w:val="0"/>
          <w:marTop w:val="0"/>
          <w:marBottom w:val="0"/>
          <w:divBdr>
            <w:top w:val="none" w:sz="0" w:space="0" w:color="auto"/>
            <w:left w:val="none" w:sz="0" w:space="0" w:color="auto"/>
            <w:bottom w:val="none" w:sz="0" w:space="0" w:color="auto"/>
            <w:right w:val="none" w:sz="0" w:space="0" w:color="auto"/>
          </w:divBdr>
        </w:div>
        <w:div w:id="307906807">
          <w:marLeft w:val="640"/>
          <w:marRight w:val="0"/>
          <w:marTop w:val="0"/>
          <w:marBottom w:val="0"/>
          <w:divBdr>
            <w:top w:val="none" w:sz="0" w:space="0" w:color="auto"/>
            <w:left w:val="none" w:sz="0" w:space="0" w:color="auto"/>
            <w:bottom w:val="none" w:sz="0" w:space="0" w:color="auto"/>
            <w:right w:val="none" w:sz="0" w:space="0" w:color="auto"/>
          </w:divBdr>
        </w:div>
        <w:div w:id="366225604">
          <w:marLeft w:val="640"/>
          <w:marRight w:val="0"/>
          <w:marTop w:val="0"/>
          <w:marBottom w:val="0"/>
          <w:divBdr>
            <w:top w:val="none" w:sz="0" w:space="0" w:color="auto"/>
            <w:left w:val="none" w:sz="0" w:space="0" w:color="auto"/>
            <w:bottom w:val="none" w:sz="0" w:space="0" w:color="auto"/>
            <w:right w:val="none" w:sz="0" w:space="0" w:color="auto"/>
          </w:divBdr>
        </w:div>
        <w:div w:id="369962840">
          <w:marLeft w:val="640"/>
          <w:marRight w:val="0"/>
          <w:marTop w:val="0"/>
          <w:marBottom w:val="0"/>
          <w:divBdr>
            <w:top w:val="none" w:sz="0" w:space="0" w:color="auto"/>
            <w:left w:val="none" w:sz="0" w:space="0" w:color="auto"/>
            <w:bottom w:val="none" w:sz="0" w:space="0" w:color="auto"/>
            <w:right w:val="none" w:sz="0" w:space="0" w:color="auto"/>
          </w:divBdr>
        </w:div>
        <w:div w:id="404257204">
          <w:marLeft w:val="640"/>
          <w:marRight w:val="0"/>
          <w:marTop w:val="0"/>
          <w:marBottom w:val="0"/>
          <w:divBdr>
            <w:top w:val="none" w:sz="0" w:space="0" w:color="auto"/>
            <w:left w:val="none" w:sz="0" w:space="0" w:color="auto"/>
            <w:bottom w:val="none" w:sz="0" w:space="0" w:color="auto"/>
            <w:right w:val="none" w:sz="0" w:space="0" w:color="auto"/>
          </w:divBdr>
        </w:div>
        <w:div w:id="423570026">
          <w:marLeft w:val="640"/>
          <w:marRight w:val="0"/>
          <w:marTop w:val="0"/>
          <w:marBottom w:val="0"/>
          <w:divBdr>
            <w:top w:val="none" w:sz="0" w:space="0" w:color="auto"/>
            <w:left w:val="none" w:sz="0" w:space="0" w:color="auto"/>
            <w:bottom w:val="none" w:sz="0" w:space="0" w:color="auto"/>
            <w:right w:val="none" w:sz="0" w:space="0" w:color="auto"/>
          </w:divBdr>
        </w:div>
        <w:div w:id="454301543">
          <w:marLeft w:val="640"/>
          <w:marRight w:val="0"/>
          <w:marTop w:val="0"/>
          <w:marBottom w:val="0"/>
          <w:divBdr>
            <w:top w:val="none" w:sz="0" w:space="0" w:color="auto"/>
            <w:left w:val="none" w:sz="0" w:space="0" w:color="auto"/>
            <w:bottom w:val="none" w:sz="0" w:space="0" w:color="auto"/>
            <w:right w:val="none" w:sz="0" w:space="0" w:color="auto"/>
          </w:divBdr>
        </w:div>
        <w:div w:id="492528178">
          <w:marLeft w:val="640"/>
          <w:marRight w:val="0"/>
          <w:marTop w:val="0"/>
          <w:marBottom w:val="0"/>
          <w:divBdr>
            <w:top w:val="none" w:sz="0" w:space="0" w:color="auto"/>
            <w:left w:val="none" w:sz="0" w:space="0" w:color="auto"/>
            <w:bottom w:val="none" w:sz="0" w:space="0" w:color="auto"/>
            <w:right w:val="none" w:sz="0" w:space="0" w:color="auto"/>
          </w:divBdr>
        </w:div>
        <w:div w:id="550461908">
          <w:marLeft w:val="640"/>
          <w:marRight w:val="0"/>
          <w:marTop w:val="0"/>
          <w:marBottom w:val="0"/>
          <w:divBdr>
            <w:top w:val="none" w:sz="0" w:space="0" w:color="auto"/>
            <w:left w:val="none" w:sz="0" w:space="0" w:color="auto"/>
            <w:bottom w:val="none" w:sz="0" w:space="0" w:color="auto"/>
            <w:right w:val="none" w:sz="0" w:space="0" w:color="auto"/>
          </w:divBdr>
        </w:div>
        <w:div w:id="750274470">
          <w:marLeft w:val="640"/>
          <w:marRight w:val="0"/>
          <w:marTop w:val="0"/>
          <w:marBottom w:val="0"/>
          <w:divBdr>
            <w:top w:val="none" w:sz="0" w:space="0" w:color="auto"/>
            <w:left w:val="none" w:sz="0" w:space="0" w:color="auto"/>
            <w:bottom w:val="none" w:sz="0" w:space="0" w:color="auto"/>
            <w:right w:val="none" w:sz="0" w:space="0" w:color="auto"/>
          </w:divBdr>
        </w:div>
        <w:div w:id="771780870">
          <w:marLeft w:val="640"/>
          <w:marRight w:val="0"/>
          <w:marTop w:val="0"/>
          <w:marBottom w:val="0"/>
          <w:divBdr>
            <w:top w:val="none" w:sz="0" w:space="0" w:color="auto"/>
            <w:left w:val="none" w:sz="0" w:space="0" w:color="auto"/>
            <w:bottom w:val="none" w:sz="0" w:space="0" w:color="auto"/>
            <w:right w:val="none" w:sz="0" w:space="0" w:color="auto"/>
          </w:divBdr>
        </w:div>
        <w:div w:id="788746801">
          <w:marLeft w:val="640"/>
          <w:marRight w:val="0"/>
          <w:marTop w:val="0"/>
          <w:marBottom w:val="0"/>
          <w:divBdr>
            <w:top w:val="none" w:sz="0" w:space="0" w:color="auto"/>
            <w:left w:val="none" w:sz="0" w:space="0" w:color="auto"/>
            <w:bottom w:val="none" w:sz="0" w:space="0" w:color="auto"/>
            <w:right w:val="none" w:sz="0" w:space="0" w:color="auto"/>
          </w:divBdr>
        </w:div>
        <w:div w:id="807746948">
          <w:marLeft w:val="640"/>
          <w:marRight w:val="0"/>
          <w:marTop w:val="0"/>
          <w:marBottom w:val="0"/>
          <w:divBdr>
            <w:top w:val="none" w:sz="0" w:space="0" w:color="auto"/>
            <w:left w:val="none" w:sz="0" w:space="0" w:color="auto"/>
            <w:bottom w:val="none" w:sz="0" w:space="0" w:color="auto"/>
            <w:right w:val="none" w:sz="0" w:space="0" w:color="auto"/>
          </w:divBdr>
        </w:div>
        <w:div w:id="808521394">
          <w:marLeft w:val="640"/>
          <w:marRight w:val="0"/>
          <w:marTop w:val="0"/>
          <w:marBottom w:val="0"/>
          <w:divBdr>
            <w:top w:val="none" w:sz="0" w:space="0" w:color="auto"/>
            <w:left w:val="none" w:sz="0" w:space="0" w:color="auto"/>
            <w:bottom w:val="none" w:sz="0" w:space="0" w:color="auto"/>
            <w:right w:val="none" w:sz="0" w:space="0" w:color="auto"/>
          </w:divBdr>
        </w:div>
        <w:div w:id="866068841">
          <w:marLeft w:val="640"/>
          <w:marRight w:val="0"/>
          <w:marTop w:val="0"/>
          <w:marBottom w:val="0"/>
          <w:divBdr>
            <w:top w:val="none" w:sz="0" w:space="0" w:color="auto"/>
            <w:left w:val="none" w:sz="0" w:space="0" w:color="auto"/>
            <w:bottom w:val="none" w:sz="0" w:space="0" w:color="auto"/>
            <w:right w:val="none" w:sz="0" w:space="0" w:color="auto"/>
          </w:divBdr>
        </w:div>
        <w:div w:id="931008095">
          <w:marLeft w:val="640"/>
          <w:marRight w:val="0"/>
          <w:marTop w:val="0"/>
          <w:marBottom w:val="0"/>
          <w:divBdr>
            <w:top w:val="none" w:sz="0" w:space="0" w:color="auto"/>
            <w:left w:val="none" w:sz="0" w:space="0" w:color="auto"/>
            <w:bottom w:val="none" w:sz="0" w:space="0" w:color="auto"/>
            <w:right w:val="none" w:sz="0" w:space="0" w:color="auto"/>
          </w:divBdr>
        </w:div>
        <w:div w:id="934022644">
          <w:marLeft w:val="640"/>
          <w:marRight w:val="0"/>
          <w:marTop w:val="0"/>
          <w:marBottom w:val="0"/>
          <w:divBdr>
            <w:top w:val="none" w:sz="0" w:space="0" w:color="auto"/>
            <w:left w:val="none" w:sz="0" w:space="0" w:color="auto"/>
            <w:bottom w:val="none" w:sz="0" w:space="0" w:color="auto"/>
            <w:right w:val="none" w:sz="0" w:space="0" w:color="auto"/>
          </w:divBdr>
        </w:div>
        <w:div w:id="1028794958">
          <w:marLeft w:val="640"/>
          <w:marRight w:val="0"/>
          <w:marTop w:val="0"/>
          <w:marBottom w:val="0"/>
          <w:divBdr>
            <w:top w:val="none" w:sz="0" w:space="0" w:color="auto"/>
            <w:left w:val="none" w:sz="0" w:space="0" w:color="auto"/>
            <w:bottom w:val="none" w:sz="0" w:space="0" w:color="auto"/>
            <w:right w:val="none" w:sz="0" w:space="0" w:color="auto"/>
          </w:divBdr>
        </w:div>
        <w:div w:id="1049769202">
          <w:marLeft w:val="640"/>
          <w:marRight w:val="0"/>
          <w:marTop w:val="0"/>
          <w:marBottom w:val="0"/>
          <w:divBdr>
            <w:top w:val="none" w:sz="0" w:space="0" w:color="auto"/>
            <w:left w:val="none" w:sz="0" w:space="0" w:color="auto"/>
            <w:bottom w:val="none" w:sz="0" w:space="0" w:color="auto"/>
            <w:right w:val="none" w:sz="0" w:space="0" w:color="auto"/>
          </w:divBdr>
        </w:div>
        <w:div w:id="1083260545">
          <w:marLeft w:val="640"/>
          <w:marRight w:val="0"/>
          <w:marTop w:val="0"/>
          <w:marBottom w:val="0"/>
          <w:divBdr>
            <w:top w:val="none" w:sz="0" w:space="0" w:color="auto"/>
            <w:left w:val="none" w:sz="0" w:space="0" w:color="auto"/>
            <w:bottom w:val="none" w:sz="0" w:space="0" w:color="auto"/>
            <w:right w:val="none" w:sz="0" w:space="0" w:color="auto"/>
          </w:divBdr>
        </w:div>
        <w:div w:id="1089501619">
          <w:marLeft w:val="640"/>
          <w:marRight w:val="0"/>
          <w:marTop w:val="0"/>
          <w:marBottom w:val="0"/>
          <w:divBdr>
            <w:top w:val="none" w:sz="0" w:space="0" w:color="auto"/>
            <w:left w:val="none" w:sz="0" w:space="0" w:color="auto"/>
            <w:bottom w:val="none" w:sz="0" w:space="0" w:color="auto"/>
            <w:right w:val="none" w:sz="0" w:space="0" w:color="auto"/>
          </w:divBdr>
        </w:div>
        <w:div w:id="1100223584">
          <w:marLeft w:val="640"/>
          <w:marRight w:val="0"/>
          <w:marTop w:val="0"/>
          <w:marBottom w:val="0"/>
          <w:divBdr>
            <w:top w:val="none" w:sz="0" w:space="0" w:color="auto"/>
            <w:left w:val="none" w:sz="0" w:space="0" w:color="auto"/>
            <w:bottom w:val="none" w:sz="0" w:space="0" w:color="auto"/>
            <w:right w:val="none" w:sz="0" w:space="0" w:color="auto"/>
          </w:divBdr>
        </w:div>
        <w:div w:id="1162046527">
          <w:marLeft w:val="640"/>
          <w:marRight w:val="0"/>
          <w:marTop w:val="0"/>
          <w:marBottom w:val="0"/>
          <w:divBdr>
            <w:top w:val="none" w:sz="0" w:space="0" w:color="auto"/>
            <w:left w:val="none" w:sz="0" w:space="0" w:color="auto"/>
            <w:bottom w:val="none" w:sz="0" w:space="0" w:color="auto"/>
            <w:right w:val="none" w:sz="0" w:space="0" w:color="auto"/>
          </w:divBdr>
        </w:div>
        <w:div w:id="1189101353">
          <w:marLeft w:val="640"/>
          <w:marRight w:val="0"/>
          <w:marTop w:val="0"/>
          <w:marBottom w:val="0"/>
          <w:divBdr>
            <w:top w:val="none" w:sz="0" w:space="0" w:color="auto"/>
            <w:left w:val="none" w:sz="0" w:space="0" w:color="auto"/>
            <w:bottom w:val="none" w:sz="0" w:space="0" w:color="auto"/>
            <w:right w:val="none" w:sz="0" w:space="0" w:color="auto"/>
          </w:divBdr>
        </w:div>
        <w:div w:id="1190753959">
          <w:marLeft w:val="640"/>
          <w:marRight w:val="0"/>
          <w:marTop w:val="0"/>
          <w:marBottom w:val="0"/>
          <w:divBdr>
            <w:top w:val="none" w:sz="0" w:space="0" w:color="auto"/>
            <w:left w:val="none" w:sz="0" w:space="0" w:color="auto"/>
            <w:bottom w:val="none" w:sz="0" w:space="0" w:color="auto"/>
            <w:right w:val="none" w:sz="0" w:space="0" w:color="auto"/>
          </w:divBdr>
        </w:div>
        <w:div w:id="1224220014">
          <w:marLeft w:val="640"/>
          <w:marRight w:val="0"/>
          <w:marTop w:val="0"/>
          <w:marBottom w:val="0"/>
          <w:divBdr>
            <w:top w:val="none" w:sz="0" w:space="0" w:color="auto"/>
            <w:left w:val="none" w:sz="0" w:space="0" w:color="auto"/>
            <w:bottom w:val="none" w:sz="0" w:space="0" w:color="auto"/>
            <w:right w:val="none" w:sz="0" w:space="0" w:color="auto"/>
          </w:divBdr>
        </w:div>
        <w:div w:id="1247765841">
          <w:marLeft w:val="640"/>
          <w:marRight w:val="0"/>
          <w:marTop w:val="0"/>
          <w:marBottom w:val="0"/>
          <w:divBdr>
            <w:top w:val="none" w:sz="0" w:space="0" w:color="auto"/>
            <w:left w:val="none" w:sz="0" w:space="0" w:color="auto"/>
            <w:bottom w:val="none" w:sz="0" w:space="0" w:color="auto"/>
            <w:right w:val="none" w:sz="0" w:space="0" w:color="auto"/>
          </w:divBdr>
        </w:div>
        <w:div w:id="1287347707">
          <w:marLeft w:val="640"/>
          <w:marRight w:val="0"/>
          <w:marTop w:val="0"/>
          <w:marBottom w:val="0"/>
          <w:divBdr>
            <w:top w:val="none" w:sz="0" w:space="0" w:color="auto"/>
            <w:left w:val="none" w:sz="0" w:space="0" w:color="auto"/>
            <w:bottom w:val="none" w:sz="0" w:space="0" w:color="auto"/>
            <w:right w:val="none" w:sz="0" w:space="0" w:color="auto"/>
          </w:divBdr>
        </w:div>
        <w:div w:id="1347906018">
          <w:marLeft w:val="640"/>
          <w:marRight w:val="0"/>
          <w:marTop w:val="0"/>
          <w:marBottom w:val="0"/>
          <w:divBdr>
            <w:top w:val="none" w:sz="0" w:space="0" w:color="auto"/>
            <w:left w:val="none" w:sz="0" w:space="0" w:color="auto"/>
            <w:bottom w:val="none" w:sz="0" w:space="0" w:color="auto"/>
            <w:right w:val="none" w:sz="0" w:space="0" w:color="auto"/>
          </w:divBdr>
        </w:div>
        <w:div w:id="1378551774">
          <w:marLeft w:val="640"/>
          <w:marRight w:val="0"/>
          <w:marTop w:val="0"/>
          <w:marBottom w:val="0"/>
          <w:divBdr>
            <w:top w:val="none" w:sz="0" w:space="0" w:color="auto"/>
            <w:left w:val="none" w:sz="0" w:space="0" w:color="auto"/>
            <w:bottom w:val="none" w:sz="0" w:space="0" w:color="auto"/>
            <w:right w:val="none" w:sz="0" w:space="0" w:color="auto"/>
          </w:divBdr>
        </w:div>
        <w:div w:id="1431466350">
          <w:marLeft w:val="640"/>
          <w:marRight w:val="0"/>
          <w:marTop w:val="0"/>
          <w:marBottom w:val="0"/>
          <w:divBdr>
            <w:top w:val="none" w:sz="0" w:space="0" w:color="auto"/>
            <w:left w:val="none" w:sz="0" w:space="0" w:color="auto"/>
            <w:bottom w:val="none" w:sz="0" w:space="0" w:color="auto"/>
            <w:right w:val="none" w:sz="0" w:space="0" w:color="auto"/>
          </w:divBdr>
        </w:div>
        <w:div w:id="1457484991">
          <w:marLeft w:val="640"/>
          <w:marRight w:val="0"/>
          <w:marTop w:val="0"/>
          <w:marBottom w:val="0"/>
          <w:divBdr>
            <w:top w:val="none" w:sz="0" w:space="0" w:color="auto"/>
            <w:left w:val="none" w:sz="0" w:space="0" w:color="auto"/>
            <w:bottom w:val="none" w:sz="0" w:space="0" w:color="auto"/>
            <w:right w:val="none" w:sz="0" w:space="0" w:color="auto"/>
          </w:divBdr>
        </w:div>
        <w:div w:id="1487865279">
          <w:marLeft w:val="640"/>
          <w:marRight w:val="0"/>
          <w:marTop w:val="0"/>
          <w:marBottom w:val="0"/>
          <w:divBdr>
            <w:top w:val="none" w:sz="0" w:space="0" w:color="auto"/>
            <w:left w:val="none" w:sz="0" w:space="0" w:color="auto"/>
            <w:bottom w:val="none" w:sz="0" w:space="0" w:color="auto"/>
            <w:right w:val="none" w:sz="0" w:space="0" w:color="auto"/>
          </w:divBdr>
        </w:div>
        <w:div w:id="1620598709">
          <w:marLeft w:val="640"/>
          <w:marRight w:val="0"/>
          <w:marTop w:val="0"/>
          <w:marBottom w:val="0"/>
          <w:divBdr>
            <w:top w:val="none" w:sz="0" w:space="0" w:color="auto"/>
            <w:left w:val="none" w:sz="0" w:space="0" w:color="auto"/>
            <w:bottom w:val="none" w:sz="0" w:space="0" w:color="auto"/>
            <w:right w:val="none" w:sz="0" w:space="0" w:color="auto"/>
          </w:divBdr>
        </w:div>
        <w:div w:id="1710955785">
          <w:marLeft w:val="640"/>
          <w:marRight w:val="0"/>
          <w:marTop w:val="0"/>
          <w:marBottom w:val="0"/>
          <w:divBdr>
            <w:top w:val="none" w:sz="0" w:space="0" w:color="auto"/>
            <w:left w:val="none" w:sz="0" w:space="0" w:color="auto"/>
            <w:bottom w:val="none" w:sz="0" w:space="0" w:color="auto"/>
            <w:right w:val="none" w:sz="0" w:space="0" w:color="auto"/>
          </w:divBdr>
        </w:div>
        <w:div w:id="1800221219">
          <w:marLeft w:val="640"/>
          <w:marRight w:val="0"/>
          <w:marTop w:val="0"/>
          <w:marBottom w:val="0"/>
          <w:divBdr>
            <w:top w:val="none" w:sz="0" w:space="0" w:color="auto"/>
            <w:left w:val="none" w:sz="0" w:space="0" w:color="auto"/>
            <w:bottom w:val="none" w:sz="0" w:space="0" w:color="auto"/>
            <w:right w:val="none" w:sz="0" w:space="0" w:color="auto"/>
          </w:divBdr>
        </w:div>
        <w:div w:id="1855070733">
          <w:marLeft w:val="640"/>
          <w:marRight w:val="0"/>
          <w:marTop w:val="0"/>
          <w:marBottom w:val="0"/>
          <w:divBdr>
            <w:top w:val="none" w:sz="0" w:space="0" w:color="auto"/>
            <w:left w:val="none" w:sz="0" w:space="0" w:color="auto"/>
            <w:bottom w:val="none" w:sz="0" w:space="0" w:color="auto"/>
            <w:right w:val="none" w:sz="0" w:space="0" w:color="auto"/>
          </w:divBdr>
        </w:div>
        <w:div w:id="1893929019">
          <w:marLeft w:val="640"/>
          <w:marRight w:val="0"/>
          <w:marTop w:val="0"/>
          <w:marBottom w:val="0"/>
          <w:divBdr>
            <w:top w:val="none" w:sz="0" w:space="0" w:color="auto"/>
            <w:left w:val="none" w:sz="0" w:space="0" w:color="auto"/>
            <w:bottom w:val="none" w:sz="0" w:space="0" w:color="auto"/>
            <w:right w:val="none" w:sz="0" w:space="0" w:color="auto"/>
          </w:divBdr>
        </w:div>
        <w:div w:id="1902866804">
          <w:marLeft w:val="640"/>
          <w:marRight w:val="0"/>
          <w:marTop w:val="0"/>
          <w:marBottom w:val="0"/>
          <w:divBdr>
            <w:top w:val="none" w:sz="0" w:space="0" w:color="auto"/>
            <w:left w:val="none" w:sz="0" w:space="0" w:color="auto"/>
            <w:bottom w:val="none" w:sz="0" w:space="0" w:color="auto"/>
            <w:right w:val="none" w:sz="0" w:space="0" w:color="auto"/>
          </w:divBdr>
        </w:div>
        <w:div w:id="1914508104">
          <w:marLeft w:val="640"/>
          <w:marRight w:val="0"/>
          <w:marTop w:val="0"/>
          <w:marBottom w:val="0"/>
          <w:divBdr>
            <w:top w:val="none" w:sz="0" w:space="0" w:color="auto"/>
            <w:left w:val="none" w:sz="0" w:space="0" w:color="auto"/>
            <w:bottom w:val="none" w:sz="0" w:space="0" w:color="auto"/>
            <w:right w:val="none" w:sz="0" w:space="0" w:color="auto"/>
          </w:divBdr>
        </w:div>
        <w:div w:id="1987737773">
          <w:marLeft w:val="640"/>
          <w:marRight w:val="0"/>
          <w:marTop w:val="0"/>
          <w:marBottom w:val="0"/>
          <w:divBdr>
            <w:top w:val="none" w:sz="0" w:space="0" w:color="auto"/>
            <w:left w:val="none" w:sz="0" w:space="0" w:color="auto"/>
            <w:bottom w:val="none" w:sz="0" w:space="0" w:color="auto"/>
            <w:right w:val="none" w:sz="0" w:space="0" w:color="auto"/>
          </w:divBdr>
        </w:div>
        <w:div w:id="2058116151">
          <w:marLeft w:val="640"/>
          <w:marRight w:val="0"/>
          <w:marTop w:val="0"/>
          <w:marBottom w:val="0"/>
          <w:divBdr>
            <w:top w:val="none" w:sz="0" w:space="0" w:color="auto"/>
            <w:left w:val="none" w:sz="0" w:space="0" w:color="auto"/>
            <w:bottom w:val="none" w:sz="0" w:space="0" w:color="auto"/>
            <w:right w:val="none" w:sz="0" w:space="0" w:color="auto"/>
          </w:divBdr>
        </w:div>
        <w:div w:id="2137792940">
          <w:marLeft w:val="640"/>
          <w:marRight w:val="0"/>
          <w:marTop w:val="0"/>
          <w:marBottom w:val="0"/>
          <w:divBdr>
            <w:top w:val="none" w:sz="0" w:space="0" w:color="auto"/>
            <w:left w:val="none" w:sz="0" w:space="0" w:color="auto"/>
            <w:bottom w:val="none" w:sz="0" w:space="0" w:color="auto"/>
            <w:right w:val="none" w:sz="0" w:space="0" w:color="auto"/>
          </w:divBdr>
        </w:div>
      </w:divsChild>
    </w:div>
    <w:div w:id="690495720">
      <w:bodyDiv w:val="1"/>
      <w:marLeft w:val="0"/>
      <w:marRight w:val="0"/>
      <w:marTop w:val="0"/>
      <w:marBottom w:val="0"/>
      <w:divBdr>
        <w:top w:val="none" w:sz="0" w:space="0" w:color="auto"/>
        <w:left w:val="none" w:sz="0" w:space="0" w:color="auto"/>
        <w:bottom w:val="none" w:sz="0" w:space="0" w:color="auto"/>
        <w:right w:val="none" w:sz="0" w:space="0" w:color="auto"/>
      </w:divBdr>
      <w:divsChild>
        <w:div w:id="557477286">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690686394">
      <w:marLeft w:val="640"/>
      <w:marRight w:val="0"/>
      <w:marTop w:val="0"/>
      <w:marBottom w:val="0"/>
      <w:divBdr>
        <w:top w:val="none" w:sz="0" w:space="0" w:color="auto"/>
        <w:left w:val="none" w:sz="0" w:space="0" w:color="auto"/>
        <w:bottom w:val="none" w:sz="0" w:space="0" w:color="auto"/>
        <w:right w:val="none" w:sz="0" w:space="0" w:color="auto"/>
      </w:divBdr>
    </w:div>
    <w:div w:id="690836477">
      <w:bodyDiv w:val="1"/>
      <w:marLeft w:val="0"/>
      <w:marRight w:val="0"/>
      <w:marTop w:val="0"/>
      <w:marBottom w:val="0"/>
      <w:divBdr>
        <w:top w:val="none" w:sz="0" w:space="0" w:color="auto"/>
        <w:left w:val="none" w:sz="0" w:space="0" w:color="auto"/>
        <w:bottom w:val="none" w:sz="0" w:space="0" w:color="auto"/>
        <w:right w:val="none" w:sz="0" w:space="0" w:color="auto"/>
      </w:divBdr>
      <w:divsChild>
        <w:div w:id="1442517">
          <w:marLeft w:val="640"/>
          <w:marRight w:val="0"/>
          <w:marTop w:val="0"/>
          <w:marBottom w:val="0"/>
          <w:divBdr>
            <w:top w:val="none" w:sz="0" w:space="0" w:color="auto"/>
            <w:left w:val="none" w:sz="0" w:space="0" w:color="auto"/>
            <w:bottom w:val="none" w:sz="0" w:space="0" w:color="auto"/>
            <w:right w:val="none" w:sz="0" w:space="0" w:color="auto"/>
          </w:divBdr>
        </w:div>
        <w:div w:id="9449867">
          <w:marLeft w:val="640"/>
          <w:marRight w:val="0"/>
          <w:marTop w:val="0"/>
          <w:marBottom w:val="0"/>
          <w:divBdr>
            <w:top w:val="none" w:sz="0" w:space="0" w:color="auto"/>
            <w:left w:val="none" w:sz="0" w:space="0" w:color="auto"/>
            <w:bottom w:val="none" w:sz="0" w:space="0" w:color="auto"/>
            <w:right w:val="none" w:sz="0" w:space="0" w:color="auto"/>
          </w:divBdr>
        </w:div>
        <w:div w:id="27218004">
          <w:marLeft w:val="640"/>
          <w:marRight w:val="0"/>
          <w:marTop w:val="0"/>
          <w:marBottom w:val="0"/>
          <w:divBdr>
            <w:top w:val="none" w:sz="0" w:space="0" w:color="auto"/>
            <w:left w:val="none" w:sz="0" w:space="0" w:color="auto"/>
            <w:bottom w:val="none" w:sz="0" w:space="0" w:color="auto"/>
            <w:right w:val="none" w:sz="0" w:space="0" w:color="auto"/>
          </w:divBdr>
        </w:div>
        <w:div w:id="59444269">
          <w:marLeft w:val="640"/>
          <w:marRight w:val="0"/>
          <w:marTop w:val="0"/>
          <w:marBottom w:val="0"/>
          <w:divBdr>
            <w:top w:val="none" w:sz="0" w:space="0" w:color="auto"/>
            <w:left w:val="none" w:sz="0" w:space="0" w:color="auto"/>
            <w:bottom w:val="none" w:sz="0" w:space="0" w:color="auto"/>
            <w:right w:val="none" w:sz="0" w:space="0" w:color="auto"/>
          </w:divBdr>
        </w:div>
        <w:div w:id="83504332">
          <w:marLeft w:val="640"/>
          <w:marRight w:val="0"/>
          <w:marTop w:val="0"/>
          <w:marBottom w:val="0"/>
          <w:divBdr>
            <w:top w:val="none" w:sz="0" w:space="0" w:color="auto"/>
            <w:left w:val="none" w:sz="0" w:space="0" w:color="auto"/>
            <w:bottom w:val="none" w:sz="0" w:space="0" w:color="auto"/>
            <w:right w:val="none" w:sz="0" w:space="0" w:color="auto"/>
          </w:divBdr>
        </w:div>
        <w:div w:id="113183744">
          <w:marLeft w:val="640"/>
          <w:marRight w:val="0"/>
          <w:marTop w:val="0"/>
          <w:marBottom w:val="0"/>
          <w:divBdr>
            <w:top w:val="none" w:sz="0" w:space="0" w:color="auto"/>
            <w:left w:val="none" w:sz="0" w:space="0" w:color="auto"/>
            <w:bottom w:val="none" w:sz="0" w:space="0" w:color="auto"/>
            <w:right w:val="none" w:sz="0" w:space="0" w:color="auto"/>
          </w:divBdr>
        </w:div>
        <w:div w:id="213204766">
          <w:marLeft w:val="640"/>
          <w:marRight w:val="0"/>
          <w:marTop w:val="0"/>
          <w:marBottom w:val="0"/>
          <w:divBdr>
            <w:top w:val="none" w:sz="0" w:space="0" w:color="auto"/>
            <w:left w:val="none" w:sz="0" w:space="0" w:color="auto"/>
            <w:bottom w:val="none" w:sz="0" w:space="0" w:color="auto"/>
            <w:right w:val="none" w:sz="0" w:space="0" w:color="auto"/>
          </w:divBdr>
        </w:div>
        <w:div w:id="225918996">
          <w:marLeft w:val="640"/>
          <w:marRight w:val="0"/>
          <w:marTop w:val="0"/>
          <w:marBottom w:val="0"/>
          <w:divBdr>
            <w:top w:val="none" w:sz="0" w:space="0" w:color="auto"/>
            <w:left w:val="none" w:sz="0" w:space="0" w:color="auto"/>
            <w:bottom w:val="none" w:sz="0" w:space="0" w:color="auto"/>
            <w:right w:val="none" w:sz="0" w:space="0" w:color="auto"/>
          </w:divBdr>
        </w:div>
        <w:div w:id="230702301">
          <w:marLeft w:val="640"/>
          <w:marRight w:val="0"/>
          <w:marTop w:val="0"/>
          <w:marBottom w:val="0"/>
          <w:divBdr>
            <w:top w:val="none" w:sz="0" w:space="0" w:color="auto"/>
            <w:left w:val="none" w:sz="0" w:space="0" w:color="auto"/>
            <w:bottom w:val="none" w:sz="0" w:space="0" w:color="auto"/>
            <w:right w:val="none" w:sz="0" w:space="0" w:color="auto"/>
          </w:divBdr>
        </w:div>
        <w:div w:id="240023805">
          <w:marLeft w:val="640"/>
          <w:marRight w:val="0"/>
          <w:marTop w:val="0"/>
          <w:marBottom w:val="0"/>
          <w:divBdr>
            <w:top w:val="none" w:sz="0" w:space="0" w:color="auto"/>
            <w:left w:val="none" w:sz="0" w:space="0" w:color="auto"/>
            <w:bottom w:val="none" w:sz="0" w:space="0" w:color="auto"/>
            <w:right w:val="none" w:sz="0" w:space="0" w:color="auto"/>
          </w:divBdr>
        </w:div>
        <w:div w:id="409304735">
          <w:marLeft w:val="640"/>
          <w:marRight w:val="0"/>
          <w:marTop w:val="0"/>
          <w:marBottom w:val="0"/>
          <w:divBdr>
            <w:top w:val="none" w:sz="0" w:space="0" w:color="auto"/>
            <w:left w:val="none" w:sz="0" w:space="0" w:color="auto"/>
            <w:bottom w:val="none" w:sz="0" w:space="0" w:color="auto"/>
            <w:right w:val="none" w:sz="0" w:space="0" w:color="auto"/>
          </w:divBdr>
        </w:div>
        <w:div w:id="439641540">
          <w:marLeft w:val="640"/>
          <w:marRight w:val="0"/>
          <w:marTop w:val="0"/>
          <w:marBottom w:val="0"/>
          <w:divBdr>
            <w:top w:val="none" w:sz="0" w:space="0" w:color="auto"/>
            <w:left w:val="none" w:sz="0" w:space="0" w:color="auto"/>
            <w:bottom w:val="none" w:sz="0" w:space="0" w:color="auto"/>
            <w:right w:val="none" w:sz="0" w:space="0" w:color="auto"/>
          </w:divBdr>
        </w:div>
        <w:div w:id="460421326">
          <w:marLeft w:val="640"/>
          <w:marRight w:val="0"/>
          <w:marTop w:val="0"/>
          <w:marBottom w:val="0"/>
          <w:divBdr>
            <w:top w:val="none" w:sz="0" w:space="0" w:color="auto"/>
            <w:left w:val="none" w:sz="0" w:space="0" w:color="auto"/>
            <w:bottom w:val="none" w:sz="0" w:space="0" w:color="auto"/>
            <w:right w:val="none" w:sz="0" w:space="0" w:color="auto"/>
          </w:divBdr>
        </w:div>
        <w:div w:id="471098124">
          <w:marLeft w:val="640"/>
          <w:marRight w:val="0"/>
          <w:marTop w:val="0"/>
          <w:marBottom w:val="0"/>
          <w:divBdr>
            <w:top w:val="none" w:sz="0" w:space="0" w:color="auto"/>
            <w:left w:val="none" w:sz="0" w:space="0" w:color="auto"/>
            <w:bottom w:val="none" w:sz="0" w:space="0" w:color="auto"/>
            <w:right w:val="none" w:sz="0" w:space="0" w:color="auto"/>
          </w:divBdr>
        </w:div>
        <w:div w:id="479420061">
          <w:marLeft w:val="640"/>
          <w:marRight w:val="0"/>
          <w:marTop w:val="0"/>
          <w:marBottom w:val="0"/>
          <w:divBdr>
            <w:top w:val="none" w:sz="0" w:space="0" w:color="auto"/>
            <w:left w:val="none" w:sz="0" w:space="0" w:color="auto"/>
            <w:bottom w:val="none" w:sz="0" w:space="0" w:color="auto"/>
            <w:right w:val="none" w:sz="0" w:space="0" w:color="auto"/>
          </w:divBdr>
        </w:div>
        <w:div w:id="508953213">
          <w:marLeft w:val="640"/>
          <w:marRight w:val="0"/>
          <w:marTop w:val="0"/>
          <w:marBottom w:val="0"/>
          <w:divBdr>
            <w:top w:val="none" w:sz="0" w:space="0" w:color="auto"/>
            <w:left w:val="none" w:sz="0" w:space="0" w:color="auto"/>
            <w:bottom w:val="none" w:sz="0" w:space="0" w:color="auto"/>
            <w:right w:val="none" w:sz="0" w:space="0" w:color="auto"/>
          </w:divBdr>
        </w:div>
        <w:div w:id="524442970">
          <w:marLeft w:val="640"/>
          <w:marRight w:val="0"/>
          <w:marTop w:val="0"/>
          <w:marBottom w:val="0"/>
          <w:divBdr>
            <w:top w:val="none" w:sz="0" w:space="0" w:color="auto"/>
            <w:left w:val="none" w:sz="0" w:space="0" w:color="auto"/>
            <w:bottom w:val="none" w:sz="0" w:space="0" w:color="auto"/>
            <w:right w:val="none" w:sz="0" w:space="0" w:color="auto"/>
          </w:divBdr>
        </w:div>
        <w:div w:id="533008791">
          <w:marLeft w:val="640"/>
          <w:marRight w:val="0"/>
          <w:marTop w:val="0"/>
          <w:marBottom w:val="0"/>
          <w:divBdr>
            <w:top w:val="none" w:sz="0" w:space="0" w:color="auto"/>
            <w:left w:val="none" w:sz="0" w:space="0" w:color="auto"/>
            <w:bottom w:val="none" w:sz="0" w:space="0" w:color="auto"/>
            <w:right w:val="none" w:sz="0" w:space="0" w:color="auto"/>
          </w:divBdr>
        </w:div>
        <w:div w:id="619266531">
          <w:marLeft w:val="640"/>
          <w:marRight w:val="0"/>
          <w:marTop w:val="0"/>
          <w:marBottom w:val="0"/>
          <w:divBdr>
            <w:top w:val="none" w:sz="0" w:space="0" w:color="auto"/>
            <w:left w:val="none" w:sz="0" w:space="0" w:color="auto"/>
            <w:bottom w:val="none" w:sz="0" w:space="0" w:color="auto"/>
            <w:right w:val="none" w:sz="0" w:space="0" w:color="auto"/>
          </w:divBdr>
        </w:div>
        <w:div w:id="693504447">
          <w:marLeft w:val="640"/>
          <w:marRight w:val="0"/>
          <w:marTop w:val="0"/>
          <w:marBottom w:val="0"/>
          <w:divBdr>
            <w:top w:val="none" w:sz="0" w:space="0" w:color="auto"/>
            <w:left w:val="none" w:sz="0" w:space="0" w:color="auto"/>
            <w:bottom w:val="none" w:sz="0" w:space="0" w:color="auto"/>
            <w:right w:val="none" w:sz="0" w:space="0" w:color="auto"/>
          </w:divBdr>
        </w:div>
        <w:div w:id="748620946">
          <w:marLeft w:val="640"/>
          <w:marRight w:val="0"/>
          <w:marTop w:val="0"/>
          <w:marBottom w:val="0"/>
          <w:divBdr>
            <w:top w:val="none" w:sz="0" w:space="0" w:color="auto"/>
            <w:left w:val="none" w:sz="0" w:space="0" w:color="auto"/>
            <w:bottom w:val="none" w:sz="0" w:space="0" w:color="auto"/>
            <w:right w:val="none" w:sz="0" w:space="0" w:color="auto"/>
          </w:divBdr>
        </w:div>
        <w:div w:id="794523887">
          <w:marLeft w:val="640"/>
          <w:marRight w:val="0"/>
          <w:marTop w:val="0"/>
          <w:marBottom w:val="0"/>
          <w:divBdr>
            <w:top w:val="none" w:sz="0" w:space="0" w:color="auto"/>
            <w:left w:val="none" w:sz="0" w:space="0" w:color="auto"/>
            <w:bottom w:val="none" w:sz="0" w:space="0" w:color="auto"/>
            <w:right w:val="none" w:sz="0" w:space="0" w:color="auto"/>
          </w:divBdr>
        </w:div>
        <w:div w:id="796533632">
          <w:marLeft w:val="640"/>
          <w:marRight w:val="0"/>
          <w:marTop w:val="0"/>
          <w:marBottom w:val="0"/>
          <w:divBdr>
            <w:top w:val="none" w:sz="0" w:space="0" w:color="auto"/>
            <w:left w:val="none" w:sz="0" w:space="0" w:color="auto"/>
            <w:bottom w:val="none" w:sz="0" w:space="0" w:color="auto"/>
            <w:right w:val="none" w:sz="0" w:space="0" w:color="auto"/>
          </w:divBdr>
        </w:div>
        <w:div w:id="797770404">
          <w:marLeft w:val="640"/>
          <w:marRight w:val="0"/>
          <w:marTop w:val="0"/>
          <w:marBottom w:val="0"/>
          <w:divBdr>
            <w:top w:val="none" w:sz="0" w:space="0" w:color="auto"/>
            <w:left w:val="none" w:sz="0" w:space="0" w:color="auto"/>
            <w:bottom w:val="none" w:sz="0" w:space="0" w:color="auto"/>
            <w:right w:val="none" w:sz="0" w:space="0" w:color="auto"/>
          </w:divBdr>
        </w:div>
        <w:div w:id="812059660">
          <w:marLeft w:val="640"/>
          <w:marRight w:val="0"/>
          <w:marTop w:val="0"/>
          <w:marBottom w:val="0"/>
          <w:divBdr>
            <w:top w:val="none" w:sz="0" w:space="0" w:color="auto"/>
            <w:left w:val="none" w:sz="0" w:space="0" w:color="auto"/>
            <w:bottom w:val="none" w:sz="0" w:space="0" w:color="auto"/>
            <w:right w:val="none" w:sz="0" w:space="0" w:color="auto"/>
          </w:divBdr>
        </w:div>
        <w:div w:id="843545395">
          <w:marLeft w:val="640"/>
          <w:marRight w:val="0"/>
          <w:marTop w:val="0"/>
          <w:marBottom w:val="0"/>
          <w:divBdr>
            <w:top w:val="none" w:sz="0" w:space="0" w:color="auto"/>
            <w:left w:val="none" w:sz="0" w:space="0" w:color="auto"/>
            <w:bottom w:val="none" w:sz="0" w:space="0" w:color="auto"/>
            <w:right w:val="none" w:sz="0" w:space="0" w:color="auto"/>
          </w:divBdr>
        </w:div>
        <w:div w:id="859509556">
          <w:marLeft w:val="640"/>
          <w:marRight w:val="0"/>
          <w:marTop w:val="0"/>
          <w:marBottom w:val="0"/>
          <w:divBdr>
            <w:top w:val="none" w:sz="0" w:space="0" w:color="auto"/>
            <w:left w:val="none" w:sz="0" w:space="0" w:color="auto"/>
            <w:bottom w:val="none" w:sz="0" w:space="0" w:color="auto"/>
            <w:right w:val="none" w:sz="0" w:space="0" w:color="auto"/>
          </w:divBdr>
        </w:div>
        <w:div w:id="917708418">
          <w:marLeft w:val="640"/>
          <w:marRight w:val="0"/>
          <w:marTop w:val="0"/>
          <w:marBottom w:val="0"/>
          <w:divBdr>
            <w:top w:val="none" w:sz="0" w:space="0" w:color="auto"/>
            <w:left w:val="none" w:sz="0" w:space="0" w:color="auto"/>
            <w:bottom w:val="none" w:sz="0" w:space="0" w:color="auto"/>
            <w:right w:val="none" w:sz="0" w:space="0" w:color="auto"/>
          </w:divBdr>
        </w:div>
        <w:div w:id="974524850">
          <w:marLeft w:val="640"/>
          <w:marRight w:val="0"/>
          <w:marTop w:val="0"/>
          <w:marBottom w:val="0"/>
          <w:divBdr>
            <w:top w:val="none" w:sz="0" w:space="0" w:color="auto"/>
            <w:left w:val="none" w:sz="0" w:space="0" w:color="auto"/>
            <w:bottom w:val="none" w:sz="0" w:space="0" w:color="auto"/>
            <w:right w:val="none" w:sz="0" w:space="0" w:color="auto"/>
          </w:divBdr>
        </w:div>
        <w:div w:id="976840399">
          <w:marLeft w:val="640"/>
          <w:marRight w:val="0"/>
          <w:marTop w:val="0"/>
          <w:marBottom w:val="0"/>
          <w:divBdr>
            <w:top w:val="none" w:sz="0" w:space="0" w:color="auto"/>
            <w:left w:val="none" w:sz="0" w:space="0" w:color="auto"/>
            <w:bottom w:val="none" w:sz="0" w:space="0" w:color="auto"/>
            <w:right w:val="none" w:sz="0" w:space="0" w:color="auto"/>
          </w:divBdr>
        </w:div>
        <w:div w:id="1023482973">
          <w:marLeft w:val="640"/>
          <w:marRight w:val="0"/>
          <w:marTop w:val="0"/>
          <w:marBottom w:val="0"/>
          <w:divBdr>
            <w:top w:val="none" w:sz="0" w:space="0" w:color="auto"/>
            <w:left w:val="none" w:sz="0" w:space="0" w:color="auto"/>
            <w:bottom w:val="none" w:sz="0" w:space="0" w:color="auto"/>
            <w:right w:val="none" w:sz="0" w:space="0" w:color="auto"/>
          </w:divBdr>
        </w:div>
        <w:div w:id="1029796283">
          <w:marLeft w:val="640"/>
          <w:marRight w:val="0"/>
          <w:marTop w:val="0"/>
          <w:marBottom w:val="0"/>
          <w:divBdr>
            <w:top w:val="none" w:sz="0" w:space="0" w:color="auto"/>
            <w:left w:val="none" w:sz="0" w:space="0" w:color="auto"/>
            <w:bottom w:val="none" w:sz="0" w:space="0" w:color="auto"/>
            <w:right w:val="none" w:sz="0" w:space="0" w:color="auto"/>
          </w:divBdr>
        </w:div>
        <w:div w:id="1099183357">
          <w:marLeft w:val="640"/>
          <w:marRight w:val="0"/>
          <w:marTop w:val="0"/>
          <w:marBottom w:val="0"/>
          <w:divBdr>
            <w:top w:val="none" w:sz="0" w:space="0" w:color="auto"/>
            <w:left w:val="none" w:sz="0" w:space="0" w:color="auto"/>
            <w:bottom w:val="none" w:sz="0" w:space="0" w:color="auto"/>
            <w:right w:val="none" w:sz="0" w:space="0" w:color="auto"/>
          </w:divBdr>
        </w:div>
        <w:div w:id="1131169664">
          <w:marLeft w:val="640"/>
          <w:marRight w:val="0"/>
          <w:marTop w:val="0"/>
          <w:marBottom w:val="0"/>
          <w:divBdr>
            <w:top w:val="none" w:sz="0" w:space="0" w:color="auto"/>
            <w:left w:val="none" w:sz="0" w:space="0" w:color="auto"/>
            <w:bottom w:val="none" w:sz="0" w:space="0" w:color="auto"/>
            <w:right w:val="none" w:sz="0" w:space="0" w:color="auto"/>
          </w:divBdr>
        </w:div>
        <w:div w:id="1153333650">
          <w:marLeft w:val="640"/>
          <w:marRight w:val="0"/>
          <w:marTop w:val="0"/>
          <w:marBottom w:val="0"/>
          <w:divBdr>
            <w:top w:val="none" w:sz="0" w:space="0" w:color="auto"/>
            <w:left w:val="none" w:sz="0" w:space="0" w:color="auto"/>
            <w:bottom w:val="none" w:sz="0" w:space="0" w:color="auto"/>
            <w:right w:val="none" w:sz="0" w:space="0" w:color="auto"/>
          </w:divBdr>
        </w:div>
        <w:div w:id="1172448483">
          <w:marLeft w:val="640"/>
          <w:marRight w:val="0"/>
          <w:marTop w:val="0"/>
          <w:marBottom w:val="0"/>
          <w:divBdr>
            <w:top w:val="none" w:sz="0" w:space="0" w:color="auto"/>
            <w:left w:val="none" w:sz="0" w:space="0" w:color="auto"/>
            <w:bottom w:val="none" w:sz="0" w:space="0" w:color="auto"/>
            <w:right w:val="none" w:sz="0" w:space="0" w:color="auto"/>
          </w:divBdr>
        </w:div>
        <w:div w:id="1181050355">
          <w:marLeft w:val="640"/>
          <w:marRight w:val="0"/>
          <w:marTop w:val="0"/>
          <w:marBottom w:val="0"/>
          <w:divBdr>
            <w:top w:val="none" w:sz="0" w:space="0" w:color="auto"/>
            <w:left w:val="none" w:sz="0" w:space="0" w:color="auto"/>
            <w:bottom w:val="none" w:sz="0" w:space="0" w:color="auto"/>
            <w:right w:val="none" w:sz="0" w:space="0" w:color="auto"/>
          </w:divBdr>
        </w:div>
        <w:div w:id="1221789477">
          <w:marLeft w:val="640"/>
          <w:marRight w:val="0"/>
          <w:marTop w:val="0"/>
          <w:marBottom w:val="0"/>
          <w:divBdr>
            <w:top w:val="none" w:sz="0" w:space="0" w:color="auto"/>
            <w:left w:val="none" w:sz="0" w:space="0" w:color="auto"/>
            <w:bottom w:val="none" w:sz="0" w:space="0" w:color="auto"/>
            <w:right w:val="none" w:sz="0" w:space="0" w:color="auto"/>
          </w:divBdr>
        </w:div>
        <w:div w:id="1284264462">
          <w:marLeft w:val="640"/>
          <w:marRight w:val="0"/>
          <w:marTop w:val="0"/>
          <w:marBottom w:val="0"/>
          <w:divBdr>
            <w:top w:val="none" w:sz="0" w:space="0" w:color="auto"/>
            <w:left w:val="none" w:sz="0" w:space="0" w:color="auto"/>
            <w:bottom w:val="none" w:sz="0" w:space="0" w:color="auto"/>
            <w:right w:val="none" w:sz="0" w:space="0" w:color="auto"/>
          </w:divBdr>
        </w:div>
        <w:div w:id="1335035696">
          <w:marLeft w:val="640"/>
          <w:marRight w:val="0"/>
          <w:marTop w:val="0"/>
          <w:marBottom w:val="0"/>
          <w:divBdr>
            <w:top w:val="none" w:sz="0" w:space="0" w:color="auto"/>
            <w:left w:val="none" w:sz="0" w:space="0" w:color="auto"/>
            <w:bottom w:val="none" w:sz="0" w:space="0" w:color="auto"/>
            <w:right w:val="none" w:sz="0" w:space="0" w:color="auto"/>
          </w:divBdr>
        </w:div>
        <w:div w:id="1368531714">
          <w:marLeft w:val="640"/>
          <w:marRight w:val="0"/>
          <w:marTop w:val="0"/>
          <w:marBottom w:val="0"/>
          <w:divBdr>
            <w:top w:val="none" w:sz="0" w:space="0" w:color="auto"/>
            <w:left w:val="none" w:sz="0" w:space="0" w:color="auto"/>
            <w:bottom w:val="none" w:sz="0" w:space="0" w:color="auto"/>
            <w:right w:val="none" w:sz="0" w:space="0" w:color="auto"/>
          </w:divBdr>
        </w:div>
        <w:div w:id="1372805400">
          <w:marLeft w:val="640"/>
          <w:marRight w:val="0"/>
          <w:marTop w:val="0"/>
          <w:marBottom w:val="0"/>
          <w:divBdr>
            <w:top w:val="none" w:sz="0" w:space="0" w:color="auto"/>
            <w:left w:val="none" w:sz="0" w:space="0" w:color="auto"/>
            <w:bottom w:val="none" w:sz="0" w:space="0" w:color="auto"/>
            <w:right w:val="none" w:sz="0" w:space="0" w:color="auto"/>
          </w:divBdr>
        </w:div>
        <w:div w:id="1378697331">
          <w:marLeft w:val="640"/>
          <w:marRight w:val="0"/>
          <w:marTop w:val="0"/>
          <w:marBottom w:val="0"/>
          <w:divBdr>
            <w:top w:val="none" w:sz="0" w:space="0" w:color="auto"/>
            <w:left w:val="none" w:sz="0" w:space="0" w:color="auto"/>
            <w:bottom w:val="none" w:sz="0" w:space="0" w:color="auto"/>
            <w:right w:val="none" w:sz="0" w:space="0" w:color="auto"/>
          </w:divBdr>
        </w:div>
        <w:div w:id="1390111028">
          <w:marLeft w:val="640"/>
          <w:marRight w:val="0"/>
          <w:marTop w:val="0"/>
          <w:marBottom w:val="0"/>
          <w:divBdr>
            <w:top w:val="none" w:sz="0" w:space="0" w:color="auto"/>
            <w:left w:val="none" w:sz="0" w:space="0" w:color="auto"/>
            <w:bottom w:val="none" w:sz="0" w:space="0" w:color="auto"/>
            <w:right w:val="none" w:sz="0" w:space="0" w:color="auto"/>
          </w:divBdr>
        </w:div>
        <w:div w:id="1412115206">
          <w:marLeft w:val="640"/>
          <w:marRight w:val="0"/>
          <w:marTop w:val="0"/>
          <w:marBottom w:val="0"/>
          <w:divBdr>
            <w:top w:val="none" w:sz="0" w:space="0" w:color="auto"/>
            <w:left w:val="none" w:sz="0" w:space="0" w:color="auto"/>
            <w:bottom w:val="none" w:sz="0" w:space="0" w:color="auto"/>
            <w:right w:val="none" w:sz="0" w:space="0" w:color="auto"/>
          </w:divBdr>
        </w:div>
        <w:div w:id="1447770270">
          <w:marLeft w:val="640"/>
          <w:marRight w:val="0"/>
          <w:marTop w:val="0"/>
          <w:marBottom w:val="0"/>
          <w:divBdr>
            <w:top w:val="none" w:sz="0" w:space="0" w:color="auto"/>
            <w:left w:val="none" w:sz="0" w:space="0" w:color="auto"/>
            <w:bottom w:val="none" w:sz="0" w:space="0" w:color="auto"/>
            <w:right w:val="none" w:sz="0" w:space="0" w:color="auto"/>
          </w:divBdr>
        </w:div>
        <w:div w:id="1455709392">
          <w:marLeft w:val="640"/>
          <w:marRight w:val="0"/>
          <w:marTop w:val="0"/>
          <w:marBottom w:val="0"/>
          <w:divBdr>
            <w:top w:val="none" w:sz="0" w:space="0" w:color="auto"/>
            <w:left w:val="none" w:sz="0" w:space="0" w:color="auto"/>
            <w:bottom w:val="none" w:sz="0" w:space="0" w:color="auto"/>
            <w:right w:val="none" w:sz="0" w:space="0" w:color="auto"/>
          </w:divBdr>
        </w:div>
        <w:div w:id="1479347932">
          <w:marLeft w:val="640"/>
          <w:marRight w:val="0"/>
          <w:marTop w:val="0"/>
          <w:marBottom w:val="0"/>
          <w:divBdr>
            <w:top w:val="none" w:sz="0" w:space="0" w:color="auto"/>
            <w:left w:val="none" w:sz="0" w:space="0" w:color="auto"/>
            <w:bottom w:val="none" w:sz="0" w:space="0" w:color="auto"/>
            <w:right w:val="none" w:sz="0" w:space="0" w:color="auto"/>
          </w:divBdr>
        </w:div>
        <w:div w:id="1589650347">
          <w:marLeft w:val="640"/>
          <w:marRight w:val="0"/>
          <w:marTop w:val="0"/>
          <w:marBottom w:val="0"/>
          <w:divBdr>
            <w:top w:val="none" w:sz="0" w:space="0" w:color="auto"/>
            <w:left w:val="none" w:sz="0" w:space="0" w:color="auto"/>
            <w:bottom w:val="none" w:sz="0" w:space="0" w:color="auto"/>
            <w:right w:val="none" w:sz="0" w:space="0" w:color="auto"/>
          </w:divBdr>
        </w:div>
        <w:div w:id="1594701004">
          <w:marLeft w:val="640"/>
          <w:marRight w:val="0"/>
          <w:marTop w:val="0"/>
          <w:marBottom w:val="0"/>
          <w:divBdr>
            <w:top w:val="none" w:sz="0" w:space="0" w:color="auto"/>
            <w:left w:val="none" w:sz="0" w:space="0" w:color="auto"/>
            <w:bottom w:val="none" w:sz="0" w:space="0" w:color="auto"/>
            <w:right w:val="none" w:sz="0" w:space="0" w:color="auto"/>
          </w:divBdr>
        </w:div>
        <w:div w:id="1614240966">
          <w:marLeft w:val="640"/>
          <w:marRight w:val="0"/>
          <w:marTop w:val="0"/>
          <w:marBottom w:val="0"/>
          <w:divBdr>
            <w:top w:val="none" w:sz="0" w:space="0" w:color="auto"/>
            <w:left w:val="none" w:sz="0" w:space="0" w:color="auto"/>
            <w:bottom w:val="none" w:sz="0" w:space="0" w:color="auto"/>
            <w:right w:val="none" w:sz="0" w:space="0" w:color="auto"/>
          </w:divBdr>
        </w:div>
        <w:div w:id="1675841979">
          <w:marLeft w:val="640"/>
          <w:marRight w:val="0"/>
          <w:marTop w:val="0"/>
          <w:marBottom w:val="0"/>
          <w:divBdr>
            <w:top w:val="none" w:sz="0" w:space="0" w:color="auto"/>
            <w:left w:val="none" w:sz="0" w:space="0" w:color="auto"/>
            <w:bottom w:val="none" w:sz="0" w:space="0" w:color="auto"/>
            <w:right w:val="none" w:sz="0" w:space="0" w:color="auto"/>
          </w:divBdr>
        </w:div>
        <w:div w:id="1678537625">
          <w:marLeft w:val="640"/>
          <w:marRight w:val="0"/>
          <w:marTop w:val="0"/>
          <w:marBottom w:val="0"/>
          <w:divBdr>
            <w:top w:val="none" w:sz="0" w:space="0" w:color="auto"/>
            <w:left w:val="none" w:sz="0" w:space="0" w:color="auto"/>
            <w:bottom w:val="none" w:sz="0" w:space="0" w:color="auto"/>
            <w:right w:val="none" w:sz="0" w:space="0" w:color="auto"/>
          </w:divBdr>
        </w:div>
        <w:div w:id="1690527228">
          <w:marLeft w:val="640"/>
          <w:marRight w:val="0"/>
          <w:marTop w:val="0"/>
          <w:marBottom w:val="0"/>
          <w:divBdr>
            <w:top w:val="none" w:sz="0" w:space="0" w:color="auto"/>
            <w:left w:val="none" w:sz="0" w:space="0" w:color="auto"/>
            <w:bottom w:val="none" w:sz="0" w:space="0" w:color="auto"/>
            <w:right w:val="none" w:sz="0" w:space="0" w:color="auto"/>
          </w:divBdr>
        </w:div>
        <w:div w:id="1759711625">
          <w:marLeft w:val="640"/>
          <w:marRight w:val="0"/>
          <w:marTop w:val="0"/>
          <w:marBottom w:val="0"/>
          <w:divBdr>
            <w:top w:val="none" w:sz="0" w:space="0" w:color="auto"/>
            <w:left w:val="none" w:sz="0" w:space="0" w:color="auto"/>
            <w:bottom w:val="none" w:sz="0" w:space="0" w:color="auto"/>
            <w:right w:val="none" w:sz="0" w:space="0" w:color="auto"/>
          </w:divBdr>
        </w:div>
        <w:div w:id="1816869983">
          <w:marLeft w:val="640"/>
          <w:marRight w:val="0"/>
          <w:marTop w:val="0"/>
          <w:marBottom w:val="0"/>
          <w:divBdr>
            <w:top w:val="none" w:sz="0" w:space="0" w:color="auto"/>
            <w:left w:val="none" w:sz="0" w:space="0" w:color="auto"/>
            <w:bottom w:val="none" w:sz="0" w:space="0" w:color="auto"/>
            <w:right w:val="none" w:sz="0" w:space="0" w:color="auto"/>
          </w:divBdr>
        </w:div>
        <w:div w:id="1819180619">
          <w:marLeft w:val="640"/>
          <w:marRight w:val="0"/>
          <w:marTop w:val="0"/>
          <w:marBottom w:val="0"/>
          <w:divBdr>
            <w:top w:val="none" w:sz="0" w:space="0" w:color="auto"/>
            <w:left w:val="none" w:sz="0" w:space="0" w:color="auto"/>
            <w:bottom w:val="none" w:sz="0" w:space="0" w:color="auto"/>
            <w:right w:val="none" w:sz="0" w:space="0" w:color="auto"/>
          </w:divBdr>
        </w:div>
        <w:div w:id="1835604437">
          <w:marLeft w:val="640"/>
          <w:marRight w:val="0"/>
          <w:marTop w:val="0"/>
          <w:marBottom w:val="0"/>
          <w:divBdr>
            <w:top w:val="none" w:sz="0" w:space="0" w:color="auto"/>
            <w:left w:val="none" w:sz="0" w:space="0" w:color="auto"/>
            <w:bottom w:val="none" w:sz="0" w:space="0" w:color="auto"/>
            <w:right w:val="none" w:sz="0" w:space="0" w:color="auto"/>
          </w:divBdr>
        </w:div>
        <w:div w:id="1844928448">
          <w:marLeft w:val="640"/>
          <w:marRight w:val="0"/>
          <w:marTop w:val="0"/>
          <w:marBottom w:val="0"/>
          <w:divBdr>
            <w:top w:val="none" w:sz="0" w:space="0" w:color="auto"/>
            <w:left w:val="none" w:sz="0" w:space="0" w:color="auto"/>
            <w:bottom w:val="none" w:sz="0" w:space="0" w:color="auto"/>
            <w:right w:val="none" w:sz="0" w:space="0" w:color="auto"/>
          </w:divBdr>
        </w:div>
        <w:div w:id="1872916177">
          <w:marLeft w:val="640"/>
          <w:marRight w:val="0"/>
          <w:marTop w:val="0"/>
          <w:marBottom w:val="0"/>
          <w:divBdr>
            <w:top w:val="none" w:sz="0" w:space="0" w:color="auto"/>
            <w:left w:val="none" w:sz="0" w:space="0" w:color="auto"/>
            <w:bottom w:val="none" w:sz="0" w:space="0" w:color="auto"/>
            <w:right w:val="none" w:sz="0" w:space="0" w:color="auto"/>
          </w:divBdr>
        </w:div>
        <w:div w:id="1874341376">
          <w:marLeft w:val="640"/>
          <w:marRight w:val="0"/>
          <w:marTop w:val="0"/>
          <w:marBottom w:val="0"/>
          <w:divBdr>
            <w:top w:val="none" w:sz="0" w:space="0" w:color="auto"/>
            <w:left w:val="none" w:sz="0" w:space="0" w:color="auto"/>
            <w:bottom w:val="none" w:sz="0" w:space="0" w:color="auto"/>
            <w:right w:val="none" w:sz="0" w:space="0" w:color="auto"/>
          </w:divBdr>
        </w:div>
        <w:div w:id="1885750346">
          <w:marLeft w:val="640"/>
          <w:marRight w:val="0"/>
          <w:marTop w:val="0"/>
          <w:marBottom w:val="0"/>
          <w:divBdr>
            <w:top w:val="none" w:sz="0" w:space="0" w:color="auto"/>
            <w:left w:val="none" w:sz="0" w:space="0" w:color="auto"/>
            <w:bottom w:val="none" w:sz="0" w:space="0" w:color="auto"/>
            <w:right w:val="none" w:sz="0" w:space="0" w:color="auto"/>
          </w:divBdr>
        </w:div>
        <w:div w:id="1955089525">
          <w:marLeft w:val="640"/>
          <w:marRight w:val="0"/>
          <w:marTop w:val="0"/>
          <w:marBottom w:val="0"/>
          <w:divBdr>
            <w:top w:val="none" w:sz="0" w:space="0" w:color="auto"/>
            <w:left w:val="none" w:sz="0" w:space="0" w:color="auto"/>
            <w:bottom w:val="none" w:sz="0" w:space="0" w:color="auto"/>
            <w:right w:val="none" w:sz="0" w:space="0" w:color="auto"/>
          </w:divBdr>
        </w:div>
        <w:div w:id="1960069002">
          <w:marLeft w:val="640"/>
          <w:marRight w:val="0"/>
          <w:marTop w:val="0"/>
          <w:marBottom w:val="0"/>
          <w:divBdr>
            <w:top w:val="none" w:sz="0" w:space="0" w:color="auto"/>
            <w:left w:val="none" w:sz="0" w:space="0" w:color="auto"/>
            <w:bottom w:val="none" w:sz="0" w:space="0" w:color="auto"/>
            <w:right w:val="none" w:sz="0" w:space="0" w:color="auto"/>
          </w:divBdr>
        </w:div>
        <w:div w:id="1960909913">
          <w:marLeft w:val="640"/>
          <w:marRight w:val="0"/>
          <w:marTop w:val="0"/>
          <w:marBottom w:val="0"/>
          <w:divBdr>
            <w:top w:val="none" w:sz="0" w:space="0" w:color="auto"/>
            <w:left w:val="none" w:sz="0" w:space="0" w:color="auto"/>
            <w:bottom w:val="none" w:sz="0" w:space="0" w:color="auto"/>
            <w:right w:val="none" w:sz="0" w:space="0" w:color="auto"/>
          </w:divBdr>
        </w:div>
        <w:div w:id="1962684594">
          <w:marLeft w:val="640"/>
          <w:marRight w:val="0"/>
          <w:marTop w:val="0"/>
          <w:marBottom w:val="0"/>
          <w:divBdr>
            <w:top w:val="none" w:sz="0" w:space="0" w:color="auto"/>
            <w:left w:val="none" w:sz="0" w:space="0" w:color="auto"/>
            <w:bottom w:val="none" w:sz="0" w:space="0" w:color="auto"/>
            <w:right w:val="none" w:sz="0" w:space="0" w:color="auto"/>
          </w:divBdr>
        </w:div>
        <w:div w:id="1978220352">
          <w:marLeft w:val="640"/>
          <w:marRight w:val="0"/>
          <w:marTop w:val="0"/>
          <w:marBottom w:val="0"/>
          <w:divBdr>
            <w:top w:val="none" w:sz="0" w:space="0" w:color="auto"/>
            <w:left w:val="none" w:sz="0" w:space="0" w:color="auto"/>
            <w:bottom w:val="none" w:sz="0" w:space="0" w:color="auto"/>
            <w:right w:val="none" w:sz="0" w:space="0" w:color="auto"/>
          </w:divBdr>
        </w:div>
        <w:div w:id="2144735265">
          <w:marLeft w:val="640"/>
          <w:marRight w:val="0"/>
          <w:marTop w:val="0"/>
          <w:marBottom w:val="0"/>
          <w:divBdr>
            <w:top w:val="none" w:sz="0" w:space="0" w:color="auto"/>
            <w:left w:val="none" w:sz="0" w:space="0" w:color="auto"/>
            <w:bottom w:val="none" w:sz="0" w:space="0" w:color="auto"/>
            <w:right w:val="none" w:sz="0" w:space="0" w:color="auto"/>
          </w:divBdr>
        </w:div>
        <w:div w:id="2146123383">
          <w:marLeft w:val="640"/>
          <w:marRight w:val="0"/>
          <w:marTop w:val="0"/>
          <w:marBottom w:val="0"/>
          <w:divBdr>
            <w:top w:val="none" w:sz="0" w:space="0" w:color="auto"/>
            <w:left w:val="none" w:sz="0" w:space="0" w:color="auto"/>
            <w:bottom w:val="none" w:sz="0" w:space="0" w:color="auto"/>
            <w:right w:val="none" w:sz="0" w:space="0" w:color="auto"/>
          </w:divBdr>
        </w:div>
      </w:divsChild>
    </w:div>
    <w:div w:id="691491239">
      <w:bodyDiv w:val="1"/>
      <w:marLeft w:val="0"/>
      <w:marRight w:val="0"/>
      <w:marTop w:val="0"/>
      <w:marBottom w:val="0"/>
      <w:divBdr>
        <w:top w:val="none" w:sz="0" w:space="0" w:color="auto"/>
        <w:left w:val="none" w:sz="0" w:space="0" w:color="auto"/>
        <w:bottom w:val="none" w:sz="0" w:space="0" w:color="auto"/>
        <w:right w:val="none" w:sz="0" w:space="0" w:color="auto"/>
      </w:divBdr>
      <w:divsChild>
        <w:div w:id="32048511">
          <w:marLeft w:val="640"/>
          <w:marRight w:val="0"/>
          <w:marTop w:val="0"/>
          <w:marBottom w:val="0"/>
          <w:divBdr>
            <w:top w:val="none" w:sz="0" w:space="0" w:color="auto"/>
            <w:left w:val="none" w:sz="0" w:space="0" w:color="auto"/>
            <w:bottom w:val="none" w:sz="0" w:space="0" w:color="auto"/>
            <w:right w:val="none" w:sz="0" w:space="0" w:color="auto"/>
          </w:divBdr>
        </w:div>
        <w:div w:id="103699045">
          <w:marLeft w:val="640"/>
          <w:marRight w:val="0"/>
          <w:marTop w:val="0"/>
          <w:marBottom w:val="0"/>
          <w:divBdr>
            <w:top w:val="none" w:sz="0" w:space="0" w:color="auto"/>
            <w:left w:val="none" w:sz="0" w:space="0" w:color="auto"/>
            <w:bottom w:val="none" w:sz="0" w:space="0" w:color="auto"/>
            <w:right w:val="none" w:sz="0" w:space="0" w:color="auto"/>
          </w:divBdr>
        </w:div>
        <w:div w:id="113449663">
          <w:marLeft w:val="640"/>
          <w:marRight w:val="0"/>
          <w:marTop w:val="0"/>
          <w:marBottom w:val="0"/>
          <w:divBdr>
            <w:top w:val="none" w:sz="0" w:space="0" w:color="auto"/>
            <w:left w:val="none" w:sz="0" w:space="0" w:color="auto"/>
            <w:bottom w:val="none" w:sz="0" w:space="0" w:color="auto"/>
            <w:right w:val="none" w:sz="0" w:space="0" w:color="auto"/>
          </w:divBdr>
        </w:div>
        <w:div w:id="126969690">
          <w:marLeft w:val="640"/>
          <w:marRight w:val="0"/>
          <w:marTop w:val="0"/>
          <w:marBottom w:val="0"/>
          <w:divBdr>
            <w:top w:val="none" w:sz="0" w:space="0" w:color="auto"/>
            <w:left w:val="none" w:sz="0" w:space="0" w:color="auto"/>
            <w:bottom w:val="none" w:sz="0" w:space="0" w:color="auto"/>
            <w:right w:val="none" w:sz="0" w:space="0" w:color="auto"/>
          </w:divBdr>
        </w:div>
        <w:div w:id="139158684">
          <w:marLeft w:val="640"/>
          <w:marRight w:val="0"/>
          <w:marTop w:val="0"/>
          <w:marBottom w:val="0"/>
          <w:divBdr>
            <w:top w:val="none" w:sz="0" w:space="0" w:color="auto"/>
            <w:left w:val="none" w:sz="0" w:space="0" w:color="auto"/>
            <w:bottom w:val="none" w:sz="0" w:space="0" w:color="auto"/>
            <w:right w:val="none" w:sz="0" w:space="0" w:color="auto"/>
          </w:divBdr>
        </w:div>
        <w:div w:id="189343877">
          <w:marLeft w:val="640"/>
          <w:marRight w:val="0"/>
          <w:marTop w:val="0"/>
          <w:marBottom w:val="0"/>
          <w:divBdr>
            <w:top w:val="none" w:sz="0" w:space="0" w:color="auto"/>
            <w:left w:val="none" w:sz="0" w:space="0" w:color="auto"/>
            <w:bottom w:val="none" w:sz="0" w:space="0" w:color="auto"/>
            <w:right w:val="none" w:sz="0" w:space="0" w:color="auto"/>
          </w:divBdr>
        </w:div>
        <w:div w:id="214901344">
          <w:marLeft w:val="640"/>
          <w:marRight w:val="0"/>
          <w:marTop w:val="0"/>
          <w:marBottom w:val="0"/>
          <w:divBdr>
            <w:top w:val="none" w:sz="0" w:space="0" w:color="auto"/>
            <w:left w:val="none" w:sz="0" w:space="0" w:color="auto"/>
            <w:bottom w:val="none" w:sz="0" w:space="0" w:color="auto"/>
            <w:right w:val="none" w:sz="0" w:space="0" w:color="auto"/>
          </w:divBdr>
        </w:div>
        <w:div w:id="250817677">
          <w:marLeft w:val="640"/>
          <w:marRight w:val="0"/>
          <w:marTop w:val="0"/>
          <w:marBottom w:val="0"/>
          <w:divBdr>
            <w:top w:val="none" w:sz="0" w:space="0" w:color="auto"/>
            <w:left w:val="none" w:sz="0" w:space="0" w:color="auto"/>
            <w:bottom w:val="none" w:sz="0" w:space="0" w:color="auto"/>
            <w:right w:val="none" w:sz="0" w:space="0" w:color="auto"/>
          </w:divBdr>
        </w:div>
        <w:div w:id="266696243">
          <w:marLeft w:val="640"/>
          <w:marRight w:val="0"/>
          <w:marTop w:val="0"/>
          <w:marBottom w:val="0"/>
          <w:divBdr>
            <w:top w:val="none" w:sz="0" w:space="0" w:color="auto"/>
            <w:left w:val="none" w:sz="0" w:space="0" w:color="auto"/>
            <w:bottom w:val="none" w:sz="0" w:space="0" w:color="auto"/>
            <w:right w:val="none" w:sz="0" w:space="0" w:color="auto"/>
          </w:divBdr>
        </w:div>
        <w:div w:id="323705737">
          <w:marLeft w:val="640"/>
          <w:marRight w:val="0"/>
          <w:marTop w:val="0"/>
          <w:marBottom w:val="0"/>
          <w:divBdr>
            <w:top w:val="none" w:sz="0" w:space="0" w:color="auto"/>
            <w:left w:val="none" w:sz="0" w:space="0" w:color="auto"/>
            <w:bottom w:val="none" w:sz="0" w:space="0" w:color="auto"/>
            <w:right w:val="none" w:sz="0" w:space="0" w:color="auto"/>
          </w:divBdr>
        </w:div>
        <w:div w:id="325087482">
          <w:marLeft w:val="640"/>
          <w:marRight w:val="0"/>
          <w:marTop w:val="0"/>
          <w:marBottom w:val="0"/>
          <w:divBdr>
            <w:top w:val="none" w:sz="0" w:space="0" w:color="auto"/>
            <w:left w:val="none" w:sz="0" w:space="0" w:color="auto"/>
            <w:bottom w:val="none" w:sz="0" w:space="0" w:color="auto"/>
            <w:right w:val="none" w:sz="0" w:space="0" w:color="auto"/>
          </w:divBdr>
        </w:div>
        <w:div w:id="468018957">
          <w:marLeft w:val="640"/>
          <w:marRight w:val="0"/>
          <w:marTop w:val="0"/>
          <w:marBottom w:val="0"/>
          <w:divBdr>
            <w:top w:val="none" w:sz="0" w:space="0" w:color="auto"/>
            <w:left w:val="none" w:sz="0" w:space="0" w:color="auto"/>
            <w:bottom w:val="none" w:sz="0" w:space="0" w:color="auto"/>
            <w:right w:val="none" w:sz="0" w:space="0" w:color="auto"/>
          </w:divBdr>
        </w:div>
        <w:div w:id="524367541">
          <w:marLeft w:val="640"/>
          <w:marRight w:val="0"/>
          <w:marTop w:val="0"/>
          <w:marBottom w:val="0"/>
          <w:divBdr>
            <w:top w:val="none" w:sz="0" w:space="0" w:color="auto"/>
            <w:left w:val="none" w:sz="0" w:space="0" w:color="auto"/>
            <w:bottom w:val="none" w:sz="0" w:space="0" w:color="auto"/>
            <w:right w:val="none" w:sz="0" w:space="0" w:color="auto"/>
          </w:divBdr>
        </w:div>
        <w:div w:id="545483030">
          <w:marLeft w:val="640"/>
          <w:marRight w:val="0"/>
          <w:marTop w:val="0"/>
          <w:marBottom w:val="0"/>
          <w:divBdr>
            <w:top w:val="none" w:sz="0" w:space="0" w:color="auto"/>
            <w:left w:val="none" w:sz="0" w:space="0" w:color="auto"/>
            <w:bottom w:val="none" w:sz="0" w:space="0" w:color="auto"/>
            <w:right w:val="none" w:sz="0" w:space="0" w:color="auto"/>
          </w:divBdr>
        </w:div>
        <w:div w:id="558398249">
          <w:marLeft w:val="640"/>
          <w:marRight w:val="0"/>
          <w:marTop w:val="0"/>
          <w:marBottom w:val="0"/>
          <w:divBdr>
            <w:top w:val="none" w:sz="0" w:space="0" w:color="auto"/>
            <w:left w:val="none" w:sz="0" w:space="0" w:color="auto"/>
            <w:bottom w:val="none" w:sz="0" w:space="0" w:color="auto"/>
            <w:right w:val="none" w:sz="0" w:space="0" w:color="auto"/>
          </w:divBdr>
        </w:div>
        <w:div w:id="615019253">
          <w:marLeft w:val="640"/>
          <w:marRight w:val="0"/>
          <w:marTop w:val="0"/>
          <w:marBottom w:val="0"/>
          <w:divBdr>
            <w:top w:val="none" w:sz="0" w:space="0" w:color="auto"/>
            <w:left w:val="none" w:sz="0" w:space="0" w:color="auto"/>
            <w:bottom w:val="none" w:sz="0" w:space="0" w:color="auto"/>
            <w:right w:val="none" w:sz="0" w:space="0" w:color="auto"/>
          </w:divBdr>
        </w:div>
        <w:div w:id="723917867">
          <w:marLeft w:val="640"/>
          <w:marRight w:val="0"/>
          <w:marTop w:val="0"/>
          <w:marBottom w:val="0"/>
          <w:divBdr>
            <w:top w:val="none" w:sz="0" w:space="0" w:color="auto"/>
            <w:left w:val="none" w:sz="0" w:space="0" w:color="auto"/>
            <w:bottom w:val="none" w:sz="0" w:space="0" w:color="auto"/>
            <w:right w:val="none" w:sz="0" w:space="0" w:color="auto"/>
          </w:divBdr>
        </w:div>
        <w:div w:id="759719030">
          <w:marLeft w:val="640"/>
          <w:marRight w:val="0"/>
          <w:marTop w:val="0"/>
          <w:marBottom w:val="0"/>
          <w:divBdr>
            <w:top w:val="none" w:sz="0" w:space="0" w:color="auto"/>
            <w:left w:val="none" w:sz="0" w:space="0" w:color="auto"/>
            <w:bottom w:val="none" w:sz="0" w:space="0" w:color="auto"/>
            <w:right w:val="none" w:sz="0" w:space="0" w:color="auto"/>
          </w:divBdr>
        </w:div>
        <w:div w:id="763572579">
          <w:marLeft w:val="640"/>
          <w:marRight w:val="0"/>
          <w:marTop w:val="0"/>
          <w:marBottom w:val="0"/>
          <w:divBdr>
            <w:top w:val="none" w:sz="0" w:space="0" w:color="auto"/>
            <w:left w:val="none" w:sz="0" w:space="0" w:color="auto"/>
            <w:bottom w:val="none" w:sz="0" w:space="0" w:color="auto"/>
            <w:right w:val="none" w:sz="0" w:space="0" w:color="auto"/>
          </w:divBdr>
        </w:div>
        <w:div w:id="834684631">
          <w:marLeft w:val="640"/>
          <w:marRight w:val="0"/>
          <w:marTop w:val="0"/>
          <w:marBottom w:val="0"/>
          <w:divBdr>
            <w:top w:val="none" w:sz="0" w:space="0" w:color="auto"/>
            <w:left w:val="none" w:sz="0" w:space="0" w:color="auto"/>
            <w:bottom w:val="none" w:sz="0" w:space="0" w:color="auto"/>
            <w:right w:val="none" w:sz="0" w:space="0" w:color="auto"/>
          </w:divBdr>
        </w:div>
        <w:div w:id="837502347">
          <w:marLeft w:val="640"/>
          <w:marRight w:val="0"/>
          <w:marTop w:val="0"/>
          <w:marBottom w:val="0"/>
          <w:divBdr>
            <w:top w:val="none" w:sz="0" w:space="0" w:color="auto"/>
            <w:left w:val="none" w:sz="0" w:space="0" w:color="auto"/>
            <w:bottom w:val="none" w:sz="0" w:space="0" w:color="auto"/>
            <w:right w:val="none" w:sz="0" w:space="0" w:color="auto"/>
          </w:divBdr>
        </w:div>
        <w:div w:id="837617813">
          <w:marLeft w:val="640"/>
          <w:marRight w:val="0"/>
          <w:marTop w:val="0"/>
          <w:marBottom w:val="0"/>
          <w:divBdr>
            <w:top w:val="none" w:sz="0" w:space="0" w:color="auto"/>
            <w:left w:val="none" w:sz="0" w:space="0" w:color="auto"/>
            <w:bottom w:val="none" w:sz="0" w:space="0" w:color="auto"/>
            <w:right w:val="none" w:sz="0" w:space="0" w:color="auto"/>
          </w:divBdr>
        </w:div>
        <w:div w:id="862209994">
          <w:marLeft w:val="640"/>
          <w:marRight w:val="0"/>
          <w:marTop w:val="0"/>
          <w:marBottom w:val="0"/>
          <w:divBdr>
            <w:top w:val="none" w:sz="0" w:space="0" w:color="auto"/>
            <w:left w:val="none" w:sz="0" w:space="0" w:color="auto"/>
            <w:bottom w:val="none" w:sz="0" w:space="0" w:color="auto"/>
            <w:right w:val="none" w:sz="0" w:space="0" w:color="auto"/>
          </w:divBdr>
        </w:div>
        <w:div w:id="872881771">
          <w:marLeft w:val="640"/>
          <w:marRight w:val="0"/>
          <w:marTop w:val="0"/>
          <w:marBottom w:val="0"/>
          <w:divBdr>
            <w:top w:val="none" w:sz="0" w:space="0" w:color="auto"/>
            <w:left w:val="none" w:sz="0" w:space="0" w:color="auto"/>
            <w:bottom w:val="none" w:sz="0" w:space="0" w:color="auto"/>
            <w:right w:val="none" w:sz="0" w:space="0" w:color="auto"/>
          </w:divBdr>
        </w:div>
        <w:div w:id="958757582">
          <w:marLeft w:val="640"/>
          <w:marRight w:val="0"/>
          <w:marTop w:val="0"/>
          <w:marBottom w:val="0"/>
          <w:divBdr>
            <w:top w:val="none" w:sz="0" w:space="0" w:color="auto"/>
            <w:left w:val="none" w:sz="0" w:space="0" w:color="auto"/>
            <w:bottom w:val="none" w:sz="0" w:space="0" w:color="auto"/>
            <w:right w:val="none" w:sz="0" w:space="0" w:color="auto"/>
          </w:divBdr>
        </w:div>
        <w:div w:id="994719259">
          <w:marLeft w:val="640"/>
          <w:marRight w:val="0"/>
          <w:marTop w:val="0"/>
          <w:marBottom w:val="0"/>
          <w:divBdr>
            <w:top w:val="none" w:sz="0" w:space="0" w:color="auto"/>
            <w:left w:val="none" w:sz="0" w:space="0" w:color="auto"/>
            <w:bottom w:val="none" w:sz="0" w:space="0" w:color="auto"/>
            <w:right w:val="none" w:sz="0" w:space="0" w:color="auto"/>
          </w:divBdr>
        </w:div>
        <w:div w:id="1004698792">
          <w:marLeft w:val="640"/>
          <w:marRight w:val="0"/>
          <w:marTop w:val="0"/>
          <w:marBottom w:val="0"/>
          <w:divBdr>
            <w:top w:val="none" w:sz="0" w:space="0" w:color="auto"/>
            <w:left w:val="none" w:sz="0" w:space="0" w:color="auto"/>
            <w:bottom w:val="none" w:sz="0" w:space="0" w:color="auto"/>
            <w:right w:val="none" w:sz="0" w:space="0" w:color="auto"/>
          </w:divBdr>
        </w:div>
        <w:div w:id="1030422735">
          <w:marLeft w:val="640"/>
          <w:marRight w:val="0"/>
          <w:marTop w:val="0"/>
          <w:marBottom w:val="0"/>
          <w:divBdr>
            <w:top w:val="none" w:sz="0" w:space="0" w:color="auto"/>
            <w:left w:val="none" w:sz="0" w:space="0" w:color="auto"/>
            <w:bottom w:val="none" w:sz="0" w:space="0" w:color="auto"/>
            <w:right w:val="none" w:sz="0" w:space="0" w:color="auto"/>
          </w:divBdr>
        </w:div>
        <w:div w:id="1048601997">
          <w:marLeft w:val="640"/>
          <w:marRight w:val="0"/>
          <w:marTop w:val="0"/>
          <w:marBottom w:val="0"/>
          <w:divBdr>
            <w:top w:val="none" w:sz="0" w:space="0" w:color="auto"/>
            <w:left w:val="none" w:sz="0" w:space="0" w:color="auto"/>
            <w:bottom w:val="none" w:sz="0" w:space="0" w:color="auto"/>
            <w:right w:val="none" w:sz="0" w:space="0" w:color="auto"/>
          </w:divBdr>
        </w:div>
        <w:div w:id="1058018303">
          <w:marLeft w:val="640"/>
          <w:marRight w:val="0"/>
          <w:marTop w:val="0"/>
          <w:marBottom w:val="0"/>
          <w:divBdr>
            <w:top w:val="none" w:sz="0" w:space="0" w:color="auto"/>
            <w:left w:val="none" w:sz="0" w:space="0" w:color="auto"/>
            <w:bottom w:val="none" w:sz="0" w:space="0" w:color="auto"/>
            <w:right w:val="none" w:sz="0" w:space="0" w:color="auto"/>
          </w:divBdr>
        </w:div>
        <w:div w:id="1060205764">
          <w:marLeft w:val="640"/>
          <w:marRight w:val="0"/>
          <w:marTop w:val="0"/>
          <w:marBottom w:val="0"/>
          <w:divBdr>
            <w:top w:val="none" w:sz="0" w:space="0" w:color="auto"/>
            <w:left w:val="none" w:sz="0" w:space="0" w:color="auto"/>
            <w:bottom w:val="none" w:sz="0" w:space="0" w:color="auto"/>
            <w:right w:val="none" w:sz="0" w:space="0" w:color="auto"/>
          </w:divBdr>
        </w:div>
        <w:div w:id="1064445923">
          <w:marLeft w:val="640"/>
          <w:marRight w:val="0"/>
          <w:marTop w:val="0"/>
          <w:marBottom w:val="0"/>
          <w:divBdr>
            <w:top w:val="none" w:sz="0" w:space="0" w:color="auto"/>
            <w:left w:val="none" w:sz="0" w:space="0" w:color="auto"/>
            <w:bottom w:val="none" w:sz="0" w:space="0" w:color="auto"/>
            <w:right w:val="none" w:sz="0" w:space="0" w:color="auto"/>
          </w:divBdr>
        </w:div>
        <w:div w:id="1083064259">
          <w:marLeft w:val="640"/>
          <w:marRight w:val="0"/>
          <w:marTop w:val="0"/>
          <w:marBottom w:val="0"/>
          <w:divBdr>
            <w:top w:val="none" w:sz="0" w:space="0" w:color="auto"/>
            <w:left w:val="none" w:sz="0" w:space="0" w:color="auto"/>
            <w:bottom w:val="none" w:sz="0" w:space="0" w:color="auto"/>
            <w:right w:val="none" w:sz="0" w:space="0" w:color="auto"/>
          </w:divBdr>
        </w:div>
        <w:div w:id="1149712273">
          <w:marLeft w:val="640"/>
          <w:marRight w:val="0"/>
          <w:marTop w:val="0"/>
          <w:marBottom w:val="0"/>
          <w:divBdr>
            <w:top w:val="none" w:sz="0" w:space="0" w:color="auto"/>
            <w:left w:val="none" w:sz="0" w:space="0" w:color="auto"/>
            <w:bottom w:val="none" w:sz="0" w:space="0" w:color="auto"/>
            <w:right w:val="none" w:sz="0" w:space="0" w:color="auto"/>
          </w:divBdr>
        </w:div>
        <w:div w:id="1165318803">
          <w:marLeft w:val="640"/>
          <w:marRight w:val="0"/>
          <w:marTop w:val="0"/>
          <w:marBottom w:val="0"/>
          <w:divBdr>
            <w:top w:val="none" w:sz="0" w:space="0" w:color="auto"/>
            <w:left w:val="none" w:sz="0" w:space="0" w:color="auto"/>
            <w:bottom w:val="none" w:sz="0" w:space="0" w:color="auto"/>
            <w:right w:val="none" w:sz="0" w:space="0" w:color="auto"/>
          </w:divBdr>
        </w:div>
        <w:div w:id="1173570807">
          <w:marLeft w:val="640"/>
          <w:marRight w:val="0"/>
          <w:marTop w:val="0"/>
          <w:marBottom w:val="0"/>
          <w:divBdr>
            <w:top w:val="none" w:sz="0" w:space="0" w:color="auto"/>
            <w:left w:val="none" w:sz="0" w:space="0" w:color="auto"/>
            <w:bottom w:val="none" w:sz="0" w:space="0" w:color="auto"/>
            <w:right w:val="none" w:sz="0" w:space="0" w:color="auto"/>
          </w:divBdr>
        </w:div>
        <w:div w:id="1236740370">
          <w:marLeft w:val="640"/>
          <w:marRight w:val="0"/>
          <w:marTop w:val="0"/>
          <w:marBottom w:val="0"/>
          <w:divBdr>
            <w:top w:val="none" w:sz="0" w:space="0" w:color="auto"/>
            <w:left w:val="none" w:sz="0" w:space="0" w:color="auto"/>
            <w:bottom w:val="none" w:sz="0" w:space="0" w:color="auto"/>
            <w:right w:val="none" w:sz="0" w:space="0" w:color="auto"/>
          </w:divBdr>
        </w:div>
        <w:div w:id="1245842836">
          <w:marLeft w:val="640"/>
          <w:marRight w:val="0"/>
          <w:marTop w:val="0"/>
          <w:marBottom w:val="0"/>
          <w:divBdr>
            <w:top w:val="none" w:sz="0" w:space="0" w:color="auto"/>
            <w:left w:val="none" w:sz="0" w:space="0" w:color="auto"/>
            <w:bottom w:val="none" w:sz="0" w:space="0" w:color="auto"/>
            <w:right w:val="none" w:sz="0" w:space="0" w:color="auto"/>
          </w:divBdr>
        </w:div>
        <w:div w:id="1270551296">
          <w:marLeft w:val="640"/>
          <w:marRight w:val="0"/>
          <w:marTop w:val="0"/>
          <w:marBottom w:val="0"/>
          <w:divBdr>
            <w:top w:val="none" w:sz="0" w:space="0" w:color="auto"/>
            <w:left w:val="none" w:sz="0" w:space="0" w:color="auto"/>
            <w:bottom w:val="none" w:sz="0" w:space="0" w:color="auto"/>
            <w:right w:val="none" w:sz="0" w:space="0" w:color="auto"/>
          </w:divBdr>
        </w:div>
        <w:div w:id="1335262403">
          <w:marLeft w:val="640"/>
          <w:marRight w:val="0"/>
          <w:marTop w:val="0"/>
          <w:marBottom w:val="0"/>
          <w:divBdr>
            <w:top w:val="none" w:sz="0" w:space="0" w:color="auto"/>
            <w:left w:val="none" w:sz="0" w:space="0" w:color="auto"/>
            <w:bottom w:val="none" w:sz="0" w:space="0" w:color="auto"/>
            <w:right w:val="none" w:sz="0" w:space="0" w:color="auto"/>
          </w:divBdr>
        </w:div>
        <w:div w:id="1347635480">
          <w:marLeft w:val="640"/>
          <w:marRight w:val="0"/>
          <w:marTop w:val="0"/>
          <w:marBottom w:val="0"/>
          <w:divBdr>
            <w:top w:val="none" w:sz="0" w:space="0" w:color="auto"/>
            <w:left w:val="none" w:sz="0" w:space="0" w:color="auto"/>
            <w:bottom w:val="none" w:sz="0" w:space="0" w:color="auto"/>
            <w:right w:val="none" w:sz="0" w:space="0" w:color="auto"/>
          </w:divBdr>
        </w:div>
        <w:div w:id="1357150945">
          <w:marLeft w:val="640"/>
          <w:marRight w:val="0"/>
          <w:marTop w:val="0"/>
          <w:marBottom w:val="0"/>
          <w:divBdr>
            <w:top w:val="none" w:sz="0" w:space="0" w:color="auto"/>
            <w:left w:val="none" w:sz="0" w:space="0" w:color="auto"/>
            <w:bottom w:val="none" w:sz="0" w:space="0" w:color="auto"/>
            <w:right w:val="none" w:sz="0" w:space="0" w:color="auto"/>
          </w:divBdr>
        </w:div>
        <w:div w:id="1357266229">
          <w:marLeft w:val="640"/>
          <w:marRight w:val="0"/>
          <w:marTop w:val="0"/>
          <w:marBottom w:val="0"/>
          <w:divBdr>
            <w:top w:val="none" w:sz="0" w:space="0" w:color="auto"/>
            <w:left w:val="none" w:sz="0" w:space="0" w:color="auto"/>
            <w:bottom w:val="none" w:sz="0" w:space="0" w:color="auto"/>
            <w:right w:val="none" w:sz="0" w:space="0" w:color="auto"/>
          </w:divBdr>
        </w:div>
        <w:div w:id="1368457573">
          <w:marLeft w:val="640"/>
          <w:marRight w:val="0"/>
          <w:marTop w:val="0"/>
          <w:marBottom w:val="0"/>
          <w:divBdr>
            <w:top w:val="none" w:sz="0" w:space="0" w:color="auto"/>
            <w:left w:val="none" w:sz="0" w:space="0" w:color="auto"/>
            <w:bottom w:val="none" w:sz="0" w:space="0" w:color="auto"/>
            <w:right w:val="none" w:sz="0" w:space="0" w:color="auto"/>
          </w:divBdr>
        </w:div>
        <w:div w:id="1377663536">
          <w:marLeft w:val="640"/>
          <w:marRight w:val="0"/>
          <w:marTop w:val="0"/>
          <w:marBottom w:val="0"/>
          <w:divBdr>
            <w:top w:val="none" w:sz="0" w:space="0" w:color="auto"/>
            <w:left w:val="none" w:sz="0" w:space="0" w:color="auto"/>
            <w:bottom w:val="none" w:sz="0" w:space="0" w:color="auto"/>
            <w:right w:val="none" w:sz="0" w:space="0" w:color="auto"/>
          </w:divBdr>
        </w:div>
        <w:div w:id="1406605441">
          <w:marLeft w:val="640"/>
          <w:marRight w:val="0"/>
          <w:marTop w:val="0"/>
          <w:marBottom w:val="0"/>
          <w:divBdr>
            <w:top w:val="none" w:sz="0" w:space="0" w:color="auto"/>
            <w:left w:val="none" w:sz="0" w:space="0" w:color="auto"/>
            <w:bottom w:val="none" w:sz="0" w:space="0" w:color="auto"/>
            <w:right w:val="none" w:sz="0" w:space="0" w:color="auto"/>
          </w:divBdr>
        </w:div>
        <w:div w:id="1434324442">
          <w:marLeft w:val="640"/>
          <w:marRight w:val="0"/>
          <w:marTop w:val="0"/>
          <w:marBottom w:val="0"/>
          <w:divBdr>
            <w:top w:val="none" w:sz="0" w:space="0" w:color="auto"/>
            <w:left w:val="none" w:sz="0" w:space="0" w:color="auto"/>
            <w:bottom w:val="none" w:sz="0" w:space="0" w:color="auto"/>
            <w:right w:val="none" w:sz="0" w:space="0" w:color="auto"/>
          </w:divBdr>
        </w:div>
        <w:div w:id="1496609671">
          <w:marLeft w:val="640"/>
          <w:marRight w:val="0"/>
          <w:marTop w:val="0"/>
          <w:marBottom w:val="0"/>
          <w:divBdr>
            <w:top w:val="none" w:sz="0" w:space="0" w:color="auto"/>
            <w:left w:val="none" w:sz="0" w:space="0" w:color="auto"/>
            <w:bottom w:val="none" w:sz="0" w:space="0" w:color="auto"/>
            <w:right w:val="none" w:sz="0" w:space="0" w:color="auto"/>
          </w:divBdr>
        </w:div>
        <w:div w:id="1555432003">
          <w:marLeft w:val="640"/>
          <w:marRight w:val="0"/>
          <w:marTop w:val="0"/>
          <w:marBottom w:val="0"/>
          <w:divBdr>
            <w:top w:val="none" w:sz="0" w:space="0" w:color="auto"/>
            <w:left w:val="none" w:sz="0" w:space="0" w:color="auto"/>
            <w:bottom w:val="none" w:sz="0" w:space="0" w:color="auto"/>
            <w:right w:val="none" w:sz="0" w:space="0" w:color="auto"/>
          </w:divBdr>
        </w:div>
        <w:div w:id="1645112715">
          <w:marLeft w:val="640"/>
          <w:marRight w:val="0"/>
          <w:marTop w:val="0"/>
          <w:marBottom w:val="0"/>
          <w:divBdr>
            <w:top w:val="none" w:sz="0" w:space="0" w:color="auto"/>
            <w:left w:val="none" w:sz="0" w:space="0" w:color="auto"/>
            <w:bottom w:val="none" w:sz="0" w:space="0" w:color="auto"/>
            <w:right w:val="none" w:sz="0" w:space="0" w:color="auto"/>
          </w:divBdr>
        </w:div>
        <w:div w:id="1658532094">
          <w:marLeft w:val="640"/>
          <w:marRight w:val="0"/>
          <w:marTop w:val="0"/>
          <w:marBottom w:val="0"/>
          <w:divBdr>
            <w:top w:val="none" w:sz="0" w:space="0" w:color="auto"/>
            <w:left w:val="none" w:sz="0" w:space="0" w:color="auto"/>
            <w:bottom w:val="none" w:sz="0" w:space="0" w:color="auto"/>
            <w:right w:val="none" w:sz="0" w:space="0" w:color="auto"/>
          </w:divBdr>
        </w:div>
        <w:div w:id="1692106662">
          <w:marLeft w:val="640"/>
          <w:marRight w:val="0"/>
          <w:marTop w:val="0"/>
          <w:marBottom w:val="0"/>
          <w:divBdr>
            <w:top w:val="none" w:sz="0" w:space="0" w:color="auto"/>
            <w:left w:val="none" w:sz="0" w:space="0" w:color="auto"/>
            <w:bottom w:val="none" w:sz="0" w:space="0" w:color="auto"/>
            <w:right w:val="none" w:sz="0" w:space="0" w:color="auto"/>
          </w:divBdr>
        </w:div>
        <w:div w:id="1736471770">
          <w:marLeft w:val="640"/>
          <w:marRight w:val="0"/>
          <w:marTop w:val="0"/>
          <w:marBottom w:val="0"/>
          <w:divBdr>
            <w:top w:val="none" w:sz="0" w:space="0" w:color="auto"/>
            <w:left w:val="none" w:sz="0" w:space="0" w:color="auto"/>
            <w:bottom w:val="none" w:sz="0" w:space="0" w:color="auto"/>
            <w:right w:val="none" w:sz="0" w:space="0" w:color="auto"/>
          </w:divBdr>
        </w:div>
        <w:div w:id="1772503641">
          <w:marLeft w:val="640"/>
          <w:marRight w:val="0"/>
          <w:marTop w:val="0"/>
          <w:marBottom w:val="0"/>
          <w:divBdr>
            <w:top w:val="none" w:sz="0" w:space="0" w:color="auto"/>
            <w:left w:val="none" w:sz="0" w:space="0" w:color="auto"/>
            <w:bottom w:val="none" w:sz="0" w:space="0" w:color="auto"/>
            <w:right w:val="none" w:sz="0" w:space="0" w:color="auto"/>
          </w:divBdr>
        </w:div>
        <w:div w:id="1784307515">
          <w:marLeft w:val="640"/>
          <w:marRight w:val="0"/>
          <w:marTop w:val="0"/>
          <w:marBottom w:val="0"/>
          <w:divBdr>
            <w:top w:val="none" w:sz="0" w:space="0" w:color="auto"/>
            <w:left w:val="none" w:sz="0" w:space="0" w:color="auto"/>
            <w:bottom w:val="none" w:sz="0" w:space="0" w:color="auto"/>
            <w:right w:val="none" w:sz="0" w:space="0" w:color="auto"/>
          </w:divBdr>
        </w:div>
        <w:div w:id="1788505669">
          <w:marLeft w:val="640"/>
          <w:marRight w:val="0"/>
          <w:marTop w:val="0"/>
          <w:marBottom w:val="0"/>
          <w:divBdr>
            <w:top w:val="none" w:sz="0" w:space="0" w:color="auto"/>
            <w:left w:val="none" w:sz="0" w:space="0" w:color="auto"/>
            <w:bottom w:val="none" w:sz="0" w:space="0" w:color="auto"/>
            <w:right w:val="none" w:sz="0" w:space="0" w:color="auto"/>
          </w:divBdr>
        </w:div>
        <w:div w:id="1790931280">
          <w:marLeft w:val="640"/>
          <w:marRight w:val="0"/>
          <w:marTop w:val="0"/>
          <w:marBottom w:val="0"/>
          <w:divBdr>
            <w:top w:val="none" w:sz="0" w:space="0" w:color="auto"/>
            <w:left w:val="none" w:sz="0" w:space="0" w:color="auto"/>
            <w:bottom w:val="none" w:sz="0" w:space="0" w:color="auto"/>
            <w:right w:val="none" w:sz="0" w:space="0" w:color="auto"/>
          </w:divBdr>
        </w:div>
        <w:div w:id="1864047568">
          <w:marLeft w:val="640"/>
          <w:marRight w:val="0"/>
          <w:marTop w:val="0"/>
          <w:marBottom w:val="0"/>
          <w:divBdr>
            <w:top w:val="none" w:sz="0" w:space="0" w:color="auto"/>
            <w:left w:val="none" w:sz="0" w:space="0" w:color="auto"/>
            <w:bottom w:val="none" w:sz="0" w:space="0" w:color="auto"/>
            <w:right w:val="none" w:sz="0" w:space="0" w:color="auto"/>
          </w:divBdr>
        </w:div>
        <w:div w:id="1912881571">
          <w:marLeft w:val="640"/>
          <w:marRight w:val="0"/>
          <w:marTop w:val="0"/>
          <w:marBottom w:val="0"/>
          <w:divBdr>
            <w:top w:val="none" w:sz="0" w:space="0" w:color="auto"/>
            <w:left w:val="none" w:sz="0" w:space="0" w:color="auto"/>
            <w:bottom w:val="none" w:sz="0" w:space="0" w:color="auto"/>
            <w:right w:val="none" w:sz="0" w:space="0" w:color="auto"/>
          </w:divBdr>
        </w:div>
        <w:div w:id="1925601039">
          <w:marLeft w:val="640"/>
          <w:marRight w:val="0"/>
          <w:marTop w:val="0"/>
          <w:marBottom w:val="0"/>
          <w:divBdr>
            <w:top w:val="none" w:sz="0" w:space="0" w:color="auto"/>
            <w:left w:val="none" w:sz="0" w:space="0" w:color="auto"/>
            <w:bottom w:val="none" w:sz="0" w:space="0" w:color="auto"/>
            <w:right w:val="none" w:sz="0" w:space="0" w:color="auto"/>
          </w:divBdr>
        </w:div>
        <w:div w:id="1945840091">
          <w:marLeft w:val="640"/>
          <w:marRight w:val="0"/>
          <w:marTop w:val="0"/>
          <w:marBottom w:val="0"/>
          <w:divBdr>
            <w:top w:val="none" w:sz="0" w:space="0" w:color="auto"/>
            <w:left w:val="none" w:sz="0" w:space="0" w:color="auto"/>
            <w:bottom w:val="none" w:sz="0" w:space="0" w:color="auto"/>
            <w:right w:val="none" w:sz="0" w:space="0" w:color="auto"/>
          </w:divBdr>
        </w:div>
        <w:div w:id="1954248297">
          <w:marLeft w:val="640"/>
          <w:marRight w:val="0"/>
          <w:marTop w:val="0"/>
          <w:marBottom w:val="0"/>
          <w:divBdr>
            <w:top w:val="none" w:sz="0" w:space="0" w:color="auto"/>
            <w:left w:val="none" w:sz="0" w:space="0" w:color="auto"/>
            <w:bottom w:val="none" w:sz="0" w:space="0" w:color="auto"/>
            <w:right w:val="none" w:sz="0" w:space="0" w:color="auto"/>
          </w:divBdr>
        </w:div>
        <w:div w:id="1997417211">
          <w:marLeft w:val="640"/>
          <w:marRight w:val="0"/>
          <w:marTop w:val="0"/>
          <w:marBottom w:val="0"/>
          <w:divBdr>
            <w:top w:val="none" w:sz="0" w:space="0" w:color="auto"/>
            <w:left w:val="none" w:sz="0" w:space="0" w:color="auto"/>
            <w:bottom w:val="none" w:sz="0" w:space="0" w:color="auto"/>
            <w:right w:val="none" w:sz="0" w:space="0" w:color="auto"/>
          </w:divBdr>
        </w:div>
        <w:div w:id="2003777779">
          <w:marLeft w:val="640"/>
          <w:marRight w:val="0"/>
          <w:marTop w:val="0"/>
          <w:marBottom w:val="0"/>
          <w:divBdr>
            <w:top w:val="none" w:sz="0" w:space="0" w:color="auto"/>
            <w:left w:val="none" w:sz="0" w:space="0" w:color="auto"/>
            <w:bottom w:val="none" w:sz="0" w:space="0" w:color="auto"/>
            <w:right w:val="none" w:sz="0" w:space="0" w:color="auto"/>
          </w:divBdr>
        </w:div>
        <w:div w:id="2019304828">
          <w:marLeft w:val="640"/>
          <w:marRight w:val="0"/>
          <w:marTop w:val="0"/>
          <w:marBottom w:val="0"/>
          <w:divBdr>
            <w:top w:val="none" w:sz="0" w:space="0" w:color="auto"/>
            <w:left w:val="none" w:sz="0" w:space="0" w:color="auto"/>
            <w:bottom w:val="none" w:sz="0" w:space="0" w:color="auto"/>
            <w:right w:val="none" w:sz="0" w:space="0" w:color="auto"/>
          </w:divBdr>
        </w:div>
        <w:div w:id="2063291357">
          <w:marLeft w:val="640"/>
          <w:marRight w:val="0"/>
          <w:marTop w:val="0"/>
          <w:marBottom w:val="0"/>
          <w:divBdr>
            <w:top w:val="none" w:sz="0" w:space="0" w:color="auto"/>
            <w:left w:val="none" w:sz="0" w:space="0" w:color="auto"/>
            <w:bottom w:val="none" w:sz="0" w:space="0" w:color="auto"/>
            <w:right w:val="none" w:sz="0" w:space="0" w:color="auto"/>
          </w:divBdr>
        </w:div>
        <w:div w:id="2064790734">
          <w:marLeft w:val="640"/>
          <w:marRight w:val="0"/>
          <w:marTop w:val="0"/>
          <w:marBottom w:val="0"/>
          <w:divBdr>
            <w:top w:val="none" w:sz="0" w:space="0" w:color="auto"/>
            <w:left w:val="none" w:sz="0" w:space="0" w:color="auto"/>
            <w:bottom w:val="none" w:sz="0" w:space="0" w:color="auto"/>
            <w:right w:val="none" w:sz="0" w:space="0" w:color="auto"/>
          </w:divBdr>
        </w:div>
        <w:div w:id="2075083456">
          <w:marLeft w:val="640"/>
          <w:marRight w:val="0"/>
          <w:marTop w:val="0"/>
          <w:marBottom w:val="0"/>
          <w:divBdr>
            <w:top w:val="none" w:sz="0" w:space="0" w:color="auto"/>
            <w:left w:val="none" w:sz="0" w:space="0" w:color="auto"/>
            <w:bottom w:val="none" w:sz="0" w:space="0" w:color="auto"/>
            <w:right w:val="none" w:sz="0" w:space="0" w:color="auto"/>
          </w:divBdr>
        </w:div>
      </w:divsChild>
    </w:div>
    <w:div w:id="692846846">
      <w:marLeft w:val="640"/>
      <w:marRight w:val="0"/>
      <w:marTop w:val="0"/>
      <w:marBottom w:val="0"/>
      <w:divBdr>
        <w:top w:val="none" w:sz="0" w:space="0" w:color="auto"/>
        <w:left w:val="none" w:sz="0" w:space="0" w:color="auto"/>
        <w:bottom w:val="none" w:sz="0" w:space="0" w:color="auto"/>
        <w:right w:val="none" w:sz="0" w:space="0" w:color="auto"/>
      </w:divBdr>
    </w:div>
    <w:div w:id="694962400">
      <w:marLeft w:val="640"/>
      <w:marRight w:val="0"/>
      <w:marTop w:val="0"/>
      <w:marBottom w:val="0"/>
      <w:divBdr>
        <w:top w:val="none" w:sz="0" w:space="0" w:color="auto"/>
        <w:left w:val="none" w:sz="0" w:space="0" w:color="auto"/>
        <w:bottom w:val="none" w:sz="0" w:space="0" w:color="auto"/>
        <w:right w:val="none" w:sz="0" w:space="0" w:color="auto"/>
      </w:divBdr>
    </w:div>
    <w:div w:id="695228822">
      <w:marLeft w:val="640"/>
      <w:marRight w:val="0"/>
      <w:marTop w:val="0"/>
      <w:marBottom w:val="0"/>
      <w:divBdr>
        <w:top w:val="none" w:sz="0" w:space="0" w:color="auto"/>
        <w:left w:val="none" w:sz="0" w:space="0" w:color="auto"/>
        <w:bottom w:val="none" w:sz="0" w:space="0" w:color="auto"/>
        <w:right w:val="none" w:sz="0" w:space="0" w:color="auto"/>
      </w:divBdr>
    </w:div>
    <w:div w:id="695500513">
      <w:marLeft w:val="640"/>
      <w:marRight w:val="0"/>
      <w:marTop w:val="0"/>
      <w:marBottom w:val="0"/>
      <w:divBdr>
        <w:top w:val="none" w:sz="0" w:space="0" w:color="auto"/>
        <w:left w:val="none" w:sz="0" w:space="0" w:color="auto"/>
        <w:bottom w:val="none" w:sz="0" w:space="0" w:color="auto"/>
        <w:right w:val="none" w:sz="0" w:space="0" w:color="auto"/>
      </w:divBdr>
    </w:div>
    <w:div w:id="697004470">
      <w:marLeft w:val="640"/>
      <w:marRight w:val="0"/>
      <w:marTop w:val="0"/>
      <w:marBottom w:val="0"/>
      <w:divBdr>
        <w:top w:val="none" w:sz="0" w:space="0" w:color="auto"/>
        <w:left w:val="none" w:sz="0" w:space="0" w:color="auto"/>
        <w:bottom w:val="none" w:sz="0" w:space="0" w:color="auto"/>
        <w:right w:val="none" w:sz="0" w:space="0" w:color="auto"/>
      </w:divBdr>
    </w:div>
    <w:div w:id="697119005">
      <w:marLeft w:val="640"/>
      <w:marRight w:val="0"/>
      <w:marTop w:val="0"/>
      <w:marBottom w:val="0"/>
      <w:divBdr>
        <w:top w:val="none" w:sz="0" w:space="0" w:color="auto"/>
        <w:left w:val="none" w:sz="0" w:space="0" w:color="auto"/>
        <w:bottom w:val="none" w:sz="0" w:space="0" w:color="auto"/>
        <w:right w:val="none" w:sz="0" w:space="0" w:color="auto"/>
      </w:divBdr>
    </w:div>
    <w:div w:id="697313086">
      <w:marLeft w:val="640"/>
      <w:marRight w:val="0"/>
      <w:marTop w:val="0"/>
      <w:marBottom w:val="0"/>
      <w:divBdr>
        <w:top w:val="none" w:sz="0" w:space="0" w:color="auto"/>
        <w:left w:val="none" w:sz="0" w:space="0" w:color="auto"/>
        <w:bottom w:val="none" w:sz="0" w:space="0" w:color="auto"/>
        <w:right w:val="none" w:sz="0" w:space="0" w:color="auto"/>
      </w:divBdr>
    </w:div>
    <w:div w:id="698045421">
      <w:marLeft w:val="640"/>
      <w:marRight w:val="0"/>
      <w:marTop w:val="0"/>
      <w:marBottom w:val="0"/>
      <w:divBdr>
        <w:top w:val="none" w:sz="0" w:space="0" w:color="auto"/>
        <w:left w:val="none" w:sz="0" w:space="0" w:color="auto"/>
        <w:bottom w:val="none" w:sz="0" w:space="0" w:color="auto"/>
        <w:right w:val="none" w:sz="0" w:space="0" w:color="auto"/>
      </w:divBdr>
    </w:div>
    <w:div w:id="698120873">
      <w:marLeft w:val="640"/>
      <w:marRight w:val="0"/>
      <w:marTop w:val="0"/>
      <w:marBottom w:val="0"/>
      <w:divBdr>
        <w:top w:val="none" w:sz="0" w:space="0" w:color="auto"/>
        <w:left w:val="none" w:sz="0" w:space="0" w:color="auto"/>
        <w:bottom w:val="none" w:sz="0" w:space="0" w:color="auto"/>
        <w:right w:val="none" w:sz="0" w:space="0" w:color="auto"/>
      </w:divBdr>
    </w:div>
    <w:div w:id="698362131">
      <w:marLeft w:val="640"/>
      <w:marRight w:val="0"/>
      <w:marTop w:val="0"/>
      <w:marBottom w:val="0"/>
      <w:divBdr>
        <w:top w:val="none" w:sz="0" w:space="0" w:color="auto"/>
        <w:left w:val="none" w:sz="0" w:space="0" w:color="auto"/>
        <w:bottom w:val="none" w:sz="0" w:space="0" w:color="auto"/>
        <w:right w:val="none" w:sz="0" w:space="0" w:color="auto"/>
      </w:divBdr>
    </w:div>
    <w:div w:id="699014023">
      <w:marLeft w:val="640"/>
      <w:marRight w:val="0"/>
      <w:marTop w:val="0"/>
      <w:marBottom w:val="0"/>
      <w:divBdr>
        <w:top w:val="none" w:sz="0" w:space="0" w:color="auto"/>
        <w:left w:val="none" w:sz="0" w:space="0" w:color="auto"/>
        <w:bottom w:val="none" w:sz="0" w:space="0" w:color="auto"/>
        <w:right w:val="none" w:sz="0" w:space="0" w:color="auto"/>
      </w:divBdr>
    </w:div>
    <w:div w:id="700210546">
      <w:bodyDiv w:val="1"/>
      <w:marLeft w:val="0"/>
      <w:marRight w:val="0"/>
      <w:marTop w:val="0"/>
      <w:marBottom w:val="0"/>
      <w:divBdr>
        <w:top w:val="none" w:sz="0" w:space="0" w:color="auto"/>
        <w:left w:val="none" w:sz="0" w:space="0" w:color="auto"/>
        <w:bottom w:val="none" w:sz="0" w:space="0" w:color="auto"/>
        <w:right w:val="none" w:sz="0" w:space="0" w:color="auto"/>
      </w:divBdr>
      <w:divsChild>
        <w:div w:id="21518529">
          <w:marLeft w:val="640"/>
          <w:marRight w:val="0"/>
          <w:marTop w:val="0"/>
          <w:marBottom w:val="0"/>
          <w:divBdr>
            <w:top w:val="none" w:sz="0" w:space="0" w:color="auto"/>
            <w:left w:val="none" w:sz="0" w:space="0" w:color="auto"/>
            <w:bottom w:val="none" w:sz="0" w:space="0" w:color="auto"/>
            <w:right w:val="none" w:sz="0" w:space="0" w:color="auto"/>
          </w:divBdr>
        </w:div>
        <w:div w:id="24528831">
          <w:marLeft w:val="640"/>
          <w:marRight w:val="0"/>
          <w:marTop w:val="0"/>
          <w:marBottom w:val="0"/>
          <w:divBdr>
            <w:top w:val="none" w:sz="0" w:space="0" w:color="auto"/>
            <w:left w:val="none" w:sz="0" w:space="0" w:color="auto"/>
            <w:bottom w:val="none" w:sz="0" w:space="0" w:color="auto"/>
            <w:right w:val="none" w:sz="0" w:space="0" w:color="auto"/>
          </w:divBdr>
        </w:div>
        <w:div w:id="29108429">
          <w:marLeft w:val="640"/>
          <w:marRight w:val="0"/>
          <w:marTop w:val="0"/>
          <w:marBottom w:val="0"/>
          <w:divBdr>
            <w:top w:val="none" w:sz="0" w:space="0" w:color="auto"/>
            <w:left w:val="none" w:sz="0" w:space="0" w:color="auto"/>
            <w:bottom w:val="none" w:sz="0" w:space="0" w:color="auto"/>
            <w:right w:val="none" w:sz="0" w:space="0" w:color="auto"/>
          </w:divBdr>
        </w:div>
        <w:div w:id="175773366">
          <w:marLeft w:val="640"/>
          <w:marRight w:val="0"/>
          <w:marTop w:val="0"/>
          <w:marBottom w:val="0"/>
          <w:divBdr>
            <w:top w:val="none" w:sz="0" w:space="0" w:color="auto"/>
            <w:left w:val="none" w:sz="0" w:space="0" w:color="auto"/>
            <w:bottom w:val="none" w:sz="0" w:space="0" w:color="auto"/>
            <w:right w:val="none" w:sz="0" w:space="0" w:color="auto"/>
          </w:divBdr>
        </w:div>
        <w:div w:id="220017472">
          <w:marLeft w:val="640"/>
          <w:marRight w:val="0"/>
          <w:marTop w:val="0"/>
          <w:marBottom w:val="0"/>
          <w:divBdr>
            <w:top w:val="none" w:sz="0" w:space="0" w:color="auto"/>
            <w:left w:val="none" w:sz="0" w:space="0" w:color="auto"/>
            <w:bottom w:val="none" w:sz="0" w:space="0" w:color="auto"/>
            <w:right w:val="none" w:sz="0" w:space="0" w:color="auto"/>
          </w:divBdr>
        </w:div>
        <w:div w:id="223033753">
          <w:marLeft w:val="640"/>
          <w:marRight w:val="0"/>
          <w:marTop w:val="0"/>
          <w:marBottom w:val="0"/>
          <w:divBdr>
            <w:top w:val="none" w:sz="0" w:space="0" w:color="auto"/>
            <w:left w:val="none" w:sz="0" w:space="0" w:color="auto"/>
            <w:bottom w:val="none" w:sz="0" w:space="0" w:color="auto"/>
            <w:right w:val="none" w:sz="0" w:space="0" w:color="auto"/>
          </w:divBdr>
        </w:div>
        <w:div w:id="288635108">
          <w:marLeft w:val="640"/>
          <w:marRight w:val="0"/>
          <w:marTop w:val="0"/>
          <w:marBottom w:val="0"/>
          <w:divBdr>
            <w:top w:val="none" w:sz="0" w:space="0" w:color="auto"/>
            <w:left w:val="none" w:sz="0" w:space="0" w:color="auto"/>
            <w:bottom w:val="none" w:sz="0" w:space="0" w:color="auto"/>
            <w:right w:val="none" w:sz="0" w:space="0" w:color="auto"/>
          </w:divBdr>
        </w:div>
        <w:div w:id="357856543">
          <w:marLeft w:val="640"/>
          <w:marRight w:val="0"/>
          <w:marTop w:val="0"/>
          <w:marBottom w:val="0"/>
          <w:divBdr>
            <w:top w:val="none" w:sz="0" w:space="0" w:color="auto"/>
            <w:left w:val="none" w:sz="0" w:space="0" w:color="auto"/>
            <w:bottom w:val="none" w:sz="0" w:space="0" w:color="auto"/>
            <w:right w:val="none" w:sz="0" w:space="0" w:color="auto"/>
          </w:divBdr>
        </w:div>
        <w:div w:id="372121641">
          <w:marLeft w:val="640"/>
          <w:marRight w:val="0"/>
          <w:marTop w:val="0"/>
          <w:marBottom w:val="0"/>
          <w:divBdr>
            <w:top w:val="none" w:sz="0" w:space="0" w:color="auto"/>
            <w:left w:val="none" w:sz="0" w:space="0" w:color="auto"/>
            <w:bottom w:val="none" w:sz="0" w:space="0" w:color="auto"/>
            <w:right w:val="none" w:sz="0" w:space="0" w:color="auto"/>
          </w:divBdr>
        </w:div>
        <w:div w:id="431554917">
          <w:marLeft w:val="640"/>
          <w:marRight w:val="0"/>
          <w:marTop w:val="0"/>
          <w:marBottom w:val="0"/>
          <w:divBdr>
            <w:top w:val="none" w:sz="0" w:space="0" w:color="auto"/>
            <w:left w:val="none" w:sz="0" w:space="0" w:color="auto"/>
            <w:bottom w:val="none" w:sz="0" w:space="0" w:color="auto"/>
            <w:right w:val="none" w:sz="0" w:space="0" w:color="auto"/>
          </w:divBdr>
        </w:div>
        <w:div w:id="499345350">
          <w:marLeft w:val="640"/>
          <w:marRight w:val="0"/>
          <w:marTop w:val="0"/>
          <w:marBottom w:val="0"/>
          <w:divBdr>
            <w:top w:val="none" w:sz="0" w:space="0" w:color="auto"/>
            <w:left w:val="none" w:sz="0" w:space="0" w:color="auto"/>
            <w:bottom w:val="none" w:sz="0" w:space="0" w:color="auto"/>
            <w:right w:val="none" w:sz="0" w:space="0" w:color="auto"/>
          </w:divBdr>
        </w:div>
        <w:div w:id="579875713">
          <w:marLeft w:val="640"/>
          <w:marRight w:val="0"/>
          <w:marTop w:val="0"/>
          <w:marBottom w:val="0"/>
          <w:divBdr>
            <w:top w:val="none" w:sz="0" w:space="0" w:color="auto"/>
            <w:left w:val="none" w:sz="0" w:space="0" w:color="auto"/>
            <w:bottom w:val="none" w:sz="0" w:space="0" w:color="auto"/>
            <w:right w:val="none" w:sz="0" w:space="0" w:color="auto"/>
          </w:divBdr>
        </w:div>
        <w:div w:id="654837604">
          <w:marLeft w:val="640"/>
          <w:marRight w:val="0"/>
          <w:marTop w:val="0"/>
          <w:marBottom w:val="0"/>
          <w:divBdr>
            <w:top w:val="none" w:sz="0" w:space="0" w:color="auto"/>
            <w:left w:val="none" w:sz="0" w:space="0" w:color="auto"/>
            <w:bottom w:val="none" w:sz="0" w:space="0" w:color="auto"/>
            <w:right w:val="none" w:sz="0" w:space="0" w:color="auto"/>
          </w:divBdr>
        </w:div>
        <w:div w:id="694888861">
          <w:marLeft w:val="640"/>
          <w:marRight w:val="0"/>
          <w:marTop w:val="0"/>
          <w:marBottom w:val="0"/>
          <w:divBdr>
            <w:top w:val="none" w:sz="0" w:space="0" w:color="auto"/>
            <w:left w:val="none" w:sz="0" w:space="0" w:color="auto"/>
            <w:bottom w:val="none" w:sz="0" w:space="0" w:color="auto"/>
            <w:right w:val="none" w:sz="0" w:space="0" w:color="auto"/>
          </w:divBdr>
        </w:div>
        <w:div w:id="696857280">
          <w:marLeft w:val="640"/>
          <w:marRight w:val="0"/>
          <w:marTop w:val="0"/>
          <w:marBottom w:val="0"/>
          <w:divBdr>
            <w:top w:val="none" w:sz="0" w:space="0" w:color="auto"/>
            <w:left w:val="none" w:sz="0" w:space="0" w:color="auto"/>
            <w:bottom w:val="none" w:sz="0" w:space="0" w:color="auto"/>
            <w:right w:val="none" w:sz="0" w:space="0" w:color="auto"/>
          </w:divBdr>
        </w:div>
        <w:div w:id="778184221">
          <w:marLeft w:val="640"/>
          <w:marRight w:val="0"/>
          <w:marTop w:val="0"/>
          <w:marBottom w:val="0"/>
          <w:divBdr>
            <w:top w:val="none" w:sz="0" w:space="0" w:color="auto"/>
            <w:left w:val="none" w:sz="0" w:space="0" w:color="auto"/>
            <w:bottom w:val="none" w:sz="0" w:space="0" w:color="auto"/>
            <w:right w:val="none" w:sz="0" w:space="0" w:color="auto"/>
          </w:divBdr>
        </w:div>
        <w:div w:id="819423969">
          <w:marLeft w:val="640"/>
          <w:marRight w:val="0"/>
          <w:marTop w:val="0"/>
          <w:marBottom w:val="0"/>
          <w:divBdr>
            <w:top w:val="none" w:sz="0" w:space="0" w:color="auto"/>
            <w:left w:val="none" w:sz="0" w:space="0" w:color="auto"/>
            <w:bottom w:val="none" w:sz="0" w:space="0" w:color="auto"/>
            <w:right w:val="none" w:sz="0" w:space="0" w:color="auto"/>
          </w:divBdr>
        </w:div>
        <w:div w:id="978459223">
          <w:marLeft w:val="640"/>
          <w:marRight w:val="0"/>
          <w:marTop w:val="0"/>
          <w:marBottom w:val="0"/>
          <w:divBdr>
            <w:top w:val="none" w:sz="0" w:space="0" w:color="auto"/>
            <w:left w:val="none" w:sz="0" w:space="0" w:color="auto"/>
            <w:bottom w:val="none" w:sz="0" w:space="0" w:color="auto"/>
            <w:right w:val="none" w:sz="0" w:space="0" w:color="auto"/>
          </w:divBdr>
        </w:div>
        <w:div w:id="1006640568">
          <w:marLeft w:val="640"/>
          <w:marRight w:val="0"/>
          <w:marTop w:val="0"/>
          <w:marBottom w:val="0"/>
          <w:divBdr>
            <w:top w:val="none" w:sz="0" w:space="0" w:color="auto"/>
            <w:left w:val="none" w:sz="0" w:space="0" w:color="auto"/>
            <w:bottom w:val="none" w:sz="0" w:space="0" w:color="auto"/>
            <w:right w:val="none" w:sz="0" w:space="0" w:color="auto"/>
          </w:divBdr>
        </w:div>
        <w:div w:id="1019040323">
          <w:marLeft w:val="640"/>
          <w:marRight w:val="0"/>
          <w:marTop w:val="0"/>
          <w:marBottom w:val="0"/>
          <w:divBdr>
            <w:top w:val="none" w:sz="0" w:space="0" w:color="auto"/>
            <w:left w:val="none" w:sz="0" w:space="0" w:color="auto"/>
            <w:bottom w:val="none" w:sz="0" w:space="0" w:color="auto"/>
            <w:right w:val="none" w:sz="0" w:space="0" w:color="auto"/>
          </w:divBdr>
        </w:div>
        <w:div w:id="1210188032">
          <w:marLeft w:val="640"/>
          <w:marRight w:val="0"/>
          <w:marTop w:val="0"/>
          <w:marBottom w:val="0"/>
          <w:divBdr>
            <w:top w:val="none" w:sz="0" w:space="0" w:color="auto"/>
            <w:left w:val="none" w:sz="0" w:space="0" w:color="auto"/>
            <w:bottom w:val="none" w:sz="0" w:space="0" w:color="auto"/>
            <w:right w:val="none" w:sz="0" w:space="0" w:color="auto"/>
          </w:divBdr>
        </w:div>
        <w:div w:id="1278219105">
          <w:marLeft w:val="640"/>
          <w:marRight w:val="0"/>
          <w:marTop w:val="0"/>
          <w:marBottom w:val="0"/>
          <w:divBdr>
            <w:top w:val="none" w:sz="0" w:space="0" w:color="auto"/>
            <w:left w:val="none" w:sz="0" w:space="0" w:color="auto"/>
            <w:bottom w:val="none" w:sz="0" w:space="0" w:color="auto"/>
            <w:right w:val="none" w:sz="0" w:space="0" w:color="auto"/>
          </w:divBdr>
        </w:div>
        <w:div w:id="1332179572">
          <w:marLeft w:val="640"/>
          <w:marRight w:val="0"/>
          <w:marTop w:val="0"/>
          <w:marBottom w:val="0"/>
          <w:divBdr>
            <w:top w:val="none" w:sz="0" w:space="0" w:color="auto"/>
            <w:left w:val="none" w:sz="0" w:space="0" w:color="auto"/>
            <w:bottom w:val="none" w:sz="0" w:space="0" w:color="auto"/>
            <w:right w:val="none" w:sz="0" w:space="0" w:color="auto"/>
          </w:divBdr>
        </w:div>
        <w:div w:id="1436755731">
          <w:marLeft w:val="640"/>
          <w:marRight w:val="0"/>
          <w:marTop w:val="0"/>
          <w:marBottom w:val="0"/>
          <w:divBdr>
            <w:top w:val="none" w:sz="0" w:space="0" w:color="auto"/>
            <w:left w:val="none" w:sz="0" w:space="0" w:color="auto"/>
            <w:bottom w:val="none" w:sz="0" w:space="0" w:color="auto"/>
            <w:right w:val="none" w:sz="0" w:space="0" w:color="auto"/>
          </w:divBdr>
        </w:div>
        <w:div w:id="1504317945">
          <w:marLeft w:val="640"/>
          <w:marRight w:val="0"/>
          <w:marTop w:val="0"/>
          <w:marBottom w:val="0"/>
          <w:divBdr>
            <w:top w:val="none" w:sz="0" w:space="0" w:color="auto"/>
            <w:left w:val="none" w:sz="0" w:space="0" w:color="auto"/>
            <w:bottom w:val="none" w:sz="0" w:space="0" w:color="auto"/>
            <w:right w:val="none" w:sz="0" w:space="0" w:color="auto"/>
          </w:divBdr>
        </w:div>
        <w:div w:id="1569801398">
          <w:marLeft w:val="640"/>
          <w:marRight w:val="0"/>
          <w:marTop w:val="0"/>
          <w:marBottom w:val="0"/>
          <w:divBdr>
            <w:top w:val="none" w:sz="0" w:space="0" w:color="auto"/>
            <w:left w:val="none" w:sz="0" w:space="0" w:color="auto"/>
            <w:bottom w:val="none" w:sz="0" w:space="0" w:color="auto"/>
            <w:right w:val="none" w:sz="0" w:space="0" w:color="auto"/>
          </w:divBdr>
        </w:div>
        <w:div w:id="1659000463">
          <w:marLeft w:val="640"/>
          <w:marRight w:val="0"/>
          <w:marTop w:val="0"/>
          <w:marBottom w:val="0"/>
          <w:divBdr>
            <w:top w:val="none" w:sz="0" w:space="0" w:color="auto"/>
            <w:left w:val="none" w:sz="0" w:space="0" w:color="auto"/>
            <w:bottom w:val="none" w:sz="0" w:space="0" w:color="auto"/>
            <w:right w:val="none" w:sz="0" w:space="0" w:color="auto"/>
          </w:divBdr>
        </w:div>
        <w:div w:id="1673795403">
          <w:marLeft w:val="640"/>
          <w:marRight w:val="0"/>
          <w:marTop w:val="0"/>
          <w:marBottom w:val="0"/>
          <w:divBdr>
            <w:top w:val="none" w:sz="0" w:space="0" w:color="auto"/>
            <w:left w:val="none" w:sz="0" w:space="0" w:color="auto"/>
            <w:bottom w:val="none" w:sz="0" w:space="0" w:color="auto"/>
            <w:right w:val="none" w:sz="0" w:space="0" w:color="auto"/>
          </w:divBdr>
        </w:div>
        <w:div w:id="1721662169">
          <w:marLeft w:val="640"/>
          <w:marRight w:val="0"/>
          <w:marTop w:val="0"/>
          <w:marBottom w:val="0"/>
          <w:divBdr>
            <w:top w:val="none" w:sz="0" w:space="0" w:color="auto"/>
            <w:left w:val="none" w:sz="0" w:space="0" w:color="auto"/>
            <w:bottom w:val="none" w:sz="0" w:space="0" w:color="auto"/>
            <w:right w:val="none" w:sz="0" w:space="0" w:color="auto"/>
          </w:divBdr>
        </w:div>
        <w:div w:id="1759209545">
          <w:marLeft w:val="640"/>
          <w:marRight w:val="0"/>
          <w:marTop w:val="0"/>
          <w:marBottom w:val="0"/>
          <w:divBdr>
            <w:top w:val="none" w:sz="0" w:space="0" w:color="auto"/>
            <w:left w:val="none" w:sz="0" w:space="0" w:color="auto"/>
            <w:bottom w:val="none" w:sz="0" w:space="0" w:color="auto"/>
            <w:right w:val="none" w:sz="0" w:space="0" w:color="auto"/>
          </w:divBdr>
        </w:div>
        <w:div w:id="1892493435">
          <w:marLeft w:val="640"/>
          <w:marRight w:val="0"/>
          <w:marTop w:val="0"/>
          <w:marBottom w:val="0"/>
          <w:divBdr>
            <w:top w:val="none" w:sz="0" w:space="0" w:color="auto"/>
            <w:left w:val="none" w:sz="0" w:space="0" w:color="auto"/>
            <w:bottom w:val="none" w:sz="0" w:space="0" w:color="auto"/>
            <w:right w:val="none" w:sz="0" w:space="0" w:color="auto"/>
          </w:divBdr>
        </w:div>
        <w:div w:id="2023432037">
          <w:marLeft w:val="640"/>
          <w:marRight w:val="0"/>
          <w:marTop w:val="0"/>
          <w:marBottom w:val="0"/>
          <w:divBdr>
            <w:top w:val="none" w:sz="0" w:space="0" w:color="auto"/>
            <w:left w:val="none" w:sz="0" w:space="0" w:color="auto"/>
            <w:bottom w:val="none" w:sz="0" w:space="0" w:color="auto"/>
            <w:right w:val="none" w:sz="0" w:space="0" w:color="auto"/>
          </w:divBdr>
        </w:div>
      </w:divsChild>
    </w:div>
    <w:div w:id="700936401">
      <w:bodyDiv w:val="1"/>
      <w:marLeft w:val="0"/>
      <w:marRight w:val="0"/>
      <w:marTop w:val="0"/>
      <w:marBottom w:val="0"/>
      <w:divBdr>
        <w:top w:val="none" w:sz="0" w:space="0" w:color="auto"/>
        <w:left w:val="none" w:sz="0" w:space="0" w:color="auto"/>
        <w:bottom w:val="none" w:sz="0" w:space="0" w:color="auto"/>
        <w:right w:val="none" w:sz="0" w:space="0" w:color="auto"/>
      </w:divBdr>
      <w:divsChild>
        <w:div w:id="8798655">
          <w:marLeft w:val="640"/>
          <w:marRight w:val="0"/>
          <w:marTop w:val="0"/>
          <w:marBottom w:val="0"/>
          <w:divBdr>
            <w:top w:val="none" w:sz="0" w:space="0" w:color="auto"/>
            <w:left w:val="none" w:sz="0" w:space="0" w:color="auto"/>
            <w:bottom w:val="none" w:sz="0" w:space="0" w:color="auto"/>
            <w:right w:val="none" w:sz="0" w:space="0" w:color="auto"/>
          </w:divBdr>
        </w:div>
        <w:div w:id="17243756">
          <w:marLeft w:val="640"/>
          <w:marRight w:val="0"/>
          <w:marTop w:val="0"/>
          <w:marBottom w:val="0"/>
          <w:divBdr>
            <w:top w:val="none" w:sz="0" w:space="0" w:color="auto"/>
            <w:left w:val="none" w:sz="0" w:space="0" w:color="auto"/>
            <w:bottom w:val="none" w:sz="0" w:space="0" w:color="auto"/>
            <w:right w:val="none" w:sz="0" w:space="0" w:color="auto"/>
          </w:divBdr>
        </w:div>
        <w:div w:id="25722642">
          <w:marLeft w:val="640"/>
          <w:marRight w:val="0"/>
          <w:marTop w:val="0"/>
          <w:marBottom w:val="0"/>
          <w:divBdr>
            <w:top w:val="none" w:sz="0" w:space="0" w:color="auto"/>
            <w:left w:val="none" w:sz="0" w:space="0" w:color="auto"/>
            <w:bottom w:val="none" w:sz="0" w:space="0" w:color="auto"/>
            <w:right w:val="none" w:sz="0" w:space="0" w:color="auto"/>
          </w:divBdr>
        </w:div>
        <w:div w:id="55788277">
          <w:marLeft w:val="640"/>
          <w:marRight w:val="0"/>
          <w:marTop w:val="0"/>
          <w:marBottom w:val="0"/>
          <w:divBdr>
            <w:top w:val="none" w:sz="0" w:space="0" w:color="auto"/>
            <w:left w:val="none" w:sz="0" w:space="0" w:color="auto"/>
            <w:bottom w:val="none" w:sz="0" w:space="0" w:color="auto"/>
            <w:right w:val="none" w:sz="0" w:space="0" w:color="auto"/>
          </w:divBdr>
        </w:div>
        <w:div w:id="65691362">
          <w:marLeft w:val="640"/>
          <w:marRight w:val="0"/>
          <w:marTop w:val="0"/>
          <w:marBottom w:val="0"/>
          <w:divBdr>
            <w:top w:val="none" w:sz="0" w:space="0" w:color="auto"/>
            <w:left w:val="none" w:sz="0" w:space="0" w:color="auto"/>
            <w:bottom w:val="none" w:sz="0" w:space="0" w:color="auto"/>
            <w:right w:val="none" w:sz="0" w:space="0" w:color="auto"/>
          </w:divBdr>
        </w:div>
        <w:div w:id="192113431">
          <w:marLeft w:val="640"/>
          <w:marRight w:val="0"/>
          <w:marTop w:val="0"/>
          <w:marBottom w:val="0"/>
          <w:divBdr>
            <w:top w:val="none" w:sz="0" w:space="0" w:color="auto"/>
            <w:left w:val="none" w:sz="0" w:space="0" w:color="auto"/>
            <w:bottom w:val="none" w:sz="0" w:space="0" w:color="auto"/>
            <w:right w:val="none" w:sz="0" w:space="0" w:color="auto"/>
          </w:divBdr>
        </w:div>
        <w:div w:id="199826127">
          <w:marLeft w:val="640"/>
          <w:marRight w:val="0"/>
          <w:marTop w:val="0"/>
          <w:marBottom w:val="0"/>
          <w:divBdr>
            <w:top w:val="none" w:sz="0" w:space="0" w:color="auto"/>
            <w:left w:val="none" w:sz="0" w:space="0" w:color="auto"/>
            <w:bottom w:val="none" w:sz="0" w:space="0" w:color="auto"/>
            <w:right w:val="none" w:sz="0" w:space="0" w:color="auto"/>
          </w:divBdr>
        </w:div>
        <w:div w:id="251088867">
          <w:marLeft w:val="640"/>
          <w:marRight w:val="0"/>
          <w:marTop w:val="0"/>
          <w:marBottom w:val="0"/>
          <w:divBdr>
            <w:top w:val="none" w:sz="0" w:space="0" w:color="auto"/>
            <w:left w:val="none" w:sz="0" w:space="0" w:color="auto"/>
            <w:bottom w:val="none" w:sz="0" w:space="0" w:color="auto"/>
            <w:right w:val="none" w:sz="0" w:space="0" w:color="auto"/>
          </w:divBdr>
        </w:div>
        <w:div w:id="265888952">
          <w:marLeft w:val="640"/>
          <w:marRight w:val="0"/>
          <w:marTop w:val="0"/>
          <w:marBottom w:val="0"/>
          <w:divBdr>
            <w:top w:val="none" w:sz="0" w:space="0" w:color="auto"/>
            <w:left w:val="none" w:sz="0" w:space="0" w:color="auto"/>
            <w:bottom w:val="none" w:sz="0" w:space="0" w:color="auto"/>
            <w:right w:val="none" w:sz="0" w:space="0" w:color="auto"/>
          </w:divBdr>
        </w:div>
        <w:div w:id="282620614">
          <w:marLeft w:val="640"/>
          <w:marRight w:val="0"/>
          <w:marTop w:val="0"/>
          <w:marBottom w:val="0"/>
          <w:divBdr>
            <w:top w:val="none" w:sz="0" w:space="0" w:color="auto"/>
            <w:left w:val="none" w:sz="0" w:space="0" w:color="auto"/>
            <w:bottom w:val="none" w:sz="0" w:space="0" w:color="auto"/>
            <w:right w:val="none" w:sz="0" w:space="0" w:color="auto"/>
          </w:divBdr>
        </w:div>
        <w:div w:id="300232254">
          <w:marLeft w:val="640"/>
          <w:marRight w:val="0"/>
          <w:marTop w:val="0"/>
          <w:marBottom w:val="0"/>
          <w:divBdr>
            <w:top w:val="none" w:sz="0" w:space="0" w:color="auto"/>
            <w:left w:val="none" w:sz="0" w:space="0" w:color="auto"/>
            <w:bottom w:val="none" w:sz="0" w:space="0" w:color="auto"/>
            <w:right w:val="none" w:sz="0" w:space="0" w:color="auto"/>
          </w:divBdr>
        </w:div>
        <w:div w:id="311721644">
          <w:marLeft w:val="640"/>
          <w:marRight w:val="0"/>
          <w:marTop w:val="0"/>
          <w:marBottom w:val="0"/>
          <w:divBdr>
            <w:top w:val="none" w:sz="0" w:space="0" w:color="auto"/>
            <w:left w:val="none" w:sz="0" w:space="0" w:color="auto"/>
            <w:bottom w:val="none" w:sz="0" w:space="0" w:color="auto"/>
            <w:right w:val="none" w:sz="0" w:space="0" w:color="auto"/>
          </w:divBdr>
        </w:div>
        <w:div w:id="320041063">
          <w:marLeft w:val="640"/>
          <w:marRight w:val="0"/>
          <w:marTop w:val="0"/>
          <w:marBottom w:val="0"/>
          <w:divBdr>
            <w:top w:val="none" w:sz="0" w:space="0" w:color="auto"/>
            <w:left w:val="none" w:sz="0" w:space="0" w:color="auto"/>
            <w:bottom w:val="none" w:sz="0" w:space="0" w:color="auto"/>
            <w:right w:val="none" w:sz="0" w:space="0" w:color="auto"/>
          </w:divBdr>
        </w:div>
        <w:div w:id="325938628">
          <w:marLeft w:val="640"/>
          <w:marRight w:val="0"/>
          <w:marTop w:val="0"/>
          <w:marBottom w:val="0"/>
          <w:divBdr>
            <w:top w:val="none" w:sz="0" w:space="0" w:color="auto"/>
            <w:left w:val="none" w:sz="0" w:space="0" w:color="auto"/>
            <w:bottom w:val="none" w:sz="0" w:space="0" w:color="auto"/>
            <w:right w:val="none" w:sz="0" w:space="0" w:color="auto"/>
          </w:divBdr>
        </w:div>
        <w:div w:id="333338546">
          <w:marLeft w:val="640"/>
          <w:marRight w:val="0"/>
          <w:marTop w:val="0"/>
          <w:marBottom w:val="0"/>
          <w:divBdr>
            <w:top w:val="none" w:sz="0" w:space="0" w:color="auto"/>
            <w:left w:val="none" w:sz="0" w:space="0" w:color="auto"/>
            <w:bottom w:val="none" w:sz="0" w:space="0" w:color="auto"/>
            <w:right w:val="none" w:sz="0" w:space="0" w:color="auto"/>
          </w:divBdr>
        </w:div>
        <w:div w:id="416903353">
          <w:marLeft w:val="640"/>
          <w:marRight w:val="0"/>
          <w:marTop w:val="0"/>
          <w:marBottom w:val="0"/>
          <w:divBdr>
            <w:top w:val="none" w:sz="0" w:space="0" w:color="auto"/>
            <w:left w:val="none" w:sz="0" w:space="0" w:color="auto"/>
            <w:bottom w:val="none" w:sz="0" w:space="0" w:color="auto"/>
            <w:right w:val="none" w:sz="0" w:space="0" w:color="auto"/>
          </w:divBdr>
        </w:div>
        <w:div w:id="451244820">
          <w:marLeft w:val="640"/>
          <w:marRight w:val="0"/>
          <w:marTop w:val="0"/>
          <w:marBottom w:val="0"/>
          <w:divBdr>
            <w:top w:val="none" w:sz="0" w:space="0" w:color="auto"/>
            <w:left w:val="none" w:sz="0" w:space="0" w:color="auto"/>
            <w:bottom w:val="none" w:sz="0" w:space="0" w:color="auto"/>
            <w:right w:val="none" w:sz="0" w:space="0" w:color="auto"/>
          </w:divBdr>
        </w:div>
        <w:div w:id="473332598">
          <w:marLeft w:val="640"/>
          <w:marRight w:val="0"/>
          <w:marTop w:val="0"/>
          <w:marBottom w:val="0"/>
          <w:divBdr>
            <w:top w:val="none" w:sz="0" w:space="0" w:color="auto"/>
            <w:left w:val="none" w:sz="0" w:space="0" w:color="auto"/>
            <w:bottom w:val="none" w:sz="0" w:space="0" w:color="auto"/>
            <w:right w:val="none" w:sz="0" w:space="0" w:color="auto"/>
          </w:divBdr>
        </w:div>
        <w:div w:id="539169734">
          <w:marLeft w:val="640"/>
          <w:marRight w:val="0"/>
          <w:marTop w:val="0"/>
          <w:marBottom w:val="0"/>
          <w:divBdr>
            <w:top w:val="none" w:sz="0" w:space="0" w:color="auto"/>
            <w:left w:val="none" w:sz="0" w:space="0" w:color="auto"/>
            <w:bottom w:val="none" w:sz="0" w:space="0" w:color="auto"/>
            <w:right w:val="none" w:sz="0" w:space="0" w:color="auto"/>
          </w:divBdr>
        </w:div>
        <w:div w:id="557939450">
          <w:marLeft w:val="640"/>
          <w:marRight w:val="0"/>
          <w:marTop w:val="0"/>
          <w:marBottom w:val="0"/>
          <w:divBdr>
            <w:top w:val="none" w:sz="0" w:space="0" w:color="auto"/>
            <w:left w:val="none" w:sz="0" w:space="0" w:color="auto"/>
            <w:bottom w:val="none" w:sz="0" w:space="0" w:color="auto"/>
            <w:right w:val="none" w:sz="0" w:space="0" w:color="auto"/>
          </w:divBdr>
        </w:div>
        <w:div w:id="596444535">
          <w:marLeft w:val="640"/>
          <w:marRight w:val="0"/>
          <w:marTop w:val="0"/>
          <w:marBottom w:val="0"/>
          <w:divBdr>
            <w:top w:val="none" w:sz="0" w:space="0" w:color="auto"/>
            <w:left w:val="none" w:sz="0" w:space="0" w:color="auto"/>
            <w:bottom w:val="none" w:sz="0" w:space="0" w:color="auto"/>
            <w:right w:val="none" w:sz="0" w:space="0" w:color="auto"/>
          </w:divBdr>
        </w:div>
        <w:div w:id="624116085">
          <w:marLeft w:val="640"/>
          <w:marRight w:val="0"/>
          <w:marTop w:val="0"/>
          <w:marBottom w:val="0"/>
          <w:divBdr>
            <w:top w:val="none" w:sz="0" w:space="0" w:color="auto"/>
            <w:left w:val="none" w:sz="0" w:space="0" w:color="auto"/>
            <w:bottom w:val="none" w:sz="0" w:space="0" w:color="auto"/>
            <w:right w:val="none" w:sz="0" w:space="0" w:color="auto"/>
          </w:divBdr>
        </w:div>
        <w:div w:id="637538316">
          <w:marLeft w:val="640"/>
          <w:marRight w:val="0"/>
          <w:marTop w:val="0"/>
          <w:marBottom w:val="0"/>
          <w:divBdr>
            <w:top w:val="none" w:sz="0" w:space="0" w:color="auto"/>
            <w:left w:val="none" w:sz="0" w:space="0" w:color="auto"/>
            <w:bottom w:val="none" w:sz="0" w:space="0" w:color="auto"/>
            <w:right w:val="none" w:sz="0" w:space="0" w:color="auto"/>
          </w:divBdr>
        </w:div>
        <w:div w:id="675614720">
          <w:marLeft w:val="640"/>
          <w:marRight w:val="0"/>
          <w:marTop w:val="0"/>
          <w:marBottom w:val="0"/>
          <w:divBdr>
            <w:top w:val="none" w:sz="0" w:space="0" w:color="auto"/>
            <w:left w:val="none" w:sz="0" w:space="0" w:color="auto"/>
            <w:bottom w:val="none" w:sz="0" w:space="0" w:color="auto"/>
            <w:right w:val="none" w:sz="0" w:space="0" w:color="auto"/>
          </w:divBdr>
        </w:div>
        <w:div w:id="698899793">
          <w:marLeft w:val="640"/>
          <w:marRight w:val="0"/>
          <w:marTop w:val="0"/>
          <w:marBottom w:val="0"/>
          <w:divBdr>
            <w:top w:val="none" w:sz="0" w:space="0" w:color="auto"/>
            <w:left w:val="none" w:sz="0" w:space="0" w:color="auto"/>
            <w:bottom w:val="none" w:sz="0" w:space="0" w:color="auto"/>
            <w:right w:val="none" w:sz="0" w:space="0" w:color="auto"/>
          </w:divBdr>
        </w:div>
        <w:div w:id="765886205">
          <w:marLeft w:val="640"/>
          <w:marRight w:val="0"/>
          <w:marTop w:val="0"/>
          <w:marBottom w:val="0"/>
          <w:divBdr>
            <w:top w:val="none" w:sz="0" w:space="0" w:color="auto"/>
            <w:left w:val="none" w:sz="0" w:space="0" w:color="auto"/>
            <w:bottom w:val="none" w:sz="0" w:space="0" w:color="auto"/>
            <w:right w:val="none" w:sz="0" w:space="0" w:color="auto"/>
          </w:divBdr>
        </w:div>
        <w:div w:id="807937812">
          <w:marLeft w:val="640"/>
          <w:marRight w:val="0"/>
          <w:marTop w:val="0"/>
          <w:marBottom w:val="0"/>
          <w:divBdr>
            <w:top w:val="none" w:sz="0" w:space="0" w:color="auto"/>
            <w:left w:val="none" w:sz="0" w:space="0" w:color="auto"/>
            <w:bottom w:val="none" w:sz="0" w:space="0" w:color="auto"/>
            <w:right w:val="none" w:sz="0" w:space="0" w:color="auto"/>
          </w:divBdr>
        </w:div>
        <w:div w:id="870073819">
          <w:marLeft w:val="640"/>
          <w:marRight w:val="0"/>
          <w:marTop w:val="0"/>
          <w:marBottom w:val="0"/>
          <w:divBdr>
            <w:top w:val="none" w:sz="0" w:space="0" w:color="auto"/>
            <w:left w:val="none" w:sz="0" w:space="0" w:color="auto"/>
            <w:bottom w:val="none" w:sz="0" w:space="0" w:color="auto"/>
            <w:right w:val="none" w:sz="0" w:space="0" w:color="auto"/>
          </w:divBdr>
        </w:div>
        <w:div w:id="885338489">
          <w:marLeft w:val="640"/>
          <w:marRight w:val="0"/>
          <w:marTop w:val="0"/>
          <w:marBottom w:val="0"/>
          <w:divBdr>
            <w:top w:val="none" w:sz="0" w:space="0" w:color="auto"/>
            <w:left w:val="none" w:sz="0" w:space="0" w:color="auto"/>
            <w:bottom w:val="none" w:sz="0" w:space="0" w:color="auto"/>
            <w:right w:val="none" w:sz="0" w:space="0" w:color="auto"/>
          </w:divBdr>
        </w:div>
        <w:div w:id="888685210">
          <w:marLeft w:val="640"/>
          <w:marRight w:val="0"/>
          <w:marTop w:val="0"/>
          <w:marBottom w:val="0"/>
          <w:divBdr>
            <w:top w:val="none" w:sz="0" w:space="0" w:color="auto"/>
            <w:left w:val="none" w:sz="0" w:space="0" w:color="auto"/>
            <w:bottom w:val="none" w:sz="0" w:space="0" w:color="auto"/>
            <w:right w:val="none" w:sz="0" w:space="0" w:color="auto"/>
          </w:divBdr>
        </w:div>
        <w:div w:id="889077902">
          <w:marLeft w:val="640"/>
          <w:marRight w:val="0"/>
          <w:marTop w:val="0"/>
          <w:marBottom w:val="0"/>
          <w:divBdr>
            <w:top w:val="none" w:sz="0" w:space="0" w:color="auto"/>
            <w:left w:val="none" w:sz="0" w:space="0" w:color="auto"/>
            <w:bottom w:val="none" w:sz="0" w:space="0" w:color="auto"/>
            <w:right w:val="none" w:sz="0" w:space="0" w:color="auto"/>
          </w:divBdr>
        </w:div>
        <w:div w:id="893734352">
          <w:marLeft w:val="640"/>
          <w:marRight w:val="0"/>
          <w:marTop w:val="0"/>
          <w:marBottom w:val="0"/>
          <w:divBdr>
            <w:top w:val="none" w:sz="0" w:space="0" w:color="auto"/>
            <w:left w:val="none" w:sz="0" w:space="0" w:color="auto"/>
            <w:bottom w:val="none" w:sz="0" w:space="0" w:color="auto"/>
            <w:right w:val="none" w:sz="0" w:space="0" w:color="auto"/>
          </w:divBdr>
        </w:div>
        <w:div w:id="895819088">
          <w:marLeft w:val="640"/>
          <w:marRight w:val="0"/>
          <w:marTop w:val="0"/>
          <w:marBottom w:val="0"/>
          <w:divBdr>
            <w:top w:val="none" w:sz="0" w:space="0" w:color="auto"/>
            <w:left w:val="none" w:sz="0" w:space="0" w:color="auto"/>
            <w:bottom w:val="none" w:sz="0" w:space="0" w:color="auto"/>
            <w:right w:val="none" w:sz="0" w:space="0" w:color="auto"/>
          </w:divBdr>
        </w:div>
        <w:div w:id="936016107">
          <w:marLeft w:val="640"/>
          <w:marRight w:val="0"/>
          <w:marTop w:val="0"/>
          <w:marBottom w:val="0"/>
          <w:divBdr>
            <w:top w:val="none" w:sz="0" w:space="0" w:color="auto"/>
            <w:left w:val="none" w:sz="0" w:space="0" w:color="auto"/>
            <w:bottom w:val="none" w:sz="0" w:space="0" w:color="auto"/>
            <w:right w:val="none" w:sz="0" w:space="0" w:color="auto"/>
          </w:divBdr>
        </w:div>
        <w:div w:id="958410362">
          <w:marLeft w:val="640"/>
          <w:marRight w:val="0"/>
          <w:marTop w:val="0"/>
          <w:marBottom w:val="0"/>
          <w:divBdr>
            <w:top w:val="none" w:sz="0" w:space="0" w:color="auto"/>
            <w:left w:val="none" w:sz="0" w:space="0" w:color="auto"/>
            <w:bottom w:val="none" w:sz="0" w:space="0" w:color="auto"/>
            <w:right w:val="none" w:sz="0" w:space="0" w:color="auto"/>
          </w:divBdr>
        </w:div>
        <w:div w:id="965888143">
          <w:marLeft w:val="640"/>
          <w:marRight w:val="0"/>
          <w:marTop w:val="0"/>
          <w:marBottom w:val="0"/>
          <w:divBdr>
            <w:top w:val="none" w:sz="0" w:space="0" w:color="auto"/>
            <w:left w:val="none" w:sz="0" w:space="0" w:color="auto"/>
            <w:bottom w:val="none" w:sz="0" w:space="0" w:color="auto"/>
            <w:right w:val="none" w:sz="0" w:space="0" w:color="auto"/>
          </w:divBdr>
        </w:div>
        <w:div w:id="1000813339">
          <w:marLeft w:val="640"/>
          <w:marRight w:val="0"/>
          <w:marTop w:val="0"/>
          <w:marBottom w:val="0"/>
          <w:divBdr>
            <w:top w:val="none" w:sz="0" w:space="0" w:color="auto"/>
            <w:left w:val="none" w:sz="0" w:space="0" w:color="auto"/>
            <w:bottom w:val="none" w:sz="0" w:space="0" w:color="auto"/>
            <w:right w:val="none" w:sz="0" w:space="0" w:color="auto"/>
          </w:divBdr>
        </w:div>
        <w:div w:id="1028877070">
          <w:marLeft w:val="640"/>
          <w:marRight w:val="0"/>
          <w:marTop w:val="0"/>
          <w:marBottom w:val="0"/>
          <w:divBdr>
            <w:top w:val="none" w:sz="0" w:space="0" w:color="auto"/>
            <w:left w:val="none" w:sz="0" w:space="0" w:color="auto"/>
            <w:bottom w:val="none" w:sz="0" w:space="0" w:color="auto"/>
            <w:right w:val="none" w:sz="0" w:space="0" w:color="auto"/>
          </w:divBdr>
        </w:div>
        <w:div w:id="1062413465">
          <w:marLeft w:val="640"/>
          <w:marRight w:val="0"/>
          <w:marTop w:val="0"/>
          <w:marBottom w:val="0"/>
          <w:divBdr>
            <w:top w:val="none" w:sz="0" w:space="0" w:color="auto"/>
            <w:left w:val="none" w:sz="0" w:space="0" w:color="auto"/>
            <w:bottom w:val="none" w:sz="0" w:space="0" w:color="auto"/>
            <w:right w:val="none" w:sz="0" w:space="0" w:color="auto"/>
          </w:divBdr>
        </w:div>
        <w:div w:id="1077242378">
          <w:marLeft w:val="640"/>
          <w:marRight w:val="0"/>
          <w:marTop w:val="0"/>
          <w:marBottom w:val="0"/>
          <w:divBdr>
            <w:top w:val="none" w:sz="0" w:space="0" w:color="auto"/>
            <w:left w:val="none" w:sz="0" w:space="0" w:color="auto"/>
            <w:bottom w:val="none" w:sz="0" w:space="0" w:color="auto"/>
            <w:right w:val="none" w:sz="0" w:space="0" w:color="auto"/>
          </w:divBdr>
        </w:div>
        <w:div w:id="1134103767">
          <w:marLeft w:val="640"/>
          <w:marRight w:val="0"/>
          <w:marTop w:val="0"/>
          <w:marBottom w:val="0"/>
          <w:divBdr>
            <w:top w:val="none" w:sz="0" w:space="0" w:color="auto"/>
            <w:left w:val="none" w:sz="0" w:space="0" w:color="auto"/>
            <w:bottom w:val="none" w:sz="0" w:space="0" w:color="auto"/>
            <w:right w:val="none" w:sz="0" w:space="0" w:color="auto"/>
          </w:divBdr>
        </w:div>
        <w:div w:id="1135951031">
          <w:marLeft w:val="640"/>
          <w:marRight w:val="0"/>
          <w:marTop w:val="0"/>
          <w:marBottom w:val="0"/>
          <w:divBdr>
            <w:top w:val="none" w:sz="0" w:space="0" w:color="auto"/>
            <w:left w:val="none" w:sz="0" w:space="0" w:color="auto"/>
            <w:bottom w:val="none" w:sz="0" w:space="0" w:color="auto"/>
            <w:right w:val="none" w:sz="0" w:space="0" w:color="auto"/>
          </w:divBdr>
        </w:div>
        <w:div w:id="1281491255">
          <w:marLeft w:val="640"/>
          <w:marRight w:val="0"/>
          <w:marTop w:val="0"/>
          <w:marBottom w:val="0"/>
          <w:divBdr>
            <w:top w:val="none" w:sz="0" w:space="0" w:color="auto"/>
            <w:left w:val="none" w:sz="0" w:space="0" w:color="auto"/>
            <w:bottom w:val="none" w:sz="0" w:space="0" w:color="auto"/>
            <w:right w:val="none" w:sz="0" w:space="0" w:color="auto"/>
          </w:divBdr>
        </w:div>
        <w:div w:id="1284385750">
          <w:marLeft w:val="640"/>
          <w:marRight w:val="0"/>
          <w:marTop w:val="0"/>
          <w:marBottom w:val="0"/>
          <w:divBdr>
            <w:top w:val="none" w:sz="0" w:space="0" w:color="auto"/>
            <w:left w:val="none" w:sz="0" w:space="0" w:color="auto"/>
            <w:bottom w:val="none" w:sz="0" w:space="0" w:color="auto"/>
            <w:right w:val="none" w:sz="0" w:space="0" w:color="auto"/>
          </w:divBdr>
        </w:div>
        <w:div w:id="1315061267">
          <w:marLeft w:val="640"/>
          <w:marRight w:val="0"/>
          <w:marTop w:val="0"/>
          <w:marBottom w:val="0"/>
          <w:divBdr>
            <w:top w:val="none" w:sz="0" w:space="0" w:color="auto"/>
            <w:left w:val="none" w:sz="0" w:space="0" w:color="auto"/>
            <w:bottom w:val="none" w:sz="0" w:space="0" w:color="auto"/>
            <w:right w:val="none" w:sz="0" w:space="0" w:color="auto"/>
          </w:divBdr>
        </w:div>
        <w:div w:id="1334144227">
          <w:marLeft w:val="640"/>
          <w:marRight w:val="0"/>
          <w:marTop w:val="0"/>
          <w:marBottom w:val="0"/>
          <w:divBdr>
            <w:top w:val="none" w:sz="0" w:space="0" w:color="auto"/>
            <w:left w:val="none" w:sz="0" w:space="0" w:color="auto"/>
            <w:bottom w:val="none" w:sz="0" w:space="0" w:color="auto"/>
            <w:right w:val="none" w:sz="0" w:space="0" w:color="auto"/>
          </w:divBdr>
        </w:div>
        <w:div w:id="1386417791">
          <w:marLeft w:val="640"/>
          <w:marRight w:val="0"/>
          <w:marTop w:val="0"/>
          <w:marBottom w:val="0"/>
          <w:divBdr>
            <w:top w:val="none" w:sz="0" w:space="0" w:color="auto"/>
            <w:left w:val="none" w:sz="0" w:space="0" w:color="auto"/>
            <w:bottom w:val="none" w:sz="0" w:space="0" w:color="auto"/>
            <w:right w:val="none" w:sz="0" w:space="0" w:color="auto"/>
          </w:divBdr>
        </w:div>
        <w:div w:id="1401948580">
          <w:marLeft w:val="640"/>
          <w:marRight w:val="0"/>
          <w:marTop w:val="0"/>
          <w:marBottom w:val="0"/>
          <w:divBdr>
            <w:top w:val="none" w:sz="0" w:space="0" w:color="auto"/>
            <w:left w:val="none" w:sz="0" w:space="0" w:color="auto"/>
            <w:bottom w:val="none" w:sz="0" w:space="0" w:color="auto"/>
            <w:right w:val="none" w:sz="0" w:space="0" w:color="auto"/>
          </w:divBdr>
        </w:div>
        <w:div w:id="1408651467">
          <w:marLeft w:val="640"/>
          <w:marRight w:val="0"/>
          <w:marTop w:val="0"/>
          <w:marBottom w:val="0"/>
          <w:divBdr>
            <w:top w:val="none" w:sz="0" w:space="0" w:color="auto"/>
            <w:left w:val="none" w:sz="0" w:space="0" w:color="auto"/>
            <w:bottom w:val="none" w:sz="0" w:space="0" w:color="auto"/>
            <w:right w:val="none" w:sz="0" w:space="0" w:color="auto"/>
          </w:divBdr>
        </w:div>
        <w:div w:id="1416244499">
          <w:marLeft w:val="640"/>
          <w:marRight w:val="0"/>
          <w:marTop w:val="0"/>
          <w:marBottom w:val="0"/>
          <w:divBdr>
            <w:top w:val="none" w:sz="0" w:space="0" w:color="auto"/>
            <w:left w:val="none" w:sz="0" w:space="0" w:color="auto"/>
            <w:bottom w:val="none" w:sz="0" w:space="0" w:color="auto"/>
            <w:right w:val="none" w:sz="0" w:space="0" w:color="auto"/>
          </w:divBdr>
        </w:div>
        <w:div w:id="1436707386">
          <w:marLeft w:val="640"/>
          <w:marRight w:val="0"/>
          <w:marTop w:val="0"/>
          <w:marBottom w:val="0"/>
          <w:divBdr>
            <w:top w:val="none" w:sz="0" w:space="0" w:color="auto"/>
            <w:left w:val="none" w:sz="0" w:space="0" w:color="auto"/>
            <w:bottom w:val="none" w:sz="0" w:space="0" w:color="auto"/>
            <w:right w:val="none" w:sz="0" w:space="0" w:color="auto"/>
          </w:divBdr>
        </w:div>
        <w:div w:id="1583224130">
          <w:marLeft w:val="640"/>
          <w:marRight w:val="0"/>
          <w:marTop w:val="0"/>
          <w:marBottom w:val="0"/>
          <w:divBdr>
            <w:top w:val="none" w:sz="0" w:space="0" w:color="auto"/>
            <w:left w:val="none" w:sz="0" w:space="0" w:color="auto"/>
            <w:bottom w:val="none" w:sz="0" w:space="0" w:color="auto"/>
            <w:right w:val="none" w:sz="0" w:space="0" w:color="auto"/>
          </w:divBdr>
        </w:div>
        <w:div w:id="1744568590">
          <w:marLeft w:val="640"/>
          <w:marRight w:val="0"/>
          <w:marTop w:val="0"/>
          <w:marBottom w:val="0"/>
          <w:divBdr>
            <w:top w:val="none" w:sz="0" w:space="0" w:color="auto"/>
            <w:left w:val="none" w:sz="0" w:space="0" w:color="auto"/>
            <w:bottom w:val="none" w:sz="0" w:space="0" w:color="auto"/>
            <w:right w:val="none" w:sz="0" w:space="0" w:color="auto"/>
          </w:divBdr>
        </w:div>
        <w:div w:id="1762137872">
          <w:marLeft w:val="640"/>
          <w:marRight w:val="0"/>
          <w:marTop w:val="0"/>
          <w:marBottom w:val="0"/>
          <w:divBdr>
            <w:top w:val="none" w:sz="0" w:space="0" w:color="auto"/>
            <w:left w:val="none" w:sz="0" w:space="0" w:color="auto"/>
            <w:bottom w:val="none" w:sz="0" w:space="0" w:color="auto"/>
            <w:right w:val="none" w:sz="0" w:space="0" w:color="auto"/>
          </w:divBdr>
        </w:div>
        <w:div w:id="1829244467">
          <w:marLeft w:val="640"/>
          <w:marRight w:val="0"/>
          <w:marTop w:val="0"/>
          <w:marBottom w:val="0"/>
          <w:divBdr>
            <w:top w:val="none" w:sz="0" w:space="0" w:color="auto"/>
            <w:left w:val="none" w:sz="0" w:space="0" w:color="auto"/>
            <w:bottom w:val="none" w:sz="0" w:space="0" w:color="auto"/>
            <w:right w:val="none" w:sz="0" w:space="0" w:color="auto"/>
          </w:divBdr>
        </w:div>
        <w:div w:id="1883442457">
          <w:marLeft w:val="640"/>
          <w:marRight w:val="0"/>
          <w:marTop w:val="0"/>
          <w:marBottom w:val="0"/>
          <w:divBdr>
            <w:top w:val="none" w:sz="0" w:space="0" w:color="auto"/>
            <w:left w:val="none" w:sz="0" w:space="0" w:color="auto"/>
            <w:bottom w:val="none" w:sz="0" w:space="0" w:color="auto"/>
            <w:right w:val="none" w:sz="0" w:space="0" w:color="auto"/>
          </w:divBdr>
        </w:div>
        <w:div w:id="1912035314">
          <w:marLeft w:val="640"/>
          <w:marRight w:val="0"/>
          <w:marTop w:val="0"/>
          <w:marBottom w:val="0"/>
          <w:divBdr>
            <w:top w:val="none" w:sz="0" w:space="0" w:color="auto"/>
            <w:left w:val="none" w:sz="0" w:space="0" w:color="auto"/>
            <w:bottom w:val="none" w:sz="0" w:space="0" w:color="auto"/>
            <w:right w:val="none" w:sz="0" w:space="0" w:color="auto"/>
          </w:divBdr>
        </w:div>
        <w:div w:id="1928616925">
          <w:marLeft w:val="640"/>
          <w:marRight w:val="0"/>
          <w:marTop w:val="0"/>
          <w:marBottom w:val="0"/>
          <w:divBdr>
            <w:top w:val="none" w:sz="0" w:space="0" w:color="auto"/>
            <w:left w:val="none" w:sz="0" w:space="0" w:color="auto"/>
            <w:bottom w:val="none" w:sz="0" w:space="0" w:color="auto"/>
            <w:right w:val="none" w:sz="0" w:space="0" w:color="auto"/>
          </w:divBdr>
        </w:div>
        <w:div w:id="1936555189">
          <w:marLeft w:val="640"/>
          <w:marRight w:val="0"/>
          <w:marTop w:val="0"/>
          <w:marBottom w:val="0"/>
          <w:divBdr>
            <w:top w:val="none" w:sz="0" w:space="0" w:color="auto"/>
            <w:left w:val="none" w:sz="0" w:space="0" w:color="auto"/>
            <w:bottom w:val="none" w:sz="0" w:space="0" w:color="auto"/>
            <w:right w:val="none" w:sz="0" w:space="0" w:color="auto"/>
          </w:divBdr>
        </w:div>
        <w:div w:id="1951278355">
          <w:marLeft w:val="640"/>
          <w:marRight w:val="0"/>
          <w:marTop w:val="0"/>
          <w:marBottom w:val="0"/>
          <w:divBdr>
            <w:top w:val="none" w:sz="0" w:space="0" w:color="auto"/>
            <w:left w:val="none" w:sz="0" w:space="0" w:color="auto"/>
            <w:bottom w:val="none" w:sz="0" w:space="0" w:color="auto"/>
            <w:right w:val="none" w:sz="0" w:space="0" w:color="auto"/>
          </w:divBdr>
        </w:div>
        <w:div w:id="1956138677">
          <w:marLeft w:val="640"/>
          <w:marRight w:val="0"/>
          <w:marTop w:val="0"/>
          <w:marBottom w:val="0"/>
          <w:divBdr>
            <w:top w:val="none" w:sz="0" w:space="0" w:color="auto"/>
            <w:left w:val="none" w:sz="0" w:space="0" w:color="auto"/>
            <w:bottom w:val="none" w:sz="0" w:space="0" w:color="auto"/>
            <w:right w:val="none" w:sz="0" w:space="0" w:color="auto"/>
          </w:divBdr>
        </w:div>
        <w:div w:id="1965503371">
          <w:marLeft w:val="640"/>
          <w:marRight w:val="0"/>
          <w:marTop w:val="0"/>
          <w:marBottom w:val="0"/>
          <w:divBdr>
            <w:top w:val="none" w:sz="0" w:space="0" w:color="auto"/>
            <w:left w:val="none" w:sz="0" w:space="0" w:color="auto"/>
            <w:bottom w:val="none" w:sz="0" w:space="0" w:color="auto"/>
            <w:right w:val="none" w:sz="0" w:space="0" w:color="auto"/>
          </w:divBdr>
        </w:div>
        <w:div w:id="1988774871">
          <w:marLeft w:val="640"/>
          <w:marRight w:val="0"/>
          <w:marTop w:val="0"/>
          <w:marBottom w:val="0"/>
          <w:divBdr>
            <w:top w:val="none" w:sz="0" w:space="0" w:color="auto"/>
            <w:left w:val="none" w:sz="0" w:space="0" w:color="auto"/>
            <w:bottom w:val="none" w:sz="0" w:space="0" w:color="auto"/>
            <w:right w:val="none" w:sz="0" w:space="0" w:color="auto"/>
          </w:divBdr>
        </w:div>
        <w:div w:id="1991906052">
          <w:marLeft w:val="640"/>
          <w:marRight w:val="0"/>
          <w:marTop w:val="0"/>
          <w:marBottom w:val="0"/>
          <w:divBdr>
            <w:top w:val="none" w:sz="0" w:space="0" w:color="auto"/>
            <w:left w:val="none" w:sz="0" w:space="0" w:color="auto"/>
            <w:bottom w:val="none" w:sz="0" w:space="0" w:color="auto"/>
            <w:right w:val="none" w:sz="0" w:space="0" w:color="auto"/>
          </w:divBdr>
        </w:div>
        <w:div w:id="1992054191">
          <w:marLeft w:val="640"/>
          <w:marRight w:val="0"/>
          <w:marTop w:val="0"/>
          <w:marBottom w:val="0"/>
          <w:divBdr>
            <w:top w:val="none" w:sz="0" w:space="0" w:color="auto"/>
            <w:left w:val="none" w:sz="0" w:space="0" w:color="auto"/>
            <w:bottom w:val="none" w:sz="0" w:space="0" w:color="auto"/>
            <w:right w:val="none" w:sz="0" w:space="0" w:color="auto"/>
          </w:divBdr>
        </w:div>
        <w:div w:id="2041399029">
          <w:marLeft w:val="640"/>
          <w:marRight w:val="0"/>
          <w:marTop w:val="0"/>
          <w:marBottom w:val="0"/>
          <w:divBdr>
            <w:top w:val="none" w:sz="0" w:space="0" w:color="auto"/>
            <w:left w:val="none" w:sz="0" w:space="0" w:color="auto"/>
            <w:bottom w:val="none" w:sz="0" w:space="0" w:color="auto"/>
            <w:right w:val="none" w:sz="0" w:space="0" w:color="auto"/>
          </w:divBdr>
        </w:div>
        <w:div w:id="2104839740">
          <w:marLeft w:val="640"/>
          <w:marRight w:val="0"/>
          <w:marTop w:val="0"/>
          <w:marBottom w:val="0"/>
          <w:divBdr>
            <w:top w:val="none" w:sz="0" w:space="0" w:color="auto"/>
            <w:left w:val="none" w:sz="0" w:space="0" w:color="auto"/>
            <w:bottom w:val="none" w:sz="0" w:space="0" w:color="auto"/>
            <w:right w:val="none" w:sz="0" w:space="0" w:color="auto"/>
          </w:divBdr>
        </w:div>
        <w:div w:id="2128967107">
          <w:marLeft w:val="640"/>
          <w:marRight w:val="0"/>
          <w:marTop w:val="0"/>
          <w:marBottom w:val="0"/>
          <w:divBdr>
            <w:top w:val="none" w:sz="0" w:space="0" w:color="auto"/>
            <w:left w:val="none" w:sz="0" w:space="0" w:color="auto"/>
            <w:bottom w:val="none" w:sz="0" w:space="0" w:color="auto"/>
            <w:right w:val="none" w:sz="0" w:space="0" w:color="auto"/>
          </w:divBdr>
        </w:div>
      </w:divsChild>
    </w:div>
    <w:div w:id="700980171">
      <w:bodyDiv w:val="1"/>
      <w:marLeft w:val="0"/>
      <w:marRight w:val="0"/>
      <w:marTop w:val="0"/>
      <w:marBottom w:val="0"/>
      <w:divBdr>
        <w:top w:val="none" w:sz="0" w:space="0" w:color="auto"/>
        <w:left w:val="none" w:sz="0" w:space="0" w:color="auto"/>
        <w:bottom w:val="none" w:sz="0" w:space="0" w:color="auto"/>
        <w:right w:val="none" w:sz="0" w:space="0" w:color="auto"/>
      </w:divBdr>
      <w:divsChild>
        <w:div w:id="919828105">
          <w:marLeft w:val="640"/>
          <w:marRight w:val="0"/>
          <w:marTop w:val="0"/>
          <w:marBottom w:val="0"/>
          <w:divBdr>
            <w:top w:val="none" w:sz="0" w:space="0" w:color="auto"/>
            <w:left w:val="none" w:sz="0" w:space="0" w:color="auto"/>
            <w:bottom w:val="none" w:sz="0" w:space="0" w:color="auto"/>
            <w:right w:val="none" w:sz="0" w:space="0" w:color="auto"/>
          </w:divBdr>
        </w:div>
        <w:div w:id="1472869624">
          <w:marLeft w:val="640"/>
          <w:marRight w:val="0"/>
          <w:marTop w:val="0"/>
          <w:marBottom w:val="0"/>
          <w:divBdr>
            <w:top w:val="none" w:sz="0" w:space="0" w:color="auto"/>
            <w:left w:val="none" w:sz="0" w:space="0" w:color="auto"/>
            <w:bottom w:val="none" w:sz="0" w:space="0" w:color="auto"/>
            <w:right w:val="none" w:sz="0" w:space="0" w:color="auto"/>
          </w:divBdr>
        </w:div>
        <w:div w:id="1384216115">
          <w:marLeft w:val="640"/>
          <w:marRight w:val="0"/>
          <w:marTop w:val="0"/>
          <w:marBottom w:val="0"/>
          <w:divBdr>
            <w:top w:val="none" w:sz="0" w:space="0" w:color="auto"/>
            <w:left w:val="none" w:sz="0" w:space="0" w:color="auto"/>
            <w:bottom w:val="none" w:sz="0" w:space="0" w:color="auto"/>
            <w:right w:val="none" w:sz="0" w:space="0" w:color="auto"/>
          </w:divBdr>
        </w:div>
        <w:div w:id="1377700678">
          <w:marLeft w:val="640"/>
          <w:marRight w:val="0"/>
          <w:marTop w:val="0"/>
          <w:marBottom w:val="0"/>
          <w:divBdr>
            <w:top w:val="none" w:sz="0" w:space="0" w:color="auto"/>
            <w:left w:val="none" w:sz="0" w:space="0" w:color="auto"/>
            <w:bottom w:val="none" w:sz="0" w:space="0" w:color="auto"/>
            <w:right w:val="none" w:sz="0" w:space="0" w:color="auto"/>
          </w:divBdr>
        </w:div>
        <w:div w:id="442723189">
          <w:marLeft w:val="640"/>
          <w:marRight w:val="0"/>
          <w:marTop w:val="0"/>
          <w:marBottom w:val="0"/>
          <w:divBdr>
            <w:top w:val="none" w:sz="0" w:space="0" w:color="auto"/>
            <w:left w:val="none" w:sz="0" w:space="0" w:color="auto"/>
            <w:bottom w:val="none" w:sz="0" w:space="0" w:color="auto"/>
            <w:right w:val="none" w:sz="0" w:space="0" w:color="auto"/>
          </w:divBdr>
        </w:div>
        <w:div w:id="567033255">
          <w:marLeft w:val="640"/>
          <w:marRight w:val="0"/>
          <w:marTop w:val="0"/>
          <w:marBottom w:val="0"/>
          <w:divBdr>
            <w:top w:val="none" w:sz="0" w:space="0" w:color="auto"/>
            <w:left w:val="none" w:sz="0" w:space="0" w:color="auto"/>
            <w:bottom w:val="none" w:sz="0" w:space="0" w:color="auto"/>
            <w:right w:val="none" w:sz="0" w:space="0" w:color="auto"/>
          </w:divBdr>
        </w:div>
        <w:div w:id="1949466450">
          <w:marLeft w:val="640"/>
          <w:marRight w:val="0"/>
          <w:marTop w:val="0"/>
          <w:marBottom w:val="0"/>
          <w:divBdr>
            <w:top w:val="none" w:sz="0" w:space="0" w:color="auto"/>
            <w:left w:val="none" w:sz="0" w:space="0" w:color="auto"/>
            <w:bottom w:val="none" w:sz="0" w:space="0" w:color="auto"/>
            <w:right w:val="none" w:sz="0" w:space="0" w:color="auto"/>
          </w:divBdr>
        </w:div>
        <w:div w:id="484125164">
          <w:marLeft w:val="640"/>
          <w:marRight w:val="0"/>
          <w:marTop w:val="0"/>
          <w:marBottom w:val="0"/>
          <w:divBdr>
            <w:top w:val="none" w:sz="0" w:space="0" w:color="auto"/>
            <w:left w:val="none" w:sz="0" w:space="0" w:color="auto"/>
            <w:bottom w:val="none" w:sz="0" w:space="0" w:color="auto"/>
            <w:right w:val="none" w:sz="0" w:space="0" w:color="auto"/>
          </w:divBdr>
        </w:div>
        <w:div w:id="752747489">
          <w:marLeft w:val="640"/>
          <w:marRight w:val="0"/>
          <w:marTop w:val="0"/>
          <w:marBottom w:val="0"/>
          <w:divBdr>
            <w:top w:val="none" w:sz="0" w:space="0" w:color="auto"/>
            <w:left w:val="none" w:sz="0" w:space="0" w:color="auto"/>
            <w:bottom w:val="none" w:sz="0" w:space="0" w:color="auto"/>
            <w:right w:val="none" w:sz="0" w:space="0" w:color="auto"/>
          </w:divBdr>
        </w:div>
        <w:div w:id="1466506702">
          <w:marLeft w:val="640"/>
          <w:marRight w:val="0"/>
          <w:marTop w:val="0"/>
          <w:marBottom w:val="0"/>
          <w:divBdr>
            <w:top w:val="none" w:sz="0" w:space="0" w:color="auto"/>
            <w:left w:val="none" w:sz="0" w:space="0" w:color="auto"/>
            <w:bottom w:val="none" w:sz="0" w:space="0" w:color="auto"/>
            <w:right w:val="none" w:sz="0" w:space="0" w:color="auto"/>
          </w:divBdr>
        </w:div>
        <w:div w:id="1478961269">
          <w:marLeft w:val="640"/>
          <w:marRight w:val="0"/>
          <w:marTop w:val="0"/>
          <w:marBottom w:val="0"/>
          <w:divBdr>
            <w:top w:val="none" w:sz="0" w:space="0" w:color="auto"/>
            <w:left w:val="none" w:sz="0" w:space="0" w:color="auto"/>
            <w:bottom w:val="none" w:sz="0" w:space="0" w:color="auto"/>
            <w:right w:val="none" w:sz="0" w:space="0" w:color="auto"/>
          </w:divBdr>
        </w:div>
        <w:div w:id="1846631425">
          <w:marLeft w:val="640"/>
          <w:marRight w:val="0"/>
          <w:marTop w:val="0"/>
          <w:marBottom w:val="0"/>
          <w:divBdr>
            <w:top w:val="none" w:sz="0" w:space="0" w:color="auto"/>
            <w:left w:val="none" w:sz="0" w:space="0" w:color="auto"/>
            <w:bottom w:val="none" w:sz="0" w:space="0" w:color="auto"/>
            <w:right w:val="none" w:sz="0" w:space="0" w:color="auto"/>
          </w:divBdr>
        </w:div>
        <w:div w:id="2047366379">
          <w:marLeft w:val="640"/>
          <w:marRight w:val="0"/>
          <w:marTop w:val="0"/>
          <w:marBottom w:val="0"/>
          <w:divBdr>
            <w:top w:val="none" w:sz="0" w:space="0" w:color="auto"/>
            <w:left w:val="none" w:sz="0" w:space="0" w:color="auto"/>
            <w:bottom w:val="none" w:sz="0" w:space="0" w:color="auto"/>
            <w:right w:val="none" w:sz="0" w:space="0" w:color="auto"/>
          </w:divBdr>
        </w:div>
        <w:div w:id="216161294">
          <w:marLeft w:val="640"/>
          <w:marRight w:val="0"/>
          <w:marTop w:val="0"/>
          <w:marBottom w:val="0"/>
          <w:divBdr>
            <w:top w:val="none" w:sz="0" w:space="0" w:color="auto"/>
            <w:left w:val="none" w:sz="0" w:space="0" w:color="auto"/>
            <w:bottom w:val="none" w:sz="0" w:space="0" w:color="auto"/>
            <w:right w:val="none" w:sz="0" w:space="0" w:color="auto"/>
          </w:divBdr>
        </w:div>
        <w:div w:id="1447196491">
          <w:marLeft w:val="640"/>
          <w:marRight w:val="0"/>
          <w:marTop w:val="0"/>
          <w:marBottom w:val="0"/>
          <w:divBdr>
            <w:top w:val="none" w:sz="0" w:space="0" w:color="auto"/>
            <w:left w:val="none" w:sz="0" w:space="0" w:color="auto"/>
            <w:bottom w:val="none" w:sz="0" w:space="0" w:color="auto"/>
            <w:right w:val="none" w:sz="0" w:space="0" w:color="auto"/>
          </w:divBdr>
        </w:div>
        <w:div w:id="2105179420">
          <w:marLeft w:val="640"/>
          <w:marRight w:val="0"/>
          <w:marTop w:val="0"/>
          <w:marBottom w:val="0"/>
          <w:divBdr>
            <w:top w:val="none" w:sz="0" w:space="0" w:color="auto"/>
            <w:left w:val="none" w:sz="0" w:space="0" w:color="auto"/>
            <w:bottom w:val="none" w:sz="0" w:space="0" w:color="auto"/>
            <w:right w:val="none" w:sz="0" w:space="0" w:color="auto"/>
          </w:divBdr>
        </w:div>
        <w:div w:id="1916234558">
          <w:marLeft w:val="640"/>
          <w:marRight w:val="0"/>
          <w:marTop w:val="0"/>
          <w:marBottom w:val="0"/>
          <w:divBdr>
            <w:top w:val="none" w:sz="0" w:space="0" w:color="auto"/>
            <w:left w:val="none" w:sz="0" w:space="0" w:color="auto"/>
            <w:bottom w:val="none" w:sz="0" w:space="0" w:color="auto"/>
            <w:right w:val="none" w:sz="0" w:space="0" w:color="auto"/>
          </w:divBdr>
        </w:div>
        <w:div w:id="1984768996">
          <w:marLeft w:val="640"/>
          <w:marRight w:val="0"/>
          <w:marTop w:val="0"/>
          <w:marBottom w:val="0"/>
          <w:divBdr>
            <w:top w:val="none" w:sz="0" w:space="0" w:color="auto"/>
            <w:left w:val="none" w:sz="0" w:space="0" w:color="auto"/>
            <w:bottom w:val="none" w:sz="0" w:space="0" w:color="auto"/>
            <w:right w:val="none" w:sz="0" w:space="0" w:color="auto"/>
          </w:divBdr>
        </w:div>
        <w:div w:id="1807316786">
          <w:marLeft w:val="640"/>
          <w:marRight w:val="0"/>
          <w:marTop w:val="0"/>
          <w:marBottom w:val="0"/>
          <w:divBdr>
            <w:top w:val="none" w:sz="0" w:space="0" w:color="auto"/>
            <w:left w:val="none" w:sz="0" w:space="0" w:color="auto"/>
            <w:bottom w:val="none" w:sz="0" w:space="0" w:color="auto"/>
            <w:right w:val="none" w:sz="0" w:space="0" w:color="auto"/>
          </w:divBdr>
        </w:div>
        <w:div w:id="1433546690">
          <w:marLeft w:val="640"/>
          <w:marRight w:val="0"/>
          <w:marTop w:val="0"/>
          <w:marBottom w:val="0"/>
          <w:divBdr>
            <w:top w:val="none" w:sz="0" w:space="0" w:color="auto"/>
            <w:left w:val="none" w:sz="0" w:space="0" w:color="auto"/>
            <w:bottom w:val="none" w:sz="0" w:space="0" w:color="auto"/>
            <w:right w:val="none" w:sz="0" w:space="0" w:color="auto"/>
          </w:divBdr>
        </w:div>
        <w:div w:id="21252624">
          <w:marLeft w:val="640"/>
          <w:marRight w:val="0"/>
          <w:marTop w:val="0"/>
          <w:marBottom w:val="0"/>
          <w:divBdr>
            <w:top w:val="none" w:sz="0" w:space="0" w:color="auto"/>
            <w:left w:val="none" w:sz="0" w:space="0" w:color="auto"/>
            <w:bottom w:val="none" w:sz="0" w:space="0" w:color="auto"/>
            <w:right w:val="none" w:sz="0" w:space="0" w:color="auto"/>
          </w:divBdr>
        </w:div>
        <w:div w:id="1220241378">
          <w:marLeft w:val="640"/>
          <w:marRight w:val="0"/>
          <w:marTop w:val="0"/>
          <w:marBottom w:val="0"/>
          <w:divBdr>
            <w:top w:val="none" w:sz="0" w:space="0" w:color="auto"/>
            <w:left w:val="none" w:sz="0" w:space="0" w:color="auto"/>
            <w:bottom w:val="none" w:sz="0" w:space="0" w:color="auto"/>
            <w:right w:val="none" w:sz="0" w:space="0" w:color="auto"/>
          </w:divBdr>
        </w:div>
        <w:div w:id="981621733">
          <w:marLeft w:val="640"/>
          <w:marRight w:val="0"/>
          <w:marTop w:val="0"/>
          <w:marBottom w:val="0"/>
          <w:divBdr>
            <w:top w:val="none" w:sz="0" w:space="0" w:color="auto"/>
            <w:left w:val="none" w:sz="0" w:space="0" w:color="auto"/>
            <w:bottom w:val="none" w:sz="0" w:space="0" w:color="auto"/>
            <w:right w:val="none" w:sz="0" w:space="0" w:color="auto"/>
          </w:divBdr>
        </w:div>
        <w:div w:id="1993219226">
          <w:marLeft w:val="640"/>
          <w:marRight w:val="0"/>
          <w:marTop w:val="0"/>
          <w:marBottom w:val="0"/>
          <w:divBdr>
            <w:top w:val="none" w:sz="0" w:space="0" w:color="auto"/>
            <w:left w:val="none" w:sz="0" w:space="0" w:color="auto"/>
            <w:bottom w:val="none" w:sz="0" w:space="0" w:color="auto"/>
            <w:right w:val="none" w:sz="0" w:space="0" w:color="auto"/>
          </w:divBdr>
        </w:div>
        <w:div w:id="1698847423">
          <w:marLeft w:val="640"/>
          <w:marRight w:val="0"/>
          <w:marTop w:val="0"/>
          <w:marBottom w:val="0"/>
          <w:divBdr>
            <w:top w:val="none" w:sz="0" w:space="0" w:color="auto"/>
            <w:left w:val="none" w:sz="0" w:space="0" w:color="auto"/>
            <w:bottom w:val="none" w:sz="0" w:space="0" w:color="auto"/>
            <w:right w:val="none" w:sz="0" w:space="0" w:color="auto"/>
          </w:divBdr>
        </w:div>
        <w:div w:id="760638953">
          <w:marLeft w:val="640"/>
          <w:marRight w:val="0"/>
          <w:marTop w:val="0"/>
          <w:marBottom w:val="0"/>
          <w:divBdr>
            <w:top w:val="none" w:sz="0" w:space="0" w:color="auto"/>
            <w:left w:val="none" w:sz="0" w:space="0" w:color="auto"/>
            <w:bottom w:val="none" w:sz="0" w:space="0" w:color="auto"/>
            <w:right w:val="none" w:sz="0" w:space="0" w:color="auto"/>
          </w:divBdr>
        </w:div>
        <w:div w:id="1660885947">
          <w:marLeft w:val="640"/>
          <w:marRight w:val="0"/>
          <w:marTop w:val="0"/>
          <w:marBottom w:val="0"/>
          <w:divBdr>
            <w:top w:val="none" w:sz="0" w:space="0" w:color="auto"/>
            <w:left w:val="none" w:sz="0" w:space="0" w:color="auto"/>
            <w:bottom w:val="none" w:sz="0" w:space="0" w:color="auto"/>
            <w:right w:val="none" w:sz="0" w:space="0" w:color="auto"/>
          </w:divBdr>
        </w:div>
        <w:div w:id="2038040940">
          <w:marLeft w:val="640"/>
          <w:marRight w:val="0"/>
          <w:marTop w:val="0"/>
          <w:marBottom w:val="0"/>
          <w:divBdr>
            <w:top w:val="none" w:sz="0" w:space="0" w:color="auto"/>
            <w:left w:val="none" w:sz="0" w:space="0" w:color="auto"/>
            <w:bottom w:val="none" w:sz="0" w:space="0" w:color="auto"/>
            <w:right w:val="none" w:sz="0" w:space="0" w:color="auto"/>
          </w:divBdr>
        </w:div>
        <w:div w:id="1814909856">
          <w:marLeft w:val="640"/>
          <w:marRight w:val="0"/>
          <w:marTop w:val="0"/>
          <w:marBottom w:val="0"/>
          <w:divBdr>
            <w:top w:val="none" w:sz="0" w:space="0" w:color="auto"/>
            <w:left w:val="none" w:sz="0" w:space="0" w:color="auto"/>
            <w:bottom w:val="none" w:sz="0" w:space="0" w:color="auto"/>
            <w:right w:val="none" w:sz="0" w:space="0" w:color="auto"/>
          </w:divBdr>
        </w:div>
        <w:div w:id="219170512">
          <w:marLeft w:val="640"/>
          <w:marRight w:val="0"/>
          <w:marTop w:val="0"/>
          <w:marBottom w:val="0"/>
          <w:divBdr>
            <w:top w:val="none" w:sz="0" w:space="0" w:color="auto"/>
            <w:left w:val="none" w:sz="0" w:space="0" w:color="auto"/>
            <w:bottom w:val="none" w:sz="0" w:space="0" w:color="auto"/>
            <w:right w:val="none" w:sz="0" w:space="0" w:color="auto"/>
          </w:divBdr>
        </w:div>
        <w:div w:id="1221865554">
          <w:marLeft w:val="640"/>
          <w:marRight w:val="0"/>
          <w:marTop w:val="0"/>
          <w:marBottom w:val="0"/>
          <w:divBdr>
            <w:top w:val="none" w:sz="0" w:space="0" w:color="auto"/>
            <w:left w:val="none" w:sz="0" w:space="0" w:color="auto"/>
            <w:bottom w:val="none" w:sz="0" w:space="0" w:color="auto"/>
            <w:right w:val="none" w:sz="0" w:space="0" w:color="auto"/>
          </w:divBdr>
        </w:div>
        <w:div w:id="46807161">
          <w:marLeft w:val="640"/>
          <w:marRight w:val="0"/>
          <w:marTop w:val="0"/>
          <w:marBottom w:val="0"/>
          <w:divBdr>
            <w:top w:val="none" w:sz="0" w:space="0" w:color="auto"/>
            <w:left w:val="none" w:sz="0" w:space="0" w:color="auto"/>
            <w:bottom w:val="none" w:sz="0" w:space="0" w:color="auto"/>
            <w:right w:val="none" w:sz="0" w:space="0" w:color="auto"/>
          </w:divBdr>
        </w:div>
        <w:div w:id="1016342656">
          <w:marLeft w:val="640"/>
          <w:marRight w:val="0"/>
          <w:marTop w:val="0"/>
          <w:marBottom w:val="0"/>
          <w:divBdr>
            <w:top w:val="none" w:sz="0" w:space="0" w:color="auto"/>
            <w:left w:val="none" w:sz="0" w:space="0" w:color="auto"/>
            <w:bottom w:val="none" w:sz="0" w:space="0" w:color="auto"/>
            <w:right w:val="none" w:sz="0" w:space="0" w:color="auto"/>
          </w:divBdr>
        </w:div>
        <w:div w:id="475343492">
          <w:marLeft w:val="640"/>
          <w:marRight w:val="0"/>
          <w:marTop w:val="0"/>
          <w:marBottom w:val="0"/>
          <w:divBdr>
            <w:top w:val="none" w:sz="0" w:space="0" w:color="auto"/>
            <w:left w:val="none" w:sz="0" w:space="0" w:color="auto"/>
            <w:bottom w:val="none" w:sz="0" w:space="0" w:color="auto"/>
            <w:right w:val="none" w:sz="0" w:space="0" w:color="auto"/>
          </w:divBdr>
        </w:div>
        <w:div w:id="1952396576">
          <w:marLeft w:val="640"/>
          <w:marRight w:val="0"/>
          <w:marTop w:val="0"/>
          <w:marBottom w:val="0"/>
          <w:divBdr>
            <w:top w:val="none" w:sz="0" w:space="0" w:color="auto"/>
            <w:left w:val="none" w:sz="0" w:space="0" w:color="auto"/>
            <w:bottom w:val="none" w:sz="0" w:space="0" w:color="auto"/>
            <w:right w:val="none" w:sz="0" w:space="0" w:color="auto"/>
          </w:divBdr>
        </w:div>
        <w:div w:id="120534696">
          <w:marLeft w:val="640"/>
          <w:marRight w:val="0"/>
          <w:marTop w:val="0"/>
          <w:marBottom w:val="0"/>
          <w:divBdr>
            <w:top w:val="none" w:sz="0" w:space="0" w:color="auto"/>
            <w:left w:val="none" w:sz="0" w:space="0" w:color="auto"/>
            <w:bottom w:val="none" w:sz="0" w:space="0" w:color="auto"/>
            <w:right w:val="none" w:sz="0" w:space="0" w:color="auto"/>
          </w:divBdr>
        </w:div>
        <w:div w:id="1580946413">
          <w:marLeft w:val="640"/>
          <w:marRight w:val="0"/>
          <w:marTop w:val="0"/>
          <w:marBottom w:val="0"/>
          <w:divBdr>
            <w:top w:val="none" w:sz="0" w:space="0" w:color="auto"/>
            <w:left w:val="none" w:sz="0" w:space="0" w:color="auto"/>
            <w:bottom w:val="none" w:sz="0" w:space="0" w:color="auto"/>
            <w:right w:val="none" w:sz="0" w:space="0" w:color="auto"/>
          </w:divBdr>
        </w:div>
        <w:div w:id="2020542058">
          <w:marLeft w:val="640"/>
          <w:marRight w:val="0"/>
          <w:marTop w:val="0"/>
          <w:marBottom w:val="0"/>
          <w:divBdr>
            <w:top w:val="none" w:sz="0" w:space="0" w:color="auto"/>
            <w:left w:val="none" w:sz="0" w:space="0" w:color="auto"/>
            <w:bottom w:val="none" w:sz="0" w:space="0" w:color="auto"/>
            <w:right w:val="none" w:sz="0" w:space="0" w:color="auto"/>
          </w:divBdr>
        </w:div>
        <w:div w:id="1585652297">
          <w:marLeft w:val="640"/>
          <w:marRight w:val="0"/>
          <w:marTop w:val="0"/>
          <w:marBottom w:val="0"/>
          <w:divBdr>
            <w:top w:val="none" w:sz="0" w:space="0" w:color="auto"/>
            <w:left w:val="none" w:sz="0" w:space="0" w:color="auto"/>
            <w:bottom w:val="none" w:sz="0" w:space="0" w:color="auto"/>
            <w:right w:val="none" w:sz="0" w:space="0" w:color="auto"/>
          </w:divBdr>
        </w:div>
        <w:div w:id="682635976">
          <w:marLeft w:val="640"/>
          <w:marRight w:val="0"/>
          <w:marTop w:val="0"/>
          <w:marBottom w:val="0"/>
          <w:divBdr>
            <w:top w:val="none" w:sz="0" w:space="0" w:color="auto"/>
            <w:left w:val="none" w:sz="0" w:space="0" w:color="auto"/>
            <w:bottom w:val="none" w:sz="0" w:space="0" w:color="auto"/>
            <w:right w:val="none" w:sz="0" w:space="0" w:color="auto"/>
          </w:divBdr>
        </w:div>
        <w:div w:id="2053796991">
          <w:marLeft w:val="640"/>
          <w:marRight w:val="0"/>
          <w:marTop w:val="0"/>
          <w:marBottom w:val="0"/>
          <w:divBdr>
            <w:top w:val="none" w:sz="0" w:space="0" w:color="auto"/>
            <w:left w:val="none" w:sz="0" w:space="0" w:color="auto"/>
            <w:bottom w:val="none" w:sz="0" w:space="0" w:color="auto"/>
            <w:right w:val="none" w:sz="0" w:space="0" w:color="auto"/>
          </w:divBdr>
        </w:div>
        <w:div w:id="99226866">
          <w:marLeft w:val="640"/>
          <w:marRight w:val="0"/>
          <w:marTop w:val="0"/>
          <w:marBottom w:val="0"/>
          <w:divBdr>
            <w:top w:val="none" w:sz="0" w:space="0" w:color="auto"/>
            <w:left w:val="none" w:sz="0" w:space="0" w:color="auto"/>
            <w:bottom w:val="none" w:sz="0" w:space="0" w:color="auto"/>
            <w:right w:val="none" w:sz="0" w:space="0" w:color="auto"/>
          </w:divBdr>
        </w:div>
        <w:div w:id="1405686393">
          <w:marLeft w:val="640"/>
          <w:marRight w:val="0"/>
          <w:marTop w:val="0"/>
          <w:marBottom w:val="0"/>
          <w:divBdr>
            <w:top w:val="none" w:sz="0" w:space="0" w:color="auto"/>
            <w:left w:val="none" w:sz="0" w:space="0" w:color="auto"/>
            <w:bottom w:val="none" w:sz="0" w:space="0" w:color="auto"/>
            <w:right w:val="none" w:sz="0" w:space="0" w:color="auto"/>
          </w:divBdr>
        </w:div>
        <w:div w:id="1443457088">
          <w:marLeft w:val="640"/>
          <w:marRight w:val="0"/>
          <w:marTop w:val="0"/>
          <w:marBottom w:val="0"/>
          <w:divBdr>
            <w:top w:val="none" w:sz="0" w:space="0" w:color="auto"/>
            <w:left w:val="none" w:sz="0" w:space="0" w:color="auto"/>
            <w:bottom w:val="none" w:sz="0" w:space="0" w:color="auto"/>
            <w:right w:val="none" w:sz="0" w:space="0" w:color="auto"/>
          </w:divBdr>
        </w:div>
        <w:div w:id="807548081">
          <w:marLeft w:val="640"/>
          <w:marRight w:val="0"/>
          <w:marTop w:val="0"/>
          <w:marBottom w:val="0"/>
          <w:divBdr>
            <w:top w:val="none" w:sz="0" w:space="0" w:color="auto"/>
            <w:left w:val="none" w:sz="0" w:space="0" w:color="auto"/>
            <w:bottom w:val="none" w:sz="0" w:space="0" w:color="auto"/>
            <w:right w:val="none" w:sz="0" w:space="0" w:color="auto"/>
          </w:divBdr>
        </w:div>
        <w:div w:id="46611041">
          <w:marLeft w:val="640"/>
          <w:marRight w:val="0"/>
          <w:marTop w:val="0"/>
          <w:marBottom w:val="0"/>
          <w:divBdr>
            <w:top w:val="none" w:sz="0" w:space="0" w:color="auto"/>
            <w:left w:val="none" w:sz="0" w:space="0" w:color="auto"/>
            <w:bottom w:val="none" w:sz="0" w:space="0" w:color="auto"/>
            <w:right w:val="none" w:sz="0" w:space="0" w:color="auto"/>
          </w:divBdr>
        </w:div>
        <w:div w:id="546844160">
          <w:marLeft w:val="640"/>
          <w:marRight w:val="0"/>
          <w:marTop w:val="0"/>
          <w:marBottom w:val="0"/>
          <w:divBdr>
            <w:top w:val="none" w:sz="0" w:space="0" w:color="auto"/>
            <w:left w:val="none" w:sz="0" w:space="0" w:color="auto"/>
            <w:bottom w:val="none" w:sz="0" w:space="0" w:color="auto"/>
            <w:right w:val="none" w:sz="0" w:space="0" w:color="auto"/>
          </w:divBdr>
        </w:div>
        <w:div w:id="559630484">
          <w:marLeft w:val="640"/>
          <w:marRight w:val="0"/>
          <w:marTop w:val="0"/>
          <w:marBottom w:val="0"/>
          <w:divBdr>
            <w:top w:val="none" w:sz="0" w:space="0" w:color="auto"/>
            <w:left w:val="none" w:sz="0" w:space="0" w:color="auto"/>
            <w:bottom w:val="none" w:sz="0" w:space="0" w:color="auto"/>
            <w:right w:val="none" w:sz="0" w:space="0" w:color="auto"/>
          </w:divBdr>
        </w:div>
        <w:div w:id="1939757072">
          <w:marLeft w:val="640"/>
          <w:marRight w:val="0"/>
          <w:marTop w:val="0"/>
          <w:marBottom w:val="0"/>
          <w:divBdr>
            <w:top w:val="none" w:sz="0" w:space="0" w:color="auto"/>
            <w:left w:val="none" w:sz="0" w:space="0" w:color="auto"/>
            <w:bottom w:val="none" w:sz="0" w:space="0" w:color="auto"/>
            <w:right w:val="none" w:sz="0" w:space="0" w:color="auto"/>
          </w:divBdr>
        </w:div>
        <w:div w:id="1617055838">
          <w:marLeft w:val="640"/>
          <w:marRight w:val="0"/>
          <w:marTop w:val="0"/>
          <w:marBottom w:val="0"/>
          <w:divBdr>
            <w:top w:val="none" w:sz="0" w:space="0" w:color="auto"/>
            <w:left w:val="none" w:sz="0" w:space="0" w:color="auto"/>
            <w:bottom w:val="none" w:sz="0" w:space="0" w:color="auto"/>
            <w:right w:val="none" w:sz="0" w:space="0" w:color="auto"/>
          </w:divBdr>
        </w:div>
        <w:div w:id="1060981393">
          <w:marLeft w:val="640"/>
          <w:marRight w:val="0"/>
          <w:marTop w:val="0"/>
          <w:marBottom w:val="0"/>
          <w:divBdr>
            <w:top w:val="none" w:sz="0" w:space="0" w:color="auto"/>
            <w:left w:val="none" w:sz="0" w:space="0" w:color="auto"/>
            <w:bottom w:val="none" w:sz="0" w:space="0" w:color="auto"/>
            <w:right w:val="none" w:sz="0" w:space="0" w:color="auto"/>
          </w:divBdr>
        </w:div>
        <w:div w:id="1311905485">
          <w:marLeft w:val="640"/>
          <w:marRight w:val="0"/>
          <w:marTop w:val="0"/>
          <w:marBottom w:val="0"/>
          <w:divBdr>
            <w:top w:val="none" w:sz="0" w:space="0" w:color="auto"/>
            <w:left w:val="none" w:sz="0" w:space="0" w:color="auto"/>
            <w:bottom w:val="none" w:sz="0" w:space="0" w:color="auto"/>
            <w:right w:val="none" w:sz="0" w:space="0" w:color="auto"/>
          </w:divBdr>
        </w:div>
        <w:div w:id="1140922841">
          <w:marLeft w:val="640"/>
          <w:marRight w:val="0"/>
          <w:marTop w:val="0"/>
          <w:marBottom w:val="0"/>
          <w:divBdr>
            <w:top w:val="none" w:sz="0" w:space="0" w:color="auto"/>
            <w:left w:val="none" w:sz="0" w:space="0" w:color="auto"/>
            <w:bottom w:val="none" w:sz="0" w:space="0" w:color="auto"/>
            <w:right w:val="none" w:sz="0" w:space="0" w:color="auto"/>
          </w:divBdr>
        </w:div>
        <w:div w:id="1816218332">
          <w:marLeft w:val="640"/>
          <w:marRight w:val="0"/>
          <w:marTop w:val="0"/>
          <w:marBottom w:val="0"/>
          <w:divBdr>
            <w:top w:val="none" w:sz="0" w:space="0" w:color="auto"/>
            <w:left w:val="none" w:sz="0" w:space="0" w:color="auto"/>
            <w:bottom w:val="none" w:sz="0" w:space="0" w:color="auto"/>
            <w:right w:val="none" w:sz="0" w:space="0" w:color="auto"/>
          </w:divBdr>
        </w:div>
        <w:div w:id="1715497118">
          <w:marLeft w:val="640"/>
          <w:marRight w:val="0"/>
          <w:marTop w:val="0"/>
          <w:marBottom w:val="0"/>
          <w:divBdr>
            <w:top w:val="none" w:sz="0" w:space="0" w:color="auto"/>
            <w:left w:val="none" w:sz="0" w:space="0" w:color="auto"/>
            <w:bottom w:val="none" w:sz="0" w:space="0" w:color="auto"/>
            <w:right w:val="none" w:sz="0" w:space="0" w:color="auto"/>
          </w:divBdr>
        </w:div>
        <w:div w:id="798885281">
          <w:marLeft w:val="640"/>
          <w:marRight w:val="0"/>
          <w:marTop w:val="0"/>
          <w:marBottom w:val="0"/>
          <w:divBdr>
            <w:top w:val="none" w:sz="0" w:space="0" w:color="auto"/>
            <w:left w:val="none" w:sz="0" w:space="0" w:color="auto"/>
            <w:bottom w:val="none" w:sz="0" w:space="0" w:color="auto"/>
            <w:right w:val="none" w:sz="0" w:space="0" w:color="auto"/>
          </w:divBdr>
        </w:div>
        <w:div w:id="1449347595">
          <w:marLeft w:val="640"/>
          <w:marRight w:val="0"/>
          <w:marTop w:val="0"/>
          <w:marBottom w:val="0"/>
          <w:divBdr>
            <w:top w:val="none" w:sz="0" w:space="0" w:color="auto"/>
            <w:left w:val="none" w:sz="0" w:space="0" w:color="auto"/>
            <w:bottom w:val="none" w:sz="0" w:space="0" w:color="auto"/>
            <w:right w:val="none" w:sz="0" w:space="0" w:color="auto"/>
          </w:divBdr>
        </w:div>
        <w:div w:id="455876768">
          <w:marLeft w:val="640"/>
          <w:marRight w:val="0"/>
          <w:marTop w:val="0"/>
          <w:marBottom w:val="0"/>
          <w:divBdr>
            <w:top w:val="none" w:sz="0" w:space="0" w:color="auto"/>
            <w:left w:val="none" w:sz="0" w:space="0" w:color="auto"/>
            <w:bottom w:val="none" w:sz="0" w:space="0" w:color="auto"/>
            <w:right w:val="none" w:sz="0" w:space="0" w:color="auto"/>
          </w:divBdr>
        </w:div>
        <w:div w:id="966542412">
          <w:marLeft w:val="640"/>
          <w:marRight w:val="0"/>
          <w:marTop w:val="0"/>
          <w:marBottom w:val="0"/>
          <w:divBdr>
            <w:top w:val="none" w:sz="0" w:space="0" w:color="auto"/>
            <w:left w:val="none" w:sz="0" w:space="0" w:color="auto"/>
            <w:bottom w:val="none" w:sz="0" w:space="0" w:color="auto"/>
            <w:right w:val="none" w:sz="0" w:space="0" w:color="auto"/>
          </w:divBdr>
        </w:div>
        <w:div w:id="1048528827">
          <w:marLeft w:val="640"/>
          <w:marRight w:val="0"/>
          <w:marTop w:val="0"/>
          <w:marBottom w:val="0"/>
          <w:divBdr>
            <w:top w:val="none" w:sz="0" w:space="0" w:color="auto"/>
            <w:left w:val="none" w:sz="0" w:space="0" w:color="auto"/>
            <w:bottom w:val="none" w:sz="0" w:space="0" w:color="auto"/>
            <w:right w:val="none" w:sz="0" w:space="0" w:color="auto"/>
          </w:divBdr>
        </w:div>
        <w:div w:id="1764565897">
          <w:marLeft w:val="640"/>
          <w:marRight w:val="0"/>
          <w:marTop w:val="0"/>
          <w:marBottom w:val="0"/>
          <w:divBdr>
            <w:top w:val="none" w:sz="0" w:space="0" w:color="auto"/>
            <w:left w:val="none" w:sz="0" w:space="0" w:color="auto"/>
            <w:bottom w:val="none" w:sz="0" w:space="0" w:color="auto"/>
            <w:right w:val="none" w:sz="0" w:space="0" w:color="auto"/>
          </w:divBdr>
        </w:div>
        <w:div w:id="103162128">
          <w:marLeft w:val="640"/>
          <w:marRight w:val="0"/>
          <w:marTop w:val="0"/>
          <w:marBottom w:val="0"/>
          <w:divBdr>
            <w:top w:val="none" w:sz="0" w:space="0" w:color="auto"/>
            <w:left w:val="none" w:sz="0" w:space="0" w:color="auto"/>
            <w:bottom w:val="none" w:sz="0" w:space="0" w:color="auto"/>
            <w:right w:val="none" w:sz="0" w:space="0" w:color="auto"/>
          </w:divBdr>
        </w:div>
        <w:div w:id="175967580">
          <w:marLeft w:val="640"/>
          <w:marRight w:val="0"/>
          <w:marTop w:val="0"/>
          <w:marBottom w:val="0"/>
          <w:divBdr>
            <w:top w:val="none" w:sz="0" w:space="0" w:color="auto"/>
            <w:left w:val="none" w:sz="0" w:space="0" w:color="auto"/>
            <w:bottom w:val="none" w:sz="0" w:space="0" w:color="auto"/>
            <w:right w:val="none" w:sz="0" w:space="0" w:color="auto"/>
          </w:divBdr>
        </w:div>
        <w:div w:id="1065487645">
          <w:marLeft w:val="640"/>
          <w:marRight w:val="0"/>
          <w:marTop w:val="0"/>
          <w:marBottom w:val="0"/>
          <w:divBdr>
            <w:top w:val="none" w:sz="0" w:space="0" w:color="auto"/>
            <w:left w:val="none" w:sz="0" w:space="0" w:color="auto"/>
            <w:bottom w:val="none" w:sz="0" w:space="0" w:color="auto"/>
            <w:right w:val="none" w:sz="0" w:space="0" w:color="auto"/>
          </w:divBdr>
        </w:div>
        <w:div w:id="2069957441">
          <w:marLeft w:val="640"/>
          <w:marRight w:val="0"/>
          <w:marTop w:val="0"/>
          <w:marBottom w:val="0"/>
          <w:divBdr>
            <w:top w:val="none" w:sz="0" w:space="0" w:color="auto"/>
            <w:left w:val="none" w:sz="0" w:space="0" w:color="auto"/>
            <w:bottom w:val="none" w:sz="0" w:space="0" w:color="auto"/>
            <w:right w:val="none" w:sz="0" w:space="0" w:color="auto"/>
          </w:divBdr>
        </w:div>
        <w:div w:id="1018704000">
          <w:marLeft w:val="640"/>
          <w:marRight w:val="0"/>
          <w:marTop w:val="0"/>
          <w:marBottom w:val="0"/>
          <w:divBdr>
            <w:top w:val="none" w:sz="0" w:space="0" w:color="auto"/>
            <w:left w:val="none" w:sz="0" w:space="0" w:color="auto"/>
            <w:bottom w:val="none" w:sz="0" w:space="0" w:color="auto"/>
            <w:right w:val="none" w:sz="0" w:space="0" w:color="auto"/>
          </w:divBdr>
        </w:div>
        <w:div w:id="733893528">
          <w:marLeft w:val="640"/>
          <w:marRight w:val="0"/>
          <w:marTop w:val="0"/>
          <w:marBottom w:val="0"/>
          <w:divBdr>
            <w:top w:val="none" w:sz="0" w:space="0" w:color="auto"/>
            <w:left w:val="none" w:sz="0" w:space="0" w:color="auto"/>
            <w:bottom w:val="none" w:sz="0" w:space="0" w:color="auto"/>
            <w:right w:val="none" w:sz="0" w:space="0" w:color="auto"/>
          </w:divBdr>
        </w:div>
        <w:div w:id="599988188">
          <w:marLeft w:val="640"/>
          <w:marRight w:val="0"/>
          <w:marTop w:val="0"/>
          <w:marBottom w:val="0"/>
          <w:divBdr>
            <w:top w:val="none" w:sz="0" w:space="0" w:color="auto"/>
            <w:left w:val="none" w:sz="0" w:space="0" w:color="auto"/>
            <w:bottom w:val="none" w:sz="0" w:space="0" w:color="auto"/>
            <w:right w:val="none" w:sz="0" w:space="0" w:color="auto"/>
          </w:divBdr>
        </w:div>
      </w:divsChild>
    </w:div>
    <w:div w:id="701436590">
      <w:bodyDiv w:val="1"/>
      <w:marLeft w:val="0"/>
      <w:marRight w:val="0"/>
      <w:marTop w:val="0"/>
      <w:marBottom w:val="0"/>
      <w:divBdr>
        <w:top w:val="none" w:sz="0" w:space="0" w:color="auto"/>
        <w:left w:val="none" w:sz="0" w:space="0" w:color="auto"/>
        <w:bottom w:val="none" w:sz="0" w:space="0" w:color="auto"/>
        <w:right w:val="none" w:sz="0" w:space="0" w:color="auto"/>
      </w:divBdr>
    </w:div>
    <w:div w:id="701975361">
      <w:marLeft w:val="640"/>
      <w:marRight w:val="0"/>
      <w:marTop w:val="0"/>
      <w:marBottom w:val="0"/>
      <w:divBdr>
        <w:top w:val="none" w:sz="0" w:space="0" w:color="auto"/>
        <w:left w:val="none" w:sz="0" w:space="0" w:color="auto"/>
        <w:bottom w:val="none" w:sz="0" w:space="0" w:color="auto"/>
        <w:right w:val="none" w:sz="0" w:space="0" w:color="auto"/>
      </w:divBdr>
    </w:div>
    <w:div w:id="703286669">
      <w:marLeft w:val="640"/>
      <w:marRight w:val="0"/>
      <w:marTop w:val="0"/>
      <w:marBottom w:val="0"/>
      <w:divBdr>
        <w:top w:val="none" w:sz="0" w:space="0" w:color="auto"/>
        <w:left w:val="none" w:sz="0" w:space="0" w:color="auto"/>
        <w:bottom w:val="none" w:sz="0" w:space="0" w:color="auto"/>
        <w:right w:val="none" w:sz="0" w:space="0" w:color="auto"/>
      </w:divBdr>
    </w:div>
    <w:div w:id="703555021">
      <w:marLeft w:val="640"/>
      <w:marRight w:val="0"/>
      <w:marTop w:val="0"/>
      <w:marBottom w:val="0"/>
      <w:divBdr>
        <w:top w:val="none" w:sz="0" w:space="0" w:color="auto"/>
        <w:left w:val="none" w:sz="0" w:space="0" w:color="auto"/>
        <w:bottom w:val="none" w:sz="0" w:space="0" w:color="auto"/>
        <w:right w:val="none" w:sz="0" w:space="0" w:color="auto"/>
      </w:divBdr>
    </w:div>
    <w:div w:id="703557386">
      <w:bodyDiv w:val="1"/>
      <w:marLeft w:val="0"/>
      <w:marRight w:val="0"/>
      <w:marTop w:val="0"/>
      <w:marBottom w:val="0"/>
      <w:divBdr>
        <w:top w:val="none" w:sz="0" w:space="0" w:color="auto"/>
        <w:left w:val="none" w:sz="0" w:space="0" w:color="auto"/>
        <w:bottom w:val="none" w:sz="0" w:space="0" w:color="auto"/>
        <w:right w:val="none" w:sz="0" w:space="0" w:color="auto"/>
      </w:divBdr>
      <w:divsChild>
        <w:div w:id="49311050">
          <w:marLeft w:val="640"/>
          <w:marRight w:val="0"/>
          <w:marTop w:val="0"/>
          <w:marBottom w:val="0"/>
          <w:divBdr>
            <w:top w:val="none" w:sz="0" w:space="0" w:color="auto"/>
            <w:left w:val="none" w:sz="0" w:space="0" w:color="auto"/>
            <w:bottom w:val="none" w:sz="0" w:space="0" w:color="auto"/>
            <w:right w:val="none" w:sz="0" w:space="0" w:color="auto"/>
          </w:divBdr>
        </w:div>
        <w:div w:id="56782692">
          <w:marLeft w:val="640"/>
          <w:marRight w:val="0"/>
          <w:marTop w:val="0"/>
          <w:marBottom w:val="0"/>
          <w:divBdr>
            <w:top w:val="none" w:sz="0" w:space="0" w:color="auto"/>
            <w:left w:val="none" w:sz="0" w:space="0" w:color="auto"/>
            <w:bottom w:val="none" w:sz="0" w:space="0" w:color="auto"/>
            <w:right w:val="none" w:sz="0" w:space="0" w:color="auto"/>
          </w:divBdr>
        </w:div>
        <w:div w:id="79110940">
          <w:marLeft w:val="640"/>
          <w:marRight w:val="0"/>
          <w:marTop w:val="0"/>
          <w:marBottom w:val="0"/>
          <w:divBdr>
            <w:top w:val="none" w:sz="0" w:space="0" w:color="auto"/>
            <w:left w:val="none" w:sz="0" w:space="0" w:color="auto"/>
            <w:bottom w:val="none" w:sz="0" w:space="0" w:color="auto"/>
            <w:right w:val="none" w:sz="0" w:space="0" w:color="auto"/>
          </w:divBdr>
        </w:div>
        <w:div w:id="79645291">
          <w:marLeft w:val="640"/>
          <w:marRight w:val="0"/>
          <w:marTop w:val="0"/>
          <w:marBottom w:val="0"/>
          <w:divBdr>
            <w:top w:val="none" w:sz="0" w:space="0" w:color="auto"/>
            <w:left w:val="none" w:sz="0" w:space="0" w:color="auto"/>
            <w:bottom w:val="none" w:sz="0" w:space="0" w:color="auto"/>
            <w:right w:val="none" w:sz="0" w:space="0" w:color="auto"/>
          </w:divBdr>
        </w:div>
        <w:div w:id="99372301">
          <w:marLeft w:val="640"/>
          <w:marRight w:val="0"/>
          <w:marTop w:val="0"/>
          <w:marBottom w:val="0"/>
          <w:divBdr>
            <w:top w:val="none" w:sz="0" w:space="0" w:color="auto"/>
            <w:left w:val="none" w:sz="0" w:space="0" w:color="auto"/>
            <w:bottom w:val="none" w:sz="0" w:space="0" w:color="auto"/>
            <w:right w:val="none" w:sz="0" w:space="0" w:color="auto"/>
          </w:divBdr>
        </w:div>
        <w:div w:id="152256248">
          <w:marLeft w:val="640"/>
          <w:marRight w:val="0"/>
          <w:marTop w:val="0"/>
          <w:marBottom w:val="0"/>
          <w:divBdr>
            <w:top w:val="none" w:sz="0" w:space="0" w:color="auto"/>
            <w:left w:val="none" w:sz="0" w:space="0" w:color="auto"/>
            <w:bottom w:val="none" w:sz="0" w:space="0" w:color="auto"/>
            <w:right w:val="none" w:sz="0" w:space="0" w:color="auto"/>
          </w:divBdr>
        </w:div>
        <w:div w:id="171919993">
          <w:marLeft w:val="640"/>
          <w:marRight w:val="0"/>
          <w:marTop w:val="0"/>
          <w:marBottom w:val="0"/>
          <w:divBdr>
            <w:top w:val="none" w:sz="0" w:space="0" w:color="auto"/>
            <w:left w:val="none" w:sz="0" w:space="0" w:color="auto"/>
            <w:bottom w:val="none" w:sz="0" w:space="0" w:color="auto"/>
            <w:right w:val="none" w:sz="0" w:space="0" w:color="auto"/>
          </w:divBdr>
        </w:div>
        <w:div w:id="174005207">
          <w:marLeft w:val="640"/>
          <w:marRight w:val="0"/>
          <w:marTop w:val="0"/>
          <w:marBottom w:val="0"/>
          <w:divBdr>
            <w:top w:val="none" w:sz="0" w:space="0" w:color="auto"/>
            <w:left w:val="none" w:sz="0" w:space="0" w:color="auto"/>
            <w:bottom w:val="none" w:sz="0" w:space="0" w:color="auto"/>
            <w:right w:val="none" w:sz="0" w:space="0" w:color="auto"/>
          </w:divBdr>
        </w:div>
        <w:div w:id="186648071">
          <w:marLeft w:val="640"/>
          <w:marRight w:val="0"/>
          <w:marTop w:val="0"/>
          <w:marBottom w:val="0"/>
          <w:divBdr>
            <w:top w:val="none" w:sz="0" w:space="0" w:color="auto"/>
            <w:left w:val="none" w:sz="0" w:space="0" w:color="auto"/>
            <w:bottom w:val="none" w:sz="0" w:space="0" w:color="auto"/>
            <w:right w:val="none" w:sz="0" w:space="0" w:color="auto"/>
          </w:divBdr>
        </w:div>
        <w:div w:id="196044765">
          <w:marLeft w:val="640"/>
          <w:marRight w:val="0"/>
          <w:marTop w:val="0"/>
          <w:marBottom w:val="0"/>
          <w:divBdr>
            <w:top w:val="none" w:sz="0" w:space="0" w:color="auto"/>
            <w:left w:val="none" w:sz="0" w:space="0" w:color="auto"/>
            <w:bottom w:val="none" w:sz="0" w:space="0" w:color="auto"/>
            <w:right w:val="none" w:sz="0" w:space="0" w:color="auto"/>
          </w:divBdr>
        </w:div>
        <w:div w:id="219287590">
          <w:marLeft w:val="640"/>
          <w:marRight w:val="0"/>
          <w:marTop w:val="0"/>
          <w:marBottom w:val="0"/>
          <w:divBdr>
            <w:top w:val="none" w:sz="0" w:space="0" w:color="auto"/>
            <w:left w:val="none" w:sz="0" w:space="0" w:color="auto"/>
            <w:bottom w:val="none" w:sz="0" w:space="0" w:color="auto"/>
            <w:right w:val="none" w:sz="0" w:space="0" w:color="auto"/>
          </w:divBdr>
        </w:div>
        <w:div w:id="228544875">
          <w:marLeft w:val="640"/>
          <w:marRight w:val="0"/>
          <w:marTop w:val="0"/>
          <w:marBottom w:val="0"/>
          <w:divBdr>
            <w:top w:val="none" w:sz="0" w:space="0" w:color="auto"/>
            <w:left w:val="none" w:sz="0" w:space="0" w:color="auto"/>
            <w:bottom w:val="none" w:sz="0" w:space="0" w:color="auto"/>
            <w:right w:val="none" w:sz="0" w:space="0" w:color="auto"/>
          </w:divBdr>
        </w:div>
        <w:div w:id="279649705">
          <w:marLeft w:val="640"/>
          <w:marRight w:val="0"/>
          <w:marTop w:val="0"/>
          <w:marBottom w:val="0"/>
          <w:divBdr>
            <w:top w:val="none" w:sz="0" w:space="0" w:color="auto"/>
            <w:left w:val="none" w:sz="0" w:space="0" w:color="auto"/>
            <w:bottom w:val="none" w:sz="0" w:space="0" w:color="auto"/>
            <w:right w:val="none" w:sz="0" w:space="0" w:color="auto"/>
          </w:divBdr>
        </w:div>
        <w:div w:id="504397366">
          <w:marLeft w:val="640"/>
          <w:marRight w:val="0"/>
          <w:marTop w:val="0"/>
          <w:marBottom w:val="0"/>
          <w:divBdr>
            <w:top w:val="none" w:sz="0" w:space="0" w:color="auto"/>
            <w:left w:val="none" w:sz="0" w:space="0" w:color="auto"/>
            <w:bottom w:val="none" w:sz="0" w:space="0" w:color="auto"/>
            <w:right w:val="none" w:sz="0" w:space="0" w:color="auto"/>
          </w:divBdr>
        </w:div>
        <w:div w:id="510802294">
          <w:marLeft w:val="640"/>
          <w:marRight w:val="0"/>
          <w:marTop w:val="0"/>
          <w:marBottom w:val="0"/>
          <w:divBdr>
            <w:top w:val="none" w:sz="0" w:space="0" w:color="auto"/>
            <w:left w:val="none" w:sz="0" w:space="0" w:color="auto"/>
            <w:bottom w:val="none" w:sz="0" w:space="0" w:color="auto"/>
            <w:right w:val="none" w:sz="0" w:space="0" w:color="auto"/>
          </w:divBdr>
        </w:div>
        <w:div w:id="514685876">
          <w:marLeft w:val="640"/>
          <w:marRight w:val="0"/>
          <w:marTop w:val="0"/>
          <w:marBottom w:val="0"/>
          <w:divBdr>
            <w:top w:val="none" w:sz="0" w:space="0" w:color="auto"/>
            <w:left w:val="none" w:sz="0" w:space="0" w:color="auto"/>
            <w:bottom w:val="none" w:sz="0" w:space="0" w:color="auto"/>
            <w:right w:val="none" w:sz="0" w:space="0" w:color="auto"/>
          </w:divBdr>
        </w:div>
        <w:div w:id="525602899">
          <w:marLeft w:val="640"/>
          <w:marRight w:val="0"/>
          <w:marTop w:val="0"/>
          <w:marBottom w:val="0"/>
          <w:divBdr>
            <w:top w:val="none" w:sz="0" w:space="0" w:color="auto"/>
            <w:left w:val="none" w:sz="0" w:space="0" w:color="auto"/>
            <w:bottom w:val="none" w:sz="0" w:space="0" w:color="auto"/>
            <w:right w:val="none" w:sz="0" w:space="0" w:color="auto"/>
          </w:divBdr>
        </w:div>
        <w:div w:id="538857849">
          <w:marLeft w:val="640"/>
          <w:marRight w:val="0"/>
          <w:marTop w:val="0"/>
          <w:marBottom w:val="0"/>
          <w:divBdr>
            <w:top w:val="none" w:sz="0" w:space="0" w:color="auto"/>
            <w:left w:val="none" w:sz="0" w:space="0" w:color="auto"/>
            <w:bottom w:val="none" w:sz="0" w:space="0" w:color="auto"/>
            <w:right w:val="none" w:sz="0" w:space="0" w:color="auto"/>
          </w:divBdr>
        </w:div>
        <w:div w:id="548759894">
          <w:marLeft w:val="640"/>
          <w:marRight w:val="0"/>
          <w:marTop w:val="0"/>
          <w:marBottom w:val="0"/>
          <w:divBdr>
            <w:top w:val="none" w:sz="0" w:space="0" w:color="auto"/>
            <w:left w:val="none" w:sz="0" w:space="0" w:color="auto"/>
            <w:bottom w:val="none" w:sz="0" w:space="0" w:color="auto"/>
            <w:right w:val="none" w:sz="0" w:space="0" w:color="auto"/>
          </w:divBdr>
        </w:div>
        <w:div w:id="597493665">
          <w:marLeft w:val="640"/>
          <w:marRight w:val="0"/>
          <w:marTop w:val="0"/>
          <w:marBottom w:val="0"/>
          <w:divBdr>
            <w:top w:val="none" w:sz="0" w:space="0" w:color="auto"/>
            <w:left w:val="none" w:sz="0" w:space="0" w:color="auto"/>
            <w:bottom w:val="none" w:sz="0" w:space="0" w:color="auto"/>
            <w:right w:val="none" w:sz="0" w:space="0" w:color="auto"/>
          </w:divBdr>
        </w:div>
        <w:div w:id="616180687">
          <w:marLeft w:val="640"/>
          <w:marRight w:val="0"/>
          <w:marTop w:val="0"/>
          <w:marBottom w:val="0"/>
          <w:divBdr>
            <w:top w:val="none" w:sz="0" w:space="0" w:color="auto"/>
            <w:left w:val="none" w:sz="0" w:space="0" w:color="auto"/>
            <w:bottom w:val="none" w:sz="0" w:space="0" w:color="auto"/>
            <w:right w:val="none" w:sz="0" w:space="0" w:color="auto"/>
          </w:divBdr>
        </w:div>
        <w:div w:id="638808153">
          <w:marLeft w:val="640"/>
          <w:marRight w:val="0"/>
          <w:marTop w:val="0"/>
          <w:marBottom w:val="0"/>
          <w:divBdr>
            <w:top w:val="none" w:sz="0" w:space="0" w:color="auto"/>
            <w:left w:val="none" w:sz="0" w:space="0" w:color="auto"/>
            <w:bottom w:val="none" w:sz="0" w:space="0" w:color="auto"/>
            <w:right w:val="none" w:sz="0" w:space="0" w:color="auto"/>
          </w:divBdr>
        </w:div>
        <w:div w:id="691107371">
          <w:marLeft w:val="640"/>
          <w:marRight w:val="0"/>
          <w:marTop w:val="0"/>
          <w:marBottom w:val="0"/>
          <w:divBdr>
            <w:top w:val="none" w:sz="0" w:space="0" w:color="auto"/>
            <w:left w:val="none" w:sz="0" w:space="0" w:color="auto"/>
            <w:bottom w:val="none" w:sz="0" w:space="0" w:color="auto"/>
            <w:right w:val="none" w:sz="0" w:space="0" w:color="auto"/>
          </w:divBdr>
        </w:div>
        <w:div w:id="693966035">
          <w:marLeft w:val="640"/>
          <w:marRight w:val="0"/>
          <w:marTop w:val="0"/>
          <w:marBottom w:val="0"/>
          <w:divBdr>
            <w:top w:val="none" w:sz="0" w:space="0" w:color="auto"/>
            <w:left w:val="none" w:sz="0" w:space="0" w:color="auto"/>
            <w:bottom w:val="none" w:sz="0" w:space="0" w:color="auto"/>
            <w:right w:val="none" w:sz="0" w:space="0" w:color="auto"/>
          </w:divBdr>
        </w:div>
        <w:div w:id="783580736">
          <w:marLeft w:val="640"/>
          <w:marRight w:val="0"/>
          <w:marTop w:val="0"/>
          <w:marBottom w:val="0"/>
          <w:divBdr>
            <w:top w:val="none" w:sz="0" w:space="0" w:color="auto"/>
            <w:left w:val="none" w:sz="0" w:space="0" w:color="auto"/>
            <w:bottom w:val="none" w:sz="0" w:space="0" w:color="auto"/>
            <w:right w:val="none" w:sz="0" w:space="0" w:color="auto"/>
          </w:divBdr>
        </w:div>
        <w:div w:id="796918256">
          <w:marLeft w:val="640"/>
          <w:marRight w:val="0"/>
          <w:marTop w:val="0"/>
          <w:marBottom w:val="0"/>
          <w:divBdr>
            <w:top w:val="none" w:sz="0" w:space="0" w:color="auto"/>
            <w:left w:val="none" w:sz="0" w:space="0" w:color="auto"/>
            <w:bottom w:val="none" w:sz="0" w:space="0" w:color="auto"/>
            <w:right w:val="none" w:sz="0" w:space="0" w:color="auto"/>
          </w:divBdr>
        </w:div>
        <w:div w:id="885412737">
          <w:marLeft w:val="640"/>
          <w:marRight w:val="0"/>
          <w:marTop w:val="0"/>
          <w:marBottom w:val="0"/>
          <w:divBdr>
            <w:top w:val="none" w:sz="0" w:space="0" w:color="auto"/>
            <w:left w:val="none" w:sz="0" w:space="0" w:color="auto"/>
            <w:bottom w:val="none" w:sz="0" w:space="0" w:color="auto"/>
            <w:right w:val="none" w:sz="0" w:space="0" w:color="auto"/>
          </w:divBdr>
        </w:div>
        <w:div w:id="923611901">
          <w:marLeft w:val="640"/>
          <w:marRight w:val="0"/>
          <w:marTop w:val="0"/>
          <w:marBottom w:val="0"/>
          <w:divBdr>
            <w:top w:val="none" w:sz="0" w:space="0" w:color="auto"/>
            <w:left w:val="none" w:sz="0" w:space="0" w:color="auto"/>
            <w:bottom w:val="none" w:sz="0" w:space="0" w:color="auto"/>
            <w:right w:val="none" w:sz="0" w:space="0" w:color="auto"/>
          </w:divBdr>
        </w:div>
        <w:div w:id="957490821">
          <w:marLeft w:val="640"/>
          <w:marRight w:val="0"/>
          <w:marTop w:val="0"/>
          <w:marBottom w:val="0"/>
          <w:divBdr>
            <w:top w:val="none" w:sz="0" w:space="0" w:color="auto"/>
            <w:left w:val="none" w:sz="0" w:space="0" w:color="auto"/>
            <w:bottom w:val="none" w:sz="0" w:space="0" w:color="auto"/>
            <w:right w:val="none" w:sz="0" w:space="0" w:color="auto"/>
          </w:divBdr>
        </w:div>
        <w:div w:id="1034771038">
          <w:marLeft w:val="640"/>
          <w:marRight w:val="0"/>
          <w:marTop w:val="0"/>
          <w:marBottom w:val="0"/>
          <w:divBdr>
            <w:top w:val="none" w:sz="0" w:space="0" w:color="auto"/>
            <w:left w:val="none" w:sz="0" w:space="0" w:color="auto"/>
            <w:bottom w:val="none" w:sz="0" w:space="0" w:color="auto"/>
            <w:right w:val="none" w:sz="0" w:space="0" w:color="auto"/>
          </w:divBdr>
        </w:div>
        <w:div w:id="1060714965">
          <w:marLeft w:val="640"/>
          <w:marRight w:val="0"/>
          <w:marTop w:val="0"/>
          <w:marBottom w:val="0"/>
          <w:divBdr>
            <w:top w:val="none" w:sz="0" w:space="0" w:color="auto"/>
            <w:left w:val="none" w:sz="0" w:space="0" w:color="auto"/>
            <w:bottom w:val="none" w:sz="0" w:space="0" w:color="auto"/>
            <w:right w:val="none" w:sz="0" w:space="0" w:color="auto"/>
          </w:divBdr>
        </w:div>
        <w:div w:id="1068385701">
          <w:marLeft w:val="640"/>
          <w:marRight w:val="0"/>
          <w:marTop w:val="0"/>
          <w:marBottom w:val="0"/>
          <w:divBdr>
            <w:top w:val="none" w:sz="0" w:space="0" w:color="auto"/>
            <w:left w:val="none" w:sz="0" w:space="0" w:color="auto"/>
            <w:bottom w:val="none" w:sz="0" w:space="0" w:color="auto"/>
            <w:right w:val="none" w:sz="0" w:space="0" w:color="auto"/>
          </w:divBdr>
        </w:div>
        <w:div w:id="1073547339">
          <w:marLeft w:val="640"/>
          <w:marRight w:val="0"/>
          <w:marTop w:val="0"/>
          <w:marBottom w:val="0"/>
          <w:divBdr>
            <w:top w:val="none" w:sz="0" w:space="0" w:color="auto"/>
            <w:left w:val="none" w:sz="0" w:space="0" w:color="auto"/>
            <w:bottom w:val="none" w:sz="0" w:space="0" w:color="auto"/>
            <w:right w:val="none" w:sz="0" w:space="0" w:color="auto"/>
          </w:divBdr>
        </w:div>
        <w:div w:id="1095439019">
          <w:marLeft w:val="640"/>
          <w:marRight w:val="0"/>
          <w:marTop w:val="0"/>
          <w:marBottom w:val="0"/>
          <w:divBdr>
            <w:top w:val="none" w:sz="0" w:space="0" w:color="auto"/>
            <w:left w:val="none" w:sz="0" w:space="0" w:color="auto"/>
            <w:bottom w:val="none" w:sz="0" w:space="0" w:color="auto"/>
            <w:right w:val="none" w:sz="0" w:space="0" w:color="auto"/>
          </w:divBdr>
        </w:div>
        <w:div w:id="1107045126">
          <w:marLeft w:val="640"/>
          <w:marRight w:val="0"/>
          <w:marTop w:val="0"/>
          <w:marBottom w:val="0"/>
          <w:divBdr>
            <w:top w:val="none" w:sz="0" w:space="0" w:color="auto"/>
            <w:left w:val="none" w:sz="0" w:space="0" w:color="auto"/>
            <w:bottom w:val="none" w:sz="0" w:space="0" w:color="auto"/>
            <w:right w:val="none" w:sz="0" w:space="0" w:color="auto"/>
          </w:divBdr>
        </w:div>
        <w:div w:id="1178272562">
          <w:marLeft w:val="640"/>
          <w:marRight w:val="0"/>
          <w:marTop w:val="0"/>
          <w:marBottom w:val="0"/>
          <w:divBdr>
            <w:top w:val="none" w:sz="0" w:space="0" w:color="auto"/>
            <w:left w:val="none" w:sz="0" w:space="0" w:color="auto"/>
            <w:bottom w:val="none" w:sz="0" w:space="0" w:color="auto"/>
            <w:right w:val="none" w:sz="0" w:space="0" w:color="auto"/>
          </w:divBdr>
        </w:div>
        <w:div w:id="1182623660">
          <w:marLeft w:val="640"/>
          <w:marRight w:val="0"/>
          <w:marTop w:val="0"/>
          <w:marBottom w:val="0"/>
          <w:divBdr>
            <w:top w:val="none" w:sz="0" w:space="0" w:color="auto"/>
            <w:left w:val="none" w:sz="0" w:space="0" w:color="auto"/>
            <w:bottom w:val="none" w:sz="0" w:space="0" w:color="auto"/>
            <w:right w:val="none" w:sz="0" w:space="0" w:color="auto"/>
          </w:divBdr>
        </w:div>
        <w:div w:id="1191534859">
          <w:marLeft w:val="640"/>
          <w:marRight w:val="0"/>
          <w:marTop w:val="0"/>
          <w:marBottom w:val="0"/>
          <w:divBdr>
            <w:top w:val="none" w:sz="0" w:space="0" w:color="auto"/>
            <w:left w:val="none" w:sz="0" w:space="0" w:color="auto"/>
            <w:bottom w:val="none" w:sz="0" w:space="0" w:color="auto"/>
            <w:right w:val="none" w:sz="0" w:space="0" w:color="auto"/>
          </w:divBdr>
        </w:div>
        <w:div w:id="1207257121">
          <w:marLeft w:val="640"/>
          <w:marRight w:val="0"/>
          <w:marTop w:val="0"/>
          <w:marBottom w:val="0"/>
          <w:divBdr>
            <w:top w:val="none" w:sz="0" w:space="0" w:color="auto"/>
            <w:left w:val="none" w:sz="0" w:space="0" w:color="auto"/>
            <w:bottom w:val="none" w:sz="0" w:space="0" w:color="auto"/>
            <w:right w:val="none" w:sz="0" w:space="0" w:color="auto"/>
          </w:divBdr>
        </w:div>
        <w:div w:id="1232353436">
          <w:marLeft w:val="640"/>
          <w:marRight w:val="0"/>
          <w:marTop w:val="0"/>
          <w:marBottom w:val="0"/>
          <w:divBdr>
            <w:top w:val="none" w:sz="0" w:space="0" w:color="auto"/>
            <w:left w:val="none" w:sz="0" w:space="0" w:color="auto"/>
            <w:bottom w:val="none" w:sz="0" w:space="0" w:color="auto"/>
            <w:right w:val="none" w:sz="0" w:space="0" w:color="auto"/>
          </w:divBdr>
        </w:div>
        <w:div w:id="1242373557">
          <w:marLeft w:val="640"/>
          <w:marRight w:val="0"/>
          <w:marTop w:val="0"/>
          <w:marBottom w:val="0"/>
          <w:divBdr>
            <w:top w:val="none" w:sz="0" w:space="0" w:color="auto"/>
            <w:left w:val="none" w:sz="0" w:space="0" w:color="auto"/>
            <w:bottom w:val="none" w:sz="0" w:space="0" w:color="auto"/>
            <w:right w:val="none" w:sz="0" w:space="0" w:color="auto"/>
          </w:divBdr>
        </w:div>
        <w:div w:id="1252156701">
          <w:marLeft w:val="640"/>
          <w:marRight w:val="0"/>
          <w:marTop w:val="0"/>
          <w:marBottom w:val="0"/>
          <w:divBdr>
            <w:top w:val="none" w:sz="0" w:space="0" w:color="auto"/>
            <w:left w:val="none" w:sz="0" w:space="0" w:color="auto"/>
            <w:bottom w:val="none" w:sz="0" w:space="0" w:color="auto"/>
            <w:right w:val="none" w:sz="0" w:space="0" w:color="auto"/>
          </w:divBdr>
        </w:div>
        <w:div w:id="1255700566">
          <w:marLeft w:val="640"/>
          <w:marRight w:val="0"/>
          <w:marTop w:val="0"/>
          <w:marBottom w:val="0"/>
          <w:divBdr>
            <w:top w:val="none" w:sz="0" w:space="0" w:color="auto"/>
            <w:left w:val="none" w:sz="0" w:space="0" w:color="auto"/>
            <w:bottom w:val="none" w:sz="0" w:space="0" w:color="auto"/>
            <w:right w:val="none" w:sz="0" w:space="0" w:color="auto"/>
          </w:divBdr>
        </w:div>
        <w:div w:id="1260522526">
          <w:marLeft w:val="640"/>
          <w:marRight w:val="0"/>
          <w:marTop w:val="0"/>
          <w:marBottom w:val="0"/>
          <w:divBdr>
            <w:top w:val="none" w:sz="0" w:space="0" w:color="auto"/>
            <w:left w:val="none" w:sz="0" w:space="0" w:color="auto"/>
            <w:bottom w:val="none" w:sz="0" w:space="0" w:color="auto"/>
            <w:right w:val="none" w:sz="0" w:space="0" w:color="auto"/>
          </w:divBdr>
        </w:div>
        <w:div w:id="1266302094">
          <w:marLeft w:val="640"/>
          <w:marRight w:val="0"/>
          <w:marTop w:val="0"/>
          <w:marBottom w:val="0"/>
          <w:divBdr>
            <w:top w:val="none" w:sz="0" w:space="0" w:color="auto"/>
            <w:left w:val="none" w:sz="0" w:space="0" w:color="auto"/>
            <w:bottom w:val="none" w:sz="0" w:space="0" w:color="auto"/>
            <w:right w:val="none" w:sz="0" w:space="0" w:color="auto"/>
          </w:divBdr>
        </w:div>
        <w:div w:id="1399009880">
          <w:marLeft w:val="640"/>
          <w:marRight w:val="0"/>
          <w:marTop w:val="0"/>
          <w:marBottom w:val="0"/>
          <w:divBdr>
            <w:top w:val="none" w:sz="0" w:space="0" w:color="auto"/>
            <w:left w:val="none" w:sz="0" w:space="0" w:color="auto"/>
            <w:bottom w:val="none" w:sz="0" w:space="0" w:color="auto"/>
            <w:right w:val="none" w:sz="0" w:space="0" w:color="auto"/>
          </w:divBdr>
        </w:div>
        <w:div w:id="1428388244">
          <w:marLeft w:val="640"/>
          <w:marRight w:val="0"/>
          <w:marTop w:val="0"/>
          <w:marBottom w:val="0"/>
          <w:divBdr>
            <w:top w:val="none" w:sz="0" w:space="0" w:color="auto"/>
            <w:left w:val="none" w:sz="0" w:space="0" w:color="auto"/>
            <w:bottom w:val="none" w:sz="0" w:space="0" w:color="auto"/>
            <w:right w:val="none" w:sz="0" w:space="0" w:color="auto"/>
          </w:divBdr>
        </w:div>
        <w:div w:id="1437404276">
          <w:marLeft w:val="640"/>
          <w:marRight w:val="0"/>
          <w:marTop w:val="0"/>
          <w:marBottom w:val="0"/>
          <w:divBdr>
            <w:top w:val="none" w:sz="0" w:space="0" w:color="auto"/>
            <w:left w:val="none" w:sz="0" w:space="0" w:color="auto"/>
            <w:bottom w:val="none" w:sz="0" w:space="0" w:color="auto"/>
            <w:right w:val="none" w:sz="0" w:space="0" w:color="auto"/>
          </w:divBdr>
        </w:div>
        <w:div w:id="1441678399">
          <w:marLeft w:val="640"/>
          <w:marRight w:val="0"/>
          <w:marTop w:val="0"/>
          <w:marBottom w:val="0"/>
          <w:divBdr>
            <w:top w:val="none" w:sz="0" w:space="0" w:color="auto"/>
            <w:left w:val="none" w:sz="0" w:space="0" w:color="auto"/>
            <w:bottom w:val="none" w:sz="0" w:space="0" w:color="auto"/>
            <w:right w:val="none" w:sz="0" w:space="0" w:color="auto"/>
          </w:divBdr>
        </w:div>
        <w:div w:id="1448159669">
          <w:marLeft w:val="640"/>
          <w:marRight w:val="0"/>
          <w:marTop w:val="0"/>
          <w:marBottom w:val="0"/>
          <w:divBdr>
            <w:top w:val="none" w:sz="0" w:space="0" w:color="auto"/>
            <w:left w:val="none" w:sz="0" w:space="0" w:color="auto"/>
            <w:bottom w:val="none" w:sz="0" w:space="0" w:color="auto"/>
            <w:right w:val="none" w:sz="0" w:space="0" w:color="auto"/>
          </w:divBdr>
        </w:div>
        <w:div w:id="1469126994">
          <w:marLeft w:val="640"/>
          <w:marRight w:val="0"/>
          <w:marTop w:val="0"/>
          <w:marBottom w:val="0"/>
          <w:divBdr>
            <w:top w:val="none" w:sz="0" w:space="0" w:color="auto"/>
            <w:left w:val="none" w:sz="0" w:space="0" w:color="auto"/>
            <w:bottom w:val="none" w:sz="0" w:space="0" w:color="auto"/>
            <w:right w:val="none" w:sz="0" w:space="0" w:color="auto"/>
          </w:divBdr>
        </w:div>
        <w:div w:id="1475566916">
          <w:marLeft w:val="640"/>
          <w:marRight w:val="0"/>
          <w:marTop w:val="0"/>
          <w:marBottom w:val="0"/>
          <w:divBdr>
            <w:top w:val="none" w:sz="0" w:space="0" w:color="auto"/>
            <w:left w:val="none" w:sz="0" w:space="0" w:color="auto"/>
            <w:bottom w:val="none" w:sz="0" w:space="0" w:color="auto"/>
            <w:right w:val="none" w:sz="0" w:space="0" w:color="auto"/>
          </w:divBdr>
        </w:div>
        <w:div w:id="1476870911">
          <w:marLeft w:val="640"/>
          <w:marRight w:val="0"/>
          <w:marTop w:val="0"/>
          <w:marBottom w:val="0"/>
          <w:divBdr>
            <w:top w:val="none" w:sz="0" w:space="0" w:color="auto"/>
            <w:left w:val="none" w:sz="0" w:space="0" w:color="auto"/>
            <w:bottom w:val="none" w:sz="0" w:space="0" w:color="auto"/>
            <w:right w:val="none" w:sz="0" w:space="0" w:color="auto"/>
          </w:divBdr>
        </w:div>
        <w:div w:id="1510755141">
          <w:marLeft w:val="640"/>
          <w:marRight w:val="0"/>
          <w:marTop w:val="0"/>
          <w:marBottom w:val="0"/>
          <w:divBdr>
            <w:top w:val="none" w:sz="0" w:space="0" w:color="auto"/>
            <w:left w:val="none" w:sz="0" w:space="0" w:color="auto"/>
            <w:bottom w:val="none" w:sz="0" w:space="0" w:color="auto"/>
            <w:right w:val="none" w:sz="0" w:space="0" w:color="auto"/>
          </w:divBdr>
        </w:div>
        <w:div w:id="1720473750">
          <w:marLeft w:val="640"/>
          <w:marRight w:val="0"/>
          <w:marTop w:val="0"/>
          <w:marBottom w:val="0"/>
          <w:divBdr>
            <w:top w:val="none" w:sz="0" w:space="0" w:color="auto"/>
            <w:left w:val="none" w:sz="0" w:space="0" w:color="auto"/>
            <w:bottom w:val="none" w:sz="0" w:space="0" w:color="auto"/>
            <w:right w:val="none" w:sz="0" w:space="0" w:color="auto"/>
          </w:divBdr>
        </w:div>
        <w:div w:id="1721052822">
          <w:marLeft w:val="640"/>
          <w:marRight w:val="0"/>
          <w:marTop w:val="0"/>
          <w:marBottom w:val="0"/>
          <w:divBdr>
            <w:top w:val="none" w:sz="0" w:space="0" w:color="auto"/>
            <w:left w:val="none" w:sz="0" w:space="0" w:color="auto"/>
            <w:bottom w:val="none" w:sz="0" w:space="0" w:color="auto"/>
            <w:right w:val="none" w:sz="0" w:space="0" w:color="auto"/>
          </w:divBdr>
        </w:div>
        <w:div w:id="1753040981">
          <w:marLeft w:val="640"/>
          <w:marRight w:val="0"/>
          <w:marTop w:val="0"/>
          <w:marBottom w:val="0"/>
          <w:divBdr>
            <w:top w:val="none" w:sz="0" w:space="0" w:color="auto"/>
            <w:left w:val="none" w:sz="0" w:space="0" w:color="auto"/>
            <w:bottom w:val="none" w:sz="0" w:space="0" w:color="auto"/>
            <w:right w:val="none" w:sz="0" w:space="0" w:color="auto"/>
          </w:divBdr>
        </w:div>
        <w:div w:id="1768497698">
          <w:marLeft w:val="640"/>
          <w:marRight w:val="0"/>
          <w:marTop w:val="0"/>
          <w:marBottom w:val="0"/>
          <w:divBdr>
            <w:top w:val="none" w:sz="0" w:space="0" w:color="auto"/>
            <w:left w:val="none" w:sz="0" w:space="0" w:color="auto"/>
            <w:bottom w:val="none" w:sz="0" w:space="0" w:color="auto"/>
            <w:right w:val="none" w:sz="0" w:space="0" w:color="auto"/>
          </w:divBdr>
        </w:div>
        <w:div w:id="1883057387">
          <w:marLeft w:val="640"/>
          <w:marRight w:val="0"/>
          <w:marTop w:val="0"/>
          <w:marBottom w:val="0"/>
          <w:divBdr>
            <w:top w:val="none" w:sz="0" w:space="0" w:color="auto"/>
            <w:left w:val="none" w:sz="0" w:space="0" w:color="auto"/>
            <w:bottom w:val="none" w:sz="0" w:space="0" w:color="auto"/>
            <w:right w:val="none" w:sz="0" w:space="0" w:color="auto"/>
          </w:divBdr>
        </w:div>
        <w:div w:id="1914579581">
          <w:marLeft w:val="640"/>
          <w:marRight w:val="0"/>
          <w:marTop w:val="0"/>
          <w:marBottom w:val="0"/>
          <w:divBdr>
            <w:top w:val="none" w:sz="0" w:space="0" w:color="auto"/>
            <w:left w:val="none" w:sz="0" w:space="0" w:color="auto"/>
            <w:bottom w:val="none" w:sz="0" w:space="0" w:color="auto"/>
            <w:right w:val="none" w:sz="0" w:space="0" w:color="auto"/>
          </w:divBdr>
        </w:div>
        <w:div w:id="1934438918">
          <w:marLeft w:val="640"/>
          <w:marRight w:val="0"/>
          <w:marTop w:val="0"/>
          <w:marBottom w:val="0"/>
          <w:divBdr>
            <w:top w:val="none" w:sz="0" w:space="0" w:color="auto"/>
            <w:left w:val="none" w:sz="0" w:space="0" w:color="auto"/>
            <w:bottom w:val="none" w:sz="0" w:space="0" w:color="auto"/>
            <w:right w:val="none" w:sz="0" w:space="0" w:color="auto"/>
          </w:divBdr>
        </w:div>
        <w:div w:id="1989506359">
          <w:marLeft w:val="640"/>
          <w:marRight w:val="0"/>
          <w:marTop w:val="0"/>
          <w:marBottom w:val="0"/>
          <w:divBdr>
            <w:top w:val="none" w:sz="0" w:space="0" w:color="auto"/>
            <w:left w:val="none" w:sz="0" w:space="0" w:color="auto"/>
            <w:bottom w:val="none" w:sz="0" w:space="0" w:color="auto"/>
            <w:right w:val="none" w:sz="0" w:space="0" w:color="auto"/>
          </w:divBdr>
        </w:div>
        <w:div w:id="1991015485">
          <w:marLeft w:val="640"/>
          <w:marRight w:val="0"/>
          <w:marTop w:val="0"/>
          <w:marBottom w:val="0"/>
          <w:divBdr>
            <w:top w:val="none" w:sz="0" w:space="0" w:color="auto"/>
            <w:left w:val="none" w:sz="0" w:space="0" w:color="auto"/>
            <w:bottom w:val="none" w:sz="0" w:space="0" w:color="auto"/>
            <w:right w:val="none" w:sz="0" w:space="0" w:color="auto"/>
          </w:divBdr>
        </w:div>
        <w:div w:id="2034722871">
          <w:marLeft w:val="640"/>
          <w:marRight w:val="0"/>
          <w:marTop w:val="0"/>
          <w:marBottom w:val="0"/>
          <w:divBdr>
            <w:top w:val="none" w:sz="0" w:space="0" w:color="auto"/>
            <w:left w:val="none" w:sz="0" w:space="0" w:color="auto"/>
            <w:bottom w:val="none" w:sz="0" w:space="0" w:color="auto"/>
            <w:right w:val="none" w:sz="0" w:space="0" w:color="auto"/>
          </w:divBdr>
        </w:div>
        <w:div w:id="2065837357">
          <w:marLeft w:val="640"/>
          <w:marRight w:val="0"/>
          <w:marTop w:val="0"/>
          <w:marBottom w:val="0"/>
          <w:divBdr>
            <w:top w:val="none" w:sz="0" w:space="0" w:color="auto"/>
            <w:left w:val="none" w:sz="0" w:space="0" w:color="auto"/>
            <w:bottom w:val="none" w:sz="0" w:space="0" w:color="auto"/>
            <w:right w:val="none" w:sz="0" w:space="0" w:color="auto"/>
          </w:divBdr>
        </w:div>
        <w:div w:id="2105302241">
          <w:marLeft w:val="640"/>
          <w:marRight w:val="0"/>
          <w:marTop w:val="0"/>
          <w:marBottom w:val="0"/>
          <w:divBdr>
            <w:top w:val="none" w:sz="0" w:space="0" w:color="auto"/>
            <w:left w:val="none" w:sz="0" w:space="0" w:color="auto"/>
            <w:bottom w:val="none" w:sz="0" w:space="0" w:color="auto"/>
            <w:right w:val="none" w:sz="0" w:space="0" w:color="auto"/>
          </w:divBdr>
        </w:div>
        <w:div w:id="2115979360">
          <w:marLeft w:val="640"/>
          <w:marRight w:val="0"/>
          <w:marTop w:val="0"/>
          <w:marBottom w:val="0"/>
          <w:divBdr>
            <w:top w:val="none" w:sz="0" w:space="0" w:color="auto"/>
            <w:left w:val="none" w:sz="0" w:space="0" w:color="auto"/>
            <w:bottom w:val="none" w:sz="0" w:space="0" w:color="auto"/>
            <w:right w:val="none" w:sz="0" w:space="0" w:color="auto"/>
          </w:divBdr>
        </w:div>
        <w:div w:id="2118333351">
          <w:marLeft w:val="640"/>
          <w:marRight w:val="0"/>
          <w:marTop w:val="0"/>
          <w:marBottom w:val="0"/>
          <w:divBdr>
            <w:top w:val="none" w:sz="0" w:space="0" w:color="auto"/>
            <w:left w:val="none" w:sz="0" w:space="0" w:color="auto"/>
            <w:bottom w:val="none" w:sz="0" w:space="0" w:color="auto"/>
            <w:right w:val="none" w:sz="0" w:space="0" w:color="auto"/>
          </w:divBdr>
        </w:div>
        <w:div w:id="2140611947">
          <w:marLeft w:val="640"/>
          <w:marRight w:val="0"/>
          <w:marTop w:val="0"/>
          <w:marBottom w:val="0"/>
          <w:divBdr>
            <w:top w:val="none" w:sz="0" w:space="0" w:color="auto"/>
            <w:left w:val="none" w:sz="0" w:space="0" w:color="auto"/>
            <w:bottom w:val="none" w:sz="0" w:space="0" w:color="auto"/>
            <w:right w:val="none" w:sz="0" w:space="0" w:color="auto"/>
          </w:divBdr>
        </w:div>
      </w:divsChild>
    </w:div>
    <w:div w:id="703871298">
      <w:marLeft w:val="640"/>
      <w:marRight w:val="0"/>
      <w:marTop w:val="0"/>
      <w:marBottom w:val="0"/>
      <w:divBdr>
        <w:top w:val="none" w:sz="0" w:space="0" w:color="auto"/>
        <w:left w:val="none" w:sz="0" w:space="0" w:color="auto"/>
        <w:bottom w:val="none" w:sz="0" w:space="0" w:color="auto"/>
        <w:right w:val="none" w:sz="0" w:space="0" w:color="auto"/>
      </w:divBdr>
    </w:div>
    <w:div w:id="704134366">
      <w:marLeft w:val="640"/>
      <w:marRight w:val="0"/>
      <w:marTop w:val="0"/>
      <w:marBottom w:val="0"/>
      <w:divBdr>
        <w:top w:val="none" w:sz="0" w:space="0" w:color="auto"/>
        <w:left w:val="none" w:sz="0" w:space="0" w:color="auto"/>
        <w:bottom w:val="none" w:sz="0" w:space="0" w:color="auto"/>
        <w:right w:val="none" w:sz="0" w:space="0" w:color="auto"/>
      </w:divBdr>
    </w:div>
    <w:div w:id="706181837">
      <w:marLeft w:val="640"/>
      <w:marRight w:val="0"/>
      <w:marTop w:val="0"/>
      <w:marBottom w:val="0"/>
      <w:divBdr>
        <w:top w:val="none" w:sz="0" w:space="0" w:color="auto"/>
        <w:left w:val="none" w:sz="0" w:space="0" w:color="auto"/>
        <w:bottom w:val="none" w:sz="0" w:space="0" w:color="auto"/>
        <w:right w:val="none" w:sz="0" w:space="0" w:color="auto"/>
      </w:divBdr>
    </w:div>
    <w:div w:id="706951050">
      <w:marLeft w:val="640"/>
      <w:marRight w:val="0"/>
      <w:marTop w:val="0"/>
      <w:marBottom w:val="0"/>
      <w:divBdr>
        <w:top w:val="none" w:sz="0" w:space="0" w:color="auto"/>
        <w:left w:val="none" w:sz="0" w:space="0" w:color="auto"/>
        <w:bottom w:val="none" w:sz="0" w:space="0" w:color="auto"/>
        <w:right w:val="none" w:sz="0" w:space="0" w:color="auto"/>
      </w:divBdr>
    </w:div>
    <w:div w:id="708140041">
      <w:marLeft w:val="640"/>
      <w:marRight w:val="0"/>
      <w:marTop w:val="0"/>
      <w:marBottom w:val="0"/>
      <w:divBdr>
        <w:top w:val="none" w:sz="0" w:space="0" w:color="auto"/>
        <w:left w:val="none" w:sz="0" w:space="0" w:color="auto"/>
        <w:bottom w:val="none" w:sz="0" w:space="0" w:color="auto"/>
        <w:right w:val="none" w:sz="0" w:space="0" w:color="auto"/>
      </w:divBdr>
    </w:div>
    <w:div w:id="708410758">
      <w:marLeft w:val="640"/>
      <w:marRight w:val="0"/>
      <w:marTop w:val="0"/>
      <w:marBottom w:val="0"/>
      <w:divBdr>
        <w:top w:val="none" w:sz="0" w:space="0" w:color="auto"/>
        <w:left w:val="none" w:sz="0" w:space="0" w:color="auto"/>
        <w:bottom w:val="none" w:sz="0" w:space="0" w:color="auto"/>
        <w:right w:val="none" w:sz="0" w:space="0" w:color="auto"/>
      </w:divBdr>
    </w:div>
    <w:div w:id="708647807">
      <w:marLeft w:val="640"/>
      <w:marRight w:val="0"/>
      <w:marTop w:val="0"/>
      <w:marBottom w:val="0"/>
      <w:divBdr>
        <w:top w:val="none" w:sz="0" w:space="0" w:color="auto"/>
        <w:left w:val="none" w:sz="0" w:space="0" w:color="auto"/>
        <w:bottom w:val="none" w:sz="0" w:space="0" w:color="auto"/>
        <w:right w:val="none" w:sz="0" w:space="0" w:color="auto"/>
      </w:divBdr>
    </w:div>
    <w:div w:id="709108076">
      <w:marLeft w:val="640"/>
      <w:marRight w:val="0"/>
      <w:marTop w:val="0"/>
      <w:marBottom w:val="0"/>
      <w:divBdr>
        <w:top w:val="none" w:sz="0" w:space="0" w:color="auto"/>
        <w:left w:val="none" w:sz="0" w:space="0" w:color="auto"/>
        <w:bottom w:val="none" w:sz="0" w:space="0" w:color="auto"/>
        <w:right w:val="none" w:sz="0" w:space="0" w:color="auto"/>
      </w:divBdr>
    </w:div>
    <w:div w:id="711147631">
      <w:marLeft w:val="640"/>
      <w:marRight w:val="0"/>
      <w:marTop w:val="0"/>
      <w:marBottom w:val="0"/>
      <w:divBdr>
        <w:top w:val="none" w:sz="0" w:space="0" w:color="auto"/>
        <w:left w:val="none" w:sz="0" w:space="0" w:color="auto"/>
        <w:bottom w:val="none" w:sz="0" w:space="0" w:color="auto"/>
        <w:right w:val="none" w:sz="0" w:space="0" w:color="auto"/>
      </w:divBdr>
    </w:div>
    <w:div w:id="711152192">
      <w:bodyDiv w:val="1"/>
      <w:marLeft w:val="0"/>
      <w:marRight w:val="0"/>
      <w:marTop w:val="0"/>
      <w:marBottom w:val="0"/>
      <w:divBdr>
        <w:top w:val="none" w:sz="0" w:space="0" w:color="auto"/>
        <w:left w:val="none" w:sz="0" w:space="0" w:color="auto"/>
        <w:bottom w:val="none" w:sz="0" w:space="0" w:color="auto"/>
        <w:right w:val="none" w:sz="0" w:space="0" w:color="auto"/>
      </w:divBdr>
      <w:divsChild>
        <w:div w:id="18242797">
          <w:marLeft w:val="640"/>
          <w:marRight w:val="0"/>
          <w:marTop w:val="0"/>
          <w:marBottom w:val="0"/>
          <w:divBdr>
            <w:top w:val="none" w:sz="0" w:space="0" w:color="auto"/>
            <w:left w:val="none" w:sz="0" w:space="0" w:color="auto"/>
            <w:bottom w:val="none" w:sz="0" w:space="0" w:color="auto"/>
            <w:right w:val="none" w:sz="0" w:space="0" w:color="auto"/>
          </w:divBdr>
        </w:div>
        <w:div w:id="55862425">
          <w:marLeft w:val="640"/>
          <w:marRight w:val="0"/>
          <w:marTop w:val="0"/>
          <w:marBottom w:val="0"/>
          <w:divBdr>
            <w:top w:val="none" w:sz="0" w:space="0" w:color="auto"/>
            <w:left w:val="none" w:sz="0" w:space="0" w:color="auto"/>
            <w:bottom w:val="none" w:sz="0" w:space="0" w:color="auto"/>
            <w:right w:val="none" w:sz="0" w:space="0" w:color="auto"/>
          </w:divBdr>
        </w:div>
        <w:div w:id="60443433">
          <w:marLeft w:val="640"/>
          <w:marRight w:val="0"/>
          <w:marTop w:val="0"/>
          <w:marBottom w:val="0"/>
          <w:divBdr>
            <w:top w:val="none" w:sz="0" w:space="0" w:color="auto"/>
            <w:left w:val="none" w:sz="0" w:space="0" w:color="auto"/>
            <w:bottom w:val="none" w:sz="0" w:space="0" w:color="auto"/>
            <w:right w:val="none" w:sz="0" w:space="0" w:color="auto"/>
          </w:divBdr>
        </w:div>
        <w:div w:id="73090098">
          <w:marLeft w:val="640"/>
          <w:marRight w:val="0"/>
          <w:marTop w:val="0"/>
          <w:marBottom w:val="0"/>
          <w:divBdr>
            <w:top w:val="none" w:sz="0" w:space="0" w:color="auto"/>
            <w:left w:val="none" w:sz="0" w:space="0" w:color="auto"/>
            <w:bottom w:val="none" w:sz="0" w:space="0" w:color="auto"/>
            <w:right w:val="none" w:sz="0" w:space="0" w:color="auto"/>
          </w:divBdr>
        </w:div>
        <w:div w:id="95299397">
          <w:marLeft w:val="640"/>
          <w:marRight w:val="0"/>
          <w:marTop w:val="0"/>
          <w:marBottom w:val="0"/>
          <w:divBdr>
            <w:top w:val="none" w:sz="0" w:space="0" w:color="auto"/>
            <w:left w:val="none" w:sz="0" w:space="0" w:color="auto"/>
            <w:bottom w:val="none" w:sz="0" w:space="0" w:color="auto"/>
            <w:right w:val="none" w:sz="0" w:space="0" w:color="auto"/>
          </w:divBdr>
        </w:div>
        <w:div w:id="128984360">
          <w:marLeft w:val="640"/>
          <w:marRight w:val="0"/>
          <w:marTop w:val="0"/>
          <w:marBottom w:val="0"/>
          <w:divBdr>
            <w:top w:val="none" w:sz="0" w:space="0" w:color="auto"/>
            <w:left w:val="none" w:sz="0" w:space="0" w:color="auto"/>
            <w:bottom w:val="none" w:sz="0" w:space="0" w:color="auto"/>
            <w:right w:val="none" w:sz="0" w:space="0" w:color="auto"/>
          </w:divBdr>
        </w:div>
        <w:div w:id="200243707">
          <w:marLeft w:val="640"/>
          <w:marRight w:val="0"/>
          <w:marTop w:val="0"/>
          <w:marBottom w:val="0"/>
          <w:divBdr>
            <w:top w:val="none" w:sz="0" w:space="0" w:color="auto"/>
            <w:left w:val="none" w:sz="0" w:space="0" w:color="auto"/>
            <w:bottom w:val="none" w:sz="0" w:space="0" w:color="auto"/>
            <w:right w:val="none" w:sz="0" w:space="0" w:color="auto"/>
          </w:divBdr>
        </w:div>
        <w:div w:id="210964390">
          <w:marLeft w:val="640"/>
          <w:marRight w:val="0"/>
          <w:marTop w:val="0"/>
          <w:marBottom w:val="0"/>
          <w:divBdr>
            <w:top w:val="none" w:sz="0" w:space="0" w:color="auto"/>
            <w:left w:val="none" w:sz="0" w:space="0" w:color="auto"/>
            <w:bottom w:val="none" w:sz="0" w:space="0" w:color="auto"/>
            <w:right w:val="none" w:sz="0" w:space="0" w:color="auto"/>
          </w:divBdr>
        </w:div>
        <w:div w:id="238905757">
          <w:marLeft w:val="640"/>
          <w:marRight w:val="0"/>
          <w:marTop w:val="0"/>
          <w:marBottom w:val="0"/>
          <w:divBdr>
            <w:top w:val="none" w:sz="0" w:space="0" w:color="auto"/>
            <w:left w:val="none" w:sz="0" w:space="0" w:color="auto"/>
            <w:bottom w:val="none" w:sz="0" w:space="0" w:color="auto"/>
            <w:right w:val="none" w:sz="0" w:space="0" w:color="auto"/>
          </w:divBdr>
        </w:div>
        <w:div w:id="271129579">
          <w:marLeft w:val="640"/>
          <w:marRight w:val="0"/>
          <w:marTop w:val="0"/>
          <w:marBottom w:val="0"/>
          <w:divBdr>
            <w:top w:val="none" w:sz="0" w:space="0" w:color="auto"/>
            <w:left w:val="none" w:sz="0" w:space="0" w:color="auto"/>
            <w:bottom w:val="none" w:sz="0" w:space="0" w:color="auto"/>
            <w:right w:val="none" w:sz="0" w:space="0" w:color="auto"/>
          </w:divBdr>
        </w:div>
        <w:div w:id="288437842">
          <w:marLeft w:val="640"/>
          <w:marRight w:val="0"/>
          <w:marTop w:val="0"/>
          <w:marBottom w:val="0"/>
          <w:divBdr>
            <w:top w:val="none" w:sz="0" w:space="0" w:color="auto"/>
            <w:left w:val="none" w:sz="0" w:space="0" w:color="auto"/>
            <w:bottom w:val="none" w:sz="0" w:space="0" w:color="auto"/>
            <w:right w:val="none" w:sz="0" w:space="0" w:color="auto"/>
          </w:divBdr>
        </w:div>
        <w:div w:id="293220437">
          <w:marLeft w:val="640"/>
          <w:marRight w:val="0"/>
          <w:marTop w:val="0"/>
          <w:marBottom w:val="0"/>
          <w:divBdr>
            <w:top w:val="none" w:sz="0" w:space="0" w:color="auto"/>
            <w:left w:val="none" w:sz="0" w:space="0" w:color="auto"/>
            <w:bottom w:val="none" w:sz="0" w:space="0" w:color="auto"/>
            <w:right w:val="none" w:sz="0" w:space="0" w:color="auto"/>
          </w:divBdr>
        </w:div>
        <w:div w:id="295990954">
          <w:marLeft w:val="640"/>
          <w:marRight w:val="0"/>
          <w:marTop w:val="0"/>
          <w:marBottom w:val="0"/>
          <w:divBdr>
            <w:top w:val="none" w:sz="0" w:space="0" w:color="auto"/>
            <w:left w:val="none" w:sz="0" w:space="0" w:color="auto"/>
            <w:bottom w:val="none" w:sz="0" w:space="0" w:color="auto"/>
            <w:right w:val="none" w:sz="0" w:space="0" w:color="auto"/>
          </w:divBdr>
        </w:div>
        <w:div w:id="361057339">
          <w:marLeft w:val="640"/>
          <w:marRight w:val="0"/>
          <w:marTop w:val="0"/>
          <w:marBottom w:val="0"/>
          <w:divBdr>
            <w:top w:val="none" w:sz="0" w:space="0" w:color="auto"/>
            <w:left w:val="none" w:sz="0" w:space="0" w:color="auto"/>
            <w:bottom w:val="none" w:sz="0" w:space="0" w:color="auto"/>
            <w:right w:val="none" w:sz="0" w:space="0" w:color="auto"/>
          </w:divBdr>
        </w:div>
        <w:div w:id="361592512">
          <w:marLeft w:val="640"/>
          <w:marRight w:val="0"/>
          <w:marTop w:val="0"/>
          <w:marBottom w:val="0"/>
          <w:divBdr>
            <w:top w:val="none" w:sz="0" w:space="0" w:color="auto"/>
            <w:left w:val="none" w:sz="0" w:space="0" w:color="auto"/>
            <w:bottom w:val="none" w:sz="0" w:space="0" w:color="auto"/>
            <w:right w:val="none" w:sz="0" w:space="0" w:color="auto"/>
          </w:divBdr>
        </w:div>
        <w:div w:id="363022640">
          <w:marLeft w:val="640"/>
          <w:marRight w:val="0"/>
          <w:marTop w:val="0"/>
          <w:marBottom w:val="0"/>
          <w:divBdr>
            <w:top w:val="none" w:sz="0" w:space="0" w:color="auto"/>
            <w:left w:val="none" w:sz="0" w:space="0" w:color="auto"/>
            <w:bottom w:val="none" w:sz="0" w:space="0" w:color="auto"/>
            <w:right w:val="none" w:sz="0" w:space="0" w:color="auto"/>
          </w:divBdr>
        </w:div>
        <w:div w:id="395055058">
          <w:marLeft w:val="640"/>
          <w:marRight w:val="0"/>
          <w:marTop w:val="0"/>
          <w:marBottom w:val="0"/>
          <w:divBdr>
            <w:top w:val="none" w:sz="0" w:space="0" w:color="auto"/>
            <w:left w:val="none" w:sz="0" w:space="0" w:color="auto"/>
            <w:bottom w:val="none" w:sz="0" w:space="0" w:color="auto"/>
            <w:right w:val="none" w:sz="0" w:space="0" w:color="auto"/>
          </w:divBdr>
        </w:div>
        <w:div w:id="426972915">
          <w:marLeft w:val="640"/>
          <w:marRight w:val="0"/>
          <w:marTop w:val="0"/>
          <w:marBottom w:val="0"/>
          <w:divBdr>
            <w:top w:val="none" w:sz="0" w:space="0" w:color="auto"/>
            <w:left w:val="none" w:sz="0" w:space="0" w:color="auto"/>
            <w:bottom w:val="none" w:sz="0" w:space="0" w:color="auto"/>
            <w:right w:val="none" w:sz="0" w:space="0" w:color="auto"/>
          </w:divBdr>
        </w:div>
        <w:div w:id="437532407">
          <w:marLeft w:val="640"/>
          <w:marRight w:val="0"/>
          <w:marTop w:val="0"/>
          <w:marBottom w:val="0"/>
          <w:divBdr>
            <w:top w:val="none" w:sz="0" w:space="0" w:color="auto"/>
            <w:left w:val="none" w:sz="0" w:space="0" w:color="auto"/>
            <w:bottom w:val="none" w:sz="0" w:space="0" w:color="auto"/>
            <w:right w:val="none" w:sz="0" w:space="0" w:color="auto"/>
          </w:divBdr>
        </w:div>
        <w:div w:id="481502241">
          <w:marLeft w:val="640"/>
          <w:marRight w:val="0"/>
          <w:marTop w:val="0"/>
          <w:marBottom w:val="0"/>
          <w:divBdr>
            <w:top w:val="none" w:sz="0" w:space="0" w:color="auto"/>
            <w:left w:val="none" w:sz="0" w:space="0" w:color="auto"/>
            <w:bottom w:val="none" w:sz="0" w:space="0" w:color="auto"/>
            <w:right w:val="none" w:sz="0" w:space="0" w:color="auto"/>
          </w:divBdr>
        </w:div>
        <w:div w:id="487988179">
          <w:marLeft w:val="640"/>
          <w:marRight w:val="0"/>
          <w:marTop w:val="0"/>
          <w:marBottom w:val="0"/>
          <w:divBdr>
            <w:top w:val="none" w:sz="0" w:space="0" w:color="auto"/>
            <w:left w:val="none" w:sz="0" w:space="0" w:color="auto"/>
            <w:bottom w:val="none" w:sz="0" w:space="0" w:color="auto"/>
            <w:right w:val="none" w:sz="0" w:space="0" w:color="auto"/>
          </w:divBdr>
        </w:div>
        <w:div w:id="504169777">
          <w:marLeft w:val="640"/>
          <w:marRight w:val="0"/>
          <w:marTop w:val="0"/>
          <w:marBottom w:val="0"/>
          <w:divBdr>
            <w:top w:val="none" w:sz="0" w:space="0" w:color="auto"/>
            <w:left w:val="none" w:sz="0" w:space="0" w:color="auto"/>
            <w:bottom w:val="none" w:sz="0" w:space="0" w:color="auto"/>
            <w:right w:val="none" w:sz="0" w:space="0" w:color="auto"/>
          </w:divBdr>
        </w:div>
        <w:div w:id="592930388">
          <w:marLeft w:val="640"/>
          <w:marRight w:val="0"/>
          <w:marTop w:val="0"/>
          <w:marBottom w:val="0"/>
          <w:divBdr>
            <w:top w:val="none" w:sz="0" w:space="0" w:color="auto"/>
            <w:left w:val="none" w:sz="0" w:space="0" w:color="auto"/>
            <w:bottom w:val="none" w:sz="0" w:space="0" w:color="auto"/>
            <w:right w:val="none" w:sz="0" w:space="0" w:color="auto"/>
          </w:divBdr>
        </w:div>
        <w:div w:id="609432127">
          <w:marLeft w:val="640"/>
          <w:marRight w:val="0"/>
          <w:marTop w:val="0"/>
          <w:marBottom w:val="0"/>
          <w:divBdr>
            <w:top w:val="none" w:sz="0" w:space="0" w:color="auto"/>
            <w:left w:val="none" w:sz="0" w:space="0" w:color="auto"/>
            <w:bottom w:val="none" w:sz="0" w:space="0" w:color="auto"/>
            <w:right w:val="none" w:sz="0" w:space="0" w:color="auto"/>
          </w:divBdr>
        </w:div>
        <w:div w:id="614487262">
          <w:marLeft w:val="640"/>
          <w:marRight w:val="0"/>
          <w:marTop w:val="0"/>
          <w:marBottom w:val="0"/>
          <w:divBdr>
            <w:top w:val="none" w:sz="0" w:space="0" w:color="auto"/>
            <w:left w:val="none" w:sz="0" w:space="0" w:color="auto"/>
            <w:bottom w:val="none" w:sz="0" w:space="0" w:color="auto"/>
            <w:right w:val="none" w:sz="0" w:space="0" w:color="auto"/>
          </w:divBdr>
        </w:div>
        <w:div w:id="641233864">
          <w:marLeft w:val="640"/>
          <w:marRight w:val="0"/>
          <w:marTop w:val="0"/>
          <w:marBottom w:val="0"/>
          <w:divBdr>
            <w:top w:val="none" w:sz="0" w:space="0" w:color="auto"/>
            <w:left w:val="none" w:sz="0" w:space="0" w:color="auto"/>
            <w:bottom w:val="none" w:sz="0" w:space="0" w:color="auto"/>
            <w:right w:val="none" w:sz="0" w:space="0" w:color="auto"/>
          </w:divBdr>
        </w:div>
        <w:div w:id="677542435">
          <w:marLeft w:val="640"/>
          <w:marRight w:val="0"/>
          <w:marTop w:val="0"/>
          <w:marBottom w:val="0"/>
          <w:divBdr>
            <w:top w:val="none" w:sz="0" w:space="0" w:color="auto"/>
            <w:left w:val="none" w:sz="0" w:space="0" w:color="auto"/>
            <w:bottom w:val="none" w:sz="0" w:space="0" w:color="auto"/>
            <w:right w:val="none" w:sz="0" w:space="0" w:color="auto"/>
          </w:divBdr>
        </w:div>
        <w:div w:id="695665251">
          <w:marLeft w:val="640"/>
          <w:marRight w:val="0"/>
          <w:marTop w:val="0"/>
          <w:marBottom w:val="0"/>
          <w:divBdr>
            <w:top w:val="none" w:sz="0" w:space="0" w:color="auto"/>
            <w:left w:val="none" w:sz="0" w:space="0" w:color="auto"/>
            <w:bottom w:val="none" w:sz="0" w:space="0" w:color="auto"/>
            <w:right w:val="none" w:sz="0" w:space="0" w:color="auto"/>
          </w:divBdr>
        </w:div>
        <w:div w:id="703284260">
          <w:marLeft w:val="640"/>
          <w:marRight w:val="0"/>
          <w:marTop w:val="0"/>
          <w:marBottom w:val="0"/>
          <w:divBdr>
            <w:top w:val="none" w:sz="0" w:space="0" w:color="auto"/>
            <w:left w:val="none" w:sz="0" w:space="0" w:color="auto"/>
            <w:bottom w:val="none" w:sz="0" w:space="0" w:color="auto"/>
            <w:right w:val="none" w:sz="0" w:space="0" w:color="auto"/>
          </w:divBdr>
        </w:div>
        <w:div w:id="738211446">
          <w:marLeft w:val="640"/>
          <w:marRight w:val="0"/>
          <w:marTop w:val="0"/>
          <w:marBottom w:val="0"/>
          <w:divBdr>
            <w:top w:val="none" w:sz="0" w:space="0" w:color="auto"/>
            <w:left w:val="none" w:sz="0" w:space="0" w:color="auto"/>
            <w:bottom w:val="none" w:sz="0" w:space="0" w:color="auto"/>
            <w:right w:val="none" w:sz="0" w:space="0" w:color="auto"/>
          </w:divBdr>
        </w:div>
        <w:div w:id="868027276">
          <w:marLeft w:val="640"/>
          <w:marRight w:val="0"/>
          <w:marTop w:val="0"/>
          <w:marBottom w:val="0"/>
          <w:divBdr>
            <w:top w:val="none" w:sz="0" w:space="0" w:color="auto"/>
            <w:left w:val="none" w:sz="0" w:space="0" w:color="auto"/>
            <w:bottom w:val="none" w:sz="0" w:space="0" w:color="auto"/>
            <w:right w:val="none" w:sz="0" w:space="0" w:color="auto"/>
          </w:divBdr>
        </w:div>
        <w:div w:id="895748909">
          <w:marLeft w:val="640"/>
          <w:marRight w:val="0"/>
          <w:marTop w:val="0"/>
          <w:marBottom w:val="0"/>
          <w:divBdr>
            <w:top w:val="none" w:sz="0" w:space="0" w:color="auto"/>
            <w:left w:val="none" w:sz="0" w:space="0" w:color="auto"/>
            <w:bottom w:val="none" w:sz="0" w:space="0" w:color="auto"/>
            <w:right w:val="none" w:sz="0" w:space="0" w:color="auto"/>
          </w:divBdr>
        </w:div>
        <w:div w:id="979925423">
          <w:marLeft w:val="640"/>
          <w:marRight w:val="0"/>
          <w:marTop w:val="0"/>
          <w:marBottom w:val="0"/>
          <w:divBdr>
            <w:top w:val="none" w:sz="0" w:space="0" w:color="auto"/>
            <w:left w:val="none" w:sz="0" w:space="0" w:color="auto"/>
            <w:bottom w:val="none" w:sz="0" w:space="0" w:color="auto"/>
            <w:right w:val="none" w:sz="0" w:space="0" w:color="auto"/>
          </w:divBdr>
        </w:div>
        <w:div w:id="995455515">
          <w:marLeft w:val="640"/>
          <w:marRight w:val="0"/>
          <w:marTop w:val="0"/>
          <w:marBottom w:val="0"/>
          <w:divBdr>
            <w:top w:val="none" w:sz="0" w:space="0" w:color="auto"/>
            <w:left w:val="none" w:sz="0" w:space="0" w:color="auto"/>
            <w:bottom w:val="none" w:sz="0" w:space="0" w:color="auto"/>
            <w:right w:val="none" w:sz="0" w:space="0" w:color="auto"/>
          </w:divBdr>
        </w:div>
        <w:div w:id="1003750008">
          <w:marLeft w:val="640"/>
          <w:marRight w:val="0"/>
          <w:marTop w:val="0"/>
          <w:marBottom w:val="0"/>
          <w:divBdr>
            <w:top w:val="none" w:sz="0" w:space="0" w:color="auto"/>
            <w:left w:val="none" w:sz="0" w:space="0" w:color="auto"/>
            <w:bottom w:val="none" w:sz="0" w:space="0" w:color="auto"/>
            <w:right w:val="none" w:sz="0" w:space="0" w:color="auto"/>
          </w:divBdr>
        </w:div>
        <w:div w:id="1006445628">
          <w:marLeft w:val="640"/>
          <w:marRight w:val="0"/>
          <w:marTop w:val="0"/>
          <w:marBottom w:val="0"/>
          <w:divBdr>
            <w:top w:val="none" w:sz="0" w:space="0" w:color="auto"/>
            <w:left w:val="none" w:sz="0" w:space="0" w:color="auto"/>
            <w:bottom w:val="none" w:sz="0" w:space="0" w:color="auto"/>
            <w:right w:val="none" w:sz="0" w:space="0" w:color="auto"/>
          </w:divBdr>
        </w:div>
        <w:div w:id="1009873102">
          <w:marLeft w:val="640"/>
          <w:marRight w:val="0"/>
          <w:marTop w:val="0"/>
          <w:marBottom w:val="0"/>
          <w:divBdr>
            <w:top w:val="none" w:sz="0" w:space="0" w:color="auto"/>
            <w:left w:val="none" w:sz="0" w:space="0" w:color="auto"/>
            <w:bottom w:val="none" w:sz="0" w:space="0" w:color="auto"/>
            <w:right w:val="none" w:sz="0" w:space="0" w:color="auto"/>
          </w:divBdr>
        </w:div>
        <w:div w:id="1099792230">
          <w:marLeft w:val="640"/>
          <w:marRight w:val="0"/>
          <w:marTop w:val="0"/>
          <w:marBottom w:val="0"/>
          <w:divBdr>
            <w:top w:val="none" w:sz="0" w:space="0" w:color="auto"/>
            <w:left w:val="none" w:sz="0" w:space="0" w:color="auto"/>
            <w:bottom w:val="none" w:sz="0" w:space="0" w:color="auto"/>
            <w:right w:val="none" w:sz="0" w:space="0" w:color="auto"/>
          </w:divBdr>
        </w:div>
        <w:div w:id="1116171235">
          <w:marLeft w:val="640"/>
          <w:marRight w:val="0"/>
          <w:marTop w:val="0"/>
          <w:marBottom w:val="0"/>
          <w:divBdr>
            <w:top w:val="none" w:sz="0" w:space="0" w:color="auto"/>
            <w:left w:val="none" w:sz="0" w:space="0" w:color="auto"/>
            <w:bottom w:val="none" w:sz="0" w:space="0" w:color="auto"/>
            <w:right w:val="none" w:sz="0" w:space="0" w:color="auto"/>
          </w:divBdr>
        </w:div>
        <w:div w:id="1127503915">
          <w:marLeft w:val="640"/>
          <w:marRight w:val="0"/>
          <w:marTop w:val="0"/>
          <w:marBottom w:val="0"/>
          <w:divBdr>
            <w:top w:val="none" w:sz="0" w:space="0" w:color="auto"/>
            <w:left w:val="none" w:sz="0" w:space="0" w:color="auto"/>
            <w:bottom w:val="none" w:sz="0" w:space="0" w:color="auto"/>
            <w:right w:val="none" w:sz="0" w:space="0" w:color="auto"/>
          </w:divBdr>
        </w:div>
        <w:div w:id="1135756914">
          <w:marLeft w:val="640"/>
          <w:marRight w:val="0"/>
          <w:marTop w:val="0"/>
          <w:marBottom w:val="0"/>
          <w:divBdr>
            <w:top w:val="none" w:sz="0" w:space="0" w:color="auto"/>
            <w:left w:val="none" w:sz="0" w:space="0" w:color="auto"/>
            <w:bottom w:val="none" w:sz="0" w:space="0" w:color="auto"/>
            <w:right w:val="none" w:sz="0" w:space="0" w:color="auto"/>
          </w:divBdr>
        </w:div>
        <w:div w:id="1167556429">
          <w:marLeft w:val="640"/>
          <w:marRight w:val="0"/>
          <w:marTop w:val="0"/>
          <w:marBottom w:val="0"/>
          <w:divBdr>
            <w:top w:val="none" w:sz="0" w:space="0" w:color="auto"/>
            <w:left w:val="none" w:sz="0" w:space="0" w:color="auto"/>
            <w:bottom w:val="none" w:sz="0" w:space="0" w:color="auto"/>
            <w:right w:val="none" w:sz="0" w:space="0" w:color="auto"/>
          </w:divBdr>
        </w:div>
        <w:div w:id="1288505901">
          <w:marLeft w:val="640"/>
          <w:marRight w:val="0"/>
          <w:marTop w:val="0"/>
          <w:marBottom w:val="0"/>
          <w:divBdr>
            <w:top w:val="none" w:sz="0" w:space="0" w:color="auto"/>
            <w:left w:val="none" w:sz="0" w:space="0" w:color="auto"/>
            <w:bottom w:val="none" w:sz="0" w:space="0" w:color="auto"/>
            <w:right w:val="none" w:sz="0" w:space="0" w:color="auto"/>
          </w:divBdr>
        </w:div>
        <w:div w:id="1348294608">
          <w:marLeft w:val="640"/>
          <w:marRight w:val="0"/>
          <w:marTop w:val="0"/>
          <w:marBottom w:val="0"/>
          <w:divBdr>
            <w:top w:val="none" w:sz="0" w:space="0" w:color="auto"/>
            <w:left w:val="none" w:sz="0" w:space="0" w:color="auto"/>
            <w:bottom w:val="none" w:sz="0" w:space="0" w:color="auto"/>
            <w:right w:val="none" w:sz="0" w:space="0" w:color="auto"/>
          </w:divBdr>
        </w:div>
        <w:div w:id="1491869189">
          <w:marLeft w:val="640"/>
          <w:marRight w:val="0"/>
          <w:marTop w:val="0"/>
          <w:marBottom w:val="0"/>
          <w:divBdr>
            <w:top w:val="none" w:sz="0" w:space="0" w:color="auto"/>
            <w:left w:val="none" w:sz="0" w:space="0" w:color="auto"/>
            <w:bottom w:val="none" w:sz="0" w:space="0" w:color="auto"/>
            <w:right w:val="none" w:sz="0" w:space="0" w:color="auto"/>
          </w:divBdr>
        </w:div>
        <w:div w:id="1520464241">
          <w:marLeft w:val="640"/>
          <w:marRight w:val="0"/>
          <w:marTop w:val="0"/>
          <w:marBottom w:val="0"/>
          <w:divBdr>
            <w:top w:val="none" w:sz="0" w:space="0" w:color="auto"/>
            <w:left w:val="none" w:sz="0" w:space="0" w:color="auto"/>
            <w:bottom w:val="none" w:sz="0" w:space="0" w:color="auto"/>
            <w:right w:val="none" w:sz="0" w:space="0" w:color="auto"/>
          </w:divBdr>
        </w:div>
        <w:div w:id="1541938340">
          <w:marLeft w:val="640"/>
          <w:marRight w:val="0"/>
          <w:marTop w:val="0"/>
          <w:marBottom w:val="0"/>
          <w:divBdr>
            <w:top w:val="none" w:sz="0" w:space="0" w:color="auto"/>
            <w:left w:val="none" w:sz="0" w:space="0" w:color="auto"/>
            <w:bottom w:val="none" w:sz="0" w:space="0" w:color="auto"/>
            <w:right w:val="none" w:sz="0" w:space="0" w:color="auto"/>
          </w:divBdr>
        </w:div>
        <w:div w:id="1584953156">
          <w:marLeft w:val="640"/>
          <w:marRight w:val="0"/>
          <w:marTop w:val="0"/>
          <w:marBottom w:val="0"/>
          <w:divBdr>
            <w:top w:val="none" w:sz="0" w:space="0" w:color="auto"/>
            <w:left w:val="none" w:sz="0" w:space="0" w:color="auto"/>
            <w:bottom w:val="none" w:sz="0" w:space="0" w:color="auto"/>
            <w:right w:val="none" w:sz="0" w:space="0" w:color="auto"/>
          </w:divBdr>
        </w:div>
        <w:div w:id="1648851237">
          <w:marLeft w:val="640"/>
          <w:marRight w:val="0"/>
          <w:marTop w:val="0"/>
          <w:marBottom w:val="0"/>
          <w:divBdr>
            <w:top w:val="none" w:sz="0" w:space="0" w:color="auto"/>
            <w:left w:val="none" w:sz="0" w:space="0" w:color="auto"/>
            <w:bottom w:val="none" w:sz="0" w:space="0" w:color="auto"/>
            <w:right w:val="none" w:sz="0" w:space="0" w:color="auto"/>
          </w:divBdr>
        </w:div>
        <w:div w:id="1653560690">
          <w:marLeft w:val="640"/>
          <w:marRight w:val="0"/>
          <w:marTop w:val="0"/>
          <w:marBottom w:val="0"/>
          <w:divBdr>
            <w:top w:val="none" w:sz="0" w:space="0" w:color="auto"/>
            <w:left w:val="none" w:sz="0" w:space="0" w:color="auto"/>
            <w:bottom w:val="none" w:sz="0" w:space="0" w:color="auto"/>
            <w:right w:val="none" w:sz="0" w:space="0" w:color="auto"/>
          </w:divBdr>
        </w:div>
        <w:div w:id="1664972959">
          <w:marLeft w:val="640"/>
          <w:marRight w:val="0"/>
          <w:marTop w:val="0"/>
          <w:marBottom w:val="0"/>
          <w:divBdr>
            <w:top w:val="none" w:sz="0" w:space="0" w:color="auto"/>
            <w:left w:val="none" w:sz="0" w:space="0" w:color="auto"/>
            <w:bottom w:val="none" w:sz="0" w:space="0" w:color="auto"/>
            <w:right w:val="none" w:sz="0" w:space="0" w:color="auto"/>
          </w:divBdr>
        </w:div>
        <w:div w:id="1735011573">
          <w:marLeft w:val="640"/>
          <w:marRight w:val="0"/>
          <w:marTop w:val="0"/>
          <w:marBottom w:val="0"/>
          <w:divBdr>
            <w:top w:val="none" w:sz="0" w:space="0" w:color="auto"/>
            <w:left w:val="none" w:sz="0" w:space="0" w:color="auto"/>
            <w:bottom w:val="none" w:sz="0" w:space="0" w:color="auto"/>
            <w:right w:val="none" w:sz="0" w:space="0" w:color="auto"/>
          </w:divBdr>
        </w:div>
        <w:div w:id="1739788934">
          <w:marLeft w:val="640"/>
          <w:marRight w:val="0"/>
          <w:marTop w:val="0"/>
          <w:marBottom w:val="0"/>
          <w:divBdr>
            <w:top w:val="none" w:sz="0" w:space="0" w:color="auto"/>
            <w:left w:val="none" w:sz="0" w:space="0" w:color="auto"/>
            <w:bottom w:val="none" w:sz="0" w:space="0" w:color="auto"/>
            <w:right w:val="none" w:sz="0" w:space="0" w:color="auto"/>
          </w:divBdr>
        </w:div>
        <w:div w:id="1754859776">
          <w:marLeft w:val="640"/>
          <w:marRight w:val="0"/>
          <w:marTop w:val="0"/>
          <w:marBottom w:val="0"/>
          <w:divBdr>
            <w:top w:val="none" w:sz="0" w:space="0" w:color="auto"/>
            <w:left w:val="none" w:sz="0" w:space="0" w:color="auto"/>
            <w:bottom w:val="none" w:sz="0" w:space="0" w:color="auto"/>
            <w:right w:val="none" w:sz="0" w:space="0" w:color="auto"/>
          </w:divBdr>
        </w:div>
        <w:div w:id="1764454383">
          <w:marLeft w:val="640"/>
          <w:marRight w:val="0"/>
          <w:marTop w:val="0"/>
          <w:marBottom w:val="0"/>
          <w:divBdr>
            <w:top w:val="none" w:sz="0" w:space="0" w:color="auto"/>
            <w:left w:val="none" w:sz="0" w:space="0" w:color="auto"/>
            <w:bottom w:val="none" w:sz="0" w:space="0" w:color="auto"/>
            <w:right w:val="none" w:sz="0" w:space="0" w:color="auto"/>
          </w:divBdr>
        </w:div>
        <w:div w:id="1824276518">
          <w:marLeft w:val="640"/>
          <w:marRight w:val="0"/>
          <w:marTop w:val="0"/>
          <w:marBottom w:val="0"/>
          <w:divBdr>
            <w:top w:val="none" w:sz="0" w:space="0" w:color="auto"/>
            <w:left w:val="none" w:sz="0" w:space="0" w:color="auto"/>
            <w:bottom w:val="none" w:sz="0" w:space="0" w:color="auto"/>
            <w:right w:val="none" w:sz="0" w:space="0" w:color="auto"/>
          </w:divBdr>
        </w:div>
        <w:div w:id="1831173857">
          <w:marLeft w:val="640"/>
          <w:marRight w:val="0"/>
          <w:marTop w:val="0"/>
          <w:marBottom w:val="0"/>
          <w:divBdr>
            <w:top w:val="none" w:sz="0" w:space="0" w:color="auto"/>
            <w:left w:val="none" w:sz="0" w:space="0" w:color="auto"/>
            <w:bottom w:val="none" w:sz="0" w:space="0" w:color="auto"/>
            <w:right w:val="none" w:sz="0" w:space="0" w:color="auto"/>
          </w:divBdr>
        </w:div>
        <w:div w:id="1851069085">
          <w:marLeft w:val="640"/>
          <w:marRight w:val="0"/>
          <w:marTop w:val="0"/>
          <w:marBottom w:val="0"/>
          <w:divBdr>
            <w:top w:val="none" w:sz="0" w:space="0" w:color="auto"/>
            <w:left w:val="none" w:sz="0" w:space="0" w:color="auto"/>
            <w:bottom w:val="none" w:sz="0" w:space="0" w:color="auto"/>
            <w:right w:val="none" w:sz="0" w:space="0" w:color="auto"/>
          </w:divBdr>
        </w:div>
        <w:div w:id="1853565982">
          <w:marLeft w:val="640"/>
          <w:marRight w:val="0"/>
          <w:marTop w:val="0"/>
          <w:marBottom w:val="0"/>
          <w:divBdr>
            <w:top w:val="none" w:sz="0" w:space="0" w:color="auto"/>
            <w:left w:val="none" w:sz="0" w:space="0" w:color="auto"/>
            <w:bottom w:val="none" w:sz="0" w:space="0" w:color="auto"/>
            <w:right w:val="none" w:sz="0" w:space="0" w:color="auto"/>
          </w:divBdr>
        </w:div>
        <w:div w:id="1855069090">
          <w:marLeft w:val="640"/>
          <w:marRight w:val="0"/>
          <w:marTop w:val="0"/>
          <w:marBottom w:val="0"/>
          <w:divBdr>
            <w:top w:val="none" w:sz="0" w:space="0" w:color="auto"/>
            <w:left w:val="none" w:sz="0" w:space="0" w:color="auto"/>
            <w:bottom w:val="none" w:sz="0" w:space="0" w:color="auto"/>
            <w:right w:val="none" w:sz="0" w:space="0" w:color="auto"/>
          </w:divBdr>
        </w:div>
        <w:div w:id="1947494869">
          <w:marLeft w:val="640"/>
          <w:marRight w:val="0"/>
          <w:marTop w:val="0"/>
          <w:marBottom w:val="0"/>
          <w:divBdr>
            <w:top w:val="none" w:sz="0" w:space="0" w:color="auto"/>
            <w:left w:val="none" w:sz="0" w:space="0" w:color="auto"/>
            <w:bottom w:val="none" w:sz="0" w:space="0" w:color="auto"/>
            <w:right w:val="none" w:sz="0" w:space="0" w:color="auto"/>
          </w:divBdr>
        </w:div>
        <w:div w:id="1983731036">
          <w:marLeft w:val="640"/>
          <w:marRight w:val="0"/>
          <w:marTop w:val="0"/>
          <w:marBottom w:val="0"/>
          <w:divBdr>
            <w:top w:val="none" w:sz="0" w:space="0" w:color="auto"/>
            <w:left w:val="none" w:sz="0" w:space="0" w:color="auto"/>
            <w:bottom w:val="none" w:sz="0" w:space="0" w:color="auto"/>
            <w:right w:val="none" w:sz="0" w:space="0" w:color="auto"/>
          </w:divBdr>
        </w:div>
        <w:div w:id="2025085115">
          <w:marLeft w:val="640"/>
          <w:marRight w:val="0"/>
          <w:marTop w:val="0"/>
          <w:marBottom w:val="0"/>
          <w:divBdr>
            <w:top w:val="none" w:sz="0" w:space="0" w:color="auto"/>
            <w:left w:val="none" w:sz="0" w:space="0" w:color="auto"/>
            <w:bottom w:val="none" w:sz="0" w:space="0" w:color="auto"/>
            <w:right w:val="none" w:sz="0" w:space="0" w:color="auto"/>
          </w:divBdr>
        </w:div>
        <w:div w:id="2073386091">
          <w:marLeft w:val="640"/>
          <w:marRight w:val="0"/>
          <w:marTop w:val="0"/>
          <w:marBottom w:val="0"/>
          <w:divBdr>
            <w:top w:val="none" w:sz="0" w:space="0" w:color="auto"/>
            <w:left w:val="none" w:sz="0" w:space="0" w:color="auto"/>
            <w:bottom w:val="none" w:sz="0" w:space="0" w:color="auto"/>
            <w:right w:val="none" w:sz="0" w:space="0" w:color="auto"/>
          </w:divBdr>
        </w:div>
        <w:div w:id="2078243790">
          <w:marLeft w:val="640"/>
          <w:marRight w:val="0"/>
          <w:marTop w:val="0"/>
          <w:marBottom w:val="0"/>
          <w:divBdr>
            <w:top w:val="none" w:sz="0" w:space="0" w:color="auto"/>
            <w:left w:val="none" w:sz="0" w:space="0" w:color="auto"/>
            <w:bottom w:val="none" w:sz="0" w:space="0" w:color="auto"/>
            <w:right w:val="none" w:sz="0" w:space="0" w:color="auto"/>
          </w:divBdr>
        </w:div>
        <w:div w:id="2108883724">
          <w:marLeft w:val="640"/>
          <w:marRight w:val="0"/>
          <w:marTop w:val="0"/>
          <w:marBottom w:val="0"/>
          <w:divBdr>
            <w:top w:val="none" w:sz="0" w:space="0" w:color="auto"/>
            <w:left w:val="none" w:sz="0" w:space="0" w:color="auto"/>
            <w:bottom w:val="none" w:sz="0" w:space="0" w:color="auto"/>
            <w:right w:val="none" w:sz="0" w:space="0" w:color="auto"/>
          </w:divBdr>
        </w:div>
        <w:div w:id="2114086332">
          <w:marLeft w:val="640"/>
          <w:marRight w:val="0"/>
          <w:marTop w:val="0"/>
          <w:marBottom w:val="0"/>
          <w:divBdr>
            <w:top w:val="none" w:sz="0" w:space="0" w:color="auto"/>
            <w:left w:val="none" w:sz="0" w:space="0" w:color="auto"/>
            <w:bottom w:val="none" w:sz="0" w:space="0" w:color="auto"/>
            <w:right w:val="none" w:sz="0" w:space="0" w:color="auto"/>
          </w:divBdr>
        </w:div>
        <w:div w:id="2118063003">
          <w:marLeft w:val="640"/>
          <w:marRight w:val="0"/>
          <w:marTop w:val="0"/>
          <w:marBottom w:val="0"/>
          <w:divBdr>
            <w:top w:val="none" w:sz="0" w:space="0" w:color="auto"/>
            <w:left w:val="none" w:sz="0" w:space="0" w:color="auto"/>
            <w:bottom w:val="none" w:sz="0" w:space="0" w:color="auto"/>
            <w:right w:val="none" w:sz="0" w:space="0" w:color="auto"/>
          </w:divBdr>
        </w:div>
      </w:divsChild>
    </w:div>
    <w:div w:id="711852052">
      <w:bodyDiv w:val="1"/>
      <w:marLeft w:val="0"/>
      <w:marRight w:val="0"/>
      <w:marTop w:val="0"/>
      <w:marBottom w:val="0"/>
      <w:divBdr>
        <w:top w:val="none" w:sz="0" w:space="0" w:color="auto"/>
        <w:left w:val="none" w:sz="0" w:space="0" w:color="auto"/>
        <w:bottom w:val="none" w:sz="0" w:space="0" w:color="auto"/>
        <w:right w:val="none" w:sz="0" w:space="0" w:color="auto"/>
      </w:divBdr>
      <w:divsChild>
        <w:div w:id="19279606">
          <w:marLeft w:val="640"/>
          <w:marRight w:val="0"/>
          <w:marTop w:val="0"/>
          <w:marBottom w:val="0"/>
          <w:divBdr>
            <w:top w:val="none" w:sz="0" w:space="0" w:color="auto"/>
            <w:left w:val="none" w:sz="0" w:space="0" w:color="auto"/>
            <w:bottom w:val="none" w:sz="0" w:space="0" w:color="auto"/>
            <w:right w:val="none" w:sz="0" w:space="0" w:color="auto"/>
          </w:divBdr>
        </w:div>
        <w:div w:id="84419272">
          <w:marLeft w:val="640"/>
          <w:marRight w:val="0"/>
          <w:marTop w:val="0"/>
          <w:marBottom w:val="0"/>
          <w:divBdr>
            <w:top w:val="none" w:sz="0" w:space="0" w:color="auto"/>
            <w:left w:val="none" w:sz="0" w:space="0" w:color="auto"/>
            <w:bottom w:val="none" w:sz="0" w:space="0" w:color="auto"/>
            <w:right w:val="none" w:sz="0" w:space="0" w:color="auto"/>
          </w:divBdr>
        </w:div>
        <w:div w:id="120195308">
          <w:marLeft w:val="640"/>
          <w:marRight w:val="0"/>
          <w:marTop w:val="0"/>
          <w:marBottom w:val="0"/>
          <w:divBdr>
            <w:top w:val="none" w:sz="0" w:space="0" w:color="auto"/>
            <w:left w:val="none" w:sz="0" w:space="0" w:color="auto"/>
            <w:bottom w:val="none" w:sz="0" w:space="0" w:color="auto"/>
            <w:right w:val="none" w:sz="0" w:space="0" w:color="auto"/>
          </w:divBdr>
        </w:div>
        <w:div w:id="147672079">
          <w:marLeft w:val="640"/>
          <w:marRight w:val="0"/>
          <w:marTop w:val="0"/>
          <w:marBottom w:val="0"/>
          <w:divBdr>
            <w:top w:val="none" w:sz="0" w:space="0" w:color="auto"/>
            <w:left w:val="none" w:sz="0" w:space="0" w:color="auto"/>
            <w:bottom w:val="none" w:sz="0" w:space="0" w:color="auto"/>
            <w:right w:val="none" w:sz="0" w:space="0" w:color="auto"/>
          </w:divBdr>
        </w:div>
        <w:div w:id="179246205">
          <w:marLeft w:val="640"/>
          <w:marRight w:val="0"/>
          <w:marTop w:val="0"/>
          <w:marBottom w:val="0"/>
          <w:divBdr>
            <w:top w:val="none" w:sz="0" w:space="0" w:color="auto"/>
            <w:left w:val="none" w:sz="0" w:space="0" w:color="auto"/>
            <w:bottom w:val="none" w:sz="0" w:space="0" w:color="auto"/>
            <w:right w:val="none" w:sz="0" w:space="0" w:color="auto"/>
          </w:divBdr>
        </w:div>
        <w:div w:id="206795522">
          <w:marLeft w:val="640"/>
          <w:marRight w:val="0"/>
          <w:marTop w:val="0"/>
          <w:marBottom w:val="0"/>
          <w:divBdr>
            <w:top w:val="none" w:sz="0" w:space="0" w:color="auto"/>
            <w:left w:val="none" w:sz="0" w:space="0" w:color="auto"/>
            <w:bottom w:val="none" w:sz="0" w:space="0" w:color="auto"/>
            <w:right w:val="none" w:sz="0" w:space="0" w:color="auto"/>
          </w:divBdr>
        </w:div>
        <w:div w:id="343285847">
          <w:marLeft w:val="640"/>
          <w:marRight w:val="0"/>
          <w:marTop w:val="0"/>
          <w:marBottom w:val="0"/>
          <w:divBdr>
            <w:top w:val="none" w:sz="0" w:space="0" w:color="auto"/>
            <w:left w:val="none" w:sz="0" w:space="0" w:color="auto"/>
            <w:bottom w:val="none" w:sz="0" w:space="0" w:color="auto"/>
            <w:right w:val="none" w:sz="0" w:space="0" w:color="auto"/>
          </w:divBdr>
        </w:div>
        <w:div w:id="421226514">
          <w:marLeft w:val="640"/>
          <w:marRight w:val="0"/>
          <w:marTop w:val="0"/>
          <w:marBottom w:val="0"/>
          <w:divBdr>
            <w:top w:val="none" w:sz="0" w:space="0" w:color="auto"/>
            <w:left w:val="none" w:sz="0" w:space="0" w:color="auto"/>
            <w:bottom w:val="none" w:sz="0" w:space="0" w:color="auto"/>
            <w:right w:val="none" w:sz="0" w:space="0" w:color="auto"/>
          </w:divBdr>
        </w:div>
        <w:div w:id="524755427">
          <w:marLeft w:val="640"/>
          <w:marRight w:val="0"/>
          <w:marTop w:val="0"/>
          <w:marBottom w:val="0"/>
          <w:divBdr>
            <w:top w:val="none" w:sz="0" w:space="0" w:color="auto"/>
            <w:left w:val="none" w:sz="0" w:space="0" w:color="auto"/>
            <w:bottom w:val="none" w:sz="0" w:space="0" w:color="auto"/>
            <w:right w:val="none" w:sz="0" w:space="0" w:color="auto"/>
          </w:divBdr>
        </w:div>
        <w:div w:id="565069663">
          <w:marLeft w:val="640"/>
          <w:marRight w:val="0"/>
          <w:marTop w:val="0"/>
          <w:marBottom w:val="0"/>
          <w:divBdr>
            <w:top w:val="none" w:sz="0" w:space="0" w:color="auto"/>
            <w:left w:val="none" w:sz="0" w:space="0" w:color="auto"/>
            <w:bottom w:val="none" w:sz="0" w:space="0" w:color="auto"/>
            <w:right w:val="none" w:sz="0" w:space="0" w:color="auto"/>
          </w:divBdr>
        </w:div>
        <w:div w:id="638535842">
          <w:marLeft w:val="640"/>
          <w:marRight w:val="0"/>
          <w:marTop w:val="0"/>
          <w:marBottom w:val="0"/>
          <w:divBdr>
            <w:top w:val="none" w:sz="0" w:space="0" w:color="auto"/>
            <w:left w:val="none" w:sz="0" w:space="0" w:color="auto"/>
            <w:bottom w:val="none" w:sz="0" w:space="0" w:color="auto"/>
            <w:right w:val="none" w:sz="0" w:space="0" w:color="auto"/>
          </w:divBdr>
        </w:div>
        <w:div w:id="672100814">
          <w:marLeft w:val="640"/>
          <w:marRight w:val="0"/>
          <w:marTop w:val="0"/>
          <w:marBottom w:val="0"/>
          <w:divBdr>
            <w:top w:val="none" w:sz="0" w:space="0" w:color="auto"/>
            <w:left w:val="none" w:sz="0" w:space="0" w:color="auto"/>
            <w:bottom w:val="none" w:sz="0" w:space="0" w:color="auto"/>
            <w:right w:val="none" w:sz="0" w:space="0" w:color="auto"/>
          </w:divBdr>
        </w:div>
        <w:div w:id="687950549">
          <w:marLeft w:val="640"/>
          <w:marRight w:val="0"/>
          <w:marTop w:val="0"/>
          <w:marBottom w:val="0"/>
          <w:divBdr>
            <w:top w:val="none" w:sz="0" w:space="0" w:color="auto"/>
            <w:left w:val="none" w:sz="0" w:space="0" w:color="auto"/>
            <w:bottom w:val="none" w:sz="0" w:space="0" w:color="auto"/>
            <w:right w:val="none" w:sz="0" w:space="0" w:color="auto"/>
          </w:divBdr>
        </w:div>
        <w:div w:id="821970871">
          <w:marLeft w:val="640"/>
          <w:marRight w:val="0"/>
          <w:marTop w:val="0"/>
          <w:marBottom w:val="0"/>
          <w:divBdr>
            <w:top w:val="none" w:sz="0" w:space="0" w:color="auto"/>
            <w:left w:val="none" w:sz="0" w:space="0" w:color="auto"/>
            <w:bottom w:val="none" w:sz="0" w:space="0" w:color="auto"/>
            <w:right w:val="none" w:sz="0" w:space="0" w:color="auto"/>
          </w:divBdr>
        </w:div>
        <w:div w:id="913974709">
          <w:marLeft w:val="640"/>
          <w:marRight w:val="0"/>
          <w:marTop w:val="0"/>
          <w:marBottom w:val="0"/>
          <w:divBdr>
            <w:top w:val="none" w:sz="0" w:space="0" w:color="auto"/>
            <w:left w:val="none" w:sz="0" w:space="0" w:color="auto"/>
            <w:bottom w:val="none" w:sz="0" w:space="0" w:color="auto"/>
            <w:right w:val="none" w:sz="0" w:space="0" w:color="auto"/>
          </w:divBdr>
        </w:div>
        <w:div w:id="1096025978">
          <w:marLeft w:val="640"/>
          <w:marRight w:val="0"/>
          <w:marTop w:val="0"/>
          <w:marBottom w:val="0"/>
          <w:divBdr>
            <w:top w:val="none" w:sz="0" w:space="0" w:color="auto"/>
            <w:left w:val="none" w:sz="0" w:space="0" w:color="auto"/>
            <w:bottom w:val="none" w:sz="0" w:space="0" w:color="auto"/>
            <w:right w:val="none" w:sz="0" w:space="0" w:color="auto"/>
          </w:divBdr>
        </w:div>
        <w:div w:id="1190946082">
          <w:marLeft w:val="640"/>
          <w:marRight w:val="0"/>
          <w:marTop w:val="0"/>
          <w:marBottom w:val="0"/>
          <w:divBdr>
            <w:top w:val="none" w:sz="0" w:space="0" w:color="auto"/>
            <w:left w:val="none" w:sz="0" w:space="0" w:color="auto"/>
            <w:bottom w:val="none" w:sz="0" w:space="0" w:color="auto"/>
            <w:right w:val="none" w:sz="0" w:space="0" w:color="auto"/>
          </w:divBdr>
        </w:div>
        <w:div w:id="1212307841">
          <w:marLeft w:val="640"/>
          <w:marRight w:val="0"/>
          <w:marTop w:val="0"/>
          <w:marBottom w:val="0"/>
          <w:divBdr>
            <w:top w:val="none" w:sz="0" w:space="0" w:color="auto"/>
            <w:left w:val="none" w:sz="0" w:space="0" w:color="auto"/>
            <w:bottom w:val="none" w:sz="0" w:space="0" w:color="auto"/>
            <w:right w:val="none" w:sz="0" w:space="0" w:color="auto"/>
          </w:divBdr>
        </w:div>
        <w:div w:id="1222525089">
          <w:marLeft w:val="640"/>
          <w:marRight w:val="0"/>
          <w:marTop w:val="0"/>
          <w:marBottom w:val="0"/>
          <w:divBdr>
            <w:top w:val="none" w:sz="0" w:space="0" w:color="auto"/>
            <w:left w:val="none" w:sz="0" w:space="0" w:color="auto"/>
            <w:bottom w:val="none" w:sz="0" w:space="0" w:color="auto"/>
            <w:right w:val="none" w:sz="0" w:space="0" w:color="auto"/>
          </w:divBdr>
        </w:div>
        <w:div w:id="1337927735">
          <w:marLeft w:val="640"/>
          <w:marRight w:val="0"/>
          <w:marTop w:val="0"/>
          <w:marBottom w:val="0"/>
          <w:divBdr>
            <w:top w:val="none" w:sz="0" w:space="0" w:color="auto"/>
            <w:left w:val="none" w:sz="0" w:space="0" w:color="auto"/>
            <w:bottom w:val="none" w:sz="0" w:space="0" w:color="auto"/>
            <w:right w:val="none" w:sz="0" w:space="0" w:color="auto"/>
          </w:divBdr>
        </w:div>
        <w:div w:id="1380932613">
          <w:marLeft w:val="640"/>
          <w:marRight w:val="0"/>
          <w:marTop w:val="0"/>
          <w:marBottom w:val="0"/>
          <w:divBdr>
            <w:top w:val="none" w:sz="0" w:space="0" w:color="auto"/>
            <w:left w:val="none" w:sz="0" w:space="0" w:color="auto"/>
            <w:bottom w:val="none" w:sz="0" w:space="0" w:color="auto"/>
            <w:right w:val="none" w:sz="0" w:space="0" w:color="auto"/>
          </w:divBdr>
        </w:div>
        <w:div w:id="1548226467">
          <w:marLeft w:val="640"/>
          <w:marRight w:val="0"/>
          <w:marTop w:val="0"/>
          <w:marBottom w:val="0"/>
          <w:divBdr>
            <w:top w:val="none" w:sz="0" w:space="0" w:color="auto"/>
            <w:left w:val="none" w:sz="0" w:space="0" w:color="auto"/>
            <w:bottom w:val="none" w:sz="0" w:space="0" w:color="auto"/>
            <w:right w:val="none" w:sz="0" w:space="0" w:color="auto"/>
          </w:divBdr>
        </w:div>
        <w:div w:id="1668054738">
          <w:marLeft w:val="640"/>
          <w:marRight w:val="0"/>
          <w:marTop w:val="0"/>
          <w:marBottom w:val="0"/>
          <w:divBdr>
            <w:top w:val="none" w:sz="0" w:space="0" w:color="auto"/>
            <w:left w:val="none" w:sz="0" w:space="0" w:color="auto"/>
            <w:bottom w:val="none" w:sz="0" w:space="0" w:color="auto"/>
            <w:right w:val="none" w:sz="0" w:space="0" w:color="auto"/>
          </w:divBdr>
        </w:div>
        <w:div w:id="1731223950">
          <w:marLeft w:val="640"/>
          <w:marRight w:val="0"/>
          <w:marTop w:val="0"/>
          <w:marBottom w:val="0"/>
          <w:divBdr>
            <w:top w:val="none" w:sz="0" w:space="0" w:color="auto"/>
            <w:left w:val="none" w:sz="0" w:space="0" w:color="auto"/>
            <w:bottom w:val="none" w:sz="0" w:space="0" w:color="auto"/>
            <w:right w:val="none" w:sz="0" w:space="0" w:color="auto"/>
          </w:divBdr>
        </w:div>
        <w:div w:id="1755862241">
          <w:marLeft w:val="640"/>
          <w:marRight w:val="0"/>
          <w:marTop w:val="0"/>
          <w:marBottom w:val="0"/>
          <w:divBdr>
            <w:top w:val="none" w:sz="0" w:space="0" w:color="auto"/>
            <w:left w:val="none" w:sz="0" w:space="0" w:color="auto"/>
            <w:bottom w:val="none" w:sz="0" w:space="0" w:color="auto"/>
            <w:right w:val="none" w:sz="0" w:space="0" w:color="auto"/>
          </w:divBdr>
        </w:div>
        <w:div w:id="1847398907">
          <w:marLeft w:val="640"/>
          <w:marRight w:val="0"/>
          <w:marTop w:val="0"/>
          <w:marBottom w:val="0"/>
          <w:divBdr>
            <w:top w:val="none" w:sz="0" w:space="0" w:color="auto"/>
            <w:left w:val="none" w:sz="0" w:space="0" w:color="auto"/>
            <w:bottom w:val="none" w:sz="0" w:space="0" w:color="auto"/>
            <w:right w:val="none" w:sz="0" w:space="0" w:color="auto"/>
          </w:divBdr>
        </w:div>
        <w:div w:id="1853374896">
          <w:marLeft w:val="640"/>
          <w:marRight w:val="0"/>
          <w:marTop w:val="0"/>
          <w:marBottom w:val="0"/>
          <w:divBdr>
            <w:top w:val="none" w:sz="0" w:space="0" w:color="auto"/>
            <w:left w:val="none" w:sz="0" w:space="0" w:color="auto"/>
            <w:bottom w:val="none" w:sz="0" w:space="0" w:color="auto"/>
            <w:right w:val="none" w:sz="0" w:space="0" w:color="auto"/>
          </w:divBdr>
        </w:div>
        <w:div w:id="2017656882">
          <w:marLeft w:val="640"/>
          <w:marRight w:val="0"/>
          <w:marTop w:val="0"/>
          <w:marBottom w:val="0"/>
          <w:divBdr>
            <w:top w:val="none" w:sz="0" w:space="0" w:color="auto"/>
            <w:left w:val="none" w:sz="0" w:space="0" w:color="auto"/>
            <w:bottom w:val="none" w:sz="0" w:space="0" w:color="auto"/>
            <w:right w:val="none" w:sz="0" w:space="0" w:color="auto"/>
          </w:divBdr>
        </w:div>
        <w:div w:id="2046787203">
          <w:marLeft w:val="640"/>
          <w:marRight w:val="0"/>
          <w:marTop w:val="0"/>
          <w:marBottom w:val="0"/>
          <w:divBdr>
            <w:top w:val="none" w:sz="0" w:space="0" w:color="auto"/>
            <w:left w:val="none" w:sz="0" w:space="0" w:color="auto"/>
            <w:bottom w:val="none" w:sz="0" w:space="0" w:color="auto"/>
            <w:right w:val="none" w:sz="0" w:space="0" w:color="auto"/>
          </w:divBdr>
        </w:div>
        <w:div w:id="2059091121">
          <w:marLeft w:val="640"/>
          <w:marRight w:val="0"/>
          <w:marTop w:val="0"/>
          <w:marBottom w:val="0"/>
          <w:divBdr>
            <w:top w:val="none" w:sz="0" w:space="0" w:color="auto"/>
            <w:left w:val="none" w:sz="0" w:space="0" w:color="auto"/>
            <w:bottom w:val="none" w:sz="0" w:space="0" w:color="auto"/>
            <w:right w:val="none" w:sz="0" w:space="0" w:color="auto"/>
          </w:divBdr>
        </w:div>
        <w:div w:id="2060013442">
          <w:marLeft w:val="640"/>
          <w:marRight w:val="0"/>
          <w:marTop w:val="0"/>
          <w:marBottom w:val="0"/>
          <w:divBdr>
            <w:top w:val="none" w:sz="0" w:space="0" w:color="auto"/>
            <w:left w:val="none" w:sz="0" w:space="0" w:color="auto"/>
            <w:bottom w:val="none" w:sz="0" w:space="0" w:color="auto"/>
            <w:right w:val="none" w:sz="0" w:space="0" w:color="auto"/>
          </w:divBdr>
        </w:div>
      </w:divsChild>
    </w:div>
    <w:div w:id="711929802">
      <w:marLeft w:val="640"/>
      <w:marRight w:val="0"/>
      <w:marTop w:val="0"/>
      <w:marBottom w:val="0"/>
      <w:divBdr>
        <w:top w:val="none" w:sz="0" w:space="0" w:color="auto"/>
        <w:left w:val="none" w:sz="0" w:space="0" w:color="auto"/>
        <w:bottom w:val="none" w:sz="0" w:space="0" w:color="auto"/>
        <w:right w:val="none" w:sz="0" w:space="0" w:color="auto"/>
      </w:divBdr>
    </w:div>
    <w:div w:id="713773206">
      <w:marLeft w:val="640"/>
      <w:marRight w:val="0"/>
      <w:marTop w:val="0"/>
      <w:marBottom w:val="0"/>
      <w:divBdr>
        <w:top w:val="none" w:sz="0" w:space="0" w:color="auto"/>
        <w:left w:val="none" w:sz="0" w:space="0" w:color="auto"/>
        <w:bottom w:val="none" w:sz="0" w:space="0" w:color="auto"/>
        <w:right w:val="none" w:sz="0" w:space="0" w:color="auto"/>
      </w:divBdr>
    </w:div>
    <w:div w:id="714085397">
      <w:marLeft w:val="640"/>
      <w:marRight w:val="0"/>
      <w:marTop w:val="0"/>
      <w:marBottom w:val="0"/>
      <w:divBdr>
        <w:top w:val="none" w:sz="0" w:space="0" w:color="auto"/>
        <w:left w:val="none" w:sz="0" w:space="0" w:color="auto"/>
        <w:bottom w:val="none" w:sz="0" w:space="0" w:color="auto"/>
        <w:right w:val="none" w:sz="0" w:space="0" w:color="auto"/>
      </w:divBdr>
    </w:div>
    <w:div w:id="714741328">
      <w:marLeft w:val="640"/>
      <w:marRight w:val="0"/>
      <w:marTop w:val="0"/>
      <w:marBottom w:val="0"/>
      <w:divBdr>
        <w:top w:val="none" w:sz="0" w:space="0" w:color="auto"/>
        <w:left w:val="none" w:sz="0" w:space="0" w:color="auto"/>
        <w:bottom w:val="none" w:sz="0" w:space="0" w:color="auto"/>
        <w:right w:val="none" w:sz="0" w:space="0" w:color="auto"/>
      </w:divBdr>
    </w:div>
    <w:div w:id="715619619">
      <w:bodyDiv w:val="1"/>
      <w:marLeft w:val="0"/>
      <w:marRight w:val="0"/>
      <w:marTop w:val="0"/>
      <w:marBottom w:val="0"/>
      <w:divBdr>
        <w:top w:val="none" w:sz="0" w:space="0" w:color="auto"/>
        <w:left w:val="none" w:sz="0" w:space="0" w:color="auto"/>
        <w:bottom w:val="none" w:sz="0" w:space="0" w:color="auto"/>
        <w:right w:val="none" w:sz="0" w:space="0" w:color="auto"/>
      </w:divBdr>
    </w:div>
    <w:div w:id="716704468">
      <w:marLeft w:val="640"/>
      <w:marRight w:val="0"/>
      <w:marTop w:val="0"/>
      <w:marBottom w:val="0"/>
      <w:divBdr>
        <w:top w:val="none" w:sz="0" w:space="0" w:color="auto"/>
        <w:left w:val="none" w:sz="0" w:space="0" w:color="auto"/>
        <w:bottom w:val="none" w:sz="0" w:space="0" w:color="auto"/>
        <w:right w:val="none" w:sz="0" w:space="0" w:color="auto"/>
      </w:divBdr>
    </w:div>
    <w:div w:id="717053109">
      <w:marLeft w:val="640"/>
      <w:marRight w:val="0"/>
      <w:marTop w:val="0"/>
      <w:marBottom w:val="0"/>
      <w:divBdr>
        <w:top w:val="none" w:sz="0" w:space="0" w:color="auto"/>
        <w:left w:val="none" w:sz="0" w:space="0" w:color="auto"/>
        <w:bottom w:val="none" w:sz="0" w:space="0" w:color="auto"/>
        <w:right w:val="none" w:sz="0" w:space="0" w:color="auto"/>
      </w:divBdr>
    </w:div>
    <w:div w:id="718435521">
      <w:marLeft w:val="640"/>
      <w:marRight w:val="0"/>
      <w:marTop w:val="0"/>
      <w:marBottom w:val="0"/>
      <w:divBdr>
        <w:top w:val="none" w:sz="0" w:space="0" w:color="auto"/>
        <w:left w:val="none" w:sz="0" w:space="0" w:color="auto"/>
        <w:bottom w:val="none" w:sz="0" w:space="0" w:color="auto"/>
        <w:right w:val="none" w:sz="0" w:space="0" w:color="auto"/>
      </w:divBdr>
    </w:div>
    <w:div w:id="718552993">
      <w:marLeft w:val="640"/>
      <w:marRight w:val="0"/>
      <w:marTop w:val="0"/>
      <w:marBottom w:val="0"/>
      <w:divBdr>
        <w:top w:val="none" w:sz="0" w:space="0" w:color="auto"/>
        <w:left w:val="none" w:sz="0" w:space="0" w:color="auto"/>
        <w:bottom w:val="none" w:sz="0" w:space="0" w:color="auto"/>
        <w:right w:val="none" w:sz="0" w:space="0" w:color="auto"/>
      </w:divBdr>
    </w:div>
    <w:div w:id="718823047">
      <w:bodyDiv w:val="1"/>
      <w:marLeft w:val="0"/>
      <w:marRight w:val="0"/>
      <w:marTop w:val="0"/>
      <w:marBottom w:val="0"/>
      <w:divBdr>
        <w:top w:val="none" w:sz="0" w:space="0" w:color="auto"/>
        <w:left w:val="none" w:sz="0" w:space="0" w:color="auto"/>
        <w:bottom w:val="none" w:sz="0" w:space="0" w:color="auto"/>
        <w:right w:val="none" w:sz="0" w:space="0" w:color="auto"/>
      </w:divBdr>
      <w:divsChild>
        <w:div w:id="124126881">
          <w:marLeft w:val="640"/>
          <w:marRight w:val="0"/>
          <w:marTop w:val="0"/>
          <w:marBottom w:val="0"/>
          <w:divBdr>
            <w:top w:val="none" w:sz="0" w:space="0" w:color="auto"/>
            <w:left w:val="none" w:sz="0" w:space="0" w:color="auto"/>
            <w:bottom w:val="none" w:sz="0" w:space="0" w:color="auto"/>
            <w:right w:val="none" w:sz="0" w:space="0" w:color="auto"/>
          </w:divBdr>
        </w:div>
        <w:div w:id="136268401">
          <w:marLeft w:val="640"/>
          <w:marRight w:val="0"/>
          <w:marTop w:val="0"/>
          <w:marBottom w:val="0"/>
          <w:divBdr>
            <w:top w:val="none" w:sz="0" w:space="0" w:color="auto"/>
            <w:left w:val="none" w:sz="0" w:space="0" w:color="auto"/>
            <w:bottom w:val="none" w:sz="0" w:space="0" w:color="auto"/>
            <w:right w:val="none" w:sz="0" w:space="0" w:color="auto"/>
          </w:divBdr>
        </w:div>
        <w:div w:id="151996329">
          <w:marLeft w:val="640"/>
          <w:marRight w:val="0"/>
          <w:marTop w:val="0"/>
          <w:marBottom w:val="0"/>
          <w:divBdr>
            <w:top w:val="none" w:sz="0" w:space="0" w:color="auto"/>
            <w:left w:val="none" w:sz="0" w:space="0" w:color="auto"/>
            <w:bottom w:val="none" w:sz="0" w:space="0" w:color="auto"/>
            <w:right w:val="none" w:sz="0" w:space="0" w:color="auto"/>
          </w:divBdr>
        </w:div>
        <w:div w:id="179203458">
          <w:marLeft w:val="640"/>
          <w:marRight w:val="0"/>
          <w:marTop w:val="0"/>
          <w:marBottom w:val="0"/>
          <w:divBdr>
            <w:top w:val="none" w:sz="0" w:space="0" w:color="auto"/>
            <w:left w:val="none" w:sz="0" w:space="0" w:color="auto"/>
            <w:bottom w:val="none" w:sz="0" w:space="0" w:color="auto"/>
            <w:right w:val="none" w:sz="0" w:space="0" w:color="auto"/>
          </w:divBdr>
        </w:div>
        <w:div w:id="183061132">
          <w:marLeft w:val="640"/>
          <w:marRight w:val="0"/>
          <w:marTop w:val="0"/>
          <w:marBottom w:val="0"/>
          <w:divBdr>
            <w:top w:val="none" w:sz="0" w:space="0" w:color="auto"/>
            <w:left w:val="none" w:sz="0" w:space="0" w:color="auto"/>
            <w:bottom w:val="none" w:sz="0" w:space="0" w:color="auto"/>
            <w:right w:val="none" w:sz="0" w:space="0" w:color="auto"/>
          </w:divBdr>
        </w:div>
        <w:div w:id="183446626">
          <w:marLeft w:val="640"/>
          <w:marRight w:val="0"/>
          <w:marTop w:val="0"/>
          <w:marBottom w:val="0"/>
          <w:divBdr>
            <w:top w:val="none" w:sz="0" w:space="0" w:color="auto"/>
            <w:left w:val="none" w:sz="0" w:space="0" w:color="auto"/>
            <w:bottom w:val="none" w:sz="0" w:space="0" w:color="auto"/>
            <w:right w:val="none" w:sz="0" w:space="0" w:color="auto"/>
          </w:divBdr>
        </w:div>
        <w:div w:id="201290000">
          <w:marLeft w:val="640"/>
          <w:marRight w:val="0"/>
          <w:marTop w:val="0"/>
          <w:marBottom w:val="0"/>
          <w:divBdr>
            <w:top w:val="none" w:sz="0" w:space="0" w:color="auto"/>
            <w:left w:val="none" w:sz="0" w:space="0" w:color="auto"/>
            <w:bottom w:val="none" w:sz="0" w:space="0" w:color="auto"/>
            <w:right w:val="none" w:sz="0" w:space="0" w:color="auto"/>
          </w:divBdr>
        </w:div>
        <w:div w:id="243105476">
          <w:marLeft w:val="640"/>
          <w:marRight w:val="0"/>
          <w:marTop w:val="0"/>
          <w:marBottom w:val="0"/>
          <w:divBdr>
            <w:top w:val="none" w:sz="0" w:space="0" w:color="auto"/>
            <w:left w:val="none" w:sz="0" w:space="0" w:color="auto"/>
            <w:bottom w:val="none" w:sz="0" w:space="0" w:color="auto"/>
            <w:right w:val="none" w:sz="0" w:space="0" w:color="auto"/>
          </w:divBdr>
        </w:div>
        <w:div w:id="284435953">
          <w:marLeft w:val="640"/>
          <w:marRight w:val="0"/>
          <w:marTop w:val="0"/>
          <w:marBottom w:val="0"/>
          <w:divBdr>
            <w:top w:val="none" w:sz="0" w:space="0" w:color="auto"/>
            <w:left w:val="none" w:sz="0" w:space="0" w:color="auto"/>
            <w:bottom w:val="none" w:sz="0" w:space="0" w:color="auto"/>
            <w:right w:val="none" w:sz="0" w:space="0" w:color="auto"/>
          </w:divBdr>
        </w:div>
        <w:div w:id="334572564">
          <w:marLeft w:val="640"/>
          <w:marRight w:val="0"/>
          <w:marTop w:val="0"/>
          <w:marBottom w:val="0"/>
          <w:divBdr>
            <w:top w:val="none" w:sz="0" w:space="0" w:color="auto"/>
            <w:left w:val="none" w:sz="0" w:space="0" w:color="auto"/>
            <w:bottom w:val="none" w:sz="0" w:space="0" w:color="auto"/>
            <w:right w:val="none" w:sz="0" w:space="0" w:color="auto"/>
          </w:divBdr>
        </w:div>
        <w:div w:id="354306852">
          <w:marLeft w:val="640"/>
          <w:marRight w:val="0"/>
          <w:marTop w:val="0"/>
          <w:marBottom w:val="0"/>
          <w:divBdr>
            <w:top w:val="none" w:sz="0" w:space="0" w:color="auto"/>
            <w:left w:val="none" w:sz="0" w:space="0" w:color="auto"/>
            <w:bottom w:val="none" w:sz="0" w:space="0" w:color="auto"/>
            <w:right w:val="none" w:sz="0" w:space="0" w:color="auto"/>
          </w:divBdr>
        </w:div>
        <w:div w:id="362829842">
          <w:marLeft w:val="640"/>
          <w:marRight w:val="0"/>
          <w:marTop w:val="0"/>
          <w:marBottom w:val="0"/>
          <w:divBdr>
            <w:top w:val="none" w:sz="0" w:space="0" w:color="auto"/>
            <w:left w:val="none" w:sz="0" w:space="0" w:color="auto"/>
            <w:bottom w:val="none" w:sz="0" w:space="0" w:color="auto"/>
            <w:right w:val="none" w:sz="0" w:space="0" w:color="auto"/>
          </w:divBdr>
        </w:div>
        <w:div w:id="442115077">
          <w:marLeft w:val="640"/>
          <w:marRight w:val="0"/>
          <w:marTop w:val="0"/>
          <w:marBottom w:val="0"/>
          <w:divBdr>
            <w:top w:val="none" w:sz="0" w:space="0" w:color="auto"/>
            <w:left w:val="none" w:sz="0" w:space="0" w:color="auto"/>
            <w:bottom w:val="none" w:sz="0" w:space="0" w:color="auto"/>
            <w:right w:val="none" w:sz="0" w:space="0" w:color="auto"/>
          </w:divBdr>
        </w:div>
        <w:div w:id="482503138">
          <w:marLeft w:val="640"/>
          <w:marRight w:val="0"/>
          <w:marTop w:val="0"/>
          <w:marBottom w:val="0"/>
          <w:divBdr>
            <w:top w:val="none" w:sz="0" w:space="0" w:color="auto"/>
            <w:left w:val="none" w:sz="0" w:space="0" w:color="auto"/>
            <w:bottom w:val="none" w:sz="0" w:space="0" w:color="auto"/>
            <w:right w:val="none" w:sz="0" w:space="0" w:color="auto"/>
          </w:divBdr>
        </w:div>
        <w:div w:id="499780790">
          <w:marLeft w:val="640"/>
          <w:marRight w:val="0"/>
          <w:marTop w:val="0"/>
          <w:marBottom w:val="0"/>
          <w:divBdr>
            <w:top w:val="none" w:sz="0" w:space="0" w:color="auto"/>
            <w:left w:val="none" w:sz="0" w:space="0" w:color="auto"/>
            <w:bottom w:val="none" w:sz="0" w:space="0" w:color="auto"/>
            <w:right w:val="none" w:sz="0" w:space="0" w:color="auto"/>
          </w:divBdr>
        </w:div>
        <w:div w:id="548540122">
          <w:marLeft w:val="640"/>
          <w:marRight w:val="0"/>
          <w:marTop w:val="0"/>
          <w:marBottom w:val="0"/>
          <w:divBdr>
            <w:top w:val="none" w:sz="0" w:space="0" w:color="auto"/>
            <w:left w:val="none" w:sz="0" w:space="0" w:color="auto"/>
            <w:bottom w:val="none" w:sz="0" w:space="0" w:color="auto"/>
            <w:right w:val="none" w:sz="0" w:space="0" w:color="auto"/>
          </w:divBdr>
        </w:div>
        <w:div w:id="610169567">
          <w:marLeft w:val="640"/>
          <w:marRight w:val="0"/>
          <w:marTop w:val="0"/>
          <w:marBottom w:val="0"/>
          <w:divBdr>
            <w:top w:val="none" w:sz="0" w:space="0" w:color="auto"/>
            <w:left w:val="none" w:sz="0" w:space="0" w:color="auto"/>
            <w:bottom w:val="none" w:sz="0" w:space="0" w:color="auto"/>
            <w:right w:val="none" w:sz="0" w:space="0" w:color="auto"/>
          </w:divBdr>
        </w:div>
        <w:div w:id="644623199">
          <w:marLeft w:val="640"/>
          <w:marRight w:val="0"/>
          <w:marTop w:val="0"/>
          <w:marBottom w:val="0"/>
          <w:divBdr>
            <w:top w:val="none" w:sz="0" w:space="0" w:color="auto"/>
            <w:left w:val="none" w:sz="0" w:space="0" w:color="auto"/>
            <w:bottom w:val="none" w:sz="0" w:space="0" w:color="auto"/>
            <w:right w:val="none" w:sz="0" w:space="0" w:color="auto"/>
          </w:divBdr>
        </w:div>
        <w:div w:id="685988230">
          <w:marLeft w:val="640"/>
          <w:marRight w:val="0"/>
          <w:marTop w:val="0"/>
          <w:marBottom w:val="0"/>
          <w:divBdr>
            <w:top w:val="none" w:sz="0" w:space="0" w:color="auto"/>
            <w:left w:val="none" w:sz="0" w:space="0" w:color="auto"/>
            <w:bottom w:val="none" w:sz="0" w:space="0" w:color="auto"/>
            <w:right w:val="none" w:sz="0" w:space="0" w:color="auto"/>
          </w:divBdr>
        </w:div>
        <w:div w:id="741608777">
          <w:marLeft w:val="640"/>
          <w:marRight w:val="0"/>
          <w:marTop w:val="0"/>
          <w:marBottom w:val="0"/>
          <w:divBdr>
            <w:top w:val="none" w:sz="0" w:space="0" w:color="auto"/>
            <w:left w:val="none" w:sz="0" w:space="0" w:color="auto"/>
            <w:bottom w:val="none" w:sz="0" w:space="0" w:color="auto"/>
            <w:right w:val="none" w:sz="0" w:space="0" w:color="auto"/>
          </w:divBdr>
        </w:div>
        <w:div w:id="808398226">
          <w:marLeft w:val="640"/>
          <w:marRight w:val="0"/>
          <w:marTop w:val="0"/>
          <w:marBottom w:val="0"/>
          <w:divBdr>
            <w:top w:val="none" w:sz="0" w:space="0" w:color="auto"/>
            <w:left w:val="none" w:sz="0" w:space="0" w:color="auto"/>
            <w:bottom w:val="none" w:sz="0" w:space="0" w:color="auto"/>
            <w:right w:val="none" w:sz="0" w:space="0" w:color="auto"/>
          </w:divBdr>
        </w:div>
        <w:div w:id="826939163">
          <w:marLeft w:val="640"/>
          <w:marRight w:val="0"/>
          <w:marTop w:val="0"/>
          <w:marBottom w:val="0"/>
          <w:divBdr>
            <w:top w:val="none" w:sz="0" w:space="0" w:color="auto"/>
            <w:left w:val="none" w:sz="0" w:space="0" w:color="auto"/>
            <w:bottom w:val="none" w:sz="0" w:space="0" w:color="auto"/>
            <w:right w:val="none" w:sz="0" w:space="0" w:color="auto"/>
          </w:divBdr>
        </w:div>
        <w:div w:id="841891443">
          <w:marLeft w:val="640"/>
          <w:marRight w:val="0"/>
          <w:marTop w:val="0"/>
          <w:marBottom w:val="0"/>
          <w:divBdr>
            <w:top w:val="none" w:sz="0" w:space="0" w:color="auto"/>
            <w:left w:val="none" w:sz="0" w:space="0" w:color="auto"/>
            <w:bottom w:val="none" w:sz="0" w:space="0" w:color="auto"/>
            <w:right w:val="none" w:sz="0" w:space="0" w:color="auto"/>
          </w:divBdr>
        </w:div>
        <w:div w:id="851455838">
          <w:marLeft w:val="640"/>
          <w:marRight w:val="0"/>
          <w:marTop w:val="0"/>
          <w:marBottom w:val="0"/>
          <w:divBdr>
            <w:top w:val="none" w:sz="0" w:space="0" w:color="auto"/>
            <w:left w:val="none" w:sz="0" w:space="0" w:color="auto"/>
            <w:bottom w:val="none" w:sz="0" w:space="0" w:color="auto"/>
            <w:right w:val="none" w:sz="0" w:space="0" w:color="auto"/>
          </w:divBdr>
        </w:div>
        <w:div w:id="885069367">
          <w:marLeft w:val="640"/>
          <w:marRight w:val="0"/>
          <w:marTop w:val="0"/>
          <w:marBottom w:val="0"/>
          <w:divBdr>
            <w:top w:val="none" w:sz="0" w:space="0" w:color="auto"/>
            <w:left w:val="none" w:sz="0" w:space="0" w:color="auto"/>
            <w:bottom w:val="none" w:sz="0" w:space="0" w:color="auto"/>
            <w:right w:val="none" w:sz="0" w:space="0" w:color="auto"/>
          </w:divBdr>
        </w:div>
        <w:div w:id="900478411">
          <w:marLeft w:val="640"/>
          <w:marRight w:val="0"/>
          <w:marTop w:val="0"/>
          <w:marBottom w:val="0"/>
          <w:divBdr>
            <w:top w:val="none" w:sz="0" w:space="0" w:color="auto"/>
            <w:left w:val="none" w:sz="0" w:space="0" w:color="auto"/>
            <w:bottom w:val="none" w:sz="0" w:space="0" w:color="auto"/>
            <w:right w:val="none" w:sz="0" w:space="0" w:color="auto"/>
          </w:divBdr>
        </w:div>
        <w:div w:id="913516035">
          <w:marLeft w:val="640"/>
          <w:marRight w:val="0"/>
          <w:marTop w:val="0"/>
          <w:marBottom w:val="0"/>
          <w:divBdr>
            <w:top w:val="none" w:sz="0" w:space="0" w:color="auto"/>
            <w:left w:val="none" w:sz="0" w:space="0" w:color="auto"/>
            <w:bottom w:val="none" w:sz="0" w:space="0" w:color="auto"/>
            <w:right w:val="none" w:sz="0" w:space="0" w:color="auto"/>
          </w:divBdr>
        </w:div>
        <w:div w:id="917834599">
          <w:marLeft w:val="640"/>
          <w:marRight w:val="0"/>
          <w:marTop w:val="0"/>
          <w:marBottom w:val="0"/>
          <w:divBdr>
            <w:top w:val="none" w:sz="0" w:space="0" w:color="auto"/>
            <w:left w:val="none" w:sz="0" w:space="0" w:color="auto"/>
            <w:bottom w:val="none" w:sz="0" w:space="0" w:color="auto"/>
            <w:right w:val="none" w:sz="0" w:space="0" w:color="auto"/>
          </w:divBdr>
        </w:div>
        <w:div w:id="924725760">
          <w:marLeft w:val="640"/>
          <w:marRight w:val="0"/>
          <w:marTop w:val="0"/>
          <w:marBottom w:val="0"/>
          <w:divBdr>
            <w:top w:val="none" w:sz="0" w:space="0" w:color="auto"/>
            <w:left w:val="none" w:sz="0" w:space="0" w:color="auto"/>
            <w:bottom w:val="none" w:sz="0" w:space="0" w:color="auto"/>
            <w:right w:val="none" w:sz="0" w:space="0" w:color="auto"/>
          </w:divBdr>
        </w:div>
        <w:div w:id="925698580">
          <w:marLeft w:val="640"/>
          <w:marRight w:val="0"/>
          <w:marTop w:val="0"/>
          <w:marBottom w:val="0"/>
          <w:divBdr>
            <w:top w:val="none" w:sz="0" w:space="0" w:color="auto"/>
            <w:left w:val="none" w:sz="0" w:space="0" w:color="auto"/>
            <w:bottom w:val="none" w:sz="0" w:space="0" w:color="auto"/>
            <w:right w:val="none" w:sz="0" w:space="0" w:color="auto"/>
          </w:divBdr>
        </w:div>
        <w:div w:id="944725956">
          <w:marLeft w:val="640"/>
          <w:marRight w:val="0"/>
          <w:marTop w:val="0"/>
          <w:marBottom w:val="0"/>
          <w:divBdr>
            <w:top w:val="none" w:sz="0" w:space="0" w:color="auto"/>
            <w:left w:val="none" w:sz="0" w:space="0" w:color="auto"/>
            <w:bottom w:val="none" w:sz="0" w:space="0" w:color="auto"/>
            <w:right w:val="none" w:sz="0" w:space="0" w:color="auto"/>
          </w:divBdr>
        </w:div>
        <w:div w:id="987856676">
          <w:marLeft w:val="640"/>
          <w:marRight w:val="0"/>
          <w:marTop w:val="0"/>
          <w:marBottom w:val="0"/>
          <w:divBdr>
            <w:top w:val="none" w:sz="0" w:space="0" w:color="auto"/>
            <w:left w:val="none" w:sz="0" w:space="0" w:color="auto"/>
            <w:bottom w:val="none" w:sz="0" w:space="0" w:color="auto"/>
            <w:right w:val="none" w:sz="0" w:space="0" w:color="auto"/>
          </w:divBdr>
        </w:div>
        <w:div w:id="991448404">
          <w:marLeft w:val="640"/>
          <w:marRight w:val="0"/>
          <w:marTop w:val="0"/>
          <w:marBottom w:val="0"/>
          <w:divBdr>
            <w:top w:val="none" w:sz="0" w:space="0" w:color="auto"/>
            <w:left w:val="none" w:sz="0" w:space="0" w:color="auto"/>
            <w:bottom w:val="none" w:sz="0" w:space="0" w:color="auto"/>
            <w:right w:val="none" w:sz="0" w:space="0" w:color="auto"/>
          </w:divBdr>
        </w:div>
        <w:div w:id="1025669086">
          <w:marLeft w:val="640"/>
          <w:marRight w:val="0"/>
          <w:marTop w:val="0"/>
          <w:marBottom w:val="0"/>
          <w:divBdr>
            <w:top w:val="none" w:sz="0" w:space="0" w:color="auto"/>
            <w:left w:val="none" w:sz="0" w:space="0" w:color="auto"/>
            <w:bottom w:val="none" w:sz="0" w:space="0" w:color="auto"/>
            <w:right w:val="none" w:sz="0" w:space="0" w:color="auto"/>
          </w:divBdr>
        </w:div>
        <w:div w:id="1035354521">
          <w:marLeft w:val="640"/>
          <w:marRight w:val="0"/>
          <w:marTop w:val="0"/>
          <w:marBottom w:val="0"/>
          <w:divBdr>
            <w:top w:val="none" w:sz="0" w:space="0" w:color="auto"/>
            <w:left w:val="none" w:sz="0" w:space="0" w:color="auto"/>
            <w:bottom w:val="none" w:sz="0" w:space="0" w:color="auto"/>
            <w:right w:val="none" w:sz="0" w:space="0" w:color="auto"/>
          </w:divBdr>
        </w:div>
        <w:div w:id="1039936519">
          <w:marLeft w:val="640"/>
          <w:marRight w:val="0"/>
          <w:marTop w:val="0"/>
          <w:marBottom w:val="0"/>
          <w:divBdr>
            <w:top w:val="none" w:sz="0" w:space="0" w:color="auto"/>
            <w:left w:val="none" w:sz="0" w:space="0" w:color="auto"/>
            <w:bottom w:val="none" w:sz="0" w:space="0" w:color="auto"/>
            <w:right w:val="none" w:sz="0" w:space="0" w:color="auto"/>
          </w:divBdr>
        </w:div>
        <w:div w:id="1077362449">
          <w:marLeft w:val="640"/>
          <w:marRight w:val="0"/>
          <w:marTop w:val="0"/>
          <w:marBottom w:val="0"/>
          <w:divBdr>
            <w:top w:val="none" w:sz="0" w:space="0" w:color="auto"/>
            <w:left w:val="none" w:sz="0" w:space="0" w:color="auto"/>
            <w:bottom w:val="none" w:sz="0" w:space="0" w:color="auto"/>
            <w:right w:val="none" w:sz="0" w:space="0" w:color="auto"/>
          </w:divBdr>
        </w:div>
        <w:div w:id="1107852897">
          <w:marLeft w:val="640"/>
          <w:marRight w:val="0"/>
          <w:marTop w:val="0"/>
          <w:marBottom w:val="0"/>
          <w:divBdr>
            <w:top w:val="none" w:sz="0" w:space="0" w:color="auto"/>
            <w:left w:val="none" w:sz="0" w:space="0" w:color="auto"/>
            <w:bottom w:val="none" w:sz="0" w:space="0" w:color="auto"/>
            <w:right w:val="none" w:sz="0" w:space="0" w:color="auto"/>
          </w:divBdr>
        </w:div>
        <w:div w:id="1125388414">
          <w:marLeft w:val="640"/>
          <w:marRight w:val="0"/>
          <w:marTop w:val="0"/>
          <w:marBottom w:val="0"/>
          <w:divBdr>
            <w:top w:val="none" w:sz="0" w:space="0" w:color="auto"/>
            <w:left w:val="none" w:sz="0" w:space="0" w:color="auto"/>
            <w:bottom w:val="none" w:sz="0" w:space="0" w:color="auto"/>
            <w:right w:val="none" w:sz="0" w:space="0" w:color="auto"/>
          </w:divBdr>
        </w:div>
        <w:div w:id="1171914930">
          <w:marLeft w:val="640"/>
          <w:marRight w:val="0"/>
          <w:marTop w:val="0"/>
          <w:marBottom w:val="0"/>
          <w:divBdr>
            <w:top w:val="none" w:sz="0" w:space="0" w:color="auto"/>
            <w:left w:val="none" w:sz="0" w:space="0" w:color="auto"/>
            <w:bottom w:val="none" w:sz="0" w:space="0" w:color="auto"/>
            <w:right w:val="none" w:sz="0" w:space="0" w:color="auto"/>
          </w:divBdr>
        </w:div>
        <w:div w:id="1190409384">
          <w:marLeft w:val="640"/>
          <w:marRight w:val="0"/>
          <w:marTop w:val="0"/>
          <w:marBottom w:val="0"/>
          <w:divBdr>
            <w:top w:val="none" w:sz="0" w:space="0" w:color="auto"/>
            <w:left w:val="none" w:sz="0" w:space="0" w:color="auto"/>
            <w:bottom w:val="none" w:sz="0" w:space="0" w:color="auto"/>
            <w:right w:val="none" w:sz="0" w:space="0" w:color="auto"/>
          </w:divBdr>
        </w:div>
        <w:div w:id="1225020763">
          <w:marLeft w:val="640"/>
          <w:marRight w:val="0"/>
          <w:marTop w:val="0"/>
          <w:marBottom w:val="0"/>
          <w:divBdr>
            <w:top w:val="none" w:sz="0" w:space="0" w:color="auto"/>
            <w:left w:val="none" w:sz="0" w:space="0" w:color="auto"/>
            <w:bottom w:val="none" w:sz="0" w:space="0" w:color="auto"/>
            <w:right w:val="none" w:sz="0" w:space="0" w:color="auto"/>
          </w:divBdr>
        </w:div>
        <w:div w:id="1264652781">
          <w:marLeft w:val="640"/>
          <w:marRight w:val="0"/>
          <w:marTop w:val="0"/>
          <w:marBottom w:val="0"/>
          <w:divBdr>
            <w:top w:val="none" w:sz="0" w:space="0" w:color="auto"/>
            <w:left w:val="none" w:sz="0" w:space="0" w:color="auto"/>
            <w:bottom w:val="none" w:sz="0" w:space="0" w:color="auto"/>
            <w:right w:val="none" w:sz="0" w:space="0" w:color="auto"/>
          </w:divBdr>
        </w:div>
        <w:div w:id="1370763800">
          <w:marLeft w:val="640"/>
          <w:marRight w:val="0"/>
          <w:marTop w:val="0"/>
          <w:marBottom w:val="0"/>
          <w:divBdr>
            <w:top w:val="none" w:sz="0" w:space="0" w:color="auto"/>
            <w:left w:val="none" w:sz="0" w:space="0" w:color="auto"/>
            <w:bottom w:val="none" w:sz="0" w:space="0" w:color="auto"/>
            <w:right w:val="none" w:sz="0" w:space="0" w:color="auto"/>
          </w:divBdr>
        </w:div>
        <w:div w:id="1386559581">
          <w:marLeft w:val="640"/>
          <w:marRight w:val="0"/>
          <w:marTop w:val="0"/>
          <w:marBottom w:val="0"/>
          <w:divBdr>
            <w:top w:val="none" w:sz="0" w:space="0" w:color="auto"/>
            <w:left w:val="none" w:sz="0" w:space="0" w:color="auto"/>
            <w:bottom w:val="none" w:sz="0" w:space="0" w:color="auto"/>
            <w:right w:val="none" w:sz="0" w:space="0" w:color="auto"/>
          </w:divBdr>
        </w:div>
        <w:div w:id="1460488227">
          <w:marLeft w:val="640"/>
          <w:marRight w:val="0"/>
          <w:marTop w:val="0"/>
          <w:marBottom w:val="0"/>
          <w:divBdr>
            <w:top w:val="none" w:sz="0" w:space="0" w:color="auto"/>
            <w:left w:val="none" w:sz="0" w:space="0" w:color="auto"/>
            <w:bottom w:val="none" w:sz="0" w:space="0" w:color="auto"/>
            <w:right w:val="none" w:sz="0" w:space="0" w:color="auto"/>
          </w:divBdr>
        </w:div>
        <w:div w:id="1479766072">
          <w:marLeft w:val="640"/>
          <w:marRight w:val="0"/>
          <w:marTop w:val="0"/>
          <w:marBottom w:val="0"/>
          <w:divBdr>
            <w:top w:val="none" w:sz="0" w:space="0" w:color="auto"/>
            <w:left w:val="none" w:sz="0" w:space="0" w:color="auto"/>
            <w:bottom w:val="none" w:sz="0" w:space="0" w:color="auto"/>
            <w:right w:val="none" w:sz="0" w:space="0" w:color="auto"/>
          </w:divBdr>
        </w:div>
        <w:div w:id="1495994821">
          <w:marLeft w:val="640"/>
          <w:marRight w:val="0"/>
          <w:marTop w:val="0"/>
          <w:marBottom w:val="0"/>
          <w:divBdr>
            <w:top w:val="none" w:sz="0" w:space="0" w:color="auto"/>
            <w:left w:val="none" w:sz="0" w:space="0" w:color="auto"/>
            <w:bottom w:val="none" w:sz="0" w:space="0" w:color="auto"/>
            <w:right w:val="none" w:sz="0" w:space="0" w:color="auto"/>
          </w:divBdr>
        </w:div>
        <w:div w:id="1506289168">
          <w:marLeft w:val="640"/>
          <w:marRight w:val="0"/>
          <w:marTop w:val="0"/>
          <w:marBottom w:val="0"/>
          <w:divBdr>
            <w:top w:val="none" w:sz="0" w:space="0" w:color="auto"/>
            <w:left w:val="none" w:sz="0" w:space="0" w:color="auto"/>
            <w:bottom w:val="none" w:sz="0" w:space="0" w:color="auto"/>
            <w:right w:val="none" w:sz="0" w:space="0" w:color="auto"/>
          </w:divBdr>
        </w:div>
        <w:div w:id="1508248668">
          <w:marLeft w:val="640"/>
          <w:marRight w:val="0"/>
          <w:marTop w:val="0"/>
          <w:marBottom w:val="0"/>
          <w:divBdr>
            <w:top w:val="none" w:sz="0" w:space="0" w:color="auto"/>
            <w:left w:val="none" w:sz="0" w:space="0" w:color="auto"/>
            <w:bottom w:val="none" w:sz="0" w:space="0" w:color="auto"/>
            <w:right w:val="none" w:sz="0" w:space="0" w:color="auto"/>
          </w:divBdr>
        </w:div>
        <w:div w:id="1525481552">
          <w:marLeft w:val="640"/>
          <w:marRight w:val="0"/>
          <w:marTop w:val="0"/>
          <w:marBottom w:val="0"/>
          <w:divBdr>
            <w:top w:val="none" w:sz="0" w:space="0" w:color="auto"/>
            <w:left w:val="none" w:sz="0" w:space="0" w:color="auto"/>
            <w:bottom w:val="none" w:sz="0" w:space="0" w:color="auto"/>
            <w:right w:val="none" w:sz="0" w:space="0" w:color="auto"/>
          </w:divBdr>
        </w:div>
        <w:div w:id="1546214154">
          <w:marLeft w:val="640"/>
          <w:marRight w:val="0"/>
          <w:marTop w:val="0"/>
          <w:marBottom w:val="0"/>
          <w:divBdr>
            <w:top w:val="none" w:sz="0" w:space="0" w:color="auto"/>
            <w:left w:val="none" w:sz="0" w:space="0" w:color="auto"/>
            <w:bottom w:val="none" w:sz="0" w:space="0" w:color="auto"/>
            <w:right w:val="none" w:sz="0" w:space="0" w:color="auto"/>
          </w:divBdr>
        </w:div>
        <w:div w:id="1556315257">
          <w:marLeft w:val="640"/>
          <w:marRight w:val="0"/>
          <w:marTop w:val="0"/>
          <w:marBottom w:val="0"/>
          <w:divBdr>
            <w:top w:val="none" w:sz="0" w:space="0" w:color="auto"/>
            <w:left w:val="none" w:sz="0" w:space="0" w:color="auto"/>
            <w:bottom w:val="none" w:sz="0" w:space="0" w:color="auto"/>
            <w:right w:val="none" w:sz="0" w:space="0" w:color="auto"/>
          </w:divBdr>
        </w:div>
        <w:div w:id="1579635347">
          <w:marLeft w:val="640"/>
          <w:marRight w:val="0"/>
          <w:marTop w:val="0"/>
          <w:marBottom w:val="0"/>
          <w:divBdr>
            <w:top w:val="none" w:sz="0" w:space="0" w:color="auto"/>
            <w:left w:val="none" w:sz="0" w:space="0" w:color="auto"/>
            <w:bottom w:val="none" w:sz="0" w:space="0" w:color="auto"/>
            <w:right w:val="none" w:sz="0" w:space="0" w:color="auto"/>
          </w:divBdr>
        </w:div>
        <w:div w:id="1662543839">
          <w:marLeft w:val="640"/>
          <w:marRight w:val="0"/>
          <w:marTop w:val="0"/>
          <w:marBottom w:val="0"/>
          <w:divBdr>
            <w:top w:val="none" w:sz="0" w:space="0" w:color="auto"/>
            <w:left w:val="none" w:sz="0" w:space="0" w:color="auto"/>
            <w:bottom w:val="none" w:sz="0" w:space="0" w:color="auto"/>
            <w:right w:val="none" w:sz="0" w:space="0" w:color="auto"/>
          </w:divBdr>
        </w:div>
        <w:div w:id="1671637145">
          <w:marLeft w:val="640"/>
          <w:marRight w:val="0"/>
          <w:marTop w:val="0"/>
          <w:marBottom w:val="0"/>
          <w:divBdr>
            <w:top w:val="none" w:sz="0" w:space="0" w:color="auto"/>
            <w:left w:val="none" w:sz="0" w:space="0" w:color="auto"/>
            <w:bottom w:val="none" w:sz="0" w:space="0" w:color="auto"/>
            <w:right w:val="none" w:sz="0" w:space="0" w:color="auto"/>
          </w:divBdr>
        </w:div>
        <w:div w:id="1798793324">
          <w:marLeft w:val="640"/>
          <w:marRight w:val="0"/>
          <w:marTop w:val="0"/>
          <w:marBottom w:val="0"/>
          <w:divBdr>
            <w:top w:val="none" w:sz="0" w:space="0" w:color="auto"/>
            <w:left w:val="none" w:sz="0" w:space="0" w:color="auto"/>
            <w:bottom w:val="none" w:sz="0" w:space="0" w:color="auto"/>
            <w:right w:val="none" w:sz="0" w:space="0" w:color="auto"/>
          </w:divBdr>
        </w:div>
        <w:div w:id="1812281293">
          <w:marLeft w:val="640"/>
          <w:marRight w:val="0"/>
          <w:marTop w:val="0"/>
          <w:marBottom w:val="0"/>
          <w:divBdr>
            <w:top w:val="none" w:sz="0" w:space="0" w:color="auto"/>
            <w:left w:val="none" w:sz="0" w:space="0" w:color="auto"/>
            <w:bottom w:val="none" w:sz="0" w:space="0" w:color="auto"/>
            <w:right w:val="none" w:sz="0" w:space="0" w:color="auto"/>
          </w:divBdr>
        </w:div>
        <w:div w:id="1831556245">
          <w:marLeft w:val="640"/>
          <w:marRight w:val="0"/>
          <w:marTop w:val="0"/>
          <w:marBottom w:val="0"/>
          <w:divBdr>
            <w:top w:val="none" w:sz="0" w:space="0" w:color="auto"/>
            <w:left w:val="none" w:sz="0" w:space="0" w:color="auto"/>
            <w:bottom w:val="none" w:sz="0" w:space="0" w:color="auto"/>
            <w:right w:val="none" w:sz="0" w:space="0" w:color="auto"/>
          </w:divBdr>
        </w:div>
        <w:div w:id="1883905564">
          <w:marLeft w:val="640"/>
          <w:marRight w:val="0"/>
          <w:marTop w:val="0"/>
          <w:marBottom w:val="0"/>
          <w:divBdr>
            <w:top w:val="none" w:sz="0" w:space="0" w:color="auto"/>
            <w:left w:val="none" w:sz="0" w:space="0" w:color="auto"/>
            <w:bottom w:val="none" w:sz="0" w:space="0" w:color="auto"/>
            <w:right w:val="none" w:sz="0" w:space="0" w:color="auto"/>
          </w:divBdr>
        </w:div>
        <w:div w:id="1943998478">
          <w:marLeft w:val="640"/>
          <w:marRight w:val="0"/>
          <w:marTop w:val="0"/>
          <w:marBottom w:val="0"/>
          <w:divBdr>
            <w:top w:val="none" w:sz="0" w:space="0" w:color="auto"/>
            <w:left w:val="none" w:sz="0" w:space="0" w:color="auto"/>
            <w:bottom w:val="none" w:sz="0" w:space="0" w:color="auto"/>
            <w:right w:val="none" w:sz="0" w:space="0" w:color="auto"/>
          </w:divBdr>
        </w:div>
        <w:div w:id="2018187967">
          <w:marLeft w:val="640"/>
          <w:marRight w:val="0"/>
          <w:marTop w:val="0"/>
          <w:marBottom w:val="0"/>
          <w:divBdr>
            <w:top w:val="none" w:sz="0" w:space="0" w:color="auto"/>
            <w:left w:val="none" w:sz="0" w:space="0" w:color="auto"/>
            <w:bottom w:val="none" w:sz="0" w:space="0" w:color="auto"/>
            <w:right w:val="none" w:sz="0" w:space="0" w:color="auto"/>
          </w:divBdr>
        </w:div>
        <w:div w:id="2076003264">
          <w:marLeft w:val="640"/>
          <w:marRight w:val="0"/>
          <w:marTop w:val="0"/>
          <w:marBottom w:val="0"/>
          <w:divBdr>
            <w:top w:val="none" w:sz="0" w:space="0" w:color="auto"/>
            <w:left w:val="none" w:sz="0" w:space="0" w:color="auto"/>
            <w:bottom w:val="none" w:sz="0" w:space="0" w:color="auto"/>
            <w:right w:val="none" w:sz="0" w:space="0" w:color="auto"/>
          </w:divBdr>
        </w:div>
        <w:div w:id="2080514864">
          <w:marLeft w:val="640"/>
          <w:marRight w:val="0"/>
          <w:marTop w:val="0"/>
          <w:marBottom w:val="0"/>
          <w:divBdr>
            <w:top w:val="none" w:sz="0" w:space="0" w:color="auto"/>
            <w:left w:val="none" w:sz="0" w:space="0" w:color="auto"/>
            <w:bottom w:val="none" w:sz="0" w:space="0" w:color="auto"/>
            <w:right w:val="none" w:sz="0" w:space="0" w:color="auto"/>
          </w:divBdr>
        </w:div>
        <w:div w:id="2082555884">
          <w:marLeft w:val="640"/>
          <w:marRight w:val="0"/>
          <w:marTop w:val="0"/>
          <w:marBottom w:val="0"/>
          <w:divBdr>
            <w:top w:val="none" w:sz="0" w:space="0" w:color="auto"/>
            <w:left w:val="none" w:sz="0" w:space="0" w:color="auto"/>
            <w:bottom w:val="none" w:sz="0" w:space="0" w:color="auto"/>
            <w:right w:val="none" w:sz="0" w:space="0" w:color="auto"/>
          </w:divBdr>
        </w:div>
        <w:div w:id="2091198067">
          <w:marLeft w:val="640"/>
          <w:marRight w:val="0"/>
          <w:marTop w:val="0"/>
          <w:marBottom w:val="0"/>
          <w:divBdr>
            <w:top w:val="none" w:sz="0" w:space="0" w:color="auto"/>
            <w:left w:val="none" w:sz="0" w:space="0" w:color="auto"/>
            <w:bottom w:val="none" w:sz="0" w:space="0" w:color="auto"/>
            <w:right w:val="none" w:sz="0" w:space="0" w:color="auto"/>
          </w:divBdr>
        </w:div>
        <w:div w:id="2096589934">
          <w:marLeft w:val="640"/>
          <w:marRight w:val="0"/>
          <w:marTop w:val="0"/>
          <w:marBottom w:val="0"/>
          <w:divBdr>
            <w:top w:val="none" w:sz="0" w:space="0" w:color="auto"/>
            <w:left w:val="none" w:sz="0" w:space="0" w:color="auto"/>
            <w:bottom w:val="none" w:sz="0" w:space="0" w:color="auto"/>
            <w:right w:val="none" w:sz="0" w:space="0" w:color="auto"/>
          </w:divBdr>
        </w:div>
        <w:div w:id="2141996836">
          <w:marLeft w:val="640"/>
          <w:marRight w:val="0"/>
          <w:marTop w:val="0"/>
          <w:marBottom w:val="0"/>
          <w:divBdr>
            <w:top w:val="none" w:sz="0" w:space="0" w:color="auto"/>
            <w:left w:val="none" w:sz="0" w:space="0" w:color="auto"/>
            <w:bottom w:val="none" w:sz="0" w:space="0" w:color="auto"/>
            <w:right w:val="none" w:sz="0" w:space="0" w:color="auto"/>
          </w:divBdr>
        </w:div>
        <w:div w:id="2145537589">
          <w:marLeft w:val="640"/>
          <w:marRight w:val="0"/>
          <w:marTop w:val="0"/>
          <w:marBottom w:val="0"/>
          <w:divBdr>
            <w:top w:val="none" w:sz="0" w:space="0" w:color="auto"/>
            <w:left w:val="none" w:sz="0" w:space="0" w:color="auto"/>
            <w:bottom w:val="none" w:sz="0" w:space="0" w:color="auto"/>
            <w:right w:val="none" w:sz="0" w:space="0" w:color="auto"/>
          </w:divBdr>
        </w:div>
      </w:divsChild>
    </w:div>
    <w:div w:id="719014364">
      <w:marLeft w:val="640"/>
      <w:marRight w:val="0"/>
      <w:marTop w:val="0"/>
      <w:marBottom w:val="0"/>
      <w:divBdr>
        <w:top w:val="none" w:sz="0" w:space="0" w:color="auto"/>
        <w:left w:val="none" w:sz="0" w:space="0" w:color="auto"/>
        <w:bottom w:val="none" w:sz="0" w:space="0" w:color="auto"/>
        <w:right w:val="none" w:sz="0" w:space="0" w:color="auto"/>
      </w:divBdr>
    </w:div>
    <w:div w:id="720053546">
      <w:marLeft w:val="640"/>
      <w:marRight w:val="0"/>
      <w:marTop w:val="0"/>
      <w:marBottom w:val="0"/>
      <w:divBdr>
        <w:top w:val="none" w:sz="0" w:space="0" w:color="auto"/>
        <w:left w:val="none" w:sz="0" w:space="0" w:color="auto"/>
        <w:bottom w:val="none" w:sz="0" w:space="0" w:color="auto"/>
        <w:right w:val="none" w:sz="0" w:space="0" w:color="auto"/>
      </w:divBdr>
    </w:div>
    <w:div w:id="720254039">
      <w:marLeft w:val="640"/>
      <w:marRight w:val="0"/>
      <w:marTop w:val="0"/>
      <w:marBottom w:val="0"/>
      <w:divBdr>
        <w:top w:val="none" w:sz="0" w:space="0" w:color="auto"/>
        <w:left w:val="none" w:sz="0" w:space="0" w:color="auto"/>
        <w:bottom w:val="none" w:sz="0" w:space="0" w:color="auto"/>
        <w:right w:val="none" w:sz="0" w:space="0" w:color="auto"/>
      </w:divBdr>
    </w:div>
    <w:div w:id="720330470">
      <w:marLeft w:val="640"/>
      <w:marRight w:val="0"/>
      <w:marTop w:val="0"/>
      <w:marBottom w:val="0"/>
      <w:divBdr>
        <w:top w:val="none" w:sz="0" w:space="0" w:color="auto"/>
        <w:left w:val="none" w:sz="0" w:space="0" w:color="auto"/>
        <w:bottom w:val="none" w:sz="0" w:space="0" w:color="auto"/>
        <w:right w:val="none" w:sz="0" w:space="0" w:color="auto"/>
      </w:divBdr>
    </w:div>
    <w:div w:id="720638389">
      <w:marLeft w:val="640"/>
      <w:marRight w:val="0"/>
      <w:marTop w:val="0"/>
      <w:marBottom w:val="0"/>
      <w:divBdr>
        <w:top w:val="none" w:sz="0" w:space="0" w:color="auto"/>
        <w:left w:val="none" w:sz="0" w:space="0" w:color="auto"/>
        <w:bottom w:val="none" w:sz="0" w:space="0" w:color="auto"/>
        <w:right w:val="none" w:sz="0" w:space="0" w:color="auto"/>
      </w:divBdr>
    </w:div>
    <w:div w:id="721176484">
      <w:marLeft w:val="640"/>
      <w:marRight w:val="0"/>
      <w:marTop w:val="0"/>
      <w:marBottom w:val="0"/>
      <w:divBdr>
        <w:top w:val="none" w:sz="0" w:space="0" w:color="auto"/>
        <w:left w:val="none" w:sz="0" w:space="0" w:color="auto"/>
        <w:bottom w:val="none" w:sz="0" w:space="0" w:color="auto"/>
        <w:right w:val="none" w:sz="0" w:space="0" w:color="auto"/>
      </w:divBdr>
    </w:div>
    <w:div w:id="721640295">
      <w:marLeft w:val="640"/>
      <w:marRight w:val="0"/>
      <w:marTop w:val="0"/>
      <w:marBottom w:val="0"/>
      <w:divBdr>
        <w:top w:val="none" w:sz="0" w:space="0" w:color="auto"/>
        <w:left w:val="none" w:sz="0" w:space="0" w:color="auto"/>
        <w:bottom w:val="none" w:sz="0" w:space="0" w:color="auto"/>
        <w:right w:val="none" w:sz="0" w:space="0" w:color="auto"/>
      </w:divBdr>
    </w:div>
    <w:div w:id="722097199">
      <w:marLeft w:val="640"/>
      <w:marRight w:val="0"/>
      <w:marTop w:val="0"/>
      <w:marBottom w:val="0"/>
      <w:divBdr>
        <w:top w:val="none" w:sz="0" w:space="0" w:color="auto"/>
        <w:left w:val="none" w:sz="0" w:space="0" w:color="auto"/>
        <w:bottom w:val="none" w:sz="0" w:space="0" w:color="auto"/>
        <w:right w:val="none" w:sz="0" w:space="0" w:color="auto"/>
      </w:divBdr>
    </w:div>
    <w:div w:id="723137617">
      <w:marLeft w:val="640"/>
      <w:marRight w:val="0"/>
      <w:marTop w:val="0"/>
      <w:marBottom w:val="0"/>
      <w:divBdr>
        <w:top w:val="none" w:sz="0" w:space="0" w:color="auto"/>
        <w:left w:val="none" w:sz="0" w:space="0" w:color="auto"/>
        <w:bottom w:val="none" w:sz="0" w:space="0" w:color="auto"/>
        <w:right w:val="none" w:sz="0" w:space="0" w:color="auto"/>
      </w:divBdr>
    </w:div>
    <w:div w:id="723407103">
      <w:marLeft w:val="640"/>
      <w:marRight w:val="0"/>
      <w:marTop w:val="0"/>
      <w:marBottom w:val="0"/>
      <w:divBdr>
        <w:top w:val="none" w:sz="0" w:space="0" w:color="auto"/>
        <w:left w:val="none" w:sz="0" w:space="0" w:color="auto"/>
        <w:bottom w:val="none" w:sz="0" w:space="0" w:color="auto"/>
        <w:right w:val="none" w:sz="0" w:space="0" w:color="auto"/>
      </w:divBdr>
    </w:div>
    <w:div w:id="723725167">
      <w:marLeft w:val="640"/>
      <w:marRight w:val="0"/>
      <w:marTop w:val="0"/>
      <w:marBottom w:val="0"/>
      <w:divBdr>
        <w:top w:val="none" w:sz="0" w:space="0" w:color="auto"/>
        <w:left w:val="none" w:sz="0" w:space="0" w:color="auto"/>
        <w:bottom w:val="none" w:sz="0" w:space="0" w:color="auto"/>
        <w:right w:val="none" w:sz="0" w:space="0" w:color="auto"/>
      </w:divBdr>
    </w:div>
    <w:div w:id="723942724">
      <w:marLeft w:val="640"/>
      <w:marRight w:val="0"/>
      <w:marTop w:val="0"/>
      <w:marBottom w:val="0"/>
      <w:divBdr>
        <w:top w:val="none" w:sz="0" w:space="0" w:color="auto"/>
        <w:left w:val="none" w:sz="0" w:space="0" w:color="auto"/>
        <w:bottom w:val="none" w:sz="0" w:space="0" w:color="auto"/>
        <w:right w:val="none" w:sz="0" w:space="0" w:color="auto"/>
      </w:divBdr>
    </w:div>
    <w:div w:id="724647560">
      <w:marLeft w:val="640"/>
      <w:marRight w:val="0"/>
      <w:marTop w:val="0"/>
      <w:marBottom w:val="0"/>
      <w:divBdr>
        <w:top w:val="none" w:sz="0" w:space="0" w:color="auto"/>
        <w:left w:val="none" w:sz="0" w:space="0" w:color="auto"/>
        <w:bottom w:val="none" w:sz="0" w:space="0" w:color="auto"/>
        <w:right w:val="none" w:sz="0" w:space="0" w:color="auto"/>
      </w:divBdr>
    </w:div>
    <w:div w:id="725109501">
      <w:marLeft w:val="640"/>
      <w:marRight w:val="0"/>
      <w:marTop w:val="0"/>
      <w:marBottom w:val="0"/>
      <w:divBdr>
        <w:top w:val="none" w:sz="0" w:space="0" w:color="auto"/>
        <w:left w:val="none" w:sz="0" w:space="0" w:color="auto"/>
        <w:bottom w:val="none" w:sz="0" w:space="0" w:color="auto"/>
        <w:right w:val="none" w:sz="0" w:space="0" w:color="auto"/>
      </w:divBdr>
    </w:div>
    <w:div w:id="727609127">
      <w:marLeft w:val="640"/>
      <w:marRight w:val="0"/>
      <w:marTop w:val="0"/>
      <w:marBottom w:val="0"/>
      <w:divBdr>
        <w:top w:val="none" w:sz="0" w:space="0" w:color="auto"/>
        <w:left w:val="none" w:sz="0" w:space="0" w:color="auto"/>
        <w:bottom w:val="none" w:sz="0" w:space="0" w:color="auto"/>
        <w:right w:val="none" w:sz="0" w:space="0" w:color="auto"/>
      </w:divBdr>
    </w:div>
    <w:div w:id="728304630">
      <w:bodyDiv w:val="1"/>
      <w:marLeft w:val="0"/>
      <w:marRight w:val="0"/>
      <w:marTop w:val="0"/>
      <w:marBottom w:val="0"/>
      <w:divBdr>
        <w:top w:val="none" w:sz="0" w:space="0" w:color="auto"/>
        <w:left w:val="none" w:sz="0" w:space="0" w:color="auto"/>
        <w:bottom w:val="none" w:sz="0" w:space="0" w:color="auto"/>
        <w:right w:val="none" w:sz="0" w:space="0" w:color="auto"/>
      </w:divBdr>
    </w:div>
    <w:div w:id="728504066">
      <w:marLeft w:val="640"/>
      <w:marRight w:val="0"/>
      <w:marTop w:val="0"/>
      <w:marBottom w:val="0"/>
      <w:divBdr>
        <w:top w:val="none" w:sz="0" w:space="0" w:color="auto"/>
        <w:left w:val="none" w:sz="0" w:space="0" w:color="auto"/>
        <w:bottom w:val="none" w:sz="0" w:space="0" w:color="auto"/>
        <w:right w:val="none" w:sz="0" w:space="0" w:color="auto"/>
      </w:divBdr>
    </w:div>
    <w:div w:id="728764659">
      <w:bodyDiv w:val="1"/>
      <w:marLeft w:val="0"/>
      <w:marRight w:val="0"/>
      <w:marTop w:val="0"/>
      <w:marBottom w:val="0"/>
      <w:divBdr>
        <w:top w:val="none" w:sz="0" w:space="0" w:color="auto"/>
        <w:left w:val="none" w:sz="0" w:space="0" w:color="auto"/>
        <w:bottom w:val="none" w:sz="0" w:space="0" w:color="auto"/>
        <w:right w:val="none" w:sz="0" w:space="0" w:color="auto"/>
      </w:divBdr>
      <w:divsChild>
        <w:div w:id="25839157">
          <w:marLeft w:val="640"/>
          <w:marRight w:val="0"/>
          <w:marTop w:val="0"/>
          <w:marBottom w:val="0"/>
          <w:divBdr>
            <w:top w:val="none" w:sz="0" w:space="0" w:color="auto"/>
            <w:left w:val="none" w:sz="0" w:space="0" w:color="auto"/>
            <w:bottom w:val="none" w:sz="0" w:space="0" w:color="auto"/>
            <w:right w:val="none" w:sz="0" w:space="0" w:color="auto"/>
          </w:divBdr>
        </w:div>
        <w:div w:id="34934773">
          <w:marLeft w:val="640"/>
          <w:marRight w:val="0"/>
          <w:marTop w:val="0"/>
          <w:marBottom w:val="0"/>
          <w:divBdr>
            <w:top w:val="none" w:sz="0" w:space="0" w:color="auto"/>
            <w:left w:val="none" w:sz="0" w:space="0" w:color="auto"/>
            <w:bottom w:val="none" w:sz="0" w:space="0" w:color="auto"/>
            <w:right w:val="none" w:sz="0" w:space="0" w:color="auto"/>
          </w:divBdr>
        </w:div>
        <w:div w:id="44840460">
          <w:marLeft w:val="640"/>
          <w:marRight w:val="0"/>
          <w:marTop w:val="0"/>
          <w:marBottom w:val="0"/>
          <w:divBdr>
            <w:top w:val="none" w:sz="0" w:space="0" w:color="auto"/>
            <w:left w:val="none" w:sz="0" w:space="0" w:color="auto"/>
            <w:bottom w:val="none" w:sz="0" w:space="0" w:color="auto"/>
            <w:right w:val="none" w:sz="0" w:space="0" w:color="auto"/>
          </w:divBdr>
        </w:div>
        <w:div w:id="50472279">
          <w:marLeft w:val="640"/>
          <w:marRight w:val="0"/>
          <w:marTop w:val="0"/>
          <w:marBottom w:val="0"/>
          <w:divBdr>
            <w:top w:val="none" w:sz="0" w:space="0" w:color="auto"/>
            <w:left w:val="none" w:sz="0" w:space="0" w:color="auto"/>
            <w:bottom w:val="none" w:sz="0" w:space="0" w:color="auto"/>
            <w:right w:val="none" w:sz="0" w:space="0" w:color="auto"/>
          </w:divBdr>
        </w:div>
        <w:div w:id="135151464">
          <w:marLeft w:val="640"/>
          <w:marRight w:val="0"/>
          <w:marTop w:val="0"/>
          <w:marBottom w:val="0"/>
          <w:divBdr>
            <w:top w:val="none" w:sz="0" w:space="0" w:color="auto"/>
            <w:left w:val="none" w:sz="0" w:space="0" w:color="auto"/>
            <w:bottom w:val="none" w:sz="0" w:space="0" w:color="auto"/>
            <w:right w:val="none" w:sz="0" w:space="0" w:color="auto"/>
          </w:divBdr>
        </w:div>
        <w:div w:id="167984283">
          <w:marLeft w:val="640"/>
          <w:marRight w:val="0"/>
          <w:marTop w:val="0"/>
          <w:marBottom w:val="0"/>
          <w:divBdr>
            <w:top w:val="none" w:sz="0" w:space="0" w:color="auto"/>
            <w:left w:val="none" w:sz="0" w:space="0" w:color="auto"/>
            <w:bottom w:val="none" w:sz="0" w:space="0" w:color="auto"/>
            <w:right w:val="none" w:sz="0" w:space="0" w:color="auto"/>
          </w:divBdr>
        </w:div>
        <w:div w:id="191500545">
          <w:marLeft w:val="640"/>
          <w:marRight w:val="0"/>
          <w:marTop w:val="0"/>
          <w:marBottom w:val="0"/>
          <w:divBdr>
            <w:top w:val="none" w:sz="0" w:space="0" w:color="auto"/>
            <w:left w:val="none" w:sz="0" w:space="0" w:color="auto"/>
            <w:bottom w:val="none" w:sz="0" w:space="0" w:color="auto"/>
            <w:right w:val="none" w:sz="0" w:space="0" w:color="auto"/>
          </w:divBdr>
        </w:div>
        <w:div w:id="192964082">
          <w:marLeft w:val="640"/>
          <w:marRight w:val="0"/>
          <w:marTop w:val="0"/>
          <w:marBottom w:val="0"/>
          <w:divBdr>
            <w:top w:val="none" w:sz="0" w:space="0" w:color="auto"/>
            <w:left w:val="none" w:sz="0" w:space="0" w:color="auto"/>
            <w:bottom w:val="none" w:sz="0" w:space="0" w:color="auto"/>
            <w:right w:val="none" w:sz="0" w:space="0" w:color="auto"/>
          </w:divBdr>
        </w:div>
        <w:div w:id="316693230">
          <w:marLeft w:val="640"/>
          <w:marRight w:val="0"/>
          <w:marTop w:val="0"/>
          <w:marBottom w:val="0"/>
          <w:divBdr>
            <w:top w:val="none" w:sz="0" w:space="0" w:color="auto"/>
            <w:left w:val="none" w:sz="0" w:space="0" w:color="auto"/>
            <w:bottom w:val="none" w:sz="0" w:space="0" w:color="auto"/>
            <w:right w:val="none" w:sz="0" w:space="0" w:color="auto"/>
          </w:divBdr>
        </w:div>
        <w:div w:id="322319813">
          <w:marLeft w:val="640"/>
          <w:marRight w:val="0"/>
          <w:marTop w:val="0"/>
          <w:marBottom w:val="0"/>
          <w:divBdr>
            <w:top w:val="none" w:sz="0" w:space="0" w:color="auto"/>
            <w:left w:val="none" w:sz="0" w:space="0" w:color="auto"/>
            <w:bottom w:val="none" w:sz="0" w:space="0" w:color="auto"/>
            <w:right w:val="none" w:sz="0" w:space="0" w:color="auto"/>
          </w:divBdr>
        </w:div>
        <w:div w:id="351996244">
          <w:marLeft w:val="640"/>
          <w:marRight w:val="0"/>
          <w:marTop w:val="0"/>
          <w:marBottom w:val="0"/>
          <w:divBdr>
            <w:top w:val="none" w:sz="0" w:space="0" w:color="auto"/>
            <w:left w:val="none" w:sz="0" w:space="0" w:color="auto"/>
            <w:bottom w:val="none" w:sz="0" w:space="0" w:color="auto"/>
            <w:right w:val="none" w:sz="0" w:space="0" w:color="auto"/>
          </w:divBdr>
        </w:div>
        <w:div w:id="383337113">
          <w:marLeft w:val="640"/>
          <w:marRight w:val="0"/>
          <w:marTop w:val="0"/>
          <w:marBottom w:val="0"/>
          <w:divBdr>
            <w:top w:val="none" w:sz="0" w:space="0" w:color="auto"/>
            <w:left w:val="none" w:sz="0" w:space="0" w:color="auto"/>
            <w:bottom w:val="none" w:sz="0" w:space="0" w:color="auto"/>
            <w:right w:val="none" w:sz="0" w:space="0" w:color="auto"/>
          </w:divBdr>
        </w:div>
        <w:div w:id="420378113">
          <w:marLeft w:val="640"/>
          <w:marRight w:val="0"/>
          <w:marTop w:val="0"/>
          <w:marBottom w:val="0"/>
          <w:divBdr>
            <w:top w:val="none" w:sz="0" w:space="0" w:color="auto"/>
            <w:left w:val="none" w:sz="0" w:space="0" w:color="auto"/>
            <w:bottom w:val="none" w:sz="0" w:space="0" w:color="auto"/>
            <w:right w:val="none" w:sz="0" w:space="0" w:color="auto"/>
          </w:divBdr>
        </w:div>
        <w:div w:id="444733674">
          <w:marLeft w:val="640"/>
          <w:marRight w:val="0"/>
          <w:marTop w:val="0"/>
          <w:marBottom w:val="0"/>
          <w:divBdr>
            <w:top w:val="none" w:sz="0" w:space="0" w:color="auto"/>
            <w:left w:val="none" w:sz="0" w:space="0" w:color="auto"/>
            <w:bottom w:val="none" w:sz="0" w:space="0" w:color="auto"/>
            <w:right w:val="none" w:sz="0" w:space="0" w:color="auto"/>
          </w:divBdr>
        </w:div>
        <w:div w:id="490145132">
          <w:marLeft w:val="640"/>
          <w:marRight w:val="0"/>
          <w:marTop w:val="0"/>
          <w:marBottom w:val="0"/>
          <w:divBdr>
            <w:top w:val="none" w:sz="0" w:space="0" w:color="auto"/>
            <w:left w:val="none" w:sz="0" w:space="0" w:color="auto"/>
            <w:bottom w:val="none" w:sz="0" w:space="0" w:color="auto"/>
            <w:right w:val="none" w:sz="0" w:space="0" w:color="auto"/>
          </w:divBdr>
        </w:div>
        <w:div w:id="536502512">
          <w:marLeft w:val="640"/>
          <w:marRight w:val="0"/>
          <w:marTop w:val="0"/>
          <w:marBottom w:val="0"/>
          <w:divBdr>
            <w:top w:val="none" w:sz="0" w:space="0" w:color="auto"/>
            <w:left w:val="none" w:sz="0" w:space="0" w:color="auto"/>
            <w:bottom w:val="none" w:sz="0" w:space="0" w:color="auto"/>
            <w:right w:val="none" w:sz="0" w:space="0" w:color="auto"/>
          </w:divBdr>
        </w:div>
        <w:div w:id="558634972">
          <w:marLeft w:val="640"/>
          <w:marRight w:val="0"/>
          <w:marTop w:val="0"/>
          <w:marBottom w:val="0"/>
          <w:divBdr>
            <w:top w:val="none" w:sz="0" w:space="0" w:color="auto"/>
            <w:left w:val="none" w:sz="0" w:space="0" w:color="auto"/>
            <w:bottom w:val="none" w:sz="0" w:space="0" w:color="auto"/>
            <w:right w:val="none" w:sz="0" w:space="0" w:color="auto"/>
          </w:divBdr>
        </w:div>
        <w:div w:id="565722070">
          <w:marLeft w:val="640"/>
          <w:marRight w:val="0"/>
          <w:marTop w:val="0"/>
          <w:marBottom w:val="0"/>
          <w:divBdr>
            <w:top w:val="none" w:sz="0" w:space="0" w:color="auto"/>
            <w:left w:val="none" w:sz="0" w:space="0" w:color="auto"/>
            <w:bottom w:val="none" w:sz="0" w:space="0" w:color="auto"/>
            <w:right w:val="none" w:sz="0" w:space="0" w:color="auto"/>
          </w:divBdr>
        </w:div>
        <w:div w:id="568343419">
          <w:marLeft w:val="640"/>
          <w:marRight w:val="0"/>
          <w:marTop w:val="0"/>
          <w:marBottom w:val="0"/>
          <w:divBdr>
            <w:top w:val="none" w:sz="0" w:space="0" w:color="auto"/>
            <w:left w:val="none" w:sz="0" w:space="0" w:color="auto"/>
            <w:bottom w:val="none" w:sz="0" w:space="0" w:color="auto"/>
            <w:right w:val="none" w:sz="0" w:space="0" w:color="auto"/>
          </w:divBdr>
        </w:div>
        <w:div w:id="573122544">
          <w:marLeft w:val="640"/>
          <w:marRight w:val="0"/>
          <w:marTop w:val="0"/>
          <w:marBottom w:val="0"/>
          <w:divBdr>
            <w:top w:val="none" w:sz="0" w:space="0" w:color="auto"/>
            <w:left w:val="none" w:sz="0" w:space="0" w:color="auto"/>
            <w:bottom w:val="none" w:sz="0" w:space="0" w:color="auto"/>
            <w:right w:val="none" w:sz="0" w:space="0" w:color="auto"/>
          </w:divBdr>
        </w:div>
        <w:div w:id="612059899">
          <w:marLeft w:val="640"/>
          <w:marRight w:val="0"/>
          <w:marTop w:val="0"/>
          <w:marBottom w:val="0"/>
          <w:divBdr>
            <w:top w:val="none" w:sz="0" w:space="0" w:color="auto"/>
            <w:left w:val="none" w:sz="0" w:space="0" w:color="auto"/>
            <w:bottom w:val="none" w:sz="0" w:space="0" w:color="auto"/>
            <w:right w:val="none" w:sz="0" w:space="0" w:color="auto"/>
          </w:divBdr>
        </w:div>
        <w:div w:id="666976662">
          <w:marLeft w:val="640"/>
          <w:marRight w:val="0"/>
          <w:marTop w:val="0"/>
          <w:marBottom w:val="0"/>
          <w:divBdr>
            <w:top w:val="none" w:sz="0" w:space="0" w:color="auto"/>
            <w:left w:val="none" w:sz="0" w:space="0" w:color="auto"/>
            <w:bottom w:val="none" w:sz="0" w:space="0" w:color="auto"/>
            <w:right w:val="none" w:sz="0" w:space="0" w:color="auto"/>
          </w:divBdr>
        </w:div>
        <w:div w:id="716318269">
          <w:marLeft w:val="640"/>
          <w:marRight w:val="0"/>
          <w:marTop w:val="0"/>
          <w:marBottom w:val="0"/>
          <w:divBdr>
            <w:top w:val="none" w:sz="0" w:space="0" w:color="auto"/>
            <w:left w:val="none" w:sz="0" w:space="0" w:color="auto"/>
            <w:bottom w:val="none" w:sz="0" w:space="0" w:color="auto"/>
            <w:right w:val="none" w:sz="0" w:space="0" w:color="auto"/>
          </w:divBdr>
        </w:div>
        <w:div w:id="759175534">
          <w:marLeft w:val="640"/>
          <w:marRight w:val="0"/>
          <w:marTop w:val="0"/>
          <w:marBottom w:val="0"/>
          <w:divBdr>
            <w:top w:val="none" w:sz="0" w:space="0" w:color="auto"/>
            <w:left w:val="none" w:sz="0" w:space="0" w:color="auto"/>
            <w:bottom w:val="none" w:sz="0" w:space="0" w:color="auto"/>
            <w:right w:val="none" w:sz="0" w:space="0" w:color="auto"/>
          </w:divBdr>
        </w:div>
        <w:div w:id="866483070">
          <w:marLeft w:val="640"/>
          <w:marRight w:val="0"/>
          <w:marTop w:val="0"/>
          <w:marBottom w:val="0"/>
          <w:divBdr>
            <w:top w:val="none" w:sz="0" w:space="0" w:color="auto"/>
            <w:left w:val="none" w:sz="0" w:space="0" w:color="auto"/>
            <w:bottom w:val="none" w:sz="0" w:space="0" w:color="auto"/>
            <w:right w:val="none" w:sz="0" w:space="0" w:color="auto"/>
          </w:divBdr>
        </w:div>
        <w:div w:id="1052079246">
          <w:marLeft w:val="640"/>
          <w:marRight w:val="0"/>
          <w:marTop w:val="0"/>
          <w:marBottom w:val="0"/>
          <w:divBdr>
            <w:top w:val="none" w:sz="0" w:space="0" w:color="auto"/>
            <w:left w:val="none" w:sz="0" w:space="0" w:color="auto"/>
            <w:bottom w:val="none" w:sz="0" w:space="0" w:color="auto"/>
            <w:right w:val="none" w:sz="0" w:space="0" w:color="auto"/>
          </w:divBdr>
        </w:div>
        <w:div w:id="1052343668">
          <w:marLeft w:val="640"/>
          <w:marRight w:val="0"/>
          <w:marTop w:val="0"/>
          <w:marBottom w:val="0"/>
          <w:divBdr>
            <w:top w:val="none" w:sz="0" w:space="0" w:color="auto"/>
            <w:left w:val="none" w:sz="0" w:space="0" w:color="auto"/>
            <w:bottom w:val="none" w:sz="0" w:space="0" w:color="auto"/>
            <w:right w:val="none" w:sz="0" w:space="0" w:color="auto"/>
          </w:divBdr>
        </w:div>
        <w:div w:id="1143041906">
          <w:marLeft w:val="640"/>
          <w:marRight w:val="0"/>
          <w:marTop w:val="0"/>
          <w:marBottom w:val="0"/>
          <w:divBdr>
            <w:top w:val="none" w:sz="0" w:space="0" w:color="auto"/>
            <w:left w:val="none" w:sz="0" w:space="0" w:color="auto"/>
            <w:bottom w:val="none" w:sz="0" w:space="0" w:color="auto"/>
            <w:right w:val="none" w:sz="0" w:space="0" w:color="auto"/>
          </w:divBdr>
        </w:div>
        <w:div w:id="1203900211">
          <w:marLeft w:val="640"/>
          <w:marRight w:val="0"/>
          <w:marTop w:val="0"/>
          <w:marBottom w:val="0"/>
          <w:divBdr>
            <w:top w:val="none" w:sz="0" w:space="0" w:color="auto"/>
            <w:left w:val="none" w:sz="0" w:space="0" w:color="auto"/>
            <w:bottom w:val="none" w:sz="0" w:space="0" w:color="auto"/>
            <w:right w:val="none" w:sz="0" w:space="0" w:color="auto"/>
          </w:divBdr>
        </w:div>
        <w:div w:id="1284845178">
          <w:marLeft w:val="640"/>
          <w:marRight w:val="0"/>
          <w:marTop w:val="0"/>
          <w:marBottom w:val="0"/>
          <w:divBdr>
            <w:top w:val="none" w:sz="0" w:space="0" w:color="auto"/>
            <w:left w:val="none" w:sz="0" w:space="0" w:color="auto"/>
            <w:bottom w:val="none" w:sz="0" w:space="0" w:color="auto"/>
            <w:right w:val="none" w:sz="0" w:space="0" w:color="auto"/>
          </w:divBdr>
        </w:div>
        <w:div w:id="1311787213">
          <w:marLeft w:val="640"/>
          <w:marRight w:val="0"/>
          <w:marTop w:val="0"/>
          <w:marBottom w:val="0"/>
          <w:divBdr>
            <w:top w:val="none" w:sz="0" w:space="0" w:color="auto"/>
            <w:left w:val="none" w:sz="0" w:space="0" w:color="auto"/>
            <w:bottom w:val="none" w:sz="0" w:space="0" w:color="auto"/>
            <w:right w:val="none" w:sz="0" w:space="0" w:color="auto"/>
          </w:divBdr>
        </w:div>
        <w:div w:id="1376387988">
          <w:marLeft w:val="640"/>
          <w:marRight w:val="0"/>
          <w:marTop w:val="0"/>
          <w:marBottom w:val="0"/>
          <w:divBdr>
            <w:top w:val="none" w:sz="0" w:space="0" w:color="auto"/>
            <w:left w:val="none" w:sz="0" w:space="0" w:color="auto"/>
            <w:bottom w:val="none" w:sz="0" w:space="0" w:color="auto"/>
            <w:right w:val="none" w:sz="0" w:space="0" w:color="auto"/>
          </w:divBdr>
        </w:div>
        <w:div w:id="1519612091">
          <w:marLeft w:val="640"/>
          <w:marRight w:val="0"/>
          <w:marTop w:val="0"/>
          <w:marBottom w:val="0"/>
          <w:divBdr>
            <w:top w:val="none" w:sz="0" w:space="0" w:color="auto"/>
            <w:left w:val="none" w:sz="0" w:space="0" w:color="auto"/>
            <w:bottom w:val="none" w:sz="0" w:space="0" w:color="auto"/>
            <w:right w:val="none" w:sz="0" w:space="0" w:color="auto"/>
          </w:divBdr>
        </w:div>
        <w:div w:id="1548879288">
          <w:marLeft w:val="640"/>
          <w:marRight w:val="0"/>
          <w:marTop w:val="0"/>
          <w:marBottom w:val="0"/>
          <w:divBdr>
            <w:top w:val="none" w:sz="0" w:space="0" w:color="auto"/>
            <w:left w:val="none" w:sz="0" w:space="0" w:color="auto"/>
            <w:bottom w:val="none" w:sz="0" w:space="0" w:color="auto"/>
            <w:right w:val="none" w:sz="0" w:space="0" w:color="auto"/>
          </w:divBdr>
        </w:div>
        <w:div w:id="1627345179">
          <w:marLeft w:val="640"/>
          <w:marRight w:val="0"/>
          <w:marTop w:val="0"/>
          <w:marBottom w:val="0"/>
          <w:divBdr>
            <w:top w:val="none" w:sz="0" w:space="0" w:color="auto"/>
            <w:left w:val="none" w:sz="0" w:space="0" w:color="auto"/>
            <w:bottom w:val="none" w:sz="0" w:space="0" w:color="auto"/>
            <w:right w:val="none" w:sz="0" w:space="0" w:color="auto"/>
          </w:divBdr>
        </w:div>
        <w:div w:id="1735353663">
          <w:marLeft w:val="640"/>
          <w:marRight w:val="0"/>
          <w:marTop w:val="0"/>
          <w:marBottom w:val="0"/>
          <w:divBdr>
            <w:top w:val="none" w:sz="0" w:space="0" w:color="auto"/>
            <w:left w:val="none" w:sz="0" w:space="0" w:color="auto"/>
            <w:bottom w:val="none" w:sz="0" w:space="0" w:color="auto"/>
            <w:right w:val="none" w:sz="0" w:space="0" w:color="auto"/>
          </w:divBdr>
        </w:div>
        <w:div w:id="1749644228">
          <w:marLeft w:val="640"/>
          <w:marRight w:val="0"/>
          <w:marTop w:val="0"/>
          <w:marBottom w:val="0"/>
          <w:divBdr>
            <w:top w:val="none" w:sz="0" w:space="0" w:color="auto"/>
            <w:left w:val="none" w:sz="0" w:space="0" w:color="auto"/>
            <w:bottom w:val="none" w:sz="0" w:space="0" w:color="auto"/>
            <w:right w:val="none" w:sz="0" w:space="0" w:color="auto"/>
          </w:divBdr>
        </w:div>
        <w:div w:id="1787843065">
          <w:marLeft w:val="640"/>
          <w:marRight w:val="0"/>
          <w:marTop w:val="0"/>
          <w:marBottom w:val="0"/>
          <w:divBdr>
            <w:top w:val="none" w:sz="0" w:space="0" w:color="auto"/>
            <w:left w:val="none" w:sz="0" w:space="0" w:color="auto"/>
            <w:bottom w:val="none" w:sz="0" w:space="0" w:color="auto"/>
            <w:right w:val="none" w:sz="0" w:space="0" w:color="auto"/>
          </w:divBdr>
        </w:div>
        <w:div w:id="1820686341">
          <w:marLeft w:val="640"/>
          <w:marRight w:val="0"/>
          <w:marTop w:val="0"/>
          <w:marBottom w:val="0"/>
          <w:divBdr>
            <w:top w:val="none" w:sz="0" w:space="0" w:color="auto"/>
            <w:left w:val="none" w:sz="0" w:space="0" w:color="auto"/>
            <w:bottom w:val="none" w:sz="0" w:space="0" w:color="auto"/>
            <w:right w:val="none" w:sz="0" w:space="0" w:color="auto"/>
          </w:divBdr>
        </w:div>
        <w:div w:id="1847019626">
          <w:marLeft w:val="640"/>
          <w:marRight w:val="0"/>
          <w:marTop w:val="0"/>
          <w:marBottom w:val="0"/>
          <w:divBdr>
            <w:top w:val="none" w:sz="0" w:space="0" w:color="auto"/>
            <w:left w:val="none" w:sz="0" w:space="0" w:color="auto"/>
            <w:bottom w:val="none" w:sz="0" w:space="0" w:color="auto"/>
            <w:right w:val="none" w:sz="0" w:space="0" w:color="auto"/>
          </w:divBdr>
        </w:div>
        <w:div w:id="1851262351">
          <w:marLeft w:val="640"/>
          <w:marRight w:val="0"/>
          <w:marTop w:val="0"/>
          <w:marBottom w:val="0"/>
          <w:divBdr>
            <w:top w:val="none" w:sz="0" w:space="0" w:color="auto"/>
            <w:left w:val="none" w:sz="0" w:space="0" w:color="auto"/>
            <w:bottom w:val="none" w:sz="0" w:space="0" w:color="auto"/>
            <w:right w:val="none" w:sz="0" w:space="0" w:color="auto"/>
          </w:divBdr>
        </w:div>
        <w:div w:id="2010981103">
          <w:marLeft w:val="640"/>
          <w:marRight w:val="0"/>
          <w:marTop w:val="0"/>
          <w:marBottom w:val="0"/>
          <w:divBdr>
            <w:top w:val="none" w:sz="0" w:space="0" w:color="auto"/>
            <w:left w:val="none" w:sz="0" w:space="0" w:color="auto"/>
            <w:bottom w:val="none" w:sz="0" w:space="0" w:color="auto"/>
            <w:right w:val="none" w:sz="0" w:space="0" w:color="auto"/>
          </w:divBdr>
        </w:div>
        <w:div w:id="2033334119">
          <w:marLeft w:val="640"/>
          <w:marRight w:val="0"/>
          <w:marTop w:val="0"/>
          <w:marBottom w:val="0"/>
          <w:divBdr>
            <w:top w:val="none" w:sz="0" w:space="0" w:color="auto"/>
            <w:left w:val="none" w:sz="0" w:space="0" w:color="auto"/>
            <w:bottom w:val="none" w:sz="0" w:space="0" w:color="auto"/>
            <w:right w:val="none" w:sz="0" w:space="0" w:color="auto"/>
          </w:divBdr>
        </w:div>
        <w:div w:id="2057315513">
          <w:marLeft w:val="640"/>
          <w:marRight w:val="0"/>
          <w:marTop w:val="0"/>
          <w:marBottom w:val="0"/>
          <w:divBdr>
            <w:top w:val="none" w:sz="0" w:space="0" w:color="auto"/>
            <w:left w:val="none" w:sz="0" w:space="0" w:color="auto"/>
            <w:bottom w:val="none" w:sz="0" w:space="0" w:color="auto"/>
            <w:right w:val="none" w:sz="0" w:space="0" w:color="auto"/>
          </w:divBdr>
        </w:div>
      </w:divsChild>
    </w:div>
    <w:div w:id="729426795">
      <w:marLeft w:val="640"/>
      <w:marRight w:val="0"/>
      <w:marTop w:val="0"/>
      <w:marBottom w:val="0"/>
      <w:divBdr>
        <w:top w:val="none" w:sz="0" w:space="0" w:color="auto"/>
        <w:left w:val="none" w:sz="0" w:space="0" w:color="auto"/>
        <w:bottom w:val="none" w:sz="0" w:space="0" w:color="auto"/>
        <w:right w:val="none" w:sz="0" w:space="0" w:color="auto"/>
      </w:divBdr>
    </w:div>
    <w:div w:id="730153529">
      <w:marLeft w:val="640"/>
      <w:marRight w:val="0"/>
      <w:marTop w:val="0"/>
      <w:marBottom w:val="0"/>
      <w:divBdr>
        <w:top w:val="none" w:sz="0" w:space="0" w:color="auto"/>
        <w:left w:val="none" w:sz="0" w:space="0" w:color="auto"/>
        <w:bottom w:val="none" w:sz="0" w:space="0" w:color="auto"/>
        <w:right w:val="none" w:sz="0" w:space="0" w:color="auto"/>
      </w:divBdr>
    </w:div>
    <w:div w:id="730734386">
      <w:marLeft w:val="640"/>
      <w:marRight w:val="0"/>
      <w:marTop w:val="0"/>
      <w:marBottom w:val="0"/>
      <w:divBdr>
        <w:top w:val="none" w:sz="0" w:space="0" w:color="auto"/>
        <w:left w:val="none" w:sz="0" w:space="0" w:color="auto"/>
        <w:bottom w:val="none" w:sz="0" w:space="0" w:color="auto"/>
        <w:right w:val="none" w:sz="0" w:space="0" w:color="auto"/>
      </w:divBdr>
    </w:div>
    <w:div w:id="730737928">
      <w:marLeft w:val="640"/>
      <w:marRight w:val="0"/>
      <w:marTop w:val="0"/>
      <w:marBottom w:val="0"/>
      <w:divBdr>
        <w:top w:val="none" w:sz="0" w:space="0" w:color="auto"/>
        <w:left w:val="none" w:sz="0" w:space="0" w:color="auto"/>
        <w:bottom w:val="none" w:sz="0" w:space="0" w:color="auto"/>
        <w:right w:val="none" w:sz="0" w:space="0" w:color="auto"/>
      </w:divBdr>
    </w:div>
    <w:div w:id="730927191">
      <w:marLeft w:val="640"/>
      <w:marRight w:val="0"/>
      <w:marTop w:val="0"/>
      <w:marBottom w:val="0"/>
      <w:divBdr>
        <w:top w:val="none" w:sz="0" w:space="0" w:color="auto"/>
        <w:left w:val="none" w:sz="0" w:space="0" w:color="auto"/>
        <w:bottom w:val="none" w:sz="0" w:space="0" w:color="auto"/>
        <w:right w:val="none" w:sz="0" w:space="0" w:color="auto"/>
      </w:divBdr>
    </w:div>
    <w:div w:id="733047140">
      <w:bodyDiv w:val="1"/>
      <w:marLeft w:val="0"/>
      <w:marRight w:val="0"/>
      <w:marTop w:val="0"/>
      <w:marBottom w:val="0"/>
      <w:divBdr>
        <w:top w:val="none" w:sz="0" w:space="0" w:color="auto"/>
        <w:left w:val="none" w:sz="0" w:space="0" w:color="auto"/>
        <w:bottom w:val="none" w:sz="0" w:space="0" w:color="auto"/>
        <w:right w:val="none" w:sz="0" w:space="0" w:color="auto"/>
      </w:divBdr>
      <w:divsChild>
        <w:div w:id="19167775">
          <w:marLeft w:val="640"/>
          <w:marRight w:val="0"/>
          <w:marTop w:val="0"/>
          <w:marBottom w:val="0"/>
          <w:divBdr>
            <w:top w:val="none" w:sz="0" w:space="0" w:color="auto"/>
            <w:left w:val="none" w:sz="0" w:space="0" w:color="auto"/>
            <w:bottom w:val="none" w:sz="0" w:space="0" w:color="auto"/>
            <w:right w:val="none" w:sz="0" w:space="0" w:color="auto"/>
          </w:divBdr>
        </w:div>
        <w:div w:id="38019966">
          <w:marLeft w:val="640"/>
          <w:marRight w:val="0"/>
          <w:marTop w:val="0"/>
          <w:marBottom w:val="0"/>
          <w:divBdr>
            <w:top w:val="none" w:sz="0" w:space="0" w:color="auto"/>
            <w:left w:val="none" w:sz="0" w:space="0" w:color="auto"/>
            <w:bottom w:val="none" w:sz="0" w:space="0" w:color="auto"/>
            <w:right w:val="none" w:sz="0" w:space="0" w:color="auto"/>
          </w:divBdr>
        </w:div>
        <w:div w:id="53243206">
          <w:marLeft w:val="640"/>
          <w:marRight w:val="0"/>
          <w:marTop w:val="0"/>
          <w:marBottom w:val="0"/>
          <w:divBdr>
            <w:top w:val="none" w:sz="0" w:space="0" w:color="auto"/>
            <w:left w:val="none" w:sz="0" w:space="0" w:color="auto"/>
            <w:bottom w:val="none" w:sz="0" w:space="0" w:color="auto"/>
            <w:right w:val="none" w:sz="0" w:space="0" w:color="auto"/>
          </w:divBdr>
        </w:div>
        <w:div w:id="126973386">
          <w:marLeft w:val="640"/>
          <w:marRight w:val="0"/>
          <w:marTop w:val="0"/>
          <w:marBottom w:val="0"/>
          <w:divBdr>
            <w:top w:val="none" w:sz="0" w:space="0" w:color="auto"/>
            <w:left w:val="none" w:sz="0" w:space="0" w:color="auto"/>
            <w:bottom w:val="none" w:sz="0" w:space="0" w:color="auto"/>
            <w:right w:val="none" w:sz="0" w:space="0" w:color="auto"/>
          </w:divBdr>
        </w:div>
        <w:div w:id="134956313">
          <w:marLeft w:val="640"/>
          <w:marRight w:val="0"/>
          <w:marTop w:val="0"/>
          <w:marBottom w:val="0"/>
          <w:divBdr>
            <w:top w:val="none" w:sz="0" w:space="0" w:color="auto"/>
            <w:left w:val="none" w:sz="0" w:space="0" w:color="auto"/>
            <w:bottom w:val="none" w:sz="0" w:space="0" w:color="auto"/>
            <w:right w:val="none" w:sz="0" w:space="0" w:color="auto"/>
          </w:divBdr>
        </w:div>
        <w:div w:id="172502064">
          <w:marLeft w:val="640"/>
          <w:marRight w:val="0"/>
          <w:marTop w:val="0"/>
          <w:marBottom w:val="0"/>
          <w:divBdr>
            <w:top w:val="none" w:sz="0" w:space="0" w:color="auto"/>
            <w:left w:val="none" w:sz="0" w:space="0" w:color="auto"/>
            <w:bottom w:val="none" w:sz="0" w:space="0" w:color="auto"/>
            <w:right w:val="none" w:sz="0" w:space="0" w:color="auto"/>
          </w:divBdr>
        </w:div>
        <w:div w:id="189035174">
          <w:marLeft w:val="640"/>
          <w:marRight w:val="0"/>
          <w:marTop w:val="0"/>
          <w:marBottom w:val="0"/>
          <w:divBdr>
            <w:top w:val="none" w:sz="0" w:space="0" w:color="auto"/>
            <w:left w:val="none" w:sz="0" w:space="0" w:color="auto"/>
            <w:bottom w:val="none" w:sz="0" w:space="0" w:color="auto"/>
            <w:right w:val="none" w:sz="0" w:space="0" w:color="auto"/>
          </w:divBdr>
        </w:div>
        <w:div w:id="218369564">
          <w:marLeft w:val="640"/>
          <w:marRight w:val="0"/>
          <w:marTop w:val="0"/>
          <w:marBottom w:val="0"/>
          <w:divBdr>
            <w:top w:val="none" w:sz="0" w:space="0" w:color="auto"/>
            <w:left w:val="none" w:sz="0" w:space="0" w:color="auto"/>
            <w:bottom w:val="none" w:sz="0" w:space="0" w:color="auto"/>
            <w:right w:val="none" w:sz="0" w:space="0" w:color="auto"/>
          </w:divBdr>
        </w:div>
        <w:div w:id="238637577">
          <w:marLeft w:val="640"/>
          <w:marRight w:val="0"/>
          <w:marTop w:val="0"/>
          <w:marBottom w:val="0"/>
          <w:divBdr>
            <w:top w:val="none" w:sz="0" w:space="0" w:color="auto"/>
            <w:left w:val="none" w:sz="0" w:space="0" w:color="auto"/>
            <w:bottom w:val="none" w:sz="0" w:space="0" w:color="auto"/>
            <w:right w:val="none" w:sz="0" w:space="0" w:color="auto"/>
          </w:divBdr>
        </w:div>
        <w:div w:id="301546818">
          <w:marLeft w:val="640"/>
          <w:marRight w:val="0"/>
          <w:marTop w:val="0"/>
          <w:marBottom w:val="0"/>
          <w:divBdr>
            <w:top w:val="none" w:sz="0" w:space="0" w:color="auto"/>
            <w:left w:val="none" w:sz="0" w:space="0" w:color="auto"/>
            <w:bottom w:val="none" w:sz="0" w:space="0" w:color="auto"/>
            <w:right w:val="none" w:sz="0" w:space="0" w:color="auto"/>
          </w:divBdr>
        </w:div>
        <w:div w:id="307055804">
          <w:marLeft w:val="640"/>
          <w:marRight w:val="0"/>
          <w:marTop w:val="0"/>
          <w:marBottom w:val="0"/>
          <w:divBdr>
            <w:top w:val="none" w:sz="0" w:space="0" w:color="auto"/>
            <w:left w:val="none" w:sz="0" w:space="0" w:color="auto"/>
            <w:bottom w:val="none" w:sz="0" w:space="0" w:color="auto"/>
            <w:right w:val="none" w:sz="0" w:space="0" w:color="auto"/>
          </w:divBdr>
        </w:div>
        <w:div w:id="381750518">
          <w:marLeft w:val="640"/>
          <w:marRight w:val="0"/>
          <w:marTop w:val="0"/>
          <w:marBottom w:val="0"/>
          <w:divBdr>
            <w:top w:val="none" w:sz="0" w:space="0" w:color="auto"/>
            <w:left w:val="none" w:sz="0" w:space="0" w:color="auto"/>
            <w:bottom w:val="none" w:sz="0" w:space="0" w:color="auto"/>
            <w:right w:val="none" w:sz="0" w:space="0" w:color="auto"/>
          </w:divBdr>
        </w:div>
        <w:div w:id="384839154">
          <w:marLeft w:val="640"/>
          <w:marRight w:val="0"/>
          <w:marTop w:val="0"/>
          <w:marBottom w:val="0"/>
          <w:divBdr>
            <w:top w:val="none" w:sz="0" w:space="0" w:color="auto"/>
            <w:left w:val="none" w:sz="0" w:space="0" w:color="auto"/>
            <w:bottom w:val="none" w:sz="0" w:space="0" w:color="auto"/>
            <w:right w:val="none" w:sz="0" w:space="0" w:color="auto"/>
          </w:divBdr>
        </w:div>
        <w:div w:id="436023890">
          <w:marLeft w:val="640"/>
          <w:marRight w:val="0"/>
          <w:marTop w:val="0"/>
          <w:marBottom w:val="0"/>
          <w:divBdr>
            <w:top w:val="none" w:sz="0" w:space="0" w:color="auto"/>
            <w:left w:val="none" w:sz="0" w:space="0" w:color="auto"/>
            <w:bottom w:val="none" w:sz="0" w:space="0" w:color="auto"/>
            <w:right w:val="none" w:sz="0" w:space="0" w:color="auto"/>
          </w:divBdr>
        </w:div>
        <w:div w:id="486477425">
          <w:marLeft w:val="640"/>
          <w:marRight w:val="0"/>
          <w:marTop w:val="0"/>
          <w:marBottom w:val="0"/>
          <w:divBdr>
            <w:top w:val="none" w:sz="0" w:space="0" w:color="auto"/>
            <w:left w:val="none" w:sz="0" w:space="0" w:color="auto"/>
            <w:bottom w:val="none" w:sz="0" w:space="0" w:color="auto"/>
            <w:right w:val="none" w:sz="0" w:space="0" w:color="auto"/>
          </w:divBdr>
        </w:div>
        <w:div w:id="490219585">
          <w:marLeft w:val="640"/>
          <w:marRight w:val="0"/>
          <w:marTop w:val="0"/>
          <w:marBottom w:val="0"/>
          <w:divBdr>
            <w:top w:val="none" w:sz="0" w:space="0" w:color="auto"/>
            <w:left w:val="none" w:sz="0" w:space="0" w:color="auto"/>
            <w:bottom w:val="none" w:sz="0" w:space="0" w:color="auto"/>
            <w:right w:val="none" w:sz="0" w:space="0" w:color="auto"/>
          </w:divBdr>
        </w:div>
        <w:div w:id="491604583">
          <w:marLeft w:val="640"/>
          <w:marRight w:val="0"/>
          <w:marTop w:val="0"/>
          <w:marBottom w:val="0"/>
          <w:divBdr>
            <w:top w:val="none" w:sz="0" w:space="0" w:color="auto"/>
            <w:left w:val="none" w:sz="0" w:space="0" w:color="auto"/>
            <w:bottom w:val="none" w:sz="0" w:space="0" w:color="auto"/>
            <w:right w:val="none" w:sz="0" w:space="0" w:color="auto"/>
          </w:divBdr>
        </w:div>
        <w:div w:id="509299789">
          <w:marLeft w:val="640"/>
          <w:marRight w:val="0"/>
          <w:marTop w:val="0"/>
          <w:marBottom w:val="0"/>
          <w:divBdr>
            <w:top w:val="none" w:sz="0" w:space="0" w:color="auto"/>
            <w:left w:val="none" w:sz="0" w:space="0" w:color="auto"/>
            <w:bottom w:val="none" w:sz="0" w:space="0" w:color="auto"/>
            <w:right w:val="none" w:sz="0" w:space="0" w:color="auto"/>
          </w:divBdr>
        </w:div>
        <w:div w:id="544373284">
          <w:marLeft w:val="640"/>
          <w:marRight w:val="0"/>
          <w:marTop w:val="0"/>
          <w:marBottom w:val="0"/>
          <w:divBdr>
            <w:top w:val="none" w:sz="0" w:space="0" w:color="auto"/>
            <w:left w:val="none" w:sz="0" w:space="0" w:color="auto"/>
            <w:bottom w:val="none" w:sz="0" w:space="0" w:color="auto"/>
            <w:right w:val="none" w:sz="0" w:space="0" w:color="auto"/>
          </w:divBdr>
        </w:div>
        <w:div w:id="592592458">
          <w:marLeft w:val="640"/>
          <w:marRight w:val="0"/>
          <w:marTop w:val="0"/>
          <w:marBottom w:val="0"/>
          <w:divBdr>
            <w:top w:val="none" w:sz="0" w:space="0" w:color="auto"/>
            <w:left w:val="none" w:sz="0" w:space="0" w:color="auto"/>
            <w:bottom w:val="none" w:sz="0" w:space="0" w:color="auto"/>
            <w:right w:val="none" w:sz="0" w:space="0" w:color="auto"/>
          </w:divBdr>
        </w:div>
        <w:div w:id="593586558">
          <w:marLeft w:val="640"/>
          <w:marRight w:val="0"/>
          <w:marTop w:val="0"/>
          <w:marBottom w:val="0"/>
          <w:divBdr>
            <w:top w:val="none" w:sz="0" w:space="0" w:color="auto"/>
            <w:left w:val="none" w:sz="0" w:space="0" w:color="auto"/>
            <w:bottom w:val="none" w:sz="0" w:space="0" w:color="auto"/>
            <w:right w:val="none" w:sz="0" w:space="0" w:color="auto"/>
          </w:divBdr>
        </w:div>
        <w:div w:id="682322078">
          <w:marLeft w:val="640"/>
          <w:marRight w:val="0"/>
          <w:marTop w:val="0"/>
          <w:marBottom w:val="0"/>
          <w:divBdr>
            <w:top w:val="none" w:sz="0" w:space="0" w:color="auto"/>
            <w:left w:val="none" w:sz="0" w:space="0" w:color="auto"/>
            <w:bottom w:val="none" w:sz="0" w:space="0" w:color="auto"/>
            <w:right w:val="none" w:sz="0" w:space="0" w:color="auto"/>
          </w:divBdr>
        </w:div>
        <w:div w:id="705762155">
          <w:marLeft w:val="640"/>
          <w:marRight w:val="0"/>
          <w:marTop w:val="0"/>
          <w:marBottom w:val="0"/>
          <w:divBdr>
            <w:top w:val="none" w:sz="0" w:space="0" w:color="auto"/>
            <w:left w:val="none" w:sz="0" w:space="0" w:color="auto"/>
            <w:bottom w:val="none" w:sz="0" w:space="0" w:color="auto"/>
            <w:right w:val="none" w:sz="0" w:space="0" w:color="auto"/>
          </w:divBdr>
        </w:div>
        <w:div w:id="716903105">
          <w:marLeft w:val="640"/>
          <w:marRight w:val="0"/>
          <w:marTop w:val="0"/>
          <w:marBottom w:val="0"/>
          <w:divBdr>
            <w:top w:val="none" w:sz="0" w:space="0" w:color="auto"/>
            <w:left w:val="none" w:sz="0" w:space="0" w:color="auto"/>
            <w:bottom w:val="none" w:sz="0" w:space="0" w:color="auto"/>
            <w:right w:val="none" w:sz="0" w:space="0" w:color="auto"/>
          </w:divBdr>
        </w:div>
        <w:div w:id="728499725">
          <w:marLeft w:val="640"/>
          <w:marRight w:val="0"/>
          <w:marTop w:val="0"/>
          <w:marBottom w:val="0"/>
          <w:divBdr>
            <w:top w:val="none" w:sz="0" w:space="0" w:color="auto"/>
            <w:left w:val="none" w:sz="0" w:space="0" w:color="auto"/>
            <w:bottom w:val="none" w:sz="0" w:space="0" w:color="auto"/>
            <w:right w:val="none" w:sz="0" w:space="0" w:color="auto"/>
          </w:divBdr>
        </w:div>
        <w:div w:id="798491912">
          <w:marLeft w:val="640"/>
          <w:marRight w:val="0"/>
          <w:marTop w:val="0"/>
          <w:marBottom w:val="0"/>
          <w:divBdr>
            <w:top w:val="none" w:sz="0" w:space="0" w:color="auto"/>
            <w:left w:val="none" w:sz="0" w:space="0" w:color="auto"/>
            <w:bottom w:val="none" w:sz="0" w:space="0" w:color="auto"/>
            <w:right w:val="none" w:sz="0" w:space="0" w:color="auto"/>
          </w:divBdr>
        </w:div>
        <w:div w:id="828716691">
          <w:marLeft w:val="640"/>
          <w:marRight w:val="0"/>
          <w:marTop w:val="0"/>
          <w:marBottom w:val="0"/>
          <w:divBdr>
            <w:top w:val="none" w:sz="0" w:space="0" w:color="auto"/>
            <w:left w:val="none" w:sz="0" w:space="0" w:color="auto"/>
            <w:bottom w:val="none" w:sz="0" w:space="0" w:color="auto"/>
            <w:right w:val="none" w:sz="0" w:space="0" w:color="auto"/>
          </w:divBdr>
        </w:div>
        <w:div w:id="846137016">
          <w:marLeft w:val="640"/>
          <w:marRight w:val="0"/>
          <w:marTop w:val="0"/>
          <w:marBottom w:val="0"/>
          <w:divBdr>
            <w:top w:val="none" w:sz="0" w:space="0" w:color="auto"/>
            <w:left w:val="none" w:sz="0" w:space="0" w:color="auto"/>
            <w:bottom w:val="none" w:sz="0" w:space="0" w:color="auto"/>
            <w:right w:val="none" w:sz="0" w:space="0" w:color="auto"/>
          </w:divBdr>
        </w:div>
        <w:div w:id="849101063">
          <w:marLeft w:val="640"/>
          <w:marRight w:val="0"/>
          <w:marTop w:val="0"/>
          <w:marBottom w:val="0"/>
          <w:divBdr>
            <w:top w:val="none" w:sz="0" w:space="0" w:color="auto"/>
            <w:left w:val="none" w:sz="0" w:space="0" w:color="auto"/>
            <w:bottom w:val="none" w:sz="0" w:space="0" w:color="auto"/>
            <w:right w:val="none" w:sz="0" w:space="0" w:color="auto"/>
          </w:divBdr>
        </w:div>
        <w:div w:id="849178532">
          <w:marLeft w:val="640"/>
          <w:marRight w:val="0"/>
          <w:marTop w:val="0"/>
          <w:marBottom w:val="0"/>
          <w:divBdr>
            <w:top w:val="none" w:sz="0" w:space="0" w:color="auto"/>
            <w:left w:val="none" w:sz="0" w:space="0" w:color="auto"/>
            <w:bottom w:val="none" w:sz="0" w:space="0" w:color="auto"/>
            <w:right w:val="none" w:sz="0" w:space="0" w:color="auto"/>
          </w:divBdr>
        </w:div>
        <w:div w:id="864439750">
          <w:marLeft w:val="640"/>
          <w:marRight w:val="0"/>
          <w:marTop w:val="0"/>
          <w:marBottom w:val="0"/>
          <w:divBdr>
            <w:top w:val="none" w:sz="0" w:space="0" w:color="auto"/>
            <w:left w:val="none" w:sz="0" w:space="0" w:color="auto"/>
            <w:bottom w:val="none" w:sz="0" w:space="0" w:color="auto"/>
            <w:right w:val="none" w:sz="0" w:space="0" w:color="auto"/>
          </w:divBdr>
        </w:div>
        <w:div w:id="865748918">
          <w:marLeft w:val="640"/>
          <w:marRight w:val="0"/>
          <w:marTop w:val="0"/>
          <w:marBottom w:val="0"/>
          <w:divBdr>
            <w:top w:val="none" w:sz="0" w:space="0" w:color="auto"/>
            <w:left w:val="none" w:sz="0" w:space="0" w:color="auto"/>
            <w:bottom w:val="none" w:sz="0" w:space="0" w:color="auto"/>
            <w:right w:val="none" w:sz="0" w:space="0" w:color="auto"/>
          </w:divBdr>
        </w:div>
        <w:div w:id="882133156">
          <w:marLeft w:val="640"/>
          <w:marRight w:val="0"/>
          <w:marTop w:val="0"/>
          <w:marBottom w:val="0"/>
          <w:divBdr>
            <w:top w:val="none" w:sz="0" w:space="0" w:color="auto"/>
            <w:left w:val="none" w:sz="0" w:space="0" w:color="auto"/>
            <w:bottom w:val="none" w:sz="0" w:space="0" w:color="auto"/>
            <w:right w:val="none" w:sz="0" w:space="0" w:color="auto"/>
          </w:divBdr>
        </w:div>
        <w:div w:id="916092615">
          <w:marLeft w:val="640"/>
          <w:marRight w:val="0"/>
          <w:marTop w:val="0"/>
          <w:marBottom w:val="0"/>
          <w:divBdr>
            <w:top w:val="none" w:sz="0" w:space="0" w:color="auto"/>
            <w:left w:val="none" w:sz="0" w:space="0" w:color="auto"/>
            <w:bottom w:val="none" w:sz="0" w:space="0" w:color="auto"/>
            <w:right w:val="none" w:sz="0" w:space="0" w:color="auto"/>
          </w:divBdr>
        </w:div>
        <w:div w:id="928389536">
          <w:marLeft w:val="640"/>
          <w:marRight w:val="0"/>
          <w:marTop w:val="0"/>
          <w:marBottom w:val="0"/>
          <w:divBdr>
            <w:top w:val="none" w:sz="0" w:space="0" w:color="auto"/>
            <w:left w:val="none" w:sz="0" w:space="0" w:color="auto"/>
            <w:bottom w:val="none" w:sz="0" w:space="0" w:color="auto"/>
            <w:right w:val="none" w:sz="0" w:space="0" w:color="auto"/>
          </w:divBdr>
        </w:div>
        <w:div w:id="928611648">
          <w:marLeft w:val="640"/>
          <w:marRight w:val="0"/>
          <w:marTop w:val="0"/>
          <w:marBottom w:val="0"/>
          <w:divBdr>
            <w:top w:val="none" w:sz="0" w:space="0" w:color="auto"/>
            <w:left w:val="none" w:sz="0" w:space="0" w:color="auto"/>
            <w:bottom w:val="none" w:sz="0" w:space="0" w:color="auto"/>
            <w:right w:val="none" w:sz="0" w:space="0" w:color="auto"/>
          </w:divBdr>
        </w:div>
        <w:div w:id="948702187">
          <w:marLeft w:val="640"/>
          <w:marRight w:val="0"/>
          <w:marTop w:val="0"/>
          <w:marBottom w:val="0"/>
          <w:divBdr>
            <w:top w:val="none" w:sz="0" w:space="0" w:color="auto"/>
            <w:left w:val="none" w:sz="0" w:space="0" w:color="auto"/>
            <w:bottom w:val="none" w:sz="0" w:space="0" w:color="auto"/>
            <w:right w:val="none" w:sz="0" w:space="0" w:color="auto"/>
          </w:divBdr>
        </w:div>
        <w:div w:id="982001593">
          <w:marLeft w:val="640"/>
          <w:marRight w:val="0"/>
          <w:marTop w:val="0"/>
          <w:marBottom w:val="0"/>
          <w:divBdr>
            <w:top w:val="none" w:sz="0" w:space="0" w:color="auto"/>
            <w:left w:val="none" w:sz="0" w:space="0" w:color="auto"/>
            <w:bottom w:val="none" w:sz="0" w:space="0" w:color="auto"/>
            <w:right w:val="none" w:sz="0" w:space="0" w:color="auto"/>
          </w:divBdr>
        </w:div>
        <w:div w:id="989213481">
          <w:marLeft w:val="640"/>
          <w:marRight w:val="0"/>
          <w:marTop w:val="0"/>
          <w:marBottom w:val="0"/>
          <w:divBdr>
            <w:top w:val="none" w:sz="0" w:space="0" w:color="auto"/>
            <w:left w:val="none" w:sz="0" w:space="0" w:color="auto"/>
            <w:bottom w:val="none" w:sz="0" w:space="0" w:color="auto"/>
            <w:right w:val="none" w:sz="0" w:space="0" w:color="auto"/>
          </w:divBdr>
        </w:div>
        <w:div w:id="1014696272">
          <w:marLeft w:val="640"/>
          <w:marRight w:val="0"/>
          <w:marTop w:val="0"/>
          <w:marBottom w:val="0"/>
          <w:divBdr>
            <w:top w:val="none" w:sz="0" w:space="0" w:color="auto"/>
            <w:left w:val="none" w:sz="0" w:space="0" w:color="auto"/>
            <w:bottom w:val="none" w:sz="0" w:space="0" w:color="auto"/>
            <w:right w:val="none" w:sz="0" w:space="0" w:color="auto"/>
          </w:divBdr>
        </w:div>
        <w:div w:id="1018317626">
          <w:marLeft w:val="640"/>
          <w:marRight w:val="0"/>
          <w:marTop w:val="0"/>
          <w:marBottom w:val="0"/>
          <w:divBdr>
            <w:top w:val="none" w:sz="0" w:space="0" w:color="auto"/>
            <w:left w:val="none" w:sz="0" w:space="0" w:color="auto"/>
            <w:bottom w:val="none" w:sz="0" w:space="0" w:color="auto"/>
            <w:right w:val="none" w:sz="0" w:space="0" w:color="auto"/>
          </w:divBdr>
        </w:div>
        <w:div w:id="1067922665">
          <w:marLeft w:val="640"/>
          <w:marRight w:val="0"/>
          <w:marTop w:val="0"/>
          <w:marBottom w:val="0"/>
          <w:divBdr>
            <w:top w:val="none" w:sz="0" w:space="0" w:color="auto"/>
            <w:left w:val="none" w:sz="0" w:space="0" w:color="auto"/>
            <w:bottom w:val="none" w:sz="0" w:space="0" w:color="auto"/>
            <w:right w:val="none" w:sz="0" w:space="0" w:color="auto"/>
          </w:divBdr>
        </w:div>
        <w:div w:id="1110666329">
          <w:marLeft w:val="640"/>
          <w:marRight w:val="0"/>
          <w:marTop w:val="0"/>
          <w:marBottom w:val="0"/>
          <w:divBdr>
            <w:top w:val="none" w:sz="0" w:space="0" w:color="auto"/>
            <w:left w:val="none" w:sz="0" w:space="0" w:color="auto"/>
            <w:bottom w:val="none" w:sz="0" w:space="0" w:color="auto"/>
            <w:right w:val="none" w:sz="0" w:space="0" w:color="auto"/>
          </w:divBdr>
        </w:div>
        <w:div w:id="1128426912">
          <w:marLeft w:val="640"/>
          <w:marRight w:val="0"/>
          <w:marTop w:val="0"/>
          <w:marBottom w:val="0"/>
          <w:divBdr>
            <w:top w:val="none" w:sz="0" w:space="0" w:color="auto"/>
            <w:left w:val="none" w:sz="0" w:space="0" w:color="auto"/>
            <w:bottom w:val="none" w:sz="0" w:space="0" w:color="auto"/>
            <w:right w:val="none" w:sz="0" w:space="0" w:color="auto"/>
          </w:divBdr>
        </w:div>
        <w:div w:id="1132485336">
          <w:marLeft w:val="640"/>
          <w:marRight w:val="0"/>
          <w:marTop w:val="0"/>
          <w:marBottom w:val="0"/>
          <w:divBdr>
            <w:top w:val="none" w:sz="0" w:space="0" w:color="auto"/>
            <w:left w:val="none" w:sz="0" w:space="0" w:color="auto"/>
            <w:bottom w:val="none" w:sz="0" w:space="0" w:color="auto"/>
            <w:right w:val="none" w:sz="0" w:space="0" w:color="auto"/>
          </w:divBdr>
        </w:div>
        <w:div w:id="1154567605">
          <w:marLeft w:val="640"/>
          <w:marRight w:val="0"/>
          <w:marTop w:val="0"/>
          <w:marBottom w:val="0"/>
          <w:divBdr>
            <w:top w:val="none" w:sz="0" w:space="0" w:color="auto"/>
            <w:left w:val="none" w:sz="0" w:space="0" w:color="auto"/>
            <w:bottom w:val="none" w:sz="0" w:space="0" w:color="auto"/>
            <w:right w:val="none" w:sz="0" w:space="0" w:color="auto"/>
          </w:divBdr>
        </w:div>
        <w:div w:id="1160971495">
          <w:marLeft w:val="640"/>
          <w:marRight w:val="0"/>
          <w:marTop w:val="0"/>
          <w:marBottom w:val="0"/>
          <w:divBdr>
            <w:top w:val="none" w:sz="0" w:space="0" w:color="auto"/>
            <w:left w:val="none" w:sz="0" w:space="0" w:color="auto"/>
            <w:bottom w:val="none" w:sz="0" w:space="0" w:color="auto"/>
            <w:right w:val="none" w:sz="0" w:space="0" w:color="auto"/>
          </w:divBdr>
        </w:div>
        <w:div w:id="1223058114">
          <w:marLeft w:val="640"/>
          <w:marRight w:val="0"/>
          <w:marTop w:val="0"/>
          <w:marBottom w:val="0"/>
          <w:divBdr>
            <w:top w:val="none" w:sz="0" w:space="0" w:color="auto"/>
            <w:left w:val="none" w:sz="0" w:space="0" w:color="auto"/>
            <w:bottom w:val="none" w:sz="0" w:space="0" w:color="auto"/>
            <w:right w:val="none" w:sz="0" w:space="0" w:color="auto"/>
          </w:divBdr>
        </w:div>
        <w:div w:id="1237126798">
          <w:marLeft w:val="640"/>
          <w:marRight w:val="0"/>
          <w:marTop w:val="0"/>
          <w:marBottom w:val="0"/>
          <w:divBdr>
            <w:top w:val="none" w:sz="0" w:space="0" w:color="auto"/>
            <w:left w:val="none" w:sz="0" w:space="0" w:color="auto"/>
            <w:bottom w:val="none" w:sz="0" w:space="0" w:color="auto"/>
            <w:right w:val="none" w:sz="0" w:space="0" w:color="auto"/>
          </w:divBdr>
        </w:div>
        <w:div w:id="1245649437">
          <w:marLeft w:val="640"/>
          <w:marRight w:val="0"/>
          <w:marTop w:val="0"/>
          <w:marBottom w:val="0"/>
          <w:divBdr>
            <w:top w:val="none" w:sz="0" w:space="0" w:color="auto"/>
            <w:left w:val="none" w:sz="0" w:space="0" w:color="auto"/>
            <w:bottom w:val="none" w:sz="0" w:space="0" w:color="auto"/>
            <w:right w:val="none" w:sz="0" w:space="0" w:color="auto"/>
          </w:divBdr>
        </w:div>
        <w:div w:id="1400594545">
          <w:marLeft w:val="640"/>
          <w:marRight w:val="0"/>
          <w:marTop w:val="0"/>
          <w:marBottom w:val="0"/>
          <w:divBdr>
            <w:top w:val="none" w:sz="0" w:space="0" w:color="auto"/>
            <w:left w:val="none" w:sz="0" w:space="0" w:color="auto"/>
            <w:bottom w:val="none" w:sz="0" w:space="0" w:color="auto"/>
            <w:right w:val="none" w:sz="0" w:space="0" w:color="auto"/>
          </w:divBdr>
        </w:div>
        <w:div w:id="1424571726">
          <w:marLeft w:val="640"/>
          <w:marRight w:val="0"/>
          <w:marTop w:val="0"/>
          <w:marBottom w:val="0"/>
          <w:divBdr>
            <w:top w:val="none" w:sz="0" w:space="0" w:color="auto"/>
            <w:left w:val="none" w:sz="0" w:space="0" w:color="auto"/>
            <w:bottom w:val="none" w:sz="0" w:space="0" w:color="auto"/>
            <w:right w:val="none" w:sz="0" w:space="0" w:color="auto"/>
          </w:divBdr>
        </w:div>
        <w:div w:id="1549144698">
          <w:marLeft w:val="640"/>
          <w:marRight w:val="0"/>
          <w:marTop w:val="0"/>
          <w:marBottom w:val="0"/>
          <w:divBdr>
            <w:top w:val="none" w:sz="0" w:space="0" w:color="auto"/>
            <w:left w:val="none" w:sz="0" w:space="0" w:color="auto"/>
            <w:bottom w:val="none" w:sz="0" w:space="0" w:color="auto"/>
            <w:right w:val="none" w:sz="0" w:space="0" w:color="auto"/>
          </w:divBdr>
        </w:div>
        <w:div w:id="1555236155">
          <w:marLeft w:val="640"/>
          <w:marRight w:val="0"/>
          <w:marTop w:val="0"/>
          <w:marBottom w:val="0"/>
          <w:divBdr>
            <w:top w:val="none" w:sz="0" w:space="0" w:color="auto"/>
            <w:left w:val="none" w:sz="0" w:space="0" w:color="auto"/>
            <w:bottom w:val="none" w:sz="0" w:space="0" w:color="auto"/>
            <w:right w:val="none" w:sz="0" w:space="0" w:color="auto"/>
          </w:divBdr>
        </w:div>
        <w:div w:id="1558198354">
          <w:marLeft w:val="640"/>
          <w:marRight w:val="0"/>
          <w:marTop w:val="0"/>
          <w:marBottom w:val="0"/>
          <w:divBdr>
            <w:top w:val="none" w:sz="0" w:space="0" w:color="auto"/>
            <w:left w:val="none" w:sz="0" w:space="0" w:color="auto"/>
            <w:bottom w:val="none" w:sz="0" w:space="0" w:color="auto"/>
            <w:right w:val="none" w:sz="0" w:space="0" w:color="auto"/>
          </w:divBdr>
        </w:div>
        <w:div w:id="1585217455">
          <w:marLeft w:val="640"/>
          <w:marRight w:val="0"/>
          <w:marTop w:val="0"/>
          <w:marBottom w:val="0"/>
          <w:divBdr>
            <w:top w:val="none" w:sz="0" w:space="0" w:color="auto"/>
            <w:left w:val="none" w:sz="0" w:space="0" w:color="auto"/>
            <w:bottom w:val="none" w:sz="0" w:space="0" w:color="auto"/>
            <w:right w:val="none" w:sz="0" w:space="0" w:color="auto"/>
          </w:divBdr>
        </w:div>
        <w:div w:id="1666784289">
          <w:marLeft w:val="640"/>
          <w:marRight w:val="0"/>
          <w:marTop w:val="0"/>
          <w:marBottom w:val="0"/>
          <w:divBdr>
            <w:top w:val="none" w:sz="0" w:space="0" w:color="auto"/>
            <w:left w:val="none" w:sz="0" w:space="0" w:color="auto"/>
            <w:bottom w:val="none" w:sz="0" w:space="0" w:color="auto"/>
            <w:right w:val="none" w:sz="0" w:space="0" w:color="auto"/>
          </w:divBdr>
        </w:div>
        <w:div w:id="1670986298">
          <w:marLeft w:val="640"/>
          <w:marRight w:val="0"/>
          <w:marTop w:val="0"/>
          <w:marBottom w:val="0"/>
          <w:divBdr>
            <w:top w:val="none" w:sz="0" w:space="0" w:color="auto"/>
            <w:left w:val="none" w:sz="0" w:space="0" w:color="auto"/>
            <w:bottom w:val="none" w:sz="0" w:space="0" w:color="auto"/>
            <w:right w:val="none" w:sz="0" w:space="0" w:color="auto"/>
          </w:divBdr>
        </w:div>
        <w:div w:id="1788815538">
          <w:marLeft w:val="640"/>
          <w:marRight w:val="0"/>
          <w:marTop w:val="0"/>
          <w:marBottom w:val="0"/>
          <w:divBdr>
            <w:top w:val="none" w:sz="0" w:space="0" w:color="auto"/>
            <w:left w:val="none" w:sz="0" w:space="0" w:color="auto"/>
            <w:bottom w:val="none" w:sz="0" w:space="0" w:color="auto"/>
            <w:right w:val="none" w:sz="0" w:space="0" w:color="auto"/>
          </w:divBdr>
        </w:div>
        <w:div w:id="1817840490">
          <w:marLeft w:val="640"/>
          <w:marRight w:val="0"/>
          <w:marTop w:val="0"/>
          <w:marBottom w:val="0"/>
          <w:divBdr>
            <w:top w:val="none" w:sz="0" w:space="0" w:color="auto"/>
            <w:left w:val="none" w:sz="0" w:space="0" w:color="auto"/>
            <w:bottom w:val="none" w:sz="0" w:space="0" w:color="auto"/>
            <w:right w:val="none" w:sz="0" w:space="0" w:color="auto"/>
          </w:divBdr>
        </w:div>
        <w:div w:id="1829397562">
          <w:marLeft w:val="640"/>
          <w:marRight w:val="0"/>
          <w:marTop w:val="0"/>
          <w:marBottom w:val="0"/>
          <w:divBdr>
            <w:top w:val="none" w:sz="0" w:space="0" w:color="auto"/>
            <w:left w:val="none" w:sz="0" w:space="0" w:color="auto"/>
            <w:bottom w:val="none" w:sz="0" w:space="0" w:color="auto"/>
            <w:right w:val="none" w:sz="0" w:space="0" w:color="auto"/>
          </w:divBdr>
        </w:div>
        <w:div w:id="1842507234">
          <w:marLeft w:val="640"/>
          <w:marRight w:val="0"/>
          <w:marTop w:val="0"/>
          <w:marBottom w:val="0"/>
          <w:divBdr>
            <w:top w:val="none" w:sz="0" w:space="0" w:color="auto"/>
            <w:left w:val="none" w:sz="0" w:space="0" w:color="auto"/>
            <w:bottom w:val="none" w:sz="0" w:space="0" w:color="auto"/>
            <w:right w:val="none" w:sz="0" w:space="0" w:color="auto"/>
          </w:divBdr>
        </w:div>
        <w:div w:id="1887796565">
          <w:marLeft w:val="640"/>
          <w:marRight w:val="0"/>
          <w:marTop w:val="0"/>
          <w:marBottom w:val="0"/>
          <w:divBdr>
            <w:top w:val="none" w:sz="0" w:space="0" w:color="auto"/>
            <w:left w:val="none" w:sz="0" w:space="0" w:color="auto"/>
            <w:bottom w:val="none" w:sz="0" w:space="0" w:color="auto"/>
            <w:right w:val="none" w:sz="0" w:space="0" w:color="auto"/>
          </w:divBdr>
        </w:div>
        <w:div w:id="1938363847">
          <w:marLeft w:val="640"/>
          <w:marRight w:val="0"/>
          <w:marTop w:val="0"/>
          <w:marBottom w:val="0"/>
          <w:divBdr>
            <w:top w:val="none" w:sz="0" w:space="0" w:color="auto"/>
            <w:left w:val="none" w:sz="0" w:space="0" w:color="auto"/>
            <w:bottom w:val="none" w:sz="0" w:space="0" w:color="auto"/>
            <w:right w:val="none" w:sz="0" w:space="0" w:color="auto"/>
          </w:divBdr>
        </w:div>
        <w:div w:id="1956014706">
          <w:marLeft w:val="640"/>
          <w:marRight w:val="0"/>
          <w:marTop w:val="0"/>
          <w:marBottom w:val="0"/>
          <w:divBdr>
            <w:top w:val="none" w:sz="0" w:space="0" w:color="auto"/>
            <w:left w:val="none" w:sz="0" w:space="0" w:color="auto"/>
            <w:bottom w:val="none" w:sz="0" w:space="0" w:color="auto"/>
            <w:right w:val="none" w:sz="0" w:space="0" w:color="auto"/>
          </w:divBdr>
        </w:div>
        <w:div w:id="1982613140">
          <w:marLeft w:val="640"/>
          <w:marRight w:val="0"/>
          <w:marTop w:val="0"/>
          <w:marBottom w:val="0"/>
          <w:divBdr>
            <w:top w:val="none" w:sz="0" w:space="0" w:color="auto"/>
            <w:left w:val="none" w:sz="0" w:space="0" w:color="auto"/>
            <w:bottom w:val="none" w:sz="0" w:space="0" w:color="auto"/>
            <w:right w:val="none" w:sz="0" w:space="0" w:color="auto"/>
          </w:divBdr>
        </w:div>
        <w:div w:id="2081825806">
          <w:marLeft w:val="640"/>
          <w:marRight w:val="0"/>
          <w:marTop w:val="0"/>
          <w:marBottom w:val="0"/>
          <w:divBdr>
            <w:top w:val="none" w:sz="0" w:space="0" w:color="auto"/>
            <w:left w:val="none" w:sz="0" w:space="0" w:color="auto"/>
            <w:bottom w:val="none" w:sz="0" w:space="0" w:color="auto"/>
            <w:right w:val="none" w:sz="0" w:space="0" w:color="auto"/>
          </w:divBdr>
        </w:div>
        <w:div w:id="2112702069">
          <w:marLeft w:val="640"/>
          <w:marRight w:val="0"/>
          <w:marTop w:val="0"/>
          <w:marBottom w:val="0"/>
          <w:divBdr>
            <w:top w:val="none" w:sz="0" w:space="0" w:color="auto"/>
            <w:left w:val="none" w:sz="0" w:space="0" w:color="auto"/>
            <w:bottom w:val="none" w:sz="0" w:space="0" w:color="auto"/>
            <w:right w:val="none" w:sz="0" w:space="0" w:color="auto"/>
          </w:divBdr>
        </w:div>
      </w:divsChild>
    </w:div>
    <w:div w:id="734011656">
      <w:bodyDiv w:val="1"/>
      <w:marLeft w:val="0"/>
      <w:marRight w:val="0"/>
      <w:marTop w:val="0"/>
      <w:marBottom w:val="0"/>
      <w:divBdr>
        <w:top w:val="none" w:sz="0" w:space="0" w:color="auto"/>
        <w:left w:val="none" w:sz="0" w:space="0" w:color="auto"/>
        <w:bottom w:val="none" w:sz="0" w:space="0" w:color="auto"/>
        <w:right w:val="none" w:sz="0" w:space="0" w:color="auto"/>
      </w:divBdr>
      <w:divsChild>
        <w:div w:id="52168955">
          <w:marLeft w:val="640"/>
          <w:marRight w:val="0"/>
          <w:marTop w:val="0"/>
          <w:marBottom w:val="0"/>
          <w:divBdr>
            <w:top w:val="none" w:sz="0" w:space="0" w:color="auto"/>
            <w:left w:val="none" w:sz="0" w:space="0" w:color="auto"/>
            <w:bottom w:val="none" w:sz="0" w:space="0" w:color="auto"/>
            <w:right w:val="none" w:sz="0" w:space="0" w:color="auto"/>
          </w:divBdr>
        </w:div>
        <w:div w:id="64232823">
          <w:marLeft w:val="640"/>
          <w:marRight w:val="0"/>
          <w:marTop w:val="0"/>
          <w:marBottom w:val="0"/>
          <w:divBdr>
            <w:top w:val="none" w:sz="0" w:space="0" w:color="auto"/>
            <w:left w:val="none" w:sz="0" w:space="0" w:color="auto"/>
            <w:bottom w:val="none" w:sz="0" w:space="0" w:color="auto"/>
            <w:right w:val="none" w:sz="0" w:space="0" w:color="auto"/>
          </w:divBdr>
        </w:div>
        <w:div w:id="86192470">
          <w:marLeft w:val="640"/>
          <w:marRight w:val="0"/>
          <w:marTop w:val="0"/>
          <w:marBottom w:val="0"/>
          <w:divBdr>
            <w:top w:val="none" w:sz="0" w:space="0" w:color="auto"/>
            <w:left w:val="none" w:sz="0" w:space="0" w:color="auto"/>
            <w:bottom w:val="none" w:sz="0" w:space="0" w:color="auto"/>
            <w:right w:val="none" w:sz="0" w:space="0" w:color="auto"/>
          </w:divBdr>
        </w:div>
        <w:div w:id="98841865">
          <w:marLeft w:val="640"/>
          <w:marRight w:val="0"/>
          <w:marTop w:val="0"/>
          <w:marBottom w:val="0"/>
          <w:divBdr>
            <w:top w:val="none" w:sz="0" w:space="0" w:color="auto"/>
            <w:left w:val="none" w:sz="0" w:space="0" w:color="auto"/>
            <w:bottom w:val="none" w:sz="0" w:space="0" w:color="auto"/>
            <w:right w:val="none" w:sz="0" w:space="0" w:color="auto"/>
          </w:divBdr>
        </w:div>
        <w:div w:id="123352862">
          <w:marLeft w:val="640"/>
          <w:marRight w:val="0"/>
          <w:marTop w:val="0"/>
          <w:marBottom w:val="0"/>
          <w:divBdr>
            <w:top w:val="none" w:sz="0" w:space="0" w:color="auto"/>
            <w:left w:val="none" w:sz="0" w:space="0" w:color="auto"/>
            <w:bottom w:val="none" w:sz="0" w:space="0" w:color="auto"/>
            <w:right w:val="none" w:sz="0" w:space="0" w:color="auto"/>
          </w:divBdr>
        </w:div>
        <w:div w:id="183173419">
          <w:marLeft w:val="640"/>
          <w:marRight w:val="0"/>
          <w:marTop w:val="0"/>
          <w:marBottom w:val="0"/>
          <w:divBdr>
            <w:top w:val="none" w:sz="0" w:space="0" w:color="auto"/>
            <w:left w:val="none" w:sz="0" w:space="0" w:color="auto"/>
            <w:bottom w:val="none" w:sz="0" w:space="0" w:color="auto"/>
            <w:right w:val="none" w:sz="0" w:space="0" w:color="auto"/>
          </w:divBdr>
        </w:div>
        <w:div w:id="247930638">
          <w:marLeft w:val="640"/>
          <w:marRight w:val="0"/>
          <w:marTop w:val="0"/>
          <w:marBottom w:val="0"/>
          <w:divBdr>
            <w:top w:val="none" w:sz="0" w:space="0" w:color="auto"/>
            <w:left w:val="none" w:sz="0" w:space="0" w:color="auto"/>
            <w:bottom w:val="none" w:sz="0" w:space="0" w:color="auto"/>
            <w:right w:val="none" w:sz="0" w:space="0" w:color="auto"/>
          </w:divBdr>
        </w:div>
        <w:div w:id="293028408">
          <w:marLeft w:val="640"/>
          <w:marRight w:val="0"/>
          <w:marTop w:val="0"/>
          <w:marBottom w:val="0"/>
          <w:divBdr>
            <w:top w:val="none" w:sz="0" w:space="0" w:color="auto"/>
            <w:left w:val="none" w:sz="0" w:space="0" w:color="auto"/>
            <w:bottom w:val="none" w:sz="0" w:space="0" w:color="auto"/>
            <w:right w:val="none" w:sz="0" w:space="0" w:color="auto"/>
          </w:divBdr>
        </w:div>
        <w:div w:id="295990289">
          <w:marLeft w:val="640"/>
          <w:marRight w:val="0"/>
          <w:marTop w:val="0"/>
          <w:marBottom w:val="0"/>
          <w:divBdr>
            <w:top w:val="none" w:sz="0" w:space="0" w:color="auto"/>
            <w:left w:val="none" w:sz="0" w:space="0" w:color="auto"/>
            <w:bottom w:val="none" w:sz="0" w:space="0" w:color="auto"/>
            <w:right w:val="none" w:sz="0" w:space="0" w:color="auto"/>
          </w:divBdr>
        </w:div>
        <w:div w:id="321082846">
          <w:marLeft w:val="640"/>
          <w:marRight w:val="0"/>
          <w:marTop w:val="0"/>
          <w:marBottom w:val="0"/>
          <w:divBdr>
            <w:top w:val="none" w:sz="0" w:space="0" w:color="auto"/>
            <w:left w:val="none" w:sz="0" w:space="0" w:color="auto"/>
            <w:bottom w:val="none" w:sz="0" w:space="0" w:color="auto"/>
            <w:right w:val="none" w:sz="0" w:space="0" w:color="auto"/>
          </w:divBdr>
        </w:div>
        <w:div w:id="331837704">
          <w:marLeft w:val="640"/>
          <w:marRight w:val="0"/>
          <w:marTop w:val="0"/>
          <w:marBottom w:val="0"/>
          <w:divBdr>
            <w:top w:val="none" w:sz="0" w:space="0" w:color="auto"/>
            <w:left w:val="none" w:sz="0" w:space="0" w:color="auto"/>
            <w:bottom w:val="none" w:sz="0" w:space="0" w:color="auto"/>
            <w:right w:val="none" w:sz="0" w:space="0" w:color="auto"/>
          </w:divBdr>
        </w:div>
        <w:div w:id="334502827">
          <w:marLeft w:val="640"/>
          <w:marRight w:val="0"/>
          <w:marTop w:val="0"/>
          <w:marBottom w:val="0"/>
          <w:divBdr>
            <w:top w:val="none" w:sz="0" w:space="0" w:color="auto"/>
            <w:left w:val="none" w:sz="0" w:space="0" w:color="auto"/>
            <w:bottom w:val="none" w:sz="0" w:space="0" w:color="auto"/>
            <w:right w:val="none" w:sz="0" w:space="0" w:color="auto"/>
          </w:divBdr>
        </w:div>
        <w:div w:id="358551882">
          <w:marLeft w:val="640"/>
          <w:marRight w:val="0"/>
          <w:marTop w:val="0"/>
          <w:marBottom w:val="0"/>
          <w:divBdr>
            <w:top w:val="none" w:sz="0" w:space="0" w:color="auto"/>
            <w:left w:val="none" w:sz="0" w:space="0" w:color="auto"/>
            <w:bottom w:val="none" w:sz="0" w:space="0" w:color="auto"/>
            <w:right w:val="none" w:sz="0" w:space="0" w:color="auto"/>
          </w:divBdr>
        </w:div>
        <w:div w:id="470949710">
          <w:marLeft w:val="640"/>
          <w:marRight w:val="0"/>
          <w:marTop w:val="0"/>
          <w:marBottom w:val="0"/>
          <w:divBdr>
            <w:top w:val="none" w:sz="0" w:space="0" w:color="auto"/>
            <w:left w:val="none" w:sz="0" w:space="0" w:color="auto"/>
            <w:bottom w:val="none" w:sz="0" w:space="0" w:color="auto"/>
            <w:right w:val="none" w:sz="0" w:space="0" w:color="auto"/>
          </w:divBdr>
        </w:div>
        <w:div w:id="622543589">
          <w:marLeft w:val="640"/>
          <w:marRight w:val="0"/>
          <w:marTop w:val="0"/>
          <w:marBottom w:val="0"/>
          <w:divBdr>
            <w:top w:val="none" w:sz="0" w:space="0" w:color="auto"/>
            <w:left w:val="none" w:sz="0" w:space="0" w:color="auto"/>
            <w:bottom w:val="none" w:sz="0" w:space="0" w:color="auto"/>
            <w:right w:val="none" w:sz="0" w:space="0" w:color="auto"/>
          </w:divBdr>
        </w:div>
        <w:div w:id="623737094">
          <w:marLeft w:val="640"/>
          <w:marRight w:val="0"/>
          <w:marTop w:val="0"/>
          <w:marBottom w:val="0"/>
          <w:divBdr>
            <w:top w:val="none" w:sz="0" w:space="0" w:color="auto"/>
            <w:left w:val="none" w:sz="0" w:space="0" w:color="auto"/>
            <w:bottom w:val="none" w:sz="0" w:space="0" w:color="auto"/>
            <w:right w:val="none" w:sz="0" w:space="0" w:color="auto"/>
          </w:divBdr>
        </w:div>
        <w:div w:id="772822997">
          <w:marLeft w:val="640"/>
          <w:marRight w:val="0"/>
          <w:marTop w:val="0"/>
          <w:marBottom w:val="0"/>
          <w:divBdr>
            <w:top w:val="none" w:sz="0" w:space="0" w:color="auto"/>
            <w:left w:val="none" w:sz="0" w:space="0" w:color="auto"/>
            <w:bottom w:val="none" w:sz="0" w:space="0" w:color="auto"/>
            <w:right w:val="none" w:sz="0" w:space="0" w:color="auto"/>
          </w:divBdr>
        </w:div>
        <w:div w:id="841942302">
          <w:marLeft w:val="640"/>
          <w:marRight w:val="0"/>
          <w:marTop w:val="0"/>
          <w:marBottom w:val="0"/>
          <w:divBdr>
            <w:top w:val="none" w:sz="0" w:space="0" w:color="auto"/>
            <w:left w:val="none" w:sz="0" w:space="0" w:color="auto"/>
            <w:bottom w:val="none" w:sz="0" w:space="0" w:color="auto"/>
            <w:right w:val="none" w:sz="0" w:space="0" w:color="auto"/>
          </w:divBdr>
        </w:div>
        <w:div w:id="890313159">
          <w:marLeft w:val="640"/>
          <w:marRight w:val="0"/>
          <w:marTop w:val="0"/>
          <w:marBottom w:val="0"/>
          <w:divBdr>
            <w:top w:val="none" w:sz="0" w:space="0" w:color="auto"/>
            <w:left w:val="none" w:sz="0" w:space="0" w:color="auto"/>
            <w:bottom w:val="none" w:sz="0" w:space="0" w:color="auto"/>
            <w:right w:val="none" w:sz="0" w:space="0" w:color="auto"/>
          </w:divBdr>
        </w:div>
        <w:div w:id="906232819">
          <w:marLeft w:val="640"/>
          <w:marRight w:val="0"/>
          <w:marTop w:val="0"/>
          <w:marBottom w:val="0"/>
          <w:divBdr>
            <w:top w:val="none" w:sz="0" w:space="0" w:color="auto"/>
            <w:left w:val="none" w:sz="0" w:space="0" w:color="auto"/>
            <w:bottom w:val="none" w:sz="0" w:space="0" w:color="auto"/>
            <w:right w:val="none" w:sz="0" w:space="0" w:color="auto"/>
          </w:divBdr>
        </w:div>
        <w:div w:id="927737839">
          <w:marLeft w:val="640"/>
          <w:marRight w:val="0"/>
          <w:marTop w:val="0"/>
          <w:marBottom w:val="0"/>
          <w:divBdr>
            <w:top w:val="none" w:sz="0" w:space="0" w:color="auto"/>
            <w:left w:val="none" w:sz="0" w:space="0" w:color="auto"/>
            <w:bottom w:val="none" w:sz="0" w:space="0" w:color="auto"/>
            <w:right w:val="none" w:sz="0" w:space="0" w:color="auto"/>
          </w:divBdr>
        </w:div>
        <w:div w:id="929435112">
          <w:marLeft w:val="640"/>
          <w:marRight w:val="0"/>
          <w:marTop w:val="0"/>
          <w:marBottom w:val="0"/>
          <w:divBdr>
            <w:top w:val="none" w:sz="0" w:space="0" w:color="auto"/>
            <w:left w:val="none" w:sz="0" w:space="0" w:color="auto"/>
            <w:bottom w:val="none" w:sz="0" w:space="0" w:color="auto"/>
            <w:right w:val="none" w:sz="0" w:space="0" w:color="auto"/>
          </w:divBdr>
        </w:div>
        <w:div w:id="942148654">
          <w:marLeft w:val="640"/>
          <w:marRight w:val="0"/>
          <w:marTop w:val="0"/>
          <w:marBottom w:val="0"/>
          <w:divBdr>
            <w:top w:val="none" w:sz="0" w:space="0" w:color="auto"/>
            <w:left w:val="none" w:sz="0" w:space="0" w:color="auto"/>
            <w:bottom w:val="none" w:sz="0" w:space="0" w:color="auto"/>
            <w:right w:val="none" w:sz="0" w:space="0" w:color="auto"/>
          </w:divBdr>
        </w:div>
        <w:div w:id="965476494">
          <w:marLeft w:val="640"/>
          <w:marRight w:val="0"/>
          <w:marTop w:val="0"/>
          <w:marBottom w:val="0"/>
          <w:divBdr>
            <w:top w:val="none" w:sz="0" w:space="0" w:color="auto"/>
            <w:left w:val="none" w:sz="0" w:space="0" w:color="auto"/>
            <w:bottom w:val="none" w:sz="0" w:space="0" w:color="auto"/>
            <w:right w:val="none" w:sz="0" w:space="0" w:color="auto"/>
          </w:divBdr>
        </w:div>
        <w:div w:id="1025401660">
          <w:marLeft w:val="640"/>
          <w:marRight w:val="0"/>
          <w:marTop w:val="0"/>
          <w:marBottom w:val="0"/>
          <w:divBdr>
            <w:top w:val="none" w:sz="0" w:space="0" w:color="auto"/>
            <w:left w:val="none" w:sz="0" w:space="0" w:color="auto"/>
            <w:bottom w:val="none" w:sz="0" w:space="0" w:color="auto"/>
            <w:right w:val="none" w:sz="0" w:space="0" w:color="auto"/>
          </w:divBdr>
        </w:div>
        <w:div w:id="1062950589">
          <w:marLeft w:val="640"/>
          <w:marRight w:val="0"/>
          <w:marTop w:val="0"/>
          <w:marBottom w:val="0"/>
          <w:divBdr>
            <w:top w:val="none" w:sz="0" w:space="0" w:color="auto"/>
            <w:left w:val="none" w:sz="0" w:space="0" w:color="auto"/>
            <w:bottom w:val="none" w:sz="0" w:space="0" w:color="auto"/>
            <w:right w:val="none" w:sz="0" w:space="0" w:color="auto"/>
          </w:divBdr>
        </w:div>
        <w:div w:id="1104030531">
          <w:marLeft w:val="640"/>
          <w:marRight w:val="0"/>
          <w:marTop w:val="0"/>
          <w:marBottom w:val="0"/>
          <w:divBdr>
            <w:top w:val="none" w:sz="0" w:space="0" w:color="auto"/>
            <w:left w:val="none" w:sz="0" w:space="0" w:color="auto"/>
            <w:bottom w:val="none" w:sz="0" w:space="0" w:color="auto"/>
            <w:right w:val="none" w:sz="0" w:space="0" w:color="auto"/>
          </w:divBdr>
        </w:div>
        <w:div w:id="1109860105">
          <w:marLeft w:val="640"/>
          <w:marRight w:val="0"/>
          <w:marTop w:val="0"/>
          <w:marBottom w:val="0"/>
          <w:divBdr>
            <w:top w:val="none" w:sz="0" w:space="0" w:color="auto"/>
            <w:left w:val="none" w:sz="0" w:space="0" w:color="auto"/>
            <w:bottom w:val="none" w:sz="0" w:space="0" w:color="auto"/>
            <w:right w:val="none" w:sz="0" w:space="0" w:color="auto"/>
          </w:divBdr>
        </w:div>
        <w:div w:id="1120687490">
          <w:marLeft w:val="640"/>
          <w:marRight w:val="0"/>
          <w:marTop w:val="0"/>
          <w:marBottom w:val="0"/>
          <w:divBdr>
            <w:top w:val="none" w:sz="0" w:space="0" w:color="auto"/>
            <w:left w:val="none" w:sz="0" w:space="0" w:color="auto"/>
            <w:bottom w:val="none" w:sz="0" w:space="0" w:color="auto"/>
            <w:right w:val="none" w:sz="0" w:space="0" w:color="auto"/>
          </w:divBdr>
        </w:div>
        <w:div w:id="1139222983">
          <w:marLeft w:val="640"/>
          <w:marRight w:val="0"/>
          <w:marTop w:val="0"/>
          <w:marBottom w:val="0"/>
          <w:divBdr>
            <w:top w:val="none" w:sz="0" w:space="0" w:color="auto"/>
            <w:left w:val="none" w:sz="0" w:space="0" w:color="auto"/>
            <w:bottom w:val="none" w:sz="0" w:space="0" w:color="auto"/>
            <w:right w:val="none" w:sz="0" w:space="0" w:color="auto"/>
          </w:divBdr>
        </w:div>
        <w:div w:id="1203712790">
          <w:marLeft w:val="640"/>
          <w:marRight w:val="0"/>
          <w:marTop w:val="0"/>
          <w:marBottom w:val="0"/>
          <w:divBdr>
            <w:top w:val="none" w:sz="0" w:space="0" w:color="auto"/>
            <w:left w:val="none" w:sz="0" w:space="0" w:color="auto"/>
            <w:bottom w:val="none" w:sz="0" w:space="0" w:color="auto"/>
            <w:right w:val="none" w:sz="0" w:space="0" w:color="auto"/>
          </w:divBdr>
        </w:div>
        <w:div w:id="1249121523">
          <w:marLeft w:val="640"/>
          <w:marRight w:val="0"/>
          <w:marTop w:val="0"/>
          <w:marBottom w:val="0"/>
          <w:divBdr>
            <w:top w:val="none" w:sz="0" w:space="0" w:color="auto"/>
            <w:left w:val="none" w:sz="0" w:space="0" w:color="auto"/>
            <w:bottom w:val="none" w:sz="0" w:space="0" w:color="auto"/>
            <w:right w:val="none" w:sz="0" w:space="0" w:color="auto"/>
          </w:divBdr>
        </w:div>
        <w:div w:id="1264068604">
          <w:marLeft w:val="640"/>
          <w:marRight w:val="0"/>
          <w:marTop w:val="0"/>
          <w:marBottom w:val="0"/>
          <w:divBdr>
            <w:top w:val="none" w:sz="0" w:space="0" w:color="auto"/>
            <w:left w:val="none" w:sz="0" w:space="0" w:color="auto"/>
            <w:bottom w:val="none" w:sz="0" w:space="0" w:color="auto"/>
            <w:right w:val="none" w:sz="0" w:space="0" w:color="auto"/>
          </w:divBdr>
        </w:div>
        <w:div w:id="1303274060">
          <w:marLeft w:val="640"/>
          <w:marRight w:val="0"/>
          <w:marTop w:val="0"/>
          <w:marBottom w:val="0"/>
          <w:divBdr>
            <w:top w:val="none" w:sz="0" w:space="0" w:color="auto"/>
            <w:left w:val="none" w:sz="0" w:space="0" w:color="auto"/>
            <w:bottom w:val="none" w:sz="0" w:space="0" w:color="auto"/>
            <w:right w:val="none" w:sz="0" w:space="0" w:color="auto"/>
          </w:divBdr>
        </w:div>
        <w:div w:id="1316571180">
          <w:marLeft w:val="640"/>
          <w:marRight w:val="0"/>
          <w:marTop w:val="0"/>
          <w:marBottom w:val="0"/>
          <w:divBdr>
            <w:top w:val="none" w:sz="0" w:space="0" w:color="auto"/>
            <w:left w:val="none" w:sz="0" w:space="0" w:color="auto"/>
            <w:bottom w:val="none" w:sz="0" w:space="0" w:color="auto"/>
            <w:right w:val="none" w:sz="0" w:space="0" w:color="auto"/>
          </w:divBdr>
        </w:div>
        <w:div w:id="1325744538">
          <w:marLeft w:val="640"/>
          <w:marRight w:val="0"/>
          <w:marTop w:val="0"/>
          <w:marBottom w:val="0"/>
          <w:divBdr>
            <w:top w:val="none" w:sz="0" w:space="0" w:color="auto"/>
            <w:left w:val="none" w:sz="0" w:space="0" w:color="auto"/>
            <w:bottom w:val="none" w:sz="0" w:space="0" w:color="auto"/>
            <w:right w:val="none" w:sz="0" w:space="0" w:color="auto"/>
          </w:divBdr>
        </w:div>
        <w:div w:id="1459950210">
          <w:marLeft w:val="640"/>
          <w:marRight w:val="0"/>
          <w:marTop w:val="0"/>
          <w:marBottom w:val="0"/>
          <w:divBdr>
            <w:top w:val="none" w:sz="0" w:space="0" w:color="auto"/>
            <w:left w:val="none" w:sz="0" w:space="0" w:color="auto"/>
            <w:bottom w:val="none" w:sz="0" w:space="0" w:color="auto"/>
            <w:right w:val="none" w:sz="0" w:space="0" w:color="auto"/>
          </w:divBdr>
        </w:div>
        <w:div w:id="1513227931">
          <w:marLeft w:val="640"/>
          <w:marRight w:val="0"/>
          <w:marTop w:val="0"/>
          <w:marBottom w:val="0"/>
          <w:divBdr>
            <w:top w:val="none" w:sz="0" w:space="0" w:color="auto"/>
            <w:left w:val="none" w:sz="0" w:space="0" w:color="auto"/>
            <w:bottom w:val="none" w:sz="0" w:space="0" w:color="auto"/>
            <w:right w:val="none" w:sz="0" w:space="0" w:color="auto"/>
          </w:divBdr>
        </w:div>
        <w:div w:id="1528324146">
          <w:marLeft w:val="640"/>
          <w:marRight w:val="0"/>
          <w:marTop w:val="0"/>
          <w:marBottom w:val="0"/>
          <w:divBdr>
            <w:top w:val="none" w:sz="0" w:space="0" w:color="auto"/>
            <w:left w:val="none" w:sz="0" w:space="0" w:color="auto"/>
            <w:bottom w:val="none" w:sz="0" w:space="0" w:color="auto"/>
            <w:right w:val="none" w:sz="0" w:space="0" w:color="auto"/>
          </w:divBdr>
        </w:div>
        <w:div w:id="1542324564">
          <w:marLeft w:val="640"/>
          <w:marRight w:val="0"/>
          <w:marTop w:val="0"/>
          <w:marBottom w:val="0"/>
          <w:divBdr>
            <w:top w:val="none" w:sz="0" w:space="0" w:color="auto"/>
            <w:left w:val="none" w:sz="0" w:space="0" w:color="auto"/>
            <w:bottom w:val="none" w:sz="0" w:space="0" w:color="auto"/>
            <w:right w:val="none" w:sz="0" w:space="0" w:color="auto"/>
          </w:divBdr>
        </w:div>
        <w:div w:id="1552426782">
          <w:marLeft w:val="640"/>
          <w:marRight w:val="0"/>
          <w:marTop w:val="0"/>
          <w:marBottom w:val="0"/>
          <w:divBdr>
            <w:top w:val="none" w:sz="0" w:space="0" w:color="auto"/>
            <w:left w:val="none" w:sz="0" w:space="0" w:color="auto"/>
            <w:bottom w:val="none" w:sz="0" w:space="0" w:color="auto"/>
            <w:right w:val="none" w:sz="0" w:space="0" w:color="auto"/>
          </w:divBdr>
        </w:div>
        <w:div w:id="1562404115">
          <w:marLeft w:val="640"/>
          <w:marRight w:val="0"/>
          <w:marTop w:val="0"/>
          <w:marBottom w:val="0"/>
          <w:divBdr>
            <w:top w:val="none" w:sz="0" w:space="0" w:color="auto"/>
            <w:left w:val="none" w:sz="0" w:space="0" w:color="auto"/>
            <w:bottom w:val="none" w:sz="0" w:space="0" w:color="auto"/>
            <w:right w:val="none" w:sz="0" w:space="0" w:color="auto"/>
          </w:divBdr>
        </w:div>
        <w:div w:id="1668704572">
          <w:marLeft w:val="640"/>
          <w:marRight w:val="0"/>
          <w:marTop w:val="0"/>
          <w:marBottom w:val="0"/>
          <w:divBdr>
            <w:top w:val="none" w:sz="0" w:space="0" w:color="auto"/>
            <w:left w:val="none" w:sz="0" w:space="0" w:color="auto"/>
            <w:bottom w:val="none" w:sz="0" w:space="0" w:color="auto"/>
            <w:right w:val="none" w:sz="0" w:space="0" w:color="auto"/>
          </w:divBdr>
        </w:div>
        <w:div w:id="1699551525">
          <w:marLeft w:val="640"/>
          <w:marRight w:val="0"/>
          <w:marTop w:val="0"/>
          <w:marBottom w:val="0"/>
          <w:divBdr>
            <w:top w:val="none" w:sz="0" w:space="0" w:color="auto"/>
            <w:left w:val="none" w:sz="0" w:space="0" w:color="auto"/>
            <w:bottom w:val="none" w:sz="0" w:space="0" w:color="auto"/>
            <w:right w:val="none" w:sz="0" w:space="0" w:color="auto"/>
          </w:divBdr>
        </w:div>
        <w:div w:id="1711683514">
          <w:marLeft w:val="640"/>
          <w:marRight w:val="0"/>
          <w:marTop w:val="0"/>
          <w:marBottom w:val="0"/>
          <w:divBdr>
            <w:top w:val="none" w:sz="0" w:space="0" w:color="auto"/>
            <w:left w:val="none" w:sz="0" w:space="0" w:color="auto"/>
            <w:bottom w:val="none" w:sz="0" w:space="0" w:color="auto"/>
            <w:right w:val="none" w:sz="0" w:space="0" w:color="auto"/>
          </w:divBdr>
        </w:div>
        <w:div w:id="1748190492">
          <w:marLeft w:val="640"/>
          <w:marRight w:val="0"/>
          <w:marTop w:val="0"/>
          <w:marBottom w:val="0"/>
          <w:divBdr>
            <w:top w:val="none" w:sz="0" w:space="0" w:color="auto"/>
            <w:left w:val="none" w:sz="0" w:space="0" w:color="auto"/>
            <w:bottom w:val="none" w:sz="0" w:space="0" w:color="auto"/>
            <w:right w:val="none" w:sz="0" w:space="0" w:color="auto"/>
          </w:divBdr>
        </w:div>
        <w:div w:id="1791900052">
          <w:marLeft w:val="640"/>
          <w:marRight w:val="0"/>
          <w:marTop w:val="0"/>
          <w:marBottom w:val="0"/>
          <w:divBdr>
            <w:top w:val="none" w:sz="0" w:space="0" w:color="auto"/>
            <w:left w:val="none" w:sz="0" w:space="0" w:color="auto"/>
            <w:bottom w:val="none" w:sz="0" w:space="0" w:color="auto"/>
            <w:right w:val="none" w:sz="0" w:space="0" w:color="auto"/>
          </w:divBdr>
        </w:div>
        <w:div w:id="1807502324">
          <w:marLeft w:val="640"/>
          <w:marRight w:val="0"/>
          <w:marTop w:val="0"/>
          <w:marBottom w:val="0"/>
          <w:divBdr>
            <w:top w:val="none" w:sz="0" w:space="0" w:color="auto"/>
            <w:left w:val="none" w:sz="0" w:space="0" w:color="auto"/>
            <w:bottom w:val="none" w:sz="0" w:space="0" w:color="auto"/>
            <w:right w:val="none" w:sz="0" w:space="0" w:color="auto"/>
          </w:divBdr>
        </w:div>
        <w:div w:id="1812599139">
          <w:marLeft w:val="640"/>
          <w:marRight w:val="0"/>
          <w:marTop w:val="0"/>
          <w:marBottom w:val="0"/>
          <w:divBdr>
            <w:top w:val="none" w:sz="0" w:space="0" w:color="auto"/>
            <w:left w:val="none" w:sz="0" w:space="0" w:color="auto"/>
            <w:bottom w:val="none" w:sz="0" w:space="0" w:color="auto"/>
            <w:right w:val="none" w:sz="0" w:space="0" w:color="auto"/>
          </w:divBdr>
        </w:div>
        <w:div w:id="1815486649">
          <w:marLeft w:val="640"/>
          <w:marRight w:val="0"/>
          <w:marTop w:val="0"/>
          <w:marBottom w:val="0"/>
          <w:divBdr>
            <w:top w:val="none" w:sz="0" w:space="0" w:color="auto"/>
            <w:left w:val="none" w:sz="0" w:space="0" w:color="auto"/>
            <w:bottom w:val="none" w:sz="0" w:space="0" w:color="auto"/>
            <w:right w:val="none" w:sz="0" w:space="0" w:color="auto"/>
          </w:divBdr>
        </w:div>
        <w:div w:id="1897005690">
          <w:marLeft w:val="640"/>
          <w:marRight w:val="0"/>
          <w:marTop w:val="0"/>
          <w:marBottom w:val="0"/>
          <w:divBdr>
            <w:top w:val="none" w:sz="0" w:space="0" w:color="auto"/>
            <w:left w:val="none" w:sz="0" w:space="0" w:color="auto"/>
            <w:bottom w:val="none" w:sz="0" w:space="0" w:color="auto"/>
            <w:right w:val="none" w:sz="0" w:space="0" w:color="auto"/>
          </w:divBdr>
        </w:div>
        <w:div w:id="1923099687">
          <w:marLeft w:val="640"/>
          <w:marRight w:val="0"/>
          <w:marTop w:val="0"/>
          <w:marBottom w:val="0"/>
          <w:divBdr>
            <w:top w:val="none" w:sz="0" w:space="0" w:color="auto"/>
            <w:left w:val="none" w:sz="0" w:space="0" w:color="auto"/>
            <w:bottom w:val="none" w:sz="0" w:space="0" w:color="auto"/>
            <w:right w:val="none" w:sz="0" w:space="0" w:color="auto"/>
          </w:divBdr>
        </w:div>
        <w:div w:id="1932423419">
          <w:marLeft w:val="640"/>
          <w:marRight w:val="0"/>
          <w:marTop w:val="0"/>
          <w:marBottom w:val="0"/>
          <w:divBdr>
            <w:top w:val="none" w:sz="0" w:space="0" w:color="auto"/>
            <w:left w:val="none" w:sz="0" w:space="0" w:color="auto"/>
            <w:bottom w:val="none" w:sz="0" w:space="0" w:color="auto"/>
            <w:right w:val="none" w:sz="0" w:space="0" w:color="auto"/>
          </w:divBdr>
        </w:div>
        <w:div w:id="1941253232">
          <w:marLeft w:val="640"/>
          <w:marRight w:val="0"/>
          <w:marTop w:val="0"/>
          <w:marBottom w:val="0"/>
          <w:divBdr>
            <w:top w:val="none" w:sz="0" w:space="0" w:color="auto"/>
            <w:left w:val="none" w:sz="0" w:space="0" w:color="auto"/>
            <w:bottom w:val="none" w:sz="0" w:space="0" w:color="auto"/>
            <w:right w:val="none" w:sz="0" w:space="0" w:color="auto"/>
          </w:divBdr>
        </w:div>
        <w:div w:id="1952588958">
          <w:marLeft w:val="640"/>
          <w:marRight w:val="0"/>
          <w:marTop w:val="0"/>
          <w:marBottom w:val="0"/>
          <w:divBdr>
            <w:top w:val="none" w:sz="0" w:space="0" w:color="auto"/>
            <w:left w:val="none" w:sz="0" w:space="0" w:color="auto"/>
            <w:bottom w:val="none" w:sz="0" w:space="0" w:color="auto"/>
            <w:right w:val="none" w:sz="0" w:space="0" w:color="auto"/>
          </w:divBdr>
        </w:div>
        <w:div w:id="1970359097">
          <w:marLeft w:val="640"/>
          <w:marRight w:val="0"/>
          <w:marTop w:val="0"/>
          <w:marBottom w:val="0"/>
          <w:divBdr>
            <w:top w:val="none" w:sz="0" w:space="0" w:color="auto"/>
            <w:left w:val="none" w:sz="0" w:space="0" w:color="auto"/>
            <w:bottom w:val="none" w:sz="0" w:space="0" w:color="auto"/>
            <w:right w:val="none" w:sz="0" w:space="0" w:color="auto"/>
          </w:divBdr>
        </w:div>
        <w:div w:id="2019892133">
          <w:marLeft w:val="640"/>
          <w:marRight w:val="0"/>
          <w:marTop w:val="0"/>
          <w:marBottom w:val="0"/>
          <w:divBdr>
            <w:top w:val="none" w:sz="0" w:space="0" w:color="auto"/>
            <w:left w:val="none" w:sz="0" w:space="0" w:color="auto"/>
            <w:bottom w:val="none" w:sz="0" w:space="0" w:color="auto"/>
            <w:right w:val="none" w:sz="0" w:space="0" w:color="auto"/>
          </w:divBdr>
        </w:div>
        <w:div w:id="2060738544">
          <w:marLeft w:val="640"/>
          <w:marRight w:val="0"/>
          <w:marTop w:val="0"/>
          <w:marBottom w:val="0"/>
          <w:divBdr>
            <w:top w:val="none" w:sz="0" w:space="0" w:color="auto"/>
            <w:left w:val="none" w:sz="0" w:space="0" w:color="auto"/>
            <w:bottom w:val="none" w:sz="0" w:space="0" w:color="auto"/>
            <w:right w:val="none" w:sz="0" w:space="0" w:color="auto"/>
          </w:divBdr>
        </w:div>
        <w:div w:id="2078284501">
          <w:marLeft w:val="640"/>
          <w:marRight w:val="0"/>
          <w:marTop w:val="0"/>
          <w:marBottom w:val="0"/>
          <w:divBdr>
            <w:top w:val="none" w:sz="0" w:space="0" w:color="auto"/>
            <w:left w:val="none" w:sz="0" w:space="0" w:color="auto"/>
            <w:bottom w:val="none" w:sz="0" w:space="0" w:color="auto"/>
            <w:right w:val="none" w:sz="0" w:space="0" w:color="auto"/>
          </w:divBdr>
        </w:div>
        <w:div w:id="2134976568">
          <w:marLeft w:val="640"/>
          <w:marRight w:val="0"/>
          <w:marTop w:val="0"/>
          <w:marBottom w:val="0"/>
          <w:divBdr>
            <w:top w:val="none" w:sz="0" w:space="0" w:color="auto"/>
            <w:left w:val="none" w:sz="0" w:space="0" w:color="auto"/>
            <w:bottom w:val="none" w:sz="0" w:space="0" w:color="auto"/>
            <w:right w:val="none" w:sz="0" w:space="0" w:color="auto"/>
          </w:divBdr>
        </w:div>
        <w:div w:id="2135053494">
          <w:marLeft w:val="640"/>
          <w:marRight w:val="0"/>
          <w:marTop w:val="0"/>
          <w:marBottom w:val="0"/>
          <w:divBdr>
            <w:top w:val="none" w:sz="0" w:space="0" w:color="auto"/>
            <w:left w:val="none" w:sz="0" w:space="0" w:color="auto"/>
            <w:bottom w:val="none" w:sz="0" w:space="0" w:color="auto"/>
            <w:right w:val="none" w:sz="0" w:space="0" w:color="auto"/>
          </w:divBdr>
        </w:div>
      </w:divsChild>
    </w:div>
    <w:div w:id="734473668">
      <w:bodyDiv w:val="1"/>
      <w:marLeft w:val="0"/>
      <w:marRight w:val="0"/>
      <w:marTop w:val="0"/>
      <w:marBottom w:val="0"/>
      <w:divBdr>
        <w:top w:val="none" w:sz="0" w:space="0" w:color="auto"/>
        <w:left w:val="none" w:sz="0" w:space="0" w:color="auto"/>
        <w:bottom w:val="none" w:sz="0" w:space="0" w:color="auto"/>
        <w:right w:val="none" w:sz="0" w:space="0" w:color="auto"/>
      </w:divBdr>
    </w:div>
    <w:div w:id="734816701">
      <w:marLeft w:val="640"/>
      <w:marRight w:val="0"/>
      <w:marTop w:val="0"/>
      <w:marBottom w:val="0"/>
      <w:divBdr>
        <w:top w:val="none" w:sz="0" w:space="0" w:color="auto"/>
        <w:left w:val="none" w:sz="0" w:space="0" w:color="auto"/>
        <w:bottom w:val="none" w:sz="0" w:space="0" w:color="auto"/>
        <w:right w:val="none" w:sz="0" w:space="0" w:color="auto"/>
      </w:divBdr>
    </w:div>
    <w:div w:id="735590111">
      <w:bodyDiv w:val="1"/>
      <w:marLeft w:val="0"/>
      <w:marRight w:val="0"/>
      <w:marTop w:val="0"/>
      <w:marBottom w:val="0"/>
      <w:divBdr>
        <w:top w:val="none" w:sz="0" w:space="0" w:color="auto"/>
        <w:left w:val="none" w:sz="0" w:space="0" w:color="auto"/>
        <w:bottom w:val="none" w:sz="0" w:space="0" w:color="auto"/>
        <w:right w:val="none" w:sz="0" w:space="0" w:color="auto"/>
      </w:divBdr>
    </w:div>
    <w:div w:id="735667406">
      <w:marLeft w:val="640"/>
      <w:marRight w:val="0"/>
      <w:marTop w:val="0"/>
      <w:marBottom w:val="0"/>
      <w:divBdr>
        <w:top w:val="none" w:sz="0" w:space="0" w:color="auto"/>
        <w:left w:val="none" w:sz="0" w:space="0" w:color="auto"/>
        <w:bottom w:val="none" w:sz="0" w:space="0" w:color="auto"/>
        <w:right w:val="none" w:sz="0" w:space="0" w:color="auto"/>
      </w:divBdr>
    </w:div>
    <w:div w:id="736242235">
      <w:marLeft w:val="640"/>
      <w:marRight w:val="0"/>
      <w:marTop w:val="0"/>
      <w:marBottom w:val="0"/>
      <w:divBdr>
        <w:top w:val="none" w:sz="0" w:space="0" w:color="auto"/>
        <w:left w:val="none" w:sz="0" w:space="0" w:color="auto"/>
        <w:bottom w:val="none" w:sz="0" w:space="0" w:color="auto"/>
        <w:right w:val="none" w:sz="0" w:space="0" w:color="auto"/>
      </w:divBdr>
    </w:div>
    <w:div w:id="736247872">
      <w:marLeft w:val="640"/>
      <w:marRight w:val="0"/>
      <w:marTop w:val="0"/>
      <w:marBottom w:val="0"/>
      <w:divBdr>
        <w:top w:val="none" w:sz="0" w:space="0" w:color="auto"/>
        <w:left w:val="none" w:sz="0" w:space="0" w:color="auto"/>
        <w:bottom w:val="none" w:sz="0" w:space="0" w:color="auto"/>
        <w:right w:val="none" w:sz="0" w:space="0" w:color="auto"/>
      </w:divBdr>
    </w:div>
    <w:div w:id="736898182">
      <w:marLeft w:val="640"/>
      <w:marRight w:val="0"/>
      <w:marTop w:val="0"/>
      <w:marBottom w:val="0"/>
      <w:divBdr>
        <w:top w:val="none" w:sz="0" w:space="0" w:color="auto"/>
        <w:left w:val="none" w:sz="0" w:space="0" w:color="auto"/>
        <w:bottom w:val="none" w:sz="0" w:space="0" w:color="auto"/>
        <w:right w:val="none" w:sz="0" w:space="0" w:color="auto"/>
      </w:divBdr>
    </w:div>
    <w:div w:id="737674635">
      <w:bodyDiv w:val="1"/>
      <w:marLeft w:val="0"/>
      <w:marRight w:val="0"/>
      <w:marTop w:val="0"/>
      <w:marBottom w:val="0"/>
      <w:divBdr>
        <w:top w:val="none" w:sz="0" w:space="0" w:color="auto"/>
        <w:left w:val="none" w:sz="0" w:space="0" w:color="auto"/>
        <w:bottom w:val="none" w:sz="0" w:space="0" w:color="auto"/>
        <w:right w:val="none" w:sz="0" w:space="0" w:color="auto"/>
      </w:divBdr>
      <w:divsChild>
        <w:div w:id="18901184">
          <w:marLeft w:val="640"/>
          <w:marRight w:val="0"/>
          <w:marTop w:val="0"/>
          <w:marBottom w:val="0"/>
          <w:divBdr>
            <w:top w:val="none" w:sz="0" w:space="0" w:color="auto"/>
            <w:left w:val="none" w:sz="0" w:space="0" w:color="auto"/>
            <w:bottom w:val="none" w:sz="0" w:space="0" w:color="auto"/>
            <w:right w:val="none" w:sz="0" w:space="0" w:color="auto"/>
          </w:divBdr>
        </w:div>
        <w:div w:id="22675513">
          <w:marLeft w:val="640"/>
          <w:marRight w:val="0"/>
          <w:marTop w:val="0"/>
          <w:marBottom w:val="0"/>
          <w:divBdr>
            <w:top w:val="none" w:sz="0" w:space="0" w:color="auto"/>
            <w:left w:val="none" w:sz="0" w:space="0" w:color="auto"/>
            <w:bottom w:val="none" w:sz="0" w:space="0" w:color="auto"/>
            <w:right w:val="none" w:sz="0" w:space="0" w:color="auto"/>
          </w:divBdr>
        </w:div>
        <w:div w:id="85393919">
          <w:marLeft w:val="640"/>
          <w:marRight w:val="0"/>
          <w:marTop w:val="0"/>
          <w:marBottom w:val="0"/>
          <w:divBdr>
            <w:top w:val="none" w:sz="0" w:space="0" w:color="auto"/>
            <w:left w:val="none" w:sz="0" w:space="0" w:color="auto"/>
            <w:bottom w:val="none" w:sz="0" w:space="0" w:color="auto"/>
            <w:right w:val="none" w:sz="0" w:space="0" w:color="auto"/>
          </w:divBdr>
        </w:div>
        <w:div w:id="118379696">
          <w:marLeft w:val="640"/>
          <w:marRight w:val="0"/>
          <w:marTop w:val="0"/>
          <w:marBottom w:val="0"/>
          <w:divBdr>
            <w:top w:val="none" w:sz="0" w:space="0" w:color="auto"/>
            <w:left w:val="none" w:sz="0" w:space="0" w:color="auto"/>
            <w:bottom w:val="none" w:sz="0" w:space="0" w:color="auto"/>
            <w:right w:val="none" w:sz="0" w:space="0" w:color="auto"/>
          </w:divBdr>
        </w:div>
        <w:div w:id="132187564">
          <w:marLeft w:val="640"/>
          <w:marRight w:val="0"/>
          <w:marTop w:val="0"/>
          <w:marBottom w:val="0"/>
          <w:divBdr>
            <w:top w:val="none" w:sz="0" w:space="0" w:color="auto"/>
            <w:left w:val="none" w:sz="0" w:space="0" w:color="auto"/>
            <w:bottom w:val="none" w:sz="0" w:space="0" w:color="auto"/>
            <w:right w:val="none" w:sz="0" w:space="0" w:color="auto"/>
          </w:divBdr>
        </w:div>
        <w:div w:id="151802352">
          <w:marLeft w:val="640"/>
          <w:marRight w:val="0"/>
          <w:marTop w:val="0"/>
          <w:marBottom w:val="0"/>
          <w:divBdr>
            <w:top w:val="none" w:sz="0" w:space="0" w:color="auto"/>
            <w:left w:val="none" w:sz="0" w:space="0" w:color="auto"/>
            <w:bottom w:val="none" w:sz="0" w:space="0" w:color="auto"/>
            <w:right w:val="none" w:sz="0" w:space="0" w:color="auto"/>
          </w:divBdr>
        </w:div>
        <w:div w:id="197666984">
          <w:marLeft w:val="640"/>
          <w:marRight w:val="0"/>
          <w:marTop w:val="0"/>
          <w:marBottom w:val="0"/>
          <w:divBdr>
            <w:top w:val="none" w:sz="0" w:space="0" w:color="auto"/>
            <w:left w:val="none" w:sz="0" w:space="0" w:color="auto"/>
            <w:bottom w:val="none" w:sz="0" w:space="0" w:color="auto"/>
            <w:right w:val="none" w:sz="0" w:space="0" w:color="auto"/>
          </w:divBdr>
        </w:div>
        <w:div w:id="222108765">
          <w:marLeft w:val="640"/>
          <w:marRight w:val="0"/>
          <w:marTop w:val="0"/>
          <w:marBottom w:val="0"/>
          <w:divBdr>
            <w:top w:val="none" w:sz="0" w:space="0" w:color="auto"/>
            <w:left w:val="none" w:sz="0" w:space="0" w:color="auto"/>
            <w:bottom w:val="none" w:sz="0" w:space="0" w:color="auto"/>
            <w:right w:val="none" w:sz="0" w:space="0" w:color="auto"/>
          </w:divBdr>
        </w:div>
        <w:div w:id="254169782">
          <w:marLeft w:val="640"/>
          <w:marRight w:val="0"/>
          <w:marTop w:val="0"/>
          <w:marBottom w:val="0"/>
          <w:divBdr>
            <w:top w:val="none" w:sz="0" w:space="0" w:color="auto"/>
            <w:left w:val="none" w:sz="0" w:space="0" w:color="auto"/>
            <w:bottom w:val="none" w:sz="0" w:space="0" w:color="auto"/>
            <w:right w:val="none" w:sz="0" w:space="0" w:color="auto"/>
          </w:divBdr>
        </w:div>
        <w:div w:id="300383520">
          <w:marLeft w:val="640"/>
          <w:marRight w:val="0"/>
          <w:marTop w:val="0"/>
          <w:marBottom w:val="0"/>
          <w:divBdr>
            <w:top w:val="none" w:sz="0" w:space="0" w:color="auto"/>
            <w:left w:val="none" w:sz="0" w:space="0" w:color="auto"/>
            <w:bottom w:val="none" w:sz="0" w:space="0" w:color="auto"/>
            <w:right w:val="none" w:sz="0" w:space="0" w:color="auto"/>
          </w:divBdr>
        </w:div>
        <w:div w:id="318778238">
          <w:marLeft w:val="640"/>
          <w:marRight w:val="0"/>
          <w:marTop w:val="0"/>
          <w:marBottom w:val="0"/>
          <w:divBdr>
            <w:top w:val="none" w:sz="0" w:space="0" w:color="auto"/>
            <w:left w:val="none" w:sz="0" w:space="0" w:color="auto"/>
            <w:bottom w:val="none" w:sz="0" w:space="0" w:color="auto"/>
            <w:right w:val="none" w:sz="0" w:space="0" w:color="auto"/>
          </w:divBdr>
        </w:div>
        <w:div w:id="323708855">
          <w:marLeft w:val="640"/>
          <w:marRight w:val="0"/>
          <w:marTop w:val="0"/>
          <w:marBottom w:val="0"/>
          <w:divBdr>
            <w:top w:val="none" w:sz="0" w:space="0" w:color="auto"/>
            <w:left w:val="none" w:sz="0" w:space="0" w:color="auto"/>
            <w:bottom w:val="none" w:sz="0" w:space="0" w:color="auto"/>
            <w:right w:val="none" w:sz="0" w:space="0" w:color="auto"/>
          </w:divBdr>
        </w:div>
        <w:div w:id="372468315">
          <w:marLeft w:val="640"/>
          <w:marRight w:val="0"/>
          <w:marTop w:val="0"/>
          <w:marBottom w:val="0"/>
          <w:divBdr>
            <w:top w:val="none" w:sz="0" w:space="0" w:color="auto"/>
            <w:left w:val="none" w:sz="0" w:space="0" w:color="auto"/>
            <w:bottom w:val="none" w:sz="0" w:space="0" w:color="auto"/>
            <w:right w:val="none" w:sz="0" w:space="0" w:color="auto"/>
          </w:divBdr>
        </w:div>
        <w:div w:id="382097452">
          <w:marLeft w:val="640"/>
          <w:marRight w:val="0"/>
          <w:marTop w:val="0"/>
          <w:marBottom w:val="0"/>
          <w:divBdr>
            <w:top w:val="none" w:sz="0" w:space="0" w:color="auto"/>
            <w:left w:val="none" w:sz="0" w:space="0" w:color="auto"/>
            <w:bottom w:val="none" w:sz="0" w:space="0" w:color="auto"/>
            <w:right w:val="none" w:sz="0" w:space="0" w:color="auto"/>
          </w:divBdr>
        </w:div>
        <w:div w:id="393089306">
          <w:marLeft w:val="640"/>
          <w:marRight w:val="0"/>
          <w:marTop w:val="0"/>
          <w:marBottom w:val="0"/>
          <w:divBdr>
            <w:top w:val="none" w:sz="0" w:space="0" w:color="auto"/>
            <w:left w:val="none" w:sz="0" w:space="0" w:color="auto"/>
            <w:bottom w:val="none" w:sz="0" w:space="0" w:color="auto"/>
            <w:right w:val="none" w:sz="0" w:space="0" w:color="auto"/>
          </w:divBdr>
        </w:div>
        <w:div w:id="455490266">
          <w:marLeft w:val="640"/>
          <w:marRight w:val="0"/>
          <w:marTop w:val="0"/>
          <w:marBottom w:val="0"/>
          <w:divBdr>
            <w:top w:val="none" w:sz="0" w:space="0" w:color="auto"/>
            <w:left w:val="none" w:sz="0" w:space="0" w:color="auto"/>
            <w:bottom w:val="none" w:sz="0" w:space="0" w:color="auto"/>
            <w:right w:val="none" w:sz="0" w:space="0" w:color="auto"/>
          </w:divBdr>
        </w:div>
        <w:div w:id="555896000">
          <w:marLeft w:val="640"/>
          <w:marRight w:val="0"/>
          <w:marTop w:val="0"/>
          <w:marBottom w:val="0"/>
          <w:divBdr>
            <w:top w:val="none" w:sz="0" w:space="0" w:color="auto"/>
            <w:left w:val="none" w:sz="0" w:space="0" w:color="auto"/>
            <w:bottom w:val="none" w:sz="0" w:space="0" w:color="auto"/>
            <w:right w:val="none" w:sz="0" w:space="0" w:color="auto"/>
          </w:divBdr>
        </w:div>
        <w:div w:id="588462527">
          <w:marLeft w:val="640"/>
          <w:marRight w:val="0"/>
          <w:marTop w:val="0"/>
          <w:marBottom w:val="0"/>
          <w:divBdr>
            <w:top w:val="none" w:sz="0" w:space="0" w:color="auto"/>
            <w:left w:val="none" w:sz="0" w:space="0" w:color="auto"/>
            <w:bottom w:val="none" w:sz="0" w:space="0" w:color="auto"/>
            <w:right w:val="none" w:sz="0" w:space="0" w:color="auto"/>
          </w:divBdr>
        </w:div>
        <w:div w:id="622078982">
          <w:marLeft w:val="640"/>
          <w:marRight w:val="0"/>
          <w:marTop w:val="0"/>
          <w:marBottom w:val="0"/>
          <w:divBdr>
            <w:top w:val="none" w:sz="0" w:space="0" w:color="auto"/>
            <w:left w:val="none" w:sz="0" w:space="0" w:color="auto"/>
            <w:bottom w:val="none" w:sz="0" w:space="0" w:color="auto"/>
            <w:right w:val="none" w:sz="0" w:space="0" w:color="auto"/>
          </w:divBdr>
        </w:div>
        <w:div w:id="633557635">
          <w:marLeft w:val="640"/>
          <w:marRight w:val="0"/>
          <w:marTop w:val="0"/>
          <w:marBottom w:val="0"/>
          <w:divBdr>
            <w:top w:val="none" w:sz="0" w:space="0" w:color="auto"/>
            <w:left w:val="none" w:sz="0" w:space="0" w:color="auto"/>
            <w:bottom w:val="none" w:sz="0" w:space="0" w:color="auto"/>
            <w:right w:val="none" w:sz="0" w:space="0" w:color="auto"/>
          </w:divBdr>
        </w:div>
        <w:div w:id="719327640">
          <w:marLeft w:val="640"/>
          <w:marRight w:val="0"/>
          <w:marTop w:val="0"/>
          <w:marBottom w:val="0"/>
          <w:divBdr>
            <w:top w:val="none" w:sz="0" w:space="0" w:color="auto"/>
            <w:left w:val="none" w:sz="0" w:space="0" w:color="auto"/>
            <w:bottom w:val="none" w:sz="0" w:space="0" w:color="auto"/>
            <w:right w:val="none" w:sz="0" w:space="0" w:color="auto"/>
          </w:divBdr>
        </w:div>
        <w:div w:id="728264128">
          <w:marLeft w:val="640"/>
          <w:marRight w:val="0"/>
          <w:marTop w:val="0"/>
          <w:marBottom w:val="0"/>
          <w:divBdr>
            <w:top w:val="none" w:sz="0" w:space="0" w:color="auto"/>
            <w:left w:val="none" w:sz="0" w:space="0" w:color="auto"/>
            <w:bottom w:val="none" w:sz="0" w:space="0" w:color="auto"/>
            <w:right w:val="none" w:sz="0" w:space="0" w:color="auto"/>
          </w:divBdr>
        </w:div>
        <w:div w:id="740754063">
          <w:marLeft w:val="640"/>
          <w:marRight w:val="0"/>
          <w:marTop w:val="0"/>
          <w:marBottom w:val="0"/>
          <w:divBdr>
            <w:top w:val="none" w:sz="0" w:space="0" w:color="auto"/>
            <w:left w:val="none" w:sz="0" w:space="0" w:color="auto"/>
            <w:bottom w:val="none" w:sz="0" w:space="0" w:color="auto"/>
            <w:right w:val="none" w:sz="0" w:space="0" w:color="auto"/>
          </w:divBdr>
        </w:div>
        <w:div w:id="742676922">
          <w:marLeft w:val="640"/>
          <w:marRight w:val="0"/>
          <w:marTop w:val="0"/>
          <w:marBottom w:val="0"/>
          <w:divBdr>
            <w:top w:val="none" w:sz="0" w:space="0" w:color="auto"/>
            <w:left w:val="none" w:sz="0" w:space="0" w:color="auto"/>
            <w:bottom w:val="none" w:sz="0" w:space="0" w:color="auto"/>
            <w:right w:val="none" w:sz="0" w:space="0" w:color="auto"/>
          </w:divBdr>
        </w:div>
        <w:div w:id="773793556">
          <w:marLeft w:val="640"/>
          <w:marRight w:val="0"/>
          <w:marTop w:val="0"/>
          <w:marBottom w:val="0"/>
          <w:divBdr>
            <w:top w:val="none" w:sz="0" w:space="0" w:color="auto"/>
            <w:left w:val="none" w:sz="0" w:space="0" w:color="auto"/>
            <w:bottom w:val="none" w:sz="0" w:space="0" w:color="auto"/>
            <w:right w:val="none" w:sz="0" w:space="0" w:color="auto"/>
          </w:divBdr>
        </w:div>
        <w:div w:id="775514642">
          <w:marLeft w:val="640"/>
          <w:marRight w:val="0"/>
          <w:marTop w:val="0"/>
          <w:marBottom w:val="0"/>
          <w:divBdr>
            <w:top w:val="none" w:sz="0" w:space="0" w:color="auto"/>
            <w:left w:val="none" w:sz="0" w:space="0" w:color="auto"/>
            <w:bottom w:val="none" w:sz="0" w:space="0" w:color="auto"/>
            <w:right w:val="none" w:sz="0" w:space="0" w:color="auto"/>
          </w:divBdr>
        </w:div>
        <w:div w:id="776868242">
          <w:marLeft w:val="640"/>
          <w:marRight w:val="0"/>
          <w:marTop w:val="0"/>
          <w:marBottom w:val="0"/>
          <w:divBdr>
            <w:top w:val="none" w:sz="0" w:space="0" w:color="auto"/>
            <w:left w:val="none" w:sz="0" w:space="0" w:color="auto"/>
            <w:bottom w:val="none" w:sz="0" w:space="0" w:color="auto"/>
            <w:right w:val="none" w:sz="0" w:space="0" w:color="auto"/>
          </w:divBdr>
        </w:div>
        <w:div w:id="776950550">
          <w:marLeft w:val="640"/>
          <w:marRight w:val="0"/>
          <w:marTop w:val="0"/>
          <w:marBottom w:val="0"/>
          <w:divBdr>
            <w:top w:val="none" w:sz="0" w:space="0" w:color="auto"/>
            <w:left w:val="none" w:sz="0" w:space="0" w:color="auto"/>
            <w:bottom w:val="none" w:sz="0" w:space="0" w:color="auto"/>
            <w:right w:val="none" w:sz="0" w:space="0" w:color="auto"/>
          </w:divBdr>
        </w:div>
        <w:div w:id="805321113">
          <w:marLeft w:val="640"/>
          <w:marRight w:val="0"/>
          <w:marTop w:val="0"/>
          <w:marBottom w:val="0"/>
          <w:divBdr>
            <w:top w:val="none" w:sz="0" w:space="0" w:color="auto"/>
            <w:left w:val="none" w:sz="0" w:space="0" w:color="auto"/>
            <w:bottom w:val="none" w:sz="0" w:space="0" w:color="auto"/>
            <w:right w:val="none" w:sz="0" w:space="0" w:color="auto"/>
          </w:divBdr>
        </w:div>
        <w:div w:id="812404312">
          <w:marLeft w:val="640"/>
          <w:marRight w:val="0"/>
          <w:marTop w:val="0"/>
          <w:marBottom w:val="0"/>
          <w:divBdr>
            <w:top w:val="none" w:sz="0" w:space="0" w:color="auto"/>
            <w:left w:val="none" w:sz="0" w:space="0" w:color="auto"/>
            <w:bottom w:val="none" w:sz="0" w:space="0" w:color="auto"/>
            <w:right w:val="none" w:sz="0" w:space="0" w:color="auto"/>
          </w:divBdr>
        </w:div>
        <w:div w:id="821196368">
          <w:marLeft w:val="640"/>
          <w:marRight w:val="0"/>
          <w:marTop w:val="0"/>
          <w:marBottom w:val="0"/>
          <w:divBdr>
            <w:top w:val="none" w:sz="0" w:space="0" w:color="auto"/>
            <w:left w:val="none" w:sz="0" w:space="0" w:color="auto"/>
            <w:bottom w:val="none" w:sz="0" w:space="0" w:color="auto"/>
            <w:right w:val="none" w:sz="0" w:space="0" w:color="auto"/>
          </w:divBdr>
        </w:div>
        <w:div w:id="891963446">
          <w:marLeft w:val="640"/>
          <w:marRight w:val="0"/>
          <w:marTop w:val="0"/>
          <w:marBottom w:val="0"/>
          <w:divBdr>
            <w:top w:val="none" w:sz="0" w:space="0" w:color="auto"/>
            <w:left w:val="none" w:sz="0" w:space="0" w:color="auto"/>
            <w:bottom w:val="none" w:sz="0" w:space="0" w:color="auto"/>
            <w:right w:val="none" w:sz="0" w:space="0" w:color="auto"/>
          </w:divBdr>
        </w:div>
        <w:div w:id="949624433">
          <w:marLeft w:val="640"/>
          <w:marRight w:val="0"/>
          <w:marTop w:val="0"/>
          <w:marBottom w:val="0"/>
          <w:divBdr>
            <w:top w:val="none" w:sz="0" w:space="0" w:color="auto"/>
            <w:left w:val="none" w:sz="0" w:space="0" w:color="auto"/>
            <w:bottom w:val="none" w:sz="0" w:space="0" w:color="auto"/>
            <w:right w:val="none" w:sz="0" w:space="0" w:color="auto"/>
          </w:divBdr>
        </w:div>
        <w:div w:id="955991118">
          <w:marLeft w:val="640"/>
          <w:marRight w:val="0"/>
          <w:marTop w:val="0"/>
          <w:marBottom w:val="0"/>
          <w:divBdr>
            <w:top w:val="none" w:sz="0" w:space="0" w:color="auto"/>
            <w:left w:val="none" w:sz="0" w:space="0" w:color="auto"/>
            <w:bottom w:val="none" w:sz="0" w:space="0" w:color="auto"/>
            <w:right w:val="none" w:sz="0" w:space="0" w:color="auto"/>
          </w:divBdr>
        </w:div>
        <w:div w:id="971441393">
          <w:marLeft w:val="640"/>
          <w:marRight w:val="0"/>
          <w:marTop w:val="0"/>
          <w:marBottom w:val="0"/>
          <w:divBdr>
            <w:top w:val="none" w:sz="0" w:space="0" w:color="auto"/>
            <w:left w:val="none" w:sz="0" w:space="0" w:color="auto"/>
            <w:bottom w:val="none" w:sz="0" w:space="0" w:color="auto"/>
            <w:right w:val="none" w:sz="0" w:space="0" w:color="auto"/>
          </w:divBdr>
        </w:div>
        <w:div w:id="980232482">
          <w:marLeft w:val="640"/>
          <w:marRight w:val="0"/>
          <w:marTop w:val="0"/>
          <w:marBottom w:val="0"/>
          <w:divBdr>
            <w:top w:val="none" w:sz="0" w:space="0" w:color="auto"/>
            <w:left w:val="none" w:sz="0" w:space="0" w:color="auto"/>
            <w:bottom w:val="none" w:sz="0" w:space="0" w:color="auto"/>
            <w:right w:val="none" w:sz="0" w:space="0" w:color="auto"/>
          </w:divBdr>
        </w:div>
        <w:div w:id="985937366">
          <w:marLeft w:val="640"/>
          <w:marRight w:val="0"/>
          <w:marTop w:val="0"/>
          <w:marBottom w:val="0"/>
          <w:divBdr>
            <w:top w:val="none" w:sz="0" w:space="0" w:color="auto"/>
            <w:left w:val="none" w:sz="0" w:space="0" w:color="auto"/>
            <w:bottom w:val="none" w:sz="0" w:space="0" w:color="auto"/>
            <w:right w:val="none" w:sz="0" w:space="0" w:color="auto"/>
          </w:divBdr>
        </w:div>
        <w:div w:id="1008096642">
          <w:marLeft w:val="640"/>
          <w:marRight w:val="0"/>
          <w:marTop w:val="0"/>
          <w:marBottom w:val="0"/>
          <w:divBdr>
            <w:top w:val="none" w:sz="0" w:space="0" w:color="auto"/>
            <w:left w:val="none" w:sz="0" w:space="0" w:color="auto"/>
            <w:bottom w:val="none" w:sz="0" w:space="0" w:color="auto"/>
            <w:right w:val="none" w:sz="0" w:space="0" w:color="auto"/>
          </w:divBdr>
        </w:div>
        <w:div w:id="1018577641">
          <w:marLeft w:val="640"/>
          <w:marRight w:val="0"/>
          <w:marTop w:val="0"/>
          <w:marBottom w:val="0"/>
          <w:divBdr>
            <w:top w:val="none" w:sz="0" w:space="0" w:color="auto"/>
            <w:left w:val="none" w:sz="0" w:space="0" w:color="auto"/>
            <w:bottom w:val="none" w:sz="0" w:space="0" w:color="auto"/>
            <w:right w:val="none" w:sz="0" w:space="0" w:color="auto"/>
          </w:divBdr>
        </w:div>
        <w:div w:id="1037392199">
          <w:marLeft w:val="640"/>
          <w:marRight w:val="0"/>
          <w:marTop w:val="0"/>
          <w:marBottom w:val="0"/>
          <w:divBdr>
            <w:top w:val="none" w:sz="0" w:space="0" w:color="auto"/>
            <w:left w:val="none" w:sz="0" w:space="0" w:color="auto"/>
            <w:bottom w:val="none" w:sz="0" w:space="0" w:color="auto"/>
            <w:right w:val="none" w:sz="0" w:space="0" w:color="auto"/>
          </w:divBdr>
        </w:div>
        <w:div w:id="1139689092">
          <w:marLeft w:val="640"/>
          <w:marRight w:val="0"/>
          <w:marTop w:val="0"/>
          <w:marBottom w:val="0"/>
          <w:divBdr>
            <w:top w:val="none" w:sz="0" w:space="0" w:color="auto"/>
            <w:left w:val="none" w:sz="0" w:space="0" w:color="auto"/>
            <w:bottom w:val="none" w:sz="0" w:space="0" w:color="auto"/>
            <w:right w:val="none" w:sz="0" w:space="0" w:color="auto"/>
          </w:divBdr>
        </w:div>
        <w:div w:id="1178809493">
          <w:marLeft w:val="640"/>
          <w:marRight w:val="0"/>
          <w:marTop w:val="0"/>
          <w:marBottom w:val="0"/>
          <w:divBdr>
            <w:top w:val="none" w:sz="0" w:space="0" w:color="auto"/>
            <w:left w:val="none" w:sz="0" w:space="0" w:color="auto"/>
            <w:bottom w:val="none" w:sz="0" w:space="0" w:color="auto"/>
            <w:right w:val="none" w:sz="0" w:space="0" w:color="auto"/>
          </w:divBdr>
        </w:div>
        <w:div w:id="1211845322">
          <w:marLeft w:val="640"/>
          <w:marRight w:val="0"/>
          <w:marTop w:val="0"/>
          <w:marBottom w:val="0"/>
          <w:divBdr>
            <w:top w:val="none" w:sz="0" w:space="0" w:color="auto"/>
            <w:left w:val="none" w:sz="0" w:space="0" w:color="auto"/>
            <w:bottom w:val="none" w:sz="0" w:space="0" w:color="auto"/>
            <w:right w:val="none" w:sz="0" w:space="0" w:color="auto"/>
          </w:divBdr>
        </w:div>
        <w:div w:id="1321277061">
          <w:marLeft w:val="640"/>
          <w:marRight w:val="0"/>
          <w:marTop w:val="0"/>
          <w:marBottom w:val="0"/>
          <w:divBdr>
            <w:top w:val="none" w:sz="0" w:space="0" w:color="auto"/>
            <w:left w:val="none" w:sz="0" w:space="0" w:color="auto"/>
            <w:bottom w:val="none" w:sz="0" w:space="0" w:color="auto"/>
            <w:right w:val="none" w:sz="0" w:space="0" w:color="auto"/>
          </w:divBdr>
        </w:div>
        <w:div w:id="1374845213">
          <w:marLeft w:val="640"/>
          <w:marRight w:val="0"/>
          <w:marTop w:val="0"/>
          <w:marBottom w:val="0"/>
          <w:divBdr>
            <w:top w:val="none" w:sz="0" w:space="0" w:color="auto"/>
            <w:left w:val="none" w:sz="0" w:space="0" w:color="auto"/>
            <w:bottom w:val="none" w:sz="0" w:space="0" w:color="auto"/>
            <w:right w:val="none" w:sz="0" w:space="0" w:color="auto"/>
          </w:divBdr>
        </w:div>
        <w:div w:id="1409158040">
          <w:marLeft w:val="640"/>
          <w:marRight w:val="0"/>
          <w:marTop w:val="0"/>
          <w:marBottom w:val="0"/>
          <w:divBdr>
            <w:top w:val="none" w:sz="0" w:space="0" w:color="auto"/>
            <w:left w:val="none" w:sz="0" w:space="0" w:color="auto"/>
            <w:bottom w:val="none" w:sz="0" w:space="0" w:color="auto"/>
            <w:right w:val="none" w:sz="0" w:space="0" w:color="auto"/>
          </w:divBdr>
        </w:div>
        <w:div w:id="1572082473">
          <w:marLeft w:val="640"/>
          <w:marRight w:val="0"/>
          <w:marTop w:val="0"/>
          <w:marBottom w:val="0"/>
          <w:divBdr>
            <w:top w:val="none" w:sz="0" w:space="0" w:color="auto"/>
            <w:left w:val="none" w:sz="0" w:space="0" w:color="auto"/>
            <w:bottom w:val="none" w:sz="0" w:space="0" w:color="auto"/>
            <w:right w:val="none" w:sz="0" w:space="0" w:color="auto"/>
          </w:divBdr>
        </w:div>
        <w:div w:id="1587229086">
          <w:marLeft w:val="640"/>
          <w:marRight w:val="0"/>
          <w:marTop w:val="0"/>
          <w:marBottom w:val="0"/>
          <w:divBdr>
            <w:top w:val="none" w:sz="0" w:space="0" w:color="auto"/>
            <w:left w:val="none" w:sz="0" w:space="0" w:color="auto"/>
            <w:bottom w:val="none" w:sz="0" w:space="0" w:color="auto"/>
            <w:right w:val="none" w:sz="0" w:space="0" w:color="auto"/>
          </w:divBdr>
        </w:div>
        <w:div w:id="1606695015">
          <w:marLeft w:val="640"/>
          <w:marRight w:val="0"/>
          <w:marTop w:val="0"/>
          <w:marBottom w:val="0"/>
          <w:divBdr>
            <w:top w:val="none" w:sz="0" w:space="0" w:color="auto"/>
            <w:left w:val="none" w:sz="0" w:space="0" w:color="auto"/>
            <w:bottom w:val="none" w:sz="0" w:space="0" w:color="auto"/>
            <w:right w:val="none" w:sz="0" w:space="0" w:color="auto"/>
          </w:divBdr>
        </w:div>
        <w:div w:id="1624532029">
          <w:marLeft w:val="640"/>
          <w:marRight w:val="0"/>
          <w:marTop w:val="0"/>
          <w:marBottom w:val="0"/>
          <w:divBdr>
            <w:top w:val="none" w:sz="0" w:space="0" w:color="auto"/>
            <w:left w:val="none" w:sz="0" w:space="0" w:color="auto"/>
            <w:bottom w:val="none" w:sz="0" w:space="0" w:color="auto"/>
            <w:right w:val="none" w:sz="0" w:space="0" w:color="auto"/>
          </w:divBdr>
        </w:div>
        <w:div w:id="1631354547">
          <w:marLeft w:val="640"/>
          <w:marRight w:val="0"/>
          <w:marTop w:val="0"/>
          <w:marBottom w:val="0"/>
          <w:divBdr>
            <w:top w:val="none" w:sz="0" w:space="0" w:color="auto"/>
            <w:left w:val="none" w:sz="0" w:space="0" w:color="auto"/>
            <w:bottom w:val="none" w:sz="0" w:space="0" w:color="auto"/>
            <w:right w:val="none" w:sz="0" w:space="0" w:color="auto"/>
          </w:divBdr>
        </w:div>
        <w:div w:id="1653636918">
          <w:marLeft w:val="640"/>
          <w:marRight w:val="0"/>
          <w:marTop w:val="0"/>
          <w:marBottom w:val="0"/>
          <w:divBdr>
            <w:top w:val="none" w:sz="0" w:space="0" w:color="auto"/>
            <w:left w:val="none" w:sz="0" w:space="0" w:color="auto"/>
            <w:bottom w:val="none" w:sz="0" w:space="0" w:color="auto"/>
            <w:right w:val="none" w:sz="0" w:space="0" w:color="auto"/>
          </w:divBdr>
        </w:div>
        <w:div w:id="1662467142">
          <w:marLeft w:val="640"/>
          <w:marRight w:val="0"/>
          <w:marTop w:val="0"/>
          <w:marBottom w:val="0"/>
          <w:divBdr>
            <w:top w:val="none" w:sz="0" w:space="0" w:color="auto"/>
            <w:left w:val="none" w:sz="0" w:space="0" w:color="auto"/>
            <w:bottom w:val="none" w:sz="0" w:space="0" w:color="auto"/>
            <w:right w:val="none" w:sz="0" w:space="0" w:color="auto"/>
          </w:divBdr>
        </w:div>
        <w:div w:id="1670058545">
          <w:marLeft w:val="640"/>
          <w:marRight w:val="0"/>
          <w:marTop w:val="0"/>
          <w:marBottom w:val="0"/>
          <w:divBdr>
            <w:top w:val="none" w:sz="0" w:space="0" w:color="auto"/>
            <w:left w:val="none" w:sz="0" w:space="0" w:color="auto"/>
            <w:bottom w:val="none" w:sz="0" w:space="0" w:color="auto"/>
            <w:right w:val="none" w:sz="0" w:space="0" w:color="auto"/>
          </w:divBdr>
        </w:div>
        <w:div w:id="1739549034">
          <w:marLeft w:val="640"/>
          <w:marRight w:val="0"/>
          <w:marTop w:val="0"/>
          <w:marBottom w:val="0"/>
          <w:divBdr>
            <w:top w:val="none" w:sz="0" w:space="0" w:color="auto"/>
            <w:left w:val="none" w:sz="0" w:space="0" w:color="auto"/>
            <w:bottom w:val="none" w:sz="0" w:space="0" w:color="auto"/>
            <w:right w:val="none" w:sz="0" w:space="0" w:color="auto"/>
          </w:divBdr>
        </w:div>
        <w:div w:id="1787429595">
          <w:marLeft w:val="640"/>
          <w:marRight w:val="0"/>
          <w:marTop w:val="0"/>
          <w:marBottom w:val="0"/>
          <w:divBdr>
            <w:top w:val="none" w:sz="0" w:space="0" w:color="auto"/>
            <w:left w:val="none" w:sz="0" w:space="0" w:color="auto"/>
            <w:bottom w:val="none" w:sz="0" w:space="0" w:color="auto"/>
            <w:right w:val="none" w:sz="0" w:space="0" w:color="auto"/>
          </w:divBdr>
        </w:div>
        <w:div w:id="1796024931">
          <w:marLeft w:val="640"/>
          <w:marRight w:val="0"/>
          <w:marTop w:val="0"/>
          <w:marBottom w:val="0"/>
          <w:divBdr>
            <w:top w:val="none" w:sz="0" w:space="0" w:color="auto"/>
            <w:left w:val="none" w:sz="0" w:space="0" w:color="auto"/>
            <w:bottom w:val="none" w:sz="0" w:space="0" w:color="auto"/>
            <w:right w:val="none" w:sz="0" w:space="0" w:color="auto"/>
          </w:divBdr>
        </w:div>
        <w:div w:id="1797529652">
          <w:marLeft w:val="640"/>
          <w:marRight w:val="0"/>
          <w:marTop w:val="0"/>
          <w:marBottom w:val="0"/>
          <w:divBdr>
            <w:top w:val="none" w:sz="0" w:space="0" w:color="auto"/>
            <w:left w:val="none" w:sz="0" w:space="0" w:color="auto"/>
            <w:bottom w:val="none" w:sz="0" w:space="0" w:color="auto"/>
            <w:right w:val="none" w:sz="0" w:space="0" w:color="auto"/>
          </w:divBdr>
        </w:div>
        <w:div w:id="1859543745">
          <w:marLeft w:val="640"/>
          <w:marRight w:val="0"/>
          <w:marTop w:val="0"/>
          <w:marBottom w:val="0"/>
          <w:divBdr>
            <w:top w:val="none" w:sz="0" w:space="0" w:color="auto"/>
            <w:left w:val="none" w:sz="0" w:space="0" w:color="auto"/>
            <w:bottom w:val="none" w:sz="0" w:space="0" w:color="auto"/>
            <w:right w:val="none" w:sz="0" w:space="0" w:color="auto"/>
          </w:divBdr>
        </w:div>
        <w:div w:id="1867676573">
          <w:marLeft w:val="640"/>
          <w:marRight w:val="0"/>
          <w:marTop w:val="0"/>
          <w:marBottom w:val="0"/>
          <w:divBdr>
            <w:top w:val="none" w:sz="0" w:space="0" w:color="auto"/>
            <w:left w:val="none" w:sz="0" w:space="0" w:color="auto"/>
            <w:bottom w:val="none" w:sz="0" w:space="0" w:color="auto"/>
            <w:right w:val="none" w:sz="0" w:space="0" w:color="auto"/>
          </w:divBdr>
        </w:div>
        <w:div w:id="1881940474">
          <w:marLeft w:val="640"/>
          <w:marRight w:val="0"/>
          <w:marTop w:val="0"/>
          <w:marBottom w:val="0"/>
          <w:divBdr>
            <w:top w:val="none" w:sz="0" w:space="0" w:color="auto"/>
            <w:left w:val="none" w:sz="0" w:space="0" w:color="auto"/>
            <w:bottom w:val="none" w:sz="0" w:space="0" w:color="auto"/>
            <w:right w:val="none" w:sz="0" w:space="0" w:color="auto"/>
          </w:divBdr>
        </w:div>
        <w:div w:id="1921014458">
          <w:marLeft w:val="640"/>
          <w:marRight w:val="0"/>
          <w:marTop w:val="0"/>
          <w:marBottom w:val="0"/>
          <w:divBdr>
            <w:top w:val="none" w:sz="0" w:space="0" w:color="auto"/>
            <w:left w:val="none" w:sz="0" w:space="0" w:color="auto"/>
            <w:bottom w:val="none" w:sz="0" w:space="0" w:color="auto"/>
            <w:right w:val="none" w:sz="0" w:space="0" w:color="auto"/>
          </w:divBdr>
        </w:div>
        <w:div w:id="1923754462">
          <w:marLeft w:val="640"/>
          <w:marRight w:val="0"/>
          <w:marTop w:val="0"/>
          <w:marBottom w:val="0"/>
          <w:divBdr>
            <w:top w:val="none" w:sz="0" w:space="0" w:color="auto"/>
            <w:left w:val="none" w:sz="0" w:space="0" w:color="auto"/>
            <w:bottom w:val="none" w:sz="0" w:space="0" w:color="auto"/>
            <w:right w:val="none" w:sz="0" w:space="0" w:color="auto"/>
          </w:divBdr>
        </w:div>
        <w:div w:id="1929270512">
          <w:marLeft w:val="640"/>
          <w:marRight w:val="0"/>
          <w:marTop w:val="0"/>
          <w:marBottom w:val="0"/>
          <w:divBdr>
            <w:top w:val="none" w:sz="0" w:space="0" w:color="auto"/>
            <w:left w:val="none" w:sz="0" w:space="0" w:color="auto"/>
            <w:bottom w:val="none" w:sz="0" w:space="0" w:color="auto"/>
            <w:right w:val="none" w:sz="0" w:space="0" w:color="auto"/>
          </w:divBdr>
        </w:div>
        <w:div w:id="1954289356">
          <w:marLeft w:val="640"/>
          <w:marRight w:val="0"/>
          <w:marTop w:val="0"/>
          <w:marBottom w:val="0"/>
          <w:divBdr>
            <w:top w:val="none" w:sz="0" w:space="0" w:color="auto"/>
            <w:left w:val="none" w:sz="0" w:space="0" w:color="auto"/>
            <w:bottom w:val="none" w:sz="0" w:space="0" w:color="auto"/>
            <w:right w:val="none" w:sz="0" w:space="0" w:color="auto"/>
          </w:divBdr>
        </w:div>
        <w:div w:id="2001344226">
          <w:marLeft w:val="640"/>
          <w:marRight w:val="0"/>
          <w:marTop w:val="0"/>
          <w:marBottom w:val="0"/>
          <w:divBdr>
            <w:top w:val="none" w:sz="0" w:space="0" w:color="auto"/>
            <w:left w:val="none" w:sz="0" w:space="0" w:color="auto"/>
            <w:bottom w:val="none" w:sz="0" w:space="0" w:color="auto"/>
            <w:right w:val="none" w:sz="0" w:space="0" w:color="auto"/>
          </w:divBdr>
        </w:div>
        <w:div w:id="2016303413">
          <w:marLeft w:val="640"/>
          <w:marRight w:val="0"/>
          <w:marTop w:val="0"/>
          <w:marBottom w:val="0"/>
          <w:divBdr>
            <w:top w:val="none" w:sz="0" w:space="0" w:color="auto"/>
            <w:left w:val="none" w:sz="0" w:space="0" w:color="auto"/>
            <w:bottom w:val="none" w:sz="0" w:space="0" w:color="auto"/>
            <w:right w:val="none" w:sz="0" w:space="0" w:color="auto"/>
          </w:divBdr>
        </w:div>
        <w:div w:id="2098792177">
          <w:marLeft w:val="640"/>
          <w:marRight w:val="0"/>
          <w:marTop w:val="0"/>
          <w:marBottom w:val="0"/>
          <w:divBdr>
            <w:top w:val="none" w:sz="0" w:space="0" w:color="auto"/>
            <w:left w:val="none" w:sz="0" w:space="0" w:color="auto"/>
            <w:bottom w:val="none" w:sz="0" w:space="0" w:color="auto"/>
            <w:right w:val="none" w:sz="0" w:space="0" w:color="auto"/>
          </w:divBdr>
        </w:div>
        <w:div w:id="2131243887">
          <w:marLeft w:val="640"/>
          <w:marRight w:val="0"/>
          <w:marTop w:val="0"/>
          <w:marBottom w:val="0"/>
          <w:divBdr>
            <w:top w:val="none" w:sz="0" w:space="0" w:color="auto"/>
            <w:left w:val="none" w:sz="0" w:space="0" w:color="auto"/>
            <w:bottom w:val="none" w:sz="0" w:space="0" w:color="auto"/>
            <w:right w:val="none" w:sz="0" w:space="0" w:color="auto"/>
          </w:divBdr>
        </w:div>
      </w:divsChild>
    </w:div>
    <w:div w:id="738940529">
      <w:marLeft w:val="640"/>
      <w:marRight w:val="0"/>
      <w:marTop w:val="0"/>
      <w:marBottom w:val="0"/>
      <w:divBdr>
        <w:top w:val="none" w:sz="0" w:space="0" w:color="auto"/>
        <w:left w:val="none" w:sz="0" w:space="0" w:color="auto"/>
        <w:bottom w:val="none" w:sz="0" w:space="0" w:color="auto"/>
        <w:right w:val="none" w:sz="0" w:space="0" w:color="auto"/>
      </w:divBdr>
    </w:div>
    <w:div w:id="739332427">
      <w:marLeft w:val="640"/>
      <w:marRight w:val="0"/>
      <w:marTop w:val="0"/>
      <w:marBottom w:val="0"/>
      <w:divBdr>
        <w:top w:val="none" w:sz="0" w:space="0" w:color="auto"/>
        <w:left w:val="none" w:sz="0" w:space="0" w:color="auto"/>
        <w:bottom w:val="none" w:sz="0" w:space="0" w:color="auto"/>
        <w:right w:val="none" w:sz="0" w:space="0" w:color="auto"/>
      </w:divBdr>
    </w:div>
    <w:div w:id="739791886">
      <w:marLeft w:val="640"/>
      <w:marRight w:val="0"/>
      <w:marTop w:val="0"/>
      <w:marBottom w:val="0"/>
      <w:divBdr>
        <w:top w:val="none" w:sz="0" w:space="0" w:color="auto"/>
        <w:left w:val="none" w:sz="0" w:space="0" w:color="auto"/>
        <w:bottom w:val="none" w:sz="0" w:space="0" w:color="auto"/>
        <w:right w:val="none" w:sz="0" w:space="0" w:color="auto"/>
      </w:divBdr>
    </w:div>
    <w:div w:id="740055415">
      <w:marLeft w:val="640"/>
      <w:marRight w:val="0"/>
      <w:marTop w:val="0"/>
      <w:marBottom w:val="0"/>
      <w:divBdr>
        <w:top w:val="none" w:sz="0" w:space="0" w:color="auto"/>
        <w:left w:val="none" w:sz="0" w:space="0" w:color="auto"/>
        <w:bottom w:val="none" w:sz="0" w:space="0" w:color="auto"/>
        <w:right w:val="none" w:sz="0" w:space="0" w:color="auto"/>
      </w:divBdr>
    </w:div>
    <w:div w:id="740179874">
      <w:marLeft w:val="640"/>
      <w:marRight w:val="0"/>
      <w:marTop w:val="0"/>
      <w:marBottom w:val="0"/>
      <w:divBdr>
        <w:top w:val="none" w:sz="0" w:space="0" w:color="auto"/>
        <w:left w:val="none" w:sz="0" w:space="0" w:color="auto"/>
        <w:bottom w:val="none" w:sz="0" w:space="0" w:color="auto"/>
        <w:right w:val="none" w:sz="0" w:space="0" w:color="auto"/>
      </w:divBdr>
    </w:div>
    <w:div w:id="740451068">
      <w:bodyDiv w:val="1"/>
      <w:marLeft w:val="0"/>
      <w:marRight w:val="0"/>
      <w:marTop w:val="0"/>
      <w:marBottom w:val="0"/>
      <w:divBdr>
        <w:top w:val="none" w:sz="0" w:space="0" w:color="auto"/>
        <w:left w:val="none" w:sz="0" w:space="0" w:color="auto"/>
        <w:bottom w:val="none" w:sz="0" w:space="0" w:color="auto"/>
        <w:right w:val="none" w:sz="0" w:space="0" w:color="auto"/>
      </w:divBdr>
      <w:divsChild>
        <w:div w:id="65155160">
          <w:marLeft w:val="640"/>
          <w:marRight w:val="0"/>
          <w:marTop w:val="0"/>
          <w:marBottom w:val="0"/>
          <w:divBdr>
            <w:top w:val="none" w:sz="0" w:space="0" w:color="auto"/>
            <w:left w:val="none" w:sz="0" w:space="0" w:color="auto"/>
            <w:bottom w:val="none" w:sz="0" w:space="0" w:color="auto"/>
            <w:right w:val="none" w:sz="0" w:space="0" w:color="auto"/>
          </w:divBdr>
        </w:div>
        <w:div w:id="226190228">
          <w:marLeft w:val="640"/>
          <w:marRight w:val="0"/>
          <w:marTop w:val="0"/>
          <w:marBottom w:val="0"/>
          <w:divBdr>
            <w:top w:val="none" w:sz="0" w:space="0" w:color="auto"/>
            <w:left w:val="none" w:sz="0" w:space="0" w:color="auto"/>
            <w:bottom w:val="none" w:sz="0" w:space="0" w:color="auto"/>
            <w:right w:val="none" w:sz="0" w:space="0" w:color="auto"/>
          </w:divBdr>
        </w:div>
        <w:div w:id="438647088">
          <w:marLeft w:val="640"/>
          <w:marRight w:val="0"/>
          <w:marTop w:val="0"/>
          <w:marBottom w:val="0"/>
          <w:divBdr>
            <w:top w:val="none" w:sz="0" w:space="0" w:color="auto"/>
            <w:left w:val="none" w:sz="0" w:space="0" w:color="auto"/>
            <w:bottom w:val="none" w:sz="0" w:space="0" w:color="auto"/>
            <w:right w:val="none" w:sz="0" w:space="0" w:color="auto"/>
          </w:divBdr>
        </w:div>
        <w:div w:id="445580615">
          <w:marLeft w:val="640"/>
          <w:marRight w:val="0"/>
          <w:marTop w:val="0"/>
          <w:marBottom w:val="0"/>
          <w:divBdr>
            <w:top w:val="none" w:sz="0" w:space="0" w:color="auto"/>
            <w:left w:val="none" w:sz="0" w:space="0" w:color="auto"/>
            <w:bottom w:val="none" w:sz="0" w:space="0" w:color="auto"/>
            <w:right w:val="none" w:sz="0" w:space="0" w:color="auto"/>
          </w:divBdr>
        </w:div>
        <w:div w:id="578290171">
          <w:marLeft w:val="640"/>
          <w:marRight w:val="0"/>
          <w:marTop w:val="0"/>
          <w:marBottom w:val="0"/>
          <w:divBdr>
            <w:top w:val="none" w:sz="0" w:space="0" w:color="auto"/>
            <w:left w:val="none" w:sz="0" w:space="0" w:color="auto"/>
            <w:bottom w:val="none" w:sz="0" w:space="0" w:color="auto"/>
            <w:right w:val="none" w:sz="0" w:space="0" w:color="auto"/>
          </w:divBdr>
        </w:div>
        <w:div w:id="1037125641">
          <w:marLeft w:val="640"/>
          <w:marRight w:val="0"/>
          <w:marTop w:val="0"/>
          <w:marBottom w:val="0"/>
          <w:divBdr>
            <w:top w:val="none" w:sz="0" w:space="0" w:color="auto"/>
            <w:left w:val="none" w:sz="0" w:space="0" w:color="auto"/>
            <w:bottom w:val="none" w:sz="0" w:space="0" w:color="auto"/>
            <w:right w:val="none" w:sz="0" w:space="0" w:color="auto"/>
          </w:divBdr>
        </w:div>
        <w:div w:id="1220239603">
          <w:marLeft w:val="640"/>
          <w:marRight w:val="0"/>
          <w:marTop w:val="0"/>
          <w:marBottom w:val="0"/>
          <w:divBdr>
            <w:top w:val="none" w:sz="0" w:space="0" w:color="auto"/>
            <w:left w:val="none" w:sz="0" w:space="0" w:color="auto"/>
            <w:bottom w:val="none" w:sz="0" w:space="0" w:color="auto"/>
            <w:right w:val="none" w:sz="0" w:space="0" w:color="auto"/>
          </w:divBdr>
        </w:div>
        <w:div w:id="1282878428">
          <w:marLeft w:val="640"/>
          <w:marRight w:val="0"/>
          <w:marTop w:val="0"/>
          <w:marBottom w:val="0"/>
          <w:divBdr>
            <w:top w:val="none" w:sz="0" w:space="0" w:color="auto"/>
            <w:left w:val="none" w:sz="0" w:space="0" w:color="auto"/>
            <w:bottom w:val="none" w:sz="0" w:space="0" w:color="auto"/>
            <w:right w:val="none" w:sz="0" w:space="0" w:color="auto"/>
          </w:divBdr>
        </w:div>
        <w:div w:id="1457063584">
          <w:marLeft w:val="640"/>
          <w:marRight w:val="0"/>
          <w:marTop w:val="0"/>
          <w:marBottom w:val="0"/>
          <w:divBdr>
            <w:top w:val="none" w:sz="0" w:space="0" w:color="auto"/>
            <w:left w:val="none" w:sz="0" w:space="0" w:color="auto"/>
            <w:bottom w:val="none" w:sz="0" w:space="0" w:color="auto"/>
            <w:right w:val="none" w:sz="0" w:space="0" w:color="auto"/>
          </w:divBdr>
        </w:div>
        <w:div w:id="1524201967">
          <w:marLeft w:val="640"/>
          <w:marRight w:val="0"/>
          <w:marTop w:val="0"/>
          <w:marBottom w:val="0"/>
          <w:divBdr>
            <w:top w:val="none" w:sz="0" w:space="0" w:color="auto"/>
            <w:left w:val="none" w:sz="0" w:space="0" w:color="auto"/>
            <w:bottom w:val="none" w:sz="0" w:space="0" w:color="auto"/>
            <w:right w:val="none" w:sz="0" w:space="0" w:color="auto"/>
          </w:divBdr>
        </w:div>
        <w:div w:id="1625690283">
          <w:marLeft w:val="640"/>
          <w:marRight w:val="0"/>
          <w:marTop w:val="0"/>
          <w:marBottom w:val="0"/>
          <w:divBdr>
            <w:top w:val="none" w:sz="0" w:space="0" w:color="auto"/>
            <w:left w:val="none" w:sz="0" w:space="0" w:color="auto"/>
            <w:bottom w:val="none" w:sz="0" w:space="0" w:color="auto"/>
            <w:right w:val="none" w:sz="0" w:space="0" w:color="auto"/>
          </w:divBdr>
        </w:div>
        <w:div w:id="1699116342">
          <w:marLeft w:val="640"/>
          <w:marRight w:val="0"/>
          <w:marTop w:val="0"/>
          <w:marBottom w:val="0"/>
          <w:divBdr>
            <w:top w:val="none" w:sz="0" w:space="0" w:color="auto"/>
            <w:left w:val="none" w:sz="0" w:space="0" w:color="auto"/>
            <w:bottom w:val="none" w:sz="0" w:space="0" w:color="auto"/>
            <w:right w:val="none" w:sz="0" w:space="0" w:color="auto"/>
          </w:divBdr>
        </w:div>
        <w:div w:id="1954632671">
          <w:marLeft w:val="640"/>
          <w:marRight w:val="0"/>
          <w:marTop w:val="0"/>
          <w:marBottom w:val="0"/>
          <w:divBdr>
            <w:top w:val="none" w:sz="0" w:space="0" w:color="auto"/>
            <w:left w:val="none" w:sz="0" w:space="0" w:color="auto"/>
            <w:bottom w:val="none" w:sz="0" w:space="0" w:color="auto"/>
            <w:right w:val="none" w:sz="0" w:space="0" w:color="auto"/>
          </w:divBdr>
        </w:div>
        <w:div w:id="2140222459">
          <w:marLeft w:val="640"/>
          <w:marRight w:val="0"/>
          <w:marTop w:val="0"/>
          <w:marBottom w:val="0"/>
          <w:divBdr>
            <w:top w:val="none" w:sz="0" w:space="0" w:color="auto"/>
            <w:left w:val="none" w:sz="0" w:space="0" w:color="auto"/>
            <w:bottom w:val="none" w:sz="0" w:space="0" w:color="auto"/>
            <w:right w:val="none" w:sz="0" w:space="0" w:color="auto"/>
          </w:divBdr>
        </w:div>
      </w:divsChild>
    </w:div>
    <w:div w:id="741027107">
      <w:bodyDiv w:val="1"/>
      <w:marLeft w:val="0"/>
      <w:marRight w:val="0"/>
      <w:marTop w:val="0"/>
      <w:marBottom w:val="0"/>
      <w:divBdr>
        <w:top w:val="none" w:sz="0" w:space="0" w:color="auto"/>
        <w:left w:val="none" w:sz="0" w:space="0" w:color="auto"/>
        <w:bottom w:val="none" w:sz="0" w:space="0" w:color="auto"/>
        <w:right w:val="none" w:sz="0" w:space="0" w:color="auto"/>
      </w:divBdr>
      <w:divsChild>
        <w:div w:id="30612095">
          <w:marLeft w:val="640"/>
          <w:marRight w:val="0"/>
          <w:marTop w:val="0"/>
          <w:marBottom w:val="0"/>
          <w:divBdr>
            <w:top w:val="none" w:sz="0" w:space="0" w:color="auto"/>
            <w:left w:val="none" w:sz="0" w:space="0" w:color="auto"/>
            <w:bottom w:val="none" w:sz="0" w:space="0" w:color="auto"/>
            <w:right w:val="none" w:sz="0" w:space="0" w:color="auto"/>
          </w:divBdr>
        </w:div>
        <w:div w:id="59989606">
          <w:marLeft w:val="640"/>
          <w:marRight w:val="0"/>
          <w:marTop w:val="0"/>
          <w:marBottom w:val="0"/>
          <w:divBdr>
            <w:top w:val="none" w:sz="0" w:space="0" w:color="auto"/>
            <w:left w:val="none" w:sz="0" w:space="0" w:color="auto"/>
            <w:bottom w:val="none" w:sz="0" w:space="0" w:color="auto"/>
            <w:right w:val="none" w:sz="0" w:space="0" w:color="auto"/>
          </w:divBdr>
        </w:div>
        <w:div w:id="65537493">
          <w:marLeft w:val="640"/>
          <w:marRight w:val="0"/>
          <w:marTop w:val="0"/>
          <w:marBottom w:val="0"/>
          <w:divBdr>
            <w:top w:val="none" w:sz="0" w:space="0" w:color="auto"/>
            <w:left w:val="none" w:sz="0" w:space="0" w:color="auto"/>
            <w:bottom w:val="none" w:sz="0" w:space="0" w:color="auto"/>
            <w:right w:val="none" w:sz="0" w:space="0" w:color="auto"/>
          </w:divBdr>
        </w:div>
        <w:div w:id="94327746">
          <w:marLeft w:val="640"/>
          <w:marRight w:val="0"/>
          <w:marTop w:val="0"/>
          <w:marBottom w:val="0"/>
          <w:divBdr>
            <w:top w:val="none" w:sz="0" w:space="0" w:color="auto"/>
            <w:left w:val="none" w:sz="0" w:space="0" w:color="auto"/>
            <w:bottom w:val="none" w:sz="0" w:space="0" w:color="auto"/>
            <w:right w:val="none" w:sz="0" w:space="0" w:color="auto"/>
          </w:divBdr>
        </w:div>
        <w:div w:id="97406892">
          <w:marLeft w:val="640"/>
          <w:marRight w:val="0"/>
          <w:marTop w:val="0"/>
          <w:marBottom w:val="0"/>
          <w:divBdr>
            <w:top w:val="none" w:sz="0" w:space="0" w:color="auto"/>
            <w:left w:val="none" w:sz="0" w:space="0" w:color="auto"/>
            <w:bottom w:val="none" w:sz="0" w:space="0" w:color="auto"/>
            <w:right w:val="none" w:sz="0" w:space="0" w:color="auto"/>
          </w:divBdr>
        </w:div>
        <w:div w:id="124088594">
          <w:marLeft w:val="640"/>
          <w:marRight w:val="0"/>
          <w:marTop w:val="0"/>
          <w:marBottom w:val="0"/>
          <w:divBdr>
            <w:top w:val="none" w:sz="0" w:space="0" w:color="auto"/>
            <w:left w:val="none" w:sz="0" w:space="0" w:color="auto"/>
            <w:bottom w:val="none" w:sz="0" w:space="0" w:color="auto"/>
            <w:right w:val="none" w:sz="0" w:space="0" w:color="auto"/>
          </w:divBdr>
        </w:div>
        <w:div w:id="125436257">
          <w:marLeft w:val="640"/>
          <w:marRight w:val="0"/>
          <w:marTop w:val="0"/>
          <w:marBottom w:val="0"/>
          <w:divBdr>
            <w:top w:val="none" w:sz="0" w:space="0" w:color="auto"/>
            <w:left w:val="none" w:sz="0" w:space="0" w:color="auto"/>
            <w:bottom w:val="none" w:sz="0" w:space="0" w:color="auto"/>
            <w:right w:val="none" w:sz="0" w:space="0" w:color="auto"/>
          </w:divBdr>
        </w:div>
        <w:div w:id="125704159">
          <w:marLeft w:val="640"/>
          <w:marRight w:val="0"/>
          <w:marTop w:val="0"/>
          <w:marBottom w:val="0"/>
          <w:divBdr>
            <w:top w:val="none" w:sz="0" w:space="0" w:color="auto"/>
            <w:left w:val="none" w:sz="0" w:space="0" w:color="auto"/>
            <w:bottom w:val="none" w:sz="0" w:space="0" w:color="auto"/>
            <w:right w:val="none" w:sz="0" w:space="0" w:color="auto"/>
          </w:divBdr>
        </w:div>
        <w:div w:id="183374013">
          <w:marLeft w:val="640"/>
          <w:marRight w:val="0"/>
          <w:marTop w:val="0"/>
          <w:marBottom w:val="0"/>
          <w:divBdr>
            <w:top w:val="none" w:sz="0" w:space="0" w:color="auto"/>
            <w:left w:val="none" w:sz="0" w:space="0" w:color="auto"/>
            <w:bottom w:val="none" w:sz="0" w:space="0" w:color="auto"/>
            <w:right w:val="none" w:sz="0" w:space="0" w:color="auto"/>
          </w:divBdr>
        </w:div>
        <w:div w:id="190414600">
          <w:marLeft w:val="640"/>
          <w:marRight w:val="0"/>
          <w:marTop w:val="0"/>
          <w:marBottom w:val="0"/>
          <w:divBdr>
            <w:top w:val="none" w:sz="0" w:space="0" w:color="auto"/>
            <w:left w:val="none" w:sz="0" w:space="0" w:color="auto"/>
            <w:bottom w:val="none" w:sz="0" w:space="0" w:color="auto"/>
            <w:right w:val="none" w:sz="0" w:space="0" w:color="auto"/>
          </w:divBdr>
        </w:div>
        <w:div w:id="193464519">
          <w:marLeft w:val="640"/>
          <w:marRight w:val="0"/>
          <w:marTop w:val="0"/>
          <w:marBottom w:val="0"/>
          <w:divBdr>
            <w:top w:val="none" w:sz="0" w:space="0" w:color="auto"/>
            <w:left w:val="none" w:sz="0" w:space="0" w:color="auto"/>
            <w:bottom w:val="none" w:sz="0" w:space="0" w:color="auto"/>
            <w:right w:val="none" w:sz="0" w:space="0" w:color="auto"/>
          </w:divBdr>
        </w:div>
        <w:div w:id="200940520">
          <w:marLeft w:val="640"/>
          <w:marRight w:val="0"/>
          <w:marTop w:val="0"/>
          <w:marBottom w:val="0"/>
          <w:divBdr>
            <w:top w:val="none" w:sz="0" w:space="0" w:color="auto"/>
            <w:left w:val="none" w:sz="0" w:space="0" w:color="auto"/>
            <w:bottom w:val="none" w:sz="0" w:space="0" w:color="auto"/>
            <w:right w:val="none" w:sz="0" w:space="0" w:color="auto"/>
          </w:divBdr>
        </w:div>
        <w:div w:id="232474263">
          <w:marLeft w:val="640"/>
          <w:marRight w:val="0"/>
          <w:marTop w:val="0"/>
          <w:marBottom w:val="0"/>
          <w:divBdr>
            <w:top w:val="none" w:sz="0" w:space="0" w:color="auto"/>
            <w:left w:val="none" w:sz="0" w:space="0" w:color="auto"/>
            <w:bottom w:val="none" w:sz="0" w:space="0" w:color="auto"/>
            <w:right w:val="none" w:sz="0" w:space="0" w:color="auto"/>
          </w:divBdr>
        </w:div>
        <w:div w:id="248732648">
          <w:marLeft w:val="640"/>
          <w:marRight w:val="0"/>
          <w:marTop w:val="0"/>
          <w:marBottom w:val="0"/>
          <w:divBdr>
            <w:top w:val="none" w:sz="0" w:space="0" w:color="auto"/>
            <w:left w:val="none" w:sz="0" w:space="0" w:color="auto"/>
            <w:bottom w:val="none" w:sz="0" w:space="0" w:color="auto"/>
            <w:right w:val="none" w:sz="0" w:space="0" w:color="auto"/>
          </w:divBdr>
        </w:div>
        <w:div w:id="249386692">
          <w:marLeft w:val="640"/>
          <w:marRight w:val="0"/>
          <w:marTop w:val="0"/>
          <w:marBottom w:val="0"/>
          <w:divBdr>
            <w:top w:val="none" w:sz="0" w:space="0" w:color="auto"/>
            <w:left w:val="none" w:sz="0" w:space="0" w:color="auto"/>
            <w:bottom w:val="none" w:sz="0" w:space="0" w:color="auto"/>
            <w:right w:val="none" w:sz="0" w:space="0" w:color="auto"/>
          </w:divBdr>
        </w:div>
        <w:div w:id="261572591">
          <w:marLeft w:val="640"/>
          <w:marRight w:val="0"/>
          <w:marTop w:val="0"/>
          <w:marBottom w:val="0"/>
          <w:divBdr>
            <w:top w:val="none" w:sz="0" w:space="0" w:color="auto"/>
            <w:left w:val="none" w:sz="0" w:space="0" w:color="auto"/>
            <w:bottom w:val="none" w:sz="0" w:space="0" w:color="auto"/>
            <w:right w:val="none" w:sz="0" w:space="0" w:color="auto"/>
          </w:divBdr>
        </w:div>
        <w:div w:id="275452233">
          <w:marLeft w:val="640"/>
          <w:marRight w:val="0"/>
          <w:marTop w:val="0"/>
          <w:marBottom w:val="0"/>
          <w:divBdr>
            <w:top w:val="none" w:sz="0" w:space="0" w:color="auto"/>
            <w:left w:val="none" w:sz="0" w:space="0" w:color="auto"/>
            <w:bottom w:val="none" w:sz="0" w:space="0" w:color="auto"/>
            <w:right w:val="none" w:sz="0" w:space="0" w:color="auto"/>
          </w:divBdr>
        </w:div>
        <w:div w:id="332149582">
          <w:marLeft w:val="640"/>
          <w:marRight w:val="0"/>
          <w:marTop w:val="0"/>
          <w:marBottom w:val="0"/>
          <w:divBdr>
            <w:top w:val="none" w:sz="0" w:space="0" w:color="auto"/>
            <w:left w:val="none" w:sz="0" w:space="0" w:color="auto"/>
            <w:bottom w:val="none" w:sz="0" w:space="0" w:color="auto"/>
            <w:right w:val="none" w:sz="0" w:space="0" w:color="auto"/>
          </w:divBdr>
        </w:div>
        <w:div w:id="339696155">
          <w:marLeft w:val="640"/>
          <w:marRight w:val="0"/>
          <w:marTop w:val="0"/>
          <w:marBottom w:val="0"/>
          <w:divBdr>
            <w:top w:val="none" w:sz="0" w:space="0" w:color="auto"/>
            <w:left w:val="none" w:sz="0" w:space="0" w:color="auto"/>
            <w:bottom w:val="none" w:sz="0" w:space="0" w:color="auto"/>
            <w:right w:val="none" w:sz="0" w:space="0" w:color="auto"/>
          </w:divBdr>
        </w:div>
        <w:div w:id="464658994">
          <w:marLeft w:val="640"/>
          <w:marRight w:val="0"/>
          <w:marTop w:val="0"/>
          <w:marBottom w:val="0"/>
          <w:divBdr>
            <w:top w:val="none" w:sz="0" w:space="0" w:color="auto"/>
            <w:left w:val="none" w:sz="0" w:space="0" w:color="auto"/>
            <w:bottom w:val="none" w:sz="0" w:space="0" w:color="auto"/>
            <w:right w:val="none" w:sz="0" w:space="0" w:color="auto"/>
          </w:divBdr>
        </w:div>
        <w:div w:id="476384403">
          <w:marLeft w:val="640"/>
          <w:marRight w:val="0"/>
          <w:marTop w:val="0"/>
          <w:marBottom w:val="0"/>
          <w:divBdr>
            <w:top w:val="none" w:sz="0" w:space="0" w:color="auto"/>
            <w:left w:val="none" w:sz="0" w:space="0" w:color="auto"/>
            <w:bottom w:val="none" w:sz="0" w:space="0" w:color="auto"/>
            <w:right w:val="none" w:sz="0" w:space="0" w:color="auto"/>
          </w:divBdr>
        </w:div>
        <w:div w:id="478887701">
          <w:marLeft w:val="640"/>
          <w:marRight w:val="0"/>
          <w:marTop w:val="0"/>
          <w:marBottom w:val="0"/>
          <w:divBdr>
            <w:top w:val="none" w:sz="0" w:space="0" w:color="auto"/>
            <w:left w:val="none" w:sz="0" w:space="0" w:color="auto"/>
            <w:bottom w:val="none" w:sz="0" w:space="0" w:color="auto"/>
            <w:right w:val="none" w:sz="0" w:space="0" w:color="auto"/>
          </w:divBdr>
        </w:div>
        <w:div w:id="524834669">
          <w:marLeft w:val="640"/>
          <w:marRight w:val="0"/>
          <w:marTop w:val="0"/>
          <w:marBottom w:val="0"/>
          <w:divBdr>
            <w:top w:val="none" w:sz="0" w:space="0" w:color="auto"/>
            <w:left w:val="none" w:sz="0" w:space="0" w:color="auto"/>
            <w:bottom w:val="none" w:sz="0" w:space="0" w:color="auto"/>
            <w:right w:val="none" w:sz="0" w:space="0" w:color="auto"/>
          </w:divBdr>
        </w:div>
        <w:div w:id="578322136">
          <w:marLeft w:val="640"/>
          <w:marRight w:val="0"/>
          <w:marTop w:val="0"/>
          <w:marBottom w:val="0"/>
          <w:divBdr>
            <w:top w:val="none" w:sz="0" w:space="0" w:color="auto"/>
            <w:left w:val="none" w:sz="0" w:space="0" w:color="auto"/>
            <w:bottom w:val="none" w:sz="0" w:space="0" w:color="auto"/>
            <w:right w:val="none" w:sz="0" w:space="0" w:color="auto"/>
          </w:divBdr>
        </w:div>
        <w:div w:id="599409696">
          <w:marLeft w:val="640"/>
          <w:marRight w:val="0"/>
          <w:marTop w:val="0"/>
          <w:marBottom w:val="0"/>
          <w:divBdr>
            <w:top w:val="none" w:sz="0" w:space="0" w:color="auto"/>
            <w:left w:val="none" w:sz="0" w:space="0" w:color="auto"/>
            <w:bottom w:val="none" w:sz="0" w:space="0" w:color="auto"/>
            <w:right w:val="none" w:sz="0" w:space="0" w:color="auto"/>
          </w:divBdr>
        </w:div>
        <w:div w:id="623387260">
          <w:marLeft w:val="640"/>
          <w:marRight w:val="0"/>
          <w:marTop w:val="0"/>
          <w:marBottom w:val="0"/>
          <w:divBdr>
            <w:top w:val="none" w:sz="0" w:space="0" w:color="auto"/>
            <w:left w:val="none" w:sz="0" w:space="0" w:color="auto"/>
            <w:bottom w:val="none" w:sz="0" w:space="0" w:color="auto"/>
            <w:right w:val="none" w:sz="0" w:space="0" w:color="auto"/>
          </w:divBdr>
        </w:div>
        <w:div w:id="623997067">
          <w:marLeft w:val="640"/>
          <w:marRight w:val="0"/>
          <w:marTop w:val="0"/>
          <w:marBottom w:val="0"/>
          <w:divBdr>
            <w:top w:val="none" w:sz="0" w:space="0" w:color="auto"/>
            <w:left w:val="none" w:sz="0" w:space="0" w:color="auto"/>
            <w:bottom w:val="none" w:sz="0" w:space="0" w:color="auto"/>
            <w:right w:val="none" w:sz="0" w:space="0" w:color="auto"/>
          </w:divBdr>
        </w:div>
        <w:div w:id="630021236">
          <w:marLeft w:val="640"/>
          <w:marRight w:val="0"/>
          <w:marTop w:val="0"/>
          <w:marBottom w:val="0"/>
          <w:divBdr>
            <w:top w:val="none" w:sz="0" w:space="0" w:color="auto"/>
            <w:left w:val="none" w:sz="0" w:space="0" w:color="auto"/>
            <w:bottom w:val="none" w:sz="0" w:space="0" w:color="auto"/>
            <w:right w:val="none" w:sz="0" w:space="0" w:color="auto"/>
          </w:divBdr>
        </w:div>
        <w:div w:id="659231239">
          <w:marLeft w:val="640"/>
          <w:marRight w:val="0"/>
          <w:marTop w:val="0"/>
          <w:marBottom w:val="0"/>
          <w:divBdr>
            <w:top w:val="none" w:sz="0" w:space="0" w:color="auto"/>
            <w:left w:val="none" w:sz="0" w:space="0" w:color="auto"/>
            <w:bottom w:val="none" w:sz="0" w:space="0" w:color="auto"/>
            <w:right w:val="none" w:sz="0" w:space="0" w:color="auto"/>
          </w:divBdr>
        </w:div>
        <w:div w:id="671226251">
          <w:marLeft w:val="640"/>
          <w:marRight w:val="0"/>
          <w:marTop w:val="0"/>
          <w:marBottom w:val="0"/>
          <w:divBdr>
            <w:top w:val="none" w:sz="0" w:space="0" w:color="auto"/>
            <w:left w:val="none" w:sz="0" w:space="0" w:color="auto"/>
            <w:bottom w:val="none" w:sz="0" w:space="0" w:color="auto"/>
            <w:right w:val="none" w:sz="0" w:space="0" w:color="auto"/>
          </w:divBdr>
        </w:div>
        <w:div w:id="681711246">
          <w:marLeft w:val="640"/>
          <w:marRight w:val="0"/>
          <w:marTop w:val="0"/>
          <w:marBottom w:val="0"/>
          <w:divBdr>
            <w:top w:val="none" w:sz="0" w:space="0" w:color="auto"/>
            <w:left w:val="none" w:sz="0" w:space="0" w:color="auto"/>
            <w:bottom w:val="none" w:sz="0" w:space="0" w:color="auto"/>
            <w:right w:val="none" w:sz="0" w:space="0" w:color="auto"/>
          </w:divBdr>
        </w:div>
        <w:div w:id="843210042">
          <w:marLeft w:val="640"/>
          <w:marRight w:val="0"/>
          <w:marTop w:val="0"/>
          <w:marBottom w:val="0"/>
          <w:divBdr>
            <w:top w:val="none" w:sz="0" w:space="0" w:color="auto"/>
            <w:left w:val="none" w:sz="0" w:space="0" w:color="auto"/>
            <w:bottom w:val="none" w:sz="0" w:space="0" w:color="auto"/>
            <w:right w:val="none" w:sz="0" w:space="0" w:color="auto"/>
          </w:divBdr>
        </w:div>
        <w:div w:id="896860194">
          <w:marLeft w:val="640"/>
          <w:marRight w:val="0"/>
          <w:marTop w:val="0"/>
          <w:marBottom w:val="0"/>
          <w:divBdr>
            <w:top w:val="none" w:sz="0" w:space="0" w:color="auto"/>
            <w:left w:val="none" w:sz="0" w:space="0" w:color="auto"/>
            <w:bottom w:val="none" w:sz="0" w:space="0" w:color="auto"/>
            <w:right w:val="none" w:sz="0" w:space="0" w:color="auto"/>
          </w:divBdr>
        </w:div>
        <w:div w:id="932930741">
          <w:marLeft w:val="640"/>
          <w:marRight w:val="0"/>
          <w:marTop w:val="0"/>
          <w:marBottom w:val="0"/>
          <w:divBdr>
            <w:top w:val="none" w:sz="0" w:space="0" w:color="auto"/>
            <w:left w:val="none" w:sz="0" w:space="0" w:color="auto"/>
            <w:bottom w:val="none" w:sz="0" w:space="0" w:color="auto"/>
            <w:right w:val="none" w:sz="0" w:space="0" w:color="auto"/>
          </w:divBdr>
        </w:div>
        <w:div w:id="954748961">
          <w:marLeft w:val="640"/>
          <w:marRight w:val="0"/>
          <w:marTop w:val="0"/>
          <w:marBottom w:val="0"/>
          <w:divBdr>
            <w:top w:val="none" w:sz="0" w:space="0" w:color="auto"/>
            <w:left w:val="none" w:sz="0" w:space="0" w:color="auto"/>
            <w:bottom w:val="none" w:sz="0" w:space="0" w:color="auto"/>
            <w:right w:val="none" w:sz="0" w:space="0" w:color="auto"/>
          </w:divBdr>
        </w:div>
        <w:div w:id="960499349">
          <w:marLeft w:val="640"/>
          <w:marRight w:val="0"/>
          <w:marTop w:val="0"/>
          <w:marBottom w:val="0"/>
          <w:divBdr>
            <w:top w:val="none" w:sz="0" w:space="0" w:color="auto"/>
            <w:left w:val="none" w:sz="0" w:space="0" w:color="auto"/>
            <w:bottom w:val="none" w:sz="0" w:space="0" w:color="auto"/>
            <w:right w:val="none" w:sz="0" w:space="0" w:color="auto"/>
          </w:divBdr>
        </w:div>
        <w:div w:id="968819183">
          <w:marLeft w:val="640"/>
          <w:marRight w:val="0"/>
          <w:marTop w:val="0"/>
          <w:marBottom w:val="0"/>
          <w:divBdr>
            <w:top w:val="none" w:sz="0" w:space="0" w:color="auto"/>
            <w:left w:val="none" w:sz="0" w:space="0" w:color="auto"/>
            <w:bottom w:val="none" w:sz="0" w:space="0" w:color="auto"/>
            <w:right w:val="none" w:sz="0" w:space="0" w:color="auto"/>
          </w:divBdr>
        </w:div>
        <w:div w:id="1065570680">
          <w:marLeft w:val="640"/>
          <w:marRight w:val="0"/>
          <w:marTop w:val="0"/>
          <w:marBottom w:val="0"/>
          <w:divBdr>
            <w:top w:val="none" w:sz="0" w:space="0" w:color="auto"/>
            <w:left w:val="none" w:sz="0" w:space="0" w:color="auto"/>
            <w:bottom w:val="none" w:sz="0" w:space="0" w:color="auto"/>
            <w:right w:val="none" w:sz="0" w:space="0" w:color="auto"/>
          </w:divBdr>
        </w:div>
        <w:div w:id="1106733964">
          <w:marLeft w:val="640"/>
          <w:marRight w:val="0"/>
          <w:marTop w:val="0"/>
          <w:marBottom w:val="0"/>
          <w:divBdr>
            <w:top w:val="none" w:sz="0" w:space="0" w:color="auto"/>
            <w:left w:val="none" w:sz="0" w:space="0" w:color="auto"/>
            <w:bottom w:val="none" w:sz="0" w:space="0" w:color="auto"/>
            <w:right w:val="none" w:sz="0" w:space="0" w:color="auto"/>
          </w:divBdr>
        </w:div>
        <w:div w:id="1211309743">
          <w:marLeft w:val="640"/>
          <w:marRight w:val="0"/>
          <w:marTop w:val="0"/>
          <w:marBottom w:val="0"/>
          <w:divBdr>
            <w:top w:val="none" w:sz="0" w:space="0" w:color="auto"/>
            <w:left w:val="none" w:sz="0" w:space="0" w:color="auto"/>
            <w:bottom w:val="none" w:sz="0" w:space="0" w:color="auto"/>
            <w:right w:val="none" w:sz="0" w:space="0" w:color="auto"/>
          </w:divBdr>
        </w:div>
        <w:div w:id="1249576555">
          <w:marLeft w:val="640"/>
          <w:marRight w:val="0"/>
          <w:marTop w:val="0"/>
          <w:marBottom w:val="0"/>
          <w:divBdr>
            <w:top w:val="none" w:sz="0" w:space="0" w:color="auto"/>
            <w:left w:val="none" w:sz="0" w:space="0" w:color="auto"/>
            <w:bottom w:val="none" w:sz="0" w:space="0" w:color="auto"/>
            <w:right w:val="none" w:sz="0" w:space="0" w:color="auto"/>
          </w:divBdr>
        </w:div>
        <w:div w:id="1275096540">
          <w:marLeft w:val="640"/>
          <w:marRight w:val="0"/>
          <w:marTop w:val="0"/>
          <w:marBottom w:val="0"/>
          <w:divBdr>
            <w:top w:val="none" w:sz="0" w:space="0" w:color="auto"/>
            <w:left w:val="none" w:sz="0" w:space="0" w:color="auto"/>
            <w:bottom w:val="none" w:sz="0" w:space="0" w:color="auto"/>
            <w:right w:val="none" w:sz="0" w:space="0" w:color="auto"/>
          </w:divBdr>
        </w:div>
        <w:div w:id="1344893129">
          <w:marLeft w:val="640"/>
          <w:marRight w:val="0"/>
          <w:marTop w:val="0"/>
          <w:marBottom w:val="0"/>
          <w:divBdr>
            <w:top w:val="none" w:sz="0" w:space="0" w:color="auto"/>
            <w:left w:val="none" w:sz="0" w:space="0" w:color="auto"/>
            <w:bottom w:val="none" w:sz="0" w:space="0" w:color="auto"/>
            <w:right w:val="none" w:sz="0" w:space="0" w:color="auto"/>
          </w:divBdr>
        </w:div>
        <w:div w:id="1360593870">
          <w:marLeft w:val="640"/>
          <w:marRight w:val="0"/>
          <w:marTop w:val="0"/>
          <w:marBottom w:val="0"/>
          <w:divBdr>
            <w:top w:val="none" w:sz="0" w:space="0" w:color="auto"/>
            <w:left w:val="none" w:sz="0" w:space="0" w:color="auto"/>
            <w:bottom w:val="none" w:sz="0" w:space="0" w:color="auto"/>
            <w:right w:val="none" w:sz="0" w:space="0" w:color="auto"/>
          </w:divBdr>
        </w:div>
        <w:div w:id="1452821783">
          <w:marLeft w:val="640"/>
          <w:marRight w:val="0"/>
          <w:marTop w:val="0"/>
          <w:marBottom w:val="0"/>
          <w:divBdr>
            <w:top w:val="none" w:sz="0" w:space="0" w:color="auto"/>
            <w:left w:val="none" w:sz="0" w:space="0" w:color="auto"/>
            <w:bottom w:val="none" w:sz="0" w:space="0" w:color="auto"/>
            <w:right w:val="none" w:sz="0" w:space="0" w:color="auto"/>
          </w:divBdr>
        </w:div>
        <w:div w:id="1480997315">
          <w:marLeft w:val="640"/>
          <w:marRight w:val="0"/>
          <w:marTop w:val="0"/>
          <w:marBottom w:val="0"/>
          <w:divBdr>
            <w:top w:val="none" w:sz="0" w:space="0" w:color="auto"/>
            <w:left w:val="none" w:sz="0" w:space="0" w:color="auto"/>
            <w:bottom w:val="none" w:sz="0" w:space="0" w:color="auto"/>
            <w:right w:val="none" w:sz="0" w:space="0" w:color="auto"/>
          </w:divBdr>
        </w:div>
        <w:div w:id="1502506638">
          <w:marLeft w:val="640"/>
          <w:marRight w:val="0"/>
          <w:marTop w:val="0"/>
          <w:marBottom w:val="0"/>
          <w:divBdr>
            <w:top w:val="none" w:sz="0" w:space="0" w:color="auto"/>
            <w:left w:val="none" w:sz="0" w:space="0" w:color="auto"/>
            <w:bottom w:val="none" w:sz="0" w:space="0" w:color="auto"/>
            <w:right w:val="none" w:sz="0" w:space="0" w:color="auto"/>
          </w:divBdr>
        </w:div>
        <w:div w:id="1505047763">
          <w:marLeft w:val="640"/>
          <w:marRight w:val="0"/>
          <w:marTop w:val="0"/>
          <w:marBottom w:val="0"/>
          <w:divBdr>
            <w:top w:val="none" w:sz="0" w:space="0" w:color="auto"/>
            <w:left w:val="none" w:sz="0" w:space="0" w:color="auto"/>
            <w:bottom w:val="none" w:sz="0" w:space="0" w:color="auto"/>
            <w:right w:val="none" w:sz="0" w:space="0" w:color="auto"/>
          </w:divBdr>
        </w:div>
        <w:div w:id="1505898935">
          <w:marLeft w:val="640"/>
          <w:marRight w:val="0"/>
          <w:marTop w:val="0"/>
          <w:marBottom w:val="0"/>
          <w:divBdr>
            <w:top w:val="none" w:sz="0" w:space="0" w:color="auto"/>
            <w:left w:val="none" w:sz="0" w:space="0" w:color="auto"/>
            <w:bottom w:val="none" w:sz="0" w:space="0" w:color="auto"/>
            <w:right w:val="none" w:sz="0" w:space="0" w:color="auto"/>
          </w:divBdr>
        </w:div>
        <w:div w:id="1540317387">
          <w:marLeft w:val="640"/>
          <w:marRight w:val="0"/>
          <w:marTop w:val="0"/>
          <w:marBottom w:val="0"/>
          <w:divBdr>
            <w:top w:val="none" w:sz="0" w:space="0" w:color="auto"/>
            <w:left w:val="none" w:sz="0" w:space="0" w:color="auto"/>
            <w:bottom w:val="none" w:sz="0" w:space="0" w:color="auto"/>
            <w:right w:val="none" w:sz="0" w:space="0" w:color="auto"/>
          </w:divBdr>
        </w:div>
        <w:div w:id="1553728623">
          <w:marLeft w:val="640"/>
          <w:marRight w:val="0"/>
          <w:marTop w:val="0"/>
          <w:marBottom w:val="0"/>
          <w:divBdr>
            <w:top w:val="none" w:sz="0" w:space="0" w:color="auto"/>
            <w:left w:val="none" w:sz="0" w:space="0" w:color="auto"/>
            <w:bottom w:val="none" w:sz="0" w:space="0" w:color="auto"/>
            <w:right w:val="none" w:sz="0" w:space="0" w:color="auto"/>
          </w:divBdr>
        </w:div>
        <w:div w:id="1654681242">
          <w:marLeft w:val="640"/>
          <w:marRight w:val="0"/>
          <w:marTop w:val="0"/>
          <w:marBottom w:val="0"/>
          <w:divBdr>
            <w:top w:val="none" w:sz="0" w:space="0" w:color="auto"/>
            <w:left w:val="none" w:sz="0" w:space="0" w:color="auto"/>
            <w:bottom w:val="none" w:sz="0" w:space="0" w:color="auto"/>
            <w:right w:val="none" w:sz="0" w:space="0" w:color="auto"/>
          </w:divBdr>
        </w:div>
        <w:div w:id="1666207072">
          <w:marLeft w:val="640"/>
          <w:marRight w:val="0"/>
          <w:marTop w:val="0"/>
          <w:marBottom w:val="0"/>
          <w:divBdr>
            <w:top w:val="none" w:sz="0" w:space="0" w:color="auto"/>
            <w:left w:val="none" w:sz="0" w:space="0" w:color="auto"/>
            <w:bottom w:val="none" w:sz="0" w:space="0" w:color="auto"/>
            <w:right w:val="none" w:sz="0" w:space="0" w:color="auto"/>
          </w:divBdr>
        </w:div>
        <w:div w:id="1698507138">
          <w:marLeft w:val="640"/>
          <w:marRight w:val="0"/>
          <w:marTop w:val="0"/>
          <w:marBottom w:val="0"/>
          <w:divBdr>
            <w:top w:val="none" w:sz="0" w:space="0" w:color="auto"/>
            <w:left w:val="none" w:sz="0" w:space="0" w:color="auto"/>
            <w:bottom w:val="none" w:sz="0" w:space="0" w:color="auto"/>
            <w:right w:val="none" w:sz="0" w:space="0" w:color="auto"/>
          </w:divBdr>
        </w:div>
        <w:div w:id="1712420194">
          <w:marLeft w:val="640"/>
          <w:marRight w:val="0"/>
          <w:marTop w:val="0"/>
          <w:marBottom w:val="0"/>
          <w:divBdr>
            <w:top w:val="none" w:sz="0" w:space="0" w:color="auto"/>
            <w:left w:val="none" w:sz="0" w:space="0" w:color="auto"/>
            <w:bottom w:val="none" w:sz="0" w:space="0" w:color="auto"/>
            <w:right w:val="none" w:sz="0" w:space="0" w:color="auto"/>
          </w:divBdr>
        </w:div>
        <w:div w:id="1717505204">
          <w:marLeft w:val="640"/>
          <w:marRight w:val="0"/>
          <w:marTop w:val="0"/>
          <w:marBottom w:val="0"/>
          <w:divBdr>
            <w:top w:val="none" w:sz="0" w:space="0" w:color="auto"/>
            <w:left w:val="none" w:sz="0" w:space="0" w:color="auto"/>
            <w:bottom w:val="none" w:sz="0" w:space="0" w:color="auto"/>
            <w:right w:val="none" w:sz="0" w:space="0" w:color="auto"/>
          </w:divBdr>
        </w:div>
        <w:div w:id="1720787155">
          <w:marLeft w:val="640"/>
          <w:marRight w:val="0"/>
          <w:marTop w:val="0"/>
          <w:marBottom w:val="0"/>
          <w:divBdr>
            <w:top w:val="none" w:sz="0" w:space="0" w:color="auto"/>
            <w:left w:val="none" w:sz="0" w:space="0" w:color="auto"/>
            <w:bottom w:val="none" w:sz="0" w:space="0" w:color="auto"/>
            <w:right w:val="none" w:sz="0" w:space="0" w:color="auto"/>
          </w:divBdr>
        </w:div>
        <w:div w:id="1725328567">
          <w:marLeft w:val="640"/>
          <w:marRight w:val="0"/>
          <w:marTop w:val="0"/>
          <w:marBottom w:val="0"/>
          <w:divBdr>
            <w:top w:val="none" w:sz="0" w:space="0" w:color="auto"/>
            <w:left w:val="none" w:sz="0" w:space="0" w:color="auto"/>
            <w:bottom w:val="none" w:sz="0" w:space="0" w:color="auto"/>
            <w:right w:val="none" w:sz="0" w:space="0" w:color="auto"/>
          </w:divBdr>
        </w:div>
        <w:div w:id="1737581068">
          <w:marLeft w:val="640"/>
          <w:marRight w:val="0"/>
          <w:marTop w:val="0"/>
          <w:marBottom w:val="0"/>
          <w:divBdr>
            <w:top w:val="none" w:sz="0" w:space="0" w:color="auto"/>
            <w:left w:val="none" w:sz="0" w:space="0" w:color="auto"/>
            <w:bottom w:val="none" w:sz="0" w:space="0" w:color="auto"/>
            <w:right w:val="none" w:sz="0" w:space="0" w:color="auto"/>
          </w:divBdr>
        </w:div>
        <w:div w:id="1865359657">
          <w:marLeft w:val="640"/>
          <w:marRight w:val="0"/>
          <w:marTop w:val="0"/>
          <w:marBottom w:val="0"/>
          <w:divBdr>
            <w:top w:val="none" w:sz="0" w:space="0" w:color="auto"/>
            <w:left w:val="none" w:sz="0" w:space="0" w:color="auto"/>
            <w:bottom w:val="none" w:sz="0" w:space="0" w:color="auto"/>
            <w:right w:val="none" w:sz="0" w:space="0" w:color="auto"/>
          </w:divBdr>
        </w:div>
        <w:div w:id="1906144308">
          <w:marLeft w:val="640"/>
          <w:marRight w:val="0"/>
          <w:marTop w:val="0"/>
          <w:marBottom w:val="0"/>
          <w:divBdr>
            <w:top w:val="none" w:sz="0" w:space="0" w:color="auto"/>
            <w:left w:val="none" w:sz="0" w:space="0" w:color="auto"/>
            <w:bottom w:val="none" w:sz="0" w:space="0" w:color="auto"/>
            <w:right w:val="none" w:sz="0" w:space="0" w:color="auto"/>
          </w:divBdr>
        </w:div>
        <w:div w:id="1912078517">
          <w:marLeft w:val="640"/>
          <w:marRight w:val="0"/>
          <w:marTop w:val="0"/>
          <w:marBottom w:val="0"/>
          <w:divBdr>
            <w:top w:val="none" w:sz="0" w:space="0" w:color="auto"/>
            <w:left w:val="none" w:sz="0" w:space="0" w:color="auto"/>
            <w:bottom w:val="none" w:sz="0" w:space="0" w:color="auto"/>
            <w:right w:val="none" w:sz="0" w:space="0" w:color="auto"/>
          </w:divBdr>
        </w:div>
        <w:div w:id="1923640358">
          <w:marLeft w:val="640"/>
          <w:marRight w:val="0"/>
          <w:marTop w:val="0"/>
          <w:marBottom w:val="0"/>
          <w:divBdr>
            <w:top w:val="none" w:sz="0" w:space="0" w:color="auto"/>
            <w:left w:val="none" w:sz="0" w:space="0" w:color="auto"/>
            <w:bottom w:val="none" w:sz="0" w:space="0" w:color="auto"/>
            <w:right w:val="none" w:sz="0" w:space="0" w:color="auto"/>
          </w:divBdr>
        </w:div>
        <w:div w:id="1940485964">
          <w:marLeft w:val="640"/>
          <w:marRight w:val="0"/>
          <w:marTop w:val="0"/>
          <w:marBottom w:val="0"/>
          <w:divBdr>
            <w:top w:val="none" w:sz="0" w:space="0" w:color="auto"/>
            <w:left w:val="none" w:sz="0" w:space="0" w:color="auto"/>
            <w:bottom w:val="none" w:sz="0" w:space="0" w:color="auto"/>
            <w:right w:val="none" w:sz="0" w:space="0" w:color="auto"/>
          </w:divBdr>
        </w:div>
        <w:div w:id="1978950139">
          <w:marLeft w:val="640"/>
          <w:marRight w:val="0"/>
          <w:marTop w:val="0"/>
          <w:marBottom w:val="0"/>
          <w:divBdr>
            <w:top w:val="none" w:sz="0" w:space="0" w:color="auto"/>
            <w:left w:val="none" w:sz="0" w:space="0" w:color="auto"/>
            <w:bottom w:val="none" w:sz="0" w:space="0" w:color="auto"/>
            <w:right w:val="none" w:sz="0" w:space="0" w:color="auto"/>
          </w:divBdr>
        </w:div>
        <w:div w:id="1982491668">
          <w:marLeft w:val="640"/>
          <w:marRight w:val="0"/>
          <w:marTop w:val="0"/>
          <w:marBottom w:val="0"/>
          <w:divBdr>
            <w:top w:val="none" w:sz="0" w:space="0" w:color="auto"/>
            <w:left w:val="none" w:sz="0" w:space="0" w:color="auto"/>
            <w:bottom w:val="none" w:sz="0" w:space="0" w:color="auto"/>
            <w:right w:val="none" w:sz="0" w:space="0" w:color="auto"/>
          </w:divBdr>
        </w:div>
        <w:div w:id="2019498542">
          <w:marLeft w:val="640"/>
          <w:marRight w:val="0"/>
          <w:marTop w:val="0"/>
          <w:marBottom w:val="0"/>
          <w:divBdr>
            <w:top w:val="none" w:sz="0" w:space="0" w:color="auto"/>
            <w:left w:val="none" w:sz="0" w:space="0" w:color="auto"/>
            <w:bottom w:val="none" w:sz="0" w:space="0" w:color="auto"/>
            <w:right w:val="none" w:sz="0" w:space="0" w:color="auto"/>
          </w:divBdr>
        </w:div>
        <w:div w:id="2042897489">
          <w:marLeft w:val="640"/>
          <w:marRight w:val="0"/>
          <w:marTop w:val="0"/>
          <w:marBottom w:val="0"/>
          <w:divBdr>
            <w:top w:val="none" w:sz="0" w:space="0" w:color="auto"/>
            <w:left w:val="none" w:sz="0" w:space="0" w:color="auto"/>
            <w:bottom w:val="none" w:sz="0" w:space="0" w:color="auto"/>
            <w:right w:val="none" w:sz="0" w:space="0" w:color="auto"/>
          </w:divBdr>
        </w:div>
      </w:divsChild>
    </w:div>
    <w:div w:id="741756211">
      <w:marLeft w:val="640"/>
      <w:marRight w:val="0"/>
      <w:marTop w:val="0"/>
      <w:marBottom w:val="0"/>
      <w:divBdr>
        <w:top w:val="none" w:sz="0" w:space="0" w:color="auto"/>
        <w:left w:val="none" w:sz="0" w:space="0" w:color="auto"/>
        <w:bottom w:val="none" w:sz="0" w:space="0" w:color="auto"/>
        <w:right w:val="none" w:sz="0" w:space="0" w:color="auto"/>
      </w:divBdr>
    </w:div>
    <w:div w:id="742218845">
      <w:marLeft w:val="640"/>
      <w:marRight w:val="0"/>
      <w:marTop w:val="0"/>
      <w:marBottom w:val="0"/>
      <w:divBdr>
        <w:top w:val="none" w:sz="0" w:space="0" w:color="auto"/>
        <w:left w:val="none" w:sz="0" w:space="0" w:color="auto"/>
        <w:bottom w:val="none" w:sz="0" w:space="0" w:color="auto"/>
        <w:right w:val="none" w:sz="0" w:space="0" w:color="auto"/>
      </w:divBdr>
    </w:div>
    <w:div w:id="742681086">
      <w:marLeft w:val="640"/>
      <w:marRight w:val="0"/>
      <w:marTop w:val="0"/>
      <w:marBottom w:val="0"/>
      <w:divBdr>
        <w:top w:val="none" w:sz="0" w:space="0" w:color="auto"/>
        <w:left w:val="none" w:sz="0" w:space="0" w:color="auto"/>
        <w:bottom w:val="none" w:sz="0" w:space="0" w:color="auto"/>
        <w:right w:val="none" w:sz="0" w:space="0" w:color="auto"/>
      </w:divBdr>
    </w:div>
    <w:div w:id="742796551">
      <w:marLeft w:val="640"/>
      <w:marRight w:val="0"/>
      <w:marTop w:val="0"/>
      <w:marBottom w:val="0"/>
      <w:divBdr>
        <w:top w:val="none" w:sz="0" w:space="0" w:color="auto"/>
        <w:left w:val="none" w:sz="0" w:space="0" w:color="auto"/>
        <w:bottom w:val="none" w:sz="0" w:space="0" w:color="auto"/>
        <w:right w:val="none" w:sz="0" w:space="0" w:color="auto"/>
      </w:divBdr>
    </w:div>
    <w:div w:id="742991796">
      <w:marLeft w:val="640"/>
      <w:marRight w:val="0"/>
      <w:marTop w:val="0"/>
      <w:marBottom w:val="0"/>
      <w:divBdr>
        <w:top w:val="none" w:sz="0" w:space="0" w:color="auto"/>
        <w:left w:val="none" w:sz="0" w:space="0" w:color="auto"/>
        <w:bottom w:val="none" w:sz="0" w:space="0" w:color="auto"/>
        <w:right w:val="none" w:sz="0" w:space="0" w:color="auto"/>
      </w:divBdr>
    </w:div>
    <w:div w:id="743333011">
      <w:bodyDiv w:val="1"/>
      <w:marLeft w:val="0"/>
      <w:marRight w:val="0"/>
      <w:marTop w:val="0"/>
      <w:marBottom w:val="0"/>
      <w:divBdr>
        <w:top w:val="none" w:sz="0" w:space="0" w:color="auto"/>
        <w:left w:val="none" w:sz="0" w:space="0" w:color="auto"/>
        <w:bottom w:val="none" w:sz="0" w:space="0" w:color="auto"/>
        <w:right w:val="none" w:sz="0" w:space="0" w:color="auto"/>
      </w:divBdr>
      <w:divsChild>
        <w:div w:id="11493779">
          <w:marLeft w:val="640"/>
          <w:marRight w:val="0"/>
          <w:marTop w:val="0"/>
          <w:marBottom w:val="0"/>
          <w:divBdr>
            <w:top w:val="none" w:sz="0" w:space="0" w:color="auto"/>
            <w:left w:val="none" w:sz="0" w:space="0" w:color="auto"/>
            <w:bottom w:val="none" w:sz="0" w:space="0" w:color="auto"/>
            <w:right w:val="none" w:sz="0" w:space="0" w:color="auto"/>
          </w:divBdr>
        </w:div>
        <w:div w:id="18631115">
          <w:marLeft w:val="640"/>
          <w:marRight w:val="0"/>
          <w:marTop w:val="0"/>
          <w:marBottom w:val="0"/>
          <w:divBdr>
            <w:top w:val="none" w:sz="0" w:space="0" w:color="auto"/>
            <w:left w:val="none" w:sz="0" w:space="0" w:color="auto"/>
            <w:bottom w:val="none" w:sz="0" w:space="0" w:color="auto"/>
            <w:right w:val="none" w:sz="0" w:space="0" w:color="auto"/>
          </w:divBdr>
        </w:div>
        <w:div w:id="26419355">
          <w:marLeft w:val="640"/>
          <w:marRight w:val="0"/>
          <w:marTop w:val="0"/>
          <w:marBottom w:val="0"/>
          <w:divBdr>
            <w:top w:val="none" w:sz="0" w:space="0" w:color="auto"/>
            <w:left w:val="none" w:sz="0" w:space="0" w:color="auto"/>
            <w:bottom w:val="none" w:sz="0" w:space="0" w:color="auto"/>
            <w:right w:val="none" w:sz="0" w:space="0" w:color="auto"/>
          </w:divBdr>
        </w:div>
        <w:div w:id="43333515">
          <w:marLeft w:val="640"/>
          <w:marRight w:val="0"/>
          <w:marTop w:val="0"/>
          <w:marBottom w:val="0"/>
          <w:divBdr>
            <w:top w:val="none" w:sz="0" w:space="0" w:color="auto"/>
            <w:left w:val="none" w:sz="0" w:space="0" w:color="auto"/>
            <w:bottom w:val="none" w:sz="0" w:space="0" w:color="auto"/>
            <w:right w:val="none" w:sz="0" w:space="0" w:color="auto"/>
          </w:divBdr>
        </w:div>
        <w:div w:id="53625898">
          <w:marLeft w:val="640"/>
          <w:marRight w:val="0"/>
          <w:marTop w:val="0"/>
          <w:marBottom w:val="0"/>
          <w:divBdr>
            <w:top w:val="none" w:sz="0" w:space="0" w:color="auto"/>
            <w:left w:val="none" w:sz="0" w:space="0" w:color="auto"/>
            <w:bottom w:val="none" w:sz="0" w:space="0" w:color="auto"/>
            <w:right w:val="none" w:sz="0" w:space="0" w:color="auto"/>
          </w:divBdr>
        </w:div>
        <w:div w:id="55202401">
          <w:marLeft w:val="640"/>
          <w:marRight w:val="0"/>
          <w:marTop w:val="0"/>
          <w:marBottom w:val="0"/>
          <w:divBdr>
            <w:top w:val="none" w:sz="0" w:space="0" w:color="auto"/>
            <w:left w:val="none" w:sz="0" w:space="0" w:color="auto"/>
            <w:bottom w:val="none" w:sz="0" w:space="0" w:color="auto"/>
            <w:right w:val="none" w:sz="0" w:space="0" w:color="auto"/>
          </w:divBdr>
        </w:div>
        <w:div w:id="68309547">
          <w:marLeft w:val="640"/>
          <w:marRight w:val="0"/>
          <w:marTop w:val="0"/>
          <w:marBottom w:val="0"/>
          <w:divBdr>
            <w:top w:val="none" w:sz="0" w:space="0" w:color="auto"/>
            <w:left w:val="none" w:sz="0" w:space="0" w:color="auto"/>
            <w:bottom w:val="none" w:sz="0" w:space="0" w:color="auto"/>
            <w:right w:val="none" w:sz="0" w:space="0" w:color="auto"/>
          </w:divBdr>
        </w:div>
        <w:div w:id="157615650">
          <w:marLeft w:val="640"/>
          <w:marRight w:val="0"/>
          <w:marTop w:val="0"/>
          <w:marBottom w:val="0"/>
          <w:divBdr>
            <w:top w:val="none" w:sz="0" w:space="0" w:color="auto"/>
            <w:left w:val="none" w:sz="0" w:space="0" w:color="auto"/>
            <w:bottom w:val="none" w:sz="0" w:space="0" w:color="auto"/>
            <w:right w:val="none" w:sz="0" w:space="0" w:color="auto"/>
          </w:divBdr>
        </w:div>
        <w:div w:id="179322119">
          <w:marLeft w:val="640"/>
          <w:marRight w:val="0"/>
          <w:marTop w:val="0"/>
          <w:marBottom w:val="0"/>
          <w:divBdr>
            <w:top w:val="none" w:sz="0" w:space="0" w:color="auto"/>
            <w:left w:val="none" w:sz="0" w:space="0" w:color="auto"/>
            <w:bottom w:val="none" w:sz="0" w:space="0" w:color="auto"/>
            <w:right w:val="none" w:sz="0" w:space="0" w:color="auto"/>
          </w:divBdr>
        </w:div>
        <w:div w:id="272634211">
          <w:marLeft w:val="640"/>
          <w:marRight w:val="0"/>
          <w:marTop w:val="0"/>
          <w:marBottom w:val="0"/>
          <w:divBdr>
            <w:top w:val="none" w:sz="0" w:space="0" w:color="auto"/>
            <w:left w:val="none" w:sz="0" w:space="0" w:color="auto"/>
            <w:bottom w:val="none" w:sz="0" w:space="0" w:color="auto"/>
            <w:right w:val="none" w:sz="0" w:space="0" w:color="auto"/>
          </w:divBdr>
        </w:div>
        <w:div w:id="339311750">
          <w:marLeft w:val="640"/>
          <w:marRight w:val="0"/>
          <w:marTop w:val="0"/>
          <w:marBottom w:val="0"/>
          <w:divBdr>
            <w:top w:val="none" w:sz="0" w:space="0" w:color="auto"/>
            <w:left w:val="none" w:sz="0" w:space="0" w:color="auto"/>
            <w:bottom w:val="none" w:sz="0" w:space="0" w:color="auto"/>
            <w:right w:val="none" w:sz="0" w:space="0" w:color="auto"/>
          </w:divBdr>
        </w:div>
        <w:div w:id="342706525">
          <w:marLeft w:val="640"/>
          <w:marRight w:val="0"/>
          <w:marTop w:val="0"/>
          <w:marBottom w:val="0"/>
          <w:divBdr>
            <w:top w:val="none" w:sz="0" w:space="0" w:color="auto"/>
            <w:left w:val="none" w:sz="0" w:space="0" w:color="auto"/>
            <w:bottom w:val="none" w:sz="0" w:space="0" w:color="auto"/>
            <w:right w:val="none" w:sz="0" w:space="0" w:color="auto"/>
          </w:divBdr>
        </w:div>
        <w:div w:id="444542716">
          <w:marLeft w:val="640"/>
          <w:marRight w:val="0"/>
          <w:marTop w:val="0"/>
          <w:marBottom w:val="0"/>
          <w:divBdr>
            <w:top w:val="none" w:sz="0" w:space="0" w:color="auto"/>
            <w:left w:val="none" w:sz="0" w:space="0" w:color="auto"/>
            <w:bottom w:val="none" w:sz="0" w:space="0" w:color="auto"/>
            <w:right w:val="none" w:sz="0" w:space="0" w:color="auto"/>
          </w:divBdr>
        </w:div>
        <w:div w:id="482889498">
          <w:marLeft w:val="640"/>
          <w:marRight w:val="0"/>
          <w:marTop w:val="0"/>
          <w:marBottom w:val="0"/>
          <w:divBdr>
            <w:top w:val="none" w:sz="0" w:space="0" w:color="auto"/>
            <w:left w:val="none" w:sz="0" w:space="0" w:color="auto"/>
            <w:bottom w:val="none" w:sz="0" w:space="0" w:color="auto"/>
            <w:right w:val="none" w:sz="0" w:space="0" w:color="auto"/>
          </w:divBdr>
        </w:div>
        <w:div w:id="488865706">
          <w:marLeft w:val="640"/>
          <w:marRight w:val="0"/>
          <w:marTop w:val="0"/>
          <w:marBottom w:val="0"/>
          <w:divBdr>
            <w:top w:val="none" w:sz="0" w:space="0" w:color="auto"/>
            <w:left w:val="none" w:sz="0" w:space="0" w:color="auto"/>
            <w:bottom w:val="none" w:sz="0" w:space="0" w:color="auto"/>
            <w:right w:val="none" w:sz="0" w:space="0" w:color="auto"/>
          </w:divBdr>
        </w:div>
        <w:div w:id="510337967">
          <w:marLeft w:val="640"/>
          <w:marRight w:val="0"/>
          <w:marTop w:val="0"/>
          <w:marBottom w:val="0"/>
          <w:divBdr>
            <w:top w:val="none" w:sz="0" w:space="0" w:color="auto"/>
            <w:left w:val="none" w:sz="0" w:space="0" w:color="auto"/>
            <w:bottom w:val="none" w:sz="0" w:space="0" w:color="auto"/>
            <w:right w:val="none" w:sz="0" w:space="0" w:color="auto"/>
          </w:divBdr>
        </w:div>
        <w:div w:id="530191319">
          <w:marLeft w:val="640"/>
          <w:marRight w:val="0"/>
          <w:marTop w:val="0"/>
          <w:marBottom w:val="0"/>
          <w:divBdr>
            <w:top w:val="none" w:sz="0" w:space="0" w:color="auto"/>
            <w:left w:val="none" w:sz="0" w:space="0" w:color="auto"/>
            <w:bottom w:val="none" w:sz="0" w:space="0" w:color="auto"/>
            <w:right w:val="none" w:sz="0" w:space="0" w:color="auto"/>
          </w:divBdr>
        </w:div>
        <w:div w:id="544103520">
          <w:marLeft w:val="640"/>
          <w:marRight w:val="0"/>
          <w:marTop w:val="0"/>
          <w:marBottom w:val="0"/>
          <w:divBdr>
            <w:top w:val="none" w:sz="0" w:space="0" w:color="auto"/>
            <w:left w:val="none" w:sz="0" w:space="0" w:color="auto"/>
            <w:bottom w:val="none" w:sz="0" w:space="0" w:color="auto"/>
            <w:right w:val="none" w:sz="0" w:space="0" w:color="auto"/>
          </w:divBdr>
        </w:div>
        <w:div w:id="548878508">
          <w:marLeft w:val="640"/>
          <w:marRight w:val="0"/>
          <w:marTop w:val="0"/>
          <w:marBottom w:val="0"/>
          <w:divBdr>
            <w:top w:val="none" w:sz="0" w:space="0" w:color="auto"/>
            <w:left w:val="none" w:sz="0" w:space="0" w:color="auto"/>
            <w:bottom w:val="none" w:sz="0" w:space="0" w:color="auto"/>
            <w:right w:val="none" w:sz="0" w:space="0" w:color="auto"/>
          </w:divBdr>
        </w:div>
        <w:div w:id="556940855">
          <w:marLeft w:val="640"/>
          <w:marRight w:val="0"/>
          <w:marTop w:val="0"/>
          <w:marBottom w:val="0"/>
          <w:divBdr>
            <w:top w:val="none" w:sz="0" w:space="0" w:color="auto"/>
            <w:left w:val="none" w:sz="0" w:space="0" w:color="auto"/>
            <w:bottom w:val="none" w:sz="0" w:space="0" w:color="auto"/>
            <w:right w:val="none" w:sz="0" w:space="0" w:color="auto"/>
          </w:divBdr>
        </w:div>
        <w:div w:id="591015269">
          <w:marLeft w:val="640"/>
          <w:marRight w:val="0"/>
          <w:marTop w:val="0"/>
          <w:marBottom w:val="0"/>
          <w:divBdr>
            <w:top w:val="none" w:sz="0" w:space="0" w:color="auto"/>
            <w:left w:val="none" w:sz="0" w:space="0" w:color="auto"/>
            <w:bottom w:val="none" w:sz="0" w:space="0" w:color="auto"/>
            <w:right w:val="none" w:sz="0" w:space="0" w:color="auto"/>
          </w:divBdr>
        </w:div>
        <w:div w:id="632953749">
          <w:marLeft w:val="640"/>
          <w:marRight w:val="0"/>
          <w:marTop w:val="0"/>
          <w:marBottom w:val="0"/>
          <w:divBdr>
            <w:top w:val="none" w:sz="0" w:space="0" w:color="auto"/>
            <w:left w:val="none" w:sz="0" w:space="0" w:color="auto"/>
            <w:bottom w:val="none" w:sz="0" w:space="0" w:color="auto"/>
            <w:right w:val="none" w:sz="0" w:space="0" w:color="auto"/>
          </w:divBdr>
        </w:div>
        <w:div w:id="643701086">
          <w:marLeft w:val="640"/>
          <w:marRight w:val="0"/>
          <w:marTop w:val="0"/>
          <w:marBottom w:val="0"/>
          <w:divBdr>
            <w:top w:val="none" w:sz="0" w:space="0" w:color="auto"/>
            <w:left w:val="none" w:sz="0" w:space="0" w:color="auto"/>
            <w:bottom w:val="none" w:sz="0" w:space="0" w:color="auto"/>
            <w:right w:val="none" w:sz="0" w:space="0" w:color="auto"/>
          </w:divBdr>
        </w:div>
        <w:div w:id="717166749">
          <w:marLeft w:val="640"/>
          <w:marRight w:val="0"/>
          <w:marTop w:val="0"/>
          <w:marBottom w:val="0"/>
          <w:divBdr>
            <w:top w:val="none" w:sz="0" w:space="0" w:color="auto"/>
            <w:left w:val="none" w:sz="0" w:space="0" w:color="auto"/>
            <w:bottom w:val="none" w:sz="0" w:space="0" w:color="auto"/>
            <w:right w:val="none" w:sz="0" w:space="0" w:color="auto"/>
          </w:divBdr>
        </w:div>
        <w:div w:id="732046081">
          <w:marLeft w:val="640"/>
          <w:marRight w:val="0"/>
          <w:marTop w:val="0"/>
          <w:marBottom w:val="0"/>
          <w:divBdr>
            <w:top w:val="none" w:sz="0" w:space="0" w:color="auto"/>
            <w:left w:val="none" w:sz="0" w:space="0" w:color="auto"/>
            <w:bottom w:val="none" w:sz="0" w:space="0" w:color="auto"/>
            <w:right w:val="none" w:sz="0" w:space="0" w:color="auto"/>
          </w:divBdr>
        </w:div>
        <w:div w:id="782648059">
          <w:marLeft w:val="640"/>
          <w:marRight w:val="0"/>
          <w:marTop w:val="0"/>
          <w:marBottom w:val="0"/>
          <w:divBdr>
            <w:top w:val="none" w:sz="0" w:space="0" w:color="auto"/>
            <w:left w:val="none" w:sz="0" w:space="0" w:color="auto"/>
            <w:bottom w:val="none" w:sz="0" w:space="0" w:color="auto"/>
            <w:right w:val="none" w:sz="0" w:space="0" w:color="auto"/>
          </w:divBdr>
        </w:div>
        <w:div w:id="807893157">
          <w:marLeft w:val="640"/>
          <w:marRight w:val="0"/>
          <w:marTop w:val="0"/>
          <w:marBottom w:val="0"/>
          <w:divBdr>
            <w:top w:val="none" w:sz="0" w:space="0" w:color="auto"/>
            <w:left w:val="none" w:sz="0" w:space="0" w:color="auto"/>
            <w:bottom w:val="none" w:sz="0" w:space="0" w:color="auto"/>
            <w:right w:val="none" w:sz="0" w:space="0" w:color="auto"/>
          </w:divBdr>
        </w:div>
        <w:div w:id="876240050">
          <w:marLeft w:val="640"/>
          <w:marRight w:val="0"/>
          <w:marTop w:val="0"/>
          <w:marBottom w:val="0"/>
          <w:divBdr>
            <w:top w:val="none" w:sz="0" w:space="0" w:color="auto"/>
            <w:left w:val="none" w:sz="0" w:space="0" w:color="auto"/>
            <w:bottom w:val="none" w:sz="0" w:space="0" w:color="auto"/>
            <w:right w:val="none" w:sz="0" w:space="0" w:color="auto"/>
          </w:divBdr>
        </w:div>
        <w:div w:id="885873793">
          <w:marLeft w:val="640"/>
          <w:marRight w:val="0"/>
          <w:marTop w:val="0"/>
          <w:marBottom w:val="0"/>
          <w:divBdr>
            <w:top w:val="none" w:sz="0" w:space="0" w:color="auto"/>
            <w:left w:val="none" w:sz="0" w:space="0" w:color="auto"/>
            <w:bottom w:val="none" w:sz="0" w:space="0" w:color="auto"/>
            <w:right w:val="none" w:sz="0" w:space="0" w:color="auto"/>
          </w:divBdr>
        </w:div>
        <w:div w:id="929587600">
          <w:marLeft w:val="640"/>
          <w:marRight w:val="0"/>
          <w:marTop w:val="0"/>
          <w:marBottom w:val="0"/>
          <w:divBdr>
            <w:top w:val="none" w:sz="0" w:space="0" w:color="auto"/>
            <w:left w:val="none" w:sz="0" w:space="0" w:color="auto"/>
            <w:bottom w:val="none" w:sz="0" w:space="0" w:color="auto"/>
            <w:right w:val="none" w:sz="0" w:space="0" w:color="auto"/>
          </w:divBdr>
        </w:div>
        <w:div w:id="942959301">
          <w:marLeft w:val="640"/>
          <w:marRight w:val="0"/>
          <w:marTop w:val="0"/>
          <w:marBottom w:val="0"/>
          <w:divBdr>
            <w:top w:val="none" w:sz="0" w:space="0" w:color="auto"/>
            <w:left w:val="none" w:sz="0" w:space="0" w:color="auto"/>
            <w:bottom w:val="none" w:sz="0" w:space="0" w:color="auto"/>
            <w:right w:val="none" w:sz="0" w:space="0" w:color="auto"/>
          </w:divBdr>
        </w:div>
        <w:div w:id="970670246">
          <w:marLeft w:val="640"/>
          <w:marRight w:val="0"/>
          <w:marTop w:val="0"/>
          <w:marBottom w:val="0"/>
          <w:divBdr>
            <w:top w:val="none" w:sz="0" w:space="0" w:color="auto"/>
            <w:left w:val="none" w:sz="0" w:space="0" w:color="auto"/>
            <w:bottom w:val="none" w:sz="0" w:space="0" w:color="auto"/>
            <w:right w:val="none" w:sz="0" w:space="0" w:color="auto"/>
          </w:divBdr>
        </w:div>
        <w:div w:id="1143546459">
          <w:marLeft w:val="640"/>
          <w:marRight w:val="0"/>
          <w:marTop w:val="0"/>
          <w:marBottom w:val="0"/>
          <w:divBdr>
            <w:top w:val="none" w:sz="0" w:space="0" w:color="auto"/>
            <w:left w:val="none" w:sz="0" w:space="0" w:color="auto"/>
            <w:bottom w:val="none" w:sz="0" w:space="0" w:color="auto"/>
            <w:right w:val="none" w:sz="0" w:space="0" w:color="auto"/>
          </w:divBdr>
        </w:div>
        <w:div w:id="1207713868">
          <w:marLeft w:val="640"/>
          <w:marRight w:val="0"/>
          <w:marTop w:val="0"/>
          <w:marBottom w:val="0"/>
          <w:divBdr>
            <w:top w:val="none" w:sz="0" w:space="0" w:color="auto"/>
            <w:left w:val="none" w:sz="0" w:space="0" w:color="auto"/>
            <w:bottom w:val="none" w:sz="0" w:space="0" w:color="auto"/>
            <w:right w:val="none" w:sz="0" w:space="0" w:color="auto"/>
          </w:divBdr>
        </w:div>
        <w:div w:id="1229880476">
          <w:marLeft w:val="640"/>
          <w:marRight w:val="0"/>
          <w:marTop w:val="0"/>
          <w:marBottom w:val="0"/>
          <w:divBdr>
            <w:top w:val="none" w:sz="0" w:space="0" w:color="auto"/>
            <w:left w:val="none" w:sz="0" w:space="0" w:color="auto"/>
            <w:bottom w:val="none" w:sz="0" w:space="0" w:color="auto"/>
            <w:right w:val="none" w:sz="0" w:space="0" w:color="auto"/>
          </w:divBdr>
        </w:div>
        <w:div w:id="1257783000">
          <w:marLeft w:val="640"/>
          <w:marRight w:val="0"/>
          <w:marTop w:val="0"/>
          <w:marBottom w:val="0"/>
          <w:divBdr>
            <w:top w:val="none" w:sz="0" w:space="0" w:color="auto"/>
            <w:left w:val="none" w:sz="0" w:space="0" w:color="auto"/>
            <w:bottom w:val="none" w:sz="0" w:space="0" w:color="auto"/>
            <w:right w:val="none" w:sz="0" w:space="0" w:color="auto"/>
          </w:divBdr>
        </w:div>
        <w:div w:id="1281690595">
          <w:marLeft w:val="640"/>
          <w:marRight w:val="0"/>
          <w:marTop w:val="0"/>
          <w:marBottom w:val="0"/>
          <w:divBdr>
            <w:top w:val="none" w:sz="0" w:space="0" w:color="auto"/>
            <w:left w:val="none" w:sz="0" w:space="0" w:color="auto"/>
            <w:bottom w:val="none" w:sz="0" w:space="0" w:color="auto"/>
            <w:right w:val="none" w:sz="0" w:space="0" w:color="auto"/>
          </w:divBdr>
        </w:div>
        <w:div w:id="1296912821">
          <w:marLeft w:val="640"/>
          <w:marRight w:val="0"/>
          <w:marTop w:val="0"/>
          <w:marBottom w:val="0"/>
          <w:divBdr>
            <w:top w:val="none" w:sz="0" w:space="0" w:color="auto"/>
            <w:left w:val="none" w:sz="0" w:space="0" w:color="auto"/>
            <w:bottom w:val="none" w:sz="0" w:space="0" w:color="auto"/>
            <w:right w:val="none" w:sz="0" w:space="0" w:color="auto"/>
          </w:divBdr>
        </w:div>
        <w:div w:id="1331298695">
          <w:marLeft w:val="640"/>
          <w:marRight w:val="0"/>
          <w:marTop w:val="0"/>
          <w:marBottom w:val="0"/>
          <w:divBdr>
            <w:top w:val="none" w:sz="0" w:space="0" w:color="auto"/>
            <w:left w:val="none" w:sz="0" w:space="0" w:color="auto"/>
            <w:bottom w:val="none" w:sz="0" w:space="0" w:color="auto"/>
            <w:right w:val="none" w:sz="0" w:space="0" w:color="auto"/>
          </w:divBdr>
        </w:div>
        <w:div w:id="1332025841">
          <w:marLeft w:val="640"/>
          <w:marRight w:val="0"/>
          <w:marTop w:val="0"/>
          <w:marBottom w:val="0"/>
          <w:divBdr>
            <w:top w:val="none" w:sz="0" w:space="0" w:color="auto"/>
            <w:left w:val="none" w:sz="0" w:space="0" w:color="auto"/>
            <w:bottom w:val="none" w:sz="0" w:space="0" w:color="auto"/>
            <w:right w:val="none" w:sz="0" w:space="0" w:color="auto"/>
          </w:divBdr>
        </w:div>
        <w:div w:id="1369988139">
          <w:marLeft w:val="640"/>
          <w:marRight w:val="0"/>
          <w:marTop w:val="0"/>
          <w:marBottom w:val="0"/>
          <w:divBdr>
            <w:top w:val="none" w:sz="0" w:space="0" w:color="auto"/>
            <w:left w:val="none" w:sz="0" w:space="0" w:color="auto"/>
            <w:bottom w:val="none" w:sz="0" w:space="0" w:color="auto"/>
            <w:right w:val="none" w:sz="0" w:space="0" w:color="auto"/>
          </w:divBdr>
        </w:div>
        <w:div w:id="1421025612">
          <w:marLeft w:val="640"/>
          <w:marRight w:val="0"/>
          <w:marTop w:val="0"/>
          <w:marBottom w:val="0"/>
          <w:divBdr>
            <w:top w:val="none" w:sz="0" w:space="0" w:color="auto"/>
            <w:left w:val="none" w:sz="0" w:space="0" w:color="auto"/>
            <w:bottom w:val="none" w:sz="0" w:space="0" w:color="auto"/>
            <w:right w:val="none" w:sz="0" w:space="0" w:color="auto"/>
          </w:divBdr>
        </w:div>
        <w:div w:id="1422875083">
          <w:marLeft w:val="640"/>
          <w:marRight w:val="0"/>
          <w:marTop w:val="0"/>
          <w:marBottom w:val="0"/>
          <w:divBdr>
            <w:top w:val="none" w:sz="0" w:space="0" w:color="auto"/>
            <w:left w:val="none" w:sz="0" w:space="0" w:color="auto"/>
            <w:bottom w:val="none" w:sz="0" w:space="0" w:color="auto"/>
            <w:right w:val="none" w:sz="0" w:space="0" w:color="auto"/>
          </w:divBdr>
        </w:div>
        <w:div w:id="1435589017">
          <w:marLeft w:val="640"/>
          <w:marRight w:val="0"/>
          <w:marTop w:val="0"/>
          <w:marBottom w:val="0"/>
          <w:divBdr>
            <w:top w:val="none" w:sz="0" w:space="0" w:color="auto"/>
            <w:left w:val="none" w:sz="0" w:space="0" w:color="auto"/>
            <w:bottom w:val="none" w:sz="0" w:space="0" w:color="auto"/>
            <w:right w:val="none" w:sz="0" w:space="0" w:color="auto"/>
          </w:divBdr>
        </w:div>
        <w:div w:id="1465465545">
          <w:marLeft w:val="640"/>
          <w:marRight w:val="0"/>
          <w:marTop w:val="0"/>
          <w:marBottom w:val="0"/>
          <w:divBdr>
            <w:top w:val="none" w:sz="0" w:space="0" w:color="auto"/>
            <w:left w:val="none" w:sz="0" w:space="0" w:color="auto"/>
            <w:bottom w:val="none" w:sz="0" w:space="0" w:color="auto"/>
            <w:right w:val="none" w:sz="0" w:space="0" w:color="auto"/>
          </w:divBdr>
        </w:div>
        <w:div w:id="1479806305">
          <w:marLeft w:val="640"/>
          <w:marRight w:val="0"/>
          <w:marTop w:val="0"/>
          <w:marBottom w:val="0"/>
          <w:divBdr>
            <w:top w:val="none" w:sz="0" w:space="0" w:color="auto"/>
            <w:left w:val="none" w:sz="0" w:space="0" w:color="auto"/>
            <w:bottom w:val="none" w:sz="0" w:space="0" w:color="auto"/>
            <w:right w:val="none" w:sz="0" w:space="0" w:color="auto"/>
          </w:divBdr>
        </w:div>
        <w:div w:id="1483499208">
          <w:marLeft w:val="640"/>
          <w:marRight w:val="0"/>
          <w:marTop w:val="0"/>
          <w:marBottom w:val="0"/>
          <w:divBdr>
            <w:top w:val="none" w:sz="0" w:space="0" w:color="auto"/>
            <w:left w:val="none" w:sz="0" w:space="0" w:color="auto"/>
            <w:bottom w:val="none" w:sz="0" w:space="0" w:color="auto"/>
            <w:right w:val="none" w:sz="0" w:space="0" w:color="auto"/>
          </w:divBdr>
        </w:div>
        <w:div w:id="1484926106">
          <w:marLeft w:val="640"/>
          <w:marRight w:val="0"/>
          <w:marTop w:val="0"/>
          <w:marBottom w:val="0"/>
          <w:divBdr>
            <w:top w:val="none" w:sz="0" w:space="0" w:color="auto"/>
            <w:left w:val="none" w:sz="0" w:space="0" w:color="auto"/>
            <w:bottom w:val="none" w:sz="0" w:space="0" w:color="auto"/>
            <w:right w:val="none" w:sz="0" w:space="0" w:color="auto"/>
          </w:divBdr>
        </w:div>
        <w:div w:id="1524394171">
          <w:marLeft w:val="640"/>
          <w:marRight w:val="0"/>
          <w:marTop w:val="0"/>
          <w:marBottom w:val="0"/>
          <w:divBdr>
            <w:top w:val="none" w:sz="0" w:space="0" w:color="auto"/>
            <w:left w:val="none" w:sz="0" w:space="0" w:color="auto"/>
            <w:bottom w:val="none" w:sz="0" w:space="0" w:color="auto"/>
            <w:right w:val="none" w:sz="0" w:space="0" w:color="auto"/>
          </w:divBdr>
        </w:div>
        <w:div w:id="1556433662">
          <w:marLeft w:val="640"/>
          <w:marRight w:val="0"/>
          <w:marTop w:val="0"/>
          <w:marBottom w:val="0"/>
          <w:divBdr>
            <w:top w:val="none" w:sz="0" w:space="0" w:color="auto"/>
            <w:left w:val="none" w:sz="0" w:space="0" w:color="auto"/>
            <w:bottom w:val="none" w:sz="0" w:space="0" w:color="auto"/>
            <w:right w:val="none" w:sz="0" w:space="0" w:color="auto"/>
          </w:divBdr>
        </w:div>
        <w:div w:id="1559365758">
          <w:marLeft w:val="640"/>
          <w:marRight w:val="0"/>
          <w:marTop w:val="0"/>
          <w:marBottom w:val="0"/>
          <w:divBdr>
            <w:top w:val="none" w:sz="0" w:space="0" w:color="auto"/>
            <w:left w:val="none" w:sz="0" w:space="0" w:color="auto"/>
            <w:bottom w:val="none" w:sz="0" w:space="0" w:color="auto"/>
            <w:right w:val="none" w:sz="0" w:space="0" w:color="auto"/>
          </w:divBdr>
        </w:div>
        <w:div w:id="1588345387">
          <w:marLeft w:val="640"/>
          <w:marRight w:val="0"/>
          <w:marTop w:val="0"/>
          <w:marBottom w:val="0"/>
          <w:divBdr>
            <w:top w:val="none" w:sz="0" w:space="0" w:color="auto"/>
            <w:left w:val="none" w:sz="0" w:space="0" w:color="auto"/>
            <w:bottom w:val="none" w:sz="0" w:space="0" w:color="auto"/>
            <w:right w:val="none" w:sz="0" w:space="0" w:color="auto"/>
          </w:divBdr>
        </w:div>
        <w:div w:id="1667586342">
          <w:marLeft w:val="640"/>
          <w:marRight w:val="0"/>
          <w:marTop w:val="0"/>
          <w:marBottom w:val="0"/>
          <w:divBdr>
            <w:top w:val="none" w:sz="0" w:space="0" w:color="auto"/>
            <w:left w:val="none" w:sz="0" w:space="0" w:color="auto"/>
            <w:bottom w:val="none" w:sz="0" w:space="0" w:color="auto"/>
            <w:right w:val="none" w:sz="0" w:space="0" w:color="auto"/>
          </w:divBdr>
        </w:div>
        <w:div w:id="1695768283">
          <w:marLeft w:val="640"/>
          <w:marRight w:val="0"/>
          <w:marTop w:val="0"/>
          <w:marBottom w:val="0"/>
          <w:divBdr>
            <w:top w:val="none" w:sz="0" w:space="0" w:color="auto"/>
            <w:left w:val="none" w:sz="0" w:space="0" w:color="auto"/>
            <w:bottom w:val="none" w:sz="0" w:space="0" w:color="auto"/>
            <w:right w:val="none" w:sz="0" w:space="0" w:color="auto"/>
          </w:divBdr>
        </w:div>
        <w:div w:id="1707681555">
          <w:marLeft w:val="640"/>
          <w:marRight w:val="0"/>
          <w:marTop w:val="0"/>
          <w:marBottom w:val="0"/>
          <w:divBdr>
            <w:top w:val="none" w:sz="0" w:space="0" w:color="auto"/>
            <w:left w:val="none" w:sz="0" w:space="0" w:color="auto"/>
            <w:bottom w:val="none" w:sz="0" w:space="0" w:color="auto"/>
            <w:right w:val="none" w:sz="0" w:space="0" w:color="auto"/>
          </w:divBdr>
        </w:div>
        <w:div w:id="1741907706">
          <w:marLeft w:val="640"/>
          <w:marRight w:val="0"/>
          <w:marTop w:val="0"/>
          <w:marBottom w:val="0"/>
          <w:divBdr>
            <w:top w:val="none" w:sz="0" w:space="0" w:color="auto"/>
            <w:left w:val="none" w:sz="0" w:space="0" w:color="auto"/>
            <w:bottom w:val="none" w:sz="0" w:space="0" w:color="auto"/>
            <w:right w:val="none" w:sz="0" w:space="0" w:color="auto"/>
          </w:divBdr>
        </w:div>
        <w:div w:id="1826973764">
          <w:marLeft w:val="640"/>
          <w:marRight w:val="0"/>
          <w:marTop w:val="0"/>
          <w:marBottom w:val="0"/>
          <w:divBdr>
            <w:top w:val="none" w:sz="0" w:space="0" w:color="auto"/>
            <w:left w:val="none" w:sz="0" w:space="0" w:color="auto"/>
            <w:bottom w:val="none" w:sz="0" w:space="0" w:color="auto"/>
            <w:right w:val="none" w:sz="0" w:space="0" w:color="auto"/>
          </w:divBdr>
        </w:div>
        <w:div w:id="1859388972">
          <w:marLeft w:val="640"/>
          <w:marRight w:val="0"/>
          <w:marTop w:val="0"/>
          <w:marBottom w:val="0"/>
          <w:divBdr>
            <w:top w:val="none" w:sz="0" w:space="0" w:color="auto"/>
            <w:left w:val="none" w:sz="0" w:space="0" w:color="auto"/>
            <w:bottom w:val="none" w:sz="0" w:space="0" w:color="auto"/>
            <w:right w:val="none" w:sz="0" w:space="0" w:color="auto"/>
          </w:divBdr>
        </w:div>
        <w:div w:id="1863393251">
          <w:marLeft w:val="640"/>
          <w:marRight w:val="0"/>
          <w:marTop w:val="0"/>
          <w:marBottom w:val="0"/>
          <w:divBdr>
            <w:top w:val="none" w:sz="0" w:space="0" w:color="auto"/>
            <w:left w:val="none" w:sz="0" w:space="0" w:color="auto"/>
            <w:bottom w:val="none" w:sz="0" w:space="0" w:color="auto"/>
            <w:right w:val="none" w:sz="0" w:space="0" w:color="auto"/>
          </w:divBdr>
        </w:div>
        <w:div w:id="1919091409">
          <w:marLeft w:val="640"/>
          <w:marRight w:val="0"/>
          <w:marTop w:val="0"/>
          <w:marBottom w:val="0"/>
          <w:divBdr>
            <w:top w:val="none" w:sz="0" w:space="0" w:color="auto"/>
            <w:left w:val="none" w:sz="0" w:space="0" w:color="auto"/>
            <w:bottom w:val="none" w:sz="0" w:space="0" w:color="auto"/>
            <w:right w:val="none" w:sz="0" w:space="0" w:color="auto"/>
          </w:divBdr>
        </w:div>
        <w:div w:id="1928685566">
          <w:marLeft w:val="640"/>
          <w:marRight w:val="0"/>
          <w:marTop w:val="0"/>
          <w:marBottom w:val="0"/>
          <w:divBdr>
            <w:top w:val="none" w:sz="0" w:space="0" w:color="auto"/>
            <w:left w:val="none" w:sz="0" w:space="0" w:color="auto"/>
            <w:bottom w:val="none" w:sz="0" w:space="0" w:color="auto"/>
            <w:right w:val="none" w:sz="0" w:space="0" w:color="auto"/>
          </w:divBdr>
        </w:div>
        <w:div w:id="1968049844">
          <w:marLeft w:val="640"/>
          <w:marRight w:val="0"/>
          <w:marTop w:val="0"/>
          <w:marBottom w:val="0"/>
          <w:divBdr>
            <w:top w:val="none" w:sz="0" w:space="0" w:color="auto"/>
            <w:left w:val="none" w:sz="0" w:space="0" w:color="auto"/>
            <w:bottom w:val="none" w:sz="0" w:space="0" w:color="auto"/>
            <w:right w:val="none" w:sz="0" w:space="0" w:color="auto"/>
          </w:divBdr>
        </w:div>
        <w:div w:id="1983190050">
          <w:marLeft w:val="640"/>
          <w:marRight w:val="0"/>
          <w:marTop w:val="0"/>
          <w:marBottom w:val="0"/>
          <w:divBdr>
            <w:top w:val="none" w:sz="0" w:space="0" w:color="auto"/>
            <w:left w:val="none" w:sz="0" w:space="0" w:color="auto"/>
            <w:bottom w:val="none" w:sz="0" w:space="0" w:color="auto"/>
            <w:right w:val="none" w:sz="0" w:space="0" w:color="auto"/>
          </w:divBdr>
        </w:div>
        <w:div w:id="2023390925">
          <w:marLeft w:val="640"/>
          <w:marRight w:val="0"/>
          <w:marTop w:val="0"/>
          <w:marBottom w:val="0"/>
          <w:divBdr>
            <w:top w:val="none" w:sz="0" w:space="0" w:color="auto"/>
            <w:left w:val="none" w:sz="0" w:space="0" w:color="auto"/>
            <w:bottom w:val="none" w:sz="0" w:space="0" w:color="auto"/>
            <w:right w:val="none" w:sz="0" w:space="0" w:color="auto"/>
          </w:divBdr>
        </w:div>
        <w:div w:id="2038265501">
          <w:marLeft w:val="640"/>
          <w:marRight w:val="0"/>
          <w:marTop w:val="0"/>
          <w:marBottom w:val="0"/>
          <w:divBdr>
            <w:top w:val="none" w:sz="0" w:space="0" w:color="auto"/>
            <w:left w:val="none" w:sz="0" w:space="0" w:color="auto"/>
            <w:bottom w:val="none" w:sz="0" w:space="0" w:color="auto"/>
            <w:right w:val="none" w:sz="0" w:space="0" w:color="auto"/>
          </w:divBdr>
        </w:div>
        <w:div w:id="2051343966">
          <w:marLeft w:val="640"/>
          <w:marRight w:val="0"/>
          <w:marTop w:val="0"/>
          <w:marBottom w:val="0"/>
          <w:divBdr>
            <w:top w:val="none" w:sz="0" w:space="0" w:color="auto"/>
            <w:left w:val="none" w:sz="0" w:space="0" w:color="auto"/>
            <w:bottom w:val="none" w:sz="0" w:space="0" w:color="auto"/>
            <w:right w:val="none" w:sz="0" w:space="0" w:color="auto"/>
          </w:divBdr>
        </w:div>
        <w:div w:id="2051879609">
          <w:marLeft w:val="640"/>
          <w:marRight w:val="0"/>
          <w:marTop w:val="0"/>
          <w:marBottom w:val="0"/>
          <w:divBdr>
            <w:top w:val="none" w:sz="0" w:space="0" w:color="auto"/>
            <w:left w:val="none" w:sz="0" w:space="0" w:color="auto"/>
            <w:bottom w:val="none" w:sz="0" w:space="0" w:color="auto"/>
            <w:right w:val="none" w:sz="0" w:space="0" w:color="auto"/>
          </w:divBdr>
        </w:div>
        <w:div w:id="2064595673">
          <w:marLeft w:val="640"/>
          <w:marRight w:val="0"/>
          <w:marTop w:val="0"/>
          <w:marBottom w:val="0"/>
          <w:divBdr>
            <w:top w:val="none" w:sz="0" w:space="0" w:color="auto"/>
            <w:left w:val="none" w:sz="0" w:space="0" w:color="auto"/>
            <w:bottom w:val="none" w:sz="0" w:space="0" w:color="auto"/>
            <w:right w:val="none" w:sz="0" w:space="0" w:color="auto"/>
          </w:divBdr>
        </w:div>
        <w:div w:id="2067101602">
          <w:marLeft w:val="640"/>
          <w:marRight w:val="0"/>
          <w:marTop w:val="0"/>
          <w:marBottom w:val="0"/>
          <w:divBdr>
            <w:top w:val="none" w:sz="0" w:space="0" w:color="auto"/>
            <w:left w:val="none" w:sz="0" w:space="0" w:color="auto"/>
            <w:bottom w:val="none" w:sz="0" w:space="0" w:color="auto"/>
            <w:right w:val="none" w:sz="0" w:space="0" w:color="auto"/>
          </w:divBdr>
        </w:div>
      </w:divsChild>
    </w:div>
    <w:div w:id="743572906">
      <w:bodyDiv w:val="1"/>
      <w:marLeft w:val="0"/>
      <w:marRight w:val="0"/>
      <w:marTop w:val="0"/>
      <w:marBottom w:val="0"/>
      <w:divBdr>
        <w:top w:val="none" w:sz="0" w:space="0" w:color="auto"/>
        <w:left w:val="none" w:sz="0" w:space="0" w:color="auto"/>
        <w:bottom w:val="none" w:sz="0" w:space="0" w:color="auto"/>
        <w:right w:val="none" w:sz="0" w:space="0" w:color="auto"/>
      </w:divBdr>
      <w:divsChild>
        <w:div w:id="32317082">
          <w:marLeft w:val="640"/>
          <w:marRight w:val="0"/>
          <w:marTop w:val="0"/>
          <w:marBottom w:val="0"/>
          <w:divBdr>
            <w:top w:val="none" w:sz="0" w:space="0" w:color="auto"/>
            <w:left w:val="none" w:sz="0" w:space="0" w:color="auto"/>
            <w:bottom w:val="none" w:sz="0" w:space="0" w:color="auto"/>
            <w:right w:val="none" w:sz="0" w:space="0" w:color="auto"/>
          </w:divBdr>
        </w:div>
        <w:div w:id="63601147">
          <w:marLeft w:val="640"/>
          <w:marRight w:val="0"/>
          <w:marTop w:val="0"/>
          <w:marBottom w:val="0"/>
          <w:divBdr>
            <w:top w:val="none" w:sz="0" w:space="0" w:color="auto"/>
            <w:left w:val="none" w:sz="0" w:space="0" w:color="auto"/>
            <w:bottom w:val="none" w:sz="0" w:space="0" w:color="auto"/>
            <w:right w:val="none" w:sz="0" w:space="0" w:color="auto"/>
          </w:divBdr>
        </w:div>
        <w:div w:id="66539026">
          <w:marLeft w:val="640"/>
          <w:marRight w:val="0"/>
          <w:marTop w:val="0"/>
          <w:marBottom w:val="0"/>
          <w:divBdr>
            <w:top w:val="none" w:sz="0" w:space="0" w:color="auto"/>
            <w:left w:val="none" w:sz="0" w:space="0" w:color="auto"/>
            <w:bottom w:val="none" w:sz="0" w:space="0" w:color="auto"/>
            <w:right w:val="none" w:sz="0" w:space="0" w:color="auto"/>
          </w:divBdr>
        </w:div>
        <w:div w:id="73625723">
          <w:marLeft w:val="640"/>
          <w:marRight w:val="0"/>
          <w:marTop w:val="0"/>
          <w:marBottom w:val="0"/>
          <w:divBdr>
            <w:top w:val="none" w:sz="0" w:space="0" w:color="auto"/>
            <w:left w:val="none" w:sz="0" w:space="0" w:color="auto"/>
            <w:bottom w:val="none" w:sz="0" w:space="0" w:color="auto"/>
            <w:right w:val="none" w:sz="0" w:space="0" w:color="auto"/>
          </w:divBdr>
        </w:div>
        <w:div w:id="94719115">
          <w:marLeft w:val="640"/>
          <w:marRight w:val="0"/>
          <w:marTop w:val="0"/>
          <w:marBottom w:val="0"/>
          <w:divBdr>
            <w:top w:val="none" w:sz="0" w:space="0" w:color="auto"/>
            <w:left w:val="none" w:sz="0" w:space="0" w:color="auto"/>
            <w:bottom w:val="none" w:sz="0" w:space="0" w:color="auto"/>
            <w:right w:val="none" w:sz="0" w:space="0" w:color="auto"/>
          </w:divBdr>
        </w:div>
        <w:div w:id="152064241">
          <w:marLeft w:val="640"/>
          <w:marRight w:val="0"/>
          <w:marTop w:val="0"/>
          <w:marBottom w:val="0"/>
          <w:divBdr>
            <w:top w:val="none" w:sz="0" w:space="0" w:color="auto"/>
            <w:left w:val="none" w:sz="0" w:space="0" w:color="auto"/>
            <w:bottom w:val="none" w:sz="0" w:space="0" w:color="auto"/>
            <w:right w:val="none" w:sz="0" w:space="0" w:color="auto"/>
          </w:divBdr>
        </w:div>
        <w:div w:id="173035341">
          <w:marLeft w:val="640"/>
          <w:marRight w:val="0"/>
          <w:marTop w:val="0"/>
          <w:marBottom w:val="0"/>
          <w:divBdr>
            <w:top w:val="none" w:sz="0" w:space="0" w:color="auto"/>
            <w:left w:val="none" w:sz="0" w:space="0" w:color="auto"/>
            <w:bottom w:val="none" w:sz="0" w:space="0" w:color="auto"/>
            <w:right w:val="none" w:sz="0" w:space="0" w:color="auto"/>
          </w:divBdr>
        </w:div>
        <w:div w:id="176777571">
          <w:marLeft w:val="640"/>
          <w:marRight w:val="0"/>
          <w:marTop w:val="0"/>
          <w:marBottom w:val="0"/>
          <w:divBdr>
            <w:top w:val="none" w:sz="0" w:space="0" w:color="auto"/>
            <w:left w:val="none" w:sz="0" w:space="0" w:color="auto"/>
            <w:bottom w:val="none" w:sz="0" w:space="0" w:color="auto"/>
            <w:right w:val="none" w:sz="0" w:space="0" w:color="auto"/>
          </w:divBdr>
        </w:div>
        <w:div w:id="223181196">
          <w:marLeft w:val="640"/>
          <w:marRight w:val="0"/>
          <w:marTop w:val="0"/>
          <w:marBottom w:val="0"/>
          <w:divBdr>
            <w:top w:val="none" w:sz="0" w:space="0" w:color="auto"/>
            <w:left w:val="none" w:sz="0" w:space="0" w:color="auto"/>
            <w:bottom w:val="none" w:sz="0" w:space="0" w:color="auto"/>
            <w:right w:val="none" w:sz="0" w:space="0" w:color="auto"/>
          </w:divBdr>
        </w:div>
        <w:div w:id="313873625">
          <w:marLeft w:val="640"/>
          <w:marRight w:val="0"/>
          <w:marTop w:val="0"/>
          <w:marBottom w:val="0"/>
          <w:divBdr>
            <w:top w:val="none" w:sz="0" w:space="0" w:color="auto"/>
            <w:left w:val="none" w:sz="0" w:space="0" w:color="auto"/>
            <w:bottom w:val="none" w:sz="0" w:space="0" w:color="auto"/>
            <w:right w:val="none" w:sz="0" w:space="0" w:color="auto"/>
          </w:divBdr>
        </w:div>
        <w:div w:id="317852831">
          <w:marLeft w:val="640"/>
          <w:marRight w:val="0"/>
          <w:marTop w:val="0"/>
          <w:marBottom w:val="0"/>
          <w:divBdr>
            <w:top w:val="none" w:sz="0" w:space="0" w:color="auto"/>
            <w:left w:val="none" w:sz="0" w:space="0" w:color="auto"/>
            <w:bottom w:val="none" w:sz="0" w:space="0" w:color="auto"/>
            <w:right w:val="none" w:sz="0" w:space="0" w:color="auto"/>
          </w:divBdr>
        </w:div>
        <w:div w:id="320693403">
          <w:marLeft w:val="640"/>
          <w:marRight w:val="0"/>
          <w:marTop w:val="0"/>
          <w:marBottom w:val="0"/>
          <w:divBdr>
            <w:top w:val="none" w:sz="0" w:space="0" w:color="auto"/>
            <w:left w:val="none" w:sz="0" w:space="0" w:color="auto"/>
            <w:bottom w:val="none" w:sz="0" w:space="0" w:color="auto"/>
            <w:right w:val="none" w:sz="0" w:space="0" w:color="auto"/>
          </w:divBdr>
        </w:div>
        <w:div w:id="380178065">
          <w:marLeft w:val="640"/>
          <w:marRight w:val="0"/>
          <w:marTop w:val="0"/>
          <w:marBottom w:val="0"/>
          <w:divBdr>
            <w:top w:val="none" w:sz="0" w:space="0" w:color="auto"/>
            <w:left w:val="none" w:sz="0" w:space="0" w:color="auto"/>
            <w:bottom w:val="none" w:sz="0" w:space="0" w:color="auto"/>
            <w:right w:val="none" w:sz="0" w:space="0" w:color="auto"/>
          </w:divBdr>
        </w:div>
        <w:div w:id="392311073">
          <w:marLeft w:val="640"/>
          <w:marRight w:val="0"/>
          <w:marTop w:val="0"/>
          <w:marBottom w:val="0"/>
          <w:divBdr>
            <w:top w:val="none" w:sz="0" w:space="0" w:color="auto"/>
            <w:left w:val="none" w:sz="0" w:space="0" w:color="auto"/>
            <w:bottom w:val="none" w:sz="0" w:space="0" w:color="auto"/>
            <w:right w:val="none" w:sz="0" w:space="0" w:color="auto"/>
          </w:divBdr>
        </w:div>
        <w:div w:id="396755913">
          <w:marLeft w:val="640"/>
          <w:marRight w:val="0"/>
          <w:marTop w:val="0"/>
          <w:marBottom w:val="0"/>
          <w:divBdr>
            <w:top w:val="none" w:sz="0" w:space="0" w:color="auto"/>
            <w:left w:val="none" w:sz="0" w:space="0" w:color="auto"/>
            <w:bottom w:val="none" w:sz="0" w:space="0" w:color="auto"/>
            <w:right w:val="none" w:sz="0" w:space="0" w:color="auto"/>
          </w:divBdr>
        </w:div>
        <w:div w:id="413672996">
          <w:marLeft w:val="640"/>
          <w:marRight w:val="0"/>
          <w:marTop w:val="0"/>
          <w:marBottom w:val="0"/>
          <w:divBdr>
            <w:top w:val="none" w:sz="0" w:space="0" w:color="auto"/>
            <w:left w:val="none" w:sz="0" w:space="0" w:color="auto"/>
            <w:bottom w:val="none" w:sz="0" w:space="0" w:color="auto"/>
            <w:right w:val="none" w:sz="0" w:space="0" w:color="auto"/>
          </w:divBdr>
        </w:div>
        <w:div w:id="443043985">
          <w:marLeft w:val="640"/>
          <w:marRight w:val="0"/>
          <w:marTop w:val="0"/>
          <w:marBottom w:val="0"/>
          <w:divBdr>
            <w:top w:val="none" w:sz="0" w:space="0" w:color="auto"/>
            <w:left w:val="none" w:sz="0" w:space="0" w:color="auto"/>
            <w:bottom w:val="none" w:sz="0" w:space="0" w:color="auto"/>
            <w:right w:val="none" w:sz="0" w:space="0" w:color="auto"/>
          </w:divBdr>
        </w:div>
        <w:div w:id="453597456">
          <w:marLeft w:val="640"/>
          <w:marRight w:val="0"/>
          <w:marTop w:val="0"/>
          <w:marBottom w:val="0"/>
          <w:divBdr>
            <w:top w:val="none" w:sz="0" w:space="0" w:color="auto"/>
            <w:left w:val="none" w:sz="0" w:space="0" w:color="auto"/>
            <w:bottom w:val="none" w:sz="0" w:space="0" w:color="auto"/>
            <w:right w:val="none" w:sz="0" w:space="0" w:color="auto"/>
          </w:divBdr>
        </w:div>
        <w:div w:id="462819333">
          <w:marLeft w:val="640"/>
          <w:marRight w:val="0"/>
          <w:marTop w:val="0"/>
          <w:marBottom w:val="0"/>
          <w:divBdr>
            <w:top w:val="none" w:sz="0" w:space="0" w:color="auto"/>
            <w:left w:val="none" w:sz="0" w:space="0" w:color="auto"/>
            <w:bottom w:val="none" w:sz="0" w:space="0" w:color="auto"/>
            <w:right w:val="none" w:sz="0" w:space="0" w:color="auto"/>
          </w:divBdr>
        </w:div>
        <w:div w:id="478771472">
          <w:marLeft w:val="640"/>
          <w:marRight w:val="0"/>
          <w:marTop w:val="0"/>
          <w:marBottom w:val="0"/>
          <w:divBdr>
            <w:top w:val="none" w:sz="0" w:space="0" w:color="auto"/>
            <w:left w:val="none" w:sz="0" w:space="0" w:color="auto"/>
            <w:bottom w:val="none" w:sz="0" w:space="0" w:color="auto"/>
            <w:right w:val="none" w:sz="0" w:space="0" w:color="auto"/>
          </w:divBdr>
        </w:div>
        <w:div w:id="487672502">
          <w:marLeft w:val="640"/>
          <w:marRight w:val="0"/>
          <w:marTop w:val="0"/>
          <w:marBottom w:val="0"/>
          <w:divBdr>
            <w:top w:val="none" w:sz="0" w:space="0" w:color="auto"/>
            <w:left w:val="none" w:sz="0" w:space="0" w:color="auto"/>
            <w:bottom w:val="none" w:sz="0" w:space="0" w:color="auto"/>
            <w:right w:val="none" w:sz="0" w:space="0" w:color="auto"/>
          </w:divBdr>
        </w:div>
        <w:div w:id="537819918">
          <w:marLeft w:val="640"/>
          <w:marRight w:val="0"/>
          <w:marTop w:val="0"/>
          <w:marBottom w:val="0"/>
          <w:divBdr>
            <w:top w:val="none" w:sz="0" w:space="0" w:color="auto"/>
            <w:left w:val="none" w:sz="0" w:space="0" w:color="auto"/>
            <w:bottom w:val="none" w:sz="0" w:space="0" w:color="auto"/>
            <w:right w:val="none" w:sz="0" w:space="0" w:color="auto"/>
          </w:divBdr>
        </w:div>
        <w:div w:id="559099354">
          <w:marLeft w:val="640"/>
          <w:marRight w:val="0"/>
          <w:marTop w:val="0"/>
          <w:marBottom w:val="0"/>
          <w:divBdr>
            <w:top w:val="none" w:sz="0" w:space="0" w:color="auto"/>
            <w:left w:val="none" w:sz="0" w:space="0" w:color="auto"/>
            <w:bottom w:val="none" w:sz="0" w:space="0" w:color="auto"/>
            <w:right w:val="none" w:sz="0" w:space="0" w:color="auto"/>
          </w:divBdr>
        </w:div>
        <w:div w:id="630063306">
          <w:marLeft w:val="640"/>
          <w:marRight w:val="0"/>
          <w:marTop w:val="0"/>
          <w:marBottom w:val="0"/>
          <w:divBdr>
            <w:top w:val="none" w:sz="0" w:space="0" w:color="auto"/>
            <w:left w:val="none" w:sz="0" w:space="0" w:color="auto"/>
            <w:bottom w:val="none" w:sz="0" w:space="0" w:color="auto"/>
            <w:right w:val="none" w:sz="0" w:space="0" w:color="auto"/>
          </w:divBdr>
        </w:div>
        <w:div w:id="631600066">
          <w:marLeft w:val="640"/>
          <w:marRight w:val="0"/>
          <w:marTop w:val="0"/>
          <w:marBottom w:val="0"/>
          <w:divBdr>
            <w:top w:val="none" w:sz="0" w:space="0" w:color="auto"/>
            <w:left w:val="none" w:sz="0" w:space="0" w:color="auto"/>
            <w:bottom w:val="none" w:sz="0" w:space="0" w:color="auto"/>
            <w:right w:val="none" w:sz="0" w:space="0" w:color="auto"/>
          </w:divBdr>
        </w:div>
        <w:div w:id="648361631">
          <w:marLeft w:val="640"/>
          <w:marRight w:val="0"/>
          <w:marTop w:val="0"/>
          <w:marBottom w:val="0"/>
          <w:divBdr>
            <w:top w:val="none" w:sz="0" w:space="0" w:color="auto"/>
            <w:left w:val="none" w:sz="0" w:space="0" w:color="auto"/>
            <w:bottom w:val="none" w:sz="0" w:space="0" w:color="auto"/>
            <w:right w:val="none" w:sz="0" w:space="0" w:color="auto"/>
          </w:divBdr>
        </w:div>
        <w:div w:id="679696190">
          <w:marLeft w:val="640"/>
          <w:marRight w:val="0"/>
          <w:marTop w:val="0"/>
          <w:marBottom w:val="0"/>
          <w:divBdr>
            <w:top w:val="none" w:sz="0" w:space="0" w:color="auto"/>
            <w:left w:val="none" w:sz="0" w:space="0" w:color="auto"/>
            <w:bottom w:val="none" w:sz="0" w:space="0" w:color="auto"/>
            <w:right w:val="none" w:sz="0" w:space="0" w:color="auto"/>
          </w:divBdr>
        </w:div>
        <w:div w:id="706949036">
          <w:marLeft w:val="640"/>
          <w:marRight w:val="0"/>
          <w:marTop w:val="0"/>
          <w:marBottom w:val="0"/>
          <w:divBdr>
            <w:top w:val="none" w:sz="0" w:space="0" w:color="auto"/>
            <w:left w:val="none" w:sz="0" w:space="0" w:color="auto"/>
            <w:bottom w:val="none" w:sz="0" w:space="0" w:color="auto"/>
            <w:right w:val="none" w:sz="0" w:space="0" w:color="auto"/>
          </w:divBdr>
        </w:div>
        <w:div w:id="734741017">
          <w:marLeft w:val="640"/>
          <w:marRight w:val="0"/>
          <w:marTop w:val="0"/>
          <w:marBottom w:val="0"/>
          <w:divBdr>
            <w:top w:val="none" w:sz="0" w:space="0" w:color="auto"/>
            <w:left w:val="none" w:sz="0" w:space="0" w:color="auto"/>
            <w:bottom w:val="none" w:sz="0" w:space="0" w:color="auto"/>
            <w:right w:val="none" w:sz="0" w:space="0" w:color="auto"/>
          </w:divBdr>
        </w:div>
        <w:div w:id="850216924">
          <w:marLeft w:val="640"/>
          <w:marRight w:val="0"/>
          <w:marTop w:val="0"/>
          <w:marBottom w:val="0"/>
          <w:divBdr>
            <w:top w:val="none" w:sz="0" w:space="0" w:color="auto"/>
            <w:left w:val="none" w:sz="0" w:space="0" w:color="auto"/>
            <w:bottom w:val="none" w:sz="0" w:space="0" w:color="auto"/>
            <w:right w:val="none" w:sz="0" w:space="0" w:color="auto"/>
          </w:divBdr>
        </w:div>
        <w:div w:id="860625210">
          <w:marLeft w:val="640"/>
          <w:marRight w:val="0"/>
          <w:marTop w:val="0"/>
          <w:marBottom w:val="0"/>
          <w:divBdr>
            <w:top w:val="none" w:sz="0" w:space="0" w:color="auto"/>
            <w:left w:val="none" w:sz="0" w:space="0" w:color="auto"/>
            <w:bottom w:val="none" w:sz="0" w:space="0" w:color="auto"/>
            <w:right w:val="none" w:sz="0" w:space="0" w:color="auto"/>
          </w:divBdr>
        </w:div>
        <w:div w:id="868419860">
          <w:marLeft w:val="640"/>
          <w:marRight w:val="0"/>
          <w:marTop w:val="0"/>
          <w:marBottom w:val="0"/>
          <w:divBdr>
            <w:top w:val="none" w:sz="0" w:space="0" w:color="auto"/>
            <w:left w:val="none" w:sz="0" w:space="0" w:color="auto"/>
            <w:bottom w:val="none" w:sz="0" w:space="0" w:color="auto"/>
            <w:right w:val="none" w:sz="0" w:space="0" w:color="auto"/>
          </w:divBdr>
        </w:div>
        <w:div w:id="956301449">
          <w:marLeft w:val="640"/>
          <w:marRight w:val="0"/>
          <w:marTop w:val="0"/>
          <w:marBottom w:val="0"/>
          <w:divBdr>
            <w:top w:val="none" w:sz="0" w:space="0" w:color="auto"/>
            <w:left w:val="none" w:sz="0" w:space="0" w:color="auto"/>
            <w:bottom w:val="none" w:sz="0" w:space="0" w:color="auto"/>
            <w:right w:val="none" w:sz="0" w:space="0" w:color="auto"/>
          </w:divBdr>
        </w:div>
        <w:div w:id="969435118">
          <w:marLeft w:val="640"/>
          <w:marRight w:val="0"/>
          <w:marTop w:val="0"/>
          <w:marBottom w:val="0"/>
          <w:divBdr>
            <w:top w:val="none" w:sz="0" w:space="0" w:color="auto"/>
            <w:left w:val="none" w:sz="0" w:space="0" w:color="auto"/>
            <w:bottom w:val="none" w:sz="0" w:space="0" w:color="auto"/>
            <w:right w:val="none" w:sz="0" w:space="0" w:color="auto"/>
          </w:divBdr>
        </w:div>
        <w:div w:id="1025860676">
          <w:marLeft w:val="640"/>
          <w:marRight w:val="0"/>
          <w:marTop w:val="0"/>
          <w:marBottom w:val="0"/>
          <w:divBdr>
            <w:top w:val="none" w:sz="0" w:space="0" w:color="auto"/>
            <w:left w:val="none" w:sz="0" w:space="0" w:color="auto"/>
            <w:bottom w:val="none" w:sz="0" w:space="0" w:color="auto"/>
            <w:right w:val="none" w:sz="0" w:space="0" w:color="auto"/>
          </w:divBdr>
        </w:div>
        <w:div w:id="1028263540">
          <w:marLeft w:val="640"/>
          <w:marRight w:val="0"/>
          <w:marTop w:val="0"/>
          <w:marBottom w:val="0"/>
          <w:divBdr>
            <w:top w:val="none" w:sz="0" w:space="0" w:color="auto"/>
            <w:left w:val="none" w:sz="0" w:space="0" w:color="auto"/>
            <w:bottom w:val="none" w:sz="0" w:space="0" w:color="auto"/>
            <w:right w:val="none" w:sz="0" w:space="0" w:color="auto"/>
          </w:divBdr>
        </w:div>
        <w:div w:id="1060523403">
          <w:marLeft w:val="640"/>
          <w:marRight w:val="0"/>
          <w:marTop w:val="0"/>
          <w:marBottom w:val="0"/>
          <w:divBdr>
            <w:top w:val="none" w:sz="0" w:space="0" w:color="auto"/>
            <w:left w:val="none" w:sz="0" w:space="0" w:color="auto"/>
            <w:bottom w:val="none" w:sz="0" w:space="0" w:color="auto"/>
            <w:right w:val="none" w:sz="0" w:space="0" w:color="auto"/>
          </w:divBdr>
        </w:div>
        <w:div w:id="1124926799">
          <w:marLeft w:val="640"/>
          <w:marRight w:val="0"/>
          <w:marTop w:val="0"/>
          <w:marBottom w:val="0"/>
          <w:divBdr>
            <w:top w:val="none" w:sz="0" w:space="0" w:color="auto"/>
            <w:left w:val="none" w:sz="0" w:space="0" w:color="auto"/>
            <w:bottom w:val="none" w:sz="0" w:space="0" w:color="auto"/>
            <w:right w:val="none" w:sz="0" w:space="0" w:color="auto"/>
          </w:divBdr>
        </w:div>
        <w:div w:id="1129011174">
          <w:marLeft w:val="640"/>
          <w:marRight w:val="0"/>
          <w:marTop w:val="0"/>
          <w:marBottom w:val="0"/>
          <w:divBdr>
            <w:top w:val="none" w:sz="0" w:space="0" w:color="auto"/>
            <w:left w:val="none" w:sz="0" w:space="0" w:color="auto"/>
            <w:bottom w:val="none" w:sz="0" w:space="0" w:color="auto"/>
            <w:right w:val="none" w:sz="0" w:space="0" w:color="auto"/>
          </w:divBdr>
        </w:div>
        <w:div w:id="1136335752">
          <w:marLeft w:val="640"/>
          <w:marRight w:val="0"/>
          <w:marTop w:val="0"/>
          <w:marBottom w:val="0"/>
          <w:divBdr>
            <w:top w:val="none" w:sz="0" w:space="0" w:color="auto"/>
            <w:left w:val="none" w:sz="0" w:space="0" w:color="auto"/>
            <w:bottom w:val="none" w:sz="0" w:space="0" w:color="auto"/>
            <w:right w:val="none" w:sz="0" w:space="0" w:color="auto"/>
          </w:divBdr>
        </w:div>
        <w:div w:id="1145244800">
          <w:marLeft w:val="640"/>
          <w:marRight w:val="0"/>
          <w:marTop w:val="0"/>
          <w:marBottom w:val="0"/>
          <w:divBdr>
            <w:top w:val="none" w:sz="0" w:space="0" w:color="auto"/>
            <w:left w:val="none" w:sz="0" w:space="0" w:color="auto"/>
            <w:bottom w:val="none" w:sz="0" w:space="0" w:color="auto"/>
            <w:right w:val="none" w:sz="0" w:space="0" w:color="auto"/>
          </w:divBdr>
        </w:div>
        <w:div w:id="1199586114">
          <w:marLeft w:val="640"/>
          <w:marRight w:val="0"/>
          <w:marTop w:val="0"/>
          <w:marBottom w:val="0"/>
          <w:divBdr>
            <w:top w:val="none" w:sz="0" w:space="0" w:color="auto"/>
            <w:left w:val="none" w:sz="0" w:space="0" w:color="auto"/>
            <w:bottom w:val="none" w:sz="0" w:space="0" w:color="auto"/>
            <w:right w:val="none" w:sz="0" w:space="0" w:color="auto"/>
          </w:divBdr>
        </w:div>
        <w:div w:id="1221868283">
          <w:marLeft w:val="640"/>
          <w:marRight w:val="0"/>
          <w:marTop w:val="0"/>
          <w:marBottom w:val="0"/>
          <w:divBdr>
            <w:top w:val="none" w:sz="0" w:space="0" w:color="auto"/>
            <w:left w:val="none" w:sz="0" w:space="0" w:color="auto"/>
            <w:bottom w:val="none" w:sz="0" w:space="0" w:color="auto"/>
            <w:right w:val="none" w:sz="0" w:space="0" w:color="auto"/>
          </w:divBdr>
        </w:div>
        <w:div w:id="1269507390">
          <w:marLeft w:val="640"/>
          <w:marRight w:val="0"/>
          <w:marTop w:val="0"/>
          <w:marBottom w:val="0"/>
          <w:divBdr>
            <w:top w:val="none" w:sz="0" w:space="0" w:color="auto"/>
            <w:left w:val="none" w:sz="0" w:space="0" w:color="auto"/>
            <w:bottom w:val="none" w:sz="0" w:space="0" w:color="auto"/>
            <w:right w:val="none" w:sz="0" w:space="0" w:color="auto"/>
          </w:divBdr>
        </w:div>
        <w:div w:id="1283616289">
          <w:marLeft w:val="640"/>
          <w:marRight w:val="0"/>
          <w:marTop w:val="0"/>
          <w:marBottom w:val="0"/>
          <w:divBdr>
            <w:top w:val="none" w:sz="0" w:space="0" w:color="auto"/>
            <w:left w:val="none" w:sz="0" w:space="0" w:color="auto"/>
            <w:bottom w:val="none" w:sz="0" w:space="0" w:color="auto"/>
            <w:right w:val="none" w:sz="0" w:space="0" w:color="auto"/>
          </w:divBdr>
        </w:div>
        <w:div w:id="1286306478">
          <w:marLeft w:val="640"/>
          <w:marRight w:val="0"/>
          <w:marTop w:val="0"/>
          <w:marBottom w:val="0"/>
          <w:divBdr>
            <w:top w:val="none" w:sz="0" w:space="0" w:color="auto"/>
            <w:left w:val="none" w:sz="0" w:space="0" w:color="auto"/>
            <w:bottom w:val="none" w:sz="0" w:space="0" w:color="auto"/>
            <w:right w:val="none" w:sz="0" w:space="0" w:color="auto"/>
          </w:divBdr>
        </w:div>
        <w:div w:id="1290742557">
          <w:marLeft w:val="640"/>
          <w:marRight w:val="0"/>
          <w:marTop w:val="0"/>
          <w:marBottom w:val="0"/>
          <w:divBdr>
            <w:top w:val="none" w:sz="0" w:space="0" w:color="auto"/>
            <w:left w:val="none" w:sz="0" w:space="0" w:color="auto"/>
            <w:bottom w:val="none" w:sz="0" w:space="0" w:color="auto"/>
            <w:right w:val="none" w:sz="0" w:space="0" w:color="auto"/>
          </w:divBdr>
        </w:div>
        <w:div w:id="1365447361">
          <w:marLeft w:val="640"/>
          <w:marRight w:val="0"/>
          <w:marTop w:val="0"/>
          <w:marBottom w:val="0"/>
          <w:divBdr>
            <w:top w:val="none" w:sz="0" w:space="0" w:color="auto"/>
            <w:left w:val="none" w:sz="0" w:space="0" w:color="auto"/>
            <w:bottom w:val="none" w:sz="0" w:space="0" w:color="auto"/>
            <w:right w:val="none" w:sz="0" w:space="0" w:color="auto"/>
          </w:divBdr>
        </w:div>
        <w:div w:id="1366440026">
          <w:marLeft w:val="640"/>
          <w:marRight w:val="0"/>
          <w:marTop w:val="0"/>
          <w:marBottom w:val="0"/>
          <w:divBdr>
            <w:top w:val="none" w:sz="0" w:space="0" w:color="auto"/>
            <w:left w:val="none" w:sz="0" w:space="0" w:color="auto"/>
            <w:bottom w:val="none" w:sz="0" w:space="0" w:color="auto"/>
            <w:right w:val="none" w:sz="0" w:space="0" w:color="auto"/>
          </w:divBdr>
        </w:div>
        <w:div w:id="1463645901">
          <w:marLeft w:val="640"/>
          <w:marRight w:val="0"/>
          <w:marTop w:val="0"/>
          <w:marBottom w:val="0"/>
          <w:divBdr>
            <w:top w:val="none" w:sz="0" w:space="0" w:color="auto"/>
            <w:left w:val="none" w:sz="0" w:space="0" w:color="auto"/>
            <w:bottom w:val="none" w:sz="0" w:space="0" w:color="auto"/>
            <w:right w:val="none" w:sz="0" w:space="0" w:color="auto"/>
          </w:divBdr>
        </w:div>
        <w:div w:id="1535994798">
          <w:marLeft w:val="640"/>
          <w:marRight w:val="0"/>
          <w:marTop w:val="0"/>
          <w:marBottom w:val="0"/>
          <w:divBdr>
            <w:top w:val="none" w:sz="0" w:space="0" w:color="auto"/>
            <w:left w:val="none" w:sz="0" w:space="0" w:color="auto"/>
            <w:bottom w:val="none" w:sz="0" w:space="0" w:color="auto"/>
            <w:right w:val="none" w:sz="0" w:space="0" w:color="auto"/>
          </w:divBdr>
        </w:div>
        <w:div w:id="1674604618">
          <w:marLeft w:val="640"/>
          <w:marRight w:val="0"/>
          <w:marTop w:val="0"/>
          <w:marBottom w:val="0"/>
          <w:divBdr>
            <w:top w:val="none" w:sz="0" w:space="0" w:color="auto"/>
            <w:left w:val="none" w:sz="0" w:space="0" w:color="auto"/>
            <w:bottom w:val="none" w:sz="0" w:space="0" w:color="auto"/>
            <w:right w:val="none" w:sz="0" w:space="0" w:color="auto"/>
          </w:divBdr>
        </w:div>
        <w:div w:id="1782803001">
          <w:marLeft w:val="640"/>
          <w:marRight w:val="0"/>
          <w:marTop w:val="0"/>
          <w:marBottom w:val="0"/>
          <w:divBdr>
            <w:top w:val="none" w:sz="0" w:space="0" w:color="auto"/>
            <w:left w:val="none" w:sz="0" w:space="0" w:color="auto"/>
            <w:bottom w:val="none" w:sz="0" w:space="0" w:color="auto"/>
            <w:right w:val="none" w:sz="0" w:space="0" w:color="auto"/>
          </w:divBdr>
        </w:div>
        <w:div w:id="1830096852">
          <w:marLeft w:val="640"/>
          <w:marRight w:val="0"/>
          <w:marTop w:val="0"/>
          <w:marBottom w:val="0"/>
          <w:divBdr>
            <w:top w:val="none" w:sz="0" w:space="0" w:color="auto"/>
            <w:left w:val="none" w:sz="0" w:space="0" w:color="auto"/>
            <w:bottom w:val="none" w:sz="0" w:space="0" w:color="auto"/>
            <w:right w:val="none" w:sz="0" w:space="0" w:color="auto"/>
          </w:divBdr>
        </w:div>
        <w:div w:id="1835758594">
          <w:marLeft w:val="640"/>
          <w:marRight w:val="0"/>
          <w:marTop w:val="0"/>
          <w:marBottom w:val="0"/>
          <w:divBdr>
            <w:top w:val="none" w:sz="0" w:space="0" w:color="auto"/>
            <w:left w:val="none" w:sz="0" w:space="0" w:color="auto"/>
            <w:bottom w:val="none" w:sz="0" w:space="0" w:color="auto"/>
            <w:right w:val="none" w:sz="0" w:space="0" w:color="auto"/>
          </w:divBdr>
        </w:div>
        <w:div w:id="1851407072">
          <w:marLeft w:val="640"/>
          <w:marRight w:val="0"/>
          <w:marTop w:val="0"/>
          <w:marBottom w:val="0"/>
          <w:divBdr>
            <w:top w:val="none" w:sz="0" w:space="0" w:color="auto"/>
            <w:left w:val="none" w:sz="0" w:space="0" w:color="auto"/>
            <w:bottom w:val="none" w:sz="0" w:space="0" w:color="auto"/>
            <w:right w:val="none" w:sz="0" w:space="0" w:color="auto"/>
          </w:divBdr>
        </w:div>
        <w:div w:id="1854033902">
          <w:marLeft w:val="640"/>
          <w:marRight w:val="0"/>
          <w:marTop w:val="0"/>
          <w:marBottom w:val="0"/>
          <w:divBdr>
            <w:top w:val="none" w:sz="0" w:space="0" w:color="auto"/>
            <w:left w:val="none" w:sz="0" w:space="0" w:color="auto"/>
            <w:bottom w:val="none" w:sz="0" w:space="0" w:color="auto"/>
            <w:right w:val="none" w:sz="0" w:space="0" w:color="auto"/>
          </w:divBdr>
        </w:div>
        <w:div w:id="1854950459">
          <w:marLeft w:val="640"/>
          <w:marRight w:val="0"/>
          <w:marTop w:val="0"/>
          <w:marBottom w:val="0"/>
          <w:divBdr>
            <w:top w:val="none" w:sz="0" w:space="0" w:color="auto"/>
            <w:left w:val="none" w:sz="0" w:space="0" w:color="auto"/>
            <w:bottom w:val="none" w:sz="0" w:space="0" w:color="auto"/>
            <w:right w:val="none" w:sz="0" w:space="0" w:color="auto"/>
          </w:divBdr>
        </w:div>
        <w:div w:id="1856190648">
          <w:marLeft w:val="640"/>
          <w:marRight w:val="0"/>
          <w:marTop w:val="0"/>
          <w:marBottom w:val="0"/>
          <w:divBdr>
            <w:top w:val="none" w:sz="0" w:space="0" w:color="auto"/>
            <w:left w:val="none" w:sz="0" w:space="0" w:color="auto"/>
            <w:bottom w:val="none" w:sz="0" w:space="0" w:color="auto"/>
            <w:right w:val="none" w:sz="0" w:space="0" w:color="auto"/>
          </w:divBdr>
        </w:div>
        <w:div w:id="1888298199">
          <w:marLeft w:val="640"/>
          <w:marRight w:val="0"/>
          <w:marTop w:val="0"/>
          <w:marBottom w:val="0"/>
          <w:divBdr>
            <w:top w:val="none" w:sz="0" w:space="0" w:color="auto"/>
            <w:left w:val="none" w:sz="0" w:space="0" w:color="auto"/>
            <w:bottom w:val="none" w:sz="0" w:space="0" w:color="auto"/>
            <w:right w:val="none" w:sz="0" w:space="0" w:color="auto"/>
          </w:divBdr>
        </w:div>
        <w:div w:id="1889107887">
          <w:marLeft w:val="640"/>
          <w:marRight w:val="0"/>
          <w:marTop w:val="0"/>
          <w:marBottom w:val="0"/>
          <w:divBdr>
            <w:top w:val="none" w:sz="0" w:space="0" w:color="auto"/>
            <w:left w:val="none" w:sz="0" w:space="0" w:color="auto"/>
            <w:bottom w:val="none" w:sz="0" w:space="0" w:color="auto"/>
            <w:right w:val="none" w:sz="0" w:space="0" w:color="auto"/>
          </w:divBdr>
        </w:div>
        <w:div w:id="1905984991">
          <w:marLeft w:val="640"/>
          <w:marRight w:val="0"/>
          <w:marTop w:val="0"/>
          <w:marBottom w:val="0"/>
          <w:divBdr>
            <w:top w:val="none" w:sz="0" w:space="0" w:color="auto"/>
            <w:left w:val="none" w:sz="0" w:space="0" w:color="auto"/>
            <w:bottom w:val="none" w:sz="0" w:space="0" w:color="auto"/>
            <w:right w:val="none" w:sz="0" w:space="0" w:color="auto"/>
          </w:divBdr>
        </w:div>
        <w:div w:id="1962766357">
          <w:marLeft w:val="640"/>
          <w:marRight w:val="0"/>
          <w:marTop w:val="0"/>
          <w:marBottom w:val="0"/>
          <w:divBdr>
            <w:top w:val="none" w:sz="0" w:space="0" w:color="auto"/>
            <w:left w:val="none" w:sz="0" w:space="0" w:color="auto"/>
            <w:bottom w:val="none" w:sz="0" w:space="0" w:color="auto"/>
            <w:right w:val="none" w:sz="0" w:space="0" w:color="auto"/>
          </w:divBdr>
        </w:div>
        <w:div w:id="1979141739">
          <w:marLeft w:val="640"/>
          <w:marRight w:val="0"/>
          <w:marTop w:val="0"/>
          <w:marBottom w:val="0"/>
          <w:divBdr>
            <w:top w:val="none" w:sz="0" w:space="0" w:color="auto"/>
            <w:left w:val="none" w:sz="0" w:space="0" w:color="auto"/>
            <w:bottom w:val="none" w:sz="0" w:space="0" w:color="auto"/>
            <w:right w:val="none" w:sz="0" w:space="0" w:color="auto"/>
          </w:divBdr>
        </w:div>
        <w:div w:id="2052336014">
          <w:marLeft w:val="640"/>
          <w:marRight w:val="0"/>
          <w:marTop w:val="0"/>
          <w:marBottom w:val="0"/>
          <w:divBdr>
            <w:top w:val="none" w:sz="0" w:space="0" w:color="auto"/>
            <w:left w:val="none" w:sz="0" w:space="0" w:color="auto"/>
            <w:bottom w:val="none" w:sz="0" w:space="0" w:color="auto"/>
            <w:right w:val="none" w:sz="0" w:space="0" w:color="auto"/>
          </w:divBdr>
        </w:div>
        <w:div w:id="2080134606">
          <w:marLeft w:val="640"/>
          <w:marRight w:val="0"/>
          <w:marTop w:val="0"/>
          <w:marBottom w:val="0"/>
          <w:divBdr>
            <w:top w:val="none" w:sz="0" w:space="0" w:color="auto"/>
            <w:left w:val="none" w:sz="0" w:space="0" w:color="auto"/>
            <w:bottom w:val="none" w:sz="0" w:space="0" w:color="auto"/>
            <w:right w:val="none" w:sz="0" w:space="0" w:color="auto"/>
          </w:divBdr>
        </w:div>
        <w:div w:id="2085250389">
          <w:marLeft w:val="640"/>
          <w:marRight w:val="0"/>
          <w:marTop w:val="0"/>
          <w:marBottom w:val="0"/>
          <w:divBdr>
            <w:top w:val="none" w:sz="0" w:space="0" w:color="auto"/>
            <w:left w:val="none" w:sz="0" w:space="0" w:color="auto"/>
            <w:bottom w:val="none" w:sz="0" w:space="0" w:color="auto"/>
            <w:right w:val="none" w:sz="0" w:space="0" w:color="auto"/>
          </w:divBdr>
        </w:div>
        <w:div w:id="2113160793">
          <w:marLeft w:val="640"/>
          <w:marRight w:val="0"/>
          <w:marTop w:val="0"/>
          <w:marBottom w:val="0"/>
          <w:divBdr>
            <w:top w:val="none" w:sz="0" w:space="0" w:color="auto"/>
            <w:left w:val="none" w:sz="0" w:space="0" w:color="auto"/>
            <w:bottom w:val="none" w:sz="0" w:space="0" w:color="auto"/>
            <w:right w:val="none" w:sz="0" w:space="0" w:color="auto"/>
          </w:divBdr>
        </w:div>
      </w:divsChild>
    </w:div>
    <w:div w:id="744567235">
      <w:bodyDiv w:val="1"/>
      <w:marLeft w:val="0"/>
      <w:marRight w:val="0"/>
      <w:marTop w:val="0"/>
      <w:marBottom w:val="0"/>
      <w:divBdr>
        <w:top w:val="none" w:sz="0" w:space="0" w:color="auto"/>
        <w:left w:val="none" w:sz="0" w:space="0" w:color="auto"/>
        <w:bottom w:val="none" w:sz="0" w:space="0" w:color="auto"/>
        <w:right w:val="none" w:sz="0" w:space="0" w:color="auto"/>
      </w:divBdr>
      <w:divsChild>
        <w:div w:id="28184539">
          <w:marLeft w:val="640"/>
          <w:marRight w:val="0"/>
          <w:marTop w:val="0"/>
          <w:marBottom w:val="0"/>
          <w:divBdr>
            <w:top w:val="none" w:sz="0" w:space="0" w:color="auto"/>
            <w:left w:val="none" w:sz="0" w:space="0" w:color="auto"/>
            <w:bottom w:val="none" w:sz="0" w:space="0" w:color="auto"/>
            <w:right w:val="none" w:sz="0" w:space="0" w:color="auto"/>
          </w:divBdr>
        </w:div>
        <w:div w:id="48693530">
          <w:marLeft w:val="640"/>
          <w:marRight w:val="0"/>
          <w:marTop w:val="0"/>
          <w:marBottom w:val="0"/>
          <w:divBdr>
            <w:top w:val="none" w:sz="0" w:space="0" w:color="auto"/>
            <w:left w:val="none" w:sz="0" w:space="0" w:color="auto"/>
            <w:bottom w:val="none" w:sz="0" w:space="0" w:color="auto"/>
            <w:right w:val="none" w:sz="0" w:space="0" w:color="auto"/>
          </w:divBdr>
        </w:div>
        <w:div w:id="106238929">
          <w:marLeft w:val="640"/>
          <w:marRight w:val="0"/>
          <w:marTop w:val="0"/>
          <w:marBottom w:val="0"/>
          <w:divBdr>
            <w:top w:val="none" w:sz="0" w:space="0" w:color="auto"/>
            <w:left w:val="none" w:sz="0" w:space="0" w:color="auto"/>
            <w:bottom w:val="none" w:sz="0" w:space="0" w:color="auto"/>
            <w:right w:val="none" w:sz="0" w:space="0" w:color="auto"/>
          </w:divBdr>
        </w:div>
        <w:div w:id="142695147">
          <w:marLeft w:val="640"/>
          <w:marRight w:val="0"/>
          <w:marTop w:val="0"/>
          <w:marBottom w:val="0"/>
          <w:divBdr>
            <w:top w:val="none" w:sz="0" w:space="0" w:color="auto"/>
            <w:left w:val="none" w:sz="0" w:space="0" w:color="auto"/>
            <w:bottom w:val="none" w:sz="0" w:space="0" w:color="auto"/>
            <w:right w:val="none" w:sz="0" w:space="0" w:color="auto"/>
          </w:divBdr>
        </w:div>
        <w:div w:id="150753448">
          <w:marLeft w:val="640"/>
          <w:marRight w:val="0"/>
          <w:marTop w:val="0"/>
          <w:marBottom w:val="0"/>
          <w:divBdr>
            <w:top w:val="none" w:sz="0" w:space="0" w:color="auto"/>
            <w:left w:val="none" w:sz="0" w:space="0" w:color="auto"/>
            <w:bottom w:val="none" w:sz="0" w:space="0" w:color="auto"/>
            <w:right w:val="none" w:sz="0" w:space="0" w:color="auto"/>
          </w:divBdr>
        </w:div>
        <w:div w:id="175926369">
          <w:marLeft w:val="640"/>
          <w:marRight w:val="0"/>
          <w:marTop w:val="0"/>
          <w:marBottom w:val="0"/>
          <w:divBdr>
            <w:top w:val="none" w:sz="0" w:space="0" w:color="auto"/>
            <w:left w:val="none" w:sz="0" w:space="0" w:color="auto"/>
            <w:bottom w:val="none" w:sz="0" w:space="0" w:color="auto"/>
            <w:right w:val="none" w:sz="0" w:space="0" w:color="auto"/>
          </w:divBdr>
        </w:div>
        <w:div w:id="212691038">
          <w:marLeft w:val="640"/>
          <w:marRight w:val="0"/>
          <w:marTop w:val="0"/>
          <w:marBottom w:val="0"/>
          <w:divBdr>
            <w:top w:val="none" w:sz="0" w:space="0" w:color="auto"/>
            <w:left w:val="none" w:sz="0" w:space="0" w:color="auto"/>
            <w:bottom w:val="none" w:sz="0" w:space="0" w:color="auto"/>
            <w:right w:val="none" w:sz="0" w:space="0" w:color="auto"/>
          </w:divBdr>
        </w:div>
        <w:div w:id="215052421">
          <w:marLeft w:val="640"/>
          <w:marRight w:val="0"/>
          <w:marTop w:val="0"/>
          <w:marBottom w:val="0"/>
          <w:divBdr>
            <w:top w:val="none" w:sz="0" w:space="0" w:color="auto"/>
            <w:left w:val="none" w:sz="0" w:space="0" w:color="auto"/>
            <w:bottom w:val="none" w:sz="0" w:space="0" w:color="auto"/>
            <w:right w:val="none" w:sz="0" w:space="0" w:color="auto"/>
          </w:divBdr>
        </w:div>
        <w:div w:id="217716187">
          <w:marLeft w:val="640"/>
          <w:marRight w:val="0"/>
          <w:marTop w:val="0"/>
          <w:marBottom w:val="0"/>
          <w:divBdr>
            <w:top w:val="none" w:sz="0" w:space="0" w:color="auto"/>
            <w:left w:val="none" w:sz="0" w:space="0" w:color="auto"/>
            <w:bottom w:val="none" w:sz="0" w:space="0" w:color="auto"/>
            <w:right w:val="none" w:sz="0" w:space="0" w:color="auto"/>
          </w:divBdr>
        </w:div>
        <w:div w:id="228460477">
          <w:marLeft w:val="640"/>
          <w:marRight w:val="0"/>
          <w:marTop w:val="0"/>
          <w:marBottom w:val="0"/>
          <w:divBdr>
            <w:top w:val="none" w:sz="0" w:space="0" w:color="auto"/>
            <w:left w:val="none" w:sz="0" w:space="0" w:color="auto"/>
            <w:bottom w:val="none" w:sz="0" w:space="0" w:color="auto"/>
            <w:right w:val="none" w:sz="0" w:space="0" w:color="auto"/>
          </w:divBdr>
        </w:div>
        <w:div w:id="266037225">
          <w:marLeft w:val="640"/>
          <w:marRight w:val="0"/>
          <w:marTop w:val="0"/>
          <w:marBottom w:val="0"/>
          <w:divBdr>
            <w:top w:val="none" w:sz="0" w:space="0" w:color="auto"/>
            <w:left w:val="none" w:sz="0" w:space="0" w:color="auto"/>
            <w:bottom w:val="none" w:sz="0" w:space="0" w:color="auto"/>
            <w:right w:val="none" w:sz="0" w:space="0" w:color="auto"/>
          </w:divBdr>
        </w:div>
        <w:div w:id="295918807">
          <w:marLeft w:val="640"/>
          <w:marRight w:val="0"/>
          <w:marTop w:val="0"/>
          <w:marBottom w:val="0"/>
          <w:divBdr>
            <w:top w:val="none" w:sz="0" w:space="0" w:color="auto"/>
            <w:left w:val="none" w:sz="0" w:space="0" w:color="auto"/>
            <w:bottom w:val="none" w:sz="0" w:space="0" w:color="auto"/>
            <w:right w:val="none" w:sz="0" w:space="0" w:color="auto"/>
          </w:divBdr>
        </w:div>
        <w:div w:id="305626125">
          <w:marLeft w:val="640"/>
          <w:marRight w:val="0"/>
          <w:marTop w:val="0"/>
          <w:marBottom w:val="0"/>
          <w:divBdr>
            <w:top w:val="none" w:sz="0" w:space="0" w:color="auto"/>
            <w:left w:val="none" w:sz="0" w:space="0" w:color="auto"/>
            <w:bottom w:val="none" w:sz="0" w:space="0" w:color="auto"/>
            <w:right w:val="none" w:sz="0" w:space="0" w:color="auto"/>
          </w:divBdr>
        </w:div>
        <w:div w:id="316881270">
          <w:marLeft w:val="640"/>
          <w:marRight w:val="0"/>
          <w:marTop w:val="0"/>
          <w:marBottom w:val="0"/>
          <w:divBdr>
            <w:top w:val="none" w:sz="0" w:space="0" w:color="auto"/>
            <w:left w:val="none" w:sz="0" w:space="0" w:color="auto"/>
            <w:bottom w:val="none" w:sz="0" w:space="0" w:color="auto"/>
            <w:right w:val="none" w:sz="0" w:space="0" w:color="auto"/>
          </w:divBdr>
        </w:div>
        <w:div w:id="330185410">
          <w:marLeft w:val="640"/>
          <w:marRight w:val="0"/>
          <w:marTop w:val="0"/>
          <w:marBottom w:val="0"/>
          <w:divBdr>
            <w:top w:val="none" w:sz="0" w:space="0" w:color="auto"/>
            <w:left w:val="none" w:sz="0" w:space="0" w:color="auto"/>
            <w:bottom w:val="none" w:sz="0" w:space="0" w:color="auto"/>
            <w:right w:val="none" w:sz="0" w:space="0" w:color="auto"/>
          </w:divBdr>
        </w:div>
        <w:div w:id="332614611">
          <w:marLeft w:val="640"/>
          <w:marRight w:val="0"/>
          <w:marTop w:val="0"/>
          <w:marBottom w:val="0"/>
          <w:divBdr>
            <w:top w:val="none" w:sz="0" w:space="0" w:color="auto"/>
            <w:left w:val="none" w:sz="0" w:space="0" w:color="auto"/>
            <w:bottom w:val="none" w:sz="0" w:space="0" w:color="auto"/>
            <w:right w:val="none" w:sz="0" w:space="0" w:color="auto"/>
          </w:divBdr>
        </w:div>
        <w:div w:id="345064079">
          <w:marLeft w:val="640"/>
          <w:marRight w:val="0"/>
          <w:marTop w:val="0"/>
          <w:marBottom w:val="0"/>
          <w:divBdr>
            <w:top w:val="none" w:sz="0" w:space="0" w:color="auto"/>
            <w:left w:val="none" w:sz="0" w:space="0" w:color="auto"/>
            <w:bottom w:val="none" w:sz="0" w:space="0" w:color="auto"/>
            <w:right w:val="none" w:sz="0" w:space="0" w:color="auto"/>
          </w:divBdr>
        </w:div>
        <w:div w:id="386681505">
          <w:marLeft w:val="640"/>
          <w:marRight w:val="0"/>
          <w:marTop w:val="0"/>
          <w:marBottom w:val="0"/>
          <w:divBdr>
            <w:top w:val="none" w:sz="0" w:space="0" w:color="auto"/>
            <w:left w:val="none" w:sz="0" w:space="0" w:color="auto"/>
            <w:bottom w:val="none" w:sz="0" w:space="0" w:color="auto"/>
            <w:right w:val="none" w:sz="0" w:space="0" w:color="auto"/>
          </w:divBdr>
        </w:div>
        <w:div w:id="394934955">
          <w:marLeft w:val="640"/>
          <w:marRight w:val="0"/>
          <w:marTop w:val="0"/>
          <w:marBottom w:val="0"/>
          <w:divBdr>
            <w:top w:val="none" w:sz="0" w:space="0" w:color="auto"/>
            <w:left w:val="none" w:sz="0" w:space="0" w:color="auto"/>
            <w:bottom w:val="none" w:sz="0" w:space="0" w:color="auto"/>
            <w:right w:val="none" w:sz="0" w:space="0" w:color="auto"/>
          </w:divBdr>
        </w:div>
        <w:div w:id="407731073">
          <w:marLeft w:val="640"/>
          <w:marRight w:val="0"/>
          <w:marTop w:val="0"/>
          <w:marBottom w:val="0"/>
          <w:divBdr>
            <w:top w:val="none" w:sz="0" w:space="0" w:color="auto"/>
            <w:left w:val="none" w:sz="0" w:space="0" w:color="auto"/>
            <w:bottom w:val="none" w:sz="0" w:space="0" w:color="auto"/>
            <w:right w:val="none" w:sz="0" w:space="0" w:color="auto"/>
          </w:divBdr>
        </w:div>
        <w:div w:id="528568175">
          <w:marLeft w:val="640"/>
          <w:marRight w:val="0"/>
          <w:marTop w:val="0"/>
          <w:marBottom w:val="0"/>
          <w:divBdr>
            <w:top w:val="none" w:sz="0" w:space="0" w:color="auto"/>
            <w:left w:val="none" w:sz="0" w:space="0" w:color="auto"/>
            <w:bottom w:val="none" w:sz="0" w:space="0" w:color="auto"/>
            <w:right w:val="none" w:sz="0" w:space="0" w:color="auto"/>
          </w:divBdr>
        </w:div>
        <w:div w:id="542062156">
          <w:marLeft w:val="640"/>
          <w:marRight w:val="0"/>
          <w:marTop w:val="0"/>
          <w:marBottom w:val="0"/>
          <w:divBdr>
            <w:top w:val="none" w:sz="0" w:space="0" w:color="auto"/>
            <w:left w:val="none" w:sz="0" w:space="0" w:color="auto"/>
            <w:bottom w:val="none" w:sz="0" w:space="0" w:color="auto"/>
            <w:right w:val="none" w:sz="0" w:space="0" w:color="auto"/>
          </w:divBdr>
        </w:div>
        <w:div w:id="550576728">
          <w:marLeft w:val="640"/>
          <w:marRight w:val="0"/>
          <w:marTop w:val="0"/>
          <w:marBottom w:val="0"/>
          <w:divBdr>
            <w:top w:val="none" w:sz="0" w:space="0" w:color="auto"/>
            <w:left w:val="none" w:sz="0" w:space="0" w:color="auto"/>
            <w:bottom w:val="none" w:sz="0" w:space="0" w:color="auto"/>
            <w:right w:val="none" w:sz="0" w:space="0" w:color="auto"/>
          </w:divBdr>
        </w:div>
        <w:div w:id="727264698">
          <w:marLeft w:val="640"/>
          <w:marRight w:val="0"/>
          <w:marTop w:val="0"/>
          <w:marBottom w:val="0"/>
          <w:divBdr>
            <w:top w:val="none" w:sz="0" w:space="0" w:color="auto"/>
            <w:left w:val="none" w:sz="0" w:space="0" w:color="auto"/>
            <w:bottom w:val="none" w:sz="0" w:space="0" w:color="auto"/>
            <w:right w:val="none" w:sz="0" w:space="0" w:color="auto"/>
          </w:divBdr>
        </w:div>
        <w:div w:id="761293507">
          <w:marLeft w:val="640"/>
          <w:marRight w:val="0"/>
          <w:marTop w:val="0"/>
          <w:marBottom w:val="0"/>
          <w:divBdr>
            <w:top w:val="none" w:sz="0" w:space="0" w:color="auto"/>
            <w:left w:val="none" w:sz="0" w:space="0" w:color="auto"/>
            <w:bottom w:val="none" w:sz="0" w:space="0" w:color="auto"/>
            <w:right w:val="none" w:sz="0" w:space="0" w:color="auto"/>
          </w:divBdr>
        </w:div>
        <w:div w:id="808405146">
          <w:marLeft w:val="640"/>
          <w:marRight w:val="0"/>
          <w:marTop w:val="0"/>
          <w:marBottom w:val="0"/>
          <w:divBdr>
            <w:top w:val="none" w:sz="0" w:space="0" w:color="auto"/>
            <w:left w:val="none" w:sz="0" w:space="0" w:color="auto"/>
            <w:bottom w:val="none" w:sz="0" w:space="0" w:color="auto"/>
            <w:right w:val="none" w:sz="0" w:space="0" w:color="auto"/>
          </w:divBdr>
        </w:div>
        <w:div w:id="839732252">
          <w:marLeft w:val="640"/>
          <w:marRight w:val="0"/>
          <w:marTop w:val="0"/>
          <w:marBottom w:val="0"/>
          <w:divBdr>
            <w:top w:val="none" w:sz="0" w:space="0" w:color="auto"/>
            <w:left w:val="none" w:sz="0" w:space="0" w:color="auto"/>
            <w:bottom w:val="none" w:sz="0" w:space="0" w:color="auto"/>
            <w:right w:val="none" w:sz="0" w:space="0" w:color="auto"/>
          </w:divBdr>
        </w:div>
        <w:div w:id="846210265">
          <w:marLeft w:val="640"/>
          <w:marRight w:val="0"/>
          <w:marTop w:val="0"/>
          <w:marBottom w:val="0"/>
          <w:divBdr>
            <w:top w:val="none" w:sz="0" w:space="0" w:color="auto"/>
            <w:left w:val="none" w:sz="0" w:space="0" w:color="auto"/>
            <w:bottom w:val="none" w:sz="0" w:space="0" w:color="auto"/>
            <w:right w:val="none" w:sz="0" w:space="0" w:color="auto"/>
          </w:divBdr>
        </w:div>
        <w:div w:id="852300990">
          <w:marLeft w:val="640"/>
          <w:marRight w:val="0"/>
          <w:marTop w:val="0"/>
          <w:marBottom w:val="0"/>
          <w:divBdr>
            <w:top w:val="none" w:sz="0" w:space="0" w:color="auto"/>
            <w:left w:val="none" w:sz="0" w:space="0" w:color="auto"/>
            <w:bottom w:val="none" w:sz="0" w:space="0" w:color="auto"/>
            <w:right w:val="none" w:sz="0" w:space="0" w:color="auto"/>
          </w:divBdr>
        </w:div>
        <w:div w:id="884952035">
          <w:marLeft w:val="640"/>
          <w:marRight w:val="0"/>
          <w:marTop w:val="0"/>
          <w:marBottom w:val="0"/>
          <w:divBdr>
            <w:top w:val="none" w:sz="0" w:space="0" w:color="auto"/>
            <w:left w:val="none" w:sz="0" w:space="0" w:color="auto"/>
            <w:bottom w:val="none" w:sz="0" w:space="0" w:color="auto"/>
            <w:right w:val="none" w:sz="0" w:space="0" w:color="auto"/>
          </w:divBdr>
        </w:div>
        <w:div w:id="897279064">
          <w:marLeft w:val="640"/>
          <w:marRight w:val="0"/>
          <w:marTop w:val="0"/>
          <w:marBottom w:val="0"/>
          <w:divBdr>
            <w:top w:val="none" w:sz="0" w:space="0" w:color="auto"/>
            <w:left w:val="none" w:sz="0" w:space="0" w:color="auto"/>
            <w:bottom w:val="none" w:sz="0" w:space="0" w:color="auto"/>
            <w:right w:val="none" w:sz="0" w:space="0" w:color="auto"/>
          </w:divBdr>
        </w:div>
        <w:div w:id="906499624">
          <w:marLeft w:val="640"/>
          <w:marRight w:val="0"/>
          <w:marTop w:val="0"/>
          <w:marBottom w:val="0"/>
          <w:divBdr>
            <w:top w:val="none" w:sz="0" w:space="0" w:color="auto"/>
            <w:left w:val="none" w:sz="0" w:space="0" w:color="auto"/>
            <w:bottom w:val="none" w:sz="0" w:space="0" w:color="auto"/>
            <w:right w:val="none" w:sz="0" w:space="0" w:color="auto"/>
          </w:divBdr>
        </w:div>
        <w:div w:id="967663465">
          <w:marLeft w:val="640"/>
          <w:marRight w:val="0"/>
          <w:marTop w:val="0"/>
          <w:marBottom w:val="0"/>
          <w:divBdr>
            <w:top w:val="none" w:sz="0" w:space="0" w:color="auto"/>
            <w:left w:val="none" w:sz="0" w:space="0" w:color="auto"/>
            <w:bottom w:val="none" w:sz="0" w:space="0" w:color="auto"/>
            <w:right w:val="none" w:sz="0" w:space="0" w:color="auto"/>
          </w:divBdr>
        </w:div>
        <w:div w:id="978606274">
          <w:marLeft w:val="640"/>
          <w:marRight w:val="0"/>
          <w:marTop w:val="0"/>
          <w:marBottom w:val="0"/>
          <w:divBdr>
            <w:top w:val="none" w:sz="0" w:space="0" w:color="auto"/>
            <w:left w:val="none" w:sz="0" w:space="0" w:color="auto"/>
            <w:bottom w:val="none" w:sz="0" w:space="0" w:color="auto"/>
            <w:right w:val="none" w:sz="0" w:space="0" w:color="auto"/>
          </w:divBdr>
        </w:div>
        <w:div w:id="997030940">
          <w:marLeft w:val="640"/>
          <w:marRight w:val="0"/>
          <w:marTop w:val="0"/>
          <w:marBottom w:val="0"/>
          <w:divBdr>
            <w:top w:val="none" w:sz="0" w:space="0" w:color="auto"/>
            <w:left w:val="none" w:sz="0" w:space="0" w:color="auto"/>
            <w:bottom w:val="none" w:sz="0" w:space="0" w:color="auto"/>
            <w:right w:val="none" w:sz="0" w:space="0" w:color="auto"/>
          </w:divBdr>
        </w:div>
        <w:div w:id="998389065">
          <w:marLeft w:val="640"/>
          <w:marRight w:val="0"/>
          <w:marTop w:val="0"/>
          <w:marBottom w:val="0"/>
          <w:divBdr>
            <w:top w:val="none" w:sz="0" w:space="0" w:color="auto"/>
            <w:left w:val="none" w:sz="0" w:space="0" w:color="auto"/>
            <w:bottom w:val="none" w:sz="0" w:space="0" w:color="auto"/>
            <w:right w:val="none" w:sz="0" w:space="0" w:color="auto"/>
          </w:divBdr>
        </w:div>
        <w:div w:id="1068460469">
          <w:marLeft w:val="640"/>
          <w:marRight w:val="0"/>
          <w:marTop w:val="0"/>
          <w:marBottom w:val="0"/>
          <w:divBdr>
            <w:top w:val="none" w:sz="0" w:space="0" w:color="auto"/>
            <w:left w:val="none" w:sz="0" w:space="0" w:color="auto"/>
            <w:bottom w:val="none" w:sz="0" w:space="0" w:color="auto"/>
            <w:right w:val="none" w:sz="0" w:space="0" w:color="auto"/>
          </w:divBdr>
        </w:div>
        <w:div w:id="1132285626">
          <w:marLeft w:val="640"/>
          <w:marRight w:val="0"/>
          <w:marTop w:val="0"/>
          <w:marBottom w:val="0"/>
          <w:divBdr>
            <w:top w:val="none" w:sz="0" w:space="0" w:color="auto"/>
            <w:left w:val="none" w:sz="0" w:space="0" w:color="auto"/>
            <w:bottom w:val="none" w:sz="0" w:space="0" w:color="auto"/>
            <w:right w:val="none" w:sz="0" w:space="0" w:color="auto"/>
          </w:divBdr>
        </w:div>
        <w:div w:id="1181889544">
          <w:marLeft w:val="640"/>
          <w:marRight w:val="0"/>
          <w:marTop w:val="0"/>
          <w:marBottom w:val="0"/>
          <w:divBdr>
            <w:top w:val="none" w:sz="0" w:space="0" w:color="auto"/>
            <w:left w:val="none" w:sz="0" w:space="0" w:color="auto"/>
            <w:bottom w:val="none" w:sz="0" w:space="0" w:color="auto"/>
            <w:right w:val="none" w:sz="0" w:space="0" w:color="auto"/>
          </w:divBdr>
        </w:div>
        <w:div w:id="1266616690">
          <w:marLeft w:val="640"/>
          <w:marRight w:val="0"/>
          <w:marTop w:val="0"/>
          <w:marBottom w:val="0"/>
          <w:divBdr>
            <w:top w:val="none" w:sz="0" w:space="0" w:color="auto"/>
            <w:left w:val="none" w:sz="0" w:space="0" w:color="auto"/>
            <w:bottom w:val="none" w:sz="0" w:space="0" w:color="auto"/>
            <w:right w:val="none" w:sz="0" w:space="0" w:color="auto"/>
          </w:divBdr>
        </w:div>
        <w:div w:id="1291744384">
          <w:marLeft w:val="640"/>
          <w:marRight w:val="0"/>
          <w:marTop w:val="0"/>
          <w:marBottom w:val="0"/>
          <w:divBdr>
            <w:top w:val="none" w:sz="0" w:space="0" w:color="auto"/>
            <w:left w:val="none" w:sz="0" w:space="0" w:color="auto"/>
            <w:bottom w:val="none" w:sz="0" w:space="0" w:color="auto"/>
            <w:right w:val="none" w:sz="0" w:space="0" w:color="auto"/>
          </w:divBdr>
        </w:div>
        <w:div w:id="1304626604">
          <w:marLeft w:val="640"/>
          <w:marRight w:val="0"/>
          <w:marTop w:val="0"/>
          <w:marBottom w:val="0"/>
          <w:divBdr>
            <w:top w:val="none" w:sz="0" w:space="0" w:color="auto"/>
            <w:left w:val="none" w:sz="0" w:space="0" w:color="auto"/>
            <w:bottom w:val="none" w:sz="0" w:space="0" w:color="auto"/>
            <w:right w:val="none" w:sz="0" w:space="0" w:color="auto"/>
          </w:divBdr>
        </w:div>
        <w:div w:id="1349940587">
          <w:marLeft w:val="640"/>
          <w:marRight w:val="0"/>
          <w:marTop w:val="0"/>
          <w:marBottom w:val="0"/>
          <w:divBdr>
            <w:top w:val="none" w:sz="0" w:space="0" w:color="auto"/>
            <w:left w:val="none" w:sz="0" w:space="0" w:color="auto"/>
            <w:bottom w:val="none" w:sz="0" w:space="0" w:color="auto"/>
            <w:right w:val="none" w:sz="0" w:space="0" w:color="auto"/>
          </w:divBdr>
        </w:div>
        <w:div w:id="1364482396">
          <w:marLeft w:val="640"/>
          <w:marRight w:val="0"/>
          <w:marTop w:val="0"/>
          <w:marBottom w:val="0"/>
          <w:divBdr>
            <w:top w:val="none" w:sz="0" w:space="0" w:color="auto"/>
            <w:left w:val="none" w:sz="0" w:space="0" w:color="auto"/>
            <w:bottom w:val="none" w:sz="0" w:space="0" w:color="auto"/>
            <w:right w:val="none" w:sz="0" w:space="0" w:color="auto"/>
          </w:divBdr>
        </w:div>
        <w:div w:id="1395353340">
          <w:marLeft w:val="640"/>
          <w:marRight w:val="0"/>
          <w:marTop w:val="0"/>
          <w:marBottom w:val="0"/>
          <w:divBdr>
            <w:top w:val="none" w:sz="0" w:space="0" w:color="auto"/>
            <w:left w:val="none" w:sz="0" w:space="0" w:color="auto"/>
            <w:bottom w:val="none" w:sz="0" w:space="0" w:color="auto"/>
            <w:right w:val="none" w:sz="0" w:space="0" w:color="auto"/>
          </w:divBdr>
        </w:div>
        <w:div w:id="1400248895">
          <w:marLeft w:val="640"/>
          <w:marRight w:val="0"/>
          <w:marTop w:val="0"/>
          <w:marBottom w:val="0"/>
          <w:divBdr>
            <w:top w:val="none" w:sz="0" w:space="0" w:color="auto"/>
            <w:left w:val="none" w:sz="0" w:space="0" w:color="auto"/>
            <w:bottom w:val="none" w:sz="0" w:space="0" w:color="auto"/>
            <w:right w:val="none" w:sz="0" w:space="0" w:color="auto"/>
          </w:divBdr>
        </w:div>
        <w:div w:id="1447963419">
          <w:marLeft w:val="640"/>
          <w:marRight w:val="0"/>
          <w:marTop w:val="0"/>
          <w:marBottom w:val="0"/>
          <w:divBdr>
            <w:top w:val="none" w:sz="0" w:space="0" w:color="auto"/>
            <w:left w:val="none" w:sz="0" w:space="0" w:color="auto"/>
            <w:bottom w:val="none" w:sz="0" w:space="0" w:color="auto"/>
            <w:right w:val="none" w:sz="0" w:space="0" w:color="auto"/>
          </w:divBdr>
        </w:div>
        <w:div w:id="1490753883">
          <w:marLeft w:val="640"/>
          <w:marRight w:val="0"/>
          <w:marTop w:val="0"/>
          <w:marBottom w:val="0"/>
          <w:divBdr>
            <w:top w:val="none" w:sz="0" w:space="0" w:color="auto"/>
            <w:left w:val="none" w:sz="0" w:space="0" w:color="auto"/>
            <w:bottom w:val="none" w:sz="0" w:space="0" w:color="auto"/>
            <w:right w:val="none" w:sz="0" w:space="0" w:color="auto"/>
          </w:divBdr>
        </w:div>
        <w:div w:id="1512641771">
          <w:marLeft w:val="640"/>
          <w:marRight w:val="0"/>
          <w:marTop w:val="0"/>
          <w:marBottom w:val="0"/>
          <w:divBdr>
            <w:top w:val="none" w:sz="0" w:space="0" w:color="auto"/>
            <w:left w:val="none" w:sz="0" w:space="0" w:color="auto"/>
            <w:bottom w:val="none" w:sz="0" w:space="0" w:color="auto"/>
            <w:right w:val="none" w:sz="0" w:space="0" w:color="auto"/>
          </w:divBdr>
        </w:div>
        <w:div w:id="1585337255">
          <w:marLeft w:val="640"/>
          <w:marRight w:val="0"/>
          <w:marTop w:val="0"/>
          <w:marBottom w:val="0"/>
          <w:divBdr>
            <w:top w:val="none" w:sz="0" w:space="0" w:color="auto"/>
            <w:left w:val="none" w:sz="0" w:space="0" w:color="auto"/>
            <w:bottom w:val="none" w:sz="0" w:space="0" w:color="auto"/>
            <w:right w:val="none" w:sz="0" w:space="0" w:color="auto"/>
          </w:divBdr>
        </w:div>
        <w:div w:id="1588345021">
          <w:marLeft w:val="640"/>
          <w:marRight w:val="0"/>
          <w:marTop w:val="0"/>
          <w:marBottom w:val="0"/>
          <w:divBdr>
            <w:top w:val="none" w:sz="0" w:space="0" w:color="auto"/>
            <w:left w:val="none" w:sz="0" w:space="0" w:color="auto"/>
            <w:bottom w:val="none" w:sz="0" w:space="0" w:color="auto"/>
            <w:right w:val="none" w:sz="0" w:space="0" w:color="auto"/>
          </w:divBdr>
        </w:div>
        <w:div w:id="1594244587">
          <w:marLeft w:val="640"/>
          <w:marRight w:val="0"/>
          <w:marTop w:val="0"/>
          <w:marBottom w:val="0"/>
          <w:divBdr>
            <w:top w:val="none" w:sz="0" w:space="0" w:color="auto"/>
            <w:left w:val="none" w:sz="0" w:space="0" w:color="auto"/>
            <w:bottom w:val="none" w:sz="0" w:space="0" w:color="auto"/>
            <w:right w:val="none" w:sz="0" w:space="0" w:color="auto"/>
          </w:divBdr>
        </w:div>
        <w:div w:id="1632132007">
          <w:marLeft w:val="640"/>
          <w:marRight w:val="0"/>
          <w:marTop w:val="0"/>
          <w:marBottom w:val="0"/>
          <w:divBdr>
            <w:top w:val="none" w:sz="0" w:space="0" w:color="auto"/>
            <w:left w:val="none" w:sz="0" w:space="0" w:color="auto"/>
            <w:bottom w:val="none" w:sz="0" w:space="0" w:color="auto"/>
            <w:right w:val="none" w:sz="0" w:space="0" w:color="auto"/>
          </w:divBdr>
        </w:div>
        <w:div w:id="1669940186">
          <w:marLeft w:val="640"/>
          <w:marRight w:val="0"/>
          <w:marTop w:val="0"/>
          <w:marBottom w:val="0"/>
          <w:divBdr>
            <w:top w:val="none" w:sz="0" w:space="0" w:color="auto"/>
            <w:left w:val="none" w:sz="0" w:space="0" w:color="auto"/>
            <w:bottom w:val="none" w:sz="0" w:space="0" w:color="auto"/>
            <w:right w:val="none" w:sz="0" w:space="0" w:color="auto"/>
          </w:divBdr>
        </w:div>
        <w:div w:id="1727027930">
          <w:marLeft w:val="640"/>
          <w:marRight w:val="0"/>
          <w:marTop w:val="0"/>
          <w:marBottom w:val="0"/>
          <w:divBdr>
            <w:top w:val="none" w:sz="0" w:space="0" w:color="auto"/>
            <w:left w:val="none" w:sz="0" w:space="0" w:color="auto"/>
            <w:bottom w:val="none" w:sz="0" w:space="0" w:color="auto"/>
            <w:right w:val="none" w:sz="0" w:space="0" w:color="auto"/>
          </w:divBdr>
        </w:div>
        <w:div w:id="1731995588">
          <w:marLeft w:val="640"/>
          <w:marRight w:val="0"/>
          <w:marTop w:val="0"/>
          <w:marBottom w:val="0"/>
          <w:divBdr>
            <w:top w:val="none" w:sz="0" w:space="0" w:color="auto"/>
            <w:left w:val="none" w:sz="0" w:space="0" w:color="auto"/>
            <w:bottom w:val="none" w:sz="0" w:space="0" w:color="auto"/>
            <w:right w:val="none" w:sz="0" w:space="0" w:color="auto"/>
          </w:divBdr>
        </w:div>
        <w:div w:id="1736584350">
          <w:marLeft w:val="640"/>
          <w:marRight w:val="0"/>
          <w:marTop w:val="0"/>
          <w:marBottom w:val="0"/>
          <w:divBdr>
            <w:top w:val="none" w:sz="0" w:space="0" w:color="auto"/>
            <w:left w:val="none" w:sz="0" w:space="0" w:color="auto"/>
            <w:bottom w:val="none" w:sz="0" w:space="0" w:color="auto"/>
            <w:right w:val="none" w:sz="0" w:space="0" w:color="auto"/>
          </w:divBdr>
        </w:div>
        <w:div w:id="1767115203">
          <w:marLeft w:val="640"/>
          <w:marRight w:val="0"/>
          <w:marTop w:val="0"/>
          <w:marBottom w:val="0"/>
          <w:divBdr>
            <w:top w:val="none" w:sz="0" w:space="0" w:color="auto"/>
            <w:left w:val="none" w:sz="0" w:space="0" w:color="auto"/>
            <w:bottom w:val="none" w:sz="0" w:space="0" w:color="auto"/>
            <w:right w:val="none" w:sz="0" w:space="0" w:color="auto"/>
          </w:divBdr>
        </w:div>
        <w:div w:id="1775857595">
          <w:marLeft w:val="640"/>
          <w:marRight w:val="0"/>
          <w:marTop w:val="0"/>
          <w:marBottom w:val="0"/>
          <w:divBdr>
            <w:top w:val="none" w:sz="0" w:space="0" w:color="auto"/>
            <w:left w:val="none" w:sz="0" w:space="0" w:color="auto"/>
            <w:bottom w:val="none" w:sz="0" w:space="0" w:color="auto"/>
            <w:right w:val="none" w:sz="0" w:space="0" w:color="auto"/>
          </w:divBdr>
        </w:div>
        <w:div w:id="1794325166">
          <w:marLeft w:val="640"/>
          <w:marRight w:val="0"/>
          <w:marTop w:val="0"/>
          <w:marBottom w:val="0"/>
          <w:divBdr>
            <w:top w:val="none" w:sz="0" w:space="0" w:color="auto"/>
            <w:left w:val="none" w:sz="0" w:space="0" w:color="auto"/>
            <w:bottom w:val="none" w:sz="0" w:space="0" w:color="auto"/>
            <w:right w:val="none" w:sz="0" w:space="0" w:color="auto"/>
          </w:divBdr>
        </w:div>
        <w:div w:id="1827891447">
          <w:marLeft w:val="640"/>
          <w:marRight w:val="0"/>
          <w:marTop w:val="0"/>
          <w:marBottom w:val="0"/>
          <w:divBdr>
            <w:top w:val="none" w:sz="0" w:space="0" w:color="auto"/>
            <w:left w:val="none" w:sz="0" w:space="0" w:color="auto"/>
            <w:bottom w:val="none" w:sz="0" w:space="0" w:color="auto"/>
            <w:right w:val="none" w:sz="0" w:space="0" w:color="auto"/>
          </w:divBdr>
        </w:div>
        <w:div w:id="1835563801">
          <w:marLeft w:val="640"/>
          <w:marRight w:val="0"/>
          <w:marTop w:val="0"/>
          <w:marBottom w:val="0"/>
          <w:divBdr>
            <w:top w:val="none" w:sz="0" w:space="0" w:color="auto"/>
            <w:left w:val="none" w:sz="0" w:space="0" w:color="auto"/>
            <w:bottom w:val="none" w:sz="0" w:space="0" w:color="auto"/>
            <w:right w:val="none" w:sz="0" w:space="0" w:color="auto"/>
          </w:divBdr>
        </w:div>
        <w:div w:id="1862014702">
          <w:marLeft w:val="640"/>
          <w:marRight w:val="0"/>
          <w:marTop w:val="0"/>
          <w:marBottom w:val="0"/>
          <w:divBdr>
            <w:top w:val="none" w:sz="0" w:space="0" w:color="auto"/>
            <w:left w:val="none" w:sz="0" w:space="0" w:color="auto"/>
            <w:bottom w:val="none" w:sz="0" w:space="0" w:color="auto"/>
            <w:right w:val="none" w:sz="0" w:space="0" w:color="auto"/>
          </w:divBdr>
        </w:div>
        <w:div w:id="1933735514">
          <w:marLeft w:val="640"/>
          <w:marRight w:val="0"/>
          <w:marTop w:val="0"/>
          <w:marBottom w:val="0"/>
          <w:divBdr>
            <w:top w:val="none" w:sz="0" w:space="0" w:color="auto"/>
            <w:left w:val="none" w:sz="0" w:space="0" w:color="auto"/>
            <w:bottom w:val="none" w:sz="0" w:space="0" w:color="auto"/>
            <w:right w:val="none" w:sz="0" w:space="0" w:color="auto"/>
          </w:divBdr>
        </w:div>
        <w:div w:id="2049255516">
          <w:marLeft w:val="640"/>
          <w:marRight w:val="0"/>
          <w:marTop w:val="0"/>
          <w:marBottom w:val="0"/>
          <w:divBdr>
            <w:top w:val="none" w:sz="0" w:space="0" w:color="auto"/>
            <w:left w:val="none" w:sz="0" w:space="0" w:color="auto"/>
            <w:bottom w:val="none" w:sz="0" w:space="0" w:color="auto"/>
            <w:right w:val="none" w:sz="0" w:space="0" w:color="auto"/>
          </w:divBdr>
        </w:div>
        <w:div w:id="2072382055">
          <w:marLeft w:val="640"/>
          <w:marRight w:val="0"/>
          <w:marTop w:val="0"/>
          <w:marBottom w:val="0"/>
          <w:divBdr>
            <w:top w:val="none" w:sz="0" w:space="0" w:color="auto"/>
            <w:left w:val="none" w:sz="0" w:space="0" w:color="auto"/>
            <w:bottom w:val="none" w:sz="0" w:space="0" w:color="auto"/>
            <w:right w:val="none" w:sz="0" w:space="0" w:color="auto"/>
          </w:divBdr>
        </w:div>
        <w:div w:id="2074114127">
          <w:marLeft w:val="640"/>
          <w:marRight w:val="0"/>
          <w:marTop w:val="0"/>
          <w:marBottom w:val="0"/>
          <w:divBdr>
            <w:top w:val="none" w:sz="0" w:space="0" w:color="auto"/>
            <w:left w:val="none" w:sz="0" w:space="0" w:color="auto"/>
            <w:bottom w:val="none" w:sz="0" w:space="0" w:color="auto"/>
            <w:right w:val="none" w:sz="0" w:space="0" w:color="auto"/>
          </w:divBdr>
        </w:div>
        <w:div w:id="2136290855">
          <w:marLeft w:val="640"/>
          <w:marRight w:val="0"/>
          <w:marTop w:val="0"/>
          <w:marBottom w:val="0"/>
          <w:divBdr>
            <w:top w:val="none" w:sz="0" w:space="0" w:color="auto"/>
            <w:left w:val="none" w:sz="0" w:space="0" w:color="auto"/>
            <w:bottom w:val="none" w:sz="0" w:space="0" w:color="auto"/>
            <w:right w:val="none" w:sz="0" w:space="0" w:color="auto"/>
          </w:divBdr>
        </w:div>
      </w:divsChild>
    </w:div>
    <w:div w:id="745150947">
      <w:marLeft w:val="640"/>
      <w:marRight w:val="0"/>
      <w:marTop w:val="0"/>
      <w:marBottom w:val="0"/>
      <w:divBdr>
        <w:top w:val="none" w:sz="0" w:space="0" w:color="auto"/>
        <w:left w:val="none" w:sz="0" w:space="0" w:color="auto"/>
        <w:bottom w:val="none" w:sz="0" w:space="0" w:color="auto"/>
        <w:right w:val="none" w:sz="0" w:space="0" w:color="auto"/>
      </w:divBdr>
    </w:div>
    <w:div w:id="745225474">
      <w:bodyDiv w:val="1"/>
      <w:marLeft w:val="0"/>
      <w:marRight w:val="0"/>
      <w:marTop w:val="0"/>
      <w:marBottom w:val="0"/>
      <w:divBdr>
        <w:top w:val="none" w:sz="0" w:space="0" w:color="auto"/>
        <w:left w:val="none" w:sz="0" w:space="0" w:color="auto"/>
        <w:bottom w:val="none" w:sz="0" w:space="0" w:color="auto"/>
        <w:right w:val="none" w:sz="0" w:space="0" w:color="auto"/>
      </w:divBdr>
    </w:div>
    <w:div w:id="745692062">
      <w:marLeft w:val="640"/>
      <w:marRight w:val="0"/>
      <w:marTop w:val="0"/>
      <w:marBottom w:val="0"/>
      <w:divBdr>
        <w:top w:val="none" w:sz="0" w:space="0" w:color="auto"/>
        <w:left w:val="none" w:sz="0" w:space="0" w:color="auto"/>
        <w:bottom w:val="none" w:sz="0" w:space="0" w:color="auto"/>
        <w:right w:val="none" w:sz="0" w:space="0" w:color="auto"/>
      </w:divBdr>
    </w:div>
    <w:div w:id="746462502">
      <w:bodyDiv w:val="1"/>
      <w:marLeft w:val="0"/>
      <w:marRight w:val="0"/>
      <w:marTop w:val="0"/>
      <w:marBottom w:val="0"/>
      <w:divBdr>
        <w:top w:val="none" w:sz="0" w:space="0" w:color="auto"/>
        <w:left w:val="none" w:sz="0" w:space="0" w:color="auto"/>
        <w:bottom w:val="none" w:sz="0" w:space="0" w:color="auto"/>
        <w:right w:val="none" w:sz="0" w:space="0" w:color="auto"/>
      </w:divBdr>
      <w:divsChild>
        <w:div w:id="34543577">
          <w:marLeft w:val="640"/>
          <w:marRight w:val="0"/>
          <w:marTop w:val="0"/>
          <w:marBottom w:val="0"/>
          <w:divBdr>
            <w:top w:val="none" w:sz="0" w:space="0" w:color="auto"/>
            <w:left w:val="none" w:sz="0" w:space="0" w:color="auto"/>
            <w:bottom w:val="none" w:sz="0" w:space="0" w:color="auto"/>
            <w:right w:val="none" w:sz="0" w:space="0" w:color="auto"/>
          </w:divBdr>
        </w:div>
        <w:div w:id="54622323">
          <w:marLeft w:val="640"/>
          <w:marRight w:val="0"/>
          <w:marTop w:val="0"/>
          <w:marBottom w:val="0"/>
          <w:divBdr>
            <w:top w:val="none" w:sz="0" w:space="0" w:color="auto"/>
            <w:left w:val="none" w:sz="0" w:space="0" w:color="auto"/>
            <w:bottom w:val="none" w:sz="0" w:space="0" w:color="auto"/>
            <w:right w:val="none" w:sz="0" w:space="0" w:color="auto"/>
          </w:divBdr>
        </w:div>
        <w:div w:id="67115085">
          <w:marLeft w:val="640"/>
          <w:marRight w:val="0"/>
          <w:marTop w:val="0"/>
          <w:marBottom w:val="0"/>
          <w:divBdr>
            <w:top w:val="none" w:sz="0" w:space="0" w:color="auto"/>
            <w:left w:val="none" w:sz="0" w:space="0" w:color="auto"/>
            <w:bottom w:val="none" w:sz="0" w:space="0" w:color="auto"/>
            <w:right w:val="none" w:sz="0" w:space="0" w:color="auto"/>
          </w:divBdr>
        </w:div>
        <w:div w:id="81413264">
          <w:marLeft w:val="640"/>
          <w:marRight w:val="0"/>
          <w:marTop w:val="0"/>
          <w:marBottom w:val="0"/>
          <w:divBdr>
            <w:top w:val="none" w:sz="0" w:space="0" w:color="auto"/>
            <w:left w:val="none" w:sz="0" w:space="0" w:color="auto"/>
            <w:bottom w:val="none" w:sz="0" w:space="0" w:color="auto"/>
            <w:right w:val="none" w:sz="0" w:space="0" w:color="auto"/>
          </w:divBdr>
        </w:div>
        <w:div w:id="107939589">
          <w:marLeft w:val="640"/>
          <w:marRight w:val="0"/>
          <w:marTop w:val="0"/>
          <w:marBottom w:val="0"/>
          <w:divBdr>
            <w:top w:val="none" w:sz="0" w:space="0" w:color="auto"/>
            <w:left w:val="none" w:sz="0" w:space="0" w:color="auto"/>
            <w:bottom w:val="none" w:sz="0" w:space="0" w:color="auto"/>
            <w:right w:val="none" w:sz="0" w:space="0" w:color="auto"/>
          </w:divBdr>
        </w:div>
        <w:div w:id="127208092">
          <w:marLeft w:val="640"/>
          <w:marRight w:val="0"/>
          <w:marTop w:val="0"/>
          <w:marBottom w:val="0"/>
          <w:divBdr>
            <w:top w:val="none" w:sz="0" w:space="0" w:color="auto"/>
            <w:left w:val="none" w:sz="0" w:space="0" w:color="auto"/>
            <w:bottom w:val="none" w:sz="0" w:space="0" w:color="auto"/>
            <w:right w:val="none" w:sz="0" w:space="0" w:color="auto"/>
          </w:divBdr>
        </w:div>
        <w:div w:id="158619017">
          <w:marLeft w:val="640"/>
          <w:marRight w:val="0"/>
          <w:marTop w:val="0"/>
          <w:marBottom w:val="0"/>
          <w:divBdr>
            <w:top w:val="none" w:sz="0" w:space="0" w:color="auto"/>
            <w:left w:val="none" w:sz="0" w:space="0" w:color="auto"/>
            <w:bottom w:val="none" w:sz="0" w:space="0" w:color="auto"/>
            <w:right w:val="none" w:sz="0" w:space="0" w:color="auto"/>
          </w:divBdr>
        </w:div>
        <w:div w:id="214584832">
          <w:marLeft w:val="640"/>
          <w:marRight w:val="0"/>
          <w:marTop w:val="0"/>
          <w:marBottom w:val="0"/>
          <w:divBdr>
            <w:top w:val="none" w:sz="0" w:space="0" w:color="auto"/>
            <w:left w:val="none" w:sz="0" w:space="0" w:color="auto"/>
            <w:bottom w:val="none" w:sz="0" w:space="0" w:color="auto"/>
            <w:right w:val="none" w:sz="0" w:space="0" w:color="auto"/>
          </w:divBdr>
        </w:div>
        <w:div w:id="218175629">
          <w:marLeft w:val="640"/>
          <w:marRight w:val="0"/>
          <w:marTop w:val="0"/>
          <w:marBottom w:val="0"/>
          <w:divBdr>
            <w:top w:val="none" w:sz="0" w:space="0" w:color="auto"/>
            <w:left w:val="none" w:sz="0" w:space="0" w:color="auto"/>
            <w:bottom w:val="none" w:sz="0" w:space="0" w:color="auto"/>
            <w:right w:val="none" w:sz="0" w:space="0" w:color="auto"/>
          </w:divBdr>
        </w:div>
        <w:div w:id="229462747">
          <w:marLeft w:val="640"/>
          <w:marRight w:val="0"/>
          <w:marTop w:val="0"/>
          <w:marBottom w:val="0"/>
          <w:divBdr>
            <w:top w:val="none" w:sz="0" w:space="0" w:color="auto"/>
            <w:left w:val="none" w:sz="0" w:space="0" w:color="auto"/>
            <w:bottom w:val="none" w:sz="0" w:space="0" w:color="auto"/>
            <w:right w:val="none" w:sz="0" w:space="0" w:color="auto"/>
          </w:divBdr>
        </w:div>
        <w:div w:id="292294586">
          <w:marLeft w:val="640"/>
          <w:marRight w:val="0"/>
          <w:marTop w:val="0"/>
          <w:marBottom w:val="0"/>
          <w:divBdr>
            <w:top w:val="none" w:sz="0" w:space="0" w:color="auto"/>
            <w:left w:val="none" w:sz="0" w:space="0" w:color="auto"/>
            <w:bottom w:val="none" w:sz="0" w:space="0" w:color="auto"/>
            <w:right w:val="none" w:sz="0" w:space="0" w:color="auto"/>
          </w:divBdr>
        </w:div>
        <w:div w:id="343440406">
          <w:marLeft w:val="640"/>
          <w:marRight w:val="0"/>
          <w:marTop w:val="0"/>
          <w:marBottom w:val="0"/>
          <w:divBdr>
            <w:top w:val="none" w:sz="0" w:space="0" w:color="auto"/>
            <w:left w:val="none" w:sz="0" w:space="0" w:color="auto"/>
            <w:bottom w:val="none" w:sz="0" w:space="0" w:color="auto"/>
            <w:right w:val="none" w:sz="0" w:space="0" w:color="auto"/>
          </w:divBdr>
        </w:div>
        <w:div w:id="373894503">
          <w:marLeft w:val="640"/>
          <w:marRight w:val="0"/>
          <w:marTop w:val="0"/>
          <w:marBottom w:val="0"/>
          <w:divBdr>
            <w:top w:val="none" w:sz="0" w:space="0" w:color="auto"/>
            <w:left w:val="none" w:sz="0" w:space="0" w:color="auto"/>
            <w:bottom w:val="none" w:sz="0" w:space="0" w:color="auto"/>
            <w:right w:val="none" w:sz="0" w:space="0" w:color="auto"/>
          </w:divBdr>
        </w:div>
        <w:div w:id="378936331">
          <w:marLeft w:val="640"/>
          <w:marRight w:val="0"/>
          <w:marTop w:val="0"/>
          <w:marBottom w:val="0"/>
          <w:divBdr>
            <w:top w:val="none" w:sz="0" w:space="0" w:color="auto"/>
            <w:left w:val="none" w:sz="0" w:space="0" w:color="auto"/>
            <w:bottom w:val="none" w:sz="0" w:space="0" w:color="auto"/>
            <w:right w:val="none" w:sz="0" w:space="0" w:color="auto"/>
          </w:divBdr>
        </w:div>
        <w:div w:id="405567545">
          <w:marLeft w:val="640"/>
          <w:marRight w:val="0"/>
          <w:marTop w:val="0"/>
          <w:marBottom w:val="0"/>
          <w:divBdr>
            <w:top w:val="none" w:sz="0" w:space="0" w:color="auto"/>
            <w:left w:val="none" w:sz="0" w:space="0" w:color="auto"/>
            <w:bottom w:val="none" w:sz="0" w:space="0" w:color="auto"/>
            <w:right w:val="none" w:sz="0" w:space="0" w:color="auto"/>
          </w:divBdr>
        </w:div>
        <w:div w:id="425268932">
          <w:marLeft w:val="640"/>
          <w:marRight w:val="0"/>
          <w:marTop w:val="0"/>
          <w:marBottom w:val="0"/>
          <w:divBdr>
            <w:top w:val="none" w:sz="0" w:space="0" w:color="auto"/>
            <w:left w:val="none" w:sz="0" w:space="0" w:color="auto"/>
            <w:bottom w:val="none" w:sz="0" w:space="0" w:color="auto"/>
            <w:right w:val="none" w:sz="0" w:space="0" w:color="auto"/>
          </w:divBdr>
        </w:div>
        <w:div w:id="457844977">
          <w:marLeft w:val="640"/>
          <w:marRight w:val="0"/>
          <w:marTop w:val="0"/>
          <w:marBottom w:val="0"/>
          <w:divBdr>
            <w:top w:val="none" w:sz="0" w:space="0" w:color="auto"/>
            <w:left w:val="none" w:sz="0" w:space="0" w:color="auto"/>
            <w:bottom w:val="none" w:sz="0" w:space="0" w:color="auto"/>
            <w:right w:val="none" w:sz="0" w:space="0" w:color="auto"/>
          </w:divBdr>
        </w:div>
        <w:div w:id="468330057">
          <w:marLeft w:val="640"/>
          <w:marRight w:val="0"/>
          <w:marTop w:val="0"/>
          <w:marBottom w:val="0"/>
          <w:divBdr>
            <w:top w:val="none" w:sz="0" w:space="0" w:color="auto"/>
            <w:left w:val="none" w:sz="0" w:space="0" w:color="auto"/>
            <w:bottom w:val="none" w:sz="0" w:space="0" w:color="auto"/>
            <w:right w:val="none" w:sz="0" w:space="0" w:color="auto"/>
          </w:divBdr>
        </w:div>
        <w:div w:id="510334910">
          <w:marLeft w:val="640"/>
          <w:marRight w:val="0"/>
          <w:marTop w:val="0"/>
          <w:marBottom w:val="0"/>
          <w:divBdr>
            <w:top w:val="none" w:sz="0" w:space="0" w:color="auto"/>
            <w:left w:val="none" w:sz="0" w:space="0" w:color="auto"/>
            <w:bottom w:val="none" w:sz="0" w:space="0" w:color="auto"/>
            <w:right w:val="none" w:sz="0" w:space="0" w:color="auto"/>
          </w:divBdr>
        </w:div>
        <w:div w:id="564146838">
          <w:marLeft w:val="640"/>
          <w:marRight w:val="0"/>
          <w:marTop w:val="0"/>
          <w:marBottom w:val="0"/>
          <w:divBdr>
            <w:top w:val="none" w:sz="0" w:space="0" w:color="auto"/>
            <w:left w:val="none" w:sz="0" w:space="0" w:color="auto"/>
            <w:bottom w:val="none" w:sz="0" w:space="0" w:color="auto"/>
            <w:right w:val="none" w:sz="0" w:space="0" w:color="auto"/>
          </w:divBdr>
        </w:div>
        <w:div w:id="573970848">
          <w:marLeft w:val="640"/>
          <w:marRight w:val="0"/>
          <w:marTop w:val="0"/>
          <w:marBottom w:val="0"/>
          <w:divBdr>
            <w:top w:val="none" w:sz="0" w:space="0" w:color="auto"/>
            <w:left w:val="none" w:sz="0" w:space="0" w:color="auto"/>
            <w:bottom w:val="none" w:sz="0" w:space="0" w:color="auto"/>
            <w:right w:val="none" w:sz="0" w:space="0" w:color="auto"/>
          </w:divBdr>
        </w:div>
        <w:div w:id="590771934">
          <w:marLeft w:val="640"/>
          <w:marRight w:val="0"/>
          <w:marTop w:val="0"/>
          <w:marBottom w:val="0"/>
          <w:divBdr>
            <w:top w:val="none" w:sz="0" w:space="0" w:color="auto"/>
            <w:left w:val="none" w:sz="0" w:space="0" w:color="auto"/>
            <w:bottom w:val="none" w:sz="0" w:space="0" w:color="auto"/>
            <w:right w:val="none" w:sz="0" w:space="0" w:color="auto"/>
          </w:divBdr>
        </w:div>
        <w:div w:id="628902384">
          <w:marLeft w:val="640"/>
          <w:marRight w:val="0"/>
          <w:marTop w:val="0"/>
          <w:marBottom w:val="0"/>
          <w:divBdr>
            <w:top w:val="none" w:sz="0" w:space="0" w:color="auto"/>
            <w:left w:val="none" w:sz="0" w:space="0" w:color="auto"/>
            <w:bottom w:val="none" w:sz="0" w:space="0" w:color="auto"/>
            <w:right w:val="none" w:sz="0" w:space="0" w:color="auto"/>
          </w:divBdr>
        </w:div>
        <w:div w:id="689796967">
          <w:marLeft w:val="640"/>
          <w:marRight w:val="0"/>
          <w:marTop w:val="0"/>
          <w:marBottom w:val="0"/>
          <w:divBdr>
            <w:top w:val="none" w:sz="0" w:space="0" w:color="auto"/>
            <w:left w:val="none" w:sz="0" w:space="0" w:color="auto"/>
            <w:bottom w:val="none" w:sz="0" w:space="0" w:color="auto"/>
            <w:right w:val="none" w:sz="0" w:space="0" w:color="auto"/>
          </w:divBdr>
        </w:div>
        <w:div w:id="698894852">
          <w:marLeft w:val="640"/>
          <w:marRight w:val="0"/>
          <w:marTop w:val="0"/>
          <w:marBottom w:val="0"/>
          <w:divBdr>
            <w:top w:val="none" w:sz="0" w:space="0" w:color="auto"/>
            <w:left w:val="none" w:sz="0" w:space="0" w:color="auto"/>
            <w:bottom w:val="none" w:sz="0" w:space="0" w:color="auto"/>
            <w:right w:val="none" w:sz="0" w:space="0" w:color="auto"/>
          </w:divBdr>
        </w:div>
        <w:div w:id="736172624">
          <w:marLeft w:val="640"/>
          <w:marRight w:val="0"/>
          <w:marTop w:val="0"/>
          <w:marBottom w:val="0"/>
          <w:divBdr>
            <w:top w:val="none" w:sz="0" w:space="0" w:color="auto"/>
            <w:left w:val="none" w:sz="0" w:space="0" w:color="auto"/>
            <w:bottom w:val="none" w:sz="0" w:space="0" w:color="auto"/>
            <w:right w:val="none" w:sz="0" w:space="0" w:color="auto"/>
          </w:divBdr>
        </w:div>
        <w:div w:id="750008986">
          <w:marLeft w:val="640"/>
          <w:marRight w:val="0"/>
          <w:marTop w:val="0"/>
          <w:marBottom w:val="0"/>
          <w:divBdr>
            <w:top w:val="none" w:sz="0" w:space="0" w:color="auto"/>
            <w:left w:val="none" w:sz="0" w:space="0" w:color="auto"/>
            <w:bottom w:val="none" w:sz="0" w:space="0" w:color="auto"/>
            <w:right w:val="none" w:sz="0" w:space="0" w:color="auto"/>
          </w:divBdr>
        </w:div>
        <w:div w:id="757409595">
          <w:marLeft w:val="640"/>
          <w:marRight w:val="0"/>
          <w:marTop w:val="0"/>
          <w:marBottom w:val="0"/>
          <w:divBdr>
            <w:top w:val="none" w:sz="0" w:space="0" w:color="auto"/>
            <w:left w:val="none" w:sz="0" w:space="0" w:color="auto"/>
            <w:bottom w:val="none" w:sz="0" w:space="0" w:color="auto"/>
            <w:right w:val="none" w:sz="0" w:space="0" w:color="auto"/>
          </w:divBdr>
        </w:div>
        <w:div w:id="766119304">
          <w:marLeft w:val="640"/>
          <w:marRight w:val="0"/>
          <w:marTop w:val="0"/>
          <w:marBottom w:val="0"/>
          <w:divBdr>
            <w:top w:val="none" w:sz="0" w:space="0" w:color="auto"/>
            <w:left w:val="none" w:sz="0" w:space="0" w:color="auto"/>
            <w:bottom w:val="none" w:sz="0" w:space="0" w:color="auto"/>
            <w:right w:val="none" w:sz="0" w:space="0" w:color="auto"/>
          </w:divBdr>
        </w:div>
        <w:div w:id="768232437">
          <w:marLeft w:val="640"/>
          <w:marRight w:val="0"/>
          <w:marTop w:val="0"/>
          <w:marBottom w:val="0"/>
          <w:divBdr>
            <w:top w:val="none" w:sz="0" w:space="0" w:color="auto"/>
            <w:left w:val="none" w:sz="0" w:space="0" w:color="auto"/>
            <w:bottom w:val="none" w:sz="0" w:space="0" w:color="auto"/>
            <w:right w:val="none" w:sz="0" w:space="0" w:color="auto"/>
          </w:divBdr>
        </w:div>
        <w:div w:id="785661633">
          <w:marLeft w:val="640"/>
          <w:marRight w:val="0"/>
          <w:marTop w:val="0"/>
          <w:marBottom w:val="0"/>
          <w:divBdr>
            <w:top w:val="none" w:sz="0" w:space="0" w:color="auto"/>
            <w:left w:val="none" w:sz="0" w:space="0" w:color="auto"/>
            <w:bottom w:val="none" w:sz="0" w:space="0" w:color="auto"/>
            <w:right w:val="none" w:sz="0" w:space="0" w:color="auto"/>
          </w:divBdr>
        </w:div>
        <w:div w:id="788744024">
          <w:marLeft w:val="640"/>
          <w:marRight w:val="0"/>
          <w:marTop w:val="0"/>
          <w:marBottom w:val="0"/>
          <w:divBdr>
            <w:top w:val="none" w:sz="0" w:space="0" w:color="auto"/>
            <w:left w:val="none" w:sz="0" w:space="0" w:color="auto"/>
            <w:bottom w:val="none" w:sz="0" w:space="0" w:color="auto"/>
            <w:right w:val="none" w:sz="0" w:space="0" w:color="auto"/>
          </w:divBdr>
        </w:div>
        <w:div w:id="802118496">
          <w:marLeft w:val="640"/>
          <w:marRight w:val="0"/>
          <w:marTop w:val="0"/>
          <w:marBottom w:val="0"/>
          <w:divBdr>
            <w:top w:val="none" w:sz="0" w:space="0" w:color="auto"/>
            <w:left w:val="none" w:sz="0" w:space="0" w:color="auto"/>
            <w:bottom w:val="none" w:sz="0" w:space="0" w:color="auto"/>
            <w:right w:val="none" w:sz="0" w:space="0" w:color="auto"/>
          </w:divBdr>
        </w:div>
        <w:div w:id="861090951">
          <w:marLeft w:val="640"/>
          <w:marRight w:val="0"/>
          <w:marTop w:val="0"/>
          <w:marBottom w:val="0"/>
          <w:divBdr>
            <w:top w:val="none" w:sz="0" w:space="0" w:color="auto"/>
            <w:left w:val="none" w:sz="0" w:space="0" w:color="auto"/>
            <w:bottom w:val="none" w:sz="0" w:space="0" w:color="auto"/>
            <w:right w:val="none" w:sz="0" w:space="0" w:color="auto"/>
          </w:divBdr>
        </w:div>
        <w:div w:id="885528408">
          <w:marLeft w:val="640"/>
          <w:marRight w:val="0"/>
          <w:marTop w:val="0"/>
          <w:marBottom w:val="0"/>
          <w:divBdr>
            <w:top w:val="none" w:sz="0" w:space="0" w:color="auto"/>
            <w:left w:val="none" w:sz="0" w:space="0" w:color="auto"/>
            <w:bottom w:val="none" w:sz="0" w:space="0" w:color="auto"/>
            <w:right w:val="none" w:sz="0" w:space="0" w:color="auto"/>
          </w:divBdr>
        </w:div>
        <w:div w:id="914585883">
          <w:marLeft w:val="640"/>
          <w:marRight w:val="0"/>
          <w:marTop w:val="0"/>
          <w:marBottom w:val="0"/>
          <w:divBdr>
            <w:top w:val="none" w:sz="0" w:space="0" w:color="auto"/>
            <w:left w:val="none" w:sz="0" w:space="0" w:color="auto"/>
            <w:bottom w:val="none" w:sz="0" w:space="0" w:color="auto"/>
            <w:right w:val="none" w:sz="0" w:space="0" w:color="auto"/>
          </w:divBdr>
        </w:div>
        <w:div w:id="988947627">
          <w:marLeft w:val="640"/>
          <w:marRight w:val="0"/>
          <w:marTop w:val="0"/>
          <w:marBottom w:val="0"/>
          <w:divBdr>
            <w:top w:val="none" w:sz="0" w:space="0" w:color="auto"/>
            <w:left w:val="none" w:sz="0" w:space="0" w:color="auto"/>
            <w:bottom w:val="none" w:sz="0" w:space="0" w:color="auto"/>
            <w:right w:val="none" w:sz="0" w:space="0" w:color="auto"/>
          </w:divBdr>
        </w:div>
        <w:div w:id="1029259946">
          <w:marLeft w:val="640"/>
          <w:marRight w:val="0"/>
          <w:marTop w:val="0"/>
          <w:marBottom w:val="0"/>
          <w:divBdr>
            <w:top w:val="none" w:sz="0" w:space="0" w:color="auto"/>
            <w:left w:val="none" w:sz="0" w:space="0" w:color="auto"/>
            <w:bottom w:val="none" w:sz="0" w:space="0" w:color="auto"/>
            <w:right w:val="none" w:sz="0" w:space="0" w:color="auto"/>
          </w:divBdr>
        </w:div>
        <w:div w:id="1036269850">
          <w:marLeft w:val="640"/>
          <w:marRight w:val="0"/>
          <w:marTop w:val="0"/>
          <w:marBottom w:val="0"/>
          <w:divBdr>
            <w:top w:val="none" w:sz="0" w:space="0" w:color="auto"/>
            <w:left w:val="none" w:sz="0" w:space="0" w:color="auto"/>
            <w:bottom w:val="none" w:sz="0" w:space="0" w:color="auto"/>
            <w:right w:val="none" w:sz="0" w:space="0" w:color="auto"/>
          </w:divBdr>
        </w:div>
        <w:div w:id="1051877889">
          <w:marLeft w:val="640"/>
          <w:marRight w:val="0"/>
          <w:marTop w:val="0"/>
          <w:marBottom w:val="0"/>
          <w:divBdr>
            <w:top w:val="none" w:sz="0" w:space="0" w:color="auto"/>
            <w:left w:val="none" w:sz="0" w:space="0" w:color="auto"/>
            <w:bottom w:val="none" w:sz="0" w:space="0" w:color="auto"/>
            <w:right w:val="none" w:sz="0" w:space="0" w:color="auto"/>
          </w:divBdr>
        </w:div>
        <w:div w:id="1063218959">
          <w:marLeft w:val="640"/>
          <w:marRight w:val="0"/>
          <w:marTop w:val="0"/>
          <w:marBottom w:val="0"/>
          <w:divBdr>
            <w:top w:val="none" w:sz="0" w:space="0" w:color="auto"/>
            <w:left w:val="none" w:sz="0" w:space="0" w:color="auto"/>
            <w:bottom w:val="none" w:sz="0" w:space="0" w:color="auto"/>
            <w:right w:val="none" w:sz="0" w:space="0" w:color="auto"/>
          </w:divBdr>
        </w:div>
        <w:div w:id="1130706913">
          <w:marLeft w:val="640"/>
          <w:marRight w:val="0"/>
          <w:marTop w:val="0"/>
          <w:marBottom w:val="0"/>
          <w:divBdr>
            <w:top w:val="none" w:sz="0" w:space="0" w:color="auto"/>
            <w:left w:val="none" w:sz="0" w:space="0" w:color="auto"/>
            <w:bottom w:val="none" w:sz="0" w:space="0" w:color="auto"/>
            <w:right w:val="none" w:sz="0" w:space="0" w:color="auto"/>
          </w:divBdr>
        </w:div>
        <w:div w:id="1209074407">
          <w:marLeft w:val="640"/>
          <w:marRight w:val="0"/>
          <w:marTop w:val="0"/>
          <w:marBottom w:val="0"/>
          <w:divBdr>
            <w:top w:val="none" w:sz="0" w:space="0" w:color="auto"/>
            <w:left w:val="none" w:sz="0" w:space="0" w:color="auto"/>
            <w:bottom w:val="none" w:sz="0" w:space="0" w:color="auto"/>
            <w:right w:val="none" w:sz="0" w:space="0" w:color="auto"/>
          </w:divBdr>
        </w:div>
        <w:div w:id="1232810634">
          <w:marLeft w:val="640"/>
          <w:marRight w:val="0"/>
          <w:marTop w:val="0"/>
          <w:marBottom w:val="0"/>
          <w:divBdr>
            <w:top w:val="none" w:sz="0" w:space="0" w:color="auto"/>
            <w:left w:val="none" w:sz="0" w:space="0" w:color="auto"/>
            <w:bottom w:val="none" w:sz="0" w:space="0" w:color="auto"/>
            <w:right w:val="none" w:sz="0" w:space="0" w:color="auto"/>
          </w:divBdr>
        </w:div>
        <w:div w:id="1253856260">
          <w:marLeft w:val="640"/>
          <w:marRight w:val="0"/>
          <w:marTop w:val="0"/>
          <w:marBottom w:val="0"/>
          <w:divBdr>
            <w:top w:val="none" w:sz="0" w:space="0" w:color="auto"/>
            <w:left w:val="none" w:sz="0" w:space="0" w:color="auto"/>
            <w:bottom w:val="none" w:sz="0" w:space="0" w:color="auto"/>
            <w:right w:val="none" w:sz="0" w:space="0" w:color="auto"/>
          </w:divBdr>
        </w:div>
        <w:div w:id="1263613635">
          <w:marLeft w:val="640"/>
          <w:marRight w:val="0"/>
          <w:marTop w:val="0"/>
          <w:marBottom w:val="0"/>
          <w:divBdr>
            <w:top w:val="none" w:sz="0" w:space="0" w:color="auto"/>
            <w:left w:val="none" w:sz="0" w:space="0" w:color="auto"/>
            <w:bottom w:val="none" w:sz="0" w:space="0" w:color="auto"/>
            <w:right w:val="none" w:sz="0" w:space="0" w:color="auto"/>
          </w:divBdr>
        </w:div>
        <w:div w:id="1311669166">
          <w:marLeft w:val="640"/>
          <w:marRight w:val="0"/>
          <w:marTop w:val="0"/>
          <w:marBottom w:val="0"/>
          <w:divBdr>
            <w:top w:val="none" w:sz="0" w:space="0" w:color="auto"/>
            <w:left w:val="none" w:sz="0" w:space="0" w:color="auto"/>
            <w:bottom w:val="none" w:sz="0" w:space="0" w:color="auto"/>
            <w:right w:val="none" w:sz="0" w:space="0" w:color="auto"/>
          </w:divBdr>
        </w:div>
        <w:div w:id="1376809083">
          <w:marLeft w:val="640"/>
          <w:marRight w:val="0"/>
          <w:marTop w:val="0"/>
          <w:marBottom w:val="0"/>
          <w:divBdr>
            <w:top w:val="none" w:sz="0" w:space="0" w:color="auto"/>
            <w:left w:val="none" w:sz="0" w:space="0" w:color="auto"/>
            <w:bottom w:val="none" w:sz="0" w:space="0" w:color="auto"/>
            <w:right w:val="none" w:sz="0" w:space="0" w:color="auto"/>
          </w:divBdr>
        </w:div>
        <w:div w:id="1477070576">
          <w:marLeft w:val="640"/>
          <w:marRight w:val="0"/>
          <w:marTop w:val="0"/>
          <w:marBottom w:val="0"/>
          <w:divBdr>
            <w:top w:val="none" w:sz="0" w:space="0" w:color="auto"/>
            <w:left w:val="none" w:sz="0" w:space="0" w:color="auto"/>
            <w:bottom w:val="none" w:sz="0" w:space="0" w:color="auto"/>
            <w:right w:val="none" w:sz="0" w:space="0" w:color="auto"/>
          </w:divBdr>
        </w:div>
        <w:div w:id="1521622437">
          <w:marLeft w:val="640"/>
          <w:marRight w:val="0"/>
          <w:marTop w:val="0"/>
          <w:marBottom w:val="0"/>
          <w:divBdr>
            <w:top w:val="none" w:sz="0" w:space="0" w:color="auto"/>
            <w:left w:val="none" w:sz="0" w:space="0" w:color="auto"/>
            <w:bottom w:val="none" w:sz="0" w:space="0" w:color="auto"/>
            <w:right w:val="none" w:sz="0" w:space="0" w:color="auto"/>
          </w:divBdr>
        </w:div>
        <w:div w:id="1661150629">
          <w:marLeft w:val="640"/>
          <w:marRight w:val="0"/>
          <w:marTop w:val="0"/>
          <w:marBottom w:val="0"/>
          <w:divBdr>
            <w:top w:val="none" w:sz="0" w:space="0" w:color="auto"/>
            <w:left w:val="none" w:sz="0" w:space="0" w:color="auto"/>
            <w:bottom w:val="none" w:sz="0" w:space="0" w:color="auto"/>
            <w:right w:val="none" w:sz="0" w:space="0" w:color="auto"/>
          </w:divBdr>
        </w:div>
        <w:div w:id="1690108974">
          <w:marLeft w:val="640"/>
          <w:marRight w:val="0"/>
          <w:marTop w:val="0"/>
          <w:marBottom w:val="0"/>
          <w:divBdr>
            <w:top w:val="none" w:sz="0" w:space="0" w:color="auto"/>
            <w:left w:val="none" w:sz="0" w:space="0" w:color="auto"/>
            <w:bottom w:val="none" w:sz="0" w:space="0" w:color="auto"/>
            <w:right w:val="none" w:sz="0" w:space="0" w:color="auto"/>
          </w:divBdr>
        </w:div>
        <w:div w:id="1756436246">
          <w:marLeft w:val="640"/>
          <w:marRight w:val="0"/>
          <w:marTop w:val="0"/>
          <w:marBottom w:val="0"/>
          <w:divBdr>
            <w:top w:val="none" w:sz="0" w:space="0" w:color="auto"/>
            <w:left w:val="none" w:sz="0" w:space="0" w:color="auto"/>
            <w:bottom w:val="none" w:sz="0" w:space="0" w:color="auto"/>
            <w:right w:val="none" w:sz="0" w:space="0" w:color="auto"/>
          </w:divBdr>
        </w:div>
        <w:div w:id="1770083192">
          <w:marLeft w:val="640"/>
          <w:marRight w:val="0"/>
          <w:marTop w:val="0"/>
          <w:marBottom w:val="0"/>
          <w:divBdr>
            <w:top w:val="none" w:sz="0" w:space="0" w:color="auto"/>
            <w:left w:val="none" w:sz="0" w:space="0" w:color="auto"/>
            <w:bottom w:val="none" w:sz="0" w:space="0" w:color="auto"/>
            <w:right w:val="none" w:sz="0" w:space="0" w:color="auto"/>
          </w:divBdr>
        </w:div>
        <w:div w:id="1771971819">
          <w:marLeft w:val="640"/>
          <w:marRight w:val="0"/>
          <w:marTop w:val="0"/>
          <w:marBottom w:val="0"/>
          <w:divBdr>
            <w:top w:val="none" w:sz="0" w:space="0" w:color="auto"/>
            <w:left w:val="none" w:sz="0" w:space="0" w:color="auto"/>
            <w:bottom w:val="none" w:sz="0" w:space="0" w:color="auto"/>
            <w:right w:val="none" w:sz="0" w:space="0" w:color="auto"/>
          </w:divBdr>
        </w:div>
        <w:div w:id="1812400688">
          <w:marLeft w:val="640"/>
          <w:marRight w:val="0"/>
          <w:marTop w:val="0"/>
          <w:marBottom w:val="0"/>
          <w:divBdr>
            <w:top w:val="none" w:sz="0" w:space="0" w:color="auto"/>
            <w:left w:val="none" w:sz="0" w:space="0" w:color="auto"/>
            <w:bottom w:val="none" w:sz="0" w:space="0" w:color="auto"/>
            <w:right w:val="none" w:sz="0" w:space="0" w:color="auto"/>
          </w:divBdr>
        </w:div>
        <w:div w:id="1821340808">
          <w:marLeft w:val="640"/>
          <w:marRight w:val="0"/>
          <w:marTop w:val="0"/>
          <w:marBottom w:val="0"/>
          <w:divBdr>
            <w:top w:val="none" w:sz="0" w:space="0" w:color="auto"/>
            <w:left w:val="none" w:sz="0" w:space="0" w:color="auto"/>
            <w:bottom w:val="none" w:sz="0" w:space="0" w:color="auto"/>
            <w:right w:val="none" w:sz="0" w:space="0" w:color="auto"/>
          </w:divBdr>
        </w:div>
        <w:div w:id="1825512899">
          <w:marLeft w:val="640"/>
          <w:marRight w:val="0"/>
          <w:marTop w:val="0"/>
          <w:marBottom w:val="0"/>
          <w:divBdr>
            <w:top w:val="none" w:sz="0" w:space="0" w:color="auto"/>
            <w:left w:val="none" w:sz="0" w:space="0" w:color="auto"/>
            <w:bottom w:val="none" w:sz="0" w:space="0" w:color="auto"/>
            <w:right w:val="none" w:sz="0" w:space="0" w:color="auto"/>
          </w:divBdr>
        </w:div>
        <w:div w:id="1844011002">
          <w:marLeft w:val="640"/>
          <w:marRight w:val="0"/>
          <w:marTop w:val="0"/>
          <w:marBottom w:val="0"/>
          <w:divBdr>
            <w:top w:val="none" w:sz="0" w:space="0" w:color="auto"/>
            <w:left w:val="none" w:sz="0" w:space="0" w:color="auto"/>
            <w:bottom w:val="none" w:sz="0" w:space="0" w:color="auto"/>
            <w:right w:val="none" w:sz="0" w:space="0" w:color="auto"/>
          </w:divBdr>
        </w:div>
        <w:div w:id="1855529947">
          <w:marLeft w:val="640"/>
          <w:marRight w:val="0"/>
          <w:marTop w:val="0"/>
          <w:marBottom w:val="0"/>
          <w:divBdr>
            <w:top w:val="none" w:sz="0" w:space="0" w:color="auto"/>
            <w:left w:val="none" w:sz="0" w:space="0" w:color="auto"/>
            <w:bottom w:val="none" w:sz="0" w:space="0" w:color="auto"/>
            <w:right w:val="none" w:sz="0" w:space="0" w:color="auto"/>
          </w:divBdr>
        </w:div>
        <w:div w:id="1992907488">
          <w:marLeft w:val="640"/>
          <w:marRight w:val="0"/>
          <w:marTop w:val="0"/>
          <w:marBottom w:val="0"/>
          <w:divBdr>
            <w:top w:val="none" w:sz="0" w:space="0" w:color="auto"/>
            <w:left w:val="none" w:sz="0" w:space="0" w:color="auto"/>
            <w:bottom w:val="none" w:sz="0" w:space="0" w:color="auto"/>
            <w:right w:val="none" w:sz="0" w:space="0" w:color="auto"/>
          </w:divBdr>
        </w:div>
        <w:div w:id="1996836546">
          <w:marLeft w:val="640"/>
          <w:marRight w:val="0"/>
          <w:marTop w:val="0"/>
          <w:marBottom w:val="0"/>
          <w:divBdr>
            <w:top w:val="none" w:sz="0" w:space="0" w:color="auto"/>
            <w:left w:val="none" w:sz="0" w:space="0" w:color="auto"/>
            <w:bottom w:val="none" w:sz="0" w:space="0" w:color="auto"/>
            <w:right w:val="none" w:sz="0" w:space="0" w:color="auto"/>
          </w:divBdr>
        </w:div>
        <w:div w:id="2023624908">
          <w:marLeft w:val="640"/>
          <w:marRight w:val="0"/>
          <w:marTop w:val="0"/>
          <w:marBottom w:val="0"/>
          <w:divBdr>
            <w:top w:val="none" w:sz="0" w:space="0" w:color="auto"/>
            <w:left w:val="none" w:sz="0" w:space="0" w:color="auto"/>
            <w:bottom w:val="none" w:sz="0" w:space="0" w:color="auto"/>
            <w:right w:val="none" w:sz="0" w:space="0" w:color="auto"/>
          </w:divBdr>
        </w:div>
        <w:div w:id="2072848560">
          <w:marLeft w:val="640"/>
          <w:marRight w:val="0"/>
          <w:marTop w:val="0"/>
          <w:marBottom w:val="0"/>
          <w:divBdr>
            <w:top w:val="none" w:sz="0" w:space="0" w:color="auto"/>
            <w:left w:val="none" w:sz="0" w:space="0" w:color="auto"/>
            <w:bottom w:val="none" w:sz="0" w:space="0" w:color="auto"/>
            <w:right w:val="none" w:sz="0" w:space="0" w:color="auto"/>
          </w:divBdr>
        </w:div>
        <w:div w:id="2093156214">
          <w:marLeft w:val="640"/>
          <w:marRight w:val="0"/>
          <w:marTop w:val="0"/>
          <w:marBottom w:val="0"/>
          <w:divBdr>
            <w:top w:val="none" w:sz="0" w:space="0" w:color="auto"/>
            <w:left w:val="none" w:sz="0" w:space="0" w:color="auto"/>
            <w:bottom w:val="none" w:sz="0" w:space="0" w:color="auto"/>
            <w:right w:val="none" w:sz="0" w:space="0" w:color="auto"/>
          </w:divBdr>
        </w:div>
        <w:div w:id="2097314748">
          <w:marLeft w:val="640"/>
          <w:marRight w:val="0"/>
          <w:marTop w:val="0"/>
          <w:marBottom w:val="0"/>
          <w:divBdr>
            <w:top w:val="none" w:sz="0" w:space="0" w:color="auto"/>
            <w:left w:val="none" w:sz="0" w:space="0" w:color="auto"/>
            <w:bottom w:val="none" w:sz="0" w:space="0" w:color="auto"/>
            <w:right w:val="none" w:sz="0" w:space="0" w:color="auto"/>
          </w:divBdr>
        </w:div>
        <w:div w:id="2121492199">
          <w:marLeft w:val="640"/>
          <w:marRight w:val="0"/>
          <w:marTop w:val="0"/>
          <w:marBottom w:val="0"/>
          <w:divBdr>
            <w:top w:val="none" w:sz="0" w:space="0" w:color="auto"/>
            <w:left w:val="none" w:sz="0" w:space="0" w:color="auto"/>
            <w:bottom w:val="none" w:sz="0" w:space="0" w:color="auto"/>
            <w:right w:val="none" w:sz="0" w:space="0" w:color="auto"/>
          </w:divBdr>
        </w:div>
        <w:div w:id="2128422891">
          <w:marLeft w:val="640"/>
          <w:marRight w:val="0"/>
          <w:marTop w:val="0"/>
          <w:marBottom w:val="0"/>
          <w:divBdr>
            <w:top w:val="none" w:sz="0" w:space="0" w:color="auto"/>
            <w:left w:val="none" w:sz="0" w:space="0" w:color="auto"/>
            <w:bottom w:val="none" w:sz="0" w:space="0" w:color="auto"/>
            <w:right w:val="none" w:sz="0" w:space="0" w:color="auto"/>
          </w:divBdr>
        </w:div>
      </w:divsChild>
    </w:div>
    <w:div w:id="747338956">
      <w:marLeft w:val="640"/>
      <w:marRight w:val="0"/>
      <w:marTop w:val="0"/>
      <w:marBottom w:val="0"/>
      <w:divBdr>
        <w:top w:val="none" w:sz="0" w:space="0" w:color="auto"/>
        <w:left w:val="none" w:sz="0" w:space="0" w:color="auto"/>
        <w:bottom w:val="none" w:sz="0" w:space="0" w:color="auto"/>
        <w:right w:val="none" w:sz="0" w:space="0" w:color="auto"/>
      </w:divBdr>
    </w:div>
    <w:div w:id="747970007">
      <w:marLeft w:val="640"/>
      <w:marRight w:val="0"/>
      <w:marTop w:val="0"/>
      <w:marBottom w:val="0"/>
      <w:divBdr>
        <w:top w:val="none" w:sz="0" w:space="0" w:color="auto"/>
        <w:left w:val="none" w:sz="0" w:space="0" w:color="auto"/>
        <w:bottom w:val="none" w:sz="0" w:space="0" w:color="auto"/>
        <w:right w:val="none" w:sz="0" w:space="0" w:color="auto"/>
      </w:divBdr>
    </w:div>
    <w:div w:id="749541995">
      <w:marLeft w:val="640"/>
      <w:marRight w:val="0"/>
      <w:marTop w:val="0"/>
      <w:marBottom w:val="0"/>
      <w:divBdr>
        <w:top w:val="none" w:sz="0" w:space="0" w:color="auto"/>
        <w:left w:val="none" w:sz="0" w:space="0" w:color="auto"/>
        <w:bottom w:val="none" w:sz="0" w:space="0" w:color="auto"/>
        <w:right w:val="none" w:sz="0" w:space="0" w:color="auto"/>
      </w:divBdr>
    </w:div>
    <w:div w:id="750199842">
      <w:marLeft w:val="640"/>
      <w:marRight w:val="0"/>
      <w:marTop w:val="0"/>
      <w:marBottom w:val="0"/>
      <w:divBdr>
        <w:top w:val="none" w:sz="0" w:space="0" w:color="auto"/>
        <w:left w:val="none" w:sz="0" w:space="0" w:color="auto"/>
        <w:bottom w:val="none" w:sz="0" w:space="0" w:color="auto"/>
        <w:right w:val="none" w:sz="0" w:space="0" w:color="auto"/>
      </w:divBdr>
    </w:div>
    <w:div w:id="750200755">
      <w:marLeft w:val="640"/>
      <w:marRight w:val="0"/>
      <w:marTop w:val="0"/>
      <w:marBottom w:val="0"/>
      <w:divBdr>
        <w:top w:val="none" w:sz="0" w:space="0" w:color="auto"/>
        <w:left w:val="none" w:sz="0" w:space="0" w:color="auto"/>
        <w:bottom w:val="none" w:sz="0" w:space="0" w:color="auto"/>
        <w:right w:val="none" w:sz="0" w:space="0" w:color="auto"/>
      </w:divBdr>
    </w:div>
    <w:div w:id="753012617">
      <w:marLeft w:val="640"/>
      <w:marRight w:val="0"/>
      <w:marTop w:val="0"/>
      <w:marBottom w:val="0"/>
      <w:divBdr>
        <w:top w:val="none" w:sz="0" w:space="0" w:color="auto"/>
        <w:left w:val="none" w:sz="0" w:space="0" w:color="auto"/>
        <w:bottom w:val="none" w:sz="0" w:space="0" w:color="auto"/>
        <w:right w:val="none" w:sz="0" w:space="0" w:color="auto"/>
      </w:divBdr>
    </w:div>
    <w:div w:id="755126500">
      <w:marLeft w:val="640"/>
      <w:marRight w:val="0"/>
      <w:marTop w:val="0"/>
      <w:marBottom w:val="0"/>
      <w:divBdr>
        <w:top w:val="none" w:sz="0" w:space="0" w:color="auto"/>
        <w:left w:val="none" w:sz="0" w:space="0" w:color="auto"/>
        <w:bottom w:val="none" w:sz="0" w:space="0" w:color="auto"/>
        <w:right w:val="none" w:sz="0" w:space="0" w:color="auto"/>
      </w:divBdr>
    </w:div>
    <w:div w:id="755134530">
      <w:marLeft w:val="640"/>
      <w:marRight w:val="0"/>
      <w:marTop w:val="0"/>
      <w:marBottom w:val="0"/>
      <w:divBdr>
        <w:top w:val="none" w:sz="0" w:space="0" w:color="auto"/>
        <w:left w:val="none" w:sz="0" w:space="0" w:color="auto"/>
        <w:bottom w:val="none" w:sz="0" w:space="0" w:color="auto"/>
        <w:right w:val="none" w:sz="0" w:space="0" w:color="auto"/>
      </w:divBdr>
    </w:div>
    <w:div w:id="757481993">
      <w:marLeft w:val="640"/>
      <w:marRight w:val="0"/>
      <w:marTop w:val="0"/>
      <w:marBottom w:val="0"/>
      <w:divBdr>
        <w:top w:val="none" w:sz="0" w:space="0" w:color="auto"/>
        <w:left w:val="none" w:sz="0" w:space="0" w:color="auto"/>
        <w:bottom w:val="none" w:sz="0" w:space="0" w:color="auto"/>
        <w:right w:val="none" w:sz="0" w:space="0" w:color="auto"/>
      </w:divBdr>
    </w:div>
    <w:div w:id="757795417">
      <w:marLeft w:val="640"/>
      <w:marRight w:val="0"/>
      <w:marTop w:val="0"/>
      <w:marBottom w:val="0"/>
      <w:divBdr>
        <w:top w:val="none" w:sz="0" w:space="0" w:color="auto"/>
        <w:left w:val="none" w:sz="0" w:space="0" w:color="auto"/>
        <w:bottom w:val="none" w:sz="0" w:space="0" w:color="auto"/>
        <w:right w:val="none" w:sz="0" w:space="0" w:color="auto"/>
      </w:divBdr>
    </w:div>
    <w:div w:id="758142967">
      <w:marLeft w:val="640"/>
      <w:marRight w:val="0"/>
      <w:marTop w:val="0"/>
      <w:marBottom w:val="0"/>
      <w:divBdr>
        <w:top w:val="none" w:sz="0" w:space="0" w:color="auto"/>
        <w:left w:val="none" w:sz="0" w:space="0" w:color="auto"/>
        <w:bottom w:val="none" w:sz="0" w:space="0" w:color="auto"/>
        <w:right w:val="none" w:sz="0" w:space="0" w:color="auto"/>
      </w:divBdr>
    </w:div>
    <w:div w:id="758675439">
      <w:marLeft w:val="640"/>
      <w:marRight w:val="0"/>
      <w:marTop w:val="0"/>
      <w:marBottom w:val="0"/>
      <w:divBdr>
        <w:top w:val="none" w:sz="0" w:space="0" w:color="auto"/>
        <w:left w:val="none" w:sz="0" w:space="0" w:color="auto"/>
        <w:bottom w:val="none" w:sz="0" w:space="0" w:color="auto"/>
        <w:right w:val="none" w:sz="0" w:space="0" w:color="auto"/>
      </w:divBdr>
    </w:div>
    <w:div w:id="758791411">
      <w:marLeft w:val="640"/>
      <w:marRight w:val="0"/>
      <w:marTop w:val="0"/>
      <w:marBottom w:val="0"/>
      <w:divBdr>
        <w:top w:val="none" w:sz="0" w:space="0" w:color="auto"/>
        <w:left w:val="none" w:sz="0" w:space="0" w:color="auto"/>
        <w:bottom w:val="none" w:sz="0" w:space="0" w:color="auto"/>
        <w:right w:val="none" w:sz="0" w:space="0" w:color="auto"/>
      </w:divBdr>
    </w:div>
    <w:div w:id="759448495">
      <w:marLeft w:val="640"/>
      <w:marRight w:val="0"/>
      <w:marTop w:val="0"/>
      <w:marBottom w:val="0"/>
      <w:divBdr>
        <w:top w:val="none" w:sz="0" w:space="0" w:color="auto"/>
        <w:left w:val="none" w:sz="0" w:space="0" w:color="auto"/>
        <w:bottom w:val="none" w:sz="0" w:space="0" w:color="auto"/>
        <w:right w:val="none" w:sz="0" w:space="0" w:color="auto"/>
      </w:divBdr>
    </w:div>
    <w:div w:id="763767154">
      <w:marLeft w:val="640"/>
      <w:marRight w:val="0"/>
      <w:marTop w:val="0"/>
      <w:marBottom w:val="0"/>
      <w:divBdr>
        <w:top w:val="none" w:sz="0" w:space="0" w:color="auto"/>
        <w:left w:val="none" w:sz="0" w:space="0" w:color="auto"/>
        <w:bottom w:val="none" w:sz="0" w:space="0" w:color="auto"/>
        <w:right w:val="none" w:sz="0" w:space="0" w:color="auto"/>
      </w:divBdr>
    </w:div>
    <w:div w:id="763771689">
      <w:marLeft w:val="640"/>
      <w:marRight w:val="0"/>
      <w:marTop w:val="0"/>
      <w:marBottom w:val="0"/>
      <w:divBdr>
        <w:top w:val="none" w:sz="0" w:space="0" w:color="auto"/>
        <w:left w:val="none" w:sz="0" w:space="0" w:color="auto"/>
        <w:bottom w:val="none" w:sz="0" w:space="0" w:color="auto"/>
        <w:right w:val="none" w:sz="0" w:space="0" w:color="auto"/>
      </w:divBdr>
    </w:div>
    <w:div w:id="764226370">
      <w:marLeft w:val="640"/>
      <w:marRight w:val="0"/>
      <w:marTop w:val="0"/>
      <w:marBottom w:val="0"/>
      <w:divBdr>
        <w:top w:val="none" w:sz="0" w:space="0" w:color="auto"/>
        <w:left w:val="none" w:sz="0" w:space="0" w:color="auto"/>
        <w:bottom w:val="none" w:sz="0" w:space="0" w:color="auto"/>
        <w:right w:val="none" w:sz="0" w:space="0" w:color="auto"/>
      </w:divBdr>
    </w:div>
    <w:div w:id="766076168">
      <w:marLeft w:val="640"/>
      <w:marRight w:val="0"/>
      <w:marTop w:val="0"/>
      <w:marBottom w:val="0"/>
      <w:divBdr>
        <w:top w:val="none" w:sz="0" w:space="0" w:color="auto"/>
        <w:left w:val="none" w:sz="0" w:space="0" w:color="auto"/>
        <w:bottom w:val="none" w:sz="0" w:space="0" w:color="auto"/>
        <w:right w:val="none" w:sz="0" w:space="0" w:color="auto"/>
      </w:divBdr>
    </w:div>
    <w:div w:id="766388176">
      <w:marLeft w:val="640"/>
      <w:marRight w:val="0"/>
      <w:marTop w:val="0"/>
      <w:marBottom w:val="0"/>
      <w:divBdr>
        <w:top w:val="none" w:sz="0" w:space="0" w:color="auto"/>
        <w:left w:val="none" w:sz="0" w:space="0" w:color="auto"/>
        <w:bottom w:val="none" w:sz="0" w:space="0" w:color="auto"/>
        <w:right w:val="none" w:sz="0" w:space="0" w:color="auto"/>
      </w:divBdr>
    </w:div>
    <w:div w:id="766581358">
      <w:bodyDiv w:val="1"/>
      <w:marLeft w:val="0"/>
      <w:marRight w:val="0"/>
      <w:marTop w:val="0"/>
      <w:marBottom w:val="0"/>
      <w:divBdr>
        <w:top w:val="none" w:sz="0" w:space="0" w:color="auto"/>
        <w:left w:val="none" w:sz="0" w:space="0" w:color="auto"/>
        <w:bottom w:val="none" w:sz="0" w:space="0" w:color="auto"/>
        <w:right w:val="none" w:sz="0" w:space="0" w:color="auto"/>
      </w:divBdr>
      <w:divsChild>
        <w:div w:id="11037196">
          <w:marLeft w:val="640"/>
          <w:marRight w:val="0"/>
          <w:marTop w:val="0"/>
          <w:marBottom w:val="0"/>
          <w:divBdr>
            <w:top w:val="none" w:sz="0" w:space="0" w:color="auto"/>
            <w:left w:val="none" w:sz="0" w:space="0" w:color="auto"/>
            <w:bottom w:val="none" w:sz="0" w:space="0" w:color="auto"/>
            <w:right w:val="none" w:sz="0" w:space="0" w:color="auto"/>
          </w:divBdr>
        </w:div>
        <w:div w:id="25836908">
          <w:marLeft w:val="640"/>
          <w:marRight w:val="0"/>
          <w:marTop w:val="0"/>
          <w:marBottom w:val="0"/>
          <w:divBdr>
            <w:top w:val="none" w:sz="0" w:space="0" w:color="auto"/>
            <w:left w:val="none" w:sz="0" w:space="0" w:color="auto"/>
            <w:bottom w:val="none" w:sz="0" w:space="0" w:color="auto"/>
            <w:right w:val="none" w:sz="0" w:space="0" w:color="auto"/>
          </w:divBdr>
        </w:div>
        <w:div w:id="34895621">
          <w:marLeft w:val="640"/>
          <w:marRight w:val="0"/>
          <w:marTop w:val="0"/>
          <w:marBottom w:val="0"/>
          <w:divBdr>
            <w:top w:val="none" w:sz="0" w:space="0" w:color="auto"/>
            <w:left w:val="none" w:sz="0" w:space="0" w:color="auto"/>
            <w:bottom w:val="none" w:sz="0" w:space="0" w:color="auto"/>
            <w:right w:val="none" w:sz="0" w:space="0" w:color="auto"/>
          </w:divBdr>
        </w:div>
        <w:div w:id="54162523">
          <w:marLeft w:val="640"/>
          <w:marRight w:val="0"/>
          <w:marTop w:val="0"/>
          <w:marBottom w:val="0"/>
          <w:divBdr>
            <w:top w:val="none" w:sz="0" w:space="0" w:color="auto"/>
            <w:left w:val="none" w:sz="0" w:space="0" w:color="auto"/>
            <w:bottom w:val="none" w:sz="0" w:space="0" w:color="auto"/>
            <w:right w:val="none" w:sz="0" w:space="0" w:color="auto"/>
          </w:divBdr>
        </w:div>
        <w:div w:id="155194554">
          <w:marLeft w:val="640"/>
          <w:marRight w:val="0"/>
          <w:marTop w:val="0"/>
          <w:marBottom w:val="0"/>
          <w:divBdr>
            <w:top w:val="none" w:sz="0" w:space="0" w:color="auto"/>
            <w:left w:val="none" w:sz="0" w:space="0" w:color="auto"/>
            <w:bottom w:val="none" w:sz="0" w:space="0" w:color="auto"/>
            <w:right w:val="none" w:sz="0" w:space="0" w:color="auto"/>
          </w:divBdr>
        </w:div>
        <w:div w:id="155728071">
          <w:marLeft w:val="640"/>
          <w:marRight w:val="0"/>
          <w:marTop w:val="0"/>
          <w:marBottom w:val="0"/>
          <w:divBdr>
            <w:top w:val="none" w:sz="0" w:space="0" w:color="auto"/>
            <w:left w:val="none" w:sz="0" w:space="0" w:color="auto"/>
            <w:bottom w:val="none" w:sz="0" w:space="0" w:color="auto"/>
            <w:right w:val="none" w:sz="0" w:space="0" w:color="auto"/>
          </w:divBdr>
        </w:div>
        <w:div w:id="202980343">
          <w:marLeft w:val="640"/>
          <w:marRight w:val="0"/>
          <w:marTop w:val="0"/>
          <w:marBottom w:val="0"/>
          <w:divBdr>
            <w:top w:val="none" w:sz="0" w:space="0" w:color="auto"/>
            <w:left w:val="none" w:sz="0" w:space="0" w:color="auto"/>
            <w:bottom w:val="none" w:sz="0" w:space="0" w:color="auto"/>
            <w:right w:val="none" w:sz="0" w:space="0" w:color="auto"/>
          </w:divBdr>
        </w:div>
        <w:div w:id="274531079">
          <w:marLeft w:val="640"/>
          <w:marRight w:val="0"/>
          <w:marTop w:val="0"/>
          <w:marBottom w:val="0"/>
          <w:divBdr>
            <w:top w:val="none" w:sz="0" w:space="0" w:color="auto"/>
            <w:left w:val="none" w:sz="0" w:space="0" w:color="auto"/>
            <w:bottom w:val="none" w:sz="0" w:space="0" w:color="auto"/>
            <w:right w:val="none" w:sz="0" w:space="0" w:color="auto"/>
          </w:divBdr>
        </w:div>
        <w:div w:id="302151476">
          <w:marLeft w:val="640"/>
          <w:marRight w:val="0"/>
          <w:marTop w:val="0"/>
          <w:marBottom w:val="0"/>
          <w:divBdr>
            <w:top w:val="none" w:sz="0" w:space="0" w:color="auto"/>
            <w:left w:val="none" w:sz="0" w:space="0" w:color="auto"/>
            <w:bottom w:val="none" w:sz="0" w:space="0" w:color="auto"/>
            <w:right w:val="none" w:sz="0" w:space="0" w:color="auto"/>
          </w:divBdr>
        </w:div>
        <w:div w:id="317610936">
          <w:marLeft w:val="640"/>
          <w:marRight w:val="0"/>
          <w:marTop w:val="0"/>
          <w:marBottom w:val="0"/>
          <w:divBdr>
            <w:top w:val="none" w:sz="0" w:space="0" w:color="auto"/>
            <w:left w:val="none" w:sz="0" w:space="0" w:color="auto"/>
            <w:bottom w:val="none" w:sz="0" w:space="0" w:color="auto"/>
            <w:right w:val="none" w:sz="0" w:space="0" w:color="auto"/>
          </w:divBdr>
        </w:div>
        <w:div w:id="358043678">
          <w:marLeft w:val="640"/>
          <w:marRight w:val="0"/>
          <w:marTop w:val="0"/>
          <w:marBottom w:val="0"/>
          <w:divBdr>
            <w:top w:val="none" w:sz="0" w:space="0" w:color="auto"/>
            <w:left w:val="none" w:sz="0" w:space="0" w:color="auto"/>
            <w:bottom w:val="none" w:sz="0" w:space="0" w:color="auto"/>
            <w:right w:val="none" w:sz="0" w:space="0" w:color="auto"/>
          </w:divBdr>
        </w:div>
        <w:div w:id="380902829">
          <w:marLeft w:val="640"/>
          <w:marRight w:val="0"/>
          <w:marTop w:val="0"/>
          <w:marBottom w:val="0"/>
          <w:divBdr>
            <w:top w:val="none" w:sz="0" w:space="0" w:color="auto"/>
            <w:left w:val="none" w:sz="0" w:space="0" w:color="auto"/>
            <w:bottom w:val="none" w:sz="0" w:space="0" w:color="auto"/>
            <w:right w:val="none" w:sz="0" w:space="0" w:color="auto"/>
          </w:divBdr>
        </w:div>
        <w:div w:id="401103181">
          <w:marLeft w:val="640"/>
          <w:marRight w:val="0"/>
          <w:marTop w:val="0"/>
          <w:marBottom w:val="0"/>
          <w:divBdr>
            <w:top w:val="none" w:sz="0" w:space="0" w:color="auto"/>
            <w:left w:val="none" w:sz="0" w:space="0" w:color="auto"/>
            <w:bottom w:val="none" w:sz="0" w:space="0" w:color="auto"/>
            <w:right w:val="none" w:sz="0" w:space="0" w:color="auto"/>
          </w:divBdr>
        </w:div>
        <w:div w:id="407922406">
          <w:marLeft w:val="640"/>
          <w:marRight w:val="0"/>
          <w:marTop w:val="0"/>
          <w:marBottom w:val="0"/>
          <w:divBdr>
            <w:top w:val="none" w:sz="0" w:space="0" w:color="auto"/>
            <w:left w:val="none" w:sz="0" w:space="0" w:color="auto"/>
            <w:bottom w:val="none" w:sz="0" w:space="0" w:color="auto"/>
            <w:right w:val="none" w:sz="0" w:space="0" w:color="auto"/>
          </w:divBdr>
        </w:div>
        <w:div w:id="420877896">
          <w:marLeft w:val="640"/>
          <w:marRight w:val="0"/>
          <w:marTop w:val="0"/>
          <w:marBottom w:val="0"/>
          <w:divBdr>
            <w:top w:val="none" w:sz="0" w:space="0" w:color="auto"/>
            <w:left w:val="none" w:sz="0" w:space="0" w:color="auto"/>
            <w:bottom w:val="none" w:sz="0" w:space="0" w:color="auto"/>
            <w:right w:val="none" w:sz="0" w:space="0" w:color="auto"/>
          </w:divBdr>
        </w:div>
        <w:div w:id="436022351">
          <w:marLeft w:val="640"/>
          <w:marRight w:val="0"/>
          <w:marTop w:val="0"/>
          <w:marBottom w:val="0"/>
          <w:divBdr>
            <w:top w:val="none" w:sz="0" w:space="0" w:color="auto"/>
            <w:left w:val="none" w:sz="0" w:space="0" w:color="auto"/>
            <w:bottom w:val="none" w:sz="0" w:space="0" w:color="auto"/>
            <w:right w:val="none" w:sz="0" w:space="0" w:color="auto"/>
          </w:divBdr>
        </w:div>
        <w:div w:id="487282319">
          <w:marLeft w:val="640"/>
          <w:marRight w:val="0"/>
          <w:marTop w:val="0"/>
          <w:marBottom w:val="0"/>
          <w:divBdr>
            <w:top w:val="none" w:sz="0" w:space="0" w:color="auto"/>
            <w:left w:val="none" w:sz="0" w:space="0" w:color="auto"/>
            <w:bottom w:val="none" w:sz="0" w:space="0" w:color="auto"/>
            <w:right w:val="none" w:sz="0" w:space="0" w:color="auto"/>
          </w:divBdr>
        </w:div>
        <w:div w:id="509296147">
          <w:marLeft w:val="640"/>
          <w:marRight w:val="0"/>
          <w:marTop w:val="0"/>
          <w:marBottom w:val="0"/>
          <w:divBdr>
            <w:top w:val="none" w:sz="0" w:space="0" w:color="auto"/>
            <w:left w:val="none" w:sz="0" w:space="0" w:color="auto"/>
            <w:bottom w:val="none" w:sz="0" w:space="0" w:color="auto"/>
            <w:right w:val="none" w:sz="0" w:space="0" w:color="auto"/>
          </w:divBdr>
        </w:div>
        <w:div w:id="515995504">
          <w:marLeft w:val="640"/>
          <w:marRight w:val="0"/>
          <w:marTop w:val="0"/>
          <w:marBottom w:val="0"/>
          <w:divBdr>
            <w:top w:val="none" w:sz="0" w:space="0" w:color="auto"/>
            <w:left w:val="none" w:sz="0" w:space="0" w:color="auto"/>
            <w:bottom w:val="none" w:sz="0" w:space="0" w:color="auto"/>
            <w:right w:val="none" w:sz="0" w:space="0" w:color="auto"/>
          </w:divBdr>
        </w:div>
        <w:div w:id="522592274">
          <w:marLeft w:val="640"/>
          <w:marRight w:val="0"/>
          <w:marTop w:val="0"/>
          <w:marBottom w:val="0"/>
          <w:divBdr>
            <w:top w:val="none" w:sz="0" w:space="0" w:color="auto"/>
            <w:left w:val="none" w:sz="0" w:space="0" w:color="auto"/>
            <w:bottom w:val="none" w:sz="0" w:space="0" w:color="auto"/>
            <w:right w:val="none" w:sz="0" w:space="0" w:color="auto"/>
          </w:divBdr>
        </w:div>
        <w:div w:id="545027046">
          <w:marLeft w:val="640"/>
          <w:marRight w:val="0"/>
          <w:marTop w:val="0"/>
          <w:marBottom w:val="0"/>
          <w:divBdr>
            <w:top w:val="none" w:sz="0" w:space="0" w:color="auto"/>
            <w:left w:val="none" w:sz="0" w:space="0" w:color="auto"/>
            <w:bottom w:val="none" w:sz="0" w:space="0" w:color="auto"/>
            <w:right w:val="none" w:sz="0" w:space="0" w:color="auto"/>
          </w:divBdr>
        </w:div>
        <w:div w:id="549347490">
          <w:marLeft w:val="640"/>
          <w:marRight w:val="0"/>
          <w:marTop w:val="0"/>
          <w:marBottom w:val="0"/>
          <w:divBdr>
            <w:top w:val="none" w:sz="0" w:space="0" w:color="auto"/>
            <w:left w:val="none" w:sz="0" w:space="0" w:color="auto"/>
            <w:bottom w:val="none" w:sz="0" w:space="0" w:color="auto"/>
            <w:right w:val="none" w:sz="0" w:space="0" w:color="auto"/>
          </w:divBdr>
        </w:div>
        <w:div w:id="581835502">
          <w:marLeft w:val="640"/>
          <w:marRight w:val="0"/>
          <w:marTop w:val="0"/>
          <w:marBottom w:val="0"/>
          <w:divBdr>
            <w:top w:val="none" w:sz="0" w:space="0" w:color="auto"/>
            <w:left w:val="none" w:sz="0" w:space="0" w:color="auto"/>
            <w:bottom w:val="none" w:sz="0" w:space="0" w:color="auto"/>
            <w:right w:val="none" w:sz="0" w:space="0" w:color="auto"/>
          </w:divBdr>
        </w:div>
        <w:div w:id="640352749">
          <w:marLeft w:val="640"/>
          <w:marRight w:val="0"/>
          <w:marTop w:val="0"/>
          <w:marBottom w:val="0"/>
          <w:divBdr>
            <w:top w:val="none" w:sz="0" w:space="0" w:color="auto"/>
            <w:left w:val="none" w:sz="0" w:space="0" w:color="auto"/>
            <w:bottom w:val="none" w:sz="0" w:space="0" w:color="auto"/>
            <w:right w:val="none" w:sz="0" w:space="0" w:color="auto"/>
          </w:divBdr>
        </w:div>
        <w:div w:id="650908794">
          <w:marLeft w:val="640"/>
          <w:marRight w:val="0"/>
          <w:marTop w:val="0"/>
          <w:marBottom w:val="0"/>
          <w:divBdr>
            <w:top w:val="none" w:sz="0" w:space="0" w:color="auto"/>
            <w:left w:val="none" w:sz="0" w:space="0" w:color="auto"/>
            <w:bottom w:val="none" w:sz="0" w:space="0" w:color="auto"/>
            <w:right w:val="none" w:sz="0" w:space="0" w:color="auto"/>
          </w:divBdr>
        </w:div>
        <w:div w:id="655687977">
          <w:marLeft w:val="640"/>
          <w:marRight w:val="0"/>
          <w:marTop w:val="0"/>
          <w:marBottom w:val="0"/>
          <w:divBdr>
            <w:top w:val="none" w:sz="0" w:space="0" w:color="auto"/>
            <w:left w:val="none" w:sz="0" w:space="0" w:color="auto"/>
            <w:bottom w:val="none" w:sz="0" w:space="0" w:color="auto"/>
            <w:right w:val="none" w:sz="0" w:space="0" w:color="auto"/>
          </w:divBdr>
        </w:div>
        <w:div w:id="699935361">
          <w:marLeft w:val="640"/>
          <w:marRight w:val="0"/>
          <w:marTop w:val="0"/>
          <w:marBottom w:val="0"/>
          <w:divBdr>
            <w:top w:val="none" w:sz="0" w:space="0" w:color="auto"/>
            <w:left w:val="none" w:sz="0" w:space="0" w:color="auto"/>
            <w:bottom w:val="none" w:sz="0" w:space="0" w:color="auto"/>
            <w:right w:val="none" w:sz="0" w:space="0" w:color="auto"/>
          </w:divBdr>
        </w:div>
        <w:div w:id="703487057">
          <w:marLeft w:val="640"/>
          <w:marRight w:val="0"/>
          <w:marTop w:val="0"/>
          <w:marBottom w:val="0"/>
          <w:divBdr>
            <w:top w:val="none" w:sz="0" w:space="0" w:color="auto"/>
            <w:left w:val="none" w:sz="0" w:space="0" w:color="auto"/>
            <w:bottom w:val="none" w:sz="0" w:space="0" w:color="auto"/>
            <w:right w:val="none" w:sz="0" w:space="0" w:color="auto"/>
          </w:divBdr>
        </w:div>
        <w:div w:id="725304285">
          <w:marLeft w:val="640"/>
          <w:marRight w:val="0"/>
          <w:marTop w:val="0"/>
          <w:marBottom w:val="0"/>
          <w:divBdr>
            <w:top w:val="none" w:sz="0" w:space="0" w:color="auto"/>
            <w:left w:val="none" w:sz="0" w:space="0" w:color="auto"/>
            <w:bottom w:val="none" w:sz="0" w:space="0" w:color="auto"/>
            <w:right w:val="none" w:sz="0" w:space="0" w:color="auto"/>
          </w:divBdr>
        </w:div>
        <w:div w:id="738480963">
          <w:marLeft w:val="640"/>
          <w:marRight w:val="0"/>
          <w:marTop w:val="0"/>
          <w:marBottom w:val="0"/>
          <w:divBdr>
            <w:top w:val="none" w:sz="0" w:space="0" w:color="auto"/>
            <w:left w:val="none" w:sz="0" w:space="0" w:color="auto"/>
            <w:bottom w:val="none" w:sz="0" w:space="0" w:color="auto"/>
            <w:right w:val="none" w:sz="0" w:space="0" w:color="auto"/>
          </w:divBdr>
        </w:div>
        <w:div w:id="756827791">
          <w:marLeft w:val="640"/>
          <w:marRight w:val="0"/>
          <w:marTop w:val="0"/>
          <w:marBottom w:val="0"/>
          <w:divBdr>
            <w:top w:val="none" w:sz="0" w:space="0" w:color="auto"/>
            <w:left w:val="none" w:sz="0" w:space="0" w:color="auto"/>
            <w:bottom w:val="none" w:sz="0" w:space="0" w:color="auto"/>
            <w:right w:val="none" w:sz="0" w:space="0" w:color="auto"/>
          </w:divBdr>
        </w:div>
        <w:div w:id="775246671">
          <w:marLeft w:val="640"/>
          <w:marRight w:val="0"/>
          <w:marTop w:val="0"/>
          <w:marBottom w:val="0"/>
          <w:divBdr>
            <w:top w:val="none" w:sz="0" w:space="0" w:color="auto"/>
            <w:left w:val="none" w:sz="0" w:space="0" w:color="auto"/>
            <w:bottom w:val="none" w:sz="0" w:space="0" w:color="auto"/>
            <w:right w:val="none" w:sz="0" w:space="0" w:color="auto"/>
          </w:divBdr>
        </w:div>
        <w:div w:id="804857861">
          <w:marLeft w:val="640"/>
          <w:marRight w:val="0"/>
          <w:marTop w:val="0"/>
          <w:marBottom w:val="0"/>
          <w:divBdr>
            <w:top w:val="none" w:sz="0" w:space="0" w:color="auto"/>
            <w:left w:val="none" w:sz="0" w:space="0" w:color="auto"/>
            <w:bottom w:val="none" w:sz="0" w:space="0" w:color="auto"/>
            <w:right w:val="none" w:sz="0" w:space="0" w:color="auto"/>
          </w:divBdr>
        </w:div>
        <w:div w:id="822430153">
          <w:marLeft w:val="640"/>
          <w:marRight w:val="0"/>
          <w:marTop w:val="0"/>
          <w:marBottom w:val="0"/>
          <w:divBdr>
            <w:top w:val="none" w:sz="0" w:space="0" w:color="auto"/>
            <w:left w:val="none" w:sz="0" w:space="0" w:color="auto"/>
            <w:bottom w:val="none" w:sz="0" w:space="0" w:color="auto"/>
            <w:right w:val="none" w:sz="0" w:space="0" w:color="auto"/>
          </w:divBdr>
        </w:div>
        <w:div w:id="854852893">
          <w:marLeft w:val="640"/>
          <w:marRight w:val="0"/>
          <w:marTop w:val="0"/>
          <w:marBottom w:val="0"/>
          <w:divBdr>
            <w:top w:val="none" w:sz="0" w:space="0" w:color="auto"/>
            <w:left w:val="none" w:sz="0" w:space="0" w:color="auto"/>
            <w:bottom w:val="none" w:sz="0" w:space="0" w:color="auto"/>
            <w:right w:val="none" w:sz="0" w:space="0" w:color="auto"/>
          </w:divBdr>
        </w:div>
        <w:div w:id="928074790">
          <w:marLeft w:val="640"/>
          <w:marRight w:val="0"/>
          <w:marTop w:val="0"/>
          <w:marBottom w:val="0"/>
          <w:divBdr>
            <w:top w:val="none" w:sz="0" w:space="0" w:color="auto"/>
            <w:left w:val="none" w:sz="0" w:space="0" w:color="auto"/>
            <w:bottom w:val="none" w:sz="0" w:space="0" w:color="auto"/>
            <w:right w:val="none" w:sz="0" w:space="0" w:color="auto"/>
          </w:divBdr>
        </w:div>
        <w:div w:id="1011683928">
          <w:marLeft w:val="640"/>
          <w:marRight w:val="0"/>
          <w:marTop w:val="0"/>
          <w:marBottom w:val="0"/>
          <w:divBdr>
            <w:top w:val="none" w:sz="0" w:space="0" w:color="auto"/>
            <w:left w:val="none" w:sz="0" w:space="0" w:color="auto"/>
            <w:bottom w:val="none" w:sz="0" w:space="0" w:color="auto"/>
            <w:right w:val="none" w:sz="0" w:space="0" w:color="auto"/>
          </w:divBdr>
        </w:div>
        <w:div w:id="1037001250">
          <w:marLeft w:val="640"/>
          <w:marRight w:val="0"/>
          <w:marTop w:val="0"/>
          <w:marBottom w:val="0"/>
          <w:divBdr>
            <w:top w:val="none" w:sz="0" w:space="0" w:color="auto"/>
            <w:left w:val="none" w:sz="0" w:space="0" w:color="auto"/>
            <w:bottom w:val="none" w:sz="0" w:space="0" w:color="auto"/>
            <w:right w:val="none" w:sz="0" w:space="0" w:color="auto"/>
          </w:divBdr>
        </w:div>
        <w:div w:id="1037194091">
          <w:marLeft w:val="640"/>
          <w:marRight w:val="0"/>
          <w:marTop w:val="0"/>
          <w:marBottom w:val="0"/>
          <w:divBdr>
            <w:top w:val="none" w:sz="0" w:space="0" w:color="auto"/>
            <w:left w:val="none" w:sz="0" w:space="0" w:color="auto"/>
            <w:bottom w:val="none" w:sz="0" w:space="0" w:color="auto"/>
            <w:right w:val="none" w:sz="0" w:space="0" w:color="auto"/>
          </w:divBdr>
        </w:div>
        <w:div w:id="1122771937">
          <w:marLeft w:val="640"/>
          <w:marRight w:val="0"/>
          <w:marTop w:val="0"/>
          <w:marBottom w:val="0"/>
          <w:divBdr>
            <w:top w:val="none" w:sz="0" w:space="0" w:color="auto"/>
            <w:left w:val="none" w:sz="0" w:space="0" w:color="auto"/>
            <w:bottom w:val="none" w:sz="0" w:space="0" w:color="auto"/>
            <w:right w:val="none" w:sz="0" w:space="0" w:color="auto"/>
          </w:divBdr>
        </w:div>
        <w:div w:id="1125999220">
          <w:marLeft w:val="640"/>
          <w:marRight w:val="0"/>
          <w:marTop w:val="0"/>
          <w:marBottom w:val="0"/>
          <w:divBdr>
            <w:top w:val="none" w:sz="0" w:space="0" w:color="auto"/>
            <w:left w:val="none" w:sz="0" w:space="0" w:color="auto"/>
            <w:bottom w:val="none" w:sz="0" w:space="0" w:color="auto"/>
            <w:right w:val="none" w:sz="0" w:space="0" w:color="auto"/>
          </w:divBdr>
        </w:div>
        <w:div w:id="1142651992">
          <w:marLeft w:val="640"/>
          <w:marRight w:val="0"/>
          <w:marTop w:val="0"/>
          <w:marBottom w:val="0"/>
          <w:divBdr>
            <w:top w:val="none" w:sz="0" w:space="0" w:color="auto"/>
            <w:left w:val="none" w:sz="0" w:space="0" w:color="auto"/>
            <w:bottom w:val="none" w:sz="0" w:space="0" w:color="auto"/>
            <w:right w:val="none" w:sz="0" w:space="0" w:color="auto"/>
          </w:divBdr>
        </w:div>
        <w:div w:id="1183325008">
          <w:marLeft w:val="640"/>
          <w:marRight w:val="0"/>
          <w:marTop w:val="0"/>
          <w:marBottom w:val="0"/>
          <w:divBdr>
            <w:top w:val="none" w:sz="0" w:space="0" w:color="auto"/>
            <w:left w:val="none" w:sz="0" w:space="0" w:color="auto"/>
            <w:bottom w:val="none" w:sz="0" w:space="0" w:color="auto"/>
            <w:right w:val="none" w:sz="0" w:space="0" w:color="auto"/>
          </w:divBdr>
        </w:div>
        <w:div w:id="1187870628">
          <w:marLeft w:val="640"/>
          <w:marRight w:val="0"/>
          <w:marTop w:val="0"/>
          <w:marBottom w:val="0"/>
          <w:divBdr>
            <w:top w:val="none" w:sz="0" w:space="0" w:color="auto"/>
            <w:left w:val="none" w:sz="0" w:space="0" w:color="auto"/>
            <w:bottom w:val="none" w:sz="0" w:space="0" w:color="auto"/>
            <w:right w:val="none" w:sz="0" w:space="0" w:color="auto"/>
          </w:divBdr>
        </w:div>
        <w:div w:id="1348679367">
          <w:marLeft w:val="640"/>
          <w:marRight w:val="0"/>
          <w:marTop w:val="0"/>
          <w:marBottom w:val="0"/>
          <w:divBdr>
            <w:top w:val="none" w:sz="0" w:space="0" w:color="auto"/>
            <w:left w:val="none" w:sz="0" w:space="0" w:color="auto"/>
            <w:bottom w:val="none" w:sz="0" w:space="0" w:color="auto"/>
            <w:right w:val="none" w:sz="0" w:space="0" w:color="auto"/>
          </w:divBdr>
        </w:div>
        <w:div w:id="1374380116">
          <w:marLeft w:val="640"/>
          <w:marRight w:val="0"/>
          <w:marTop w:val="0"/>
          <w:marBottom w:val="0"/>
          <w:divBdr>
            <w:top w:val="none" w:sz="0" w:space="0" w:color="auto"/>
            <w:left w:val="none" w:sz="0" w:space="0" w:color="auto"/>
            <w:bottom w:val="none" w:sz="0" w:space="0" w:color="auto"/>
            <w:right w:val="none" w:sz="0" w:space="0" w:color="auto"/>
          </w:divBdr>
        </w:div>
        <w:div w:id="1393846450">
          <w:marLeft w:val="640"/>
          <w:marRight w:val="0"/>
          <w:marTop w:val="0"/>
          <w:marBottom w:val="0"/>
          <w:divBdr>
            <w:top w:val="none" w:sz="0" w:space="0" w:color="auto"/>
            <w:left w:val="none" w:sz="0" w:space="0" w:color="auto"/>
            <w:bottom w:val="none" w:sz="0" w:space="0" w:color="auto"/>
            <w:right w:val="none" w:sz="0" w:space="0" w:color="auto"/>
          </w:divBdr>
        </w:div>
        <w:div w:id="1413814792">
          <w:marLeft w:val="640"/>
          <w:marRight w:val="0"/>
          <w:marTop w:val="0"/>
          <w:marBottom w:val="0"/>
          <w:divBdr>
            <w:top w:val="none" w:sz="0" w:space="0" w:color="auto"/>
            <w:left w:val="none" w:sz="0" w:space="0" w:color="auto"/>
            <w:bottom w:val="none" w:sz="0" w:space="0" w:color="auto"/>
            <w:right w:val="none" w:sz="0" w:space="0" w:color="auto"/>
          </w:divBdr>
        </w:div>
        <w:div w:id="1498964003">
          <w:marLeft w:val="640"/>
          <w:marRight w:val="0"/>
          <w:marTop w:val="0"/>
          <w:marBottom w:val="0"/>
          <w:divBdr>
            <w:top w:val="none" w:sz="0" w:space="0" w:color="auto"/>
            <w:left w:val="none" w:sz="0" w:space="0" w:color="auto"/>
            <w:bottom w:val="none" w:sz="0" w:space="0" w:color="auto"/>
            <w:right w:val="none" w:sz="0" w:space="0" w:color="auto"/>
          </w:divBdr>
        </w:div>
        <w:div w:id="1508136962">
          <w:marLeft w:val="640"/>
          <w:marRight w:val="0"/>
          <w:marTop w:val="0"/>
          <w:marBottom w:val="0"/>
          <w:divBdr>
            <w:top w:val="none" w:sz="0" w:space="0" w:color="auto"/>
            <w:left w:val="none" w:sz="0" w:space="0" w:color="auto"/>
            <w:bottom w:val="none" w:sz="0" w:space="0" w:color="auto"/>
            <w:right w:val="none" w:sz="0" w:space="0" w:color="auto"/>
          </w:divBdr>
        </w:div>
        <w:div w:id="1530139160">
          <w:marLeft w:val="640"/>
          <w:marRight w:val="0"/>
          <w:marTop w:val="0"/>
          <w:marBottom w:val="0"/>
          <w:divBdr>
            <w:top w:val="none" w:sz="0" w:space="0" w:color="auto"/>
            <w:left w:val="none" w:sz="0" w:space="0" w:color="auto"/>
            <w:bottom w:val="none" w:sz="0" w:space="0" w:color="auto"/>
            <w:right w:val="none" w:sz="0" w:space="0" w:color="auto"/>
          </w:divBdr>
        </w:div>
        <w:div w:id="1530297807">
          <w:marLeft w:val="640"/>
          <w:marRight w:val="0"/>
          <w:marTop w:val="0"/>
          <w:marBottom w:val="0"/>
          <w:divBdr>
            <w:top w:val="none" w:sz="0" w:space="0" w:color="auto"/>
            <w:left w:val="none" w:sz="0" w:space="0" w:color="auto"/>
            <w:bottom w:val="none" w:sz="0" w:space="0" w:color="auto"/>
            <w:right w:val="none" w:sz="0" w:space="0" w:color="auto"/>
          </w:divBdr>
        </w:div>
        <w:div w:id="1546597828">
          <w:marLeft w:val="640"/>
          <w:marRight w:val="0"/>
          <w:marTop w:val="0"/>
          <w:marBottom w:val="0"/>
          <w:divBdr>
            <w:top w:val="none" w:sz="0" w:space="0" w:color="auto"/>
            <w:left w:val="none" w:sz="0" w:space="0" w:color="auto"/>
            <w:bottom w:val="none" w:sz="0" w:space="0" w:color="auto"/>
            <w:right w:val="none" w:sz="0" w:space="0" w:color="auto"/>
          </w:divBdr>
        </w:div>
        <w:div w:id="1547645518">
          <w:marLeft w:val="640"/>
          <w:marRight w:val="0"/>
          <w:marTop w:val="0"/>
          <w:marBottom w:val="0"/>
          <w:divBdr>
            <w:top w:val="none" w:sz="0" w:space="0" w:color="auto"/>
            <w:left w:val="none" w:sz="0" w:space="0" w:color="auto"/>
            <w:bottom w:val="none" w:sz="0" w:space="0" w:color="auto"/>
            <w:right w:val="none" w:sz="0" w:space="0" w:color="auto"/>
          </w:divBdr>
        </w:div>
        <w:div w:id="1577469067">
          <w:marLeft w:val="640"/>
          <w:marRight w:val="0"/>
          <w:marTop w:val="0"/>
          <w:marBottom w:val="0"/>
          <w:divBdr>
            <w:top w:val="none" w:sz="0" w:space="0" w:color="auto"/>
            <w:left w:val="none" w:sz="0" w:space="0" w:color="auto"/>
            <w:bottom w:val="none" w:sz="0" w:space="0" w:color="auto"/>
            <w:right w:val="none" w:sz="0" w:space="0" w:color="auto"/>
          </w:divBdr>
        </w:div>
        <w:div w:id="1580553647">
          <w:marLeft w:val="640"/>
          <w:marRight w:val="0"/>
          <w:marTop w:val="0"/>
          <w:marBottom w:val="0"/>
          <w:divBdr>
            <w:top w:val="none" w:sz="0" w:space="0" w:color="auto"/>
            <w:left w:val="none" w:sz="0" w:space="0" w:color="auto"/>
            <w:bottom w:val="none" w:sz="0" w:space="0" w:color="auto"/>
            <w:right w:val="none" w:sz="0" w:space="0" w:color="auto"/>
          </w:divBdr>
        </w:div>
        <w:div w:id="1649943490">
          <w:marLeft w:val="640"/>
          <w:marRight w:val="0"/>
          <w:marTop w:val="0"/>
          <w:marBottom w:val="0"/>
          <w:divBdr>
            <w:top w:val="none" w:sz="0" w:space="0" w:color="auto"/>
            <w:left w:val="none" w:sz="0" w:space="0" w:color="auto"/>
            <w:bottom w:val="none" w:sz="0" w:space="0" w:color="auto"/>
            <w:right w:val="none" w:sz="0" w:space="0" w:color="auto"/>
          </w:divBdr>
        </w:div>
        <w:div w:id="1663192424">
          <w:marLeft w:val="640"/>
          <w:marRight w:val="0"/>
          <w:marTop w:val="0"/>
          <w:marBottom w:val="0"/>
          <w:divBdr>
            <w:top w:val="none" w:sz="0" w:space="0" w:color="auto"/>
            <w:left w:val="none" w:sz="0" w:space="0" w:color="auto"/>
            <w:bottom w:val="none" w:sz="0" w:space="0" w:color="auto"/>
            <w:right w:val="none" w:sz="0" w:space="0" w:color="auto"/>
          </w:divBdr>
        </w:div>
        <w:div w:id="1715545066">
          <w:marLeft w:val="640"/>
          <w:marRight w:val="0"/>
          <w:marTop w:val="0"/>
          <w:marBottom w:val="0"/>
          <w:divBdr>
            <w:top w:val="none" w:sz="0" w:space="0" w:color="auto"/>
            <w:left w:val="none" w:sz="0" w:space="0" w:color="auto"/>
            <w:bottom w:val="none" w:sz="0" w:space="0" w:color="auto"/>
            <w:right w:val="none" w:sz="0" w:space="0" w:color="auto"/>
          </w:divBdr>
        </w:div>
        <w:div w:id="1748574758">
          <w:marLeft w:val="640"/>
          <w:marRight w:val="0"/>
          <w:marTop w:val="0"/>
          <w:marBottom w:val="0"/>
          <w:divBdr>
            <w:top w:val="none" w:sz="0" w:space="0" w:color="auto"/>
            <w:left w:val="none" w:sz="0" w:space="0" w:color="auto"/>
            <w:bottom w:val="none" w:sz="0" w:space="0" w:color="auto"/>
            <w:right w:val="none" w:sz="0" w:space="0" w:color="auto"/>
          </w:divBdr>
        </w:div>
        <w:div w:id="1798258357">
          <w:marLeft w:val="640"/>
          <w:marRight w:val="0"/>
          <w:marTop w:val="0"/>
          <w:marBottom w:val="0"/>
          <w:divBdr>
            <w:top w:val="none" w:sz="0" w:space="0" w:color="auto"/>
            <w:left w:val="none" w:sz="0" w:space="0" w:color="auto"/>
            <w:bottom w:val="none" w:sz="0" w:space="0" w:color="auto"/>
            <w:right w:val="none" w:sz="0" w:space="0" w:color="auto"/>
          </w:divBdr>
        </w:div>
        <w:div w:id="1824394499">
          <w:marLeft w:val="640"/>
          <w:marRight w:val="0"/>
          <w:marTop w:val="0"/>
          <w:marBottom w:val="0"/>
          <w:divBdr>
            <w:top w:val="none" w:sz="0" w:space="0" w:color="auto"/>
            <w:left w:val="none" w:sz="0" w:space="0" w:color="auto"/>
            <w:bottom w:val="none" w:sz="0" w:space="0" w:color="auto"/>
            <w:right w:val="none" w:sz="0" w:space="0" w:color="auto"/>
          </w:divBdr>
        </w:div>
        <w:div w:id="1840194336">
          <w:marLeft w:val="640"/>
          <w:marRight w:val="0"/>
          <w:marTop w:val="0"/>
          <w:marBottom w:val="0"/>
          <w:divBdr>
            <w:top w:val="none" w:sz="0" w:space="0" w:color="auto"/>
            <w:left w:val="none" w:sz="0" w:space="0" w:color="auto"/>
            <w:bottom w:val="none" w:sz="0" w:space="0" w:color="auto"/>
            <w:right w:val="none" w:sz="0" w:space="0" w:color="auto"/>
          </w:divBdr>
        </w:div>
        <w:div w:id="1895656986">
          <w:marLeft w:val="640"/>
          <w:marRight w:val="0"/>
          <w:marTop w:val="0"/>
          <w:marBottom w:val="0"/>
          <w:divBdr>
            <w:top w:val="none" w:sz="0" w:space="0" w:color="auto"/>
            <w:left w:val="none" w:sz="0" w:space="0" w:color="auto"/>
            <w:bottom w:val="none" w:sz="0" w:space="0" w:color="auto"/>
            <w:right w:val="none" w:sz="0" w:space="0" w:color="auto"/>
          </w:divBdr>
        </w:div>
        <w:div w:id="1937708115">
          <w:marLeft w:val="640"/>
          <w:marRight w:val="0"/>
          <w:marTop w:val="0"/>
          <w:marBottom w:val="0"/>
          <w:divBdr>
            <w:top w:val="none" w:sz="0" w:space="0" w:color="auto"/>
            <w:left w:val="none" w:sz="0" w:space="0" w:color="auto"/>
            <w:bottom w:val="none" w:sz="0" w:space="0" w:color="auto"/>
            <w:right w:val="none" w:sz="0" w:space="0" w:color="auto"/>
          </w:divBdr>
        </w:div>
        <w:div w:id="1970356165">
          <w:marLeft w:val="640"/>
          <w:marRight w:val="0"/>
          <w:marTop w:val="0"/>
          <w:marBottom w:val="0"/>
          <w:divBdr>
            <w:top w:val="none" w:sz="0" w:space="0" w:color="auto"/>
            <w:left w:val="none" w:sz="0" w:space="0" w:color="auto"/>
            <w:bottom w:val="none" w:sz="0" w:space="0" w:color="auto"/>
            <w:right w:val="none" w:sz="0" w:space="0" w:color="auto"/>
          </w:divBdr>
        </w:div>
        <w:div w:id="2008627945">
          <w:marLeft w:val="640"/>
          <w:marRight w:val="0"/>
          <w:marTop w:val="0"/>
          <w:marBottom w:val="0"/>
          <w:divBdr>
            <w:top w:val="none" w:sz="0" w:space="0" w:color="auto"/>
            <w:left w:val="none" w:sz="0" w:space="0" w:color="auto"/>
            <w:bottom w:val="none" w:sz="0" w:space="0" w:color="auto"/>
            <w:right w:val="none" w:sz="0" w:space="0" w:color="auto"/>
          </w:divBdr>
        </w:div>
        <w:div w:id="2062052102">
          <w:marLeft w:val="640"/>
          <w:marRight w:val="0"/>
          <w:marTop w:val="0"/>
          <w:marBottom w:val="0"/>
          <w:divBdr>
            <w:top w:val="none" w:sz="0" w:space="0" w:color="auto"/>
            <w:left w:val="none" w:sz="0" w:space="0" w:color="auto"/>
            <w:bottom w:val="none" w:sz="0" w:space="0" w:color="auto"/>
            <w:right w:val="none" w:sz="0" w:space="0" w:color="auto"/>
          </w:divBdr>
        </w:div>
        <w:div w:id="2122334530">
          <w:marLeft w:val="640"/>
          <w:marRight w:val="0"/>
          <w:marTop w:val="0"/>
          <w:marBottom w:val="0"/>
          <w:divBdr>
            <w:top w:val="none" w:sz="0" w:space="0" w:color="auto"/>
            <w:left w:val="none" w:sz="0" w:space="0" w:color="auto"/>
            <w:bottom w:val="none" w:sz="0" w:space="0" w:color="auto"/>
            <w:right w:val="none" w:sz="0" w:space="0" w:color="auto"/>
          </w:divBdr>
        </w:div>
      </w:divsChild>
    </w:div>
    <w:div w:id="766731716">
      <w:bodyDiv w:val="1"/>
      <w:marLeft w:val="0"/>
      <w:marRight w:val="0"/>
      <w:marTop w:val="0"/>
      <w:marBottom w:val="0"/>
      <w:divBdr>
        <w:top w:val="none" w:sz="0" w:space="0" w:color="auto"/>
        <w:left w:val="none" w:sz="0" w:space="0" w:color="auto"/>
        <w:bottom w:val="none" w:sz="0" w:space="0" w:color="auto"/>
        <w:right w:val="none" w:sz="0" w:space="0" w:color="auto"/>
      </w:divBdr>
      <w:divsChild>
        <w:div w:id="1391808951">
          <w:marLeft w:val="640"/>
          <w:marRight w:val="0"/>
          <w:marTop w:val="0"/>
          <w:marBottom w:val="0"/>
          <w:divBdr>
            <w:top w:val="none" w:sz="0" w:space="0" w:color="auto"/>
            <w:left w:val="none" w:sz="0" w:space="0" w:color="auto"/>
            <w:bottom w:val="none" w:sz="0" w:space="0" w:color="auto"/>
            <w:right w:val="none" w:sz="0" w:space="0" w:color="auto"/>
          </w:divBdr>
        </w:div>
        <w:div w:id="1008213059">
          <w:marLeft w:val="640"/>
          <w:marRight w:val="0"/>
          <w:marTop w:val="0"/>
          <w:marBottom w:val="0"/>
          <w:divBdr>
            <w:top w:val="none" w:sz="0" w:space="0" w:color="auto"/>
            <w:left w:val="none" w:sz="0" w:space="0" w:color="auto"/>
            <w:bottom w:val="none" w:sz="0" w:space="0" w:color="auto"/>
            <w:right w:val="none" w:sz="0" w:space="0" w:color="auto"/>
          </w:divBdr>
        </w:div>
        <w:div w:id="1979459587">
          <w:marLeft w:val="640"/>
          <w:marRight w:val="0"/>
          <w:marTop w:val="0"/>
          <w:marBottom w:val="0"/>
          <w:divBdr>
            <w:top w:val="none" w:sz="0" w:space="0" w:color="auto"/>
            <w:left w:val="none" w:sz="0" w:space="0" w:color="auto"/>
            <w:bottom w:val="none" w:sz="0" w:space="0" w:color="auto"/>
            <w:right w:val="none" w:sz="0" w:space="0" w:color="auto"/>
          </w:divBdr>
        </w:div>
        <w:div w:id="217133836">
          <w:marLeft w:val="640"/>
          <w:marRight w:val="0"/>
          <w:marTop w:val="0"/>
          <w:marBottom w:val="0"/>
          <w:divBdr>
            <w:top w:val="none" w:sz="0" w:space="0" w:color="auto"/>
            <w:left w:val="none" w:sz="0" w:space="0" w:color="auto"/>
            <w:bottom w:val="none" w:sz="0" w:space="0" w:color="auto"/>
            <w:right w:val="none" w:sz="0" w:space="0" w:color="auto"/>
          </w:divBdr>
        </w:div>
        <w:div w:id="1132595769">
          <w:marLeft w:val="640"/>
          <w:marRight w:val="0"/>
          <w:marTop w:val="0"/>
          <w:marBottom w:val="0"/>
          <w:divBdr>
            <w:top w:val="none" w:sz="0" w:space="0" w:color="auto"/>
            <w:left w:val="none" w:sz="0" w:space="0" w:color="auto"/>
            <w:bottom w:val="none" w:sz="0" w:space="0" w:color="auto"/>
            <w:right w:val="none" w:sz="0" w:space="0" w:color="auto"/>
          </w:divBdr>
        </w:div>
        <w:div w:id="760873292">
          <w:marLeft w:val="640"/>
          <w:marRight w:val="0"/>
          <w:marTop w:val="0"/>
          <w:marBottom w:val="0"/>
          <w:divBdr>
            <w:top w:val="none" w:sz="0" w:space="0" w:color="auto"/>
            <w:left w:val="none" w:sz="0" w:space="0" w:color="auto"/>
            <w:bottom w:val="none" w:sz="0" w:space="0" w:color="auto"/>
            <w:right w:val="none" w:sz="0" w:space="0" w:color="auto"/>
          </w:divBdr>
        </w:div>
        <w:div w:id="1439370958">
          <w:marLeft w:val="640"/>
          <w:marRight w:val="0"/>
          <w:marTop w:val="0"/>
          <w:marBottom w:val="0"/>
          <w:divBdr>
            <w:top w:val="none" w:sz="0" w:space="0" w:color="auto"/>
            <w:left w:val="none" w:sz="0" w:space="0" w:color="auto"/>
            <w:bottom w:val="none" w:sz="0" w:space="0" w:color="auto"/>
            <w:right w:val="none" w:sz="0" w:space="0" w:color="auto"/>
          </w:divBdr>
        </w:div>
        <w:div w:id="476726079">
          <w:marLeft w:val="640"/>
          <w:marRight w:val="0"/>
          <w:marTop w:val="0"/>
          <w:marBottom w:val="0"/>
          <w:divBdr>
            <w:top w:val="none" w:sz="0" w:space="0" w:color="auto"/>
            <w:left w:val="none" w:sz="0" w:space="0" w:color="auto"/>
            <w:bottom w:val="none" w:sz="0" w:space="0" w:color="auto"/>
            <w:right w:val="none" w:sz="0" w:space="0" w:color="auto"/>
          </w:divBdr>
        </w:div>
        <w:div w:id="1645311339">
          <w:marLeft w:val="640"/>
          <w:marRight w:val="0"/>
          <w:marTop w:val="0"/>
          <w:marBottom w:val="0"/>
          <w:divBdr>
            <w:top w:val="none" w:sz="0" w:space="0" w:color="auto"/>
            <w:left w:val="none" w:sz="0" w:space="0" w:color="auto"/>
            <w:bottom w:val="none" w:sz="0" w:space="0" w:color="auto"/>
            <w:right w:val="none" w:sz="0" w:space="0" w:color="auto"/>
          </w:divBdr>
        </w:div>
        <w:div w:id="1526795909">
          <w:marLeft w:val="640"/>
          <w:marRight w:val="0"/>
          <w:marTop w:val="0"/>
          <w:marBottom w:val="0"/>
          <w:divBdr>
            <w:top w:val="none" w:sz="0" w:space="0" w:color="auto"/>
            <w:left w:val="none" w:sz="0" w:space="0" w:color="auto"/>
            <w:bottom w:val="none" w:sz="0" w:space="0" w:color="auto"/>
            <w:right w:val="none" w:sz="0" w:space="0" w:color="auto"/>
          </w:divBdr>
        </w:div>
        <w:div w:id="144589042">
          <w:marLeft w:val="640"/>
          <w:marRight w:val="0"/>
          <w:marTop w:val="0"/>
          <w:marBottom w:val="0"/>
          <w:divBdr>
            <w:top w:val="none" w:sz="0" w:space="0" w:color="auto"/>
            <w:left w:val="none" w:sz="0" w:space="0" w:color="auto"/>
            <w:bottom w:val="none" w:sz="0" w:space="0" w:color="auto"/>
            <w:right w:val="none" w:sz="0" w:space="0" w:color="auto"/>
          </w:divBdr>
        </w:div>
        <w:div w:id="1303343019">
          <w:marLeft w:val="640"/>
          <w:marRight w:val="0"/>
          <w:marTop w:val="0"/>
          <w:marBottom w:val="0"/>
          <w:divBdr>
            <w:top w:val="none" w:sz="0" w:space="0" w:color="auto"/>
            <w:left w:val="none" w:sz="0" w:space="0" w:color="auto"/>
            <w:bottom w:val="none" w:sz="0" w:space="0" w:color="auto"/>
            <w:right w:val="none" w:sz="0" w:space="0" w:color="auto"/>
          </w:divBdr>
        </w:div>
        <w:div w:id="1430616833">
          <w:marLeft w:val="640"/>
          <w:marRight w:val="0"/>
          <w:marTop w:val="0"/>
          <w:marBottom w:val="0"/>
          <w:divBdr>
            <w:top w:val="none" w:sz="0" w:space="0" w:color="auto"/>
            <w:left w:val="none" w:sz="0" w:space="0" w:color="auto"/>
            <w:bottom w:val="none" w:sz="0" w:space="0" w:color="auto"/>
            <w:right w:val="none" w:sz="0" w:space="0" w:color="auto"/>
          </w:divBdr>
        </w:div>
        <w:div w:id="761603576">
          <w:marLeft w:val="640"/>
          <w:marRight w:val="0"/>
          <w:marTop w:val="0"/>
          <w:marBottom w:val="0"/>
          <w:divBdr>
            <w:top w:val="none" w:sz="0" w:space="0" w:color="auto"/>
            <w:left w:val="none" w:sz="0" w:space="0" w:color="auto"/>
            <w:bottom w:val="none" w:sz="0" w:space="0" w:color="auto"/>
            <w:right w:val="none" w:sz="0" w:space="0" w:color="auto"/>
          </w:divBdr>
        </w:div>
        <w:div w:id="432361110">
          <w:marLeft w:val="640"/>
          <w:marRight w:val="0"/>
          <w:marTop w:val="0"/>
          <w:marBottom w:val="0"/>
          <w:divBdr>
            <w:top w:val="none" w:sz="0" w:space="0" w:color="auto"/>
            <w:left w:val="none" w:sz="0" w:space="0" w:color="auto"/>
            <w:bottom w:val="none" w:sz="0" w:space="0" w:color="auto"/>
            <w:right w:val="none" w:sz="0" w:space="0" w:color="auto"/>
          </w:divBdr>
        </w:div>
        <w:div w:id="1213351532">
          <w:marLeft w:val="640"/>
          <w:marRight w:val="0"/>
          <w:marTop w:val="0"/>
          <w:marBottom w:val="0"/>
          <w:divBdr>
            <w:top w:val="none" w:sz="0" w:space="0" w:color="auto"/>
            <w:left w:val="none" w:sz="0" w:space="0" w:color="auto"/>
            <w:bottom w:val="none" w:sz="0" w:space="0" w:color="auto"/>
            <w:right w:val="none" w:sz="0" w:space="0" w:color="auto"/>
          </w:divBdr>
        </w:div>
        <w:div w:id="1069617973">
          <w:marLeft w:val="640"/>
          <w:marRight w:val="0"/>
          <w:marTop w:val="0"/>
          <w:marBottom w:val="0"/>
          <w:divBdr>
            <w:top w:val="none" w:sz="0" w:space="0" w:color="auto"/>
            <w:left w:val="none" w:sz="0" w:space="0" w:color="auto"/>
            <w:bottom w:val="none" w:sz="0" w:space="0" w:color="auto"/>
            <w:right w:val="none" w:sz="0" w:space="0" w:color="auto"/>
          </w:divBdr>
        </w:div>
        <w:div w:id="769012164">
          <w:marLeft w:val="640"/>
          <w:marRight w:val="0"/>
          <w:marTop w:val="0"/>
          <w:marBottom w:val="0"/>
          <w:divBdr>
            <w:top w:val="none" w:sz="0" w:space="0" w:color="auto"/>
            <w:left w:val="none" w:sz="0" w:space="0" w:color="auto"/>
            <w:bottom w:val="none" w:sz="0" w:space="0" w:color="auto"/>
            <w:right w:val="none" w:sz="0" w:space="0" w:color="auto"/>
          </w:divBdr>
        </w:div>
        <w:div w:id="1067142444">
          <w:marLeft w:val="640"/>
          <w:marRight w:val="0"/>
          <w:marTop w:val="0"/>
          <w:marBottom w:val="0"/>
          <w:divBdr>
            <w:top w:val="none" w:sz="0" w:space="0" w:color="auto"/>
            <w:left w:val="none" w:sz="0" w:space="0" w:color="auto"/>
            <w:bottom w:val="none" w:sz="0" w:space="0" w:color="auto"/>
            <w:right w:val="none" w:sz="0" w:space="0" w:color="auto"/>
          </w:divBdr>
        </w:div>
        <w:div w:id="1252465448">
          <w:marLeft w:val="640"/>
          <w:marRight w:val="0"/>
          <w:marTop w:val="0"/>
          <w:marBottom w:val="0"/>
          <w:divBdr>
            <w:top w:val="none" w:sz="0" w:space="0" w:color="auto"/>
            <w:left w:val="none" w:sz="0" w:space="0" w:color="auto"/>
            <w:bottom w:val="none" w:sz="0" w:space="0" w:color="auto"/>
            <w:right w:val="none" w:sz="0" w:space="0" w:color="auto"/>
          </w:divBdr>
        </w:div>
        <w:div w:id="1949314212">
          <w:marLeft w:val="640"/>
          <w:marRight w:val="0"/>
          <w:marTop w:val="0"/>
          <w:marBottom w:val="0"/>
          <w:divBdr>
            <w:top w:val="none" w:sz="0" w:space="0" w:color="auto"/>
            <w:left w:val="none" w:sz="0" w:space="0" w:color="auto"/>
            <w:bottom w:val="none" w:sz="0" w:space="0" w:color="auto"/>
            <w:right w:val="none" w:sz="0" w:space="0" w:color="auto"/>
          </w:divBdr>
        </w:div>
        <w:div w:id="163666850">
          <w:marLeft w:val="640"/>
          <w:marRight w:val="0"/>
          <w:marTop w:val="0"/>
          <w:marBottom w:val="0"/>
          <w:divBdr>
            <w:top w:val="none" w:sz="0" w:space="0" w:color="auto"/>
            <w:left w:val="none" w:sz="0" w:space="0" w:color="auto"/>
            <w:bottom w:val="none" w:sz="0" w:space="0" w:color="auto"/>
            <w:right w:val="none" w:sz="0" w:space="0" w:color="auto"/>
          </w:divBdr>
        </w:div>
        <w:div w:id="831144944">
          <w:marLeft w:val="640"/>
          <w:marRight w:val="0"/>
          <w:marTop w:val="0"/>
          <w:marBottom w:val="0"/>
          <w:divBdr>
            <w:top w:val="none" w:sz="0" w:space="0" w:color="auto"/>
            <w:left w:val="none" w:sz="0" w:space="0" w:color="auto"/>
            <w:bottom w:val="none" w:sz="0" w:space="0" w:color="auto"/>
            <w:right w:val="none" w:sz="0" w:space="0" w:color="auto"/>
          </w:divBdr>
        </w:div>
        <w:div w:id="1439062122">
          <w:marLeft w:val="640"/>
          <w:marRight w:val="0"/>
          <w:marTop w:val="0"/>
          <w:marBottom w:val="0"/>
          <w:divBdr>
            <w:top w:val="none" w:sz="0" w:space="0" w:color="auto"/>
            <w:left w:val="none" w:sz="0" w:space="0" w:color="auto"/>
            <w:bottom w:val="none" w:sz="0" w:space="0" w:color="auto"/>
            <w:right w:val="none" w:sz="0" w:space="0" w:color="auto"/>
          </w:divBdr>
        </w:div>
        <w:div w:id="351490687">
          <w:marLeft w:val="640"/>
          <w:marRight w:val="0"/>
          <w:marTop w:val="0"/>
          <w:marBottom w:val="0"/>
          <w:divBdr>
            <w:top w:val="none" w:sz="0" w:space="0" w:color="auto"/>
            <w:left w:val="none" w:sz="0" w:space="0" w:color="auto"/>
            <w:bottom w:val="none" w:sz="0" w:space="0" w:color="auto"/>
            <w:right w:val="none" w:sz="0" w:space="0" w:color="auto"/>
          </w:divBdr>
        </w:div>
        <w:div w:id="1106538989">
          <w:marLeft w:val="640"/>
          <w:marRight w:val="0"/>
          <w:marTop w:val="0"/>
          <w:marBottom w:val="0"/>
          <w:divBdr>
            <w:top w:val="none" w:sz="0" w:space="0" w:color="auto"/>
            <w:left w:val="none" w:sz="0" w:space="0" w:color="auto"/>
            <w:bottom w:val="none" w:sz="0" w:space="0" w:color="auto"/>
            <w:right w:val="none" w:sz="0" w:space="0" w:color="auto"/>
          </w:divBdr>
        </w:div>
        <w:div w:id="595139398">
          <w:marLeft w:val="640"/>
          <w:marRight w:val="0"/>
          <w:marTop w:val="0"/>
          <w:marBottom w:val="0"/>
          <w:divBdr>
            <w:top w:val="none" w:sz="0" w:space="0" w:color="auto"/>
            <w:left w:val="none" w:sz="0" w:space="0" w:color="auto"/>
            <w:bottom w:val="none" w:sz="0" w:space="0" w:color="auto"/>
            <w:right w:val="none" w:sz="0" w:space="0" w:color="auto"/>
          </w:divBdr>
        </w:div>
        <w:div w:id="2084642525">
          <w:marLeft w:val="640"/>
          <w:marRight w:val="0"/>
          <w:marTop w:val="0"/>
          <w:marBottom w:val="0"/>
          <w:divBdr>
            <w:top w:val="none" w:sz="0" w:space="0" w:color="auto"/>
            <w:left w:val="none" w:sz="0" w:space="0" w:color="auto"/>
            <w:bottom w:val="none" w:sz="0" w:space="0" w:color="auto"/>
            <w:right w:val="none" w:sz="0" w:space="0" w:color="auto"/>
          </w:divBdr>
        </w:div>
        <w:div w:id="915240741">
          <w:marLeft w:val="640"/>
          <w:marRight w:val="0"/>
          <w:marTop w:val="0"/>
          <w:marBottom w:val="0"/>
          <w:divBdr>
            <w:top w:val="none" w:sz="0" w:space="0" w:color="auto"/>
            <w:left w:val="none" w:sz="0" w:space="0" w:color="auto"/>
            <w:bottom w:val="none" w:sz="0" w:space="0" w:color="auto"/>
            <w:right w:val="none" w:sz="0" w:space="0" w:color="auto"/>
          </w:divBdr>
        </w:div>
        <w:div w:id="368771110">
          <w:marLeft w:val="640"/>
          <w:marRight w:val="0"/>
          <w:marTop w:val="0"/>
          <w:marBottom w:val="0"/>
          <w:divBdr>
            <w:top w:val="none" w:sz="0" w:space="0" w:color="auto"/>
            <w:left w:val="none" w:sz="0" w:space="0" w:color="auto"/>
            <w:bottom w:val="none" w:sz="0" w:space="0" w:color="auto"/>
            <w:right w:val="none" w:sz="0" w:space="0" w:color="auto"/>
          </w:divBdr>
        </w:div>
        <w:div w:id="326249562">
          <w:marLeft w:val="640"/>
          <w:marRight w:val="0"/>
          <w:marTop w:val="0"/>
          <w:marBottom w:val="0"/>
          <w:divBdr>
            <w:top w:val="none" w:sz="0" w:space="0" w:color="auto"/>
            <w:left w:val="none" w:sz="0" w:space="0" w:color="auto"/>
            <w:bottom w:val="none" w:sz="0" w:space="0" w:color="auto"/>
            <w:right w:val="none" w:sz="0" w:space="0" w:color="auto"/>
          </w:divBdr>
        </w:div>
        <w:div w:id="1760447437">
          <w:marLeft w:val="640"/>
          <w:marRight w:val="0"/>
          <w:marTop w:val="0"/>
          <w:marBottom w:val="0"/>
          <w:divBdr>
            <w:top w:val="none" w:sz="0" w:space="0" w:color="auto"/>
            <w:left w:val="none" w:sz="0" w:space="0" w:color="auto"/>
            <w:bottom w:val="none" w:sz="0" w:space="0" w:color="auto"/>
            <w:right w:val="none" w:sz="0" w:space="0" w:color="auto"/>
          </w:divBdr>
        </w:div>
        <w:div w:id="2109160078">
          <w:marLeft w:val="640"/>
          <w:marRight w:val="0"/>
          <w:marTop w:val="0"/>
          <w:marBottom w:val="0"/>
          <w:divBdr>
            <w:top w:val="none" w:sz="0" w:space="0" w:color="auto"/>
            <w:left w:val="none" w:sz="0" w:space="0" w:color="auto"/>
            <w:bottom w:val="none" w:sz="0" w:space="0" w:color="auto"/>
            <w:right w:val="none" w:sz="0" w:space="0" w:color="auto"/>
          </w:divBdr>
        </w:div>
        <w:div w:id="1597053834">
          <w:marLeft w:val="640"/>
          <w:marRight w:val="0"/>
          <w:marTop w:val="0"/>
          <w:marBottom w:val="0"/>
          <w:divBdr>
            <w:top w:val="none" w:sz="0" w:space="0" w:color="auto"/>
            <w:left w:val="none" w:sz="0" w:space="0" w:color="auto"/>
            <w:bottom w:val="none" w:sz="0" w:space="0" w:color="auto"/>
            <w:right w:val="none" w:sz="0" w:space="0" w:color="auto"/>
          </w:divBdr>
        </w:div>
        <w:div w:id="1040594993">
          <w:marLeft w:val="640"/>
          <w:marRight w:val="0"/>
          <w:marTop w:val="0"/>
          <w:marBottom w:val="0"/>
          <w:divBdr>
            <w:top w:val="none" w:sz="0" w:space="0" w:color="auto"/>
            <w:left w:val="none" w:sz="0" w:space="0" w:color="auto"/>
            <w:bottom w:val="none" w:sz="0" w:space="0" w:color="auto"/>
            <w:right w:val="none" w:sz="0" w:space="0" w:color="auto"/>
          </w:divBdr>
        </w:div>
        <w:div w:id="332223899">
          <w:marLeft w:val="640"/>
          <w:marRight w:val="0"/>
          <w:marTop w:val="0"/>
          <w:marBottom w:val="0"/>
          <w:divBdr>
            <w:top w:val="none" w:sz="0" w:space="0" w:color="auto"/>
            <w:left w:val="none" w:sz="0" w:space="0" w:color="auto"/>
            <w:bottom w:val="none" w:sz="0" w:space="0" w:color="auto"/>
            <w:right w:val="none" w:sz="0" w:space="0" w:color="auto"/>
          </w:divBdr>
        </w:div>
        <w:div w:id="1921210166">
          <w:marLeft w:val="640"/>
          <w:marRight w:val="0"/>
          <w:marTop w:val="0"/>
          <w:marBottom w:val="0"/>
          <w:divBdr>
            <w:top w:val="none" w:sz="0" w:space="0" w:color="auto"/>
            <w:left w:val="none" w:sz="0" w:space="0" w:color="auto"/>
            <w:bottom w:val="none" w:sz="0" w:space="0" w:color="auto"/>
            <w:right w:val="none" w:sz="0" w:space="0" w:color="auto"/>
          </w:divBdr>
        </w:div>
        <w:div w:id="2046174901">
          <w:marLeft w:val="640"/>
          <w:marRight w:val="0"/>
          <w:marTop w:val="0"/>
          <w:marBottom w:val="0"/>
          <w:divBdr>
            <w:top w:val="none" w:sz="0" w:space="0" w:color="auto"/>
            <w:left w:val="none" w:sz="0" w:space="0" w:color="auto"/>
            <w:bottom w:val="none" w:sz="0" w:space="0" w:color="auto"/>
            <w:right w:val="none" w:sz="0" w:space="0" w:color="auto"/>
          </w:divBdr>
        </w:div>
        <w:div w:id="981153186">
          <w:marLeft w:val="640"/>
          <w:marRight w:val="0"/>
          <w:marTop w:val="0"/>
          <w:marBottom w:val="0"/>
          <w:divBdr>
            <w:top w:val="none" w:sz="0" w:space="0" w:color="auto"/>
            <w:left w:val="none" w:sz="0" w:space="0" w:color="auto"/>
            <w:bottom w:val="none" w:sz="0" w:space="0" w:color="auto"/>
            <w:right w:val="none" w:sz="0" w:space="0" w:color="auto"/>
          </w:divBdr>
        </w:div>
        <w:div w:id="884371888">
          <w:marLeft w:val="640"/>
          <w:marRight w:val="0"/>
          <w:marTop w:val="0"/>
          <w:marBottom w:val="0"/>
          <w:divBdr>
            <w:top w:val="none" w:sz="0" w:space="0" w:color="auto"/>
            <w:left w:val="none" w:sz="0" w:space="0" w:color="auto"/>
            <w:bottom w:val="none" w:sz="0" w:space="0" w:color="auto"/>
            <w:right w:val="none" w:sz="0" w:space="0" w:color="auto"/>
          </w:divBdr>
        </w:div>
        <w:div w:id="1694071860">
          <w:marLeft w:val="640"/>
          <w:marRight w:val="0"/>
          <w:marTop w:val="0"/>
          <w:marBottom w:val="0"/>
          <w:divBdr>
            <w:top w:val="none" w:sz="0" w:space="0" w:color="auto"/>
            <w:left w:val="none" w:sz="0" w:space="0" w:color="auto"/>
            <w:bottom w:val="none" w:sz="0" w:space="0" w:color="auto"/>
            <w:right w:val="none" w:sz="0" w:space="0" w:color="auto"/>
          </w:divBdr>
        </w:div>
        <w:div w:id="647901541">
          <w:marLeft w:val="640"/>
          <w:marRight w:val="0"/>
          <w:marTop w:val="0"/>
          <w:marBottom w:val="0"/>
          <w:divBdr>
            <w:top w:val="none" w:sz="0" w:space="0" w:color="auto"/>
            <w:left w:val="none" w:sz="0" w:space="0" w:color="auto"/>
            <w:bottom w:val="none" w:sz="0" w:space="0" w:color="auto"/>
            <w:right w:val="none" w:sz="0" w:space="0" w:color="auto"/>
          </w:divBdr>
        </w:div>
        <w:div w:id="470175485">
          <w:marLeft w:val="640"/>
          <w:marRight w:val="0"/>
          <w:marTop w:val="0"/>
          <w:marBottom w:val="0"/>
          <w:divBdr>
            <w:top w:val="none" w:sz="0" w:space="0" w:color="auto"/>
            <w:left w:val="none" w:sz="0" w:space="0" w:color="auto"/>
            <w:bottom w:val="none" w:sz="0" w:space="0" w:color="auto"/>
            <w:right w:val="none" w:sz="0" w:space="0" w:color="auto"/>
          </w:divBdr>
        </w:div>
        <w:div w:id="1824202116">
          <w:marLeft w:val="640"/>
          <w:marRight w:val="0"/>
          <w:marTop w:val="0"/>
          <w:marBottom w:val="0"/>
          <w:divBdr>
            <w:top w:val="none" w:sz="0" w:space="0" w:color="auto"/>
            <w:left w:val="none" w:sz="0" w:space="0" w:color="auto"/>
            <w:bottom w:val="none" w:sz="0" w:space="0" w:color="auto"/>
            <w:right w:val="none" w:sz="0" w:space="0" w:color="auto"/>
          </w:divBdr>
        </w:div>
        <w:div w:id="1915121494">
          <w:marLeft w:val="640"/>
          <w:marRight w:val="0"/>
          <w:marTop w:val="0"/>
          <w:marBottom w:val="0"/>
          <w:divBdr>
            <w:top w:val="none" w:sz="0" w:space="0" w:color="auto"/>
            <w:left w:val="none" w:sz="0" w:space="0" w:color="auto"/>
            <w:bottom w:val="none" w:sz="0" w:space="0" w:color="auto"/>
            <w:right w:val="none" w:sz="0" w:space="0" w:color="auto"/>
          </w:divBdr>
        </w:div>
        <w:div w:id="1965035459">
          <w:marLeft w:val="640"/>
          <w:marRight w:val="0"/>
          <w:marTop w:val="0"/>
          <w:marBottom w:val="0"/>
          <w:divBdr>
            <w:top w:val="none" w:sz="0" w:space="0" w:color="auto"/>
            <w:left w:val="none" w:sz="0" w:space="0" w:color="auto"/>
            <w:bottom w:val="none" w:sz="0" w:space="0" w:color="auto"/>
            <w:right w:val="none" w:sz="0" w:space="0" w:color="auto"/>
          </w:divBdr>
        </w:div>
        <w:div w:id="297760307">
          <w:marLeft w:val="640"/>
          <w:marRight w:val="0"/>
          <w:marTop w:val="0"/>
          <w:marBottom w:val="0"/>
          <w:divBdr>
            <w:top w:val="none" w:sz="0" w:space="0" w:color="auto"/>
            <w:left w:val="none" w:sz="0" w:space="0" w:color="auto"/>
            <w:bottom w:val="none" w:sz="0" w:space="0" w:color="auto"/>
            <w:right w:val="none" w:sz="0" w:space="0" w:color="auto"/>
          </w:divBdr>
        </w:div>
        <w:div w:id="1313632145">
          <w:marLeft w:val="640"/>
          <w:marRight w:val="0"/>
          <w:marTop w:val="0"/>
          <w:marBottom w:val="0"/>
          <w:divBdr>
            <w:top w:val="none" w:sz="0" w:space="0" w:color="auto"/>
            <w:left w:val="none" w:sz="0" w:space="0" w:color="auto"/>
            <w:bottom w:val="none" w:sz="0" w:space="0" w:color="auto"/>
            <w:right w:val="none" w:sz="0" w:space="0" w:color="auto"/>
          </w:divBdr>
        </w:div>
        <w:div w:id="1518692356">
          <w:marLeft w:val="640"/>
          <w:marRight w:val="0"/>
          <w:marTop w:val="0"/>
          <w:marBottom w:val="0"/>
          <w:divBdr>
            <w:top w:val="none" w:sz="0" w:space="0" w:color="auto"/>
            <w:left w:val="none" w:sz="0" w:space="0" w:color="auto"/>
            <w:bottom w:val="none" w:sz="0" w:space="0" w:color="auto"/>
            <w:right w:val="none" w:sz="0" w:space="0" w:color="auto"/>
          </w:divBdr>
        </w:div>
        <w:div w:id="1031564703">
          <w:marLeft w:val="640"/>
          <w:marRight w:val="0"/>
          <w:marTop w:val="0"/>
          <w:marBottom w:val="0"/>
          <w:divBdr>
            <w:top w:val="none" w:sz="0" w:space="0" w:color="auto"/>
            <w:left w:val="none" w:sz="0" w:space="0" w:color="auto"/>
            <w:bottom w:val="none" w:sz="0" w:space="0" w:color="auto"/>
            <w:right w:val="none" w:sz="0" w:space="0" w:color="auto"/>
          </w:divBdr>
        </w:div>
        <w:div w:id="604196837">
          <w:marLeft w:val="640"/>
          <w:marRight w:val="0"/>
          <w:marTop w:val="0"/>
          <w:marBottom w:val="0"/>
          <w:divBdr>
            <w:top w:val="none" w:sz="0" w:space="0" w:color="auto"/>
            <w:left w:val="none" w:sz="0" w:space="0" w:color="auto"/>
            <w:bottom w:val="none" w:sz="0" w:space="0" w:color="auto"/>
            <w:right w:val="none" w:sz="0" w:space="0" w:color="auto"/>
          </w:divBdr>
        </w:div>
        <w:div w:id="8915325">
          <w:marLeft w:val="640"/>
          <w:marRight w:val="0"/>
          <w:marTop w:val="0"/>
          <w:marBottom w:val="0"/>
          <w:divBdr>
            <w:top w:val="none" w:sz="0" w:space="0" w:color="auto"/>
            <w:left w:val="none" w:sz="0" w:space="0" w:color="auto"/>
            <w:bottom w:val="none" w:sz="0" w:space="0" w:color="auto"/>
            <w:right w:val="none" w:sz="0" w:space="0" w:color="auto"/>
          </w:divBdr>
        </w:div>
        <w:div w:id="1045255838">
          <w:marLeft w:val="640"/>
          <w:marRight w:val="0"/>
          <w:marTop w:val="0"/>
          <w:marBottom w:val="0"/>
          <w:divBdr>
            <w:top w:val="none" w:sz="0" w:space="0" w:color="auto"/>
            <w:left w:val="none" w:sz="0" w:space="0" w:color="auto"/>
            <w:bottom w:val="none" w:sz="0" w:space="0" w:color="auto"/>
            <w:right w:val="none" w:sz="0" w:space="0" w:color="auto"/>
          </w:divBdr>
        </w:div>
        <w:div w:id="2058433364">
          <w:marLeft w:val="640"/>
          <w:marRight w:val="0"/>
          <w:marTop w:val="0"/>
          <w:marBottom w:val="0"/>
          <w:divBdr>
            <w:top w:val="none" w:sz="0" w:space="0" w:color="auto"/>
            <w:left w:val="none" w:sz="0" w:space="0" w:color="auto"/>
            <w:bottom w:val="none" w:sz="0" w:space="0" w:color="auto"/>
            <w:right w:val="none" w:sz="0" w:space="0" w:color="auto"/>
          </w:divBdr>
        </w:div>
        <w:div w:id="1274170452">
          <w:marLeft w:val="640"/>
          <w:marRight w:val="0"/>
          <w:marTop w:val="0"/>
          <w:marBottom w:val="0"/>
          <w:divBdr>
            <w:top w:val="none" w:sz="0" w:space="0" w:color="auto"/>
            <w:left w:val="none" w:sz="0" w:space="0" w:color="auto"/>
            <w:bottom w:val="none" w:sz="0" w:space="0" w:color="auto"/>
            <w:right w:val="none" w:sz="0" w:space="0" w:color="auto"/>
          </w:divBdr>
        </w:div>
        <w:div w:id="1616253707">
          <w:marLeft w:val="640"/>
          <w:marRight w:val="0"/>
          <w:marTop w:val="0"/>
          <w:marBottom w:val="0"/>
          <w:divBdr>
            <w:top w:val="none" w:sz="0" w:space="0" w:color="auto"/>
            <w:left w:val="none" w:sz="0" w:space="0" w:color="auto"/>
            <w:bottom w:val="none" w:sz="0" w:space="0" w:color="auto"/>
            <w:right w:val="none" w:sz="0" w:space="0" w:color="auto"/>
          </w:divBdr>
        </w:div>
        <w:div w:id="1996494938">
          <w:marLeft w:val="640"/>
          <w:marRight w:val="0"/>
          <w:marTop w:val="0"/>
          <w:marBottom w:val="0"/>
          <w:divBdr>
            <w:top w:val="none" w:sz="0" w:space="0" w:color="auto"/>
            <w:left w:val="none" w:sz="0" w:space="0" w:color="auto"/>
            <w:bottom w:val="none" w:sz="0" w:space="0" w:color="auto"/>
            <w:right w:val="none" w:sz="0" w:space="0" w:color="auto"/>
          </w:divBdr>
        </w:div>
        <w:div w:id="2010862212">
          <w:marLeft w:val="640"/>
          <w:marRight w:val="0"/>
          <w:marTop w:val="0"/>
          <w:marBottom w:val="0"/>
          <w:divBdr>
            <w:top w:val="none" w:sz="0" w:space="0" w:color="auto"/>
            <w:left w:val="none" w:sz="0" w:space="0" w:color="auto"/>
            <w:bottom w:val="none" w:sz="0" w:space="0" w:color="auto"/>
            <w:right w:val="none" w:sz="0" w:space="0" w:color="auto"/>
          </w:divBdr>
        </w:div>
        <w:div w:id="1493719099">
          <w:marLeft w:val="640"/>
          <w:marRight w:val="0"/>
          <w:marTop w:val="0"/>
          <w:marBottom w:val="0"/>
          <w:divBdr>
            <w:top w:val="none" w:sz="0" w:space="0" w:color="auto"/>
            <w:left w:val="none" w:sz="0" w:space="0" w:color="auto"/>
            <w:bottom w:val="none" w:sz="0" w:space="0" w:color="auto"/>
            <w:right w:val="none" w:sz="0" w:space="0" w:color="auto"/>
          </w:divBdr>
        </w:div>
        <w:div w:id="1827896059">
          <w:marLeft w:val="640"/>
          <w:marRight w:val="0"/>
          <w:marTop w:val="0"/>
          <w:marBottom w:val="0"/>
          <w:divBdr>
            <w:top w:val="none" w:sz="0" w:space="0" w:color="auto"/>
            <w:left w:val="none" w:sz="0" w:space="0" w:color="auto"/>
            <w:bottom w:val="none" w:sz="0" w:space="0" w:color="auto"/>
            <w:right w:val="none" w:sz="0" w:space="0" w:color="auto"/>
          </w:divBdr>
        </w:div>
        <w:div w:id="1449659740">
          <w:marLeft w:val="640"/>
          <w:marRight w:val="0"/>
          <w:marTop w:val="0"/>
          <w:marBottom w:val="0"/>
          <w:divBdr>
            <w:top w:val="none" w:sz="0" w:space="0" w:color="auto"/>
            <w:left w:val="none" w:sz="0" w:space="0" w:color="auto"/>
            <w:bottom w:val="none" w:sz="0" w:space="0" w:color="auto"/>
            <w:right w:val="none" w:sz="0" w:space="0" w:color="auto"/>
          </w:divBdr>
        </w:div>
        <w:div w:id="1447965975">
          <w:marLeft w:val="640"/>
          <w:marRight w:val="0"/>
          <w:marTop w:val="0"/>
          <w:marBottom w:val="0"/>
          <w:divBdr>
            <w:top w:val="none" w:sz="0" w:space="0" w:color="auto"/>
            <w:left w:val="none" w:sz="0" w:space="0" w:color="auto"/>
            <w:bottom w:val="none" w:sz="0" w:space="0" w:color="auto"/>
            <w:right w:val="none" w:sz="0" w:space="0" w:color="auto"/>
          </w:divBdr>
        </w:div>
        <w:div w:id="248849918">
          <w:marLeft w:val="640"/>
          <w:marRight w:val="0"/>
          <w:marTop w:val="0"/>
          <w:marBottom w:val="0"/>
          <w:divBdr>
            <w:top w:val="none" w:sz="0" w:space="0" w:color="auto"/>
            <w:left w:val="none" w:sz="0" w:space="0" w:color="auto"/>
            <w:bottom w:val="none" w:sz="0" w:space="0" w:color="auto"/>
            <w:right w:val="none" w:sz="0" w:space="0" w:color="auto"/>
          </w:divBdr>
        </w:div>
        <w:div w:id="1447848482">
          <w:marLeft w:val="640"/>
          <w:marRight w:val="0"/>
          <w:marTop w:val="0"/>
          <w:marBottom w:val="0"/>
          <w:divBdr>
            <w:top w:val="none" w:sz="0" w:space="0" w:color="auto"/>
            <w:left w:val="none" w:sz="0" w:space="0" w:color="auto"/>
            <w:bottom w:val="none" w:sz="0" w:space="0" w:color="auto"/>
            <w:right w:val="none" w:sz="0" w:space="0" w:color="auto"/>
          </w:divBdr>
        </w:div>
        <w:div w:id="1005741831">
          <w:marLeft w:val="640"/>
          <w:marRight w:val="0"/>
          <w:marTop w:val="0"/>
          <w:marBottom w:val="0"/>
          <w:divBdr>
            <w:top w:val="none" w:sz="0" w:space="0" w:color="auto"/>
            <w:left w:val="none" w:sz="0" w:space="0" w:color="auto"/>
            <w:bottom w:val="none" w:sz="0" w:space="0" w:color="auto"/>
            <w:right w:val="none" w:sz="0" w:space="0" w:color="auto"/>
          </w:divBdr>
        </w:div>
        <w:div w:id="1761756318">
          <w:marLeft w:val="640"/>
          <w:marRight w:val="0"/>
          <w:marTop w:val="0"/>
          <w:marBottom w:val="0"/>
          <w:divBdr>
            <w:top w:val="none" w:sz="0" w:space="0" w:color="auto"/>
            <w:left w:val="none" w:sz="0" w:space="0" w:color="auto"/>
            <w:bottom w:val="none" w:sz="0" w:space="0" w:color="auto"/>
            <w:right w:val="none" w:sz="0" w:space="0" w:color="auto"/>
          </w:divBdr>
        </w:div>
        <w:div w:id="72439284">
          <w:marLeft w:val="640"/>
          <w:marRight w:val="0"/>
          <w:marTop w:val="0"/>
          <w:marBottom w:val="0"/>
          <w:divBdr>
            <w:top w:val="none" w:sz="0" w:space="0" w:color="auto"/>
            <w:left w:val="none" w:sz="0" w:space="0" w:color="auto"/>
            <w:bottom w:val="none" w:sz="0" w:space="0" w:color="auto"/>
            <w:right w:val="none" w:sz="0" w:space="0" w:color="auto"/>
          </w:divBdr>
        </w:div>
        <w:div w:id="812678540">
          <w:marLeft w:val="640"/>
          <w:marRight w:val="0"/>
          <w:marTop w:val="0"/>
          <w:marBottom w:val="0"/>
          <w:divBdr>
            <w:top w:val="none" w:sz="0" w:space="0" w:color="auto"/>
            <w:left w:val="none" w:sz="0" w:space="0" w:color="auto"/>
            <w:bottom w:val="none" w:sz="0" w:space="0" w:color="auto"/>
            <w:right w:val="none" w:sz="0" w:space="0" w:color="auto"/>
          </w:divBdr>
        </w:div>
        <w:div w:id="1198158250">
          <w:marLeft w:val="640"/>
          <w:marRight w:val="0"/>
          <w:marTop w:val="0"/>
          <w:marBottom w:val="0"/>
          <w:divBdr>
            <w:top w:val="none" w:sz="0" w:space="0" w:color="auto"/>
            <w:left w:val="none" w:sz="0" w:space="0" w:color="auto"/>
            <w:bottom w:val="none" w:sz="0" w:space="0" w:color="auto"/>
            <w:right w:val="none" w:sz="0" w:space="0" w:color="auto"/>
          </w:divBdr>
        </w:div>
        <w:div w:id="1787233366">
          <w:marLeft w:val="640"/>
          <w:marRight w:val="0"/>
          <w:marTop w:val="0"/>
          <w:marBottom w:val="0"/>
          <w:divBdr>
            <w:top w:val="none" w:sz="0" w:space="0" w:color="auto"/>
            <w:left w:val="none" w:sz="0" w:space="0" w:color="auto"/>
            <w:bottom w:val="none" w:sz="0" w:space="0" w:color="auto"/>
            <w:right w:val="none" w:sz="0" w:space="0" w:color="auto"/>
          </w:divBdr>
        </w:div>
      </w:divsChild>
    </w:div>
    <w:div w:id="767579352">
      <w:marLeft w:val="640"/>
      <w:marRight w:val="0"/>
      <w:marTop w:val="0"/>
      <w:marBottom w:val="0"/>
      <w:divBdr>
        <w:top w:val="none" w:sz="0" w:space="0" w:color="auto"/>
        <w:left w:val="none" w:sz="0" w:space="0" w:color="auto"/>
        <w:bottom w:val="none" w:sz="0" w:space="0" w:color="auto"/>
        <w:right w:val="none" w:sz="0" w:space="0" w:color="auto"/>
      </w:divBdr>
    </w:div>
    <w:div w:id="768085633">
      <w:marLeft w:val="640"/>
      <w:marRight w:val="0"/>
      <w:marTop w:val="0"/>
      <w:marBottom w:val="0"/>
      <w:divBdr>
        <w:top w:val="none" w:sz="0" w:space="0" w:color="auto"/>
        <w:left w:val="none" w:sz="0" w:space="0" w:color="auto"/>
        <w:bottom w:val="none" w:sz="0" w:space="0" w:color="auto"/>
        <w:right w:val="none" w:sz="0" w:space="0" w:color="auto"/>
      </w:divBdr>
    </w:div>
    <w:div w:id="769155886">
      <w:bodyDiv w:val="1"/>
      <w:marLeft w:val="0"/>
      <w:marRight w:val="0"/>
      <w:marTop w:val="0"/>
      <w:marBottom w:val="0"/>
      <w:divBdr>
        <w:top w:val="none" w:sz="0" w:space="0" w:color="auto"/>
        <w:left w:val="none" w:sz="0" w:space="0" w:color="auto"/>
        <w:bottom w:val="none" w:sz="0" w:space="0" w:color="auto"/>
        <w:right w:val="none" w:sz="0" w:space="0" w:color="auto"/>
      </w:divBdr>
      <w:divsChild>
        <w:div w:id="10645821">
          <w:marLeft w:val="640"/>
          <w:marRight w:val="0"/>
          <w:marTop w:val="0"/>
          <w:marBottom w:val="0"/>
          <w:divBdr>
            <w:top w:val="none" w:sz="0" w:space="0" w:color="auto"/>
            <w:left w:val="none" w:sz="0" w:space="0" w:color="auto"/>
            <w:bottom w:val="none" w:sz="0" w:space="0" w:color="auto"/>
            <w:right w:val="none" w:sz="0" w:space="0" w:color="auto"/>
          </w:divBdr>
        </w:div>
        <w:div w:id="43914562">
          <w:marLeft w:val="640"/>
          <w:marRight w:val="0"/>
          <w:marTop w:val="0"/>
          <w:marBottom w:val="0"/>
          <w:divBdr>
            <w:top w:val="none" w:sz="0" w:space="0" w:color="auto"/>
            <w:left w:val="none" w:sz="0" w:space="0" w:color="auto"/>
            <w:bottom w:val="none" w:sz="0" w:space="0" w:color="auto"/>
            <w:right w:val="none" w:sz="0" w:space="0" w:color="auto"/>
          </w:divBdr>
        </w:div>
        <w:div w:id="152717683">
          <w:marLeft w:val="640"/>
          <w:marRight w:val="0"/>
          <w:marTop w:val="0"/>
          <w:marBottom w:val="0"/>
          <w:divBdr>
            <w:top w:val="none" w:sz="0" w:space="0" w:color="auto"/>
            <w:left w:val="none" w:sz="0" w:space="0" w:color="auto"/>
            <w:bottom w:val="none" w:sz="0" w:space="0" w:color="auto"/>
            <w:right w:val="none" w:sz="0" w:space="0" w:color="auto"/>
          </w:divBdr>
        </w:div>
        <w:div w:id="200753187">
          <w:marLeft w:val="640"/>
          <w:marRight w:val="0"/>
          <w:marTop w:val="0"/>
          <w:marBottom w:val="0"/>
          <w:divBdr>
            <w:top w:val="none" w:sz="0" w:space="0" w:color="auto"/>
            <w:left w:val="none" w:sz="0" w:space="0" w:color="auto"/>
            <w:bottom w:val="none" w:sz="0" w:space="0" w:color="auto"/>
            <w:right w:val="none" w:sz="0" w:space="0" w:color="auto"/>
          </w:divBdr>
        </w:div>
        <w:div w:id="221063698">
          <w:marLeft w:val="640"/>
          <w:marRight w:val="0"/>
          <w:marTop w:val="0"/>
          <w:marBottom w:val="0"/>
          <w:divBdr>
            <w:top w:val="none" w:sz="0" w:space="0" w:color="auto"/>
            <w:left w:val="none" w:sz="0" w:space="0" w:color="auto"/>
            <w:bottom w:val="none" w:sz="0" w:space="0" w:color="auto"/>
            <w:right w:val="none" w:sz="0" w:space="0" w:color="auto"/>
          </w:divBdr>
        </w:div>
        <w:div w:id="329796632">
          <w:marLeft w:val="640"/>
          <w:marRight w:val="0"/>
          <w:marTop w:val="0"/>
          <w:marBottom w:val="0"/>
          <w:divBdr>
            <w:top w:val="none" w:sz="0" w:space="0" w:color="auto"/>
            <w:left w:val="none" w:sz="0" w:space="0" w:color="auto"/>
            <w:bottom w:val="none" w:sz="0" w:space="0" w:color="auto"/>
            <w:right w:val="none" w:sz="0" w:space="0" w:color="auto"/>
          </w:divBdr>
        </w:div>
        <w:div w:id="336425802">
          <w:marLeft w:val="640"/>
          <w:marRight w:val="0"/>
          <w:marTop w:val="0"/>
          <w:marBottom w:val="0"/>
          <w:divBdr>
            <w:top w:val="none" w:sz="0" w:space="0" w:color="auto"/>
            <w:left w:val="none" w:sz="0" w:space="0" w:color="auto"/>
            <w:bottom w:val="none" w:sz="0" w:space="0" w:color="auto"/>
            <w:right w:val="none" w:sz="0" w:space="0" w:color="auto"/>
          </w:divBdr>
        </w:div>
        <w:div w:id="337855477">
          <w:marLeft w:val="640"/>
          <w:marRight w:val="0"/>
          <w:marTop w:val="0"/>
          <w:marBottom w:val="0"/>
          <w:divBdr>
            <w:top w:val="none" w:sz="0" w:space="0" w:color="auto"/>
            <w:left w:val="none" w:sz="0" w:space="0" w:color="auto"/>
            <w:bottom w:val="none" w:sz="0" w:space="0" w:color="auto"/>
            <w:right w:val="none" w:sz="0" w:space="0" w:color="auto"/>
          </w:divBdr>
        </w:div>
        <w:div w:id="342242201">
          <w:marLeft w:val="640"/>
          <w:marRight w:val="0"/>
          <w:marTop w:val="0"/>
          <w:marBottom w:val="0"/>
          <w:divBdr>
            <w:top w:val="none" w:sz="0" w:space="0" w:color="auto"/>
            <w:left w:val="none" w:sz="0" w:space="0" w:color="auto"/>
            <w:bottom w:val="none" w:sz="0" w:space="0" w:color="auto"/>
            <w:right w:val="none" w:sz="0" w:space="0" w:color="auto"/>
          </w:divBdr>
        </w:div>
        <w:div w:id="423379483">
          <w:marLeft w:val="640"/>
          <w:marRight w:val="0"/>
          <w:marTop w:val="0"/>
          <w:marBottom w:val="0"/>
          <w:divBdr>
            <w:top w:val="none" w:sz="0" w:space="0" w:color="auto"/>
            <w:left w:val="none" w:sz="0" w:space="0" w:color="auto"/>
            <w:bottom w:val="none" w:sz="0" w:space="0" w:color="auto"/>
            <w:right w:val="none" w:sz="0" w:space="0" w:color="auto"/>
          </w:divBdr>
        </w:div>
        <w:div w:id="467824932">
          <w:marLeft w:val="640"/>
          <w:marRight w:val="0"/>
          <w:marTop w:val="0"/>
          <w:marBottom w:val="0"/>
          <w:divBdr>
            <w:top w:val="none" w:sz="0" w:space="0" w:color="auto"/>
            <w:left w:val="none" w:sz="0" w:space="0" w:color="auto"/>
            <w:bottom w:val="none" w:sz="0" w:space="0" w:color="auto"/>
            <w:right w:val="none" w:sz="0" w:space="0" w:color="auto"/>
          </w:divBdr>
        </w:div>
        <w:div w:id="498353242">
          <w:marLeft w:val="640"/>
          <w:marRight w:val="0"/>
          <w:marTop w:val="0"/>
          <w:marBottom w:val="0"/>
          <w:divBdr>
            <w:top w:val="none" w:sz="0" w:space="0" w:color="auto"/>
            <w:left w:val="none" w:sz="0" w:space="0" w:color="auto"/>
            <w:bottom w:val="none" w:sz="0" w:space="0" w:color="auto"/>
            <w:right w:val="none" w:sz="0" w:space="0" w:color="auto"/>
          </w:divBdr>
        </w:div>
        <w:div w:id="542988695">
          <w:marLeft w:val="640"/>
          <w:marRight w:val="0"/>
          <w:marTop w:val="0"/>
          <w:marBottom w:val="0"/>
          <w:divBdr>
            <w:top w:val="none" w:sz="0" w:space="0" w:color="auto"/>
            <w:left w:val="none" w:sz="0" w:space="0" w:color="auto"/>
            <w:bottom w:val="none" w:sz="0" w:space="0" w:color="auto"/>
            <w:right w:val="none" w:sz="0" w:space="0" w:color="auto"/>
          </w:divBdr>
        </w:div>
        <w:div w:id="602222496">
          <w:marLeft w:val="640"/>
          <w:marRight w:val="0"/>
          <w:marTop w:val="0"/>
          <w:marBottom w:val="0"/>
          <w:divBdr>
            <w:top w:val="none" w:sz="0" w:space="0" w:color="auto"/>
            <w:left w:val="none" w:sz="0" w:space="0" w:color="auto"/>
            <w:bottom w:val="none" w:sz="0" w:space="0" w:color="auto"/>
            <w:right w:val="none" w:sz="0" w:space="0" w:color="auto"/>
          </w:divBdr>
        </w:div>
        <w:div w:id="651369731">
          <w:marLeft w:val="640"/>
          <w:marRight w:val="0"/>
          <w:marTop w:val="0"/>
          <w:marBottom w:val="0"/>
          <w:divBdr>
            <w:top w:val="none" w:sz="0" w:space="0" w:color="auto"/>
            <w:left w:val="none" w:sz="0" w:space="0" w:color="auto"/>
            <w:bottom w:val="none" w:sz="0" w:space="0" w:color="auto"/>
            <w:right w:val="none" w:sz="0" w:space="0" w:color="auto"/>
          </w:divBdr>
        </w:div>
        <w:div w:id="670837868">
          <w:marLeft w:val="640"/>
          <w:marRight w:val="0"/>
          <w:marTop w:val="0"/>
          <w:marBottom w:val="0"/>
          <w:divBdr>
            <w:top w:val="none" w:sz="0" w:space="0" w:color="auto"/>
            <w:left w:val="none" w:sz="0" w:space="0" w:color="auto"/>
            <w:bottom w:val="none" w:sz="0" w:space="0" w:color="auto"/>
            <w:right w:val="none" w:sz="0" w:space="0" w:color="auto"/>
          </w:divBdr>
        </w:div>
        <w:div w:id="679432996">
          <w:marLeft w:val="640"/>
          <w:marRight w:val="0"/>
          <w:marTop w:val="0"/>
          <w:marBottom w:val="0"/>
          <w:divBdr>
            <w:top w:val="none" w:sz="0" w:space="0" w:color="auto"/>
            <w:left w:val="none" w:sz="0" w:space="0" w:color="auto"/>
            <w:bottom w:val="none" w:sz="0" w:space="0" w:color="auto"/>
            <w:right w:val="none" w:sz="0" w:space="0" w:color="auto"/>
          </w:divBdr>
        </w:div>
        <w:div w:id="684211322">
          <w:marLeft w:val="640"/>
          <w:marRight w:val="0"/>
          <w:marTop w:val="0"/>
          <w:marBottom w:val="0"/>
          <w:divBdr>
            <w:top w:val="none" w:sz="0" w:space="0" w:color="auto"/>
            <w:left w:val="none" w:sz="0" w:space="0" w:color="auto"/>
            <w:bottom w:val="none" w:sz="0" w:space="0" w:color="auto"/>
            <w:right w:val="none" w:sz="0" w:space="0" w:color="auto"/>
          </w:divBdr>
        </w:div>
        <w:div w:id="721295053">
          <w:marLeft w:val="640"/>
          <w:marRight w:val="0"/>
          <w:marTop w:val="0"/>
          <w:marBottom w:val="0"/>
          <w:divBdr>
            <w:top w:val="none" w:sz="0" w:space="0" w:color="auto"/>
            <w:left w:val="none" w:sz="0" w:space="0" w:color="auto"/>
            <w:bottom w:val="none" w:sz="0" w:space="0" w:color="auto"/>
            <w:right w:val="none" w:sz="0" w:space="0" w:color="auto"/>
          </w:divBdr>
        </w:div>
        <w:div w:id="887304577">
          <w:marLeft w:val="640"/>
          <w:marRight w:val="0"/>
          <w:marTop w:val="0"/>
          <w:marBottom w:val="0"/>
          <w:divBdr>
            <w:top w:val="none" w:sz="0" w:space="0" w:color="auto"/>
            <w:left w:val="none" w:sz="0" w:space="0" w:color="auto"/>
            <w:bottom w:val="none" w:sz="0" w:space="0" w:color="auto"/>
            <w:right w:val="none" w:sz="0" w:space="0" w:color="auto"/>
          </w:divBdr>
        </w:div>
        <w:div w:id="909002156">
          <w:marLeft w:val="640"/>
          <w:marRight w:val="0"/>
          <w:marTop w:val="0"/>
          <w:marBottom w:val="0"/>
          <w:divBdr>
            <w:top w:val="none" w:sz="0" w:space="0" w:color="auto"/>
            <w:left w:val="none" w:sz="0" w:space="0" w:color="auto"/>
            <w:bottom w:val="none" w:sz="0" w:space="0" w:color="auto"/>
            <w:right w:val="none" w:sz="0" w:space="0" w:color="auto"/>
          </w:divBdr>
        </w:div>
        <w:div w:id="971981016">
          <w:marLeft w:val="640"/>
          <w:marRight w:val="0"/>
          <w:marTop w:val="0"/>
          <w:marBottom w:val="0"/>
          <w:divBdr>
            <w:top w:val="none" w:sz="0" w:space="0" w:color="auto"/>
            <w:left w:val="none" w:sz="0" w:space="0" w:color="auto"/>
            <w:bottom w:val="none" w:sz="0" w:space="0" w:color="auto"/>
            <w:right w:val="none" w:sz="0" w:space="0" w:color="auto"/>
          </w:divBdr>
        </w:div>
        <w:div w:id="994915450">
          <w:marLeft w:val="640"/>
          <w:marRight w:val="0"/>
          <w:marTop w:val="0"/>
          <w:marBottom w:val="0"/>
          <w:divBdr>
            <w:top w:val="none" w:sz="0" w:space="0" w:color="auto"/>
            <w:left w:val="none" w:sz="0" w:space="0" w:color="auto"/>
            <w:bottom w:val="none" w:sz="0" w:space="0" w:color="auto"/>
            <w:right w:val="none" w:sz="0" w:space="0" w:color="auto"/>
          </w:divBdr>
        </w:div>
        <w:div w:id="998651200">
          <w:marLeft w:val="640"/>
          <w:marRight w:val="0"/>
          <w:marTop w:val="0"/>
          <w:marBottom w:val="0"/>
          <w:divBdr>
            <w:top w:val="none" w:sz="0" w:space="0" w:color="auto"/>
            <w:left w:val="none" w:sz="0" w:space="0" w:color="auto"/>
            <w:bottom w:val="none" w:sz="0" w:space="0" w:color="auto"/>
            <w:right w:val="none" w:sz="0" w:space="0" w:color="auto"/>
          </w:divBdr>
        </w:div>
        <w:div w:id="1025862849">
          <w:marLeft w:val="640"/>
          <w:marRight w:val="0"/>
          <w:marTop w:val="0"/>
          <w:marBottom w:val="0"/>
          <w:divBdr>
            <w:top w:val="none" w:sz="0" w:space="0" w:color="auto"/>
            <w:left w:val="none" w:sz="0" w:space="0" w:color="auto"/>
            <w:bottom w:val="none" w:sz="0" w:space="0" w:color="auto"/>
            <w:right w:val="none" w:sz="0" w:space="0" w:color="auto"/>
          </w:divBdr>
        </w:div>
        <w:div w:id="1082264647">
          <w:marLeft w:val="640"/>
          <w:marRight w:val="0"/>
          <w:marTop w:val="0"/>
          <w:marBottom w:val="0"/>
          <w:divBdr>
            <w:top w:val="none" w:sz="0" w:space="0" w:color="auto"/>
            <w:left w:val="none" w:sz="0" w:space="0" w:color="auto"/>
            <w:bottom w:val="none" w:sz="0" w:space="0" w:color="auto"/>
            <w:right w:val="none" w:sz="0" w:space="0" w:color="auto"/>
          </w:divBdr>
        </w:div>
        <w:div w:id="1105224597">
          <w:marLeft w:val="640"/>
          <w:marRight w:val="0"/>
          <w:marTop w:val="0"/>
          <w:marBottom w:val="0"/>
          <w:divBdr>
            <w:top w:val="none" w:sz="0" w:space="0" w:color="auto"/>
            <w:left w:val="none" w:sz="0" w:space="0" w:color="auto"/>
            <w:bottom w:val="none" w:sz="0" w:space="0" w:color="auto"/>
            <w:right w:val="none" w:sz="0" w:space="0" w:color="auto"/>
          </w:divBdr>
        </w:div>
        <w:div w:id="1117598502">
          <w:marLeft w:val="640"/>
          <w:marRight w:val="0"/>
          <w:marTop w:val="0"/>
          <w:marBottom w:val="0"/>
          <w:divBdr>
            <w:top w:val="none" w:sz="0" w:space="0" w:color="auto"/>
            <w:left w:val="none" w:sz="0" w:space="0" w:color="auto"/>
            <w:bottom w:val="none" w:sz="0" w:space="0" w:color="auto"/>
            <w:right w:val="none" w:sz="0" w:space="0" w:color="auto"/>
          </w:divBdr>
        </w:div>
        <w:div w:id="1219318974">
          <w:marLeft w:val="640"/>
          <w:marRight w:val="0"/>
          <w:marTop w:val="0"/>
          <w:marBottom w:val="0"/>
          <w:divBdr>
            <w:top w:val="none" w:sz="0" w:space="0" w:color="auto"/>
            <w:left w:val="none" w:sz="0" w:space="0" w:color="auto"/>
            <w:bottom w:val="none" w:sz="0" w:space="0" w:color="auto"/>
            <w:right w:val="none" w:sz="0" w:space="0" w:color="auto"/>
          </w:divBdr>
        </w:div>
        <w:div w:id="1233082878">
          <w:marLeft w:val="640"/>
          <w:marRight w:val="0"/>
          <w:marTop w:val="0"/>
          <w:marBottom w:val="0"/>
          <w:divBdr>
            <w:top w:val="none" w:sz="0" w:space="0" w:color="auto"/>
            <w:left w:val="none" w:sz="0" w:space="0" w:color="auto"/>
            <w:bottom w:val="none" w:sz="0" w:space="0" w:color="auto"/>
            <w:right w:val="none" w:sz="0" w:space="0" w:color="auto"/>
          </w:divBdr>
        </w:div>
        <w:div w:id="1264340857">
          <w:marLeft w:val="640"/>
          <w:marRight w:val="0"/>
          <w:marTop w:val="0"/>
          <w:marBottom w:val="0"/>
          <w:divBdr>
            <w:top w:val="none" w:sz="0" w:space="0" w:color="auto"/>
            <w:left w:val="none" w:sz="0" w:space="0" w:color="auto"/>
            <w:bottom w:val="none" w:sz="0" w:space="0" w:color="auto"/>
            <w:right w:val="none" w:sz="0" w:space="0" w:color="auto"/>
          </w:divBdr>
        </w:div>
        <w:div w:id="1323896169">
          <w:marLeft w:val="640"/>
          <w:marRight w:val="0"/>
          <w:marTop w:val="0"/>
          <w:marBottom w:val="0"/>
          <w:divBdr>
            <w:top w:val="none" w:sz="0" w:space="0" w:color="auto"/>
            <w:left w:val="none" w:sz="0" w:space="0" w:color="auto"/>
            <w:bottom w:val="none" w:sz="0" w:space="0" w:color="auto"/>
            <w:right w:val="none" w:sz="0" w:space="0" w:color="auto"/>
          </w:divBdr>
        </w:div>
        <w:div w:id="1345592914">
          <w:marLeft w:val="640"/>
          <w:marRight w:val="0"/>
          <w:marTop w:val="0"/>
          <w:marBottom w:val="0"/>
          <w:divBdr>
            <w:top w:val="none" w:sz="0" w:space="0" w:color="auto"/>
            <w:left w:val="none" w:sz="0" w:space="0" w:color="auto"/>
            <w:bottom w:val="none" w:sz="0" w:space="0" w:color="auto"/>
            <w:right w:val="none" w:sz="0" w:space="0" w:color="auto"/>
          </w:divBdr>
        </w:div>
        <w:div w:id="1370691283">
          <w:marLeft w:val="640"/>
          <w:marRight w:val="0"/>
          <w:marTop w:val="0"/>
          <w:marBottom w:val="0"/>
          <w:divBdr>
            <w:top w:val="none" w:sz="0" w:space="0" w:color="auto"/>
            <w:left w:val="none" w:sz="0" w:space="0" w:color="auto"/>
            <w:bottom w:val="none" w:sz="0" w:space="0" w:color="auto"/>
            <w:right w:val="none" w:sz="0" w:space="0" w:color="auto"/>
          </w:divBdr>
        </w:div>
        <w:div w:id="1386445095">
          <w:marLeft w:val="640"/>
          <w:marRight w:val="0"/>
          <w:marTop w:val="0"/>
          <w:marBottom w:val="0"/>
          <w:divBdr>
            <w:top w:val="none" w:sz="0" w:space="0" w:color="auto"/>
            <w:left w:val="none" w:sz="0" w:space="0" w:color="auto"/>
            <w:bottom w:val="none" w:sz="0" w:space="0" w:color="auto"/>
            <w:right w:val="none" w:sz="0" w:space="0" w:color="auto"/>
          </w:divBdr>
        </w:div>
        <w:div w:id="1466239841">
          <w:marLeft w:val="640"/>
          <w:marRight w:val="0"/>
          <w:marTop w:val="0"/>
          <w:marBottom w:val="0"/>
          <w:divBdr>
            <w:top w:val="none" w:sz="0" w:space="0" w:color="auto"/>
            <w:left w:val="none" w:sz="0" w:space="0" w:color="auto"/>
            <w:bottom w:val="none" w:sz="0" w:space="0" w:color="auto"/>
            <w:right w:val="none" w:sz="0" w:space="0" w:color="auto"/>
          </w:divBdr>
        </w:div>
        <w:div w:id="1475754618">
          <w:marLeft w:val="640"/>
          <w:marRight w:val="0"/>
          <w:marTop w:val="0"/>
          <w:marBottom w:val="0"/>
          <w:divBdr>
            <w:top w:val="none" w:sz="0" w:space="0" w:color="auto"/>
            <w:left w:val="none" w:sz="0" w:space="0" w:color="auto"/>
            <w:bottom w:val="none" w:sz="0" w:space="0" w:color="auto"/>
            <w:right w:val="none" w:sz="0" w:space="0" w:color="auto"/>
          </w:divBdr>
        </w:div>
        <w:div w:id="1553466639">
          <w:marLeft w:val="640"/>
          <w:marRight w:val="0"/>
          <w:marTop w:val="0"/>
          <w:marBottom w:val="0"/>
          <w:divBdr>
            <w:top w:val="none" w:sz="0" w:space="0" w:color="auto"/>
            <w:left w:val="none" w:sz="0" w:space="0" w:color="auto"/>
            <w:bottom w:val="none" w:sz="0" w:space="0" w:color="auto"/>
            <w:right w:val="none" w:sz="0" w:space="0" w:color="auto"/>
          </w:divBdr>
        </w:div>
        <w:div w:id="1575354392">
          <w:marLeft w:val="640"/>
          <w:marRight w:val="0"/>
          <w:marTop w:val="0"/>
          <w:marBottom w:val="0"/>
          <w:divBdr>
            <w:top w:val="none" w:sz="0" w:space="0" w:color="auto"/>
            <w:left w:val="none" w:sz="0" w:space="0" w:color="auto"/>
            <w:bottom w:val="none" w:sz="0" w:space="0" w:color="auto"/>
            <w:right w:val="none" w:sz="0" w:space="0" w:color="auto"/>
          </w:divBdr>
        </w:div>
        <w:div w:id="1669093195">
          <w:marLeft w:val="640"/>
          <w:marRight w:val="0"/>
          <w:marTop w:val="0"/>
          <w:marBottom w:val="0"/>
          <w:divBdr>
            <w:top w:val="none" w:sz="0" w:space="0" w:color="auto"/>
            <w:left w:val="none" w:sz="0" w:space="0" w:color="auto"/>
            <w:bottom w:val="none" w:sz="0" w:space="0" w:color="auto"/>
            <w:right w:val="none" w:sz="0" w:space="0" w:color="auto"/>
          </w:divBdr>
        </w:div>
        <w:div w:id="1703283004">
          <w:marLeft w:val="640"/>
          <w:marRight w:val="0"/>
          <w:marTop w:val="0"/>
          <w:marBottom w:val="0"/>
          <w:divBdr>
            <w:top w:val="none" w:sz="0" w:space="0" w:color="auto"/>
            <w:left w:val="none" w:sz="0" w:space="0" w:color="auto"/>
            <w:bottom w:val="none" w:sz="0" w:space="0" w:color="auto"/>
            <w:right w:val="none" w:sz="0" w:space="0" w:color="auto"/>
          </w:divBdr>
        </w:div>
        <w:div w:id="1719163785">
          <w:marLeft w:val="640"/>
          <w:marRight w:val="0"/>
          <w:marTop w:val="0"/>
          <w:marBottom w:val="0"/>
          <w:divBdr>
            <w:top w:val="none" w:sz="0" w:space="0" w:color="auto"/>
            <w:left w:val="none" w:sz="0" w:space="0" w:color="auto"/>
            <w:bottom w:val="none" w:sz="0" w:space="0" w:color="auto"/>
            <w:right w:val="none" w:sz="0" w:space="0" w:color="auto"/>
          </w:divBdr>
        </w:div>
        <w:div w:id="1728994201">
          <w:marLeft w:val="640"/>
          <w:marRight w:val="0"/>
          <w:marTop w:val="0"/>
          <w:marBottom w:val="0"/>
          <w:divBdr>
            <w:top w:val="none" w:sz="0" w:space="0" w:color="auto"/>
            <w:left w:val="none" w:sz="0" w:space="0" w:color="auto"/>
            <w:bottom w:val="none" w:sz="0" w:space="0" w:color="auto"/>
            <w:right w:val="none" w:sz="0" w:space="0" w:color="auto"/>
          </w:divBdr>
        </w:div>
        <w:div w:id="1761371106">
          <w:marLeft w:val="640"/>
          <w:marRight w:val="0"/>
          <w:marTop w:val="0"/>
          <w:marBottom w:val="0"/>
          <w:divBdr>
            <w:top w:val="none" w:sz="0" w:space="0" w:color="auto"/>
            <w:left w:val="none" w:sz="0" w:space="0" w:color="auto"/>
            <w:bottom w:val="none" w:sz="0" w:space="0" w:color="auto"/>
            <w:right w:val="none" w:sz="0" w:space="0" w:color="auto"/>
          </w:divBdr>
        </w:div>
        <w:div w:id="1785467338">
          <w:marLeft w:val="640"/>
          <w:marRight w:val="0"/>
          <w:marTop w:val="0"/>
          <w:marBottom w:val="0"/>
          <w:divBdr>
            <w:top w:val="none" w:sz="0" w:space="0" w:color="auto"/>
            <w:left w:val="none" w:sz="0" w:space="0" w:color="auto"/>
            <w:bottom w:val="none" w:sz="0" w:space="0" w:color="auto"/>
            <w:right w:val="none" w:sz="0" w:space="0" w:color="auto"/>
          </w:divBdr>
        </w:div>
        <w:div w:id="1805467755">
          <w:marLeft w:val="640"/>
          <w:marRight w:val="0"/>
          <w:marTop w:val="0"/>
          <w:marBottom w:val="0"/>
          <w:divBdr>
            <w:top w:val="none" w:sz="0" w:space="0" w:color="auto"/>
            <w:left w:val="none" w:sz="0" w:space="0" w:color="auto"/>
            <w:bottom w:val="none" w:sz="0" w:space="0" w:color="auto"/>
            <w:right w:val="none" w:sz="0" w:space="0" w:color="auto"/>
          </w:divBdr>
        </w:div>
        <w:div w:id="1815248091">
          <w:marLeft w:val="640"/>
          <w:marRight w:val="0"/>
          <w:marTop w:val="0"/>
          <w:marBottom w:val="0"/>
          <w:divBdr>
            <w:top w:val="none" w:sz="0" w:space="0" w:color="auto"/>
            <w:left w:val="none" w:sz="0" w:space="0" w:color="auto"/>
            <w:bottom w:val="none" w:sz="0" w:space="0" w:color="auto"/>
            <w:right w:val="none" w:sz="0" w:space="0" w:color="auto"/>
          </w:divBdr>
        </w:div>
        <w:div w:id="1870490815">
          <w:marLeft w:val="640"/>
          <w:marRight w:val="0"/>
          <w:marTop w:val="0"/>
          <w:marBottom w:val="0"/>
          <w:divBdr>
            <w:top w:val="none" w:sz="0" w:space="0" w:color="auto"/>
            <w:left w:val="none" w:sz="0" w:space="0" w:color="auto"/>
            <w:bottom w:val="none" w:sz="0" w:space="0" w:color="auto"/>
            <w:right w:val="none" w:sz="0" w:space="0" w:color="auto"/>
          </w:divBdr>
        </w:div>
        <w:div w:id="1927569753">
          <w:marLeft w:val="640"/>
          <w:marRight w:val="0"/>
          <w:marTop w:val="0"/>
          <w:marBottom w:val="0"/>
          <w:divBdr>
            <w:top w:val="none" w:sz="0" w:space="0" w:color="auto"/>
            <w:left w:val="none" w:sz="0" w:space="0" w:color="auto"/>
            <w:bottom w:val="none" w:sz="0" w:space="0" w:color="auto"/>
            <w:right w:val="none" w:sz="0" w:space="0" w:color="auto"/>
          </w:divBdr>
        </w:div>
        <w:div w:id="1963414143">
          <w:marLeft w:val="640"/>
          <w:marRight w:val="0"/>
          <w:marTop w:val="0"/>
          <w:marBottom w:val="0"/>
          <w:divBdr>
            <w:top w:val="none" w:sz="0" w:space="0" w:color="auto"/>
            <w:left w:val="none" w:sz="0" w:space="0" w:color="auto"/>
            <w:bottom w:val="none" w:sz="0" w:space="0" w:color="auto"/>
            <w:right w:val="none" w:sz="0" w:space="0" w:color="auto"/>
          </w:divBdr>
        </w:div>
        <w:div w:id="2007125443">
          <w:marLeft w:val="640"/>
          <w:marRight w:val="0"/>
          <w:marTop w:val="0"/>
          <w:marBottom w:val="0"/>
          <w:divBdr>
            <w:top w:val="none" w:sz="0" w:space="0" w:color="auto"/>
            <w:left w:val="none" w:sz="0" w:space="0" w:color="auto"/>
            <w:bottom w:val="none" w:sz="0" w:space="0" w:color="auto"/>
            <w:right w:val="none" w:sz="0" w:space="0" w:color="auto"/>
          </w:divBdr>
        </w:div>
        <w:div w:id="2054961499">
          <w:marLeft w:val="640"/>
          <w:marRight w:val="0"/>
          <w:marTop w:val="0"/>
          <w:marBottom w:val="0"/>
          <w:divBdr>
            <w:top w:val="none" w:sz="0" w:space="0" w:color="auto"/>
            <w:left w:val="none" w:sz="0" w:space="0" w:color="auto"/>
            <w:bottom w:val="none" w:sz="0" w:space="0" w:color="auto"/>
            <w:right w:val="none" w:sz="0" w:space="0" w:color="auto"/>
          </w:divBdr>
        </w:div>
        <w:div w:id="2077164695">
          <w:marLeft w:val="640"/>
          <w:marRight w:val="0"/>
          <w:marTop w:val="0"/>
          <w:marBottom w:val="0"/>
          <w:divBdr>
            <w:top w:val="none" w:sz="0" w:space="0" w:color="auto"/>
            <w:left w:val="none" w:sz="0" w:space="0" w:color="auto"/>
            <w:bottom w:val="none" w:sz="0" w:space="0" w:color="auto"/>
            <w:right w:val="none" w:sz="0" w:space="0" w:color="auto"/>
          </w:divBdr>
        </w:div>
        <w:div w:id="2083329695">
          <w:marLeft w:val="640"/>
          <w:marRight w:val="0"/>
          <w:marTop w:val="0"/>
          <w:marBottom w:val="0"/>
          <w:divBdr>
            <w:top w:val="none" w:sz="0" w:space="0" w:color="auto"/>
            <w:left w:val="none" w:sz="0" w:space="0" w:color="auto"/>
            <w:bottom w:val="none" w:sz="0" w:space="0" w:color="auto"/>
            <w:right w:val="none" w:sz="0" w:space="0" w:color="auto"/>
          </w:divBdr>
        </w:div>
        <w:div w:id="2098138304">
          <w:marLeft w:val="640"/>
          <w:marRight w:val="0"/>
          <w:marTop w:val="0"/>
          <w:marBottom w:val="0"/>
          <w:divBdr>
            <w:top w:val="none" w:sz="0" w:space="0" w:color="auto"/>
            <w:left w:val="none" w:sz="0" w:space="0" w:color="auto"/>
            <w:bottom w:val="none" w:sz="0" w:space="0" w:color="auto"/>
            <w:right w:val="none" w:sz="0" w:space="0" w:color="auto"/>
          </w:divBdr>
        </w:div>
        <w:div w:id="2126846971">
          <w:marLeft w:val="640"/>
          <w:marRight w:val="0"/>
          <w:marTop w:val="0"/>
          <w:marBottom w:val="0"/>
          <w:divBdr>
            <w:top w:val="none" w:sz="0" w:space="0" w:color="auto"/>
            <w:left w:val="none" w:sz="0" w:space="0" w:color="auto"/>
            <w:bottom w:val="none" w:sz="0" w:space="0" w:color="auto"/>
            <w:right w:val="none" w:sz="0" w:space="0" w:color="auto"/>
          </w:divBdr>
        </w:div>
      </w:divsChild>
    </w:div>
    <w:div w:id="769200877">
      <w:marLeft w:val="640"/>
      <w:marRight w:val="0"/>
      <w:marTop w:val="0"/>
      <w:marBottom w:val="0"/>
      <w:divBdr>
        <w:top w:val="none" w:sz="0" w:space="0" w:color="auto"/>
        <w:left w:val="none" w:sz="0" w:space="0" w:color="auto"/>
        <w:bottom w:val="none" w:sz="0" w:space="0" w:color="auto"/>
        <w:right w:val="none" w:sz="0" w:space="0" w:color="auto"/>
      </w:divBdr>
    </w:div>
    <w:div w:id="770395259">
      <w:marLeft w:val="640"/>
      <w:marRight w:val="0"/>
      <w:marTop w:val="0"/>
      <w:marBottom w:val="0"/>
      <w:divBdr>
        <w:top w:val="none" w:sz="0" w:space="0" w:color="auto"/>
        <w:left w:val="none" w:sz="0" w:space="0" w:color="auto"/>
        <w:bottom w:val="none" w:sz="0" w:space="0" w:color="auto"/>
        <w:right w:val="none" w:sz="0" w:space="0" w:color="auto"/>
      </w:divBdr>
    </w:div>
    <w:div w:id="770860815">
      <w:bodyDiv w:val="1"/>
      <w:marLeft w:val="0"/>
      <w:marRight w:val="0"/>
      <w:marTop w:val="0"/>
      <w:marBottom w:val="0"/>
      <w:divBdr>
        <w:top w:val="none" w:sz="0" w:space="0" w:color="auto"/>
        <w:left w:val="none" w:sz="0" w:space="0" w:color="auto"/>
        <w:bottom w:val="none" w:sz="0" w:space="0" w:color="auto"/>
        <w:right w:val="none" w:sz="0" w:space="0" w:color="auto"/>
      </w:divBdr>
      <w:divsChild>
        <w:div w:id="60567199">
          <w:marLeft w:val="640"/>
          <w:marRight w:val="0"/>
          <w:marTop w:val="0"/>
          <w:marBottom w:val="0"/>
          <w:divBdr>
            <w:top w:val="none" w:sz="0" w:space="0" w:color="auto"/>
            <w:left w:val="none" w:sz="0" w:space="0" w:color="auto"/>
            <w:bottom w:val="none" w:sz="0" w:space="0" w:color="auto"/>
            <w:right w:val="none" w:sz="0" w:space="0" w:color="auto"/>
          </w:divBdr>
        </w:div>
        <w:div w:id="70203509">
          <w:marLeft w:val="640"/>
          <w:marRight w:val="0"/>
          <w:marTop w:val="0"/>
          <w:marBottom w:val="0"/>
          <w:divBdr>
            <w:top w:val="none" w:sz="0" w:space="0" w:color="auto"/>
            <w:left w:val="none" w:sz="0" w:space="0" w:color="auto"/>
            <w:bottom w:val="none" w:sz="0" w:space="0" w:color="auto"/>
            <w:right w:val="none" w:sz="0" w:space="0" w:color="auto"/>
          </w:divBdr>
        </w:div>
        <w:div w:id="113063341">
          <w:marLeft w:val="640"/>
          <w:marRight w:val="0"/>
          <w:marTop w:val="0"/>
          <w:marBottom w:val="0"/>
          <w:divBdr>
            <w:top w:val="none" w:sz="0" w:space="0" w:color="auto"/>
            <w:left w:val="none" w:sz="0" w:space="0" w:color="auto"/>
            <w:bottom w:val="none" w:sz="0" w:space="0" w:color="auto"/>
            <w:right w:val="none" w:sz="0" w:space="0" w:color="auto"/>
          </w:divBdr>
        </w:div>
        <w:div w:id="126630955">
          <w:marLeft w:val="640"/>
          <w:marRight w:val="0"/>
          <w:marTop w:val="0"/>
          <w:marBottom w:val="0"/>
          <w:divBdr>
            <w:top w:val="none" w:sz="0" w:space="0" w:color="auto"/>
            <w:left w:val="none" w:sz="0" w:space="0" w:color="auto"/>
            <w:bottom w:val="none" w:sz="0" w:space="0" w:color="auto"/>
            <w:right w:val="none" w:sz="0" w:space="0" w:color="auto"/>
          </w:divBdr>
        </w:div>
        <w:div w:id="128940686">
          <w:marLeft w:val="640"/>
          <w:marRight w:val="0"/>
          <w:marTop w:val="0"/>
          <w:marBottom w:val="0"/>
          <w:divBdr>
            <w:top w:val="none" w:sz="0" w:space="0" w:color="auto"/>
            <w:left w:val="none" w:sz="0" w:space="0" w:color="auto"/>
            <w:bottom w:val="none" w:sz="0" w:space="0" w:color="auto"/>
            <w:right w:val="none" w:sz="0" w:space="0" w:color="auto"/>
          </w:divBdr>
        </w:div>
        <w:div w:id="176311035">
          <w:marLeft w:val="640"/>
          <w:marRight w:val="0"/>
          <w:marTop w:val="0"/>
          <w:marBottom w:val="0"/>
          <w:divBdr>
            <w:top w:val="none" w:sz="0" w:space="0" w:color="auto"/>
            <w:left w:val="none" w:sz="0" w:space="0" w:color="auto"/>
            <w:bottom w:val="none" w:sz="0" w:space="0" w:color="auto"/>
            <w:right w:val="none" w:sz="0" w:space="0" w:color="auto"/>
          </w:divBdr>
        </w:div>
        <w:div w:id="181433950">
          <w:marLeft w:val="640"/>
          <w:marRight w:val="0"/>
          <w:marTop w:val="0"/>
          <w:marBottom w:val="0"/>
          <w:divBdr>
            <w:top w:val="none" w:sz="0" w:space="0" w:color="auto"/>
            <w:left w:val="none" w:sz="0" w:space="0" w:color="auto"/>
            <w:bottom w:val="none" w:sz="0" w:space="0" w:color="auto"/>
            <w:right w:val="none" w:sz="0" w:space="0" w:color="auto"/>
          </w:divBdr>
        </w:div>
        <w:div w:id="323508992">
          <w:marLeft w:val="640"/>
          <w:marRight w:val="0"/>
          <w:marTop w:val="0"/>
          <w:marBottom w:val="0"/>
          <w:divBdr>
            <w:top w:val="none" w:sz="0" w:space="0" w:color="auto"/>
            <w:left w:val="none" w:sz="0" w:space="0" w:color="auto"/>
            <w:bottom w:val="none" w:sz="0" w:space="0" w:color="auto"/>
            <w:right w:val="none" w:sz="0" w:space="0" w:color="auto"/>
          </w:divBdr>
        </w:div>
        <w:div w:id="354233669">
          <w:marLeft w:val="640"/>
          <w:marRight w:val="0"/>
          <w:marTop w:val="0"/>
          <w:marBottom w:val="0"/>
          <w:divBdr>
            <w:top w:val="none" w:sz="0" w:space="0" w:color="auto"/>
            <w:left w:val="none" w:sz="0" w:space="0" w:color="auto"/>
            <w:bottom w:val="none" w:sz="0" w:space="0" w:color="auto"/>
            <w:right w:val="none" w:sz="0" w:space="0" w:color="auto"/>
          </w:divBdr>
        </w:div>
        <w:div w:id="382365520">
          <w:marLeft w:val="640"/>
          <w:marRight w:val="0"/>
          <w:marTop w:val="0"/>
          <w:marBottom w:val="0"/>
          <w:divBdr>
            <w:top w:val="none" w:sz="0" w:space="0" w:color="auto"/>
            <w:left w:val="none" w:sz="0" w:space="0" w:color="auto"/>
            <w:bottom w:val="none" w:sz="0" w:space="0" w:color="auto"/>
            <w:right w:val="none" w:sz="0" w:space="0" w:color="auto"/>
          </w:divBdr>
        </w:div>
        <w:div w:id="477114550">
          <w:marLeft w:val="640"/>
          <w:marRight w:val="0"/>
          <w:marTop w:val="0"/>
          <w:marBottom w:val="0"/>
          <w:divBdr>
            <w:top w:val="none" w:sz="0" w:space="0" w:color="auto"/>
            <w:left w:val="none" w:sz="0" w:space="0" w:color="auto"/>
            <w:bottom w:val="none" w:sz="0" w:space="0" w:color="auto"/>
            <w:right w:val="none" w:sz="0" w:space="0" w:color="auto"/>
          </w:divBdr>
        </w:div>
        <w:div w:id="487869329">
          <w:marLeft w:val="640"/>
          <w:marRight w:val="0"/>
          <w:marTop w:val="0"/>
          <w:marBottom w:val="0"/>
          <w:divBdr>
            <w:top w:val="none" w:sz="0" w:space="0" w:color="auto"/>
            <w:left w:val="none" w:sz="0" w:space="0" w:color="auto"/>
            <w:bottom w:val="none" w:sz="0" w:space="0" w:color="auto"/>
            <w:right w:val="none" w:sz="0" w:space="0" w:color="auto"/>
          </w:divBdr>
        </w:div>
        <w:div w:id="501235417">
          <w:marLeft w:val="640"/>
          <w:marRight w:val="0"/>
          <w:marTop w:val="0"/>
          <w:marBottom w:val="0"/>
          <w:divBdr>
            <w:top w:val="none" w:sz="0" w:space="0" w:color="auto"/>
            <w:left w:val="none" w:sz="0" w:space="0" w:color="auto"/>
            <w:bottom w:val="none" w:sz="0" w:space="0" w:color="auto"/>
            <w:right w:val="none" w:sz="0" w:space="0" w:color="auto"/>
          </w:divBdr>
        </w:div>
        <w:div w:id="532159427">
          <w:marLeft w:val="640"/>
          <w:marRight w:val="0"/>
          <w:marTop w:val="0"/>
          <w:marBottom w:val="0"/>
          <w:divBdr>
            <w:top w:val="none" w:sz="0" w:space="0" w:color="auto"/>
            <w:left w:val="none" w:sz="0" w:space="0" w:color="auto"/>
            <w:bottom w:val="none" w:sz="0" w:space="0" w:color="auto"/>
            <w:right w:val="none" w:sz="0" w:space="0" w:color="auto"/>
          </w:divBdr>
        </w:div>
        <w:div w:id="555632177">
          <w:marLeft w:val="640"/>
          <w:marRight w:val="0"/>
          <w:marTop w:val="0"/>
          <w:marBottom w:val="0"/>
          <w:divBdr>
            <w:top w:val="none" w:sz="0" w:space="0" w:color="auto"/>
            <w:left w:val="none" w:sz="0" w:space="0" w:color="auto"/>
            <w:bottom w:val="none" w:sz="0" w:space="0" w:color="auto"/>
            <w:right w:val="none" w:sz="0" w:space="0" w:color="auto"/>
          </w:divBdr>
        </w:div>
        <w:div w:id="569267754">
          <w:marLeft w:val="640"/>
          <w:marRight w:val="0"/>
          <w:marTop w:val="0"/>
          <w:marBottom w:val="0"/>
          <w:divBdr>
            <w:top w:val="none" w:sz="0" w:space="0" w:color="auto"/>
            <w:left w:val="none" w:sz="0" w:space="0" w:color="auto"/>
            <w:bottom w:val="none" w:sz="0" w:space="0" w:color="auto"/>
            <w:right w:val="none" w:sz="0" w:space="0" w:color="auto"/>
          </w:divBdr>
        </w:div>
        <w:div w:id="572617425">
          <w:marLeft w:val="640"/>
          <w:marRight w:val="0"/>
          <w:marTop w:val="0"/>
          <w:marBottom w:val="0"/>
          <w:divBdr>
            <w:top w:val="none" w:sz="0" w:space="0" w:color="auto"/>
            <w:left w:val="none" w:sz="0" w:space="0" w:color="auto"/>
            <w:bottom w:val="none" w:sz="0" w:space="0" w:color="auto"/>
            <w:right w:val="none" w:sz="0" w:space="0" w:color="auto"/>
          </w:divBdr>
        </w:div>
        <w:div w:id="601038127">
          <w:marLeft w:val="640"/>
          <w:marRight w:val="0"/>
          <w:marTop w:val="0"/>
          <w:marBottom w:val="0"/>
          <w:divBdr>
            <w:top w:val="none" w:sz="0" w:space="0" w:color="auto"/>
            <w:left w:val="none" w:sz="0" w:space="0" w:color="auto"/>
            <w:bottom w:val="none" w:sz="0" w:space="0" w:color="auto"/>
            <w:right w:val="none" w:sz="0" w:space="0" w:color="auto"/>
          </w:divBdr>
        </w:div>
        <w:div w:id="609316756">
          <w:marLeft w:val="640"/>
          <w:marRight w:val="0"/>
          <w:marTop w:val="0"/>
          <w:marBottom w:val="0"/>
          <w:divBdr>
            <w:top w:val="none" w:sz="0" w:space="0" w:color="auto"/>
            <w:left w:val="none" w:sz="0" w:space="0" w:color="auto"/>
            <w:bottom w:val="none" w:sz="0" w:space="0" w:color="auto"/>
            <w:right w:val="none" w:sz="0" w:space="0" w:color="auto"/>
          </w:divBdr>
        </w:div>
        <w:div w:id="676813111">
          <w:marLeft w:val="640"/>
          <w:marRight w:val="0"/>
          <w:marTop w:val="0"/>
          <w:marBottom w:val="0"/>
          <w:divBdr>
            <w:top w:val="none" w:sz="0" w:space="0" w:color="auto"/>
            <w:left w:val="none" w:sz="0" w:space="0" w:color="auto"/>
            <w:bottom w:val="none" w:sz="0" w:space="0" w:color="auto"/>
            <w:right w:val="none" w:sz="0" w:space="0" w:color="auto"/>
          </w:divBdr>
        </w:div>
        <w:div w:id="698160158">
          <w:marLeft w:val="640"/>
          <w:marRight w:val="0"/>
          <w:marTop w:val="0"/>
          <w:marBottom w:val="0"/>
          <w:divBdr>
            <w:top w:val="none" w:sz="0" w:space="0" w:color="auto"/>
            <w:left w:val="none" w:sz="0" w:space="0" w:color="auto"/>
            <w:bottom w:val="none" w:sz="0" w:space="0" w:color="auto"/>
            <w:right w:val="none" w:sz="0" w:space="0" w:color="auto"/>
          </w:divBdr>
        </w:div>
        <w:div w:id="709693737">
          <w:marLeft w:val="640"/>
          <w:marRight w:val="0"/>
          <w:marTop w:val="0"/>
          <w:marBottom w:val="0"/>
          <w:divBdr>
            <w:top w:val="none" w:sz="0" w:space="0" w:color="auto"/>
            <w:left w:val="none" w:sz="0" w:space="0" w:color="auto"/>
            <w:bottom w:val="none" w:sz="0" w:space="0" w:color="auto"/>
            <w:right w:val="none" w:sz="0" w:space="0" w:color="auto"/>
          </w:divBdr>
        </w:div>
        <w:div w:id="775708237">
          <w:marLeft w:val="640"/>
          <w:marRight w:val="0"/>
          <w:marTop w:val="0"/>
          <w:marBottom w:val="0"/>
          <w:divBdr>
            <w:top w:val="none" w:sz="0" w:space="0" w:color="auto"/>
            <w:left w:val="none" w:sz="0" w:space="0" w:color="auto"/>
            <w:bottom w:val="none" w:sz="0" w:space="0" w:color="auto"/>
            <w:right w:val="none" w:sz="0" w:space="0" w:color="auto"/>
          </w:divBdr>
        </w:div>
        <w:div w:id="792213533">
          <w:marLeft w:val="640"/>
          <w:marRight w:val="0"/>
          <w:marTop w:val="0"/>
          <w:marBottom w:val="0"/>
          <w:divBdr>
            <w:top w:val="none" w:sz="0" w:space="0" w:color="auto"/>
            <w:left w:val="none" w:sz="0" w:space="0" w:color="auto"/>
            <w:bottom w:val="none" w:sz="0" w:space="0" w:color="auto"/>
            <w:right w:val="none" w:sz="0" w:space="0" w:color="auto"/>
          </w:divBdr>
        </w:div>
        <w:div w:id="811100578">
          <w:marLeft w:val="640"/>
          <w:marRight w:val="0"/>
          <w:marTop w:val="0"/>
          <w:marBottom w:val="0"/>
          <w:divBdr>
            <w:top w:val="none" w:sz="0" w:space="0" w:color="auto"/>
            <w:left w:val="none" w:sz="0" w:space="0" w:color="auto"/>
            <w:bottom w:val="none" w:sz="0" w:space="0" w:color="auto"/>
            <w:right w:val="none" w:sz="0" w:space="0" w:color="auto"/>
          </w:divBdr>
        </w:div>
        <w:div w:id="958683675">
          <w:marLeft w:val="640"/>
          <w:marRight w:val="0"/>
          <w:marTop w:val="0"/>
          <w:marBottom w:val="0"/>
          <w:divBdr>
            <w:top w:val="none" w:sz="0" w:space="0" w:color="auto"/>
            <w:left w:val="none" w:sz="0" w:space="0" w:color="auto"/>
            <w:bottom w:val="none" w:sz="0" w:space="0" w:color="auto"/>
            <w:right w:val="none" w:sz="0" w:space="0" w:color="auto"/>
          </w:divBdr>
        </w:div>
        <w:div w:id="978338505">
          <w:marLeft w:val="640"/>
          <w:marRight w:val="0"/>
          <w:marTop w:val="0"/>
          <w:marBottom w:val="0"/>
          <w:divBdr>
            <w:top w:val="none" w:sz="0" w:space="0" w:color="auto"/>
            <w:left w:val="none" w:sz="0" w:space="0" w:color="auto"/>
            <w:bottom w:val="none" w:sz="0" w:space="0" w:color="auto"/>
            <w:right w:val="none" w:sz="0" w:space="0" w:color="auto"/>
          </w:divBdr>
        </w:div>
        <w:div w:id="1011839832">
          <w:marLeft w:val="640"/>
          <w:marRight w:val="0"/>
          <w:marTop w:val="0"/>
          <w:marBottom w:val="0"/>
          <w:divBdr>
            <w:top w:val="none" w:sz="0" w:space="0" w:color="auto"/>
            <w:left w:val="none" w:sz="0" w:space="0" w:color="auto"/>
            <w:bottom w:val="none" w:sz="0" w:space="0" w:color="auto"/>
            <w:right w:val="none" w:sz="0" w:space="0" w:color="auto"/>
          </w:divBdr>
        </w:div>
        <w:div w:id="1018577588">
          <w:marLeft w:val="640"/>
          <w:marRight w:val="0"/>
          <w:marTop w:val="0"/>
          <w:marBottom w:val="0"/>
          <w:divBdr>
            <w:top w:val="none" w:sz="0" w:space="0" w:color="auto"/>
            <w:left w:val="none" w:sz="0" w:space="0" w:color="auto"/>
            <w:bottom w:val="none" w:sz="0" w:space="0" w:color="auto"/>
            <w:right w:val="none" w:sz="0" w:space="0" w:color="auto"/>
          </w:divBdr>
        </w:div>
        <w:div w:id="1021512691">
          <w:marLeft w:val="640"/>
          <w:marRight w:val="0"/>
          <w:marTop w:val="0"/>
          <w:marBottom w:val="0"/>
          <w:divBdr>
            <w:top w:val="none" w:sz="0" w:space="0" w:color="auto"/>
            <w:left w:val="none" w:sz="0" w:space="0" w:color="auto"/>
            <w:bottom w:val="none" w:sz="0" w:space="0" w:color="auto"/>
            <w:right w:val="none" w:sz="0" w:space="0" w:color="auto"/>
          </w:divBdr>
        </w:div>
        <w:div w:id="1033262637">
          <w:marLeft w:val="640"/>
          <w:marRight w:val="0"/>
          <w:marTop w:val="0"/>
          <w:marBottom w:val="0"/>
          <w:divBdr>
            <w:top w:val="none" w:sz="0" w:space="0" w:color="auto"/>
            <w:left w:val="none" w:sz="0" w:space="0" w:color="auto"/>
            <w:bottom w:val="none" w:sz="0" w:space="0" w:color="auto"/>
            <w:right w:val="none" w:sz="0" w:space="0" w:color="auto"/>
          </w:divBdr>
        </w:div>
        <w:div w:id="1045905069">
          <w:marLeft w:val="640"/>
          <w:marRight w:val="0"/>
          <w:marTop w:val="0"/>
          <w:marBottom w:val="0"/>
          <w:divBdr>
            <w:top w:val="none" w:sz="0" w:space="0" w:color="auto"/>
            <w:left w:val="none" w:sz="0" w:space="0" w:color="auto"/>
            <w:bottom w:val="none" w:sz="0" w:space="0" w:color="auto"/>
            <w:right w:val="none" w:sz="0" w:space="0" w:color="auto"/>
          </w:divBdr>
        </w:div>
        <w:div w:id="1103721317">
          <w:marLeft w:val="640"/>
          <w:marRight w:val="0"/>
          <w:marTop w:val="0"/>
          <w:marBottom w:val="0"/>
          <w:divBdr>
            <w:top w:val="none" w:sz="0" w:space="0" w:color="auto"/>
            <w:left w:val="none" w:sz="0" w:space="0" w:color="auto"/>
            <w:bottom w:val="none" w:sz="0" w:space="0" w:color="auto"/>
            <w:right w:val="none" w:sz="0" w:space="0" w:color="auto"/>
          </w:divBdr>
        </w:div>
        <w:div w:id="1152210282">
          <w:marLeft w:val="640"/>
          <w:marRight w:val="0"/>
          <w:marTop w:val="0"/>
          <w:marBottom w:val="0"/>
          <w:divBdr>
            <w:top w:val="none" w:sz="0" w:space="0" w:color="auto"/>
            <w:left w:val="none" w:sz="0" w:space="0" w:color="auto"/>
            <w:bottom w:val="none" w:sz="0" w:space="0" w:color="auto"/>
            <w:right w:val="none" w:sz="0" w:space="0" w:color="auto"/>
          </w:divBdr>
        </w:div>
        <w:div w:id="1164970427">
          <w:marLeft w:val="640"/>
          <w:marRight w:val="0"/>
          <w:marTop w:val="0"/>
          <w:marBottom w:val="0"/>
          <w:divBdr>
            <w:top w:val="none" w:sz="0" w:space="0" w:color="auto"/>
            <w:left w:val="none" w:sz="0" w:space="0" w:color="auto"/>
            <w:bottom w:val="none" w:sz="0" w:space="0" w:color="auto"/>
            <w:right w:val="none" w:sz="0" w:space="0" w:color="auto"/>
          </w:divBdr>
        </w:div>
        <w:div w:id="1171679409">
          <w:marLeft w:val="640"/>
          <w:marRight w:val="0"/>
          <w:marTop w:val="0"/>
          <w:marBottom w:val="0"/>
          <w:divBdr>
            <w:top w:val="none" w:sz="0" w:space="0" w:color="auto"/>
            <w:left w:val="none" w:sz="0" w:space="0" w:color="auto"/>
            <w:bottom w:val="none" w:sz="0" w:space="0" w:color="auto"/>
            <w:right w:val="none" w:sz="0" w:space="0" w:color="auto"/>
          </w:divBdr>
        </w:div>
        <w:div w:id="1256747816">
          <w:marLeft w:val="640"/>
          <w:marRight w:val="0"/>
          <w:marTop w:val="0"/>
          <w:marBottom w:val="0"/>
          <w:divBdr>
            <w:top w:val="none" w:sz="0" w:space="0" w:color="auto"/>
            <w:left w:val="none" w:sz="0" w:space="0" w:color="auto"/>
            <w:bottom w:val="none" w:sz="0" w:space="0" w:color="auto"/>
            <w:right w:val="none" w:sz="0" w:space="0" w:color="auto"/>
          </w:divBdr>
        </w:div>
        <w:div w:id="1273904918">
          <w:marLeft w:val="640"/>
          <w:marRight w:val="0"/>
          <w:marTop w:val="0"/>
          <w:marBottom w:val="0"/>
          <w:divBdr>
            <w:top w:val="none" w:sz="0" w:space="0" w:color="auto"/>
            <w:left w:val="none" w:sz="0" w:space="0" w:color="auto"/>
            <w:bottom w:val="none" w:sz="0" w:space="0" w:color="auto"/>
            <w:right w:val="none" w:sz="0" w:space="0" w:color="auto"/>
          </w:divBdr>
        </w:div>
        <w:div w:id="1278491932">
          <w:marLeft w:val="640"/>
          <w:marRight w:val="0"/>
          <w:marTop w:val="0"/>
          <w:marBottom w:val="0"/>
          <w:divBdr>
            <w:top w:val="none" w:sz="0" w:space="0" w:color="auto"/>
            <w:left w:val="none" w:sz="0" w:space="0" w:color="auto"/>
            <w:bottom w:val="none" w:sz="0" w:space="0" w:color="auto"/>
            <w:right w:val="none" w:sz="0" w:space="0" w:color="auto"/>
          </w:divBdr>
        </w:div>
        <w:div w:id="1279529378">
          <w:marLeft w:val="640"/>
          <w:marRight w:val="0"/>
          <w:marTop w:val="0"/>
          <w:marBottom w:val="0"/>
          <w:divBdr>
            <w:top w:val="none" w:sz="0" w:space="0" w:color="auto"/>
            <w:left w:val="none" w:sz="0" w:space="0" w:color="auto"/>
            <w:bottom w:val="none" w:sz="0" w:space="0" w:color="auto"/>
            <w:right w:val="none" w:sz="0" w:space="0" w:color="auto"/>
          </w:divBdr>
        </w:div>
        <w:div w:id="1288858355">
          <w:marLeft w:val="640"/>
          <w:marRight w:val="0"/>
          <w:marTop w:val="0"/>
          <w:marBottom w:val="0"/>
          <w:divBdr>
            <w:top w:val="none" w:sz="0" w:space="0" w:color="auto"/>
            <w:left w:val="none" w:sz="0" w:space="0" w:color="auto"/>
            <w:bottom w:val="none" w:sz="0" w:space="0" w:color="auto"/>
            <w:right w:val="none" w:sz="0" w:space="0" w:color="auto"/>
          </w:divBdr>
        </w:div>
        <w:div w:id="1335886565">
          <w:marLeft w:val="640"/>
          <w:marRight w:val="0"/>
          <w:marTop w:val="0"/>
          <w:marBottom w:val="0"/>
          <w:divBdr>
            <w:top w:val="none" w:sz="0" w:space="0" w:color="auto"/>
            <w:left w:val="none" w:sz="0" w:space="0" w:color="auto"/>
            <w:bottom w:val="none" w:sz="0" w:space="0" w:color="auto"/>
            <w:right w:val="none" w:sz="0" w:space="0" w:color="auto"/>
          </w:divBdr>
        </w:div>
        <w:div w:id="1385065333">
          <w:marLeft w:val="640"/>
          <w:marRight w:val="0"/>
          <w:marTop w:val="0"/>
          <w:marBottom w:val="0"/>
          <w:divBdr>
            <w:top w:val="none" w:sz="0" w:space="0" w:color="auto"/>
            <w:left w:val="none" w:sz="0" w:space="0" w:color="auto"/>
            <w:bottom w:val="none" w:sz="0" w:space="0" w:color="auto"/>
            <w:right w:val="none" w:sz="0" w:space="0" w:color="auto"/>
          </w:divBdr>
        </w:div>
        <w:div w:id="1391617757">
          <w:marLeft w:val="640"/>
          <w:marRight w:val="0"/>
          <w:marTop w:val="0"/>
          <w:marBottom w:val="0"/>
          <w:divBdr>
            <w:top w:val="none" w:sz="0" w:space="0" w:color="auto"/>
            <w:left w:val="none" w:sz="0" w:space="0" w:color="auto"/>
            <w:bottom w:val="none" w:sz="0" w:space="0" w:color="auto"/>
            <w:right w:val="none" w:sz="0" w:space="0" w:color="auto"/>
          </w:divBdr>
        </w:div>
        <w:div w:id="1391803757">
          <w:marLeft w:val="640"/>
          <w:marRight w:val="0"/>
          <w:marTop w:val="0"/>
          <w:marBottom w:val="0"/>
          <w:divBdr>
            <w:top w:val="none" w:sz="0" w:space="0" w:color="auto"/>
            <w:left w:val="none" w:sz="0" w:space="0" w:color="auto"/>
            <w:bottom w:val="none" w:sz="0" w:space="0" w:color="auto"/>
            <w:right w:val="none" w:sz="0" w:space="0" w:color="auto"/>
          </w:divBdr>
        </w:div>
        <w:div w:id="1406149699">
          <w:marLeft w:val="640"/>
          <w:marRight w:val="0"/>
          <w:marTop w:val="0"/>
          <w:marBottom w:val="0"/>
          <w:divBdr>
            <w:top w:val="none" w:sz="0" w:space="0" w:color="auto"/>
            <w:left w:val="none" w:sz="0" w:space="0" w:color="auto"/>
            <w:bottom w:val="none" w:sz="0" w:space="0" w:color="auto"/>
            <w:right w:val="none" w:sz="0" w:space="0" w:color="auto"/>
          </w:divBdr>
        </w:div>
        <w:div w:id="1433668012">
          <w:marLeft w:val="640"/>
          <w:marRight w:val="0"/>
          <w:marTop w:val="0"/>
          <w:marBottom w:val="0"/>
          <w:divBdr>
            <w:top w:val="none" w:sz="0" w:space="0" w:color="auto"/>
            <w:left w:val="none" w:sz="0" w:space="0" w:color="auto"/>
            <w:bottom w:val="none" w:sz="0" w:space="0" w:color="auto"/>
            <w:right w:val="none" w:sz="0" w:space="0" w:color="auto"/>
          </w:divBdr>
        </w:div>
        <w:div w:id="1493565804">
          <w:marLeft w:val="640"/>
          <w:marRight w:val="0"/>
          <w:marTop w:val="0"/>
          <w:marBottom w:val="0"/>
          <w:divBdr>
            <w:top w:val="none" w:sz="0" w:space="0" w:color="auto"/>
            <w:left w:val="none" w:sz="0" w:space="0" w:color="auto"/>
            <w:bottom w:val="none" w:sz="0" w:space="0" w:color="auto"/>
            <w:right w:val="none" w:sz="0" w:space="0" w:color="auto"/>
          </w:divBdr>
        </w:div>
        <w:div w:id="1510605741">
          <w:marLeft w:val="640"/>
          <w:marRight w:val="0"/>
          <w:marTop w:val="0"/>
          <w:marBottom w:val="0"/>
          <w:divBdr>
            <w:top w:val="none" w:sz="0" w:space="0" w:color="auto"/>
            <w:left w:val="none" w:sz="0" w:space="0" w:color="auto"/>
            <w:bottom w:val="none" w:sz="0" w:space="0" w:color="auto"/>
            <w:right w:val="none" w:sz="0" w:space="0" w:color="auto"/>
          </w:divBdr>
        </w:div>
        <w:div w:id="1628773844">
          <w:marLeft w:val="640"/>
          <w:marRight w:val="0"/>
          <w:marTop w:val="0"/>
          <w:marBottom w:val="0"/>
          <w:divBdr>
            <w:top w:val="none" w:sz="0" w:space="0" w:color="auto"/>
            <w:left w:val="none" w:sz="0" w:space="0" w:color="auto"/>
            <w:bottom w:val="none" w:sz="0" w:space="0" w:color="auto"/>
            <w:right w:val="none" w:sz="0" w:space="0" w:color="auto"/>
          </w:divBdr>
        </w:div>
        <w:div w:id="1674646831">
          <w:marLeft w:val="640"/>
          <w:marRight w:val="0"/>
          <w:marTop w:val="0"/>
          <w:marBottom w:val="0"/>
          <w:divBdr>
            <w:top w:val="none" w:sz="0" w:space="0" w:color="auto"/>
            <w:left w:val="none" w:sz="0" w:space="0" w:color="auto"/>
            <w:bottom w:val="none" w:sz="0" w:space="0" w:color="auto"/>
            <w:right w:val="none" w:sz="0" w:space="0" w:color="auto"/>
          </w:divBdr>
        </w:div>
        <w:div w:id="1726836727">
          <w:marLeft w:val="640"/>
          <w:marRight w:val="0"/>
          <w:marTop w:val="0"/>
          <w:marBottom w:val="0"/>
          <w:divBdr>
            <w:top w:val="none" w:sz="0" w:space="0" w:color="auto"/>
            <w:left w:val="none" w:sz="0" w:space="0" w:color="auto"/>
            <w:bottom w:val="none" w:sz="0" w:space="0" w:color="auto"/>
            <w:right w:val="none" w:sz="0" w:space="0" w:color="auto"/>
          </w:divBdr>
        </w:div>
        <w:div w:id="1756827195">
          <w:marLeft w:val="640"/>
          <w:marRight w:val="0"/>
          <w:marTop w:val="0"/>
          <w:marBottom w:val="0"/>
          <w:divBdr>
            <w:top w:val="none" w:sz="0" w:space="0" w:color="auto"/>
            <w:left w:val="none" w:sz="0" w:space="0" w:color="auto"/>
            <w:bottom w:val="none" w:sz="0" w:space="0" w:color="auto"/>
            <w:right w:val="none" w:sz="0" w:space="0" w:color="auto"/>
          </w:divBdr>
        </w:div>
        <w:div w:id="1788620899">
          <w:marLeft w:val="640"/>
          <w:marRight w:val="0"/>
          <w:marTop w:val="0"/>
          <w:marBottom w:val="0"/>
          <w:divBdr>
            <w:top w:val="none" w:sz="0" w:space="0" w:color="auto"/>
            <w:left w:val="none" w:sz="0" w:space="0" w:color="auto"/>
            <w:bottom w:val="none" w:sz="0" w:space="0" w:color="auto"/>
            <w:right w:val="none" w:sz="0" w:space="0" w:color="auto"/>
          </w:divBdr>
        </w:div>
        <w:div w:id="1824396389">
          <w:marLeft w:val="640"/>
          <w:marRight w:val="0"/>
          <w:marTop w:val="0"/>
          <w:marBottom w:val="0"/>
          <w:divBdr>
            <w:top w:val="none" w:sz="0" w:space="0" w:color="auto"/>
            <w:left w:val="none" w:sz="0" w:space="0" w:color="auto"/>
            <w:bottom w:val="none" w:sz="0" w:space="0" w:color="auto"/>
            <w:right w:val="none" w:sz="0" w:space="0" w:color="auto"/>
          </w:divBdr>
        </w:div>
        <w:div w:id="1853882921">
          <w:marLeft w:val="640"/>
          <w:marRight w:val="0"/>
          <w:marTop w:val="0"/>
          <w:marBottom w:val="0"/>
          <w:divBdr>
            <w:top w:val="none" w:sz="0" w:space="0" w:color="auto"/>
            <w:left w:val="none" w:sz="0" w:space="0" w:color="auto"/>
            <w:bottom w:val="none" w:sz="0" w:space="0" w:color="auto"/>
            <w:right w:val="none" w:sz="0" w:space="0" w:color="auto"/>
          </w:divBdr>
        </w:div>
        <w:div w:id="1864513171">
          <w:marLeft w:val="640"/>
          <w:marRight w:val="0"/>
          <w:marTop w:val="0"/>
          <w:marBottom w:val="0"/>
          <w:divBdr>
            <w:top w:val="none" w:sz="0" w:space="0" w:color="auto"/>
            <w:left w:val="none" w:sz="0" w:space="0" w:color="auto"/>
            <w:bottom w:val="none" w:sz="0" w:space="0" w:color="auto"/>
            <w:right w:val="none" w:sz="0" w:space="0" w:color="auto"/>
          </w:divBdr>
        </w:div>
        <w:div w:id="1877235811">
          <w:marLeft w:val="640"/>
          <w:marRight w:val="0"/>
          <w:marTop w:val="0"/>
          <w:marBottom w:val="0"/>
          <w:divBdr>
            <w:top w:val="none" w:sz="0" w:space="0" w:color="auto"/>
            <w:left w:val="none" w:sz="0" w:space="0" w:color="auto"/>
            <w:bottom w:val="none" w:sz="0" w:space="0" w:color="auto"/>
            <w:right w:val="none" w:sz="0" w:space="0" w:color="auto"/>
          </w:divBdr>
        </w:div>
        <w:div w:id="1897541914">
          <w:marLeft w:val="640"/>
          <w:marRight w:val="0"/>
          <w:marTop w:val="0"/>
          <w:marBottom w:val="0"/>
          <w:divBdr>
            <w:top w:val="none" w:sz="0" w:space="0" w:color="auto"/>
            <w:left w:val="none" w:sz="0" w:space="0" w:color="auto"/>
            <w:bottom w:val="none" w:sz="0" w:space="0" w:color="auto"/>
            <w:right w:val="none" w:sz="0" w:space="0" w:color="auto"/>
          </w:divBdr>
        </w:div>
        <w:div w:id="1935164703">
          <w:marLeft w:val="640"/>
          <w:marRight w:val="0"/>
          <w:marTop w:val="0"/>
          <w:marBottom w:val="0"/>
          <w:divBdr>
            <w:top w:val="none" w:sz="0" w:space="0" w:color="auto"/>
            <w:left w:val="none" w:sz="0" w:space="0" w:color="auto"/>
            <w:bottom w:val="none" w:sz="0" w:space="0" w:color="auto"/>
            <w:right w:val="none" w:sz="0" w:space="0" w:color="auto"/>
          </w:divBdr>
        </w:div>
        <w:div w:id="1940067514">
          <w:marLeft w:val="640"/>
          <w:marRight w:val="0"/>
          <w:marTop w:val="0"/>
          <w:marBottom w:val="0"/>
          <w:divBdr>
            <w:top w:val="none" w:sz="0" w:space="0" w:color="auto"/>
            <w:left w:val="none" w:sz="0" w:space="0" w:color="auto"/>
            <w:bottom w:val="none" w:sz="0" w:space="0" w:color="auto"/>
            <w:right w:val="none" w:sz="0" w:space="0" w:color="auto"/>
          </w:divBdr>
        </w:div>
        <w:div w:id="1941721488">
          <w:marLeft w:val="640"/>
          <w:marRight w:val="0"/>
          <w:marTop w:val="0"/>
          <w:marBottom w:val="0"/>
          <w:divBdr>
            <w:top w:val="none" w:sz="0" w:space="0" w:color="auto"/>
            <w:left w:val="none" w:sz="0" w:space="0" w:color="auto"/>
            <w:bottom w:val="none" w:sz="0" w:space="0" w:color="auto"/>
            <w:right w:val="none" w:sz="0" w:space="0" w:color="auto"/>
          </w:divBdr>
        </w:div>
        <w:div w:id="1943608437">
          <w:marLeft w:val="640"/>
          <w:marRight w:val="0"/>
          <w:marTop w:val="0"/>
          <w:marBottom w:val="0"/>
          <w:divBdr>
            <w:top w:val="none" w:sz="0" w:space="0" w:color="auto"/>
            <w:left w:val="none" w:sz="0" w:space="0" w:color="auto"/>
            <w:bottom w:val="none" w:sz="0" w:space="0" w:color="auto"/>
            <w:right w:val="none" w:sz="0" w:space="0" w:color="auto"/>
          </w:divBdr>
        </w:div>
        <w:div w:id="1972325034">
          <w:marLeft w:val="640"/>
          <w:marRight w:val="0"/>
          <w:marTop w:val="0"/>
          <w:marBottom w:val="0"/>
          <w:divBdr>
            <w:top w:val="none" w:sz="0" w:space="0" w:color="auto"/>
            <w:left w:val="none" w:sz="0" w:space="0" w:color="auto"/>
            <w:bottom w:val="none" w:sz="0" w:space="0" w:color="auto"/>
            <w:right w:val="none" w:sz="0" w:space="0" w:color="auto"/>
          </w:divBdr>
        </w:div>
        <w:div w:id="1986397943">
          <w:marLeft w:val="640"/>
          <w:marRight w:val="0"/>
          <w:marTop w:val="0"/>
          <w:marBottom w:val="0"/>
          <w:divBdr>
            <w:top w:val="none" w:sz="0" w:space="0" w:color="auto"/>
            <w:left w:val="none" w:sz="0" w:space="0" w:color="auto"/>
            <w:bottom w:val="none" w:sz="0" w:space="0" w:color="auto"/>
            <w:right w:val="none" w:sz="0" w:space="0" w:color="auto"/>
          </w:divBdr>
        </w:div>
        <w:div w:id="1991325548">
          <w:marLeft w:val="640"/>
          <w:marRight w:val="0"/>
          <w:marTop w:val="0"/>
          <w:marBottom w:val="0"/>
          <w:divBdr>
            <w:top w:val="none" w:sz="0" w:space="0" w:color="auto"/>
            <w:left w:val="none" w:sz="0" w:space="0" w:color="auto"/>
            <w:bottom w:val="none" w:sz="0" w:space="0" w:color="auto"/>
            <w:right w:val="none" w:sz="0" w:space="0" w:color="auto"/>
          </w:divBdr>
        </w:div>
        <w:div w:id="2009016004">
          <w:marLeft w:val="640"/>
          <w:marRight w:val="0"/>
          <w:marTop w:val="0"/>
          <w:marBottom w:val="0"/>
          <w:divBdr>
            <w:top w:val="none" w:sz="0" w:space="0" w:color="auto"/>
            <w:left w:val="none" w:sz="0" w:space="0" w:color="auto"/>
            <w:bottom w:val="none" w:sz="0" w:space="0" w:color="auto"/>
            <w:right w:val="none" w:sz="0" w:space="0" w:color="auto"/>
          </w:divBdr>
        </w:div>
        <w:div w:id="2125927578">
          <w:marLeft w:val="640"/>
          <w:marRight w:val="0"/>
          <w:marTop w:val="0"/>
          <w:marBottom w:val="0"/>
          <w:divBdr>
            <w:top w:val="none" w:sz="0" w:space="0" w:color="auto"/>
            <w:left w:val="none" w:sz="0" w:space="0" w:color="auto"/>
            <w:bottom w:val="none" w:sz="0" w:space="0" w:color="auto"/>
            <w:right w:val="none" w:sz="0" w:space="0" w:color="auto"/>
          </w:divBdr>
        </w:div>
      </w:divsChild>
    </w:div>
    <w:div w:id="770901887">
      <w:marLeft w:val="640"/>
      <w:marRight w:val="0"/>
      <w:marTop w:val="0"/>
      <w:marBottom w:val="0"/>
      <w:divBdr>
        <w:top w:val="none" w:sz="0" w:space="0" w:color="auto"/>
        <w:left w:val="none" w:sz="0" w:space="0" w:color="auto"/>
        <w:bottom w:val="none" w:sz="0" w:space="0" w:color="auto"/>
        <w:right w:val="none" w:sz="0" w:space="0" w:color="auto"/>
      </w:divBdr>
    </w:div>
    <w:div w:id="771437612">
      <w:marLeft w:val="640"/>
      <w:marRight w:val="0"/>
      <w:marTop w:val="0"/>
      <w:marBottom w:val="0"/>
      <w:divBdr>
        <w:top w:val="none" w:sz="0" w:space="0" w:color="auto"/>
        <w:left w:val="none" w:sz="0" w:space="0" w:color="auto"/>
        <w:bottom w:val="none" w:sz="0" w:space="0" w:color="auto"/>
        <w:right w:val="none" w:sz="0" w:space="0" w:color="auto"/>
      </w:divBdr>
    </w:div>
    <w:div w:id="772629429">
      <w:marLeft w:val="640"/>
      <w:marRight w:val="0"/>
      <w:marTop w:val="0"/>
      <w:marBottom w:val="0"/>
      <w:divBdr>
        <w:top w:val="none" w:sz="0" w:space="0" w:color="auto"/>
        <w:left w:val="none" w:sz="0" w:space="0" w:color="auto"/>
        <w:bottom w:val="none" w:sz="0" w:space="0" w:color="auto"/>
        <w:right w:val="none" w:sz="0" w:space="0" w:color="auto"/>
      </w:divBdr>
    </w:div>
    <w:div w:id="773327812">
      <w:bodyDiv w:val="1"/>
      <w:marLeft w:val="0"/>
      <w:marRight w:val="0"/>
      <w:marTop w:val="0"/>
      <w:marBottom w:val="0"/>
      <w:divBdr>
        <w:top w:val="none" w:sz="0" w:space="0" w:color="auto"/>
        <w:left w:val="none" w:sz="0" w:space="0" w:color="auto"/>
        <w:bottom w:val="none" w:sz="0" w:space="0" w:color="auto"/>
        <w:right w:val="none" w:sz="0" w:space="0" w:color="auto"/>
      </w:divBdr>
      <w:divsChild>
        <w:div w:id="55251000">
          <w:marLeft w:val="640"/>
          <w:marRight w:val="0"/>
          <w:marTop w:val="0"/>
          <w:marBottom w:val="0"/>
          <w:divBdr>
            <w:top w:val="none" w:sz="0" w:space="0" w:color="auto"/>
            <w:left w:val="none" w:sz="0" w:space="0" w:color="auto"/>
            <w:bottom w:val="none" w:sz="0" w:space="0" w:color="auto"/>
            <w:right w:val="none" w:sz="0" w:space="0" w:color="auto"/>
          </w:divBdr>
        </w:div>
        <w:div w:id="57435914">
          <w:marLeft w:val="640"/>
          <w:marRight w:val="0"/>
          <w:marTop w:val="0"/>
          <w:marBottom w:val="0"/>
          <w:divBdr>
            <w:top w:val="none" w:sz="0" w:space="0" w:color="auto"/>
            <w:left w:val="none" w:sz="0" w:space="0" w:color="auto"/>
            <w:bottom w:val="none" w:sz="0" w:space="0" w:color="auto"/>
            <w:right w:val="none" w:sz="0" w:space="0" w:color="auto"/>
          </w:divBdr>
        </w:div>
        <w:div w:id="122231346">
          <w:marLeft w:val="640"/>
          <w:marRight w:val="0"/>
          <w:marTop w:val="0"/>
          <w:marBottom w:val="0"/>
          <w:divBdr>
            <w:top w:val="none" w:sz="0" w:space="0" w:color="auto"/>
            <w:left w:val="none" w:sz="0" w:space="0" w:color="auto"/>
            <w:bottom w:val="none" w:sz="0" w:space="0" w:color="auto"/>
            <w:right w:val="none" w:sz="0" w:space="0" w:color="auto"/>
          </w:divBdr>
        </w:div>
        <w:div w:id="137190616">
          <w:marLeft w:val="640"/>
          <w:marRight w:val="0"/>
          <w:marTop w:val="0"/>
          <w:marBottom w:val="0"/>
          <w:divBdr>
            <w:top w:val="none" w:sz="0" w:space="0" w:color="auto"/>
            <w:left w:val="none" w:sz="0" w:space="0" w:color="auto"/>
            <w:bottom w:val="none" w:sz="0" w:space="0" w:color="auto"/>
            <w:right w:val="none" w:sz="0" w:space="0" w:color="auto"/>
          </w:divBdr>
        </w:div>
        <w:div w:id="164128705">
          <w:marLeft w:val="640"/>
          <w:marRight w:val="0"/>
          <w:marTop w:val="0"/>
          <w:marBottom w:val="0"/>
          <w:divBdr>
            <w:top w:val="none" w:sz="0" w:space="0" w:color="auto"/>
            <w:left w:val="none" w:sz="0" w:space="0" w:color="auto"/>
            <w:bottom w:val="none" w:sz="0" w:space="0" w:color="auto"/>
            <w:right w:val="none" w:sz="0" w:space="0" w:color="auto"/>
          </w:divBdr>
        </w:div>
        <w:div w:id="245765631">
          <w:marLeft w:val="640"/>
          <w:marRight w:val="0"/>
          <w:marTop w:val="0"/>
          <w:marBottom w:val="0"/>
          <w:divBdr>
            <w:top w:val="none" w:sz="0" w:space="0" w:color="auto"/>
            <w:left w:val="none" w:sz="0" w:space="0" w:color="auto"/>
            <w:bottom w:val="none" w:sz="0" w:space="0" w:color="auto"/>
            <w:right w:val="none" w:sz="0" w:space="0" w:color="auto"/>
          </w:divBdr>
        </w:div>
        <w:div w:id="263198745">
          <w:marLeft w:val="640"/>
          <w:marRight w:val="0"/>
          <w:marTop w:val="0"/>
          <w:marBottom w:val="0"/>
          <w:divBdr>
            <w:top w:val="none" w:sz="0" w:space="0" w:color="auto"/>
            <w:left w:val="none" w:sz="0" w:space="0" w:color="auto"/>
            <w:bottom w:val="none" w:sz="0" w:space="0" w:color="auto"/>
            <w:right w:val="none" w:sz="0" w:space="0" w:color="auto"/>
          </w:divBdr>
        </w:div>
        <w:div w:id="462967934">
          <w:marLeft w:val="640"/>
          <w:marRight w:val="0"/>
          <w:marTop w:val="0"/>
          <w:marBottom w:val="0"/>
          <w:divBdr>
            <w:top w:val="none" w:sz="0" w:space="0" w:color="auto"/>
            <w:left w:val="none" w:sz="0" w:space="0" w:color="auto"/>
            <w:bottom w:val="none" w:sz="0" w:space="0" w:color="auto"/>
            <w:right w:val="none" w:sz="0" w:space="0" w:color="auto"/>
          </w:divBdr>
        </w:div>
        <w:div w:id="650867645">
          <w:marLeft w:val="640"/>
          <w:marRight w:val="0"/>
          <w:marTop w:val="0"/>
          <w:marBottom w:val="0"/>
          <w:divBdr>
            <w:top w:val="none" w:sz="0" w:space="0" w:color="auto"/>
            <w:left w:val="none" w:sz="0" w:space="0" w:color="auto"/>
            <w:bottom w:val="none" w:sz="0" w:space="0" w:color="auto"/>
            <w:right w:val="none" w:sz="0" w:space="0" w:color="auto"/>
          </w:divBdr>
        </w:div>
        <w:div w:id="709918391">
          <w:marLeft w:val="640"/>
          <w:marRight w:val="0"/>
          <w:marTop w:val="0"/>
          <w:marBottom w:val="0"/>
          <w:divBdr>
            <w:top w:val="none" w:sz="0" w:space="0" w:color="auto"/>
            <w:left w:val="none" w:sz="0" w:space="0" w:color="auto"/>
            <w:bottom w:val="none" w:sz="0" w:space="0" w:color="auto"/>
            <w:right w:val="none" w:sz="0" w:space="0" w:color="auto"/>
          </w:divBdr>
        </w:div>
        <w:div w:id="891386075">
          <w:marLeft w:val="640"/>
          <w:marRight w:val="0"/>
          <w:marTop w:val="0"/>
          <w:marBottom w:val="0"/>
          <w:divBdr>
            <w:top w:val="none" w:sz="0" w:space="0" w:color="auto"/>
            <w:left w:val="none" w:sz="0" w:space="0" w:color="auto"/>
            <w:bottom w:val="none" w:sz="0" w:space="0" w:color="auto"/>
            <w:right w:val="none" w:sz="0" w:space="0" w:color="auto"/>
          </w:divBdr>
        </w:div>
        <w:div w:id="1022629664">
          <w:marLeft w:val="640"/>
          <w:marRight w:val="0"/>
          <w:marTop w:val="0"/>
          <w:marBottom w:val="0"/>
          <w:divBdr>
            <w:top w:val="none" w:sz="0" w:space="0" w:color="auto"/>
            <w:left w:val="none" w:sz="0" w:space="0" w:color="auto"/>
            <w:bottom w:val="none" w:sz="0" w:space="0" w:color="auto"/>
            <w:right w:val="none" w:sz="0" w:space="0" w:color="auto"/>
          </w:divBdr>
        </w:div>
        <w:div w:id="1155879361">
          <w:marLeft w:val="640"/>
          <w:marRight w:val="0"/>
          <w:marTop w:val="0"/>
          <w:marBottom w:val="0"/>
          <w:divBdr>
            <w:top w:val="none" w:sz="0" w:space="0" w:color="auto"/>
            <w:left w:val="none" w:sz="0" w:space="0" w:color="auto"/>
            <w:bottom w:val="none" w:sz="0" w:space="0" w:color="auto"/>
            <w:right w:val="none" w:sz="0" w:space="0" w:color="auto"/>
          </w:divBdr>
        </w:div>
        <w:div w:id="1218248883">
          <w:marLeft w:val="640"/>
          <w:marRight w:val="0"/>
          <w:marTop w:val="0"/>
          <w:marBottom w:val="0"/>
          <w:divBdr>
            <w:top w:val="none" w:sz="0" w:space="0" w:color="auto"/>
            <w:left w:val="none" w:sz="0" w:space="0" w:color="auto"/>
            <w:bottom w:val="none" w:sz="0" w:space="0" w:color="auto"/>
            <w:right w:val="none" w:sz="0" w:space="0" w:color="auto"/>
          </w:divBdr>
        </w:div>
        <w:div w:id="1295481888">
          <w:marLeft w:val="640"/>
          <w:marRight w:val="0"/>
          <w:marTop w:val="0"/>
          <w:marBottom w:val="0"/>
          <w:divBdr>
            <w:top w:val="none" w:sz="0" w:space="0" w:color="auto"/>
            <w:left w:val="none" w:sz="0" w:space="0" w:color="auto"/>
            <w:bottom w:val="none" w:sz="0" w:space="0" w:color="auto"/>
            <w:right w:val="none" w:sz="0" w:space="0" w:color="auto"/>
          </w:divBdr>
        </w:div>
        <w:div w:id="1338845988">
          <w:marLeft w:val="640"/>
          <w:marRight w:val="0"/>
          <w:marTop w:val="0"/>
          <w:marBottom w:val="0"/>
          <w:divBdr>
            <w:top w:val="none" w:sz="0" w:space="0" w:color="auto"/>
            <w:left w:val="none" w:sz="0" w:space="0" w:color="auto"/>
            <w:bottom w:val="none" w:sz="0" w:space="0" w:color="auto"/>
            <w:right w:val="none" w:sz="0" w:space="0" w:color="auto"/>
          </w:divBdr>
        </w:div>
        <w:div w:id="1360161015">
          <w:marLeft w:val="640"/>
          <w:marRight w:val="0"/>
          <w:marTop w:val="0"/>
          <w:marBottom w:val="0"/>
          <w:divBdr>
            <w:top w:val="none" w:sz="0" w:space="0" w:color="auto"/>
            <w:left w:val="none" w:sz="0" w:space="0" w:color="auto"/>
            <w:bottom w:val="none" w:sz="0" w:space="0" w:color="auto"/>
            <w:right w:val="none" w:sz="0" w:space="0" w:color="auto"/>
          </w:divBdr>
        </w:div>
        <w:div w:id="1389960387">
          <w:marLeft w:val="640"/>
          <w:marRight w:val="0"/>
          <w:marTop w:val="0"/>
          <w:marBottom w:val="0"/>
          <w:divBdr>
            <w:top w:val="none" w:sz="0" w:space="0" w:color="auto"/>
            <w:left w:val="none" w:sz="0" w:space="0" w:color="auto"/>
            <w:bottom w:val="none" w:sz="0" w:space="0" w:color="auto"/>
            <w:right w:val="none" w:sz="0" w:space="0" w:color="auto"/>
          </w:divBdr>
        </w:div>
        <w:div w:id="1479759987">
          <w:marLeft w:val="640"/>
          <w:marRight w:val="0"/>
          <w:marTop w:val="0"/>
          <w:marBottom w:val="0"/>
          <w:divBdr>
            <w:top w:val="none" w:sz="0" w:space="0" w:color="auto"/>
            <w:left w:val="none" w:sz="0" w:space="0" w:color="auto"/>
            <w:bottom w:val="none" w:sz="0" w:space="0" w:color="auto"/>
            <w:right w:val="none" w:sz="0" w:space="0" w:color="auto"/>
          </w:divBdr>
        </w:div>
        <w:div w:id="1503814854">
          <w:marLeft w:val="640"/>
          <w:marRight w:val="0"/>
          <w:marTop w:val="0"/>
          <w:marBottom w:val="0"/>
          <w:divBdr>
            <w:top w:val="none" w:sz="0" w:space="0" w:color="auto"/>
            <w:left w:val="none" w:sz="0" w:space="0" w:color="auto"/>
            <w:bottom w:val="none" w:sz="0" w:space="0" w:color="auto"/>
            <w:right w:val="none" w:sz="0" w:space="0" w:color="auto"/>
          </w:divBdr>
        </w:div>
        <w:div w:id="1523974587">
          <w:marLeft w:val="640"/>
          <w:marRight w:val="0"/>
          <w:marTop w:val="0"/>
          <w:marBottom w:val="0"/>
          <w:divBdr>
            <w:top w:val="none" w:sz="0" w:space="0" w:color="auto"/>
            <w:left w:val="none" w:sz="0" w:space="0" w:color="auto"/>
            <w:bottom w:val="none" w:sz="0" w:space="0" w:color="auto"/>
            <w:right w:val="none" w:sz="0" w:space="0" w:color="auto"/>
          </w:divBdr>
        </w:div>
        <w:div w:id="1553420058">
          <w:marLeft w:val="640"/>
          <w:marRight w:val="0"/>
          <w:marTop w:val="0"/>
          <w:marBottom w:val="0"/>
          <w:divBdr>
            <w:top w:val="none" w:sz="0" w:space="0" w:color="auto"/>
            <w:left w:val="none" w:sz="0" w:space="0" w:color="auto"/>
            <w:bottom w:val="none" w:sz="0" w:space="0" w:color="auto"/>
            <w:right w:val="none" w:sz="0" w:space="0" w:color="auto"/>
          </w:divBdr>
        </w:div>
        <w:div w:id="1577396168">
          <w:marLeft w:val="640"/>
          <w:marRight w:val="0"/>
          <w:marTop w:val="0"/>
          <w:marBottom w:val="0"/>
          <w:divBdr>
            <w:top w:val="none" w:sz="0" w:space="0" w:color="auto"/>
            <w:left w:val="none" w:sz="0" w:space="0" w:color="auto"/>
            <w:bottom w:val="none" w:sz="0" w:space="0" w:color="auto"/>
            <w:right w:val="none" w:sz="0" w:space="0" w:color="auto"/>
          </w:divBdr>
        </w:div>
        <w:div w:id="1615481054">
          <w:marLeft w:val="640"/>
          <w:marRight w:val="0"/>
          <w:marTop w:val="0"/>
          <w:marBottom w:val="0"/>
          <w:divBdr>
            <w:top w:val="none" w:sz="0" w:space="0" w:color="auto"/>
            <w:left w:val="none" w:sz="0" w:space="0" w:color="auto"/>
            <w:bottom w:val="none" w:sz="0" w:space="0" w:color="auto"/>
            <w:right w:val="none" w:sz="0" w:space="0" w:color="auto"/>
          </w:divBdr>
        </w:div>
        <w:div w:id="1621913062">
          <w:marLeft w:val="640"/>
          <w:marRight w:val="0"/>
          <w:marTop w:val="0"/>
          <w:marBottom w:val="0"/>
          <w:divBdr>
            <w:top w:val="none" w:sz="0" w:space="0" w:color="auto"/>
            <w:left w:val="none" w:sz="0" w:space="0" w:color="auto"/>
            <w:bottom w:val="none" w:sz="0" w:space="0" w:color="auto"/>
            <w:right w:val="none" w:sz="0" w:space="0" w:color="auto"/>
          </w:divBdr>
        </w:div>
        <w:div w:id="1679504160">
          <w:marLeft w:val="640"/>
          <w:marRight w:val="0"/>
          <w:marTop w:val="0"/>
          <w:marBottom w:val="0"/>
          <w:divBdr>
            <w:top w:val="none" w:sz="0" w:space="0" w:color="auto"/>
            <w:left w:val="none" w:sz="0" w:space="0" w:color="auto"/>
            <w:bottom w:val="none" w:sz="0" w:space="0" w:color="auto"/>
            <w:right w:val="none" w:sz="0" w:space="0" w:color="auto"/>
          </w:divBdr>
        </w:div>
        <w:div w:id="1735665468">
          <w:marLeft w:val="640"/>
          <w:marRight w:val="0"/>
          <w:marTop w:val="0"/>
          <w:marBottom w:val="0"/>
          <w:divBdr>
            <w:top w:val="none" w:sz="0" w:space="0" w:color="auto"/>
            <w:left w:val="none" w:sz="0" w:space="0" w:color="auto"/>
            <w:bottom w:val="none" w:sz="0" w:space="0" w:color="auto"/>
            <w:right w:val="none" w:sz="0" w:space="0" w:color="auto"/>
          </w:divBdr>
        </w:div>
        <w:div w:id="1753117104">
          <w:marLeft w:val="640"/>
          <w:marRight w:val="0"/>
          <w:marTop w:val="0"/>
          <w:marBottom w:val="0"/>
          <w:divBdr>
            <w:top w:val="none" w:sz="0" w:space="0" w:color="auto"/>
            <w:left w:val="none" w:sz="0" w:space="0" w:color="auto"/>
            <w:bottom w:val="none" w:sz="0" w:space="0" w:color="auto"/>
            <w:right w:val="none" w:sz="0" w:space="0" w:color="auto"/>
          </w:divBdr>
        </w:div>
        <w:div w:id="2078360118">
          <w:marLeft w:val="640"/>
          <w:marRight w:val="0"/>
          <w:marTop w:val="0"/>
          <w:marBottom w:val="0"/>
          <w:divBdr>
            <w:top w:val="none" w:sz="0" w:space="0" w:color="auto"/>
            <w:left w:val="none" w:sz="0" w:space="0" w:color="auto"/>
            <w:bottom w:val="none" w:sz="0" w:space="0" w:color="auto"/>
            <w:right w:val="none" w:sz="0" w:space="0" w:color="auto"/>
          </w:divBdr>
        </w:div>
        <w:div w:id="2118714632">
          <w:marLeft w:val="640"/>
          <w:marRight w:val="0"/>
          <w:marTop w:val="0"/>
          <w:marBottom w:val="0"/>
          <w:divBdr>
            <w:top w:val="none" w:sz="0" w:space="0" w:color="auto"/>
            <w:left w:val="none" w:sz="0" w:space="0" w:color="auto"/>
            <w:bottom w:val="none" w:sz="0" w:space="0" w:color="auto"/>
            <w:right w:val="none" w:sz="0" w:space="0" w:color="auto"/>
          </w:divBdr>
        </w:div>
        <w:div w:id="2130397181">
          <w:marLeft w:val="640"/>
          <w:marRight w:val="0"/>
          <w:marTop w:val="0"/>
          <w:marBottom w:val="0"/>
          <w:divBdr>
            <w:top w:val="none" w:sz="0" w:space="0" w:color="auto"/>
            <w:left w:val="none" w:sz="0" w:space="0" w:color="auto"/>
            <w:bottom w:val="none" w:sz="0" w:space="0" w:color="auto"/>
            <w:right w:val="none" w:sz="0" w:space="0" w:color="auto"/>
          </w:divBdr>
        </w:div>
      </w:divsChild>
    </w:div>
    <w:div w:id="773867848">
      <w:marLeft w:val="640"/>
      <w:marRight w:val="0"/>
      <w:marTop w:val="0"/>
      <w:marBottom w:val="0"/>
      <w:divBdr>
        <w:top w:val="none" w:sz="0" w:space="0" w:color="auto"/>
        <w:left w:val="none" w:sz="0" w:space="0" w:color="auto"/>
        <w:bottom w:val="none" w:sz="0" w:space="0" w:color="auto"/>
        <w:right w:val="none" w:sz="0" w:space="0" w:color="auto"/>
      </w:divBdr>
    </w:div>
    <w:div w:id="774054855">
      <w:marLeft w:val="640"/>
      <w:marRight w:val="0"/>
      <w:marTop w:val="0"/>
      <w:marBottom w:val="0"/>
      <w:divBdr>
        <w:top w:val="none" w:sz="0" w:space="0" w:color="auto"/>
        <w:left w:val="none" w:sz="0" w:space="0" w:color="auto"/>
        <w:bottom w:val="none" w:sz="0" w:space="0" w:color="auto"/>
        <w:right w:val="none" w:sz="0" w:space="0" w:color="auto"/>
      </w:divBdr>
    </w:div>
    <w:div w:id="774058948">
      <w:marLeft w:val="640"/>
      <w:marRight w:val="0"/>
      <w:marTop w:val="0"/>
      <w:marBottom w:val="0"/>
      <w:divBdr>
        <w:top w:val="none" w:sz="0" w:space="0" w:color="auto"/>
        <w:left w:val="none" w:sz="0" w:space="0" w:color="auto"/>
        <w:bottom w:val="none" w:sz="0" w:space="0" w:color="auto"/>
        <w:right w:val="none" w:sz="0" w:space="0" w:color="auto"/>
      </w:divBdr>
    </w:div>
    <w:div w:id="775440646">
      <w:marLeft w:val="640"/>
      <w:marRight w:val="0"/>
      <w:marTop w:val="0"/>
      <w:marBottom w:val="0"/>
      <w:divBdr>
        <w:top w:val="none" w:sz="0" w:space="0" w:color="auto"/>
        <w:left w:val="none" w:sz="0" w:space="0" w:color="auto"/>
        <w:bottom w:val="none" w:sz="0" w:space="0" w:color="auto"/>
        <w:right w:val="none" w:sz="0" w:space="0" w:color="auto"/>
      </w:divBdr>
    </w:div>
    <w:div w:id="775447645">
      <w:bodyDiv w:val="1"/>
      <w:marLeft w:val="0"/>
      <w:marRight w:val="0"/>
      <w:marTop w:val="0"/>
      <w:marBottom w:val="0"/>
      <w:divBdr>
        <w:top w:val="none" w:sz="0" w:space="0" w:color="auto"/>
        <w:left w:val="none" w:sz="0" w:space="0" w:color="auto"/>
        <w:bottom w:val="none" w:sz="0" w:space="0" w:color="auto"/>
        <w:right w:val="none" w:sz="0" w:space="0" w:color="auto"/>
      </w:divBdr>
    </w:div>
    <w:div w:id="775684422">
      <w:bodyDiv w:val="1"/>
      <w:marLeft w:val="0"/>
      <w:marRight w:val="0"/>
      <w:marTop w:val="0"/>
      <w:marBottom w:val="0"/>
      <w:divBdr>
        <w:top w:val="none" w:sz="0" w:space="0" w:color="auto"/>
        <w:left w:val="none" w:sz="0" w:space="0" w:color="auto"/>
        <w:bottom w:val="none" w:sz="0" w:space="0" w:color="auto"/>
        <w:right w:val="none" w:sz="0" w:space="0" w:color="auto"/>
      </w:divBdr>
      <w:divsChild>
        <w:div w:id="32464013">
          <w:marLeft w:val="640"/>
          <w:marRight w:val="0"/>
          <w:marTop w:val="0"/>
          <w:marBottom w:val="0"/>
          <w:divBdr>
            <w:top w:val="none" w:sz="0" w:space="0" w:color="auto"/>
            <w:left w:val="none" w:sz="0" w:space="0" w:color="auto"/>
            <w:bottom w:val="none" w:sz="0" w:space="0" w:color="auto"/>
            <w:right w:val="none" w:sz="0" w:space="0" w:color="auto"/>
          </w:divBdr>
        </w:div>
        <w:div w:id="73206116">
          <w:marLeft w:val="640"/>
          <w:marRight w:val="0"/>
          <w:marTop w:val="0"/>
          <w:marBottom w:val="0"/>
          <w:divBdr>
            <w:top w:val="none" w:sz="0" w:space="0" w:color="auto"/>
            <w:left w:val="none" w:sz="0" w:space="0" w:color="auto"/>
            <w:bottom w:val="none" w:sz="0" w:space="0" w:color="auto"/>
            <w:right w:val="none" w:sz="0" w:space="0" w:color="auto"/>
          </w:divBdr>
        </w:div>
        <w:div w:id="86587478">
          <w:marLeft w:val="640"/>
          <w:marRight w:val="0"/>
          <w:marTop w:val="0"/>
          <w:marBottom w:val="0"/>
          <w:divBdr>
            <w:top w:val="none" w:sz="0" w:space="0" w:color="auto"/>
            <w:left w:val="none" w:sz="0" w:space="0" w:color="auto"/>
            <w:bottom w:val="none" w:sz="0" w:space="0" w:color="auto"/>
            <w:right w:val="none" w:sz="0" w:space="0" w:color="auto"/>
          </w:divBdr>
        </w:div>
        <w:div w:id="102460465">
          <w:marLeft w:val="640"/>
          <w:marRight w:val="0"/>
          <w:marTop w:val="0"/>
          <w:marBottom w:val="0"/>
          <w:divBdr>
            <w:top w:val="none" w:sz="0" w:space="0" w:color="auto"/>
            <w:left w:val="none" w:sz="0" w:space="0" w:color="auto"/>
            <w:bottom w:val="none" w:sz="0" w:space="0" w:color="auto"/>
            <w:right w:val="none" w:sz="0" w:space="0" w:color="auto"/>
          </w:divBdr>
        </w:div>
        <w:div w:id="117576818">
          <w:marLeft w:val="640"/>
          <w:marRight w:val="0"/>
          <w:marTop w:val="0"/>
          <w:marBottom w:val="0"/>
          <w:divBdr>
            <w:top w:val="none" w:sz="0" w:space="0" w:color="auto"/>
            <w:left w:val="none" w:sz="0" w:space="0" w:color="auto"/>
            <w:bottom w:val="none" w:sz="0" w:space="0" w:color="auto"/>
            <w:right w:val="none" w:sz="0" w:space="0" w:color="auto"/>
          </w:divBdr>
        </w:div>
        <w:div w:id="118499482">
          <w:marLeft w:val="640"/>
          <w:marRight w:val="0"/>
          <w:marTop w:val="0"/>
          <w:marBottom w:val="0"/>
          <w:divBdr>
            <w:top w:val="none" w:sz="0" w:space="0" w:color="auto"/>
            <w:left w:val="none" w:sz="0" w:space="0" w:color="auto"/>
            <w:bottom w:val="none" w:sz="0" w:space="0" w:color="auto"/>
            <w:right w:val="none" w:sz="0" w:space="0" w:color="auto"/>
          </w:divBdr>
        </w:div>
        <w:div w:id="142282571">
          <w:marLeft w:val="640"/>
          <w:marRight w:val="0"/>
          <w:marTop w:val="0"/>
          <w:marBottom w:val="0"/>
          <w:divBdr>
            <w:top w:val="none" w:sz="0" w:space="0" w:color="auto"/>
            <w:left w:val="none" w:sz="0" w:space="0" w:color="auto"/>
            <w:bottom w:val="none" w:sz="0" w:space="0" w:color="auto"/>
            <w:right w:val="none" w:sz="0" w:space="0" w:color="auto"/>
          </w:divBdr>
        </w:div>
        <w:div w:id="198008718">
          <w:marLeft w:val="640"/>
          <w:marRight w:val="0"/>
          <w:marTop w:val="0"/>
          <w:marBottom w:val="0"/>
          <w:divBdr>
            <w:top w:val="none" w:sz="0" w:space="0" w:color="auto"/>
            <w:left w:val="none" w:sz="0" w:space="0" w:color="auto"/>
            <w:bottom w:val="none" w:sz="0" w:space="0" w:color="auto"/>
            <w:right w:val="none" w:sz="0" w:space="0" w:color="auto"/>
          </w:divBdr>
        </w:div>
        <w:div w:id="422262365">
          <w:marLeft w:val="640"/>
          <w:marRight w:val="0"/>
          <w:marTop w:val="0"/>
          <w:marBottom w:val="0"/>
          <w:divBdr>
            <w:top w:val="none" w:sz="0" w:space="0" w:color="auto"/>
            <w:left w:val="none" w:sz="0" w:space="0" w:color="auto"/>
            <w:bottom w:val="none" w:sz="0" w:space="0" w:color="auto"/>
            <w:right w:val="none" w:sz="0" w:space="0" w:color="auto"/>
          </w:divBdr>
        </w:div>
        <w:div w:id="474689667">
          <w:marLeft w:val="640"/>
          <w:marRight w:val="0"/>
          <w:marTop w:val="0"/>
          <w:marBottom w:val="0"/>
          <w:divBdr>
            <w:top w:val="none" w:sz="0" w:space="0" w:color="auto"/>
            <w:left w:val="none" w:sz="0" w:space="0" w:color="auto"/>
            <w:bottom w:val="none" w:sz="0" w:space="0" w:color="auto"/>
            <w:right w:val="none" w:sz="0" w:space="0" w:color="auto"/>
          </w:divBdr>
        </w:div>
        <w:div w:id="536819697">
          <w:marLeft w:val="640"/>
          <w:marRight w:val="0"/>
          <w:marTop w:val="0"/>
          <w:marBottom w:val="0"/>
          <w:divBdr>
            <w:top w:val="none" w:sz="0" w:space="0" w:color="auto"/>
            <w:left w:val="none" w:sz="0" w:space="0" w:color="auto"/>
            <w:bottom w:val="none" w:sz="0" w:space="0" w:color="auto"/>
            <w:right w:val="none" w:sz="0" w:space="0" w:color="auto"/>
          </w:divBdr>
        </w:div>
        <w:div w:id="561987054">
          <w:marLeft w:val="640"/>
          <w:marRight w:val="0"/>
          <w:marTop w:val="0"/>
          <w:marBottom w:val="0"/>
          <w:divBdr>
            <w:top w:val="none" w:sz="0" w:space="0" w:color="auto"/>
            <w:left w:val="none" w:sz="0" w:space="0" w:color="auto"/>
            <w:bottom w:val="none" w:sz="0" w:space="0" w:color="auto"/>
            <w:right w:val="none" w:sz="0" w:space="0" w:color="auto"/>
          </w:divBdr>
        </w:div>
        <w:div w:id="572279304">
          <w:marLeft w:val="640"/>
          <w:marRight w:val="0"/>
          <w:marTop w:val="0"/>
          <w:marBottom w:val="0"/>
          <w:divBdr>
            <w:top w:val="none" w:sz="0" w:space="0" w:color="auto"/>
            <w:left w:val="none" w:sz="0" w:space="0" w:color="auto"/>
            <w:bottom w:val="none" w:sz="0" w:space="0" w:color="auto"/>
            <w:right w:val="none" w:sz="0" w:space="0" w:color="auto"/>
          </w:divBdr>
        </w:div>
        <w:div w:id="598101001">
          <w:marLeft w:val="640"/>
          <w:marRight w:val="0"/>
          <w:marTop w:val="0"/>
          <w:marBottom w:val="0"/>
          <w:divBdr>
            <w:top w:val="none" w:sz="0" w:space="0" w:color="auto"/>
            <w:left w:val="none" w:sz="0" w:space="0" w:color="auto"/>
            <w:bottom w:val="none" w:sz="0" w:space="0" w:color="auto"/>
            <w:right w:val="none" w:sz="0" w:space="0" w:color="auto"/>
          </w:divBdr>
        </w:div>
        <w:div w:id="667637312">
          <w:marLeft w:val="640"/>
          <w:marRight w:val="0"/>
          <w:marTop w:val="0"/>
          <w:marBottom w:val="0"/>
          <w:divBdr>
            <w:top w:val="none" w:sz="0" w:space="0" w:color="auto"/>
            <w:left w:val="none" w:sz="0" w:space="0" w:color="auto"/>
            <w:bottom w:val="none" w:sz="0" w:space="0" w:color="auto"/>
            <w:right w:val="none" w:sz="0" w:space="0" w:color="auto"/>
          </w:divBdr>
        </w:div>
        <w:div w:id="696660682">
          <w:marLeft w:val="640"/>
          <w:marRight w:val="0"/>
          <w:marTop w:val="0"/>
          <w:marBottom w:val="0"/>
          <w:divBdr>
            <w:top w:val="none" w:sz="0" w:space="0" w:color="auto"/>
            <w:left w:val="none" w:sz="0" w:space="0" w:color="auto"/>
            <w:bottom w:val="none" w:sz="0" w:space="0" w:color="auto"/>
            <w:right w:val="none" w:sz="0" w:space="0" w:color="auto"/>
          </w:divBdr>
        </w:div>
        <w:div w:id="911817953">
          <w:marLeft w:val="640"/>
          <w:marRight w:val="0"/>
          <w:marTop w:val="0"/>
          <w:marBottom w:val="0"/>
          <w:divBdr>
            <w:top w:val="none" w:sz="0" w:space="0" w:color="auto"/>
            <w:left w:val="none" w:sz="0" w:space="0" w:color="auto"/>
            <w:bottom w:val="none" w:sz="0" w:space="0" w:color="auto"/>
            <w:right w:val="none" w:sz="0" w:space="0" w:color="auto"/>
          </w:divBdr>
        </w:div>
        <w:div w:id="994379535">
          <w:marLeft w:val="640"/>
          <w:marRight w:val="0"/>
          <w:marTop w:val="0"/>
          <w:marBottom w:val="0"/>
          <w:divBdr>
            <w:top w:val="none" w:sz="0" w:space="0" w:color="auto"/>
            <w:left w:val="none" w:sz="0" w:space="0" w:color="auto"/>
            <w:bottom w:val="none" w:sz="0" w:space="0" w:color="auto"/>
            <w:right w:val="none" w:sz="0" w:space="0" w:color="auto"/>
          </w:divBdr>
        </w:div>
        <w:div w:id="1006786486">
          <w:marLeft w:val="640"/>
          <w:marRight w:val="0"/>
          <w:marTop w:val="0"/>
          <w:marBottom w:val="0"/>
          <w:divBdr>
            <w:top w:val="none" w:sz="0" w:space="0" w:color="auto"/>
            <w:left w:val="none" w:sz="0" w:space="0" w:color="auto"/>
            <w:bottom w:val="none" w:sz="0" w:space="0" w:color="auto"/>
            <w:right w:val="none" w:sz="0" w:space="0" w:color="auto"/>
          </w:divBdr>
        </w:div>
        <w:div w:id="1025864073">
          <w:marLeft w:val="640"/>
          <w:marRight w:val="0"/>
          <w:marTop w:val="0"/>
          <w:marBottom w:val="0"/>
          <w:divBdr>
            <w:top w:val="none" w:sz="0" w:space="0" w:color="auto"/>
            <w:left w:val="none" w:sz="0" w:space="0" w:color="auto"/>
            <w:bottom w:val="none" w:sz="0" w:space="0" w:color="auto"/>
            <w:right w:val="none" w:sz="0" w:space="0" w:color="auto"/>
          </w:divBdr>
        </w:div>
        <w:div w:id="1177382899">
          <w:marLeft w:val="640"/>
          <w:marRight w:val="0"/>
          <w:marTop w:val="0"/>
          <w:marBottom w:val="0"/>
          <w:divBdr>
            <w:top w:val="none" w:sz="0" w:space="0" w:color="auto"/>
            <w:left w:val="none" w:sz="0" w:space="0" w:color="auto"/>
            <w:bottom w:val="none" w:sz="0" w:space="0" w:color="auto"/>
            <w:right w:val="none" w:sz="0" w:space="0" w:color="auto"/>
          </w:divBdr>
        </w:div>
        <w:div w:id="1320034666">
          <w:marLeft w:val="640"/>
          <w:marRight w:val="0"/>
          <w:marTop w:val="0"/>
          <w:marBottom w:val="0"/>
          <w:divBdr>
            <w:top w:val="none" w:sz="0" w:space="0" w:color="auto"/>
            <w:left w:val="none" w:sz="0" w:space="0" w:color="auto"/>
            <w:bottom w:val="none" w:sz="0" w:space="0" w:color="auto"/>
            <w:right w:val="none" w:sz="0" w:space="0" w:color="auto"/>
          </w:divBdr>
        </w:div>
        <w:div w:id="1477574741">
          <w:marLeft w:val="640"/>
          <w:marRight w:val="0"/>
          <w:marTop w:val="0"/>
          <w:marBottom w:val="0"/>
          <w:divBdr>
            <w:top w:val="none" w:sz="0" w:space="0" w:color="auto"/>
            <w:left w:val="none" w:sz="0" w:space="0" w:color="auto"/>
            <w:bottom w:val="none" w:sz="0" w:space="0" w:color="auto"/>
            <w:right w:val="none" w:sz="0" w:space="0" w:color="auto"/>
          </w:divBdr>
        </w:div>
        <w:div w:id="1510177053">
          <w:marLeft w:val="640"/>
          <w:marRight w:val="0"/>
          <w:marTop w:val="0"/>
          <w:marBottom w:val="0"/>
          <w:divBdr>
            <w:top w:val="none" w:sz="0" w:space="0" w:color="auto"/>
            <w:left w:val="none" w:sz="0" w:space="0" w:color="auto"/>
            <w:bottom w:val="none" w:sz="0" w:space="0" w:color="auto"/>
            <w:right w:val="none" w:sz="0" w:space="0" w:color="auto"/>
          </w:divBdr>
        </w:div>
        <w:div w:id="1531869744">
          <w:marLeft w:val="640"/>
          <w:marRight w:val="0"/>
          <w:marTop w:val="0"/>
          <w:marBottom w:val="0"/>
          <w:divBdr>
            <w:top w:val="none" w:sz="0" w:space="0" w:color="auto"/>
            <w:left w:val="none" w:sz="0" w:space="0" w:color="auto"/>
            <w:bottom w:val="none" w:sz="0" w:space="0" w:color="auto"/>
            <w:right w:val="none" w:sz="0" w:space="0" w:color="auto"/>
          </w:divBdr>
        </w:div>
        <w:div w:id="1560942623">
          <w:marLeft w:val="640"/>
          <w:marRight w:val="0"/>
          <w:marTop w:val="0"/>
          <w:marBottom w:val="0"/>
          <w:divBdr>
            <w:top w:val="none" w:sz="0" w:space="0" w:color="auto"/>
            <w:left w:val="none" w:sz="0" w:space="0" w:color="auto"/>
            <w:bottom w:val="none" w:sz="0" w:space="0" w:color="auto"/>
            <w:right w:val="none" w:sz="0" w:space="0" w:color="auto"/>
          </w:divBdr>
        </w:div>
        <w:div w:id="1622347655">
          <w:marLeft w:val="640"/>
          <w:marRight w:val="0"/>
          <w:marTop w:val="0"/>
          <w:marBottom w:val="0"/>
          <w:divBdr>
            <w:top w:val="none" w:sz="0" w:space="0" w:color="auto"/>
            <w:left w:val="none" w:sz="0" w:space="0" w:color="auto"/>
            <w:bottom w:val="none" w:sz="0" w:space="0" w:color="auto"/>
            <w:right w:val="none" w:sz="0" w:space="0" w:color="auto"/>
          </w:divBdr>
        </w:div>
        <w:div w:id="1672483548">
          <w:marLeft w:val="640"/>
          <w:marRight w:val="0"/>
          <w:marTop w:val="0"/>
          <w:marBottom w:val="0"/>
          <w:divBdr>
            <w:top w:val="none" w:sz="0" w:space="0" w:color="auto"/>
            <w:left w:val="none" w:sz="0" w:space="0" w:color="auto"/>
            <w:bottom w:val="none" w:sz="0" w:space="0" w:color="auto"/>
            <w:right w:val="none" w:sz="0" w:space="0" w:color="auto"/>
          </w:divBdr>
        </w:div>
        <w:div w:id="1833566298">
          <w:marLeft w:val="640"/>
          <w:marRight w:val="0"/>
          <w:marTop w:val="0"/>
          <w:marBottom w:val="0"/>
          <w:divBdr>
            <w:top w:val="none" w:sz="0" w:space="0" w:color="auto"/>
            <w:left w:val="none" w:sz="0" w:space="0" w:color="auto"/>
            <w:bottom w:val="none" w:sz="0" w:space="0" w:color="auto"/>
            <w:right w:val="none" w:sz="0" w:space="0" w:color="auto"/>
          </w:divBdr>
        </w:div>
        <w:div w:id="1972327004">
          <w:marLeft w:val="640"/>
          <w:marRight w:val="0"/>
          <w:marTop w:val="0"/>
          <w:marBottom w:val="0"/>
          <w:divBdr>
            <w:top w:val="none" w:sz="0" w:space="0" w:color="auto"/>
            <w:left w:val="none" w:sz="0" w:space="0" w:color="auto"/>
            <w:bottom w:val="none" w:sz="0" w:space="0" w:color="auto"/>
            <w:right w:val="none" w:sz="0" w:space="0" w:color="auto"/>
          </w:divBdr>
        </w:div>
        <w:div w:id="2006929585">
          <w:marLeft w:val="640"/>
          <w:marRight w:val="0"/>
          <w:marTop w:val="0"/>
          <w:marBottom w:val="0"/>
          <w:divBdr>
            <w:top w:val="none" w:sz="0" w:space="0" w:color="auto"/>
            <w:left w:val="none" w:sz="0" w:space="0" w:color="auto"/>
            <w:bottom w:val="none" w:sz="0" w:space="0" w:color="auto"/>
            <w:right w:val="none" w:sz="0" w:space="0" w:color="auto"/>
          </w:divBdr>
        </w:div>
        <w:div w:id="2023774120">
          <w:marLeft w:val="640"/>
          <w:marRight w:val="0"/>
          <w:marTop w:val="0"/>
          <w:marBottom w:val="0"/>
          <w:divBdr>
            <w:top w:val="none" w:sz="0" w:space="0" w:color="auto"/>
            <w:left w:val="none" w:sz="0" w:space="0" w:color="auto"/>
            <w:bottom w:val="none" w:sz="0" w:space="0" w:color="auto"/>
            <w:right w:val="none" w:sz="0" w:space="0" w:color="auto"/>
          </w:divBdr>
        </w:div>
        <w:div w:id="2055084505">
          <w:marLeft w:val="640"/>
          <w:marRight w:val="0"/>
          <w:marTop w:val="0"/>
          <w:marBottom w:val="0"/>
          <w:divBdr>
            <w:top w:val="none" w:sz="0" w:space="0" w:color="auto"/>
            <w:left w:val="none" w:sz="0" w:space="0" w:color="auto"/>
            <w:bottom w:val="none" w:sz="0" w:space="0" w:color="auto"/>
            <w:right w:val="none" w:sz="0" w:space="0" w:color="auto"/>
          </w:divBdr>
        </w:div>
      </w:divsChild>
    </w:div>
    <w:div w:id="776605050">
      <w:marLeft w:val="640"/>
      <w:marRight w:val="0"/>
      <w:marTop w:val="0"/>
      <w:marBottom w:val="0"/>
      <w:divBdr>
        <w:top w:val="none" w:sz="0" w:space="0" w:color="auto"/>
        <w:left w:val="none" w:sz="0" w:space="0" w:color="auto"/>
        <w:bottom w:val="none" w:sz="0" w:space="0" w:color="auto"/>
        <w:right w:val="none" w:sz="0" w:space="0" w:color="auto"/>
      </w:divBdr>
    </w:div>
    <w:div w:id="777335027">
      <w:marLeft w:val="640"/>
      <w:marRight w:val="0"/>
      <w:marTop w:val="0"/>
      <w:marBottom w:val="0"/>
      <w:divBdr>
        <w:top w:val="none" w:sz="0" w:space="0" w:color="auto"/>
        <w:left w:val="none" w:sz="0" w:space="0" w:color="auto"/>
        <w:bottom w:val="none" w:sz="0" w:space="0" w:color="auto"/>
        <w:right w:val="none" w:sz="0" w:space="0" w:color="auto"/>
      </w:divBdr>
    </w:div>
    <w:div w:id="778068450">
      <w:marLeft w:val="640"/>
      <w:marRight w:val="0"/>
      <w:marTop w:val="0"/>
      <w:marBottom w:val="0"/>
      <w:divBdr>
        <w:top w:val="none" w:sz="0" w:space="0" w:color="auto"/>
        <w:left w:val="none" w:sz="0" w:space="0" w:color="auto"/>
        <w:bottom w:val="none" w:sz="0" w:space="0" w:color="auto"/>
        <w:right w:val="none" w:sz="0" w:space="0" w:color="auto"/>
      </w:divBdr>
    </w:div>
    <w:div w:id="778338072">
      <w:marLeft w:val="640"/>
      <w:marRight w:val="0"/>
      <w:marTop w:val="0"/>
      <w:marBottom w:val="0"/>
      <w:divBdr>
        <w:top w:val="none" w:sz="0" w:space="0" w:color="auto"/>
        <w:left w:val="none" w:sz="0" w:space="0" w:color="auto"/>
        <w:bottom w:val="none" w:sz="0" w:space="0" w:color="auto"/>
        <w:right w:val="none" w:sz="0" w:space="0" w:color="auto"/>
      </w:divBdr>
    </w:div>
    <w:div w:id="780682371">
      <w:bodyDiv w:val="1"/>
      <w:marLeft w:val="0"/>
      <w:marRight w:val="0"/>
      <w:marTop w:val="0"/>
      <w:marBottom w:val="0"/>
      <w:divBdr>
        <w:top w:val="none" w:sz="0" w:space="0" w:color="auto"/>
        <w:left w:val="none" w:sz="0" w:space="0" w:color="auto"/>
        <w:bottom w:val="none" w:sz="0" w:space="0" w:color="auto"/>
        <w:right w:val="none" w:sz="0" w:space="0" w:color="auto"/>
      </w:divBdr>
      <w:divsChild>
        <w:div w:id="123549494">
          <w:marLeft w:val="640"/>
          <w:marRight w:val="0"/>
          <w:marTop w:val="0"/>
          <w:marBottom w:val="0"/>
          <w:divBdr>
            <w:top w:val="none" w:sz="0" w:space="0" w:color="auto"/>
            <w:left w:val="none" w:sz="0" w:space="0" w:color="auto"/>
            <w:bottom w:val="none" w:sz="0" w:space="0" w:color="auto"/>
            <w:right w:val="none" w:sz="0" w:space="0" w:color="auto"/>
          </w:divBdr>
        </w:div>
        <w:div w:id="216742319">
          <w:marLeft w:val="640"/>
          <w:marRight w:val="0"/>
          <w:marTop w:val="0"/>
          <w:marBottom w:val="0"/>
          <w:divBdr>
            <w:top w:val="none" w:sz="0" w:space="0" w:color="auto"/>
            <w:left w:val="none" w:sz="0" w:space="0" w:color="auto"/>
            <w:bottom w:val="none" w:sz="0" w:space="0" w:color="auto"/>
            <w:right w:val="none" w:sz="0" w:space="0" w:color="auto"/>
          </w:divBdr>
        </w:div>
        <w:div w:id="238294200">
          <w:marLeft w:val="640"/>
          <w:marRight w:val="0"/>
          <w:marTop w:val="0"/>
          <w:marBottom w:val="0"/>
          <w:divBdr>
            <w:top w:val="none" w:sz="0" w:space="0" w:color="auto"/>
            <w:left w:val="none" w:sz="0" w:space="0" w:color="auto"/>
            <w:bottom w:val="none" w:sz="0" w:space="0" w:color="auto"/>
            <w:right w:val="none" w:sz="0" w:space="0" w:color="auto"/>
          </w:divBdr>
        </w:div>
        <w:div w:id="295110601">
          <w:marLeft w:val="640"/>
          <w:marRight w:val="0"/>
          <w:marTop w:val="0"/>
          <w:marBottom w:val="0"/>
          <w:divBdr>
            <w:top w:val="none" w:sz="0" w:space="0" w:color="auto"/>
            <w:left w:val="none" w:sz="0" w:space="0" w:color="auto"/>
            <w:bottom w:val="none" w:sz="0" w:space="0" w:color="auto"/>
            <w:right w:val="none" w:sz="0" w:space="0" w:color="auto"/>
          </w:divBdr>
        </w:div>
        <w:div w:id="312562556">
          <w:marLeft w:val="640"/>
          <w:marRight w:val="0"/>
          <w:marTop w:val="0"/>
          <w:marBottom w:val="0"/>
          <w:divBdr>
            <w:top w:val="none" w:sz="0" w:space="0" w:color="auto"/>
            <w:left w:val="none" w:sz="0" w:space="0" w:color="auto"/>
            <w:bottom w:val="none" w:sz="0" w:space="0" w:color="auto"/>
            <w:right w:val="none" w:sz="0" w:space="0" w:color="auto"/>
          </w:divBdr>
        </w:div>
        <w:div w:id="326637021">
          <w:marLeft w:val="640"/>
          <w:marRight w:val="0"/>
          <w:marTop w:val="0"/>
          <w:marBottom w:val="0"/>
          <w:divBdr>
            <w:top w:val="none" w:sz="0" w:space="0" w:color="auto"/>
            <w:left w:val="none" w:sz="0" w:space="0" w:color="auto"/>
            <w:bottom w:val="none" w:sz="0" w:space="0" w:color="auto"/>
            <w:right w:val="none" w:sz="0" w:space="0" w:color="auto"/>
          </w:divBdr>
        </w:div>
        <w:div w:id="358750124">
          <w:marLeft w:val="640"/>
          <w:marRight w:val="0"/>
          <w:marTop w:val="0"/>
          <w:marBottom w:val="0"/>
          <w:divBdr>
            <w:top w:val="none" w:sz="0" w:space="0" w:color="auto"/>
            <w:left w:val="none" w:sz="0" w:space="0" w:color="auto"/>
            <w:bottom w:val="none" w:sz="0" w:space="0" w:color="auto"/>
            <w:right w:val="none" w:sz="0" w:space="0" w:color="auto"/>
          </w:divBdr>
        </w:div>
        <w:div w:id="366639018">
          <w:marLeft w:val="640"/>
          <w:marRight w:val="0"/>
          <w:marTop w:val="0"/>
          <w:marBottom w:val="0"/>
          <w:divBdr>
            <w:top w:val="none" w:sz="0" w:space="0" w:color="auto"/>
            <w:left w:val="none" w:sz="0" w:space="0" w:color="auto"/>
            <w:bottom w:val="none" w:sz="0" w:space="0" w:color="auto"/>
            <w:right w:val="none" w:sz="0" w:space="0" w:color="auto"/>
          </w:divBdr>
        </w:div>
        <w:div w:id="404109949">
          <w:marLeft w:val="640"/>
          <w:marRight w:val="0"/>
          <w:marTop w:val="0"/>
          <w:marBottom w:val="0"/>
          <w:divBdr>
            <w:top w:val="none" w:sz="0" w:space="0" w:color="auto"/>
            <w:left w:val="none" w:sz="0" w:space="0" w:color="auto"/>
            <w:bottom w:val="none" w:sz="0" w:space="0" w:color="auto"/>
            <w:right w:val="none" w:sz="0" w:space="0" w:color="auto"/>
          </w:divBdr>
        </w:div>
        <w:div w:id="453258325">
          <w:marLeft w:val="640"/>
          <w:marRight w:val="0"/>
          <w:marTop w:val="0"/>
          <w:marBottom w:val="0"/>
          <w:divBdr>
            <w:top w:val="none" w:sz="0" w:space="0" w:color="auto"/>
            <w:left w:val="none" w:sz="0" w:space="0" w:color="auto"/>
            <w:bottom w:val="none" w:sz="0" w:space="0" w:color="auto"/>
            <w:right w:val="none" w:sz="0" w:space="0" w:color="auto"/>
          </w:divBdr>
        </w:div>
        <w:div w:id="467823336">
          <w:marLeft w:val="640"/>
          <w:marRight w:val="0"/>
          <w:marTop w:val="0"/>
          <w:marBottom w:val="0"/>
          <w:divBdr>
            <w:top w:val="none" w:sz="0" w:space="0" w:color="auto"/>
            <w:left w:val="none" w:sz="0" w:space="0" w:color="auto"/>
            <w:bottom w:val="none" w:sz="0" w:space="0" w:color="auto"/>
            <w:right w:val="none" w:sz="0" w:space="0" w:color="auto"/>
          </w:divBdr>
        </w:div>
        <w:div w:id="486020656">
          <w:marLeft w:val="640"/>
          <w:marRight w:val="0"/>
          <w:marTop w:val="0"/>
          <w:marBottom w:val="0"/>
          <w:divBdr>
            <w:top w:val="none" w:sz="0" w:space="0" w:color="auto"/>
            <w:left w:val="none" w:sz="0" w:space="0" w:color="auto"/>
            <w:bottom w:val="none" w:sz="0" w:space="0" w:color="auto"/>
            <w:right w:val="none" w:sz="0" w:space="0" w:color="auto"/>
          </w:divBdr>
        </w:div>
        <w:div w:id="566065963">
          <w:marLeft w:val="640"/>
          <w:marRight w:val="0"/>
          <w:marTop w:val="0"/>
          <w:marBottom w:val="0"/>
          <w:divBdr>
            <w:top w:val="none" w:sz="0" w:space="0" w:color="auto"/>
            <w:left w:val="none" w:sz="0" w:space="0" w:color="auto"/>
            <w:bottom w:val="none" w:sz="0" w:space="0" w:color="auto"/>
            <w:right w:val="none" w:sz="0" w:space="0" w:color="auto"/>
          </w:divBdr>
        </w:div>
        <w:div w:id="612901770">
          <w:marLeft w:val="640"/>
          <w:marRight w:val="0"/>
          <w:marTop w:val="0"/>
          <w:marBottom w:val="0"/>
          <w:divBdr>
            <w:top w:val="none" w:sz="0" w:space="0" w:color="auto"/>
            <w:left w:val="none" w:sz="0" w:space="0" w:color="auto"/>
            <w:bottom w:val="none" w:sz="0" w:space="0" w:color="auto"/>
            <w:right w:val="none" w:sz="0" w:space="0" w:color="auto"/>
          </w:divBdr>
        </w:div>
        <w:div w:id="693573467">
          <w:marLeft w:val="640"/>
          <w:marRight w:val="0"/>
          <w:marTop w:val="0"/>
          <w:marBottom w:val="0"/>
          <w:divBdr>
            <w:top w:val="none" w:sz="0" w:space="0" w:color="auto"/>
            <w:left w:val="none" w:sz="0" w:space="0" w:color="auto"/>
            <w:bottom w:val="none" w:sz="0" w:space="0" w:color="auto"/>
            <w:right w:val="none" w:sz="0" w:space="0" w:color="auto"/>
          </w:divBdr>
        </w:div>
        <w:div w:id="696783651">
          <w:marLeft w:val="640"/>
          <w:marRight w:val="0"/>
          <w:marTop w:val="0"/>
          <w:marBottom w:val="0"/>
          <w:divBdr>
            <w:top w:val="none" w:sz="0" w:space="0" w:color="auto"/>
            <w:left w:val="none" w:sz="0" w:space="0" w:color="auto"/>
            <w:bottom w:val="none" w:sz="0" w:space="0" w:color="auto"/>
            <w:right w:val="none" w:sz="0" w:space="0" w:color="auto"/>
          </w:divBdr>
        </w:div>
        <w:div w:id="700712566">
          <w:marLeft w:val="640"/>
          <w:marRight w:val="0"/>
          <w:marTop w:val="0"/>
          <w:marBottom w:val="0"/>
          <w:divBdr>
            <w:top w:val="none" w:sz="0" w:space="0" w:color="auto"/>
            <w:left w:val="none" w:sz="0" w:space="0" w:color="auto"/>
            <w:bottom w:val="none" w:sz="0" w:space="0" w:color="auto"/>
            <w:right w:val="none" w:sz="0" w:space="0" w:color="auto"/>
          </w:divBdr>
        </w:div>
        <w:div w:id="771633527">
          <w:marLeft w:val="640"/>
          <w:marRight w:val="0"/>
          <w:marTop w:val="0"/>
          <w:marBottom w:val="0"/>
          <w:divBdr>
            <w:top w:val="none" w:sz="0" w:space="0" w:color="auto"/>
            <w:left w:val="none" w:sz="0" w:space="0" w:color="auto"/>
            <w:bottom w:val="none" w:sz="0" w:space="0" w:color="auto"/>
            <w:right w:val="none" w:sz="0" w:space="0" w:color="auto"/>
          </w:divBdr>
        </w:div>
        <w:div w:id="838235492">
          <w:marLeft w:val="640"/>
          <w:marRight w:val="0"/>
          <w:marTop w:val="0"/>
          <w:marBottom w:val="0"/>
          <w:divBdr>
            <w:top w:val="none" w:sz="0" w:space="0" w:color="auto"/>
            <w:left w:val="none" w:sz="0" w:space="0" w:color="auto"/>
            <w:bottom w:val="none" w:sz="0" w:space="0" w:color="auto"/>
            <w:right w:val="none" w:sz="0" w:space="0" w:color="auto"/>
          </w:divBdr>
        </w:div>
        <w:div w:id="909199109">
          <w:marLeft w:val="640"/>
          <w:marRight w:val="0"/>
          <w:marTop w:val="0"/>
          <w:marBottom w:val="0"/>
          <w:divBdr>
            <w:top w:val="none" w:sz="0" w:space="0" w:color="auto"/>
            <w:left w:val="none" w:sz="0" w:space="0" w:color="auto"/>
            <w:bottom w:val="none" w:sz="0" w:space="0" w:color="auto"/>
            <w:right w:val="none" w:sz="0" w:space="0" w:color="auto"/>
          </w:divBdr>
        </w:div>
        <w:div w:id="910042546">
          <w:marLeft w:val="640"/>
          <w:marRight w:val="0"/>
          <w:marTop w:val="0"/>
          <w:marBottom w:val="0"/>
          <w:divBdr>
            <w:top w:val="none" w:sz="0" w:space="0" w:color="auto"/>
            <w:left w:val="none" w:sz="0" w:space="0" w:color="auto"/>
            <w:bottom w:val="none" w:sz="0" w:space="0" w:color="auto"/>
            <w:right w:val="none" w:sz="0" w:space="0" w:color="auto"/>
          </w:divBdr>
        </w:div>
        <w:div w:id="957376905">
          <w:marLeft w:val="640"/>
          <w:marRight w:val="0"/>
          <w:marTop w:val="0"/>
          <w:marBottom w:val="0"/>
          <w:divBdr>
            <w:top w:val="none" w:sz="0" w:space="0" w:color="auto"/>
            <w:left w:val="none" w:sz="0" w:space="0" w:color="auto"/>
            <w:bottom w:val="none" w:sz="0" w:space="0" w:color="auto"/>
            <w:right w:val="none" w:sz="0" w:space="0" w:color="auto"/>
          </w:divBdr>
        </w:div>
        <w:div w:id="993531950">
          <w:marLeft w:val="640"/>
          <w:marRight w:val="0"/>
          <w:marTop w:val="0"/>
          <w:marBottom w:val="0"/>
          <w:divBdr>
            <w:top w:val="none" w:sz="0" w:space="0" w:color="auto"/>
            <w:left w:val="none" w:sz="0" w:space="0" w:color="auto"/>
            <w:bottom w:val="none" w:sz="0" w:space="0" w:color="auto"/>
            <w:right w:val="none" w:sz="0" w:space="0" w:color="auto"/>
          </w:divBdr>
        </w:div>
        <w:div w:id="1033504598">
          <w:marLeft w:val="640"/>
          <w:marRight w:val="0"/>
          <w:marTop w:val="0"/>
          <w:marBottom w:val="0"/>
          <w:divBdr>
            <w:top w:val="none" w:sz="0" w:space="0" w:color="auto"/>
            <w:left w:val="none" w:sz="0" w:space="0" w:color="auto"/>
            <w:bottom w:val="none" w:sz="0" w:space="0" w:color="auto"/>
            <w:right w:val="none" w:sz="0" w:space="0" w:color="auto"/>
          </w:divBdr>
        </w:div>
        <w:div w:id="1068192041">
          <w:marLeft w:val="640"/>
          <w:marRight w:val="0"/>
          <w:marTop w:val="0"/>
          <w:marBottom w:val="0"/>
          <w:divBdr>
            <w:top w:val="none" w:sz="0" w:space="0" w:color="auto"/>
            <w:left w:val="none" w:sz="0" w:space="0" w:color="auto"/>
            <w:bottom w:val="none" w:sz="0" w:space="0" w:color="auto"/>
            <w:right w:val="none" w:sz="0" w:space="0" w:color="auto"/>
          </w:divBdr>
        </w:div>
        <w:div w:id="1104032664">
          <w:marLeft w:val="640"/>
          <w:marRight w:val="0"/>
          <w:marTop w:val="0"/>
          <w:marBottom w:val="0"/>
          <w:divBdr>
            <w:top w:val="none" w:sz="0" w:space="0" w:color="auto"/>
            <w:left w:val="none" w:sz="0" w:space="0" w:color="auto"/>
            <w:bottom w:val="none" w:sz="0" w:space="0" w:color="auto"/>
            <w:right w:val="none" w:sz="0" w:space="0" w:color="auto"/>
          </w:divBdr>
        </w:div>
        <w:div w:id="1234586359">
          <w:marLeft w:val="640"/>
          <w:marRight w:val="0"/>
          <w:marTop w:val="0"/>
          <w:marBottom w:val="0"/>
          <w:divBdr>
            <w:top w:val="none" w:sz="0" w:space="0" w:color="auto"/>
            <w:left w:val="none" w:sz="0" w:space="0" w:color="auto"/>
            <w:bottom w:val="none" w:sz="0" w:space="0" w:color="auto"/>
            <w:right w:val="none" w:sz="0" w:space="0" w:color="auto"/>
          </w:divBdr>
        </w:div>
        <w:div w:id="1265572794">
          <w:marLeft w:val="640"/>
          <w:marRight w:val="0"/>
          <w:marTop w:val="0"/>
          <w:marBottom w:val="0"/>
          <w:divBdr>
            <w:top w:val="none" w:sz="0" w:space="0" w:color="auto"/>
            <w:left w:val="none" w:sz="0" w:space="0" w:color="auto"/>
            <w:bottom w:val="none" w:sz="0" w:space="0" w:color="auto"/>
            <w:right w:val="none" w:sz="0" w:space="0" w:color="auto"/>
          </w:divBdr>
        </w:div>
        <w:div w:id="1269585098">
          <w:marLeft w:val="640"/>
          <w:marRight w:val="0"/>
          <w:marTop w:val="0"/>
          <w:marBottom w:val="0"/>
          <w:divBdr>
            <w:top w:val="none" w:sz="0" w:space="0" w:color="auto"/>
            <w:left w:val="none" w:sz="0" w:space="0" w:color="auto"/>
            <w:bottom w:val="none" w:sz="0" w:space="0" w:color="auto"/>
            <w:right w:val="none" w:sz="0" w:space="0" w:color="auto"/>
          </w:divBdr>
        </w:div>
        <w:div w:id="1285114810">
          <w:marLeft w:val="640"/>
          <w:marRight w:val="0"/>
          <w:marTop w:val="0"/>
          <w:marBottom w:val="0"/>
          <w:divBdr>
            <w:top w:val="none" w:sz="0" w:space="0" w:color="auto"/>
            <w:left w:val="none" w:sz="0" w:space="0" w:color="auto"/>
            <w:bottom w:val="none" w:sz="0" w:space="0" w:color="auto"/>
            <w:right w:val="none" w:sz="0" w:space="0" w:color="auto"/>
          </w:divBdr>
        </w:div>
        <w:div w:id="1375230366">
          <w:marLeft w:val="640"/>
          <w:marRight w:val="0"/>
          <w:marTop w:val="0"/>
          <w:marBottom w:val="0"/>
          <w:divBdr>
            <w:top w:val="none" w:sz="0" w:space="0" w:color="auto"/>
            <w:left w:val="none" w:sz="0" w:space="0" w:color="auto"/>
            <w:bottom w:val="none" w:sz="0" w:space="0" w:color="auto"/>
            <w:right w:val="none" w:sz="0" w:space="0" w:color="auto"/>
          </w:divBdr>
        </w:div>
        <w:div w:id="1390805865">
          <w:marLeft w:val="640"/>
          <w:marRight w:val="0"/>
          <w:marTop w:val="0"/>
          <w:marBottom w:val="0"/>
          <w:divBdr>
            <w:top w:val="none" w:sz="0" w:space="0" w:color="auto"/>
            <w:left w:val="none" w:sz="0" w:space="0" w:color="auto"/>
            <w:bottom w:val="none" w:sz="0" w:space="0" w:color="auto"/>
            <w:right w:val="none" w:sz="0" w:space="0" w:color="auto"/>
          </w:divBdr>
        </w:div>
        <w:div w:id="1396200043">
          <w:marLeft w:val="640"/>
          <w:marRight w:val="0"/>
          <w:marTop w:val="0"/>
          <w:marBottom w:val="0"/>
          <w:divBdr>
            <w:top w:val="none" w:sz="0" w:space="0" w:color="auto"/>
            <w:left w:val="none" w:sz="0" w:space="0" w:color="auto"/>
            <w:bottom w:val="none" w:sz="0" w:space="0" w:color="auto"/>
            <w:right w:val="none" w:sz="0" w:space="0" w:color="auto"/>
          </w:divBdr>
        </w:div>
        <w:div w:id="1485849611">
          <w:marLeft w:val="640"/>
          <w:marRight w:val="0"/>
          <w:marTop w:val="0"/>
          <w:marBottom w:val="0"/>
          <w:divBdr>
            <w:top w:val="none" w:sz="0" w:space="0" w:color="auto"/>
            <w:left w:val="none" w:sz="0" w:space="0" w:color="auto"/>
            <w:bottom w:val="none" w:sz="0" w:space="0" w:color="auto"/>
            <w:right w:val="none" w:sz="0" w:space="0" w:color="auto"/>
          </w:divBdr>
        </w:div>
        <w:div w:id="1569924242">
          <w:marLeft w:val="640"/>
          <w:marRight w:val="0"/>
          <w:marTop w:val="0"/>
          <w:marBottom w:val="0"/>
          <w:divBdr>
            <w:top w:val="none" w:sz="0" w:space="0" w:color="auto"/>
            <w:left w:val="none" w:sz="0" w:space="0" w:color="auto"/>
            <w:bottom w:val="none" w:sz="0" w:space="0" w:color="auto"/>
            <w:right w:val="none" w:sz="0" w:space="0" w:color="auto"/>
          </w:divBdr>
        </w:div>
        <w:div w:id="1611274566">
          <w:marLeft w:val="640"/>
          <w:marRight w:val="0"/>
          <w:marTop w:val="0"/>
          <w:marBottom w:val="0"/>
          <w:divBdr>
            <w:top w:val="none" w:sz="0" w:space="0" w:color="auto"/>
            <w:left w:val="none" w:sz="0" w:space="0" w:color="auto"/>
            <w:bottom w:val="none" w:sz="0" w:space="0" w:color="auto"/>
            <w:right w:val="none" w:sz="0" w:space="0" w:color="auto"/>
          </w:divBdr>
        </w:div>
        <w:div w:id="1665745016">
          <w:marLeft w:val="640"/>
          <w:marRight w:val="0"/>
          <w:marTop w:val="0"/>
          <w:marBottom w:val="0"/>
          <w:divBdr>
            <w:top w:val="none" w:sz="0" w:space="0" w:color="auto"/>
            <w:left w:val="none" w:sz="0" w:space="0" w:color="auto"/>
            <w:bottom w:val="none" w:sz="0" w:space="0" w:color="auto"/>
            <w:right w:val="none" w:sz="0" w:space="0" w:color="auto"/>
          </w:divBdr>
        </w:div>
        <w:div w:id="1669748938">
          <w:marLeft w:val="640"/>
          <w:marRight w:val="0"/>
          <w:marTop w:val="0"/>
          <w:marBottom w:val="0"/>
          <w:divBdr>
            <w:top w:val="none" w:sz="0" w:space="0" w:color="auto"/>
            <w:left w:val="none" w:sz="0" w:space="0" w:color="auto"/>
            <w:bottom w:val="none" w:sz="0" w:space="0" w:color="auto"/>
            <w:right w:val="none" w:sz="0" w:space="0" w:color="auto"/>
          </w:divBdr>
        </w:div>
        <w:div w:id="1671978753">
          <w:marLeft w:val="640"/>
          <w:marRight w:val="0"/>
          <w:marTop w:val="0"/>
          <w:marBottom w:val="0"/>
          <w:divBdr>
            <w:top w:val="none" w:sz="0" w:space="0" w:color="auto"/>
            <w:left w:val="none" w:sz="0" w:space="0" w:color="auto"/>
            <w:bottom w:val="none" w:sz="0" w:space="0" w:color="auto"/>
            <w:right w:val="none" w:sz="0" w:space="0" w:color="auto"/>
          </w:divBdr>
        </w:div>
        <w:div w:id="1691759427">
          <w:marLeft w:val="640"/>
          <w:marRight w:val="0"/>
          <w:marTop w:val="0"/>
          <w:marBottom w:val="0"/>
          <w:divBdr>
            <w:top w:val="none" w:sz="0" w:space="0" w:color="auto"/>
            <w:left w:val="none" w:sz="0" w:space="0" w:color="auto"/>
            <w:bottom w:val="none" w:sz="0" w:space="0" w:color="auto"/>
            <w:right w:val="none" w:sz="0" w:space="0" w:color="auto"/>
          </w:divBdr>
        </w:div>
        <w:div w:id="1720477712">
          <w:marLeft w:val="640"/>
          <w:marRight w:val="0"/>
          <w:marTop w:val="0"/>
          <w:marBottom w:val="0"/>
          <w:divBdr>
            <w:top w:val="none" w:sz="0" w:space="0" w:color="auto"/>
            <w:left w:val="none" w:sz="0" w:space="0" w:color="auto"/>
            <w:bottom w:val="none" w:sz="0" w:space="0" w:color="auto"/>
            <w:right w:val="none" w:sz="0" w:space="0" w:color="auto"/>
          </w:divBdr>
        </w:div>
        <w:div w:id="1781485338">
          <w:marLeft w:val="640"/>
          <w:marRight w:val="0"/>
          <w:marTop w:val="0"/>
          <w:marBottom w:val="0"/>
          <w:divBdr>
            <w:top w:val="none" w:sz="0" w:space="0" w:color="auto"/>
            <w:left w:val="none" w:sz="0" w:space="0" w:color="auto"/>
            <w:bottom w:val="none" w:sz="0" w:space="0" w:color="auto"/>
            <w:right w:val="none" w:sz="0" w:space="0" w:color="auto"/>
          </w:divBdr>
        </w:div>
        <w:div w:id="1825002647">
          <w:marLeft w:val="640"/>
          <w:marRight w:val="0"/>
          <w:marTop w:val="0"/>
          <w:marBottom w:val="0"/>
          <w:divBdr>
            <w:top w:val="none" w:sz="0" w:space="0" w:color="auto"/>
            <w:left w:val="none" w:sz="0" w:space="0" w:color="auto"/>
            <w:bottom w:val="none" w:sz="0" w:space="0" w:color="auto"/>
            <w:right w:val="none" w:sz="0" w:space="0" w:color="auto"/>
          </w:divBdr>
        </w:div>
        <w:div w:id="1873037100">
          <w:marLeft w:val="640"/>
          <w:marRight w:val="0"/>
          <w:marTop w:val="0"/>
          <w:marBottom w:val="0"/>
          <w:divBdr>
            <w:top w:val="none" w:sz="0" w:space="0" w:color="auto"/>
            <w:left w:val="none" w:sz="0" w:space="0" w:color="auto"/>
            <w:bottom w:val="none" w:sz="0" w:space="0" w:color="auto"/>
            <w:right w:val="none" w:sz="0" w:space="0" w:color="auto"/>
          </w:divBdr>
        </w:div>
        <w:div w:id="1952282536">
          <w:marLeft w:val="640"/>
          <w:marRight w:val="0"/>
          <w:marTop w:val="0"/>
          <w:marBottom w:val="0"/>
          <w:divBdr>
            <w:top w:val="none" w:sz="0" w:space="0" w:color="auto"/>
            <w:left w:val="none" w:sz="0" w:space="0" w:color="auto"/>
            <w:bottom w:val="none" w:sz="0" w:space="0" w:color="auto"/>
            <w:right w:val="none" w:sz="0" w:space="0" w:color="auto"/>
          </w:divBdr>
        </w:div>
        <w:div w:id="1954629575">
          <w:marLeft w:val="640"/>
          <w:marRight w:val="0"/>
          <w:marTop w:val="0"/>
          <w:marBottom w:val="0"/>
          <w:divBdr>
            <w:top w:val="none" w:sz="0" w:space="0" w:color="auto"/>
            <w:left w:val="none" w:sz="0" w:space="0" w:color="auto"/>
            <w:bottom w:val="none" w:sz="0" w:space="0" w:color="auto"/>
            <w:right w:val="none" w:sz="0" w:space="0" w:color="auto"/>
          </w:divBdr>
        </w:div>
        <w:div w:id="1955209974">
          <w:marLeft w:val="640"/>
          <w:marRight w:val="0"/>
          <w:marTop w:val="0"/>
          <w:marBottom w:val="0"/>
          <w:divBdr>
            <w:top w:val="none" w:sz="0" w:space="0" w:color="auto"/>
            <w:left w:val="none" w:sz="0" w:space="0" w:color="auto"/>
            <w:bottom w:val="none" w:sz="0" w:space="0" w:color="auto"/>
            <w:right w:val="none" w:sz="0" w:space="0" w:color="auto"/>
          </w:divBdr>
        </w:div>
        <w:div w:id="1981422513">
          <w:marLeft w:val="640"/>
          <w:marRight w:val="0"/>
          <w:marTop w:val="0"/>
          <w:marBottom w:val="0"/>
          <w:divBdr>
            <w:top w:val="none" w:sz="0" w:space="0" w:color="auto"/>
            <w:left w:val="none" w:sz="0" w:space="0" w:color="auto"/>
            <w:bottom w:val="none" w:sz="0" w:space="0" w:color="auto"/>
            <w:right w:val="none" w:sz="0" w:space="0" w:color="auto"/>
          </w:divBdr>
        </w:div>
        <w:div w:id="1996373418">
          <w:marLeft w:val="640"/>
          <w:marRight w:val="0"/>
          <w:marTop w:val="0"/>
          <w:marBottom w:val="0"/>
          <w:divBdr>
            <w:top w:val="none" w:sz="0" w:space="0" w:color="auto"/>
            <w:left w:val="none" w:sz="0" w:space="0" w:color="auto"/>
            <w:bottom w:val="none" w:sz="0" w:space="0" w:color="auto"/>
            <w:right w:val="none" w:sz="0" w:space="0" w:color="auto"/>
          </w:divBdr>
        </w:div>
        <w:div w:id="2048143021">
          <w:marLeft w:val="640"/>
          <w:marRight w:val="0"/>
          <w:marTop w:val="0"/>
          <w:marBottom w:val="0"/>
          <w:divBdr>
            <w:top w:val="none" w:sz="0" w:space="0" w:color="auto"/>
            <w:left w:val="none" w:sz="0" w:space="0" w:color="auto"/>
            <w:bottom w:val="none" w:sz="0" w:space="0" w:color="auto"/>
            <w:right w:val="none" w:sz="0" w:space="0" w:color="auto"/>
          </w:divBdr>
        </w:div>
        <w:div w:id="2071538287">
          <w:marLeft w:val="640"/>
          <w:marRight w:val="0"/>
          <w:marTop w:val="0"/>
          <w:marBottom w:val="0"/>
          <w:divBdr>
            <w:top w:val="none" w:sz="0" w:space="0" w:color="auto"/>
            <w:left w:val="none" w:sz="0" w:space="0" w:color="auto"/>
            <w:bottom w:val="none" w:sz="0" w:space="0" w:color="auto"/>
            <w:right w:val="none" w:sz="0" w:space="0" w:color="auto"/>
          </w:divBdr>
        </w:div>
        <w:div w:id="2086610871">
          <w:marLeft w:val="640"/>
          <w:marRight w:val="0"/>
          <w:marTop w:val="0"/>
          <w:marBottom w:val="0"/>
          <w:divBdr>
            <w:top w:val="none" w:sz="0" w:space="0" w:color="auto"/>
            <w:left w:val="none" w:sz="0" w:space="0" w:color="auto"/>
            <w:bottom w:val="none" w:sz="0" w:space="0" w:color="auto"/>
            <w:right w:val="none" w:sz="0" w:space="0" w:color="auto"/>
          </w:divBdr>
        </w:div>
        <w:div w:id="2093623076">
          <w:marLeft w:val="640"/>
          <w:marRight w:val="0"/>
          <w:marTop w:val="0"/>
          <w:marBottom w:val="0"/>
          <w:divBdr>
            <w:top w:val="none" w:sz="0" w:space="0" w:color="auto"/>
            <w:left w:val="none" w:sz="0" w:space="0" w:color="auto"/>
            <w:bottom w:val="none" w:sz="0" w:space="0" w:color="auto"/>
            <w:right w:val="none" w:sz="0" w:space="0" w:color="auto"/>
          </w:divBdr>
        </w:div>
        <w:div w:id="2114468682">
          <w:marLeft w:val="640"/>
          <w:marRight w:val="0"/>
          <w:marTop w:val="0"/>
          <w:marBottom w:val="0"/>
          <w:divBdr>
            <w:top w:val="none" w:sz="0" w:space="0" w:color="auto"/>
            <w:left w:val="none" w:sz="0" w:space="0" w:color="auto"/>
            <w:bottom w:val="none" w:sz="0" w:space="0" w:color="auto"/>
            <w:right w:val="none" w:sz="0" w:space="0" w:color="auto"/>
          </w:divBdr>
        </w:div>
        <w:div w:id="2119568451">
          <w:marLeft w:val="640"/>
          <w:marRight w:val="0"/>
          <w:marTop w:val="0"/>
          <w:marBottom w:val="0"/>
          <w:divBdr>
            <w:top w:val="none" w:sz="0" w:space="0" w:color="auto"/>
            <w:left w:val="none" w:sz="0" w:space="0" w:color="auto"/>
            <w:bottom w:val="none" w:sz="0" w:space="0" w:color="auto"/>
            <w:right w:val="none" w:sz="0" w:space="0" w:color="auto"/>
          </w:divBdr>
        </w:div>
        <w:div w:id="2139685078">
          <w:marLeft w:val="640"/>
          <w:marRight w:val="0"/>
          <w:marTop w:val="0"/>
          <w:marBottom w:val="0"/>
          <w:divBdr>
            <w:top w:val="none" w:sz="0" w:space="0" w:color="auto"/>
            <w:left w:val="none" w:sz="0" w:space="0" w:color="auto"/>
            <w:bottom w:val="none" w:sz="0" w:space="0" w:color="auto"/>
            <w:right w:val="none" w:sz="0" w:space="0" w:color="auto"/>
          </w:divBdr>
        </w:div>
      </w:divsChild>
    </w:div>
    <w:div w:id="780878896">
      <w:marLeft w:val="640"/>
      <w:marRight w:val="0"/>
      <w:marTop w:val="0"/>
      <w:marBottom w:val="0"/>
      <w:divBdr>
        <w:top w:val="none" w:sz="0" w:space="0" w:color="auto"/>
        <w:left w:val="none" w:sz="0" w:space="0" w:color="auto"/>
        <w:bottom w:val="none" w:sz="0" w:space="0" w:color="auto"/>
        <w:right w:val="none" w:sz="0" w:space="0" w:color="auto"/>
      </w:divBdr>
    </w:div>
    <w:div w:id="780955858">
      <w:bodyDiv w:val="1"/>
      <w:marLeft w:val="0"/>
      <w:marRight w:val="0"/>
      <w:marTop w:val="0"/>
      <w:marBottom w:val="0"/>
      <w:divBdr>
        <w:top w:val="none" w:sz="0" w:space="0" w:color="auto"/>
        <w:left w:val="none" w:sz="0" w:space="0" w:color="auto"/>
        <w:bottom w:val="none" w:sz="0" w:space="0" w:color="auto"/>
        <w:right w:val="none" w:sz="0" w:space="0" w:color="auto"/>
      </w:divBdr>
      <w:divsChild>
        <w:div w:id="73279872">
          <w:marLeft w:val="640"/>
          <w:marRight w:val="0"/>
          <w:marTop w:val="0"/>
          <w:marBottom w:val="0"/>
          <w:divBdr>
            <w:top w:val="none" w:sz="0" w:space="0" w:color="auto"/>
            <w:left w:val="none" w:sz="0" w:space="0" w:color="auto"/>
            <w:bottom w:val="none" w:sz="0" w:space="0" w:color="auto"/>
            <w:right w:val="none" w:sz="0" w:space="0" w:color="auto"/>
          </w:divBdr>
        </w:div>
        <w:div w:id="136455731">
          <w:marLeft w:val="640"/>
          <w:marRight w:val="0"/>
          <w:marTop w:val="0"/>
          <w:marBottom w:val="0"/>
          <w:divBdr>
            <w:top w:val="none" w:sz="0" w:space="0" w:color="auto"/>
            <w:left w:val="none" w:sz="0" w:space="0" w:color="auto"/>
            <w:bottom w:val="none" w:sz="0" w:space="0" w:color="auto"/>
            <w:right w:val="none" w:sz="0" w:space="0" w:color="auto"/>
          </w:divBdr>
        </w:div>
        <w:div w:id="143281208">
          <w:marLeft w:val="640"/>
          <w:marRight w:val="0"/>
          <w:marTop w:val="0"/>
          <w:marBottom w:val="0"/>
          <w:divBdr>
            <w:top w:val="none" w:sz="0" w:space="0" w:color="auto"/>
            <w:left w:val="none" w:sz="0" w:space="0" w:color="auto"/>
            <w:bottom w:val="none" w:sz="0" w:space="0" w:color="auto"/>
            <w:right w:val="none" w:sz="0" w:space="0" w:color="auto"/>
          </w:divBdr>
        </w:div>
        <w:div w:id="234166773">
          <w:marLeft w:val="640"/>
          <w:marRight w:val="0"/>
          <w:marTop w:val="0"/>
          <w:marBottom w:val="0"/>
          <w:divBdr>
            <w:top w:val="none" w:sz="0" w:space="0" w:color="auto"/>
            <w:left w:val="none" w:sz="0" w:space="0" w:color="auto"/>
            <w:bottom w:val="none" w:sz="0" w:space="0" w:color="auto"/>
            <w:right w:val="none" w:sz="0" w:space="0" w:color="auto"/>
          </w:divBdr>
        </w:div>
        <w:div w:id="236403018">
          <w:marLeft w:val="640"/>
          <w:marRight w:val="0"/>
          <w:marTop w:val="0"/>
          <w:marBottom w:val="0"/>
          <w:divBdr>
            <w:top w:val="none" w:sz="0" w:space="0" w:color="auto"/>
            <w:left w:val="none" w:sz="0" w:space="0" w:color="auto"/>
            <w:bottom w:val="none" w:sz="0" w:space="0" w:color="auto"/>
            <w:right w:val="none" w:sz="0" w:space="0" w:color="auto"/>
          </w:divBdr>
        </w:div>
        <w:div w:id="250824208">
          <w:marLeft w:val="640"/>
          <w:marRight w:val="0"/>
          <w:marTop w:val="0"/>
          <w:marBottom w:val="0"/>
          <w:divBdr>
            <w:top w:val="none" w:sz="0" w:space="0" w:color="auto"/>
            <w:left w:val="none" w:sz="0" w:space="0" w:color="auto"/>
            <w:bottom w:val="none" w:sz="0" w:space="0" w:color="auto"/>
            <w:right w:val="none" w:sz="0" w:space="0" w:color="auto"/>
          </w:divBdr>
        </w:div>
        <w:div w:id="257907744">
          <w:marLeft w:val="640"/>
          <w:marRight w:val="0"/>
          <w:marTop w:val="0"/>
          <w:marBottom w:val="0"/>
          <w:divBdr>
            <w:top w:val="none" w:sz="0" w:space="0" w:color="auto"/>
            <w:left w:val="none" w:sz="0" w:space="0" w:color="auto"/>
            <w:bottom w:val="none" w:sz="0" w:space="0" w:color="auto"/>
            <w:right w:val="none" w:sz="0" w:space="0" w:color="auto"/>
          </w:divBdr>
        </w:div>
        <w:div w:id="283661828">
          <w:marLeft w:val="640"/>
          <w:marRight w:val="0"/>
          <w:marTop w:val="0"/>
          <w:marBottom w:val="0"/>
          <w:divBdr>
            <w:top w:val="none" w:sz="0" w:space="0" w:color="auto"/>
            <w:left w:val="none" w:sz="0" w:space="0" w:color="auto"/>
            <w:bottom w:val="none" w:sz="0" w:space="0" w:color="auto"/>
            <w:right w:val="none" w:sz="0" w:space="0" w:color="auto"/>
          </w:divBdr>
        </w:div>
        <w:div w:id="311643191">
          <w:marLeft w:val="640"/>
          <w:marRight w:val="0"/>
          <w:marTop w:val="0"/>
          <w:marBottom w:val="0"/>
          <w:divBdr>
            <w:top w:val="none" w:sz="0" w:space="0" w:color="auto"/>
            <w:left w:val="none" w:sz="0" w:space="0" w:color="auto"/>
            <w:bottom w:val="none" w:sz="0" w:space="0" w:color="auto"/>
            <w:right w:val="none" w:sz="0" w:space="0" w:color="auto"/>
          </w:divBdr>
        </w:div>
        <w:div w:id="316227361">
          <w:marLeft w:val="640"/>
          <w:marRight w:val="0"/>
          <w:marTop w:val="0"/>
          <w:marBottom w:val="0"/>
          <w:divBdr>
            <w:top w:val="none" w:sz="0" w:space="0" w:color="auto"/>
            <w:left w:val="none" w:sz="0" w:space="0" w:color="auto"/>
            <w:bottom w:val="none" w:sz="0" w:space="0" w:color="auto"/>
            <w:right w:val="none" w:sz="0" w:space="0" w:color="auto"/>
          </w:divBdr>
        </w:div>
        <w:div w:id="437066191">
          <w:marLeft w:val="640"/>
          <w:marRight w:val="0"/>
          <w:marTop w:val="0"/>
          <w:marBottom w:val="0"/>
          <w:divBdr>
            <w:top w:val="none" w:sz="0" w:space="0" w:color="auto"/>
            <w:left w:val="none" w:sz="0" w:space="0" w:color="auto"/>
            <w:bottom w:val="none" w:sz="0" w:space="0" w:color="auto"/>
            <w:right w:val="none" w:sz="0" w:space="0" w:color="auto"/>
          </w:divBdr>
        </w:div>
        <w:div w:id="552354554">
          <w:marLeft w:val="640"/>
          <w:marRight w:val="0"/>
          <w:marTop w:val="0"/>
          <w:marBottom w:val="0"/>
          <w:divBdr>
            <w:top w:val="none" w:sz="0" w:space="0" w:color="auto"/>
            <w:left w:val="none" w:sz="0" w:space="0" w:color="auto"/>
            <w:bottom w:val="none" w:sz="0" w:space="0" w:color="auto"/>
            <w:right w:val="none" w:sz="0" w:space="0" w:color="auto"/>
          </w:divBdr>
        </w:div>
        <w:div w:id="624510245">
          <w:marLeft w:val="640"/>
          <w:marRight w:val="0"/>
          <w:marTop w:val="0"/>
          <w:marBottom w:val="0"/>
          <w:divBdr>
            <w:top w:val="none" w:sz="0" w:space="0" w:color="auto"/>
            <w:left w:val="none" w:sz="0" w:space="0" w:color="auto"/>
            <w:bottom w:val="none" w:sz="0" w:space="0" w:color="auto"/>
            <w:right w:val="none" w:sz="0" w:space="0" w:color="auto"/>
          </w:divBdr>
        </w:div>
        <w:div w:id="635527037">
          <w:marLeft w:val="640"/>
          <w:marRight w:val="0"/>
          <w:marTop w:val="0"/>
          <w:marBottom w:val="0"/>
          <w:divBdr>
            <w:top w:val="none" w:sz="0" w:space="0" w:color="auto"/>
            <w:left w:val="none" w:sz="0" w:space="0" w:color="auto"/>
            <w:bottom w:val="none" w:sz="0" w:space="0" w:color="auto"/>
            <w:right w:val="none" w:sz="0" w:space="0" w:color="auto"/>
          </w:divBdr>
        </w:div>
        <w:div w:id="713041322">
          <w:marLeft w:val="640"/>
          <w:marRight w:val="0"/>
          <w:marTop w:val="0"/>
          <w:marBottom w:val="0"/>
          <w:divBdr>
            <w:top w:val="none" w:sz="0" w:space="0" w:color="auto"/>
            <w:left w:val="none" w:sz="0" w:space="0" w:color="auto"/>
            <w:bottom w:val="none" w:sz="0" w:space="0" w:color="auto"/>
            <w:right w:val="none" w:sz="0" w:space="0" w:color="auto"/>
          </w:divBdr>
        </w:div>
        <w:div w:id="720132412">
          <w:marLeft w:val="640"/>
          <w:marRight w:val="0"/>
          <w:marTop w:val="0"/>
          <w:marBottom w:val="0"/>
          <w:divBdr>
            <w:top w:val="none" w:sz="0" w:space="0" w:color="auto"/>
            <w:left w:val="none" w:sz="0" w:space="0" w:color="auto"/>
            <w:bottom w:val="none" w:sz="0" w:space="0" w:color="auto"/>
            <w:right w:val="none" w:sz="0" w:space="0" w:color="auto"/>
          </w:divBdr>
        </w:div>
        <w:div w:id="738867721">
          <w:marLeft w:val="640"/>
          <w:marRight w:val="0"/>
          <w:marTop w:val="0"/>
          <w:marBottom w:val="0"/>
          <w:divBdr>
            <w:top w:val="none" w:sz="0" w:space="0" w:color="auto"/>
            <w:left w:val="none" w:sz="0" w:space="0" w:color="auto"/>
            <w:bottom w:val="none" w:sz="0" w:space="0" w:color="auto"/>
            <w:right w:val="none" w:sz="0" w:space="0" w:color="auto"/>
          </w:divBdr>
        </w:div>
        <w:div w:id="799154033">
          <w:marLeft w:val="640"/>
          <w:marRight w:val="0"/>
          <w:marTop w:val="0"/>
          <w:marBottom w:val="0"/>
          <w:divBdr>
            <w:top w:val="none" w:sz="0" w:space="0" w:color="auto"/>
            <w:left w:val="none" w:sz="0" w:space="0" w:color="auto"/>
            <w:bottom w:val="none" w:sz="0" w:space="0" w:color="auto"/>
            <w:right w:val="none" w:sz="0" w:space="0" w:color="auto"/>
          </w:divBdr>
        </w:div>
        <w:div w:id="989015715">
          <w:marLeft w:val="640"/>
          <w:marRight w:val="0"/>
          <w:marTop w:val="0"/>
          <w:marBottom w:val="0"/>
          <w:divBdr>
            <w:top w:val="none" w:sz="0" w:space="0" w:color="auto"/>
            <w:left w:val="none" w:sz="0" w:space="0" w:color="auto"/>
            <w:bottom w:val="none" w:sz="0" w:space="0" w:color="auto"/>
            <w:right w:val="none" w:sz="0" w:space="0" w:color="auto"/>
          </w:divBdr>
        </w:div>
        <w:div w:id="1018311005">
          <w:marLeft w:val="640"/>
          <w:marRight w:val="0"/>
          <w:marTop w:val="0"/>
          <w:marBottom w:val="0"/>
          <w:divBdr>
            <w:top w:val="none" w:sz="0" w:space="0" w:color="auto"/>
            <w:left w:val="none" w:sz="0" w:space="0" w:color="auto"/>
            <w:bottom w:val="none" w:sz="0" w:space="0" w:color="auto"/>
            <w:right w:val="none" w:sz="0" w:space="0" w:color="auto"/>
          </w:divBdr>
        </w:div>
        <w:div w:id="1043792981">
          <w:marLeft w:val="640"/>
          <w:marRight w:val="0"/>
          <w:marTop w:val="0"/>
          <w:marBottom w:val="0"/>
          <w:divBdr>
            <w:top w:val="none" w:sz="0" w:space="0" w:color="auto"/>
            <w:left w:val="none" w:sz="0" w:space="0" w:color="auto"/>
            <w:bottom w:val="none" w:sz="0" w:space="0" w:color="auto"/>
            <w:right w:val="none" w:sz="0" w:space="0" w:color="auto"/>
          </w:divBdr>
        </w:div>
        <w:div w:id="1073313637">
          <w:marLeft w:val="640"/>
          <w:marRight w:val="0"/>
          <w:marTop w:val="0"/>
          <w:marBottom w:val="0"/>
          <w:divBdr>
            <w:top w:val="none" w:sz="0" w:space="0" w:color="auto"/>
            <w:left w:val="none" w:sz="0" w:space="0" w:color="auto"/>
            <w:bottom w:val="none" w:sz="0" w:space="0" w:color="auto"/>
            <w:right w:val="none" w:sz="0" w:space="0" w:color="auto"/>
          </w:divBdr>
        </w:div>
        <w:div w:id="1101754363">
          <w:marLeft w:val="640"/>
          <w:marRight w:val="0"/>
          <w:marTop w:val="0"/>
          <w:marBottom w:val="0"/>
          <w:divBdr>
            <w:top w:val="none" w:sz="0" w:space="0" w:color="auto"/>
            <w:left w:val="none" w:sz="0" w:space="0" w:color="auto"/>
            <w:bottom w:val="none" w:sz="0" w:space="0" w:color="auto"/>
            <w:right w:val="none" w:sz="0" w:space="0" w:color="auto"/>
          </w:divBdr>
        </w:div>
        <w:div w:id="1140149342">
          <w:marLeft w:val="640"/>
          <w:marRight w:val="0"/>
          <w:marTop w:val="0"/>
          <w:marBottom w:val="0"/>
          <w:divBdr>
            <w:top w:val="none" w:sz="0" w:space="0" w:color="auto"/>
            <w:left w:val="none" w:sz="0" w:space="0" w:color="auto"/>
            <w:bottom w:val="none" w:sz="0" w:space="0" w:color="auto"/>
            <w:right w:val="none" w:sz="0" w:space="0" w:color="auto"/>
          </w:divBdr>
        </w:div>
        <w:div w:id="1158038866">
          <w:marLeft w:val="640"/>
          <w:marRight w:val="0"/>
          <w:marTop w:val="0"/>
          <w:marBottom w:val="0"/>
          <w:divBdr>
            <w:top w:val="none" w:sz="0" w:space="0" w:color="auto"/>
            <w:left w:val="none" w:sz="0" w:space="0" w:color="auto"/>
            <w:bottom w:val="none" w:sz="0" w:space="0" w:color="auto"/>
            <w:right w:val="none" w:sz="0" w:space="0" w:color="auto"/>
          </w:divBdr>
        </w:div>
        <w:div w:id="1177768345">
          <w:marLeft w:val="640"/>
          <w:marRight w:val="0"/>
          <w:marTop w:val="0"/>
          <w:marBottom w:val="0"/>
          <w:divBdr>
            <w:top w:val="none" w:sz="0" w:space="0" w:color="auto"/>
            <w:left w:val="none" w:sz="0" w:space="0" w:color="auto"/>
            <w:bottom w:val="none" w:sz="0" w:space="0" w:color="auto"/>
            <w:right w:val="none" w:sz="0" w:space="0" w:color="auto"/>
          </w:divBdr>
        </w:div>
        <w:div w:id="1234849524">
          <w:marLeft w:val="640"/>
          <w:marRight w:val="0"/>
          <w:marTop w:val="0"/>
          <w:marBottom w:val="0"/>
          <w:divBdr>
            <w:top w:val="none" w:sz="0" w:space="0" w:color="auto"/>
            <w:left w:val="none" w:sz="0" w:space="0" w:color="auto"/>
            <w:bottom w:val="none" w:sz="0" w:space="0" w:color="auto"/>
            <w:right w:val="none" w:sz="0" w:space="0" w:color="auto"/>
          </w:divBdr>
        </w:div>
        <w:div w:id="1249658544">
          <w:marLeft w:val="640"/>
          <w:marRight w:val="0"/>
          <w:marTop w:val="0"/>
          <w:marBottom w:val="0"/>
          <w:divBdr>
            <w:top w:val="none" w:sz="0" w:space="0" w:color="auto"/>
            <w:left w:val="none" w:sz="0" w:space="0" w:color="auto"/>
            <w:bottom w:val="none" w:sz="0" w:space="0" w:color="auto"/>
            <w:right w:val="none" w:sz="0" w:space="0" w:color="auto"/>
          </w:divBdr>
        </w:div>
        <w:div w:id="1368673860">
          <w:marLeft w:val="640"/>
          <w:marRight w:val="0"/>
          <w:marTop w:val="0"/>
          <w:marBottom w:val="0"/>
          <w:divBdr>
            <w:top w:val="none" w:sz="0" w:space="0" w:color="auto"/>
            <w:left w:val="none" w:sz="0" w:space="0" w:color="auto"/>
            <w:bottom w:val="none" w:sz="0" w:space="0" w:color="auto"/>
            <w:right w:val="none" w:sz="0" w:space="0" w:color="auto"/>
          </w:divBdr>
        </w:div>
        <w:div w:id="1375738727">
          <w:marLeft w:val="640"/>
          <w:marRight w:val="0"/>
          <w:marTop w:val="0"/>
          <w:marBottom w:val="0"/>
          <w:divBdr>
            <w:top w:val="none" w:sz="0" w:space="0" w:color="auto"/>
            <w:left w:val="none" w:sz="0" w:space="0" w:color="auto"/>
            <w:bottom w:val="none" w:sz="0" w:space="0" w:color="auto"/>
            <w:right w:val="none" w:sz="0" w:space="0" w:color="auto"/>
          </w:divBdr>
        </w:div>
        <w:div w:id="1399521777">
          <w:marLeft w:val="640"/>
          <w:marRight w:val="0"/>
          <w:marTop w:val="0"/>
          <w:marBottom w:val="0"/>
          <w:divBdr>
            <w:top w:val="none" w:sz="0" w:space="0" w:color="auto"/>
            <w:left w:val="none" w:sz="0" w:space="0" w:color="auto"/>
            <w:bottom w:val="none" w:sz="0" w:space="0" w:color="auto"/>
            <w:right w:val="none" w:sz="0" w:space="0" w:color="auto"/>
          </w:divBdr>
        </w:div>
        <w:div w:id="1410034159">
          <w:marLeft w:val="640"/>
          <w:marRight w:val="0"/>
          <w:marTop w:val="0"/>
          <w:marBottom w:val="0"/>
          <w:divBdr>
            <w:top w:val="none" w:sz="0" w:space="0" w:color="auto"/>
            <w:left w:val="none" w:sz="0" w:space="0" w:color="auto"/>
            <w:bottom w:val="none" w:sz="0" w:space="0" w:color="auto"/>
            <w:right w:val="none" w:sz="0" w:space="0" w:color="auto"/>
          </w:divBdr>
        </w:div>
        <w:div w:id="1481800168">
          <w:marLeft w:val="640"/>
          <w:marRight w:val="0"/>
          <w:marTop w:val="0"/>
          <w:marBottom w:val="0"/>
          <w:divBdr>
            <w:top w:val="none" w:sz="0" w:space="0" w:color="auto"/>
            <w:left w:val="none" w:sz="0" w:space="0" w:color="auto"/>
            <w:bottom w:val="none" w:sz="0" w:space="0" w:color="auto"/>
            <w:right w:val="none" w:sz="0" w:space="0" w:color="auto"/>
          </w:divBdr>
        </w:div>
        <w:div w:id="1506093659">
          <w:marLeft w:val="640"/>
          <w:marRight w:val="0"/>
          <w:marTop w:val="0"/>
          <w:marBottom w:val="0"/>
          <w:divBdr>
            <w:top w:val="none" w:sz="0" w:space="0" w:color="auto"/>
            <w:left w:val="none" w:sz="0" w:space="0" w:color="auto"/>
            <w:bottom w:val="none" w:sz="0" w:space="0" w:color="auto"/>
            <w:right w:val="none" w:sz="0" w:space="0" w:color="auto"/>
          </w:divBdr>
        </w:div>
        <w:div w:id="1529366329">
          <w:marLeft w:val="640"/>
          <w:marRight w:val="0"/>
          <w:marTop w:val="0"/>
          <w:marBottom w:val="0"/>
          <w:divBdr>
            <w:top w:val="none" w:sz="0" w:space="0" w:color="auto"/>
            <w:left w:val="none" w:sz="0" w:space="0" w:color="auto"/>
            <w:bottom w:val="none" w:sz="0" w:space="0" w:color="auto"/>
            <w:right w:val="none" w:sz="0" w:space="0" w:color="auto"/>
          </w:divBdr>
        </w:div>
        <w:div w:id="1689286037">
          <w:marLeft w:val="640"/>
          <w:marRight w:val="0"/>
          <w:marTop w:val="0"/>
          <w:marBottom w:val="0"/>
          <w:divBdr>
            <w:top w:val="none" w:sz="0" w:space="0" w:color="auto"/>
            <w:left w:val="none" w:sz="0" w:space="0" w:color="auto"/>
            <w:bottom w:val="none" w:sz="0" w:space="0" w:color="auto"/>
            <w:right w:val="none" w:sz="0" w:space="0" w:color="auto"/>
          </w:divBdr>
        </w:div>
        <w:div w:id="1706251991">
          <w:marLeft w:val="640"/>
          <w:marRight w:val="0"/>
          <w:marTop w:val="0"/>
          <w:marBottom w:val="0"/>
          <w:divBdr>
            <w:top w:val="none" w:sz="0" w:space="0" w:color="auto"/>
            <w:left w:val="none" w:sz="0" w:space="0" w:color="auto"/>
            <w:bottom w:val="none" w:sz="0" w:space="0" w:color="auto"/>
            <w:right w:val="none" w:sz="0" w:space="0" w:color="auto"/>
          </w:divBdr>
        </w:div>
        <w:div w:id="1807158971">
          <w:marLeft w:val="640"/>
          <w:marRight w:val="0"/>
          <w:marTop w:val="0"/>
          <w:marBottom w:val="0"/>
          <w:divBdr>
            <w:top w:val="none" w:sz="0" w:space="0" w:color="auto"/>
            <w:left w:val="none" w:sz="0" w:space="0" w:color="auto"/>
            <w:bottom w:val="none" w:sz="0" w:space="0" w:color="auto"/>
            <w:right w:val="none" w:sz="0" w:space="0" w:color="auto"/>
          </w:divBdr>
        </w:div>
        <w:div w:id="1861773153">
          <w:marLeft w:val="640"/>
          <w:marRight w:val="0"/>
          <w:marTop w:val="0"/>
          <w:marBottom w:val="0"/>
          <w:divBdr>
            <w:top w:val="none" w:sz="0" w:space="0" w:color="auto"/>
            <w:left w:val="none" w:sz="0" w:space="0" w:color="auto"/>
            <w:bottom w:val="none" w:sz="0" w:space="0" w:color="auto"/>
            <w:right w:val="none" w:sz="0" w:space="0" w:color="auto"/>
          </w:divBdr>
        </w:div>
        <w:div w:id="1956713759">
          <w:marLeft w:val="640"/>
          <w:marRight w:val="0"/>
          <w:marTop w:val="0"/>
          <w:marBottom w:val="0"/>
          <w:divBdr>
            <w:top w:val="none" w:sz="0" w:space="0" w:color="auto"/>
            <w:left w:val="none" w:sz="0" w:space="0" w:color="auto"/>
            <w:bottom w:val="none" w:sz="0" w:space="0" w:color="auto"/>
            <w:right w:val="none" w:sz="0" w:space="0" w:color="auto"/>
          </w:divBdr>
        </w:div>
        <w:div w:id="2001420801">
          <w:marLeft w:val="640"/>
          <w:marRight w:val="0"/>
          <w:marTop w:val="0"/>
          <w:marBottom w:val="0"/>
          <w:divBdr>
            <w:top w:val="none" w:sz="0" w:space="0" w:color="auto"/>
            <w:left w:val="none" w:sz="0" w:space="0" w:color="auto"/>
            <w:bottom w:val="none" w:sz="0" w:space="0" w:color="auto"/>
            <w:right w:val="none" w:sz="0" w:space="0" w:color="auto"/>
          </w:divBdr>
        </w:div>
        <w:div w:id="2060812049">
          <w:marLeft w:val="640"/>
          <w:marRight w:val="0"/>
          <w:marTop w:val="0"/>
          <w:marBottom w:val="0"/>
          <w:divBdr>
            <w:top w:val="none" w:sz="0" w:space="0" w:color="auto"/>
            <w:left w:val="none" w:sz="0" w:space="0" w:color="auto"/>
            <w:bottom w:val="none" w:sz="0" w:space="0" w:color="auto"/>
            <w:right w:val="none" w:sz="0" w:space="0" w:color="auto"/>
          </w:divBdr>
        </w:div>
        <w:div w:id="2063018410">
          <w:marLeft w:val="640"/>
          <w:marRight w:val="0"/>
          <w:marTop w:val="0"/>
          <w:marBottom w:val="0"/>
          <w:divBdr>
            <w:top w:val="none" w:sz="0" w:space="0" w:color="auto"/>
            <w:left w:val="none" w:sz="0" w:space="0" w:color="auto"/>
            <w:bottom w:val="none" w:sz="0" w:space="0" w:color="auto"/>
            <w:right w:val="none" w:sz="0" w:space="0" w:color="auto"/>
          </w:divBdr>
        </w:div>
      </w:divsChild>
    </w:div>
    <w:div w:id="781461268">
      <w:marLeft w:val="640"/>
      <w:marRight w:val="0"/>
      <w:marTop w:val="0"/>
      <w:marBottom w:val="0"/>
      <w:divBdr>
        <w:top w:val="none" w:sz="0" w:space="0" w:color="auto"/>
        <w:left w:val="none" w:sz="0" w:space="0" w:color="auto"/>
        <w:bottom w:val="none" w:sz="0" w:space="0" w:color="auto"/>
        <w:right w:val="none" w:sz="0" w:space="0" w:color="auto"/>
      </w:divBdr>
    </w:div>
    <w:div w:id="781538961">
      <w:bodyDiv w:val="1"/>
      <w:marLeft w:val="0"/>
      <w:marRight w:val="0"/>
      <w:marTop w:val="0"/>
      <w:marBottom w:val="0"/>
      <w:divBdr>
        <w:top w:val="none" w:sz="0" w:space="0" w:color="auto"/>
        <w:left w:val="none" w:sz="0" w:space="0" w:color="auto"/>
        <w:bottom w:val="none" w:sz="0" w:space="0" w:color="auto"/>
        <w:right w:val="none" w:sz="0" w:space="0" w:color="auto"/>
      </w:divBdr>
      <w:divsChild>
        <w:div w:id="2780383">
          <w:marLeft w:val="640"/>
          <w:marRight w:val="0"/>
          <w:marTop w:val="0"/>
          <w:marBottom w:val="0"/>
          <w:divBdr>
            <w:top w:val="none" w:sz="0" w:space="0" w:color="auto"/>
            <w:left w:val="none" w:sz="0" w:space="0" w:color="auto"/>
            <w:bottom w:val="none" w:sz="0" w:space="0" w:color="auto"/>
            <w:right w:val="none" w:sz="0" w:space="0" w:color="auto"/>
          </w:divBdr>
        </w:div>
        <w:div w:id="4021182">
          <w:marLeft w:val="640"/>
          <w:marRight w:val="0"/>
          <w:marTop w:val="0"/>
          <w:marBottom w:val="0"/>
          <w:divBdr>
            <w:top w:val="none" w:sz="0" w:space="0" w:color="auto"/>
            <w:left w:val="none" w:sz="0" w:space="0" w:color="auto"/>
            <w:bottom w:val="none" w:sz="0" w:space="0" w:color="auto"/>
            <w:right w:val="none" w:sz="0" w:space="0" w:color="auto"/>
          </w:divBdr>
        </w:div>
        <w:div w:id="5720814">
          <w:marLeft w:val="640"/>
          <w:marRight w:val="0"/>
          <w:marTop w:val="0"/>
          <w:marBottom w:val="0"/>
          <w:divBdr>
            <w:top w:val="none" w:sz="0" w:space="0" w:color="auto"/>
            <w:left w:val="none" w:sz="0" w:space="0" w:color="auto"/>
            <w:bottom w:val="none" w:sz="0" w:space="0" w:color="auto"/>
            <w:right w:val="none" w:sz="0" w:space="0" w:color="auto"/>
          </w:divBdr>
        </w:div>
        <w:div w:id="12077775">
          <w:marLeft w:val="640"/>
          <w:marRight w:val="0"/>
          <w:marTop w:val="0"/>
          <w:marBottom w:val="0"/>
          <w:divBdr>
            <w:top w:val="none" w:sz="0" w:space="0" w:color="auto"/>
            <w:left w:val="none" w:sz="0" w:space="0" w:color="auto"/>
            <w:bottom w:val="none" w:sz="0" w:space="0" w:color="auto"/>
            <w:right w:val="none" w:sz="0" w:space="0" w:color="auto"/>
          </w:divBdr>
        </w:div>
        <w:div w:id="14578897">
          <w:marLeft w:val="640"/>
          <w:marRight w:val="0"/>
          <w:marTop w:val="0"/>
          <w:marBottom w:val="0"/>
          <w:divBdr>
            <w:top w:val="none" w:sz="0" w:space="0" w:color="auto"/>
            <w:left w:val="none" w:sz="0" w:space="0" w:color="auto"/>
            <w:bottom w:val="none" w:sz="0" w:space="0" w:color="auto"/>
            <w:right w:val="none" w:sz="0" w:space="0" w:color="auto"/>
          </w:divBdr>
        </w:div>
        <w:div w:id="68501502">
          <w:marLeft w:val="640"/>
          <w:marRight w:val="0"/>
          <w:marTop w:val="0"/>
          <w:marBottom w:val="0"/>
          <w:divBdr>
            <w:top w:val="none" w:sz="0" w:space="0" w:color="auto"/>
            <w:left w:val="none" w:sz="0" w:space="0" w:color="auto"/>
            <w:bottom w:val="none" w:sz="0" w:space="0" w:color="auto"/>
            <w:right w:val="none" w:sz="0" w:space="0" w:color="auto"/>
          </w:divBdr>
        </w:div>
        <w:div w:id="130750340">
          <w:marLeft w:val="640"/>
          <w:marRight w:val="0"/>
          <w:marTop w:val="0"/>
          <w:marBottom w:val="0"/>
          <w:divBdr>
            <w:top w:val="none" w:sz="0" w:space="0" w:color="auto"/>
            <w:left w:val="none" w:sz="0" w:space="0" w:color="auto"/>
            <w:bottom w:val="none" w:sz="0" w:space="0" w:color="auto"/>
            <w:right w:val="none" w:sz="0" w:space="0" w:color="auto"/>
          </w:divBdr>
        </w:div>
        <w:div w:id="158468882">
          <w:marLeft w:val="640"/>
          <w:marRight w:val="0"/>
          <w:marTop w:val="0"/>
          <w:marBottom w:val="0"/>
          <w:divBdr>
            <w:top w:val="none" w:sz="0" w:space="0" w:color="auto"/>
            <w:left w:val="none" w:sz="0" w:space="0" w:color="auto"/>
            <w:bottom w:val="none" w:sz="0" w:space="0" w:color="auto"/>
            <w:right w:val="none" w:sz="0" w:space="0" w:color="auto"/>
          </w:divBdr>
        </w:div>
        <w:div w:id="258491929">
          <w:marLeft w:val="640"/>
          <w:marRight w:val="0"/>
          <w:marTop w:val="0"/>
          <w:marBottom w:val="0"/>
          <w:divBdr>
            <w:top w:val="none" w:sz="0" w:space="0" w:color="auto"/>
            <w:left w:val="none" w:sz="0" w:space="0" w:color="auto"/>
            <w:bottom w:val="none" w:sz="0" w:space="0" w:color="auto"/>
            <w:right w:val="none" w:sz="0" w:space="0" w:color="auto"/>
          </w:divBdr>
        </w:div>
        <w:div w:id="265424069">
          <w:marLeft w:val="640"/>
          <w:marRight w:val="0"/>
          <w:marTop w:val="0"/>
          <w:marBottom w:val="0"/>
          <w:divBdr>
            <w:top w:val="none" w:sz="0" w:space="0" w:color="auto"/>
            <w:left w:val="none" w:sz="0" w:space="0" w:color="auto"/>
            <w:bottom w:val="none" w:sz="0" w:space="0" w:color="auto"/>
            <w:right w:val="none" w:sz="0" w:space="0" w:color="auto"/>
          </w:divBdr>
        </w:div>
        <w:div w:id="274020673">
          <w:marLeft w:val="640"/>
          <w:marRight w:val="0"/>
          <w:marTop w:val="0"/>
          <w:marBottom w:val="0"/>
          <w:divBdr>
            <w:top w:val="none" w:sz="0" w:space="0" w:color="auto"/>
            <w:left w:val="none" w:sz="0" w:space="0" w:color="auto"/>
            <w:bottom w:val="none" w:sz="0" w:space="0" w:color="auto"/>
            <w:right w:val="none" w:sz="0" w:space="0" w:color="auto"/>
          </w:divBdr>
        </w:div>
        <w:div w:id="281035483">
          <w:marLeft w:val="640"/>
          <w:marRight w:val="0"/>
          <w:marTop w:val="0"/>
          <w:marBottom w:val="0"/>
          <w:divBdr>
            <w:top w:val="none" w:sz="0" w:space="0" w:color="auto"/>
            <w:left w:val="none" w:sz="0" w:space="0" w:color="auto"/>
            <w:bottom w:val="none" w:sz="0" w:space="0" w:color="auto"/>
            <w:right w:val="none" w:sz="0" w:space="0" w:color="auto"/>
          </w:divBdr>
        </w:div>
        <w:div w:id="284238942">
          <w:marLeft w:val="640"/>
          <w:marRight w:val="0"/>
          <w:marTop w:val="0"/>
          <w:marBottom w:val="0"/>
          <w:divBdr>
            <w:top w:val="none" w:sz="0" w:space="0" w:color="auto"/>
            <w:left w:val="none" w:sz="0" w:space="0" w:color="auto"/>
            <w:bottom w:val="none" w:sz="0" w:space="0" w:color="auto"/>
            <w:right w:val="none" w:sz="0" w:space="0" w:color="auto"/>
          </w:divBdr>
        </w:div>
        <w:div w:id="291398804">
          <w:marLeft w:val="640"/>
          <w:marRight w:val="0"/>
          <w:marTop w:val="0"/>
          <w:marBottom w:val="0"/>
          <w:divBdr>
            <w:top w:val="none" w:sz="0" w:space="0" w:color="auto"/>
            <w:left w:val="none" w:sz="0" w:space="0" w:color="auto"/>
            <w:bottom w:val="none" w:sz="0" w:space="0" w:color="auto"/>
            <w:right w:val="none" w:sz="0" w:space="0" w:color="auto"/>
          </w:divBdr>
        </w:div>
        <w:div w:id="357779460">
          <w:marLeft w:val="640"/>
          <w:marRight w:val="0"/>
          <w:marTop w:val="0"/>
          <w:marBottom w:val="0"/>
          <w:divBdr>
            <w:top w:val="none" w:sz="0" w:space="0" w:color="auto"/>
            <w:left w:val="none" w:sz="0" w:space="0" w:color="auto"/>
            <w:bottom w:val="none" w:sz="0" w:space="0" w:color="auto"/>
            <w:right w:val="none" w:sz="0" w:space="0" w:color="auto"/>
          </w:divBdr>
        </w:div>
        <w:div w:id="360323324">
          <w:marLeft w:val="640"/>
          <w:marRight w:val="0"/>
          <w:marTop w:val="0"/>
          <w:marBottom w:val="0"/>
          <w:divBdr>
            <w:top w:val="none" w:sz="0" w:space="0" w:color="auto"/>
            <w:left w:val="none" w:sz="0" w:space="0" w:color="auto"/>
            <w:bottom w:val="none" w:sz="0" w:space="0" w:color="auto"/>
            <w:right w:val="none" w:sz="0" w:space="0" w:color="auto"/>
          </w:divBdr>
        </w:div>
        <w:div w:id="366688234">
          <w:marLeft w:val="640"/>
          <w:marRight w:val="0"/>
          <w:marTop w:val="0"/>
          <w:marBottom w:val="0"/>
          <w:divBdr>
            <w:top w:val="none" w:sz="0" w:space="0" w:color="auto"/>
            <w:left w:val="none" w:sz="0" w:space="0" w:color="auto"/>
            <w:bottom w:val="none" w:sz="0" w:space="0" w:color="auto"/>
            <w:right w:val="none" w:sz="0" w:space="0" w:color="auto"/>
          </w:divBdr>
        </w:div>
        <w:div w:id="394090447">
          <w:marLeft w:val="640"/>
          <w:marRight w:val="0"/>
          <w:marTop w:val="0"/>
          <w:marBottom w:val="0"/>
          <w:divBdr>
            <w:top w:val="none" w:sz="0" w:space="0" w:color="auto"/>
            <w:left w:val="none" w:sz="0" w:space="0" w:color="auto"/>
            <w:bottom w:val="none" w:sz="0" w:space="0" w:color="auto"/>
            <w:right w:val="none" w:sz="0" w:space="0" w:color="auto"/>
          </w:divBdr>
        </w:div>
        <w:div w:id="531264750">
          <w:marLeft w:val="640"/>
          <w:marRight w:val="0"/>
          <w:marTop w:val="0"/>
          <w:marBottom w:val="0"/>
          <w:divBdr>
            <w:top w:val="none" w:sz="0" w:space="0" w:color="auto"/>
            <w:left w:val="none" w:sz="0" w:space="0" w:color="auto"/>
            <w:bottom w:val="none" w:sz="0" w:space="0" w:color="auto"/>
            <w:right w:val="none" w:sz="0" w:space="0" w:color="auto"/>
          </w:divBdr>
        </w:div>
        <w:div w:id="556204517">
          <w:marLeft w:val="640"/>
          <w:marRight w:val="0"/>
          <w:marTop w:val="0"/>
          <w:marBottom w:val="0"/>
          <w:divBdr>
            <w:top w:val="none" w:sz="0" w:space="0" w:color="auto"/>
            <w:left w:val="none" w:sz="0" w:space="0" w:color="auto"/>
            <w:bottom w:val="none" w:sz="0" w:space="0" w:color="auto"/>
            <w:right w:val="none" w:sz="0" w:space="0" w:color="auto"/>
          </w:divBdr>
        </w:div>
        <w:div w:id="564336710">
          <w:marLeft w:val="640"/>
          <w:marRight w:val="0"/>
          <w:marTop w:val="0"/>
          <w:marBottom w:val="0"/>
          <w:divBdr>
            <w:top w:val="none" w:sz="0" w:space="0" w:color="auto"/>
            <w:left w:val="none" w:sz="0" w:space="0" w:color="auto"/>
            <w:bottom w:val="none" w:sz="0" w:space="0" w:color="auto"/>
            <w:right w:val="none" w:sz="0" w:space="0" w:color="auto"/>
          </w:divBdr>
        </w:div>
        <w:div w:id="564529740">
          <w:marLeft w:val="640"/>
          <w:marRight w:val="0"/>
          <w:marTop w:val="0"/>
          <w:marBottom w:val="0"/>
          <w:divBdr>
            <w:top w:val="none" w:sz="0" w:space="0" w:color="auto"/>
            <w:left w:val="none" w:sz="0" w:space="0" w:color="auto"/>
            <w:bottom w:val="none" w:sz="0" w:space="0" w:color="auto"/>
            <w:right w:val="none" w:sz="0" w:space="0" w:color="auto"/>
          </w:divBdr>
        </w:div>
        <w:div w:id="606694976">
          <w:marLeft w:val="640"/>
          <w:marRight w:val="0"/>
          <w:marTop w:val="0"/>
          <w:marBottom w:val="0"/>
          <w:divBdr>
            <w:top w:val="none" w:sz="0" w:space="0" w:color="auto"/>
            <w:left w:val="none" w:sz="0" w:space="0" w:color="auto"/>
            <w:bottom w:val="none" w:sz="0" w:space="0" w:color="auto"/>
            <w:right w:val="none" w:sz="0" w:space="0" w:color="auto"/>
          </w:divBdr>
        </w:div>
        <w:div w:id="617613376">
          <w:marLeft w:val="640"/>
          <w:marRight w:val="0"/>
          <w:marTop w:val="0"/>
          <w:marBottom w:val="0"/>
          <w:divBdr>
            <w:top w:val="none" w:sz="0" w:space="0" w:color="auto"/>
            <w:left w:val="none" w:sz="0" w:space="0" w:color="auto"/>
            <w:bottom w:val="none" w:sz="0" w:space="0" w:color="auto"/>
            <w:right w:val="none" w:sz="0" w:space="0" w:color="auto"/>
          </w:divBdr>
        </w:div>
        <w:div w:id="674769726">
          <w:marLeft w:val="640"/>
          <w:marRight w:val="0"/>
          <w:marTop w:val="0"/>
          <w:marBottom w:val="0"/>
          <w:divBdr>
            <w:top w:val="none" w:sz="0" w:space="0" w:color="auto"/>
            <w:left w:val="none" w:sz="0" w:space="0" w:color="auto"/>
            <w:bottom w:val="none" w:sz="0" w:space="0" w:color="auto"/>
            <w:right w:val="none" w:sz="0" w:space="0" w:color="auto"/>
          </w:divBdr>
        </w:div>
        <w:div w:id="692072172">
          <w:marLeft w:val="640"/>
          <w:marRight w:val="0"/>
          <w:marTop w:val="0"/>
          <w:marBottom w:val="0"/>
          <w:divBdr>
            <w:top w:val="none" w:sz="0" w:space="0" w:color="auto"/>
            <w:left w:val="none" w:sz="0" w:space="0" w:color="auto"/>
            <w:bottom w:val="none" w:sz="0" w:space="0" w:color="auto"/>
            <w:right w:val="none" w:sz="0" w:space="0" w:color="auto"/>
          </w:divBdr>
        </w:div>
        <w:div w:id="706217003">
          <w:marLeft w:val="640"/>
          <w:marRight w:val="0"/>
          <w:marTop w:val="0"/>
          <w:marBottom w:val="0"/>
          <w:divBdr>
            <w:top w:val="none" w:sz="0" w:space="0" w:color="auto"/>
            <w:left w:val="none" w:sz="0" w:space="0" w:color="auto"/>
            <w:bottom w:val="none" w:sz="0" w:space="0" w:color="auto"/>
            <w:right w:val="none" w:sz="0" w:space="0" w:color="auto"/>
          </w:divBdr>
        </w:div>
        <w:div w:id="708846430">
          <w:marLeft w:val="640"/>
          <w:marRight w:val="0"/>
          <w:marTop w:val="0"/>
          <w:marBottom w:val="0"/>
          <w:divBdr>
            <w:top w:val="none" w:sz="0" w:space="0" w:color="auto"/>
            <w:left w:val="none" w:sz="0" w:space="0" w:color="auto"/>
            <w:bottom w:val="none" w:sz="0" w:space="0" w:color="auto"/>
            <w:right w:val="none" w:sz="0" w:space="0" w:color="auto"/>
          </w:divBdr>
        </w:div>
        <w:div w:id="711269699">
          <w:marLeft w:val="640"/>
          <w:marRight w:val="0"/>
          <w:marTop w:val="0"/>
          <w:marBottom w:val="0"/>
          <w:divBdr>
            <w:top w:val="none" w:sz="0" w:space="0" w:color="auto"/>
            <w:left w:val="none" w:sz="0" w:space="0" w:color="auto"/>
            <w:bottom w:val="none" w:sz="0" w:space="0" w:color="auto"/>
            <w:right w:val="none" w:sz="0" w:space="0" w:color="auto"/>
          </w:divBdr>
        </w:div>
        <w:div w:id="777335201">
          <w:marLeft w:val="640"/>
          <w:marRight w:val="0"/>
          <w:marTop w:val="0"/>
          <w:marBottom w:val="0"/>
          <w:divBdr>
            <w:top w:val="none" w:sz="0" w:space="0" w:color="auto"/>
            <w:left w:val="none" w:sz="0" w:space="0" w:color="auto"/>
            <w:bottom w:val="none" w:sz="0" w:space="0" w:color="auto"/>
            <w:right w:val="none" w:sz="0" w:space="0" w:color="auto"/>
          </w:divBdr>
        </w:div>
        <w:div w:id="785927810">
          <w:marLeft w:val="640"/>
          <w:marRight w:val="0"/>
          <w:marTop w:val="0"/>
          <w:marBottom w:val="0"/>
          <w:divBdr>
            <w:top w:val="none" w:sz="0" w:space="0" w:color="auto"/>
            <w:left w:val="none" w:sz="0" w:space="0" w:color="auto"/>
            <w:bottom w:val="none" w:sz="0" w:space="0" w:color="auto"/>
            <w:right w:val="none" w:sz="0" w:space="0" w:color="auto"/>
          </w:divBdr>
        </w:div>
        <w:div w:id="846209636">
          <w:marLeft w:val="640"/>
          <w:marRight w:val="0"/>
          <w:marTop w:val="0"/>
          <w:marBottom w:val="0"/>
          <w:divBdr>
            <w:top w:val="none" w:sz="0" w:space="0" w:color="auto"/>
            <w:left w:val="none" w:sz="0" w:space="0" w:color="auto"/>
            <w:bottom w:val="none" w:sz="0" w:space="0" w:color="auto"/>
            <w:right w:val="none" w:sz="0" w:space="0" w:color="auto"/>
          </w:divBdr>
        </w:div>
        <w:div w:id="856653232">
          <w:marLeft w:val="640"/>
          <w:marRight w:val="0"/>
          <w:marTop w:val="0"/>
          <w:marBottom w:val="0"/>
          <w:divBdr>
            <w:top w:val="none" w:sz="0" w:space="0" w:color="auto"/>
            <w:left w:val="none" w:sz="0" w:space="0" w:color="auto"/>
            <w:bottom w:val="none" w:sz="0" w:space="0" w:color="auto"/>
            <w:right w:val="none" w:sz="0" w:space="0" w:color="auto"/>
          </w:divBdr>
        </w:div>
        <w:div w:id="865143334">
          <w:marLeft w:val="640"/>
          <w:marRight w:val="0"/>
          <w:marTop w:val="0"/>
          <w:marBottom w:val="0"/>
          <w:divBdr>
            <w:top w:val="none" w:sz="0" w:space="0" w:color="auto"/>
            <w:left w:val="none" w:sz="0" w:space="0" w:color="auto"/>
            <w:bottom w:val="none" w:sz="0" w:space="0" w:color="auto"/>
            <w:right w:val="none" w:sz="0" w:space="0" w:color="auto"/>
          </w:divBdr>
        </w:div>
        <w:div w:id="879787238">
          <w:marLeft w:val="640"/>
          <w:marRight w:val="0"/>
          <w:marTop w:val="0"/>
          <w:marBottom w:val="0"/>
          <w:divBdr>
            <w:top w:val="none" w:sz="0" w:space="0" w:color="auto"/>
            <w:left w:val="none" w:sz="0" w:space="0" w:color="auto"/>
            <w:bottom w:val="none" w:sz="0" w:space="0" w:color="auto"/>
            <w:right w:val="none" w:sz="0" w:space="0" w:color="auto"/>
          </w:divBdr>
        </w:div>
        <w:div w:id="879900450">
          <w:marLeft w:val="640"/>
          <w:marRight w:val="0"/>
          <w:marTop w:val="0"/>
          <w:marBottom w:val="0"/>
          <w:divBdr>
            <w:top w:val="none" w:sz="0" w:space="0" w:color="auto"/>
            <w:left w:val="none" w:sz="0" w:space="0" w:color="auto"/>
            <w:bottom w:val="none" w:sz="0" w:space="0" w:color="auto"/>
            <w:right w:val="none" w:sz="0" w:space="0" w:color="auto"/>
          </w:divBdr>
        </w:div>
        <w:div w:id="888537361">
          <w:marLeft w:val="640"/>
          <w:marRight w:val="0"/>
          <w:marTop w:val="0"/>
          <w:marBottom w:val="0"/>
          <w:divBdr>
            <w:top w:val="none" w:sz="0" w:space="0" w:color="auto"/>
            <w:left w:val="none" w:sz="0" w:space="0" w:color="auto"/>
            <w:bottom w:val="none" w:sz="0" w:space="0" w:color="auto"/>
            <w:right w:val="none" w:sz="0" w:space="0" w:color="auto"/>
          </w:divBdr>
        </w:div>
        <w:div w:id="918633340">
          <w:marLeft w:val="640"/>
          <w:marRight w:val="0"/>
          <w:marTop w:val="0"/>
          <w:marBottom w:val="0"/>
          <w:divBdr>
            <w:top w:val="none" w:sz="0" w:space="0" w:color="auto"/>
            <w:left w:val="none" w:sz="0" w:space="0" w:color="auto"/>
            <w:bottom w:val="none" w:sz="0" w:space="0" w:color="auto"/>
            <w:right w:val="none" w:sz="0" w:space="0" w:color="auto"/>
          </w:divBdr>
        </w:div>
        <w:div w:id="969363290">
          <w:marLeft w:val="640"/>
          <w:marRight w:val="0"/>
          <w:marTop w:val="0"/>
          <w:marBottom w:val="0"/>
          <w:divBdr>
            <w:top w:val="none" w:sz="0" w:space="0" w:color="auto"/>
            <w:left w:val="none" w:sz="0" w:space="0" w:color="auto"/>
            <w:bottom w:val="none" w:sz="0" w:space="0" w:color="auto"/>
            <w:right w:val="none" w:sz="0" w:space="0" w:color="auto"/>
          </w:divBdr>
        </w:div>
        <w:div w:id="1016735757">
          <w:marLeft w:val="640"/>
          <w:marRight w:val="0"/>
          <w:marTop w:val="0"/>
          <w:marBottom w:val="0"/>
          <w:divBdr>
            <w:top w:val="none" w:sz="0" w:space="0" w:color="auto"/>
            <w:left w:val="none" w:sz="0" w:space="0" w:color="auto"/>
            <w:bottom w:val="none" w:sz="0" w:space="0" w:color="auto"/>
            <w:right w:val="none" w:sz="0" w:space="0" w:color="auto"/>
          </w:divBdr>
        </w:div>
        <w:div w:id="1058745555">
          <w:marLeft w:val="640"/>
          <w:marRight w:val="0"/>
          <w:marTop w:val="0"/>
          <w:marBottom w:val="0"/>
          <w:divBdr>
            <w:top w:val="none" w:sz="0" w:space="0" w:color="auto"/>
            <w:left w:val="none" w:sz="0" w:space="0" w:color="auto"/>
            <w:bottom w:val="none" w:sz="0" w:space="0" w:color="auto"/>
            <w:right w:val="none" w:sz="0" w:space="0" w:color="auto"/>
          </w:divBdr>
        </w:div>
        <w:div w:id="1060398154">
          <w:marLeft w:val="640"/>
          <w:marRight w:val="0"/>
          <w:marTop w:val="0"/>
          <w:marBottom w:val="0"/>
          <w:divBdr>
            <w:top w:val="none" w:sz="0" w:space="0" w:color="auto"/>
            <w:left w:val="none" w:sz="0" w:space="0" w:color="auto"/>
            <w:bottom w:val="none" w:sz="0" w:space="0" w:color="auto"/>
            <w:right w:val="none" w:sz="0" w:space="0" w:color="auto"/>
          </w:divBdr>
        </w:div>
        <w:div w:id="1080952539">
          <w:marLeft w:val="640"/>
          <w:marRight w:val="0"/>
          <w:marTop w:val="0"/>
          <w:marBottom w:val="0"/>
          <w:divBdr>
            <w:top w:val="none" w:sz="0" w:space="0" w:color="auto"/>
            <w:left w:val="none" w:sz="0" w:space="0" w:color="auto"/>
            <w:bottom w:val="none" w:sz="0" w:space="0" w:color="auto"/>
            <w:right w:val="none" w:sz="0" w:space="0" w:color="auto"/>
          </w:divBdr>
        </w:div>
        <w:div w:id="1132748645">
          <w:marLeft w:val="640"/>
          <w:marRight w:val="0"/>
          <w:marTop w:val="0"/>
          <w:marBottom w:val="0"/>
          <w:divBdr>
            <w:top w:val="none" w:sz="0" w:space="0" w:color="auto"/>
            <w:left w:val="none" w:sz="0" w:space="0" w:color="auto"/>
            <w:bottom w:val="none" w:sz="0" w:space="0" w:color="auto"/>
            <w:right w:val="none" w:sz="0" w:space="0" w:color="auto"/>
          </w:divBdr>
        </w:div>
        <w:div w:id="1164124975">
          <w:marLeft w:val="640"/>
          <w:marRight w:val="0"/>
          <w:marTop w:val="0"/>
          <w:marBottom w:val="0"/>
          <w:divBdr>
            <w:top w:val="none" w:sz="0" w:space="0" w:color="auto"/>
            <w:left w:val="none" w:sz="0" w:space="0" w:color="auto"/>
            <w:bottom w:val="none" w:sz="0" w:space="0" w:color="auto"/>
            <w:right w:val="none" w:sz="0" w:space="0" w:color="auto"/>
          </w:divBdr>
        </w:div>
        <w:div w:id="1206018751">
          <w:marLeft w:val="640"/>
          <w:marRight w:val="0"/>
          <w:marTop w:val="0"/>
          <w:marBottom w:val="0"/>
          <w:divBdr>
            <w:top w:val="none" w:sz="0" w:space="0" w:color="auto"/>
            <w:left w:val="none" w:sz="0" w:space="0" w:color="auto"/>
            <w:bottom w:val="none" w:sz="0" w:space="0" w:color="auto"/>
            <w:right w:val="none" w:sz="0" w:space="0" w:color="auto"/>
          </w:divBdr>
        </w:div>
        <w:div w:id="1236820067">
          <w:marLeft w:val="640"/>
          <w:marRight w:val="0"/>
          <w:marTop w:val="0"/>
          <w:marBottom w:val="0"/>
          <w:divBdr>
            <w:top w:val="none" w:sz="0" w:space="0" w:color="auto"/>
            <w:left w:val="none" w:sz="0" w:space="0" w:color="auto"/>
            <w:bottom w:val="none" w:sz="0" w:space="0" w:color="auto"/>
            <w:right w:val="none" w:sz="0" w:space="0" w:color="auto"/>
          </w:divBdr>
        </w:div>
        <w:div w:id="1241409748">
          <w:marLeft w:val="640"/>
          <w:marRight w:val="0"/>
          <w:marTop w:val="0"/>
          <w:marBottom w:val="0"/>
          <w:divBdr>
            <w:top w:val="none" w:sz="0" w:space="0" w:color="auto"/>
            <w:left w:val="none" w:sz="0" w:space="0" w:color="auto"/>
            <w:bottom w:val="none" w:sz="0" w:space="0" w:color="auto"/>
            <w:right w:val="none" w:sz="0" w:space="0" w:color="auto"/>
          </w:divBdr>
        </w:div>
        <w:div w:id="1248029163">
          <w:marLeft w:val="640"/>
          <w:marRight w:val="0"/>
          <w:marTop w:val="0"/>
          <w:marBottom w:val="0"/>
          <w:divBdr>
            <w:top w:val="none" w:sz="0" w:space="0" w:color="auto"/>
            <w:left w:val="none" w:sz="0" w:space="0" w:color="auto"/>
            <w:bottom w:val="none" w:sz="0" w:space="0" w:color="auto"/>
            <w:right w:val="none" w:sz="0" w:space="0" w:color="auto"/>
          </w:divBdr>
        </w:div>
        <w:div w:id="1305743539">
          <w:marLeft w:val="640"/>
          <w:marRight w:val="0"/>
          <w:marTop w:val="0"/>
          <w:marBottom w:val="0"/>
          <w:divBdr>
            <w:top w:val="none" w:sz="0" w:space="0" w:color="auto"/>
            <w:left w:val="none" w:sz="0" w:space="0" w:color="auto"/>
            <w:bottom w:val="none" w:sz="0" w:space="0" w:color="auto"/>
            <w:right w:val="none" w:sz="0" w:space="0" w:color="auto"/>
          </w:divBdr>
        </w:div>
        <w:div w:id="1333028563">
          <w:marLeft w:val="640"/>
          <w:marRight w:val="0"/>
          <w:marTop w:val="0"/>
          <w:marBottom w:val="0"/>
          <w:divBdr>
            <w:top w:val="none" w:sz="0" w:space="0" w:color="auto"/>
            <w:left w:val="none" w:sz="0" w:space="0" w:color="auto"/>
            <w:bottom w:val="none" w:sz="0" w:space="0" w:color="auto"/>
            <w:right w:val="none" w:sz="0" w:space="0" w:color="auto"/>
          </w:divBdr>
        </w:div>
        <w:div w:id="1371607497">
          <w:marLeft w:val="640"/>
          <w:marRight w:val="0"/>
          <w:marTop w:val="0"/>
          <w:marBottom w:val="0"/>
          <w:divBdr>
            <w:top w:val="none" w:sz="0" w:space="0" w:color="auto"/>
            <w:left w:val="none" w:sz="0" w:space="0" w:color="auto"/>
            <w:bottom w:val="none" w:sz="0" w:space="0" w:color="auto"/>
            <w:right w:val="none" w:sz="0" w:space="0" w:color="auto"/>
          </w:divBdr>
        </w:div>
        <w:div w:id="1423723669">
          <w:marLeft w:val="640"/>
          <w:marRight w:val="0"/>
          <w:marTop w:val="0"/>
          <w:marBottom w:val="0"/>
          <w:divBdr>
            <w:top w:val="none" w:sz="0" w:space="0" w:color="auto"/>
            <w:left w:val="none" w:sz="0" w:space="0" w:color="auto"/>
            <w:bottom w:val="none" w:sz="0" w:space="0" w:color="auto"/>
            <w:right w:val="none" w:sz="0" w:space="0" w:color="auto"/>
          </w:divBdr>
        </w:div>
        <w:div w:id="1497500748">
          <w:marLeft w:val="640"/>
          <w:marRight w:val="0"/>
          <w:marTop w:val="0"/>
          <w:marBottom w:val="0"/>
          <w:divBdr>
            <w:top w:val="none" w:sz="0" w:space="0" w:color="auto"/>
            <w:left w:val="none" w:sz="0" w:space="0" w:color="auto"/>
            <w:bottom w:val="none" w:sz="0" w:space="0" w:color="auto"/>
            <w:right w:val="none" w:sz="0" w:space="0" w:color="auto"/>
          </w:divBdr>
        </w:div>
        <w:div w:id="1558710948">
          <w:marLeft w:val="640"/>
          <w:marRight w:val="0"/>
          <w:marTop w:val="0"/>
          <w:marBottom w:val="0"/>
          <w:divBdr>
            <w:top w:val="none" w:sz="0" w:space="0" w:color="auto"/>
            <w:left w:val="none" w:sz="0" w:space="0" w:color="auto"/>
            <w:bottom w:val="none" w:sz="0" w:space="0" w:color="auto"/>
            <w:right w:val="none" w:sz="0" w:space="0" w:color="auto"/>
          </w:divBdr>
        </w:div>
        <w:div w:id="1570850408">
          <w:marLeft w:val="640"/>
          <w:marRight w:val="0"/>
          <w:marTop w:val="0"/>
          <w:marBottom w:val="0"/>
          <w:divBdr>
            <w:top w:val="none" w:sz="0" w:space="0" w:color="auto"/>
            <w:left w:val="none" w:sz="0" w:space="0" w:color="auto"/>
            <w:bottom w:val="none" w:sz="0" w:space="0" w:color="auto"/>
            <w:right w:val="none" w:sz="0" w:space="0" w:color="auto"/>
          </w:divBdr>
        </w:div>
        <w:div w:id="1571308209">
          <w:marLeft w:val="640"/>
          <w:marRight w:val="0"/>
          <w:marTop w:val="0"/>
          <w:marBottom w:val="0"/>
          <w:divBdr>
            <w:top w:val="none" w:sz="0" w:space="0" w:color="auto"/>
            <w:left w:val="none" w:sz="0" w:space="0" w:color="auto"/>
            <w:bottom w:val="none" w:sz="0" w:space="0" w:color="auto"/>
            <w:right w:val="none" w:sz="0" w:space="0" w:color="auto"/>
          </w:divBdr>
        </w:div>
        <w:div w:id="1574463019">
          <w:marLeft w:val="640"/>
          <w:marRight w:val="0"/>
          <w:marTop w:val="0"/>
          <w:marBottom w:val="0"/>
          <w:divBdr>
            <w:top w:val="none" w:sz="0" w:space="0" w:color="auto"/>
            <w:left w:val="none" w:sz="0" w:space="0" w:color="auto"/>
            <w:bottom w:val="none" w:sz="0" w:space="0" w:color="auto"/>
            <w:right w:val="none" w:sz="0" w:space="0" w:color="auto"/>
          </w:divBdr>
        </w:div>
        <w:div w:id="1803115360">
          <w:marLeft w:val="640"/>
          <w:marRight w:val="0"/>
          <w:marTop w:val="0"/>
          <w:marBottom w:val="0"/>
          <w:divBdr>
            <w:top w:val="none" w:sz="0" w:space="0" w:color="auto"/>
            <w:left w:val="none" w:sz="0" w:space="0" w:color="auto"/>
            <w:bottom w:val="none" w:sz="0" w:space="0" w:color="auto"/>
            <w:right w:val="none" w:sz="0" w:space="0" w:color="auto"/>
          </w:divBdr>
        </w:div>
        <w:div w:id="1890871891">
          <w:marLeft w:val="640"/>
          <w:marRight w:val="0"/>
          <w:marTop w:val="0"/>
          <w:marBottom w:val="0"/>
          <w:divBdr>
            <w:top w:val="none" w:sz="0" w:space="0" w:color="auto"/>
            <w:left w:val="none" w:sz="0" w:space="0" w:color="auto"/>
            <w:bottom w:val="none" w:sz="0" w:space="0" w:color="auto"/>
            <w:right w:val="none" w:sz="0" w:space="0" w:color="auto"/>
          </w:divBdr>
        </w:div>
        <w:div w:id="1894924000">
          <w:marLeft w:val="640"/>
          <w:marRight w:val="0"/>
          <w:marTop w:val="0"/>
          <w:marBottom w:val="0"/>
          <w:divBdr>
            <w:top w:val="none" w:sz="0" w:space="0" w:color="auto"/>
            <w:left w:val="none" w:sz="0" w:space="0" w:color="auto"/>
            <w:bottom w:val="none" w:sz="0" w:space="0" w:color="auto"/>
            <w:right w:val="none" w:sz="0" w:space="0" w:color="auto"/>
          </w:divBdr>
        </w:div>
        <w:div w:id="1956713206">
          <w:marLeft w:val="640"/>
          <w:marRight w:val="0"/>
          <w:marTop w:val="0"/>
          <w:marBottom w:val="0"/>
          <w:divBdr>
            <w:top w:val="none" w:sz="0" w:space="0" w:color="auto"/>
            <w:left w:val="none" w:sz="0" w:space="0" w:color="auto"/>
            <w:bottom w:val="none" w:sz="0" w:space="0" w:color="auto"/>
            <w:right w:val="none" w:sz="0" w:space="0" w:color="auto"/>
          </w:divBdr>
        </w:div>
        <w:div w:id="1977834255">
          <w:marLeft w:val="640"/>
          <w:marRight w:val="0"/>
          <w:marTop w:val="0"/>
          <w:marBottom w:val="0"/>
          <w:divBdr>
            <w:top w:val="none" w:sz="0" w:space="0" w:color="auto"/>
            <w:left w:val="none" w:sz="0" w:space="0" w:color="auto"/>
            <w:bottom w:val="none" w:sz="0" w:space="0" w:color="auto"/>
            <w:right w:val="none" w:sz="0" w:space="0" w:color="auto"/>
          </w:divBdr>
        </w:div>
        <w:div w:id="1993943291">
          <w:marLeft w:val="640"/>
          <w:marRight w:val="0"/>
          <w:marTop w:val="0"/>
          <w:marBottom w:val="0"/>
          <w:divBdr>
            <w:top w:val="none" w:sz="0" w:space="0" w:color="auto"/>
            <w:left w:val="none" w:sz="0" w:space="0" w:color="auto"/>
            <w:bottom w:val="none" w:sz="0" w:space="0" w:color="auto"/>
            <w:right w:val="none" w:sz="0" w:space="0" w:color="auto"/>
          </w:divBdr>
        </w:div>
        <w:div w:id="2000694474">
          <w:marLeft w:val="640"/>
          <w:marRight w:val="0"/>
          <w:marTop w:val="0"/>
          <w:marBottom w:val="0"/>
          <w:divBdr>
            <w:top w:val="none" w:sz="0" w:space="0" w:color="auto"/>
            <w:left w:val="none" w:sz="0" w:space="0" w:color="auto"/>
            <w:bottom w:val="none" w:sz="0" w:space="0" w:color="auto"/>
            <w:right w:val="none" w:sz="0" w:space="0" w:color="auto"/>
          </w:divBdr>
        </w:div>
        <w:div w:id="2034261240">
          <w:marLeft w:val="640"/>
          <w:marRight w:val="0"/>
          <w:marTop w:val="0"/>
          <w:marBottom w:val="0"/>
          <w:divBdr>
            <w:top w:val="none" w:sz="0" w:space="0" w:color="auto"/>
            <w:left w:val="none" w:sz="0" w:space="0" w:color="auto"/>
            <w:bottom w:val="none" w:sz="0" w:space="0" w:color="auto"/>
            <w:right w:val="none" w:sz="0" w:space="0" w:color="auto"/>
          </w:divBdr>
        </w:div>
        <w:div w:id="2074740748">
          <w:marLeft w:val="640"/>
          <w:marRight w:val="0"/>
          <w:marTop w:val="0"/>
          <w:marBottom w:val="0"/>
          <w:divBdr>
            <w:top w:val="none" w:sz="0" w:space="0" w:color="auto"/>
            <w:left w:val="none" w:sz="0" w:space="0" w:color="auto"/>
            <w:bottom w:val="none" w:sz="0" w:space="0" w:color="auto"/>
            <w:right w:val="none" w:sz="0" w:space="0" w:color="auto"/>
          </w:divBdr>
        </w:div>
        <w:div w:id="2085561674">
          <w:marLeft w:val="640"/>
          <w:marRight w:val="0"/>
          <w:marTop w:val="0"/>
          <w:marBottom w:val="0"/>
          <w:divBdr>
            <w:top w:val="none" w:sz="0" w:space="0" w:color="auto"/>
            <w:left w:val="none" w:sz="0" w:space="0" w:color="auto"/>
            <w:bottom w:val="none" w:sz="0" w:space="0" w:color="auto"/>
            <w:right w:val="none" w:sz="0" w:space="0" w:color="auto"/>
          </w:divBdr>
        </w:div>
        <w:div w:id="2117096375">
          <w:marLeft w:val="640"/>
          <w:marRight w:val="0"/>
          <w:marTop w:val="0"/>
          <w:marBottom w:val="0"/>
          <w:divBdr>
            <w:top w:val="none" w:sz="0" w:space="0" w:color="auto"/>
            <w:left w:val="none" w:sz="0" w:space="0" w:color="auto"/>
            <w:bottom w:val="none" w:sz="0" w:space="0" w:color="auto"/>
            <w:right w:val="none" w:sz="0" w:space="0" w:color="auto"/>
          </w:divBdr>
        </w:div>
      </w:divsChild>
    </w:div>
    <w:div w:id="782041751">
      <w:marLeft w:val="640"/>
      <w:marRight w:val="0"/>
      <w:marTop w:val="0"/>
      <w:marBottom w:val="0"/>
      <w:divBdr>
        <w:top w:val="none" w:sz="0" w:space="0" w:color="auto"/>
        <w:left w:val="none" w:sz="0" w:space="0" w:color="auto"/>
        <w:bottom w:val="none" w:sz="0" w:space="0" w:color="auto"/>
        <w:right w:val="none" w:sz="0" w:space="0" w:color="auto"/>
      </w:divBdr>
    </w:div>
    <w:div w:id="782648543">
      <w:marLeft w:val="640"/>
      <w:marRight w:val="0"/>
      <w:marTop w:val="0"/>
      <w:marBottom w:val="0"/>
      <w:divBdr>
        <w:top w:val="none" w:sz="0" w:space="0" w:color="auto"/>
        <w:left w:val="none" w:sz="0" w:space="0" w:color="auto"/>
        <w:bottom w:val="none" w:sz="0" w:space="0" w:color="auto"/>
        <w:right w:val="none" w:sz="0" w:space="0" w:color="auto"/>
      </w:divBdr>
    </w:div>
    <w:div w:id="782698940">
      <w:marLeft w:val="640"/>
      <w:marRight w:val="0"/>
      <w:marTop w:val="0"/>
      <w:marBottom w:val="0"/>
      <w:divBdr>
        <w:top w:val="none" w:sz="0" w:space="0" w:color="auto"/>
        <w:left w:val="none" w:sz="0" w:space="0" w:color="auto"/>
        <w:bottom w:val="none" w:sz="0" w:space="0" w:color="auto"/>
        <w:right w:val="none" w:sz="0" w:space="0" w:color="auto"/>
      </w:divBdr>
    </w:div>
    <w:div w:id="782766517">
      <w:marLeft w:val="640"/>
      <w:marRight w:val="0"/>
      <w:marTop w:val="0"/>
      <w:marBottom w:val="0"/>
      <w:divBdr>
        <w:top w:val="none" w:sz="0" w:space="0" w:color="auto"/>
        <w:left w:val="none" w:sz="0" w:space="0" w:color="auto"/>
        <w:bottom w:val="none" w:sz="0" w:space="0" w:color="auto"/>
        <w:right w:val="none" w:sz="0" w:space="0" w:color="auto"/>
      </w:divBdr>
    </w:div>
    <w:div w:id="783382843">
      <w:marLeft w:val="640"/>
      <w:marRight w:val="0"/>
      <w:marTop w:val="0"/>
      <w:marBottom w:val="0"/>
      <w:divBdr>
        <w:top w:val="none" w:sz="0" w:space="0" w:color="auto"/>
        <w:left w:val="none" w:sz="0" w:space="0" w:color="auto"/>
        <w:bottom w:val="none" w:sz="0" w:space="0" w:color="auto"/>
        <w:right w:val="none" w:sz="0" w:space="0" w:color="auto"/>
      </w:divBdr>
    </w:div>
    <w:div w:id="784931704">
      <w:marLeft w:val="640"/>
      <w:marRight w:val="0"/>
      <w:marTop w:val="0"/>
      <w:marBottom w:val="0"/>
      <w:divBdr>
        <w:top w:val="none" w:sz="0" w:space="0" w:color="auto"/>
        <w:left w:val="none" w:sz="0" w:space="0" w:color="auto"/>
        <w:bottom w:val="none" w:sz="0" w:space="0" w:color="auto"/>
        <w:right w:val="none" w:sz="0" w:space="0" w:color="auto"/>
      </w:divBdr>
    </w:div>
    <w:div w:id="785151130">
      <w:marLeft w:val="640"/>
      <w:marRight w:val="0"/>
      <w:marTop w:val="0"/>
      <w:marBottom w:val="0"/>
      <w:divBdr>
        <w:top w:val="none" w:sz="0" w:space="0" w:color="auto"/>
        <w:left w:val="none" w:sz="0" w:space="0" w:color="auto"/>
        <w:bottom w:val="none" w:sz="0" w:space="0" w:color="auto"/>
        <w:right w:val="none" w:sz="0" w:space="0" w:color="auto"/>
      </w:divBdr>
    </w:div>
    <w:div w:id="785391696">
      <w:marLeft w:val="640"/>
      <w:marRight w:val="0"/>
      <w:marTop w:val="0"/>
      <w:marBottom w:val="0"/>
      <w:divBdr>
        <w:top w:val="none" w:sz="0" w:space="0" w:color="auto"/>
        <w:left w:val="none" w:sz="0" w:space="0" w:color="auto"/>
        <w:bottom w:val="none" w:sz="0" w:space="0" w:color="auto"/>
        <w:right w:val="none" w:sz="0" w:space="0" w:color="auto"/>
      </w:divBdr>
    </w:div>
    <w:div w:id="785539213">
      <w:marLeft w:val="640"/>
      <w:marRight w:val="0"/>
      <w:marTop w:val="0"/>
      <w:marBottom w:val="0"/>
      <w:divBdr>
        <w:top w:val="none" w:sz="0" w:space="0" w:color="auto"/>
        <w:left w:val="none" w:sz="0" w:space="0" w:color="auto"/>
        <w:bottom w:val="none" w:sz="0" w:space="0" w:color="auto"/>
        <w:right w:val="none" w:sz="0" w:space="0" w:color="auto"/>
      </w:divBdr>
    </w:div>
    <w:div w:id="786001929">
      <w:marLeft w:val="640"/>
      <w:marRight w:val="0"/>
      <w:marTop w:val="0"/>
      <w:marBottom w:val="0"/>
      <w:divBdr>
        <w:top w:val="none" w:sz="0" w:space="0" w:color="auto"/>
        <w:left w:val="none" w:sz="0" w:space="0" w:color="auto"/>
        <w:bottom w:val="none" w:sz="0" w:space="0" w:color="auto"/>
        <w:right w:val="none" w:sz="0" w:space="0" w:color="auto"/>
      </w:divBdr>
    </w:div>
    <w:div w:id="786117291">
      <w:marLeft w:val="640"/>
      <w:marRight w:val="0"/>
      <w:marTop w:val="0"/>
      <w:marBottom w:val="0"/>
      <w:divBdr>
        <w:top w:val="none" w:sz="0" w:space="0" w:color="auto"/>
        <w:left w:val="none" w:sz="0" w:space="0" w:color="auto"/>
        <w:bottom w:val="none" w:sz="0" w:space="0" w:color="auto"/>
        <w:right w:val="none" w:sz="0" w:space="0" w:color="auto"/>
      </w:divBdr>
    </w:div>
    <w:div w:id="786196881">
      <w:marLeft w:val="640"/>
      <w:marRight w:val="0"/>
      <w:marTop w:val="0"/>
      <w:marBottom w:val="0"/>
      <w:divBdr>
        <w:top w:val="none" w:sz="0" w:space="0" w:color="auto"/>
        <w:left w:val="none" w:sz="0" w:space="0" w:color="auto"/>
        <w:bottom w:val="none" w:sz="0" w:space="0" w:color="auto"/>
        <w:right w:val="none" w:sz="0" w:space="0" w:color="auto"/>
      </w:divBdr>
    </w:div>
    <w:div w:id="786319020">
      <w:bodyDiv w:val="1"/>
      <w:marLeft w:val="0"/>
      <w:marRight w:val="0"/>
      <w:marTop w:val="0"/>
      <w:marBottom w:val="0"/>
      <w:divBdr>
        <w:top w:val="none" w:sz="0" w:space="0" w:color="auto"/>
        <w:left w:val="none" w:sz="0" w:space="0" w:color="auto"/>
        <w:bottom w:val="none" w:sz="0" w:space="0" w:color="auto"/>
        <w:right w:val="none" w:sz="0" w:space="0" w:color="auto"/>
      </w:divBdr>
      <w:divsChild>
        <w:div w:id="9063011">
          <w:marLeft w:val="640"/>
          <w:marRight w:val="0"/>
          <w:marTop w:val="0"/>
          <w:marBottom w:val="0"/>
          <w:divBdr>
            <w:top w:val="none" w:sz="0" w:space="0" w:color="auto"/>
            <w:left w:val="none" w:sz="0" w:space="0" w:color="auto"/>
            <w:bottom w:val="none" w:sz="0" w:space="0" w:color="auto"/>
            <w:right w:val="none" w:sz="0" w:space="0" w:color="auto"/>
          </w:divBdr>
        </w:div>
        <w:div w:id="25299326">
          <w:marLeft w:val="640"/>
          <w:marRight w:val="0"/>
          <w:marTop w:val="0"/>
          <w:marBottom w:val="0"/>
          <w:divBdr>
            <w:top w:val="none" w:sz="0" w:space="0" w:color="auto"/>
            <w:left w:val="none" w:sz="0" w:space="0" w:color="auto"/>
            <w:bottom w:val="none" w:sz="0" w:space="0" w:color="auto"/>
            <w:right w:val="none" w:sz="0" w:space="0" w:color="auto"/>
          </w:divBdr>
        </w:div>
        <w:div w:id="104615473">
          <w:marLeft w:val="640"/>
          <w:marRight w:val="0"/>
          <w:marTop w:val="0"/>
          <w:marBottom w:val="0"/>
          <w:divBdr>
            <w:top w:val="none" w:sz="0" w:space="0" w:color="auto"/>
            <w:left w:val="none" w:sz="0" w:space="0" w:color="auto"/>
            <w:bottom w:val="none" w:sz="0" w:space="0" w:color="auto"/>
            <w:right w:val="none" w:sz="0" w:space="0" w:color="auto"/>
          </w:divBdr>
        </w:div>
        <w:div w:id="121121162">
          <w:marLeft w:val="640"/>
          <w:marRight w:val="0"/>
          <w:marTop w:val="0"/>
          <w:marBottom w:val="0"/>
          <w:divBdr>
            <w:top w:val="none" w:sz="0" w:space="0" w:color="auto"/>
            <w:left w:val="none" w:sz="0" w:space="0" w:color="auto"/>
            <w:bottom w:val="none" w:sz="0" w:space="0" w:color="auto"/>
            <w:right w:val="none" w:sz="0" w:space="0" w:color="auto"/>
          </w:divBdr>
        </w:div>
        <w:div w:id="229271404">
          <w:marLeft w:val="640"/>
          <w:marRight w:val="0"/>
          <w:marTop w:val="0"/>
          <w:marBottom w:val="0"/>
          <w:divBdr>
            <w:top w:val="none" w:sz="0" w:space="0" w:color="auto"/>
            <w:left w:val="none" w:sz="0" w:space="0" w:color="auto"/>
            <w:bottom w:val="none" w:sz="0" w:space="0" w:color="auto"/>
            <w:right w:val="none" w:sz="0" w:space="0" w:color="auto"/>
          </w:divBdr>
        </w:div>
        <w:div w:id="247690733">
          <w:marLeft w:val="640"/>
          <w:marRight w:val="0"/>
          <w:marTop w:val="0"/>
          <w:marBottom w:val="0"/>
          <w:divBdr>
            <w:top w:val="none" w:sz="0" w:space="0" w:color="auto"/>
            <w:left w:val="none" w:sz="0" w:space="0" w:color="auto"/>
            <w:bottom w:val="none" w:sz="0" w:space="0" w:color="auto"/>
            <w:right w:val="none" w:sz="0" w:space="0" w:color="auto"/>
          </w:divBdr>
        </w:div>
        <w:div w:id="252399245">
          <w:marLeft w:val="640"/>
          <w:marRight w:val="0"/>
          <w:marTop w:val="0"/>
          <w:marBottom w:val="0"/>
          <w:divBdr>
            <w:top w:val="none" w:sz="0" w:space="0" w:color="auto"/>
            <w:left w:val="none" w:sz="0" w:space="0" w:color="auto"/>
            <w:bottom w:val="none" w:sz="0" w:space="0" w:color="auto"/>
            <w:right w:val="none" w:sz="0" w:space="0" w:color="auto"/>
          </w:divBdr>
        </w:div>
        <w:div w:id="264963304">
          <w:marLeft w:val="640"/>
          <w:marRight w:val="0"/>
          <w:marTop w:val="0"/>
          <w:marBottom w:val="0"/>
          <w:divBdr>
            <w:top w:val="none" w:sz="0" w:space="0" w:color="auto"/>
            <w:left w:val="none" w:sz="0" w:space="0" w:color="auto"/>
            <w:bottom w:val="none" w:sz="0" w:space="0" w:color="auto"/>
            <w:right w:val="none" w:sz="0" w:space="0" w:color="auto"/>
          </w:divBdr>
        </w:div>
        <w:div w:id="319697152">
          <w:marLeft w:val="640"/>
          <w:marRight w:val="0"/>
          <w:marTop w:val="0"/>
          <w:marBottom w:val="0"/>
          <w:divBdr>
            <w:top w:val="none" w:sz="0" w:space="0" w:color="auto"/>
            <w:left w:val="none" w:sz="0" w:space="0" w:color="auto"/>
            <w:bottom w:val="none" w:sz="0" w:space="0" w:color="auto"/>
            <w:right w:val="none" w:sz="0" w:space="0" w:color="auto"/>
          </w:divBdr>
        </w:div>
        <w:div w:id="332731956">
          <w:marLeft w:val="640"/>
          <w:marRight w:val="0"/>
          <w:marTop w:val="0"/>
          <w:marBottom w:val="0"/>
          <w:divBdr>
            <w:top w:val="none" w:sz="0" w:space="0" w:color="auto"/>
            <w:left w:val="none" w:sz="0" w:space="0" w:color="auto"/>
            <w:bottom w:val="none" w:sz="0" w:space="0" w:color="auto"/>
            <w:right w:val="none" w:sz="0" w:space="0" w:color="auto"/>
          </w:divBdr>
        </w:div>
        <w:div w:id="333652314">
          <w:marLeft w:val="640"/>
          <w:marRight w:val="0"/>
          <w:marTop w:val="0"/>
          <w:marBottom w:val="0"/>
          <w:divBdr>
            <w:top w:val="none" w:sz="0" w:space="0" w:color="auto"/>
            <w:left w:val="none" w:sz="0" w:space="0" w:color="auto"/>
            <w:bottom w:val="none" w:sz="0" w:space="0" w:color="auto"/>
            <w:right w:val="none" w:sz="0" w:space="0" w:color="auto"/>
          </w:divBdr>
        </w:div>
        <w:div w:id="348726840">
          <w:marLeft w:val="640"/>
          <w:marRight w:val="0"/>
          <w:marTop w:val="0"/>
          <w:marBottom w:val="0"/>
          <w:divBdr>
            <w:top w:val="none" w:sz="0" w:space="0" w:color="auto"/>
            <w:left w:val="none" w:sz="0" w:space="0" w:color="auto"/>
            <w:bottom w:val="none" w:sz="0" w:space="0" w:color="auto"/>
            <w:right w:val="none" w:sz="0" w:space="0" w:color="auto"/>
          </w:divBdr>
        </w:div>
        <w:div w:id="364258035">
          <w:marLeft w:val="640"/>
          <w:marRight w:val="0"/>
          <w:marTop w:val="0"/>
          <w:marBottom w:val="0"/>
          <w:divBdr>
            <w:top w:val="none" w:sz="0" w:space="0" w:color="auto"/>
            <w:left w:val="none" w:sz="0" w:space="0" w:color="auto"/>
            <w:bottom w:val="none" w:sz="0" w:space="0" w:color="auto"/>
            <w:right w:val="none" w:sz="0" w:space="0" w:color="auto"/>
          </w:divBdr>
        </w:div>
        <w:div w:id="367072870">
          <w:marLeft w:val="640"/>
          <w:marRight w:val="0"/>
          <w:marTop w:val="0"/>
          <w:marBottom w:val="0"/>
          <w:divBdr>
            <w:top w:val="none" w:sz="0" w:space="0" w:color="auto"/>
            <w:left w:val="none" w:sz="0" w:space="0" w:color="auto"/>
            <w:bottom w:val="none" w:sz="0" w:space="0" w:color="auto"/>
            <w:right w:val="none" w:sz="0" w:space="0" w:color="auto"/>
          </w:divBdr>
        </w:div>
        <w:div w:id="401105715">
          <w:marLeft w:val="640"/>
          <w:marRight w:val="0"/>
          <w:marTop w:val="0"/>
          <w:marBottom w:val="0"/>
          <w:divBdr>
            <w:top w:val="none" w:sz="0" w:space="0" w:color="auto"/>
            <w:left w:val="none" w:sz="0" w:space="0" w:color="auto"/>
            <w:bottom w:val="none" w:sz="0" w:space="0" w:color="auto"/>
            <w:right w:val="none" w:sz="0" w:space="0" w:color="auto"/>
          </w:divBdr>
        </w:div>
        <w:div w:id="489293457">
          <w:marLeft w:val="640"/>
          <w:marRight w:val="0"/>
          <w:marTop w:val="0"/>
          <w:marBottom w:val="0"/>
          <w:divBdr>
            <w:top w:val="none" w:sz="0" w:space="0" w:color="auto"/>
            <w:left w:val="none" w:sz="0" w:space="0" w:color="auto"/>
            <w:bottom w:val="none" w:sz="0" w:space="0" w:color="auto"/>
            <w:right w:val="none" w:sz="0" w:space="0" w:color="auto"/>
          </w:divBdr>
        </w:div>
        <w:div w:id="492381093">
          <w:marLeft w:val="640"/>
          <w:marRight w:val="0"/>
          <w:marTop w:val="0"/>
          <w:marBottom w:val="0"/>
          <w:divBdr>
            <w:top w:val="none" w:sz="0" w:space="0" w:color="auto"/>
            <w:left w:val="none" w:sz="0" w:space="0" w:color="auto"/>
            <w:bottom w:val="none" w:sz="0" w:space="0" w:color="auto"/>
            <w:right w:val="none" w:sz="0" w:space="0" w:color="auto"/>
          </w:divBdr>
        </w:div>
        <w:div w:id="526719732">
          <w:marLeft w:val="640"/>
          <w:marRight w:val="0"/>
          <w:marTop w:val="0"/>
          <w:marBottom w:val="0"/>
          <w:divBdr>
            <w:top w:val="none" w:sz="0" w:space="0" w:color="auto"/>
            <w:left w:val="none" w:sz="0" w:space="0" w:color="auto"/>
            <w:bottom w:val="none" w:sz="0" w:space="0" w:color="auto"/>
            <w:right w:val="none" w:sz="0" w:space="0" w:color="auto"/>
          </w:divBdr>
        </w:div>
        <w:div w:id="570386453">
          <w:marLeft w:val="640"/>
          <w:marRight w:val="0"/>
          <w:marTop w:val="0"/>
          <w:marBottom w:val="0"/>
          <w:divBdr>
            <w:top w:val="none" w:sz="0" w:space="0" w:color="auto"/>
            <w:left w:val="none" w:sz="0" w:space="0" w:color="auto"/>
            <w:bottom w:val="none" w:sz="0" w:space="0" w:color="auto"/>
            <w:right w:val="none" w:sz="0" w:space="0" w:color="auto"/>
          </w:divBdr>
        </w:div>
        <w:div w:id="598414295">
          <w:marLeft w:val="640"/>
          <w:marRight w:val="0"/>
          <w:marTop w:val="0"/>
          <w:marBottom w:val="0"/>
          <w:divBdr>
            <w:top w:val="none" w:sz="0" w:space="0" w:color="auto"/>
            <w:left w:val="none" w:sz="0" w:space="0" w:color="auto"/>
            <w:bottom w:val="none" w:sz="0" w:space="0" w:color="auto"/>
            <w:right w:val="none" w:sz="0" w:space="0" w:color="auto"/>
          </w:divBdr>
        </w:div>
        <w:div w:id="707803577">
          <w:marLeft w:val="640"/>
          <w:marRight w:val="0"/>
          <w:marTop w:val="0"/>
          <w:marBottom w:val="0"/>
          <w:divBdr>
            <w:top w:val="none" w:sz="0" w:space="0" w:color="auto"/>
            <w:left w:val="none" w:sz="0" w:space="0" w:color="auto"/>
            <w:bottom w:val="none" w:sz="0" w:space="0" w:color="auto"/>
            <w:right w:val="none" w:sz="0" w:space="0" w:color="auto"/>
          </w:divBdr>
        </w:div>
        <w:div w:id="716467457">
          <w:marLeft w:val="640"/>
          <w:marRight w:val="0"/>
          <w:marTop w:val="0"/>
          <w:marBottom w:val="0"/>
          <w:divBdr>
            <w:top w:val="none" w:sz="0" w:space="0" w:color="auto"/>
            <w:left w:val="none" w:sz="0" w:space="0" w:color="auto"/>
            <w:bottom w:val="none" w:sz="0" w:space="0" w:color="auto"/>
            <w:right w:val="none" w:sz="0" w:space="0" w:color="auto"/>
          </w:divBdr>
        </w:div>
        <w:div w:id="771122650">
          <w:marLeft w:val="640"/>
          <w:marRight w:val="0"/>
          <w:marTop w:val="0"/>
          <w:marBottom w:val="0"/>
          <w:divBdr>
            <w:top w:val="none" w:sz="0" w:space="0" w:color="auto"/>
            <w:left w:val="none" w:sz="0" w:space="0" w:color="auto"/>
            <w:bottom w:val="none" w:sz="0" w:space="0" w:color="auto"/>
            <w:right w:val="none" w:sz="0" w:space="0" w:color="auto"/>
          </w:divBdr>
        </w:div>
        <w:div w:id="821433065">
          <w:marLeft w:val="640"/>
          <w:marRight w:val="0"/>
          <w:marTop w:val="0"/>
          <w:marBottom w:val="0"/>
          <w:divBdr>
            <w:top w:val="none" w:sz="0" w:space="0" w:color="auto"/>
            <w:left w:val="none" w:sz="0" w:space="0" w:color="auto"/>
            <w:bottom w:val="none" w:sz="0" w:space="0" w:color="auto"/>
            <w:right w:val="none" w:sz="0" w:space="0" w:color="auto"/>
          </w:divBdr>
        </w:div>
        <w:div w:id="829521794">
          <w:marLeft w:val="640"/>
          <w:marRight w:val="0"/>
          <w:marTop w:val="0"/>
          <w:marBottom w:val="0"/>
          <w:divBdr>
            <w:top w:val="none" w:sz="0" w:space="0" w:color="auto"/>
            <w:left w:val="none" w:sz="0" w:space="0" w:color="auto"/>
            <w:bottom w:val="none" w:sz="0" w:space="0" w:color="auto"/>
            <w:right w:val="none" w:sz="0" w:space="0" w:color="auto"/>
          </w:divBdr>
        </w:div>
        <w:div w:id="867110969">
          <w:marLeft w:val="640"/>
          <w:marRight w:val="0"/>
          <w:marTop w:val="0"/>
          <w:marBottom w:val="0"/>
          <w:divBdr>
            <w:top w:val="none" w:sz="0" w:space="0" w:color="auto"/>
            <w:left w:val="none" w:sz="0" w:space="0" w:color="auto"/>
            <w:bottom w:val="none" w:sz="0" w:space="0" w:color="auto"/>
            <w:right w:val="none" w:sz="0" w:space="0" w:color="auto"/>
          </w:divBdr>
        </w:div>
        <w:div w:id="893269665">
          <w:marLeft w:val="640"/>
          <w:marRight w:val="0"/>
          <w:marTop w:val="0"/>
          <w:marBottom w:val="0"/>
          <w:divBdr>
            <w:top w:val="none" w:sz="0" w:space="0" w:color="auto"/>
            <w:left w:val="none" w:sz="0" w:space="0" w:color="auto"/>
            <w:bottom w:val="none" w:sz="0" w:space="0" w:color="auto"/>
            <w:right w:val="none" w:sz="0" w:space="0" w:color="auto"/>
          </w:divBdr>
        </w:div>
        <w:div w:id="912470947">
          <w:marLeft w:val="640"/>
          <w:marRight w:val="0"/>
          <w:marTop w:val="0"/>
          <w:marBottom w:val="0"/>
          <w:divBdr>
            <w:top w:val="none" w:sz="0" w:space="0" w:color="auto"/>
            <w:left w:val="none" w:sz="0" w:space="0" w:color="auto"/>
            <w:bottom w:val="none" w:sz="0" w:space="0" w:color="auto"/>
            <w:right w:val="none" w:sz="0" w:space="0" w:color="auto"/>
          </w:divBdr>
        </w:div>
        <w:div w:id="927419020">
          <w:marLeft w:val="640"/>
          <w:marRight w:val="0"/>
          <w:marTop w:val="0"/>
          <w:marBottom w:val="0"/>
          <w:divBdr>
            <w:top w:val="none" w:sz="0" w:space="0" w:color="auto"/>
            <w:left w:val="none" w:sz="0" w:space="0" w:color="auto"/>
            <w:bottom w:val="none" w:sz="0" w:space="0" w:color="auto"/>
            <w:right w:val="none" w:sz="0" w:space="0" w:color="auto"/>
          </w:divBdr>
        </w:div>
        <w:div w:id="939144282">
          <w:marLeft w:val="640"/>
          <w:marRight w:val="0"/>
          <w:marTop w:val="0"/>
          <w:marBottom w:val="0"/>
          <w:divBdr>
            <w:top w:val="none" w:sz="0" w:space="0" w:color="auto"/>
            <w:left w:val="none" w:sz="0" w:space="0" w:color="auto"/>
            <w:bottom w:val="none" w:sz="0" w:space="0" w:color="auto"/>
            <w:right w:val="none" w:sz="0" w:space="0" w:color="auto"/>
          </w:divBdr>
        </w:div>
        <w:div w:id="956331840">
          <w:marLeft w:val="640"/>
          <w:marRight w:val="0"/>
          <w:marTop w:val="0"/>
          <w:marBottom w:val="0"/>
          <w:divBdr>
            <w:top w:val="none" w:sz="0" w:space="0" w:color="auto"/>
            <w:left w:val="none" w:sz="0" w:space="0" w:color="auto"/>
            <w:bottom w:val="none" w:sz="0" w:space="0" w:color="auto"/>
            <w:right w:val="none" w:sz="0" w:space="0" w:color="auto"/>
          </w:divBdr>
        </w:div>
        <w:div w:id="960458300">
          <w:marLeft w:val="640"/>
          <w:marRight w:val="0"/>
          <w:marTop w:val="0"/>
          <w:marBottom w:val="0"/>
          <w:divBdr>
            <w:top w:val="none" w:sz="0" w:space="0" w:color="auto"/>
            <w:left w:val="none" w:sz="0" w:space="0" w:color="auto"/>
            <w:bottom w:val="none" w:sz="0" w:space="0" w:color="auto"/>
            <w:right w:val="none" w:sz="0" w:space="0" w:color="auto"/>
          </w:divBdr>
        </w:div>
        <w:div w:id="966198561">
          <w:marLeft w:val="640"/>
          <w:marRight w:val="0"/>
          <w:marTop w:val="0"/>
          <w:marBottom w:val="0"/>
          <w:divBdr>
            <w:top w:val="none" w:sz="0" w:space="0" w:color="auto"/>
            <w:left w:val="none" w:sz="0" w:space="0" w:color="auto"/>
            <w:bottom w:val="none" w:sz="0" w:space="0" w:color="auto"/>
            <w:right w:val="none" w:sz="0" w:space="0" w:color="auto"/>
          </w:divBdr>
        </w:div>
        <w:div w:id="990913159">
          <w:marLeft w:val="640"/>
          <w:marRight w:val="0"/>
          <w:marTop w:val="0"/>
          <w:marBottom w:val="0"/>
          <w:divBdr>
            <w:top w:val="none" w:sz="0" w:space="0" w:color="auto"/>
            <w:left w:val="none" w:sz="0" w:space="0" w:color="auto"/>
            <w:bottom w:val="none" w:sz="0" w:space="0" w:color="auto"/>
            <w:right w:val="none" w:sz="0" w:space="0" w:color="auto"/>
          </w:divBdr>
        </w:div>
        <w:div w:id="1032223626">
          <w:marLeft w:val="640"/>
          <w:marRight w:val="0"/>
          <w:marTop w:val="0"/>
          <w:marBottom w:val="0"/>
          <w:divBdr>
            <w:top w:val="none" w:sz="0" w:space="0" w:color="auto"/>
            <w:left w:val="none" w:sz="0" w:space="0" w:color="auto"/>
            <w:bottom w:val="none" w:sz="0" w:space="0" w:color="auto"/>
            <w:right w:val="none" w:sz="0" w:space="0" w:color="auto"/>
          </w:divBdr>
        </w:div>
        <w:div w:id="1058092480">
          <w:marLeft w:val="640"/>
          <w:marRight w:val="0"/>
          <w:marTop w:val="0"/>
          <w:marBottom w:val="0"/>
          <w:divBdr>
            <w:top w:val="none" w:sz="0" w:space="0" w:color="auto"/>
            <w:left w:val="none" w:sz="0" w:space="0" w:color="auto"/>
            <w:bottom w:val="none" w:sz="0" w:space="0" w:color="auto"/>
            <w:right w:val="none" w:sz="0" w:space="0" w:color="auto"/>
          </w:divBdr>
        </w:div>
        <w:div w:id="1148746641">
          <w:marLeft w:val="640"/>
          <w:marRight w:val="0"/>
          <w:marTop w:val="0"/>
          <w:marBottom w:val="0"/>
          <w:divBdr>
            <w:top w:val="none" w:sz="0" w:space="0" w:color="auto"/>
            <w:left w:val="none" w:sz="0" w:space="0" w:color="auto"/>
            <w:bottom w:val="none" w:sz="0" w:space="0" w:color="auto"/>
            <w:right w:val="none" w:sz="0" w:space="0" w:color="auto"/>
          </w:divBdr>
        </w:div>
        <w:div w:id="1159660655">
          <w:marLeft w:val="640"/>
          <w:marRight w:val="0"/>
          <w:marTop w:val="0"/>
          <w:marBottom w:val="0"/>
          <w:divBdr>
            <w:top w:val="none" w:sz="0" w:space="0" w:color="auto"/>
            <w:left w:val="none" w:sz="0" w:space="0" w:color="auto"/>
            <w:bottom w:val="none" w:sz="0" w:space="0" w:color="auto"/>
            <w:right w:val="none" w:sz="0" w:space="0" w:color="auto"/>
          </w:divBdr>
        </w:div>
        <w:div w:id="1203790324">
          <w:marLeft w:val="640"/>
          <w:marRight w:val="0"/>
          <w:marTop w:val="0"/>
          <w:marBottom w:val="0"/>
          <w:divBdr>
            <w:top w:val="none" w:sz="0" w:space="0" w:color="auto"/>
            <w:left w:val="none" w:sz="0" w:space="0" w:color="auto"/>
            <w:bottom w:val="none" w:sz="0" w:space="0" w:color="auto"/>
            <w:right w:val="none" w:sz="0" w:space="0" w:color="auto"/>
          </w:divBdr>
        </w:div>
        <w:div w:id="1218591613">
          <w:marLeft w:val="640"/>
          <w:marRight w:val="0"/>
          <w:marTop w:val="0"/>
          <w:marBottom w:val="0"/>
          <w:divBdr>
            <w:top w:val="none" w:sz="0" w:space="0" w:color="auto"/>
            <w:left w:val="none" w:sz="0" w:space="0" w:color="auto"/>
            <w:bottom w:val="none" w:sz="0" w:space="0" w:color="auto"/>
            <w:right w:val="none" w:sz="0" w:space="0" w:color="auto"/>
          </w:divBdr>
        </w:div>
        <w:div w:id="1223515755">
          <w:marLeft w:val="640"/>
          <w:marRight w:val="0"/>
          <w:marTop w:val="0"/>
          <w:marBottom w:val="0"/>
          <w:divBdr>
            <w:top w:val="none" w:sz="0" w:space="0" w:color="auto"/>
            <w:left w:val="none" w:sz="0" w:space="0" w:color="auto"/>
            <w:bottom w:val="none" w:sz="0" w:space="0" w:color="auto"/>
            <w:right w:val="none" w:sz="0" w:space="0" w:color="auto"/>
          </w:divBdr>
        </w:div>
        <w:div w:id="1230000920">
          <w:marLeft w:val="640"/>
          <w:marRight w:val="0"/>
          <w:marTop w:val="0"/>
          <w:marBottom w:val="0"/>
          <w:divBdr>
            <w:top w:val="none" w:sz="0" w:space="0" w:color="auto"/>
            <w:left w:val="none" w:sz="0" w:space="0" w:color="auto"/>
            <w:bottom w:val="none" w:sz="0" w:space="0" w:color="auto"/>
            <w:right w:val="none" w:sz="0" w:space="0" w:color="auto"/>
          </w:divBdr>
        </w:div>
        <w:div w:id="1232889835">
          <w:marLeft w:val="640"/>
          <w:marRight w:val="0"/>
          <w:marTop w:val="0"/>
          <w:marBottom w:val="0"/>
          <w:divBdr>
            <w:top w:val="none" w:sz="0" w:space="0" w:color="auto"/>
            <w:left w:val="none" w:sz="0" w:space="0" w:color="auto"/>
            <w:bottom w:val="none" w:sz="0" w:space="0" w:color="auto"/>
            <w:right w:val="none" w:sz="0" w:space="0" w:color="auto"/>
          </w:divBdr>
        </w:div>
        <w:div w:id="1262955413">
          <w:marLeft w:val="640"/>
          <w:marRight w:val="0"/>
          <w:marTop w:val="0"/>
          <w:marBottom w:val="0"/>
          <w:divBdr>
            <w:top w:val="none" w:sz="0" w:space="0" w:color="auto"/>
            <w:left w:val="none" w:sz="0" w:space="0" w:color="auto"/>
            <w:bottom w:val="none" w:sz="0" w:space="0" w:color="auto"/>
            <w:right w:val="none" w:sz="0" w:space="0" w:color="auto"/>
          </w:divBdr>
        </w:div>
        <w:div w:id="1443450417">
          <w:marLeft w:val="640"/>
          <w:marRight w:val="0"/>
          <w:marTop w:val="0"/>
          <w:marBottom w:val="0"/>
          <w:divBdr>
            <w:top w:val="none" w:sz="0" w:space="0" w:color="auto"/>
            <w:left w:val="none" w:sz="0" w:space="0" w:color="auto"/>
            <w:bottom w:val="none" w:sz="0" w:space="0" w:color="auto"/>
            <w:right w:val="none" w:sz="0" w:space="0" w:color="auto"/>
          </w:divBdr>
        </w:div>
        <w:div w:id="1467116352">
          <w:marLeft w:val="640"/>
          <w:marRight w:val="0"/>
          <w:marTop w:val="0"/>
          <w:marBottom w:val="0"/>
          <w:divBdr>
            <w:top w:val="none" w:sz="0" w:space="0" w:color="auto"/>
            <w:left w:val="none" w:sz="0" w:space="0" w:color="auto"/>
            <w:bottom w:val="none" w:sz="0" w:space="0" w:color="auto"/>
            <w:right w:val="none" w:sz="0" w:space="0" w:color="auto"/>
          </w:divBdr>
        </w:div>
        <w:div w:id="1516503301">
          <w:marLeft w:val="640"/>
          <w:marRight w:val="0"/>
          <w:marTop w:val="0"/>
          <w:marBottom w:val="0"/>
          <w:divBdr>
            <w:top w:val="none" w:sz="0" w:space="0" w:color="auto"/>
            <w:left w:val="none" w:sz="0" w:space="0" w:color="auto"/>
            <w:bottom w:val="none" w:sz="0" w:space="0" w:color="auto"/>
            <w:right w:val="none" w:sz="0" w:space="0" w:color="auto"/>
          </w:divBdr>
        </w:div>
        <w:div w:id="1544827838">
          <w:marLeft w:val="640"/>
          <w:marRight w:val="0"/>
          <w:marTop w:val="0"/>
          <w:marBottom w:val="0"/>
          <w:divBdr>
            <w:top w:val="none" w:sz="0" w:space="0" w:color="auto"/>
            <w:left w:val="none" w:sz="0" w:space="0" w:color="auto"/>
            <w:bottom w:val="none" w:sz="0" w:space="0" w:color="auto"/>
            <w:right w:val="none" w:sz="0" w:space="0" w:color="auto"/>
          </w:divBdr>
        </w:div>
        <w:div w:id="1582250665">
          <w:marLeft w:val="640"/>
          <w:marRight w:val="0"/>
          <w:marTop w:val="0"/>
          <w:marBottom w:val="0"/>
          <w:divBdr>
            <w:top w:val="none" w:sz="0" w:space="0" w:color="auto"/>
            <w:left w:val="none" w:sz="0" w:space="0" w:color="auto"/>
            <w:bottom w:val="none" w:sz="0" w:space="0" w:color="auto"/>
            <w:right w:val="none" w:sz="0" w:space="0" w:color="auto"/>
          </w:divBdr>
        </w:div>
        <w:div w:id="1584685804">
          <w:marLeft w:val="640"/>
          <w:marRight w:val="0"/>
          <w:marTop w:val="0"/>
          <w:marBottom w:val="0"/>
          <w:divBdr>
            <w:top w:val="none" w:sz="0" w:space="0" w:color="auto"/>
            <w:left w:val="none" w:sz="0" w:space="0" w:color="auto"/>
            <w:bottom w:val="none" w:sz="0" w:space="0" w:color="auto"/>
            <w:right w:val="none" w:sz="0" w:space="0" w:color="auto"/>
          </w:divBdr>
        </w:div>
        <w:div w:id="1636253885">
          <w:marLeft w:val="640"/>
          <w:marRight w:val="0"/>
          <w:marTop w:val="0"/>
          <w:marBottom w:val="0"/>
          <w:divBdr>
            <w:top w:val="none" w:sz="0" w:space="0" w:color="auto"/>
            <w:left w:val="none" w:sz="0" w:space="0" w:color="auto"/>
            <w:bottom w:val="none" w:sz="0" w:space="0" w:color="auto"/>
            <w:right w:val="none" w:sz="0" w:space="0" w:color="auto"/>
          </w:divBdr>
        </w:div>
        <w:div w:id="1764958336">
          <w:marLeft w:val="640"/>
          <w:marRight w:val="0"/>
          <w:marTop w:val="0"/>
          <w:marBottom w:val="0"/>
          <w:divBdr>
            <w:top w:val="none" w:sz="0" w:space="0" w:color="auto"/>
            <w:left w:val="none" w:sz="0" w:space="0" w:color="auto"/>
            <w:bottom w:val="none" w:sz="0" w:space="0" w:color="auto"/>
            <w:right w:val="none" w:sz="0" w:space="0" w:color="auto"/>
          </w:divBdr>
        </w:div>
        <w:div w:id="1772584671">
          <w:marLeft w:val="640"/>
          <w:marRight w:val="0"/>
          <w:marTop w:val="0"/>
          <w:marBottom w:val="0"/>
          <w:divBdr>
            <w:top w:val="none" w:sz="0" w:space="0" w:color="auto"/>
            <w:left w:val="none" w:sz="0" w:space="0" w:color="auto"/>
            <w:bottom w:val="none" w:sz="0" w:space="0" w:color="auto"/>
            <w:right w:val="none" w:sz="0" w:space="0" w:color="auto"/>
          </w:divBdr>
        </w:div>
        <w:div w:id="1782264491">
          <w:marLeft w:val="640"/>
          <w:marRight w:val="0"/>
          <w:marTop w:val="0"/>
          <w:marBottom w:val="0"/>
          <w:divBdr>
            <w:top w:val="none" w:sz="0" w:space="0" w:color="auto"/>
            <w:left w:val="none" w:sz="0" w:space="0" w:color="auto"/>
            <w:bottom w:val="none" w:sz="0" w:space="0" w:color="auto"/>
            <w:right w:val="none" w:sz="0" w:space="0" w:color="auto"/>
          </w:divBdr>
        </w:div>
        <w:div w:id="1784493335">
          <w:marLeft w:val="640"/>
          <w:marRight w:val="0"/>
          <w:marTop w:val="0"/>
          <w:marBottom w:val="0"/>
          <w:divBdr>
            <w:top w:val="none" w:sz="0" w:space="0" w:color="auto"/>
            <w:left w:val="none" w:sz="0" w:space="0" w:color="auto"/>
            <w:bottom w:val="none" w:sz="0" w:space="0" w:color="auto"/>
            <w:right w:val="none" w:sz="0" w:space="0" w:color="auto"/>
          </w:divBdr>
        </w:div>
        <w:div w:id="1794985286">
          <w:marLeft w:val="640"/>
          <w:marRight w:val="0"/>
          <w:marTop w:val="0"/>
          <w:marBottom w:val="0"/>
          <w:divBdr>
            <w:top w:val="none" w:sz="0" w:space="0" w:color="auto"/>
            <w:left w:val="none" w:sz="0" w:space="0" w:color="auto"/>
            <w:bottom w:val="none" w:sz="0" w:space="0" w:color="auto"/>
            <w:right w:val="none" w:sz="0" w:space="0" w:color="auto"/>
          </w:divBdr>
        </w:div>
        <w:div w:id="1812795146">
          <w:marLeft w:val="640"/>
          <w:marRight w:val="0"/>
          <w:marTop w:val="0"/>
          <w:marBottom w:val="0"/>
          <w:divBdr>
            <w:top w:val="none" w:sz="0" w:space="0" w:color="auto"/>
            <w:left w:val="none" w:sz="0" w:space="0" w:color="auto"/>
            <w:bottom w:val="none" w:sz="0" w:space="0" w:color="auto"/>
            <w:right w:val="none" w:sz="0" w:space="0" w:color="auto"/>
          </w:divBdr>
        </w:div>
        <w:div w:id="1842425586">
          <w:marLeft w:val="640"/>
          <w:marRight w:val="0"/>
          <w:marTop w:val="0"/>
          <w:marBottom w:val="0"/>
          <w:divBdr>
            <w:top w:val="none" w:sz="0" w:space="0" w:color="auto"/>
            <w:left w:val="none" w:sz="0" w:space="0" w:color="auto"/>
            <w:bottom w:val="none" w:sz="0" w:space="0" w:color="auto"/>
            <w:right w:val="none" w:sz="0" w:space="0" w:color="auto"/>
          </w:divBdr>
        </w:div>
        <w:div w:id="1887987558">
          <w:marLeft w:val="640"/>
          <w:marRight w:val="0"/>
          <w:marTop w:val="0"/>
          <w:marBottom w:val="0"/>
          <w:divBdr>
            <w:top w:val="none" w:sz="0" w:space="0" w:color="auto"/>
            <w:left w:val="none" w:sz="0" w:space="0" w:color="auto"/>
            <w:bottom w:val="none" w:sz="0" w:space="0" w:color="auto"/>
            <w:right w:val="none" w:sz="0" w:space="0" w:color="auto"/>
          </w:divBdr>
        </w:div>
        <w:div w:id="1921982967">
          <w:marLeft w:val="640"/>
          <w:marRight w:val="0"/>
          <w:marTop w:val="0"/>
          <w:marBottom w:val="0"/>
          <w:divBdr>
            <w:top w:val="none" w:sz="0" w:space="0" w:color="auto"/>
            <w:left w:val="none" w:sz="0" w:space="0" w:color="auto"/>
            <w:bottom w:val="none" w:sz="0" w:space="0" w:color="auto"/>
            <w:right w:val="none" w:sz="0" w:space="0" w:color="auto"/>
          </w:divBdr>
        </w:div>
        <w:div w:id="1959871525">
          <w:marLeft w:val="640"/>
          <w:marRight w:val="0"/>
          <w:marTop w:val="0"/>
          <w:marBottom w:val="0"/>
          <w:divBdr>
            <w:top w:val="none" w:sz="0" w:space="0" w:color="auto"/>
            <w:left w:val="none" w:sz="0" w:space="0" w:color="auto"/>
            <w:bottom w:val="none" w:sz="0" w:space="0" w:color="auto"/>
            <w:right w:val="none" w:sz="0" w:space="0" w:color="auto"/>
          </w:divBdr>
        </w:div>
        <w:div w:id="2024087322">
          <w:marLeft w:val="640"/>
          <w:marRight w:val="0"/>
          <w:marTop w:val="0"/>
          <w:marBottom w:val="0"/>
          <w:divBdr>
            <w:top w:val="none" w:sz="0" w:space="0" w:color="auto"/>
            <w:left w:val="none" w:sz="0" w:space="0" w:color="auto"/>
            <w:bottom w:val="none" w:sz="0" w:space="0" w:color="auto"/>
            <w:right w:val="none" w:sz="0" w:space="0" w:color="auto"/>
          </w:divBdr>
        </w:div>
        <w:div w:id="2041347546">
          <w:marLeft w:val="640"/>
          <w:marRight w:val="0"/>
          <w:marTop w:val="0"/>
          <w:marBottom w:val="0"/>
          <w:divBdr>
            <w:top w:val="none" w:sz="0" w:space="0" w:color="auto"/>
            <w:left w:val="none" w:sz="0" w:space="0" w:color="auto"/>
            <w:bottom w:val="none" w:sz="0" w:space="0" w:color="auto"/>
            <w:right w:val="none" w:sz="0" w:space="0" w:color="auto"/>
          </w:divBdr>
        </w:div>
        <w:div w:id="2041583796">
          <w:marLeft w:val="640"/>
          <w:marRight w:val="0"/>
          <w:marTop w:val="0"/>
          <w:marBottom w:val="0"/>
          <w:divBdr>
            <w:top w:val="none" w:sz="0" w:space="0" w:color="auto"/>
            <w:left w:val="none" w:sz="0" w:space="0" w:color="auto"/>
            <w:bottom w:val="none" w:sz="0" w:space="0" w:color="auto"/>
            <w:right w:val="none" w:sz="0" w:space="0" w:color="auto"/>
          </w:divBdr>
        </w:div>
        <w:div w:id="2048482204">
          <w:marLeft w:val="640"/>
          <w:marRight w:val="0"/>
          <w:marTop w:val="0"/>
          <w:marBottom w:val="0"/>
          <w:divBdr>
            <w:top w:val="none" w:sz="0" w:space="0" w:color="auto"/>
            <w:left w:val="none" w:sz="0" w:space="0" w:color="auto"/>
            <w:bottom w:val="none" w:sz="0" w:space="0" w:color="auto"/>
            <w:right w:val="none" w:sz="0" w:space="0" w:color="auto"/>
          </w:divBdr>
        </w:div>
        <w:div w:id="2072149785">
          <w:marLeft w:val="640"/>
          <w:marRight w:val="0"/>
          <w:marTop w:val="0"/>
          <w:marBottom w:val="0"/>
          <w:divBdr>
            <w:top w:val="none" w:sz="0" w:space="0" w:color="auto"/>
            <w:left w:val="none" w:sz="0" w:space="0" w:color="auto"/>
            <w:bottom w:val="none" w:sz="0" w:space="0" w:color="auto"/>
            <w:right w:val="none" w:sz="0" w:space="0" w:color="auto"/>
          </w:divBdr>
        </w:div>
        <w:div w:id="2072381827">
          <w:marLeft w:val="640"/>
          <w:marRight w:val="0"/>
          <w:marTop w:val="0"/>
          <w:marBottom w:val="0"/>
          <w:divBdr>
            <w:top w:val="none" w:sz="0" w:space="0" w:color="auto"/>
            <w:left w:val="none" w:sz="0" w:space="0" w:color="auto"/>
            <w:bottom w:val="none" w:sz="0" w:space="0" w:color="auto"/>
            <w:right w:val="none" w:sz="0" w:space="0" w:color="auto"/>
          </w:divBdr>
        </w:div>
        <w:div w:id="2099018312">
          <w:marLeft w:val="640"/>
          <w:marRight w:val="0"/>
          <w:marTop w:val="0"/>
          <w:marBottom w:val="0"/>
          <w:divBdr>
            <w:top w:val="none" w:sz="0" w:space="0" w:color="auto"/>
            <w:left w:val="none" w:sz="0" w:space="0" w:color="auto"/>
            <w:bottom w:val="none" w:sz="0" w:space="0" w:color="auto"/>
            <w:right w:val="none" w:sz="0" w:space="0" w:color="auto"/>
          </w:divBdr>
        </w:div>
      </w:divsChild>
    </w:div>
    <w:div w:id="786777659">
      <w:marLeft w:val="640"/>
      <w:marRight w:val="0"/>
      <w:marTop w:val="0"/>
      <w:marBottom w:val="0"/>
      <w:divBdr>
        <w:top w:val="none" w:sz="0" w:space="0" w:color="auto"/>
        <w:left w:val="none" w:sz="0" w:space="0" w:color="auto"/>
        <w:bottom w:val="none" w:sz="0" w:space="0" w:color="auto"/>
        <w:right w:val="none" w:sz="0" w:space="0" w:color="auto"/>
      </w:divBdr>
    </w:div>
    <w:div w:id="787159133">
      <w:marLeft w:val="640"/>
      <w:marRight w:val="0"/>
      <w:marTop w:val="0"/>
      <w:marBottom w:val="0"/>
      <w:divBdr>
        <w:top w:val="none" w:sz="0" w:space="0" w:color="auto"/>
        <w:left w:val="none" w:sz="0" w:space="0" w:color="auto"/>
        <w:bottom w:val="none" w:sz="0" w:space="0" w:color="auto"/>
        <w:right w:val="none" w:sz="0" w:space="0" w:color="auto"/>
      </w:divBdr>
    </w:div>
    <w:div w:id="787503958">
      <w:marLeft w:val="640"/>
      <w:marRight w:val="0"/>
      <w:marTop w:val="0"/>
      <w:marBottom w:val="0"/>
      <w:divBdr>
        <w:top w:val="none" w:sz="0" w:space="0" w:color="auto"/>
        <w:left w:val="none" w:sz="0" w:space="0" w:color="auto"/>
        <w:bottom w:val="none" w:sz="0" w:space="0" w:color="auto"/>
        <w:right w:val="none" w:sz="0" w:space="0" w:color="auto"/>
      </w:divBdr>
    </w:div>
    <w:div w:id="787549801">
      <w:bodyDiv w:val="1"/>
      <w:marLeft w:val="0"/>
      <w:marRight w:val="0"/>
      <w:marTop w:val="0"/>
      <w:marBottom w:val="0"/>
      <w:divBdr>
        <w:top w:val="none" w:sz="0" w:space="0" w:color="auto"/>
        <w:left w:val="none" w:sz="0" w:space="0" w:color="auto"/>
        <w:bottom w:val="none" w:sz="0" w:space="0" w:color="auto"/>
        <w:right w:val="none" w:sz="0" w:space="0" w:color="auto"/>
      </w:divBdr>
      <w:divsChild>
        <w:div w:id="12847948">
          <w:marLeft w:val="640"/>
          <w:marRight w:val="0"/>
          <w:marTop w:val="0"/>
          <w:marBottom w:val="0"/>
          <w:divBdr>
            <w:top w:val="none" w:sz="0" w:space="0" w:color="auto"/>
            <w:left w:val="none" w:sz="0" w:space="0" w:color="auto"/>
            <w:bottom w:val="none" w:sz="0" w:space="0" w:color="auto"/>
            <w:right w:val="none" w:sz="0" w:space="0" w:color="auto"/>
          </w:divBdr>
        </w:div>
        <w:div w:id="63376717">
          <w:marLeft w:val="640"/>
          <w:marRight w:val="0"/>
          <w:marTop w:val="0"/>
          <w:marBottom w:val="0"/>
          <w:divBdr>
            <w:top w:val="none" w:sz="0" w:space="0" w:color="auto"/>
            <w:left w:val="none" w:sz="0" w:space="0" w:color="auto"/>
            <w:bottom w:val="none" w:sz="0" w:space="0" w:color="auto"/>
            <w:right w:val="none" w:sz="0" w:space="0" w:color="auto"/>
          </w:divBdr>
        </w:div>
        <w:div w:id="72170989">
          <w:marLeft w:val="640"/>
          <w:marRight w:val="0"/>
          <w:marTop w:val="0"/>
          <w:marBottom w:val="0"/>
          <w:divBdr>
            <w:top w:val="none" w:sz="0" w:space="0" w:color="auto"/>
            <w:left w:val="none" w:sz="0" w:space="0" w:color="auto"/>
            <w:bottom w:val="none" w:sz="0" w:space="0" w:color="auto"/>
            <w:right w:val="none" w:sz="0" w:space="0" w:color="auto"/>
          </w:divBdr>
        </w:div>
        <w:div w:id="98372726">
          <w:marLeft w:val="640"/>
          <w:marRight w:val="0"/>
          <w:marTop w:val="0"/>
          <w:marBottom w:val="0"/>
          <w:divBdr>
            <w:top w:val="none" w:sz="0" w:space="0" w:color="auto"/>
            <w:left w:val="none" w:sz="0" w:space="0" w:color="auto"/>
            <w:bottom w:val="none" w:sz="0" w:space="0" w:color="auto"/>
            <w:right w:val="none" w:sz="0" w:space="0" w:color="auto"/>
          </w:divBdr>
        </w:div>
        <w:div w:id="101803838">
          <w:marLeft w:val="640"/>
          <w:marRight w:val="0"/>
          <w:marTop w:val="0"/>
          <w:marBottom w:val="0"/>
          <w:divBdr>
            <w:top w:val="none" w:sz="0" w:space="0" w:color="auto"/>
            <w:left w:val="none" w:sz="0" w:space="0" w:color="auto"/>
            <w:bottom w:val="none" w:sz="0" w:space="0" w:color="auto"/>
            <w:right w:val="none" w:sz="0" w:space="0" w:color="auto"/>
          </w:divBdr>
        </w:div>
        <w:div w:id="115877623">
          <w:marLeft w:val="640"/>
          <w:marRight w:val="0"/>
          <w:marTop w:val="0"/>
          <w:marBottom w:val="0"/>
          <w:divBdr>
            <w:top w:val="none" w:sz="0" w:space="0" w:color="auto"/>
            <w:left w:val="none" w:sz="0" w:space="0" w:color="auto"/>
            <w:bottom w:val="none" w:sz="0" w:space="0" w:color="auto"/>
            <w:right w:val="none" w:sz="0" w:space="0" w:color="auto"/>
          </w:divBdr>
        </w:div>
        <w:div w:id="123472766">
          <w:marLeft w:val="640"/>
          <w:marRight w:val="0"/>
          <w:marTop w:val="0"/>
          <w:marBottom w:val="0"/>
          <w:divBdr>
            <w:top w:val="none" w:sz="0" w:space="0" w:color="auto"/>
            <w:left w:val="none" w:sz="0" w:space="0" w:color="auto"/>
            <w:bottom w:val="none" w:sz="0" w:space="0" w:color="auto"/>
            <w:right w:val="none" w:sz="0" w:space="0" w:color="auto"/>
          </w:divBdr>
        </w:div>
        <w:div w:id="137692996">
          <w:marLeft w:val="640"/>
          <w:marRight w:val="0"/>
          <w:marTop w:val="0"/>
          <w:marBottom w:val="0"/>
          <w:divBdr>
            <w:top w:val="none" w:sz="0" w:space="0" w:color="auto"/>
            <w:left w:val="none" w:sz="0" w:space="0" w:color="auto"/>
            <w:bottom w:val="none" w:sz="0" w:space="0" w:color="auto"/>
            <w:right w:val="none" w:sz="0" w:space="0" w:color="auto"/>
          </w:divBdr>
        </w:div>
        <w:div w:id="147400586">
          <w:marLeft w:val="640"/>
          <w:marRight w:val="0"/>
          <w:marTop w:val="0"/>
          <w:marBottom w:val="0"/>
          <w:divBdr>
            <w:top w:val="none" w:sz="0" w:space="0" w:color="auto"/>
            <w:left w:val="none" w:sz="0" w:space="0" w:color="auto"/>
            <w:bottom w:val="none" w:sz="0" w:space="0" w:color="auto"/>
            <w:right w:val="none" w:sz="0" w:space="0" w:color="auto"/>
          </w:divBdr>
        </w:div>
        <w:div w:id="233636124">
          <w:marLeft w:val="640"/>
          <w:marRight w:val="0"/>
          <w:marTop w:val="0"/>
          <w:marBottom w:val="0"/>
          <w:divBdr>
            <w:top w:val="none" w:sz="0" w:space="0" w:color="auto"/>
            <w:left w:val="none" w:sz="0" w:space="0" w:color="auto"/>
            <w:bottom w:val="none" w:sz="0" w:space="0" w:color="auto"/>
            <w:right w:val="none" w:sz="0" w:space="0" w:color="auto"/>
          </w:divBdr>
        </w:div>
        <w:div w:id="250624388">
          <w:marLeft w:val="640"/>
          <w:marRight w:val="0"/>
          <w:marTop w:val="0"/>
          <w:marBottom w:val="0"/>
          <w:divBdr>
            <w:top w:val="none" w:sz="0" w:space="0" w:color="auto"/>
            <w:left w:val="none" w:sz="0" w:space="0" w:color="auto"/>
            <w:bottom w:val="none" w:sz="0" w:space="0" w:color="auto"/>
            <w:right w:val="none" w:sz="0" w:space="0" w:color="auto"/>
          </w:divBdr>
        </w:div>
        <w:div w:id="339165278">
          <w:marLeft w:val="640"/>
          <w:marRight w:val="0"/>
          <w:marTop w:val="0"/>
          <w:marBottom w:val="0"/>
          <w:divBdr>
            <w:top w:val="none" w:sz="0" w:space="0" w:color="auto"/>
            <w:left w:val="none" w:sz="0" w:space="0" w:color="auto"/>
            <w:bottom w:val="none" w:sz="0" w:space="0" w:color="auto"/>
            <w:right w:val="none" w:sz="0" w:space="0" w:color="auto"/>
          </w:divBdr>
        </w:div>
        <w:div w:id="353463309">
          <w:marLeft w:val="640"/>
          <w:marRight w:val="0"/>
          <w:marTop w:val="0"/>
          <w:marBottom w:val="0"/>
          <w:divBdr>
            <w:top w:val="none" w:sz="0" w:space="0" w:color="auto"/>
            <w:left w:val="none" w:sz="0" w:space="0" w:color="auto"/>
            <w:bottom w:val="none" w:sz="0" w:space="0" w:color="auto"/>
            <w:right w:val="none" w:sz="0" w:space="0" w:color="auto"/>
          </w:divBdr>
        </w:div>
        <w:div w:id="361050389">
          <w:marLeft w:val="640"/>
          <w:marRight w:val="0"/>
          <w:marTop w:val="0"/>
          <w:marBottom w:val="0"/>
          <w:divBdr>
            <w:top w:val="none" w:sz="0" w:space="0" w:color="auto"/>
            <w:left w:val="none" w:sz="0" w:space="0" w:color="auto"/>
            <w:bottom w:val="none" w:sz="0" w:space="0" w:color="auto"/>
            <w:right w:val="none" w:sz="0" w:space="0" w:color="auto"/>
          </w:divBdr>
        </w:div>
        <w:div w:id="394740162">
          <w:marLeft w:val="640"/>
          <w:marRight w:val="0"/>
          <w:marTop w:val="0"/>
          <w:marBottom w:val="0"/>
          <w:divBdr>
            <w:top w:val="none" w:sz="0" w:space="0" w:color="auto"/>
            <w:left w:val="none" w:sz="0" w:space="0" w:color="auto"/>
            <w:bottom w:val="none" w:sz="0" w:space="0" w:color="auto"/>
            <w:right w:val="none" w:sz="0" w:space="0" w:color="auto"/>
          </w:divBdr>
        </w:div>
        <w:div w:id="413205862">
          <w:marLeft w:val="640"/>
          <w:marRight w:val="0"/>
          <w:marTop w:val="0"/>
          <w:marBottom w:val="0"/>
          <w:divBdr>
            <w:top w:val="none" w:sz="0" w:space="0" w:color="auto"/>
            <w:left w:val="none" w:sz="0" w:space="0" w:color="auto"/>
            <w:bottom w:val="none" w:sz="0" w:space="0" w:color="auto"/>
            <w:right w:val="none" w:sz="0" w:space="0" w:color="auto"/>
          </w:divBdr>
        </w:div>
        <w:div w:id="415515996">
          <w:marLeft w:val="640"/>
          <w:marRight w:val="0"/>
          <w:marTop w:val="0"/>
          <w:marBottom w:val="0"/>
          <w:divBdr>
            <w:top w:val="none" w:sz="0" w:space="0" w:color="auto"/>
            <w:left w:val="none" w:sz="0" w:space="0" w:color="auto"/>
            <w:bottom w:val="none" w:sz="0" w:space="0" w:color="auto"/>
            <w:right w:val="none" w:sz="0" w:space="0" w:color="auto"/>
          </w:divBdr>
        </w:div>
        <w:div w:id="465008542">
          <w:marLeft w:val="640"/>
          <w:marRight w:val="0"/>
          <w:marTop w:val="0"/>
          <w:marBottom w:val="0"/>
          <w:divBdr>
            <w:top w:val="none" w:sz="0" w:space="0" w:color="auto"/>
            <w:left w:val="none" w:sz="0" w:space="0" w:color="auto"/>
            <w:bottom w:val="none" w:sz="0" w:space="0" w:color="auto"/>
            <w:right w:val="none" w:sz="0" w:space="0" w:color="auto"/>
          </w:divBdr>
        </w:div>
        <w:div w:id="556472325">
          <w:marLeft w:val="640"/>
          <w:marRight w:val="0"/>
          <w:marTop w:val="0"/>
          <w:marBottom w:val="0"/>
          <w:divBdr>
            <w:top w:val="none" w:sz="0" w:space="0" w:color="auto"/>
            <w:left w:val="none" w:sz="0" w:space="0" w:color="auto"/>
            <w:bottom w:val="none" w:sz="0" w:space="0" w:color="auto"/>
            <w:right w:val="none" w:sz="0" w:space="0" w:color="auto"/>
          </w:divBdr>
        </w:div>
        <w:div w:id="649671114">
          <w:marLeft w:val="640"/>
          <w:marRight w:val="0"/>
          <w:marTop w:val="0"/>
          <w:marBottom w:val="0"/>
          <w:divBdr>
            <w:top w:val="none" w:sz="0" w:space="0" w:color="auto"/>
            <w:left w:val="none" w:sz="0" w:space="0" w:color="auto"/>
            <w:bottom w:val="none" w:sz="0" w:space="0" w:color="auto"/>
            <w:right w:val="none" w:sz="0" w:space="0" w:color="auto"/>
          </w:divBdr>
        </w:div>
        <w:div w:id="729692372">
          <w:marLeft w:val="640"/>
          <w:marRight w:val="0"/>
          <w:marTop w:val="0"/>
          <w:marBottom w:val="0"/>
          <w:divBdr>
            <w:top w:val="none" w:sz="0" w:space="0" w:color="auto"/>
            <w:left w:val="none" w:sz="0" w:space="0" w:color="auto"/>
            <w:bottom w:val="none" w:sz="0" w:space="0" w:color="auto"/>
            <w:right w:val="none" w:sz="0" w:space="0" w:color="auto"/>
          </w:divBdr>
        </w:div>
        <w:div w:id="738013695">
          <w:marLeft w:val="640"/>
          <w:marRight w:val="0"/>
          <w:marTop w:val="0"/>
          <w:marBottom w:val="0"/>
          <w:divBdr>
            <w:top w:val="none" w:sz="0" w:space="0" w:color="auto"/>
            <w:left w:val="none" w:sz="0" w:space="0" w:color="auto"/>
            <w:bottom w:val="none" w:sz="0" w:space="0" w:color="auto"/>
            <w:right w:val="none" w:sz="0" w:space="0" w:color="auto"/>
          </w:divBdr>
        </w:div>
        <w:div w:id="763577439">
          <w:marLeft w:val="640"/>
          <w:marRight w:val="0"/>
          <w:marTop w:val="0"/>
          <w:marBottom w:val="0"/>
          <w:divBdr>
            <w:top w:val="none" w:sz="0" w:space="0" w:color="auto"/>
            <w:left w:val="none" w:sz="0" w:space="0" w:color="auto"/>
            <w:bottom w:val="none" w:sz="0" w:space="0" w:color="auto"/>
            <w:right w:val="none" w:sz="0" w:space="0" w:color="auto"/>
          </w:divBdr>
        </w:div>
        <w:div w:id="834806745">
          <w:marLeft w:val="640"/>
          <w:marRight w:val="0"/>
          <w:marTop w:val="0"/>
          <w:marBottom w:val="0"/>
          <w:divBdr>
            <w:top w:val="none" w:sz="0" w:space="0" w:color="auto"/>
            <w:left w:val="none" w:sz="0" w:space="0" w:color="auto"/>
            <w:bottom w:val="none" w:sz="0" w:space="0" w:color="auto"/>
            <w:right w:val="none" w:sz="0" w:space="0" w:color="auto"/>
          </w:divBdr>
        </w:div>
        <w:div w:id="887717472">
          <w:marLeft w:val="640"/>
          <w:marRight w:val="0"/>
          <w:marTop w:val="0"/>
          <w:marBottom w:val="0"/>
          <w:divBdr>
            <w:top w:val="none" w:sz="0" w:space="0" w:color="auto"/>
            <w:left w:val="none" w:sz="0" w:space="0" w:color="auto"/>
            <w:bottom w:val="none" w:sz="0" w:space="0" w:color="auto"/>
            <w:right w:val="none" w:sz="0" w:space="0" w:color="auto"/>
          </w:divBdr>
        </w:div>
        <w:div w:id="897516826">
          <w:marLeft w:val="640"/>
          <w:marRight w:val="0"/>
          <w:marTop w:val="0"/>
          <w:marBottom w:val="0"/>
          <w:divBdr>
            <w:top w:val="none" w:sz="0" w:space="0" w:color="auto"/>
            <w:left w:val="none" w:sz="0" w:space="0" w:color="auto"/>
            <w:bottom w:val="none" w:sz="0" w:space="0" w:color="auto"/>
            <w:right w:val="none" w:sz="0" w:space="0" w:color="auto"/>
          </w:divBdr>
        </w:div>
        <w:div w:id="897861895">
          <w:marLeft w:val="640"/>
          <w:marRight w:val="0"/>
          <w:marTop w:val="0"/>
          <w:marBottom w:val="0"/>
          <w:divBdr>
            <w:top w:val="none" w:sz="0" w:space="0" w:color="auto"/>
            <w:left w:val="none" w:sz="0" w:space="0" w:color="auto"/>
            <w:bottom w:val="none" w:sz="0" w:space="0" w:color="auto"/>
            <w:right w:val="none" w:sz="0" w:space="0" w:color="auto"/>
          </w:divBdr>
        </w:div>
        <w:div w:id="903179208">
          <w:marLeft w:val="640"/>
          <w:marRight w:val="0"/>
          <w:marTop w:val="0"/>
          <w:marBottom w:val="0"/>
          <w:divBdr>
            <w:top w:val="none" w:sz="0" w:space="0" w:color="auto"/>
            <w:left w:val="none" w:sz="0" w:space="0" w:color="auto"/>
            <w:bottom w:val="none" w:sz="0" w:space="0" w:color="auto"/>
            <w:right w:val="none" w:sz="0" w:space="0" w:color="auto"/>
          </w:divBdr>
        </w:div>
        <w:div w:id="922684082">
          <w:marLeft w:val="640"/>
          <w:marRight w:val="0"/>
          <w:marTop w:val="0"/>
          <w:marBottom w:val="0"/>
          <w:divBdr>
            <w:top w:val="none" w:sz="0" w:space="0" w:color="auto"/>
            <w:left w:val="none" w:sz="0" w:space="0" w:color="auto"/>
            <w:bottom w:val="none" w:sz="0" w:space="0" w:color="auto"/>
            <w:right w:val="none" w:sz="0" w:space="0" w:color="auto"/>
          </w:divBdr>
        </w:div>
        <w:div w:id="986325687">
          <w:marLeft w:val="640"/>
          <w:marRight w:val="0"/>
          <w:marTop w:val="0"/>
          <w:marBottom w:val="0"/>
          <w:divBdr>
            <w:top w:val="none" w:sz="0" w:space="0" w:color="auto"/>
            <w:left w:val="none" w:sz="0" w:space="0" w:color="auto"/>
            <w:bottom w:val="none" w:sz="0" w:space="0" w:color="auto"/>
            <w:right w:val="none" w:sz="0" w:space="0" w:color="auto"/>
          </w:divBdr>
        </w:div>
        <w:div w:id="1025132057">
          <w:marLeft w:val="640"/>
          <w:marRight w:val="0"/>
          <w:marTop w:val="0"/>
          <w:marBottom w:val="0"/>
          <w:divBdr>
            <w:top w:val="none" w:sz="0" w:space="0" w:color="auto"/>
            <w:left w:val="none" w:sz="0" w:space="0" w:color="auto"/>
            <w:bottom w:val="none" w:sz="0" w:space="0" w:color="auto"/>
            <w:right w:val="none" w:sz="0" w:space="0" w:color="auto"/>
          </w:divBdr>
        </w:div>
        <w:div w:id="1025638582">
          <w:marLeft w:val="640"/>
          <w:marRight w:val="0"/>
          <w:marTop w:val="0"/>
          <w:marBottom w:val="0"/>
          <w:divBdr>
            <w:top w:val="none" w:sz="0" w:space="0" w:color="auto"/>
            <w:left w:val="none" w:sz="0" w:space="0" w:color="auto"/>
            <w:bottom w:val="none" w:sz="0" w:space="0" w:color="auto"/>
            <w:right w:val="none" w:sz="0" w:space="0" w:color="auto"/>
          </w:divBdr>
        </w:div>
        <w:div w:id="1039163286">
          <w:marLeft w:val="640"/>
          <w:marRight w:val="0"/>
          <w:marTop w:val="0"/>
          <w:marBottom w:val="0"/>
          <w:divBdr>
            <w:top w:val="none" w:sz="0" w:space="0" w:color="auto"/>
            <w:left w:val="none" w:sz="0" w:space="0" w:color="auto"/>
            <w:bottom w:val="none" w:sz="0" w:space="0" w:color="auto"/>
            <w:right w:val="none" w:sz="0" w:space="0" w:color="auto"/>
          </w:divBdr>
        </w:div>
        <w:div w:id="1050954184">
          <w:marLeft w:val="640"/>
          <w:marRight w:val="0"/>
          <w:marTop w:val="0"/>
          <w:marBottom w:val="0"/>
          <w:divBdr>
            <w:top w:val="none" w:sz="0" w:space="0" w:color="auto"/>
            <w:left w:val="none" w:sz="0" w:space="0" w:color="auto"/>
            <w:bottom w:val="none" w:sz="0" w:space="0" w:color="auto"/>
            <w:right w:val="none" w:sz="0" w:space="0" w:color="auto"/>
          </w:divBdr>
        </w:div>
        <w:div w:id="1051659887">
          <w:marLeft w:val="640"/>
          <w:marRight w:val="0"/>
          <w:marTop w:val="0"/>
          <w:marBottom w:val="0"/>
          <w:divBdr>
            <w:top w:val="none" w:sz="0" w:space="0" w:color="auto"/>
            <w:left w:val="none" w:sz="0" w:space="0" w:color="auto"/>
            <w:bottom w:val="none" w:sz="0" w:space="0" w:color="auto"/>
            <w:right w:val="none" w:sz="0" w:space="0" w:color="auto"/>
          </w:divBdr>
        </w:div>
        <w:div w:id="1063988466">
          <w:marLeft w:val="640"/>
          <w:marRight w:val="0"/>
          <w:marTop w:val="0"/>
          <w:marBottom w:val="0"/>
          <w:divBdr>
            <w:top w:val="none" w:sz="0" w:space="0" w:color="auto"/>
            <w:left w:val="none" w:sz="0" w:space="0" w:color="auto"/>
            <w:bottom w:val="none" w:sz="0" w:space="0" w:color="auto"/>
            <w:right w:val="none" w:sz="0" w:space="0" w:color="auto"/>
          </w:divBdr>
        </w:div>
        <w:div w:id="1089161348">
          <w:marLeft w:val="640"/>
          <w:marRight w:val="0"/>
          <w:marTop w:val="0"/>
          <w:marBottom w:val="0"/>
          <w:divBdr>
            <w:top w:val="none" w:sz="0" w:space="0" w:color="auto"/>
            <w:left w:val="none" w:sz="0" w:space="0" w:color="auto"/>
            <w:bottom w:val="none" w:sz="0" w:space="0" w:color="auto"/>
            <w:right w:val="none" w:sz="0" w:space="0" w:color="auto"/>
          </w:divBdr>
        </w:div>
        <w:div w:id="1114058326">
          <w:marLeft w:val="640"/>
          <w:marRight w:val="0"/>
          <w:marTop w:val="0"/>
          <w:marBottom w:val="0"/>
          <w:divBdr>
            <w:top w:val="none" w:sz="0" w:space="0" w:color="auto"/>
            <w:left w:val="none" w:sz="0" w:space="0" w:color="auto"/>
            <w:bottom w:val="none" w:sz="0" w:space="0" w:color="auto"/>
            <w:right w:val="none" w:sz="0" w:space="0" w:color="auto"/>
          </w:divBdr>
        </w:div>
        <w:div w:id="1213073991">
          <w:marLeft w:val="640"/>
          <w:marRight w:val="0"/>
          <w:marTop w:val="0"/>
          <w:marBottom w:val="0"/>
          <w:divBdr>
            <w:top w:val="none" w:sz="0" w:space="0" w:color="auto"/>
            <w:left w:val="none" w:sz="0" w:space="0" w:color="auto"/>
            <w:bottom w:val="none" w:sz="0" w:space="0" w:color="auto"/>
            <w:right w:val="none" w:sz="0" w:space="0" w:color="auto"/>
          </w:divBdr>
        </w:div>
        <w:div w:id="1238321899">
          <w:marLeft w:val="640"/>
          <w:marRight w:val="0"/>
          <w:marTop w:val="0"/>
          <w:marBottom w:val="0"/>
          <w:divBdr>
            <w:top w:val="none" w:sz="0" w:space="0" w:color="auto"/>
            <w:left w:val="none" w:sz="0" w:space="0" w:color="auto"/>
            <w:bottom w:val="none" w:sz="0" w:space="0" w:color="auto"/>
            <w:right w:val="none" w:sz="0" w:space="0" w:color="auto"/>
          </w:divBdr>
        </w:div>
        <w:div w:id="1240406505">
          <w:marLeft w:val="640"/>
          <w:marRight w:val="0"/>
          <w:marTop w:val="0"/>
          <w:marBottom w:val="0"/>
          <w:divBdr>
            <w:top w:val="none" w:sz="0" w:space="0" w:color="auto"/>
            <w:left w:val="none" w:sz="0" w:space="0" w:color="auto"/>
            <w:bottom w:val="none" w:sz="0" w:space="0" w:color="auto"/>
            <w:right w:val="none" w:sz="0" w:space="0" w:color="auto"/>
          </w:divBdr>
        </w:div>
        <w:div w:id="1249923766">
          <w:marLeft w:val="640"/>
          <w:marRight w:val="0"/>
          <w:marTop w:val="0"/>
          <w:marBottom w:val="0"/>
          <w:divBdr>
            <w:top w:val="none" w:sz="0" w:space="0" w:color="auto"/>
            <w:left w:val="none" w:sz="0" w:space="0" w:color="auto"/>
            <w:bottom w:val="none" w:sz="0" w:space="0" w:color="auto"/>
            <w:right w:val="none" w:sz="0" w:space="0" w:color="auto"/>
          </w:divBdr>
        </w:div>
        <w:div w:id="1264797825">
          <w:marLeft w:val="640"/>
          <w:marRight w:val="0"/>
          <w:marTop w:val="0"/>
          <w:marBottom w:val="0"/>
          <w:divBdr>
            <w:top w:val="none" w:sz="0" w:space="0" w:color="auto"/>
            <w:left w:val="none" w:sz="0" w:space="0" w:color="auto"/>
            <w:bottom w:val="none" w:sz="0" w:space="0" w:color="auto"/>
            <w:right w:val="none" w:sz="0" w:space="0" w:color="auto"/>
          </w:divBdr>
        </w:div>
        <w:div w:id="1293167969">
          <w:marLeft w:val="640"/>
          <w:marRight w:val="0"/>
          <w:marTop w:val="0"/>
          <w:marBottom w:val="0"/>
          <w:divBdr>
            <w:top w:val="none" w:sz="0" w:space="0" w:color="auto"/>
            <w:left w:val="none" w:sz="0" w:space="0" w:color="auto"/>
            <w:bottom w:val="none" w:sz="0" w:space="0" w:color="auto"/>
            <w:right w:val="none" w:sz="0" w:space="0" w:color="auto"/>
          </w:divBdr>
        </w:div>
        <w:div w:id="1293442309">
          <w:marLeft w:val="640"/>
          <w:marRight w:val="0"/>
          <w:marTop w:val="0"/>
          <w:marBottom w:val="0"/>
          <w:divBdr>
            <w:top w:val="none" w:sz="0" w:space="0" w:color="auto"/>
            <w:left w:val="none" w:sz="0" w:space="0" w:color="auto"/>
            <w:bottom w:val="none" w:sz="0" w:space="0" w:color="auto"/>
            <w:right w:val="none" w:sz="0" w:space="0" w:color="auto"/>
          </w:divBdr>
        </w:div>
        <w:div w:id="1416315330">
          <w:marLeft w:val="640"/>
          <w:marRight w:val="0"/>
          <w:marTop w:val="0"/>
          <w:marBottom w:val="0"/>
          <w:divBdr>
            <w:top w:val="none" w:sz="0" w:space="0" w:color="auto"/>
            <w:left w:val="none" w:sz="0" w:space="0" w:color="auto"/>
            <w:bottom w:val="none" w:sz="0" w:space="0" w:color="auto"/>
            <w:right w:val="none" w:sz="0" w:space="0" w:color="auto"/>
          </w:divBdr>
        </w:div>
        <w:div w:id="1419327368">
          <w:marLeft w:val="640"/>
          <w:marRight w:val="0"/>
          <w:marTop w:val="0"/>
          <w:marBottom w:val="0"/>
          <w:divBdr>
            <w:top w:val="none" w:sz="0" w:space="0" w:color="auto"/>
            <w:left w:val="none" w:sz="0" w:space="0" w:color="auto"/>
            <w:bottom w:val="none" w:sz="0" w:space="0" w:color="auto"/>
            <w:right w:val="none" w:sz="0" w:space="0" w:color="auto"/>
          </w:divBdr>
        </w:div>
        <w:div w:id="1474250619">
          <w:marLeft w:val="640"/>
          <w:marRight w:val="0"/>
          <w:marTop w:val="0"/>
          <w:marBottom w:val="0"/>
          <w:divBdr>
            <w:top w:val="none" w:sz="0" w:space="0" w:color="auto"/>
            <w:left w:val="none" w:sz="0" w:space="0" w:color="auto"/>
            <w:bottom w:val="none" w:sz="0" w:space="0" w:color="auto"/>
            <w:right w:val="none" w:sz="0" w:space="0" w:color="auto"/>
          </w:divBdr>
        </w:div>
        <w:div w:id="1478569572">
          <w:marLeft w:val="640"/>
          <w:marRight w:val="0"/>
          <w:marTop w:val="0"/>
          <w:marBottom w:val="0"/>
          <w:divBdr>
            <w:top w:val="none" w:sz="0" w:space="0" w:color="auto"/>
            <w:left w:val="none" w:sz="0" w:space="0" w:color="auto"/>
            <w:bottom w:val="none" w:sz="0" w:space="0" w:color="auto"/>
            <w:right w:val="none" w:sz="0" w:space="0" w:color="auto"/>
          </w:divBdr>
        </w:div>
        <w:div w:id="1574508107">
          <w:marLeft w:val="640"/>
          <w:marRight w:val="0"/>
          <w:marTop w:val="0"/>
          <w:marBottom w:val="0"/>
          <w:divBdr>
            <w:top w:val="none" w:sz="0" w:space="0" w:color="auto"/>
            <w:left w:val="none" w:sz="0" w:space="0" w:color="auto"/>
            <w:bottom w:val="none" w:sz="0" w:space="0" w:color="auto"/>
            <w:right w:val="none" w:sz="0" w:space="0" w:color="auto"/>
          </w:divBdr>
        </w:div>
        <w:div w:id="1643148608">
          <w:marLeft w:val="640"/>
          <w:marRight w:val="0"/>
          <w:marTop w:val="0"/>
          <w:marBottom w:val="0"/>
          <w:divBdr>
            <w:top w:val="none" w:sz="0" w:space="0" w:color="auto"/>
            <w:left w:val="none" w:sz="0" w:space="0" w:color="auto"/>
            <w:bottom w:val="none" w:sz="0" w:space="0" w:color="auto"/>
            <w:right w:val="none" w:sz="0" w:space="0" w:color="auto"/>
          </w:divBdr>
        </w:div>
        <w:div w:id="1690178696">
          <w:marLeft w:val="640"/>
          <w:marRight w:val="0"/>
          <w:marTop w:val="0"/>
          <w:marBottom w:val="0"/>
          <w:divBdr>
            <w:top w:val="none" w:sz="0" w:space="0" w:color="auto"/>
            <w:left w:val="none" w:sz="0" w:space="0" w:color="auto"/>
            <w:bottom w:val="none" w:sz="0" w:space="0" w:color="auto"/>
            <w:right w:val="none" w:sz="0" w:space="0" w:color="auto"/>
          </w:divBdr>
        </w:div>
        <w:div w:id="1698504318">
          <w:marLeft w:val="640"/>
          <w:marRight w:val="0"/>
          <w:marTop w:val="0"/>
          <w:marBottom w:val="0"/>
          <w:divBdr>
            <w:top w:val="none" w:sz="0" w:space="0" w:color="auto"/>
            <w:left w:val="none" w:sz="0" w:space="0" w:color="auto"/>
            <w:bottom w:val="none" w:sz="0" w:space="0" w:color="auto"/>
            <w:right w:val="none" w:sz="0" w:space="0" w:color="auto"/>
          </w:divBdr>
        </w:div>
        <w:div w:id="1720205287">
          <w:marLeft w:val="640"/>
          <w:marRight w:val="0"/>
          <w:marTop w:val="0"/>
          <w:marBottom w:val="0"/>
          <w:divBdr>
            <w:top w:val="none" w:sz="0" w:space="0" w:color="auto"/>
            <w:left w:val="none" w:sz="0" w:space="0" w:color="auto"/>
            <w:bottom w:val="none" w:sz="0" w:space="0" w:color="auto"/>
            <w:right w:val="none" w:sz="0" w:space="0" w:color="auto"/>
          </w:divBdr>
        </w:div>
        <w:div w:id="1724982891">
          <w:marLeft w:val="640"/>
          <w:marRight w:val="0"/>
          <w:marTop w:val="0"/>
          <w:marBottom w:val="0"/>
          <w:divBdr>
            <w:top w:val="none" w:sz="0" w:space="0" w:color="auto"/>
            <w:left w:val="none" w:sz="0" w:space="0" w:color="auto"/>
            <w:bottom w:val="none" w:sz="0" w:space="0" w:color="auto"/>
            <w:right w:val="none" w:sz="0" w:space="0" w:color="auto"/>
          </w:divBdr>
        </w:div>
        <w:div w:id="1738937017">
          <w:marLeft w:val="640"/>
          <w:marRight w:val="0"/>
          <w:marTop w:val="0"/>
          <w:marBottom w:val="0"/>
          <w:divBdr>
            <w:top w:val="none" w:sz="0" w:space="0" w:color="auto"/>
            <w:left w:val="none" w:sz="0" w:space="0" w:color="auto"/>
            <w:bottom w:val="none" w:sz="0" w:space="0" w:color="auto"/>
            <w:right w:val="none" w:sz="0" w:space="0" w:color="auto"/>
          </w:divBdr>
        </w:div>
        <w:div w:id="1753963303">
          <w:marLeft w:val="640"/>
          <w:marRight w:val="0"/>
          <w:marTop w:val="0"/>
          <w:marBottom w:val="0"/>
          <w:divBdr>
            <w:top w:val="none" w:sz="0" w:space="0" w:color="auto"/>
            <w:left w:val="none" w:sz="0" w:space="0" w:color="auto"/>
            <w:bottom w:val="none" w:sz="0" w:space="0" w:color="auto"/>
            <w:right w:val="none" w:sz="0" w:space="0" w:color="auto"/>
          </w:divBdr>
        </w:div>
        <w:div w:id="1757051549">
          <w:marLeft w:val="640"/>
          <w:marRight w:val="0"/>
          <w:marTop w:val="0"/>
          <w:marBottom w:val="0"/>
          <w:divBdr>
            <w:top w:val="none" w:sz="0" w:space="0" w:color="auto"/>
            <w:left w:val="none" w:sz="0" w:space="0" w:color="auto"/>
            <w:bottom w:val="none" w:sz="0" w:space="0" w:color="auto"/>
            <w:right w:val="none" w:sz="0" w:space="0" w:color="auto"/>
          </w:divBdr>
        </w:div>
        <w:div w:id="1780297456">
          <w:marLeft w:val="640"/>
          <w:marRight w:val="0"/>
          <w:marTop w:val="0"/>
          <w:marBottom w:val="0"/>
          <w:divBdr>
            <w:top w:val="none" w:sz="0" w:space="0" w:color="auto"/>
            <w:left w:val="none" w:sz="0" w:space="0" w:color="auto"/>
            <w:bottom w:val="none" w:sz="0" w:space="0" w:color="auto"/>
            <w:right w:val="none" w:sz="0" w:space="0" w:color="auto"/>
          </w:divBdr>
        </w:div>
        <w:div w:id="1817721859">
          <w:marLeft w:val="640"/>
          <w:marRight w:val="0"/>
          <w:marTop w:val="0"/>
          <w:marBottom w:val="0"/>
          <w:divBdr>
            <w:top w:val="none" w:sz="0" w:space="0" w:color="auto"/>
            <w:left w:val="none" w:sz="0" w:space="0" w:color="auto"/>
            <w:bottom w:val="none" w:sz="0" w:space="0" w:color="auto"/>
            <w:right w:val="none" w:sz="0" w:space="0" w:color="auto"/>
          </w:divBdr>
        </w:div>
        <w:div w:id="1821774465">
          <w:marLeft w:val="640"/>
          <w:marRight w:val="0"/>
          <w:marTop w:val="0"/>
          <w:marBottom w:val="0"/>
          <w:divBdr>
            <w:top w:val="none" w:sz="0" w:space="0" w:color="auto"/>
            <w:left w:val="none" w:sz="0" w:space="0" w:color="auto"/>
            <w:bottom w:val="none" w:sz="0" w:space="0" w:color="auto"/>
            <w:right w:val="none" w:sz="0" w:space="0" w:color="auto"/>
          </w:divBdr>
        </w:div>
        <w:div w:id="1936934236">
          <w:marLeft w:val="640"/>
          <w:marRight w:val="0"/>
          <w:marTop w:val="0"/>
          <w:marBottom w:val="0"/>
          <w:divBdr>
            <w:top w:val="none" w:sz="0" w:space="0" w:color="auto"/>
            <w:left w:val="none" w:sz="0" w:space="0" w:color="auto"/>
            <w:bottom w:val="none" w:sz="0" w:space="0" w:color="auto"/>
            <w:right w:val="none" w:sz="0" w:space="0" w:color="auto"/>
          </w:divBdr>
        </w:div>
        <w:div w:id="1938246101">
          <w:marLeft w:val="640"/>
          <w:marRight w:val="0"/>
          <w:marTop w:val="0"/>
          <w:marBottom w:val="0"/>
          <w:divBdr>
            <w:top w:val="none" w:sz="0" w:space="0" w:color="auto"/>
            <w:left w:val="none" w:sz="0" w:space="0" w:color="auto"/>
            <w:bottom w:val="none" w:sz="0" w:space="0" w:color="auto"/>
            <w:right w:val="none" w:sz="0" w:space="0" w:color="auto"/>
          </w:divBdr>
        </w:div>
        <w:div w:id="1942519609">
          <w:marLeft w:val="640"/>
          <w:marRight w:val="0"/>
          <w:marTop w:val="0"/>
          <w:marBottom w:val="0"/>
          <w:divBdr>
            <w:top w:val="none" w:sz="0" w:space="0" w:color="auto"/>
            <w:left w:val="none" w:sz="0" w:space="0" w:color="auto"/>
            <w:bottom w:val="none" w:sz="0" w:space="0" w:color="auto"/>
            <w:right w:val="none" w:sz="0" w:space="0" w:color="auto"/>
          </w:divBdr>
        </w:div>
        <w:div w:id="1944918853">
          <w:marLeft w:val="640"/>
          <w:marRight w:val="0"/>
          <w:marTop w:val="0"/>
          <w:marBottom w:val="0"/>
          <w:divBdr>
            <w:top w:val="none" w:sz="0" w:space="0" w:color="auto"/>
            <w:left w:val="none" w:sz="0" w:space="0" w:color="auto"/>
            <w:bottom w:val="none" w:sz="0" w:space="0" w:color="auto"/>
            <w:right w:val="none" w:sz="0" w:space="0" w:color="auto"/>
          </w:divBdr>
        </w:div>
        <w:div w:id="1977836439">
          <w:marLeft w:val="640"/>
          <w:marRight w:val="0"/>
          <w:marTop w:val="0"/>
          <w:marBottom w:val="0"/>
          <w:divBdr>
            <w:top w:val="none" w:sz="0" w:space="0" w:color="auto"/>
            <w:left w:val="none" w:sz="0" w:space="0" w:color="auto"/>
            <w:bottom w:val="none" w:sz="0" w:space="0" w:color="auto"/>
            <w:right w:val="none" w:sz="0" w:space="0" w:color="auto"/>
          </w:divBdr>
        </w:div>
        <w:div w:id="2041665554">
          <w:marLeft w:val="640"/>
          <w:marRight w:val="0"/>
          <w:marTop w:val="0"/>
          <w:marBottom w:val="0"/>
          <w:divBdr>
            <w:top w:val="none" w:sz="0" w:space="0" w:color="auto"/>
            <w:left w:val="none" w:sz="0" w:space="0" w:color="auto"/>
            <w:bottom w:val="none" w:sz="0" w:space="0" w:color="auto"/>
            <w:right w:val="none" w:sz="0" w:space="0" w:color="auto"/>
          </w:divBdr>
        </w:div>
        <w:div w:id="2048791592">
          <w:marLeft w:val="640"/>
          <w:marRight w:val="0"/>
          <w:marTop w:val="0"/>
          <w:marBottom w:val="0"/>
          <w:divBdr>
            <w:top w:val="none" w:sz="0" w:space="0" w:color="auto"/>
            <w:left w:val="none" w:sz="0" w:space="0" w:color="auto"/>
            <w:bottom w:val="none" w:sz="0" w:space="0" w:color="auto"/>
            <w:right w:val="none" w:sz="0" w:space="0" w:color="auto"/>
          </w:divBdr>
        </w:div>
        <w:div w:id="2074615296">
          <w:marLeft w:val="640"/>
          <w:marRight w:val="0"/>
          <w:marTop w:val="0"/>
          <w:marBottom w:val="0"/>
          <w:divBdr>
            <w:top w:val="none" w:sz="0" w:space="0" w:color="auto"/>
            <w:left w:val="none" w:sz="0" w:space="0" w:color="auto"/>
            <w:bottom w:val="none" w:sz="0" w:space="0" w:color="auto"/>
            <w:right w:val="none" w:sz="0" w:space="0" w:color="auto"/>
          </w:divBdr>
        </w:div>
      </w:divsChild>
    </w:div>
    <w:div w:id="788167429">
      <w:marLeft w:val="640"/>
      <w:marRight w:val="0"/>
      <w:marTop w:val="0"/>
      <w:marBottom w:val="0"/>
      <w:divBdr>
        <w:top w:val="none" w:sz="0" w:space="0" w:color="auto"/>
        <w:left w:val="none" w:sz="0" w:space="0" w:color="auto"/>
        <w:bottom w:val="none" w:sz="0" w:space="0" w:color="auto"/>
        <w:right w:val="none" w:sz="0" w:space="0" w:color="auto"/>
      </w:divBdr>
    </w:div>
    <w:div w:id="788206974">
      <w:marLeft w:val="640"/>
      <w:marRight w:val="0"/>
      <w:marTop w:val="0"/>
      <w:marBottom w:val="0"/>
      <w:divBdr>
        <w:top w:val="none" w:sz="0" w:space="0" w:color="auto"/>
        <w:left w:val="none" w:sz="0" w:space="0" w:color="auto"/>
        <w:bottom w:val="none" w:sz="0" w:space="0" w:color="auto"/>
        <w:right w:val="none" w:sz="0" w:space="0" w:color="auto"/>
      </w:divBdr>
    </w:div>
    <w:div w:id="789281340">
      <w:marLeft w:val="640"/>
      <w:marRight w:val="0"/>
      <w:marTop w:val="0"/>
      <w:marBottom w:val="0"/>
      <w:divBdr>
        <w:top w:val="none" w:sz="0" w:space="0" w:color="auto"/>
        <w:left w:val="none" w:sz="0" w:space="0" w:color="auto"/>
        <w:bottom w:val="none" w:sz="0" w:space="0" w:color="auto"/>
        <w:right w:val="none" w:sz="0" w:space="0" w:color="auto"/>
      </w:divBdr>
    </w:div>
    <w:div w:id="789670600">
      <w:marLeft w:val="640"/>
      <w:marRight w:val="0"/>
      <w:marTop w:val="0"/>
      <w:marBottom w:val="0"/>
      <w:divBdr>
        <w:top w:val="none" w:sz="0" w:space="0" w:color="auto"/>
        <w:left w:val="none" w:sz="0" w:space="0" w:color="auto"/>
        <w:bottom w:val="none" w:sz="0" w:space="0" w:color="auto"/>
        <w:right w:val="none" w:sz="0" w:space="0" w:color="auto"/>
      </w:divBdr>
    </w:div>
    <w:div w:id="789713907">
      <w:marLeft w:val="640"/>
      <w:marRight w:val="0"/>
      <w:marTop w:val="0"/>
      <w:marBottom w:val="0"/>
      <w:divBdr>
        <w:top w:val="none" w:sz="0" w:space="0" w:color="auto"/>
        <w:left w:val="none" w:sz="0" w:space="0" w:color="auto"/>
        <w:bottom w:val="none" w:sz="0" w:space="0" w:color="auto"/>
        <w:right w:val="none" w:sz="0" w:space="0" w:color="auto"/>
      </w:divBdr>
    </w:div>
    <w:div w:id="790317664">
      <w:bodyDiv w:val="1"/>
      <w:marLeft w:val="0"/>
      <w:marRight w:val="0"/>
      <w:marTop w:val="0"/>
      <w:marBottom w:val="0"/>
      <w:divBdr>
        <w:top w:val="none" w:sz="0" w:space="0" w:color="auto"/>
        <w:left w:val="none" w:sz="0" w:space="0" w:color="auto"/>
        <w:bottom w:val="none" w:sz="0" w:space="0" w:color="auto"/>
        <w:right w:val="none" w:sz="0" w:space="0" w:color="auto"/>
      </w:divBdr>
      <w:divsChild>
        <w:div w:id="64225349">
          <w:marLeft w:val="640"/>
          <w:marRight w:val="0"/>
          <w:marTop w:val="0"/>
          <w:marBottom w:val="0"/>
          <w:divBdr>
            <w:top w:val="none" w:sz="0" w:space="0" w:color="auto"/>
            <w:left w:val="none" w:sz="0" w:space="0" w:color="auto"/>
            <w:bottom w:val="none" w:sz="0" w:space="0" w:color="auto"/>
            <w:right w:val="none" w:sz="0" w:space="0" w:color="auto"/>
          </w:divBdr>
        </w:div>
        <w:div w:id="550265373">
          <w:marLeft w:val="640"/>
          <w:marRight w:val="0"/>
          <w:marTop w:val="0"/>
          <w:marBottom w:val="0"/>
          <w:divBdr>
            <w:top w:val="none" w:sz="0" w:space="0" w:color="auto"/>
            <w:left w:val="none" w:sz="0" w:space="0" w:color="auto"/>
            <w:bottom w:val="none" w:sz="0" w:space="0" w:color="auto"/>
            <w:right w:val="none" w:sz="0" w:space="0" w:color="auto"/>
          </w:divBdr>
        </w:div>
        <w:div w:id="554395049">
          <w:marLeft w:val="640"/>
          <w:marRight w:val="0"/>
          <w:marTop w:val="0"/>
          <w:marBottom w:val="0"/>
          <w:divBdr>
            <w:top w:val="none" w:sz="0" w:space="0" w:color="auto"/>
            <w:left w:val="none" w:sz="0" w:space="0" w:color="auto"/>
            <w:bottom w:val="none" w:sz="0" w:space="0" w:color="auto"/>
            <w:right w:val="none" w:sz="0" w:space="0" w:color="auto"/>
          </w:divBdr>
        </w:div>
        <w:div w:id="695497225">
          <w:marLeft w:val="640"/>
          <w:marRight w:val="0"/>
          <w:marTop w:val="0"/>
          <w:marBottom w:val="0"/>
          <w:divBdr>
            <w:top w:val="none" w:sz="0" w:space="0" w:color="auto"/>
            <w:left w:val="none" w:sz="0" w:space="0" w:color="auto"/>
            <w:bottom w:val="none" w:sz="0" w:space="0" w:color="auto"/>
            <w:right w:val="none" w:sz="0" w:space="0" w:color="auto"/>
          </w:divBdr>
        </w:div>
        <w:div w:id="735013371">
          <w:marLeft w:val="640"/>
          <w:marRight w:val="0"/>
          <w:marTop w:val="0"/>
          <w:marBottom w:val="0"/>
          <w:divBdr>
            <w:top w:val="none" w:sz="0" w:space="0" w:color="auto"/>
            <w:left w:val="none" w:sz="0" w:space="0" w:color="auto"/>
            <w:bottom w:val="none" w:sz="0" w:space="0" w:color="auto"/>
            <w:right w:val="none" w:sz="0" w:space="0" w:color="auto"/>
          </w:divBdr>
        </w:div>
        <w:div w:id="1009529141">
          <w:marLeft w:val="640"/>
          <w:marRight w:val="0"/>
          <w:marTop w:val="0"/>
          <w:marBottom w:val="0"/>
          <w:divBdr>
            <w:top w:val="none" w:sz="0" w:space="0" w:color="auto"/>
            <w:left w:val="none" w:sz="0" w:space="0" w:color="auto"/>
            <w:bottom w:val="none" w:sz="0" w:space="0" w:color="auto"/>
            <w:right w:val="none" w:sz="0" w:space="0" w:color="auto"/>
          </w:divBdr>
        </w:div>
        <w:div w:id="1440027471">
          <w:marLeft w:val="640"/>
          <w:marRight w:val="0"/>
          <w:marTop w:val="0"/>
          <w:marBottom w:val="0"/>
          <w:divBdr>
            <w:top w:val="none" w:sz="0" w:space="0" w:color="auto"/>
            <w:left w:val="none" w:sz="0" w:space="0" w:color="auto"/>
            <w:bottom w:val="none" w:sz="0" w:space="0" w:color="auto"/>
            <w:right w:val="none" w:sz="0" w:space="0" w:color="auto"/>
          </w:divBdr>
        </w:div>
        <w:div w:id="1530216509">
          <w:marLeft w:val="640"/>
          <w:marRight w:val="0"/>
          <w:marTop w:val="0"/>
          <w:marBottom w:val="0"/>
          <w:divBdr>
            <w:top w:val="none" w:sz="0" w:space="0" w:color="auto"/>
            <w:left w:val="none" w:sz="0" w:space="0" w:color="auto"/>
            <w:bottom w:val="none" w:sz="0" w:space="0" w:color="auto"/>
            <w:right w:val="none" w:sz="0" w:space="0" w:color="auto"/>
          </w:divBdr>
        </w:div>
        <w:div w:id="1586454347">
          <w:marLeft w:val="640"/>
          <w:marRight w:val="0"/>
          <w:marTop w:val="0"/>
          <w:marBottom w:val="0"/>
          <w:divBdr>
            <w:top w:val="none" w:sz="0" w:space="0" w:color="auto"/>
            <w:left w:val="none" w:sz="0" w:space="0" w:color="auto"/>
            <w:bottom w:val="none" w:sz="0" w:space="0" w:color="auto"/>
            <w:right w:val="none" w:sz="0" w:space="0" w:color="auto"/>
          </w:divBdr>
        </w:div>
        <w:div w:id="1659310461">
          <w:marLeft w:val="640"/>
          <w:marRight w:val="0"/>
          <w:marTop w:val="0"/>
          <w:marBottom w:val="0"/>
          <w:divBdr>
            <w:top w:val="none" w:sz="0" w:space="0" w:color="auto"/>
            <w:left w:val="none" w:sz="0" w:space="0" w:color="auto"/>
            <w:bottom w:val="none" w:sz="0" w:space="0" w:color="auto"/>
            <w:right w:val="none" w:sz="0" w:space="0" w:color="auto"/>
          </w:divBdr>
        </w:div>
        <w:div w:id="1729767011">
          <w:marLeft w:val="640"/>
          <w:marRight w:val="0"/>
          <w:marTop w:val="0"/>
          <w:marBottom w:val="0"/>
          <w:divBdr>
            <w:top w:val="none" w:sz="0" w:space="0" w:color="auto"/>
            <w:left w:val="none" w:sz="0" w:space="0" w:color="auto"/>
            <w:bottom w:val="none" w:sz="0" w:space="0" w:color="auto"/>
            <w:right w:val="none" w:sz="0" w:space="0" w:color="auto"/>
          </w:divBdr>
        </w:div>
        <w:div w:id="2072077507">
          <w:marLeft w:val="640"/>
          <w:marRight w:val="0"/>
          <w:marTop w:val="0"/>
          <w:marBottom w:val="0"/>
          <w:divBdr>
            <w:top w:val="none" w:sz="0" w:space="0" w:color="auto"/>
            <w:left w:val="none" w:sz="0" w:space="0" w:color="auto"/>
            <w:bottom w:val="none" w:sz="0" w:space="0" w:color="auto"/>
            <w:right w:val="none" w:sz="0" w:space="0" w:color="auto"/>
          </w:divBdr>
        </w:div>
        <w:div w:id="2107341478">
          <w:marLeft w:val="640"/>
          <w:marRight w:val="0"/>
          <w:marTop w:val="0"/>
          <w:marBottom w:val="0"/>
          <w:divBdr>
            <w:top w:val="none" w:sz="0" w:space="0" w:color="auto"/>
            <w:left w:val="none" w:sz="0" w:space="0" w:color="auto"/>
            <w:bottom w:val="none" w:sz="0" w:space="0" w:color="auto"/>
            <w:right w:val="none" w:sz="0" w:space="0" w:color="auto"/>
          </w:divBdr>
        </w:div>
      </w:divsChild>
    </w:div>
    <w:div w:id="790826248">
      <w:marLeft w:val="640"/>
      <w:marRight w:val="0"/>
      <w:marTop w:val="0"/>
      <w:marBottom w:val="0"/>
      <w:divBdr>
        <w:top w:val="none" w:sz="0" w:space="0" w:color="auto"/>
        <w:left w:val="none" w:sz="0" w:space="0" w:color="auto"/>
        <w:bottom w:val="none" w:sz="0" w:space="0" w:color="auto"/>
        <w:right w:val="none" w:sz="0" w:space="0" w:color="auto"/>
      </w:divBdr>
    </w:div>
    <w:div w:id="790898292">
      <w:marLeft w:val="640"/>
      <w:marRight w:val="0"/>
      <w:marTop w:val="0"/>
      <w:marBottom w:val="0"/>
      <w:divBdr>
        <w:top w:val="none" w:sz="0" w:space="0" w:color="auto"/>
        <w:left w:val="none" w:sz="0" w:space="0" w:color="auto"/>
        <w:bottom w:val="none" w:sz="0" w:space="0" w:color="auto"/>
        <w:right w:val="none" w:sz="0" w:space="0" w:color="auto"/>
      </w:divBdr>
    </w:div>
    <w:div w:id="790903031">
      <w:marLeft w:val="640"/>
      <w:marRight w:val="0"/>
      <w:marTop w:val="0"/>
      <w:marBottom w:val="0"/>
      <w:divBdr>
        <w:top w:val="none" w:sz="0" w:space="0" w:color="auto"/>
        <w:left w:val="none" w:sz="0" w:space="0" w:color="auto"/>
        <w:bottom w:val="none" w:sz="0" w:space="0" w:color="auto"/>
        <w:right w:val="none" w:sz="0" w:space="0" w:color="auto"/>
      </w:divBdr>
    </w:div>
    <w:div w:id="792670462">
      <w:marLeft w:val="640"/>
      <w:marRight w:val="0"/>
      <w:marTop w:val="0"/>
      <w:marBottom w:val="0"/>
      <w:divBdr>
        <w:top w:val="none" w:sz="0" w:space="0" w:color="auto"/>
        <w:left w:val="none" w:sz="0" w:space="0" w:color="auto"/>
        <w:bottom w:val="none" w:sz="0" w:space="0" w:color="auto"/>
        <w:right w:val="none" w:sz="0" w:space="0" w:color="auto"/>
      </w:divBdr>
    </w:div>
    <w:div w:id="793329758">
      <w:marLeft w:val="640"/>
      <w:marRight w:val="0"/>
      <w:marTop w:val="0"/>
      <w:marBottom w:val="0"/>
      <w:divBdr>
        <w:top w:val="none" w:sz="0" w:space="0" w:color="auto"/>
        <w:left w:val="none" w:sz="0" w:space="0" w:color="auto"/>
        <w:bottom w:val="none" w:sz="0" w:space="0" w:color="auto"/>
        <w:right w:val="none" w:sz="0" w:space="0" w:color="auto"/>
      </w:divBdr>
    </w:div>
    <w:div w:id="793595616">
      <w:bodyDiv w:val="1"/>
      <w:marLeft w:val="0"/>
      <w:marRight w:val="0"/>
      <w:marTop w:val="0"/>
      <w:marBottom w:val="0"/>
      <w:divBdr>
        <w:top w:val="none" w:sz="0" w:space="0" w:color="auto"/>
        <w:left w:val="none" w:sz="0" w:space="0" w:color="auto"/>
        <w:bottom w:val="none" w:sz="0" w:space="0" w:color="auto"/>
        <w:right w:val="none" w:sz="0" w:space="0" w:color="auto"/>
      </w:divBdr>
      <w:divsChild>
        <w:div w:id="12659824">
          <w:marLeft w:val="640"/>
          <w:marRight w:val="0"/>
          <w:marTop w:val="0"/>
          <w:marBottom w:val="0"/>
          <w:divBdr>
            <w:top w:val="none" w:sz="0" w:space="0" w:color="auto"/>
            <w:left w:val="none" w:sz="0" w:space="0" w:color="auto"/>
            <w:bottom w:val="none" w:sz="0" w:space="0" w:color="auto"/>
            <w:right w:val="none" w:sz="0" w:space="0" w:color="auto"/>
          </w:divBdr>
        </w:div>
        <w:div w:id="13848380">
          <w:marLeft w:val="640"/>
          <w:marRight w:val="0"/>
          <w:marTop w:val="0"/>
          <w:marBottom w:val="0"/>
          <w:divBdr>
            <w:top w:val="none" w:sz="0" w:space="0" w:color="auto"/>
            <w:left w:val="none" w:sz="0" w:space="0" w:color="auto"/>
            <w:bottom w:val="none" w:sz="0" w:space="0" w:color="auto"/>
            <w:right w:val="none" w:sz="0" w:space="0" w:color="auto"/>
          </w:divBdr>
        </w:div>
        <w:div w:id="103893103">
          <w:marLeft w:val="640"/>
          <w:marRight w:val="0"/>
          <w:marTop w:val="0"/>
          <w:marBottom w:val="0"/>
          <w:divBdr>
            <w:top w:val="none" w:sz="0" w:space="0" w:color="auto"/>
            <w:left w:val="none" w:sz="0" w:space="0" w:color="auto"/>
            <w:bottom w:val="none" w:sz="0" w:space="0" w:color="auto"/>
            <w:right w:val="none" w:sz="0" w:space="0" w:color="auto"/>
          </w:divBdr>
        </w:div>
        <w:div w:id="130483782">
          <w:marLeft w:val="640"/>
          <w:marRight w:val="0"/>
          <w:marTop w:val="0"/>
          <w:marBottom w:val="0"/>
          <w:divBdr>
            <w:top w:val="none" w:sz="0" w:space="0" w:color="auto"/>
            <w:left w:val="none" w:sz="0" w:space="0" w:color="auto"/>
            <w:bottom w:val="none" w:sz="0" w:space="0" w:color="auto"/>
            <w:right w:val="none" w:sz="0" w:space="0" w:color="auto"/>
          </w:divBdr>
        </w:div>
        <w:div w:id="131484254">
          <w:marLeft w:val="640"/>
          <w:marRight w:val="0"/>
          <w:marTop w:val="0"/>
          <w:marBottom w:val="0"/>
          <w:divBdr>
            <w:top w:val="none" w:sz="0" w:space="0" w:color="auto"/>
            <w:left w:val="none" w:sz="0" w:space="0" w:color="auto"/>
            <w:bottom w:val="none" w:sz="0" w:space="0" w:color="auto"/>
            <w:right w:val="none" w:sz="0" w:space="0" w:color="auto"/>
          </w:divBdr>
        </w:div>
        <w:div w:id="155610369">
          <w:marLeft w:val="640"/>
          <w:marRight w:val="0"/>
          <w:marTop w:val="0"/>
          <w:marBottom w:val="0"/>
          <w:divBdr>
            <w:top w:val="none" w:sz="0" w:space="0" w:color="auto"/>
            <w:left w:val="none" w:sz="0" w:space="0" w:color="auto"/>
            <w:bottom w:val="none" w:sz="0" w:space="0" w:color="auto"/>
            <w:right w:val="none" w:sz="0" w:space="0" w:color="auto"/>
          </w:divBdr>
        </w:div>
        <w:div w:id="181940154">
          <w:marLeft w:val="640"/>
          <w:marRight w:val="0"/>
          <w:marTop w:val="0"/>
          <w:marBottom w:val="0"/>
          <w:divBdr>
            <w:top w:val="none" w:sz="0" w:space="0" w:color="auto"/>
            <w:left w:val="none" w:sz="0" w:space="0" w:color="auto"/>
            <w:bottom w:val="none" w:sz="0" w:space="0" w:color="auto"/>
            <w:right w:val="none" w:sz="0" w:space="0" w:color="auto"/>
          </w:divBdr>
        </w:div>
        <w:div w:id="251279666">
          <w:marLeft w:val="640"/>
          <w:marRight w:val="0"/>
          <w:marTop w:val="0"/>
          <w:marBottom w:val="0"/>
          <w:divBdr>
            <w:top w:val="none" w:sz="0" w:space="0" w:color="auto"/>
            <w:left w:val="none" w:sz="0" w:space="0" w:color="auto"/>
            <w:bottom w:val="none" w:sz="0" w:space="0" w:color="auto"/>
            <w:right w:val="none" w:sz="0" w:space="0" w:color="auto"/>
          </w:divBdr>
        </w:div>
        <w:div w:id="267548214">
          <w:marLeft w:val="640"/>
          <w:marRight w:val="0"/>
          <w:marTop w:val="0"/>
          <w:marBottom w:val="0"/>
          <w:divBdr>
            <w:top w:val="none" w:sz="0" w:space="0" w:color="auto"/>
            <w:left w:val="none" w:sz="0" w:space="0" w:color="auto"/>
            <w:bottom w:val="none" w:sz="0" w:space="0" w:color="auto"/>
            <w:right w:val="none" w:sz="0" w:space="0" w:color="auto"/>
          </w:divBdr>
        </w:div>
        <w:div w:id="339086516">
          <w:marLeft w:val="640"/>
          <w:marRight w:val="0"/>
          <w:marTop w:val="0"/>
          <w:marBottom w:val="0"/>
          <w:divBdr>
            <w:top w:val="none" w:sz="0" w:space="0" w:color="auto"/>
            <w:left w:val="none" w:sz="0" w:space="0" w:color="auto"/>
            <w:bottom w:val="none" w:sz="0" w:space="0" w:color="auto"/>
            <w:right w:val="none" w:sz="0" w:space="0" w:color="auto"/>
          </w:divBdr>
        </w:div>
        <w:div w:id="345139169">
          <w:marLeft w:val="640"/>
          <w:marRight w:val="0"/>
          <w:marTop w:val="0"/>
          <w:marBottom w:val="0"/>
          <w:divBdr>
            <w:top w:val="none" w:sz="0" w:space="0" w:color="auto"/>
            <w:left w:val="none" w:sz="0" w:space="0" w:color="auto"/>
            <w:bottom w:val="none" w:sz="0" w:space="0" w:color="auto"/>
            <w:right w:val="none" w:sz="0" w:space="0" w:color="auto"/>
          </w:divBdr>
        </w:div>
        <w:div w:id="502473115">
          <w:marLeft w:val="640"/>
          <w:marRight w:val="0"/>
          <w:marTop w:val="0"/>
          <w:marBottom w:val="0"/>
          <w:divBdr>
            <w:top w:val="none" w:sz="0" w:space="0" w:color="auto"/>
            <w:left w:val="none" w:sz="0" w:space="0" w:color="auto"/>
            <w:bottom w:val="none" w:sz="0" w:space="0" w:color="auto"/>
            <w:right w:val="none" w:sz="0" w:space="0" w:color="auto"/>
          </w:divBdr>
        </w:div>
        <w:div w:id="535848835">
          <w:marLeft w:val="640"/>
          <w:marRight w:val="0"/>
          <w:marTop w:val="0"/>
          <w:marBottom w:val="0"/>
          <w:divBdr>
            <w:top w:val="none" w:sz="0" w:space="0" w:color="auto"/>
            <w:left w:val="none" w:sz="0" w:space="0" w:color="auto"/>
            <w:bottom w:val="none" w:sz="0" w:space="0" w:color="auto"/>
            <w:right w:val="none" w:sz="0" w:space="0" w:color="auto"/>
          </w:divBdr>
        </w:div>
        <w:div w:id="562762070">
          <w:marLeft w:val="640"/>
          <w:marRight w:val="0"/>
          <w:marTop w:val="0"/>
          <w:marBottom w:val="0"/>
          <w:divBdr>
            <w:top w:val="none" w:sz="0" w:space="0" w:color="auto"/>
            <w:left w:val="none" w:sz="0" w:space="0" w:color="auto"/>
            <w:bottom w:val="none" w:sz="0" w:space="0" w:color="auto"/>
            <w:right w:val="none" w:sz="0" w:space="0" w:color="auto"/>
          </w:divBdr>
        </w:div>
        <w:div w:id="569972542">
          <w:marLeft w:val="640"/>
          <w:marRight w:val="0"/>
          <w:marTop w:val="0"/>
          <w:marBottom w:val="0"/>
          <w:divBdr>
            <w:top w:val="none" w:sz="0" w:space="0" w:color="auto"/>
            <w:left w:val="none" w:sz="0" w:space="0" w:color="auto"/>
            <w:bottom w:val="none" w:sz="0" w:space="0" w:color="auto"/>
            <w:right w:val="none" w:sz="0" w:space="0" w:color="auto"/>
          </w:divBdr>
        </w:div>
        <w:div w:id="598563593">
          <w:marLeft w:val="640"/>
          <w:marRight w:val="0"/>
          <w:marTop w:val="0"/>
          <w:marBottom w:val="0"/>
          <w:divBdr>
            <w:top w:val="none" w:sz="0" w:space="0" w:color="auto"/>
            <w:left w:val="none" w:sz="0" w:space="0" w:color="auto"/>
            <w:bottom w:val="none" w:sz="0" w:space="0" w:color="auto"/>
            <w:right w:val="none" w:sz="0" w:space="0" w:color="auto"/>
          </w:divBdr>
        </w:div>
        <w:div w:id="648632848">
          <w:marLeft w:val="640"/>
          <w:marRight w:val="0"/>
          <w:marTop w:val="0"/>
          <w:marBottom w:val="0"/>
          <w:divBdr>
            <w:top w:val="none" w:sz="0" w:space="0" w:color="auto"/>
            <w:left w:val="none" w:sz="0" w:space="0" w:color="auto"/>
            <w:bottom w:val="none" w:sz="0" w:space="0" w:color="auto"/>
            <w:right w:val="none" w:sz="0" w:space="0" w:color="auto"/>
          </w:divBdr>
        </w:div>
        <w:div w:id="664943530">
          <w:marLeft w:val="640"/>
          <w:marRight w:val="0"/>
          <w:marTop w:val="0"/>
          <w:marBottom w:val="0"/>
          <w:divBdr>
            <w:top w:val="none" w:sz="0" w:space="0" w:color="auto"/>
            <w:left w:val="none" w:sz="0" w:space="0" w:color="auto"/>
            <w:bottom w:val="none" w:sz="0" w:space="0" w:color="auto"/>
            <w:right w:val="none" w:sz="0" w:space="0" w:color="auto"/>
          </w:divBdr>
        </w:div>
        <w:div w:id="725763034">
          <w:marLeft w:val="640"/>
          <w:marRight w:val="0"/>
          <w:marTop w:val="0"/>
          <w:marBottom w:val="0"/>
          <w:divBdr>
            <w:top w:val="none" w:sz="0" w:space="0" w:color="auto"/>
            <w:left w:val="none" w:sz="0" w:space="0" w:color="auto"/>
            <w:bottom w:val="none" w:sz="0" w:space="0" w:color="auto"/>
            <w:right w:val="none" w:sz="0" w:space="0" w:color="auto"/>
          </w:divBdr>
        </w:div>
        <w:div w:id="748692035">
          <w:marLeft w:val="640"/>
          <w:marRight w:val="0"/>
          <w:marTop w:val="0"/>
          <w:marBottom w:val="0"/>
          <w:divBdr>
            <w:top w:val="none" w:sz="0" w:space="0" w:color="auto"/>
            <w:left w:val="none" w:sz="0" w:space="0" w:color="auto"/>
            <w:bottom w:val="none" w:sz="0" w:space="0" w:color="auto"/>
            <w:right w:val="none" w:sz="0" w:space="0" w:color="auto"/>
          </w:divBdr>
        </w:div>
        <w:div w:id="760369035">
          <w:marLeft w:val="640"/>
          <w:marRight w:val="0"/>
          <w:marTop w:val="0"/>
          <w:marBottom w:val="0"/>
          <w:divBdr>
            <w:top w:val="none" w:sz="0" w:space="0" w:color="auto"/>
            <w:left w:val="none" w:sz="0" w:space="0" w:color="auto"/>
            <w:bottom w:val="none" w:sz="0" w:space="0" w:color="auto"/>
            <w:right w:val="none" w:sz="0" w:space="0" w:color="auto"/>
          </w:divBdr>
        </w:div>
        <w:div w:id="761876224">
          <w:marLeft w:val="640"/>
          <w:marRight w:val="0"/>
          <w:marTop w:val="0"/>
          <w:marBottom w:val="0"/>
          <w:divBdr>
            <w:top w:val="none" w:sz="0" w:space="0" w:color="auto"/>
            <w:left w:val="none" w:sz="0" w:space="0" w:color="auto"/>
            <w:bottom w:val="none" w:sz="0" w:space="0" w:color="auto"/>
            <w:right w:val="none" w:sz="0" w:space="0" w:color="auto"/>
          </w:divBdr>
        </w:div>
        <w:div w:id="764108694">
          <w:marLeft w:val="640"/>
          <w:marRight w:val="0"/>
          <w:marTop w:val="0"/>
          <w:marBottom w:val="0"/>
          <w:divBdr>
            <w:top w:val="none" w:sz="0" w:space="0" w:color="auto"/>
            <w:left w:val="none" w:sz="0" w:space="0" w:color="auto"/>
            <w:bottom w:val="none" w:sz="0" w:space="0" w:color="auto"/>
            <w:right w:val="none" w:sz="0" w:space="0" w:color="auto"/>
          </w:divBdr>
        </w:div>
        <w:div w:id="779373508">
          <w:marLeft w:val="640"/>
          <w:marRight w:val="0"/>
          <w:marTop w:val="0"/>
          <w:marBottom w:val="0"/>
          <w:divBdr>
            <w:top w:val="none" w:sz="0" w:space="0" w:color="auto"/>
            <w:left w:val="none" w:sz="0" w:space="0" w:color="auto"/>
            <w:bottom w:val="none" w:sz="0" w:space="0" w:color="auto"/>
            <w:right w:val="none" w:sz="0" w:space="0" w:color="auto"/>
          </w:divBdr>
        </w:div>
        <w:div w:id="793714790">
          <w:marLeft w:val="640"/>
          <w:marRight w:val="0"/>
          <w:marTop w:val="0"/>
          <w:marBottom w:val="0"/>
          <w:divBdr>
            <w:top w:val="none" w:sz="0" w:space="0" w:color="auto"/>
            <w:left w:val="none" w:sz="0" w:space="0" w:color="auto"/>
            <w:bottom w:val="none" w:sz="0" w:space="0" w:color="auto"/>
            <w:right w:val="none" w:sz="0" w:space="0" w:color="auto"/>
          </w:divBdr>
        </w:div>
        <w:div w:id="814642075">
          <w:marLeft w:val="640"/>
          <w:marRight w:val="0"/>
          <w:marTop w:val="0"/>
          <w:marBottom w:val="0"/>
          <w:divBdr>
            <w:top w:val="none" w:sz="0" w:space="0" w:color="auto"/>
            <w:left w:val="none" w:sz="0" w:space="0" w:color="auto"/>
            <w:bottom w:val="none" w:sz="0" w:space="0" w:color="auto"/>
            <w:right w:val="none" w:sz="0" w:space="0" w:color="auto"/>
          </w:divBdr>
        </w:div>
        <w:div w:id="824903984">
          <w:marLeft w:val="640"/>
          <w:marRight w:val="0"/>
          <w:marTop w:val="0"/>
          <w:marBottom w:val="0"/>
          <w:divBdr>
            <w:top w:val="none" w:sz="0" w:space="0" w:color="auto"/>
            <w:left w:val="none" w:sz="0" w:space="0" w:color="auto"/>
            <w:bottom w:val="none" w:sz="0" w:space="0" w:color="auto"/>
            <w:right w:val="none" w:sz="0" w:space="0" w:color="auto"/>
          </w:divBdr>
        </w:div>
        <w:div w:id="846479047">
          <w:marLeft w:val="640"/>
          <w:marRight w:val="0"/>
          <w:marTop w:val="0"/>
          <w:marBottom w:val="0"/>
          <w:divBdr>
            <w:top w:val="none" w:sz="0" w:space="0" w:color="auto"/>
            <w:left w:val="none" w:sz="0" w:space="0" w:color="auto"/>
            <w:bottom w:val="none" w:sz="0" w:space="0" w:color="auto"/>
            <w:right w:val="none" w:sz="0" w:space="0" w:color="auto"/>
          </w:divBdr>
        </w:div>
        <w:div w:id="911963470">
          <w:marLeft w:val="640"/>
          <w:marRight w:val="0"/>
          <w:marTop w:val="0"/>
          <w:marBottom w:val="0"/>
          <w:divBdr>
            <w:top w:val="none" w:sz="0" w:space="0" w:color="auto"/>
            <w:left w:val="none" w:sz="0" w:space="0" w:color="auto"/>
            <w:bottom w:val="none" w:sz="0" w:space="0" w:color="auto"/>
            <w:right w:val="none" w:sz="0" w:space="0" w:color="auto"/>
          </w:divBdr>
        </w:div>
        <w:div w:id="916283393">
          <w:marLeft w:val="640"/>
          <w:marRight w:val="0"/>
          <w:marTop w:val="0"/>
          <w:marBottom w:val="0"/>
          <w:divBdr>
            <w:top w:val="none" w:sz="0" w:space="0" w:color="auto"/>
            <w:left w:val="none" w:sz="0" w:space="0" w:color="auto"/>
            <w:bottom w:val="none" w:sz="0" w:space="0" w:color="auto"/>
            <w:right w:val="none" w:sz="0" w:space="0" w:color="auto"/>
          </w:divBdr>
        </w:div>
        <w:div w:id="941184501">
          <w:marLeft w:val="640"/>
          <w:marRight w:val="0"/>
          <w:marTop w:val="0"/>
          <w:marBottom w:val="0"/>
          <w:divBdr>
            <w:top w:val="none" w:sz="0" w:space="0" w:color="auto"/>
            <w:left w:val="none" w:sz="0" w:space="0" w:color="auto"/>
            <w:bottom w:val="none" w:sz="0" w:space="0" w:color="auto"/>
            <w:right w:val="none" w:sz="0" w:space="0" w:color="auto"/>
          </w:divBdr>
        </w:div>
        <w:div w:id="961619461">
          <w:marLeft w:val="640"/>
          <w:marRight w:val="0"/>
          <w:marTop w:val="0"/>
          <w:marBottom w:val="0"/>
          <w:divBdr>
            <w:top w:val="none" w:sz="0" w:space="0" w:color="auto"/>
            <w:left w:val="none" w:sz="0" w:space="0" w:color="auto"/>
            <w:bottom w:val="none" w:sz="0" w:space="0" w:color="auto"/>
            <w:right w:val="none" w:sz="0" w:space="0" w:color="auto"/>
          </w:divBdr>
        </w:div>
        <w:div w:id="971980006">
          <w:marLeft w:val="640"/>
          <w:marRight w:val="0"/>
          <w:marTop w:val="0"/>
          <w:marBottom w:val="0"/>
          <w:divBdr>
            <w:top w:val="none" w:sz="0" w:space="0" w:color="auto"/>
            <w:left w:val="none" w:sz="0" w:space="0" w:color="auto"/>
            <w:bottom w:val="none" w:sz="0" w:space="0" w:color="auto"/>
            <w:right w:val="none" w:sz="0" w:space="0" w:color="auto"/>
          </w:divBdr>
        </w:div>
        <w:div w:id="998387890">
          <w:marLeft w:val="640"/>
          <w:marRight w:val="0"/>
          <w:marTop w:val="0"/>
          <w:marBottom w:val="0"/>
          <w:divBdr>
            <w:top w:val="none" w:sz="0" w:space="0" w:color="auto"/>
            <w:left w:val="none" w:sz="0" w:space="0" w:color="auto"/>
            <w:bottom w:val="none" w:sz="0" w:space="0" w:color="auto"/>
            <w:right w:val="none" w:sz="0" w:space="0" w:color="auto"/>
          </w:divBdr>
        </w:div>
        <w:div w:id="1002121808">
          <w:marLeft w:val="640"/>
          <w:marRight w:val="0"/>
          <w:marTop w:val="0"/>
          <w:marBottom w:val="0"/>
          <w:divBdr>
            <w:top w:val="none" w:sz="0" w:space="0" w:color="auto"/>
            <w:left w:val="none" w:sz="0" w:space="0" w:color="auto"/>
            <w:bottom w:val="none" w:sz="0" w:space="0" w:color="auto"/>
            <w:right w:val="none" w:sz="0" w:space="0" w:color="auto"/>
          </w:divBdr>
        </w:div>
        <w:div w:id="1014647079">
          <w:marLeft w:val="640"/>
          <w:marRight w:val="0"/>
          <w:marTop w:val="0"/>
          <w:marBottom w:val="0"/>
          <w:divBdr>
            <w:top w:val="none" w:sz="0" w:space="0" w:color="auto"/>
            <w:left w:val="none" w:sz="0" w:space="0" w:color="auto"/>
            <w:bottom w:val="none" w:sz="0" w:space="0" w:color="auto"/>
            <w:right w:val="none" w:sz="0" w:space="0" w:color="auto"/>
          </w:divBdr>
        </w:div>
        <w:div w:id="1046830367">
          <w:marLeft w:val="640"/>
          <w:marRight w:val="0"/>
          <w:marTop w:val="0"/>
          <w:marBottom w:val="0"/>
          <w:divBdr>
            <w:top w:val="none" w:sz="0" w:space="0" w:color="auto"/>
            <w:left w:val="none" w:sz="0" w:space="0" w:color="auto"/>
            <w:bottom w:val="none" w:sz="0" w:space="0" w:color="auto"/>
            <w:right w:val="none" w:sz="0" w:space="0" w:color="auto"/>
          </w:divBdr>
        </w:div>
        <w:div w:id="1104614981">
          <w:marLeft w:val="640"/>
          <w:marRight w:val="0"/>
          <w:marTop w:val="0"/>
          <w:marBottom w:val="0"/>
          <w:divBdr>
            <w:top w:val="none" w:sz="0" w:space="0" w:color="auto"/>
            <w:left w:val="none" w:sz="0" w:space="0" w:color="auto"/>
            <w:bottom w:val="none" w:sz="0" w:space="0" w:color="auto"/>
            <w:right w:val="none" w:sz="0" w:space="0" w:color="auto"/>
          </w:divBdr>
        </w:div>
        <w:div w:id="1179612654">
          <w:marLeft w:val="640"/>
          <w:marRight w:val="0"/>
          <w:marTop w:val="0"/>
          <w:marBottom w:val="0"/>
          <w:divBdr>
            <w:top w:val="none" w:sz="0" w:space="0" w:color="auto"/>
            <w:left w:val="none" w:sz="0" w:space="0" w:color="auto"/>
            <w:bottom w:val="none" w:sz="0" w:space="0" w:color="auto"/>
            <w:right w:val="none" w:sz="0" w:space="0" w:color="auto"/>
          </w:divBdr>
        </w:div>
        <w:div w:id="1265844011">
          <w:marLeft w:val="640"/>
          <w:marRight w:val="0"/>
          <w:marTop w:val="0"/>
          <w:marBottom w:val="0"/>
          <w:divBdr>
            <w:top w:val="none" w:sz="0" w:space="0" w:color="auto"/>
            <w:left w:val="none" w:sz="0" w:space="0" w:color="auto"/>
            <w:bottom w:val="none" w:sz="0" w:space="0" w:color="auto"/>
            <w:right w:val="none" w:sz="0" w:space="0" w:color="auto"/>
          </w:divBdr>
        </w:div>
        <w:div w:id="1298225811">
          <w:marLeft w:val="640"/>
          <w:marRight w:val="0"/>
          <w:marTop w:val="0"/>
          <w:marBottom w:val="0"/>
          <w:divBdr>
            <w:top w:val="none" w:sz="0" w:space="0" w:color="auto"/>
            <w:left w:val="none" w:sz="0" w:space="0" w:color="auto"/>
            <w:bottom w:val="none" w:sz="0" w:space="0" w:color="auto"/>
            <w:right w:val="none" w:sz="0" w:space="0" w:color="auto"/>
          </w:divBdr>
        </w:div>
        <w:div w:id="1399279535">
          <w:marLeft w:val="640"/>
          <w:marRight w:val="0"/>
          <w:marTop w:val="0"/>
          <w:marBottom w:val="0"/>
          <w:divBdr>
            <w:top w:val="none" w:sz="0" w:space="0" w:color="auto"/>
            <w:left w:val="none" w:sz="0" w:space="0" w:color="auto"/>
            <w:bottom w:val="none" w:sz="0" w:space="0" w:color="auto"/>
            <w:right w:val="none" w:sz="0" w:space="0" w:color="auto"/>
          </w:divBdr>
        </w:div>
        <w:div w:id="1418552643">
          <w:marLeft w:val="640"/>
          <w:marRight w:val="0"/>
          <w:marTop w:val="0"/>
          <w:marBottom w:val="0"/>
          <w:divBdr>
            <w:top w:val="none" w:sz="0" w:space="0" w:color="auto"/>
            <w:left w:val="none" w:sz="0" w:space="0" w:color="auto"/>
            <w:bottom w:val="none" w:sz="0" w:space="0" w:color="auto"/>
            <w:right w:val="none" w:sz="0" w:space="0" w:color="auto"/>
          </w:divBdr>
        </w:div>
        <w:div w:id="1453204979">
          <w:marLeft w:val="640"/>
          <w:marRight w:val="0"/>
          <w:marTop w:val="0"/>
          <w:marBottom w:val="0"/>
          <w:divBdr>
            <w:top w:val="none" w:sz="0" w:space="0" w:color="auto"/>
            <w:left w:val="none" w:sz="0" w:space="0" w:color="auto"/>
            <w:bottom w:val="none" w:sz="0" w:space="0" w:color="auto"/>
            <w:right w:val="none" w:sz="0" w:space="0" w:color="auto"/>
          </w:divBdr>
        </w:div>
        <w:div w:id="1465587530">
          <w:marLeft w:val="640"/>
          <w:marRight w:val="0"/>
          <w:marTop w:val="0"/>
          <w:marBottom w:val="0"/>
          <w:divBdr>
            <w:top w:val="none" w:sz="0" w:space="0" w:color="auto"/>
            <w:left w:val="none" w:sz="0" w:space="0" w:color="auto"/>
            <w:bottom w:val="none" w:sz="0" w:space="0" w:color="auto"/>
            <w:right w:val="none" w:sz="0" w:space="0" w:color="auto"/>
          </w:divBdr>
        </w:div>
        <w:div w:id="1473866183">
          <w:marLeft w:val="640"/>
          <w:marRight w:val="0"/>
          <w:marTop w:val="0"/>
          <w:marBottom w:val="0"/>
          <w:divBdr>
            <w:top w:val="none" w:sz="0" w:space="0" w:color="auto"/>
            <w:left w:val="none" w:sz="0" w:space="0" w:color="auto"/>
            <w:bottom w:val="none" w:sz="0" w:space="0" w:color="auto"/>
            <w:right w:val="none" w:sz="0" w:space="0" w:color="auto"/>
          </w:divBdr>
        </w:div>
        <w:div w:id="1478568141">
          <w:marLeft w:val="640"/>
          <w:marRight w:val="0"/>
          <w:marTop w:val="0"/>
          <w:marBottom w:val="0"/>
          <w:divBdr>
            <w:top w:val="none" w:sz="0" w:space="0" w:color="auto"/>
            <w:left w:val="none" w:sz="0" w:space="0" w:color="auto"/>
            <w:bottom w:val="none" w:sz="0" w:space="0" w:color="auto"/>
            <w:right w:val="none" w:sz="0" w:space="0" w:color="auto"/>
          </w:divBdr>
        </w:div>
        <w:div w:id="1502424231">
          <w:marLeft w:val="640"/>
          <w:marRight w:val="0"/>
          <w:marTop w:val="0"/>
          <w:marBottom w:val="0"/>
          <w:divBdr>
            <w:top w:val="none" w:sz="0" w:space="0" w:color="auto"/>
            <w:left w:val="none" w:sz="0" w:space="0" w:color="auto"/>
            <w:bottom w:val="none" w:sz="0" w:space="0" w:color="auto"/>
            <w:right w:val="none" w:sz="0" w:space="0" w:color="auto"/>
          </w:divBdr>
        </w:div>
        <w:div w:id="1544829690">
          <w:marLeft w:val="640"/>
          <w:marRight w:val="0"/>
          <w:marTop w:val="0"/>
          <w:marBottom w:val="0"/>
          <w:divBdr>
            <w:top w:val="none" w:sz="0" w:space="0" w:color="auto"/>
            <w:left w:val="none" w:sz="0" w:space="0" w:color="auto"/>
            <w:bottom w:val="none" w:sz="0" w:space="0" w:color="auto"/>
            <w:right w:val="none" w:sz="0" w:space="0" w:color="auto"/>
          </w:divBdr>
        </w:div>
        <w:div w:id="1599286662">
          <w:marLeft w:val="640"/>
          <w:marRight w:val="0"/>
          <w:marTop w:val="0"/>
          <w:marBottom w:val="0"/>
          <w:divBdr>
            <w:top w:val="none" w:sz="0" w:space="0" w:color="auto"/>
            <w:left w:val="none" w:sz="0" w:space="0" w:color="auto"/>
            <w:bottom w:val="none" w:sz="0" w:space="0" w:color="auto"/>
            <w:right w:val="none" w:sz="0" w:space="0" w:color="auto"/>
          </w:divBdr>
        </w:div>
        <w:div w:id="1657958726">
          <w:marLeft w:val="640"/>
          <w:marRight w:val="0"/>
          <w:marTop w:val="0"/>
          <w:marBottom w:val="0"/>
          <w:divBdr>
            <w:top w:val="none" w:sz="0" w:space="0" w:color="auto"/>
            <w:left w:val="none" w:sz="0" w:space="0" w:color="auto"/>
            <w:bottom w:val="none" w:sz="0" w:space="0" w:color="auto"/>
            <w:right w:val="none" w:sz="0" w:space="0" w:color="auto"/>
          </w:divBdr>
        </w:div>
        <w:div w:id="1720130372">
          <w:marLeft w:val="640"/>
          <w:marRight w:val="0"/>
          <w:marTop w:val="0"/>
          <w:marBottom w:val="0"/>
          <w:divBdr>
            <w:top w:val="none" w:sz="0" w:space="0" w:color="auto"/>
            <w:left w:val="none" w:sz="0" w:space="0" w:color="auto"/>
            <w:bottom w:val="none" w:sz="0" w:space="0" w:color="auto"/>
            <w:right w:val="none" w:sz="0" w:space="0" w:color="auto"/>
          </w:divBdr>
        </w:div>
        <w:div w:id="1742825455">
          <w:marLeft w:val="640"/>
          <w:marRight w:val="0"/>
          <w:marTop w:val="0"/>
          <w:marBottom w:val="0"/>
          <w:divBdr>
            <w:top w:val="none" w:sz="0" w:space="0" w:color="auto"/>
            <w:left w:val="none" w:sz="0" w:space="0" w:color="auto"/>
            <w:bottom w:val="none" w:sz="0" w:space="0" w:color="auto"/>
            <w:right w:val="none" w:sz="0" w:space="0" w:color="auto"/>
          </w:divBdr>
        </w:div>
        <w:div w:id="1811096159">
          <w:marLeft w:val="640"/>
          <w:marRight w:val="0"/>
          <w:marTop w:val="0"/>
          <w:marBottom w:val="0"/>
          <w:divBdr>
            <w:top w:val="none" w:sz="0" w:space="0" w:color="auto"/>
            <w:left w:val="none" w:sz="0" w:space="0" w:color="auto"/>
            <w:bottom w:val="none" w:sz="0" w:space="0" w:color="auto"/>
            <w:right w:val="none" w:sz="0" w:space="0" w:color="auto"/>
          </w:divBdr>
        </w:div>
        <w:div w:id="1825972925">
          <w:marLeft w:val="640"/>
          <w:marRight w:val="0"/>
          <w:marTop w:val="0"/>
          <w:marBottom w:val="0"/>
          <w:divBdr>
            <w:top w:val="none" w:sz="0" w:space="0" w:color="auto"/>
            <w:left w:val="none" w:sz="0" w:space="0" w:color="auto"/>
            <w:bottom w:val="none" w:sz="0" w:space="0" w:color="auto"/>
            <w:right w:val="none" w:sz="0" w:space="0" w:color="auto"/>
          </w:divBdr>
        </w:div>
        <w:div w:id="1827361459">
          <w:marLeft w:val="640"/>
          <w:marRight w:val="0"/>
          <w:marTop w:val="0"/>
          <w:marBottom w:val="0"/>
          <w:divBdr>
            <w:top w:val="none" w:sz="0" w:space="0" w:color="auto"/>
            <w:left w:val="none" w:sz="0" w:space="0" w:color="auto"/>
            <w:bottom w:val="none" w:sz="0" w:space="0" w:color="auto"/>
            <w:right w:val="none" w:sz="0" w:space="0" w:color="auto"/>
          </w:divBdr>
        </w:div>
        <w:div w:id="1836451470">
          <w:marLeft w:val="640"/>
          <w:marRight w:val="0"/>
          <w:marTop w:val="0"/>
          <w:marBottom w:val="0"/>
          <w:divBdr>
            <w:top w:val="none" w:sz="0" w:space="0" w:color="auto"/>
            <w:left w:val="none" w:sz="0" w:space="0" w:color="auto"/>
            <w:bottom w:val="none" w:sz="0" w:space="0" w:color="auto"/>
            <w:right w:val="none" w:sz="0" w:space="0" w:color="auto"/>
          </w:divBdr>
        </w:div>
        <w:div w:id="1860318790">
          <w:marLeft w:val="640"/>
          <w:marRight w:val="0"/>
          <w:marTop w:val="0"/>
          <w:marBottom w:val="0"/>
          <w:divBdr>
            <w:top w:val="none" w:sz="0" w:space="0" w:color="auto"/>
            <w:left w:val="none" w:sz="0" w:space="0" w:color="auto"/>
            <w:bottom w:val="none" w:sz="0" w:space="0" w:color="auto"/>
            <w:right w:val="none" w:sz="0" w:space="0" w:color="auto"/>
          </w:divBdr>
        </w:div>
        <w:div w:id="1870798472">
          <w:marLeft w:val="640"/>
          <w:marRight w:val="0"/>
          <w:marTop w:val="0"/>
          <w:marBottom w:val="0"/>
          <w:divBdr>
            <w:top w:val="none" w:sz="0" w:space="0" w:color="auto"/>
            <w:left w:val="none" w:sz="0" w:space="0" w:color="auto"/>
            <w:bottom w:val="none" w:sz="0" w:space="0" w:color="auto"/>
            <w:right w:val="none" w:sz="0" w:space="0" w:color="auto"/>
          </w:divBdr>
        </w:div>
        <w:div w:id="1884366981">
          <w:marLeft w:val="640"/>
          <w:marRight w:val="0"/>
          <w:marTop w:val="0"/>
          <w:marBottom w:val="0"/>
          <w:divBdr>
            <w:top w:val="none" w:sz="0" w:space="0" w:color="auto"/>
            <w:left w:val="none" w:sz="0" w:space="0" w:color="auto"/>
            <w:bottom w:val="none" w:sz="0" w:space="0" w:color="auto"/>
            <w:right w:val="none" w:sz="0" w:space="0" w:color="auto"/>
          </w:divBdr>
        </w:div>
        <w:div w:id="1914201420">
          <w:marLeft w:val="640"/>
          <w:marRight w:val="0"/>
          <w:marTop w:val="0"/>
          <w:marBottom w:val="0"/>
          <w:divBdr>
            <w:top w:val="none" w:sz="0" w:space="0" w:color="auto"/>
            <w:left w:val="none" w:sz="0" w:space="0" w:color="auto"/>
            <w:bottom w:val="none" w:sz="0" w:space="0" w:color="auto"/>
            <w:right w:val="none" w:sz="0" w:space="0" w:color="auto"/>
          </w:divBdr>
        </w:div>
        <w:div w:id="1940334797">
          <w:marLeft w:val="640"/>
          <w:marRight w:val="0"/>
          <w:marTop w:val="0"/>
          <w:marBottom w:val="0"/>
          <w:divBdr>
            <w:top w:val="none" w:sz="0" w:space="0" w:color="auto"/>
            <w:left w:val="none" w:sz="0" w:space="0" w:color="auto"/>
            <w:bottom w:val="none" w:sz="0" w:space="0" w:color="auto"/>
            <w:right w:val="none" w:sz="0" w:space="0" w:color="auto"/>
          </w:divBdr>
        </w:div>
        <w:div w:id="1951736945">
          <w:marLeft w:val="640"/>
          <w:marRight w:val="0"/>
          <w:marTop w:val="0"/>
          <w:marBottom w:val="0"/>
          <w:divBdr>
            <w:top w:val="none" w:sz="0" w:space="0" w:color="auto"/>
            <w:left w:val="none" w:sz="0" w:space="0" w:color="auto"/>
            <w:bottom w:val="none" w:sz="0" w:space="0" w:color="auto"/>
            <w:right w:val="none" w:sz="0" w:space="0" w:color="auto"/>
          </w:divBdr>
        </w:div>
        <w:div w:id="1973637837">
          <w:marLeft w:val="640"/>
          <w:marRight w:val="0"/>
          <w:marTop w:val="0"/>
          <w:marBottom w:val="0"/>
          <w:divBdr>
            <w:top w:val="none" w:sz="0" w:space="0" w:color="auto"/>
            <w:left w:val="none" w:sz="0" w:space="0" w:color="auto"/>
            <w:bottom w:val="none" w:sz="0" w:space="0" w:color="auto"/>
            <w:right w:val="none" w:sz="0" w:space="0" w:color="auto"/>
          </w:divBdr>
        </w:div>
        <w:div w:id="1979802034">
          <w:marLeft w:val="640"/>
          <w:marRight w:val="0"/>
          <w:marTop w:val="0"/>
          <w:marBottom w:val="0"/>
          <w:divBdr>
            <w:top w:val="none" w:sz="0" w:space="0" w:color="auto"/>
            <w:left w:val="none" w:sz="0" w:space="0" w:color="auto"/>
            <w:bottom w:val="none" w:sz="0" w:space="0" w:color="auto"/>
            <w:right w:val="none" w:sz="0" w:space="0" w:color="auto"/>
          </w:divBdr>
        </w:div>
        <w:div w:id="1992710680">
          <w:marLeft w:val="640"/>
          <w:marRight w:val="0"/>
          <w:marTop w:val="0"/>
          <w:marBottom w:val="0"/>
          <w:divBdr>
            <w:top w:val="none" w:sz="0" w:space="0" w:color="auto"/>
            <w:left w:val="none" w:sz="0" w:space="0" w:color="auto"/>
            <w:bottom w:val="none" w:sz="0" w:space="0" w:color="auto"/>
            <w:right w:val="none" w:sz="0" w:space="0" w:color="auto"/>
          </w:divBdr>
        </w:div>
        <w:div w:id="2102872050">
          <w:marLeft w:val="640"/>
          <w:marRight w:val="0"/>
          <w:marTop w:val="0"/>
          <w:marBottom w:val="0"/>
          <w:divBdr>
            <w:top w:val="none" w:sz="0" w:space="0" w:color="auto"/>
            <w:left w:val="none" w:sz="0" w:space="0" w:color="auto"/>
            <w:bottom w:val="none" w:sz="0" w:space="0" w:color="auto"/>
            <w:right w:val="none" w:sz="0" w:space="0" w:color="auto"/>
          </w:divBdr>
        </w:div>
        <w:div w:id="2122458022">
          <w:marLeft w:val="640"/>
          <w:marRight w:val="0"/>
          <w:marTop w:val="0"/>
          <w:marBottom w:val="0"/>
          <w:divBdr>
            <w:top w:val="none" w:sz="0" w:space="0" w:color="auto"/>
            <w:left w:val="none" w:sz="0" w:space="0" w:color="auto"/>
            <w:bottom w:val="none" w:sz="0" w:space="0" w:color="auto"/>
            <w:right w:val="none" w:sz="0" w:space="0" w:color="auto"/>
          </w:divBdr>
        </w:div>
        <w:div w:id="2136413170">
          <w:marLeft w:val="640"/>
          <w:marRight w:val="0"/>
          <w:marTop w:val="0"/>
          <w:marBottom w:val="0"/>
          <w:divBdr>
            <w:top w:val="none" w:sz="0" w:space="0" w:color="auto"/>
            <w:left w:val="none" w:sz="0" w:space="0" w:color="auto"/>
            <w:bottom w:val="none" w:sz="0" w:space="0" w:color="auto"/>
            <w:right w:val="none" w:sz="0" w:space="0" w:color="auto"/>
          </w:divBdr>
        </w:div>
      </w:divsChild>
    </w:div>
    <w:div w:id="797574558">
      <w:marLeft w:val="640"/>
      <w:marRight w:val="0"/>
      <w:marTop w:val="0"/>
      <w:marBottom w:val="0"/>
      <w:divBdr>
        <w:top w:val="none" w:sz="0" w:space="0" w:color="auto"/>
        <w:left w:val="none" w:sz="0" w:space="0" w:color="auto"/>
        <w:bottom w:val="none" w:sz="0" w:space="0" w:color="auto"/>
        <w:right w:val="none" w:sz="0" w:space="0" w:color="auto"/>
      </w:divBdr>
    </w:div>
    <w:div w:id="802425549">
      <w:marLeft w:val="640"/>
      <w:marRight w:val="0"/>
      <w:marTop w:val="0"/>
      <w:marBottom w:val="0"/>
      <w:divBdr>
        <w:top w:val="none" w:sz="0" w:space="0" w:color="auto"/>
        <w:left w:val="none" w:sz="0" w:space="0" w:color="auto"/>
        <w:bottom w:val="none" w:sz="0" w:space="0" w:color="auto"/>
        <w:right w:val="none" w:sz="0" w:space="0" w:color="auto"/>
      </w:divBdr>
    </w:div>
    <w:div w:id="803431808">
      <w:marLeft w:val="640"/>
      <w:marRight w:val="0"/>
      <w:marTop w:val="0"/>
      <w:marBottom w:val="0"/>
      <w:divBdr>
        <w:top w:val="none" w:sz="0" w:space="0" w:color="auto"/>
        <w:left w:val="none" w:sz="0" w:space="0" w:color="auto"/>
        <w:bottom w:val="none" w:sz="0" w:space="0" w:color="auto"/>
        <w:right w:val="none" w:sz="0" w:space="0" w:color="auto"/>
      </w:divBdr>
    </w:div>
    <w:div w:id="803884444">
      <w:marLeft w:val="640"/>
      <w:marRight w:val="0"/>
      <w:marTop w:val="0"/>
      <w:marBottom w:val="0"/>
      <w:divBdr>
        <w:top w:val="none" w:sz="0" w:space="0" w:color="auto"/>
        <w:left w:val="none" w:sz="0" w:space="0" w:color="auto"/>
        <w:bottom w:val="none" w:sz="0" w:space="0" w:color="auto"/>
        <w:right w:val="none" w:sz="0" w:space="0" w:color="auto"/>
      </w:divBdr>
    </w:div>
    <w:div w:id="804665867">
      <w:marLeft w:val="640"/>
      <w:marRight w:val="0"/>
      <w:marTop w:val="0"/>
      <w:marBottom w:val="0"/>
      <w:divBdr>
        <w:top w:val="none" w:sz="0" w:space="0" w:color="auto"/>
        <w:left w:val="none" w:sz="0" w:space="0" w:color="auto"/>
        <w:bottom w:val="none" w:sz="0" w:space="0" w:color="auto"/>
        <w:right w:val="none" w:sz="0" w:space="0" w:color="auto"/>
      </w:divBdr>
    </w:div>
    <w:div w:id="805312905">
      <w:marLeft w:val="640"/>
      <w:marRight w:val="0"/>
      <w:marTop w:val="0"/>
      <w:marBottom w:val="0"/>
      <w:divBdr>
        <w:top w:val="none" w:sz="0" w:space="0" w:color="auto"/>
        <w:left w:val="none" w:sz="0" w:space="0" w:color="auto"/>
        <w:bottom w:val="none" w:sz="0" w:space="0" w:color="auto"/>
        <w:right w:val="none" w:sz="0" w:space="0" w:color="auto"/>
      </w:divBdr>
    </w:div>
    <w:div w:id="806241330">
      <w:bodyDiv w:val="1"/>
      <w:marLeft w:val="0"/>
      <w:marRight w:val="0"/>
      <w:marTop w:val="0"/>
      <w:marBottom w:val="0"/>
      <w:divBdr>
        <w:top w:val="none" w:sz="0" w:space="0" w:color="auto"/>
        <w:left w:val="none" w:sz="0" w:space="0" w:color="auto"/>
        <w:bottom w:val="none" w:sz="0" w:space="0" w:color="auto"/>
        <w:right w:val="none" w:sz="0" w:space="0" w:color="auto"/>
      </w:divBdr>
      <w:divsChild>
        <w:div w:id="1193228428">
          <w:marLeft w:val="640"/>
          <w:marRight w:val="0"/>
          <w:marTop w:val="0"/>
          <w:marBottom w:val="0"/>
          <w:divBdr>
            <w:top w:val="none" w:sz="0" w:space="0" w:color="auto"/>
            <w:left w:val="none" w:sz="0" w:space="0" w:color="auto"/>
            <w:bottom w:val="none" w:sz="0" w:space="0" w:color="auto"/>
            <w:right w:val="none" w:sz="0" w:space="0" w:color="auto"/>
          </w:divBdr>
        </w:div>
        <w:div w:id="454255929">
          <w:marLeft w:val="640"/>
          <w:marRight w:val="0"/>
          <w:marTop w:val="0"/>
          <w:marBottom w:val="0"/>
          <w:divBdr>
            <w:top w:val="none" w:sz="0" w:space="0" w:color="auto"/>
            <w:left w:val="none" w:sz="0" w:space="0" w:color="auto"/>
            <w:bottom w:val="none" w:sz="0" w:space="0" w:color="auto"/>
            <w:right w:val="none" w:sz="0" w:space="0" w:color="auto"/>
          </w:divBdr>
        </w:div>
        <w:div w:id="1868130109">
          <w:marLeft w:val="640"/>
          <w:marRight w:val="0"/>
          <w:marTop w:val="0"/>
          <w:marBottom w:val="0"/>
          <w:divBdr>
            <w:top w:val="none" w:sz="0" w:space="0" w:color="auto"/>
            <w:left w:val="none" w:sz="0" w:space="0" w:color="auto"/>
            <w:bottom w:val="none" w:sz="0" w:space="0" w:color="auto"/>
            <w:right w:val="none" w:sz="0" w:space="0" w:color="auto"/>
          </w:divBdr>
        </w:div>
        <w:div w:id="353265708">
          <w:marLeft w:val="640"/>
          <w:marRight w:val="0"/>
          <w:marTop w:val="0"/>
          <w:marBottom w:val="0"/>
          <w:divBdr>
            <w:top w:val="none" w:sz="0" w:space="0" w:color="auto"/>
            <w:left w:val="none" w:sz="0" w:space="0" w:color="auto"/>
            <w:bottom w:val="none" w:sz="0" w:space="0" w:color="auto"/>
            <w:right w:val="none" w:sz="0" w:space="0" w:color="auto"/>
          </w:divBdr>
        </w:div>
        <w:div w:id="151146473">
          <w:marLeft w:val="640"/>
          <w:marRight w:val="0"/>
          <w:marTop w:val="0"/>
          <w:marBottom w:val="0"/>
          <w:divBdr>
            <w:top w:val="none" w:sz="0" w:space="0" w:color="auto"/>
            <w:left w:val="none" w:sz="0" w:space="0" w:color="auto"/>
            <w:bottom w:val="none" w:sz="0" w:space="0" w:color="auto"/>
            <w:right w:val="none" w:sz="0" w:space="0" w:color="auto"/>
          </w:divBdr>
        </w:div>
        <w:div w:id="1581674881">
          <w:marLeft w:val="640"/>
          <w:marRight w:val="0"/>
          <w:marTop w:val="0"/>
          <w:marBottom w:val="0"/>
          <w:divBdr>
            <w:top w:val="none" w:sz="0" w:space="0" w:color="auto"/>
            <w:left w:val="none" w:sz="0" w:space="0" w:color="auto"/>
            <w:bottom w:val="none" w:sz="0" w:space="0" w:color="auto"/>
            <w:right w:val="none" w:sz="0" w:space="0" w:color="auto"/>
          </w:divBdr>
        </w:div>
        <w:div w:id="762069496">
          <w:marLeft w:val="640"/>
          <w:marRight w:val="0"/>
          <w:marTop w:val="0"/>
          <w:marBottom w:val="0"/>
          <w:divBdr>
            <w:top w:val="none" w:sz="0" w:space="0" w:color="auto"/>
            <w:left w:val="none" w:sz="0" w:space="0" w:color="auto"/>
            <w:bottom w:val="none" w:sz="0" w:space="0" w:color="auto"/>
            <w:right w:val="none" w:sz="0" w:space="0" w:color="auto"/>
          </w:divBdr>
        </w:div>
        <w:div w:id="2120710122">
          <w:marLeft w:val="640"/>
          <w:marRight w:val="0"/>
          <w:marTop w:val="0"/>
          <w:marBottom w:val="0"/>
          <w:divBdr>
            <w:top w:val="none" w:sz="0" w:space="0" w:color="auto"/>
            <w:left w:val="none" w:sz="0" w:space="0" w:color="auto"/>
            <w:bottom w:val="none" w:sz="0" w:space="0" w:color="auto"/>
            <w:right w:val="none" w:sz="0" w:space="0" w:color="auto"/>
          </w:divBdr>
        </w:div>
        <w:div w:id="1385324894">
          <w:marLeft w:val="640"/>
          <w:marRight w:val="0"/>
          <w:marTop w:val="0"/>
          <w:marBottom w:val="0"/>
          <w:divBdr>
            <w:top w:val="none" w:sz="0" w:space="0" w:color="auto"/>
            <w:left w:val="none" w:sz="0" w:space="0" w:color="auto"/>
            <w:bottom w:val="none" w:sz="0" w:space="0" w:color="auto"/>
            <w:right w:val="none" w:sz="0" w:space="0" w:color="auto"/>
          </w:divBdr>
        </w:div>
        <w:div w:id="1523858231">
          <w:marLeft w:val="640"/>
          <w:marRight w:val="0"/>
          <w:marTop w:val="0"/>
          <w:marBottom w:val="0"/>
          <w:divBdr>
            <w:top w:val="none" w:sz="0" w:space="0" w:color="auto"/>
            <w:left w:val="none" w:sz="0" w:space="0" w:color="auto"/>
            <w:bottom w:val="none" w:sz="0" w:space="0" w:color="auto"/>
            <w:right w:val="none" w:sz="0" w:space="0" w:color="auto"/>
          </w:divBdr>
        </w:div>
        <w:div w:id="1372420860">
          <w:marLeft w:val="640"/>
          <w:marRight w:val="0"/>
          <w:marTop w:val="0"/>
          <w:marBottom w:val="0"/>
          <w:divBdr>
            <w:top w:val="none" w:sz="0" w:space="0" w:color="auto"/>
            <w:left w:val="none" w:sz="0" w:space="0" w:color="auto"/>
            <w:bottom w:val="none" w:sz="0" w:space="0" w:color="auto"/>
            <w:right w:val="none" w:sz="0" w:space="0" w:color="auto"/>
          </w:divBdr>
        </w:div>
        <w:div w:id="599676905">
          <w:marLeft w:val="640"/>
          <w:marRight w:val="0"/>
          <w:marTop w:val="0"/>
          <w:marBottom w:val="0"/>
          <w:divBdr>
            <w:top w:val="none" w:sz="0" w:space="0" w:color="auto"/>
            <w:left w:val="none" w:sz="0" w:space="0" w:color="auto"/>
            <w:bottom w:val="none" w:sz="0" w:space="0" w:color="auto"/>
            <w:right w:val="none" w:sz="0" w:space="0" w:color="auto"/>
          </w:divBdr>
        </w:div>
        <w:div w:id="589047129">
          <w:marLeft w:val="640"/>
          <w:marRight w:val="0"/>
          <w:marTop w:val="0"/>
          <w:marBottom w:val="0"/>
          <w:divBdr>
            <w:top w:val="none" w:sz="0" w:space="0" w:color="auto"/>
            <w:left w:val="none" w:sz="0" w:space="0" w:color="auto"/>
            <w:bottom w:val="none" w:sz="0" w:space="0" w:color="auto"/>
            <w:right w:val="none" w:sz="0" w:space="0" w:color="auto"/>
          </w:divBdr>
        </w:div>
        <w:div w:id="595134202">
          <w:marLeft w:val="640"/>
          <w:marRight w:val="0"/>
          <w:marTop w:val="0"/>
          <w:marBottom w:val="0"/>
          <w:divBdr>
            <w:top w:val="none" w:sz="0" w:space="0" w:color="auto"/>
            <w:left w:val="none" w:sz="0" w:space="0" w:color="auto"/>
            <w:bottom w:val="none" w:sz="0" w:space="0" w:color="auto"/>
            <w:right w:val="none" w:sz="0" w:space="0" w:color="auto"/>
          </w:divBdr>
        </w:div>
        <w:div w:id="1084691320">
          <w:marLeft w:val="640"/>
          <w:marRight w:val="0"/>
          <w:marTop w:val="0"/>
          <w:marBottom w:val="0"/>
          <w:divBdr>
            <w:top w:val="none" w:sz="0" w:space="0" w:color="auto"/>
            <w:left w:val="none" w:sz="0" w:space="0" w:color="auto"/>
            <w:bottom w:val="none" w:sz="0" w:space="0" w:color="auto"/>
            <w:right w:val="none" w:sz="0" w:space="0" w:color="auto"/>
          </w:divBdr>
        </w:div>
        <w:div w:id="473259463">
          <w:marLeft w:val="640"/>
          <w:marRight w:val="0"/>
          <w:marTop w:val="0"/>
          <w:marBottom w:val="0"/>
          <w:divBdr>
            <w:top w:val="none" w:sz="0" w:space="0" w:color="auto"/>
            <w:left w:val="none" w:sz="0" w:space="0" w:color="auto"/>
            <w:bottom w:val="none" w:sz="0" w:space="0" w:color="auto"/>
            <w:right w:val="none" w:sz="0" w:space="0" w:color="auto"/>
          </w:divBdr>
        </w:div>
        <w:div w:id="1785729557">
          <w:marLeft w:val="640"/>
          <w:marRight w:val="0"/>
          <w:marTop w:val="0"/>
          <w:marBottom w:val="0"/>
          <w:divBdr>
            <w:top w:val="none" w:sz="0" w:space="0" w:color="auto"/>
            <w:left w:val="none" w:sz="0" w:space="0" w:color="auto"/>
            <w:bottom w:val="none" w:sz="0" w:space="0" w:color="auto"/>
            <w:right w:val="none" w:sz="0" w:space="0" w:color="auto"/>
          </w:divBdr>
        </w:div>
        <w:div w:id="1574512804">
          <w:marLeft w:val="640"/>
          <w:marRight w:val="0"/>
          <w:marTop w:val="0"/>
          <w:marBottom w:val="0"/>
          <w:divBdr>
            <w:top w:val="none" w:sz="0" w:space="0" w:color="auto"/>
            <w:left w:val="none" w:sz="0" w:space="0" w:color="auto"/>
            <w:bottom w:val="none" w:sz="0" w:space="0" w:color="auto"/>
            <w:right w:val="none" w:sz="0" w:space="0" w:color="auto"/>
          </w:divBdr>
        </w:div>
        <w:div w:id="803161747">
          <w:marLeft w:val="640"/>
          <w:marRight w:val="0"/>
          <w:marTop w:val="0"/>
          <w:marBottom w:val="0"/>
          <w:divBdr>
            <w:top w:val="none" w:sz="0" w:space="0" w:color="auto"/>
            <w:left w:val="none" w:sz="0" w:space="0" w:color="auto"/>
            <w:bottom w:val="none" w:sz="0" w:space="0" w:color="auto"/>
            <w:right w:val="none" w:sz="0" w:space="0" w:color="auto"/>
          </w:divBdr>
        </w:div>
        <w:div w:id="1563101234">
          <w:marLeft w:val="640"/>
          <w:marRight w:val="0"/>
          <w:marTop w:val="0"/>
          <w:marBottom w:val="0"/>
          <w:divBdr>
            <w:top w:val="none" w:sz="0" w:space="0" w:color="auto"/>
            <w:left w:val="none" w:sz="0" w:space="0" w:color="auto"/>
            <w:bottom w:val="none" w:sz="0" w:space="0" w:color="auto"/>
            <w:right w:val="none" w:sz="0" w:space="0" w:color="auto"/>
          </w:divBdr>
        </w:div>
        <w:div w:id="1224290078">
          <w:marLeft w:val="640"/>
          <w:marRight w:val="0"/>
          <w:marTop w:val="0"/>
          <w:marBottom w:val="0"/>
          <w:divBdr>
            <w:top w:val="none" w:sz="0" w:space="0" w:color="auto"/>
            <w:left w:val="none" w:sz="0" w:space="0" w:color="auto"/>
            <w:bottom w:val="none" w:sz="0" w:space="0" w:color="auto"/>
            <w:right w:val="none" w:sz="0" w:space="0" w:color="auto"/>
          </w:divBdr>
        </w:div>
        <w:div w:id="83691583">
          <w:marLeft w:val="640"/>
          <w:marRight w:val="0"/>
          <w:marTop w:val="0"/>
          <w:marBottom w:val="0"/>
          <w:divBdr>
            <w:top w:val="none" w:sz="0" w:space="0" w:color="auto"/>
            <w:left w:val="none" w:sz="0" w:space="0" w:color="auto"/>
            <w:bottom w:val="none" w:sz="0" w:space="0" w:color="auto"/>
            <w:right w:val="none" w:sz="0" w:space="0" w:color="auto"/>
          </w:divBdr>
        </w:div>
        <w:div w:id="1876846510">
          <w:marLeft w:val="640"/>
          <w:marRight w:val="0"/>
          <w:marTop w:val="0"/>
          <w:marBottom w:val="0"/>
          <w:divBdr>
            <w:top w:val="none" w:sz="0" w:space="0" w:color="auto"/>
            <w:left w:val="none" w:sz="0" w:space="0" w:color="auto"/>
            <w:bottom w:val="none" w:sz="0" w:space="0" w:color="auto"/>
            <w:right w:val="none" w:sz="0" w:space="0" w:color="auto"/>
          </w:divBdr>
        </w:div>
        <w:div w:id="291523423">
          <w:marLeft w:val="640"/>
          <w:marRight w:val="0"/>
          <w:marTop w:val="0"/>
          <w:marBottom w:val="0"/>
          <w:divBdr>
            <w:top w:val="none" w:sz="0" w:space="0" w:color="auto"/>
            <w:left w:val="none" w:sz="0" w:space="0" w:color="auto"/>
            <w:bottom w:val="none" w:sz="0" w:space="0" w:color="auto"/>
            <w:right w:val="none" w:sz="0" w:space="0" w:color="auto"/>
          </w:divBdr>
        </w:div>
        <w:div w:id="862015919">
          <w:marLeft w:val="640"/>
          <w:marRight w:val="0"/>
          <w:marTop w:val="0"/>
          <w:marBottom w:val="0"/>
          <w:divBdr>
            <w:top w:val="none" w:sz="0" w:space="0" w:color="auto"/>
            <w:left w:val="none" w:sz="0" w:space="0" w:color="auto"/>
            <w:bottom w:val="none" w:sz="0" w:space="0" w:color="auto"/>
            <w:right w:val="none" w:sz="0" w:space="0" w:color="auto"/>
          </w:divBdr>
        </w:div>
        <w:div w:id="1141073803">
          <w:marLeft w:val="640"/>
          <w:marRight w:val="0"/>
          <w:marTop w:val="0"/>
          <w:marBottom w:val="0"/>
          <w:divBdr>
            <w:top w:val="none" w:sz="0" w:space="0" w:color="auto"/>
            <w:left w:val="none" w:sz="0" w:space="0" w:color="auto"/>
            <w:bottom w:val="none" w:sz="0" w:space="0" w:color="auto"/>
            <w:right w:val="none" w:sz="0" w:space="0" w:color="auto"/>
          </w:divBdr>
        </w:div>
        <w:div w:id="1930310874">
          <w:marLeft w:val="640"/>
          <w:marRight w:val="0"/>
          <w:marTop w:val="0"/>
          <w:marBottom w:val="0"/>
          <w:divBdr>
            <w:top w:val="none" w:sz="0" w:space="0" w:color="auto"/>
            <w:left w:val="none" w:sz="0" w:space="0" w:color="auto"/>
            <w:bottom w:val="none" w:sz="0" w:space="0" w:color="auto"/>
            <w:right w:val="none" w:sz="0" w:space="0" w:color="auto"/>
          </w:divBdr>
        </w:div>
        <w:div w:id="1833451424">
          <w:marLeft w:val="640"/>
          <w:marRight w:val="0"/>
          <w:marTop w:val="0"/>
          <w:marBottom w:val="0"/>
          <w:divBdr>
            <w:top w:val="none" w:sz="0" w:space="0" w:color="auto"/>
            <w:left w:val="none" w:sz="0" w:space="0" w:color="auto"/>
            <w:bottom w:val="none" w:sz="0" w:space="0" w:color="auto"/>
            <w:right w:val="none" w:sz="0" w:space="0" w:color="auto"/>
          </w:divBdr>
        </w:div>
        <w:div w:id="168838362">
          <w:marLeft w:val="640"/>
          <w:marRight w:val="0"/>
          <w:marTop w:val="0"/>
          <w:marBottom w:val="0"/>
          <w:divBdr>
            <w:top w:val="none" w:sz="0" w:space="0" w:color="auto"/>
            <w:left w:val="none" w:sz="0" w:space="0" w:color="auto"/>
            <w:bottom w:val="none" w:sz="0" w:space="0" w:color="auto"/>
            <w:right w:val="none" w:sz="0" w:space="0" w:color="auto"/>
          </w:divBdr>
        </w:div>
        <w:div w:id="1688484315">
          <w:marLeft w:val="640"/>
          <w:marRight w:val="0"/>
          <w:marTop w:val="0"/>
          <w:marBottom w:val="0"/>
          <w:divBdr>
            <w:top w:val="none" w:sz="0" w:space="0" w:color="auto"/>
            <w:left w:val="none" w:sz="0" w:space="0" w:color="auto"/>
            <w:bottom w:val="none" w:sz="0" w:space="0" w:color="auto"/>
            <w:right w:val="none" w:sz="0" w:space="0" w:color="auto"/>
          </w:divBdr>
        </w:div>
        <w:div w:id="824012393">
          <w:marLeft w:val="640"/>
          <w:marRight w:val="0"/>
          <w:marTop w:val="0"/>
          <w:marBottom w:val="0"/>
          <w:divBdr>
            <w:top w:val="none" w:sz="0" w:space="0" w:color="auto"/>
            <w:left w:val="none" w:sz="0" w:space="0" w:color="auto"/>
            <w:bottom w:val="none" w:sz="0" w:space="0" w:color="auto"/>
            <w:right w:val="none" w:sz="0" w:space="0" w:color="auto"/>
          </w:divBdr>
        </w:div>
        <w:div w:id="677852591">
          <w:marLeft w:val="640"/>
          <w:marRight w:val="0"/>
          <w:marTop w:val="0"/>
          <w:marBottom w:val="0"/>
          <w:divBdr>
            <w:top w:val="none" w:sz="0" w:space="0" w:color="auto"/>
            <w:left w:val="none" w:sz="0" w:space="0" w:color="auto"/>
            <w:bottom w:val="none" w:sz="0" w:space="0" w:color="auto"/>
            <w:right w:val="none" w:sz="0" w:space="0" w:color="auto"/>
          </w:divBdr>
        </w:div>
        <w:div w:id="668141006">
          <w:marLeft w:val="640"/>
          <w:marRight w:val="0"/>
          <w:marTop w:val="0"/>
          <w:marBottom w:val="0"/>
          <w:divBdr>
            <w:top w:val="none" w:sz="0" w:space="0" w:color="auto"/>
            <w:left w:val="none" w:sz="0" w:space="0" w:color="auto"/>
            <w:bottom w:val="none" w:sz="0" w:space="0" w:color="auto"/>
            <w:right w:val="none" w:sz="0" w:space="0" w:color="auto"/>
          </w:divBdr>
        </w:div>
        <w:div w:id="1688479977">
          <w:marLeft w:val="640"/>
          <w:marRight w:val="0"/>
          <w:marTop w:val="0"/>
          <w:marBottom w:val="0"/>
          <w:divBdr>
            <w:top w:val="none" w:sz="0" w:space="0" w:color="auto"/>
            <w:left w:val="none" w:sz="0" w:space="0" w:color="auto"/>
            <w:bottom w:val="none" w:sz="0" w:space="0" w:color="auto"/>
            <w:right w:val="none" w:sz="0" w:space="0" w:color="auto"/>
          </w:divBdr>
        </w:div>
        <w:div w:id="459305783">
          <w:marLeft w:val="640"/>
          <w:marRight w:val="0"/>
          <w:marTop w:val="0"/>
          <w:marBottom w:val="0"/>
          <w:divBdr>
            <w:top w:val="none" w:sz="0" w:space="0" w:color="auto"/>
            <w:left w:val="none" w:sz="0" w:space="0" w:color="auto"/>
            <w:bottom w:val="none" w:sz="0" w:space="0" w:color="auto"/>
            <w:right w:val="none" w:sz="0" w:space="0" w:color="auto"/>
          </w:divBdr>
        </w:div>
        <w:div w:id="1507986094">
          <w:marLeft w:val="640"/>
          <w:marRight w:val="0"/>
          <w:marTop w:val="0"/>
          <w:marBottom w:val="0"/>
          <w:divBdr>
            <w:top w:val="none" w:sz="0" w:space="0" w:color="auto"/>
            <w:left w:val="none" w:sz="0" w:space="0" w:color="auto"/>
            <w:bottom w:val="none" w:sz="0" w:space="0" w:color="auto"/>
            <w:right w:val="none" w:sz="0" w:space="0" w:color="auto"/>
          </w:divBdr>
        </w:div>
        <w:div w:id="1623927054">
          <w:marLeft w:val="640"/>
          <w:marRight w:val="0"/>
          <w:marTop w:val="0"/>
          <w:marBottom w:val="0"/>
          <w:divBdr>
            <w:top w:val="none" w:sz="0" w:space="0" w:color="auto"/>
            <w:left w:val="none" w:sz="0" w:space="0" w:color="auto"/>
            <w:bottom w:val="none" w:sz="0" w:space="0" w:color="auto"/>
            <w:right w:val="none" w:sz="0" w:space="0" w:color="auto"/>
          </w:divBdr>
        </w:div>
        <w:div w:id="539590073">
          <w:marLeft w:val="640"/>
          <w:marRight w:val="0"/>
          <w:marTop w:val="0"/>
          <w:marBottom w:val="0"/>
          <w:divBdr>
            <w:top w:val="none" w:sz="0" w:space="0" w:color="auto"/>
            <w:left w:val="none" w:sz="0" w:space="0" w:color="auto"/>
            <w:bottom w:val="none" w:sz="0" w:space="0" w:color="auto"/>
            <w:right w:val="none" w:sz="0" w:space="0" w:color="auto"/>
          </w:divBdr>
        </w:div>
        <w:div w:id="1277906053">
          <w:marLeft w:val="640"/>
          <w:marRight w:val="0"/>
          <w:marTop w:val="0"/>
          <w:marBottom w:val="0"/>
          <w:divBdr>
            <w:top w:val="none" w:sz="0" w:space="0" w:color="auto"/>
            <w:left w:val="none" w:sz="0" w:space="0" w:color="auto"/>
            <w:bottom w:val="none" w:sz="0" w:space="0" w:color="auto"/>
            <w:right w:val="none" w:sz="0" w:space="0" w:color="auto"/>
          </w:divBdr>
        </w:div>
        <w:div w:id="979574163">
          <w:marLeft w:val="640"/>
          <w:marRight w:val="0"/>
          <w:marTop w:val="0"/>
          <w:marBottom w:val="0"/>
          <w:divBdr>
            <w:top w:val="none" w:sz="0" w:space="0" w:color="auto"/>
            <w:left w:val="none" w:sz="0" w:space="0" w:color="auto"/>
            <w:bottom w:val="none" w:sz="0" w:space="0" w:color="auto"/>
            <w:right w:val="none" w:sz="0" w:space="0" w:color="auto"/>
          </w:divBdr>
        </w:div>
        <w:div w:id="139424696">
          <w:marLeft w:val="640"/>
          <w:marRight w:val="0"/>
          <w:marTop w:val="0"/>
          <w:marBottom w:val="0"/>
          <w:divBdr>
            <w:top w:val="none" w:sz="0" w:space="0" w:color="auto"/>
            <w:left w:val="none" w:sz="0" w:space="0" w:color="auto"/>
            <w:bottom w:val="none" w:sz="0" w:space="0" w:color="auto"/>
            <w:right w:val="none" w:sz="0" w:space="0" w:color="auto"/>
          </w:divBdr>
        </w:div>
        <w:div w:id="1614022353">
          <w:marLeft w:val="640"/>
          <w:marRight w:val="0"/>
          <w:marTop w:val="0"/>
          <w:marBottom w:val="0"/>
          <w:divBdr>
            <w:top w:val="none" w:sz="0" w:space="0" w:color="auto"/>
            <w:left w:val="none" w:sz="0" w:space="0" w:color="auto"/>
            <w:bottom w:val="none" w:sz="0" w:space="0" w:color="auto"/>
            <w:right w:val="none" w:sz="0" w:space="0" w:color="auto"/>
          </w:divBdr>
        </w:div>
        <w:div w:id="1136798265">
          <w:marLeft w:val="640"/>
          <w:marRight w:val="0"/>
          <w:marTop w:val="0"/>
          <w:marBottom w:val="0"/>
          <w:divBdr>
            <w:top w:val="none" w:sz="0" w:space="0" w:color="auto"/>
            <w:left w:val="none" w:sz="0" w:space="0" w:color="auto"/>
            <w:bottom w:val="none" w:sz="0" w:space="0" w:color="auto"/>
            <w:right w:val="none" w:sz="0" w:space="0" w:color="auto"/>
          </w:divBdr>
        </w:div>
        <w:div w:id="1473864973">
          <w:marLeft w:val="640"/>
          <w:marRight w:val="0"/>
          <w:marTop w:val="0"/>
          <w:marBottom w:val="0"/>
          <w:divBdr>
            <w:top w:val="none" w:sz="0" w:space="0" w:color="auto"/>
            <w:left w:val="none" w:sz="0" w:space="0" w:color="auto"/>
            <w:bottom w:val="none" w:sz="0" w:space="0" w:color="auto"/>
            <w:right w:val="none" w:sz="0" w:space="0" w:color="auto"/>
          </w:divBdr>
        </w:div>
        <w:div w:id="2084908567">
          <w:marLeft w:val="640"/>
          <w:marRight w:val="0"/>
          <w:marTop w:val="0"/>
          <w:marBottom w:val="0"/>
          <w:divBdr>
            <w:top w:val="none" w:sz="0" w:space="0" w:color="auto"/>
            <w:left w:val="none" w:sz="0" w:space="0" w:color="auto"/>
            <w:bottom w:val="none" w:sz="0" w:space="0" w:color="auto"/>
            <w:right w:val="none" w:sz="0" w:space="0" w:color="auto"/>
          </w:divBdr>
        </w:div>
        <w:div w:id="1180270283">
          <w:marLeft w:val="640"/>
          <w:marRight w:val="0"/>
          <w:marTop w:val="0"/>
          <w:marBottom w:val="0"/>
          <w:divBdr>
            <w:top w:val="none" w:sz="0" w:space="0" w:color="auto"/>
            <w:left w:val="none" w:sz="0" w:space="0" w:color="auto"/>
            <w:bottom w:val="none" w:sz="0" w:space="0" w:color="auto"/>
            <w:right w:val="none" w:sz="0" w:space="0" w:color="auto"/>
          </w:divBdr>
        </w:div>
        <w:div w:id="2028828623">
          <w:marLeft w:val="640"/>
          <w:marRight w:val="0"/>
          <w:marTop w:val="0"/>
          <w:marBottom w:val="0"/>
          <w:divBdr>
            <w:top w:val="none" w:sz="0" w:space="0" w:color="auto"/>
            <w:left w:val="none" w:sz="0" w:space="0" w:color="auto"/>
            <w:bottom w:val="none" w:sz="0" w:space="0" w:color="auto"/>
            <w:right w:val="none" w:sz="0" w:space="0" w:color="auto"/>
          </w:divBdr>
        </w:div>
        <w:div w:id="1876457989">
          <w:marLeft w:val="640"/>
          <w:marRight w:val="0"/>
          <w:marTop w:val="0"/>
          <w:marBottom w:val="0"/>
          <w:divBdr>
            <w:top w:val="none" w:sz="0" w:space="0" w:color="auto"/>
            <w:left w:val="none" w:sz="0" w:space="0" w:color="auto"/>
            <w:bottom w:val="none" w:sz="0" w:space="0" w:color="auto"/>
            <w:right w:val="none" w:sz="0" w:space="0" w:color="auto"/>
          </w:divBdr>
        </w:div>
        <w:div w:id="566184665">
          <w:marLeft w:val="640"/>
          <w:marRight w:val="0"/>
          <w:marTop w:val="0"/>
          <w:marBottom w:val="0"/>
          <w:divBdr>
            <w:top w:val="none" w:sz="0" w:space="0" w:color="auto"/>
            <w:left w:val="none" w:sz="0" w:space="0" w:color="auto"/>
            <w:bottom w:val="none" w:sz="0" w:space="0" w:color="auto"/>
            <w:right w:val="none" w:sz="0" w:space="0" w:color="auto"/>
          </w:divBdr>
        </w:div>
        <w:div w:id="830174950">
          <w:marLeft w:val="640"/>
          <w:marRight w:val="0"/>
          <w:marTop w:val="0"/>
          <w:marBottom w:val="0"/>
          <w:divBdr>
            <w:top w:val="none" w:sz="0" w:space="0" w:color="auto"/>
            <w:left w:val="none" w:sz="0" w:space="0" w:color="auto"/>
            <w:bottom w:val="none" w:sz="0" w:space="0" w:color="auto"/>
            <w:right w:val="none" w:sz="0" w:space="0" w:color="auto"/>
          </w:divBdr>
        </w:div>
        <w:div w:id="869757874">
          <w:marLeft w:val="640"/>
          <w:marRight w:val="0"/>
          <w:marTop w:val="0"/>
          <w:marBottom w:val="0"/>
          <w:divBdr>
            <w:top w:val="none" w:sz="0" w:space="0" w:color="auto"/>
            <w:left w:val="none" w:sz="0" w:space="0" w:color="auto"/>
            <w:bottom w:val="none" w:sz="0" w:space="0" w:color="auto"/>
            <w:right w:val="none" w:sz="0" w:space="0" w:color="auto"/>
          </w:divBdr>
        </w:div>
        <w:div w:id="1981953275">
          <w:marLeft w:val="640"/>
          <w:marRight w:val="0"/>
          <w:marTop w:val="0"/>
          <w:marBottom w:val="0"/>
          <w:divBdr>
            <w:top w:val="none" w:sz="0" w:space="0" w:color="auto"/>
            <w:left w:val="none" w:sz="0" w:space="0" w:color="auto"/>
            <w:bottom w:val="none" w:sz="0" w:space="0" w:color="auto"/>
            <w:right w:val="none" w:sz="0" w:space="0" w:color="auto"/>
          </w:divBdr>
        </w:div>
        <w:div w:id="265583196">
          <w:marLeft w:val="640"/>
          <w:marRight w:val="0"/>
          <w:marTop w:val="0"/>
          <w:marBottom w:val="0"/>
          <w:divBdr>
            <w:top w:val="none" w:sz="0" w:space="0" w:color="auto"/>
            <w:left w:val="none" w:sz="0" w:space="0" w:color="auto"/>
            <w:bottom w:val="none" w:sz="0" w:space="0" w:color="auto"/>
            <w:right w:val="none" w:sz="0" w:space="0" w:color="auto"/>
          </w:divBdr>
        </w:div>
        <w:div w:id="1377582589">
          <w:marLeft w:val="640"/>
          <w:marRight w:val="0"/>
          <w:marTop w:val="0"/>
          <w:marBottom w:val="0"/>
          <w:divBdr>
            <w:top w:val="none" w:sz="0" w:space="0" w:color="auto"/>
            <w:left w:val="none" w:sz="0" w:space="0" w:color="auto"/>
            <w:bottom w:val="none" w:sz="0" w:space="0" w:color="auto"/>
            <w:right w:val="none" w:sz="0" w:space="0" w:color="auto"/>
          </w:divBdr>
        </w:div>
        <w:div w:id="1334644660">
          <w:marLeft w:val="640"/>
          <w:marRight w:val="0"/>
          <w:marTop w:val="0"/>
          <w:marBottom w:val="0"/>
          <w:divBdr>
            <w:top w:val="none" w:sz="0" w:space="0" w:color="auto"/>
            <w:left w:val="none" w:sz="0" w:space="0" w:color="auto"/>
            <w:bottom w:val="none" w:sz="0" w:space="0" w:color="auto"/>
            <w:right w:val="none" w:sz="0" w:space="0" w:color="auto"/>
          </w:divBdr>
        </w:div>
        <w:div w:id="872768342">
          <w:marLeft w:val="640"/>
          <w:marRight w:val="0"/>
          <w:marTop w:val="0"/>
          <w:marBottom w:val="0"/>
          <w:divBdr>
            <w:top w:val="none" w:sz="0" w:space="0" w:color="auto"/>
            <w:left w:val="none" w:sz="0" w:space="0" w:color="auto"/>
            <w:bottom w:val="none" w:sz="0" w:space="0" w:color="auto"/>
            <w:right w:val="none" w:sz="0" w:space="0" w:color="auto"/>
          </w:divBdr>
        </w:div>
        <w:div w:id="839734064">
          <w:marLeft w:val="640"/>
          <w:marRight w:val="0"/>
          <w:marTop w:val="0"/>
          <w:marBottom w:val="0"/>
          <w:divBdr>
            <w:top w:val="none" w:sz="0" w:space="0" w:color="auto"/>
            <w:left w:val="none" w:sz="0" w:space="0" w:color="auto"/>
            <w:bottom w:val="none" w:sz="0" w:space="0" w:color="auto"/>
            <w:right w:val="none" w:sz="0" w:space="0" w:color="auto"/>
          </w:divBdr>
        </w:div>
        <w:div w:id="638414726">
          <w:marLeft w:val="640"/>
          <w:marRight w:val="0"/>
          <w:marTop w:val="0"/>
          <w:marBottom w:val="0"/>
          <w:divBdr>
            <w:top w:val="none" w:sz="0" w:space="0" w:color="auto"/>
            <w:left w:val="none" w:sz="0" w:space="0" w:color="auto"/>
            <w:bottom w:val="none" w:sz="0" w:space="0" w:color="auto"/>
            <w:right w:val="none" w:sz="0" w:space="0" w:color="auto"/>
          </w:divBdr>
        </w:div>
        <w:div w:id="1379816282">
          <w:marLeft w:val="640"/>
          <w:marRight w:val="0"/>
          <w:marTop w:val="0"/>
          <w:marBottom w:val="0"/>
          <w:divBdr>
            <w:top w:val="none" w:sz="0" w:space="0" w:color="auto"/>
            <w:left w:val="none" w:sz="0" w:space="0" w:color="auto"/>
            <w:bottom w:val="none" w:sz="0" w:space="0" w:color="auto"/>
            <w:right w:val="none" w:sz="0" w:space="0" w:color="auto"/>
          </w:divBdr>
        </w:div>
        <w:div w:id="1576361183">
          <w:marLeft w:val="640"/>
          <w:marRight w:val="0"/>
          <w:marTop w:val="0"/>
          <w:marBottom w:val="0"/>
          <w:divBdr>
            <w:top w:val="none" w:sz="0" w:space="0" w:color="auto"/>
            <w:left w:val="none" w:sz="0" w:space="0" w:color="auto"/>
            <w:bottom w:val="none" w:sz="0" w:space="0" w:color="auto"/>
            <w:right w:val="none" w:sz="0" w:space="0" w:color="auto"/>
          </w:divBdr>
        </w:div>
        <w:div w:id="1057319389">
          <w:marLeft w:val="640"/>
          <w:marRight w:val="0"/>
          <w:marTop w:val="0"/>
          <w:marBottom w:val="0"/>
          <w:divBdr>
            <w:top w:val="none" w:sz="0" w:space="0" w:color="auto"/>
            <w:left w:val="none" w:sz="0" w:space="0" w:color="auto"/>
            <w:bottom w:val="none" w:sz="0" w:space="0" w:color="auto"/>
            <w:right w:val="none" w:sz="0" w:space="0" w:color="auto"/>
          </w:divBdr>
        </w:div>
        <w:div w:id="828862933">
          <w:marLeft w:val="640"/>
          <w:marRight w:val="0"/>
          <w:marTop w:val="0"/>
          <w:marBottom w:val="0"/>
          <w:divBdr>
            <w:top w:val="none" w:sz="0" w:space="0" w:color="auto"/>
            <w:left w:val="none" w:sz="0" w:space="0" w:color="auto"/>
            <w:bottom w:val="none" w:sz="0" w:space="0" w:color="auto"/>
            <w:right w:val="none" w:sz="0" w:space="0" w:color="auto"/>
          </w:divBdr>
        </w:div>
        <w:div w:id="1850411024">
          <w:marLeft w:val="640"/>
          <w:marRight w:val="0"/>
          <w:marTop w:val="0"/>
          <w:marBottom w:val="0"/>
          <w:divBdr>
            <w:top w:val="none" w:sz="0" w:space="0" w:color="auto"/>
            <w:left w:val="none" w:sz="0" w:space="0" w:color="auto"/>
            <w:bottom w:val="none" w:sz="0" w:space="0" w:color="auto"/>
            <w:right w:val="none" w:sz="0" w:space="0" w:color="auto"/>
          </w:divBdr>
        </w:div>
        <w:div w:id="1542522947">
          <w:marLeft w:val="640"/>
          <w:marRight w:val="0"/>
          <w:marTop w:val="0"/>
          <w:marBottom w:val="0"/>
          <w:divBdr>
            <w:top w:val="none" w:sz="0" w:space="0" w:color="auto"/>
            <w:left w:val="none" w:sz="0" w:space="0" w:color="auto"/>
            <w:bottom w:val="none" w:sz="0" w:space="0" w:color="auto"/>
            <w:right w:val="none" w:sz="0" w:space="0" w:color="auto"/>
          </w:divBdr>
        </w:div>
        <w:div w:id="827091026">
          <w:marLeft w:val="640"/>
          <w:marRight w:val="0"/>
          <w:marTop w:val="0"/>
          <w:marBottom w:val="0"/>
          <w:divBdr>
            <w:top w:val="none" w:sz="0" w:space="0" w:color="auto"/>
            <w:left w:val="none" w:sz="0" w:space="0" w:color="auto"/>
            <w:bottom w:val="none" w:sz="0" w:space="0" w:color="auto"/>
            <w:right w:val="none" w:sz="0" w:space="0" w:color="auto"/>
          </w:divBdr>
        </w:div>
        <w:div w:id="84571519">
          <w:marLeft w:val="640"/>
          <w:marRight w:val="0"/>
          <w:marTop w:val="0"/>
          <w:marBottom w:val="0"/>
          <w:divBdr>
            <w:top w:val="none" w:sz="0" w:space="0" w:color="auto"/>
            <w:left w:val="none" w:sz="0" w:space="0" w:color="auto"/>
            <w:bottom w:val="none" w:sz="0" w:space="0" w:color="auto"/>
            <w:right w:val="none" w:sz="0" w:space="0" w:color="auto"/>
          </w:divBdr>
        </w:div>
        <w:div w:id="223832575">
          <w:marLeft w:val="640"/>
          <w:marRight w:val="0"/>
          <w:marTop w:val="0"/>
          <w:marBottom w:val="0"/>
          <w:divBdr>
            <w:top w:val="none" w:sz="0" w:space="0" w:color="auto"/>
            <w:left w:val="none" w:sz="0" w:space="0" w:color="auto"/>
            <w:bottom w:val="none" w:sz="0" w:space="0" w:color="auto"/>
            <w:right w:val="none" w:sz="0" w:space="0" w:color="auto"/>
          </w:divBdr>
        </w:div>
        <w:div w:id="2119174474">
          <w:marLeft w:val="640"/>
          <w:marRight w:val="0"/>
          <w:marTop w:val="0"/>
          <w:marBottom w:val="0"/>
          <w:divBdr>
            <w:top w:val="none" w:sz="0" w:space="0" w:color="auto"/>
            <w:left w:val="none" w:sz="0" w:space="0" w:color="auto"/>
            <w:bottom w:val="none" w:sz="0" w:space="0" w:color="auto"/>
            <w:right w:val="none" w:sz="0" w:space="0" w:color="auto"/>
          </w:divBdr>
        </w:div>
        <w:div w:id="675956652">
          <w:marLeft w:val="640"/>
          <w:marRight w:val="0"/>
          <w:marTop w:val="0"/>
          <w:marBottom w:val="0"/>
          <w:divBdr>
            <w:top w:val="none" w:sz="0" w:space="0" w:color="auto"/>
            <w:left w:val="none" w:sz="0" w:space="0" w:color="auto"/>
            <w:bottom w:val="none" w:sz="0" w:space="0" w:color="auto"/>
            <w:right w:val="none" w:sz="0" w:space="0" w:color="auto"/>
          </w:divBdr>
        </w:div>
      </w:divsChild>
    </w:div>
    <w:div w:id="808322827">
      <w:marLeft w:val="640"/>
      <w:marRight w:val="0"/>
      <w:marTop w:val="0"/>
      <w:marBottom w:val="0"/>
      <w:divBdr>
        <w:top w:val="none" w:sz="0" w:space="0" w:color="auto"/>
        <w:left w:val="none" w:sz="0" w:space="0" w:color="auto"/>
        <w:bottom w:val="none" w:sz="0" w:space="0" w:color="auto"/>
        <w:right w:val="none" w:sz="0" w:space="0" w:color="auto"/>
      </w:divBdr>
    </w:div>
    <w:div w:id="808477263">
      <w:marLeft w:val="640"/>
      <w:marRight w:val="0"/>
      <w:marTop w:val="0"/>
      <w:marBottom w:val="0"/>
      <w:divBdr>
        <w:top w:val="none" w:sz="0" w:space="0" w:color="auto"/>
        <w:left w:val="none" w:sz="0" w:space="0" w:color="auto"/>
        <w:bottom w:val="none" w:sz="0" w:space="0" w:color="auto"/>
        <w:right w:val="none" w:sz="0" w:space="0" w:color="auto"/>
      </w:divBdr>
    </w:div>
    <w:div w:id="808547067">
      <w:marLeft w:val="640"/>
      <w:marRight w:val="0"/>
      <w:marTop w:val="0"/>
      <w:marBottom w:val="0"/>
      <w:divBdr>
        <w:top w:val="none" w:sz="0" w:space="0" w:color="auto"/>
        <w:left w:val="none" w:sz="0" w:space="0" w:color="auto"/>
        <w:bottom w:val="none" w:sz="0" w:space="0" w:color="auto"/>
        <w:right w:val="none" w:sz="0" w:space="0" w:color="auto"/>
      </w:divBdr>
    </w:div>
    <w:div w:id="808550079">
      <w:marLeft w:val="640"/>
      <w:marRight w:val="0"/>
      <w:marTop w:val="0"/>
      <w:marBottom w:val="0"/>
      <w:divBdr>
        <w:top w:val="none" w:sz="0" w:space="0" w:color="auto"/>
        <w:left w:val="none" w:sz="0" w:space="0" w:color="auto"/>
        <w:bottom w:val="none" w:sz="0" w:space="0" w:color="auto"/>
        <w:right w:val="none" w:sz="0" w:space="0" w:color="auto"/>
      </w:divBdr>
    </w:div>
    <w:div w:id="808667972">
      <w:marLeft w:val="640"/>
      <w:marRight w:val="0"/>
      <w:marTop w:val="0"/>
      <w:marBottom w:val="0"/>
      <w:divBdr>
        <w:top w:val="none" w:sz="0" w:space="0" w:color="auto"/>
        <w:left w:val="none" w:sz="0" w:space="0" w:color="auto"/>
        <w:bottom w:val="none" w:sz="0" w:space="0" w:color="auto"/>
        <w:right w:val="none" w:sz="0" w:space="0" w:color="auto"/>
      </w:divBdr>
    </w:div>
    <w:div w:id="809590588">
      <w:marLeft w:val="640"/>
      <w:marRight w:val="0"/>
      <w:marTop w:val="0"/>
      <w:marBottom w:val="0"/>
      <w:divBdr>
        <w:top w:val="none" w:sz="0" w:space="0" w:color="auto"/>
        <w:left w:val="none" w:sz="0" w:space="0" w:color="auto"/>
        <w:bottom w:val="none" w:sz="0" w:space="0" w:color="auto"/>
        <w:right w:val="none" w:sz="0" w:space="0" w:color="auto"/>
      </w:divBdr>
    </w:div>
    <w:div w:id="809833852">
      <w:marLeft w:val="640"/>
      <w:marRight w:val="0"/>
      <w:marTop w:val="0"/>
      <w:marBottom w:val="0"/>
      <w:divBdr>
        <w:top w:val="none" w:sz="0" w:space="0" w:color="auto"/>
        <w:left w:val="none" w:sz="0" w:space="0" w:color="auto"/>
        <w:bottom w:val="none" w:sz="0" w:space="0" w:color="auto"/>
        <w:right w:val="none" w:sz="0" w:space="0" w:color="auto"/>
      </w:divBdr>
    </w:div>
    <w:div w:id="810632210">
      <w:marLeft w:val="640"/>
      <w:marRight w:val="0"/>
      <w:marTop w:val="0"/>
      <w:marBottom w:val="0"/>
      <w:divBdr>
        <w:top w:val="none" w:sz="0" w:space="0" w:color="auto"/>
        <w:left w:val="none" w:sz="0" w:space="0" w:color="auto"/>
        <w:bottom w:val="none" w:sz="0" w:space="0" w:color="auto"/>
        <w:right w:val="none" w:sz="0" w:space="0" w:color="auto"/>
      </w:divBdr>
    </w:div>
    <w:div w:id="811406585">
      <w:marLeft w:val="640"/>
      <w:marRight w:val="0"/>
      <w:marTop w:val="0"/>
      <w:marBottom w:val="0"/>
      <w:divBdr>
        <w:top w:val="none" w:sz="0" w:space="0" w:color="auto"/>
        <w:left w:val="none" w:sz="0" w:space="0" w:color="auto"/>
        <w:bottom w:val="none" w:sz="0" w:space="0" w:color="auto"/>
        <w:right w:val="none" w:sz="0" w:space="0" w:color="auto"/>
      </w:divBdr>
    </w:div>
    <w:div w:id="811681648">
      <w:bodyDiv w:val="1"/>
      <w:marLeft w:val="0"/>
      <w:marRight w:val="0"/>
      <w:marTop w:val="0"/>
      <w:marBottom w:val="0"/>
      <w:divBdr>
        <w:top w:val="none" w:sz="0" w:space="0" w:color="auto"/>
        <w:left w:val="none" w:sz="0" w:space="0" w:color="auto"/>
        <w:bottom w:val="none" w:sz="0" w:space="0" w:color="auto"/>
        <w:right w:val="none" w:sz="0" w:space="0" w:color="auto"/>
      </w:divBdr>
      <w:divsChild>
        <w:div w:id="7679245">
          <w:marLeft w:val="640"/>
          <w:marRight w:val="0"/>
          <w:marTop w:val="0"/>
          <w:marBottom w:val="0"/>
          <w:divBdr>
            <w:top w:val="none" w:sz="0" w:space="0" w:color="auto"/>
            <w:left w:val="none" w:sz="0" w:space="0" w:color="auto"/>
            <w:bottom w:val="none" w:sz="0" w:space="0" w:color="auto"/>
            <w:right w:val="none" w:sz="0" w:space="0" w:color="auto"/>
          </w:divBdr>
        </w:div>
        <w:div w:id="40251500">
          <w:marLeft w:val="640"/>
          <w:marRight w:val="0"/>
          <w:marTop w:val="0"/>
          <w:marBottom w:val="0"/>
          <w:divBdr>
            <w:top w:val="none" w:sz="0" w:space="0" w:color="auto"/>
            <w:left w:val="none" w:sz="0" w:space="0" w:color="auto"/>
            <w:bottom w:val="none" w:sz="0" w:space="0" w:color="auto"/>
            <w:right w:val="none" w:sz="0" w:space="0" w:color="auto"/>
          </w:divBdr>
        </w:div>
        <w:div w:id="42994756">
          <w:marLeft w:val="640"/>
          <w:marRight w:val="0"/>
          <w:marTop w:val="0"/>
          <w:marBottom w:val="0"/>
          <w:divBdr>
            <w:top w:val="none" w:sz="0" w:space="0" w:color="auto"/>
            <w:left w:val="none" w:sz="0" w:space="0" w:color="auto"/>
            <w:bottom w:val="none" w:sz="0" w:space="0" w:color="auto"/>
            <w:right w:val="none" w:sz="0" w:space="0" w:color="auto"/>
          </w:divBdr>
        </w:div>
        <w:div w:id="49961346">
          <w:marLeft w:val="640"/>
          <w:marRight w:val="0"/>
          <w:marTop w:val="0"/>
          <w:marBottom w:val="0"/>
          <w:divBdr>
            <w:top w:val="none" w:sz="0" w:space="0" w:color="auto"/>
            <w:left w:val="none" w:sz="0" w:space="0" w:color="auto"/>
            <w:bottom w:val="none" w:sz="0" w:space="0" w:color="auto"/>
            <w:right w:val="none" w:sz="0" w:space="0" w:color="auto"/>
          </w:divBdr>
        </w:div>
        <w:div w:id="151676664">
          <w:marLeft w:val="640"/>
          <w:marRight w:val="0"/>
          <w:marTop w:val="0"/>
          <w:marBottom w:val="0"/>
          <w:divBdr>
            <w:top w:val="none" w:sz="0" w:space="0" w:color="auto"/>
            <w:left w:val="none" w:sz="0" w:space="0" w:color="auto"/>
            <w:bottom w:val="none" w:sz="0" w:space="0" w:color="auto"/>
            <w:right w:val="none" w:sz="0" w:space="0" w:color="auto"/>
          </w:divBdr>
        </w:div>
        <w:div w:id="159538967">
          <w:marLeft w:val="640"/>
          <w:marRight w:val="0"/>
          <w:marTop w:val="0"/>
          <w:marBottom w:val="0"/>
          <w:divBdr>
            <w:top w:val="none" w:sz="0" w:space="0" w:color="auto"/>
            <w:left w:val="none" w:sz="0" w:space="0" w:color="auto"/>
            <w:bottom w:val="none" w:sz="0" w:space="0" w:color="auto"/>
            <w:right w:val="none" w:sz="0" w:space="0" w:color="auto"/>
          </w:divBdr>
        </w:div>
        <w:div w:id="186450501">
          <w:marLeft w:val="640"/>
          <w:marRight w:val="0"/>
          <w:marTop w:val="0"/>
          <w:marBottom w:val="0"/>
          <w:divBdr>
            <w:top w:val="none" w:sz="0" w:space="0" w:color="auto"/>
            <w:left w:val="none" w:sz="0" w:space="0" w:color="auto"/>
            <w:bottom w:val="none" w:sz="0" w:space="0" w:color="auto"/>
            <w:right w:val="none" w:sz="0" w:space="0" w:color="auto"/>
          </w:divBdr>
        </w:div>
        <w:div w:id="221405086">
          <w:marLeft w:val="640"/>
          <w:marRight w:val="0"/>
          <w:marTop w:val="0"/>
          <w:marBottom w:val="0"/>
          <w:divBdr>
            <w:top w:val="none" w:sz="0" w:space="0" w:color="auto"/>
            <w:left w:val="none" w:sz="0" w:space="0" w:color="auto"/>
            <w:bottom w:val="none" w:sz="0" w:space="0" w:color="auto"/>
            <w:right w:val="none" w:sz="0" w:space="0" w:color="auto"/>
          </w:divBdr>
        </w:div>
        <w:div w:id="247234308">
          <w:marLeft w:val="640"/>
          <w:marRight w:val="0"/>
          <w:marTop w:val="0"/>
          <w:marBottom w:val="0"/>
          <w:divBdr>
            <w:top w:val="none" w:sz="0" w:space="0" w:color="auto"/>
            <w:left w:val="none" w:sz="0" w:space="0" w:color="auto"/>
            <w:bottom w:val="none" w:sz="0" w:space="0" w:color="auto"/>
            <w:right w:val="none" w:sz="0" w:space="0" w:color="auto"/>
          </w:divBdr>
        </w:div>
        <w:div w:id="270861248">
          <w:marLeft w:val="640"/>
          <w:marRight w:val="0"/>
          <w:marTop w:val="0"/>
          <w:marBottom w:val="0"/>
          <w:divBdr>
            <w:top w:val="none" w:sz="0" w:space="0" w:color="auto"/>
            <w:left w:val="none" w:sz="0" w:space="0" w:color="auto"/>
            <w:bottom w:val="none" w:sz="0" w:space="0" w:color="auto"/>
            <w:right w:val="none" w:sz="0" w:space="0" w:color="auto"/>
          </w:divBdr>
        </w:div>
        <w:div w:id="332029334">
          <w:marLeft w:val="640"/>
          <w:marRight w:val="0"/>
          <w:marTop w:val="0"/>
          <w:marBottom w:val="0"/>
          <w:divBdr>
            <w:top w:val="none" w:sz="0" w:space="0" w:color="auto"/>
            <w:left w:val="none" w:sz="0" w:space="0" w:color="auto"/>
            <w:bottom w:val="none" w:sz="0" w:space="0" w:color="auto"/>
            <w:right w:val="none" w:sz="0" w:space="0" w:color="auto"/>
          </w:divBdr>
        </w:div>
        <w:div w:id="338049922">
          <w:marLeft w:val="640"/>
          <w:marRight w:val="0"/>
          <w:marTop w:val="0"/>
          <w:marBottom w:val="0"/>
          <w:divBdr>
            <w:top w:val="none" w:sz="0" w:space="0" w:color="auto"/>
            <w:left w:val="none" w:sz="0" w:space="0" w:color="auto"/>
            <w:bottom w:val="none" w:sz="0" w:space="0" w:color="auto"/>
            <w:right w:val="none" w:sz="0" w:space="0" w:color="auto"/>
          </w:divBdr>
        </w:div>
        <w:div w:id="344746840">
          <w:marLeft w:val="640"/>
          <w:marRight w:val="0"/>
          <w:marTop w:val="0"/>
          <w:marBottom w:val="0"/>
          <w:divBdr>
            <w:top w:val="none" w:sz="0" w:space="0" w:color="auto"/>
            <w:left w:val="none" w:sz="0" w:space="0" w:color="auto"/>
            <w:bottom w:val="none" w:sz="0" w:space="0" w:color="auto"/>
            <w:right w:val="none" w:sz="0" w:space="0" w:color="auto"/>
          </w:divBdr>
        </w:div>
        <w:div w:id="364913983">
          <w:marLeft w:val="640"/>
          <w:marRight w:val="0"/>
          <w:marTop w:val="0"/>
          <w:marBottom w:val="0"/>
          <w:divBdr>
            <w:top w:val="none" w:sz="0" w:space="0" w:color="auto"/>
            <w:left w:val="none" w:sz="0" w:space="0" w:color="auto"/>
            <w:bottom w:val="none" w:sz="0" w:space="0" w:color="auto"/>
            <w:right w:val="none" w:sz="0" w:space="0" w:color="auto"/>
          </w:divBdr>
        </w:div>
        <w:div w:id="395126263">
          <w:marLeft w:val="640"/>
          <w:marRight w:val="0"/>
          <w:marTop w:val="0"/>
          <w:marBottom w:val="0"/>
          <w:divBdr>
            <w:top w:val="none" w:sz="0" w:space="0" w:color="auto"/>
            <w:left w:val="none" w:sz="0" w:space="0" w:color="auto"/>
            <w:bottom w:val="none" w:sz="0" w:space="0" w:color="auto"/>
            <w:right w:val="none" w:sz="0" w:space="0" w:color="auto"/>
          </w:divBdr>
        </w:div>
        <w:div w:id="404381027">
          <w:marLeft w:val="640"/>
          <w:marRight w:val="0"/>
          <w:marTop w:val="0"/>
          <w:marBottom w:val="0"/>
          <w:divBdr>
            <w:top w:val="none" w:sz="0" w:space="0" w:color="auto"/>
            <w:left w:val="none" w:sz="0" w:space="0" w:color="auto"/>
            <w:bottom w:val="none" w:sz="0" w:space="0" w:color="auto"/>
            <w:right w:val="none" w:sz="0" w:space="0" w:color="auto"/>
          </w:divBdr>
        </w:div>
        <w:div w:id="413355113">
          <w:marLeft w:val="640"/>
          <w:marRight w:val="0"/>
          <w:marTop w:val="0"/>
          <w:marBottom w:val="0"/>
          <w:divBdr>
            <w:top w:val="none" w:sz="0" w:space="0" w:color="auto"/>
            <w:left w:val="none" w:sz="0" w:space="0" w:color="auto"/>
            <w:bottom w:val="none" w:sz="0" w:space="0" w:color="auto"/>
            <w:right w:val="none" w:sz="0" w:space="0" w:color="auto"/>
          </w:divBdr>
        </w:div>
        <w:div w:id="453863952">
          <w:marLeft w:val="640"/>
          <w:marRight w:val="0"/>
          <w:marTop w:val="0"/>
          <w:marBottom w:val="0"/>
          <w:divBdr>
            <w:top w:val="none" w:sz="0" w:space="0" w:color="auto"/>
            <w:left w:val="none" w:sz="0" w:space="0" w:color="auto"/>
            <w:bottom w:val="none" w:sz="0" w:space="0" w:color="auto"/>
            <w:right w:val="none" w:sz="0" w:space="0" w:color="auto"/>
          </w:divBdr>
        </w:div>
        <w:div w:id="469833242">
          <w:marLeft w:val="640"/>
          <w:marRight w:val="0"/>
          <w:marTop w:val="0"/>
          <w:marBottom w:val="0"/>
          <w:divBdr>
            <w:top w:val="none" w:sz="0" w:space="0" w:color="auto"/>
            <w:left w:val="none" w:sz="0" w:space="0" w:color="auto"/>
            <w:bottom w:val="none" w:sz="0" w:space="0" w:color="auto"/>
            <w:right w:val="none" w:sz="0" w:space="0" w:color="auto"/>
          </w:divBdr>
        </w:div>
        <w:div w:id="490996593">
          <w:marLeft w:val="640"/>
          <w:marRight w:val="0"/>
          <w:marTop w:val="0"/>
          <w:marBottom w:val="0"/>
          <w:divBdr>
            <w:top w:val="none" w:sz="0" w:space="0" w:color="auto"/>
            <w:left w:val="none" w:sz="0" w:space="0" w:color="auto"/>
            <w:bottom w:val="none" w:sz="0" w:space="0" w:color="auto"/>
            <w:right w:val="none" w:sz="0" w:space="0" w:color="auto"/>
          </w:divBdr>
        </w:div>
        <w:div w:id="511846071">
          <w:marLeft w:val="640"/>
          <w:marRight w:val="0"/>
          <w:marTop w:val="0"/>
          <w:marBottom w:val="0"/>
          <w:divBdr>
            <w:top w:val="none" w:sz="0" w:space="0" w:color="auto"/>
            <w:left w:val="none" w:sz="0" w:space="0" w:color="auto"/>
            <w:bottom w:val="none" w:sz="0" w:space="0" w:color="auto"/>
            <w:right w:val="none" w:sz="0" w:space="0" w:color="auto"/>
          </w:divBdr>
        </w:div>
        <w:div w:id="533350952">
          <w:marLeft w:val="640"/>
          <w:marRight w:val="0"/>
          <w:marTop w:val="0"/>
          <w:marBottom w:val="0"/>
          <w:divBdr>
            <w:top w:val="none" w:sz="0" w:space="0" w:color="auto"/>
            <w:left w:val="none" w:sz="0" w:space="0" w:color="auto"/>
            <w:bottom w:val="none" w:sz="0" w:space="0" w:color="auto"/>
            <w:right w:val="none" w:sz="0" w:space="0" w:color="auto"/>
          </w:divBdr>
        </w:div>
        <w:div w:id="571281529">
          <w:marLeft w:val="640"/>
          <w:marRight w:val="0"/>
          <w:marTop w:val="0"/>
          <w:marBottom w:val="0"/>
          <w:divBdr>
            <w:top w:val="none" w:sz="0" w:space="0" w:color="auto"/>
            <w:left w:val="none" w:sz="0" w:space="0" w:color="auto"/>
            <w:bottom w:val="none" w:sz="0" w:space="0" w:color="auto"/>
            <w:right w:val="none" w:sz="0" w:space="0" w:color="auto"/>
          </w:divBdr>
        </w:div>
        <w:div w:id="587428466">
          <w:marLeft w:val="640"/>
          <w:marRight w:val="0"/>
          <w:marTop w:val="0"/>
          <w:marBottom w:val="0"/>
          <w:divBdr>
            <w:top w:val="none" w:sz="0" w:space="0" w:color="auto"/>
            <w:left w:val="none" w:sz="0" w:space="0" w:color="auto"/>
            <w:bottom w:val="none" w:sz="0" w:space="0" w:color="auto"/>
            <w:right w:val="none" w:sz="0" w:space="0" w:color="auto"/>
          </w:divBdr>
        </w:div>
        <w:div w:id="707681925">
          <w:marLeft w:val="640"/>
          <w:marRight w:val="0"/>
          <w:marTop w:val="0"/>
          <w:marBottom w:val="0"/>
          <w:divBdr>
            <w:top w:val="none" w:sz="0" w:space="0" w:color="auto"/>
            <w:left w:val="none" w:sz="0" w:space="0" w:color="auto"/>
            <w:bottom w:val="none" w:sz="0" w:space="0" w:color="auto"/>
            <w:right w:val="none" w:sz="0" w:space="0" w:color="auto"/>
          </w:divBdr>
        </w:div>
        <w:div w:id="713820229">
          <w:marLeft w:val="640"/>
          <w:marRight w:val="0"/>
          <w:marTop w:val="0"/>
          <w:marBottom w:val="0"/>
          <w:divBdr>
            <w:top w:val="none" w:sz="0" w:space="0" w:color="auto"/>
            <w:left w:val="none" w:sz="0" w:space="0" w:color="auto"/>
            <w:bottom w:val="none" w:sz="0" w:space="0" w:color="auto"/>
            <w:right w:val="none" w:sz="0" w:space="0" w:color="auto"/>
          </w:divBdr>
        </w:div>
        <w:div w:id="724566228">
          <w:marLeft w:val="640"/>
          <w:marRight w:val="0"/>
          <w:marTop w:val="0"/>
          <w:marBottom w:val="0"/>
          <w:divBdr>
            <w:top w:val="none" w:sz="0" w:space="0" w:color="auto"/>
            <w:left w:val="none" w:sz="0" w:space="0" w:color="auto"/>
            <w:bottom w:val="none" w:sz="0" w:space="0" w:color="auto"/>
            <w:right w:val="none" w:sz="0" w:space="0" w:color="auto"/>
          </w:divBdr>
        </w:div>
        <w:div w:id="795223134">
          <w:marLeft w:val="640"/>
          <w:marRight w:val="0"/>
          <w:marTop w:val="0"/>
          <w:marBottom w:val="0"/>
          <w:divBdr>
            <w:top w:val="none" w:sz="0" w:space="0" w:color="auto"/>
            <w:left w:val="none" w:sz="0" w:space="0" w:color="auto"/>
            <w:bottom w:val="none" w:sz="0" w:space="0" w:color="auto"/>
            <w:right w:val="none" w:sz="0" w:space="0" w:color="auto"/>
          </w:divBdr>
        </w:div>
        <w:div w:id="851455473">
          <w:marLeft w:val="640"/>
          <w:marRight w:val="0"/>
          <w:marTop w:val="0"/>
          <w:marBottom w:val="0"/>
          <w:divBdr>
            <w:top w:val="none" w:sz="0" w:space="0" w:color="auto"/>
            <w:left w:val="none" w:sz="0" w:space="0" w:color="auto"/>
            <w:bottom w:val="none" w:sz="0" w:space="0" w:color="auto"/>
            <w:right w:val="none" w:sz="0" w:space="0" w:color="auto"/>
          </w:divBdr>
        </w:div>
        <w:div w:id="962003286">
          <w:marLeft w:val="640"/>
          <w:marRight w:val="0"/>
          <w:marTop w:val="0"/>
          <w:marBottom w:val="0"/>
          <w:divBdr>
            <w:top w:val="none" w:sz="0" w:space="0" w:color="auto"/>
            <w:left w:val="none" w:sz="0" w:space="0" w:color="auto"/>
            <w:bottom w:val="none" w:sz="0" w:space="0" w:color="auto"/>
            <w:right w:val="none" w:sz="0" w:space="0" w:color="auto"/>
          </w:divBdr>
        </w:div>
        <w:div w:id="966548837">
          <w:marLeft w:val="640"/>
          <w:marRight w:val="0"/>
          <w:marTop w:val="0"/>
          <w:marBottom w:val="0"/>
          <w:divBdr>
            <w:top w:val="none" w:sz="0" w:space="0" w:color="auto"/>
            <w:left w:val="none" w:sz="0" w:space="0" w:color="auto"/>
            <w:bottom w:val="none" w:sz="0" w:space="0" w:color="auto"/>
            <w:right w:val="none" w:sz="0" w:space="0" w:color="auto"/>
          </w:divBdr>
        </w:div>
        <w:div w:id="978999818">
          <w:marLeft w:val="640"/>
          <w:marRight w:val="0"/>
          <w:marTop w:val="0"/>
          <w:marBottom w:val="0"/>
          <w:divBdr>
            <w:top w:val="none" w:sz="0" w:space="0" w:color="auto"/>
            <w:left w:val="none" w:sz="0" w:space="0" w:color="auto"/>
            <w:bottom w:val="none" w:sz="0" w:space="0" w:color="auto"/>
            <w:right w:val="none" w:sz="0" w:space="0" w:color="auto"/>
          </w:divBdr>
        </w:div>
        <w:div w:id="989404629">
          <w:marLeft w:val="640"/>
          <w:marRight w:val="0"/>
          <w:marTop w:val="0"/>
          <w:marBottom w:val="0"/>
          <w:divBdr>
            <w:top w:val="none" w:sz="0" w:space="0" w:color="auto"/>
            <w:left w:val="none" w:sz="0" w:space="0" w:color="auto"/>
            <w:bottom w:val="none" w:sz="0" w:space="0" w:color="auto"/>
            <w:right w:val="none" w:sz="0" w:space="0" w:color="auto"/>
          </w:divBdr>
        </w:div>
        <w:div w:id="1034816485">
          <w:marLeft w:val="640"/>
          <w:marRight w:val="0"/>
          <w:marTop w:val="0"/>
          <w:marBottom w:val="0"/>
          <w:divBdr>
            <w:top w:val="none" w:sz="0" w:space="0" w:color="auto"/>
            <w:left w:val="none" w:sz="0" w:space="0" w:color="auto"/>
            <w:bottom w:val="none" w:sz="0" w:space="0" w:color="auto"/>
            <w:right w:val="none" w:sz="0" w:space="0" w:color="auto"/>
          </w:divBdr>
        </w:div>
        <w:div w:id="1065184196">
          <w:marLeft w:val="640"/>
          <w:marRight w:val="0"/>
          <w:marTop w:val="0"/>
          <w:marBottom w:val="0"/>
          <w:divBdr>
            <w:top w:val="none" w:sz="0" w:space="0" w:color="auto"/>
            <w:left w:val="none" w:sz="0" w:space="0" w:color="auto"/>
            <w:bottom w:val="none" w:sz="0" w:space="0" w:color="auto"/>
            <w:right w:val="none" w:sz="0" w:space="0" w:color="auto"/>
          </w:divBdr>
        </w:div>
        <w:div w:id="1085762859">
          <w:marLeft w:val="640"/>
          <w:marRight w:val="0"/>
          <w:marTop w:val="0"/>
          <w:marBottom w:val="0"/>
          <w:divBdr>
            <w:top w:val="none" w:sz="0" w:space="0" w:color="auto"/>
            <w:left w:val="none" w:sz="0" w:space="0" w:color="auto"/>
            <w:bottom w:val="none" w:sz="0" w:space="0" w:color="auto"/>
            <w:right w:val="none" w:sz="0" w:space="0" w:color="auto"/>
          </w:divBdr>
        </w:div>
        <w:div w:id="1106777351">
          <w:marLeft w:val="640"/>
          <w:marRight w:val="0"/>
          <w:marTop w:val="0"/>
          <w:marBottom w:val="0"/>
          <w:divBdr>
            <w:top w:val="none" w:sz="0" w:space="0" w:color="auto"/>
            <w:left w:val="none" w:sz="0" w:space="0" w:color="auto"/>
            <w:bottom w:val="none" w:sz="0" w:space="0" w:color="auto"/>
            <w:right w:val="none" w:sz="0" w:space="0" w:color="auto"/>
          </w:divBdr>
        </w:div>
        <w:div w:id="1112822989">
          <w:marLeft w:val="640"/>
          <w:marRight w:val="0"/>
          <w:marTop w:val="0"/>
          <w:marBottom w:val="0"/>
          <w:divBdr>
            <w:top w:val="none" w:sz="0" w:space="0" w:color="auto"/>
            <w:left w:val="none" w:sz="0" w:space="0" w:color="auto"/>
            <w:bottom w:val="none" w:sz="0" w:space="0" w:color="auto"/>
            <w:right w:val="none" w:sz="0" w:space="0" w:color="auto"/>
          </w:divBdr>
        </w:div>
        <w:div w:id="1123622799">
          <w:marLeft w:val="640"/>
          <w:marRight w:val="0"/>
          <w:marTop w:val="0"/>
          <w:marBottom w:val="0"/>
          <w:divBdr>
            <w:top w:val="none" w:sz="0" w:space="0" w:color="auto"/>
            <w:left w:val="none" w:sz="0" w:space="0" w:color="auto"/>
            <w:bottom w:val="none" w:sz="0" w:space="0" w:color="auto"/>
            <w:right w:val="none" w:sz="0" w:space="0" w:color="auto"/>
          </w:divBdr>
        </w:div>
        <w:div w:id="1164735270">
          <w:marLeft w:val="640"/>
          <w:marRight w:val="0"/>
          <w:marTop w:val="0"/>
          <w:marBottom w:val="0"/>
          <w:divBdr>
            <w:top w:val="none" w:sz="0" w:space="0" w:color="auto"/>
            <w:left w:val="none" w:sz="0" w:space="0" w:color="auto"/>
            <w:bottom w:val="none" w:sz="0" w:space="0" w:color="auto"/>
            <w:right w:val="none" w:sz="0" w:space="0" w:color="auto"/>
          </w:divBdr>
        </w:div>
        <w:div w:id="1167942383">
          <w:marLeft w:val="640"/>
          <w:marRight w:val="0"/>
          <w:marTop w:val="0"/>
          <w:marBottom w:val="0"/>
          <w:divBdr>
            <w:top w:val="none" w:sz="0" w:space="0" w:color="auto"/>
            <w:left w:val="none" w:sz="0" w:space="0" w:color="auto"/>
            <w:bottom w:val="none" w:sz="0" w:space="0" w:color="auto"/>
            <w:right w:val="none" w:sz="0" w:space="0" w:color="auto"/>
          </w:divBdr>
        </w:div>
        <w:div w:id="1196389306">
          <w:marLeft w:val="640"/>
          <w:marRight w:val="0"/>
          <w:marTop w:val="0"/>
          <w:marBottom w:val="0"/>
          <w:divBdr>
            <w:top w:val="none" w:sz="0" w:space="0" w:color="auto"/>
            <w:left w:val="none" w:sz="0" w:space="0" w:color="auto"/>
            <w:bottom w:val="none" w:sz="0" w:space="0" w:color="auto"/>
            <w:right w:val="none" w:sz="0" w:space="0" w:color="auto"/>
          </w:divBdr>
        </w:div>
        <w:div w:id="1214193839">
          <w:marLeft w:val="640"/>
          <w:marRight w:val="0"/>
          <w:marTop w:val="0"/>
          <w:marBottom w:val="0"/>
          <w:divBdr>
            <w:top w:val="none" w:sz="0" w:space="0" w:color="auto"/>
            <w:left w:val="none" w:sz="0" w:space="0" w:color="auto"/>
            <w:bottom w:val="none" w:sz="0" w:space="0" w:color="auto"/>
            <w:right w:val="none" w:sz="0" w:space="0" w:color="auto"/>
          </w:divBdr>
        </w:div>
        <w:div w:id="1262301252">
          <w:marLeft w:val="640"/>
          <w:marRight w:val="0"/>
          <w:marTop w:val="0"/>
          <w:marBottom w:val="0"/>
          <w:divBdr>
            <w:top w:val="none" w:sz="0" w:space="0" w:color="auto"/>
            <w:left w:val="none" w:sz="0" w:space="0" w:color="auto"/>
            <w:bottom w:val="none" w:sz="0" w:space="0" w:color="auto"/>
            <w:right w:val="none" w:sz="0" w:space="0" w:color="auto"/>
          </w:divBdr>
        </w:div>
        <w:div w:id="1302929545">
          <w:marLeft w:val="640"/>
          <w:marRight w:val="0"/>
          <w:marTop w:val="0"/>
          <w:marBottom w:val="0"/>
          <w:divBdr>
            <w:top w:val="none" w:sz="0" w:space="0" w:color="auto"/>
            <w:left w:val="none" w:sz="0" w:space="0" w:color="auto"/>
            <w:bottom w:val="none" w:sz="0" w:space="0" w:color="auto"/>
            <w:right w:val="none" w:sz="0" w:space="0" w:color="auto"/>
          </w:divBdr>
        </w:div>
        <w:div w:id="1336299595">
          <w:marLeft w:val="640"/>
          <w:marRight w:val="0"/>
          <w:marTop w:val="0"/>
          <w:marBottom w:val="0"/>
          <w:divBdr>
            <w:top w:val="none" w:sz="0" w:space="0" w:color="auto"/>
            <w:left w:val="none" w:sz="0" w:space="0" w:color="auto"/>
            <w:bottom w:val="none" w:sz="0" w:space="0" w:color="auto"/>
            <w:right w:val="none" w:sz="0" w:space="0" w:color="auto"/>
          </w:divBdr>
        </w:div>
        <w:div w:id="1368721952">
          <w:marLeft w:val="640"/>
          <w:marRight w:val="0"/>
          <w:marTop w:val="0"/>
          <w:marBottom w:val="0"/>
          <w:divBdr>
            <w:top w:val="none" w:sz="0" w:space="0" w:color="auto"/>
            <w:left w:val="none" w:sz="0" w:space="0" w:color="auto"/>
            <w:bottom w:val="none" w:sz="0" w:space="0" w:color="auto"/>
            <w:right w:val="none" w:sz="0" w:space="0" w:color="auto"/>
          </w:divBdr>
        </w:div>
        <w:div w:id="1418551338">
          <w:marLeft w:val="640"/>
          <w:marRight w:val="0"/>
          <w:marTop w:val="0"/>
          <w:marBottom w:val="0"/>
          <w:divBdr>
            <w:top w:val="none" w:sz="0" w:space="0" w:color="auto"/>
            <w:left w:val="none" w:sz="0" w:space="0" w:color="auto"/>
            <w:bottom w:val="none" w:sz="0" w:space="0" w:color="auto"/>
            <w:right w:val="none" w:sz="0" w:space="0" w:color="auto"/>
          </w:divBdr>
        </w:div>
        <w:div w:id="1422868525">
          <w:marLeft w:val="640"/>
          <w:marRight w:val="0"/>
          <w:marTop w:val="0"/>
          <w:marBottom w:val="0"/>
          <w:divBdr>
            <w:top w:val="none" w:sz="0" w:space="0" w:color="auto"/>
            <w:left w:val="none" w:sz="0" w:space="0" w:color="auto"/>
            <w:bottom w:val="none" w:sz="0" w:space="0" w:color="auto"/>
            <w:right w:val="none" w:sz="0" w:space="0" w:color="auto"/>
          </w:divBdr>
        </w:div>
        <w:div w:id="1457260980">
          <w:marLeft w:val="640"/>
          <w:marRight w:val="0"/>
          <w:marTop w:val="0"/>
          <w:marBottom w:val="0"/>
          <w:divBdr>
            <w:top w:val="none" w:sz="0" w:space="0" w:color="auto"/>
            <w:left w:val="none" w:sz="0" w:space="0" w:color="auto"/>
            <w:bottom w:val="none" w:sz="0" w:space="0" w:color="auto"/>
            <w:right w:val="none" w:sz="0" w:space="0" w:color="auto"/>
          </w:divBdr>
        </w:div>
        <w:div w:id="1465125880">
          <w:marLeft w:val="640"/>
          <w:marRight w:val="0"/>
          <w:marTop w:val="0"/>
          <w:marBottom w:val="0"/>
          <w:divBdr>
            <w:top w:val="none" w:sz="0" w:space="0" w:color="auto"/>
            <w:left w:val="none" w:sz="0" w:space="0" w:color="auto"/>
            <w:bottom w:val="none" w:sz="0" w:space="0" w:color="auto"/>
            <w:right w:val="none" w:sz="0" w:space="0" w:color="auto"/>
          </w:divBdr>
        </w:div>
        <w:div w:id="1474982336">
          <w:marLeft w:val="640"/>
          <w:marRight w:val="0"/>
          <w:marTop w:val="0"/>
          <w:marBottom w:val="0"/>
          <w:divBdr>
            <w:top w:val="none" w:sz="0" w:space="0" w:color="auto"/>
            <w:left w:val="none" w:sz="0" w:space="0" w:color="auto"/>
            <w:bottom w:val="none" w:sz="0" w:space="0" w:color="auto"/>
            <w:right w:val="none" w:sz="0" w:space="0" w:color="auto"/>
          </w:divBdr>
        </w:div>
        <w:div w:id="1482649313">
          <w:marLeft w:val="640"/>
          <w:marRight w:val="0"/>
          <w:marTop w:val="0"/>
          <w:marBottom w:val="0"/>
          <w:divBdr>
            <w:top w:val="none" w:sz="0" w:space="0" w:color="auto"/>
            <w:left w:val="none" w:sz="0" w:space="0" w:color="auto"/>
            <w:bottom w:val="none" w:sz="0" w:space="0" w:color="auto"/>
            <w:right w:val="none" w:sz="0" w:space="0" w:color="auto"/>
          </w:divBdr>
        </w:div>
        <w:div w:id="1516652855">
          <w:marLeft w:val="640"/>
          <w:marRight w:val="0"/>
          <w:marTop w:val="0"/>
          <w:marBottom w:val="0"/>
          <w:divBdr>
            <w:top w:val="none" w:sz="0" w:space="0" w:color="auto"/>
            <w:left w:val="none" w:sz="0" w:space="0" w:color="auto"/>
            <w:bottom w:val="none" w:sz="0" w:space="0" w:color="auto"/>
            <w:right w:val="none" w:sz="0" w:space="0" w:color="auto"/>
          </w:divBdr>
        </w:div>
        <w:div w:id="1536384747">
          <w:marLeft w:val="640"/>
          <w:marRight w:val="0"/>
          <w:marTop w:val="0"/>
          <w:marBottom w:val="0"/>
          <w:divBdr>
            <w:top w:val="none" w:sz="0" w:space="0" w:color="auto"/>
            <w:left w:val="none" w:sz="0" w:space="0" w:color="auto"/>
            <w:bottom w:val="none" w:sz="0" w:space="0" w:color="auto"/>
            <w:right w:val="none" w:sz="0" w:space="0" w:color="auto"/>
          </w:divBdr>
        </w:div>
        <w:div w:id="1581479976">
          <w:marLeft w:val="640"/>
          <w:marRight w:val="0"/>
          <w:marTop w:val="0"/>
          <w:marBottom w:val="0"/>
          <w:divBdr>
            <w:top w:val="none" w:sz="0" w:space="0" w:color="auto"/>
            <w:left w:val="none" w:sz="0" w:space="0" w:color="auto"/>
            <w:bottom w:val="none" w:sz="0" w:space="0" w:color="auto"/>
            <w:right w:val="none" w:sz="0" w:space="0" w:color="auto"/>
          </w:divBdr>
        </w:div>
        <w:div w:id="1665931361">
          <w:marLeft w:val="640"/>
          <w:marRight w:val="0"/>
          <w:marTop w:val="0"/>
          <w:marBottom w:val="0"/>
          <w:divBdr>
            <w:top w:val="none" w:sz="0" w:space="0" w:color="auto"/>
            <w:left w:val="none" w:sz="0" w:space="0" w:color="auto"/>
            <w:bottom w:val="none" w:sz="0" w:space="0" w:color="auto"/>
            <w:right w:val="none" w:sz="0" w:space="0" w:color="auto"/>
          </w:divBdr>
        </w:div>
        <w:div w:id="1729567824">
          <w:marLeft w:val="640"/>
          <w:marRight w:val="0"/>
          <w:marTop w:val="0"/>
          <w:marBottom w:val="0"/>
          <w:divBdr>
            <w:top w:val="none" w:sz="0" w:space="0" w:color="auto"/>
            <w:left w:val="none" w:sz="0" w:space="0" w:color="auto"/>
            <w:bottom w:val="none" w:sz="0" w:space="0" w:color="auto"/>
            <w:right w:val="none" w:sz="0" w:space="0" w:color="auto"/>
          </w:divBdr>
        </w:div>
        <w:div w:id="1755316326">
          <w:marLeft w:val="640"/>
          <w:marRight w:val="0"/>
          <w:marTop w:val="0"/>
          <w:marBottom w:val="0"/>
          <w:divBdr>
            <w:top w:val="none" w:sz="0" w:space="0" w:color="auto"/>
            <w:left w:val="none" w:sz="0" w:space="0" w:color="auto"/>
            <w:bottom w:val="none" w:sz="0" w:space="0" w:color="auto"/>
            <w:right w:val="none" w:sz="0" w:space="0" w:color="auto"/>
          </w:divBdr>
        </w:div>
        <w:div w:id="1771316738">
          <w:marLeft w:val="640"/>
          <w:marRight w:val="0"/>
          <w:marTop w:val="0"/>
          <w:marBottom w:val="0"/>
          <w:divBdr>
            <w:top w:val="none" w:sz="0" w:space="0" w:color="auto"/>
            <w:left w:val="none" w:sz="0" w:space="0" w:color="auto"/>
            <w:bottom w:val="none" w:sz="0" w:space="0" w:color="auto"/>
            <w:right w:val="none" w:sz="0" w:space="0" w:color="auto"/>
          </w:divBdr>
        </w:div>
        <w:div w:id="1795363260">
          <w:marLeft w:val="640"/>
          <w:marRight w:val="0"/>
          <w:marTop w:val="0"/>
          <w:marBottom w:val="0"/>
          <w:divBdr>
            <w:top w:val="none" w:sz="0" w:space="0" w:color="auto"/>
            <w:left w:val="none" w:sz="0" w:space="0" w:color="auto"/>
            <w:bottom w:val="none" w:sz="0" w:space="0" w:color="auto"/>
            <w:right w:val="none" w:sz="0" w:space="0" w:color="auto"/>
          </w:divBdr>
        </w:div>
        <w:div w:id="1828474904">
          <w:marLeft w:val="640"/>
          <w:marRight w:val="0"/>
          <w:marTop w:val="0"/>
          <w:marBottom w:val="0"/>
          <w:divBdr>
            <w:top w:val="none" w:sz="0" w:space="0" w:color="auto"/>
            <w:left w:val="none" w:sz="0" w:space="0" w:color="auto"/>
            <w:bottom w:val="none" w:sz="0" w:space="0" w:color="auto"/>
            <w:right w:val="none" w:sz="0" w:space="0" w:color="auto"/>
          </w:divBdr>
        </w:div>
        <w:div w:id="1863396539">
          <w:marLeft w:val="640"/>
          <w:marRight w:val="0"/>
          <w:marTop w:val="0"/>
          <w:marBottom w:val="0"/>
          <w:divBdr>
            <w:top w:val="none" w:sz="0" w:space="0" w:color="auto"/>
            <w:left w:val="none" w:sz="0" w:space="0" w:color="auto"/>
            <w:bottom w:val="none" w:sz="0" w:space="0" w:color="auto"/>
            <w:right w:val="none" w:sz="0" w:space="0" w:color="auto"/>
          </w:divBdr>
        </w:div>
        <w:div w:id="1865559632">
          <w:marLeft w:val="640"/>
          <w:marRight w:val="0"/>
          <w:marTop w:val="0"/>
          <w:marBottom w:val="0"/>
          <w:divBdr>
            <w:top w:val="none" w:sz="0" w:space="0" w:color="auto"/>
            <w:left w:val="none" w:sz="0" w:space="0" w:color="auto"/>
            <w:bottom w:val="none" w:sz="0" w:space="0" w:color="auto"/>
            <w:right w:val="none" w:sz="0" w:space="0" w:color="auto"/>
          </w:divBdr>
        </w:div>
        <w:div w:id="1931620139">
          <w:marLeft w:val="640"/>
          <w:marRight w:val="0"/>
          <w:marTop w:val="0"/>
          <w:marBottom w:val="0"/>
          <w:divBdr>
            <w:top w:val="none" w:sz="0" w:space="0" w:color="auto"/>
            <w:left w:val="none" w:sz="0" w:space="0" w:color="auto"/>
            <w:bottom w:val="none" w:sz="0" w:space="0" w:color="auto"/>
            <w:right w:val="none" w:sz="0" w:space="0" w:color="auto"/>
          </w:divBdr>
        </w:div>
        <w:div w:id="1948845905">
          <w:marLeft w:val="640"/>
          <w:marRight w:val="0"/>
          <w:marTop w:val="0"/>
          <w:marBottom w:val="0"/>
          <w:divBdr>
            <w:top w:val="none" w:sz="0" w:space="0" w:color="auto"/>
            <w:left w:val="none" w:sz="0" w:space="0" w:color="auto"/>
            <w:bottom w:val="none" w:sz="0" w:space="0" w:color="auto"/>
            <w:right w:val="none" w:sz="0" w:space="0" w:color="auto"/>
          </w:divBdr>
        </w:div>
        <w:div w:id="1991206084">
          <w:marLeft w:val="640"/>
          <w:marRight w:val="0"/>
          <w:marTop w:val="0"/>
          <w:marBottom w:val="0"/>
          <w:divBdr>
            <w:top w:val="none" w:sz="0" w:space="0" w:color="auto"/>
            <w:left w:val="none" w:sz="0" w:space="0" w:color="auto"/>
            <w:bottom w:val="none" w:sz="0" w:space="0" w:color="auto"/>
            <w:right w:val="none" w:sz="0" w:space="0" w:color="auto"/>
          </w:divBdr>
        </w:div>
        <w:div w:id="2009482480">
          <w:marLeft w:val="640"/>
          <w:marRight w:val="0"/>
          <w:marTop w:val="0"/>
          <w:marBottom w:val="0"/>
          <w:divBdr>
            <w:top w:val="none" w:sz="0" w:space="0" w:color="auto"/>
            <w:left w:val="none" w:sz="0" w:space="0" w:color="auto"/>
            <w:bottom w:val="none" w:sz="0" w:space="0" w:color="auto"/>
            <w:right w:val="none" w:sz="0" w:space="0" w:color="auto"/>
          </w:divBdr>
        </w:div>
        <w:div w:id="2069183310">
          <w:marLeft w:val="640"/>
          <w:marRight w:val="0"/>
          <w:marTop w:val="0"/>
          <w:marBottom w:val="0"/>
          <w:divBdr>
            <w:top w:val="none" w:sz="0" w:space="0" w:color="auto"/>
            <w:left w:val="none" w:sz="0" w:space="0" w:color="auto"/>
            <w:bottom w:val="none" w:sz="0" w:space="0" w:color="auto"/>
            <w:right w:val="none" w:sz="0" w:space="0" w:color="auto"/>
          </w:divBdr>
        </w:div>
      </w:divsChild>
    </w:div>
    <w:div w:id="811825936">
      <w:marLeft w:val="640"/>
      <w:marRight w:val="0"/>
      <w:marTop w:val="0"/>
      <w:marBottom w:val="0"/>
      <w:divBdr>
        <w:top w:val="none" w:sz="0" w:space="0" w:color="auto"/>
        <w:left w:val="none" w:sz="0" w:space="0" w:color="auto"/>
        <w:bottom w:val="none" w:sz="0" w:space="0" w:color="auto"/>
        <w:right w:val="none" w:sz="0" w:space="0" w:color="auto"/>
      </w:divBdr>
    </w:div>
    <w:div w:id="811993302">
      <w:marLeft w:val="640"/>
      <w:marRight w:val="0"/>
      <w:marTop w:val="0"/>
      <w:marBottom w:val="0"/>
      <w:divBdr>
        <w:top w:val="none" w:sz="0" w:space="0" w:color="auto"/>
        <w:left w:val="none" w:sz="0" w:space="0" w:color="auto"/>
        <w:bottom w:val="none" w:sz="0" w:space="0" w:color="auto"/>
        <w:right w:val="none" w:sz="0" w:space="0" w:color="auto"/>
      </w:divBdr>
    </w:div>
    <w:div w:id="813449229">
      <w:marLeft w:val="640"/>
      <w:marRight w:val="0"/>
      <w:marTop w:val="0"/>
      <w:marBottom w:val="0"/>
      <w:divBdr>
        <w:top w:val="none" w:sz="0" w:space="0" w:color="auto"/>
        <w:left w:val="none" w:sz="0" w:space="0" w:color="auto"/>
        <w:bottom w:val="none" w:sz="0" w:space="0" w:color="auto"/>
        <w:right w:val="none" w:sz="0" w:space="0" w:color="auto"/>
      </w:divBdr>
    </w:div>
    <w:div w:id="813838410">
      <w:marLeft w:val="640"/>
      <w:marRight w:val="0"/>
      <w:marTop w:val="0"/>
      <w:marBottom w:val="0"/>
      <w:divBdr>
        <w:top w:val="none" w:sz="0" w:space="0" w:color="auto"/>
        <w:left w:val="none" w:sz="0" w:space="0" w:color="auto"/>
        <w:bottom w:val="none" w:sz="0" w:space="0" w:color="auto"/>
        <w:right w:val="none" w:sz="0" w:space="0" w:color="auto"/>
      </w:divBdr>
    </w:div>
    <w:div w:id="814109256">
      <w:marLeft w:val="640"/>
      <w:marRight w:val="0"/>
      <w:marTop w:val="0"/>
      <w:marBottom w:val="0"/>
      <w:divBdr>
        <w:top w:val="none" w:sz="0" w:space="0" w:color="auto"/>
        <w:left w:val="none" w:sz="0" w:space="0" w:color="auto"/>
        <w:bottom w:val="none" w:sz="0" w:space="0" w:color="auto"/>
        <w:right w:val="none" w:sz="0" w:space="0" w:color="auto"/>
      </w:divBdr>
    </w:div>
    <w:div w:id="814181333">
      <w:marLeft w:val="640"/>
      <w:marRight w:val="0"/>
      <w:marTop w:val="0"/>
      <w:marBottom w:val="0"/>
      <w:divBdr>
        <w:top w:val="none" w:sz="0" w:space="0" w:color="auto"/>
        <w:left w:val="none" w:sz="0" w:space="0" w:color="auto"/>
        <w:bottom w:val="none" w:sz="0" w:space="0" w:color="auto"/>
        <w:right w:val="none" w:sz="0" w:space="0" w:color="auto"/>
      </w:divBdr>
    </w:div>
    <w:div w:id="815873980">
      <w:bodyDiv w:val="1"/>
      <w:marLeft w:val="0"/>
      <w:marRight w:val="0"/>
      <w:marTop w:val="0"/>
      <w:marBottom w:val="0"/>
      <w:divBdr>
        <w:top w:val="none" w:sz="0" w:space="0" w:color="auto"/>
        <w:left w:val="none" w:sz="0" w:space="0" w:color="auto"/>
        <w:bottom w:val="none" w:sz="0" w:space="0" w:color="auto"/>
        <w:right w:val="none" w:sz="0" w:space="0" w:color="auto"/>
      </w:divBdr>
      <w:divsChild>
        <w:div w:id="4669907">
          <w:marLeft w:val="640"/>
          <w:marRight w:val="0"/>
          <w:marTop w:val="0"/>
          <w:marBottom w:val="0"/>
          <w:divBdr>
            <w:top w:val="none" w:sz="0" w:space="0" w:color="auto"/>
            <w:left w:val="none" w:sz="0" w:space="0" w:color="auto"/>
            <w:bottom w:val="none" w:sz="0" w:space="0" w:color="auto"/>
            <w:right w:val="none" w:sz="0" w:space="0" w:color="auto"/>
          </w:divBdr>
        </w:div>
        <w:div w:id="14894550">
          <w:marLeft w:val="640"/>
          <w:marRight w:val="0"/>
          <w:marTop w:val="0"/>
          <w:marBottom w:val="0"/>
          <w:divBdr>
            <w:top w:val="none" w:sz="0" w:space="0" w:color="auto"/>
            <w:left w:val="none" w:sz="0" w:space="0" w:color="auto"/>
            <w:bottom w:val="none" w:sz="0" w:space="0" w:color="auto"/>
            <w:right w:val="none" w:sz="0" w:space="0" w:color="auto"/>
          </w:divBdr>
        </w:div>
        <w:div w:id="71200456">
          <w:marLeft w:val="640"/>
          <w:marRight w:val="0"/>
          <w:marTop w:val="0"/>
          <w:marBottom w:val="0"/>
          <w:divBdr>
            <w:top w:val="none" w:sz="0" w:space="0" w:color="auto"/>
            <w:left w:val="none" w:sz="0" w:space="0" w:color="auto"/>
            <w:bottom w:val="none" w:sz="0" w:space="0" w:color="auto"/>
            <w:right w:val="none" w:sz="0" w:space="0" w:color="auto"/>
          </w:divBdr>
        </w:div>
        <w:div w:id="155584152">
          <w:marLeft w:val="640"/>
          <w:marRight w:val="0"/>
          <w:marTop w:val="0"/>
          <w:marBottom w:val="0"/>
          <w:divBdr>
            <w:top w:val="none" w:sz="0" w:space="0" w:color="auto"/>
            <w:left w:val="none" w:sz="0" w:space="0" w:color="auto"/>
            <w:bottom w:val="none" w:sz="0" w:space="0" w:color="auto"/>
            <w:right w:val="none" w:sz="0" w:space="0" w:color="auto"/>
          </w:divBdr>
        </w:div>
        <w:div w:id="189729129">
          <w:marLeft w:val="640"/>
          <w:marRight w:val="0"/>
          <w:marTop w:val="0"/>
          <w:marBottom w:val="0"/>
          <w:divBdr>
            <w:top w:val="none" w:sz="0" w:space="0" w:color="auto"/>
            <w:left w:val="none" w:sz="0" w:space="0" w:color="auto"/>
            <w:bottom w:val="none" w:sz="0" w:space="0" w:color="auto"/>
            <w:right w:val="none" w:sz="0" w:space="0" w:color="auto"/>
          </w:divBdr>
        </w:div>
        <w:div w:id="206452303">
          <w:marLeft w:val="640"/>
          <w:marRight w:val="0"/>
          <w:marTop w:val="0"/>
          <w:marBottom w:val="0"/>
          <w:divBdr>
            <w:top w:val="none" w:sz="0" w:space="0" w:color="auto"/>
            <w:left w:val="none" w:sz="0" w:space="0" w:color="auto"/>
            <w:bottom w:val="none" w:sz="0" w:space="0" w:color="auto"/>
            <w:right w:val="none" w:sz="0" w:space="0" w:color="auto"/>
          </w:divBdr>
        </w:div>
        <w:div w:id="221910956">
          <w:marLeft w:val="640"/>
          <w:marRight w:val="0"/>
          <w:marTop w:val="0"/>
          <w:marBottom w:val="0"/>
          <w:divBdr>
            <w:top w:val="none" w:sz="0" w:space="0" w:color="auto"/>
            <w:left w:val="none" w:sz="0" w:space="0" w:color="auto"/>
            <w:bottom w:val="none" w:sz="0" w:space="0" w:color="auto"/>
            <w:right w:val="none" w:sz="0" w:space="0" w:color="auto"/>
          </w:divBdr>
        </w:div>
        <w:div w:id="250969839">
          <w:marLeft w:val="640"/>
          <w:marRight w:val="0"/>
          <w:marTop w:val="0"/>
          <w:marBottom w:val="0"/>
          <w:divBdr>
            <w:top w:val="none" w:sz="0" w:space="0" w:color="auto"/>
            <w:left w:val="none" w:sz="0" w:space="0" w:color="auto"/>
            <w:bottom w:val="none" w:sz="0" w:space="0" w:color="auto"/>
            <w:right w:val="none" w:sz="0" w:space="0" w:color="auto"/>
          </w:divBdr>
        </w:div>
        <w:div w:id="310714247">
          <w:marLeft w:val="640"/>
          <w:marRight w:val="0"/>
          <w:marTop w:val="0"/>
          <w:marBottom w:val="0"/>
          <w:divBdr>
            <w:top w:val="none" w:sz="0" w:space="0" w:color="auto"/>
            <w:left w:val="none" w:sz="0" w:space="0" w:color="auto"/>
            <w:bottom w:val="none" w:sz="0" w:space="0" w:color="auto"/>
            <w:right w:val="none" w:sz="0" w:space="0" w:color="auto"/>
          </w:divBdr>
        </w:div>
        <w:div w:id="350693114">
          <w:marLeft w:val="640"/>
          <w:marRight w:val="0"/>
          <w:marTop w:val="0"/>
          <w:marBottom w:val="0"/>
          <w:divBdr>
            <w:top w:val="none" w:sz="0" w:space="0" w:color="auto"/>
            <w:left w:val="none" w:sz="0" w:space="0" w:color="auto"/>
            <w:bottom w:val="none" w:sz="0" w:space="0" w:color="auto"/>
            <w:right w:val="none" w:sz="0" w:space="0" w:color="auto"/>
          </w:divBdr>
        </w:div>
        <w:div w:id="350958888">
          <w:marLeft w:val="640"/>
          <w:marRight w:val="0"/>
          <w:marTop w:val="0"/>
          <w:marBottom w:val="0"/>
          <w:divBdr>
            <w:top w:val="none" w:sz="0" w:space="0" w:color="auto"/>
            <w:left w:val="none" w:sz="0" w:space="0" w:color="auto"/>
            <w:bottom w:val="none" w:sz="0" w:space="0" w:color="auto"/>
            <w:right w:val="none" w:sz="0" w:space="0" w:color="auto"/>
          </w:divBdr>
        </w:div>
        <w:div w:id="366024607">
          <w:marLeft w:val="640"/>
          <w:marRight w:val="0"/>
          <w:marTop w:val="0"/>
          <w:marBottom w:val="0"/>
          <w:divBdr>
            <w:top w:val="none" w:sz="0" w:space="0" w:color="auto"/>
            <w:left w:val="none" w:sz="0" w:space="0" w:color="auto"/>
            <w:bottom w:val="none" w:sz="0" w:space="0" w:color="auto"/>
            <w:right w:val="none" w:sz="0" w:space="0" w:color="auto"/>
          </w:divBdr>
        </w:div>
        <w:div w:id="443382416">
          <w:marLeft w:val="640"/>
          <w:marRight w:val="0"/>
          <w:marTop w:val="0"/>
          <w:marBottom w:val="0"/>
          <w:divBdr>
            <w:top w:val="none" w:sz="0" w:space="0" w:color="auto"/>
            <w:left w:val="none" w:sz="0" w:space="0" w:color="auto"/>
            <w:bottom w:val="none" w:sz="0" w:space="0" w:color="auto"/>
            <w:right w:val="none" w:sz="0" w:space="0" w:color="auto"/>
          </w:divBdr>
        </w:div>
        <w:div w:id="476998755">
          <w:marLeft w:val="640"/>
          <w:marRight w:val="0"/>
          <w:marTop w:val="0"/>
          <w:marBottom w:val="0"/>
          <w:divBdr>
            <w:top w:val="none" w:sz="0" w:space="0" w:color="auto"/>
            <w:left w:val="none" w:sz="0" w:space="0" w:color="auto"/>
            <w:bottom w:val="none" w:sz="0" w:space="0" w:color="auto"/>
            <w:right w:val="none" w:sz="0" w:space="0" w:color="auto"/>
          </w:divBdr>
        </w:div>
        <w:div w:id="539778917">
          <w:marLeft w:val="640"/>
          <w:marRight w:val="0"/>
          <w:marTop w:val="0"/>
          <w:marBottom w:val="0"/>
          <w:divBdr>
            <w:top w:val="none" w:sz="0" w:space="0" w:color="auto"/>
            <w:left w:val="none" w:sz="0" w:space="0" w:color="auto"/>
            <w:bottom w:val="none" w:sz="0" w:space="0" w:color="auto"/>
            <w:right w:val="none" w:sz="0" w:space="0" w:color="auto"/>
          </w:divBdr>
        </w:div>
        <w:div w:id="547230862">
          <w:marLeft w:val="640"/>
          <w:marRight w:val="0"/>
          <w:marTop w:val="0"/>
          <w:marBottom w:val="0"/>
          <w:divBdr>
            <w:top w:val="none" w:sz="0" w:space="0" w:color="auto"/>
            <w:left w:val="none" w:sz="0" w:space="0" w:color="auto"/>
            <w:bottom w:val="none" w:sz="0" w:space="0" w:color="auto"/>
            <w:right w:val="none" w:sz="0" w:space="0" w:color="auto"/>
          </w:divBdr>
        </w:div>
        <w:div w:id="621151497">
          <w:marLeft w:val="640"/>
          <w:marRight w:val="0"/>
          <w:marTop w:val="0"/>
          <w:marBottom w:val="0"/>
          <w:divBdr>
            <w:top w:val="none" w:sz="0" w:space="0" w:color="auto"/>
            <w:left w:val="none" w:sz="0" w:space="0" w:color="auto"/>
            <w:bottom w:val="none" w:sz="0" w:space="0" w:color="auto"/>
            <w:right w:val="none" w:sz="0" w:space="0" w:color="auto"/>
          </w:divBdr>
        </w:div>
        <w:div w:id="650444814">
          <w:marLeft w:val="640"/>
          <w:marRight w:val="0"/>
          <w:marTop w:val="0"/>
          <w:marBottom w:val="0"/>
          <w:divBdr>
            <w:top w:val="none" w:sz="0" w:space="0" w:color="auto"/>
            <w:left w:val="none" w:sz="0" w:space="0" w:color="auto"/>
            <w:bottom w:val="none" w:sz="0" w:space="0" w:color="auto"/>
            <w:right w:val="none" w:sz="0" w:space="0" w:color="auto"/>
          </w:divBdr>
        </w:div>
        <w:div w:id="651984707">
          <w:marLeft w:val="640"/>
          <w:marRight w:val="0"/>
          <w:marTop w:val="0"/>
          <w:marBottom w:val="0"/>
          <w:divBdr>
            <w:top w:val="none" w:sz="0" w:space="0" w:color="auto"/>
            <w:left w:val="none" w:sz="0" w:space="0" w:color="auto"/>
            <w:bottom w:val="none" w:sz="0" w:space="0" w:color="auto"/>
            <w:right w:val="none" w:sz="0" w:space="0" w:color="auto"/>
          </w:divBdr>
        </w:div>
        <w:div w:id="720595826">
          <w:marLeft w:val="640"/>
          <w:marRight w:val="0"/>
          <w:marTop w:val="0"/>
          <w:marBottom w:val="0"/>
          <w:divBdr>
            <w:top w:val="none" w:sz="0" w:space="0" w:color="auto"/>
            <w:left w:val="none" w:sz="0" w:space="0" w:color="auto"/>
            <w:bottom w:val="none" w:sz="0" w:space="0" w:color="auto"/>
            <w:right w:val="none" w:sz="0" w:space="0" w:color="auto"/>
          </w:divBdr>
        </w:div>
        <w:div w:id="769812045">
          <w:marLeft w:val="640"/>
          <w:marRight w:val="0"/>
          <w:marTop w:val="0"/>
          <w:marBottom w:val="0"/>
          <w:divBdr>
            <w:top w:val="none" w:sz="0" w:space="0" w:color="auto"/>
            <w:left w:val="none" w:sz="0" w:space="0" w:color="auto"/>
            <w:bottom w:val="none" w:sz="0" w:space="0" w:color="auto"/>
            <w:right w:val="none" w:sz="0" w:space="0" w:color="auto"/>
          </w:divBdr>
        </w:div>
        <w:div w:id="809052959">
          <w:marLeft w:val="640"/>
          <w:marRight w:val="0"/>
          <w:marTop w:val="0"/>
          <w:marBottom w:val="0"/>
          <w:divBdr>
            <w:top w:val="none" w:sz="0" w:space="0" w:color="auto"/>
            <w:left w:val="none" w:sz="0" w:space="0" w:color="auto"/>
            <w:bottom w:val="none" w:sz="0" w:space="0" w:color="auto"/>
            <w:right w:val="none" w:sz="0" w:space="0" w:color="auto"/>
          </w:divBdr>
        </w:div>
        <w:div w:id="809133165">
          <w:marLeft w:val="640"/>
          <w:marRight w:val="0"/>
          <w:marTop w:val="0"/>
          <w:marBottom w:val="0"/>
          <w:divBdr>
            <w:top w:val="none" w:sz="0" w:space="0" w:color="auto"/>
            <w:left w:val="none" w:sz="0" w:space="0" w:color="auto"/>
            <w:bottom w:val="none" w:sz="0" w:space="0" w:color="auto"/>
            <w:right w:val="none" w:sz="0" w:space="0" w:color="auto"/>
          </w:divBdr>
        </w:div>
        <w:div w:id="825170195">
          <w:marLeft w:val="640"/>
          <w:marRight w:val="0"/>
          <w:marTop w:val="0"/>
          <w:marBottom w:val="0"/>
          <w:divBdr>
            <w:top w:val="none" w:sz="0" w:space="0" w:color="auto"/>
            <w:left w:val="none" w:sz="0" w:space="0" w:color="auto"/>
            <w:bottom w:val="none" w:sz="0" w:space="0" w:color="auto"/>
            <w:right w:val="none" w:sz="0" w:space="0" w:color="auto"/>
          </w:divBdr>
        </w:div>
        <w:div w:id="825517492">
          <w:marLeft w:val="640"/>
          <w:marRight w:val="0"/>
          <w:marTop w:val="0"/>
          <w:marBottom w:val="0"/>
          <w:divBdr>
            <w:top w:val="none" w:sz="0" w:space="0" w:color="auto"/>
            <w:left w:val="none" w:sz="0" w:space="0" w:color="auto"/>
            <w:bottom w:val="none" w:sz="0" w:space="0" w:color="auto"/>
            <w:right w:val="none" w:sz="0" w:space="0" w:color="auto"/>
          </w:divBdr>
        </w:div>
        <w:div w:id="830871767">
          <w:marLeft w:val="640"/>
          <w:marRight w:val="0"/>
          <w:marTop w:val="0"/>
          <w:marBottom w:val="0"/>
          <w:divBdr>
            <w:top w:val="none" w:sz="0" w:space="0" w:color="auto"/>
            <w:left w:val="none" w:sz="0" w:space="0" w:color="auto"/>
            <w:bottom w:val="none" w:sz="0" w:space="0" w:color="auto"/>
            <w:right w:val="none" w:sz="0" w:space="0" w:color="auto"/>
          </w:divBdr>
        </w:div>
        <w:div w:id="840969128">
          <w:marLeft w:val="640"/>
          <w:marRight w:val="0"/>
          <w:marTop w:val="0"/>
          <w:marBottom w:val="0"/>
          <w:divBdr>
            <w:top w:val="none" w:sz="0" w:space="0" w:color="auto"/>
            <w:left w:val="none" w:sz="0" w:space="0" w:color="auto"/>
            <w:bottom w:val="none" w:sz="0" w:space="0" w:color="auto"/>
            <w:right w:val="none" w:sz="0" w:space="0" w:color="auto"/>
          </w:divBdr>
        </w:div>
        <w:div w:id="851338754">
          <w:marLeft w:val="640"/>
          <w:marRight w:val="0"/>
          <w:marTop w:val="0"/>
          <w:marBottom w:val="0"/>
          <w:divBdr>
            <w:top w:val="none" w:sz="0" w:space="0" w:color="auto"/>
            <w:left w:val="none" w:sz="0" w:space="0" w:color="auto"/>
            <w:bottom w:val="none" w:sz="0" w:space="0" w:color="auto"/>
            <w:right w:val="none" w:sz="0" w:space="0" w:color="auto"/>
          </w:divBdr>
        </w:div>
        <w:div w:id="926112404">
          <w:marLeft w:val="640"/>
          <w:marRight w:val="0"/>
          <w:marTop w:val="0"/>
          <w:marBottom w:val="0"/>
          <w:divBdr>
            <w:top w:val="none" w:sz="0" w:space="0" w:color="auto"/>
            <w:left w:val="none" w:sz="0" w:space="0" w:color="auto"/>
            <w:bottom w:val="none" w:sz="0" w:space="0" w:color="auto"/>
            <w:right w:val="none" w:sz="0" w:space="0" w:color="auto"/>
          </w:divBdr>
        </w:div>
        <w:div w:id="946235857">
          <w:marLeft w:val="640"/>
          <w:marRight w:val="0"/>
          <w:marTop w:val="0"/>
          <w:marBottom w:val="0"/>
          <w:divBdr>
            <w:top w:val="none" w:sz="0" w:space="0" w:color="auto"/>
            <w:left w:val="none" w:sz="0" w:space="0" w:color="auto"/>
            <w:bottom w:val="none" w:sz="0" w:space="0" w:color="auto"/>
            <w:right w:val="none" w:sz="0" w:space="0" w:color="auto"/>
          </w:divBdr>
        </w:div>
        <w:div w:id="970332249">
          <w:marLeft w:val="640"/>
          <w:marRight w:val="0"/>
          <w:marTop w:val="0"/>
          <w:marBottom w:val="0"/>
          <w:divBdr>
            <w:top w:val="none" w:sz="0" w:space="0" w:color="auto"/>
            <w:left w:val="none" w:sz="0" w:space="0" w:color="auto"/>
            <w:bottom w:val="none" w:sz="0" w:space="0" w:color="auto"/>
            <w:right w:val="none" w:sz="0" w:space="0" w:color="auto"/>
          </w:divBdr>
        </w:div>
        <w:div w:id="987781028">
          <w:marLeft w:val="640"/>
          <w:marRight w:val="0"/>
          <w:marTop w:val="0"/>
          <w:marBottom w:val="0"/>
          <w:divBdr>
            <w:top w:val="none" w:sz="0" w:space="0" w:color="auto"/>
            <w:left w:val="none" w:sz="0" w:space="0" w:color="auto"/>
            <w:bottom w:val="none" w:sz="0" w:space="0" w:color="auto"/>
            <w:right w:val="none" w:sz="0" w:space="0" w:color="auto"/>
          </w:divBdr>
        </w:div>
        <w:div w:id="991330220">
          <w:marLeft w:val="640"/>
          <w:marRight w:val="0"/>
          <w:marTop w:val="0"/>
          <w:marBottom w:val="0"/>
          <w:divBdr>
            <w:top w:val="none" w:sz="0" w:space="0" w:color="auto"/>
            <w:left w:val="none" w:sz="0" w:space="0" w:color="auto"/>
            <w:bottom w:val="none" w:sz="0" w:space="0" w:color="auto"/>
            <w:right w:val="none" w:sz="0" w:space="0" w:color="auto"/>
          </w:divBdr>
        </w:div>
        <w:div w:id="1052777713">
          <w:marLeft w:val="640"/>
          <w:marRight w:val="0"/>
          <w:marTop w:val="0"/>
          <w:marBottom w:val="0"/>
          <w:divBdr>
            <w:top w:val="none" w:sz="0" w:space="0" w:color="auto"/>
            <w:left w:val="none" w:sz="0" w:space="0" w:color="auto"/>
            <w:bottom w:val="none" w:sz="0" w:space="0" w:color="auto"/>
            <w:right w:val="none" w:sz="0" w:space="0" w:color="auto"/>
          </w:divBdr>
        </w:div>
        <w:div w:id="1062632233">
          <w:marLeft w:val="640"/>
          <w:marRight w:val="0"/>
          <w:marTop w:val="0"/>
          <w:marBottom w:val="0"/>
          <w:divBdr>
            <w:top w:val="none" w:sz="0" w:space="0" w:color="auto"/>
            <w:left w:val="none" w:sz="0" w:space="0" w:color="auto"/>
            <w:bottom w:val="none" w:sz="0" w:space="0" w:color="auto"/>
            <w:right w:val="none" w:sz="0" w:space="0" w:color="auto"/>
          </w:divBdr>
        </w:div>
        <w:div w:id="1085954635">
          <w:marLeft w:val="640"/>
          <w:marRight w:val="0"/>
          <w:marTop w:val="0"/>
          <w:marBottom w:val="0"/>
          <w:divBdr>
            <w:top w:val="none" w:sz="0" w:space="0" w:color="auto"/>
            <w:left w:val="none" w:sz="0" w:space="0" w:color="auto"/>
            <w:bottom w:val="none" w:sz="0" w:space="0" w:color="auto"/>
            <w:right w:val="none" w:sz="0" w:space="0" w:color="auto"/>
          </w:divBdr>
        </w:div>
        <w:div w:id="1101030254">
          <w:marLeft w:val="640"/>
          <w:marRight w:val="0"/>
          <w:marTop w:val="0"/>
          <w:marBottom w:val="0"/>
          <w:divBdr>
            <w:top w:val="none" w:sz="0" w:space="0" w:color="auto"/>
            <w:left w:val="none" w:sz="0" w:space="0" w:color="auto"/>
            <w:bottom w:val="none" w:sz="0" w:space="0" w:color="auto"/>
            <w:right w:val="none" w:sz="0" w:space="0" w:color="auto"/>
          </w:divBdr>
        </w:div>
        <w:div w:id="1133786679">
          <w:marLeft w:val="640"/>
          <w:marRight w:val="0"/>
          <w:marTop w:val="0"/>
          <w:marBottom w:val="0"/>
          <w:divBdr>
            <w:top w:val="none" w:sz="0" w:space="0" w:color="auto"/>
            <w:left w:val="none" w:sz="0" w:space="0" w:color="auto"/>
            <w:bottom w:val="none" w:sz="0" w:space="0" w:color="auto"/>
            <w:right w:val="none" w:sz="0" w:space="0" w:color="auto"/>
          </w:divBdr>
        </w:div>
        <w:div w:id="1197700242">
          <w:marLeft w:val="640"/>
          <w:marRight w:val="0"/>
          <w:marTop w:val="0"/>
          <w:marBottom w:val="0"/>
          <w:divBdr>
            <w:top w:val="none" w:sz="0" w:space="0" w:color="auto"/>
            <w:left w:val="none" w:sz="0" w:space="0" w:color="auto"/>
            <w:bottom w:val="none" w:sz="0" w:space="0" w:color="auto"/>
            <w:right w:val="none" w:sz="0" w:space="0" w:color="auto"/>
          </w:divBdr>
        </w:div>
        <w:div w:id="1226994409">
          <w:marLeft w:val="640"/>
          <w:marRight w:val="0"/>
          <w:marTop w:val="0"/>
          <w:marBottom w:val="0"/>
          <w:divBdr>
            <w:top w:val="none" w:sz="0" w:space="0" w:color="auto"/>
            <w:left w:val="none" w:sz="0" w:space="0" w:color="auto"/>
            <w:bottom w:val="none" w:sz="0" w:space="0" w:color="auto"/>
            <w:right w:val="none" w:sz="0" w:space="0" w:color="auto"/>
          </w:divBdr>
        </w:div>
        <w:div w:id="1256356623">
          <w:marLeft w:val="640"/>
          <w:marRight w:val="0"/>
          <w:marTop w:val="0"/>
          <w:marBottom w:val="0"/>
          <w:divBdr>
            <w:top w:val="none" w:sz="0" w:space="0" w:color="auto"/>
            <w:left w:val="none" w:sz="0" w:space="0" w:color="auto"/>
            <w:bottom w:val="none" w:sz="0" w:space="0" w:color="auto"/>
            <w:right w:val="none" w:sz="0" w:space="0" w:color="auto"/>
          </w:divBdr>
        </w:div>
        <w:div w:id="1271015583">
          <w:marLeft w:val="640"/>
          <w:marRight w:val="0"/>
          <w:marTop w:val="0"/>
          <w:marBottom w:val="0"/>
          <w:divBdr>
            <w:top w:val="none" w:sz="0" w:space="0" w:color="auto"/>
            <w:left w:val="none" w:sz="0" w:space="0" w:color="auto"/>
            <w:bottom w:val="none" w:sz="0" w:space="0" w:color="auto"/>
            <w:right w:val="none" w:sz="0" w:space="0" w:color="auto"/>
          </w:divBdr>
        </w:div>
        <w:div w:id="1312098106">
          <w:marLeft w:val="640"/>
          <w:marRight w:val="0"/>
          <w:marTop w:val="0"/>
          <w:marBottom w:val="0"/>
          <w:divBdr>
            <w:top w:val="none" w:sz="0" w:space="0" w:color="auto"/>
            <w:left w:val="none" w:sz="0" w:space="0" w:color="auto"/>
            <w:bottom w:val="none" w:sz="0" w:space="0" w:color="auto"/>
            <w:right w:val="none" w:sz="0" w:space="0" w:color="auto"/>
          </w:divBdr>
        </w:div>
        <w:div w:id="1340154196">
          <w:marLeft w:val="640"/>
          <w:marRight w:val="0"/>
          <w:marTop w:val="0"/>
          <w:marBottom w:val="0"/>
          <w:divBdr>
            <w:top w:val="none" w:sz="0" w:space="0" w:color="auto"/>
            <w:left w:val="none" w:sz="0" w:space="0" w:color="auto"/>
            <w:bottom w:val="none" w:sz="0" w:space="0" w:color="auto"/>
            <w:right w:val="none" w:sz="0" w:space="0" w:color="auto"/>
          </w:divBdr>
        </w:div>
        <w:div w:id="1394424581">
          <w:marLeft w:val="640"/>
          <w:marRight w:val="0"/>
          <w:marTop w:val="0"/>
          <w:marBottom w:val="0"/>
          <w:divBdr>
            <w:top w:val="none" w:sz="0" w:space="0" w:color="auto"/>
            <w:left w:val="none" w:sz="0" w:space="0" w:color="auto"/>
            <w:bottom w:val="none" w:sz="0" w:space="0" w:color="auto"/>
            <w:right w:val="none" w:sz="0" w:space="0" w:color="auto"/>
          </w:divBdr>
        </w:div>
        <w:div w:id="1397439836">
          <w:marLeft w:val="640"/>
          <w:marRight w:val="0"/>
          <w:marTop w:val="0"/>
          <w:marBottom w:val="0"/>
          <w:divBdr>
            <w:top w:val="none" w:sz="0" w:space="0" w:color="auto"/>
            <w:left w:val="none" w:sz="0" w:space="0" w:color="auto"/>
            <w:bottom w:val="none" w:sz="0" w:space="0" w:color="auto"/>
            <w:right w:val="none" w:sz="0" w:space="0" w:color="auto"/>
          </w:divBdr>
        </w:div>
        <w:div w:id="1419712132">
          <w:marLeft w:val="640"/>
          <w:marRight w:val="0"/>
          <w:marTop w:val="0"/>
          <w:marBottom w:val="0"/>
          <w:divBdr>
            <w:top w:val="none" w:sz="0" w:space="0" w:color="auto"/>
            <w:left w:val="none" w:sz="0" w:space="0" w:color="auto"/>
            <w:bottom w:val="none" w:sz="0" w:space="0" w:color="auto"/>
            <w:right w:val="none" w:sz="0" w:space="0" w:color="auto"/>
          </w:divBdr>
        </w:div>
        <w:div w:id="1427506104">
          <w:marLeft w:val="640"/>
          <w:marRight w:val="0"/>
          <w:marTop w:val="0"/>
          <w:marBottom w:val="0"/>
          <w:divBdr>
            <w:top w:val="none" w:sz="0" w:space="0" w:color="auto"/>
            <w:left w:val="none" w:sz="0" w:space="0" w:color="auto"/>
            <w:bottom w:val="none" w:sz="0" w:space="0" w:color="auto"/>
            <w:right w:val="none" w:sz="0" w:space="0" w:color="auto"/>
          </w:divBdr>
        </w:div>
        <w:div w:id="1460303199">
          <w:marLeft w:val="640"/>
          <w:marRight w:val="0"/>
          <w:marTop w:val="0"/>
          <w:marBottom w:val="0"/>
          <w:divBdr>
            <w:top w:val="none" w:sz="0" w:space="0" w:color="auto"/>
            <w:left w:val="none" w:sz="0" w:space="0" w:color="auto"/>
            <w:bottom w:val="none" w:sz="0" w:space="0" w:color="auto"/>
            <w:right w:val="none" w:sz="0" w:space="0" w:color="auto"/>
          </w:divBdr>
        </w:div>
        <w:div w:id="1563058923">
          <w:marLeft w:val="640"/>
          <w:marRight w:val="0"/>
          <w:marTop w:val="0"/>
          <w:marBottom w:val="0"/>
          <w:divBdr>
            <w:top w:val="none" w:sz="0" w:space="0" w:color="auto"/>
            <w:left w:val="none" w:sz="0" w:space="0" w:color="auto"/>
            <w:bottom w:val="none" w:sz="0" w:space="0" w:color="auto"/>
            <w:right w:val="none" w:sz="0" w:space="0" w:color="auto"/>
          </w:divBdr>
        </w:div>
        <w:div w:id="1619491031">
          <w:marLeft w:val="640"/>
          <w:marRight w:val="0"/>
          <w:marTop w:val="0"/>
          <w:marBottom w:val="0"/>
          <w:divBdr>
            <w:top w:val="none" w:sz="0" w:space="0" w:color="auto"/>
            <w:left w:val="none" w:sz="0" w:space="0" w:color="auto"/>
            <w:bottom w:val="none" w:sz="0" w:space="0" w:color="auto"/>
            <w:right w:val="none" w:sz="0" w:space="0" w:color="auto"/>
          </w:divBdr>
        </w:div>
        <w:div w:id="1662151430">
          <w:marLeft w:val="640"/>
          <w:marRight w:val="0"/>
          <w:marTop w:val="0"/>
          <w:marBottom w:val="0"/>
          <w:divBdr>
            <w:top w:val="none" w:sz="0" w:space="0" w:color="auto"/>
            <w:left w:val="none" w:sz="0" w:space="0" w:color="auto"/>
            <w:bottom w:val="none" w:sz="0" w:space="0" w:color="auto"/>
            <w:right w:val="none" w:sz="0" w:space="0" w:color="auto"/>
          </w:divBdr>
        </w:div>
        <w:div w:id="1665276417">
          <w:marLeft w:val="640"/>
          <w:marRight w:val="0"/>
          <w:marTop w:val="0"/>
          <w:marBottom w:val="0"/>
          <w:divBdr>
            <w:top w:val="none" w:sz="0" w:space="0" w:color="auto"/>
            <w:left w:val="none" w:sz="0" w:space="0" w:color="auto"/>
            <w:bottom w:val="none" w:sz="0" w:space="0" w:color="auto"/>
            <w:right w:val="none" w:sz="0" w:space="0" w:color="auto"/>
          </w:divBdr>
        </w:div>
        <w:div w:id="1748377281">
          <w:marLeft w:val="640"/>
          <w:marRight w:val="0"/>
          <w:marTop w:val="0"/>
          <w:marBottom w:val="0"/>
          <w:divBdr>
            <w:top w:val="none" w:sz="0" w:space="0" w:color="auto"/>
            <w:left w:val="none" w:sz="0" w:space="0" w:color="auto"/>
            <w:bottom w:val="none" w:sz="0" w:space="0" w:color="auto"/>
            <w:right w:val="none" w:sz="0" w:space="0" w:color="auto"/>
          </w:divBdr>
        </w:div>
        <w:div w:id="1771967399">
          <w:marLeft w:val="640"/>
          <w:marRight w:val="0"/>
          <w:marTop w:val="0"/>
          <w:marBottom w:val="0"/>
          <w:divBdr>
            <w:top w:val="none" w:sz="0" w:space="0" w:color="auto"/>
            <w:left w:val="none" w:sz="0" w:space="0" w:color="auto"/>
            <w:bottom w:val="none" w:sz="0" w:space="0" w:color="auto"/>
            <w:right w:val="none" w:sz="0" w:space="0" w:color="auto"/>
          </w:divBdr>
        </w:div>
        <w:div w:id="1797408189">
          <w:marLeft w:val="640"/>
          <w:marRight w:val="0"/>
          <w:marTop w:val="0"/>
          <w:marBottom w:val="0"/>
          <w:divBdr>
            <w:top w:val="none" w:sz="0" w:space="0" w:color="auto"/>
            <w:left w:val="none" w:sz="0" w:space="0" w:color="auto"/>
            <w:bottom w:val="none" w:sz="0" w:space="0" w:color="auto"/>
            <w:right w:val="none" w:sz="0" w:space="0" w:color="auto"/>
          </w:divBdr>
        </w:div>
        <w:div w:id="1806390601">
          <w:marLeft w:val="640"/>
          <w:marRight w:val="0"/>
          <w:marTop w:val="0"/>
          <w:marBottom w:val="0"/>
          <w:divBdr>
            <w:top w:val="none" w:sz="0" w:space="0" w:color="auto"/>
            <w:left w:val="none" w:sz="0" w:space="0" w:color="auto"/>
            <w:bottom w:val="none" w:sz="0" w:space="0" w:color="auto"/>
            <w:right w:val="none" w:sz="0" w:space="0" w:color="auto"/>
          </w:divBdr>
        </w:div>
        <w:div w:id="1824200213">
          <w:marLeft w:val="640"/>
          <w:marRight w:val="0"/>
          <w:marTop w:val="0"/>
          <w:marBottom w:val="0"/>
          <w:divBdr>
            <w:top w:val="none" w:sz="0" w:space="0" w:color="auto"/>
            <w:left w:val="none" w:sz="0" w:space="0" w:color="auto"/>
            <w:bottom w:val="none" w:sz="0" w:space="0" w:color="auto"/>
            <w:right w:val="none" w:sz="0" w:space="0" w:color="auto"/>
          </w:divBdr>
        </w:div>
        <w:div w:id="1851480731">
          <w:marLeft w:val="640"/>
          <w:marRight w:val="0"/>
          <w:marTop w:val="0"/>
          <w:marBottom w:val="0"/>
          <w:divBdr>
            <w:top w:val="none" w:sz="0" w:space="0" w:color="auto"/>
            <w:left w:val="none" w:sz="0" w:space="0" w:color="auto"/>
            <w:bottom w:val="none" w:sz="0" w:space="0" w:color="auto"/>
            <w:right w:val="none" w:sz="0" w:space="0" w:color="auto"/>
          </w:divBdr>
        </w:div>
        <w:div w:id="1860581147">
          <w:marLeft w:val="640"/>
          <w:marRight w:val="0"/>
          <w:marTop w:val="0"/>
          <w:marBottom w:val="0"/>
          <w:divBdr>
            <w:top w:val="none" w:sz="0" w:space="0" w:color="auto"/>
            <w:left w:val="none" w:sz="0" w:space="0" w:color="auto"/>
            <w:bottom w:val="none" w:sz="0" w:space="0" w:color="auto"/>
            <w:right w:val="none" w:sz="0" w:space="0" w:color="auto"/>
          </w:divBdr>
        </w:div>
        <w:div w:id="1880237619">
          <w:marLeft w:val="640"/>
          <w:marRight w:val="0"/>
          <w:marTop w:val="0"/>
          <w:marBottom w:val="0"/>
          <w:divBdr>
            <w:top w:val="none" w:sz="0" w:space="0" w:color="auto"/>
            <w:left w:val="none" w:sz="0" w:space="0" w:color="auto"/>
            <w:bottom w:val="none" w:sz="0" w:space="0" w:color="auto"/>
            <w:right w:val="none" w:sz="0" w:space="0" w:color="auto"/>
          </w:divBdr>
        </w:div>
        <w:div w:id="1880245545">
          <w:marLeft w:val="640"/>
          <w:marRight w:val="0"/>
          <w:marTop w:val="0"/>
          <w:marBottom w:val="0"/>
          <w:divBdr>
            <w:top w:val="none" w:sz="0" w:space="0" w:color="auto"/>
            <w:left w:val="none" w:sz="0" w:space="0" w:color="auto"/>
            <w:bottom w:val="none" w:sz="0" w:space="0" w:color="auto"/>
            <w:right w:val="none" w:sz="0" w:space="0" w:color="auto"/>
          </w:divBdr>
        </w:div>
        <w:div w:id="1905097739">
          <w:marLeft w:val="640"/>
          <w:marRight w:val="0"/>
          <w:marTop w:val="0"/>
          <w:marBottom w:val="0"/>
          <w:divBdr>
            <w:top w:val="none" w:sz="0" w:space="0" w:color="auto"/>
            <w:left w:val="none" w:sz="0" w:space="0" w:color="auto"/>
            <w:bottom w:val="none" w:sz="0" w:space="0" w:color="auto"/>
            <w:right w:val="none" w:sz="0" w:space="0" w:color="auto"/>
          </w:divBdr>
        </w:div>
        <w:div w:id="1940141609">
          <w:marLeft w:val="640"/>
          <w:marRight w:val="0"/>
          <w:marTop w:val="0"/>
          <w:marBottom w:val="0"/>
          <w:divBdr>
            <w:top w:val="none" w:sz="0" w:space="0" w:color="auto"/>
            <w:left w:val="none" w:sz="0" w:space="0" w:color="auto"/>
            <w:bottom w:val="none" w:sz="0" w:space="0" w:color="auto"/>
            <w:right w:val="none" w:sz="0" w:space="0" w:color="auto"/>
          </w:divBdr>
        </w:div>
        <w:div w:id="2035837180">
          <w:marLeft w:val="640"/>
          <w:marRight w:val="0"/>
          <w:marTop w:val="0"/>
          <w:marBottom w:val="0"/>
          <w:divBdr>
            <w:top w:val="none" w:sz="0" w:space="0" w:color="auto"/>
            <w:left w:val="none" w:sz="0" w:space="0" w:color="auto"/>
            <w:bottom w:val="none" w:sz="0" w:space="0" w:color="auto"/>
            <w:right w:val="none" w:sz="0" w:space="0" w:color="auto"/>
          </w:divBdr>
        </w:div>
        <w:div w:id="2068798196">
          <w:marLeft w:val="640"/>
          <w:marRight w:val="0"/>
          <w:marTop w:val="0"/>
          <w:marBottom w:val="0"/>
          <w:divBdr>
            <w:top w:val="none" w:sz="0" w:space="0" w:color="auto"/>
            <w:left w:val="none" w:sz="0" w:space="0" w:color="auto"/>
            <w:bottom w:val="none" w:sz="0" w:space="0" w:color="auto"/>
            <w:right w:val="none" w:sz="0" w:space="0" w:color="auto"/>
          </w:divBdr>
        </w:div>
        <w:div w:id="2098941422">
          <w:marLeft w:val="640"/>
          <w:marRight w:val="0"/>
          <w:marTop w:val="0"/>
          <w:marBottom w:val="0"/>
          <w:divBdr>
            <w:top w:val="none" w:sz="0" w:space="0" w:color="auto"/>
            <w:left w:val="none" w:sz="0" w:space="0" w:color="auto"/>
            <w:bottom w:val="none" w:sz="0" w:space="0" w:color="auto"/>
            <w:right w:val="none" w:sz="0" w:space="0" w:color="auto"/>
          </w:divBdr>
        </w:div>
        <w:div w:id="2105178585">
          <w:marLeft w:val="640"/>
          <w:marRight w:val="0"/>
          <w:marTop w:val="0"/>
          <w:marBottom w:val="0"/>
          <w:divBdr>
            <w:top w:val="none" w:sz="0" w:space="0" w:color="auto"/>
            <w:left w:val="none" w:sz="0" w:space="0" w:color="auto"/>
            <w:bottom w:val="none" w:sz="0" w:space="0" w:color="auto"/>
            <w:right w:val="none" w:sz="0" w:space="0" w:color="auto"/>
          </w:divBdr>
        </w:div>
      </w:divsChild>
    </w:div>
    <w:div w:id="815994165">
      <w:marLeft w:val="640"/>
      <w:marRight w:val="0"/>
      <w:marTop w:val="0"/>
      <w:marBottom w:val="0"/>
      <w:divBdr>
        <w:top w:val="none" w:sz="0" w:space="0" w:color="auto"/>
        <w:left w:val="none" w:sz="0" w:space="0" w:color="auto"/>
        <w:bottom w:val="none" w:sz="0" w:space="0" w:color="auto"/>
        <w:right w:val="none" w:sz="0" w:space="0" w:color="auto"/>
      </w:divBdr>
    </w:div>
    <w:div w:id="818613497">
      <w:marLeft w:val="640"/>
      <w:marRight w:val="0"/>
      <w:marTop w:val="0"/>
      <w:marBottom w:val="0"/>
      <w:divBdr>
        <w:top w:val="none" w:sz="0" w:space="0" w:color="auto"/>
        <w:left w:val="none" w:sz="0" w:space="0" w:color="auto"/>
        <w:bottom w:val="none" w:sz="0" w:space="0" w:color="auto"/>
        <w:right w:val="none" w:sz="0" w:space="0" w:color="auto"/>
      </w:divBdr>
    </w:div>
    <w:div w:id="818689634">
      <w:marLeft w:val="640"/>
      <w:marRight w:val="0"/>
      <w:marTop w:val="0"/>
      <w:marBottom w:val="0"/>
      <w:divBdr>
        <w:top w:val="none" w:sz="0" w:space="0" w:color="auto"/>
        <w:left w:val="none" w:sz="0" w:space="0" w:color="auto"/>
        <w:bottom w:val="none" w:sz="0" w:space="0" w:color="auto"/>
        <w:right w:val="none" w:sz="0" w:space="0" w:color="auto"/>
      </w:divBdr>
    </w:div>
    <w:div w:id="820197760">
      <w:marLeft w:val="640"/>
      <w:marRight w:val="0"/>
      <w:marTop w:val="0"/>
      <w:marBottom w:val="0"/>
      <w:divBdr>
        <w:top w:val="none" w:sz="0" w:space="0" w:color="auto"/>
        <w:left w:val="none" w:sz="0" w:space="0" w:color="auto"/>
        <w:bottom w:val="none" w:sz="0" w:space="0" w:color="auto"/>
        <w:right w:val="none" w:sz="0" w:space="0" w:color="auto"/>
      </w:divBdr>
    </w:div>
    <w:div w:id="820198996">
      <w:bodyDiv w:val="1"/>
      <w:marLeft w:val="0"/>
      <w:marRight w:val="0"/>
      <w:marTop w:val="0"/>
      <w:marBottom w:val="0"/>
      <w:divBdr>
        <w:top w:val="none" w:sz="0" w:space="0" w:color="auto"/>
        <w:left w:val="none" w:sz="0" w:space="0" w:color="auto"/>
        <w:bottom w:val="none" w:sz="0" w:space="0" w:color="auto"/>
        <w:right w:val="none" w:sz="0" w:space="0" w:color="auto"/>
      </w:divBdr>
    </w:div>
    <w:div w:id="820773434">
      <w:bodyDiv w:val="1"/>
      <w:marLeft w:val="0"/>
      <w:marRight w:val="0"/>
      <w:marTop w:val="0"/>
      <w:marBottom w:val="0"/>
      <w:divBdr>
        <w:top w:val="none" w:sz="0" w:space="0" w:color="auto"/>
        <w:left w:val="none" w:sz="0" w:space="0" w:color="auto"/>
        <w:bottom w:val="none" w:sz="0" w:space="0" w:color="auto"/>
        <w:right w:val="none" w:sz="0" w:space="0" w:color="auto"/>
      </w:divBdr>
      <w:divsChild>
        <w:div w:id="22480038">
          <w:marLeft w:val="640"/>
          <w:marRight w:val="0"/>
          <w:marTop w:val="0"/>
          <w:marBottom w:val="0"/>
          <w:divBdr>
            <w:top w:val="none" w:sz="0" w:space="0" w:color="auto"/>
            <w:left w:val="none" w:sz="0" w:space="0" w:color="auto"/>
            <w:bottom w:val="none" w:sz="0" w:space="0" w:color="auto"/>
            <w:right w:val="none" w:sz="0" w:space="0" w:color="auto"/>
          </w:divBdr>
        </w:div>
        <w:div w:id="96948620">
          <w:marLeft w:val="640"/>
          <w:marRight w:val="0"/>
          <w:marTop w:val="0"/>
          <w:marBottom w:val="0"/>
          <w:divBdr>
            <w:top w:val="none" w:sz="0" w:space="0" w:color="auto"/>
            <w:left w:val="none" w:sz="0" w:space="0" w:color="auto"/>
            <w:bottom w:val="none" w:sz="0" w:space="0" w:color="auto"/>
            <w:right w:val="none" w:sz="0" w:space="0" w:color="auto"/>
          </w:divBdr>
        </w:div>
        <w:div w:id="165413026">
          <w:marLeft w:val="640"/>
          <w:marRight w:val="0"/>
          <w:marTop w:val="0"/>
          <w:marBottom w:val="0"/>
          <w:divBdr>
            <w:top w:val="none" w:sz="0" w:space="0" w:color="auto"/>
            <w:left w:val="none" w:sz="0" w:space="0" w:color="auto"/>
            <w:bottom w:val="none" w:sz="0" w:space="0" w:color="auto"/>
            <w:right w:val="none" w:sz="0" w:space="0" w:color="auto"/>
          </w:divBdr>
        </w:div>
        <w:div w:id="227686979">
          <w:marLeft w:val="640"/>
          <w:marRight w:val="0"/>
          <w:marTop w:val="0"/>
          <w:marBottom w:val="0"/>
          <w:divBdr>
            <w:top w:val="none" w:sz="0" w:space="0" w:color="auto"/>
            <w:left w:val="none" w:sz="0" w:space="0" w:color="auto"/>
            <w:bottom w:val="none" w:sz="0" w:space="0" w:color="auto"/>
            <w:right w:val="none" w:sz="0" w:space="0" w:color="auto"/>
          </w:divBdr>
        </w:div>
        <w:div w:id="281766956">
          <w:marLeft w:val="640"/>
          <w:marRight w:val="0"/>
          <w:marTop w:val="0"/>
          <w:marBottom w:val="0"/>
          <w:divBdr>
            <w:top w:val="none" w:sz="0" w:space="0" w:color="auto"/>
            <w:left w:val="none" w:sz="0" w:space="0" w:color="auto"/>
            <w:bottom w:val="none" w:sz="0" w:space="0" w:color="auto"/>
            <w:right w:val="none" w:sz="0" w:space="0" w:color="auto"/>
          </w:divBdr>
        </w:div>
        <w:div w:id="297613778">
          <w:marLeft w:val="640"/>
          <w:marRight w:val="0"/>
          <w:marTop w:val="0"/>
          <w:marBottom w:val="0"/>
          <w:divBdr>
            <w:top w:val="none" w:sz="0" w:space="0" w:color="auto"/>
            <w:left w:val="none" w:sz="0" w:space="0" w:color="auto"/>
            <w:bottom w:val="none" w:sz="0" w:space="0" w:color="auto"/>
            <w:right w:val="none" w:sz="0" w:space="0" w:color="auto"/>
          </w:divBdr>
        </w:div>
        <w:div w:id="335691087">
          <w:marLeft w:val="640"/>
          <w:marRight w:val="0"/>
          <w:marTop w:val="0"/>
          <w:marBottom w:val="0"/>
          <w:divBdr>
            <w:top w:val="none" w:sz="0" w:space="0" w:color="auto"/>
            <w:left w:val="none" w:sz="0" w:space="0" w:color="auto"/>
            <w:bottom w:val="none" w:sz="0" w:space="0" w:color="auto"/>
            <w:right w:val="none" w:sz="0" w:space="0" w:color="auto"/>
          </w:divBdr>
        </w:div>
        <w:div w:id="367611124">
          <w:marLeft w:val="640"/>
          <w:marRight w:val="0"/>
          <w:marTop w:val="0"/>
          <w:marBottom w:val="0"/>
          <w:divBdr>
            <w:top w:val="none" w:sz="0" w:space="0" w:color="auto"/>
            <w:left w:val="none" w:sz="0" w:space="0" w:color="auto"/>
            <w:bottom w:val="none" w:sz="0" w:space="0" w:color="auto"/>
            <w:right w:val="none" w:sz="0" w:space="0" w:color="auto"/>
          </w:divBdr>
        </w:div>
        <w:div w:id="368843289">
          <w:marLeft w:val="640"/>
          <w:marRight w:val="0"/>
          <w:marTop w:val="0"/>
          <w:marBottom w:val="0"/>
          <w:divBdr>
            <w:top w:val="none" w:sz="0" w:space="0" w:color="auto"/>
            <w:left w:val="none" w:sz="0" w:space="0" w:color="auto"/>
            <w:bottom w:val="none" w:sz="0" w:space="0" w:color="auto"/>
            <w:right w:val="none" w:sz="0" w:space="0" w:color="auto"/>
          </w:divBdr>
        </w:div>
        <w:div w:id="405420743">
          <w:marLeft w:val="640"/>
          <w:marRight w:val="0"/>
          <w:marTop w:val="0"/>
          <w:marBottom w:val="0"/>
          <w:divBdr>
            <w:top w:val="none" w:sz="0" w:space="0" w:color="auto"/>
            <w:left w:val="none" w:sz="0" w:space="0" w:color="auto"/>
            <w:bottom w:val="none" w:sz="0" w:space="0" w:color="auto"/>
            <w:right w:val="none" w:sz="0" w:space="0" w:color="auto"/>
          </w:divBdr>
        </w:div>
        <w:div w:id="436801889">
          <w:marLeft w:val="640"/>
          <w:marRight w:val="0"/>
          <w:marTop w:val="0"/>
          <w:marBottom w:val="0"/>
          <w:divBdr>
            <w:top w:val="none" w:sz="0" w:space="0" w:color="auto"/>
            <w:left w:val="none" w:sz="0" w:space="0" w:color="auto"/>
            <w:bottom w:val="none" w:sz="0" w:space="0" w:color="auto"/>
            <w:right w:val="none" w:sz="0" w:space="0" w:color="auto"/>
          </w:divBdr>
        </w:div>
        <w:div w:id="455175482">
          <w:marLeft w:val="640"/>
          <w:marRight w:val="0"/>
          <w:marTop w:val="0"/>
          <w:marBottom w:val="0"/>
          <w:divBdr>
            <w:top w:val="none" w:sz="0" w:space="0" w:color="auto"/>
            <w:left w:val="none" w:sz="0" w:space="0" w:color="auto"/>
            <w:bottom w:val="none" w:sz="0" w:space="0" w:color="auto"/>
            <w:right w:val="none" w:sz="0" w:space="0" w:color="auto"/>
          </w:divBdr>
        </w:div>
        <w:div w:id="481579366">
          <w:marLeft w:val="640"/>
          <w:marRight w:val="0"/>
          <w:marTop w:val="0"/>
          <w:marBottom w:val="0"/>
          <w:divBdr>
            <w:top w:val="none" w:sz="0" w:space="0" w:color="auto"/>
            <w:left w:val="none" w:sz="0" w:space="0" w:color="auto"/>
            <w:bottom w:val="none" w:sz="0" w:space="0" w:color="auto"/>
            <w:right w:val="none" w:sz="0" w:space="0" w:color="auto"/>
          </w:divBdr>
        </w:div>
        <w:div w:id="486283750">
          <w:marLeft w:val="640"/>
          <w:marRight w:val="0"/>
          <w:marTop w:val="0"/>
          <w:marBottom w:val="0"/>
          <w:divBdr>
            <w:top w:val="none" w:sz="0" w:space="0" w:color="auto"/>
            <w:left w:val="none" w:sz="0" w:space="0" w:color="auto"/>
            <w:bottom w:val="none" w:sz="0" w:space="0" w:color="auto"/>
            <w:right w:val="none" w:sz="0" w:space="0" w:color="auto"/>
          </w:divBdr>
        </w:div>
        <w:div w:id="491798745">
          <w:marLeft w:val="640"/>
          <w:marRight w:val="0"/>
          <w:marTop w:val="0"/>
          <w:marBottom w:val="0"/>
          <w:divBdr>
            <w:top w:val="none" w:sz="0" w:space="0" w:color="auto"/>
            <w:left w:val="none" w:sz="0" w:space="0" w:color="auto"/>
            <w:bottom w:val="none" w:sz="0" w:space="0" w:color="auto"/>
            <w:right w:val="none" w:sz="0" w:space="0" w:color="auto"/>
          </w:divBdr>
        </w:div>
        <w:div w:id="528764740">
          <w:marLeft w:val="640"/>
          <w:marRight w:val="0"/>
          <w:marTop w:val="0"/>
          <w:marBottom w:val="0"/>
          <w:divBdr>
            <w:top w:val="none" w:sz="0" w:space="0" w:color="auto"/>
            <w:left w:val="none" w:sz="0" w:space="0" w:color="auto"/>
            <w:bottom w:val="none" w:sz="0" w:space="0" w:color="auto"/>
            <w:right w:val="none" w:sz="0" w:space="0" w:color="auto"/>
          </w:divBdr>
        </w:div>
        <w:div w:id="714475208">
          <w:marLeft w:val="640"/>
          <w:marRight w:val="0"/>
          <w:marTop w:val="0"/>
          <w:marBottom w:val="0"/>
          <w:divBdr>
            <w:top w:val="none" w:sz="0" w:space="0" w:color="auto"/>
            <w:left w:val="none" w:sz="0" w:space="0" w:color="auto"/>
            <w:bottom w:val="none" w:sz="0" w:space="0" w:color="auto"/>
            <w:right w:val="none" w:sz="0" w:space="0" w:color="auto"/>
          </w:divBdr>
        </w:div>
        <w:div w:id="838736881">
          <w:marLeft w:val="640"/>
          <w:marRight w:val="0"/>
          <w:marTop w:val="0"/>
          <w:marBottom w:val="0"/>
          <w:divBdr>
            <w:top w:val="none" w:sz="0" w:space="0" w:color="auto"/>
            <w:left w:val="none" w:sz="0" w:space="0" w:color="auto"/>
            <w:bottom w:val="none" w:sz="0" w:space="0" w:color="auto"/>
            <w:right w:val="none" w:sz="0" w:space="0" w:color="auto"/>
          </w:divBdr>
        </w:div>
        <w:div w:id="927884375">
          <w:marLeft w:val="640"/>
          <w:marRight w:val="0"/>
          <w:marTop w:val="0"/>
          <w:marBottom w:val="0"/>
          <w:divBdr>
            <w:top w:val="none" w:sz="0" w:space="0" w:color="auto"/>
            <w:left w:val="none" w:sz="0" w:space="0" w:color="auto"/>
            <w:bottom w:val="none" w:sz="0" w:space="0" w:color="auto"/>
            <w:right w:val="none" w:sz="0" w:space="0" w:color="auto"/>
          </w:divBdr>
        </w:div>
        <w:div w:id="942028890">
          <w:marLeft w:val="640"/>
          <w:marRight w:val="0"/>
          <w:marTop w:val="0"/>
          <w:marBottom w:val="0"/>
          <w:divBdr>
            <w:top w:val="none" w:sz="0" w:space="0" w:color="auto"/>
            <w:left w:val="none" w:sz="0" w:space="0" w:color="auto"/>
            <w:bottom w:val="none" w:sz="0" w:space="0" w:color="auto"/>
            <w:right w:val="none" w:sz="0" w:space="0" w:color="auto"/>
          </w:divBdr>
        </w:div>
        <w:div w:id="991837518">
          <w:marLeft w:val="640"/>
          <w:marRight w:val="0"/>
          <w:marTop w:val="0"/>
          <w:marBottom w:val="0"/>
          <w:divBdr>
            <w:top w:val="none" w:sz="0" w:space="0" w:color="auto"/>
            <w:left w:val="none" w:sz="0" w:space="0" w:color="auto"/>
            <w:bottom w:val="none" w:sz="0" w:space="0" w:color="auto"/>
            <w:right w:val="none" w:sz="0" w:space="0" w:color="auto"/>
          </w:divBdr>
        </w:div>
        <w:div w:id="1078163669">
          <w:marLeft w:val="640"/>
          <w:marRight w:val="0"/>
          <w:marTop w:val="0"/>
          <w:marBottom w:val="0"/>
          <w:divBdr>
            <w:top w:val="none" w:sz="0" w:space="0" w:color="auto"/>
            <w:left w:val="none" w:sz="0" w:space="0" w:color="auto"/>
            <w:bottom w:val="none" w:sz="0" w:space="0" w:color="auto"/>
            <w:right w:val="none" w:sz="0" w:space="0" w:color="auto"/>
          </w:divBdr>
        </w:div>
        <w:div w:id="1079719138">
          <w:marLeft w:val="640"/>
          <w:marRight w:val="0"/>
          <w:marTop w:val="0"/>
          <w:marBottom w:val="0"/>
          <w:divBdr>
            <w:top w:val="none" w:sz="0" w:space="0" w:color="auto"/>
            <w:left w:val="none" w:sz="0" w:space="0" w:color="auto"/>
            <w:bottom w:val="none" w:sz="0" w:space="0" w:color="auto"/>
            <w:right w:val="none" w:sz="0" w:space="0" w:color="auto"/>
          </w:divBdr>
        </w:div>
        <w:div w:id="1123815688">
          <w:marLeft w:val="640"/>
          <w:marRight w:val="0"/>
          <w:marTop w:val="0"/>
          <w:marBottom w:val="0"/>
          <w:divBdr>
            <w:top w:val="none" w:sz="0" w:space="0" w:color="auto"/>
            <w:left w:val="none" w:sz="0" w:space="0" w:color="auto"/>
            <w:bottom w:val="none" w:sz="0" w:space="0" w:color="auto"/>
            <w:right w:val="none" w:sz="0" w:space="0" w:color="auto"/>
          </w:divBdr>
        </w:div>
        <w:div w:id="1125661960">
          <w:marLeft w:val="640"/>
          <w:marRight w:val="0"/>
          <w:marTop w:val="0"/>
          <w:marBottom w:val="0"/>
          <w:divBdr>
            <w:top w:val="none" w:sz="0" w:space="0" w:color="auto"/>
            <w:left w:val="none" w:sz="0" w:space="0" w:color="auto"/>
            <w:bottom w:val="none" w:sz="0" w:space="0" w:color="auto"/>
            <w:right w:val="none" w:sz="0" w:space="0" w:color="auto"/>
          </w:divBdr>
        </w:div>
        <w:div w:id="1162233383">
          <w:marLeft w:val="640"/>
          <w:marRight w:val="0"/>
          <w:marTop w:val="0"/>
          <w:marBottom w:val="0"/>
          <w:divBdr>
            <w:top w:val="none" w:sz="0" w:space="0" w:color="auto"/>
            <w:left w:val="none" w:sz="0" w:space="0" w:color="auto"/>
            <w:bottom w:val="none" w:sz="0" w:space="0" w:color="auto"/>
            <w:right w:val="none" w:sz="0" w:space="0" w:color="auto"/>
          </w:divBdr>
        </w:div>
        <w:div w:id="1189026353">
          <w:marLeft w:val="640"/>
          <w:marRight w:val="0"/>
          <w:marTop w:val="0"/>
          <w:marBottom w:val="0"/>
          <w:divBdr>
            <w:top w:val="none" w:sz="0" w:space="0" w:color="auto"/>
            <w:left w:val="none" w:sz="0" w:space="0" w:color="auto"/>
            <w:bottom w:val="none" w:sz="0" w:space="0" w:color="auto"/>
            <w:right w:val="none" w:sz="0" w:space="0" w:color="auto"/>
          </w:divBdr>
        </w:div>
        <w:div w:id="1256668489">
          <w:marLeft w:val="640"/>
          <w:marRight w:val="0"/>
          <w:marTop w:val="0"/>
          <w:marBottom w:val="0"/>
          <w:divBdr>
            <w:top w:val="none" w:sz="0" w:space="0" w:color="auto"/>
            <w:left w:val="none" w:sz="0" w:space="0" w:color="auto"/>
            <w:bottom w:val="none" w:sz="0" w:space="0" w:color="auto"/>
            <w:right w:val="none" w:sz="0" w:space="0" w:color="auto"/>
          </w:divBdr>
        </w:div>
        <w:div w:id="1265458616">
          <w:marLeft w:val="640"/>
          <w:marRight w:val="0"/>
          <w:marTop w:val="0"/>
          <w:marBottom w:val="0"/>
          <w:divBdr>
            <w:top w:val="none" w:sz="0" w:space="0" w:color="auto"/>
            <w:left w:val="none" w:sz="0" w:space="0" w:color="auto"/>
            <w:bottom w:val="none" w:sz="0" w:space="0" w:color="auto"/>
            <w:right w:val="none" w:sz="0" w:space="0" w:color="auto"/>
          </w:divBdr>
        </w:div>
        <w:div w:id="1287618201">
          <w:marLeft w:val="640"/>
          <w:marRight w:val="0"/>
          <w:marTop w:val="0"/>
          <w:marBottom w:val="0"/>
          <w:divBdr>
            <w:top w:val="none" w:sz="0" w:space="0" w:color="auto"/>
            <w:left w:val="none" w:sz="0" w:space="0" w:color="auto"/>
            <w:bottom w:val="none" w:sz="0" w:space="0" w:color="auto"/>
            <w:right w:val="none" w:sz="0" w:space="0" w:color="auto"/>
          </w:divBdr>
        </w:div>
        <w:div w:id="1332442434">
          <w:marLeft w:val="640"/>
          <w:marRight w:val="0"/>
          <w:marTop w:val="0"/>
          <w:marBottom w:val="0"/>
          <w:divBdr>
            <w:top w:val="none" w:sz="0" w:space="0" w:color="auto"/>
            <w:left w:val="none" w:sz="0" w:space="0" w:color="auto"/>
            <w:bottom w:val="none" w:sz="0" w:space="0" w:color="auto"/>
            <w:right w:val="none" w:sz="0" w:space="0" w:color="auto"/>
          </w:divBdr>
        </w:div>
        <w:div w:id="1350139802">
          <w:marLeft w:val="640"/>
          <w:marRight w:val="0"/>
          <w:marTop w:val="0"/>
          <w:marBottom w:val="0"/>
          <w:divBdr>
            <w:top w:val="none" w:sz="0" w:space="0" w:color="auto"/>
            <w:left w:val="none" w:sz="0" w:space="0" w:color="auto"/>
            <w:bottom w:val="none" w:sz="0" w:space="0" w:color="auto"/>
            <w:right w:val="none" w:sz="0" w:space="0" w:color="auto"/>
          </w:divBdr>
        </w:div>
        <w:div w:id="1366519190">
          <w:marLeft w:val="640"/>
          <w:marRight w:val="0"/>
          <w:marTop w:val="0"/>
          <w:marBottom w:val="0"/>
          <w:divBdr>
            <w:top w:val="none" w:sz="0" w:space="0" w:color="auto"/>
            <w:left w:val="none" w:sz="0" w:space="0" w:color="auto"/>
            <w:bottom w:val="none" w:sz="0" w:space="0" w:color="auto"/>
            <w:right w:val="none" w:sz="0" w:space="0" w:color="auto"/>
          </w:divBdr>
        </w:div>
        <w:div w:id="1406561844">
          <w:marLeft w:val="640"/>
          <w:marRight w:val="0"/>
          <w:marTop w:val="0"/>
          <w:marBottom w:val="0"/>
          <w:divBdr>
            <w:top w:val="none" w:sz="0" w:space="0" w:color="auto"/>
            <w:left w:val="none" w:sz="0" w:space="0" w:color="auto"/>
            <w:bottom w:val="none" w:sz="0" w:space="0" w:color="auto"/>
            <w:right w:val="none" w:sz="0" w:space="0" w:color="auto"/>
          </w:divBdr>
        </w:div>
        <w:div w:id="1447390497">
          <w:marLeft w:val="640"/>
          <w:marRight w:val="0"/>
          <w:marTop w:val="0"/>
          <w:marBottom w:val="0"/>
          <w:divBdr>
            <w:top w:val="none" w:sz="0" w:space="0" w:color="auto"/>
            <w:left w:val="none" w:sz="0" w:space="0" w:color="auto"/>
            <w:bottom w:val="none" w:sz="0" w:space="0" w:color="auto"/>
            <w:right w:val="none" w:sz="0" w:space="0" w:color="auto"/>
          </w:divBdr>
        </w:div>
        <w:div w:id="1510099275">
          <w:marLeft w:val="640"/>
          <w:marRight w:val="0"/>
          <w:marTop w:val="0"/>
          <w:marBottom w:val="0"/>
          <w:divBdr>
            <w:top w:val="none" w:sz="0" w:space="0" w:color="auto"/>
            <w:left w:val="none" w:sz="0" w:space="0" w:color="auto"/>
            <w:bottom w:val="none" w:sz="0" w:space="0" w:color="auto"/>
            <w:right w:val="none" w:sz="0" w:space="0" w:color="auto"/>
          </w:divBdr>
        </w:div>
        <w:div w:id="1517577694">
          <w:marLeft w:val="640"/>
          <w:marRight w:val="0"/>
          <w:marTop w:val="0"/>
          <w:marBottom w:val="0"/>
          <w:divBdr>
            <w:top w:val="none" w:sz="0" w:space="0" w:color="auto"/>
            <w:left w:val="none" w:sz="0" w:space="0" w:color="auto"/>
            <w:bottom w:val="none" w:sz="0" w:space="0" w:color="auto"/>
            <w:right w:val="none" w:sz="0" w:space="0" w:color="auto"/>
          </w:divBdr>
        </w:div>
        <w:div w:id="1538544178">
          <w:marLeft w:val="640"/>
          <w:marRight w:val="0"/>
          <w:marTop w:val="0"/>
          <w:marBottom w:val="0"/>
          <w:divBdr>
            <w:top w:val="none" w:sz="0" w:space="0" w:color="auto"/>
            <w:left w:val="none" w:sz="0" w:space="0" w:color="auto"/>
            <w:bottom w:val="none" w:sz="0" w:space="0" w:color="auto"/>
            <w:right w:val="none" w:sz="0" w:space="0" w:color="auto"/>
          </w:divBdr>
        </w:div>
        <w:div w:id="1603100197">
          <w:marLeft w:val="640"/>
          <w:marRight w:val="0"/>
          <w:marTop w:val="0"/>
          <w:marBottom w:val="0"/>
          <w:divBdr>
            <w:top w:val="none" w:sz="0" w:space="0" w:color="auto"/>
            <w:left w:val="none" w:sz="0" w:space="0" w:color="auto"/>
            <w:bottom w:val="none" w:sz="0" w:space="0" w:color="auto"/>
            <w:right w:val="none" w:sz="0" w:space="0" w:color="auto"/>
          </w:divBdr>
        </w:div>
        <w:div w:id="1614899876">
          <w:marLeft w:val="640"/>
          <w:marRight w:val="0"/>
          <w:marTop w:val="0"/>
          <w:marBottom w:val="0"/>
          <w:divBdr>
            <w:top w:val="none" w:sz="0" w:space="0" w:color="auto"/>
            <w:left w:val="none" w:sz="0" w:space="0" w:color="auto"/>
            <w:bottom w:val="none" w:sz="0" w:space="0" w:color="auto"/>
            <w:right w:val="none" w:sz="0" w:space="0" w:color="auto"/>
          </w:divBdr>
        </w:div>
        <w:div w:id="1666473457">
          <w:marLeft w:val="640"/>
          <w:marRight w:val="0"/>
          <w:marTop w:val="0"/>
          <w:marBottom w:val="0"/>
          <w:divBdr>
            <w:top w:val="none" w:sz="0" w:space="0" w:color="auto"/>
            <w:left w:val="none" w:sz="0" w:space="0" w:color="auto"/>
            <w:bottom w:val="none" w:sz="0" w:space="0" w:color="auto"/>
            <w:right w:val="none" w:sz="0" w:space="0" w:color="auto"/>
          </w:divBdr>
        </w:div>
        <w:div w:id="1731029010">
          <w:marLeft w:val="640"/>
          <w:marRight w:val="0"/>
          <w:marTop w:val="0"/>
          <w:marBottom w:val="0"/>
          <w:divBdr>
            <w:top w:val="none" w:sz="0" w:space="0" w:color="auto"/>
            <w:left w:val="none" w:sz="0" w:space="0" w:color="auto"/>
            <w:bottom w:val="none" w:sz="0" w:space="0" w:color="auto"/>
            <w:right w:val="none" w:sz="0" w:space="0" w:color="auto"/>
          </w:divBdr>
        </w:div>
        <w:div w:id="1734280505">
          <w:marLeft w:val="640"/>
          <w:marRight w:val="0"/>
          <w:marTop w:val="0"/>
          <w:marBottom w:val="0"/>
          <w:divBdr>
            <w:top w:val="none" w:sz="0" w:space="0" w:color="auto"/>
            <w:left w:val="none" w:sz="0" w:space="0" w:color="auto"/>
            <w:bottom w:val="none" w:sz="0" w:space="0" w:color="auto"/>
            <w:right w:val="none" w:sz="0" w:space="0" w:color="auto"/>
          </w:divBdr>
        </w:div>
        <w:div w:id="1807357772">
          <w:marLeft w:val="640"/>
          <w:marRight w:val="0"/>
          <w:marTop w:val="0"/>
          <w:marBottom w:val="0"/>
          <w:divBdr>
            <w:top w:val="none" w:sz="0" w:space="0" w:color="auto"/>
            <w:left w:val="none" w:sz="0" w:space="0" w:color="auto"/>
            <w:bottom w:val="none" w:sz="0" w:space="0" w:color="auto"/>
            <w:right w:val="none" w:sz="0" w:space="0" w:color="auto"/>
          </w:divBdr>
        </w:div>
        <w:div w:id="1813399043">
          <w:marLeft w:val="640"/>
          <w:marRight w:val="0"/>
          <w:marTop w:val="0"/>
          <w:marBottom w:val="0"/>
          <w:divBdr>
            <w:top w:val="none" w:sz="0" w:space="0" w:color="auto"/>
            <w:left w:val="none" w:sz="0" w:space="0" w:color="auto"/>
            <w:bottom w:val="none" w:sz="0" w:space="0" w:color="auto"/>
            <w:right w:val="none" w:sz="0" w:space="0" w:color="auto"/>
          </w:divBdr>
        </w:div>
        <w:div w:id="1863203631">
          <w:marLeft w:val="640"/>
          <w:marRight w:val="0"/>
          <w:marTop w:val="0"/>
          <w:marBottom w:val="0"/>
          <w:divBdr>
            <w:top w:val="none" w:sz="0" w:space="0" w:color="auto"/>
            <w:left w:val="none" w:sz="0" w:space="0" w:color="auto"/>
            <w:bottom w:val="none" w:sz="0" w:space="0" w:color="auto"/>
            <w:right w:val="none" w:sz="0" w:space="0" w:color="auto"/>
          </w:divBdr>
        </w:div>
        <w:div w:id="1893425829">
          <w:marLeft w:val="640"/>
          <w:marRight w:val="0"/>
          <w:marTop w:val="0"/>
          <w:marBottom w:val="0"/>
          <w:divBdr>
            <w:top w:val="none" w:sz="0" w:space="0" w:color="auto"/>
            <w:left w:val="none" w:sz="0" w:space="0" w:color="auto"/>
            <w:bottom w:val="none" w:sz="0" w:space="0" w:color="auto"/>
            <w:right w:val="none" w:sz="0" w:space="0" w:color="auto"/>
          </w:divBdr>
        </w:div>
        <w:div w:id="1912809498">
          <w:marLeft w:val="640"/>
          <w:marRight w:val="0"/>
          <w:marTop w:val="0"/>
          <w:marBottom w:val="0"/>
          <w:divBdr>
            <w:top w:val="none" w:sz="0" w:space="0" w:color="auto"/>
            <w:left w:val="none" w:sz="0" w:space="0" w:color="auto"/>
            <w:bottom w:val="none" w:sz="0" w:space="0" w:color="auto"/>
            <w:right w:val="none" w:sz="0" w:space="0" w:color="auto"/>
          </w:divBdr>
        </w:div>
        <w:div w:id="1933198073">
          <w:marLeft w:val="640"/>
          <w:marRight w:val="0"/>
          <w:marTop w:val="0"/>
          <w:marBottom w:val="0"/>
          <w:divBdr>
            <w:top w:val="none" w:sz="0" w:space="0" w:color="auto"/>
            <w:left w:val="none" w:sz="0" w:space="0" w:color="auto"/>
            <w:bottom w:val="none" w:sz="0" w:space="0" w:color="auto"/>
            <w:right w:val="none" w:sz="0" w:space="0" w:color="auto"/>
          </w:divBdr>
        </w:div>
        <w:div w:id="2083673978">
          <w:marLeft w:val="640"/>
          <w:marRight w:val="0"/>
          <w:marTop w:val="0"/>
          <w:marBottom w:val="0"/>
          <w:divBdr>
            <w:top w:val="none" w:sz="0" w:space="0" w:color="auto"/>
            <w:left w:val="none" w:sz="0" w:space="0" w:color="auto"/>
            <w:bottom w:val="none" w:sz="0" w:space="0" w:color="auto"/>
            <w:right w:val="none" w:sz="0" w:space="0" w:color="auto"/>
          </w:divBdr>
        </w:div>
        <w:div w:id="2108308887">
          <w:marLeft w:val="640"/>
          <w:marRight w:val="0"/>
          <w:marTop w:val="0"/>
          <w:marBottom w:val="0"/>
          <w:divBdr>
            <w:top w:val="none" w:sz="0" w:space="0" w:color="auto"/>
            <w:left w:val="none" w:sz="0" w:space="0" w:color="auto"/>
            <w:bottom w:val="none" w:sz="0" w:space="0" w:color="auto"/>
            <w:right w:val="none" w:sz="0" w:space="0" w:color="auto"/>
          </w:divBdr>
        </w:div>
      </w:divsChild>
    </w:div>
    <w:div w:id="822158919">
      <w:bodyDiv w:val="1"/>
      <w:marLeft w:val="0"/>
      <w:marRight w:val="0"/>
      <w:marTop w:val="0"/>
      <w:marBottom w:val="0"/>
      <w:divBdr>
        <w:top w:val="none" w:sz="0" w:space="0" w:color="auto"/>
        <w:left w:val="none" w:sz="0" w:space="0" w:color="auto"/>
        <w:bottom w:val="none" w:sz="0" w:space="0" w:color="auto"/>
        <w:right w:val="none" w:sz="0" w:space="0" w:color="auto"/>
      </w:divBdr>
    </w:div>
    <w:div w:id="823283123">
      <w:bodyDiv w:val="1"/>
      <w:marLeft w:val="0"/>
      <w:marRight w:val="0"/>
      <w:marTop w:val="0"/>
      <w:marBottom w:val="0"/>
      <w:divBdr>
        <w:top w:val="none" w:sz="0" w:space="0" w:color="auto"/>
        <w:left w:val="none" w:sz="0" w:space="0" w:color="auto"/>
        <w:bottom w:val="none" w:sz="0" w:space="0" w:color="auto"/>
        <w:right w:val="none" w:sz="0" w:space="0" w:color="auto"/>
      </w:divBdr>
      <w:divsChild>
        <w:div w:id="4132009">
          <w:marLeft w:val="640"/>
          <w:marRight w:val="0"/>
          <w:marTop w:val="0"/>
          <w:marBottom w:val="0"/>
          <w:divBdr>
            <w:top w:val="none" w:sz="0" w:space="0" w:color="auto"/>
            <w:left w:val="none" w:sz="0" w:space="0" w:color="auto"/>
            <w:bottom w:val="none" w:sz="0" w:space="0" w:color="auto"/>
            <w:right w:val="none" w:sz="0" w:space="0" w:color="auto"/>
          </w:divBdr>
        </w:div>
        <w:div w:id="5837585">
          <w:marLeft w:val="640"/>
          <w:marRight w:val="0"/>
          <w:marTop w:val="0"/>
          <w:marBottom w:val="0"/>
          <w:divBdr>
            <w:top w:val="none" w:sz="0" w:space="0" w:color="auto"/>
            <w:left w:val="none" w:sz="0" w:space="0" w:color="auto"/>
            <w:bottom w:val="none" w:sz="0" w:space="0" w:color="auto"/>
            <w:right w:val="none" w:sz="0" w:space="0" w:color="auto"/>
          </w:divBdr>
        </w:div>
        <w:div w:id="113332072">
          <w:marLeft w:val="640"/>
          <w:marRight w:val="0"/>
          <w:marTop w:val="0"/>
          <w:marBottom w:val="0"/>
          <w:divBdr>
            <w:top w:val="none" w:sz="0" w:space="0" w:color="auto"/>
            <w:left w:val="none" w:sz="0" w:space="0" w:color="auto"/>
            <w:bottom w:val="none" w:sz="0" w:space="0" w:color="auto"/>
            <w:right w:val="none" w:sz="0" w:space="0" w:color="auto"/>
          </w:divBdr>
        </w:div>
        <w:div w:id="183248834">
          <w:marLeft w:val="640"/>
          <w:marRight w:val="0"/>
          <w:marTop w:val="0"/>
          <w:marBottom w:val="0"/>
          <w:divBdr>
            <w:top w:val="none" w:sz="0" w:space="0" w:color="auto"/>
            <w:left w:val="none" w:sz="0" w:space="0" w:color="auto"/>
            <w:bottom w:val="none" w:sz="0" w:space="0" w:color="auto"/>
            <w:right w:val="none" w:sz="0" w:space="0" w:color="auto"/>
          </w:divBdr>
        </w:div>
        <w:div w:id="195313237">
          <w:marLeft w:val="640"/>
          <w:marRight w:val="0"/>
          <w:marTop w:val="0"/>
          <w:marBottom w:val="0"/>
          <w:divBdr>
            <w:top w:val="none" w:sz="0" w:space="0" w:color="auto"/>
            <w:left w:val="none" w:sz="0" w:space="0" w:color="auto"/>
            <w:bottom w:val="none" w:sz="0" w:space="0" w:color="auto"/>
            <w:right w:val="none" w:sz="0" w:space="0" w:color="auto"/>
          </w:divBdr>
        </w:div>
        <w:div w:id="237717056">
          <w:marLeft w:val="640"/>
          <w:marRight w:val="0"/>
          <w:marTop w:val="0"/>
          <w:marBottom w:val="0"/>
          <w:divBdr>
            <w:top w:val="none" w:sz="0" w:space="0" w:color="auto"/>
            <w:left w:val="none" w:sz="0" w:space="0" w:color="auto"/>
            <w:bottom w:val="none" w:sz="0" w:space="0" w:color="auto"/>
            <w:right w:val="none" w:sz="0" w:space="0" w:color="auto"/>
          </w:divBdr>
        </w:div>
        <w:div w:id="266428262">
          <w:marLeft w:val="640"/>
          <w:marRight w:val="0"/>
          <w:marTop w:val="0"/>
          <w:marBottom w:val="0"/>
          <w:divBdr>
            <w:top w:val="none" w:sz="0" w:space="0" w:color="auto"/>
            <w:left w:val="none" w:sz="0" w:space="0" w:color="auto"/>
            <w:bottom w:val="none" w:sz="0" w:space="0" w:color="auto"/>
            <w:right w:val="none" w:sz="0" w:space="0" w:color="auto"/>
          </w:divBdr>
        </w:div>
        <w:div w:id="356195414">
          <w:marLeft w:val="640"/>
          <w:marRight w:val="0"/>
          <w:marTop w:val="0"/>
          <w:marBottom w:val="0"/>
          <w:divBdr>
            <w:top w:val="none" w:sz="0" w:space="0" w:color="auto"/>
            <w:left w:val="none" w:sz="0" w:space="0" w:color="auto"/>
            <w:bottom w:val="none" w:sz="0" w:space="0" w:color="auto"/>
            <w:right w:val="none" w:sz="0" w:space="0" w:color="auto"/>
          </w:divBdr>
        </w:div>
        <w:div w:id="378482579">
          <w:marLeft w:val="640"/>
          <w:marRight w:val="0"/>
          <w:marTop w:val="0"/>
          <w:marBottom w:val="0"/>
          <w:divBdr>
            <w:top w:val="none" w:sz="0" w:space="0" w:color="auto"/>
            <w:left w:val="none" w:sz="0" w:space="0" w:color="auto"/>
            <w:bottom w:val="none" w:sz="0" w:space="0" w:color="auto"/>
            <w:right w:val="none" w:sz="0" w:space="0" w:color="auto"/>
          </w:divBdr>
        </w:div>
        <w:div w:id="396392640">
          <w:marLeft w:val="640"/>
          <w:marRight w:val="0"/>
          <w:marTop w:val="0"/>
          <w:marBottom w:val="0"/>
          <w:divBdr>
            <w:top w:val="none" w:sz="0" w:space="0" w:color="auto"/>
            <w:left w:val="none" w:sz="0" w:space="0" w:color="auto"/>
            <w:bottom w:val="none" w:sz="0" w:space="0" w:color="auto"/>
            <w:right w:val="none" w:sz="0" w:space="0" w:color="auto"/>
          </w:divBdr>
        </w:div>
        <w:div w:id="430589658">
          <w:marLeft w:val="640"/>
          <w:marRight w:val="0"/>
          <w:marTop w:val="0"/>
          <w:marBottom w:val="0"/>
          <w:divBdr>
            <w:top w:val="none" w:sz="0" w:space="0" w:color="auto"/>
            <w:left w:val="none" w:sz="0" w:space="0" w:color="auto"/>
            <w:bottom w:val="none" w:sz="0" w:space="0" w:color="auto"/>
            <w:right w:val="none" w:sz="0" w:space="0" w:color="auto"/>
          </w:divBdr>
        </w:div>
        <w:div w:id="465439697">
          <w:marLeft w:val="640"/>
          <w:marRight w:val="0"/>
          <w:marTop w:val="0"/>
          <w:marBottom w:val="0"/>
          <w:divBdr>
            <w:top w:val="none" w:sz="0" w:space="0" w:color="auto"/>
            <w:left w:val="none" w:sz="0" w:space="0" w:color="auto"/>
            <w:bottom w:val="none" w:sz="0" w:space="0" w:color="auto"/>
            <w:right w:val="none" w:sz="0" w:space="0" w:color="auto"/>
          </w:divBdr>
        </w:div>
        <w:div w:id="471992732">
          <w:marLeft w:val="640"/>
          <w:marRight w:val="0"/>
          <w:marTop w:val="0"/>
          <w:marBottom w:val="0"/>
          <w:divBdr>
            <w:top w:val="none" w:sz="0" w:space="0" w:color="auto"/>
            <w:left w:val="none" w:sz="0" w:space="0" w:color="auto"/>
            <w:bottom w:val="none" w:sz="0" w:space="0" w:color="auto"/>
            <w:right w:val="none" w:sz="0" w:space="0" w:color="auto"/>
          </w:divBdr>
        </w:div>
        <w:div w:id="518661977">
          <w:marLeft w:val="640"/>
          <w:marRight w:val="0"/>
          <w:marTop w:val="0"/>
          <w:marBottom w:val="0"/>
          <w:divBdr>
            <w:top w:val="none" w:sz="0" w:space="0" w:color="auto"/>
            <w:left w:val="none" w:sz="0" w:space="0" w:color="auto"/>
            <w:bottom w:val="none" w:sz="0" w:space="0" w:color="auto"/>
            <w:right w:val="none" w:sz="0" w:space="0" w:color="auto"/>
          </w:divBdr>
        </w:div>
        <w:div w:id="538395008">
          <w:marLeft w:val="640"/>
          <w:marRight w:val="0"/>
          <w:marTop w:val="0"/>
          <w:marBottom w:val="0"/>
          <w:divBdr>
            <w:top w:val="none" w:sz="0" w:space="0" w:color="auto"/>
            <w:left w:val="none" w:sz="0" w:space="0" w:color="auto"/>
            <w:bottom w:val="none" w:sz="0" w:space="0" w:color="auto"/>
            <w:right w:val="none" w:sz="0" w:space="0" w:color="auto"/>
          </w:divBdr>
        </w:div>
        <w:div w:id="604964039">
          <w:marLeft w:val="640"/>
          <w:marRight w:val="0"/>
          <w:marTop w:val="0"/>
          <w:marBottom w:val="0"/>
          <w:divBdr>
            <w:top w:val="none" w:sz="0" w:space="0" w:color="auto"/>
            <w:left w:val="none" w:sz="0" w:space="0" w:color="auto"/>
            <w:bottom w:val="none" w:sz="0" w:space="0" w:color="auto"/>
            <w:right w:val="none" w:sz="0" w:space="0" w:color="auto"/>
          </w:divBdr>
        </w:div>
        <w:div w:id="623661489">
          <w:marLeft w:val="640"/>
          <w:marRight w:val="0"/>
          <w:marTop w:val="0"/>
          <w:marBottom w:val="0"/>
          <w:divBdr>
            <w:top w:val="none" w:sz="0" w:space="0" w:color="auto"/>
            <w:left w:val="none" w:sz="0" w:space="0" w:color="auto"/>
            <w:bottom w:val="none" w:sz="0" w:space="0" w:color="auto"/>
            <w:right w:val="none" w:sz="0" w:space="0" w:color="auto"/>
          </w:divBdr>
        </w:div>
        <w:div w:id="635306359">
          <w:marLeft w:val="640"/>
          <w:marRight w:val="0"/>
          <w:marTop w:val="0"/>
          <w:marBottom w:val="0"/>
          <w:divBdr>
            <w:top w:val="none" w:sz="0" w:space="0" w:color="auto"/>
            <w:left w:val="none" w:sz="0" w:space="0" w:color="auto"/>
            <w:bottom w:val="none" w:sz="0" w:space="0" w:color="auto"/>
            <w:right w:val="none" w:sz="0" w:space="0" w:color="auto"/>
          </w:divBdr>
        </w:div>
        <w:div w:id="648245787">
          <w:marLeft w:val="640"/>
          <w:marRight w:val="0"/>
          <w:marTop w:val="0"/>
          <w:marBottom w:val="0"/>
          <w:divBdr>
            <w:top w:val="none" w:sz="0" w:space="0" w:color="auto"/>
            <w:left w:val="none" w:sz="0" w:space="0" w:color="auto"/>
            <w:bottom w:val="none" w:sz="0" w:space="0" w:color="auto"/>
            <w:right w:val="none" w:sz="0" w:space="0" w:color="auto"/>
          </w:divBdr>
        </w:div>
        <w:div w:id="687028229">
          <w:marLeft w:val="640"/>
          <w:marRight w:val="0"/>
          <w:marTop w:val="0"/>
          <w:marBottom w:val="0"/>
          <w:divBdr>
            <w:top w:val="none" w:sz="0" w:space="0" w:color="auto"/>
            <w:left w:val="none" w:sz="0" w:space="0" w:color="auto"/>
            <w:bottom w:val="none" w:sz="0" w:space="0" w:color="auto"/>
            <w:right w:val="none" w:sz="0" w:space="0" w:color="auto"/>
          </w:divBdr>
        </w:div>
        <w:div w:id="694309038">
          <w:marLeft w:val="640"/>
          <w:marRight w:val="0"/>
          <w:marTop w:val="0"/>
          <w:marBottom w:val="0"/>
          <w:divBdr>
            <w:top w:val="none" w:sz="0" w:space="0" w:color="auto"/>
            <w:left w:val="none" w:sz="0" w:space="0" w:color="auto"/>
            <w:bottom w:val="none" w:sz="0" w:space="0" w:color="auto"/>
            <w:right w:val="none" w:sz="0" w:space="0" w:color="auto"/>
          </w:divBdr>
        </w:div>
        <w:div w:id="699740681">
          <w:marLeft w:val="640"/>
          <w:marRight w:val="0"/>
          <w:marTop w:val="0"/>
          <w:marBottom w:val="0"/>
          <w:divBdr>
            <w:top w:val="none" w:sz="0" w:space="0" w:color="auto"/>
            <w:left w:val="none" w:sz="0" w:space="0" w:color="auto"/>
            <w:bottom w:val="none" w:sz="0" w:space="0" w:color="auto"/>
            <w:right w:val="none" w:sz="0" w:space="0" w:color="auto"/>
          </w:divBdr>
        </w:div>
        <w:div w:id="702168209">
          <w:marLeft w:val="640"/>
          <w:marRight w:val="0"/>
          <w:marTop w:val="0"/>
          <w:marBottom w:val="0"/>
          <w:divBdr>
            <w:top w:val="none" w:sz="0" w:space="0" w:color="auto"/>
            <w:left w:val="none" w:sz="0" w:space="0" w:color="auto"/>
            <w:bottom w:val="none" w:sz="0" w:space="0" w:color="auto"/>
            <w:right w:val="none" w:sz="0" w:space="0" w:color="auto"/>
          </w:divBdr>
        </w:div>
        <w:div w:id="715858435">
          <w:marLeft w:val="640"/>
          <w:marRight w:val="0"/>
          <w:marTop w:val="0"/>
          <w:marBottom w:val="0"/>
          <w:divBdr>
            <w:top w:val="none" w:sz="0" w:space="0" w:color="auto"/>
            <w:left w:val="none" w:sz="0" w:space="0" w:color="auto"/>
            <w:bottom w:val="none" w:sz="0" w:space="0" w:color="auto"/>
            <w:right w:val="none" w:sz="0" w:space="0" w:color="auto"/>
          </w:divBdr>
        </w:div>
        <w:div w:id="720130040">
          <w:marLeft w:val="640"/>
          <w:marRight w:val="0"/>
          <w:marTop w:val="0"/>
          <w:marBottom w:val="0"/>
          <w:divBdr>
            <w:top w:val="none" w:sz="0" w:space="0" w:color="auto"/>
            <w:left w:val="none" w:sz="0" w:space="0" w:color="auto"/>
            <w:bottom w:val="none" w:sz="0" w:space="0" w:color="auto"/>
            <w:right w:val="none" w:sz="0" w:space="0" w:color="auto"/>
          </w:divBdr>
        </w:div>
        <w:div w:id="790511525">
          <w:marLeft w:val="640"/>
          <w:marRight w:val="0"/>
          <w:marTop w:val="0"/>
          <w:marBottom w:val="0"/>
          <w:divBdr>
            <w:top w:val="none" w:sz="0" w:space="0" w:color="auto"/>
            <w:left w:val="none" w:sz="0" w:space="0" w:color="auto"/>
            <w:bottom w:val="none" w:sz="0" w:space="0" w:color="auto"/>
            <w:right w:val="none" w:sz="0" w:space="0" w:color="auto"/>
          </w:divBdr>
        </w:div>
        <w:div w:id="810439406">
          <w:marLeft w:val="640"/>
          <w:marRight w:val="0"/>
          <w:marTop w:val="0"/>
          <w:marBottom w:val="0"/>
          <w:divBdr>
            <w:top w:val="none" w:sz="0" w:space="0" w:color="auto"/>
            <w:left w:val="none" w:sz="0" w:space="0" w:color="auto"/>
            <w:bottom w:val="none" w:sz="0" w:space="0" w:color="auto"/>
            <w:right w:val="none" w:sz="0" w:space="0" w:color="auto"/>
          </w:divBdr>
        </w:div>
        <w:div w:id="854419580">
          <w:marLeft w:val="640"/>
          <w:marRight w:val="0"/>
          <w:marTop w:val="0"/>
          <w:marBottom w:val="0"/>
          <w:divBdr>
            <w:top w:val="none" w:sz="0" w:space="0" w:color="auto"/>
            <w:left w:val="none" w:sz="0" w:space="0" w:color="auto"/>
            <w:bottom w:val="none" w:sz="0" w:space="0" w:color="auto"/>
            <w:right w:val="none" w:sz="0" w:space="0" w:color="auto"/>
          </w:divBdr>
        </w:div>
        <w:div w:id="871114194">
          <w:marLeft w:val="640"/>
          <w:marRight w:val="0"/>
          <w:marTop w:val="0"/>
          <w:marBottom w:val="0"/>
          <w:divBdr>
            <w:top w:val="none" w:sz="0" w:space="0" w:color="auto"/>
            <w:left w:val="none" w:sz="0" w:space="0" w:color="auto"/>
            <w:bottom w:val="none" w:sz="0" w:space="0" w:color="auto"/>
            <w:right w:val="none" w:sz="0" w:space="0" w:color="auto"/>
          </w:divBdr>
        </w:div>
        <w:div w:id="879587190">
          <w:marLeft w:val="640"/>
          <w:marRight w:val="0"/>
          <w:marTop w:val="0"/>
          <w:marBottom w:val="0"/>
          <w:divBdr>
            <w:top w:val="none" w:sz="0" w:space="0" w:color="auto"/>
            <w:left w:val="none" w:sz="0" w:space="0" w:color="auto"/>
            <w:bottom w:val="none" w:sz="0" w:space="0" w:color="auto"/>
            <w:right w:val="none" w:sz="0" w:space="0" w:color="auto"/>
          </w:divBdr>
        </w:div>
        <w:div w:id="906955508">
          <w:marLeft w:val="640"/>
          <w:marRight w:val="0"/>
          <w:marTop w:val="0"/>
          <w:marBottom w:val="0"/>
          <w:divBdr>
            <w:top w:val="none" w:sz="0" w:space="0" w:color="auto"/>
            <w:left w:val="none" w:sz="0" w:space="0" w:color="auto"/>
            <w:bottom w:val="none" w:sz="0" w:space="0" w:color="auto"/>
            <w:right w:val="none" w:sz="0" w:space="0" w:color="auto"/>
          </w:divBdr>
        </w:div>
        <w:div w:id="926156577">
          <w:marLeft w:val="640"/>
          <w:marRight w:val="0"/>
          <w:marTop w:val="0"/>
          <w:marBottom w:val="0"/>
          <w:divBdr>
            <w:top w:val="none" w:sz="0" w:space="0" w:color="auto"/>
            <w:left w:val="none" w:sz="0" w:space="0" w:color="auto"/>
            <w:bottom w:val="none" w:sz="0" w:space="0" w:color="auto"/>
            <w:right w:val="none" w:sz="0" w:space="0" w:color="auto"/>
          </w:divBdr>
        </w:div>
        <w:div w:id="1019350021">
          <w:marLeft w:val="640"/>
          <w:marRight w:val="0"/>
          <w:marTop w:val="0"/>
          <w:marBottom w:val="0"/>
          <w:divBdr>
            <w:top w:val="none" w:sz="0" w:space="0" w:color="auto"/>
            <w:left w:val="none" w:sz="0" w:space="0" w:color="auto"/>
            <w:bottom w:val="none" w:sz="0" w:space="0" w:color="auto"/>
            <w:right w:val="none" w:sz="0" w:space="0" w:color="auto"/>
          </w:divBdr>
        </w:div>
        <w:div w:id="1027635713">
          <w:marLeft w:val="640"/>
          <w:marRight w:val="0"/>
          <w:marTop w:val="0"/>
          <w:marBottom w:val="0"/>
          <w:divBdr>
            <w:top w:val="none" w:sz="0" w:space="0" w:color="auto"/>
            <w:left w:val="none" w:sz="0" w:space="0" w:color="auto"/>
            <w:bottom w:val="none" w:sz="0" w:space="0" w:color="auto"/>
            <w:right w:val="none" w:sz="0" w:space="0" w:color="auto"/>
          </w:divBdr>
        </w:div>
        <w:div w:id="1115059902">
          <w:marLeft w:val="640"/>
          <w:marRight w:val="0"/>
          <w:marTop w:val="0"/>
          <w:marBottom w:val="0"/>
          <w:divBdr>
            <w:top w:val="none" w:sz="0" w:space="0" w:color="auto"/>
            <w:left w:val="none" w:sz="0" w:space="0" w:color="auto"/>
            <w:bottom w:val="none" w:sz="0" w:space="0" w:color="auto"/>
            <w:right w:val="none" w:sz="0" w:space="0" w:color="auto"/>
          </w:divBdr>
        </w:div>
        <w:div w:id="1155103223">
          <w:marLeft w:val="640"/>
          <w:marRight w:val="0"/>
          <w:marTop w:val="0"/>
          <w:marBottom w:val="0"/>
          <w:divBdr>
            <w:top w:val="none" w:sz="0" w:space="0" w:color="auto"/>
            <w:left w:val="none" w:sz="0" w:space="0" w:color="auto"/>
            <w:bottom w:val="none" w:sz="0" w:space="0" w:color="auto"/>
            <w:right w:val="none" w:sz="0" w:space="0" w:color="auto"/>
          </w:divBdr>
        </w:div>
        <w:div w:id="1179809278">
          <w:marLeft w:val="640"/>
          <w:marRight w:val="0"/>
          <w:marTop w:val="0"/>
          <w:marBottom w:val="0"/>
          <w:divBdr>
            <w:top w:val="none" w:sz="0" w:space="0" w:color="auto"/>
            <w:left w:val="none" w:sz="0" w:space="0" w:color="auto"/>
            <w:bottom w:val="none" w:sz="0" w:space="0" w:color="auto"/>
            <w:right w:val="none" w:sz="0" w:space="0" w:color="auto"/>
          </w:divBdr>
        </w:div>
        <w:div w:id="1213300366">
          <w:marLeft w:val="640"/>
          <w:marRight w:val="0"/>
          <w:marTop w:val="0"/>
          <w:marBottom w:val="0"/>
          <w:divBdr>
            <w:top w:val="none" w:sz="0" w:space="0" w:color="auto"/>
            <w:left w:val="none" w:sz="0" w:space="0" w:color="auto"/>
            <w:bottom w:val="none" w:sz="0" w:space="0" w:color="auto"/>
            <w:right w:val="none" w:sz="0" w:space="0" w:color="auto"/>
          </w:divBdr>
        </w:div>
        <w:div w:id="1241866255">
          <w:marLeft w:val="640"/>
          <w:marRight w:val="0"/>
          <w:marTop w:val="0"/>
          <w:marBottom w:val="0"/>
          <w:divBdr>
            <w:top w:val="none" w:sz="0" w:space="0" w:color="auto"/>
            <w:left w:val="none" w:sz="0" w:space="0" w:color="auto"/>
            <w:bottom w:val="none" w:sz="0" w:space="0" w:color="auto"/>
            <w:right w:val="none" w:sz="0" w:space="0" w:color="auto"/>
          </w:divBdr>
        </w:div>
        <w:div w:id="1277371077">
          <w:marLeft w:val="640"/>
          <w:marRight w:val="0"/>
          <w:marTop w:val="0"/>
          <w:marBottom w:val="0"/>
          <w:divBdr>
            <w:top w:val="none" w:sz="0" w:space="0" w:color="auto"/>
            <w:left w:val="none" w:sz="0" w:space="0" w:color="auto"/>
            <w:bottom w:val="none" w:sz="0" w:space="0" w:color="auto"/>
            <w:right w:val="none" w:sz="0" w:space="0" w:color="auto"/>
          </w:divBdr>
        </w:div>
        <w:div w:id="1294826127">
          <w:marLeft w:val="640"/>
          <w:marRight w:val="0"/>
          <w:marTop w:val="0"/>
          <w:marBottom w:val="0"/>
          <w:divBdr>
            <w:top w:val="none" w:sz="0" w:space="0" w:color="auto"/>
            <w:left w:val="none" w:sz="0" w:space="0" w:color="auto"/>
            <w:bottom w:val="none" w:sz="0" w:space="0" w:color="auto"/>
            <w:right w:val="none" w:sz="0" w:space="0" w:color="auto"/>
          </w:divBdr>
        </w:div>
        <w:div w:id="1361541800">
          <w:marLeft w:val="640"/>
          <w:marRight w:val="0"/>
          <w:marTop w:val="0"/>
          <w:marBottom w:val="0"/>
          <w:divBdr>
            <w:top w:val="none" w:sz="0" w:space="0" w:color="auto"/>
            <w:left w:val="none" w:sz="0" w:space="0" w:color="auto"/>
            <w:bottom w:val="none" w:sz="0" w:space="0" w:color="auto"/>
            <w:right w:val="none" w:sz="0" w:space="0" w:color="auto"/>
          </w:divBdr>
        </w:div>
        <w:div w:id="1393846615">
          <w:marLeft w:val="640"/>
          <w:marRight w:val="0"/>
          <w:marTop w:val="0"/>
          <w:marBottom w:val="0"/>
          <w:divBdr>
            <w:top w:val="none" w:sz="0" w:space="0" w:color="auto"/>
            <w:left w:val="none" w:sz="0" w:space="0" w:color="auto"/>
            <w:bottom w:val="none" w:sz="0" w:space="0" w:color="auto"/>
            <w:right w:val="none" w:sz="0" w:space="0" w:color="auto"/>
          </w:divBdr>
        </w:div>
        <w:div w:id="1413116476">
          <w:marLeft w:val="640"/>
          <w:marRight w:val="0"/>
          <w:marTop w:val="0"/>
          <w:marBottom w:val="0"/>
          <w:divBdr>
            <w:top w:val="none" w:sz="0" w:space="0" w:color="auto"/>
            <w:left w:val="none" w:sz="0" w:space="0" w:color="auto"/>
            <w:bottom w:val="none" w:sz="0" w:space="0" w:color="auto"/>
            <w:right w:val="none" w:sz="0" w:space="0" w:color="auto"/>
          </w:divBdr>
        </w:div>
        <w:div w:id="1455711445">
          <w:marLeft w:val="640"/>
          <w:marRight w:val="0"/>
          <w:marTop w:val="0"/>
          <w:marBottom w:val="0"/>
          <w:divBdr>
            <w:top w:val="none" w:sz="0" w:space="0" w:color="auto"/>
            <w:left w:val="none" w:sz="0" w:space="0" w:color="auto"/>
            <w:bottom w:val="none" w:sz="0" w:space="0" w:color="auto"/>
            <w:right w:val="none" w:sz="0" w:space="0" w:color="auto"/>
          </w:divBdr>
        </w:div>
        <w:div w:id="1466462657">
          <w:marLeft w:val="640"/>
          <w:marRight w:val="0"/>
          <w:marTop w:val="0"/>
          <w:marBottom w:val="0"/>
          <w:divBdr>
            <w:top w:val="none" w:sz="0" w:space="0" w:color="auto"/>
            <w:left w:val="none" w:sz="0" w:space="0" w:color="auto"/>
            <w:bottom w:val="none" w:sz="0" w:space="0" w:color="auto"/>
            <w:right w:val="none" w:sz="0" w:space="0" w:color="auto"/>
          </w:divBdr>
        </w:div>
        <w:div w:id="1539927300">
          <w:marLeft w:val="640"/>
          <w:marRight w:val="0"/>
          <w:marTop w:val="0"/>
          <w:marBottom w:val="0"/>
          <w:divBdr>
            <w:top w:val="none" w:sz="0" w:space="0" w:color="auto"/>
            <w:left w:val="none" w:sz="0" w:space="0" w:color="auto"/>
            <w:bottom w:val="none" w:sz="0" w:space="0" w:color="auto"/>
            <w:right w:val="none" w:sz="0" w:space="0" w:color="auto"/>
          </w:divBdr>
        </w:div>
        <w:div w:id="1551455490">
          <w:marLeft w:val="640"/>
          <w:marRight w:val="0"/>
          <w:marTop w:val="0"/>
          <w:marBottom w:val="0"/>
          <w:divBdr>
            <w:top w:val="none" w:sz="0" w:space="0" w:color="auto"/>
            <w:left w:val="none" w:sz="0" w:space="0" w:color="auto"/>
            <w:bottom w:val="none" w:sz="0" w:space="0" w:color="auto"/>
            <w:right w:val="none" w:sz="0" w:space="0" w:color="auto"/>
          </w:divBdr>
        </w:div>
        <w:div w:id="1565532774">
          <w:marLeft w:val="640"/>
          <w:marRight w:val="0"/>
          <w:marTop w:val="0"/>
          <w:marBottom w:val="0"/>
          <w:divBdr>
            <w:top w:val="none" w:sz="0" w:space="0" w:color="auto"/>
            <w:left w:val="none" w:sz="0" w:space="0" w:color="auto"/>
            <w:bottom w:val="none" w:sz="0" w:space="0" w:color="auto"/>
            <w:right w:val="none" w:sz="0" w:space="0" w:color="auto"/>
          </w:divBdr>
        </w:div>
        <w:div w:id="1565948346">
          <w:marLeft w:val="640"/>
          <w:marRight w:val="0"/>
          <w:marTop w:val="0"/>
          <w:marBottom w:val="0"/>
          <w:divBdr>
            <w:top w:val="none" w:sz="0" w:space="0" w:color="auto"/>
            <w:left w:val="none" w:sz="0" w:space="0" w:color="auto"/>
            <w:bottom w:val="none" w:sz="0" w:space="0" w:color="auto"/>
            <w:right w:val="none" w:sz="0" w:space="0" w:color="auto"/>
          </w:divBdr>
        </w:div>
        <w:div w:id="1592006422">
          <w:marLeft w:val="640"/>
          <w:marRight w:val="0"/>
          <w:marTop w:val="0"/>
          <w:marBottom w:val="0"/>
          <w:divBdr>
            <w:top w:val="none" w:sz="0" w:space="0" w:color="auto"/>
            <w:left w:val="none" w:sz="0" w:space="0" w:color="auto"/>
            <w:bottom w:val="none" w:sz="0" w:space="0" w:color="auto"/>
            <w:right w:val="none" w:sz="0" w:space="0" w:color="auto"/>
          </w:divBdr>
        </w:div>
        <w:div w:id="1603151619">
          <w:marLeft w:val="640"/>
          <w:marRight w:val="0"/>
          <w:marTop w:val="0"/>
          <w:marBottom w:val="0"/>
          <w:divBdr>
            <w:top w:val="none" w:sz="0" w:space="0" w:color="auto"/>
            <w:left w:val="none" w:sz="0" w:space="0" w:color="auto"/>
            <w:bottom w:val="none" w:sz="0" w:space="0" w:color="auto"/>
            <w:right w:val="none" w:sz="0" w:space="0" w:color="auto"/>
          </w:divBdr>
        </w:div>
        <w:div w:id="1630553101">
          <w:marLeft w:val="640"/>
          <w:marRight w:val="0"/>
          <w:marTop w:val="0"/>
          <w:marBottom w:val="0"/>
          <w:divBdr>
            <w:top w:val="none" w:sz="0" w:space="0" w:color="auto"/>
            <w:left w:val="none" w:sz="0" w:space="0" w:color="auto"/>
            <w:bottom w:val="none" w:sz="0" w:space="0" w:color="auto"/>
            <w:right w:val="none" w:sz="0" w:space="0" w:color="auto"/>
          </w:divBdr>
        </w:div>
        <w:div w:id="1633823312">
          <w:marLeft w:val="640"/>
          <w:marRight w:val="0"/>
          <w:marTop w:val="0"/>
          <w:marBottom w:val="0"/>
          <w:divBdr>
            <w:top w:val="none" w:sz="0" w:space="0" w:color="auto"/>
            <w:left w:val="none" w:sz="0" w:space="0" w:color="auto"/>
            <w:bottom w:val="none" w:sz="0" w:space="0" w:color="auto"/>
            <w:right w:val="none" w:sz="0" w:space="0" w:color="auto"/>
          </w:divBdr>
        </w:div>
        <w:div w:id="1635720784">
          <w:marLeft w:val="640"/>
          <w:marRight w:val="0"/>
          <w:marTop w:val="0"/>
          <w:marBottom w:val="0"/>
          <w:divBdr>
            <w:top w:val="none" w:sz="0" w:space="0" w:color="auto"/>
            <w:left w:val="none" w:sz="0" w:space="0" w:color="auto"/>
            <w:bottom w:val="none" w:sz="0" w:space="0" w:color="auto"/>
            <w:right w:val="none" w:sz="0" w:space="0" w:color="auto"/>
          </w:divBdr>
        </w:div>
        <w:div w:id="1687706260">
          <w:marLeft w:val="640"/>
          <w:marRight w:val="0"/>
          <w:marTop w:val="0"/>
          <w:marBottom w:val="0"/>
          <w:divBdr>
            <w:top w:val="none" w:sz="0" w:space="0" w:color="auto"/>
            <w:left w:val="none" w:sz="0" w:space="0" w:color="auto"/>
            <w:bottom w:val="none" w:sz="0" w:space="0" w:color="auto"/>
            <w:right w:val="none" w:sz="0" w:space="0" w:color="auto"/>
          </w:divBdr>
        </w:div>
        <w:div w:id="1743672083">
          <w:marLeft w:val="640"/>
          <w:marRight w:val="0"/>
          <w:marTop w:val="0"/>
          <w:marBottom w:val="0"/>
          <w:divBdr>
            <w:top w:val="none" w:sz="0" w:space="0" w:color="auto"/>
            <w:left w:val="none" w:sz="0" w:space="0" w:color="auto"/>
            <w:bottom w:val="none" w:sz="0" w:space="0" w:color="auto"/>
            <w:right w:val="none" w:sz="0" w:space="0" w:color="auto"/>
          </w:divBdr>
        </w:div>
        <w:div w:id="1746218371">
          <w:marLeft w:val="640"/>
          <w:marRight w:val="0"/>
          <w:marTop w:val="0"/>
          <w:marBottom w:val="0"/>
          <w:divBdr>
            <w:top w:val="none" w:sz="0" w:space="0" w:color="auto"/>
            <w:left w:val="none" w:sz="0" w:space="0" w:color="auto"/>
            <w:bottom w:val="none" w:sz="0" w:space="0" w:color="auto"/>
            <w:right w:val="none" w:sz="0" w:space="0" w:color="auto"/>
          </w:divBdr>
        </w:div>
        <w:div w:id="1748501128">
          <w:marLeft w:val="640"/>
          <w:marRight w:val="0"/>
          <w:marTop w:val="0"/>
          <w:marBottom w:val="0"/>
          <w:divBdr>
            <w:top w:val="none" w:sz="0" w:space="0" w:color="auto"/>
            <w:left w:val="none" w:sz="0" w:space="0" w:color="auto"/>
            <w:bottom w:val="none" w:sz="0" w:space="0" w:color="auto"/>
            <w:right w:val="none" w:sz="0" w:space="0" w:color="auto"/>
          </w:divBdr>
        </w:div>
        <w:div w:id="1832453244">
          <w:marLeft w:val="640"/>
          <w:marRight w:val="0"/>
          <w:marTop w:val="0"/>
          <w:marBottom w:val="0"/>
          <w:divBdr>
            <w:top w:val="none" w:sz="0" w:space="0" w:color="auto"/>
            <w:left w:val="none" w:sz="0" w:space="0" w:color="auto"/>
            <w:bottom w:val="none" w:sz="0" w:space="0" w:color="auto"/>
            <w:right w:val="none" w:sz="0" w:space="0" w:color="auto"/>
          </w:divBdr>
        </w:div>
        <w:div w:id="1881428696">
          <w:marLeft w:val="640"/>
          <w:marRight w:val="0"/>
          <w:marTop w:val="0"/>
          <w:marBottom w:val="0"/>
          <w:divBdr>
            <w:top w:val="none" w:sz="0" w:space="0" w:color="auto"/>
            <w:left w:val="none" w:sz="0" w:space="0" w:color="auto"/>
            <w:bottom w:val="none" w:sz="0" w:space="0" w:color="auto"/>
            <w:right w:val="none" w:sz="0" w:space="0" w:color="auto"/>
          </w:divBdr>
        </w:div>
        <w:div w:id="1919249557">
          <w:marLeft w:val="640"/>
          <w:marRight w:val="0"/>
          <w:marTop w:val="0"/>
          <w:marBottom w:val="0"/>
          <w:divBdr>
            <w:top w:val="none" w:sz="0" w:space="0" w:color="auto"/>
            <w:left w:val="none" w:sz="0" w:space="0" w:color="auto"/>
            <w:bottom w:val="none" w:sz="0" w:space="0" w:color="auto"/>
            <w:right w:val="none" w:sz="0" w:space="0" w:color="auto"/>
          </w:divBdr>
        </w:div>
        <w:div w:id="1930889461">
          <w:marLeft w:val="640"/>
          <w:marRight w:val="0"/>
          <w:marTop w:val="0"/>
          <w:marBottom w:val="0"/>
          <w:divBdr>
            <w:top w:val="none" w:sz="0" w:space="0" w:color="auto"/>
            <w:left w:val="none" w:sz="0" w:space="0" w:color="auto"/>
            <w:bottom w:val="none" w:sz="0" w:space="0" w:color="auto"/>
            <w:right w:val="none" w:sz="0" w:space="0" w:color="auto"/>
          </w:divBdr>
        </w:div>
        <w:div w:id="1957254780">
          <w:marLeft w:val="640"/>
          <w:marRight w:val="0"/>
          <w:marTop w:val="0"/>
          <w:marBottom w:val="0"/>
          <w:divBdr>
            <w:top w:val="none" w:sz="0" w:space="0" w:color="auto"/>
            <w:left w:val="none" w:sz="0" w:space="0" w:color="auto"/>
            <w:bottom w:val="none" w:sz="0" w:space="0" w:color="auto"/>
            <w:right w:val="none" w:sz="0" w:space="0" w:color="auto"/>
          </w:divBdr>
        </w:div>
        <w:div w:id="2019886112">
          <w:marLeft w:val="640"/>
          <w:marRight w:val="0"/>
          <w:marTop w:val="0"/>
          <w:marBottom w:val="0"/>
          <w:divBdr>
            <w:top w:val="none" w:sz="0" w:space="0" w:color="auto"/>
            <w:left w:val="none" w:sz="0" w:space="0" w:color="auto"/>
            <w:bottom w:val="none" w:sz="0" w:space="0" w:color="auto"/>
            <w:right w:val="none" w:sz="0" w:space="0" w:color="auto"/>
          </w:divBdr>
        </w:div>
        <w:div w:id="2109886038">
          <w:marLeft w:val="640"/>
          <w:marRight w:val="0"/>
          <w:marTop w:val="0"/>
          <w:marBottom w:val="0"/>
          <w:divBdr>
            <w:top w:val="none" w:sz="0" w:space="0" w:color="auto"/>
            <w:left w:val="none" w:sz="0" w:space="0" w:color="auto"/>
            <w:bottom w:val="none" w:sz="0" w:space="0" w:color="auto"/>
            <w:right w:val="none" w:sz="0" w:space="0" w:color="auto"/>
          </w:divBdr>
        </w:div>
        <w:div w:id="2128963000">
          <w:marLeft w:val="640"/>
          <w:marRight w:val="0"/>
          <w:marTop w:val="0"/>
          <w:marBottom w:val="0"/>
          <w:divBdr>
            <w:top w:val="none" w:sz="0" w:space="0" w:color="auto"/>
            <w:left w:val="none" w:sz="0" w:space="0" w:color="auto"/>
            <w:bottom w:val="none" w:sz="0" w:space="0" w:color="auto"/>
            <w:right w:val="none" w:sz="0" w:space="0" w:color="auto"/>
          </w:divBdr>
        </w:div>
        <w:div w:id="2132161263">
          <w:marLeft w:val="640"/>
          <w:marRight w:val="0"/>
          <w:marTop w:val="0"/>
          <w:marBottom w:val="0"/>
          <w:divBdr>
            <w:top w:val="none" w:sz="0" w:space="0" w:color="auto"/>
            <w:left w:val="none" w:sz="0" w:space="0" w:color="auto"/>
            <w:bottom w:val="none" w:sz="0" w:space="0" w:color="auto"/>
            <w:right w:val="none" w:sz="0" w:space="0" w:color="auto"/>
          </w:divBdr>
        </w:div>
        <w:div w:id="2146778853">
          <w:marLeft w:val="640"/>
          <w:marRight w:val="0"/>
          <w:marTop w:val="0"/>
          <w:marBottom w:val="0"/>
          <w:divBdr>
            <w:top w:val="none" w:sz="0" w:space="0" w:color="auto"/>
            <w:left w:val="none" w:sz="0" w:space="0" w:color="auto"/>
            <w:bottom w:val="none" w:sz="0" w:space="0" w:color="auto"/>
            <w:right w:val="none" w:sz="0" w:space="0" w:color="auto"/>
          </w:divBdr>
        </w:div>
      </w:divsChild>
    </w:div>
    <w:div w:id="824198480">
      <w:bodyDiv w:val="1"/>
      <w:marLeft w:val="0"/>
      <w:marRight w:val="0"/>
      <w:marTop w:val="0"/>
      <w:marBottom w:val="0"/>
      <w:divBdr>
        <w:top w:val="none" w:sz="0" w:space="0" w:color="auto"/>
        <w:left w:val="none" w:sz="0" w:space="0" w:color="auto"/>
        <w:bottom w:val="none" w:sz="0" w:space="0" w:color="auto"/>
        <w:right w:val="none" w:sz="0" w:space="0" w:color="auto"/>
      </w:divBdr>
      <w:divsChild>
        <w:div w:id="2093118787">
          <w:marLeft w:val="0"/>
          <w:marRight w:val="0"/>
          <w:marTop w:val="0"/>
          <w:marBottom w:val="720"/>
          <w:divBdr>
            <w:top w:val="single" w:sz="6" w:space="18" w:color="C5E0F4"/>
            <w:left w:val="single" w:sz="6" w:space="18" w:color="C5E0F4"/>
            <w:bottom w:val="single" w:sz="6" w:space="18" w:color="C5E0F4"/>
            <w:right w:val="single" w:sz="6" w:space="18" w:color="C5E0F4"/>
          </w:divBdr>
        </w:div>
      </w:divsChild>
    </w:div>
    <w:div w:id="824735645">
      <w:marLeft w:val="640"/>
      <w:marRight w:val="0"/>
      <w:marTop w:val="0"/>
      <w:marBottom w:val="0"/>
      <w:divBdr>
        <w:top w:val="none" w:sz="0" w:space="0" w:color="auto"/>
        <w:left w:val="none" w:sz="0" w:space="0" w:color="auto"/>
        <w:bottom w:val="none" w:sz="0" w:space="0" w:color="auto"/>
        <w:right w:val="none" w:sz="0" w:space="0" w:color="auto"/>
      </w:divBdr>
    </w:div>
    <w:div w:id="824787229">
      <w:marLeft w:val="640"/>
      <w:marRight w:val="0"/>
      <w:marTop w:val="0"/>
      <w:marBottom w:val="0"/>
      <w:divBdr>
        <w:top w:val="none" w:sz="0" w:space="0" w:color="auto"/>
        <w:left w:val="none" w:sz="0" w:space="0" w:color="auto"/>
        <w:bottom w:val="none" w:sz="0" w:space="0" w:color="auto"/>
        <w:right w:val="none" w:sz="0" w:space="0" w:color="auto"/>
      </w:divBdr>
    </w:div>
    <w:div w:id="825897184">
      <w:marLeft w:val="640"/>
      <w:marRight w:val="0"/>
      <w:marTop w:val="0"/>
      <w:marBottom w:val="0"/>
      <w:divBdr>
        <w:top w:val="none" w:sz="0" w:space="0" w:color="auto"/>
        <w:left w:val="none" w:sz="0" w:space="0" w:color="auto"/>
        <w:bottom w:val="none" w:sz="0" w:space="0" w:color="auto"/>
        <w:right w:val="none" w:sz="0" w:space="0" w:color="auto"/>
      </w:divBdr>
    </w:div>
    <w:div w:id="826091484">
      <w:bodyDiv w:val="1"/>
      <w:marLeft w:val="0"/>
      <w:marRight w:val="0"/>
      <w:marTop w:val="0"/>
      <w:marBottom w:val="0"/>
      <w:divBdr>
        <w:top w:val="none" w:sz="0" w:space="0" w:color="auto"/>
        <w:left w:val="none" w:sz="0" w:space="0" w:color="auto"/>
        <w:bottom w:val="none" w:sz="0" w:space="0" w:color="auto"/>
        <w:right w:val="none" w:sz="0" w:space="0" w:color="auto"/>
      </w:divBdr>
      <w:divsChild>
        <w:div w:id="59792156">
          <w:marLeft w:val="640"/>
          <w:marRight w:val="0"/>
          <w:marTop w:val="0"/>
          <w:marBottom w:val="0"/>
          <w:divBdr>
            <w:top w:val="none" w:sz="0" w:space="0" w:color="auto"/>
            <w:left w:val="none" w:sz="0" w:space="0" w:color="auto"/>
            <w:bottom w:val="none" w:sz="0" w:space="0" w:color="auto"/>
            <w:right w:val="none" w:sz="0" w:space="0" w:color="auto"/>
          </w:divBdr>
        </w:div>
        <w:div w:id="172300777">
          <w:marLeft w:val="640"/>
          <w:marRight w:val="0"/>
          <w:marTop w:val="0"/>
          <w:marBottom w:val="0"/>
          <w:divBdr>
            <w:top w:val="none" w:sz="0" w:space="0" w:color="auto"/>
            <w:left w:val="none" w:sz="0" w:space="0" w:color="auto"/>
            <w:bottom w:val="none" w:sz="0" w:space="0" w:color="auto"/>
            <w:right w:val="none" w:sz="0" w:space="0" w:color="auto"/>
          </w:divBdr>
        </w:div>
        <w:div w:id="226652584">
          <w:marLeft w:val="640"/>
          <w:marRight w:val="0"/>
          <w:marTop w:val="0"/>
          <w:marBottom w:val="0"/>
          <w:divBdr>
            <w:top w:val="none" w:sz="0" w:space="0" w:color="auto"/>
            <w:left w:val="none" w:sz="0" w:space="0" w:color="auto"/>
            <w:bottom w:val="none" w:sz="0" w:space="0" w:color="auto"/>
            <w:right w:val="none" w:sz="0" w:space="0" w:color="auto"/>
          </w:divBdr>
        </w:div>
        <w:div w:id="227226350">
          <w:marLeft w:val="640"/>
          <w:marRight w:val="0"/>
          <w:marTop w:val="0"/>
          <w:marBottom w:val="0"/>
          <w:divBdr>
            <w:top w:val="none" w:sz="0" w:space="0" w:color="auto"/>
            <w:left w:val="none" w:sz="0" w:space="0" w:color="auto"/>
            <w:bottom w:val="none" w:sz="0" w:space="0" w:color="auto"/>
            <w:right w:val="none" w:sz="0" w:space="0" w:color="auto"/>
          </w:divBdr>
        </w:div>
        <w:div w:id="232470869">
          <w:marLeft w:val="640"/>
          <w:marRight w:val="0"/>
          <w:marTop w:val="0"/>
          <w:marBottom w:val="0"/>
          <w:divBdr>
            <w:top w:val="none" w:sz="0" w:space="0" w:color="auto"/>
            <w:left w:val="none" w:sz="0" w:space="0" w:color="auto"/>
            <w:bottom w:val="none" w:sz="0" w:space="0" w:color="auto"/>
            <w:right w:val="none" w:sz="0" w:space="0" w:color="auto"/>
          </w:divBdr>
        </w:div>
        <w:div w:id="277954286">
          <w:marLeft w:val="640"/>
          <w:marRight w:val="0"/>
          <w:marTop w:val="0"/>
          <w:marBottom w:val="0"/>
          <w:divBdr>
            <w:top w:val="none" w:sz="0" w:space="0" w:color="auto"/>
            <w:left w:val="none" w:sz="0" w:space="0" w:color="auto"/>
            <w:bottom w:val="none" w:sz="0" w:space="0" w:color="auto"/>
            <w:right w:val="none" w:sz="0" w:space="0" w:color="auto"/>
          </w:divBdr>
        </w:div>
        <w:div w:id="359014584">
          <w:marLeft w:val="640"/>
          <w:marRight w:val="0"/>
          <w:marTop w:val="0"/>
          <w:marBottom w:val="0"/>
          <w:divBdr>
            <w:top w:val="none" w:sz="0" w:space="0" w:color="auto"/>
            <w:left w:val="none" w:sz="0" w:space="0" w:color="auto"/>
            <w:bottom w:val="none" w:sz="0" w:space="0" w:color="auto"/>
            <w:right w:val="none" w:sz="0" w:space="0" w:color="auto"/>
          </w:divBdr>
        </w:div>
        <w:div w:id="439031934">
          <w:marLeft w:val="640"/>
          <w:marRight w:val="0"/>
          <w:marTop w:val="0"/>
          <w:marBottom w:val="0"/>
          <w:divBdr>
            <w:top w:val="none" w:sz="0" w:space="0" w:color="auto"/>
            <w:left w:val="none" w:sz="0" w:space="0" w:color="auto"/>
            <w:bottom w:val="none" w:sz="0" w:space="0" w:color="auto"/>
            <w:right w:val="none" w:sz="0" w:space="0" w:color="auto"/>
          </w:divBdr>
        </w:div>
        <w:div w:id="464349373">
          <w:marLeft w:val="640"/>
          <w:marRight w:val="0"/>
          <w:marTop w:val="0"/>
          <w:marBottom w:val="0"/>
          <w:divBdr>
            <w:top w:val="none" w:sz="0" w:space="0" w:color="auto"/>
            <w:left w:val="none" w:sz="0" w:space="0" w:color="auto"/>
            <w:bottom w:val="none" w:sz="0" w:space="0" w:color="auto"/>
            <w:right w:val="none" w:sz="0" w:space="0" w:color="auto"/>
          </w:divBdr>
        </w:div>
        <w:div w:id="511844521">
          <w:marLeft w:val="640"/>
          <w:marRight w:val="0"/>
          <w:marTop w:val="0"/>
          <w:marBottom w:val="0"/>
          <w:divBdr>
            <w:top w:val="none" w:sz="0" w:space="0" w:color="auto"/>
            <w:left w:val="none" w:sz="0" w:space="0" w:color="auto"/>
            <w:bottom w:val="none" w:sz="0" w:space="0" w:color="auto"/>
            <w:right w:val="none" w:sz="0" w:space="0" w:color="auto"/>
          </w:divBdr>
        </w:div>
        <w:div w:id="525757586">
          <w:marLeft w:val="640"/>
          <w:marRight w:val="0"/>
          <w:marTop w:val="0"/>
          <w:marBottom w:val="0"/>
          <w:divBdr>
            <w:top w:val="none" w:sz="0" w:space="0" w:color="auto"/>
            <w:left w:val="none" w:sz="0" w:space="0" w:color="auto"/>
            <w:bottom w:val="none" w:sz="0" w:space="0" w:color="auto"/>
            <w:right w:val="none" w:sz="0" w:space="0" w:color="auto"/>
          </w:divBdr>
        </w:div>
        <w:div w:id="555747606">
          <w:marLeft w:val="640"/>
          <w:marRight w:val="0"/>
          <w:marTop w:val="0"/>
          <w:marBottom w:val="0"/>
          <w:divBdr>
            <w:top w:val="none" w:sz="0" w:space="0" w:color="auto"/>
            <w:left w:val="none" w:sz="0" w:space="0" w:color="auto"/>
            <w:bottom w:val="none" w:sz="0" w:space="0" w:color="auto"/>
            <w:right w:val="none" w:sz="0" w:space="0" w:color="auto"/>
          </w:divBdr>
        </w:div>
        <w:div w:id="567765770">
          <w:marLeft w:val="640"/>
          <w:marRight w:val="0"/>
          <w:marTop w:val="0"/>
          <w:marBottom w:val="0"/>
          <w:divBdr>
            <w:top w:val="none" w:sz="0" w:space="0" w:color="auto"/>
            <w:left w:val="none" w:sz="0" w:space="0" w:color="auto"/>
            <w:bottom w:val="none" w:sz="0" w:space="0" w:color="auto"/>
            <w:right w:val="none" w:sz="0" w:space="0" w:color="auto"/>
          </w:divBdr>
        </w:div>
        <w:div w:id="575364675">
          <w:marLeft w:val="640"/>
          <w:marRight w:val="0"/>
          <w:marTop w:val="0"/>
          <w:marBottom w:val="0"/>
          <w:divBdr>
            <w:top w:val="none" w:sz="0" w:space="0" w:color="auto"/>
            <w:left w:val="none" w:sz="0" w:space="0" w:color="auto"/>
            <w:bottom w:val="none" w:sz="0" w:space="0" w:color="auto"/>
            <w:right w:val="none" w:sz="0" w:space="0" w:color="auto"/>
          </w:divBdr>
        </w:div>
        <w:div w:id="601769633">
          <w:marLeft w:val="640"/>
          <w:marRight w:val="0"/>
          <w:marTop w:val="0"/>
          <w:marBottom w:val="0"/>
          <w:divBdr>
            <w:top w:val="none" w:sz="0" w:space="0" w:color="auto"/>
            <w:left w:val="none" w:sz="0" w:space="0" w:color="auto"/>
            <w:bottom w:val="none" w:sz="0" w:space="0" w:color="auto"/>
            <w:right w:val="none" w:sz="0" w:space="0" w:color="auto"/>
          </w:divBdr>
        </w:div>
        <w:div w:id="606734574">
          <w:marLeft w:val="640"/>
          <w:marRight w:val="0"/>
          <w:marTop w:val="0"/>
          <w:marBottom w:val="0"/>
          <w:divBdr>
            <w:top w:val="none" w:sz="0" w:space="0" w:color="auto"/>
            <w:left w:val="none" w:sz="0" w:space="0" w:color="auto"/>
            <w:bottom w:val="none" w:sz="0" w:space="0" w:color="auto"/>
            <w:right w:val="none" w:sz="0" w:space="0" w:color="auto"/>
          </w:divBdr>
        </w:div>
        <w:div w:id="628240161">
          <w:marLeft w:val="640"/>
          <w:marRight w:val="0"/>
          <w:marTop w:val="0"/>
          <w:marBottom w:val="0"/>
          <w:divBdr>
            <w:top w:val="none" w:sz="0" w:space="0" w:color="auto"/>
            <w:left w:val="none" w:sz="0" w:space="0" w:color="auto"/>
            <w:bottom w:val="none" w:sz="0" w:space="0" w:color="auto"/>
            <w:right w:val="none" w:sz="0" w:space="0" w:color="auto"/>
          </w:divBdr>
        </w:div>
        <w:div w:id="650599735">
          <w:marLeft w:val="640"/>
          <w:marRight w:val="0"/>
          <w:marTop w:val="0"/>
          <w:marBottom w:val="0"/>
          <w:divBdr>
            <w:top w:val="none" w:sz="0" w:space="0" w:color="auto"/>
            <w:left w:val="none" w:sz="0" w:space="0" w:color="auto"/>
            <w:bottom w:val="none" w:sz="0" w:space="0" w:color="auto"/>
            <w:right w:val="none" w:sz="0" w:space="0" w:color="auto"/>
          </w:divBdr>
        </w:div>
        <w:div w:id="654989818">
          <w:marLeft w:val="640"/>
          <w:marRight w:val="0"/>
          <w:marTop w:val="0"/>
          <w:marBottom w:val="0"/>
          <w:divBdr>
            <w:top w:val="none" w:sz="0" w:space="0" w:color="auto"/>
            <w:left w:val="none" w:sz="0" w:space="0" w:color="auto"/>
            <w:bottom w:val="none" w:sz="0" w:space="0" w:color="auto"/>
            <w:right w:val="none" w:sz="0" w:space="0" w:color="auto"/>
          </w:divBdr>
        </w:div>
        <w:div w:id="671638314">
          <w:marLeft w:val="640"/>
          <w:marRight w:val="0"/>
          <w:marTop w:val="0"/>
          <w:marBottom w:val="0"/>
          <w:divBdr>
            <w:top w:val="none" w:sz="0" w:space="0" w:color="auto"/>
            <w:left w:val="none" w:sz="0" w:space="0" w:color="auto"/>
            <w:bottom w:val="none" w:sz="0" w:space="0" w:color="auto"/>
            <w:right w:val="none" w:sz="0" w:space="0" w:color="auto"/>
          </w:divBdr>
        </w:div>
        <w:div w:id="680201937">
          <w:marLeft w:val="640"/>
          <w:marRight w:val="0"/>
          <w:marTop w:val="0"/>
          <w:marBottom w:val="0"/>
          <w:divBdr>
            <w:top w:val="none" w:sz="0" w:space="0" w:color="auto"/>
            <w:left w:val="none" w:sz="0" w:space="0" w:color="auto"/>
            <w:bottom w:val="none" w:sz="0" w:space="0" w:color="auto"/>
            <w:right w:val="none" w:sz="0" w:space="0" w:color="auto"/>
          </w:divBdr>
        </w:div>
        <w:div w:id="681787316">
          <w:marLeft w:val="640"/>
          <w:marRight w:val="0"/>
          <w:marTop w:val="0"/>
          <w:marBottom w:val="0"/>
          <w:divBdr>
            <w:top w:val="none" w:sz="0" w:space="0" w:color="auto"/>
            <w:left w:val="none" w:sz="0" w:space="0" w:color="auto"/>
            <w:bottom w:val="none" w:sz="0" w:space="0" w:color="auto"/>
            <w:right w:val="none" w:sz="0" w:space="0" w:color="auto"/>
          </w:divBdr>
        </w:div>
        <w:div w:id="682630415">
          <w:marLeft w:val="640"/>
          <w:marRight w:val="0"/>
          <w:marTop w:val="0"/>
          <w:marBottom w:val="0"/>
          <w:divBdr>
            <w:top w:val="none" w:sz="0" w:space="0" w:color="auto"/>
            <w:left w:val="none" w:sz="0" w:space="0" w:color="auto"/>
            <w:bottom w:val="none" w:sz="0" w:space="0" w:color="auto"/>
            <w:right w:val="none" w:sz="0" w:space="0" w:color="auto"/>
          </w:divBdr>
        </w:div>
        <w:div w:id="686560734">
          <w:marLeft w:val="640"/>
          <w:marRight w:val="0"/>
          <w:marTop w:val="0"/>
          <w:marBottom w:val="0"/>
          <w:divBdr>
            <w:top w:val="none" w:sz="0" w:space="0" w:color="auto"/>
            <w:left w:val="none" w:sz="0" w:space="0" w:color="auto"/>
            <w:bottom w:val="none" w:sz="0" w:space="0" w:color="auto"/>
            <w:right w:val="none" w:sz="0" w:space="0" w:color="auto"/>
          </w:divBdr>
        </w:div>
        <w:div w:id="745373414">
          <w:marLeft w:val="640"/>
          <w:marRight w:val="0"/>
          <w:marTop w:val="0"/>
          <w:marBottom w:val="0"/>
          <w:divBdr>
            <w:top w:val="none" w:sz="0" w:space="0" w:color="auto"/>
            <w:left w:val="none" w:sz="0" w:space="0" w:color="auto"/>
            <w:bottom w:val="none" w:sz="0" w:space="0" w:color="auto"/>
            <w:right w:val="none" w:sz="0" w:space="0" w:color="auto"/>
          </w:divBdr>
        </w:div>
        <w:div w:id="751202332">
          <w:marLeft w:val="640"/>
          <w:marRight w:val="0"/>
          <w:marTop w:val="0"/>
          <w:marBottom w:val="0"/>
          <w:divBdr>
            <w:top w:val="none" w:sz="0" w:space="0" w:color="auto"/>
            <w:left w:val="none" w:sz="0" w:space="0" w:color="auto"/>
            <w:bottom w:val="none" w:sz="0" w:space="0" w:color="auto"/>
            <w:right w:val="none" w:sz="0" w:space="0" w:color="auto"/>
          </w:divBdr>
        </w:div>
        <w:div w:id="761603820">
          <w:marLeft w:val="640"/>
          <w:marRight w:val="0"/>
          <w:marTop w:val="0"/>
          <w:marBottom w:val="0"/>
          <w:divBdr>
            <w:top w:val="none" w:sz="0" w:space="0" w:color="auto"/>
            <w:left w:val="none" w:sz="0" w:space="0" w:color="auto"/>
            <w:bottom w:val="none" w:sz="0" w:space="0" w:color="auto"/>
            <w:right w:val="none" w:sz="0" w:space="0" w:color="auto"/>
          </w:divBdr>
        </w:div>
        <w:div w:id="792214032">
          <w:marLeft w:val="640"/>
          <w:marRight w:val="0"/>
          <w:marTop w:val="0"/>
          <w:marBottom w:val="0"/>
          <w:divBdr>
            <w:top w:val="none" w:sz="0" w:space="0" w:color="auto"/>
            <w:left w:val="none" w:sz="0" w:space="0" w:color="auto"/>
            <w:bottom w:val="none" w:sz="0" w:space="0" w:color="auto"/>
            <w:right w:val="none" w:sz="0" w:space="0" w:color="auto"/>
          </w:divBdr>
        </w:div>
        <w:div w:id="796804086">
          <w:marLeft w:val="640"/>
          <w:marRight w:val="0"/>
          <w:marTop w:val="0"/>
          <w:marBottom w:val="0"/>
          <w:divBdr>
            <w:top w:val="none" w:sz="0" w:space="0" w:color="auto"/>
            <w:left w:val="none" w:sz="0" w:space="0" w:color="auto"/>
            <w:bottom w:val="none" w:sz="0" w:space="0" w:color="auto"/>
            <w:right w:val="none" w:sz="0" w:space="0" w:color="auto"/>
          </w:divBdr>
        </w:div>
        <w:div w:id="826821367">
          <w:marLeft w:val="640"/>
          <w:marRight w:val="0"/>
          <w:marTop w:val="0"/>
          <w:marBottom w:val="0"/>
          <w:divBdr>
            <w:top w:val="none" w:sz="0" w:space="0" w:color="auto"/>
            <w:left w:val="none" w:sz="0" w:space="0" w:color="auto"/>
            <w:bottom w:val="none" w:sz="0" w:space="0" w:color="auto"/>
            <w:right w:val="none" w:sz="0" w:space="0" w:color="auto"/>
          </w:divBdr>
        </w:div>
        <w:div w:id="864558004">
          <w:marLeft w:val="640"/>
          <w:marRight w:val="0"/>
          <w:marTop w:val="0"/>
          <w:marBottom w:val="0"/>
          <w:divBdr>
            <w:top w:val="none" w:sz="0" w:space="0" w:color="auto"/>
            <w:left w:val="none" w:sz="0" w:space="0" w:color="auto"/>
            <w:bottom w:val="none" w:sz="0" w:space="0" w:color="auto"/>
            <w:right w:val="none" w:sz="0" w:space="0" w:color="auto"/>
          </w:divBdr>
        </w:div>
        <w:div w:id="881751851">
          <w:marLeft w:val="640"/>
          <w:marRight w:val="0"/>
          <w:marTop w:val="0"/>
          <w:marBottom w:val="0"/>
          <w:divBdr>
            <w:top w:val="none" w:sz="0" w:space="0" w:color="auto"/>
            <w:left w:val="none" w:sz="0" w:space="0" w:color="auto"/>
            <w:bottom w:val="none" w:sz="0" w:space="0" w:color="auto"/>
            <w:right w:val="none" w:sz="0" w:space="0" w:color="auto"/>
          </w:divBdr>
        </w:div>
        <w:div w:id="1105231477">
          <w:marLeft w:val="640"/>
          <w:marRight w:val="0"/>
          <w:marTop w:val="0"/>
          <w:marBottom w:val="0"/>
          <w:divBdr>
            <w:top w:val="none" w:sz="0" w:space="0" w:color="auto"/>
            <w:left w:val="none" w:sz="0" w:space="0" w:color="auto"/>
            <w:bottom w:val="none" w:sz="0" w:space="0" w:color="auto"/>
            <w:right w:val="none" w:sz="0" w:space="0" w:color="auto"/>
          </w:divBdr>
        </w:div>
        <w:div w:id="1112554939">
          <w:marLeft w:val="640"/>
          <w:marRight w:val="0"/>
          <w:marTop w:val="0"/>
          <w:marBottom w:val="0"/>
          <w:divBdr>
            <w:top w:val="none" w:sz="0" w:space="0" w:color="auto"/>
            <w:left w:val="none" w:sz="0" w:space="0" w:color="auto"/>
            <w:bottom w:val="none" w:sz="0" w:space="0" w:color="auto"/>
            <w:right w:val="none" w:sz="0" w:space="0" w:color="auto"/>
          </w:divBdr>
        </w:div>
        <w:div w:id="1134519406">
          <w:marLeft w:val="640"/>
          <w:marRight w:val="0"/>
          <w:marTop w:val="0"/>
          <w:marBottom w:val="0"/>
          <w:divBdr>
            <w:top w:val="none" w:sz="0" w:space="0" w:color="auto"/>
            <w:left w:val="none" w:sz="0" w:space="0" w:color="auto"/>
            <w:bottom w:val="none" w:sz="0" w:space="0" w:color="auto"/>
            <w:right w:val="none" w:sz="0" w:space="0" w:color="auto"/>
          </w:divBdr>
        </w:div>
        <w:div w:id="1203786234">
          <w:marLeft w:val="640"/>
          <w:marRight w:val="0"/>
          <w:marTop w:val="0"/>
          <w:marBottom w:val="0"/>
          <w:divBdr>
            <w:top w:val="none" w:sz="0" w:space="0" w:color="auto"/>
            <w:left w:val="none" w:sz="0" w:space="0" w:color="auto"/>
            <w:bottom w:val="none" w:sz="0" w:space="0" w:color="auto"/>
            <w:right w:val="none" w:sz="0" w:space="0" w:color="auto"/>
          </w:divBdr>
        </w:div>
        <w:div w:id="1245577304">
          <w:marLeft w:val="640"/>
          <w:marRight w:val="0"/>
          <w:marTop w:val="0"/>
          <w:marBottom w:val="0"/>
          <w:divBdr>
            <w:top w:val="none" w:sz="0" w:space="0" w:color="auto"/>
            <w:left w:val="none" w:sz="0" w:space="0" w:color="auto"/>
            <w:bottom w:val="none" w:sz="0" w:space="0" w:color="auto"/>
            <w:right w:val="none" w:sz="0" w:space="0" w:color="auto"/>
          </w:divBdr>
        </w:div>
        <w:div w:id="1256868200">
          <w:marLeft w:val="640"/>
          <w:marRight w:val="0"/>
          <w:marTop w:val="0"/>
          <w:marBottom w:val="0"/>
          <w:divBdr>
            <w:top w:val="none" w:sz="0" w:space="0" w:color="auto"/>
            <w:left w:val="none" w:sz="0" w:space="0" w:color="auto"/>
            <w:bottom w:val="none" w:sz="0" w:space="0" w:color="auto"/>
            <w:right w:val="none" w:sz="0" w:space="0" w:color="auto"/>
          </w:divBdr>
        </w:div>
        <w:div w:id="1327366738">
          <w:marLeft w:val="640"/>
          <w:marRight w:val="0"/>
          <w:marTop w:val="0"/>
          <w:marBottom w:val="0"/>
          <w:divBdr>
            <w:top w:val="none" w:sz="0" w:space="0" w:color="auto"/>
            <w:left w:val="none" w:sz="0" w:space="0" w:color="auto"/>
            <w:bottom w:val="none" w:sz="0" w:space="0" w:color="auto"/>
            <w:right w:val="none" w:sz="0" w:space="0" w:color="auto"/>
          </w:divBdr>
        </w:div>
        <w:div w:id="1327976355">
          <w:marLeft w:val="640"/>
          <w:marRight w:val="0"/>
          <w:marTop w:val="0"/>
          <w:marBottom w:val="0"/>
          <w:divBdr>
            <w:top w:val="none" w:sz="0" w:space="0" w:color="auto"/>
            <w:left w:val="none" w:sz="0" w:space="0" w:color="auto"/>
            <w:bottom w:val="none" w:sz="0" w:space="0" w:color="auto"/>
            <w:right w:val="none" w:sz="0" w:space="0" w:color="auto"/>
          </w:divBdr>
        </w:div>
        <w:div w:id="1331979630">
          <w:marLeft w:val="640"/>
          <w:marRight w:val="0"/>
          <w:marTop w:val="0"/>
          <w:marBottom w:val="0"/>
          <w:divBdr>
            <w:top w:val="none" w:sz="0" w:space="0" w:color="auto"/>
            <w:left w:val="none" w:sz="0" w:space="0" w:color="auto"/>
            <w:bottom w:val="none" w:sz="0" w:space="0" w:color="auto"/>
            <w:right w:val="none" w:sz="0" w:space="0" w:color="auto"/>
          </w:divBdr>
        </w:div>
        <w:div w:id="1354958813">
          <w:marLeft w:val="640"/>
          <w:marRight w:val="0"/>
          <w:marTop w:val="0"/>
          <w:marBottom w:val="0"/>
          <w:divBdr>
            <w:top w:val="none" w:sz="0" w:space="0" w:color="auto"/>
            <w:left w:val="none" w:sz="0" w:space="0" w:color="auto"/>
            <w:bottom w:val="none" w:sz="0" w:space="0" w:color="auto"/>
            <w:right w:val="none" w:sz="0" w:space="0" w:color="auto"/>
          </w:divBdr>
        </w:div>
        <w:div w:id="1362821290">
          <w:marLeft w:val="640"/>
          <w:marRight w:val="0"/>
          <w:marTop w:val="0"/>
          <w:marBottom w:val="0"/>
          <w:divBdr>
            <w:top w:val="none" w:sz="0" w:space="0" w:color="auto"/>
            <w:left w:val="none" w:sz="0" w:space="0" w:color="auto"/>
            <w:bottom w:val="none" w:sz="0" w:space="0" w:color="auto"/>
            <w:right w:val="none" w:sz="0" w:space="0" w:color="auto"/>
          </w:divBdr>
        </w:div>
        <w:div w:id="1372223139">
          <w:marLeft w:val="640"/>
          <w:marRight w:val="0"/>
          <w:marTop w:val="0"/>
          <w:marBottom w:val="0"/>
          <w:divBdr>
            <w:top w:val="none" w:sz="0" w:space="0" w:color="auto"/>
            <w:left w:val="none" w:sz="0" w:space="0" w:color="auto"/>
            <w:bottom w:val="none" w:sz="0" w:space="0" w:color="auto"/>
            <w:right w:val="none" w:sz="0" w:space="0" w:color="auto"/>
          </w:divBdr>
        </w:div>
        <w:div w:id="1376469263">
          <w:marLeft w:val="640"/>
          <w:marRight w:val="0"/>
          <w:marTop w:val="0"/>
          <w:marBottom w:val="0"/>
          <w:divBdr>
            <w:top w:val="none" w:sz="0" w:space="0" w:color="auto"/>
            <w:left w:val="none" w:sz="0" w:space="0" w:color="auto"/>
            <w:bottom w:val="none" w:sz="0" w:space="0" w:color="auto"/>
            <w:right w:val="none" w:sz="0" w:space="0" w:color="auto"/>
          </w:divBdr>
        </w:div>
        <w:div w:id="1401753482">
          <w:marLeft w:val="640"/>
          <w:marRight w:val="0"/>
          <w:marTop w:val="0"/>
          <w:marBottom w:val="0"/>
          <w:divBdr>
            <w:top w:val="none" w:sz="0" w:space="0" w:color="auto"/>
            <w:left w:val="none" w:sz="0" w:space="0" w:color="auto"/>
            <w:bottom w:val="none" w:sz="0" w:space="0" w:color="auto"/>
            <w:right w:val="none" w:sz="0" w:space="0" w:color="auto"/>
          </w:divBdr>
        </w:div>
        <w:div w:id="1474716628">
          <w:marLeft w:val="640"/>
          <w:marRight w:val="0"/>
          <w:marTop w:val="0"/>
          <w:marBottom w:val="0"/>
          <w:divBdr>
            <w:top w:val="none" w:sz="0" w:space="0" w:color="auto"/>
            <w:left w:val="none" w:sz="0" w:space="0" w:color="auto"/>
            <w:bottom w:val="none" w:sz="0" w:space="0" w:color="auto"/>
            <w:right w:val="none" w:sz="0" w:space="0" w:color="auto"/>
          </w:divBdr>
        </w:div>
        <w:div w:id="1528299918">
          <w:marLeft w:val="640"/>
          <w:marRight w:val="0"/>
          <w:marTop w:val="0"/>
          <w:marBottom w:val="0"/>
          <w:divBdr>
            <w:top w:val="none" w:sz="0" w:space="0" w:color="auto"/>
            <w:left w:val="none" w:sz="0" w:space="0" w:color="auto"/>
            <w:bottom w:val="none" w:sz="0" w:space="0" w:color="auto"/>
            <w:right w:val="none" w:sz="0" w:space="0" w:color="auto"/>
          </w:divBdr>
        </w:div>
        <w:div w:id="1537304297">
          <w:marLeft w:val="640"/>
          <w:marRight w:val="0"/>
          <w:marTop w:val="0"/>
          <w:marBottom w:val="0"/>
          <w:divBdr>
            <w:top w:val="none" w:sz="0" w:space="0" w:color="auto"/>
            <w:left w:val="none" w:sz="0" w:space="0" w:color="auto"/>
            <w:bottom w:val="none" w:sz="0" w:space="0" w:color="auto"/>
            <w:right w:val="none" w:sz="0" w:space="0" w:color="auto"/>
          </w:divBdr>
        </w:div>
        <w:div w:id="1570340049">
          <w:marLeft w:val="640"/>
          <w:marRight w:val="0"/>
          <w:marTop w:val="0"/>
          <w:marBottom w:val="0"/>
          <w:divBdr>
            <w:top w:val="none" w:sz="0" w:space="0" w:color="auto"/>
            <w:left w:val="none" w:sz="0" w:space="0" w:color="auto"/>
            <w:bottom w:val="none" w:sz="0" w:space="0" w:color="auto"/>
            <w:right w:val="none" w:sz="0" w:space="0" w:color="auto"/>
          </w:divBdr>
        </w:div>
        <w:div w:id="1585257434">
          <w:marLeft w:val="640"/>
          <w:marRight w:val="0"/>
          <w:marTop w:val="0"/>
          <w:marBottom w:val="0"/>
          <w:divBdr>
            <w:top w:val="none" w:sz="0" w:space="0" w:color="auto"/>
            <w:left w:val="none" w:sz="0" w:space="0" w:color="auto"/>
            <w:bottom w:val="none" w:sz="0" w:space="0" w:color="auto"/>
            <w:right w:val="none" w:sz="0" w:space="0" w:color="auto"/>
          </w:divBdr>
        </w:div>
        <w:div w:id="1585452247">
          <w:marLeft w:val="640"/>
          <w:marRight w:val="0"/>
          <w:marTop w:val="0"/>
          <w:marBottom w:val="0"/>
          <w:divBdr>
            <w:top w:val="none" w:sz="0" w:space="0" w:color="auto"/>
            <w:left w:val="none" w:sz="0" w:space="0" w:color="auto"/>
            <w:bottom w:val="none" w:sz="0" w:space="0" w:color="auto"/>
            <w:right w:val="none" w:sz="0" w:space="0" w:color="auto"/>
          </w:divBdr>
        </w:div>
        <w:div w:id="1606228463">
          <w:marLeft w:val="640"/>
          <w:marRight w:val="0"/>
          <w:marTop w:val="0"/>
          <w:marBottom w:val="0"/>
          <w:divBdr>
            <w:top w:val="none" w:sz="0" w:space="0" w:color="auto"/>
            <w:left w:val="none" w:sz="0" w:space="0" w:color="auto"/>
            <w:bottom w:val="none" w:sz="0" w:space="0" w:color="auto"/>
            <w:right w:val="none" w:sz="0" w:space="0" w:color="auto"/>
          </w:divBdr>
        </w:div>
        <w:div w:id="1609311252">
          <w:marLeft w:val="640"/>
          <w:marRight w:val="0"/>
          <w:marTop w:val="0"/>
          <w:marBottom w:val="0"/>
          <w:divBdr>
            <w:top w:val="none" w:sz="0" w:space="0" w:color="auto"/>
            <w:left w:val="none" w:sz="0" w:space="0" w:color="auto"/>
            <w:bottom w:val="none" w:sz="0" w:space="0" w:color="auto"/>
            <w:right w:val="none" w:sz="0" w:space="0" w:color="auto"/>
          </w:divBdr>
        </w:div>
        <w:div w:id="1624774076">
          <w:marLeft w:val="640"/>
          <w:marRight w:val="0"/>
          <w:marTop w:val="0"/>
          <w:marBottom w:val="0"/>
          <w:divBdr>
            <w:top w:val="none" w:sz="0" w:space="0" w:color="auto"/>
            <w:left w:val="none" w:sz="0" w:space="0" w:color="auto"/>
            <w:bottom w:val="none" w:sz="0" w:space="0" w:color="auto"/>
            <w:right w:val="none" w:sz="0" w:space="0" w:color="auto"/>
          </w:divBdr>
        </w:div>
        <w:div w:id="1650864935">
          <w:marLeft w:val="640"/>
          <w:marRight w:val="0"/>
          <w:marTop w:val="0"/>
          <w:marBottom w:val="0"/>
          <w:divBdr>
            <w:top w:val="none" w:sz="0" w:space="0" w:color="auto"/>
            <w:left w:val="none" w:sz="0" w:space="0" w:color="auto"/>
            <w:bottom w:val="none" w:sz="0" w:space="0" w:color="auto"/>
            <w:right w:val="none" w:sz="0" w:space="0" w:color="auto"/>
          </w:divBdr>
        </w:div>
        <w:div w:id="1691107370">
          <w:marLeft w:val="640"/>
          <w:marRight w:val="0"/>
          <w:marTop w:val="0"/>
          <w:marBottom w:val="0"/>
          <w:divBdr>
            <w:top w:val="none" w:sz="0" w:space="0" w:color="auto"/>
            <w:left w:val="none" w:sz="0" w:space="0" w:color="auto"/>
            <w:bottom w:val="none" w:sz="0" w:space="0" w:color="auto"/>
            <w:right w:val="none" w:sz="0" w:space="0" w:color="auto"/>
          </w:divBdr>
        </w:div>
        <w:div w:id="1707946414">
          <w:marLeft w:val="640"/>
          <w:marRight w:val="0"/>
          <w:marTop w:val="0"/>
          <w:marBottom w:val="0"/>
          <w:divBdr>
            <w:top w:val="none" w:sz="0" w:space="0" w:color="auto"/>
            <w:left w:val="none" w:sz="0" w:space="0" w:color="auto"/>
            <w:bottom w:val="none" w:sz="0" w:space="0" w:color="auto"/>
            <w:right w:val="none" w:sz="0" w:space="0" w:color="auto"/>
          </w:divBdr>
        </w:div>
        <w:div w:id="1727558829">
          <w:marLeft w:val="640"/>
          <w:marRight w:val="0"/>
          <w:marTop w:val="0"/>
          <w:marBottom w:val="0"/>
          <w:divBdr>
            <w:top w:val="none" w:sz="0" w:space="0" w:color="auto"/>
            <w:left w:val="none" w:sz="0" w:space="0" w:color="auto"/>
            <w:bottom w:val="none" w:sz="0" w:space="0" w:color="auto"/>
            <w:right w:val="none" w:sz="0" w:space="0" w:color="auto"/>
          </w:divBdr>
        </w:div>
        <w:div w:id="1808817793">
          <w:marLeft w:val="640"/>
          <w:marRight w:val="0"/>
          <w:marTop w:val="0"/>
          <w:marBottom w:val="0"/>
          <w:divBdr>
            <w:top w:val="none" w:sz="0" w:space="0" w:color="auto"/>
            <w:left w:val="none" w:sz="0" w:space="0" w:color="auto"/>
            <w:bottom w:val="none" w:sz="0" w:space="0" w:color="auto"/>
            <w:right w:val="none" w:sz="0" w:space="0" w:color="auto"/>
          </w:divBdr>
        </w:div>
        <w:div w:id="1829712467">
          <w:marLeft w:val="640"/>
          <w:marRight w:val="0"/>
          <w:marTop w:val="0"/>
          <w:marBottom w:val="0"/>
          <w:divBdr>
            <w:top w:val="none" w:sz="0" w:space="0" w:color="auto"/>
            <w:left w:val="none" w:sz="0" w:space="0" w:color="auto"/>
            <w:bottom w:val="none" w:sz="0" w:space="0" w:color="auto"/>
            <w:right w:val="none" w:sz="0" w:space="0" w:color="auto"/>
          </w:divBdr>
        </w:div>
        <w:div w:id="1844589490">
          <w:marLeft w:val="640"/>
          <w:marRight w:val="0"/>
          <w:marTop w:val="0"/>
          <w:marBottom w:val="0"/>
          <w:divBdr>
            <w:top w:val="none" w:sz="0" w:space="0" w:color="auto"/>
            <w:left w:val="none" w:sz="0" w:space="0" w:color="auto"/>
            <w:bottom w:val="none" w:sz="0" w:space="0" w:color="auto"/>
            <w:right w:val="none" w:sz="0" w:space="0" w:color="auto"/>
          </w:divBdr>
        </w:div>
        <w:div w:id="1914315479">
          <w:marLeft w:val="640"/>
          <w:marRight w:val="0"/>
          <w:marTop w:val="0"/>
          <w:marBottom w:val="0"/>
          <w:divBdr>
            <w:top w:val="none" w:sz="0" w:space="0" w:color="auto"/>
            <w:left w:val="none" w:sz="0" w:space="0" w:color="auto"/>
            <w:bottom w:val="none" w:sz="0" w:space="0" w:color="auto"/>
            <w:right w:val="none" w:sz="0" w:space="0" w:color="auto"/>
          </w:divBdr>
        </w:div>
        <w:div w:id="1918594589">
          <w:marLeft w:val="640"/>
          <w:marRight w:val="0"/>
          <w:marTop w:val="0"/>
          <w:marBottom w:val="0"/>
          <w:divBdr>
            <w:top w:val="none" w:sz="0" w:space="0" w:color="auto"/>
            <w:left w:val="none" w:sz="0" w:space="0" w:color="auto"/>
            <w:bottom w:val="none" w:sz="0" w:space="0" w:color="auto"/>
            <w:right w:val="none" w:sz="0" w:space="0" w:color="auto"/>
          </w:divBdr>
        </w:div>
        <w:div w:id="2006669139">
          <w:marLeft w:val="640"/>
          <w:marRight w:val="0"/>
          <w:marTop w:val="0"/>
          <w:marBottom w:val="0"/>
          <w:divBdr>
            <w:top w:val="none" w:sz="0" w:space="0" w:color="auto"/>
            <w:left w:val="none" w:sz="0" w:space="0" w:color="auto"/>
            <w:bottom w:val="none" w:sz="0" w:space="0" w:color="auto"/>
            <w:right w:val="none" w:sz="0" w:space="0" w:color="auto"/>
          </w:divBdr>
        </w:div>
        <w:div w:id="2011713765">
          <w:marLeft w:val="640"/>
          <w:marRight w:val="0"/>
          <w:marTop w:val="0"/>
          <w:marBottom w:val="0"/>
          <w:divBdr>
            <w:top w:val="none" w:sz="0" w:space="0" w:color="auto"/>
            <w:left w:val="none" w:sz="0" w:space="0" w:color="auto"/>
            <w:bottom w:val="none" w:sz="0" w:space="0" w:color="auto"/>
            <w:right w:val="none" w:sz="0" w:space="0" w:color="auto"/>
          </w:divBdr>
        </w:div>
        <w:div w:id="2031101329">
          <w:marLeft w:val="640"/>
          <w:marRight w:val="0"/>
          <w:marTop w:val="0"/>
          <w:marBottom w:val="0"/>
          <w:divBdr>
            <w:top w:val="none" w:sz="0" w:space="0" w:color="auto"/>
            <w:left w:val="none" w:sz="0" w:space="0" w:color="auto"/>
            <w:bottom w:val="none" w:sz="0" w:space="0" w:color="auto"/>
            <w:right w:val="none" w:sz="0" w:space="0" w:color="auto"/>
          </w:divBdr>
        </w:div>
        <w:div w:id="2048135727">
          <w:marLeft w:val="640"/>
          <w:marRight w:val="0"/>
          <w:marTop w:val="0"/>
          <w:marBottom w:val="0"/>
          <w:divBdr>
            <w:top w:val="none" w:sz="0" w:space="0" w:color="auto"/>
            <w:left w:val="none" w:sz="0" w:space="0" w:color="auto"/>
            <w:bottom w:val="none" w:sz="0" w:space="0" w:color="auto"/>
            <w:right w:val="none" w:sz="0" w:space="0" w:color="auto"/>
          </w:divBdr>
        </w:div>
        <w:div w:id="2049446645">
          <w:marLeft w:val="640"/>
          <w:marRight w:val="0"/>
          <w:marTop w:val="0"/>
          <w:marBottom w:val="0"/>
          <w:divBdr>
            <w:top w:val="none" w:sz="0" w:space="0" w:color="auto"/>
            <w:left w:val="none" w:sz="0" w:space="0" w:color="auto"/>
            <w:bottom w:val="none" w:sz="0" w:space="0" w:color="auto"/>
            <w:right w:val="none" w:sz="0" w:space="0" w:color="auto"/>
          </w:divBdr>
        </w:div>
      </w:divsChild>
    </w:div>
    <w:div w:id="826750188">
      <w:marLeft w:val="640"/>
      <w:marRight w:val="0"/>
      <w:marTop w:val="0"/>
      <w:marBottom w:val="0"/>
      <w:divBdr>
        <w:top w:val="none" w:sz="0" w:space="0" w:color="auto"/>
        <w:left w:val="none" w:sz="0" w:space="0" w:color="auto"/>
        <w:bottom w:val="none" w:sz="0" w:space="0" w:color="auto"/>
        <w:right w:val="none" w:sz="0" w:space="0" w:color="auto"/>
      </w:divBdr>
    </w:div>
    <w:div w:id="827786199">
      <w:bodyDiv w:val="1"/>
      <w:marLeft w:val="0"/>
      <w:marRight w:val="0"/>
      <w:marTop w:val="0"/>
      <w:marBottom w:val="0"/>
      <w:divBdr>
        <w:top w:val="none" w:sz="0" w:space="0" w:color="auto"/>
        <w:left w:val="none" w:sz="0" w:space="0" w:color="auto"/>
        <w:bottom w:val="none" w:sz="0" w:space="0" w:color="auto"/>
        <w:right w:val="none" w:sz="0" w:space="0" w:color="auto"/>
      </w:divBdr>
      <w:divsChild>
        <w:div w:id="20405176">
          <w:marLeft w:val="640"/>
          <w:marRight w:val="0"/>
          <w:marTop w:val="0"/>
          <w:marBottom w:val="0"/>
          <w:divBdr>
            <w:top w:val="none" w:sz="0" w:space="0" w:color="auto"/>
            <w:left w:val="none" w:sz="0" w:space="0" w:color="auto"/>
            <w:bottom w:val="none" w:sz="0" w:space="0" w:color="auto"/>
            <w:right w:val="none" w:sz="0" w:space="0" w:color="auto"/>
          </w:divBdr>
        </w:div>
        <w:div w:id="49110876">
          <w:marLeft w:val="640"/>
          <w:marRight w:val="0"/>
          <w:marTop w:val="0"/>
          <w:marBottom w:val="0"/>
          <w:divBdr>
            <w:top w:val="none" w:sz="0" w:space="0" w:color="auto"/>
            <w:left w:val="none" w:sz="0" w:space="0" w:color="auto"/>
            <w:bottom w:val="none" w:sz="0" w:space="0" w:color="auto"/>
            <w:right w:val="none" w:sz="0" w:space="0" w:color="auto"/>
          </w:divBdr>
        </w:div>
        <w:div w:id="178157405">
          <w:marLeft w:val="640"/>
          <w:marRight w:val="0"/>
          <w:marTop w:val="0"/>
          <w:marBottom w:val="0"/>
          <w:divBdr>
            <w:top w:val="none" w:sz="0" w:space="0" w:color="auto"/>
            <w:left w:val="none" w:sz="0" w:space="0" w:color="auto"/>
            <w:bottom w:val="none" w:sz="0" w:space="0" w:color="auto"/>
            <w:right w:val="none" w:sz="0" w:space="0" w:color="auto"/>
          </w:divBdr>
        </w:div>
        <w:div w:id="204026613">
          <w:marLeft w:val="640"/>
          <w:marRight w:val="0"/>
          <w:marTop w:val="0"/>
          <w:marBottom w:val="0"/>
          <w:divBdr>
            <w:top w:val="none" w:sz="0" w:space="0" w:color="auto"/>
            <w:left w:val="none" w:sz="0" w:space="0" w:color="auto"/>
            <w:bottom w:val="none" w:sz="0" w:space="0" w:color="auto"/>
            <w:right w:val="none" w:sz="0" w:space="0" w:color="auto"/>
          </w:divBdr>
        </w:div>
        <w:div w:id="268968979">
          <w:marLeft w:val="640"/>
          <w:marRight w:val="0"/>
          <w:marTop w:val="0"/>
          <w:marBottom w:val="0"/>
          <w:divBdr>
            <w:top w:val="none" w:sz="0" w:space="0" w:color="auto"/>
            <w:left w:val="none" w:sz="0" w:space="0" w:color="auto"/>
            <w:bottom w:val="none" w:sz="0" w:space="0" w:color="auto"/>
            <w:right w:val="none" w:sz="0" w:space="0" w:color="auto"/>
          </w:divBdr>
        </w:div>
        <w:div w:id="284116310">
          <w:marLeft w:val="640"/>
          <w:marRight w:val="0"/>
          <w:marTop w:val="0"/>
          <w:marBottom w:val="0"/>
          <w:divBdr>
            <w:top w:val="none" w:sz="0" w:space="0" w:color="auto"/>
            <w:left w:val="none" w:sz="0" w:space="0" w:color="auto"/>
            <w:bottom w:val="none" w:sz="0" w:space="0" w:color="auto"/>
            <w:right w:val="none" w:sz="0" w:space="0" w:color="auto"/>
          </w:divBdr>
        </w:div>
        <w:div w:id="317653221">
          <w:marLeft w:val="640"/>
          <w:marRight w:val="0"/>
          <w:marTop w:val="0"/>
          <w:marBottom w:val="0"/>
          <w:divBdr>
            <w:top w:val="none" w:sz="0" w:space="0" w:color="auto"/>
            <w:left w:val="none" w:sz="0" w:space="0" w:color="auto"/>
            <w:bottom w:val="none" w:sz="0" w:space="0" w:color="auto"/>
            <w:right w:val="none" w:sz="0" w:space="0" w:color="auto"/>
          </w:divBdr>
        </w:div>
        <w:div w:id="326250784">
          <w:marLeft w:val="640"/>
          <w:marRight w:val="0"/>
          <w:marTop w:val="0"/>
          <w:marBottom w:val="0"/>
          <w:divBdr>
            <w:top w:val="none" w:sz="0" w:space="0" w:color="auto"/>
            <w:left w:val="none" w:sz="0" w:space="0" w:color="auto"/>
            <w:bottom w:val="none" w:sz="0" w:space="0" w:color="auto"/>
            <w:right w:val="none" w:sz="0" w:space="0" w:color="auto"/>
          </w:divBdr>
        </w:div>
        <w:div w:id="333992033">
          <w:marLeft w:val="640"/>
          <w:marRight w:val="0"/>
          <w:marTop w:val="0"/>
          <w:marBottom w:val="0"/>
          <w:divBdr>
            <w:top w:val="none" w:sz="0" w:space="0" w:color="auto"/>
            <w:left w:val="none" w:sz="0" w:space="0" w:color="auto"/>
            <w:bottom w:val="none" w:sz="0" w:space="0" w:color="auto"/>
            <w:right w:val="none" w:sz="0" w:space="0" w:color="auto"/>
          </w:divBdr>
        </w:div>
        <w:div w:id="335690766">
          <w:marLeft w:val="640"/>
          <w:marRight w:val="0"/>
          <w:marTop w:val="0"/>
          <w:marBottom w:val="0"/>
          <w:divBdr>
            <w:top w:val="none" w:sz="0" w:space="0" w:color="auto"/>
            <w:left w:val="none" w:sz="0" w:space="0" w:color="auto"/>
            <w:bottom w:val="none" w:sz="0" w:space="0" w:color="auto"/>
            <w:right w:val="none" w:sz="0" w:space="0" w:color="auto"/>
          </w:divBdr>
        </w:div>
        <w:div w:id="344869332">
          <w:marLeft w:val="640"/>
          <w:marRight w:val="0"/>
          <w:marTop w:val="0"/>
          <w:marBottom w:val="0"/>
          <w:divBdr>
            <w:top w:val="none" w:sz="0" w:space="0" w:color="auto"/>
            <w:left w:val="none" w:sz="0" w:space="0" w:color="auto"/>
            <w:bottom w:val="none" w:sz="0" w:space="0" w:color="auto"/>
            <w:right w:val="none" w:sz="0" w:space="0" w:color="auto"/>
          </w:divBdr>
        </w:div>
        <w:div w:id="346372893">
          <w:marLeft w:val="640"/>
          <w:marRight w:val="0"/>
          <w:marTop w:val="0"/>
          <w:marBottom w:val="0"/>
          <w:divBdr>
            <w:top w:val="none" w:sz="0" w:space="0" w:color="auto"/>
            <w:left w:val="none" w:sz="0" w:space="0" w:color="auto"/>
            <w:bottom w:val="none" w:sz="0" w:space="0" w:color="auto"/>
            <w:right w:val="none" w:sz="0" w:space="0" w:color="auto"/>
          </w:divBdr>
        </w:div>
        <w:div w:id="365909676">
          <w:marLeft w:val="640"/>
          <w:marRight w:val="0"/>
          <w:marTop w:val="0"/>
          <w:marBottom w:val="0"/>
          <w:divBdr>
            <w:top w:val="none" w:sz="0" w:space="0" w:color="auto"/>
            <w:left w:val="none" w:sz="0" w:space="0" w:color="auto"/>
            <w:bottom w:val="none" w:sz="0" w:space="0" w:color="auto"/>
            <w:right w:val="none" w:sz="0" w:space="0" w:color="auto"/>
          </w:divBdr>
        </w:div>
        <w:div w:id="422724732">
          <w:marLeft w:val="640"/>
          <w:marRight w:val="0"/>
          <w:marTop w:val="0"/>
          <w:marBottom w:val="0"/>
          <w:divBdr>
            <w:top w:val="none" w:sz="0" w:space="0" w:color="auto"/>
            <w:left w:val="none" w:sz="0" w:space="0" w:color="auto"/>
            <w:bottom w:val="none" w:sz="0" w:space="0" w:color="auto"/>
            <w:right w:val="none" w:sz="0" w:space="0" w:color="auto"/>
          </w:divBdr>
        </w:div>
        <w:div w:id="436023328">
          <w:marLeft w:val="640"/>
          <w:marRight w:val="0"/>
          <w:marTop w:val="0"/>
          <w:marBottom w:val="0"/>
          <w:divBdr>
            <w:top w:val="none" w:sz="0" w:space="0" w:color="auto"/>
            <w:left w:val="none" w:sz="0" w:space="0" w:color="auto"/>
            <w:bottom w:val="none" w:sz="0" w:space="0" w:color="auto"/>
            <w:right w:val="none" w:sz="0" w:space="0" w:color="auto"/>
          </w:divBdr>
        </w:div>
        <w:div w:id="446437186">
          <w:marLeft w:val="640"/>
          <w:marRight w:val="0"/>
          <w:marTop w:val="0"/>
          <w:marBottom w:val="0"/>
          <w:divBdr>
            <w:top w:val="none" w:sz="0" w:space="0" w:color="auto"/>
            <w:left w:val="none" w:sz="0" w:space="0" w:color="auto"/>
            <w:bottom w:val="none" w:sz="0" w:space="0" w:color="auto"/>
            <w:right w:val="none" w:sz="0" w:space="0" w:color="auto"/>
          </w:divBdr>
        </w:div>
        <w:div w:id="464085942">
          <w:marLeft w:val="640"/>
          <w:marRight w:val="0"/>
          <w:marTop w:val="0"/>
          <w:marBottom w:val="0"/>
          <w:divBdr>
            <w:top w:val="none" w:sz="0" w:space="0" w:color="auto"/>
            <w:left w:val="none" w:sz="0" w:space="0" w:color="auto"/>
            <w:bottom w:val="none" w:sz="0" w:space="0" w:color="auto"/>
            <w:right w:val="none" w:sz="0" w:space="0" w:color="auto"/>
          </w:divBdr>
        </w:div>
        <w:div w:id="484470149">
          <w:marLeft w:val="640"/>
          <w:marRight w:val="0"/>
          <w:marTop w:val="0"/>
          <w:marBottom w:val="0"/>
          <w:divBdr>
            <w:top w:val="none" w:sz="0" w:space="0" w:color="auto"/>
            <w:left w:val="none" w:sz="0" w:space="0" w:color="auto"/>
            <w:bottom w:val="none" w:sz="0" w:space="0" w:color="auto"/>
            <w:right w:val="none" w:sz="0" w:space="0" w:color="auto"/>
          </w:divBdr>
        </w:div>
        <w:div w:id="522671057">
          <w:marLeft w:val="640"/>
          <w:marRight w:val="0"/>
          <w:marTop w:val="0"/>
          <w:marBottom w:val="0"/>
          <w:divBdr>
            <w:top w:val="none" w:sz="0" w:space="0" w:color="auto"/>
            <w:left w:val="none" w:sz="0" w:space="0" w:color="auto"/>
            <w:bottom w:val="none" w:sz="0" w:space="0" w:color="auto"/>
            <w:right w:val="none" w:sz="0" w:space="0" w:color="auto"/>
          </w:divBdr>
        </w:div>
        <w:div w:id="557478691">
          <w:marLeft w:val="640"/>
          <w:marRight w:val="0"/>
          <w:marTop w:val="0"/>
          <w:marBottom w:val="0"/>
          <w:divBdr>
            <w:top w:val="none" w:sz="0" w:space="0" w:color="auto"/>
            <w:left w:val="none" w:sz="0" w:space="0" w:color="auto"/>
            <w:bottom w:val="none" w:sz="0" w:space="0" w:color="auto"/>
            <w:right w:val="none" w:sz="0" w:space="0" w:color="auto"/>
          </w:divBdr>
        </w:div>
        <w:div w:id="590968651">
          <w:marLeft w:val="640"/>
          <w:marRight w:val="0"/>
          <w:marTop w:val="0"/>
          <w:marBottom w:val="0"/>
          <w:divBdr>
            <w:top w:val="none" w:sz="0" w:space="0" w:color="auto"/>
            <w:left w:val="none" w:sz="0" w:space="0" w:color="auto"/>
            <w:bottom w:val="none" w:sz="0" w:space="0" w:color="auto"/>
            <w:right w:val="none" w:sz="0" w:space="0" w:color="auto"/>
          </w:divBdr>
        </w:div>
        <w:div w:id="596249554">
          <w:marLeft w:val="640"/>
          <w:marRight w:val="0"/>
          <w:marTop w:val="0"/>
          <w:marBottom w:val="0"/>
          <w:divBdr>
            <w:top w:val="none" w:sz="0" w:space="0" w:color="auto"/>
            <w:left w:val="none" w:sz="0" w:space="0" w:color="auto"/>
            <w:bottom w:val="none" w:sz="0" w:space="0" w:color="auto"/>
            <w:right w:val="none" w:sz="0" w:space="0" w:color="auto"/>
          </w:divBdr>
        </w:div>
        <w:div w:id="599065984">
          <w:marLeft w:val="640"/>
          <w:marRight w:val="0"/>
          <w:marTop w:val="0"/>
          <w:marBottom w:val="0"/>
          <w:divBdr>
            <w:top w:val="none" w:sz="0" w:space="0" w:color="auto"/>
            <w:left w:val="none" w:sz="0" w:space="0" w:color="auto"/>
            <w:bottom w:val="none" w:sz="0" w:space="0" w:color="auto"/>
            <w:right w:val="none" w:sz="0" w:space="0" w:color="auto"/>
          </w:divBdr>
        </w:div>
        <w:div w:id="602543082">
          <w:marLeft w:val="640"/>
          <w:marRight w:val="0"/>
          <w:marTop w:val="0"/>
          <w:marBottom w:val="0"/>
          <w:divBdr>
            <w:top w:val="none" w:sz="0" w:space="0" w:color="auto"/>
            <w:left w:val="none" w:sz="0" w:space="0" w:color="auto"/>
            <w:bottom w:val="none" w:sz="0" w:space="0" w:color="auto"/>
            <w:right w:val="none" w:sz="0" w:space="0" w:color="auto"/>
          </w:divBdr>
        </w:div>
        <w:div w:id="603076639">
          <w:marLeft w:val="640"/>
          <w:marRight w:val="0"/>
          <w:marTop w:val="0"/>
          <w:marBottom w:val="0"/>
          <w:divBdr>
            <w:top w:val="none" w:sz="0" w:space="0" w:color="auto"/>
            <w:left w:val="none" w:sz="0" w:space="0" w:color="auto"/>
            <w:bottom w:val="none" w:sz="0" w:space="0" w:color="auto"/>
            <w:right w:val="none" w:sz="0" w:space="0" w:color="auto"/>
          </w:divBdr>
        </w:div>
        <w:div w:id="640117493">
          <w:marLeft w:val="640"/>
          <w:marRight w:val="0"/>
          <w:marTop w:val="0"/>
          <w:marBottom w:val="0"/>
          <w:divBdr>
            <w:top w:val="none" w:sz="0" w:space="0" w:color="auto"/>
            <w:left w:val="none" w:sz="0" w:space="0" w:color="auto"/>
            <w:bottom w:val="none" w:sz="0" w:space="0" w:color="auto"/>
            <w:right w:val="none" w:sz="0" w:space="0" w:color="auto"/>
          </w:divBdr>
        </w:div>
        <w:div w:id="841748705">
          <w:marLeft w:val="640"/>
          <w:marRight w:val="0"/>
          <w:marTop w:val="0"/>
          <w:marBottom w:val="0"/>
          <w:divBdr>
            <w:top w:val="none" w:sz="0" w:space="0" w:color="auto"/>
            <w:left w:val="none" w:sz="0" w:space="0" w:color="auto"/>
            <w:bottom w:val="none" w:sz="0" w:space="0" w:color="auto"/>
            <w:right w:val="none" w:sz="0" w:space="0" w:color="auto"/>
          </w:divBdr>
        </w:div>
        <w:div w:id="851992533">
          <w:marLeft w:val="640"/>
          <w:marRight w:val="0"/>
          <w:marTop w:val="0"/>
          <w:marBottom w:val="0"/>
          <w:divBdr>
            <w:top w:val="none" w:sz="0" w:space="0" w:color="auto"/>
            <w:left w:val="none" w:sz="0" w:space="0" w:color="auto"/>
            <w:bottom w:val="none" w:sz="0" w:space="0" w:color="auto"/>
            <w:right w:val="none" w:sz="0" w:space="0" w:color="auto"/>
          </w:divBdr>
        </w:div>
        <w:div w:id="876745749">
          <w:marLeft w:val="640"/>
          <w:marRight w:val="0"/>
          <w:marTop w:val="0"/>
          <w:marBottom w:val="0"/>
          <w:divBdr>
            <w:top w:val="none" w:sz="0" w:space="0" w:color="auto"/>
            <w:left w:val="none" w:sz="0" w:space="0" w:color="auto"/>
            <w:bottom w:val="none" w:sz="0" w:space="0" w:color="auto"/>
            <w:right w:val="none" w:sz="0" w:space="0" w:color="auto"/>
          </w:divBdr>
        </w:div>
        <w:div w:id="980303240">
          <w:marLeft w:val="640"/>
          <w:marRight w:val="0"/>
          <w:marTop w:val="0"/>
          <w:marBottom w:val="0"/>
          <w:divBdr>
            <w:top w:val="none" w:sz="0" w:space="0" w:color="auto"/>
            <w:left w:val="none" w:sz="0" w:space="0" w:color="auto"/>
            <w:bottom w:val="none" w:sz="0" w:space="0" w:color="auto"/>
            <w:right w:val="none" w:sz="0" w:space="0" w:color="auto"/>
          </w:divBdr>
        </w:div>
        <w:div w:id="1009721599">
          <w:marLeft w:val="640"/>
          <w:marRight w:val="0"/>
          <w:marTop w:val="0"/>
          <w:marBottom w:val="0"/>
          <w:divBdr>
            <w:top w:val="none" w:sz="0" w:space="0" w:color="auto"/>
            <w:left w:val="none" w:sz="0" w:space="0" w:color="auto"/>
            <w:bottom w:val="none" w:sz="0" w:space="0" w:color="auto"/>
            <w:right w:val="none" w:sz="0" w:space="0" w:color="auto"/>
          </w:divBdr>
        </w:div>
        <w:div w:id="1029448101">
          <w:marLeft w:val="640"/>
          <w:marRight w:val="0"/>
          <w:marTop w:val="0"/>
          <w:marBottom w:val="0"/>
          <w:divBdr>
            <w:top w:val="none" w:sz="0" w:space="0" w:color="auto"/>
            <w:left w:val="none" w:sz="0" w:space="0" w:color="auto"/>
            <w:bottom w:val="none" w:sz="0" w:space="0" w:color="auto"/>
            <w:right w:val="none" w:sz="0" w:space="0" w:color="auto"/>
          </w:divBdr>
        </w:div>
        <w:div w:id="1075929744">
          <w:marLeft w:val="640"/>
          <w:marRight w:val="0"/>
          <w:marTop w:val="0"/>
          <w:marBottom w:val="0"/>
          <w:divBdr>
            <w:top w:val="none" w:sz="0" w:space="0" w:color="auto"/>
            <w:left w:val="none" w:sz="0" w:space="0" w:color="auto"/>
            <w:bottom w:val="none" w:sz="0" w:space="0" w:color="auto"/>
            <w:right w:val="none" w:sz="0" w:space="0" w:color="auto"/>
          </w:divBdr>
        </w:div>
        <w:div w:id="1142310295">
          <w:marLeft w:val="640"/>
          <w:marRight w:val="0"/>
          <w:marTop w:val="0"/>
          <w:marBottom w:val="0"/>
          <w:divBdr>
            <w:top w:val="none" w:sz="0" w:space="0" w:color="auto"/>
            <w:left w:val="none" w:sz="0" w:space="0" w:color="auto"/>
            <w:bottom w:val="none" w:sz="0" w:space="0" w:color="auto"/>
            <w:right w:val="none" w:sz="0" w:space="0" w:color="auto"/>
          </w:divBdr>
        </w:div>
        <w:div w:id="1147668182">
          <w:marLeft w:val="640"/>
          <w:marRight w:val="0"/>
          <w:marTop w:val="0"/>
          <w:marBottom w:val="0"/>
          <w:divBdr>
            <w:top w:val="none" w:sz="0" w:space="0" w:color="auto"/>
            <w:left w:val="none" w:sz="0" w:space="0" w:color="auto"/>
            <w:bottom w:val="none" w:sz="0" w:space="0" w:color="auto"/>
            <w:right w:val="none" w:sz="0" w:space="0" w:color="auto"/>
          </w:divBdr>
        </w:div>
        <w:div w:id="1163204674">
          <w:marLeft w:val="640"/>
          <w:marRight w:val="0"/>
          <w:marTop w:val="0"/>
          <w:marBottom w:val="0"/>
          <w:divBdr>
            <w:top w:val="none" w:sz="0" w:space="0" w:color="auto"/>
            <w:left w:val="none" w:sz="0" w:space="0" w:color="auto"/>
            <w:bottom w:val="none" w:sz="0" w:space="0" w:color="auto"/>
            <w:right w:val="none" w:sz="0" w:space="0" w:color="auto"/>
          </w:divBdr>
        </w:div>
        <w:div w:id="1164322677">
          <w:marLeft w:val="640"/>
          <w:marRight w:val="0"/>
          <w:marTop w:val="0"/>
          <w:marBottom w:val="0"/>
          <w:divBdr>
            <w:top w:val="none" w:sz="0" w:space="0" w:color="auto"/>
            <w:left w:val="none" w:sz="0" w:space="0" w:color="auto"/>
            <w:bottom w:val="none" w:sz="0" w:space="0" w:color="auto"/>
            <w:right w:val="none" w:sz="0" w:space="0" w:color="auto"/>
          </w:divBdr>
        </w:div>
        <w:div w:id="1205559350">
          <w:marLeft w:val="640"/>
          <w:marRight w:val="0"/>
          <w:marTop w:val="0"/>
          <w:marBottom w:val="0"/>
          <w:divBdr>
            <w:top w:val="none" w:sz="0" w:space="0" w:color="auto"/>
            <w:left w:val="none" w:sz="0" w:space="0" w:color="auto"/>
            <w:bottom w:val="none" w:sz="0" w:space="0" w:color="auto"/>
            <w:right w:val="none" w:sz="0" w:space="0" w:color="auto"/>
          </w:divBdr>
        </w:div>
        <w:div w:id="1224175340">
          <w:marLeft w:val="640"/>
          <w:marRight w:val="0"/>
          <w:marTop w:val="0"/>
          <w:marBottom w:val="0"/>
          <w:divBdr>
            <w:top w:val="none" w:sz="0" w:space="0" w:color="auto"/>
            <w:left w:val="none" w:sz="0" w:space="0" w:color="auto"/>
            <w:bottom w:val="none" w:sz="0" w:space="0" w:color="auto"/>
            <w:right w:val="none" w:sz="0" w:space="0" w:color="auto"/>
          </w:divBdr>
        </w:div>
        <w:div w:id="1226797533">
          <w:marLeft w:val="640"/>
          <w:marRight w:val="0"/>
          <w:marTop w:val="0"/>
          <w:marBottom w:val="0"/>
          <w:divBdr>
            <w:top w:val="none" w:sz="0" w:space="0" w:color="auto"/>
            <w:left w:val="none" w:sz="0" w:space="0" w:color="auto"/>
            <w:bottom w:val="none" w:sz="0" w:space="0" w:color="auto"/>
            <w:right w:val="none" w:sz="0" w:space="0" w:color="auto"/>
          </w:divBdr>
        </w:div>
        <w:div w:id="1243561530">
          <w:marLeft w:val="640"/>
          <w:marRight w:val="0"/>
          <w:marTop w:val="0"/>
          <w:marBottom w:val="0"/>
          <w:divBdr>
            <w:top w:val="none" w:sz="0" w:space="0" w:color="auto"/>
            <w:left w:val="none" w:sz="0" w:space="0" w:color="auto"/>
            <w:bottom w:val="none" w:sz="0" w:space="0" w:color="auto"/>
            <w:right w:val="none" w:sz="0" w:space="0" w:color="auto"/>
          </w:divBdr>
        </w:div>
        <w:div w:id="1246495108">
          <w:marLeft w:val="640"/>
          <w:marRight w:val="0"/>
          <w:marTop w:val="0"/>
          <w:marBottom w:val="0"/>
          <w:divBdr>
            <w:top w:val="none" w:sz="0" w:space="0" w:color="auto"/>
            <w:left w:val="none" w:sz="0" w:space="0" w:color="auto"/>
            <w:bottom w:val="none" w:sz="0" w:space="0" w:color="auto"/>
            <w:right w:val="none" w:sz="0" w:space="0" w:color="auto"/>
          </w:divBdr>
        </w:div>
        <w:div w:id="1259828422">
          <w:marLeft w:val="640"/>
          <w:marRight w:val="0"/>
          <w:marTop w:val="0"/>
          <w:marBottom w:val="0"/>
          <w:divBdr>
            <w:top w:val="none" w:sz="0" w:space="0" w:color="auto"/>
            <w:left w:val="none" w:sz="0" w:space="0" w:color="auto"/>
            <w:bottom w:val="none" w:sz="0" w:space="0" w:color="auto"/>
            <w:right w:val="none" w:sz="0" w:space="0" w:color="auto"/>
          </w:divBdr>
        </w:div>
        <w:div w:id="1308507644">
          <w:marLeft w:val="640"/>
          <w:marRight w:val="0"/>
          <w:marTop w:val="0"/>
          <w:marBottom w:val="0"/>
          <w:divBdr>
            <w:top w:val="none" w:sz="0" w:space="0" w:color="auto"/>
            <w:left w:val="none" w:sz="0" w:space="0" w:color="auto"/>
            <w:bottom w:val="none" w:sz="0" w:space="0" w:color="auto"/>
            <w:right w:val="none" w:sz="0" w:space="0" w:color="auto"/>
          </w:divBdr>
        </w:div>
        <w:div w:id="1324043670">
          <w:marLeft w:val="640"/>
          <w:marRight w:val="0"/>
          <w:marTop w:val="0"/>
          <w:marBottom w:val="0"/>
          <w:divBdr>
            <w:top w:val="none" w:sz="0" w:space="0" w:color="auto"/>
            <w:left w:val="none" w:sz="0" w:space="0" w:color="auto"/>
            <w:bottom w:val="none" w:sz="0" w:space="0" w:color="auto"/>
            <w:right w:val="none" w:sz="0" w:space="0" w:color="auto"/>
          </w:divBdr>
        </w:div>
        <w:div w:id="1376009321">
          <w:marLeft w:val="640"/>
          <w:marRight w:val="0"/>
          <w:marTop w:val="0"/>
          <w:marBottom w:val="0"/>
          <w:divBdr>
            <w:top w:val="none" w:sz="0" w:space="0" w:color="auto"/>
            <w:left w:val="none" w:sz="0" w:space="0" w:color="auto"/>
            <w:bottom w:val="none" w:sz="0" w:space="0" w:color="auto"/>
            <w:right w:val="none" w:sz="0" w:space="0" w:color="auto"/>
          </w:divBdr>
        </w:div>
        <w:div w:id="1414430015">
          <w:marLeft w:val="640"/>
          <w:marRight w:val="0"/>
          <w:marTop w:val="0"/>
          <w:marBottom w:val="0"/>
          <w:divBdr>
            <w:top w:val="none" w:sz="0" w:space="0" w:color="auto"/>
            <w:left w:val="none" w:sz="0" w:space="0" w:color="auto"/>
            <w:bottom w:val="none" w:sz="0" w:space="0" w:color="auto"/>
            <w:right w:val="none" w:sz="0" w:space="0" w:color="auto"/>
          </w:divBdr>
        </w:div>
        <w:div w:id="1459029289">
          <w:marLeft w:val="640"/>
          <w:marRight w:val="0"/>
          <w:marTop w:val="0"/>
          <w:marBottom w:val="0"/>
          <w:divBdr>
            <w:top w:val="none" w:sz="0" w:space="0" w:color="auto"/>
            <w:left w:val="none" w:sz="0" w:space="0" w:color="auto"/>
            <w:bottom w:val="none" w:sz="0" w:space="0" w:color="auto"/>
            <w:right w:val="none" w:sz="0" w:space="0" w:color="auto"/>
          </w:divBdr>
        </w:div>
        <w:div w:id="1488983825">
          <w:marLeft w:val="640"/>
          <w:marRight w:val="0"/>
          <w:marTop w:val="0"/>
          <w:marBottom w:val="0"/>
          <w:divBdr>
            <w:top w:val="none" w:sz="0" w:space="0" w:color="auto"/>
            <w:left w:val="none" w:sz="0" w:space="0" w:color="auto"/>
            <w:bottom w:val="none" w:sz="0" w:space="0" w:color="auto"/>
            <w:right w:val="none" w:sz="0" w:space="0" w:color="auto"/>
          </w:divBdr>
        </w:div>
        <w:div w:id="1495367167">
          <w:marLeft w:val="640"/>
          <w:marRight w:val="0"/>
          <w:marTop w:val="0"/>
          <w:marBottom w:val="0"/>
          <w:divBdr>
            <w:top w:val="none" w:sz="0" w:space="0" w:color="auto"/>
            <w:left w:val="none" w:sz="0" w:space="0" w:color="auto"/>
            <w:bottom w:val="none" w:sz="0" w:space="0" w:color="auto"/>
            <w:right w:val="none" w:sz="0" w:space="0" w:color="auto"/>
          </w:divBdr>
        </w:div>
        <w:div w:id="1575776723">
          <w:marLeft w:val="640"/>
          <w:marRight w:val="0"/>
          <w:marTop w:val="0"/>
          <w:marBottom w:val="0"/>
          <w:divBdr>
            <w:top w:val="none" w:sz="0" w:space="0" w:color="auto"/>
            <w:left w:val="none" w:sz="0" w:space="0" w:color="auto"/>
            <w:bottom w:val="none" w:sz="0" w:space="0" w:color="auto"/>
            <w:right w:val="none" w:sz="0" w:space="0" w:color="auto"/>
          </w:divBdr>
        </w:div>
        <w:div w:id="1621456945">
          <w:marLeft w:val="640"/>
          <w:marRight w:val="0"/>
          <w:marTop w:val="0"/>
          <w:marBottom w:val="0"/>
          <w:divBdr>
            <w:top w:val="none" w:sz="0" w:space="0" w:color="auto"/>
            <w:left w:val="none" w:sz="0" w:space="0" w:color="auto"/>
            <w:bottom w:val="none" w:sz="0" w:space="0" w:color="auto"/>
            <w:right w:val="none" w:sz="0" w:space="0" w:color="auto"/>
          </w:divBdr>
        </w:div>
        <w:div w:id="1676882995">
          <w:marLeft w:val="640"/>
          <w:marRight w:val="0"/>
          <w:marTop w:val="0"/>
          <w:marBottom w:val="0"/>
          <w:divBdr>
            <w:top w:val="none" w:sz="0" w:space="0" w:color="auto"/>
            <w:left w:val="none" w:sz="0" w:space="0" w:color="auto"/>
            <w:bottom w:val="none" w:sz="0" w:space="0" w:color="auto"/>
            <w:right w:val="none" w:sz="0" w:space="0" w:color="auto"/>
          </w:divBdr>
        </w:div>
        <w:div w:id="1704138004">
          <w:marLeft w:val="640"/>
          <w:marRight w:val="0"/>
          <w:marTop w:val="0"/>
          <w:marBottom w:val="0"/>
          <w:divBdr>
            <w:top w:val="none" w:sz="0" w:space="0" w:color="auto"/>
            <w:left w:val="none" w:sz="0" w:space="0" w:color="auto"/>
            <w:bottom w:val="none" w:sz="0" w:space="0" w:color="auto"/>
            <w:right w:val="none" w:sz="0" w:space="0" w:color="auto"/>
          </w:divBdr>
        </w:div>
        <w:div w:id="1728337007">
          <w:marLeft w:val="640"/>
          <w:marRight w:val="0"/>
          <w:marTop w:val="0"/>
          <w:marBottom w:val="0"/>
          <w:divBdr>
            <w:top w:val="none" w:sz="0" w:space="0" w:color="auto"/>
            <w:left w:val="none" w:sz="0" w:space="0" w:color="auto"/>
            <w:bottom w:val="none" w:sz="0" w:space="0" w:color="auto"/>
            <w:right w:val="none" w:sz="0" w:space="0" w:color="auto"/>
          </w:divBdr>
        </w:div>
        <w:div w:id="1733768223">
          <w:marLeft w:val="640"/>
          <w:marRight w:val="0"/>
          <w:marTop w:val="0"/>
          <w:marBottom w:val="0"/>
          <w:divBdr>
            <w:top w:val="none" w:sz="0" w:space="0" w:color="auto"/>
            <w:left w:val="none" w:sz="0" w:space="0" w:color="auto"/>
            <w:bottom w:val="none" w:sz="0" w:space="0" w:color="auto"/>
            <w:right w:val="none" w:sz="0" w:space="0" w:color="auto"/>
          </w:divBdr>
        </w:div>
        <w:div w:id="1743214818">
          <w:marLeft w:val="640"/>
          <w:marRight w:val="0"/>
          <w:marTop w:val="0"/>
          <w:marBottom w:val="0"/>
          <w:divBdr>
            <w:top w:val="none" w:sz="0" w:space="0" w:color="auto"/>
            <w:left w:val="none" w:sz="0" w:space="0" w:color="auto"/>
            <w:bottom w:val="none" w:sz="0" w:space="0" w:color="auto"/>
            <w:right w:val="none" w:sz="0" w:space="0" w:color="auto"/>
          </w:divBdr>
        </w:div>
        <w:div w:id="1754156173">
          <w:marLeft w:val="640"/>
          <w:marRight w:val="0"/>
          <w:marTop w:val="0"/>
          <w:marBottom w:val="0"/>
          <w:divBdr>
            <w:top w:val="none" w:sz="0" w:space="0" w:color="auto"/>
            <w:left w:val="none" w:sz="0" w:space="0" w:color="auto"/>
            <w:bottom w:val="none" w:sz="0" w:space="0" w:color="auto"/>
            <w:right w:val="none" w:sz="0" w:space="0" w:color="auto"/>
          </w:divBdr>
        </w:div>
        <w:div w:id="1830823658">
          <w:marLeft w:val="640"/>
          <w:marRight w:val="0"/>
          <w:marTop w:val="0"/>
          <w:marBottom w:val="0"/>
          <w:divBdr>
            <w:top w:val="none" w:sz="0" w:space="0" w:color="auto"/>
            <w:left w:val="none" w:sz="0" w:space="0" w:color="auto"/>
            <w:bottom w:val="none" w:sz="0" w:space="0" w:color="auto"/>
            <w:right w:val="none" w:sz="0" w:space="0" w:color="auto"/>
          </w:divBdr>
        </w:div>
        <w:div w:id="1862016049">
          <w:marLeft w:val="640"/>
          <w:marRight w:val="0"/>
          <w:marTop w:val="0"/>
          <w:marBottom w:val="0"/>
          <w:divBdr>
            <w:top w:val="none" w:sz="0" w:space="0" w:color="auto"/>
            <w:left w:val="none" w:sz="0" w:space="0" w:color="auto"/>
            <w:bottom w:val="none" w:sz="0" w:space="0" w:color="auto"/>
            <w:right w:val="none" w:sz="0" w:space="0" w:color="auto"/>
          </w:divBdr>
        </w:div>
        <w:div w:id="1891455262">
          <w:marLeft w:val="640"/>
          <w:marRight w:val="0"/>
          <w:marTop w:val="0"/>
          <w:marBottom w:val="0"/>
          <w:divBdr>
            <w:top w:val="none" w:sz="0" w:space="0" w:color="auto"/>
            <w:left w:val="none" w:sz="0" w:space="0" w:color="auto"/>
            <w:bottom w:val="none" w:sz="0" w:space="0" w:color="auto"/>
            <w:right w:val="none" w:sz="0" w:space="0" w:color="auto"/>
          </w:divBdr>
        </w:div>
        <w:div w:id="1903054729">
          <w:marLeft w:val="640"/>
          <w:marRight w:val="0"/>
          <w:marTop w:val="0"/>
          <w:marBottom w:val="0"/>
          <w:divBdr>
            <w:top w:val="none" w:sz="0" w:space="0" w:color="auto"/>
            <w:left w:val="none" w:sz="0" w:space="0" w:color="auto"/>
            <w:bottom w:val="none" w:sz="0" w:space="0" w:color="auto"/>
            <w:right w:val="none" w:sz="0" w:space="0" w:color="auto"/>
          </w:divBdr>
        </w:div>
        <w:div w:id="1920406338">
          <w:marLeft w:val="640"/>
          <w:marRight w:val="0"/>
          <w:marTop w:val="0"/>
          <w:marBottom w:val="0"/>
          <w:divBdr>
            <w:top w:val="none" w:sz="0" w:space="0" w:color="auto"/>
            <w:left w:val="none" w:sz="0" w:space="0" w:color="auto"/>
            <w:bottom w:val="none" w:sz="0" w:space="0" w:color="auto"/>
            <w:right w:val="none" w:sz="0" w:space="0" w:color="auto"/>
          </w:divBdr>
        </w:div>
        <w:div w:id="1949582706">
          <w:marLeft w:val="640"/>
          <w:marRight w:val="0"/>
          <w:marTop w:val="0"/>
          <w:marBottom w:val="0"/>
          <w:divBdr>
            <w:top w:val="none" w:sz="0" w:space="0" w:color="auto"/>
            <w:left w:val="none" w:sz="0" w:space="0" w:color="auto"/>
            <w:bottom w:val="none" w:sz="0" w:space="0" w:color="auto"/>
            <w:right w:val="none" w:sz="0" w:space="0" w:color="auto"/>
          </w:divBdr>
        </w:div>
        <w:div w:id="1979802779">
          <w:marLeft w:val="640"/>
          <w:marRight w:val="0"/>
          <w:marTop w:val="0"/>
          <w:marBottom w:val="0"/>
          <w:divBdr>
            <w:top w:val="none" w:sz="0" w:space="0" w:color="auto"/>
            <w:left w:val="none" w:sz="0" w:space="0" w:color="auto"/>
            <w:bottom w:val="none" w:sz="0" w:space="0" w:color="auto"/>
            <w:right w:val="none" w:sz="0" w:space="0" w:color="auto"/>
          </w:divBdr>
        </w:div>
        <w:div w:id="2043898123">
          <w:marLeft w:val="640"/>
          <w:marRight w:val="0"/>
          <w:marTop w:val="0"/>
          <w:marBottom w:val="0"/>
          <w:divBdr>
            <w:top w:val="none" w:sz="0" w:space="0" w:color="auto"/>
            <w:left w:val="none" w:sz="0" w:space="0" w:color="auto"/>
            <w:bottom w:val="none" w:sz="0" w:space="0" w:color="auto"/>
            <w:right w:val="none" w:sz="0" w:space="0" w:color="auto"/>
          </w:divBdr>
        </w:div>
        <w:div w:id="2078942005">
          <w:marLeft w:val="640"/>
          <w:marRight w:val="0"/>
          <w:marTop w:val="0"/>
          <w:marBottom w:val="0"/>
          <w:divBdr>
            <w:top w:val="none" w:sz="0" w:space="0" w:color="auto"/>
            <w:left w:val="none" w:sz="0" w:space="0" w:color="auto"/>
            <w:bottom w:val="none" w:sz="0" w:space="0" w:color="auto"/>
            <w:right w:val="none" w:sz="0" w:space="0" w:color="auto"/>
          </w:divBdr>
        </w:div>
        <w:div w:id="2100321320">
          <w:marLeft w:val="640"/>
          <w:marRight w:val="0"/>
          <w:marTop w:val="0"/>
          <w:marBottom w:val="0"/>
          <w:divBdr>
            <w:top w:val="none" w:sz="0" w:space="0" w:color="auto"/>
            <w:left w:val="none" w:sz="0" w:space="0" w:color="auto"/>
            <w:bottom w:val="none" w:sz="0" w:space="0" w:color="auto"/>
            <w:right w:val="none" w:sz="0" w:space="0" w:color="auto"/>
          </w:divBdr>
        </w:div>
        <w:div w:id="2141264827">
          <w:marLeft w:val="640"/>
          <w:marRight w:val="0"/>
          <w:marTop w:val="0"/>
          <w:marBottom w:val="0"/>
          <w:divBdr>
            <w:top w:val="none" w:sz="0" w:space="0" w:color="auto"/>
            <w:left w:val="none" w:sz="0" w:space="0" w:color="auto"/>
            <w:bottom w:val="none" w:sz="0" w:space="0" w:color="auto"/>
            <w:right w:val="none" w:sz="0" w:space="0" w:color="auto"/>
          </w:divBdr>
        </w:div>
      </w:divsChild>
    </w:div>
    <w:div w:id="827863469">
      <w:marLeft w:val="640"/>
      <w:marRight w:val="0"/>
      <w:marTop w:val="0"/>
      <w:marBottom w:val="0"/>
      <w:divBdr>
        <w:top w:val="none" w:sz="0" w:space="0" w:color="auto"/>
        <w:left w:val="none" w:sz="0" w:space="0" w:color="auto"/>
        <w:bottom w:val="none" w:sz="0" w:space="0" w:color="auto"/>
        <w:right w:val="none" w:sz="0" w:space="0" w:color="auto"/>
      </w:divBdr>
    </w:div>
    <w:div w:id="828249832">
      <w:marLeft w:val="640"/>
      <w:marRight w:val="0"/>
      <w:marTop w:val="0"/>
      <w:marBottom w:val="0"/>
      <w:divBdr>
        <w:top w:val="none" w:sz="0" w:space="0" w:color="auto"/>
        <w:left w:val="none" w:sz="0" w:space="0" w:color="auto"/>
        <w:bottom w:val="none" w:sz="0" w:space="0" w:color="auto"/>
        <w:right w:val="none" w:sz="0" w:space="0" w:color="auto"/>
      </w:divBdr>
    </w:div>
    <w:div w:id="829445118">
      <w:marLeft w:val="640"/>
      <w:marRight w:val="0"/>
      <w:marTop w:val="0"/>
      <w:marBottom w:val="0"/>
      <w:divBdr>
        <w:top w:val="none" w:sz="0" w:space="0" w:color="auto"/>
        <w:left w:val="none" w:sz="0" w:space="0" w:color="auto"/>
        <w:bottom w:val="none" w:sz="0" w:space="0" w:color="auto"/>
        <w:right w:val="none" w:sz="0" w:space="0" w:color="auto"/>
      </w:divBdr>
    </w:div>
    <w:div w:id="829907133">
      <w:marLeft w:val="640"/>
      <w:marRight w:val="0"/>
      <w:marTop w:val="0"/>
      <w:marBottom w:val="0"/>
      <w:divBdr>
        <w:top w:val="none" w:sz="0" w:space="0" w:color="auto"/>
        <w:left w:val="none" w:sz="0" w:space="0" w:color="auto"/>
        <w:bottom w:val="none" w:sz="0" w:space="0" w:color="auto"/>
        <w:right w:val="none" w:sz="0" w:space="0" w:color="auto"/>
      </w:divBdr>
    </w:div>
    <w:div w:id="831026209">
      <w:marLeft w:val="640"/>
      <w:marRight w:val="0"/>
      <w:marTop w:val="0"/>
      <w:marBottom w:val="0"/>
      <w:divBdr>
        <w:top w:val="none" w:sz="0" w:space="0" w:color="auto"/>
        <w:left w:val="none" w:sz="0" w:space="0" w:color="auto"/>
        <w:bottom w:val="none" w:sz="0" w:space="0" w:color="auto"/>
        <w:right w:val="none" w:sz="0" w:space="0" w:color="auto"/>
      </w:divBdr>
    </w:div>
    <w:div w:id="831407259">
      <w:marLeft w:val="640"/>
      <w:marRight w:val="0"/>
      <w:marTop w:val="0"/>
      <w:marBottom w:val="0"/>
      <w:divBdr>
        <w:top w:val="none" w:sz="0" w:space="0" w:color="auto"/>
        <w:left w:val="none" w:sz="0" w:space="0" w:color="auto"/>
        <w:bottom w:val="none" w:sz="0" w:space="0" w:color="auto"/>
        <w:right w:val="none" w:sz="0" w:space="0" w:color="auto"/>
      </w:divBdr>
    </w:div>
    <w:div w:id="831945377">
      <w:marLeft w:val="640"/>
      <w:marRight w:val="0"/>
      <w:marTop w:val="0"/>
      <w:marBottom w:val="0"/>
      <w:divBdr>
        <w:top w:val="none" w:sz="0" w:space="0" w:color="auto"/>
        <w:left w:val="none" w:sz="0" w:space="0" w:color="auto"/>
        <w:bottom w:val="none" w:sz="0" w:space="0" w:color="auto"/>
        <w:right w:val="none" w:sz="0" w:space="0" w:color="auto"/>
      </w:divBdr>
    </w:div>
    <w:div w:id="832330379">
      <w:marLeft w:val="640"/>
      <w:marRight w:val="0"/>
      <w:marTop w:val="0"/>
      <w:marBottom w:val="0"/>
      <w:divBdr>
        <w:top w:val="none" w:sz="0" w:space="0" w:color="auto"/>
        <w:left w:val="none" w:sz="0" w:space="0" w:color="auto"/>
        <w:bottom w:val="none" w:sz="0" w:space="0" w:color="auto"/>
        <w:right w:val="none" w:sz="0" w:space="0" w:color="auto"/>
      </w:divBdr>
    </w:div>
    <w:div w:id="833837549">
      <w:marLeft w:val="640"/>
      <w:marRight w:val="0"/>
      <w:marTop w:val="0"/>
      <w:marBottom w:val="0"/>
      <w:divBdr>
        <w:top w:val="none" w:sz="0" w:space="0" w:color="auto"/>
        <w:left w:val="none" w:sz="0" w:space="0" w:color="auto"/>
        <w:bottom w:val="none" w:sz="0" w:space="0" w:color="auto"/>
        <w:right w:val="none" w:sz="0" w:space="0" w:color="auto"/>
      </w:divBdr>
    </w:div>
    <w:div w:id="834878645">
      <w:marLeft w:val="640"/>
      <w:marRight w:val="0"/>
      <w:marTop w:val="0"/>
      <w:marBottom w:val="0"/>
      <w:divBdr>
        <w:top w:val="none" w:sz="0" w:space="0" w:color="auto"/>
        <w:left w:val="none" w:sz="0" w:space="0" w:color="auto"/>
        <w:bottom w:val="none" w:sz="0" w:space="0" w:color="auto"/>
        <w:right w:val="none" w:sz="0" w:space="0" w:color="auto"/>
      </w:divBdr>
    </w:div>
    <w:div w:id="835073443">
      <w:marLeft w:val="640"/>
      <w:marRight w:val="0"/>
      <w:marTop w:val="0"/>
      <w:marBottom w:val="0"/>
      <w:divBdr>
        <w:top w:val="none" w:sz="0" w:space="0" w:color="auto"/>
        <w:left w:val="none" w:sz="0" w:space="0" w:color="auto"/>
        <w:bottom w:val="none" w:sz="0" w:space="0" w:color="auto"/>
        <w:right w:val="none" w:sz="0" w:space="0" w:color="auto"/>
      </w:divBdr>
    </w:div>
    <w:div w:id="835801321">
      <w:bodyDiv w:val="1"/>
      <w:marLeft w:val="0"/>
      <w:marRight w:val="0"/>
      <w:marTop w:val="0"/>
      <w:marBottom w:val="0"/>
      <w:divBdr>
        <w:top w:val="none" w:sz="0" w:space="0" w:color="auto"/>
        <w:left w:val="none" w:sz="0" w:space="0" w:color="auto"/>
        <w:bottom w:val="none" w:sz="0" w:space="0" w:color="auto"/>
        <w:right w:val="none" w:sz="0" w:space="0" w:color="auto"/>
      </w:divBdr>
      <w:divsChild>
        <w:div w:id="11806485">
          <w:marLeft w:val="640"/>
          <w:marRight w:val="0"/>
          <w:marTop w:val="0"/>
          <w:marBottom w:val="0"/>
          <w:divBdr>
            <w:top w:val="none" w:sz="0" w:space="0" w:color="auto"/>
            <w:left w:val="none" w:sz="0" w:space="0" w:color="auto"/>
            <w:bottom w:val="none" w:sz="0" w:space="0" w:color="auto"/>
            <w:right w:val="none" w:sz="0" w:space="0" w:color="auto"/>
          </w:divBdr>
        </w:div>
        <w:div w:id="49350407">
          <w:marLeft w:val="640"/>
          <w:marRight w:val="0"/>
          <w:marTop w:val="0"/>
          <w:marBottom w:val="0"/>
          <w:divBdr>
            <w:top w:val="none" w:sz="0" w:space="0" w:color="auto"/>
            <w:left w:val="none" w:sz="0" w:space="0" w:color="auto"/>
            <w:bottom w:val="none" w:sz="0" w:space="0" w:color="auto"/>
            <w:right w:val="none" w:sz="0" w:space="0" w:color="auto"/>
          </w:divBdr>
        </w:div>
        <w:div w:id="50882619">
          <w:marLeft w:val="640"/>
          <w:marRight w:val="0"/>
          <w:marTop w:val="0"/>
          <w:marBottom w:val="0"/>
          <w:divBdr>
            <w:top w:val="none" w:sz="0" w:space="0" w:color="auto"/>
            <w:left w:val="none" w:sz="0" w:space="0" w:color="auto"/>
            <w:bottom w:val="none" w:sz="0" w:space="0" w:color="auto"/>
            <w:right w:val="none" w:sz="0" w:space="0" w:color="auto"/>
          </w:divBdr>
        </w:div>
        <w:div w:id="64376225">
          <w:marLeft w:val="640"/>
          <w:marRight w:val="0"/>
          <w:marTop w:val="0"/>
          <w:marBottom w:val="0"/>
          <w:divBdr>
            <w:top w:val="none" w:sz="0" w:space="0" w:color="auto"/>
            <w:left w:val="none" w:sz="0" w:space="0" w:color="auto"/>
            <w:bottom w:val="none" w:sz="0" w:space="0" w:color="auto"/>
            <w:right w:val="none" w:sz="0" w:space="0" w:color="auto"/>
          </w:divBdr>
        </w:div>
        <w:div w:id="76444308">
          <w:marLeft w:val="640"/>
          <w:marRight w:val="0"/>
          <w:marTop w:val="0"/>
          <w:marBottom w:val="0"/>
          <w:divBdr>
            <w:top w:val="none" w:sz="0" w:space="0" w:color="auto"/>
            <w:left w:val="none" w:sz="0" w:space="0" w:color="auto"/>
            <w:bottom w:val="none" w:sz="0" w:space="0" w:color="auto"/>
            <w:right w:val="none" w:sz="0" w:space="0" w:color="auto"/>
          </w:divBdr>
        </w:div>
        <w:div w:id="93745348">
          <w:marLeft w:val="640"/>
          <w:marRight w:val="0"/>
          <w:marTop w:val="0"/>
          <w:marBottom w:val="0"/>
          <w:divBdr>
            <w:top w:val="none" w:sz="0" w:space="0" w:color="auto"/>
            <w:left w:val="none" w:sz="0" w:space="0" w:color="auto"/>
            <w:bottom w:val="none" w:sz="0" w:space="0" w:color="auto"/>
            <w:right w:val="none" w:sz="0" w:space="0" w:color="auto"/>
          </w:divBdr>
        </w:div>
        <w:div w:id="117188319">
          <w:marLeft w:val="640"/>
          <w:marRight w:val="0"/>
          <w:marTop w:val="0"/>
          <w:marBottom w:val="0"/>
          <w:divBdr>
            <w:top w:val="none" w:sz="0" w:space="0" w:color="auto"/>
            <w:left w:val="none" w:sz="0" w:space="0" w:color="auto"/>
            <w:bottom w:val="none" w:sz="0" w:space="0" w:color="auto"/>
            <w:right w:val="none" w:sz="0" w:space="0" w:color="auto"/>
          </w:divBdr>
        </w:div>
        <w:div w:id="148594756">
          <w:marLeft w:val="640"/>
          <w:marRight w:val="0"/>
          <w:marTop w:val="0"/>
          <w:marBottom w:val="0"/>
          <w:divBdr>
            <w:top w:val="none" w:sz="0" w:space="0" w:color="auto"/>
            <w:left w:val="none" w:sz="0" w:space="0" w:color="auto"/>
            <w:bottom w:val="none" w:sz="0" w:space="0" w:color="auto"/>
            <w:right w:val="none" w:sz="0" w:space="0" w:color="auto"/>
          </w:divBdr>
        </w:div>
        <w:div w:id="190798965">
          <w:marLeft w:val="640"/>
          <w:marRight w:val="0"/>
          <w:marTop w:val="0"/>
          <w:marBottom w:val="0"/>
          <w:divBdr>
            <w:top w:val="none" w:sz="0" w:space="0" w:color="auto"/>
            <w:left w:val="none" w:sz="0" w:space="0" w:color="auto"/>
            <w:bottom w:val="none" w:sz="0" w:space="0" w:color="auto"/>
            <w:right w:val="none" w:sz="0" w:space="0" w:color="auto"/>
          </w:divBdr>
        </w:div>
        <w:div w:id="199518988">
          <w:marLeft w:val="640"/>
          <w:marRight w:val="0"/>
          <w:marTop w:val="0"/>
          <w:marBottom w:val="0"/>
          <w:divBdr>
            <w:top w:val="none" w:sz="0" w:space="0" w:color="auto"/>
            <w:left w:val="none" w:sz="0" w:space="0" w:color="auto"/>
            <w:bottom w:val="none" w:sz="0" w:space="0" w:color="auto"/>
            <w:right w:val="none" w:sz="0" w:space="0" w:color="auto"/>
          </w:divBdr>
        </w:div>
        <w:div w:id="257370593">
          <w:marLeft w:val="640"/>
          <w:marRight w:val="0"/>
          <w:marTop w:val="0"/>
          <w:marBottom w:val="0"/>
          <w:divBdr>
            <w:top w:val="none" w:sz="0" w:space="0" w:color="auto"/>
            <w:left w:val="none" w:sz="0" w:space="0" w:color="auto"/>
            <w:bottom w:val="none" w:sz="0" w:space="0" w:color="auto"/>
            <w:right w:val="none" w:sz="0" w:space="0" w:color="auto"/>
          </w:divBdr>
        </w:div>
        <w:div w:id="264117543">
          <w:marLeft w:val="640"/>
          <w:marRight w:val="0"/>
          <w:marTop w:val="0"/>
          <w:marBottom w:val="0"/>
          <w:divBdr>
            <w:top w:val="none" w:sz="0" w:space="0" w:color="auto"/>
            <w:left w:val="none" w:sz="0" w:space="0" w:color="auto"/>
            <w:bottom w:val="none" w:sz="0" w:space="0" w:color="auto"/>
            <w:right w:val="none" w:sz="0" w:space="0" w:color="auto"/>
          </w:divBdr>
        </w:div>
        <w:div w:id="340544744">
          <w:marLeft w:val="640"/>
          <w:marRight w:val="0"/>
          <w:marTop w:val="0"/>
          <w:marBottom w:val="0"/>
          <w:divBdr>
            <w:top w:val="none" w:sz="0" w:space="0" w:color="auto"/>
            <w:left w:val="none" w:sz="0" w:space="0" w:color="auto"/>
            <w:bottom w:val="none" w:sz="0" w:space="0" w:color="auto"/>
            <w:right w:val="none" w:sz="0" w:space="0" w:color="auto"/>
          </w:divBdr>
        </w:div>
        <w:div w:id="347759039">
          <w:marLeft w:val="640"/>
          <w:marRight w:val="0"/>
          <w:marTop w:val="0"/>
          <w:marBottom w:val="0"/>
          <w:divBdr>
            <w:top w:val="none" w:sz="0" w:space="0" w:color="auto"/>
            <w:left w:val="none" w:sz="0" w:space="0" w:color="auto"/>
            <w:bottom w:val="none" w:sz="0" w:space="0" w:color="auto"/>
            <w:right w:val="none" w:sz="0" w:space="0" w:color="auto"/>
          </w:divBdr>
        </w:div>
        <w:div w:id="361319859">
          <w:marLeft w:val="640"/>
          <w:marRight w:val="0"/>
          <w:marTop w:val="0"/>
          <w:marBottom w:val="0"/>
          <w:divBdr>
            <w:top w:val="none" w:sz="0" w:space="0" w:color="auto"/>
            <w:left w:val="none" w:sz="0" w:space="0" w:color="auto"/>
            <w:bottom w:val="none" w:sz="0" w:space="0" w:color="auto"/>
            <w:right w:val="none" w:sz="0" w:space="0" w:color="auto"/>
          </w:divBdr>
        </w:div>
        <w:div w:id="415902899">
          <w:marLeft w:val="640"/>
          <w:marRight w:val="0"/>
          <w:marTop w:val="0"/>
          <w:marBottom w:val="0"/>
          <w:divBdr>
            <w:top w:val="none" w:sz="0" w:space="0" w:color="auto"/>
            <w:left w:val="none" w:sz="0" w:space="0" w:color="auto"/>
            <w:bottom w:val="none" w:sz="0" w:space="0" w:color="auto"/>
            <w:right w:val="none" w:sz="0" w:space="0" w:color="auto"/>
          </w:divBdr>
        </w:div>
        <w:div w:id="424963990">
          <w:marLeft w:val="640"/>
          <w:marRight w:val="0"/>
          <w:marTop w:val="0"/>
          <w:marBottom w:val="0"/>
          <w:divBdr>
            <w:top w:val="none" w:sz="0" w:space="0" w:color="auto"/>
            <w:left w:val="none" w:sz="0" w:space="0" w:color="auto"/>
            <w:bottom w:val="none" w:sz="0" w:space="0" w:color="auto"/>
            <w:right w:val="none" w:sz="0" w:space="0" w:color="auto"/>
          </w:divBdr>
        </w:div>
        <w:div w:id="436873328">
          <w:marLeft w:val="640"/>
          <w:marRight w:val="0"/>
          <w:marTop w:val="0"/>
          <w:marBottom w:val="0"/>
          <w:divBdr>
            <w:top w:val="none" w:sz="0" w:space="0" w:color="auto"/>
            <w:left w:val="none" w:sz="0" w:space="0" w:color="auto"/>
            <w:bottom w:val="none" w:sz="0" w:space="0" w:color="auto"/>
            <w:right w:val="none" w:sz="0" w:space="0" w:color="auto"/>
          </w:divBdr>
        </w:div>
        <w:div w:id="455176950">
          <w:marLeft w:val="640"/>
          <w:marRight w:val="0"/>
          <w:marTop w:val="0"/>
          <w:marBottom w:val="0"/>
          <w:divBdr>
            <w:top w:val="none" w:sz="0" w:space="0" w:color="auto"/>
            <w:left w:val="none" w:sz="0" w:space="0" w:color="auto"/>
            <w:bottom w:val="none" w:sz="0" w:space="0" w:color="auto"/>
            <w:right w:val="none" w:sz="0" w:space="0" w:color="auto"/>
          </w:divBdr>
        </w:div>
        <w:div w:id="456022841">
          <w:marLeft w:val="640"/>
          <w:marRight w:val="0"/>
          <w:marTop w:val="0"/>
          <w:marBottom w:val="0"/>
          <w:divBdr>
            <w:top w:val="none" w:sz="0" w:space="0" w:color="auto"/>
            <w:left w:val="none" w:sz="0" w:space="0" w:color="auto"/>
            <w:bottom w:val="none" w:sz="0" w:space="0" w:color="auto"/>
            <w:right w:val="none" w:sz="0" w:space="0" w:color="auto"/>
          </w:divBdr>
        </w:div>
        <w:div w:id="456030561">
          <w:marLeft w:val="640"/>
          <w:marRight w:val="0"/>
          <w:marTop w:val="0"/>
          <w:marBottom w:val="0"/>
          <w:divBdr>
            <w:top w:val="none" w:sz="0" w:space="0" w:color="auto"/>
            <w:left w:val="none" w:sz="0" w:space="0" w:color="auto"/>
            <w:bottom w:val="none" w:sz="0" w:space="0" w:color="auto"/>
            <w:right w:val="none" w:sz="0" w:space="0" w:color="auto"/>
          </w:divBdr>
        </w:div>
        <w:div w:id="510031230">
          <w:marLeft w:val="640"/>
          <w:marRight w:val="0"/>
          <w:marTop w:val="0"/>
          <w:marBottom w:val="0"/>
          <w:divBdr>
            <w:top w:val="none" w:sz="0" w:space="0" w:color="auto"/>
            <w:left w:val="none" w:sz="0" w:space="0" w:color="auto"/>
            <w:bottom w:val="none" w:sz="0" w:space="0" w:color="auto"/>
            <w:right w:val="none" w:sz="0" w:space="0" w:color="auto"/>
          </w:divBdr>
        </w:div>
        <w:div w:id="511653442">
          <w:marLeft w:val="640"/>
          <w:marRight w:val="0"/>
          <w:marTop w:val="0"/>
          <w:marBottom w:val="0"/>
          <w:divBdr>
            <w:top w:val="none" w:sz="0" w:space="0" w:color="auto"/>
            <w:left w:val="none" w:sz="0" w:space="0" w:color="auto"/>
            <w:bottom w:val="none" w:sz="0" w:space="0" w:color="auto"/>
            <w:right w:val="none" w:sz="0" w:space="0" w:color="auto"/>
          </w:divBdr>
        </w:div>
        <w:div w:id="526523099">
          <w:marLeft w:val="640"/>
          <w:marRight w:val="0"/>
          <w:marTop w:val="0"/>
          <w:marBottom w:val="0"/>
          <w:divBdr>
            <w:top w:val="none" w:sz="0" w:space="0" w:color="auto"/>
            <w:left w:val="none" w:sz="0" w:space="0" w:color="auto"/>
            <w:bottom w:val="none" w:sz="0" w:space="0" w:color="auto"/>
            <w:right w:val="none" w:sz="0" w:space="0" w:color="auto"/>
          </w:divBdr>
        </w:div>
        <w:div w:id="550532616">
          <w:marLeft w:val="640"/>
          <w:marRight w:val="0"/>
          <w:marTop w:val="0"/>
          <w:marBottom w:val="0"/>
          <w:divBdr>
            <w:top w:val="none" w:sz="0" w:space="0" w:color="auto"/>
            <w:left w:val="none" w:sz="0" w:space="0" w:color="auto"/>
            <w:bottom w:val="none" w:sz="0" w:space="0" w:color="auto"/>
            <w:right w:val="none" w:sz="0" w:space="0" w:color="auto"/>
          </w:divBdr>
        </w:div>
        <w:div w:id="555746497">
          <w:marLeft w:val="640"/>
          <w:marRight w:val="0"/>
          <w:marTop w:val="0"/>
          <w:marBottom w:val="0"/>
          <w:divBdr>
            <w:top w:val="none" w:sz="0" w:space="0" w:color="auto"/>
            <w:left w:val="none" w:sz="0" w:space="0" w:color="auto"/>
            <w:bottom w:val="none" w:sz="0" w:space="0" w:color="auto"/>
            <w:right w:val="none" w:sz="0" w:space="0" w:color="auto"/>
          </w:divBdr>
        </w:div>
        <w:div w:id="558326929">
          <w:marLeft w:val="640"/>
          <w:marRight w:val="0"/>
          <w:marTop w:val="0"/>
          <w:marBottom w:val="0"/>
          <w:divBdr>
            <w:top w:val="none" w:sz="0" w:space="0" w:color="auto"/>
            <w:left w:val="none" w:sz="0" w:space="0" w:color="auto"/>
            <w:bottom w:val="none" w:sz="0" w:space="0" w:color="auto"/>
            <w:right w:val="none" w:sz="0" w:space="0" w:color="auto"/>
          </w:divBdr>
        </w:div>
        <w:div w:id="606619271">
          <w:marLeft w:val="640"/>
          <w:marRight w:val="0"/>
          <w:marTop w:val="0"/>
          <w:marBottom w:val="0"/>
          <w:divBdr>
            <w:top w:val="none" w:sz="0" w:space="0" w:color="auto"/>
            <w:left w:val="none" w:sz="0" w:space="0" w:color="auto"/>
            <w:bottom w:val="none" w:sz="0" w:space="0" w:color="auto"/>
            <w:right w:val="none" w:sz="0" w:space="0" w:color="auto"/>
          </w:divBdr>
        </w:div>
        <w:div w:id="618797427">
          <w:marLeft w:val="640"/>
          <w:marRight w:val="0"/>
          <w:marTop w:val="0"/>
          <w:marBottom w:val="0"/>
          <w:divBdr>
            <w:top w:val="none" w:sz="0" w:space="0" w:color="auto"/>
            <w:left w:val="none" w:sz="0" w:space="0" w:color="auto"/>
            <w:bottom w:val="none" w:sz="0" w:space="0" w:color="auto"/>
            <w:right w:val="none" w:sz="0" w:space="0" w:color="auto"/>
          </w:divBdr>
        </w:div>
        <w:div w:id="627976059">
          <w:marLeft w:val="640"/>
          <w:marRight w:val="0"/>
          <w:marTop w:val="0"/>
          <w:marBottom w:val="0"/>
          <w:divBdr>
            <w:top w:val="none" w:sz="0" w:space="0" w:color="auto"/>
            <w:left w:val="none" w:sz="0" w:space="0" w:color="auto"/>
            <w:bottom w:val="none" w:sz="0" w:space="0" w:color="auto"/>
            <w:right w:val="none" w:sz="0" w:space="0" w:color="auto"/>
          </w:divBdr>
        </w:div>
        <w:div w:id="664363495">
          <w:marLeft w:val="640"/>
          <w:marRight w:val="0"/>
          <w:marTop w:val="0"/>
          <w:marBottom w:val="0"/>
          <w:divBdr>
            <w:top w:val="none" w:sz="0" w:space="0" w:color="auto"/>
            <w:left w:val="none" w:sz="0" w:space="0" w:color="auto"/>
            <w:bottom w:val="none" w:sz="0" w:space="0" w:color="auto"/>
            <w:right w:val="none" w:sz="0" w:space="0" w:color="auto"/>
          </w:divBdr>
        </w:div>
        <w:div w:id="674922278">
          <w:marLeft w:val="640"/>
          <w:marRight w:val="0"/>
          <w:marTop w:val="0"/>
          <w:marBottom w:val="0"/>
          <w:divBdr>
            <w:top w:val="none" w:sz="0" w:space="0" w:color="auto"/>
            <w:left w:val="none" w:sz="0" w:space="0" w:color="auto"/>
            <w:bottom w:val="none" w:sz="0" w:space="0" w:color="auto"/>
            <w:right w:val="none" w:sz="0" w:space="0" w:color="auto"/>
          </w:divBdr>
        </w:div>
        <w:div w:id="680745005">
          <w:marLeft w:val="640"/>
          <w:marRight w:val="0"/>
          <w:marTop w:val="0"/>
          <w:marBottom w:val="0"/>
          <w:divBdr>
            <w:top w:val="none" w:sz="0" w:space="0" w:color="auto"/>
            <w:left w:val="none" w:sz="0" w:space="0" w:color="auto"/>
            <w:bottom w:val="none" w:sz="0" w:space="0" w:color="auto"/>
            <w:right w:val="none" w:sz="0" w:space="0" w:color="auto"/>
          </w:divBdr>
        </w:div>
        <w:div w:id="695161421">
          <w:marLeft w:val="640"/>
          <w:marRight w:val="0"/>
          <w:marTop w:val="0"/>
          <w:marBottom w:val="0"/>
          <w:divBdr>
            <w:top w:val="none" w:sz="0" w:space="0" w:color="auto"/>
            <w:left w:val="none" w:sz="0" w:space="0" w:color="auto"/>
            <w:bottom w:val="none" w:sz="0" w:space="0" w:color="auto"/>
            <w:right w:val="none" w:sz="0" w:space="0" w:color="auto"/>
          </w:divBdr>
        </w:div>
        <w:div w:id="697124798">
          <w:marLeft w:val="640"/>
          <w:marRight w:val="0"/>
          <w:marTop w:val="0"/>
          <w:marBottom w:val="0"/>
          <w:divBdr>
            <w:top w:val="none" w:sz="0" w:space="0" w:color="auto"/>
            <w:left w:val="none" w:sz="0" w:space="0" w:color="auto"/>
            <w:bottom w:val="none" w:sz="0" w:space="0" w:color="auto"/>
            <w:right w:val="none" w:sz="0" w:space="0" w:color="auto"/>
          </w:divBdr>
        </w:div>
        <w:div w:id="730080601">
          <w:marLeft w:val="640"/>
          <w:marRight w:val="0"/>
          <w:marTop w:val="0"/>
          <w:marBottom w:val="0"/>
          <w:divBdr>
            <w:top w:val="none" w:sz="0" w:space="0" w:color="auto"/>
            <w:left w:val="none" w:sz="0" w:space="0" w:color="auto"/>
            <w:bottom w:val="none" w:sz="0" w:space="0" w:color="auto"/>
            <w:right w:val="none" w:sz="0" w:space="0" w:color="auto"/>
          </w:divBdr>
        </w:div>
        <w:div w:id="785589031">
          <w:marLeft w:val="640"/>
          <w:marRight w:val="0"/>
          <w:marTop w:val="0"/>
          <w:marBottom w:val="0"/>
          <w:divBdr>
            <w:top w:val="none" w:sz="0" w:space="0" w:color="auto"/>
            <w:left w:val="none" w:sz="0" w:space="0" w:color="auto"/>
            <w:bottom w:val="none" w:sz="0" w:space="0" w:color="auto"/>
            <w:right w:val="none" w:sz="0" w:space="0" w:color="auto"/>
          </w:divBdr>
        </w:div>
        <w:div w:id="833567964">
          <w:marLeft w:val="640"/>
          <w:marRight w:val="0"/>
          <w:marTop w:val="0"/>
          <w:marBottom w:val="0"/>
          <w:divBdr>
            <w:top w:val="none" w:sz="0" w:space="0" w:color="auto"/>
            <w:left w:val="none" w:sz="0" w:space="0" w:color="auto"/>
            <w:bottom w:val="none" w:sz="0" w:space="0" w:color="auto"/>
            <w:right w:val="none" w:sz="0" w:space="0" w:color="auto"/>
          </w:divBdr>
        </w:div>
        <w:div w:id="869220408">
          <w:marLeft w:val="640"/>
          <w:marRight w:val="0"/>
          <w:marTop w:val="0"/>
          <w:marBottom w:val="0"/>
          <w:divBdr>
            <w:top w:val="none" w:sz="0" w:space="0" w:color="auto"/>
            <w:left w:val="none" w:sz="0" w:space="0" w:color="auto"/>
            <w:bottom w:val="none" w:sz="0" w:space="0" w:color="auto"/>
            <w:right w:val="none" w:sz="0" w:space="0" w:color="auto"/>
          </w:divBdr>
        </w:div>
        <w:div w:id="931007510">
          <w:marLeft w:val="640"/>
          <w:marRight w:val="0"/>
          <w:marTop w:val="0"/>
          <w:marBottom w:val="0"/>
          <w:divBdr>
            <w:top w:val="none" w:sz="0" w:space="0" w:color="auto"/>
            <w:left w:val="none" w:sz="0" w:space="0" w:color="auto"/>
            <w:bottom w:val="none" w:sz="0" w:space="0" w:color="auto"/>
            <w:right w:val="none" w:sz="0" w:space="0" w:color="auto"/>
          </w:divBdr>
        </w:div>
        <w:div w:id="998073401">
          <w:marLeft w:val="640"/>
          <w:marRight w:val="0"/>
          <w:marTop w:val="0"/>
          <w:marBottom w:val="0"/>
          <w:divBdr>
            <w:top w:val="none" w:sz="0" w:space="0" w:color="auto"/>
            <w:left w:val="none" w:sz="0" w:space="0" w:color="auto"/>
            <w:bottom w:val="none" w:sz="0" w:space="0" w:color="auto"/>
            <w:right w:val="none" w:sz="0" w:space="0" w:color="auto"/>
          </w:divBdr>
        </w:div>
        <w:div w:id="1008606804">
          <w:marLeft w:val="640"/>
          <w:marRight w:val="0"/>
          <w:marTop w:val="0"/>
          <w:marBottom w:val="0"/>
          <w:divBdr>
            <w:top w:val="none" w:sz="0" w:space="0" w:color="auto"/>
            <w:left w:val="none" w:sz="0" w:space="0" w:color="auto"/>
            <w:bottom w:val="none" w:sz="0" w:space="0" w:color="auto"/>
            <w:right w:val="none" w:sz="0" w:space="0" w:color="auto"/>
          </w:divBdr>
        </w:div>
        <w:div w:id="1025523213">
          <w:marLeft w:val="640"/>
          <w:marRight w:val="0"/>
          <w:marTop w:val="0"/>
          <w:marBottom w:val="0"/>
          <w:divBdr>
            <w:top w:val="none" w:sz="0" w:space="0" w:color="auto"/>
            <w:left w:val="none" w:sz="0" w:space="0" w:color="auto"/>
            <w:bottom w:val="none" w:sz="0" w:space="0" w:color="auto"/>
            <w:right w:val="none" w:sz="0" w:space="0" w:color="auto"/>
          </w:divBdr>
        </w:div>
        <w:div w:id="1042167319">
          <w:marLeft w:val="640"/>
          <w:marRight w:val="0"/>
          <w:marTop w:val="0"/>
          <w:marBottom w:val="0"/>
          <w:divBdr>
            <w:top w:val="none" w:sz="0" w:space="0" w:color="auto"/>
            <w:left w:val="none" w:sz="0" w:space="0" w:color="auto"/>
            <w:bottom w:val="none" w:sz="0" w:space="0" w:color="auto"/>
            <w:right w:val="none" w:sz="0" w:space="0" w:color="auto"/>
          </w:divBdr>
        </w:div>
        <w:div w:id="1046174925">
          <w:marLeft w:val="640"/>
          <w:marRight w:val="0"/>
          <w:marTop w:val="0"/>
          <w:marBottom w:val="0"/>
          <w:divBdr>
            <w:top w:val="none" w:sz="0" w:space="0" w:color="auto"/>
            <w:left w:val="none" w:sz="0" w:space="0" w:color="auto"/>
            <w:bottom w:val="none" w:sz="0" w:space="0" w:color="auto"/>
            <w:right w:val="none" w:sz="0" w:space="0" w:color="auto"/>
          </w:divBdr>
        </w:div>
        <w:div w:id="1051853137">
          <w:marLeft w:val="640"/>
          <w:marRight w:val="0"/>
          <w:marTop w:val="0"/>
          <w:marBottom w:val="0"/>
          <w:divBdr>
            <w:top w:val="none" w:sz="0" w:space="0" w:color="auto"/>
            <w:left w:val="none" w:sz="0" w:space="0" w:color="auto"/>
            <w:bottom w:val="none" w:sz="0" w:space="0" w:color="auto"/>
            <w:right w:val="none" w:sz="0" w:space="0" w:color="auto"/>
          </w:divBdr>
        </w:div>
        <w:div w:id="1087262768">
          <w:marLeft w:val="640"/>
          <w:marRight w:val="0"/>
          <w:marTop w:val="0"/>
          <w:marBottom w:val="0"/>
          <w:divBdr>
            <w:top w:val="none" w:sz="0" w:space="0" w:color="auto"/>
            <w:left w:val="none" w:sz="0" w:space="0" w:color="auto"/>
            <w:bottom w:val="none" w:sz="0" w:space="0" w:color="auto"/>
            <w:right w:val="none" w:sz="0" w:space="0" w:color="auto"/>
          </w:divBdr>
        </w:div>
        <w:div w:id="1113206528">
          <w:marLeft w:val="640"/>
          <w:marRight w:val="0"/>
          <w:marTop w:val="0"/>
          <w:marBottom w:val="0"/>
          <w:divBdr>
            <w:top w:val="none" w:sz="0" w:space="0" w:color="auto"/>
            <w:left w:val="none" w:sz="0" w:space="0" w:color="auto"/>
            <w:bottom w:val="none" w:sz="0" w:space="0" w:color="auto"/>
            <w:right w:val="none" w:sz="0" w:space="0" w:color="auto"/>
          </w:divBdr>
        </w:div>
        <w:div w:id="1124466846">
          <w:marLeft w:val="640"/>
          <w:marRight w:val="0"/>
          <w:marTop w:val="0"/>
          <w:marBottom w:val="0"/>
          <w:divBdr>
            <w:top w:val="none" w:sz="0" w:space="0" w:color="auto"/>
            <w:left w:val="none" w:sz="0" w:space="0" w:color="auto"/>
            <w:bottom w:val="none" w:sz="0" w:space="0" w:color="auto"/>
            <w:right w:val="none" w:sz="0" w:space="0" w:color="auto"/>
          </w:divBdr>
        </w:div>
        <w:div w:id="1176728563">
          <w:marLeft w:val="640"/>
          <w:marRight w:val="0"/>
          <w:marTop w:val="0"/>
          <w:marBottom w:val="0"/>
          <w:divBdr>
            <w:top w:val="none" w:sz="0" w:space="0" w:color="auto"/>
            <w:left w:val="none" w:sz="0" w:space="0" w:color="auto"/>
            <w:bottom w:val="none" w:sz="0" w:space="0" w:color="auto"/>
            <w:right w:val="none" w:sz="0" w:space="0" w:color="auto"/>
          </w:divBdr>
        </w:div>
        <w:div w:id="1196188656">
          <w:marLeft w:val="640"/>
          <w:marRight w:val="0"/>
          <w:marTop w:val="0"/>
          <w:marBottom w:val="0"/>
          <w:divBdr>
            <w:top w:val="none" w:sz="0" w:space="0" w:color="auto"/>
            <w:left w:val="none" w:sz="0" w:space="0" w:color="auto"/>
            <w:bottom w:val="none" w:sz="0" w:space="0" w:color="auto"/>
            <w:right w:val="none" w:sz="0" w:space="0" w:color="auto"/>
          </w:divBdr>
        </w:div>
        <w:div w:id="1223057494">
          <w:marLeft w:val="640"/>
          <w:marRight w:val="0"/>
          <w:marTop w:val="0"/>
          <w:marBottom w:val="0"/>
          <w:divBdr>
            <w:top w:val="none" w:sz="0" w:space="0" w:color="auto"/>
            <w:left w:val="none" w:sz="0" w:space="0" w:color="auto"/>
            <w:bottom w:val="none" w:sz="0" w:space="0" w:color="auto"/>
            <w:right w:val="none" w:sz="0" w:space="0" w:color="auto"/>
          </w:divBdr>
        </w:div>
        <w:div w:id="1273393387">
          <w:marLeft w:val="640"/>
          <w:marRight w:val="0"/>
          <w:marTop w:val="0"/>
          <w:marBottom w:val="0"/>
          <w:divBdr>
            <w:top w:val="none" w:sz="0" w:space="0" w:color="auto"/>
            <w:left w:val="none" w:sz="0" w:space="0" w:color="auto"/>
            <w:bottom w:val="none" w:sz="0" w:space="0" w:color="auto"/>
            <w:right w:val="none" w:sz="0" w:space="0" w:color="auto"/>
          </w:divBdr>
        </w:div>
        <w:div w:id="1343359392">
          <w:marLeft w:val="640"/>
          <w:marRight w:val="0"/>
          <w:marTop w:val="0"/>
          <w:marBottom w:val="0"/>
          <w:divBdr>
            <w:top w:val="none" w:sz="0" w:space="0" w:color="auto"/>
            <w:left w:val="none" w:sz="0" w:space="0" w:color="auto"/>
            <w:bottom w:val="none" w:sz="0" w:space="0" w:color="auto"/>
            <w:right w:val="none" w:sz="0" w:space="0" w:color="auto"/>
          </w:divBdr>
        </w:div>
        <w:div w:id="1446076448">
          <w:marLeft w:val="640"/>
          <w:marRight w:val="0"/>
          <w:marTop w:val="0"/>
          <w:marBottom w:val="0"/>
          <w:divBdr>
            <w:top w:val="none" w:sz="0" w:space="0" w:color="auto"/>
            <w:left w:val="none" w:sz="0" w:space="0" w:color="auto"/>
            <w:bottom w:val="none" w:sz="0" w:space="0" w:color="auto"/>
            <w:right w:val="none" w:sz="0" w:space="0" w:color="auto"/>
          </w:divBdr>
        </w:div>
        <w:div w:id="1512909619">
          <w:marLeft w:val="640"/>
          <w:marRight w:val="0"/>
          <w:marTop w:val="0"/>
          <w:marBottom w:val="0"/>
          <w:divBdr>
            <w:top w:val="none" w:sz="0" w:space="0" w:color="auto"/>
            <w:left w:val="none" w:sz="0" w:space="0" w:color="auto"/>
            <w:bottom w:val="none" w:sz="0" w:space="0" w:color="auto"/>
            <w:right w:val="none" w:sz="0" w:space="0" w:color="auto"/>
          </w:divBdr>
        </w:div>
        <w:div w:id="1527063007">
          <w:marLeft w:val="640"/>
          <w:marRight w:val="0"/>
          <w:marTop w:val="0"/>
          <w:marBottom w:val="0"/>
          <w:divBdr>
            <w:top w:val="none" w:sz="0" w:space="0" w:color="auto"/>
            <w:left w:val="none" w:sz="0" w:space="0" w:color="auto"/>
            <w:bottom w:val="none" w:sz="0" w:space="0" w:color="auto"/>
            <w:right w:val="none" w:sz="0" w:space="0" w:color="auto"/>
          </w:divBdr>
        </w:div>
        <w:div w:id="1622489228">
          <w:marLeft w:val="640"/>
          <w:marRight w:val="0"/>
          <w:marTop w:val="0"/>
          <w:marBottom w:val="0"/>
          <w:divBdr>
            <w:top w:val="none" w:sz="0" w:space="0" w:color="auto"/>
            <w:left w:val="none" w:sz="0" w:space="0" w:color="auto"/>
            <w:bottom w:val="none" w:sz="0" w:space="0" w:color="auto"/>
            <w:right w:val="none" w:sz="0" w:space="0" w:color="auto"/>
          </w:divBdr>
        </w:div>
        <w:div w:id="1670981196">
          <w:marLeft w:val="640"/>
          <w:marRight w:val="0"/>
          <w:marTop w:val="0"/>
          <w:marBottom w:val="0"/>
          <w:divBdr>
            <w:top w:val="none" w:sz="0" w:space="0" w:color="auto"/>
            <w:left w:val="none" w:sz="0" w:space="0" w:color="auto"/>
            <w:bottom w:val="none" w:sz="0" w:space="0" w:color="auto"/>
            <w:right w:val="none" w:sz="0" w:space="0" w:color="auto"/>
          </w:divBdr>
        </w:div>
        <w:div w:id="1686906601">
          <w:marLeft w:val="640"/>
          <w:marRight w:val="0"/>
          <w:marTop w:val="0"/>
          <w:marBottom w:val="0"/>
          <w:divBdr>
            <w:top w:val="none" w:sz="0" w:space="0" w:color="auto"/>
            <w:left w:val="none" w:sz="0" w:space="0" w:color="auto"/>
            <w:bottom w:val="none" w:sz="0" w:space="0" w:color="auto"/>
            <w:right w:val="none" w:sz="0" w:space="0" w:color="auto"/>
          </w:divBdr>
        </w:div>
        <w:div w:id="1714961956">
          <w:marLeft w:val="640"/>
          <w:marRight w:val="0"/>
          <w:marTop w:val="0"/>
          <w:marBottom w:val="0"/>
          <w:divBdr>
            <w:top w:val="none" w:sz="0" w:space="0" w:color="auto"/>
            <w:left w:val="none" w:sz="0" w:space="0" w:color="auto"/>
            <w:bottom w:val="none" w:sz="0" w:space="0" w:color="auto"/>
            <w:right w:val="none" w:sz="0" w:space="0" w:color="auto"/>
          </w:divBdr>
        </w:div>
        <w:div w:id="1783111323">
          <w:marLeft w:val="640"/>
          <w:marRight w:val="0"/>
          <w:marTop w:val="0"/>
          <w:marBottom w:val="0"/>
          <w:divBdr>
            <w:top w:val="none" w:sz="0" w:space="0" w:color="auto"/>
            <w:left w:val="none" w:sz="0" w:space="0" w:color="auto"/>
            <w:bottom w:val="none" w:sz="0" w:space="0" w:color="auto"/>
            <w:right w:val="none" w:sz="0" w:space="0" w:color="auto"/>
          </w:divBdr>
        </w:div>
        <w:div w:id="1840579177">
          <w:marLeft w:val="640"/>
          <w:marRight w:val="0"/>
          <w:marTop w:val="0"/>
          <w:marBottom w:val="0"/>
          <w:divBdr>
            <w:top w:val="none" w:sz="0" w:space="0" w:color="auto"/>
            <w:left w:val="none" w:sz="0" w:space="0" w:color="auto"/>
            <w:bottom w:val="none" w:sz="0" w:space="0" w:color="auto"/>
            <w:right w:val="none" w:sz="0" w:space="0" w:color="auto"/>
          </w:divBdr>
        </w:div>
        <w:div w:id="1867913405">
          <w:marLeft w:val="640"/>
          <w:marRight w:val="0"/>
          <w:marTop w:val="0"/>
          <w:marBottom w:val="0"/>
          <w:divBdr>
            <w:top w:val="none" w:sz="0" w:space="0" w:color="auto"/>
            <w:left w:val="none" w:sz="0" w:space="0" w:color="auto"/>
            <w:bottom w:val="none" w:sz="0" w:space="0" w:color="auto"/>
            <w:right w:val="none" w:sz="0" w:space="0" w:color="auto"/>
          </w:divBdr>
        </w:div>
        <w:div w:id="1929654029">
          <w:marLeft w:val="640"/>
          <w:marRight w:val="0"/>
          <w:marTop w:val="0"/>
          <w:marBottom w:val="0"/>
          <w:divBdr>
            <w:top w:val="none" w:sz="0" w:space="0" w:color="auto"/>
            <w:left w:val="none" w:sz="0" w:space="0" w:color="auto"/>
            <w:bottom w:val="none" w:sz="0" w:space="0" w:color="auto"/>
            <w:right w:val="none" w:sz="0" w:space="0" w:color="auto"/>
          </w:divBdr>
        </w:div>
        <w:div w:id="1973167230">
          <w:marLeft w:val="640"/>
          <w:marRight w:val="0"/>
          <w:marTop w:val="0"/>
          <w:marBottom w:val="0"/>
          <w:divBdr>
            <w:top w:val="none" w:sz="0" w:space="0" w:color="auto"/>
            <w:left w:val="none" w:sz="0" w:space="0" w:color="auto"/>
            <w:bottom w:val="none" w:sz="0" w:space="0" w:color="auto"/>
            <w:right w:val="none" w:sz="0" w:space="0" w:color="auto"/>
          </w:divBdr>
        </w:div>
        <w:div w:id="2046909829">
          <w:marLeft w:val="640"/>
          <w:marRight w:val="0"/>
          <w:marTop w:val="0"/>
          <w:marBottom w:val="0"/>
          <w:divBdr>
            <w:top w:val="none" w:sz="0" w:space="0" w:color="auto"/>
            <w:left w:val="none" w:sz="0" w:space="0" w:color="auto"/>
            <w:bottom w:val="none" w:sz="0" w:space="0" w:color="auto"/>
            <w:right w:val="none" w:sz="0" w:space="0" w:color="auto"/>
          </w:divBdr>
        </w:div>
        <w:div w:id="2114469464">
          <w:marLeft w:val="640"/>
          <w:marRight w:val="0"/>
          <w:marTop w:val="0"/>
          <w:marBottom w:val="0"/>
          <w:divBdr>
            <w:top w:val="none" w:sz="0" w:space="0" w:color="auto"/>
            <w:left w:val="none" w:sz="0" w:space="0" w:color="auto"/>
            <w:bottom w:val="none" w:sz="0" w:space="0" w:color="auto"/>
            <w:right w:val="none" w:sz="0" w:space="0" w:color="auto"/>
          </w:divBdr>
        </w:div>
        <w:div w:id="2137603076">
          <w:marLeft w:val="640"/>
          <w:marRight w:val="0"/>
          <w:marTop w:val="0"/>
          <w:marBottom w:val="0"/>
          <w:divBdr>
            <w:top w:val="none" w:sz="0" w:space="0" w:color="auto"/>
            <w:left w:val="none" w:sz="0" w:space="0" w:color="auto"/>
            <w:bottom w:val="none" w:sz="0" w:space="0" w:color="auto"/>
            <w:right w:val="none" w:sz="0" w:space="0" w:color="auto"/>
          </w:divBdr>
        </w:div>
      </w:divsChild>
    </w:div>
    <w:div w:id="836270290">
      <w:marLeft w:val="640"/>
      <w:marRight w:val="0"/>
      <w:marTop w:val="0"/>
      <w:marBottom w:val="0"/>
      <w:divBdr>
        <w:top w:val="none" w:sz="0" w:space="0" w:color="auto"/>
        <w:left w:val="none" w:sz="0" w:space="0" w:color="auto"/>
        <w:bottom w:val="none" w:sz="0" w:space="0" w:color="auto"/>
        <w:right w:val="none" w:sz="0" w:space="0" w:color="auto"/>
      </w:divBdr>
    </w:div>
    <w:div w:id="836577092">
      <w:marLeft w:val="640"/>
      <w:marRight w:val="0"/>
      <w:marTop w:val="0"/>
      <w:marBottom w:val="0"/>
      <w:divBdr>
        <w:top w:val="none" w:sz="0" w:space="0" w:color="auto"/>
        <w:left w:val="none" w:sz="0" w:space="0" w:color="auto"/>
        <w:bottom w:val="none" w:sz="0" w:space="0" w:color="auto"/>
        <w:right w:val="none" w:sz="0" w:space="0" w:color="auto"/>
      </w:divBdr>
    </w:div>
    <w:div w:id="838737026">
      <w:marLeft w:val="640"/>
      <w:marRight w:val="0"/>
      <w:marTop w:val="0"/>
      <w:marBottom w:val="0"/>
      <w:divBdr>
        <w:top w:val="none" w:sz="0" w:space="0" w:color="auto"/>
        <w:left w:val="none" w:sz="0" w:space="0" w:color="auto"/>
        <w:bottom w:val="none" w:sz="0" w:space="0" w:color="auto"/>
        <w:right w:val="none" w:sz="0" w:space="0" w:color="auto"/>
      </w:divBdr>
    </w:div>
    <w:div w:id="839582682">
      <w:marLeft w:val="640"/>
      <w:marRight w:val="0"/>
      <w:marTop w:val="0"/>
      <w:marBottom w:val="0"/>
      <w:divBdr>
        <w:top w:val="none" w:sz="0" w:space="0" w:color="auto"/>
        <w:left w:val="none" w:sz="0" w:space="0" w:color="auto"/>
        <w:bottom w:val="none" w:sz="0" w:space="0" w:color="auto"/>
        <w:right w:val="none" w:sz="0" w:space="0" w:color="auto"/>
      </w:divBdr>
    </w:div>
    <w:div w:id="839613093">
      <w:bodyDiv w:val="1"/>
      <w:marLeft w:val="0"/>
      <w:marRight w:val="0"/>
      <w:marTop w:val="0"/>
      <w:marBottom w:val="0"/>
      <w:divBdr>
        <w:top w:val="none" w:sz="0" w:space="0" w:color="auto"/>
        <w:left w:val="none" w:sz="0" w:space="0" w:color="auto"/>
        <w:bottom w:val="none" w:sz="0" w:space="0" w:color="auto"/>
        <w:right w:val="none" w:sz="0" w:space="0" w:color="auto"/>
      </w:divBdr>
      <w:divsChild>
        <w:div w:id="150948406">
          <w:marLeft w:val="640"/>
          <w:marRight w:val="0"/>
          <w:marTop w:val="0"/>
          <w:marBottom w:val="0"/>
          <w:divBdr>
            <w:top w:val="none" w:sz="0" w:space="0" w:color="auto"/>
            <w:left w:val="none" w:sz="0" w:space="0" w:color="auto"/>
            <w:bottom w:val="none" w:sz="0" w:space="0" w:color="auto"/>
            <w:right w:val="none" w:sz="0" w:space="0" w:color="auto"/>
          </w:divBdr>
        </w:div>
        <w:div w:id="162864767">
          <w:marLeft w:val="640"/>
          <w:marRight w:val="0"/>
          <w:marTop w:val="0"/>
          <w:marBottom w:val="0"/>
          <w:divBdr>
            <w:top w:val="none" w:sz="0" w:space="0" w:color="auto"/>
            <w:left w:val="none" w:sz="0" w:space="0" w:color="auto"/>
            <w:bottom w:val="none" w:sz="0" w:space="0" w:color="auto"/>
            <w:right w:val="none" w:sz="0" w:space="0" w:color="auto"/>
          </w:divBdr>
        </w:div>
        <w:div w:id="248008652">
          <w:marLeft w:val="640"/>
          <w:marRight w:val="0"/>
          <w:marTop w:val="0"/>
          <w:marBottom w:val="0"/>
          <w:divBdr>
            <w:top w:val="none" w:sz="0" w:space="0" w:color="auto"/>
            <w:left w:val="none" w:sz="0" w:space="0" w:color="auto"/>
            <w:bottom w:val="none" w:sz="0" w:space="0" w:color="auto"/>
            <w:right w:val="none" w:sz="0" w:space="0" w:color="auto"/>
          </w:divBdr>
        </w:div>
        <w:div w:id="257295138">
          <w:marLeft w:val="640"/>
          <w:marRight w:val="0"/>
          <w:marTop w:val="0"/>
          <w:marBottom w:val="0"/>
          <w:divBdr>
            <w:top w:val="none" w:sz="0" w:space="0" w:color="auto"/>
            <w:left w:val="none" w:sz="0" w:space="0" w:color="auto"/>
            <w:bottom w:val="none" w:sz="0" w:space="0" w:color="auto"/>
            <w:right w:val="none" w:sz="0" w:space="0" w:color="auto"/>
          </w:divBdr>
        </w:div>
        <w:div w:id="328140402">
          <w:marLeft w:val="640"/>
          <w:marRight w:val="0"/>
          <w:marTop w:val="0"/>
          <w:marBottom w:val="0"/>
          <w:divBdr>
            <w:top w:val="none" w:sz="0" w:space="0" w:color="auto"/>
            <w:left w:val="none" w:sz="0" w:space="0" w:color="auto"/>
            <w:bottom w:val="none" w:sz="0" w:space="0" w:color="auto"/>
            <w:right w:val="none" w:sz="0" w:space="0" w:color="auto"/>
          </w:divBdr>
        </w:div>
        <w:div w:id="342321545">
          <w:marLeft w:val="640"/>
          <w:marRight w:val="0"/>
          <w:marTop w:val="0"/>
          <w:marBottom w:val="0"/>
          <w:divBdr>
            <w:top w:val="none" w:sz="0" w:space="0" w:color="auto"/>
            <w:left w:val="none" w:sz="0" w:space="0" w:color="auto"/>
            <w:bottom w:val="none" w:sz="0" w:space="0" w:color="auto"/>
            <w:right w:val="none" w:sz="0" w:space="0" w:color="auto"/>
          </w:divBdr>
        </w:div>
        <w:div w:id="402723092">
          <w:marLeft w:val="640"/>
          <w:marRight w:val="0"/>
          <w:marTop w:val="0"/>
          <w:marBottom w:val="0"/>
          <w:divBdr>
            <w:top w:val="none" w:sz="0" w:space="0" w:color="auto"/>
            <w:left w:val="none" w:sz="0" w:space="0" w:color="auto"/>
            <w:bottom w:val="none" w:sz="0" w:space="0" w:color="auto"/>
            <w:right w:val="none" w:sz="0" w:space="0" w:color="auto"/>
          </w:divBdr>
        </w:div>
        <w:div w:id="440297422">
          <w:marLeft w:val="640"/>
          <w:marRight w:val="0"/>
          <w:marTop w:val="0"/>
          <w:marBottom w:val="0"/>
          <w:divBdr>
            <w:top w:val="none" w:sz="0" w:space="0" w:color="auto"/>
            <w:left w:val="none" w:sz="0" w:space="0" w:color="auto"/>
            <w:bottom w:val="none" w:sz="0" w:space="0" w:color="auto"/>
            <w:right w:val="none" w:sz="0" w:space="0" w:color="auto"/>
          </w:divBdr>
        </w:div>
        <w:div w:id="458110687">
          <w:marLeft w:val="640"/>
          <w:marRight w:val="0"/>
          <w:marTop w:val="0"/>
          <w:marBottom w:val="0"/>
          <w:divBdr>
            <w:top w:val="none" w:sz="0" w:space="0" w:color="auto"/>
            <w:left w:val="none" w:sz="0" w:space="0" w:color="auto"/>
            <w:bottom w:val="none" w:sz="0" w:space="0" w:color="auto"/>
            <w:right w:val="none" w:sz="0" w:space="0" w:color="auto"/>
          </w:divBdr>
        </w:div>
        <w:div w:id="499278348">
          <w:marLeft w:val="640"/>
          <w:marRight w:val="0"/>
          <w:marTop w:val="0"/>
          <w:marBottom w:val="0"/>
          <w:divBdr>
            <w:top w:val="none" w:sz="0" w:space="0" w:color="auto"/>
            <w:left w:val="none" w:sz="0" w:space="0" w:color="auto"/>
            <w:bottom w:val="none" w:sz="0" w:space="0" w:color="auto"/>
            <w:right w:val="none" w:sz="0" w:space="0" w:color="auto"/>
          </w:divBdr>
        </w:div>
        <w:div w:id="522524867">
          <w:marLeft w:val="640"/>
          <w:marRight w:val="0"/>
          <w:marTop w:val="0"/>
          <w:marBottom w:val="0"/>
          <w:divBdr>
            <w:top w:val="none" w:sz="0" w:space="0" w:color="auto"/>
            <w:left w:val="none" w:sz="0" w:space="0" w:color="auto"/>
            <w:bottom w:val="none" w:sz="0" w:space="0" w:color="auto"/>
            <w:right w:val="none" w:sz="0" w:space="0" w:color="auto"/>
          </w:divBdr>
        </w:div>
        <w:div w:id="533153762">
          <w:marLeft w:val="640"/>
          <w:marRight w:val="0"/>
          <w:marTop w:val="0"/>
          <w:marBottom w:val="0"/>
          <w:divBdr>
            <w:top w:val="none" w:sz="0" w:space="0" w:color="auto"/>
            <w:left w:val="none" w:sz="0" w:space="0" w:color="auto"/>
            <w:bottom w:val="none" w:sz="0" w:space="0" w:color="auto"/>
            <w:right w:val="none" w:sz="0" w:space="0" w:color="auto"/>
          </w:divBdr>
        </w:div>
        <w:div w:id="545339639">
          <w:marLeft w:val="640"/>
          <w:marRight w:val="0"/>
          <w:marTop w:val="0"/>
          <w:marBottom w:val="0"/>
          <w:divBdr>
            <w:top w:val="none" w:sz="0" w:space="0" w:color="auto"/>
            <w:left w:val="none" w:sz="0" w:space="0" w:color="auto"/>
            <w:bottom w:val="none" w:sz="0" w:space="0" w:color="auto"/>
            <w:right w:val="none" w:sz="0" w:space="0" w:color="auto"/>
          </w:divBdr>
        </w:div>
        <w:div w:id="567351125">
          <w:marLeft w:val="640"/>
          <w:marRight w:val="0"/>
          <w:marTop w:val="0"/>
          <w:marBottom w:val="0"/>
          <w:divBdr>
            <w:top w:val="none" w:sz="0" w:space="0" w:color="auto"/>
            <w:left w:val="none" w:sz="0" w:space="0" w:color="auto"/>
            <w:bottom w:val="none" w:sz="0" w:space="0" w:color="auto"/>
            <w:right w:val="none" w:sz="0" w:space="0" w:color="auto"/>
          </w:divBdr>
        </w:div>
        <w:div w:id="611940801">
          <w:marLeft w:val="640"/>
          <w:marRight w:val="0"/>
          <w:marTop w:val="0"/>
          <w:marBottom w:val="0"/>
          <w:divBdr>
            <w:top w:val="none" w:sz="0" w:space="0" w:color="auto"/>
            <w:left w:val="none" w:sz="0" w:space="0" w:color="auto"/>
            <w:bottom w:val="none" w:sz="0" w:space="0" w:color="auto"/>
            <w:right w:val="none" w:sz="0" w:space="0" w:color="auto"/>
          </w:divBdr>
        </w:div>
        <w:div w:id="618491148">
          <w:marLeft w:val="640"/>
          <w:marRight w:val="0"/>
          <w:marTop w:val="0"/>
          <w:marBottom w:val="0"/>
          <w:divBdr>
            <w:top w:val="none" w:sz="0" w:space="0" w:color="auto"/>
            <w:left w:val="none" w:sz="0" w:space="0" w:color="auto"/>
            <w:bottom w:val="none" w:sz="0" w:space="0" w:color="auto"/>
            <w:right w:val="none" w:sz="0" w:space="0" w:color="auto"/>
          </w:divBdr>
        </w:div>
        <w:div w:id="626857985">
          <w:marLeft w:val="640"/>
          <w:marRight w:val="0"/>
          <w:marTop w:val="0"/>
          <w:marBottom w:val="0"/>
          <w:divBdr>
            <w:top w:val="none" w:sz="0" w:space="0" w:color="auto"/>
            <w:left w:val="none" w:sz="0" w:space="0" w:color="auto"/>
            <w:bottom w:val="none" w:sz="0" w:space="0" w:color="auto"/>
            <w:right w:val="none" w:sz="0" w:space="0" w:color="auto"/>
          </w:divBdr>
        </w:div>
        <w:div w:id="643117793">
          <w:marLeft w:val="640"/>
          <w:marRight w:val="0"/>
          <w:marTop w:val="0"/>
          <w:marBottom w:val="0"/>
          <w:divBdr>
            <w:top w:val="none" w:sz="0" w:space="0" w:color="auto"/>
            <w:left w:val="none" w:sz="0" w:space="0" w:color="auto"/>
            <w:bottom w:val="none" w:sz="0" w:space="0" w:color="auto"/>
            <w:right w:val="none" w:sz="0" w:space="0" w:color="auto"/>
          </w:divBdr>
        </w:div>
        <w:div w:id="660276128">
          <w:marLeft w:val="640"/>
          <w:marRight w:val="0"/>
          <w:marTop w:val="0"/>
          <w:marBottom w:val="0"/>
          <w:divBdr>
            <w:top w:val="none" w:sz="0" w:space="0" w:color="auto"/>
            <w:left w:val="none" w:sz="0" w:space="0" w:color="auto"/>
            <w:bottom w:val="none" w:sz="0" w:space="0" w:color="auto"/>
            <w:right w:val="none" w:sz="0" w:space="0" w:color="auto"/>
          </w:divBdr>
        </w:div>
        <w:div w:id="778909779">
          <w:marLeft w:val="640"/>
          <w:marRight w:val="0"/>
          <w:marTop w:val="0"/>
          <w:marBottom w:val="0"/>
          <w:divBdr>
            <w:top w:val="none" w:sz="0" w:space="0" w:color="auto"/>
            <w:left w:val="none" w:sz="0" w:space="0" w:color="auto"/>
            <w:bottom w:val="none" w:sz="0" w:space="0" w:color="auto"/>
            <w:right w:val="none" w:sz="0" w:space="0" w:color="auto"/>
          </w:divBdr>
        </w:div>
        <w:div w:id="784423206">
          <w:marLeft w:val="640"/>
          <w:marRight w:val="0"/>
          <w:marTop w:val="0"/>
          <w:marBottom w:val="0"/>
          <w:divBdr>
            <w:top w:val="none" w:sz="0" w:space="0" w:color="auto"/>
            <w:left w:val="none" w:sz="0" w:space="0" w:color="auto"/>
            <w:bottom w:val="none" w:sz="0" w:space="0" w:color="auto"/>
            <w:right w:val="none" w:sz="0" w:space="0" w:color="auto"/>
          </w:divBdr>
        </w:div>
        <w:div w:id="819080477">
          <w:marLeft w:val="640"/>
          <w:marRight w:val="0"/>
          <w:marTop w:val="0"/>
          <w:marBottom w:val="0"/>
          <w:divBdr>
            <w:top w:val="none" w:sz="0" w:space="0" w:color="auto"/>
            <w:left w:val="none" w:sz="0" w:space="0" w:color="auto"/>
            <w:bottom w:val="none" w:sz="0" w:space="0" w:color="auto"/>
            <w:right w:val="none" w:sz="0" w:space="0" w:color="auto"/>
          </w:divBdr>
        </w:div>
        <w:div w:id="849837231">
          <w:marLeft w:val="640"/>
          <w:marRight w:val="0"/>
          <w:marTop w:val="0"/>
          <w:marBottom w:val="0"/>
          <w:divBdr>
            <w:top w:val="none" w:sz="0" w:space="0" w:color="auto"/>
            <w:left w:val="none" w:sz="0" w:space="0" w:color="auto"/>
            <w:bottom w:val="none" w:sz="0" w:space="0" w:color="auto"/>
            <w:right w:val="none" w:sz="0" w:space="0" w:color="auto"/>
          </w:divBdr>
        </w:div>
        <w:div w:id="869342739">
          <w:marLeft w:val="640"/>
          <w:marRight w:val="0"/>
          <w:marTop w:val="0"/>
          <w:marBottom w:val="0"/>
          <w:divBdr>
            <w:top w:val="none" w:sz="0" w:space="0" w:color="auto"/>
            <w:left w:val="none" w:sz="0" w:space="0" w:color="auto"/>
            <w:bottom w:val="none" w:sz="0" w:space="0" w:color="auto"/>
            <w:right w:val="none" w:sz="0" w:space="0" w:color="auto"/>
          </w:divBdr>
        </w:div>
        <w:div w:id="961766499">
          <w:marLeft w:val="640"/>
          <w:marRight w:val="0"/>
          <w:marTop w:val="0"/>
          <w:marBottom w:val="0"/>
          <w:divBdr>
            <w:top w:val="none" w:sz="0" w:space="0" w:color="auto"/>
            <w:left w:val="none" w:sz="0" w:space="0" w:color="auto"/>
            <w:bottom w:val="none" w:sz="0" w:space="0" w:color="auto"/>
            <w:right w:val="none" w:sz="0" w:space="0" w:color="auto"/>
          </w:divBdr>
        </w:div>
        <w:div w:id="962735749">
          <w:marLeft w:val="640"/>
          <w:marRight w:val="0"/>
          <w:marTop w:val="0"/>
          <w:marBottom w:val="0"/>
          <w:divBdr>
            <w:top w:val="none" w:sz="0" w:space="0" w:color="auto"/>
            <w:left w:val="none" w:sz="0" w:space="0" w:color="auto"/>
            <w:bottom w:val="none" w:sz="0" w:space="0" w:color="auto"/>
            <w:right w:val="none" w:sz="0" w:space="0" w:color="auto"/>
          </w:divBdr>
        </w:div>
        <w:div w:id="986124732">
          <w:marLeft w:val="640"/>
          <w:marRight w:val="0"/>
          <w:marTop w:val="0"/>
          <w:marBottom w:val="0"/>
          <w:divBdr>
            <w:top w:val="none" w:sz="0" w:space="0" w:color="auto"/>
            <w:left w:val="none" w:sz="0" w:space="0" w:color="auto"/>
            <w:bottom w:val="none" w:sz="0" w:space="0" w:color="auto"/>
            <w:right w:val="none" w:sz="0" w:space="0" w:color="auto"/>
          </w:divBdr>
        </w:div>
        <w:div w:id="1006136327">
          <w:marLeft w:val="640"/>
          <w:marRight w:val="0"/>
          <w:marTop w:val="0"/>
          <w:marBottom w:val="0"/>
          <w:divBdr>
            <w:top w:val="none" w:sz="0" w:space="0" w:color="auto"/>
            <w:left w:val="none" w:sz="0" w:space="0" w:color="auto"/>
            <w:bottom w:val="none" w:sz="0" w:space="0" w:color="auto"/>
            <w:right w:val="none" w:sz="0" w:space="0" w:color="auto"/>
          </w:divBdr>
        </w:div>
        <w:div w:id="1053844553">
          <w:marLeft w:val="640"/>
          <w:marRight w:val="0"/>
          <w:marTop w:val="0"/>
          <w:marBottom w:val="0"/>
          <w:divBdr>
            <w:top w:val="none" w:sz="0" w:space="0" w:color="auto"/>
            <w:left w:val="none" w:sz="0" w:space="0" w:color="auto"/>
            <w:bottom w:val="none" w:sz="0" w:space="0" w:color="auto"/>
            <w:right w:val="none" w:sz="0" w:space="0" w:color="auto"/>
          </w:divBdr>
        </w:div>
        <w:div w:id="1118256819">
          <w:marLeft w:val="640"/>
          <w:marRight w:val="0"/>
          <w:marTop w:val="0"/>
          <w:marBottom w:val="0"/>
          <w:divBdr>
            <w:top w:val="none" w:sz="0" w:space="0" w:color="auto"/>
            <w:left w:val="none" w:sz="0" w:space="0" w:color="auto"/>
            <w:bottom w:val="none" w:sz="0" w:space="0" w:color="auto"/>
            <w:right w:val="none" w:sz="0" w:space="0" w:color="auto"/>
          </w:divBdr>
        </w:div>
        <w:div w:id="1130049742">
          <w:marLeft w:val="640"/>
          <w:marRight w:val="0"/>
          <w:marTop w:val="0"/>
          <w:marBottom w:val="0"/>
          <w:divBdr>
            <w:top w:val="none" w:sz="0" w:space="0" w:color="auto"/>
            <w:left w:val="none" w:sz="0" w:space="0" w:color="auto"/>
            <w:bottom w:val="none" w:sz="0" w:space="0" w:color="auto"/>
            <w:right w:val="none" w:sz="0" w:space="0" w:color="auto"/>
          </w:divBdr>
        </w:div>
        <w:div w:id="1166046692">
          <w:marLeft w:val="640"/>
          <w:marRight w:val="0"/>
          <w:marTop w:val="0"/>
          <w:marBottom w:val="0"/>
          <w:divBdr>
            <w:top w:val="none" w:sz="0" w:space="0" w:color="auto"/>
            <w:left w:val="none" w:sz="0" w:space="0" w:color="auto"/>
            <w:bottom w:val="none" w:sz="0" w:space="0" w:color="auto"/>
            <w:right w:val="none" w:sz="0" w:space="0" w:color="auto"/>
          </w:divBdr>
        </w:div>
        <w:div w:id="1166364938">
          <w:marLeft w:val="640"/>
          <w:marRight w:val="0"/>
          <w:marTop w:val="0"/>
          <w:marBottom w:val="0"/>
          <w:divBdr>
            <w:top w:val="none" w:sz="0" w:space="0" w:color="auto"/>
            <w:left w:val="none" w:sz="0" w:space="0" w:color="auto"/>
            <w:bottom w:val="none" w:sz="0" w:space="0" w:color="auto"/>
            <w:right w:val="none" w:sz="0" w:space="0" w:color="auto"/>
          </w:divBdr>
        </w:div>
        <w:div w:id="1198852378">
          <w:marLeft w:val="640"/>
          <w:marRight w:val="0"/>
          <w:marTop w:val="0"/>
          <w:marBottom w:val="0"/>
          <w:divBdr>
            <w:top w:val="none" w:sz="0" w:space="0" w:color="auto"/>
            <w:left w:val="none" w:sz="0" w:space="0" w:color="auto"/>
            <w:bottom w:val="none" w:sz="0" w:space="0" w:color="auto"/>
            <w:right w:val="none" w:sz="0" w:space="0" w:color="auto"/>
          </w:divBdr>
        </w:div>
        <w:div w:id="1205408982">
          <w:marLeft w:val="640"/>
          <w:marRight w:val="0"/>
          <w:marTop w:val="0"/>
          <w:marBottom w:val="0"/>
          <w:divBdr>
            <w:top w:val="none" w:sz="0" w:space="0" w:color="auto"/>
            <w:left w:val="none" w:sz="0" w:space="0" w:color="auto"/>
            <w:bottom w:val="none" w:sz="0" w:space="0" w:color="auto"/>
            <w:right w:val="none" w:sz="0" w:space="0" w:color="auto"/>
          </w:divBdr>
        </w:div>
        <w:div w:id="1271477086">
          <w:marLeft w:val="640"/>
          <w:marRight w:val="0"/>
          <w:marTop w:val="0"/>
          <w:marBottom w:val="0"/>
          <w:divBdr>
            <w:top w:val="none" w:sz="0" w:space="0" w:color="auto"/>
            <w:left w:val="none" w:sz="0" w:space="0" w:color="auto"/>
            <w:bottom w:val="none" w:sz="0" w:space="0" w:color="auto"/>
            <w:right w:val="none" w:sz="0" w:space="0" w:color="auto"/>
          </w:divBdr>
        </w:div>
        <w:div w:id="1314798596">
          <w:marLeft w:val="640"/>
          <w:marRight w:val="0"/>
          <w:marTop w:val="0"/>
          <w:marBottom w:val="0"/>
          <w:divBdr>
            <w:top w:val="none" w:sz="0" w:space="0" w:color="auto"/>
            <w:left w:val="none" w:sz="0" w:space="0" w:color="auto"/>
            <w:bottom w:val="none" w:sz="0" w:space="0" w:color="auto"/>
            <w:right w:val="none" w:sz="0" w:space="0" w:color="auto"/>
          </w:divBdr>
        </w:div>
        <w:div w:id="1391727268">
          <w:marLeft w:val="640"/>
          <w:marRight w:val="0"/>
          <w:marTop w:val="0"/>
          <w:marBottom w:val="0"/>
          <w:divBdr>
            <w:top w:val="none" w:sz="0" w:space="0" w:color="auto"/>
            <w:left w:val="none" w:sz="0" w:space="0" w:color="auto"/>
            <w:bottom w:val="none" w:sz="0" w:space="0" w:color="auto"/>
            <w:right w:val="none" w:sz="0" w:space="0" w:color="auto"/>
          </w:divBdr>
        </w:div>
        <w:div w:id="1399010374">
          <w:marLeft w:val="640"/>
          <w:marRight w:val="0"/>
          <w:marTop w:val="0"/>
          <w:marBottom w:val="0"/>
          <w:divBdr>
            <w:top w:val="none" w:sz="0" w:space="0" w:color="auto"/>
            <w:left w:val="none" w:sz="0" w:space="0" w:color="auto"/>
            <w:bottom w:val="none" w:sz="0" w:space="0" w:color="auto"/>
            <w:right w:val="none" w:sz="0" w:space="0" w:color="auto"/>
          </w:divBdr>
        </w:div>
        <w:div w:id="1399867877">
          <w:marLeft w:val="640"/>
          <w:marRight w:val="0"/>
          <w:marTop w:val="0"/>
          <w:marBottom w:val="0"/>
          <w:divBdr>
            <w:top w:val="none" w:sz="0" w:space="0" w:color="auto"/>
            <w:left w:val="none" w:sz="0" w:space="0" w:color="auto"/>
            <w:bottom w:val="none" w:sz="0" w:space="0" w:color="auto"/>
            <w:right w:val="none" w:sz="0" w:space="0" w:color="auto"/>
          </w:divBdr>
        </w:div>
        <w:div w:id="1423600584">
          <w:marLeft w:val="640"/>
          <w:marRight w:val="0"/>
          <w:marTop w:val="0"/>
          <w:marBottom w:val="0"/>
          <w:divBdr>
            <w:top w:val="none" w:sz="0" w:space="0" w:color="auto"/>
            <w:left w:val="none" w:sz="0" w:space="0" w:color="auto"/>
            <w:bottom w:val="none" w:sz="0" w:space="0" w:color="auto"/>
            <w:right w:val="none" w:sz="0" w:space="0" w:color="auto"/>
          </w:divBdr>
        </w:div>
        <w:div w:id="1424499167">
          <w:marLeft w:val="640"/>
          <w:marRight w:val="0"/>
          <w:marTop w:val="0"/>
          <w:marBottom w:val="0"/>
          <w:divBdr>
            <w:top w:val="none" w:sz="0" w:space="0" w:color="auto"/>
            <w:left w:val="none" w:sz="0" w:space="0" w:color="auto"/>
            <w:bottom w:val="none" w:sz="0" w:space="0" w:color="auto"/>
            <w:right w:val="none" w:sz="0" w:space="0" w:color="auto"/>
          </w:divBdr>
        </w:div>
        <w:div w:id="1505048715">
          <w:marLeft w:val="640"/>
          <w:marRight w:val="0"/>
          <w:marTop w:val="0"/>
          <w:marBottom w:val="0"/>
          <w:divBdr>
            <w:top w:val="none" w:sz="0" w:space="0" w:color="auto"/>
            <w:left w:val="none" w:sz="0" w:space="0" w:color="auto"/>
            <w:bottom w:val="none" w:sz="0" w:space="0" w:color="auto"/>
            <w:right w:val="none" w:sz="0" w:space="0" w:color="auto"/>
          </w:divBdr>
        </w:div>
        <w:div w:id="1513295445">
          <w:marLeft w:val="640"/>
          <w:marRight w:val="0"/>
          <w:marTop w:val="0"/>
          <w:marBottom w:val="0"/>
          <w:divBdr>
            <w:top w:val="none" w:sz="0" w:space="0" w:color="auto"/>
            <w:left w:val="none" w:sz="0" w:space="0" w:color="auto"/>
            <w:bottom w:val="none" w:sz="0" w:space="0" w:color="auto"/>
            <w:right w:val="none" w:sz="0" w:space="0" w:color="auto"/>
          </w:divBdr>
        </w:div>
        <w:div w:id="1690790281">
          <w:marLeft w:val="640"/>
          <w:marRight w:val="0"/>
          <w:marTop w:val="0"/>
          <w:marBottom w:val="0"/>
          <w:divBdr>
            <w:top w:val="none" w:sz="0" w:space="0" w:color="auto"/>
            <w:left w:val="none" w:sz="0" w:space="0" w:color="auto"/>
            <w:bottom w:val="none" w:sz="0" w:space="0" w:color="auto"/>
            <w:right w:val="none" w:sz="0" w:space="0" w:color="auto"/>
          </w:divBdr>
        </w:div>
        <w:div w:id="1709645995">
          <w:marLeft w:val="640"/>
          <w:marRight w:val="0"/>
          <w:marTop w:val="0"/>
          <w:marBottom w:val="0"/>
          <w:divBdr>
            <w:top w:val="none" w:sz="0" w:space="0" w:color="auto"/>
            <w:left w:val="none" w:sz="0" w:space="0" w:color="auto"/>
            <w:bottom w:val="none" w:sz="0" w:space="0" w:color="auto"/>
            <w:right w:val="none" w:sz="0" w:space="0" w:color="auto"/>
          </w:divBdr>
        </w:div>
        <w:div w:id="1726488307">
          <w:marLeft w:val="640"/>
          <w:marRight w:val="0"/>
          <w:marTop w:val="0"/>
          <w:marBottom w:val="0"/>
          <w:divBdr>
            <w:top w:val="none" w:sz="0" w:space="0" w:color="auto"/>
            <w:left w:val="none" w:sz="0" w:space="0" w:color="auto"/>
            <w:bottom w:val="none" w:sz="0" w:space="0" w:color="auto"/>
            <w:right w:val="none" w:sz="0" w:space="0" w:color="auto"/>
          </w:divBdr>
        </w:div>
        <w:div w:id="1730151253">
          <w:marLeft w:val="640"/>
          <w:marRight w:val="0"/>
          <w:marTop w:val="0"/>
          <w:marBottom w:val="0"/>
          <w:divBdr>
            <w:top w:val="none" w:sz="0" w:space="0" w:color="auto"/>
            <w:left w:val="none" w:sz="0" w:space="0" w:color="auto"/>
            <w:bottom w:val="none" w:sz="0" w:space="0" w:color="auto"/>
            <w:right w:val="none" w:sz="0" w:space="0" w:color="auto"/>
          </w:divBdr>
        </w:div>
        <w:div w:id="1779447121">
          <w:marLeft w:val="640"/>
          <w:marRight w:val="0"/>
          <w:marTop w:val="0"/>
          <w:marBottom w:val="0"/>
          <w:divBdr>
            <w:top w:val="none" w:sz="0" w:space="0" w:color="auto"/>
            <w:left w:val="none" w:sz="0" w:space="0" w:color="auto"/>
            <w:bottom w:val="none" w:sz="0" w:space="0" w:color="auto"/>
            <w:right w:val="none" w:sz="0" w:space="0" w:color="auto"/>
          </w:divBdr>
        </w:div>
        <w:div w:id="1888374272">
          <w:marLeft w:val="640"/>
          <w:marRight w:val="0"/>
          <w:marTop w:val="0"/>
          <w:marBottom w:val="0"/>
          <w:divBdr>
            <w:top w:val="none" w:sz="0" w:space="0" w:color="auto"/>
            <w:left w:val="none" w:sz="0" w:space="0" w:color="auto"/>
            <w:bottom w:val="none" w:sz="0" w:space="0" w:color="auto"/>
            <w:right w:val="none" w:sz="0" w:space="0" w:color="auto"/>
          </w:divBdr>
        </w:div>
        <w:div w:id="2070837765">
          <w:marLeft w:val="640"/>
          <w:marRight w:val="0"/>
          <w:marTop w:val="0"/>
          <w:marBottom w:val="0"/>
          <w:divBdr>
            <w:top w:val="none" w:sz="0" w:space="0" w:color="auto"/>
            <w:left w:val="none" w:sz="0" w:space="0" w:color="auto"/>
            <w:bottom w:val="none" w:sz="0" w:space="0" w:color="auto"/>
            <w:right w:val="none" w:sz="0" w:space="0" w:color="auto"/>
          </w:divBdr>
        </w:div>
      </w:divsChild>
    </w:div>
    <w:div w:id="841050838">
      <w:marLeft w:val="640"/>
      <w:marRight w:val="0"/>
      <w:marTop w:val="0"/>
      <w:marBottom w:val="0"/>
      <w:divBdr>
        <w:top w:val="none" w:sz="0" w:space="0" w:color="auto"/>
        <w:left w:val="none" w:sz="0" w:space="0" w:color="auto"/>
        <w:bottom w:val="none" w:sz="0" w:space="0" w:color="auto"/>
        <w:right w:val="none" w:sz="0" w:space="0" w:color="auto"/>
      </w:divBdr>
    </w:div>
    <w:div w:id="841117612">
      <w:marLeft w:val="640"/>
      <w:marRight w:val="0"/>
      <w:marTop w:val="0"/>
      <w:marBottom w:val="0"/>
      <w:divBdr>
        <w:top w:val="none" w:sz="0" w:space="0" w:color="auto"/>
        <w:left w:val="none" w:sz="0" w:space="0" w:color="auto"/>
        <w:bottom w:val="none" w:sz="0" w:space="0" w:color="auto"/>
        <w:right w:val="none" w:sz="0" w:space="0" w:color="auto"/>
      </w:divBdr>
    </w:div>
    <w:div w:id="842277624">
      <w:marLeft w:val="640"/>
      <w:marRight w:val="0"/>
      <w:marTop w:val="0"/>
      <w:marBottom w:val="0"/>
      <w:divBdr>
        <w:top w:val="none" w:sz="0" w:space="0" w:color="auto"/>
        <w:left w:val="none" w:sz="0" w:space="0" w:color="auto"/>
        <w:bottom w:val="none" w:sz="0" w:space="0" w:color="auto"/>
        <w:right w:val="none" w:sz="0" w:space="0" w:color="auto"/>
      </w:divBdr>
    </w:div>
    <w:div w:id="843663215">
      <w:bodyDiv w:val="1"/>
      <w:marLeft w:val="0"/>
      <w:marRight w:val="0"/>
      <w:marTop w:val="0"/>
      <w:marBottom w:val="0"/>
      <w:divBdr>
        <w:top w:val="none" w:sz="0" w:space="0" w:color="auto"/>
        <w:left w:val="none" w:sz="0" w:space="0" w:color="auto"/>
        <w:bottom w:val="none" w:sz="0" w:space="0" w:color="auto"/>
        <w:right w:val="none" w:sz="0" w:space="0" w:color="auto"/>
      </w:divBdr>
    </w:div>
    <w:div w:id="843671948">
      <w:marLeft w:val="640"/>
      <w:marRight w:val="0"/>
      <w:marTop w:val="0"/>
      <w:marBottom w:val="0"/>
      <w:divBdr>
        <w:top w:val="none" w:sz="0" w:space="0" w:color="auto"/>
        <w:left w:val="none" w:sz="0" w:space="0" w:color="auto"/>
        <w:bottom w:val="none" w:sz="0" w:space="0" w:color="auto"/>
        <w:right w:val="none" w:sz="0" w:space="0" w:color="auto"/>
      </w:divBdr>
    </w:div>
    <w:div w:id="844705499">
      <w:marLeft w:val="640"/>
      <w:marRight w:val="0"/>
      <w:marTop w:val="0"/>
      <w:marBottom w:val="0"/>
      <w:divBdr>
        <w:top w:val="none" w:sz="0" w:space="0" w:color="auto"/>
        <w:left w:val="none" w:sz="0" w:space="0" w:color="auto"/>
        <w:bottom w:val="none" w:sz="0" w:space="0" w:color="auto"/>
        <w:right w:val="none" w:sz="0" w:space="0" w:color="auto"/>
      </w:divBdr>
    </w:div>
    <w:div w:id="845561155">
      <w:marLeft w:val="640"/>
      <w:marRight w:val="0"/>
      <w:marTop w:val="0"/>
      <w:marBottom w:val="0"/>
      <w:divBdr>
        <w:top w:val="none" w:sz="0" w:space="0" w:color="auto"/>
        <w:left w:val="none" w:sz="0" w:space="0" w:color="auto"/>
        <w:bottom w:val="none" w:sz="0" w:space="0" w:color="auto"/>
        <w:right w:val="none" w:sz="0" w:space="0" w:color="auto"/>
      </w:divBdr>
    </w:div>
    <w:div w:id="845943488">
      <w:marLeft w:val="640"/>
      <w:marRight w:val="0"/>
      <w:marTop w:val="0"/>
      <w:marBottom w:val="0"/>
      <w:divBdr>
        <w:top w:val="none" w:sz="0" w:space="0" w:color="auto"/>
        <w:left w:val="none" w:sz="0" w:space="0" w:color="auto"/>
        <w:bottom w:val="none" w:sz="0" w:space="0" w:color="auto"/>
        <w:right w:val="none" w:sz="0" w:space="0" w:color="auto"/>
      </w:divBdr>
    </w:div>
    <w:div w:id="847327021">
      <w:marLeft w:val="640"/>
      <w:marRight w:val="0"/>
      <w:marTop w:val="0"/>
      <w:marBottom w:val="0"/>
      <w:divBdr>
        <w:top w:val="none" w:sz="0" w:space="0" w:color="auto"/>
        <w:left w:val="none" w:sz="0" w:space="0" w:color="auto"/>
        <w:bottom w:val="none" w:sz="0" w:space="0" w:color="auto"/>
        <w:right w:val="none" w:sz="0" w:space="0" w:color="auto"/>
      </w:divBdr>
    </w:div>
    <w:div w:id="847330233">
      <w:bodyDiv w:val="1"/>
      <w:marLeft w:val="0"/>
      <w:marRight w:val="0"/>
      <w:marTop w:val="0"/>
      <w:marBottom w:val="0"/>
      <w:divBdr>
        <w:top w:val="none" w:sz="0" w:space="0" w:color="auto"/>
        <w:left w:val="none" w:sz="0" w:space="0" w:color="auto"/>
        <w:bottom w:val="none" w:sz="0" w:space="0" w:color="auto"/>
        <w:right w:val="none" w:sz="0" w:space="0" w:color="auto"/>
      </w:divBdr>
      <w:divsChild>
        <w:div w:id="13188853">
          <w:marLeft w:val="640"/>
          <w:marRight w:val="0"/>
          <w:marTop w:val="0"/>
          <w:marBottom w:val="0"/>
          <w:divBdr>
            <w:top w:val="none" w:sz="0" w:space="0" w:color="auto"/>
            <w:left w:val="none" w:sz="0" w:space="0" w:color="auto"/>
            <w:bottom w:val="none" w:sz="0" w:space="0" w:color="auto"/>
            <w:right w:val="none" w:sz="0" w:space="0" w:color="auto"/>
          </w:divBdr>
        </w:div>
        <w:div w:id="36855215">
          <w:marLeft w:val="640"/>
          <w:marRight w:val="0"/>
          <w:marTop w:val="0"/>
          <w:marBottom w:val="0"/>
          <w:divBdr>
            <w:top w:val="none" w:sz="0" w:space="0" w:color="auto"/>
            <w:left w:val="none" w:sz="0" w:space="0" w:color="auto"/>
            <w:bottom w:val="none" w:sz="0" w:space="0" w:color="auto"/>
            <w:right w:val="none" w:sz="0" w:space="0" w:color="auto"/>
          </w:divBdr>
        </w:div>
        <w:div w:id="153424035">
          <w:marLeft w:val="640"/>
          <w:marRight w:val="0"/>
          <w:marTop w:val="0"/>
          <w:marBottom w:val="0"/>
          <w:divBdr>
            <w:top w:val="none" w:sz="0" w:space="0" w:color="auto"/>
            <w:left w:val="none" w:sz="0" w:space="0" w:color="auto"/>
            <w:bottom w:val="none" w:sz="0" w:space="0" w:color="auto"/>
            <w:right w:val="none" w:sz="0" w:space="0" w:color="auto"/>
          </w:divBdr>
        </w:div>
        <w:div w:id="179197612">
          <w:marLeft w:val="640"/>
          <w:marRight w:val="0"/>
          <w:marTop w:val="0"/>
          <w:marBottom w:val="0"/>
          <w:divBdr>
            <w:top w:val="none" w:sz="0" w:space="0" w:color="auto"/>
            <w:left w:val="none" w:sz="0" w:space="0" w:color="auto"/>
            <w:bottom w:val="none" w:sz="0" w:space="0" w:color="auto"/>
            <w:right w:val="none" w:sz="0" w:space="0" w:color="auto"/>
          </w:divBdr>
        </w:div>
        <w:div w:id="193424623">
          <w:marLeft w:val="640"/>
          <w:marRight w:val="0"/>
          <w:marTop w:val="0"/>
          <w:marBottom w:val="0"/>
          <w:divBdr>
            <w:top w:val="none" w:sz="0" w:space="0" w:color="auto"/>
            <w:left w:val="none" w:sz="0" w:space="0" w:color="auto"/>
            <w:bottom w:val="none" w:sz="0" w:space="0" w:color="auto"/>
            <w:right w:val="none" w:sz="0" w:space="0" w:color="auto"/>
          </w:divBdr>
        </w:div>
        <w:div w:id="220865878">
          <w:marLeft w:val="640"/>
          <w:marRight w:val="0"/>
          <w:marTop w:val="0"/>
          <w:marBottom w:val="0"/>
          <w:divBdr>
            <w:top w:val="none" w:sz="0" w:space="0" w:color="auto"/>
            <w:left w:val="none" w:sz="0" w:space="0" w:color="auto"/>
            <w:bottom w:val="none" w:sz="0" w:space="0" w:color="auto"/>
            <w:right w:val="none" w:sz="0" w:space="0" w:color="auto"/>
          </w:divBdr>
        </w:div>
        <w:div w:id="249510769">
          <w:marLeft w:val="640"/>
          <w:marRight w:val="0"/>
          <w:marTop w:val="0"/>
          <w:marBottom w:val="0"/>
          <w:divBdr>
            <w:top w:val="none" w:sz="0" w:space="0" w:color="auto"/>
            <w:left w:val="none" w:sz="0" w:space="0" w:color="auto"/>
            <w:bottom w:val="none" w:sz="0" w:space="0" w:color="auto"/>
            <w:right w:val="none" w:sz="0" w:space="0" w:color="auto"/>
          </w:divBdr>
        </w:div>
        <w:div w:id="250361003">
          <w:marLeft w:val="640"/>
          <w:marRight w:val="0"/>
          <w:marTop w:val="0"/>
          <w:marBottom w:val="0"/>
          <w:divBdr>
            <w:top w:val="none" w:sz="0" w:space="0" w:color="auto"/>
            <w:left w:val="none" w:sz="0" w:space="0" w:color="auto"/>
            <w:bottom w:val="none" w:sz="0" w:space="0" w:color="auto"/>
            <w:right w:val="none" w:sz="0" w:space="0" w:color="auto"/>
          </w:divBdr>
        </w:div>
        <w:div w:id="524098468">
          <w:marLeft w:val="640"/>
          <w:marRight w:val="0"/>
          <w:marTop w:val="0"/>
          <w:marBottom w:val="0"/>
          <w:divBdr>
            <w:top w:val="none" w:sz="0" w:space="0" w:color="auto"/>
            <w:left w:val="none" w:sz="0" w:space="0" w:color="auto"/>
            <w:bottom w:val="none" w:sz="0" w:space="0" w:color="auto"/>
            <w:right w:val="none" w:sz="0" w:space="0" w:color="auto"/>
          </w:divBdr>
        </w:div>
        <w:div w:id="626936847">
          <w:marLeft w:val="640"/>
          <w:marRight w:val="0"/>
          <w:marTop w:val="0"/>
          <w:marBottom w:val="0"/>
          <w:divBdr>
            <w:top w:val="none" w:sz="0" w:space="0" w:color="auto"/>
            <w:left w:val="none" w:sz="0" w:space="0" w:color="auto"/>
            <w:bottom w:val="none" w:sz="0" w:space="0" w:color="auto"/>
            <w:right w:val="none" w:sz="0" w:space="0" w:color="auto"/>
          </w:divBdr>
        </w:div>
        <w:div w:id="691340671">
          <w:marLeft w:val="640"/>
          <w:marRight w:val="0"/>
          <w:marTop w:val="0"/>
          <w:marBottom w:val="0"/>
          <w:divBdr>
            <w:top w:val="none" w:sz="0" w:space="0" w:color="auto"/>
            <w:left w:val="none" w:sz="0" w:space="0" w:color="auto"/>
            <w:bottom w:val="none" w:sz="0" w:space="0" w:color="auto"/>
            <w:right w:val="none" w:sz="0" w:space="0" w:color="auto"/>
          </w:divBdr>
        </w:div>
        <w:div w:id="732701970">
          <w:marLeft w:val="640"/>
          <w:marRight w:val="0"/>
          <w:marTop w:val="0"/>
          <w:marBottom w:val="0"/>
          <w:divBdr>
            <w:top w:val="none" w:sz="0" w:space="0" w:color="auto"/>
            <w:left w:val="none" w:sz="0" w:space="0" w:color="auto"/>
            <w:bottom w:val="none" w:sz="0" w:space="0" w:color="auto"/>
            <w:right w:val="none" w:sz="0" w:space="0" w:color="auto"/>
          </w:divBdr>
        </w:div>
        <w:div w:id="738866530">
          <w:marLeft w:val="640"/>
          <w:marRight w:val="0"/>
          <w:marTop w:val="0"/>
          <w:marBottom w:val="0"/>
          <w:divBdr>
            <w:top w:val="none" w:sz="0" w:space="0" w:color="auto"/>
            <w:left w:val="none" w:sz="0" w:space="0" w:color="auto"/>
            <w:bottom w:val="none" w:sz="0" w:space="0" w:color="auto"/>
            <w:right w:val="none" w:sz="0" w:space="0" w:color="auto"/>
          </w:divBdr>
        </w:div>
        <w:div w:id="749469845">
          <w:marLeft w:val="640"/>
          <w:marRight w:val="0"/>
          <w:marTop w:val="0"/>
          <w:marBottom w:val="0"/>
          <w:divBdr>
            <w:top w:val="none" w:sz="0" w:space="0" w:color="auto"/>
            <w:left w:val="none" w:sz="0" w:space="0" w:color="auto"/>
            <w:bottom w:val="none" w:sz="0" w:space="0" w:color="auto"/>
            <w:right w:val="none" w:sz="0" w:space="0" w:color="auto"/>
          </w:divBdr>
        </w:div>
        <w:div w:id="815534135">
          <w:marLeft w:val="640"/>
          <w:marRight w:val="0"/>
          <w:marTop w:val="0"/>
          <w:marBottom w:val="0"/>
          <w:divBdr>
            <w:top w:val="none" w:sz="0" w:space="0" w:color="auto"/>
            <w:left w:val="none" w:sz="0" w:space="0" w:color="auto"/>
            <w:bottom w:val="none" w:sz="0" w:space="0" w:color="auto"/>
            <w:right w:val="none" w:sz="0" w:space="0" w:color="auto"/>
          </w:divBdr>
        </w:div>
        <w:div w:id="863641617">
          <w:marLeft w:val="640"/>
          <w:marRight w:val="0"/>
          <w:marTop w:val="0"/>
          <w:marBottom w:val="0"/>
          <w:divBdr>
            <w:top w:val="none" w:sz="0" w:space="0" w:color="auto"/>
            <w:left w:val="none" w:sz="0" w:space="0" w:color="auto"/>
            <w:bottom w:val="none" w:sz="0" w:space="0" w:color="auto"/>
            <w:right w:val="none" w:sz="0" w:space="0" w:color="auto"/>
          </w:divBdr>
        </w:div>
        <w:div w:id="1057237712">
          <w:marLeft w:val="640"/>
          <w:marRight w:val="0"/>
          <w:marTop w:val="0"/>
          <w:marBottom w:val="0"/>
          <w:divBdr>
            <w:top w:val="none" w:sz="0" w:space="0" w:color="auto"/>
            <w:left w:val="none" w:sz="0" w:space="0" w:color="auto"/>
            <w:bottom w:val="none" w:sz="0" w:space="0" w:color="auto"/>
            <w:right w:val="none" w:sz="0" w:space="0" w:color="auto"/>
          </w:divBdr>
        </w:div>
        <w:div w:id="1342731933">
          <w:marLeft w:val="640"/>
          <w:marRight w:val="0"/>
          <w:marTop w:val="0"/>
          <w:marBottom w:val="0"/>
          <w:divBdr>
            <w:top w:val="none" w:sz="0" w:space="0" w:color="auto"/>
            <w:left w:val="none" w:sz="0" w:space="0" w:color="auto"/>
            <w:bottom w:val="none" w:sz="0" w:space="0" w:color="auto"/>
            <w:right w:val="none" w:sz="0" w:space="0" w:color="auto"/>
          </w:divBdr>
        </w:div>
        <w:div w:id="1376537307">
          <w:marLeft w:val="640"/>
          <w:marRight w:val="0"/>
          <w:marTop w:val="0"/>
          <w:marBottom w:val="0"/>
          <w:divBdr>
            <w:top w:val="none" w:sz="0" w:space="0" w:color="auto"/>
            <w:left w:val="none" w:sz="0" w:space="0" w:color="auto"/>
            <w:bottom w:val="none" w:sz="0" w:space="0" w:color="auto"/>
            <w:right w:val="none" w:sz="0" w:space="0" w:color="auto"/>
          </w:divBdr>
        </w:div>
        <w:div w:id="1417819140">
          <w:marLeft w:val="640"/>
          <w:marRight w:val="0"/>
          <w:marTop w:val="0"/>
          <w:marBottom w:val="0"/>
          <w:divBdr>
            <w:top w:val="none" w:sz="0" w:space="0" w:color="auto"/>
            <w:left w:val="none" w:sz="0" w:space="0" w:color="auto"/>
            <w:bottom w:val="none" w:sz="0" w:space="0" w:color="auto"/>
            <w:right w:val="none" w:sz="0" w:space="0" w:color="auto"/>
          </w:divBdr>
        </w:div>
        <w:div w:id="1492020045">
          <w:marLeft w:val="640"/>
          <w:marRight w:val="0"/>
          <w:marTop w:val="0"/>
          <w:marBottom w:val="0"/>
          <w:divBdr>
            <w:top w:val="none" w:sz="0" w:space="0" w:color="auto"/>
            <w:left w:val="none" w:sz="0" w:space="0" w:color="auto"/>
            <w:bottom w:val="none" w:sz="0" w:space="0" w:color="auto"/>
            <w:right w:val="none" w:sz="0" w:space="0" w:color="auto"/>
          </w:divBdr>
        </w:div>
        <w:div w:id="1803962893">
          <w:marLeft w:val="640"/>
          <w:marRight w:val="0"/>
          <w:marTop w:val="0"/>
          <w:marBottom w:val="0"/>
          <w:divBdr>
            <w:top w:val="none" w:sz="0" w:space="0" w:color="auto"/>
            <w:left w:val="none" w:sz="0" w:space="0" w:color="auto"/>
            <w:bottom w:val="none" w:sz="0" w:space="0" w:color="auto"/>
            <w:right w:val="none" w:sz="0" w:space="0" w:color="auto"/>
          </w:divBdr>
        </w:div>
        <w:div w:id="1861622285">
          <w:marLeft w:val="640"/>
          <w:marRight w:val="0"/>
          <w:marTop w:val="0"/>
          <w:marBottom w:val="0"/>
          <w:divBdr>
            <w:top w:val="none" w:sz="0" w:space="0" w:color="auto"/>
            <w:left w:val="none" w:sz="0" w:space="0" w:color="auto"/>
            <w:bottom w:val="none" w:sz="0" w:space="0" w:color="auto"/>
            <w:right w:val="none" w:sz="0" w:space="0" w:color="auto"/>
          </w:divBdr>
        </w:div>
        <w:div w:id="1915578845">
          <w:marLeft w:val="640"/>
          <w:marRight w:val="0"/>
          <w:marTop w:val="0"/>
          <w:marBottom w:val="0"/>
          <w:divBdr>
            <w:top w:val="none" w:sz="0" w:space="0" w:color="auto"/>
            <w:left w:val="none" w:sz="0" w:space="0" w:color="auto"/>
            <w:bottom w:val="none" w:sz="0" w:space="0" w:color="auto"/>
            <w:right w:val="none" w:sz="0" w:space="0" w:color="auto"/>
          </w:divBdr>
        </w:div>
        <w:div w:id="1927689920">
          <w:marLeft w:val="640"/>
          <w:marRight w:val="0"/>
          <w:marTop w:val="0"/>
          <w:marBottom w:val="0"/>
          <w:divBdr>
            <w:top w:val="none" w:sz="0" w:space="0" w:color="auto"/>
            <w:left w:val="none" w:sz="0" w:space="0" w:color="auto"/>
            <w:bottom w:val="none" w:sz="0" w:space="0" w:color="auto"/>
            <w:right w:val="none" w:sz="0" w:space="0" w:color="auto"/>
          </w:divBdr>
        </w:div>
        <w:div w:id="1999070122">
          <w:marLeft w:val="640"/>
          <w:marRight w:val="0"/>
          <w:marTop w:val="0"/>
          <w:marBottom w:val="0"/>
          <w:divBdr>
            <w:top w:val="none" w:sz="0" w:space="0" w:color="auto"/>
            <w:left w:val="none" w:sz="0" w:space="0" w:color="auto"/>
            <w:bottom w:val="none" w:sz="0" w:space="0" w:color="auto"/>
            <w:right w:val="none" w:sz="0" w:space="0" w:color="auto"/>
          </w:divBdr>
        </w:div>
        <w:div w:id="2050951470">
          <w:marLeft w:val="640"/>
          <w:marRight w:val="0"/>
          <w:marTop w:val="0"/>
          <w:marBottom w:val="0"/>
          <w:divBdr>
            <w:top w:val="none" w:sz="0" w:space="0" w:color="auto"/>
            <w:left w:val="none" w:sz="0" w:space="0" w:color="auto"/>
            <w:bottom w:val="none" w:sz="0" w:space="0" w:color="auto"/>
            <w:right w:val="none" w:sz="0" w:space="0" w:color="auto"/>
          </w:divBdr>
        </w:div>
      </w:divsChild>
    </w:div>
    <w:div w:id="847521620">
      <w:marLeft w:val="640"/>
      <w:marRight w:val="0"/>
      <w:marTop w:val="0"/>
      <w:marBottom w:val="0"/>
      <w:divBdr>
        <w:top w:val="none" w:sz="0" w:space="0" w:color="auto"/>
        <w:left w:val="none" w:sz="0" w:space="0" w:color="auto"/>
        <w:bottom w:val="none" w:sz="0" w:space="0" w:color="auto"/>
        <w:right w:val="none" w:sz="0" w:space="0" w:color="auto"/>
      </w:divBdr>
    </w:div>
    <w:div w:id="847645948">
      <w:marLeft w:val="640"/>
      <w:marRight w:val="0"/>
      <w:marTop w:val="0"/>
      <w:marBottom w:val="0"/>
      <w:divBdr>
        <w:top w:val="none" w:sz="0" w:space="0" w:color="auto"/>
        <w:left w:val="none" w:sz="0" w:space="0" w:color="auto"/>
        <w:bottom w:val="none" w:sz="0" w:space="0" w:color="auto"/>
        <w:right w:val="none" w:sz="0" w:space="0" w:color="auto"/>
      </w:divBdr>
    </w:div>
    <w:div w:id="848297992">
      <w:marLeft w:val="640"/>
      <w:marRight w:val="0"/>
      <w:marTop w:val="0"/>
      <w:marBottom w:val="0"/>
      <w:divBdr>
        <w:top w:val="none" w:sz="0" w:space="0" w:color="auto"/>
        <w:left w:val="none" w:sz="0" w:space="0" w:color="auto"/>
        <w:bottom w:val="none" w:sz="0" w:space="0" w:color="auto"/>
        <w:right w:val="none" w:sz="0" w:space="0" w:color="auto"/>
      </w:divBdr>
    </w:div>
    <w:div w:id="848376012">
      <w:marLeft w:val="640"/>
      <w:marRight w:val="0"/>
      <w:marTop w:val="0"/>
      <w:marBottom w:val="0"/>
      <w:divBdr>
        <w:top w:val="none" w:sz="0" w:space="0" w:color="auto"/>
        <w:left w:val="none" w:sz="0" w:space="0" w:color="auto"/>
        <w:bottom w:val="none" w:sz="0" w:space="0" w:color="auto"/>
        <w:right w:val="none" w:sz="0" w:space="0" w:color="auto"/>
      </w:divBdr>
    </w:div>
    <w:div w:id="848494605">
      <w:marLeft w:val="640"/>
      <w:marRight w:val="0"/>
      <w:marTop w:val="0"/>
      <w:marBottom w:val="0"/>
      <w:divBdr>
        <w:top w:val="none" w:sz="0" w:space="0" w:color="auto"/>
        <w:left w:val="none" w:sz="0" w:space="0" w:color="auto"/>
        <w:bottom w:val="none" w:sz="0" w:space="0" w:color="auto"/>
        <w:right w:val="none" w:sz="0" w:space="0" w:color="auto"/>
      </w:divBdr>
    </w:div>
    <w:div w:id="848525596">
      <w:marLeft w:val="640"/>
      <w:marRight w:val="0"/>
      <w:marTop w:val="0"/>
      <w:marBottom w:val="0"/>
      <w:divBdr>
        <w:top w:val="none" w:sz="0" w:space="0" w:color="auto"/>
        <w:left w:val="none" w:sz="0" w:space="0" w:color="auto"/>
        <w:bottom w:val="none" w:sz="0" w:space="0" w:color="auto"/>
        <w:right w:val="none" w:sz="0" w:space="0" w:color="auto"/>
      </w:divBdr>
    </w:div>
    <w:div w:id="848762952">
      <w:marLeft w:val="640"/>
      <w:marRight w:val="0"/>
      <w:marTop w:val="0"/>
      <w:marBottom w:val="0"/>
      <w:divBdr>
        <w:top w:val="none" w:sz="0" w:space="0" w:color="auto"/>
        <w:left w:val="none" w:sz="0" w:space="0" w:color="auto"/>
        <w:bottom w:val="none" w:sz="0" w:space="0" w:color="auto"/>
        <w:right w:val="none" w:sz="0" w:space="0" w:color="auto"/>
      </w:divBdr>
    </w:div>
    <w:div w:id="848837369">
      <w:marLeft w:val="640"/>
      <w:marRight w:val="0"/>
      <w:marTop w:val="0"/>
      <w:marBottom w:val="0"/>
      <w:divBdr>
        <w:top w:val="none" w:sz="0" w:space="0" w:color="auto"/>
        <w:left w:val="none" w:sz="0" w:space="0" w:color="auto"/>
        <w:bottom w:val="none" w:sz="0" w:space="0" w:color="auto"/>
        <w:right w:val="none" w:sz="0" w:space="0" w:color="auto"/>
      </w:divBdr>
    </w:div>
    <w:div w:id="848953982">
      <w:marLeft w:val="640"/>
      <w:marRight w:val="0"/>
      <w:marTop w:val="0"/>
      <w:marBottom w:val="0"/>
      <w:divBdr>
        <w:top w:val="none" w:sz="0" w:space="0" w:color="auto"/>
        <w:left w:val="none" w:sz="0" w:space="0" w:color="auto"/>
        <w:bottom w:val="none" w:sz="0" w:space="0" w:color="auto"/>
        <w:right w:val="none" w:sz="0" w:space="0" w:color="auto"/>
      </w:divBdr>
    </w:div>
    <w:div w:id="849488906">
      <w:marLeft w:val="640"/>
      <w:marRight w:val="0"/>
      <w:marTop w:val="0"/>
      <w:marBottom w:val="0"/>
      <w:divBdr>
        <w:top w:val="none" w:sz="0" w:space="0" w:color="auto"/>
        <w:left w:val="none" w:sz="0" w:space="0" w:color="auto"/>
        <w:bottom w:val="none" w:sz="0" w:space="0" w:color="auto"/>
        <w:right w:val="none" w:sz="0" w:space="0" w:color="auto"/>
      </w:divBdr>
    </w:div>
    <w:div w:id="849829959">
      <w:marLeft w:val="640"/>
      <w:marRight w:val="0"/>
      <w:marTop w:val="0"/>
      <w:marBottom w:val="0"/>
      <w:divBdr>
        <w:top w:val="none" w:sz="0" w:space="0" w:color="auto"/>
        <w:left w:val="none" w:sz="0" w:space="0" w:color="auto"/>
        <w:bottom w:val="none" w:sz="0" w:space="0" w:color="auto"/>
        <w:right w:val="none" w:sz="0" w:space="0" w:color="auto"/>
      </w:divBdr>
    </w:div>
    <w:div w:id="850493072">
      <w:marLeft w:val="640"/>
      <w:marRight w:val="0"/>
      <w:marTop w:val="0"/>
      <w:marBottom w:val="0"/>
      <w:divBdr>
        <w:top w:val="none" w:sz="0" w:space="0" w:color="auto"/>
        <w:left w:val="none" w:sz="0" w:space="0" w:color="auto"/>
        <w:bottom w:val="none" w:sz="0" w:space="0" w:color="auto"/>
        <w:right w:val="none" w:sz="0" w:space="0" w:color="auto"/>
      </w:divBdr>
    </w:div>
    <w:div w:id="850607530">
      <w:marLeft w:val="640"/>
      <w:marRight w:val="0"/>
      <w:marTop w:val="0"/>
      <w:marBottom w:val="0"/>
      <w:divBdr>
        <w:top w:val="none" w:sz="0" w:space="0" w:color="auto"/>
        <w:left w:val="none" w:sz="0" w:space="0" w:color="auto"/>
        <w:bottom w:val="none" w:sz="0" w:space="0" w:color="auto"/>
        <w:right w:val="none" w:sz="0" w:space="0" w:color="auto"/>
      </w:divBdr>
    </w:div>
    <w:div w:id="850679652">
      <w:marLeft w:val="640"/>
      <w:marRight w:val="0"/>
      <w:marTop w:val="0"/>
      <w:marBottom w:val="0"/>
      <w:divBdr>
        <w:top w:val="none" w:sz="0" w:space="0" w:color="auto"/>
        <w:left w:val="none" w:sz="0" w:space="0" w:color="auto"/>
        <w:bottom w:val="none" w:sz="0" w:space="0" w:color="auto"/>
        <w:right w:val="none" w:sz="0" w:space="0" w:color="auto"/>
      </w:divBdr>
    </w:div>
    <w:div w:id="851069434">
      <w:marLeft w:val="640"/>
      <w:marRight w:val="0"/>
      <w:marTop w:val="0"/>
      <w:marBottom w:val="0"/>
      <w:divBdr>
        <w:top w:val="none" w:sz="0" w:space="0" w:color="auto"/>
        <w:left w:val="none" w:sz="0" w:space="0" w:color="auto"/>
        <w:bottom w:val="none" w:sz="0" w:space="0" w:color="auto"/>
        <w:right w:val="none" w:sz="0" w:space="0" w:color="auto"/>
      </w:divBdr>
    </w:div>
    <w:div w:id="851602643">
      <w:bodyDiv w:val="1"/>
      <w:marLeft w:val="0"/>
      <w:marRight w:val="0"/>
      <w:marTop w:val="0"/>
      <w:marBottom w:val="0"/>
      <w:divBdr>
        <w:top w:val="none" w:sz="0" w:space="0" w:color="auto"/>
        <w:left w:val="none" w:sz="0" w:space="0" w:color="auto"/>
        <w:bottom w:val="none" w:sz="0" w:space="0" w:color="auto"/>
        <w:right w:val="none" w:sz="0" w:space="0" w:color="auto"/>
      </w:divBdr>
    </w:div>
    <w:div w:id="852105759">
      <w:bodyDiv w:val="1"/>
      <w:marLeft w:val="0"/>
      <w:marRight w:val="0"/>
      <w:marTop w:val="0"/>
      <w:marBottom w:val="0"/>
      <w:divBdr>
        <w:top w:val="none" w:sz="0" w:space="0" w:color="auto"/>
        <w:left w:val="none" w:sz="0" w:space="0" w:color="auto"/>
        <w:bottom w:val="none" w:sz="0" w:space="0" w:color="auto"/>
        <w:right w:val="none" w:sz="0" w:space="0" w:color="auto"/>
      </w:divBdr>
      <w:divsChild>
        <w:div w:id="6299466">
          <w:marLeft w:val="640"/>
          <w:marRight w:val="0"/>
          <w:marTop w:val="0"/>
          <w:marBottom w:val="0"/>
          <w:divBdr>
            <w:top w:val="none" w:sz="0" w:space="0" w:color="auto"/>
            <w:left w:val="none" w:sz="0" w:space="0" w:color="auto"/>
            <w:bottom w:val="none" w:sz="0" w:space="0" w:color="auto"/>
            <w:right w:val="none" w:sz="0" w:space="0" w:color="auto"/>
          </w:divBdr>
        </w:div>
        <w:div w:id="81879389">
          <w:marLeft w:val="640"/>
          <w:marRight w:val="0"/>
          <w:marTop w:val="0"/>
          <w:marBottom w:val="0"/>
          <w:divBdr>
            <w:top w:val="none" w:sz="0" w:space="0" w:color="auto"/>
            <w:left w:val="none" w:sz="0" w:space="0" w:color="auto"/>
            <w:bottom w:val="none" w:sz="0" w:space="0" w:color="auto"/>
            <w:right w:val="none" w:sz="0" w:space="0" w:color="auto"/>
          </w:divBdr>
        </w:div>
        <w:div w:id="219676714">
          <w:marLeft w:val="640"/>
          <w:marRight w:val="0"/>
          <w:marTop w:val="0"/>
          <w:marBottom w:val="0"/>
          <w:divBdr>
            <w:top w:val="none" w:sz="0" w:space="0" w:color="auto"/>
            <w:left w:val="none" w:sz="0" w:space="0" w:color="auto"/>
            <w:bottom w:val="none" w:sz="0" w:space="0" w:color="auto"/>
            <w:right w:val="none" w:sz="0" w:space="0" w:color="auto"/>
          </w:divBdr>
        </w:div>
        <w:div w:id="261845860">
          <w:marLeft w:val="640"/>
          <w:marRight w:val="0"/>
          <w:marTop w:val="0"/>
          <w:marBottom w:val="0"/>
          <w:divBdr>
            <w:top w:val="none" w:sz="0" w:space="0" w:color="auto"/>
            <w:left w:val="none" w:sz="0" w:space="0" w:color="auto"/>
            <w:bottom w:val="none" w:sz="0" w:space="0" w:color="auto"/>
            <w:right w:val="none" w:sz="0" w:space="0" w:color="auto"/>
          </w:divBdr>
        </w:div>
        <w:div w:id="269361150">
          <w:marLeft w:val="640"/>
          <w:marRight w:val="0"/>
          <w:marTop w:val="0"/>
          <w:marBottom w:val="0"/>
          <w:divBdr>
            <w:top w:val="none" w:sz="0" w:space="0" w:color="auto"/>
            <w:left w:val="none" w:sz="0" w:space="0" w:color="auto"/>
            <w:bottom w:val="none" w:sz="0" w:space="0" w:color="auto"/>
            <w:right w:val="none" w:sz="0" w:space="0" w:color="auto"/>
          </w:divBdr>
        </w:div>
        <w:div w:id="468590869">
          <w:marLeft w:val="640"/>
          <w:marRight w:val="0"/>
          <w:marTop w:val="0"/>
          <w:marBottom w:val="0"/>
          <w:divBdr>
            <w:top w:val="none" w:sz="0" w:space="0" w:color="auto"/>
            <w:left w:val="none" w:sz="0" w:space="0" w:color="auto"/>
            <w:bottom w:val="none" w:sz="0" w:space="0" w:color="auto"/>
            <w:right w:val="none" w:sz="0" w:space="0" w:color="auto"/>
          </w:divBdr>
        </w:div>
        <w:div w:id="499003244">
          <w:marLeft w:val="640"/>
          <w:marRight w:val="0"/>
          <w:marTop w:val="0"/>
          <w:marBottom w:val="0"/>
          <w:divBdr>
            <w:top w:val="none" w:sz="0" w:space="0" w:color="auto"/>
            <w:left w:val="none" w:sz="0" w:space="0" w:color="auto"/>
            <w:bottom w:val="none" w:sz="0" w:space="0" w:color="auto"/>
            <w:right w:val="none" w:sz="0" w:space="0" w:color="auto"/>
          </w:divBdr>
        </w:div>
        <w:div w:id="591741015">
          <w:marLeft w:val="640"/>
          <w:marRight w:val="0"/>
          <w:marTop w:val="0"/>
          <w:marBottom w:val="0"/>
          <w:divBdr>
            <w:top w:val="none" w:sz="0" w:space="0" w:color="auto"/>
            <w:left w:val="none" w:sz="0" w:space="0" w:color="auto"/>
            <w:bottom w:val="none" w:sz="0" w:space="0" w:color="auto"/>
            <w:right w:val="none" w:sz="0" w:space="0" w:color="auto"/>
          </w:divBdr>
        </w:div>
        <w:div w:id="682512755">
          <w:marLeft w:val="640"/>
          <w:marRight w:val="0"/>
          <w:marTop w:val="0"/>
          <w:marBottom w:val="0"/>
          <w:divBdr>
            <w:top w:val="none" w:sz="0" w:space="0" w:color="auto"/>
            <w:left w:val="none" w:sz="0" w:space="0" w:color="auto"/>
            <w:bottom w:val="none" w:sz="0" w:space="0" w:color="auto"/>
            <w:right w:val="none" w:sz="0" w:space="0" w:color="auto"/>
          </w:divBdr>
        </w:div>
        <w:div w:id="691806392">
          <w:marLeft w:val="640"/>
          <w:marRight w:val="0"/>
          <w:marTop w:val="0"/>
          <w:marBottom w:val="0"/>
          <w:divBdr>
            <w:top w:val="none" w:sz="0" w:space="0" w:color="auto"/>
            <w:left w:val="none" w:sz="0" w:space="0" w:color="auto"/>
            <w:bottom w:val="none" w:sz="0" w:space="0" w:color="auto"/>
            <w:right w:val="none" w:sz="0" w:space="0" w:color="auto"/>
          </w:divBdr>
        </w:div>
        <w:div w:id="707294359">
          <w:marLeft w:val="640"/>
          <w:marRight w:val="0"/>
          <w:marTop w:val="0"/>
          <w:marBottom w:val="0"/>
          <w:divBdr>
            <w:top w:val="none" w:sz="0" w:space="0" w:color="auto"/>
            <w:left w:val="none" w:sz="0" w:space="0" w:color="auto"/>
            <w:bottom w:val="none" w:sz="0" w:space="0" w:color="auto"/>
            <w:right w:val="none" w:sz="0" w:space="0" w:color="auto"/>
          </w:divBdr>
        </w:div>
        <w:div w:id="716857451">
          <w:marLeft w:val="640"/>
          <w:marRight w:val="0"/>
          <w:marTop w:val="0"/>
          <w:marBottom w:val="0"/>
          <w:divBdr>
            <w:top w:val="none" w:sz="0" w:space="0" w:color="auto"/>
            <w:left w:val="none" w:sz="0" w:space="0" w:color="auto"/>
            <w:bottom w:val="none" w:sz="0" w:space="0" w:color="auto"/>
            <w:right w:val="none" w:sz="0" w:space="0" w:color="auto"/>
          </w:divBdr>
        </w:div>
        <w:div w:id="732705572">
          <w:marLeft w:val="640"/>
          <w:marRight w:val="0"/>
          <w:marTop w:val="0"/>
          <w:marBottom w:val="0"/>
          <w:divBdr>
            <w:top w:val="none" w:sz="0" w:space="0" w:color="auto"/>
            <w:left w:val="none" w:sz="0" w:space="0" w:color="auto"/>
            <w:bottom w:val="none" w:sz="0" w:space="0" w:color="auto"/>
            <w:right w:val="none" w:sz="0" w:space="0" w:color="auto"/>
          </w:divBdr>
        </w:div>
        <w:div w:id="815336656">
          <w:marLeft w:val="640"/>
          <w:marRight w:val="0"/>
          <w:marTop w:val="0"/>
          <w:marBottom w:val="0"/>
          <w:divBdr>
            <w:top w:val="none" w:sz="0" w:space="0" w:color="auto"/>
            <w:left w:val="none" w:sz="0" w:space="0" w:color="auto"/>
            <w:bottom w:val="none" w:sz="0" w:space="0" w:color="auto"/>
            <w:right w:val="none" w:sz="0" w:space="0" w:color="auto"/>
          </w:divBdr>
        </w:div>
        <w:div w:id="835918687">
          <w:marLeft w:val="640"/>
          <w:marRight w:val="0"/>
          <w:marTop w:val="0"/>
          <w:marBottom w:val="0"/>
          <w:divBdr>
            <w:top w:val="none" w:sz="0" w:space="0" w:color="auto"/>
            <w:left w:val="none" w:sz="0" w:space="0" w:color="auto"/>
            <w:bottom w:val="none" w:sz="0" w:space="0" w:color="auto"/>
            <w:right w:val="none" w:sz="0" w:space="0" w:color="auto"/>
          </w:divBdr>
        </w:div>
        <w:div w:id="899680806">
          <w:marLeft w:val="640"/>
          <w:marRight w:val="0"/>
          <w:marTop w:val="0"/>
          <w:marBottom w:val="0"/>
          <w:divBdr>
            <w:top w:val="none" w:sz="0" w:space="0" w:color="auto"/>
            <w:left w:val="none" w:sz="0" w:space="0" w:color="auto"/>
            <w:bottom w:val="none" w:sz="0" w:space="0" w:color="auto"/>
            <w:right w:val="none" w:sz="0" w:space="0" w:color="auto"/>
          </w:divBdr>
        </w:div>
        <w:div w:id="958531745">
          <w:marLeft w:val="640"/>
          <w:marRight w:val="0"/>
          <w:marTop w:val="0"/>
          <w:marBottom w:val="0"/>
          <w:divBdr>
            <w:top w:val="none" w:sz="0" w:space="0" w:color="auto"/>
            <w:left w:val="none" w:sz="0" w:space="0" w:color="auto"/>
            <w:bottom w:val="none" w:sz="0" w:space="0" w:color="auto"/>
            <w:right w:val="none" w:sz="0" w:space="0" w:color="auto"/>
          </w:divBdr>
        </w:div>
        <w:div w:id="1002509227">
          <w:marLeft w:val="640"/>
          <w:marRight w:val="0"/>
          <w:marTop w:val="0"/>
          <w:marBottom w:val="0"/>
          <w:divBdr>
            <w:top w:val="none" w:sz="0" w:space="0" w:color="auto"/>
            <w:left w:val="none" w:sz="0" w:space="0" w:color="auto"/>
            <w:bottom w:val="none" w:sz="0" w:space="0" w:color="auto"/>
            <w:right w:val="none" w:sz="0" w:space="0" w:color="auto"/>
          </w:divBdr>
        </w:div>
        <w:div w:id="1011033092">
          <w:marLeft w:val="640"/>
          <w:marRight w:val="0"/>
          <w:marTop w:val="0"/>
          <w:marBottom w:val="0"/>
          <w:divBdr>
            <w:top w:val="none" w:sz="0" w:space="0" w:color="auto"/>
            <w:left w:val="none" w:sz="0" w:space="0" w:color="auto"/>
            <w:bottom w:val="none" w:sz="0" w:space="0" w:color="auto"/>
            <w:right w:val="none" w:sz="0" w:space="0" w:color="auto"/>
          </w:divBdr>
        </w:div>
        <w:div w:id="1030031448">
          <w:marLeft w:val="640"/>
          <w:marRight w:val="0"/>
          <w:marTop w:val="0"/>
          <w:marBottom w:val="0"/>
          <w:divBdr>
            <w:top w:val="none" w:sz="0" w:space="0" w:color="auto"/>
            <w:left w:val="none" w:sz="0" w:space="0" w:color="auto"/>
            <w:bottom w:val="none" w:sz="0" w:space="0" w:color="auto"/>
            <w:right w:val="none" w:sz="0" w:space="0" w:color="auto"/>
          </w:divBdr>
        </w:div>
        <w:div w:id="1052968315">
          <w:marLeft w:val="640"/>
          <w:marRight w:val="0"/>
          <w:marTop w:val="0"/>
          <w:marBottom w:val="0"/>
          <w:divBdr>
            <w:top w:val="none" w:sz="0" w:space="0" w:color="auto"/>
            <w:left w:val="none" w:sz="0" w:space="0" w:color="auto"/>
            <w:bottom w:val="none" w:sz="0" w:space="0" w:color="auto"/>
            <w:right w:val="none" w:sz="0" w:space="0" w:color="auto"/>
          </w:divBdr>
        </w:div>
        <w:div w:id="1096173210">
          <w:marLeft w:val="640"/>
          <w:marRight w:val="0"/>
          <w:marTop w:val="0"/>
          <w:marBottom w:val="0"/>
          <w:divBdr>
            <w:top w:val="none" w:sz="0" w:space="0" w:color="auto"/>
            <w:left w:val="none" w:sz="0" w:space="0" w:color="auto"/>
            <w:bottom w:val="none" w:sz="0" w:space="0" w:color="auto"/>
            <w:right w:val="none" w:sz="0" w:space="0" w:color="auto"/>
          </w:divBdr>
        </w:div>
        <w:div w:id="1145128475">
          <w:marLeft w:val="640"/>
          <w:marRight w:val="0"/>
          <w:marTop w:val="0"/>
          <w:marBottom w:val="0"/>
          <w:divBdr>
            <w:top w:val="none" w:sz="0" w:space="0" w:color="auto"/>
            <w:left w:val="none" w:sz="0" w:space="0" w:color="auto"/>
            <w:bottom w:val="none" w:sz="0" w:space="0" w:color="auto"/>
            <w:right w:val="none" w:sz="0" w:space="0" w:color="auto"/>
          </w:divBdr>
        </w:div>
        <w:div w:id="1164201745">
          <w:marLeft w:val="640"/>
          <w:marRight w:val="0"/>
          <w:marTop w:val="0"/>
          <w:marBottom w:val="0"/>
          <w:divBdr>
            <w:top w:val="none" w:sz="0" w:space="0" w:color="auto"/>
            <w:left w:val="none" w:sz="0" w:space="0" w:color="auto"/>
            <w:bottom w:val="none" w:sz="0" w:space="0" w:color="auto"/>
            <w:right w:val="none" w:sz="0" w:space="0" w:color="auto"/>
          </w:divBdr>
        </w:div>
        <w:div w:id="1332369499">
          <w:marLeft w:val="640"/>
          <w:marRight w:val="0"/>
          <w:marTop w:val="0"/>
          <w:marBottom w:val="0"/>
          <w:divBdr>
            <w:top w:val="none" w:sz="0" w:space="0" w:color="auto"/>
            <w:left w:val="none" w:sz="0" w:space="0" w:color="auto"/>
            <w:bottom w:val="none" w:sz="0" w:space="0" w:color="auto"/>
            <w:right w:val="none" w:sz="0" w:space="0" w:color="auto"/>
          </w:divBdr>
        </w:div>
        <w:div w:id="1345203387">
          <w:marLeft w:val="640"/>
          <w:marRight w:val="0"/>
          <w:marTop w:val="0"/>
          <w:marBottom w:val="0"/>
          <w:divBdr>
            <w:top w:val="none" w:sz="0" w:space="0" w:color="auto"/>
            <w:left w:val="none" w:sz="0" w:space="0" w:color="auto"/>
            <w:bottom w:val="none" w:sz="0" w:space="0" w:color="auto"/>
            <w:right w:val="none" w:sz="0" w:space="0" w:color="auto"/>
          </w:divBdr>
        </w:div>
        <w:div w:id="1353536402">
          <w:marLeft w:val="640"/>
          <w:marRight w:val="0"/>
          <w:marTop w:val="0"/>
          <w:marBottom w:val="0"/>
          <w:divBdr>
            <w:top w:val="none" w:sz="0" w:space="0" w:color="auto"/>
            <w:left w:val="none" w:sz="0" w:space="0" w:color="auto"/>
            <w:bottom w:val="none" w:sz="0" w:space="0" w:color="auto"/>
            <w:right w:val="none" w:sz="0" w:space="0" w:color="auto"/>
          </w:divBdr>
        </w:div>
        <w:div w:id="1370956425">
          <w:marLeft w:val="640"/>
          <w:marRight w:val="0"/>
          <w:marTop w:val="0"/>
          <w:marBottom w:val="0"/>
          <w:divBdr>
            <w:top w:val="none" w:sz="0" w:space="0" w:color="auto"/>
            <w:left w:val="none" w:sz="0" w:space="0" w:color="auto"/>
            <w:bottom w:val="none" w:sz="0" w:space="0" w:color="auto"/>
            <w:right w:val="none" w:sz="0" w:space="0" w:color="auto"/>
          </w:divBdr>
        </w:div>
        <w:div w:id="1415004763">
          <w:marLeft w:val="640"/>
          <w:marRight w:val="0"/>
          <w:marTop w:val="0"/>
          <w:marBottom w:val="0"/>
          <w:divBdr>
            <w:top w:val="none" w:sz="0" w:space="0" w:color="auto"/>
            <w:left w:val="none" w:sz="0" w:space="0" w:color="auto"/>
            <w:bottom w:val="none" w:sz="0" w:space="0" w:color="auto"/>
            <w:right w:val="none" w:sz="0" w:space="0" w:color="auto"/>
          </w:divBdr>
        </w:div>
        <w:div w:id="1577784011">
          <w:marLeft w:val="640"/>
          <w:marRight w:val="0"/>
          <w:marTop w:val="0"/>
          <w:marBottom w:val="0"/>
          <w:divBdr>
            <w:top w:val="none" w:sz="0" w:space="0" w:color="auto"/>
            <w:left w:val="none" w:sz="0" w:space="0" w:color="auto"/>
            <w:bottom w:val="none" w:sz="0" w:space="0" w:color="auto"/>
            <w:right w:val="none" w:sz="0" w:space="0" w:color="auto"/>
          </w:divBdr>
        </w:div>
        <w:div w:id="1592662584">
          <w:marLeft w:val="640"/>
          <w:marRight w:val="0"/>
          <w:marTop w:val="0"/>
          <w:marBottom w:val="0"/>
          <w:divBdr>
            <w:top w:val="none" w:sz="0" w:space="0" w:color="auto"/>
            <w:left w:val="none" w:sz="0" w:space="0" w:color="auto"/>
            <w:bottom w:val="none" w:sz="0" w:space="0" w:color="auto"/>
            <w:right w:val="none" w:sz="0" w:space="0" w:color="auto"/>
          </w:divBdr>
        </w:div>
        <w:div w:id="1641419297">
          <w:marLeft w:val="640"/>
          <w:marRight w:val="0"/>
          <w:marTop w:val="0"/>
          <w:marBottom w:val="0"/>
          <w:divBdr>
            <w:top w:val="none" w:sz="0" w:space="0" w:color="auto"/>
            <w:left w:val="none" w:sz="0" w:space="0" w:color="auto"/>
            <w:bottom w:val="none" w:sz="0" w:space="0" w:color="auto"/>
            <w:right w:val="none" w:sz="0" w:space="0" w:color="auto"/>
          </w:divBdr>
        </w:div>
        <w:div w:id="1669480003">
          <w:marLeft w:val="640"/>
          <w:marRight w:val="0"/>
          <w:marTop w:val="0"/>
          <w:marBottom w:val="0"/>
          <w:divBdr>
            <w:top w:val="none" w:sz="0" w:space="0" w:color="auto"/>
            <w:left w:val="none" w:sz="0" w:space="0" w:color="auto"/>
            <w:bottom w:val="none" w:sz="0" w:space="0" w:color="auto"/>
            <w:right w:val="none" w:sz="0" w:space="0" w:color="auto"/>
          </w:divBdr>
        </w:div>
        <w:div w:id="1793402995">
          <w:marLeft w:val="640"/>
          <w:marRight w:val="0"/>
          <w:marTop w:val="0"/>
          <w:marBottom w:val="0"/>
          <w:divBdr>
            <w:top w:val="none" w:sz="0" w:space="0" w:color="auto"/>
            <w:left w:val="none" w:sz="0" w:space="0" w:color="auto"/>
            <w:bottom w:val="none" w:sz="0" w:space="0" w:color="auto"/>
            <w:right w:val="none" w:sz="0" w:space="0" w:color="auto"/>
          </w:divBdr>
        </w:div>
        <w:div w:id="1795562913">
          <w:marLeft w:val="640"/>
          <w:marRight w:val="0"/>
          <w:marTop w:val="0"/>
          <w:marBottom w:val="0"/>
          <w:divBdr>
            <w:top w:val="none" w:sz="0" w:space="0" w:color="auto"/>
            <w:left w:val="none" w:sz="0" w:space="0" w:color="auto"/>
            <w:bottom w:val="none" w:sz="0" w:space="0" w:color="auto"/>
            <w:right w:val="none" w:sz="0" w:space="0" w:color="auto"/>
          </w:divBdr>
        </w:div>
        <w:div w:id="1801806539">
          <w:marLeft w:val="640"/>
          <w:marRight w:val="0"/>
          <w:marTop w:val="0"/>
          <w:marBottom w:val="0"/>
          <w:divBdr>
            <w:top w:val="none" w:sz="0" w:space="0" w:color="auto"/>
            <w:left w:val="none" w:sz="0" w:space="0" w:color="auto"/>
            <w:bottom w:val="none" w:sz="0" w:space="0" w:color="auto"/>
            <w:right w:val="none" w:sz="0" w:space="0" w:color="auto"/>
          </w:divBdr>
        </w:div>
        <w:div w:id="1812283933">
          <w:marLeft w:val="640"/>
          <w:marRight w:val="0"/>
          <w:marTop w:val="0"/>
          <w:marBottom w:val="0"/>
          <w:divBdr>
            <w:top w:val="none" w:sz="0" w:space="0" w:color="auto"/>
            <w:left w:val="none" w:sz="0" w:space="0" w:color="auto"/>
            <w:bottom w:val="none" w:sz="0" w:space="0" w:color="auto"/>
            <w:right w:val="none" w:sz="0" w:space="0" w:color="auto"/>
          </w:divBdr>
        </w:div>
        <w:div w:id="1900172021">
          <w:marLeft w:val="640"/>
          <w:marRight w:val="0"/>
          <w:marTop w:val="0"/>
          <w:marBottom w:val="0"/>
          <w:divBdr>
            <w:top w:val="none" w:sz="0" w:space="0" w:color="auto"/>
            <w:left w:val="none" w:sz="0" w:space="0" w:color="auto"/>
            <w:bottom w:val="none" w:sz="0" w:space="0" w:color="auto"/>
            <w:right w:val="none" w:sz="0" w:space="0" w:color="auto"/>
          </w:divBdr>
        </w:div>
        <w:div w:id="1901598132">
          <w:marLeft w:val="640"/>
          <w:marRight w:val="0"/>
          <w:marTop w:val="0"/>
          <w:marBottom w:val="0"/>
          <w:divBdr>
            <w:top w:val="none" w:sz="0" w:space="0" w:color="auto"/>
            <w:left w:val="none" w:sz="0" w:space="0" w:color="auto"/>
            <w:bottom w:val="none" w:sz="0" w:space="0" w:color="auto"/>
            <w:right w:val="none" w:sz="0" w:space="0" w:color="auto"/>
          </w:divBdr>
        </w:div>
        <w:div w:id="1978802792">
          <w:marLeft w:val="640"/>
          <w:marRight w:val="0"/>
          <w:marTop w:val="0"/>
          <w:marBottom w:val="0"/>
          <w:divBdr>
            <w:top w:val="none" w:sz="0" w:space="0" w:color="auto"/>
            <w:left w:val="none" w:sz="0" w:space="0" w:color="auto"/>
            <w:bottom w:val="none" w:sz="0" w:space="0" w:color="auto"/>
            <w:right w:val="none" w:sz="0" w:space="0" w:color="auto"/>
          </w:divBdr>
        </w:div>
        <w:div w:id="2019229708">
          <w:marLeft w:val="640"/>
          <w:marRight w:val="0"/>
          <w:marTop w:val="0"/>
          <w:marBottom w:val="0"/>
          <w:divBdr>
            <w:top w:val="none" w:sz="0" w:space="0" w:color="auto"/>
            <w:left w:val="none" w:sz="0" w:space="0" w:color="auto"/>
            <w:bottom w:val="none" w:sz="0" w:space="0" w:color="auto"/>
            <w:right w:val="none" w:sz="0" w:space="0" w:color="auto"/>
          </w:divBdr>
        </w:div>
        <w:div w:id="2028830361">
          <w:marLeft w:val="640"/>
          <w:marRight w:val="0"/>
          <w:marTop w:val="0"/>
          <w:marBottom w:val="0"/>
          <w:divBdr>
            <w:top w:val="none" w:sz="0" w:space="0" w:color="auto"/>
            <w:left w:val="none" w:sz="0" w:space="0" w:color="auto"/>
            <w:bottom w:val="none" w:sz="0" w:space="0" w:color="auto"/>
            <w:right w:val="none" w:sz="0" w:space="0" w:color="auto"/>
          </w:divBdr>
        </w:div>
        <w:div w:id="2088453510">
          <w:marLeft w:val="640"/>
          <w:marRight w:val="0"/>
          <w:marTop w:val="0"/>
          <w:marBottom w:val="0"/>
          <w:divBdr>
            <w:top w:val="none" w:sz="0" w:space="0" w:color="auto"/>
            <w:left w:val="none" w:sz="0" w:space="0" w:color="auto"/>
            <w:bottom w:val="none" w:sz="0" w:space="0" w:color="auto"/>
            <w:right w:val="none" w:sz="0" w:space="0" w:color="auto"/>
          </w:divBdr>
        </w:div>
        <w:div w:id="2113816705">
          <w:marLeft w:val="640"/>
          <w:marRight w:val="0"/>
          <w:marTop w:val="0"/>
          <w:marBottom w:val="0"/>
          <w:divBdr>
            <w:top w:val="none" w:sz="0" w:space="0" w:color="auto"/>
            <w:left w:val="none" w:sz="0" w:space="0" w:color="auto"/>
            <w:bottom w:val="none" w:sz="0" w:space="0" w:color="auto"/>
            <w:right w:val="none" w:sz="0" w:space="0" w:color="auto"/>
          </w:divBdr>
        </w:div>
        <w:div w:id="2121875364">
          <w:marLeft w:val="640"/>
          <w:marRight w:val="0"/>
          <w:marTop w:val="0"/>
          <w:marBottom w:val="0"/>
          <w:divBdr>
            <w:top w:val="none" w:sz="0" w:space="0" w:color="auto"/>
            <w:left w:val="none" w:sz="0" w:space="0" w:color="auto"/>
            <w:bottom w:val="none" w:sz="0" w:space="0" w:color="auto"/>
            <w:right w:val="none" w:sz="0" w:space="0" w:color="auto"/>
          </w:divBdr>
        </w:div>
        <w:div w:id="2136680026">
          <w:marLeft w:val="640"/>
          <w:marRight w:val="0"/>
          <w:marTop w:val="0"/>
          <w:marBottom w:val="0"/>
          <w:divBdr>
            <w:top w:val="none" w:sz="0" w:space="0" w:color="auto"/>
            <w:left w:val="none" w:sz="0" w:space="0" w:color="auto"/>
            <w:bottom w:val="none" w:sz="0" w:space="0" w:color="auto"/>
            <w:right w:val="none" w:sz="0" w:space="0" w:color="auto"/>
          </w:divBdr>
        </w:div>
      </w:divsChild>
    </w:div>
    <w:div w:id="852188807">
      <w:marLeft w:val="640"/>
      <w:marRight w:val="0"/>
      <w:marTop w:val="0"/>
      <w:marBottom w:val="0"/>
      <w:divBdr>
        <w:top w:val="none" w:sz="0" w:space="0" w:color="auto"/>
        <w:left w:val="none" w:sz="0" w:space="0" w:color="auto"/>
        <w:bottom w:val="none" w:sz="0" w:space="0" w:color="auto"/>
        <w:right w:val="none" w:sz="0" w:space="0" w:color="auto"/>
      </w:divBdr>
    </w:div>
    <w:div w:id="852650400">
      <w:marLeft w:val="640"/>
      <w:marRight w:val="0"/>
      <w:marTop w:val="0"/>
      <w:marBottom w:val="0"/>
      <w:divBdr>
        <w:top w:val="none" w:sz="0" w:space="0" w:color="auto"/>
        <w:left w:val="none" w:sz="0" w:space="0" w:color="auto"/>
        <w:bottom w:val="none" w:sz="0" w:space="0" w:color="auto"/>
        <w:right w:val="none" w:sz="0" w:space="0" w:color="auto"/>
      </w:divBdr>
    </w:div>
    <w:div w:id="854196936">
      <w:marLeft w:val="640"/>
      <w:marRight w:val="0"/>
      <w:marTop w:val="0"/>
      <w:marBottom w:val="0"/>
      <w:divBdr>
        <w:top w:val="none" w:sz="0" w:space="0" w:color="auto"/>
        <w:left w:val="none" w:sz="0" w:space="0" w:color="auto"/>
        <w:bottom w:val="none" w:sz="0" w:space="0" w:color="auto"/>
        <w:right w:val="none" w:sz="0" w:space="0" w:color="auto"/>
      </w:divBdr>
    </w:div>
    <w:div w:id="855539304">
      <w:marLeft w:val="640"/>
      <w:marRight w:val="0"/>
      <w:marTop w:val="0"/>
      <w:marBottom w:val="0"/>
      <w:divBdr>
        <w:top w:val="none" w:sz="0" w:space="0" w:color="auto"/>
        <w:left w:val="none" w:sz="0" w:space="0" w:color="auto"/>
        <w:bottom w:val="none" w:sz="0" w:space="0" w:color="auto"/>
        <w:right w:val="none" w:sz="0" w:space="0" w:color="auto"/>
      </w:divBdr>
    </w:div>
    <w:div w:id="855584770">
      <w:marLeft w:val="640"/>
      <w:marRight w:val="0"/>
      <w:marTop w:val="0"/>
      <w:marBottom w:val="0"/>
      <w:divBdr>
        <w:top w:val="none" w:sz="0" w:space="0" w:color="auto"/>
        <w:left w:val="none" w:sz="0" w:space="0" w:color="auto"/>
        <w:bottom w:val="none" w:sz="0" w:space="0" w:color="auto"/>
        <w:right w:val="none" w:sz="0" w:space="0" w:color="auto"/>
      </w:divBdr>
    </w:div>
    <w:div w:id="855997858">
      <w:bodyDiv w:val="1"/>
      <w:marLeft w:val="0"/>
      <w:marRight w:val="0"/>
      <w:marTop w:val="0"/>
      <w:marBottom w:val="0"/>
      <w:divBdr>
        <w:top w:val="none" w:sz="0" w:space="0" w:color="auto"/>
        <w:left w:val="none" w:sz="0" w:space="0" w:color="auto"/>
        <w:bottom w:val="none" w:sz="0" w:space="0" w:color="auto"/>
        <w:right w:val="none" w:sz="0" w:space="0" w:color="auto"/>
      </w:divBdr>
      <w:divsChild>
        <w:div w:id="9332299">
          <w:marLeft w:val="640"/>
          <w:marRight w:val="0"/>
          <w:marTop w:val="0"/>
          <w:marBottom w:val="0"/>
          <w:divBdr>
            <w:top w:val="none" w:sz="0" w:space="0" w:color="auto"/>
            <w:left w:val="none" w:sz="0" w:space="0" w:color="auto"/>
            <w:bottom w:val="none" w:sz="0" w:space="0" w:color="auto"/>
            <w:right w:val="none" w:sz="0" w:space="0" w:color="auto"/>
          </w:divBdr>
        </w:div>
        <w:div w:id="31468967">
          <w:marLeft w:val="640"/>
          <w:marRight w:val="0"/>
          <w:marTop w:val="0"/>
          <w:marBottom w:val="0"/>
          <w:divBdr>
            <w:top w:val="none" w:sz="0" w:space="0" w:color="auto"/>
            <w:left w:val="none" w:sz="0" w:space="0" w:color="auto"/>
            <w:bottom w:val="none" w:sz="0" w:space="0" w:color="auto"/>
            <w:right w:val="none" w:sz="0" w:space="0" w:color="auto"/>
          </w:divBdr>
        </w:div>
        <w:div w:id="63719245">
          <w:marLeft w:val="640"/>
          <w:marRight w:val="0"/>
          <w:marTop w:val="0"/>
          <w:marBottom w:val="0"/>
          <w:divBdr>
            <w:top w:val="none" w:sz="0" w:space="0" w:color="auto"/>
            <w:left w:val="none" w:sz="0" w:space="0" w:color="auto"/>
            <w:bottom w:val="none" w:sz="0" w:space="0" w:color="auto"/>
            <w:right w:val="none" w:sz="0" w:space="0" w:color="auto"/>
          </w:divBdr>
        </w:div>
        <w:div w:id="67044933">
          <w:marLeft w:val="640"/>
          <w:marRight w:val="0"/>
          <w:marTop w:val="0"/>
          <w:marBottom w:val="0"/>
          <w:divBdr>
            <w:top w:val="none" w:sz="0" w:space="0" w:color="auto"/>
            <w:left w:val="none" w:sz="0" w:space="0" w:color="auto"/>
            <w:bottom w:val="none" w:sz="0" w:space="0" w:color="auto"/>
            <w:right w:val="none" w:sz="0" w:space="0" w:color="auto"/>
          </w:divBdr>
        </w:div>
        <w:div w:id="92021164">
          <w:marLeft w:val="640"/>
          <w:marRight w:val="0"/>
          <w:marTop w:val="0"/>
          <w:marBottom w:val="0"/>
          <w:divBdr>
            <w:top w:val="none" w:sz="0" w:space="0" w:color="auto"/>
            <w:left w:val="none" w:sz="0" w:space="0" w:color="auto"/>
            <w:bottom w:val="none" w:sz="0" w:space="0" w:color="auto"/>
            <w:right w:val="none" w:sz="0" w:space="0" w:color="auto"/>
          </w:divBdr>
        </w:div>
        <w:div w:id="125196361">
          <w:marLeft w:val="640"/>
          <w:marRight w:val="0"/>
          <w:marTop w:val="0"/>
          <w:marBottom w:val="0"/>
          <w:divBdr>
            <w:top w:val="none" w:sz="0" w:space="0" w:color="auto"/>
            <w:left w:val="none" w:sz="0" w:space="0" w:color="auto"/>
            <w:bottom w:val="none" w:sz="0" w:space="0" w:color="auto"/>
            <w:right w:val="none" w:sz="0" w:space="0" w:color="auto"/>
          </w:divBdr>
        </w:div>
        <w:div w:id="129248397">
          <w:marLeft w:val="640"/>
          <w:marRight w:val="0"/>
          <w:marTop w:val="0"/>
          <w:marBottom w:val="0"/>
          <w:divBdr>
            <w:top w:val="none" w:sz="0" w:space="0" w:color="auto"/>
            <w:left w:val="none" w:sz="0" w:space="0" w:color="auto"/>
            <w:bottom w:val="none" w:sz="0" w:space="0" w:color="auto"/>
            <w:right w:val="none" w:sz="0" w:space="0" w:color="auto"/>
          </w:divBdr>
        </w:div>
        <w:div w:id="134681458">
          <w:marLeft w:val="640"/>
          <w:marRight w:val="0"/>
          <w:marTop w:val="0"/>
          <w:marBottom w:val="0"/>
          <w:divBdr>
            <w:top w:val="none" w:sz="0" w:space="0" w:color="auto"/>
            <w:left w:val="none" w:sz="0" w:space="0" w:color="auto"/>
            <w:bottom w:val="none" w:sz="0" w:space="0" w:color="auto"/>
            <w:right w:val="none" w:sz="0" w:space="0" w:color="auto"/>
          </w:divBdr>
        </w:div>
        <w:div w:id="221062278">
          <w:marLeft w:val="640"/>
          <w:marRight w:val="0"/>
          <w:marTop w:val="0"/>
          <w:marBottom w:val="0"/>
          <w:divBdr>
            <w:top w:val="none" w:sz="0" w:space="0" w:color="auto"/>
            <w:left w:val="none" w:sz="0" w:space="0" w:color="auto"/>
            <w:bottom w:val="none" w:sz="0" w:space="0" w:color="auto"/>
            <w:right w:val="none" w:sz="0" w:space="0" w:color="auto"/>
          </w:divBdr>
        </w:div>
        <w:div w:id="247078349">
          <w:marLeft w:val="640"/>
          <w:marRight w:val="0"/>
          <w:marTop w:val="0"/>
          <w:marBottom w:val="0"/>
          <w:divBdr>
            <w:top w:val="none" w:sz="0" w:space="0" w:color="auto"/>
            <w:left w:val="none" w:sz="0" w:space="0" w:color="auto"/>
            <w:bottom w:val="none" w:sz="0" w:space="0" w:color="auto"/>
            <w:right w:val="none" w:sz="0" w:space="0" w:color="auto"/>
          </w:divBdr>
        </w:div>
        <w:div w:id="276718241">
          <w:marLeft w:val="640"/>
          <w:marRight w:val="0"/>
          <w:marTop w:val="0"/>
          <w:marBottom w:val="0"/>
          <w:divBdr>
            <w:top w:val="none" w:sz="0" w:space="0" w:color="auto"/>
            <w:left w:val="none" w:sz="0" w:space="0" w:color="auto"/>
            <w:bottom w:val="none" w:sz="0" w:space="0" w:color="auto"/>
            <w:right w:val="none" w:sz="0" w:space="0" w:color="auto"/>
          </w:divBdr>
        </w:div>
        <w:div w:id="280958521">
          <w:marLeft w:val="640"/>
          <w:marRight w:val="0"/>
          <w:marTop w:val="0"/>
          <w:marBottom w:val="0"/>
          <w:divBdr>
            <w:top w:val="none" w:sz="0" w:space="0" w:color="auto"/>
            <w:left w:val="none" w:sz="0" w:space="0" w:color="auto"/>
            <w:bottom w:val="none" w:sz="0" w:space="0" w:color="auto"/>
            <w:right w:val="none" w:sz="0" w:space="0" w:color="auto"/>
          </w:divBdr>
        </w:div>
        <w:div w:id="332875009">
          <w:marLeft w:val="640"/>
          <w:marRight w:val="0"/>
          <w:marTop w:val="0"/>
          <w:marBottom w:val="0"/>
          <w:divBdr>
            <w:top w:val="none" w:sz="0" w:space="0" w:color="auto"/>
            <w:left w:val="none" w:sz="0" w:space="0" w:color="auto"/>
            <w:bottom w:val="none" w:sz="0" w:space="0" w:color="auto"/>
            <w:right w:val="none" w:sz="0" w:space="0" w:color="auto"/>
          </w:divBdr>
        </w:div>
        <w:div w:id="344982922">
          <w:marLeft w:val="640"/>
          <w:marRight w:val="0"/>
          <w:marTop w:val="0"/>
          <w:marBottom w:val="0"/>
          <w:divBdr>
            <w:top w:val="none" w:sz="0" w:space="0" w:color="auto"/>
            <w:left w:val="none" w:sz="0" w:space="0" w:color="auto"/>
            <w:bottom w:val="none" w:sz="0" w:space="0" w:color="auto"/>
            <w:right w:val="none" w:sz="0" w:space="0" w:color="auto"/>
          </w:divBdr>
        </w:div>
        <w:div w:id="345833730">
          <w:marLeft w:val="640"/>
          <w:marRight w:val="0"/>
          <w:marTop w:val="0"/>
          <w:marBottom w:val="0"/>
          <w:divBdr>
            <w:top w:val="none" w:sz="0" w:space="0" w:color="auto"/>
            <w:left w:val="none" w:sz="0" w:space="0" w:color="auto"/>
            <w:bottom w:val="none" w:sz="0" w:space="0" w:color="auto"/>
            <w:right w:val="none" w:sz="0" w:space="0" w:color="auto"/>
          </w:divBdr>
        </w:div>
        <w:div w:id="347103198">
          <w:marLeft w:val="640"/>
          <w:marRight w:val="0"/>
          <w:marTop w:val="0"/>
          <w:marBottom w:val="0"/>
          <w:divBdr>
            <w:top w:val="none" w:sz="0" w:space="0" w:color="auto"/>
            <w:left w:val="none" w:sz="0" w:space="0" w:color="auto"/>
            <w:bottom w:val="none" w:sz="0" w:space="0" w:color="auto"/>
            <w:right w:val="none" w:sz="0" w:space="0" w:color="auto"/>
          </w:divBdr>
        </w:div>
        <w:div w:id="411125153">
          <w:marLeft w:val="640"/>
          <w:marRight w:val="0"/>
          <w:marTop w:val="0"/>
          <w:marBottom w:val="0"/>
          <w:divBdr>
            <w:top w:val="none" w:sz="0" w:space="0" w:color="auto"/>
            <w:left w:val="none" w:sz="0" w:space="0" w:color="auto"/>
            <w:bottom w:val="none" w:sz="0" w:space="0" w:color="auto"/>
            <w:right w:val="none" w:sz="0" w:space="0" w:color="auto"/>
          </w:divBdr>
        </w:div>
        <w:div w:id="413086411">
          <w:marLeft w:val="640"/>
          <w:marRight w:val="0"/>
          <w:marTop w:val="0"/>
          <w:marBottom w:val="0"/>
          <w:divBdr>
            <w:top w:val="none" w:sz="0" w:space="0" w:color="auto"/>
            <w:left w:val="none" w:sz="0" w:space="0" w:color="auto"/>
            <w:bottom w:val="none" w:sz="0" w:space="0" w:color="auto"/>
            <w:right w:val="none" w:sz="0" w:space="0" w:color="auto"/>
          </w:divBdr>
        </w:div>
        <w:div w:id="420225746">
          <w:marLeft w:val="640"/>
          <w:marRight w:val="0"/>
          <w:marTop w:val="0"/>
          <w:marBottom w:val="0"/>
          <w:divBdr>
            <w:top w:val="none" w:sz="0" w:space="0" w:color="auto"/>
            <w:left w:val="none" w:sz="0" w:space="0" w:color="auto"/>
            <w:bottom w:val="none" w:sz="0" w:space="0" w:color="auto"/>
            <w:right w:val="none" w:sz="0" w:space="0" w:color="auto"/>
          </w:divBdr>
        </w:div>
        <w:div w:id="425082335">
          <w:marLeft w:val="640"/>
          <w:marRight w:val="0"/>
          <w:marTop w:val="0"/>
          <w:marBottom w:val="0"/>
          <w:divBdr>
            <w:top w:val="none" w:sz="0" w:space="0" w:color="auto"/>
            <w:left w:val="none" w:sz="0" w:space="0" w:color="auto"/>
            <w:bottom w:val="none" w:sz="0" w:space="0" w:color="auto"/>
            <w:right w:val="none" w:sz="0" w:space="0" w:color="auto"/>
          </w:divBdr>
        </w:div>
        <w:div w:id="447546471">
          <w:marLeft w:val="640"/>
          <w:marRight w:val="0"/>
          <w:marTop w:val="0"/>
          <w:marBottom w:val="0"/>
          <w:divBdr>
            <w:top w:val="none" w:sz="0" w:space="0" w:color="auto"/>
            <w:left w:val="none" w:sz="0" w:space="0" w:color="auto"/>
            <w:bottom w:val="none" w:sz="0" w:space="0" w:color="auto"/>
            <w:right w:val="none" w:sz="0" w:space="0" w:color="auto"/>
          </w:divBdr>
        </w:div>
        <w:div w:id="451944976">
          <w:marLeft w:val="640"/>
          <w:marRight w:val="0"/>
          <w:marTop w:val="0"/>
          <w:marBottom w:val="0"/>
          <w:divBdr>
            <w:top w:val="none" w:sz="0" w:space="0" w:color="auto"/>
            <w:left w:val="none" w:sz="0" w:space="0" w:color="auto"/>
            <w:bottom w:val="none" w:sz="0" w:space="0" w:color="auto"/>
            <w:right w:val="none" w:sz="0" w:space="0" w:color="auto"/>
          </w:divBdr>
        </w:div>
        <w:div w:id="536815003">
          <w:marLeft w:val="640"/>
          <w:marRight w:val="0"/>
          <w:marTop w:val="0"/>
          <w:marBottom w:val="0"/>
          <w:divBdr>
            <w:top w:val="none" w:sz="0" w:space="0" w:color="auto"/>
            <w:left w:val="none" w:sz="0" w:space="0" w:color="auto"/>
            <w:bottom w:val="none" w:sz="0" w:space="0" w:color="auto"/>
            <w:right w:val="none" w:sz="0" w:space="0" w:color="auto"/>
          </w:divBdr>
        </w:div>
        <w:div w:id="589892384">
          <w:marLeft w:val="640"/>
          <w:marRight w:val="0"/>
          <w:marTop w:val="0"/>
          <w:marBottom w:val="0"/>
          <w:divBdr>
            <w:top w:val="none" w:sz="0" w:space="0" w:color="auto"/>
            <w:left w:val="none" w:sz="0" w:space="0" w:color="auto"/>
            <w:bottom w:val="none" w:sz="0" w:space="0" w:color="auto"/>
            <w:right w:val="none" w:sz="0" w:space="0" w:color="auto"/>
          </w:divBdr>
        </w:div>
        <w:div w:id="605894546">
          <w:marLeft w:val="640"/>
          <w:marRight w:val="0"/>
          <w:marTop w:val="0"/>
          <w:marBottom w:val="0"/>
          <w:divBdr>
            <w:top w:val="none" w:sz="0" w:space="0" w:color="auto"/>
            <w:left w:val="none" w:sz="0" w:space="0" w:color="auto"/>
            <w:bottom w:val="none" w:sz="0" w:space="0" w:color="auto"/>
            <w:right w:val="none" w:sz="0" w:space="0" w:color="auto"/>
          </w:divBdr>
        </w:div>
        <w:div w:id="634456648">
          <w:marLeft w:val="640"/>
          <w:marRight w:val="0"/>
          <w:marTop w:val="0"/>
          <w:marBottom w:val="0"/>
          <w:divBdr>
            <w:top w:val="none" w:sz="0" w:space="0" w:color="auto"/>
            <w:left w:val="none" w:sz="0" w:space="0" w:color="auto"/>
            <w:bottom w:val="none" w:sz="0" w:space="0" w:color="auto"/>
            <w:right w:val="none" w:sz="0" w:space="0" w:color="auto"/>
          </w:divBdr>
        </w:div>
        <w:div w:id="635450104">
          <w:marLeft w:val="640"/>
          <w:marRight w:val="0"/>
          <w:marTop w:val="0"/>
          <w:marBottom w:val="0"/>
          <w:divBdr>
            <w:top w:val="none" w:sz="0" w:space="0" w:color="auto"/>
            <w:left w:val="none" w:sz="0" w:space="0" w:color="auto"/>
            <w:bottom w:val="none" w:sz="0" w:space="0" w:color="auto"/>
            <w:right w:val="none" w:sz="0" w:space="0" w:color="auto"/>
          </w:divBdr>
        </w:div>
        <w:div w:id="635723821">
          <w:marLeft w:val="640"/>
          <w:marRight w:val="0"/>
          <w:marTop w:val="0"/>
          <w:marBottom w:val="0"/>
          <w:divBdr>
            <w:top w:val="none" w:sz="0" w:space="0" w:color="auto"/>
            <w:left w:val="none" w:sz="0" w:space="0" w:color="auto"/>
            <w:bottom w:val="none" w:sz="0" w:space="0" w:color="auto"/>
            <w:right w:val="none" w:sz="0" w:space="0" w:color="auto"/>
          </w:divBdr>
        </w:div>
        <w:div w:id="691956112">
          <w:marLeft w:val="640"/>
          <w:marRight w:val="0"/>
          <w:marTop w:val="0"/>
          <w:marBottom w:val="0"/>
          <w:divBdr>
            <w:top w:val="none" w:sz="0" w:space="0" w:color="auto"/>
            <w:left w:val="none" w:sz="0" w:space="0" w:color="auto"/>
            <w:bottom w:val="none" w:sz="0" w:space="0" w:color="auto"/>
            <w:right w:val="none" w:sz="0" w:space="0" w:color="auto"/>
          </w:divBdr>
        </w:div>
        <w:div w:id="700278622">
          <w:marLeft w:val="640"/>
          <w:marRight w:val="0"/>
          <w:marTop w:val="0"/>
          <w:marBottom w:val="0"/>
          <w:divBdr>
            <w:top w:val="none" w:sz="0" w:space="0" w:color="auto"/>
            <w:left w:val="none" w:sz="0" w:space="0" w:color="auto"/>
            <w:bottom w:val="none" w:sz="0" w:space="0" w:color="auto"/>
            <w:right w:val="none" w:sz="0" w:space="0" w:color="auto"/>
          </w:divBdr>
        </w:div>
        <w:div w:id="816383993">
          <w:marLeft w:val="640"/>
          <w:marRight w:val="0"/>
          <w:marTop w:val="0"/>
          <w:marBottom w:val="0"/>
          <w:divBdr>
            <w:top w:val="none" w:sz="0" w:space="0" w:color="auto"/>
            <w:left w:val="none" w:sz="0" w:space="0" w:color="auto"/>
            <w:bottom w:val="none" w:sz="0" w:space="0" w:color="auto"/>
            <w:right w:val="none" w:sz="0" w:space="0" w:color="auto"/>
          </w:divBdr>
        </w:div>
        <w:div w:id="859202862">
          <w:marLeft w:val="640"/>
          <w:marRight w:val="0"/>
          <w:marTop w:val="0"/>
          <w:marBottom w:val="0"/>
          <w:divBdr>
            <w:top w:val="none" w:sz="0" w:space="0" w:color="auto"/>
            <w:left w:val="none" w:sz="0" w:space="0" w:color="auto"/>
            <w:bottom w:val="none" w:sz="0" w:space="0" w:color="auto"/>
            <w:right w:val="none" w:sz="0" w:space="0" w:color="auto"/>
          </w:divBdr>
        </w:div>
        <w:div w:id="920288808">
          <w:marLeft w:val="640"/>
          <w:marRight w:val="0"/>
          <w:marTop w:val="0"/>
          <w:marBottom w:val="0"/>
          <w:divBdr>
            <w:top w:val="none" w:sz="0" w:space="0" w:color="auto"/>
            <w:left w:val="none" w:sz="0" w:space="0" w:color="auto"/>
            <w:bottom w:val="none" w:sz="0" w:space="0" w:color="auto"/>
            <w:right w:val="none" w:sz="0" w:space="0" w:color="auto"/>
          </w:divBdr>
        </w:div>
        <w:div w:id="950405144">
          <w:marLeft w:val="640"/>
          <w:marRight w:val="0"/>
          <w:marTop w:val="0"/>
          <w:marBottom w:val="0"/>
          <w:divBdr>
            <w:top w:val="none" w:sz="0" w:space="0" w:color="auto"/>
            <w:left w:val="none" w:sz="0" w:space="0" w:color="auto"/>
            <w:bottom w:val="none" w:sz="0" w:space="0" w:color="auto"/>
            <w:right w:val="none" w:sz="0" w:space="0" w:color="auto"/>
          </w:divBdr>
        </w:div>
        <w:div w:id="952440660">
          <w:marLeft w:val="640"/>
          <w:marRight w:val="0"/>
          <w:marTop w:val="0"/>
          <w:marBottom w:val="0"/>
          <w:divBdr>
            <w:top w:val="none" w:sz="0" w:space="0" w:color="auto"/>
            <w:left w:val="none" w:sz="0" w:space="0" w:color="auto"/>
            <w:bottom w:val="none" w:sz="0" w:space="0" w:color="auto"/>
            <w:right w:val="none" w:sz="0" w:space="0" w:color="auto"/>
          </w:divBdr>
        </w:div>
        <w:div w:id="980572478">
          <w:marLeft w:val="640"/>
          <w:marRight w:val="0"/>
          <w:marTop w:val="0"/>
          <w:marBottom w:val="0"/>
          <w:divBdr>
            <w:top w:val="none" w:sz="0" w:space="0" w:color="auto"/>
            <w:left w:val="none" w:sz="0" w:space="0" w:color="auto"/>
            <w:bottom w:val="none" w:sz="0" w:space="0" w:color="auto"/>
            <w:right w:val="none" w:sz="0" w:space="0" w:color="auto"/>
          </w:divBdr>
        </w:div>
        <w:div w:id="985085058">
          <w:marLeft w:val="640"/>
          <w:marRight w:val="0"/>
          <w:marTop w:val="0"/>
          <w:marBottom w:val="0"/>
          <w:divBdr>
            <w:top w:val="none" w:sz="0" w:space="0" w:color="auto"/>
            <w:left w:val="none" w:sz="0" w:space="0" w:color="auto"/>
            <w:bottom w:val="none" w:sz="0" w:space="0" w:color="auto"/>
            <w:right w:val="none" w:sz="0" w:space="0" w:color="auto"/>
          </w:divBdr>
        </w:div>
        <w:div w:id="985859398">
          <w:marLeft w:val="640"/>
          <w:marRight w:val="0"/>
          <w:marTop w:val="0"/>
          <w:marBottom w:val="0"/>
          <w:divBdr>
            <w:top w:val="none" w:sz="0" w:space="0" w:color="auto"/>
            <w:left w:val="none" w:sz="0" w:space="0" w:color="auto"/>
            <w:bottom w:val="none" w:sz="0" w:space="0" w:color="auto"/>
            <w:right w:val="none" w:sz="0" w:space="0" w:color="auto"/>
          </w:divBdr>
        </w:div>
        <w:div w:id="1064647499">
          <w:marLeft w:val="640"/>
          <w:marRight w:val="0"/>
          <w:marTop w:val="0"/>
          <w:marBottom w:val="0"/>
          <w:divBdr>
            <w:top w:val="none" w:sz="0" w:space="0" w:color="auto"/>
            <w:left w:val="none" w:sz="0" w:space="0" w:color="auto"/>
            <w:bottom w:val="none" w:sz="0" w:space="0" w:color="auto"/>
            <w:right w:val="none" w:sz="0" w:space="0" w:color="auto"/>
          </w:divBdr>
        </w:div>
        <w:div w:id="1068190227">
          <w:marLeft w:val="640"/>
          <w:marRight w:val="0"/>
          <w:marTop w:val="0"/>
          <w:marBottom w:val="0"/>
          <w:divBdr>
            <w:top w:val="none" w:sz="0" w:space="0" w:color="auto"/>
            <w:left w:val="none" w:sz="0" w:space="0" w:color="auto"/>
            <w:bottom w:val="none" w:sz="0" w:space="0" w:color="auto"/>
            <w:right w:val="none" w:sz="0" w:space="0" w:color="auto"/>
          </w:divBdr>
        </w:div>
        <w:div w:id="1094669241">
          <w:marLeft w:val="640"/>
          <w:marRight w:val="0"/>
          <w:marTop w:val="0"/>
          <w:marBottom w:val="0"/>
          <w:divBdr>
            <w:top w:val="none" w:sz="0" w:space="0" w:color="auto"/>
            <w:left w:val="none" w:sz="0" w:space="0" w:color="auto"/>
            <w:bottom w:val="none" w:sz="0" w:space="0" w:color="auto"/>
            <w:right w:val="none" w:sz="0" w:space="0" w:color="auto"/>
          </w:divBdr>
        </w:div>
        <w:div w:id="1113593284">
          <w:marLeft w:val="640"/>
          <w:marRight w:val="0"/>
          <w:marTop w:val="0"/>
          <w:marBottom w:val="0"/>
          <w:divBdr>
            <w:top w:val="none" w:sz="0" w:space="0" w:color="auto"/>
            <w:left w:val="none" w:sz="0" w:space="0" w:color="auto"/>
            <w:bottom w:val="none" w:sz="0" w:space="0" w:color="auto"/>
            <w:right w:val="none" w:sz="0" w:space="0" w:color="auto"/>
          </w:divBdr>
        </w:div>
        <w:div w:id="1129476511">
          <w:marLeft w:val="640"/>
          <w:marRight w:val="0"/>
          <w:marTop w:val="0"/>
          <w:marBottom w:val="0"/>
          <w:divBdr>
            <w:top w:val="none" w:sz="0" w:space="0" w:color="auto"/>
            <w:left w:val="none" w:sz="0" w:space="0" w:color="auto"/>
            <w:bottom w:val="none" w:sz="0" w:space="0" w:color="auto"/>
            <w:right w:val="none" w:sz="0" w:space="0" w:color="auto"/>
          </w:divBdr>
        </w:div>
        <w:div w:id="1174229077">
          <w:marLeft w:val="640"/>
          <w:marRight w:val="0"/>
          <w:marTop w:val="0"/>
          <w:marBottom w:val="0"/>
          <w:divBdr>
            <w:top w:val="none" w:sz="0" w:space="0" w:color="auto"/>
            <w:left w:val="none" w:sz="0" w:space="0" w:color="auto"/>
            <w:bottom w:val="none" w:sz="0" w:space="0" w:color="auto"/>
            <w:right w:val="none" w:sz="0" w:space="0" w:color="auto"/>
          </w:divBdr>
        </w:div>
        <w:div w:id="1316376526">
          <w:marLeft w:val="640"/>
          <w:marRight w:val="0"/>
          <w:marTop w:val="0"/>
          <w:marBottom w:val="0"/>
          <w:divBdr>
            <w:top w:val="none" w:sz="0" w:space="0" w:color="auto"/>
            <w:left w:val="none" w:sz="0" w:space="0" w:color="auto"/>
            <w:bottom w:val="none" w:sz="0" w:space="0" w:color="auto"/>
            <w:right w:val="none" w:sz="0" w:space="0" w:color="auto"/>
          </w:divBdr>
        </w:div>
        <w:div w:id="1323585194">
          <w:marLeft w:val="640"/>
          <w:marRight w:val="0"/>
          <w:marTop w:val="0"/>
          <w:marBottom w:val="0"/>
          <w:divBdr>
            <w:top w:val="none" w:sz="0" w:space="0" w:color="auto"/>
            <w:left w:val="none" w:sz="0" w:space="0" w:color="auto"/>
            <w:bottom w:val="none" w:sz="0" w:space="0" w:color="auto"/>
            <w:right w:val="none" w:sz="0" w:space="0" w:color="auto"/>
          </w:divBdr>
        </w:div>
        <w:div w:id="1332565181">
          <w:marLeft w:val="640"/>
          <w:marRight w:val="0"/>
          <w:marTop w:val="0"/>
          <w:marBottom w:val="0"/>
          <w:divBdr>
            <w:top w:val="none" w:sz="0" w:space="0" w:color="auto"/>
            <w:left w:val="none" w:sz="0" w:space="0" w:color="auto"/>
            <w:bottom w:val="none" w:sz="0" w:space="0" w:color="auto"/>
            <w:right w:val="none" w:sz="0" w:space="0" w:color="auto"/>
          </w:divBdr>
        </w:div>
        <w:div w:id="1339114053">
          <w:marLeft w:val="640"/>
          <w:marRight w:val="0"/>
          <w:marTop w:val="0"/>
          <w:marBottom w:val="0"/>
          <w:divBdr>
            <w:top w:val="none" w:sz="0" w:space="0" w:color="auto"/>
            <w:left w:val="none" w:sz="0" w:space="0" w:color="auto"/>
            <w:bottom w:val="none" w:sz="0" w:space="0" w:color="auto"/>
            <w:right w:val="none" w:sz="0" w:space="0" w:color="auto"/>
          </w:divBdr>
        </w:div>
        <w:div w:id="1350986587">
          <w:marLeft w:val="640"/>
          <w:marRight w:val="0"/>
          <w:marTop w:val="0"/>
          <w:marBottom w:val="0"/>
          <w:divBdr>
            <w:top w:val="none" w:sz="0" w:space="0" w:color="auto"/>
            <w:left w:val="none" w:sz="0" w:space="0" w:color="auto"/>
            <w:bottom w:val="none" w:sz="0" w:space="0" w:color="auto"/>
            <w:right w:val="none" w:sz="0" w:space="0" w:color="auto"/>
          </w:divBdr>
        </w:div>
        <w:div w:id="1389649808">
          <w:marLeft w:val="640"/>
          <w:marRight w:val="0"/>
          <w:marTop w:val="0"/>
          <w:marBottom w:val="0"/>
          <w:divBdr>
            <w:top w:val="none" w:sz="0" w:space="0" w:color="auto"/>
            <w:left w:val="none" w:sz="0" w:space="0" w:color="auto"/>
            <w:bottom w:val="none" w:sz="0" w:space="0" w:color="auto"/>
            <w:right w:val="none" w:sz="0" w:space="0" w:color="auto"/>
          </w:divBdr>
        </w:div>
        <w:div w:id="1390297861">
          <w:marLeft w:val="640"/>
          <w:marRight w:val="0"/>
          <w:marTop w:val="0"/>
          <w:marBottom w:val="0"/>
          <w:divBdr>
            <w:top w:val="none" w:sz="0" w:space="0" w:color="auto"/>
            <w:left w:val="none" w:sz="0" w:space="0" w:color="auto"/>
            <w:bottom w:val="none" w:sz="0" w:space="0" w:color="auto"/>
            <w:right w:val="none" w:sz="0" w:space="0" w:color="auto"/>
          </w:divBdr>
        </w:div>
        <w:div w:id="1391611482">
          <w:marLeft w:val="640"/>
          <w:marRight w:val="0"/>
          <w:marTop w:val="0"/>
          <w:marBottom w:val="0"/>
          <w:divBdr>
            <w:top w:val="none" w:sz="0" w:space="0" w:color="auto"/>
            <w:left w:val="none" w:sz="0" w:space="0" w:color="auto"/>
            <w:bottom w:val="none" w:sz="0" w:space="0" w:color="auto"/>
            <w:right w:val="none" w:sz="0" w:space="0" w:color="auto"/>
          </w:divBdr>
        </w:div>
        <w:div w:id="1422876948">
          <w:marLeft w:val="640"/>
          <w:marRight w:val="0"/>
          <w:marTop w:val="0"/>
          <w:marBottom w:val="0"/>
          <w:divBdr>
            <w:top w:val="none" w:sz="0" w:space="0" w:color="auto"/>
            <w:left w:val="none" w:sz="0" w:space="0" w:color="auto"/>
            <w:bottom w:val="none" w:sz="0" w:space="0" w:color="auto"/>
            <w:right w:val="none" w:sz="0" w:space="0" w:color="auto"/>
          </w:divBdr>
        </w:div>
        <w:div w:id="1516267569">
          <w:marLeft w:val="640"/>
          <w:marRight w:val="0"/>
          <w:marTop w:val="0"/>
          <w:marBottom w:val="0"/>
          <w:divBdr>
            <w:top w:val="none" w:sz="0" w:space="0" w:color="auto"/>
            <w:left w:val="none" w:sz="0" w:space="0" w:color="auto"/>
            <w:bottom w:val="none" w:sz="0" w:space="0" w:color="auto"/>
            <w:right w:val="none" w:sz="0" w:space="0" w:color="auto"/>
          </w:divBdr>
        </w:div>
        <w:div w:id="1569068711">
          <w:marLeft w:val="640"/>
          <w:marRight w:val="0"/>
          <w:marTop w:val="0"/>
          <w:marBottom w:val="0"/>
          <w:divBdr>
            <w:top w:val="none" w:sz="0" w:space="0" w:color="auto"/>
            <w:left w:val="none" w:sz="0" w:space="0" w:color="auto"/>
            <w:bottom w:val="none" w:sz="0" w:space="0" w:color="auto"/>
            <w:right w:val="none" w:sz="0" w:space="0" w:color="auto"/>
          </w:divBdr>
        </w:div>
        <w:div w:id="1630428850">
          <w:marLeft w:val="640"/>
          <w:marRight w:val="0"/>
          <w:marTop w:val="0"/>
          <w:marBottom w:val="0"/>
          <w:divBdr>
            <w:top w:val="none" w:sz="0" w:space="0" w:color="auto"/>
            <w:left w:val="none" w:sz="0" w:space="0" w:color="auto"/>
            <w:bottom w:val="none" w:sz="0" w:space="0" w:color="auto"/>
            <w:right w:val="none" w:sz="0" w:space="0" w:color="auto"/>
          </w:divBdr>
        </w:div>
        <w:div w:id="1634601473">
          <w:marLeft w:val="640"/>
          <w:marRight w:val="0"/>
          <w:marTop w:val="0"/>
          <w:marBottom w:val="0"/>
          <w:divBdr>
            <w:top w:val="none" w:sz="0" w:space="0" w:color="auto"/>
            <w:left w:val="none" w:sz="0" w:space="0" w:color="auto"/>
            <w:bottom w:val="none" w:sz="0" w:space="0" w:color="auto"/>
            <w:right w:val="none" w:sz="0" w:space="0" w:color="auto"/>
          </w:divBdr>
        </w:div>
        <w:div w:id="1645623838">
          <w:marLeft w:val="640"/>
          <w:marRight w:val="0"/>
          <w:marTop w:val="0"/>
          <w:marBottom w:val="0"/>
          <w:divBdr>
            <w:top w:val="none" w:sz="0" w:space="0" w:color="auto"/>
            <w:left w:val="none" w:sz="0" w:space="0" w:color="auto"/>
            <w:bottom w:val="none" w:sz="0" w:space="0" w:color="auto"/>
            <w:right w:val="none" w:sz="0" w:space="0" w:color="auto"/>
          </w:divBdr>
        </w:div>
        <w:div w:id="1724602039">
          <w:marLeft w:val="640"/>
          <w:marRight w:val="0"/>
          <w:marTop w:val="0"/>
          <w:marBottom w:val="0"/>
          <w:divBdr>
            <w:top w:val="none" w:sz="0" w:space="0" w:color="auto"/>
            <w:left w:val="none" w:sz="0" w:space="0" w:color="auto"/>
            <w:bottom w:val="none" w:sz="0" w:space="0" w:color="auto"/>
            <w:right w:val="none" w:sz="0" w:space="0" w:color="auto"/>
          </w:divBdr>
        </w:div>
        <w:div w:id="1803427043">
          <w:marLeft w:val="640"/>
          <w:marRight w:val="0"/>
          <w:marTop w:val="0"/>
          <w:marBottom w:val="0"/>
          <w:divBdr>
            <w:top w:val="none" w:sz="0" w:space="0" w:color="auto"/>
            <w:left w:val="none" w:sz="0" w:space="0" w:color="auto"/>
            <w:bottom w:val="none" w:sz="0" w:space="0" w:color="auto"/>
            <w:right w:val="none" w:sz="0" w:space="0" w:color="auto"/>
          </w:divBdr>
        </w:div>
        <w:div w:id="1871450720">
          <w:marLeft w:val="640"/>
          <w:marRight w:val="0"/>
          <w:marTop w:val="0"/>
          <w:marBottom w:val="0"/>
          <w:divBdr>
            <w:top w:val="none" w:sz="0" w:space="0" w:color="auto"/>
            <w:left w:val="none" w:sz="0" w:space="0" w:color="auto"/>
            <w:bottom w:val="none" w:sz="0" w:space="0" w:color="auto"/>
            <w:right w:val="none" w:sz="0" w:space="0" w:color="auto"/>
          </w:divBdr>
        </w:div>
        <w:div w:id="1877234887">
          <w:marLeft w:val="640"/>
          <w:marRight w:val="0"/>
          <w:marTop w:val="0"/>
          <w:marBottom w:val="0"/>
          <w:divBdr>
            <w:top w:val="none" w:sz="0" w:space="0" w:color="auto"/>
            <w:left w:val="none" w:sz="0" w:space="0" w:color="auto"/>
            <w:bottom w:val="none" w:sz="0" w:space="0" w:color="auto"/>
            <w:right w:val="none" w:sz="0" w:space="0" w:color="auto"/>
          </w:divBdr>
        </w:div>
        <w:div w:id="1898782666">
          <w:marLeft w:val="640"/>
          <w:marRight w:val="0"/>
          <w:marTop w:val="0"/>
          <w:marBottom w:val="0"/>
          <w:divBdr>
            <w:top w:val="none" w:sz="0" w:space="0" w:color="auto"/>
            <w:left w:val="none" w:sz="0" w:space="0" w:color="auto"/>
            <w:bottom w:val="none" w:sz="0" w:space="0" w:color="auto"/>
            <w:right w:val="none" w:sz="0" w:space="0" w:color="auto"/>
          </w:divBdr>
        </w:div>
        <w:div w:id="1970473361">
          <w:marLeft w:val="640"/>
          <w:marRight w:val="0"/>
          <w:marTop w:val="0"/>
          <w:marBottom w:val="0"/>
          <w:divBdr>
            <w:top w:val="none" w:sz="0" w:space="0" w:color="auto"/>
            <w:left w:val="none" w:sz="0" w:space="0" w:color="auto"/>
            <w:bottom w:val="none" w:sz="0" w:space="0" w:color="auto"/>
            <w:right w:val="none" w:sz="0" w:space="0" w:color="auto"/>
          </w:divBdr>
        </w:div>
        <w:div w:id="2004619714">
          <w:marLeft w:val="640"/>
          <w:marRight w:val="0"/>
          <w:marTop w:val="0"/>
          <w:marBottom w:val="0"/>
          <w:divBdr>
            <w:top w:val="none" w:sz="0" w:space="0" w:color="auto"/>
            <w:left w:val="none" w:sz="0" w:space="0" w:color="auto"/>
            <w:bottom w:val="none" w:sz="0" w:space="0" w:color="auto"/>
            <w:right w:val="none" w:sz="0" w:space="0" w:color="auto"/>
          </w:divBdr>
        </w:div>
        <w:div w:id="2007979281">
          <w:marLeft w:val="640"/>
          <w:marRight w:val="0"/>
          <w:marTop w:val="0"/>
          <w:marBottom w:val="0"/>
          <w:divBdr>
            <w:top w:val="none" w:sz="0" w:space="0" w:color="auto"/>
            <w:left w:val="none" w:sz="0" w:space="0" w:color="auto"/>
            <w:bottom w:val="none" w:sz="0" w:space="0" w:color="auto"/>
            <w:right w:val="none" w:sz="0" w:space="0" w:color="auto"/>
          </w:divBdr>
        </w:div>
        <w:div w:id="2066643435">
          <w:marLeft w:val="640"/>
          <w:marRight w:val="0"/>
          <w:marTop w:val="0"/>
          <w:marBottom w:val="0"/>
          <w:divBdr>
            <w:top w:val="none" w:sz="0" w:space="0" w:color="auto"/>
            <w:left w:val="none" w:sz="0" w:space="0" w:color="auto"/>
            <w:bottom w:val="none" w:sz="0" w:space="0" w:color="auto"/>
            <w:right w:val="none" w:sz="0" w:space="0" w:color="auto"/>
          </w:divBdr>
        </w:div>
        <w:div w:id="2108621733">
          <w:marLeft w:val="640"/>
          <w:marRight w:val="0"/>
          <w:marTop w:val="0"/>
          <w:marBottom w:val="0"/>
          <w:divBdr>
            <w:top w:val="none" w:sz="0" w:space="0" w:color="auto"/>
            <w:left w:val="none" w:sz="0" w:space="0" w:color="auto"/>
            <w:bottom w:val="none" w:sz="0" w:space="0" w:color="auto"/>
            <w:right w:val="none" w:sz="0" w:space="0" w:color="auto"/>
          </w:divBdr>
        </w:div>
      </w:divsChild>
    </w:div>
    <w:div w:id="857306389">
      <w:marLeft w:val="640"/>
      <w:marRight w:val="0"/>
      <w:marTop w:val="0"/>
      <w:marBottom w:val="0"/>
      <w:divBdr>
        <w:top w:val="none" w:sz="0" w:space="0" w:color="auto"/>
        <w:left w:val="none" w:sz="0" w:space="0" w:color="auto"/>
        <w:bottom w:val="none" w:sz="0" w:space="0" w:color="auto"/>
        <w:right w:val="none" w:sz="0" w:space="0" w:color="auto"/>
      </w:divBdr>
    </w:div>
    <w:div w:id="857541237">
      <w:marLeft w:val="640"/>
      <w:marRight w:val="0"/>
      <w:marTop w:val="0"/>
      <w:marBottom w:val="0"/>
      <w:divBdr>
        <w:top w:val="none" w:sz="0" w:space="0" w:color="auto"/>
        <w:left w:val="none" w:sz="0" w:space="0" w:color="auto"/>
        <w:bottom w:val="none" w:sz="0" w:space="0" w:color="auto"/>
        <w:right w:val="none" w:sz="0" w:space="0" w:color="auto"/>
      </w:divBdr>
    </w:div>
    <w:div w:id="859050561">
      <w:marLeft w:val="640"/>
      <w:marRight w:val="0"/>
      <w:marTop w:val="0"/>
      <w:marBottom w:val="0"/>
      <w:divBdr>
        <w:top w:val="none" w:sz="0" w:space="0" w:color="auto"/>
        <w:left w:val="none" w:sz="0" w:space="0" w:color="auto"/>
        <w:bottom w:val="none" w:sz="0" w:space="0" w:color="auto"/>
        <w:right w:val="none" w:sz="0" w:space="0" w:color="auto"/>
      </w:divBdr>
    </w:div>
    <w:div w:id="859125972">
      <w:marLeft w:val="640"/>
      <w:marRight w:val="0"/>
      <w:marTop w:val="0"/>
      <w:marBottom w:val="0"/>
      <w:divBdr>
        <w:top w:val="none" w:sz="0" w:space="0" w:color="auto"/>
        <w:left w:val="none" w:sz="0" w:space="0" w:color="auto"/>
        <w:bottom w:val="none" w:sz="0" w:space="0" w:color="auto"/>
        <w:right w:val="none" w:sz="0" w:space="0" w:color="auto"/>
      </w:divBdr>
    </w:div>
    <w:div w:id="859203072">
      <w:marLeft w:val="640"/>
      <w:marRight w:val="0"/>
      <w:marTop w:val="0"/>
      <w:marBottom w:val="0"/>
      <w:divBdr>
        <w:top w:val="none" w:sz="0" w:space="0" w:color="auto"/>
        <w:left w:val="none" w:sz="0" w:space="0" w:color="auto"/>
        <w:bottom w:val="none" w:sz="0" w:space="0" w:color="auto"/>
        <w:right w:val="none" w:sz="0" w:space="0" w:color="auto"/>
      </w:divBdr>
    </w:div>
    <w:div w:id="860318468">
      <w:marLeft w:val="640"/>
      <w:marRight w:val="0"/>
      <w:marTop w:val="0"/>
      <w:marBottom w:val="0"/>
      <w:divBdr>
        <w:top w:val="none" w:sz="0" w:space="0" w:color="auto"/>
        <w:left w:val="none" w:sz="0" w:space="0" w:color="auto"/>
        <w:bottom w:val="none" w:sz="0" w:space="0" w:color="auto"/>
        <w:right w:val="none" w:sz="0" w:space="0" w:color="auto"/>
      </w:divBdr>
    </w:div>
    <w:div w:id="860430990">
      <w:marLeft w:val="640"/>
      <w:marRight w:val="0"/>
      <w:marTop w:val="0"/>
      <w:marBottom w:val="0"/>
      <w:divBdr>
        <w:top w:val="none" w:sz="0" w:space="0" w:color="auto"/>
        <w:left w:val="none" w:sz="0" w:space="0" w:color="auto"/>
        <w:bottom w:val="none" w:sz="0" w:space="0" w:color="auto"/>
        <w:right w:val="none" w:sz="0" w:space="0" w:color="auto"/>
      </w:divBdr>
    </w:div>
    <w:div w:id="860826994">
      <w:marLeft w:val="640"/>
      <w:marRight w:val="0"/>
      <w:marTop w:val="0"/>
      <w:marBottom w:val="0"/>
      <w:divBdr>
        <w:top w:val="none" w:sz="0" w:space="0" w:color="auto"/>
        <w:left w:val="none" w:sz="0" w:space="0" w:color="auto"/>
        <w:bottom w:val="none" w:sz="0" w:space="0" w:color="auto"/>
        <w:right w:val="none" w:sz="0" w:space="0" w:color="auto"/>
      </w:divBdr>
    </w:div>
    <w:div w:id="861363656">
      <w:bodyDiv w:val="1"/>
      <w:marLeft w:val="0"/>
      <w:marRight w:val="0"/>
      <w:marTop w:val="0"/>
      <w:marBottom w:val="0"/>
      <w:divBdr>
        <w:top w:val="none" w:sz="0" w:space="0" w:color="auto"/>
        <w:left w:val="none" w:sz="0" w:space="0" w:color="auto"/>
        <w:bottom w:val="none" w:sz="0" w:space="0" w:color="auto"/>
        <w:right w:val="none" w:sz="0" w:space="0" w:color="auto"/>
      </w:divBdr>
    </w:div>
    <w:div w:id="861625682">
      <w:bodyDiv w:val="1"/>
      <w:marLeft w:val="0"/>
      <w:marRight w:val="0"/>
      <w:marTop w:val="0"/>
      <w:marBottom w:val="0"/>
      <w:divBdr>
        <w:top w:val="none" w:sz="0" w:space="0" w:color="auto"/>
        <w:left w:val="none" w:sz="0" w:space="0" w:color="auto"/>
        <w:bottom w:val="none" w:sz="0" w:space="0" w:color="auto"/>
        <w:right w:val="none" w:sz="0" w:space="0" w:color="auto"/>
      </w:divBdr>
      <w:divsChild>
        <w:div w:id="160632027">
          <w:marLeft w:val="640"/>
          <w:marRight w:val="0"/>
          <w:marTop w:val="0"/>
          <w:marBottom w:val="0"/>
          <w:divBdr>
            <w:top w:val="none" w:sz="0" w:space="0" w:color="auto"/>
            <w:left w:val="none" w:sz="0" w:space="0" w:color="auto"/>
            <w:bottom w:val="none" w:sz="0" w:space="0" w:color="auto"/>
            <w:right w:val="none" w:sz="0" w:space="0" w:color="auto"/>
          </w:divBdr>
        </w:div>
        <w:div w:id="180361413">
          <w:marLeft w:val="640"/>
          <w:marRight w:val="0"/>
          <w:marTop w:val="0"/>
          <w:marBottom w:val="0"/>
          <w:divBdr>
            <w:top w:val="none" w:sz="0" w:space="0" w:color="auto"/>
            <w:left w:val="none" w:sz="0" w:space="0" w:color="auto"/>
            <w:bottom w:val="none" w:sz="0" w:space="0" w:color="auto"/>
            <w:right w:val="none" w:sz="0" w:space="0" w:color="auto"/>
          </w:divBdr>
        </w:div>
        <w:div w:id="433135225">
          <w:marLeft w:val="640"/>
          <w:marRight w:val="0"/>
          <w:marTop w:val="0"/>
          <w:marBottom w:val="0"/>
          <w:divBdr>
            <w:top w:val="none" w:sz="0" w:space="0" w:color="auto"/>
            <w:left w:val="none" w:sz="0" w:space="0" w:color="auto"/>
            <w:bottom w:val="none" w:sz="0" w:space="0" w:color="auto"/>
            <w:right w:val="none" w:sz="0" w:space="0" w:color="auto"/>
          </w:divBdr>
        </w:div>
        <w:div w:id="450443163">
          <w:marLeft w:val="640"/>
          <w:marRight w:val="0"/>
          <w:marTop w:val="0"/>
          <w:marBottom w:val="0"/>
          <w:divBdr>
            <w:top w:val="none" w:sz="0" w:space="0" w:color="auto"/>
            <w:left w:val="none" w:sz="0" w:space="0" w:color="auto"/>
            <w:bottom w:val="none" w:sz="0" w:space="0" w:color="auto"/>
            <w:right w:val="none" w:sz="0" w:space="0" w:color="auto"/>
          </w:divBdr>
        </w:div>
        <w:div w:id="592128192">
          <w:marLeft w:val="640"/>
          <w:marRight w:val="0"/>
          <w:marTop w:val="0"/>
          <w:marBottom w:val="0"/>
          <w:divBdr>
            <w:top w:val="none" w:sz="0" w:space="0" w:color="auto"/>
            <w:left w:val="none" w:sz="0" w:space="0" w:color="auto"/>
            <w:bottom w:val="none" w:sz="0" w:space="0" w:color="auto"/>
            <w:right w:val="none" w:sz="0" w:space="0" w:color="auto"/>
          </w:divBdr>
        </w:div>
        <w:div w:id="638651509">
          <w:marLeft w:val="640"/>
          <w:marRight w:val="0"/>
          <w:marTop w:val="0"/>
          <w:marBottom w:val="0"/>
          <w:divBdr>
            <w:top w:val="none" w:sz="0" w:space="0" w:color="auto"/>
            <w:left w:val="none" w:sz="0" w:space="0" w:color="auto"/>
            <w:bottom w:val="none" w:sz="0" w:space="0" w:color="auto"/>
            <w:right w:val="none" w:sz="0" w:space="0" w:color="auto"/>
          </w:divBdr>
        </w:div>
        <w:div w:id="1107500076">
          <w:marLeft w:val="640"/>
          <w:marRight w:val="0"/>
          <w:marTop w:val="0"/>
          <w:marBottom w:val="0"/>
          <w:divBdr>
            <w:top w:val="none" w:sz="0" w:space="0" w:color="auto"/>
            <w:left w:val="none" w:sz="0" w:space="0" w:color="auto"/>
            <w:bottom w:val="none" w:sz="0" w:space="0" w:color="auto"/>
            <w:right w:val="none" w:sz="0" w:space="0" w:color="auto"/>
          </w:divBdr>
        </w:div>
        <w:div w:id="1174225997">
          <w:marLeft w:val="640"/>
          <w:marRight w:val="0"/>
          <w:marTop w:val="0"/>
          <w:marBottom w:val="0"/>
          <w:divBdr>
            <w:top w:val="none" w:sz="0" w:space="0" w:color="auto"/>
            <w:left w:val="none" w:sz="0" w:space="0" w:color="auto"/>
            <w:bottom w:val="none" w:sz="0" w:space="0" w:color="auto"/>
            <w:right w:val="none" w:sz="0" w:space="0" w:color="auto"/>
          </w:divBdr>
        </w:div>
        <w:div w:id="1174415161">
          <w:marLeft w:val="640"/>
          <w:marRight w:val="0"/>
          <w:marTop w:val="0"/>
          <w:marBottom w:val="0"/>
          <w:divBdr>
            <w:top w:val="none" w:sz="0" w:space="0" w:color="auto"/>
            <w:left w:val="none" w:sz="0" w:space="0" w:color="auto"/>
            <w:bottom w:val="none" w:sz="0" w:space="0" w:color="auto"/>
            <w:right w:val="none" w:sz="0" w:space="0" w:color="auto"/>
          </w:divBdr>
        </w:div>
        <w:div w:id="1181358461">
          <w:marLeft w:val="640"/>
          <w:marRight w:val="0"/>
          <w:marTop w:val="0"/>
          <w:marBottom w:val="0"/>
          <w:divBdr>
            <w:top w:val="none" w:sz="0" w:space="0" w:color="auto"/>
            <w:left w:val="none" w:sz="0" w:space="0" w:color="auto"/>
            <w:bottom w:val="none" w:sz="0" w:space="0" w:color="auto"/>
            <w:right w:val="none" w:sz="0" w:space="0" w:color="auto"/>
          </w:divBdr>
        </w:div>
        <w:div w:id="1407338867">
          <w:marLeft w:val="640"/>
          <w:marRight w:val="0"/>
          <w:marTop w:val="0"/>
          <w:marBottom w:val="0"/>
          <w:divBdr>
            <w:top w:val="none" w:sz="0" w:space="0" w:color="auto"/>
            <w:left w:val="none" w:sz="0" w:space="0" w:color="auto"/>
            <w:bottom w:val="none" w:sz="0" w:space="0" w:color="auto"/>
            <w:right w:val="none" w:sz="0" w:space="0" w:color="auto"/>
          </w:divBdr>
        </w:div>
        <w:div w:id="1577470347">
          <w:marLeft w:val="640"/>
          <w:marRight w:val="0"/>
          <w:marTop w:val="0"/>
          <w:marBottom w:val="0"/>
          <w:divBdr>
            <w:top w:val="none" w:sz="0" w:space="0" w:color="auto"/>
            <w:left w:val="none" w:sz="0" w:space="0" w:color="auto"/>
            <w:bottom w:val="none" w:sz="0" w:space="0" w:color="auto"/>
            <w:right w:val="none" w:sz="0" w:space="0" w:color="auto"/>
          </w:divBdr>
        </w:div>
        <w:div w:id="1720397919">
          <w:marLeft w:val="640"/>
          <w:marRight w:val="0"/>
          <w:marTop w:val="0"/>
          <w:marBottom w:val="0"/>
          <w:divBdr>
            <w:top w:val="none" w:sz="0" w:space="0" w:color="auto"/>
            <w:left w:val="none" w:sz="0" w:space="0" w:color="auto"/>
            <w:bottom w:val="none" w:sz="0" w:space="0" w:color="auto"/>
            <w:right w:val="none" w:sz="0" w:space="0" w:color="auto"/>
          </w:divBdr>
        </w:div>
        <w:div w:id="1827629931">
          <w:marLeft w:val="640"/>
          <w:marRight w:val="0"/>
          <w:marTop w:val="0"/>
          <w:marBottom w:val="0"/>
          <w:divBdr>
            <w:top w:val="none" w:sz="0" w:space="0" w:color="auto"/>
            <w:left w:val="none" w:sz="0" w:space="0" w:color="auto"/>
            <w:bottom w:val="none" w:sz="0" w:space="0" w:color="auto"/>
            <w:right w:val="none" w:sz="0" w:space="0" w:color="auto"/>
          </w:divBdr>
        </w:div>
        <w:div w:id="1956985875">
          <w:marLeft w:val="640"/>
          <w:marRight w:val="0"/>
          <w:marTop w:val="0"/>
          <w:marBottom w:val="0"/>
          <w:divBdr>
            <w:top w:val="none" w:sz="0" w:space="0" w:color="auto"/>
            <w:left w:val="none" w:sz="0" w:space="0" w:color="auto"/>
            <w:bottom w:val="none" w:sz="0" w:space="0" w:color="auto"/>
            <w:right w:val="none" w:sz="0" w:space="0" w:color="auto"/>
          </w:divBdr>
        </w:div>
      </w:divsChild>
    </w:div>
    <w:div w:id="861670189">
      <w:marLeft w:val="640"/>
      <w:marRight w:val="0"/>
      <w:marTop w:val="0"/>
      <w:marBottom w:val="0"/>
      <w:divBdr>
        <w:top w:val="none" w:sz="0" w:space="0" w:color="auto"/>
        <w:left w:val="none" w:sz="0" w:space="0" w:color="auto"/>
        <w:bottom w:val="none" w:sz="0" w:space="0" w:color="auto"/>
        <w:right w:val="none" w:sz="0" w:space="0" w:color="auto"/>
      </w:divBdr>
    </w:div>
    <w:div w:id="861675802">
      <w:marLeft w:val="640"/>
      <w:marRight w:val="0"/>
      <w:marTop w:val="0"/>
      <w:marBottom w:val="0"/>
      <w:divBdr>
        <w:top w:val="none" w:sz="0" w:space="0" w:color="auto"/>
        <w:left w:val="none" w:sz="0" w:space="0" w:color="auto"/>
        <w:bottom w:val="none" w:sz="0" w:space="0" w:color="auto"/>
        <w:right w:val="none" w:sz="0" w:space="0" w:color="auto"/>
      </w:divBdr>
    </w:div>
    <w:div w:id="861894775">
      <w:marLeft w:val="640"/>
      <w:marRight w:val="0"/>
      <w:marTop w:val="0"/>
      <w:marBottom w:val="0"/>
      <w:divBdr>
        <w:top w:val="none" w:sz="0" w:space="0" w:color="auto"/>
        <w:left w:val="none" w:sz="0" w:space="0" w:color="auto"/>
        <w:bottom w:val="none" w:sz="0" w:space="0" w:color="auto"/>
        <w:right w:val="none" w:sz="0" w:space="0" w:color="auto"/>
      </w:divBdr>
    </w:div>
    <w:div w:id="863245969">
      <w:marLeft w:val="640"/>
      <w:marRight w:val="0"/>
      <w:marTop w:val="0"/>
      <w:marBottom w:val="0"/>
      <w:divBdr>
        <w:top w:val="none" w:sz="0" w:space="0" w:color="auto"/>
        <w:left w:val="none" w:sz="0" w:space="0" w:color="auto"/>
        <w:bottom w:val="none" w:sz="0" w:space="0" w:color="auto"/>
        <w:right w:val="none" w:sz="0" w:space="0" w:color="auto"/>
      </w:divBdr>
    </w:div>
    <w:div w:id="863596248">
      <w:marLeft w:val="640"/>
      <w:marRight w:val="0"/>
      <w:marTop w:val="0"/>
      <w:marBottom w:val="0"/>
      <w:divBdr>
        <w:top w:val="none" w:sz="0" w:space="0" w:color="auto"/>
        <w:left w:val="none" w:sz="0" w:space="0" w:color="auto"/>
        <w:bottom w:val="none" w:sz="0" w:space="0" w:color="auto"/>
        <w:right w:val="none" w:sz="0" w:space="0" w:color="auto"/>
      </w:divBdr>
    </w:div>
    <w:div w:id="863598011">
      <w:marLeft w:val="640"/>
      <w:marRight w:val="0"/>
      <w:marTop w:val="0"/>
      <w:marBottom w:val="0"/>
      <w:divBdr>
        <w:top w:val="none" w:sz="0" w:space="0" w:color="auto"/>
        <w:left w:val="none" w:sz="0" w:space="0" w:color="auto"/>
        <w:bottom w:val="none" w:sz="0" w:space="0" w:color="auto"/>
        <w:right w:val="none" w:sz="0" w:space="0" w:color="auto"/>
      </w:divBdr>
    </w:div>
    <w:div w:id="864052255">
      <w:marLeft w:val="640"/>
      <w:marRight w:val="0"/>
      <w:marTop w:val="0"/>
      <w:marBottom w:val="0"/>
      <w:divBdr>
        <w:top w:val="none" w:sz="0" w:space="0" w:color="auto"/>
        <w:left w:val="none" w:sz="0" w:space="0" w:color="auto"/>
        <w:bottom w:val="none" w:sz="0" w:space="0" w:color="auto"/>
        <w:right w:val="none" w:sz="0" w:space="0" w:color="auto"/>
      </w:divBdr>
    </w:div>
    <w:div w:id="864749970">
      <w:marLeft w:val="640"/>
      <w:marRight w:val="0"/>
      <w:marTop w:val="0"/>
      <w:marBottom w:val="0"/>
      <w:divBdr>
        <w:top w:val="none" w:sz="0" w:space="0" w:color="auto"/>
        <w:left w:val="none" w:sz="0" w:space="0" w:color="auto"/>
        <w:bottom w:val="none" w:sz="0" w:space="0" w:color="auto"/>
        <w:right w:val="none" w:sz="0" w:space="0" w:color="auto"/>
      </w:divBdr>
    </w:div>
    <w:div w:id="864945545">
      <w:marLeft w:val="640"/>
      <w:marRight w:val="0"/>
      <w:marTop w:val="0"/>
      <w:marBottom w:val="0"/>
      <w:divBdr>
        <w:top w:val="none" w:sz="0" w:space="0" w:color="auto"/>
        <w:left w:val="none" w:sz="0" w:space="0" w:color="auto"/>
        <w:bottom w:val="none" w:sz="0" w:space="0" w:color="auto"/>
        <w:right w:val="none" w:sz="0" w:space="0" w:color="auto"/>
      </w:divBdr>
    </w:div>
    <w:div w:id="865287718">
      <w:marLeft w:val="640"/>
      <w:marRight w:val="0"/>
      <w:marTop w:val="0"/>
      <w:marBottom w:val="0"/>
      <w:divBdr>
        <w:top w:val="none" w:sz="0" w:space="0" w:color="auto"/>
        <w:left w:val="none" w:sz="0" w:space="0" w:color="auto"/>
        <w:bottom w:val="none" w:sz="0" w:space="0" w:color="auto"/>
        <w:right w:val="none" w:sz="0" w:space="0" w:color="auto"/>
      </w:divBdr>
    </w:div>
    <w:div w:id="865409616">
      <w:marLeft w:val="640"/>
      <w:marRight w:val="0"/>
      <w:marTop w:val="0"/>
      <w:marBottom w:val="0"/>
      <w:divBdr>
        <w:top w:val="none" w:sz="0" w:space="0" w:color="auto"/>
        <w:left w:val="none" w:sz="0" w:space="0" w:color="auto"/>
        <w:bottom w:val="none" w:sz="0" w:space="0" w:color="auto"/>
        <w:right w:val="none" w:sz="0" w:space="0" w:color="auto"/>
      </w:divBdr>
    </w:div>
    <w:div w:id="866258968">
      <w:marLeft w:val="640"/>
      <w:marRight w:val="0"/>
      <w:marTop w:val="0"/>
      <w:marBottom w:val="0"/>
      <w:divBdr>
        <w:top w:val="none" w:sz="0" w:space="0" w:color="auto"/>
        <w:left w:val="none" w:sz="0" w:space="0" w:color="auto"/>
        <w:bottom w:val="none" w:sz="0" w:space="0" w:color="auto"/>
        <w:right w:val="none" w:sz="0" w:space="0" w:color="auto"/>
      </w:divBdr>
    </w:div>
    <w:div w:id="867183498">
      <w:marLeft w:val="640"/>
      <w:marRight w:val="0"/>
      <w:marTop w:val="0"/>
      <w:marBottom w:val="0"/>
      <w:divBdr>
        <w:top w:val="none" w:sz="0" w:space="0" w:color="auto"/>
        <w:left w:val="none" w:sz="0" w:space="0" w:color="auto"/>
        <w:bottom w:val="none" w:sz="0" w:space="0" w:color="auto"/>
        <w:right w:val="none" w:sz="0" w:space="0" w:color="auto"/>
      </w:divBdr>
    </w:div>
    <w:div w:id="867371148">
      <w:marLeft w:val="640"/>
      <w:marRight w:val="0"/>
      <w:marTop w:val="0"/>
      <w:marBottom w:val="0"/>
      <w:divBdr>
        <w:top w:val="none" w:sz="0" w:space="0" w:color="auto"/>
        <w:left w:val="none" w:sz="0" w:space="0" w:color="auto"/>
        <w:bottom w:val="none" w:sz="0" w:space="0" w:color="auto"/>
        <w:right w:val="none" w:sz="0" w:space="0" w:color="auto"/>
      </w:divBdr>
    </w:div>
    <w:div w:id="867523352">
      <w:marLeft w:val="640"/>
      <w:marRight w:val="0"/>
      <w:marTop w:val="0"/>
      <w:marBottom w:val="0"/>
      <w:divBdr>
        <w:top w:val="none" w:sz="0" w:space="0" w:color="auto"/>
        <w:left w:val="none" w:sz="0" w:space="0" w:color="auto"/>
        <w:bottom w:val="none" w:sz="0" w:space="0" w:color="auto"/>
        <w:right w:val="none" w:sz="0" w:space="0" w:color="auto"/>
      </w:divBdr>
    </w:div>
    <w:div w:id="867908572">
      <w:bodyDiv w:val="1"/>
      <w:marLeft w:val="0"/>
      <w:marRight w:val="0"/>
      <w:marTop w:val="0"/>
      <w:marBottom w:val="0"/>
      <w:divBdr>
        <w:top w:val="none" w:sz="0" w:space="0" w:color="auto"/>
        <w:left w:val="none" w:sz="0" w:space="0" w:color="auto"/>
        <w:bottom w:val="none" w:sz="0" w:space="0" w:color="auto"/>
        <w:right w:val="none" w:sz="0" w:space="0" w:color="auto"/>
      </w:divBdr>
      <w:divsChild>
        <w:div w:id="30151784">
          <w:marLeft w:val="640"/>
          <w:marRight w:val="0"/>
          <w:marTop w:val="0"/>
          <w:marBottom w:val="0"/>
          <w:divBdr>
            <w:top w:val="none" w:sz="0" w:space="0" w:color="auto"/>
            <w:left w:val="none" w:sz="0" w:space="0" w:color="auto"/>
            <w:bottom w:val="none" w:sz="0" w:space="0" w:color="auto"/>
            <w:right w:val="none" w:sz="0" w:space="0" w:color="auto"/>
          </w:divBdr>
        </w:div>
        <w:div w:id="65959599">
          <w:marLeft w:val="640"/>
          <w:marRight w:val="0"/>
          <w:marTop w:val="0"/>
          <w:marBottom w:val="0"/>
          <w:divBdr>
            <w:top w:val="none" w:sz="0" w:space="0" w:color="auto"/>
            <w:left w:val="none" w:sz="0" w:space="0" w:color="auto"/>
            <w:bottom w:val="none" w:sz="0" w:space="0" w:color="auto"/>
            <w:right w:val="none" w:sz="0" w:space="0" w:color="auto"/>
          </w:divBdr>
        </w:div>
        <w:div w:id="166678884">
          <w:marLeft w:val="640"/>
          <w:marRight w:val="0"/>
          <w:marTop w:val="0"/>
          <w:marBottom w:val="0"/>
          <w:divBdr>
            <w:top w:val="none" w:sz="0" w:space="0" w:color="auto"/>
            <w:left w:val="none" w:sz="0" w:space="0" w:color="auto"/>
            <w:bottom w:val="none" w:sz="0" w:space="0" w:color="auto"/>
            <w:right w:val="none" w:sz="0" w:space="0" w:color="auto"/>
          </w:divBdr>
        </w:div>
        <w:div w:id="215750729">
          <w:marLeft w:val="640"/>
          <w:marRight w:val="0"/>
          <w:marTop w:val="0"/>
          <w:marBottom w:val="0"/>
          <w:divBdr>
            <w:top w:val="none" w:sz="0" w:space="0" w:color="auto"/>
            <w:left w:val="none" w:sz="0" w:space="0" w:color="auto"/>
            <w:bottom w:val="none" w:sz="0" w:space="0" w:color="auto"/>
            <w:right w:val="none" w:sz="0" w:space="0" w:color="auto"/>
          </w:divBdr>
        </w:div>
        <w:div w:id="246111275">
          <w:marLeft w:val="640"/>
          <w:marRight w:val="0"/>
          <w:marTop w:val="0"/>
          <w:marBottom w:val="0"/>
          <w:divBdr>
            <w:top w:val="none" w:sz="0" w:space="0" w:color="auto"/>
            <w:left w:val="none" w:sz="0" w:space="0" w:color="auto"/>
            <w:bottom w:val="none" w:sz="0" w:space="0" w:color="auto"/>
            <w:right w:val="none" w:sz="0" w:space="0" w:color="auto"/>
          </w:divBdr>
        </w:div>
        <w:div w:id="281763541">
          <w:marLeft w:val="640"/>
          <w:marRight w:val="0"/>
          <w:marTop w:val="0"/>
          <w:marBottom w:val="0"/>
          <w:divBdr>
            <w:top w:val="none" w:sz="0" w:space="0" w:color="auto"/>
            <w:left w:val="none" w:sz="0" w:space="0" w:color="auto"/>
            <w:bottom w:val="none" w:sz="0" w:space="0" w:color="auto"/>
            <w:right w:val="none" w:sz="0" w:space="0" w:color="auto"/>
          </w:divBdr>
        </w:div>
        <w:div w:id="292440579">
          <w:marLeft w:val="640"/>
          <w:marRight w:val="0"/>
          <w:marTop w:val="0"/>
          <w:marBottom w:val="0"/>
          <w:divBdr>
            <w:top w:val="none" w:sz="0" w:space="0" w:color="auto"/>
            <w:left w:val="none" w:sz="0" w:space="0" w:color="auto"/>
            <w:bottom w:val="none" w:sz="0" w:space="0" w:color="auto"/>
            <w:right w:val="none" w:sz="0" w:space="0" w:color="auto"/>
          </w:divBdr>
        </w:div>
        <w:div w:id="305472142">
          <w:marLeft w:val="640"/>
          <w:marRight w:val="0"/>
          <w:marTop w:val="0"/>
          <w:marBottom w:val="0"/>
          <w:divBdr>
            <w:top w:val="none" w:sz="0" w:space="0" w:color="auto"/>
            <w:left w:val="none" w:sz="0" w:space="0" w:color="auto"/>
            <w:bottom w:val="none" w:sz="0" w:space="0" w:color="auto"/>
            <w:right w:val="none" w:sz="0" w:space="0" w:color="auto"/>
          </w:divBdr>
        </w:div>
        <w:div w:id="339553013">
          <w:marLeft w:val="640"/>
          <w:marRight w:val="0"/>
          <w:marTop w:val="0"/>
          <w:marBottom w:val="0"/>
          <w:divBdr>
            <w:top w:val="none" w:sz="0" w:space="0" w:color="auto"/>
            <w:left w:val="none" w:sz="0" w:space="0" w:color="auto"/>
            <w:bottom w:val="none" w:sz="0" w:space="0" w:color="auto"/>
            <w:right w:val="none" w:sz="0" w:space="0" w:color="auto"/>
          </w:divBdr>
        </w:div>
        <w:div w:id="344213352">
          <w:marLeft w:val="640"/>
          <w:marRight w:val="0"/>
          <w:marTop w:val="0"/>
          <w:marBottom w:val="0"/>
          <w:divBdr>
            <w:top w:val="none" w:sz="0" w:space="0" w:color="auto"/>
            <w:left w:val="none" w:sz="0" w:space="0" w:color="auto"/>
            <w:bottom w:val="none" w:sz="0" w:space="0" w:color="auto"/>
            <w:right w:val="none" w:sz="0" w:space="0" w:color="auto"/>
          </w:divBdr>
        </w:div>
        <w:div w:id="379060977">
          <w:marLeft w:val="640"/>
          <w:marRight w:val="0"/>
          <w:marTop w:val="0"/>
          <w:marBottom w:val="0"/>
          <w:divBdr>
            <w:top w:val="none" w:sz="0" w:space="0" w:color="auto"/>
            <w:left w:val="none" w:sz="0" w:space="0" w:color="auto"/>
            <w:bottom w:val="none" w:sz="0" w:space="0" w:color="auto"/>
            <w:right w:val="none" w:sz="0" w:space="0" w:color="auto"/>
          </w:divBdr>
        </w:div>
        <w:div w:id="412776966">
          <w:marLeft w:val="640"/>
          <w:marRight w:val="0"/>
          <w:marTop w:val="0"/>
          <w:marBottom w:val="0"/>
          <w:divBdr>
            <w:top w:val="none" w:sz="0" w:space="0" w:color="auto"/>
            <w:left w:val="none" w:sz="0" w:space="0" w:color="auto"/>
            <w:bottom w:val="none" w:sz="0" w:space="0" w:color="auto"/>
            <w:right w:val="none" w:sz="0" w:space="0" w:color="auto"/>
          </w:divBdr>
        </w:div>
        <w:div w:id="423040334">
          <w:marLeft w:val="640"/>
          <w:marRight w:val="0"/>
          <w:marTop w:val="0"/>
          <w:marBottom w:val="0"/>
          <w:divBdr>
            <w:top w:val="none" w:sz="0" w:space="0" w:color="auto"/>
            <w:left w:val="none" w:sz="0" w:space="0" w:color="auto"/>
            <w:bottom w:val="none" w:sz="0" w:space="0" w:color="auto"/>
            <w:right w:val="none" w:sz="0" w:space="0" w:color="auto"/>
          </w:divBdr>
        </w:div>
        <w:div w:id="425417537">
          <w:marLeft w:val="640"/>
          <w:marRight w:val="0"/>
          <w:marTop w:val="0"/>
          <w:marBottom w:val="0"/>
          <w:divBdr>
            <w:top w:val="none" w:sz="0" w:space="0" w:color="auto"/>
            <w:left w:val="none" w:sz="0" w:space="0" w:color="auto"/>
            <w:bottom w:val="none" w:sz="0" w:space="0" w:color="auto"/>
            <w:right w:val="none" w:sz="0" w:space="0" w:color="auto"/>
          </w:divBdr>
        </w:div>
        <w:div w:id="473838659">
          <w:marLeft w:val="640"/>
          <w:marRight w:val="0"/>
          <w:marTop w:val="0"/>
          <w:marBottom w:val="0"/>
          <w:divBdr>
            <w:top w:val="none" w:sz="0" w:space="0" w:color="auto"/>
            <w:left w:val="none" w:sz="0" w:space="0" w:color="auto"/>
            <w:bottom w:val="none" w:sz="0" w:space="0" w:color="auto"/>
            <w:right w:val="none" w:sz="0" w:space="0" w:color="auto"/>
          </w:divBdr>
        </w:div>
        <w:div w:id="482114792">
          <w:marLeft w:val="640"/>
          <w:marRight w:val="0"/>
          <w:marTop w:val="0"/>
          <w:marBottom w:val="0"/>
          <w:divBdr>
            <w:top w:val="none" w:sz="0" w:space="0" w:color="auto"/>
            <w:left w:val="none" w:sz="0" w:space="0" w:color="auto"/>
            <w:bottom w:val="none" w:sz="0" w:space="0" w:color="auto"/>
            <w:right w:val="none" w:sz="0" w:space="0" w:color="auto"/>
          </w:divBdr>
        </w:div>
        <w:div w:id="497695858">
          <w:marLeft w:val="640"/>
          <w:marRight w:val="0"/>
          <w:marTop w:val="0"/>
          <w:marBottom w:val="0"/>
          <w:divBdr>
            <w:top w:val="none" w:sz="0" w:space="0" w:color="auto"/>
            <w:left w:val="none" w:sz="0" w:space="0" w:color="auto"/>
            <w:bottom w:val="none" w:sz="0" w:space="0" w:color="auto"/>
            <w:right w:val="none" w:sz="0" w:space="0" w:color="auto"/>
          </w:divBdr>
        </w:div>
        <w:div w:id="499396324">
          <w:marLeft w:val="640"/>
          <w:marRight w:val="0"/>
          <w:marTop w:val="0"/>
          <w:marBottom w:val="0"/>
          <w:divBdr>
            <w:top w:val="none" w:sz="0" w:space="0" w:color="auto"/>
            <w:left w:val="none" w:sz="0" w:space="0" w:color="auto"/>
            <w:bottom w:val="none" w:sz="0" w:space="0" w:color="auto"/>
            <w:right w:val="none" w:sz="0" w:space="0" w:color="auto"/>
          </w:divBdr>
        </w:div>
        <w:div w:id="503982548">
          <w:marLeft w:val="640"/>
          <w:marRight w:val="0"/>
          <w:marTop w:val="0"/>
          <w:marBottom w:val="0"/>
          <w:divBdr>
            <w:top w:val="none" w:sz="0" w:space="0" w:color="auto"/>
            <w:left w:val="none" w:sz="0" w:space="0" w:color="auto"/>
            <w:bottom w:val="none" w:sz="0" w:space="0" w:color="auto"/>
            <w:right w:val="none" w:sz="0" w:space="0" w:color="auto"/>
          </w:divBdr>
        </w:div>
        <w:div w:id="523515159">
          <w:marLeft w:val="640"/>
          <w:marRight w:val="0"/>
          <w:marTop w:val="0"/>
          <w:marBottom w:val="0"/>
          <w:divBdr>
            <w:top w:val="none" w:sz="0" w:space="0" w:color="auto"/>
            <w:left w:val="none" w:sz="0" w:space="0" w:color="auto"/>
            <w:bottom w:val="none" w:sz="0" w:space="0" w:color="auto"/>
            <w:right w:val="none" w:sz="0" w:space="0" w:color="auto"/>
          </w:divBdr>
        </w:div>
        <w:div w:id="525947858">
          <w:marLeft w:val="640"/>
          <w:marRight w:val="0"/>
          <w:marTop w:val="0"/>
          <w:marBottom w:val="0"/>
          <w:divBdr>
            <w:top w:val="none" w:sz="0" w:space="0" w:color="auto"/>
            <w:left w:val="none" w:sz="0" w:space="0" w:color="auto"/>
            <w:bottom w:val="none" w:sz="0" w:space="0" w:color="auto"/>
            <w:right w:val="none" w:sz="0" w:space="0" w:color="auto"/>
          </w:divBdr>
        </w:div>
        <w:div w:id="532965283">
          <w:marLeft w:val="640"/>
          <w:marRight w:val="0"/>
          <w:marTop w:val="0"/>
          <w:marBottom w:val="0"/>
          <w:divBdr>
            <w:top w:val="none" w:sz="0" w:space="0" w:color="auto"/>
            <w:left w:val="none" w:sz="0" w:space="0" w:color="auto"/>
            <w:bottom w:val="none" w:sz="0" w:space="0" w:color="auto"/>
            <w:right w:val="none" w:sz="0" w:space="0" w:color="auto"/>
          </w:divBdr>
        </w:div>
        <w:div w:id="543761049">
          <w:marLeft w:val="640"/>
          <w:marRight w:val="0"/>
          <w:marTop w:val="0"/>
          <w:marBottom w:val="0"/>
          <w:divBdr>
            <w:top w:val="none" w:sz="0" w:space="0" w:color="auto"/>
            <w:left w:val="none" w:sz="0" w:space="0" w:color="auto"/>
            <w:bottom w:val="none" w:sz="0" w:space="0" w:color="auto"/>
            <w:right w:val="none" w:sz="0" w:space="0" w:color="auto"/>
          </w:divBdr>
        </w:div>
        <w:div w:id="564923892">
          <w:marLeft w:val="640"/>
          <w:marRight w:val="0"/>
          <w:marTop w:val="0"/>
          <w:marBottom w:val="0"/>
          <w:divBdr>
            <w:top w:val="none" w:sz="0" w:space="0" w:color="auto"/>
            <w:left w:val="none" w:sz="0" w:space="0" w:color="auto"/>
            <w:bottom w:val="none" w:sz="0" w:space="0" w:color="auto"/>
            <w:right w:val="none" w:sz="0" w:space="0" w:color="auto"/>
          </w:divBdr>
        </w:div>
        <w:div w:id="567499582">
          <w:marLeft w:val="640"/>
          <w:marRight w:val="0"/>
          <w:marTop w:val="0"/>
          <w:marBottom w:val="0"/>
          <w:divBdr>
            <w:top w:val="none" w:sz="0" w:space="0" w:color="auto"/>
            <w:left w:val="none" w:sz="0" w:space="0" w:color="auto"/>
            <w:bottom w:val="none" w:sz="0" w:space="0" w:color="auto"/>
            <w:right w:val="none" w:sz="0" w:space="0" w:color="auto"/>
          </w:divBdr>
        </w:div>
        <w:div w:id="576987415">
          <w:marLeft w:val="640"/>
          <w:marRight w:val="0"/>
          <w:marTop w:val="0"/>
          <w:marBottom w:val="0"/>
          <w:divBdr>
            <w:top w:val="none" w:sz="0" w:space="0" w:color="auto"/>
            <w:left w:val="none" w:sz="0" w:space="0" w:color="auto"/>
            <w:bottom w:val="none" w:sz="0" w:space="0" w:color="auto"/>
            <w:right w:val="none" w:sz="0" w:space="0" w:color="auto"/>
          </w:divBdr>
        </w:div>
        <w:div w:id="596134505">
          <w:marLeft w:val="640"/>
          <w:marRight w:val="0"/>
          <w:marTop w:val="0"/>
          <w:marBottom w:val="0"/>
          <w:divBdr>
            <w:top w:val="none" w:sz="0" w:space="0" w:color="auto"/>
            <w:left w:val="none" w:sz="0" w:space="0" w:color="auto"/>
            <w:bottom w:val="none" w:sz="0" w:space="0" w:color="auto"/>
            <w:right w:val="none" w:sz="0" w:space="0" w:color="auto"/>
          </w:divBdr>
        </w:div>
        <w:div w:id="693967281">
          <w:marLeft w:val="640"/>
          <w:marRight w:val="0"/>
          <w:marTop w:val="0"/>
          <w:marBottom w:val="0"/>
          <w:divBdr>
            <w:top w:val="none" w:sz="0" w:space="0" w:color="auto"/>
            <w:left w:val="none" w:sz="0" w:space="0" w:color="auto"/>
            <w:bottom w:val="none" w:sz="0" w:space="0" w:color="auto"/>
            <w:right w:val="none" w:sz="0" w:space="0" w:color="auto"/>
          </w:divBdr>
        </w:div>
        <w:div w:id="715616514">
          <w:marLeft w:val="640"/>
          <w:marRight w:val="0"/>
          <w:marTop w:val="0"/>
          <w:marBottom w:val="0"/>
          <w:divBdr>
            <w:top w:val="none" w:sz="0" w:space="0" w:color="auto"/>
            <w:left w:val="none" w:sz="0" w:space="0" w:color="auto"/>
            <w:bottom w:val="none" w:sz="0" w:space="0" w:color="auto"/>
            <w:right w:val="none" w:sz="0" w:space="0" w:color="auto"/>
          </w:divBdr>
        </w:div>
        <w:div w:id="745224028">
          <w:marLeft w:val="640"/>
          <w:marRight w:val="0"/>
          <w:marTop w:val="0"/>
          <w:marBottom w:val="0"/>
          <w:divBdr>
            <w:top w:val="none" w:sz="0" w:space="0" w:color="auto"/>
            <w:left w:val="none" w:sz="0" w:space="0" w:color="auto"/>
            <w:bottom w:val="none" w:sz="0" w:space="0" w:color="auto"/>
            <w:right w:val="none" w:sz="0" w:space="0" w:color="auto"/>
          </w:divBdr>
        </w:div>
        <w:div w:id="758478370">
          <w:marLeft w:val="640"/>
          <w:marRight w:val="0"/>
          <w:marTop w:val="0"/>
          <w:marBottom w:val="0"/>
          <w:divBdr>
            <w:top w:val="none" w:sz="0" w:space="0" w:color="auto"/>
            <w:left w:val="none" w:sz="0" w:space="0" w:color="auto"/>
            <w:bottom w:val="none" w:sz="0" w:space="0" w:color="auto"/>
            <w:right w:val="none" w:sz="0" w:space="0" w:color="auto"/>
          </w:divBdr>
        </w:div>
        <w:div w:id="854224415">
          <w:marLeft w:val="640"/>
          <w:marRight w:val="0"/>
          <w:marTop w:val="0"/>
          <w:marBottom w:val="0"/>
          <w:divBdr>
            <w:top w:val="none" w:sz="0" w:space="0" w:color="auto"/>
            <w:left w:val="none" w:sz="0" w:space="0" w:color="auto"/>
            <w:bottom w:val="none" w:sz="0" w:space="0" w:color="auto"/>
            <w:right w:val="none" w:sz="0" w:space="0" w:color="auto"/>
          </w:divBdr>
        </w:div>
        <w:div w:id="858355798">
          <w:marLeft w:val="640"/>
          <w:marRight w:val="0"/>
          <w:marTop w:val="0"/>
          <w:marBottom w:val="0"/>
          <w:divBdr>
            <w:top w:val="none" w:sz="0" w:space="0" w:color="auto"/>
            <w:left w:val="none" w:sz="0" w:space="0" w:color="auto"/>
            <w:bottom w:val="none" w:sz="0" w:space="0" w:color="auto"/>
            <w:right w:val="none" w:sz="0" w:space="0" w:color="auto"/>
          </w:divBdr>
        </w:div>
        <w:div w:id="891574843">
          <w:marLeft w:val="640"/>
          <w:marRight w:val="0"/>
          <w:marTop w:val="0"/>
          <w:marBottom w:val="0"/>
          <w:divBdr>
            <w:top w:val="none" w:sz="0" w:space="0" w:color="auto"/>
            <w:left w:val="none" w:sz="0" w:space="0" w:color="auto"/>
            <w:bottom w:val="none" w:sz="0" w:space="0" w:color="auto"/>
            <w:right w:val="none" w:sz="0" w:space="0" w:color="auto"/>
          </w:divBdr>
        </w:div>
        <w:div w:id="915744424">
          <w:marLeft w:val="640"/>
          <w:marRight w:val="0"/>
          <w:marTop w:val="0"/>
          <w:marBottom w:val="0"/>
          <w:divBdr>
            <w:top w:val="none" w:sz="0" w:space="0" w:color="auto"/>
            <w:left w:val="none" w:sz="0" w:space="0" w:color="auto"/>
            <w:bottom w:val="none" w:sz="0" w:space="0" w:color="auto"/>
            <w:right w:val="none" w:sz="0" w:space="0" w:color="auto"/>
          </w:divBdr>
        </w:div>
        <w:div w:id="926578868">
          <w:marLeft w:val="640"/>
          <w:marRight w:val="0"/>
          <w:marTop w:val="0"/>
          <w:marBottom w:val="0"/>
          <w:divBdr>
            <w:top w:val="none" w:sz="0" w:space="0" w:color="auto"/>
            <w:left w:val="none" w:sz="0" w:space="0" w:color="auto"/>
            <w:bottom w:val="none" w:sz="0" w:space="0" w:color="auto"/>
            <w:right w:val="none" w:sz="0" w:space="0" w:color="auto"/>
          </w:divBdr>
        </w:div>
        <w:div w:id="1008674671">
          <w:marLeft w:val="640"/>
          <w:marRight w:val="0"/>
          <w:marTop w:val="0"/>
          <w:marBottom w:val="0"/>
          <w:divBdr>
            <w:top w:val="none" w:sz="0" w:space="0" w:color="auto"/>
            <w:left w:val="none" w:sz="0" w:space="0" w:color="auto"/>
            <w:bottom w:val="none" w:sz="0" w:space="0" w:color="auto"/>
            <w:right w:val="none" w:sz="0" w:space="0" w:color="auto"/>
          </w:divBdr>
        </w:div>
        <w:div w:id="1048459992">
          <w:marLeft w:val="640"/>
          <w:marRight w:val="0"/>
          <w:marTop w:val="0"/>
          <w:marBottom w:val="0"/>
          <w:divBdr>
            <w:top w:val="none" w:sz="0" w:space="0" w:color="auto"/>
            <w:left w:val="none" w:sz="0" w:space="0" w:color="auto"/>
            <w:bottom w:val="none" w:sz="0" w:space="0" w:color="auto"/>
            <w:right w:val="none" w:sz="0" w:space="0" w:color="auto"/>
          </w:divBdr>
        </w:div>
        <w:div w:id="1051228975">
          <w:marLeft w:val="640"/>
          <w:marRight w:val="0"/>
          <w:marTop w:val="0"/>
          <w:marBottom w:val="0"/>
          <w:divBdr>
            <w:top w:val="none" w:sz="0" w:space="0" w:color="auto"/>
            <w:left w:val="none" w:sz="0" w:space="0" w:color="auto"/>
            <w:bottom w:val="none" w:sz="0" w:space="0" w:color="auto"/>
            <w:right w:val="none" w:sz="0" w:space="0" w:color="auto"/>
          </w:divBdr>
        </w:div>
        <w:div w:id="1059089530">
          <w:marLeft w:val="640"/>
          <w:marRight w:val="0"/>
          <w:marTop w:val="0"/>
          <w:marBottom w:val="0"/>
          <w:divBdr>
            <w:top w:val="none" w:sz="0" w:space="0" w:color="auto"/>
            <w:left w:val="none" w:sz="0" w:space="0" w:color="auto"/>
            <w:bottom w:val="none" w:sz="0" w:space="0" w:color="auto"/>
            <w:right w:val="none" w:sz="0" w:space="0" w:color="auto"/>
          </w:divBdr>
        </w:div>
        <w:div w:id="1063135869">
          <w:marLeft w:val="640"/>
          <w:marRight w:val="0"/>
          <w:marTop w:val="0"/>
          <w:marBottom w:val="0"/>
          <w:divBdr>
            <w:top w:val="none" w:sz="0" w:space="0" w:color="auto"/>
            <w:left w:val="none" w:sz="0" w:space="0" w:color="auto"/>
            <w:bottom w:val="none" w:sz="0" w:space="0" w:color="auto"/>
            <w:right w:val="none" w:sz="0" w:space="0" w:color="auto"/>
          </w:divBdr>
        </w:div>
        <w:div w:id="1196188771">
          <w:marLeft w:val="640"/>
          <w:marRight w:val="0"/>
          <w:marTop w:val="0"/>
          <w:marBottom w:val="0"/>
          <w:divBdr>
            <w:top w:val="none" w:sz="0" w:space="0" w:color="auto"/>
            <w:left w:val="none" w:sz="0" w:space="0" w:color="auto"/>
            <w:bottom w:val="none" w:sz="0" w:space="0" w:color="auto"/>
            <w:right w:val="none" w:sz="0" w:space="0" w:color="auto"/>
          </w:divBdr>
        </w:div>
        <w:div w:id="1212108406">
          <w:marLeft w:val="640"/>
          <w:marRight w:val="0"/>
          <w:marTop w:val="0"/>
          <w:marBottom w:val="0"/>
          <w:divBdr>
            <w:top w:val="none" w:sz="0" w:space="0" w:color="auto"/>
            <w:left w:val="none" w:sz="0" w:space="0" w:color="auto"/>
            <w:bottom w:val="none" w:sz="0" w:space="0" w:color="auto"/>
            <w:right w:val="none" w:sz="0" w:space="0" w:color="auto"/>
          </w:divBdr>
        </w:div>
        <w:div w:id="1276643930">
          <w:marLeft w:val="640"/>
          <w:marRight w:val="0"/>
          <w:marTop w:val="0"/>
          <w:marBottom w:val="0"/>
          <w:divBdr>
            <w:top w:val="none" w:sz="0" w:space="0" w:color="auto"/>
            <w:left w:val="none" w:sz="0" w:space="0" w:color="auto"/>
            <w:bottom w:val="none" w:sz="0" w:space="0" w:color="auto"/>
            <w:right w:val="none" w:sz="0" w:space="0" w:color="auto"/>
          </w:divBdr>
        </w:div>
        <w:div w:id="1314525942">
          <w:marLeft w:val="640"/>
          <w:marRight w:val="0"/>
          <w:marTop w:val="0"/>
          <w:marBottom w:val="0"/>
          <w:divBdr>
            <w:top w:val="none" w:sz="0" w:space="0" w:color="auto"/>
            <w:left w:val="none" w:sz="0" w:space="0" w:color="auto"/>
            <w:bottom w:val="none" w:sz="0" w:space="0" w:color="auto"/>
            <w:right w:val="none" w:sz="0" w:space="0" w:color="auto"/>
          </w:divBdr>
        </w:div>
        <w:div w:id="1371226868">
          <w:marLeft w:val="640"/>
          <w:marRight w:val="0"/>
          <w:marTop w:val="0"/>
          <w:marBottom w:val="0"/>
          <w:divBdr>
            <w:top w:val="none" w:sz="0" w:space="0" w:color="auto"/>
            <w:left w:val="none" w:sz="0" w:space="0" w:color="auto"/>
            <w:bottom w:val="none" w:sz="0" w:space="0" w:color="auto"/>
            <w:right w:val="none" w:sz="0" w:space="0" w:color="auto"/>
          </w:divBdr>
        </w:div>
        <w:div w:id="1376541869">
          <w:marLeft w:val="640"/>
          <w:marRight w:val="0"/>
          <w:marTop w:val="0"/>
          <w:marBottom w:val="0"/>
          <w:divBdr>
            <w:top w:val="none" w:sz="0" w:space="0" w:color="auto"/>
            <w:left w:val="none" w:sz="0" w:space="0" w:color="auto"/>
            <w:bottom w:val="none" w:sz="0" w:space="0" w:color="auto"/>
            <w:right w:val="none" w:sz="0" w:space="0" w:color="auto"/>
          </w:divBdr>
        </w:div>
        <w:div w:id="1393306214">
          <w:marLeft w:val="640"/>
          <w:marRight w:val="0"/>
          <w:marTop w:val="0"/>
          <w:marBottom w:val="0"/>
          <w:divBdr>
            <w:top w:val="none" w:sz="0" w:space="0" w:color="auto"/>
            <w:left w:val="none" w:sz="0" w:space="0" w:color="auto"/>
            <w:bottom w:val="none" w:sz="0" w:space="0" w:color="auto"/>
            <w:right w:val="none" w:sz="0" w:space="0" w:color="auto"/>
          </w:divBdr>
        </w:div>
        <w:div w:id="1406880232">
          <w:marLeft w:val="640"/>
          <w:marRight w:val="0"/>
          <w:marTop w:val="0"/>
          <w:marBottom w:val="0"/>
          <w:divBdr>
            <w:top w:val="none" w:sz="0" w:space="0" w:color="auto"/>
            <w:left w:val="none" w:sz="0" w:space="0" w:color="auto"/>
            <w:bottom w:val="none" w:sz="0" w:space="0" w:color="auto"/>
            <w:right w:val="none" w:sz="0" w:space="0" w:color="auto"/>
          </w:divBdr>
        </w:div>
        <w:div w:id="1481847846">
          <w:marLeft w:val="640"/>
          <w:marRight w:val="0"/>
          <w:marTop w:val="0"/>
          <w:marBottom w:val="0"/>
          <w:divBdr>
            <w:top w:val="none" w:sz="0" w:space="0" w:color="auto"/>
            <w:left w:val="none" w:sz="0" w:space="0" w:color="auto"/>
            <w:bottom w:val="none" w:sz="0" w:space="0" w:color="auto"/>
            <w:right w:val="none" w:sz="0" w:space="0" w:color="auto"/>
          </w:divBdr>
        </w:div>
        <w:div w:id="1492063777">
          <w:marLeft w:val="640"/>
          <w:marRight w:val="0"/>
          <w:marTop w:val="0"/>
          <w:marBottom w:val="0"/>
          <w:divBdr>
            <w:top w:val="none" w:sz="0" w:space="0" w:color="auto"/>
            <w:left w:val="none" w:sz="0" w:space="0" w:color="auto"/>
            <w:bottom w:val="none" w:sz="0" w:space="0" w:color="auto"/>
            <w:right w:val="none" w:sz="0" w:space="0" w:color="auto"/>
          </w:divBdr>
        </w:div>
        <w:div w:id="1506435304">
          <w:marLeft w:val="640"/>
          <w:marRight w:val="0"/>
          <w:marTop w:val="0"/>
          <w:marBottom w:val="0"/>
          <w:divBdr>
            <w:top w:val="none" w:sz="0" w:space="0" w:color="auto"/>
            <w:left w:val="none" w:sz="0" w:space="0" w:color="auto"/>
            <w:bottom w:val="none" w:sz="0" w:space="0" w:color="auto"/>
            <w:right w:val="none" w:sz="0" w:space="0" w:color="auto"/>
          </w:divBdr>
        </w:div>
        <w:div w:id="1532722534">
          <w:marLeft w:val="640"/>
          <w:marRight w:val="0"/>
          <w:marTop w:val="0"/>
          <w:marBottom w:val="0"/>
          <w:divBdr>
            <w:top w:val="none" w:sz="0" w:space="0" w:color="auto"/>
            <w:left w:val="none" w:sz="0" w:space="0" w:color="auto"/>
            <w:bottom w:val="none" w:sz="0" w:space="0" w:color="auto"/>
            <w:right w:val="none" w:sz="0" w:space="0" w:color="auto"/>
          </w:divBdr>
        </w:div>
        <w:div w:id="1634022385">
          <w:marLeft w:val="640"/>
          <w:marRight w:val="0"/>
          <w:marTop w:val="0"/>
          <w:marBottom w:val="0"/>
          <w:divBdr>
            <w:top w:val="none" w:sz="0" w:space="0" w:color="auto"/>
            <w:left w:val="none" w:sz="0" w:space="0" w:color="auto"/>
            <w:bottom w:val="none" w:sz="0" w:space="0" w:color="auto"/>
            <w:right w:val="none" w:sz="0" w:space="0" w:color="auto"/>
          </w:divBdr>
        </w:div>
        <w:div w:id="1641184661">
          <w:marLeft w:val="640"/>
          <w:marRight w:val="0"/>
          <w:marTop w:val="0"/>
          <w:marBottom w:val="0"/>
          <w:divBdr>
            <w:top w:val="none" w:sz="0" w:space="0" w:color="auto"/>
            <w:left w:val="none" w:sz="0" w:space="0" w:color="auto"/>
            <w:bottom w:val="none" w:sz="0" w:space="0" w:color="auto"/>
            <w:right w:val="none" w:sz="0" w:space="0" w:color="auto"/>
          </w:divBdr>
        </w:div>
        <w:div w:id="1670869671">
          <w:marLeft w:val="640"/>
          <w:marRight w:val="0"/>
          <w:marTop w:val="0"/>
          <w:marBottom w:val="0"/>
          <w:divBdr>
            <w:top w:val="none" w:sz="0" w:space="0" w:color="auto"/>
            <w:left w:val="none" w:sz="0" w:space="0" w:color="auto"/>
            <w:bottom w:val="none" w:sz="0" w:space="0" w:color="auto"/>
            <w:right w:val="none" w:sz="0" w:space="0" w:color="auto"/>
          </w:divBdr>
        </w:div>
        <w:div w:id="1672684879">
          <w:marLeft w:val="640"/>
          <w:marRight w:val="0"/>
          <w:marTop w:val="0"/>
          <w:marBottom w:val="0"/>
          <w:divBdr>
            <w:top w:val="none" w:sz="0" w:space="0" w:color="auto"/>
            <w:left w:val="none" w:sz="0" w:space="0" w:color="auto"/>
            <w:bottom w:val="none" w:sz="0" w:space="0" w:color="auto"/>
            <w:right w:val="none" w:sz="0" w:space="0" w:color="auto"/>
          </w:divBdr>
        </w:div>
        <w:div w:id="1673991237">
          <w:marLeft w:val="640"/>
          <w:marRight w:val="0"/>
          <w:marTop w:val="0"/>
          <w:marBottom w:val="0"/>
          <w:divBdr>
            <w:top w:val="none" w:sz="0" w:space="0" w:color="auto"/>
            <w:left w:val="none" w:sz="0" w:space="0" w:color="auto"/>
            <w:bottom w:val="none" w:sz="0" w:space="0" w:color="auto"/>
            <w:right w:val="none" w:sz="0" w:space="0" w:color="auto"/>
          </w:divBdr>
        </w:div>
        <w:div w:id="1683895431">
          <w:marLeft w:val="640"/>
          <w:marRight w:val="0"/>
          <w:marTop w:val="0"/>
          <w:marBottom w:val="0"/>
          <w:divBdr>
            <w:top w:val="none" w:sz="0" w:space="0" w:color="auto"/>
            <w:left w:val="none" w:sz="0" w:space="0" w:color="auto"/>
            <w:bottom w:val="none" w:sz="0" w:space="0" w:color="auto"/>
            <w:right w:val="none" w:sz="0" w:space="0" w:color="auto"/>
          </w:divBdr>
        </w:div>
        <w:div w:id="1689598135">
          <w:marLeft w:val="640"/>
          <w:marRight w:val="0"/>
          <w:marTop w:val="0"/>
          <w:marBottom w:val="0"/>
          <w:divBdr>
            <w:top w:val="none" w:sz="0" w:space="0" w:color="auto"/>
            <w:left w:val="none" w:sz="0" w:space="0" w:color="auto"/>
            <w:bottom w:val="none" w:sz="0" w:space="0" w:color="auto"/>
            <w:right w:val="none" w:sz="0" w:space="0" w:color="auto"/>
          </w:divBdr>
        </w:div>
        <w:div w:id="1702245538">
          <w:marLeft w:val="640"/>
          <w:marRight w:val="0"/>
          <w:marTop w:val="0"/>
          <w:marBottom w:val="0"/>
          <w:divBdr>
            <w:top w:val="none" w:sz="0" w:space="0" w:color="auto"/>
            <w:left w:val="none" w:sz="0" w:space="0" w:color="auto"/>
            <w:bottom w:val="none" w:sz="0" w:space="0" w:color="auto"/>
            <w:right w:val="none" w:sz="0" w:space="0" w:color="auto"/>
          </w:divBdr>
        </w:div>
        <w:div w:id="1724677230">
          <w:marLeft w:val="640"/>
          <w:marRight w:val="0"/>
          <w:marTop w:val="0"/>
          <w:marBottom w:val="0"/>
          <w:divBdr>
            <w:top w:val="none" w:sz="0" w:space="0" w:color="auto"/>
            <w:left w:val="none" w:sz="0" w:space="0" w:color="auto"/>
            <w:bottom w:val="none" w:sz="0" w:space="0" w:color="auto"/>
            <w:right w:val="none" w:sz="0" w:space="0" w:color="auto"/>
          </w:divBdr>
        </w:div>
        <w:div w:id="1807383664">
          <w:marLeft w:val="640"/>
          <w:marRight w:val="0"/>
          <w:marTop w:val="0"/>
          <w:marBottom w:val="0"/>
          <w:divBdr>
            <w:top w:val="none" w:sz="0" w:space="0" w:color="auto"/>
            <w:left w:val="none" w:sz="0" w:space="0" w:color="auto"/>
            <w:bottom w:val="none" w:sz="0" w:space="0" w:color="auto"/>
            <w:right w:val="none" w:sz="0" w:space="0" w:color="auto"/>
          </w:divBdr>
        </w:div>
        <w:div w:id="1854029984">
          <w:marLeft w:val="640"/>
          <w:marRight w:val="0"/>
          <w:marTop w:val="0"/>
          <w:marBottom w:val="0"/>
          <w:divBdr>
            <w:top w:val="none" w:sz="0" w:space="0" w:color="auto"/>
            <w:left w:val="none" w:sz="0" w:space="0" w:color="auto"/>
            <w:bottom w:val="none" w:sz="0" w:space="0" w:color="auto"/>
            <w:right w:val="none" w:sz="0" w:space="0" w:color="auto"/>
          </w:divBdr>
        </w:div>
        <w:div w:id="1990748926">
          <w:marLeft w:val="640"/>
          <w:marRight w:val="0"/>
          <w:marTop w:val="0"/>
          <w:marBottom w:val="0"/>
          <w:divBdr>
            <w:top w:val="none" w:sz="0" w:space="0" w:color="auto"/>
            <w:left w:val="none" w:sz="0" w:space="0" w:color="auto"/>
            <w:bottom w:val="none" w:sz="0" w:space="0" w:color="auto"/>
            <w:right w:val="none" w:sz="0" w:space="0" w:color="auto"/>
          </w:divBdr>
        </w:div>
        <w:div w:id="2007781392">
          <w:marLeft w:val="640"/>
          <w:marRight w:val="0"/>
          <w:marTop w:val="0"/>
          <w:marBottom w:val="0"/>
          <w:divBdr>
            <w:top w:val="none" w:sz="0" w:space="0" w:color="auto"/>
            <w:left w:val="none" w:sz="0" w:space="0" w:color="auto"/>
            <w:bottom w:val="none" w:sz="0" w:space="0" w:color="auto"/>
            <w:right w:val="none" w:sz="0" w:space="0" w:color="auto"/>
          </w:divBdr>
        </w:div>
        <w:div w:id="2047951335">
          <w:marLeft w:val="640"/>
          <w:marRight w:val="0"/>
          <w:marTop w:val="0"/>
          <w:marBottom w:val="0"/>
          <w:divBdr>
            <w:top w:val="none" w:sz="0" w:space="0" w:color="auto"/>
            <w:left w:val="none" w:sz="0" w:space="0" w:color="auto"/>
            <w:bottom w:val="none" w:sz="0" w:space="0" w:color="auto"/>
            <w:right w:val="none" w:sz="0" w:space="0" w:color="auto"/>
          </w:divBdr>
        </w:div>
        <w:div w:id="2109427542">
          <w:marLeft w:val="640"/>
          <w:marRight w:val="0"/>
          <w:marTop w:val="0"/>
          <w:marBottom w:val="0"/>
          <w:divBdr>
            <w:top w:val="none" w:sz="0" w:space="0" w:color="auto"/>
            <w:left w:val="none" w:sz="0" w:space="0" w:color="auto"/>
            <w:bottom w:val="none" w:sz="0" w:space="0" w:color="auto"/>
            <w:right w:val="none" w:sz="0" w:space="0" w:color="auto"/>
          </w:divBdr>
        </w:div>
      </w:divsChild>
    </w:div>
    <w:div w:id="869802951">
      <w:marLeft w:val="640"/>
      <w:marRight w:val="0"/>
      <w:marTop w:val="0"/>
      <w:marBottom w:val="0"/>
      <w:divBdr>
        <w:top w:val="none" w:sz="0" w:space="0" w:color="auto"/>
        <w:left w:val="none" w:sz="0" w:space="0" w:color="auto"/>
        <w:bottom w:val="none" w:sz="0" w:space="0" w:color="auto"/>
        <w:right w:val="none" w:sz="0" w:space="0" w:color="auto"/>
      </w:divBdr>
    </w:div>
    <w:div w:id="869955734">
      <w:marLeft w:val="640"/>
      <w:marRight w:val="0"/>
      <w:marTop w:val="0"/>
      <w:marBottom w:val="0"/>
      <w:divBdr>
        <w:top w:val="none" w:sz="0" w:space="0" w:color="auto"/>
        <w:left w:val="none" w:sz="0" w:space="0" w:color="auto"/>
        <w:bottom w:val="none" w:sz="0" w:space="0" w:color="auto"/>
        <w:right w:val="none" w:sz="0" w:space="0" w:color="auto"/>
      </w:divBdr>
    </w:div>
    <w:div w:id="870261175">
      <w:marLeft w:val="640"/>
      <w:marRight w:val="0"/>
      <w:marTop w:val="0"/>
      <w:marBottom w:val="0"/>
      <w:divBdr>
        <w:top w:val="none" w:sz="0" w:space="0" w:color="auto"/>
        <w:left w:val="none" w:sz="0" w:space="0" w:color="auto"/>
        <w:bottom w:val="none" w:sz="0" w:space="0" w:color="auto"/>
        <w:right w:val="none" w:sz="0" w:space="0" w:color="auto"/>
      </w:divBdr>
    </w:div>
    <w:div w:id="870647455">
      <w:bodyDiv w:val="1"/>
      <w:marLeft w:val="0"/>
      <w:marRight w:val="0"/>
      <w:marTop w:val="0"/>
      <w:marBottom w:val="0"/>
      <w:divBdr>
        <w:top w:val="none" w:sz="0" w:space="0" w:color="auto"/>
        <w:left w:val="none" w:sz="0" w:space="0" w:color="auto"/>
        <w:bottom w:val="none" w:sz="0" w:space="0" w:color="auto"/>
        <w:right w:val="none" w:sz="0" w:space="0" w:color="auto"/>
      </w:divBdr>
    </w:div>
    <w:div w:id="873616408">
      <w:marLeft w:val="640"/>
      <w:marRight w:val="0"/>
      <w:marTop w:val="0"/>
      <w:marBottom w:val="0"/>
      <w:divBdr>
        <w:top w:val="none" w:sz="0" w:space="0" w:color="auto"/>
        <w:left w:val="none" w:sz="0" w:space="0" w:color="auto"/>
        <w:bottom w:val="none" w:sz="0" w:space="0" w:color="auto"/>
        <w:right w:val="none" w:sz="0" w:space="0" w:color="auto"/>
      </w:divBdr>
    </w:div>
    <w:div w:id="875628158">
      <w:marLeft w:val="640"/>
      <w:marRight w:val="0"/>
      <w:marTop w:val="0"/>
      <w:marBottom w:val="0"/>
      <w:divBdr>
        <w:top w:val="none" w:sz="0" w:space="0" w:color="auto"/>
        <w:left w:val="none" w:sz="0" w:space="0" w:color="auto"/>
        <w:bottom w:val="none" w:sz="0" w:space="0" w:color="auto"/>
        <w:right w:val="none" w:sz="0" w:space="0" w:color="auto"/>
      </w:divBdr>
    </w:div>
    <w:div w:id="875778171">
      <w:marLeft w:val="640"/>
      <w:marRight w:val="0"/>
      <w:marTop w:val="0"/>
      <w:marBottom w:val="0"/>
      <w:divBdr>
        <w:top w:val="none" w:sz="0" w:space="0" w:color="auto"/>
        <w:left w:val="none" w:sz="0" w:space="0" w:color="auto"/>
        <w:bottom w:val="none" w:sz="0" w:space="0" w:color="auto"/>
        <w:right w:val="none" w:sz="0" w:space="0" w:color="auto"/>
      </w:divBdr>
    </w:div>
    <w:div w:id="876238415">
      <w:bodyDiv w:val="1"/>
      <w:marLeft w:val="0"/>
      <w:marRight w:val="0"/>
      <w:marTop w:val="0"/>
      <w:marBottom w:val="0"/>
      <w:divBdr>
        <w:top w:val="none" w:sz="0" w:space="0" w:color="auto"/>
        <w:left w:val="none" w:sz="0" w:space="0" w:color="auto"/>
        <w:bottom w:val="none" w:sz="0" w:space="0" w:color="auto"/>
        <w:right w:val="none" w:sz="0" w:space="0" w:color="auto"/>
      </w:divBdr>
      <w:divsChild>
        <w:div w:id="62726896">
          <w:marLeft w:val="640"/>
          <w:marRight w:val="0"/>
          <w:marTop w:val="0"/>
          <w:marBottom w:val="0"/>
          <w:divBdr>
            <w:top w:val="none" w:sz="0" w:space="0" w:color="auto"/>
            <w:left w:val="none" w:sz="0" w:space="0" w:color="auto"/>
            <w:bottom w:val="none" w:sz="0" w:space="0" w:color="auto"/>
            <w:right w:val="none" w:sz="0" w:space="0" w:color="auto"/>
          </w:divBdr>
        </w:div>
        <w:div w:id="64256754">
          <w:marLeft w:val="640"/>
          <w:marRight w:val="0"/>
          <w:marTop w:val="0"/>
          <w:marBottom w:val="0"/>
          <w:divBdr>
            <w:top w:val="none" w:sz="0" w:space="0" w:color="auto"/>
            <w:left w:val="none" w:sz="0" w:space="0" w:color="auto"/>
            <w:bottom w:val="none" w:sz="0" w:space="0" w:color="auto"/>
            <w:right w:val="none" w:sz="0" w:space="0" w:color="auto"/>
          </w:divBdr>
        </w:div>
        <w:div w:id="147134118">
          <w:marLeft w:val="640"/>
          <w:marRight w:val="0"/>
          <w:marTop w:val="0"/>
          <w:marBottom w:val="0"/>
          <w:divBdr>
            <w:top w:val="none" w:sz="0" w:space="0" w:color="auto"/>
            <w:left w:val="none" w:sz="0" w:space="0" w:color="auto"/>
            <w:bottom w:val="none" w:sz="0" w:space="0" w:color="auto"/>
            <w:right w:val="none" w:sz="0" w:space="0" w:color="auto"/>
          </w:divBdr>
        </w:div>
        <w:div w:id="184176328">
          <w:marLeft w:val="640"/>
          <w:marRight w:val="0"/>
          <w:marTop w:val="0"/>
          <w:marBottom w:val="0"/>
          <w:divBdr>
            <w:top w:val="none" w:sz="0" w:space="0" w:color="auto"/>
            <w:left w:val="none" w:sz="0" w:space="0" w:color="auto"/>
            <w:bottom w:val="none" w:sz="0" w:space="0" w:color="auto"/>
            <w:right w:val="none" w:sz="0" w:space="0" w:color="auto"/>
          </w:divBdr>
        </w:div>
        <w:div w:id="307322868">
          <w:marLeft w:val="640"/>
          <w:marRight w:val="0"/>
          <w:marTop w:val="0"/>
          <w:marBottom w:val="0"/>
          <w:divBdr>
            <w:top w:val="none" w:sz="0" w:space="0" w:color="auto"/>
            <w:left w:val="none" w:sz="0" w:space="0" w:color="auto"/>
            <w:bottom w:val="none" w:sz="0" w:space="0" w:color="auto"/>
            <w:right w:val="none" w:sz="0" w:space="0" w:color="auto"/>
          </w:divBdr>
        </w:div>
        <w:div w:id="352220903">
          <w:marLeft w:val="640"/>
          <w:marRight w:val="0"/>
          <w:marTop w:val="0"/>
          <w:marBottom w:val="0"/>
          <w:divBdr>
            <w:top w:val="none" w:sz="0" w:space="0" w:color="auto"/>
            <w:left w:val="none" w:sz="0" w:space="0" w:color="auto"/>
            <w:bottom w:val="none" w:sz="0" w:space="0" w:color="auto"/>
            <w:right w:val="none" w:sz="0" w:space="0" w:color="auto"/>
          </w:divBdr>
        </w:div>
        <w:div w:id="375395714">
          <w:marLeft w:val="640"/>
          <w:marRight w:val="0"/>
          <w:marTop w:val="0"/>
          <w:marBottom w:val="0"/>
          <w:divBdr>
            <w:top w:val="none" w:sz="0" w:space="0" w:color="auto"/>
            <w:left w:val="none" w:sz="0" w:space="0" w:color="auto"/>
            <w:bottom w:val="none" w:sz="0" w:space="0" w:color="auto"/>
            <w:right w:val="none" w:sz="0" w:space="0" w:color="auto"/>
          </w:divBdr>
        </w:div>
        <w:div w:id="403918575">
          <w:marLeft w:val="640"/>
          <w:marRight w:val="0"/>
          <w:marTop w:val="0"/>
          <w:marBottom w:val="0"/>
          <w:divBdr>
            <w:top w:val="none" w:sz="0" w:space="0" w:color="auto"/>
            <w:left w:val="none" w:sz="0" w:space="0" w:color="auto"/>
            <w:bottom w:val="none" w:sz="0" w:space="0" w:color="auto"/>
            <w:right w:val="none" w:sz="0" w:space="0" w:color="auto"/>
          </w:divBdr>
        </w:div>
        <w:div w:id="415371212">
          <w:marLeft w:val="640"/>
          <w:marRight w:val="0"/>
          <w:marTop w:val="0"/>
          <w:marBottom w:val="0"/>
          <w:divBdr>
            <w:top w:val="none" w:sz="0" w:space="0" w:color="auto"/>
            <w:left w:val="none" w:sz="0" w:space="0" w:color="auto"/>
            <w:bottom w:val="none" w:sz="0" w:space="0" w:color="auto"/>
            <w:right w:val="none" w:sz="0" w:space="0" w:color="auto"/>
          </w:divBdr>
        </w:div>
        <w:div w:id="581181611">
          <w:marLeft w:val="640"/>
          <w:marRight w:val="0"/>
          <w:marTop w:val="0"/>
          <w:marBottom w:val="0"/>
          <w:divBdr>
            <w:top w:val="none" w:sz="0" w:space="0" w:color="auto"/>
            <w:left w:val="none" w:sz="0" w:space="0" w:color="auto"/>
            <w:bottom w:val="none" w:sz="0" w:space="0" w:color="auto"/>
            <w:right w:val="none" w:sz="0" w:space="0" w:color="auto"/>
          </w:divBdr>
        </w:div>
        <w:div w:id="590622254">
          <w:marLeft w:val="640"/>
          <w:marRight w:val="0"/>
          <w:marTop w:val="0"/>
          <w:marBottom w:val="0"/>
          <w:divBdr>
            <w:top w:val="none" w:sz="0" w:space="0" w:color="auto"/>
            <w:left w:val="none" w:sz="0" w:space="0" w:color="auto"/>
            <w:bottom w:val="none" w:sz="0" w:space="0" w:color="auto"/>
            <w:right w:val="none" w:sz="0" w:space="0" w:color="auto"/>
          </w:divBdr>
        </w:div>
        <w:div w:id="619187745">
          <w:marLeft w:val="640"/>
          <w:marRight w:val="0"/>
          <w:marTop w:val="0"/>
          <w:marBottom w:val="0"/>
          <w:divBdr>
            <w:top w:val="none" w:sz="0" w:space="0" w:color="auto"/>
            <w:left w:val="none" w:sz="0" w:space="0" w:color="auto"/>
            <w:bottom w:val="none" w:sz="0" w:space="0" w:color="auto"/>
            <w:right w:val="none" w:sz="0" w:space="0" w:color="auto"/>
          </w:divBdr>
        </w:div>
        <w:div w:id="662464644">
          <w:marLeft w:val="640"/>
          <w:marRight w:val="0"/>
          <w:marTop w:val="0"/>
          <w:marBottom w:val="0"/>
          <w:divBdr>
            <w:top w:val="none" w:sz="0" w:space="0" w:color="auto"/>
            <w:left w:val="none" w:sz="0" w:space="0" w:color="auto"/>
            <w:bottom w:val="none" w:sz="0" w:space="0" w:color="auto"/>
            <w:right w:val="none" w:sz="0" w:space="0" w:color="auto"/>
          </w:divBdr>
        </w:div>
        <w:div w:id="723483646">
          <w:marLeft w:val="640"/>
          <w:marRight w:val="0"/>
          <w:marTop w:val="0"/>
          <w:marBottom w:val="0"/>
          <w:divBdr>
            <w:top w:val="none" w:sz="0" w:space="0" w:color="auto"/>
            <w:left w:val="none" w:sz="0" w:space="0" w:color="auto"/>
            <w:bottom w:val="none" w:sz="0" w:space="0" w:color="auto"/>
            <w:right w:val="none" w:sz="0" w:space="0" w:color="auto"/>
          </w:divBdr>
        </w:div>
        <w:div w:id="789979256">
          <w:marLeft w:val="640"/>
          <w:marRight w:val="0"/>
          <w:marTop w:val="0"/>
          <w:marBottom w:val="0"/>
          <w:divBdr>
            <w:top w:val="none" w:sz="0" w:space="0" w:color="auto"/>
            <w:left w:val="none" w:sz="0" w:space="0" w:color="auto"/>
            <w:bottom w:val="none" w:sz="0" w:space="0" w:color="auto"/>
            <w:right w:val="none" w:sz="0" w:space="0" w:color="auto"/>
          </w:divBdr>
        </w:div>
        <w:div w:id="808129305">
          <w:marLeft w:val="640"/>
          <w:marRight w:val="0"/>
          <w:marTop w:val="0"/>
          <w:marBottom w:val="0"/>
          <w:divBdr>
            <w:top w:val="none" w:sz="0" w:space="0" w:color="auto"/>
            <w:left w:val="none" w:sz="0" w:space="0" w:color="auto"/>
            <w:bottom w:val="none" w:sz="0" w:space="0" w:color="auto"/>
            <w:right w:val="none" w:sz="0" w:space="0" w:color="auto"/>
          </w:divBdr>
        </w:div>
        <w:div w:id="858473167">
          <w:marLeft w:val="640"/>
          <w:marRight w:val="0"/>
          <w:marTop w:val="0"/>
          <w:marBottom w:val="0"/>
          <w:divBdr>
            <w:top w:val="none" w:sz="0" w:space="0" w:color="auto"/>
            <w:left w:val="none" w:sz="0" w:space="0" w:color="auto"/>
            <w:bottom w:val="none" w:sz="0" w:space="0" w:color="auto"/>
            <w:right w:val="none" w:sz="0" w:space="0" w:color="auto"/>
          </w:divBdr>
        </w:div>
        <w:div w:id="956638429">
          <w:marLeft w:val="640"/>
          <w:marRight w:val="0"/>
          <w:marTop w:val="0"/>
          <w:marBottom w:val="0"/>
          <w:divBdr>
            <w:top w:val="none" w:sz="0" w:space="0" w:color="auto"/>
            <w:left w:val="none" w:sz="0" w:space="0" w:color="auto"/>
            <w:bottom w:val="none" w:sz="0" w:space="0" w:color="auto"/>
            <w:right w:val="none" w:sz="0" w:space="0" w:color="auto"/>
          </w:divBdr>
        </w:div>
        <w:div w:id="973875326">
          <w:marLeft w:val="640"/>
          <w:marRight w:val="0"/>
          <w:marTop w:val="0"/>
          <w:marBottom w:val="0"/>
          <w:divBdr>
            <w:top w:val="none" w:sz="0" w:space="0" w:color="auto"/>
            <w:left w:val="none" w:sz="0" w:space="0" w:color="auto"/>
            <w:bottom w:val="none" w:sz="0" w:space="0" w:color="auto"/>
            <w:right w:val="none" w:sz="0" w:space="0" w:color="auto"/>
          </w:divBdr>
        </w:div>
        <w:div w:id="983581006">
          <w:marLeft w:val="640"/>
          <w:marRight w:val="0"/>
          <w:marTop w:val="0"/>
          <w:marBottom w:val="0"/>
          <w:divBdr>
            <w:top w:val="none" w:sz="0" w:space="0" w:color="auto"/>
            <w:left w:val="none" w:sz="0" w:space="0" w:color="auto"/>
            <w:bottom w:val="none" w:sz="0" w:space="0" w:color="auto"/>
            <w:right w:val="none" w:sz="0" w:space="0" w:color="auto"/>
          </w:divBdr>
        </w:div>
        <w:div w:id="1063139157">
          <w:marLeft w:val="640"/>
          <w:marRight w:val="0"/>
          <w:marTop w:val="0"/>
          <w:marBottom w:val="0"/>
          <w:divBdr>
            <w:top w:val="none" w:sz="0" w:space="0" w:color="auto"/>
            <w:left w:val="none" w:sz="0" w:space="0" w:color="auto"/>
            <w:bottom w:val="none" w:sz="0" w:space="0" w:color="auto"/>
            <w:right w:val="none" w:sz="0" w:space="0" w:color="auto"/>
          </w:divBdr>
        </w:div>
        <w:div w:id="1402949881">
          <w:marLeft w:val="640"/>
          <w:marRight w:val="0"/>
          <w:marTop w:val="0"/>
          <w:marBottom w:val="0"/>
          <w:divBdr>
            <w:top w:val="none" w:sz="0" w:space="0" w:color="auto"/>
            <w:left w:val="none" w:sz="0" w:space="0" w:color="auto"/>
            <w:bottom w:val="none" w:sz="0" w:space="0" w:color="auto"/>
            <w:right w:val="none" w:sz="0" w:space="0" w:color="auto"/>
          </w:divBdr>
        </w:div>
        <w:div w:id="1428429411">
          <w:marLeft w:val="640"/>
          <w:marRight w:val="0"/>
          <w:marTop w:val="0"/>
          <w:marBottom w:val="0"/>
          <w:divBdr>
            <w:top w:val="none" w:sz="0" w:space="0" w:color="auto"/>
            <w:left w:val="none" w:sz="0" w:space="0" w:color="auto"/>
            <w:bottom w:val="none" w:sz="0" w:space="0" w:color="auto"/>
            <w:right w:val="none" w:sz="0" w:space="0" w:color="auto"/>
          </w:divBdr>
        </w:div>
        <w:div w:id="1428692102">
          <w:marLeft w:val="640"/>
          <w:marRight w:val="0"/>
          <w:marTop w:val="0"/>
          <w:marBottom w:val="0"/>
          <w:divBdr>
            <w:top w:val="none" w:sz="0" w:space="0" w:color="auto"/>
            <w:left w:val="none" w:sz="0" w:space="0" w:color="auto"/>
            <w:bottom w:val="none" w:sz="0" w:space="0" w:color="auto"/>
            <w:right w:val="none" w:sz="0" w:space="0" w:color="auto"/>
          </w:divBdr>
        </w:div>
        <w:div w:id="1447893055">
          <w:marLeft w:val="640"/>
          <w:marRight w:val="0"/>
          <w:marTop w:val="0"/>
          <w:marBottom w:val="0"/>
          <w:divBdr>
            <w:top w:val="none" w:sz="0" w:space="0" w:color="auto"/>
            <w:left w:val="none" w:sz="0" w:space="0" w:color="auto"/>
            <w:bottom w:val="none" w:sz="0" w:space="0" w:color="auto"/>
            <w:right w:val="none" w:sz="0" w:space="0" w:color="auto"/>
          </w:divBdr>
        </w:div>
        <w:div w:id="1453474224">
          <w:marLeft w:val="640"/>
          <w:marRight w:val="0"/>
          <w:marTop w:val="0"/>
          <w:marBottom w:val="0"/>
          <w:divBdr>
            <w:top w:val="none" w:sz="0" w:space="0" w:color="auto"/>
            <w:left w:val="none" w:sz="0" w:space="0" w:color="auto"/>
            <w:bottom w:val="none" w:sz="0" w:space="0" w:color="auto"/>
            <w:right w:val="none" w:sz="0" w:space="0" w:color="auto"/>
          </w:divBdr>
        </w:div>
        <w:div w:id="1531450144">
          <w:marLeft w:val="640"/>
          <w:marRight w:val="0"/>
          <w:marTop w:val="0"/>
          <w:marBottom w:val="0"/>
          <w:divBdr>
            <w:top w:val="none" w:sz="0" w:space="0" w:color="auto"/>
            <w:left w:val="none" w:sz="0" w:space="0" w:color="auto"/>
            <w:bottom w:val="none" w:sz="0" w:space="0" w:color="auto"/>
            <w:right w:val="none" w:sz="0" w:space="0" w:color="auto"/>
          </w:divBdr>
        </w:div>
        <w:div w:id="1551502762">
          <w:marLeft w:val="640"/>
          <w:marRight w:val="0"/>
          <w:marTop w:val="0"/>
          <w:marBottom w:val="0"/>
          <w:divBdr>
            <w:top w:val="none" w:sz="0" w:space="0" w:color="auto"/>
            <w:left w:val="none" w:sz="0" w:space="0" w:color="auto"/>
            <w:bottom w:val="none" w:sz="0" w:space="0" w:color="auto"/>
            <w:right w:val="none" w:sz="0" w:space="0" w:color="auto"/>
          </w:divBdr>
        </w:div>
        <w:div w:id="1586500430">
          <w:marLeft w:val="640"/>
          <w:marRight w:val="0"/>
          <w:marTop w:val="0"/>
          <w:marBottom w:val="0"/>
          <w:divBdr>
            <w:top w:val="none" w:sz="0" w:space="0" w:color="auto"/>
            <w:left w:val="none" w:sz="0" w:space="0" w:color="auto"/>
            <w:bottom w:val="none" w:sz="0" w:space="0" w:color="auto"/>
            <w:right w:val="none" w:sz="0" w:space="0" w:color="auto"/>
          </w:divBdr>
        </w:div>
        <w:div w:id="1694574245">
          <w:marLeft w:val="640"/>
          <w:marRight w:val="0"/>
          <w:marTop w:val="0"/>
          <w:marBottom w:val="0"/>
          <w:divBdr>
            <w:top w:val="none" w:sz="0" w:space="0" w:color="auto"/>
            <w:left w:val="none" w:sz="0" w:space="0" w:color="auto"/>
            <w:bottom w:val="none" w:sz="0" w:space="0" w:color="auto"/>
            <w:right w:val="none" w:sz="0" w:space="0" w:color="auto"/>
          </w:divBdr>
        </w:div>
        <w:div w:id="1724980517">
          <w:marLeft w:val="640"/>
          <w:marRight w:val="0"/>
          <w:marTop w:val="0"/>
          <w:marBottom w:val="0"/>
          <w:divBdr>
            <w:top w:val="none" w:sz="0" w:space="0" w:color="auto"/>
            <w:left w:val="none" w:sz="0" w:space="0" w:color="auto"/>
            <w:bottom w:val="none" w:sz="0" w:space="0" w:color="auto"/>
            <w:right w:val="none" w:sz="0" w:space="0" w:color="auto"/>
          </w:divBdr>
        </w:div>
        <w:div w:id="1734307770">
          <w:marLeft w:val="640"/>
          <w:marRight w:val="0"/>
          <w:marTop w:val="0"/>
          <w:marBottom w:val="0"/>
          <w:divBdr>
            <w:top w:val="none" w:sz="0" w:space="0" w:color="auto"/>
            <w:left w:val="none" w:sz="0" w:space="0" w:color="auto"/>
            <w:bottom w:val="none" w:sz="0" w:space="0" w:color="auto"/>
            <w:right w:val="none" w:sz="0" w:space="0" w:color="auto"/>
          </w:divBdr>
        </w:div>
        <w:div w:id="1781989760">
          <w:marLeft w:val="640"/>
          <w:marRight w:val="0"/>
          <w:marTop w:val="0"/>
          <w:marBottom w:val="0"/>
          <w:divBdr>
            <w:top w:val="none" w:sz="0" w:space="0" w:color="auto"/>
            <w:left w:val="none" w:sz="0" w:space="0" w:color="auto"/>
            <w:bottom w:val="none" w:sz="0" w:space="0" w:color="auto"/>
            <w:right w:val="none" w:sz="0" w:space="0" w:color="auto"/>
          </w:divBdr>
        </w:div>
        <w:div w:id="1864394118">
          <w:marLeft w:val="640"/>
          <w:marRight w:val="0"/>
          <w:marTop w:val="0"/>
          <w:marBottom w:val="0"/>
          <w:divBdr>
            <w:top w:val="none" w:sz="0" w:space="0" w:color="auto"/>
            <w:left w:val="none" w:sz="0" w:space="0" w:color="auto"/>
            <w:bottom w:val="none" w:sz="0" w:space="0" w:color="auto"/>
            <w:right w:val="none" w:sz="0" w:space="0" w:color="auto"/>
          </w:divBdr>
        </w:div>
      </w:divsChild>
    </w:div>
    <w:div w:id="877350144">
      <w:bodyDiv w:val="1"/>
      <w:marLeft w:val="0"/>
      <w:marRight w:val="0"/>
      <w:marTop w:val="0"/>
      <w:marBottom w:val="0"/>
      <w:divBdr>
        <w:top w:val="none" w:sz="0" w:space="0" w:color="auto"/>
        <w:left w:val="none" w:sz="0" w:space="0" w:color="auto"/>
        <w:bottom w:val="none" w:sz="0" w:space="0" w:color="auto"/>
        <w:right w:val="none" w:sz="0" w:space="0" w:color="auto"/>
      </w:divBdr>
      <w:divsChild>
        <w:div w:id="72287402">
          <w:marLeft w:val="640"/>
          <w:marRight w:val="0"/>
          <w:marTop w:val="0"/>
          <w:marBottom w:val="0"/>
          <w:divBdr>
            <w:top w:val="none" w:sz="0" w:space="0" w:color="auto"/>
            <w:left w:val="none" w:sz="0" w:space="0" w:color="auto"/>
            <w:bottom w:val="none" w:sz="0" w:space="0" w:color="auto"/>
            <w:right w:val="none" w:sz="0" w:space="0" w:color="auto"/>
          </w:divBdr>
        </w:div>
        <w:div w:id="76753727">
          <w:marLeft w:val="640"/>
          <w:marRight w:val="0"/>
          <w:marTop w:val="0"/>
          <w:marBottom w:val="0"/>
          <w:divBdr>
            <w:top w:val="none" w:sz="0" w:space="0" w:color="auto"/>
            <w:left w:val="none" w:sz="0" w:space="0" w:color="auto"/>
            <w:bottom w:val="none" w:sz="0" w:space="0" w:color="auto"/>
            <w:right w:val="none" w:sz="0" w:space="0" w:color="auto"/>
          </w:divBdr>
        </w:div>
        <w:div w:id="107510242">
          <w:marLeft w:val="640"/>
          <w:marRight w:val="0"/>
          <w:marTop w:val="0"/>
          <w:marBottom w:val="0"/>
          <w:divBdr>
            <w:top w:val="none" w:sz="0" w:space="0" w:color="auto"/>
            <w:left w:val="none" w:sz="0" w:space="0" w:color="auto"/>
            <w:bottom w:val="none" w:sz="0" w:space="0" w:color="auto"/>
            <w:right w:val="none" w:sz="0" w:space="0" w:color="auto"/>
          </w:divBdr>
        </w:div>
        <w:div w:id="114756878">
          <w:marLeft w:val="640"/>
          <w:marRight w:val="0"/>
          <w:marTop w:val="0"/>
          <w:marBottom w:val="0"/>
          <w:divBdr>
            <w:top w:val="none" w:sz="0" w:space="0" w:color="auto"/>
            <w:left w:val="none" w:sz="0" w:space="0" w:color="auto"/>
            <w:bottom w:val="none" w:sz="0" w:space="0" w:color="auto"/>
            <w:right w:val="none" w:sz="0" w:space="0" w:color="auto"/>
          </w:divBdr>
        </w:div>
        <w:div w:id="123549381">
          <w:marLeft w:val="640"/>
          <w:marRight w:val="0"/>
          <w:marTop w:val="0"/>
          <w:marBottom w:val="0"/>
          <w:divBdr>
            <w:top w:val="none" w:sz="0" w:space="0" w:color="auto"/>
            <w:left w:val="none" w:sz="0" w:space="0" w:color="auto"/>
            <w:bottom w:val="none" w:sz="0" w:space="0" w:color="auto"/>
            <w:right w:val="none" w:sz="0" w:space="0" w:color="auto"/>
          </w:divBdr>
        </w:div>
        <w:div w:id="161628987">
          <w:marLeft w:val="640"/>
          <w:marRight w:val="0"/>
          <w:marTop w:val="0"/>
          <w:marBottom w:val="0"/>
          <w:divBdr>
            <w:top w:val="none" w:sz="0" w:space="0" w:color="auto"/>
            <w:left w:val="none" w:sz="0" w:space="0" w:color="auto"/>
            <w:bottom w:val="none" w:sz="0" w:space="0" w:color="auto"/>
            <w:right w:val="none" w:sz="0" w:space="0" w:color="auto"/>
          </w:divBdr>
        </w:div>
        <w:div w:id="209196941">
          <w:marLeft w:val="640"/>
          <w:marRight w:val="0"/>
          <w:marTop w:val="0"/>
          <w:marBottom w:val="0"/>
          <w:divBdr>
            <w:top w:val="none" w:sz="0" w:space="0" w:color="auto"/>
            <w:left w:val="none" w:sz="0" w:space="0" w:color="auto"/>
            <w:bottom w:val="none" w:sz="0" w:space="0" w:color="auto"/>
            <w:right w:val="none" w:sz="0" w:space="0" w:color="auto"/>
          </w:divBdr>
        </w:div>
        <w:div w:id="215705752">
          <w:marLeft w:val="640"/>
          <w:marRight w:val="0"/>
          <w:marTop w:val="0"/>
          <w:marBottom w:val="0"/>
          <w:divBdr>
            <w:top w:val="none" w:sz="0" w:space="0" w:color="auto"/>
            <w:left w:val="none" w:sz="0" w:space="0" w:color="auto"/>
            <w:bottom w:val="none" w:sz="0" w:space="0" w:color="auto"/>
            <w:right w:val="none" w:sz="0" w:space="0" w:color="auto"/>
          </w:divBdr>
        </w:div>
        <w:div w:id="216163119">
          <w:marLeft w:val="640"/>
          <w:marRight w:val="0"/>
          <w:marTop w:val="0"/>
          <w:marBottom w:val="0"/>
          <w:divBdr>
            <w:top w:val="none" w:sz="0" w:space="0" w:color="auto"/>
            <w:left w:val="none" w:sz="0" w:space="0" w:color="auto"/>
            <w:bottom w:val="none" w:sz="0" w:space="0" w:color="auto"/>
            <w:right w:val="none" w:sz="0" w:space="0" w:color="auto"/>
          </w:divBdr>
        </w:div>
        <w:div w:id="259720357">
          <w:marLeft w:val="640"/>
          <w:marRight w:val="0"/>
          <w:marTop w:val="0"/>
          <w:marBottom w:val="0"/>
          <w:divBdr>
            <w:top w:val="none" w:sz="0" w:space="0" w:color="auto"/>
            <w:left w:val="none" w:sz="0" w:space="0" w:color="auto"/>
            <w:bottom w:val="none" w:sz="0" w:space="0" w:color="auto"/>
            <w:right w:val="none" w:sz="0" w:space="0" w:color="auto"/>
          </w:divBdr>
        </w:div>
        <w:div w:id="270434003">
          <w:marLeft w:val="640"/>
          <w:marRight w:val="0"/>
          <w:marTop w:val="0"/>
          <w:marBottom w:val="0"/>
          <w:divBdr>
            <w:top w:val="none" w:sz="0" w:space="0" w:color="auto"/>
            <w:left w:val="none" w:sz="0" w:space="0" w:color="auto"/>
            <w:bottom w:val="none" w:sz="0" w:space="0" w:color="auto"/>
            <w:right w:val="none" w:sz="0" w:space="0" w:color="auto"/>
          </w:divBdr>
        </w:div>
        <w:div w:id="310641295">
          <w:marLeft w:val="640"/>
          <w:marRight w:val="0"/>
          <w:marTop w:val="0"/>
          <w:marBottom w:val="0"/>
          <w:divBdr>
            <w:top w:val="none" w:sz="0" w:space="0" w:color="auto"/>
            <w:left w:val="none" w:sz="0" w:space="0" w:color="auto"/>
            <w:bottom w:val="none" w:sz="0" w:space="0" w:color="auto"/>
            <w:right w:val="none" w:sz="0" w:space="0" w:color="auto"/>
          </w:divBdr>
        </w:div>
        <w:div w:id="331841445">
          <w:marLeft w:val="640"/>
          <w:marRight w:val="0"/>
          <w:marTop w:val="0"/>
          <w:marBottom w:val="0"/>
          <w:divBdr>
            <w:top w:val="none" w:sz="0" w:space="0" w:color="auto"/>
            <w:left w:val="none" w:sz="0" w:space="0" w:color="auto"/>
            <w:bottom w:val="none" w:sz="0" w:space="0" w:color="auto"/>
            <w:right w:val="none" w:sz="0" w:space="0" w:color="auto"/>
          </w:divBdr>
        </w:div>
        <w:div w:id="366298956">
          <w:marLeft w:val="640"/>
          <w:marRight w:val="0"/>
          <w:marTop w:val="0"/>
          <w:marBottom w:val="0"/>
          <w:divBdr>
            <w:top w:val="none" w:sz="0" w:space="0" w:color="auto"/>
            <w:left w:val="none" w:sz="0" w:space="0" w:color="auto"/>
            <w:bottom w:val="none" w:sz="0" w:space="0" w:color="auto"/>
            <w:right w:val="none" w:sz="0" w:space="0" w:color="auto"/>
          </w:divBdr>
        </w:div>
        <w:div w:id="367611915">
          <w:marLeft w:val="640"/>
          <w:marRight w:val="0"/>
          <w:marTop w:val="0"/>
          <w:marBottom w:val="0"/>
          <w:divBdr>
            <w:top w:val="none" w:sz="0" w:space="0" w:color="auto"/>
            <w:left w:val="none" w:sz="0" w:space="0" w:color="auto"/>
            <w:bottom w:val="none" w:sz="0" w:space="0" w:color="auto"/>
            <w:right w:val="none" w:sz="0" w:space="0" w:color="auto"/>
          </w:divBdr>
        </w:div>
        <w:div w:id="405491651">
          <w:marLeft w:val="640"/>
          <w:marRight w:val="0"/>
          <w:marTop w:val="0"/>
          <w:marBottom w:val="0"/>
          <w:divBdr>
            <w:top w:val="none" w:sz="0" w:space="0" w:color="auto"/>
            <w:left w:val="none" w:sz="0" w:space="0" w:color="auto"/>
            <w:bottom w:val="none" w:sz="0" w:space="0" w:color="auto"/>
            <w:right w:val="none" w:sz="0" w:space="0" w:color="auto"/>
          </w:divBdr>
        </w:div>
        <w:div w:id="414866162">
          <w:marLeft w:val="640"/>
          <w:marRight w:val="0"/>
          <w:marTop w:val="0"/>
          <w:marBottom w:val="0"/>
          <w:divBdr>
            <w:top w:val="none" w:sz="0" w:space="0" w:color="auto"/>
            <w:left w:val="none" w:sz="0" w:space="0" w:color="auto"/>
            <w:bottom w:val="none" w:sz="0" w:space="0" w:color="auto"/>
            <w:right w:val="none" w:sz="0" w:space="0" w:color="auto"/>
          </w:divBdr>
        </w:div>
        <w:div w:id="431628609">
          <w:marLeft w:val="640"/>
          <w:marRight w:val="0"/>
          <w:marTop w:val="0"/>
          <w:marBottom w:val="0"/>
          <w:divBdr>
            <w:top w:val="none" w:sz="0" w:space="0" w:color="auto"/>
            <w:left w:val="none" w:sz="0" w:space="0" w:color="auto"/>
            <w:bottom w:val="none" w:sz="0" w:space="0" w:color="auto"/>
            <w:right w:val="none" w:sz="0" w:space="0" w:color="auto"/>
          </w:divBdr>
        </w:div>
        <w:div w:id="450444515">
          <w:marLeft w:val="640"/>
          <w:marRight w:val="0"/>
          <w:marTop w:val="0"/>
          <w:marBottom w:val="0"/>
          <w:divBdr>
            <w:top w:val="none" w:sz="0" w:space="0" w:color="auto"/>
            <w:left w:val="none" w:sz="0" w:space="0" w:color="auto"/>
            <w:bottom w:val="none" w:sz="0" w:space="0" w:color="auto"/>
            <w:right w:val="none" w:sz="0" w:space="0" w:color="auto"/>
          </w:divBdr>
        </w:div>
        <w:div w:id="578447079">
          <w:marLeft w:val="640"/>
          <w:marRight w:val="0"/>
          <w:marTop w:val="0"/>
          <w:marBottom w:val="0"/>
          <w:divBdr>
            <w:top w:val="none" w:sz="0" w:space="0" w:color="auto"/>
            <w:left w:val="none" w:sz="0" w:space="0" w:color="auto"/>
            <w:bottom w:val="none" w:sz="0" w:space="0" w:color="auto"/>
            <w:right w:val="none" w:sz="0" w:space="0" w:color="auto"/>
          </w:divBdr>
        </w:div>
        <w:div w:id="597175409">
          <w:marLeft w:val="640"/>
          <w:marRight w:val="0"/>
          <w:marTop w:val="0"/>
          <w:marBottom w:val="0"/>
          <w:divBdr>
            <w:top w:val="none" w:sz="0" w:space="0" w:color="auto"/>
            <w:left w:val="none" w:sz="0" w:space="0" w:color="auto"/>
            <w:bottom w:val="none" w:sz="0" w:space="0" w:color="auto"/>
            <w:right w:val="none" w:sz="0" w:space="0" w:color="auto"/>
          </w:divBdr>
        </w:div>
        <w:div w:id="614288677">
          <w:marLeft w:val="640"/>
          <w:marRight w:val="0"/>
          <w:marTop w:val="0"/>
          <w:marBottom w:val="0"/>
          <w:divBdr>
            <w:top w:val="none" w:sz="0" w:space="0" w:color="auto"/>
            <w:left w:val="none" w:sz="0" w:space="0" w:color="auto"/>
            <w:bottom w:val="none" w:sz="0" w:space="0" w:color="auto"/>
            <w:right w:val="none" w:sz="0" w:space="0" w:color="auto"/>
          </w:divBdr>
        </w:div>
        <w:div w:id="615214831">
          <w:marLeft w:val="640"/>
          <w:marRight w:val="0"/>
          <w:marTop w:val="0"/>
          <w:marBottom w:val="0"/>
          <w:divBdr>
            <w:top w:val="none" w:sz="0" w:space="0" w:color="auto"/>
            <w:left w:val="none" w:sz="0" w:space="0" w:color="auto"/>
            <w:bottom w:val="none" w:sz="0" w:space="0" w:color="auto"/>
            <w:right w:val="none" w:sz="0" w:space="0" w:color="auto"/>
          </w:divBdr>
        </w:div>
        <w:div w:id="659502620">
          <w:marLeft w:val="640"/>
          <w:marRight w:val="0"/>
          <w:marTop w:val="0"/>
          <w:marBottom w:val="0"/>
          <w:divBdr>
            <w:top w:val="none" w:sz="0" w:space="0" w:color="auto"/>
            <w:left w:val="none" w:sz="0" w:space="0" w:color="auto"/>
            <w:bottom w:val="none" w:sz="0" w:space="0" w:color="auto"/>
            <w:right w:val="none" w:sz="0" w:space="0" w:color="auto"/>
          </w:divBdr>
        </w:div>
        <w:div w:id="695278844">
          <w:marLeft w:val="640"/>
          <w:marRight w:val="0"/>
          <w:marTop w:val="0"/>
          <w:marBottom w:val="0"/>
          <w:divBdr>
            <w:top w:val="none" w:sz="0" w:space="0" w:color="auto"/>
            <w:left w:val="none" w:sz="0" w:space="0" w:color="auto"/>
            <w:bottom w:val="none" w:sz="0" w:space="0" w:color="auto"/>
            <w:right w:val="none" w:sz="0" w:space="0" w:color="auto"/>
          </w:divBdr>
        </w:div>
        <w:div w:id="696469257">
          <w:marLeft w:val="640"/>
          <w:marRight w:val="0"/>
          <w:marTop w:val="0"/>
          <w:marBottom w:val="0"/>
          <w:divBdr>
            <w:top w:val="none" w:sz="0" w:space="0" w:color="auto"/>
            <w:left w:val="none" w:sz="0" w:space="0" w:color="auto"/>
            <w:bottom w:val="none" w:sz="0" w:space="0" w:color="auto"/>
            <w:right w:val="none" w:sz="0" w:space="0" w:color="auto"/>
          </w:divBdr>
        </w:div>
        <w:div w:id="732970935">
          <w:marLeft w:val="640"/>
          <w:marRight w:val="0"/>
          <w:marTop w:val="0"/>
          <w:marBottom w:val="0"/>
          <w:divBdr>
            <w:top w:val="none" w:sz="0" w:space="0" w:color="auto"/>
            <w:left w:val="none" w:sz="0" w:space="0" w:color="auto"/>
            <w:bottom w:val="none" w:sz="0" w:space="0" w:color="auto"/>
            <w:right w:val="none" w:sz="0" w:space="0" w:color="auto"/>
          </w:divBdr>
        </w:div>
        <w:div w:id="779031766">
          <w:marLeft w:val="640"/>
          <w:marRight w:val="0"/>
          <w:marTop w:val="0"/>
          <w:marBottom w:val="0"/>
          <w:divBdr>
            <w:top w:val="none" w:sz="0" w:space="0" w:color="auto"/>
            <w:left w:val="none" w:sz="0" w:space="0" w:color="auto"/>
            <w:bottom w:val="none" w:sz="0" w:space="0" w:color="auto"/>
            <w:right w:val="none" w:sz="0" w:space="0" w:color="auto"/>
          </w:divBdr>
        </w:div>
        <w:div w:id="792988757">
          <w:marLeft w:val="640"/>
          <w:marRight w:val="0"/>
          <w:marTop w:val="0"/>
          <w:marBottom w:val="0"/>
          <w:divBdr>
            <w:top w:val="none" w:sz="0" w:space="0" w:color="auto"/>
            <w:left w:val="none" w:sz="0" w:space="0" w:color="auto"/>
            <w:bottom w:val="none" w:sz="0" w:space="0" w:color="auto"/>
            <w:right w:val="none" w:sz="0" w:space="0" w:color="auto"/>
          </w:divBdr>
        </w:div>
        <w:div w:id="860045568">
          <w:marLeft w:val="640"/>
          <w:marRight w:val="0"/>
          <w:marTop w:val="0"/>
          <w:marBottom w:val="0"/>
          <w:divBdr>
            <w:top w:val="none" w:sz="0" w:space="0" w:color="auto"/>
            <w:left w:val="none" w:sz="0" w:space="0" w:color="auto"/>
            <w:bottom w:val="none" w:sz="0" w:space="0" w:color="auto"/>
            <w:right w:val="none" w:sz="0" w:space="0" w:color="auto"/>
          </w:divBdr>
        </w:div>
        <w:div w:id="919631475">
          <w:marLeft w:val="640"/>
          <w:marRight w:val="0"/>
          <w:marTop w:val="0"/>
          <w:marBottom w:val="0"/>
          <w:divBdr>
            <w:top w:val="none" w:sz="0" w:space="0" w:color="auto"/>
            <w:left w:val="none" w:sz="0" w:space="0" w:color="auto"/>
            <w:bottom w:val="none" w:sz="0" w:space="0" w:color="auto"/>
            <w:right w:val="none" w:sz="0" w:space="0" w:color="auto"/>
          </w:divBdr>
        </w:div>
        <w:div w:id="953445275">
          <w:marLeft w:val="640"/>
          <w:marRight w:val="0"/>
          <w:marTop w:val="0"/>
          <w:marBottom w:val="0"/>
          <w:divBdr>
            <w:top w:val="none" w:sz="0" w:space="0" w:color="auto"/>
            <w:left w:val="none" w:sz="0" w:space="0" w:color="auto"/>
            <w:bottom w:val="none" w:sz="0" w:space="0" w:color="auto"/>
            <w:right w:val="none" w:sz="0" w:space="0" w:color="auto"/>
          </w:divBdr>
        </w:div>
        <w:div w:id="969019352">
          <w:marLeft w:val="640"/>
          <w:marRight w:val="0"/>
          <w:marTop w:val="0"/>
          <w:marBottom w:val="0"/>
          <w:divBdr>
            <w:top w:val="none" w:sz="0" w:space="0" w:color="auto"/>
            <w:left w:val="none" w:sz="0" w:space="0" w:color="auto"/>
            <w:bottom w:val="none" w:sz="0" w:space="0" w:color="auto"/>
            <w:right w:val="none" w:sz="0" w:space="0" w:color="auto"/>
          </w:divBdr>
        </w:div>
        <w:div w:id="987903067">
          <w:marLeft w:val="640"/>
          <w:marRight w:val="0"/>
          <w:marTop w:val="0"/>
          <w:marBottom w:val="0"/>
          <w:divBdr>
            <w:top w:val="none" w:sz="0" w:space="0" w:color="auto"/>
            <w:left w:val="none" w:sz="0" w:space="0" w:color="auto"/>
            <w:bottom w:val="none" w:sz="0" w:space="0" w:color="auto"/>
            <w:right w:val="none" w:sz="0" w:space="0" w:color="auto"/>
          </w:divBdr>
        </w:div>
        <w:div w:id="1026831876">
          <w:marLeft w:val="640"/>
          <w:marRight w:val="0"/>
          <w:marTop w:val="0"/>
          <w:marBottom w:val="0"/>
          <w:divBdr>
            <w:top w:val="none" w:sz="0" w:space="0" w:color="auto"/>
            <w:left w:val="none" w:sz="0" w:space="0" w:color="auto"/>
            <w:bottom w:val="none" w:sz="0" w:space="0" w:color="auto"/>
            <w:right w:val="none" w:sz="0" w:space="0" w:color="auto"/>
          </w:divBdr>
        </w:div>
        <w:div w:id="1065370190">
          <w:marLeft w:val="640"/>
          <w:marRight w:val="0"/>
          <w:marTop w:val="0"/>
          <w:marBottom w:val="0"/>
          <w:divBdr>
            <w:top w:val="none" w:sz="0" w:space="0" w:color="auto"/>
            <w:left w:val="none" w:sz="0" w:space="0" w:color="auto"/>
            <w:bottom w:val="none" w:sz="0" w:space="0" w:color="auto"/>
            <w:right w:val="none" w:sz="0" w:space="0" w:color="auto"/>
          </w:divBdr>
        </w:div>
        <w:div w:id="1072125296">
          <w:marLeft w:val="640"/>
          <w:marRight w:val="0"/>
          <w:marTop w:val="0"/>
          <w:marBottom w:val="0"/>
          <w:divBdr>
            <w:top w:val="none" w:sz="0" w:space="0" w:color="auto"/>
            <w:left w:val="none" w:sz="0" w:space="0" w:color="auto"/>
            <w:bottom w:val="none" w:sz="0" w:space="0" w:color="auto"/>
            <w:right w:val="none" w:sz="0" w:space="0" w:color="auto"/>
          </w:divBdr>
        </w:div>
        <w:div w:id="1091701387">
          <w:marLeft w:val="640"/>
          <w:marRight w:val="0"/>
          <w:marTop w:val="0"/>
          <w:marBottom w:val="0"/>
          <w:divBdr>
            <w:top w:val="none" w:sz="0" w:space="0" w:color="auto"/>
            <w:left w:val="none" w:sz="0" w:space="0" w:color="auto"/>
            <w:bottom w:val="none" w:sz="0" w:space="0" w:color="auto"/>
            <w:right w:val="none" w:sz="0" w:space="0" w:color="auto"/>
          </w:divBdr>
        </w:div>
        <w:div w:id="1093743110">
          <w:marLeft w:val="640"/>
          <w:marRight w:val="0"/>
          <w:marTop w:val="0"/>
          <w:marBottom w:val="0"/>
          <w:divBdr>
            <w:top w:val="none" w:sz="0" w:space="0" w:color="auto"/>
            <w:left w:val="none" w:sz="0" w:space="0" w:color="auto"/>
            <w:bottom w:val="none" w:sz="0" w:space="0" w:color="auto"/>
            <w:right w:val="none" w:sz="0" w:space="0" w:color="auto"/>
          </w:divBdr>
        </w:div>
        <w:div w:id="1264338583">
          <w:marLeft w:val="640"/>
          <w:marRight w:val="0"/>
          <w:marTop w:val="0"/>
          <w:marBottom w:val="0"/>
          <w:divBdr>
            <w:top w:val="none" w:sz="0" w:space="0" w:color="auto"/>
            <w:left w:val="none" w:sz="0" w:space="0" w:color="auto"/>
            <w:bottom w:val="none" w:sz="0" w:space="0" w:color="auto"/>
            <w:right w:val="none" w:sz="0" w:space="0" w:color="auto"/>
          </w:divBdr>
        </w:div>
        <w:div w:id="1280841343">
          <w:marLeft w:val="640"/>
          <w:marRight w:val="0"/>
          <w:marTop w:val="0"/>
          <w:marBottom w:val="0"/>
          <w:divBdr>
            <w:top w:val="none" w:sz="0" w:space="0" w:color="auto"/>
            <w:left w:val="none" w:sz="0" w:space="0" w:color="auto"/>
            <w:bottom w:val="none" w:sz="0" w:space="0" w:color="auto"/>
            <w:right w:val="none" w:sz="0" w:space="0" w:color="auto"/>
          </w:divBdr>
        </w:div>
        <w:div w:id="1284074275">
          <w:marLeft w:val="640"/>
          <w:marRight w:val="0"/>
          <w:marTop w:val="0"/>
          <w:marBottom w:val="0"/>
          <w:divBdr>
            <w:top w:val="none" w:sz="0" w:space="0" w:color="auto"/>
            <w:left w:val="none" w:sz="0" w:space="0" w:color="auto"/>
            <w:bottom w:val="none" w:sz="0" w:space="0" w:color="auto"/>
            <w:right w:val="none" w:sz="0" w:space="0" w:color="auto"/>
          </w:divBdr>
        </w:div>
        <w:div w:id="1315529733">
          <w:marLeft w:val="640"/>
          <w:marRight w:val="0"/>
          <w:marTop w:val="0"/>
          <w:marBottom w:val="0"/>
          <w:divBdr>
            <w:top w:val="none" w:sz="0" w:space="0" w:color="auto"/>
            <w:left w:val="none" w:sz="0" w:space="0" w:color="auto"/>
            <w:bottom w:val="none" w:sz="0" w:space="0" w:color="auto"/>
            <w:right w:val="none" w:sz="0" w:space="0" w:color="auto"/>
          </w:divBdr>
        </w:div>
        <w:div w:id="1321697117">
          <w:marLeft w:val="640"/>
          <w:marRight w:val="0"/>
          <w:marTop w:val="0"/>
          <w:marBottom w:val="0"/>
          <w:divBdr>
            <w:top w:val="none" w:sz="0" w:space="0" w:color="auto"/>
            <w:left w:val="none" w:sz="0" w:space="0" w:color="auto"/>
            <w:bottom w:val="none" w:sz="0" w:space="0" w:color="auto"/>
            <w:right w:val="none" w:sz="0" w:space="0" w:color="auto"/>
          </w:divBdr>
        </w:div>
        <w:div w:id="1322929391">
          <w:marLeft w:val="640"/>
          <w:marRight w:val="0"/>
          <w:marTop w:val="0"/>
          <w:marBottom w:val="0"/>
          <w:divBdr>
            <w:top w:val="none" w:sz="0" w:space="0" w:color="auto"/>
            <w:left w:val="none" w:sz="0" w:space="0" w:color="auto"/>
            <w:bottom w:val="none" w:sz="0" w:space="0" w:color="auto"/>
            <w:right w:val="none" w:sz="0" w:space="0" w:color="auto"/>
          </w:divBdr>
        </w:div>
        <w:div w:id="1359309234">
          <w:marLeft w:val="640"/>
          <w:marRight w:val="0"/>
          <w:marTop w:val="0"/>
          <w:marBottom w:val="0"/>
          <w:divBdr>
            <w:top w:val="none" w:sz="0" w:space="0" w:color="auto"/>
            <w:left w:val="none" w:sz="0" w:space="0" w:color="auto"/>
            <w:bottom w:val="none" w:sz="0" w:space="0" w:color="auto"/>
            <w:right w:val="none" w:sz="0" w:space="0" w:color="auto"/>
          </w:divBdr>
        </w:div>
        <w:div w:id="1364135020">
          <w:marLeft w:val="640"/>
          <w:marRight w:val="0"/>
          <w:marTop w:val="0"/>
          <w:marBottom w:val="0"/>
          <w:divBdr>
            <w:top w:val="none" w:sz="0" w:space="0" w:color="auto"/>
            <w:left w:val="none" w:sz="0" w:space="0" w:color="auto"/>
            <w:bottom w:val="none" w:sz="0" w:space="0" w:color="auto"/>
            <w:right w:val="none" w:sz="0" w:space="0" w:color="auto"/>
          </w:divBdr>
        </w:div>
        <w:div w:id="1374774255">
          <w:marLeft w:val="640"/>
          <w:marRight w:val="0"/>
          <w:marTop w:val="0"/>
          <w:marBottom w:val="0"/>
          <w:divBdr>
            <w:top w:val="none" w:sz="0" w:space="0" w:color="auto"/>
            <w:left w:val="none" w:sz="0" w:space="0" w:color="auto"/>
            <w:bottom w:val="none" w:sz="0" w:space="0" w:color="auto"/>
            <w:right w:val="none" w:sz="0" w:space="0" w:color="auto"/>
          </w:divBdr>
        </w:div>
        <w:div w:id="1411150479">
          <w:marLeft w:val="640"/>
          <w:marRight w:val="0"/>
          <w:marTop w:val="0"/>
          <w:marBottom w:val="0"/>
          <w:divBdr>
            <w:top w:val="none" w:sz="0" w:space="0" w:color="auto"/>
            <w:left w:val="none" w:sz="0" w:space="0" w:color="auto"/>
            <w:bottom w:val="none" w:sz="0" w:space="0" w:color="auto"/>
            <w:right w:val="none" w:sz="0" w:space="0" w:color="auto"/>
          </w:divBdr>
        </w:div>
        <w:div w:id="1420061377">
          <w:marLeft w:val="640"/>
          <w:marRight w:val="0"/>
          <w:marTop w:val="0"/>
          <w:marBottom w:val="0"/>
          <w:divBdr>
            <w:top w:val="none" w:sz="0" w:space="0" w:color="auto"/>
            <w:left w:val="none" w:sz="0" w:space="0" w:color="auto"/>
            <w:bottom w:val="none" w:sz="0" w:space="0" w:color="auto"/>
            <w:right w:val="none" w:sz="0" w:space="0" w:color="auto"/>
          </w:divBdr>
        </w:div>
        <w:div w:id="1431045926">
          <w:marLeft w:val="640"/>
          <w:marRight w:val="0"/>
          <w:marTop w:val="0"/>
          <w:marBottom w:val="0"/>
          <w:divBdr>
            <w:top w:val="none" w:sz="0" w:space="0" w:color="auto"/>
            <w:left w:val="none" w:sz="0" w:space="0" w:color="auto"/>
            <w:bottom w:val="none" w:sz="0" w:space="0" w:color="auto"/>
            <w:right w:val="none" w:sz="0" w:space="0" w:color="auto"/>
          </w:divBdr>
        </w:div>
        <w:div w:id="1474446609">
          <w:marLeft w:val="640"/>
          <w:marRight w:val="0"/>
          <w:marTop w:val="0"/>
          <w:marBottom w:val="0"/>
          <w:divBdr>
            <w:top w:val="none" w:sz="0" w:space="0" w:color="auto"/>
            <w:left w:val="none" w:sz="0" w:space="0" w:color="auto"/>
            <w:bottom w:val="none" w:sz="0" w:space="0" w:color="auto"/>
            <w:right w:val="none" w:sz="0" w:space="0" w:color="auto"/>
          </w:divBdr>
        </w:div>
        <w:div w:id="1509323462">
          <w:marLeft w:val="640"/>
          <w:marRight w:val="0"/>
          <w:marTop w:val="0"/>
          <w:marBottom w:val="0"/>
          <w:divBdr>
            <w:top w:val="none" w:sz="0" w:space="0" w:color="auto"/>
            <w:left w:val="none" w:sz="0" w:space="0" w:color="auto"/>
            <w:bottom w:val="none" w:sz="0" w:space="0" w:color="auto"/>
            <w:right w:val="none" w:sz="0" w:space="0" w:color="auto"/>
          </w:divBdr>
        </w:div>
        <w:div w:id="1525245038">
          <w:marLeft w:val="640"/>
          <w:marRight w:val="0"/>
          <w:marTop w:val="0"/>
          <w:marBottom w:val="0"/>
          <w:divBdr>
            <w:top w:val="none" w:sz="0" w:space="0" w:color="auto"/>
            <w:left w:val="none" w:sz="0" w:space="0" w:color="auto"/>
            <w:bottom w:val="none" w:sz="0" w:space="0" w:color="auto"/>
            <w:right w:val="none" w:sz="0" w:space="0" w:color="auto"/>
          </w:divBdr>
        </w:div>
        <w:div w:id="1541749846">
          <w:marLeft w:val="640"/>
          <w:marRight w:val="0"/>
          <w:marTop w:val="0"/>
          <w:marBottom w:val="0"/>
          <w:divBdr>
            <w:top w:val="none" w:sz="0" w:space="0" w:color="auto"/>
            <w:left w:val="none" w:sz="0" w:space="0" w:color="auto"/>
            <w:bottom w:val="none" w:sz="0" w:space="0" w:color="auto"/>
            <w:right w:val="none" w:sz="0" w:space="0" w:color="auto"/>
          </w:divBdr>
        </w:div>
        <w:div w:id="1570074420">
          <w:marLeft w:val="640"/>
          <w:marRight w:val="0"/>
          <w:marTop w:val="0"/>
          <w:marBottom w:val="0"/>
          <w:divBdr>
            <w:top w:val="none" w:sz="0" w:space="0" w:color="auto"/>
            <w:left w:val="none" w:sz="0" w:space="0" w:color="auto"/>
            <w:bottom w:val="none" w:sz="0" w:space="0" w:color="auto"/>
            <w:right w:val="none" w:sz="0" w:space="0" w:color="auto"/>
          </w:divBdr>
        </w:div>
        <w:div w:id="1592544024">
          <w:marLeft w:val="640"/>
          <w:marRight w:val="0"/>
          <w:marTop w:val="0"/>
          <w:marBottom w:val="0"/>
          <w:divBdr>
            <w:top w:val="none" w:sz="0" w:space="0" w:color="auto"/>
            <w:left w:val="none" w:sz="0" w:space="0" w:color="auto"/>
            <w:bottom w:val="none" w:sz="0" w:space="0" w:color="auto"/>
            <w:right w:val="none" w:sz="0" w:space="0" w:color="auto"/>
          </w:divBdr>
        </w:div>
        <w:div w:id="1610163402">
          <w:marLeft w:val="640"/>
          <w:marRight w:val="0"/>
          <w:marTop w:val="0"/>
          <w:marBottom w:val="0"/>
          <w:divBdr>
            <w:top w:val="none" w:sz="0" w:space="0" w:color="auto"/>
            <w:left w:val="none" w:sz="0" w:space="0" w:color="auto"/>
            <w:bottom w:val="none" w:sz="0" w:space="0" w:color="auto"/>
            <w:right w:val="none" w:sz="0" w:space="0" w:color="auto"/>
          </w:divBdr>
        </w:div>
        <w:div w:id="1625965422">
          <w:marLeft w:val="640"/>
          <w:marRight w:val="0"/>
          <w:marTop w:val="0"/>
          <w:marBottom w:val="0"/>
          <w:divBdr>
            <w:top w:val="none" w:sz="0" w:space="0" w:color="auto"/>
            <w:left w:val="none" w:sz="0" w:space="0" w:color="auto"/>
            <w:bottom w:val="none" w:sz="0" w:space="0" w:color="auto"/>
            <w:right w:val="none" w:sz="0" w:space="0" w:color="auto"/>
          </w:divBdr>
        </w:div>
        <w:div w:id="1666736457">
          <w:marLeft w:val="640"/>
          <w:marRight w:val="0"/>
          <w:marTop w:val="0"/>
          <w:marBottom w:val="0"/>
          <w:divBdr>
            <w:top w:val="none" w:sz="0" w:space="0" w:color="auto"/>
            <w:left w:val="none" w:sz="0" w:space="0" w:color="auto"/>
            <w:bottom w:val="none" w:sz="0" w:space="0" w:color="auto"/>
            <w:right w:val="none" w:sz="0" w:space="0" w:color="auto"/>
          </w:divBdr>
        </w:div>
        <w:div w:id="1809662380">
          <w:marLeft w:val="640"/>
          <w:marRight w:val="0"/>
          <w:marTop w:val="0"/>
          <w:marBottom w:val="0"/>
          <w:divBdr>
            <w:top w:val="none" w:sz="0" w:space="0" w:color="auto"/>
            <w:left w:val="none" w:sz="0" w:space="0" w:color="auto"/>
            <w:bottom w:val="none" w:sz="0" w:space="0" w:color="auto"/>
            <w:right w:val="none" w:sz="0" w:space="0" w:color="auto"/>
          </w:divBdr>
        </w:div>
        <w:div w:id="1829863409">
          <w:marLeft w:val="640"/>
          <w:marRight w:val="0"/>
          <w:marTop w:val="0"/>
          <w:marBottom w:val="0"/>
          <w:divBdr>
            <w:top w:val="none" w:sz="0" w:space="0" w:color="auto"/>
            <w:left w:val="none" w:sz="0" w:space="0" w:color="auto"/>
            <w:bottom w:val="none" w:sz="0" w:space="0" w:color="auto"/>
            <w:right w:val="none" w:sz="0" w:space="0" w:color="auto"/>
          </w:divBdr>
        </w:div>
        <w:div w:id="1861165466">
          <w:marLeft w:val="640"/>
          <w:marRight w:val="0"/>
          <w:marTop w:val="0"/>
          <w:marBottom w:val="0"/>
          <w:divBdr>
            <w:top w:val="none" w:sz="0" w:space="0" w:color="auto"/>
            <w:left w:val="none" w:sz="0" w:space="0" w:color="auto"/>
            <w:bottom w:val="none" w:sz="0" w:space="0" w:color="auto"/>
            <w:right w:val="none" w:sz="0" w:space="0" w:color="auto"/>
          </w:divBdr>
        </w:div>
        <w:div w:id="1962495319">
          <w:marLeft w:val="640"/>
          <w:marRight w:val="0"/>
          <w:marTop w:val="0"/>
          <w:marBottom w:val="0"/>
          <w:divBdr>
            <w:top w:val="none" w:sz="0" w:space="0" w:color="auto"/>
            <w:left w:val="none" w:sz="0" w:space="0" w:color="auto"/>
            <w:bottom w:val="none" w:sz="0" w:space="0" w:color="auto"/>
            <w:right w:val="none" w:sz="0" w:space="0" w:color="auto"/>
          </w:divBdr>
        </w:div>
        <w:div w:id="1972780149">
          <w:marLeft w:val="640"/>
          <w:marRight w:val="0"/>
          <w:marTop w:val="0"/>
          <w:marBottom w:val="0"/>
          <w:divBdr>
            <w:top w:val="none" w:sz="0" w:space="0" w:color="auto"/>
            <w:left w:val="none" w:sz="0" w:space="0" w:color="auto"/>
            <w:bottom w:val="none" w:sz="0" w:space="0" w:color="auto"/>
            <w:right w:val="none" w:sz="0" w:space="0" w:color="auto"/>
          </w:divBdr>
        </w:div>
        <w:div w:id="2024822902">
          <w:marLeft w:val="640"/>
          <w:marRight w:val="0"/>
          <w:marTop w:val="0"/>
          <w:marBottom w:val="0"/>
          <w:divBdr>
            <w:top w:val="none" w:sz="0" w:space="0" w:color="auto"/>
            <w:left w:val="none" w:sz="0" w:space="0" w:color="auto"/>
            <w:bottom w:val="none" w:sz="0" w:space="0" w:color="auto"/>
            <w:right w:val="none" w:sz="0" w:space="0" w:color="auto"/>
          </w:divBdr>
        </w:div>
        <w:div w:id="2026399795">
          <w:marLeft w:val="640"/>
          <w:marRight w:val="0"/>
          <w:marTop w:val="0"/>
          <w:marBottom w:val="0"/>
          <w:divBdr>
            <w:top w:val="none" w:sz="0" w:space="0" w:color="auto"/>
            <w:left w:val="none" w:sz="0" w:space="0" w:color="auto"/>
            <w:bottom w:val="none" w:sz="0" w:space="0" w:color="auto"/>
            <w:right w:val="none" w:sz="0" w:space="0" w:color="auto"/>
          </w:divBdr>
        </w:div>
        <w:div w:id="2063097076">
          <w:marLeft w:val="640"/>
          <w:marRight w:val="0"/>
          <w:marTop w:val="0"/>
          <w:marBottom w:val="0"/>
          <w:divBdr>
            <w:top w:val="none" w:sz="0" w:space="0" w:color="auto"/>
            <w:left w:val="none" w:sz="0" w:space="0" w:color="auto"/>
            <w:bottom w:val="none" w:sz="0" w:space="0" w:color="auto"/>
            <w:right w:val="none" w:sz="0" w:space="0" w:color="auto"/>
          </w:divBdr>
        </w:div>
      </w:divsChild>
    </w:div>
    <w:div w:id="877744716">
      <w:marLeft w:val="640"/>
      <w:marRight w:val="0"/>
      <w:marTop w:val="0"/>
      <w:marBottom w:val="0"/>
      <w:divBdr>
        <w:top w:val="none" w:sz="0" w:space="0" w:color="auto"/>
        <w:left w:val="none" w:sz="0" w:space="0" w:color="auto"/>
        <w:bottom w:val="none" w:sz="0" w:space="0" w:color="auto"/>
        <w:right w:val="none" w:sz="0" w:space="0" w:color="auto"/>
      </w:divBdr>
    </w:div>
    <w:div w:id="878005241">
      <w:marLeft w:val="640"/>
      <w:marRight w:val="0"/>
      <w:marTop w:val="0"/>
      <w:marBottom w:val="0"/>
      <w:divBdr>
        <w:top w:val="none" w:sz="0" w:space="0" w:color="auto"/>
        <w:left w:val="none" w:sz="0" w:space="0" w:color="auto"/>
        <w:bottom w:val="none" w:sz="0" w:space="0" w:color="auto"/>
        <w:right w:val="none" w:sz="0" w:space="0" w:color="auto"/>
      </w:divBdr>
    </w:div>
    <w:div w:id="878201353">
      <w:marLeft w:val="640"/>
      <w:marRight w:val="0"/>
      <w:marTop w:val="0"/>
      <w:marBottom w:val="0"/>
      <w:divBdr>
        <w:top w:val="none" w:sz="0" w:space="0" w:color="auto"/>
        <w:left w:val="none" w:sz="0" w:space="0" w:color="auto"/>
        <w:bottom w:val="none" w:sz="0" w:space="0" w:color="auto"/>
        <w:right w:val="none" w:sz="0" w:space="0" w:color="auto"/>
      </w:divBdr>
    </w:div>
    <w:div w:id="881019059">
      <w:bodyDiv w:val="1"/>
      <w:marLeft w:val="0"/>
      <w:marRight w:val="0"/>
      <w:marTop w:val="0"/>
      <w:marBottom w:val="0"/>
      <w:divBdr>
        <w:top w:val="none" w:sz="0" w:space="0" w:color="auto"/>
        <w:left w:val="none" w:sz="0" w:space="0" w:color="auto"/>
        <w:bottom w:val="none" w:sz="0" w:space="0" w:color="auto"/>
        <w:right w:val="none" w:sz="0" w:space="0" w:color="auto"/>
      </w:divBdr>
      <w:divsChild>
        <w:div w:id="4596400">
          <w:marLeft w:val="640"/>
          <w:marRight w:val="0"/>
          <w:marTop w:val="0"/>
          <w:marBottom w:val="0"/>
          <w:divBdr>
            <w:top w:val="none" w:sz="0" w:space="0" w:color="auto"/>
            <w:left w:val="none" w:sz="0" w:space="0" w:color="auto"/>
            <w:bottom w:val="none" w:sz="0" w:space="0" w:color="auto"/>
            <w:right w:val="none" w:sz="0" w:space="0" w:color="auto"/>
          </w:divBdr>
        </w:div>
        <w:div w:id="18745653">
          <w:marLeft w:val="640"/>
          <w:marRight w:val="0"/>
          <w:marTop w:val="0"/>
          <w:marBottom w:val="0"/>
          <w:divBdr>
            <w:top w:val="none" w:sz="0" w:space="0" w:color="auto"/>
            <w:left w:val="none" w:sz="0" w:space="0" w:color="auto"/>
            <w:bottom w:val="none" w:sz="0" w:space="0" w:color="auto"/>
            <w:right w:val="none" w:sz="0" w:space="0" w:color="auto"/>
          </w:divBdr>
        </w:div>
        <w:div w:id="56976166">
          <w:marLeft w:val="640"/>
          <w:marRight w:val="0"/>
          <w:marTop w:val="0"/>
          <w:marBottom w:val="0"/>
          <w:divBdr>
            <w:top w:val="none" w:sz="0" w:space="0" w:color="auto"/>
            <w:left w:val="none" w:sz="0" w:space="0" w:color="auto"/>
            <w:bottom w:val="none" w:sz="0" w:space="0" w:color="auto"/>
            <w:right w:val="none" w:sz="0" w:space="0" w:color="auto"/>
          </w:divBdr>
        </w:div>
        <w:div w:id="62919502">
          <w:marLeft w:val="640"/>
          <w:marRight w:val="0"/>
          <w:marTop w:val="0"/>
          <w:marBottom w:val="0"/>
          <w:divBdr>
            <w:top w:val="none" w:sz="0" w:space="0" w:color="auto"/>
            <w:left w:val="none" w:sz="0" w:space="0" w:color="auto"/>
            <w:bottom w:val="none" w:sz="0" w:space="0" w:color="auto"/>
            <w:right w:val="none" w:sz="0" w:space="0" w:color="auto"/>
          </w:divBdr>
        </w:div>
        <w:div w:id="70081716">
          <w:marLeft w:val="640"/>
          <w:marRight w:val="0"/>
          <w:marTop w:val="0"/>
          <w:marBottom w:val="0"/>
          <w:divBdr>
            <w:top w:val="none" w:sz="0" w:space="0" w:color="auto"/>
            <w:left w:val="none" w:sz="0" w:space="0" w:color="auto"/>
            <w:bottom w:val="none" w:sz="0" w:space="0" w:color="auto"/>
            <w:right w:val="none" w:sz="0" w:space="0" w:color="auto"/>
          </w:divBdr>
        </w:div>
        <w:div w:id="93748150">
          <w:marLeft w:val="640"/>
          <w:marRight w:val="0"/>
          <w:marTop w:val="0"/>
          <w:marBottom w:val="0"/>
          <w:divBdr>
            <w:top w:val="none" w:sz="0" w:space="0" w:color="auto"/>
            <w:left w:val="none" w:sz="0" w:space="0" w:color="auto"/>
            <w:bottom w:val="none" w:sz="0" w:space="0" w:color="auto"/>
            <w:right w:val="none" w:sz="0" w:space="0" w:color="auto"/>
          </w:divBdr>
        </w:div>
        <w:div w:id="171067203">
          <w:marLeft w:val="640"/>
          <w:marRight w:val="0"/>
          <w:marTop w:val="0"/>
          <w:marBottom w:val="0"/>
          <w:divBdr>
            <w:top w:val="none" w:sz="0" w:space="0" w:color="auto"/>
            <w:left w:val="none" w:sz="0" w:space="0" w:color="auto"/>
            <w:bottom w:val="none" w:sz="0" w:space="0" w:color="auto"/>
            <w:right w:val="none" w:sz="0" w:space="0" w:color="auto"/>
          </w:divBdr>
        </w:div>
        <w:div w:id="180358696">
          <w:marLeft w:val="640"/>
          <w:marRight w:val="0"/>
          <w:marTop w:val="0"/>
          <w:marBottom w:val="0"/>
          <w:divBdr>
            <w:top w:val="none" w:sz="0" w:space="0" w:color="auto"/>
            <w:left w:val="none" w:sz="0" w:space="0" w:color="auto"/>
            <w:bottom w:val="none" w:sz="0" w:space="0" w:color="auto"/>
            <w:right w:val="none" w:sz="0" w:space="0" w:color="auto"/>
          </w:divBdr>
        </w:div>
        <w:div w:id="184946546">
          <w:marLeft w:val="640"/>
          <w:marRight w:val="0"/>
          <w:marTop w:val="0"/>
          <w:marBottom w:val="0"/>
          <w:divBdr>
            <w:top w:val="none" w:sz="0" w:space="0" w:color="auto"/>
            <w:left w:val="none" w:sz="0" w:space="0" w:color="auto"/>
            <w:bottom w:val="none" w:sz="0" w:space="0" w:color="auto"/>
            <w:right w:val="none" w:sz="0" w:space="0" w:color="auto"/>
          </w:divBdr>
        </w:div>
        <w:div w:id="217009909">
          <w:marLeft w:val="640"/>
          <w:marRight w:val="0"/>
          <w:marTop w:val="0"/>
          <w:marBottom w:val="0"/>
          <w:divBdr>
            <w:top w:val="none" w:sz="0" w:space="0" w:color="auto"/>
            <w:left w:val="none" w:sz="0" w:space="0" w:color="auto"/>
            <w:bottom w:val="none" w:sz="0" w:space="0" w:color="auto"/>
            <w:right w:val="none" w:sz="0" w:space="0" w:color="auto"/>
          </w:divBdr>
        </w:div>
        <w:div w:id="230848093">
          <w:marLeft w:val="640"/>
          <w:marRight w:val="0"/>
          <w:marTop w:val="0"/>
          <w:marBottom w:val="0"/>
          <w:divBdr>
            <w:top w:val="none" w:sz="0" w:space="0" w:color="auto"/>
            <w:left w:val="none" w:sz="0" w:space="0" w:color="auto"/>
            <w:bottom w:val="none" w:sz="0" w:space="0" w:color="auto"/>
            <w:right w:val="none" w:sz="0" w:space="0" w:color="auto"/>
          </w:divBdr>
        </w:div>
        <w:div w:id="316496353">
          <w:marLeft w:val="640"/>
          <w:marRight w:val="0"/>
          <w:marTop w:val="0"/>
          <w:marBottom w:val="0"/>
          <w:divBdr>
            <w:top w:val="none" w:sz="0" w:space="0" w:color="auto"/>
            <w:left w:val="none" w:sz="0" w:space="0" w:color="auto"/>
            <w:bottom w:val="none" w:sz="0" w:space="0" w:color="auto"/>
            <w:right w:val="none" w:sz="0" w:space="0" w:color="auto"/>
          </w:divBdr>
        </w:div>
        <w:div w:id="319819051">
          <w:marLeft w:val="640"/>
          <w:marRight w:val="0"/>
          <w:marTop w:val="0"/>
          <w:marBottom w:val="0"/>
          <w:divBdr>
            <w:top w:val="none" w:sz="0" w:space="0" w:color="auto"/>
            <w:left w:val="none" w:sz="0" w:space="0" w:color="auto"/>
            <w:bottom w:val="none" w:sz="0" w:space="0" w:color="auto"/>
            <w:right w:val="none" w:sz="0" w:space="0" w:color="auto"/>
          </w:divBdr>
        </w:div>
        <w:div w:id="322129760">
          <w:marLeft w:val="640"/>
          <w:marRight w:val="0"/>
          <w:marTop w:val="0"/>
          <w:marBottom w:val="0"/>
          <w:divBdr>
            <w:top w:val="none" w:sz="0" w:space="0" w:color="auto"/>
            <w:left w:val="none" w:sz="0" w:space="0" w:color="auto"/>
            <w:bottom w:val="none" w:sz="0" w:space="0" w:color="auto"/>
            <w:right w:val="none" w:sz="0" w:space="0" w:color="auto"/>
          </w:divBdr>
        </w:div>
        <w:div w:id="352340148">
          <w:marLeft w:val="640"/>
          <w:marRight w:val="0"/>
          <w:marTop w:val="0"/>
          <w:marBottom w:val="0"/>
          <w:divBdr>
            <w:top w:val="none" w:sz="0" w:space="0" w:color="auto"/>
            <w:left w:val="none" w:sz="0" w:space="0" w:color="auto"/>
            <w:bottom w:val="none" w:sz="0" w:space="0" w:color="auto"/>
            <w:right w:val="none" w:sz="0" w:space="0" w:color="auto"/>
          </w:divBdr>
        </w:div>
        <w:div w:id="385422712">
          <w:marLeft w:val="640"/>
          <w:marRight w:val="0"/>
          <w:marTop w:val="0"/>
          <w:marBottom w:val="0"/>
          <w:divBdr>
            <w:top w:val="none" w:sz="0" w:space="0" w:color="auto"/>
            <w:left w:val="none" w:sz="0" w:space="0" w:color="auto"/>
            <w:bottom w:val="none" w:sz="0" w:space="0" w:color="auto"/>
            <w:right w:val="none" w:sz="0" w:space="0" w:color="auto"/>
          </w:divBdr>
        </w:div>
        <w:div w:id="436364057">
          <w:marLeft w:val="640"/>
          <w:marRight w:val="0"/>
          <w:marTop w:val="0"/>
          <w:marBottom w:val="0"/>
          <w:divBdr>
            <w:top w:val="none" w:sz="0" w:space="0" w:color="auto"/>
            <w:left w:val="none" w:sz="0" w:space="0" w:color="auto"/>
            <w:bottom w:val="none" w:sz="0" w:space="0" w:color="auto"/>
            <w:right w:val="none" w:sz="0" w:space="0" w:color="auto"/>
          </w:divBdr>
        </w:div>
        <w:div w:id="437872861">
          <w:marLeft w:val="640"/>
          <w:marRight w:val="0"/>
          <w:marTop w:val="0"/>
          <w:marBottom w:val="0"/>
          <w:divBdr>
            <w:top w:val="none" w:sz="0" w:space="0" w:color="auto"/>
            <w:left w:val="none" w:sz="0" w:space="0" w:color="auto"/>
            <w:bottom w:val="none" w:sz="0" w:space="0" w:color="auto"/>
            <w:right w:val="none" w:sz="0" w:space="0" w:color="auto"/>
          </w:divBdr>
        </w:div>
        <w:div w:id="466699363">
          <w:marLeft w:val="640"/>
          <w:marRight w:val="0"/>
          <w:marTop w:val="0"/>
          <w:marBottom w:val="0"/>
          <w:divBdr>
            <w:top w:val="none" w:sz="0" w:space="0" w:color="auto"/>
            <w:left w:val="none" w:sz="0" w:space="0" w:color="auto"/>
            <w:bottom w:val="none" w:sz="0" w:space="0" w:color="auto"/>
            <w:right w:val="none" w:sz="0" w:space="0" w:color="auto"/>
          </w:divBdr>
        </w:div>
        <w:div w:id="606351040">
          <w:marLeft w:val="640"/>
          <w:marRight w:val="0"/>
          <w:marTop w:val="0"/>
          <w:marBottom w:val="0"/>
          <w:divBdr>
            <w:top w:val="none" w:sz="0" w:space="0" w:color="auto"/>
            <w:left w:val="none" w:sz="0" w:space="0" w:color="auto"/>
            <w:bottom w:val="none" w:sz="0" w:space="0" w:color="auto"/>
            <w:right w:val="none" w:sz="0" w:space="0" w:color="auto"/>
          </w:divBdr>
        </w:div>
        <w:div w:id="618028781">
          <w:marLeft w:val="640"/>
          <w:marRight w:val="0"/>
          <w:marTop w:val="0"/>
          <w:marBottom w:val="0"/>
          <w:divBdr>
            <w:top w:val="none" w:sz="0" w:space="0" w:color="auto"/>
            <w:left w:val="none" w:sz="0" w:space="0" w:color="auto"/>
            <w:bottom w:val="none" w:sz="0" w:space="0" w:color="auto"/>
            <w:right w:val="none" w:sz="0" w:space="0" w:color="auto"/>
          </w:divBdr>
        </w:div>
        <w:div w:id="633214427">
          <w:marLeft w:val="640"/>
          <w:marRight w:val="0"/>
          <w:marTop w:val="0"/>
          <w:marBottom w:val="0"/>
          <w:divBdr>
            <w:top w:val="none" w:sz="0" w:space="0" w:color="auto"/>
            <w:left w:val="none" w:sz="0" w:space="0" w:color="auto"/>
            <w:bottom w:val="none" w:sz="0" w:space="0" w:color="auto"/>
            <w:right w:val="none" w:sz="0" w:space="0" w:color="auto"/>
          </w:divBdr>
        </w:div>
        <w:div w:id="641888811">
          <w:marLeft w:val="640"/>
          <w:marRight w:val="0"/>
          <w:marTop w:val="0"/>
          <w:marBottom w:val="0"/>
          <w:divBdr>
            <w:top w:val="none" w:sz="0" w:space="0" w:color="auto"/>
            <w:left w:val="none" w:sz="0" w:space="0" w:color="auto"/>
            <w:bottom w:val="none" w:sz="0" w:space="0" w:color="auto"/>
            <w:right w:val="none" w:sz="0" w:space="0" w:color="auto"/>
          </w:divBdr>
        </w:div>
        <w:div w:id="742331741">
          <w:marLeft w:val="640"/>
          <w:marRight w:val="0"/>
          <w:marTop w:val="0"/>
          <w:marBottom w:val="0"/>
          <w:divBdr>
            <w:top w:val="none" w:sz="0" w:space="0" w:color="auto"/>
            <w:left w:val="none" w:sz="0" w:space="0" w:color="auto"/>
            <w:bottom w:val="none" w:sz="0" w:space="0" w:color="auto"/>
            <w:right w:val="none" w:sz="0" w:space="0" w:color="auto"/>
          </w:divBdr>
        </w:div>
        <w:div w:id="823471626">
          <w:marLeft w:val="640"/>
          <w:marRight w:val="0"/>
          <w:marTop w:val="0"/>
          <w:marBottom w:val="0"/>
          <w:divBdr>
            <w:top w:val="none" w:sz="0" w:space="0" w:color="auto"/>
            <w:left w:val="none" w:sz="0" w:space="0" w:color="auto"/>
            <w:bottom w:val="none" w:sz="0" w:space="0" w:color="auto"/>
            <w:right w:val="none" w:sz="0" w:space="0" w:color="auto"/>
          </w:divBdr>
        </w:div>
        <w:div w:id="835730041">
          <w:marLeft w:val="640"/>
          <w:marRight w:val="0"/>
          <w:marTop w:val="0"/>
          <w:marBottom w:val="0"/>
          <w:divBdr>
            <w:top w:val="none" w:sz="0" w:space="0" w:color="auto"/>
            <w:left w:val="none" w:sz="0" w:space="0" w:color="auto"/>
            <w:bottom w:val="none" w:sz="0" w:space="0" w:color="auto"/>
            <w:right w:val="none" w:sz="0" w:space="0" w:color="auto"/>
          </w:divBdr>
        </w:div>
        <w:div w:id="854461196">
          <w:marLeft w:val="640"/>
          <w:marRight w:val="0"/>
          <w:marTop w:val="0"/>
          <w:marBottom w:val="0"/>
          <w:divBdr>
            <w:top w:val="none" w:sz="0" w:space="0" w:color="auto"/>
            <w:left w:val="none" w:sz="0" w:space="0" w:color="auto"/>
            <w:bottom w:val="none" w:sz="0" w:space="0" w:color="auto"/>
            <w:right w:val="none" w:sz="0" w:space="0" w:color="auto"/>
          </w:divBdr>
        </w:div>
        <w:div w:id="854881458">
          <w:marLeft w:val="640"/>
          <w:marRight w:val="0"/>
          <w:marTop w:val="0"/>
          <w:marBottom w:val="0"/>
          <w:divBdr>
            <w:top w:val="none" w:sz="0" w:space="0" w:color="auto"/>
            <w:left w:val="none" w:sz="0" w:space="0" w:color="auto"/>
            <w:bottom w:val="none" w:sz="0" w:space="0" w:color="auto"/>
            <w:right w:val="none" w:sz="0" w:space="0" w:color="auto"/>
          </w:divBdr>
        </w:div>
        <w:div w:id="860708216">
          <w:marLeft w:val="640"/>
          <w:marRight w:val="0"/>
          <w:marTop w:val="0"/>
          <w:marBottom w:val="0"/>
          <w:divBdr>
            <w:top w:val="none" w:sz="0" w:space="0" w:color="auto"/>
            <w:left w:val="none" w:sz="0" w:space="0" w:color="auto"/>
            <w:bottom w:val="none" w:sz="0" w:space="0" w:color="auto"/>
            <w:right w:val="none" w:sz="0" w:space="0" w:color="auto"/>
          </w:divBdr>
        </w:div>
        <w:div w:id="874193067">
          <w:marLeft w:val="640"/>
          <w:marRight w:val="0"/>
          <w:marTop w:val="0"/>
          <w:marBottom w:val="0"/>
          <w:divBdr>
            <w:top w:val="none" w:sz="0" w:space="0" w:color="auto"/>
            <w:left w:val="none" w:sz="0" w:space="0" w:color="auto"/>
            <w:bottom w:val="none" w:sz="0" w:space="0" w:color="auto"/>
            <w:right w:val="none" w:sz="0" w:space="0" w:color="auto"/>
          </w:divBdr>
        </w:div>
        <w:div w:id="876433560">
          <w:marLeft w:val="640"/>
          <w:marRight w:val="0"/>
          <w:marTop w:val="0"/>
          <w:marBottom w:val="0"/>
          <w:divBdr>
            <w:top w:val="none" w:sz="0" w:space="0" w:color="auto"/>
            <w:left w:val="none" w:sz="0" w:space="0" w:color="auto"/>
            <w:bottom w:val="none" w:sz="0" w:space="0" w:color="auto"/>
            <w:right w:val="none" w:sz="0" w:space="0" w:color="auto"/>
          </w:divBdr>
        </w:div>
        <w:div w:id="904921187">
          <w:marLeft w:val="640"/>
          <w:marRight w:val="0"/>
          <w:marTop w:val="0"/>
          <w:marBottom w:val="0"/>
          <w:divBdr>
            <w:top w:val="none" w:sz="0" w:space="0" w:color="auto"/>
            <w:left w:val="none" w:sz="0" w:space="0" w:color="auto"/>
            <w:bottom w:val="none" w:sz="0" w:space="0" w:color="auto"/>
            <w:right w:val="none" w:sz="0" w:space="0" w:color="auto"/>
          </w:divBdr>
        </w:div>
        <w:div w:id="907885087">
          <w:marLeft w:val="640"/>
          <w:marRight w:val="0"/>
          <w:marTop w:val="0"/>
          <w:marBottom w:val="0"/>
          <w:divBdr>
            <w:top w:val="none" w:sz="0" w:space="0" w:color="auto"/>
            <w:left w:val="none" w:sz="0" w:space="0" w:color="auto"/>
            <w:bottom w:val="none" w:sz="0" w:space="0" w:color="auto"/>
            <w:right w:val="none" w:sz="0" w:space="0" w:color="auto"/>
          </w:divBdr>
        </w:div>
        <w:div w:id="955261309">
          <w:marLeft w:val="640"/>
          <w:marRight w:val="0"/>
          <w:marTop w:val="0"/>
          <w:marBottom w:val="0"/>
          <w:divBdr>
            <w:top w:val="none" w:sz="0" w:space="0" w:color="auto"/>
            <w:left w:val="none" w:sz="0" w:space="0" w:color="auto"/>
            <w:bottom w:val="none" w:sz="0" w:space="0" w:color="auto"/>
            <w:right w:val="none" w:sz="0" w:space="0" w:color="auto"/>
          </w:divBdr>
        </w:div>
        <w:div w:id="1051535681">
          <w:marLeft w:val="640"/>
          <w:marRight w:val="0"/>
          <w:marTop w:val="0"/>
          <w:marBottom w:val="0"/>
          <w:divBdr>
            <w:top w:val="none" w:sz="0" w:space="0" w:color="auto"/>
            <w:left w:val="none" w:sz="0" w:space="0" w:color="auto"/>
            <w:bottom w:val="none" w:sz="0" w:space="0" w:color="auto"/>
            <w:right w:val="none" w:sz="0" w:space="0" w:color="auto"/>
          </w:divBdr>
        </w:div>
        <w:div w:id="1070157979">
          <w:marLeft w:val="640"/>
          <w:marRight w:val="0"/>
          <w:marTop w:val="0"/>
          <w:marBottom w:val="0"/>
          <w:divBdr>
            <w:top w:val="none" w:sz="0" w:space="0" w:color="auto"/>
            <w:left w:val="none" w:sz="0" w:space="0" w:color="auto"/>
            <w:bottom w:val="none" w:sz="0" w:space="0" w:color="auto"/>
            <w:right w:val="none" w:sz="0" w:space="0" w:color="auto"/>
          </w:divBdr>
        </w:div>
        <w:div w:id="1146820305">
          <w:marLeft w:val="640"/>
          <w:marRight w:val="0"/>
          <w:marTop w:val="0"/>
          <w:marBottom w:val="0"/>
          <w:divBdr>
            <w:top w:val="none" w:sz="0" w:space="0" w:color="auto"/>
            <w:left w:val="none" w:sz="0" w:space="0" w:color="auto"/>
            <w:bottom w:val="none" w:sz="0" w:space="0" w:color="auto"/>
            <w:right w:val="none" w:sz="0" w:space="0" w:color="auto"/>
          </w:divBdr>
        </w:div>
        <w:div w:id="1167555533">
          <w:marLeft w:val="640"/>
          <w:marRight w:val="0"/>
          <w:marTop w:val="0"/>
          <w:marBottom w:val="0"/>
          <w:divBdr>
            <w:top w:val="none" w:sz="0" w:space="0" w:color="auto"/>
            <w:left w:val="none" w:sz="0" w:space="0" w:color="auto"/>
            <w:bottom w:val="none" w:sz="0" w:space="0" w:color="auto"/>
            <w:right w:val="none" w:sz="0" w:space="0" w:color="auto"/>
          </w:divBdr>
        </w:div>
        <w:div w:id="1196692537">
          <w:marLeft w:val="640"/>
          <w:marRight w:val="0"/>
          <w:marTop w:val="0"/>
          <w:marBottom w:val="0"/>
          <w:divBdr>
            <w:top w:val="none" w:sz="0" w:space="0" w:color="auto"/>
            <w:left w:val="none" w:sz="0" w:space="0" w:color="auto"/>
            <w:bottom w:val="none" w:sz="0" w:space="0" w:color="auto"/>
            <w:right w:val="none" w:sz="0" w:space="0" w:color="auto"/>
          </w:divBdr>
        </w:div>
        <w:div w:id="1213272067">
          <w:marLeft w:val="640"/>
          <w:marRight w:val="0"/>
          <w:marTop w:val="0"/>
          <w:marBottom w:val="0"/>
          <w:divBdr>
            <w:top w:val="none" w:sz="0" w:space="0" w:color="auto"/>
            <w:left w:val="none" w:sz="0" w:space="0" w:color="auto"/>
            <w:bottom w:val="none" w:sz="0" w:space="0" w:color="auto"/>
            <w:right w:val="none" w:sz="0" w:space="0" w:color="auto"/>
          </w:divBdr>
        </w:div>
        <w:div w:id="1233931584">
          <w:marLeft w:val="640"/>
          <w:marRight w:val="0"/>
          <w:marTop w:val="0"/>
          <w:marBottom w:val="0"/>
          <w:divBdr>
            <w:top w:val="none" w:sz="0" w:space="0" w:color="auto"/>
            <w:left w:val="none" w:sz="0" w:space="0" w:color="auto"/>
            <w:bottom w:val="none" w:sz="0" w:space="0" w:color="auto"/>
            <w:right w:val="none" w:sz="0" w:space="0" w:color="auto"/>
          </w:divBdr>
        </w:div>
        <w:div w:id="1251693213">
          <w:marLeft w:val="640"/>
          <w:marRight w:val="0"/>
          <w:marTop w:val="0"/>
          <w:marBottom w:val="0"/>
          <w:divBdr>
            <w:top w:val="none" w:sz="0" w:space="0" w:color="auto"/>
            <w:left w:val="none" w:sz="0" w:space="0" w:color="auto"/>
            <w:bottom w:val="none" w:sz="0" w:space="0" w:color="auto"/>
            <w:right w:val="none" w:sz="0" w:space="0" w:color="auto"/>
          </w:divBdr>
        </w:div>
        <w:div w:id="1367566176">
          <w:marLeft w:val="640"/>
          <w:marRight w:val="0"/>
          <w:marTop w:val="0"/>
          <w:marBottom w:val="0"/>
          <w:divBdr>
            <w:top w:val="none" w:sz="0" w:space="0" w:color="auto"/>
            <w:left w:val="none" w:sz="0" w:space="0" w:color="auto"/>
            <w:bottom w:val="none" w:sz="0" w:space="0" w:color="auto"/>
            <w:right w:val="none" w:sz="0" w:space="0" w:color="auto"/>
          </w:divBdr>
        </w:div>
        <w:div w:id="1423836403">
          <w:marLeft w:val="640"/>
          <w:marRight w:val="0"/>
          <w:marTop w:val="0"/>
          <w:marBottom w:val="0"/>
          <w:divBdr>
            <w:top w:val="none" w:sz="0" w:space="0" w:color="auto"/>
            <w:left w:val="none" w:sz="0" w:space="0" w:color="auto"/>
            <w:bottom w:val="none" w:sz="0" w:space="0" w:color="auto"/>
            <w:right w:val="none" w:sz="0" w:space="0" w:color="auto"/>
          </w:divBdr>
        </w:div>
        <w:div w:id="1456831960">
          <w:marLeft w:val="640"/>
          <w:marRight w:val="0"/>
          <w:marTop w:val="0"/>
          <w:marBottom w:val="0"/>
          <w:divBdr>
            <w:top w:val="none" w:sz="0" w:space="0" w:color="auto"/>
            <w:left w:val="none" w:sz="0" w:space="0" w:color="auto"/>
            <w:bottom w:val="none" w:sz="0" w:space="0" w:color="auto"/>
            <w:right w:val="none" w:sz="0" w:space="0" w:color="auto"/>
          </w:divBdr>
        </w:div>
        <w:div w:id="1466772919">
          <w:marLeft w:val="640"/>
          <w:marRight w:val="0"/>
          <w:marTop w:val="0"/>
          <w:marBottom w:val="0"/>
          <w:divBdr>
            <w:top w:val="none" w:sz="0" w:space="0" w:color="auto"/>
            <w:left w:val="none" w:sz="0" w:space="0" w:color="auto"/>
            <w:bottom w:val="none" w:sz="0" w:space="0" w:color="auto"/>
            <w:right w:val="none" w:sz="0" w:space="0" w:color="auto"/>
          </w:divBdr>
        </w:div>
        <w:div w:id="1473791236">
          <w:marLeft w:val="640"/>
          <w:marRight w:val="0"/>
          <w:marTop w:val="0"/>
          <w:marBottom w:val="0"/>
          <w:divBdr>
            <w:top w:val="none" w:sz="0" w:space="0" w:color="auto"/>
            <w:left w:val="none" w:sz="0" w:space="0" w:color="auto"/>
            <w:bottom w:val="none" w:sz="0" w:space="0" w:color="auto"/>
            <w:right w:val="none" w:sz="0" w:space="0" w:color="auto"/>
          </w:divBdr>
        </w:div>
        <w:div w:id="1644651782">
          <w:marLeft w:val="640"/>
          <w:marRight w:val="0"/>
          <w:marTop w:val="0"/>
          <w:marBottom w:val="0"/>
          <w:divBdr>
            <w:top w:val="none" w:sz="0" w:space="0" w:color="auto"/>
            <w:left w:val="none" w:sz="0" w:space="0" w:color="auto"/>
            <w:bottom w:val="none" w:sz="0" w:space="0" w:color="auto"/>
            <w:right w:val="none" w:sz="0" w:space="0" w:color="auto"/>
          </w:divBdr>
        </w:div>
        <w:div w:id="1657957542">
          <w:marLeft w:val="640"/>
          <w:marRight w:val="0"/>
          <w:marTop w:val="0"/>
          <w:marBottom w:val="0"/>
          <w:divBdr>
            <w:top w:val="none" w:sz="0" w:space="0" w:color="auto"/>
            <w:left w:val="none" w:sz="0" w:space="0" w:color="auto"/>
            <w:bottom w:val="none" w:sz="0" w:space="0" w:color="auto"/>
            <w:right w:val="none" w:sz="0" w:space="0" w:color="auto"/>
          </w:divBdr>
        </w:div>
        <w:div w:id="1686974564">
          <w:marLeft w:val="640"/>
          <w:marRight w:val="0"/>
          <w:marTop w:val="0"/>
          <w:marBottom w:val="0"/>
          <w:divBdr>
            <w:top w:val="none" w:sz="0" w:space="0" w:color="auto"/>
            <w:left w:val="none" w:sz="0" w:space="0" w:color="auto"/>
            <w:bottom w:val="none" w:sz="0" w:space="0" w:color="auto"/>
            <w:right w:val="none" w:sz="0" w:space="0" w:color="auto"/>
          </w:divBdr>
        </w:div>
        <w:div w:id="1690719442">
          <w:marLeft w:val="640"/>
          <w:marRight w:val="0"/>
          <w:marTop w:val="0"/>
          <w:marBottom w:val="0"/>
          <w:divBdr>
            <w:top w:val="none" w:sz="0" w:space="0" w:color="auto"/>
            <w:left w:val="none" w:sz="0" w:space="0" w:color="auto"/>
            <w:bottom w:val="none" w:sz="0" w:space="0" w:color="auto"/>
            <w:right w:val="none" w:sz="0" w:space="0" w:color="auto"/>
          </w:divBdr>
        </w:div>
        <w:div w:id="1696732652">
          <w:marLeft w:val="640"/>
          <w:marRight w:val="0"/>
          <w:marTop w:val="0"/>
          <w:marBottom w:val="0"/>
          <w:divBdr>
            <w:top w:val="none" w:sz="0" w:space="0" w:color="auto"/>
            <w:left w:val="none" w:sz="0" w:space="0" w:color="auto"/>
            <w:bottom w:val="none" w:sz="0" w:space="0" w:color="auto"/>
            <w:right w:val="none" w:sz="0" w:space="0" w:color="auto"/>
          </w:divBdr>
        </w:div>
        <w:div w:id="1699046344">
          <w:marLeft w:val="640"/>
          <w:marRight w:val="0"/>
          <w:marTop w:val="0"/>
          <w:marBottom w:val="0"/>
          <w:divBdr>
            <w:top w:val="none" w:sz="0" w:space="0" w:color="auto"/>
            <w:left w:val="none" w:sz="0" w:space="0" w:color="auto"/>
            <w:bottom w:val="none" w:sz="0" w:space="0" w:color="auto"/>
            <w:right w:val="none" w:sz="0" w:space="0" w:color="auto"/>
          </w:divBdr>
        </w:div>
        <w:div w:id="1707947183">
          <w:marLeft w:val="640"/>
          <w:marRight w:val="0"/>
          <w:marTop w:val="0"/>
          <w:marBottom w:val="0"/>
          <w:divBdr>
            <w:top w:val="none" w:sz="0" w:space="0" w:color="auto"/>
            <w:left w:val="none" w:sz="0" w:space="0" w:color="auto"/>
            <w:bottom w:val="none" w:sz="0" w:space="0" w:color="auto"/>
            <w:right w:val="none" w:sz="0" w:space="0" w:color="auto"/>
          </w:divBdr>
        </w:div>
        <w:div w:id="1737698907">
          <w:marLeft w:val="640"/>
          <w:marRight w:val="0"/>
          <w:marTop w:val="0"/>
          <w:marBottom w:val="0"/>
          <w:divBdr>
            <w:top w:val="none" w:sz="0" w:space="0" w:color="auto"/>
            <w:left w:val="none" w:sz="0" w:space="0" w:color="auto"/>
            <w:bottom w:val="none" w:sz="0" w:space="0" w:color="auto"/>
            <w:right w:val="none" w:sz="0" w:space="0" w:color="auto"/>
          </w:divBdr>
        </w:div>
        <w:div w:id="1758476545">
          <w:marLeft w:val="640"/>
          <w:marRight w:val="0"/>
          <w:marTop w:val="0"/>
          <w:marBottom w:val="0"/>
          <w:divBdr>
            <w:top w:val="none" w:sz="0" w:space="0" w:color="auto"/>
            <w:left w:val="none" w:sz="0" w:space="0" w:color="auto"/>
            <w:bottom w:val="none" w:sz="0" w:space="0" w:color="auto"/>
            <w:right w:val="none" w:sz="0" w:space="0" w:color="auto"/>
          </w:divBdr>
        </w:div>
        <w:div w:id="1836729171">
          <w:marLeft w:val="640"/>
          <w:marRight w:val="0"/>
          <w:marTop w:val="0"/>
          <w:marBottom w:val="0"/>
          <w:divBdr>
            <w:top w:val="none" w:sz="0" w:space="0" w:color="auto"/>
            <w:left w:val="none" w:sz="0" w:space="0" w:color="auto"/>
            <w:bottom w:val="none" w:sz="0" w:space="0" w:color="auto"/>
            <w:right w:val="none" w:sz="0" w:space="0" w:color="auto"/>
          </w:divBdr>
        </w:div>
        <w:div w:id="1860194455">
          <w:marLeft w:val="640"/>
          <w:marRight w:val="0"/>
          <w:marTop w:val="0"/>
          <w:marBottom w:val="0"/>
          <w:divBdr>
            <w:top w:val="none" w:sz="0" w:space="0" w:color="auto"/>
            <w:left w:val="none" w:sz="0" w:space="0" w:color="auto"/>
            <w:bottom w:val="none" w:sz="0" w:space="0" w:color="auto"/>
            <w:right w:val="none" w:sz="0" w:space="0" w:color="auto"/>
          </w:divBdr>
        </w:div>
        <w:div w:id="1864516089">
          <w:marLeft w:val="640"/>
          <w:marRight w:val="0"/>
          <w:marTop w:val="0"/>
          <w:marBottom w:val="0"/>
          <w:divBdr>
            <w:top w:val="none" w:sz="0" w:space="0" w:color="auto"/>
            <w:left w:val="none" w:sz="0" w:space="0" w:color="auto"/>
            <w:bottom w:val="none" w:sz="0" w:space="0" w:color="auto"/>
            <w:right w:val="none" w:sz="0" w:space="0" w:color="auto"/>
          </w:divBdr>
        </w:div>
        <w:div w:id="1870219527">
          <w:marLeft w:val="640"/>
          <w:marRight w:val="0"/>
          <w:marTop w:val="0"/>
          <w:marBottom w:val="0"/>
          <w:divBdr>
            <w:top w:val="none" w:sz="0" w:space="0" w:color="auto"/>
            <w:left w:val="none" w:sz="0" w:space="0" w:color="auto"/>
            <w:bottom w:val="none" w:sz="0" w:space="0" w:color="auto"/>
            <w:right w:val="none" w:sz="0" w:space="0" w:color="auto"/>
          </w:divBdr>
        </w:div>
        <w:div w:id="1888099992">
          <w:marLeft w:val="640"/>
          <w:marRight w:val="0"/>
          <w:marTop w:val="0"/>
          <w:marBottom w:val="0"/>
          <w:divBdr>
            <w:top w:val="none" w:sz="0" w:space="0" w:color="auto"/>
            <w:left w:val="none" w:sz="0" w:space="0" w:color="auto"/>
            <w:bottom w:val="none" w:sz="0" w:space="0" w:color="auto"/>
            <w:right w:val="none" w:sz="0" w:space="0" w:color="auto"/>
          </w:divBdr>
        </w:div>
        <w:div w:id="1909998441">
          <w:marLeft w:val="640"/>
          <w:marRight w:val="0"/>
          <w:marTop w:val="0"/>
          <w:marBottom w:val="0"/>
          <w:divBdr>
            <w:top w:val="none" w:sz="0" w:space="0" w:color="auto"/>
            <w:left w:val="none" w:sz="0" w:space="0" w:color="auto"/>
            <w:bottom w:val="none" w:sz="0" w:space="0" w:color="auto"/>
            <w:right w:val="none" w:sz="0" w:space="0" w:color="auto"/>
          </w:divBdr>
        </w:div>
        <w:div w:id="2014063240">
          <w:marLeft w:val="640"/>
          <w:marRight w:val="0"/>
          <w:marTop w:val="0"/>
          <w:marBottom w:val="0"/>
          <w:divBdr>
            <w:top w:val="none" w:sz="0" w:space="0" w:color="auto"/>
            <w:left w:val="none" w:sz="0" w:space="0" w:color="auto"/>
            <w:bottom w:val="none" w:sz="0" w:space="0" w:color="auto"/>
            <w:right w:val="none" w:sz="0" w:space="0" w:color="auto"/>
          </w:divBdr>
        </w:div>
        <w:div w:id="2014843529">
          <w:marLeft w:val="640"/>
          <w:marRight w:val="0"/>
          <w:marTop w:val="0"/>
          <w:marBottom w:val="0"/>
          <w:divBdr>
            <w:top w:val="none" w:sz="0" w:space="0" w:color="auto"/>
            <w:left w:val="none" w:sz="0" w:space="0" w:color="auto"/>
            <w:bottom w:val="none" w:sz="0" w:space="0" w:color="auto"/>
            <w:right w:val="none" w:sz="0" w:space="0" w:color="auto"/>
          </w:divBdr>
        </w:div>
        <w:div w:id="2072922459">
          <w:marLeft w:val="640"/>
          <w:marRight w:val="0"/>
          <w:marTop w:val="0"/>
          <w:marBottom w:val="0"/>
          <w:divBdr>
            <w:top w:val="none" w:sz="0" w:space="0" w:color="auto"/>
            <w:left w:val="none" w:sz="0" w:space="0" w:color="auto"/>
            <w:bottom w:val="none" w:sz="0" w:space="0" w:color="auto"/>
            <w:right w:val="none" w:sz="0" w:space="0" w:color="auto"/>
          </w:divBdr>
        </w:div>
        <w:div w:id="2075079766">
          <w:marLeft w:val="640"/>
          <w:marRight w:val="0"/>
          <w:marTop w:val="0"/>
          <w:marBottom w:val="0"/>
          <w:divBdr>
            <w:top w:val="none" w:sz="0" w:space="0" w:color="auto"/>
            <w:left w:val="none" w:sz="0" w:space="0" w:color="auto"/>
            <w:bottom w:val="none" w:sz="0" w:space="0" w:color="auto"/>
            <w:right w:val="none" w:sz="0" w:space="0" w:color="auto"/>
          </w:divBdr>
        </w:div>
        <w:div w:id="2087263063">
          <w:marLeft w:val="640"/>
          <w:marRight w:val="0"/>
          <w:marTop w:val="0"/>
          <w:marBottom w:val="0"/>
          <w:divBdr>
            <w:top w:val="none" w:sz="0" w:space="0" w:color="auto"/>
            <w:left w:val="none" w:sz="0" w:space="0" w:color="auto"/>
            <w:bottom w:val="none" w:sz="0" w:space="0" w:color="auto"/>
            <w:right w:val="none" w:sz="0" w:space="0" w:color="auto"/>
          </w:divBdr>
        </w:div>
        <w:div w:id="2126539478">
          <w:marLeft w:val="640"/>
          <w:marRight w:val="0"/>
          <w:marTop w:val="0"/>
          <w:marBottom w:val="0"/>
          <w:divBdr>
            <w:top w:val="none" w:sz="0" w:space="0" w:color="auto"/>
            <w:left w:val="none" w:sz="0" w:space="0" w:color="auto"/>
            <w:bottom w:val="none" w:sz="0" w:space="0" w:color="auto"/>
            <w:right w:val="none" w:sz="0" w:space="0" w:color="auto"/>
          </w:divBdr>
        </w:div>
      </w:divsChild>
    </w:div>
    <w:div w:id="881020188">
      <w:bodyDiv w:val="1"/>
      <w:marLeft w:val="0"/>
      <w:marRight w:val="0"/>
      <w:marTop w:val="0"/>
      <w:marBottom w:val="0"/>
      <w:divBdr>
        <w:top w:val="none" w:sz="0" w:space="0" w:color="auto"/>
        <w:left w:val="none" w:sz="0" w:space="0" w:color="auto"/>
        <w:bottom w:val="none" w:sz="0" w:space="0" w:color="auto"/>
        <w:right w:val="none" w:sz="0" w:space="0" w:color="auto"/>
      </w:divBdr>
      <w:divsChild>
        <w:div w:id="194277357">
          <w:marLeft w:val="640"/>
          <w:marRight w:val="0"/>
          <w:marTop w:val="0"/>
          <w:marBottom w:val="0"/>
          <w:divBdr>
            <w:top w:val="none" w:sz="0" w:space="0" w:color="auto"/>
            <w:left w:val="none" w:sz="0" w:space="0" w:color="auto"/>
            <w:bottom w:val="none" w:sz="0" w:space="0" w:color="auto"/>
            <w:right w:val="none" w:sz="0" w:space="0" w:color="auto"/>
          </w:divBdr>
        </w:div>
        <w:div w:id="309751738">
          <w:marLeft w:val="640"/>
          <w:marRight w:val="0"/>
          <w:marTop w:val="0"/>
          <w:marBottom w:val="0"/>
          <w:divBdr>
            <w:top w:val="none" w:sz="0" w:space="0" w:color="auto"/>
            <w:left w:val="none" w:sz="0" w:space="0" w:color="auto"/>
            <w:bottom w:val="none" w:sz="0" w:space="0" w:color="auto"/>
            <w:right w:val="none" w:sz="0" w:space="0" w:color="auto"/>
          </w:divBdr>
        </w:div>
        <w:div w:id="314576198">
          <w:marLeft w:val="640"/>
          <w:marRight w:val="0"/>
          <w:marTop w:val="0"/>
          <w:marBottom w:val="0"/>
          <w:divBdr>
            <w:top w:val="none" w:sz="0" w:space="0" w:color="auto"/>
            <w:left w:val="none" w:sz="0" w:space="0" w:color="auto"/>
            <w:bottom w:val="none" w:sz="0" w:space="0" w:color="auto"/>
            <w:right w:val="none" w:sz="0" w:space="0" w:color="auto"/>
          </w:divBdr>
        </w:div>
        <w:div w:id="384913472">
          <w:marLeft w:val="640"/>
          <w:marRight w:val="0"/>
          <w:marTop w:val="0"/>
          <w:marBottom w:val="0"/>
          <w:divBdr>
            <w:top w:val="none" w:sz="0" w:space="0" w:color="auto"/>
            <w:left w:val="none" w:sz="0" w:space="0" w:color="auto"/>
            <w:bottom w:val="none" w:sz="0" w:space="0" w:color="auto"/>
            <w:right w:val="none" w:sz="0" w:space="0" w:color="auto"/>
          </w:divBdr>
        </w:div>
        <w:div w:id="412968746">
          <w:marLeft w:val="640"/>
          <w:marRight w:val="0"/>
          <w:marTop w:val="0"/>
          <w:marBottom w:val="0"/>
          <w:divBdr>
            <w:top w:val="none" w:sz="0" w:space="0" w:color="auto"/>
            <w:left w:val="none" w:sz="0" w:space="0" w:color="auto"/>
            <w:bottom w:val="none" w:sz="0" w:space="0" w:color="auto"/>
            <w:right w:val="none" w:sz="0" w:space="0" w:color="auto"/>
          </w:divBdr>
        </w:div>
        <w:div w:id="539125107">
          <w:marLeft w:val="640"/>
          <w:marRight w:val="0"/>
          <w:marTop w:val="0"/>
          <w:marBottom w:val="0"/>
          <w:divBdr>
            <w:top w:val="none" w:sz="0" w:space="0" w:color="auto"/>
            <w:left w:val="none" w:sz="0" w:space="0" w:color="auto"/>
            <w:bottom w:val="none" w:sz="0" w:space="0" w:color="auto"/>
            <w:right w:val="none" w:sz="0" w:space="0" w:color="auto"/>
          </w:divBdr>
        </w:div>
        <w:div w:id="550458200">
          <w:marLeft w:val="640"/>
          <w:marRight w:val="0"/>
          <w:marTop w:val="0"/>
          <w:marBottom w:val="0"/>
          <w:divBdr>
            <w:top w:val="none" w:sz="0" w:space="0" w:color="auto"/>
            <w:left w:val="none" w:sz="0" w:space="0" w:color="auto"/>
            <w:bottom w:val="none" w:sz="0" w:space="0" w:color="auto"/>
            <w:right w:val="none" w:sz="0" w:space="0" w:color="auto"/>
          </w:divBdr>
        </w:div>
        <w:div w:id="610744685">
          <w:marLeft w:val="640"/>
          <w:marRight w:val="0"/>
          <w:marTop w:val="0"/>
          <w:marBottom w:val="0"/>
          <w:divBdr>
            <w:top w:val="none" w:sz="0" w:space="0" w:color="auto"/>
            <w:left w:val="none" w:sz="0" w:space="0" w:color="auto"/>
            <w:bottom w:val="none" w:sz="0" w:space="0" w:color="auto"/>
            <w:right w:val="none" w:sz="0" w:space="0" w:color="auto"/>
          </w:divBdr>
        </w:div>
        <w:div w:id="660277478">
          <w:marLeft w:val="640"/>
          <w:marRight w:val="0"/>
          <w:marTop w:val="0"/>
          <w:marBottom w:val="0"/>
          <w:divBdr>
            <w:top w:val="none" w:sz="0" w:space="0" w:color="auto"/>
            <w:left w:val="none" w:sz="0" w:space="0" w:color="auto"/>
            <w:bottom w:val="none" w:sz="0" w:space="0" w:color="auto"/>
            <w:right w:val="none" w:sz="0" w:space="0" w:color="auto"/>
          </w:divBdr>
        </w:div>
        <w:div w:id="673721860">
          <w:marLeft w:val="640"/>
          <w:marRight w:val="0"/>
          <w:marTop w:val="0"/>
          <w:marBottom w:val="0"/>
          <w:divBdr>
            <w:top w:val="none" w:sz="0" w:space="0" w:color="auto"/>
            <w:left w:val="none" w:sz="0" w:space="0" w:color="auto"/>
            <w:bottom w:val="none" w:sz="0" w:space="0" w:color="auto"/>
            <w:right w:val="none" w:sz="0" w:space="0" w:color="auto"/>
          </w:divBdr>
        </w:div>
        <w:div w:id="705565574">
          <w:marLeft w:val="640"/>
          <w:marRight w:val="0"/>
          <w:marTop w:val="0"/>
          <w:marBottom w:val="0"/>
          <w:divBdr>
            <w:top w:val="none" w:sz="0" w:space="0" w:color="auto"/>
            <w:left w:val="none" w:sz="0" w:space="0" w:color="auto"/>
            <w:bottom w:val="none" w:sz="0" w:space="0" w:color="auto"/>
            <w:right w:val="none" w:sz="0" w:space="0" w:color="auto"/>
          </w:divBdr>
        </w:div>
        <w:div w:id="859930054">
          <w:marLeft w:val="640"/>
          <w:marRight w:val="0"/>
          <w:marTop w:val="0"/>
          <w:marBottom w:val="0"/>
          <w:divBdr>
            <w:top w:val="none" w:sz="0" w:space="0" w:color="auto"/>
            <w:left w:val="none" w:sz="0" w:space="0" w:color="auto"/>
            <w:bottom w:val="none" w:sz="0" w:space="0" w:color="auto"/>
            <w:right w:val="none" w:sz="0" w:space="0" w:color="auto"/>
          </w:divBdr>
        </w:div>
        <w:div w:id="994382346">
          <w:marLeft w:val="640"/>
          <w:marRight w:val="0"/>
          <w:marTop w:val="0"/>
          <w:marBottom w:val="0"/>
          <w:divBdr>
            <w:top w:val="none" w:sz="0" w:space="0" w:color="auto"/>
            <w:left w:val="none" w:sz="0" w:space="0" w:color="auto"/>
            <w:bottom w:val="none" w:sz="0" w:space="0" w:color="auto"/>
            <w:right w:val="none" w:sz="0" w:space="0" w:color="auto"/>
          </w:divBdr>
        </w:div>
        <w:div w:id="1055088145">
          <w:marLeft w:val="640"/>
          <w:marRight w:val="0"/>
          <w:marTop w:val="0"/>
          <w:marBottom w:val="0"/>
          <w:divBdr>
            <w:top w:val="none" w:sz="0" w:space="0" w:color="auto"/>
            <w:left w:val="none" w:sz="0" w:space="0" w:color="auto"/>
            <w:bottom w:val="none" w:sz="0" w:space="0" w:color="auto"/>
            <w:right w:val="none" w:sz="0" w:space="0" w:color="auto"/>
          </w:divBdr>
        </w:div>
        <w:div w:id="1074625565">
          <w:marLeft w:val="640"/>
          <w:marRight w:val="0"/>
          <w:marTop w:val="0"/>
          <w:marBottom w:val="0"/>
          <w:divBdr>
            <w:top w:val="none" w:sz="0" w:space="0" w:color="auto"/>
            <w:left w:val="none" w:sz="0" w:space="0" w:color="auto"/>
            <w:bottom w:val="none" w:sz="0" w:space="0" w:color="auto"/>
            <w:right w:val="none" w:sz="0" w:space="0" w:color="auto"/>
          </w:divBdr>
        </w:div>
        <w:div w:id="1121916999">
          <w:marLeft w:val="640"/>
          <w:marRight w:val="0"/>
          <w:marTop w:val="0"/>
          <w:marBottom w:val="0"/>
          <w:divBdr>
            <w:top w:val="none" w:sz="0" w:space="0" w:color="auto"/>
            <w:left w:val="none" w:sz="0" w:space="0" w:color="auto"/>
            <w:bottom w:val="none" w:sz="0" w:space="0" w:color="auto"/>
            <w:right w:val="none" w:sz="0" w:space="0" w:color="auto"/>
          </w:divBdr>
        </w:div>
        <w:div w:id="1128473840">
          <w:marLeft w:val="640"/>
          <w:marRight w:val="0"/>
          <w:marTop w:val="0"/>
          <w:marBottom w:val="0"/>
          <w:divBdr>
            <w:top w:val="none" w:sz="0" w:space="0" w:color="auto"/>
            <w:left w:val="none" w:sz="0" w:space="0" w:color="auto"/>
            <w:bottom w:val="none" w:sz="0" w:space="0" w:color="auto"/>
            <w:right w:val="none" w:sz="0" w:space="0" w:color="auto"/>
          </w:divBdr>
        </w:div>
        <w:div w:id="1159812059">
          <w:marLeft w:val="640"/>
          <w:marRight w:val="0"/>
          <w:marTop w:val="0"/>
          <w:marBottom w:val="0"/>
          <w:divBdr>
            <w:top w:val="none" w:sz="0" w:space="0" w:color="auto"/>
            <w:left w:val="none" w:sz="0" w:space="0" w:color="auto"/>
            <w:bottom w:val="none" w:sz="0" w:space="0" w:color="auto"/>
            <w:right w:val="none" w:sz="0" w:space="0" w:color="auto"/>
          </w:divBdr>
        </w:div>
        <w:div w:id="1192763832">
          <w:marLeft w:val="640"/>
          <w:marRight w:val="0"/>
          <w:marTop w:val="0"/>
          <w:marBottom w:val="0"/>
          <w:divBdr>
            <w:top w:val="none" w:sz="0" w:space="0" w:color="auto"/>
            <w:left w:val="none" w:sz="0" w:space="0" w:color="auto"/>
            <w:bottom w:val="none" w:sz="0" w:space="0" w:color="auto"/>
            <w:right w:val="none" w:sz="0" w:space="0" w:color="auto"/>
          </w:divBdr>
        </w:div>
        <w:div w:id="1320646528">
          <w:marLeft w:val="640"/>
          <w:marRight w:val="0"/>
          <w:marTop w:val="0"/>
          <w:marBottom w:val="0"/>
          <w:divBdr>
            <w:top w:val="none" w:sz="0" w:space="0" w:color="auto"/>
            <w:left w:val="none" w:sz="0" w:space="0" w:color="auto"/>
            <w:bottom w:val="none" w:sz="0" w:space="0" w:color="auto"/>
            <w:right w:val="none" w:sz="0" w:space="0" w:color="auto"/>
          </w:divBdr>
        </w:div>
        <w:div w:id="1367028271">
          <w:marLeft w:val="640"/>
          <w:marRight w:val="0"/>
          <w:marTop w:val="0"/>
          <w:marBottom w:val="0"/>
          <w:divBdr>
            <w:top w:val="none" w:sz="0" w:space="0" w:color="auto"/>
            <w:left w:val="none" w:sz="0" w:space="0" w:color="auto"/>
            <w:bottom w:val="none" w:sz="0" w:space="0" w:color="auto"/>
            <w:right w:val="none" w:sz="0" w:space="0" w:color="auto"/>
          </w:divBdr>
        </w:div>
        <w:div w:id="1422751864">
          <w:marLeft w:val="640"/>
          <w:marRight w:val="0"/>
          <w:marTop w:val="0"/>
          <w:marBottom w:val="0"/>
          <w:divBdr>
            <w:top w:val="none" w:sz="0" w:space="0" w:color="auto"/>
            <w:left w:val="none" w:sz="0" w:space="0" w:color="auto"/>
            <w:bottom w:val="none" w:sz="0" w:space="0" w:color="auto"/>
            <w:right w:val="none" w:sz="0" w:space="0" w:color="auto"/>
          </w:divBdr>
        </w:div>
        <w:div w:id="1620606350">
          <w:marLeft w:val="640"/>
          <w:marRight w:val="0"/>
          <w:marTop w:val="0"/>
          <w:marBottom w:val="0"/>
          <w:divBdr>
            <w:top w:val="none" w:sz="0" w:space="0" w:color="auto"/>
            <w:left w:val="none" w:sz="0" w:space="0" w:color="auto"/>
            <w:bottom w:val="none" w:sz="0" w:space="0" w:color="auto"/>
            <w:right w:val="none" w:sz="0" w:space="0" w:color="auto"/>
          </w:divBdr>
        </w:div>
        <w:div w:id="1673533610">
          <w:marLeft w:val="640"/>
          <w:marRight w:val="0"/>
          <w:marTop w:val="0"/>
          <w:marBottom w:val="0"/>
          <w:divBdr>
            <w:top w:val="none" w:sz="0" w:space="0" w:color="auto"/>
            <w:left w:val="none" w:sz="0" w:space="0" w:color="auto"/>
            <w:bottom w:val="none" w:sz="0" w:space="0" w:color="auto"/>
            <w:right w:val="none" w:sz="0" w:space="0" w:color="auto"/>
          </w:divBdr>
        </w:div>
        <w:div w:id="1688478914">
          <w:marLeft w:val="640"/>
          <w:marRight w:val="0"/>
          <w:marTop w:val="0"/>
          <w:marBottom w:val="0"/>
          <w:divBdr>
            <w:top w:val="none" w:sz="0" w:space="0" w:color="auto"/>
            <w:left w:val="none" w:sz="0" w:space="0" w:color="auto"/>
            <w:bottom w:val="none" w:sz="0" w:space="0" w:color="auto"/>
            <w:right w:val="none" w:sz="0" w:space="0" w:color="auto"/>
          </w:divBdr>
        </w:div>
        <w:div w:id="1829201185">
          <w:marLeft w:val="640"/>
          <w:marRight w:val="0"/>
          <w:marTop w:val="0"/>
          <w:marBottom w:val="0"/>
          <w:divBdr>
            <w:top w:val="none" w:sz="0" w:space="0" w:color="auto"/>
            <w:left w:val="none" w:sz="0" w:space="0" w:color="auto"/>
            <w:bottom w:val="none" w:sz="0" w:space="0" w:color="auto"/>
            <w:right w:val="none" w:sz="0" w:space="0" w:color="auto"/>
          </w:divBdr>
        </w:div>
        <w:div w:id="1910459759">
          <w:marLeft w:val="640"/>
          <w:marRight w:val="0"/>
          <w:marTop w:val="0"/>
          <w:marBottom w:val="0"/>
          <w:divBdr>
            <w:top w:val="none" w:sz="0" w:space="0" w:color="auto"/>
            <w:left w:val="none" w:sz="0" w:space="0" w:color="auto"/>
            <w:bottom w:val="none" w:sz="0" w:space="0" w:color="auto"/>
            <w:right w:val="none" w:sz="0" w:space="0" w:color="auto"/>
          </w:divBdr>
        </w:div>
        <w:div w:id="1930457778">
          <w:marLeft w:val="640"/>
          <w:marRight w:val="0"/>
          <w:marTop w:val="0"/>
          <w:marBottom w:val="0"/>
          <w:divBdr>
            <w:top w:val="none" w:sz="0" w:space="0" w:color="auto"/>
            <w:left w:val="none" w:sz="0" w:space="0" w:color="auto"/>
            <w:bottom w:val="none" w:sz="0" w:space="0" w:color="auto"/>
            <w:right w:val="none" w:sz="0" w:space="0" w:color="auto"/>
          </w:divBdr>
        </w:div>
        <w:div w:id="2014915084">
          <w:marLeft w:val="640"/>
          <w:marRight w:val="0"/>
          <w:marTop w:val="0"/>
          <w:marBottom w:val="0"/>
          <w:divBdr>
            <w:top w:val="none" w:sz="0" w:space="0" w:color="auto"/>
            <w:left w:val="none" w:sz="0" w:space="0" w:color="auto"/>
            <w:bottom w:val="none" w:sz="0" w:space="0" w:color="auto"/>
            <w:right w:val="none" w:sz="0" w:space="0" w:color="auto"/>
          </w:divBdr>
        </w:div>
        <w:div w:id="2040888762">
          <w:marLeft w:val="640"/>
          <w:marRight w:val="0"/>
          <w:marTop w:val="0"/>
          <w:marBottom w:val="0"/>
          <w:divBdr>
            <w:top w:val="none" w:sz="0" w:space="0" w:color="auto"/>
            <w:left w:val="none" w:sz="0" w:space="0" w:color="auto"/>
            <w:bottom w:val="none" w:sz="0" w:space="0" w:color="auto"/>
            <w:right w:val="none" w:sz="0" w:space="0" w:color="auto"/>
          </w:divBdr>
        </w:div>
        <w:div w:id="2087876925">
          <w:marLeft w:val="640"/>
          <w:marRight w:val="0"/>
          <w:marTop w:val="0"/>
          <w:marBottom w:val="0"/>
          <w:divBdr>
            <w:top w:val="none" w:sz="0" w:space="0" w:color="auto"/>
            <w:left w:val="none" w:sz="0" w:space="0" w:color="auto"/>
            <w:bottom w:val="none" w:sz="0" w:space="0" w:color="auto"/>
            <w:right w:val="none" w:sz="0" w:space="0" w:color="auto"/>
          </w:divBdr>
        </w:div>
        <w:div w:id="2117942047">
          <w:marLeft w:val="640"/>
          <w:marRight w:val="0"/>
          <w:marTop w:val="0"/>
          <w:marBottom w:val="0"/>
          <w:divBdr>
            <w:top w:val="none" w:sz="0" w:space="0" w:color="auto"/>
            <w:left w:val="none" w:sz="0" w:space="0" w:color="auto"/>
            <w:bottom w:val="none" w:sz="0" w:space="0" w:color="auto"/>
            <w:right w:val="none" w:sz="0" w:space="0" w:color="auto"/>
          </w:divBdr>
        </w:div>
      </w:divsChild>
    </w:div>
    <w:div w:id="881133881">
      <w:marLeft w:val="640"/>
      <w:marRight w:val="0"/>
      <w:marTop w:val="0"/>
      <w:marBottom w:val="0"/>
      <w:divBdr>
        <w:top w:val="none" w:sz="0" w:space="0" w:color="auto"/>
        <w:left w:val="none" w:sz="0" w:space="0" w:color="auto"/>
        <w:bottom w:val="none" w:sz="0" w:space="0" w:color="auto"/>
        <w:right w:val="none" w:sz="0" w:space="0" w:color="auto"/>
      </w:divBdr>
    </w:div>
    <w:div w:id="881599914">
      <w:marLeft w:val="640"/>
      <w:marRight w:val="0"/>
      <w:marTop w:val="0"/>
      <w:marBottom w:val="0"/>
      <w:divBdr>
        <w:top w:val="none" w:sz="0" w:space="0" w:color="auto"/>
        <w:left w:val="none" w:sz="0" w:space="0" w:color="auto"/>
        <w:bottom w:val="none" w:sz="0" w:space="0" w:color="auto"/>
        <w:right w:val="none" w:sz="0" w:space="0" w:color="auto"/>
      </w:divBdr>
    </w:div>
    <w:div w:id="882399474">
      <w:marLeft w:val="640"/>
      <w:marRight w:val="0"/>
      <w:marTop w:val="0"/>
      <w:marBottom w:val="0"/>
      <w:divBdr>
        <w:top w:val="none" w:sz="0" w:space="0" w:color="auto"/>
        <w:left w:val="none" w:sz="0" w:space="0" w:color="auto"/>
        <w:bottom w:val="none" w:sz="0" w:space="0" w:color="auto"/>
        <w:right w:val="none" w:sz="0" w:space="0" w:color="auto"/>
      </w:divBdr>
    </w:div>
    <w:div w:id="882867697">
      <w:marLeft w:val="640"/>
      <w:marRight w:val="0"/>
      <w:marTop w:val="0"/>
      <w:marBottom w:val="0"/>
      <w:divBdr>
        <w:top w:val="none" w:sz="0" w:space="0" w:color="auto"/>
        <w:left w:val="none" w:sz="0" w:space="0" w:color="auto"/>
        <w:bottom w:val="none" w:sz="0" w:space="0" w:color="auto"/>
        <w:right w:val="none" w:sz="0" w:space="0" w:color="auto"/>
      </w:divBdr>
    </w:div>
    <w:div w:id="882979370">
      <w:bodyDiv w:val="1"/>
      <w:marLeft w:val="0"/>
      <w:marRight w:val="0"/>
      <w:marTop w:val="0"/>
      <w:marBottom w:val="0"/>
      <w:divBdr>
        <w:top w:val="none" w:sz="0" w:space="0" w:color="auto"/>
        <w:left w:val="none" w:sz="0" w:space="0" w:color="auto"/>
        <w:bottom w:val="none" w:sz="0" w:space="0" w:color="auto"/>
        <w:right w:val="none" w:sz="0" w:space="0" w:color="auto"/>
      </w:divBdr>
      <w:divsChild>
        <w:div w:id="139462403">
          <w:marLeft w:val="640"/>
          <w:marRight w:val="0"/>
          <w:marTop w:val="0"/>
          <w:marBottom w:val="0"/>
          <w:divBdr>
            <w:top w:val="none" w:sz="0" w:space="0" w:color="auto"/>
            <w:left w:val="none" w:sz="0" w:space="0" w:color="auto"/>
            <w:bottom w:val="none" w:sz="0" w:space="0" w:color="auto"/>
            <w:right w:val="none" w:sz="0" w:space="0" w:color="auto"/>
          </w:divBdr>
        </w:div>
        <w:div w:id="223226931">
          <w:marLeft w:val="640"/>
          <w:marRight w:val="0"/>
          <w:marTop w:val="0"/>
          <w:marBottom w:val="0"/>
          <w:divBdr>
            <w:top w:val="none" w:sz="0" w:space="0" w:color="auto"/>
            <w:left w:val="none" w:sz="0" w:space="0" w:color="auto"/>
            <w:bottom w:val="none" w:sz="0" w:space="0" w:color="auto"/>
            <w:right w:val="none" w:sz="0" w:space="0" w:color="auto"/>
          </w:divBdr>
        </w:div>
        <w:div w:id="258367804">
          <w:marLeft w:val="640"/>
          <w:marRight w:val="0"/>
          <w:marTop w:val="0"/>
          <w:marBottom w:val="0"/>
          <w:divBdr>
            <w:top w:val="none" w:sz="0" w:space="0" w:color="auto"/>
            <w:left w:val="none" w:sz="0" w:space="0" w:color="auto"/>
            <w:bottom w:val="none" w:sz="0" w:space="0" w:color="auto"/>
            <w:right w:val="none" w:sz="0" w:space="0" w:color="auto"/>
          </w:divBdr>
        </w:div>
        <w:div w:id="264847873">
          <w:marLeft w:val="640"/>
          <w:marRight w:val="0"/>
          <w:marTop w:val="0"/>
          <w:marBottom w:val="0"/>
          <w:divBdr>
            <w:top w:val="none" w:sz="0" w:space="0" w:color="auto"/>
            <w:left w:val="none" w:sz="0" w:space="0" w:color="auto"/>
            <w:bottom w:val="none" w:sz="0" w:space="0" w:color="auto"/>
            <w:right w:val="none" w:sz="0" w:space="0" w:color="auto"/>
          </w:divBdr>
        </w:div>
        <w:div w:id="284391095">
          <w:marLeft w:val="640"/>
          <w:marRight w:val="0"/>
          <w:marTop w:val="0"/>
          <w:marBottom w:val="0"/>
          <w:divBdr>
            <w:top w:val="none" w:sz="0" w:space="0" w:color="auto"/>
            <w:left w:val="none" w:sz="0" w:space="0" w:color="auto"/>
            <w:bottom w:val="none" w:sz="0" w:space="0" w:color="auto"/>
            <w:right w:val="none" w:sz="0" w:space="0" w:color="auto"/>
          </w:divBdr>
        </w:div>
        <w:div w:id="431244064">
          <w:marLeft w:val="640"/>
          <w:marRight w:val="0"/>
          <w:marTop w:val="0"/>
          <w:marBottom w:val="0"/>
          <w:divBdr>
            <w:top w:val="none" w:sz="0" w:space="0" w:color="auto"/>
            <w:left w:val="none" w:sz="0" w:space="0" w:color="auto"/>
            <w:bottom w:val="none" w:sz="0" w:space="0" w:color="auto"/>
            <w:right w:val="none" w:sz="0" w:space="0" w:color="auto"/>
          </w:divBdr>
        </w:div>
        <w:div w:id="461853434">
          <w:marLeft w:val="640"/>
          <w:marRight w:val="0"/>
          <w:marTop w:val="0"/>
          <w:marBottom w:val="0"/>
          <w:divBdr>
            <w:top w:val="none" w:sz="0" w:space="0" w:color="auto"/>
            <w:left w:val="none" w:sz="0" w:space="0" w:color="auto"/>
            <w:bottom w:val="none" w:sz="0" w:space="0" w:color="auto"/>
            <w:right w:val="none" w:sz="0" w:space="0" w:color="auto"/>
          </w:divBdr>
        </w:div>
        <w:div w:id="500237587">
          <w:marLeft w:val="640"/>
          <w:marRight w:val="0"/>
          <w:marTop w:val="0"/>
          <w:marBottom w:val="0"/>
          <w:divBdr>
            <w:top w:val="none" w:sz="0" w:space="0" w:color="auto"/>
            <w:left w:val="none" w:sz="0" w:space="0" w:color="auto"/>
            <w:bottom w:val="none" w:sz="0" w:space="0" w:color="auto"/>
            <w:right w:val="none" w:sz="0" w:space="0" w:color="auto"/>
          </w:divBdr>
        </w:div>
        <w:div w:id="590284456">
          <w:marLeft w:val="640"/>
          <w:marRight w:val="0"/>
          <w:marTop w:val="0"/>
          <w:marBottom w:val="0"/>
          <w:divBdr>
            <w:top w:val="none" w:sz="0" w:space="0" w:color="auto"/>
            <w:left w:val="none" w:sz="0" w:space="0" w:color="auto"/>
            <w:bottom w:val="none" w:sz="0" w:space="0" w:color="auto"/>
            <w:right w:val="none" w:sz="0" w:space="0" w:color="auto"/>
          </w:divBdr>
        </w:div>
        <w:div w:id="599994325">
          <w:marLeft w:val="640"/>
          <w:marRight w:val="0"/>
          <w:marTop w:val="0"/>
          <w:marBottom w:val="0"/>
          <w:divBdr>
            <w:top w:val="none" w:sz="0" w:space="0" w:color="auto"/>
            <w:left w:val="none" w:sz="0" w:space="0" w:color="auto"/>
            <w:bottom w:val="none" w:sz="0" w:space="0" w:color="auto"/>
            <w:right w:val="none" w:sz="0" w:space="0" w:color="auto"/>
          </w:divBdr>
        </w:div>
        <w:div w:id="646011454">
          <w:marLeft w:val="640"/>
          <w:marRight w:val="0"/>
          <w:marTop w:val="0"/>
          <w:marBottom w:val="0"/>
          <w:divBdr>
            <w:top w:val="none" w:sz="0" w:space="0" w:color="auto"/>
            <w:left w:val="none" w:sz="0" w:space="0" w:color="auto"/>
            <w:bottom w:val="none" w:sz="0" w:space="0" w:color="auto"/>
            <w:right w:val="none" w:sz="0" w:space="0" w:color="auto"/>
          </w:divBdr>
        </w:div>
        <w:div w:id="673260014">
          <w:marLeft w:val="640"/>
          <w:marRight w:val="0"/>
          <w:marTop w:val="0"/>
          <w:marBottom w:val="0"/>
          <w:divBdr>
            <w:top w:val="none" w:sz="0" w:space="0" w:color="auto"/>
            <w:left w:val="none" w:sz="0" w:space="0" w:color="auto"/>
            <w:bottom w:val="none" w:sz="0" w:space="0" w:color="auto"/>
            <w:right w:val="none" w:sz="0" w:space="0" w:color="auto"/>
          </w:divBdr>
        </w:div>
        <w:div w:id="727845677">
          <w:marLeft w:val="640"/>
          <w:marRight w:val="0"/>
          <w:marTop w:val="0"/>
          <w:marBottom w:val="0"/>
          <w:divBdr>
            <w:top w:val="none" w:sz="0" w:space="0" w:color="auto"/>
            <w:left w:val="none" w:sz="0" w:space="0" w:color="auto"/>
            <w:bottom w:val="none" w:sz="0" w:space="0" w:color="auto"/>
            <w:right w:val="none" w:sz="0" w:space="0" w:color="auto"/>
          </w:divBdr>
        </w:div>
        <w:div w:id="821241954">
          <w:marLeft w:val="640"/>
          <w:marRight w:val="0"/>
          <w:marTop w:val="0"/>
          <w:marBottom w:val="0"/>
          <w:divBdr>
            <w:top w:val="none" w:sz="0" w:space="0" w:color="auto"/>
            <w:left w:val="none" w:sz="0" w:space="0" w:color="auto"/>
            <w:bottom w:val="none" w:sz="0" w:space="0" w:color="auto"/>
            <w:right w:val="none" w:sz="0" w:space="0" w:color="auto"/>
          </w:divBdr>
        </w:div>
        <w:div w:id="900140386">
          <w:marLeft w:val="640"/>
          <w:marRight w:val="0"/>
          <w:marTop w:val="0"/>
          <w:marBottom w:val="0"/>
          <w:divBdr>
            <w:top w:val="none" w:sz="0" w:space="0" w:color="auto"/>
            <w:left w:val="none" w:sz="0" w:space="0" w:color="auto"/>
            <w:bottom w:val="none" w:sz="0" w:space="0" w:color="auto"/>
            <w:right w:val="none" w:sz="0" w:space="0" w:color="auto"/>
          </w:divBdr>
        </w:div>
        <w:div w:id="986476388">
          <w:marLeft w:val="640"/>
          <w:marRight w:val="0"/>
          <w:marTop w:val="0"/>
          <w:marBottom w:val="0"/>
          <w:divBdr>
            <w:top w:val="none" w:sz="0" w:space="0" w:color="auto"/>
            <w:left w:val="none" w:sz="0" w:space="0" w:color="auto"/>
            <w:bottom w:val="none" w:sz="0" w:space="0" w:color="auto"/>
            <w:right w:val="none" w:sz="0" w:space="0" w:color="auto"/>
          </w:divBdr>
        </w:div>
        <w:div w:id="1066492094">
          <w:marLeft w:val="640"/>
          <w:marRight w:val="0"/>
          <w:marTop w:val="0"/>
          <w:marBottom w:val="0"/>
          <w:divBdr>
            <w:top w:val="none" w:sz="0" w:space="0" w:color="auto"/>
            <w:left w:val="none" w:sz="0" w:space="0" w:color="auto"/>
            <w:bottom w:val="none" w:sz="0" w:space="0" w:color="auto"/>
            <w:right w:val="none" w:sz="0" w:space="0" w:color="auto"/>
          </w:divBdr>
        </w:div>
        <w:div w:id="1157650054">
          <w:marLeft w:val="640"/>
          <w:marRight w:val="0"/>
          <w:marTop w:val="0"/>
          <w:marBottom w:val="0"/>
          <w:divBdr>
            <w:top w:val="none" w:sz="0" w:space="0" w:color="auto"/>
            <w:left w:val="none" w:sz="0" w:space="0" w:color="auto"/>
            <w:bottom w:val="none" w:sz="0" w:space="0" w:color="auto"/>
            <w:right w:val="none" w:sz="0" w:space="0" w:color="auto"/>
          </w:divBdr>
        </w:div>
        <w:div w:id="1172717707">
          <w:marLeft w:val="640"/>
          <w:marRight w:val="0"/>
          <w:marTop w:val="0"/>
          <w:marBottom w:val="0"/>
          <w:divBdr>
            <w:top w:val="none" w:sz="0" w:space="0" w:color="auto"/>
            <w:left w:val="none" w:sz="0" w:space="0" w:color="auto"/>
            <w:bottom w:val="none" w:sz="0" w:space="0" w:color="auto"/>
            <w:right w:val="none" w:sz="0" w:space="0" w:color="auto"/>
          </w:divBdr>
        </w:div>
        <w:div w:id="1190795401">
          <w:marLeft w:val="640"/>
          <w:marRight w:val="0"/>
          <w:marTop w:val="0"/>
          <w:marBottom w:val="0"/>
          <w:divBdr>
            <w:top w:val="none" w:sz="0" w:space="0" w:color="auto"/>
            <w:left w:val="none" w:sz="0" w:space="0" w:color="auto"/>
            <w:bottom w:val="none" w:sz="0" w:space="0" w:color="auto"/>
            <w:right w:val="none" w:sz="0" w:space="0" w:color="auto"/>
          </w:divBdr>
        </w:div>
        <w:div w:id="1290357499">
          <w:marLeft w:val="640"/>
          <w:marRight w:val="0"/>
          <w:marTop w:val="0"/>
          <w:marBottom w:val="0"/>
          <w:divBdr>
            <w:top w:val="none" w:sz="0" w:space="0" w:color="auto"/>
            <w:left w:val="none" w:sz="0" w:space="0" w:color="auto"/>
            <w:bottom w:val="none" w:sz="0" w:space="0" w:color="auto"/>
            <w:right w:val="none" w:sz="0" w:space="0" w:color="auto"/>
          </w:divBdr>
        </w:div>
        <w:div w:id="1290555260">
          <w:marLeft w:val="640"/>
          <w:marRight w:val="0"/>
          <w:marTop w:val="0"/>
          <w:marBottom w:val="0"/>
          <w:divBdr>
            <w:top w:val="none" w:sz="0" w:space="0" w:color="auto"/>
            <w:left w:val="none" w:sz="0" w:space="0" w:color="auto"/>
            <w:bottom w:val="none" w:sz="0" w:space="0" w:color="auto"/>
            <w:right w:val="none" w:sz="0" w:space="0" w:color="auto"/>
          </w:divBdr>
        </w:div>
        <w:div w:id="1335181123">
          <w:marLeft w:val="640"/>
          <w:marRight w:val="0"/>
          <w:marTop w:val="0"/>
          <w:marBottom w:val="0"/>
          <w:divBdr>
            <w:top w:val="none" w:sz="0" w:space="0" w:color="auto"/>
            <w:left w:val="none" w:sz="0" w:space="0" w:color="auto"/>
            <w:bottom w:val="none" w:sz="0" w:space="0" w:color="auto"/>
            <w:right w:val="none" w:sz="0" w:space="0" w:color="auto"/>
          </w:divBdr>
        </w:div>
        <w:div w:id="1446269255">
          <w:marLeft w:val="640"/>
          <w:marRight w:val="0"/>
          <w:marTop w:val="0"/>
          <w:marBottom w:val="0"/>
          <w:divBdr>
            <w:top w:val="none" w:sz="0" w:space="0" w:color="auto"/>
            <w:left w:val="none" w:sz="0" w:space="0" w:color="auto"/>
            <w:bottom w:val="none" w:sz="0" w:space="0" w:color="auto"/>
            <w:right w:val="none" w:sz="0" w:space="0" w:color="auto"/>
          </w:divBdr>
        </w:div>
        <w:div w:id="1448963982">
          <w:marLeft w:val="640"/>
          <w:marRight w:val="0"/>
          <w:marTop w:val="0"/>
          <w:marBottom w:val="0"/>
          <w:divBdr>
            <w:top w:val="none" w:sz="0" w:space="0" w:color="auto"/>
            <w:left w:val="none" w:sz="0" w:space="0" w:color="auto"/>
            <w:bottom w:val="none" w:sz="0" w:space="0" w:color="auto"/>
            <w:right w:val="none" w:sz="0" w:space="0" w:color="auto"/>
          </w:divBdr>
        </w:div>
        <w:div w:id="1451583442">
          <w:marLeft w:val="640"/>
          <w:marRight w:val="0"/>
          <w:marTop w:val="0"/>
          <w:marBottom w:val="0"/>
          <w:divBdr>
            <w:top w:val="none" w:sz="0" w:space="0" w:color="auto"/>
            <w:left w:val="none" w:sz="0" w:space="0" w:color="auto"/>
            <w:bottom w:val="none" w:sz="0" w:space="0" w:color="auto"/>
            <w:right w:val="none" w:sz="0" w:space="0" w:color="auto"/>
          </w:divBdr>
        </w:div>
        <w:div w:id="1456633651">
          <w:marLeft w:val="640"/>
          <w:marRight w:val="0"/>
          <w:marTop w:val="0"/>
          <w:marBottom w:val="0"/>
          <w:divBdr>
            <w:top w:val="none" w:sz="0" w:space="0" w:color="auto"/>
            <w:left w:val="none" w:sz="0" w:space="0" w:color="auto"/>
            <w:bottom w:val="none" w:sz="0" w:space="0" w:color="auto"/>
            <w:right w:val="none" w:sz="0" w:space="0" w:color="auto"/>
          </w:divBdr>
        </w:div>
        <w:div w:id="1473252002">
          <w:marLeft w:val="640"/>
          <w:marRight w:val="0"/>
          <w:marTop w:val="0"/>
          <w:marBottom w:val="0"/>
          <w:divBdr>
            <w:top w:val="none" w:sz="0" w:space="0" w:color="auto"/>
            <w:left w:val="none" w:sz="0" w:space="0" w:color="auto"/>
            <w:bottom w:val="none" w:sz="0" w:space="0" w:color="auto"/>
            <w:right w:val="none" w:sz="0" w:space="0" w:color="auto"/>
          </w:divBdr>
        </w:div>
        <w:div w:id="1477531944">
          <w:marLeft w:val="640"/>
          <w:marRight w:val="0"/>
          <w:marTop w:val="0"/>
          <w:marBottom w:val="0"/>
          <w:divBdr>
            <w:top w:val="none" w:sz="0" w:space="0" w:color="auto"/>
            <w:left w:val="none" w:sz="0" w:space="0" w:color="auto"/>
            <w:bottom w:val="none" w:sz="0" w:space="0" w:color="auto"/>
            <w:right w:val="none" w:sz="0" w:space="0" w:color="auto"/>
          </w:divBdr>
        </w:div>
        <w:div w:id="1546405209">
          <w:marLeft w:val="640"/>
          <w:marRight w:val="0"/>
          <w:marTop w:val="0"/>
          <w:marBottom w:val="0"/>
          <w:divBdr>
            <w:top w:val="none" w:sz="0" w:space="0" w:color="auto"/>
            <w:left w:val="none" w:sz="0" w:space="0" w:color="auto"/>
            <w:bottom w:val="none" w:sz="0" w:space="0" w:color="auto"/>
            <w:right w:val="none" w:sz="0" w:space="0" w:color="auto"/>
          </w:divBdr>
        </w:div>
        <w:div w:id="1654874209">
          <w:marLeft w:val="640"/>
          <w:marRight w:val="0"/>
          <w:marTop w:val="0"/>
          <w:marBottom w:val="0"/>
          <w:divBdr>
            <w:top w:val="none" w:sz="0" w:space="0" w:color="auto"/>
            <w:left w:val="none" w:sz="0" w:space="0" w:color="auto"/>
            <w:bottom w:val="none" w:sz="0" w:space="0" w:color="auto"/>
            <w:right w:val="none" w:sz="0" w:space="0" w:color="auto"/>
          </w:divBdr>
        </w:div>
        <w:div w:id="1666008011">
          <w:marLeft w:val="640"/>
          <w:marRight w:val="0"/>
          <w:marTop w:val="0"/>
          <w:marBottom w:val="0"/>
          <w:divBdr>
            <w:top w:val="none" w:sz="0" w:space="0" w:color="auto"/>
            <w:left w:val="none" w:sz="0" w:space="0" w:color="auto"/>
            <w:bottom w:val="none" w:sz="0" w:space="0" w:color="auto"/>
            <w:right w:val="none" w:sz="0" w:space="0" w:color="auto"/>
          </w:divBdr>
        </w:div>
        <w:div w:id="1768622384">
          <w:marLeft w:val="640"/>
          <w:marRight w:val="0"/>
          <w:marTop w:val="0"/>
          <w:marBottom w:val="0"/>
          <w:divBdr>
            <w:top w:val="none" w:sz="0" w:space="0" w:color="auto"/>
            <w:left w:val="none" w:sz="0" w:space="0" w:color="auto"/>
            <w:bottom w:val="none" w:sz="0" w:space="0" w:color="auto"/>
            <w:right w:val="none" w:sz="0" w:space="0" w:color="auto"/>
          </w:divBdr>
        </w:div>
        <w:div w:id="1777749837">
          <w:marLeft w:val="640"/>
          <w:marRight w:val="0"/>
          <w:marTop w:val="0"/>
          <w:marBottom w:val="0"/>
          <w:divBdr>
            <w:top w:val="none" w:sz="0" w:space="0" w:color="auto"/>
            <w:left w:val="none" w:sz="0" w:space="0" w:color="auto"/>
            <w:bottom w:val="none" w:sz="0" w:space="0" w:color="auto"/>
            <w:right w:val="none" w:sz="0" w:space="0" w:color="auto"/>
          </w:divBdr>
        </w:div>
        <w:div w:id="1815950122">
          <w:marLeft w:val="640"/>
          <w:marRight w:val="0"/>
          <w:marTop w:val="0"/>
          <w:marBottom w:val="0"/>
          <w:divBdr>
            <w:top w:val="none" w:sz="0" w:space="0" w:color="auto"/>
            <w:left w:val="none" w:sz="0" w:space="0" w:color="auto"/>
            <w:bottom w:val="none" w:sz="0" w:space="0" w:color="auto"/>
            <w:right w:val="none" w:sz="0" w:space="0" w:color="auto"/>
          </w:divBdr>
        </w:div>
        <w:div w:id="1872260322">
          <w:marLeft w:val="640"/>
          <w:marRight w:val="0"/>
          <w:marTop w:val="0"/>
          <w:marBottom w:val="0"/>
          <w:divBdr>
            <w:top w:val="none" w:sz="0" w:space="0" w:color="auto"/>
            <w:left w:val="none" w:sz="0" w:space="0" w:color="auto"/>
            <w:bottom w:val="none" w:sz="0" w:space="0" w:color="auto"/>
            <w:right w:val="none" w:sz="0" w:space="0" w:color="auto"/>
          </w:divBdr>
        </w:div>
        <w:div w:id="1890991407">
          <w:marLeft w:val="640"/>
          <w:marRight w:val="0"/>
          <w:marTop w:val="0"/>
          <w:marBottom w:val="0"/>
          <w:divBdr>
            <w:top w:val="none" w:sz="0" w:space="0" w:color="auto"/>
            <w:left w:val="none" w:sz="0" w:space="0" w:color="auto"/>
            <w:bottom w:val="none" w:sz="0" w:space="0" w:color="auto"/>
            <w:right w:val="none" w:sz="0" w:space="0" w:color="auto"/>
          </w:divBdr>
        </w:div>
        <w:div w:id="1942832920">
          <w:marLeft w:val="640"/>
          <w:marRight w:val="0"/>
          <w:marTop w:val="0"/>
          <w:marBottom w:val="0"/>
          <w:divBdr>
            <w:top w:val="none" w:sz="0" w:space="0" w:color="auto"/>
            <w:left w:val="none" w:sz="0" w:space="0" w:color="auto"/>
            <w:bottom w:val="none" w:sz="0" w:space="0" w:color="auto"/>
            <w:right w:val="none" w:sz="0" w:space="0" w:color="auto"/>
          </w:divBdr>
        </w:div>
        <w:div w:id="2085906683">
          <w:marLeft w:val="640"/>
          <w:marRight w:val="0"/>
          <w:marTop w:val="0"/>
          <w:marBottom w:val="0"/>
          <w:divBdr>
            <w:top w:val="none" w:sz="0" w:space="0" w:color="auto"/>
            <w:left w:val="none" w:sz="0" w:space="0" w:color="auto"/>
            <w:bottom w:val="none" w:sz="0" w:space="0" w:color="auto"/>
            <w:right w:val="none" w:sz="0" w:space="0" w:color="auto"/>
          </w:divBdr>
        </w:div>
        <w:div w:id="2126996134">
          <w:marLeft w:val="640"/>
          <w:marRight w:val="0"/>
          <w:marTop w:val="0"/>
          <w:marBottom w:val="0"/>
          <w:divBdr>
            <w:top w:val="none" w:sz="0" w:space="0" w:color="auto"/>
            <w:left w:val="none" w:sz="0" w:space="0" w:color="auto"/>
            <w:bottom w:val="none" w:sz="0" w:space="0" w:color="auto"/>
            <w:right w:val="none" w:sz="0" w:space="0" w:color="auto"/>
          </w:divBdr>
        </w:div>
        <w:div w:id="2141265652">
          <w:marLeft w:val="640"/>
          <w:marRight w:val="0"/>
          <w:marTop w:val="0"/>
          <w:marBottom w:val="0"/>
          <w:divBdr>
            <w:top w:val="none" w:sz="0" w:space="0" w:color="auto"/>
            <w:left w:val="none" w:sz="0" w:space="0" w:color="auto"/>
            <w:bottom w:val="none" w:sz="0" w:space="0" w:color="auto"/>
            <w:right w:val="none" w:sz="0" w:space="0" w:color="auto"/>
          </w:divBdr>
        </w:div>
      </w:divsChild>
    </w:div>
    <w:div w:id="882982329">
      <w:marLeft w:val="640"/>
      <w:marRight w:val="0"/>
      <w:marTop w:val="0"/>
      <w:marBottom w:val="0"/>
      <w:divBdr>
        <w:top w:val="none" w:sz="0" w:space="0" w:color="auto"/>
        <w:left w:val="none" w:sz="0" w:space="0" w:color="auto"/>
        <w:bottom w:val="none" w:sz="0" w:space="0" w:color="auto"/>
        <w:right w:val="none" w:sz="0" w:space="0" w:color="auto"/>
      </w:divBdr>
    </w:div>
    <w:div w:id="882983736">
      <w:bodyDiv w:val="1"/>
      <w:marLeft w:val="0"/>
      <w:marRight w:val="0"/>
      <w:marTop w:val="0"/>
      <w:marBottom w:val="0"/>
      <w:divBdr>
        <w:top w:val="none" w:sz="0" w:space="0" w:color="auto"/>
        <w:left w:val="none" w:sz="0" w:space="0" w:color="auto"/>
        <w:bottom w:val="none" w:sz="0" w:space="0" w:color="auto"/>
        <w:right w:val="none" w:sz="0" w:space="0" w:color="auto"/>
      </w:divBdr>
      <w:divsChild>
        <w:div w:id="7801661">
          <w:marLeft w:val="640"/>
          <w:marRight w:val="0"/>
          <w:marTop w:val="0"/>
          <w:marBottom w:val="0"/>
          <w:divBdr>
            <w:top w:val="none" w:sz="0" w:space="0" w:color="auto"/>
            <w:left w:val="none" w:sz="0" w:space="0" w:color="auto"/>
            <w:bottom w:val="none" w:sz="0" w:space="0" w:color="auto"/>
            <w:right w:val="none" w:sz="0" w:space="0" w:color="auto"/>
          </w:divBdr>
        </w:div>
        <w:div w:id="10642139">
          <w:marLeft w:val="640"/>
          <w:marRight w:val="0"/>
          <w:marTop w:val="0"/>
          <w:marBottom w:val="0"/>
          <w:divBdr>
            <w:top w:val="none" w:sz="0" w:space="0" w:color="auto"/>
            <w:left w:val="none" w:sz="0" w:space="0" w:color="auto"/>
            <w:bottom w:val="none" w:sz="0" w:space="0" w:color="auto"/>
            <w:right w:val="none" w:sz="0" w:space="0" w:color="auto"/>
          </w:divBdr>
        </w:div>
        <w:div w:id="328677376">
          <w:marLeft w:val="640"/>
          <w:marRight w:val="0"/>
          <w:marTop w:val="0"/>
          <w:marBottom w:val="0"/>
          <w:divBdr>
            <w:top w:val="none" w:sz="0" w:space="0" w:color="auto"/>
            <w:left w:val="none" w:sz="0" w:space="0" w:color="auto"/>
            <w:bottom w:val="none" w:sz="0" w:space="0" w:color="auto"/>
            <w:right w:val="none" w:sz="0" w:space="0" w:color="auto"/>
          </w:divBdr>
        </w:div>
        <w:div w:id="354042287">
          <w:marLeft w:val="640"/>
          <w:marRight w:val="0"/>
          <w:marTop w:val="0"/>
          <w:marBottom w:val="0"/>
          <w:divBdr>
            <w:top w:val="none" w:sz="0" w:space="0" w:color="auto"/>
            <w:left w:val="none" w:sz="0" w:space="0" w:color="auto"/>
            <w:bottom w:val="none" w:sz="0" w:space="0" w:color="auto"/>
            <w:right w:val="none" w:sz="0" w:space="0" w:color="auto"/>
          </w:divBdr>
        </w:div>
        <w:div w:id="501237125">
          <w:marLeft w:val="640"/>
          <w:marRight w:val="0"/>
          <w:marTop w:val="0"/>
          <w:marBottom w:val="0"/>
          <w:divBdr>
            <w:top w:val="none" w:sz="0" w:space="0" w:color="auto"/>
            <w:left w:val="none" w:sz="0" w:space="0" w:color="auto"/>
            <w:bottom w:val="none" w:sz="0" w:space="0" w:color="auto"/>
            <w:right w:val="none" w:sz="0" w:space="0" w:color="auto"/>
          </w:divBdr>
        </w:div>
        <w:div w:id="869950833">
          <w:marLeft w:val="640"/>
          <w:marRight w:val="0"/>
          <w:marTop w:val="0"/>
          <w:marBottom w:val="0"/>
          <w:divBdr>
            <w:top w:val="none" w:sz="0" w:space="0" w:color="auto"/>
            <w:left w:val="none" w:sz="0" w:space="0" w:color="auto"/>
            <w:bottom w:val="none" w:sz="0" w:space="0" w:color="auto"/>
            <w:right w:val="none" w:sz="0" w:space="0" w:color="auto"/>
          </w:divBdr>
        </w:div>
        <w:div w:id="1053164453">
          <w:marLeft w:val="640"/>
          <w:marRight w:val="0"/>
          <w:marTop w:val="0"/>
          <w:marBottom w:val="0"/>
          <w:divBdr>
            <w:top w:val="none" w:sz="0" w:space="0" w:color="auto"/>
            <w:left w:val="none" w:sz="0" w:space="0" w:color="auto"/>
            <w:bottom w:val="none" w:sz="0" w:space="0" w:color="auto"/>
            <w:right w:val="none" w:sz="0" w:space="0" w:color="auto"/>
          </w:divBdr>
        </w:div>
        <w:div w:id="1440907014">
          <w:marLeft w:val="640"/>
          <w:marRight w:val="0"/>
          <w:marTop w:val="0"/>
          <w:marBottom w:val="0"/>
          <w:divBdr>
            <w:top w:val="none" w:sz="0" w:space="0" w:color="auto"/>
            <w:left w:val="none" w:sz="0" w:space="0" w:color="auto"/>
            <w:bottom w:val="none" w:sz="0" w:space="0" w:color="auto"/>
            <w:right w:val="none" w:sz="0" w:space="0" w:color="auto"/>
          </w:divBdr>
        </w:div>
        <w:div w:id="1460686200">
          <w:marLeft w:val="640"/>
          <w:marRight w:val="0"/>
          <w:marTop w:val="0"/>
          <w:marBottom w:val="0"/>
          <w:divBdr>
            <w:top w:val="none" w:sz="0" w:space="0" w:color="auto"/>
            <w:left w:val="none" w:sz="0" w:space="0" w:color="auto"/>
            <w:bottom w:val="none" w:sz="0" w:space="0" w:color="auto"/>
            <w:right w:val="none" w:sz="0" w:space="0" w:color="auto"/>
          </w:divBdr>
        </w:div>
        <w:div w:id="1869834274">
          <w:marLeft w:val="640"/>
          <w:marRight w:val="0"/>
          <w:marTop w:val="0"/>
          <w:marBottom w:val="0"/>
          <w:divBdr>
            <w:top w:val="none" w:sz="0" w:space="0" w:color="auto"/>
            <w:left w:val="none" w:sz="0" w:space="0" w:color="auto"/>
            <w:bottom w:val="none" w:sz="0" w:space="0" w:color="auto"/>
            <w:right w:val="none" w:sz="0" w:space="0" w:color="auto"/>
          </w:divBdr>
        </w:div>
        <w:div w:id="1873883814">
          <w:marLeft w:val="640"/>
          <w:marRight w:val="0"/>
          <w:marTop w:val="0"/>
          <w:marBottom w:val="0"/>
          <w:divBdr>
            <w:top w:val="none" w:sz="0" w:space="0" w:color="auto"/>
            <w:left w:val="none" w:sz="0" w:space="0" w:color="auto"/>
            <w:bottom w:val="none" w:sz="0" w:space="0" w:color="auto"/>
            <w:right w:val="none" w:sz="0" w:space="0" w:color="auto"/>
          </w:divBdr>
        </w:div>
        <w:div w:id="1880123228">
          <w:marLeft w:val="640"/>
          <w:marRight w:val="0"/>
          <w:marTop w:val="0"/>
          <w:marBottom w:val="0"/>
          <w:divBdr>
            <w:top w:val="none" w:sz="0" w:space="0" w:color="auto"/>
            <w:left w:val="none" w:sz="0" w:space="0" w:color="auto"/>
            <w:bottom w:val="none" w:sz="0" w:space="0" w:color="auto"/>
            <w:right w:val="none" w:sz="0" w:space="0" w:color="auto"/>
          </w:divBdr>
        </w:div>
        <w:div w:id="1881359549">
          <w:marLeft w:val="640"/>
          <w:marRight w:val="0"/>
          <w:marTop w:val="0"/>
          <w:marBottom w:val="0"/>
          <w:divBdr>
            <w:top w:val="none" w:sz="0" w:space="0" w:color="auto"/>
            <w:left w:val="none" w:sz="0" w:space="0" w:color="auto"/>
            <w:bottom w:val="none" w:sz="0" w:space="0" w:color="auto"/>
            <w:right w:val="none" w:sz="0" w:space="0" w:color="auto"/>
          </w:divBdr>
        </w:div>
        <w:div w:id="1986003053">
          <w:marLeft w:val="640"/>
          <w:marRight w:val="0"/>
          <w:marTop w:val="0"/>
          <w:marBottom w:val="0"/>
          <w:divBdr>
            <w:top w:val="none" w:sz="0" w:space="0" w:color="auto"/>
            <w:left w:val="none" w:sz="0" w:space="0" w:color="auto"/>
            <w:bottom w:val="none" w:sz="0" w:space="0" w:color="auto"/>
            <w:right w:val="none" w:sz="0" w:space="0" w:color="auto"/>
          </w:divBdr>
        </w:div>
        <w:div w:id="2001614149">
          <w:marLeft w:val="640"/>
          <w:marRight w:val="0"/>
          <w:marTop w:val="0"/>
          <w:marBottom w:val="0"/>
          <w:divBdr>
            <w:top w:val="none" w:sz="0" w:space="0" w:color="auto"/>
            <w:left w:val="none" w:sz="0" w:space="0" w:color="auto"/>
            <w:bottom w:val="none" w:sz="0" w:space="0" w:color="auto"/>
            <w:right w:val="none" w:sz="0" w:space="0" w:color="auto"/>
          </w:divBdr>
        </w:div>
      </w:divsChild>
    </w:div>
    <w:div w:id="883056969">
      <w:marLeft w:val="640"/>
      <w:marRight w:val="0"/>
      <w:marTop w:val="0"/>
      <w:marBottom w:val="0"/>
      <w:divBdr>
        <w:top w:val="none" w:sz="0" w:space="0" w:color="auto"/>
        <w:left w:val="none" w:sz="0" w:space="0" w:color="auto"/>
        <w:bottom w:val="none" w:sz="0" w:space="0" w:color="auto"/>
        <w:right w:val="none" w:sz="0" w:space="0" w:color="auto"/>
      </w:divBdr>
    </w:div>
    <w:div w:id="883062212">
      <w:marLeft w:val="640"/>
      <w:marRight w:val="0"/>
      <w:marTop w:val="0"/>
      <w:marBottom w:val="0"/>
      <w:divBdr>
        <w:top w:val="none" w:sz="0" w:space="0" w:color="auto"/>
        <w:left w:val="none" w:sz="0" w:space="0" w:color="auto"/>
        <w:bottom w:val="none" w:sz="0" w:space="0" w:color="auto"/>
        <w:right w:val="none" w:sz="0" w:space="0" w:color="auto"/>
      </w:divBdr>
    </w:div>
    <w:div w:id="883298394">
      <w:marLeft w:val="640"/>
      <w:marRight w:val="0"/>
      <w:marTop w:val="0"/>
      <w:marBottom w:val="0"/>
      <w:divBdr>
        <w:top w:val="none" w:sz="0" w:space="0" w:color="auto"/>
        <w:left w:val="none" w:sz="0" w:space="0" w:color="auto"/>
        <w:bottom w:val="none" w:sz="0" w:space="0" w:color="auto"/>
        <w:right w:val="none" w:sz="0" w:space="0" w:color="auto"/>
      </w:divBdr>
    </w:div>
    <w:div w:id="884214444">
      <w:marLeft w:val="640"/>
      <w:marRight w:val="0"/>
      <w:marTop w:val="0"/>
      <w:marBottom w:val="0"/>
      <w:divBdr>
        <w:top w:val="none" w:sz="0" w:space="0" w:color="auto"/>
        <w:left w:val="none" w:sz="0" w:space="0" w:color="auto"/>
        <w:bottom w:val="none" w:sz="0" w:space="0" w:color="auto"/>
        <w:right w:val="none" w:sz="0" w:space="0" w:color="auto"/>
      </w:divBdr>
    </w:div>
    <w:div w:id="886572170">
      <w:marLeft w:val="640"/>
      <w:marRight w:val="0"/>
      <w:marTop w:val="0"/>
      <w:marBottom w:val="0"/>
      <w:divBdr>
        <w:top w:val="none" w:sz="0" w:space="0" w:color="auto"/>
        <w:left w:val="none" w:sz="0" w:space="0" w:color="auto"/>
        <w:bottom w:val="none" w:sz="0" w:space="0" w:color="auto"/>
        <w:right w:val="none" w:sz="0" w:space="0" w:color="auto"/>
      </w:divBdr>
    </w:div>
    <w:div w:id="887373424">
      <w:marLeft w:val="640"/>
      <w:marRight w:val="0"/>
      <w:marTop w:val="0"/>
      <w:marBottom w:val="0"/>
      <w:divBdr>
        <w:top w:val="none" w:sz="0" w:space="0" w:color="auto"/>
        <w:left w:val="none" w:sz="0" w:space="0" w:color="auto"/>
        <w:bottom w:val="none" w:sz="0" w:space="0" w:color="auto"/>
        <w:right w:val="none" w:sz="0" w:space="0" w:color="auto"/>
      </w:divBdr>
    </w:div>
    <w:div w:id="887881850">
      <w:bodyDiv w:val="1"/>
      <w:marLeft w:val="0"/>
      <w:marRight w:val="0"/>
      <w:marTop w:val="0"/>
      <w:marBottom w:val="0"/>
      <w:divBdr>
        <w:top w:val="none" w:sz="0" w:space="0" w:color="auto"/>
        <w:left w:val="none" w:sz="0" w:space="0" w:color="auto"/>
        <w:bottom w:val="none" w:sz="0" w:space="0" w:color="auto"/>
        <w:right w:val="none" w:sz="0" w:space="0" w:color="auto"/>
      </w:divBdr>
      <w:divsChild>
        <w:div w:id="18943668">
          <w:marLeft w:val="640"/>
          <w:marRight w:val="0"/>
          <w:marTop w:val="0"/>
          <w:marBottom w:val="0"/>
          <w:divBdr>
            <w:top w:val="none" w:sz="0" w:space="0" w:color="auto"/>
            <w:left w:val="none" w:sz="0" w:space="0" w:color="auto"/>
            <w:bottom w:val="none" w:sz="0" w:space="0" w:color="auto"/>
            <w:right w:val="none" w:sz="0" w:space="0" w:color="auto"/>
          </w:divBdr>
        </w:div>
        <w:div w:id="26949778">
          <w:marLeft w:val="640"/>
          <w:marRight w:val="0"/>
          <w:marTop w:val="0"/>
          <w:marBottom w:val="0"/>
          <w:divBdr>
            <w:top w:val="none" w:sz="0" w:space="0" w:color="auto"/>
            <w:left w:val="none" w:sz="0" w:space="0" w:color="auto"/>
            <w:bottom w:val="none" w:sz="0" w:space="0" w:color="auto"/>
            <w:right w:val="none" w:sz="0" w:space="0" w:color="auto"/>
          </w:divBdr>
        </w:div>
        <w:div w:id="30768589">
          <w:marLeft w:val="640"/>
          <w:marRight w:val="0"/>
          <w:marTop w:val="0"/>
          <w:marBottom w:val="0"/>
          <w:divBdr>
            <w:top w:val="none" w:sz="0" w:space="0" w:color="auto"/>
            <w:left w:val="none" w:sz="0" w:space="0" w:color="auto"/>
            <w:bottom w:val="none" w:sz="0" w:space="0" w:color="auto"/>
            <w:right w:val="none" w:sz="0" w:space="0" w:color="auto"/>
          </w:divBdr>
        </w:div>
        <w:div w:id="90048918">
          <w:marLeft w:val="640"/>
          <w:marRight w:val="0"/>
          <w:marTop w:val="0"/>
          <w:marBottom w:val="0"/>
          <w:divBdr>
            <w:top w:val="none" w:sz="0" w:space="0" w:color="auto"/>
            <w:left w:val="none" w:sz="0" w:space="0" w:color="auto"/>
            <w:bottom w:val="none" w:sz="0" w:space="0" w:color="auto"/>
            <w:right w:val="none" w:sz="0" w:space="0" w:color="auto"/>
          </w:divBdr>
        </w:div>
        <w:div w:id="106894321">
          <w:marLeft w:val="640"/>
          <w:marRight w:val="0"/>
          <w:marTop w:val="0"/>
          <w:marBottom w:val="0"/>
          <w:divBdr>
            <w:top w:val="none" w:sz="0" w:space="0" w:color="auto"/>
            <w:left w:val="none" w:sz="0" w:space="0" w:color="auto"/>
            <w:bottom w:val="none" w:sz="0" w:space="0" w:color="auto"/>
            <w:right w:val="none" w:sz="0" w:space="0" w:color="auto"/>
          </w:divBdr>
        </w:div>
        <w:div w:id="138116983">
          <w:marLeft w:val="640"/>
          <w:marRight w:val="0"/>
          <w:marTop w:val="0"/>
          <w:marBottom w:val="0"/>
          <w:divBdr>
            <w:top w:val="none" w:sz="0" w:space="0" w:color="auto"/>
            <w:left w:val="none" w:sz="0" w:space="0" w:color="auto"/>
            <w:bottom w:val="none" w:sz="0" w:space="0" w:color="auto"/>
            <w:right w:val="none" w:sz="0" w:space="0" w:color="auto"/>
          </w:divBdr>
        </w:div>
        <w:div w:id="142235032">
          <w:marLeft w:val="640"/>
          <w:marRight w:val="0"/>
          <w:marTop w:val="0"/>
          <w:marBottom w:val="0"/>
          <w:divBdr>
            <w:top w:val="none" w:sz="0" w:space="0" w:color="auto"/>
            <w:left w:val="none" w:sz="0" w:space="0" w:color="auto"/>
            <w:bottom w:val="none" w:sz="0" w:space="0" w:color="auto"/>
            <w:right w:val="none" w:sz="0" w:space="0" w:color="auto"/>
          </w:divBdr>
        </w:div>
        <w:div w:id="146946486">
          <w:marLeft w:val="640"/>
          <w:marRight w:val="0"/>
          <w:marTop w:val="0"/>
          <w:marBottom w:val="0"/>
          <w:divBdr>
            <w:top w:val="none" w:sz="0" w:space="0" w:color="auto"/>
            <w:left w:val="none" w:sz="0" w:space="0" w:color="auto"/>
            <w:bottom w:val="none" w:sz="0" w:space="0" w:color="auto"/>
            <w:right w:val="none" w:sz="0" w:space="0" w:color="auto"/>
          </w:divBdr>
        </w:div>
        <w:div w:id="180704460">
          <w:marLeft w:val="640"/>
          <w:marRight w:val="0"/>
          <w:marTop w:val="0"/>
          <w:marBottom w:val="0"/>
          <w:divBdr>
            <w:top w:val="none" w:sz="0" w:space="0" w:color="auto"/>
            <w:left w:val="none" w:sz="0" w:space="0" w:color="auto"/>
            <w:bottom w:val="none" w:sz="0" w:space="0" w:color="auto"/>
            <w:right w:val="none" w:sz="0" w:space="0" w:color="auto"/>
          </w:divBdr>
        </w:div>
        <w:div w:id="201092318">
          <w:marLeft w:val="640"/>
          <w:marRight w:val="0"/>
          <w:marTop w:val="0"/>
          <w:marBottom w:val="0"/>
          <w:divBdr>
            <w:top w:val="none" w:sz="0" w:space="0" w:color="auto"/>
            <w:left w:val="none" w:sz="0" w:space="0" w:color="auto"/>
            <w:bottom w:val="none" w:sz="0" w:space="0" w:color="auto"/>
            <w:right w:val="none" w:sz="0" w:space="0" w:color="auto"/>
          </w:divBdr>
        </w:div>
        <w:div w:id="226456680">
          <w:marLeft w:val="640"/>
          <w:marRight w:val="0"/>
          <w:marTop w:val="0"/>
          <w:marBottom w:val="0"/>
          <w:divBdr>
            <w:top w:val="none" w:sz="0" w:space="0" w:color="auto"/>
            <w:left w:val="none" w:sz="0" w:space="0" w:color="auto"/>
            <w:bottom w:val="none" w:sz="0" w:space="0" w:color="auto"/>
            <w:right w:val="none" w:sz="0" w:space="0" w:color="auto"/>
          </w:divBdr>
        </w:div>
        <w:div w:id="292954225">
          <w:marLeft w:val="640"/>
          <w:marRight w:val="0"/>
          <w:marTop w:val="0"/>
          <w:marBottom w:val="0"/>
          <w:divBdr>
            <w:top w:val="none" w:sz="0" w:space="0" w:color="auto"/>
            <w:left w:val="none" w:sz="0" w:space="0" w:color="auto"/>
            <w:bottom w:val="none" w:sz="0" w:space="0" w:color="auto"/>
            <w:right w:val="none" w:sz="0" w:space="0" w:color="auto"/>
          </w:divBdr>
        </w:div>
        <w:div w:id="329799252">
          <w:marLeft w:val="640"/>
          <w:marRight w:val="0"/>
          <w:marTop w:val="0"/>
          <w:marBottom w:val="0"/>
          <w:divBdr>
            <w:top w:val="none" w:sz="0" w:space="0" w:color="auto"/>
            <w:left w:val="none" w:sz="0" w:space="0" w:color="auto"/>
            <w:bottom w:val="none" w:sz="0" w:space="0" w:color="auto"/>
            <w:right w:val="none" w:sz="0" w:space="0" w:color="auto"/>
          </w:divBdr>
        </w:div>
        <w:div w:id="365327462">
          <w:marLeft w:val="640"/>
          <w:marRight w:val="0"/>
          <w:marTop w:val="0"/>
          <w:marBottom w:val="0"/>
          <w:divBdr>
            <w:top w:val="none" w:sz="0" w:space="0" w:color="auto"/>
            <w:left w:val="none" w:sz="0" w:space="0" w:color="auto"/>
            <w:bottom w:val="none" w:sz="0" w:space="0" w:color="auto"/>
            <w:right w:val="none" w:sz="0" w:space="0" w:color="auto"/>
          </w:divBdr>
        </w:div>
        <w:div w:id="394209203">
          <w:marLeft w:val="640"/>
          <w:marRight w:val="0"/>
          <w:marTop w:val="0"/>
          <w:marBottom w:val="0"/>
          <w:divBdr>
            <w:top w:val="none" w:sz="0" w:space="0" w:color="auto"/>
            <w:left w:val="none" w:sz="0" w:space="0" w:color="auto"/>
            <w:bottom w:val="none" w:sz="0" w:space="0" w:color="auto"/>
            <w:right w:val="none" w:sz="0" w:space="0" w:color="auto"/>
          </w:divBdr>
        </w:div>
        <w:div w:id="464395313">
          <w:marLeft w:val="640"/>
          <w:marRight w:val="0"/>
          <w:marTop w:val="0"/>
          <w:marBottom w:val="0"/>
          <w:divBdr>
            <w:top w:val="none" w:sz="0" w:space="0" w:color="auto"/>
            <w:left w:val="none" w:sz="0" w:space="0" w:color="auto"/>
            <w:bottom w:val="none" w:sz="0" w:space="0" w:color="auto"/>
            <w:right w:val="none" w:sz="0" w:space="0" w:color="auto"/>
          </w:divBdr>
        </w:div>
        <w:div w:id="503479278">
          <w:marLeft w:val="640"/>
          <w:marRight w:val="0"/>
          <w:marTop w:val="0"/>
          <w:marBottom w:val="0"/>
          <w:divBdr>
            <w:top w:val="none" w:sz="0" w:space="0" w:color="auto"/>
            <w:left w:val="none" w:sz="0" w:space="0" w:color="auto"/>
            <w:bottom w:val="none" w:sz="0" w:space="0" w:color="auto"/>
            <w:right w:val="none" w:sz="0" w:space="0" w:color="auto"/>
          </w:divBdr>
        </w:div>
        <w:div w:id="559177414">
          <w:marLeft w:val="640"/>
          <w:marRight w:val="0"/>
          <w:marTop w:val="0"/>
          <w:marBottom w:val="0"/>
          <w:divBdr>
            <w:top w:val="none" w:sz="0" w:space="0" w:color="auto"/>
            <w:left w:val="none" w:sz="0" w:space="0" w:color="auto"/>
            <w:bottom w:val="none" w:sz="0" w:space="0" w:color="auto"/>
            <w:right w:val="none" w:sz="0" w:space="0" w:color="auto"/>
          </w:divBdr>
        </w:div>
        <w:div w:id="589773701">
          <w:marLeft w:val="640"/>
          <w:marRight w:val="0"/>
          <w:marTop w:val="0"/>
          <w:marBottom w:val="0"/>
          <w:divBdr>
            <w:top w:val="none" w:sz="0" w:space="0" w:color="auto"/>
            <w:left w:val="none" w:sz="0" w:space="0" w:color="auto"/>
            <w:bottom w:val="none" w:sz="0" w:space="0" w:color="auto"/>
            <w:right w:val="none" w:sz="0" w:space="0" w:color="auto"/>
          </w:divBdr>
        </w:div>
        <w:div w:id="602305409">
          <w:marLeft w:val="640"/>
          <w:marRight w:val="0"/>
          <w:marTop w:val="0"/>
          <w:marBottom w:val="0"/>
          <w:divBdr>
            <w:top w:val="none" w:sz="0" w:space="0" w:color="auto"/>
            <w:left w:val="none" w:sz="0" w:space="0" w:color="auto"/>
            <w:bottom w:val="none" w:sz="0" w:space="0" w:color="auto"/>
            <w:right w:val="none" w:sz="0" w:space="0" w:color="auto"/>
          </w:divBdr>
        </w:div>
        <w:div w:id="660307145">
          <w:marLeft w:val="640"/>
          <w:marRight w:val="0"/>
          <w:marTop w:val="0"/>
          <w:marBottom w:val="0"/>
          <w:divBdr>
            <w:top w:val="none" w:sz="0" w:space="0" w:color="auto"/>
            <w:left w:val="none" w:sz="0" w:space="0" w:color="auto"/>
            <w:bottom w:val="none" w:sz="0" w:space="0" w:color="auto"/>
            <w:right w:val="none" w:sz="0" w:space="0" w:color="auto"/>
          </w:divBdr>
        </w:div>
        <w:div w:id="677512048">
          <w:marLeft w:val="640"/>
          <w:marRight w:val="0"/>
          <w:marTop w:val="0"/>
          <w:marBottom w:val="0"/>
          <w:divBdr>
            <w:top w:val="none" w:sz="0" w:space="0" w:color="auto"/>
            <w:left w:val="none" w:sz="0" w:space="0" w:color="auto"/>
            <w:bottom w:val="none" w:sz="0" w:space="0" w:color="auto"/>
            <w:right w:val="none" w:sz="0" w:space="0" w:color="auto"/>
          </w:divBdr>
        </w:div>
        <w:div w:id="692612050">
          <w:marLeft w:val="640"/>
          <w:marRight w:val="0"/>
          <w:marTop w:val="0"/>
          <w:marBottom w:val="0"/>
          <w:divBdr>
            <w:top w:val="none" w:sz="0" w:space="0" w:color="auto"/>
            <w:left w:val="none" w:sz="0" w:space="0" w:color="auto"/>
            <w:bottom w:val="none" w:sz="0" w:space="0" w:color="auto"/>
            <w:right w:val="none" w:sz="0" w:space="0" w:color="auto"/>
          </w:divBdr>
        </w:div>
        <w:div w:id="765347027">
          <w:marLeft w:val="640"/>
          <w:marRight w:val="0"/>
          <w:marTop w:val="0"/>
          <w:marBottom w:val="0"/>
          <w:divBdr>
            <w:top w:val="none" w:sz="0" w:space="0" w:color="auto"/>
            <w:left w:val="none" w:sz="0" w:space="0" w:color="auto"/>
            <w:bottom w:val="none" w:sz="0" w:space="0" w:color="auto"/>
            <w:right w:val="none" w:sz="0" w:space="0" w:color="auto"/>
          </w:divBdr>
        </w:div>
        <w:div w:id="766077124">
          <w:marLeft w:val="640"/>
          <w:marRight w:val="0"/>
          <w:marTop w:val="0"/>
          <w:marBottom w:val="0"/>
          <w:divBdr>
            <w:top w:val="none" w:sz="0" w:space="0" w:color="auto"/>
            <w:left w:val="none" w:sz="0" w:space="0" w:color="auto"/>
            <w:bottom w:val="none" w:sz="0" w:space="0" w:color="auto"/>
            <w:right w:val="none" w:sz="0" w:space="0" w:color="auto"/>
          </w:divBdr>
        </w:div>
        <w:div w:id="817454818">
          <w:marLeft w:val="640"/>
          <w:marRight w:val="0"/>
          <w:marTop w:val="0"/>
          <w:marBottom w:val="0"/>
          <w:divBdr>
            <w:top w:val="none" w:sz="0" w:space="0" w:color="auto"/>
            <w:left w:val="none" w:sz="0" w:space="0" w:color="auto"/>
            <w:bottom w:val="none" w:sz="0" w:space="0" w:color="auto"/>
            <w:right w:val="none" w:sz="0" w:space="0" w:color="auto"/>
          </w:divBdr>
        </w:div>
        <w:div w:id="855079490">
          <w:marLeft w:val="640"/>
          <w:marRight w:val="0"/>
          <w:marTop w:val="0"/>
          <w:marBottom w:val="0"/>
          <w:divBdr>
            <w:top w:val="none" w:sz="0" w:space="0" w:color="auto"/>
            <w:left w:val="none" w:sz="0" w:space="0" w:color="auto"/>
            <w:bottom w:val="none" w:sz="0" w:space="0" w:color="auto"/>
            <w:right w:val="none" w:sz="0" w:space="0" w:color="auto"/>
          </w:divBdr>
        </w:div>
        <w:div w:id="988244072">
          <w:marLeft w:val="640"/>
          <w:marRight w:val="0"/>
          <w:marTop w:val="0"/>
          <w:marBottom w:val="0"/>
          <w:divBdr>
            <w:top w:val="none" w:sz="0" w:space="0" w:color="auto"/>
            <w:left w:val="none" w:sz="0" w:space="0" w:color="auto"/>
            <w:bottom w:val="none" w:sz="0" w:space="0" w:color="auto"/>
            <w:right w:val="none" w:sz="0" w:space="0" w:color="auto"/>
          </w:divBdr>
        </w:div>
        <w:div w:id="1028337039">
          <w:marLeft w:val="640"/>
          <w:marRight w:val="0"/>
          <w:marTop w:val="0"/>
          <w:marBottom w:val="0"/>
          <w:divBdr>
            <w:top w:val="none" w:sz="0" w:space="0" w:color="auto"/>
            <w:left w:val="none" w:sz="0" w:space="0" w:color="auto"/>
            <w:bottom w:val="none" w:sz="0" w:space="0" w:color="auto"/>
            <w:right w:val="none" w:sz="0" w:space="0" w:color="auto"/>
          </w:divBdr>
        </w:div>
        <w:div w:id="1063681104">
          <w:marLeft w:val="640"/>
          <w:marRight w:val="0"/>
          <w:marTop w:val="0"/>
          <w:marBottom w:val="0"/>
          <w:divBdr>
            <w:top w:val="none" w:sz="0" w:space="0" w:color="auto"/>
            <w:left w:val="none" w:sz="0" w:space="0" w:color="auto"/>
            <w:bottom w:val="none" w:sz="0" w:space="0" w:color="auto"/>
            <w:right w:val="none" w:sz="0" w:space="0" w:color="auto"/>
          </w:divBdr>
        </w:div>
        <w:div w:id="1122460978">
          <w:marLeft w:val="640"/>
          <w:marRight w:val="0"/>
          <w:marTop w:val="0"/>
          <w:marBottom w:val="0"/>
          <w:divBdr>
            <w:top w:val="none" w:sz="0" w:space="0" w:color="auto"/>
            <w:left w:val="none" w:sz="0" w:space="0" w:color="auto"/>
            <w:bottom w:val="none" w:sz="0" w:space="0" w:color="auto"/>
            <w:right w:val="none" w:sz="0" w:space="0" w:color="auto"/>
          </w:divBdr>
        </w:div>
        <w:div w:id="1151404549">
          <w:marLeft w:val="640"/>
          <w:marRight w:val="0"/>
          <w:marTop w:val="0"/>
          <w:marBottom w:val="0"/>
          <w:divBdr>
            <w:top w:val="none" w:sz="0" w:space="0" w:color="auto"/>
            <w:left w:val="none" w:sz="0" w:space="0" w:color="auto"/>
            <w:bottom w:val="none" w:sz="0" w:space="0" w:color="auto"/>
            <w:right w:val="none" w:sz="0" w:space="0" w:color="auto"/>
          </w:divBdr>
        </w:div>
        <w:div w:id="1207795040">
          <w:marLeft w:val="640"/>
          <w:marRight w:val="0"/>
          <w:marTop w:val="0"/>
          <w:marBottom w:val="0"/>
          <w:divBdr>
            <w:top w:val="none" w:sz="0" w:space="0" w:color="auto"/>
            <w:left w:val="none" w:sz="0" w:space="0" w:color="auto"/>
            <w:bottom w:val="none" w:sz="0" w:space="0" w:color="auto"/>
            <w:right w:val="none" w:sz="0" w:space="0" w:color="auto"/>
          </w:divBdr>
        </w:div>
        <w:div w:id="1317763410">
          <w:marLeft w:val="640"/>
          <w:marRight w:val="0"/>
          <w:marTop w:val="0"/>
          <w:marBottom w:val="0"/>
          <w:divBdr>
            <w:top w:val="none" w:sz="0" w:space="0" w:color="auto"/>
            <w:left w:val="none" w:sz="0" w:space="0" w:color="auto"/>
            <w:bottom w:val="none" w:sz="0" w:space="0" w:color="auto"/>
            <w:right w:val="none" w:sz="0" w:space="0" w:color="auto"/>
          </w:divBdr>
        </w:div>
        <w:div w:id="1347706887">
          <w:marLeft w:val="640"/>
          <w:marRight w:val="0"/>
          <w:marTop w:val="0"/>
          <w:marBottom w:val="0"/>
          <w:divBdr>
            <w:top w:val="none" w:sz="0" w:space="0" w:color="auto"/>
            <w:left w:val="none" w:sz="0" w:space="0" w:color="auto"/>
            <w:bottom w:val="none" w:sz="0" w:space="0" w:color="auto"/>
            <w:right w:val="none" w:sz="0" w:space="0" w:color="auto"/>
          </w:divBdr>
        </w:div>
        <w:div w:id="1353531549">
          <w:marLeft w:val="640"/>
          <w:marRight w:val="0"/>
          <w:marTop w:val="0"/>
          <w:marBottom w:val="0"/>
          <w:divBdr>
            <w:top w:val="none" w:sz="0" w:space="0" w:color="auto"/>
            <w:left w:val="none" w:sz="0" w:space="0" w:color="auto"/>
            <w:bottom w:val="none" w:sz="0" w:space="0" w:color="auto"/>
            <w:right w:val="none" w:sz="0" w:space="0" w:color="auto"/>
          </w:divBdr>
        </w:div>
        <w:div w:id="1396591525">
          <w:marLeft w:val="640"/>
          <w:marRight w:val="0"/>
          <w:marTop w:val="0"/>
          <w:marBottom w:val="0"/>
          <w:divBdr>
            <w:top w:val="none" w:sz="0" w:space="0" w:color="auto"/>
            <w:left w:val="none" w:sz="0" w:space="0" w:color="auto"/>
            <w:bottom w:val="none" w:sz="0" w:space="0" w:color="auto"/>
            <w:right w:val="none" w:sz="0" w:space="0" w:color="auto"/>
          </w:divBdr>
        </w:div>
        <w:div w:id="1402681590">
          <w:marLeft w:val="640"/>
          <w:marRight w:val="0"/>
          <w:marTop w:val="0"/>
          <w:marBottom w:val="0"/>
          <w:divBdr>
            <w:top w:val="none" w:sz="0" w:space="0" w:color="auto"/>
            <w:left w:val="none" w:sz="0" w:space="0" w:color="auto"/>
            <w:bottom w:val="none" w:sz="0" w:space="0" w:color="auto"/>
            <w:right w:val="none" w:sz="0" w:space="0" w:color="auto"/>
          </w:divBdr>
        </w:div>
        <w:div w:id="1409645386">
          <w:marLeft w:val="640"/>
          <w:marRight w:val="0"/>
          <w:marTop w:val="0"/>
          <w:marBottom w:val="0"/>
          <w:divBdr>
            <w:top w:val="none" w:sz="0" w:space="0" w:color="auto"/>
            <w:left w:val="none" w:sz="0" w:space="0" w:color="auto"/>
            <w:bottom w:val="none" w:sz="0" w:space="0" w:color="auto"/>
            <w:right w:val="none" w:sz="0" w:space="0" w:color="auto"/>
          </w:divBdr>
        </w:div>
        <w:div w:id="1417629830">
          <w:marLeft w:val="640"/>
          <w:marRight w:val="0"/>
          <w:marTop w:val="0"/>
          <w:marBottom w:val="0"/>
          <w:divBdr>
            <w:top w:val="none" w:sz="0" w:space="0" w:color="auto"/>
            <w:left w:val="none" w:sz="0" w:space="0" w:color="auto"/>
            <w:bottom w:val="none" w:sz="0" w:space="0" w:color="auto"/>
            <w:right w:val="none" w:sz="0" w:space="0" w:color="auto"/>
          </w:divBdr>
        </w:div>
        <w:div w:id="1429349466">
          <w:marLeft w:val="640"/>
          <w:marRight w:val="0"/>
          <w:marTop w:val="0"/>
          <w:marBottom w:val="0"/>
          <w:divBdr>
            <w:top w:val="none" w:sz="0" w:space="0" w:color="auto"/>
            <w:left w:val="none" w:sz="0" w:space="0" w:color="auto"/>
            <w:bottom w:val="none" w:sz="0" w:space="0" w:color="auto"/>
            <w:right w:val="none" w:sz="0" w:space="0" w:color="auto"/>
          </w:divBdr>
        </w:div>
        <w:div w:id="1483043806">
          <w:marLeft w:val="640"/>
          <w:marRight w:val="0"/>
          <w:marTop w:val="0"/>
          <w:marBottom w:val="0"/>
          <w:divBdr>
            <w:top w:val="none" w:sz="0" w:space="0" w:color="auto"/>
            <w:left w:val="none" w:sz="0" w:space="0" w:color="auto"/>
            <w:bottom w:val="none" w:sz="0" w:space="0" w:color="auto"/>
            <w:right w:val="none" w:sz="0" w:space="0" w:color="auto"/>
          </w:divBdr>
        </w:div>
        <w:div w:id="1499618070">
          <w:marLeft w:val="640"/>
          <w:marRight w:val="0"/>
          <w:marTop w:val="0"/>
          <w:marBottom w:val="0"/>
          <w:divBdr>
            <w:top w:val="none" w:sz="0" w:space="0" w:color="auto"/>
            <w:left w:val="none" w:sz="0" w:space="0" w:color="auto"/>
            <w:bottom w:val="none" w:sz="0" w:space="0" w:color="auto"/>
            <w:right w:val="none" w:sz="0" w:space="0" w:color="auto"/>
          </w:divBdr>
        </w:div>
        <w:div w:id="1554003891">
          <w:marLeft w:val="640"/>
          <w:marRight w:val="0"/>
          <w:marTop w:val="0"/>
          <w:marBottom w:val="0"/>
          <w:divBdr>
            <w:top w:val="none" w:sz="0" w:space="0" w:color="auto"/>
            <w:left w:val="none" w:sz="0" w:space="0" w:color="auto"/>
            <w:bottom w:val="none" w:sz="0" w:space="0" w:color="auto"/>
            <w:right w:val="none" w:sz="0" w:space="0" w:color="auto"/>
          </w:divBdr>
        </w:div>
        <w:div w:id="1566797379">
          <w:marLeft w:val="640"/>
          <w:marRight w:val="0"/>
          <w:marTop w:val="0"/>
          <w:marBottom w:val="0"/>
          <w:divBdr>
            <w:top w:val="none" w:sz="0" w:space="0" w:color="auto"/>
            <w:left w:val="none" w:sz="0" w:space="0" w:color="auto"/>
            <w:bottom w:val="none" w:sz="0" w:space="0" w:color="auto"/>
            <w:right w:val="none" w:sz="0" w:space="0" w:color="auto"/>
          </w:divBdr>
        </w:div>
        <w:div w:id="1636332375">
          <w:marLeft w:val="640"/>
          <w:marRight w:val="0"/>
          <w:marTop w:val="0"/>
          <w:marBottom w:val="0"/>
          <w:divBdr>
            <w:top w:val="none" w:sz="0" w:space="0" w:color="auto"/>
            <w:left w:val="none" w:sz="0" w:space="0" w:color="auto"/>
            <w:bottom w:val="none" w:sz="0" w:space="0" w:color="auto"/>
            <w:right w:val="none" w:sz="0" w:space="0" w:color="auto"/>
          </w:divBdr>
        </w:div>
        <w:div w:id="1642029937">
          <w:marLeft w:val="640"/>
          <w:marRight w:val="0"/>
          <w:marTop w:val="0"/>
          <w:marBottom w:val="0"/>
          <w:divBdr>
            <w:top w:val="none" w:sz="0" w:space="0" w:color="auto"/>
            <w:left w:val="none" w:sz="0" w:space="0" w:color="auto"/>
            <w:bottom w:val="none" w:sz="0" w:space="0" w:color="auto"/>
            <w:right w:val="none" w:sz="0" w:space="0" w:color="auto"/>
          </w:divBdr>
        </w:div>
        <w:div w:id="1664159556">
          <w:marLeft w:val="640"/>
          <w:marRight w:val="0"/>
          <w:marTop w:val="0"/>
          <w:marBottom w:val="0"/>
          <w:divBdr>
            <w:top w:val="none" w:sz="0" w:space="0" w:color="auto"/>
            <w:left w:val="none" w:sz="0" w:space="0" w:color="auto"/>
            <w:bottom w:val="none" w:sz="0" w:space="0" w:color="auto"/>
            <w:right w:val="none" w:sz="0" w:space="0" w:color="auto"/>
          </w:divBdr>
        </w:div>
        <w:div w:id="1719016006">
          <w:marLeft w:val="640"/>
          <w:marRight w:val="0"/>
          <w:marTop w:val="0"/>
          <w:marBottom w:val="0"/>
          <w:divBdr>
            <w:top w:val="none" w:sz="0" w:space="0" w:color="auto"/>
            <w:left w:val="none" w:sz="0" w:space="0" w:color="auto"/>
            <w:bottom w:val="none" w:sz="0" w:space="0" w:color="auto"/>
            <w:right w:val="none" w:sz="0" w:space="0" w:color="auto"/>
          </w:divBdr>
        </w:div>
        <w:div w:id="1768958552">
          <w:marLeft w:val="640"/>
          <w:marRight w:val="0"/>
          <w:marTop w:val="0"/>
          <w:marBottom w:val="0"/>
          <w:divBdr>
            <w:top w:val="none" w:sz="0" w:space="0" w:color="auto"/>
            <w:left w:val="none" w:sz="0" w:space="0" w:color="auto"/>
            <w:bottom w:val="none" w:sz="0" w:space="0" w:color="auto"/>
            <w:right w:val="none" w:sz="0" w:space="0" w:color="auto"/>
          </w:divBdr>
        </w:div>
        <w:div w:id="1788357109">
          <w:marLeft w:val="640"/>
          <w:marRight w:val="0"/>
          <w:marTop w:val="0"/>
          <w:marBottom w:val="0"/>
          <w:divBdr>
            <w:top w:val="none" w:sz="0" w:space="0" w:color="auto"/>
            <w:left w:val="none" w:sz="0" w:space="0" w:color="auto"/>
            <w:bottom w:val="none" w:sz="0" w:space="0" w:color="auto"/>
            <w:right w:val="none" w:sz="0" w:space="0" w:color="auto"/>
          </w:divBdr>
        </w:div>
        <w:div w:id="1789665609">
          <w:marLeft w:val="640"/>
          <w:marRight w:val="0"/>
          <w:marTop w:val="0"/>
          <w:marBottom w:val="0"/>
          <w:divBdr>
            <w:top w:val="none" w:sz="0" w:space="0" w:color="auto"/>
            <w:left w:val="none" w:sz="0" w:space="0" w:color="auto"/>
            <w:bottom w:val="none" w:sz="0" w:space="0" w:color="auto"/>
            <w:right w:val="none" w:sz="0" w:space="0" w:color="auto"/>
          </w:divBdr>
        </w:div>
        <w:div w:id="1837455470">
          <w:marLeft w:val="640"/>
          <w:marRight w:val="0"/>
          <w:marTop w:val="0"/>
          <w:marBottom w:val="0"/>
          <w:divBdr>
            <w:top w:val="none" w:sz="0" w:space="0" w:color="auto"/>
            <w:left w:val="none" w:sz="0" w:space="0" w:color="auto"/>
            <w:bottom w:val="none" w:sz="0" w:space="0" w:color="auto"/>
            <w:right w:val="none" w:sz="0" w:space="0" w:color="auto"/>
          </w:divBdr>
        </w:div>
        <w:div w:id="1906912992">
          <w:marLeft w:val="640"/>
          <w:marRight w:val="0"/>
          <w:marTop w:val="0"/>
          <w:marBottom w:val="0"/>
          <w:divBdr>
            <w:top w:val="none" w:sz="0" w:space="0" w:color="auto"/>
            <w:left w:val="none" w:sz="0" w:space="0" w:color="auto"/>
            <w:bottom w:val="none" w:sz="0" w:space="0" w:color="auto"/>
            <w:right w:val="none" w:sz="0" w:space="0" w:color="auto"/>
          </w:divBdr>
        </w:div>
        <w:div w:id="1918317139">
          <w:marLeft w:val="640"/>
          <w:marRight w:val="0"/>
          <w:marTop w:val="0"/>
          <w:marBottom w:val="0"/>
          <w:divBdr>
            <w:top w:val="none" w:sz="0" w:space="0" w:color="auto"/>
            <w:left w:val="none" w:sz="0" w:space="0" w:color="auto"/>
            <w:bottom w:val="none" w:sz="0" w:space="0" w:color="auto"/>
            <w:right w:val="none" w:sz="0" w:space="0" w:color="auto"/>
          </w:divBdr>
        </w:div>
        <w:div w:id="1919824724">
          <w:marLeft w:val="640"/>
          <w:marRight w:val="0"/>
          <w:marTop w:val="0"/>
          <w:marBottom w:val="0"/>
          <w:divBdr>
            <w:top w:val="none" w:sz="0" w:space="0" w:color="auto"/>
            <w:left w:val="none" w:sz="0" w:space="0" w:color="auto"/>
            <w:bottom w:val="none" w:sz="0" w:space="0" w:color="auto"/>
            <w:right w:val="none" w:sz="0" w:space="0" w:color="auto"/>
          </w:divBdr>
        </w:div>
        <w:div w:id="1960065390">
          <w:marLeft w:val="640"/>
          <w:marRight w:val="0"/>
          <w:marTop w:val="0"/>
          <w:marBottom w:val="0"/>
          <w:divBdr>
            <w:top w:val="none" w:sz="0" w:space="0" w:color="auto"/>
            <w:left w:val="none" w:sz="0" w:space="0" w:color="auto"/>
            <w:bottom w:val="none" w:sz="0" w:space="0" w:color="auto"/>
            <w:right w:val="none" w:sz="0" w:space="0" w:color="auto"/>
          </w:divBdr>
        </w:div>
        <w:div w:id="1966352528">
          <w:marLeft w:val="640"/>
          <w:marRight w:val="0"/>
          <w:marTop w:val="0"/>
          <w:marBottom w:val="0"/>
          <w:divBdr>
            <w:top w:val="none" w:sz="0" w:space="0" w:color="auto"/>
            <w:left w:val="none" w:sz="0" w:space="0" w:color="auto"/>
            <w:bottom w:val="none" w:sz="0" w:space="0" w:color="auto"/>
            <w:right w:val="none" w:sz="0" w:space="0" w:color="auto"/>
          </w:divBdr>
        </w:div>
        <w:div w:id="2004699779">
          <w:marLeft w:val="640"/>
          <w:marRight w:val="0"/>
          <w:marTop w:val="0"/>
          <w:marBottom w:val="0"/>
          <w:divBdr>
            <w:top w:val="none" w:sz="0" w:space="0" w:color="auto"/>
            <w:left w:val="none" w:sz="0" w:space="0" w:color="auto"/>
            <w:bottom w:val="none" w:sz="0" w:space="0" w:color="auto"/>
            <w:right w:val="none" w:sz="0" w:space="0" w:color="auto"/>
          </w:divBdr>
        </w:div>
        <w:div w:id="2020159193">
          <w:marLeft w:val="640"/>
          <w:marRight w:val="0"/>
          <w:marTop w:val="0"/>
          <w:marBottom w:val="0"/>
          <w:divBdr>
            <w:top w:val="none" w:sz="0" w:space="0" w:color="auto"/>
            <w:left w:val="none" w:sz="0" w:space="0" w:color="auto"/>
            <w:bottom w:val="none" w:sz="0" w:space="0" w:color="auto"/>
            <w:right w:val="none" w:sz="0" w:space="0" w:color="auto"/>
          </w:divBdr>
        </w:div>
        <w:div w:id="2027512820">
          <w:marLeft w:val="640"/>
          <w:marRight w:val="0"/>
          <w:marTop w:val="0"/>
          <w:marBottom w:val="0"/>
          <w:divBdr>
            <w:top w:val="none" w:sz="0" w:space="0" w:color="auto"/>
            <w:left w:val="none" w:sz="0" w:space="0" w:color="auto"/>
            <w:bottom w:val="none" w:sz="0" w:space="0" w:color="auto"/>
            <w:right w:val="none" w:sz="0" w:space="0" w:color="auto"/>
          </w:divBdr>
        </w:div>
        <w:div w:id="2052225990">
          <w:marLeft w:val="640"/>
          <w:marRight w:val="0"/>
          <w:marTop w:val="0"/>
          <w:marBottom w:val="0"/>
          <w:divBdr>
            <w:top w:val="none" w:sz="0" w:space="0" w:color="auto"/>
            <w:left w:val="none" w:sz="0" w:space="0" w:color="auto"/>
            <w:bottom w:val="none" w:sz="0" w:space="0" w:color="auto"/>
            <w:right w:val="none" w:sz="0" w:space="0" w:color="auto"/>
          </w:divBdr>
        </w:div>
        <w:div w:id="2069716917">
          <w:marLeft w:val="640"/>
          <w:marRight w:val="0"/>
          <w:marTop w:val="0"/>
          <w:marBottom w:val="0"/>
          <w:divBdr>
            <w:top w:val="none" w:sz="0" w:space="0" w:color="auto"/>
            <w:left w:val="none" w:sz="0" w:space="0" w:color="auto"/>
            <w:bottom w:val="none" w:sz="0" w:space="0" w:color="auto"/>
            <w:right w:val="none" w:sz="0" w:space="0" w:color="auto"/>
          </w:divBdr>
        </w:div>
        <w:div w:id="2074964940">
          <w:marLeft w:val="640"/>
          <w:marRight w:val="0"/>
          <w:marTop w:val="0"/>
          <w:marBottom w:val="0"/>
          <w:divBdr>
            <w:top w:val="none" w:sz="0" w:space="0" w:color="auto"/>
            <w:left w:val="none" w:sz="0" w:space="0" w:color="auto"/>
            <w:bottom w:val="none" w:sz="0" w:space="0" w:color="auto"/>
            <w:right w:val="none" w:sz="0" w:space="0" w:color="auto"/>
          </w:divBdr>
        </w:div>
        <w:div w:id="2076707826">
          <w:marLeft w:val="640"/>
          <w:marRight w:val="0"/>
          <w:marTop w:val="0"/>
          <w:marBottom w:val="0"/>
          <w:divBdr>
            <w:top w:val="none" w:sz="0" w:space="0" w:color="auto"/>
            <w:left w:val="none" w:sz="0" w:space="0" w:color="auto"/>
            <w:bottom w:val="none" w:sz="0" w:space="0" w:color="auto"/>
            <w:right w:val="none" w:sz="0" w:space="0" w:color="auto"/>
          </w:divBdr>
        </w:div>
        <w:div w:id="2087876124">
          <w:marLeft w:val="640"/>
          <w:marRight w:val="0"/>
          <w:marTop w:val="0"/>
          <w:marBottom w:val="0"/>
          <w:divBdr>
            <w:top w:val="none" w:sz="0" w:space="0" w:color="auto"/>
            <w:left w:val="none" w:sz="0" w:space="0" w:color="auto"/>
            <w:bottom w:val="none" w:sz="0" w:space="0" w:color="auto"/>
            <w:right w:val="none" w:sz="0" w:space="0" w:color="auto"/>
          </w:divBdr>
        </w:div>
        <w:div w:id="2136747708">
          <w:marLeft w:val="640"/>
          <w:marRight w:val="0"/>
          <w:marTop w:val="0"/>
          <w:marBottom w:val="0"/>
          <w:divBdr>
            <w:top w:val="none" w:sz="0" w:space="0" w:color="auto"/>
            <w:left w:val="none" w:sz="0" w:space="0" w:color="auto"/>
            <w:bottom w:val="none" w:sz="0" w:space="0" w:color="auto"/>
            <w:right w:val="none" w:sz="0" w:space="0" w:color="auto"/>
          </w:divBdr>
        </w:div>
        <w:div w:id="2146964712">
          <w:marLeft w:val="640"/>
          <w:marRight w:val="0"/>
          <w:marTop w:val="0"/>
          <w:marBottom w:val="0"/>
          <w:divBdr>
            <w:top w:val="none" w:sz="0" w:space="0" w:color="auto"/>
            <w:left w:val="none" w:sz="0" w:space="0" w:color="auto"/>
            <w:bottom w:val="none" w:sz="0" w:space="0" w:color="auto"/>
            <w:right w:val="none" w:sz="0" w:space="0" w:color="auto"/>
          </w:divBdr>
        </w:div>
      </w:divsChild>
    </w:div>
    <w:div w:id="888498750">
      <w:marLeft w:val="640"/>
      <w:marRight w:val="0"/>
      <w:marTop w:val="0"/>
      <w:marBottom w:val="0"/>
      <w:divBdr>
        <w:top w:val="none" w:sz="0" w:space="0" w:color="auto"/>
        <w:left w:val="none" w:sz="0" w:space="0" w:color="auto"/>
        <w:bottom w:val="none" w:sz="0" w:space="0" w:color="auto"/>
        <w:right w:val="none" w:sz="0" w:space="0" w:color="auto"/>
      </w:divBdr>
    </w:div>
    <w:div w:id="890923249">
      <w:bodyDiv w:val="1"/>
      <w:marLeft w:val="0"/>
      <w:marRight w:val="0"/>
      <w:marTop w:val="0"/>
      <w:marBottom w:val="0"/>
      <w:divBdr>
        <w:top w:val="none" w:sz="0" w:space="0" w:color="auto"/>
        <w:left w:val="none" w:sz="0" w:space="0" w:color="auto"/>
        <w:bottom w:val="none" w:sz="0" w:space="0" w:color="auto"/>
        <w:right w:val="none" w:sz="0" w:space="0" w:color="auto"/>
      </w:divBdr>
      <w:divsChild>
        <w:div w:id="42027765">
          <w:marLeft w:val="640"/>
          <w:marRight w:val="0"/>
          <w:marTop w:val="0"/>
          <w:marBottom w:val="0"/>
          <w:divBdr>
            <w:top w:val="none" w:sz="0" w:space="0" w:color="auto"/>
            <w:left w:val="none" w:sz="0" w:space="0" w:color="auto"/>
            <w:bottom w:val="none" w:sz="0" w:space="0" w:color="auto"/>
            <w:right w:val="none" w:sz="0" w:space="0" w:color="auto"/>
          </w:divBdr>
        </w:div>
        <w:div w:id="79716250">
          <w:marLeft w:val="640"/>
          <w:marRight w:val="0"/>
          <w:marTop w:val="0"/>
          <w:marBottom w:val="0"/>
          <w:divBdr>
            <w:top w:val="none" w:sz="0" w:space="0" w:color="auto"/>
            <w:left w:val="none" w:sz="0" w:space="0" w:color="auto"/>
            <w:bottom w:val="none" w:sz="0" w:space="0" w:color="auto"/>
            <w:right w:val="none" w:sz="0" w:space="0" w:color="auto"/>
          </w:divBdr>
        </w:div>
        <w:div w:id="96296859">
          <w:marLeft w:val="640"/>
          <w:marRight w:val="0"/>
          <w:marTop w:val="0"/>
          <w:marBottom w:val="0"/>
          <w:divBdr>
            <w:top w:val="none" w:sz="0" w:space="0" w:color="auto"/>
            <w:left w:val="none" w:sz="0" w:space="0" w:color="auto"/>
            <w:bottom w:val="none" w:sz="0" w:space="0" w:color="auto"/>
            <w:right w:val="none" w:sz="0" w:space="0" w:color="auto"/>
          </w:divBdr>
        </w:div>
        <w:div w:id="244844491">
          <w:marLeft w:val="640"/>
          <w:marRight w:val="0"/>
          <w:marTop w:val="0"/>
          <w:marBottom w:val="0"/>
          <w:divBdr>
            <w:top w:val="none" w:sz="0" w:space="0" w:color="auto"/>
            <w:left w:val="none" w:sz="0" w:space="0" w:color="auto"/>
            <w:bottom w:val="none" w:sz="0" w:space="0" w:color="auto"/>
            <w:right w:val="none" w:sz="0" w:space="0" w:color="auto"/>
          </w:divBdr>
        </w:div>
        <w:div w:id="263805336">
          <w:marLeft w:val="640"/>
          <w:marRight w:val="0"/>
          <w:marTop w:val="0"/>
          <w:marBottom w:val="0"/>
          <w:divBdr>
            <w:top w:val="none" w:sz="0" w:space="0" w:color="auto"/>
            <w:left w:val="none" w:sz="0" w:space="0" w:color="auto"/>
            <w:bottom w:val="none" w:sz="0" w:space="0" w:color="auto"/>
            <w:right w:val="none" w:sz="0" w:space="0" w:color="auto"/>
          </w:divBdr>
        </w:div>
        <w:div w:id="322439479">
          <w:marLeft w:val="640"/>
          <w:marRight w:val="0"/>
          <w:marTop w:val="0"/>
          <w:marBottom w:val="0"/>
          <w:divBdr>
            <w:top w:val="none" w:sz="0" w:space="0" w:color="auto"/>
            <w:left w:val="none" w:sz="0" w:space="0" w:color="auto"/>
            <w:bottom w:val="none" w:sz="0" w:space="0" w:color="auto"/>
            <w:right w:val="none" w:sz="0" w:space="0" w:color="auto"/>
          </w:divBdr>
        </w:div>
        <w:div w:id="333385842">
          <w:marLeft w:val="640"/>
          <w:marRight w:val="0"/>
          <w:marTop w:val="0"/>
          <w:marBottom w:val="0"/>
          <w:divBdr>
            <w:top w:val="none" w:sz="0" w:space="0" w:color="auto"/>
            <w:left w:val="none" w:sz="0" w:space="0" w:color="auto"/>
            <w:bottom w:val="none" w:sz="0" w:space="0" w:color="auto"/>
            <w:right w:val="none" w:sz="0" w:space="0" w:color="auto"/>
          </w:divBdr>
        </w:div>
        <w:div w:id="351996133">
          <w:marLeft w:val="640"/>
          <w:marRight w:val="0"/>
          <w:marTop w:val="0"/>
          <w:marBottom w:val="0"/>
          <w:divBdr>
            <w:top w:val="none" w:sz="0" w:space="0" w:color="auto"/>
            <w:left w:val="none" w:sz="0" w:space="0" w:color="auto"/>
            <w:bottom w:val="none" w:sz="0" w:space="0" w:color="auto"/>
            <w:right w:val="none" w:sz="0" w:space="0" w:color="auto"/>
          </w:divBdr>
        </w:div>
        <w:div w:id="361128983">
          <w:marLeft w:val="640"/>
          <w:marRight w:val="0"/>
          <w:marTop w:val="0"/>
          <w:marBottom w:val="0"/>
          <w:divBdr>
            <w:top w:val="none" w:sz="0" w:space="0" w:color="auto"/>
            <w:left w:val="none" w:sz="0" w:space="0" w:color="auto"/>
            <w:bottom w:val="none" w:sz="0" w:space="0" w:color="auto"/>
            <w:right w:val="none" w:sz="0" w:space="0" w:color="auto"/>
          </w:divBdr>
        </w:div>
        <w:div w:id="399787546">
          <w:marLeft w:val="640"/>
          <w:marRight w:val="0"/>
          <w:marTop w:val="0"/>
          <w:marBottom w:val="0"/>
          <w:divBdr>
            <w:top w:val="none" w:sz="0" w:space="0" w:color="auto"/>
            <w:left w:val="none" w:sz="0" w:space="0" w:color="auto"/>
            <w:bottom w:val="none" w:sz="0" w:space="0" w:color="auto"/>
            <w:right w:val="none" w:sz="0" w:space="0" w:color="auto"/>
          </w:divBdr>
        </w:div>
        <w:div w:id="453594846">
          <w:marLeft w:val="640"/>
          <w:marRight w:val="0"/>
          <w:marTop w:val="0"/>
          <w:marBottom w:val="0"/>
          <w:divBdr>
            <w:top w:val="none" w:sz="0" w:space="0" w:color="auto"/>
            <w:left w:val="none" w:sz="0" w:space="0" w:color="auto"/>
            <w:bottom w:val="none" w:sz="0" w:space="0" w:color="auto"/>
            <w:right w:val="none" w:sz="0" w:space="0" w:color="auto"/>
          </w:divBdr>
        </w:div>
        <w:div w:id="474029970">
          <w:marLeft w:val="640"/>
          <w:marRight w:val="0"/>
          <w:marTop w:val="0"/>
          <w:marBottom w:val="0"/>
          <w:divBdr>
            <w:top w:val="none" w:sz="0" w:space="0" w:color="auto"/>
            <w:left w:val="none" w:sz="0" w:space="0" w:color="auto"/>
            <w:bottom w:val="none" w:sz="0" w:space="0" w:color="auto"/>
            <w:right w:val="none" w:sz="0" w:space="0" w:color="auto"/>
          </w:divBdr>
        </w:div>
        <w:div w:id="551774690">
          <w:marLeft w:val="640"/>
          <w:marRight w:val="0"/>
          <w:marTop w:val="0"/>
          <w:marBottom w:val="0"/>
          <w:divBdr>
            <w:top w:val="none" w:sz="0" w:space="0" w:color="auto"/>
            <w:left w:val="none" w:sz="0" w:space="0" w:color="auto"/>
            <w:bottom w:val="none" w:sz="0" w:space="0" w:color="auto"/>
            <w:right w:val="none" w:sz="0" w:space="0" w:color="auto"/>
          </w:divBdr>
        </w:div>
        <w:div w:id="593712568">
          <w:marLeft w:val="640"/>
          <w:marRight w:val="0"/>
          <w:marTop w:val="0"/>
          <w:marBottom w:val="0"/>
          <w:divBdr>
            <w:top w:val="none" w:sz="0" w:space="0" w:color="auto"/>
            <w:left w:val="none" w:sz="0" w:space="0" w:color="auto"/>
            <w:bottom w:val="none" w:sz="0" w:space="0" w:color="auto"/>
            <w:right w:val="none" w:sz="0" w:space="0" w:color="auto"/>
          </w:divBdr>
        </w:div>
        <w:div w:id="610087577">
          <w:marLeft w:val="640"/>
          <w:marRight w:val="0"/>
          <w:marTop w:val="0"/>
          <w:marBottom w:val="0"/>
          <w:divBdr>
            <w:top w:val="none" w:sz="0" w:space="0" w:color="auto"/>
            <w:left w:val="none" w:sz="0" w:space="0" w:color="auto"/>
            <w:bottom w:val="none" w:sz="0" w:space="0" w:color="auto"/>
            <w:right w:val="none" w:sz="0" w:space="0" w:color="auto"/>
          </w:divBdr>
        </w:div>
        <w:div w:id="662316434">
          <w:marLeft w:val="640"/>
          <w:marRight w:val="0"/>
          <w:marTop w:val="0"/>
          <w:marBottom w:val="0"/>
          <w:divBdr>
            <w:top w:val="none" w:sz="0" w:space="0" w:color="auto"/>
            <w:left w:val="none" w:sz="0" w:space="0" w:color="auto"/>
            <w:bottom w:val="none" w:sz="0" w:space="0" w:color="auto"/>
            <w:right w:val="none" w:sz="0" w:space="0" w:color="auto"/>
          </w:divBdr>
        </w:div>
        <w:div w:id="662470094">
          <w:marLeft w:val="640"/>
          <w:marRight w:val="0"/>
          <w:marTop w:val="0"/>
          <w:marBottom w:val="0"/>
          <w:divBdr>
            <w:top w:val="none" w:sz="0" w:space="0" w:color="auto"/>
            <w:left w:val="none" w:sz="0" w:space="0" w:color="auto"/>
            <w:bottom w:val="none" w:sz="0" w:space="0" w:color="auto"/>
            <w:right w:val="none" w:sz="0" w:space="0" w:color="auto"/>
          </w:divBdr>
        </w:div>
        <w:div w:id="669331842">
          <w:marLeft w:val="640"/>
          <w:marRight w:val="0"/>
          <w:marTop w:val="0"/>
          <w:marBottom w:val="0"/>
          <w:divBdr>
            <w:top w:val="none" w:sz="0" w:space="0" w:color="auto"/>
            <w:left w:val="none" w:sz="0" w:space="0" w:color="auto"/>
            <w:bottom w:val="none" w:sz="0" w:space="0" w:color="auto"/>
            <w:right w:val="none" w:sz="0" w:space="0" w:color="auto"/>
          </w:divBdr>
        </w:div>
        <w:div w:id="691763822">
          <w:marLeft w:val="640"/>
          <w:marRight w:val="0"/>
          <w:marTop w:val="0"/>
          <w:marBottom w:val="0"/>
          <w:divBdr>
            <w:top w:val="none" w:sz="0" w:space="0" w:color="auto"/>
            <w:left w:val="none" w:sz="0" w:space="0" w:color="auto"/>
            <w:bottom w:val="none" w:sz="0" w:space="0" w:color="auto"/>
            <w:right w:val="none" w:sz="0" w:space="0" w:color="auto"/>
          </w:divBdr>
        </w:div>
        <w:div w:id="735472207">
          <w:marLeft w:val="640"/>
          <w:marRight w:val="0"/>
          <w:marTop w:val="0"/>
          <w:marBottom w:val="0"/>
          <w:divBdr>
            <w:top w:val="none" w:sz="0" w:space="0" w:color="auto"/>
            <w:left w:val="none" w:sz="0" w:space="0" w:color="auto"/>
            <w:bottom w:val="none" w:sz="0" w:space="0" w:color="auto"/>
            <w:right w:val="none" w:sz="0" w:space="0" w:color="auto"/>
          </w:divBdr>
        </w:div>
        <w:div w:id="755175963">
          <w:marLeft w:val="640"/>
          <w:marRight w:val="0"/>
          <w:marTop w:val="0"/>
          <w:marBottom w:val="0"/>
          <w:divBdr>
            <w:top w:val="none" w:sz="0" w:space="0" w:color="auto"/>
            <w:left w:val="none" w:sz="0" w:space="0" w:color="auto"/>
            <w:bottom w:val="none" w:sz="0" w:space="0" w:color="auto"/>
            <w:right w:val="none" w:sz="0" w:space="0" w:color="auto"/>
          </w:divBdr>
        </w:div>
        <w:div w:id="789397151">
          <w:marLeft w:val="640"/>
          <w:marRight w:val="0"/>
          <w:marTop w:val="0"/>
          <w:marBottom w:val="0"/>
          <w:divBdr>
            <w:top w:val="none" w:sz="0" w:space="0" w:color="auto"/>
            <w:left w:val="none" w:sz="0" w:space="0" w:color="auto"/>
            <w:bottom w:val="none" w:sz="0" w:space="0" w:color="auto"/>
            <w:right w:val="none" w:sz="0" w:space="0" w:color="auto"/>
          </w:divBdr>
        </w:div>
        <w:div w:id="790591630">
          <w:marLeft w:val="640"/>
          <w:marRight w:val="0"/>
          <w:marTop w:val="0"/>
          <w:marBottom w:val="0"/>
          <w:divBdr>
            <w:top w:val="none" w:sz="0" w:space="0" w:color="auto"/>
            <w:left w:val="none" w:sz="0" w:space="0" w:color="auto"/>
            <w:bottom w:val="none" w:sz="0" w:space="0" w:color="auto"/>
            <w:right w:val="none" w:sz="0" w:space="0" w:color="auto"/>
          </w:divBdr>
        </w:div>
        <w:div w:id="841091501">
          <w:marLeft w:val="640"/>
          <w:marRight w:val="0"/>
          <w:marTop w:val="0"/>
          <w:marBottom w:val="0"/>
          <w:divBdr>
            <w:top w:val="none" w:sz="0" w:space="0" w:color="auto"/>
            <w:left w:val="none" w:sz="0" w:space="0" w:color="auto"/>
            <w:bottom w:val="none" w:sz="0" w:space="0" w:color="auto"/>
            <w:right w:val="none" w:sz="0" w:space="0" w:color="auto"/>
          </w:divBdr>
        </w:div>
        <w:div w:id="841773623">
          <w:marLeft w:val="640"/>
          <w:marRight w:val="0"/>
          <w:marTop w:val="0"/>
          <w:marBottom w:val="0"/>
          <w:divBdr>
            <w:top w:val="none" w:sz="0" w:space="0" w:color="auto"/>
            <w:left w:val="none" w:sz="0" w:space="0" w:color="auto"/>
            <w:bottom w:val="none" w:sz="0" w:space="0" w:color="auto"/>
            <w:right w:val="none" w:sz="0" w:space="0" w:color="auto"/>
          </w:divBdr>
        </w:div>
        <w:div w:id="845636692">
          <w:marLeft w:val="640"/>
          <w:marRight w:val="0"/>
          <w:marTop w:val="0"/>
          <w:marBottom w:val="0"/>
          <w:divBdr>
            <w:top w:val="none" w:sz="0" w:space="0" w:color="auto"/>
            <w:left w:val="none" w:sz="0" w:space="0" w:color="auto"/>
            <w:bottom w:val="none" w:sz="0" w:space="0" w:color="auto"/>
            <w:right w:val="none" w:sz="0" w:space="0" w:color="auto"/>
          </w:divBdr>
        </w:div>
        <w:div w:id="853615750">
          <w:marLeft w:val="640"/>
          <w:marRight w:val="0"/>
          <w:marTop w:val="0"/>
          <w:marBottom w:val="0"/>
          <w:divBdr>
            <w:top w:val="none" w:sz="0" w:space="0" w:color="auto"/>
            <w:left w:val="none" w:sz="0" w:space="0" w:color="auto"/>
            <w:bottom w:val="none" w:sz="0" w:space="0" w:color="auto"/>
            <w:right w:val="none" w:sz="0" w:space="0" w:color="auto"/>
          </w:divBdr>
        </w:div>
        <w:div w:id="869337919">
          <w:marLeft w:val="640"/>
          <w:marRight w:val="0"/>
          <w:marTop w:val="0"/>
          <w:marBottom w:val="0"/>
          <w:divBdr>
            <w:top w:val="none" w:sz="0" w:space="0" w:color="auto"/>
            <w:left w:val="none" w:sz="0" w:space="0" w:color="auto"/>
            <w:bottom w:val="none" w:sz="0" w:space="0" w:color="auto"/>
            <w:right w:val="none" w:sz="0" w:space="0" w:color="auto"/>
          </w:divBdr>
        </w:div>
        <w:div w:id="891423333">
          <w:marLeft w:val="640"/>
          <w:marRight w:val="0"/>
          <w:marTop w:val="0"/>
          <w:marBottom w:val="0"/>
          <w:divBdr>
            <w:top w:val="none" w:sz="0" w:space="0" w:color="auto"/>
            <w:left w:val="none" w:sz="0" w:space="0" w:color="auto"/>
            <w:bottom w:val="none" w:sz="0" w:space="0" w:color="auto"/>
            <w:right w:val="none" w:sz="0" w:space="0" w:color="auto"/>
          </w:divBdr>
        </w:div>
        <w:div w:id="925766235">
          <w:marLeft w:val="640"/>
          <w:marRight w:val="0"/>
          <w:marTop w:val="0"/>
          <w:marBottom w:val="0"/>
          <w:divBdr>
            <w:top w:val="none" w:sz="0" w:space="0" w:color="auto"/>
            <w:left w:val="none" w:sz="0" w:space="0" w:color="auto"/>
            <w:bottom w:val="none" w:sz="0" w:space="0" w:color="auto"/>
            <w:right w:val="none" w:sz="0" w:space="0" w:color="auto"/>
          </w:divBdr>
        </w:div>
        <w:div w:id="967785473">
          <w:marLeft w:val="640"/>
          <w:marRight w:val="0"/>
          <w:marTop w:val="0"/>
          <w:marBottom w:val="0"/>
          <w:divBdr>
            <w:top w:val="none" w:sz="0" w:space="0" w:color="auto"/>
            <w:left w:val="none" w:sz="0" w:space="0" w:color="auto"/>
            <w:bottom w:val="none" w:sz="0" w:space="0" w:color="auto"/>
            <w:right w:val="none" w:sz="0" w:space="0" w:color="auto"/>
          </w:divBdr>
        </w:div>
        <w:div w:id="989090000">
          <w:marLeft w:val="640"/>
          <w:marRight w:val="0"/>
          <w:marTop w:val="0"/>
          <w:marBottom w:val="0"/>
          <w:divBdr>
            <w:top w:val="none" w:sz="0" w:space="0" w:color="auto"/>
            <w:left w:val="none" w:sz="0" w:space="0" w:color="auto"/>
            <w:bottom w:val="none" w:sz="0" w:space="0" w:color="auto"/>
            <w:right w:val="none" w:sz="0" w:space="0" w:color="auto"/>
          </w:divBdr>
        </w:div>
        <w:div w:id="1000546878">
          <w:marLeft w:val="640"/>
          <w:marRight w:val="0"/>
          <w:marTop w:val="0"/>
          <w:marBottom w:val="0"/>
          <w:divBdr>
            <w:top w:val="none" w:sz="0" w:space="0" w:color="auto"/>
            <w:left w:val="none" w:sz="0" w:space="0" w:color="auto"/>
            <w:bottom w:val="none" w:sz="0" w:space="0" w:color="auto"/>
            <w:right w:val="none" w:sz="0" w:space="0" w:color="auto"/>
          </w:divBdr>
        </w:div>
        <w:div w:id="1021319216">
          <w:marLeft w:val="640"/>
          <w:marRight w:val="0"/>
          <w:marTop w:val="0"/>
          <w:marBottom w:val="0"/>
          <w:divBdr>
            <w:top w:val="none" w:sz="0" w:space="0" w:color="auto"/>
            <w:left w:val="none" w:sz="0" w:space="0" w:color="auto"/>
            <w:bottom w:val="none" w:sz="0" w:space="0" w:color="auto"/>
            <w:right w:val="none" w:sz="0" w:space="0" w:color="auto"/>
          </w:divBdr>
        </w:div>
        <w:div w:id="1048724536">
          <w:marLeft w:val="640"/>
          <w:marRight w:val="0"/>
          <w:marTop w:val="0"/>
          <w:marBottom w:val="0"/>
          <w:divBdr>
            <w:top w:val="none" w:sz="0" w:space="0" w:color="auto"/>
            <w:left w:val="none" w:sz="0" w:space="0" w:color="auto"/>
            <w:bottom w:val="none" w:sz="0" w:space="0" w:color="auto"/>
            <w:right w:val="none" w:sz="0" w:space="0" w:color="auto"/>
          </w:divBdr>
        </w:div>
        <w:div w:id="1100956724">
          <w:marLeft w:val="640"/>
          <w:marRight w:val="0"/>
          <w:marTop w:val="0"/>
          <w:marBottom w:val="0"/>
          <w:divBdr>
            <w:top w:val="none" w:sz="0" w:space="0" w:color="auto"/>
            <w:left w:val="none" w:sz="0" w:space="0" w:color="auto"/>
            <w:bottom w:val="none" w:sz="0" w:space="0" w:color="auto"/>
            <w:right w:val="none" w:sz="0" w:space="0" w:color="auto"/>
          </w:divBdr>
        </w:div>
        <w:div w:id="1112015223">
          <w:marLeft w:val="640"/>
          <w:marRight w:val="0"/>
          <w:marTop w:val="0"/>
          <w:marBottom w:val="0"/>
          <w:divBdr>
            <w:top w:val="none" w:sz="0" w:space="0" w:color="auto"/>
            <w:left w:val="none" w:sz="0" w:space="0" w:color="auto"/>
            <w:bottom w:val="none" w:sz="0" w:space="0" w:color="auto"/>
            <w:right w:val="none" w:sz="0" w:space="0" w:color="auto"/>
          </w:divBdr>
        </w:div>
        <w:div w:id="1182622766">
          <w:marLeft w:val="640"/>
          <w:marRight w:val="0"/>
          <w:marTop w:val="0"/>
          <w:marBottom w:val="0"/>
          <w:divBdr>
            <w:top w:val="none" w:sz="0" w:space="0" w:color="auto"/>
            <w:left w:val="none" w:sz="0" w:space="0" w:color="auto"/>
            <w:bottom w:val="none" w:sz="0" w:space="0" w:color="auto"/>
            <w:right w:val="none" w:sz="0" w:space="0" w:color="auto"/>
          </w:divBdr>
        </w:div>
        <w:div w:id="1212687186">
          <w:marLeft w:val="640"/>
          <w:marRight w:val="0"/>
          <w:marTop w:val="0"/>
          <w:marBottom w:val="0"/>
          <w:divBdr>
            <w:top w:val="none" w:sz="0" w:space="0" w:color="auto"/>
            <w:left w:val="none" w:sz="0" w:space="0" w:color="auto"/>
            <w:bottom w:val="none" w:sz="0" w:space="0" w:color="auto"/>
            <w:right w:val="none" w:sz="0" w:space="0" w:color="auto"/>
          </w:divBdr>
        </w:div>
        <w:div w:id="1237597060">
          <w:marLeft w:val="640"/>
          <w:marRight w:val="0"/>
          <w:marTop w:val="0"/>
          <w:marBottom w:val="0"/>
          <w:divBdr>
            <w:top w:val="none" w:sz="0" w:space="0" w:color="auto"/>
            <w:left w:val="none" w:sz="0" w:space="0" w:color="auto"/>
            <w:bottom w:val="none" w:sz="0" w:space="0" w:color="auto"/>
            <w:right w:val="none" w:sz="0" w:space="0" w:color="auto"/>
          </w:divBdr>
        </w:div>
        <w:div w:id="1253660454">
          <w:marLeft w:val="640"/>
          <w:marRight w:val="0"/>
          <w:marTop w:val="0"/>
          <w:marBottom w:val="0"/>
          <w:divBdr>
            <w:top w:val="none" w:sz="0" w:space="0" w:color="auto"/>
            <w:left w:val="none" w:sz="0" w:space="0" w:color="auto"/>
            <w:bottom w:val="none" w:sz="0" w:space="0" w:color="auto"/>
            <w:right w:val="none" w:sz="0" w:space="0" w:color="auto"/>
          </w:divBdr>
        </w:div>
        <w:div w:id="1325939708">
          <w:marLeft w:val="640"/>
          <w:marRight w:val="0"/>
          <w:marTop w:val="0"/>
          <w:marBottom w:val="0"/>
          <w:divBdr>
            <w:top w:val="none" w:sz="0" w:space="0" w:color="auto"/>
            <w:left w:val="none" w:sz="0" w:space="0" w:color="auto"/>
            <w:bottom w:val="none" w:sz="0" w:space="0" w:color="auto"/>
            <w:right w:val="none" w:sz="0" w:space="0" w:color="auto"/>
          </w:divBdr>
        </w:div>
        <w:div w:id="1332490656">
          <w:marLeft w:val="640"/>
          <w:marRight w:val="0"/>
          <w:marTop w:val="0"/>
          <w:marBottom w:val="0"/>
          <w:divBdr>
            <w:top w:val="none" w:sz="0" w:space="0" w:color="auto"/>
            <w:left w:val="none" w:sz="0" w:space="0" w:color="auto"/>
            <w:bottom w:val="none" w:sz="0" w:space="0" w:color="auto"/>
            <w:right w:val="none" w:sz="0" w:space="0" w:color="auto"/>
          </w:divBdr>
        </w:div>
        <w:div w:id="1343702517">
          <w:marLeft w:val="640"/>
          <w:marRight w:val="0"/>
          <w:marTop w:val="0"/>
          <w:marBottom w:val="0"/>
          <w:divBdr>
            <w:top w:val="none" w:sz="0" w:space="0" w:color="auto"/>
            <w:left w:val="none" w:sz="0" w:space="0" w:color="auto"/>
            <w:bottom w:val="none" w:sz="0" w:space="0" w:color="auto"/>
            <w:right w:val="none" w:sz="0" w:space="0" w:color="auto"/>
          </w:divBdr>
        </w:div>
        <w:div w:id="1360665845">
          <w:marLeft w:val="640"/>
          <w:marRight w:val="0"/>
          <w:marTop w:val="0"/>
          <w:marBottom w:val="0"/>
          <w:divBdr>
            <w:top w:val="none" w:sz="0" w:space="0" w:color="auto"/>
            <w:left w:val="none" w:sz="0" w:space="0" w:color="auto"/>
            <w:bottom w:val="none" w:sz="0" w:space="0" w:color="auto"/>
            <w:right w:val="none" w:sz="0" w:space="0" w:color="auto"/>
          </w:divBdr>
        </w:div>
        <w:div w:id="1409957637">
          <w:marLeft w:val="640"/>
          <w:marRight w:val="0"/>
          <w:marTop w:val="0"/>
          <w:marBottom w:val="0"/>
          <w:divBdr>
            <w:top w:val="none" w:sz="0" w:space="0" w:color="auto"/>
            <w:left w:val="none" w:sz="0" w:space="0" w:color="auto"/>
            <w:bottom w:val="none" w:sz="0" w:space="0" w:color="auto"/>
            <w:right w:val="none" w:sz="0" w:space="0" w:color="auto"/>
          </w:divBdr>
        </w:div>
        <w:div w:id="1435054514">
          <w:marLeft w:val="640"/>
          <w:marRight w:val="0"/>
          <w:marTop w:val="0"/>
          <w:marBottom w:val="0"/>
          <w:divBdr>
            <w:top w:val="none" w:sz="0" w:space="0" w:color="auto"/>
            <w:left w:val="none" w:sz="0" w:space="0" w:color="auto"/>
            <w:bottom w:val="none" w:sz="0" w:space="0" w:color="auto"/>
            <w:right w:val="none" w:sz="0" w:space="0" w:color="auto"/>
          </w:divBdr>
        </w:div>
        <w:div w:id="1452019447">
          <w:marLeft w:val="640"/>
          <w:marRight w:val="0"/>
          <w:marTop w:val="0"/>
          <w:marBottom w:val="0"/>
          <w:divBdr>
            <w:top w:val="none" w:sz="0" w:space="0" w:color="auto"/>
            <w:left w:val="none" w:sz="0" w:space="0" w:color="auto"/>
            <w:bottom w:val="none" w:sz="0" w:space="0" w:color="auto"/>
            <w:right w:val="none" w:sz="0" w:space="0" w:color="auto"/>
          </w:divBdr>
        </w:div>
        <w:div w:id="1453859766">
          <w:marLeft w:val="640"/>
          <w:marRight w:val="0"/>
          <w:marTop w:val="0"/>
          <w:marBottom w:val="0"/>
          <w:divBdr>
            <w:top w:val="none" w:sz="0" w:space="0" w:color="auto"/>
            <w:left w:val="none" w:sz="0" w:space="0" w:color="auto"/>
            <w:bottom w:val="none" w:sz="0" w:space="0" w:color="auto"/>
            <w:right w:val="none" w:sz="0" w:space="0" w:color="auto"/>
          </w:divBdr>
        </w:div>
        <w:div w:id="1513108294">
          <w:marLeft w:val="640"/>
          <w:marRight w:val="0"/>
          <w:marTop w:val="0"/>
          <w:marBottom w:val="0"/>
          <w:divBdr>
            <w:top w:val="none" w:sz="0" w:space="0" w:color="auto"/>
            <w:left w:val="none" w:sz="0" w:space="0" w:color="auto"/>
            <w:bottom w:val="none" w:sz="0" w:space="0" w:color="auto"/>
            <w:right w:val="none" w:sz="0" w:space="0" w:color="auto"/>
          </w:divBdr>
        </w:div>
        <w:div w:id="1548375968">
          <w:marLeft w:val="640"/>
          <w:marRight w:val="0"/>
          <w:marTop w:val="0"/>
          <w:marBottom w:val="0"/>
          <w:divBdr>
            <w:top w:val="none" w:sz="0" w:space="0" w:color="auto"/>
            <w:left w:val="none" w:sz="0" w:space="0" w:color="auto"/>
            <w:bottom w:val="none" w:sz="0" w:space="0" w:color="auto"/>
            <w:right w:val="none" w:sz="0" w:space="0" w:color="auto"/>
          </w:divBdr>
        </w:div>
        <w:div w:id="1582760488">
          <w:marLeft w:val="640"/>
          <w:marRight w:val="0"/>
          <w:marTop w:val="0"/>
          <w:marBottom w:val="0"/>
          <w:divBdr>
            <w:top w:val="none" w:sz="0" w:space="0" w:color="auto"/>
            <w:left w:val="none" w:sz="0" w:space="0" w:color="auto"/>
            <w:bottom w:val="none" w:sz="0" w:space="0" w:color="auto"/>
            <w:right w:val="none" w:sz="0" w:space="0" w:color="auto"/>
          </w:divBdr>
        </w:div>
        <w:div w:id="1609854972">
          <w:marLeft w:val="640"/>
          <w:marRight w:val="0"/>
          <w:marTop w:val="0"/>
          <w:marBottom w:val="0"/>
          <w:divBdr>
            <w:top w:val="none" w:sz="0" w:space="0" w:color="auto"/>
            <w:left w:val="none" w:sz="0" w:space="0" w:color="auto"/>
            <w:bottom w:val="none" w:sz="0" w:space="0" w:color="auto"/>
            <w:right w:val="none" w:sz="0" w:space="0" w:color="auto"/>
          </w:divBdr>
        </w:div>
        <w:div w:id="1629973427">
          <w:marLeft w:val="640"/>
          <w:marRight w:val="0"/>
          <w:marTop w:val="0"/>
          <w:marBottom w:val="0"/>
          <w:divBdr>
            <w:top w:val="none" w:sz="0" w:space="0" w:color="auto"/>
            <w:left w:val="none" w:sz="0" w:space="0" w:color="auto"/>
            <w:bottom w:val="none" w:sz="0" w:space="0" w:color="auto"/>
            <w:right w:val="none" w:sz="0" w:space="0" w:color="auto"/>
          </w:divBdr>
        </w:div>
        <w:div w:id="1709140033">
          <w:marLeft w:val="640"/>
          <w:marRight w:val="0"/>
          <w:marTop w:val="0"/>
          <w:marBottom w:val="0"/>
          <w:divBdr>
            <w:top w:val="none" w:sz="0" w:space="0" w:color="auto"/>
            <w:left w:val="none" w:sz="0" w:space="0" w:color="auto"/>
            <w:bottom w:val="none" w:sz="0" w:space="0" w:color="auto"/>
            <w:right w:val="none" w:sz="0" w:space="0" w:color="auto"/>
          </w:divBdr>
        </w:div>
        <w:div w:id="1718889455">
          <w:marLeft w:val="640"/>
          <w:marRight w:val="0"/>
          <w:marTop w:val="0"/>
          <w:marBottom w:val="0"/>
          <w:divBdr>
            <w:top w:val="none" w:sz="0" w:space="0" w:color="auto"/>
            <w:left w:val="none" w:sz="0" w:space="0" w:color="auto"/>
            <w:bottom w:val="none" w:sz="0" w:space="0" w:color="auto"/>
            <w:right w:val="none" w:sz="0" w:space="0" w:color="auto"/>
          </w:divBdr>
        </w:div>
        <w:div w:id="1760249412">
          <w:marLeft w:val="640"/>
          <w:marRight w:val="0"/>
          <w:marTop w:val="0"/>
          <w:marBottom w:val="0"/>
          <w:divBdr>
            <w:top w:val="none" w:sz="0" w:space="0" w:color="auto"/>
            <w:left w:val="none" w:sz="0" w:space="0" w:color="auto"/>
            <w:bottom w:val="none" w:sz="0" w:space="0" w:color="auto"/>
            <w:right w:val="none" w:sz="0" w:space="0" w:color="auto"/>
          </w:divBdr>
        </w:div>
        <w:div w:id="1761488301">
          <w:marLeft w:val="640"/>
          <w:marRight w:val="0"/>
          <w:marTop w:val="0"/>
          <w:marBottom w:val="0"/>
          <w:divBdr>
            <w:top w:val="none" w:sz="0" w:space="0" w:color="auto"/>
            <w:left w:val="none" w:sz="0" w:space="0" w:color="auto"/>
            <w:bottom w:val="none" w:sz="0" w:space="0" w:color="auto"/>
            <w:right w:val="none" w:sz="0" w:space="0" w:color="auto"/>
          </w:divBdr>
        </w:div>
        <w:div w:id="1777821946">
          <w:marLeft w:val="640"/>
          <w:marRight w:val="0"/>
          <w:marTop w:val="0"/>
          <w:marBottom w:val="0"/>
          <w:divBdr>
            <w:top w:val="none" w:sz="0" w:space="0" w:color="auto"/>
            <w:left w:val="none" w:sz="0" w:space="0" w:color="auto"/>
            <w:bottom w:val="none" w:sz="0" w:space="0" w:color="auto"/>
            <w:right w:val="none" w:sz="0" w:space="0" w:color="auto"/>
          </w:divBdr>
        </w:div>
        <w:div w:id="1860271736">
          <w:marLeft w:val="640"/>
          <w:marRight w:val="0"/>
          <w:marTop w:val="0"/>
          <w:marBottom w:val="0"/>
          <w:divBdr>
            <w:top w:val="none" w:sz="0" w:space="0" w:color="auto"/>
            <w:left w:val="none" w:sz="0" w:space="0" w:color="auto"/>
            <w:bottom w:val="none" w:sz="0" w:space="0" w:color="auto"/>
            <w:right w:val="none" w:sz="0" w:space="0" w:color="auto"/>
          </w:divBdr>
        </w:div>
        <w:div w:id="1878738428">
          <w:marLeft w:val="640"/>
          <w:marRight w:val="0"/>
          <w:marTop w:val="0"/>
          <w:marBottom w:val="0"/>
          <w:divBdr>
            <w:top w:val="none" w:sz="0" w:space="0" w:color="auto"/>
            <w:left w:val="none" w:sz="0" w:space="0" w:color="auto"/>
            <w:bottom w:val="none" w:sz="0" w:space="0" w:color="auto"/>
            <w:right w:val="none" w:sz="0" w:space="0" w:color="auto"/>
          </w:divBdr>
        </w:div>
        <w:div w:id="1892183903">
          <w:marLeft w:val="640"/>
          <w:marRight w:val="0"/>
          <w:marTop w:val="0"/>
          <w:marBottom w:val="0"/>
          <w:divBdr>
            <w:top w:val="none" w:sz="0" w:space="0" w:color="auto"/>
            <w:left w:val="none" w:sz="0" w:space="0" w:color="auto"/>
            <w:bottom w:val="none" w:sz="0" w:space="0" w:color="auto"/>
            <w:right w:val="none" w:sz="0" w:space="0" w:color="auto"/>
          </w:divBdr>
        </w:div>
        <w:div w:id="1904753874">
          <w:marLeft w:val="640"/>
          <w:marRight w:val="0"/>
          <w:marTop w:val="0"/>
          <w:marBottom w:val="0"/>
          <w:divBdr>
            <w:top w:val="none" w:sz="0" w:space="0" w:color="auto"/>
            <w:left w:val="none" w:sz="0" w:space="0" w:color="auto"/>
            <w:bottom w:val="none" w:sz="0" w:space="0" w:color="auto"/>
            <w:right w:val="none" w:sz="0" w:space="0" w:color="auto"/>
          </w:divBdr>
        </w:div>
        <w:div w:id="1940137305">
          <w:marLeft w:val="640"/>
          <w:marRight w:val="0"/>
          <w:marTop w:val="0"/>
          <w:marBottom w:val="0"/>
          <w:divBdr>
            <w:top w:val="none" w:sz="0" w:space="0" w:color="auto"/>
            <w:left w:val="none" w:sz="0" w:space="0" w:color="auto"/>
            <w:bottom w:val="none" w:sz="0" w:space="0" w:color="auto"/>
            <w:right w:val="none" w:sz="0" w:space="0" w:color="auto"/>
          </w:divBdr>
        </w:div>
        <w:div w:id="1975060828">
          <w:marLeft w:val="640"/>
          <w:marRight w:val="0"/>
          <w:marTop w:val="0"/>
          <w:marBottom w:val="0"/>
          <w:divBdr>
            <w:top w:val="none" w:sz="0" w:space="0" w:color="auto"/>
            <w:left w:val="none" w:sz="0" w:space="0" w:color="auto"/>
            <w:bottom w:val="none" w:sz="0" w:space="0" w:color="auto"/>
            <w:right w:val="none" w:sz="0" w:space="0" w:color="auto"/>
          </w:divBdr>
        </w:div>
        <w:div w:id="2000159765">
          <w:marLeft w:val="640"/>
          <w:marRight w:val="0"/>
          <w:marTop w:val="0"/>
          <w:marBottom w:val="0"/>
          <w:divBdr>
            <w:top w:val="none" w:sz="0" w:space="0" w:color="auto"/>
            <w:left w:val="none" w:sz="0" w:space="0" w:color="auto"/>
            <w:bottom w:val="none" w:sz="0" w:space="0" w:color="auto"/>
            <w:right w:val="none" w:sz="0" w:space="0" w:color="auto"/>
          </w:divBdr>
        </w:div>
        <w:div w:id="2049912331">
          <w:marLeft w:val="640"/>
          <w:marRight w:val="0"/>
          <w:marTop w:val="0"/>
          <w:marBottom w:val="0"/>
          <w:divBdr>
            <w:top w:val="none" w:sz="0" w:space="0" w:color="auto"/>
            <w:left w:val="none" w:sz="0" w:space="0" w:color="auto"/>
            <w:bottom w:val="none" w:sz="0" w:space="0" w:color="auto"/>
            <w:right w:val="none" w:sz="0" w:space="0" w:color="auto"/>
          </w:divBdr>
        </w:div>
        <w:div w:id="2064792185">
          <w:marLeft w:val="640"/>
          <w:marRight w:val="0"/>
          <w:marTop w:val="0"/>
          <w:marBottom w:val="0"/>
          <w:divBdr>
            <w:top w:val="none" w:sz="0" w:space="0" w:color="auto"/>
            <w:left w:val="none" w:sz="0" w:space="0" w:color="auto"/>
            <w:bottom w:val="none" w:sz="0" w:space="0" w:color="auto"/>
            <w:right w:val="none" w:sz="0" w:space="0" w:color="auto"/>
          </w:divBdr>
        </w:div>
        <w:div w:id="2080596810">
          <w:marLeft w:val="640"/>
          <w:marRight w:val="0"/>
          <w:marTop w:val="0"/>
          <w:marBottom w:val="0"/>
          <w:divBdr>
            <w:top w:val="none" w:sz="0" w:space="0" w:color="auto"/>
            <w:left w:val="none" w:sz="0" w:space="0" w:color="auto"/>
            <w:bottom w:val="none" w:sz="0" w:space="0" w:color="auto"/>
            <w:right w:val="none" w:sz="0" w:space="0" w:color="auto"/>
          </w:divBdr>
        </w:div>
      </w:divsChild>
    </w:div>
    <w:div w:id="890926757">
      <w:bodyDiv w:val="1"/>
      <w:marLeft w:val="0"/>
      <w:marRight w:val="0"/>
      <w:marTop w:val="0"/>
      <w:marBottom w:val="0"/>
      <w:divBdr>
        <w:top w:val="none" w:sz="0" w:space="0" w:color="auto"/>
        <w:left w:val="none" w:sz="0" w:space="0" w:color="auto"/>
        <w:bottom w:val="none" w:sz="0" w:space="0" w:color="auto"/>
        <w:right w:val="none" w:sz="0" w:space="0" w:color="auto"/>
      </w:divBdr>
      <w:divsChild>
        <w:div w:id="71584222">
          <w:marLeft w:val="640"/>
          <w:marRight w:val="0"/>
          <w:marTop w:val="0"/>
          <w:marBottom w:val="0"/>
          <w:divBdr>
            <w:top w:val="none" w:sz="0" w:space="0" w:color="auto"/>
            <w:left w:val="none" w:sz="0" w:space="0" w:color="auto"/>
            <w:bottom w:val="none" w:sz="0" w:space="0" w:color="auto"/>
            <w:right w:val="none" w:sz="0" w:space="0" w:color="auto"/>
          </w:divBdr>
        </w:div>
        <w:div w:id="161897931">
          <w:marLeft w:val="640"/>
          <w:marRight w:val="0"/>
          <w:marTop w:val="0"/>
          <w:marBottom w:val="0"/>
          <w:divBdr>
            <w:top w:val="none" w:sz="0" w:space="0" w:color="auto"/>
            <w:left w:val="none" w:sz="0" w:space="0" w:color="auto"/>
            <w:bottom w:val="none" w:sz="0" w:space="0" w:color="auto"/>
            <w:right w:val="none" w:sz="0" w:space="0" w:color="auto"/>
          </w:divBdr>
        </w:div>
        <w:div w:id="205070309">
          <w:marLeft w:val="640"/>
          <w:marRight w:val="0"/>
          <w:marTop w:val="0"/>
          <w:marBottom w:val="0"/>
          <w:divBdr>
            <w:top w:val="none" w:sz="0" w:space="0" w:color="auto"/>
            <w:left w:val="none" w:sz="0" w:space="0" w:color="auto"/>
            <w:bottom w:val="none" w:sz="0" w:space="0" w:color="auto"/>
            <w:right w:val="none" w:sz="0" w:space="0" w:color="auto"/>
          </w:divBdr>
        </w:div>
        <w:div w:id="236600871">
          <w:marLeft w:val="640"/>
          <w:marRight w:val="0"/>
          <w:marTop w:val="0"/>
          <w:marBottom w:val="0"/>
          <w:divBdr>
            <w:top w:val="none" w:sz="0" w:space="0" w:color="auto"/>
            <w:left w:val="none" w:sz="0" w:space="0" w:color="auto"/>
            <w:bottom w:val="none" w:sz="0" w:space="0" w:color="auto"/>
            <w:right w:val="none" w:sz="0" w:space="0" w:color="auto"/>
          </w:divBdr>
        </w:div>
        <w:div w:id="327440943">
          <w:marLeft w:val="640"/>
          <w:marRight w:val="0"/>
          <w:marTop w:val="0"/>
          <w:marBottom w:val="0"/>
          <w:divBdr>
            <w:top w:val="none" w:sz="0" w:space="0" w:color="auto"/>
            <w:left w:val="none" w:sz="0" w:space="0" w:color="auto"/>
            <w:bottom w:val="none" w:sz="0" w:space="0" w:color="auto"/>
            <w:right w:val="none" w:sz="0" w:space="0" w:color="auto"/>
          </w:divBdr>
        </w:div>
        <w:div w:id="378477633">
          <w:marLeft w:val="640"/>
          <w:marRight w:val="0"/>
          <w:marTop w:val="0"/>
          <w:marBottom w:val="0"/>
          <w:divBdr>
            <w:top w:val="none" w:sz="0" w:space="0" w:color="auto"/>
            <w:left w:val="none" w:sz="0" w:space="0" w:color="auto"/>
            <w:bottom w:val="none" w:sz="0" w:space="0" w:color="auto"/>
            <w:right w:val="none" w:sz="0" w:space="0" w:color="auto"/>
          </w:divBdr>
        </w:div>
        <w:div w:id="498236519">
          <w:marLeft w:val="640"/>
          <w:marRight w:val="0"/>
          <w:marTop w:val="0"/>
          <w:marBottom w:val="0"/>
          <w:divBdr>
            <w:top w:val="none" w:sz="0" w:space="0" w:color="auto"/>
            <w:left w:val="none" w:sz="0" w:space="0" w:color="auto"/>
            <w:bottom w:val="none" w:sz="0" w:space="0" w:color="auto"/>
            <w:right w:val="none" w:sz="0" w:space="0" w:color="auto"/>
          </w:divBdr>
        </w:div>
        <w:div w:id="580405972">
          <w:marLeft w:val="640"/>
          <w:marRight w:val="0"/>
          <w:marTop w:val="0"/>
          <w:marBottom w:val="0"/>
          <w:divBdr>
            <w:top w:val="none" w:sz="0" w:space="0" w:color="auto"/>
            <w:left w:val="none" w:sz="0" w:space="0" w:color="auto"/>
            <w:bottom w:val="none" w:sz="0" w:space="0" w:color="auto"/>
            <w:right w:val="none" w:sz="0" w:space="0" w:color="auto"/>
          </w:divBdr>
        </w:div>
        <w:div w:id="722947371">
          <w:marLeft w:val="640"/>
          <w:marRight w:val="0"/>
          <w:marTop w:val="0"/>
          <w:marBottom w:val="0"/>
          <w:divBdr>
            <w:top w:val="none" w:sz="0" w:space="0" w:color="auto"/>
            <w:left w:val="none" w:sz="0" w:space="0" w:color="auto"/>
            <w:bottom w:val="none" w:sz="0" w:space="0" w:color="auto"/>
            <w:right w:val="none" w:sz="0" w:space="0" w:color="auto"/>
          </w:divBdr>
        </w:div>
        <w:div w:id="761294947">
          <w:marLeft w:val="640"/>
          <w:marRight w:val="0"/>
          <w:marTop w:val="0"/>
          <w:marBottom w:val="0"/>
          <w:divBdr>
            <w:top w:val="none" w:sz="0" w:space="0" w:color="auto"/>
            <w:left w:val="none" w:sz="0" w:space="0" w:color="auto"/>
            <w:bottom w:val="none" w:sz="0" w:space="0" w:color="auto"/>
            <w:right w:val="none" w:sz="0" w:space="0" w:color="auto"/>
          </w:divBdr>
        </w:div>
        <w:div w:id="802624551">
          <w:marLeft w:val="640"/>
          <w:marRight w:val="0"/>
          <w:marTop w:val="0"/>
          <w:marBottom w:val="0"/>
          <w:divBdr>
            <w:top w:val="none" w:sz="0" w:space="0" w:color="auto"/>
            <w:left w:val="none" w:sz="0" w:space="0" w:color="auto"/>
            <w:bottom w:val="none" w:sz="0" w:space="0" w:color="auto"/>
            <w:right w:val="none" w:sz="0" w:space="0" w:color="auto"/>
          </w:divBdr>
        </w:div>
        <w:div w:id="822509074">
          <w:marLeft w:val="640"/>
          <w:marRight w:val="0"/>
          <w:marTop w:val="0"/>
          <w:marBottom w:val="0"/>
          <w:divBdr>
            <w:top w:val="none" w:sz="0" w:space="0" w:color="auto"/>
            <w:left w:val="none" w:sz="0" w:space="0" w:color="auto"/>
            <w:bottom w:val="none" w:sz="0" w:space="0" w:color="auto"/>
            <w:right w:val="none" w:sz="0" w:space="0" w:color="auto"/>
          </w:divBdr>
        </w:div>
        <w:div w:id="862939093">
          <w:marLeft w:val="640"/>
          <w:marRight w:val="0"/>
          <w:marTop w:val="0"/>
          <w:marBottom w:val="0"/>
          <w:divBdr>
            <w:top w:val="none" w:sz="0" w:space="0" w:color="auto"/>
            <w:left w:val="none" w:sz="0" w:space="0" w:color="auto"/>
            <w:bottom w:val="none" w:sz="0" w:space="0" w:color="auto"/>
            <w:right w:val="none" w:sz="0" w:space="0" w:color="auto"/>
          </w:divBdr>
        </w:div>
        <w:div w:id="951665668">
          <w:marLeft w:val="640"/>
          <w:marRight w:val="0"/>
          <w:marTop w:val="0"/>
          <w:marBottom w:val="0"/>
          <w:divBdr>
            <w:top w:val="none" w:sz="0" w:space="0" w:color="auto"/>
            <w:left w:val="none" w:sz="0" w:space="0" w:color="auto"/>
            <w:bottom w:val="none" w:sz="0" w:space="0" w:color="auto"/>
            <w:right w:val="none" w:sz="0" w:space="0" w:color="auto"/>
          </w:divBdr>
        </w:div>
        <w:div w:id="997537544">
          <w:marLeft w:val="640"/>
          <w:marRight w:val="0"/>
          <w:marTop w:val="0"/>
          <w:marBottom w:val="0"/>
          <w:divBdr>
            <w:top w:val="none" w:sz="0" w:space="0" w:color="auto"/>
            <w:left w:val="none" w:sz="0" w:space="0" w:color="auto"/>
            <w:bottom w:val="none" w:sz="0" w:space="0" w:color="auto"/>
            <w:right w:val="none" w:sz="0" w:space="0" w:color="auto"/>
          </w:divBdr>
        </w:div>
        <w:div w:id="1048839775">
          <w:marLeft w:val="640"/>
          <w:marRight w:val="0"/>
          <w:marTop w:val="0"/>
          <w:marBottom w:val="0"/>
          <w:divBdr>
            <w:top w:val="none" w:sz="0" w:space="0" w:color="auto"/>
            <w:left w:val="none" w:sz="0" w:space="0" w:color="auto"/>
            <w:bottom w:val="none" w:sz="0" w:space="0" w:color="auto"/>
            <w:right w:val="none" w:sz="0" w:space="0" w:color="auto"/>
          </w:divBdr>
        </w:div>
        <w:div w:id="1092429290">
          <w:marLeft w:val="640"/>
          <w:marRight w:val="0"/>
          <w:marTop w:val="0"/>
          <w:marBottom w:val="0"/>
          <w:divBdr>
            <w:top w:val="none" w:sz="0" w:space="0" w:color="auto"/>
            <w:left w:val="none" w:sz="0" w:space="0" w:color="auto"/>
            <w:bottom w:val="none" w:sz="0" w:space="0" w:color="auto"/>
            <w:right w:val="none" w:sz="0" w:space="0" w:color="auto"/>
          </w:divBdr>
        </w:div>
        <w:div w:id="1131096704">
          <w:marLeft w:val="640"/>
          <w:marRight w:val="0"/>
          <w:marTop w:val="0"/>
          <w:marBottom w:val="0"/>
          <w:divBdr>
            <w:top w:val="none" w:sz="0" w:space="0" w:color="auto"/>
            <w:left w:val="none" w:sz="0" w:space="0" w:color="auto"/>
            <w:bottom w:val="none" w:sz="0" w:space="0" w:color="auto"/>
            <w:right w:val="none" w:sz="0" w:space="0" w:color="auto"/>
          </w:divBdr>
        </w:div>
        <w:div w:id="1201825359">
          <w:marLeft w:val="640"/>
          <w:marRight w:val="0"/>
          <w:marTop w:val="0"/>
          <w:marBottom w:val="0"/>
          <w:divBdr>
            <w:top w:val="none" w:sz="0" w:space="0" w:color="auto"/>
            <w:left w:val="none" w:sz="0" w:space="0" w:color="auto"/>
            <w:bottom w:val="none" w:sz="0" w:space="0" w:color="auto"/>
            <w:right w:val="none" w:sz="0" w:space="0" w:color="auto"/>
          </w:divBdr>
        </w:div>
        <w:div w:id="1273897991">
          <w:marLeft w:val="640"/>
          <w:marRight w:val="0"/>
          <w:marTop w:val="0"/>
          <w:marBottom w:val="0"/>
          <w:divBdr>
            <w:top w:val="none" w:sz="0" w:space="0" w:color="auto"/>
            <w:left w:val="none" w:sz="0" w:space="0" w:color="auto"/>
            <w:bottom w:val="none" w:sz="0" w:space="0" w:color="auto"/>
            <w:right w:val="none" w:sz="0" w:space="0" w:color="auto"/>
          </w:divBdr>
        </w:div>
        <w:div w:id="1398553853">
          <w:marLeft w:val="640"/>
          <w:marRight w:val="0"/>
          <w:marTop w:val="0"/>
          <w:marBottom w:val="0"/>
          <w:divBdr>
            <w:top w:val="none" w:sz="0" w:space="0" w:color="auto"/>
            <w:left w:val="none" w:sz="0" w:space="0" w:color="auto"/>
            <w:bottom w:val="none" w:sz="0" w:space="0" w:color="auto"/>
            <w:right w:val="none" w:sz="0" w:space="0" w:color="auto"/>
          </w:divBdr>
        </w:div>
        <w:div w:id="1432890646">
          <w:marLeft w:val="640"/>
          <w:marRight w:val="0"/>
          <w:marTop w:val="0"/>
          <w:marBottom w:val="0"/>
          <w:divBdr>
            <w:top w:val="none" w:sz="0" w:space="0" w:color="auto"/>
            <w:left w:val="none" w:sz="0" w:space="0" w:color="auto"/>
            <w:bottom w:val="none" w:sz="0" w:space="0" w:color="auto"/>
            <w:right w:val="none" w:sz="0" w:space="0" w:color="auto"/>
          </w:divBdr>
        </w:div>
        <w:div w:id="1437823365">
          <w:marLeft w:val="640"/>
          <w:marRight w:val="0"/>
          <w:marTop w:val="0"/>
          <w:marBottom w:val="0"/>
          <w:divBdr>
            <w:top w:val="none" w:sz="0" w:space="0" w:color="auto"/>
            <w:left w:val="none" w:sz="0" w:space="0" w:color="auto"/>
            <w:bottom w:val="none" w:sz="0" w:space="0" w:color="auto"/>
            <w:right w:val="none" w:sz="0" w:space="0" w:color="auto"/>
          </w:divBdr>
        </w:div>
        <w:div w:id="1680081327">
          <w:marLeft w:val="640"/>
          <w:marRight w:val="0"/>
          <w:marTop w:val="0"/>
          <w:marBottom w:val="0"/>
          <w:divBdr>
            <w:top w:val="none" w:sz="0" w:space="0" w:color="auto"/>
            <w:left w:val="none" w:sz="0" w:space="0" w:color="auto"/>
            <w:bottom w:val="none" w:sz="0" w:space="0" w:color="auto"/>
            <w:right w:val="none" w:sz="0" w:space="0" w:color="auto"/>
          </w:divBdr>
        </w:div>
        <w:div w:id="1820339832">
          <w:marLeft w:val="640"/>
          <w:marRight w:val="0"/>
          <w:marTop w:val="0"/>
          <w:marBottom w:val="0"/>
          <w:divBdr>
            <w:top w:val="none" w:sz="0" w:space="0" w:color="auto"/>
            <w:left w:val="none" w:sz="0" w:space="0" w:color="auto"/>
            <w:bottom w:val="none" w:sz="0" w:space="0" w:color="auto"/>
            <w:right w:val="none" w:sz="0" w:space="0" w:color="auto"/>
          </w:divBdr>
        </w:div>
        <w:div w:id="1902983908">
          <w:marLeft w:val="640"/>
          <w:marRight w:val="0"/>
          <w:marTop w:val="0"/>
          <w:marBottom w:val="0"/>
          <w:divBdr>
            <w:top w:val="none" w:sz="0" w:space="0" w:color="auto"/>
            <w:left w:val="none" w:sz="0" w:space="0" w:color="auto"/>
            <w:bottom w:val="none" w:sz="0" w:space="0" w:color="auto"/>
            <w:right w:val="none" w:sz="0" w:space="0" w:color="auto"/>
          </w:divBdr>
        </w:div>
        <w:div w:id="2005282966">
          <w:marLeft w:val="640"/>
          <w:marRight w:val="0"/>
          <w:marTop w:val="0"/>
          <w:marBottom w:val="0"/>
          <w:divBdr>
            <w:top w:val="none" w:sz="0" w:space="0" w:color="auto"/>
            <w:left w:val="none" w:sz="0" w:space="0" w:color="auto"/>
            <w:bottom w:val="none" w:sz="0" w:space="0" w:color="auto"/>
            <w:right w:val="none" w:sz="0" w:space="0" w:color="auto"/>
          </w:divBdr>
        </w:div>
        <w:div w:id="2120834877">
          <w:marLeft w:val="640"/>
          <w:marRight w:val="0"/>
          <w:marTop w:val="0"/>
          <w:marBottom w:val="0"/>
          <w:divBdr>
            <w:top w:val="none" w:sz="0" w:space="0" w:color="auto"/>
            <w:left w:val="none" w:sz="0" w:space="0" w:color="auto"/>
            <w:bottom w:val="none" w:sz="0" w:space="0" w:color="auto"/>
            <w:right w:val="none" w:sz="0" w:space="0" w:color="auto"/>
          </w:divBdr>
        </w:div>
        <w:div w:id="2128430718">
          <w:marLeft w:val="640"/>
          <w:marRight w:val="0"/>
          <w:marTop w:val="0"/>
          <w:marBottom w:val="0"/>
          <w:divBdr>
            <w:top w:val="none" w:sz="0" w:space="0" w:color="auto"/>
            <w:left w:val="none" w:sz="0" w:space="0" w:color="auto"/>
            <w:bottom w:val="none" w:sz="0" w:space="0" w:color="auto"/>
            <w:right w:val="none" w:sz="0" w:space="0" w:color="auto"/>
          </w:divBdr>
        </w:div>
        <w:div w:id="2137136505">
          <w:marLeft w:val="640"/>
          <w:marRight w:val="0"/>
          <w:marTop w:val="0"/>
          <w:marBottom w:val="0"/>
          <w:divBdr>
            <w:top w:val="none" w:sz="0" w:space="0" w:color="auto"/>
            <w:left w:val="none" w:sz="0" w:space="0" w:color="auto"/>
            <w:bottom w:val="none" w:sz="0" w:space="0" w:color="auto"/>
            <w:right w:val="none" w:sz="0" w:space="0" w:color="auto"/>
          </w:divBdr>
        </w:div>
      </w:divsChild>
    </w:div>
    <w:div w:id="892036320">
      <w:bodyDiv w:val="1"/>
      <w:marLeft w:val="0"/>
      <w:marRight w:val="0"/>
      <w:marTop w:val="0"/>
      <w:marBottom w:val="0"/>
      <w:divBdr>
        <w:top w:val="none" w:sz="0" w:space="0" w:color="auto"/>
        <w:left w:val="none" w:sz="0" w:space="0" w:color="auto"/>
        <w:bottom w:val="none" w:sz="0" w:space="0" w:color="auto"/>
        <w:right w:val="none" w:sz="0" w:space="0" w:color="auto"/>
      </w:divBdr>
      <w:divsChild>
        <w:div w:id="52697612">
          <w:marLeft w:val="640"/>
          <w:marRight w:val="0"/>
          <w:marTop w:val="0"/>
          <w:marBottom w:val="0"/>
          <w:divBdr>
            <w:top w:val="none" w:sz="0" w:space="0" w:color="auto"/>
            <w:left w:val="none" w:sz="0" w:space="0" w:color="auto"/>
            <w:bottom w:val="none" w:sz="0" w:space="0" w:color="auto"/>
            <w:right w:val="none" w:sz="0" w:space="0" w:color="auto"/>
          </w:divBdr>
        </w:div>
        <w:div w:id="115099917">
          <w:marLeft w:val="640"/>
          <w:marRight w:val="0"/>
          <w:marTop w:val="0"/>
          <w:marBottom w:val="0"/>
          <w:divBdr>
            <w:top w:val="none" w:sz="0" w:space="0" w:color="auto"/>
            <w:left w:val="none" w:sz="0" w:space="0" w:color="auto"/>
            <w:bottom w:val="none" w:sz="0" w:space="0" w:color="auto"/>
            <w:right w:val="none" w:sz="0" w:space="0" w:color="auto"/>
          </w:divBdr>
        </w:div>
        <w:div w:id="139999386">
          <w:marLeft w:val="640"/>
          <w:marRight w:val="0"/>
          <w:marTop w:val="0"/>
          <w:marBottom w:val="0"/>
          <w:divBdr>
            <w:top w:val="none" w:sz="0" w:space="0" w:color="auto"/>
            <w:left w:val="none" w:sz="0" w:space="0" w:color="auto"/>
            <w:bottom w:val="none" w:sz="0" w:space="0" w:color="auto"/>
            <w:right w:val="none" w:sz="0" w:space="0" w:color="auto"/>
          </w:divBdr>
        </w:div>
        <w:div w:id="156700411">
          <w:marLeft w:val="640"/>
          <w:marRight w:val="0"/>
          <w:marTop w:val="0"/>
          <w:marBottom w:val="0"/>
          <w:divBdr>
            <w:top w:val="none" w:sz="0" w:space="0" w:color="auto"/>
            <w:left w:val="none" w:sz="0" w:space="0" w:color="auto"/>
            <w:bottom w:val="none" w:sz="0" w:space="0" w:color="auto"/>
            <w:right w:val="none" w:sz="0" w:space="0" w:color="auto"/>
          </w:divBdr>
        </w:div>
        <w:div w:id="272441650">
          <w:marLeft w:val="640"/>
          <w:marRight w:val="0"/>
          <w:marTop w:val="0"/>
          <w:marBottom w:val="0"/>
          <w:divBdr>
            <w:top w:val="none" w:sz="0" w:space="0" w:color="auto"/>
            <w:left w:val="none" w:sz="0" w:space="0" w:color="auto"/>
            <w:bottom w:val="none" w:sz="0" w:space="0" w:color="auto"/>
            <w:right w:val="none" w:sz="0" w:space="0" w:color="auto"/>
          </w:divBdr>
        </w:div>
        <w:div w:id="278490077">
          <w:marLeft w:val="640"/>
          <w:marRight w:val="0"/>
          <w:marTop w:val="0"/>
          <w:marBottom w:val="0"/>
          <w:divBdr>
            <w:top w:val="none" w:sz="0" w:space="0" w:color="auto"/>
            <w:left w:val="none" w:sz="0" w:space="0" w:color="auto"/>
            <w:bottom w:val="none" w:sz="0" w:space="0" w:color="auto"/>
            <w:right w:val="none" w:sz="0" w:space="0" w:color="auto"/>
          </w:divBdr>
        </w:div>
        <w:div w:id="279993719">
          <w:marLeft w:val="640"/>
          <w:marRight w:val="0"/>
          <w:marTop w:val="0"/>
          <w:marBottom w:val="0"/>
          <w:divBdr>
            <w:top w:val="none" w:sz="0" w:space="0" w:color="auto"/>
            <w:left w:val="none" w:sz="0" w:space="0" w:color="auto"/>
            <w:bottom w:val="none" w:sz="0" w:space="0" w:color="auto"/>
            <w:right w:val="none" w:sz="0" w:space="0" w:color="auto"/>
          </w:divBdr>
        </w:div>
        <w:div w:id="316811212">
          <w:marLeft w:val="640"/>
          <w:marRight w:val="0"/>
          <w:marTop w:val="0"/>
          <w:marBottom w:val="0"/>
          <w:divBdr>
            <w:top w:val="none" w:sz="0" w:space="0" w:color="auto"/>
            <w:left w:val="none" w:sz="0" w:space="0" w:color="auto"/>
            <w:bottom w:val="none" w:sz="0" w:space="0" w:color="auto"/>
            <w:right w:val="none" w:sz="0" w:space="0" w:color="auto"/>
          </w:divBdr>
        </w:div>
        <w:div w:id="353069671">
          <w:marLeft w:val="640"/>
          <w:marRight w:val="0"/>
          <w:marTop w:val="0"/>
          <w:marBottom w:val="0"/>
          <w:divBdr>
            <w:top w:val="none" w:sz="0" w:space="0" w:color="auto"/>
            <w:left w:val="none" w:sz="0" w:space="0" w:color="auto"/>
            <w:bottom w:val="none" w:sz="0" w:space="0" w:color="auto"/>
            <w:right w:val="none" w:sz="0" w:space="0" w:color="auto"/>
          </w:divBdr>
        </w:div>
        <w:div w:id="358704374">
          <w:marLeft w:val="640"/>
          <w:marRight w:val="0"/>
          <w:marTop w:val="0"/>
          <w:marBottom w:val="0"/>
          <w:divBdr>
            <w:top w:val="none" w:sz="0" w:space="0" w:color="auto"/>
            <w:left w:val="none" w:sz="0" w:space="0" w:color="auto"/>
            <w:bottom w:val="none" w:sz="0" w:space="0" w:color="auto"/>
            <w:right w:val="none" w:sz="0" w:space="0" w:color="auto"/>
          </w:divBdr>
        </w:div>
        <w:div w:id="385446927">
          <w:marLeft w:val="640"/>
          <w:marRight w:val="0"/>
          <w:marTop w:val="0"/>
          <w:marBottom w:val="0"/>
          <w:divBdr>
            <w:top w:val="none" w:sz="0" w:space="0" w:color="auto"/>
            <w:left w:val="none" w:sz="0" w:space="0" w:color="auto"/>
            <w:bottom w:val="none" w:sz="0" w:space="0" w:color="auto"/>
            <w:right w:val="none" w:sz="0" w:space="0" w:color="auto"/>
          </w:divBdr>
        </w:div>
        <w:div w:id="434325483">
          <w:marLeft w:val="640"/>
          <w:marRight w:val="0"/>
          <w:marTop w:val="0"/>
          <w:marBottom w:val="0"/>
          <w:divBdr>
            <w:top w:val="none" w:sz="0" w:space="0" w:color="auto"/>
            <w:left w:val="none" w:sz="0" w:space="0" w:color="auto"/>
            <w:bottom w:val="none" w:sz="0" w:space="0" w:color="auto"/>
            <w:right w:val="none" w:sz="0" w:space="0" w:color="auto"/>
          </w:divBdr>
        </w:div>
        <w:div w:id="486630256">
          <w:marLeft w:val="640"/>
          <w:marRight w:val="0"/>
          <w:marTop w:val="0"/>
          <w:marBottom w:val="0"/>
          <w:divBdr>
            <w:top w:val="none" w:sz="0" w:space="0" w:color="auto"/>
            <w:left w:val="none" w:sz="0" w:space="0" w:color="auto"/>
            <w:bottom w:val="none" w:sz="0" w:space="0" w:color="auto"/>
            <w:right w:val="none" w:sz="0" w:space="0" w:color="auto"/>
          </w:divBdr>
        </w:div>
        <w:div w:id="516233914">
          <w:marLeft w:val="640"/>
          <w:marRight w:val="0"/>
          <w:marTop w:val="0"/>
          <w:marBottom w:val="0"/>
          <w:divBdr>
            <w:top w:val="none" w:sz="0" w:space="0" w:color="auto"/>
            <w:left w:val="none" w:sz="0" w:space="0" w:color="auto"/>
            <w:bottom w:val="none" w:sz="0" w:space="0" w:color="auto"/>
            <w:right w:val="none" w:sz="0" w:space="0" w:color="auto"/>
          </w:divBdr>
        </w:div>
        <w:div w:id="585580337">
          <w:marLeft w:val="640"/>
          <w:marRight w:val="0"/>
          <w:marTop w:val="0"/>
          <w:marBottom w:val="0"/>
          <w:divBdr>
            <w:top w:val="none" w:sz="0" w:space="0" w:color="auto"/>
            <w:left w:val="none" w:sz="0" w:space="0" w:color="auto"/>
            <w:bottom w:val="none" w:sz="0" w:space="0" w:color="auto"/>
            <w:right w:val="none" w:sz="0" w:space="0" w:color="auto"/>
          </w:divBdr>
        </w:div>
        <w:div w:id="622804259">
          <w:marLeft w:val="640"/>
          <w:marRight w:val="0"/>
          <w:marTop w:val="0"/>
          <w:marBottom w:val="0"/>
          <w:divBdr>
            <w:top w:val="none" w:sz="0" w:space="0" w:color="auto"/>
            <w:left w:val="none" w:sz="0" w:space="0" w:color="auto"/>
            <w:bottom w:val="none" w:sz="0" w:space="0" w:color="auto"/>
            <w:right w:val="none" w:sz="0" w:space="0" w:color="auto"/>
          </w:divBdr>
        </w:div>
        <w:div w:id="634797967">
          <w:marLeft w:val="640"/>
          <w:marRight w:val="0"/>
          <w:marTop w:val="0"/>
          <w:marBottom w:val="0"/>
          <w:divBdr>
            <w:top w:val="none" w:sz="0" w:space="0" w:color="auto"/>
            <w:left w:val="none" w:sz="0" w:space="0" w:color="auto"/>
            <w:bottom w:val="none" w:sz="0" w:space="0" w:color="auto"/>
            <w:right w:val="none" w:sz="0" w:space="0" w:color="auto"/>
          </w:divBdr>
        </w:div>
        <w:div w:id="635529180">
          <w:marLeft w:val="640"/>
          <w:marRight w:val="0"/>
          <w:marTop w:val="0"/>
          <w:marBottom w:val="0"/>
          <w:divBdr>
            <w:top w:val="none" w:sz="0" w:space="0" w:color="auto"/>
            <w:left w:val="none" w:sz="0" w:space="0" w:color="auto"/>
            <w:bottom w:val="none" w:sz="0" w:space="0" w:color="auto"/>
            <w:right w:val="none" w:sz="0" w:space="0" w:color="auto"/>
          </w:divBdr>
        </w:div>
        <w:div w:id="662198009">
          <w:marLeft w:val="640"/>
          <w:marRight w:val="0"/>
          <w:marTop w:val="0"/>
          <w:marBottom w:val="0"/>
          <w:divBdr>
            <w:top w:val="none" w:sz="0" w:space="0" w:color="auto"/>
            <w:left w:val="none" w:sz="0" w:space="0" w:color="auto"/>
            <w:bottom w:val="none" w:sz="0" w:space="0" w:color="auto"/>
            <w:right w:val="none" w:sz="0" w:space="0" w:color="auto"/>
          </w:divBdr>
        </w:div>
        <w:div w:id="664631709">
          <w:marLeft w:val="640"/>
          <w:marRight w:val="0"/>
          <w:marTop w:val="0"/>
          <w:marBottom w:val="0"/>
          <w:divBdr>
            <w:top w:val="none" w:sz="0" w:space="0" w:color="auto"/>
            <w:left w:val="none" w:sz="0" w:space="0" w:color="auto"/>
            <w:bottom w:val="none" w:sz="0" w:space="0" w:color="auto"/>
            <w:right w:val="none" w:sz="0" w:space="0" w:color="auto"/>
          </w:divBdr>
        </w:div>
        <w:div w:id="701903882">
          <w:marLeft w:val="640"/>
          <w:marRight w:val="0"/>
          <w:marTop w:val="0"/>
          <w:marBottom w:val="0"/>
          <w:divBdr>
            <w:top w:val="none" w:sz="0" w:space="0" w:color="auto"/>
            <w:left w:val="none" w:sz="0" w:space="0" w:color="auto"/>
            <w:bottom w:val="none" w:sz="0" w:space="0" w:color="auto"/>
            <w:right w:val="none" w:sz="0" w:space="0" w:color="auto"/>
          </w:divBdr>
        </w:div>
        <w:div w:id="716121484">
          <w:marLeft w:val="640"/>
          <w:marRight w:val="0"/>
          <w:marTop w:val="0"/>
          <w:marBottom w:val="0"/>
          <w:divBdr>
            <w:top w:val="none" w:sz="0" w:space="0" w:color="auto"/>
            <w:left w:val="none" w:sz="0" w:space="0" w:color="auto"/>
            <w:bottom w:val="none" w:sz="0" w:space="0" w:color="auto"/>
            <w:right w:val="none" w:sz="0" w:space="0" w:color="auto"/>
          </w:divBdr>
        </w:div>
        <w:div w:id="779375443">
          <w:marLeft w:val="640"/>
          <w:marRight w:val="0"/>
          <w:marTop w:val="0"/>
          <w:marBottom w:val="0"/>
          <w:divBdr>
            <w:top w:val="none" w:sz="0" w:space="0" w:color="auto"/>
            <w:left w:val="none" w:sz="0" w:space="0" w:color="auto"/>
            <w:bottom w:val="none" w:sz="0" w:space="0" w:color="auto"/>
            <w:right w:val="none" w:sz="0" w:space="0" w:color="auto"/>
          </w:divBdr>
        </w:div>
        <w:div w:id="790898809">
          <w:marLeft w:val="640"/>
          <w:marRight w:val="0"/>
          <w:marTop w:val="0"/>
          <w:marBottom w:val="0"/>
          <w:divBdr>
            <w:top w:val="none" w:sz="0" w:space="0" w:color="auto"/>
            <w:left w:val="none" w:sz="0" w:space="0" w:color="auto"/>
            <w:bottom w:val="none" w:sz="0" w:space="0" w:color="auto"/>
            <w:right w:val="none" w:sz="0" w:space="0" w:color="auto"/>
          </w:divBdr>
        </w:div>
        <w:div w:id="810748919">
          <w:marLeft w:val="640"/>
          <w:marRight w:val="0"/>
          <w:marTop w:val="0"/>
          <w:marBottom w:val="0"/>
          <w:divBdr>
            <w:top w:val="none" w:sz="0" w:space="0" w:color="auto"/>
            <w:left w:val="none" w:sz="0" w:space="0" w:color="auto"/>
            <w:bottom w:val="none" w:sz="0" w:space="0" w:color="auto"/>
            <w:right w:val="none" w:sz="0" w:space="0" w:color="auto"/>
          </w:divBdr>
        </w:div>
        <w:div w:id="826820755">
          <w:marLeft w:val="640"/>
          <w:marRight w:val="0"/>
          <w:marTop w:val="0"/>
          <w:marBottom w:val="0"/>
          <w:divBdr>
            <w:top w:val="none" w:sz="0" w:space="0" w:color="auto"/>
            <w:left w:val="none" w:sz="0" w:space="0" w:color="auto"/>
            <w:bottom w:val="none" w:sz="0" w:space="0" w:color="auto"/>
            <w:right w:val="none" w:sz="0" w:space="0" w:color="auto"/>
          </w:divBdr>
        </w:div>
        <w:div w:id="849027951">
          <w:marLeft w:val="640"/>
          <w:marRight w:val="0"/>
          <w:marTop w:val="0"/>
          <w:marBottom w:val="0"/>
          <w:divBdr>
            <w:top w:val="none" w:sz="0" w:space="0" w:color="auto"/>
            <w:left w:val="none" w:sz="0" w:space="0" w:color="auto"/>
            <w:bottom w:val="none" w:sz="0" w:space="0" w:color="auto"/>
            <w:right w:val="none" w:sz="0" w:space="0" w:color="auto"/>
          </w:divBdr>
        </w:div>
        <w:div w:id="877090777">
          <w:marLeft w:val="640"/>
          <w:marRight w:val="0"/>
          <w:marTop w:val="0"/>
          <w:marBottom w:val="0"/>
          <w:divBdr>
            <w:top w:val="none" w:sz="0" w:space="0" w:color="auto"/>
            <w:left w:val="none" w:sz="0" w:space="0" w:color="auto"/>
            <w:bottom w:val="none" w:sz="0" w:space="0" w:color="auto"/>
            <w:right w:val="none" w:sz="0" w:space="0" w:color="auto"/>
          </w:divBdr>
        </w:div>
        <w:div w:id="886917164">
          <w:marLeft w:val="640"/>
          <w:marRight w:val="0"/>
          <w:marTop w:val="0"/>
          <w:marBottom w:val="0"/>
          <w:divBdr>
            <w:top w:val="none" w:sz="0" w:space="0" w:color="auto"/>
            <w:left w:val="none" w:sz="0" w:space="0" w:color="auto"/>
            <w:bottom w:val="none" w:sz="0" w:space="0" w:color="auto"/>
            <w:right w:val="none" w:sz="0" w:space="0" w:color="auto"/>
          </w:divBdr>
        </w:div>
        <w:div w:id="909197928">
          <w:marLeft w:val="640"/>
          <w:marRight w:val="0"/>
          <w:marTop w:val="0"/>
          <w:marBottom w:val="0"/>
          <w:divBdr>
            <w:top w:val="none" w:sz="0" w:space="0" w:color="auto"/>
            <w:left w:val="none" w:sz="0" w:space="0" w:color="auto"/>
            <w:bottom w:val="none" w:sz="0" w:space="0" w:color="auto"/>
            <w:right w:val="none" w:sz="0" w:space="0" w:color="auto"/>
          </w:divBdr>
        </w:div>
        <w:div w:id="938680154">
          <w:marLeft w:val="640"/>
          <w:marRight w:val="0"/>
          <w:marTop w:val="0"/>
          <w:marBottom w:val="0"/>
          <w:divBdr>
            <w:top w:val="none" w:sz="0" w:space="0" w:color="auto"/>
            <w:left w:val="none" w:sz="0" w:space="0" w:color="auto"/>
            <w:bottom w:val="none" w:sz="0" w:space="0" w:color="auto"/>
            <w:right w:val="none" w:sz="0" w:space="0" w:color="auto"/>
          </w:divBdr>
        </w:div>
        <w:div w:id="953248872">
          <w:marLeft w:val="640"/>
          <w:marRight w:val="0"/>
          <w:marTop w:val="0"/>
          <w:marBottom w:val="0"/>
          <w:divBdr>
            <w:top w:val="none" w:sz="0" w:space="0" w:color="auto"/>
            <w:left w:val="none" w:sz="0" w:space="0" w:color="auto"/>
            <w:bottom w:val="none" w:sz="0" w:space="0" w:color="auto"/>
            <w:right w:val="none" w:sz="0" w:space="0" w:color="auto"/>
          </w:divBdr>
        </w:div>
        <w:div w:id="1000812457">
          <w:marLeft w:val="640"/>
          <w:marRight w:val="0"/>
          <w:marTop w:val="0"/>
          <w:marBottom w:val="0"/>
          <w:divBdr>
            <w:top w:val="none" w:sz="0" w:space="0" w:color="auto"/>
            <w:left w:val="none" w:sz="0" w:space="0" w:color="auto"/>
            <w:bottom w:val="none" w:sz="0" w:space="0" w:color="auto"/>
            <w:right w:val="none" w:sz="0" w:space="0" w:color="auto"/>
          </w:divBdr>
        </w:div>
        <w:div w:id="1013652528">
          <w:marLeft w:val="640"/>
          <w:marRight w:val="0"/>
          <w:marTop w:val="0"/>
          <w:marBottom w:val="0"/>
          <w:divBdr>
            <w:top w:val="none" w:sz="0" w:space="0" w:color="auto"/>
            <w:left w:val="none" w:sz="0" w:space="0" w:color="auto"/>
            <w:bottom w:val="none" w:sz="0" w:space="0" w:color="auto"/>
            <w:right w:val="none" w:sz="0" w:space="0" w:color="auto"/>
          </w:divBdr>
        </w:div>
        <w:div w:id="1032657176">
          <w:marLeft w:val="640"/>
          <w:marRight w:val="0"/>
          <w:marTop w:val="0"/>
          <w:marBottom w:val="0"/>
          <w:divBdr>
            <w:top w:val="none" w:sz="0" w:space="0" w:color="auto"/>
            <w:left w:val="none" w:sz="0" w:space="0" w:color="auto"/>
            <w:bottom w:val="none" w:sz="0" w:space="0" w:color="auto"/>
            <w:right w:val="none" w:sz="0" w:space="0" w:color="auto"/>
          </w:divBdr>
        </w:div>
        <w:div w:id="1043283735">
          <w:marLeft w:val="640"/>
          <w:marRight w:val="0"/>
          <w:marTop w:val="0"/>
          <w:marBottom w:val="0"/>
          <w:divBdr>
            <w:top w:val="none" w:sz="0" w:space="0" w:color="auto"/>
            <w:left w:val="none" w:sz="0" w:space="0" w:color="auto"/>
            <w:bottom w:val="none" w:sz="0" w:space="0" w:color="auto"/>
            <w:right w:val="none" w:sz="0" w:space="0" w:color="auto"/>
          </w:divBdr>
        </w:div>
        <w:div w:id="1108155290">
          <w:marLeft w:val="640"/>
          <w:marRight w:val="0"/>
          <w:marTop w:val="0"/>
          <w:marBottom w:val="0"/>
          <w:divBdr>
            <w:top w:val="none" w:sz="0" w:space="0" w:color="auto"/>
            <w:left w:val="none" w:sz="0" w:space="0" w:color="auto"/>
            <w:bottom w:val="none" w:sz="0" w:space="0" w:color="auto"/>
            <w:right w:val="none" w:sz="0" w:space="0" w:color="auto"/>
          </w:divBdr>
        </w:div>
        <w:div w:id="1127894393">
          <w:marLeft w:val="640"/>
          <w:marRight w:val="0"/>
          <w:marTop w:val="0"/>
          <w:marBottom w:val="0"/>
          <w:divBdr>
            <w:top w:val="none" w:sz="0" w:space="0" w:color="auto"/>
            <w:left w:val="none" w:sz="0" w:space="0" w:color="auto"/>
            <w:bottom w:val="none" w:sz="0" w:space="0" w:color="auto"/>
            <w:right w:val="none" w:sz="0" w:space="0" w:color="auto"/>
          </w:divBdr>
        </w:div>
        <w:div w:id="1149399839">
          <w:marLeft w:val="640"/>
          <w:marRight w:val="0"/>
          <w:marTop w:val="0"/>
          <w:marBottom w:val="0"/>
          <w:divBdr>
            <w:top w:val="none" w:sz="0" w:space="0" w:color="auto"/>
            <w:left w:val="none" w:sz="0" w:space="0" w:color="auto"/>
            <w:bottom w:val="none" w:sz="0" w:space="0" w:color="auto"/>
            <w:right w:val="none" w:sz="0" w:space="0" w:color="auto"/>
          </w:divBdr>
        </w:div>
        <w:div w:id="1178545896">
          <w:marLeft w:val="640"/>
          <w:marRight w:val="0"/>
          <w:marTop w:val="0"/>
          <w:marBottom w:val="0"/>
          <w:divBdr>
            <w:top w:val="none" w:sz="0" w:space="0" w:color="auto"/>
            <w:left w:val="none" w:sz="0" w:space="0" w:color="auto"/>
            <w:bottom w:val="none" w:sz="0" w:space="0" w:color="auto"/>
            <w:right w:val="none" w:sz="0" w:space="0" w:color="auto"/>
          </w:divBdr>
        </w:div>
        <w:div w:id="1237546510">
          <w:marLeft w:val="640"/>
          <w:marRight w:val="0"/>
          <w:marTop w:val="0"/>
          <w:marBottom w:val="0"/>
          <w:divBdr>
            <w:top w:val="none" w:sz="0" w:space="0" w:color="auto"/>
            <w:left w:val="none" w:sz="0" w:space="0" w:color="auto"/>
            <w:bottom w:val="none" w:sz="0" w:space="0" w:color="auto"/>
            <w:right w:val="none" w:sz="0" w:space="0" w:color="auto"/>
          </w:divBdr>
        </w:div>
        <w:div w:id="1256355963">
          <w:marLeft w:val="640"/>
          <w:marRight w:val="0"/>
          <w:marTop w:val="0"/>
          <w:marBottom w:val="0"/>
          <w:divBdr>
            <w:top w:val="none" w:sz="0" w:space="0" w:color="auto"/>
            <w:left w:val="none" w:sz="0" w:space="0" w:color="auto"/>
            <w:bottom w:val="none" w:sz="0" w:space="0" w:color="auto"/>
            <w:right w:val="none" w:sz="0" w:space="0" w:color="auto"/>
          </w:divBdr>
        </w:div>
        <w:div w:id="1268544553">
          <w:marLeft w:val="640"/>
          <w:marRight w:val="0"/>
          <w:marTop w:val="0"/>
          <w:marBottom w:val="0"/>
          <w:divBdr>
            <w:top w:val="none" w:sz="0" w:space="0" w:color="auto"/>
            <w:left w:val="none" w:sz="0" w:space="0" w:color="auto"/>
            <w:bottom w:val="none" w:sz="0" w:space="0" w:color="auto"/>
            <w:right w:val="none" w:sz="0" w:space="0" w:color="auto"/>
          </w:divBdr>
        </w:div>
        <w:div w:id="1312175736">
          <w:marLeft w:val="640"/>
          <w:marRight w:val="0"/>
          <w:marTop w:val="0"/>
          <w:marBottom w:val="0"/>
          <w:divBdr>
            <w:top w:val="none" w:sz="0" w:space="0" w:color="auto"/>
            <w:left w:val="none" w:sz="0" w:space="0" w:color="auto"/>
            <w:bottom w:val="none" w:sz="0" w:space="0" w:color="auto"/>
            <w:right w:val="none" w:sz="0" w:space="0" w:color="auto"/>
          </w:divBdr>
        </w:div>
        <w:div w:id="1342971474">
          <w:marLeft w:val="640"/>
          <w:marRight w:val="0"/>
          <w:marTop w:val="0"/>
          <w:marBottom w:val="0"/>
          <w:divBdr>
            <w:top w:val="none" w:sz="0" w:space="0" w:color="auto"/>
            <w:left w:val="none" w:sz="0" w:space="0" w:color="auto"/>
            <w:bottom w:val="none" w:sz="0" w:space="0" w:color="auto"/>
            <w:right w:val="none" w:sz="0" w:space="0" w:color="auto"/>
          </w:divBdr>
        </w:div>
        <w:div w:id="1393189160">
          <w:marLeft w:val="640"/>
          <w:marRight w:val="0"/>
          <w:marTop w:val="0"/>
          <w:marBottom w:val="0"/>
          <w:divBdr>
            <w:top w:val="none" w:sz="0" w:space="0" w:color="auto"/>
            <w:left w:val="none" w:sz="0" w:space="0" w:color="auto"/>
            <w:bottom w:val="none" w:sz="0" w:space="0" w:color="auto"/>
            <w:right w:val="none" w:sz="0" w:space="0" w:color="auto"/>
          </w:divBdr>
        </w:div>
        <w:div w:id="1429472428">
          <w:marLeft w:val="640"/>
          <w:marRight w:val="0"/>
          <w:marTop w:val="0"/>
          <w:marBottom w:val="0"/>
          <w:divBdr>
            <w:top w:val="none" w:sz="0" w:space="0" w:color="auto"/>
            <w:left w:val="none" w:sz="0" w:space="0" w:color="auto"/>
            <w:bottom w:val="none" w:sz="0" w:space="0" w:color="auto"/>
            <w:right w:val="none" w:sz="0" w:space="0" w:color="auto"/>
          </w:divBdr>
        </w:div>
        <w:div w:id="1444769714">
          <w:marLeft w:val="640"/>
          <w:marRight w:val="0"/>
          <w:marTop w:val="0"/>
          <w:marBottom w:val="0"/>
          <w:divBdr>
            <w:top w:val="none" w:sz="0" w:space="0" w:color="auto"/>
            <w:left w:val="none" w:sz="0" w:space="0" w:color="auto"/>
            <w:bottom w:val="none" w:sz="0" w:space="0" w:color="auto"/>
            <w:right w:val="none" w:sz="0" w:space="0" w:color="auto"/>
          </w:divBdr>
        </w:div>
        <w:div w:id="1514419415">
          <w:marLeft w:val="640"/>
          <w:marRight w:val="0"/>
          <w:marTop w:val="0"/>
          <w:marBottom w:val="0"/>
          <w:divBdr>
            <w:top w:val="none" w:sz="0" w:space="0" w:color="auto"/>
            <w:left w:val="none" w:sz="0" w:space="0" w:color="auto"/>
            <w:bottom w:val="none" w:sz="0" w:space="0" w:color="auto"/>
            <w:right w:val="none" w:sz="0" w:space="0" w:color="auto"/>
          </w:divBdr>
        </w:div>
        <w:div w:id="1547909519">
          <w:marLeft w:val="640"/>
          <w:marRight w:val="0"/>
          <w:marTop w:val="0"/>
          <w:marBottom w:val="0"/>
          <w:divBdr>
            <w:top w:val="none" w:sz="0" w:space="0" w:color="auto"/>
            <w:left w:val="none" w:sz="0" w:space="0" w:color="auto"/>
            <w:bottom w:val="none" w:sz="0" w:space="0" w:color="auto"/>
            <w:right w:val="none" w:sz="0" w:space="0" w:color="auto"/>
          </w:divBdr>
        </w:div>
        <w:div w:id="1560819478">
          <w:marLeft w:val="640"/>
          <w:marRight w:val="0"/>
          <w:marTop w:val="0"/>
          <w:marBottom w:val="0"/>
          <w:divBdr>
            <w:top w:val="none" w:sz="0" w:space="0" w:color="auto"/>
            <w:left w:val="none" w:sz="0" w:space="0" w:color="auto"/>
            <w:bottom w:val="none" w:sz="0" w:space="0" w:color="auto"/>
            <w:right w:val="none" w:sz="0" w:space="0" w:color="auto"/>
          </w:divBdr>
        </w:div>
        <w:div w:id="1570843458">
          <w:marLeft w:val="640"/>
          <w:marRight w:val="0"/>
          <w:marTop w:val="0"/>
          <w:marBottom w:val="0"/>
          <w:divBdr>
            <w:top w:val="none" w:sz="0" w:space="0" w:color="auto"/>
            <w:left w:val="none" w:sz="0" w:space="0" w:color="auto"/>
            <w:bottom w:val="none" w:sz="0" w:space="0" w:color="auto"/>
            <w:right w:val="none" w:sz="0" w:space="0" w:color="auto"/>
          </w:divBdr>
        </w:div>
        <w:div w:id="1614897215">
          <w:marLeft w:val="640"/>
          <w:marRight w:val="0"/>
          <w:marTop w:val="0"/>
          <w:marBottom w:val="0"/>
          <w:divBdr>
            <w:top w:val="none" w:sz="0" w:space="0" w:color="auto"/>
            <w:left w:val="none" w:sz="0" w:space="0" w:color="auto"/>
            <w:bottom w:val="none" w:sz="0" w:space="0" w:color="auto"/>
            <w:right w:val="none" w:sz="0" w:space="0" w:color="auto"/>
          </w:divBdr>
        </w:div>
        <w:div w:id="1638685482">
          <w:marLeft w:val="640"/>
          <w:marRight w:val="0"/>
          <w:marTop w:val="0"/>
          <w:marBottom w:val="0"/>
          <w:divBdr>
            <w:top w:val="none" w:sz="0" w:space="0" w:color="auto"/>
            <w:left w:val="none" w:sz="0" w:space="0" w:color="auto"/>
            <w:bottom w:val="none" w:sz="0" w:space="0" w:color="auto"/>
            <w:right w:val="none" w:sz="0" w:space="0" w:color="auto"/>
          </w:divBdr>
        </w:div>
        <w:div w:id="1643146764">
          <w:marLeft w:val="640"/>
          <w:marRight w:val="0"/>
          <w:marTop w:val="0"/>
          <w:marBottom w:val="0"/>
          <w:divBdr>
            <w:top w:val="none" w:sz="0" w:space="0" w:color="auto"/>
            <w:left w:val="none" w:sz="0" w:space="0" w:color="auto"/>
            <w:bottom w:val="none" w:sz="0" w:space="0" w:color="auto"/>
            <w:right w:val="none" w:sz="0" w:space="0" w:color="auto"/>
          </w:divBdr>
        </w:div>
        <w:div w:id="1645113288">
          <w:marLeft w:val="640"/>
          <w:marRight w:val="0"/>
          <w:marTop w:val="0"/>
          <w:marBottom w:val="0"/>
          <w:divBdr>
            <w:top w:val="none" w:sz="0" w:space="0" w:color="auto"/>
            <w:left w:val="none" w:sz="0" w:space="0" w:color="auto"/>
            <w:bottom w:val="none" w:sz="0" w:space="0" w:color="auto"/>
            <w:right w:val="none" w:sz="0" w:space="0" w:color="auto"/>
          </w:divBdr>
        </w:div>
        <w:div w:id="1645508510">
          <w:marLeft w:val="640"/>
          <w:marRight w:val="0"/>
          <w:marTop w:val="0"/>
          <w:marBottom w:val="0"/>
          <w:divBdr>
            <w:top w:val="none" w:sz="0" w:space="0" w:color="auto"/>
            <w:left w:val="none" w:sz="0" w:space="0" w:color="auto"/>
            <w:bottom w:val="none" w:sz="0" w:space="0" w:color="auto"/>
            <w:right w:val="none" w:sz="0" w:space="0" w:color="auto"/>
          </w:divBdr>
        </w:div>
        <w:div w:id="1649935402">
          <w:marLeft w:val="640"/>
          <w:marRight w:val="0"/>
          <w:marTop w:val="0"/>
          <w:marBottom w:val="0"/>
          <w:divBdr>
            <w:top w:val="none" w:sz="0" w:space="0" w:color="auto"/>
            <w:left w:val="none" w:sz="0" w:space="0" w:color="auto"/>
            <w:bottom w:val="none" w:sz="0" w:space="0" w:color="auto"/>
            <w:right w:val="none" w:sz="0" w:space="0" w:color="auto"/>
          </w:divBdr>
        </w:div>
        <w:div w:id="1684673300">
          <w:marLeft w:val="640"/>
          <w:marRight w:val="0"/>
          <w:marTop w:val="0"/>
          <w:marBottom w:val="0"/>
          <w:divBdr>
            <w:top w:val="none" w:sz="0" w:space="0" w:color="auto"/>
            <w:left w:val="none" w:sz="0" w:space="0" w:color="auto"/>
            <w:bottom w:val="none" w:sz="0" w:space="0" w:color="auto"/>
            <w:right w:val="none" w:sz="0" w:space="0" w:color="auto"/>
          </w:divBdr>
        </w:div>
        <w:div w:id="1750930794">
          <w:marLeft w:val="640"/>
          <w:marRight w:val="0"/>
          <w:marTop w:val="0"/>
          <w:marBottom w:val="0"/>
          <w:divBdr>
            <w:top w:val="none" w:sz="0" w:space="0" w:color="auto"/>
            <w:left w:val="none" w:sz="0" w:space="0" w:color="auto"/>
            <w:bottom w:val="none" w:sz="0" w:space="0" w:color="auto"/>
            <w:right w:val="none" w:sz="0" w:space="0" w:color="auto"/>
          </w:divBdr>
        </w:div>
        <w:div w:id="1841039889">
          <w:marLeft w:val="640"/>
          <w:marRight w:val="0"/>
          <w:marTop w:val="0"/>
          <w:marBottom w:val="0"/>
          <w:divBdr>
            <w:top w:val="none" w:sz="0" w:space="0" w:color="auto"/>
            <w:left w:val="none" w:sz="0" w:space="0" w:color="auto"/>
            <w:bottom w:val="none" w:sz="0" w:space="0" w:color="auto"/>
            <w:right w:val="none" w:sz="0" w:space="0" w:color="auto"/>
          </w:divBdr>
        </w:div>
        <w:div w:id="1905946342">
          <w:marLeft w:val="640"/>
          <w:marRight w:val="0"/>
          <w:marTop w:val="0"/>
          <w:marBottom w:val="0"/>
          <w:divBdr>
            <w:top w:val="none" w:sz="0" w:space="0" w:color="auto"/>
            <w:left w:val="none" w:sz="0" w:space="0" w:color="auto"/>
            <w:bottom w:val="none" w:sz="0" w:space="0" w:color="auto"/>
            <w:right w:val="none" w:sz="0" w:space="0" w:color="auto"/>
          </w:divBdr>
        </w:div>
        <w:div w:id="1937980422">
          <w:marLeft w:val="640"/>
          <w:marRight w:val="0"/>
          <w:marTop w:val="0"/>
          <w:marBottom w:val="0"/>
          <w:divBdr>
            <w:top w:val="none" w:sz="0" w:space="0" w:color="auto"/>
            <w:left w:val="none" w:sz="0" w:space="0" w:color="auto"/>
            <w:bottom w:val="none" w:sz="0" w:space="0" w:color="auto"/>
            <w:right w:val="none" w:sz="0" w:space="0" w:color="auto"/>
          </w:divBdr>
        </w:div>
        <w:div w:id="1944535338">
          <w:marLeft w:val="640"/>
          <w:marRight w:val="0"/>
          <w:marTop w:val="0"/>
          <w:marBottom w:val="0"/>
          <w:divBdr>
            <w:top w:val="none" w:sz="0" w:space="0" w:color="auto"/>
            <w:left w:val="none" w:sz="0" w:space="0" w:color="auto"/>
            <w:bottom w:val="none" w:sz="0" w:space="0" w:color="auto"/>
            <w:right w:val="none" w:sz="0" w:space="0" w:color="auto"/>
          </w:divBdr>
        </w:div>
        <w:div w:id="2005935113">
          <w:marLeft w:val="640"/>
          <w:marRight w:val="0"/>
          <w:marTop w:val="0"/>
          <w:marBottom w:val="0"/>
          <w:divBdr>
            <w:top w:val="none" w:sz="0" w:space="0" w:color="auto"/>
            <w:left w:val="none" w:sz="0" w:space="0" w:color="auto"/>
            <w:bottom w:val="none" w:sz="0" w:space="0" w:color="auto"/>
            <w:right w:val="none" w:sz="0" w:space="0" w:color="auto"/>
          </w:divBdr>
        </w:div>
        <w:div w:id="2006977619">
          <w:marLeft w:val="640"/>
          <w:marRight w:val="0"/>
          <w:marTop w:val="0"/>
          <w:marBottom w:val="0"/>
          <w:divBdr>
            <w:top w:val="none" w:sz="0" w:space="0" w:color="auto"/>
            <w:left w:val="none" w:sz="0" w:space="0" w:color="auto"/>
            <w:bottom w:val="none" w:sz="0" w:space="0" w:color="auto"/>
            <w:right w:val="none" w:sz="0" w:space="0" w:color="auto"/>
          </w:divBdr>
        </w:div>
        <w:div w:id="2079669441">
          <w:marLeft w:val="640"/>
          <w:marRight w:val="0"/>
          <w:marTop w:val="0"/>
          <w:marBottom w:val="0"/>
          <w:divBdr>
            <w:top w:val="none" w:sz="0" w:space="0" w:color="auto"/>
            <w:left w:val="none" w:sz="0" w:space="0" w:color="auto"/>
            <w:bottom w:val="none" w:sz="0" w:space="0" w:color="auto"/>
            <w:right w:val="none" w:sz="0" w:space="0" w:color="auto"/>
          </w:divBdr>
        </w:div>
        <w:div w:id="2139956295">
          <w:marLeft w:val="640"/>
          <w:marRight w:val="0"/>
          <w:marTop w:val="0"/>
          <w:marBottom w:val="0"/>
          <w:divBdr>
            <w:top w:val="none" w:sz="0" w:space="0" w:color="auto"/>
            <w:left w:val="none" w:sz="0" w:space="0" w:color="auto"/>
            <w:bottom w:val="none" w:sz="0" w:space="0" w:color="auto"/>
            <w:right w:val="none" w:sz="0" w:space="0" w:color="auto"/>
          </w:divBdr>
        </w:div>
      </w:divsChild>
    </w:div>
    <w:div w:id="892084686">
      <w:marLeft w:val="640"/>
      <w:marRight w:val="0"/>
      <w:marTop w:val="0"/>
      <w:marBottom w:val="0"/>
      <w:divBdr>
        <w:top w:val="none" w:sz="0" w:space="0" w:color="auto"/>
        <w:left w:val="none" w:sz="0" w:space="0" w:color="auto"/>
        <w:bottom w:val="none" w:sz="0" w:space="0" w:color="auto"/>
        <w:right w:val="none" w:sz="0" w:space="0" w:color="auto"/>
      </w:divBdr>
    </w:div>
    <w:div w:id="892809927">
      <w:marLeft w:val="640"/>
      <w:marRight w:val="0"/>
      <w:marTop w:val="0"/>
      <w:marBottom w:val="0"/>
      <w:divBdr>
        <w:top w:val="none" w:sz="0" w:space="0" w:color="auto"/>
        <w:left w:val="none" w:sz="0" w:space="0" w:color="auto"/>
        <w:bottom w:val="none" w:sz="0" w:space="0" w:color="auto"/>
        <w:right w:val="none" w:sz="0" w:space="0" w:color="auto"/>
      </w:divBdr>
    </w:div>
    <w:div w:id="893085619">
      <w:marLeft w:val="640"/>
      <w:marRight w:val="0"/>
      <w:marTop w:val="0"/>
      <w:marBottom w:val="0"/>
      <w:divBdr>
        <w:top w:val="none" w:sz="0" w:space="0" w:color="auto"/>
        <w:left w:val="none" w:sz="0" w:space="0" w:color="auto"/>
        <w:bottom w:val="none" w:sz="0" w:space="0" w:color="auto"/>
        <w:right w:val="none" w:sz="0" w:space="0" w:color="auto"/>
      </w:divBdr>
    </w:div>
    <w:div w:id="896163407">
      <w:marLeft w:val="640"/>
      <w:marRight w:val="0"/>
      <w:marTop w:val="0"/>
      <w:marBottom w:val="0"/>
      <w:divBdr>
        <w:top w:val="none" w:sz="0" w:space="0" w:color="auto"/>
        <w:left w:val="none" w:sz="0" w:space="0" w:color="auto"/>
        <w:bottom w:val="none" w:sz="0" w:space="0" w:color="auto"/>
        <w:right w:val="none" w:sz="0" w:space="0" w:color="auto"/>
      </w:divBdr>
    </w:div>
    <w:div w:id="896741827">
      <w:bodyDiv w:val="1"/>
      <w:marLeft w:val="0"/>
      <w:marRight w:val="0"/>
      <w:marTop w:val="0"/>
      <w:marBottom w:val="0"/>
      <w:divBdr>
        <w:top w:val="none" w:sz="0" w:space="0" w:color="auto"/>
        <w:left w:val="none" w:sz="0" w:space="0" w:color="auto"/>
        <w:bottom w:val="none" w:sz="0" w:space="0" w:color="auto"/>
        <w:right w:val="none" w:sz="0" w:space="0" w:color="auto"/>
      </w:divBdr>
    </w:div>
    <w:div w:id="896818355">
      <w:bodyDiv w:val="1"/>
      <w:marLeft w:val="0"/>
      <w:marRight w:val="0"/>
      <w:marTop w:val="0"/>
      <w:marBottom w:val="0"/>
      <w:divBdr>
        <w:top w:val="none" w:sz="0" w:space="0" w:color="auto"/>
        <w:left w:val="none" w:sz="0" w:space="0" w:color="auto"/>
        <w:bottom w:val="none" w:sz="0" w:space="0" w:color="auto"/>
        <w:right w:val="none" w:sz="0" w:space="0" w:color="auto"/>
      </w:divBdr>
      <w:divsChild>
        <w:div w:id="23672880">
          <w:marLeft w:val="640"/>
          <w:marRight w:val="0"/>
          <w:marTop w:val="0"/>
          <w:marBottom w:val="0"/>
          <w:divBdr>
            <w:top w:val="none" w:sz="0" w:space="0" w:color="auto"/>
            <w:left w:val="none" w:sz="0" w:space="0" w:color="auto"/>
            <w:bottom w:val="none" w:sz="0" w:space="0" w:color="auto"/>
            <w:right w:val="none" w:sz="0" w:space="0" w:color="auto"/>
          </w:divBdr>
        </w:div>
        <w:div w:id="28531749">
          <w:marLeft w:val="640"/>
          <w:marRight w:val="0"/>
          <w:marTop w:val="0"/>
          <w:marBottom w:val="0"/>
          <w:divBdr>
            <w:top w:val="none" w:sz="0" w:space="0" w:color="auto"/>
            <w:left w:val="none" w:sz="0" w:space="0" w:color="auto"/>
            <w:bottom w:val="none" w:sz="0" w:space="0" w:color="auto"/>
            <w:right w:val="none" w:sz="0" w:space="0" w:color="auto"/>
          </w:divBdr>
        </w:div>
        <w:div w:id="48454685">
          <w:marLeft w:val="640"/>
          <w:marRight w:val="0"/>
          <w:marTop w:val="0"/>
          <w:marBottom w:val="0"/>
          <w:divBdr>
            <w:top w:val="none" w:sz="0" w:space="0" w:color="auto"/>
            <w:left w:val="none" w:sz="0" w:space="0" w:color="auto"/>
            <w:bottom w:val="none" w:sz="0" w:space="0" w:color="auto"/>
            <w:right w:val="none" w:sz="0" w:space="0" w:color="auto"/>
          </w:divBdr>
        </w:div>
        <w:div w:id="94835466">
          <w:marLeft w:val="640"/>
          <w:marRight w:val="0"/>
          <w:marTop w:val="0"/>
          <w:marBottom w:val="0"/>
          <w:divBdr>
            <w:top w:val="none" w:sz="0" w:space="0" w:color="auto"/>
            <w:left w:val="none" w:sz="0" w:space="0" w:color="auto"/>
            <w:bottom w:val="none" w:sz="0" w:space="0" w:color="auto"/>
            <w:right w:val="none" w:sz="0" w:space="0" w:color="auto"/>
          </w:divBdr>
        </w:div>
        <w:div w:id="105269688">
          <w:marLeft w:val="640"/>
          <w:marRight w:val="0"/>
          <w:marTop w:val="0"/>
          <w:marBottom w:val="0"/>
          <w:divBdr>
            <w:top w:val="none" w:sz="0" w:space="0" w:color="auto"/>
            <w:left w:val="none" w:sz="0" w:space="0" w:color="auto"/>
            <w:bottom w:val="none" w:sz="0" w:space="0" w:color="auto"/>
            <w:right w:val="none" w:sz="0" w:space="0" w:color="auto"/>
          </w:divBdr>
        </w:div>
        <w:div w:id="168565182">
          <w:marLeft w:val="640"/>
          <w:marRight w:val="0"/>
          <w:marTop w:val="0"/>
          <w:marBottom w:val="0"/>
          <w:divBdr>
            <w:top w:val="none" w:sz="0" w:space="0" w:color="auto"/>
            <w:left w:val="none" w:sz="0" w:space="0" w:color="auto"/>
            <w:bottom w:val="none" w:sz="0" w:space="0" w:color="auto"/>
            <w:right w:val="none" w:sz="0" w:space="0" w:color="auto"/>
          </w:divBdr>
        </w:div>
        <w:div w:id="210116477">
          <w:marLeft w:val="640"/>
          <w:marRight w:val="0"/>
          <w:marTop w:val="0"/>
          <w:marBottom w:val="0"/>
          <w:divBdr>
            <w:top w:val="none" w:sz="0" w:space="0" w:color="auto"/>
            <w:left w:val="none" w:sz="0" w:space="0" w:color="auto"/>
            <w:bottom w:val="none" w:sz="0" w:space="0" w:color="auto"/>
            <w:right w:val="none" w:sz="0" w:space="0" w:color="auto"/>
          </w:divBdr>
        </w:div>
        <w:div w:id="242684130">
          <w:marLeft w:val="640"/>
          <w:marRight w:val="0"/>
          <w:marTop w:val="0"/>
          <w:marBottom w:val="0"/>
          <w:divBdr>
            <w:top w:val="none" w:sz="0" w:space="0" w:color="auto"/>
            <w:left w:val="none" w:sz="0" w:space="0" w:color="auto"/>
            <w:bottom w:val="none" w:sz="0" w:space="0" w:color="auto"/>
            <w:right w:val="none" w:sz="0" w:space="0" w:color="auto"/>
          </w:divBdr>
        </w:div>
        <w:div w:id="250748227">
          <w:marLeft w:val="640"/>
          <w:marRight w:val="0"/>
          <w:marTop w:val="0"/>
          <w:marBottom w:val="0"/>
          <w:divBdr>
            <w:top w:val="none" w:sz="0" w:space="0" w:color="auto"/>
            <w:left w:val="none" w:sz="0" w:space="0" w:color="auto"/>
            <w:bottom w:val="none" w:sz="0" w:space="0" w:color="auto"/>
            <w:right w:val="none" w:sz="0" w:space="0" w:color="auto"/>
          </w:divBdr>
        </w:div>
        <w:div w:id="261036895">
          <w:marLeft w:val="640"/>
          <w:marRight w:val="0"/>
          <w:marTop w:val="0"/>
          <w:marBottom w:val="0"/>
          <w:divBdr>
            <w:top w:val="none" w:sz="0" w:space="0" w:color="auto"/>
            <w:left w:val="none" w:sz="0" w:space="0" w:color="auto"/>
            <w:bottom w:val="none" w:sz="0" w:space="0" w:color="auto"/>
            <w:right w:val="none" w:sz="0" w:space="0" w:color="auto"/>
          </w:divBdr>
        </w:div>
        <w:div w:id="296034261">
          <w:marLeft w:val="640"/>
          <w:marRight w:val="0"/>
          <w:marTop w:val="0"/>
          <w:marBottom w:val="0"/>
          <w:divBdr>
            <w:top w:val="none" w:sz="0" w:space="0" w:color="auto"/>
            <w:left w:val="none" w:sz="0" w:space="0" w:color="auto"/>
            <w:bottom w:val="none" w:sz="0" w:space="0" w:color="auto"/>
            <w:right w:val="none" w:sz="0" w:space="0" w:color="auto"/>
          </w:divBdr>
        </w:div>
        <w:div w:id="296419884">
          <w:marLeft w:val="640"/>
          <w:marRight w:val="0"/>
          <w:marTop w:val="0"/>
          <w:marBottom w:val="0"/>
          <w:divBdr>
            <w:top w:val="none" w:sz="0" w:space="0" w:color="auto"/>
            <w:left w:val="none" w:sz="0" w:space="0" w:color="auto"/>
            <w:bottom w:val="none" w:sz="0" w:space="0" w:color="auto"/>
            <w:right w:val="none" w:sz="0" w:space="0" w:color="auto"/>
          </w:divBdr>
        </w:div>
        <w:div w:id="374239094">
          <w:marLeft w:val="640"/>
          <w:marRight w:val="0"/>
          <w:marTop w:val="0"/>
          <w:marBottom w:val="0"/>
          <w:divBdr>
            <w:top w:val="none" w:sz="0" w:space="0" w:color="auto"/>
            <w:left w:val="none" w:sz="0" w:space="0" w:color="auto"/>
            <w:bottom w:val="none" w:sz="0" w:space="0" w:color="auto"/>
            <w:right w:val="none" w:sz="0" w:space="0" w:color="auto"/>
          </w:divBdr>
        </w:div>
        <w:div w:id="390276247">
          <w:marLeft w:val="640"/>
          <w:marRight w:val="0"/>
          <w:marTop w:val="0"/>
          <w:marBottom w:val="0"/>
          <w:divBdr>
            <w:top w:val="none" w:sz="0" w:space="0" w:color="auto"/>
            <w:left w:val="none" w:sz="0" w:space="0" w:color="auto"/>
            <w:bottom w:val="none" w:sz="0" w:space="0" w:color="auto"/>
            <w:right w:val="none" w:sz="0" w:space="0" w:color="auto"/>
          </w:divBdr>
        </w:div>
        <w:div w:id="405306548">
          <w:marLeft w:val="640"/>
          <w:marRight w:val="0"/>
          <w:marTop w:val="0"/>
          <w:marBottom w:val="0"/>
          <w:divBdr>
            <w:top w:val="none" w:sz="0" w:space="0" w:color="auto"/>
            <w:left w:val="none" w:sz="0" w:space="0" w:color="auto"/>
            <w:bottom w:val="none" w:sz="0" w:space="0" w:color="auto"/>
            <w:right w:val="none" w:sz="0" w:space="0" w:color="auto"/>
          </w:divBdr>
        </w:div>
        <w:div w:id="423576345">
          <w:marLeft w:val="640"/>
          <w:marRight w:val="0"/>
          <w:marTop w:val="0"/>
          <w:marBottom w:val="0"/>
          <w:divBdr>
            <w:top w:val="none" w:sz="0" w:space="0" w:color="auto"/>
            <w:left w:val="none" w:sz="0" w:space="0" w:color="auto"/>
            <w:bottom w:val="none" w:sz="0" w:space="0" w:color="auto"/>
            <w:right w:val="none" w:sz="0" w:space="0" w:color="auto"/>
          </w:divBdr>
        </w:div>
        <w:div w:id="489642735">
          <w:marLeft w:val="640"/>
          <w:marRight w:val="0"/>
          <w:marTop w:val="0"/>
          <w:marBottom w:val="0"/>
          <w:divBdr>
            <w:top w:val="none" w:sz="0" w:space="0" w:color="auto"/>
            <w:left w:val="none" w:sz="0" w:space="0" w:color="auto"/>
            <w:bottom w:val="none" w:sz="0" w:space="0" w:color="auto"/>
            <w:right w:val="none" w:sz="0" w:space="0" w:color="auto"/>
          </w:divBdr>
        </w:div>
        <w:div w:id="497578243">
          <w:marLeft w:val="640"/>
          <w:marRight w:val="0"/>
          <w:marTop w:val="0"/>
          <w:marBottom w:val="0"/>
          <w:divBdr>
            <w:top w:val="none" w:sz="0" w:space="0" w:color="auto"/>
            <w:left w:val="none" w:sz="0" w:space="0" w:color="auto"/>
            <w:bottom w:val="none" w:sz="0" w:space="0" w:color="auto"/>
            <w:right w:val="none" w:sz="0" w:space="0" w:color="auto"/>
          </w:divBdr>
        </w:div>
        <w:div w:id="587545419">
          <w:marLeft w:val="640"/>
          <w:marRight w:val="0"/>
          <w:marTop w:val="0"/>
          <w:marBottom w:val="0"/>
          <w:divBdr>
            <w:top w:val="none" w:sz="0" w:space="0" w:color="auto"/>
            <w:left w:val="none" w:sz="0" w:space="0" w:color="auto"/>
            <w:bottom w:val="none" w:sz="0" w:space="0" w:color="auto"/>
            <w:right w:val="none" w:sz="0" w:space="0" w:color="auto"/>
          </w:divBdr>
        </w:div>
        <w:div w:id="662201972">
          <w:marLeft w:val="640"/>
          <w:marRight w:val="0"/>
          <w:marTop w:val="0"/>
          <w:marBottom w:val="0"/>
          <w:divBdr>
            <w:top w:val="none" w:sz="0" w:space="0" w:color="auto"/>
            <w:left w:val="none" w:sz="0" w:space="0" w:color="auto"/>
            <w:bottom w:val="none" w:sz="0" w:space="0" w:color="auto"/>
            <w:right w:val="none" w:sz="0" w:space="0" w:color="auto"/>
          </w:divBdr>
        </w:div>
        <w:div w:id="737022865">
          <w:marLeft w:val="640"/>
          <w:marRight w:val="0"/>
          <w:marTop w:val="0"/>
          <w:marBottom w:val="0"/>
          <w:divBdr>
            <w:top w:val="none" w:sz="0" w:space="0" w:color="auto"/>
            <w:left w:val="none" w:sz="0" w:space="0" w:color="auto"/>
            <w:bottom w:val="none" w:sz="0" w:space="0" w:color="auto"/>
            <w:right w:val="none" w:sz="0" w:space="0" w:color="auto"/>
          </w:divBdr>
        </w:div>
        <w:div w:id="741945933">
          <w:marLeft w:val="640"/>
          <w:marRight w:val="0"/>
          <w:marTop w:val="0"/>
          <w:marBottom w:val="0"/>
          <w:divBdr>
            <w:top w:val="none" w:sz="0" w:space="0" w:color="auto"/>
            <w:left w:val="none" w:sz="0" w:space="0" w:color="auto"/>
            <w:bottom w:val="none" w:sz="0" w:space="0" w:color="auto"/>
            <w:right w:val="none" w:sz="0" w:space="0" w:color="auto"/>
          </w:divBdr>
        </w:div>
        <w:div w:id="778835922">
          <w:marLeft w:val="640"/>
          <w:marRight w:val="0"/>
          <w:marTop w:val="0"/>
          <w:marBottom w:val="0"/>
          <w:divBdr>
            <w:top w:val="none" w:sz="0" w:space="0" w:color="auto"/>
            <w:left w:val="none" w:sz="0" w:space="0" w:color="auto"/>
            <w:bottom w:val="none" w:sz="0" w:space="0" w:color="auto"/>
            <w:right w:val="none" w:sz="0" w:space="0" w:color="auto"/>
          </w:divBdr>
        </w:div>
        <w:div w:id="788820781">
          <w:marLeft w:val="640"/>
          <w:marRight w:val="0"/>
          <w:marTop w:val="0"/>
          <w:marBottom w:val="0"/>
          <w:divBdr>
            <w:top w:val="none" w:sz="0" w:space="0" w:color="auto"/>
            <w:left w:val="none" w:sz="0" w:space="0" w:color="auto"/>
            <w:bottom w:val="none" w:sz="0" w:space="0" w:color="auto"/>
            <w:right w:val="none" w:sz="0" w:space="0" w:color="auto"/>
          </w:divBdr>
        </w:div>
        <w:div w:id="913663780">
          <w:marLeft w:val="640"/>
          <w:marRight w:val="0"/>
          <w:marTop w:val="0"/>
          <w:marBottom w:val="0"/>
          <w:divBdr>
            <w:top w:val="none" w:sz="0" w:space="0" w:color="auto"/>
            <w:left w:val="none" w:sz="0" w:space="0" w:color="auto"/>
            <w:bottom w:val="none" w:sz="0" w:space="0" w:color="auto"/>
            <w:right w:val="none" w:sz="0" w:space="0" w:color="auto"/>
          </w:divBdr>
        </w:div>
        <w:div w:id="941959271">
          <w:marLeft w:val="640"/>
          <w:marRight w:val="0"/>
          <w:marTop w:val="0"/>
          <w:marBottom w:val="0"/>
          <w:divBdr>
            <w:top w:val="none" w:sz="0" w:space="0" w:color="auto"/>
            <w:left w:val="none" w:sz="0" w:space="0" w:color="auto"/>
            <w:bottom w:val="none" w:sz="0" w:space="0" w:color="auto"/>
            <w:right w:val="none" w:sz="0" w:space="0" w:color="auto"/>
          </w:divBdr>
        </w:div>
        <w:div w:id="970091040">
          <w:marLeft w:val="640"/>
          <w:marRight w:val="0"/>
          <w:marTop w:val="0"/>
          <w:marBottom w:val="0"/>
          <w:divBdr>
            <w:top w:val="none" w:sz="0" w:space="0" w:color="auto"/>
            <w:left w:val="none" w:sz="0" w:space="0" w:color="auto"/>
            <w:bottom w:val="none" w:sz="0" w:space="0" w:color="auto"/>
            <w:right w:val="none" w:sz="0" w:space="0" w:color="auto"/>
          </w:divBdr>
        </w:div>
        <w:div w:id="1039164213">
          <w:marLeft w:val="640"/>
          <w:marRight w:val="0"/>
          <w:marTop w:val="0"/>
          <w:marBottom w:val="0"/>
          <w:divBdr>
            <w:top w:val="none" w:sz="0" w:space="0" w:color="auto"/>
            <w:left w:val="none" w:sz="0" w:space="0" w:color="auto"/>
            <w:bottom w:val="none" w:sz="0" w:space="0" w:color="auto"/>
            <w:right w:val="none" w:sz="0" w:space="0" w:color="auto"/>
          </w:divBdr>
        </w:div>
        <w:div w:id="1088118506">
          <w:marLeft w:val="640"/>
          <w:marRight w:val="0"/>
          <w:marTop w:val="0"/>
          <w:marBottom w:val="0"/>
          <w:divBdr>
            <w:top w:val="none" w:sz="0" w:space="0" w:color="auto"/>
            <w:left w:val="none" w:sz="0" w:space="0" w:color="auto"/>
            <w:bottom w:val="none" w:sz="0" w:space="0" w:color="auto"/>
            <w:right w:val="none" w:sz="0" w:space="0" w:color="auto"/>
          </w:divBdr>
        </w:div>
        <w:div w:id="1119565254">
          <w:marLeft w:val="640"/>
          <w:marRight w:val="0"/>
          <w:marTop w:val="0"/>
          <w:marBottom w:val="0"/>
          <w:divBdr>
            <w:top w:val="none" w:sz="0" w:space="0" w:color="auto"/>
            <w:left w:val="none" w:sz="0" w:space="0" w:color="auto"/>
            <w:bottom w:val="none" w:sz="0" w:space="0" w:color="auto"/>
            <w:right w:val="none" w:sz="0" w:space="0" w:color="auto"/>
          </w:divBdr>
        </w:div>
        <w:div w:id="1202208030">
          <w:marLeft w:val="640"/>
          <w:marRight w:val="0"/>
          <w:marTop w:val="0"/>
          <w:marBottom w:val="0"/>
          <w:divBdr>
            <w:top w:val="none" w:sz="0" w:space="0" w:color="auto"/>
            <w:left w:val="none" w:sz="0" w:space="0" w:color="auto"/>
            <w:bottom w:val="none" w:sz="0" w:space="0" w:color="auto"/>
            <w:right w:val="none" w:sz="0" w:space="0" w:color="auto"/>
          </w:divBdr>
        </w:div>
        <w:div w:id="1263494194">
          <w:marLeft w:val="640"/>
          <w:marRight w:val="0"/>
          <w:marTop w:val="0"/>
          <w:marBottom w:val="0"/>
          <w:divBdr>
            <w:top w:val="none" w:sz="0" w:space="0" w:color="auto"/>
            <w:left w:val="none" w:sz="0" w:space="0" w:color="auto"/>
            <w:bottom w:val="none" w:sz="0" w:space="0" w:color="auto"/>
            <w:right w:val="none" w:sz="0" w:space="0" w:color="auto"/>
          </w:divBdr>
        </w:div>
        <w:div w:id="1289236067">
          <w:marLeft w:val="640"/>
          <w:marRight w:val="0"/>
          <w:marTop w:val="0"/>
          <w:marBottom w:val="0"/>
          <w:divBdr>
            <w:top w:val="none" w:sz="0" w:space="0" w:color="auto"/>
            <w:left w:val="none" w:sz="0" w:space="0" w:color="auto"/>
            <w:bottom w:val="none" w:sz="0" w:space="0" w:color="auto"/>
            <w:right w:val="none" w:sz="0" w:space="0" w:color="auto"/>
          </w:divBdr>
        </w:div>
        <w:div w:id="1302420624">
          <w:marLeft w:val="640"/>
          <w:marRight w:val="0"/>
          <w:marTop w:val="0"/>
          <w:marBottom w:val="0"/>
          <w:divBdr>
            <w:top w:val="none" w:sz="0" w:space="0" w:color="auto"/>
            <w:left w:val="none" w:sz="0" w:space="0" w:color="auto"/>
            <w:bottom w:val="none" w:sz="0" w:space="0" w:color="auto"/>
            <w:right w:val="none" w:sz="0" w:space="0" w:color="auto"/>
          </w:divBdr>
        </w:div>
        <w:div w:id="1342396490">
          <w:marLeft w:val="640"/>
          <w:marRight w:val="0"/>
          <w:marTop w:val="0"/>
          <w:marBottom w:val="0"/>
          <w:divBdr>
            <w:top w:val="none" w:sz="0" w:space="0" w:color="auto"/>
            <w:left w:val="none" w:sz="0" w:space="0" w:color="auto"/>
            <w:bottom w:val="none" w:sz="0" w:space="0" w:color="auto"/>
            <w:right w:val="none" w:sz="0" w:space="0" w:color="auto"/>
          </w:divBdr>
        </w:div>
        <w:div w:id="1359309350">
          <w:marLeft w:val="640"/>
          <w:marRight w:val="0"/>
          <w:marTop w:val="0"/>
          <w:marBottom w:val="0"/>
          <w:divBdr>
            <w:top w:val="none" w:sz="0" w:space="0" w:color="auto"/>
            <w:left w:val="none" w:sz="0" w:space="0" w:color="auto"/>
            <w:bottom w:val="none" w:sz="0" w:space="0" w:color="auto"/>
            <w:right w:val="none" w:sz="0" w:space="0" w:color="auto"/>
          </w:divBdr>
        </w:div>
        <w:div w:id="1393965334">
          <w:marLeft w:val="640"/>
          <w:marRight w:val="0"/>
          <w:marTop w:val="0"/>
          <w:marBottom w:val="0"/>
          <w:divBdr>
            <w:top w:val="none" w:sz="0" w:space="0" w:color="auto"/>
            <w:left w:val="none" w:sz="0" w:space="0" w:color="auto"/>
            <w:bottom w:val="none" w:sz="0" w:space="0" w:color="auto"/>
            <w:right w:val="none" w:sz="0" w:space="0" w:color="auto"/>
          </w:divBdr>
        </w:div>
        <w:div w:id="1407919268">
          <w:marLeft w:val="640"/>
          <w:marRight w:val="0"/>
          <w:marTop w:val="0"/>
          <w:marBottom w:val="0"/>
          <w:divBdr>
            <w:top w:val="none" w:sz="0" w:space="0" w:color="auto"/>
            <w:left w:val="none" w:sz="0" w:space="0" w:color="auto"/>
            <w:bottom w:val="none" w:sz="0" w:space="0" w:color="auto"/>
            <w:right w:val="none" w:sz="0" w:space="0" w:color="auto"/>
          </w:divBdr>
        </w:div>
        <w:div w:id="1500807073">
          <w:marLeft w:val="640"/>
          <w:marRight w:val="0"/>
          <w:marTop w:val="0"/>
          <w:marBottom w:val="0"/>
          <w:divBdr>
            <w:top w:val="none" w:sz="0" w:space="0" w:color="auto"/>
            <w:left w:val="none" w:sz="0" w:space="0" w:color="auto"/>
            <w:bottom w:val="none" w:sz="0" w:space="0" w:color="auto"/>
            <w:right w:val="none" w:sz="0" w:space="0" w:color="auto"/>
          </w:divBdr>
        </w:div>
        <w:div w:id="1502235124">
          <w:marLeft w:val="640"/>
          <w:marRight w:val="0"/>
          <w:marTop w:val="0"/>
          <w:marBottom w:val="0"/>
          <w:divBdr>
            <w:top w:val="none" w:sz="0" w:space="0" w:color="auto"/>
            <w:left w:val="none" w:sz="0" w:space="0" w:color="auto"/>
            <w:bottom w:val="none" w:sz="0" w:space="0" w:color="auto"/>
            <w:right w:val="none" w:sz="0" w:space="0" w:color="auto"/>
          </w:divBdr>
        </w:div>
        <w:div w:id="1525249065">
          <w:marLeft w:val="640"/>
          <w:marRight w:val="0"/>
          <w:marTop w:val="0"/>
          <w:marBottom w:val="0"/>
          <w:divBdr>
            <w:top w:val="none" w:sz="0" w:space="0" w:color="auto"/>
            <w:left w:val="none" w:sz="0" w:space="0" w:color="auto"/>
            <w:bottom w:val="none" w:sz="0" w:space="0" w:color="auto"/>
            <w:right w:val="none" w:sz="0" w:space="0" w:color="auto"/>
          </w:divBdr>
        </w:div>
        <w:div w:id="1540587420">
          <w:marLeft w:val="640"/>
          <w:marRight w:val="0"/>
          <w:marTop w:val="0"/>
          <w:marBottom w:val="0"/>
          <w:divBdr>
            <w:top w:val="none" w:sz="0" w:space="0" w:color="auto"/>
            <w:left w:val="none" w:sz="0" w:space="0" w:color="auto"/>
            <w:bottom w:val="none" w:sz="0" w:space="0" w:color="auto"/>
            <w:right w:val="none" w:sz="0" w:space="0" w:color="auto"/>
          </w:divBdr>
        </w:div>
        <w:div w:id="1561667807">
          <w:marLeft w:val="640"/>
          <w:marRight w:val="0"/>
          <w:marTop w:val="0"/>
          <w:marBottom w:val="0"/>
          <w:divBdr>
            <w:top w:val="none" w:sz="0" w:space="0" w:color="auto"/>
            <w:left w:val="none" w:sz="0" w:space="0" w:color="auto"/>
            <w:bottom w:val="none" w:sz="0" w:space="0" w:color="auto"/>
            <w:right w:val="none" w:sz="0" w:space="0" w:color="auto"/>
          </w:divBdr>
        </w:div>
        <w:div w:id="1572815702">
          <w:marLeft w:val="640"/>
          <w:marRight w:val="0"/>
          <w:marTop w:val="0"/>
          <w:marBottom w:val="0"/>
          <w:divBdr>
            <w:top w:val="none" w:sz="0" w:space="0" w:color="auto"/>
            <w:left w:val="none" w:sz="0" w:space="0" w:color="auto"/>
            <w:bottom w:val="none" w:sz="0" w:space="0" w:color="auto"/>
            <w:right w:val="none" w:sz="0" w:space="0" w:color="auto"/>
          </w:divBdr>
        </w:div>
        <w:div w:id="1604679445">
          <w:marLeft w:val="640"/>
          <w:marRight w:val="0"/>
          <w:marTop w:val="0"/>
          <w:marBottom w:val="0"/>
          <w:divBdr>
            <w:top w:val="none" w:sz="0" w:space="0" w:color="auto"/>
            <w:left w:val="none" w:sz="0" w:space="0" w:color="auto"/>
            <w:bottom w:val="none" w:sz="0" w:space="0" w:color="auto"/>
            <w:right w:val="none" w:sz="0" w:space="0" w:color="auto"/>
          </w:divBdr>
        </w:div>
        <w:div w:id="1617905259">
          <w:marLeft w:val="640"/>
          <w:marRight w:val="0"/>
          <w:marTop w:val="0"/>
          <w:marBottom w:val="0"/>
          <w:divBdr>
            <w:top w:val="none" w:sz="0" w:space="0" w:color="auto"/>
            <w:left w:val="none" w:sz="0" w:space="0" w:color="auto"/>
            <w:bottom w:val="none" w:sz="0" w:space="0" w:color="auto"/>
            <w:right w:val="none" w:sz="0" w:space="0" w:color="auto"/>
          </w:divBdr>
        </w:div>
        <w:div w:id="1620339683">
          <w:marLeft w:val="640"/>
          <w:marRight w:val="0"/>
          <w:marTop w:val="0"/>
          <w:marBottom w:val="0"/>
          <w:divBdr>
            <w:top w:val="none" w:sz="0" w:space="0" w:color="auto"/>
            <w:left w:val="none" w:sz="0" w:space="0" w:color="auto"/>
            <w:bottom w:val="none" w:sz="0" w:space="0" w:color="auto"/>
            <w:right w:val="none" w:sz="0" w:space="0" w:color="auto"/>
          </w:divBdr>
        </w:div>
        <w:div w:id="1640646202">
          <w:marLeft w:val="640"/>
          <w:marRight w:val="0"/>
          <w:marTop w:val="0"/>
          <w:marBottom w:val="0"/>
          <w:divBdr>
            <w:top w:val="none" w:sz="0" w:space="0" w:color="auto"/>
            <w:left w:val="none" w:sz="0" w:space="0" w:color="auto"/>
            <w:bottom w:val="none" w:sz="0" w:space="0" w:color="auto"/>
            <w:right w:val="none" w:sz="0" w:space="0" w:color="auto"/>
          </w:divBdr>
        </w:div>
        <w:div w:id="1646427473">
          <w:marLeft w:val="640"/>
          <w:marRight w:val="0"/>
          <w:marTop w:val="0"/>
          <w:marBottom w:val="0"/>
          <w:divBdr>
            <w:top w:val="none" w:sz="0" w:space="0" w:color="auto"/>
            <w:left w:val="none" w:sz="0" w:space="0" w:color="auto"/>
            <w:bottom w:val="none" w:sz="0" w:space="0" w:color="auto"/>
            <w:right w:val="none" w:sz="0" w:space="0" w:color="auto"/>
          </w:divBdr>
        </w:div>
        <w:div w:id="1740594535">
          <w:marLeft w:val="640"/>
          <w:marRight w:val="0"/>
          <w:marTop w:val="0"/>
          <w:marBottom w:val="0"/>
          <w:divBdr>
            <w:top w:val="none" w:sz="0" w:space="0" w:color="auto"/>
            <w:left w:val="none" w:sz="0" w:space="0" w:color="auto"/>
            <w:bottom w:val="none" w:sz="0" w:space="0" w:color="auto"/>
            <w:right w:val="none" w:sz="0" w:space="0" w:color="auto"/>
          </w:divBdr>
        </w:div>
        <w:div w:id="1832915343">
          <w:marLeft w:val="640"/>
          <w:marRight w:val="0"/>
          <w:marTop w:val="0"/>
          <w:marBottom w:val="0"/>
          <w:divBdr>
            <w:top w:val="none" w:sz="0" w:space="0" w:color="auto"/>
            <w:left w:val="none" w:sz="0" w:space="0" w:color="auto"/>
            <w:bottom w:val="none" w:sz="0" w:space="0" w:color="auto"/>
            <w:right w:val="none" w:sz="0" w:space="0" w:color="auto"/>
          </w:divBdr>
        </w:div>
        <w:div w:id="1890994841">
          <w:marLeft w:val="640"/>
          <w:marRight w:val="0"/>
          <w:marTop w:val="0"/>
          <w:marBottom w:val="0"/>
          <w:divBdr>
            <w:top w:val="none" w:sz="0" w:space="0" w:color="auto"/>
            <w:left w:val="none" w:sz="0" w:space="0" w:color="auto"/>
            <w:bottom w:val="none" w:sz="0" w:space="0" w:color="auto"/>
            <w:right w:val="none" w:sz="0" w:space="0" w:color="auto"/>
          </w:divBdr>
        </w:div>
        <w:div w:id="1926838568">
          <w:marLeft w:val="640"/>
          <w:marRight w:val="0"/>
          <w:marTop w:val="0"/>
          <w:marBottom w:val="0"/>
          <w:divBdr>
            <w:top w:val="none" w:sz="0" w:space="0" w:color="auto"/>
            <w:left w:val="none" w:sz="0" w:space="0" w:color="auto"/>
            <w:bottom w:val="none" w:sz="0" w:space="0" w:color="auto"/>
            <w:right w:val="none" w:sz="0" w:space="0" w:color="auto"/>
          </w:divBdr>
        </w:div>
        <w:div w:id="1928418307">
          <w:marLeft w:val="640"/>
          <w:marRight w:val="0"/>
          <w:marTop w:val="0"/>
          <w:marBottom w:val="0"/>
          <w:divBdr>
            <w:top w:val="none" w:sz="0" w:space="0" w:color="auto"/>
            <w:left w:val="none" w:sz="0" w:space="0" w:color="auto"/>
            <w:bottom w:val="none" w:sz="0" w:space="0" w:color="auto"/>
            <w:right w:val="none" w:sz="0" w:space="0" w:color="auto"/>
          </w:divBdr>
        </w:div>
        <w:div w:id="1932160311">
          <w:marLeft w:val="640"/>
          <w:marRight w:val="0"/>
          <w:marTop w:val="0"/>
          <w:marBottom w:val="0"/>
          <w:divBdr>
            <w:top w:val="none" w:sz="0" w:space="0" w:color="auto"/>
            <w:left w:val="none" w:sz="0" w:space="0" w:color="auto"/>
            <w:bottom w:val="none" w:sz="0" w:space="0" w:color="auto"/>
            <w:right w:val="none" w:sz="0" w:space="0" w:color="auto"/>
          </w:divBdr>
        </w:div>
        <w:div w:id="1954172606">
          <w:marLeft w:val="640"/>
          <w:marRight w:val="0"/>
          <w:marTop w:val="0"/>
          <w:marBottom w:val="0"/>
          <w:divBdr>
            <w:top w:val="none" w:sz="0" w:space="0" w:color="auto"/>
            <w:left w:val="none" w:sz="0" w:space="0" w:color="auto"/>
            <w:bottom w:val="none" w:sz="0" w:space="0" w:color="auto"/>
            <w:right w:val="none" w:sz="0" w:space="0" w:color="auto"/>
          </w:divBdr>
        </w:div>
        <w:div w:id="1966503254">
          <w:marLeft w:val="640"/>
          <w:marRight w:val="0"/>
          <w:marTop w:val="0"/>
          <w:marBottom w:val="0"/>
          <w:divBdr>
            <w:top w:val="none" w:sz="0" w:space="0" w:color="auto"/>
            <w:left w:val="none" w:sz="0" w:space="0" w:color="auto"/>
            <w:bottom w:val="none" w:sz="0" w:space="0" w:color="auto"/>
            <w:right w:val="none" w:sz="0" w:space="0" w:color="auto"/>
          </w:divBdr>
        </w:div>
        <w:div w:id="1973902599">
          <w:marLeft w:val="640"/>
          <w:marRight w:val="0"/>
          <w:marTop w:val="0"/>
          <w:marBottom w:val="0"/>
          <w:divBdr>
            <w:top w:val="none" w:sz="0" w:space="0" w:color="auto"/>
            <w:left w:val="none" w:sz="0" w:space="0" w:color="auto"/>
            <w:bottom w:val="none" w:sz="0" w:space="0" w:color="auto"/>
            <w:right w:val="none" w:sz="0" w:space="0" w:color="auto"/>
          </w:divBdr>
        </w:div>
        <w:div w:id="1997538024">
          <w:marLeft w:val="640"/>
          <w:marRight w:val="0"/>
          <w:marTop w:val="0"/>
          <w:marBottom w:val="0"/>
          <w:divBdr>
            <w:top w:val="none" w:sz="0" w:space="0" w:color="auto"/>
            <w:left w:val="none" w:sz="0" w:space="0" w:color="auto"/>
            <w:bottom w:val="none" w:sz="0" w:space="0" w:color="auto"/>
            <w:right w:val="none" w:sz="0" w:space="0" w:color="auto"/>
          </w:divBdr>
        </w:div>
        <w:div w:id="2031838193">
          <w:marLeft w:val="640"/>
          <w:marRight w:val="0"/>
          <w:marTop w:val="0"/>
          <w:marBottom w:val="0"/>
          <w:divBdr>
            <w:top w:val="none" w:sz="0" w:space="0" w:color="auto"/>
            <w:left w:val="none" w:sz="0" w:space="0" w:color="auto"/>
            <w:bottom w:val="none" w:sz="0" w:space="0" w:color="auto"/>
            <w:right w:val="none" w:sz="0" w:space="0" w:color="auto"/>
          </w:divBdr>
        </w:div>
        <w:div w:id="2051108384">
          <w:marLeft w:val="640"/>
          <w:marRight w:val="0"/>
          <w:marTop w:val="0"/>
          <w:marBottom w:val="0"/>
          <w:divBdr>
            <w:top w:val="none" w:sz="0" w:space="0" w:color="auto"/>
            <w:left w:val="none" w:sz="0" w:space="0" w:color="auto"/>
            <w:bottom w:val="none" w:sz="0" w:space="0" w:color="auto"/>
            <w:right w:val="none" w:sz="0" w:space="0" w:color="auto"/>
          </w:divBdr>
        </w:div>
        <w:div w:id="2070571887">
          <w:marLeft w:val="640"/>
          <w:marRight w:val="0"/>
          <w:marTop w:val="0"/>
          <w:marBottom w:val="0"/>
          <w:divBdr>
            <w:top w:val="none" w:sz="0" w:space="0" w:color="auto"/>
            <w:left w:val="none" w:sz="0" w:space="0" w:color="auto"/>
            <w:bottom w:val="none" w:sz="0" w:space="0" w:color="auto"/>
            <w:right w:val="none" w:sz="0" w:space="0" w:color="auto"/>
          </w:divBdr>
        </w:div>
        <w:div w:id="2083091703">
          <w:marLeft w:val="640"/>
          <w:marRight w:val="0"/>
          <w:marTop w:val="0"/>
          <w:marBottom w:val="0"/>
          <w:divBdr>
            <w:top w:val="none" w:sz="0" w:space="0" w:color="auto"/>
            <w:left w:val="none" w:sz="0" w:space="0" w:color="auto"/>
            <w:bottom w:val="none" w:sz="0" w:space="0" w:color="auto"/>
            <w:right w:val="none" w:sz="0" w:space="0" w:color="auto"/>
          </w:divBdr>
        </w:div>
        <w:div w:id="2094081854">
          <w:marLeft w:val="640"/>
          <w:marRight w:val="0"/>
          <w:marTop w:val="0"/>
          <w:marBottom w:val="0"/>
          <w:divBdr>
            <w:top w:val="none" w:sz="0" w:space="0" w:color="auto"/>
            <w:left w:val="none" w:sz="0" w:space="0" w:color="auto"/>
            <w:bottom w:val="none" w:sz="0" w:space="0" w:color="auto"/>
            <w:right w:val="none" w:sz="0" w:space="0" w:color="auto"/>
          </w:divBdr>
        </w:div>
        <w:div w:id="2110931016">
          <w:marLeft w:val="640"/>
          <w:marRight w:val="0"/>
          <w:marTop w:val="0"/>
          <w:marBottom w:val="0"/>
          <w:divBdr>
            <w:top w:val="none" w:sz="0" w:space="0" w:color="auto"/>
            <w:left w:val="none" w:sz="0" w:space="0" w:color="auto"/>
            <w:bottom w:val="none" w:sz="0" w:space="0" w:color="auto"/>
            <w:right w:val="none" w:sz="0" w:space="0" w:color="auto"/>
          </w:divBdr>
        </w:div>
        <w:div w:id="2128500326">
          <w:marLeft w:val="640"/>
          <w:marRight w:val="0"/>
          <w:marTop w:val="0"/>
          <w:marBottom w:val="0"/>
          <w:divBdr>
            <w:top w:val="none" w:sz="0" w:space="0" w:color="auto"/>
            <w:left w:val="none" w:sz="0" w:space="0" w:color="auto"/>
            <w:bottom w:val="none" w:sz="0" w:space="0" w:color="auto"/>
            <w:right w:val="none" w:sz="0" w:space="0" w:color="auto"/>
          </w:divBdr>
        </w:div>
      </w:divsChild>
    </w:div>
    <w:div w:id="898399070">
      <w:marLeft w:val="640"/>
      <w:marRight w:val="0"/>
      <w:marTop w:val="0"/>
      <w:marBottom w:val="0"/>
      <w:divBdr>
        <w:top w:val="none" w:sz="0" w:space="0" w:color="auto"/>
        <w:left w:val="none" w:sz="0" w:space="0" w:color="auto"/>
        <w:bottom w:val="none" w:sz="0" w:space="0" w:color="auto"/>
        <w:right w:val="none" w:sz="0" w:space="0" w:color="auto"/>
      </w:divBdr>
    </w:div>
    <w:div w:id="898785074">
      <w:bodyDiv w:val="1"/>
      <w:marLeft w:val="0"/>
      <w:marRight w:val="0"/>
      <w:marTop w:val="0"/>
      <w:marBottom w:val="0"/>
      <w:divBdr>
        <w:top w:val="none" w:sz="0" w:space="0" w:color="auto"/>
        <w:left w:val="none" w:sz="0" w:space="0" w:color="auto"/>
        <w:bottom w:val="none" w:sz="0" w:space="0" w:color="auto"/>
        <w:right w:val="none" w:sz="0" w:space="0" w:color="auto"/>
      </w:divBdr>
      <w:divsChild>
        <w:div w:id="135143181">
          <w:marLeft w:val="640"/>
          <w:marRight w:val="0"/>
          <w:marTop w:val="0"/>
          <w:marBottom w:val="0"/>
          <w:divBdr>
            <w:top w:val="none" w:sz="0" w:space="0" w:color="auto"/>
            <w:left w:val="none" w:sz="0" w:space="0" w:color="auto"/>
            <w:bottom w:val="none" w:sz="0" w:space="0" w:color="auto"/>
            <w:right w:val="none" w:sz="0" w:space="0" w:color="auto"/>
          </w:divBdr>
        </w:div>
        <w:div w:id="322441010">
          <w:marLeft w:val="640"/>
          <w:marRight w:val="0"/>
          <w:marTop w:val="0"/>
          <w:marBottom w:val="0"/>
          <w:divBdr>
            <w:top w:val="none" w:sz="0" w:space="0" w:color="auto"/>
            <w:left w:val="none" w:sz="0" w:space="0" w:color="auto"/>
            <w:bottom w:val="none" w:sz="0" w:space="0" w:color="auto"/>
            <w:right w:val="none" w:sz="0" w:space="0" w:color="auto"/>
          </w:divBdr>
        </w:div>
        <w:div w:id="455098922">
          <w:marLeft w:val="640"/>
          <w:marRight w:val="0"/>
          <w:marTop w:val="0"/>
          <w:marBottom w:val="0"/>
          <w:divBdr>
            <w:top w:val="none" w:sz="0" w:space="0" w:color="auto"/>
            <w:left w:val="none" w:sz="0" w:space="0" w:color="auto"/>
            <w:bottom w:val="none" w:sz="0" w:space="0" w:color="auto"/>
            <w:right w:val="none" w:sz="0" w:space="0" w:color="auto"/>
          </w:divBdr>
        </w:div>
        <w:div w:id="485512325">
          <w:marLeft w:val="640"/>
          <w:marRight w:val="0"/>
          <w:marTop w:val="0"/>
          <w:marBottom w:val="0"/>
          <w:divBdr>
            <w:top w:val="none" w:sz="0" w:space="0" w:color="auto"/>
            <w:left w:val="none" w:sz="0" w:space="0" w:color="auto"/>
            <w:bottom w:val="none" w:sz="0" w:space="0" w:color="auto"/>
            <w:right w:val="none" w:sz="0" w:space="0" w:color="auto"/>
          </w:divBdr>
        </w:div>
        <w:div w:id="549417302">
          <w:marLeft w:val="640"/>
          <w:marRight w:val="0"/>
          <w:marTop w:val="0"/>
          <w:marBottom w:val="0"/>
          <w:divBdr>
            <w:top w:val="none" w:sz="0" w:space="0" w:color="auto"/>
            <w:left w:val="none" w:sz="0" w:space="0" w:color="auto"/>
            <w:bottom w:val="none" w:sz="0" w:space="0" w:color="auto"/>
            <w:right w:val="none" w:sz="0" w:space="0" w:color="auto"/>
          </w:divBdr>
        </w:div>
        <w:div w:id="628170941">
          <w:marLeft w:val="640"/>
          <w:marRight w:val="0"/>
          <w:marTop w:val="0"/>
          <w:marBottom w:val="0"/>
          <w:divBdr>
            <w:top w:val="none" w:sz="0" w:space="0" w:color="auto"/>
            <w:left w:val="none" w:sz="0" w:space="0" w:color="auto"/>
            <w:bottom w:val="none" w:sz="0" w:space="0" w:color="auto"/>
            <w:right w:val="none" w:sz="0" w:space="0" w:color="auto"/>
          </w:divBdr>
        </w:div>
        <w:div w:id="685908330">
          <w:marLeft w:val="640"/>
          <w:marRight w:val="0"/>
          <w:marTop w:val="0"/>
          <w:marBottom w:val="0"/>
          <w:divBdr>
            <w:top w:val="none" w:sz="0" w:space="0" w:color="auto"/>
            <w:left w:val="none" w:sz="0" w:space="0" w:color="auto"/>
            <w:bottom w:val="none" w:sz="0" w:space="0" w:color="auto"/>
            <w:right w:val="none" w:sz="0" w:space="0" w:color="auto"/>
          </w:divBdr>
        </w:div>
        <w:div w:id="728113558">
          <w:marLeft w:val="640"/>
          <w:marRight w:val="0"/>
          <w:marTop w:val="0"/>
          <w:marBottom w:val="0"/>
          <w:divBdr>
            <w:top w:val="none" w:sz="0" w:space="0" w:color="auto"/>
            <w:left w:val="none" w:sz="0" w:space="0" w:color="auto"/>
            <w:bottom w:val="none" w:sz="0" w:space="0" w:color="auto"/>
            <w:right w:val="none" w:sz="0" w:space="0" w:color="auto"/>
          </w:divBdr>
        </w:div>
        <w:div w:id="937172830">
          <w:marLeft w:val="640"/>
          <w:marRight w:val="0"/>
          <w:marTop w:val="0"/>
          <w:marBottom w:val="0"/>
          <w:divBdr>
            <w:top w:val="none" w:sz="0" w:space="0" w:color="auto"/>
            <w:left w:val="none" w:sz="0" w:space="0" w:color="auto"/>
            <w:bottom w:val="none" w:sz="0" w:space="0" w:color="auto"/>
            <w:right w:val="none" w:sz="0" w:space="0" w:color="auto"/>
          </w:divBdr>
        </w:div>
        <w:div w:id="980501797">
          <w:marLeft w:val="640"/>
          <w:marRight w:val="0"/>
          <w:marTop w:val="0"/>
          <w:marBottom w:val="0"/>
          <w:divBdr>
            <w:top w:val="none" w:sz="0" w:space="0" w:color="auto"/>
            <w:left w:val="none" w:sz="0" w:space="0" w:color="auto"/>
            <w:bottom w:val="none" w:sz="0" w:space="0" w:color="auto"/>
            <w:right w:val="none" w:sz="0" w:space="0" w:color="auto"/>
          </w:divBdr>
        </w:div>
        <w:div w:id="1020200388">
          <w:marLeft w:val="640"/>
          <w:marRight w:val="0"/>
          <w:marTop w:val="0"/>
          <w:marBottom w:val="0"/>
          <w:divBdr>
            <w:top w:val="none" w:sz="0" w:space="0" w:color="auto"/>
            <w:left w:val="none" w:sz="0" w:space="0" w:color="auto"/>
            <w:bottom w:val="none" w:sz="0" w:space="0" w:color="auto"/>
            <w:right w:val="none" w:sz="0" w:space="0" w:color="auto"/>
          </w:divBdr>
        </w:div>
        <w:div w:id="1086658070">
          <w:marLeft w:val="640"/>
          <w:marRight w:val="0"/>
          <w:marTop w:val="0"/>
          <w:marBottom w:val="0"/>
          <w:divBdr>
            <w:top w:val="none" w:sz="0" w:space="0" w:color="auto"/>
            <w:left w:val="none" w:sz="0" w:space="0" w:color="auto"/>
            <w:bottom w:val="none" w:sz="0" w:space="0" w:color="auto"/>
            <w:right w:val="none" w:sz="0" w:space="0" w:color="auto"/>
          </w:divBdr>
        </w:div>
        <w:div w:id="1166438888">
          <w:marLeft w:val="640"/>
          <w:marRight w:val="0"/>
          <w:marTop w:val="0"/>
          <w:marBottom w:val="0"/>
          <w:divBdr>
            <w:top w:val="none" w:sz="0" w:space="0" w:color="auto"/>
            <w:left w:val="none" w:sz="0" w:space="0" w:color="auto"/>
            <w:bottom w:val="none" w:sz="0" w:space="0" w:color="auto"/>
            <w:right w:val="none" w:sz="0" w:space="0" w:color="auto"/>
          </w:divBdr>
        </w:div>
        <w:div w:id="1325205583">
          <w:marLeft w:val="640"/>
          <w:marRight w:val="0"/>
          <w:marTop w:val="0"/>
          <w:marBottom w:val="0"/>
          <w:divBdr>
            <w:top w:val="none" w:sz="0" w:space="0" w:color="auto"/>
            <w:left w:val="none" w:sz="0" w:space="0" w:color="auto"/>
            <w:bottom w:val="none" w:sz="0" w:space="0" w:color="auto"/>
            <w:right w:val="none" w:sz="0" w:space="0" w:color="auto"/>
          </w:divBdr>
        </w:div>
        <w:div w:id="1357149310">
          <w:marLeft w:val="640"/>
          <w:marRight w:val="0"/>
          <w:marTop w:val="0"/>
          <w:marBottom w:val="0"/>
          <w:divBdr>
            <w:top w:val="none" w:sz="0" w:space="0" w:color="auto"/>
            <w:left w:val="none" w:sz="0" w:space="0" w:color="auto"/>
            <w:bottom w:val="none" w:sz="0" w:space="0" w:color="auto"/>
            <w:right w:val="none" w:sz="0" w:space="0" w:color="auto"/>
          </w:divBdr>
        </w:div>
        <w:div w:id="1433090702">
          <w:marLeft w:val="640"/>
          <w:marRight w:val="0"/>
          <w:marTop w:val="0"/>
          <w:marBottom w:val="0"/>
          <w:divBdr>
            <w:top w:val="none" w:sz="0" w:space="0" w:color="auto"/>
            <w:left w:val="none" w:sz="0" w:space="0" w:color="auto"/>
            <w:bottom w:val="none" w:sz="0" w:space="0" w:color="auto"/>
            <w:right w:val="none" w:sz="0" w:space="0" w:color="auto"/>
          </w:divBdr>
        </w:div>
        <w:div w:id="1689335346">
          <w:marLeft w:val="640"/>
          <w:marRight w:val="0"/>
          <w:marTop w:val="0"/>
          <w:marBottom w:val="0"/>
          <w:divBdr>
            <w:top w:val="none" w:sz="0" w:space="0" w:color="auto"/>
            <w:left w:val="none" w:sz="0" w:space="0" w:color="auto"/>
            <w:bottom w:val="none" w:sz="0" w:space="0" w:color="auto"/>
            <w:right w:val="none" w:sz="0" w:space="0" w:color="auto"/>
          </w:divBdr>
        </w:div>
        <w:div w:id="1701199410">
          <w:marLeft w:val="640"/>
          <w:marRight w:val="0"/>
          <w:marTop w:val="0"/>
          <w:marBottom w:val="0"/>
          <w:divBdr>
            <w:top w:val="none" w:sz="0" w:space="0" w:color="auto"/>
            <w:left w:val="none" w:sz="0" w:space="0" w:color="auto"/>
            <w:bottom w:val="none" w:sz="0" w:space="0" w:color="auto"/>
            <w:right w:val="none" w:sz="0" w:space="0" w:color="auto"/>
          </w:divBdr>
        </w:div>
        <w:div w:id="1757630433">
          <w:marLeft w:val="640"/>
          <w:marRight w:val="0"/>
          <w:marTop w:val="0"/>
          <w:marBottom w:val="0"/>
          <w:divBdr>
            <w:top w:val="none" w:sz="0" w:space="0" w:color="auto"/>
            <w:left w:val="none" w:sz="0" w:space="0" w:color="auto"/>
            <w:bottom w:val="none" w:sz="0" w:space="0" w:color="auto"/>
            <w:right w:val="none" w:sz="0" w:space="0" w:color="auto"/>
          </w:divBdr>
        </w:div>
        <w:div w:id="1829638344">
          <w:marLeft w:val="640"/>
          <w:marRight w:val="0"/>
          <w:marTop w:val="0"/>
          <w:marBottom w:val="0"/>
          <w:divBdr>
            <w:top w:val="none" w:sz="0" w:space="0" w:color="auto"/>
            <w:left w:val="none" w:sz="0" w:space="0" w:color="auto"/>
            <w:bottom w:val="none" w:sz="0" w:space="0" w:color="auto"/>
            <w:right w:val="none" w:sz="0" w:space="0" w:color="auto"/>
          </w:divBdr>
        </w:div>
        <w:div w:id="1915310678">
          <w:marLeft w:val="640"/>
          <w:marRight w:val="0"/>
          <w:marTop w:val="0"/>
          <w:marBottom w:val="0"/>
          <w:divBdr>
            <w:top w:val="none" w:sz="0" w:space="0" w:color="auto"/>
            <w:left w:val="none" w:sz="0" w:space="0" w:color="auto"/>
            <w:bottom w:val="none" w:sz="0" w:space="0" w:color="auto"/>
            <w:right w:val="none" w:sz="0" w:space="0" w:color="auto"/>
          </w:divBdr>
        </w:div>
        <w:div w:id="1941722617">
          <w:marLeft w:val="640"/>
          <w:marRight w:val="0"/>
          <w:marTop w:val="0"/>
          <w:marBottom w:val="0"/>
          <w:divBdr>
            <w:top w:val="none" w:sz="0" w:space="0" w:color="auto"/>
            <w:left w:val="none" w:sz="0" w:space="0" w:color="auto"/>
            <w:bottom w:val="none" w:sz="0" w:space="0" w:color="auto"/>
            <w:right w:val="none" w:sz="0" w:space="0" w:color="auto"/>
          </w:divBdr>
        </w:div>
        <w:div w:id="2020768632">
          <w:marLeft w:val="640"/>
          <w:marRight w:val="0"/>
          <w:marTop w:val="0"/>
          <w:marBottom w:val="0"/>
          <w:divBdr>
            <w:top w:val="none" w:sz="0" w:space="0" w:color="auto"/>
            <w:left w:val="none" w:sz="0" w:space="0" w:color="auto"/>
            <w:bottom w:val="none" w:sz="0" w:space="0" w:color="auto"/>
            <w:right w:val="none" w:sz="0" w:space="0" w:color="auto"/>
          </w:divBdr>
        </w:div>
        <w:div w:id="2046977917">
          <w:marLeft w:val="640"/>
          <w:marRight w:val="0"/>
          <w:marTop w:val="0"/>
          <w:marBottom w:val="0"/>
          <w:divBdr>
            <w:top w:val="none" w:sz="0" w:space="0" w:color="auto"/>
            <w:left w:val="none" w:sz="0" w:space="0" w:color="auto"/>
            <w:bottom w:val="none" w:sz="0" w:space="0" w:color="auto"/>
            <w:right w:val="none" w:sz="0" w:space="0" w:color="auto"/>
          </w:divBdr>
        </w:div>
        <w:div w:id="2116244880">
          <w:marLeft w:val="640"/>
          <w:marRight w:val="0"/>
          <w:marTop w:val="0"/>
          <w:marBottom w:val="0"/>
          <w:divBdr>
            <w:top w:val="none" w:sz="0" w:space="0" w:color="auto"/>
            <w:left w:val="none" w:sz="0" w:space="0" w:color="auto"/>
            <w:bottom w:val="none" w:sz="0" w:space="0" w:color="auto"/>
            <w:right w:val="none" w:sz="0" w:space="0" w:color="auto"/>
          </w:divBdr>
        </w:div>
        <w:div w:id="2137984093">
          <w:marLeft w:val="640"/>
          <w:marRight w:val="0"/>
          <w:marTop w:val="0"/>
          <w:marBottom w:val="0"/>
          <w:divBdr>
            <w:top w:val="none" w:sz="0" w:space="0" w:color="auto"/>
            <w:left w:val="none" w:sz="0" w:space="0" w:color="auto"/>
            <w:bottom w:val="none" w:sz="0" w:space="0" w:color="auto"/>
            <w:right w:val="none" w:sz="0" w:space="0" w:color="auto"/>
          </w:divBdr>
        </w:div>
      </w:divsChild>
    </w:div>
    <w:div w:id="899095850">
      <w:marLeft w:val="640"/>
      <w:marRight w:val="0"/>
      <w:marTop w:val="0"/>
      <w:marBottom w:val="0"/>
      <w:divBdr>
        <w:top w:val="none" w:sz="0" w:space="0" w:color="auto"/>
        <w:left w:val="none" w:sz="0" w:space="0" w:color="auto"/>
        <w:bottom w:val="none" w:sz="0" w:space="0" w:color="auto"/>
        <w:right w:val="none" w:sz="0" w:space="0" w:color="auto"/>
      </w:divBdr>
    </w:div>
    <w:div w:id="899243770">
      <w:bodyDiv w:val="1"/>
      <w:marLeft w:val="0"/>
      <w:marRight w:val="0"/>
      <w:marTop w:val="0"/>
      <w:marBottom w:val="0"/>
      <w:divBdr>
        <w:top w:val="none" w:sz="0" w:space="0" w:color="auto"/>
        <w:left w:val="none" w:sz="0" w:space="0" w:color="auto"/>
        <w:bottom w:val="none" w:sz="0" w:space="0" w:color="auto"/>
        <w:right w:val="none" w:sz="0" w:space="0" w:color="auto"/>
      </w:divBdr>
      <w:divsChild>
        <w:div w:id="13768571">
          <w:marLeft w:val="640"/>
          <w:marRight w:val="0"/>
          <w:marTop w:val="0"/>
          <w:marBottom w:val="0"/>
          <w:divBdr>
            <w:top w:val="none" w:sz="0" w:space="0" w:color="auto"/>
            <w:left w:val="none" w:sz="0" w:space="0" w:color="auto"/>
            <w:bottom w:val="none" w:sz="0" w:space="0" w:color="auto"/>
            <w:right w:val="none" w:sz="0" w:space="0" w:color="auto"/>
          </w:divBdr>
        </w:div>
        <w:div w:id="23214580">
          <w:marLeft w:val="640"/>
          <w:marRight w:val="0"/>
          <w:marTop w:val="0"/>
          <w:marBottom w:val="0"/>
          <w:divBdr>
            <w:top w:val="none" w:sz="0" w:space="0" w:color="auto"/>
            <w:left w:val="none" w:sz="0" w:space="0" w:color="auto"/>
            <w:bottom w:val="none" w:sz="0" w:space="0" w:color="auto"/>
            <w:right w:val="none" w:sz="0" w:space="0" w:color="auto"/>
          </w:divBdr>
        </w:div>
        <w:div w:id="40055397">
          <w:marLeft w:val="640"/>
          <w:marRight w:val="0"/>
          <w:marTop w:val="0"/>
          <w:marBottom w:val="0"/>
          <w:divBdr>
            <w:top w:val="none" w:sz="0" w:space="0" w:color="auto"/>
            <w:left w:val="none" w:sz="0" w:space="0" w:color="auto"/>
            <w:bottom w:val="none" w:sz="0" w:space="0" w:color="auto"/>
            <w:right w:val="none" w:sz="0" w:space="0" w:color="auto"/>
          </w:divBdr>
        </w:div>
        <w:div w:id="102120634">
          <w:marLeft w:val="640"/>
          <w:marRight w:val="0"/>
          <w:marTop w:val="0"/>
          <w:marBottom w:val="0"/>
          <w:divBdr>
            <w:top w:val="none" w:sz="0" w:space="0" w:color="auto"/>
            <w:left w:val="none" w:sz="0" w:space="0" w:color="auto"/>
            <w:bottom w:val="none" w:sz="0" w:space="0" w:color="auto"/>
            <w:right w:val="none" w:sz="0" w:space="0" w:color="auto"/>
          </w:divBdr>
        </w:div>
        <w:div w:id="105391370">
          <w:marLeft w:val="640"/>
          <w:marRight w:val="0"/>
          <w:marTop w:val="0"/>
          <w:marBottom w:val="0"/>
          <w:divBdr>
            <w:top w:val="none" w:sz="0" w:space="0" w:color="auto"/>
            <w:left w:val="none" w:sz="0" w:space="0" w:color="auto"/>
            <w:bottom w:val="none" w:sz="0" w:space="0" w:color="auto"/>
            <w:right w:val="none" w:sz="0" w:space="0" w:color="auto"/>
          </w:divBdr>
        </w:div>
        <w:div w:id="160779185">
          <w:marLeft w:val="640"/>
          <w:marRight w:val="0"/>
          <w:marTop w:val="0"/>
          <w:marBottom w:val="0"/>
          <w:divBdr>
            <w:top w:val="none" w:sz="0" w:space="0" w:color="auto"/>
            <w:left w:val="none" w:sz="0" w:space="0" w:color="auto"/>
            <w:bottom w:val="none" w:sz="0" w:space="0" w:color="auto"/>
            <w:right w:val="none" w:sz="0" w:space="0" w:color="auto"/>
          </w:divBdr>
        </w:div>
        <w:div w:id="169297097">
          <w:marLeft w:val="640"/>
          <w:marRight w:val="0"/>
          <w:marTop w:val="0"/>
          <w:marBottom w:val="0"/>
          <w:divBdr>
            <w:top w:val="none" w:sz="0" w:space="0" w:color="auto"/>
            <w:left w:val="none" w:sz="0" w:space="0" w:color="auto"/>
            <w:bottom w:val="none" w:sz="0" w:space="0" w:color="auto"/>
            <w:right w:val="none" w:sz="0" w:space="0" w:color="auto"/>
          </w:divBdr>
        </w:div>
        <w:div w:id="204104626">
          <w:marLeft w:val="640"/>
          <w:marRight w:val="0"/>
          <w:marTop w:val="0"/>
          <w:marBottom w:val="0"/>
          <w:divBdr>
            <w:top w:val="none" w:sz="0" w:space="0" w:color="auto"/>
            <w:left w:val="none" w:sz="0" w:space="0" w:color="auto"/>
            <w:bottom w:val="none" w:sz="0" w:space="0" w:color="auto"/>
            <w:right w:val="none" w:sz="0" w:space="0" w:color="auto"/>
          </w:divBdr>
        </w:div>
        <w:div w:id="221675295">
          <w:marLeft w:val="640"/>
          <w:marRight w:val="0"/>
          <w:marTop w:val="0"/>
          <w:marBottom w:val="0"/>
          <w:divBdr>
            <w:top w:val="none" w:sz="0" w:space="0" w:color="auto"/>
            <w:left w:val="none" w:sz="0" w:space="0" w:color="auto"/>
            <w:bottom w:val="none" w:sz="0" w:space="0" w:color="auto"/>
            <w:right w:val="none" w:sz="0" w:space="0" w:color="auto"/>
          </w:divBdr>
        </w:div>
        <w:div w:id="240917305">
          <w:marLeft w:val="640"/>
          <w:marRight w:val="0"/>
          <w:marTop w:val="0"/>
          <w:marBottom w:val="0"/>
          <w:divBdr>
            <w:top w:val="none" w:sz="0" w:space="0" w:color="auto"/>
            <w:left w:val="none" w:sz="0" w:space="0" w:color="auto"/>
            <w:bottom w:val="none" w:sz="0" w:space="0" w:color="auto"/>
            <w:right w:val="none" w:sz="0" w:space="0" w:color="auto"/>
          </w:divBdr>
        </w:div>
        <w:div w:id="274137985">
          <w:marLeft w:val="640"/>
          <w:marRight w:val="0"/>
          <w:marTop w:val="0"/>
          <w:marBottom w:val="0"/>
          <w:divBdr>
            <w:top w:val="none" w:sz="0" w:space="0" w:color="auto"/>
            <w:left w:val="none" w:sz="0" w:space="0" w:color="auto"/>
            <w:bottom w:val="none" w:sz="0" w:space="0" w:color="auto"/>
            <w:right w:val="none" w:sz="0" w:space="0" w:color="auto"/>
          </w:divBdr>
        </w:div>
        <w:div w:id="320080338">
          <w:marLeft w:val="640"/>
          <w:marRight w:val="0"/>
          <w:marTop w:val="0"/>
          <w:marBottom w:val="0"/>
          <w:divBdr>
            <w:top w:val="none" w:sz="0" w:space="0" w:color="auto"/>
            <w:left w:val="none" w:sz="0" w:space="0" w:color="auto"/>
            <w:bottom w:val="none" w:sz="0" w:space="0" w:color="auto"/>
            <w:right w:val="none" w:sz="0" w:space="0" w:color="auto"/>
          </w:divBdr>
        </w:div>
        <w:div w:id="336615152">
          <w:marLeft w:val="640"/>
          <w:marRight w:val="0"/>
          <w:marTop w:val="0"/>
          <w:marBottom w:val="0"/>
          <w:divBdr>
            <w:top w:val="none" w:sz="0" w:space="0" w:color="auto"/>
            <w:left w:val="none" w:sz="0" w:space="0" w:color="auto"/>
            <w:bottom w:val="none" w:sz="0" w:space="0" w:color="auto"/>
            <w:right w:val="none" w:sz="0" w:space="0" w:color="auto"/>
          </w:divBdr>
        </w:div>
        <w:div w:id="341009163">
          <w:marLeft w:val="640"/>
          <w:marRight w:val="0"/>
          <w:marTop w:val="0"/>
          <w:marBottom w:val="0"/>
          <w:divBdr>
            <w:top w:val="none" w:sz="0" w:space="0" w:color="auto"/>
            <w:left w:val="none" w:sz="0" w:space="0" w:color="auto"/>
            <w:bottom w:val="none" w:sz="0" w:space="0" w:color="auto"/>
            <w:right w:val="none" w:sz="0" w:space="0" w:color="auto"/>
          </w:divBdr>
        </w:div>
        <w:div w:id="347634101">
          <w:marLeft w:val="640"/>
          <w:marRight w:val="0"/>
          <w:marTop w:val="0"/>
          <w:marBottom w:val="0"/>
          <w:divBdr>
            <w:top w:val="none" w:sz="0" w:space="0" w:color="auto"/>
            <w:left w:val="none" w:sz="0" w:space="0" w:color="auto"/>
            <w:bottom w:val="none" w:sz="0" w:space="0" w:color="auto"/>
            <w:right w:val="none" w:sz="0" w:space="0" w:color="auto"/>
          </w:divBdr>
        </w:div>
        <w:div w:id="349113628">
          <w:marLeft w:val="640"/>
          <w:marRight w:val="0"/>
          <w:marTop w:val="0"/>
          <w:marBottom w:val="0"/>
          <w:divBdr>
            <w:top w:val="none" w:sz="0" w:space="0" w:color="auto"/>
            <w:left w:val="none" w:sz="0" w:space="0" w:color="auto"/>
            <w:bottom w:val="none" w:sz="0" w:space="0" w:color="auto"/>
            <w:right w:val="none" w:sz="0" w:space="0" w:color="auto"/>
          </w:divBdr>
        </w:div>
        <w:div w:id="356852043">
          <w:marLeft w:val="640"/>
          <w:marRight w:val="0"/>
          <w:marTop w:val="0"/>
          <w:marBottom w:val="0"/>
          <w:divBdr>
            <w:top w:val="none" w:sz="0" w:space="0" w:color="auto"/>
            <w:left w:val="none" w:sz="0" w:space="0" w:color="auto"/>
            <w:bottom w:val="none" w:sz="0" w:space="0" w:color="auto"/>
            <w:right w:val="none" w:sz="0" w:space="0" w:color="auto"/>
          </w:divBdr>
        </w:div>
        <w:div w:id="381639125">
          <w:marLeft w:val="640"/>
          <w:marRight w:val="0"/>
          <w:marTop w:val="0"/>
          <w:marBottom w:val="0"/>
          <w:divBdr>
            <w:top w:val="none" w:sz="0" w:space="0" w:color="auto"/>
            <w:left w:val="none" w:sz="0" w:space="0" w:color="auto"/>
            <w:bottom w:val="none" w:sz="0" w:space="0" w:color="auto"/>
            <w:right w:val="none" w:sz="0" w:space="0" w:color="auto"/>
          </w:divBdr>
        </w:div>
        <w:div w:id="386413451">
          <w:marLeft w:val="640"/>
          <w:marRight w:val="0"/>
          <w:marTop w:val="0"/>
          <w:marBottom w:val="0"/>
          <w:divBdr>
            <w:top w:val="none" w:sz="0" w:space="0" w:color="auto"/>
            <w:left w:val="none" w:sz="0" w:space="0" w:color="auto"/>
            <w:bottom w:val="none" w:sz="0" w:space="0" w:color="auto"/>
            <w:right w:val="none" w:sz="0" w:space="0" w:color="auto"/>
          </w:divBdr>
        </w:div>
        <w:div w:id="437681533">
          <w:marLeft w:val="640"/>
          <w:marRight w:val="0"/>
          <w:marTop w:val="0"/>
          <w:marBottom w:val="0"/>
          <w:divBdr>
            <w:top w:val="none" w:sz="0" w:space="0" w:color="auto"/>
            <w:left w:val="none" w:sz="0" w:space="0" w:color="auto"/>
            <w:bottom w:val="none" w:sz="0" w:space="0" w:color="auto"/>
            <w:right w:val="none" w:sz="0" w:space="0" w:color="auto"/>
          </w:divBdr>
        </w:div>
        <w:div w:id="465700485">
          <w:marLeft w:val="640"/>
          <w:marRight w:val="0"/>
          <w:marTop w:val="0"/>
          <w:marBottom w:val="0"/>
          <w:divBdr>
            <w:top w:val="none" w:sz="0" w:space="0" w:color="auto"/>
            <w:left w:val="none" w:sz="0" w:space="0" w:color="auto"/>
            <w:bottom w:val="none" w:sz="0" w:space="0" w:color="auto"/>
            <w:right w:val="none" w:sz="0" w:space="0" w:color="auto"/>
          </w:divBdr>
        </w:div>
        <w:div w:id="508444408">
          <w:marLeft w:val="640"/>
          <w:marRight w:val="0"/>
          <w:marTop w:val="0"/>
          <w:marBottom w:val="0"/>
          <w:divBdr>
            <w:top w:val="none" w:sz="0" w:space="0" w:color="auto"/>
            <w:left w:val="none" w:sz="0" w:space="0" w:color="auto"/>
            <w:bottom w:val="none" w:sz="0" w:space="0" w:color="auto"/>
            <w:right w:val="none" w:sz="0" w:space="0" w:color="auto"/>
          </w:divBdr>
        </w:div>
        <w:div w:id="524832083">
          <w:marLeft w:val="640"/>
          <w:marRight w:val="0"/>
          <w:marTop w:val="0"/>
          <w:marBottom w:val="0"/>
          <w:divBdr>
            <w:top w:val="none" w:sz="0" w:space="0" w:color="auto"/>
            <w:left w:val="none" w:sz="0" w:space="0" w:color="auto"/>
            <w:bottom w:val="none" w:sz="0" w:space="0" w:color="auto"/>
            <w:right w:val="none" w:sz="0" w:space="0" w:color="auto"/>
          </w:divBdr>
        </w:div>
        <w:div w:id="529029573">
          <w:marLeft w:val="640"/>
          <w:marRight w:val="0"/>
          <w:marTop w:val="0"/>
          <w:marBottom w:val="0"/>
          <w:divBdr>
            <w:top w:val="none" w:sz="0" w:space="0" w:color="auto"/>
            <w:left w:val="none" w:sz="0" w:space="0" w:color="auto"/>
            <w:bottom w:val="none" w:sz="0" w:space="0" w:color="auto"/>
            <w:right w:val="none" w:sz="0" w:space="0" w:color="auto"/>
          </w:divBdr>
        </w:div>
        <w:div w:id="541291714">
          <w:marLeft w:val="640"/>
          <w:marRight w:val="0"/>
          <w:marTop w:val="0"/>
          <w:marBottom w:val="0"/>
          <w:divBdr>
            <w:top w:val="none" w:sz="0" w:space="0" w:color="auto"/>
            <w:left w:val="none" w:sz="0" w:space="0" w:color="auto"/>
            <w:bottom w:val="none" w:sz="0" w:space="0" w:color="auto"/>
            <w:right w:val="none" w:sz="0" w:space="0" w:color="auto"/>
          </w:divBdr>
        </w:div>
        <w:div w:id="626013744">
          <w:marLeft w:val="640"/>
          <w:marRight w:val="0"/>
          <w:marTop w:val="0"/>
          <w:marBottom w:val="0"/>
          <w:divBdr>
            <w:top w:val="none" w:sz="0" w:space="0" w:color="auto"/>
            <w:left w:val="none" w:sz="0" w:space="0" w:color="auto"/>
            <w:bottom w:val="none" w:sz="0" w:space="0" w:color="auto"/>
            <w:right w:val="none" w:sz="0" w:space="0" w:color="auto"/>
          </w:divBdr>
        </w:div>
        <w:div w:id="632834295">
          <w:marLeft w:val="640"/>
          <w:marRight w:val="0"/>
          <w:marTop w:val="0"/>
          <w:marBottom w:val="0"/>
          <w:divBdr>
            <w:top w:val="none" w:sz="0" w:space="0" w:color="auto"/>
            <w:left w:val="none" w:sz="0" w:space="0" w:color="auto"/>
            <w:bottom w:val="none" w:sz="0" w:space="0" w:color="auto"/>
            <w:right w:val="none" w:sz="0" w:space="0" w:color="auto"/>
          </w:divBdr>
        </w:div>
        <w:div w:id="696082746">
          <w:marLeft w:val="640"/>
          <w:marRight w:val="0"/>
          <w:marTop w:val="0"/>
          <w:marBottom w:val="0"/>
          <w:divBdr>
            <w:top w:val="none" w:sz="0" w:space="0" w:color="auto"/>
            <w:left w:val="none" w:sz="0" w:space="0" w:color="auto"/>
            <w:bottom w:val="none" w:sz="0" w:space="0" w:color="auto"/>
            <w:right w:val="none" w:sz="0" w:space="0" w:color="auto"/>
          </w:divBdr>
        </w:div>
        <w:div w:id="708534690">
          <w:marLeft w:val="640"/>
          <w:marRight w:val="0"/>
          <w:marTop w:val="0"/>
          <w:marBottom w:val="0"/>
          <w:divBdr>
            <w:top w:val="none" w:sz="0" w:space="0" w:color="auto"/>
            <w:left w:val="none" w:sz="0" w:space="0" w:color="auto"/>
            <w:bottom w:val="none" w:sz="0" w:space="0" w:color="auto"/>
            <w:right w:val="none" w:sz="0" w:space="0" w:color="auto"/>
          </w:divBdr>
        </w:div>
        <w:div w:id="882249905">
          <w:marLeft w:val="640"/>
          <w:marRight w:val="0"/>
          <w:marTop w:val="0"/>
          <w:marBottom w:val="0"/>
          <w:divBdr>
            <w:top w:val="none" w:sz="0" w:space="0" w:color="auto"/>
            <w:left w:val="none" w:sz="0" w:space="0" w:color="auto"/>
            <w:bottom w:val="none" w:sz="0" w:space="0" w:color="auto"/>
            <w:right w:val="none" w:sz="0" w:space="0" w:color="auto"/>
          </w:divBdr>
        </w:div>
        <w:div w:id="890729275">
          <w:marLeft w:val="640"/>
          <w:marRight w:val="0"/>
          <w:marTop w:val="0"/>
          <w:marBottom w:val="0"/>
          <w:divBdr>
            <w:top w:val="none" w:sz="0" w:space="0" w:color="auto"/>
            <w:left w:val="none" w:sz="0" w:space="0" w:color="auto"/>
            <w:bottom w:val="none" w:sz="0" w:space="0" w:color="auto"/>
            <w:right w:val="none" w:sz="0" w:space="0" w:color="auto"/>
          </w:divBdr>
        </w:div>
        <w:div w:id="910967434">
          <w:marLeft w:val="640"/>
          <w:marRight w:val="0"/>
          <w:marTop w:val="0"/>
          <w:marBottom w:val="0"/>
          <w:divBdr>
            <w:top w:val="none" w:sz="0" w:space="0" w:color="auto"/>
            <w:left w:val="none" w:sz="0" w:space="0" w:color="auto"/>
            <w:bottom w:val="none" w:sz="0" w:space="0" w:color="auto"/>
            <w:right w:val="none" w:sz="0" w:space="0" w:color="auto"/>
          </w:divBdr>
        </w:div>
        <w:div w:id="940529362">
          <w:marLeft w:val="640"/>
          <w:marRight w:val="0"/>
          <w:marTop w:val="0"/>
          <w:marBottom w:val="0"/>
          <w:divBdr>
            <w:top w:val="none" w:sz="0" w:space="0" w:color="auto"/>
            <w:left w:val="none" w:sz="0" w:space="0" w:color="auto"/>
            <w:bottom w:val="none" w:sz="0" w:space="0" w:color="auto"/>
            <w:right w:val="none" w:sz="0" w:space="0" w:color="auto"/>
          </w:divBdr>
        </w:div>
        <w:div w:id="955985967">
          <w:marLeft w:val="640"/>
          <w:marRight w:val="0"/>
          <w:marTop w:val="0"/>
          <w:marBottom w:val="0"/>
          <w:divBdr>
            <w:top w:val="none" w:sz="0" w:space="0" w:color="auto"/>
            <w:left w:val="none" w:sz="0" w:space="0" w:color="auto"/>
            <w:bottom w:val="none" w:sz="0" w:space="0" w:color="auto"/>
            <w:right w:val="none" w:sz="0" w:space="0" w:color="auto"/>
          </w:divBdr>
        </w:div>
        <w:div w:id="960646894">
          <w:marLeft w:val="640"/>
          <w:marRight w:val="0"/>
          <w:marTop w:val="0"/>
          <w:marBottom w:val="0"/>
          <w:divBdr>
            <w:top w:val="none" w:sz="0" w:space="0" w:color="auto"/>
            <w:left w:val="none" w:sz="0" w:space="0" w:color="auto"/>
            <w:bottom w:val="none" w:sz="0" w:space="0" w:color="auto"/>
            <w:right w:val="none" w:sz="0" w:space="0" w:color="auto"/>
          </w:divBdr>
        </w:div>
        <w:div w:id="1197961164">
          <w:marLeft w:val="640"/>
          <w:marRight w:val="0"/>
          <w:marTop w:val="0"/>
          <w:marBottom w:val="0"/>
          <w:divBdr>
            <w:top w:val="none" w:sz="0" w:space="0" w:color="auto"/>
            <w:left w:val="none" w:sz="0" w:space="0" w:color="auto"/>
            <w:bottom w:val="none" w:sz="0" w:space="0" w:color="auto"/>
            <w:right w:val="none" w:sz="0" w:space="0" w:color="auto"/>
          </w:divBdr>
        </w:div>
        <w:div w:id="1219123511">
          <w:marLeft w:val="640"/>
          <w:marRight w:val="0"/>
          <w:marTop w:val="0"/>
          <w:marBottom w:val="0"/>
          <w:divBdr>
            <w:top w:val="none" w:sz="0" w:space="0" w:color="auto"/>
            <w:left w:val="none" w:sz="0" w:space="0" w:color="auto"/>
            <w:bottom w:val="none" w:sz="0" w:space="0" w:color="auto"/>
            <w:right w:val="none" w:sz="0" w:space="0" w:color="auto"/>
          </w:divBdr>
        </w:div>
        <w:div w:id="1288126796">
          <w:marLeft w:val="640"/>
          <w:marRight w:val="0"/>
          <w:marTop w:val="0"/>
          <w:marBottom w:val="0"/>
          <w:divBdr>
            <w:top w:val="none" w:sz="0" w:space="0" w:color="auto"/>
            <w:left w:val="none" w:sz="0" w:space="0" w:color="auto"/>
            <w:bottom w:val="none" w:sz="0" w:space="0" w:color="auto"/>
            <w:right w:val="none" w:sz="0" w:space="0" w:color="auto"/>
          </w:divBdr>
        </w:div>
        <w:div w:id="1317104011">
          <w:marLeft w:val="640"/>
          <w:marRight w:val="0"/>
          <w:marTop w:val="0"/>
          <w:marBottom w:val="0"/>
          <w:divBdr>
            <w:top w:val="none" w:sz="0" w:space="0" w:color="auto"/>
            <w:left w:val="none" w:sz="0" w:space="0" w:color="auto"/>
            <w:bottom w:val="none" w:sz="0" w:space="0" w:color="auto"/>
            <w:right w:val="none" w:sz="0" w:space="0" w:color="auto"/>
          </w:divBdr>
        </w:div>
        <w:div w:id="1327435969">
          <w:marLeft w:val="640"/>
          <w:marRight w:val="0"/>
          <w:marTop w:val="0"/>
          <w:marBottom w:val="0"/>
          <w:divBdr>
            <w:top w:val="none" w:sz="0" w:space="0" w:color="auto"/>
            <w:left w:val="none" w:sz="0" w:space="0" w:color="auto"/>
            <w:bottom w:val="none" w:sz="0" w:space="0" w:color="auto"/>
            <w:right w:val="none" w:sz="0" w:space="0" w:color="auto"/>
          </w:divBdr>
        </w:div>
        <w:div w:id="1334141706">
          <w:marLeft w:val="640"/>
          <w:marRight w:val="0"/>
          <w:marTop w:val="0"/>
          <w:marBottom w:val="0"/>
          <w:divBdr>
            <w:top w:val="none" w:sz="0" w:space="0" w:color="auto"/>
            <w:left w:val="none" w:sz="0" w:space="0" w:color="auto"/>
            <w:bottom w:val="none" w:sz="0" w:space="0" w:color="auto"/>
            <w:right w:val="none" w:sz="0" w:space="0" w:color="auto"/>
          </w:divBdr>
        </w:div>
        <w:div w:id="1416705443">
          <w:marLeft w:val="640"/>
          <w:marRight w:val="0"/>
          <w:marTop w:val="0"/>
          <w:marBottom w:val="0"/>
          <w:divBdr>
            <w:top w:val="none" w:sz="0" w:space="0" w:color="auto"/>
            <w:left w:val="none" w:sz="0" w:space="0" w:color="auto"/>
            <w:bottom w:val="none" w:sz="0" w:space="0" w:color="auto"/>
            <w:right w:val="none" w:sz="0" w:space="0" w:color="auto"/>
          </w:divBdr>
        </w:div>
        <w:div w:id="1454858537">
          <w:marLeft w:val="640"/>
          <w:marRight w:val="0"/>
          <w:marTop w:val="0"/>
          <w:marBottom w:val="0"/>
          <w:divBdr>
            <w:top w:val="none" w:sz="0" w:space="0" w:color="auto"/>
            <w:left w:val="none" w:sz="0" w:space="0" w:color="auto"/>
            <w:bottom w:val="none" w:sz="0" w:space="0" w:color="auto"/>
            <w:right w:val="none" w:sz="0" w:space="0" w:color="auto"/>
          </w:divBdr>
        </w:div>
        <w:div w:id="1492406325">
          <w:marLeft w:val="640"/>
          <w:marRight w:val="0"/>
          <w:marTop w:val="0"/>
          <w:marBottom w:val="0"/>
          <w:divBdr>
            <w:top w:val="none" w:sz="0" w:space="0" w:color="auto"/>
            <w:left w:val="none" w:sz="0" w:space="0" w:color="auto"/>
            <w:bottom w:val="none" w:sz="0" w:space="0" w:color="auto"/>
            <w:right w:val="none" w:sz="0" w:space="0" w:color="auto"/>
          </w:divBdr>
        </w:div>
        <w:div w:id="1553619962">
          <w:marLeft w:val="640"/>
          <w:marRight w:val="0"/>
          <w:marTop w:val="0"/>
          <w:marBottom w:val="0"/>
          <w:divBdr>
            <w:top w:val="none" w:sz="0" w:space="0" w:color="auto"/>
            <w:left w:val="none" w:sz="0" w:space="0" w:color="auto"/>
            <w:bottom w:val="none" w:sz="0" w:space="0" w:color="auto"/>
            <w:right w:val="none" w:sz="0" w:space="0" w:color="auto"/>
          </w:divBdr>
        </w:div>
        <w:div w:id="1579099372">
          <w:marLeft w:val="640"/>
          <w:marRight w:val="0"/>
          <w:marTop w:val="0"/>
          <w:marBottom w:val="0"/>
          <w:divBdr>
            <w:top w:val="none" w:sz="0" w:space="0" w:color="auto"/>
            <w:left w:val="none" w:sz="0" w:space="0" w:color="auto"/>
            <w:bottom w:val="none" w:sz="0" w:space="0" w:color="auto"/>
            <w:right w:val="none" w:sz="0" w:space="0" w:color="auto"/>
          </w:divBdr>
        </w:div>
        <w:div w:id="1581981675">
          <w:marLeft w:val="640"/>
          <w:marRight w:val="0"/>
          <w:marTop w:val="0"/>
          <w:marBottom w:val="0"/>
          <w:divBdr>
            <w:top w:val="none" w:sz="0" w:space="0" w:color="auto"/>
            <w:left w:val="none" w:sz="0" w:space="0" w:color="auto"/>
            <w:bottom w:val="none" w:sz="0" w:space="0" w:color="auto"/>
            <w:right w:val="none" w:sz="0" w:space="0" w:color="auto"/>
          </w:divBdr>
        </w:div>
        <w:div w:id="1591889000">
          <w:marLeft w:val="640"/>
          <w:marRight w:val="0"/>
          <w:marTop w:val="0"/>
          <w:marBottom w:val="0"/>
          <w:divBdr>
            <w:top w:val="none" w:sz="0" w:space="0" w:color="auto"/>
            <w:left w:val="none" w:sz="0" w:space="0" w:color="auto"/>
            <w:bottom w:val="none" w:sz="0" w:space="0" w:color="auto"/>
            <w:right w:val="none" w:sz="0" w:space="0" w:color="auto"/>
          </w:divBdr>
        </w:div>
        <w:div w:id="1596861396">
          <w:marLeft w:val="640"/>
          <w:marRight w:val="0"/>
          <w:marTop w:val="0"/>
          <w:marBottom w:val="0"/>
          <w:divBdr>
            <w:top w:val="none" w:sz="0" w:space="0" w:color="auto"/>
            <w:left w:val="none" w:sz="0" w:space="0" w:color="auto"/>
            <w:bottom w:val="none" w:sz="0" w:space="0" w:color="auto"/>
            <w:right w:val="none" w:sz="0" w:space="0" w:color="auto"/>
          </w:divBdr>
        </w:div>
        <w:div w:id="1672292050">
          <w:marLeft w:val="640"/>
          <w:marRight w:val="0"/>
          <w:marTop w:val="0"/>
          <w:marBottom w:val="0"/>
          <w:divBdr>
            <w:top w:val="none" w:sz="0" w:space="0" w:color="auto"/>
            <w:left w:val="none" w:sz="0" w:space="0" w:color="auto"/>
            <w:bottom w:val="none" w:sz="0" w:space="0" w:color="auto"/>
            <w:right w:val="none" w:sz="0" w:space="0" w:color="auto"/>
          </w:divBdr>
        </w:div>
        <w:div w:id="1684816702">
          <w:marLeft w:val="640"/>
          <w:marRight w:val="0"/>
          <w:marTop w:val="0"/>
          <w:marBottom w:val="0"/>
          <w:divBdr>
            <w:top w:val="none" w:sz="0" w:space="0" w:color="auto"/>
            <w:left w:val="none" w:sz="0" w:space="0" w:color="auto"/>
            <w:bottom w:val="none" w:sz="0" w:space="0" w:color="auto"/>
            <w:right w:val="none" w:sz="0" w:space="0" w:color="auto"/>
          </w:divBdr>
        </w:div>
        <w:div w:id="1694500511">
          <w:marLeft w:val="640"/>
          <w:marRight w:val="0"/>
          <w:marTop w:val="0"/>
          <w:marBottom w:val="0"/>
          <w:divBdr>
            <w:top w:val="none" w:sz="0" w:space="0" w:color="auto"/>
            <w:left w:val="none" w:sz="0" w:space="0" w:color="auto"/>
            <w:bottom w:val="none" w:sz="0" w:space="0" w:color="auto"/>
            <w:right w:val="none" w:sz="0" w:space="0" w:color="auto"/>
          </w:divBdr>
        </w:div>
        <w:div w:id="1708292001">
          <w:marLeft w:val="640"/>
          <w:marRight w:val="0"/>
          <w:marTop w:val="0"/>
          <w:marBottom w:val="0"/>
          <w:divBdr>
            <w:top w:val="none" w:sz="0" w:space="0" w:color="auto"/>
            <w:left w:val="none" w:sz="0" w:space="0" w:color="auto"/>
            <w:bottom w:val="none" w:sz="0" w:space="0" w:color="auto"/>
            <w:right w:val="none" w:sz="0" w:space="0" w:color="auto"/>
          </w:divBdr>
        </w:div>
        <w:div w:id="1710837268">
          <w:marLeft w:val="640"/>
          <w:marRight w:val="0"/>
          <w:marTop w:val="0"/>
          <w:marBottom w:val="0"/>
          <w:divBdr>
            <w:top w:val="none" w:sz="0" w:space="0" w:color="auto"/>
            <w:left w:val="none" w:sz="0" w:space="0" w:color="auto"/>
            <w:bottom w:val="none" w:sz="0" w:space="0" w:color="auto"/>
            <w:right w:val="none" w:sz="0" w:space="0" w:color="auto"/>
          </w:divBdr>
        </w:div>
        <w:div w:id="1774939834">
          <w:marLeft w:val="640"/>
          <w:marRight w:val="0"/>
          <w:marTop w:val="0"/>
          <w:marBottom w:val="0"/>
          <w:divBdr>
            <w:top w:val="none" w:sz="0" w:space="0" w:color="auto"/>
            <w:left w:val="none" w:sz="0" w:space="0" w:color="auto"/>
            <w:bottom w:val="none" w:sz="0" w:space="0" w:color="auto"/>
            <w:right w:val="none" w:sz="0" w:space="0" w:color="auto"/>
          </w:divBdr>
        </w:div>
        <w:div w:id="1775973241">
          <w:marLeft w:val="640"/>
          <w:marRight w:val="0"/>
          <w:marTop w:val="0"/>
          <w:marBottom w:val="0"/>
          <w:divBdr>
            <w:top w:val="none" w:sz="0" w:space="0" w:color="auto"/>
            <w:left w:val="none" w:sz="0" w:space="0" w:color="auto"/>
            <w:bottom w:val="none" w:sz="0" w:space="0" w:color="auto"/>
            <w:right w:val="none" w:sz="0" w:space="0" w:color="auto"/>
          </w:divBdr>
        </w:div>
        <w:div w:id="1790977899">
          <w:marLeft w:val="640"/>
          <w:marRight w:val="0"/>
          <w:marTop w:val="0"/>
          <w:marBottom w:val="0"/>
          <w:divBdr>
            <w:top w:val="none" w:sz="0" w:space="0" w:color="auto"/>
            <w:left w:val="none" w:sz="0" w:space="0" w:color="auto"/>
            <w:bottom w:val="none" w:sz="0" w:space="0" w:color="auto"/>
            <w:right w:val="none" w:sz="0" w:space="0" w:color="auto"/>
          </w:divBdr>
        </w:div>
        <w:div w:id="1799252753">
          <w:marLeft w:val="640"/>
          <w:marRight w:val="0"/>
          <w:marTop w:val="0"/>
          <w:marBottom w:val="0"/>
          <w:divBdr>
            <w:top w:val="none" w:sz="0" w:space="0" w:color="auto"/>
            <w:left w:val="none" w:sz="0" w:space="0" w:color="auto"/>
            <w:bottom w:val="none" w:sz="0" w:space="0" w:color="auto"/>
            <w:right w:val="none" w:sz="0" w:space="0" w:color="auto"/>
          </w:divBdr>
        </w:div>
        <w:div w:id="1817648561">
          <w:marLeft w:val="640"/>
          <w:marRight w:val="0"/>
          <w:marTop w:val="0"/>
          <w:marBottom w:val="0"/>
          <w:divBdr>
            <w:top w:val="none" w:sz="0" w:space="0" w:color="auto"/>
            <w:left w:val="none" w:sz="0" w:space="0" w:color="auto"/>
            <w:bottom w:val="none" w:sz="0" w:space="0" w:color="auto"/>
            <w:right w:val="none" w:sz="0" w:space="0" w:color="auto"/>
          </w:divBdr>
        </w:div>
        <w:div w:id="1823042499">
          <w:marLeft w:val="640"/>
          <w:marRight w:val="0"/>
          <w:marTop w:val="0"/>
          <w:marBottom w:val="0"/>
          <w:divBdr>
            <w:top w:val="none" w:sz="0" w:space="0" w:color="auto"/>
            <w:left w:val="none" w:sz="0" w:space="0" w:color="auto"/>
            <w:bottom w:val="none" w:sz="0" w:space="0" w:color="auto"/>
            <w:right w:val="none" w:sz="0" w:space="0" w:color="auto"/>
          </w:divBdr>
        </w:div>
        <w:div w:id="1848252398">
          <w:marLeft w:val="640"/>
          <w:marRight w:val="0"/>
          <w:marTop w:val="0"/>
          <w:marBottom w:val="0"/>
          <w:divBdr>
            <w:top w:val="none" w:sz="0" w:space="0" w:color="auto"/>
            <w:left w:val="none" w:sz="0" w:space="0" w:color="auto"/>
            <w:bottom w:val="none" w:sz="0" w:space="0" w:color="auto"/>
            <w:right w:val="none" w:sz="0" w:space="0" w:color="auto"/>
          </w:divBdr>
        </w:div>
        <w:div w:id="1871871942">
          <w:marLeft w:val="640"/>
          <w:marRight w:val="0"/>
          <w:marTop w:val="0"/>
          <w:marBottom w:val="0"/>
          <w:divBdr>
            <w:top w:val="none" w:sz="0" w:space="0" w:color="auto"/>
            <w:left w:val="none" w:sz="0" w:space="0" w:color="auto"/>
            <w:bottom w:val="none" w:sz="0" w:space="0" w:color="auto"/>
            <w:right w:val="none" w:sz="0" w:space="0" w:color="auto"/>
          </w:divBdr>
        </w:div>
        <w:div w:id="1872574308">
          <w:marLeft w:val="640"/>
          <w:marRight w:val="0"/>
          <w:marTop w:val="0"/>
          <w:marBottom w:val="0"/>
          <w:divBdr>
            <w:top w:val="none" w:sz="0" w:space="0" w:color="auto"/>
            <w:left w:val="none" w:sz="0" w:space="0" w:color="auto"/>
            <w:bottom w:val="none" w:sz="0" w:space="0" w:color="auto"/>
            <w:right w:val="none" w:sz="0" w:space="0" w:color="auto"/>
          </w:divBdr>
        </w:div>
        <w:div w:id="1872840298">
          <w:marLeft w:val="640"/>
          <w:marRight w:val="0"/>
          <w:marTop w:val="0"/>
          <w:marBottom w:val="0"/>
          <w:divBdr>
            <w:top w:val="none" w:sz="0" w:space="0" w:color="auto"/>
            <w:left w:val="none" w:sz="0" w:space="0" w:color="auto"/>
            <w:bottom w:val="none" w:sz="0" w:space="0" w:color="auto"/>
            <w:right w:val="none" w:sz="0" w:space="0" w:color="auto"/>
          </w:divBdr>
        </w:div>
        <w:div w:id="1896426180">
          <w:marLeft w:val="640"/>
          <w:marRight w:val="0"/>
          <w:marTop w:val="0"/>
          <w:marBottom w:val="0"/>
          <w:divBdr>
            <w:top w:val="none" w:sz="0" w:space="0" w:color="auto"/>
            <w:left w:val="none" w:sz="0" w:space="0" w:color="auto"/>
            <w:bottom w:val="none" w:sz="0" w:space="0" w:color="auto"/>
            <w:right w:val="none" w:sz="0" w:space="0" w:color="auto"/>
          </w:divBdr>
        </w:div>
        <w:div w:id="1979870031">
          <w:marLeft w:val="640"/>
          <w:marRight w:val="0"/>
          <w:marTop w:val="0"/>
          <w:marBottom w:val="0"/>
          <w:divBdr>
            <w:top w:val="none" w:sz="0" w:space="0" w:color="auto"/>
            <w:left w:val="none" w:sz="0" w:space="0" w:color="auto"/>
            <w:bottom w:val="none" w:sz="0" w:space="0" w:color="auto"/>
            <w:right w:val="none" w:sz="0" w:space="0" w:color="auto"/>
          </w:divBdr>
        </w:div>
        <w:div w:id="1990016935">
          <w:marLeft w:val="640"/>
          <w:marRight w:val="0"/>
          <w:marTop w:val="0"/>
          <w:marBottom w:val="0"/>
          <w:divBdr>
            <w:top w:val="none" w:sz="0" w:space="0" w:color="auto"/>
            <w:left w:val="none" w:sz="0" w:space="0" w:color="auto"/>
            <w:bottom w:val="none" w:sz="0" w:space="0" w:color="auto"/>
            <w:right w:val="none" w:sz="0" w:space="0" w:color="auto"/>
          </w:divBdr>
        </w:div>
        <w:div w:id="1995908426">
          <w:marLeft w:val="640"/>
          <w:marRight w:val="0"/>
          <w:marTop w:val="0"/>
          <w:marBottom w:val="0"/>
          <w:divBdr>
            <w:top w:val="none" w:sz="0" w:space="0" w:color="auto"/>
            <w:left w:val="none" w:sz="0" w:space="0" w:color="auto"/>
            <w:bottom w:val="none" w:sz="0" w:space="0" w:color="auto"/>
            <w:right w:val="none" w:sz="0" w:space="0" w:color="auto"/>
          </w:divBdr>
        </w:div>
        <w:div w:id="2028174879">
          <w:marLeft w:val="640"/>
          <w:marRight w:val="0"/>
          <w:marTop w:val="0"/>
          <w:marBottom w:val="0"/>
          <w:divBdr>
            <w:top w:val="none" w:sz="0" w:space="0" w:color="auto"/>
            <w:left w:val="none" w:sz="0" w:space="0" w:color="auto"/>
            <w:bottom w:val="none" w:sz="0" w:space="0" w:color="auto"/>
            <w:right w:val="none" w:sz="0" w:space="0" w:color="auto"/>
          </w:divBdr>
        </w:div>
      </w:divsChild>
    </w:div>
    <w:div w:id="899635615">
      <w:marLeft w:val="640"/>
      <w:marRight w:val="0"/>
      <w:marTop w:val="0"/>
      <w:marBottom w:val="0"/>
      <w:divBdr>
        <w:top w:val="none" w:sz="0" w:space="0" w:color="auto"/>
        <w:left w:val="none" w:sz="0" w:space="0" w:color="auto"/>
        <w:bottom w:val="none" w:sz="0" w:space="0" w:color="auto"/>
        <w:right w:val="none" w:sz="0" w:space="0" w:color="auto"/>
      </w:divBdr>
    </w:div>
    <w:div w:id="899902943">
      <w:marLeft w:val="640"/>
      <w:marRight w:val="0"/>
      <w:marTop w:val="0"/>
      <w:marBottom w:val="0"/>
      <w:divBdr>
        <w:top w:val="none" w:sz="0" w:space="0" w:color="auto"/>
        <w:left w:val="none" w:sz="0" w:space="0" w:color="auto"/>
        <w:bottom w:val="none" w:sz="0" w:space="0" w:color="auto"/>
        <w:right w:val="none" w:sz="0" w:space="0" w:color="auto"/>
      </w:divBdr>
    </w:div>
    <w:div w:id="900020563">
      <w:marLeft w:val="640"/>
      <w:marRight w:val="0"/>
      <w:marTop w:val="0"/>
      <w:marBottom w:val="0"/>
      <w:divBdr>
        <w:top w:val="none" w:sz="0" w:space="0" w:color="auto"/>
        <w:left w:val="none" w:sz="0" w:space="0" w:color="auto"/>
        <w:bottom w:val="none" w:sz="0" w:space="0" w:color="auto"/>
        <w:right w:val="none" w:sz="0" w:space="0" w:color="auto"/>
      </w:divBdr>
    </w:div>
    <w:div w:id="900479496">
      <w:marLeft w:val="640"/>
      <w:marRight w:val="0"/>
      <w:marTop w:val="0"/>
      <w:marBottom w:val="0"/>
      <w:divBdr>
        <w:top w:val="none" w:sz="0" w:space="0" w:color="auto"/>
        <w:left w:val="none" w:sz="0" w:space="0" w:color="auto"/>
        <w:bottom w:val="none" w:sz="0" w:space="0" w:color="auto"/>
        <w:right w:val="none" w:sz="0" w:space="0" w:color="auto"/>
      </w:divBdr>
    </w:div>
    <w:div w:id="901406900">
      <w:bodyDiv w:val="1"/>
      <w:marLeft w:val="0"/>
      <w:marRight w:val="0"/>
      <w:marTop w:val="0"/>
      <w:marBottom w:val="0"/>
      <w:divBdr>
        <w:top w:val="none" w:sz="0" w:space="0" w:color="auto"/>
        <w:left w:val="none" w:sz="0" w:space="0" w:color="auto"/>
        <w:bottom w:val="none" w:sz="0" w:space="0" w:color="auto"/>
        <w:right w:val="none" w:sz="0" w:space="0" w:color="auto"/>
      </w:divBdr>
      <w:divsChild>
        <w:div w:id="24060196">
          <w:marLeft w:val="640"/>
          <w:marRight w:val="0"/>
          <w:marTop w:val="0"/>
          <w:marBottom w:val="0"/>
          <w:divBdr>
            <w:top w:val="none" w:sz="0" w:space="0" w:color="auto"/>
            <w:left w:val="none" w:sz="0" w:space="0" w:color="auto"/>
            <w:bottom w:val="none" w:sz="0" w:space="0" w:color="auto"/>
            <w:right w:val="none" w:sz="0" w:space="0" w:color="auto"/>
          </w:divBdr>
        </w:div>
        <w:div w:id="50932257">
          <w:marLeft w:val="640"/>
          <w:marRight w:val="0"/>
          <w:marTop w:val="0"/>
          <w:marBottom w:val="0"/>
          <w:divBdr>
            <w:top w:val="none" w:sz="0" w:space="0" w:color="auto"/>
            <w:left w:val="none" w:sz="0" w:space="0" w:color="auto"/>
            <w:bottom w:val="none" w:sz="0" w:space="0" w:color="auto"/>
            <w:right w:val="none" w:sz="0" w:space="0" w:color="auto"/>
          </w:divBdr>
        </w:div>
        <w:div w:id="133110626">
          <w:marLeft w:val="640"/>
          <w:marRight w:val="0"/>
          <w:marTop w:val="0"/>
          <w:marBottom w:val="0"/>
          <w:divBdr>
            <w:top w:val="none" w:sz="0" w:space="0" w:color="auto"/>
            <w:left w:val="none" w:sz="0" w:space="0" w:color="auto"/>
            <w:bottom w:val="none" w:sz="0" w:space="0" w:color="auto"/>
            <w:right w:val="none" w:sz="0" w:space="0" w:color="auto"/>
          </w:divBdr>
        </w:div>
        <w:div w:id="221404247">
          <w:marLeft w:val="640"/>
          <w:marRight w:val="0"/>
          <w:marTop w:val="0"/>
          <w:marBottom w:val="0"/>
          <w:divBdr>
            <w:top w:val="none" w:sz="0" w:space="0" w:color="auto"/>
            <w:left w:val="none" w:sz="0" w:space="0" w:color="auto"/>
            <w:bottom w:val="none" w:sz="0" w:space="0" w:color="auto"/>
            <w:right w:val="none" w:sz="0" w:space="0" w:color="auto"/>
          </w:divBdr>
        </w:div>
        <w:div w:id="247810451">
          <w:marLeft w:val="640"/>
          <w:marRight w:val="0"/>
          <w:marTop w:val="0"/>
          <w:marBottom w:val="0"/>
          <w:divBdr>
            <w:top w:val="none" w:sz="0" w:space="0" w:color="auto"/>
            <w:left w:val="none" w:sz="0" w:space="0" w:color="auto"/>
            <w:bottom w:val="none" w:sz="0" w:space="0" w:color="auto"/>
            <w:right w:val="none" w:sz="0" w:space="0" w:color="auto"/>
          </w:divBdr>
        </w:div>
        <w:div w:id="266038212">
          <w:marLeft w:val="640"/>
          <w:marRight w:val="0"/>
          <w:marTop w:val="0"/>
          <w:marBottom w:val="0"/>
          <w:divBdr>
            <w:top w:val="none" w:sz="0" w:space="0" w:color="auto"/>
            <w:left w:val="none" w:sz="0" w:space="0" w:color="auto"/>
            <w:bottom w:val="none" w:sz="0" w:space="0" w:color="auto"/>
            <w:right w:val="none" w:sz="0" w:space="0" w:color="auto"/>
          </w:divBdr>
        </w:div>
        <w:div w:id="277223984">
          <w:marLeft w:val="640"/>
          <w:marRight w:val="0"/>
          <w:marTop w:val="0"/>
          <w:marBottom w:val="0"/>
          <w:divBdr>
            <w:top w:val="none" w:sz="0" w:space="0" w:color="auto"/>
            <w:left w:val="none" w:sz="0" w:space="0" w:color="auto"/>
            <w:bottom w:val="none" w:sz="0" w:space="0" w:color="auto"/>
            <w:right w:val="none" w:sz="0" w:space="0" w:color="auto"/>
          </w:divBdr>
        </w:div>
        <w:div w:id="404497283">
          <w:marLeft w:val="640"/>
          <w:marRight w:val="0"/>
          <w:marTop w:val="0"/>
          <w:marBottom w:val="0"/>
          <w:divBdr>
            <w:top w:val="none" w:sz="0" w:space="0" w:color="auto"/>
            <w:left w:val="none" w:sz="0" w:space="0" w:color="auto"/>
            <w:bottom w:val="none" w:sz="0" w:space="0" w:color="auto"/>
            <w:right w:val="none" w:sz="0" w:space="0" w:color="auto"/>
          </w:divBdr>
        </w:div>
        <w:div w:id="420806942">
          <w:marLeft w:val="640"/>
          <w:marRight w:val="0"/>
          <w:marTop w:val="0"/>
          <w:marBottom w:val="0"/>
          <w:divBdr>
            <w:top w:val="none" w:sz="0" w:space="0" w:color="auto"/>
            <w:left w:val="none" w:sz="0" w:space="0" w:color="auto"/>
            <w:bottom w:val="none" w:sz="0" w:space="0" w:color="auto"/>
            <w:right w:val="none" w:sz="0" w:space="0" w:color="auto"/>
          </w:divBdr>
        </w:div>
        <w:div w:id="506405460">
          <w:marLeft w:val="640"/>
          <w:marRight w:val="0"/>
          <w:marTop w:val="0"/>
          <w:marBottom w:val="0"/>
          <w:divBdr>
            <w:top w:val="none" w:sz="0" w:space="0" w:color="auto"/>
            <w:left w:val="none" w:sz="0" w:space="0" w:color="auto"/>
            <w:bottom w:val="none" w:sz="0" w:space="0" w:color="auto"/>
            <w:right w:val="none" w:sz="0" w:space="0" w:color="auto"/>
          </w:divBdr>
        </w:div>
        <w:div w:id="534007884">
          <w:marLeft w:val="640"/>
          <w:marRight w:val="0"/>
          <w:marTop w:val="0"/>
          <w:marBottom w:val="0"/>
          <w:divBdr>
            <w:top w:val="none" w:sz="0" w:space="0" w:color="auto"/>
            <w:left w:val="none" w:sz="0" w:space="0" w:color="auto"/>
            <w:bottom w:val="none" w:sz="0" w:space="0" w:color="auto"/>
            <w:right w:val="none" w:sz="0" w:space="0" w:color="auto"/>
          </w:divBdr>
        </w:div>
        <w:div w:id="574359523">
          <w:marLeft w:val="640"/>
          <w:marRight w:val="0"/>
          <w:marTop w:val="0"/>
          <w:marBottom w:val="0"/>
          <w:divBdr>
            <w:top w:val="none" w:sz="0" w:space="0" w:color="auto"/>
            <w:left w:val="none" w:sz="0" w:space="0" w:color="auto"/>
            <w:bottom w:val="none" w:sz="0" w:space="0" w:color="auto"/>
            <w:right w:val="none" w:sz="0" w:space="0" w:color="auto"/>
          </w:divBdr>
        </w:div>
        <w:div w:id="574515623">
          <w:marLeft w:val="640"/>
          <w:marRight w:val="0"/>
          <w:marTop w:val="0"/>
          <w:marBottom w:val="0"/>
          <w:divBdr>
            <w:top w:val="none" w:sz="0" w:space="0" w:color="auto"/>
            <w:left w:val="none" w:sz="0" w:space="0" w:color="auto"/>
            <w:bottom w:val="none" w:sz="0" w:space="0" w:color="auto"/>
            <w:right w:val="none" w:sz="0" w:space="0" w:color="auto"/>
          </w:divBdr>
        </w:div>
        <w:div w:id="597835135">
          <w:marLeft w:val="640"/>
          <w:marRight w:val="0"/>
          <w:marTop w:val="0"/>
          <w:marBottom w:val="0"/>
          <w:divBdr>
            <w:top w:val="none" w:sz="0" w:space="0" w:color="auto"/>
            <w:left w:val="none" w:sz="0" w:space="0" w:color="auto"/>
            <w:bottom w:val="none" w:sz="0" w:space="0" w:color="auto"/>
            <w:right w:val="none" w:sz="0" w:space="0" w:color="auto"/>
          </w:divBdr>
        </w:div>
        <w:div w:id="640498280">
          <w:marLeft w:val="640"/>
          <w:marRight w:val="0"/>
          <w:marTop w:val="0"/>
          <w:marBottom w:val="0"/>
          <w:divBdr>
            <w:top w:val="none" w:sz="0" w:space="0" w:color="auto"/>
            <w:left w:val="none" w:sz="0" w:space="0" w:color="auto"/>
            <w:bottom w:val="none" w:sz="0" w:space="0" w:color="auto"/>
            <w:right w:val="none" w:sz="0" w:space="0" w:color="auto"/>
          </w:divBdr>
        </w:div>
        <w:div w:id="661389635">
          <w:marLeft w:val="640"/>
          <w:marRight w:val="0"/>
          <w:marTop w:val="0"/>
          <w:marBottom w:val="0"/>
          <w:divBdr>
            <w:top w:val="none" w:sz="0" w:space="0" w:color="auto"/>
            <w:left w:val="none" w:sz="0" w:space="0" w:color="auto"/>
            <w:bottom w:val="none" w:sz="0" w:space="0" w:color="auto"/>
            <w:right w:val="none" w:sz="0" w:space="0" w:color="auto"/>
          </w:divBdr>
        </w:div>
        <w:div w:id="796879324">
          <w:marLeft w:val="640"/>
          <w:marRight w:val="0"/>
          <w:marTop w:val="0"/>
          <w:marBottom w:val="0"/>
          <w:divBdr>
            <w:top w:val="none" w:sz="0" w:space="0" w:color="auto"/>
            <w:left w:val="none" w:sz="0" w:space="0" w:color="auto"/>
            <w:bottom w:val="none" w:sz="0" w:space="0" w:color="auto"/>
            <w:right w:val="none" w:sz="0" w:space="0" w:color="auto"/>
          </w:divBdr>
        </w:div>
        <w:div w:id="816533674">
          <w:marLeft w:val="640"/>
          <w:marRight w:val="0"/>
          <w:marTop w:val="0"/>
          <w:marBottom w:val="0"/>
          <w:divBdr>
            <w:top w:val="none" w:sz="0" w:space="0" w:color="auto"/>
            <w:left w:val="none" w:sz="0" w:space="0" w:color="auto"/>
            <w:bottom w:val="none" w:sz="0" w:space="0" w:color="auto"/>
            <w:right w:val="none" w:sz="0" w:space="0" w:color="auto"/>
          </w:divBdr>
        </w:div>
        <w:div w:id="866795435">
          <w:marLeft w:val="640"/>
          <w:marRight w:val="0"/>
          <w:marTop w:val="0"/>
          <w:marBottom w:val="0"/>
          <w:divBdr>
            <w:top w:val="none" w:sz="0" w:space="0" w:color="auto"/>
            <w:left w:val="none" w:sz="0" w:space="0" w:color="auto"/>
            <w:bottom w:val="none" w:sz="0" w:space="0" w:color="auto"/>
            <w:right w:val="none" w:sz="0" w:space="0" w:color="auto"/>
          </w:divBdr>
        </w:div>
        <w:div w:id="869996532">
          <w:marLeft w:val="640"/>
          <w:marRight w:val="0"/>
          <w:marTop w:val="0"/>
          <w:marBottom w:val="0"/>
          <w:divBdr>
            <w:top w:val="none" w:sz="0" w:space="0" w:color="auto"/>
            <w:left w:val="none" w:sz="0" w:space="0" w:color="auto"/>
            <w:bottom w:val="none" w:sz="0" w:space="0" w:color="auto"/>
            <w:right w:val="none" w:sz="0" w:space="0" w:color="auto"/>
          </w:divBdr>
        </w:div>
        <w:div w:id="880287846">
          <w:marLeft w:val="640"/>
          <w:marRight w:val="0"/>
          <w:marTop w:val="0"/>
          <w:marBottom w:val="0"/>
          <w:divBdr>
            <w:top w:val="none" w:sz="0" w:space="0" w:color="auto"/>
            <w:left w:val="none" w:sz="0" w:space="0" w:color="auto"/>
            <w:bottom w:val="none" w:sz="0" w:space="0" w:color="auto"/>
            <w:right w:val="none" w:sz="0" w:space="0" w:color="auto"/>
          </w:divBdr>
        </w:div>
        <w:div w:id="952130250">
          <w:marLeft w:val="640"/>
          <w:marRight w:val="0"/>
          <w:marTop w:val="0"/>
          <w:marBottom w:val="0"/>
          <w:divBdr>
            <w:top w:val="none" w:sz="0" w:space="0" w:color="auto"/>
            <w:left w:val="none" w:sz="0" w:space="0" w:color="auto"/>
            <w:bottom w:val="none" w:sz="0" w:space="0" w:color="auto"/>
            <w:right w:val="none" w:sz="0" w:space="0" w:color="auto"/>
          </w:divBdr>
        </w:div>
        <w:div w:id="953250078">
          <w:marLeft w:val="640"/>
          <w:marRight w:val="0"/>
          <w:marTop w:val="0"/>
          <w:marBottom w:val="0"/>
          <w:divBdr>
            <w:top w:val="none" w:sz="0" w:space="0" w:color="auto"/>
            <w:left w:val="none" w:sz="0" w:space="0" w:color="auto"/>
            <w:bottom w:val="none" w:sz="0" w:space="0" w:color="auto"/>
            <w:right w:val="none" w:sz="0" w:space="0" w:color="auto"/>
          </w:divBdr>
        </w:div>
        <w:div w:id="1010906835">
          <w:marLeft w:val="640"/>
          <w:marRight w:val="0"/>
          <w:marTop w:val="0"/>
          <w:marBottom w:val="0"/>
          <w:divBdr>
            <w:top w:val="none" w:sz="0" w:space="0" w:color="auto"/>
            <w:left w:val="none" w:sz="0" w:space="0" w:color="auto"/>
            <w:bottom w:val="none" w:sz="0" w:space="0" w:color="auto"/>
            <w:right w:val="none" w:sz="0" w:space="0" w:color="auto"/>
          </w:divBdr>
        </w:div>
        <w:div w:id="1036663887">
          <w:marLeft w:val="640"/>
          <w:marRight w:val="0"/>
          <w:marTop w:val="0"/>
          <w:marBottom w:val="0"/>
          <w:divBdr>
            <w:top w:val="none" w:sz="0" w:space="0" w:color="auto"/>
            <w:left w:val="none" w:sz="0" w:space="0" w:color="auto"/>
            <w:bottom w:val="none" w:sz="0" w:space="0" w:color="auto"/>
            <w:right w:val="none" w:sz="0" w:space="0" w:color="auto"/>
          </w:divBdr>
        </w:div>
        <w:div w:id="1040284339">
          <w:marLeft w:val="640"/>
          <w:marRight w:val="0"/>
          <w:marTop w:val="0"/>
          <w:marBottom w:val="0"/>
          <w:divBdr>
            <w:top w:val="none" w:sz="0" w:space="0" w:color="auto"/>
            <w:left w:val="none" w:sz="0" w:space="0" w:color="auto"/>
            <w:bottom w:val="none" w:sz="0" w:space="0" w:color="auto"/>
            <w:right w:val="none" w:sz="0" w:space="0" w:color="auto"/>
          </w:divBdr>
        </w:div>
        <w:div w:id="1047143124">
          <w:marLeft w:val="640"/>
          <w:marRight w:val="0"/>
          <w:marTop w:val="0"/>
          <w:marBottom w:val="0"/>
          <w:divBdr>
            <w:top w:val="none" w:sz="0" w:space="0" w:color="auto"/>
            <w:left w:val="none" w:sz="0" w:space="0" w:color="auto"/>
            <w:bottom w:val="none" w:sz="0" w:space="0" w:color="auto"/>
            <w:right w:val="none" w:sz="0" w:space="0" w:color="auto"/>
          </w:divBdr>
        </w:div>
        <w:div w:id="1070226176">
          <w:marLeft w:val="640"/>
          <w:marRight w:val="0"/>
          <w:marTop w:val="0"/>
          <w:marBottom w:val="0"/>
          <w:divBdr>
            <w:top w:val="none" w:sz="0" w:space="0" w:color="auto"/>
            <w:left w:val="none" w:sz="0" w:space="0" w:color="auto"/>
            <w:bottom w:val="none" w:sz="0" w:space="0" w:color="auto"/>
            <w:right w:val="none" w:sz="0" w:space="0" w:color="auto"/>
          </w:divBdr>
        </w:div>
        <w:div w:id="1143694404">
          <w:marLeft w:val="640"/>
          <w:marRight w:val="0"/>
          <w:marTop w:val="0"/>
          <w:marBottom w:val="0"/>
          <w:divBdr>
            <w:top w:val="none" w:sz="0" w:space="0" w:color="auto"/>
            <w:left w:val="none" w:sz="0" w:space="0" w:color="auto"/>
            <w:bottom w:val="none" w:sz="0" w:space="0" w:color="auto"/>
            <w:right w:val="none" w:sz="0" w:space="0" w:color="auto"/>
          </w:divBdr>
        </w:div>
        <w:div w:id="1167163159">
          <w:marLeft w:val="640"/>
          <w:marRight w:val="0"/>
          <w:marTop w:val="0"/>
          <w:marBottom w:val="0"/>
          <w:divBdr>
            <w:top w:val="none" w:sz="0" w:space="0" w:color="auto"/>
            <w:left w:val="none" w:sz="0" w:space="0" w:color="auto"/>
            <w:bottom w:val="none" w:sz="0" w:space="0" w:color="auto"/>
            <w:right w:val="none" w:sz="0" w:space="0" w:color="auto"/>
          </w:divBdr>
        </w:div>
        <w:div w:id="1233200441">
          <w:marLeft w:val="640"/>
          <w:marRight w:val="0"/>
          <w:marTop w:val="0"/>
          <w:marBottom w:val="0"/>
          <w:divBdr>
            <w:top w:val="none" w:sz="0" w:space="0" w:color="auto"/>
            <w:left w:val="none" w:sz="0" w:space="0" w:color="auto"/>
            <w:bottom w:val="none" w:sz="0" w:space="0" w:color="auto"/>
            <w:right w:val="none" w:sz="0" w:space="0" w:color="auto"/>
          </w:divBdr>
        </w:div>
        <w:div w:id="1250045553">
          <w:marLeft w:val="640"/>
          <w:marRight w:val="0"/>
          <w:marTop w:val="0"/>
          <w:marBottom w:val="0"/>
          <w:divBdr>
            <w:top w:val="none" w:sz="0" w:space="0" w:color="auto"/>
            <w:left w:val="none" w:sz="0" w:space="0" w:color="auto"/>
            <w:bottom w:val="none" w:sz="0" w:space="0" w:color="auto"/>
            <w:right w:val="none" w:sz="0" w:space="0" w:color="auto"/>
          </w:divBdr>
        </w:div>
        <w:div w:id="1280377685">
          <w:marLeft w:val="640"/>
          <w:marRight w:val="0"/>
          <w:marTop w:val="0"/>
          <w:marBottom w:val="0"/>
          <w:divBdr>
            <w:top w:val="none" w:sz="0" w:space="0" w:color="auto"/>
            <w:left w:val="none" w:sz="0" w:space="0" w:color="auto"/>
            <w:bottom w:val="none" w:sz="0" w:space="0" w:color="auto"/>
            <w:right w:val="none" w:sz="0" w:space="0" w:color="auto"/>
          </w:divBdr>
        </w:div>
        <w:div w:id="1371612690">
          <w:marLeft w:val="640"/>
          <w:marRight w:val="0"/>
          <w:marTop w:val="0"/>
          <w:marBottom w:val="0"/>
          <w:divBdr>
            <w:top w:val="none" w:sz="0" w:space="0" w:color="auto"/>
            <w:left w:val="none" w:sz="0" w:space="0" w:color="auto"/>
            <w:bottom w:val="none" w:sz="0" w:space="0" w:color="auto"/>
            <w:right w:val="none" w:sz="0" w:space="0" w:color="auto"/>
          </w:divBdr>
        </w:div>
        <w:div w:id="1379402345">
          <w:marLeft w:val="640"/>
          <w:marRight w:val="0"/>
          <w:marTop w:val="0"/>
          <w:marBottom w:val="0"/>
          <w:divBdr>
            <w:top w:val="none" w:sz="0" w:space="0" w:color="auto"/>
            <w:left w:val="none" w:sz="0" w:space="0" w:color="auto"/>
            <w:bottom w:val="none" w:sz="0" w:space="0" w:color="auto"/>
            <w:right w:val="none" w:sz="0" w:space="0" w:color="auto"/>
          </w:divBdr>
        </w:div>
        <w:div w:id="1505248189">
          <w:marLeft w:val="640"/>
          <w:marRight w:val="0"/>
          <w:marTop w:val="0"/>
          <w:marBottom w:val="0"/>
          <w:divBdr>
            <w:top w:val="none" w:sz="0" w:space="0" w:color="auto"/>
            <w:left w:val="none" w:sz="0" w:space="0" w:color="auto"/>
            <w:bottom w:val="none" w:sz="0" w:space="0" w:color="auto"/>
            <w:right w:val="none" w:sz="0" w:space="0" w:color="auto"/>
          </w:divBdr>
        </w:div>
        <w:div w:id="1690789051">
          <w:marLeft w:val="640"/>
          <w:marRight w:val="0"/>
          <w:marTop w:val="0"/>
          <w:marBottom w:val="0"/>
          <w:divBdr>
            <w:top w:val="none" w:sz="0" w:space="0" w:color="auto"/>
            <w:left w:val="none" w:sz="0" w:space="0" w:color="auto"/>
            <w:bottom w:val="none" w:sz="0" w:space="0" w:color="auto"/>
            <w:right w:val="none" w:sz="0" w:space="0" w:color="auto"/>
          </w:divBdr>
        </w:div>
        <w:div w:id="1809127162">
          <w:marLeft w:val="640"/>
          <w:marRight w:val="0"/>
          <w:marTop w:val="0"/>
          <w:marBottom w:val="0"/>
          <w:divBdr>
            <w:top w:val="none" w:sz="0" w:space="0" w:color="auto"/>
            <w:left w:val="none" w:sz="0" w:space="0" w:color="auto"/>
            <w:bottom w:val="none" w:sz="0" w:space="0" w:color="auto"/>
            <w:right w:val="none" w:sz="0" w:space="0" w:color="auto"/>
          </w:divBdr>
        </w:div>
        <w:div w:id="1829244985">
          <w:marLeft w:val="640"/>
          <w:marRight w:val="0"/>
          <w:marTop w:val="0"/>
          <w:marBottom w:val="0"/>
          <w:divBdr>
            <w:top w:val="none" w:sz="0" w:space="0" w:color="auto"/>
            <w:left w:val="none" w:sz="0" w:space="0" w:color="auto"/>
            <w:bottom w:val="none" w:sz="0" w:space="0" w:color="auto"/>
            <w:right w:val="none" w:sz="0" w:space="0" w:color="auto"/>
          </w:divBdr>
        </w:div>
        <w:div w:id="1845047869">
          <w:marLeft w:val="640"/>
          <w:marRight w:val="0"/>
          <w:marTop w:val="0"/>
          <w:marBottom w:val="0"/>
          <w:divBdr>
            <w:top w:val="none" w:sz="0" w:space="0" w:color="auto"/>
            <w:left w:val="none" w:sz="0" w:space="0" w:color="auto"/>
            <w:bottom w:val="none" w:sz="0" w:space="0" w:color="auto"/>
            <w:right w:val="none" w:sz="0" w:space="0" w:color="auto"/>
          </w:divBdr>
        </w:div>
        <w:div w:id="1939672862">
          <w:marLeft w:val="640"/>
          <w:marRight w:val="0"/>
          <w:marTop w:val="0"/>
          <w:marBottom w:val="0"/>
          <w:divBdr>
            <w:top w:val="none" w:sz="0" w:space="0" w:color="auto"/>
            <w:left w:val="none" w:sz="0" w:space="0" w:color="auto"/>
            <w:bottom w:val="none" w:sz="0" w:space="0" w:color="auto"/>
            <w:right w:val="none" w:sz="0" w:space="0" w:color="auto"/>
          </w:divBdr>
        </w:div>
        <w:div w:id="1986619636">
          <w:marLeft w:val="640"/>
          <w:marRight w:val="0"/>
          <w:marTop w:val="0"/>
          <w:marBottom w:val="0"/>
          <w:divBdr>
            <w:top w:val="none" w:sz="0" w:space="0" w:color="auto"/>
            <w:left w:val="none" w:sz="0" w:space="0" w:color="auto"/>
            <w:bottom w:val="none" w:sz="0" w:space="0" w:color="auto"/>
            <w:right w:val="none" w:sz="0" w:space="0" w:color="auto"/>
          </w:divBdr>
        </w:div>
        <w:div w:id="2038043559">
          <w:marLeft w:val="640"/>
          <w:marRight w:val="0"/>
          <w:marTop w:val="0"/>
          <w:marBottom w:val="0"/>
          <w:divBdr>
            <w:top w:val="none" w:sz="0" w:space="0" w:color="auto"/>
            <w:left w:val="none" w:sz="0" w:space="0" w:color="auto"/>
            <w:bottom w:val="none" w:sz="0" w:space="0" w:color="auto"/>
            <w:right w:val="none" w:sz="0" w:space="0" w:color="auto"/>
          </w:divBdr>
        </w:div>
        <w:div w:id="2052266433">
          <w:marLeft w:val="640"/>
          <w:marRight w:val="0"/>
          <w:marTop w:val="0"/>
          <w:marBottom w:val="0"/>
          <w:divBdr>
            <w:top w:val="none" w:sz="0" w:space="0" w:color="auto"/>
            <w:left w:val="none" w:sz="0" w:space="0" w:color="auto"/>
            <w:bottom w:val="none" w:sz="0" w:space="0" w:color="auto"/>
            <w:right w:val="none" w:sz="0" w:space="0" w:color="auto"/>
          </w:divBdr>
        </w:div>
        <w:div w:id="2103255386">
          <w:marLeft w:val="640"/>
          <w:marRight w:val="0"/>
          <w:marTop w:val="0"/>
          <w:marBottom w:val="0"/>
          <w:divBdr>
            <w:top w:val="none" w:sz="0" w:space="0" w:color="auto"/>
            <w:left w:val="none" w:sz="0" w:space="0" w:color="auto"/>
            <w:bottom w:val="none" w:sz="0" w:space="0" w:color="auto"/>
            <w:right w:val="none" w:sz="0" w:space="0" w:color="auto"/>
          </w:divBdr>
        </w:div>
      </w:divsChild>
    </w:div>
    <w:div w:id="901864275">
      <w:marLeft w:val="640"/>
      <w:marRight w:val="0"/>
      <w:marTop w:val="0"/>
      <w:marBottom w:val="0"/>
      <w:divBdr>
        <w:top w:val="none" w:sz="0" w:space="0" w:color="auto"/>
        <w:left w:val="none" w:sz="0" w:space="0" w:color="auto"/>
        <w:bottom w:val="none" w:sz="0" w:space="0" w:color="auto"/>
        <w:right w:val="none" w:sz="0" w:space="0" w:color="auto"/>
      </w:divBdr>
    </w:div>
    <w:div w:id="901988735">
      <w:marLeft w:val="640"/>
      <w:marRight w:val="0"/>
      <w:marTop w:val="0"/>
      <w:marBottom w:val="0"/>
      <w:divBdr>
        <w:top w:val="none" w:sz="0" w:space="0" w:color="auto"/>
        <w:left w:val="none" w:sz="0" w:space="0" w:color="auto"/>
        <w:bottom w:val="none" w:sz="0" w:space="0" w:color="auto"/>
        <w:right w:val="none" w:sz="0" w:space="0" w:color="auto"/>
      </w:divBdr>
    </w:div>
    <w:div w:id="903179150">
      <w:marLeft w:val="640"/>
      <w:marRight w:val="0"/>
      <w:marTop w:val="0"/>
      <w:marBottom w:val="0"/>
      <w:divBdr>
        <w:top w:val="none" w:sz="0" w:space="0" w:color="auto"/>
        <w:left w:val="none" w:sz="0" w:space="0" w:color="auto"/>
        <w:bottom w:val="none" w:sz="0" w:space="0" w:color="auto"/>
        <w:right w:val="none" w:sz="0" w:space="0" w:color="auto"/>
      </w:divBdr>
    </w:div>
    <w:div w:id="903371186">
      <w:bodyDiv w:val="1"/>
      <w:marLeft w:val="0"/>
      <w:marRight w:val="0"/>
      <w:marTop w:val="0"/>
      <w:marBottom w:val="0"/>
      <w:divBdr>
        <w:top w:val="none" w:sz="0" w:space="0" w:color="auto"/>
        <w:left w:val="none" w:sz="0" w:space="0" w:color="auto"/>
        <w:bottom w:val="none" w:sz="0" w:space="0" w:color="auto"/>
        <w:right w:val="none" w:sz="0" w:space="0" w:color="auto"/>
      </w:divBdr>
      <w:divsChild>
        <w:div w:id="204077">
          <w:marLeft w:val="640"/>
          <w:marRight w:val="0"/>
          <w:marTop w:val="0"/>
          <w:marBottom w:val="0"/>
          <w:divBdr>
            <w:top w:val="none" w:sz="0" w:space="0" w:color="auto"/>
            <w:left w:val="none" w:sz="0" w:space="0" w:color="auto"/>
            <w:bottom w:val="none" w:sz="0" w:space="0" w:color="auto"/>
            <w:right w:val="none" w:sz="0" w:space="0" w:color="auto"/>
          </w:divBdr>
        </w:div>
        <w:div w:id="32315161">
          <w:marLeft w:val="640"/>
          <w:marRight w:val="0"/>
          <w:marTop w:val="0"/>
          <w:marBottom w:val="0"/>
          <w:divBdr>
            <w:top w:val="none" w:sz="0" w:space="0" w:color="auto"/>
            <w:left w:val="none" w:sz="0" w:space="0" w:color="auto"/>
            <w:bottom w:val="none" w:sz="0" w:space="0" w:color="auto"/>
            <w:right w:val="none" w:sz="0" w:space="0" w:color="auto"/>
          </w:divBdr>
        </w:div>
        <w:div w:id="137768941">
          <w:marLeft w:val="640"/>
          <w:marRight w:val="0"/>
          <w:marTop w:val="0"/>
          <w:marBottom w:val="0"/>
          <w:divBdr>
            <w:top w:val="none" w:sz="0" w:space="0" w:color="auto"/>
            <w:left w:val="none" w:sz="0" w:space="0" w:color="auto"/>
            <w:bottom w:val="none" w:sz="0" w:space="0" w:color="auto"/>
            <w:right w:val="none" w:sz="0" w:space="0" w:color="auto"/>
          </w:divBdr>
        </w:div>
        <w:div w:id="170142668">
          <w:marLeft w:val="640"/>
          <w:marRight w:val="0"/>
          <w:marTop w:val="0"/>
          <w:marBottom w:val="0"/>
          <w:divBdr>
            <w:top w:val="none" w:sz="0" w:space="0" w:color="auto"/>
            <w:left w:val="none" w:sz="0" w:space="0" w:color="auto"/>
            <w:bottom w:val="none" w:sz="0" w:space="0" w:color="auto"/>
            <w:right w:val="none" w:sz="0" w:space="0" w:color="auto"/>
          </w:divBdr>
        </w:div>
        <w:div w:id="170801756">
          <w:marLeft w:val="640"/>
          <w:marRight w:val="0"/>
          <w:marTop w:val="0"/>
          <w:marBottom w:val="0"/>
          <w:divBdr>
            <w:top w:val="none" w:sz="0" w:space="0" w:color="auto"/>
            <w:left w:val="none" w:sz="0" w:space="0" w:color="auto"/>
            <w:bottom w:val="none" w:sz="0" w:space="0" w:color="auto"/>
            <w:right w:val="none" w:sz="0" w:space="0" w:color="auto"/>
          </w:divBdr>
        </w:div>
        <w:div w:id="226233419">
          <w:marLeft w:val="640"/>
          <w:marRight w:val="0"/>
          <w:marTop w:val="0"/>
          <w:marBottom w:val="0"/>
          <w:divBdr>
            <w:top w:val="none" w:sz="0" w:space="0" w:color="auto"/>
            <w:left w:val="none" w:sz="0" w:space="0" w:color="auto"/>
            <w:bottom w:val="none" w:sz="0" w:space="0" w:color="auto"/>
            <w:right w:val="none" w:sz="0" w:space="0" w:color="auto"/>
          </w:divBdr>
        </w:div>
        <w:div w:id="231502527">
          <w:marLeft w:val="640"/>
          <w:marRight w:val="0"/>
          <w:marTop w:val="0"/>
          <w:marBottom w:val="0"/>
          <w:divBdr>
            <w:top w:val="none" w:sz="0" w:space="0" w:color="auto"/>
            <w:left w:val="none" w:sz="0" w:space="0" w:color="auto"/>
            <w:bottom w:val="none" w:sz="0" w:space="0" w:color="auto"/>
            <w:right w:val="none" w:sz="0" w:space="0" w:color="auto"/>
          </w:divBdr>
        </w:div>
        <w:div w:id="241528446">
          <w:marLeft w:val="640"/>
          <w:marRight w:val="0"/>
          <w:marTop w:val="0"/>
          <w:marBottom w:val="0"/>
          <w:divBdr>
            <w:top w:val="none" w:sz="0" w:space="0" w:color="auto"/>
            <w:left w:val="none" w:sz="0" w:space="0" w:color="auto"/>
            <w:bottom w:val="none" w:sz="0" w:space="0" w:color="auto"/>
            <w:right w:val="none" w:sz="0" w:space="0" w:color="auto"/>
          </w:divBdr>
        </w:div>
        <w:div w:id="268048788">
          <w:marLeft w:val="640"/>
          <w:marRight w:val="0"/>
          <w:marTop w:val="0"/>
          <w:marBottom w:val="0"/>
          <w:divBdr>
            <w:top w:val="none" w:sz="0" w:space="0" w:color="auto"/>
            <w:left w:val="none" w:sz="0" w:space="0" w:color="auto"/>
            <w:bottom w:val="none" w:sz="0" w:space="0" w:color="auto"/>
            <w:right w:val="none" w:sz="0" w:space="0" w:color="auto"/>
          </w:divBdr>
        </w:div>
        <w:div w:id="444927919">
          <w:marLeft w:val="640"/>
          <w:marRight w:val="0"/>
          <w:marTop w:val="0"/>
          <w:marBottom w:val="0"/>
          <w:divBdr>
            <w:top w:val="none" w:sz="0" w:space="0" w:color="auto"/>
            <w:left w:val="none" w:sz="0" w:space="0" w:color="auto"/>
            <w:bottom w:val="none" w:sz="0" w:space="0" w:color="auto"/>
            <w:right w:val="none" w:sz="0" w:space="0" w:color="auto"/>
          </w:divBdr>
        </w:div>
        <w:div w:id="497428995">
          <w:marLeft w:val="640"/>
          <w:marRight w:val="0"/>
          <w:marTop w:val="0"/>
          <w:marBottom w:val="0"/>
          <w:divBdr>
            <w:top w:val="none" w:sz="0" w:space="0" w:color="auto"/>
            <w:left w:val="none" w:sz="0" w:space="0" w:color="auto"/>
            <w:bottom w:val="none" w:sz="0" w:space="0" w:color="auto"/>
            <w:right w:val="none" w:sz="0" w:space="0" w:color="auto"/>
          </w:divBdr>
        </w:div>
        <w:div w:id="500463480">
          <w:marLeft w:val="640"/>
          <w:marRight w:val="0"/>
          <w:marTop w:val="0"/>
          <w:marBottom w:val="0"/>
          <w:divBdr>
            <w:top w:val="none" w:sz="0" w:space="0" w:color="auto"/>
            <w:left w:val="none" w:sz="0" w:space="0" w:color="auto"/>
            <w:bottom w:val="none" w:sz="0" w:space="0" w:color="auto"/>
            <w:right w:val="none" w:sz="0" w:space="0" w:color="auto"/>
          </w:divBdr>
        </w:div>
        <w:div w:id="539318318">
          <w:marLeft w:val="640"/>
          <w:marRight w:val="0"/>
          <w:marTop w:val="0"/>
          <w:marBottom w:val="0"/>
          <w:divBdr>
            <w:top w:val="none" w:sz="0" w:space="0" w:color="auto"/>
            <w:left w:val="none" w:sz="0" w:space="0" w:color="auto"/>
            <w:bottom w:val="none" w:sz="0" w:space="0" w:color="auto"/>
            <w:right w:val="none" w:sz="0" w:space="0" w:color="auto"/>
          </w:divBdr>
        </w:div>
        <w:div w:id="567149523">
          <w:marLeft w:val="640"/>
          <w:marRight w:val="0"/>
          <w:marTop w:val="0"/>
          <w:marBottom w:val="0"/>
          <w:divBdr>
            <w:top w:val="none" w:sz="0" w:space="0" w:color="auto"/>
            <w:left w:val="none" w:sz="0" w:space="0" w:color="auto"/>
            <w:bottom w:val="none" w:sz="0" w:space="0" w:color="auto"/>
            <w:right w:val="none" w:sz="0" w:space="0" w:color="auto"/>
          </w:divBdr>
        </w:div>
        <w:div w:id="577400700">
          <w:marLeft w:val="640"/>
          <w:marRight w:val="0"/>
          <w:marTop w:val="0"/>
          <w:marBottom w:val="0"/>
          <w:divBdr>
            <w:top w:val="none" w:sz="0" w:space="0" w:color="auto"/>
            <w:left w:val="none" w:sz="0" w:space="0" w:color="auto"/>
            <w:bottom w:val="none" w:sz="0" w:space="0" w:color="auto"/>
            <w:right w:val="none" w:sz="0" w:space="0" w:color="auto"/>
          </w:divBdr>
        </w:div>
        <w:div w:id="669528831">
          <w:marLeft w:val="640"/>
          <w:marRight w:val="0"/>
          <w:marTop w:val="0"/>
          <w:marBottom w:val="0"/>
          <w:divBdr>
            <w:top w:val="none" w:sz="0" w:space="0" w:color="auto"/>
            <w:left w:val="none" w:sz="0" w:space="0" w:color="auto"/>
            <w:bottom w:val="none" w:sz="0" w:space="0" w:color="auto"/>
            <w:right w:val="none" w:sz="0" w:space="0" w:color="auto"/>
          </w:divBdr>
        </w:div>
        <w:div w:id="703947819">
          <w:marLeft w:val="640"/>
          <w:marRight w:val="0"/>
          <w:marTop w:val="0"/>
          <w:marBottom w:val="0"/>
          <w:divBdr>
            <w:top w:val="none" w:sz="0" w:space="0" w:color="auto"/>
            <w:left w:val="none" w:sz="0" w:space="0" w:color="auto"/>
            <w:bottom w:val="none" w:sz="0" w:space="0" w:color="auto"/>
            <w:right w:val="none" w:sz="0" w:space="0" w:color="auto"/>
          </w:divBdr>
        </w:div>
        <w:div w:id="730037980">
          <w:marLeft w:val="640"/>
          <w:marRight w:val="0"/>
          <w:marTop w:val="0"/>
          <w:marBottom w:val="0"/>
          <w:divBdr>
            <w:top w:val="none" w:sz="0" w:space="0" w:color="auto"/>
            <w:left w:val="none" w:sz="0" w:space="0" w:color="auto"/>
            <w:bottom w:val="none" w:sz="0" w:space="0" w:color="auto"/>
            <w:right w:val="none" w:sz="0" w:space="0" w:color="auto"/>
          </w:divBdr>
        </w:div>
        <w:div w:id="734161812">
          <w:marLeft w:val="640"/>
          <w:marRight w:val="0"/>
          <w:marTop w:val="0"/>
          <w:marBottom w:val="0"/>
          <w:divBdr>
            <w:top w:val="none" w:sz="0" w:space="0" w:color="auto"/>
            <w:left w:val="none" w:sz="0" w:space="0" w:color="auto"/>
            <w:bottom w:val="none" w:sz="0" w:space="0" w:color="auto"/>
            <w:right w:val="none" w:sz="0" w:space="0" w:color="auto"/>
          </w:divBdr>
        </w:div>
        <w:div w:id="740370089">
          <w:marLeft w:val="640"/>
          <w:marRight w:val="0"/>
          <w:marTop w:val="0"/>
          <w:marBottom w:val="0"/>
          <w:divBdr>
            <w:top w:val="none" w:sz="0" w:space="0" w:color="auto"/>
            <w:left w:val="none" w:sz="0" w:space="0" w:color="auto"/>
            <w:bottom w:val="none" w:sz="0" w:space="0" w:color="auto"/>
            <w:right w:val="none" w:sz="0" w:space="0" w:color="auto"/>
          </w:divBdr>
        </w:div>
        <w:div w:id="797338782">
          <w:marLeft w:val="640"/>
          <w:marRight w:val="0"/>
          <w:marTop w:val="0"/>
          <w:marBottom w:val="0"/>
          <w:divBdr>
            <w:top w:val="none" w:sz="0" w:space="0" w:color="auto"/>
            <w:left w:val="none" w:sz="0" w:space="0" w:color="auto"/>
            <w:bottom w:val="none" w:sz="0" w:space="0" w:color="auto"/>
            <w:right w:val="none" w:sz="0" w:space="0" w:color="auto"/>
          </w:divBdr>
        </w:div>
        <w:div w:id="828904754">
          <w:marLeft w:val="640"/>
          <w:marRight w:val="0"/>
          <w:marTop w:val="0"/>
          <w:marBottom w:val="0"/>
          <w:divBdr>
            <w:top w:val="none" w:sz="0" w:space="0" w:color="auto"/>
            <w:left w:val="none" w:sz="0" w:space="0" w:color="auto"/>
            <w:bottom w:val="none" w:sz="0" w:space="0" w:color="auto"/>
            <w:right w:val="none" w:sz="0" w:space="0" w:color="auto"/>
          </w:divBdr>
        </w:div>
        <w:div w:id="836698761">
          <w:marLeft w:val="640"/>
          <w:marRight w:val="0"/>
          <w:marTop w:val="0"/>
          <w:marBottom w:val="0"/>
          <w:divBdr>
            <w:top w:val="none" w:sz="0" w:space="0" w:color="auto"/>
            <w:left w:val="none" w:sz="0" w:space="0" w:color="auto"/>
            <w:bottom w:val="none" w:sz="0" w:space="0" w:color="auto"/>
            <w:right w:val="none" w:sz="0" w:space="0" w:color="auto"/>
          </w:divBdr>
        </w:div>
        <w:div w:id="871066205">
          <w:marLeft w:val="640"/>
          <w:marRight w:val="0"/>
          <w:marTop w:val="0"/>
          <w:marBottom w:val="0"/>
          <w:divBdr>
            <w:top w:val="none" w:sz="0" w:space="0" w:color="auto"/>
            <w:left w:val="none" w:sz="0" w:space="0" w:color="auto"/>
            <w:bottom w:val="none" w:sz="0" w:space="0" w:color="auto"/>
            <w:right w:val="none" w:sz="0" w:space="0" w:color="auto"/>
          </w:divBdr>
        </w:div>
        <w:div w:id="875704591">
          <w:marLeft w:val="640"/>
          <w:marRight w:val="0"/>
          <w:marTop w:val="0"/>
          <w:marBottom w:val="0"/>
          <w:divBdr>
            <w:top w:val="none" w:sz="0" w:space="0" w:color="auto"/>
            <w:left w:val="none" w:sz="0" w:space="0" w:color="auto"/>
            <w:bottom w:val="none" w:sz="0" w:space="0" w:color="auto"/>
            <w:right w:val="none" w:sz="0" w:space="0" w:color="auto"/>
          </w:divBdr>
        </w:div>
        <w:div w:id="876043433">
          <w:marLeft w:val="640"/>
          <w:marRight w:val="0"/>
          <w:marTop w:val="0"/>
          <w:marBottom w:val="0"/>
          <w:divBdr>
            <w:top w:val="none" w:sz="0" w:space="0" w:color="auto"/>
            <w:left w:val="none" w:sz="0" w:space="0" w:color="auto"/>
            <w:bottom w:val="none" w:sz="0" w:space="0" w:color="auto"/>
            <w:right w:val="none" w:sz="0" w:space="0" w:color="auto"/>
          </w:divBdr>
        </w:div>
        <w:div w:id="910313940">
          <w:marLeft w:val="640"/>
          <w:marRight w:val="0"/>
          <w:marTop w:val="0"/>
          <w:marBottom w:val="0"/>
          <w:divBdr>
            <w:top w:val="none" w:sz="0" w:space="0" w:color="auto"/>
            <w:left w:val="none" w:sz="0" w:space="0" w:color="auto"/>
            <w:bottom w:val="none" w:sz="0" w:space="0" w:color="auto"/>
            <w:right w:val="none" w:sz="0" w:space="0" w:color="auto"/>
          </w:divBdr>
        </w:div>
        <w:div w:id="912735580">
          <w:marLeft w:val="640"/>
          <w:marRight w:val="0"/>
          <w:marTop w:val="0"/>
          <w:marBottom w:val="0"/>
          <w:divBdr>
            <w:top w:val="none" w:sz="0" w:space="0" w:color="auto"/>
            <w:left w:val="none" w:sz="0" w:space="0" w:color="auto"/>
            <w:bottom w:val="none" w:sz="0" w:space="0" w:color="auto"/>
            <w:right w:val="none" w:sz="0" w:space="0" w:color="auto"/>
          </w:divBdr>
        </w:div>
        <w:div w:id="950668334">
          <w:marLeft w:val="640"/>
          <w:marRight w:val="0"/>
          <w:marTop w:val="0"/>
          <w:marBottom w:val="0"/>
          <w:divBdr>
            <w:top w:val="none" w:sz="0" w:space="0" w:color="auto"/>
            <w:left w:val="none" w:sz="0" w:space="0" w:color="auto"/>
            <w:bottom w:val="none" w:sz="0" w:space="0" w:color="auto"/>
            <w:right w:val="none" w:sz="0" w:space="0" w:color="auto"/>
          </w:divBdr>
        </w:div>
        <w:div w:id="964386533">
          <w:marLeft w:val="640"/>
          <w:marRight w:val="0"/>
          <w:marTop w:val="0"/>
          <w:marBottom w:val="0"/>
          <w:divBdr>
            <w:top w:val="none" w:sz="0" w:space="0" w:color="auto"/>
            <w:left w:val="none" w:sz="0" w:space="0" w:color="auto"/>
            <w:bottom w:val="none" w:sz="0" w:space="0" w:color="auto"/>
            <w:right w:val="none" w:sz="0" w:space="0" w:color="auto"/>
          </w:divBdr>
        </w:div>
        <w:div w:id="1021513476">
          <w:marLeft w:val="640"/>
          <w:marRight w:val="0"/>
          <w:marTop w:val="0"/>
          <w:marBottom w:val="0"/>
          <w:divBdr>
            <w:top w:val="none" w:sz="0" w:space="0" w:color="auto"/>
            <w:left w:val="none" w:sz="0" w:space="0" w:color="auto"/>
            <w:bottom w:val="none" w:sz="0" w:space="0" w:color="auto"/>
            <w:right w:val="none" w:sz="0" w:space="0" w:color="auto"/>
          </w:divBdr>
        </w:div>
        <w:div w:id="1024400619">
          <w:marLeft w:val="640"/>
          <w:marRight w:val="0"/>
          <w:marTop w:val="0"/>
          <w:marBottom w:val="0"/>
          <w:divBdr>
            <w:top w:val="none" w:sz="0" w:space="0" w:color="auto"/>
            <w:left w:val="none" w:sz="0" w:space="0" w:color="auto"/>
            <w:bottom w:val="none" w:sz="0" w:space="0" w:color="auto"/>
            <w:right w:val="none" w:sz="0" w:space="0" w:color="auto"/>
          </w:divBdr>
        </w:div>
        <w:div w:id="1070079500">
          <w:marLeft w:val="640"/>
          <w:marRight w:val="0"/>
          <w:marTop w:val="0"/>
          <w:marBottom w:val="0"/>
          <w:divBdr>
            <w:top w:val="none" w:sz="0" w:space="0" w:color="auto"/>
            <w:left w:val="none" w:sz="0" w:space="0" w:color="auto"/>
            <w:bottom w:val="none" w:sz="0" w:space="0" w:color="auto"/>
            <w:right w:val="none" w:sz="0" w:space="0" w:color="auto"/>
          </w:divBdr>
        </w:div>
        <w:div w:id="1071076865">
          <w:marLeft w:val="640"/>
          <w:marRight w:val="0"/>
          <w:marTop w:val="0"/>
          <w:marBottom w:val="0"/>
          <w:divBdr>
            <w:top w:val="none" w:sz="0" w:space="0" w:color="auto"/>
            <w:left w:val="none" w:sz="0" w:space="0" w:color="auto"/>
            <w:bottom w:val="none" w:sz="0" w:space="0" w:color="auto"/>
            <w:right w:val="none" w:sz="0" w:space="0" w:color="auto"/>
          </w:divBdr>
        </w:div>
        <w:div w:id="1091390228">
          <w:marLeft w:val="640"/>
          <w:marRight w:val="0"/>
          <w:marTop w:val="0"/>
          <w:marBottom w:val="0"/>
          <w:divBdr>
            <w:top w:val="none" w:sz="0" w:space="0" w:color="auto"/>
            <w:left w:val="none" w:sz="0" w:space="0" w:color="auto"/>
            <w:bottom w:val="none" w:sz="0" w:space="0" w:color="auto"/>
            <w:right w:val="none" w:sz="0" w:space="0" w:color="auto"/>
          </w:divBdr>
        </w:div>
        <w:div w:id="1140073163">
          <w:marLeft w:val="640"/>
          <w:marRight w:val="0"/>
          <w:marTop w:val="0"/>
          <w:marBottom w:val="0"/>
          <w:divBdr>
            <w:top w:val="none" w:sz="0" w:space="0" w:color="auto"/>
            <w:left w:val="none" w:sz="0" w:space="0" w:color="auto"/>
            <w:bottom w:val="none" w:sz="0" w:space="0" w:color="auto"/>
            <w:right w:val="none" w:sz="0" w:space="0" w:color="auto"/>
          </w:divBdr>
        </w:div>
        <w:div w:id="1153906391">
          <w:marLeft w:val="640"/>
          <w:marRight w:val="0"/>
          <w:marTop w:val="0"/>
          <w:marBottom w:val="0"/>
          <w:divBdr>
            <w:top w:val="none" w:sz="0" w:space="0" w:color="auto"/>
            <w:left w:val="none" w:sz="0" w:space="0" w:color="auto"/>
            <w:bottom w:val="none" w:sz="0" w:space="0" w:color="auto"/>
            <w:right w:val="none" w:sz="0" w:space="0" w:color="auto"/>
          </w:divBdr>
        </w:div>
        <w:div w:id="1188057027">
          <w:marLeft w:val="640"/>
          <w:marRight w:val="0"/>
          <w:marTop w:val="0"/>
          <w:marBottom w:val="0"/>
          <w:divBdr>
            <w:top w:val="none" w:sz="0" w:space="0" w:color="auto"/>
            <w:left w:val="none" w:sz="0" w:space="0" w:color="auto"/>
            <w:bottom w:val="none" w:sz="0" w:space="0" w:color="auto"/>
            <w:right w:val="none" w:sz="0" w:space="0" w:color="auto"/>
          </w:divBdr>
        </w:div>
        <w:div w:id="1255020270">
          <w:marLeft w:val="640"/>
          <w:marRight w:val="0"/>
          <w:marTop w:val="0"/>
          <w:marBottom w:val="0"/>
          <w:divBdr>
            <w:top w:val="none" w:sz="0" w:space="0" w:color="auto"/>
            <w:left w:val="none" w:sz="0" w:space="0" w:color="auto"/>
            <w:bottom w:val="none" w:sz="0" w:space="0" w:color="auto"/>
            <w:right w:val="none" w:sz="0" w:space="0" w:color="auto"/>
          </w:divBdr>
        </w:div>
        <w:div w:id="1262759075">
          <w:marLeft w:val="640"/>
          <w:marRight w:val="0"/>
          <w:marTop w:val="0"/>
          <w:marBottom w:val="0"/>
          <w:divBdr>
            <w:top w:val="none" w:sz="0" w:space="0" w:color="auto"/>
            <w:left w:val="none" w:sz="0" w:space="0" w:color="auto"/>
            <w:bottom w:val="none" w:sz="0" w:space="0" w:color="auto"/>
            <w:right w:val="none" w:sz="0" w:space="0" w:color="auto"/>
          </w:divBdr>
        </w:div>
        <w:div w:id="1282761006">
          <w:marLeft w:val="640"/>
          <w:marRight w:val="0"/>
          <w:marTop w:val="0"/>
          <w:marBottom w:val="0"/>
          <w:divBdr>
            <w:top w:val="none" w:sz="0" w:space="0" w:color="auto"/>
            <w:left w:val="none" w:sz="0" w:space="0" w:color="auto"/>
            <w:bottom w:val="none" w:sz="0" w:space="0" w:color="auto"/>
            <w:right w:val="none" w:sz="0" w:space="0" w:color="auto"/>
          </w:divBdr>
        </w:div>
        <w:div w:id="1385832435">
          <w:marLeft w:val="640"/>
          <w:marRight w:val="0"/>
          <w:marTop w:val="0"/>
          <w:marBottom w:val="0"/>
          <w:divBdr>
            <w:top w:val="none" w:sz="0" w:space="0" w:color="auto"/>
            <w:left w:val="none" w:sz="0" w:space="0" w:color="auto"/>
            <w:bottom w:val="none" w:sz="0" w:space="0" w:color="auto"/>
            <w:right w:val="none" w:sz="0" w:space="0" w:color="auto"/>
          </w:divBdr>
        </w:div>
        <w:div w:id="1418016428">
          <w:marLeft w:val="640"/>
          <w:marRight w:val="0"/>
          <w:marTop w:val="0"/>
          <w:marBottom w:val="0"/>
          <w:divBdr>
            <w:top w:val="none" w:sz="0" w:space="0" w:color="auto"/>
            <w:left w:val="none" w:sz="0" w:space="0" w:color="auto"/>
            <w:bottom w:val="none" w:sz="0" w:space="0" w:color="auto"/>
            <w:right w:val="none" w:sz="0" w:space="0" w:color="auto"/>
          </w:divBdr>
        </w:div>
        <w:div w:id="1436249170">
          <w:marLeft w:val="640"/>
          <w:marRight w:val="0"/>
          <w:marTop w:val="0"/>
          <w:marBottom w:val="0"/>
          <w:divBdr>
            <w:top w:val="none" w:sz="0" w:space="0" w:color="auto"/>
            <w:left w:val="none" w:sz="0" w:space="0" w:color="auto"/>
            <w:bottom w:val="none" w:sz="0" w:space="0" w:color="auto"/>
            <w:right w:val="none" w:sz="0" w:space="0" w:color="auto"/>
          </w:divBdr>
        </w:div>
        <w:div w:id="1442139573">
          <w:marLeft w:val="640"/>
          <w:marRight w:val="0"/>
          <w:marTop w:val="0"/>
          <w:marBottom w:val="0"/>
          <w:divBdr>
            <w:top w:val="none" w:sz="0" w:space="0" w:color="auto"/>
            <w:left w:val="none" w:sz="0" w:space="0" w:color="auto"/>
            <w:bottom w:val="none" w:sz="0" w:space="0" w:color="auto"/>
            <w:right w:val="none" w:sz="0" w:space="0" w:color="auto"/>
          </w:divBdr>
        </w:div>
        <w:div w:id="1445156642">
          <w:marLeft w:val="640"/>
          <w:marRight w:val="0"/>
          <w:marTop w:val="0"/>
          <w:marBottom w:val="0"/>
          <w:divBdr>
            <w:top w:val="none" w:sz="0" w:space="0" w:color="auto"/>
            <w:left w:val="none" w:sz="0" w:space="0" w:color="auto"/>
            <w:bottom w:val="none" w:sz="0" w:space="0" w:color="auto"/>
            <w:right w:val="none" w:sz="0" w:space="0" w:color="auto"/>
          </w:divBdr>
        </w:div>
        <w:div w:id="1505779246">
          <w:marLeft w:val="640"/>
          <w:marRight w:val="0"/>
          <w:marTop w:val="0"/>
          <w:marBottom w:val="0"/>
          <w:divBdr>
            <w:top w:val="none" w:sz="0" w:space="0" w:color="auto"/>
            <w:left w:val="none" w:sz="0" w:space="0" w:color="auto"/>
            <w:bottom w:val="none" w:sz="0" w:space="0" w:color="auto"/>
            <w:right w:val="none" w:sz="0" w:space="0" w:color="auto"/>
          </w:divBdr>
        </w:div>
        <w:div w:id="1517378755">
          <w:marLeft w:val="640"/>
          <w:marRight w:val="0"/>
          <w:marTop w:val="0"/>
          <w:marBottom w:val="0"/>
          <w:divBdr>
            <w:top w:val="none" w:sz="0" w:space="0" w:color="auto"/>
            <w:left w:val="none" w:sz="0" w:space="0" w:color="auto"/>
            <w:bottom w:val="none" w:sz="0" w:space="0" w:color="auto"/>
            <w:right w:val="none" w:sz="0" w:space="0" w:color="auto"/>
          </w:divBdr>
        </w:div>
        <w:div w:id="1521435616">
          <w:marLeft w:val="640"/>
          <w:marRight w:val="0"/>
          <w:marTop w:val="0"/>
          <w:marBottom w:val="0"/>
          <w:divBdr>
            <w:top w:val="none" w:sz="0" w:space="0" w:color="auto"/>
            <w:left w:val="none" w:sz="0" w:space="0" w:color="auto"/>
            <w:bottom w:val="none" w:sz="0" w:space="0" w:color="auto"/>
            <w:right w:val="none" w:sz="0" w:space="0" w:color="auto"/>
          </w:divBdr>
        </w:div>
        <w:div w:id="1590846835">
          <w:marLeft w:val="640"/>
          <w:marRight w:val="0"/>
          <w:marTop w:val="0"/>
          <w:marBottom w:val="0"/>
          <w:divBdr>
            <w:top w:val="none" w:sz="0" w:space="0" w:color="auto"/>
            <w:left w:val="none" w:sz="0" w:space="0" w:color="auto"/>
            <w:bottom w:val="none" w:sz="0" w:space="0" w:color="auto"/>
            <w:right w:val="none" w:sz="0" w:space="0" w:color="auto"/>
          </w:divBdr>
        </w:div>
        <w:div w:id="1623608973">
          <w:marLeft w:val="640"/>
          <w:marRight w:val="0"/>
          <w:marTop w:val="0"/>
          <w:marBottom w:val="0"/>
          <w:divBdr>
            <w:top w:val="none" w:sz="0" w:space="0" w:color="auto"/>
            <w:left w:val="none" w:sz="0" w:space="0" w:color="auto"/>
            <w:bottom w:val="none" w:sz="0" w:space="0" w:color="auto"/>
            <w:right w:val="none" w:sz="0" w:space="0" w:color="auto"/>
          </w:divBdr>
        </w:div>
        <w:div w:id="1625765526">
          <w:marLeft w:val="640"/>
          <w:marRight w:val="0"/>
          <w:marTop w:val="0"/>
          <w:marBottom w:val="0"/>
          <w:divBdr>
            <w:top w:val="none" w:sz="0" w:space="0" w:color="auto"/>
            <w:left w:val="none" w:sz="0" w:space="0" w:color="auto"/>
            <w:bottom w:val="none" w:sz="0" w:space="0" w:color="auto"/>
            <w:right w:val="none" w:sz="0" w:space="0" w:color="auto"/>
          </w:divBdr>
        </w:div>
        <w:div w:id="1667711077">
          <w:marLeft w:val="640"/>
          <w:marRight w:val="0"/>
          <w:marTop w:val="0"/>
          <w:marBottom w:val="0"/>
          <w:divBdr>
            <w:top w:val="none" w:sz="0" w:space="0" w:color="auto"/>
            <w:left w:val="none" w:sz="0" w:space="0" w:color="auto"/>
            <w:bottom w:val="none" w:sz="0" w:space="0" w:color="auto"/>
            <w:right w:val="none" w:sz="0" w:space="0" w:color="auto"/>
          </w:divBdr>
        </w:div>
        <w:div w:id="1699964611">
          <w:marLeft w:val="640"/>
          <w:marRight w:val="0"/>
          <w:marTop w:val="0"/>
          <w:marBottom w:val="0"/>
          <w:divBdr>
            <w:top w:val="none" w:sz="0" w:space="0" w:color="auto"/>
            <w:left w:val="none" w:sz="0" w:space="0" w:color="auto"/>
            <w:bottom w:val="none" w:sz="0" w:space="0" w:color="auto"/>
            <w:right w:val="none" w:sz="0" w:space="0" w:color="auto"/>
          </w:divBdr>
        </w:div>
        <w:div w:id="1729648137">
          <w:marLeft w:val="640"/>
          <w:marRight w:val="0"/>
          <w:marTop w:val="0"/>
          <w:marBottom w:val="0"/>
          <w:divBdr>
            <w:top w:val="none" w:sz="0" w:space="0" w:color="auto"/>
            <w:left w:val="none" w:sz="0" w:space="0" w:color="auto"/>
            <w:bottom w:val="none" w:sz="0" w:space="0" w:color="auto"/>
            <w:right w:val="none" w:sz="0" w:space="0" w:color="auto"/>
          </w:divBdr>
        </w:div>
        <w:div w:id="1765757059">
          <w:marLeft w:val="640"/>
          <w:marRight w:val="0"/>
          <w:marTop w:val="0"/>
          <w:marBottom w:val="0"/>
          <w:divBdr>
            <w:top w:val="none" w:sz="0" w:space="0" w:color="auto"/>
            <w:left w:val="none" w:sz="0" w:space="0" w:color="auto"/>
            <w:bottom w:val="none" w:sz="0" w:space="0" w:color="auto"/>
            <w:right w:val="none" w:sz="0" w:space="0" w:color="auto"/>
          </w:divBdr>
        </w:div>
        <w:div w:id="1773549783">
          <w:marLeft w:val="640"/>
          <w:marRight w:val="0"/>
          <w:marTop w:val="0"/>
          <w:marBottom w:val="0"/>
          <w:divBdr>
            <w:top w:val="none" w:sz="0" w:space="0" w:color="auto"/>
            <w:left w:val="none" w:sz="0" w:space="0" w:color="auto"/>
            <w:bottom w:val="none" w:sz="0" w:space="0" w:color="auto"/>
            <w:right w:val="none" w:sz="0" w:space="0" w:color="auto"/>
          </w:divBdr>
        </w:div>
        <w:div w:id="1789738608">
          <w:marLeft w:val="640"/>
          <w:marRight w:val="0"/>
          <w:marTop w:val="0"/>
          <w:marBottom w:val="0"/>
          <w:divBdr>
            <w:top w:val="none" w:sz="0" w:space="0" w:color="auto"/>
            <w:left w:val="none" w:sz="0" w:space="0" w:color="auto"/>
            <w:bottom w:val="none" w:sz="0" w:space="0" w:color="auto"/>
            <w:right w:val="none" w:sz="0" w:space="0" w:color="auto"/>
          </w:divBdr>
        </w:div>
        <w:div w:id="1866020953">
          <w:marLeft w:val="640"/>
          <w:marRight w:val="0"/>
          <w:marTop w:val="0"/>
          <w:marBottom w:val="0"/>
          <w:divBdr>
            <w:top w:val="none" w:sz="0" w:space="0" w:color="auto"/>
            <w:left w:val="none" w:sz="0" w:space="0" w:color="auto"/>
            <w:bottom w:val="none" w:sz="0" w:space="0" w:color="auto"/>
            <w:right w:val="none" w:sz="0" w:space="0" w:color="auto"/>
          </w:divBdr>
        </w:div>
        <w:div w:id="1881085890">
          <w:marLeft w:val="640"/>
          <w:marRight w:val="0"/>
          <w:marTop w:val="0"/>
          <w:marBottom w:val="0"/>
          <w:divBdr>
            <w:top w:val="none" w:sz="0" w:space="0" w:color="auto"/>
            <w:left w:val="none" w:sz="0" w:space="0" w:color="auto"/>
            <w:bottom w:val="none" w:sz="0" w:space="0" w:color="auto"/>
            <w:right w:val="none" w:sz="0" w:space="0" w:color="auto"/>
          </w:divBdr>
        </w:div>
        <w:div w:id="1920864918">
          <w:marLeft w:val="640"/>
          <w:marRight w:val="0"/>
          <w:marTop w:val="0"/>
          <w:marBottom w:val="0"/>
          <w:divBdr>
            <w:top w:val="none" w:sz="0" w:space="0" w:color="auto"/>
            <w:left w:val="none" w:sz="0" w:space="0" w:color="auto"/>
            <w:bottom w:val="none" w:sz="0" w:space="0" w:color="auto"/>
            <w:right w:val="none" w:sz="0" w:space="0" w:color="auto"/>
          </w:divBdr>
        </w:div>
        <w:div w:id="1923372104">
          <w:marLeft w:val="640"/>
          <w:marRight w:val="0"/>
          <w:marTop w:val="0"/>
          <w:marBottom w:val="0"/>
          <w:divBdr>
            <w:top w:val="none" w:sz="0" w:space="0" w:color="auto"/>
            <w:left w:val="none" w:sz="0" w:space="0" w:color="auto"/>
            <w:bottom w:val="none" w:sz="0" w:space="0" w:color="auto"/>
            <w:right w:val="none" w:sz="0" w:space="0" w:color="auto"/>
          </w:divBdr>
        </w:div>
        <w:div w:id="2007202518">
          <w:marLeft w:val="640"/>
          <w:marRight w:val="0"/>
          <w:marTop w:val="0"/>
          <w:marBottom w:val="0"/>
          <w:divBdr>
            <w:top w:val="none" w:sz="0" w:space="0" w:color="auto"/>
            <w:left w:val="none" w:sz="0" w:space="0" w:color="auto"/>
            <w:bottom w:val="none" w:sz="0" w:space="0" w:color="auto"/>
            <w:right w:val="none" w:sz="0" w:space="0" w:color="auto"/>
          </w:divBdr>
        </w:div>
        <w:div w:id="2010670763">
          <w:marLeft w:val="640"/>
          <w:marRight w:val="0"/>
          <w:marTop w:val="0"/>
          <w:marBottom w:val="0"/>
          <w:divBdr>
            <w:top w:val="none" w:sz="0" w:space="0" w:color="auto"/>
            <w:left w:val="none" w:sz="0" w:space="0" w:color="auto"/>
            <w:bottom w:val="none" w:sz="0" w:space="0" w:color="auto"/>
            <w:right w:val="none" w:sz="0" w:space="0" w:color="auto"/>
          </w:divBdr>
        </w:div>
        <w:div w:id="2020086255">
          <w:marLeft w:val="640"/>
          <w:marRight w:val="0"/>
          <w:marTop w:val="0"/>
          <w:marBottom w:val="0"/>
          <w:divBdr>
            <w:top w:val="none" w:sz="0" w:space="0" w:color="auto"/>
            <w:left w:val="none" w:sz="0" w:space="0" w:color="auto"/>
            <w:bottom w:val="none" w:sz="0" w:space="0" w:color="auto"/>
            <w:right w:val="none" w:sz="0" w:space="0" w:color="auto"/>
          </w:divBdr>
        </w:div>
        <w:div w:id="2050908245">
          <w:marLeft w:val="640"/>
          <w:marRight w:val="0"/>
          <w:marTop w:val="0"/>
          <w:marBottom w:val="0"/>
          <w:divBdr>
            <w:top w:val="none" w:sz="0" w:space="0" w:color="auto"/>
            <w:left w:val="none" w:sz="0" w:space="0" w:color="auto"/>
            <w:bottom w:val="none" w:sz="0" w:space="0" w:color="auto"/>
            <w:right w:val="none" w:sz="0" w:space="0" w:color="auto"/>
          </w:divBdr>
        </w:div>
        <w:div w:id="2063290362">
          <w:marLeft w:val="640"/>
          <w:marRight w:val="0"/>
          <w:marTop w:val="0"/>
          <w:marBottom w:val="0"/>
          <w:divBdr>
            <w:top w:val="none" w:sz="0" w:space="0" w:color="auto"/>
            <w:left w:val="none" w:sz="0" w:space="0" w:color="auto"/>
            <w:bottom w:val="none" w:sz="0" w:space="0" w:color="auto"/>
            <w:right w:val="none" w:sz="0" w:space="0" w:color="auto"/>
          </w:divBdr>
        </w:div>
        <w:div w:id="2108693507">
          <w:marLeft w:val="640"/>
          <w:marRight w:val="0"/>
          <w:marTop w:val="0"/>
          <w:marBottom w:val="0"/>
          <w:divBdr>
            <w:top w:val="none" w:sz="0" w:space="0" w:color="auto"/>
            <w:left w:val="none" w:sz="0" w:space="0" w:color="auto"/>
            <w:bottom w:val="none" w:sz="0" w:space="0" w:color="auto"/>
            <w:right w:val="none" w:sz="0" w:space="0" w:color="auto"/>
          </w:divBdr>
        </w:div>
        <w:div w:id="2138722723">
          <w:marLeft w:val="640"/>
          <w:marRight w:val="0"/>
          <w:marTop w:val="0"/>
          <w:marBottom w:val="0"/>
          <w:divBdr>
            <w:top w:val="none" w:sz="0" w:space="0" w:color="auto"/>
            <w:left w:val="none" w:sz="0" w:space="0" w:color="auto"/>
            <w:bottom w:val="none" w:sz="0" w:space="0" w:color="auto"/>
            <w:right w:val="none" w:sz="0" w:space="0" w:color="auto"/>
          </w:divBdr>
        </w:div>
      </w:divsChild>
    </w:div>
    <w:div w:id="903950362">
      <w:bodyDiv w:val="1"/>
      <w:marLeft w:val="0"/>
      <w:marRight w:val="0"/>
      <w:marTop w:val="0"/>
      <w:marBottom w:val="0"/>
      <w:divBdr>
        <w:top w:val="none" w:sz="0" w:space="0" w:color="auto"/>
        <w:left w:val="none" w:sz="0" w:space="0" w:color="auto"/>
        <w:bottom w:val="none" w:sz="0" w:space="0" w:color="auto"/>
        <w:right w:val="none" w:sz="0" w:space="0" w:color="auto"/>
      </w:divBdr>
      <w:divsChild>
        <w:div w:id="869728768">
          <w:marLeft w:val="0"/>
          <w:marRight w:val="0"/>
          <w:marTop w:val="0"/>
          <w:marBottom w:val="0"/>
          <w:divBdr>
            <w:top w:val="none" w:sz="0" w:space="0" w:color="auto"/>
            <w:left w:val="none" w:sz="0" w:space="0" w:color="auto"/>
            <w:bottom w:val="none" w:sz="0" w:space="0" w:color="auto"/>
            <w:right w:val="none" w:sz="0" w:space="0" w:color="auto"/>
          </w:divBdr>
          <w:divsChild>
            <w:div w:id="202370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95704">
      <w:marLeft w:val="640"/>
      <w:marRight w:val="0"/>
      <w:marTop w:val="0"/>
      <w:marBottom w:val="0"/>
      <w:divBdr>
        <w:top w:val="none" w:sz="0" w:space="0" w:color="auto"/>
        <w:left w:val="none" w:sz="0" w:space="0" w:color="auto"/>
        <w:bottom w:val="none" w:sz="0" w:space="0" w:color="auto"/>
        <w:right w:val="none" w:sz="0" w:space="0" w:color="auto"/>
      </w:divBdr>
    </w:div>
    <w:div w:id="904991503">
      <w:bodyDiv w:val="1"/>
      <w:marLeft w:val="0"/>
      <w:marRight w:val="0"/>
      <w:marTop w:val="0"/>
      <w:marBottom w:val="0"/>
      <w:divBdr>
        <w:top w:val="none" w:sz="0" w:space="0" w:color="auto"/>
        <w:left w:val="none" w:sz="0" w:space="0" w:color="auto"/>
        <w:bottom w:val="none" w:sz="0" w:space="0" w:color="auto"/>
        <w:right w:val="none" w:sz="0" w:space="0" w:color="auto"/>
      </w:divBdr>
      <w:divsChild>
        <w:div w:id="64844756">
          <w:marLeft w:val="640"/>
          <w:marRight w:val="0"/>
          <w:marTop w:val="0"/>
          <w:marBottom w:val="0"/>
          <w:divBdr>
            <w:top w:val="none" w:sz="0" w:space="0" w:color="auto"/>
            <w:left w:val="none" w:sz="0" w:space="0" w:color="auto"/>
            <w:bottom w:val="none" w:sz="0" w:space="0" w:color="auto"/>
            <w:right w:val="none" w:sz="0" w:space="0" w:color="auto"/>
          </w:divBdr>
        </w:div>
        <w:div w:id="211310278">
          <w:marLeft w:val="640"/>
          <w:marRight w:val="0"/>
          <w:marTop w:val="0"/>
          <w:marBottom w:val="0"/>
          <w:divBdr>
            <w:top w:val="none" w:sz="0" w:space="0" w:color="auto"/>
            <w:left w:val="none" w:sz="0" w:space="0" w:color="auto"/>
            <w:bottom w:val="none" w:sz="0" w:space="0" w:color="auto"/>
            <w:right w:val="none" w:sz="0" w:space="0" w:color="auto"/>
          </w:divBdr>
        </w:div>
        <w:div w:id="233854703">
          <w:marLeft w:val="640"/>
          <w:marRight w:val="0"/>
          <w:marTop w:val="0"/>
          <w:marBottom w:val="0"/>
          <w:divBdr>
            <w:top w:val="none" w:sz="0" w:space="0" w:color="auto"/>
            <w:left w:val="none" w:sz="0" w:space="0" w:color="auto"/>
            <w:bottom w:val="none" w:sz="0" w:space="0" w:color="auto"/>
            <w:right w:val="none" w:sz="0" w:space="0" w:color="auto"/>
          </w:divBdr>
        </w:div>
        <w:div w:id="256862745">
          <w:marLeft w:val="640"/>
          <w:marRight w:val="0"/>
          <w:marTop w:val="0"/>
          <w:marBottom w:val="0"/>
          <w:divBdr>
            <w:top w:val="none" w:sz="0" w:space="0" w:color="auto"/>
            <w:left w:val="none" w:sz="0" w:space="0" w:color="auto"/>
            <w:bottom w:val="none" w:sz="0" w:space="0" w:color="auto"/>
            <w:right w:val="none" w:sz="0" w:space="0" w:color="auto"/>
          </w:divBdr>
        </w:div>
        <w:div w:id="275410694">
          <w:marLeft w:val="640"/>
          <w:marRight w:val="0"/>
          <w:marTop w:val="0"/>
          <w:marBottom w:val="0"/>
          <w:divBdr>
            <w:top w:val="none" w:sz="0" w:space="0" w:color="auto"/>
            <w:left w:val="none" w:sz="0" w:space="0" w:color="auto"/>
            <w:bottom w:val="none" w:sz="0" w:space="0" w:color="auto"/>
            <w:right w:val="none" w:sz="0" w:space="0" w:color="auto"/>
          </w:divBdr>
        </w:div>
        <w:div w:id="285425937">
          <w:marLeft w:val="640"/>
          <w:marRight w:val="0"/>
          <w:marTop w:val="0"/>
          <w:marBottom w:val="0"/>
          <w:divBdr>
            <w:top w:val="none" w:sz="0" w:space="0" w:color="auto"/>
            <w:left w:val="none" w:sz="0" w:space="0" w:color="auto"/>
            <w:bottom w:val="none" w:sz="0" w:space="0" w:color="auto"/>
            <w:right w:val="none" w:sz="0" w:space="0" w:color="auto"/>
          </w:divBdr>
        </w:div>
        <w:div w:id="293799708">
          <w:marLeft w:val="640"/>
          <w:marRight w:val="0"/>
          <w:marTop w:val="0"/>
          <w:marBottom w:val="0"/>
          <w:divBdr>
            <w:top w:val="none" w:sz="0" w:space="0" w:color="auto"/>
            <w:left w:val="none" w:sz="0" w:space="0" w:color="auto"/>
            <w:bottom w:val="none" w:sz="0" w:space="0" w:color="auto"/>
            <w:right w:val="none" w:sz="0" w:space="0" w:color="auto"/>
          </w:divBdr>
        </w:div>
        <w:div w:id="308632320">
          <w:marLeft w:val="640"/>
          <w:marRight w:val="0"/>
          <w:marTop w:val="0"/>
          <w:marBottom w:val="0"/>
          <w:divBdr>
            <w:top w:val="none" w:sz="0" w:space="0" w:color="auto"/>
            <w:left w:val="none" w:sz="0" w:space="0" w:color="auto"/>
            <w:bottom w:val="none" w:sz="0" w:space="0" w:color="auto"/>
            <w:right w:val="none" w:sz="0" w:space="0" w:color="auto"/>
          </w:divBdr>
        </w:div>
        <w:div w:id="372653195">
          <w:marLeft w:val="640"/>
          <w:marRight w:val="0"/>
          <w:marTop w:val="0"/>
          <w:marBottom w:val="0"/>
          <w:divBdr>
            <w:top w:val="none" w:sz="0" w:space="0" w:color="auto"/>
            <w:left w:val="none" w:sz="0" w:space="0" w:color="auto"/>
            <w:bottom w:val="none" w:sz="0" w:space="0" w:color="auto"/>
            <w:right w:val="none" w:sz="0" w:space="0" w:color="auto"/>
          </w:divBdr>
        </w:div>
        <w:div w:id="462121150">
          <w:marLeft w:val="640"/>
          <w:marRight w:val="0"/>
          <w:marTop w:val="0"/>
          <w:marBottom w:val="0"/>
          <w:divBdr>
            <w:top w:val="none" w:sz="0" w:space="0" w:color="auto"/>
            <w:left w:val="none" w:sz="0" w:space="0" w:color="auto"/>
            <w:bottom w:val="none" w:sz="0" w:space="0" w:color="auto"/>
            <w:right w:val="none" w:sz="0" w:space="0" w:color="auto"/>
          </w:divBdr>
        </w:div>
        <w:div w:id="516581627">
          <w:marLeft w:val="640"/>
          <w:marRight w:val="0"/>
          <w:marTop w:val="0"/>
          <w:marBottom w:val="0"/>
          <w:divBdr>
            <w:top w:val="none" w:sz="0" w:space="0" w:color="auto"/>
            <w:left w:val="none" w:sz="0" w:space="0" w:color="auto"/>
            <w:bottom w:val="none" w:sz="0" w:space="0" w:color="auto"/>
            <w:right w:val="none" w:sz="0" w:space="0" w:color="auto"/>
          </w:divBdr>
        </w:div>
        <w:div w:id="590047925">
          <w:marLeft w:val="640"/>
          <w:marRight w:val="0"/>
          <w:marTop w:val="0"/>
          <w:marBottom w:val="0"/>
          <w:divBdr>
            <w:top w:val="none" w:sz="0" w:space="0" w:color="auto"/>
            <w:left w:val="none" w:sz="0" w:space="0" w:color="auto"/>
            <w:bottom w:val="none" w:sz="0" w:space="0" w:color="auto"/>
            <w:right w:val="none" w:sz="0" w:space="0" w:color="auto"/>
          </w:divBdr>
        </w:div>
        <w:div w:id="763036816">
          <w:marLeft w:val="640"/>
          <w:marRight w:val="0"/>
          <w:marTop w:val="0"/>
          <w:marBottom w:val="0"/>
          <w:divBdr>
            <w:top w:val="none" w:sz="0" w:space="0" w:color="auto"/>
            <w:left w:val="none" w:sz="0" w:space="0" w:color="auto"/>
            <w:bottom w:val="none" w:sz="0" w:space="0" w:color="auto"/>
            <w:right w:val="none" w:sz="0" w:space="0" w:color="auto"/>
          </w:divBdr>
        </w:div>
        <w:div w:id="832141939">
          <w:marLeft w:val="640"/>
          <w:marRight w:val="0"/>
          <w:marTop w:val="0"/>
          <w:marBottom w:val="0"/>
          <w:divBdr>
            <w:top w:val="none" w:sz="0" w:space="0" w:color="auto"/>
            <w:left w:val="none" w:sz="0" w:space="0" w:color="auto"/>
            <w:bottom w:val="none" w:sz="0" w:space="0" w:color="auto"/>
            <w:right w:val="none" w:sz="0" w:space="0" w:color="auto"/>
          </w:divBdr>
        </w:div>
        <w:div w:id="840046625">
          <w:marLeft w:val="640"/>
          <w:marRight w:val="0"/>
          <w:marTop w:val="0"/>
          <w:marBottom w:val="0"/>
          <w:divBdr>
            <w:top w:val="none" w:sz="0" w:space="0" w:color="auto"/>
            <w:left w:val="none" w:sz="0" w:space="0" w:color="auto"/>
            <w:bottom w:val="none" w:sz="0" w:space="0" w:color="auto"/>
            <w:right w:val="none" w:sz="0" w:space="0" w:color="auto"/>
          </w:divBdr>
        </w:div>
        <w:div w:id="918176511">
          <w:marLeft w:val="640"/>
          <w:marRight w:val="0"/>
          <w:marTop w:val="0"/>
          <w:marBottom w:val="0"/>
          <w:divBdr>
            <w:top w:val="none" w:sz="0" w:space="0" w:color="auto"/>
            <w:left w:val="none" w:sz="0" w:space="0" w:color="auto"/>
            <w:bottom w:val="none" w:sz="0" w:space="0" w:color="auto"/>
            <w:right w:val="none" w:sz="0" w:space="0" w:color="auto"/>
          </w:divBdr>
        </w:div>
        <w:div w:id="948010781">
          <w:marLeft w:val="640"/>
          <w:marRight w:val="0"/>
          <w:marTop w:val="0"/>
          <w:marBottom w:val="0"/>
          <w:divBdr>
            <w:top w:val="none" w:sz="0" w:space="0" w:color="auto"/>
            <w:left w:val="none" w:sz="0" w:space="0" w:color="auto"/>
            <w:bottom w:val="none" w:sz="0" w:space="0" w:color="auto"/>
            <w:right w:val="none" w:sz="0" w:space="0" w:color="auto"/>
          </w:divBdr>
        </w:div>
        <w:div w:id="974990405">
          <w:marLeft w:val="640"/>
          <w:marRight w:val="0"/>
          <w:marTop w:val="0"/>
          <w:marBottom w:val="0"/>
          <w:divBdr>
            <w:top w:val="none" w:sz="0" w:space="0" w:color="auto"/>
            <w:left w:val="none" w:sz="0" w:space="0" w:color="auto"/>
            <w:bottom w:val="none" w:sz="0" w:space="0" w:color="auto"/>
            <w:right w:val="none" w:sz="0" w:space="0" w:color="auto"/>
          </w:divBdr>
        </w:div>
        <w:div w:id="1080443942">
          <w:marLeft w:val="640"/>
          <w:marRight w:val="0"/>
          <w:marTop w:val="0"/>
          <w:marBottom w:val="0"/>
          <w:divBdr>
            <w:top w:val="none" w:sz="0" w:space="0" w:color="auto"/>
            <w:left w:val="none" w:sz="0" w:space="0" w:color="auto"/>
            <w:bottom w:val="none" w:sz="0" w:space="0" w:color="auto"/>
            <w:right w:val="none" w:sz="0" w:space="0" w:color="auto"/>
          </w:divBdr>
        </w:div>
        <w:div w:id="1087075156">
          <w:marLeft w:val="640"/>
          <w:marRight w:val="0"/>
          <w:marTop w:val="0"/>
          <w:marBottom w:val="0"/>
          <w:divBdr>
            <w:top w:val="none" w:sz="0" w:space="0" w:color="auto"/>
            <w:left w:val="none" w:sz="0" w:space="0" w:color="auto"/>
            <w:bottom w:val="none" w:sz="0" w:space="0" w:color="auto"/>
            <w:right w:val="none" w:sz="0" w:space="0" w:color="auto"/>
          </w:divBdr>
        </w:div>
        <w:div w:id="1200510171">
          <w:marLeft w:val="640"/>
          <w:marRight w:val="0"/>
          <w:marTop w:val="0"/>
          <w:marBottom w:val="0"/>
          <w:divBdr>
            <w:top w:val="none" w:sz="0" w:space="0" w:color="auto"/>
            <w:left w:val="none" w:sz="0" w:space="0" w:color="auto"/>
            <w:bottom w:val="none" w:sz="0" w:space="0" w:color="auto"/>
            <w:right w:val="none" w:sz="0" w:space="0" w:color="auto"/>
          </w:divBdr>
        </w:div>
        <w:div w:id="1222015777">
          <w:marLeft w:val="640"/>
          <w:marRight w:val="0"/>
          <w:marTop w:val="0"/>
          <w:marBottom w:val="0"/>
          <w:divBdr>
            <w:top w:val="none" w:sz="0" w:space="0" w:color="auto"/>
            <w:left w:val="none" w:sz="0" w:space="0" w:color="auto"/>
            <w:bottom w:val="none" w:sz="0" w:space="0" w:color="auto"/>
            <w:right w:val="none" w:sz="0" w:space="0" w:color="auto"/>
          </w:divBdr>
        </w:div>
        <w:div w:id="1229728597">
          <w:marLeft w:val="640"/>
          <w:marRight w:val="0"/>
          <w:marTop w:val="0"/>
          <w:marBottom w:val="0"/>
          <w:divBdr>
            <w:top w:val="none" w:sz="0" w:space="0" w:color="auto"/>
            <w:left w:val="none" w:sz="0" w:space="0" w:color="auto"/>
            <w:bottom w:val="none" w:sz="0" w:space="0" w:color="auto"/>
            <w:right w:val="none" w:sz="0" w:space="0" w:color="auto"/>
          </w:divBdr>
        </w:div>
        <w:div w:id="1242716216">
          <w:marLeft w:val="640"/>
          <w:marRight w:val="0"/>
          <w:marTop w:val="0"/>
          <w:marBottom w:val="0"/>
          <w:divBdr>
            <w:top w:val="none" w:sz="0" w:space="0" w:color="auto"/>
            <w:left w:val="none" w:sz="0" w:space="0" w:color="auto"/>
            <w:bottom w:val="none" w:sz="0" w:space="0" w:color="auto"/>
            <w:right w:val="none" w:sz="0" w:space="0" w:color="auto"/>
          </w:divBdr>
        </w:div>
        <w:div w:id="1364944022">
          <w:marLeft w:val="640"/>
          <w:marRight w:val="0"/>
          <w:marTop w:val="0"/>
          <w:marBottom w:val="0"/>
          <w:divBdr>
            <w:top w:val="none" w:sz="0" w:space="0" w:color="auto"/>
            <w:left w:val="none" w:sz="0" w:space="0" w:color="auto"/>
            <w:bottom w:val="none" w:sz="0" w:space="0" w:color="auto"/>
            <w:right w:val="none" w:sz="0" w:space="0" w:color="auto"/>
          </w:divBdr>
        </w:div>
        <w:div w:id="1372924620">
          <w:marLeft w:val="640"/>
          <w:marRight w:val="0"/>
          <w:marTop w:val="0"/>
          <w:marBottom w:val="0"/>
          <w:divBdr>
            <w:top w:val="none" w:sz="0" w:space="0" w:color="auto"/>
            <w:left w:val="none" w:sz="0" w:space="0" w:color="auto"/>
            <w:bottom w:val="none" w:sz="0" w:space="0" w:color="auto"/>
            <w:right w:val="none" w:sz="0" w:space="0" w:color="auto"/>
          </w:divBdr>
        </w:div>
        <w:div w:id="1426881612">
          <w:marLeft w:val="640"/>
          <w:marRight w:val="0"/>
          <w:marTop w:val="0"/>
          <w:marBottom w:val="0"/>
          <w:divBdr>
            <w:top w:val="none" w:sz="0" w:space="0" w:color="auto"/>
            <w:left w:val="none" w:sz="0" w:space="0" w:color="auto"/>
            <w:bottom w:val="none" w:sz="0" w:space="0" w:color="auto"/>
            <w:right w:val="none" w:sz="0" w:space="0" w:color="auto"/>
          </w:divBdr>
        </w:div>
        <w:div w:id="1630356023">
          <w:marLeft w:val="640"/>
          <w:marRight w:val="0"/>
          <w:marTop w:val="0"/>
          <w:marBottom w:val="0"/>
          <w:divBdr>
            <w:top w:val="none" w:sz="0" w:space="0" w:color="auto"/>
            <w:left w:val="none" w:sz="0" w:space="0" w:color="auto"/>
            <w:bottom w:val="none" w:sz="0" w:space="0" w:color="auto"/>
            <w:right w:val="none" w:sz="0" w:space="0" w:color="auto"/>
          </w:divBdr>
        </w:div>
        <w:div w:id="2021810904">
          <w:marLeft w:val="640"/>
          <w:marRight w:val="0"/>
          <w:marTop w:val="0"/>
          <w:marBottom w:val="0"/>
          <w:divBdr>
            <w:top w:val="none" w:sz="0" w:space="0" w:color="auto"/>
            <w:left w:val="none" w:sz="0" w:space="0" w:color="auto"/>
            <w:bottom w:val="none" w:sz="0" w:space="0" w:color="auto"/>
            <w:right w:val="none" w:sz="0" w:space="0" w:color="auto"/>
          </w:divBdr>
        </w:div>
      </w:divsChild>
    </w:div>
    <w:div w:id="905149654">
      <w:marLeft w:val="640"/>
      <w:marRight w:val="0"/>
      <w:marTop w:val="0"/>
      <w:marBottom w:val="0"/>
      <w:divBdr>
        <w:top w:val="none" w:sz="0" w:space="0" w:color="auto"/>
        <w:left w:val="none" w:sz="0" w:space="0" w:color="auto"/>
        <w:bottom w:val="none" w:sz="0" w:space="0" w:color="auto"/>
        <w:right w:val="none" w:sz="0" w:space="0" w:color="auto"/>
      </w:divBdr>
    </w:div>
    <w:div w:id="905262858">
      <w:marLeft w:val="640"/>
      <w:marRight w:val="0"/>
      <w:marTop w:val="0"/>
      <w:marBottom w:val="0"/>
      <w:divBdr>
        <w:top w:val="none" w:sz="0" w:space="0" w:color="auto"/>
        <w:left w:val="none" w:sz="0" w:space="0" w:color="auto"/>
        <w:bottom w:val="none" w:sz="0" w:space="0" w:color="auto"/>
        <w:right w:val="none" w:sz="0" w:space="0" w:color="auto"/>
      </w:divBdr>
    </w:div>
    <w:div w:id="905263914">
      <w:marLeft w:val="640"/>
      <w:marRight w:val="0"/>
      <w:marTop w:val="0"/>
      <w:marBottom w:val="0"/>
      <w:divBdr>
        <w:top w:val="none" w:sz="0" w:space="0" w:color="auto"/>
        <w:left w:val="none" w:sz="0" w:space="0" w:color="auto"/>
        <w:bottom w:val="none" w:sz="0" w:space="0" w:color="auto"/>
        <w:right w:val="none" w:sz="0" w:space="0" w:color="auto"/>
      </w:divBdr>
    </w:div>
    <w:div w:id="905534025">
      <w:marLeft w:val="640"/>
      <w:marRight w:val="0"/>
      <w:marTop w:val="0"/>
      <w:marBottom w:val="0"/>
      <w:divBdr>
        <w:top w:val="none" w:sz="0" w:space="0" w:color="auto"/>
        <w:left w:val="none" w:sz="0" w:space="0" w:color="auto"/>
        <w:bottom w:val="none" w:sz="0" w:space="0" w:color="auto"/>
        <w:right w:val="none" w:sz="0" w:space="0" w:color="auto"/>
      </w:divBdr>
    </w:div>
    <w:div w:id="906525747">
      <w:bodyDiv w:val="1"/>
      <w:marLeft w:val="0"/>
      <w:marRight w:val="0"/>
      <w:marTop w:val="0"/>
      <w:marBottom w:val="0"/>
      <w:divBdr>
        <w:top w:val="none" w:sz="0" w:space="0" w:color="auto"/>
        <w:left w:val="none" w:sz="0" w:space="0" w:color="auto"/>
        <w:bottom w:val="none" w:sz="0" w:space="0" w:color="auto"/>
        <w:right w:val="none" w:sz="0" w:space="0" w:color="auto"/>
      </w:divBdr>
      <w:divsChild>
        <w:div w:id="46074384">
          <w:marLeft w:val="640"/>
          <w:marRight w:val="0"/>
          <w:marTop w:val="0"/>
          <w:marBottom w:val="0"/>
          <w:divBdr>
            <w:top w:val="none" w:sz="0" w:space="0" w:color="auto"/>
            <w:left w:val="none" w:sz="0" w:space="0" w:color="auto"/>
            <w:bottom w:val="none" w:sz="0" w:space="0" w:color="auto"/>
            <w:right w:val="none" w:sz="0" w:space="0" w:color="auto"/>
          </w:divBdr>
        </w:div>
        <w:div w:id="94595508">
          <w:marLeft w:val="640"/>
          <w:marRight w:val="0"/>
          <w:marTop w:val="0"/>
          <w:marBottom w:val="0"/>
          <w:divBdr>
            <w:top w:val="none" w:sz="0" w:space="0" w:color="auto"/>
            <w:left w:val="none" w:sz="0" w:space="0" w:color="auto"/>
            <w:bottom w:val="none" w:sz="0" w:space="0" w:color="auto"/>
            <w:right w:val="none" w:sz="0" w:space="0" w:color="auto"/>
          </w:divBdr>
        </w:div>
        <w:div w:id="208302185">
          <w:marLeft w:val="640"/>
          <w:marRight w:val="0"/>
          <w:marTop w:val="0"/>
          <w:marBottom w:val="0"/>
          <w:divBdr>
            <w:top w:val="none" w:sz="0" w:space="0" w:color="auto"/>
            <w:left w:val="none" w:sz="0" w:space="0" w:color="auto"/>
            <w:bottom w:val="none" w:sz="0" w:space="0" w:color="auto"/>
            <w:right w:val="none" w:sz="0" w:space="0" w:color="auto"/>
          </w:divBdr>
        </w:div>
        <w:div w:id="304286726">
          <w:marLeft w:val="640"/>
          <w:marRight w:val="0"/>
          <w:marTop w:val="0"/>
          <w:marBottom w:val="0"/>
          <w:divBdr>
            <w:top w:val="none" w:sz="0" w:space="0" w:color="auto"/>
            <w:left w:val="none" w:sz="0" w:space="0" w:color="auto"/>
            <w:bottom w:val="none" w:sz="0" w:space="0" w:color="auto"/>
            <w:right w:val="none" w:sz="0" w:space="0" w:color="auto"/>
          </w:divBdr>
        </w:div>
        <w:div w:id="331839636">
          <w:marLeft w:val="640"/>
          <w:marRight w:val="0"/>
          <w:marTop w:val="0"/>
          <w:marBottom w:val="0"/>
          <w:divBdr>
            <w:top w:val="none" w:sz="0" w:space="0" w:color="auto"/>
            <w:left w:val="none" w:sz="0" w:space="0" w:color="auto"/>
            <w:bottom w:val="none" w:sz="0" w:space="0" w:color="auto"/>
            <w:right w:val="none" w:sz="0" w:space="0" w:color="auto"/>
          </w:divBdr>
        </w:div>
        <w:div w:id="563294790">
          <w:marLeft w:val="640"/>
          <w:marRight w:val="0"/>
          <w:marTop w:val="0"/>
          <w:marBottom w:val="0"/>
          <w:divBdr>
            <w:top w:val="none" w:sz="0" w:space="0" w:color="auto"/>
            <w:left w:val="none" w:sz="0" w:space="0" w:color="auto"/>
            <w:bottom w:val="none" w:sz="0" w:space="0" w:color="auto"/>
            <w:right w:val="none" w:sz="0" w:space="0" w:color="auto"/>
          </w:divBdr>
        </w:div>
        <w:div w:id="675618939">
          <w:marLeft w:val="640"/>
          <w:marRight w:val="0"/>
          <w:marTop w:val="0"/>
          <w:marBottom w:val="0"/>
          <w:divBdr>
            <w:top w:val="none" w:sz="0" w:space="0" w:color="auto"/>
            <w:left w:val="none" w:sz="0" w:space="0" w:color="auto"/>
            <w:bottom w:val="none" w:sz="0" w:space="0" w:color="auto"/>
            <w:right w:val="none" w:sz="0" w:space="0" w:color="auto"/>
          </w:divBdr>
        </w:div>
        <w:div w:id="681902592">
          <w:marLeft w:val="640"/>
          <w:marRight w:val="0"/>
          <w:marTop w:val="0"/>
          <w:marBottom w:val="0"/>
          <w:divBdr>
            <w:top w:val="none" w:sz="0" w:space="0" w:color="auto"/>
            <w:left w:val="none" w:sz="0" w:space="0" w:color="auto"/>
            <w:bottom w:val="none" w:sz="0" w:space="0" w:color="auto"/>
            <w:right w:val="none" w:sz="0" w:space="0" w:color="auto"/>
          </w:divBdr>
        </w:div>
        <w:div w:id="840851213">
          <w:marLeft w:val="640"/>
          <w:marRight w:val="0"/>
          <w:marTop w:val="0"/>
          <w:marBottom w:val="0"/>
          <w:divBdr>
            <w:top w:val="none" w:sz="0" w:space="0" w:color="auto"/>
            <w:left w:val="none" w:sz="0" w:space="0" w:color="auto"/>
            <w:bottom w:val="none" w:sz="0" w:space="0" w:color="auto"/>
            <w:right w:val="none" w:sz="0" w:space="0" w:color="auto"/>
          </w:divBdr>
        </w:div>
        <w:div w:id="895240012">
          <w:marLeft w:val="640"/>
          <w:marRight w:val="0"/>
          <w:marTop w:val="0"/>
          <w:marBottom w:val="0"/>
          <w:divBdr>
            <w:top w:val="none" w:sz="0" w:space="0" w:color="auto"/>
            <w:left w:val="none" w:sz="0" w:space="0" w:color="auto"/>
            <w:bottom w:val="none" w:sz="0" w:space="0" w:color="auto"/>
            <w:right w:val="none" w:sz="0" w:space="0" w:color="auto"/>
          </w:divBdr>
        </w:div>
        <w:div w:id="920604280">
          <w:marLeft w:val="640"/>
          <w:marRight w:val="0"/>
          <w:marTop w:val="0"/>
          <w:marBottom w:val="0"/>
          <w:divBdr>
            <w:top w:val="none" w:sz="0" w:space="0" w:color="auto"/>
            <w:left w:val="none" w:sz="0" w:space="0" w:color="auto"/>
            <w:bottom w:val="none" w:sz="0" w:space="0" w:color="auto"/>
            <w:right w:val="none" w:sz="0" w:space="0" w:color="auto"/>
          </w:divBdr>
        </w:div>
        <w:div w:id="935598531">
          <w:marLeft w:val="640"/>
          <w:marRight w:val="0"/>
          <w:marTop w:val="0"/>
          <w:marBottom w:val="0"/>
          <w:divBdr>
            <w:top w:val="none" w:sz="0" w:space="0" w:color="auto"/>
            <w:left w:val="none" w:sz="0" w:space="0" w:color="auto"/>
            <w:bottom w:val="none" w:sz="0" w:space="0" w:color="auto"/>
            <w:right w:val="none" w:sz="0" w:space="0" w:color="auto"/>
          </w:divBdr>
        </w:div>
        <w:div w:id="1094595302">
          <w:marLeft w:val="640"/>
          <w:marRight w:val="0"/>
          <w:marTop w:val="0"/>
          <w:marBottom w:val="0"/>
          <w:divBdr>
            <w:top w:val="none" w:sz="0" w:space="0" w:color="auto"/>
            <w:left w:val="none" w:sz="0" w:space="0" w:color="auto"/>
            <w:bottom w:val="none" w:sz="0" w:space="0" w:color="auto"/>
            <w:right w:val="none" w:sz="0" w:space="0" w:color="auto"/>
          </w:divBdr>
        </w:div>
        <w:div w:id="1146967117">
          <w:marLeft w:val="640"/>
          <w:marRight w:val="0"/>
          <w:marTop w:val="0"/>
          <w:marBottom w:val="0"/>
          <w:divBdr>
            <w:top w:val="none" w:sz="0" w:space="0" w:color="auto"/>
            <w:left w:val="none" w:sz="0" w:space="0" w:color="auto"/>
            <w:bottom w:val="none" w:sz="0" w:space="0" w:color="auto"/>
            <w:right w:val="none" w:sz="0" w:space="0" w:color="auto"/>
          </w:divBdr>
        </w:div>
        <w:div w:id="1159227751">
          <w:marLeft w:val="640"/>
          <w:marRight w:val="0"/>
          <w:marTop w:val="0"/>
          <w:marBottom w:val="0"/>
          <w:divBdr>
            <w:top w:val="none" w:sz="0" w:space="0" w:color="auto"/>
            <w:left w:val="none" w:sz="0" w:space="0" w:color="auto"/>
            <w:bottom w:val="none" w:sz="0" w:space="0" w:color="auto"/>
            <w:right w:val="none" w:sz="0" w:space="0" w:color="auto"/>
          </w:divBdr>
        </w:div>
        <w:div w:id="1274241169">
          <w:marLeft w:val="640"/>
          <w:marRight w:val="0"/>
          <w:marTop w:val="0"/>
          <w:marBottom w:val="0"/>
          <w:divBdr>
            <w:top w:val="none" w:sz="0" w:space="0" w:color="auto"/>
            <w:left w:val="none" w:sz="0" w:space="0" w:color="auto"/>
            <w:bottom w:val="none" w:sz="0" w:space="0" w:color="auto"/>
            <w:right w:val="none" w:sz="0" w:space="0" w:color="auto"/>
          </w:divBdr>
        </w:div>
        <w:div w:id="1355767131">
          <w:marLeft w:val="640"/>
          <w:marRight w:val="0"/>
          <w:marTop w:val="0"/>
          <w:marBottom w:val="0"/>
          <w:divBdr>
            <w:top w:val="none" w:sz="0" w:space="0" w:color="auto"/>
            <w:left w:val="none" w:sz="0" w:space="0" w:color="auto"/>
            <w:bottom w:val="none" w:sz="0" w:space="0" w:color="auto"/>
            <w:right w:val="none" w:sz="0" w:space="0" w:color="auto"/>
          </w:divBdr>
        </w:div>
        <w:div w:id="1530024287">
          <w:marLeft w:val="640"/>
          <w:marRight w:val="0"/>
          <w:marTop w:val="0"/>
          <w:marBottom w:val="0"/>
          <w:divBdr>
            <w:top w:val="none" w:sz="0" w:space="0" w:color="auto"/>
            <w:left w:val="none" w:sz="0" w:space="0" w:color="auto"/>
            <w:bottom w:val="none" w:sz="0" w:space="0" w:color="auto"/>
            <w:right w:val="none" w:sz="0" w:space="0" w:color="auto"/>
          </w:divBdr>
        </w:div>
        <w:div w:id="1567303572">
          <w:marLeft w:val="640"/>
          <w:marRight w:val="0"/>
          <w:marTop w:val="0"/>
          <w:marBottom w:val="0"/>
          <w:divBdr>
            <w:top w:val="none" w:sz="0" w:space="0" w:color="auto"/>
            <w:left w:val="none" w:sz="0" w:space="0" w:color="auto"/>
            <w:bottom w:val="none" w:sz="0" w:space="0" w:color="auto"/>
            <w:right w:val="none" w:sz="0" w:space="0" w:color="auto"/>
          </w:divBdr>
        </w:div>
        <w:div w:id="1624380525">
          <w:marLeft w:val="640"/>
          <w:marRight w:val="0"/>
          <w:marTop w:val="0"/>
          <w:marBottom w:val="0"/>
          <w:divBdr>
            <w:top w:val="none" w:sz="0" w:space="0" w:color="auto"/>
            <w:left w:val="none" w:sz="0" w:space="0" w:color="auto"/>
            <w:bottom w:val="none" w:sz="0" w:space="0" w:color="auto"/>
            <w:right w:val="none" w:sz="0" w:space="0" w:color="auto"/>
          </w:divBdr>
        </w:div>
        <w:div w:id="1763721934">
          <w:marLeft w:val="640"/>
          <w:marRight w:val="0"/>
          <w:marTop w:val="0"/>
          <w:marBottom w:val="0"/>
          <w:divBdr>
            <w:top w:val="none" w:sz="0" w:space="0" w:color="auto"/>
            <w:left w:val="none" w:sz="0" w:space="0" w:color="auto"/>
            <w:bottom w:val="none" w:sz="0" w:space="0" w:color="auto"/>
            <w:right w:val="none" w:sz="0" w:space="0" w:color="auto"/>
          </w:divBdr>
        </w:div>
        <w:div w:id="1771855315">
          <w:marLeft w:val="640"/>
          <w:marRight w:val="0"/>
          <w:marTop w:val="0"/>
          <w:marBottom w:val="0"/>
          <w:divBdr>
            <w:top w:val="none" w:sz="0" w:space="0" w:color="auto"/>
            <w:left w:val="none" w:sz="0" w:space="0" w:color="auto"/>
            <w:bottom w:val="none" w:sz="0" w:space="0" w:color="auto"/>
            <w:right w:val="none" w:sz="0" w:space="0" w:color="auto"/>
          </w:divBdr>
        </w:div>
        <w:div w:id="1849369785">
          <w:marLeft w:val="640"/>
          <w:marRight w:val="0"/>
          <w:marTop w:val="0"/>
          <w:marBottom w:val="0"/>
          <w:divBdr>
            <w:top w:val="none" w:sz="0" w:space="0" w:color="auto"/>
            <w:left w:val="none" w:sz="0" w:space="0" w:color="auto"/>
            <w:bottom w:val="none" w:sz="0" w:space="0" w:color="auto"/>
            <w:right w:val="none" w:sz="0" w:space="0" w:color="auto"/>
          </w:divBdr>
        </w:div>
        <w:div w:id="1849710344">
          <w:marLeft w:val="640"/>
          <w:marRight w:val="0"/>
          <w:marTop w:val="0"/>
          <w:marBottom w:val="0"/>
          <w:divBdr>
            <w:top w:val="none" w:sz="0" w:space="0" w:color="auto"/>
            <w:left w:val="none" w:sz="0" w:space="0" w:color="auto"/>
            <w:bottom w:val="none" w:sz="0" w:space="0" w:color="auto"/>
            <w:right w:val="none" w:sz="0" w:space="0" w:color="auto"/>
          </w:divBdr>
        </w:div>
        <w:div w:id="1978099466">
          <w:marLeft w:val="640"/>
          <w:marRight w:val="0"/>
          <w:marTop w:val="0"/>
          <w:marBottom w:val="0"/>
          <w:divBdr>
            <w:top w:val="none" w:sz="0" w:space="0" w:color="auto"/>
            <w:left w:val="none" w:sz="0" w:space="0" w:color="auto"/>
            <w:bottom w:val="none" w:sz="0" w:space="0" w:color="auto"/>
            <w:right w:val="none" w:sz="0" w:space="0" w:color="auto"/>
          </w:divBdr>
        </w:div>
        <w:div w:id="1988777156">
          <w:marLeft w:val="640"/>
          <w:marRight w:val="0"/>
          <w:marTop w:val="0"/>
          <w:marBottom w:val="0"/>
          <w:divBdr>
            <w:top w:val="none" w:sz="0" w:space="0" w:color="auto"/>
            <w:left w:val="none" w:sz="0" w:space="0" w:color="auto"/>
            <w:bottom w:val="none" w:sz="0" w:space="0" w:color="auto"/>
            <w:right w:val="none" w:sz="0" w:space="0" w:color="auto"/>
          </w:divBdr>
        </w:div>
        <w:div w:id="2039769584">
          <w:marLeft w:val="640"/>
          <w:marRight w:val="0"/>
          <w:marTop w:val="0"/>
          <w:marBottom w:val="0"/>
          <w:divBdr>
            <w:top w:val="none" w:sz="0" w:space="0" w:color="auto"/>
            <w:left w:val="none" w:sz="0" w:space="0" w:color="auto"/>
            <w:bottom w:val="none" w:sz="0" w:space="0" w:color="auto"/>
            <w:right w:val="none" w:sz="0" w:space="0" w:color="auto"/>
          </w:divBdr>
        </w:div>
        <w:div w:id="2045977906">
          <w:marLeft w:val="640"/>
          <w:marRight w:val="0"/>
          <w:marTop w:val="0"/>
          <w:marBottom w:val="0"/>
          <w:divBdr>
            <w:top w:val="none" w:sz="0" w:space="0" w:color="auto"/>
            <w:left w:val="none" w:sz="0" w:space="0" w:color="auto"/>
            <w:bottom w:val="none" w:sz="0" w:space="0" w:color="auto"/>
            <w:right w:val="none" w:sz="0" w:space="0" w:color="auto"/>
          </w:divBdr>
        </w:div>
        <w:div w:id="2103718015">
          <w:marLeft w:val="640"/>
          <w:marRight w:val="0"/>
          <w:marTop w:val="0"/>
          <w:marBottom w:val="0"/>
          <w:divBdr>
            <w:top w:val="none" w:sz="0" w:space="0" w:color="auto"/>
            <w:left w:val="none" w:sz="0" w:space="0" w:color="auto"/>
            <w:bottom w:val="none" w:sz="0" w:space="0" w:color="auto"/>
            <w:right w:val="none" w:sz="0" w:space="0" w:color="auto"/>
          </w:divBdr>
        </w:div>
        <w:div w:id="2134250950">
          <w:marLeft w:val="640"/>
          <w:marRight w:val="0"/>
          <w:marTop w:val="0"/>
          <w:marBottom w:val="0"/>
          <w:divBdr>
            <w:top w:val="none" w:sz="0" w:space="0" w:color="auto"/>
            <w:left w:val="none" w:sz="0" w:space="0" w:color="auto"/>
            <w:bottom w:val="none" w:sz="0" w:space="0" w:color="auto"/>
            <w:right w:val="none" w:sz="0" w:space="0" w:color="auto"/>
          </w:divBdr>
        </w:div>
      </w:divsChild>
    </w:div>
    <w:div w:id="907151380">
      <w:marLeft w:val="640"/>
      <w:marRight w:val="0"/>
      <w:marTop w:val="0"/>
      <w:marBottom w:val="0"/>
      <w:divBdr>
        <w:top w:val="none" w:sz="0" w:space="0" w:color="auto"/>
        <w:left w:val="none" w:sz="0" w:space="0" w:color="auto"/>
        <w:bottom w:val="none" w:sz="0" w:space="0" w:color="auto"/>
        <w:right w:val="none" w:sz="0" w:space="0" w:color="auto"/>
      </w:divBdr>
    </w:div>
    <w:div w:id="907152292">
      <w:marLeft w:val="640"/>
      <w:marRight w:val="0"/>
      <w:marTop w:val="0"/>
      <w:marBottom w:val="0"/>
      <w:divBdr>
        <w:top w:val="none" w:sz="0" w:space="0" w:color="auto"/>
        <w:left w:val="none" w:sz="0" w:space="0" w:color="auto"/>
        <w:bottom w:val="none" w:sz="0" w:space="0" w:color="auto"/>
        <w:right w:val="none" w:sz="0" w:space="0" w:color="auto"/>
      </w:divBdr>
    </w:div>
    <w:div w:id="907495420">
      <w:marLeft w:val="640"/>
      <w:marRight w:val="0"/>
      <w:marTop w:val="0"/>
      <w:marBottom w:val="0"/>
      <w:divBdr>
        <w:top w:val="none" w:sz="0" w:space="0" w:color="auto"/>
        <w:left w:val="none" w:sz="0" w:space="0" w:color="auto"/>
        <w:bottom w:val="none" w:sz="0" w:space="0" w:color="auto"/>
        <w:right w:val="none" w:sz="0" w:space="0" w:color="auto"/>
      </w:divBdr>
    </w:div>
    <w:div w:id="907575009">
      <w:bodyDiv w:val="1"/>
      <w:marLeft w:val="0"/>
      <w:marRight w:val="0"/>
      <w:marTop w:val="0"/>
      <w:marBottom w:val="0"/>
      <w:divBdr>
        <w:top w:val="none" w:sz="0" w:space="0" w:color="auto"/>
        <w:left w:val="none" w:sz="0" w:space="0" w:color="auto"/>
        <w:bottom w:val="none" w:sz="0" w:space="0" w:color="auto"/>
        <w:right w:val="none" w:sz="0" w:space="0" w:color="auto"/>
      </w:divBdr>
      <w:divsChild>
        <w:div w:id="35549434">
          <w:marLeft w:val="640"/>
          <w:marRight w:val="0"/>
          <w:marTop w:val="0"/>
          <w:marBottom w:val="0"/>
          <w:divBdr>
            <w:top w:val="none" w:sz="0" w:space="0" w:color="auto"/>
            <w:left w:val="none" w:sz="0" w:space="0" w:color="auto"/>
            <w:bottom w:val="none" w:sz="0" w:space="0" w:color="auto"/>
            <w:right w:val="none" w:sz="0" w:space="0" w:color="auto"/>
          </w:divBdr>
        </w:div>
        <w:div w:id="61756775">
          <w:marLeft w:val="640"/>
          <w:marRight w:val="0"/>
          <w:marTop w:val="0"/>
          <w:marBottom w:val="0"/>
          <w:divBdr>
            <w:top w:val="none" w:sz="0" w:space="0" w:color="auto"/>
            <w:left w:val="none" w:sz="0" w:space="0" w:color="auto"/>
            <w:bottom w:val="none" w:sz="0" w:space="0" w:color="auto"/>
            <w:right w:val="none" w:sz="0" w:space="0" w:color="auto"/>
          </w:divBdr>
        </w:div>
        <w:div w:id="61955017">
          <w:marLeft w:val="640"/>
          <w:marRight w:val="0"/>
          <w:marTop w:val="0"/>
          <w:marBottom w:val="0"/>
          <w:divBdr>
            <w:top w:val="none" w:sz="0" w:space="0" w:color="auto"/>
            <w:left w:val="none" w:sz="0" w:space="0" w:color="auto"/>
            <w:bottom w:val="none" w:sz="0" w:space="0" w:color="auto"/>
            <w:right w:val="none" w:sz="0" w:space="0" w:color="auto"/>
          </w:divBdr>
        </w:div>
        <w:div w:id="83385807">
          <w:marLeft w:val="640"/>
          <w:marRight w:val="0"/>
          <w:marTop w:val="0"/>
          <w:marBottom w:val="0"/>
          <w:divBdr>
            <w:top w:val="none" w:sz="0" w:space="0" w:color="auto"/>
            <w:left w:val="none" w:sz="0" w:space="0" w:color="auto"/>
            <w:bottom w:val="none" w:sz="0" w:space="0" w:color="auto"/>
            <w:right w:val="none" w:sz="0" w:space="0" w:color="auto"/>
          </w:divBdr>
        </w:div>
        <w:div w:id="120152160">
          <w:marLeft w:val="640"/>
          <w:marRight w:val="0"/>
          <w:marTop w:val="0"/>
          <w:marBottom w:val="0"/>
          <w:divBdr>
            <w:top w:val="none" w:sz="0" w:space="0" w:color="auto"/>
            <w:left w:val="none" w:sz="0" w:space="0" w:color="auto"/>
            <w:bottom w:val="none" w:sz="0" w:space="0" w:color="auto"/>
            <w:right w:val="none" w:sz="0" w:space="0" w:color="auto"/>
          </w:divBdr>
        </w:div>
        <w:div w:id="141581052">
          <w:marLeft w:val="640"/>
          <w:marRight w:val="0"/>
          <w:marTop w:val="0"/>
          <w:marBottom w:val="0"/>
          <w:divBdr>
            <w:top w:val="none" w:sz="0" w:space="0" w:color="auto"/>
            <w:left w:val="none" w:sz="0" w:space="0" w:color="auto"/>
            <w:bottom w:val="none" w:sz="0" w:space="0" w:color="auto"/>
            <w:right w:val="none" w:sz="0" w:space="0" w:color="auto"/>
          </w:divBdr>
        </w:div>
        <w:div w:id="146940068">
          <w:marLeft w:val="640"/>
          <w:marRight w:val="0"/>
          <w:marTop w:val="0"/>
          <w:marBottom w:val="0"/>
          <w:divBdr>
            <w:top w:val="none" w:sz="0" w:space="0" w:color="auto"/>
            <w:left w:val="none" w:sz="0" w:space="0" w:color="auto"/>
            <w:bottom w:val="none" w:sz="0" w:space="0" w:color="auto"/>
            <w:right w:val="none" w:sz="0" w:space="0" w:color="auto"/>
          </w:divBdr>
        </w:div>
        <w:div w:id="151726352">
          <w:marLeft w:val="640"/>
          <w:marRight w:val="0"/>
          <w:marTop w:val="0"/>
          <w:marBottom w:val="0"/>
          <w:divBdr>
            <w:top w:val="none" w:sz="0" w:space="0" w:color="auto"/>
            <w:left w:val="none" w:sz="0" w:space="0" w:color="auto"/>
            <w:bottom w:val="none" w:sz="0" w:space="0" w:color="auto"/>
            <w:right w:val="none" w:sz="0" w:space="0" w:color="auto"/>
          </w:divBdr>
        </w:div>
        <w:div w:id="345980418">
          <w:marLeft w:val="640"/>
          <w:marRight w:val="0"/>
          <w:marTop w:val="0"/>
          <w:marBottom w:val="0"/>
          <w:divBdr>
            <w:top w:val="none" w:sz="0" w:space="0" w:color="auto"/>
            <w:left w:val="none" w:sz="0" w:space="0" w:color="auto"/>
            <w:bottom w:val="none" w:sz="0" w:space="0" w:color="auto"/>
            <w:right w:val="none" w:sz="0" w:space="0" w:color="auto"/>
          </w:divBdr>
        </w:div>
        <w:div w:id="363752707">
          <w:marLeft w:val="640"/>
          <w:marRight w:val="0"/>
          <w:marTop w:val="0"/>
          <w:marBottom w:val="0"/>
          <w:divBdr>
            <w:top w:val="none" w:sz="0" w:space="0" w:color="auto"/>
            <w:left w:val="none" w:sz="0" w:space="0" w:color="auto"/>
            <w:bottom w:val="none" w:sz="0" w:space="0" w:color="auto"/>
            <w:right w:val="none" w:sz="0" w:space="0" w:color="auto"/>
          </w:divBdr>
        </w:div>
        <w:div w:id="378558173">
          <w:marLeft w:val="640"/>
          <w:marRight w:val="0"/>
          <w:marTop w:val="0"/>
          <w:marBottom w:val="0"/>
          <w:divBdr>
            <w:top w:val="none" w:sz="0" w:space="0" w:color="auto"/>
            <w:left w:val="none" w:sz="0" w:space="0" w:color="auto"/>
            <w:bottom w:val="none" w:sz="0" w:space="0" w:color="auto"/>
            <w:right w:val="none" w:sz="0" w:space="0" w:color="auto"/>
          </w:divBdr>
        </w:div>
        <w:div w:id="383067559">
          <w:marLeft w:val="640"/>
          <w:marRight w:val="0"/>
          <w:marTop w:val="0"/>
          <w:marBottom w:val="0"/>
          <w:divBdr>
            <w:top w:val="none" w:sz="0" w:space="0" w:color="auto"/>
            <w:left w:val="none" w:sz="0" w:space="0" w:color="auto"/>
            <w:bottom w:val="none" w:sz="0" w:space="0" w:color="auto"/>
            <w:right w:val="none" w:sz="0" w:space="0" w:color="auto"/>
          </w:divBdr>
        </w:div>
        <w:div w:id="395593543">
          <w:marLeft w:val="640"/>
          <w:marRight w:val="0"/>
          <w:marTop w:val="0"/>
          <w:marBottom w:val="0"/>
          <w:divBdr>
            <w:top w:val="none" w:sz="0" w:space="0" w:color="auto"/>
            <w:left w:val="none" w:sz="0" w:space="0" w:color="auto"/>
            <w:bottom w:val="none" w:sz="0" w:space="0" w:color="auto"/>
            <w:right w:val="none" w:sz="0" w:space="0" w:color="auto"/>
          </w:divBdr>
        </w:div>
        <w:div w:id="449012551">
          <w:marLeft w:val="640"/>
          <w:marRight w:val="0"/>
          <w:marTop w:val="0"/>
          <w:marBottom w:val="0"/>
          <w:divBdr>
            <w:top w:val="none" w:sz="0" w:space="0" w:color="auto"/>
            <w:left w:val="none" w:sz="0" w:space="0" w:color="auto"/>
            <w:bottom w:val="none" w:sz="0" w:space="0" w:color="auto"/>
            <w:right w:val="none" w:sz="0" w:space="0" w:color="auto"/>
          </w:divBdr>
        </w:div>
        <w:div w:id="454838668">
          <w:marLeft w:val="640"/>
          <w:marRight w:val="0"/>
          <w:marTop w:val="0"/>
          <w:marBottom w:val="0"/>
          <w:divBdr>
            <w:top w:val="none" w:sz="0" w:space="0" w:color="auto"/>
            <w:left w:val="none" w:sz="0" w:space="0" w:color="auto"/>
            <w:bottom w:val="none" w:sz="0" w:space="0" w:color="auto"/>
            <w:right w:val="none" w:sz="0" w:space="0" w:color="auto"/>
          </w:divBdr>
        </w:div>
        <w:div w:id="464128611">
          <w:marLeft w:val="640"/>
          <w:marRight w:val="0"/>
          <w:marTop w:val="0"/>
          <w:marBottom w:val="0"/>
          <w:divBdr>
            <w:top w:val="none" w:sz="0" w:space="0" w:color="auto"/>
            <w:left w:val="none" w:sz="0" w:space="0" w:color="auto"/>
            <w:bottom w:val="none" w:sz="0" w:space="0" w:color="auto"/>
            <w:right w:val="none" w:sz="0" w:space="0" w:color="auto"/>
          </w:divBdr>
        </w:div>
        <w:div w:id="548342702">
          <w:marLeft w:val="640"/>
          <w:marRight w:val="0"/>
          <w:marTop w:val="0"/>
          <w:marBottom w:val="0"/>
          <w:divBdr>
            <w:top w:val="none" w:sz="0" w:space="0" w:color="auto"/>
            <w:left w:val="none" w:sz="0" w:space="0" w:color="auto"/>
            <w:bottom w:val="none" w:sz="0" w:space="0" w:color="auto"/>
            <w:right w:val="none" w:sz="0" w:space="0" w:color="auto"/>
          </w:divBdr>
        </w:div>
        <w:div w:id="578904308">
          <w:marLeft w:val="640"/>
          <w:marRight w:val="0"/>
          <w:marTop w:val="0"/>
          <w:marBottom w:val="0"/>
          <w:divBdr>
            <w:top w:val="none" w:sz="0" w:space="0" w:color="auto"/>
            <w:left w:val="none" w:sz="0" w:space="0" w:color="auto"/>
            <w:bottom w:val="none" w:sz="0" w:space="0" w:color="auto"/>
            <w:right w:val="none" w:sz="0" w:space="0" w:color="auto"/>
          </w:divBdr>
        </w:div>
        <w:div w:id="588318488">
          <w:marLeft w:val="640"/>
          <w:marRight w:val="0"/>
          <w:marTop w:val="0"/>
          <w:marBottom w:val="0"/>
          <w:divBdr>
            <w:top w:val="none" w:sz="0" w:space="0" w:color="auto"/>
            <w:left w:val="none" w:sz="0" w:space="0" w:color="auto"/>
            <w:bottom w:val="none" w:sz="0" w:space="0" w:color="auto"/>
            <w:right w:val="none" w:sz="0" w:space="0" w:color="auto"/>
          </w:divBdr>
        </w:div>
        <w:div w:id="671614442">
          <w:marLeft w:val="640"/>
          <w:marRight w:val="0"/>
          <w:marTop w:val="0"/>
          <w:marBottom w:val="0"/>
          <w:divBdr>
            <w:top w:val="none" w:sz="0" w:space="0" w:color="auto"/>
            <w:left w:val="none" w:sz="0" w:space="0" w:color="auto"/>
            <w:bottom w:val="none" w:sz="0" w:space="0" w:color="auto"/>
            <w:right w:val="none" w:sz="0" w:space="0" w:color="auto"/>
          </w:divBdr>
        </w:div>
        <w:div w:id="709955974">
          <w:marLeft w:val="640"/>
          <w:marRight w:val="0"/>
          <w:marTop w:val="0"/>
          <w:marBottom w:val="0"/>
          <w:divBdr>
            <w:top w:val="none" w:sz="0" w:space="0" w:color="auto"/>
            <w:left w:val="none" w:sz="0" w:space="0" w:color="auto"/>
            <w:bottom w:val="none" w:sz="0" w:space="0" w:color="auto"/>
            <w:right w:val="none" w:sz="0" w:space="0" w:color="auto"/>
          </w:divBdr>
        </w:div>
        <w:div w:id="745345446">
          <w:marLeft w:val="640"/>
          <w:marRight w:val="0"/>
          <w:marTop w:val="0"/>
          <w:marBottom w:val="0"/>
          <w:divBdr>
            <w:top w:val="none" w:sz="0" w:space="0" w:color="auto"/>
            <w:left w:val="none" w:sz="0" w:space="0" w:color="auto"/>
            <w:bottom w:val="none" w:sz="0" w:space="0" w:color="auto"/>
            <w:right w:val="none" w:sz="0" w:space="0" w:color="auto"/>
          </w:divBdr>
        </w:div>
        <w:div w:id="757360373">
          <w:marLeft w:val="640"/>
          <w:marRight w:val="0"/>
          <w:marTop w:val="0"/>
          <w:marBottom w:val="0"/>
          <w:divBdr>
            <w:top w:val="none" w:sz="0" w:space="0" w:color="auto"/>
            <w:left w:val="none" w:sz="0" w:space="0" w:color="auto"/>
            <w:bottom w:val="none" w:sz="0" w:space="0" w:color="auto"/>
            <w:right w:val="none" w:sz="0" w:space="0" w:color="auto"/>
          </w:divBdr>
        </w:div>
        <w:div w:id="785394008">
          <w:marLeft w:val="640"/>
          <w:marRight w:val="0"/>
          <w:marTop w:val="0"/>
          <w:marBottom w:val="0"/>
          <w:divBdr>
            <w:top w:val="none" w:sz="0" w:space="0" w:color="auto"/>
            <w:left w:val="none" w:sz="0" w:space="0" w:color="auto"/>
            <w:bottom w:val="none" w:sz="0" w:space="0" w:color="auto"/>
            <w:right w:val="none" w:sz="0" w:space="0" w:color="auto"/>
          </w:divBdr>
        </w:div>
        <w:div w:id="888305160">
          <w:marLeft w:val="640"/>
          <w:marRight w:val="0"/>
          <w:marTop w:val="0"/>
          <w:marBottom w:val="0"/>
          <w:divBdr>
            <w:top w:val="none" w:sz="0" w:space="0" w:color="auto"/>
            <w:left w:val="none" w:sz="0" w:space="0" w:color="auto"/>
            <w:bottom w:val="none" w:sz="0" w:space="0" w:color="auto"/>
            <w:right w:val="none" w:sz="0" w:space="0" w:color="auto"/>
          </w:divBdr>
        </w:div>
        <w:div w:id="928079161">
          <w:marLeft w:val="640"/>
          <w:marRight w:val="0"/>
          <w:marTop w:val="0"/>
          <w:marBottom w:val="0"/>
          <w:divBdr>
            <w:top w:val="none" w:sz="0" w:space="0" w:color="auto"/>
            <w:left w:val="none" w:sz="0" w:space="0" w:color="auto"/>
            <w:bottom w:val="none" w:sz="0" w:space="0" w:color="auto"/>
            <w:right w:val="none" w:sz="0" w:space="0" w:color="auto"/>
          </w:divBdr>
        </w:div>
        <w:div w:id="933972605">
          <w:marLeft w:val="640"/>
          <w:marRight w:val="0"/>
          <w:marTop w:val="0"/>
          <w:marBottom w:val="0"/>
          <w:divBdr>
            <w:top w:val="none" w:sz="0" w:space="0" w:color="auto"/>
            <w:left w:val="none" w:sz="0" w:space="0" w:color="auto"/>
            <w:bottom w:val="none" w:sz="0" w:space="0" w:color="auto"/>
            <w:right w:val="none" w:sz="0" w:space="0" w:color="auto"/>
          </w:divBdr>
        </w:div>
        <w:div w:id="946347018">
          <w:marLeft w:val="640"/>
          <w:marRight w:val="0"/>
          <w:marTop w:val="0"/>
          <w:marBottom w:val="0"/>
          <w:divBdr>
            <w:top w:val="none" w:sz="0" w:space="0" w:color="auto"/>
            <w:left w:val="none" w:sz="0" w:space="0" w:color="auto"/>
            <w:bottom w:val="none" w:sz="0" w:space="0" w:color="auto"/>
            <w:right w:val="none" w:sz="0" w:space="0" w:color="auto"/>
          </w:divBdr>
        </w:div>
        <w:div w:id="951857753">
          <w:marLeft w:val="640"/>
          <w:marRight w:val="0"/>
          <w:marTop w:val="0"/>
          <w:marBottom w:val="0"/>
          <w:divBdr>
            <w:top w:val="none" w:sz="0" w:space="0" w:color="auto"/>
            <w:left w:val="none" w:sz="0" w:space="0" w:color="auto"/>
            <w:bottom w:val="none" w:sz="0" w:space="0" w:color="auto"/>
            <w:right w:val="none" w:sz="0" w:space="0" w:color="auto"/>
          </w:divBdr>
        </w:div>
        <w:div w:id="957419428">
          <w:marLeft w:val="640"/>
          <w:marRight w:val="0"/>
          <w:marTop w:val="0"/>
          <w:marBottom w:val="0"/>
          <w:divBdr>
            <w:top w:val="none" w:sz="0" w:space="0" w:color="auto"/>
            <w:left w:val="none" w:sz="0" w:space="0" w:color="auto"/>
            <w:bottom w:val="none" w:sz="0" w:space="0" w:color="auto"/>
            <w:right w:val="none" w:sz="0" w:space="0" w:color="auto"/>
          </w:divBdr>
        </w:div>
        <w:div w:id="987902521">
          <w:marLeft w:val="640"/>
          <w:marRight w:val="0"/>
          <w:marTop w:val="0"/>
          <w:marBottom w:val="0"/>
          <w:divBdr>
            <w:top w:val="none" w:sz="0" w:space="0" w:color="auto"/>
            <w:left w:val="none" w:sz="0" w:space="0" w:color="auto"/>
            <w:bottom w:val="none" w:sz="0" w:space="0" w:color="auto"/>
            <w:right w:val="none" w:sz="0" w:space="0" w:color="auto"/>
          </w:divBdr>
        </w:div>
        <w:div w:id="1016424722">
          <w:marLeft w:val="640"/>
          <w:marRight w:val="0"/>
          <w:marTop w:val="0"/>
          <w:marBottom w:val="0"/>
          <w:divBdr>
            <w:top w:val="none" w:sz="0" w:space="0" w:color="auto"/>
            <w:left w:val="none" w:sz="0" w:space="0" w:color="auto"/>
            <w:bottom w:val="none" w:sz="0" w:space="0" w:color="auto"/>
            <w:right w:val="none" w:sz="0" w:space="0" w:color="auto"/>
          </w:divBdr>
        </w:div>
        <w:div w:id="1050150914">
          <w:marLeft w:val="640"/>
          <w:marRight w:val="0"/>
          <w:marTop w:val="0"/>
          <w:marBottom w:val="0"/>
          <w:divBdr>
            <w:top w:val="none" w:sz="0" w:space="0" w:color="auto"/>
            <w:left w:val="none" w:sz="0" w:space="0" w:color="auto"/>
            <w:bottom w:val="none" w:sz="0" w:space="0" w:color="auto"/>
            <w:right w:val="none" w:sz="0" w:space="0" w:color="auto"/>
          </w:divBdr>
        </w:div>
        <w:div w:id="1067072385">
          <w:marLeft w:val="640"/>
          <w:marRight w:val="0"/>
          <w:marTop w:val="0"/>
          <w:marBottom w:val="0"/>
          <w:divBdr>
            <w:top w:val="none" w:sz="0" w:space="0" w:color="auto"/>
            <w:left w:val="none" w:sz="0" w:space="0" w:color="auto"/>
            <w:bottom w:val="none" w:sz="0" w:space="0" w:color="auto"/>
            <w:right w:val="none" w:sz="0" w:space="0" w:color="auto"/>
          </w:divBdr>
        </w:div>
        <w:div w:id="1131825062">
          <w:marLeft w:val="640"/>
          <w:marRight w:val="0"/>
          <w:marTop w:val="0"/>
          <w:marBottom w:val="0"/>
          <w:divBdr>
            <w:top w:val="none" w:sz="0" w:space="0" w:color="auto"/>
            <w:left w:val="none" w:sz="0" w:space="0" w:color="auto"/>
            <w:bottom w:val="none" w:sz="0" w:space="0" w:color="auto"/>
            <w:right w:val="none" w:sz="0" w:space="0" w:color="auto"/>
          </w:divBdr>
        </w:div>
        <w:div w:id="1164395420">
          <w:marLeft w:val="640"/>
          <w:marRight w:val="0"/>
          <w:marTop w:val="0"/>
          <w:marBottom w:val="0"/>
          <w:divBdr>
            <w:top w:val="none" w:sz="0" w:space="0" w:color="auto"/>
            <w:left w:val="none" w:sz="0" w:space="0" w:color="auto"/>
            <w:bottom w:val="none" w:sz="0" w:space="0" w:color="auto"/>
            <w:right w:val="none" w:sz="0" w:space="0" w:color="auto"/>
          </w:divBdr>
        </w:div>
        <w:div w:id="1176192071">
          <w:marLeft w:val="640"/>
          <w:marRight w:val="0"/>
          <w:marTop w:val="0"/>
          <w:marBottom w:val="0"/>
          <w:divBdr>
            <w:top w:val="none" w:sz="0" w:space="0" w:color="auto"/>
            <w:left w:val="none" w:sz="0" w:space="0" w:color="auto"/>
            <w:bottom w:val="none" w:sz="0" w:space="0" w:color="auto"/>
            <w:right w:val="none" w:sz="0" w:space="0" w:color="auto"/>
          </w:divBdr>
        </w:div>
        <w:div w:id="1209492105">
          <w:marLeft w:val="640"/>
          <w:marRight w:val="0"/>
          <w:marTop w:val="0"/>
          <w:marBottom w:val="0"/>
          <w:divBdr>
            <w:top w:val="none" w:sz="0" w:space="0" w:color="auto"/>
            <w:left w:val="none" w:sz="0" w:space="0" w:color="auto"/>
            <w:bottom w:val="none" w:sz="0" w:space="0" w:color="auto"/>
            <w:right w:val="none" w:sz="0" w:space="0" w:color="auto"/>
          </w:divBdr>
        </w:div>
        <w:div w:id="1223053793">
          <w:marLeft w:val="640"/>
          <w:marRight w:val="0"/>
          <w:marTop w:val="0"/>
          <w:marBottom w:val="0"/>
          <w:divBdr>
            <w:top w:val="none" w:sz="0" w:space="0" w:color="auto"/>
            <w:left w:val="none" w:sz="0" w:space="0" w:color="auto"/>
            <w:bottom w:val="none" w:sz="0" w:space="0" w:color="auto"/>
            <w:right w:val="none" w:sz="0" w:space="0" w:color="auto"/>
          </w:divBdr>
        </w:div>
        <w:div w:id="1272476732">
          <w:marLeft w:val="640"/>
          <w:marRight w:val="0"/>
          <w:marTop w:val="0"/>
          <w:marBottom w:val="0"/>
          <w:divBdr>
            <w:top w:val="none" w:sz="0" w:space="0" w:color="auto"/>
            <w:left w:val="none" w:sz="0" w:space="0" w:color="auto"/>
            <w:bottom w:val="none" w:sz="0" w:space="0" w:color="auto"/>
            <w:right w:val="none" w:sz="0" w:space="0" w:color="auto"/>
          </w:divBdr>
        </w:div>
        <w:div w:id="1279992446">
          <w:marLeft w:val="640"/>
          <w:marRight w:val="0"/>
          <w:marTop w:val="0"/>
          <w:marBottom w:val="0"/>
          <w:divBdr>
            <w:top w:val="none" w:sz="0" w:space="0" w:color="auto"/>
            <w:left w:val="none" w:sz="0" w:space="0" w:color="auto"/>
            <w:bottom w:val="none" w:sz="0" w:space="0" w:color="auto"/>
            <w:right w:val="none" w:sz="0" w:space="0" w:color="auto"/>
          </w:divBdr>
        </w:div>
        <w:div w:id="1308973066">
          <w:marLeft w:val="640"/>
          <w:marRight w:val="0"/>
          <w:marTop w:val="0"/>
          <w:marBottom w:val="0"/>
          <w:divBdr>
            <w:top w:val="none" w:sz="0" w:space="0" w:color="auto"/>
            <w:left w:val="none" w:sz="0" w:space="0" w:color="auto"/>
            <w:bottom w:val="none" w:sz="0" w:space="0" w:color="auto"/>
            <w:right w:val="none" w:sz="0" w:space="0" w:color="auto"/>
          </w:divBdr>
        </w:div>
        <w:div w:id="1349327107">
          <w:marLeft w:val="640"/>
          <w:marRight w:val="0"/>
          <w:marTop w:val="0"/>
          <w:marBottom w:val="0"/>
          <w:divBdr>
            <w:top w:val="none" w:sz="0" w:space="0" w:color="auto"/>
            <w:left w:val="none" w:sz="0" w:space="0" w:color="auto"/>
            <w:bottom w:val="none" w:sz="0" w:space="0" w:color="auto"/>
            <w:right w:val="none" w:sz="0" w:space="0" w:color="auto"/>
          </w:divBdr>
        </w:div>
        <w:div w:id="1352731048">
          <w:marLeft w:val="640"/>
          <w:marRight w:val="0"/>
          <w:marTop w:val="0"/>
          <w:marBottom w:val="0"/>
          <w:divBdr>
            <w:top w:val="none" w:sz="0" w:space="0" w:color="auto"/>
            <w:left w:val="none" w:sz="0" w:space="0" w:color="auto"/>
            <w:bottom w:val="none" w:sz="0" w:space="0" w:color="auto"/>
            <w:right w:val="none" w:sz="0" w:space="0" w:color="auto"/>
          </w:divBdr>
        </w:div>
        <w:div w:id="1505777510">
          <w:marLeft w:val="640"/>
          <w:marRight w:val="0"/>
          <w:marTop w:val="0"/>
          <w:marBottom w:val="0"/>
          <w:divBdr>
            <w:top w:val="none" w:sz="0" w:space="0" w:color="auto"/>
            <w:left w:val="none" w:sz="0" w:space="0" w:color="auto"/>
            <w:bottom w:val="none" w:sz="0" w:space="0" w:color="auto"/>
            <w:right w:val="none" w:sz="0" w:space="0" w:color="auto"/>
          </w:divBdr>
        </w:div>
        <w:div w:id="1514029871">
          <w:marLeft w:val="640"/>
          <w:marRight w:val="0"/>
          <w:marTop w:val="0"/>
          <w:marBottom w:val="0"/>
          <w:divBdr>
            <w:top w:val="none" w:sz="0" w:space="0" w:color="auto"/>
            <w:left w:val="none" w:sz="0" w:space="0" w:color="auto"/>
            <w:bottom w:val="none" w:sz="0" w:space="0" w:color="auto"/>
            <w:right w:val="none" w:sz="0" w:space="0" w:color="auto"/>
          </w:divBdr>
        </w:div>
        <w:div w:id="1579486945">
          <w:marLeft w:val="640"/>
          <w:marRight w:val="0"/>
          <w:marTop w:val="0"/>
          <w:marBottom w:val="0"/>
          <w:divBdr>
            <w:top w:val="none" w:sz="0" w:space="0" w:color="auto"/>
            <w:left w:val="none" w:sz="0" w:space="0" w:color="auto"/>
            <w:bottom w:val="none" w:sz="0" w:space="0" w:color="auto"/>
            <w:right w:val="none" w:sz="0" w:space="0" w:color="auto"/>
          </w:divBdr>
        </w:div>
        <w:div w:id="1584142673">
          <w:marLeft w:val="640"/>
          <w:marRight w:val="0"/>
          <w:marTop w:val="0"/>
          <w:marBottom w:val="0"/>
          <w:divBdr>
            <w:top w:val="none" w:sz="0" w:space="0" w:color="auto"/>
            <w:left w:val="none" w:sz="0" w:space="0" w:color="auto"/>
            <w:bottom w:val="none" w:sz="0" w:space="0" w:color="auto"/>
            <w:right w:val="none" w:sz="0" w:space="0" w:color="auto"/>
          </w:divBdr>
        </w:div>
        <w:div w:id="1601719518">
          <w:marLeft w:val="640"/>
          <w:marRight w:val="0"/>
          <w:marTop w:val="0"/>
          <w:marBottom w:val="0"/>
          <w:divBdr>
            <w:top w:val="none" w:sz="0" w:space="0" w:color="auto"/>
            <w:left w:val="none" w:sz="0" w:space="0" w:color="auto"/>
            <w:bottom w:val="none" w:sz="0" w:space="0" w:color="auto"/>
            <w:right w:val="none" w:sz="0" w:space="0" w:color="auto"/>
          </w:divBdr>
        </w:div>
        <w:div w:id="1648438346">
          <w:marLeft w:val="640"/>
          <w:marRight w:val="0"/>
          <w:marTop w:val="0"/>
          <w:marBottom w:val="0"/>
          <w:divBdr>
            <w:top w:val="none" w:sz="0" w:space="0" w:color="auto"/>
            <w:left w:val="none" w:sz="0" w:space="0" w:color="auto"/>
            <w:bottom w:val="none" w:sz="0" w:space="0" w:color="auto"/>
            <w:right w:val="none" w:sz="0" w:space="0" w:color="auto"/>
          </w:divBdr>
        </w:div>
        <w:div w:id="1651327173">
          <w:marLeft w:val="640"/>
          <w:marRight w:val="0"/>
          <w:marTop w:val="0"/>
          <w:marBottom w:val="0"/>
          <w:divBdr>
            <w:top w:val="none" w:sz="0" w:space="0" w:color="auto"/>
            <w:left w:val="none" w:sz="0" w:space="0" w:color="auto"/>
            <w:bottom w:val="none" w:sz="0" w:space="0" w:color="auto"/>
            <w:right w:val="none" w:sz="0" w:space="0" w:color="auto"/>
          </w:divBdr>
        </w:div>
        <w:div w:id="1669864017">
          <w:marLeft w:val="640"/>
          <w:marRight w:val="0"/>
          <w:marTop w:val="0"/>
          <w:marBottom w:val="0"/>
          <w:divBdr>
            <w:top w:val="none" w:sz="0" w:space="0" w:color="auto"/>
            <w:left w:val="none" w:sz="0" w:space="0" w:color="auto"/>
            <w:bottom w:val="none" w:sz="0" w:space="0" w:color="auto"/>
            <w:right w:val="none" w:sz="0" w:space="0" w:color="auto"/>
          </w:divBdr>
        </w:div>
        <w:div w:id="1700356387">
          <w:marLeft w:val="640"/>
          <w:marRight w:val="0"/>
          <w:marTop w:val="0"/>
          <w:marBottom w:val="0"/>
          <w:divBdr>
            <w:top w:val="none" w:sz="0" w:space="0" w:color="auto"/>
            <w:left w:val="none" w:sz="0" w:space="0" w:color="auto"/>
            <w:bottom w:val="none" w:sz="0" w:space="0" w:color="auto"/>
            <w:right w:val="none" w:sz="0" w:space="0" w:color="auto"/>
          </w:divBdr>
        </w:div>
        <w:div w:id="1712263847">
          <w:marLeft w:val="640"/>
          <w:marRight w:val="0"/>
          <w:marTop w:val="0"/>
          <w:marBottom w:val="0"/>
          <w:divBdr>
            <w:top w:val="none" w:sz="0" w:space="0" w:color="auto"/>
            <w:left w:val="none" w:sz="0" w:space="0" w:color="auto"/>
            <w:bottom w:val="none" w:sz="0" w:space="0" w:color="auto"/>
            <w:right w:val="none" w:sz="0" w:space="0" w:color="auto"/>
          </w:divBdr>
        </w:div>
        <w:div w:id="1727607174">
          <w:marLeft w:val="640"/>
          <w:marRight w:val="0"/>
          <w:marTop w:val="0"/>
          <w:marBottom w:val="0"/>
          <w:divBdr>
            <w:top w:val="none" w:sz="0" w:space="0" w:color="auto"/>
            <w:left w:val="none" w:sz="0" w:space="0" w:color="auto"/>
            <w:bottom w:val="none" w:sz="0" w:space="0" w:color="auto"/>
            <w:right w:val="none" w:sz="0" w:space="0" w:color="auto"/>
          </w:divBdr>
        </w:div>
        <w:div w:id="1730349088">
          <w:marLeft w:val="640"/>
          <w:marRight w:val="0"/>
          <w:marTop w:val="0"/>
          <w:marBottom w:val="0"/>
          <w:divBdr>
            <w:top w:val="none" w:sz="0" w:space="0" w:color="auto"/>
            <w:left w:val="none" w:sz="0" w:space="0" w:color="auto"/>
            <w:bottom w:val="none" w:sz="0" w:space="0" w:color="auto"/>
            <w:right w:val="none" w:sz="0" w:space="0" w:color="auto"/>
          </w:divBdr>
        </w:div>
        <w:div w:id="1751734946">
          <w:marLeft w:val="640"/>
          <w:marRight w:val="0"/>
          <w:marTop w:val="0"/>
          <w:marBottom w:val="0"/>
          <w:divBdr>
            <w:top w:val="none" w:sz="0" w:space="0" w:color="auto"/>
            <w:left w:val="none" w:sz="0" w:space="0" w:color="auto"/>
            <w:bottom w:val="none" w:sz="0" w:space="0" w:color="auto"/>
            <w:right w:val="none" w:sz="0" w:space="0" w:color="auto"/>
          </w:divBdr>
        </w:div>
        <w:div w:id="1754430000">
          <w:marLeft w:val="640"/>
          <w:marRight w:val="0"/>
          <w:marTop w:val="0"/>
          <w:marBottom w:val="0"/>
          <w:divBdr>
            <w:top w:val="none" w:sz="0" w:space="0" w:color="auto"/>
            <w:left w:val="none" w:sz="0" w:space="0" w:color="auto"/>
            <w:bottom w:val="none" w:sz="0" w:space="0" w:color="auto"/>
            <w:right w:val="none" w:sz="0" w:space="0" w:color="auto"/>
          </w:divBdr>
        </w:div>
        <w:div w:id="1803500938">
          <w:marLeft w:val="640"/>
          <w:marRight w:val="0"/>
          <w:marTop w:val="0"/>
          <w:marBottom w:val="0"/>
          <w:divBdr>
            <w:top w:val="none" w:sz="0" w:space="0" w:color="auto"/>
            <w:left w:val="none" w:sz="0" w:space="0" w:color="auto"/>
            <w:bottom w:val="none" w:sz="0" w:space="0" w:color="auto"/>
            <w:right w:val="none" w:sz="0" w:space="0" w:color="auto"/>
          </w:divBdr>
        </w:div>
        <w:div w:id="1814248594">
          <w:marLeft w:val="640"/>
          <w:marRight w:val="0"/>
          <w:marTop w:val="0"/>
          <w:marBottom w:val="0"/>
          <w:divBdr>
            <w:top w:val="none" w:sz="0" w:space="0" w:color="auto"/>
            <w:left w:val="none" w:sz="0" w:space="0" w:color="auto"/>
            <w:bottom w:val="none" w:sz="0" w:space="0" w:color="auto"/>
            <w:right w:val="none" w:sz="0" w:space="0" w:color="auto"/>
          </w:divBdr>
        </w:div>
        <w:div w:id="1833787560">
          <w:marLeft w:val="640"/>
          <w:marRight w:val="0"/>
          <w:marTop w:val="0"/>
          <w:marBottom w:val="0"/>
          <w:divBdr>
            <w:top w:val="none" w:sz="0" w:space="0" w:color="auto"/>
            <w:left w:val="none" w:sz="0" w:space="0" w:color="auto"/>
            <w:bottom w:val="none" w:sz="0" w:space="0" w:color="auto"/>
            <w:right w:val="none" w:sz="0" w:space="0" w:color="auto"/>
          </w:divBdr>
        </w:div>
        <w:div w:id="1859001752">
          <w:marLeft w:val="640"/>
          <w:marRight w:val="0"/>
          <w:marTop w:val="0"/>
          <w:marBottom w:val="0"/>
          <w:divBdr>
            <w:top w:val="none" w:sz="0" w:space="0" w:color="auto"/>
            <w:left w:val="none" w:sz="0" w:space="0" w:color="auto"/>
            <w:bottom w:val="none" w:sz="0" w:space="0" w:color="auto"/>
            <w:right w:val="none" w:sz="0" w:space="0" w:color="auto"/>
          </w:divBdr>
        </w:div>
        <w:div w:id="1978798993">
          <w:marLeft w:val="640"/>
          <w:marRight w:val="0"/>
          <w:marTop w:val="0"/>
          <w:marBottom w:val="0"/>
          <w:divBdr>
            <w:top w:val="none" w:sz="0" w:space="0" w:color="auto"/>
            <w:left w:val="none" w:sz="0" w:space="0" w:color="auto"/>
            <w:bottom w:val="none" w:sz="0" w:space="0" w:color="auto"/>
            <w:right w:val="none" w:sz="0" w:space="0" w:color="auto"/>
          </w:divBdr>
        </w:div>
        <w:div w:id="2028288393">
          <w:marLeft w:val="640"/>
          <w:marRight w:val="0"/>
          <w:marTop w:val="0"/>
          <w:marBottom w:val="0"/>
          <w:divBdr>
            <w:top w:val="none" w:sz="0" w:space="0" w:color="auto"/>
            <w:left w:val="none" w:sz="0" w:space="0" w:color="auto"/>
            <w:bottom w:val="none" w:sz="0" w:space="0" w:color="auto"/>
            <w:right w:val="none" w:sz="0" w:space="0" w:color="auto"/>
          </w:divBdr>
        </w:div>
        <w:div w:id="2051685534">
          <w:marLeft w:val="640"/>
          <w:marRight w:val="0"/>
          <w:marTop w:val="0"/>
          <w:marBottom w:val="0"/>
          <w:divBdr>
            <w:top w:val="none" w:sz="0" w:space="0" w:color="auto"/>
            <w:left w:val="none" w:sz="0" w:space="0" w:color="auto"/>
            <w:bottom w:val="none" w:sz="0" w:space="0" w:color="auto"/>
            <w:right w:val="none" w:sz="0" w:space="0" w:color="auto"/>
          </w:divBdr>
        </w:div>
        <w:div w:id="2108769316">
          <w:marLeft w:val="640"/>
          <w:marRight w:val="0"/>
          <w:marTop w:val="0"/>
          <w:marBottom w:val="0"/>
          <w:divBdr>
            <w:top w:val="none" w:sz="0" w:space="0" w:color="auto"/>
            <w:left w:val="none" w:sz="0" w:space="0" w:color="auto"/>
            <w:bottom w:val="none" w:sz="0" w:space="0" w:color="auto"/>
            <w:right w:val="none" w:sz="0" w:space="0" w:color="auto"/>
          </w:divBdr>
        </w:div>
        <w:div w:id="2115321712">
          <w:marLeft w:val="640"/>
          <w:marRight w:val="0"/>
          <w:marTop w:val="0"/>
          <w:marBottom w:val="0"/>
          <w:divBdr>
            <w:top w:val="none" w:sz="0" w:space="0" w:color="auto"/>
            <w:left w:val="none" w:sz="0" w:space="0" w:color="auto"/>
            <w:bottom w:val="none" w:sz="0" w:space="0" w:color="auto"/>
            <w:right w:val="none" w:sz="0" w:space="0" w:color="auto"/>
          </w:divBdr>
        </w:div>
        <w:div w:id="2139302154">
          <w:marLeft w:val="640"/>
          <w:marRight w:val="0"/>
          <w:marTop w:val="0"/>
          <w:marBottom w:val="0"/>
          <w:divBdr>
            <w:top w:val="none" w:sz="0" w:space="0" w:color="auto"/>
            <w:left w:val="none" w:sz="0" w:space="0" w:color="auto"/>
            <w:bottom w:val="none" w:sz="0" w:space="0" w:color="auto"/>
            <w:right w:val="none" w:sz="0" w:space="0" w:color="auto"/>
          </w:divBdr>
        </w:div>
      </w:divsChild>
    </w:div>
    <w:div w:id="907807162">
      <w:marLeft w:val="640"/>
      <w:marRight w:val="0"/>
      <w:marTop w:val="0"/>
      <w:marBottom w:val="0"/>
      <w:divBdr>
        <w:top w:val="none" w:sz="0" w:space="0" w:color="auto"/>
        <w:left w:val="none" w:sz="0" w:space="0" w:color="auto"/>
        <w:bottom w:val="none" w:sz="0" w:space="0" w:color="auto"/>
        <w:right w:val="none" w:sz="0" w:space="0" w:color="auto"/>
      </w:divBdr>
    </w:div>
    <w:div w:id="908077358">
      <w:marLeft w:val="640"/>
      <w:marRight w:val="0"/>
      <w:marTop w:val="0"/>
      <w:marBottom w:val="0"/>
      <w:divBdr>
        <w:top w:val="none" w:sz="0" w:space="0" w:color="auto"/>
        <w:left w:val="none" w:sz="0" w:space="0" w:color="auto"/>
        <w:bottom w:val="none" w:sz="0" w:space="0" w:color="auto"/>
        <w:right w:val="none" w:sz="0" w:space="0" w:color="auto"/>
      </w:divBdr>
    </w:div>
    <w:div w:id="908424148">
      <w:bodyDiv w:val="1"/>
      <w:marLeft w:val="0"/>
      <w:marRight w:val="0"/>
      <w:marTop w:val="0"/>
      <w:marBottom w:val="0"/>
      <w:divBdr>
        <w:top w:val="none" w:sz="0" w:space="0" w:color="auto"/>
        <w:left w:val="none" w:sz="0" w:space="0" w:color="auto"/>
        <w:bottom w:val="none" w:sz="0" w:space="0" w:color="auto"/>
        <w:right w:val="none" w:sz="0" w:space="0" w:color="auto"/>
      </w:divBdr>
      <w:divsChild>
        <w:div w:id="107354922">
          <w:marLeft w:val="640"/>
          <w:marRight w:val="0"/>
          <w:marTop w:val="0"/>
          <w:marBottom w:val="0"/>
          <w:divBdr>
            <w:top w:val="none" w:sz="0" w:space="0" w:color="auto"/>
            <w:left w:val="none" w:sz="0" w:space="0" w:color="auto"/>
            <w:bottom w:val="none" w:sz="0" w:space="0" w:color="auto"/>
            <w:right w:val="none" w:sz="0" w:space="0" w:color="auto"/>
          </w:divBdr>
        </w:div>
        <w:div w:id="149055073">
          <w:marLeft w:val="640"/>
          <w:marRight w:val="0"/>
          <w:marTop w:val="0"/>
          <w:marBottom w:val="0"/>
          <w:divBdr>
            <w:top w:val="none" w:sz="0" w:space="0" w:color="auto"/>
            <w:left w:val="none" w:sz="0" w:space="0" w:color="auto"/>
            <w:bottom w:val="none" w:sz="0" w:space="0" w:color="auto"/>
            <w:right w:val="none" w:sz="0" w:space="0" w:color="auto"/>
          </w:divBdr>
        </w:div>
        <w:div w:id="192041005">
          <w:marLeft w:val="640"/>
          <w:marRight w:val="0"/>
          <w:marTop w:val="0"/>
          <w:marBottom w:val="0"/>
          <w:divBdr>
            <w:top w:val="none" w:sz="0" w:space="0" w:color="auto"/>
            <w:left w:val="none" w:sz="0" w:space="0" w:color="auto"/>
            <w:bottom w:val="none" w:sz="0" w:space="0" w:color="auto"/>
            <w:right w:val="none" w:sz="0" w:space="0" w:color="auto"/>
          </w:divBdr>
        </w:div>
        <w:div w:id="202056814">
          <w:marLeft w:val="640"/>
          <w:marRight w:val="0"/>
          <w:marTop w:val="0"/>
          <w:marBottom w:val="0"/>
          <w:divBdr>
            <w:top w:val="none" w:sz="0" w:space="0" w:color="auto"/>
            <w:left w:val="none" w:sz="0" w:space="0" w:color="auto"/>
            <w:bottom w:val="none" w:sz="0" w:space="0" w:color="auto"/>
            <w:right w:val="none" w:sz="0" w:space="0" w:color="auto"/>
          </w:divBdr>
        </w:div>
        <w:div w:id="248126324">
          <w:marLeft w:val="640"/>
          <w:marRight w:val="0"/>
          <w:marTop w:val="0"/>
          <w:marBottom w:val="0"/>
          <w:divBdr>
            <w:top w:val="none" w:sz="0" w:space="0" w:color="auto"/>
            <w:left w:val="none" w:sz="0" w:space="0" w:color="auto"/>
            <w:bottom w:val="none" w:sz="0" w:space="0" w:color="auto"/>
            <w:right w:val="none" w:sz="0" w:space="0" w:color="auto"/>
          </w:divBdr>
        </w:div>
        <w:div w:id="248277974">
          <w:marLeft w:val="640"/>
          <w:marRight w:val="0"/>
          <w:marTop w:val="0"/>
          <w:marBottom w:val="0"/>
          <w:divBdr>
            <w:top w:val="none" w:sz="0" w:space="0" w:color="auto"/>
            <w:left w:val="none" w:sz="0" w:space="0" w:color="auto"/>
            <w:bottom w:val="none" w:sz="0" w:space="0" w:color="auto"/>
            <w:right w:val="none" w:sz="0" w:space="0" w:color="auto"/>
          </w:divBdr>
        </w:div>
        <w:div w:id="250285954">
          <w:marLeft w:val="640"/>
          <w:marRight w:val="0"/>
          <w:marTop w:val="0"/>
          <w:marBottom w:val="0"/>
          <w:divBdr>
            <w:top w:val="none" w:sz="0" w:space="0" w:color="auto"/>
            <w:left w:val="none" w:sz="0" w:space="0" w:color="auto"/>
            <w:bottom w:val="none" w:sz="0" w:space="0" w:color="auto"/>
            <w:right w:val="none" w:sz="0" w:space="0" w:color="auto"/>
          </w:divBdr>
        </w:div>
        <w:div w:id="259025891">
          <w:marLeft w:val="640"/>
          <w:marRight w:val="0"/>
          <w:marTop w:val="0"/>
          <w:marBottom w:val="0"/>
          <w:divBdr>
            <w:top w:val="none" w:sz="0" w:space="0" w:color="auto"/>
            <w:left w:val="none" w:sz="0" w:space="0" w:color="auto"/>
            <w:bottom w:val="none" w:sz="0" w:space="0" w:color="auto"/>
            <w:right w:val="none" w:sz="0" w:space="0" w:color="auto"/>
          </w:divBdr>
        </w:div>
        <w:div w:id="340352564">
          <w:marLeft w:val="640"/>
          <w:marRight w:val="0"/>
          <w:marTop w:val="0"/>
          <w:marBottom w:val="0"/>
          <w:divBdr>
            <w:top w:val="none" w:sz="0" w:space="0" w:color="auto"/>
            <w:left w:val="none" w:sz="0" w:space="0" w:color="auto"/>
            <w:bottom w:val="none" w:sz="0" w:space="0" w:color="auto"/>
            <w:right w:val="none" w:sz="0" w:space="0" w:color="auto"/>
          </w:divBdr>
        </w:div>
        <w:div w:id="368602807">
          <w:marLeft w:val="640"/>
          <w:marRight w:val="0"/>
          <w:marTop w:val="0"/>
          <w:marBottom w:val="0"/>
          <w:divBdr>
            <w:top w:val="none" w:sz="0" w:space="0" w:color="auto"/>
            <w:left w:val="none" w:sz="0" w:space="0" w:color="auto"/>
            <w:bottom w:val="none" w:sz="0" w:space="0" w:color="auto"/>
            <w:right w:val="none" w:sz="0" w:space="0" w:color="auto"/>
          </w:divBdr>
        </w:div>
        <w:div w:id="445268861">
          <w:marLeft w:val="640"/>
          <w:marRight w:val="0"/>
          <w:marTop w:val="0"/>
          <w:marBottom w:val="0"/>
          <w:divBdr>
            <w:top w:val="none" w:sz="0" w:space="0" w:color="auto"/>
            <w:left w:val="none" w:sz="0" w:space="0" w:color="auto"/>
            <w:bottom w:val="none" w:sz="0" w:space="0" w:color="auto"/>
            <w:right w:val="none" w:sz="0" w:space="0" w:color="auto"/>
          </w:divBdr>
        </w:div>
        <w:div w:id="498039227">
          <w:marLeft w:val="640"/>
          <w:marRight w:val="0"/>
          <w:marTop w:val="0"/>
          <w:marBottom w:val="0"/>
          <w:divBdr>
            <w:top w:val="none" w:sz="0" w:space="0" w:color="auto"/>
            <w:left w:val="none" w:sz="0" w:space="0" w:color="auto"/>
            <w:bottom w:val="none" w:sz="0" w:space="0" w:color="auto"/>
            <w:right w:val="none" w:sz="0" w:space="0" w:color="auto"/>
          </w:divBdr>
        </w:div>
        <w:div w:id="516315927">
          <w:marLeft w:val="640"/>
          <w:marRight w:val="0"/>
          <w:marTop w:val="0"/>
          <w:marBottom w:val="0"/>
          <w:divBdr>
            <w:top w:val="none" w:sz="0" w:space="0" w:color="auto"/>
            <w:left w:val="none" w:sz="0" w:space="0" w:color="auto"/>
            <w:bottom w:val="none" w:sz="0" w:space="0" w:color="auto"/>
            <w:right w:val="none" w:sz="0" w:space="0" w:color="auto"/>
          </w:divBdr>
        </w:div>
        <w:div w:id="525947054">
          <w:marLeft w:val="640"/>
          <w:marRight w:val="0"/>
          <w:marTop w:val="0"/>
          <w:marBottom w:val="0"/>
          <w:divBdr>
            <w:top w:val="none" w:sz="0" w:space="0" w:color="auto"/>
            <w:left w:val="none" w:sz="0" w:space="0" w:color="auto"/>
            <w:bottom w:val="none" w:sz="0" w:space="0" w:color="auto"/>
            <w:right w:val="none" w:sz="0" w:space="0" w:color="auto"/>
          </w:divBdr>
        </w:div>
        <w:div w:id="561872424">
          <w:marLeft w:val="640"/>
          <w:marRight w:val="0"/>
          <w:marTop w:val="0"/>
          <w:marBottom w:val="0"/>
          <w:divBdr>
            <w:top w:val="none" w:sz="0" w:space="0" w:color="auto"/>
            <w:left w:val="none" w:sz="0" w:space="0" w:color="auto"/>
            <w:bottom w:val="none" w:sz="0" w:space="0" w:color="auto"/>
            <w:right w:val="none" w:sz="0" w:space="0" w:color="auto"/>
          </w:divBdr>
        </w:div>
        <w:div w:id="591088076">
          <w:marLeft w:val="640"/>
          <w:marRight w:val="0"/>
          <w:marTop w:val="0"/>
          <w:marBottom w:val="0"/>
          <w:divBdr>
            <w:top w:val="none" w:sz="0" w:space="0" w:color="auto"/>
            <w:left w:val="none" w:sz="0" w:space="0" w:color="auto"/>
            <w:bottom w:val="none" w:sz="0" w:space="0" w:color="auto"/>
            <w:right w:val="none" w:sz="0" w:space="0" w:color="auto"/>
          </w:divBdr>
        </w:div>
        <w:div w:id="605773708">
          <w:marLeft w:val="640"/>
          <w:marRight w:val="0"/>
          <w:marTop w:val="0"/>
          <w:marBottom w:val="0"/>
          <w:divBdr>
            <w:top w:val="none" w:sz="0" w:space="0" w:color="auto"/>
            <w:left w:val="none" w:sz="0" w:space="0" w:color="auto"/>
            <w:bottom w:val="none" w:sz="0" w:space="0" w:color="auto"/>
            <w:right w:val="none" w:sz="0" w:space="0" w:color="auto"/>
          </w:divBdr>
        </w:div>
        <w:div w:id="606931395">
          <w:marLeft w:val="640"/>
          <w:marRight w:val="0"/>
          <w:marTop w:val="0"/>
          <w:marBottom w:val="0"/>
          <w:divBdr>
            <w:top w:val="none" w:sz="0" w:space="0" w:color="auto"/>
            <w:left w:val="none" w:sz="0" w:space="0" w:color="auto"/>
            <w:bottom w:val="none" w:sz="0" w:space="0" w:color="auto"/>
            <w:right w:val="none" w:sz="0" w:space="0" w:color="auto"/>
          </w:divBdr>
        </w:div>
        <w:div w:id="634792479">
          <w:marLeft w:val="640"/>
          <w:marRight w:val="0"/>
          <w:marTop w:val="0"/>
          <w:marBottom w:val="0"/>
          <w:divBdr>
            <w:top w:val="none" w:sz="0" w:space="0" w:color="auto"/>
            <w:left w:val="none" w:sz="0" w:space="0" w:color="auto"/>
            <w:bottom w:val="none" w:sz="0" w:space="0" w:color="auto"/>
            <w:right w:val="none" w:sz="0" w:space="0" w:color="auto"/>
          </w:divBdr>
        </w:div>
        <w:div w:id="640774421">
          <w:marLeft w:val="640"/>
          <w:marRight w:val="0"/>
          <w:marTop w:val="0"/>
          <w:marBottom w:val="0"/>
          <w:divBdr>
            <w:top w:val="none" w:sz="0" w:space="0" w:color="auto"/>
            <w:left w:val="none" w:sz="0" w:space="0" w:color="auto"/>
            <w:bottom w:val="none" w:sz="0" w:space="0" w:color="auto"/>
            <w:right w:val="none" w:sz="0" w:space="0" w:color="auto"/>
          </w:divBdr>
        </w:div>
        <w:div w:id="681594130">
          <w:marLeft w:val="640"/>
          <w:marRight w:val="0"/>
          <w:marTop w:val="0"/>
          <w:marBottom w:val="0"/>
          <w:divBdr>
            <w:top w:val="none" w:sz="0" w:space="0" w:color="auto"/>
            <w:left w:val="none" w:sz="0" w:space="0" w:color="auto"/>
            <w:bottom w:val="none" w:sz="0" w:space="0" w:color="auto"/>
            <w:right w:val="none" w:sz="0" w:space="0" w:color="auto"/>
          </w:divBdr>
        </w:div>
        <w:div w:id="771390345">
          <w:marLeft w:val="640"/>
          <w:marRight w:val="0"/>
          <w:marTop w:val="0"/>
          <w:marBottom w:val="0"/>
          <w:divBdr>
            <w:top w:val="none" w:sz="0" w:space="0" w:color="auto"/>
            <w:left w:val="none" w:sz="0" w:space="0" w:color="auto"/>
            <w:bottom w:val="none" w:sz="0" w:space="0" w:color="auto"/>
            <w:right w:val="none" w:sz="0" w:space="0" w:color="auto"/>
          </w:divBdr>
        </w:div>
        <w:div w:id="776559768">
          <w:marLeft w:val="640"/>
          <w:marRight w:val="0"/>
          <w:marTop w:val="0"/>
          <w:marBottom w:val="0"/>
          <w:divBdr>
            <w:top w:val="none" w:sz="0" w:space="0" w:color="auto"/>
            <w:left w:val="none" w:sz="0" w:space="0" w:color="auto"/>
            <w:bottom w:val="none" w:sz="0" w:space="0" w:color="auto"/>
            <w:right w:val="none" w:sz="0" w:space="0" w:color="auto"/>
          </w:divBdr>
        </w:div>
        <w:div w:id="782460210">
          <w:marLeft w:val="640"/>
          <w:marRight w:val="0"/>
          <w:marTop w:val="0"/>
          <w:marBottom w:val="0"/>
          <w:divBdr>
            <w:top w:val="none" w:sz="0" w:space="0" w:color="auto"/>
            <w:left w:val="none" w:sz="0" w:space="0" w:color="auto"/>
            <w:bottom w:val="none" w:sz="0" w:space="0" w:color="auto"/>
            <w:right w:val="none" w:sz="0" w:space="0" w:color="auto"/>
          </w:divBdr>
        </w:div>
        <w:div w:id="795804311">
          <w:marLeft w:val="640"/>
          <w:marRight w:val="0"/>
          <w:marTop w:val="0"/>
          <w:marBottom w:val="0"/>
          <w:divBdr>
            <w:top w:val="none" w:sz="0" w:space="0" w:color="auto"/>
            <w:left w:val="none" w:sz="0" w:space="0" w:color="auto"/>
            <w:bottom w:val="none" w:sz="0" w:space="0" w:color="auto"/>
            <w:right w:val="none" w:sz="0" w:space="0" w:color="auto"/>
          </w:divBdr>
        </w:div>
        <w:div w:id="796028877">
          <w:marLeft w:val="640"/>
          <w:marRight w:val="0"/>
          <w:marTop w:val="0"/>
          <w:marBottom w:val="0"/>
          <w:divBdr>
            <w:top w:val="none" w:sz="0" w:space="0" w:color="auto"/>
            <w:left w:val="none" w:sz="0" w:space="0" w:color="auto"/>
            <w:bottom w:val="none" w:sz="0" w:space="0" w:color="auto"/>
            <w:right w:val="none" w:sz="0" w:space="0" w:color="auto"/>
          </w:divBdr>
        </w:div>
        <w:div w:id="806554875">
          <w:marLeft w:val="640"/>
          <w:marRight w:val="0"/>
          <w:marTop w:val="0"/>
          <w:marBottom w:val="0"/>
          <w:divBdr>
            <w:top w:val="none" w:sz="0" w:space="0" w:color="auto"/>
            <w:left w:val="none" w:sz="0" w:space="0" w:color="auto"/>
            <w:bottom w:val="none" w:sz="0" w:space="0" w:color="auto"/>
            <w:right w:val="none" w:sz="0" w:space="0" w:color="auto"/>
          </w:divBdr>
        </w:div>
        <w:div w:id="812678515">
          <w:marLeft w:val="640"/>
          <w:marRight w:val="0"/>
          <w:marTop w:val="0"/>
          <w:marBottom w:val="0"/>
          <w:divBdr>
            <w:top w:val="none" w:sz="0" w:space="0" w:color="auto"/>
            <w:left w:val="none" w:sz="0" w:space="0" w:color="auto"/>
            <w:bottom w:val="none" w:sz="0" w:space="0" w:color="auto"/>
            <w:right w:val="none" w:sz="0" w:space="0" w:color="auto"/>
          </w:divBdr>
        </w:div>
        <w:div w:id="856427203">
          <w:marLeft w:val="640"/>
          <w:marRight w:val="0"/>
          <w:marTop w:val="0"/>
          <w:marBottom w:val="0"/>
          <w:divBdr>
            <w:top w:val="none" w:sz="0" w:space="0" w:color="auto"/>
            <w:left w:val="none" w:sz="0" w:space="0" w:color="auto"/>
            <w:bottom w:val="none" w:sz="0" w:space="0" w:color="auto"/>
            <w:right w:val="none" w:sz="0" w:space="0" w:color="auto"/>
          </w:divBdr>
        </w:div>
        <w:div w:id="879169799">
          <w:marLeft w:val="640"/>
          <w:marRight w:val="0"/>
          <w:marTop w:val="0"/>
          <w:marBottom w:val="0"/>
          <w:divBdr>
            <w:top w:val="none" w:sz="0" w:space="0" w:color="auto"/>
            <w:left w:val="none" w:sz="0" w:space="0" w:color="auto"/>
            <w:bottom w:val="none" w:sz="0" w:space="0" w:color="auto"/>
            <w:right w:val="none" w:sz="0" w:space="0" w:color="auto"/>
          </w:divBdr>
        </w:div>
        <w:div w:id="897129099">
          <w:marLeft w:val="640"/>
          <w:marRight w:val="0"/>
          <w:marTop w:val="0"/>
          <w:marBottom w:val="0"/>
          <w:divBdr>
            <w:top w:val="none" w:sz="0" w:space="0" w:color="auto"/>
            <w:left w:val="none" w:sz="0" w:space="0" w:color="auto"/>
            <w:bottom w:val="none" w:sz="0" w:space="0" w:color="auto"/>
            <w:right w:val="none" w:sz="0" w:space="0" w:color="auto"/>
          </w:divBdr>
        </w:div>
        <w:div w:id="1036806806">
          <w:marLeft w:val="640"/>
          <w:marRight w:val="0"/>
          <w:marTop w:val="0"/>
          <w:marBottom w:val="0"/>
          <w:divBdr>
            <w:top w:val="none" w:sz="0" w:space="0" w:color="auto"/>
            <w:left w:val="none" w:sz="0" w:space="0" w:color="auto"/>
            <w:bottom w:val="none" w:sz="0" w:space="0" w:color="auto"/>
            <w:right w:val="none" w:sz="0" w:space="0" w:color="auto"/>
          </w:divBdr>
        </w:div>
        <w:div w:id="1037043153">
          <w:marLeft w:val="640"/>
          <w:marRight w:val="0"/>
          <w:marTop w:val="0"/>
          <w:marBottom w:val="0"/>
          <w:divBdr>
            <w:top w:val="none" w:sz="0" w:space="0" w:color="auto"/>
            <w:left w:val="none" w:sz="0" w:space="0" w:color="auto"/>
            <w:bottom w:val="none" w:sz="0" w:space="0" w:color="auto"/>
            <w:right w:val="none" w:sz="0" w:space="0" w:color="auto"/>
          </w:divBdr>
        </w:div>
        <w:div w:id="1039746434">
          <w:marLeft w:val="640"/>
          <w:marRight w:val="0"/>
          <w:marTop w:val="0"/>
          <w:marBottom w:val="0"/>
          <w:divBdr>
            <w:top w:val="none" w:sz="0" w:space="0" w:color="auto"/>
            <w:left w:val="none" w:sz="0" w:space="0" w:color="auto"/>
            <w:bottom w:val="none" w:sz="0" w:space="0" w:color="auto"/>
            <w:right w:val="none" w:sz="0" w:space="0" w:color="auto"/>
          </w:divBdr>
        </w:div>
        <w:div w:id="1059476171">
          <w:marLeft w:val="640"/>
          <w:marRight w:val="0"/>
          <w:marTop w:val="0"/>
          <w:marBottom w:val="0"/>
          <w:divBdr>
            <w:top w:val="none" w:sz="0" w:space="0" w:color="auto"/>
            <w:left w:val="none" w:sz="0" w:space="0" w:color="auto"/>
            <w:bottom w:val="none" w:sz="0" w:space="0" w:color="auto"/>
            <w:right w:val="none" w:sz="0" w:space="0" w:color="auto"/>
          </w:divBdr>
        </w:div>
        <w:div w:id="1067612105">
          <w:marLeft w:val="640"/>
          <w:marRight w:val="0"/>
          <w:marTop w:val="0"/>
          <w:marBottom w:val="0"/>
          <w:divBdr>
            <w:top w:val="none" w:sz="0" w:space="0" w:color="auto"/>
            <w:left w:val="none" w:sz="0" w:space="0" w:color="auto"/>
            <w:bottom w:val="none" w:sz="0" w:space="0" w:color="auto"/>
            <w:right w:val="none" w:sz="0" w:space="0" w:color="auto"/>
          </w:divBdr>
        </w:div>
        <w:div w:id="1103496193">
          <w:marLeft w:val="640"/>
          <w:marRight w:val="0"/>
          <w:marTop w:val="0"/>
          <w:marBottom w:val="0"/>
          <w:divBdr>
            <w:top w:val="none" w:sz="0" w:space="0" w:color="auto"/>
            <w:left w:val="none" w:sz="0" w:space="0" w:color="auto"/>
            <w:bottom w:val="none" w:sz="0" w:space="0" w:color="auto"/>
            <w:right w:val="none" w:sz="0" w:space="0" w:color="auto"/>
          </w:divBdr>
        </w:div>
        <w:div w:id="1111976828">
          <w:marLeft w:val="640"/>
          <w:marRight w:val="0"/>
          <w:marTop w:val="0"/>
          <w:marBottom w:val="0"/>
          <w:divBdr>
            <w:top w:val="none" w:sz="0" w:space="0" w:color="auto"/>
            <w:left w:val="none" w:sz="0" w:space="0" w:color="auto"/>
            <w:bottom w:val="none" w:sz="0" w:space="0" w:color="auto"/>
            <w:right w:val="none" w:sz="0" w:space="0" w:color="auto"/>
          </w:divBdr>
        </w:div>
        <w:div w:id="1176193467">
          <w:marLeft w:val="640"/>
          <w:marRight w:val="0"/>
          <w:marTop w:val="0"/>
          <w:marBottom w:val="0"/>
          <w:divBdr>
            <w:top w:val="none" w:sz="0" w:space="0" w:color="auto"/>
            <w:left w:val="none" w:sz="0" w:space="0" w:color="auto"/>
            <w:bottom w:val="none" w:sz="0" w:space="0" w:color="auto"/>
            <w:right w:val="none" w:sz="0" w:space="0" w:color="auto"/>
          </w:divBdr>
        </w:div>
        <w:div w:id="1187255145">
          <w:marLeft w:val="640"/>
          <w:marRight w:val="0"/>
          <w:marTop w:val="0"/>
          <w:marBottom w:val="0"/>
          <w:divBdr>
            <w:top w:val="none" w:sz="0" w:space="0" w:color="auto"/>
            <w:left w:val="none" w:sz="0" w:space="0" w:color="auto"/>
            <w:bottom w:val="none" w:sz="0" w:space="0" w:color="auto"/>
            <w:right w:val="none" w:sz="0" w:space="0" w:color="auto"/>
          </w:divBdr>
        </w:div>
        <w:div w:id="1203058971">
          <w:marLeft w:val="640"/>
          <w:marRight w:val="0"/>
          <w:marTop w:val="0"/>
          <w:marBottom w:val="0"/>
          <w:divBdr>
            <w:top w:val="none" w:sz="0" w:space="0" w:color="auto"/>
            <w:left w:val="none" w:sz="0" w:space="0" w:color="auto"/>
            <w:bottom w:val="none" w:sz="0" w:space="0" w:color="auto"/>
            <w:right w:val="none" w:sz="0" w:space="0" w:color="auto"/>
          </w:divBdr>
        </w:div>
        <w:div w:id="1230384454">
          <w:marLeft w:val="640"/>
          <w:marRight w:val="0"/>
          <w:marTop w:val="0"/>
          <w:marBottom w:val="0"/>
          <w:divBdr>
            <w:top w:val="none" w:sz="0" w:space="0" w:color="auto"/>
            <w:left w:val="none" w:sz="0" w:space="0" w:color="auto"/>
            <w:bottom w:val="none" w:sz="0" w:space="0" w:color="auto"/>
            <w:right w:val="none" w:sz="0" w:space="0" w:color="auto"/>
          </w:divBdr>
        </w:div>
        <w:div w:id="1246260113">
          <w:marLeft w:val="640"/>
          <w:marRight w:val="0"/>
          <w:marTop w:val="0"/>
          <w:marBottom w:val="0"/>
          <w:divBdr>
            <w:top w:val="none" w:sz="0" w:space="0" w:color="auto"/>
            <w:left w:val="none" w:sz="0" w:space="0" w:color="auto"/>
            <w:bottom w:val="none" w:sz="0" w:space="0" w:color="auto"/>
            <w:right w:val="none" w:sz="0" w:space="0" w:color="auto"/>
          </w:divBdr>
        </w:div>
        <w:div w:id="1275402882">
          <w:marLeft w:val="640"/>
          <w:marRight w:val="0"/>
          <w:marTop w:val="0"/>
          <w:marBottom w:val="0"/>
          <w:divBdr>
            <w:top w:val="none" w:sz="0" w:space="0" w:color="auto"/>
            <w:left w:val="none" w:sz="0" w:space="0" w:color="auto"/>
            <w:bottom w:val="none" w:sz="0" w:space="0" w:color="auto"/>
            <w:right w:val="none" w:sz="0" w:space="0" w:color="auto"/>
          </w:divBdr>
        </w:div>
        <w:div w:id="1297174700">
          <w:marLeft w:val="640"/>
          <w:marRight w:val="0"/>
          <w:marTop w:val="0"/>
          <w:marBottom w:val="0"/>
          <w:divBdr>
            <w:top w:val="none" w:sz="0" w:space="0" w:color="auto"/>
            <w:left w:val="none" w:sz="0" w:space="0" w:color="auto"/>
            <w:bottom w:val="none" w:sz="0" w:space="0" w:color="auto"/>
            <w:right w:val="none" w:sz="0" w:space="0" w:color="auto"/>
          </w:divBdr>
        </w:div>
        <w:div w:id="1310397573">
          <w:marLeft w:val="640"/>
          <w:marRight w:val="0"/>
          <w:marTop w:val="0"/>
          <w:marBottom w:val="0"/>
          <w:divBdr>
            <w:top w:val="none" w:sz="0" w:space="0" w:color="auto"/>
            <w:left w:val="none" w:sz="0" w:space="0" w:color="auto"/>
            <w:bottom w:val="none" w:sz="0" w:space="0" w:color="auto"/>
            <w:right w:val="none" w:sz="0" w:space="0" w:color="auto"/>
          </w:divBdr>
        </w:div>
        <w:div w:id="1338115288">
          <w:marLeft w:val="640"/>
          <w:marRight w:val="0"/>
          <w:marTop w:val="0"/>
          <w:marBottom w:val="0"/>
          <w:divBdr>
            <w:top w:val="none" w:sz="0" w:space="0" w:color="auto"/>
            <w:left w:val="none" w:sz="0" w:space="0" w:color="auto"/>
            <w:bottom w:val="none" w:sz="0" w:space="0" w:color="auto"/>
            <w:right w:val="none" w:sz="0" w:space="0" w:color="auto"/>
          </w:divBdr>
        </w:div>
        <w:div w:id="1406148885">
          <w:marLeft w:val="640"/>
          <w:marRight w:val="0"/>
          <w:marTop w:val="0"/>
          <w:marBottom w:val="0"/>
          <w:divBdr>
            <w:top w:val="none" w:sz="0" w:space="0" w:color="auto"/>
            <w:left w:val="none" w:sz="0" w:space="0" w:color="auto"/>
            <w:bottom w:val="none" w:sz="0" w:space="0" w:color="auto"/>
            <w:right w:val="none" w:sz="0" w:space="0" w:color="auto"/>
          </w:divBdr>
        </w:div>
        <w:div w:id="1430344981">
          <w:marLeft w:val="640"/>
          <w:marRight w:val="0"/>
          <w:marTop w:val="0"/>
          <w:marBottom w:val="0"/>
          <w:divBdr>
            <w:top w:val="none" w:sz="0" w:space="0" w:color="auto"/>
            <w:left w:val="none" w:sz="0" w:space="0" w:color="auto"/>
            <w:bottom w:val="none" w:sz="0" w:space="0" w:color="auto"/>
            <w:right w:val="none" w:sz="0" w:space="0" w:color="auto"/>
          </w:divBdr>
        </w:div>
        <w:div w:id="1470049523">
          <w:marLeft w:val="640"/>
          <w:marRight w:val="0"/>
          <w:marTop w:val="0"/>
          <w:marBottom w:val="0"/>
          <w:divBdr>
            <w:top w:val="none" w:sz="0" w:space="0" w:color="auto"/>
            <w:left w:val="none" w:sz="0" w:space="0" w:color="auto"/>
            <w:bottom w:val="none" w:sz="0" w:space="0" w:color="auto"/>
            <w:right w:val="none" w:sz="0" w:space="0" w:color="auto"/>
          </w:divBdr>
        </w:div>
        <w:div w:id="1487160532">
          <w:marLeft w:val="640"/>
          <w:marRight w:val="0"/>
          <w:marTop w:val="0"/>
          <w:marBottom w:val="0"/>
          <w:divBdr>
            <w:top w:val="none" w:sz="0" w:space="0" w:color="auto"/>
            <w:left w:val="none" w:sz="0" w:space="0" w:color="auto"/>
            <w:bottom w:val="none" w:sz="0" w:space="0" w:color="auto"/>
            <w:right w:val="none" w:sz="0" w:space="0" w:color="auto"/>
          </w:divBdr>
        </w:div>
        <w:div w:id="1560744045">
          <w:marLeft w:val="640"/>
          <w:marRight w:val="0"/>
          <w:marTop w:val="0"/>
          <w:marBottom w:val="0"/>
          <w:divBdr>
            <w:top w:val="none" w:sz="0" w:space="0" w:color="auto"/>
            <w:left w:val="none" w:sz="0" w:space="0" w:color="auto"/>
            <w:bottom w:val="none" w:sz="0" w:space="0" w:color="auto"/>
            <w:right w:val="none" w:sz="0" w:space="0" w:color="auto"/>
          </w:divBdr>
        </w:div>
        <w:div w:id="1561283659">
          <w:marLeft w:val="640"/>
          <w:marRight w:val="0"/>
          <w:marTop w:val="0"/>
          <w:marBottom w:val="0"/>
          <w:divBdr>
            <w:top w:val="none" w:sz="0" w:space="0" w:color="auto"/>
            <w:left w:val="none" w:sz="0" w:space="0" w:color="auto"/>
            <w:bottom w:val="none" w:sz="0" w:space="0" w:color="auto"/>
            <w:right w:val="none" w:sz="0" w:space="0" w:color="auto"/>
          </w:divBdr>
        </w:div>
        <w:div w:id="1632788839">
          <w:marLeft w:val="640"/>
          <w:marRight w:val="0"/>
          <w:marTop w:val="0"/>
          <w:marBottom w:val="0"/>
          <w:divBdr>
            <w:top w:val="none" w:sz="0" w:space="0" w:color="auto"/>
            <w:left w:val="none" w:sz="0" w:space="0" w:color="auto"/>
            <w:bottom w:val="none" w:sz="0" w:space="0" w:color="auto"/>
            <w:right w:val="none" w:sz="0" w:space="0" w:color="auto"/>
          </w:divBdr>
        </w:div>
        <w:div w:id="1644694122">
          <w:marLeft w:val="640"/>
          <w:marRight w:val="0"/>
          <w:marTop w:val="0"/>
          <w:marBottom w:val="0"/>
          <w:divBdr>
            <w:top w:val="none" w:sz="0" w:space="0" w:color="auto"/>
            <w:left w:val="none" w:sz="0" w:space="0" w:color="auto"/>
            <w:bottom w:val="none" w:sz="0" w:space="0" w:color="auto"/>
            <w:right w:val="none" w:sz="0" w:space="0" w:color="auto"/>
          </w:divBdr>
        </w:div>
        <w:div w:id="1654679297">
          <w:marLeft w:val="640"/>
          <w:marRight w:val="0"/>
          <w:marTop w:val="0"/>
          <w:marBottom w:val="0"/>
          <w:divBdr>
            <w:top w:val="none" w:sz="0" w:space="0" w:color="auto"/>
            <w:left w:val="none" w:sz="0" w:space="0" w:color="auto"/>
            <w:bottom w:val="none" w:sz="0" w:space="0" w:color="auto"/>
            <w:right w:val="none" w:sz="0" w:space="0" w:color="auto"/>
          </w:divBdr>
        </w:div>
        <w:div w:id="1687367304">
          <w:marLeft w:val="640"/>
          <w:marRight w:val="0"/>
          <w:marTop w:val="0"/>
          <w:marBottom w:val="0"/>
          <w:divBdr>
            <w:top w:val="none" w:sz="0" w:space="0" w:color="auto"/>
            <w:left w:val="none" w:sz="0" w:space="0" w:color="auto"/>
            <w:bottom w:val="none" w:sz="0" w:space="0" w:color="auto"/>
            <w:right w:val="none" w:sz="0" w:space="0" w:color="auto"/>
          </w:divBdr>
        </w:div>
        <w:div w:id="1731924798">
          <w:marLeft w:val="640"/>
          <w:marRight w:val="0"/>
          <w:marTop w:val="0"/>
          <w:marBottom w:val="0"/>
          <w:divBdr>
            <w:top w:val="none" w:sz="0" w:space="0" w:color="auto"/>
            <w:left w:val="none" w:sz="0" w:space="0" w:color="auto"/>
            <w:bottom w:val="none" w:sz="0" w:space="0" w:color="auto"/>
            <w:right w:val="none" w:sz="0" w:space="0" w:color="auto"/>
          </w:divBdr>
        </w:div>
        <w:div w:id="1782917420">
          <w:marLeft w:val="640"/>
          <w:marRight w:val="0"/>
          <w:marTop w:val="0"/>
          <w:marBottom w:val="0"/>
          <w:divBdr>
            <w:top w:val="none" w:sz="0" w:space="0" w:color="auto"/>
            <w:left w:val="none" w:sz="0" w:space="0" w:color="auto"/>
            <w:bottom w:val="none" w:sz="0" w:space="0" w:color="auto"/>
            <w:right w:val="none" w:sz="0" w:space="0" w:color="auto"/>
          </w:divBdr>
        </w:div>
        <w:div w:id="1951357696">
          <w:marLeft w:val="640"/>
          <w:marRight w:val="0"/>
          <w:marTop w:val="0"/>
          <w:marBottom w:val="0"/>
          <w:divBdr>
            <w:top w:val="none" w:sz="0" w:space="0" w:color="auto"/>
            <w:left w:val="none" w:sz="0" w:space="0" w:color="auto"/>
            <w:bottom w:val="none" w:sz="0" w:space="0" w:color="auto"/>
            <w:right w:val="none" w:sz="0" w:space="0" w:color="auto"/>
          </w:divBdr>
        </w:div>
        <w:div w:id="2016220721">
          <w:marLeft w:val="640"/>
          <w:marRight w:val="0"/>
          <w:marTop w:val="0"/>
          <w:marBottom w:val="0"/>
          <w:divBdr>
            <w:top w:val="none" w:sz="0" w:space="0" w:color="auto"/>
            <w:left w:val="none" w:sz="0" w:space="0" w:color="auto"/>
            <w:bottom w:val="none" w:sz="0" w:space="0" w:color="auto"/>
            <w:right w:val="none" w:sz="0" w:space="0" w:color="auto"/>
          </w:divBdr>
        </w:div>
        <w:div w:id="2063213706">
          <w:marLeft w:val="640"/>
          <w:marRight w:val="0"/>
          <w:marTop w:val="0"/>
          <w:marBottom w:val="0"/>
          <w:divBdr>
            <w:top w:val="none" w:sz="0" w:space="0" w:color="auto"/>
            <w:left w:val="none" w:sz="0" w:space="0" w:color="auto"/>
            <w:bottom w:val="none" w:sz="0" w:space="0" w:color="auto"/>
            <w:right w:val="none" w:sz="0" w:space="0" w:color="auto"/>
          </w:divBdr>
        </w:div>
        <w:div w:id="2072192068">
          <w:marLeft w:val="640"/>
          <w:marRight w:val="0"/>
          <w:marTop w:val="0"/>
          <w:marBottom w:val="0"/>
          <w:divBdr>
            <w:top w:val="none" w:sz="0" w:space="0" w:color="auto"/>
            <w:left w:val="none" w:sz="0" w:space="0" w:color="auto"/>
            <w:bottom w:val="none" w:sz="0" w:space="0" w:color="auto"/>
            <w:right w:val="none" w:sz="0" w:space="0" w:color="auto"/>
          </w:divBdr>
        </w:div>
        <w:div w:id="2074041591">
          <w:marLeft w:val="640"/>
          <w:marRight w:val="0"/>
          <w:marTop w:val="0"/>
          <w:marBottom w:val="0"/>
          <w:divBdr>
            <w:top w:val="none" w:sz="0" w:space="0" w:color="auto"/>
            <w:left w:val="none" w:sz="0" w:space="0" w:color="auto"/>
            <w:bottom w:val="none" w:sz="0" w:space="0" w:color="auto"/>
            <w:right w:val="none" w:sz="0" w:space="0" w:color="auto"/>
          </w:divBdr>
        </w:div>
        <w:div w:id="2083722093">
          <w:marLeft w:val="640"/>
          <w:marRight w:val="0"/>
          <w:marTop w:val="0"/>
          <w:marBottom w:val="0"/>
          <w:divBdr>
            <w:top w:val="none" w:sz="0" w:space="0" w:color="auto"/>
            <w:left w:val="none" w:sz="0" w:space="0" w:color="auto"/>
            <w:bottom w:val="none" w:sz="0" w:space="0" w:color="auto"/>
            <w:right w:val="none" w:sz="0" w:space="0" w:color="auto"/>
          </w:divBdr>
        </w:div>
        <w:div w:id="2111854309">
          <w:marLeft w:val="640"/>
          <w:marRight w:val="0"/>
          <w:marTop w:val="0"/>
          <w:marBottom w:val="0"/>
          <w:divBdr>
            <w:top w:val="none" w:sz="0" w:space="0" w:color="auto"/>
            <w:left w:val="none" w:sz="0" w:space="0" w:color="auto"/>
            <w:bottom w:val="none" w:sz="0" w:space="0" w:color="auto"/>
            <w:right w:val="none" w:sz="0" w:space="0" w:color="auto"/>
          </w:divBdr>
        </w:div>
        <w:div w:id="2113161594">
          <w:marLeft w:val="640"/>
          <w:marRight w:val="0"/>
          <w:marTop w:val="0"/>
          <w:marBottom w:val="0"/>
          <w:divBdr>
            <w:top w:val="none" w:sz="0" w:space="0" w:color="auto"/>
            <w:left w:val="none" w:sz="0" w:space="0" w:color="auto"/>
            <w:bottom w:val="none" w:sz="0" w:space="0" w:color="auto"/>
            <w:right w:val="none" w:sz="0" w:space="0" w:color="auto"/>
          </w:divBdr>
        </w:div>
        <w:div w:id="2140146989">
          <w:marLeft w:val="640"/>
          <w:marRight w:val="0"/>
          <w:marTop w:val="0"/>
          <w:marBottom w:val="0"/>
          <w:divBdr>
            <w:top w:val="none" w:sz="0" w:space="0" w:color="auto"/>
            <w:left w:val="none" w:sz="0" w:space="0" w:color="auto"/>
            <w:bottom w:val="none" w:sz="0" w:space="0" w:color="auto"/>
            <w:right w:val="none" w:sz="0" w:space="0" w:color="auto"/>
          </w:divBdr>
        </w:div>
      </w:divsChild>
    </w:div>
    <w:div w:id="908467697">
      <w:marLeft w:val="640"/>
      <w:marRight w:val="0"/>
      <w:marTop w:val="0"/>
      <w:marBottom w:val="0"/>
      <w:divBdr>
        <w:top w:val="none" w:sz="0" w:space="0" w:color="auto"/>
        <w:left w:val="none" w:sz="0" w:space="0" w:color="auto"/>
        <w:bottom w:val="none" w:sz="0" w:space="0" w:color="auto"/>
        <w:right w:val="none" w:sz="0" w:space="0" w:color="auto"/>
      </w:divBdr>
    </w:div>
    <w:div w:id="909772204">
      <w:marLeft w:val="640"/>
      <w:marRight w:val="0"/>
      <w:marTop w:val="0"/>
      <w:marBottom w:val="0"/>
      <w:divBdr>
        <w:top w:val="none" w:sz="0" w:space="0" w:color="auto"/>
        <w:left w:val="none" w:sz="0" w:space="0" w:color="auto"/>
        <w:bottom w:val="none" w:sz="0" w:space="0" w:color="auto"/>
        <w:right w:val="none" w:sz="0" w:space="0" w:color="auto"/>
      </w:divBdr>
    </w:div>
    <w:div w:id="910314614">
      <w:marLeft w:val="640"/>
      <w:marRight w:val="0"/>
      <w:marTop w:val="0"/>
      <w:marBottom w:val="0"/>
      <w:divBdr>
        <w:top w:val="none" w:sz="0" w:space="0" w:color="auto"/>
        <w:left w:val="none" w:sz="0" w:space="0" w:color="auto"/>
        <w:bottom w:val="none" w:sz="0" w:space="0" w:color="auto"/>
        <w:right w:val="none" w:sz="0" w:space="0" w:color="auto"/>
      </w:divBdr>
    </w:div>
    <w:div w:id="910966585">
      <w:bodyDiv w:val="1"/>
      <w:marLeft w:val="0"/>
      <w:marRight w:val="0"/>
      <w:marTop w:val="0"/>
      <w:marBottom w:val="0"/>
      <w:divBdr>
        <w:top w:val="none" w:sz="0" w:space="0" w:color="auto"/>
        <w:left w:val="none" w:sz="0" w:space="0" w:color="auto"/>
        <w:bottom w:val="none" w:sz="0" w:space="0" w:color="auto"/>
        <w:right w:val="none" w:sz="0" w:space="0" w:color="auto"/>
      </w:divBdr>
      <w:divsChild>
        <w:div w:id="7872552">
          <w:marLeft w:val="640"/>
          <w:marRight w:val="0"/>
          <w:marTop w:val="0"/>
          <w:marBottom w:val="0"/>
          <w:divBdr>
            <w:top w:val="none" w:sz="0" w:space="0" w:color="auto"/>
            <w:left w:val="none" w:sz="0" w:space="0" w:color="auto"/>
            <w:bottom w:val="none" w:sz="0" w:space="0" w:color="auto"/>
            <w:right w:val="none" w:sz="0" w:space="0" w:color="auto"/>
          </w:divBdr>
        </w:div>
        <w:div w:id="23017602">
          <w:marLeft w:val="640"/>
          <w:marRight w:val="0"/>
          <w:marTop w:val="0"/>
          <w:marBottom w:val="0"/>
          <w:divBdr>
            <w:top w:val="none" w:sz="0" w:space="0" w:color="auto"/>
            <w:left w:val="none" w:sz="0" w:space="0" w:color="auto"/>
            <w:bottom w:val="none" w:sz="0" w:space="0" w:color="auto"/>
            <w:right w:val="none" w:sz="0" w:space="0" w:color="auto"/>
          </w:divBdr>
        </w:div>
        <w:div w:id="47805393">
          <w:marLeft w:val="640"/>
          <w:marRight w:val="0"/>
          <w:marTop w:val="0"/>
          <w:marBottom w:val="0"/>
          <w:divBdr>
            <w:top w:val="none" w:sz="0" w:space="0" w:color="auto"/>
            <w:left w:val="none" w:sz="0" w:space="0" w:color="auto"/>
            <w:bottom w:val="none" w:sz="0" w:space="0" w:color="auto"/>
            <w:right w:val="none" w:sz="0" w:space="0" w:color="auto"/>
          </w:divBdr>
        </w:div>
        <w:div w:id="112021914">
          <w:marLeft w:val="640"/>
          <w:marRight w:val="0"/>
          <w:marTop w:val="0"/>
          <w:marBottom w:val="0"/>
          <w:divBdr>
            <w:top w:val="none" w:sz="0" w:space="0" w:color="auto"/>
            <w:left w:val="none" w:sz="0" w:space="0" w:color="auto"/>
            <w:bottom w:val="none" w:sz="0" w:space="0" w:color="auto"/>
            <w:right w:val="none" w:sz="0" w:space="0" w:color="auto"/>
          </w:divBdr>
        </w:div>
        <w:div w:id="128593718">
          <w:marLeft w:val="640"/>
          <w:marRight w:val="0"/>
          <w:marTop w:val="0"/>
          <w:marBottom w:val="0"/>
          <w:divBdr>
            <w:top w:val="none" w:sz="0" w:space="0" w:color="auto"/>
            <w:left w:val="none" w:sz="0" w:space="0" w:color="auto"/>
            <w:bottom w:val="none" w:sz="0" w:space="0" w:color="auto"/>
            <w:right w:val="none" w:sz="0" w:space="0" w:color="auto"/>
          </w:divBdr>
        </w:div>
        <w:div w:id="137765439">
          <w:marLeft w:val="640"/>
          <w:marRight w:val="0"/>
          <w:marTop w:val="0"/>
          <w:marBottom w:val="0"/>
          <w:divBdr>
            <w:top w:val="none" w:sz="0" w:space="0" w:color="auto"/>
            <w:left w:val="none" w:sz="0" w:space="0" w:color="auto"/>
            <w:bottom w:val="none" w:sz="0" w:space="0" w:color="auto"/>
            <w:right w:val="none" w:sz="0" w:space="0" w:color="auto"/>
          </w:divBdr>
        </w:div>
        <w:div w:id="159929616">
          <w:marLeft w:val="640"/>
          <w:marRight w:val="0"/>
          <w:marTop w:val="0"/>
          <w:marBottom w:val="0"/>
          <w:divBdr>
            <w:top w:val="none" w:sz="0" w:space="0" w:color="auto"/>
            <w:left w:val="none" w:sz="0" w:space="0" w:color="auto"/>
            <w:bottom w:val="none" w:sz="0" w:space="0" w:color="auto"/>
            <w:right w:val="none" w:sz="0" w:space="0" w:color="auto"/>
          </w:divBdr>
        </w:div>
        <w:div w:id="194973871">
          <w:marLeft w:val="640"/>
          <w:marRight w:val="0"/>
          <w:marTop w:val="0"/>
          <w:marBottom w:val="0"/>
          <w:divBdr>
            <w:top w:val="none" w:sz="0" w:space="0" w:color="auto"/>
            <w:left w:val="none" w:sz="0" w:space="0" w:color="auto"/>
            <w:bottom w:val="none" w:sz="0" w:space="0" w:color="auto"/>
            <w:right w:val="none" w:sz="0" w:space="0" w:color="auto"/>
          </w:divBdr>
        </w:div>
        <w:div w:id="227955987">
          <w:marLeft w:val="640"/>
          <w:marRight w:val="0"/>
          <w:marTop w:val="0"/>
          <w:marBottom w:val="0"/>
          <w:divBdr>
            <w:top w:val="none" w:sz="0" w:space="0" w:color="auto"/>
            <w:left w:val="none" w:sz="0" w:space="0" w:color="auto"/>
            <w:bottom w:val="none" w:sz="0" w:space="0" w:color="auto"/>
            <w:right w:val="none" w:sz="0" w:space="0" w:color="auto"/>
          </w:divBdr>
        </w:div>
        <w:div w:id="236089035">
          <w:marLeft w:val="640"/>
          <w:marRight w:val="0"/>
          <w:marTop w:val="0"/>
          <w:marBottom w:val="0"/>
          <w:divBdr>
            <w:top w:val="none" w:sz="0" w:space="0" w:color="auto"/>
            <w:left w:val="none" w:sz="0" w:space="0" w:color="auto"/>
            <w:bottom w:val="none" w:sz="0" w:space="0" w:color="auto"/>
            <w:right w:val="none" w:sz="0" w:space="0" w:color="auto"/>
          </w:divBdr>
        </w:div>
        <w:div w:id="290599915">
          <w:marLeft w:val="640"/>
          <w:marRight w:val="0"/>
          <w:marTop w:val="0"/>
          <w:marBottom w:val="0"/>
          <w:divBdr>
            <w:top w:val="none" w:sz="0" w:space="0" w:color="auto"/>
            <w:left w:val="none" w:sz="0" w:space="0" w:color="auto"/>
            <w:bottom w:val="none" w:sz="0" w:space="0" w:color="auto"/>
            <w:right w:val="none" w:sz="0" w:space="0" w:color="auto"/>
          </w:divBdr>
        </w:div>
        <w:div w:id="305625569">
          <w:marLeft w:val="640"/>
          <w:marRight w:val="0"/>
          <w:marTop w:val="0"/>
          <w:marBottom w:val="0"/>
          <w:divBdr>
            <w:top w:val="none" w:sz="0" w:space="0" w:color="auto"/>
            <w:left w:val="none" w:sz="0" w:space="0" w:color="auto"/>
            <w:bottom w:val="none" w:sz="0" w:space="0" w:color="auto"/>
            <w:right w:val="none" w:sz="0" w:space="0" w:color="auto"/>
          </w:divBdr>
        </w:div>
        <w:div w:id="331106474">
          <w:marLeft w:val="640"/>
          <w:marRight w:val="0"/>
          <w:marTop w:val="0"/>
          <w:marBottom w:val="0"/>
          <w:divBdr>
            <w:top w:val="none" w:sz="0" w:space="0" w:color="auto"/>
            <w:left w:val="none" w:sz="0" w:space="0" w:color="auto"/>
            <w:bottom w:val="none" w:sz="0" w:space="0" w:color="auto"/>
            <w:right w:val="none" w:sz="0" w:space="0" w:color="auto"/>
          </w:divBdr>
        </w:div>
        <w:div w:id="343165201">
          <w:marLeft w:val="640"/>
          <w:marRight w:val="0"/>
          <w:marTop w:val="0"/>
          <w:marBottom w:val="0"/>
          <w:divBdr>
            <w:top w:val="none" w:sz="0" w:space="0" w:color="auto"/>
            <w:left w:val="none" w:sz="0" w:space="0" w:color="auto"/>
            <w:bottom w:val="none" w:sz="0" w:space="0" w:color="auto"/>
            <w:right w:val="none" w:sz="0" w:space="0" w:color="auto"/>
          </w:divBdr>
        </w:div>
        <w:div w:id="359861666">
          <w:marLeft w:val="640"/>
          <w:marRight w:val="0"/>
          <w:marTop w:val="0"/>
          <w:marBottom w:val="0"/>
          <w:divBdr>
            <w:top w:val="none" w:sz="0" w:space="0" w:color="auto"/>
            <w:left w:val="none" w:sz="0" w:space="0" w:color="auto"/>
            <w:bottom w:val="none" w:sz="0" w:space="0" w:color="auto"/>
            <w:right w:val="none" w:sz="0" w:space="0" w:color="auto"/>
          </w:divBdr>
        </w:div>
        <w:div w:id="395012940">
          <w:marLeft w:val="640"/>
          <w:marRight w:val="0"/>
          <w:marTop w:val="0"/>
          <w:marBottom w:val="0"/>
          <w:divBdr>
            <w:top w:val="none" w:sz="0" w:space="0" w:color="auto"/>
            <w:left w:val="none" w:sz="0" w:space="0" w:color="auto"/>
            <w:bottom w:val="none" w:sz="0" w:space="0" w:color="auto"/>
            <w:right w:val="none" w:sz="0" w:space="0" w:color="auto"/>
          </w:divBdr>
        </w:div>
        <w:div w:id="434987294">
          <w:marLeft w:val="640"/>
          <w:marRight w:val="0"/>
          <w:marTop w:val="0"/>
          <w:marBottom w:val="0"/>
          <w:divBdr>
            <w:top w:val="none" w:sz="0" w:space="0" w:color="auto"/>
            <w:left w:val="none" w:sz="0" w:space="0" w:color="auto"/>
            <w:bottom w:val="none" w:sz="0" w:space="0" w:color="auto"/>
            <w:right w:val="none" w:sz="0" w:space="0" w:color="auto"/>
          </w:divBdr>
        </w:div>
        <w:div w:id="482284350">
          <w:marLeft w:val="640"/>
          <w:marRight w:val="0"/>
          <w:marTop w:val="0"/>
          <w:marBottom w:val="0"/>
          <w:divBdr>
            <w:top w:val="none" w:sz="0" w:space="0" w:color="auto"/>
            <w:left w:val="none" w:sz="0" w:space="0" w:color="auto"/>
            <w:bottom w:val="none" w:sz="0" w:space="0" w:color="auto"/>
            <w:right w:val="none" w:sz="0" w:space="0" w:color="auto"/>
          </w:divBdr>
        </w:div>
        <w:div w:id="585577385">
          <w:marLeft w:val="640"/>
          <w:marRight w:val="0"/>
          <w:marTop w:val="0"/>
          <w:marBottom w:val="0"/>
          <w:divBdr>
            <w:top w:val="none" w:sz="0" w:space="0" w:color="auto"/>
            <w:left w:val="none" w:sz="0" w:space="0" w:color="auto"/>
            <w:bottom w:val="none" w:sz="0" w:space="0" w:color="auto"/>
            <w:right w:val="none" w:sz="0" w:space="0" w:color="auto"/>
          </w:divBdr>
        </w:div>
        <w:div w:id="635456857">
          <w:marLeft w:val="640"/>
          <w:marRight w:val="0"/>
          <w:marTop w:val="0"/>
          <w:marBottom w:val="0"/>
          <w:divBdr>
            <w:top w:val="none" w:sz="0" w:space="0" w:color="auto"/>
            <w:left w:val="none" w:sz="0" w:space="0" w:color="auto"/>
            <w:bottom w:val="none" w:sz="0" w:space="0" w:color="auto"/>
            <w:right w:val="none" w:sz="0" w:space="0" w:color="auto"/>
          </w:divBdr>
        </w:div>
        <w:div w:id="671027251">
          <w:marLeft w:val="640"/>
          <w:marRight w:val="0"/>
          <w:marTop w:val="0"/>
          <w:marBottom w:val="0"/>
          <w:divBdr>
            <w:top w:val="none" w:sz="0" w:space="0" w:color="auto"/>
            <w:left w:val="none" w:sz="0" w:space="0" w:color="auto"/>
            <w:bottom w:val="none" w:sz="0" w:space="0" w:color="auto"/>
            <w:right w:val="none" w:sz="0" w:space="0" w:color="auto"/>
          </w:divBdr>
        </w:div>
        <w:div w:id="673647062">
          <w:marLeft w:val="640"/>
          <w:marRight w:val="0"/>
          <w:marTop w:val="0"/>
          <w:marBottom w:val="0"/>
          <w:divBdr>
            <w:top w:val="none" w:sz="0" w:space="0" w:color="auto"/>
            <w:left w:val="none" w:sz="0" w:space="0" w:color="auto"/>
            <w:bottom w:val="none" w:sz="0" w:space="0" w:color="auto"/>
            <w:right w:val="none" w:sz="0" w:space="0" w:color="auto"/>
          </w:divBdr>
        </w:div>
        <w:div w:id="749084106">
          <w:marLeft w:val="640"/>
          <w:marRight w:val="0"/>
          <w:marTop w:val="0"/>
          <w:marBottom w:val="0"/>
          <w:divBdr>
            <w:top w:val="none" w:sz="0" w:space="0" w:color="auto"/>
            <w:left w:val="none" w:sz="0" w:space="0" w:color="auto"/>
            <w:bottom w:val="none" w:sz="0" w:space="0" w:color="auto"/>
            <w:right w:val="none" w:sz="0" w:space="0" w:color="auto"/>
          </w:divBdr>
        </w:div>
        <w:div w:id="777526724">
          <w:marLeft w:val="640"/>
          <w:marRight w:val="0"/>
          <w:marTop w:val="0"/>
          <w:marBottom w:val="0"/>
          <w:divBdr>
            <w:top w:val="none" w:sz="0" w:space="0" w:color="auto"/>
            <w:left w:val="none" w:sz="0" w:space="0" w:color="auto"/>
            <w:bottom w:val="none" w:sz="0" w:space="0" w:color="auto"/>
            <w:right w:val="none" w:sz="0" w:space="0" w:color="auto"/>
          </w:divBdr>
        </w:div>
        <w:div w:id="792285379">
          <w:marLeft w:val="640"/>
          <w:marRight w:val="0"/>
          <w:marTop w:val="0"/>
          <w:marBottom w:val="0"/>
          <w:divBdr>
            <w:top w:val="none" w:sz="0" w:space="0" w:color="auto"/>
            <w:left w:val="none" w:sz="0" w:space="0" w:color="auto"/>
            <w:bottom w:val="none" w:sz="0" w:space="0" w:color="auto"/>
            <w:right w:val="none" w:sz="0" w:space="0" w:color="auto"/>
          </w:divBdr>
        </w:div>
        <w:div w:id="819494728">
          <w:marLeft w:val="640"/>
          <w:marRight w:val="0"/>
          <w:marTop w:val="0"/>
          <w:marBottom w:val="0"/>
          <w:divBdr>
            <w:top w:val="none" w:sz="0" w:space="0" w:color="auto"/>
            <w:left w:val="none" w:sz="0" w:space="0" w:color="auto"/>
            <w:bottom w:val="none" w:sz="0" w:space="0" w:color="auto"/>
            <w:right w:val="none" w:sz="0" w:space="0" w:color="auto"/>
          </w:divBdr>
        </w:div>
        <w:div w:id="842404226">
          <w:marLeft w:val="640"/>
          <w:marRight w:val="0"/>
          <w:marTop w:val="0"/>
          <w:marBottom w:val="0"/>
          <w:divBdr>
            <w:top w:val="none" w:sz="0" w:space="0" w:color="auto"/>
            <w:left w:val="none" w:sz="0" w:space="0" w:color="auto"/>
            <w:bottom w:val="none" w:sz="0" w:space="0" w:color="auto"/>
            <w:right w:val="none" w:sz="0" w:space="0" w:color="auto"/>
          </w:divBdr>
        </w:div>
        <w:div w:id="867379627">
          <w:marLeft w:val="640"/>
          <w:marRight w:val="0"/>
          <w:marTop w:val="0"/>
          <w:marBottom w:val="0"/>
          <w:divBdr>
            <w:top w:val="none" w:sz="0" w:space="0" w:color="auto"/>
            <w:left w:val="none" w:sz="0" w:space="0" w:color="auto"/>
            <w:bottom w:val="none" w:sz="0" w:space="0" w:color="auto"/>
            <w:right w:val="none" w:sz="0" w:space="0" w:color="auto"/>
          </w:divBdr>
        </w:div>
        <w:div w:id="882403688">
          <w:marLeft w:val="640"/>
          <w:marRight w:val="0"/>
          <w:marTop w:val="0"/>
          <w:marBottom w:val="0"/>
          <w:divBdr>
            <w:top w:val="none" w:sz="0" w:space="0" w:color="auto"/>
            <w:left w:val="none" w:sz="0" w:space="0" w:color="auto"/>
            <w:bottom w:val="none" w:sz="0" w:space="0" w:color="auto"/>
            <w:right w:val="none" w:sz="0" w:space="0" w:color="auto"/>
          </w:divBdr>
        </w:div>
        <w:div w:id="899443281">
          <w:marLeft w:val="640"/>
          <w:marRight w:val="0"/>
          <w:marTop w:val="0"/>
          <w:marBottom w:val="0"/>
          <w:divBdr>
            <w:top w:val="none" w:sz="0" w:space="0" w:color="auto"/>
            <w:left w:val="none" w:sz="0" w:space="0" w:color="auto"/>
            <w:bottom w:val="none" w:sz="0" w:space="0" w:color="auto"/>
            <w:right w:val="none" w:sz="0" w:space="0" w:color="auto"/>
          </w:divBdr>
        </w:div>
        <w:div w:id="906763128">
          <w:marLeft w:val="640"/>
          <w:marRight w:val="0"/>
          <w:marTop w:val="0"/>
          <w:marBottom w:val="0"/>
          <w:divBdr>
            <w:top w:val="none" w:sz="0" w:space="0" w:color="auto"/>
            <w:left w:val="none" w:sz="0" w:space="0" w:color="auto"/>
            <w:bottom w:val="none" w:sz="0" w:space="0" w:color="auto"/>
            <w:right w:val="none" w:sz="0" w:space="0" w:color="auto"/>
          </w:divBdr>
        </w:div>
        <w:div w:id="920064847">
          <w:marLeft w:val="640"/>
          <w:marRight w:val="0"/>
          <w:marTop w:val="0"/>
          <w:marBottom w:val="0"/>
          <w:divBdr>
            <w:top w:val="none" w:sz="0" w:space="0" w:color="auto"/>
            <w:left w:val="none" w:sz="0" w:space="0" w:color="auto"/>
            <w:bottom w:val="none" w:sz="0" w:space="0" w:color="auto"/>
            <w:right w:val="none" w:sz="0" w:space="0" w:color="auto"/>
          </w:divBdr>
        </w:div>
        <w:div w:id="953947648">
          <w:marLeft w:val="640"/>
          <w:marRight w:val="0"/>
          <w:marTop w:val="0"/>
          <w:marBottom w:val="0"/>
          <w:divBdr>
            <w:top w:val="none" w:sz="0" w:space="0" w:color="auto"/>
            <w:left w:val="none" w:sz="0" w:space="0" w:color="auto"/>
            <w:bottom w:val="none" w:sz="0" w:space="0" w:color="auto"/>
            <w:right w:val="none" w:sz="0" w:space="0" w:color="auto"/>
          </w:divBdr>
        </w:div>
        <w:div w:id="1023550958">
          <w:marLeft w:val="640"/>
          <w:marRight w:val="0"/>
          <w:marTop w:val="0"/>
          <w:marBottom w:val="0"/>
          <w:divBdr>
            <w:top w:val="none" w:sz="0" w:space="0" w:color="auto"/>
            <w:left w:val="none" w:sz="0" w:space="0" w:color="auto"/>
            <w:bottom w:val="none" w:sz="0" w:space="0" w:color="auto"/>
            <w:right w:val="none" w:sz="0" w:space="0" w:color="auto"/>
          </w:divBdr>
        </w:div>
        <w:div w:id="1058629944">
          <w:marLeft w:val="640"/>
          <w:marRight w:val="0"/>
          <w:marTop w:val="0"/>
          <w:marBottom w:val="0"/>
          <w:divBdr>
            <w:top w:val="none" w:sz="0" w:space="0" w:color="auto"/>
            <w:left w:val="none" w:sz="0" w:space="0" w:color="auto"/>
            <w:bottom w:val="none" w:sz="0" w:space="0" w:color="auto"/>
            <w:right w:val="none" w:sz="0" w:space="0" w:color="auto"/>
          </w:divBdr>
        </w:div>
        <w:div w:id="1061755440">
          <w:marLeft w:val="640"/>
          <w:marRight w:val="0"/>
          <w:marTop w:val="0"/>
          <w:marBottom w:val="0"/>
          <w:divBdr>
            <w:top w:val="none" w:sz="0" w:space="0" w:color="auto"/>
            <w:left w:val="none" w:sz="0" w:space="0" w:color="auto"/>
            <w:bottom w:val="none" w:sz="0" w:space="0" w:color="auto"/>
            <w:right w:val="none" w:sz="0" w:space="0" w:color="auto"/>
          </w:divBdr>
        </w:div>
        <w:div w:id="1090928932">
          <w:marLeft w:val="640"/>
          <w:marRight w:val="0"/>
          <w:marTop w:val="0"/>
          <w:marBottom w:val="0"/>
          <w:divBdr>
            <w:top w:val="none" w:sz="0" w:space="0" w:color="auto"/>
            <w:left w:val="none" w:sz="0" w:space="0" w:color="auto"/>
            <w:bottom w:val="none" w:sz="0" w:space="0" w:color="auto"/>
            <w:right w:val="none" w:sz="0" w:space="0" w:color="auto"/>
          </w:divBdr>
        </w:div>
        <w:div w:id="1149594369">
          <w:marLeft w:val="640"/>
          <w:marRight w:val="0"/>
          <w:marTop w:val="0"/>
          <w:marBottom w:val="0"/>
          <w:divBdr>
            <w:top w:val="none" w:sz="0" w:space="0" w:color="auto"/>
            <w:left w:val="none" w:sz="0" w:space="0" w:color="auto"/>
            <w:bottom w:val="none" w:sz="0" w:space="0" w:color="auto"/>
            <w:right w:val="none" w:sz="0" w:space="0" w:color="auto"/>
          </w:divBdr>
        </w:div>
        <w:div w:id="1165631289">
          <w:marLeft w:val="640"/>
          <w:marRight w:val="0"/>
          <w:marTop w:val="0"/>
          <w:marBottom w:val="0"/>
          <w:divBdr>
            <w:top w:val="none" w:sz="0" w:space="0" w:color="auto"/>
            <w:left w:val="none" w:sz="0" w:space="0" w:color="auto"/>
            <w:bottom w:val="none" w:sz="0" w:space="0" w:color="auto"/>
            <w:right w:val="none" w:sz="0" w:space="0" w:color="auto"/>
          </w:divBdr>
        </w:div>
        <w:div w:id="1220166845">
          <w:marLeft w:val="640"/>
          <w:marRight w:val="0"/>
          <w:marTop w:val="0"/>
          <w:marBottom w:val="0"/>
          <w:divBdr>
            <w:top w:val="none" w:sz="0" w:space="0" w:color="auto"/>
            <w:left w:val="none" w:sz="0" w:space="0" w:color="auto"/>
            <w:bottom w:val="none" w:sz="0" w:space="0" w:color="auto"/>
            <w:right w:val="none" w:sz="0" w:space="0" w:color="auto"/>
          </w:divBdr>
        </w:div>
        <w:div w:id="1260678737">
          <w:marLeft w:val="640"/>
          <w:marRight w:val="0"/>
          <w:marTop w:val="0"/>
          <w:marBottom w:val="0"/>
          <w:divBdr>
            <w:top w:val="none" w:sz="0" w:space="0" w:color="auto"/>
            <w:left w:val="none" w:sz="0" w:space="0" w:color="auto"/>
            <w:bottom w:val="none" w:sz="0" w:space="0" w:color="auto"/>
            <w:right w:val="none" w:sz="0" w:space="0" w:color="auto"/>
          </w:divBdr>
        </w:div>
        <w:div w:id="1268464751">
          <w:marLeft w:val="640"/>
          <w:marRight w:val="0"/>
          <w:marTop w:val="0"/>
          <w:marBottom w:val="0"/>
          <w:divBdr>
            <w:top w:val="none" w:sz="0" w:space="0" w:color="auto"/>
            <w:left w:val="none" w:sz="0" w:space="0" w:color="auto"/>
            <w:bottom w:val="none" w:sz="0" w:space="0" w:color="auto"/>
            <w:right w:val="none" w:sz="0" w:space="0" w:color="auto"/>
          </w:divBdr>
        </w:div>
        <w:div w:id="1365516717">
          <w:marLeft w:val="640"/>
          <w:marRight w:val="0"/>
          <w:marTop w:val="0"/>
          <w:marBottom w:val="0"/>
          <w:divBdr>
            <w:top w:val="none" w:sz="0" w:space="0" w:color="auto"/>
            <w:left w:val="none" w:sz="0" w:space="0" w:color="auto"/>
            <w:bottom w:val="none" w:sz="0" w:space="0" w:color="auto"/>
            <w:right w:val="none" w:sz="0" w:space="0" w:color="auto"/>
          </w:divBdr>
        </w:div>
        <w:div w:id="1373918824">
          <w:marLeft w:val="640"/>
          <w:marRight w:val="0"/>
          <w:marTop w:val="0"/>
          <w:marBottom w:val="0"/>
          <w:divBdr>
            <w:top w:val="none" w:sz="0" w:space="0" w:color="auto"/>
            <w:left w:val="none" w:sz="0" w:space="0" w:color="auto"/>
            <w:bottom w:val="none" w:sz="0" w:space="0" w:color="auto"/>
            <w:right w:val="none" w:sz="0" w:space="0" w:color="auto"/>
          </w:divBdr>
        </w:div>
        <w:div w:id="1500533678">
          <w:marLeft w:val="640"/>
          <w:marRight w:val="0"/>
          <w:marTop w:val="0"/>
          <w:marBottom w:val="0"/>
          <w:divBdr>
            <w:top w:val="none" w:sz="0" w:space="0" w:color="auto"/>
            <w:left w:val="none" w:sz="0" w:space="0" w:color="auto"/>
            <w:bottom w:val="none" w:sz="0" w:space="0" w:color="auto"/>
            <w:right w:val="none" w:sz="0" w:space="0" w:color="auto"/>
          </w:divBdr>
        </w:div>
        <w:div w:id="1642343851">
          <w:marLeft w:val="640"/>
          <w:marRight w:val="0"/>
          <w:marTop w:val="0"/>
          <w:marBottom w:val="0"/>
          <w:divBdr>
            <w:top w:val="none" w:sz="0" w:space="0" w:color="auto"/>
            <w:left w:val="none" w:sz="0" w:space="0" w:color="auto"/>
            <w:bottom w:val="none" w:sz="0" w:space="0" w:color="auto"/>
            <w:right w:val="none" w:sz="0" w:space="0" w:color="auto"/>
          </w:divBdr>
        </w:div>
        <w:div w:id="1645817958">
          <w:marLeft w:val="640"/>
          <w:marRight w:val="0"/>
          <w:marTop w:val="0"/>
          <w:marBottom w:val="0"/>
          <w:divBdr>
            <w:top w:val="none" w:sz="0" w:space="0" w:color="auto"/>
            <w:left w:val="none" w:sz="0" w:space="0" w:color="auto"/>
            <w:bottom w:val="none" w:sz="0" w:space="0" w:color="auto"/>
            <w:right w:val="none" w:sz="0" w:space="0" w:color="auto"/>
          </w:divBdr>
        </w:div>
        <w:div w:id="1705862979">
          <w:marLeft w:val="640"/>
          <w:marRight w:val="0"/>
          <w:marTop w:val="0"/>
          <w:marBottom w:val="0"/>
          <w:divBdr>
            <w:top w:val="none" w:sz="0" w:space="0" w:color="auto"/>
            <w:left w:val="none" w:sz="0" w:space="0" w:color="auto"/>
            <w:bottom w:val="none" w:sz="0" w:space="0" w:color="auto"/>
            <w:right w:val="none" w:sz="0" w:space="0" w:color="auto"/>
          </w:divBdr>
        </w:div>
        <w:div w:id="1732390217">
          <w:marLeft w:val="640"/>
          <w:marRight w:val="0"/>
          <w:marTop w:val="0"/>
          <w:marBottom w:val="0"/>
          <w:divBdr>
            <w:top w:val="none" w:sz="0" w:space="0" w:color="auto"/>
            <w:left w:val="none" w:sz="0" w:space="0" w:color="auto"/>
            <w:bottom w:val="none" w:sz="0" w:space="0" w:color="auto"/>
            <w:right w:val="none" w:sz="0" w:space="0" w:color="auto"/>
          </w:divBdr>
        </w:div>
        <w:div w:id="1846628255">
          <w:marLeft w:val="640"/>
          <w:marRight w:val="0"/>
          <w:marTop w:val="0"/>
          <w:marBottom w:val="0"/>
          <w:divBdr>
            <w:top w:val="none" w:sz="0" w:space="0" w:color="auto"/>
            <w:left w:val="none" w:sz="0" w:space="0" w:color="auto"/>
            <w:bottom w:val="none" w:sz="0" w:space="0" w:color="auto"/>
            <w:right w:val="none" w:sz="0" w:space="0" w:color="auto"/>
          </w:divBdr>
        </w:div>
        <w:div w:id="1858496071">
          <w:marLeft w:val="640"/>
          <w:marRight w:val="0"/>
          <w:marTop w:val="0"/>
          <w:marBottom w:val="0"/>
          <w:divBdr>
            <w:top w:val="none" w:sz="0" w:space="0" w:color="auto"/>
            <w:left w:val="none" w:sz="0" w:space="0" w:color="auto"/>
            <w:bottom w:val="none" w:sz="0" w:space="0" w:color="auto"/>
            <w:right w:val="none" w:sz="0" w:space="0" w:color="auto"/>
          </w:divBdr>
        </w:div>
        <w:div w:id="1911696879">
          <w:marLeft w:val="640"/>
          <w:marRight w:val="0"/>
          <w:marTop w:val="0"/>
          <w:marBottom w:val="0"/>
          <w:divBdr>
            <w:top w:val="none" w:sz="0" w:space="0" w:color="auto"/>
            <w:left w:val="none" w:sz="0" w:space="0" w:color="auto"/>
            <w:bottom w:val="none" w:sz="0" w:space="0" w:color="auto"/>
            <w:right w:val="none" w:sz="0" w:space="0" w:color="auto"/>
          </w:divBdr>
        </w:div>
        <w:div w:id="1917014725">
          <w:marLeft w:val="640"/>
          <w:marRight w:val="0"/>
          <w:marTop w:val="0"/>
          <w:marBottom w:val="0"/>
          <w:divBdr>
            <w:top w:val="none" w:sz="0" w:space="0" w:color="auto"/>
            <w:left w:val="none" w:sz="0" w:space="0" w:color="auto"/>
            <w:bottom w:val="none" w:sz="0" w:space="0" w:color="auto"/>
            <w:right w:val="none" w:sz="0" w:space="0" w:color="auto"/>
          </w:divBdr>
        </w:div>
        <w:div w:id="1938319164">
          <w:marLeft w:val="640"/>
          <w:marRight w:val="0"/>
          <w:marTop w:val="0"/>
          <w:marBottom w:val="0"/>
          <w:divBdr>
            <w:top w:val="none" w:sz="0" w:space="0" w:color="auto"/>
            <w:left w:val="none" w:sz="0" w:space="0" w:color="auto"/>
            <w:bottom w:val="none" w:sz="0" w:space="0" w:color="auto"/>
            <w:right w:val="none" w:sz="0" w:space="0" w:color="auto"/>
          </w:divBdr>
        </w:div>
        <w:div w:id="1969898865">
          <w:marLeft w:val="640"/>
          <w:marRight w:val="0"/>
          <w:marTop w:val="0"/>
          <w:marBottom w:val="0"/>
          <w:divBdr>
            <w:top w:val="none" w:sz="0" w:space="0" w:color="auto"/>
            <w:left w:val="none" w:sz="0" w:space="0" w:color="auto"/>
            <w:bottom w:val="none" w:sz="0" w:space="0" w:color="auto"/>
            <w:right w:val="none" w:sz="0" w:space="0" w:color="auto"/>
          </w:divBdr>
        </w:div>
        <w:div w:id="2015649888">
          <w:marLeft w:val="640"/>
          <w:marRight w:val="0"/>
          <w:marTop w:val="0"/>
          <w:marBottom w:val="0"/>
          <w:divBdr>
            <w:top w:val="none" w:sz="0" w:space="0" w:color="auto"/>
            <w:left w:val="none" w:sz="0" w:space="0" w:color="auto"/>
            <w:bottom w:val="none" w:sz="0" w:space="0" w:color="auto"/>
            <w:right w:val="none" w:sz="0" w:space="0" w:color="auto"/>
          </w:divBdr>
        </w:div>
        <w:div w:id="2030988028">
          <w:marLeft w:val="640"/>
          <w:marRight w:val="0"/>
          <w:marTop w:val="0"/>
          <w:marBottom w:val="0"/>
          <w:divBdr>
            <w:top w:val="none" w:sz="0" w:space="0" w:color="auto"/>
            <w:left w:val="none" w:sz="0" w:space="0" w:color="auto"/>
            <w:bottom w:val="none" w:sz="0" w:space="0" w:color="auto"/>
            <w:right w:val="none" w:sz="0" w:space="0" w:color="auto"/>
          </w:divBdr>
        </w:div>
        <w:div w:id="2118718103">
          <w:marLeft w:val="640"/>
          <w:marRight w:val="0"/>
          <w:marTop w:val="0"/>
          <w:marBottom w:val="0"/>
          <w:divBdr>
            <w:top w:val="none" w:sz="0" w:space="0" w:color="auto"/>
            <w:left w:val="none" w:sz="0" w:space="0" w:color="auto"/>
            <w:bottom w:val="none" w:sz="0" w:space="0" w:color="auto"/>
            <w:right w:val="none" w:sz="0" w:space="0" w:color="auto"/>
          </w:divBdr>
        </w:div>
        <w:div w:id="2124572647">
          <w:marLeft w:val="640"/>
          <w:marRight w:val="0"/>
          <w:marTop w:val="0"/>
          <w:marBottom w:val="0"/>
          <w:divBdr>
            <w:top w:val="none" w:sz="0" w:space="0" w:color="auto"/>
            <w:left w:val="none" w:sz="0" w:space="0" w:color="auto"/>
            <w:bottom w:val="none" w:sz="0" w:space="0" w:color="auto"/>
            <w:right w:val="none" w:sz="0" w:space="0" w:color="auto"/>
          </w:divBdr>
        </w:div>
      </w:divsChild>
    </w:div>
    <w:div w:id="911625619">
      <w:bodyDiv w:val="1"/>
      <w:marLeft w:val="0"/>
      <w:marRight w:val="0"/>
      <w:marTop w:val="0"/>
      <w:marBottom w:val="0"/>
      <w:divBdr>
        <w:top w:val="none" w:sz="0" w:space="0" w:color="auto"/>
        <w:left w:val="none" w:sz="0" w:space="0" w:color="auto"/>
        <w:bottom w:val="none" w:sz="0" w:space="0" w:color="auto"/>
        <w:right w:val="none" w:sz="0" w:space="0" w:color="auto"/>
      </w:divBdr>
      <w:divsChild>
        <w:div w:id="59328933">
          <w:marLeft w:val="640"/>
          <w:marRight w:val="0"/>
          <w:marTop w:val="0"/>
          <w:marBottom w:val="0"/>
          <w:divBdr>
            <w:top w:val="none" w:sz="0" w:space="0" w:color="auto"/>
            <w:left w:val="none" w:sz="0" w:space="0" w:color="auto"/>
            <w:bottom w:val="none" w:sz="0" w:space="0" w:color="auto"/>
            <w:right w:val="none" w:sz="0" w:space="0" w:color="auto"/>
          </w:divBdr>
        </w:div>
        <w:div w:id="89394728">
          <w:marLeft w:val="640"/>
          <w:marRight w:val="0"/>
          <w:marTop w:val="0"/>
          <w:marBottom w:val="0"/>
          <w:divBdr>
            <w:top w:val="none" w:sz="0" w:space="0" w:color="auto"/>
            <w:left w:val="none" w:sz="0" w:space="0" w:color="auto"/>
            <w:bottom w:val="none" w:sz="0" w:space="0" w:color="auto"/>
            <w:right w:val="none" w:sz="0" w:space="0" w:color="auto"/>
          </w:divBdr>
        </w:div>
        <w:div w:id="135294842">
          <w:marLeft w:val="640"/>
          <w:marRight w:val="0"/>
          <w:marTop w:val="0"/>
          <w:marBottom w:val="0"/>
          <w:divBdr>
            <w:top w:val="none" w:sz="0" w:space="0" w:color="auto"/>
            <w:left w:val="none" w:sz="0" w:space="0" w:color="auto"/>
            <w:bottom w:val="none" w:sz="0" w:space="0" w:color="auto"/>
            <w:right w:val="none" w:sz="0" w:space="0" w:color="auto"/>
          </w:divBdr>
        </w:div>
        <w:div w:id="136075005">
          <w:marLeft w:val="640"/>
          <w:marRight w:val="0"/>
          <w:marTop w:val="0"/>
          <w:marBottom w:val="0"/>
          <w:divBdr>
            <w:top w:val="none" w:sz="0" w:space="0" w:color="auto"/>
            <w:left w:val="none" w:sz="0" w:space="0" w:color="auto"/>
            <w:bottom w:val="none" w:sz="0" w:space="0" w:color="auto"/>
            <w:right w:val="none" w:sz="0" w:space="0" w:color="auto"/>
          </w:divBdr>
        </w:div>
        <w:div w:id="152113853">
          <w:marLeft w:val="640"/>
          <w:marRight w:val="0"/>
          <w:marTop w:val="0"/>
          <w:marBottom w:val="0"/>
          <w:divBdr>
            <w:top w:val="none" w:sz="0" w:space="0" w:color="auto"/>
            <w:left w:val="none" w:sz="0" w:space="0" w:color="auto"/>
            <w:bottom w:val="none" w:sz="0" w:space="0" w:color="auto"/>
            <w:right w:val="none" w:sz="0" w:space="0" w:color="auto"/>
          </w:divBdr>
        </w:div>
        <w:div w:id="156263591">
          <w:marLeft w:val="640"/>
          <w:marRight w:val="0"/>
          <w:marTop w:val="0"/>
          <w:marBottom w:val="0"/>
          <w:divBdr>
            <w:top w:val="none" w:sz="0" w:space="0" w:color="auto"/>
            <w:left w:val="none" w:sz="0" w:space="0" w:color="auto"/>
            <w:bottom w:val="none" w:sz="0" w:space="0" w:color="auto"/>
            <w:right w:val="none" w:sz="0" w:space="0" w:color="auto"/>
          </w:divBdr>
        </w:div>
        <w:div w:id="193226143">
          <w:marLeft w:val="640"/>
          <w:marRight w:val="0"/>
          <w:marTop w:val="0"/>
          <w:marBottom w:val="0"/>
          <w:divBdr>
            <w:top w:val="none" w:sz="0" w:space="0" w:color="auto"/>
            <w:left w:val="none" w:sz="0" w:space="0" w:color="auto"/>
            <w:bottom w:val="none" w:sz="0" w:space="0" w:color="auto"/>
            <w:right w:val="none" w:sz="0" w:space="0" w:color="auto"/>
          </w:divBdr>
        </w:div>
        <w:div w:id="220941548">
          <w:marLeft w:val="640"/>
          <w:marRight w:val="0"/>
          <w:marTop w:val="0"/>
          <w:marBottom w:val="0"/>
          <w:divBdr>
            <w:top w:val="none" w:sz="0" w:space="0" w:color="auto"/>
            <w:left w:val="none" w:sz="0" w:space="0" w:color="auto"/>
            <w:bottom w:val="none" w:sz="0" w:space="0" w:color="auto"/>
            <w:right w:val="none" w:sz="0" w:space="0" w:color="auto"/>
          </w:divBdr>
        </w:div>
        <w:div w:id="298145995">
          <w:marLeft w:val="640"/>
          <w:marRight w:val="0"/>
          <w:marTop w:val="0"/>
          <w:marBottom w:val="0"/>
          <w:divBdr>
            <w:top w:val="none" w:sz="0" w:space="0" w:color="auto"/>
            <w:left w:val="none" w:sz="0" w:space="0" w:color="auto"/>
            <w:bottom w:val="none" w:sz="0" w:space="0" w:color="auto"/>
            <w:right w:val="none" w:sz="0" w:space="0" w:color="auto"/>
          </w:divBdr>
        </w:div>
        <w:div w:id="301278828">
          <w:marLeft w:val="640"/>
          <w:marRight w:val="0"/>
          <w:marTop w:val="0"/>
          <w:marBottom w:val="0"/>
          <w:divBdr>
            <w:top w:val="none" w:sz="0" w:space="0" w:color="auto"/>
            <w:left w:val="none" w:sz="0" w:space="0" w:color="auto"/>
            <w:bottom w:val="none" w:sz="0" w:space="0" w:color="auto"/>
            <w:right w:val="none" w:sz="0" w:space="0" w:color="auto"/>
          </w:divBdr>
        </w:div>
        <w:div w:id="345794879">
          <w:marLeft w:val="640"/>
          <w:marRight w:val="0"/>
          <w:marTop w:val="0"/>
          <w:marBottom w:val="0"/>
          <w:divBdr>
            <w:top w:val="none" w:sz="0" w:space="0" w:color="auto"/>
            <w:left w:val="none" w:sz="0" w:space="0" w:color="auto"/>
            <w:bottom w:val="none" w:sz="0" w:space="0" w:color="auto"/>
            <w:right w:val="none" w:sz="0" w:space="0" w:color="auto"/>
          </w:divBdr>
        </w:div>
        <w:div w:id="390152649">
          <w:marLeft w:val="640"/>
          <w:marRight w:val="0"/>
          <w:marTop w:val="0"/>
          <w:marBottom w:val="0"/>
          <w:divBdr>
            <w:top w:val="none" w:sz="0" w:space="0" w:color="auto"/>
            <w:left w:val="none" w:sz="0" w:space="0" w:color="auto"/>
            <w:bottom w:val="none" w:sz="0" w:space="0" w:color="auto"/>
            <w:right w:val="none" w:sz="0" w:space="0" w:color="auto"/>
          </w:divBdr>
        </w:div>
        <w:div w:id="427312283">
          <w:marLeft w:val="640"/>
          <w:marRight w:val="0"/>
          <w:marTop w:val="0"/>
          <w:marBottom w:val="0"/>
          <w:divBdr>
            <w:top w:val="none" w:sz="0" w:space="0" w:color="auto"/>
            <w:left w:val="none" w:sz="0" w:space="0" w:color="auto"/>
            <w:bottom w:val="none" w:sz="0" w:space="0" w:color="auto"/>
            <w:right w:val="none" w:sz="0" w:space="0" w:color="auto"/>
          </w:divBdr>
        </w:div>
        <w:div w:id="439033079">
          <w:marLeft w:val="640"/>
          <w:marRight w:val="0"/>
          <w:marTop w:val="0"/>
          <w:marBottom w:val="0"/>
          <w:divBdr>
            <w:top w:val="none" w:sz="0" w:space="0" w:color="auto"/>
            <w:left w:val="none" w:sz="0" w:space="0" w:color="auto"/>
            <w:bottom w:val="none" w:sz="0" w:space="0" w:color="auto"/>
            <w:right w:val="none" w:sz="0" w:space="0" w:color="auto"/>
          </w:divBdr>
        </w:div>
        <w:div w:id="522136319">
          <w:marLeft w:val="640"/>
          <w:marRight w:val="0"/>
          <w:marTop w:val="0"/>
          <w:marBottom w:val="0"/>
          <w:divBdr>
            <w:top w:val="none" w:sz="0" w:space="0" w:color="auto"/>
            <w:left w:val="none" w:sz="0" w:space="0" w:color="auto"/>
            <w:bottom w:val="none" w:sz="0" w:space="0" w:color="auto"/>
            <w:right w:val="none" w:sz="0" w:space="0" w:color="auto"/>
          </w:divBdr>
        </w:div>
        <w:div w:id="564686289">
          <w:marLeft w:val="640"/>
          <w:marRight w:val="0"/>
          <w:marTop w:val="0"/>
          <w:marBottom w:val="0"/>
          <w:divBdr>
            <w:top w:val="none" w:sz="0" w:space="0" w:color="auto"/>
            <w:left w:val="none" w:sz="0" w:space="0" w:color="auto"/>
            <w:bottom w:val="none" w:sz="0" w:space="0" w:color="auto"/>
            <w:right w:val="none" w:sz="0" w:space="0" w:color="auto"/>
          </w:divBdr>
        </w:div>
        <w:div w:id="576401714">
          <w:marLeft w:val="640"/>
          <w:marRight w:val="0"/>
          <w:marTop w:val="0"/>
          <w:marBottom w:val="0"/>
          <w:divBdr>
            <w:top w:val="none" w:sz="0" w:space="0" w:color="auto"/>
            <w:left w:val="none" w:sz="0" w:space="0" w:color="auto"/>
            <w:bottom w:val="none" w:sz="0" w:space="0" w:color="auto"/>
            <w:right w:val="none" w:sz="0" w:space="0" w:color="auto"/>
          </w:divBdr>
        </w:div>
        <w:div w:id="582686778">
          <w:marLeft w:val="640"/>
          <w:marRight w:val="0"/>
          <w:marTop w:val="0"/>
          <w:marBottom w:val="0"/>
          <w:divBdr>
            <w:top w:val="none" w:sz="0" w:space="0" w:color="auto"/>
            <w:left w:val="none" w:sz="0" w:space="0" w:color="auto"/>
            <w:bottom w:val="none" w:sz="0" w:space="0" w:color="auto"/>
            <w:right w:val="none" w:sz="0" w:space="0" w:color="auto"/>
          </w:divBdr>
        </w:div>
        <w:div w:id="584846127">
          <w:marLeft w:val="640"/>
          <w:marRight w:val="0"/>
          <w:marTop w:val="0"/>
          <w:marBottom w:val="0"/>
          <w:divBdr>
            <w:top w:val="none" w:sz="0" w:space="0" w:color="auto"/>
            <w:left w:val="none" w:sz="0" w:space="0" w:color="auto"/>
            <w:bottom w:val="none" w:sz="0" w:space="0" w:color="auto"/>
            <w:right w:val="none" w:sz="0" w:space="0" w:color="auto"/>
          </w:divBdr>
        </w:div>
        <w:div w:id="588005764">
          <w:marLeft w:val="640"/>
          <w:marRight w:val="0"/>
          <w:marTop w:val="0"/>
          <w:marBottom w:val="0"/>
          <w:divBdr>
            <w:top w:val="none" w:sz="0" w:space="0" w:color="auto"/>
            <w:left w:val="none" w:sz="0" w:space="0" w:color="auto"/>
            <w:bottom w:val="none" w:sz="0" w:space="0" w:color="auto"/>
            <w:right w:val="none" w:sz="0" w:space="0" w:color="auto"/>
          </w:divBdr>
        </w:div>
        <w:div w:id="690188338">
          <w:marLeft w:val="640"/>
          <w:marRight w:val="0"/>
          <w:marTop w:val="0"/>
          <w:marBottom w:val="0"/>
          <w:divBdr>
            <w:top w:val="none" w:sz="0" w:space="0" w:color="auto"/>
            <w:left w:val="none" w:sz="0" w:space="0" w:color="auto"/>
            <w:bottom w:val="none" w:sz="0" w:space="0" w:color="auto"/>
            <w:right w:val="none" w:sz="0" w:space="0" w:color="auto"/>
          </w:divBdr>
        </w:div>
        <w:div w:id="721833842">
          <w:marLeft w:val="640"/>
          <w:marRight w:val="0"/>
          <w:marTop w:val="0"/>
          <w:marBottom w:val="0"/>
          <w:divBdr>
            <w:top w:val="none" w:sz="0" w:space="0" w:color="auto"/>
            <w:left w:val="none" w:sz="0" w:space="0" w:color="auto"/>
            <w:bottom w:val="none" w:sz="0" w:space="0" w:color="auto"/>
            <w:right w:val="none" w:sz="0" w:space="0" w:color="auto"/>
          </w:divBdr>
        </w:div>
        <w:div w:id="762072172">
          <w:marLeft w:val="640"/>
          <w:marRight w:val="0"/>
          <w:marTop w:val="0"/>
          <w:marBottom w:val="0"/>
          <w:divBdr>
            <w:top w:val="none" w:sz="0" w:space="0" w:color="auto"/>
            <w:left w:val="none" w:sz="0" w:space="0" w:color="auto"/>
            <w:bottom w:val="none" w:sz="0" w:space="0" w:color="auto"/>
            <w:right w:val="none" w:sz="0" w:space="0" w:color="auto"/>
          </w:divBdr>
        </w:div>
        <w:div w:id="764568620">
          <w:marLeft w:val="640"/>
          <w:marRight w:val="0"/>
          <w:marTop w:val="0"/>
          <w:marBottom w:val="0"/>
          <w:divBdr>
            <w:top w:val="none" w:sz="0" w:space="0" w:color="auto"/>
            <w:left w:val="none" w:sz="0" w:space="0" w:color="auto"/>
            <w:bottom w:val="none" w:sz="0" w:space="0" w:color="auto"/>
            <w:right w:val="none" w:sz="0" w:space="0" w:color="auto"/>
          </w:divBdr>
        </w:div>
        <w:div w:id="829296460">
          <w:marLeft w:val="640"/>
          <w:marRight w:val="0"/>
          <w:marTop w:val="0"/>
          <w:marBottom w:val="0"/>
          <w:divBdr>
            <w:top w:val="none" w:sz="0" w:space="0" w:color="auto"/>
            <w:left w:val="none" w:sz="0" w:space="0" w:color="auto"/>
            <w:bottom w:val="none" w:sz="0" w:space="0" w:color="auto"/>
            <w:right w:val="none" w:sz="0" w:space="0" w:color="auto"/>
          </w:divBdr>
        </w:div>
        <w:div w:id="858160131">
          <w:marLeft w:val="640"/>
          <w:marRight w:val="0"/>
          <w:marTop w:val="0"/>
          <w:marBottom w:val="0"/>
          <w:divBdr>
            <w:top w:val="none" w:sz="0" w:space="0" w:color="auto"/>
            <w:left w:val="none" w:sz="0" w:space="0" w:color="auto"/>
            <w:bottom w:val="none" w:sz="0" w:space="0" w:color="auto"/>
            <w:right w:val="none" w:sz="0" w:space="0" w:color="auto"/>
          </w:divBdr>
        </w:div>
        <w:div w:id="866866146">
          <w:marLeft w:val="640"/>
          <w:marRight w:val="0"/>
          <w:marTop w:val="0"/>
          <w:marBottom w:val="0"/>
          <w:divBdr>
            <w:top w:val="none" w:sz="0" w:space="0" w:color="auto"/>
            <w:left w:val="none" w:sz="0" w:space="0" w:color="auto"/>
            <w:bottom w:val="none" w:sz="0" w:space="0" w:color="auto"/>
            <w:right w:val="none" w:sz="0" w:space="0" w:color="auto"/>
          </w:divBdr>
        </w:div>
        <w:div w:id="871115496">
          <w:marLeft w:val="640"/>
          <w:marRight w:val="0"/>
          <w:marTop w:val="0"/>
          <w:marBottom w:val="0"/>
          <w:divBdr>
            <w:top w:val="none" w:sz="0" w:space="0" w:color="auto"/>
            <w:left w:val="none" w:sz="0" w:space="0" w:color="auto"/>
            <w:bottom w:val="none" w:sz="0" w:space="0" w:color="auto"/>
            <w:right w:val="none" w:sz="0" w:space="0" w:color="auto"/>
          </w:divBdr>
        </w:div>
        <w:div w:id="875894013">
          <w:marLeft w:val="640"/>
          <w:marRight w:val="0"/>
          <w:marTop w:val="0"/>
          <w:marBottom w:val="0"/>
          <w:divBdr>
            <w:top w:val="none" w:sz="0" w:space="0" w:color="auto"/>
            <w:left w:val="none" w:sz="0" w:space="0" w:color="auto"/>
            <w:bottom w:val="none" w:sz="0" w:space="0" w:color="auto"/>
            <w:right w:val="none" w:sz="0" w:space="0" w:color="auto"/>
          </w:divBdr>
        </w:div>
        <w:div w:id="933199502">
          <w:marLeft w:val="640"/>
          <w:marRight w:val="0"/>
          <w:marTop w:val="0"/>
          <w:marBottom w:val="0"/>
          <w:divBdr>
            <w:top w:val="none" w:sz="0" w:space="0" w:color="auto"/>
            <w:left w:val="none" w:sz="0" w:space="0" w:color="auto"/>
            <w:bottom w:val="none" w:sz="0" w:space="0" w:color="auto"/>
            <w:right w:val="none" w:sz="0" w:space="0" w:color="auto"/>
          </w:divBdr>
        </w:div>
        <w:div w:id="957370838">
          <w:marLeft w:val="640"/>
          <w:marRight w:val="0"/>
          <w:marTop w:val="0"/>
          <w:marBottom w:val="0"/>
          <w:divBdr>
            <w:top w:val="none" w:sz="0" w:space="0" w:color="auto"/>
            <w:left w:val="none" w:sz="0" w:space="0" w:color="auto"/>
            <w:bottom w:val="none" w:sz="0" w:space="0" w:color="auto"/>
            <w:right w:val="none" w:sz="0" w:space="0" w:color="auto"/>
          </w:divBdr>
        </w:div>
        <w:div w:id="962544399">
          <w:marLeft w:val="640"/>
          <w:marRight w:val="0"/>
          <w:marTop w:val="0"/>
          <w:marBottom w:val="0"/>
          <w:divBdr>
            <w:top w:val="none" w:sz="0" w:space="0" w:color="auto"/>
            <w:left w:val="none" w:sz="0" w:space="0" w:color="auto"/>
            <w:bottom w:val="none" w:sz="0" w:space="0" w:color="auto"/>
            <w:right w:val="none" w:sz="0" w:space="0" w:color="auto"/>
          </w:divBdr>
        </w:div>
        <w:div w:id="997925986">
          <w:marLeft w:val="640"/>
          <w:marRight w:val="0"/>
          <w:marTop w:val="0"/>
          <w:marBottom w:val="0"/>
          <w:divBdr>
            <w:top w:val="none" w:sz="0" w:space="0" w:color="auto"/>
            <w:left w:val="none" w:sz="0" w:space="0" w:color="auto"/>
            <w:bottom w:val="none" w:sz="0" w:space="0" w:color="auto"/>
            <w:right w:val="none" w:sz="0" w:space="0" w:color="auto"/>
          </w:divBdr>
        </w:div>
        <w:div w:id="1000238016">
          <w:marLeft w:val="640"/>
          <w:marRight w:val="0"/>
          <w:marTop w:val="0"/>
          <w:marBottom w:val="0"/>
          <w:divBdr>
            <w:top w:val="none" w:sz="0" w:space="0" w:color="auto"/>
            <w:left w:val="none" w:sz="0" w:space="0" w:color="auto"/>
            <w:bottom w:val="none" w:sz="0" w:space="0" w:color="auto"/>
            <w:right w:val="none" w:sz="0" w:space="0" w:color="auto"/>
          </w:divBdr>
        </w:div>
        <w:div w:id="1006715134">
          <w:marLeft w:val="640"/>
          <w:marRight w:val="0"/>
          <w:marTop w:val="0"/>
          <w:marBottom w:val="0"/>
          <w:divBdr>
            <w:top w:val="none" w:sz="0" w:space="0" w:color="auto"/>
            <w:left w:val="none" w:sz="0" w:space="0" w:color="auto"/>
            <w:bottom w:val="none" w:sz="0" w:space="0" w:color="auto"/>
            <w:right w:val="none" w:sz="0" w:space="0" w:color="auto"/>
          </w:divBdr>
        </w:div>
        <w:div w:id="1027608447">
          <w:marLeft w:val="640"/>
          <w:marRight w:val="0"/>
          <w:marTop w:val="0"/>
          <w:marBottom w:val="0"/>
          <w:divBdr>
            <w:top w:val="none" w:sz="0" w:space="0" w:color="auto"/>
            <w:left w:val="none" w:sz="0" w:space="0" w:color="auto"/>
            <w:bottom w:val="none" w:sz="0" w:space="0" w:color="auto"/>
            <w:right w:val="none" w:sz="0" w:space="0" w:color="auto"/>
          </w:divBdr>
        </w:div>
        <w:div w:id="1031078110">
          <w:marLeft w:val="640"/>
          <w:marRight w:val="0"/>
          <w:marTop w:val="0"/>
          <w:marBottom w:val="0"/>
          <w:divBdr>
            <w:top w:val="none" w:sz="0" w:space="0" w:color="auto"/>
            <w:left w:val="none" w:sz="0" w:space="0" w:color="auto"/>
            <w:bottom w:val="none" w:sz="0" w:space="0" w:color="auto"/>
            <w:right w:val="none" w:sz="0" w:space="0" w:color="auto"/>
          </w:divBdr>
        </w:div>
        <w:div w:id="1053886820">
          <w:marLeft w:val="640"/>
          <w:marRight w:val="0"/>
          <w:marTop w:val="0"/>
          <w:marBottom w:val="0"/>
          <w:divBdr>
            <w:top w:val="none" w:sz="0" w:space="0" w:color="auto"/>
            <w:left w:val="none" w:sz="0" w:space="0" w:color="auto"/>
            <w:bottom w:val="none" w:sz="0" w:space="0" w:color="auto"/>
            <w:right w:val="none" w:sz="0" w:space="0" w:color="auto"/>
          </w:divBdr>
        </w:div>
        <w:div w:id="1152604651">
          <w:marLeft w:val="640"/>
          <w:marRight w:val="0"/>
          <w:marTop w:val="0"/>
          <w:marBottom w:val="0"/>
          <w:divBdr>
            <w:top w:val="none" w:sz="0" w:space="0" w:color="auto"/>
            <w:left w:val="none" w:sz="0" w:space="0" w:color="auto"/>
            <w:bottom w:val="none" w:sz="0" w:space="0" w:color="auto"/>
            <w:right w:val="none" w:sz="0" w:space="0" w:color="auto"/>
          </w:divBdr>
        </w:div>
        <w:div w:id="1153109964">
          <w:marLeft w:val="640"/>
          <w:marRight w:val="0"/>
          <w:marTop w:val="0"/>
          <w:marBottom w:val="0"/>
          <w:divBdr>
            <w:top w:val="none" w:sz="0" w:space="0" w:color="auto"/>
            <w:left w:val="none" w:sz="0" w:space="0" w:color="auto"/>
            <w:bottom w:val="none" w:sz="0" w:space="0" w:color="auto"/>
            <w:right w:val="none" w:sz="0" w:space="0" w:color="auto"/>
          </w:divBdr>
        </w:div>
        <w:div w:id="1232472655">
          <w:marLeft w:val="640"/>
          <w:marRight w:val="0"/>
          <w:marTop w:val="0"/>
          <w:marBottom w:val="0"/>
          <w:divBdr>
            <w:top w:val="none" w:sz="0" w:space="0" w:color="auto"/>
            <w:left w:val="none" w:sz="0" w:space="0" w:color="auto"/>
            <w:bottom w:val="none" w:sz="0" w:space="0" w:color="auto"/>
            <w:right w:val="none" w:sz="0" w:space="0" w:color="auto"/>
          </w:divBdr>
        </w:div>
        <w:div w:id="1236822930">
          <w:marLeft w:val="640"/>
          <w:marRight w:val="0"/>
          <w:marTop w:val="0"/>
          <w:marBottom w:val="0"/>
          <w:divBdr>
            <w:top w:val="none" w:sz="0" w:space="0" w:color="auto"/>
            <w:left w:val="none" w:sz="0" w:space="0" w:color="auto"/>
            <w:bottom w:val="none" w:sz="0" w:space="0" w:color="auto"/>
            <w:right w:val="none" w:sz="0" w:space="0" w:color="auto"/>
          </w:divBdr>
        </w:div>
        <w:div w:id="1239369300">
          <w:marLeft w:val="640"/>
          <w:marRight w:val="0"/>
          <w:marTop w:val="0"/>
          <w:marBottom w:val="0"/>
          <w:divBdr>
            <w:top w:val="none" w:sz="0" w:space="0" w:color="auto"/>
            <w:left w:val="none" w:sz="0" w:space="0" w:color="auto"/>
            <w:bottom w:val="none" w:sz="0" w:space="0" w:color="auto"/>
            <w:right w:val="none" w:sz="0" w:space="0" w:color="auto"/>
          </w:divBdr>
        </w:div>
        <w:div w:id="1303460004">
          <w:marLeft w:val="640"/>
          <w:marRight w:val="0"/>
          <w:marTop w:val="0"/>
          <w:marBottom w:val="0"/>
          <w:divBdr>
            <w:top w:val="none" w:sz="0" w:space="0" w:color="auto"/>
            <w:left w:val="none" w:sz="0" w:space="0" w:color="auto"/>
            <w:bottom w:val="none" w:sz="0" w:space="0" w:color="auto"/>
            <w:right w:val="none" w:sz="0" w:space="0" w:color="auto"/>
          </w:divBdr>
        </w:div>
        <w:div w:id="1328554328">
          <w:marLeft w:val="640"/>
          <w:marRight w:val="0"/>
          <w:marTop w:val="0"/>
          <w:marBottom w:val="0"/>
          <w:divBdr>
            <w:top w:val="none" w:sz="0" w:space="0" w:color="auto"/>
            <w:left w:val="none" w:sz="0" w:space="0" w:color="auto"/>
            <w:bottom w:val="none" w:sz="0" w:space="0" w:color="auto"/>
            <w:right w:val="none" w:sz="0" w:space="0" w:color="auto"/>
          </w:divBdr>
        </w:div>
        <w:div w:id="1400709996">
          <w:marLeft w:val="640"/>
          <w:marRight w:val="0"/>
          <w:marTop w:val="0"/>
          <w:marBottom w:val="0"/>
          <w:divBdr>
            <w:top w:val="none" w:sz="0" w:space="0" w:color="auto"/>
            <w:left w:val="none" w:sz="0" w:space="0" w:color="auto"/>
            <w:bottom w:val="none" w:sz="0" w:space="0" w:color="auto"/>
            <w:right w:val="none" w:sz="0" w:space="0" w:color="auto"/>
          </w:divBdr>
        </w:div>
        <w:div w:id="1404061829">
          <w:marLeft w:val="640"/>
          <w:marRight w:val="0"/>
          <w:marTop w:val="0"/>
          <w:marBottom w:val="0"/>
          <w:divBdr>
            <w:top w:val="none" w:sz="0" w:space="0" w:color="auto"/>
            <w:left w:val="none" w:sz="0" w:space="0" w:color="auto"/>
            <w:bottom w:val="none" w:sz="0" w:space="0" w:color="auto"/>
            <w:right w:val="none" w:sz="0" w:space="0" w:color="auto"/>
          </w:divBdr>
        </w:div>
        <w:div w:id="1432238920">
          <w:marLeft w:val="640"/>
          <w:marRight w:val="0"/>
          <w:marTop w:val="0"/>
          <w:marBottom w:val="0"/>
          <w:divBdr>
            <w:top w:val="none" w:sz="0" w:space="0" w:color="auto"/>
            <w:left w:val="none" w:sz="0" w:space="0" w:color="auto"/>
            <w:bottom w:val="none" w:sz="0" w:space="0" w:color="auto"/>
            <w:right w:val="none" w:sz="0" w:space="0" w:color="auto"/>
          </w:divBdr>
        </w:div>
        <w:div w:id="1445727520">
          <w:marLeft w:val="640"/>
          <w:marRight w:val="0"/>
          <w:marTop w:val="0"/>
          <w:marBottom w:val="0"/>
          <w:divBdr>
            <w:top w:val="none" w:sz="0" w:space="0" w:color="auto"/>
            <w:left w:val="none" w:sz="0" w:space="0" w:color="auto"/>
            <w:bottom w:val="none" w:sz="0" w:space="0" w:color="auto"/>
            <w:right w:val="none" w:sz="0" w:space="0" w:color="auto"/>
          </w:divBdr>
        </w:div>
        <w:div w:id="1485118899">
          <w:marLeft w:val="640"/>
          <w:marRight w:val="0"/>
          <w:marTop w:val="0"/>
          <w:marBottom w:val="0"/>
          <w:divBdr>
            <w:top w:val="none" w:sz="0" w:space="0" w:color="auto"/>
            <w:left w:val="none" w:sz="0" w:space="0" w:color="auto"/>
            <w:bottom w:val="none" w:sz="0" w:space="0" w:color="auto"/>
            <w:right w:val="none" w:sz="0" w:space="0" w:color="auto"/>
          </w:divBdr>
        </w:div>
        <w:div w:id="1509179777">
          <w:marLeft w:val="640"/>
          <w:marRight w:val="0"/>
          <w:marTop w:val="0"/>
          <w:marBottom w:val="0"/>
          <w:divBdr>
            <w:top w:val="none" w:sz="0" w:space="0" w:color="auto"/>
            <w:left w:val="none" w:sz="0" w:space="0" w:color="auto"/>
            <w:bottom w:val="none" w:sz="0" w:space="0" w:color="auto"/>
            <w:right w:val="none" w:sz="0" w:space="0" w:color="auto"/>
          </w:divBdr>
        </w:div>
        <w:div w:id="1532649740">
          <w:marLeft w:val="640"/>
          <w:marRight w:val="0"/>
          <w:marTop w:val="0"/>
          <w:marBottom w:val="0"/>
          <w:divBdr>
            <w:top w:val="none" w:sz="0" w:space="0" w:color="auto"/>
            <w:left w:val="none" w:sz="0" w:space="0" w:color="auto"/>
            <w:bottom w:val="none" w:sz="0" w:space="0" w:color="auto"/>
            <w:right w:val="none" w:sz="0" w:space="0" w:color="auto"/>
          </w:divBdr>
        </w:div>
        <w:div w:id="1620181571">
          <w:marLeft w:val="640"/>
          <w:marRight w:val="0"/>
          <w:marTop w:val="0"/>
          <w:marBottom w:val="0"/>
          <w:divBdr>
            <w:top w:val="none" w:sz="0" w:space="0" w:color="auto"/>
            <w:left w:val="none" w:sz="0" w:space="0" w:color="auto"/>
            <w:bottom w:val="none" w:sz="0" w:space="0" w:color="auto"/>
            <w:right w:val="none" w:sz="0" w:space="0" w:color="auto"/>
          </w:divBdr>
        </w:div>
        <w:div w:id="1656881797">
          <w:marLeft w:val="640"/>
          <w:marRight w:val="0"/>
          <w:marTop w:val="0"/>
          <w:marBottom w:val="0"/>
          <w:divBdr>
            <w:top w:val="none" w:sz="0" w:space="0" w:color="auto"/>
            <w:left w:val="none" w:sz="0" w:space="0" w:color="auto"/>
            <w:bottom w:val="none" w:sz="0" w:space="0" w:color="auto"/>
            <w:right w:val="none" w:sz="0" w:space="0" w:color="auto"/>
          </w:divBdr>
        </w:div>
        <w:div w:id="1712221557">
          <w:marLeft w:val="640"/>
          <w:marRight w:val="0"/>
          <w:marTop w:val="0"/>
          <w:marBottom w:val="0"/>
          <w:divBdr>
            <w:top w:val="none" w:sz="0" w:space="0" w:color="auto"/>
            <w:left w:val="none" w:sz="0" w:space="0" w:color="auto"/>
            <w:bottom w:val="none" w:sz="0" w:space="0" w:color="auto"/>
            <w:right w:val="none" w:sz="0" w:space="0" w:color="auto"/>
          </w:divBdr>
        </w:div>
        <w:div w:id="1712874615">
          <w:marLeft w:val="640"/>
          <w:marRight w:val="0"/>
          <w:marTop w:val="0"/>
          <w:marBottom w:val="0"/>
          <w:divBdr>
            <w:top w:val="none" w:sz="0" w:space="0" w:color="auto"/>
            <w:left w:val="none" w:sz="0" w:space="0" w:color="auto"/>
            <w:bottom w:val="none" w:sz="0" w:space="0" w:color="auto"/>
            <w:right w:val="none" w:sz="0" w:space="0" w:color="auto"/>
          </w:divBdr>
        </w:div>
        <w:div w:id="1727949167">
          <w:marLeft w:val="640"/>
          <w:marRight w:val="0"/>
          <w:marTop w:val="0"/>
          <w:marBottom w:val="0"/>
          <w:divBdr>
            <w:top w:val="none" w:sz="0" w:space="0" w:color="auto"/>
            <w:left w:val="none" w:sz="0" w:space="0" w:color="auto"/>
            <w:bottom w:val="none" w:sz="0" w:space="0" w:color="auto"/>
            <w:right w:val="none" w:sz="0" w:space="0" w:color="auto"/>
          </w:divBdr>
        </w:div>
        <w:div w:id="1730225524">
          <w:marLeft w:val="640"/>
          <w:marRight w:val="0"/>
          <w:marTop w:val="0"/>
          <w:marBottom w:val="0"/>
          <w:divBdr>
            <w:top w:val="none" w:sz="0" w:space="0" w:color="auto"/>
            <w:left w:val="none" w:sz="0" w:space="0" w:color="auto"/>
            <w:bottom w:val="none" w:sz="0" w:space="0" w:color="auto"/>
            <w:right w:val="none" w:sz="0" w:space="0" w:color="auto"/>
          </w:divBdr>
        </w:div>
        <w:div w:id="1749693346">
          <w:marLeft w:val="640"/>
          <w:marRight w:val="0"/>
          <w:marTop w:val="0"/>
          <w:marBottom w:val="0"/>
          <w:divBdr>
            <w:top w:val="none" w:sz="0" w:space="0" w:color="auto"/>
            <w:left w:val="none" w:sz="0" w:space="0" w:color="auto"/>
            <w:bottom w:val="none" w:sz="0" w:space="0" w:color="auto"/>
            <w:right w:val="none" w:sz="0" w:space="0" w:color="auto"/>
          </w:divBdr>
        </w:div>
        <w:div w:id="1896160288">
          <w:marLeft w:val="640"/>
          <w:marRight w:val="0"/>
          <w:marTop w:val="0"/>
          <w:marBottom w:val="0"/>
          <w:divBdr>
            <w:top w:val="none" w:sz="0" w:space="0" w:color="auto"/>
            <w:left w:val="none" w:sz="0" w:space="0" w:color="auto"/>
            <w:bottom w:val="none" w:sz="0" w:space="0" w:color="auto"/>
            <w:right w:val="none" w:sz="0" w:space="0" w:color="auto"/>
          </w:divBdr>
        </w:div>
        <w:div w:id="1909418402">
          <w:marLeft w:val="640"/>
          <w:marRight w:val="0"/>
          <w:marTop w:val="0"/>
          <w:marBottom w:val="0"/>
          <w:divBdr>
            <w:top w:val="none" w:sz="0" w:space="0" w:color="auto"/>
            <w:left w:val="none" w:sz="0" w:space="0" w:color="auto"/>
            <w:bottom w:val="none" w:sz="0" w:space="0" w:color="auto"/>
            <w:right w:val="none" w:sz="0" w:space="0" w:color="auto"/>
          </w:divBdr>
        </w:div>
        <w:div w:id="1939831067">
          <w:marLeft w:val="640"/>
          <w:marRight w:val="0"/>
          <w:marTop w:val="0"/>
          <w:marBottom w:val="0"/>
          <w:divBdr>
            <w:top w:val="none" w:sz="0" w:space="0" w:color="auto"/>
            <w:left w:val="none" w:sz="0" w:space="0" w:color="auto"/>
            <w:bottom w:val="none" w:sz="0" w:space="0" w:color="auto"/>
            <w:right w:val="none" w:sz="0" w:space="0" w:color="auto"/>
          </w:divBdr>
        </w:div>
        <w:div w:id="1988781715">
          <w:marLeft w:val="640"/>
          <w:marRight w:val="0"/>
          <w:marTop w:val="0"/>
          <w:marBottom w:val="0"/>
          <w:divBdr>
            <w:top w:val="none" w:sz="0" w:space="0" w:color="auto"/>
            <w:left w:val="none" w:sz="0" w:space="0" w:color="auto"/>
            <w:bottom w:val="none" w:sz="0" w:space="0" w:color="auto"/>
            <w:right w:val="none" w:sz="0" w:space="0" w:color="auto"/>
          </w:divBdr>
        </w:div>
        <w:div w:id="2013948344">
          <w:marLeft w:val="640"/>
          <w:marRight w:val="0"/>
          <w:marTop w:val="0"/>
          <w:marBottom w:val="0"/>
          <w:divBdr>
            <w:top w:val="none" w:sz="0" w:space="0" w:color="auto"/>
            <w:left w:val="none" w:sz="0" w:space="0" w:color="auto"/>
            <w:bottom w:val="none" w:sz="0" w:space="0" w:color="auto"/>
            <w:right w:val="none" w:sz="0" w:space="0" w:color="auto"/>
          </w:divBdr>
        </w:div>
        <w:div w:id="2039695513">
          <w:marLeft w:val="640"/>
          <w:marRight w:val="0"/>
          <w:marTop w:val="0"/>
          <w:marBottom w:val="0"/>
          <w:divBdr>
            <w:top w:val="none" w:sz="0" w:space="0" w:color="auto"/>
            <w:left w:val="none" w:sz="0" w:space="0" w:color="auto"/>
            <w:bottom w:val="none" w:sz="0" w:space="0" w:color="auto"/>
            <w:right w:val="none" w:sz="0" w:space="0" w:color="auto"/>
          </w:divBdr>
        </w:div>
        <w:div w:id="2042896038">
          <w:marLeft w:val="640"/>
          <w:marRight w:val="0"/>
          <w:marTop w:val="0"/>
          <w:marBottom w:val="0"/>
          <w:divBdr>
            <w:top w:val="none" w:sz="0" w:space="0" w:color="auto"/>
            <w:left w:val="none" w:sz="0" w:space="0" w:color="auto"/>
            <w:bottom w:val="none" w:sz="0" w:space="0" w:color="auto"/>
            <w:right w:val="none" w:sz="0" w:space="0" w:color="auto"/>
          </w:divBdr>
        </w:div>
        <w:div w:id="2069111844">
          <w:marLeft w:val="640"/>
          <w:marRight w:val="0"/>
          <w:marTop w:val="0"/>
          <w:marBottom w:val="0"/>
          <w:divBdr>
            <w:top w:val="none" w:sz="0" w:space="0" w:color="auto"/>
            <w:left w:val="none" w:sz="0" w:space="0" w:color="auto"/>
            <w:bottom w:val="none" w:sz="0" w:space="0" w:color="auto"/>
            <w:right w:val="none" w:sz="0" w:space="0" w:color="auto"/>
          </w:divBdr>
        </w:div>
        <w:div w:id="2078505794">
          <w:marLeft w:val="640"/>
          <w:marRight w:val="0"/>
          <w:marTop w:val="0"/>
          <w:marBottom w:val="0"/>
          <w:divBdr>
            <w:top w:val="none" w:sz="0" w:space="0" w:color="auto"/>
            <w:left w:val="none" w:sz="0" w:space="0" w:color="auto"/>
            <w:bottom w:val="none" w:sz="0" w:space="0" w:color="auto"/>
            <w:right w:val="none" w:sz="0" w:space="0" w:color="auto"/>
          </w:divBdr>
        </w:div>
      </w:divsChild>
    </w:div>
    <w:div w:id="911819420">
      <w:marLeft w:val="640"/>
      <w:marRight w:val="0"/>
      <w:marTop w:val="0"/>
      <w:marBottom w:val="0"/>
      <w:divBdr>
        <w:top w:val="none" w:sz="0" w:space="0" w:color="auto"/>
        <w:left w:val="none" w:sz="0" w:space="0" w:color="auto"/>
        <w:bottom w:val="none" w:sz="0" w:space="0" w:color="auto"/>
        <w:right w:val="none" w:sz="0" w:space="0" w:color="auto"/>
      </w:divBdr>
    </w:div>
    <w:div w:id="911961271">
      <w:marLeft w:val="640"/>
      <w:marRight w:val="0"/>
      <w:marTop w:val="0"/>
      <w:marBottom w:val="0"/>
      <w:divBdr>
        <w:top w:val="none" w:sz="0" w:space="0" w:color="auto"/>
        <w:left w:val="none" w:sz="0" w:space="0" w:color="auto"/>
        <w:bottom w:val="none" w:sz="0" w:space="0" w:color="auto"/>
        <w:right w:val="none" w:sz="0" w:space="0" w:color="auto"/>
      </w:divBdr>
    </w:div>
    <w:div w:id="912007624">
      <w:marLeft w:val="640"/>
      <w:marRight w:val="0"/>
      <w:marTop w:val="0"/>
      <w:marBottom w:val="0"/>
      <w:divBdr>
        <w:top w:val="none" w:sz="0" w:space="0" w:color="auto"/>
        <w:left w:val="none" w:sz="0" w:space="0" w:color="auto"/>
        <w:bottom w:val="none" w:sz="0" w:space="0" w:color="auto"/>
        <w:right w:val="none" w:sz="0" w:space="0" w:color="auto"/>
      </w:divBdr>
    </w:div>
    <w:div w:id="912860038">
      <w:marLeft w:val="640"/>
      <w:marRight w:val="0"/>
      <w:marTop w:val="0"/>
      <w:marBottom w:val="0"/>
      <w:divBdr>
        <w:top w:val="none" w:sz="0" w:space="0" w:color="auto"/>
        <w:left w:val="none" w:sz="0" w:space="0" w:color="auto"/>
        <w:bottom w:val="none" w:sz="0" w:space="0" w:color="auto"/>
        <w:right w:val="none" w:sz="0" w:space="0" w:color="auto"/>
      </w:divBdr>
    </w:div>
    <w:div w:id="913203294">
      <w:marLeft w:val="640"/>
      <w:marRight w:val="0"/>
      <w:marTop w:val="0"/>
      <w:marBottom w:val="0"/>
      <w:divBdr>
        <w:top w:val="none" w:sz="0" w:space="0" w:color="auto"/>
        <w:left w:val="none" w:sz="0" w:space="0" w:color="auto"/>
        <w:bottom w:val="none" w:sz="0" w:space="0" w:color="auto"/>
        <w:right w:val="none" w:sz="0" w:space="0" w:color="auto"/>
      </w:divBdr>
    </w:div>
    <w:div w:id="913466913">
      <w:marLeft w:val="640"/>
      <w:marRight w:val="0"/>
      <w:marTop w:val="0"/>
      <w:marBottom w:val="0"/>
      <w:divBdr>
        <w:top w:val="none" w:sz="0" w:space="0" w:color="auto"/>
        <w:left w:val="none" w:sz="0" w:space="0" w:color="auto"/>
        <w:bottom w:val="none" w:sz="0" w:space="0" w:color="auto"/>
        <w:right w:val="none" w:sz="0" w:space="0" w:color="auto"/>
      </w:divBdr>
    </w:div>
    <w:div w:id="913509200">
      <w:marLeft w:val="640"/>
      <w:marRight w:val="0"/>
      <w:marTop w:val="0"/>
      <w:marBottom w:val="0"/>
      <w:divBdr>
        <w:top w:val="none" w:sz="0" w:space="0" w:color="auto"/>
        <w:left w:val="none" w:sz="0" w:space="0" w:color="auto"/>
        <w:bottom w:val="none" w:sz="0" w:space="0" w:color="auto"/>
        <w:right w:val="none" w:sz="0" w:space="0" w:color="auto"/>
      </w:divBdr>
    </w:div>
    <w:div w:id="916672485">
      <w:marLeft w:val="640"/>
      <w:marRight w:val="0"/>
      <w:marTop w:val="0"/>
      <w:marBottom w:val="0"/>
      <w:divBdr>
        <w:top w:val="none" w:sz="0" w:space="0" w:color="auto"/>
        <w:left w:val="none" w:sz="0" w:space="0" w:color="auto"/>
        <w:bottom w:val="none" w:sz="0" w:space="0" w:color="auto"/>
        <w:right w:val="none" w:sz="0" w:space="0" w:color="auto"/>
      </w:divBdr>
    </w:div>
    <w:div w:id="917055583">
      <w:marLeft w:val="640"/>
      <w:marRight w:val="0"/>
      <w:marTop w:val="0"/>
      <w:marBottom w:val="0"/>
      <w:divBdr>
        <w:top w:val="none" w:sz="0" w:space="0" w:color="auto"/>
        <w:left w:val="none" w:sz="0" w:space="0" w:color="auto"/>
        <w:bottom w:val="none" w:sz="0" w:space="0" w:color="auto"/>
        <w:right w:val="none" w:sz="0" w:space="0" w:color="auto"/>
      </w:divBdr>
    </w:div>
    <w:div w:id="918095863">
      <w:bodyDiv w:val="1"/>
      <w:marLeft w:val="0"/>
      <w:marRight w:val="0"/>
      <w:marTop w:val="0"/>
      <w:marBottom w:val="0"/>
      <w:divBdr>
        <w:top w:val="none" w:sz="0" w:space="0" w:color="auto"/>
        <w:left w:val="none" w:sz="0" w:space="0" w:color="auto"/>
        <w:bottom w:val="none" w:sz="0" w:space="0" w:color="auto"/>
        <w:right w:val="none" w:sz="0" w:space="0" w:color="auto"/>
      </w:divBdr>
      <w:divsChild>
        <w:div w:id="1130286">
          <w:marLeft w:val="640"/>
          <w:marRight w:val="0"/>
          <w:marTop w:val="0"/>
          <w:marBottom w:val="0"/>
          <w:divBdr>
            <w:top w:val="none" w:sz="0" w:space="0" w:color="auto"/>
            <w:left w:val="none" w:sz="0" w:space="0" w:color="auto"/>
            <w:bottom w:val="none" w:sz="0" w:space="0" w:color="auto"/>
            <w:right w:val="none" w:sz="0" w:space="0" w:color="auto"/>
          </w:divBdr>
        </w:div>
        <w:div w:id="47844289">
          <w:marLeft w:val="640"/>
          <w:marRight w:val="0"/>
          <w:marTop w:val="0"/>
          <w:marBottom w:val="0"/>
          <w:divBdr>
            <w:top w:val="none" w:sz="0" w:space="0" w:color="auto"/>
            <w:left w:val="none" w:sz="0" w:space="0" w:color="auto"/>
            <w:bottom w:val="none" w:sz="0" w:space="0" w:color="auto"/>
            <w:right w:val="none" w:sz="0" w:space="0" w:color="auto"/>
          </w:divBdr>
        </w:div>
        <w:div w:id="59377419">
          <w:marLeft w:val="640"/>
          <w:marRight w:val="0"/>
          <w:marTop w:val="0"/>
          <w:marBottom w:val="0"/>
          <w:divBdr>
            <w:top w:val="none" w:sz="0" w:space="0" w:color="auto"/>
            <w:left w:val="none" w:sz="0" w:space="0" w:color="auto"/>
            <w:bottom w:val="none" w:sz="0" w:space="0" w:color="auto"/>
            <w:right w:val="none" w:sz="0" w:space="0" w:color="auto"/>
          </w:divBdr>
        </w:div>
        <w:div w:id="77872072">
          <w:marLeft w:val="640"/>
          <w:marRight w:val="0"/>
          <w:marTop w:val="0"/>
          <w:marBottom w:val="0"/>
          <w:divBdr>
            <w:top w:val="none" w:sz="0" w:space="0" w:color="auto"/>
            <w:left w:val="none" w:sz="0" w:space="0" w:color="auto"/>
            <w:bottom w:val="none" w:sz="0" w:space="0" w:color="auto"/>
            <w:right w:val="none" w:sz="0" w:space="0" w:color="auto"/>
          </w:divBdr>
        </w:div>
        <w:div w:id="114297261">
          <w:marLeft w:val="640"/>
          <w:marRight w:val="0"/>
          <w:marTop w:val="0"/>
          <w:marBottom w:val="0"/>
          <w:divBdr>
            <w:top w:val="none" w:sz="0" w:space="0" w:color="auto"/>
            <w:left w:val="none" w:sz="0" w:space="0" w:color="auto"/>
            <w:bottom w:val="none" w:sz="0" w:space="0" w:color="auto"/>
            <w:right w:val="none" w:sz="0" w:space="0" w:color="auto"/>
          </w:divBdr>
        </w:div>
        <w:div w:id="138613631">
          <w:marLeft w:val="640"/>
          <w:marRight w:val="0"/>
          <w:marTop w:val="0"/>
          <w:marBottom w:val="0"/>
          <w:divBdr>
            <w:top w:val="none" w:sz="0" w:space="0" w:color="auto"/>
            <w:left w:val="none" w:sz="0" w:space="0" w:color="auto"/>
            <w:bottom w:val="none" w:sz="0" w:space="0" w:color="auto"/>
            <w:right w:val="none" w:sz="0" w:space="0" w:color="auto"/>
          </w:divBdr>
        </w:div>
        <w:div w:id="149753905">
          <w:marLeft w:val="640"/>
          <w:marRight w:val="0"/>
          <w:marTop w:val="0"/>
          <w:marBottom w:val="0"/>
          <w:divBdr>
            <w:top w:val="none" w:sz="0" w:space="0" w:color="auto"/>
            <w:left w:val="none" w:sz="0" w:space="0" w:color="auto"/>
            <w:bottom w:val="none" w:sz="0" w:space="0" w:color="auto"/>
            <w:right w:val="none" w:sz="0" w:space="0" w:color="auto"/>
          </w:divBdr>
        </w:div>
        <w:div w:id="153836052">
          <w:marLeft w:val="640"/>
          <w:marRight w:val="0"/>
          <w:marTop w:val="0"/>
          <w:marBottom w:val="0"/>
          <w:divBdr>
            <w:top w:val="none" w:sz="0" w:space="0" w:color="auto"/>
            <w:left w:val="none" w:sz="0" w:space="0" w:color="auto"/>
            <w:bottom w:val="none" w:sz="0" w:space="0" w:color="auto"/>
            <w:right w:val="none" w:sz="0" w:space="0" w:color="auto"/>
          </w:divBdr>
        </w:div>
        <w:div w:id="201476416">
          <w:marLeft w:val="640"/>
          <w:marRight w:val="0"/>
          <w:marTop w:val="0"/>
          <w:marBottom w:val="0"/>
          <w:divBdr>
            <w:top w:val="none" w:sz="0" w:space="0" w:color="auto"/>
            <w:left w:val="none" w:sz="0" w:space="0" w:color="auto"/>
            <w:bottom w:val="none" w:sz="0" w:space="0" w:color="auto"/>
            <w:right w:val="none" w:sz="0" w:space="0" w:color="auto"/>
          </w:divBdr>
        </w:div>
        <w:div w:id="205222246">
          <w:marLeft w:val="640"/>
          <w:marRight w:val="0"/>
          <w:marTop w:val="0"/>
          <w:marBottom w:val="0"/>
          <w:divBdr>
            <w:top w:val="none" w:sz="0" w:space="0" w:color="auto"/>
            <w:left w:val="none" w:sz="0" w:space="0" w:color="auto"/>
            <w:bottom w:val="none" w:sz="0" w:space="0" w:color="auto"/>
            <w:right w:val="none" w:sz="0" w:space="0" w:color="auto"/>
          </w:divBdr>
        </w:div>
        <w:div w:id="254485525">
          <w:marLeft w:val="640"/>
          <w:marRight w:val="0"/>
          <w:marTop w:val="0"/>
          <w:marBottom w:val="0"/>
          <w:divBdr>
            <w:top w:val="none" w:sz="0" w:space="0" w:color="auto"/>
            <w:left w:val="none" w:sz="0" w:space="0" w:color="auto"/>
            <w:bottom w:val="none" w:sz="0" w:space="0" w:color="auto"/>
            <w:right w:val="none" w:sz="0" w:space="0" w:color="auto"/>
          </w:divBdr>
        </w:div>
        <w:div w:id="311451126">
          <w:marLeft w:val="640"/>
          <w:marRight w:val="0"/>
          <w:marTop w:val="0"/>
          <w:marBottom w:val="0"/>
          <w:divBdr>
            <w:top w:val="none" w:sz="0" w:space="0" w:color="auto"/>
            <w:left w:val="none" w:sz="0" w:space="0" w:color="auto"/>
            <w:bottom w:val="none" w:sz="0" w:space="0" w:color="auto"/>
            <w:right w:val="none" w:sz="0" w:space="0" w:color="auto"/>
          </w:divBdr>
        </w:div>
        <w:div w:id="331880614">
          <w:marLeft w:val="640"/>
          <w:marRight w:val="0"/>
          <w:marTop w:val="0"/>
          <w:marBottom w:val="0"/>
          <w:divBdr>
            <w:top w:val="none" w:sz="0" w:space="0" w:color="auto"/>
            <w:left w:val="none" w:sz="0" w:space="0" w:color="auto"/>
            <w:bottom w:val="none" w:sz="0" w:space="0" w:color="auto"/>
            <w:right w:val="none" w:sz="0" w:space="0" w:color="auto"/>
          </w:divBdr>
        </w:div>
        <w:div w:id="354304719">
          <w:marLeft w:val="640"/>
          <w:marRight w:val="0"/>
          <w:marTop w:val="0"/>
          <w:marBottom w:val="0"/>
          <w:divBdr>
            <w:top w:val="none" w:sz="0" w:space="0" w:color="auto"/>
            <w:left w:val="none" w:sz="0" w:space="0" w:color="auto"/>
            <w:bottom w:val="none" w:sz="0" w:space="0" w:color="auto"/>
            <w:right w:val="none" w:sz="0" w:space="0" w:color="auto"/>
          </w:divBdr>
        </w:div>
        <w:div w:id="392118211">
          <w:marLeft w:val="640"/>
          <w:marRight w:val="0"/>
          <w:marTop w:val="0"/>
          <w:marBottom w:val="0"/>
          <w:divBdr>
            <w:top w:val="none" w:sz="0" w:space="0" w:color="auto"/>
            <w:left w:val="none" w:sz="0" w:space="0" w:color="auto"/>
            <w:bottom w:val="none" w:sz="0" w:space="0" w:color="auto"/>
            <w:right w:val="none" w:sz="0" w:space="0" w:color="auto"/>
          </w:divBdr>
        </w:div>
        <w:div w:id="429007867">
          <w:marLeft w:val="640"/>
          <w:marRight w:val="0"/>
          <w:marTop w:val="0"/>
          <w:marBottom w:val="0"/>
          <w:divBdr>
            <w:top w:val="none" w:sz="0" w:space="0" w:color="auto"/>
            <w:left w:val="none" w:sz="0" w:space="0" w:color="auto"/>
            <w:bottom w:val="none" w:sz="0" w:space="0" w:color="auto"/>
            <w:right w:val="none" w:sz="0" w:space="0" w:color="auto"/>
          </w:divBdr>
        </w:div>
        <w:div w:id="568617797">
          <w:marLeft w:val="640"/>
          <w:marRight w:val="0"/>
          <w:marTop w:val="0"/>
          <w:marBottom w:val="0"/>
          <w:divBdr>
            <w:top w:val="none" w:sz="0" w:space="0" w:color="auto"/>
            <w:left w:val="none" w:sz="0" w:space="0" w:color="auto"/>
            <w:bottom w:val="none" w:sz="0" w:space="0" w:color="auto"/>
            <w:right w:val="none" w:sz="0" w:space="0" w:color="auto"/>
          </w:divBdr>
        </w:div>
        <w:div w:id="570770427">
          <w:marLeft w:val="640"/>
          <w:marRight w:val="0"/>
          <w:marTop w:val="0"/>
          <w:marBottom w:val="0"/>
          <w:divBdr>
            <w:top w:val="none" w:sz="0" w:space="0" w:color="auto"/>
            <w:left w:val="none" w:sz="0" w:space="0" w:color="auto"/>
            <w:bottom w:val="none" w:sz="0" w:space="0" w:color="auto"/>
            <w:right w:val="none" w:sz="0" w:space="0" w:color="auto"/>
          </w:divBdr>
        </w:div>
        <w:div w:id="664432841">
          <w:marLeft w:val="640"/>
          <w:marRight w:val="0"/>
          <w:marTop w:val="0"/>
          <w:marBottom w:val="0"/>
          <w:divBdr>
            <w:top w:val="none" w:sz="0" w:space="0" w:color="auto"/>
            <w:left w:val="none" w:sz="0" w:space="0" w:color="auto"/>
            <w:bottom w:val="none" w:sz="0" w:space="0" w:color="auto"/>
            <w:right w:val="none" w:sz="0" w:space="0" w:color="auto"/>
          </w:divBdr>
        </w:div>
        <w:div w:id="686062239">
          <w:marLeft w:val="640"/>
          <w:marRight w:val="0"/>
          <w:marTop w:val="0"/>
          <w:marBottom w:val="0"/>
          <w:divBdr>
            <w:top w:val="none" w:sz="0" w:space="0" w:color="auto"/>
            <w:left w:val="none" w:sz="0" w:space="0" w:color="auto"/>
            <w:bottom w:val="none" w:sz="0" w:space="0" w:color="auto"/>
            <w:right w:val="none" w:sz="0" w:space="0" w:color="auto"/>
          </w:divBdr>
        </w:div>
        <w:div w:id="698817217">
          <w:marLeft w:val="640"/>
          <w:marRight w:val="0"/>
          <w:marTop w:val="0"/>
          <w:marBottom w:val="0"/>
          <w:divBdr>
            <w:top w:val="none" w:sz="0" w:space="0" w:color="auto"/>
            <w:left w:val="none" w:sz="0" w:space="0" w:color="auto"/>
            <w:bottom w:val="none" w:sz="0" w:space="0" w:color="auto"/>
            <w:right w:val="none" w:sz="0" w:space="0" w:color="auto"/>
          </w:divBdr>
        </w:div>
        <w:div w:id="702755853">
          <w:marLeft w:val="640"/>
          <w:marRight w:val="0"/>
          <w:marTop w:val="0"/>
          <w:marBottom w:val="0"/>
          <w:divBdr>
            <w:top w:val="none" w:sz="0" w:space="0" w:color="auto"/>
            <w:left w:val="none" w:sz="0" w:space="0" w:color="auto"/>
            <w:bottom w:val="none" w:sz="0" w:space="0" w:color="auto"/>
            <w:right w:val="none" w:sz="0" w:space="0" w:color="auto"/>
          </w:divBdr>
        </w:div>
        <w:div w:id="726804548">
          <w:marLeft w:val="640"/>
          <w:marRight w:val="0"/>
          <w:marTop w:val="0"/>
          <w:marBottom w:val="0"/>
          <w:divBdr>
            <w:top w:val="none" w:sz="0" w:space="0" w:color="auto"/>
            <w:left w:val="none" w:sz="0" w:space="0" w:color="auto"/>
            <w:bottom w:val="none" w:sz="0" w:space="0" w:color="auto"/>
            <w:right w:val="none" w:sz="0" w:space="0" w:color="auto"/>
          </w:divBdr>
        </w:div>
        <w:div w:id="751202124">
          <w:marLeft w:val="640"/>
          <w:marRight w:val="0"/>
          <w:marTop w:val="0"/>
          <w:marBottom w:val="0"/>
          <w:divBdr>
            <w:top w:val="none" w:sz="0" w:space="0" w:color="auto"/>
            <w:left w:val="none" w:sz="0" w:space="0" w:color="auto"/>
            <w:bottom w:val="none" w:sz="0" w:space="0" w:color="auto"/>
            <w:right w:val="none" w:sz="0" w:space="0" w:color="auto"/>
          </w:divBdr>
        </w:div>
        <w:div w:id="889729010">
          <w:marLeft w:val="640"/>
          <w:marRight w:val="0"/>
          <w:marTop w:val="0"/>
          <w:marBottom w:val="0"/>
          <w:divBdr>
            <w:top w:val="none" w:sz="0" w:space="0" w:color="auto"/>
            <w:left w:val="none" w:sz="0" w:space="0" w:color="auto"/>
            <w:bottom w:val="none" w:sz="0" w:space="0" w:color="auto"/>
            <w:right w:val="none" w:sz="0" w:space="0" w:color="auto"/>
          </w:divBdr>
        </w:div>
        <w:div w:id="893128669">
          <w:marLeft w:val="640"/>
          <w:marRight w:val="0"/>
          <w:marTop w:val="0"/>
          <w:marBottom w:val="0"/>
          <w:divBdr>
            <w:top w:val="none" w:sz="0" w:space="0" w:color="auto"/>
            <w:left w:val="none" w:sz="0" w:space="0" w:color="auto"/>
            <w:bottom w:val="none" w:sz="0" w:space="0" w:color="auto"/>
            <w:right w:val="none" w:sz="0" w:space="0" w:color="auto"/>
          </w:divBdr>
        </w:div>
        <w:div w:id="931430198">
          <w:marLeft w:val="640"/>
          <w:marRight w:val="0"/>
          <w:marTop w:val="0"/>
          <w:marBottom w:val="0"/>
          <w:divBdr>
            <w:top w:val="none" w:sz="0" w:space="0" w:color="auto"/>
            <w:left w:val="none" w:sz="0" w:space="0" w:color="auto"/>
            <w:bottom w:val="none" w:sz="0" w:space="0" w:color="auto"/>
            <w:right w:val="none" w:sz="0" w:space="0" w:color="auto"/>
          </w:divBdr>
        </w:div>
        <w:div w:id="964117117">
          <w:marLeft w:val="640"/>
          <w:marRight w:val="0"/>
          <w:marTop w:val="0"/>
          <w:marBottom w:val="0"/>
          <w:divBdr>
            <w:top w:val="none" w:sz="0" w:space="0" w:color="auto"/>
            <w:left w:val="none" w:sz="0" w:space="0" w:color="auto"/>
            <w:bottom w:val="none" w:sz="0" w:space="0" w:color="auto"/>
            <w:right w:val="none" w:sz="0" w:space="0" w:color="auto"/>
          </w:divBdr>
        </w:div>
        <w:div w:id="967323395">
          <w:marLeft w:val="640"/>
          <w:marRight w:val="0"/>
          <w:marTop w:val="0"/>
          <w:marBottom w:val="0"/>
          <w:divBdr>
            <w:top w:val="none" w:sz="0" w:space="0" w:color="auto"/>
            <w:left w:val="none" w:sz="0" w:space="0" w:color="auto"/>
            <w:bottom w:val="none" w:sz="0" w:space="0" w:color="auto"/>
            <w:right w:val="none" w:sz="0" w:space="0" w:color="auto"/>
          </w:divBdr>
        </w:div>
        <w:div w:id="970524071">
          <w:marLeft w:val="640"/>
          <w:marRight w:val="0"/>
          <w:marTop w:val="0"/>
          <w:marBottom w:val="0"/>
          <w:divBdr>
            <w:top w:val="none" w:sz="0" w:space="0" w:color="auto"/>
            <w:left w:val="none" w:sz="0" w:space="0" w:color="auto"/>
            <w:bottom w:val="none" w:sz="0" w:space="0" w:color="auto"/>
            <w:right w:val="none" w:sz="0" w:space="0" w:color="auto"/>
          </w:divBdr>
        </w:div>
        <w:div w:id="978846996">
          <w:marLeft w:val="640"/>
          <w:marRight w:val="0"/>
          <w:marTop w:val="0"/>
          <w:marBottom w:val="0"/>
          <w:divBdr>
            <w:top w:val="none" w:sz="0" w:space="0" w:color="auto"/>
            <w:left w:val="none" w:sz="0" w:space="0" w:color="auto"/>
            <w:bottom w:val="none" w:sz="0" w:space="0" w:color="auto"/>
            <w:right w:val="none" w:sz="0" w:space="0" w:color="auto"/>
          </w:divBdr>
        </w:div>
        <w:div w:id="986206809">
          <w:marLeft w:val="640"/>
          <w:marRight w:val="0"/>
          <w:marTop w:val="0"/>
          <w:marBottom w:val="0"/>
          <w:divBdr>
            <w:top w:val="none" w:sz="0" w:space="0" w:color="auto"/>
            <w:left w:val="none" w:sz="0" w:space="0" w:color="auto"/>
            <w:bottom w:val="none" w:sz="0" w:space="0" w:color="auto"/>
            <w:right w:val="none" w:sz="0" w:space="0" w:color="auto"/>
          </w:divBdr>
        </w:div>
        <w:div w:id="1029835993">
          <w:marLeft w:val="640"/>
          <w:marRight w:val="0"/>
          <w:marTop w:val="0"/>
          <w:marBottom w:val="0"/>
          <w:divBdr>
            <w:top w:val="none" w:sz="0" w:space="0" w:color="auto"/>
            <w:left w:val="none" w:sz="0" w:space="0" w:color="auto"/>
            <w:bottom w:val="none" w:sz="0" w:space="0" w:color="auto"/>
            <w:right w:val="none" w:sz="0" w:space="0" w:color="auto"/>
          </w:divBdr>
        </w:div>
        <w:div w:id="1107852310">
          <w:marLeft w:val="640"/>
          <w:marRight w:val="0"/>
          <w:marTop w:val="0"/>
          <w:marBottom w:val="0"/>
          <w:divBdr>
            <w:top w:val="none" w:sz="0" w:space="0" w:color="auto"/>
            <w:left w:val="none" w:sz="0" w:space="0" w:color="auto"/>
            <w:bottom w:val="none" w:sz="0" w:space="0" w:color="auto"/>
            <w:right w:val="none" w:sz="0" w:space="0" w:color="auto"/>
          </w:divBdr>
        </w:div>
        <w:div w:id="1121461033">
          <w:marLeft w:val="640"/>
          <w:marRight w:val="0"/>
          <w:marTop w:val="0"/>
          <w:marBottom w:val="0"/>
          <w:divBdr>
            <w:top w:val="none" w:sz="0" w:space="0" w:color="auto"/>
            <w:left w:val="none" w:sz="0" w:space="0" w:color="auto"/>
            <w:bottom w:val="none" w:sz="0" w:space="0" w:color="auto"/>
            <w:right w:val="none" w:sz="0" w:space="0" w:color="auto"/>
          </w:divBdr>
        </w:div>
        <w:div w:id="1138693373">
          <w:marLeft w:val="640"/>
          <w:marRight w:val="0"/>
          <w:marTop w:val="0"/>
          <w:marBottom w:val="0"/>
          <w:divBdr>
            <w:top w:val="none" w:sz="0" w:space="0" w:color="auto"/>
            <w:left w:val="none" w:sz="0" w:space="0" w:color="auto"/>
            <w:bottom w:val="none" w:sz="0" w:space="0" w:color="auto"/>
            <w:right w:val="none" w:sz="0" w:space="0" w:color="auto"/>
          </w:divBdr>
        </w:div>
        <w:div w:id="1222133244">
          <w:marLeft w:val="640"/>
          <w:marRight w:val="0"/>
          <w:marTop w:val="0"/>
          <w:marBottom w:val="0"/>
          <w:divBdr>
            <w:top w:val="none" w:sz="0" w:space="0" w:color="auto"/>
            <w:left w:val="none" w:sz="0" w:space="0" w:color="auto"/>
            <w:bottom w:val="none" w:sz="0" w:space="0" w:color="auto"/>
            <w:right w:val="none" w:sz="0" w:space="0" w:color="auto"/>
          </w:divBdr>
        </w:div>
        <w:div w:id="1258251372">
          <w:marLeft w:val="640"/>
          <w:marRight w:val="0"/>
          <w:marTop w:val="0"/>
          <w:marBottom w:val="0"/>
          <w:divBdr>
            <w:top w:val="none" w:sz="0" w:space="0" w:color="auto"/>
            <w:left w:val="none" w:sz="0" w:space="0" w:color="auto"/>
            <w:bottom w:val="none" w:sz="0" w:space="0" w:color="auto"/>
            <w:right w:val="none" w:sz="0" w:space="0" w:color="auto"/>
          </w:divBdr>
        </w:div>
        <w:div w:id="1268853313">
          <w:marLeft w:val="640"/>
          <w:marRight w:val="0"/>
          <w:marTop w:val="0"/>
          <w:marBottom w:val="0"/>
          <w:divBdr>
            <w:top w:val="none" w:sz="0" w:space="0" w:color="auto"/>
            <w:left w:val="none" w:sz="0" w:space="0" w:color="auto"/>
            <w:bottom w:val="none" w:sz="0" w:space="0" w:color="auto"/>
            <w:right w:val="none" w:sz="0" w:space="0" w:color="auto"/>
          </w:divBdr>
        </w:div>
        <w:div w:id="1275550798">
          <w:marLeft w:val="640"/>
          <w:marRight w:val="0"/>
          <w:marTop w:val="0"/>
          <w:marBottom w:val="0"/>
          <w:divBdr>
            <w:top w:val="none" w:sz="0" w:space="0" w:color="auto"/>
            <w:left w:val="none" w:sz="0" w:space="0" w:color="auto"/>
            <w:bottom w:val="none" w:sz="0" w:space="0" w:color="auto"/>
            <w:right w:val="none" w:sz="0" w:space="0" w:color="auto"/>
          </w:divBdr>
        </w:div>
        <w:div w:id="1329554480">
          <w:marLeft w:val="640"/>
          <w:marRight w:val="0"/>
          <w:marTop w:val="0"/>
          <w:marBottom w:val="0"/>
          <w:divBdr>
            <w:top w:val="none" w:sz="0" w:space="0" w:color="auto"/>
            <w:left w:val="none" w:sz="0" w:space="0" w:color="auto"/>
            <w:bottom w:val="none" w:sz="0" w:space="0" w:color="auto"/>
            <w:right w:val="none" w:sz="0" w:space="0" w:color="auto"/>
          </w:divBdr>
        </w:div>
        <w:div w:id="1393380853">
          <w:marLeft w:val="640"/>
          <w:marRight w:val="0"/>
          <w:marTop w:val="0"/>
          <w:marBottom w:val="0"/>
          <w:divBdr>
            <w:top w:val="none" w:sz="0" w:space="0" w:color="auto"/>
            <w:left w:val="none" w:sz="0" w:space="0" w:color="auto"/>
            <w:bottom w:val="none" w:sz="0" w:space="0" w:color="auto"/>
            <w:right w:val="none" w:sz="0" w:space="0" w:color="auto"/>
          </w:divBdr>
        </w:div>
        <w:div w:id="1415277050">
          <w:marLeft w:val="640"/>
          <w:marRight w:val="0"/>
          <w:marTop w:val="0"/>
          <w:marBottom w:val="0"/>
          <w:divBdr>
            <w:top w:val="none" w:sz="0" w:space="0" w:color="auto"/>
            <w:left w:val="none" w:sz="0" w:space="0" w:color="auto"/>
            <w:bottom w:val="none" w:sz="0" w:space="0" w:color="auto"/>
            <w:right w:val="none" w:sz="0" w:space="0" w:color="auto"/>
          </w:divBdr>
        </w:div>
        <w:div w:id="1419256403">
          <w:marLeft w:val="640"/>
          <w:marRight w:val="0"/>
          <w:marTop w:val="0"/>
          <w:marBottom w:val="0"/>
          <w:divBdr>
            <w:top w:val="none" w:sz="0" w:space="0" w:color="auto"/>
            <w:left w:val="none" w:sz="0" w:space="0" w:color="auto"/>
            <w:bottom w:val="none" w:sz="0" w:space="0" w:color="auto"/>
            <w:right w:val="none" w:sz="0" w:space="0" w:color="auto"/>
          </w:divBdr>
        </w:div>
        <w:div w:id="1419402824">
          <w:marLeft w:val="640"/>
          <w:marRight w:val="0"/>
          <w:marTop w:val="0"/>
          <w:marBottom w:val="0"/>
          <w:divBdr>
            <w:top w:val="none" w:sz="0" w:space="0" w:color="auto"/>
            <w:left w:val="none" w:sz="0" w:space="0" w:color="auto"/>
            <w:bottom w:val="none" w:sz="0" w:space="0" w:color="auto"/>
            <w:right w:val="none" w:sz="0" w:space="0" w:color="auto"/>
          </w:divBdr>
        </w:div>
        <w:div w:id="1432437930">
          <w:marLeft w:val="640"/>
          <w:marRight w:val="0"/>
          <w:marTop w:val="0"/>
          <w:marBottom w:val="0"/>
          <w:divBdr>
            <w:top w:val="none" w:sz="0" w:space="0" w:color="auto"/>
            <w:left w:val="none" w:sz="0" w:space="0" w:color="auto"/>
            <w:bottom w:val="none" w:sz="0" w:space="0" w:color="auto"/>
            <w:right w:val="none" w:sz="0" w:space="0" w:color="auto"/>
          </w:divBdr>
        </w:div>
        <w:div w:id="1448042391">
          <w:marLeft w:val="640"/>
          <w:marRight w:val="0"/>
          <w:marTop w:val="0"/>
          <w:marBottom w:val="0"/>
          <w:divBdr>
            <w:top w:val="none" w:sz="0" w:space="0" w:color="auto"/>
            <w:left w:val="none" w:sz="0" w:space="0" w:color="auto"/>
            <w:bottom w:val="none" w:sz="0" w:space="0" w:color="auto"/>
            <w:right w:val="none" w:sz="0" w:space="0" w:color="auto"/>
          </w:divBdr>
        </w:div>
        <w:div w:id="1453934316">
          <w:marLeft w:val="640"/>
          <w:marRight w:val="0"/>
          <w:marTop w:val="0"/>
          <w:marBottom w:val="0"/>
          <w:divBdr>
            <w:top w:val="none" w:sz="0" w:space="0" w:color="auto"/>
            <w:left w:val="none" w:sz="0" w:space="0" w:color="auto"/>
            <w:bottom w:val="none" w:sz="0" w:space="0" w:color="auto"/>
            <w:right w:val="none" w:sz="0" w:space="0" w:color="auto"/>
          </w:divBdr>
        </w:div>
        <w:div w:id="1535464009">
          <w:marLeft w:val="640"/>
          <w:marRight w:val="0"/>
          <w:marTop w:val="0"/>
          <w:marBottom w:val="0"/>
          <w:divBdr>
            <w:top w:val="none" w:sz="0" w:space="0" w:color="auto"/>
            <w:left w:val="none" w:sz="0" w:space="0" w:color="auto"/>
            <w:bottom w:val="none" w:sz="0" w:space="0" w:color="auto"/>
            <w:right w:val="none" w:sz="0" w:space="0" w:color="auto"/>
          </w:divBdr>
        </w:div>
        <w:div w:id="1541238536">
          <w:marLeft w:val="640"/>
          <w:marRight w:val="0"/>
          <w:marTop w:val="0"/>
          <w:marBottom w:val="0"/>
          <w:divBdr>
            <w:top w:val="none" w:sz="0" w:space="0" w:color="auto"/>
            <w:left w:val="none" w:sz="0" w:space="0" w:color="auto"/>
            <w:bottom w:val="none" w:sz="0" w:space="0" w:color="auto"/>
            <w:right w:val="none" w:sz="0" w:space="0" w:color="auto"/>
          </w:divBdr>
        </w:div>
        <w:div w:id="1592277814">
          <w:marLeft w:val="640"/>
          <w:marRight w:val="0"/>
          <w:marTop w:val="0"/>
          <w:marBottom w:val="0"/>
          <w:divBdr>
            <w:top w:val="none" w:sz="0" w:space="0" w:color="auto"/>
            <w:left w:val="none" w:sz="0" w:space="0" w:color="auto"/>
            <w:bottom w:val="none" w:sz="0" w:space="0" w:color="auto"/>
            <w:right w:val="none" w:sz="0" w:space="0" w:color="auto"/>
          </w:divBdr>
        </w:div>
        <w:div w:id="1632706936">
          <w:marLeft w:val="640"/>
          <w:marRight w:val="0"/>
          <w:marTop w:val="0"/>
          <w:marBottom w:val="0"/>
          <w:divBdr>
            <w:top w:val="none" w:sz="0" w:space="0" w:color="auto"/>
            <w:left w:val="none" w:sz="0" w:space="0" w:color="auto"/>
            <w:bottom w:val="none" w:sz="0" w:space="0" w:color="auto"/>
            <w:right w:val="none" w:sz="0" w:space="0" w:color="auto"/>
          </w:divBdr>
        </w:div>
        <w:div w:id="1641572210">
          <w:marLeft w:val="640"/>
          <w:marRight w:val="0"/>
          <w:marTop w:val="0"/>
          <w:marBottom w:val="0"/>
          <w:divBdr>
            <w:top w:val="none" w:sz="0" w:space="0" w:color="auto"/>
            <w:left w:val="none" w:sz="0" w:space="0" w:color="auto"/>
            <w:bottom w:val="none" w:sz="0" w:space="0" w:color="auto"/>
            <w:right w:val="none" w:sz="0" w:space="0" w:color="auto"/>
          </w:divBdr>
        </w:div>
        <w:div w:id="1671713992">
          <w:marLeft w:val="640"/>
          <w:marRight w:val="0"/>
          <w:marTop w:val="0"/>
          <w:marBottom w:val="0"/>
          <w:divBdr>
            <w:top w:val="none" w:sz="0" w:space="0" w:color="auto"/>
            <w:left w:val="none" w:sz="0" w:space="0" w:color="auto"/>
            <w:bottom w:val="none" w:sz="0" w:space="0" w:color="auto"/>
            <w:right w:val="none" w:sz="0" w:space="0" w:color="auto"/>
          </w:divBdr>
        </w:div>
        <w:div w:id="1706519533">
          <w:marLeft w:val="640"/>
          <w:marRight w:val="0"/>
          <w:marTop w:val="0"/>
          <w:marBottom w:val="0"/>
          <w:divBdr>
            <w:top w:val="none" w:sz="0" w:space="0" w:color="auto"/>
            <w:left w:val="none" w:sz="0" w:space="0" w:color="auto"/>
            <w:bottom w:val="none" w:sz="0" w:space="0" w:color="auto"/>
            <w:right w:val="none" w:sz="0" w:space="0" w:color="auto"/>
          </w:divBdr>
        </w:div>
        <w:div w:id="1714501473">
          <w:marLeft w:val="640"/>
          <w:marRight w:val="0"/>
          <w:marTop w:val="0"/>
          <w:marBottom w:val="0"/>
          <w:divBdr>
            <w:top w:val="none" w:sz="0" w:space="0" w:color="auto"/>
            <w:left w:val="none" w:sz="0" w:space="0" w:color="auto"/>
            <w:bottom w:val="none" w:sz="0" w:space="0" w:color="auto"/>
            <w:right w:val="none" w:sz="0" w:space="0" w:color="auto"/>
          </w:divBdr>
        </w:div>
        <w:div w:id="1734700157">
          <w:marLeft w:val="640"/>
          <w:marRight w:val="0"/>
          <w:marTop w:val="0"/>
          <w:marBottom w:val="0"/>
          <w:divBdr>
            <w:top w:val="none" w:sz="0" w:space="0" w:color="auto"/>
            <w:left w:val="none" w:sz="0" w:space="0" w:color="auto"/>
            <w:bottom w:val="none" w:sz="0" w:space="0" w:color="auto"/>
            <w:right w:val="none" w:sz="0" w:space="0" w:color="auto"/>
          </w:divBdr>
        </w:div>
        <w:div w:id="1745953507">
          <w:marLeft w:val="640"/>
          <w:marRight w:val="0"/>
          <w:marTop w:val="0"/>
          <w:marBottom w:val="0"/>
          <w:divBdr>
            <w:top w:val="none" w:sz="0" w:space="0" w:color="auto"/>
            <w:left w:val="none" w:sz="0" w:space="0" w:color="auto"/>
            <w:bottom w:val="none" w:sz="0" w:space="0" w:color="auto"/>
            <w:right w:val="none" w:sz="0" w:space="0" w:color="auto"/>
          </w:divBdr>
        </w:div>
        <w:div w:id="1801075275">
          <w:marLeft w:val="640"/>
          <w:marRight w:val="0"/>
          <w:marTop w:val="0"/>
          <w:marBottom w:val="0"/>
          <w:divBdr>
            <w:top w:val="none" w:sz="0" w:space="0" w:color="auto"/>
            <w:left w:val="none" w:sz="0" w:space="0" w:color="auto"/>
            <w:bottom w:val="none" w:sz="0" w:space="0" w:color="auto"/>
            <w:right w:val="none" w:sz="0" w:space="0" w:color="auto"/>
          </w:divBdr>
        </w:div>
        <w:div w:id="1826703236">
          <w:marLeft w:val="640"/>
          <w:marRight w:val="0"/>
          <w:marTop w:val="0"/>
          <w:marBottom w:val="0"/>
          <w:divBdr>
            <w:top w:val="none" w:sz="0" w:space="0" w:color="auto"/>
            <w:left w:val="none" w:sz="0" w:space="0" w:color="auto"/>
            <w:bottom w:val="none" w:sz="0" w:space="0" w:color="auto"/>
            <w:right w:val="none" w:sz="0" w:space="0" w:color="auto"/>
          </w:divBdr>
        </w:div>
        <w:div w:id="1885172369">
          <w:marLeft w:val="640"/>
          <w:marRight w:val="0"/>
          <w:marTop w:val="0"/>
          <w:marBottom w:val="0"/>
          <w:divBdr>
            <w:top w:val="none" w:sz="0" w:space="0" w:color="auto"/>
            <w:left w:val="none" w:sz="0" w:space="0" w:color="auto"/>
            <w:bottom w:val="none" w:sz="0" w:space="0" w:color="auto"/>
            <w:right w:val="none" w:sz="0" w:space="0" w:color="auto"/>
          </w:divBdr>
        </w:div>
        <w:div w:id="1953124323">
          <w:marLeft w:val="640"/>
          <w:marRight w:val="0"/>
          <w:marTop w:val="0"/>
          <w:marBottom w:val="0"/>
          <w:divBdr>
            <w:top w:val="none" w:sz="0" w:space="0" w:color="auto"/>
            <w:left w:val="none" w:sz="0" w:space="0" w:color="auto"/>
            <w:bottom w:val="none" w:sz="0" w:space="0" w:color="auto"/>
            <w:right w:val="none" w:sz="0" w:space="0" w:color="auto"/>
          </w:divBdr>
        </w:div>
        <w:div w:id="1959599631">
          <w:marLeft w:val="640"/>
          <w:marRight w:val="0"/>
          <w:marTop w:val="0"/>
          <w:marBottom w:val="0"/>
          <w:divBdr>
            <w:top w:val="none" w:sz="0" w:space="0" w:color="auto"/>
            <w:left w:val="none" w:sz="0" w:space="0" w:color="auto"/>
            <w:bottom w:val="none" w:sz="0" w:space="0" w:color="auto"/>
            <w:right w:val="none" w:sz="0" w:space="0" w:color="auto"/>
          </w:divBdr>
        </w:div>
        <w:div w:id="1969046174">
          <w:marLeft w:val="640"/>
          <w:marRight w:val="0"/>
          <w:marTop w:val="0"/>
          <w:marBottom w:val="0"/>
          <w:divBdr>
            <w:top w:val="none" w:sz="0" w:space="0" w:color="auto"/>
            <w:left w:val="none" w:sz="0" w:space="0" w:color="auto"/>
            <w:bottom w:val="none" w:sz="0" w:space="0" w:color="auto"/>
            <w:right w:val="none" w:sz="0" w:space="0" w:color="auto"/>
          </w:divBdr>
        </w:div>
        <w:div w:id="1972009214">
          <w:marLeft w:val="640"/>
          <w:marRight w:val="0"/>
          <w:marTop w:val="0"/>
          <w:marBottom w:val="0"/>
          <w:divBdr>
            <w:top w:val="none" w:sz="0" w:space="0" w:color="auto"/>
            <w:left w:val="none" w:sz="0" w:space="0" w:color="auto"/>
            <w:bottom w:val="none" w:sz="0" w:space="0" w:color="auto"/>
            <w:right w:val="none" w:sz="0" w:space="0" w:color="auto"/>
          </w:divBdr>
        </w:div>
        <w:div w:id="1973779055">
          <w:marLeft w:val="640"/>
          <w:marRight w:val="0"/>
          <w:marTop w:val="0"/>
          <w:marBottom w:val="0"/>
          <w:divBdr>
            <w:top w:val="none" w:sz="0" w:space="0" w:color="auto"/>
            <w:left w:val="none" w:sz="0" w:space="0" w:color="auto"/>
            <w:bottom w:val="none" w:sz="0" w:space="0" w:color="auto"/>
            <w:right w:val="none" w:sz="0" w:space="0" w:color="auto"/>
          </w:divBdr>
        </w:div>
        <w:div w:id="1975941583">
          <w:marLeft w:val="640"/>
          <w:marRight w:val="0"/>
          <w:marTop w:val="0"/>
          <w:marBottom w:val="0"/>
          <w:divBdr>
            <w:top w:val="none" w:sz="0" w:space="0" w:color="auto"/>
            <w:left w:val="none" w:sz="0" w:space="0" w:color="auto"/>
            <w:bottom w:val="none" w:sz="0" w:space="0" w:color="auto"/>
            <w:right w:val="none" w:sz="0" w:space="0" w:color="auto"/>
          </w:divBdr>
        </w:div>
        <w:div w:id="1991975826">
          <w:marLeft w:val="640"/>
          <w:marRight w:val="0"/>
          <w:marTop w:val="0"/>
          <w:marBottom w:val="0"/>
          <w:divBdr>
            <w:top w:val="none" w:sz="0" w:space="0" w:color="auto"/>
            <w:left w:val="none" w:sz="0" w:space="0" w:color="auto"/>
            <w:bottom w:val="none" w:sz="0" w:space="0" w:color="auto"/>
            <w:right w:val="none" w:sz="0" w:space="0" w:color="auto"/>
          </w:divBdr>
        </w:div>
        <w:div w:id="2050911225">
          <w:marLeft w:val="640"/>
          <w:marRight w:val="0"/>
          <w:marTop w:val="0"/>
          <w:marBottom w:val="0"/>
          <w:divBdr>
            <w:top w:val="none" w:sz="0" w:space="0" w:color="auto"/>
            <w:left w:val="none" w:sz="0" w:space="0" w:color="auto"/>
            <w:bottom w:val="none" w:sz="0" w:space="0" w:color="auto"/>
            <w:right w:val="none" w:sz="0" w:space="0" w:color="auto"/>
          </w:divBdr>
        </w:div>
        <w:div w:id="2114781510">
          <w:marLeft w:val="640"/>
          <w:marRight w:val="0"/>
          <w:marTop w:val="0"/>
          <w:marBottom w:val="0"/>
          <w:divBdr>
            <w:top w:val="none" w:sz="0" w:space="0" w:color="auto"/>
            <w:left w:val="none" w:sz="0" w:space="0" w:color="auto"/>
            <w:bottom w:val="none" w:sz="0" w:space="0" w:color="auto"/>
            <w:right w:val="none" w:sz="0" w:space="0" w:color="auto"/>
          </w:divBdr>
        </w:div>
      </w:divsChild>
    </w:div>
    <w:div w:id="918564944">
      <w:marLeft w:val="640"/>
      <w:marRight w:val="0"/>
      <w:marTop w:val="0"/>
      <w:marBottom w:val="0"/>
      <w:divBdr>
        <w:top w:val="none" w:sz="0" w:space="0" w:color="auto"/>
        <w:left w:val="none" w:sz="0" w:space="0" w:color="auto"/>
        <w:bottom w:val="none" w:sz="0" w:space="0" w:color="auto"/>
        <w:right w:val="none" w:sz="0" w:space="0" w:color="auto"/>
      </w:divBdr>
    </w:div>
    <w:div w:id="918632230">
      <w:marLeft w:val="640"/>
      <w:marRight w:val="0"/>
      <w:marTop w:val="0"/>
      <w:marBottom w:val="0"/>
      <w:divBdr>
        <w:top w:val="none" w:sz="0" w:space="0" w:color="auto"/>
        <w:left w:val="none" w:sz="0" w:space="0" w:color="auto"/>
        <w:bottom w:val="none" w:sz="0" w:space="0" w:color="auto"/>
        <w:right w:val="none" w:sz="0" w:space="0" w:color="auto"/>
      </w:divBdr>
    </w:div>
    <w:div w:id="919683301">
      <w:marLeft w:val="640"/>
      <w:marRight w:val="0"/>
      <w:marTop w:val="0"/>
      <w:marBottom w:val="0"/>
      <w:divBdr>
        <w:top w:val="none" w:sz="0" w:space="0" w:color="auto"/>
        <w:left w:val="none" w:sz="0" w:space="0" w:color="auto"/>
        <w:bottom w:val="none" w:sz="0" w:space="0" w:color="auto"/>
        <w:right w:val="none" w:sz="0" w:space="0" w:color="auto"/>
      </w:divBdr>
    </w:div>
    <w:div w:id="919827460">
      <w:marLeft w:val="640"/>
      <w:marRight w:val="0"/>
      <w:marTop w:val="0"/>
      <w:marBottom w:val="0"/>
      <w:divBdr>
        <w:top w:val="none" w:sz="0" w:space="0" w:color="auto"/>
        <w:left w:val="none" w:sz="0" w:space="0" w:color="auto"/>
        <w:bottom w:val="none" w:sz="0" w:space="0" w:color="auto"/>
        <w:right w:val="none" w:sz="0" w:space="0" w:color="auto"/>
      </w:divBdr>
    </w:div>
    <w:div w:id="920262373">
      <w:marLeft w:val="640"/>
      <w:marRight w:val="0"/>
      <w:marTop w:val="0"/>
      <w:marBottom w:val="0"/>
      <w:divBdr>
        <w:top w:val="none" w:sz="0" w:space="0" w:color="auto"/>
        <w:left w:val="none" w:sz="0" w:space="0" w:color="auto"/>
        <w:bottom w:val="none" w:sz="0" w:space="0" w:color="auto"/>
        <w:right w:val="none" w:sz="0" w:space="0" w:color="auto"/>
      </w:divBdr>
    </w:div>
    <w:div w:id="920603189">
      <w:marLeft w:val="640"/>
      <w:marRight w:val="0"/>
      <w:marTop w:val="0"/>
      <w:marBottom w:val="0"/>
      <w:divBdr>
        <w:top w:val="none" w:sz="0" w:space="0" w:color="auto"/>
        <w:left w:val="none" w:sz="0" w:space="0" w:color="auto"/>
        <w:bottom w:val="none" w:sz="0" w:space="0" w:color="auto"/>
        <w:right w:val="none" w:sz="0" w:space="0" w:color="auto"/>
      </w:divBdr>
    </w:div>
    <w:div w:id="921448056">
      <w:bodyDiv w:val="1"/>
      <w:marLeft w:val="0"/>
      <w:marRight w:val="0"/>
      <w:marTop w:val="0"/>
      <w:marBottom w:val="0"/>
      <w:divBdr>
        <w:top w:val="none" w:sz="0" w:space="0" w:color="auto"/>
        <w:left w:val="none" w:sz="0" w:space="0" w:color="auto"/>
        <w:bottom w:val="none" w:sz="0" w:space="0" w:color="auto"/>
        <w:right w:val="none" w:sz="0" w:space="0" w:color="auto"/>
      </w:divBdr>
      <w:divsChild>
        <w:div w:id="1167667685">
          <w:marLeft w:val="640"/>
          <w:marRight w:val="0"/>
          <w:marTop w:val="0"/>
          <w:marBottom w:val="0"/>
          <w:divBdr>
            <w:top w:val="none" w:sz="0" w:space="0" w:color="auto"/>
            <w:left w:val="none" w:sz="0" w:space="0" w:color="auto"/>
            <w:bottom w:val="none" w:sz="0" w:space="0" w:color="auto"/>
            <w:right w:val="none" w:sz="0" w:space="0" w:color="auto"/>
          </w:divBdr>
        </w:div>
        <w:div w:id="1447848669">
          <w:marLeft w:val="640"/>
          <w:marRight w:val="0"/>
          <w:marTop w:val="0"/>
          <w:marBottom w:val="0"/>
          <w:divBdr>
            <w:top w:val="none" w:sz="0" w:space="0" w:color="auto"/>
            <w:left w:val="none" w:sz="0" w:space="0" w:color="auto"/>
            <w:bottom w:val="none" w:sz="0" w:space="0" w:color="auto"/>
            <w:right w:val="none" w:sz="0" w:space="0" w:color="auto"/>
          </w:divBdr>
        </w:div>
        <w:div w:id="1633174996">
          <w:marLeft w:val="640"/>
          <w:marRight w:val="0"/>
          <w:marTop w:val="0"/>
          <w:marBottom w:val="0"/>
          <w:divBdr>
            <w:top w:val="none" w:sz="0" w:space="0" w:color="auto"/>
            <w:left w:val="none" w:sz="0" w:space="0" w:color="auto"/>
            <w:bottom w:val="none" w:sz="0" w:space="0" w:color="auto"/>
            <w:right w:val="none" w:sz="0" w:space="0" w:color="auto"/>
          </w:divBdr>
        </w:div>
        <w:div w:id="244414155">
          <w:marLeft w:val="640"/>
          <w:marRight w:val="0"/>
          <w:marTop w:val="0"/>
          <w:marBottom w:val="0"/>
          <w:divBdr>
            <w:top w:val="none" w:sz="0" w:space="0" w:color="auto"/>
            <w:left w:val="none" w:sz="0" w:space="0" w:color="auto"/>
            <w:bottom w:val="none" w:sz="0" w:space="0" w:color="auto"/>
            <w:right w:val="none" w:sz="0" w:space="0" w:color="auto"/>
          </w:divBdr>
        </w:div>
        <w:div w:id="2130854856">
          <w:marLeft w:val="640"/>
          <w:marRight w:val="0"/>
          <w:marTop w:val="0"/>
          <w:marBottom w:val="0"/>
          <w:divBdr>
            <w:top w:val="none" w:sz="0" w:space="0" w:color="auto"/>
            <w:left w:val="none" w:sz="0" w:space="0" w:color="auto"/>
            <w:bottom w:val="none" w:sz="0" w:space="0" w:color="auto"/>
            <w:right w:val="none" w:sz="0" w:space="0" w:color="auto"/>
          </w:divBdr>
        </w:div>
        <w:div w:id="1199316270">
          <w:marLeft w:val="640"/>
          <w:marRight w:val="0"/>
          <w:marTop w:val="0"/>
          <w:marBottom w:val="0"/>
          <w:divBdr>
            <w:top w:val="none" w:sz="0" w:space="0" w:color="auto"/>
            <w:left w:val="none" w:sz="0" w:space="0" w:color="auto"/>
            <w:bottom w:val="none" w:sz="0" w:space="0" w:color="auto"/>
            <w:right w:val="none" w:sz="0" w:space="0" w:color="auto"/>
          </w:divBdr>
        </w:div>
        <w:div w:id="1858812135">
          <w:marLeft w:val="640"/>
          <w:marRight w:val="0"/>
          <w:marTop w:val="0"/>
          <w:marBottom w:val="0"/>
          <w:divBdr>
            <w:top w:val="none" w:sz="0" w:space="0" w:color="auto"/>
            <w:left w:val="none" w:sz="0" w:space="0" w:color="auto"/>
            <w:bottom w:val="none" w:sz="0" w:space="0" w:color="auto"/>
            <w:right w:val="none" w:sz="0" w:space="0" w:color="auto"/>
          </w:divBdr>
        </w:div>
        <w:div w:id="2051681578">
          <w:marLeft w:val="640"/>
          <w:marRight w:val="0"/>
          <w:marTop w:val="0"/>
          <w:marBottom w:val="0"/>
          <w:divBdr>
            <w:top w:val="none" w:sz="0" w:space="0" w:color="auto"/>
            <w:left w:val="none" w:sz="0" w:space="0" w:color="auto"/>
            <w:bottom w:val="none" w:sz="0" w:space="0" w:color="auto"/>
            <w:right w:val="none" w:sz="0" w:space="0" w:color="auto"/>
          </w:divBdr>
        </w:div>
        <w:div w:id="672489391">
          <w:marLeft w:val="640"/>
          <w:marRight w:val="0"/>
          <w:marTop w:val="0"/>
          <w:marBottom w:val="0"/>
          <w:divBdr>
            <w:top w:val="none" w:sz="0" w:space="0" w:color="auto"/>
            <w:left w:val="none" w:sz="0" w:space="0" w:color="auto"/>
            <w:bottom w:val="none" w:sz="0" w:space="0" w:color="auto"/>
            <w:right w:val="none" w:sz="0" w:space="0" w:color="auto"/>
          </w:divBdr>
        </w:div>
        <w:div w:id="1362970847">
          <w:marLeft w:val="640"/>
          <w:marRight w:val="0"/>
          <w:marTop w:val="0"/>
          <w:marBottom w:val="0"/>
          <w:divBdr>
            <w:top w:val="none" w:sz="0" w:space="0" w:color="auto"/>
            <w:left w:val="none" w:sz="0" w:space="0" w:color="auto"/>
            <w:bottom w:val="none" w:sz="0" w:space="0" w:color="auto"/>
            <w:right w:val="none" w:sz="0" w:space="0" w:color="auto"/>
          </w:divBdr>
        </w:div>
        <w:div w:id="1948731992">
          <w:marLeft w:val="640"/>
          <w:marRight w:val="0"/>
          <w:marTop w:val="0"/>
          <w:marBottom w:val="0"/>
          <w:divBdr>
            <w:top w:val="none" w:sz="0" w:space="0" w:color="auto"/>
            <w:left w:val="none" w:sz="0" w:space="0" w:color="auto"/>
            <w:bottom w:val="none" w:sz="0" w:space="0" w:color="auto"/>
            <w:right w:val="none" w:sz="0" w:space="0" w:color="auto"/>
          </w:divBdr>
        </w:div>
        <w:div w:id="350764249">
          <w:marLeft w:val="640"/>
          <w:marRight w:val="0"/>
          <w:marTop w:val="0"/>
          <w:marBottom w:val="0"/>
          <w:divBdr>
            <w:top w:val="none" w:sz="0" w:space="0" w:color="auto"/>
            <w:left w:val="none" w:sz="0" w:space="0" w:color="auto"/>
            <w:bottom w:val="none" w:sz="0" w:space="0" w:color="auto"/>
            <w:right w:val="none" w:sz="0" w:space="0" w:color="auto"/>
          </w:divBdr>
        </w:div>
        <w:div w:id="1929000114">
          <w:marLeft w:val="640"/>
          <w:marRight w:val="0"/>
          <w:marTop w:val="0"/>
          <w:marBottom w:val="0"/>
          <w:divBdr>
            <w:top w:val="none" w:sz="0" w:space="0" w:color="auto"/>
            <w:left w:val="none" w:sz="0" w:space="0" w:color="auto"/>
            <w:bottom w:val="none" w:sz="0" w:space="0" w:color="auto"/>
            <w:right w:val="none" w:sz="0" w:space="0" w:color="auto"/>
          </w:divBdr>
        </w:div>
        <w:div w:id="935485262">
          <w:marLeft w:val="640"/>
          <w:marRight w:val="0"/>
          <w:marTop w:val="0"/>
          <w:marBottom w:val="0"/>
          <w:divBdr>
            <w:top w:val="none" w:sz="0" w:space="0" w:color="auto"/>
            <w:left w:val="none" w:sz="0" w:space="0" w:color="auto"/>
            <w:bottom w:val="none" w:sz="0" w:space="0" w:color="auto"/>
            <w:right w:val="none" w:sz="0" w:space="0" w:color="auto"/>
          </w:divBdr>
        </w:div>
        <w:div w:id="321397734">
          <w:marLeft w:val="640"/>
          <w:marRight w:val="0"/>
          <w:marTop w:val="0"/>
          <w:marBottom w:val="0"/>
          <w:divBdr>
            <w:top w:val="none" w:sz="0" w:space="0" w:color="auto"/>
            <w:left w:val="none" w:sz="0" w:space="0" w:color="auto"/>
            <w:bottom w:val="none" w:sz="0" w:space="0" w:color="auto"/>
            <w:right w:val="none" w:sz="0" w:space="0" w:color="auto"/>
          </w:divBdr>
        </w:div>
        <w:div w:id="484081527">
          <w:marLeft w:val="640"/>
          <w:marRight w:val="0"/>
          <w:marTop w:val="0"/>
          <w:marBottom w:val="0"/>
          <w:divBdr>
            <w:top w:val="none" w:sz="0" w:space="0" w:color="auto"/>
            <w:left w:val="none" w:sz="0" w:space="0" w:color="auto"/>
            <w:bottom w:val="none" w:sz="0" w:space="0" w:color="auto"/>
            <w:right w:val="none" w:sz="0" w:space="0" w:color="auto"/>
          </w:divBdr>
        </w:div>
        <w:div w:id="837428305">
          <w:marLeft w:val="640"/>
          <w:marRight w:val="0"/>
          <w:marTop w:val="0"/>
          <w:marBottom w:val="0"/>
          <w:divBdr>
            <w:top w:val="none" w:sz="0" w:space="0" w:color="auto"/>
            <w:left w:val="none" w:sz="0" w:space="0" w:color="auto"/>
            <w:bottom w:val="none" w:sz="0" w:space="0" w:color="auto"/>
            <w:right w:val="none" w:sz="0" w:space="0" w:color="auto"/>
          </w:divBdr>
        </w:div>
        <w:div w:id="2121606376">
          <w:marLeft w:val="640"/>
          <w:marRight w:val="0"/>
          <w:marTop w:val="0"/>
          <w:marBottom w:val="0"/>
          <w:divBdr>
            <w:top w:val="none" w:sz="0" w:space="0" w:color="auto"/>
            <w:left w:val="none" w:sz="0" w:space="0" w:color="auto"/>
            <w:bottom w:val="none" w:sz="0" w:space="0" w:color="auto"/>
            <w:right w:val="none" w:sz="0" w:space="0" w:color="auto"/>
          </w:divBdr>
        </w:div>
        <w:div w:id="1113595666">
          <w:marLeft w:val="640"/>
          <w:marRight w:val="0"/>
          <w:marTop w:val="0"/>
          <w:marBottom w:val="0"/>
          <w:divBdr>
            <w:top w:val="none" w:sz="0" w:space="0" w:color="auto"/>
            <w:left w:val="none" w:sz="0" w:space="0" w:color="auto"/>
            <w:bottom w:val="none" w:sz="0" w:space="0" w:color="auto"/>
            <w:right w:val="none" w:sz="0" w:space="0" w:color="auto"/>
          </w:divBdr>
        </w:div>
        <w:div w:id="295913763">
          <w:marLeft w:val="640"/>
          <w:marRight w:val="0"/>
          <w:marTop w:val="0"/>
          <w:marBottom w:val="0"/>
          <w:divBdr>
            <w:top w:val="none" w:sz="0" w:space="0" w:color="auto"/>
            <w:left w:val="none" w:sz="0" w:space="0" w:color="auto"/>
            <w:bottom w:val="none" w:sz="0" w:space="0" w:color="auto"/>
            <w:right w:val="none" w:sz="0" w:space="0" w:color="auto"/>
          </w:divBdr>
        </w:div>
        <w:div w:id="159778477">
          <w:marLeft w:val="640"/>
          <w:marRight w:val="0"/>
          <w:marTop w:val="0"/>
          <w:marBottom w:val="0"/>
          <w:divBdr>
            <w:top w:val="none" w:sz="0" w:space="0" w:color="auto"/>
            <w:left w:val="none" w:sz="0" w:space="0" w:color="auto"/>
            <w:bottom w:val="none" w:sz="0" w:space="0" w:color="auto"/>
            <w:right w:val="none" w:sz="0" w:space="0" w:color="auto"/>
          </w:divBdr>
        </w:div>
        <w:div w:id="1117527972">
          <w:marLeft w:val="640"/>
          <w:marRight w:val="0"/>
          <w:marTop w:val="0"/>
          <w:marBottom w:val="0"/>
          <w:divBdr>
            <w:top w:val="none" w:sz="0" w:space="0" w:color="auto"/>
            <w:left w:val="none" w:sz="0" w:space="0" w:color="auto"/>
            <w:bottom w:val="none" w:sz="0" w:space="0" w:color="auto"/>
            <w:right w:val="none" w:sz="0" w:space="0" w:color="auto"/>
          </w:divBdr>
        </w:div>
        <w:div w:id="1313293190">
          <w:marLeft w:val="640"/>
          <w:marRight w:val="0"/>
          <w:marTop w:val="0"/>
          <w:marBottom w:val="0"/>
          <w:divBdr>
            <w:top w:val="none" w:sz="0" w:space="0" w:color="auto"/>
            <w:left w:val="none" w:sz="0" w:space="0" w:color="auto"/>
            <w:bottom w:val="none" w:sz="0" w:space="0" w:color="auto"/>
            <w:right w:val="none" w:sz="0" w:space="0" w:color="auto"/>
          </w:divBdr>
        </w:div>
        <w:div w:id="1230068714">
          <w:marLeft w:val="640"/>
          <w:marRight w:val="0"/>
          <w:marTop w:val="0"/>
          <w:marBottom w:val="0"/>
          <w:divBdr>
            <w:top w:val="none" w:sz="0" w:space="0" w:color="auto"/>
            <w:left w:val="none" w:sz="0" w:space="0" w:color="auto"/>
            <w:bottom w:val="none" w:sz="0" w:space="0" w:color="auto"/>
            <w:right w:val="none" w:sz="0" w:space="0" w:color="auto"/>
          </w:divBdr>
        </w:div>
        <w:div w:id="1528373044">
          <w:marLeft w:val="640"/>
          <w:marRight w:val="0"/>
          <w:marTop w:val="0"/>
          <w:marBottom w:val="0"/>
          <w:divBdr>
            <w:top w:val="none" w:sz="0" w:space="0" w:color="auto"/>
            <w:left w:val="none" w:sz="0" w:space="0" w:color="auto"/>
            <w:bottom w:val="none" w:sz="0" w:space="0" w:color="auto"/>
            <w:right w:val="none" w:sz="0" w:space="0" w:color="auto"/>
          </w:divBdr>
        </w:div>
        <w:div w:id="1302615529">
          <w:marLeft w:val="640"/>
          <w:marRight w:val="0"/>
          <w:marTop w:val="0"/>
          <w:marBottom w:val="0"/>
          <w:divBdr>
            <w:top w:val="none" w:sz="0" w:space="0" w:color="auto"/>
            <w:left w:val="none" w:sz="0" w:space="0" w:color="auto"/>
            <w:bottom w:val="none" w:sz="0" w:space="0" w:color="auto"/>
            <w:right w:val="none" w:sz="0" w:space="0" w:color="auto"/>
          </w:divBdr>
        </w:div>
        <w:div w:id="1088844297">
          <w:marLeft w:val="640"/>
          <w:marRight w:val="0"/>
          <w:marTop w:val="0"/>
          <w:marBottom w:val="0"/>
          <w:divBdr>
            <w:top w:val="none" w:sz="0" w:space="0" w:color="auto"/>
            <w:left w:val="none" w:sz="0" w:space="0" w:color="auto"/>
            <w:bottom w:val="none" w:sz="0" w:space="0" w:color="auto"/>
            <w:right w:val="none" w:sz="0" w:space="0" w:color="auto"/>
          </w:divBdr>
        </w:div>
        <w:div w:id="2113698983">
          <w:marLeft w:val="640"/>
          <w:marRight w:val="0"/>
          <w:marTop w:val="0"/>
          <w:marBottom w:val="0"/>
          <w:divBdr>
            <w:top w:val="none" w:sz="0" w:space="0" w:color="auto"/>
            <w:left w:val="none" w:sz="0" w:space="0" w:color="auto"/>
            <w:bottom w:val="none" w:sz="0" w:space="0" w:color="auto"/>
            <w:right w:val="none" w:sz="0" w:space="0" w:color="auto"/>
          </w:divBdr>
        </w:div>
        <w:div w:id="730541565">
          <w:marLeft w:val="640"/>
          <w:marRight w:val="0"/>
          <w:marTop w:val="0"/>
          <w:marBottom w:val="0"/>
          <w:divBdr>
            <w:top w:val="none" w:sz="0" w:space="0" w:color="auto"/>
            <w:left w:val="none" w:sz="0" w:space="0" w:color="auto"/>
            <w:bottom w:val="none" w:sz="0" w:space="0" w:color="auto"/>
            <w:right w:val="none" w:sz="0" w:space="0" w:color="auto"/>
          </w:divBdr>
        </w:div>
        <w:div w:id="1574393334">
          <w:marLeft w:val="640"/>
          <w:marRight w:val="0"/>
          <w:marTop w:val="0"/>
          <w:marBottom w:val="0"/>
          <w:divBdr>
            <w:top w:val="none" w:sz="0" w:space="0" w:color="auto"/>
            <w:left w:val="none" w:sz="0" w:space="0" w:color="auto"/>
            <w:bottom w:val="none" w:sz="0" w:space="0" w:color="auto"/>
            <w:right w:val="none" w:sz="0" w:space="0" w:color="auto"/>
          </w:divBdr>
        </w:div>
        <w:div w:id="1689869104">
          <w:marLeft w:val="640"/>
          <w:marRight w:val="0"/>
          <w:marTop w:val="0"/>
          <w:marBottom w:val="0"/>
          <w:divBdr>
            <w:top w:val="none" w:sz="0" w:space="0" w:color="auto"/>
            <w:left w:val="none" w:sz="0" w:space="0" w:color="auto"/>
            <w:bottom w:val="none" w:sz="0" w:space="0" w:color="auto"/>
            <w:right w:val="none" w:sz="0" w:space="0" w:color="auto"/>
          </w:divBdr>
        </w:div>
        <w:div w:id="923413685">
          <w:marLeft w:val="640"/>
          <w:marRight w:val="0"/>
          <w:marTop w:val="0"/>
          <w:marBottom w:val="0"/>
          <w:divBdr>
            <w:top w:val="none" w:sz="0" w:space="0" w:color="auto"/>
            <w:left w:val="none" w:sz="0" w:space="0" w:color="auto"/>
            <w:bottom w:val="none" w:sz="0" w:space="0" w:color="auto"/>
            <w:right w:val="none" w:sz="0" w:space="0" w:color="auto"/>
          </w:divBdr>
        </w:div>
        <w:div w:id="1700737310">
          <w:marLeft w:val="640"/>
          <w:marRight w:val="0"/>
          <w:marTop w:val="0"/>
          <w:marBottom w:val="0"/>
          <w:divBdr>
            <w:top w:val="none" w:sz="0" w:space="0" w:color="auto"/>
            <w:left w:val="none" w:sz="0" w:space="0" w:color="auto"/>
            <w:bottom w:val="none" w:sz="0" w:space="0" w:color="auto"/>
            <w:right w:val="none" w:sz="0" w:space="0" w:color="auto"/>
          </w:divBdr>
        </w:div>
        <w:div w:id="2111196689">
          <w:marLeft w:val="640"/>
          <w:marRight w:val="0"/>
          <w:marTop w:val="0"/>
          <w:marBottom w:val="0"/>
          <w:divBdr>
            <w:top w:val="none" w:sz="0" w:space="0" w:color="auto"/>
            <w:left w:val="none" w:sz="0" w:space="0" w:color="auto"/>
            <w:bottom w:val="none" w:sz="0" w:space="0" w:color="auto"/>
            <w:right w:val="none" w:sz="0" w:space="0" w:color="auto"/>
          </w:divBdr>
        </w:div>
        <w:div w:id="1030300241">
          <w:marLeft w:val="640"/>
          <w:marRight w:val="0"/>
          <w:marTop w:val="0"/>
          <w:marBottom w:val="0"/>
          <w:divBdr>
            <w:top w:val="none" w:sz="0" w:space="0" w:color="auto"/>
            <w:left w:val="none" w:sz="0" w:space="0" w:color="auto"/>
            <w:bottom w:val="none" w:sz="0" w:space="0" w:color="auto"/>
            <w:right w:val="none" w:sz="0" w:space="0" w:color="auto"/>
          </w:divBdr>
        </w:div>
        <w:div w:id="679160878">
          <w:marLeft w:val="640"/>
          <w:marRight w:val="0"/>
          <w:marTop w:val="0"/>
          <w:marBottom w:val="0"/>
          <w:divBdr>
            <w:top w:val="none" w:sz="0" w:space="0" w:color="auto"/>
            <w:left w:val="none" w:sz="0" w:space="0" w:color="auto"/>
            <w:bottom w:val="none" w:sz="0" w:space="0" w:color="auto"/>
            <w:right w:val="none" w:sz="0" w:space="0" w:color="auto"/>
          </w:divBdr>
        </w:div>
        <w:div w:id="1136919274">
          <w:marLeft w:val="640"/>
          <w:marRight w:val="0"/>
          <w:marTop w:val="0"/>
          <w:marBottom w:val="0"/>
          <w:divBdr>
            <w:top w:val="none" w:sz="0" w:space="0" w:color="auto"/>
            <w:left w:val="none" w:sz="0" w:space="0" w:color="auto"/>
            <w:bottom w:val="none" w:sz="0" w:space="0" w:color="auto"/>
            <w:right w:val="none" w:sz="0" w:space="0" w:color="auto"/>
          </w:divBdr>
        </w:div>
        <w:div w:id="819154940">
          <w:marLeft w:val="640"/>
          <w:marRight w:val="0"/>
          <w:marTop w:val="0"/>
          <w:marBottom w:val="0"/>
          <w:divBdr>
            <w:top w:val="none" w:sz="0" w:space="0" w:color="auto"/>
            <w:left w:val="none" w:sz="0" w:space="0" w:color="auto"/>
            <w:bottom w:val="none" w:sz="0" w:space="0" w:color="auto"/>
            <w:right w:val="none" w:sz="0" w:space="0" w:color="auto"/>
          </w:divBdr>
        </w:div>
        <w:div w:id="1936399904">
          <w:marLeft w:val="640"/>
          <w:marRight w:val="0"/>
          <w:marTop w:val="0"/>
          <w:marBottom w:val="0"/>
          <w:divBdr>
            <w:top w:val="none" w:sz="0" w:space="0" w:color="auto"/>
            <w:left w:val="none" w:sz="0" w:space="0" w:color="auto"/>
            <w:bottom w:val="none" w:sz="0" w:space="0" w:color="auto"/>
            <w:right w:val="none" w:sz="0" w:space="0" w:color="auto"/>
          </w:divBdr>
        </w:div>
        <w:div w:id="734474780">
          <w:marLeft w:val="640"/>
          <w:marRight w:val="0"/>
          <w:marTop w:val="0"/>
          <w:marBottom w:val="0"/>
          <w:divBdr>
            <w:top w:val="none" w:sz="0" w:space="0" w:color="auto"/>
            <w:left w:val="none" w:sz="0" w:space="0" w:color="auto"/>
            <w:bottom w:val="none" w:sz="0" w:space="0" w:color="auto"/>
            <w:right w:val="none" w:sz="0" w:space="0" w:color="auto"/>
          </w:divBdr>
        </w:div>
        <w:div w:id="1676149297">
          <w:marLeft w:val="640"/>
          <w:marRight w:val="0"/>
          <w:marTop w:val="0"/>
          <w:marBottom w:val="0"/>
          <w:divBdr>
            <w:top w:val="none" w:sz="0" w:space="0" w:color="auto"/>
            <w:left w:val="none" w:sz="0" w:space="0" w:color="auto"/>
            <w:bottom w:val="none" w:sz="0" w:space="0" w:color="auto"/>
            <w:right w:val="none" w:sz="0" w:space="0" w:color="auto"/>
          </w:divBdr>
        </w:div>
        <w:div w:id="79256240">
          <w:marLeft w:val="640"/>
          <w:marRight w:val="0"/>
          <w:marTop w:val="0"/>
          <w:marBottom w:val="0"/>
          <w:divBdr>
            <w:top w:val="none" w:sz="0" w:space="0" w:color="auto"/>
            <w:left w:val="none" w:sz="0" w:space="0" w:color="auto"/>
            <w:bottom w:val="none" w:sz="0" w:space="0" w:color="auto"/>
            <w:right w:val="none" w:sz="0" w:space="0" w:color="auto"/>
          </w:divBdr>
        </w:div>
        <w:div w:id="1609580504">
          <w:marLeft w:val="640"/>
          <w:marRight w:val="0"/>
          <w:marTop w:val="0"/>
          <w:marBottom w:val="0"/>
          <w:divBdr>
            <w:top w:val="none" w:sz="0" w:space="0" w:color="auto"/>
            <w:left w:val="none" w:sz="0" w:space="0" w:color="auto"/>
            <w:bottom w:val="none" w:sz="0" w:space="0" w:color="auto"/>
            <w:right w:val="none" w:sz="0" w:space="0" w:color="auto"/>
          </w:divBdr>
        </w:div>
        <w:div w:id="617957142">
          <w:marLeft w:val="640"/>
          <w:marRight w:val="0"/>
          <w:marTop w:val="0"/>
          <w:marBottom w:val="0"/>
          <w:divBdr>
            <w:top w:val="none" w:sz="0" w:space="0" w:color="auto"/>
            <w:left w:val="none" w:sz="0" w:space="0" w:color="auto"/>
            <w:bottom w:val="none" w:sz="0" w:space="0" w:color="auto"/>
            <w:right w:val="none" w:sz="0" w:space="0" w:color="auto"/>
          </w:divBdr>
        </w:div>
        <w:div w:id="1124082999">
          <w:marLeft w:val="640"/>
          <w:marRight w:val="0"/>
          <w:marTop w:val="0"/>
          <w:marBottom w:val="0"/>
          <w:divBdr>
            <w:top w:val="none" w:sz="0" w:space="0" w:color="auto"/>
            <w:left w:val="none" w:sz="0" w:space="0" w:color="auto"/>
            <w:bottom w:val="none" w:sz="0" w:space="0" w:color="auto"/>
            <w:right w:val="none" w:sz="0" w:space="0" w:color="auto"/>
          </w:divBdr>
        </w:div>
        <w:div w:id="448822714">
          <w:marLeft w:val="640"/>
          <w:marRight w:val="0"/>
          <w:marTop w:val="0"/>
          <w:marBottom w:val="0"/>
          <w:divBdr>
            <w:top w:val="none" w:sz="0" w:space="0" w:color="auto"/>
            <w:left w:val="none" w:sz="0" w:space="0" w:color="auto"/>
            <w:bottom w:val="none" w:sz="0" w:space="0" w:color="auto"/>
            <w:right w:val="none" w:sz="0" w:space="0" w:color="auto"/>
          </w:divBdr>
        </w:div>
        <w:div w:id="1407872933">
          <w:marLeft w:val="640"/>
          <w:marRight w:val="0"/>
          <w:marTop w:val="0"/>
          <w:marBottom w:val="0"/>
          <w:divBdr>
            <w:top w:val="none" w:sz="0" w:space="0" w:color="auto"/>
            <w:left w:val="none" w:sz="0" w:space="0" w:color="auto"/>
            <w:bottom w:val="none" w:sz="0" w:space="0" w:color="auto"/>
            <w:right w:val="none" w:sz="0" w:space="0" w:color="auto"/>
          </w:divBdr>
        </w:div>
        <w:div w:id="1280599213">
          <w:marLeft w:val="640"/>
          <w:marRight w:val="0"/>
          <w:marTop w:val="0"/>
          <w:marBottom w:val="0"/>
          <w:divBdr>
            <w:top w:val="none" w:sz="0" w:space="0" w:color="auto"/>
            <w:left w:val="none" w:sz="0" w:space="0" w:color="auto"/>
            <w:bottom w:val="none" w:sz="0" w:space="0" w:color="auto"/>
            <w:right w:val="none" w:sz="0" w:space="0" w:color="auto"/>
          </w:divBdr>
        </w:div>
        <w:div w:id="1662348853">
          <w:marLeft w:val="640"/>
          <w:marRight w:val="0"/>
          <w:marTop w:val="0"/>
          <w:marBottom w:val="0"/>
          <w:divBdr>
            <w:top w:val="none" w:sz="0" w:space="0" w:color="auto"/>
            <w:left w:val="none" w:sz="0" w:space="0" w:color="auto"/>
            <w:bottom w:val="none" w:sz="0" w:space="0" w:color="auto"/>
            <w:right w:val="none" w:sz="0" w:space="0" w:color="auto"/>
          </w:divBdr>
        </w:div>
        <w:div w:id="1735085924">
          <w:marLeft w:val="640"/>
          <w:marRight w:val="0"/>
          <w:marTop w:val="0"/>
          <w:marBottom w:val="0"/>
          <w:divBdr>
            <w:top w:val="none" w:sz="0" w:space="0" w:color="auto"/>
            <w:left w:val="none" w:sz="0" w:space="0" w:color="auto"/>
            <w:bottom w:val="none" w:sz="0" w:space="0" w:color="auto"/>
            <w:right w:val="none" w:sz="0" w:space="0" w:color="auto"/>
          </w:divBdr>
        </w:div>
        <w:div w:id="636180686">
          <w:marLeft w:val="640"/>
          <w:marRight w:val="0"/>
          <w:marTop w:val="0"/>
          <w:marBottom w:val="0"/>
          <w:divBdr>
            <w:top w:val="none" w:sz="0" w:space="0" w:color="auto"/>
            <w:left w:val="none" w:sz="0" w:space="0" w:color="auto"/>
            <w:bottom w:val="none" w:sz="0" w:space="0" w:color="auto"/>
            <w:right w:val="none" w:sz="0" w:space="0" w:color="auto"/>
          </w:divBdr>
        </w:div>
        <w:div w:id="1270434968">
          <w:marLeft w:val="640"/>
          <w:marRight w:val="0"/>
          <w:marTop w:val="0"/>
          <w:marBottom w:val="0"/>
          <w:divBdr>
            <w:top w:val="none" w:sz="0" w:space="0" w:color="auto"/>
            <w:left w:val="none" w:sz="0" w:space="0" w:color="auto"/>
            <w:bottom w:val="none" w:sz="0" w:space="0" w:color="auto"/>
            <w:right w:val="none" w:sz="0" w:space="0" w:color="auto"/>
          </w:divBdr>
        </w:div>
        <w:div w:id="1121418059">
          <w:marLeft w:val="640"/>
          <w:marRight w:val="0"/>
          <w:marTop w:val="0"/>
          <w:marBottom w:val="0"/>
          <w:divBdr>
            <w:top w:val="none" w:sz="0" w:space="0" w:color="auto"/>
            <w:left w:val="none" w:sz="0" w:space="0" w:color="auto"/>
            <w:bottom w:val="none" w:sz="0" w:space="0" w:color="auto"/>
            <w:right w:val="none" w:sz="0" w:space="0" w:color="auto"/>
          </w:divBdr>
        </w:div>
        <w:div w:id="2062365669">
          <w:marLeft w:val="640"/>
          <w:marRight w:val="0"/>
          <w:marTop w:val="0"/>
          <w:marBottom w:val="0"/>
          <w:divBdr>
            <w:top w:val="none" w:sz="0" w:space="0" w:color="auto"/>
            <w:left w:val="none" w:sz="0" w:space="0" w:color="auto"/>
            <w:bottom w:val="none" w:sz="0" w:space="0" w:color="auto"/>
            <w:right w:val="none" w:sz="0" w:space="0" w:color="auto"/>
          </w:divBdr>
        </w:div>
        <w:div w:id="679505889">
          <w:marLeft w:val="640"/>
          <w:marRight w:val="0"/>
          <w:marTop w:val="0"/>
          <w:marBottom w:val="0"/>
          <w:divBdr>
            <w:top w:val="none" w:sz="0" w:space="0" w:color="auto"/>
            <w:left w:val="none" w:sz="0" w:space="0" w:color="auto"/>
            <w:bottom w:val="none" w:sz="0" w:space="0" w:color="auto"/>
            <w:right w:val="none" w:sz="0" w:space="0" w:color="auto"/>
          </w:divBdr>
        </w:div>
        <w:div w:id="1338733014">
          <w:marLeft w:val="640"/>
          <w:marRight w:val="0"/>
          <w:marTop w:val="0"/>
          <w:marBottom w:val="0"/>
          <w:divBdr>
            <w:top w:val="none" w:sz="0" w:space="0" w:color="auto"/>
            <w:left w:val="none" w:sz="0" w:space="0" w:color="auto"/>
            <w:bottom w:val="none" w:sz="0" w:space="0" w:color="auto"/>
            <w:right w:val="none" w:sz="0" w:space="0" w:color="auto"/>
          </w:divBdr>
        </w:div>
        <w:div w:id="1316298954">
          <w:marLeft w:val="640"/>
          <w:marRight w:val="0"/>
          <w:marTop w:val="0"/>
          <w:marBottom w:val="0"/>
          <w:divBdr>
            <w:top w:val="none" w:sz="0" w:space="0" w:color="auto"/>
            <w:left w:val="none" w:sz="0" w:space="0" w:color="auto"/>
            <w:bottom w:val="none" w:sz="0" w:space="0" w:color="auto"/>
            <w:right w:val="none" w:sz="0" w:space="0" w:color="auto"/>
          </w:divBdr>
        </w:div>
        <w:div w:id="924071923">
          <w:marLeft w:val="640"/>
          <w:marRight w:val="0"/>
          <w:marTop w:val="0"/>
          <w:marBottom w:val="0"/>
          <w:divBdr>
            <w:top w:val="none" w:sz="0" w:space="0" w:color="auto"/>
            <w:left w:val="none" w:sz="0" w:space="0" w:color="auto"/>
            <w:bottom w:val="none" w:sz="0" w:space="0" w:color="auto"/>
            <w:right w:val="none" w:sz="0" w:space="0" w:color="auto"/>
          </w:divBdr>
        </w:div>
        <w:div w:id="48112895">
          <w:marLeft w:val="640"/>
          <w:marRight w:val="0"/>
          <w:marTop w:val="0"/>
          <w:marBottom w:val="0"/>
          <w:divBdr>
            <w:top w:val="none" w:sz="0" w:space="0" w:color="auto"/>
            <w:left w:val="none" w:sz="0" w:space="0" w:color="auto"/>
            <w:bottom w:val="none" w:sz="0" w:space="0" w:color="auto"/>
            <w:right w:val="none" w:sz="0" w:space="0" w:color="auto"/>
          </w:divBdr>
        </w:div>
        <w:div w:id="1876964387">
          <w:marLeft w:val="640"/>
          <w:marRight w:val="0"/>
          <w:marTop w:val="0"/>
          <w:marBottom w:val="0"/>
          <w:divBdr>
            <w:top w:val="none" w:sz="0" w:space="0" w:color="auto"/>
            <w:left w:val="none" w:sz="0" w:space="0" w:color="auto"/>
            <w:bottom w:val="none" w:sz="0" w:space="0" w:color="auto"/>
            <w:right w:val="none" w:sz="0" w:space="0" w:color="auto"/>
          </w:divBdr>
        </w:div>
        <w:div w:id="1119255498">
          <w:marLeft w:val="640"/>
          <w:marRight w:val="0"/>
          <w:marTop w:val="0"/>
          <w:marBottom w:val="0"/>
          <w:divBdr>
            <w:top w:val="none" w:sz="0" w:space="0" w:color="auto"/>
            <w:left w:val="none" w:sz="0" w:space="0" w:color="auto"/>
            <w:bottom w:val="none" w:sz="0" w:space="0" w:color="auto"/>
            <w:right w:val="none" w:sz="0" w:space="0" w:color="auto"/>
          </w:divBdr>
        </w:div>
        <w:div w:id="1028261702">
          <w:marLeft w:val="640"/>
          <w:marRight w:val="0"/>
          <w:marTop w:val="0"/>
          <w:marBottom w:val="0"/>
          <w:divBdr>
            <w:top w:val="none" w:sz="0" w:space="0" w:color="auto"/>
            <w:left w:val="none" w:sz="0" w:space="0" w:color="auto"/>
            <w:bottom w:val="none" w:sz="0" w:space="0" w:color="auto"/>
            <w:right w:val="none" w:sz="0" w:space="0" w:color="auto"/>
          </w:divBdr>
        </w:div>
        <w:div w:id="1977955415">
          <w:marLeft w:val="640"/>
          <w:marRight w:val="0"/>
          <w:marTop w:val="0"/>
          <w:marBottom w:val="0"/>
          <w:divBdr>
            <w:top w:val="none" w:sz="0" w:space="0" w:color="auto"/>
            <w:left w:val="none" w:sz="0" w:space="0" w:color="auto"/>
            <w:bottom w:val="none" w:sz="0" w:space="0" w:color="auto"/>
            <w:right w:val="none" w:sz="0" w:space="0" w:color="auto"/>
          </w:divBdr>
        </w:div>
        <w:div w:id="235942523">
          <w:marLeft w:val="640"/>
          <w:marRight w:val="0"/>
          <w:marTop w:val="0"/>
          <w:marBottom w:val="0"/>
          <w:divBdr>
            <w:top w:val="none" w:sz="0" w:space="0" w:color="auto"/>
            <w:left w:val="none" w:sz="0" w:space="0" w:color="auto"/>
            <w:bottom w:val="none" w:sz="0" w:space="0" w:color="auto"/>
            <w:right w:val="none" w:sz="0" w:space="0" w:color="auto"/>
          </w:divBdr>
        </w:div>
        <w:div w:id="1007713709">
          <w:marLeft w:val="640"/>
          <w:marRight w:val="0"/>
          <w:marTop w:val="0"/>
          <w:marBottom w:val="0"/>
          <w:divBdr>
            <w:top w:val="none" w:sz="0" w:space="0" w:color="auto"/>
            <w:left w:val="none" w:sz="0" w:space="0" w:color="auto"/>
            <w:bottom w:val="none" w:sz="0" w:space="0" w:color="auto"/>
            <w:right w:val="none" w:sz="0" w:space="0" w:color="auto"/>
          </w:divBdr>
        </w:div>
        <w:div w:id="583684023">
          <w:marLeft w:val="640"/>
          <w:marRight w:val="0"/>
          <w:marTop w:val="0"/>
          <w:marBottom w:val="0"/>
          <w:divBdr>
            <w:top w:val="none" w:sz="0" w:space="0" w:color="auto"/>
            <w:left w:val="none" w:sz="0" w:space="0" w:color="auto"/>
            <w:bottom w:val="none" w:sz="0" w:space="0" w:color="auto"/>
            <w:right w:val="none" w:sz="0" w:space="0" w:color="auto"/>
          </w:divBdr>
        </w:div>
        <w:div w:id="755056078">
          <w:marLeft w:val="640"/>
          <w:marRight w:val="0"/>
          <w:marTop w:val="0"/>
          <w:marBottom w:val="0"/>
          <w:divBdr>
            <w:top w:val="none" w:sz="0" w:space="0" w:color="auto"/>
            <w:left w:val="none" w:sz="0" w:space="0" w:color="auto"/>
            <w:bottom w:val="none" w:sz="0" w:space="0" w:color="auto"/>
            <w:right w:val="none" w:sz="0" w:space="0" w:color="auto"/>
          </w:divBdr>
        </w:div>
        <w:div w:id="368647209">
          <w:marLeft w:val="640"/>
          <w:marRight w:val="0"/>
          <w:marTop w:val="0"/>
          <w:marBottom w:val="0"/>
          <w:divBdr>
            <w:top w:val="none" w:sz="0" w:space="0" w:color="auto"/>
            <w:left w:val="none" w:sz="0" w:space="0" w:color="auto"/>
            <w:bottom w:val="none" w:sz="0" w:space="0" w:color="auto"/>
            <w:right w:val="none" w:sz="0" w:space="0" w:color="auto"/>
          </w:divBdr>
        </w:div>
        <w:div w:id="1325863876">
          <w:marLeft w:val="640"/>
          <w:marRight w:val="0"/>
          <w:marTop w:val="0"/>
          <w:marBottom w:val="0"/>
          <w:divBdr>
            <w:top w:val="none" w:sz="0" w:space="0" w:color="auto"/>
            <w:left w:val="none" w:sz="0" w:space="0" w:color="auto"/>
            <w:bottom w:val="none" w:sz="0" w:space="0" w:color="auto"/>
            <w:right w:val="none" w:sz="0" w:space="0" w:color="auto"/>
          </w:divBdr>
        </w:div>
        <w:div w:id="437869519">
          <w:marLeft w:val="640"/>
          <w:marRight w:val="0"/>
          <w:marTop w:val="0"/>
          <w:marBottom w:val="0"/>
          <w:divBdr>
            <w:top w:val="none" w:sz="0" w:space="0" w:color="auto"/>
            <w:left w:val="none" w:sz="0" w:space="0" w:color="auto"/>
            <w:bottom w:val="none" w:sz="0" w:space="0" w:color="auto"/>
            <w:right w:val="none" w:sz="0" w:space="0" w:color="auto"/>
          </w:divBdr>
        </w:div>
      </w:divsChild>
    </w:div>
    <w:div w:id="921790277">
      <w:bodyDiv w:val="1"/>
      <w:marLeft w:val="0"/>
      <w:marRight w:val="0"/>
      <w:marTop w:val="0"/>
      <w:marBottom w:val="0"/>
      <w:divBdr>
        <w:top w:val="none" w:sz="0" w:space="0" w:color="auto"/>
        <w:left w:val="none" w:sz="0" w:space="0" w:color="auto"/>
        <w:bottom w:val="none" w:sz="0" w:space="0" w:color="auto"/>
        <w:right w:val="none" w:sz="0" w:space="0" w:color="auto"/>
      </w:divBdr>
      <w:divsChild>
        <w:div w:id="39986713">
          <w:marLeft w:val="640"/>
          <w:marRight w:val="0"/>
          <w:marTop w:val="0"/>
          <w:marBottom w:val="0"/>
          <w:divBdr>
            <w:top w:val="none" w:sz="0" w:space="0" w:color="auto"/>
            <w:left w:val="none" w:sz="0" w:space="0" w:color="auto"/>
            <w:bottom w:val="none" w:sz="0" w:space="0" w:color="auto"/>
            <w:right w:val="none" w:sz="0" w:space="0" w:color="auto"/>
          </w:divBdr>
        </w:div>
        <w:div w:id="75398160">
          <w:marLeft w:val="640"/>
          <w:marRight w:val="0"/>
          <w:marTop w:val="0"/>
          <w:marBottom w:val="0"/>
          <w:divBdr>
            <w:top w:val="none" w:sz="0" w:space="0" w:color="auto"/>
            <w:left w:val="none" w:sz="0" w:space="0" w:color="auto"/>
            <w:bottom w:val="none" w:sz="0" w:space="0" w:color="auto"/>
            <w:right w:val="none" w:sz="0" w:space="0" w:color="auto"/>
          </w:divBdr>
        </w:div>
        <w:div w:id="131874895">
          <w:marLeft w:val="640"/>
          <w:marRight w:val="0"/>
          <w:marTop w:val="0"/>
          <w:marBottom w:val="0"/>
          <w:divBdr>
            <w:top w:val="none" w:sz="0" w:space="0" w:color="auto"/>
            <w:left w:val="none" w:sz="0" w:space="0" w:color="auto"/>
            <w:bottom w:val="none" w:sz="0" w:space="0" w:color="auto"/>
            <w:right w:val="none" w:sz="0" w:space="0" w:color="auto"/>
          </w:divBdr>
        </w:div>
        <w:div w:id="163134569">
          <w:marLeft w:val="640"/>
          <w:marRight w:val="0"/>
          <w:marTop w:val="0"/>
          <w:marBottom w:val="0"/>
          <w:divBdr>
            <w:top w:val="none" w:sz="0" w:space="0" w:color="auto"/>
            <w:left w:val="none" w:sz="0" w:space="0" w:color="auto"/>
            <w:bottom w:val="none" w:sz="0" w:space="0" w:color="auto"/>
            <w:right w:val="none" w:sz="0" w:space="0" w:color="auto"/>
          </w:divBdr>
        </w:div>
        <w:div w:id="175850534">
          <w:marLeft w:val="640"/>
          <w:marRight w:val="0"/>
          <w:marTop w:val="0"/>
          <w:marBottom w:val="0"/>
          <w:divBdr>
            <w:top w:val="none" w:sz="0" w:space="0" w:color="auto"/>
            <w:left w:val="none" w:sz="0" w:space="0" w:color="auto"/>
            <w:bottom w:val="none" w:sz="0" w:space="0" w:color="auto"/>
            <w:right w:val="none" w:sz="0" w:space="0" w:color="auto"/>
          </w:divBdr>
        </w:div>
        <w:div w:id="206182526">
          <w:marLeft w:val="640"/>
          <w:marRight w:val="0"/>
          <w:marTop w:val="0"/>
          <w:marBottom w:val="0"/>
          <w:divBdr>
            <w:top w:val="none" w:sz="0" w:space="0" w:color="auto"/>
            <w:left w:val="none" w:sz="0" w:space="0" w:color="auto"/>
            <w:bottom w:val="none" w:sz="0" w:space="0" w:color="auto"/>
            <w:right w:val="none" w:sz="0" w:space="0" w:color="auto"/>
          </w:divBdr>
        </w:div>
        <w:div w:id="220756186">
          <w:marLeft w:val="640"/>
          <w:marRight w:val="0"/>
          <w:marTop w:val="0"/>
          <w:marBottom w:val="0"/>
          <w:divBdr>
            <w:top w:val="none" w:sz="0" w:space="0" w:color="auto"/>
            <w:left w:val="none" w:sz="0" w:space="0" w:color="auto"/>
            <w:bottom w:val="none" w:sz="0" w:space="0" w:color="auto"/>
            <w:right w:val="none" w:sz="0" w:space="0" w:color="auto"/>
          </w:divBdr>
        </w:div>
        <w:div w:id="266616778">
          <w:marLeft w:val="640"/>
          <w:marRight w:val="0"/>
          <w:marTop w:val="0"/>
          <w:marBottom w:val="0"/>
          <w:divBdr>
            <w:top w:val="none" w:sz="0" w:space="0" w:color="auto"/>
            <w:left w:val="none" w:sz="0" w:space="0" w:color="auto"/>
            <w:bottom w:val="none" w:sz="0" w:space="0" w:color="auto"/>
            <w:right w:val="none" w:sz="0" w:space="0" w:color="auto"/>
          </w:divBdr>
        </w:div>
        <w:div w:id="280115757">
          <w:marLeft w:val="640"/>
          <w:marRight w:val="0"/>
          <w:marTop w:val="0"/>
          <w:marBottom w:val="0"/>
          <w:divBdr>
            <w:top w:val="none" w:sz="0" w:space="0" w:color="auto"/>
            <w:left w:val="none" w:sz="0" w:space="0" w:color="auto"/>
            <w:bottom w:val="none" w:sz="0" w:space="0" w:color="auto"/>
            <w:right w:val="none" w:sz="0" w:space="0" w:color="auto"/>
          </w:divBdr>
        </w:div>
        <w:div w:id="302857736">
          <w:marLeft w:val="640"/>
          <w:marRight w:val="0"/>
          <w:marTop w:val="0"/>
          <w:marBottom w:val="0"/>
          <w:divBdr>
            <w:top w:val="none" w:sz="0" w:space="0" w:color="auto"/>
            <w:left w:val="none" w:sz="0" w:space="0" w:color="auto"/>
            <w:bottom w:val="none" w:sz="0" w:space="0" w:color="auto"/>
            <w:right w:val="none" w:sz="0" w:space="0" w:color="auto"/>
          </w:divBdr>
        </w:div>
        <w:div w:id="309290073">
          <w:marLeft w:val="640"/>
          <w:marRight w:val="0"/>
          <w:marTop w:val="0"/>
          <w:marBottom w:val="0"/>
          <w:divBdr>
            <w:top w:val="none" w:sz="0" w:space="0" w:color="auto"/>
            <w:left w:val="none" w:sz="0" w:space="0" w:color="auto"/>
            <w:bottom w:val="none" w:sz="0" w:space="0" w:color="auto"/>
            <w:right w:val="none" w:sz="0" w:space="0" w:color="auto"/>
          </w:divBdr>
        </w:div>
        <w:div w:id="324624793">
          <w:marLeft w:val="640"/>
          <w:marRight w:val="0"/>
          <w:marTop w:val="0"/>
          <w:marBottom w:val="0"/>
          <w:divBdr>
            <w:top w:val="none" w:sz="0" w:space="0" w:color="auto"/>
            <w:left w:val="none" w:sz="0" w:space="0" w:color="auto"/>
            <w:bottom w:val="none" w:sz="0" w:space="0" w:color="auto"/>
            <w:right w:val="none" w:sz="0" w:space="0" w:color="auto"/>
          </w:divBdr>
        </w:div>
        <w:div w:id="360980424">
          <w:marLeft w:val="640"/>
          <w:marRight w:val="0"/>
          <w:marTop w:val="0"/>
          <w:marBottom w:val="0"/>
          <w:divBdr>
            <w:top w:val="none" w:sz="0" w:space="0" w:color="auto"/>
            <w:left w:val="none" w:sz="0" w:space="0" w:color="auto"/>
            <w:bottom w:val="none" w:sz="0" w:space="0" w:color="auto"/>
            <w:right w:val="none" w:sz="0" w:space="0" w:color="auto"/>
          </w:divBdr>
        </w:div>
        <w:div w:id="374814688">
          <w:marLeft w:val="640"/>
          <w:marRight w:val="0"/>
          <w:marTop w:val="0"/>
          <w:marBottom w:val="0"/>
          <w:divBdr>
            <w:top w:val="none" w:sz="0" w:space="0" w:color="auto"/>
            <w:left w:val="none" w:sz="0" w:space="0" w:color="auto"/>
            <w:bottom w:val="none" w:sz="0" w:space="0" w:color="auto"/>
            <w:right w:val="none" w:sz="0" w:space="0" w:color="auto"/>
          </w:divBdr>
        </w:div>
        <w:div w:id="378628603">
          <w:marLeft w:val="640"/>
          <w:marRight w:val="0"/>
          <w:marTop w:val="0"/>
          <w:marBottom w:val="0"/>
          <w:divBdr>
            <w:top w:val="none" w:sz="0" w:space="0" w:color="auto"/>
            <w:left w:val="none" w:sz="0" w:space="0" w:color="auto"/>
            <w:bottom w:val="none" w:sz="0" w:space="0" w:color="auto"/>
            <w:right w:val="none" w:sz="0" w:space="0" w:color="auto"/>
          </w:divBdr>
        </w:div>
        <w:div w:id="378821278">
          <w:marLeft w:val="640"/>
          <w:marRight w:val="0"/>
          <w:marTop w:val="0"/>
          <w:marBottom w:val="0"/>
          <w:divBdr>
            <w:top w:val="none" w:sz="0" w:space="0" w:color="auto"/>
            <w:left w:val="none" w:sz="0" w:space="0" w:color="auto"/>
            <w:bottom w:val="none" w:sz="0" w:space="0" w:color="auto"/>
            <w:right w:val="none" w:sz="0" w:space="0" w:color="auto"/>
          </w:divBdr>
        </w:div>
        <w:div w:id="395130261">
          <w:marLeft w:val="640"/>
          <w:marRight w:val="0"/>
          <w:marTop w:val="0"/>
          <w:marBottom w:val="0"/>
          <w:divBdr>
            <w:top w:val="none" w:sz="0" w:space="0" w:color="auto"/>
            <w:left w:val="none" w:sz="0" w:space="0" w:color="auto"/>
            <w:bottom w:val="none" w:sz="0" w:space="0" w:color="auto"/>
            <w:right w:val="none" w:sz="0" w:space="0" w:color="auto"/>
          </w:divBdr>
        </w:div>
        <w:div w:id="462578089">
          <w:marLeft w:val="640"/>
          <w:marRight w:val="0"/>
          <w:marTop w:val="0"/>
          <w:marBottom w:val="0"/>
          <w:divBdr>
            <w:top w:val="none" w:sz="0" w:space="0" w:color="auto"/>
            <w:left w:val="none" w:sz="0" w:space="0" w:color="auto"/>
            <w:bottom w:val="none" w:sz="0" w:space="0" w:color="auto"/>
            <w:right w:val="none" w:sz="0" w:space="0" w:color="auto"/>
          </w:divBdr>
        </w:div>
        <w:div w:id="470831878">
          <w:marLeft w:val="640"/>
          <w:marRight w:val="0"/>
          <w:marTop w:val="0"/>
          <w:marBottom w:val="0"/>
          <w:divBdr>
            <w:top w:val="none" w:sz="0" w:space="0" w:color="auto"/>
            <w:left w:val="none" w:sz="0" w:space="0" w:color="auto"/>
            <w:bottom w:val="none" w:sz="0" w:space="0" w:color="auto"/>
            <w:right w:val="none" w:sz="0" w:space="0" w:color="auto"/>
          </w:divBdr>
        </w:div>
        <w:div w:id="480272981">
          <w:marLeft w:val="640"/>
          <w:marRight w:val="0"/>
          <w:marTop w:val="0"/>
          <w:marBottom w:val="0"/>
          <w:divBdr>
            <w:top w:val="none" w:sz="0" w:space="0" w:color="auto"/>
            <w:left w:val="none" w:sz="0" w:space="0" w:color="auto"/>
            <w:bottom w:val="none" w:sz="0" w:space="0" w:color="auto"/>
            <w:right w:val="none" w:sz="0" w:space="0" w:color="auto"/>
          </w:divBdr>
        </w:div>
        <w:div w:id="493179709">
          <w:marLeft w:val="640"/>
          <w:marRight w:val="0"/>
          <w:marTop w:val="0"/>
          <w:marBottom w:val="0"/>
          <w:divBdr>
            <w:top w:val="none" w:sz="0" w:space="0" w:color="auto"/>
            <w:left w:val="none" w:sz="0" w:space="0" w:color="auto"/>
            <w:bottom w:val="none" w:sz="0" w:space="0" w:color="auto"/>
            <w:right w:val="none" w:sz="0" w:space="0" w:color="auto"/>
          </w:divBdr>
        </w:div>
        <w:div w:id="582490421">
          <w:marLeft w:val="640"/>
          <w:marRight w:val="0"/>
          <w:marTop w:val="0"/>
          <w:marBottom w:val="0"/>
          <w:divBdr>
            <w:top w:val="none" w:sz="0" w:space="0" w:color="auto"/>
            <w:left w:val="none" w:sz="0" w:space="0" w:color="auto"/>
            <w:bottom w:val="none" w:sz="0" w:space="0" w:color="auto"/>
            <w:right w:val="none" w:sz="0" w:space="0" w:color="auto"/>
          </w:divBdr>
        </w:div>
        <w:div w:id="603850101">
          <w:marLeft w:val="640"/>
          <w:marRight w:val="0"/>
          <w:marTop w:val="0"/>
          <w:marBottom w:val="0"/>
          <w:divBdr>
            <w:top w:val="none" w:sz="0" w:space="0" w:color="auto"/>
            <w:left w:val="none" w:sz="0" w:space="0" w:color="auto"/>
            <w:bottom w:val="none" w:sz="0" w:space="0" w:color="auto"/>
            <w:right w:val="none" w:sz="0" w:space="0" w:color="auto"/>
          </w:divBdr>
        </w:div>
        <w:div w:id="639655991">
          <w:marLeft w:val="640"/>
          <w:marRight w:val="0"/>
          <w:marTop w:val="0"/>
          <w:marBottom w:val="0"/>
          <w:divBdr>
            <w:top w:val="none" w:sz="0" w:space="0" w:color="auto"/>
            <w:left w:val="none" w:sz="0" w:space="0" w:color="auto"/>
            <w:bottom w:val="none" w:sz="0" w:space="0" w:color="auto"/>
            <w:right w:val="none" w:sz="0" w:space="0" w:color="auto"/>
          </w:divBdr>
        </w:div>
        <w:div w:id="648628462">
          <w:marLeft w:val="640"/>
          <w:marRight w:val="0"/>
          <w:marTop w:val="0"/>
          <w:marBottom w:val="0"/>
          <w:divBdr>
            <w:top w:val="none" w:sz="0" w:space="0" w:color="auto"/>
            <w:left w:val="none" w:sz="0" w:space="0" w:color="auto"/>
            <w:bottom w:val="none" w:sz="0" w:space="0" w:color="auto"/>
            <w:right w:val="none" w:sz="0" w:space="0" w:color="auto"/>
          </w:divBdr>
        </w:div>
        <w:div w:id="723137908">
          <w:marLeft w:val="640"/>
          <w:marRight w:val="0"/>
          <w:marTop w:val="0"/>
          <w:marBottom w:val="0"/>
          <w:divBdr>
            <w:top w:val="none" w:sz="0" w:space="0" w:color="auto"/>
            <w:left w:val="none" w:sz="0" w:space="0" w:color="auto"/>
            <w:bottom w:val="none" w:sz="0" w:space="0" w:color="auto"/>
            <w:right w:val="none" w:sz="0" w:space="0" w:color="auto"/>
          </w:divBdr>
        </w:div>
        <w:div w:id="737751076">
          <w:marLeft w:val="640"/>
          <w:marRight w:val="0"/>
          <w:marTop w:val="0"/>
          <w:marBottom w:val="0"/>
          <w:divBdr>
            <w:top w:val="none" w:sz="0" w:space="0" w:color="auto"/>
            <w:left w:val="none" w:sz="0" w:space="0" w:color="auto"/>
            <w:bottom w:val="none" w:sz="0" w:space="0" w:color="auto"/>
            <w:right w:val="none" w:sz="0" w:space="0" w:color="auto"/>
          </w:divBdr>
        </w:div>
        <w:div w:id="843934566">
          <w:marLeft w:val="640"/>
          <w:marRight w:val="0"/>
          <w:marTop w:val="0"/>
          <w:marBottom w:val="0"/>
          <w:divBdr>
            <w:top w:val="none" w:sz="0" w:space="0" w:color="auto"/>
            <w:left w:val="none" w:sz="0" w:space="0" w:color="auto"/>
            <w:bottom w:val="none" w:sz="0" w:space="0" w:color="auto"/>
            <w:right w:val="none" w:sz="0" w:space="0" w:color="auto"/>
          </w:divBdr>
        </w:div>
        <w:div w:id="855074988">
          <w:marLeft w:val="640"/>
          <w:marRight w:val="0"/>
          <w:marTop w:val="0"/>
          <w:marBottom w:val="0"/>
          <w:divBdr>
            <w:top w:val="none" w:sz="0" w:space="0" w:color="auto"/>
            <w:left w:val="none" w:sz="0" w:space="0" w:color="auto"/>
            <w:bottom w:val="none" w:sz="0" w:space="0" w:color="auto"/>
            <w:right w:val="none" w:sz="0" w:space="0" w:color="auto"/>
          </w:divBdr>
        </w:div>
        <w:div w:id="874537688">
          <w:marLeft w:val="640"/>
          <w:marRight w:val="0"/>
          <w:marTop w:val="0"/>
          <w:marBottom w:val="0"/>
          <w:divBdr>
            <w:top w:val="none" w:sz="0" w:space="0" w:color="auto"/>
            <w:left w:val="none" w:sz="0" w:space="0" w:color="auto"/>
            <w:bottom w:val="none" w:sz="0" w:space="0" w:color="auto"/>
            <w:right w:val="none" w:sz="0" w:space="0" w:color="auto"/>
          </w:divBdr>
        </w:div>
        <w:div w:id="904492433">
          <w:marLeft w:val="640"/>
          <w:marRight w:val="0"/>
          <w:marTop w:val="0"/>
          <w:marBottom w:val="0"/>
          <w:divBdr>
            <w:top w:val="none" w:sz="0" w:space="0" w:color="auto"/>
            <w:left w:val="none" w:sz="0" w:space="0" w:color="auto"/>
            <w:bottom w:val="none" w:sz="0" w:space="0" w:color="auto"/>
            <w:right w:val="none" w:sz="0" w:space="0" w:color="auto"/>
          </w:divBdr>
        </w:div>
        <w:div w:id="920335064">
          <w:marLeft w:val="640"/>
          <w:marRight w:val="0"/>
          <w:marTop w:val="0"/>
          <w:marBottom w:val="0"/>
          <w:divBdr>
            <w:top w:val="none" w:sz="0" w:space="0" w:color="auto"/>
            <w:left w:val="none" w:sz="0" w:space="0" w:color="auto"/>
            <w:bottom w:val="none" w:sz="0" w:space="0" w:color="auto"/>
            <w:right w:val="none" w:sz="0" w:space="0" w:color="auto"/>
          </w:divBdr>
        </w:div>
        <w:div w:id="932905938">
          <w:marLeft w:val="640"/>
          <w:marRight w:val="0"/>
          <w:marTop w:val="0"/>
          <w:marBottom w:val="0"/>
          <w:divBdr>
            <w:top w:val="none" w:sz="0" w:space="0" w:color="auto"/>
            <w:left w:val="none" w:sz="0" w:space="0" w:color="auto"/>
            <w:bottom w:val="none" w:sz="0" w:space="0" w:color="auto"/>
            <w:right w:val="none" w:sz="0" w:space="0" w:color="auto"/>
          </w:divBdr>
        </w:div>
        <w:div w:id="961226292">
          <w:marLeft w:val="640"/>
          <w:marRight w:val="0"/>
          <w:marTop w:val="0"/>
          <w:marBottom w:val="0"/>
          <w:divBdr>
            <w:top w:val="none" w:sz="0" w:space="0" w:color="auto"/>
            <w:left w:val="none" w:sz="0" w:space="0" w:color="auto"/>
            <w:bottom w:val="none" w:sz="0" w:space="0" w:color="auto"/>
            <w:right w:val="none" w:sz="0" w:space="0" w:color="auto"/>
          </w:divBdr>
        </w:div>
        <w:div w:id="980886447">
          <w:marLeft w:val="640"/>
          <w:marRight w:val="0"/>
          <w:marTop w:val="0"/>
          <w:marBottom w:val="0"/>
          <w:divBdr>
            <w:top w:val="none" w:sz="0" w:space="0" w:color="auto"/>
            <w:left w:val="none" w:sz="0" w:space="0" w:color="auto"/>
            <w:bottom w:val="none" w:sz="0" w:space="0" w:color="auto"/>
            <w:right w:val="none" w:sz="0" w:space="0" w:color="auto"/>
          </w:divBdr>
        </w:div>
        <w:div w:id="981038367">
          <w:marLeft w:val="640"/>
          <w:marRight w:val="0"/>
          <w:marTop w:val="0"/>
          <w:marBottom w:val="0"/>
          <w:divBdr>
            <w:top w:val="none" w:sz="0" w:space="0" w:color="auto"/>
            <w:left w:val="none" w:sz="0" w:space="0" w:color="auto"/>
            <w:bottom w:val="none" w:sz="0" w:space="0" w:color="auto"/>
            <w:right w:val="none" w:sz="0" w:space="0" w:color="auto"/>
          </w:divBdr>
        </w:div>
        <w:div w:id="1033073933">
          <w:marLeft w:val="640"/>
          <w:marRight w:val="0"/>
          <w:marTop w:val="0"/>
          <w:marBottom w:val="0"/>
          <w:divBdr>
            <w:top w:val="none" w:sz="0" w:space="0" w:color="auto"/>
            <w:left w:val="none" w:sz="0" w:space="0" w:color="auto"/>
            <w:bottom w:val="none" w:sz="0" w:space="0" w:color="auto"/>
            <w:right w:val="none" w:sz="0" w:space="0" w:color="auto"/>
          </w:divBdr>
        </w:div>
        <w:div w:id="1047490224">
          <w:marLeft w:val="640"/>
          <w:marRight w:val="0"/>
          <w:marTop w:val="0"/>
          <w:marBottom w:val="0"/>
          <w:divBdr>
            <w:top w:val="none" w:sz="0" w:space="0" w:color="auto"/>
            <w:left w:val="none" w:sz="0" w:space="0" w:color="auto"/>
            <w:bottom w:val="none" w:sz="0" w:space="0" w:color="auto"/>
            <w:right w:val="none" w:sz="0" w:space="0" w:color="auto"/>
          </w:divBdr>
        </w:div>
        <w:div w:id="1094783580">
          <w:marLeft w:val="640"/>
          <w:marRight w:val="0"/>
          <w:marTop w:val="0"/>
          <w:marBottom w:val="0"/>
          <w:divBdr>
            <w:top w:val="none" w:sz="0" w:space="0" w:color="auto"/>
            <w:left w:val="none" w:sz="0" w:space="0" w:color="auto"/>
            <w:bottom w:val="none" w:sz="0" w:space="0" w:color="auto"/>
            <w:right w:val="none" w:sz="0" w:space="0" w:color="auto"/>
          </w:divBdr>
        </w:div>
        <w:div w:id="1125733367">
          <w:marLeft w:val="640"/>
          <w:marRight w:val="0"/>
          <w:marTop w:val="0"/>
          <w:marBottom w:val="0"/>
          <w:divBdr>
            <w:top w:val="none" w:sz="0" w:space="0" w:color="auto"/>
            <w:left w:val="none" w:sz="0" w:space="0" w:color="auto"/>
            <w:bottom w:val="none" w:sz="0" w:space="0" w:color="auto"/>
            <w:right w:val="none" w:sz="0" w:space="0" w:color="auto"/>
          </w:divBdr>
        </w:div>
        <w:div w:id="1152217725">
          <w:marLeft w:val="640"/>
          <w:marRight w:val="0"/>
          <w:marTop w:val="0"/>
          <w:marBottom w:val="0"/>
          <w:divBdr>
            <w:top w:val="none" w:sz="0" w:space="0" w:color="auto"/>
            <w:left w:val="none" w:sz="0" w:space="0" w:color="auto"/>
            <w:bottom w:val="none" w:sz="0" w:space="0" w:color="auto"/>
            <w:right w:val="none" w:sz="0" w:space="0" w:color="auto"/>
          </w:divBdr>
        </w:div>
        <w:div w:id="1164391919">
          <w:marLeft w:val="640"/>
          <w:marRight w:val="0"/>
          <w:marTop w:val="0"/>
          <w:marBottom w:val="0"/>
          <w:divBdr>
            <w:top w:val="none" w:sz="0" w:space="0" w:color="auto"/>
            <w:left w:val="none" w:sz="0" w:space="0" w:color="auto"/>
            <w:bottom w:val="none" w:sz="0" w:space="0" w:color="auto"/>
            <w:right w:val="none" w:sz="0" w:space="0" w:color="auto"/>
          </w:divBdr>
        </w:div>
        <w:div w:id="1189562171">
          <w:marLeft w:val="640"/>
          <w:marRight w:val="0"/>
          <w:marTop w:val="0"/>
          <w:marBottom w:val="0"/>
          <w:divBdr>
            <w:top w:val="none" w:sz="0" w:space="0" w:color="auto"/>
            <w:left w:val="none" w:sz="0" w:space="0" w:color="auto"/>
            <w:bottom w:val="none" w:sz="0" w:space="0" w:color="auto"/>
            <w:right w:val="none" w:sz="0" w:space="0" w:color="auto"/>
          </w:divBdr>
        </w:div>
        <w:div w:id="1195192903">
          <w:marLeft w:val="640"/>
          <w:marRight w:val="0"/>
          <w:marTop w:val="0"/>
          <w:marBottom w:val="0"/>
          <w:divBdr>
            <w:top w:val="none" w:sz="0" w:space="0" w:color="auto"/>
            <w:left w:val="none" w:sz="0" w:space="0" w:color="auto"/>
            <w:bottom w:val="none" w:sz="0" w:space="0" w:color="auto"/>
            <w:right w:val="none" w:sz="0" w:space="0" w:color="auto"/>
          </w:divBdr>
        </w:div>
        <w:div w:id="1196231516">
          <w:marLeft w:val="640"/>
          <w:marRight w:val="0"/>
          <w:marTop w:val="0"/>
          <w:marBottom w:val="0"/>
          <w:divBdr>
            <w:top w:val="none" w:sz="0" w:space="0" w:color="auto"/>
            <w:left w:val="none" w:sz="0" w:space="0" w:color="auto"/>
            <w:bottom w:val="none" w:sz="0" w:space="0" w:color="auto"/>
            <w:right w:val="none" w:sz="0" w:space="0" w:color="auto"/>
          </w:divBdr>
        </w:div>
        <w:div w:id="1200899317">
          <w:marLeft w:val="640"/>
          <w:marRight w:val="0"/>
          <w:marTop w:val="0"/>
          <w:marBottom w:val="0"/>
          <w:divBdr>
            <w:top w:val="none" w:sz="0" w:space="0" w:color="auto"/>
            <w:left w:val="none" w:sz="0" w:space="0" w:color="auto"/>
            <w:bottom w:val="none" w:sz="0" w:space="0" w:color="auto"/>
            <w:right w:val="none" w:sz="0" w:space="0" w:color="auto"/>
          </w:divBdr>
        </w:div>
        <w:div w:id="1209419522">
          <w:marLeft w:val="640"/>
          <w:marRight w:val="0"/>
          <w:marTop w:val="0"/>
          <w:marBottom w:val="0"/>
          <w:divBdr>
            <w:top w:val="none" w:sz="0" w:space="0" w:color="auto"/>
            <w:left w:val="none" w:sz="0" w:space="0" w:color="auto"/>
            <w:bottom w:val="none" w:sz="0" w:space="0" w:color="auto"/>
            <w:right w:val="none" w:sz="0" w:space="0" w:color="auto"/>
          </w:divBdr>
        </w:div>
        <w:div w:id="1271468754">
          <w:marLeft w:val="640"/>
          <w:marRight w:val="0"/>
          <w:marTop w:val="0"/>
          <w:marBottom w:val="0"/>
          <w:divBdr>
            <w:top w:val="none" w:sz="0" w:space="0" w:color="auto"/>
            <w:left w:val="none" w:sz="0" w:space="0" w:color="auto"/>
            <w:bottom w:val="none" w:sz="0" w:space="0" w:color="auto"/>
            <w:right w:val="none" w:sz="0" w:space="0" w:color="auto"/>
          </w:divBdr>
        </w:div>
        <w:div w:id="1303849923">
          <w:marLeft w:val="640"/>
          <w:marRight w:val="0"/>
          <w:marTop w:val="0"/>
          <w:marBottom w:val="0"/>
          <w:divBdr>
            <w:top w:val="none" w:sz="0" w:space="0" w:color="auto"/>
            <w:left w:val="none" w:sz="0" w:space="0" w:color="auto"/>
            <w:bottom w:val="none" w:sz="0" w:space="0" w:color="auto"/>
            <w:right w:val="none" w:sz="0" w:space="0" w:color="auto"/>
          </w:divBdr>
        </w:div>
        <w:div w:id="1396969250">
          <w:marLeft w:val="640"/>
          <w:marRight w:val="0"/>
          <w:marTop w:val="0"/>
          <w:marBottom w:val="0"/>
          <w:divBdr>
            <w:top w:val="none" w:sz="0" w:space="0" w:color="auto"/>
            <w:left w:val="none" w:sz="0" w:space="0" w:color="auto"/>
            <w:bottom w:val="none" w:sz="0" w:space="0" w:color="auto"/>
            <w:right w:val="none" w:sz="0" w:space="0" w:color="auto"/>
          </w:divBdr>
        </w:div>
        <w:div w:id="1413552924">
          <w:marLeft w:val="640"/>
          <w:marRight w:val="0"/>
          <w:marTop w:val="0"/>
          <w:marBottom w:val="0"/>
          <w:divBdr>
            <w:top w:val="none" w:sz="0" w:space="0" w:color="auto"/>
            <w:left w:val="none" w:sz="0" w:space="0" w:color="auto"/>
            <w:bottom w:val="none" w:sz="0" w:space="0" w:color="auto"/>
            <w:right w:val="none" w:sz="0" w:space="0" w:color="auto"/>
          </w:divBdr>
        </w:div>
        <w:div w:id="1456632685">
          <w:marLeft w:val="640"/>
          <w:marRight w:val="0"/>
          <w:marTop w:val="0"/>
          <w:marBottom w:val="0"/>
          <w:divBdr>
            <w:top w:val="none" w:sz="0" w:space="0" w:color="auto"/>
            <w:left w:val="none" w:sz="0" w:space="0" w:color="auto"/>
            <w:bottom w:val="none" w:sz="0" w:space="0" w:color="auto"/>
            <w:right w:val="none" w:sz="0" w:space="0" w:color="auto"/>
          </w:divBdr>
        </w:div>
        <w:div w:id="1497304129">
          <w:marLeft w:val="640"/>
          <w:marRight w:val="0"/>
          <w:marTop w:val="0"/>
          <w:marBottom w:val="0"/>
          <w:divBdr>
            <w:top w:val="none" w:sz="0" w:space="0" w:color="auto"/>
            <w:left w:val="none" w:sz="0" w:space="0" w:color="auto"/>
            <w:bottom w:val="none" w:sz="0" w:space="0" w:color="auto"/>
            <w:right w:val="none" w:sz="0" w:space="0" w:color="auto"/>
          </w:divBdr>
        </w:div>
        <w:div w:id="1503011838">
          <w:marLeft w:val="640"/>
          <w:marRight w:val="0"/>
          <w:marTop w:val="0"/>
          <w:marBottom w:val="0"/>
          <w:divBdr>
            <w:top w:val="none" w:sz="0" w:space="0" w:color="auto"/>
            <w:left w:val="none" w:sz="0" w:space="0" w:color="auto"/>
            <w:bottom w:val="none" w:sz="0" w:space="0" w:color="auto"/>
            <w:right w:val="none" w:sz="0" w:space="0" w:color="auto"/>
          </w:divBdr>
        </w:div>
        <w:div w:id="1546140471">
          <w:marLeft w:val="640"/>
          <w:marRight w:val="0"/>
          <w:marTop w:val="0"/>
          <w:marBottom w:val="0"/>
          <w:divBdr>
            <w:top w:val="none" w:sz="0" w:space="0" w:color="auto"/>
            <w:left w:val="none" w:sz="0" w:space="0" w:color="auto"/>
            <w:bottom w:val="none" w:sz="0" w:space="0" w:color="auto"/>
            <w:right w:val="none" w:sz="0" w:space="0" w:color="auto"/>
          </w:divBdr>
        </w:div>
        <w:div w:id="1573004130">
          <w:marLeft w:val="640"/>
          <w:marRight w:val="0"/>
          <w:marTop w:val="0"/>
          <w:marBottom w:val="0"/>
          <w:divBdr>
            <w:top w:val="none" w:sz="0" w:space="0" w:color="auto"/>
            <w:left w:val="none" w:sz="0" w:space="0" w:color="auto"/>
            <w:bottom w:val="none" w:sz="0" w:space="0" w:color="auto"/>
            <w:right w:val="none" w:sz="0" w:space="0" w:color="auto"/>
          </w:divBdr>
        </w:div>
        <w:div w:id="1594703393">
          <w:marLeft w:val="640"/>
          <w:marRight w:val="0"/>
          <w:marTop w:val="0"/>
          <w:marBottom w:val="0"/>
          <w:divBdr>
            <w:top w:val="none" w:sz="0" w:space="0" w:color="auto"/>
            <w:left w:val="none" w:sz="0" w:space="0" w:color="auto"/>
            <w:bottom w:val="none" w:sz="0" w:space="0" w:color="auto"/>
            <w:right w:val="none" w:sz="0" w:space="0" w:color="auto"/>
          </w:divBdr>
        </w:div>
        <w:div w:id="1692413186">
          <w:marLeft w:val="640"/>
          <w:marRight w:val="0"/>
          <w:marTop w:val="0"/>
          <w:marBottom w:val="0"/>
          <w:divBdr>
            <w:top w:val="none" w:sz="0" w:space="0" w:color="auto"/>
            <w:left w:val="none" w:sz="0" w:space="0" w:color="auto"/>
            <w:bottom w:val="none" w:sz="0" w:space="0" w:color="auto"/>
            <w:right w:val="none" w:sz="0" w:space="0" w:color="auto"/>
          </w:divBdr>
        </w:div>
        <w:div w:id="1692876083">
          <w:marLeft w:val="640"/>
          <w:marRight w:val="0"/>
          <w:marTop w:val="0"/>
          <w:marBottom w:val="0"/>
          <w:divBdr>
            <w:top w:val="none" w:sz="0" w:space="0" w:color="auto"/>
            <w:left w:val="none" w:sz="0" w:space="0" w:color="auto"/>
            <w:bottom w:val="none" w:sz="0" w:space="0" w:color="auto"/>
            <w:right w:val="none" w:sz="0" w:space="0" w:color="auto"/>
          </w:divBdr>
        </w:div>
        <w:div w:id="1718550935">
          <w:marLeft w:val="640"/>
          <w:marRight w:val="0"/>
          <w:marTop w:val="0"/>
          <w:marBottom w:val="0"/>
          <w:divBdr>
            <w:top w:val="none" w:sz="0" w:space="0" w:color="auto"/>
            <w:left w:val="none" w:sz="0" w:space="0" w:color="auto"/>
            <w:bottom w:val="none" w:sz="0" w:space="0" w:color="auto"/>
            <w:right w:val="none" w:sz="0" w:space="0" w:color="auto"/>
          </w:divBdr>
        </w:div>
        <w:div w:id="1731348724">
          <w:marLeft w:val="640"/>
          <w:marRight w:val="0"/>
          <w:marTop w:val="0"/>
          <w:marBottom w:val="0"/>
          <w:divBdr>
            <w:top w:val="none" w:sz="0" w:space="0" w:color="auto"/>
            <w:left w:val="none" w:sz="0" w:space="0" w:color="auto"/>
            <w:bottom w:val="none" w:sz="0" w:space="0" w:color="auto"/>
            <w:right w:val="none" w:sz="0" w:space="0" w:color="auto"/>
          </w:divBdr>
        </w:div>
        <w:div w:id="1768841019">
          <w:marLeft w:val="640"/>
          <w:marRight w:val="0"/>
          <w:marTop w:val="0"/>
          <w:marBottom w:val="0"/>
          <w:divBdr>
            <w:top w:val="none" w:sz="0" w:space="0" w:color="auto"/>
            <w:left w:val="none" w:sz="0" w:space="0" w:color="auto"/>
            <w:bottom w:val="none" w:sz="0" w:space="0" w:color="auto"/>
            <w:right w:val="none" w:sz="0" w:space="0" w:color="auto"/>
          </w:divBdr>
        </w:div>
        <w:div w:id="1861506911">
          <w:marLeft w:val="640"/>
          <w:marRight w:val="0"/>
          <w:marTop w:val="0"/>
          <w:marBottom w:val="0"/>
          <w:divBdr>
            <w:top w:val="none" w:sz="0" w:space="0" w:color="auto"/>
            <w:left w:val="none" w:sz="0" w:space="0" w:color="auto"/>
            <w:bottom w:val="none" w:sz="0" w:space="0" w:color="auto"/>
            <w:right w:val="none" w:sz="0" w:space="0" w:color="auto"/>
          </w:divBdr>
        </w:div>
        <w:div w:id="1866793370">
          <w:marLeft w:val="640"/>
          <w:marRight w:val="0"/>
          <w:marTop w:val="0"/>
          <w:marBottom w:val="0"/>
          <w:divBdr>
            <w:top w:val="none" w:sz="0" w:space="0" w:color="auto"/>
            <w:left w:val="none" w:sz="0" w:space="0" w:color="auto"/>
            <w:bottom w:val="none" w:sz="0" w:space="0" w:color="auto"/>
            <w:right w:val="none" w:sz="0" w:space="0" w:color="auto"/>
          </w:divBdr>
        </w:div>
        <w:div w:id="1936937977">
          <w:marLeft w:val="640"/>
          <w:marRight w:val="0"/>
          <w:marTop w:val="0"/>
          <w:marBottom w:val="0"/>
          <w:divBdr>
            <w:top w:val="none" w:sz="0" w:space="0" w:color="auto"/>
            <w:left w:val="none" w:sz="0" w:space="0" w:color="auto"/>
            <w:bottom w:val="none" w:sz="0" w:space="0" w:color="auto"/>
            <w:right w:val="none" w:sz="0" w:space="0" w:color="auto"/>
          </w:divBdr>
        </w:div>
        <w:div w:id="1984237365">
          <w:marLeft w:val="640"/>
          <w:marRight w:val="0"/>
          <w:marTop w:val="0"/>
          <w:marBottom w:val="0"/>
          <w:divBdr>
            <w:top w:val="none" w:sz="0" w:space="0" w:color="auto"/>
            <w:left w:val="none" w:sz="0" w:space="0" w:color="auto"/>
            <w:bottom w:val="none" w:sz="0" w:space="0" w:color="auto"/>
            <w:right w:val="none" w:sz="0" w:space="0" w:color="auto"/>
          </w:divBdr>
        </w:div>
        <w:div w:id="1986159472">
          <w:marLeft w:val="640"/>
          <w:marRight w:val="0"/>
          <w:marTop w:val="0"/>
          <w:marBottom w:val="0"/>
          <w:divBdr>
            <w:top w:val="none" w:sz="0" w:space="0" w:color="auto"/>
            <w:left w:val="none" w:sz="0" w:space="0" w:color="auto"/>
            <w:bottom w:val="none" w:sz="0" w:space="0" w:color="auto"/>
            <w:right w:val="none" w:sz="0" w:space="0" w:color="auto"/>
          </w:divBdr>
        </w:div>
        <w:div w:id="2061400526">
          <w:marLeft w:val="640"/>
          <w:marRight w:val="0"/>
          <w:marTop w:val="0"/>
          <w:marBottom w:val="0"/>
          <w:divBdr>
            <w:top w:val="none" w:sz="0" w:space="0" w:color="auto"/>
            <w:left w:val="none" w:sz="0" w:space="0" w:color="auto"/>
            <w:bottom w:val="none" w:sz="0" w:space="0" w:color="auto"/>
            <w:right w:val="none" w:sz="0" w:space="0" w:color="auto"/>
          </w:divBdr>
        </w:div>
        <w:div w:id="2144108249">
          <w:marLeft w:val="640"/>
          <w:marRight w:val="0"/>
          <w:marTop w:val="0"/>
          <w:marBottom w:val="0"/>
          <w:divBdr>
            <w:top w:val="none" w:sz="0" w:space="0" w:color="auto"/>
            <w:left w:val="none" w:sz="0" w:space="0" w:color="auto"/>
            <w:bottom w:val="none" w:sz="0" w:space="0" w:color="auto"/>
            <w:right w:val="none" w:sz="0" w:space="0" w:color="auto"/>
          </w:divBdr>
        </w:div>
      </w:divsChild>
    </w:div>
    <w:div w:id="922569402">
      <w:marLeft w:val="640"/>
      <w:marRight w:val="0"/>
      <w:marTop w:val="0"/>
      <w:marBottom w:val="0"/>
      <w:divBdr>
        <w:top w:val="none" w:sz="0" w:space="0" w:color="auto"/>
        <w:left w:val="none" w:sz="0" w:space="0" w:color="auto"/>
        <w:bottom w:val="none" w:sz="0" w:space="0" w:color="auto"/>
        <w:right w:val="none" w:sz="0" w:space="0" w:color="auto"/>
      </w:divBdr>
    </w:div>
    <w:div w:id="923298542">
      <w:marLeft w:val="640"/>
      <w:marRight w:val="0"/>
      <w:marTop w:val="0"/>
      <w:marBottom w:val="0"/>
      <w:divBdr>
        <w:top w:val="none" w:sz="0" w:space="0" w:color="auto"/>
        <w:left w:val="none" w:sz="0" w:space="0" w:color="auto"/>
        <w:bottom w:val="none" w:sz="0" w:space="0" w:color="auto"/>
        <w:right w:val="none" w:sz="0" w:space="0" w:color="auto"/>
      </w:divBdr>
    </w:div>
    <w:div w:id="923299562">
      <w:bodyDiv w:val="1"/>
      <w:marLeft w:val="0"/>
      <w:marRight w:val="0"/>
      <w:marTop w:val="0"/>
      <w:marBottom w:val="0"/>
      <w:divBdr>
        <w:top w:val="none" w:sz="0" w:space="0" w:color="auto"/>
        <w:left w:val="none" w:sz="0" w:space="0" w:color="auto"/>
        <w:bottom w:val="none" w:sz="0" w:space="0" w:color="auto"/>
        <w:right w:val="none" w:sz="0" w:space="0" w:color="auto"/>
      </w:divBdr>
      <w:divsChild>
        <w:div w:id="2824006">
          <w:marLeft w:val="640"/>
          <w:marRight w:val="0"/>
          <w:marTop w:val="0"/>
          <w:marBottom w:val="0"/>
          <w:divBdr>
            <w:top w:val="none" w:sz="0" w:space="0" w:color="auto"/>
            <w:left w:val="none" w:sz="0" w:space="0" w:color="auto"/>
            <w:bottom w:val="none" w:sz="0" w:space="0" w:color="auto"/>
            <w:right w:val="none" w:sz="0" w:space="0" w:color="auto"/>
          </w:divBdr>
        </w:div>
        <w:div w:id="5254353">
          <w:marLeft w:val="640"/>
          <w:marRight w:val="0"/>
          <w:marTop w:val="0"/>
          <w:marBottom w:val="0"/>
          <w:divBdr>
            <w:top w:val="none" w:sz="0" w:space="0" w:color="auto"/>
            <w:left w:val="none" w:sz="0" w:space="0" w:color="auto"/>
            <w:bottom w:val="none" w:sz="0" w:space="0" w:color="auto"/>
            <w:right w:val="none" w:sz="0" w:space="0" w:color="auto"/>
          </w:divBdr>
        </w:div>
        <w:div w:id="29763431">
          <w:marLeft w:val="640"/>
          <w:marRight w:val="0"/>
          <w:marTop w:val="0"/>
          <w:marBottom w:val="0"/>
          <w:divBdr>
            <w:top w:val="none" w:sz="0" w:space="0" w:color="auto"/>
            <w:left w:val="none" w:sz="0" w:space="0" w:color="auto"/>
            <w:bottom w:val="none" w:sz="0" w:space="0" w:color="auto"/>
            <w:right w:val="none" w:sz="0" w:space="0" w:color="auto"/>
          </w:divBdr>
        </w:div>
        <w:div w:id="94132582">
          <w:marLeft w:val="640"/>
          <w:marRight w:val="0"/>
          <w:marTop w:val="0"/>
          <w:marBottom w:val="0"/>
          <w:divBdr>
            <w:top w:val="none" w:sz="0" w:space="0" w:color="auto"/>
            <w:left w:val="none" w:sz="0" w:space="0" w:color="auto"/>
            <w:bottom w:val="none" w:sz="0" w:space="0" w:color="auto"/>
            <w:right w:val="none" w:sz="0" w:space="0" w:color="auto"/>
          </w:divBdr>
        </w:div>
        <w:div w:id="106438049">
          <w:marLeft w:val="640"/>
          <w:marRight w:val="0"/>
          <w:marTop w:val="0"/>
          <w:marBottom w:val="0"/>
          <w:divBdr>
            <w:top w:val="none" w:sz="0" w:space="0" w:color="auto"/>
            <w:left w:val="none" w:sz="0" w:space="0" w:color="auto"/>
            <w:bottom w:val="none" w:sz="0" w:space="0" w:color="auto"/>
            <w:right w:val="none" w:sz="0" w:space="0" w:color="auto"/>
          </w:divBdr>
        </w:div>
        <w:div w:id="152337972">
          <w:marLeft w:val="640"/>
          <w:marRight w:val="0"/>
          <w:marTop w:val="0"/>
          <w:marBottom w:val="0"/>
          <w:divBdr>
            <w:top w:val="none" w:sz="0" w:space="0" w:color="auto"/>
            <w:left w:val="none" w:sz="0" w:space="0" w:color="auto"/>
            <w:bottom w:val="none" w:sz="0" w:space="0" w:color="auto"/>
            <w:right w:val="none" w:sz="0" w:space="0" w:color="auto"/>
          </w:divBdr>
        </w:div>
        <w:div w:id="155849615">
          <w:marLeft w:val="640"/>
          <w:marRight w:val="0"/>
          <w:marTop w:val="0"/>
          <w:marBottom w:val="0"/>
          <w:divBdr>
            <w:top w:val="none" w:sz="0" w:space="0" w:color="auto"/>
            <w:left w:val="none" w:sz="0" w:space="0" w:color="auto"/>
            <w:bottom w:val="none" w:sz="0" w:space="0" w:color="auto"/>
            <w:right w:val="none" w:sz="0" w:space="0" w:color="auto"/>
          </w:divBdr>
        </w:div>
        <w:div w:id="270475451">
          <w:marLeft w:val="640"/>
          <w:marRight w:val="0"/>
          <w:marTop w:val="0"/>
          <w:marBottom w:val="0"/>
          <w:divBdr>
            <w:top w:val="none" w:sz="0" w:space="0" w:color="auto"/>
            <w:left w:val="none" w:sz="0" w:space="0" w:color="auto"/>
            <w:bottom w:val="none" w:sz="0" w:space="0" w:color="auto"/>
            <w:right w:val="none" w:sz="0" w:space="0" w:color="auto"/>
          </w:divBdr>
        </w:div>
        <w:div w:id="279380432">
          <w:marLeft w:val="640"/>
          <w:marRight w:val="0"/>
          <w:marTop w:val="0"/>
          <w:marBottom w:val="0"/>
          <w:divBdr>
            <w:top w:val="none" w:sz="0" w:space="0" w:color="auto"/>
            <w:left w:val="none" w:sz="0" w:space="0" w:color="auto"/>
            <w:bottom w:val="none" w:sz="0" w:space="0" w:color="auto"/>
            <w:right w:val="none" w:sz="0" w:space="0" w:color="auto"/>
          </w:divBdr>
        </w:div>
        <w:div w:id="302394590">
          <w:marLeft w:val="640"/>
          <w:marRight w:val="0"/>
          <w:marTop w:val="0"/>
          <w:marBottom w:val="0"/>
          <w:divBdr>
            <w:top w:val="none" w:sz="0" w:space="0" w:color="auto"/>
            <w:left w:val="none" w:sz="0" w:space="0" w:color="auto"/>
            <w:bottom w:val="none" w:sz="0" w:space="0" w:color="auto"/>
            <w:right w:val="none" w:sz="0" w:space="0" w:color="auto"/>
          </w:divBdr>
        </w:div>
        <w:div w:id="321592112">
          <w:marLeft w:val="640"/>
          <w:marRight w:val="0"/>
          <w:marTop w:val="0"/>
          <w:marBottom w:val="0"/>
          <w:divBdr>
            <w:top w:val="none" w:sz="0" w:space="0" w:color="auto"/>
            <w:left w:val="none" w:sz="0" w:space="0" w:color="auto"/>
            <w:bottom w:val="none" w:sz="0" w:space="0" w:color="auto"/>
            <w:right w:val="none" w:sz="0" w:space="0" w:color="auto"/>
          </w:divBdr>
        </w:div>
        <w:div w:id="570190467">
          <w:marLeft w:val="640"/>
          <w:marRight w:val="0"/>
          <w:marTop w:val="0"/>
          <w:marBottom w:val="0"/>
          <w:divBdr>
            <w:top w:val="none" w:sz="0" w:space="0" w:color="auto"/>
            <w:left w:val="none" w:sz="0" w:space="0" w:color="auto"/>
            <w:bottom w:val="none" w:sz="0" w:space="0" w:color="auto"/>
            <w:right w:val="none" w:sz="0" w:space="0" w:color="auto"/>
          </w:divBdr>
        </w:div>
        <w:div w:id="592592338">
          <w:marLeft w:val="640"/>
          <w:marRight w:val="0"/>
          <w:marTop w:val="0"/>
          <w:marBottom w:val="0"/>
          <w:divBdr>
            <w:top w:val="none" w:sz="0" w:space="0" w:color="auto"/>
            <w:left w:val="none" w:sz="0" w:space="0" w:color="auto"/>
            <w:bottom w:val="none" w:sz="0" w:space="0" w:color="auto"/>
            <w:right w:val="none" w:sz="0" w:space="0" w:color="auto"/>
          </w:divBdr>
        </w:div>
        <w:div w:id="596400449">
          <w:marLeft w:val="640"/>
          <w:marRight w:val="0"/>
          <w:marTop w:val="0"/>
          <w:marBottom w:val="0"/>
          <w:divBdr>
            <w:top w:val="none" w:sz="0" w:space="0" w:color="auto"/>
            <w:left w:val="none" w:sz="0" w:space="0" w:color="auto"/>
            <w:bottom w:val="none" w:sz="0" w:space="0" w:color="auto"/>
            <w:right w:val="none" w:sz="0" w:space="0" w:color="auto"/>
          </w:divBdr>
        </w:div>
        <w:div w:id="613362717">
          <w:marLeft w:val="640"/>
          <w:marRight w:val="0"/>
          <w:marTop w:val="0"/>
          <w:marBottom w:val="0"/>
          <w:divBdr>
            <w:top w:val="none" w:sz="0" w:space="0" w:color="auto"/>
            <w:left w:val="none" w:sz="0" w:space="0" w:color="auto"/>
            <w:bottom w:val="none" w:sz="0" w:space="0" w:color="auto"/>
            <w:right w:val="none" w:sz="0" w:space="0" w:color="auto"/>
          </w:divBdr>
        </w:div>
        <w:div w:id="641931288">
          <w:marLeft w:val="640"/>
          <w:marRight w:val="0"/>
          <w:marTop w:val="0"/>
          <w:marBottom w:val="0"/>
          <w:divBdr>
            <w:top w:val="none" w:sz="0" w:space="0" w:color="auto"/>
            <w:left w:val="none" w:sz="0" w:space="0" w:color="auto"/>
            <w:bottom w:val="none" w:sz="0" w:space="0" w:color="auto"/>
            <w:right w:val="none" w:sz="0" w:space="0" w:color="auto"/>
          </w:divBdr>
        </w:div>
        <w:div w:id="687948711">
          <w:marLeft w:val="640"/>
          <w:marRight w:val="0"/>
          <w:marTop w:val="0"/>
          <w:marBottom w:val="0"/>
          <w:divBdr>
            <w:top w:val="none" w:sz="0" w:space="0" w:color="auto"/>
            <w:left w:val="none" w:sz="0" w:space="0" w:color="auto"/>
            <w:bottom w:val="none" w:sz="0" w:space="0" w:color="auto"/>
            <w:right w:val="none" w:sz="0" w:space="0" w:color="auto"/>
          </w:divBdr>
        </w:div>
        <w:div w:id="747074742">
          <w:marLeft w:val="640"/>
          <w:marRight w:val="0"/>
          <w:marTop w:val="0"/>
          <w:marBottom w:val="0"/>
          <w:divBdr>
            <w:top w:val="none" w:sz="0" w:space="0" w:color="auto"/>
            <w:left w:val="none" w:sz="0" w:space="0" w:color="auto"/>
            <w:bottom w:val="none" w:sz="0" w:space="0" w:color="auto"/>
            <w:right w:val="none" w:sz="0" w:space="0" w:color="auto"/>
          </w:divBdr>
        </w:div>
        <w:div w:id="801312350">
          <w:marLeft w:val="640"/>
          <w:marRight w:val="0"/>
          <w:marTop w:val="0"/>
          <w:marBottom w:val="0"/>
          <w:divBdr>
            <w:top w:val="none" w:sz="0" w:space="0" w:color="auto"/>
            <w:left w:val="none" w:sz="0" w:space="0" w:color="auto"/>
            <w:bottom w:val="none" w:sz="0" w:space="0" w:color="auto"/>
            <w:right w:val="none" w:sz="0" w:space="0" w:color="auto"/>
          </w:divBdr>
        </w:div>
        <w:div w:id="868184675">
          <w:marLeft w:val="640"/>
          <w:marRight w:val="0"/>
          <w:marTop w:val="0"/>
          <w:marBottom w:val="0"/>
          <w:divBdr>
            <w:top w:val="none" w:sz="0" w:space="0" w:color="auto"/>
            <w:left w:val="none" w:sz="0" w:space="0" w:color="auto"/>
            <w:bottom w:val="none" w:sz="0" w:space="0" w:color="auto"/>
            <w:right w:val="none" w:sz="0" w:space="0" w:color="auto"/>
          </w:divBdr>
        </w:div>
        <w:div w:id="885068444">
          <w:marLeft w:val="640"/>
          <w:marRight w:val="0"/>
          <w:marTop w:val="0"/>
          <w:marBottom w:val="0"/>
          <w:divBdr>
            <w:top w:val="none" w:sz="0" w:space="0" w:color="auto"/>
            <w:left w:val="none" w:sz="0" w:space="0" w:color="auto"/>
            <w:bottom w:val="none" w:sz="0" w:space="0" w:color="auto"/>
            <w:right w:val="none" w:sz="0" w:space="0" w:color="auto"/>
          </w:divBdr>
        </w:div>
        <w:div w:id="920992857">
          <w:marLeft w:val="640"/>
          <w:marRight w:val="0"/>
          <w:marTop w:val="0"/>
          <w:marBottom w:val="0"/>
          <w:divBdr>
            <w:top w:val="none" w:sz="0" w:space="0" w:color="auto"/>
            <w:left w:val="none" w:sz="0" w:space="0" w:color="auto"/>
            <w:bottom w:val="none" w:sz="0" w:space="0" w:color="auto"/>
            <w:right w:val="none" w:sz="0" w:space="0" w:color="auto"/>
          </w:divBdr>
        </w:div>
        <w:div w:id="961110300">
          <w:marLeft w:val="640"/>
          <w:marRight w:val="0"/>
          <w:marTop w:val="0"/>
          <w:marBottom w:val="0"/>
          <w:divBdr>
            <w:top w:val="none" w:sz="0" w:space="0" w:color="auto"/>
            <w:left w:val="none" w:sz="0" w:space="0" w:color="auto"/>
            <w:bottom w:val="none" w:sz="0" w:space="0" w:color="auto"/>
            <w:right w:val="none" w:sz="0" w:space="0" w:color="auto"/>
          </w:divBdr>
        </w:div>
        <w:div w:id="964699681">
          <w:marLeft w:val="640"/>
          <w:marRight w:val="0"/>
          <w:marTop w:val="0"/>
          <w:marBottom w:val="0"/>
          <w:divBdr>
            <w:top w:val="none" w:sz="0" w:space="0" w:color="auto"/>
            <w:left w:val="none" w:sz="0" w:space="0" w:color="auto"/>
            <w:bottom w:val="none" w:sz="0" w:space="0" w:color="auto"/>
            <w:right w:val="none" w:sz="0" w:space="0" w:color="auto"/>
          </w:divBdr>
        </w:div>
        <w:div w:id="970092671">
          <w:marLeft w:val="640"/>
          <w:marRight w:val="0"/>
          <w:marTop w:val="0"/>
          <w:marBottom w:val="0"/>
          <w:divBdr>
            <w:top w:val="none" w:sz="0" w:space="0" w:color="auto"/>
            <w:left w:val="none" w:sz="0" w:space="0" w:color="auto"/>
            <w:bottom w:val="none" w:sz="0" w:space="0" w:color="auto"/>
            <w:right w:val="none" w:sz="0" w:space="0" w:color="auto"/>
          </w:divBdr>
        </w:div>
        <w:div w:id="989871600">
          <w:marLeft w:val="640"/>
          <w:marRight w:val="0"/>
          <w:marTop w:val="0"/>
          <w:marBottom w:val="0"/>
          <w:divBdr>
            <w:top w:val="none" w:sz="0" w:space="0" w:color="auto"/>
            <w:left w:val="none" w:sz="0" w:space="0" w:color="auto"/>
            <w:bottom w:val="none" w:sz="0" w:space="0" w:color="auto"/>
            <w:right w:val="none" w:sz="0" w:space="0" w:color="auto"/>
          </w:divBdr>
        </w:div>
        <w:div w:id="997342098">
          <w:marLeft w:val="640"/>
          <w:marRight w:val="0"/>
          <w:marTop w:val="0"/>
          <w:marBottom w:val="0"/>
          <w:divBdr>
            <w:top w:val="none" w:sz="0" w:space="0" w:color="auto"/>
            <w:left w:val="none" w:sz="0" w:space="0" w:color="auto"/>
            <w:bottom w:val="none" w:sz="0" w:space="0" w:color="auto"/>
            <w:right w:val="none" w:sz="0" w:space="0" w:color="auto"/>
          </w:divBdr>
        </w:div>
        <w:div w:id="997419561">
          <w:marLeft w:val="640"/>
          <w:marRight w:val="0"/>
          <w:marTop w:val="0"/>
          <w:marBottom w:val="0"/>
          <w:divBdr>
            <w:top w:val="none" w:sz="0" w:space="0" w:color="auto"/>
            <w:left w:val="none" w:sz="0" w:space="0" w:color="auto"/>
            <w:bottom w:val="none" w:sz="0" w:space="0" w:color="auto"/>
            <w:right w:val="none" w:sz="0" w:space="0" w:color="auto"/>
          </w:divBdr>
        </w:div>
        <w:div w:id="1048145178">
          <w:marLeft w:val="640"/>
          <w:marRight w:val="0"/>
          <w:marTop w:val="0"/>
          <w:marBottom w:val="0"/>
          <w:divBdr>
            <w:top w:val="none" w:sz="0" w:space="0" w:color="auto"/>
            <w:left w:val="none" w:sz="0" w:space="0" w:color="auto"/>
            <w:bottom w:val="none" w:sz="0" w:space="0" w:color="auto"/>
            <w:right w:val="none" w:sz="0" w:space="0" w:color="auto"/>
          </w:divBdr>
        </w:div>
        <w:div w:id="1089542993">
          <w:marLeft w:val="640"/>
          <w:marRight w:val="0"/>
          <w:marTop w:val="0"/>
          <w:marBottom w:val="0"/>
          <w:divBdr>
            <w:top w:val="none" w:sz="0" w:space="0" w:color="auto"/>
            <w:left w:val="none" w:sz="0" w:space="0" w:color="auto"/>
            <w:bottom w:val="none" w:sz="0" w:space="0" w:color="auto"/>
            <w:right w:val="none" w:sz="0" w:space="0" w:color="auto"/>
          </w:divBdr>
        </w:div>
        <w:div w:id="1099910391">
          <w:marLeft w:val="640"/>
          <w:marRight w:val="0"/>
          <w:marTop w:val="0"/>
          <w:marBottom w:val="0"/>
          <w:divBdr>
            <w:top w:val="none" w:sz="0" w:space="0" w:color="auto"/>
            <w:left w:val="none" w:sz="0" w:space="0" w:color="auto"/>
            <w:bottom w:val="none" w:sz="0" w:space="0" w:color="auto"/>
            <w:right w:val="none" w:sz="0" w:space="0" w:color="auto"/>
          </w:divBdr>
        </w:div>
        <w:div w:id="1123958428">
          <w:marLeft w:val="640"/>
          <w:marRight w:val="0"/>
          <w:marTop w:val="0"/>
          <w:marBottom w:val="0"/>
          <w:divBdr>
            <w:top w:val="none" w:sz="0" w:space="0" w:color="auto"/>
            <w:left w:val="none" w:sz="0" w:space="0" w:color="auto"/>
            <w:bottom w:val="none" w:sz="0" w:space="0" w:color="auto"/>
            <w:right w:val="none" w:sz="0" w:space="0" w:color="auto"/>
          </w:divBdr>
        </w:div>
        <w:div w:id="1215510862">
          <w:marLeft w:val="640"/>
          <w:marRight w:val="0"/>
          <w:marTop w:val="0"/>
          <w:marBottom w:val="0"/>
          <w:divBdr>
            <w:top w:val="none" w:sz="0" w:space="0" w:color="auto"/>
            <w:left w:val="none" w:sz="0" w:space="0" w:color="auto"/>
            <w:bottom w:val="none" w:sz="0" w:space="0" w:color="auto"/>
            <w:right w:val="none" w:sz="0" w:space="0" w:color="auto"/>
          </w:divBdr>
        </w:div>
        <w:div w:id="1227956148">
          <w:marLeft w:val="640"/>
          <w:marRight w:val="0"/>
          <w:marTop w:val="0"/>
          <w:marBottom w:val="0"/>
          <w:divBdr>
            <w:top w:val="none" w:sz="0" w:space="0" w:color="auto"/>
            <w:left w:val="none" w:sz="0" w:space="0" w:color="auto"/>
            <w:bottom w:val="none" w:sz="0" w:space="0" w:color="auto"/>
            <w:right w:val="none" w:sz="0" w:space="0" w:color="auto"/>
          </w:divBdr>
        </w:div>
        <w:div w:id="1234777869">
          <w:marLeft w:val="640"/>
          <w:marRight w:val="0"/>
          <w:marTop w:val="0"/>
          <w:marBottom w:val="0"/>
          <w:divBdr>
            <w:top w:val="none" w:sz="0" w:space="0" w:color="auto"/>
            <w:left w:val="none" w:sz="0" w:space="0" w:color="auto"/>
            <w:bottom w:val="none" w:sz="0" w:space="0" w:color="auto"/>
            <w:right w:val="none" w:sz="0" w:space="0" w:color="auto"/>
          </w:divBdr>
        </w:div>
        <w:div w:id="1275940705">
          <w:marLeft w:val="640"/>
          <w:marRight w:val="0"/>
          <w:marTop w:val="0"/>
          <w:marBottom w:val="0"/>
          <w:divBdr>
            <w:top w:val="none" w:sz="0" w:space="0" w:color="auto"/>
            <w:left w:val="none" w:sz="0" w:space="0" w:color="auto"/>
            <w:bottom w:val="none" w:sz="0" w:space="0" w:color="auto"/>
            <w:right w:val="none" w:sz="0" w:space="0" w:color="auto"/>
          </w:divBdr>
        </w:div>
        <w:div w:id="1281303197">
          <w:marLeft w:val="640"/>
          <w:marRight w:val="0"/>
          <w:marTop w:val="0"/>
          <w:marBottom w:val="0"/>
          <w:divBdr>
            <w:top w:val="none" w:sz="0" w:space="0" w:color="auto"/>
            <w:left w:val="none" w:sz="0" w:space="0" w:color="auto"/>
            <w:bottom w:val="none" w:sz="0" w:space="0" w:color="auto"/>
            <w:right w:val="none" w:sz="0" w:space="0" w:color="auto"/>
          </w:divBdr>
        </w:div>
        <w:div w:id="1302659355">
          <w:marLeft w:val="640"/>
          <w:marRight w:val="0"/>
          <w:marTop w:val="0"/>
          <w:marBottom w:val="0"/>
          <w:divBdr>
            <w:top w:val="none" w:sz="0" w:space="0" w:color="auto"/>
            <w:left w:val="none" w:sz="0" w:space="0" w:color="auto"/>
            <w:bottom w:val="none" w:sz="0" w:space="0" w:color="auto"/>
            <w:right w:val="none" w:sz="0" w:space="0" w:color="auto"/>
          </w:divBdr>
        </w:div>
        <w:div w:id="1323578548">
          <w:marLeft w:val="640"/>
          <w:marRight w:val="0"/>
          <w:marTop w:val="0"/>
          <w:marBottom w:val="0"/>
          <w:divBdr>
            <w:top w:val="none" w:sz="0" w:space="0" w:color="auto"/>
            <w:left w:val="none" w:sz="0" w:space="0" w:color="auto"/>
            <w:bottom w:val="none" w:sz="0" w:space="0" w:color="auto"/>
            <w:right w:val="none" w:sz="0" w:space="0" w:color="auto"/>
          </w:divBdr>
        </w:div>
        <w:div w:id="1331828394">
          <w:marLeft w:val="640"/>
          <w:marRight w:val="0"/>
          <w:marTop w:val="0"/>
          <w:marBottom w:val="0"/>
          <w:divBdr>
            <w:top w:val="none" w:sz="0" w:space="0" w:color="auto"/>
            <w:left w:val="none" w:sz="0" w:space="0" w:color="auto"/>
            <w:bottom w:val="none" w:sz="0" w:space="0" w:color="auto"/>
            <w:right w:val="none" w:sz="0" w:space="0" w:color="auto"/>
          </w:divBdr>
        </w:div>
        <w:div w:id="1338265262">
          <w:marLeft w:val="640"/>
          <w:marRight w:val="0"/>
          <w:marTop w:val="0"/>
          <w:marBottom w:val="0"/>
          <w:divBdr>
            <w:top w:val="none" w:sz="0" w:space="0" w:color="auto"/>
            <w:left w:val="none" w:sz="0" w:space="0" w:color="auto"/>
            <w:bottom w:val="none" w:sz="0" w:space="0" w:color="auto"/>
            <w:right w:val="none" w:sz="0" w:space="0" w:color="auto"/>
          </w:divBdr>
        </w:div>
        <w:div w:id="1390957874">
          <w:marLeft w:val="640"/>
          <w:marRight w:val="0"/>
          <w:marTop w:val="0"/>
          <w:marBottom w:val="0"/>
          <w:divBdr>
            <w:top w:val="none" w:sz="0" w:space="0" w:color="auto"/>
            <w:left w:val="none" w:sz="0" w:space="0" w:color="auto"/>
            <w:bottom w:val="none" w:sz="0" w:space="0" w:color="auto"/>
            <w:right w:val="none" w:sz="0" w:space="0" w:color="auto"/>
          </w:divBdr>
        </w:div>
        <w:div w:id="1392773419">
          <w:marLeft w:val="640"/>
          <w:marRight w:val="0"/>
          <w:marTop w:val="0"/>
          <w:marBottom w:val="0"/>
          <w:divBdr>
            <w:top w:val="none" w:sz="0" w:space="0" w:color="auto"/>
            <w:left w:val="none" w:sz="0" w:space="0" w:color="auto"/>
            <w:bottom w:val="none" w:sz="0" w:space="0" w:color="auto"/>
            <w:right w:val="none" w:sz="0" w:space="0" w:color="auto"/>
          </w:divBdr>
        </w:div>
        <w:div w:id="1413312007">
          <w:marLeft w:val="640"/>
          <w:marRight w:val="0"/>
          <w:marTop w:val="0"/>
          <w:marBottom w:val="0"/>
          <w:divBdr>
            <w:top w:val="none" w:sz="0" w:space="0" w:color="auto"/>
            <w:left w:val="none" w:sz="0" w:space="0" w:color="auto"/>
            <w:bottom w:val="none" w:sz="0" w:space="0" w:color="auto"/>
            <w:right w:val="none" w:sz="0" w:space="0" w:color="auto"/>
          </w:divBdr>
        </w:div>
        <w:div w:id="1431311827">
          <w:marLeft w:val="640"/>
          <w:marRight w:val="0"/>
          <w:marTop w:val="0"/>
          <w:marBottom w:val="0"/>
          <w:divBdr>
            <w:top w:val="none" w:sz="0" w:space="0" w:color="auto"/>
            <w:left w:val="none" w:sz="0" w:space="0" w:color="auto"/>
            <w:bottom w:val="none" w:sz="0" w:space="0" w:color="auto"/>
            <w:right w:val="none" w:sz="0" w:space="0" w:color="auto"/>
          </w:divBdr>
        </w:div>
        <w:div w:id="1439595598">
          <w:marLeft w:val="640"/>
          <w:marRight w:val="0"/>
          <w:marTop w:val="0"/>
          <w:marBottom w:val="0"/>
          <w:divBdr>
            <w:top w:val="none" w:sz="0" w:space="0" w:color="auto"/>
            <w:left w:val="none" w:sz="0" w:space="0" w:color="auto"/>
            <w:bottom w:val="none" w:sz="0" w:space="0" w:color="auto"/>
            <w:right w:val="none" w:sz="0" w:space="0" w:color="auto"/>
          </w:divBdr>
        </w:div>
        <w:div w:id="1446608293">
          <w:marLeft w:val="640"/>
          <w:marRight w:val="0"/>
          <w:marTop w:val="0"/>
          <w:marBottom w:val="0"/>
          <w:divBdr>
            <w:top w:val="none" w:sz="0" w:space="0" w:color="auto"/>
            <w:left w:val="none" w:sz="0" w:space="0" w:color="auto"/>
            <w:bottom w:val="none" w:sz="0" w:space="0" w:color="auto"/>
            <w:right w:val="none" w:sz="0" w:space="0" w:color="auto"/>
          </w:divBdr>
        </w:div>
        <w:div w:id="1476868876">
          <w:marLeft w:val="640"/>
          <w:marRight w:val="0"/>
          <w:marTop w:val="0"/>
          <w:marBottom w:val="0"/>
          <w:divBdr>
            <w:top w:val="none" w:sz="0" w:space="0" w:color="auto"/>
            <w:left w:val="none" w:sz="0" w:space="0" w:color="auto"/>
            <w:bottom w:val="none" w:sz="0" w:space="0" w:color="auto"/>
            <w:right w:val="none" w:sz="0" w:space="0" w:color="auto"/>
          </w:divBdr>
        </w:div>
        <w:div w:id="1479999570">
          <w:marLeft w:val="640"/>
          <w:marRight w:val="0"/>
          <w:marTop w:val="0"/>
          <w:marBottom w:val="0"/>
          <w:divBdr>
            <w:top w:val="none" w:sz="0" w:space="0" w:color="auto"/>
            <w:left w:val="none" w:sz="0" w:space="0" w:color="auto"/>
            <w:bottom w:val="none" w:sz="0" w:space="0" w:color="auto"/>
            <w:right w:val="none" w:sz="0" w:space="0" w:color="auto"/>
          </w:divBdr>
        </w:div>
        <w:div w:id="1483615831">
          <w:marLeft w:val="640"/>
          <w:marRight w:val="0"/>
          <w:marTop w:val="0"/>
          <w:marBottom w:val="0"/>
          <w:divBdr>
            <w:top w:val="none" w:sz="0" w:space="0" w:color="auto"/>
            <w:left w:val="none" w:sz="0" w:space="0" w:color="auto"/>
            <w:bottom w:val="none" w:sz="0" w:space="0" w:color="auto"/>
            <w:right w:val="none" w:sz="0" w:space="0" w:color="auto"/>
          </w:divBdr>
        </w:div>
        <w:div w:id="1526093490">
          <w:marLeft w:val="640"/>
          <w:marRight w:val="0"/>
          <w:marTop w:val="0"/>
          <w:marBottom w:val="0"/>
          <w:divBdr>
            <w:top w:val="none" w:sz="0" w:space="0" w:color="auto"/>
            <w:left w:val="none" w:sz="0" w:space="0" w:color="auto"/>
            <w:bottom w:val="none" w:sz="0" w:space="0" w:color="auto"/>
            <w:right w:val="none" w:sz="0" w:space="0" w:color="auto"/>
          </w:divBdr>
        </w:div>
        <w:div w:id="1536231538">
          <w:marLeft w:val="640"/>
          <w:marRight w:val="0"/>
          <w:marTop w:val="0"/>
          <w:marBottom w:val="0"/>
          <w:divBdr>
            <w:top w:val="none" w:sz="0" w:space="0" w:color="auto"/>
            <w:left w:val="none" w:sz="0" w:space="0" w:color="auto"/>
            <w:bottom w:val="none" w:sz="0" w:space="0" w:color="auto"/>
            <w:right w:val="none" w:sz="0" w:space="0" w:color="auto"/>
          </w:divBdr>
        </w:div>
        <w:div w:id="1565026576">
          <w:marLeft w:val="640"/>
          <w:marRight w:val="0"/>
          <w:marTop w:val="0"/>
          <w:marBottom w:val="0"/>
          <w:divBdr>
            <w:top w:val="none" w:sz="0" w:space="0" w:color="auto"/>
            <w:left w:val="none" w:sz="0" w:space="0" w:color="auto"/>
            <w:bottom w:val="none" w:sz="0" w:space="0" w:color="auto"/>
            <w:right w:val="none" w:sz="0" w:space="0" w:color="auto"/>
          </w:divBdr>
        </w:div>
        <w:div w:id="1579097001">
          <w:marLeft w:val="640"/>
          <w:marRight w:val="0"/>
          <w:marTop w:val="0"/>
          <w:marBottom w:val="0"/>
          <w:divBdr>
            <w:top w:val="none" w:sz="0" w:space="0" w:color="auto"/>
            <w:left w:val="none" w:sz="0" w:space="0" w:color="auto"/>
            <w:bottom w:val="none" w:sz="0" w:space="0" w:color="auto"/>
            <w:right w:val="none" w:sz="0" w:space="0" w:color="auto"/>
          </w:divBdr>
        </w:div>
        <w:div w:id="1598177604">
          <w:marLeft w:val="640"/>
          <w:marRight w:val="0"/>
          <w:marTop w:val="0"/>
          <w:marBottom w:val="0"/>
          <w:divBdr>
            <w:top w:val="none" w:sz="0" w:space="0" w:color="auto"/>
            <w:left w:val="none" w:sz="0" w:space="0" w:color="auto"/>
            <w:bottom w:val="none" w:sz="0" w:space="0" w:color="auto"/>
            <w:right w:val="none" w:sz="0" w:space="0" w:color="auto"/>
          </w:divBdr>
        </w:div>
        <w:div w:id="1657879987">
          <w:marLeft w:val="640"/>
          <w:marRight w:val="0"/>
          <w:marTop w:val="0"/>
          <w:marBottom w:val="0"/>
          <w:divBdr>
            <w:top w:val="none" w:sz="0" w:space="0" w:color="auto"/>
            <w:left w:val="none" w:sz="0" w:space="0" w:color="auto"/>
            <w:bottom w:val="none" w:sz="0" w:space="0" w:color="auto"/>
            <w:right w:val="none" w:sz="0" w:space="0" w:color="auto"/>
          </w:divBdr>
        </w:div>
        <w:div w:id="1666008561">
          <w:marLeft w:val="640"/>
          <w:marRight w:val="0"/>
          <w:marTop w:val="0"/>
          <w:marBottom w:val="0"/>
          <w:divBdr>
            <w:top w:val="none" w:sz="0" w:space="0" w:color="auto"/>
            <w:left w:val="none" w:sz="0" w:space="0" w:color="auto"/>
            <w:bottom w:val="none" w:sz="0" w:space="0" w:color="auto"/>
            <w:right w:val="none" w:sz="0" w:space="0" w:color="auto"/>
          </w:divBdr>
        </w:div>
        <w:div w:id="1824351726">
          <w:marLeft w:val="640"/>
          <w:marRight w:val="0"/>
          <w:marTop w:val="0"/>
          <w:marBottom w:val="0"/>
          <w:divBdr>
            <w:top w:val="none" w:sz="0" w:space="0" w:color="auto"/>
            <w:left w:val="none" w:sz="0" w:space="0" w:color="auto"/>
            <w:bottom w:val="none" w:sz="0" w:space="0" w:color="auto"/>
            <w:right w:val="none" w:sz="0" w:space="0" w:color="auto"/>
          </w:divBdr>
        </w:div>
        <w:div w:id="1824544517">
          <w:marLeft w:val="640"/>
          <w:marRight w:val="0"/>
          <w:marTop w:val="0"/>
          <w:marBottom w:val="0"/>
          <w:divBdr>
            <w:top w:val="none" w:sz="0" w:space="0" w:color="auto"/>
            <w:left w:val="none" w:sz="0" w:space="0" w:color="auto"/>
            <w:bottom w:val="none" w:sz="0" w:space="0" w:color="auto"/>
            <w:right w:val="none" w:sz="0" w:space="0" w:color="auto"/>
          </w:divBdr>
        </w:div>
        <w:div w:id="1911890948">
          <w:marLeft w:val="640"/>
          <w:marRight w:val="0"/>
          <w:marTop w:val="0"/>
          <w:marBottom w:val="0"/>
          <w:divBdr>
            <w:top w:val="none" w:sz="0" w:space="0" w:color="auto"/>
            <w:left w:val="none" w:sz="0" w:space="0" w:color="auto"/>
            <w:bottom w:val="none" w:sz="0" w:space="0" w:color="auto"/>
            <w:right w:val="none" w:sz="0" w:space="0" w:color="auto"/>
          </w:divBdr>
        </w:div>
        <w:div w:id="1912153268">
          <w:marLeft w:val="640"/>
          <w:marRight w:val="0"/>
          <w:marTop w:val="0"/>
          <w:marBottom w:val="0"/>
          <w:divBdr>
            <w:top w:val="none" w:sz="0" w:space="0" w:color="auto"/>
            <w:left w:val="none" w:sz="0" w:space="0" w:color="auto"/>
            <w:bottom w:val="none" w:sz="0" w:space="0" w:color="auto"/>
            <w:right w:val="none" w:sz="0" w:space="0" w:color="auto"/>
          </w:divBdr>
        </w:div>
        <w:div w:id="1952780379">
          <w:marLeft w:val="640"/>
          <w:marRight w:val="0"/>
          <w:marTop w:val="0"/>
          <w:marBottom w:val="0"/>
          <w:divBdr>
            <w:top w:val="none" w:sz="0" w:space="0" w:color="auto"/>
            <w:left w:val="none" w:sz="0" w:space="0" w:color="auto"/>
            <w:bottom w:val="none" w:sz="0" w:space="0" w:color="auto"/>
            <w:right w:val="none" w:sz="0" w:space="0" w:color="auto"/>
          </w:divBdr>
        </w:div>
        <w:div w:id="2000962779">
          <w:marLeft w:val="640"/>
          <w:marRight w:val="0"/>
          <w:marTop w:val="0"/>
          <w:marBottom w:val="0"/>
          <w:divBdr>
            <w:top w:val="none" w:sz="0" w:space="0" w:color="auto"/>
            <w:left w:val="none" w:sz="0" w:space="0" w:color="auto"/>
            <w:bottom w:val="none" w:sz="0" w:space="0" w:color="auto"/>
            <w:right w:val="none" w:sz="0" w:space="0" w:color="auto"/>
          </w:divBdr>
        </w:div>
        <w:div w:id="2021201691">
          <w:marLeft w:val="640"/>
          <w:marRight w:val="0"/>
          <w:marTop w:val="0"/>
          <w:marBottom w:val="0"/>
          <w:divBdr>
            <w:top w:val="none" w:sz="0" w:space="0" w:color="auto"/>
            <w:left w:val="none" w:sz="0" w:space="0" w:color="auto"/>
            <w:bottom w:val="none" w:sz="0" w:space="0" w:color="auto"/>
            <w:right w:val="none" w:sz="0" w:space="0" w:color="auto"/>
          </w:divBdr>
        </w:div>
        <w:div w:id="2030788550">
          <w:marLeft w:val="640"/>
          <w:marRight w:val="0"/>
          <w:marTop w:val="0"/>
          <w:marBottom w:val="0"/>
          <w:divBdr>
            <w:top w:val="none" w:sz="0" w:space="0" w:color="auto"/>
            <w:left w:val="none" w:sz="0" w:space="0" w:color="auto"/>
            <w:bottom w:val="none" w:sz="0" w:space="0" w:color="auto"/>
            <w:right w:val="none" w:sz="0" w:space="0" w:color="auto"/>
          </w:divBdr>
        </w:div>
        <w:div w:id="2050179650">
          <w:marLeft w:val="640"/>
          <w:marRight w:val="0"/>
          <w:marTop w:val="0"/>
          <w:marBottom w:val="0"/>
          <w:divBdr>
            <w:top w:val="none" w:sz="0" w:space="0" w:color="auto"/>
            <w:left w:val="none" w:sz="0" w:space="0" w:color="auto"/>
            <w:bottom w:val="none" w:sz="0" w:space="0" w:color="auto"/>
            <w:right w:val="none" w:sz="0" w:space="0" w:color="auto"/>
          </w:divBdr>
        </w:div>
        <w:div w:id="2079745832">
          <w:marLeft w:val="640"/>
          <w:marRight w:val="0"/>
          <w:marTop w:val="0"/>
          <w:marBottom w:val="0"/>
          <w:divBdr>
            <w:top w:val="none" w:sz="0" w:space="0" w:color="auto"/>
            <w:left w:val="none" w:sz="0" w:space="0" w:color="auto"/>
            <w:bottom w:val="none" w:sz="0" w:space="0" w:color="auto"/>
            <w:right w:val="none" w:sz="0" w:space="0" w:color="auto"/>
          </w:divBdr>
        </w:div>
        <w:div w:id="2081823704">
          <w:marLeft w:val="640"/>
          <w:marRight w:val="0"/>
          <w:marTop w:val="0"/>
          <w:marBottom w:val="0"/>
          <w:divBdr>
            <w:top w:val="none" w:sz="0" w:space="0" w:color="auto"/>
            <w:left w:val="none" w:sz="0" w:space="0" w:color="auto"/>
            <w:bottom w:val="none" w:sz="0" w:space="0" w:color="auto"/>
            <w:right w:val="none" w:sz="0" w:space="0" w:color="auto"/>
          </w:divBdr>
        </w:div>
      </w:divsChild>
    </w:div>
    <w:div w:id="924456632">
      <w:marLeft w:val="640"/>
      <w:marRight w:val="0"/>
      <w:marTop w:val="0"/>
      <w:marBottom w:val="0"/>
      <w:divBdr>
        <w:top w:val="none" w:sz="0" w:space="0" w:color="auto"/>
        <w:left w:val="none" w:sz="0" w:space="0" w:color="auto"/>
        <w:bottom w:val="none" w:sz="0" w:space="0" w:color="auto"/>
        <w:right w:val="none" w:sz="0" w:space="0" w:color="auto"/>
      </w:divBdr>
    </w:div>
    <w:div w:id="924463283">
      <w:marLeft w:val="640"/>
      <w:marRight w:val="0"/>
      <w:marTop w:val="0"/>
      <w:marBottom w:val="0"/>
      <w:divBdr>
        <w:top w:val="none" w:sz="0" w:space="0" w:color="auto"/>
        <w:left w:val="none" w:sz="0" w:space="0" w:color="auto"/>
        <w:bottom w:val="none" w:sz="0" w:space="0" w:color="auto"/>
        <w:right w:val="none" w:sz="0" w:space="0" w:color="auto"/>
      </w:divBdr>
    </w:div>
    <w:div w:id="924649924">
      <w:marLeft w:val="640"/>
      <w:marRight w:val="0"/>
      <w:marTop w:val="0"/>
      <w:marBottom w:val="0"/>
      <w:divBdr>
        <w:top w:val="none" w:sz="0" w:space="0" w:color="auto"/>
        <w:left w:val="none" w:sz="0" w:space="0" w:color="auto"/>
        <w:bottom w:val="none" w:sz="0" w:space="0" w:color="auto"/>
        <w:right w:val="none" w:sz="0" w:space="0" w:color="auto"/>
      </w:divBdr>
    </w:div>
    <w:div w:id="926041735">
      <w:marLeft w:val="640"/>
      <w:marRight w:val="0"/>
      <w:marTop w:val="0"/>
      <w:marBottom w:val="0"/>
      <w:divBdr>
        <w:top w:val="none" w:sz="0" w:space="0" w:color="auto"/>
        <w:left w:val="none" w:sz="0" w:space="0" w:color="auto"/>
        <w:bottom w:val="none" w:sz="0" w:space="0" w:color="auto"/>
        <w:right w:val="none" w:sz="0" w:space="0" w:color="auto"/>
      </w:divBdr>
    </w:div>
    <w:div w:id="927690219">
      <w:marLeft w:val="640"/>
      <w:marRight w:val="0"/>
      <w:marTop w:val="0"/>
      <w:marBottom w:val="0"/>
      <w:divBdr>
        <w:top w:val="none" w:sz="0" w:space="0" w:color="auto"/>
        <w:left w:val="none" w:sz="0" w:space="0" w:color="auto"/>
        <w:bottom w:val="none" w:sz="0" w:space="0" w:color="auto"/>
        <w:right w:val="none" w:sz="0" w:space="0" w:color="auto"/>
      </w:divBdr>
    </w:div>
    <w:div w:id="928319002">
      <w:marLeft w:val="640"/>
      <w:marRight w:val="0"/>
      <w:marTop w:val="0"/>
      <w:marBottom w:val="0"/>
      <w:divBdr>
        <w:top w:val="none" w:sz="0" w:space="0" w:color="auto"/>
        <w:left w:val="none" w:sz="0" w:space="0" w:color="auto"/>
        <w:bottom w:val="none" w:sz="0" w:space="0" w:color="auto"/>
        <w:right w:val="none" w:sz="0" w:space="0" w:color="auto"/>
      </w:divBdr>
    </w:div>
    <w:div w:id="928468663">
      <w:marLeft w:val="640"/>
      <w:marRight w:val="0"/>
      <w:marTop w:val="0"/>
      <w:marBottom w:val="0"/>
      <w:divBdr>
        <w:top w:val="none" w:sz="0" w:space="0" w:color="auto"/>
        <w:left w:val="none" w:sz="0" w:space="0" w:color="auto"/>
        <w:bottom w:val="none" w:sz="0" w:space="0" w:color="auto"/>
        <w:right w:val="none" w:sz="0" w:space="0" w:color="auto"/>
      </w:divBdr>
    </w:div>
    <w:div w:id="928780325">
      <w:marLeft w:val="640"/>
      <w:marRight w:val="0"/>
      <w:marTop w:val="0"/>
      <w:marBottom w:val="0"/>
      <w:divBdr>
        <w:top w:val="none" w:sz="0" w:space="0" w:color="auto"/>
        <w:left w:val="none" w:sz="0" w:space="0" w:color="auto"/>
        <w:bottom w:val="none" w:sz="0" w:space="0" w:color="auto"/>
        <w:right w:val="none" w:sz="0" w:space="0" w:color="auto"/>
      </w:divBdr>
    </w:div>
    <w:div w:id="928806452">
      <w:marLeft w:val="640"/>
      <w:marRight w:val="0"/>
      <w:marTop w:val="0"/>
      <w:marBottom w:val="0"/>
      <w:divBdr>
        <w:top w:val="none" w:sz="0" w:space="0" w:color="auto"/>
        <w:left w:val="none" w:sz="0" w:space="0" w:color="auto"/>
        <w:bottom w:val="none" w:sz="0" w:space="0" w:color="auto"/>
        <w:right w:val="none" w:sz="0" w:space="0" w:color="auto"/>
      </w:divBdr>
    </w:div>
    <w:div w:id="929511598">
      <w:marLeft w:val="640"/>
      <w:marRight w:val="0"/>
      <w:marTop w:val="0"/>
      <w:marBottom w:val="0"/>
      <w:divBdr>
        <w:top w:val="none" w:sz="0" w:space="0" w:color="auto"/>
        <w:left w:val="none" w:sz="0" w:space="0" w:color="auto"/>
        <w:bottom w:val="none" w:sz="0" w:space="0" w:color="auto"/>
        <w:right w:val="none" w:sz="0" w:space="0" w:color="auto"/>
      </w:divBdr>
    </w:div>
    <w:div w:id="930552855">
      <w:marLeft w:val="640"/>
      <w:marRight w:val="0"/>
      <w:marTop w:val="0"/>
      <w:marBottom w:val="0"/>
      <w:divBdr>
        <w:top w:val="none" w:sz="0" w:space="0" w:color="auto"/>
        <w:left w:val="none" w:sz="0" w:space="0" w:color="auto"/>
        <w:bottom w:val="none" w:sz="0" w:space="0" w:color="auto"/>
        <w:right w:val="none" w:sz="0" w:space="0" w:color="auto"/>
      </w:divBdr>
    </w:div>
    <w:div w:id="931165211">
      <w:bodyDiv w:val="1"/>
      <w:marLeft w:val="0"/>
      <w:marRight w:val="0"/>
      <w:marTop w:val="0"/>
      <w:marBottom w:val="0"/>
      <w:divBdr>
        <w:top w:val="none" w:sz="0" w:space="0" w:color="auto"/>
        <w:left w:val="none" w:sz="0" w:space="0" w:color="auto"/>
        <w:bottom w:val="none" w:sz="0" w:space="0" w:color="auto"/>
        <w:right w:val="none" w:sz="0" w:space="0" w:color="auto"/>
      </w:divBdr>
      <w:divsChild>
        <w:div w:id="11078244">
          <w:marLeft w:val="640"/>
          <w:marRight w:val="0"/>
          <w:marTop w:val="0"/>
          <w:marBottom w:val="0"/>
          <w:divBdr>
            <w:top w:val="none" w:sz="0" w:space="0" w:color="auto"/>
            <w:left w:val="none" w:sz="0" w:space="0" w:color="auto"/>
            <w:bottom w:val="none" w:sz="0" w:space="0" w:color="auto"/>
            <w:right w:val="none" w:sz="0" w:space="0" w:color="auto"/>
          </w:divBdr>
        </w:div>
        <w:div w:id="12149907">
          <w:marLeft w:val="640"/>
          <w:marRight w:val="0"/>
          <w:marTop w:val="0"/>
          <w:marBottom w:val="0"/>
          <w:divBdr>
            <w:top w:val="none" w:sz="0" w:space="0" w:color="auto"/>
            <w:left w:val="none" w:sz="0" w:space="0" w:color="auto"/>
            <w:bottom w:val="none" w:sz="0" w:space="0" w:color="auto"/>
            <w:right w:val="none" w:sz="0" w:space="0" w:color="auto"/>
          </w:divBdr>
        </w:div>
        <w:div w:id="27295480">
          <w:marLeft w:val="640"/>
          <w:marRight w:val="0"/>
          <w:marTop w:val="0"/>
          <w:marBottom w:val="0"/>
          <w:divBdr>
            <w:top w:val="none" w:sz="0" w:space="0" w:color="auto"/>
            <w:left w:val="none" w:sz="0" w:space="0" w:color="auto"/>
            <w:bottom w:val="none" w:sz="0" w:space="0" w:color="auto"/>
            <w:right w:val="none" w:sz="0" w:space="0" w:color="auto"/>
          </w:divBdr>
        </w:div>
        <w:div w:id="47455168">
          <w:marLeft w:val="640"/>
          <w:marRight w:val="0"/>
          <w:marTop w:val="0"/>
          <w:marBottom w:val="0"/>
          <w:divBdr>
            <w:top w:val="none" w:sz="0" w:space="0" w:color="auto"/>
            <w:left w:val="none" w:sz="0" w:space="0" w:color="auto"/>
            <w:bottom w:val="none" w:sz="0" w:space="0" w:color="auto"/>
            <w:right w:val="none" w:sz="0" w:space="0" w:color="auto"/>
          </w:divBdr>
        </w:div>
        <w:div w:id="57100339">
          <w:marLeft w:val="640"/>
          <w:marRight w:val="0"/>
          <w:marTop w:val="0"/>
          <w:marBottom w:val="0"/>
          <w:divBdr>
            <w:top w:val="none" w:sz="0" w:space="0" w:color="auto"/>
            <w:left w:val="none" w:sz="0" w:space="0" w:color="auto"/>
            <w:bottom w:val="none" w:sz="0" w:space="0" w:color="auto"/>
            <w:right w:val="none" w:sz="0" w:space="0" w:color="auto"/>
          </w:divBdr>
        </w:div>
        <w:div w:id="119567669">
          <w:marLeft w:val="640"/>
          <w:marRight w:val="0"/>
          <w:marTop w:val="0"/>
          <w:marBottom w:val="0"/>
          <w:divBdr>
            <w:top w:val="none" w:sz="0" w:space="0" w:color="auto"/>
            <w:left w:val="none" w:sz="0" w:space="0" w:color="auto"/>
            <w:bottom w:val="none" w:sz="0" w:space="0" w:color="auto"/>
            <w:right w:val="none" w:sz="0" w:space="0" w:color="auto"/>
          </w:divBdr>
        </w:div>
        <w:div w:id="152307675">
          <w:marLeft w:val="640"/>
          <w:marRight w:val="0"/>
          <w:marTop w:val="0"/>
          <w:marBottom w:val="0"/>
          <w:divBdr>
            <w:top w:val="none" w:sz="0" w:space="0" w:color="auto"/>
            <w:left w:val="none" w:sz="0" w:space="0" w:color="auto"/>
            <w:bottom w:val="none" w:sz="0" w:space="0" w:color="auto"/>
            <w:right w:val="none" w:sz="0" w:space="0" w:color="auto"/>
          </w:divBdr>
        </w:div>
        <w:div w:id="222983159">
          <w:marLeft w:val="640"/>
          <w:marRight w:val="0"/>
          <w:marTop w:val="0"/>
          <w:marBottom w:val="0"/>
          <w:divBdr>
            <w:top w:val="none" w:sz="0" w:space="0" w:color="auto"/>
            <w:left w:val="none" w:sz="0" w:space="0" w:color="auto"/>
            <w:bottom w:val="none" w:sz="0" w:space="0" w:color="auto"/>
            <w:right w:val="none" w:sz="0" w:space="0" w:color="auto"/>
          </w:divBdr>
        </w:div>
        <w:div w:id="258759058">
          <w:marLeft w:val="640"/>
          <w:marRight w:val="0"/>
          <w:marTop w:val="0"/>
          <w:marBottom w:val="0"/>
          <w:divBdr>
            <w:top w:val="none" w:sz="0" w:space="0" w:color="auto"/>
            <w:left w:val="none" w:sz="0" w:space="0" w:color="auto"/>
            <w:bottom w:val="none" w:sz="0" w:space="0" w:color="auto"/>
            <w:right w:val="none" w:sz="0" w:space="0" w:color="auto"/>
          </w:divBdr>
        </w:div>
        <w:div w:id="273249525">
          <w:marLeft w:val="640"/>
          <w:marRight w:val="0"/>
          <w:marTop w:val="0"/>
          <w:marBottom w:val="0"/>
          <w:divBdr>
            <w:top w:val="none" w:sz="0" w:space="0" w:color="auto"/>
            <w:left w:val="none" w:sz="0" w:space="0" w:color="auto"/>
            <w:bottom w:val="none" w:sz="0" w:space="0" w:color="auto"/>
            <w:right w:val="none" w:sz="0" w:space="0" w:color="auto"/>
          </w:divBdr>
        </w:div>
        <w:div w:id="279842635">
          <w:marLeft w:val="640"/>
          <w:marRight w:val="0"/>
          <w:marTop w:val="0"/>
          <w:marBottom w:val="0"/>
          <w:divBdr>
            <w:top w:val="none" w:sz="0" w:space="0" w:color="auto"/>
            <w:left w:val="none" w:sz="0" w:space="0" w:color="auto"/>
            <w:bottom w:val="none" w:sz="0" w:space="0" w:color="auto"/>
            <w:right w:val="none" w:sz="0" w:space="0" w:color="auto"/>
          </w:divBdr>
        </w:div>
        <w:div w:id="332341533">
          <w:marLeft w:val="640"/>
          <w:marRight w:val="0"/>
          <w:marTop w:val="0"/>
          <w:marBottom w:val="0"/>
          <w:divBdr>
            <w:top w:val="none" w:sz="0" w:space="0" w:color="auto"/>
            <w:left w:val="none" w:sz="0" w:space="0" w:color="auto"/>
            <w:bottom w:val="none" w:sz="0" w:space="0" w:color="auto"/>
            <w:right w:val="none" w:sz="0" w:space="0" w:color="auto"/>
          </w:divBdr>
        </w:div>
        <w:div w:id="349186954">
          <w:marLeft w:val="640"/>
          <w:marRight w:val="0"/>
          <w:marTop w:val="0"/>
          <w:marBottom w:val="0"/>
          <w:divBdr>
            <w:top w:val="none" w:sz="0" w:space="0" w:color="auto"/>
            <w:left w:val="none" w:sz="0" w:space="0" w:color="auto"/>
            <w:bottom w:val="none" w:sz="0" w:space="0" w:color="auto"/>
            <w:right w:val="none" w:sz="0" w:space="0" w:color="auto"/>
          </w:divBdr>
        </w:div>
        <w:div w:id="358238199">
          <w:marLeft w:val="640"/>
          <w:marRight w:val="0"/>
          <w:marTop w:val="0"/>
          <w:marBottom w:val="0"/>
          <w:divBdr>
            <w:top w:val="none" w:sz="0" w:space="0" w:color="auto"/>
            <w:left w:val="none" w:sz="0" w:space="0" w:color="auto"/>
            <w:bottom w:val="none" w:sz="0" w:space="0" w:color="auto"/>
            <w:right w:val="none" w:sz="0" w:space="0" w:color="auto"/>
          </w:divBdr>
        </w:div>
        <w:div w:id="445197899">
          <w:marLeft w:val="640"/>
          <w:marRight w:val="0"/>
          <w:marTop w:val="0"/>
          <w:marBottom w:val="0"/>
          <w:divBdr>
            <w:top w:val="none" w:sz="0" w:space="0" w:color="auto"/>
            <w:left w:val="none" w:sz="0" w:space="0" w:color="auto"/>
            <w:bottom w:val="none" w:sz="0" w:space="0" w:color="auto"/>
            <w:right w:val="none" w:sz="0" w:space="0" w:color="auto"/>
          </w:divBdr>
        </w:div>
        <w:div w:id="551187921">
          <w:marLeft w:val="640"/>
          <w:marRight w:val="0"/>
          <w:marTop w:val="0"/>
          <w:marBottom w:val="0"/>
          <w:divBdr>
            <w:top w:val="none" w:sz="0" w:space="0" w:color="auto"/>
            <w:left w:val="none" w:sz="0" w:space="0" w:color="auto"/>
            <w:bottom w:val="none" w:sz="0" w:space="0" w:color="auto"/>
            <w:right w:val="none" w:sz="0" w:space="0" w:color="auto"/>
          </w:divBdr>
        </w:div>
        <w:div w:id="634063723">
          <w:marLeft w:val="640"/>
          <w:marRight w:val="0"/>
          <w:marTop w:val="0"/>
          <w:marBottom w:val="0"/>
          <w:divBdr>
            <w:top w:val="none" w:sz="0" w:space="0" w:color="auto"/>
            <w:left w:val="none" w:sz="0" w:space="0" w:color="auto"/>
            <w:bottom w:val="none" w:sz="0" w:space="0" w:color="auto"/>
            <w:right w:val="none" w:sz="0" w:space="0" w:color="auto"/>
          </w:divBdr>
        </w:div>
        <w:div w:id="661934326">
          <w:marLeft w:val="640"/>
          <w:marRight w:val="0"/>
          <w:marTop w:val="0"/>
          <w:marBottom w:val="0"/>
          <w:divBdr>
            <w:top w:val="none" w:sz="0" w:space="0" w:color="auto"/>
            <w:left w:val="none" w:sz="0" w:space="0" w:color="auto"/>
            <w:bottom w:val="none" w:sz="0" w:space="0" w:color="auto"/>
            <w:right w:val="none" w:sz="0" w:space="0" w:color="auto"/>
          </w:divBdr>
        </w:div>
        <w:div w:id="673647984">
          <w:marLeft w:val="640"/>
          <w:marRight w:val="0"/>
          <w:marTop w:val="0"/>
          <w:marBottom w:val="0"/>
          <w:divBdr>
            <w:top w:val="none" w:sz="0" w:space="0" w:color="auto"/>
            <w:left w:val="none" w:sz="0" w:space="0" w:color="auto"/>
            <w:bottom w:val="none" w:sz="0" w:space="0" w:color="auto"/>
            <w:right w:val="none" w:sz="0" w:space="0" w:color="auto"/>
          </w:divBdr>
        </w:div>
        <w:div w:id="688607436">
          <w:marLeft w:val="640"/>
          <w:marRight w:val="0"/>
          <w:marTop w:val="0"/>
          <w:marBottom w:val="0"/>
          <w:divBdr>
            <w:top w:val="none" w:sz="0" w:space="0" w:color="auto"/>
            <w:left w:val="none" w:sz="0" w:space="0" w:color="auto"/>
            <w:bottom w:val="none" w:sz="0" w:space="0" w:color="auto"/>
            <w:right w:val="none" w:sz="0" w:space="0" w:color="auto"/>
          </w:divBdr>
        </w:div>
        <w:div w:id="723793460">
          <w:marLeft w:val="640"/>
          <w:marRight w:val="0"/>
          <w:marTop w:val="0"/>
          <w:marBottom w:val="0"/>
          <w:divBdr>
            <w:top w:val="none" w:sz="0" w:space="0" w:color="auto"/>
            <w:left w:val="none" w:sz="0" w:space="0" w:color="auto"/>
            <w:bottom w:val="none" w:sz="0" w:space="0" w:color="auto"/>
            <w:right w:val="none" w:sz="0" w:space="0" w:color="auto"/>
          </w:divBdr>
        </w:div>
        <w:div w:id="740250984">
          <w:marLeft w:val="640"/>
          <w:marRight w:val="0"/>
          <w:marTop w:val="0"/>
          <w:marBottom w:val="0"/>
          <w:divBdr>
            <w:top w:val="none" w:sz="0" w:space="0" w:color="auto"/>
            <w:left w:val="none" w:sz="0" w:space="0" w:color="auto"/>
            <w:bottom w:val="none" w:sz="0" w:space="0" w:color="auto"/>
            <w:right w:val="none" w:sz="0" w:space="0" w:color="auto"/>
          </w:divBdr>
        </w:div>
        <w:div w:id="768433953">
          <w:marLeft w:val="640"/>
          <w:marRight w:val="0"/>
          <w:marTop w:val="0"/>
          <w:marBottom w:val="0"/>
          <w:divBdr>
            <w:top w:val="none" w:sz="0" w:space="0" w:color="auto"/>
            <w:left w:val="none" w:sz="0" w:space="0" w:color="auto"/>
            <w:bottom w:val="none" w:sz="0" w:space="0" w:color="auto"/>
            <w:right w:val="none" w:sz="0" w:space="0" w:color="auto"/>
          </w:divBdr>
        </w:div>
        <w:div w:id="772551188">
          <w:marLeft w:val="640"/>
          <w:marRight w:val="0"/>
          <w:marTop w:val="0"/>
          <w:marBottom w:val="0"/>
          <w:divBdr>
            <w:top w:val="none" w:sz="0" w:space="0" w:color="auto"/>
            <w:left w:val="none" w:sz="0" w:space="0" w:color="auto"/>
            <w:bottom w:val="none" w:sz="0" w:space="0" w:color="auto"/>
            <w:right w:val="none" w:sz="0" w:space="0" w:color="auto"/>
          </w:divBdr>
        </w:div>
        <w:div w:id="799498555">
          <w:marLeft w:val="640"/>
          <w:marRight w:val="0"/>
          <w:marTop w:val="0"/>
          <w:marBottom w:val="0"/>
          <w:divBdr>
            <w:top w:val="none" w:sz="0" w:space="0" w:color="auto"/>
            <w:left w:val="none" w:sz="0" w:space="0" w:color="auto"/>
            <w:bottom w:val="none" w:sz="0" w:space="0" w:color="auto"/>
            <w:right w:val="none" w:sz="0" w:space="0" w:color="auto"/>
          </w:divBdr>
        </w:div>
        <w:div w:id="805388773">
          <w:marLeft w:val="640"/>
          <w:marRight w:val="0"/>
          <w:marTop w:val="0"/>
          <w:marBottom w:val="0"/>
          <w:divBdr>
            <w:top w:val="none" w:sz="0" w:space="0" w:color="auto"/>
            <w:left w:val="none" w:sz="0" w:space="0" w:color="auto"/>
            <w:bottom w:val="none" w:sz="0" w:space="0" w:color="auto"/>
            <w:right w:val="none" w:sz="0" w:space="0" w:color="auto"/>
          </w:divBdr>
        </w:div>
        <w:div w:id="824973249">
          <w:marLeft w:val="640"/>
          <w:marRight w:val="0"/>
          <w:marTop w:val="0"/>
          <w:marBottom w:val="0"/>
          <w:divBdr>
            <w:top w:val="none" w:sz="0" w:space="0" w:color="auto"/>
            <w:left w:val="none" w:sz="0" w:space="0" w:color="auto"/>
            <w:bottom w:val="none" w:sz="0" w:space="0" w:color="auto"/>
            <w:right w:val="none" w:sz="0" w:space="0" w:color="auto"/>
          </w:divBdr>
        </w:div>
        <w:div w:id="869149882">
          <w:marLeft w:val="640"/>
          <w:marRight w:val="0"/>
          <w:marTop w:val="0"/>
          <w:marBottom w:val="0"/>
          <w:divBdr>
            <w:top w:val="none" w:sz="0" w:space="0" w:color="auto"/>
            <w:left w:val="none" w:sz="0" w:space="0" w:color="auto"/>
            <w:bottom w:val="none" w:sz="0" w:space="0" w:color="auto"/>
            <w:right w:val="none" w:sz="0" w:space="0" w:color="auto"/>
          </w:divBdr>
        </w:div>
        <w:div w:id="891814839">
          <w:marLeft w:val="640"/>
          <w:marRight w:val="0"/>
          <w:marTop w:val="0"/>
          <w:marBottom w:val="0"/>
          <w:divBdr>
            <w:top w:val="none" w:sz="0" w:space="0" w:color="auto"/>
            <w:left w:val="none" w:sz="0" w:space="0" w:color="auto"/>
            <w:bottom w:val="none" w:sz="0" w:space="0" w:color="auto"/>
            <w:right w:val="none" w:sz="0" w:space="0" w:color="auto"/>
          </w:divBdr>
        </w:div>
        <w:div w:id="895970139">
          <w:marLeft w:val="640"/>
          <w:marRight w:val="0"/>
          <w:marTop w:val="0"/>
          <w:marBottom w:val="0"/>
          <w:divBdr>
            <w:top w:val="none" w:sz="0" w:space="0" w:color="auto"/>
            <w:left w:val="none" w:sz="0" w:space="0" w:color="auto"/>
            <w:bottom w:val="none" w:sz="0" w:space="0" w:color="auto"/>
            <w:right w:val="none" w:sz="0" w:space="0" w:color="auto"/>
          </w:divBdr>
        </w:div>
        <w:div w:id="902522234">
          <w:marLeft w:val="640"/>
          <w:marRight w:val="0"/>
          <w:marTop w:val="0"/>
          <w:marBottom w:val="0"/>
          <w:divBdr>
            <w:top w:val="none" w:sz="0" w:space="0" w:color="auto"/>
            <w:left w:val="none" w:sz="0" w:space="0" w:color="auto"/>
            <w:bottom w:val="none" w:sz="0" w:space="0" w:color="auto"/>
            <w:right w:val="none" w:sz="0" w:space="0" w:color="auto"/>
          </w:divBdr>
        </w:div>
        <w:div w:id="993217835">
          <w:marLeft w:val="640"/>
          <w:marRight w:val="0"/>
          <w:marTop w:val="0"/>
          <w:marBottom w:val="0"/>
          <w:divBdr>
            <w:top w:val="none" w:sz="0" w:space="0" w:color="auto"/>
            <w:left w:val="none" w:sz="0" w:space="0" w:color="auto"/>
            <w:bottom w:val="none" w:sz="0" w:space="0" w:color="auto"/>
            <w:right w:val="none" w:sz="0" w:space="0" w:color="auto"/>
          </w:divBdr>
        </w:div>
        <w:div w:id="999238445">
          <w:marLeft w:val="640"/>
          <w:marRight w:val="0"/>
          <w:marTop w:val="0"/>
          <w:marBottom w:val="0"/>
          <w:divBdr>
            <w:top w:val="none" w:sz="0" w:space="0" w:color="auto"/>
            <w:left w:val="none" w:sz="0" w:space="0" w:color="auto"/>
            <w:bottom w:val="none" w:sz="0" w:space="0" w:color="auto"/>
            <w:right w:val="none" w:sz="0" w:space="0" w:color="auto"/>
          </w:divBdr>
        </w:div>
        <w:div w:id="1001202432">
          <w:marLeft w:val="640"/>
          <w:marRight w:val="0"/>
          <w:marTop w:val="0"/>
          <w:marBottom w:val="0"/>
          <w:divBdr>
            <w:top w:val="none" w:sz="0" w:space="0" w:color="auto"/>
            <w:left w:val="none" w:sz="0" w:space="0" w:color="auto"/>
            <w:bottom w:val="none" w:sz="0" w:space="0" w:color="auto"/>
            <w:right w:val="none" w:sz="0" w:space="0" w:color="auto"/>
          </w:divBdr>
        </w:div>
        <w:div w:id="1008213515">
          <w:marLeft w:val="640"/>
          <w:marRight w:val="0"/>
          <w:marTop w:val="0"/>
          <w:marBottom w:val="0"/>
          <w:divBdr>
            <w:top w:val="none" w:sz="0" w:space="0" w:color="auto"/>
            <w:left w:val="none" w:sz="0" w:space="0" w:color="auto"/>
            <w:bottom w:val="none" w:sz="0" w:space="0" w:color="auto"/>
            <w:right w:val="none" w:sz="0" w:space="0" w:color="auto"/>
          </w:divBdr>
        </w:div>
        <w:div w:id="1117527493">
          <w:marLeft w:val="640"/>
          <w:marRight w:val="0"/>
          <w:marTop w:val="0"/>
          <w:marBottom w:val="0"/>
          <w:divBdr>
            <w:top w:val="none" w:sz="0" w:space="0" w:color="auto"/>
            <w:left w:val="none" w:sz="0" w:space="0" w:color="auto"/>
            <w:bottom w:val="none" w:sz="0" w:space="0" w:color="auto"/>
            <w:right w:val="none" w:sz="0" w:space="0" w:color="auto"/>
          </w:divBdr>
        </w:div>
        <w:div w:id="1124694372">
          <w:marLeft w:val="640"/>
          <w:marRight w:val="0"/>
          <w:marTop w:val="0"/>
          <w:marBottom w:val="0"/>
          <w:divBdr>
            <w:top w:val="none" w:sz="0" w:space="0" w:color="auto"/>
            <w:left w:val="none" w:sz="0" w:space="0" w:color="auto"/>
            <w:bottom w:val="none" w:sz="0" w:space="0" w:color="auto"/>
            <w:right w:val="none" w:sz="0" w:space="0" w:color="auto"/>
          </w:divBdr>
        </w:div>
        <w:div w:id="1148287058">
          <w:marLeft w:val="640"/>
          <w:marRight w:val="0"/>
          <w:marTop w:val="0"/>
          <w:marBottom w:val="0"/>
          <w:divBdr>
            <w:top w:val="none" w:sz="0" w:space="0" w:color="auto"/>
            <w:left w:val="none" w:sz="0" w:space="0" w:color="auto"/>
            <w:bottom w:val="none" w:sz="0" w:space="0" w:color="auto"/>
            <w:right w:val="none" w:sz="0" w:space="0" w:color="auto"/>
          </w:divBdr>
        </w:div>
        <w:div w:id="1167213032">
          <w:marLeft w:val="640"/>
          <w:marRight w:val="0"/>
          <w:marTop w:val="0"/>
          <w:marBottom w:val="0"/>
          <w:divBdr>
            <w:top w:val="none" w:sz="0" w:space="0" w:color="auto"/>
            <w:left w:val="none" w:sz="0" w:space="0" w:color="auto"/>
            <w:bottom w:val="none" w:sz="0" w:space="0" w:color="auto"/>
            <w:right w:val="none" w:sz="0" w:space="0" w:color="auto"/>
          </w:divBdr>
        </w:div>
        <w:div w:id="1187253442">
          <w:marLeft w:val="640"/>
          <w:marRight w:val="0"/>
          <w:marTop w:val="0"/>
          <w:marBottom w:val="0"/>
          <w:divBdr>
            <w:top w:val="none" w:sz="0" w:space="0" w:color="auto"/>
            <w:left w:val="none" w:sz="0" w:space="0" w:color="auto"/>
            <w:bottom w:val="none" w:sz="0" w:space="0" w:color="auto"/>
            <w:right w:val="none" w:sz="0" w:space="0" w:color="auto"/>
          </w:divBdr>
        </w:div>
        <w:div w:id="1187401808">
          <w:marLeft w:val="640"/>
          <w:marRight w:val="0"/>
          <w:marTop w:val="0"/>
          <w:marBottom w:val="0"/>
          <w:divBdr>
            <w:top w:val="none" w:sz="0" w:space="0" w:color="auto"/>
            <w:left w:val="none" w:sz="0" w:space="0" w:color="auto"/>
            <w:bottom w:val="none" w:sz="0" w:space="0" w:color="auto"/>
            <w:right w:val="none" w:sz="0" w:space="0" w:color="auto"/>
          </w:divBdr>
        </w:div>
        <w:div w:id="1211261392">
          <w:marLeft w:val="640"/>
          <w:marRight w:val="0"/>
          <w:marTop w:val="0"/>
          <w:marBottom w:val="0"/>
          <w:divBdr>
            <w:top w:val="none" w:sz="0" w:space="0" w:color="auto"/>
            <w:left w:val="none" w:sz="0" w:space="0" w:color="auto"/>
            <w:bottom w:val="none" w:sz="0" w:space="0" w:color="auto"/>
            <w:right w:val="none" w:sz="0" w:space="0" w:color="auto"/>
          </w:divBdr>
        </w:div>
        <w:div w:id="1287391290">
          <w:marLeft w:val="640"/>
          <w:marRight w:val="0"/>
          <w:marTop w:val="0"/>
          <w:marBottom w:val="0"/>
          <w:divBdr>
            <w:top w:val="none" w:sz="0" w:space="0" w:color="auto"/>
            <w:left w:val="none" w:sz="0" w:space="0" w:color="auto"/>
            <w:bottom w:val="none" w:sz="0" w:space="0" w:color="auto"/>
            <w:right w:val="none" w:sz="0" w:space="0" w:color="auto"/>
          </w:divBdr>
        </w:div>
        <w:div w:id="1287471493">
          <w:marLeft w:val="640"/>
          <w:marRight w:val="0"/>
          <w:marTop w:val="0"/>
          <w:marBottom w:val="0"/>
          <w:divBdr>
            <w:top w:val="none" w:sz="0" w:space="0" w:color="auto"/>
            <w:left w:val="none" w:sz="0" w:space="0" w:color="auto"/>
            <w:bottom w:val="none" w:sz="0" w:space="0" w:color="auto"/>
            <w:right w:val="none" w:sz="0" w:space="0" w:color="auto"/>
          </w:divBdr>
        </w:div>
        <w:div w:id="1298603514">
          <w:marLeft w:val="640"/>
          <w:marRight w:val="0"/>
          <w:marTop w:val="0"/>
          <w:marBottom w:val="0"/>
          <w:divBdr>
            <w:top w:val="none" w:sz="0" w:space="0" w:color="auto"/>
            <w:left w:val="none" w:sz="0" w:space="0" w:color="auto"/>
            <w:bottom w:val="none" w:sz="0" w:space="0" w:color="auto"/>
            <w:right w:val="none" w:sz="0" w:space="0" w:color="auto"/>
          </w:divBdr>
        </w:div>
        <w:div w:id="1347556925">
          <w:marLeft w:val="640"/>
          <w:marRight w:val="0"/>
          <w:marTop w:val="0"/>
          <w:marBottom w:val="0"/>
          <w:divBdr>
            <w:top w:val="none" w:sz="0" w:space="0" w:color="auto"/>
            <w:left w:val="none" w:sz="0" w:space="0" w:color="auto"/>
            <w:bottom w:val="none" w:sz="0" w:space="0" w:color="auto"/>
            <w:right w:val="none" w:sz="0" w:space="0" w:color="auto"/>
          </w:divBdr>
        </w:div>
        <w:div w:id="1366443751">
          <w:marLeft w:val="640"/>
          <w:marRight w:val="0"/>
          <w:marTop w:val="0"/>
          <w:marBottom w:val="0"/>
          <w:divBdr>
            <w:top w:val="none" w:sz="0" w:space="0" w:color="auto"/>
            <w:left w:val="none" w:sz="0" w:space="0" w:color="auto"/>
            <w:bottom w:val="none" w:sz="0" w:space="0" w:color="auto"/>
            <w:right w:val="none" w:sz="0" w:space="0" w:color="auto"/>
          </w:divBdr>
        </w:div>
        <w:div w:id="1377316785">
          <w:marLeft w:val="640"/>
          <w:marRight w:val="0"/>
          <w:marTop w:val="0"/>
          <w:marBottom w:val="0"/>
          <w:divBdr>
            <w:top w:val="none" w:sz="0" w:space="0" w:color="auto"/>
            <w:left w:val="none" w:sz="0" w:space="0" w:color="auto"/>
            <w:bottom w:val="none" w:sz="0" w:space="0" w:color="auto"/>
            <w:right w:val="none" w:sz="0" w:space="0" w:color="auto"/>
          </w:divBdr>
        </w:div>
        <w:div w:id="1384253803">
          <w:marLeft w:val="640"/>
          <w:marRight w:val="0"/>
          <w:marTop w:val="0"/>
          <w:marBottom w:val="0"/>
          <w:divBdr>
            <w:top w:val="none" w:sz="0" w:space="0" w:color="auto"/>
            <w:left w:val="none" w:sz="0" w:space="0" w:color="auto"/>
            <w:bottom w:val="none" w:sz="0" w:space="0" w:color="auto"/>
            <w:right w:val="none" w:sz="0" w:space="0" w:color="auto"/>
          </w:divBdr>
        </w:div>
        <w:div w:id="1402024396">
          <w:marLeft w:val="640"/>
          <w:marRight w:val="0"/>
          <w:marTop w:val="0"/>
          <w:marBottom w:val="0"/>
          <w:divBdr>
            <w:top w:val="none" w:sz="0" w:space="0" w:color="auto"/>
            <w:left w:val="none" w:sz="0" w:space="0" w:color="auto"/>
            <w:bottom w:val="none" w:sz="0" w:space="0" w:color="auto"/>
            <w:right w:val="none" w:sz="0" w:space="0" w:color="auto"/>
          </w:divBdr>
        </w:div>
        <w:div w:id="1404064012">
          <w:marLeft w:val="640"/>
          <w:marRight w:val="0"/>
          <w:marTop w:val="0"/>
          <w:marBottom w:val="0"/>
          <w:divBdr>
            <w:top w:val="none" w:sz="0" w:space="0" w:color="auto"/>
            <w:left w:val="none" w:sz="0" w:space="0" w:color="auto"/>
            <w:bottom w:val="none" w:sz="0" w:space="0" w:color="auto"/>
            <w:right w:val="none" w:sz="0" w:space="0" w:color="auto"/>
          </w:divBdr>
        </w:div>
        <w:div w:id="1447046120">
          <w:marLeft w:val="640"/>
          <w:marRight w:val="0"/>
          <w:marTop w:val="0"/>
          <w:marBottom w:val="0"/>
          <w:divBdr>
            <w:top w:val="none" w:sz="0" w:space="0" w:color="auto"/>
            <w:left w:val="none" w:sz="0" w:space="0" w:color="auto"/>
            <w:bottom w:val="none" w:sz="0" w:space="0" w:color="auto"/>
            <w:right w:val="none" w:sz="0" w:space="0" w:color="auto"/>
          </w:divBdr>
        </w:div>
        <w:div w:id="1555315717">
          <w:marLeft w:val="640"/>
          <w:marRight w:val="0"/>
          <w:marTop w:val="0"/>
          <w:marBottom w:val="0"/>
          <w:divBdr>
            <w:top w:val="none" w:sz="0" w:space="0" w:color="auto"/>
            <w:left w:val="none" w:sz="0" w:space="0" w:color="auto"/>
            <w:bottom w:val="none" w:sz="0" w:space="0" w:color="auto"/>
            <w:right w:val="none" w:sz="0" w:space="0" w:color="auto"/>
          </w:divBdr>
        </w:div>
        <w:div w:id="1637880134">
          <w:marLeft w:val="640"/>
          <w:marRight w:val="0"/>
          <w:marTop w:val="0"/>
          <w:marBottom w:val="0"/>
          <w:divBdr>
            <w:top w:val="none" w:sz="0" w:space="0" w:color="auto"/>
            <w:left w:val="none" w:sz="0" w:space="0" w:color="auto"/>
            <w:bottom w:val="none" w:sz="0" w:space="0" w:color="auto"/>
            <w:right w:val="none" w:sz="0" w:space="0" w:color="auto"/>
          </w:divBdr>
        </w:div>
        <w:div w:id="1665740354">
          <w:marLeft w:val="640"/>
          <w:marRight w:val="0"/>
          <w:marTop w:val="0"/>
          <w:marBottom w:val="0"/>
          <w:divBdr>
            <w:top w:val="none" w:sz="0" w:space="0" w:color="auto"/>
            <w:left w:val="none" w:sz="0" w:space="0" w:color="auto"/>
            <w:bottom w:val="none" w:sz="0" w:space="0" w:color="auto"/>
            <w:right w:val="none" w:sz="0" w:space="0" w:color="auto"/>
          </w:divBdr>
        </w:div>
        <w:div w:id="1675838129">
          <w:marLeft w:val="640"/>
          <w:marRight w:val="0"/>
          <w:marTop w:val="0"/>
          <w:marBottom w:val="0"/>
          <w:divBdr>
            <w:top w:val="none" w:sz="0" w:space="0" w:color="auto"/>
            <w:left w:val="none" w:sz="0" w:space="0" w:color="auto"/>
            <w:bottom w:val="none" w:sz="0" w:space="0" w:color="auto"/>
            <w:right w:val="none" w:sz="0" w:space="0" w:color="auto"/>
          </w:divBdr>
        </w:div>
        <w:div w:id="1695688451">
          <w:marLeft w:val="640"/>
          <w:marRight w:val="0"/>
          <w:marTop w:val="0"/>
          <w:marBottom w:val="0"/>
          <w:divBdr>
            <w:top w:val="none" w:sz="0" w:space="0" w:color="auto"/>
            <w:left w:val="none" w:sz="0" w:space="0" w:color="auto"/>
            <w:bottom w:val="none" w:sz="0" w:space="0" w:color="auto"/>
            <w:right w:val="none" w:sz="0" w:space="0" w:color="auto"/>
          </w:divBdr>
        </w:div>
        <w:div w:id="1744180261">
          <w:marLeft w:val="640"/>
          <w:marRight w:val="0"/>
          <w:marTop w:val="0"/>
          <w:marBottom w:val="0"/>
          <w:divBdr>
            <w:top w:val="none" w:sz="0" w:space="0" w:color="auto"/>
            <w:left w:val="none" w:sz="0" w:space="0" w:color="auto"/>
            <w:bottom w:val="none" w:sz="0" w:space="0" w:color="auto"/>
            <w:right w:val="none" w:sz="0" w:space="0" w:color="auto"/>
          </w:divBdr>
        </w:div>
        <w:div w:id="1760441268">
          <w:marLeft w:val="640"/>
          <w:marRight w:val="0"/>
          <w:marTop w:val="0"/>
          <w:marBottom w:val="0"/>
          <w:divBdr>
            <w:top w:val="none" w:sz="0" w:space="0" w:color="auto"/>
            <w:left w:val="none" w:sz="0" w:space="0" w:color="auto"/>
            <w:bottom w:val="none" w:sz="0" w:space="0" w:color="auto"/>
            <w:right w:val="none" w:sz="0" w:space="0" w:color="auto"/>
          </w:divBdr>
        </w:div>
        <w:div w:id="1828861760">
          <w:marLeft w:val="640"/>
          <w:marRight w:val="0"/>
          <w:marTop w:val="0"/>
          <w:marBottom w:val="0"/>
          <w:divBdr>
            <w:top w:val="none" w:sz="0" w:space="0" w:color="auto"/>
            <w:left w:val="none" w:sz="0" w:space="0" w:color="auto"/>
            <w:bottom w:val="none" w:sz="0" w:space="0" w:color="auto"/>
            <w:right w:val="none" w:sz="0" w:space="0" w:color="auto"/>
          </w:divBdr>
        </w:div>
        <w:div w:id="1845363978">
          <w:marLeft w:val="640"/>
          <w:marRight w:val="0"/>
          <w:marTop w:val="0"/>
          <w:marBottom w:val="0"/>
          <w:divBdr>
            <w:top w:val="none" w:sz="0" w:space="0" w:color="auto"/>
            <w:left w:val="none" w:sz="0" w:space="0" w:color="auto"/>
            <w:bottom w:val="none" w:sz="0" w:space="0" w:color="auto"/>
            <w:right w:val="none" w:sz="0" w:space="0" w:color="auto"/>
          </w:divBdr>
        </w:div>
        <w:div w:id="1854952408">
          <w:marLeft w:val="640"/>
          <w:marRight w:val="0"/>
          <w:marTop w:val="0"/>
          <w:marBottom w:val="0"/>
          <w:divBdr>
            <w:top w:val="none" w:sz="0" w:space="0" w:color="auto"/>
            <w:left w:val="none" w:sz="0" w:space="0" w:color="auto"/>
            <w:bottom w:val="none" w:sz="0" w:space="0" w:color="auto"/>
            <w:right w:val="none" w:sz="0" w:space="0" w:color="auto"/>
          </w:divBdr>
        </w:div>
        <w:div w:id="1890023217">
          <w:marLeft w:val="640"/>
          <w:marRight w:val="0"/>
          <w:marTop w:val="0"/>
          <w:marBottom w:val="0"/>
          <w:divBdr>
            <w:top w:val="none" w:sz="0" w:space="0" w:color="auto"/>
            <w:left w:val="none" w:sz="0" w:space="0" w:color="auto"/>
            <w:bottom w:val="none" w:sz="0" w:space="0" w:color="auto"/>
            <w:right w:val="none" w:sz="0" w:space="0" w:color="auto"/>
          </w:divBdr>
        </w:div>
        <w:div w:id="1898514467">
          <w:marLeft w:val="640"/>
          <w:marRight w:val="0"/>
          <w:marTop w:val="0"/>
          <w:marBottom w:val="0"/>
          <w:divBdr>
            <w:top w:val="none" w:sz="0" w:space="0" w:color="auto"/>
            <w:left w:val="none" w:sz="0" w:space="0" w:color="auto"/>
            <w:bottom w:val="none" w:sz="0" w:space="0" w:color="auto"/>
            <w:right w:val="none" w:sz="0" w:space="0" w:color="auto"/>
          </w:divBdr>
        </w:div>
        <w:div w:id="2008246490">
          <w:marLeft w:val="640"/>
          <w:marRight w:val="0"/>
          <w:marTop w:val="0"/>
          <w:marBottom w:val="0"/>
          <w:divBdr>
            <w:top w:val="none" w:sz="0" w:space="0" w:color="auto"/>
            <w:left w:val="none" w:sz="0" w:space="0" w:color="auto"/>
            <w:bottom w:val="none" w:sz="0" w:space="0" w:color="auto"/>
            <w:right w:val="none" w:sz="0" w:space="0" w:color="auto"/>
          </w:divBdr>
        </w:div>
        <w:div w:id="2020959626">
          <w:marLeft w:val="640"/>
          <w:marRight w:val="0"/>
          <w:marTop w:val="0"/>
          <w:marBottom w:val="0"/>
          <w:divBdr>
            <w:top w:val="none" w:sz="0" w:space="0" w:color="auto"/>
            <w:left w:val="none" w:sz="0" w:space="0" w:color="auto"/>
            <w:bottom w:val="none" w:sz="0" w:space="0" w:color="auto"/>
            <w:right w:val="none" w:sz="0" w:space="0" w:color="auto"/>
          </w:divBdr>
        </w:div>
        <w:div w:id="2070952107">
          <w:marLeft w:val="640"/>
          <w:marRight w:val="0"/>
          <w:marTop w:val="0"/>
          <w:marBottom w:val="0"/>
          <w:divBdr>
            <w:top w:val="none" w:sz="0" w:space="0" w:color="auto"/>
            <w:left w:val="none" w:sz="0" w:space="0" w:color="auto"/>
            <w:bottom w:val="none" w:sz="0" w:space="0" w:color="auto"/>
            <w:right w:val="none" w:sz="0" w:space="0" w:color="auto"/>
          </w:divBdr>
        </w:div>
        <w:div w:id="2115703700">
          <w:marLeft w:val="640"/>
          <w:marRight w:val="0"/>
          <w:marTop w:val="0"/>
          <w:marBottom w:val="0"/>
          <w:divBdr>
            <w:top w:val="none" w:sz="0" w:space="0" w:color="auto"/>
            <w:left w:val="none" w:sz="0" w:space="0" w:color="auto"/>
            <w:bottom w:val="none" w:sz="0" w:space="0" w:color="auto"/>
            <w:right w:val="none" w:sz="0" w:space="0" w:color="auto"/>
          </w:divBdr>
        </w:div>
      </w:divsChild>
    </w:div>
    <w:div w:id="931402947">
      <w:marLeft w:val="640"/>
      <w:marRight w:val="0"/>
      <w:marTop w:val="0"/>
      <w:marBottom w:val="0"/>
      <w:divBdr>
        <w:top w:val="none" w:sz="0" w:space="0" w:color="auto"/>
        <w:left w:val="none" w:sz="0" w:space="0" w:color="auto"/>
        <w:bottom w:val="none" w:sz="0" w:space="0" w:color="auto"/>
        <w:right w:val="none" w:sz="0" w:space="0" w:color="auto"/>
      </w:divBdr>
    </w:div>
    <w:div w:id="932470632">
      <w:marLeft w:val="640"/>
      <w:marRight w:val="0"/>
      <w:marTop w:val="0"/>
      <w:marBottom w:val="0"/>
      <w:divBdr>
        <w:top w:val="none" w:sz="0" w:space="0" w:color="auto"/>
        <w:left w:val="none" w:sz="0" w:space="0" w:color="auto"/>
        <w:bottom w:val="none" w:sz="0" w:space="0" w:color="auto"/>
        <w:right w:val="none" w:sz="0" w:space="0" w:color="auto"/>
      </w:divBdr>
    </w:div>
    <w:div w:id="933250454">
      <w:marLeft w:val="640"/>
      <w:marRight w:val="0"/>
      <w:marTop w:val="0"/>
      <w:marBottom w:val="0"/>
      <w:divBdr>
        <w:top w:val="none" w:sz="0" w:space="0" w:color="auto"/>
        <w:left w:val="none" w:sz="0" w:space="0" w:color="auto"/>
        <w:bottom w:val="none" w:sz="0" w:space="0" w:color="auto"/>
        <w:right w:val="none" w:sz="0" w:space="0" w:color="auto"/>
      </w:divBdr>
    </w:div>
    <w:div w:id="934821675">
      <w:bodyDiv w:val="1"/>
      <w:marLeft w:val="0"/>
      <w:marRight w:val="0"/>
      <w:marTop w:val="0"/>
      <w:marBottom w:val="0"/>
      <w:divBdr>
        <w:top w:val="none" w:sz="0" w:space="0" w:color="auto"/>
        <w:left w:val="none" w:sz="0" w:space="0" w:color="auto"/>
        <w:bottom w:val="none" w:sz="0" w:space="0" w:color="auto"/>
        <w:right w:val="none" w:sz="0" w:space="0" w:color="auto"/>
      </w:divBdr>
    </w:div>
    <w:div w:id="934902974">
      <w:marLeft w:val="640"/>
      <w:marRight w:val="0"/>
      <w:marTop w:val="0"/>
      <w:marBottom w:val="0"/>
      <w:divBdr>
        <w:top w:val="none" w:sz="0" w:space="0" w:color="auto"/>
        <w:left w:val="none" w:sz="0" w:space="0" w:color="auto"/>
        <w:bottom w:val="none" w:sz="0" w:space="0" w:color="auto"/>
        <w:right w:val="none" w:sz="0" w:space="0" w:color="auto"/>
      </w:divBdr>
    </w:div>
    <w:div w:id="935288478">
      <w:bodyDiv w:val="1"/>
      <w:marLeft w:val="0"/>
      <w:marRight w:val="0"/>
      <w:marTop w:val="0"/>
      <w:marBottom w:val="0"/>
      <w:divBdr>
        <w:top w:val="none" w:sz="0" w:space="0" w:color="auto"/>
        <w:left w:val="none" w:sz="0" w:space="0" w:color="auto"/>
        <w:bottom w:val="none" w:sz="0" w:space="0" w:color="auto"/>
        <w:right w:val="none" w:sz="0" w:space="0" w:color="auto"/>
      </w:divBdr>
      <w:divsChild>
        <w:div w:id="37701551">
          <w:marLeft w:val="640"/>
          <w:marRight w:val="0"/>
          <w:marTop w:val="0"/>
          <w:marBottom w:val="0"/>
          <w:divBdr>
            <w:top w:val="none" w:sz="0" w:space="0" w:color="auto"/>
            <w:left w:val="none" w:sz="0" w:space="0" w:color="auto"/>
            <w:bottom w:val="none" w:sz="0" w:space="0" w:color="auto"/>
            <w:right w:val="none" w:sz="0" w:space="0" w:color="auto"/>
          </w:divBdr>
        </w:div>
        <w:div w:id="38751589">
          <w:marLeft w:val="640"/>
          <w:marRight w:val="0"/>
          <w:marTop w:val="0"/>
          <w:marBottom w:val="0"/>
          <w:divBdr>
            <w:top w:val="none" w:sz="0" w:space="0" w:color="auto"/>
            <w:left w:val="none" w:sz="0" w:space="0" w:color="auto"/>
            <w:bottom w:val="none" w:sz="0" w:space="0" w:color="auto"/>
            <w:right w:val="none" w:sz="0" w:space="0" w:color="auto"/>
          </w:divBdr>
        </w:div>
        <w:div w:id="224801132">
          <w:marLeft w:val="640"/>
          <w:marRight w:val="0"/>
          <w:marTop w:val="0"/>
          <w:marBottom w:val="0"/>
          <w:divBdr>
            <w:top w:val="none" w:sz="0" w:space="0" w:color="auto"/>
            <w:left w:val="none" w:sz="0" w:space="0" w:color="auto"/>
            <w:bottom w:val="none" w:sz="0" w:space="0" w:color="auto"/>
            <w:right w:val="none" w:sz="0" w:space="0" w:color="auto"/>
          </w:divBdr>
        </w:div>
        <w:div w:id="321204281">
          <w:marLeft w:val="640"/>
          <w:marRight w:val="0"/>
          <w:marTop w:val="0"/>
          <w:marBottom w:val="0"/>
          <w:divBdr>
            <w:top w:val="none" w:sz="0" w:space="0" w:color="auto"/>
            <w:left w:val="none" w:sz="0" w:space="0" w:color="auto"/>
            <w:bottom w:val="none" w:sz="0" w:space="0" w:color="auto"/>
            <w:right w:val="none" w:sz="0" w:space="0" w:color="auto"/>
          </w:divBdr>
        </w:div>
        <w:div w:id="327831008">
          <w:marLeft w:val="640"/>
          <w:marRight w:val="0"/>
          <w:marTop w:val="0"/>
          <w:marBottom w:val="0"/>
          <w:divBdr>
            <w:top w:val="none" w:sz="0" w:space="0" w:color="auto"/>
            <w:left w:val="none" w:sz="0" w:space="0" w:color="auto"/>
            <w:bottom w:val="none" w:sz="0" w:space="0" w:color="auto"/>
            <w:right w:val="none" w:sz="0" w:space="0" w:color="auto"/>
          </w:divBdr>
        </w:div>
        <w:div w:id="333537202">
          <w:marLeft w:val="640"/>
          <w:marRight w:val="0"/>
          <w:marTop w:val="0"/>
          <w:marBottom w:val="0"/>
          <w:divBdr>
            <w:top w:val="none" w:sz="0" w:space="0" w:color="auto"/>
            <w:left w:val="none" w:sz="0" w:space="0" w:color="auto"/>
            <w:bottom w:val="none" w:sz="0" w:space="0" w:color="auto"/>
            <w:right w:val="none" w:sz="0" w:space="0" w:color="auto"/>
          </w:divBdr>
        </w:div>
        <w:div w:id="437792328">
          <w:marLeft w:val="640"/>
          <w:marRight w:val="0"/>
          <w:marTop w:val="0"/>
          <w:marBottom w:val="0"/>
          <w:divBdr>
            <w:top w:val="none" w:sz="0" w:space="0" w:color="auto"/>
            <w:left w:val="none" w:sz="0" w:space="0" w:color="auto"/>
            <w:bottom w:val="none" w:sz="0" w:space="0" w:color="auto"/>
            <w:right w:val="none" w:sz="0" w:space="0" w:color="auto"/>
          </w:divBdr>
        </w:div>
        <w:div w:id="443575953">
          <w:marLeft w:val="640"/>
          <w:marRight w:val="0"/>
          <w:marTop w:val="0"/>
          <w:marBottom w:val="0"/>
          <w:divBdr>
            <w:top w:val="none" w:sz="0" w:space="0" w:color="auto"/>
            <w:left w:val="none" w:sz="0" w:space="0" w:color="auto"/>
            <w:bottom w:val="none" w:sz="0" w:space="0" w:color="auto"/>
            <w:right w:val="none" w:sz="0" w:space="0" w:color="auto"/>
          </w:divBdr>
        </w:div>
        <w:div w:id="446588271">
          <w:marLeft w:val="640"/>
          <w:marRight w:val="0"/>
          <w:marTop w:val="0"/>
          <w:marBottom w:val="0"/>
          <w:divBdr>
            <w:top w:val="none" w:sz="0" w:space="0" w:color="auto"/>
            <w:left w:val="none" w:sz="0" w:space="0" w:color="auto"/>
            <w:bottom w:val="none" w:sz="0" w:space="0" w:color="auto"/>
            <w:right w:val="none" w:sz="0" w:space="0" w:color="auto"/>
          </w:divBdr>
        </w:div>
        <w:div w:id="525559648">
          <w:marLeft w:val="640"/>
          <w:marRight w:val="0"/>
          <w:marTop w:val="0"/>
          <w:marBottom w:val="0"/>
          <w:divBdr>
            <w:top w:val="none" w:sz="0" w:space="0" w:color="auto"/>
            <w:left w:val="none" w:sz="0" w:space="0" w:color="auto"/>
            <w:bottom w:val="none" w:sz="0" w:space="0" w:color="auto"/>
            <w:right w:val="none" w:sz="0" w:space="0" w:color="auto"/>
          </w:divBdr>
        </w:div>
        <w:div w:id="629671325">
          <w:marLeft w:val="640"/>
          <w:marRight w:val="0"/>
          <w:marTop w:val="0"/>
          <w:marBottom w:val="0"/>
          <w:divBdr>
            <w:top w:val="none" w:sz="0" w:space="0" w:color="auto"/>
            <w:left w:val="none" w:sz="0" w:space="0" w:color="auto"/>
            <w:bottom w:val="none" w:sz="0" w:space="0" w:color="auto"/>
            <w:right w:val="none" w:sz="0" w:space="0" w:color="auto"/>
          </w:divBdr>
        </w:div>
        <w:div w:id="733314591">
          <w:marLeft w:val="640"/>
          <w:marRight w:val="0"/>
          <w:marTop w:val="0"/>
          <w:marBottom w:val="0"/>
          <w:divBdr>
            <w:top w:val="none" w:sz="0" w:space="0" w:color="auto"/>
            <w:left w:val="none" w:sz="0" w:space="0" w:color="auto"/>
            <w:bottom w:val="none" w:sz="0" w:space="0" w:color="auto"/>
            <w:right w:val="none" w:sz="0" w:space="0" w:color="auto"/>
          </w:divBdr>
        </w:div>
        <w:div w:id="756095278">
          <w:marLeft w:val="640"/>
          <w:marRight w:val="0"/>
          <w:marTop w:val="0"/>
          <w:marBottom w:val="0"/>
          <w:divBdr>
            <w:top w:val="none" w:sz="0" w:space="0" w:color="auto"/>
            <w:left w:val="none" w:sz="0" w:space="0" w:color="auto"/>
            <w:bottom w:val="none" w:sz="0" w:space="0" w:color="auto"/>
            <w:right w:val="none" w:sz="0" w:space="0" w:color="auto"/>
          </w:divBdr>
        </w:div>
        <w:div w:id="763652669">
          <w:marLeft w:val="640"/>
          <w:marRight w:val="0"/>
          <w:marTop w:val="0"/>
          <w:marBottom w:val="0"/>
          <w:divBdr>
            <w:top w:val="none" w:sz="0" w:space="0" w:color="auto"/>
            <w:left w:val="none" w:sz="0" w:space="0" w:color="auto"/>
            <w:bottom w:val="none" w:sz="0" w:space="0" w:color="auto"/>
            <w:right w:val="none" w:sz="0" w:space="0" w:color="auto"/>
          </w:divBdr>
        </w:div>
        <w:div w:id="771512476">
          <w:marLeft w:val="640"/>
          <w:marRight w:val="0"/>
          <w:marTop w:val="0"/>
          <w:marBottom w:val="0"/>
          <w:divBdr>
            <w:top w:val="none" w:sz="0" w:space="0" w:color="auto"/>
            <w:left w:val="none" w:sz="0" w:space="0" w:color="auto"/>
            <w:bottom w:val="none" w:sz="0" w:space="0" w:color="auto"/>
            <w:right w:val="none" w:sz="0" w:space="0" w:color="auto"/>
          </w:divBdr>
        </w:div>
        <w:div w:id="781798931">
          <w:marLeft w:val="640"/>
          <w:marRight w:val="0"/>
          <w:marTop w:val="0"/>
          <w:marBottom w:val="0"/>
          <w:divBdr>
            <w:top w:val="none" w:sz="0" w:space="0" w:color="auto"/>
            <w:left w:val="none" w:sz="0" w:space="0" w:color="auto"/>
            <w:bottom w:val="none" w:sz="0" w:space="0" w:color="auto"/>
            <w:right w:val="none" w:sz="0" w:space="0" w:color="auto"/>
          </w:divBdr>
        </w:div>
        <w:div w:id="782578474">
          <w:marLeft w:val="640"/>
          <w:marRight w:val="0"/>
          <w:marTop w:val="0"/>
          <w:marBottom w:val="0"/>
          <w:divBdr>
            <w:top w:val="none" w:sz="0" w:space="0" w:color="auto"/>
            <w:left w:val="none" w:sz="0" w:space="0" w:color="auto"/>
            <w:bottom w:val="none" w:sz="0" w:space="0" w:color="auto"/>
            <w:right w:val="none" w:sz="0" w:space="0" w:color="auto"/>
          </w:divBdr>
        </w:div>
        <w:div w:id="793328468">
          <w:marLeft w:val="640"/>
          <w:marRight w:val="0"/>
          <w:marTop w:val="0"/>
          <w:marBottom w:val="0"/>
          <w:divBdr>
            <w:top w:val="none" w:sz="0" w:space="0" w:color="auto"/>
            <w:left w:val="none" w:sz="0" w:space="0" w:color="auto"/>
            <w:bottom w:val="none" w:sz="0" w:space="0" w:color="auto"/>
            <w:right w:val="none" w:sz="0" w:space="0" w:color="auto"/>
          </w:divBdr>
        </w:div>
        <w:div w:id="818153440">
          <w:marLeft w:val="640"/>
          <w:marRight w:val="0"/>
          <w:marTop w:val="0"/>
          <w:marBottom w:val="0"/>
          <w:divBdr>
            <w:top w:val="none" w:sz="0" w:space="0" w:color="auto"/>
            <w:left w:val="none" w:sz="0" w:space="0" w:color="auto"/>
            <w:bottom w:val="none" w:sz="0" w:space="0" w:color="auto"/>
            <w:right w:val="none" w:sz="0" w:space="0" w:color="auto"/>
          </w:divBdr>
        </w:div>
        <w:div w:id="842167516">
          <w:marLeft w:val="640"/>
          <w:marRight w:val="0"/>
          <w:marTop w:val="0"/>
          <w:marBottom w:val="0"/>
          <w:divBdr>
            <w:top w:val="none" w:sz="0" w:space="0" w:color="auto"/>
            <w:left w:val="none" w:sz="0" w:space="0" w:color="auto"/>
            <w:bottom w:val="none" w:sz="0" w:space="0" w:color="auto"/>
            <w:right w:val="none" w:sz="0" w:space="0" w:color="auto"/>
          </w:divBdr>
        </w:div>
        <w:div w:id="852690831">
          <w:marLeft w:val="640"/>
          <w:marRight w:val="0"/>
          <w:marTop w:val="0"/>
          <w:marBottom w:val="0"/>
          <w:divBdr>
            <w:top w:val="none" w:sz="0" w:space="0" w:color="auto"/>
            <w:left w:val="none" w:sz="0" w:space="0" w:color="auto"/>
            <w:bottom w:val="none" w:sz="0" w:space="0" w:color="auto"/>
            <w:right w:val="none" w:sz="0" w:space="0" w:color="auto"/>
          </w:divBdr>
        </w:div>
        <w:div w:id="875578421">
          <w:marLeft w:val="640"/>
          <w:marRight w:val="0"/>
          <w:marTop w:val="0"/>
          <w:marBottom w:val="0"/>
          <w:divBdr>
            <w:top w:val="none" w:sz="0" w:space="0" w:color="auto"/>
            <w:left w:val="none" w:sz="0" w:space="0" w:color="auto"/>
            <w:bottom w:val="none" w:sz="0" w:space="0" w:color="auto"/>
            <w:right w:val="none" w:sz="0" w:space="0" w:color="auto"/>
          </w:divBdr>
        </w:div>
        <w:div w:id="877821504">
          <w:marLeft w:val="640"/>
          <w:marRight w:val="0"/>
          <w:marTop w:val="0"/>
          <w:marBottom w:val="0"/>
          <w:divBdr>
            <w:top w:val="none" w:sz="0" w:space="0" w:color="auto"/>
            <w:left w:val="none" w:sz="0" w:space="0" w:color="auto"/>
            <w:bottom w:val="none" w:sz="0" w:space="0" w:color="auto"/>
            <w:right w:val="none" w:sz="0" w:space="0" w:color="auto"/>
          </w:divBdr>
        </w:div>
        <w:div w:id="893273817">
          <w:marLeft w:val="640"/>
          <w:marRight w:val="0"/>
          <w:marTop w:val="0"/>
          <w:marBottom w:val="0"/>
          <w:divBdr>
            <w:top w:val="none" w:sz="0" w:space="0" w:color="auto"/>
            <w:left w:val="none" w:sz="0" w:space="0" w:color="auto"/>
            <w:bottom w:val="none" w:sz="0" w:space="0" w:color="auto"/>
            <w:right w:val="none" w:sz="0" w:space="0" w:color="auto"/>
          </w:divBdr>
        </w:div>
        <w:div w:id="901790287">
          <w:marLeft w:val="640"/>
          <w:marRight w:val="0"/>
          <w:marTop w:val="0"/>
          <w:marBottom w:val="0"/>
          <w:divBdr>
            <w:top w:val="none" w:sz="0" w:space="0" w:color="auto"/>
            <w:left w:val="none" w:sz="0" w:space="0" w:color="auto"/>
            <w:bottom w:val="none" w:sz="0" w:space="0" w:color="auto"/>
            <w:right w:val="none" w:sz="0" w:space="0" w:color="auto"/>
          </w:divBdr>
        </w:div>
        <w:div w:id="913783259">
          <w:marLeft w:val="640"/>
          <w:marRight w:val="0"/>
          <w:marTop w:val="0"/>
          <w:marBottom w:val="0"/>
          <w:divBdr>
            <w:top w:val="none" w:sz="0" w:space="0" w:color="auto"/>
            <w:left w:val="none" w:sz="0" w:space="0" w:color="auto"/>
            <w:bottom w:val="none" w:sz="0" w:space="0" w:color="auto"/>
            <w:right w:val="none" w:sz="0" w:space="0" w:color="auto"/>
          </w:divBdr>
        </w:div>
        <w:div w:id="920795516">
          <w:marLeft w:val="640"/>
          <w:marRight w:val="0"/>
          <w:marTop w:val="0"/>
          <w:marBottom w:val="0"/>
          <w:divBdr>
            <w:top w:val="none" w:sz="0" w:space="0" w:color="auto"/>
            <w:left w:val="none" w:sz="0" w:space="0" w:color="auto"/>
            <w:bottom w:val="none" w:sz="0" w:space="0" w:color="auto"/>
            <w:right w:val="none" w:sz="0" w:space="0" w:color="auto"/>
          </w:divBdr>
        </w:div>
        <w:div w:id="967471482">
          <w:marLeft w:val="640"/>
          <w:marRight w:val="0"/>
          <w:marTop w:val="0"/>
          <w:marBottom w:val="0"/>
          <w:divBdr>
            <w:top w:val="none" w:sz="0" w:space="0" w:color="auto"/>
            <w:left w:val="none" w:sz="0" w:space="0" w:color="auto"/>
            <w:bottom w:val="none" w:sz="0" w:space="0" w:color="auto"/>
            <w:right w:val="none" w:sz="0" w:space="0" w:color="auto"/>
          </w:divBdr>
        </w:div>
        <w:div w:id="992412181">
          <w:marLeft w:val="640"/>
          <w:marRight w:val="0"/>
          <w:marTop w:val="0"/>
          <w:marBottom w:val="0"/>
          <w:divBdr>
            <w:top w:val="none" w:sz="0" w:space="0" w:color="auto"/>
            <w:left w:val="none" w:sz="0" w:space="0" w:color="auto"/>
            <w:bottom w:val="none" w:sz="0" w:space="0" w:color="auto"/>
            <w:right w:val="none" w:sz="0" w:space="0" w:color="auto"/>
          </w:divBdr>
        </w:div>
        <w:div w:id="1006784936">
          <w:marLeft w:val="640"/>
          <w:marRight w:val="0"/>
          <w:marTop w:val="0"/>
          <w:marBottom w:val="0"/>
          <w:divBdr>
            <w:top w:val="none" w:sz="0" w:space="0" w:color="auto"/>
            <w:left w:val="none" w:sz="0" w:space="0" w:color="auto"/>
            <w:bottom w:val="none" w:sz="0" w:space="0" w:color="auto"/>
            <w:right w:val="none" w:sz="0" w:space="0" w:color="auto"/>
          </w:divBdr>
        </w:div>
        <w:div w:id="1034503319">
          <w:marLeft w:val="640"/>
          <w:marRight w:val="0"/>
          <w:marTop w:val="0"/>
          <w:marBottom w:val="0"/>
          <w:divBdr>
            <w:top w:val="none" w:sz="0" w:space="0" w:color="auto"/>
            <w:left w:val="none" w:sz="0" w:space="0" w:color="auto"/>
            <w:bottom w:val="none" w:sz="0" w:space="0" w:color="auto"/>
            <w:right w:val="none" w:sz="0" w:space="0" w:color="auto"/>
          </w:divBdr>
        </w:div>
        <w:div w:id="1047872863">
          <w:marLeft w:val="640"/>
          <w:marRight w:val="0"/>
          <w:marTop w:val="0"/>
          <w:marBottom w:val="0"/>
          <w:divBdr>
            <w:top w:val="none" w:sz="0" w:space="0" w:color="auto"/>
            <w:left w:val="none" w:sz="0" w:space="0" w:color="auto"/>
            <w:bottom w:val="none" w:sz="0" w:space="0" w:color="auto"/>
            <w:right w:val="none" w:sz="0" w:space="0" w:color="auto"/>
          </w:divBdr>
        </w:div>
        <w:div w:id="1054236895">
          <w:marLeft w:val="640"/>
          <w:marRight w:val="0"/>
          <w:marTop w:val="0"/>
          <w:marBottom w:val="0"/>
          <w:divBdr>
            <w:top w:val="none" w:sz="0" w:space="0" w:color="auto"/>
            <w:left w:val="none" w:sz="0" w:space="0" w:color="auto"/>
            <w:bottom w:val="none" w:sz="0" w:space="0" w:color="auto"/>
            <w:right w:val="none" w:sz="0" w:space="0" w:color="auto"/>
          </w:divBdr>
        </w:div>
        <w:div w:id="1058700040">
          <w:marLeft w:val="640"/>
          <w:marRight w:val="0"/>
          <w:marTop w:val="0"/>
          <w:marBottom w:val="0"/>
          <w:divBdr>
            <w:top w:val="none" w:sz="0" w:space="0" w:color="auto"/>
            <w:left w:val="none" w:sz="0" w:space="0" w:color="auto"/>
            <w:bottom w:val="none" w:sz="0" w:space="0" w:color="auto"/>
            <w:right w:val="none" w:sz="0" w:space="0" w:color="auto"/>
          </w:divBdr>
        </w:div>
        <w:div w:id="1076629229">
          <w:marLeft w:val="640"/>
          <w:marRight w:val="0"/>
          <w:marTop w:val="0"/>
          <w:marBottom w:val="0"/>
          <w:divBdr>
            <w:top w:val="none" w:sz="0" w:space="0" w:color="auto"/>
            <w:left w:val="none" w:sz="0" w:space="0" w:color="auto"/>
            <w:bottom w:val="none" w:sz="0" w:space="0" w:color="auto"/>
            <w:right w:val="none" w:sz="0" w:space="0" w:color="auto"/>
          </w:divBdr>
        </w:div>
        <w:div w:id="1171095548">
          <w:marLeft w:val="640"/>
          <w:marRight w:val="0"/>
          <w:marTop w:val="0"/>
          <w:marBottom w:val="0"/>
          <w:divBdr>
            <w:top w:val="none" w:sz="0" w:space="0" w:color="auto"/>
            <w:left w:val="none" w:sz="0" w:space="0" w:color="auto"/>
            <w:bottom w:val="none" w:sz="0" w:space="0" w:color="auto"/>
            <w:right w:val="none" w:sz="0" w:space="0" w:color="auto"/>
          </w:divBdr>
        </w:div>
        <w:div w:id="1221795196">
          <w:marLeft w:val="640"/>
          <w:marRight w:val="0"/>
          <w:marTop w:val="0"/>
          <w:marBottom w:val="0"/>
          <w:divBdr>
            <w:top w:val="none" w:sz="0" w:space="0" w:color="auto"/>
            <w:left w:val="none" w:sz="0" w:space="0" w:color="auto"/>
            <w:bottom w:val="none" w:sz="0" w:space="0" w:color="auto"/>
            <w:right w:val="none" w:sz="0" w:space="0" w:color="auto"/>
          </w:divBdr>
        </w:div>
        <w:div w:id="1319190202">
          <w:marLeft w:val="640"/>
          <w:marRight w:val="0"/>
          <w:marTop w:val="0"/>
          <w:marBottom w:val="0"/>
          <w:divBdr>
            <w:top w:val="none" w:sz="0" w:space="0" w:color="auto"/>
            <w:left w:val="none" w:sz="0" w:space="0" w:color="auto"/>
            <w:bottom w:val="none" w:sz="0" w:space="0" w:color="auto"/>
            <w:right w:val="none" w:sz="0" w:space="0" w:color="auto"/>
          </w:divBdr>
        </w:div>
        <w:div w:id="1406957167">
          <w:marLeft w:val="640"/>
          <w:marRight w:val="0"/>
          <w:marTop w:val="0"/>
          <w:marBottom w:val="0"/>
          <w:divBdr>
            <w:top w:val="none" w:sz="0" w:space="0" w:color="auto"/>
            <w:left w:val="none" w:sz="0" w:space="0" w:color="auto"/>
            <w:bottom w:val="none" w:sz="0" w:space="0" w:color="auto"/>
            <w:right w:val="none" w:sz="0" w:space="0" w:color="auto"/>
          </w:divBdr>
        </w:div>
        <w:div w:id="1415011546">
          <w:marLeft w:val="640"/>
          <w:marRight w:val="0"/>
          <w:marTop w:val="0"/>
          <w:marBottom w:val="0"/>
          <w:divBdr>
            <w:top w:val="none" w:sz="0" w:space="0" w:color="auto"/>
            <w:left w:val="none" w:sz="0" w:space="0" w:color="auto"/>
            <w:bottom w:val="none" w:sz="0" w:space="0" w:color="auto"/>
            <w:right w:val="none" w:sz="0" w:space="0" w:color="auto"/>
          </w:divBdr>
        </w:div>
        <w:div w:id="1544168414">
          <w:marLeft w:val="640"/>
          <w:marRight w:val="0"/>
          <w:marTop w:val="0"/>
          <w:marBottom w:val="0"/>
          <w:divBdr>
            <w:top w:val="none" w:sz="0" w:space="0" w:color="auto"/>
            <w:left w:val="none" w:sz="0" w:space="0" w:color="auto"/>
            <w:bottom w:val="none" w:sz="0" w:space="0" w:color="auto"/>
            <w:right w:val="none" w:sz="0" w:space="0" w:color="auto"/>
          </w:divBdr>
        </w:div>
        <w:div w:id="1566796992">
          <w:marLeft w:val="640"/>
          <w:marRight w:val="0"/>
          <w:marTop w:val="0"/>
          <w:marBottom w:val="0"/>
          <w:divBdr>
            <w:top w:val="none" w:sz="0" w:space="0" w:color="auto"/>
            <w:left w:val="none" w:sz="0" w:space="0" w:color="auto"/>
            <w:bottom w:val="none" w:sz="0" w:space="0" w:color="auto"/>
            <w:right w:val="none" w:sz="0" w:space="0" w:color="auto"/>
          </w:divBdr>
        </w:div>
        <w:div w:id="1588735075">
          <w:marLeft w:val="640"/>
          <w:marRight w:val="0"/>
          <w:marTop w:val="0"/>
          <w:marBottom w:val="0"/>
          <w:divBdr>
            <w:top w:val="none" w:sz="0" w:space="0" w:color="auto"/>
            <w:left w:val="none" w:sz="0" w:space="0" w:color="auto"/>
            <w:bottom w:val="none" w:sz="0" w:space="0" w:color="auto"/>
            <w:right w:val="none" w:sz="0" w:space="0" w:color="auto"/>
          </w:divBdr>
        </w:div>
        <w:div w:id="1591306776">
          <w:marLeft w:val="640"/>
          <w:marRight w:val="0"/>
          <w:marTop w:val="0"/>
          <w:marBottom w:val="0"/>
          <w:divBdr>
            <w:top w:val="none" w:sz="0" w:space="0" w:color="auto"/>
            <w:left w:val="none" w:sz="0" w:space="0" w:color="auto"/>
            <w:bottom w:val="none" w:sz="0" w:space="0" w:color="auto"/>
            <w:right w:val="none" w:sz="0" w:space="0" w:color="auto"/>
          </w:divBdr>
        </w:div>
        <w:div w:id="1627734238">
          <w:marLeft w:val="640"/>
          <w:marRight w:val="0"/>
          <w:marTop w:val="0"/>
          <w:marBottom w:val="0"/>
          <w:divBdr>
            <w:top w:val="none" w:sz="0" w:space="0" w:color="auto"/>
            <w:left w:val="none" w:sz="0" w:space="0" w:color="auto"/>
            <w:bottom w:val="none" w:sz="0" w:space="0" w:color="auto"/>
            <w:right w:val="none" w:sz="0" w:space="0" w:color="auto"/>
          </w:divBdr>
        </w:div>
        <w:div w:id="1630165658">
          <w:marLeft w:val="640"/>
          <w:marRight w:val="0"/>
          <w:marTop w:val="0"/>
          <w:marBottom w:val="0"/>
          <w:divBdr>
            <w:top w:val="none" w:sz="0" w:space="0" w:color="auto"/>
            <w:left w:val="none" w:sz="0" w:space="0" w:color="auto"/>
            <w:bottom w:val="none" w:sz="0" w:space="0" w:color="auto"/>
            <w:right w:val="none" w:sz="0" w:space="0" w:color="auto"/>
          </w:divBdr>
        </w:div>
        <w:div w:id="1680158474">
          <w:marLeft w:val="640"/>
          <w:marRight w:val="0"/>
          <w:marTop w:val="0"/>
          <w:marBottom w:val="0"/>
          <w:divBdr>
            <w:top w:val="none" w:sz="0" w:space="0" w:color="auto"/>
            <w:left w:val="none" w:sz="0" w:space="0" w:color="auto"/>
            <w:bottom w:val="none" w:sz="0" w:space="0" w:color="auto"/>
            <w:right w:val="none" w:sz="0" w:space="0" w:color="auto"/>
          </w:divBdr>
        </w:div>
        <w:div w:id="1688409175">
          <w:marLeft w:val="640"/>
          <w:marRight w:val="0"/>
          <w:marTop w:val="0"/>
          <w:marBottom w:val="0"/>
          <w:divBdr>
            <w:top w:val="none" w:sz="0" w:space="0" w:color="auto"/>
            <w:left w:val="none" w:sz="0" w:space="0" w:color="auto"/>
            <w:bottom w:val="none" w:sz="0" w:space="0" w:color="auto"/>
            <w:right w:val="none" w:sz="0" w:space="0" w:color="auto"/>
          </w:divBdr>
        </w:div>
        <w:div w:id="1763644995">
          <w:marLeft w:val="640"/>
          <w:marRight w:val="0"/>
          <w:marTop w:val="0"/>
          <w:marBottom w:val="0"/>
          <w:divBdr>
            <w:top w:val="none" w:sz="0" w:space="0" w:color="auto"/>
            <w:left w:val="none" w:sz="0" w:space="0" w:color="auto"/>
            <w:bottom w:val="none" w:sz="0" w:space="0" w:color="auto"/>
            <w:right w:val="none" w:sz="0" w:space="0" w:color="auto"/>
          </w:divBdr>
        </w:div>
        <w:div w:id="1952323963">
          <w:marLeft w:val="640"/>
          <w:marRight w:val="0"/>
          <w:marTop w:val="0"/>
          <w:marBottom w:val="0"/>
          <w:divBdr>
            <w:top w:val="none" w:sz="0" w:space="0" w:color="auto"/>
            <w:left w:val="none" w:sz="0" w:space="0" w:color="auto"/>
            <w:bottom w:val="none" w:sz="0" w:space="0" w:color="auto"/>
            <w:right w:val="none" w:sz="0" w:space="0" w:color="auto"/>
          </w:divBdr>
        </w:div>
        <w:div w:id="1978413248">
          <w:marLeft w:val="640"/>
          <w:marRight w:val="0"/>
          <w:marTop w:val="0"/>
          <w:marBottom w:val="0"/>
          <w:divBdr>
            <w:top w:val="none" w:sz="0" w:space="0" w:color="auto"/>
            <w:left w:val="none" w:sz="0" w:space="0" w:color="auto"/>
            <w:bottom w:val="none" w:sz="0" w:space="0" w:color="auto"/>
            <w:right w:val="none" w:sz="0" w:space="0" w:color="auto"/>
          </w:divBdr>
        </w:div>
        <w:div w:id="1982079543">
          <w:marLeft w:val="640"/>
          <w:marRight w:val="0"/>
          <w:marTop w:val="0"/>
          <w:marBottom w:val="0"/>
          <w:divBdr>
            <w:top w:val="none" w:sz="0" w:space="0" w:color="auto"/>
            <w:left w:val="none" w:sz="0" w:space="0" w:color="auto"/>
            <w:bottom w:val="none" w:sz="0" w:space="0" w:color="auto"/>
            <w:right w:val="none" w:sz="0" w:space="0" w:color="auto"/>
          </w:divBdr>
        </w:div>
        <w:div w:id="2018799987">
          <w:marLeft w:val="640"/>
          <w:marRight w:val="0"/>
          <w:marTop w:val="0"/>
          <w:marBottom w:val="0"/>
          <w:divBdr>
            <w:top w:val="none" w:sz="0" w:space="0" w:color="auto"/>
            <w:left w:val="none" w:sz="0" w:space="0" w:color="auto"/>
            <w:bottom w:val="none" w:sz="0" w:space="0" w:color="auto"/>
            <w:right w:val="none" w:sz="0" w:space="0" w:color="auto"/>
          </w:divBdr>
        </w:div>
        <w:div w:id="2050757404">
          <w:marLeft w:val="640"/>
          <w:marRight w:val="0"/>
          <w:marTop w:val="0"/>
          <w:marBottom w:val="0"/>
          <w:divBdr>
            <w:top w:val="none" w:sz="0" w:space="0" w:color="auto"/>
            <w:left w:val="none" w:sz="0" w:space="0" w:color="auto"/>
            <w:bottom w:val="none" w:sz="0" w:space="0" w:color="auto"/>
            <w:right w:val="none" w:sz="0" w:space="0" w:color="auto"/>
          </w:divBdr>
        </w:div>
        <w:div w:id="2089499442">
          <w:marLeft w:val="640"/>
          <w:marRight w:val="0"/>
          <w:marTop w:val="0"/>
          <w:marBottom w:val="0"/>
          <w:divBdr>
            <w:top w:val="none" w:sz="0" w:space="0" w:color="auto"/>
            <w:left w:val="none" w:sz="0" w:space="0" w:color="auto"/>
            <w:bottom w:val="none" w:sz="0" w:space="0" w:color="auto"/>
            <w:right w:val="none" w:sz="0" w:space="0" w:color="auto"/>
          </w:divBdr>
        </w:div>
      </w:divsChild>
    </w:div>
    <w:div w:id="937179426">
      <w:marLeft w:val="640"/>
      <w:marRight w:val="0"/>
      <w:marTop w:val="0"/>
      <w:marBottom w:val="0"/>
      <w:divBdr>
        <w:top w:val="none" w:sz="0" w:space="0" w:color="auto"/>
        <w:left w:val="none" w:sz="0" w:space="0" w:color="auto"/>
        <w:bottom w:val="none" w:sz="0" w:space="0" w:color="auto"/>
        <w:right w:val="none" w:sz="0" w:space="0" w:color="auto"/>
      </w:divBdr>
    </w:div>
    <w:div w:id="937373281">
      <w:marLeft w:val="640"/>
      <w:marRight w:val="0"/>
      <w:marTop w:val="0"/>
      <w:marBottom w:val="0"/>
      <w:divBdr>
        <w:top w:val="none" w:sz="0" w:space="0" w:color="auto"/>
        <w:left w:val="none" w:sz="0" w:space="0" w:color="auto"/>
        <w:bottom w:val="none" w:sz="0" w:space="0" w:color="auto"/>
        <w:right w:val="none" w:sz="0" w:space="0" w:color="auto"/>
      </w:divBdr>
    </w:div>
    <w:div w:id="938415314">
      <w:marLeft w:val="640"/>
      <w:marRight w:val="0"/>
      <w:marTop w:val="0"/>
      <w:marBottom w:val="0"/>
      <w:divBdr>
        <w:top w:val="none" w:sz="0" w:space="0" w:color="auto"/>
        <w:left w:val="none" w:sz="0" w:space="0" w:color="auto"/>
        <w:bottom w:val="none" w:sz="0" w:space="0" w:color="auto"/>
        <w:right w:val="none" w:sz="0" w:space="0" w:color="auto"/>
      </w:divBdr>
    </w:div>
    <w:div w:id="938679293">
      <w:marLeft w:val="640"/>
      <w:marRight w:val="0"/>
      <w:marTop w:val="0"/>
      <w:marBottom w:val="0"/>
      <w:divBdr>
        <w:top w:val="none" w:sz="0" w:space="0" w:color="auto"/>
        <w:left w:val="none" w:sz="0" w:space="0" w:color="auto"/>
        <w:bottom w:val="none" w:sz="0" w:space="0" w:color="auto"/>
        <w:right w:val="none" w:sz="0" w:space="0" w:color="auto"/>
      </w:divBdr>
    </w:div>
    <w:div w:id="940262293">
      <w:marLeft w:val="640"/>
      <w:marRight w:val="0"/>
      <w:marTop w:val="0"/>
      <w:marBottom w:val="0"/>
      <w:divBdr>
        <w:top w:val="none" w:sz="0" w:space="0" w:color="auto"/>
        <w:left w:val="none" w:sz="0" w:space="0" w:color="auto"/>
        <w:bottom w:val="none" w:sz="0" w:space="0" w:color="auto"/>
        <w:right w:val="none" w:sz="0" w:space="0" w:color="auto"/>
      </w:divBdr>
    </w:div>
    <w:div w:id="940334265">
      <w:marLeft w:val="640"/>
      <w:marRight w:val="0"/>
      <w:marTop w:val="0"/>
      <w:marBottom w:val="0"/>
      <w:divBdr>
        <w:top w:val="none" w:sz="0" w:space="0" w:color="auto"/>
        <w:left w:val="none" w:sz="0" w:space="0" w:color="auto"/>
        <w:bottom w:val="none" w:sz="0" w:space="0" w:color="auto"/>
        <w:right w:val="none" w:sz="0" w:space="0" w:color="auto"/>
      </w:divBdr>
    </w:div>
    <w:div w:id="940454893">
      <w:marLeft w:val="640"/>
      <w:marRight w:val="0"/>
      <w:marTop w:val="0"/>
      <w:marBottom w:val="0"/>
      <w:divBdr>
        <w:top w:val="none" w:sz="0" w:space="0" w:color="auto"/>
        <w:left w:val="none" w:sz="0" w:space="0" w:color="auto"/>
        <w:bottom w:val="none" w:sz="0" w:space="0" w:color="auto"/>
        <w:right w:val="none" w:sz="0" w:space="0" w:color="auto"/>
      </w:divBdr>
    </w:div>
    <w:div w:id="940837938">
      <w:bodyDiv w:val="1"/>
      <w:marLeft w:val="0"/>
      <w:marRight w:val="0"/>
      <w:marTop w:val="0"/>
      <w:marBottom w:val="0"/>
      <w:divBdr>
        <w:top w:val="none" w:sz="0" w:space="0" w:color="auto"/>
        <w:left w:val="none" w:sz="0" w:space="0" w:color="auto"/>
        <w:bottom w:val="none" w:sz="0" w:space="0" w:color="auto"/>
        <w:right w:val="none" w:sz="0" w:space="0" w:color="auto"/>
      </w:divBdr>
      <w:divsChild>
        <w:div w:id="48501413">
          <w:marLeft w:val="640"/>
          <w:marRight w:val="0"/>
          <w:marTop w:val="0"/>
          <w:marBottom w:val="0"/>
          <w:divBdr>
            <w:top w:val="none" w:sz="0" w:space="0" w:color="auto"/>
            <w:left w:val="none" w:sz="0" w:space="0" w:color="auto"/>
            <w:bottom w:val="none" w:sz="0" w:space="0" w:color="auto"/>
            <w:right w:val="none" w:sz="0" w:space="0" w:color="auto"/>
          </w:divBdr>
        </w:div>
        <w:div w:id="706834527">
          <w:marLeft w:val="640"/>
          <w:marRight w:val="0"/>
          <w:marTop w:val="0"/>
          <w:marBottom w:val="0"/>
          <w:divBdr>
            <w:top w:val="none" w:sz="0" w:space="0" w:color="auto"/>
            <w:left w:val="none" w:sz="0" w:space="0" w:color="auto"/>
            <w:bottom w:val="none" w:sz="0" w:space="0" w:color="auto"/>
            <w:right w:val="none" w:sz="0" w:space="0" w:color="auto"/>
          </w:divBdr>
        </w:div>
        <w:div w:id="764182210">
          <w:marLeft w:val="640"/>
          <w:marRight w:val="0"/>
          <w:marTop w:val="0"/>
          <w:marBottom w:val="0"/>
          <w:divBdr>
            <w:top w:val="none" w:sz="0" w:space="0" w:color="auto"/>
            <w:left w:val="none" w:sz="0" w:space="0" w:color="auto"/>
            <w:bottom w:val="none" w:sz="0" w:space="0" w:color="auto"/>
            <w:right w:val="none" w:sz="0" w:space="0" w:color="auto"/>
          </w:divBdr>
        </w:div>
        <w:div w:id="493955587">
          <w:marLeft w:val="640"/>
          <w:marRight w:val="0"/>
          <w:marTop w:val="0"/>
          <w:marBottom w:val="0"/>
          <w:divBdr>
            <w:top w:val="none" w:sz="0" w:space="0" w:color="auto"/>
            <w:left w:val="none" w:sz="0" w:space="0" w:color="auto"/>
            <w:bottom w:val="none" w:sz="0" w:space="0" w:color="auto"/>
            <w:right w:val="none" w:sz="0" w:space="0" w:color="auto"/>
          </w:divBdr>
        </w:div>
        <w:div w:id="1737123110">
          <w:marLeft w:val="640"/>
          <w:marRight w:val="0"/>
          <w:marTop w:val="0"/>
          <w:marBottom w:val="0"/>
          <w:divBdr>
            <w:top w:val="none" w:sz="0" w:space="0" w:color="auto"/>
            <w:left w:val="none" w:sz="0" w:space="0" w:color="auto"/>
            <w:bottom w:val="none" w:sz="0" w:space="0" w:color="auto"/>
            <w:right w:val="none" w:sz="0" w:space="0" w:color="auto"/>
          </w:divBdr>
        </w:div>
        <w:div w:id="1376614172">
          <w:marLeft w:val="640"/>
          <w:marRight w:val="0"/>
          <w:marTop w:val="0"/>
          <w:marBottom w:val="0"/>
          <w:divBdr>
            <w:top w:val="none" w:sz="0" w:space="0" w:color="auto"/>
            <w:left w:val="none" w:sz="0" w:space="0" w:color="auto"/>
            <w:bottom w:val="none" w:sz="0" w:space="0" w:color="auto"/>
            <w:right w:val="none" w:sz="0" w:space="0" w:color="auto"/>
          </w:divBdr>
        </w:div>
        <w:div w:id="1205170637">
          <w:marLeft w:val="640"/>
          <w:marRight w:val="0"/>
          <w:marTop w:val="0"/>
          <w:marBottom w:val="0"/>
          <w:divBdr>
            <w:top w:val="none" w:sz="0" w:space="0" w:color="auto"/>
            <w:left w:val="none" w:sz="0" w:space="0" w:color="auto"/>
            <w:bottom w:val="none" w:sz="0" w:space="0" w:color="auto"/>
            <w:right w:val="none" w:sz="0" w:space="0" w:color="auto"/>
          </w:divBdr>
        </w:div>
        <w:div w:id="1390181551">
          <w:marLeft w:val="640"/>
          <w:marRight w:val="0"/>
          <w:marTop w:val="0"/>
          <w:marBottom w:val="0"/>
          <w:divBdr>
            <w:top w:val="none" w:sz="0" w:space="0" w:color="auto"/>
            <w:left w:val="none" w:sz="0" w:space="0" w:color="auto"/>
            <w:bottom w:val="none" w:sz="0" w:space="0" w:color="auto"/>
            <w:right w:val="none" w:sz="0" w:space="0" w:color="auto"/>
          </w:divBdr>
        </w:div>
        <w:div w:id="1769306638">
          <w:marLeft w:val="640"/>
          <w:marRight w:val="0"/>
          <w:marTop w:val="0"/>
          <w:marBottom w:val="0"/>
          <w:divBdr>
            <w:top w:val="none" w:sz="0" w:space="0" w:color="auto"/>
            <w:left w:val="none" w:sz="0" w:space="0" w:color="auto"/>
            <w:bottom w:val="none" w:sz="0" w:space="0" w:color="auto"/>
            <w:right w:val="none" w:sz="0" w:space="0" w:color="auto"/>
          </w:divBdr>
        </w:div>
        <w:div w:id="412241397">
          <w:marLeft w:val="640"/>
          <w:marRight w:val="0"/>
          <w:marTop w:val="0"/>
          <w:marBottom w:val="0"/>
          <w:divBdr>
            <w:top w:val="none" w:sz="0" w:space="0" w:color="auto"/>
            <w:left w:val="none" w:sz="0" w:space="0" w:color="auto"/>
            <w:bottom w:val="none" w:sz="0" w:space="0" w:color="auto"/>
            <w:right w:val="none" w:sz="0" w:space="0" w:color="auto"/>
          </w:divBdr>
        </w:div>
        <w:div w:id="1562523607">
          <w:marLeft w:val="640"/>
          <w:marRight w:val="0"/>
          <w:marTop w:val="0"/>
          <w:marBottom w:val="0"/>
          <w:divBdr>
            <w:top w:val="none" w:sz="0" w:space="0" w:color="auto"/>
            <w:left w:val="none" w:sz="0" w:space="0" w:color="auto"/>
            <w:bottom w:val="none" w:sz="0" w:space="0" w:color="auto"/>
            <w:right w:val="none" w:sz="0" w:space="0" w:color="auto"/>
          </w:divBdr>
        </w:div>
        <w:div w:id="1222213011">
          <w:marLeft w:val="640"/>
          <w:marRight w:val="0"/>
          <w:marTop w:val="0"/>
          <w:marBottom w:val="0"/>
          <w:divBdr>
            <w:top w:val="none" w:sz="0" w:space="0" w:color="auto"/>
            <w:left w:val="none" w:sz="0" w:space="0" w:color="auto"/>
            <w:bottom w:val="none" w:sz="0" w:space="0" w:color="auto"/>
            <w:right w:val="none" w:sz="0" w:space="0" w:color="auto"/>
          </w:divBdr>
        </w:div>
        <w:div w:id="933128268">
          <w:marLeft w:val="640"/>
          <w:marRight w:val="0"/>
          <w:marTop w:val="0"/>
          <w:marBottom w:val="0"/>
          <w:divBdr>
            <w:top w:val="none" w:sz="0" w:space="0" w:color="auto"/>
            <w:left w:val="none" w:sz="0" w:space="0" w:color="auto"/>
            <w:bottom w:val="none" w:sz="0" w:space="0" w:color="auto"/>
            <w:right w:val="none" w:sz="0" w:space="0" w:color="auto"/>
          </w:divBdr>
        </w:div>
        <w:div w:id="42826390">
          <w:marLeft w:val="640"/>
          <w:marRight w:val="0"/>
          <w:marTop w:val="0"/>
          <w:marBottom w:val="0"/>
          <w:divBdr>
            <w:top w:val="none" w:sz="0" w:space="0" w:color="auto"/>
            <w:left w:val="none" w:sz="0" w:space="0" w:color="auto"/>
            <w:bottom w:val="none" w:sz="0" w:space="0" w:color="auto"/>
            <w:right w:val="none" w:sz="0" w:space="0" w:color="auto"/>
          </w:divBdr>
        </w:div>
        <w:div w:id="1160581433">
          <w:marLeft w:val="640"/>
          <w:marRight w:val="0"/>
          <w:marTop w:val="0"/>
          <w:marBottom w:val="0"/>
          <w:divBdr>
            <w:top w:val="none" w:sz="0" w:space="0" w:color="auto"/>
            <w:left w:val="none" w:sz="0" w:space="0" w:color="auto"/>
            <w:bottom w:val="none" w:sz="0" w:space="0" w:color="auto"/>
            <w:right w:val="none" w:sz="0" w:space="0" w:color="auto"/>
          </w:divBdr>
        </w:div>
        <w:div w:id="1239558847">
          <w:marLeft w:val="640"/>
          <w:marRight w:val="0"/>
          <w:marTop w:val="0"/>
          <w:marBottom w:val="0"/>
          <w:divBdr>
            <w:top w:val="none" w:sz="0" w:space="0" w:color="auto"/>
            <w:left w:val="none" w:sz="0" w:space="0" w:color="auto"/>
            <w:bottom w:val="none" w:sz="0" w:space="0" w:color="auto"/>
            <w:right w:val="none" w:sz="0" w:space="0" w:color="auto"/>
          </w:divBdr>
        </w:div>
        <w:div w:id="1576015101">
          <w:marLeft w:val="640"/>
          <w:marRight w:val="0"/>
          <w:marTop w:val="0"/>
          <w:marBottom w:val="0"/>
          <w:divBdr>
            <w:top w:val="none" w:sz="0" w:space="0" w:color="auto"/>
            <w:left w:val="none" w:sz="0" w:space="0" w:color="auto"/>
            <w:bottom w:val="none" w:sz="0" w:space="0" w:color="auto"/>
            <w:right w:val="none" w:sz="0" w:space="0" w:color="auto"/>
          </w:divBdr>
        </w:div>
        <w:div w:id="1431126661">
          <w:marLeft w:val="640"/>
          <w:marRight w:val="0"/>
          <w:marTop w:val="0"/>
          <w:marBottom w:val="0"/>
          <w:divBdr>
            <w:top w:val="none" w:sz="0" w:space="0" w:color="auto"/>
            <w:left w:val="none" w:sz="0" w:space="0" w:color="auto"/>
            <w:bottom w:val="none" w:sz="0" w:space="0" w:color="auto"/>
            <w:right w:val="none" w:sz="0" w:space="0" w:color="auto"/>
          </w:divBdr>
        </w:div>
        <w:div w:id="1590114503">
          <w:marLeft w:val="640"/>
          <w:marRight w:val="0"/>
          <w:marTop w:val="0"/>
          <w:marBottom w:val="0"/>
          <w:divBdr>
            <w:top w:val="none" w:sz="0" w:space="0" w:color="auto"/>
            <w:left w:val="none" w:sz="0" w:space="0" w:color="auto"/>
            <w:bottom w:val="none" w:sz="0" w:space="0" w:color="auto"/>
            <w:right w:val="none" w:sz="0" w:space="0" w:color="auto"/>
          </w:divBdr>
        </w:div>
        <w:div w:id="995105763">
          <w:marLeft w:val="640"/>
          <w:marRight w:val="0"/>
          <w:marTop w:val="0"/>
          <w:marBottom w:val="0"/>
          <w:divBdr>
            <w:top w:val="none" w:sz="0" w:space="0" w:color="auto"/>
            <w:left w:val="none" w:sz="0" w:space="0" w:color="auto"/>
            <w:bottom w:val="none" w:sz="0" w:space="0" w:color="auto"/>
            <w:right w:val="none" w:sz="0" w:space="0" w:color="auto"/>
          </w:divBdr>
        </w:div>
        <w:div w:id="1821653816">
          <w:marLeft w:val="640"/>
          <w:marRight w:val="0"/>
          <w:marTop w:val="0"/>
          <w:marBottom w:val="0"/>
          <w:divBdr>
            <w:top w:val="none" w:sz="0" w:space="0" w:color="auto"/>
            <w:left w:val="none" w:sz="0" w:space="0" w:color="auto"/>
            <w:bottom w:val="none" w:sz="0" w:space="0" w:color="auto"/>
            <w:right w:val="none" w:sz="0" w:space="0" w:color="auto"/>
          </w:divBdr>
        </w:div>
        <w:div w:id="1971667920">
          <w:marLeft w:val="640"/>
          <w:marRight w:val="0"/>
          <w:marTop w:val="0"/>
          <w:marBottom w:val="0"/>
          <w:divBdr>
            <w:top w:val="none" w:sz="0" w:space="0" w:color="auto"/>
            <w:left w:val="none" w:sz="0" w:space="0" w:color="auto"/>
            <w:bottom w:val="none" w:sz="0" w:space="0" w:color="auto"/>
            <w:right w:val="none" w:sz="0" w:space="0" w:color="auto"/>
          </w:divBdr>
        </w:div>
        <w:div w:id="213129541">
          <w:marLeft w:val="640"/>
          <w:marRight w:val="0"/>
          <w:marTop w:val="0"/>
          <w:marBottom w:val="0"/>
          <w:divBdr>
            <w:top w:val="none" w:sz="0" w:space="0" w:color="auto"/>
            <w:left w:val="none" w:sz="0" w:space="0" w:color="auto"/>
            <w:bottom w:val="none" w:sz="0" w:space="0" w:color="auto"/>
            <w:right w:val="none" w:sz="0" w:space="0" w:color="auto"/>
          </w:divBdr>
        </w:div>
        <w:div w:id="899053801">
          <w:marLeft w:val="640"/>
          <w:marRight w:val="0"/>
          <w:marTop w:val="0"/>
          <w:marBottom w:val="0"/>
          <w:divBdr>
            <w:top w:val="none" w:sz="0" w:space="0" w:color="auto"/>
            <w:left w:val="none" w:sz="0" w:space="0" w:color="auto"/>
            <w:bottom w:val="none" w:sz="0" w:space="0" w:color="auto"/>
            <w:right w:val="none" w:sz="0" w:space="0" w:color="auto"/>
          </w:divBdr>
        </w:div>
        <w:div w:id="149912669">
          <w:marLeft w:val="640"/>
          <w:marRight w:val="0"/>
          <w:marTop w:val="0"/>
          <w:marBottom w:val="0"/>
          <w:divBdr>
            <w:top w:val="none" w:sz="0" w:space="0" w:color="auto"/>
            <w:left w:val="none" w:sz="0" w:space="0" w:color="auto"/>
            <w:bottom w:val="none" w:sz="0" w:space="0" w:color="auto"/>
            <w:right w:val="none" w:sz="0" w:space="0" w:color="auto"/>
          </w:divBdr>
        </w:div>
        <w:div w:id="1259171524">
          <w:marLeft w:val="640"/>
          <w:marRight w:val="0"/>
          <w:marTop w:val="0"/>
          <w:marBottom w:val="0"/>
          <w:divBdr>
            <w:top w:val="none" w:sz="0" w:space="0" w:color="auto"/>
            <w:left w:val="none" w:sz="0" w:space="0" w:color="auto"/>
            <w:bottom w:val="none" w:sz="0" w:space="0" w:color="auto"/>
            <w:right w:val="none" w:sz="0" w:space="0" w:color="auto"/>
          </w:divBdr>
        </w:div>
        <w:div w:id="983511875">
          <w:marLeft w:val="640"/>
          <w:marRight w:val="0"/>
          <w:marTop w:val="0"/>
          <w:marBottom w:val="0"/>
          <w:divBdr>
            <w:top w:val="none" w:sz="0" w:space="0" w:color="auto"/>
            <w:left w:val="none" w:sz="0" w:space="0" w:color="auto"/>
            <w:bottom w:val="none" w:sz="0" w:space="0" w:color="auto"/>
            <w:right w:val="none" w:sz="0" w:space="0" w:color="auto"/>
          </w:divBdr>
        </w:div>
        <w:div w:id="946158800">
          <w:marLeft w:val="640"/>
          <w:marRight w:val="0"/>
          <w:marTop w:val="0"/>
          <w:marBottom w:val="0"/>
          <w:divBdr>
            <w:top w:val="none" w:sz="0" w:space="0" w:color="auto"/>
            <w:left w:val="none" w:sz="0" w:space="0" w:color="auto"/>
            <w:bottom w:val="none" w:sz="0" w:space="0" w:color="auto"/>
            <w:right w:val="none" w:sz="0" w:space="0" w:color="auto"/>
          </w:divBdr>
        </w:div>
        <w:div w:id="1081489989">
          <w:marLeft w:val="640"/>
          <w:marRight w:val="0"/>
          <w:marTop w:val="0"/>
          <w:marBottom w:val="0"/>
          <w:divBdr>
            <w:top w:val="none" w:sz="0" w:space="0" w:color="auto"/>
            <w:left w:val="none" w:sz="0" w:space="0" w:color="auto"/>
            <w:bottom w:val="none" w:sz="0" w:space="0" w:color="auto"/>
            <w:right w:val="none" w:sz="0" w:space="0" w:color="auto"/>
          </w:divBdr>
        </w:div>
        <w:div w:id="1499078913">
          <w:marLeft w:val="640"/>
          <w:marRight w:val="0"/>
          <w:marTop w:val="0"/>
          <w:marBottom w:val="0"/>
          <w:divBdr>
            <w:top w:val="none" w:sz="0" w:space="0" w:color="auto"/>
            <w:left w:val="none" w:sz="0" w:space="0" w:color="auto"/>
            <w:bottom w:val="none" w:sz="0" w:space="0" w:color="auto"/>
            <w:right w:val="none" w:sz="0" w:space="0" w:color="auto"/>
          </w:divBdr>
        </w:div>
        <w:div w:id="692925782">
          <w:marLeft w:val="640"/>
          <w:marRight w:val="0"/>
          <w:marTop w:val="0"/>
          <w:marBottom w:val="0"/>
          <w:divBdr>
            <w:top w:val="none" w:sz="0" w:space="0" w:color="auto"/>
            <w:left w:val="none" w:sz="0" w:space="0" w:color="auto"/>
            <w:bottom w:val="none" w:sz="0" w:space="0" w:color="auto"/>
            <w:right w:val="none" w:sz="0" w:space="0" w:color="auto"/>
          </w:divBdr>
        </w:div>
        <w:div w:id="1139495647">
          <w:marLeft w:val="640"/>
          <w:marRight w:val="0"/>
          <w:marTop w:val="0"/>
          <w:marBottom w:val="0"/>
          <w:divBdr>
            <w:top w:val="none" w:sz="0" w:space="0" w:color="auto"/>
            <w:left w:val="none" w:sz="0" w:space="0" w:color="auto"/>
            <w:bottom w:val="none" w:sz="0" w:space="0" w:color="auto"/>
            <w:right w:val="none" w:sz="0" w:space="0" w:color="auto"/>
          </w:divBdr>
        </w:div>
        <w:div w:id="770470396">
          <w:marLeft w:val="640"/>
          <w:marRight w:val="0"/>
          <w:marTop w:val="0"/>
          <w:marBottom w:val="0"/>
          <w:divBdr>
            <w:top w:val="none" w:sz="0" w:space="0" w:color="auto"/>
            <w:left w:val="none" w:sz="0" w:space="0" w:color="auto"/>
            <w:bottom w:val="none" w:sz="0" w:space="0" w:color="auto"/>
            <w:right w:val="none" w:sz="0" w:space="0" w:color="auto"/>
          </w:divBdr>
        </w:div>
        <w:div w:id="2096125376">
          <w:marLeft w:val="640"/>
          <w:marRight w:val="0"/>
          <w:marTop w:val="0"/>
          <w:marBottom w:val="0"/>
          <w:divBdr>
            <w:top w:val="none" w:sz="0" w:space="0" w:color="auto"/>
            <w:left w:val="none" w:sz="0" w:space="0" w:color="auto"/>
            <w:bottom w:val="none" w:sz="0" w:space="0" w:color="auto"/>
            <w:right w:val="none" w:sz="0" w:space="0" w:color="auto"/>
          </w:divBdr>
        </w:div>
        <w:div w:id="1129736908">
          <w:marLeft w:val="640"/>
          <w:marRight w:val="0"/>
          <w:marTop w:val="0"/>
          <w:marBottom w:val="0"/>
          <w:divBdr>
            <w:top w:val="none" w:sz="0" w:space="0" w:color="auto"/>
            <w:left w:val="none" w:sz="0" w:space="0" w:color="auto"/>
            <w:bottom w:val="none" w:sz="0" w:space="0" w:color="auto"/>
            <w:right w:val="none" w:sz="0" w:space="0" w:color="auto"/>
          </w:divBdr>
        </w:div>
        <w:div w:id="879435981">
          <w:marLeft w:val="640"/>
          <w:marRight w:val="0"/>
          <w:marTop w:val="0"/>
          <w:marBottom w:val="0"/>
          <w:divBdr>
            <w:top w:val="none" w:sz="0" w:space="0" w:color="auto"/>
            <w:left w:val="none" w:sz="0" w:space="0" w:color="auto"/>
            <w:bottom w:val="none" w:sz="0" w:space="0" w:color="auto"/>
            <w:right w:val="none" w:sz="0" w:space="0" w:color="auto"/>
          </w:divBdr>
        </w:div>
        <w:div w:id="1171793461">
          <w:marLeft w:val="640"/>
          <w:marRight w:val="0"/>
          <w:marTop w:val="0"/>
          <w:marBottom w:val="0"/>
          <w:divBdr>
            <w:top w:val="none" w:sz="0" w:space="0" w:color="auto"/>
            <w:left w:val="none" w:sz="0" w:space="0" w:color="auto"/>
            <w:bottom w:val="none" w:sz="0" w:space="0" w:color="auto"/>
            <w:right w:val="none" w:sz="0" w:space="0" w:color="auto"/>
          </w:divBdr>
        </w:div>
        <w:div w:id="1860460209">
          <w:marLeft w:val="640"/>
          <w:marRight w:val="0"/>
          <w:marTop w:val="0"/>
          <w:marBottom w:val="0"/>
          <w:divBdr>
            <w:top w:val="none" w:sz="0" w:space="0" w:color="auto"/>
            <w:left w:val="none" w:sz="0" w:space="0" w:color="auto"/>
            <w:bottom w:val="none" w:sz="0" w:space="0" w:color="auto"/>
            <w:right w:val="none" w:sz="0" w:space="0" w:color="auto"/>
          </w:divBdr>
        </w:div>
        <w:div w:id="410736983">
          <w:marLeft w:val="640"/>
          <w:marRight w:val="0"/>
          <w:marTop w:val="0"/>
          <w:marBottom w:val="0"/>
          <w:divBdr>
            <w:top w:val="none" w:sz="0" w:space="0" w:color="auto"/>
            <w:left w:val="none" w:sz="0" w:space="0" w:color="auto"/>
            <w:bottom w:val="none" w:sz="0" w:space="0" w:color="auto"/>
            <w:right w:val="none" w:sz="0" w:space="0" w:color="auto"/>
          </w:divBdr>
        </w:div>
        <w:div w:id="1870601272">
          <w:marLeft w:val="640"/>
          <w:marRight w:val="0"/>
          <w:marTop w:val="0"/>
          <w:marBottom w:val="0"/>
          <w:divBdr>
            <w:top w:val="none" w:sz="0" w:space="0" w:color="auto"/>
            <w:left w:val="none" w:sz="0" w:space="0" w:color="auto"/>
            <w:bottom w:val="none" w:sz="0" w:space="0" w:color="auto"/>
            <w:right w:val="none" w:sz="0" w:space="0" w:color="auto"/>
          </w:divBdr>
        </w:div>
        <w:div w:id="42558131">
          <w:marLeft w:val="640"/>
          <w:marRight w:val="0"/>
          <w:marTop w:val="0"/>
          <w:marBottom w:val="0"/>
          <w:divBdr>
            <w:top w:val="none" w:sz="0" w:space="0" w:color="auto"/>
            <w:left w:val="none" w:sz="0" w:space="0" w:color="auto"/>
            <w:bottom w:val="none" w:sz="0" w:space="0" w:color="auto"/>
            <w:right w:val="none" w:sz="0" w:space="0" w:color="auto"/>
          </w:divBdr>
        </w:div>
        <w:div w:id="752817159">
          <w:marLeft w:val="640"/>
          <w:marRight w:val="0"/>
          <w:marTop w:val="0"/>
          <w:marBottom w:val="0"/>
          <w:divBdr>
            <w:top w:val="none" w:sz="0" w:space="0" w:color="auto"/>
            <w:left w:val="none" w:sz="0" w:space="0" w:color="auto"/>
            <w:bottom w:val="none" w:sz="0" w:space="0" w:color="auto"/>
            <w:right w:val="none" w:sz="0" w:space="0" w:color="auto"/>
          </w:divBdr>
        </w:div>
        <w:div w:id="8604843">
          <w:marLeft w:val="640"/>
          <w:marRight w:val="0"/>
          <w:marTop w:val="0"/>
          <w:marBottom w:val="0"/>
          <w:divBdr>
            <w:top w:val="none" w:sz="0" w:space="0" w:color="auto"/>
            <w:left w:val="none" w:sz="0" w:space="0" w:color="auto"/>
            <w:bottom w:val="none" w:sz="0" w:space="0" w:color="auto"/>
            <w:right w:val="none" w:sz="0" w:space="0" w:color="auto"/>
          </w:divBdr>
        </w:div>
        <w:div w:id="913590396">
          <w:marLeft w:val="640"/>
          <w:marRight w:val="0"/>
          <w:marTop w:val="0"/>
          <w:marBottom w:val="0"/>
          <w:divBdr>
            <w:top w:val="none" w:sz="0" w:space="0" w:color="auto"/>
            <w:left w:val="none" w:sz="0" w:space="0" w:color="auto"/>
            <w:bottom w:val="none" w:sz="0" w:space="0" w:color="auto"/>
            <w:right w:val="none" w:sz="0" w:space="0" w:color="auto"/>
          </w:divBdr>
        </w:div>
        <w:div w:id="1319266607">
          <w:marLeft w:val="640"/>
          <w:marRight w:val="0"/>
          <w:marTop w:val="0"/>
          <w:marBottom w:val="0"/>
          <w:divBdr>
            <w:top w:val="none" w:sz="0" w:space="0" w:color="auto"/>
            <w:left w:val="none" w:sz="0" w:space="0" w:color="auto"/>
            <w:bottom w:val="none" w:sz="0" w:space="0" w:color="auto"/>
            <w:right w:val="none" w:sz="0" w:space="0" w:color="auto"/>
          </w:divBdr>
        </w:div>
        <w:div w:id="128086102">
          <w:marLeft w:val="640"/>
          <w:marRight w:val="0"/>
          <w:marTop w:val="0"/>
          <w:marBottom w:val="0"/>
          <w:divBdr>
            <w:top w:val="none" w:sz="0" w:space="0" w:color="auto"/>
            <w:left w:val="none" w:sz="0" w:space="0" w:color="auto"/>
            <w:bottom w:val="none" w:sz="0" w:space="0" w:color="auto"/>
            <w:right w:val="none" w:sz="0" w:space="0" w:color="auto"/>
          </w:divBdr>
        </w:div>
        <w:div w:id="571504301">
          <w:marLeft w:val="640"/>
          <w:marRight w:val="0"/>
          <w:marTop w:val="0"/>
          <w:marBottom w:val="0"/>
          <w:divBdr>
            <w:top w:val="none" w:sz="0" w:space="0" w:color="auto"/>
            <w:left w:val="none" w:sz="0" w:space="0" w:color="auto"/>
            <w:bottom w:val="none" w:sz="0" w:space="0" w:color="auto"/>
            <w:right w:val="none" w:sz="0" w:space="0" w:color="auto"/>
          </w:divBdr>
        </w:div>
        <w:div w:id="1477382566">
          <w:marLeft w:val="640"/>
          <w:marRight w:val="0"/>
          <w:marTop w:val="0"/>
          <w:marBottom w:val="0"/>
          <w:divBdr>
            <w:top w:val="none" w:sz="0" w:space="0" w:color="auto"/>
            <w:left w:val="none" w:sz="0" w:space="0" w:color="auto"/>
            <w:bottom w:val="none" w:sz="0" w:space="0" w:color="auto"/>
            <w:right w:val="none" w:sz="0" w:space="0" w:color="auto"/>
          </w:divBdr>
        </w:div>
        <w:div w:id="682319638">
          <w:marLeft w:val="640"/>
          <w:marRight w:val="0"/>
          <w:marTop w:val="0"/>
          <w:marBottom w:val="0"/>
          <w:divBdr>
            <w:top w:val="none" w:sz="0" w:space="0" w:color="auto"/>
            <w:left w:val="none" w:sz="0" w:space="0" w:color="auto"/>
            <w:bottom w:val="none" w:sz="0" w:space="0" w:color="auto"/>
            <w:right w:val="none" w:sz="0" w:space="0" w:color="auto"/>
          </w:divBdr>
        </w:div>
        <w:div w:id="932590440">
          <w:marLeft w:val="640"/>
          <w:marRight w:val="0"/>
          <w:marTop w:val="0"/>
          <w:marBottom w:val="0"/>
          <w:divBdr>
            <w:top w:val="none" w:sz="0" w:space="0" w:color="auto"/>
            <w:left w:val="none" w:sz="0" w:space="0" w:color="auto"/>
            <w:bottom w:val="none" w:sz="0" w:space="0" w:color="auto"/>
            <w:right w:val="none" w:sz="0" w:space="0" w:color="auto"/>
          </w:divBdr>
        </w:div>
        <w:div w:id="571695900">
          <w:marLeft w:val="640"/>
          <w:marRight w:val="0"/>
          <w:marTop w:val="0"/>
          <w:marBottom w:val="0"/>
          <w:divBdr>
            <w:top w:val="none" w:sz="0" w:space="0" w:color="auto"/>
            <w:left w:val="none" w:sz="0" w:space="0" w:color="auto"/>
            <w:bottom w:val="none" w:sz="0" w:space="0" w:color="auto"/>
            <w:right w:val="none" w:sz="0" w:space="0" w:color="auto"/>
          </w:divBdr>
        </w:div>
        <w:div w:id="943146061">
          <w:marLeft w:val="640"/>
          <w:marRight w:val="0"/>
          <w:marTop w:val="0"/>
          <w:marBottom w:val="0"/>
          <w:divBdr>
            <w:top w:val="none" w:sz="0" w:space="0" w:color="auto"/>
            <w:left w:val="none" w:sz="0" w:space="0" w:color="auto"/>
            <w:bottom w:val="none" w:sz="0" w:space="0" w:color="auto"/>
            <w:right w:val="none" w:sz="0" w:space="0" w:color="auto"/>
          </w:divBdr>
        </w:div>
        <w:div w:id="570896760">
          <w:marLeft w:val="640"/>
          <w:marRight w:val="0"/>
          <w:marTop w:val="0"/>
          <w:marBottom w:val="0"/>
          <w:divBdr>
            <w:top w:val="none" w:sz="0" w:space="0" w:color="auto"/>
            <w:left w:val="none" w:sz="0" w:space="0" w:color="auto"/>
            <w:bottom w:val="none" w:sz="0" w:space="0" w:color="auto"/>
            <w:right w:val="none" w:sz="0" w:space="0" w:color="auto"/>
          </w:divBdr>
        </w:div>
        <w:div w:id="307706134">
          <w:marLeft w:val="640"/>
          <w:marRight w:val="0"/>
          <w:marTop w:val="0"/>
          <w:marBottom w:val="0"/>
          <w:divBdr>
            <w:top w:val="none" w:sz="0" w:space="0" w:color="auto"/>
            <w:left w:val="none" w:sz="0" w:space="0" w:color="auto"/>
            <w:bottom w:val="none" w:sz="0" w:space="0" w:color="auto"/>
            <w:right w:val="none" w:sz="0" w:space="0" w:color="auto"/>
          </w:divBdr>
        </w:div>
        <w:div w:id="1730495556">
          <w:marLeft w:val="640"/>
          <w:marRight w:val="0"/>
          <w:marTop w:val="0"/>
          <w:marBottom w:val="0"/>
          <w:divBdr>
            <w:top w:val="none" w:sz="0" w:space="0" w:color="auto"/>
            <w:left w:val="none" w:sz="0" w:space="0" w:color="auto"/>
            <w:bottom w:val="none" w:sz="0" w:space="0" w:color="auto"/>
            <w:right w:val="none" w:sz="0" w:space="0" w:color="auto"/>
          </w:divBdr>
        </w:div>
        <w:div w:id="1412507554">
          <w:marLeft w:val="640"/>
          <w:marRight w:val="0"/>
          <w:marTop w:val="0"/>
          <w:marBottom w:val="0"/>
          <w:divBdr>
            <w:top w:val="none" w:sz="0" w:space="0" w:color="auto"/>
            <w:left w:val="none" w:sz="0" w:space="0" w:color="auto"/>
            <w:bottom w:val="none" w:sz="0" w:space="0" w:color="auto"/>
            <w:right w:val="none" w:sz="0" w:space="0" w:color="auto"/>
          </w:divBdr>
        </w:div>
        <w:div w:id="1404718054">
          <w:marLeft w:val="640"/>
          <w:marRight w:val="0"/>
          <w:marTop w:val="0"/>
          <w:marBottom w:val="0"/>
          <w:divBdr>
            <w:top w:val="none" w:sz="0" w:space="0" w:color="auto"/>
            <w:left w:val="none" w:sz="0" w:space="0" w:color="auto"/>
            <w:bottom w:val="none" w:sz="0" w:space="0" w:color="auto"/>
            <w:right w:val="none" w:sz="0" w:space="0" w:color="auto"/>
          </w:divBdr>
        </w:div>
        <w:div w:id="1291477996">
          <w:marLeft w:val="640"/>
          <w:marRight w:val="0"/>
          <w:marTop w:val="0"/>
          <w:marBottom w:val="0"/>
          <w:divBdr>
            <w:top w:val="none" w:sz="0" w:space="0" w:color="auto"/>
            <w:left w:val="none" w:sz="0" w:space="0" w:color="auto"/>
            <w:bottom w:val="none" w:sz="0" w:space="0" w:color="auto"/>
            <w:right w:val="none" w:sz="0" w:space="0" w:color="auto"/>
          </w:divBdr>
        </w:div>
        <w:div w:id="1941722830">
          <w:marLeft w:val="640"/>
          <w:marRight w:val="0"/>
          <w:marTop w:val="0"/>
          <w:marBottom w:val="0"/>
          <w:divBdr>
            <w:top w:val="none" w:sz="0" w:space="0" w:color="auto"/>
            <w:left w:val="none" w:sz="0" w:space="0" w:color="auto"/>
            <w:bottom w:val="none" w:sz="0" w:space="0" w:color="auto"/>
            <w:right w:val="none" w:sz="0" w:space="0" w:color="auto"/>
          </w:divBdr>
        </w:div>
        <w:div w:id="1528106095">
          <w:marLeft w:val="640"/>
          <w:marRight w:val="0"/>
          <w:marTop w:val="0"/>
          <w:marBottom w:val="0"/>
          <w:divBdr>
            <w:top w:val="none" w:sz="0" w:space="0" w:color="auto"/>
            <w:left w:val="none" w:sz="0" w:space="0" w:color="auto"/>
            <w:bottom w:val="none" w:sz="0" w:space="0" w:color="auto"/>
            <w:right w:val="none" w:sz="0" w:space="0" w:color="auto"/>
          </w:divBdr>
        </w:div>
        <w:div w:id="1530559350">
          <w:marLeft w:val="640"/>
          <w:marRight w:val="0"/>
          <w:marTop w:val="0"/>
          <w:marBottom w:val="0"/>
          <w:divBdr>
            <w:top w:val="none" w:sz="0" w:space="0" w:color="auto"/>
            <w:left w:val="none" w:sz="0" w:space="0" w:color="auto"/>
            <w:bottom w:val="none" w:sz="0" w:space="0" w:color="auto"/>
            <w:right w:val="none" w:sz="0" w:space="0" w:color="auto"/>
          </w:divBdr>
        </w:div>
        <w:div w:id="806971491">
          <w:marLeft w:val="640"/>
          <w:marRight w:val="0"/>
          <w:marTop w:val="0"/>
          <w:marBottom w:val="0"/>
          <w:divBdr>
            <w:top w:val="none" w:sz="0" w:space="0" w:color="auto"/>
            <w:left w:val="none" w:sz="0" w:space="0" w:color="auto"/>
            <w:bottom w:val="none" w:sz="0" w:space="0" w:color="auto"/>
            <w:right w:val="none" w:sz="0" w:space="0" w:color="auto"/>
          </w:divBdr>
        </w:div>
        <w:div w:id="1882476589">
          <w:marLeft w:val="640"/>
          <w:marRight w:val="0"/>
          <w:marTop w:val="0"/>
          <w:marBottom w:val="0"/>
          <w:divBdr>
            <w:top w:val="none" w:sz="0" w:space="0" w:color="auto"/>
            <w:left w:val="none" w:sz="0" w:space="0" w:color="auto"/>
            <w:bottom w:val="none" w:sz="0" w:space="0" w:color="auto"/>
            <w:right w:val="none" w:sz="0" w:space="0" w:color="auto"/>
          </w:divBdr>
        </w:div>
        <w:div w:id="1195267019">
          <w:marLeft w:val="640"/>
          <w:marRight w:val="0"/>
          <w:marTop w:val="0"/>
          <w:marBottom w:val="0"/>
          <w:divBdr>
            <w:top w:val="none" w:sz="0" w:space="0" w:color="auto"/>
            <w:left w:val="none" w:sz="0" w:space="0" w:color="auto"/>
            <w:bottom w:val="none" w:sz="0" w:space="0" w:color="auto"/>
            <w:right w:val="none" w:sz="0" w:space="0" w:color="auto"/>
          </w:divBdr>
        </w:div>
        <w:div w:id="2057849262">
          <w:marLeft w:val="640"/>
          <w:marRight w:val="0"/>
          <w:marTop w:val="0"/>
          <w:marBottom w:val="0"/>
          <w:divBdr>
            <w:top w:val="none" w:sz="0" w:space="0" w:color="auto"/>
            <w:left w:val="none" w:sz="0" w:space="0" w:color="auto"/>
            <w:bottom w:val="none" w:sz="0" w:space="0" w:color="auto"/>
            <w:right w:val="none" w:sz="0" w:space="0" w:color="auto"/>
          </w:divBdr>
        </w:div>
        <w:div w:id="251012966">
          <w:marLeft w:val="640"/>
          <w:marRight w:val="0"/>
          <w:marTop w:val="0"/>
          <w:marBottom w:val="0"/>
          <w:divBdr>
            <w:top w:val="none" w:sz="0" w:space="0" w:color="auto"/>
            <w:left w:val="none" w:sz="0" w:space="0" w:color="auto"/>
            <w:bottom w:val="none" w:sz="0" w:space="0" w:color="auto"/>
            <w:right w:val="none" w:sz="0" w:space="0" w:color="auto"/>
          </w:divBdr>
        </w:div>
        <w:div w:id="309790069">
          <w:marLeft w:val="640"/>
          <w:marRight w:val="0"/>
          <w:marTop w:val="0"/>
          <w:marBottom w:val="0"/>
          <w:divBdr>
            <w:top w:val="none" w:sz="0" w:space="0" w:color="auto"/>
            <w:left w:val="none" w:sz="0" w:space="0" w:color="auto"/>
            <w:bottom w:val="none" w:sz="0" w:space="0" w:color="auto"/>
            <w:right w:val="none" w:sz="0" w:space="0" w:color="auto"/>
          </w:divBdr>
        </w:div>
        <w:div w:id="262884940">
          <w:marLeft w:val="640"/>
          <w:marRight w:val="0"/>
          <w:marTop w:val="0"/>
          <w:marBottom w:val="0"/>
          <w:divBdr>
            <w:top w:val="none" w:sz="0" w:space="0" w:color="auto"/>
            <w:left w:val="none" w:sz="0" w:space="0" w:color="auto"/>
            <w:bottom w:val="none" w:sz="0" w:space="0" w:color="auto"/>
            <w:right w:val="none" w:sz="0" w:space="0" w:color="auto"/>
          </w:divBdr>
        </w:div>
      </w:divsChild>
    </w:div>
    <w:div w:id="942301840">
      <w:marLeft w:val="640"/>
      <w:marRight w:val="0"/>
      <w:marTop w:val="0"/>
      <w:marBottom w:val="0"/>
      <w:divBdr>
        <w:top w:val="none" w:sz="0" w:space="0" w:color="auto"/>
        <w:left w:val="none" w:sz="0" w:space="0" w:color="auto"/>
        <w:bottom w:val="none" w:sz="0" w:space="0" w:color="auto"/>
        <w:right w:val="none" w:sz="0" w:space="0" w:color="auto"/>
      </w:divBdr>
    </w:div>
    <w:div w:id="943147966">
      <w:marLeft w:val="640"/>
      <w:marRight w:val="0"/>
      <w:marTop w:val="0"/>
      <w:marBottom w:val="0"/>
      <w:divBdr>
        <w:top w:val="none" w:sz="0" w:space="0" w:color="auto"/>
        <w:left w:val="none" w:sz="0" w:space="0" w:color="auto"/>
        <w:bottom w:val="none" w:sz="0" w:space="0" w:color="auto"/>
        <w:right w:val="none" w:sz="0" w:space="0" w:color="auto"/>
      </w:divBdr>
    </w:div>
    <w:div w:id="943460630">
      <w:marLeft w:val="640"/>
      <w:marRight w:val="0"/>
      <w:marTop w:val="0"/>
      <w:marBottom w:val="0"/>
      <w:divBdr>
        <w:top w:val="none" w:sz="0" w:space="0" w:color="auto"/>
        <w:left w:val="none" w:sz="0" w:space="0" w:color="auto"/>
        <w:bottom w:val="none" w:sz="0" w:space="0" w:color="auto"/>
        <w:right w:val="none" w:sz="0" w:space="0" w:color="auto"/>
      </w:divBdr>
    </w:div>
    <w:div w:id="943614895">
      <w:marLeft w:val="640"/>
      <w:marRight w:val="0"/>
      <w:marTop w:val="0"/>
      <w:marBottom w:val="0"/>
      <w:divBdr>
        <w:top w:val="none" w:sz="0" w:space="0" w:color="auto"/>
        <w:left w:val="none" w:sz="0" w:space="0" w:color="auto"/>
        <w:bottom w:val="none" w:sz="0" w:space="0" w:color="auto"/>
        <w:right w:val="none" w:sz="0" w:space="0" w:color="auto"/>
      </w:divBdr>
    </w:div>
    <w:div w:id="944461249">
      <w:marLeft w:val="640"/>
      <w:marRight w:val="0"/>
      <w:marTop w:val="0"/>
      <w:marBottom w:val="0"/>
      <w:divBdr>
        <w:top w:val="none" w:sz="0" w:space="0" w:color="auto"/>
        <w:left w:val="none" w:sz="0" w:space="0" w:color="auto"/>
        <w:bottom w:val="none" w:sz="0" w:space="0" w:color="auto"/>
        <w:right w:val="none" w:sz="0" w:space="0" w:color="auto"/>
      </w:divBdr>
    </w:div>
    <w:div w:id="944464134">
      <w:marLeft w:val="640"/>
      <w:marRight w:val="0"/>
      <w:marTop w:val="0"/>
      <w:marBottom w:val="0"/>
      <w:divBdr>
        <w:top w:val="none" w:sz="0" w:space="0" w:color="auto"/>
        <w:left w:val="none" w:sz="0" w:space="0" w:color="auto"/>
        <w:bottom w:val="none" w:sz="0" w:space="0" w:color="auto"/>
        <w:right w:val="none" w:sz="0" w:space="0" w:color="auto"/>
      </w:divBdr>
    </w:div>
    <w:div w:id="945230586">
      <w:bodyDiv w:val="1"/>
      <w:marLeft w:val="0"/>
      <w:marRight w:val="0"/>
      <w:marTop w:val="0"/>
      <w:marBottom w:val="0"/>
      <w:divBdr>
        <w:top w:val="none" w:sz="0" w:space="0" w:color="auto"/>
        <w:left w:val="none" w:sz="0" w:space="0" w:color="auto"/>
        <w:bottom w:val="none" w:sz="0" w:space="0" w:color="auto"/>
        <w:right w:val="none" w:sz="0" w:space="0" w:color="auto"/>
      </w:divBdr>
      <w:divsChild>
        <w:div w:id="21593054">
          <w:marLeft w:val="640"/>
          <w:marRight w:val="0"/>
          <w:marTop w:val="0"/>
          <w:marBottom w:val="0"/>
          <w:divBdr>
            <w:top w:val="none" w:sz="0" w:space="0" w:color="auto"/>
            <w:left w:val="none" w:sz="0" w:space="0" w:color="auto"/>
            <w:bottom w:val="none" w:sz="0" w:space="0" w:color="auto"/>
            <w:right w:val="none" w:sz="0" w:space="0" w:color="auto"/>
          </w:divBdr>
        </w:div>
        <w:div w:id="167715931">
          <w:marLeft w:val="640"/>
          <w:marRight w:val="0"/>
          <w:marTop w:val="0"/>
          <w:marBottom w:val="0"/>
          <w:divBdr>
            <w:top w:val="none" w:sz="0" w:space="0" w:color="auto"/>
            <w:left w:val="none" w:sz="0" w:space="0" w:color="auto"/>
            <w:bottom w:val="none" w:sz="0" w:space="0" w:color="auto"/>
            <w:right w:val="none" w:sz="0" w:space="0" w:color="auto"/>
          </w:divBdr>
        </w:div>
        <w:div w:id="190578694">
          <w:marLeft w:val="640"/>
          <w:marRight w:val="0"/>
          <w:marTop w:val="0"/>
          <w:marBottom w:val="0"/>
          <w:divBdr>
            <w:top w:val="none" w:sz="0" w:space="0" w:color="auto"/>
            <w:left w:val="none" w:sz="0" w:space="0" w:color="auto"/>
            <w:bottom w:val="none" w:sz="0" w:space="0" w:color="auto"/>
            <w:right w:val="none" w:sz="0" w:space="0" w:color="auto"/>
          </w:divBdr>
        </w:div>
        <w:div w:id="204484406">
          <w:marLeft w:val="640"/>
          <w:marRight w:val="0"/>
          <w:marTop w:val="0"/>
          <w:marBottom w:val="0"/>
          <w:divBdr>
            <w:top w:val="none" w:sz="0" w:space="0" w:color="auto"/>
            <w:left w:val="none" w:sz="0" w:space="0" w:color="auto"/>
            <w:bottom w:val="none" w:sz="0" w:space="0" w:color="auto"/>
            <w:right w:val="none" w:sz="0" w:space="0" w:color="auto"/>
          </w:divBdr>
        </w:div>
        <w:div w:id="208494908">
          <w:marLeft w:val="640"/>
          <w:marRight w:val="0"/>
          <w:marTop w:val="0"/>
          <w:marBottom w:val="0"/>
          <w:divBdr>
            <w:top w:val="none" w:sz="0" w:space="0" w:color="auto"/>
            <w:left w:val="none" w:sz="0" w:space="0" w:color="auto"/>
            <w:bottom w:val="none" w:sz="0" w:space="0" w:color="auto"/>
            <w:right w:val="none" w:sz="0" w:space="0" w:color="auto"/>
          </w:divBdr>
        </w:div>
        <w:div w:id="340206357">
          <w:marLeft w:val="640"/>
          <w:marRight w:val="0"/>
          <w:marTop w:val="0"/>
          <w:marBottom w:val="0"/>
          <w:divBdr>
            <w:top w:val="none" w:sz="0" w:space="0" w:color="auto"/>
            <w:left w:val="none" w:sz="0" w:space="0" w:color="auto"/>
            <w:bottom w:val="none" w:sz="0" w:space="0" w:color="auto"/>
            <w:right w:val="none" w:sz="0" w:space="0" w:color="auto"/>
          </w:divBdr>
        </w:div>
        <w:div w:id="419562808">
          <w:marLeft w:val="640"/>
          <w:marRight w:val="0"/>
          <w:marTop w:val="0"/>
          <w:marBottom w:val="0"/>
          <w:divBdr>
            <w:top w:val="none" w:sz="0" w:space="0" w:color="auto"/>
            <w:left w:val="none" w:sz="0" w:space="0" w:color="auto"/>
            <w:bottom w:val="none" w:sz="0" w:space="0" w:color="auto"/>
            <w:right w:val="none" w:sz="0" w:space="0" w:color="auto"/>
          </w:divBdr>
        </w:div>
        <w:div w:id="424768353">
          <w:marLeft w:val="640"/>
          <w:marRight w:val="0"/>
          <w:marTop w:val="0"/>
          <w:marBottom w:val="0"/>
          <w:divBdr>
            <w:top w:val="none" w:sz="0" w:space="0" w:color="auto"/>
            <w:left w:val="none" w:sz="0" w:space="0" w:color="auto"/>
            <w:bottom w:val="none" w:sz="0" w:space="0" w:color="auto"/>
            <w:right w:val="none" w:sz="0" w:space="0" w:color="auto"/>
          </w:divBdr>
        </w:div>
        <w:div w:id="430273678">
          <w:marLeft w:val="640"/>
          <w:marRight w:val="0"/>
          <w:marTop w:val="0"/>
          <w:marBottom w:val="0"/>
          <w:divBdr>
            <w:top w:val="none" w:sz="0" w:space="0" w:color="auto"/>
            <w:left w:val="none" w:sz="0" w:space="0" w:color="auto"/>
            <w:bottom w:val="none" w:sz="0" w:space="0" w:color="auto"/>
            <w:right w:val="none" w:sz="0" w:space="0" w:color="auto"/>
          </w:divBdr>
        </w:div>
        <w:div w:id="589509257">
          <w:marLeft w:val="640"/>
          <w:marRight w:val="0"/>
          <w:marTop w:val="0"/>
          <w:marBottom w:val="0"/>
          <w:divBdr>
            <w:top w:val="none" w:sz="0" w:space="0" w:color="auto"/>
            <w:left w:val="none" w:sz="0" w:space="0" w:color="auto"/>
            <w:bottom w:val="none" w:sz="0" w:space="0" w:color="auto"/>
            <w:right w:val="none" w:sz="0" w:space="0" w:color="auto"/>
          </w:divBdr>
        </w:div>
        <w:div w:id="690762461">
          <w:marLeft w:val="640"/>
          <w:marRight w:val="0"/>
          <w:marTop w:val="0"/>
          <w:marBottom w:val="0"/>
          <w:divBdr>
            <w:top w:val="none" w:sz="0" w:space="0" w:color="auto"/>
            <w:left w:val="none" w:sz="0" w:space="0" w:color="auto"/>
            <w:bottom w:val="none" w:sz="0" w:space="0" w:color="auto"/>
            <w:right w:val="none" w:sz="0" w:space="0" w:color="auto"/>
          </w:divBdr>
        </w:div>
        <w:div w:id="890069959">
          <w:marLeft w:val="640"/>
          <w:marRight w:val="0"/>
          <w:marTop w:val="0"/>
          <w:marBottom w:val="0"/>
          <w:divBdr>
            <w:top w:val="none" w:sz="0" w:space="0" w:color="auto"/>
            <w:left w:val="none" w:sz="0" w:space="0" w:color="auto"/>
            <w:bottom w:val="none" w:sz="0" w:space="0" w:color="auto"/>
            <w:right w:val="none" w:sz="0" w:space="0" w:color="auto"/>
          </w:divBdr>
        </w:div>
        <w:div w:id="981084476">
          <w:marLeft w:val="640"/>
          <w:marRight w:val="0"/>
          <w:marTop w:val="0"/>
          <w:marBottom w:val="0"/>
          <w:divBdr>
            <w:top w:val="none" w:sz="0" w:space="0" w:color="auto"/>
            <w:left w:val="none" w:sz="0" w:space="0" w:color="auto"/>
            <w:bottom w:val="none" w:sz="0" w:space="0" w:color="auto"/>
            <w:right w:val="none" w:sz="0" w:space="0" w:color="auto"/>
          </w:divBdr>
        </w:div>
        <w:div w:id="1079062416">
          <w:marLeft w:val="640"/>
          <w:marRight w:val="0"/>
          <w:marTop w:val="0"/>
          <w:marBottom w:val="0"/>
          <w:divBdr>
            <w:top w:val="none" w:sz="0" w:space="0" w:color="auto"/>
            <w:left w:val="none" w:sz="0" w:space="0" w:color="auto"/>
            <w:bottom w:val="none" w:sz="0" w:space="0" w:color="auto"/>
            <w:right w:val="none" w:sz="0" w:space="0" w:color="auto"/>
          </w:divBdr>
        </w:div>
        <w:div w:id="1094206633">
          <w:marLeft w:val="640"/>
          <w:marRight w:val="0"/>
          <w:marTop w:val="0"/>
          <w:marBottom w:val="0"/>
          <w:divBdr>
            <w:top w:val="none" w:sz="0" w:space="0" w:color="auto"/>
            <w:left w:val="none" w:sz="0" w:space="0" w:color="auto"/>
            <w:bottom w:val="none" w:sz="0" w:space="0" w:color="auto"/>
            <w:right w:val="none" w:sz="0" w:space="0" w:color="auto"/>
          </w:divBdr>
        </w:div>
        <w:div w:id="1175804226">
          <w:marLeft w:val="640"/>
          <w:marRight w:val="0"/>
          <w:marTop w:val="0"/>
          <w:marBottom w:val="0"/>
          <w:divBdr>
            <w:top w:val="none" w:sz="0" w:space="0" w:color="auto"/>
            <w:left w:val="none" w:sz="0" w:space="0" w:color="auto"/>
            <w:bottom w:val="none" w:sz="0" w:space="0" w:color="auto"/>
            <w:right w:val="none" w:sz="0" w:space="0" w:color="auto"/>
          </w:divBdr>
        </w:div>
        <w:div w:id="1189101507">
          <w:marLeft w:val="640"/>
          <w:marRight w:val="0"/>
          <w:marTop w:val="0"/>
          <w:marBottom w:val="0"/>
          <w:divBdr>
            <w:top w:val="none" w:sz="0" w:space="0" w:color="auto"/>
            <w:left w:val="none" w:sz="0" w:space="0" w:color="auto"/>
            <w:bottom w:val="none" w:sz="0" w:space="0" w:color="auto"/>
            <w:right w:val="none" w:sz="0" w:space="0" w:color="auto"/>
          </w:divBdr>
        </w:div>
        <w:div w:id="1318991859">
          <w:marLeft w:val="640"/>
          <w:marRight w:val="0"/>
          <w:marTop w:val="0"/>
          <w:marBottom w:val="0"/>
          <w:divBdr>
            <w:top w:val="none" w:sz="0" w:space="0" w:color="auto"/>
            <w:left w:val="none" w:sz="0" w:space="0" w:color="auto"/>
            <w:bottom w:val="none" w:sz="0" w:space="0" w:color="auto"/>
            <w:right w:val="none" w:sz="0" w:space="0" w:color="auto"/>
          </w:divBdr>
        </w:div>
        <w:div w:id="1483811330">
          <w:marLeft w:val="640"/>
          <w:marRight w:val="0"/>
          <w:marTop w:val="0"/>
          <w:marBottom w:val="0"/>
          <w:divBdr>
            <w:top w:val="none" w:sz="0" w:space="0" w:color="auto"/>
            <w:left w:val="none" w:sz="0" w:space="0" w:color="auto"/>
            <w:bottom w:val="none" w:sz="0" w:space="0" w:color="auto"/>
            <w:right w:val="none" w:sz="0" w:space="0" w:color="auto"/>
          </w:divBdr>
        </w:div>
        <w:div w:id="1507939198">
          <w:marLeft w:val="640"/>
          <w:marRight w:val="0"/>
          <w:marTop w:val="0"/>
          <w:marBottom w:val="0"/>
          <w:divBdr>
            <w:top w:val="none" w:sz="0" w:space="0" w:color="auto"/>
            <w:left w:val="none" w:sz="0" w:space="0" w:color="auto"/>
            <w:bottom w:val="none" w:sz="0" w:space="0" w:color="auto"/>
            <w:right w:val="none" w:sz="0" w:space="0" w:color="auto"/>
          </w:divBdr>
        </w:div>
        <w:div w:id="1525551938">
          <w:marLeft w:val="640"/>
          <w:marRight w:val="0"/>
          <w:marTop w:val="0"/>
          <w:marBottom w:val="0"/>
          <w:divBdr>
            <w:top w:val="none" w:sz="0" w:space="0" w:color="auto"/>
            <w:left w:val="none" w:sz="0" w:space="0" w:color="auto"/>
            <w:bottom w:val="none" w:sz="0" w:space="0" w:color="auto"/>
            <w:right w:val="none" w:sz="0" w:space="0" w:color="auto"/>
          </w:divBdr>
        </w:div>
        <w:div w:id="1725835599">
          <w:marLeft w:val="640"/>
          <w:marRight w:val="0"/>
          <w:marTop w:val="0"/>
          <w:marBottom w:val="0"/>
          <w:divBdr>
            <w:top w:val="none" w:sz="0" w:space="0" w:color="auto"/>
            <w:left w:val="none" w:sz="0" w:space="0" w:color="auto"/>
            <w:bottom w:val="none" w:sz="0" w:space="0" w:color="auto"/>
            <w:right w:val="none" w:sz="0" w:space="0" w:color="auto"/>
          </w:divBdr>
        </w:div>
        <w:div w:id="1731151035">
          <w:marLeft w:val="640"/>
          <w:marRight w:val="0"/>
          <w:marTop w:val="0"/>
          <w:marBottom w:val="0"/>
          <w:divBdr>
            <w:top w:val="none" w:sz="0" w:space="0" w:color="auto"/>
            <w:left w:val="none" w:sz="0" w:space="0" w:color="auto"/>
            <w:bottom w:val="none" w:sz="0" w:space="0" w:color="auto"/>
            <w:right w:val="none" w:sz="0" w:space="0" w:color="auto"/>
          </w:divBdr>
        </w:div>
        <w:div w:id="1822768642">
          <w:marLeft w:val="640"/>
          <w:marRight w:val="0"/>
          <w:marTop w:val="0"/>
          <w:marBottom w:val="0"/>
          <w:divBdr>
            <w:top w:val="none" w:sz="0" w:space="0" w:color="auto"/>
            <w:left w:val="none" w:sz="0" w:space="0" w:color="auto"/>
            <w:bottom w:val="none" w:sz="0" w:space="0" w:color="auto"/>
            <w:right w:val="none" w:sz="0" w:space="0" w:color="auto"/>
          </w:divBdr>
        </w:div>
        <w:div w:id="1861385500">
          <w:marLeft w:val="640"/>
          <w:marRight w:val="0"/>
          <w:marTop w:val="0"/>
          <w:marBottom w:val="0"/>
          <w:divBdr>
            <w:top w:val="none" w:sz="0" w:space="0" w:color="auto"/>
            <w:left w:val="none" w:sz="0" w:space="0" w:color="auto"/>
            <w:bottom w:val="none" w:sz="0" w:space="0" w:color="auto"/>
            <w:right w:val="none" w:sz="0" w:space="0" w:color="auto"/>
          </w:divBdr>
        </w:div>
        <w:div w:id="1979720774">
          <w:marLeft w:val="640"/>
          <w:marRight w:val="0"/>
          <w:marTop w:val="0"/>
          <w:marBottom w:val="0"/>
          <w:divBdr>
            <w:top w:val="none" w:sz="0" w:space="0" w:color="auto"/>
            <w:left w:val="none" w:sz="0" w:space="0" w:color="auto"/>
            <w:bottom w:val="none" w:sz="0" w:space="0" w:color="auto"/>
            <w:right w:val="none" w:sz="0" w:space="0" w:color="auto"/>
          </w:divBdr>
        </w:div>
        <w:div w:id="2066680783">
          <w:marLeft w:val="640"/>
          <w:marRight w:val="0"/>
          <w:marTop w:val="0"/>
          <w:marBottom w:val="0"/>
          <w:divBdr>
            <w:top w:val="none" w:sz="0" w:space="0" w:color="auto"/>
            <w:left w:val="none" w:sz="0" w:space="0" w:color="auto"/>
            <w:bottom w:val="none" w:sz="0" w:space="0" w:color="auto"/>
            <w:right w:val="none" w:sz="0" w:space="0" w:color="auto"/>
          </w:divBdr>
        </w:div>
      </w:divsChild>
    </w:div>
    <w:div w:id="945577533">
      <w:marLeft w:val="640"/>
      <w:marRight w:val="0"/>
      <w:marTop w:val="0"/>
      <w:marBottom w:val="0"/>
      <w:divBdr>
        <w:top w:val="none" w:sz="0" w:space="0" w:color="auto"/>
        <w:left w:val="none" w:sz="0" w:space="0" w:color="auto"/>
        <w:bottom w:val="none" w:sz="0" w:space="0" w:color="auto"/>
        <w:right w:val="none" w:sz="0" w:space="0" w:color="auto"/>
      </w:divBdr>
    </w:div>
    <w:div w:id="945770360">
      <w:bodyDiv w:val="1"/>
      <w:marLeft w:val="0"/>
      <w:marRight w:val="0"/>
      <w:marTop w:val="0"/>
      <w:marBottom w:val="0"/>
      <w:divBdr>
        <w:top w:val="none" w:sz="0" w:space="0" w:color="auto"/>
        <w:left w:val="none" w:sz="0" w:space="0" w:color="auto"/>
        <w:bottom w:val="none" w:sz="0" w:space="0" w:color="auto"/>
        <w:right w:val="none" w:sz="0" w:space="0" w:color="auto"/>
      </w:divBdr>
      <w:divsChild>
        <w:div w:id="37709565">
          <w:marLeft w:val="640"/>
          <w:marRight w:val="0"/>
          <w:marTop w:val="0"/>
          <w:marBottom w:val="0"/>
          <w:divBdr>
            <w:top w:val="none" w:sz="0" w:space="0" w:color="auto"/>
            <w:left w:val="none" w:sz="0" w:space="0" w:color="auto"/>
            <w:bottom w:val="none" w:sz="0" w:space="0" w:color="auto"/>
            <w:right w:val="none" w:sz="0" w:space="0" w:color="auto"/>
          </w:divBdr>
        </w:div>
        <w:div w:id="59452393">
          <w:marLeft w:val="640"/>
          <w:marRight w:val="0"/>
          <w:marTop w:val="0"/>
          <w:marBottom w:val="0"/>
          <w:divBdr>
            <w:top w:val="none" w:sz="0" w:space="0" w:color="auto"/>
            <w:left w:val="none" w:sz="0" w:space="0" w:color="auto"/>
            <w:bottom w:val="none" w:sz="0" w:space="0" w:color="auto"/>
            <w:right w:val="none" w:sz="0" w:space="0" w:color="auto"/>
          </w:divBdr>
        </w:div>
        <w:div w:id="92865815">
          <w:marLeft w:val="640"/>
          <w:marRight w:val="0"/>
          <w:marTop w:val="0"/>
          <w:marBottom w:val="0"/>
          <w:divBdr>
            <w:top w:val="none" w:sz="0" w:space="0" w:color="auto"/>
            <w:left w:val="none" w:sz="0" w:space="0" w:color="auto"/>
            <w:bottom w:val="none" w:sz="0" w:space="0" w:color="auto"/>
            <w:right w:val="none" w:sz="0" w:space="0" w:color="auto"/>
          </w:divBdr>
        </w:div>
        <w:div w:id="132479893">
          <w:marLeft w:val="640"/>
          <w:marRight w:val="0"/>
          <w:marTop w:val="0"/>
          <w:marBottom w:val="0"/>
          <w:divBdr>
            <w:top w:val="none" w:sz="0" w:space="0" w:color="auto"/>
            <w:left w:val="none" w:sz="0" w:space="0" w:color="auto"/>
            <w:bottom w:val="none" w:sz="0" w:space="0" w:color="auto"/>
            <w:right w:val="none" w:sz="0" w:space="0" w:color="auto"/>
          </w:divBdr>
        </w:div>
        <w:div w:id="162091441">
          <w:marLeft w:val="640"/>
          <w:marRight w:val="0"/>
          <w:marTop w:val="0"/>
          <w:marBottom w:val="0"/>
          <w:divBdr>
            <w:top w:val="none" w:sz="0" w:space="0" w:color="auto"/>
            <w:left w:val="none" w:sz="0" w:space="0" w:color="auto"/>
            <w:bottom w:val="none" w:sz="0" w:space="0" w:color="auto"/>
            <w:right w:val="none" w:sz="0" w:space="0" w:color="auto"/>
          </w:divBdr>
        </w:div>
        <w:div w:id="196162040">
          <w:marLeft w:val="640"/>
          <w:marRight w:val="0"/>
          <w:marTop w:val="0"/>
          <w:marBottom w:val="0"/>
          <w:divBdr>
            <w:top w:val="none" w:sz="0" w:space="0" w:color="auto"/>
            <w:left w:val="none" w:sz="0" w:space="0" w:color="auto"/>
            <w:bottom w:val="none" w:sz="0" w:space="0" w:color="auto"/>
            <w:right w:val="none" w:sz="0" w:space="0" w:color="auto"/>
          </w:divBdr>
        </w:div>
        <w:div w:id="208959726">
          <w:marLeft w:val="640"/>
          <w:marRight w:val="0"/>
          <w:marTop w:val="0"/>
          <w:marBottom w:val="0"/>
          <w:divBdr>
            <w:top w:val="none" w:sz="0" w:space="0" w:color="auto"/>
            <w:left w:val="none" w:sz="0" w:space="0" w:color="auto"/>
            <w:bottom w:val="none" w:sz="0" w:space="0" w:color="auto"/>
            <w:right w:val="none" w:sz="0" w:space="0" w:color="auto"/>
          </w:divBdr>
        </w:div>
        <w:div w:id="242111964">
          <w:marLeft w:val="640"/>
          <w:marRight w:val="0"/>
          <w:marTop w:val="0"/>
          <w:marBottom w:val="0"/>
          <w:divBdr>
            <w:top w:val="none" w:sz="0" w:space="0" w:color="auto"/>
            <w:left w:val="none" w:sz="0" w:space="0" w:color="auto"/>
            <w:bottom w:val="none" w:sz="0" w:space="0" w:color="auto"/>
            <w:right w:val="none" w:sz="0" w:space="0" w:color="auto"/>
          </w:divBdr>
        </w:div>
        <w:div w:id="273637259">
          <w:marLeft w:val="640"/>
          <w:marRight w:val="0"/>
          <w:marTop w:val="0"/>
          <w:marBottom w:val="0"/>
          <w:divBdr>
            <w:top w:val="none" w:sz="0" w:space="0" w:color="auto"/>
            <w:left w:val="none" w:sz="0" w:space="0" w:color="auto"/>
            <w:bottom w:val="none" w:sz="0" w:space="0" w:color="auto"/>
            <w:right w:val="none" w:sz="0" w:space="0" w:color="auto"/>
          </w:divBdr>
        </w:div>
        <w:div w:id="301466973">
          <w:marLeft w:val="640"/>
          <w:marRight w:val="0"/>
          <w:marTop w:val="0"/>
          <w:marBottom w:val="0"/>
          <w:divBdr>
            <w:top w:val="none" w:sz="0" w:space="0" w:color="auto"/>
            <w:left w:val="none" w:sz="0" w:space="0" w:color="auto"/>
            <w:bottom w:val="none" w:sz="0" w:space="0" w:color="auto"/>
            <w:right w:val="none" w:sz="0" w:space="0" w:color="auto"/>
          </w:divBdr>
        </w:div>
        <w:div w:id="311327872">
          <w:marLeft w:val="640"/>
          <w:marRight w:val="0"/>
          <w:marTop w:val="0"/>
          <w:marBottom w:val="0"/>
          <w:divBdr>
            <w:top w:val="none" w:sz="0" w:space="0" w:color="auto"/>
            <w:left w:val="none" w:sz="0" w:space="0" w:color="auto"/>
            <w:bottom w:val="none" w:sz="0" w:space="0" w:color="auto"/>
            <w:right w:val="none" w:sz="0" w:space="0" w:color="auto"/>
          </w:divBdr>
        </w:div>
        <w:div w:id="345405861">
          <w:marLeft w:val="640"/>
          <w:marRight w:val="0"/>
          <w:marTop w:val="0"/>
          <w:marBottom w:val="0"/>
          <w:divBdr>
            <w:top w:val="none" w:sz="0" w:space="0" w:color="auto"/>
            <w:left w:val="none" w:sz="0" w:space="0" w:color="auto"/>
            <w:bottom w:val="none" w:sz="0" w:space="0" w:color="auto"/>
            <w:right w:val="none" w:sz="0" w:space="0" w:color="auto"/>
          </w:divBdr>
        </w:div>
        <w:div w:id="436754060">
          <w:marLeft w:val="640"/>
          <w:marRight w:val="0"/>
          <w:marTop w:val="0"/>
          <w:marBottom w:val="0"/>
          <w:divBdr>
            <w:top w:val="none" w:sz="0" w:space="0" w:color="auto"/>
            <w:left w:val="none" w:sz="0" w:space="0" w:color="auto"/>
            <w:bottom w:val="none" w:sz="0" w:space="0" w:color="auto"/>
            <w:right w:val="none" w:sz="0" w:space="0" w:color="auto"/>
          </w:divBdr>
        </w:div>
        <w:div w:id="436757903">
          <w:marLeft w:val="640"/>
          <w:marRight w:val="0"/>
          <w:marTop w:val="0"/>
          <w:marBottom w:val="0"/>
          <w:divBdr>
            <w:top w:val="none" w:sz="0" w:space="0" w:color="auto"/>
            <w:left w:val="none" w:sz="0" w:space="0" w:color="auto"/>
            <w:bottom w:val="none" w:sz="0" w:space="0" w:color="auto"/>
            <w:right w:val="none" w:sz="0" w:space="0" w:color="auto"/>
          </w:divBdr>
        </w:div>
        <w:div w:id="463550110">
          <w:marLeft w:val="640"/>
          <w:marRight w:val="0"/>
          <w:marTop w:val="0"/>
          <w:marBottom w:val="0"/>
          <w:divBdr>
            <w:top w:val="none" w:sz="0" w:space="0" w:color="auto"/>
            <w:left w:val="none" w:sz="0" w:space="0" w:color="auto"/>
            <w:bottom w:val="none" w:sz="0" w:space="0" w:color="auto"/>
            <w:right w:val="none" w:sz="0" w:space="0" w:color="auto"/>
          </w:divBdr>
        </w:div>
        <w:div w:id="504445597">
          <w:marLeft w:val="640"/>
          <w:marRight w:val="0"/>
          <w:marTop w:val="0"/>
          <w:marBottom w:val="0"/>
          <w:divBdr>
            <w:top w:val="none" w:sz="0" w:space="0" w:color="auto"/>
            <w:left w:val="none" w:sz="0" w:space="0" w:color="auto"/>
            <w:bottom w:val="none" w:sz="0" w:space="0" w:color="auto"/>
            <w:right w:val="none" w:sz="0" w:space="0" w:color="auto"/>
          </w:divBdr>
        </w:div>
        <w:div w:id="508833399">
          <w:marLeft w:val="640"/>
          <w:marRight w:val="0"/>
          <w:marTop w:val="0"/>
          <w:marBottom w:val="0"/>
          <w:divBdr>
            <w:top w:val="none" w:sz="0" w:space="0" w:color="auto"/>
            <w:left w:val="none" w:sz="0" w:space="0" w:color="auto"/>
            <w:bottom w:val="none" w:sz="0" w:space="0" w:color="auto"/>
            <w:right w:val="none" w:sz="0" w:space="0" w:color="auto"/>
          </w:divBdr>
        </w:div>
        <w:div w:id="556551275">
          <w:marLeft w:val="640"/>
          <w:marRight w:val="0"/>
          <w:marTop w:val="0"/>
          <w:marBottom w:val="0"/>
          <w:divBdr>
            <w:top w:val="none" w:sz="0" w:space="0" w:color="auto"/>
            <w:left w:val="none" w:sz="0" w:space="0" w:color="auto"/>
            <w:bottom w:val="none" w:sz="0" w:space="0" w:color="auto"/>
            <w:right w:val="none" w:sz="0" w:space="0" w:color="auto"/>
          </w:divBdr>
        </w:div>
        <w:div w:id="561452519">
          <w:marLeft w:val="640"/>
          <w:marRight w:val="0"/>
          <w:marTop w:val="0"/>
          <w:marBottom w:val="0"/>
          <w:divBdr>
            <w:top w:val="none" w:sz="0" w:space="0" w:color="auto"/>
            <w:left w:val="none" w:sz="0" w:space="0" w:color="auto"/>
            <w:bottom w:val="none" w:sz="0" w:space="0" w:color="auto"/>
            <w:right w:val="none" w:sz="0" w:space="0" w:color="auto"/>
          </w:divBdr>
        </w:div>
        <w:div w:id="641083084">
          <w:marLeft w:val="640"/>
          <w:marRight w:val="0"/>
          <w:marTop w:val="0"/>
          <w:marBottom w:val="0"/>
          <w:divBdr>
            <w:top w:val="none" w:sz="0" w:space="0" w:color="auto"/>
            <w:left w:val="none" w:sz="0" w:space="0" w:color="auto"/>
            <w:bottom w:val="none" w:sz="0" w:space="0" w:color="auto"/>
            <w:right w:val="none" w:sz="0" w:space="0" w:color="auto"/>
          </w:divBdr>
        </w:div>
        <w:div w:id="648748872">
          <w:marLeft w:val="640"/>
          <w:marRight w:val="0"/>
          <w:marTop w:val="0"/>
          <w:marBottom w:val="0"/>
          <w:divBdr>
            <w:top w:val="none" w:sz="0" w:space="0" w:color="auto"/>
            <w:left w:val="none" w:sz="0" w:space="0" w:color="auto"/>
            <w:bottom w:val="none" w:sz="0" w:space="0" w:color="auto"/>
            <w:right w:val="none" w:sz="0" w:space="0" w:color="auto"/>
          </w:divBdr>
        </w:div>
        <w:div w:id="702827298">
          <w:marLeft w:val="640"/>
          <w:marRight w:val="0"/>
          <w:marTop w:val="0"/>
          <w:marBottom w:val="0"/>
          <w:divBdr>
            <w:top w:val="none" w:sz="0" w:space="0" w:color="auto"/>
            <w:left w:val="none" w:sz="0" w:space="0" w:color="auto"/>
            <w:bottom w:val="none" w:sz="0" w:space="0" w:color="auto"/>
            <w:right w:val="none" w:sz="0" w:space="0" w:color="auto"/>
          </w:divBdr>
        </w:div>
        <w:div w:id="706757783">
          <w:marLeft w:val="640"/>
          <w:marRight w:val="0"/>
          <w:marTop w:val="0"/>
          <w:marBottom w:val="0"/>
          <w:divBdr>
            <w:top w:val="none" w:sz="0" w:space="0" w:color="auto"/>
            <w:left w:val="none" w:sz="0" w:space="0" w:color="auto"/>
            <w:bottom w:val="none" w:sz="0" w:space="0" w:color="auto"/>
            <w:right w:val="none" w:sz="0" w:space="0" w:color="auto"/>
          </w:divBdr>
        </w:div>
        <w:div w:id="754592773">
          <w:marLeft w:val="640"/>
          <w:marRight w:val="0"/>
          <w:marTop w:val="0"/>
          <w:marBottom w:val="0"/>
          <w:divBdr>
            <w:top w:val="none" w:sz="0" w:space="0" w:color="auto"/>
            <w:left w:val="none" w:sz="0" w:space="0" w:color="auto"/>
            <w:bottom w:val="none" w:sz="0" w:space="0" w:color="auto"/>
            <w:right w:val="none" w:sz="0" w:space="0" w:color="auto"/>
          </w:divBdr>
        </w:div>
        <w:div w:id="830367172">
          <w:marLeft w:val="640"/>
          <w:marRight w:val="0"/>
          <w:marTop w:val="0"/>
          <w:marBottom w:val="0"/>
          <w:divBdr>
            <w:top w:val="none" w:sz="0" w:space="0" w:color="auto"/>
            <w:left w:val="none" w:sz="0" w:space="0" w:color="auto"/>
            <w:bottom w:val="none" w:sz="0" w:space="0" w:color="auto"/>
            <w:right w:val="none" w:sz="0" w:space="0" w:color="auto"/>
          </w:divBdr>
        </w:div>
        <w:div w:id="844324919">
          <w:marLeft w:val="640"/>
          <w:marRight w:val="0"/>
          <w:marTop w:val="0"/>
          <w:marBottom w:val="0"/>
          <w:divBdr>
            <w:top w:val="none" w:sz="0" w:space="0" w:color="auto"/>
            <w:left w:val="none" w:sz="0" w:space="0" w:color="auto"/>
            <w:bottom w:val="none" w:sz="0" w:space="0" w:color="auto"/>
            <w:right w:val="none" w:sz="0" w:space="0" w:color="auto"/>
          </w:divBdr>
        </w:div>
        <w:div w:id="856427347">
          <w:marLeft w:val="640"/>
          <w:marRight w:val="0"/>
          <w:marTop w:val="0"/>
          <w:marBottom w:val="0"/>
          <w:divBdr>
            <w:top w:val="none" w:sz="0" w:space="0" w:color="auto"/>
            <w:left w:val="none" w:sz="0" w:space="0" w:color="auto"/>
            <w:bottom w:val="none" w:sz="0" w:space="0" w:color="auto"/>
            <w:right w:val="none" w:sz="0" w:space="0" w:color="auto"/>
          </w:divBdr>
        </w:div>
        <w:div w:id="910890092">
          <w:marLeft w:val="640"/>
          <w:marRight w:val="0"/>
          <w:marTop w:val="0"/>
          <w:marBottom w:val="0"/>
          <w:divBdr>
            <w:top w:val="none" w:sz="0" w:space="0" w:color="auto"/>
            <w:left w:val="none" w:sz="0" w:space="0" w:color="auto"/>
            <w:bottom w:val="none" w:sz="0" w:space="0" w:color="auto"/>
            <w:right w:val="none" w:sz="0" w:space="0" w:color="auto"/>
          </w:divBdr>
        </w:div>
        <w:div w:id="918708801">
          <w:marLeft w:val="640"/>
          <w:marRight w:val="0"/>
          <w:marTop w:val="0"/>
          <w:marBottom w:val="0"/>
          <w:divBdr>
            <w:top w:val="none" w:sz="0" w:space="0" w:color="auto"/>
            <w:left w:val="none" w:sz="0" w:space="0" w:color="auto"/>
            <w:bottom w:val="none" w:sz="0" w:space="0" w:color="auto"/>
            <w:right w:val="none" w:sz="0" w:space="0" w:color="auto"/>
          </w:divBdr>
        </w:div>
        <w:div w:id="933057301">
          <w:marLeft w:val="640"/>
          <w:marRight w:val="0"/>
          <w:marTop w:val="0"/>
          <w:marBottom w:val="0"/>
          <w:divBdr>
            <w:top w:val="none" w:sz="0" w:space="0" w:color="auto"/>
            <w:left w:val="none" w:sz="0" w:space="0" w:color="auto"/>
            <w:bottom w:val="none" w:sz="0" w:space="0" w:color="auto"/>
            <w:right w:val="none" w:sz="0" w:space="0" w:color="auto"/>
          </w:divBdr>
        </w:div>
        <w:div w:id="976253796">
          <w:marLeft w:val="640"/>
          <w:marRight w:val="0"/>
          <w:marTop w:val="0"/>
          <w:marBottom w:val="0"/>
          <w:divBdr>
            <w:top w:val="none" w:sz="0" w:space="0" w:color="auto"/>
            <w:left w:val="none" w:sz="0" w:space="0" w:color="auto"/>
            <w:bottom w:val="none" w:sz="0" w:space="0" w:color="auto"/>
            <w:right w:val="none" w:sz="0" w:space="0" w:color="auto"/>
          </w:divBdr>
        </w:div>
        <w:div w:id="1030103257">
          <w:marLeft w:val="640"/>
          <w:marRight w:val="0"/>
          <w:marTop w:val="0"/>
          <w:marBottom w:val="0"/>
          <w:divBdr>
            <w:top w:val="none" w:sz="0" w:space="0" w:color="auto"/>
            <w:left w:val="none" w:sz="0" w:space="0" w:color="auto"/>
            <w:bottom w:val="none" w:sz="0" w:space="0" w:color="auto"/>
            <w:right w:val="none" w:sz="0" w:space="0" w:color="auto"/>
          </w:divBdr>
        </w:div>
        <w:div w:id="1129712007">
          <w:marLeft w:val="640"/>
          <w:marRight w:val="0"/>
          <w:marTop w:val="0"/>
          <w:marBottom w:val="0"/>
          <w:divBdr>
            <w:top w:val="none" w:sz="0" w:space="0" w:color="auto"/>
            <w:left w:val="none" w:sz="0" w:space="0" w:color="auto"/>
            <w:bottom w:val="none" w:sz="0" w:space="0" w:color="auto"/>
            <w:right w:val="none" w:sz="0" w:space="0" w:color="auto"/>
          </w:divBdr>
        </w:div>
        <w:div w:id="1146892056">
          <w:marLeft w:val="640"/>
          <w:marRight w:val="0"/>
          <w:marTop w:val="0"/>
          <w:marBottom w:val="0"/>
          <w:divBdr>
            <w:top w:val="none" w:sz="0" w:space="0" w:color="auto"/>
            <w:left w:val="none" w:sz="0" w:space="0" w:color="auto"/>
            <w:bottom w:val="none" w:sz="0" w:space="0" w:color="auto"/>
            <w:right w:val="none" w:sz="0" w:space="0" w:color="auto"/>
          </w:divBdr>
        </w:div>
        <w:div w:id="1179271224">
          <w:marLeft w:val="640"/>
          <w:marRight w:val="0"/>
          <w:marTop w:val="0"/>
          <w:marBottom w:val="0"/>
          <w:divBdr>
            <w:top w:val="none" w:sz="0" w:space="0" w:color="auto"/>
            <w:left w:val="none" w:sz="0" w:space="0" w:color="auto"/>
            <w:bottom w:val="none" w:sz="0" w:space="0" w:color="auto"/>
            <w:right w:val="none" w:sz="0" w:space="0" w:color="auto"/>
          </w:divBdr>
        </w:div>
        <w:div w:id="1269318473">
          <w:marLeft w:val="640"/>
          <w:marRight w:val="0"/>
          <w:marTop w:val="0"/>
          <w:marBottom w:val="0"/>
          <w:divBdr>
            <w:top w:val="none" w:sz="0" w:space="0" w:color="auto"/>
            <w:left w:val="none" w:sz="0" w:space="0" w:color="auto"/>
            <w:bottom w:val="none" w:sz="0" w:space="0" w:color="auto"/>
            <w:right w:val="none" w:sz="0" w:space="0" w:color="auto"/>
          </w:divBdr>
        </w:div>
        <w:div w:id="1272477050">
          <w:marLeft w:val="640"/>
          <w:marRight w:val="0"/>
          <w:marTop w:val="0"/>
          <w:marBottom w:val="0"/>
          <w:divBdr>
            <w:top w:val="none" w:sz="0" w:space="0" w:color="auto"/>
            <w:left w:val="none" w:sz="0" w:space="0" w:color="auto"/>
            <w:bottom w:val="none" w:sz="0" w:space="0" w:color="auto"/>
            <w:right w:val="none" w:sz="0" w:space="0" w:color="auto"/>
          </w:divBdr>
        </w:div>
        <w:div w:id="1275938388">
          <w:marLeft w:val="640"/>
          <w:marRight w:val="0"/>
          <w:marTop w:val="0"/>
          <w:marBottom w:val="0"/>
          <w:divBdr>
            <w:top w:val="none" w:sz="0" w:space="0" w:color="auto"/>
            <w:left w:val="none" w:sz="0" w:space="0" w:color="auto"/>
            <w:bottom w:val="none" w:sz="0" w:space="0" w:color="auto"/>
            <w:right w:val="none" w:sz="0" w:space="0" w:color="auto"/>
          </w:divBdr>
        </w:div>
        <w:div w:id="1295870909">
          <w:marLeft w:val="640"/>
          <w:marRight w:val="0"/>
          <w:marTop w:val="0"/>
          <w:marBottom w:val="0"/>
          <w:divBdr>
            <w:top w:val="none" w:sz="0" w:space="0" w:color="auto"/>
            <w:left w:val="none" w:sz="0" w:space="0" w:color="auto"/>
            <w:bottom w:val="none" w:sz="0" w:space="0" w:color="auto"/>
            <w:right w:val="none" w:sz="0" w:space="0" w:color="auto"/>
          </w:divBdr>
        </w:div>
        <w:div w:id="1326014312">
          <w:marLeft w:val="640"/>
          <w:marRight w:val="0"/>
          <w:marTop w:val="0"/>
          <w:marBottom w:val="0"/>
          <w:divBdr>
            <w:top w:val="none" w:sz="0" w:space="0" w:color="auto"/>
            <w:left w:val="none" w:sz="0" w:space="0" w:color="auto"/>
            <w:bottom w:val="none" w:sz="0" w:space="0" w:color="auto"/>
            <w:right w:val="none" w:sz="0" w:space="0" w:color="auto"/>
          </w:divBdr>
        </w:div>
        <w:div w:id="1332952192">
          <w:marLeft w:val="640"/>
          <w:marRight w:val="0"/>
          <w:marTop w:val="0"/>
          <w:marBottom w:val="0"/>
          <w:divBdr>
            <w:top w:val="none" w:sz="0" w:space="0" w:color="auto"/>
            <w:left w:val="none" w:sz="0" w:space="0" w:color="auto"/>
            <w:bottom w:val="none" w:sz="0" w:space="0" w:color="auto"/>
            <w:right w:val="none" w:sz="0" w:space="0" w:color="auto"/>
          </w:divBdr>
        </w:div>
        <w:div w:id="1371417726">
          <w:marLeft w:val="640"/>
          <w:marRight w:val="0"/>
          <w:marTop w:val="0"/>
          <w:marBottom w:val="0"/>
          <w:divBdr>
            <w:top w:val="none" w:sz="0" w:space="0" w:color="auto"/>
            <w:left w:val="none" w:sz="0" w:space="0" w:color="auto"/>
            <w:bottom w:val="none" w:sz="0" w:space="0" w:color="auto"/>
            <w:right w:val="none" w:sz="0" w:space="0" w:color="auto"/>
          </w:divBdr>
        </w:div>
        <w:div w:id="1424256840">
          <w:marLeft w:val="640"/>
          <w:marRight w:val="0"/>
          <w:marTop w:val="0"/>
          <w:marBottom w:val="0"/>
          <w:divBdr>
            <w:top w:val="none" w:sz="0" w:space="0" w:color="auto"/>
            <w:left w:val="none" w:sz="0" w:space="0" w:color="auto"/>
            <w:bottom w:val="none" w:sz="0" w:space="0" w:color="auto"/>
            <w:right w:val="none" w:sz="0" w:space="0" w:color="auto"/>
          </w:divBdr>
        </w:div>
        <w:div w:id="1453592042">
          <w:marLeft w:val="640"/>
          <w:marRight w:val="0"/>
          <w:marTop w:val="0"/>
          <w:marBottom w:val="0"/>
          <w:divBdr>
            <w:top w:val="none" w:sz="0" w:space="0" w:color="auto"/>
            <w:left w:val="none" w:sz="0" w:space="0" w:color="auto"/>
            <w:bottom w:val="none" w:sz="0" w:space="0" w:color="auto"/>
            <w:right w:val="none" w:sz="0" w:space="0" w:color="auto"/>
          </w:divBdr>
        </w:div>
        <w:div w:id="1525098232">
          <w:marLeft w:val="640"/>
          <w:marRight w:val="0"/>
          <w:marTop w:val="0"/>
          <w:marBottom w:val="0"/>
          <w:divBdr>
            <w:top w:val="none" w:sz="0" w:space="0" w:color="auto"/>
            <w:left w:val="none" w:sz="0" w:space="0" w:color="auto"/>
            <w:bottom w:val="none" w:sz="0" w:space="0" w:color="auto"/>
            <w:right w:val="none" w:sz="0" w:space="0" w:color="auto"/>
          </w:divBdr>
        </w:div>
        <w:div w:id="1530022449">
          <w:marLeft w:val="640"/>
          <w:marRight w:val="0"/>
          <w:marTop w:val="0"/>
          <w:marBottom w:val="0"/>
          <w:divBdr>
            <w:top w:val="none" w:sz="0" w:space="0" w:color="auto"/>
            <w:left w:val="none" w:sz="0" w:space="0" w:color="auto"/>
            <w:bottom w:val="none" w:sz="0" w:space="0" w:color="auto"/>
            <w:right w:val="none" w:sz="0" w:space="0" w:color="auto"/>
          </w:divBdr>
        </w:div>
        <w:div w:id="1530795049">
          <w:marLeft w:val="640"/>
          <w:marRight w:val="0"/>
          <w:marTop w:val="0"/>
          <w:marBottom w:val="0"/>
          <w:divBdr>
            <w:top w:val="none" w:sz="0" w:space="0" w:color="auto"/>
            <w:left w:val="none" w:sz="0" w:space="0" w:color="auto"/>
            <w:bottom w:val="none" w:sz="0" w:space="0" w:color="auto"/>
            <w:right w:val="none" w:sz="0" w:space="0" w:color="auto"/>
          </w:divBdr>
        </w:div>
        <w:div w:id="1539582358">
          <w:marLeft w:val="640"/>
          <w:marRight w:val="0"/>
          <w:marTop w:val="0"/>
          <w:marBottom w:val="0"/>
          <w:divBdr>
            <w:top w:val="none" w:sz="0" w:space="0" w:color="auto"/>
            <w:left w:val="none" w:sz="0" w:space="0" w:color="auto"/>
            <w:bottom w:val="none" w:sz="0" w:space="0" w:color="auto"/>
            <w:right w:val="none" w:sz="0" w:space="0" w:color="auto"/>
          </w:divBdr>
        </w:div>
        <w:div w:id="1550799071">
          <w:marLeft w:val="640"/>
          <w:marRight w:val="0"/>
          <w:marTop w:val="0"/>
          <w:marBottom w:val="0"/>
          <w:divBdr>
            <w:top w:val="none" w:sz="0" w:space="0" w:color="auto"/>
            <w:left w:val="none" w:sz="0" w:space="0" w:color="auto"/>
            <w:bottom w:val="none" w:sz="0" w:space="0" w:color="auto"/>
            <w:right w:val="none" w:sz="0" w:space="0" w:color="auto"/>
          </w:divBdr>
        </w:div>
        <w:div w:id="1551068974">
          <w:marLeft w:val="640"/>
          <w:marRight w:val="0"/>
          <w:marTop w:val="0"/>
          <w:marBottom w:val="0"/>
          <w:divBdr>
            <w:top w:val="none" w:sz="0" w:space="0" w:color="auto"/>
            <w:left w:val="none" w:sz="0" w:space="0" w:color="auto"/>
            <w:bottom w:val="none" w:sz="0" w:space="0" w:color="auto"/>
            <w:right w:val="none" w:sz="0" w:space="0" w:color="auto"/>
          </w:divBdr>
        </w:div>
        <w:div w:id="1667324642">
          <w:marLeft w:val="640"/>
          <w:marRight w:val="0"/>
          <w:marTop w:val="0"/>
          <w:marBottom w:val="0"/>
          <w:divBdr>
            <w:top w:val="none" w:sz="0" w:space="0" w:color="auto"/>
            <w:left w:val="none" w:sz="0" w:space="0" w:color="auto"/>
            <w:bottom w:val="none" w:sz="0" w:space="0" w:color="auto"/>
            <w:right w:val="none" w:sz="0" w:space="0" w:color="auto"/>
          </w:divBdr>
        </w:div>
        <w:div w:id="1716153186">
          <w:marLeft w:val="640"/>
          <w:marRight w:val="0"/>
          <w:marTop w:val="0"/>
          <w:marBottom w:val="0"/>
          <w:divBdr>
            <w:top w:val="none" w:sz="0" w:space="0" w:color="auto"/>
            <w:left w:val="none" w:sz="0" w:space="0" w:color="auto"/>
            <w:bottom w:val="none" w:sz="0" w:space="0" w:color="auto"/>
            <w:right w:val="none" w:sz="0" w:space="0" w:color="auto"/>
          </w:divBdr>
        </w:div>
        <w:div w:id="1770390772">
          <w:marLeft w:val="640"/>
          <w:marRight w:val="0"/>
          <w:marTop w:val="0"/>
          <w:marBottom w:val="0"/>
          <w:divBdr>
            <w:top w:val="none" w:sz="0" w:space="0" w:color="auto"/>
            <w:left w:val="none" w:sz="0" w:space="0" w:color="auto"/>
            <w:bottom w:val="none" w:sz="0" w:space="0" w:color="auto"/>
            <w:right w:val="none" w:sz="0" w:space="0" w:color="auto"/>
          </w:divBdr>
        </w:div>
        <w:div w:id="1780023996">
          <w:marLeft w:val="640"/>
          <w:marRight w:val="0"/>
          <w:marTop w:val="0"/>
          <w:marBottom w:val="0"/>
          <w:divBdr>
            <w:top w:val="none" w:sz="0" w:space="0" w:color="auto"/>
            <w:left w:val="none" w:sz="0" w:space="0" w:color="auto"/>
            <w:bottom w:val="none" w:sz="0" w:space="0" w:color="auto"/>
            <w:right w:val="none" w:sz="0" w:space="0" w:color="auto"/>
          </w:divBdr>
        </w:div>
        <w:div w:id="1812211238">
          <w:marLeft w:val="640"/>
          <w:marRight w:val="0"/>
          <w:marTop w:val="0"/>
          <w:marBottom w:val="0"/>
          <w:divBdr>
            <w:top w:val="none" w:sz="0" w:space="0" w:color="auto"/>
            <w:left w:val="none" w:sz="0" w:space="0" w:color="auto"/>
            <w:bottom w:val="none" w:sz="0" w:space="0" w:color="auto"/>
            <w:right w:val="none" w:sz="0" w:space="0" w:color="auto"/>
          </w:divBdr>
        </w:div>
        <w:div w:id="1831411494">
          <w:marLeft w:val="640"/>
          <w:marRight w:val="0"/>
          <w:marTop w:val="0"/>
          <w:marBottom w:val="0"/>
          <w:divBdr>
            <w:top w:val="none" w:sz="0" w:space="0" w:color="auto"/>
            <w:left w:val="none" w:sz="0" w:space="0" w:color="auto"/>
            <w:bottom w:val="none" w:sz="0" w:space="0" w:color="auto"/>
            <w:right w:val="none" w:sz="0" w:space="0" w:color="auto"/>
          </w:divBdr>
        </w:div>
        <w:div w:id="1835753971">
          <w:marLeft w:val="640"/>
          <w:marRight w:val="0"/>
          <w:marTop w:val="0"/>
          <w:marBottom w:val="0"/>
          <w:divBdr>
            <w:top w:val="none" w:sz="0" w:space="0" w:color="auto"/>
            <w:left w:val="none" w:sz="0" w:space="0" w:color="auto"/>
            <w:bottom w:val="none" w:sz="0" w:space="0" w:color="auto"/>
            <w:right w:val="none" w:sz="0" w:space="0" w:color="auto"/>
          </w:divBdr>
        </w:div>
        <w:div w:id="1861235475">
          <w:marLeft w:val="640"/>
          <w:marRight w:val="0"/>
          <w:marTop w:val="0"/>
          <w:marBottom w:val="0"/>
          <w:divBdr>
            <w:top w:val="none" w:sz="0" w:space="0" w:color="auto"/>
            <w:left w:val="none" w:sz="0" w:space="0" w:color="auto"/>
            <w:bottom w:val="none" w:sz="0" w:space="0" w:color="auto"/>
            <w:right w:val="none" w:sz="0" w:space="0" w:color="auto"/>
          </w:divBdr>
        </w:div>
        <w:div w:id="1882932510">
          <w:marLeft w:val="640"/>
          <w:marRight w:val="0"/>
          <w:marTop w:val="0"/>
          <w:marBottom w:val="0"/>
          <w:divBdr>
            <w:top w:val="none" w:sz="0" w:space="0" w:color="auto"/>
            <w:left w:val="none" w:sz="0" w:space="0" w:color="auto"/>
            <w:bottom w:val="none" w:sz="0" w:space="0" w:color="auto"/>
            <w:right w:val="none" w:sz="0" w:space="0" w:color="auto"/>
          </w:divBdr>
        </w:div>
        <w:div w:id="1895239442">
          <w:marLeft w:val="640"/>
          <w:marRight w:val="0"/>
          <w:marTop w:val="0"/>
          <w:marBottom w:val="0"/>
          <w:divBdr>
            <w:top w:val="none" w:sz="0" w:space="0" w:color="auto"/>
            <w:left w:val="none" w:sz="0" w:space="0" w:color="auto"/>
            <w:bottom w:val="none" w:sz="0" w:space="0" w:color="auto"/>
            <w:right w:val="none" w:sz="0" w:space="0" w:color="auto"/>
          </w:divBdr>
        </w:div>
        <w:div w:id="1921669346">
          <w:marLeft w:val="640"/>
          <w:marRight w:val="0"/>
          <w:marTop w:val="0"/>
          <w:marBottom w:val="0"/>
          <w:divBdr>
            <w:top w:val="none" w:sz="0" w:space="0" w:color="auto"/>
            <w:left w:val="none" w:sz="0" w:space="0" w:color="auto"/>
            <w:bottom w:val="none" w:sz="0" w:space="0" w:color="auto"/>
            <w:right w:val="none" w:sz="0" w:space="0" w:color="auto"/>
          </w:divBdr>
        </w:div>
        <w:div w:id="1933973264">
          <w:marLeft w:val="640"/>
          <w:marRight w:val="0"/>
          <w:marTop w:val="0"/>
          <w:marBottom w:val="0"/>
          <w:divBdr>
            <w:top w:val="none" w:sz="0" w:space="0" w:color="auto"/>
            <w:left w:val="none" w:sz="0" w:space="0" w:color="auto"/>
            <w:bottom w:val="none" w:sz="0" w:space="0" w:color="auto"/>
            <w:right w:val="none" w:sz="0" w:space="0" w:color="auto"/>
          </w:divBdr>
        </w:div>
        <w:div w:id="1972319335">
          <w:marLeft w:val="640"/>
          <w:marRight w:val="0"/>
          <w:marTop w:val="0"/>
          <w:marBottom w:val="0"/>
          <w:divBdr>
            <w:top w:val="none" w:sz="0" w:space="0" w:color="auto"/>
            <w:left w:val="none" w:sz="0" w:space="0" w:color="auto"/>
            <w:bottom w:val="none" w:sz="0" w:space="0" w:color="auto"/>
            <w:right w:val="none" w:sz="0" w:space="0" w:color="auto"/>
          </w:divBdr>
        </w:div>
        <w:div w:id="2003660196">
          <w:marLeft w:val="640"/>
          <w:marRight w:val="0"/>
          <w:marTop w:val="0"/>
          <w:marBottom w:val="0"/>
          <w:divBdr>
            <w:top w:val="none" w:sz="0" w:space="0" w:color="auto"/>
            <w:left w:val="none" w:sz="0" w:space="0" w:color="auto"/>
            <w:bottom w:val="none" w:sz="0" w:space="0" w:color="auto"/>
            <w:right w:val="none" w:sz="0" w:space="0" w:color="auto"/>
          </w:divBdr>
        </w:div>
        <w:div w:id="2023509148">
          <w:marLeft w:val="640"/>
          <w:marRight w:val="0"/>
          <w:marTop w:val="0"/>
          <w:marBottom w:val="0"/>
          <w:divBdr>
            <w:top w:val="none" w:sz="0" w:space="0" w:color="auto"/>
            <w:left w:val="none" w:sz="0" w:space="0" w:color="auto"/>
            <w:bottom w:val="none" w:sz="0" w:space="0" w:color="auto"/>
            <w:right w:val="none" w:sz="0" w:space="0" w:color="auto"/>
          </w:divBdr>
        </w:div>
        <w:div w:id="2024161842">
          <w:marLeft w:val="640"/>
          <w:marRight w:val="0"/>
          <w:marTop w:val="0"/>
          <w:marBottom w:val="0"/>
          <w:divBdr>
            <w:top w:val="none" w:sz="0" w:space="0" w:color="auto"/>
            <w:left w:val="none" w:sz="0" w:space="0" w:color="auto"/>
            <w:bottom w:val="none" w:sz="0" w:space="0" w:color="auto"/>
            <w:right w:val="none" w:sz="0" w:space="0" w:color="auto"/>
          </w:divBdr>
        </w:div>
        <w:div w:id="2048528872">
          <w:marLeft w:val="640"/>
          <w:marRight w:val="0"/>
          <w:marTop w:val="0"/>
          <w:marBottom w:val="0"/>
          <w:divBdr>
            <w:top w:val="none" w:sz="0" w:space="0" w:color="auto"/>
            <w:left w:val="none" w:sz="0" w:space="0" w:color="auto"/>
            <w:bottom w:val="none" w:sz="0" w:space="0" w:color="auto"/>
            <w:right w:val="none" w:sz="0" w:space="0" w:color="auto"/>
          </w:divBdr>
        </w:div>
        <w:div w:id="2130781383">
          <w:marLeft w:val="640"/>
          <w:marRight w:val="0"/>
          <w:marTop w:val="0"/>
          <w:marBottom w:val="0"/>
          <w:divBdr>
            <w:top w:val="none" w:sz="0" w:space="0" w:color="auto"/>
            <w:left w:val="none" w:sz="0" w:space="0" w:color="auto"/>
            <w:bottom w:val="none" w:sz="0" w:space="0" w:color="auto"/>
            <w:right w:val="none" w:sz="0" w:space="0" w:color="auto"/>
          </w:divBdr>
        </w:div>
      </w:divsChild>
    </w:div>
    <w:div w:id="945969432">
      <w:marLeft w:val="640"/>
      <w:marRight w:val="0"/>
      <w:marTop w:val="0"/>
      <w:marBottom w:val="0"/>
      <w:divBdr>
        <w:top w:val="none" w:sz="0" w:space="0" w:color="auto"/>
        <w:left w:val="none" w:sz="0" w:space="0" w:color="auto"/>
        <w:bottom w:val="none" w:sz="0" w:space="0" w:color="auto"/>
        <w:right w:val="none" w:sz="0" w:space="0" w:color="auto"/>
      </w:divBdr>
    </w:div>
    <w:div w:id="946352827">
      <w:bodyDiv w:val="1"/>
      <w:marLeft w:val="0"/>
      <w:marRight w:val="0"/>
      <w:marTop w:val="0"/>
      <w:marBottom w:val="0"/>
      <w:divBdr>
        <w:top w:val="none" w:sz="0" w:space="0" w:color="auto"/>
        <w:left w:val="none" w:sz="0" w:space="0" w:color="auto"/>
        <w:bottom w:val="none" w:sz="0" w:space="0" w:color="auto"/>
        <w:right w:val="none" w:sz="0" w:space="0" w:color="auto"/>
      </w:divBdr>
      <w:divsChild>
        <w:div w:id="113601629">
          <w:marLeft w:val="640"/>
          <w:marRight w:val="0"/>
          <w:marTop w:val="0"/>
          <w:marBottom w:val="0"/>
          <w:divBdr>
            <w:top w:val="none" w:sz="0" w:space="0" w:color="auto"/>
            <w:left w:val="none" w:sz="0" w:space="0" w:color="auto"/>
            <w:bottom w:val="none" w:sz="0" w:space="0" w:color="auto"/>
            <w:right w:val="none" w:sz="0" w:space="0" w:color="auto"/>
          </w:divBdr>
        </w:div>
        <w:div w:id="135075774">
          <w:marLeft w:val="640"/>
          <w:marRight w:val="0"/>
          <w:marTop w:val="0"/>
          <w:marBottom w:val="0"/>
          <w:divBdr>
            <w:top w:val="none" w:sz="0" w:space="0" w:color="auto"/>
            <w:left w:val="none" w:sz="0" w:space="0" w:color="auto"/>
            <w:bottom w:val="none" w:sz="0" w:space="0" w:color="auto"/>
            <w:right w:val="none" w:sz="0" w:space="0" w:color="auto"/>
          </w:divBdr>
        </w:div>
        <w:div w:id="168104404">
          <w:marLeft w:val="640"/>
          <w:marRight w:val="0"/>
          <w:marTop w:val="0"/>
          <w:marBottom w:val="0"/>
          <w:divBdr>
            <w:top w:val="none" w:sz="0" w:space="0" w:color="auto"/>
            <w:left w:val="none" w:sz="0" w:space="0" w:color="auto"/>
            <w:bottom w:val="none" w:sz="0" w:space="0" w:color="auto"/>
            <w:right w:val="none" w:sz="0" w:space="0" w:color="auto"/>
          </w:divBdr>
        </w:div>
        <w:div w:id="193662060">
          <w:marLeft w:val="640"/>
          <w:marRight w:val="0"/>
          <w:marTop w:val="0"/>
          <w:marBottom w:val="0"/>
          <w:divBdr>
            <w:top w:val="none" w:sz="0" w:space="0" w:color="auto"/>
            <w:left w:val="none" w:sz="0" w:space="0" w:color="auto"/>
            <w:bottom w:val="none" w:sz="0" w:space="0" w:color="auto"/>
            <w:right w:val="none" w:sz="0" w:space="0" w:color="auto"/>
          </w:divBdr>
        </w:div>
        <w:div w:id="194852597">
          <w:marLeft w:val="640"/>
          <w:marRight w:val="0"/>
          <w:marTop w:val="0"/>
          <w:marBottom w:val="0"/>
          <w:divBdr>
            <w:top w:val="none" w:sz="0" w:space="0" w:color="auto"/>
            <w:left w:val="none" w:sz="0" w:space="0" w:color="auto"/>
            <w:bottom w:val="none" w:sz="0" w:space="0" w:color="auto"/>
            <w:right w:val="none" w:sz="0" w:space="0" w:color="auto"/>
          </w:divBdr>
        </w:div>
        <w:div w:id="207769413">
          <w:marLeft w:val="640"/>
          <w:marRight w:val="0"/>
          <w:marTop w:val="0"/>
          <w:marBottom w:val="0"/>
          <w:divBdr>
            <w:top w:val="none" w:sz="0" w:space="0" w:color="auto"/>
            <w:left w:val="none" w:sz="0" w:space="0" w:color="auto"/>
            <w:bottom w:val="none" w:sz="0" w:space="0" w:color="auto"/>
            <w:right w:val="none" w:sz="0" w:space="0" w:color="auto"/>
          </w:divBdr>
        </w:div>
        <w:div w:id="210849990">
          <w:marLeft w:val="640"/>
          <w:marRight w:val="0"/>
          <w:marTop w:val="0"/>
          <w:marBottom w:val="0"/>
          <w:divBdr>
            <w:top w:val="none" w:sz="0" w:space="0" w:color="auto"/>
            <w:left w:val="none" w:sz="0" w:space="0" w:color="auto"/>
            <w:bottom w:val="none" w:sz="0" w:space="0" w:color="auto"/>
            <w:right w:val="none" w:sz="0" w:space="0" w:color="auto"/>
          </w:divBdr>
        </w:div>
        <w:div w:id="225261434">
          <w:marLeft w:val="640"/>
          <w:marRight w:val="0"/>
          <w:marTop w:val="0"/>
          <w:marBottom w:val="0"/>
          <w:divBdr>
            <w:top w:val="none" w:sz="0" w:space="0" w:color="auto"/>
            <w:left w:val="none" w:sz="0" w:space="0" w:color="auto"/>
            <w:bottom w:val="none" w:sz="0" w:space="0" w:color="auto"/>
            <w:right w:val="none" w:sz="0" w:space="0" w:color="auto"/>
          </w:divBdr>
        </w:div>
        <w:div w:id="328797466">
          <w:marLeft w:val="640"/>
          <w:marRight w:val="0"/>
          <w:marTop w:val="0"/>
          <w:marBottom w:val="0"/>
          <w:divBdr>
            <w:top w:val="none" w:sz="0" w:space="0" w:color="auto"/>
            <w:left w:val="none" w:sz="0" w:space="0" w:color="auto"/>
            <w:bottom w:val="none" w:sz="0" w:space="0" w:color="auto"/>
            <w:right w:val="none" w:sz="0" w:space="0" w:color="auto"/>
          </w:divBdr>
        </w:div>
        <w:div w:id="386533939">
          <w:marLeft w:val="640"/>
          <w:marRight w:val="0"/>
          <w:marTop w:val="0"/>
          <w:marBottom w:val="0"/>
          <w:divBdr>
            <w:top w:val="none" w:sz="0" w:space="0" w:color="auto"/>
            <w:left w:val="none" w:sz="0" w:space="0" w:color="auto"/>
            <w:bottom w:val="none" w:sz="0" w:space="0" w:color="auto"/>
            <w:right w:val="none" w:sz="0" w:space="0" w:color="auto"/>
          </w:divBdr>
        </w:div>
        <w:div w:id="430320475">
          <w:marLeft w:val="640"/>
          <w:marRight w:val="0"/>
          <w:marTop w:val="0"/>
          <w:marBottom w:val="0"/>
          <w:divBdr>
            <w:top w:val="none" w:sz="0" w:space="0" w:color="auto"/>
            <w:left w:val="none" w:sz="0" w:space="0" w:color="auto"/>
            <w:bottom w:val="none" w:sz="0" w:space="0" w:color="auto"/>
            <w:right w:val="none" w:sz="0" w:space="0" w:color="auto"/>
          </w:divBdr>
        </w:div>
        <w:div w:id="476386922">
          <w:marLeft w:val="640"/>
          <w:marRight w:val="0"/>
          <w:marTop w:val="0"/>
          <w:marBottom w:val="0"/>
          <w:divBdr>
            <w:top w:val="none" w:sz="0" w:space="0" w:color="auto"/>
            <w:left w:val="none" w:sz="0" w:space="0" w:color="auto"/>
            <w:bottom w:val="none" w:sz="0" w:space="0" w:color="auto"/>
            <w:right w:val="none" w:sz="0" w:space="0" w:color="auto"/>
          </w:divBdr>
        </w:div>
        <w:div w:id="476725926">
          <w:marLeft w:val="640"/>
          <w:marRight w:val="0"/>
          <w:marTop w:val="0"/>
          <w:marBottom w:val="0"/>
          <w:divBdr>
            <w:top w:val="none" w:sz="0" w:space="0" w:color="auto"/>
            <w:left w:val="none" w:sz="0" w:space="0" w:color="auto"/>
            <w:bottom w:val="none" w:sz="0" w:space="0" w:color="auto"/>
            <w:right w:val="none" w:sz="0" w:space="0" w:color="auto"/>
          </w:divBdr>
        </w:div>
        <w:div w:id="506945772">
          <w:marLeft w:val="640"/>
          <w:marRight w:val="0"/>
          <w:marTop w:val="0"/>
          <w:marBottom w:val="0"/>
          <w:divBdr>
            <w:top w:val="none" w:sz="0" w:space="0" w:color="auto"/>
            <w:left w:val="none" w:sz="0" w:space="0" w:color="auto"/>
            <w:bottom w:val="none" w:sz="0" w:space="0" w:color="auto"/>
            <w:right w:val="none" w:sz="0" w:space="0" w:color="auto"/>
          </w:divBdr>
        </w:div>
        <w:div w:id="623121473">
          <w:marLeft w:val="640"/>
          <w:marRight w:val="0"/>
          <w:marTop w:val="0"/>
          <w:marBottom w:val="0"/>
          <w:divBdr>
            <w:top w:val="none" w:sz="0" w:space="0" w:color="auto"/>
            <w:left w:val="none" w:sz="0" w:space="0" w:color="auto"/>
            <w:bottom w:val="none" w:sz="0" w:space="0" w:color="auto"/>
            <w:right w:val="none" w:sz="0" w:space="0" w:color="auto"/>
          </w:divBdr>
        </w:div>
        <w:div w:id="637615903">
          <w:marLeft w:val="640"/>
          <w:marRight w:val="0"/>
          <w:marTop w:val="0"/>
          <w:marBottom w:val="0"/>
          <w:divBdr>
            <w:top w:val="none" w:sz="0" w:space="0" w:color="auto"/>
            <w:left w:val="none" w:sz="0" w:space="0" w:color="auto"/>
            <w:bottom w:val="none" w:sz="0" w:space="0" w:color="auto"/>
            <w:right w:val="none" w:sz="0" w:space="0" w:color="auto"/>
          </w:divBdr>
        </w:div>
        <w:div w:id="700322650">
          <w:marLeft w:val="640"/>
          <w:marRight w:val="0"/>
          <w:marTop w:val="0"/>
          <w:marBottom w:val="0"/>
          <w:divBdr>
            <w:top w:val="none" w:sz="0" w:space="0" w:color="auto"/>
            <w:left w:val="none" w:sz="0" w:space="0" w:color="auto"/>
            <w:bottom w:val="none" w:sz="0" w:space="0" w:color="auto"/>
            <w:right w:val="none" w:sz="0" w:space="0" w:color="auto"/>
          </w:divBdr>
        </w:div>
        <w:div w:id="822887464">
          <w:marLeft w:val="640"/>
          <w:marRight w:val="0"/>
          <w:marTop w:val="0"/>
          <w:marBottom w:val="0"/>
          <w:divBdr>
            <w:top w:val="none" w:sz="0" w:space="0" w:color="auto"/>
            <w:left w:val="none" w:sz="0" w:space="0" w:color="auto"/>
            <w:bottom w:val="none" w:sz="0" w:space="0" w:color="auto"/>
            <w:right w:val="none" w:sz="0" w:space="0" w:color="auto"/>
          </w:divBdr>
        </w:div>
        <w:div w:id="824128122">
          <w:marLeft w:val="640"/>
          <w:marRight w:val="0"/>
          <w:marTop w:val="0"/>
          <w:marBottom w:val="0"/>
          <w:divBdr>
            <w:top w:val="none" w:sz="0" w:space="0" w:color="auto"/>
            <w:left w:val="none" w:sz="0" w:space="0" w:color="auto"/>
            <w:bottom w:val="none" w:sz="0" w:space="0" w:color="auto"/>
            <w:right w:val="none" w:sz="0" w:space="0" w:color="auto"/>
          </w:divBdr>
        </w:div>
        <w:div w:id="837042625">
          <w:marLeft w:val="640"/>
          <w:marRight w:val="0"/>
          <w:marTop w:val="0"/>
          <w:marBottom w:val="0"/>
          <w:divBdr>
            <w:top w:val="none" w:sz="0" w:space="0" w:color="auto"/>
            <w:left w:val="none" w:sz="0" w:space="0" w:color="auto"/>
            <w:bottom w:val="none" w:sz="0" w:space="0" w:color="auto"/>
            <w:right w:val="none" w:sz="0" w:space="0" w:color="auto"/>
          </w:divBdr>
        </w:div>
        <w:div w:id="861087559">
          <w:marLeft w:val="640"/>
          <w:marRight w:val="0"/>
          <w:marTop w:val="0"/>
          <w:marBottom w:val="0"/>
          <w:divBdr>
            <w:top w:val="none" w:sz="0" w:space="0" w:color="auto"/>
            <w:left w:val="none" w:sz="0" w:space="0" w:color="auto"/>
            <w:bottom w:val="none" w:sz="0" w:space="0" w:color="auto"/>
            <w:right w:val="none" w:sz="0" w:space="0" w:color="auto"/>
          </w:divBdr>
        </w:div>
        <w:div w:id="1026172976">
          <w:marLeft w:val="640"/>
          <w:marRight w:val="0"/>
          <w:marTop w:val="0"/>
          <w:marBottom w:val="0"/>
          <w:divBdr>
            <w:top w:val="none" w:sz="0" w:space="0" w:color="auto"/>
            <w:left w:val="none" w:sz="0" w:space="0" w:color="auto"/>
            <w:bottom w:val="none" w:sz="0" w:space="0" w:color="auto"/>
            <w:right w:val="none" w:sz="0" w:space="0" w:color="auto"/>
          </w:divBdr>
        </w:div>
        <w:div w:id="1038895769">
          <w:marLeft w:val="640"/>
          <w:marRight w:val="0"/>
          <w:marTop w:val="0"/>
          <w:marBottom w:val="0"/>
          <w:divBdr>
            <w:top w:val="none" w:sz="0" w:space="0" w:color="auto"/>
            <w:left w:val="none" w:sz="0" w:space="0" w:color="auto"/>
            <w:bottom w:val="none" w:sz="0" w:space="0" w:color="auto"/>
            <w:right w:val="none" w:sz="0" w:space="0" w:color="auto"/>
          </w:divBdr>
        </w:div>
        <w:div w:id="1058014382">
          <w:marLeft w:val="640"/>
          <w:marRight w:val="0"/>
          <w:marTop w:val="0"/>
          <w:marBottom w:val="0"/>
          <w:divBdr>
            <w:top w:val="none" w:sz="0" w:space="0" w:color="auto"/>
            <w:left w:val="none" w:sz="0" w:space="0" w:color="auto"/>
            <w:bottom w:val="none" w:sz="0" w:space="0" w:color="auto"/>
            <w:right w:val="none" w:sz="0" w:space="0" w:color="auto"/>
          </w:divBdr>
        </w:div>
        <w:div w:id="1127625980">
          <w:marLeft w:val="640"/>
          <w:marRight w:val="0"/>
          <w:marTop w:val="0"/>
          <w:marBottom w:val="0"/>
          <w:divBdr>
            <w:top w:val="none" w:sz="0" w:space="0" w:color="auto"/>
            <w:left w:val="none" w:sz="0" w:space="0" w:color="auto"/>
            <w:bottom w:val="none" w:sz="0" w:space="0" w:color="auto"/>
            <w:right w:val="none" w:sz="0" w:space="0" w:color="auto"/>
          </w:divBdr>
        </w:div>
        <w:div w:id="1266381858">
          <w:marLeft w:val="640"/>
          <w:marRight w:val="0"/>
          <w:marTop w:val="0"/>
          <w:marBottom w:val="0"/>
          <w:divBdr>
            <w:top w:val="none" w:sz="0" w:space="0" w:color="auto"/>
            <w:left w:val="none" w:sz="0" w:space="0" w:color="auto"/>
            <w:bottom w:val="none" w:sz="0" w:space="0" w:color="auto"/>
            <w:right w:val="none" w:sz="0" w:space="0" w:color="auto"/>
          </w:divBdr>
        </w:div>
        <w:div w:id="1292789514">
          <w:marLeft w:val="640"/>
          <w:marRight w:val="0"/>
          <w:marTop w:val="0"/>
          <w:marBottom w:val="0"/>
          <w:divBdr>
            <w:top w:val="none" w:sz="0" w:space="0" w:color="auto"/>
            <w:left w:val="none" w:sz="0" w:space="0" w:color="auto"/>
            <w:bottom w:val="none" w:sz="0" w:space="0" w:color="auto"/>
            <w:right w:val="none" w:sz="0" w:space="0" w:color="auto"/>
          </w:divBdr>
        </w:div>
        <w:div w:id="1304772354">
          <w:marLeft w:val="640"/>
          <w:marRight w:val="0"/>
          <w:marTop w:val="0"/>
          <w:marBottom w:val="0"/>
          <w:divBdr>
            <w:top w:val="none" w:sz="0" w:space="0" w:color="auto"/>
            <w:left w:val="none" w:sz="0" w:space="0" w:color="auto"/>
            <w:bottom w:val="none" w:sz="0" w:space="0" w:color="auto"/>
            <w:right w:val="none" w:sz="0" w:space="0" w:color="auto"/>
          </w:divBdr>
        </w:div>
        <w:div w:id="1325469757">
          <w:marLeft w:val="640"/>
          <w:marRight w:val="0"/>
          <w:marTop w:val="0"/>
          <w:marBottom w:val="0"/>
          <w:divBdr>
            <w:top w:val="none" w:sz="0" w:space="0" w:color="auto"/>
            <w:left w:val="none" w:sz="0" w:space="0" w:color="auto"/>
            <w:bottom w:val="none" w:sz="0" w:space="0" w:color="auto"/>
            <w:right w:val="none" w:sz="0" w:space="0" w:color="auto"/>
          </w:divBdr>
        </w:div>
        <w:div w:id="1333484035">
          <w:marLeft w:val="640"/>
          <w:marRight w:val="0"/>
          <w:marTop w:val="0"/>
          <w:marBottom w:val="0"/>
          <w:divBdr>
            <w:top w:val="none" w:sz="0" w:space="0" w:color="auto"/>
            <w:left w:val="none" w:sz="0" w:space="0" w:color="auto"/>
            <w:bottom w:val="none" w:sz="0" w:space="0" w:color="auto"/>
            <w:right w:val="none" w:sz="0" w:space="0" w:color="auto"/>
          </w:divBdr>
        </w:div>
        <w:div w:id="1343123377">
          <w:marLeft w:val="640"/>
          <w:marRight w:val="0"/>
          <w:marTop w:val="0"/>
          <w:marBottom w:val="0"/>
          <w:divBdr>
            <w:top w:val="none" w:sz="0" w:space="0" w:color="auto"/>
            <w:left w:val="none" w:sz="0" w:space="0" w:color="auto"/>
            <w:bottom w:val="none" w:sz="0" w:space="0" w:color="auto"/>
            <w:right w:val="none" w:sz="0" w:space="0" w:color="auto"/>
          </w:divBdr>
        </w:div>
        <w:div w:id="1420633471">
          <w:marLeft w:val="640"/>
          <w:marRight w:val="0"/>
          <w:marTop w:val="0"/>
          <w:marBottom w:val="0"/>
          <w:divBdr>
            <w:top w:val="none" w:sz="0" w:space="0" w:color="auto"/>
            <w:left w:val="none" w:sz="0" w:space="0" w:color="auto"/>
            <w:bottom w:val="none" w:sz="0" w:space="0" w:color="auto"/>
            <w:right w:val="none" w:sz="0" w:space="0" w:color="auto"/>
          </w:divBdr>
        </w:div>
        <w:div w:id="1447190594">
          <w:marLeft w:val="640"/>
          <w:marRight w:val="0"/>
          <w:marTop w:val="0"/>
          <w:marBottom w:val="0"/>
          <w:divBdr>
            <w:top w:val="none" w:sz="0" w:space="0" w:color="auto"/>
            <w:left w:val="none" w:sz="0" w:space="0" w:color="auto"/>
            <w:bottom w:val="none" w:sz="0" w:space="0" w:color="auto"/>
            <w:right w:val="none" w:sz="0" w:space="0" w:color="auto"/>
          </w:divBdr>
        </w:div>
        <w:div w:id="1469862114">
          <w:marLeft w:val="640"/>
          <w:marRight w:val="0"/>
          <w:marTop w:val="0"/>
          <w:marBottom w:val="0"/>
          <w:divBdr>
            <w:top w:val="none" w:sz="0" w:space="0" w:color="auto"/>
            <w:left w:val="none" w:sz="0" w:space="0" w:color="auto"/>
            <w:bottom w:val="none" w:sz="0" w:space="0" w:color="auto"/>
            <w:right w:val="none" w:sz="0" w:space="0" w:color="auto"/>
          </w:divBdr>
        </w:div>
        <w:div w:id="1475369371">
          <w:marLeft w:val="640"/>
          <w:marRight w:val="0"/>
          <w:marTop w:val="0"/>
          <w:marBottom w:val="0"/>
          <w:divBdr>
            <w:top w:val="none" w:sz="0" w:space="0" w:color="auto"/>
            <w:left w:val="none" w:sz="0" w:space="0" w:color="auto"/>
            <w:bottom w:val="none" w:sz="0" w:space="0" w:color="auto"/>
            <w:right w:val="none" w:sz="0" w:space="0" w:color="auto"/>
          </w:divBdr>
        </w:div>
        <w:div w:id="1476724694">
          <w:marLeft w:val="640"/>
          <w:marRight w:val="0"/>
          <w:marTop w:val="0"/>
          <w:marBottom w:val="0"/>
          <w:divBdr>
            <w:top w:val="none" w:sz="0" w:space="0" w:color="auto"/>
            <w:left w:val="none" w:sz="0" w:space="0" w:color="auto"/>
            <w:bottom w:val="none" w:sz="0" w:space="0" w:color="auto"/>
            <w:right w:val="none" w:sz="0" w:space="0" w:color="auto"/>
          </w:divBdr>
        </w:div>
        <w:div w:id="1482575276">
          <w:marLeft w:val="640"/>
          <w:marRight w:val="0"/>
          <w:marTop w:val="0"/>
          <w:marBottom w:val="0"/>
          <w:divBdr>
            <w:top w:val="none" w:sz="0" w:space="0" w:color="auto"/>
            <w:left w:val="none" w:sz="0" w:space="0" w:color="auto"/>
            <w:bottom w:val="none" w:sz="0" w:space="0" w:color="auto"/>
            <w:right w:val="none" w:sz="0" w:space="0" w:color="auto"/>
          </w:divBdr>
        </w:div>
        <w:div w:id="1482774390">
          <w:marLeft w:val="640"/>
          <w:marRight w:val="0"/>
          <w:marTop w:val="0"/>
          <w:marBottom w:val="0"/>
          <w:divBdr>
            <w:top w:val="none" w:sz="0" w:space="0" w:color="auto"/>
            <w:left w:val="none" w:sz="0" w:space="0" w:color="auto"/>
            <w:bottom w:val="none" w:sz="0" w:space="0" w:color="auto"/>
            <w:right w:val="none" w:sz="0" w:space="0" w:color="auto"/>
          </w:divBdr>
        </w:div>
        <w:div w:id="1483622856">
          <w:marLeft w:val="640"/>
          <w:marRight w:val="0"/>
          <w:marTop w:val="0"/>
          <w:marBottom w:val="0"/>
          <w:divBdr>
            <w:top w:val="none" w:sz="0" w:space="0" w:color="auto"/>
            <w:left w:val="none" w:sz="0" w:space="0" w:color="auto"/>
            <w:bottom w:val="none" w:sz="0" w:space="0" w:color="auto"/>
            <w:right w:val="none" w:sz="0" w:space="0" w:color="auto"/>
          </w:divBdr>
        </w:div>
        <w:div w:id="1494222768">
          <w:marLeft w:val="640"/>
          <w:marRight w:val="0"/>
          <w:marTop w:val="0"/>
          <w:marBottom w:val="0"/>
          <w:divBdr>
            <w:top w:val="none" w:sz="0" w:space="0" w:color="auto"/>
            <w:left w:val="none" w:sz="0" w:space="0" w:color="auto"/>
            <w:bottom w:val="none" w:sz="0" w:space="0" w:color="auto"/>
            <w:right w:val="none" w:sz="0" w:space="0" w:color="auto"/>
          </w:divBdr>
        </w:div>
        <w:div w:id="1554150589">
          <w:marLeft w:val="640"/>
          <w:marRight w:val="0"/>
          <w:marTop w:val="0"/>
          <w:marBottom w:val="0"/>
          <w:divBdr>
            <w:top w:val="none" w:sz="0" w:space="0" w:color="auto"/>
            <w:left w:val="none" w:sz="0" w:space="0" w:color="auto"/>
            <w:bottom w:val="none" w:sz="0" w:space="0" w:color="auto"/>
            <w:right w:val="none" w:sz="0" w:space="0" w:color="auto"/>
          </w:divBdr>
        </w:div>
        <w:div w:id="1554585973">
          <w:marLeft w:val="640"/>
          <w:marRight w:val="0"/>
          <w:marTop w:val="0"/>
          <w:marBottom w:val="0"/>
          <w:divBdr>
            <w:top w:val="none" w:sz="0" w:space="0" w:color="auto"/>
            <w:left w:val="none" w:sz="0" w:space="0" w:color="auto"/>
            <w:bottom w:val="none" w:sz="0" w:space="0" w:color="auto"/>
            <w:right w:val="none" w:sz="0" w:space="0" w:color="auto"/>
          </w:divBdr>
        </w:div>
        <w:div w:id="1568758907">
          <w:marLeft w:val="640"/>
          <w:marRight w:val="0"/>
          <w:marTop w:val="0"/>
          <w:marBottom w:val="0"/>
          <w:divBdr>
            <w:top w:val="none" w:sz="0" w:space="0" w:color="auto"/>
            <w:left w:val="none" w:sz="0" w:space="0" w:color="auto"/>
            <w:bottom w:val="none" w:sz="0" w:space="0" w:color="auto"/>
            <w:right w:val="none" w:sz="0" w:space="0" w:color="auto"/>
          </w:divBdr>
        </w:div>
        <w:div w:id="1571889725">
          <w:marLeft w:val="640"/>
          <w:marRight w:val="0"/>
          <w:marTop w:val="0"/>
          <w:marBottom w:val="0"/>
          <w:divBdr>
            <w:top w:val="none" w:sz="0" w:space="0" w:color="auto"/>
            <w:left w:val="none" w:sz="0" w:space="0" w:color="auto"/>
            <w:bottom w:val="none" w:sz="0" w:space="0" w:color="auto"/>
            <w:right w:val="none" w:sz="0" w:space="0" w:color="auto"/>
          </w:divBdr>
        </w:div>
        <w:div w:id="1577592922">
          <w:marLeft w:val="640"/>
          <w:marRight w:val="0"/>
          <w:marTop w:val="0"/>
          <w:marBottom w:val="0"/>
          <w:divBdr>
            <w:top w:val="none" w:sz="0" w:space="0" w:color="auto"/>
            <w:left w:val="none" w:sz="0" w:space="0" w:color="auto"/>
            <w:bottom w:val="none" w:sz="0" w:space="0" w:color="auto"/>
            <w:right w:val="none" w:sz="0" w:space="0" w:color="auto"/>
          </w:divBdr>
        </w:div>
        <w:div w:id="1590120083">
          <w:marLeft w:val="640"/>
          <w:marRight w:val="0"/>
          <w:marTop w:val="0"/>
          <w:marBottom w:val="0"/>
          <w:divBdr>
            <w:top w:val="none" w:sz="0" w:space="0" w:color="auto"/>
            <w:left w:val="none" w:sz="0" w:space="0" w:color="auto"/>
            <w:bottom w:val="none" w:sz="0" w:space="0" w:color="auto"/>
            <w:right w:val="none" w:sz="0" w:space="0" w:color="auto"/>
          </w:divBdr>
        </w:div>
        <w:div w:id="1599482875">
          <w:marLeft w:val="640"/>
          <w:marRight w:val="0"/>
          <w:marTop w:val="0"/>
          <w:marBottom w:val="0"/>
          <w:divBdr>
            <w:top w:val="none" w:sz="0" w:space="0" w:color="auto"/>
            <w:left w:val="none" w:sz="0" w:space="0" w:color="auto"/>
            <w:bottom w:val="none" w:sz="0" w:space="0" w:color="auto"/>
            <w:right w:val="none" w:sz="0" w:space="0" w:color="auto"/>
          </w:divBdr>
        </w:div>
        <w:div w:id="1615671261">
          <w:marLeft w:val="640"/>
          <w:marRight w:val="0"/>
          <w:marTop w:val="0"/>
          <w:marBottom w:val="0"/>
          <w:divBdr>
            <w:top w:val="none" w:sz="0" w:space="0" w:color="auto"/>
            <w:left w:val="none" w:sz="0" w:space="0" w:color="auto"/>
            <w:bottom w:val="none" w:sz="0" w:space="0" w:color="auto"/>
            <w:right w:val="none" w:sz="0" w:space="0" w:color="auto"/>
          </w:divBdr>
        </w:div>
        <w:div w:id="1634868739">
          <w:marLeft w:val="640"/>
          <w:marRight w:val="0"/>
          <w:marTop w:val="0"/>
          <w:marBottom w:val="0"/>
          <w:divBdr>
            <w:top w:val="none" w:sz="0" w:space="0" w:color="auto"/>
            <w:left w:val="none" w:sz="0" w:space="0" w:color="auto"/>
            <w:bottom w:val="none" w:sz="0" w:space="0" w:color="auto"/>
            <w:right w:val="none" w:sz="0" w:space="0" w:color="auto"/>
          </w:divBdr>
        </w:div>
        <w:div w:id="1638146137">
          <w:marLeft w:val="640"/>
          <w:marRight w:val="0"/>
          <w:marTop w:val="0"/>
          <w:marBottom w:val="0"/>
          <w:divBdr>
            <w:top w:val="none" w:sz="0" w:space="0" w:color="auto"/>
            <w:left w:val="none" w:sz="0" w:space="0" w:color="auto"/>
            <w:bottom w:val="none" w:sz="0" w:space="0" w:color="auto"/>
            <w:right w:val="none" w:sz="0" w:space="0" w:color="auto"/>
          </w:divBdr>
        </w:div>
        <w:div w:id="1639188230">
          <w:marLeft w:val="640"/>
          <w:marRight w:val="0"/>
          <w:marTop w:val="0"/>
          <w:marBottom w:val="0"/>
          <w:divBdr>
            <w:top w:val="none" w:sz="0" w:space="0" w:color="auto"/>
            <w:left w:val="none" w:sz="0" w:space="0" w:color="auto"/>
            <w:bottom w:val="none" w:sz="0" w:space="0" w:color="auto"/>
            <w:right w:val="none" w:sz="0" w:space="0" w:color="auto"/>
          </w:divBdr>
        </w:div>
        <w:div w:id="1689328838">
          <w:marLeft w:val="640"/>
          <w:marRight w:val="0"/>
          <w:marTop w:val="0"/>
          <w:marBottom w:val="0"/>
          <w:divBdr>
            <w:top w:val="none" w:sz="0" w:space="0" w:color="auto"/>
            <w:left w:val="none" w:sz="0" w:space="0" w:color="auto"/>
            <w:bottom w:val="none" w:sz="0" w:space="0" w:color="auto"/>
            <w:right w:val="none" w:sz="0" w:space="0" w:color="auto"/>
          </w:divBdr>
        </w:div>
        <w:div w:id="1717195623">
          <w:marLeft w:val="640"/>
          <w:marRight w:val="0"/>
          <w:marTop w:val="0"/>
          <w:marBottom w:val="0"/>
          <w:divBdr>
            <w:top w:val="none" w:sz="0" w:space="0" w:color="auto"/>
            <w:left w:val="none" w:sz="0" w:space="0" w:color="auto"/>
            <w:bottom w:val="none" w:sz="0" w:space="0" w:color="auto"/>
            <w:right w:val="none" w:sz="0" w:space="0" w:color="auto"/>
          </w:divBdr>
        </w:div>
        <w:div w:id="1764758960">
          <w:marLeft w:val="640"/>
          <w:marRight w:val="0"/>
          <w:marTop w:val="0"/>
          <w:marBottom w:val="0"/>
          <w:divBdr>
            <w:top w:val="none" w:sz="0" w:space="0" w:color="auto"/>
            <w:left w:val="none" w:sz="0" w:space="0" w:color="auto"/>
            <w:bottom w:val="none" w:sz="0" w:space="0" w:color="auto"/>
            <w:right w:val="none" w:sz="0" w:space="0" w:color="auto"/>
          </w:divBdr>
        </w:div>
        <w:div w:id="1764914751">
          <w:marLeft w:val="640"/>
          <w:marRight w:val="0"/>
          <w:marTop w:val="0"/>
          <w:marBottom w:val="0"/>
          <w:divBdr>
            <w:top w:val="none" w:sz="0" w:space="0" w:color="auto"/>
            <w:left w:val="none" w:sz="0" w:space="0" w:color="auto"/>
            <w:bottom w:val="none" w:sz="0" w:space="0" w:color="auto"/>
            <w:right w:val="none" w:sz="0" w:space="0" w:color="auto"/>
          </w:divBdr>
        </w:div>
        <w:div w:id="1786464537">
          <w:marLeft w:val="640"/>
          <w:marRight w:val="0"/>
          <w:marTop w:val="0"/>
          <w:marBottom w:val="0"/>
          <w:divBdr>
            <w:top w:val="none" w:sz="0" w:space="0" w:color="auto"/>
            <w:left w:val="none" w:sz="0" w:space="0" w:color="auto"/>
            <w:bottom w:val="none" w:sz="0" w:space="0" w:color="auto"/>
            <w:right w:val="none" w:sz="0" w:space="0" w:color="auto"/>
          </w:divBdr>
        </w:div>
        <w:div w:id="1830055527">
          <w:marLeft w:val="640"/>
          <w:marRight w:val="0"/>
          <w:marTop w:val="0"/>
          <w:marBottom w:val="0"/>
          <w:divBdr>
            <w:top w:val="none" w:sz="0" w:space="0" w:color="auto"/>
            <w:left w:val="none" w:sz="0" w:space="0" w:color="auto"/>
            <w:bottom w:val="none" w:sz="0" w:space="0" w:color="auto"/>
            <w:right w:val="none" w:sz="0" w:space="0" w:color="auto"/>
          </w:divBdr>
        </w:div>
        <w:div w:id="1846555549">
          <w:marLeft w:val="640"/>
          <w:marRight w:val="0"/>
          <w:marTop w:val="0"/>
          <w:marBottom w:val="0"/>
          <w:divBdr>
            <w:top w:val="none" w:sz="0" w:space="0" w:color="auto"/>
            <w:left w:val="none" w:sz="0" w:space="0" w:color="auto"/>
            <w:bottom w:val="none" w:sz="0" w:space="0" w:color="auto"/>
            <w:right w:val="none" w:sz="0" w:space="0" w:color="auto"/>
          </w:divBdr>
        </w:div>
        <w:div w:id="1865053450">
          <w:marLeft w:val="640"/>
          <w:marRight w:val="0"/>
          <w:marTop w:val="0"/>
          <w:marBottom w:val="0"/>
          <w:divBdr>
            <w:top w:val="none" w:sz="0" w:space="0" w:color="auto"/>
            <w:left w:val="none" w:sz="0" w:space="0" w:color="auto"/>
            <w:bottom w:val="none" w:sz="0" w:space="0" w:color="auto"/>
            <w:right w:val="none" w:sz="0" w:space="0" w:color="auto"/>
          </w:divBdr>
        </w:div>
        <w:div w:id="1900432302">
          <w:marLeft w:val="640"/>
          <w:marRight w:val="0"/>
          <w:marTop w:val="0"/>
          <w:marBottom w:val="0"/>
          <w:divBdr>
            <w:top w:val="none" w:sz="0" w:space="0" w:color="auto"/>
            <w:left w:val="none" w:sz="0" w:space="0" w:color="auto"/>
            <w:bottom w:val="none" w:sz="0" w:space="0" w:color="auto"/>
            <w:right w:val="none" w:sz="0" w:space="0" w:color="auto"/>
          </w:divBdr>
        </w:div>
        <w:div w:id="1902133323">
          <w:marLeft w:val="640"/>
          <w:marRight w:val="0"/>
          <w:marTop w:val="0"/>
          <w:marBottom w:val="0"/>
          <w:divBdr>
            <w:top w:val="none" w:sz="0" w:space="0" w:color="auto"/>
            <w:left w:val="none" w:sz="0" w:space="0" w:color="auto"/>
            <w:bottom w:val="none" w:sz="0" w:space="0" w:color="auto"/>
            <w:right w:val="none" w:sz="0" w:space="0" w:color="auto"/>
          </w:divBdr>
        </w:div>
        <w:div w:id="1914392782">
          <w:marLeft w:val="640"/>
          <w:marRight w:val="0"/>
          <w:marTop w:val="0"/>
          <w:marBottom w:val="0"/>
          <w:divBdr>
            <w:top w:val="none" w:sz="0" w:space="0" w:color="auto"/>
            <w:left w:val="none" w:sz="0" w:space="0" w:color="auto"/>
            <w:bottom w:val="none" w:sz="0" w:space="0" w:color="auto"/>
            <w:right w:val="none" w:sz="0" w:space="0" w:color="auto"/>
          </w:divBdr>
        </w:div>
        <w:div w:id="1936011708">
          <w:marLeft w:val="640"/>
          <w:marRight w:val="0"/>
          <w:marTop w:val="0"/>
          <w:marBottom w:val="0"/>
          <w:divBdr>
            <w:top w:val="none" w:sz="0" w:space="0" w:color="auto"/>
            <w:left w:val="none" w:sz="0" w:space="0" w:color="auto"/>
            <w:bottom w:val="none" w:sz="0" w:space="0" w:color="auto"/>
            <w:right w:val="none" w:sz="0" w:space="0" w:color="auto"/>
          </w:divBdr>
        </w:div>
        <w:div w:id="1983383620">
          <w:marLeft w:val="640"/>
          <w:marRight w:val="0"/>
          <w:marTop w:val="0"/>
          <w:marBottom w:val="0"/>
          <w:divBdr>
            <w:top w:val="none" w:sz="0" w:space="0" w:color="auto"/>
            <w:left w:val="none" w:sz="0" w:space="0" w:color="auto"/>
            <w:bottom w:val="none" w:sz="0" w:space="0" w:color="auto"/>
            <w:right w:val="none" w:sz="0" w:space="0" w:color="auto"/>
          </w:divBdr>
        </w:div>
        <w:div w:id="1986884941">
          <w:marLeft w:val="640"/>
          <w:marRight w:val="0"/>
          <w:marTop w:val="0"/>
          <w:marBottom w:val="0"/>
          <w:divBdr>
            <w:top w:val="none" w:sz="0" w:space="0" w:color="auto"/>
            <w:left w:val="none" w:sz="0" w:space="0" w:color="auto"/>
            <w:bottom w:val="none" w:sz="0" w:space="0" w:color="auto"/>
            <w:right w:val="none" w:sz="0" w:space="0" w:color="auto"/>
          </w:divBdr>
        </w:div>
        <w:div w:id="1991977482">
          <w:marLeft w:val="640"/>
          <w:marRight w:val="0"/>
          <w:marTop w:val="0"/>
          <w:marBottom w:val="0"/>
          <w:divBdr>
            <w:top w:val="none" w:sz="0" w:space="0" w:color="auto"/>
            <w:left w:val="none" w:sz="0" w:space="0" w:color="auto"/>
            <w:bottom w:val="none" w:sz="0" w:space="0" w:color="auto"/>
            <w:right w:val="none" w:sz="0" w:space="0" w:color="auto"/>
          </w:divBdr>
        </w:div>
        <w:div w:id="2053923538">
          <w:marLeft w:val="640"/>
          <w:marRight w:val="0"/>
          <w:marTop w:val="0"/>
          <w:marBottom w:val="0"/>
          <w:divBdr>
            <w:top w:val="none" w:sz="0" w:space="0" w:color="auto"/>
            <w:left w:val="none" w:sz="0" w:space="0" w:color="auto"/>
            <w:bottom w:val="none" w:sz="0" w:space="0" w:color="auto"/>
            <w:right w:val="none" w:sz="0" w:space="0" w:color="auto"/>
          </w:divBdr>
        </w:div>
        <w:div w:id="2079133937">
          <w:marLeft w:val="640"/>
          <w:marRight w:val="0"/>
          <w:marTop w:val="0"/>
          <w:marBottom w:val="0"/>
          <w:divBdr>
            <w:top w:val="none" w:sz="0" w:space="0" w:color="auto"/>
            <w:left w:val="none" w:sz="0" w:space="0" w:color="auto"/>
            <w:bottom w:val="none" w:sz="0" w:space="0" w:color="auto"/>
            <w:right w:val="none" w:sz="0" w:space="0" w:color="auto"/>
          </w:divBdr>
        </w:div>
        <w:div w:id="2090157033">
          <w:marLeft w:val="640"/>
          <w:marRight w:val="0"/>
          <w:marTop w:val="0"/>
          <w:marBottom w:val="0"/>
          <w:divBdr>
            <w:top w:val="none" w:sz="0" w:space="0" w:color="auto"/>
            <w:left w:val="none" w:sz="0" w:space="0" w:color="auto"/>
            <w:bottom w:val="none" w:sz="0" w:space="0" w:color="auto"/>
            <w:right w:val="none" w:sz="0" w:space="0" w:color="auto"/>
          </w:divBdr>
        </w:div>
      </w:divsChild>
    </w:div>
    <w:div w:id="946471511">
      <w:marLeft w:val="640"/>
      <w:marRight w:val="0"/>
      <w:marTop w:val="0"/>
      <w:marBottom w:val="0"/>
      <w:divBdr>
        <w:top w:val="none" w:sz="0" w:space="0" w:color="auto"/>
        <w:left w:val="none" w:sz="0" w:space="0" w:color="auto"/>
        <w:bottom w:val="none" w:sz="0" w:space="0" w:color="auto"/>
        <w:right w:val="none" w:sz="0" w:space="0" w:color="auto"/>
      </w:divBdr>
    </w:div>
    <w:div w:id="947662218">
      <w:marLeft w:val="640"/>
      <w:marRight w:val="0"/>
      <w:marTop w:val="0"/>
      <w:marBottom w:val="0"/>
      <w:divBdr>
        <w:top w:val="none" w:sz="0" w:space="0" w:color="auto"/>
        <w:left w:val="none" w:sz="0" w:space="0" w:color="auto"/>
        <w:bottom w:val="none" w:sz="0" w:space="0" w:color="auto"/>
        <w:right w:val="none" w:sz="0" w:space="0" w:color="auto"/>
      </w:divBdr>
    </w:div>
    <w:div w:id="947737294">
      <w:marLeft w:val="640"/>
      <w:marRight w:val="0"/>
      <w:marTop w:val="0"/>
      <w:marBottom w:val="0"/>
      <w:divBdr>
        <w:top w:val="none" w:sz="0" w:space="0" w:color="auto"/>
        <w:left w:val="none" w:sz="0" w:space="0" w:color="auto"/>
        <w:bottom w:val="none" w:sz="0" w:space="0" w:color="auto"/>
        <w:right w:val="none" w:sz="0" w:space="0" w:color="auto"/>
      </w:divBdr>
    </w:div>
    <w:div w:id="948125935">
      <w:marLeft w:val="640"/>
      <w:marRight w:val="0"/>
      <w:marTop w:val="0"/>
      <w:marBottom w:val="0"/>
      <w:divBdr>
        <w:top w:val="none" w:sz="0" w:space="0" w:color="auto"/>
        <w:left w:val="none" w:sz="0" w:space="0" w:color="auto"/>
        <w:bottom w:val="none" w:sz="0" w:space="0" w:color="auto"/>
        <w:right w:val="none" w:sz="0" w:space="0" w:color="auto"/>
      </w:divBdr>
    </w:div>
    <w:div w:id="948506884">
      <w:marLeft w:val="640"/>
      <w:marRight w:val="0"/>
      <w:marTop w:val="0"/>
      <w:marBottom w:val="0"/>
      <w:divBdr>
        <w:top w:val="none" w:sz="0" w:space="0" w:color="auto"/>
        <w:left w:val="none" w:sz="0" w:space="0" w:color="auto"/>
        <w:bottom w:val="none" w:sz="0" w:space="0" w:color="auto"/>
        <w:right w:val="none" w:sz="0" w:space="0" w:color="auto"/>
      </w:divBdr>
    </w:div>
    <w:div w:id="949120320">
      <w:marLeft w:val="640"/>
      <w:marRight w:val="0"/>
      <w:marTop w:val="0"/>
      <w:marBottom w:val="0"/>
      <w:divBdr>
        <w:top w:val="none" w:sz="0" w:space="0" w:color="auto"/>
        <w:left w:val="none" w:sz="0" w:space="0" w:color="auto"/>
        <w:bottom w:val="none" w:sz="0" w:space="0" w:color="auto"/>
        <w:right w:val="none" w:sz="0" w:space="0" w:color="auto"/>
      </w:divBdr>
    </w:div>
    <w:div w:id="949236338">
      <w:bodyDiv w:val="1"/>
      <w:marLeft w:val="0"/>
      <w:marRight w:val="0"/>
      <w:marTop w:val="0"/>
      <w:marBottom w:val="0"/>
      <w:divBdr>
        <w:top w:val="none" w:sz="0" w:space="0" w:color="auto"/>
        <w:left w:val="none" w:sz="0" w:space="0" w:color="auto"/>
        <w:bottom w:val="none" w:sz="0" w:space="0" w:color="auto"/>
        <w:right w:val="none" w:sz="0" w:space="0" w:color="auto"/>
      </w:divBdr>
      <w:divsChild>
        <w:div w:id="6835747">
          <w:marLeft w:val="640"/>
          <w:marRight w:val="0"/>
          <w:marTop w:val="0"/>
          <w:marBottom w:val="0"/>
          <w:divBdr>
            <w:top w:val="none" w:sz="0" w:space="0" w:color="auto"/>
            <w:left w:val="none" w:sz="0" w:space="0" w:color="auto"/>
            <w:bottom w:val="none" w:sz="0" w:space="0" w:color="auto"/>
            <w:right w:val="none" w:sz="0" w:space="0" w:color="auto"/>
          </w:divBdr>
        </w:div>
        <w:div w:id="73167375">
          <w:marLeft w:val="640"/>
          <w:marRight w:val="0"/>
          <w:marTop w:val="0"/>
          <w:marBottom w:val="0"/>
          <w:divBdr>
            <w:top w:val="none" w:sz="0" w:space="0" w:color="auto"/>
            <w:left w:val="none" w:sz="0" w:space="0" w:color="auto"/>
            <w:bottom w:val="none" w:sz="0" w:space="0" w:color="auto"/>
            <w:right w:val="none" w:sz="0" w:space="0" w:color="auto"/>
          </w:divBdr>
        </w:div>
        <w:div w:id="86736814">
          <w:marLeft w:val="640"/>
          <w:marRight w:val="0"/>
          <w:marTop w:val="0"/>
          <w:marBottom w:val="0"/>
          <w:divBdr>
            <w:top w:val="none" w:sz="0" w:space="0" w:color="auto"/>
            <w:left w:val="none" w:sz="0" w:space="0" w:color="auto"/>
            <w:bottom w:val="none" w:sz="0" w:space="0" w:color="auto"/>
            <w:right w:val="none" w:sz="0" w:space="0" w:color="auto"/>
          </w:divBdr>
        </w:div>
        <w:div w:id="93526309">
          <w:marLeft w:val="640"/>
          <w:marRight w:val="0"/>
          <w:marTop w:val="0"/>
          <w:marBottom w:val="0"/>
          <w:divBdr>
            <w:top w:val="none" w:sz="0" w:space="0" w:color="auto"/>
            <w:left w:val="none" w:sz="0" w:space="0" w:color="auto"/>
            <w:bottom w:val="none" w:sz="0" w:space="0" w:color="auto"/>
            <w:right w:val="none" w:sz="0" w:space="0" w:color="auto"/>
          </w:divBdr>
        </w:div>
        <w:div w:id="235017265">
          <w:marLeft w:val="640"/>
          <w:marRight w:val="0"/>
          <w:marTop w:val="0"/>
          <w:marBottom w:val="0"/>
          <w:divBdr>
            <w:top w:val="none" w:sz="0" w:space="0" w:color="auto"/>
            <w:left w:val="none" w:sz="0" w:space="0" w:color="auto"/>
            <w:bottom w:val="none" w:sz="0" w:space="0" w:color="auto"/>
            <w:right w:val="none" w:sz="0" w:space="0" w:color="auto"/>
          </w:divBdr>
        </w:div>
        <w:div w:id="334186738">
          <w:marLeft w:val="640"/>
          <w:marRight w:val="0"/>
          <w:marTop w:val="0"/>
          <w:marBottom w:val="0"/>
          <w:divBdr>
            <w:top w:val="none" w:sz="0" w:space="0" w:color="auto"/>
            <w:left w:val="none" w:sz="0" w:space="0" w:color="auto"/>
            <w:bottom w:val="none" w:sz="0" w:space="0" w:color="auto"/>
            <w:right w:val="none" w:sz="0" w:space="0" w:color="auto"/>
          </w:divBdr>
        </w:div>
        <w:div w:id="342635652">
          <w:marLeft w:val="640"/>
          <w:marRight w:val="0"/>
          <w:marTop w:val="0"/>
          <w:marBottom w:val="0"/>
          <w:divBdr>
            <w:top w:val="none" w:sz="0" w:space="0" w:color="auto"/>
            <w:left w:val="none" w:sz="0" w:space="0" w:color="auto"/>
            <w:bottom w:val="none" w:sz="0" w:space="0" w:color="auto"/>
            <w:right w:val="none" w:sz="0" w:space="0" w:color="auto"/>
          </w:divBdr>
        </w:div>
        <w:div w:id="637882244">
          <w:marLeft w:val="640"/>
          <w:marRight w:val="0"/>
          <w:marTop w:val="0"/>
          <w:marBottom w:val="0"/>
          <w:divBdr>
            <w:top w:val="none" w:sz="0" w:space="0" w:color="auto"/>
            <w:left w:val="none" w:sz="0" w:space="0" w:color="auto"/>
            <w:bottom w:val="none" w:sz="0" w:space="0" w:color="auto"/>
            <w:right w:val="none" w:sz="0" w:space="0" w:color="auto"/>
          </w:divBdr>
        </w:div>
        <w:div w:id="641084299">
          <w:marLeft w:val="640"/>
          <w:marRight w:val="0"/>
          <w:marTop w:val="0"/>
          <w:marBottom w:val="0"/>
          <w:divBdr>
            <w:top w:val="none" w:sz="0" w:space="0" w:color="auto"/>
            <w:left w:val="none" w:sz="0" w:space="0" w:color="auto"/>
            <w:bottom w:val="none" w:sz="0" w:space="0" w:color="auto"/>
            <w:right w:val="none" w:sz="0" w:space="0" w:color="auto"/>
          </w:divBdr>
        </w:div>
        <w:div w:id="657078461">
          <w:marLeft w:val="640"/>
          <w:marRight w:val="0"/>
          <w:marTop w:val="0"/>
          <w:marBottom w:val="0"/>
          <w:divBdr>
            <w:top w:val="none" w:sz="0" w:space="0" w:color="auto"/>
            <w:left w:val="none" w:sz="0" w:space="0" w:color="auto"/>
            <w:bottom w:val="none" w:sz="0" w:space="0" w:color="auto"/>
            <w:right w:val="none" w:sz="0" w:space="0" w:color="auto"/>
          </w:divBdr>
        </w:div>
        <w:div w:id="667562329">
          <w:marLeft w:val="640"/>
          <w:marRight w:val="0"/>
          <w:marTop w:val="0"/>
          <w:marBottom w:val="0"/>
          <w:divBdr>
            <w:top w:val="none" w:sz="0" w:space="0" w:color="auto"/>
            <w:left w:val="none" w:sz="0" w:space="0" w:color="auto"/>
            <w:bottom w:val="none" w:sz="0" w:space="0" w:color="auto"/>
            <w:right w:val="none" w:sz="0" w:space="0" w:color="auto"/>
          </w:divBdr>
        </w:div>
        <w:div w:id="740710279">
          <w:marLeft w:val="640"/>
          <w:marRight w:val="0"/>
          <w:marTop w:val="0"/>
          <w:marBottom w:val="0"/>
          <w:divBdr>
            <w:top w:val="none" w:sz="0" w:space="0" w:color="auto"/>
            <w:left w:val="none" w:sz="0" w:space="0" w:color="auto"/>
            <w:bottom w:val="none" w:sz="0" w:space="0" w:color="auto"/>
            <w:right w:val="none" w:sz="0" w:space="0" w:color="auto"/>
          </w:divBdr>
        </w:div>
        <w:div w:id="754519656">
          <w:marLeft w:val="640"/>
          <w:marRight w:val="0"/>
          <w:marTop w:val="0"/>
          <w:marBottom w:val="0"/>
          <w:divBdr>
            <w:top w:val="none" w:sz="0" w:space="0" w:color="auto"/>
            <w:left w:val="none" w:sz="0" w:space="0" w:color="auto"/>
            <w:bottom w:val="none" w:sz="0" w:space="0" w:color="auto"/>
            <w:right w:val="none" w:sz="0" w:space="0" w:color="auto"/>
          </w:divBdr>
        </w:div>
        <w:div w:id="826441216">
          <w:marLeft w:val="640"/>
          <w:marRight w:val="0"/>
          <w:marTop w:val="0"/>
          <w:marBottom w:val="0"/>
          <w:divBdr>
            <w:top w:val="none" w:sz="0" w:space="0" w:color="auto"/>
            <w:left w:val="none" w:sz="0" w:space="0" w:color="auto"/>
            <w:bottom w:val="none" w:sz="0" w:space="0" w:color="auto"/>
            <w:right w:val="none" w:sz="0" w:space="0" w:color="auto"/>
          </w:divBdr>
        </w:div>
        <w:div w:id="924345642">
          <w:marLeft w:val="640"/>
          <w:marRight w:val="0"/>
          <w:marTop w:val="0"/>
          <w:marBottom w:val="0"/>
          <w:divBdr>
            <w:top w:val="none" w:sz="0" w:space="0" w:color="auto"/>
            <w:left w:val="none" w:sz="0" w:space="0" w:color="auto"/>
            <w:bottom w:val="none" w:sz="0" w:space="0" w:color="auto"/>
            <w:right w:val="none" w:sz="0" w:space="0" w:color="auto"/>
          </w:divBdr>
        </w:div>
        <w:div w:id="927810202">
          <w:marLeft w:val="640"/>
          <w:marRight w:val="0"/>
          <w:marTop w:val="0"/>
          <w:marBottom w:val="0"/>
          <w:divBdr>
            <w:top w:val="none" w:sz="0" w:space="0" w:color="auto"/>
            <w:left w:val="none" w:sz="0" w:space="0" w:color="auto"/>
            <w:bottom w:val="none" w:sz="0" w:space="0" w:color="auto"/>
            <w:right w:val="none" w:sz="0" w:space="0" w:color="auto"/>
          </w:divBdr>
        </w:div>
        <w:div w:id="999961101">
          <w:marLeft w:val="640"/>
          <w:marRight w:val="0"/>
          <w:marTop w:val="0"/>
          <w:marBottom w:val="0"/>
          <w:divBdr>
            <w:top w:val="none" w:sz="0" w:space="0" w:color="auto"/>
            <w:left w:val="none" w:sz="0" w:space="0" w:color="auto"/>
            <w:bottom w:val="none" w:sz="0" w:space="0" w:color="auto"/>
            <w:right w:val="none" w:sz="0" w:space="0" w:color="auto"/>
          </w:divBdr>
        </w:div>
        <w:div w:id="1185053953">
          <w:marLeft w:val="640"/>
          <w:marRight w:val="0"/>
          <w:marTop w:val="0"/>
          <w:marBottom w:val="0"/>
          <w:divBdr>
            <w:top w:val="none" w:sz="0" w:space="0" w:color="auto"/>
            <w:left w:val="none" w:sz="0" w:space="0" w:color="auto"/>
            <w:bottom w:val="none" w:sz="0" w:space="0" w:color="auto"/>
            <w:right w:val="none" w:sz="0" w:space="0" w:color="auto"/>
          </w:divBdr>
        </w:div>
        <w:div w:id="1192643948">
          <w:marLeft w:val="640"/>
          <w:marRight w:val="0"/>
          <w:marTop w:val="0"/>
          <w:marBottom w:val="0"/>
          <w:divBdr>
            <w:top w:val="none" w:sz="0" w:space="0" w:color="auto"/>
            <w:left w:val="none" w:sz="0" w:space="0" w:color="auto"/>
            <w:bottom w:val="none" w:sz="0" w:space="0" w:color="auto"/>
            <w:right w:val="none" w:sz="0" w:space="0" w:color="auto"/>
          </w:divBdr>
        </w:div>
        <w:div w:id="1230726265">
          <w:marLeft w:val="640"/>
          <w:marRight w:val="0"/>
          <w:marTop w:val="0"/>
          <w:marBottom w:val="0"/>
          <w:divBdr>
            <w:top w:val="none" w:sz="0" w:space="0" w:color="auto"/>
            <w:left w:val="none" w:sz="0" w:space="0" w:color="auto"/>
            <w:bottom w:val="none" w:sz="0" w:space="0" w:color="auto"/>
            <w:right w:val="none" w:sz="0" w:space="0" w:color="auto"/>
          </w:divBdr>
        </w:div>
        <w:div w:id="1367674748">
          <w:marLeft w:val="640"/>
          <w:marRight w:val="0"/>
          <w:marTop w:val="0"/>
          <w:marBottom w:val="0"/>
          <w:divBdr>
            <w:top w:val="none" w:sz="0" w:space="0" w:color="auto"/>
            <w:left w:val="none" w:sz="0" w:space="0" w:color="auto"/>
            <w:bottom w:val="none" w:sz="0" w:space="0" w:color="auto"/>
            <w:right w:val="none" w:sz="0" w:space="0" w:color="auto"/>
          </w:divBdr>
        </w:div>
        <w:div w:id="1457721800">
          <w:marLeft w:val="640"/>
          <w:marRight w:val="0"/>
          <w:marTop w:val="0"/>
          <w:marBottom w:val="0"/>
          <w:divBdr>
            <w:top w:val="none" w:sz="0" w:space="0" w:color="auto"/>
            <w:left w:val="none" w:sz="0" w:space="0" w:color="auto"/>
            <w:bottom w:val="none" w:sz="0" w:space="0" w:color="auto"/>
            <w:right w:val="none" w:sz="0" w:space="0" w:color="auto"/>
          </w:divBdr>
        </w:div>
        <w:div w:id="1473714062">
          <w:marLeft w:val="640"/>
          <w:marRight w:val="0"/>
          <w:marTop w:val="0"/>
          <w:marBottom w:val="0"/>
          <w:divBdr>
            <w:top w:val="none" w:sz="0" w:space="0" w:color="auto"/>
            <w:left w:val="none" w:sz="0" w:space="0" w:color="auto"/>
            <w:bottom w:val="none" w:sz="0" w:space="0" w:color="auto"/>
            <w:right w:val="none" w:sz="0" w:space="0" w:color="auto"/>
          </w:divBdr>
        </w:div>
        <w:div w:id="1569729868">
          <w:marLeft w:val="640"/>
          <w:marRight w:val="0"/>
          <w:marTop w:val="0"/>
          <w:marBottom w:val="0"/>
          <w:divBdr>
            <w:top w:val="none" w:sz="0" w:space="0" w:color="auto"/>
            <w:left w:val="none" w:sz="0" w:space="0" w:color="auto"/>
            <w:bottom w:val="none" w:sz="0" w:space="0" w:color="auto"/>
            <w:right w:val="none" w:sz="0" w:space="0" w:color="auto"/>
          </w:divBdr>
        </w:div>
        <w:div w:id="1614823951">
          <w:marLeft w:val="640"/>
          <w:marRight w:val="0"/>
          <w:marTop w:val="0"/>
          <w:marBottom w:val="0"/>
          <w:divBdr>
            <w:top w:val="none" w:sz="0" w:space="0" w:color="auto"/>
            <w:left w:val="none" w:sz="0" w:space="0" w:color="auto"/>
            <w:bottom w:val="none" w:sz="0" w:space="0" w:color="auto"/>
            <w:right w:val="none" w:sz="0" w:space="0" w:color="auto"/>
          </w:divBdr>
        </w:div>
        <w:div w:id="1724480366">
          <w:marLeft w:val="640"/>
          <w:marRight w:val="0"/>
          <w:marTop w:val="0"/>
          <w:marBottom w:val="0"/>
          <w:divBdr>
            <w:top w:val="none" w:sz="0" w:space="0" w:color="auto"/>
            <w:left w:val="none" w:sz="0" w:space="0" w:color="auto"/>
            <w:bottom w:val="none" w:sz="0" w:space="0" w:color="auto"/>
            <w:right w:val="none" w:sz="0" w:space="0" w:color="auto"/>
          </w:divBdr>
        </w:div>
        <w:div w:id="1727026484">
          <w:marLeft w:val="640"/>
          <w:marRight w:val="0"/>
          <w:marTop w:val="0"/>
          <w:marBottom w:val="0"/>
          <w:divBdr>
            <w:top w:val="none" w:sz="0" w:space="0" w:color="auto"/>
            <w:left w:val="none" w:sz="0" w:space="0" w:color="auto"/>
            <w:bottom w:val="none" w:sz="0" w:space="0" w:color="auto"/>
            <w:right w:val="none" w:sz="0" w:space="0" w:color="auto"/>
          </w:divBdr>
        </w:div>
        <w:div w:id="1751002320">
          <w:marLeft w:val="640"/>
          <w:marRight w:val="0"/>
          <w:marTop w:val="0"/>
          <w:marBottom w:val="0"/>
          <w:divBdr>
            <w:top w:val="none" w:sz="0" w:space="0" w:color="auto"/>
            <w:left w:val="none" w:sz="0" w:space="0" w:color="auto"/>
            <w:bottom w:val="none" w:sz="0" w:space="0" w:color="auto"/>
            <w:right w:val="none" w:sz="0" w:space="0" w:color="auto"/>
          </w:divBdr>
        </w:div>
        <w:div w:id="1793162032">
          <w:marLeft w:val="640"/>
          <w:marRight w:val="0"/>
          <w:marTop w:val="0"/>
          <w:marBottom w:val="0"/>
          <w:divBdr>
            <w:top w:val="none" w:sz="0" w:space="0" w:color="auto"/>
            <w:left w:val="none" w:sz="0" w:space="0" w:color="auto"/>
            <w:bottom w:val="none" w:sz="0" w:space="0" w:color="auto"/>
            <w:right w:val="none" w:sz="0" w:space="0" w:color="auto"/>
          </w:divBdr>
        </w:div>
        <w:div w:id="1981033383">
          <w:marLeft w:val="640"/>
          <w:marRight w:val="0"/>
          <w:marTop w:val="0"/>
          <w:marBottom w:val="0"/>
          <w:divBdr>
            <w:top w:val="none" w:sz="0" w:space="0" w:color="auto"/>
            <w:left w:val="none" w:sz="0" w:space="0" w:color="auto"/>
            <w:bottom w:val="none" w:sz="0" w:space="0" w:color="auto"/>
            <w:right w:val="none" w:sz="0" w:space="0" w:color="auto"/>
          </w:divBdr>
        </w:div>
        <w:div w:id="2035187235">
          <w:marLeft w:val="640"/>
          <w:marRight w:val="0"/>
          <w:marTop w:val="0"/>
          <w:marBottom w:val="0"/>
          <w:divBdr>
            <w:top w:val="none" w:sz="0" w:space="0" w:color="auto"/>
            <w:left w:val="none" w:sz="0" w:space="0" w:color="auto"/>
            <w:bottom w:val="none" w:sz="0" w:space="0" w:color="auto"/>
            <w:right w:val="none" w:sz="0" w:space="0" w:color="auto"/>
          </w:divBdr>
        </w:div>
        <w:div w:id="2119376077">
          <w:marLeft w:val="640"/>
          <w:marRight w:val="0"/>
          <w:marTop w:val="0"/>
          <w:marBottom w:val="0"/>
          <w:divBdr>
            <w:top w:val="none" w:sz="0" w:space="0" w:color="auto"/>
            <w:left w:val="none" w:sz="0" w:space="0" w:color="auto"/>
            <w:bottom w:val="none" w:sz="0" w:space="0" w:color="auto"/>
            <w:right w:val="none" w:sz="0" w:space="0" w:color="auto"/>
          </w:divBdr>
        </w:div>
      </w:divsChild>
    </w:div>
    <w:div w:id="949973222">
      <w:marLeft w:val="640"/>
      <w:marRight w:val="0"/>
      <w:marTop w:val="0"/>
      <w:marBottom w:val="0"/>
      <w:divBdr>
        <w:top w:val="none" w:sz="0" w:space="0" w:color="auto"/>
        <w:left w:val="none" w:sz="0" w:space="0" w:color="auto"/>
        <w:bottom w:val="none" w:sz="0" w:space="0" w:color="auto"/>
        <w:right w:val="none" w:sz="0" w:space="0" w:color="auto"/>
      </w:divBdr>
    </w:div>
    <w:div w:id="950934962">
      <w:marLeft w:val="640"/>
      <w:marRight w:val="0"/>
      <w:marTop w:val="0"/>
      <w:marBottom w:val="0"/>
      <w:divBdr>
        <w:top w:val="none" w:sz="0" w:space="0" w:color="auto"/>
        <w:left w:val="none" w:sz="0" w:space="0" w:color="auto"/>
        <w:bottom w:val="none" w:sz="0" w:space="0" w:color="auto"/>
        <w:right w:val="none" w:sz="0" w:space="0" w:color="auto"/>
      </w:divBdr>
    </w:div>
    <w:div w:id="951209931">
      <w:marLeft w:val="640"/>
      <w:marRight w:val="0"/>
      <w:marTop w:val="0"/>
      <w:marBottom w:val="0"/>
      <w:divBdr>
        <w:top w:val="none" w:sz="0" w:space="0" w:color="auto"/>
        <w:left w:val="none" w:sz="0" w:space="0" w:color="auto"/>
        <w:bottom w:val="none" w:sz="0" w:space="0" w:color="auto"/>
        <w:right w:val="none" w:sz="0" w:space="0" w:color="auto"/>
      </w:divBdr>
    </w:div>
    <w:div w:id="951596156">
      <w:marLeft w:val="640"/>
      <w:marRight w:val="0"/>
      <w:marTop w:val="0"/>
      <w:marBottom w:val="0"/>
      <w:divBdr>
        <w:top w:val="none" w:sz="0" w:space="0" w:color="auto"/>
        <w:left w:val="none" w:sz="0" w:space="0" w:color="auto"/>
        <w:bottom w:val="none" w:sz="0" w:space="0" w:color="auto"/>
        <w:right w:val="none" w:sz="0" w:space="0" w:color="auto"/>
      </w:divBdr>
    </w:div>
    <w:div w:id="951977276">
      <w:marLeft w:val="640"/>
      <w:marRight w:val="0"/>
      <w:marTop w:val="0"/>
      <w:marBottom w:val="0"/>
      <w:divBdr>
        <w:top w:val="none" w:sz="0" w:space="0" w:color="auto"/>
        <w:left w:val="none" w:sz="0" w:space="0" w:color="auto"/>
        <w:bottom w:val="none" w:sz="0" w:space="0" w:color="auto"/>
        <w:right w:val="none" w:sz="0" w:space="0" w:color="auto"/>
      </w:divBdr>
    </w:div>
    <w:div w:id="952130906">
      <w:marLeft w:val="640"/>
      <w:marRight w:val="0"/>
      <w:marTop w:val="0"/>
      <w:marBottom w:val="0"/>
      <w:divBdr>
        <w:top w:val="none" w:sz="0" w:space="0" w:color="auto"/>
        <w:left w:val="none" w:sz="0" w:space="0" w:color="auto"/>
        <w:bottom w:val="none" w:sz="0" w:space="0" w:color="auto"/>
        <w:right w:val="none" w:sz="0" w:space="0" w:color="auto"/>
      </w:divBdr>
    </w:div>
    <w:div w:id="952908122">
      <w:marLeft w:val="640"/>
      <w:marRight w:val="0"/>
      <w:marTop w:val="0"/>
      <w:marBottom w:val="0"/>
      <w:divBdr>
        <w:top w:val="none" w:sz="0" w:space="0" w:color="auto"/>
        <w:left w:val="none" w:sz="0" w:space="0" w:color="auto"/>
        <w:bottom w:val="none" w:sz="0" w:space="0" w:color="auto"/>
        <w:right w:val="none" w:sz="0" w:space="0" w:color="auto"/>
      </w:divBdr>
    </w:div>
    <w:div w:id="953555035">
      <w:marLeft w:val="640"/>
      <w:marRight w:val="0"/>
      <w:marTop w:val="0"/>
      <w:marBottom w:val="0"/>
      <w:divBdr>
        <w:top w:val="none" w:sz="0" w:space="0" w:color="auto"/>
        <w:left w:val="none" w:sz="0" w:space="0" w:color="auto"/>
        <w:bottom w:val="none" w:sz="0" w:space="0" w:color="auto"/>
        <w:right w:val="none" w:sz="0" w:space="0" w:color="auto"/>
      </w:divBdr>
    </w:div>
    <w:div w:id="953560643">
      <w:marLeft w:val="640"/>
      <w:marRight w:val="0"/>
      <w:marTop w:val="0"/>
      <w:marBottom w:val="0"/>
      <w:divBdr>
        <w:top w:val="none" w:sz="0" w:space="0" w:color="auto"/>
        <w:left w:val="none" w:sz="0" w:space="0" w:color="auto"/>
        <w:bottom w:val="none" w:sz="0" w:space="0" w:color="auto"/>
        <w:right w:val="none" w:sz="0" w:space="0" w:color="auto"/>
      </w:divBdr>
    </w:div>
    <w:div w:id="954025861">
      <w:marLeft w:val="640"/>
      <w:marRight w:val="0"/>
      <w:marTop w:val="0"/>
      <w:marBottom w:val="0"/>
      <w:divBdr>
        <w:top w:val="none" w:sz="0" w:space="0" w:color="auto"/>
        <w:left w:val="none" w:sz="0" w:space="0" w:color="auto"/>
        <w:bottom w:val="none" w:sz="0" w:space="0" w:color="auto"/>
        <w:right w:val="none" w:sz="0" w:space="0" w:color="auto"/>
      </w:divBdr>
    </w:div>
    <w:div w:id="954560069">
      <w:bodyDiv w:val="1"/>
      <w:marLeft w:val="0"/>
      <w:marRight w:val="0"/>
      <w:marTop w:val="0"/>
      <w:marBottom w:val="0"/>
      <w:divBdr>
        <w:top w:val="none" w:sz="0" w:space="0" w:color="auto"/>
        <w:left w:val="none" w:sz="0" w:space="0" w:color="auto"/>
        <w:bottom w:val="none" w:sz="0" w:space="0" w:color="auto"/>
        <w:right w:val="none" w:sz="0" w:space="0" w:color="auto"/>
      </w:divBdr>
      <w:divsChild>
        <w:div w:id="70156189">
          <w:marLeft w:val="640"/>
          <w:marRight w:val="0"/>
          <w:marTop w:val="0"/>
          <w:marBottom w:val="0"/>
          <w:divBdr>
            <w:top w:val="none" w:sz="0" w:space="0" w:color="auto"/>
            <w:left w:val="none" w:sz="0" w:space="0" w:color="auto"/>
            <w:bottom w:val="none" w:sz="0" w:space="0" w:color="auto"/>
            <w:right w:val="none" w:sz="0" w:space="0" w:color="auto"/>
          </w:divBdr>
        </w:div>
        <w:div w:id="88813022">
          <w:marLeft w:val="640"/>
          <w:marRight w:val="0"/>
          <w:marTop w:val="0"/>
          <w:marBottom w:val="0"/>
          <w:divBdr>
            <w:top w:val="none" w:sz="0" w:space="0" w:color="auto"/>
            <w:left w:val="none" w:sz="0" w:space="0" w:color="auto"/>
            <w:bottom w:val="none" w:sz="0" w:space="0" w:color="auto"/>
            <w:right w:val="none" w:sz="0" w:space="0" w:color="auto"/>
          </w:divBdr>
        </w:div>
        <w:div w:id="95950384">
          <w:marLeft w:val="640"/>
          <w:marRight w:val="0"/>
          <w:marTop w:val="0"/>
          <w:marBottom w:val="0"/>
          <w:divBdr>
            <w:top w:val="none" w:sz="0" w:space="0" w:color="auto"/>
            <w:left w:val="none" w:sz="0" w:space="0" w:color="auto"/>
            <w:bottom w:val="none" w:sz="0" w:space="0" w:color="auto"/>
            <w:right w:val="none" w:sz="0" w:space="0" w:color="auto"/>
          </w:divBdr>
        </w:div>
        <w:div w:id="152765568">
          <w:marLeft w:val="640"/>
          <w:marRight w:val="0"/>
          <w:marTop w:val="0"/>
          <w:marBottom w:val="0"/>
          <w:divBdr>
            <w:top w:val="none" w:sz="0" w:space="0" w:color="auto"/>
            <w:left w:val="none" w:sz="0" w:space="0" w:color="auto"/>
            <w:bottom w:val="none" w:sz="0" w:space="0" w:color="auto"/>
            <w:right w:val="none" w:sz="0" w:space="0" w:color="auto"/>
          </w:divBdr>
        </w:div>
        <w:div w:id="169102550">
          <w:marLeft w:val="640"/>
          <w:marRight w:val="0"/>
          <w:marTop w:val="0"/>
          <w:marBottom w:val="0"/>
          <w:divBdr>
            <w:top w:val="none" w:sz="0" w:space="0" w:color="auto"/>
            <w:left w:val="none" w:sz="0" w:space="0" w:color="auto"/>
            <w:bottom w:val="none" w:sz="0" w:space="0" w:color="auto"/>
            <w:right w:val="none" w:sz="0" w:space="0" w:color="auto"/>
          </w:divBdr>
        </w:div>
        <w:div w:id="177737131">
          <w:marLeft w:val="640"/>
          <w:marRight w:val="0"/>
          <w:marTop w:val="0"/>
          <w:marBottom w:val="0"/>
          <w:divBdr>
            <w:top w:val="none" w:sz="0" w:space="0" w:color="auto"/>
            <w:left w:val="none" w:sz="0" w:space="0" w:color="auto"/>
            <w:bottom w:val="none" w:sz="0" w:space="0" w:color="auto"/>
            <w:right w:val="none" w:sz="0" w:space="0" w:color="auto"/>
          </w:divBdr>
        </w:div>
        <w:div w:id="238826624">
          <w:marLeft w:val="640"/>
          <w:marRight w:val="0"/>
          <w:marTop w:val="0"/>
          <w:marBottom w:val="0"/>
          <w:divBdr>
            <w:top w:val="none" w:sz="0" w:space="0" w:color="auto"/>
            <w:left w:val="none" w:sz="0" w:space="0" w:color="auto"/>
            <w:bottom w:val="none" w:sz="0" w:space="0" w:color="auto"/>
            <w:right w:val="none" w:sz="0" w:space="0" w:color="auto"/>
          </w:divBdr>
        </w:div>
        <w:div w:id="259994557">
          <w:marLeft w:val="640"/>
          <w:marRight w:val="0"/>
          <w:marTop w:val="0"/>
          <w:marBottom w:val="0"/>
          <w:divBdr>
            <w:top w:val="none" w:sz="0" w:space="0" w:color="auto"/>
            <w:left w:val="none" w:sz="0" w:space="0" w:color="auto"/>
            <w:bottom w:val="none" w:sz="0" w:space="0" w:color="auto"/>
            <w:right w:val="none" w:sz="0" w:space="0" w:color="auto"/>
          </w:divBdr>
        </w:div>
        <w:div w:id="295528989">
          <w:marLeft w:val="640"/>
          <w:marRight w:val="0"/>
          <w:marTop w:val="0"/>
          <w:marBottom w:val="0"/>
          <w:divBdr>
            <w:top w:val="none" w:sz="0" w:space="0" w:color="auto"/>
            <w:left w:val="none" w:sz="0" w:space="0" w:color="auto"/>
            <w:bottom w:val="none" w:sz="0" w:space="0" w:color="auto"/>
            <w:right w:val="none" w:sz="0" w:space="0" w:color="auto"/>
          </w:divBdr>
        </w:div>
        <w:div w:id="376317639">
          <w:marLeft w:val="640"/>
          <w:marRight w:val="0"/>
          <w:marTop w:val="0"/>
          <w:marBottom w:val="0"/>
          <w:divBdr>
            <w:top w:val="none" w:sz="0" w:space="0" w:color="auto"/>
            <w:left w:val="none" w:sz="0" w:space="0" w:color="auto"/>
            <w:bottom w:val="none" w:sz="0" w:space="0" w:color="auto"/>
            <w:right w:val="none" w:sz="0" w:space="0" w:color="auto"/>
          </w:divBdr>
        </w:div>
        <w:div w:id="392629900">
          <w:marLeft w:val="640"/>
          <w:marRight w:val="0"/>
          <w:marTop w:val="0"/>
          <w:marBottom w:val="0"/>
          <w:divBdr>
            <w:top w:val="none" w:sz="0" w:space="0" w:color="auto"/>
            <w:left w:val="none" w:sz="0" w:space="0" w:color="auto"/>
            <w:bottom w:val="none" w:sz="0" w:space="0" w:color="auto"/>
            <w:right w:val="none" w:sz="0" w:space="0" w:color="auto"/>
          </w:divBdr>
        </w:div>
        <w:div w:id="466898521">
          <w:marLeft w:val="640"/>
          <w:marRight w:val="0"/>
          <w:marTop w:val="0"/>
          <w:marBottom w:val="0"/>
          <w:divBdr>
            <w:top w:val="none" w:sz="0" w:space="0" w:color="auto"/>
            <w:left w:val="none" w:sz="0" w:space="0" w:color="auto"/>
            <w:bottom w:val="none" w:sz="0" w:space="0" w:color="auto"/>
            <w:right w:val="none" w:sz="0" w:space="0" w:color="auto"/>
          </w:divBdr>
        </w:div>
        <w:div w:id="640113283">
          <w:marLeft w:val="640"/>
          <w:marRight w:val="0"/>
          <w:marTop w:val="0"/>
          <w:marBottom w:val="0"/>
          <w:divBdr>
            <w:top w:val="none" w:sz="0" w:space="0" w:color="auto"/>
            <w:left w:val="none" w:sz="0" w:space="0" w:color="auto"/>
            <w:bottom w:val="none" w:sz="0" w:space="0" w:color="auto"/>
            <w:right w:val="none" w:sz="0" w:space="0" w:color="auto"/>
          </w:divBdr>
        </w:div>
        <w:div w:id="699554488">
          <w:marLeft w:val="640"/>
          <w:marRight w:val="0"/>
          <w:marTop w:val="0"/>
          <w:marBottom w:val="0"/>
          <w:divBdr>
            <w:top w:val="none" w:sz="0" w:space="0" w:color="auto"/>
            <w:left w:val="none" w:sz="0" w:space="0" w:color="auto"/>
            <w:bottom w:val="none" w:sz="0" w:space="0" w:color="auto"/>
            <w:right w:val="none" w:sz="0" w:space="0" w:color="auto"/>
          </w:divBdr>
        </w:div>
        <w:div w:id="900795216">
          <w:marLeft w:val="640"/>
          <w:marRight w:val="0"/>
          <w:marTop w:val="0"/>
          <w:marBottom w:val="0"/>
          <w:divBdr>
            <w:top w:val="none" w:sz="0" w:space="0" w:color="auto"/>
            <w:left w:val="none" w:sz="0" w:space="0" w:color="auto"/>
            <w:bottom w:val="none" w:sz="0" w:space="0" w:color="auto"/>
            <w:right w:val="none" w:sz="0" w:space="0" w:color="auto"/>
          </w:divBdr>
        </w:div>
        <w:div w:id="923146604">
          <w:marLeft w:val="640"/>
          <w:marRight w:val="0"/>
          <w:marTop w:val="0"/>
          <w:marBottom w:val="0"/>
          <w:divBdr>
            <w:top w:val="none" w:sz="0" w:space="0" w:color="auto"/>
            <w:left w:val="none" w:sz="0" w:space="0" w:color="auto"/>
            <w:bottom w:val="none" w:sz="0" w:space="0" w:color="auto"/>
            <w:right w:val="none" w:sz="0" w:space="0" w:color="auto"/>
          </w:divBdr>
        </w:div>
        <w:div w:id="947200666">
          <w:marLeft w:val="640"/>
          <w:marRight w:val="0"/>
          <w:marTop w:val="0"/>
          <w:marBottom w:val="0"/>
          <w:divBdr>
            <w:top w:val="none" w:sz="0" w:space="0" w:color="auto"/>
            <w:left w:val="none" w:sz="0" w:space="0" w:color="auto"/>
            <w:bottom w:val="none" w:sz="0" w:space="0" w:color="auto"/>
            <w:right w:val="none" w:sz="0" w:space="0" w:color="auto"/>
          </w:divBdr>
        </w:div>
        <w:div w:id="962347826">
          <w:marLeft w:val="640"/>
          <w:marRight w:val="0"/>
          <w:marTop w:val="0"/>
          <w:marBottom w:val="0"/>
          <w:divBdr>
            <w:top w:val="none" w:sz="0" w:space="0" w:color="auto"/>
            <w:left w:val="none" w:sz="0" w:space="0" w:color="auto"/>
            <w:bottom w:val="none" w:sz="0" w:space="0" w:color="auto"/>
            <w:right w:val="none" w:sz="0" w:space="0" w:color="auto"/>
          </w:divBdr>
        </w:div>
        <w:div w:id="963194451">
          <w:marLeft w:val="640"/>
          <w:marRight w:val="0"/>
          <w:marTop w:val="0"/>
          <w:marBottom w:val="0"/>
          <w:divBdr>
            <w:top w:val="none" w:sz="0" w:space="0" w:color="auto"/>
            <w:left w:val="none" w:sz="0" w:space="0" w:color="auto"/>
            <w:bottom w:val="none" w:sz="0" w:space="0" w:color="auto"/>
            <w:right w:val="none" w:sz="0" w:space="0" w:color="auto"/>
          </w:divBdr>
        </w:div>
        <w:div w:id="974944720">
          <w:marLeft w:val="640"/>
          <w:marRight w:val="0"/>
          <w:marTop w:val="0"/>
          <w:marBottom w:val="0"/>
          <w:divBdr>
            <w:top w:val="none" w:sz="0" w:space="0" w:color="auto"/>
            <w:left w:val="none" w:sz="0" w:space="0" w:color="auto"/>
            <w:bottom w:val="none" w:sz="0" w:space="0" w:color="auto"/>
            <w:right w:val="none" w:sz="0" w:space="0" w:color="auto"/>
          </w:divBdr>
        </w:div>
        <w:div w:id="1032027784">
          <w:marLeft w:val="640"/>
          <w:marRight w:val="0"/>
          <w:marTop w:val="0"/>
          <w:marBottom w:val="0"/>
          <w:divBdr>
            <w:top w:val="none" w:sz="0" w:space="0" w:color="auto"/>
            <w:left w:val="none" w:sz="0" w:space="0" w:color="auto"/>
            <w:bottom w:val="none" w:sz="0" w:space="0" w:color="auto"/>
            <w:right w:val="none" w:sz="0" w:space="0" w:color="auto"/>
          </w:divBdr>
        </w:div>
        <w:div w:id="1222978942">
          <w:marLeft w:val="640"/>
          <w:marRight w:val="0"/>
          <w:marTop w:val="0"/>
          <w:marBottom w:val="0"/>
          <w:divBdr>
            <w:top w:val="none" w:sz="0" w:space="0" w:color="auto"/>
            <w:left w:val="none" w:sz="0" w:space="0" w:color="auto"/>
            <w:bottom w:val="none" w:sz="0" w:space="0" w:color="auto"/>
            <w:right w:val="none" w:sz="0" w:space="0" w:color="auto"/>
          </w:divBdr>
        </w:div>
        <w:div w:id="1259944148">
          <w:marLeft w:val="640"/>
          <w:marRight w:val="0"/>
          <w:marTop w:val="0"/>
          <w:marBottom w:val="0"/>
          <w:divBdr>
            <w:top w:val="none" w:sz="0" w:space="0" w:color="auto"/>
            <w:left w:val="none" w:sz="0" w:space="0" w:color="auto"/>
            <w:bottom w:val="none" w:sz="0" w:space="0" w:color="auto"/>
            <w:right w:val="none" w:sz="0" w:space="0" w:color="auto"/>
          </w:divBdr>
        </w:div>
        <w:div w:id="1293831679">
          <w:marLeft w:val="640"/>
          <w:marRight w:val="0"/>
          <w:marTop w:val="0"/>
          <w:marBottom w:val="0"/>
          <w:divBdr>
            <w:top w:val="none" w:sz="0" w:space="0" w:color="auto"/>
            <w:left w:val="none" w:sz="0" w:space="0" w:color="auto"/>
            <w:bottom w:val="none" w:sz="0" w:space="0" w:color="auto"/>
            <w:right w:val="none" w:sz="0" w:space="0" w:color="auto"/>
          </w:divBdr>
        </w:div>
        <w:div w:id="1298416855">
          <w:marLeft w:val="640"/>
          <w:marRight w:val="0"/>
          <w:marTop w:val="0"/>
          <w:marBottom w:val="0"/>
          <w:divBdr>
            <w:top w:val="none" w:sz="0" w:space="0" w:color="auto"/>
            <w:left w:val="none" w:sz="0" w:space="0" w:color="auto"/>
            <w:bottom w:val="none" w:sz="0" w:space="0" w:color="auto"/>
            <w:right w:val="none" w:sz="0" w:space="0" w:color="auto"/>
          </w:divBdr>
        </w:div>
        <w:div w:id="1448812289">
          <w:marLeft w:val="640"/>
          <w:marRight w:val="0"/>
          <w:marTop w:val="0"/>
          <w:marBottom w:val="0"/>
          <w:divBdr>
            <w:top w:val="none" w:sz="0" w:space="0" w:color="auto"/>
            <w:left w:val="none" w:sz="0" w:space="0" w:color="auto"/>
            <w:bottom w:val="none" w:sz="0" w:space="0" w:color="auto"/>
            <w:right w:val="none" w:sz="0" w:space="0" w:color="auto"/>
          </w:divBdr>
        </w:div>
        <w:div w:id="1581983475">
          <w:marLeft w:val="640"/>
          <w:marRight w:val="0"/>
          <w:marTop w:val="0"/>
          <w:marBottom w:val="0"/>
          <w:divBdr>
            <w:top w:val="none" w:sz="0" w:space="0" w:color="auto"/>
            <w:left w:val="none" w:sz="0" w:space="0" w:color="auto"/>
            <w:bottom w:val="none" w:sz="0" w:space="0" w:color="auto"/>
            <w:right w:val="none" w:sz="0" w:space="0" w:color="auto"/>
          </w:divBdr>
        </w:div>
        <w:div w:id="1609392881">
          <w:marLeft w:val="640"/>
          <w:marRight w:val="0"/>
          <w:marTop w:val="0"/>
          <w:marBottom w:val="0"/>
          <w:divBdr>
            <w:top w:val="none" w:sz="0" w:space="0" w:color="auto"/>
            <w:left w:val="none" w:sz="0" w:space="0" w:color="auto"/>
            <w:bottom w:val="none" w:sz="0" w:space="0" w:color="auto"/>
            <w:right w:val="none" w:sz="0" w:space="0" w:color="auto"/>
          </w:divBdr>
        </w:div>
        <w:div w:id="1642491806">
          <w:marLeft w:val="640"/>
          <w:marRight w:val="0"/>
          <w:marTop w:val="0"/>
          <w:marBottom w:val="0"/>
          <w:divBdr>
            <w:top w:val="none" w:sz="0" w:space="0" w:color="auto"/>
            <w:left w:val="none" w:sz="0" w:space="0" w:color="auto"/>
            <w:bottom w:val="none" w:sz="0" w:space="0" w:color="auto"/>
            <w:right w:val="none" w:sz="0" w:space="0" w:color="auto"/>
          </w:divBdr>
        </w:div>
        <w:div w:id="1652713580">
          <w:marLeft w:val="640"/>
          <w:marRight w:val="0"/>
          <w:marTop w:val="0"/>
          <w:marBottom w:val="0"/>
          <w:divBdr>
            <w:top w:val="none" w:sz="0" w:space="0" w:color="auto"/>
            <w:left w:val="none" w:sz="0" w:space="0" w:color="auto"/>
            <w:bottom w:val="none" w:sz="0" w:space="0" w:color="auto"/>
            <w:right w:val="none" w:sz="0" w:space="0" w:color="auto"/>
          </w:divBdr>
        </w:div>
        <w:div w:id="1769619884">
          <w:marLeft w:val="640"/>
          <w:marRight w:val="0"/>
          <w:marTop w:val="0"/>
          <w:marBottom w:val="0"/>
          <w:divBdr>
            <w:top w:val="none" w:sz="0" w:space="0" w:color="auto"/>
            <w:left w:val="none" w:sz="0" w:space="0" w:color="auto"/>
            <w:bottom w:val="none" w:sz="0" w:space="0" w:color="auto"/>
            <w:right w:val="none" w:sz="0" w:space="0" w:color="auto"/>
          </w:divBdr>
        </w:div>
        <w:div w:id="1796867146">
          <w:marLeft w:val="640"/>
          <w:marRight w:val="0"/>
          <w:marTop w:val="0"/>
          <w:marBottom w:val="0"/>
          <w:divBdr>
            <w:top w:val="none" w:sz="0" w:space="0" w:color="auto"/>
            <w:left w:val="none" w:sz="0" w:space="0" w:color="auto"/>
            <w:bottom w:val="none" w:sz="0" w:space="0" w:color="auto"/>
            <w:right w:val="none" w:sz="0" w:space="0" w:color="auto"/>
          </w:divBdr>
        </w:div>
        <w:div w:id="1886289562">
          <w:marLeft w:val="640"/>
          <w:marRight w:val="0"/>
          <w:marTop w:val="0"/>
          <w:marBottom w:val="0"/>
          <w:divBdr>
            <w:top w:val="none" w:sz="0" w:space="0" w:color="auto"/>
            <w:left w:val="none" w:sz="0" w:space="0" w:color="auto"/>
            <w:bottom w:val="none" w:sz="0" w:space="0" w:color="auto"/>
            <w:right w:val="none" w:sz="0" w:space="0" w:color="auto"/>
          </w:divBdr>
        </w:div>
        <w:div w:id="2024696694">
          <w:marLeft w:val="640"/>
          <w:marRight w:val="0"/>
          <w:marTop w:val="0"/>
          <w:marBottom w:val="0"/>
          <w:divBdr>
            <w:top w:val="none" w:sz="0" w:space="0" w:color="auto"/>
            <w:left w:val="none" w:sz="0" w:space="0" w:color="auto"/>
            <w:bottom w:val="none" w:sz="0" w:space="0" w:color="auto"/>
            <w:right w:val="none" w:sz="0" w:space="0" w:color="auto"/>
          </w:divBdr>
        </w:div>
        <w:div w:id="2044550290">
          <w:marLeft w:val="640"/>
          <w:marRight w:val="0"/>
          <w:marTop w:val="0"/>
          <w:marBottom w:val="0"/>
          <w:divBdr>
            <w:top w:val="none" w:sz="0" w:space="0" w:color="auto"/>
            <w:left w:val="none" w:sz="0" w:space="0" w:color="auto"/>
            <w:bottom w:val="none" w:sz="0" w:space="0" w:color="auto"/>
            <w:right w:val="none" w:sz="0" w:space="0" w:color="auto"/>
          </w:divBdr>
        </w:div>
        <w:div w:id="2135171917">
          <w:marLeft w:val="640"/>
          <w:marRight w:val="0"/>
          <w:marTop w:val="0"/>
          <w:marBottom w:val="0"/>
          <w:divBdr>
            <w:top w:val="none" w:sz="0" w:space="0" w:color="auto"/>
            <w:left w:val="none" w:sz="0" w:space="0" w:color="auto"/>
            <w:bottom w:val="none" w:sz="0" w:space="0" w:color="auto"/>
            <w:right w:val="none" w:sz="0" w:space="0" w:color="auto"/>
          </w:divBdr>
        </w:div>
      </w:divsChild>
    </w:div>
    <w:div w:id="954823807">
      <w:marLeft w:val="640"/>
      <w:marRight w:val="0"/>
      <w:marTop w:val="0"/>
      <w:marBottom w:val="0"/>
      <w:divBdr>
        <w:top w:val="none" w:sz="0" w:space="0" w:color="auto"/>
        <w:left w:val="none" w:sz="0" w:space="0" w:color="auto"/>
        <w:bottom w:val="none" w:sz="0" w:space="0" w:color="auto"/>
        <w:right w:val="none" w:sz="0" w:space="0" w:color="auto"/>
      </w:divBdr>
    </w:div>
    <w:div w:id="956718946">
      <w:marLeft w:val="640"/>
      <w:marRight w:val="0"/>
      <w:marTop w:val="0"/>
      <w:marBottom w:val="0"/>
      <w:divBdr>
        <w:top w:val="none" w:sz="0" w:space="0" w:color="auto"/>
        <w:left w:val="none" w:sz="0" w:space="0" w:color="auto"/>
        <w:bottom w:val="none" w:sz="0" w:space="0" w:color="auto"/>
        <w:right w:val="none" w:sz="0" w:space="0" w:color="auto"/>
      </w:divBdr>
    </w:div>
    <w:div w:id="956957458">
      <w:marLeft w:val="640"/>
      <w:marRight w:val="0"/>
      <w:marTop w:val="0"/>
      <w:marBottom w:val="0"/>
      <w:divBdr>
        <w:top w:val="none" w:sz="0" w:space="0" w:color="auto"/>
        <w:left w:val="none" w:sz="0" w:space="0" w:color="auto"/>
        <w:bottom w:val="none" w:sz="0" w:space="0" w:color="auto"/>
        <w:right w:val="none" w:sz="0" w:space="0" w:color="auto"/>
      </w:divBdr>
    </w:div>
    <w:div w:id="957443549">
      <w:bodyDiv w:val="1"/>
      <w:marLeft w:val="0"/>
      <w:marRight w:val="0"/>
      <w:marTop w:val="0"/>
      <w:marBottom w:val="0"/>
      <w:divBdr>
        <w:top w:val="none" w:sz="0" w:space="0" w:color="auto"/>
        <w:left w:val="none" w:sz="0" w:space="0" w:color="auto"/>
        <w:bottom w:val="none" w:sz="0" w:space="0" w:color="auto"/>
        <w:right w:val="none" w:sz="0" w:space="0" w:color="auto"/>
      </w:divBdr>
      <w:divsChild>
        <w:div w:id="12003556">
          <w:marLeft w:val="640"/>
          <w:marRight w:val="0"/>
          <w:marTop w:val="0"/>
          <w:marBottom w:val="0"/>
          <w:divBdr>
            <w:top w:val="none" w:sz="0" w:space="0" w:color="auto"/>
            <w:left w:val="none" w:sz="0" w:space="0" w:color="auto"/>
            <w:bottom w:val="none" w:sz="0" w:space="0" w:color="auto"/>
            <w:right w:val="none" w:sz="0" w:space="0" w:color="auto"/>
          </w:divBdr>
        </w:div>
        <w:div w:id="34695971">
          <w:marLeft w:val="640"/>
          <w:marRight w:val="0"/>
          <w:marTop w:val="0"/>
          <w:marBottom w:val="0"/>
          <w:divBdr>
            <w:top w:val="none" w:sz="0" w:space="0" w:color="auto"/>
            <w:left w:val="none" w:sz="0" w:space="0" w:color="auto"/>
            <w:bottom w:val="none" w:sz="0" w:space="0" w:color="auto"/>
            <w:right w:val="none" w:sz="0" w:space="0" w:color="auto"/>
          </w:divBdr>
        </w:div>
        <w:div w:id="44182296">
          <w:marLeft w:val="640"/>
          <w:marRight w:val="0"/>
          <w:marTop w:val="0"/>
          <w:marBottom w:val="0"/>
          <w:divBdr>
            <w:top w:val="none" w:sz="0" w:space="0" w:color="auto"/>
            <w:left w:val="none" w:sz="0" w:space="0" w:color="auto"/>
            <w:bottom w:val="none" w:sz="0" w:space="0" w:color="auto"/>
            <w:right w:val="none" w:sz="0" w:space="0" w:color="auto"/>
          </w:divBdr>
        </w:div>
        <w:div w:id="59982017">
          <w:marLeft w:val="640"/>
          <w:marRight w:val="0"/>
          <w:marTop w:val="0"/>
          <w:marBottom w:val="0"/>
          <w:divBdr>
            <w:top w:val="none" w:sz="0" w:space="0" w:color="auto"/>
            <w:left w:val="none" w:sz="0" w:space="0" w:color="auto"/>
            <w:bottom w:val="none" w:sz="0" w:space="0" w:color="auto"/>
            <w:right w:val="none" w:sz="0" w:space="0" w:color="auto"/>
          </w:divBdr>
        </w:div>
        <w:div w:id="94716450">
          <w:marLeft w:val="640"/>
          <w:marRight w:val="0"/>
          <w:marTop w:val="0"/>
          <w:marBottom w:val="0"/>
          <w:divBdr>
            <w:top w:val="none" w:sz="0" w:space="0" w:color="auto"/>
            <w:left w:val="none" w:sz="0" w:space="0" w:color="auto"/>
            <w:bottom w:val="none" w:sz="0" w:space="0" w:color="auto"/>
            <w:right w:val="none" w:sz="0" w:space="0" w:color="auto"/>
          </w:divBdr>
        </w:div>
        <w:div w:id="152256214">
          <w:marLeft w:val="640"/>
          <w:marRight w:val="0"/>
          <w:marTop w:val="0"/>
          <w:marBottom w:val="0"/>
          <w:divBdr>
            <w:top w:val="none" w:sz="0" w:space="0" w:color="auto"/>
            <w:left w:val="none" w:sz="0" w:space="0" w:color="auto"/>
            <w:bottom w:val="none" w:sz="0" w:space="0" w:color="auto"/>
            <w:right w:val="none" w:sz="0" w:space="0" w:color="auto"/>
          </w:divBdr>
        </w:div>
        <w:div w:id="158157166">
          <w:marLeft w:val="640"/>
          <w:marRight w:val="0"/>
          <w:marTop w:val="0"/>
          <w:marBottom w:val="0"/>
          <w:divBdr>
            <w:top w:val="none" w:sz="0" w:space="0" w:color="auto"/>
            <w:left w:val="none" w:sz="0" w:space="0" w:color="auto"/>
            <w:bottom w:val="none" w:sz="0" w:space="0" w:color="auto"/>
            <w:right w:val="none" w:sz="0" w:space="0" w:color="auto"/>
          </w:divBdr>
        </w:div>
        <w:div w:id="176311480">
          <w:marLeft w:val="640"/>
          <w:marRight w:val="0"/>
          <w:marTop w:val="0"/>
          <w:marBottom w:val="0"/>
          <w:divBdr>
            <w:top w:val="none" w:sz="0" w:space="0" w:color="auto"/>
            <w:left w:val="none" w:sz="0" w:space="0" w:color="auto"/>
            <w:bottom w:val="none" w:sz="0" w:space="0" w:color="auto"/>
            <w:right w:val="none" w:sz="0" w:space="0" w:color="auto"/>
          </w:divBdr>
        </w:div>
        <w:div w:id="197592082">
          <w:marLeft w:val="640"/>
          <w:marRight w:val="0"/>
          <w:marTop w:val="0"/>
          <w:marBottom w:val="0"/>
          <w:divBdr>
            <w:top w:val="none" w:sz="0" w:space="0" w:color="auto"/>
            <w:left w:val="none" w:sz="0" w:space="0" w:color="auto"/>
            <w:bottom w:val="none" w:sz="0" w:space="0" w:color="auto"/>
            <w:right w:val="none" w:sz="0" w:space="0" w:color="auto"/>
          </w:divBdr>
        </w:div>
        <w:div w:id="199361389">
          <w:marLeft w:val="640"/>
          <w:marRight w:val="0"/>
          <w:marTop w:val="0"/>
          <w:marBottom w:val="0"/>
          <w:divBdr>
            <w:top w:val="none" w:sz="0" w:space="0" w:color="auto"/>
            <w:left w:val="none" w:sz="0" w:space="0" w:color="auto"/>
            <w:bottom w:val="none" w:sz="0" w:space="0" w:color="auto"/>
            <w:right w:val="none" w:sz="0" w:space="0" w:color="auto"/>
          </w:divBdr>
        </w:div>
        <w:div w:id="208614430">
          <w:marLeft w:val="640"/>
          <w:marRight w:val="0"/>
          <w:marTop w:val="0"/>
          <w:marBottom w:val="0"/>
          <w:divBdr>
            <w:top w:val="none" w:sz="0" w:space="0" w:color="auto"/>
            <w:left w:val="none" w:sz="0" w:space="0" w:color="auto"/>
            <w:bottom w:val="none" w:sz="0" w:space="0" w:color="auto"/>
            <w:right w:val="none" w:sz="0" w:space="0" w:color="auto"/>
          </w:divBdr>
        </w:div>
        <w:div w:id="248008515">
          <w:marLeft w:val="640"/>
          <w:marRight w:val="0"/>
          <w:marTop w:val="0"/>
          <w:marBottom w:val="0"/>
          <w:divBdr>
            <w:top w:val="none" w:sz="0" w:space="0" w:color="auto"/>
            <w:left w:val="none" w:sz="0" w:space="0" w:color="auto"/>
            <w:bottom w:val="none" w:sz="0" w:space="0" w:color="auto"/>
            <w:right w:val="none" w:sz="0" w:space="0" w:color="auto"/>
          </w:divBdr>
        </w:div>
        <w:div w:id="251403179">
          <w:marLeft w:val="640"/>
          <w:marRight w:val="0"/>
          <w:marTop w:val="0"/>
          <w:marBottom w:val="0"/>
          <w:divBdr>
            <w:top w:val="none" w:sz="0" w:space="0" w:color="auto"/>
            <w:left w:val="none" w:sz="0" w:space="0" w:color="auto"/>
            <w:bottom w:val="none" w:sz="0" w:space="0" w:color="auto"/>
            <w:right w:val="none" w:sz="0" w:space="0" w:color="auto"/>
          </w:divBdr>
        </w:div>
        <w:div w:id="398410326">
          <w:marLeft w:val="640"/>
          <w:marRight w:val="0"/>
          <w:marTop w:val="0"/>
          <w:marBottom w:val="0"/>
          <w:divBdr>
            <w:top w:val="none" w:sz="0" w:space="0" w:color="auto"/>
            <w:left w:val="none" w:sz="0" w:space="0" w:color="auto"/>
            <w:bottom w:val="none" w:sz="0" w:space="0" w:color="auto"/>
            <w:right w:val="none" w:sz="0" w:space="0" w:color="auto"/>
          </w:divBdr>
        </w:div>
        <w:div w:id="408187189">
          <w:marLeft w:val="640"/>
          <w:marRight w:val="0"/>
          <w:marTop w:val="0"/>
          <w:marBottom w:val="0"/>
          <w:divBdr>
            <w:top w:val="none" w:sz="0" w:space="0" w:color="auto"/>
            <w:left w:val="none" w:sz="0" w:space="0" w:color="auto"/>
            <w:bottom w:val="none" w:sz="0" w:space="0" w:color="auto"/>
            <w:right w:val="none" w:sz="0" w:space="0" w:color="auto"/>
          </w:divBdr>
        </w:div>
        <w:div w:id="415716083">
          <w:marLeft w:val="640"/>
          <w:marRight w:val="0"/>
          <w:marTop w:val="0"/>
          <w:marBottom w:val="0"/>
          <w:divBdr>
            <w:top w:val="none" w:sz="0" w:space="0" w:color="auto"/>
            <w:left w:val="none" w:sz="0" w:space="0" w:color="auto"/>
            <w:bottom w:val="none" w:sz="0" w:space="0" w:color="auto"/>
            <w:right w:val="none" w:sz="0" w:space="0" w:color="auto"/>
          </w:divBdr>
        </w:div>
        <w:div w:id="435977584">
          <w:marLeft w:val="640"/>
          <w:marRight w:val="0"/>
          <w:marTop w:val="0"/>
          <w:marBottom w:val="0"/>
          <w:divBdr>
            <w:top w:val="none" w:sz="0" w:space="0" w:color="auto"/>
            <w:left w:val="none" w:sz="0" w:space="0" w:color="auto"/>
            <w:bottom w:val="none" w:sz="0" w:space="0" w:color="auto"/>
            <w:right w:val="none" w:sz="0" w:space="0" w:color="auto"/>
          </w:divBdr>
        </w:div>
        <w:div w:id="439373627">
          <w:marLeft w:val="640"/>
          <w:marRight w:val="0"/>
          <w:marTop w:val="0"/>
          <w:marBottom w:val="0"/>
          <w:divBdr>
            <w:top w:val="none" w:sz="0" w:space="0" w:color="auto"/>
            <w:left w:val="none" w:sz="0" w:space="0" w:color="auto"/>
            <w:bottom w:val="none" w:sz="0" w:space="0" w:color="auto"/>
            <w:right w:val="none" w:sz="0" w:space="0" w:color="auto"/>
          </w:divBdr>
        </w:div>
        <w:div w:id="470750486">
          <w:marLeft w:val="640"/>
          <w:marRight w:val="0"/>
          <w:marTop w:val="0"/>
          <w:marBottom w:val="0"/>
          <w:divBdr>
            <w:top w:val="none" w:sz="0" w:space="0" w:color="auto"/>
            <w:left w:val="none" w:sz="0" w:space="0" w:color="auto"/>
            <w:bottom w:val="none" w:sz="0" w:space="0" w:color="auto"/>
            <w:right w:val="none" w:sz="0" w:space="0" w:color="auto"/>
          </w:divBdr>
        </w:div>
        <w:div w:id="480731277">
          <w:marLeft w:val="640"/>
          <w:marRight w:val="0"/>
          <w:marTop w:val="0"/>
          <w:marBottom w:val="0"/>
          <w:divBdr>
            <w:top w:val="none" w:sz="0" w:space="0" w:color="auto"/>
            <w:left w:val="none" w:sz="0" w:space="0" w:color="auto"/>
            <w:bottom w:val="none" w:sz="0" w:space="0" w:color="auto"/>
            <w:right w:val="none" w:sz="0" w:space="0" w:color="auto"/>
          </w:divBdr>
        </w:div>
        <w:div w:id="518203039">
          <w:marLeft w:val="640"/>
          <w:marRight w:val="0"/>
          <w:marTop w:val="0"/>
          <w:marBottom w:val="0"/>
          <w:divBdr>
            <w:top w:val="none" w:sz="0" w:space="0" w:color="auto"/>
            <w:left w:val="none" w:sz="0" w:space="0" w:color="auto"/>
            <w:bottom w:val="none" w:sz="0" w:space="0" w:color="auto"/>
            <w:right w:val="none" w:sz="0" w:space="0" w:color="auto"/>
          </w:divBdr>
        </w:div>
        <w:div w:id="528227946">
          <w:marLeft w:val="640"/>
          <w:marRight w:val="0"/>
          <w:marTop w:val="0"/>
          <w:marBottom w:val="0"/>
          <w:divBdr>
            <w:top w:val="none" w:sz="0" w:space="0" w:color="auto"/>
            <w:left w:val="none" w:sz="0" w:space="0" w:color="auto"/>
            <w:bottom w:val="none" w:sz="0" w:space="0" w:color="auto"/>
            <w:right w:val="none" w:sz="0" w:space="0" w:color="auto"/>
          </w:divBdr>
        </w:div>
        <w:div w:id="592588313">
          <w:marLeft w:val="640"/>
          <w:marRight w:val="0"/>
          <w:marTop w:val="0"/>
          <w:marBottom w:val="0"/>
          <w:divBdr>
            <w:top w:val="none" w:sz="0" w:space="0" w:color="auto"/>
            <w:left w:val="none" w:sz="0" w:space="0" w:color="auto"/>
            <w:bottom w:val="none" w:sz="0" w:space="0" w:color="auto"/>
            <w:right w:val="none" w:sz="0" w:space="0" w:color="auto"/>
          </w:divBdr>
        </w:div>
        <w:div w:id="609162823">
          <w:marLeft w:val="640"/>
          <w:marRight w:val="0"/>
          <w:marTop w:val="0"/>
          <w:marBottom w:val="0"/>
          <w:divBdr>
            <w:top w:val="none" w:sz="0" w:space="0" w:color="auto"/>
            <w:left w:val="none" w:sz="0" w:space="0" w:color="auto"/>
            <w:bottom w:val="none" w:sz="0" w:space="0" w:color="auto"/>
            <w:right w:val="none" w:sz="0" w:space="0" w:color="auto"/>
          </w:divBdr>
        </w:div>
        <w:div w:id="730924141">
          <w:marLeft w:val="640"/>
          <w:marRight w:val="0"/>
          <w:marTop w:val="0"/>
          <w:marBottom w:val="0"/>
          <w:divBdr>
            <w:top w:val="none" w:sz="0" w:space="0" w:color="auto"/>
            <w:left w:val="none" w:sz="0" w:space="0" w:color="auto"/>
            <w:bottom w:val="none" w:sz="0" w:space="0" w:color="auto"/>
            <w:right w:val="none" w:sz="0" w:space="0" w:color="auto"/>
          </w:divBdr>
        </w:div>
        <w:div w:id="782266999">
          <w:marLeft w:val="640"/>
          <w:marRight w:val="0"/>
          <w:marTop w:val="0"/>
          <w:marBottom w:val="0"/>
          <w:divBdr>
            <w:top w:val="none" w:sz="0" w:space="0" w:color="auto"/>
            <w:left w:val="none" w:sz="0" w:space="0" w:color="auto"/>
            <w:bottom w:val="none" w:sz="0" w:space="0" w:color="auto"/>
            <w:right w:val="none" w:sz="0" w:space="0" w:color="auto"/>
          </w:divBdr>
        </w:div>
        <w:div w:id="792669644">
          <w:marLeft w:val="640"/>
          <w:marRight w:val="0"/>
          <w:marTop w:val="0"/>
          <w:marBottom w:val="0"/>
          <w:divBdr>
            <w:top w:val="none" w:sz="0" w:space="0" w:color="auto"/>
            <w:left w:val="none" w:sz="0" w:space="0" w:color="auto"/>
            <w:bottom w:val="none" w:sz="0" w:space="0" w:color="auto"/>
            <w:right w:val="none" w:sz="0" w:space="0" w:color="auto"/>
          </w:divBdr>
        </w:div>
        <w:div w:id="795023421">
          <w:marLeft w:val="640"/>
          <w:marRight w:val="0"/>
          <w:marTop w:val="0"/>
          <w:marBottom w:val="0"/>
          <w:divBdr>
            <w:top w:val="none" w:sz="0" w:space="0" w:color="auto"/>
            <w:left w:val="none" w:sz="0" w:space="0" w:color="auto"/>
            <w:bottom w:val="none" w:sz="0" w:space="0" w:color="auto"/>
            <w:right w:val="none" w:sz="0" w:space="0" w:color="auto"/>
          </w:divBdr>
        </w:div>
        <w:div w:id="828254248">
          <w:marLeft w:val="640"/>
          <w:marRight w:val="0"/>
          <w:marTop w:val="0"/>
          <w:marBottom w:val="0"/>
          <w:divBdr>
            <w:top w:val="none" w:sz="0" w:space="0" w:color="auto"/>
            <w:left w:val="none" w:sz="0" w:space="0" w:color="auto"/>
            <w:bottom w:val="none" w:sz="0" w:space="0" w:color="auto"/>
            <w:right w:val="none" w:sz="0" w:space="0" w:color="auto"/>
          </w:divBdr>
        </w:div>
        <w:div w:id="840506995">
          <w:marLeft w:val="640"/>
          <w:marRight w:val="0"/>
          <w:marTop w:val="0"/>
          <w:marBottom w:val="0"/>
          <w:divBdr>
            <w:top w:val="none" w:sz="0" w:space="0" w:color="auto"/>
            <w:left w:val="none" w:sz="0" w:space="0" w:color="auto"/>
            <w:bottom w:val="none" w:sz="0" w:space="0" w:color="auto"/>
            <w:right w:val="none" w:sz="0" w:space="0" w:color="auto"/>
          </w:divBdr>
        </w:div>
        <w:div w:id="892814484">
          <w:marLeft w:val="640"/>
          <w:marRight w:val="0"/>
          <w:marTop w:val="0"/>
          <w:marBottom w:val="0"/>
          <w:divBdr>
            <w:top w:val="none" w:sz="0" w:space="0" w:color="auto"/>
            <w:left w:val="none" w:sz="0" w:space="0" w:color="auto"/>
            <w:bottom w:val="none" w:sz="0" w:space="0" w:color="auto"/>
            <w:right w:val="none" w:sz="0" w:space="0" w:color="auto"/>
          </w:divBdr>
        </w:div>
        <w:div w:id="902563948">
          <w:marLeft w:val="640"/>
          <w:marRight w:val="0"/>
          <w:marTop w:val="0"/>
          <w:marBottom w:val="0"/>
          <w:divBdr>
            <w:top w:val="none" w:sz="0" w:space="0" w:color="auto"/>
            <w:left w:val="none" w:sz="0" w:space="0" w:color="auto"/>
            <w:bottom w:val="none" w:sz="0" w:space="0" w:color="auto"/>
            <w:right w:val="none" w:sz="0" w:space="0" w:color="auto"/>
          </w:divBdr>
        </w:div>
        <w:div w:id="1037511809">
          <w:marLeft w:val="640"/>
          <w:marRight w:val="0"/>
          <w:marTop w:val="0"/>
          <w:marBottom w:val="0"/>
          <w:divBdr>
            <w:top w:val="none" w:sz="0" w:space="0" w:color="auto"/>
            <w:left w:val="none" w:sz="0" w:space="0" w:color="auto"/>
            <w:bottom w:val="none" w:sz="0" w:space="0" w:color="auto"/>
            <w:right w:val="none" w:sz="0" w:space="0" w:color="auto"/>
          </w:divBdr>
        </w:div>
        <w:div w:id="1056128514">
          <w:marLeft w:val="640"/>
          <w:marRight w:val="0"/>
          <w:marTop w:val="0"/>
          <w:marBottom w:val="0"/>
          <w:divBdr>
            <w:top w:val="none" w:sz="0" w:space="0" w:color="auto"/>
            <w:left w:val="none" w:sz="0" w:space="0" w:color="auto"/>
            <w:bottom w:val="none" w:sz="0" w:space="0" w:color="auto"/>
            <w:right w:val="none" w:sz="0" w:space="0" w:color="auto"/>
          </w:divBdr>
        </w:div>
        <w:div w:id="1057899477">
          <w:marLeft w:val="640"/>
          <w:marRight w:val="0"/>
          <w:marTop w:val="0"/>
          <w:marBottom w:val="0"/>
          <w:divBdr>
            <w:top w:val="none" w:sz="0" w:space="0" w:color="auto"/>
            <w:left w:val="none" w:sz="0" w:space="0" w:color="auto"/>
            <w:bottom w:val="none" w:sz="0" w:space="0" w:color="auto"/>
            <w:right w:val="none" w:sz="0" w:space="0" w:color="auto"/>
          </w:divBdr>
        </w:div>
        <w:div w:id="1118840300">
          <w:marLeft w:val="640"/>
          <w:marRight w:val="0"/>
          <w:marTop w:val="0"/>
          <w:marBottom w:val="0"/>
          <w:divBdr>
            <w:top w:val="none" w:sz="0" w:space="0" w:color="auto"/>
            <w:left w:val="none" w:sz="0" w:space="0" w:color="auto"/>
            <w:bottom w:val="none" w:sz="0" w:space="0" w:color="auto"/>
            <w:right w:val="none" w:sz="0" w:space="0" w:color="auto"/>
          </w:divBdr>
        </w:div>
        <w:div w:id="1139952986">
          <w:marLeft w:val="640"/>
          <w:marRight w:val="0"/>
          <w:marTop w:val="0"/>
          <w:marBottom w:val="0"/>
          <w:divBdr>
            <w:top w:val="none" w:sz="0" w:space="0" w:color="auto"/>
            <w:left w:val="none" w:sz="0" w:space="0" w:color="auto"/>
            <w:bottom w:val="none" w:sz="0" w:space="0" w:color="auto"/>
            <w:right w:val="none" w:sz="0" w:space="0" w:color="auto"/>
          </w:divBdr>
        </w:div>
        <w:div w:id="1174343328">
          <w:marLeft w:val="640"/>
          <w:marRight w:val="0"/>
          <w:marTop w:val="0"/>
          <w:marBottom w:val="0"/>
          <w:divBdr>
            <w:top w:val="none" w:sz="0" w:space="0" w:color="auto"/>
            <w:left w:val="none" w:sz="0" w:space="0" w:color="auto"/>
            <w:bottom w:val="none" w:sz="0" w:space="0" w:color="auto"/>
            <w:right w:val="none" w:sz="0" w:space="0" w:color="auto"/>
          </w:divBdr>
        </w:div>
        <w:div w:id="1194466209">
          <w:marLeft w:val="640"/>
          <w:marRight w:val="0"/>
          <w:marTop w:val="0"/>
          <w:marBottom w:val="0"/>
          <w:divBdr>
            <w:top w:val="none" w:sz="0" w:space="0" w:color="auto"/>
            <w:left w:val="none" w:sz="0" w:space="0" w:color="auto"/>
            <w:bottom w:val="none" w:sz="0" w:space="0" w:color="auto"/>
            <w:right w:val="none" w:sz="0" w:space="0" w:color="auto"/>
          </w:divBdr>
        </w:div>
        <w:div w:id="1206481153">
          <w:marLeft w:val="640"/>
          <w:marRight w:val="0"/>
          <w:marTop w:val="0"/>
          <w:marBottom w:val="0"/>
          <w:divBdr>
            <w:top w:val="none" w:sz="0" w:space="0" w:color="auto"/>
            <w:left w:val="none" w:sz="0" w:space="0" w:color="auto"/>
            <w:bottom w:val="none" w:sz="0" w:space="0" w:color="auto"/>
            <w:right w:val="none" w:sz="0" w:space="0" w:color="auto"/>
          </w:divBdr>
        </w:div>
        <w:div w:id="1236548473">
          <w:marLeft w:val="640"/>
          <w:marRight w:val="0"/>
          <w:marTop w:val="0"/>
          <w:marBottom w:val="0"/>
          <w:divBdr>
            <w:top w:val="none" w:sz="0" w:space="0" w:color="auto"/>
            <w:left w:val="none" w:sz="0" w:space="0" w:color="auto"/>
            <w:bottom w:val="none" w:sz="0" w:space="0" w:color="auto"/>
            <w:right w:val="none" w:sz="0" w:space="0" w:color="auto"/>
          </w:divBdr>
        </w:div>
        <w:div w:id="1273825288">
          <w:marLeft w:val="640"/>
          <w:marRight w:val="0"/>
          <w:marTop w:val="0"/>
          <w:marBottom w:val="0"/>
          <w:divBdr>
            <w:top w:val="none" w:sz="0" w:space="0" w:color="auto"/>
            <w:left w:val="none" w:sz="0" w:space="0" w:color="auto"/>
            <w:bottom w:val="none" w:sz="0" w:space="0" w:color="auto"/>
            <w:right w:val="none" w:sz="0" w:space="0" w:color="auto"/>
          </w:divBdr>
        </w:div>
        <w:div w:id="1298296097">
          <w:marLeft w:val="640"/>
          <w:marRight w:val="0"/>
          <w:marTop w:val="0"/>
          <w:marBottom w:val="0"/>
          <w:divBdr>
            <w:top w:val="none" w:sz="0" w:space="0" w:color="auto"/>
            <w:left w:val="none" w:sz="0" w:space="0" w:color="auto"/>
            <w:bottom w:val="none" w:sz="0" w:space="0" w:color="auto"/>
            <w:right w:val="none" w:sz="0" w:space="0" w:color="auto"/>
          </w:divBdr>
        </w:div>
        <w:div w:id="1315261625">
          <w:marLeft w:val="640"/>
          <w:marRight w:val="0"/>
          <w:marTop w:val="0"/>
          <w:marBottom w:val="0"/>
          <w:divBdr>
            <w:top w:val="none" w:sz="0" w:space="0" w:color="auto"/>
            <w:left w:val="none" w:sz="0" w:space="0" w:color="auto"/>
            <w:bottom w:val="none" w:sz="0" w:space="0" w:color="auto"/>
            <w:right w:val="none" w:sz="0" w:space="0" w:color="auto"/>
          </w:divBdr>
        </w:div>
        <w:div w:id="1326131910">
          <w:marLeft w:val="640"/>
          <w:marRight w:val="0"/>
          <w:marTop w:val="0"/>
          <w:marBottom w:val="0"/>
          <w:divBdr>
            <w:top w:val="none" w:sz="0" w:space="0" w:color="auto"/>
            <w:left w:val="none" w:sz="0" w:space="0" w:color="auto"/>
            <w:bottom w:val="none" w:sz="0" w:space="0" w:color="auto"/>
            <w:right w:val="none" w:sz="0" w:space="0" w:color="auto"/>
          </w:divBdr>
        </w:div>
        <w:div w:id="1451893359">
          <w:marLeft w:val="640"/>
          <w:marRight w:val="0"/>
          <w:marTop w:val="0"/>
          <w:marBottom w:val="0"/>
          <w:divBdr>
            <w:top w:val="none" w:sz="0" w:space="0" w:color="auto"/>
            <w:left w:val="none" w:sz="0" w:space="0" w:color="auto"/>
            <w:bottom w:val="none" w:sz="0" w:space="0" w:color="auto"/>
            <w:right w:val="none" w:sz="0" w:space="0" w:color="auto"/>
          </w:divBdr>
        </w:div>
        <w:div w:id="1486315756">
          <w:marLeft w:val="640"/>
          <w:marRight w:val="0"/>
          <w:marTop w:val="0"/>
          <w:marBottom w:val="0"/>
          <w:divBdr>
            <w:top w:val="none" w:sz="0" w:space="0" w:color="auto"/>
            <w:left w:val="none" w:sz="0" w:space="0" w:color="auto"/>
            <w:bottom w:val="none" w:sz="0" w:space="0" w:color="auto"/>
            <w:right w:val="none" w:sz="0" w:space="0" w:color="auto"/>
          </w:divBdr>
        </w:div>
        <w:div w:id="1507088193">
          <w:marLeft w:val="640"/>
          <w:marRight w:val="0"/>
          <w:marTop w:val="0"/>
          <w:marBottom w:val="0"/>
          <w:divBdr>
            <w:top w:val="none" w:sz="0" w:space="0" w:color="auto"/>
            <w:left w:val="none" w:sz="0" w:space="0" w:color="auto"/>
            <w:bottom w:val="none" w:sz="0" w:space="0" w:color="auto"/>
            <w:right w:val="none" w:sz="0" w:space="0" w:color="auto"/>
          </w:divBdr>
        </w:div>
        <w:div w:id="1510096152">
          <w:marLeft w:val="640"/>
          <w:marRight w:val="0"/>
          <w:marTop w:val="0"/>
          <w:marBottom w:val="0"/>
          <w:divBdr>
            <w:top w:val="none" w:sz="0" w:space="0" w:color="auto"/>
            <w:left w:val="none" w:sz="0" w:space="0" w:color="auto"/>
            <w:bottom w:val="none" w:sz="0" w:space="0" w:color="auto"/>
            <w:right w:val="none" w:sz="0" w:space="0" w:color="auto"/>
          </w:divBdr>
        </w:div>
        <w:div w:id="1552569731">
          <w:marLeft w:val="640"/>
          <w:marRight w:val="0"/>
          <w:marTop w:val="0"/>
          <w:marBottom w:val="0"/>
          <w:divBdr>
            <w:top w:val="none" w:sz="0" w:space="0" w:color="auto"/>
            <w:left w:val="none" w:sz="0" w:space="0" w:color="auto"/>
            <w:bottom w:val="none" w:sz="0" w:space="0" w:color="auto"/>
            <w:right w:val="none" w:sz="0" w:space="0" w:color="auto"/>
          </w:divBdr>
        </w:div>
        <w:div w:id="1554848485">
          <w:marLeft w:val="640"/>
          <w:marRight w:val="0"/>
          <w:marTop w:val="0"/>
          <w:marBottom w:val="0"/>
          <w:divBdr>
            <w:top w:val="none" w:sz="0" w:space="0" w:color="auto"/>
            <w:left w:val="none" w:sz="0" w:space="0" w:color="auto"/>
            <w:bottom w:val="none" w:sz="0" w:space="0" w:color="auto"/>
            <w:right w:val="none" w:sz="0" w:space="0" w:color="auto"/>
          </w:divBdr>
        </w:div>
        <w:div w:id="1563566285">
          <w:marLeft w:val="640"/>
          <w:marRight w:val="0"/>
          <w:marTop w:val="0"/>
          <w:marBottom w:val="0"/>
          <w:divBdr>
            <w:top w:val="none" w:sz="0" w:space="0" w:color="auto"/>
            <w:left w:val="none" w:sz="0" w:space="0" w:color="auto"/>
            <w:bottom w:val="none" w:sz="0" w:space="0" w:color="auto"/>
            <w:right w:val="none" w:sz="0" w:space="0" w:color="auto"/>
          </w:divBdr>
        </w:div>
        <w:div w:id="1590309571">
          <w:marLeft w:val="640"/>
          <w:marRight w:val="0"/>
          <w:marTop w:val="0"/>
          <w:marBottom w:val="0"/>
          <w:divBdr>
            <w:top w:val="none" w:sz="0" w:space="0" w:color="auto"/>
            <w:left w:val="none" w:sz="0" w:space="0" w:color="auto"/>
            <w:bottom w:val="none" w:sz="0" w:space="0" w:color="auto"/>
            <w:right w:val="none" w:sz="0" w:space="0" w:color="auto"/>
          </w:divBdr>
        </w:div>
        <w:div w:id="1609117020">
          <w:marLeft w:val="640"/>
          <w:marRight w:val="0"/>
          <w:marTop w:val="0"/>
          <w:marBottom w:val="0"/>
          <w:divBdr>
            <w:top w:val="none" w:sz="0" w:space="0" w:color="auto"/>
            <w:left w:val="none" w:sz="0" w:space="0" w:color="auto"/>
            <w:bottom w:val="none" w:sz="0" w:space="0" w:color="auto"/>
            <w:right w:val="none" w:sz="0" w:space="0" w:color="auto"/>
          </w:divBdr>
        </w:div>
        <w:div w:id="1656379239">
          <w:marLeft w:val="640"/>
          <w:marRight w:val="0"/>
          <w:marTop w:val="0"/>
          <w:marBottom w:val="0"/>
          <w:divBdr>
            <w:top w:val="none" w:sz="0" w:space="0" w:color="auto"/>
            <w:left w:val="none" w:sz="0" w:space="0" w:color="auto"/>
            <w:bottom w:val="none" w:sz="0" w:space="0" w:color="auto"/>
            <w:right w:val="none" w:sz="0" w:space="0" w:color="auto"/>
          </w:divBdr>
        </w:div>
        <w:div w:id="1656570832">
          <w:marLeft w:val="640"/>
          <w:marRight w:val="0"/>
          <w:marTop w:val="0"/>
          <w:marBottom w:val="0"/>
          <w:divBdr>
            <w:top w:val="none" w:sz="0" w:space="0" w:color="auto"/>
            <w:left w:val="none" w:sz="0" w:space="0" w:color="auto"/>
            <w:bottom w:val="none" w:sz="0" w:space="0" w:color="auto"/>
            <w:right w:val="none" w:sz="0" w:space="0" w:color="auto"/>
          </w:divBdr>
        </w:div>
        <w:div w:id="1690793609">
          <w:marLeft w:val="640"/>
          <w:marRight w:val="0"/>
          <w:marTop w:val="0"/>
          <w:marBottom w:val="0"/>
          <w:divBdr>
            <w:top w:val="none" w:sz="0" w:space="0" w:color="auto"/>
            <w:left w:val="none" w:sz="0" w:space="0" w:color="auto"/>
            <w:bottom w:val="none" w:sz="0" w:space="0" w:color="auto"/>
            <w:right w:val="none" w:sz="0" w:space="0" w:color="auto"/>
          </w:divBdr>
        </w:div>
        <w:div w:id="1798405819">
          <w:marLeft w:val="640"/>
          <w:marRight w:val="0"/>
          <w:marTop w:val="0"/>
          <w:marBottom w:val="0"/>
          <w:divBdr>
            <w:top w:val="none" w:sz="0" w:space="0" w:color="auto"/>
            <w:left w:val="none" w:sz="0" w:space="0" w:color="auto"/>
            <w:bottom w:val="none" w:sz="0" w:space="0" w:color="auto"/>
            <w:right w:val="none" w:sz="0" w:space="0" w:color="auto"/>
          </w:divBdr>
        </w:div>
        <w:div w:id="1805807874">
          <w:marLeft w:val="640"/>
          <w:marRight w:val="0"/>
          <w:marTop w:val="0"/>
          <w:marBottom w:val="0"/>
          <w:divBdr>
            <w:top w:val="none" w:sz="0" w:space="0" w:color="auto"/>
            <w:left w:val="none" w:sz="0" w:space="0" w:color="auto"/>
            <w:bottom w:val="none" w:sz="0" w:space="0" w:color="auto"/>
            <w:right w:val="none" w:sz="0" w:space="0" w:color="auto"/>
          </w:divBdr>
        </w:div>
        <w:div w:id="1832402658">
          <w:marLeft w:val="640"/>
          <w:marRight w:val="0"/>
          <w:marTop w:val="0"/>
          <w:marBottom w:val="0"/>
          <w:divBdr>
            <w:top w:val="none" w:sz="0" w:space="0" w:color="auto"/>
            <w:left w:val="none" w:sz="0" w:space="0" w:color="auto"/>
            <w:bottom w:val="none" w:sz="0" w:space="0" w:color="auto"/>
            <w:right w:val="none" w:sz="0" w:space="0" w:color="auto"/>
          </w:divBdr>
        </w:div>
        <w:div w:id="1896625433">
          <w:marLeft w:val="640"/>
          <w:marRight w:val="0"/>
          <w:marTop w:val="0"/>
          <w:marBottom w:val="0"/>
          <w:divBdr>
            <w:top w:val="none" w:sz="0" w:space="0" w:color="auto"/>
            <w:left w:val="none" w:sz="0" w:space="0" w:color="auto"/>
            <w:bottom w:val="none" w:sz="0" w:space="0" w:color="auto"/>
            <w:right w:val="none" w:sz="0" w:space="0" w:color="auto"/>
          </w:divBdr>
        </w:div>
        <w:div w:id="1977829087">
          <w:marLeft w:val="640"/>
          <w:marRight w:val="0"/>
          <w:marTop w:val="0"/>
          <w:marBottom w:val="0"/>
          <w:divBdr>
            <w:top w:val="none" w:sz="0" w:space="0" w:color="auto"/>
            <w:left w:val="none" w:sz="0" w:space="0" w:color="auto"/>
            <w:bottom w:val="none" w:sz="0" w:space="0" w:color="auto"/>
            <w:right w:val="none" w:sz="0" w:space="0" w:color="auto"/>
          </w:divBdr>
        </w:div>
        <w:div w:id="2017682460">
          <w:marLeft w:val="640"/>
          <w:marRight w:val="0"/>
          <w:marTop w:val="0"/>
          <w:marBottom w:val="0"/>
          <w:divBdr>
            <w:top w:val="none" w:sz="0" w:space="0" w:color="auto"/>
            <w:left w:val="none" w:sz="0" w:space="0" w:color="auto"/>
            <w:bottom w:val="none" w:sz="0" w:space="0" w:color="auto"/>
            <w:right w:val="none" w:sz="0" w:space="0" w:color="auto"/>
          </w:divBdr>
        </w:div>
        <w:div w:id="2022587159">
          <w:marLeft w:val="640"/>
          <w:marRight w:val="0"/>
          <w:marTop w:val="0"/>
          <w:marBottom w:val="0"/>
          <w:divBdr>
            <w:top w:val="none" w:sz="0" w:space="0" w:color="auto"/>
            <w:left w:val="none" w:sz="0" w:space="0" w:color="auto"/>
            <w:bottom w:val="none" w:sz="0" w:space="0" w:color="auto"/>
            <w:right w:val="none" w:sz="0" w:space="0" w:color="auto"/>
          </w:divBdr>
        </w:div>
        <w:div w:id="2063407566">
          <w:marLeft w:val="640"/>
          <w:marRight w:val="0"/>
          <w:marTop w:val="0"/>
          <w:marBottom w:val="0"/>
          <w:divBdr>
            <w:top w:val="none" w:sz="0" w:space="0" w:color="auto"/>
            <w:left w:val="none" w:sz="0" w:space="0" w:color="auto"/>
            <w:bottom w:val="none" w:sz="0" w:space="0" w:color="auto"/>
            <w:right w:val="none" w:sz="0" w:space="0" w:color="auto"/>
          </w:divBdr>
        </w:div>
        <w:div w:id="2104757837">
          <w:marLeft w:val="640"/>
          <w:marRight w:val="0"/>
          <w:marTop w:val="0"/>
          <w:marBottom w:val="0"/>
          <w:divBdr>
            <w:top w:val="none" w:sz="0" w:space="0" w:color="auto"/>
            <w:left w:val="none" w:sz="0" w:space="0" w:color="auto"/>
            <w:bottom w:val="none" w:sz="0" w:space="0" w:color="auto"/>
            <w:right w:val="none" w:sz="0" w:space="0" w:color="auto"/>
          </w:divBdr>
        </w:div>
        <w:div w:id="2134522380">
          <w:marLeft w:val="640"/>
          <w:marRight w:val="0"/>
          <w:marTop w:val="0"/>
          <w:marBottom w:val="0"/>
          <w:divBdr>
            <w:top w:val="none" w:sz="0" w:space="0" w:color="auto"/>
            <w:left w:val="none" w:sz="0" w:space="0" w:color="auto"/>
            <w:bottom w:val="none" w:sz="0" w:space="0" w:color="auto"/>
            <w:right w:val="none" w:sz="0" w:space="0" w:color="auto"/>
          </w:divBdr>
        </w:div>
        <w:div w:id="2142993006">
          <w:marLeft w:val="640"/>
          <w:marRight w:val="0"/>
          <w:marTop w:val="0"/>
          <w:marBottom w:val="0"/>
          <w:divBdr>
            <w:top w:val="none" w:sz="0" w:space="0" w:color="auto"/>
            <w:left w:val="none" w:sz="0" w:space="0" w:color="auto"/>
            <w:bottom w:val="none" w:sz="0" w:space="0" w:color="auto"/>
            <w:right w:val="none" w:sz="0" w:space="0" w:color="auto"/>
          </w:divBdr>
        </w:div>
      </w:divsChild>
    </w:div>
    <w:div w:id="957906852">
      <w:marLeft w:val="640"/>
      <w:marRight w:val="0"/>
      <w:marTop w:val="0"/>
      <w:marBottom w:val="0"/>
      <w:divBdr>
        <w:top w:val="none" w:sz="0" w:space="0" w:color="auto"/>
        <w:left w:val="none" w:sz="0" w:space="0" w:color="auto"/>
        <w:bottom w:val="none" w:sz="0" w:space="0" w:color="auto"/>
        <w:right w:val="none" w:sz="0" w:space="0" w:color="auto"/>
      </w:divBdr>
    </w:div>
    <w:div w:id="959460157">
      <w:marLeft w:val="640"/>
      <w:marRight w:val="0"/>
      <w:marTop w:val="0"/>
      <w:marBottom w:val="0"/>
      <w:divBdr>
        <w:top w:val="none" w:sz="0" w:space="0" w:color="auto"/>
        <w:left w:val="none" w:sz="0" w:space="0" w:color="auto"/>
        <w:bottom w:val="none" w:sz="0" w:space="0" w:color="auto"/>
        <w:right w:val="none" w:sz="0" w:space="0" w:color="auto"/>
      </w:divBdr>
    </w:div>
    <w:div w:id="961152019">
      <w:marLeft w:val="640"/>
      <w:marRight w:val="0"/>
      <w:marTop w:val="0"/>
      <w:marBottom w:val="0"/>
      <w:divBdr>
        <w:top w:val="none" w:sz="0" w:space="0" w:color="auto"/>
        <w:left w:val="none" w:sz="0" w:space="0" w:color="auto"/>
        <w:bottom w:val="none" w:sz="0" w:space="0" w:color="auto"/>
        <w:right w:val="none" w:sz="0" w:space="0" w:color="auto"/>
      </w:divBdr>
    </w:div>
    <w:div w:id="962732083">
      <w:bodyDiv w:val="1"/>
      <w:marLeft w:val="0"/>
      <w:marRight w:val="0"/>
      <w:marTop w:val="0"/>
      <w:marBottom w:val="0"/>
      <w:divBdr>
        <w:top w:val="none" w:sz="0" w:space="0" w:color="auto"/>
        <w:left w:val="none" w:sz="0" w:space="0" w:color="auto"/>
        <w:bottom w:val="none" w:sz="0" w:space="0" w:color="auto"/>
        <w:right w:val="none" w:sz="0" w:space="0" w:color="auto"/>
      </w:divBdr>
    </w:div>
    <w:div w:id="963583631">
      <w:marLeft w:val="640"/>
      <w:marRight w:val="0"/>
      <w:marTop w:val="0"/>
      <w:marBottom w:val="0"/>
      <w:divBdr>
        <w:top w:val="none" w:sz="0" w:space="0" w:color="auto"/>
        <w:left w:val="none" w:sz="0" w:space="0" w:color="auto"/>
        <w:bottom w:val="none" w:sz="0" w:space="0" w:color="auto"/>
        <w:right w:val="none" w:sz="0" w:space="0" w:color="auto"/>
      </w:divBdr>
    </w:div>
    <w:div w:id="963772580">
      <w:marLeft w:val="640"/>
      <w:marRight w:val="0"/>
      <w:marTop w:val="0"/>
      <w:marBottom w:val="0"/>
      <w:divBdr>
        <w:top w:val="none" w:sz="0" w:space="0" w:color="auto"/>
        <w:left w:val="none" w:sz="0" w:space="0" w:color="auto"/>
        <w:bottom w:val="none" w:sz="0" w:space="0" w:color="auto"/>
        <w:right w:val="none" w:sz="0" w:space="0" w:color="auto"/>
      </w:divBdr>
    </w:div>
    <w:div w:id="964121025">
      <w:bodyDiv w:val="1"/>
      <w:marLeft w:val="0"/>
      <w:marRight w:val="0"/>
      <w:marTop w:val="0"/>
      <w:marBottom w:val="0"/>
      <w:divBdr>
        <w:top w:val="none" w:sz="0" w:space="0" w:color="auto"/>
        <w:left w:val="none" w:sz="0" w:space="0" w:color="auto"/>
        <w:bottom w:val="none" w:sz="0" w:space="0" w:color="auto"/>
        <w:right w:val="none" w:sz="0" w:space="0" w:color="auto"/>
      </w:divBdr>
      <w:divsChild>
        <w:div w:id="9646242">
          <w:marLeft w:val="640"/>
          <w:marRight w:val="0"/>
          <w:marTop w:val="0"/>
          <w:marBottom w:val="0"/>
          <w:divBdr>
            <w:top w:val="none" w:sz="0" w:space="0" w:color="auto"/>
            <w:left w:val="none" w:sz="0" w:space="0" w:color="auto"/>
            <w:bottom w:val="none" w:sz="0" w:space="0" w:color="auto"/>
            <w:right w:val="none" w:sz="0" w:space="0" w:color="auto"/>
          </w:divBdr>
        </w:div>
        <w:div w:id="94712504">
          <w:marLeft w:val="640"/>
          <w:marRight w:val="0"/>
          <w:marTop w:val="0"/>
          <w:marBottom w:val="0"/>
          <w:divBdr>
            <w:top w:val="none" w:sz="0" w:space="0" w:color="auto"/>
            <w:left w:val="none" w:sz="0" w:space="0" w:color="auto"/>
            <w:bottom w:val="none" w:sz="0" w:space="0" w:color="auto"/>
            <w:right w:val="none" w:sz="0" w:space="0" w:color="auto"/>
          </w:divBdr>
        </w:div>
        <w:div w:id="186064454">
          <w:marLeft w:val="640"/>
          <w:marRight w:val="0"/>
          <w:marTop w:val="0"/>
          <w:marBottom w:val="0"/>
          <w:divBdr>
            <w:top w:val="none" w:sz="0" w:space="0" w:color="auto"/>
            <w:left w:val="none" w:sz="0" w:space="0" w:color="auto"/>
            <w:bottom w:val="none" w:sz="0" w:space="0" w:color="auto"/>
            <w:right w:val="none" w:sz="0" w:space="0" w:color="auto"/>
          </w:divBdr>
        </w:div>
        <w:div w:id="188106051">
          <w:marLeft w:val="640"/>
          <w:marRight w:val="0"/>
          <w:marTop w:val="0"/>
          <w:marBottom w:val="0"/>
          <w:divBdr>
            <w:top w:val="none" w:sz="0" w:space="0" w:color="auto"/>
            <w:left w:val="none" w:sz="0" w:space="0" w:color="auto"/>
            <w:bottom w:val="none" w:sz="0" w:space="0" w:color="auto"/>
            <w:right w:val="none" w:sz="0" w:space="0" w:color="auto"/>
          </w:divBdr>
        </w:div>
        <w:div w:id="222302039">
          <w:marLeft w:val="640"/>
          <w:marRight w:val="0"/>
          <w:marTop w:val="0"/>
          <w:marBottom w:val="0"/>
          <w:divBdr>
            <w:top w:val="none" w:sz="0" w:space="0" w:color="auto"/>
            <w:left w:val="none" w:sz="0" w:space="0" w:color="auto"/>
            <w:bottom w:val="none" w:sz="0" w:space="0" w:color="auto"/>
            <w:right w:val="none" w:sz="0" w:space="0" w:color="auto"/>
          </w:divBdr>
        </w:div>
        <w:div w:id="240914456">
          <w:marLeft w:val="640"/>
          <w:marRight w:val="0"/>
          <w:marTop w:val="0"/>
          <w:marBottom w:val="0"/>
          <w:divBdr>
            <w:top w:val="none" w:sz="0" w:space="0" w:color="auto"/>
            <w:left w:val="none" w:sz="0" w:space="0" w:color="auto"/>
            <w:bottom w:val="none" w:sz="0" w:space="0" w:color="auto"/>
            <w:right w:val="none" w:sz="0" w:space="0" w:color="auto"/>
          </w:divBdr>
        </w:div>
        <w:div w:id="240990104">
          <w:marLeft w:val="640"/>
          <w:marRight w:val="0"/>
          <w:marTop w:val="0"/>
          <w:marBottom w:val="0"/>
          <w:divBdr>
            <w:top w:val="none" w:sz="0" w:space="0" w:color="auto"/>
            <w:left w:val="none" w:sz="0" w:space="0" w:color="auto"/>
            <w:bottom w:val="none" w:sz="0" w:space="0" w:color="auto"/>
            <w:right w:val="none" w:sz="0" w:space="0" w:color="auto"/>
          </w:divBdr>
        </w:div>
        <w:div w:id="277100539">
          <w:marLeft w:val="640"/>
          <w:marRight w:val="0"/>
          <w:marTop w:val="0"/>
          <w:marBottom w:val="0"/>
          <w:divBdr>
            <w:top w:val="none" w:sz="0" w:space="0" w:color="auto"/>
            <w:left w:val="none" w:sz="0" w:space="0" w:color="auto"/>
            <w:bottom w:val="none" w:sz="0" w:space="0" w:color="auto"/>
            <w:right w:val="none" w:sz="0" w:space="0" w:color="auto"/>
          </w:divBdr>
        </w:div>
        <w:div w:id="302932457">
          <w:marLeft w:val="640"/>
          <w:marRight w:val="0"/>
          <w:marTop w:val="0"/>
          <w:marBottom w:val="0"/>
          <w:divBdr>
            <w:top w:val="none" w:sz="0" w:space="0" w:color="auto"/>
            <w:left w:val="none" w:sz="0" w:space="0" w:color="auto"/>
            <w:bottom w:val="none" w:sz="0" w:space="0" w:color="auto"/>
            <w:right w:val="none" w:sz="0" w:space="0" w:color="auto"/>
          </w:divBdr>
        </w:div>
        <w:div w:id="308480018">
          <w:marLeft w:val="640"/>
          <w:marRight w:val="0"/>
          <w:marTop w:val="0"/>
          <w:marBottom w:val="0"/>
          <w:divBdr>
            <w:top w:val="none" w:sz="0" w:space="0" w:color="auto"/>
            <w:left w:val="none" w:sz="0" w:space="0" w:color="auto"/>
            <w:bottom w:val="none" w:sz="0" w:space="0" w:color="auto"/>
            <w:right w:val="none" w:sz="0" w:space="0" w:color="auto"/>
          </w:divBdr>
        </w:div>
        <w:div w:id="346106539">
          <w:marLeft w:val="640"/>
          <w:marRight w:val="0"/>
          <w:marTop w:val="0"/>
          <w:marBottom w:val="0"/>
          <w:divBdr>
            <w:top w:val="none" w:sz="0" w:space="0" w:color="auto"/>
            <w:left w:val="none" w:sz="0" w:space="0" w:color="auto"/>
            <w:bottom w:val="none" w:sz="0" w:space="0" w:color="auto"/>
            <w:right w:val="none" w:sz="0" w:space="0" w:color="auto"/>
          </w:divBdr>
        </w:div>
        <w:div w:id="382795856">
          <w:marLeft w:val="640"/>
          <w:marRight w:val="0"/>
          <w:marTop w:val="0"/>
          <w:marBottom w:val="0"/>
          <w:divBdr>
            <w:top w:val="none" w:sz="0" w:space="0" w:color="auto"/>
            <w:left w:val="none" w:sz="0" w:space="0" w:color="auto"/>
            <w:bottom w:val="none" w:sz="0" w:space="0" w:color="auto"/>
            <w:right w:val="none" w:sz="0" w:space="0" w:color="auto"/>
          </w:divBdr>
        </w:div>
        <w:div w:id="386412869">
          <w:marLeft w:val="640"/>
          <w:marRight w:val="0"/>
          <w:marTop w:val="0"/>
          <w:marBottom w:val="0"/>
          <w:divBdr>
            <w:top w:val="none" w:sz="0" w:space="0" w:color="auto"/>
            <w:left w:val="none" w:sz="0" w:space="0" w:color="auto"/>
            <w:bottom w:val="none" w:sz="0" w:space="0" w:color="auto"/>
            <w:right w:val="none" w:sz="0" w:space="0" w:color="auto"/>
          </w:divBdr>
        </w:div>
        <w:div w:id="493104274">
          <w:marLeft w:val="640"/>
          <w:marRight w:val="0"/>
          <w:marTop w:val="0"/>
          <w:marBottom w:val="0"/>
          <w:divBdr>
            <w:top w:val="none" w:sz="0" w:space="0" w:color="auto"/>
            <w:left w:val="none" w:sz="0" w:space="0" w:color="auto"/>
            <w:bottom w:val="none" w:sz="0" w:space="0" w:color="auto"/>
            <w:right w:val="none" w:sz="0" w:space="0" w:color="auto"/>
          </w:divBdr>
        </w:div>
        <w:div w:id="496191554">
          <w:marLeft w:val="640"/>
          <w:marRight w:val="0"/>
          <w:marTop w:val="0"/>
          <w:marBottom w:val="0"/>
          <w:divBdr>
            <w:top w:val="none" w:sz="0" w:space="0" w:color="auto"/>
            <w:left w:val="none" w:sz="0" w:space="0" w:color="auto"/>
            <w:bottom w:val="none" w:sz="0" w:space="0" w:color="auto"/>
            <w:right w:val="none" w:sz="0" w:space="0" w:color="auto"/>
          </w:divBdr>
        </w:div>
        <w:div w:id="559948970">
          <w:marLeft w:val="640"/>
          <w:marRight w:val="0"/>
          <w:marTop w:val="0"/>
          <w:marBottom w:val="0"/>
          <w:divBdr>
            <w:top w:val="none" w:sz="0" w:space="0" w:color="auto"/>
            <w:left w:val="none" w:sz="0" w:space="0" w:color="auto"/>
            <w:bottom w:val="none" w:sz="0" w:space="0" w:color="auto"/>
            <w:right w:val="none" w:sz="0" w:space="0" w:color="auto"/>
          </w:divBdr>
        </w:div>
        <w:div w:id="596404489">
          <w:marLeft w:val="640"/>
          <w:marRight w:val="0"/>
          <w:marTop w:val="0"/>
          <w:marBottom w:val="0"/>
          <w:divBdr>
            <w:top w:val="none" w:sz="0" w:space="0" w:color="auto"/>
            <w:left w:val="none" w:sz="0" w:space="0" w:color="auto"/>
            <w:bottom w:val="none" w:sz="0" w:space="0" w:color="auto"/>
            <w:right w:val="none" w:sz="0" w:space="0" w:color="auto"/>
          </w:divBdr>
        </w:div>
        <w:div w:id="656108740">
          <w:marLeft w:val="640"/>
          <w:marRight w:val="0"/>
          <w:marTop w:val="0"/>
          <w:marBottom w:val="0"/>
          <w:divBdr>
            <w:top w:val="none" w:sz="0" w:space="0" w:color="auto"/>
            <w:left w:val="none" w:sz="0" w:space="0" w:color="auto"/>
            <w:bottom w:val="none" w:sz="0" w:space="0" w:color="auto"/>
            <w:right w:val="none" w:sz="0" w:space="0" w:color="auto"/>
          </w:divBdr>
        </w:div>
        <w:div w:id="660039844">
          <w:marLeft w:val="640"/>
          <w:marRight w:val="0"/>
          <w:marTop w:val="0"/>
          <w:marBottom w:val="0"/>
          <w:divBdr>
            <w:top w:val="none" w:sz="0" w:space="0" w:color="auto"/>
            <w:left w:val="none" w:sz="0" w:space="0" w:color="auto"/>
            <w:bottom w:val="none" w:sz="0" w:space="0" w:color="auto"/>
            <w:right w:val="none" w:sz="0" w:space="0" w:color="auto"/>
          </w:divBdr>
        </w:div>
        <w:div w:id="753471488">
          <w:marLeft w:val="640"/>
          <w:marRight w:val="0"/>
          <w:marTop w:val="0"/>
          <w:marBottom w:val="0"/>
          <w:divBdr>
            <w:top w:val="none" w:sz="0" w:space="0" w:color="auto"/>
            <w:left w:val="none" w:sz="0" w:space="0" w:color="auto"/>
            <w:bottom w:val="none" w:sz="0" w:space="0" w:color="auto"/>
            <w:right w:val="none" w:sz="0" w:space="0" w:color="auto"/>
          </w:divBdr>
        </w:div>
        <w:div w:id="783840762">
          <w:marLeft w:val="640"/>
          <w:marRight w:val="0"/>
          <w:marTop w:val="0"/>
          <w:marBottom w:val="0"/>
          <w:divBdr>
            <w:top w:val="none" w:sz="0" w:space="0" w:color="auto"/>
            <w:left w:val="none" w:sz="0" w:space="0" w:color="auto"/>
            <w:bottom w:val="none" w:sz="0" w:space="0" w:color="auto"/>
            <w:right w:val="none" w:sz="0" w:space="0" w:color="auto"/>
          </w:divBdr>
        </w:div>
        <w:div w:id="784617473">
          <w:marLeft w:val="640"/>
          <w:marRight w:val="0"/>
          <w:marTop w:val="0"/>
          <w:marBottom w:val="0"/>
          <w:divBdr>
            <w:top w:val="none" w:sz="0" w:space="0" w:color="auto"/>
            <w:left w:val="none" w:sz="0" w:space="0" w:color="auto"/>
            <w:bottom w:val="none" w:sz="0" w:space="0" w:color="auto"/>
            <w:right w:val="none" w:sz="0" w:space="0" w:color="auto"/>
          </w:divBdr>
        </w:div>
        <w:div w:id="805927446">
          <w:marLeft w:val="640"/>
          <w:marRight w:val="0"/>
          <w:marTop w:val="0"/>
          <w:marBottom w:val="0"/>
          <w:divBdr>
            <w:top w:val="none" w:sz="0" w:space="0" w:color="auto"/>
            <w:left w:val="none" w:sz="0" w:space="0" w:color="auto"/>
            <w:bottom w:val="none" w:sz="0" w:space="0" w:color="auto"/>
            <w:right w:val="none" w:sz="0" w:space="0" w:color="auto"/>
          </w:divBdr>
        </w:div>
        <w:div w:id="807624316">
          <w:marLeft w:val="640"/>
          <w:marRight w:val="0"/>
          <w:marTop w:val="0"/>
          <w:marBottom w:val="0"/>
          <w:divBdr>
            <w:top w:val="none" w:sz="0" w:space="0" w:color="auto"/>
            <w:left w:val="none" w:sz="0" w:space="0" w:color="auto"/>
            <w:bottom w:val="none" w:sz="0" w:space="0" w:color="auto"/>
            <w:right w:val="none" w:sz="0" w:space="0" w:color="auto"/>
          </w:divBdr>
        </w:div>
        <w:div w:id="840506475">
          <w:marLeft w:val="640"/>
          <w:marRight w:val="0"/>
          <w:marTop w:val="0"/>
          <w:marBottom w:val="0"/>
          <w:divBdr>
            <w:top w:val="none" w:sz="0" w:space="0" w:color="auto"/>
            <w:left w:val="none" w:sz="0" w:space="0" w:color="auto"/>
            <w:bottom w:val="none" w:sz="0" w:space="0" w:color="auto"/>
            <w:right w:val="none" w:sz="0" w:space="0" w:color="auto"/>
          </w:divBdr>
        </w:div>
        <w:div w:id="856577430">
          <w:marLeft w:val="640"/>
          <w:marRight w:val="0"/>
          <w:marTop w:val="0"/>
          <w:marBottom w:val="0"/>
          <w:divBdr>
            <w:top w:val="none" w:sz="0" w:space="0" w:color="auto"/>
            <w:left w:val="none" w:sz="0" w:space="0" w:color="auto"/>
            <w:bottom w:val="none" w:sz="0" w:space="0" w:color="auto"/>
            <w:right w:val="none" w:sz="0" w:space="0" w:color="auto"/>
          </w:divBdr>
        </w:div>
        <w:div w:id="909510296">
          <w:marLeft w:val="640"/>
          <w:marRight w:val="0"/>
          <w:marTop w:val="0"/>
          <w:marBottom w:val="0"/>
          <w:divBdr>
            <w:top w:val="none" w:sz="0" w:space="0" w:color="auto"/>
            <w:left w:val="none" w:sz="0" w:space="0" w:color="auto"/>
            <w:bottom w:val="none" w:sz="0" w:space="0" w:color="auto"/>
            <w:right w:val="none" w:sz="0" w:space="0" w:color="auto"/>
          </w:divBdr>
        </w:div>
        <w:div w:id="943221030">
          <w:marLeft w:val="640"/>
          <w:marRight w:val="0"/>
          <w:marTop w:val="0"/>
          <w:marBottom w:val="0"/>
          <w:divBdr>
            <w:top w:val="none" w:sz="0" w:space="0" w:color="auto"/>
            <w:left w:val="none" w:sz="0" w:space="0" w:color="auto"/>
            <w:bottom w:val="none" w:sz="0" w:space="0" w:color="auto"/>
            <w:right w:val="none" w:sz="0" w:space="0" w:color="auto"/>
          </w:divBdr>
        </w:div>
        <w:div w:id="957372715">
          <w:marLeft w:val="640"/>
          <w:marRight w:val="0"/>
          <w:marTop w:val="0"/>
          <w:marBottom w:val="0"/>
          <w:divBdr>
            <w:top w:val="none" w:sz="0" w:space="0" w:color="auto"/>
            <w:left w:val="none" w:sz="0" w:space="0" w:color="auto"/>
            <w:bottom w:val="none" w:sz="0" w:space="0" w:color="auto"/>
            <w:right w:val="none" w:sz="0" w:space="0" w:color="auto"/>
          </w:divBdr>
        </w:div>
        <w:div w:id="961571277">
          <w:marLeft w:val="640"/>
          <w:marRight w:val="0"/>
          <w:marTop w:val="0"/>
          <w:marBottom w:val="0"/>
          <w:divBdr>
            <w:top w:val="none" w:sz="0" w:space="0" w:color="auto"/>
            <w:left w:val="none" w:sz="0" w:space="0" w:color="auto"/>
            <w:bottom w:val="none" w:sz="0" w:space="0" w:color="auto"/>
            <w:right w:val="none" w:sz="0" w:space="0" w:color="auto"/>
          </w:divBdr>
        </w:div>
        <w:div w:id="978726126">
          <w:marLeft w:val="640"/>
          <w:marRight w:val="0"/>
          <w:marTop w:val="0"/>
          <w:marBottom w:val="0"/>
          <w:divBdr>
            <w:top w:val="none" w:sz="0" w:space="0" w:color="auto"/>
            <w:left w:val="none" w:sz="0" w:space="0" w:color="auto"/>
            <w:bottom w:val="none" w:sz="0" w:space="0" w:color="auto"/>
            <w:right w:val="none" w:sz="0" w:space="0" w:color="auto"/>
          </w:divBdr>
        </w:div>
        <w:div w:id="1037855588">
          <w:marLeft w:val="640"/>
          <w:marRight w:val="0"/>
          <w:marTop w:val="0"/>
          <w:marBottom w:val="0"/>
          <w:divBdr>
            <w:top w:val="none" w:sz="0" w:space="0" w:color="auto"/>
            <w:left w:val="none" w:sz="0" w:space="0" w:color="auto"/>
            <w:bottom w:val="none" w:sz="0" w:space="0" w:color="auto"/>
            <w:right w:val="none" w:sz="0" w:space="0" w:color="auto"/>
          </w:divBdr>
        </w:div>
        <w:div w:id="1053506005">
          <w:marLeft w:val="640"/>
          <w:marRight w:val="0"/>
          <w:marTop w:val="0"/>
          <w:marBottom w:val="0"/>
          <w:divBdr>
            <w:top w:val="none" w:sz="0" w:space="0" w:color="auto"/>
            <w:left w:val="none" w:sz="0" w:space="0" w:color="auto"/>
            <w:bottom w:val="none" w:sz="0" w:space="0" w:color="auto"/>
            <w:right w:val="none" w:sz="0" w:space="0" w:color="auto"/>
          </w:divBdr>
        </w:div>
        <w:div w:id="1078988814">
          <w:marLeft w:val="640"/>
          <w:marRight w:val="0"/>
          <w:marTop w:val="0"/>
          <w:marBottom w:val="0"/>
          <w:divBdr>
            <w:top w:val="none" w:sz="0" w:space="0" w:color="auto"/>
            <w:left w:val="none" w:sz="0" w:space="0" w:color="auto"/>
            <w:bottom w:val="none" w:sz="0" w:space="0" w:color="auto"/>
            <w:right w:val="none" w:sz="0" w:space="0" w:color="auto"/>
          </w:divBdr>
        </w:div>
        <w:div w:id="1081298359">
          <w:marLeft w:val="640"/>
          <w:marRight w:val="0"/>
          <w:marTop w:val="0"/>
          <w:marBottom w:val="0"/>
          <w:divBdr>
            <w:top w:val="none" w:sz="0" w:space="0" w:color="auto"/>
            <w:left w:val="none" w:sz="0" w:space="0" w:color="auto"/>
            <w:bottom w:val="none" w:sz="0" w:space="0" w:color="auto"/>
            <w:right w:val="none" w:sz="0" w:space="0" w:color="auto"/>
          </w:divBdr>
        </w:div>
        <w:div w:id="1135559539">
          <w:marLeft w:val="640"/>
          <w:marRight w:val="0"/>
          <w:marTop w:val="0"/>
          <w:marBottom w:val="0"/>
          <w:divBdr>
            <w:top w:val="none" w:sz="0" w:space="0" w:color="auto"/>
            <w:left w:val="none" w:sz="0" w:space="0" w:color="auto"/>
            <w:bottom w:val="none" w:sz="0" w:space="0" w:color="auto"/>
            <w:right w:val="none" w:sz="0" w:space="0" w:color="auto"/>
          </w:divBdr>
        </w:div>
        <w:div w:id="1138720159">
          <w:marLeft w:val="640"/>
          <w:marRight w:val="0"/>
          <w:marTop w:val="0"/>
          <w:marBottom w:val="0"/>
          <w:divBdr>
            <w:top w:val="none" w:sz="0" w:space="0" w:color="auto"/>
            <w:left w:val="none" w:sz="0" w:space="0" w:color="auto"/>
            <w:bottom w:val="none" w:sz="0" w:space="0" w:color="auto"/>
            <w:right w:val="none" w:sz="0" w:space="0" w:color="auto"/>
          </w:divBdr>
        </w:div>
        <w:div w:id="1151096655">
          <w:marLeft w:val="640"/>
          <w:marRight w:val="0"/>
          <w:marTop w:val="0"/>
          <w:marBottom w:val="0"/>
          <w:divBdr>
            <w:top w:val="none" w:sz="0" w:space="0" w:color="auto"/>
            <w:left w:val="none" w:sz="0" w:space="0" w:color="auto"/>
            <w:bottom w:val="none" w:sz="0" w:space="0" w:color="auto"/>
            <w:right w:val="none" w:sz="0" w:space="0" w:color="auto"/>
          </w:divBdr>
        </w:div>
        <w:div w:id="1152061663">
          <w:marLeft w:val="640"/>
          <w:marRight w:val="0"/>
          <w:marTop w:val="0"/>
          <w:marBottom w:val="0"/>
          <w:divBdr>
            <w:top w:val="none" w:sz="0" w:space="0" w:color="auto"/>
            <w:left w:val="none" w:sz="0" w:space="0" w:color="auto"/>
            <w:bottom w:val="none" w:sz="0" w:space="0" w:color="auto"/>
            <w:right w:val="none" w:sz="0" w:space="0" w:color="auto"/>
          </w:divBdr>
        </w:div>
        <w:div w:id="1199314731">
          <w:marLeft w:val="640"/>
          <w:marRight w:val="0"/>
          <w:marTop w:val="0"/>
          <w:marBottom w:val="0"/>
          <w:divBdr>
            <w:top w:val="none" w:sz="0" w:space="0" w:color="auto"/>
            <w:left w:val="none" w:sz="0" w:space="0" w:color="auto"/>
            <w:bottom w:val="none" w:sz="0" w:space="0" w:color="auto"/>
            <w:right w:val="none" w:sz="0" w:space="0" w:color="auto"/>
          </w:divBdr>
        </w:div>
        <w:div w:id="1229459130">
          <w:marLeft w:val="640"/>
          <w:marRight w:val="0"/>
          <w:marTop w:val="0"/>
          <w:marBottom w:val="0"/>
          <w:divBdr>
            <w:top w:val="none" w:sz="0" w:space="0" w:color="auto"/>
            <w:left w:val="none" w:sz="0" w:space="0" w:color="auto"/>
            <w:bottom w:val="none" w:sz="0" w:space="0" w:color="auto"/>
            <w:right w:val="none" w:sz="0" w:space="0" w:color="auto"/>
          </w:divBdr>
        </w:div>
        <w:div w:id="1302921694">
          <w:marLeft w:val="640"/>
          <w:marRight w:val="0"/>
          <w:marTop w:val="0"/>
          <w:marBottom w:val="0"/>
          <w:divBdr>
            <w:top w:val="none" w:sz="0" w:space="0" w:color="auto"/>
            <w:left w:val="none" w:sz="0" w:space="0" w:color="auto"/>
            <w:bottom w:val="none" w:sz="0" w:space="0" w:color="auto"/>
            <w:right w:val="none" w:sz="0" w:space="0" w:color="auto"/>
          </w:divBdr>
        </w:div>
        <w:div w:id="1308314969">
          <w:marLeft w:val="640"/>
          <w:marRight w:val="0"/>
          <w:marTop w:val="0"/>
          <w:marBottom w:val="0"/>
          <w:divBdr>
            <w:top w:val="none" w:sz="0" w:space="0" w:color="auto"/>
            <w:left w:val="none" w:sz="0" w:space="0" w:color="auto"/>
            <w:bottom w:val="none" w:sz="0" w:space="0" w:color="auto"/>
            <w:right w:val="none" w:sz="0" w:space="0" w:color="auto"/>
          </w:divBdr>
        </w:div>
        <w:div w:id="1328898231">
          <w:marLeft w:val="640"/>
          <w:marRight w:val="0"/>
          <w:marTop w:val="0"/>
          <w:marBottom w:val="0"/>
          <w:divBdr>
            <w:top w:val="none" w:sz="0" w:space="0" w:color="auto"/>
            <w:left w:val="none" w:sz="0" w:space="0" w:color="auto"/>
            <w:bottom w:val="none" w:sz="0" w:space="0" w:color="auto"/>
            <w:right w:val="none" w:sz="0" w:space="0" w:color="auto"/>
          </w:divBdr>
        </w:div>
        <w:div w:id="1332835216">
          <w:marLeft w:val="640"/>
          <w:marRight w:val="0"/>
          <w:marTop w:val="0"/>
          <w:marBottom w:val="0"/>
          <w:divBdr>
            <w:top w:val="none" w:sz="0" w:space="0" w:color="auto"/>
            <w:left w:val="none" w:sz="0" w:space="0" w:color="auto"/>
            <w:bottom w:val="none" w:sz="0" w:space="0" w:color="auto"/>
            <w:right w:val="none" w:sz="0" w:space="0" w:color="auto"/>
          </w:divBdr>
        </w:div>
        <w:div w:id="1418097443">
          <w:marLeft w:val="640"/>
          <w:marRight w:val="0"/>
          <w:marTop w:val="0"/>
          <w:marBottom w:val="0"/>
          <w:divBdr>
            <w:top w:val="none" w:sz="0" w:space="0" w:color="auto"/>
            <w:left w:val="none" w:sz="0" w:space="0" w:color="auto"/>
            <w:bottom w:val="none" w:sz="0" w:space="0" w:color="auto"/>
            <w:right w:val="none" w:sz="0" w:space="0" w:color="auto"/>
          </w:divBdr>
        </w:div>
        <w:div w:id="1419329891">
          <w:marLeft w:val="640"/>
          <w:marRight w:val="0"/>
          <w:marTop w:val="0"/>
          <w:marBottom w:val="0"/>
          <w:divBdr>
            <w:top w:val="none" w:sz="0" w:space="0" w:color="auto"/>
            <w:left w:val="none" w:sz="0" w:space="0" w:color="auto"/>
            <w:bottom w:val="none" w:sz="0" w:space="0" w:color="auto"/>
            <w:right w:val="none" w:sz="0" w:space="0" w:color="auto"/>
          </w:divBdr>
        </w:div>
        <w:div w:id="1467309404">
          <w:marLeft w:val="640"/>
          <w:marRight w:val="0"/>
          <w:marTop w:val="0"/>
          <w:marBottom w:val="0"/>
          <w:divBdr>
            <w:top w:val="none" w:sz="0" w:space="0" w:color="auto"/>
            <w:left w:val="none" w:sz="0" w:space="0" w:color="auto"/>
            <w:bottom w:val="none" w:sz="0" w:space="0" w:color="auto"/>
            <w:right w:val="none" w:sz="0" w:space="0" w:color="auto"/>
          </w:divBdr>
        </w:div>
        <w:div w:id="1477602604">
          <w:marLeft w:val="640"/>
          <w:marRight w:val="0"/>
          <w:marTop w:val="0"/>
          <w:marBottom w:val="0"/>
          <w:divBdr>
            <w:top w:val="none" w:sz="0" w:space="0" w:color="auto"/>
            <w:left w:val="none" w:sz="0" w:space="0" w:color="auto"/>
            <w:bottom w:val="none" w:sz="0" w:space="0" w:color="auto"/>
            <w:right w:val="none" w:sz="0" w:space="0" w:color="auto"/>
          </w:divBdr>
        </w:div>
        <w:div w:id="1531184742">
          <w:marLeft w:val="640"/>
          <w:marRight w:val="0"/>
          <w:marTop w:val="0"/>
          <w:marBottom w:val="0"/>
          <w:divBdr>
            <w:top w:val="none" w:sz="0" w:space="0" w:color="auto"/>
            <w:left w:val="none" w:sz="0" w:space="0" w:color="auto"/>
            <w:bottom w:val="none" w:sz="0" w:space="0" w:color="auto"/>
            <w:right w:val="none" w:sz="0" w:space="0" w:color="auto"/>
          </w:divBdr>
        </w:div>
        <w:div w:id="1584027111">
          <w:marLeft w:val="640"/>
          <w:marRight w:val="0"/>
          <w:marTop w:val="0"/>
          <w:marBottom w:val="0"/>
          <w:divBdr>
            <w:top w:val="none" w:sz="0" w:space="0" w:color="auto"/>
            <w:left w:val="none" w:sz="0" w:space="0" w:color="auto"/>
            <w:bottom w:val="none" w:sz="0" w:space="0" w:color="auto"/>
            <w:right w:val="none" w:sz="0" w:space="0" w:color="auto"/>
          </w:divBdr>
        </w:div>
        <w:div w:id="1585454586">
          <w:marLeft w:val="640"/>
          <w:marRight w:val="0"/>
          <w:marTop w:val="0"/>
          <w:marBottom w:val="0"/>
          <w:divBdr>
            <w:top w:val="none" w:sz="0" w:space="0" w:color="auto"/>
            <w:left w:val="none" w:sz="0" w:space="0" w:color="auto"/>
            <w:bottom w:val="none" w:sz="0" w:space="0" w:color="auto"/>
            <w:right w:val="none" w:sz="0" w:space="0" w:color="auto"/>
          </w:divBdr>
        </w:div>
        <w:div w:id="1601916579">
          <w:marLeft w:val="640"/>
          <w:marRight w:val="0"/>
          <w:marTop w:val="0"/>
          <w:marBottom w:val="0"/>
          <w:divBdr>
            <w:top w:val="none" w:sz="0" w:space="0" w:color="auto"/>
            <w:left w:val="none" w:sz="0" w:space="0" w:color="auto"/>
            <w:bottom w:val="none" w:sz="0" w:space="0" w:color="auto"/>
            <w:right w:val="none" w:sz="0" w:space="0" w:color="auto"/>
          </w:divBdr>
        </w:div>
        <w:div w:id="1645744365">
          <w:marLeft w:val="640"/>
          <w:marRight w:val="0"/>
          <w:marTop w:val="0"/>
          <w:marBottom w:val="0"/>
          <w:divBdr>
            <w:top w:val="none" w:sz="0" w:space="0" w:color="auto"/>
            <w:left w:val="none" w:sz="0" w:space="0" w:color="auto"/>
            <w:bottom w:val="none" w:sz="0" w:space="0" w:color="auto"/>
            <w:right w:val="none" w:sz="0" w:space="0" w:color="auto"/>
          </w:divBdr>
        </w:div>
        <w:div w:id="1685404625">
          <w:marLeft w:val="640"/>
          <w:marRight w:val="0"/>
          <w:marTop w:val="0"/>
          <w:marBottom w:val="0"/>
          <w:divBdr>
            <w:top w:val="none" w:sz="0" w:space="0" w:color="auto"/>
            <w:left w:val="none" w:sz="0" w:space="0" w:color="auto"/>
            <w:bottom w:val="none" w:sz="0" w:space="0" w:color="auto"/>
            <w:right w:val="none" w:sz="0" w:space="0" w:color="auto"/>
          </w:divBdr>
        </w:div>
        <w:div w:id="1715620385">
          <w:marLeft w:val="640"/>
          <w:marRight w:val="0"/>
          <w:marTop w:val="0"/>
          <w:marBottom w:val="0"/>
          <w:divBdr>
            <w:top w:val="none" w:sz="0" w:space="0" w:color="auto"/>
            <w:left w:val="none" w:sz="0" w:space="0" w:color="auto"/>
            <w:bottom w:val="none" w:sz="0" w:space="0" w:color="auto"/>
            <w:right w:val="none" w:sz="0" w:space="0" w:color="auto"/>
          </w:divBdr>
        </w:div>
        <w:div w:id="1741638407">
          <w:marLeft w:val="640"/>
          <w:marRight w:val="0"/>
          <w:marTop w:val="0"/>
          <w:marBottom w:val="0"/>
          <w:divBdr>
            <w:top w:val="none" w:sz="0" w:space="0" w:color="auto"/>
            <w:left w:val="none" w:sz="0" w:space="0" w:color="auto"/>
            <w:bottom w:val="none" w:sz="0" w:space="0" w:color="auto"/>
            <w:right w:val="none" w:sz="0" w:space="0" w:color="auto"/>
          </w:divBdr>
        </w:div>
        <w:div w:id="1824198554">
          <w:marLeft w:val="640"/>
          <w:marRight w:val="0"/>
          <w:marTop w:val="0"/>
          <w:marBottom w:val="0"/>
          <w:divBdr>
            <w:top w:val="none" w:sz="0" w:space="0" w:color="auto"/>
            <w:left w:val="none" w:sz="0" w:space="0" w:color="auto"/>
            <w:bottom w:val="none" w:sz="0" w:space="0" w:color="auto"/>
            <w:right w:val="none" w:sz="0" w:space="0" w:color="auto"/>
          </w:divBdr>
        </w:div>
        <w:div w:id="1831213844">
          <w:marLeft w:val="640"/>
          <w:marRight w:val="0"/>
          <w:marTop w:val="0"/>
          <w:marBottom w:val="0"/>
          <w:divBdr>
            <w:top w:val="none" w:sz="0" w:space="0" w:color="auto"/>
            <w:left w:val="none" w:sz="0" w:space="0" w:color="auto"/>
            <w:bottom w:val="none" w:sz="0" w:space="0" w:color="auto"/>
            <w:right w:val="none" w:sz="0" w:space="0" w:color="auto"/>
          </w:divBdr>
        </w:div>
        <w:div w:id="1855682900">
          <w:marLeft w:val="640"/>
          <w:marRight w:val="0"/>
          <w:marTop w:val="0"/>
          <w:marBottom w:val="0"/>
          <w:divBdr>
            <w:top w:val="none" w:sz="0" w:space="0" w:color="auto"/>
            <w:left w:val="none" w:sz="0" w:space="0" w:color="auto"/>
            <w:bottom w:val="none" w:sz="0" w:space="0" w:color="auto"/>
            <w:right w:val="none" w:sz="0" w:space="0" w:color="auto"/>
          </w:divBdr>
        </w:div>
        <w:div w:id="1883787026">
          <w:marLeft w:val="640"/>
          <w:marRight w:val="0"/>
          <w:marTop w:val="0"/>
          <w:marBottom w:val="0"/>
          <w:divBdr>
            <w:top w:val="none" w:sz="0" w:space="0" w:color="auto"/>
            <w:left w:val="none" w:sz="0" w:space="0" w:color="auto"/>
            <w:bottom w:val="none" w:sz="0" w:space="0" w:color="auto"/>
            <w:right w:val="none" w:sz="0" w:space="0" w:color="auto"/>
          </w:divBdr>
        </w:div>
        <w:div w:id="1979266480">
          <w:marLeft w:val="640"/>
          <w:marRight w:val="0"/>
          <w:marTop w:val="0"/>
          <w:marBottom w:val="0"/>
          <w:divBdr>
            <w:top w:val="none" w:sz="0" w:space="0" w:color="auto"/>
            <w:left w:val="none" w:sz="0" w:space="0" w:color="auto"/>
            <w:bottom w:val="none" w:sz="0" w:space="0" w:color="auto"/>
            <w:right w:val="none" w:sz="0" w:space="0" w:color="auto"/>
          </w:divBdr>
        </w:div>
        <w:div w:id="1983003338">
          <w:marLeft w:val="640"/>
          <w:marRight w:val="0"/>
          <w:marTop w:val="0"/>
          <w:marBottom w:val="0"/>
          <w:divBdr>
            <w:top w:val="none" w:sz="0" w:space="0" w:color="auto"/>
            <w:left w:val="none" w:sz="0" w:space="0" w:color="auto"/>
            <w:bottom w:val="none" w:sz="0" w:space="0" w:color="auto"/>
            <w:right w:val="none" w:sz="0" w:space="0" w:color="auto"/>
          </w:divBdr>
        </w:div>
        <w:div w:id="1984888885">
          <w:marLeft w:val="640"/>
          <w:marRight w:val="0"/>
          <w:marTop w:val="0"/>
          <w:marBottom w:val="0"/>
          <w:divBdr>
            <w:top w:val="none" w:sz="0" w:space="0" w:color="auto"/>
            <w:left w:val="none" w:sz="0" w:space="0" w:color="auto"/>
            <w:bottom w:val="none" w:sz="0" w:space="0" w:color="auto"/>
            <w:right w:val="none" w:sz="0" w:space="0" w:color="auto"/>
          </w:divBdr>
        </w:div>
        <w:div w:id="2027635759">
          <w:marLeft w:val="640"/>
          <w:marRight w:val="0"/>
          <w:marTop w:val="0"/>
          <w:marBottom w:val="0"/>
          <w:divBdr>
            <w:top w:val="none" w:sz="0" w:space="0" w:color="auto"/>
            <w:left w:val="none" w:sz="0" w:space="0" w:color="auto"/>
            <w:bottom w:val="none" w:sz="0" w:space="0" w:color="auto"/>
            <w:right w:val="none" w:sz="0" w:space="0" w:color="auto"/>
          </w:divBdr>
        </w:div>
        <w:div w:id="2040201306">
          <w:marLeft w:val="640"/>
          <w:marRight w:val="0"/>
          <w:marTop w:val="0"/>
          <w:marBottom w:val="0"/>
          <w:divBdr>
            <w:top w:val="none" w:sz="0" w:space="0" w:color="auto"/>
            <w:left w:val="none" w:sz="0" w:space="0" w:color="auto"/>
            <w:bottom w:val="none" w:sz="0" w:space="0" w:color="auto"/>
            <w:right w:val="none" w:sz="0" w:space="0" w:color="auto"/>
          </w:divBdr>
        </w:div>
        <w:div w:id="2054113462">
          <w:marLeft w:val="640"/>
          <w:marRight w:val="0"/>
          <w:marTop w:val="0"/>
          <w:marBottom w:val="0"/>
          <w:divBdr>
            <w:top w:val="none" w:sz="0" w:space="0" w:color="auto"/>
            <w:left w:val="none" w:sz="0" w:space="0" w:color="auto"/>
            <w:bottom w:val="none" w:sz="0" w:space="0" w:color="auto"/>
            <w:right w:val="none" w:sz="0" w:space="0" w:color="auto"/>
          </w:divBdr>
        </w:div>
        <w:div w:id="2067338030">
          <w:marLeft w:val="640"/>
          <w:marRight w:val="0"/>
          <w:marTop w:val="0"/>
          <w:marBottom w:val="0"/>
          <w:divBdr>
            <w:top w:val="none" w:sz="0" w:space="0" w:color="auto"/>
            <w:left w:val="none" w:sz="0" w:space="0" w:color="auto"/>
            <w:bottom w:val="none" w:sz="0" w:space="0" w:color="auto"/>
            <w:right w:val="none" w:sz="0" w:space="0" w:color="auto"/>
          </w:divBdr>
        </w:div>
        <w:div w:id="2089959137">
          <w:marLeft w:val="640"/>
          <w:marRight w:val="0"/>
          <w:marTop w:val="0"/>
          <w:marBottom w:val="0"/>
          <w:divBdr>
            <w:top w:val="none" w:sz="0" w:space="0" w:color="auto"/>
            <w:left w:val="none" w:sz="0" w:space="0" w:color="auto"/>
            <w:bottom w:val="none" w:sz="0" w:space="0" w:color="auto"/>
            <w:right w:val="none" w:sz="0" w:space="0" w:color="auto"/>
          </w:divBdr>
        </w:div>
      </w:divsChild>
    </w:div>
    <w:div w:id="964315054">
      <w:marLeft w:val="640"/>
      <w:marRight w:val="0"/>
      <w:marTop w:val="0"/>
      <w:marBottom w:val="0"/>
      <w:divBdr>
        <w:top w:val="none" w:sz="0" w:space="0" w:color="auto"/>
        <w:left w:val="none" w:sz="0" w:space="0" w:color="auto"/>
        <w:bottom w:val="none" w:sz="0" w:space="0" w:color="auto"/>
        <w:right w:val="none" w:sz="0" w:space="0" w:color="auto"/>
      </w:divBdr>
    </w:div>
    <w:div w:id="964846665">
      <w:marLeft w:val="640"/>
      <w:marRight w:val="0"/>
      <w:marTop w:val="0"/>
      <w:marBottom w:val="0"/>
      <w:divBdr>
        <w:top w:val="none" w:sz="0" w:space="0" w:color="auto"/>
        <w:left w:val="none" w:sz="0" w:space="0" w:color="auto"/>
        <w:bottom w:val="none" w:sz="0" w:space="0" w:color="auto"/>
        <w:right w:val="none" w:sz="0" w:space="0" w:color="auto"/>
      </w:divBdr>
    </w:div>
    <w:div w:id="965083188">
      <w:bodyDiv w:val="1"/>
      <w:marLeft w:val="0"/>
      <w:marRight w:val="0"/>
      <w:marTop w:val="0"/>
      <w:marBottom w:val="0"/>
      <w:divBdr>
        <w:top w:val="none" w:sz="0" w:space="0" w:color="auto"/>
        <w:left w:val="none" w:sz="0" w:space="0" w:color="auto"/>
        <w:bottom w:val="none" w:sz="0" w:space="0" w:color="auto"/>
        <w:right w:val="none" w:sz="0" w:space="0" w:color="auto"/>
      </w:divBdr>
      <w:divsChild>
        <w:div w:id="41558974">
          <w:marLeft w:val="640"/>
          <w:marRight w:val="0"/>
          <w:marTop w:val="0"/>
          <w:marBottom w:val="0"/>
          <w:divBdr>
            <w:top w:val="none" w:sz="0" w:space="0" w:color="auto"/>
            <w:left w:val="none" w:sz="0" w:space="0" w:color="auto"/>
            <w:bottom w:val="none" w:sz="0" w:space="0" w:color="auto"/>
            <w:right w:val="none" w:sz="0" w:space="0" w:color="auto"/>
          </w:divBdr>
        </w:div>
        <w:div w:id="89669115">
          <w:marLeft w:val="640"/>
          <w:marRight w:val="0"/>
          <w:marTop w:val="0"/>
          <w:marBottom w:val="0"/>
          <w:divBdr>
            <w:top w:val="none" w:sz="0" w:space="0" w:color="auto"/>
            <w:left w:val="none" w:sz="0" w:space="0" w:color="auto"/>
            <w:bottom w:val="none" w:sz="0" w:space="0" w:color="auto"/>
            <w:right w:val="none" w:sz="0" w:space="0" w:color="auto"/>
          </w:divBdr>
        </w:div>
        <w:div w:id="112098960">
          <w:marLeft w:val="640"/>
          <w:marRight w:val="0"/>
          <w:marTop w:val="0"/>
          <w:marBottom w:val="0"/>
          <w:divBdr>
            <w:top w:val="none" w:sz="0" w:space="0" w:color="auto"/>
            <w:left w:val="none" w:sz="0" w:space="0" w:color="auto"/>
            <w:bottom w:val="none" w:sz="0" w:space="0" w:color="auto"/>
            <w:right w:val="none" w:sz="0" w:space="0" w:color="auto"/>
          </w:divBdr>
        </w:div>
        <w:div w:id="212469123">
          <w:marLeft w:val="640"/>
          <w:marRight w:val="0"/>
          <w:marTop w:val="0"/>
          <w:marBottom w:val="0"/>
          <w:divBdr>
            <w:top w:val="none" w:sz="0" w:space="0" w:color="auto"/>
            <w:left w:val="none" w:sz="0" w:space="0" w:color="auto"/>
            <w:bottom w:val="none" w:sz="0" w:space="0" w:color="auto"/>
            <w:right w:val="none" w:sz="0" w:space="0" w:color="auto"/>
          </w:divBdr>
        </w:div>
        <w:div w:id="239412090">
          <w:marLeft w:val="640"/>
          <w:marRight w:val="0"/>
          <w:marTop w:val="0"/>
          <w:marBottom w:val="0"/>
          <w:divBdr>
            <w:top w:val="none" w:sz="0" w:space="0" w:color="auto"/>
            <w:left w:val="none" w:sz="0" w:space="0" w:color="auto"/>
            <w:bottom w:val="none" w:sz="0" w:space="0" w:color="auto"/>
            <w:right w:val="none" w:sz="0" w:space="0" w:color="auto"/>
          </w:divBdr>
        </w:div>
        <w:div w:id="240605502">
          <w:marLeft w:val="640"/>
          <w:marRight w:val="0"/>
          <w:marTop w:val="0"/>
          <w:marBottom w:val="0"/>
          <w:divBdr>
            <w:top w:val="none" w:sz="0" w:space="0" w:color="auto"/>
            <w:left w:val="none" w:sz="0" w:space="0" w:color="auto"/>
            <w:bottom w:val="none" w:sz="0" w:space="0" w:color="auto"/>
            <w:right w:val="none" w:sz="0" w:space="0" w:color="auto"/>
          </w:divBdr>
        </w:div>
        <w:div w:id="260799790">
          <w:marLeft w:val="640"/>
          <w:marRight w:val="0"/>
          <w:marTop w:val="0"/>
          <w:marBottom w:val="0"/>
          <w:divBdr>
            <w:top w:val="none" w:sz="0" w:space="0" w:color="auto"/>
            <w:left w:val="none" w:sz="0" w:space="0" w:color="auto"/>
            <w:bottom w:val="none" w:sz="0" w:space="0" w:color="auto"/>
            <w:right w:val="none" w:sz="0" w:space="0" w:color="auto"/>
          </w:divBdr>
        </w:div>
        <w:div w:id="272175063">
          <w:marLeft w:val="640"/>
          <w:marRight w:val="0"/>
          <w:marTop w:val="0"/>
          <w:marBottom w:val="0"/>
          <w:divBdr>
            <w:top w:val="none" w:sz="0" w:space="0" w:color="auto"/>
            <w:left w:val="none" w:sz="0" w:space="0" w:color="auto"/>
            <w:bottom w:val="none" w:sz="0" w:space="0" w:color="auto"/>
            <w:right w:val="none" w:sz="0" w:space="0" w:color="auto"/>
          </w:divBdr>
        </w:div>
        <w:div w:id="278269700">
          <w:marLeft w:val="640"/>
          <w:marRight w:val="0"/>
          <w:marTop w:val="0"/>
          <w:marBottom w:val="0"/>
          <w:divBdr>
            <w:top w:val="none" w:sz="0" w:space="0" w:color="auto"/>
            <w:left w:val="none" w:sz="0" w:space="0" w:color="auto"/>
            <w:bottom w:val="none" w:sz="0" w:space="0" w:color="auto"/>
            <w:right w:val="none" w:sz="0" w:space="0" w:color="auto"/>
          </w:divBdr>
        </w:div>
        <w:div w:id="316888021">
          <w:marLeft w:val="640"/>
          <w:marRight w:val="0"/>
          <w:marTop w:val="0"/>
          <w:marBottom w:val="0"/>
          <w:divBdr>
            <w:top w:val="none" w:sz="0" w:space="0" w:color="auto"/>
            <w:left w:val="none" w:sz="0" w:space="0" w:color="auto"/>
            <w:bottom w:val="none" w:sz="0" w:space="0" w:color="auto"/>
            <w:right w:val="none" w:sz="0" w:space="0" w:color="auto"/>
          </w:divBdr>
        </w:div>
        <w:div w:id="335614564">
          <w:marLeft w:val="640"/>
          <w:marRight w:val="0"/>
          <w:marTop w:val="0"/>
          <w:marBottom w:val="0"/>
          <w:divBdr>
            <w:top w:val="none" w:sz="0" w:space="0" w:color="auto"/>
            <w:left w:val="none" w:sz="0" w:space="0" w:color="auto"/>
            <w:bottom w:val="none" w:sz="0" w:space="0" w:color="auto"/>
            <w:right w:val="none" w:sz="0" w:space="0" w:color="auto"/>
          </w:divBdr>
        </w:div>
        <w:div w:id="357048801">
          <w:marLeft w:val="640"/>
          <w:marRight w:val="0"/>
          <w:marTop w:val="0"/>
          <w:marBottom w:val="0"/>
          <w:divBdr>
            <w:top w:val="none" w:sz="0" w:space="0" w:color="auto"/>
            <w:left w:val="none" w:sz="0" w:space="0" w:color="auto"/>
            <w:bottom w:val="none" w:sz="0" w:space="0" w:color="auto"/>
            <w:right w:val="none" w:sz="0" w:space="0" w:color="auto"/>
          </w:divBdr>
        </w:div>
        <w:div w:id="399134414">
          <w:marLeft w:val="640"/>
          <w:marRight w:val="0"/>
          <w:marTop w:val="0"/>
          <w:marBottom w:val="0"/>
          <w:divBdr>
            <w:top w:val="none" w:sz="0" w:space="0" w:color="auto"/>
            <w:left w:val="none" w:sz="0" w:space="0" w:color="auto"/>
            <w:bottom w:val="none" w:sz="0" w:space="0" w:color="auto"/>
            <w:right w:val="none" w:sz="0" w:space="0" w:color="auto"/>
          </w:divBdr>
        </w:div>
        <w:div w:id="575672992">
          <w:marLeft w:val="640"/>
          <w:marRight w:val="0"/>
          <w:marTop w:val="0"/>
          <w:marBottom w:val="0"/>
          <w:divBdr>
            <w:top w:val="none" w:sz="0" w:space="0" w:color="auto"/>
            <w:left w:val="none" w:sz="0" w:space="0" w:color="auto"/>
            <w:bottom w:val="none" w:sz="0" w:space="0" w:color="auto"/>
            <w:right w:val="none" w:sz="0" w:space="0" w:color="auto"/>
          </w:divBdr>
        </w:div>
        <w:div w:id="597056948">
          <w:marLeft w:val="640"/>
          <w:marRight w:val="0"/>
          <w:marTop w:val="0"/>
          <w:marBottom w:val="0"/>
          <w:divBdr>
            <w:top w:val="none" w:sz="0" w:space="0" w:color="auto"/>
            <w:left w:val="none" w:sz="0" w:space="0" w:color="auto"/>
            <w:bottom w:val="none" w:sz="0" w:space="0" w:color="auto"/>
            <w:right w:val="none" w:sz="0" w:space="0" w:color="auto"/>
          </w:divBdr>
        </w:div>
        <w:div w:id="613100467">
          <w:marLeft w:val="640"/>
          <w:marRight w:val="0"/>
          <w:marTop w:val="0"/>
          <w:marBottom w:val="0"/>
          <w:divBdr>
            <w:top w:val="none" w:sz="0" w:space="0" w:color="auto"/>
            <w:left w:val="none" w:sz="0" w:space="0" w:color="auto"/>
            <w:bottom w:val="none" w:sz="0" w:space="0" w:color="auto"/>
            <w:right w:val="none" w:sz="0" w:space="0" w:color="auto"/>
          </w:divBdr>
        </w:div>
        <w:div w:id="632752120">
          <w:marLeft w:val="640"/>
          <w:marRight w:val="0"/>
          <w:marTop w:val="0"/>
          <w:marBottom w:val="0"/>
          <w:divBdr>
            <w:top w:val="none" w:sz="0" w:space="0" w:color="auto"/>
            <w:left w:val="none" w:sz="0" w:space="0" w:color="auto"/>
            <w:bottom w:val="none" w:sz="0" w:space="0" w:color="auto"/>
            <w:right w:val="none" w:sz="0" w:space="0" w:color="auto"/>
          </w:divBdr>
        </w:div>
        <w:div w:id="642003255">
          <w:marLeft w:val="640"/>
          <w:marRight w:val="0"/>
          <w:marTop w:val="0"/>
          <w:marBottom w:val="0"/>
          <w:divBdr>
            <w:top w:val="none" w:sz="0" w:space="0" w:color="auto"/>
            <w:left w:val="none" w:sz="0" w:space="0" w:color="auto"/>
            <w:bottom w:val="none" w:sz="0" w:space="0" w:color="auto"/>
            <w:right w:val="none" w:sz="0" w:space="0" w:color="auto"/>
          </w:divBdr>
        </w:div>
        <w:div w:id="667440554">
          <w:marLeft w:val="640"/>
          <w:marRight w:val="0"/>
          <w:marTop w:val="0"/>
          <w:marBottom w:val="0"/>
          <w:divBdr>
            <w:top w:val="none" w:sz="0" w:space="0" w:color="auto"/>
            <w:left w:val="none" w:sz="0" w:space="0" w:color="auto"/>
            <w:bottom w:val="none" w:sz="0" w:space="0" w:color="auto"/>
            <w:right w:val="none" w:sz="0" w:space="0" w:color="auto"/>
          </w:divBdr>
        </w:div>
        <w:div w:id="690491215">
          <w:marLeft w:val="640"/>
          <w:marRight w:val="0"/>
          <w:marTop w:val="0"/>
          <w:marBottom w:val="0"/>
          <w:divBdr>
            <w:top w:val="none" w:sz="0" w:space="0" w:color="auto"/>
            <w:left w:val="none" w:sz="0" w:space="0" w:color="auto"/>
            <w:bottom w:val="none" w:sz="0" w:space="0" w:color="auto"/>
            <w:right w:val="none" w:sz="0" w:space="0" w:color="auto"/>
          </w:divBdr>
        </w:div>
        <w:div w:id="734201104">
          <w:marLeft w:val="640"/>
          <w:marRight w:val="0"/>
          <w:marTop w:val="0"/>
          <w:marBottom w:val="0"/>
          <w:divBdr>
            <w:top w:val="none" w:sz="0" w:space="0" w:color="auto"/>
            <w:left w:val="none" w:sz="0" w:space="0" w:color="auto"/>
            <w:bottom w:val="none" w:sz="0" w:space="0" w:color="auto"/>
            <w:right w:val="none" w:sz="0" w:space="0" w:color="auto"/>
          </w:divBdr>
        </w:div>
        <w:div w:id="749280793">
          <w:marLeft w:val="640"/>
          <w:marRight w:val="0"/>
          <w:marTop w:val="0"/>
          <w:marBottom w:val="0"/>
          <w:divBdr>
            <w:top w:val="none" w:sz="0" w:space="0" w:color="auto"/>
            <w:left w:val="none" w:sz="0" w:space="0" w:color="auto"/>
            <w:bottom w:val="none" w:sz="0" w:space="0" w:color="auto"/>
            <w:right w:val="none" w:sz="0" w:space="0" w:color="auto"/>
          </w:divBdr>
        </w:div>
        <w:div w:id="790787594">
          <w:marLeft w:val="640"/>
          <w:marRight w:val="0"/>
          <w:marTop w:val="0"/>
          <w:marBottom w:val="0"/>
          <w:divBdr>
            <w:top w:val="none" w:sz="0" w:space="0" w:color="auto"/>
            <w:left w:val="none" w:sz="0" w:space="0" w:color="auto"/>
            <w:bottom w:val="none" w:sz="0" w:space="0" w:color="auto"/>
            <w:right w:val="none" w:sz="0" w:space="0" w:color="auto"/>
          </w:divBdr>
        </w:div>
        <w:div w:id="812218499">
          <w:marLeft w:val="640"/>
          <w:marRight w:val="0"/>
          <w:marTop w:val="0"/>
          <w:marBottom w:val="0"/>
          <w:divBdr>
            <w:top w:val="none" w:sz="0" w:space="0" w:color="auto"/>
            <w:left w:val="none" w:sz="0" w:space="0" w:color="auto"/>
            <w:bottom w:val="none" w:sz="0" w:space="0" w:color="auto"/>
            <w:right w:val="none" w:sz="0" w:space="0" w:color="auto"/>
          </w:divBdr>
        </w:div>
        <w:div w:id="819539722">
          <w:marLeft w:val="640"/>
          <w:marRight w:val="0"/>
          <w:marTop w:val="0"/>
          <w:marBottom w:val="0"/>
          <w:divBdr>
            <w:top w:val="none" w:sz="0" w:space="0" w:color="auto"/>
            <w:left w:val="none" w:sz="0" w:space="0" w:color="auto"/>
            <w:bottom w:val="none" w:sz="0" w:space="0" w:color="auto"/>
            <w:right w:val="none" w:sz="0" w:space="0" w:color="auto"/>
          </w:divBdr>
        </w:div>
        <w:div w:id="843281205">
          <w:marLeft w:val="640"/>
          <w:marRight w:val="0"/>
          <w:marTop w:val="0"/>
          <w:marBottom w:val="0"/>
          <w:divBdr>
            <w:top w:val="none" w:sz="0" w:space="0" w:color="auto"/>
            <w:left w:val="none" w:sz="0" w:space="0" w:color="auto"/>
            <w:bottom w:val="none" w:sz="0" w:space="0" w:color="auto"/>
            <w:right w:val="none" w:sz="0" w:space="0" w:color="auto"/>
          </w:divBdr>
        </w:div>
        <w:div w:id="866019353">
          <w:marLeft w:val="640"/>
          <w:marRight w:val="0"/>
          <w:marTop w:val="0"/>
          <w:marBottom w:val="0"/>
          <w:divBdr>
            <w:top w:val="none" w:sz="0" w:space="0" w:color="auto"/>
            <w:left w:val="none" w:sz="0" w:space="0" w:color="auto"/>
            <w:bottom w:val="none" w:sz="0" w:space="0" w:color="auto"/>
            <w:right w:val="none" w:sz="0" w:space="0" w:color="auto"/>
          </w:divBdr>
        </w:div>
        <w:div w:id="889340880">
          <w:marLeft w:val="640"/>
          <w:marRight w:val="0"/>
          <w:marTop w:val="0"/>
          <w:marBottom w:val="0"/>
          <w:divBdr>
            <w:top w:val="none" w:sz="0" w:space="0" w:color="auto"/>
            <w:left w:val="none" w:sz="0" w:space="0" w:color="auto"/>
            <w:bottom w:val="none" w:sz="0" w:space="0" w:color="auto"/>
            <w:right w:val="none" w:sz="0" w:space="0" w:color="auto"/>
          </w:divBdr>
        </w:div>
        <w:div w:id="902836519">
          <w:marLeft w:val="640"/>
          <w:marRight w:val="0"/>
          <w:marTop w:val="0"/>
          <w:marBottom w:val="0"/>
          <w:divBdr>
            <w:top w:val="none" w:sz="0" w:space="0" w:color="auto"/>
            <w:left w:val="none" w:sz="0" w:space="0" w:color="auto"/>
            <w:bottom w:val="none" w:sz="0" w:space="0" w:color="auto"/>
            <w:right w:val="none" w:sz="0" w:space="0" w:color="auto"/>
          </w:divBdr>
        </w:div>
        <w:div w:id="916331777">
          <w:marLeft w:val="640"/>
          <w:marRight w:val="0"/>
          <w:marTop w:val="0"/>
          <w:marBottom w:val="0"/>
          <w:divBdr>
            <w:top w:val="none" w:sz="0" w:space="0" w:color="auto"/>
            <w:left w:val="none" w:sz="0" w:space="0" w:color="auto"/>
            <w:bottom w:val="none" w:sz="0" w:space="0" w:color="auto"/>
            <w:right w:val="none" w:sz="0" w:space="0" w:color="auto"/>
          </w:divBdr>
        </w:div>
        <w:div w:id="940718462">
          <w:marLeft w:val="640"/>
          <w:marRight w:val="0"/>
          <w:marTop w:val="0"/>
          <w:marBottom w:val="0"/>
          <w:divBdr>
            <w:top w:val="none" w:sz="0" w:space="0" w:color="auto"/>
            <w:left w:val="none" w:sz="0" w:space="0" w:color="auto"/>
            <w:bottom w:val="none" w:sz="0" w:space="0" w:color="auto"/>
            <w:right w:val="none" w:sz="0" w:space="0" w:color="auto"/>
          </w:divBdr>
        </w:div>
        <w:div w:id="948508388">
          <w:marLeft w:val="640"/>
          <w:marRight w:val="0"/>
          <w:marTop w:val="0"/>
          <w:marBottom w:val="0"/>
          <w:divBdr>
            <w:top w:val="none" w:sz="0" w:space="0" w:color="auto"/>
            <w:left w:val="none" w:sz="0" w:space="0" w:color="auto"/>
            <w:bottom w:val="none" w:sz="0" w:space="0" w:color="auto"/>
            <w:right w:val="none" w:sz="0" w:space="0" w:color="auto"/>
          </w:divBdr>
        </w:div>
        <w:div w:id="970136427">
          <w:marLeft w:val="640"/>
          <w:marRight w:val="0"/>
          <w:marTop w:val="0"/>
          <w:marBottom w:val="0"/>
          <w:divBdr>
            <w:top w:val="none" w:sz="0" w:space="0" w:color="auto"/>
            <w:left w:val="none" w:sz="0" w:space="0" w:color="auto"/>
            <w:bottom w:val="none" w:sz="0" w:space="0" w:color="auto"/>
            <w:right w:val="none" w:sz="0" w:space="0" w:color="auto"/>
          </w:divBdr>
        </w:div>
        <w:div w:id="986202362">
          <w:marLeft w:val="640"/>
          <w:marRight w:val="0"/>
          <w:marTop w:val="0"/>
          <w:marBottom w:val="0"/>
          <w:divBdr>
            <w:top w:val="none" w:sz="0" w:space="0" w:color="auto"/>
            <w:left w:val="none" w:sz="0" w:space="0" w:color="auto"/>
            <w:bottom w:val="none" w:sz="0" w:space="0" w:color="auto"/>
            <w:right w:val="none" w:sz="0" w:space="0" w:color="auto"/>
          </w:divBdr>
        </w:div>
        <w:div w:id="987977545">
          <w:marLeft w:val="640"/>
          <w:marRight w:val="0"/>
          <w:marTop w:val="0"/>
          <w:marBottom w:val="0"/>
          <w:divBdr>
            <w:top w:val="none" w:sz="0" w:space="0" w:color="auto"/>
            <w:left w:val="none" w:sz="0" w:space="0" w:color="auto"/>
            <w:bottom w:val="none" w:sz="0" w:space="0" w:color="auto"/>
            <w:right w:val="none" w:sz="0" w:space="0" w:color="auto"/>
          </w:divBdr>
        </w:div>
        <w:div w:id="1013721699">
          <w:marLeft w:val="640"/>
          <w:marRight w:val="0"/>
          <w:marTop w:val="0"/>
          <w:marBottom w:val="0"/>
          <w:divBdr>
            <w:top w:val="none" w:sz="0" w:space="0" w:color="auto"/>
            <w:left w:val="none" w:sz="0" w:space="0" w:color="auto"/>
            <w:bottom w:val="none" w:sz="0" w:space="0" w:color="auto"/>
            <w:right w:val="none" w:sz="0" w:space="0" w:color="auto"/>
          </w:divBdr>
        </w:div>
        <w:div w:id="1033262857">
          <w:marLeft w:val="640"/>
          <w:marRight w:val="0"/>
          <w:marTop w:val="0"/>
          <w:marBottom w:val="0"/>
          <w:divBdr>
            <w:top w:val="none" w:sz="0" w:space="0" w:color="auto"/>
            <w:left w:val="none" w:sz="0" w:space="0" w:color="auto"/>
            <w:bottom w:val="none" w:sz="0" w:space="0" w:color="auto"/>
            <w:right w:val="none" w:sz="0" w:space="0" w:color="auto"/>
          </w:divBdr>
        </w:div>
        <w:div w:id="1057780761">
          <w:marLeft w:val="640"/>
          <w:marRight w:val="0"/>
          <w:marTop w:val="0"/>
          <w:marBottom w:val="0"/>
          <w:divBdr>
            <w:top w:val="none" w:sz="0" w:space="0" w:color="auto"/>
            <w:left w:val="none" w:sz="0" w:space="0" w:color="auto"/>
            <w:bottom w:val="none" w:sz="0" w:space="0" w:color="auto"/>
            <w:right w:val="none" w:sz="0" w:space="0" w:color="auto"/>
          </w:divBdr>
        </w:div>
        <w:div w:id="1131560671">
          <w:marLeft w:val="640"/>
          <w:marRight w:val="0"/>
          <w:marTop w:val="0"/>
          <w:marBottom w:val="0"/>
          <w:divBdr>
            <w:top w:val="none" w:sz="0" w:space="0" w:color="auto"/>
            <w:left w:val="none" w:sz="0" w:space="0" w:color="auto"/>
            <w:bottom w:val="none" w:sz="0" w:space="0" w:color="auto"/>
            <w:right w:val="none" w:sz="0" w:space="0" w:color="auto"/>
          </w:divBdr>
        </w:div>
        <w:div w:id="1240554286">
          <w:marLeft w:val="640"/>
          <w:marRight w:val="0"/>
          <w:marTop w:val="0"/>
          <w:marBottom w:val="0"/>
          <w:divBdr>
            <w:top w:val="none" w:sz="0" w:space="0" w:color="auto"/>
            <w:left w:val="none" w:sz="0" w:space="0" w:color="auto"/>
            <w:bottom w:val="none" w:sz="0" w:space="0" w:color="auto"/>
            <w:right w:val="none" w:sz="0" w:space="0" w:color="auto"/>
          </w:divBdr>
        </w:div>
        <w:div w:id="1250430810">
          <w:marLeft w:val="640"/>
          <w:marRight w:val="0"/>
          <w:marTop w:val="0"/>
          <w:marBottom w:val="0"/>
          <w:divBdr>
            <w:top w:val="none" w:sz="0" w:space="0" w:color="auto"/>
            <w:left w:val="none" w:sz="0" w:space="0" w:color="auto"/>
            <w:bottom w:val="none" w:sz="0" w:space="0" w:color="auto"/>
            <w:right w:val="none" w:sz="0" w:space="0" w:color="auto"/>
          </w:divBdr>
        </w:div>
        <w:div w:id="1254166233">
          <w:marLeft w:val="640"/>
          <w:marRight w:val="0"/>
          <w:marTop w:val="0"/>
          <w:marBottom w:val="0"/>
          <w:divBdr>
            <w:top w:val="none" w:sz="0" w:space="0" w:color="auto"/>
            <w:left w:val="none" w:sz="0" w:space="0" w:color="auto"/>
            <w:bottom w:val="none" w:sz="0" w:space="0" w:color="auto"/>
            <w:right w:val="none" w:sz="0" w:space="0" w:color="auto"/>
          </w:divBdr>
        </w:div>
        <w:div w:id="1283269721">
          <w:marLeft w:val="640"/>
          <w:marRight w:val="0"/>
          <w:marTop w:val="0"/>
          <w:marBottom w:val="0"/>
          <w:divBdr>
            <w:top w:val="none" w:sz="0" w:space="0" w:color="auto"/>
            <w:left w:val="none" w:sz="0" w:space="0" w:color="auto"/>
            <w:bottom w:val="none" w:sz="0" w:space="0" w:color="auto"/>
            <w:right w:val="none" w:sz="0" w:space="0" w:color="auto"/>
          </w:divBdr>
        </w:div>
        <w:div w:id="1315602231">
          <w:marLeft w:val="640"/>
          <w:marRight w:val="0"/>
          <w:marTop w:val="0"/>
          <w:marBottom w:val="0"/>
          <w:divBdr>
            <w:top w:val="none" w:sz="0" w:space="0" w:color="auto"/>
            <w:left w:val="none" w:sz="0" w:space="0" w:color="auto"/>
            <w:bottom w:val="none" w:sz="0" w:space="0" w:color="auto"/>
            <w:right w:val="none" w:sz="0" w:space="0" w:color="auto"/>
          </w:divBdr>
        </w:div>
        <w:div w:id="1320421535">
          <w:marLeft w:val="640"/>
          <w:marRight w:val="0"/>
          <w:marTop w:val="0"/>
          <w:marBottom w:val="0"/>
          <w:divBdr>
            <w:top w:val="none" w:sz="0" w:space="0" w:color="auto"/>
            <w:left w:val="none" w:sz="0" w:space="0" w:color="auto"/>
            <w:bottom w:val="none" w:sz="0" w:space="0" w:color="auto"/>
            <w:right w:val="none" w:sz="0" w:space="0" w:color="auto"/>
          </w:divBdr>
        </w:div>
        <w:div w:id="1338118418">
          <w:marLeft w:val="640"/>
          <w:marRight w:val="0"/>
          <w:marTop w:val="0"/>
          <w:marBottom w:val="0"/>
          <w:divBdr>
            <w:top w:val="none" w:sz="0" w:space="0" w:color="auto"/>
            <w:left w:val="none" w:sz="0" w:space="0" w:color="auto"/>
            <w:bottom w:val="none" w:sz="0" w:space="0" w:color="auto"/>
            <w:right w:val="none" w:sz="0" w:space="0" w:color="auto"/>
          </w:divBdr>
        </w:div>
        <w:div w:id="1346515558">
          <w:marLeft w:val="640"/>
          <w:marRight w:val="0"/>
          <w:marTop w:val="0"/>
          <w:marBottom w:val="0"/>
          <w:divBdr>
            <w:top w:val="none" w:sz="0" w:space="0" w:color="auto"/>
            <w:left w:val="none" w:sz="0" w:space="0" w:color="auto"/>
            <w:bottom w:val="none" w:sz="0" w:space="0" w:color="auto"/>
            <w:right w:val="none" w:sz="0" w:space="0" w:color="auto"/>
          </w:divBdr>
        </w:div>
        <w:div w:id="1377781605">
          <w:marLeft w:val="640"/>
          <w:marRight w:val="0"/>
          <w:marTop w:val="0"/>
          <w:marBottom w:val="0"/>
          <w:divBdr>
            <w:top w:val="none" w:sz="0" w:space="0" w:color="auto"/>
            <w:left w:val="none" w:sz="0" w:space="0" w:color="auto"/>
            <w:bottom w:val="none" w:sz="0" w:space="0" w:color="auto"/>
            <w:right w:val="none" w:sz="0" w:space="0" w:color="auto"/>
          </w:divBdr>
        </w:div>
        <w:div w:id="1440296448">
          <w:marLeft w:val="640"/>
          <w:marRight w:val="0"/>
          <w:marTop w:val="0"/>
          <w:marBottom w:val="0"/>
          <w:divBdr>
            <w:top w:val="none" w:sz="0" w:space="0" w:color="auto"/>
            <w:left w:val="none" w:sz="0" w:space="0" w:color="auto"/>
            <w:bottom w:val="none" w:sz="0" w:space="0" w:color="auto"/>
            <w:right w:val="none" w:sz="0" w:space="0" w:color="auto"/>
          </w:divBdr>
        </w:div>
        <w:div w:id="1481800990">
          <w:marLeft w:val="640"/>
          <w:marRight w:val="0"/>
          <w:marTop w:val="0"/>
          <w:marBottom w:val="0"/>
          <w:divBdr>
            <w:top w:val="none" w:sz="0" w:space="0" w:color="auto"/>
            <w:left w:val="none" w:sz="0" w:space="0" w:color="auto"/>
            <w:bottom w:val="none" w:sz="0" w:space="0" w:color="auto"/>
            <w:right w:val="none" w:sz="0" w:space="0" w:color="auto"/>
          </w:divBdr>
        </w:div>
        <w:div w:id="1542786536">
          <w:marLeft w:val="640"/>
          <w:marRight w:val="0"/>
          <w:marTop w:val="0"/>
          <w:marBottom w:val="0"/>
          <w:divBdr>
            <w:top w:val="none" w:sz="0" w:space="0" w:color="auto"/>
            <w:left w:val="none" w:sz="0" w:space="0" w:color="auto"/>
            <w:bottom w:val="none" w:sz="0" w:space="0" w:color="auto"/>
            <w:right w:val="none" w:sz="0" w:space="0" w:color="auto"/>
          </w:divBdr>
        </w:div>
        <w:div w:id="1569261910">
          <w:marLeft w:val="640"/>
          <w:marRight w:val="0"/>
          <w:marTop w:val="0"/>
          <w:marBottom w:val="0"/>
          <w:divBdr>
            <w:top w:val="none" w:sz="0" w:space="0" w:color="auto"/>
            <w:left w:val="none" w:sz="0" w:space="0" w:color="auto"/>
            <w:bottom w:val="none" w:sz="0" w:space="0" w:color="auto"/>
            <w:right w:val="none" w:sz="0" w:space="0" w:color="auto"/>
          </w:divBdr>
        </w:div>
        <w:div w:id="1580946498">
          <w:marLeft w:val="640"/>
          <w:marRight w:val="0"/>
          <w:marTop w:val="0"/>
          <w:marBottom w:val="0"/>
          <w:divBdr>
            <w:top w:val="none" w:sz="0" w:space="0" w:color="auto"/>
            <w:left w:val="none" w:sz="0" w:space="0" w:color="auto"/>
            <w:bottom w:val="none" w:sz="0" w:space="0" w:color="auto"/>
            <w:right w:val="none" w:sz="0" w:space="0" w:color="auto"/>
          </w:divBdr>
        </w:div>
        <w:div w:id="1636718013">
          <w:marLeft w:val="640"/>
          <w:marRight w:val="0"/>
          <w:marTop w:val="0"/>
          <w:marBottom w:val="0"/>
          <w:divBdr>
            <w:top w:val="none" w:sz="0" w:space="0" w:color="auto"/>
            <w:left w:val="none" w:sz="0" w:space="0" w:color="auto"/>
            <w:bottom w:val="none" w:sz="0" w:space="0" w:color="auto"/>
            <w:right w:val="none" w:sz="0" w:space="0" w:color="auto"/>
          </w:divBdr>
        </w:div>
        <w:div w:id="1696299844">
          <w:marLeft w:val="640"/>
          <w:marRight w:val="0"/>
          <w:marTop w:val="0"/>
          <w:marBottom w:val="0"/>
          <w:divBdr>
            <w:top w:val="none" w:sz="0" w:space="0" w:color="auto"/>
            <w:left w:val="none" w:sz="0" w:space="0" w:color="auto"/>
            <w:bottom w:val="none" w:sz="0" w:space="0" w:color="auto"/>
            <w:right w:val="none" w:sz="0" w:space="0" w:color="auto"/>
          </w:divBdr>
        </w:div>
        <w:div w:id="1728995848">
          <w:marLeft w:val="640"/>
          <w:marRight w:val="0"/>
          <w:marTop w:val="0"/>
          <w:marBottom w:val="0"/>
          <w:divBdr>
            <w:top w:val="none" w:sz="0" w:space="0" w:color="auto"/>
            <w:left w:val="none" w:sz="0" w:space="0" w:color="auto"/>
            <w:bottom w:val="none" w:sz="0" w:space="0" w:color="auto"/>
            <w:right w:val="none" w:sz="0" w:space="0" w:color="auto"/>
          </w:divBdr>
        </w:div>
        <w:div w:id="1745445560">
          <w:marLeft w:val="640"/>
          <w:marRight w:val="0"/>
          <w:marTop w:val="0"/>
          <w:marBottom w:val="0"/>
          <w:divBdr>
            <w:top w:val="none" w:sz="0" w:space="0" w:color="auto"/>
            <w:left w:val="none" w:sz="0" w:space="0" w:color="auto"/>
            <w:bottom w:val="none" w:sz="0" w:space="0" w:color="auto"/>
            <w:right w:val="none" w:sz="0" w:space="0" w:color="auto"/>
          </w:divBdr>
        </w:div>
        <w:div w:id="1760634434">
          <w:marLeft w:val="640"/>
          <w:marRight w:val="0"/>
          <w:marTop w:val="0"/>
          <w:marBottom w:val="0"/>
          <w:divBdr>
            <w:top w:val="none" w:sz="0" w:space="0" w:color="auto"/>
            <w:left w:val="none" w:sz="0" w:space="0" w:color="auto"/>
            <w:bottom w:val="none" w:sz="0" w:space="0" w:color="auto"/>
            <w:right w:val="none" w:sz="0" w:space="0" w:color="auto"/>
          </w:divBdr>
        </w:div>
        <w:div w:id="1767772471">
          <w:marLeft w:val="640"/>
          <w:marRight w:val="0"/>
          <w:marTop w:val="0"/>
          <w:marBottom w:val="0"/>
          <w:divBdr>
            <w:top w:val="none" w:sz="0" w:space="0" w:color="auto"/>
            <w:left w:val="none" w:sz="0" w:space="0" w:color="auto"/>
            <w:bottom w:val="none" w:sz="0" w:space="0" w:color="auto"/>
            <w:right w:val="none" w:sz="0" w:space="0" w:color="auto"/>
          </w:divBdr>
        </w:div>
        <w:div w:id="1786542054">
          <w:marLeft w:val="640"/>
          <w:marRight w:val="0"/>
          <w:marTop w:val="0"/>
          <w:marBottom w:val="0"/>
          <w:divBdr>
            <w:top w:val="none" w:sz="0" w:space="0" w:color="auto"/>
            <w:left w:val="none" w:sz="0" w:space="0" w:color="auto"/>
            <w:bottom w:val="none" w:sz="0" w:space="0" w:color="auto"/>
            <w:right w:val="none" w:sz="0" w:space="0" w:color="auto"/>
          </w:divBdr>
        </w:div>
        <w:div w:id="1798646013">
          <w:marLeft w:val="640"/>
          <w:marRight w:val="0"/>
          <w:marTop w:val="0"/>
          <w:marBottom w:val="0"/>
          <w:divBdr>
            <w:top w:val="none" w:sz="0" w:space="0" w:color="auto"/>
            <w:left w:val="none" w:sz="0" w:space="0" w:color="auto"/>
            <w:bottom w:val="none" w:sz="0" w:space="0" w:color="auto"/>
            <w:right w:val="none" w:sz="0" w:space="0" w:color="auto"/>
          </w:divBdr>
        </w:div>
        <w:div w:id="2009095802">
          <w:marLeft w:val="640"/>
          <w:marRight w:val="0"/>
          <w:marTop w:val="0"/>
          <w:marBottom w:val="0"/>
          <w:divBdr>
            <w:top w:val="none" w:sz="0" w:space="0" w:color="auto"/>
            <w:left w:val="none" w:sz="0" w:space="0" w:color="auto"/>
            <w:bottom w:val="none" w:sz="0" w:space="0" w:color="auto"/>
            <w:right w:val="none" w:sz="0" w:space="0" w:color="auto"/>
          </w:divBdr>
        </w:div>
        <w:div w:id="2038384614">
          <w:marLeft w:val="640"/>
          <w:marRight w:val="0"/>
          <w:marTop w:val="0"/>
          <w:marBottom w:val="0"/>
          <w:divBdr>
            <w:top w:val="none" w:sz="0" w:space="0" w:color="auto"/>
            <w:left w:val="none" w:sz="0" w:space="0" w:color="auto"/>
            <w:bottom w:val="none" w:sz="0" w:space="0" w:color="auto"/>
            <w:right w:val="none" w:sz="0" w:space="0" w:color="auto"/>
          </w:divBdr>
        </w:div>
        <w:div w:id="2046639005">
          <w:marLeft w:val="640"/>
          <w:marRight w:val="0"/>
          <w:marTop w:val="0"/>
          <w:marBottom w:val="0"/>
          <w:divBdr>
            <w:top w:val="none" w:sz="0" w:space="0" w:color="auto"/>
            <w:left w:val="none" w:sz="0" w:space="0" w:color="auto"/>
            <w:bottom w:val="none" w:sz="0" w:space="0" w:color="auto"/>
            <w:right w:val="none" w:sz="0" w:space="0" w:color="auto"/>
          </w:divBdr>
        </w:div>
        <w:div w:id="2061399893">
          <w:marLeft w:val="640"/>
          <w:marRight w:val="0"/>
          <w:marTop w:val="0"/>
          <w:marBottom w:val="0"/>
          <w:divBdr>
            <w:top w:val="none" w:sz="0" w:space="0" w:color="auto"/>
            <w:left w:val="none" w:sz="0" w:space="0" w:color="auto"/>
            <w:bottom w:val="none" w:sz="0" w:space="0" w:color="auto"/>
            <w:right w:val="none" w:sz="0" w:space="0" w:color="auto"/>
          </w:divBdr>
        </w:div>
        <w:div w:id="2102026604">
          <w:marLeft w:val="640"/>
          <w:marRight w:val="0"/>
          <w:marTop w:val="0"/>
          <w:marBottom w:val="0"/>
          <w:divBdr>
            <w:top w:val="none" w:sz="0" w:space="0" w:color="auto"/>
            <w:left w:val="none" w:sz="0" w:space="0" w:color="auto"/>
            <w:bottom w:val="none" w:sz="0" w:space="0" w:color="auto"/>
            <w:right w:val="none" w:sz="0" w:space="0" w:color="auto"/>
          </w:divBdr>
        </w:div>
        <w:div w:id="2110008402">
          <w:marLeft w:val="640"/>
          <w:marRight w:val="0"/>
          <w:marTop w:val="0"/>
          <w:marBottom w:val="0"/>
          <w:divBdr>
            <w:top w:val="none" w:sz="0" w:space="0" w:color="auto"/>
            <w:left w:val="none" w:sz="0" w:space="0" w:color="auto"/>
            <w:bottom w:val="none" w:sz="0" w:space="0" w:color="auto"/>
            <w:right w:val="none" w:sz="0" w:space="0" w:color="auto"/>
          </w:divBdr>
        </w:div>
        <w:div w:id="2113624928">
          <w:marLeft w:val="640"/>
          <w:marRight w:val="0"/>
          <w:marTop w:val="0"/>
          <w:marBottom w:val="0"/>
          <w:divBdr>
            <w:top w:val="none" w:sz="0" w:space="0" w:color="auto"/>
            <w:left w:val="none" w:sz="0" w:space="0" w:color="auto"/>
            <w:bottom w:val="none" w:sz="0" w:space="0" w:color="auto"/>
            <w:right w:val="none" w:sz="0" w:space="0" w:color="auto"/>
          </w:divBdr>
        </w:div>
      </w:divsChild>
    </w:div>
    <w:div w:id="965349895">
      <w:marLeft w:val="640"/>
      <w:marRight w:val="0"/>
      <w:marTop w:val="0"/>
      <w:marBottom w:val="0"/>
      <w:divBdr>
        <w:top w:val="none" w:sz="0" w:space="0" w:color="auto"/>
        <w:left w:val="none" w:sz="0" w:space="0" w:color="auto"/>
        <w:bottom w:val="none" w:sz="0" w:space="0" w:color="auto"/>
        <w:right w:val="none" w:sz="0" w:space="0" w:color="auto"/>
      </w:divBdr>
    </w:div>
    <w:div w:id="965744905">
      <w:bodyDiv w:val="1"/>
      <w:marLeft w:val="0"/>
      <w:marRight w:val="0"/>
      <w:marTop w:val="0"/>
      <w:marBottom w:val="0"/>
      <w:divBdr>
        <w:top w:val="none" w:sz="0" w:space="0" w:color="auto"/>
        <w:left w:val="none" w:sz="0" w:space="0" w:color="auto"/>
        <w:bottom w:val="none" w:sz="0" w:space="0" w:color="auto"/>
        <w:right w:val="none" w:sz="0" w:space="0" w:color="auto"/>
      </w:divBdr>
      <w:divsChild>
        <w:div w:id="225577650">
          <w:marLeft w:val="640"/>
          <w:marRight w:val="0"/>
          <w:marTop w:val="0"/>
          <w:marBottom w:val="0"/>
          <w:divBdr>
            <w:top w:val="none" w:sz="0" w:space="0" w:color="auto"/>
            <w:left w:val="none" w:sz="0" w:space="0" w:color="auto"/>
            <w:bottom w:val="none" w:sz="0" w:space="0" w:color="auto"/>
            <w:right w:val="none" w:sz="0" w:space="0" w:color="auto"/>
          </w:divBdr>
        </w:div>
        <w:div w:id="341706457">
          <w:marLeft w:val="640"/>
          <w:marRight w:val="0"/>
          <w:marTop w:val="0"/>
          <w:marBottom w:val="0"/>
          <w:divBdr>
            <w:top w:val="none" w:sz="0" w:space="0" w:color="auto"/>
            <w:left w:val="none" w:sz="0" w:space="0" w:color="auto"/>
            <w:bottom w:val="none" w:sz="0" w:space="0" w:color="auto"/>
            <w:right w:val="none" w:sz="0" w:space="0" w:color="auto"/>
          </w:divBdr>
        </w:div>
        <w:div w:id="486869446">
          <w:marLeft w:val="640"/>
          <w:marRight w:val="0"/>
          <w:marTop w:val="0"/>
          <w:marBottom w:val="0"/>
          <w:divBdr>
            <w:top w:val="none" w:sz="0" w:space="0" w:color="auto"/>
            <w:left w:val="none" w:sz="0" w:space="0" w:color="auto"/>
            <w:bottom w:val="none" w:sz="0" w:space="0" w:color="auto"/>
            <w:right w:val="none" w:sz="0" w:space="0" w:color="auto"/>
          </w:divBdr>
        </w:div>
        <w:div w:id="531771536">
          <w:marLeft w:val="640"/>
          <w:marRight w:val="0"/>
          <w:marTop w:val="0"/>
          <w:marBottom w:val="0"/>
          <w:divBdr>
            <w:top w:val="none" w:sz="0" w:space="0" w:color="auto"/>
            <w:left w:val="none" w:sz="0" w:space="0" w:color="auto"/>
            <w:bottom w:val="none" w:sz="0" w:space="0" w:color="auto"/>
            <w:right w:val="none" w:sz="0" w:space="0" w:color="auto"/>
          </w:divBdr>
        </w:div>
        <w:div w:id="544681821">
          <w:marLeft w:val="640"/>
          <w:marRight w:val="0"/>
          <w:marTop w:val="0"/>
          <w:marBottom w:val="0"/>
          <w:divBdr>
            <w:top w:val="none" w:sz="0" w:space="0" w:color="auto"/>
            <w:left w:val="none" w:sz="0" w:space="0" w:color="auto"/>
            <w:bottom w:val="none" w:sz="0" w:space="0" w:color="auto"/>
            <w:right w:val="none" w:sz="0" w:space="0" w:color="auto"/>
          </w:divBdr>
        </w:div>
        <w:div w:id="696811366">
          <w:marLeft w:val="640"/>
          <w:marRight w:val="0"/>
          <w:marTop w:val="0"/>
          <w:marBottom w:val="0"/>
          <w:divBdr>
            <w:top w:val="none" w:sz="0" w:space="0" w:color="auto"/>
            <w:left w:val="none" w:sz="0" w:space="0" w:color="auto"/>
            <w:bottom w:val="none" w:sz="0" w:space="0" w:color="auto"/>
            <w:right w:val="none" w:sz="0" w:space="0" w:color="auto"/>
          </w:divBdr>
        </w:div>
        <w:div w:id="779491459">
          <w:marLeft w:val="640"/>
          <w:marRight w:val="0"/>
          <w:marTop w:val="0"/>
          <w:marBottom w:val="0"/>
          <w:divBdr>
            <w:top w:val="none" w:sz="0" w:space="0" w:color="auto"/>
            <w:left w:val="none" w:sz="0" w:space="0" w:color="auto"/>
            <w:bottom w:val="none" w:sz="0" w:space="0" w:color="auto"/>
            <w:right w:val="none" w:sz="0" w:space="0" w:color="auto"/>
          </w:divBdr>
        </w:div>
        <w:div w:id="848836056">
          <w:marLeft w:val="640"/>
          <w:marRight w:val="0"/>
          <w:marTop w:val="0"/>
          <w:marBottom w:val="0"/>
          <w:divBdr>
            <w:top w:val="none" w:sz="0" w:space="0" w:color="auto"/>
            <w:left w:val="none" w:sz="0" w:space="0" w:color="auto"/>
            <w:bottom w:val="none" w:sz="0" w:space="0" w:color="auto"/>
            <w:right w:val="none" w:sz="0" w:space="0" w:color="auto"/>
          </w:divBdr>
        </w:div>
        <w:div w:id="980501349">
          <w:marLeft w:val="640"/>
          <w:marRight w:val="0"/>
          <w:marTop w:val="0"/>
          <w:marBottom w:val="0"/>
          <w:divBdr>
            <w:top w:val="none" w:sz="0" w:space="0" w:color="auto"/>
            <w:left w:val="none" w:sz="0" w:space="0" w:color="auto"/>
            <w:bottom w:val="none" w:sz="0" w:space="0" w:color="auto"/>
            <w:right w:val="none" w:sz="0" w:space="0" w:color="auto"/>
          </w:divBdr>
        </w:div>
        <w:div w:id="1169713182">
          <w:marLeft w:val="640"/>
          <w:marRight w:val="0"/>
          <w:marTop w:val="0"/>
          <w:marBottom w:val="0"/>
          <w:divBdr>
            <w:top w:val="none" w:sz="0" w:space="0" w:color="auto"/>
            <w:left w:val="none" w:sz="0" w:space="0" w:color="auto"/>
            <w:bottom w:val="none" w:sz="0" w:space="0" w:color="auto"/>
            <w:right w:val="none" w:sz="0" w:space="0" w:color="auto"/>
          </w:divBdr>
        </w:div>
        <w:div w:id="1217667295">
          <w:marLeft w:val="640"/>
          <w:marRight w:val="0"/>
          <w:marTop w:val="0"/>
          <w:marBottom w:val="0"/>
          <w:divBdr>
            <w:top w:val="none" w:sz="0" w:space="0" w:color="auto"/>
            <w:left w:val="none" w:sz="0" w:space="0" w:color="auto"/>
            <w:bottom w:val="none" w:sz="0" w:space="0" w:color="auto"/>
            <w:right w:val="none" w:sz="0" w:space="0" w:color="auto"/>
          </w:divBdr>
        </w:div>
        <w:div w:id="1392194011">
          <w:marLeft w:val="640"/>
          <w:marRight w:val="0"/>
          <w:marTop w:val="0"/>
          <w:marBottom w:val="0"/>
          <w:divBdr>
            <w:top w:val="none" w:sz="0" w:space="0" w:color="auto"/>
            <w:left w:val="none" w:sz="0" w:space="0" w:color="auto"/>
            <w:bottom w:val="none" w:sz="0" w:space="0" w:color="auto"/>
            <w:right w:val="none" w:sz="0" w:space="0" w:color="auto"/>
          </w:divBdr>
        </w:div>
        <w:div w:id="1563636176">
          <w:marLeft w:val="640"/>
          <w:marRight w:val="0"/>
          <w:marTop w:val="0"/>
          <w:marBottom w:val="0"/>
          <w:divBdr>
            <w:top w:val="none" w:sz="0" w:space="0" w:color="auto"/>
            <w:left w:val="none" w:sz="0" w:space="0" w:color="auto"/>
            <w:bottom w:val="none" w:sz="0" w:space="0" w:color="auto"/>
            <w:right w:val="none" w:sz="0" w:space="0" w:color="auto"/>
          </w:divBdr>
        </w:div>
        <w:div w:id="1585455428">
          <w:marLeft w:val="640"/>
          <w:marRight w:val="0"/>
          <w:marTop w:val="0"/>
          <w:marBottom w:val="0"/>
          <w:divBdr>
            <w:top w:val="none" w:sz="0" w:space="0" w:color="auto"/>
            <w:left w:val="none" w:sz="0" w:space="0" w:color="auto"/>
            <w:bottom w:val="none" w:sz="0" w:space="0" w:color="auto"/>
            <w:right w:val="none" w:sz="0" w:space="0" w:color="auto"/>
          </w:divBdr>
        </w:div>
        <w:div w:id="1588346046">
          <w:marLeft w:val="640"/>
          <w:marRight w:val="0"/>
          <w:marTop w:val="0"/>
          <w:marBottom w:val="0"/>
          <w:divBdr>
            <w:top w:val="none" w:sz="0" w:space="0" w:color="auto"/>
            <w:left w:val="none" w:sz="0" w:space="0" w:color="auto"/>
            <w:bottom w:val="none" w:sz="0" w:space="0" w:color="auto"/>
            <w:right w:val="none" w:sz="0" w:space="0" w:color="auto"/>
          </w:divBdr>
        </w:div>
        <w:div w:id="1625310061">
          <w:marLeft w:val="640"/>
          <w:marRight w:val="0"/>
          <w:marTop w:val="0"/>
          <w:marBottom w:val="0"/>
          <w:divBdr>
            <w:top w:val="none" w:sz="0" w:space="0" w:color="auto"/>
            <w:left w:val="none" w:sz="0" w:space="0" w:color="auto"/>
            <w:bottom w:val="none" w:sz="0" w:space="0" w:color="auto"/>
            <w:right w:val="none" w:sz="0" w:space="0" w:color="auto"/>
          </w:divBdr>
        </w:div>
        <w:div w:id="1658069659">
          <w:marLeft w:val="640"/>
          <w:marRight w:val="0"/>
          <w:marTop w:val="0"/>
          <w:marBottom w:val="0"/>
          <w:divBdr>
            <w:top w:val="none" w:sz="0" w:space="0" w:color="auto"/>
            <w:left w:val="none" w:sz="0" w:space="0" w:color="auto"/>
            <w:bottom w:val="none" w:sz="0" w:space="0" w:color="auto"/>
            <w:right w:val="none" w:sz="0" w:space="0" w:color="auto"/>
          </w:divBdr>
        </w:div>
        <w:div w:id="1670716939">
          <w:marLeft w:val="640"/>
          <w:marRight w:val="0"/>
          <w:marTop w:val="0"/>
          <w:marBottom w:val="0"/>
          <w:divBdr>
            <w:top w:val="none" w:sz="0" w:space="0" w:color="auto"/>
            <w:left w:val="none" w:sz="0" w:space="0" w:color="auto"/>
            <w:bottom w:val="none" w:sz="0" w:space="0" w:color="auto"/>
            <w:right w:val="none" w:sz="0" w:space="0" w:color="auto"/>
          </w:divBdr>
        </w:div>
        <w:div w:id="1722900464">
          <w:marLeft w:val="640"/>
          <w:marRight w:val="0"/>
          <w:marTop w:val="0"/>
          <w:marBottom w:val="0"/>
          <w:divBdr>
            <w:top w:val="none" w:sz="0" w:space="0" w:color="auto"/>
            <w:left w:val="none" w:sz="0" w:space="0" w:color="auto"/>
            <w:bottom w:val="none" w:sz="0" w:space="0" w:color="auto"/>
            <w:right w:val="none" w:sz="0" w:space="0" w:color="auto"/>
          </w:divBdr>
        </w:div>
        <w:div w:id="1743017841">
          <w:marLeft w:val="640"/>
          <w:marRight w:val="0"/>
          <w:marTop w:val="0"/>
          <w:marBottom w:val="0"/>
          <w:divBdr>
            <w:top w:val="none" w:sz="0" w:space="0" w:color="auto"/>
            <w:left w:val="none" w:sz="0" w:space="0" w:color="auto"/>
            <w:bottom w:val="none" w:sz="0" w:space="0" w:color="auto"/>
            <w:right w:val="none" w:sz="0" w:space="0" w:color="auto"/>
          </w:divBdr>
        </w:div>
        <w:div w:id="1781990497">
          <w:marLeft w:val="640"/>
          <w:marRight w:val="0"/>
          <w:marTop w:val="0"/>
          <w:marBottom w:val="0"/>
          <w:divBdr>
            <w:top w:val="none" w:sz="0" w:space="0" w:color="auto"/>
            <w:left w:val="none" w:sz="0" w:space="0" w:color="auto"/>
            <w:bottom w:val="none" w:sz="0" w:space="0" w:color="auto"/>
            <w:right w:val="none" w:sz="0" w:space="0" w:color="auto"/>
          </w:divBdr>
        </w:div>
        <w:div w:id="1837764527">
          <w:marLeft w:val="640"/>
          <w:marRight w:val="0"/>
          <w:marTop w:val="0"/>
          <w:marBottom w:val="0"/>
          <w:divBdr>
            <w:top w:val="none" w:sz="0" w:space="0" w:color="auto"/>
            <w:left w:val="none" w:sz="0" w:space="0" w:color="auto"/>
            <w:bottom w:val="none" w:sz="0" w:space="0" w:color="auto"/>
            <w:right w:val="none" w:sz="0" w:space="0" w:color="auto"/>
          </w:divBdr>
        </w:div>
        <w:div w:id="1863081501">
          <w:marLeft w:val="640"/>
          <w:marRight w:val="0"/>
          <w:marTop w:val="0"/>
          <w:marBottom w:val="0"/>
          <w:divBdr>
            <w:top w:val="none" w:sz="0" w:space="0" w:color="auto"/>
            <w:left w:val="none" w:sz="0" w:space="0" w:color="auto"/>
            <w:bottom w:val="none" w:sz="0" w:space="0" w:color="auto"/>
            <w:right w:val="none" w:sz="0" w:space="0" w:color="auto"/>
          </w:divBdr>
        </w:div>
        <w:div w:id="1903563776">
          <w:marLeft w:val="640"/>
          <w:marRight w:val="0"/>
          <w:marTop w:val="0"/>
          <w:marBottom w:val="0"/>
          <w:divBdr>
            <w:top w:val="none" w:sz="0" w:space="0" w:color="auto"/>
            <w:left w:val="none" w:sz="0" w:space="0" w:color="auto"/>
            <w:bottom w:val="none" w:sz="0" w:space="0" w:color="auto"/>
            <w:right w:val="none" w:sz="0" w:space="0" w:color="auto"/>
          </w:divBdr>
        </w:div>
        <w:div w:id="1963730197">
          <w:marLeft w:val="640"/>
          <w:marRight w:val="0"/>
          <w:marTop w:val="0"/>
          <w:marBottom w:val="0"/>
          <w:divBdr>
            <w:top w:val="none" w:sz="0" w:space="0" w:color="auto"/>
            <w:left w:val="none" w:sz="0" w:space="0" w:color="auto"/>
            <w:bottom w:val="none" w:sz="0" w:space="0" w:color="auto"/>
            <w:right w:val="none" w:sz="0" w:space="0" w:color="auto"/>
          </w:divBdr>
        </w:div>
        <w:div w:id="2042050436">
          <w:marLeft w:val="640"/>
          <w:marRight w:val="0"/>
          <w:marTop w:val="0"/>
          <w:marBottom w:val="0"/>
          <w:divBdr>
            <w:top w:val="none" w:sz="0" w:space="0" w:color="auto"/>
            <w:left w:val="none" w:sz="0" w:space="0" w:color="auto"/>
            <w:bottom w:val="none" w:sz="0" w:space="0" w:color="auto"/>
            <w:right w:val="none" w:sz="0" w:space="0" w:color="auto"/>
          </w:divBdr>
        </w:div>
        <w:div w:id="2079739651">
          <w:marLeft w:val="640"/>
          <w:marRight w:val="0"/>
          <w:marTop w:val="0"/>
          <w:marBottom w:val="0"/>
          <w:divBdr>
            <w:top w:val="none" w:sz="0" w:space="0" w:color="auto"/>
            <w:left w:val="none" w:sz="0" w:space="0" w:color="auto"/>
            <w:bottom w:val="none" w:sz="0" w:space="0" w:color="auto"/>
            <w:right w:val="none" w:sz="0" w:space="0" w:color="auto"/>
          </w:divBdr>
        </w:div>
      </w:divsChild>
    </w:div>
    <w:div w:id="967660277">
      <w:bodyDiv w:val="1"/>
      <w:marLeft w:val="0"/>
      <w:marRight w:val="0"/>
      <w:marTop w:val="0"/>
      <w:marBottom w:val="0"/>
      <w:divBdr>
        <w:top w:val="none" w:sz="0" w:space="0" w:color="auto"/>
        <w:left w:val="none" w:sz="0" w:space="0" w:color="auto"/>
        <w:bottom w:val="none" w:sz="0" w:space="0" w:color="auto"/>
        <w:right w:val="none" w:sz="0" w:space="0" w:color="auto"/>
      </w:divBdr>
      <w:divsChild>
        <w:div w:id="18048741">
          <w:marLeft w:val="640"/>
          <w:marRight w:val="0"/>
          <w:marTop w:val="0"/>
          <w:marBottom w:val="0"/>
          <w:divBdr>
            <w:top w:val="none" w:sz="0" w:space="0" w:color="auto"/>
            <w:left w:val="none" w:sz="0" w:space="0" w:color="auto"/>
            <w:bottom w:val="none" w:sz="0" w:space="0" w:color="auto"/>
            <w:right w:val="none" w:sz="0" w:space="0" w:color="auto"/>
          </w:divBdr>
        </w:div>
        <w:div w:id="74252666">
          <w:marLeft w:val="640"/>
          <w:marRight w:val="0"/>
          <w:marTop w:val="0"/>
          <w:marBottom w:val="0"/>
          <w:divBdr>
            <w:top w:val="none" w:sz="0" w:space="0" w:color="auto"/>
            <w:left w:val="none" w:sz="0" w:space="0" w:color="auto"/>
            <w:bottom w:val="none" w:sz="0" w:space="0" w:color="auto"/>
            <w:right w:val="none" w:sz="0" w:space="0" w:color="auto"/>
          </w:divBdr>
        </w:div>
        <w:div w:id="167645177">
          <w:marLeft w:val="640"/>
          <w:marRight w:val="0"/>
          <w:marTop w:val="0"/>
          <w:marBottom w:val="0"/>
          <w:divBdr>
            <w:top w:val="none" w:sz="0" w:space="0" w:color="auto"/>
            <w:left w:val="none" w:sz="0" w:space="0" w:color="auto"/>
            <w:bottom w:val="none" w:sz="0" w:space="0" w:color="auto"/>
            <w:right w:val="none" w:sz="0" w:space="0" w:color="auto"/>
          </w:divBdr>
        </w:div>
        <w:div w:id="213542885">
          <w:marLeft w:val="640"/>
          <w:marRight w:val="0"/>
          <w:marTop w:val="0"/>
          <w:marBottom w:val="0"/>
          <w:divBdr>
            <w:top w:val="none" w:sz="0" w:space="0" w:color="auto"/>
            <w:left w:val="none" w:sz="0" w:space="0" w:color="auto"/>
            <w:bottom w:val="none" w:sz="0" w:space="0" w:color="auto"/>
            <w:right w:val="none" w:sz="0" w:space="0" w:color="auto"/>
          </w:divBdr>
        </w:div>
        <w:div w:id="509418153">
          <w:marLeft w:val="640"/>
          <w:marRight w:val="0"/>
          <w:marTop w:val="0"/>
          <w:marBottom w:val="0"/>
          <w:divBdr>
            <w:top w:val="none" w:sz="0" w:space="0" w:color="auto"/>
            <w:left w:val="none" w:sz="0" w:space="0" w:color="auto"/>
            <w:bottom w:val="none" w:sz="0" w:space="0" w:color="auto"/>
            <w:right w:val="none" w:sz="0" w:space="0" w:color="auto"/>
          </w:divBdr>
        </w:div>
        <w:div w:id="743601542">
          <w:marLeft w:val="640"/>
          <w:marRight w:val="0"/>
          <w:marTop w:val="0"/>
          <w:marBottom w:val="0"/>
          <w:divBdr>
            <w:top w:val="none" w:sz="0" w:space="0" w:color="auto"/>
            <w:left w:val="none" w:sz="0" w:space="0" w:color="auto"/>
            <w:bottom w:val="none" w:sz="0" w:space="0" w:color="auto"/>
            <w:right w:val="none" w:sz="0" w:space="0" w:color="auto"/>
          </w:divBdr>
        </w:div>
        <w:div w:id="747775208">
          <w:marLeft w:val="640"/>
          <w:marRight w:val="0"/>
          <w:marTop w:val="0"/>
          <w:marBottom w:val="0"/>
          <w:divBdr>
            <w:top w:val="none" w:sz="0" w:space="0" w:color="auto"/>
            <w:left w:val="none" w:sz="0" w:space="0" w:color="auto"/>
            <w:bottom w:val="none" w:sz="0" w:space="0" w:color="auto"/>
            <w:right w:val="none" w:sz="0" w:space="0" w:color="auto"/>
          </w:divBdr>
        </w:div>
        <w:div w:id="864319932">
          <w:marLeft w:val="640"/>
          <w:marRight w:val="0"/>
          <w:marTop w:val="0"/>
          <w:marBottom w:val="0"/>
          <w:divBdr>
            <w:top w:val="none" w:sz="0" w:space="0" w:color="auto"/>
            <w:left w:val="none" w:sz="0" w:space="0" w:color="auto"/>
            <w:bottom w:val="none" w:sz="0" w:space="0" w:color="auto"/>
            <w:right w:val="none" w:sz="0" w:space="0" w:color="auto"/>
          </w:divBdr>
        </w:div>
        <w:div w:id="891036004">
          <w:marLeft w:val="640"/>
          <w:marRight w:val="0"/>
          <w:marTop w:val="0"/>
          <w:marBottom w:val="0"/>
          <w:divBdr>
            <w:top w:val="none" w:sz="0" w:space="0" w:color="auto"/>
            <w:left w:val="none" w:sz="0" w:space="0" w:color="auto"/>
            <w:bottom w:val="none" w:sz="0" w:space="0" w:color="auto"/>
            <w:right w:val="none" w:sz="0" w:space="0" w:color="auto"/>
          </w:divBdr>
        </w:div>
        <w:div w:id="1003554565">
          <w:marLeft w:val="640"/>
          <w:marRight w:val="0"/>
          <w:marTop w:val="0"/>
          <w:marBottom w:val="0"/>
          <w:divBdr>
            <w:top w:val="none" w:sz="0" w:space="0" w:color="auto"/>
            <w:left w:val="none" w:sz="0" w:space="0" w:color="auto"/>
            <w:bottom w:val="none" w:sz="0" w:space="0" w:color="auto"/>
            <w:right w:val="none" w:sz="0" w:space="0" w:color="auto"/>
          </w:divBdr>
        </w:div>
        <w:div w:id="1383359279">
          <w:marLeft w:val="640"/>
          <w:marRight w:val="0"/>
          <w:marTop w:val="0"/>
          <w:marBottom w:val="0"/>
          <w:divBdr>
            <w:top w:val="none" w:sz="0" w:space="0" w:color="auto"/>
            <w:left w:val="none" w:sz="0" w:space="0" w:color="auto"/>
            <w:bottom w:val="none" w:sz="0" w:space="0" w:color="auto"/>
            <w:right w:val="none" w:sz="0" w:space="0" w:color="auto"/>
          </w:divBdr>
        </w:div>
        <w:div w:id="1574271016">
          <w:marLeft w:val="640"/>
          <w:marRight w:val="0"/>
          <w:marTop w:val="0"/>
          <w:marBottom w:val="0"/>
          <w:divBdr>
            <w:top w:val="none" w:sz="0" w:space="0" w:color="auto"/>
            <w:left w:val="none" w:sz="0" w:space="0" w:color="auto"/>
            <w:bottom w:val="none" w:sz="0" w:space="0" w:color="auto"/>
            <w:right w:val="none" w:sz="0" w:space="0" w:color="auto"/>
          </w:divBdr>
        </w:div>
        <w:div w:id="1752659391">
          <w:marLeft w:val="640"/>
          <w:marRight w:val="0"/>
          <w:marTop w:val="0"/>
          <w:marBottom w:val="0"/>
          <w:divBdr>
            <w:top w:val="none" w:sz="0" w:space="0" w:color="auto"/>
            <w:left w:val="none" w:sz="0" w:space="0" w:color="auto"/>
            <w:bottom w:val="none" w:sz="0" w:space="0" w:color="auto"/>
            <w:right w:val="none" w:sz="0" w:space="0" w:color="auto"/>
          </w:divBdr>
        </w:div>
        <w:div w:id="1792630414">
          <w:marLeft w:val="640"/>
          <w:marRight w:val="0"/>
          <w:marTop w:val="0"/>
          <w:marBottom w:val="0"/>
          <w:divBdr>
            <w:top w:val="none" w:sz="0" w:space="0" w:color="auto"/>
            <w:left w:val="none" w:sz="0" w:space="0" w:color="auto"/>
            <w:bottom w:val="none" w:sz="0" w:space="0" w:color="auto"/>
            <w:right w:val="none" w:sz="0" w:space="0" w:color="auto"/>
          </w:divBdr>
        </w:div>
      </w:divsChild>
    </w:div>
    <w:div w:id="967735818">
      <w:marLeft w:val="640"/>
      <w:marRight w:val="0"/>
      <w:marTop w:val="0"/>
      <w:marBottom w:val="0"/>
      <w:divBdr>
        <w:top w:val="none" w:sz="0" w:space="0" w:color="auto"/>
        <w:left w:val="none" w:sz="0" w:space="0" w:color="auto"/>
        <w:bottom w:val="none" w:sz="0" w:space="0" w:color="auto"/>
        <w:right w:val="none" w:sz="0" w:space="0" w:color="auto"/>
      </w:divBdr>
    </w:div>
    <w:div w:id="967783990">
      <w:bodyDiv w:val="1"/>
      <w:marLeft w:val="0"/>
      <w:marRight w:val="0"/>
      <w:marTop w:val="0"/>
      <w:marBottom w:val="0"/>
      <w:divBdr>
        <w:top w:val="none" w:sz="0" w:space="0" w:color="auto"/>
        <w:left w:val="none" w:sz="0" w:space="0" w:color="auto"/>
        <w:bottom w:val="none" w:sz="0" w:space="0" w:color="auto"/>
        <w:right w:val="none" w:sz="0" w:space="0" w:color="auto"/>
      </w:divBdr>
      <w:divsChild>
        <w:div w:id="1402748632">
          <w:marLeft w:val="640"/>
          <w:marRight w:val="0"/>
          <w:marTop w:val="0"/>
          <w:marBottom w:val="0"/>
          <w:divBdr>
            <w:top w:val="none" w:sz="0" w:space="0" w:color="auto"/>
            <w:left w:val="none" w:sz="0" w:space="0" w:color="auto"/>
            <w:bottom w:val="none" w:sz="0" w:space="0" w:color="auto"/>
            <w:right w:val="none" w:sz="0" w:space="0" w:color="auto"/>
          </w:divBdr>
        </w:div>
        <w:div w:id="1991249844">
          <w:marLeft w:val="640"/>
          <w:marRight w:val="0"/>
          <w:marTop w:val="0"/>
          <w:marBottom w:val="0"/>
          <w:divBdr>
            <w:top w:val="none" w:sz="0" w:space="0" w:color="auto"/>
            <w:left w:val="none" w:sz="0" w:space="0" w:color="auto"/>
            <w:bottom w:val="none" w:sz="0" w:space="0" w:color="auto"/>
            <w:right w:val="none" w:sz="0" w:space="0" w:color="auto"/>
          </w:divBdr>
        </w:div>
      </w:divsChild>
    </w:div>
    <w:div w:id="968512480">
      <w:marLeft w:val="640"/>
      <w:marRight w:val="0"/>
      <w:marTop w:val="0"/>
      <w:marBottom w:val="0"/>
      <w:divBdr>
        <w:top w:val="none" w:sz="0" w:space="0" w:color="auto"/>
        <w:left w:val="none" w:sz="0" w:space="0" w:color="auto"/>
        <w:bottom w:val="none" w:sz="0" w:space="0" w:color="auto"/>
        <w:right w:val="none" w:sz="0" w:space="0" w:color="auto"/>
      </w:divBdr>
    </w:div>
    <w:div w:id="968559505">
      <w:marLeft w:val="640"/>
      <w:marRight w:val="0"/>
      <w:marTop w:val="0"/>
      <w:marBottom w:val="0"/>
      <w:divBdr>
        <w:top w:val="none" w:sz="0" w:space="0" w:color="auto"/>
        <w:left w:val="none" w:sz="0" w:space="0" w:color="auto"/>
        <w:bottom w:val="none" w:sz="0" w:space="0" w:color="auto"/>
        <w:right w:val="none" w:sz="0" w:space="0" w:color="auto"/>
      </w:divBdr>
    </w:div>
    <w:div w:id="968780816">
      <w:marLeft w:val="640"/>
      <w:marRight w:val="0"/>
      <w:marTop w:val="0"/>
      <w:marBottom w:val="0"/>
      <w:divBdr>
        <w:top w:val="none" w:sz="0" w:space="0" w:color="auto"/>
        <w:left w:val="none" w:sz="0" w:space="0" w:color="auto"/>
        <w:bottom w:val="none" w:sz="0" w:space="0" w:color="auto"/>
        <w:right w:val="none" w:sz="0" w:space="0" w:color="auto"/>
      </w:divBdr>
    </w:div>
    <w:div w:id="968823908">
      <w:marLeft w:val="640"/>
      <w:marRight w:val="0"/>
      <w:marTop w:val="0"/>
      <w:marBottom w:val="0"/>
      <w:divBdr>
        <w:top w:val="none" w:sz="0" w:space="0" w:color="auto"/>
        <w:left w:val="none" w:sz="0" w:space="0" w:color="auto"/>
        <w:bottom w:val="none" w:sz="0" w:space="0" w:color="auto"/>
        <w:right w:val="none" w:sz="0" w:space="0" w:color="auto"/>
      </w:divBdr>
    </w:div>
    <w:div w:id="969556824">
      <w:marLeft w:val="640"/>
      <w:marRight w:val="0"/>
      <w:marTop w:val="0"/>
      <w:marBottom w:val="0"/>
      <w:divBdr>
        <w:top w:val="none" w:sz="0" w:space="0" w:color="auto"/>
        <w:left w:val="none" w:sz="0" w:space="0" w:color="auto"/>
        <w:bottom w:val="none" w:sz="0" w:space="0" w:color="auto"/>
        <w:right w:val="none" w:sz="0" w:space="0" w:color="auto"/>
      </w:divBdr>
    </w:div>
    <w:div w:id="970598969">
      <w:bodyDiv w:val="1"/>
      <w:marLeft w:val="0"/>
      <w:marRight w:val="0"/>
      <w:marTop w:val="0"/>
      <w:marBottom w:val="0"/>
      <w:divBdr>
        <w:top w:val="none" w:sz="0" w:space="0" w:color="auto"/>
        <w:left w:val="none" w:sz="0" w:space="0" w:color="auto"/>
        <w:bottom w:val="none" w:sz="0" w:space="0" w:color="auto"/>
        <w:right w:val="none" w:sz="0" w:space="0" w:color="auto"/>
      </w:divBdr>
      <w:divsChild>
        <w:div w:id="131412030">
          <w:marLeft w:val="640"/>
          <w:marRight w:val="0"/>
          <w:marTop w:val="0"/>
          <w:marBottom w:val="0"/>
          <w:divBdr>
            <w:top w:val="none" w:sz="0" w:space="0" w:color="auto"/>
            <w:left w:val="none" w:sz="0" w:space="0" w:color="auto"/>
            <w:bottom w:val="none" w:sz="0" w:space="0" w:color="auto"/>
            <w:right w:val="none" w:sz="0" w:space="0" w:color="auto"/>
          </w:divBdr>
        </w:div>
        <w:div w:id="131558859">
          <w:marLeft w:val="640"/>
          <w:marRight w:val="0"/>
          <w:marTop w:val="0"/>
          <w:marBottom w:val="0"/>
          <w:divBdr>
            <w:top w:val="none" w:sz="0" w:space="0" w:color="auto"/>
            <w:left w:val="none" w:sz="0" w:space="0" w:color="auto"/>
            <w:bottom w:val="none" w:sz="0" w:space="0" w:color="auto"/>
            <w:right w:val="none" w:sz="0" w:space="0" w:color="auto"/>
          </w:divBdr>
        </w:div>
        <w:div w:id="167449684">
          <w:marLeft w:val="640"/>
          <w:marRight w:val="0"/>
          <w:marTop w:val="0"/>
          <w:marBottom w:val="0"/>
          <w:divBdr>
            <w:top w:val="none" w:sz="0" w:space="0" w:color="auto"/>
            <w:left w:val="none" w:sz="0" w:space="0" w:color="auto"/>
            <w:bottom w:val="none" w:sz="0" w:space="0" w:color="auto"/>
            <w:right w:val="none" w:sz="0" w:space="0" w:color="auto"/>
          </w:divBdr>
        </w:div>
        <w:div w:id="198979765">
          <w:marLeft w:val="640"/>
          <w:marRight w:val="0"/>
          <w:marTop w:val="0"/>
          <w:marBottom w:val="0"/>
          <w:divBdr>
            <w:top w:val="none" w:sz="0" w:space="0" w:color="auto"/>
            <w:left w:val="none" w:sz="0" w:space="0" w:color="auto"/>
            <w:bottom w:val="none" w:sz="0" w:space="0" w:color="auto"/>
            <w:right w:val="none" w:sz="0" w:space="0" w:color="auto"/>
          </w:divBdr>
        </w:div>
        <w:div w:id="250968492">
          <w:marLeft w:val="640"/>
          <w:marRight w:val="0"/>
          <w:marTop w:val="0"/>
          <w:marBottom w:val="0"/>
          <w:divBdr>
            <w:top w:val="none" w:sz="0" w:space="0" w:color="auto"/>
            <w:left w:val="none" w:sz="0" w:space="0" w:color="auto"/>
            <w:bottom w:val="none" w:sz="0" w:space="0" w:color="auto"/>
            <w:right w:val="none" w:sz="0" w:space="0" w:color="auto"/>
          </w:divBdr>
        </w:div>
        <w:div w:id="326783990">
          <w:marLeft w:val="640"/>
          <w:marRight w:val="0"/>
          <w:marTop w:val="0"/>
          <w:marBottom w:val="0"/>
          <w:divBdr>
            <w:top w:val="none" w:sz="0" w:space="0" w:color="auto"/>
            <w:left w:val="none" w:sz="0" w:space="0" w:color="auto"/>
            <w:bottom w:val="none" w:sz="0" w:space="0" w:color="auto"/>
            <w:right w:val="none" w:sz="0" w:space="0" w:color="auto"/>
          </w:divBdr>
        </w:div>
        <w:div w:id="637952391">
          <w:marLeft w:val="640"/>
          <w:marRight w:val="0"/>
          <w:marTop w:val="0"/>
          <w:marBottom w:val="0"/>
          <w:divBdr>
            <w:top w:val="none" w:sz="0" w:space="0" w:color="auto"/>
            <w:left w:val="none" w:sz="0" w:space="0" w:color="auto"/>
            <w:bottom w:val="none" w:sz="0" w:space="0" w:color="auto"/>
            <w:right w:val="none" w:sz="0" w:space="0" w:color="auto"/>
          </w:divBdr>
        </w:div>
        <w:div w:id="703406823">
          <w:marLeft w:val="640"/>
          <w:marRight w:val="0"/>
          <w:marTop w:val="0"/>
          <w:marBottom w:val="0"/>
          <w:divBdr>
            <w:top w:val="none" w:sz="0" w:space="0" w:color="auto"/>
            <w:left w:val="none" w:sz="0" w:space="0" w:color="auto"/>
            <w:bottom w:val="none" w:sz="0" w:space="0" w:color="auto"/>
            <w:right w:val="none" w:sz="0" w:space="0" w:color="auto"/>
          </w:divBdr>
        </w:div>
        <w:div w:id="716851662">
          <w:marLeft w:val="640"/>
          <w:marRight w:val="0"/>
          <w:marTop w:val="0"/>
          <w:marBottom w:val="0"/>
          <w:divBdr>
            <w:top w:val="none" w:sz="0" w:space="0" w:color="auto"/>
            <w:left w:val="none" w:sz="0" w:space="0" w:color="auto"/>
            <w:bottom w:val="none" w:sz="0" w:space="0" w:color="auto"/>
            <w:right w:val="none" w:sz="0" w:space="0" w:color="auto"/>
          </w:divBdr>
        </w:div>
        <w:div w:id="768158780">
          <w:marLeft w:val="640"/>
          <w:marRight w:val="0"/>
          <w:marTop w:val="0"/>
          <w:marBottom w:val="0"/>
          <w:divBdr>
            <w:top w:val="none" w:sz="0" w:space="0" w:color="auto"/>
            <w:left w:val="none" w:sz="0" w:space="0" w:color="auto"/>
            <w:bottom w:val="none" w:sz="0" w:space="0" w:color="auto"/>
            <w:right w:val="none" w:sz="0" w:space="0" w:color="auto"/>
          </w:divBdr>
        </w:div>
        <w:div w:id="798767266">
          <w:marLeft w:val="640"/>
          <w:marRight w:val="0"/>
          <w:marTop w:val="0"/>
          <w:marBottom w:val="0"/>
          <w:divBdr>
            <w:top w:val="none" w:sz="0" w:space="0" w:color="auto"/>
            <w:left w:val="none" w:sz="0" w:space="0" w:color="auto"/>
            <w:bottom w:val="none" w:sz="0" w:space="0" w:color="auto"/>
            <w:right w:val="none" w:sz="0" w:space="0" w:color="auto"/>
          </w:divBdr>
        </w:div>
        <w:div w:id="816338565">
          <w:marLeft w:val="640"/>
          <w:marRight w:val="0"/>
          <w:marTop w:val="0"/>
          <w:marBottom w:val="0"/>
          <w:divBdr>
            <w:top w:val="none" w:sz="0" w:space="0" w:color="auto"/>
            <w:left w:val="none" w:sz="0" w:space="0" w:color="auto"/>
            <w:bottom w:val="none" w:sz="0" w:space="0" w:color="auto"/>
            <w:right w:val="none" w:sz="0" w:space="0" w:color="auto"/>
          </w:divBdr>
        </w:div>
        <w:div w:id="855852485">
          <w:marLeft w:val="640"/>
          <w:marRight w:val="0"/>
          <w:marTop w:val="0"/>
          <w:marBottom w:val="0"/>
          <w:divBdr>
            <w:top w:val="none" w:sz="0" w:space="0" w:color="auto"/>
            <w:left w:val="none" w:sz="0" w:space="0" w:color="auto"/>
            <w:bottom w:val="none" w:sz="0" w:space="0" w:color="auto"/>
            <w:right w:val="none" w:sz="0" w:space="0" w:color="auto"/>
          </w:divBdr>
        </w:div>
        <w:div w:id="950358455">
          <w:marLeft w:val="640"/>
          <w:marRight w:val="0"/>
          <w:marTop w:val="0"/>
          <w:marBottom w:val="0"/>
          <w:divBdr>
            <w:top w:val="none" w:sz="0" w:space="0" w:color="auto"/>
            <w:left w:val="none" w:sz="0" w:space="0" w:color="auto"/>
            <w:bottom w:val="none" w:sz="0" w:space="0" w:color="auto"/>
            <w:right w:val="none" w:sz="0" w:space="0" w:color="auto"/>
          </w:divBdr>
        </w:div>
        <w:div w:id="951402366">
          <w:marLeft w:val="640"/>
          <w:marRight w:val="0"/>
          <w:marTop w:val="0"/>
          <w:marBottom w:val="0"/>
          <w:divBdr>
            <w:top w:val="none" w:sz="0" w:space="0" w:color="auto"/>
            <w:left w:val="none" w:sz="0" w:space="0" w:color="auto"/>
            <w:bottom w:val="none" w:sz="0" w:space="0" w:color="auto"/>
            <w:right w:val="none" w:sz="0" w:space="0" w:color="auto"/>
          </w:divBdr>
        </w:div>
        <w:div w:id="967585144">
          <w:marLeft w:val="640"/>
          <w:marRight w:val="0"/>
          <w:marTop w:val="0"/>
          <w:marBottom w:val="0"/>
          <w:divBdr>
            <w:top w:val="none" w:sz="0" w:space="0" w:color="auto"/>
            <w:left w:val="none" w:sz="0" w:space="0" w:color="auto"/>
            <w:bottom w:val="none" w:sz="0" w:space="0" w:color="auto"/>
            <w:right w:val="none" w:sz="0" w:space="0" w:color="auto"/>
          </w:divBdr>
        </w:div>
        <w:div w:id="1091701492">
          <w:marLeft w:val="640"/>
          <w:marRight w:val="0"/>
          <w:marTop w:val="0"/>
          <w:marBottom w:val="0"/>
          <w:divBdr>
            <w:top w:val="none" w:sz="0" w:space="0" w:color="auto"/>
            <w:left w:val="none" w:sz="0" w:space="0" w:color="auto"/>
            <w:bottom w:val="none" w:sz="0" w:space="0" w:color="auto"/>
            <w:right w:val="none" w:sz="0" w:space="0" w:color="auto"/>
          </w:divBdr>
        </w:div>
        <w:div w:id="1321494939">
          <w:marLeft w:val="640"/>
          <w:marRight w:val="0"/>
          <w:marTop w:val="0"/>
          <w:marBottom w:val="0"/>
          <w:divBdr>
            <w:top w:val="none" w:sz="0" w:space="0" w:color="auto"/>
            <w:left w:val="none" w:sz="0" w:space="0" w:color="auto"/>
            <w:bottom w:val="none" w:sz="0" w:space="0" w:color="auto"/>
            <w:right w:val="none" w:sz="0" w:space="0" w:color="auto"/>
          </w:divBdr>
        </w:div>
        <w:div w:id="1617714569">
          <w:marLeft w:val="640"/>
          <w:marRight w:val="0"/>
          <w:marTop w:val="0"/>
          <w:marBottom w:val="0"/>
          <w:divBdr>
            <w:top w:val="none" w:sz="0" w:space="0" w:color="auto"/>
            <w:left w:val="none" w:sz="0" w:space="0" w:color="auto"/>
            <w:bottom w:val="none" w:sz="0" w:space="0" w:color="auto"/>
            <w:right w:val="none" w:sz="0" w:space="0" w:color="auto"/>
          </w:divBdr>
        </w:div>
        <w:div w:id="1682508056">
          <w:marLeft w:val="640"/>
          <w:marRight w:val="0"/>
          <w:marTop w:val="0"/>
          <w:marBottom w:val="0"/>
          <w:divBdr>
            <w:top w:val="none" w:sz="0" w:space="0" w:color="auto"/>
            <w:left w:val="none" w:sz="0" w:space="0" w:color="auto"/>
            <w:bottom w:val="none" w:sz="0" w:space="0" w:color="auto"/>
            <w:right w:val="none" w:sz="0" w:space="0" w:color="auto"/>
          </w:divBdr>
        </w:div>
        <w:div w:id="1707366541">
          <w:marLeft w:val="640"/>
          <w:marRight w:val="0"/>
          <w:marTop w:val="0"/>
          <w:marBottom w:val="0"/>
          <w:divBdr>
            <w:top w:val="none" w:sz="0" w:space="0" w:color="auto"/>
            <w:left w:val="none" w:sz="0" w:space="0" w:color="auto"/>
            <w:bottom w:val="none" w:sz="0" w:space="0" w:color="auto"/>
            <w:right w:val="none" w:sz="0" w:space="0" w:color="auto"/>
          </w:divBdr>
        </w:div>
        <w:div w:id="1921938707">
          <w:marLeft w:val="640"/>
          <w:marRight w:val="0"/>
          <w:marTop w:val="0"/>
          <w:marBottom w:val="0"/>
          <w:divBdr>
            <w:top w:val="none" w:sz="0" w:space="0" w:color="auto"/>
            <w:left w:val="none" w:sz="0" w:space="0" w:color="auto"/>
            <w:bottom w:val="none" w:sz="0" w:space="0" w:color="auto"/>
            <w:right w:val="none" w:sz="0" w:space="0" w:color="auto"/>
          </w:divBdr>
        </w:div>
        <w:div w:id="2106657373">
          <w:marLeft w:val="640"/>
          <w:marRight w:val="0"/>
          <w:marTop w:val="0"/>
          <w:marBottom w:val="0"/>
          <w:divBdr>
            <w:top w:val="none" w:sz="0" w:space="0" w:color="auto"/>
            <w:left w:val="none" w:sz="0" w:space="0" w:color="auto"/>
            <w:bottom w:val="none" w:sz="0" w:space="0" w:color="auto"/>
            <w:right w:val="none" w:sz="0" w:space="0" w:color="auto"/>
          </w:divBdr>
        </w:div>
      </w:divsChild>
    </w:div>
    <w:div w:id="971059349">
      <w:marLeft w:val="640"/>
      <w:marRight w:val="0"/>
      <w:marTop w:val="0"/>
      <w:marBottom w:val="0"/>
      <w:divBdr>
        <w:top w:val="none" w:sz="0" w:space="0" w:color="auto"/>
        <w:left w:val="none" w:sz="0" w:space="0" w:color="auto"/>
        <w:bottom w:val="none" w:sz="0" w:space="0" w:color="auto"/>
        <w:right w:val="none" w:sz="0" w:space="0" w:color="auto"/>
      </w:divBdr>
    </w:div>
    <w:div w:id="972904077">
      <w:marLeft w:val="640"/>
      <w:marRight w:val="0"/>
      <w:marTop w:val="0"/>
      <w:marBottom w:val="0"/>
      <w:divBdr>
        <w:top w:val="none" w:sz="0" w:space="0" w:color="auto"/>
        <w:left w:val="none" w:sz="0" w:space="0" w:color="auto"/>
        <w:bottom w:val="none" w:sz="0" w:space="0" w:color="auto"/>
        <w:right w:val="none" w:sz="0" w:space="0" w:color="auto"/>
      </w:divBdr>
    </w:div>
    <w:div w:id="973103694">
      <w:marLeft w:val="640"/>
      <w:marRight w:val="0"/>
      <w:marTop w:val="0"/>
      <w:marBottom w:val="0"/>
      <w:divBdr>
        <w:top w:val="none" w:sz="0" w:space="0" w:color="auto"/>
        <w:left w:val="none" w:sz="0" w:space="0" w:color="auto"/>
        <w:bottom w:val="none" w:sz="0" w:space="0" w:color="auto"/>
        <w:right w:val="none" w:sz="0" w:space="0" w:color="auto"/>
      </w:divBdr>
    </w:div>
    <w:div w:id="973411646">
      <w:marLeft w:val="640"/>
      <w:marRight w:val="0"/>
      <w:marTop w:val="0"/>
      <w:marBottom w:val="0"/>
      <w:divBdr>
        <w:top w:val="none" w:sz="0" w:space="0" w:color="auto"/>
        <w:left w:val="none" w:sz="0" w:space="0" w:color="auto"/>
        <w:bottom w:val="none" w:sz="0" w:space="0" w:color="auto"/>
        <w:right w:val="none" w:sz="0" w:space="0" w:color="auto"/>
      </w:divBdr>
    </w:div>
    <w:div w:id="973486744">
      <w:bodyDiv w:val="1"/>
      <w:marLeft w:val="0"/>
      <w:marRight w:val="0"/>
      <w:marTop w:val="0"/>
      <w:marBottom w:val="0"/>
      <w:divBdr>
        <w:top w:val="none" w:sz="0" w:space="0" w:color="auto"/>
        <w:left w:val="none" w:sz="0" w:space="0" w:color="auto"/>
        <w:bottom w:val="none" w:sz="0" w:space="0" w:color="auto"/>
        <w:right w:val="none" w:sz="0" w:space="0" w:color="auto"/>
      </w:divBdr>
    </w:div>
    <w:div w:id="974338014">
      <w:marLeft w:val="640"/>
      <w:marRight w:val="0"/>
      <w:marTop w:val="0"/>
      <w:marBottom w:val="0"/>
      <w:divBdr>
        <w:top w:val="none" w:sz="0" w:space="0" w:color="auto"/>
        <w:left w:val="none" w:sz="0" w:space="0" w:color="auto"/>
        <w:bottom w:val="none" w:sz="0" w:space="0" w:color="auto"/>
        <w:right w:val="none" w:sz="0" w:space="0" w:color="auto"/>
      </w:divBdr>
    </w:div>
    <w:div w:id="974531929">
      <w:marLeft w:val="640"/>
      <w:marRight w:val="0"/>
      <w:marTop w:val="0"/>
      <w:marBottom w:val="0"/>
      <w:divBdr>
        <w:top w:val="none" w:sz="0" w:space="0" w:color="auto"/>
        <w:left w:val="none" w:sz="0" w:space="0" w:color="auto"/>
        <w:bottom w:val="none" w:sz="0" w:space="0" w:color="auto"/>
        <w:right w:val="none" w:sz="0" w:space="0" w:color="auto"/>
      </w:divBdr>
    </w:div>
    <w:div w:id="975912568">
      <w:marLeft w:val="640"/>
      <w:marRight w:val="0"/>
      <w:marTop w:val="0"/>
      <w:marBottom w:val="0"/>
      <w:divBdr>
        <w:top w:val="none" w:sz="0" w:space="0" w:color="auto"/>
        <w:left w:val="none" w:sz="0" w:space="0" w:color="auto"/>
        <w:bottom w:val="none" w:sz="0" w:space="0" w:color="auto"/>
        <w:right w:val="none" w:sz="0" w:space="0" w:color="auto"/>
      </w:divBdr>
    </w:div>
    <w:div w:id="975913807">
      <w:marLeft w:val="640"/>
      <w:marRight w:val="0"/>
      <w:marTop w:val="0"/>
      <w:marBottom w:val="0"/>
      <w:divBdr>
        <w:top w:val="none" w:sz="0" w:space="0" w:color="auto"/>
        <w:left w:val="none" w:sz="0" w:space="0" w:color="auto"/>
        <w:bottom w:val="none" w:sz="0" w:space="0" w:color="auto"/>
        <w:right w:val="none" w:sz="0" w:space="0" w:color="auto"/>
      </w:divBdr>
    </w:div>
    <w:div w:id="976180529">
      <w:marLeft w:val="640"/>
      <w:marRight w:val="0"/>
      <w:marTop w:val="0"/>
      <w:marBottom w:val="0"/>
      <w:divBdr>
        <w:top w:val="none" w:sz="0" w:space="0" w:color="auto"/>
        <w:left w:val="none" w:sz="0" w:space="0" w:color="auto"/>
        <w:bottom w:val="none" w:sz="0" w:space="0" w:color="auto"/>
        <w:right w:val="none" w:sz="0" w:space="0" w:color="auto"/>
      </w:divBdr>
    </w:div>
    <w:div w:id="976909298">
      <w:marLeft w:val="640"/>
      <w:marRight w:val="0"/>
      <w:marTop w:val="0"/>
      <w:marBottom w:val="0"/>
      <w:divBdr>
        <w:top w:val="none" w:sz="0" w:space="0" w:color="auto"/>
        <w:left w:val="none" w:sz="0" w:space="0" w:color="auto"/>
        <w:bottom w:val="none" w:sz="0" w:space="0" w:color="auto"/>
        <w:right w:val="none" w:sz="0" w:space="0" w:color="auto"/>
      </w:divBdr>
    </w:div>
    <w:div w:id="977221247">
      <w:marLeft w:val="640"/>
      <w:marRight w:val="0"/>
      <w:marTop w:val="0"/>
      <w:marBottom w:val="0"/>
      <w:divBdr>
        <w:top w:val="none" w:sz="0" w:space="0" w:color="auto"/>
        <w:left w:val="none" w:sz="0" w:space="0" w:color="auto"/>
        <w:bottom w:val="none" w:sz="0" w:space="0" w:color="auto"/>
        <w:right w:val="none" w:sz="0" w:space="0" w:color="auto"/>
      </w:divBdr>
    </w:div>
    <w:div w:id="977300895">
      <w:marLeft w:val="640"/>
      <w:marRight w:val="0"/>
      <w:marTop w:val="0"/>
      <w:marBottom w:val="0"/>
      <w:divBdr>
        <w:top w:val="none" w:sz="0" w:space="0" w:color="auto"/>
        <w:left w:val="none" w:sz="0" w:space="0" w:color="auto"/>
        <w:bottom w:val="none" w:sz="0" w:space="0" w:color="auto"/>
        <w:right w:val="none" w:sz="0" w:space="0" w:color="auto"/>
      </w:divBdr>
    </w:div>
    <w:div w:id="977613485">
      <w:marLeft w:val="640"/>
      <w:marRight w:val="0"/>
      <w:marTop w:val="0"/>
      <w:marBottom w:val="0"/>
      <w:divBdr>
        <w:top w:val="none" w:sz="0" w:space="0" w:color="auto"/>
        <w:left w:val="none" w:sz="0" w:space="0" w:color="auto"/>
        <w:bottom w:val="none" w:sz="0" w:space="0" w:color="auto"/>
        <w:right w:val="none" w:sz="0" w:space="0" w:color="auto"/>
      </w:divBdr>
    </w:div>
    <w:div w:id="977959674">
      <w:marLeft w:val="640"/>
      <w:marRight w:val="0"/>
      <w:marTop w:val="0"/>
      <w:marBottom w:val="0"/>
      <w:divBdr>
        <w:top w:val="none" w:sz="0" w:space="0" w:color="auto"/>
        <w:left w:val="none" w:sz="0" w:space="0" w:color="auto"/>
        <w:bottom w:val="none" w:sz="0" w:space="0" w:color="auto"/>
        <w:right w:val="none" w:sz="0" w:space="0" w:color="auto"/>
      </w:divBdr>
    </w:div>
    <w:div w:id="978804171">
      <w:marLeft w:val="640"/>
      <w:marRight w:val="0"/>
      <w:marTop w:val="0"/>
      <w:marBottom w:val="0"/>
      <w:divBdr>
        <w:top w:val="none" w:sz="0" w:space="0" w:color="auto"/>
        <w:left w:val="none" w:sz="0" w:space="0" w:color="auto"/>
        <w:bottom w:val="none" w:sz="0" w:space="0" w:color="auto"/>
        <w:right w:val="none" w:sz="0" w:space="0" w:color="auto"/>
      </w:divBdr>
    </w:div>
    <w:div w:id="979532904">
      <w:marLeft w:val="640"/>
      <w:marRight w:val="0"/>
      <w:marTop w:val="0"/>
      <w:marBottom w:val="0"/>
      <w:divBdr>
        <w:top w:val="none" w:sz="0" w:space="0" w:color="auto"/>
        <w:left w:val="none" w:sz="0" w:space="0" w:color="auto"/>
        <w:bottom w:val="none" w:sz="0" w:space="0" w:color="auto"/>
        <w:right w:val="none" w:sz="0" w:space="0" w:color="auto"/>
      </w:divBdr>
    </w:div>
    <w:div w:id="980227120">
      <w:bodyDiv w:val="1"/>
      <w:marLeft w:val="0"/>
      <w:marRight w:val="0"/>
      <w:marTop w:val="0"/>
      <w:marBottom w:val="0"/>
      <w:divBdr>
        <w:top w:val="none" w:sz="0" w:space="0" w:color="auto"/>
        <w:left w:val="none" w:sz="0" w:space="0" w:color="auto"/>
        <w:bottom w:val="none" w:sz="0" w:space="0" w:color="auto"/>
        <w:right w:val="none" w:sz="0" w:space="0" w:color="auto"/>
      </w:divBdr>
      <w:divsChild>
        <w:div w:id="151800662">
          <w:marLeft w:val="640"/>
          <w:marRight w:val="0"/>
          <w:marTop w:val="0"/>
          <w:marBottom w:val="0"/>
          <w:divBdr>
            <w:top w:val="none" w:sz="0" w:space="0" w:color="auto"/>
            <w:left w:val="none" w:sz="0" w:space="0" w:color="auto"/>
            <w:bottom w:val="none" w:sz="0" w:space="0" w:color="auto"/>
            <w:right w:val="none" w:sz="0" w:space="0" w:color="auto"/>
          </w:divBdr>
        </w:div>
        <w:div w:id="157118669">
          <w:marLeft w:val="640"/>
          <w:marRight w:val="0"/>
          <w:marTop w:val="0"/>
          <w:marBottom w:val="0"/>
          <w:divBdr>
            <w:top w:val="none" w:sz="0" w:space="0" w:color="auto"/>
            <w:left w:val="none" w:sz="0" w:space="0" w:color="auto"/>
            <w:bottom w:val="none" w:sz="0" w:space="0" w:color="auto"/>
            <w:right w:val="none" w:sz="0" w:space="0" w:color="auto"/>
          </w:divBdr>
        </w:div>
        <w:div w:id="169561891">
          <w:marLeft w:val="640"/>
          <w:marRight w:val="0"/>
          <w:marTop w:val="0"/>
          <w:marBottom w:val="0"/>
          <w:divBdr>
            <w:top w:val="none" w:sz="0" w:space="0" w:color="auto"/>
            <w:left w:val="none" w:sz="0" w:space="0" w:color="auto"/>
            <w:bottom w:val="none" w:sz="0" w:space="0" w:color="auto"/>
            <w:right w:val="none" w:sz="0" w:space="0" w:color="auto"/>
          </w:divBdr>
        </w:div>
        <w:div w:id="287510024">
          <w:marLeft w:val="640"/>
          <w:marRight w:val="0"/>
          <w:marTop w:val="0"/>
          <w:marBottom w:val="0"/>
          <w:divBdr>
            <w:top w:val="none" w:sz="0" w:space="0" w:color="auto"/>
            <w:left w:val="none" w:sz="0" w:space="0" w:color="auto"/>
            <w:bottom w:val="none" w:sz="0" w:space="0" w:color="auto"/>
            <w:right w:val="none" w:sz="0" w:space="0" w:color="auto"/>
          </w:divBdr>
        </w:div>
        <w:div w:id="351341898">
          <w:marLeft w:val="640"/>
          <w:marRight w:val="0"/>
          <w:marTop w:val="0"/>
          <w:marBottom w:val="0"/>
          <w:divBdr>
            <w:top w:val="none" w:sz="0" w:space="0" w:color="auto"/>
            <w:left w:val="none" w:sz="0" w:space="0" w:color="auto"/>
            <w:bottom w:val="none" w:sz="0" w:space="0" w:color="auto"/>
            <w:right w:val="none" w:sz="0" w:space="0" w:color="auto"/>
          </w:divBdr>
        </w:div>
        <w:div w:id="378482576">
          <w:marLeft w:val="640"/>
          <w:marRight w:val="0"/>
          <w:marTop w:val="0"/>
          <w:marBottom w:val="0"/>
          <w:divBdr>
            <w:top w:val="none" w:sz="0" w:space="0" w:color="auto"/>
            <w:left w:val="none" w:sz="0" w:space="0" w:color="auto"/>
            <w:bottom w:val="none" w:sz="0" w:space="0" w:color="auto"/>
            <w:right w:val="none" w:sz="0" w:space="0" w:color="auto"/>
          </w:divBdr>
        </w:div>
        <w:div w:id="428625781">
          <w:marLeft w:val="640"/>
          <w:marRight w:val="0"/>
          <w:marTop w:val="0"/>
          <w:marBottom w:val="0"/>
          <w:divBdr>
            <w:top w:val="none" w:sz="0" w:space="0" w:color="auto"/>
            <w:left w:val="none" w:sz="0" w:space="0" w:color="auto"/>
            <w:bottom w:val="none" w:sz="0" w:space="0" w:color="auto"/>
            <w:right w:val="none" w:sz="0" w:space="0" w:color="auto"/>
          </w:divBdr>
        </w:div>
        <w:div w:id="468208149">
          <w:marLeft w:val="640"/>
          <w:marRight w:val="0"/>
          <w:marTop w:val="0"/>
          <w:marBottom w:val="0"/>
          <w:divBdr>
            <w:top w:val="none" w:sz="0" w:space="0" w:color="auto"/>
            <w:left w:val="none" w:sz="0" w:space="0" w:color="auto"/>
            <w:bottom w:val="none" w:sz="0" w:space="0" w:color="auto"/>
            <w:right w:val="none" w:sz="0" w:space="0" w:color="auto"/>
          </w:divBdr>
        </w:div>
        <w:div w:id="815145681">
          <w:marLeft w:val="640"/>
          <w:marRight w:val="0"/>
          <w:marTop w:val="0"/>
          <w:marBottom w:val="0"/>
          <w:divBdr>
            <w:top w:val="none" w:sz="0" w:space="0" w:color="auto"/>
            <w:left w:val="none" w:sz="0" w:space="0" w:color="auto"/>
            <w:bottom w:val="none" w:sz="0" w:space="0" w:color="auto"/>
            <w:right w:val="none" w:sz="0" w:space="0" w:color="auto"/>
          </w:divBdr>
        </w:div>
        <w:div w:id="890573756">
          <w:marLeft w:val="640"/>
          <w:marRight w:val="0"/>
          <w:marTop w:val="0"/>
          <w:marBottom w:val="0"/>
          <w:divBdr>
            <w:top w:val="none" w:sz="0" w:space="0" w:color="auto"/>
            <w:left w:val="none" w:sz="0" w:space="0" w:color="auto"/>
            <w:bottom w:val="none" w:sz="0" w:space="0" w:color="auto"/>
            <w:right w:val="none" w:sz="0" w:space="0" w:color="auto"/>
          </w:divBdr>
        </w:div>
        <w:div w:id="942764185">
          <w:marLeft w:val="640"/>
          <w:marRight w:val="0"/>
          <w:marTop w:val="0"/>
          <w:marBottom w:val="0"/>
          <w:divBdr>
            <w:top w:val="none" w:sz="0" w:space="0" w:color="auto"/>
            <w:left w:val="none" w:sz="0" w:space="0" w:color="auto"/>
            <w:bottom w:val="none" w:sz="0" w:space="0" w:color="auto"/>
            <w:right w:val="none" w:sz="0" w:space="0" w:color="auto"/>
          </w:divBdr>
        </w:div>
        <w:div w:id="1030181720">
          <w:marLeft w:val="640"/>
          <w:marRight w:val="0"/>
          <w:marTop w:val="0"/>
          <w:marBottom w:val="0"/>
          <w:divBdr>
            <w:top w:val="none" w:sz="0" w:space="0" w:color="auto"/>
            <w:left w:val="none" w:sz="0" w:space="0" w:color="auto"/>
            <w:bottom w:val="none" w:sz="0" w:space="0" w:color="auto"/>
            <w:right w:val="none" w:sz="0" w:space="0" w:color="auto"/>
          </w:divBdr>
        </w:div>
        <w:div w:id="1085805160">
          <w:marLeft w:val="640"/>
          <w:marRight w:val="0"/>
          <w:marTop w:val="0"/>
          <w:marBottom w:val="0"/>
          <w:divBdr>
            <w:top w:val="none" w:sz="0" w:space="0" w:color="auto"/>
            <w:left w:val="none" w:sz="0" w:space="0" w:color="auto"/>
            <w:bottom w:val="none" w:sz="0" w:space="0" w:color="auto"/>
            <w:right w:val="none" w:sz="0" w:space="0" w:color="auto"/>
          </w:divBdr>
        </w:div>
        <w:div w:id="1091850267">
          <w:marLeft w:val="640"/>
          <w:marRight w:val="0"/>
          <w:marTop w:val="0"/>
          <w:marBottom w:val="0"/>
          <w:divBdr>
            <w:top w:val="none" w:sz="0" w:space="0" w:color="auto"/>
            <w:left w:val="none" w:sz="0" w:space="0" w:color="auto"/>
            <w:bottom w:val="none" w:sz="0" w:space="0" w:color="auto"/>
            <w:right w:val="none" w:sz="0" w:space="0" w:color="auto"/>
          </w:divBdr>
        </w:div>
        <w:div w:id="1335566852">
          <w:marLeft w:val="640"/>
          <w:marRight w:val="0"/>
          <w:marTop w:val="0"/>
          <w:marBottom w:val="0"/>
          <w:divBdr>
            <w:top w:val="none" w:sz="0" w:space="0" w:color="auto"/>
            <w:left w:val="none" w:sz="0" w:space="0" w:color="auto"/>
            <w:bottom w:val="none" w:sz="0" w:space="0" w:color="auto"/>
            <w:right w:val="none" w:sz="0" w:space="0" w:color="auto"/>
          </w:divBdr>
        </w:div>
        <w:div w:id="1473252350">
          <w:marLeft w:val="640"/>
          <w:marRight w:val="0"/>
          <w:marTop w:val="0"/>
          <w:marBottom w:val="0"/>
          <w:divBdr>
            <w:top w:val="none" w:sz="0" w:space="0" w:color="auto"/>
            <w:left w:val="none" w:sz="0" w:space="0" w:color="auto"/>
            <w:bottom w:val="none" w:sz="0" w:space="0" w:color="auto"/>
            <w:right w:val="none" w:sz="0" w:space="0" w:color="auto"/>
          </w:divBdr>
        </w:div>
        <w:div w:id="1513717425">
          <w:marLeft w:val="640"/>
          <w:marRight w:val="0"/>
          <w:marTop w:val="0"/>
          <w:marBottom w:val="0"/>
          <w:divBdr>
            <w:top w:val="none" w:sz="0" w:space="0" w:color="auto"/>
            <w:left w:val="none" w:sz="0" w:space="0" w:color="auto"/>
            <w:bottom w:val="none" w:sz="0" w:space="0" w:color="auto"/>
            <w:right w:val="none" w:sz="0" w:space="0" w:color="auto"/>
          </w:divBdr>
        </w:div>
        <w:div w:id="1543325195">
          <w:marLeft w:val="640"/>
          <w:marRight w:val="0"/>
          <w:marTop w:val="0"/>
          <w:marBottom w:val="0"/>
          <w:divBdr>
            <w:top w:val="none" w:sz="0" w:space="0" w:color="auto"/>
            <w:left w:val="none" w:sz="0" w:space="0" w:color="auto"/>
            <w:bottom w:val="none" w:sz="0" w:space="0" w:color="auto"/>
            <w:right w:val="none" w:sz="0" w:space="0" w:color="auto"/>
          </w:divBdr>
        </w:div>
        <w:div w:id="1580942574">
          <w:marLeft w:val="640"/>
          <w:marRight w:val="0"/>
          <w:marTop w:val="0"/>
          <w:marBottom w:val="0"/>
          <w:divBdr>
            <w:top w:val="none" w:sz="0" w:space="0" w:color="auto"/>
            <w:left w:val="none" w:sz="0" w:space="0" w:color="auto"/>
            <w:bottom w:val="none" w:sz="0" w:space="0" w:color="auto"/>
            <w:right w:val="none" w:sz="0" w:space="0" w:color="auto"/>
          </w:divBdr>
        </w:div>
        <w:div w:id="1623001289">
          <w:marLeft w:val="640"/>
          <w:marRight w:val="0"/>
          <w:marTop w:val="0"/>
          <w:marBottom w:val="0"/>
          <w:divBdr>
            <w:top w:val="none" w:sz="0" w:space="0" w:color="auto"/>
            <w:left w:val="none" w:sz="0" w:space="0" w:color="auto"/>
            <w:bottom w:val="none" w:sz="0" w:space="0" w:color="auto"/>
            <w:right w:val="none" w:sz="0" w:space="0" w:color="auto"/>
          </w:divBdr>
        </w:div>
        <w:div w:id="1707679125">
          <w:marLeft w:val="640"/>
          <w:marRight w:val="0"/>
          <w:marTop w:val="0"/>
          <w:marBottom w:val="0"/>
          <w:divBdr>
            <w:top w:val="none" w:sz="0" w:space="0" w:color="auto"/>
            <w:left w:val="none" w:sz="0" w:space="0" w:color="auto"/>
            <w:bottom w:val="none" w:sz="0" w:space="0" w:color="auto"/>
            <w:right w:val="none" w:sz="0" w:space="0" w:color="auto"/>
          </w:divBdr>
        </w:div>
        <w:div w:id="1772773824">
          <w:marLeft w:val="640"/>
          <w:marRight w:val="0"/>
          <w:marTop w:val="0"/>
          <w:marBottom w:val="0"/>
          <w:divBdr>
            <w:top w:val="none" w:sz="0" w:space="0" w:color="auto"/>
            <w:left w:val="none" w:sz="0" w:space="0" w:color="auto"/>
            <w:bottom w:val="none" w:sz="0" w:space="0" w:color="auto"/>
            <w:right w:val="none" w:sz="0" w:space="0" w:color="auto"/>
          </w:divBdr>
        </w:div>
        <w:div w:id="1897744252">
          <w:marLeft w:val="640"/>
          <w:marRight w:val="0"/>
          <w:marTop w:val="0"/>
          <w:marBottom w:val="0"/>
          <w:divBdr>
            <w:top w:val="none" w:sz="0" w:space="0" w:color="auto"/>
            <w:left w:val="none" w:sz="0" w:space="0" w:color="auto"/>
            <w:bottom w:val="none" w:sz="0" w:space="0" w:color="auto"/>
            <w:right w:val="none" w:sz="0" w:space="0" w:color="auto"/>
          </w:divBdr>
        </w:div>
        <w:div w:id="1930232527">
          <w:marLeft w:val="640"/>
          <w:marRight w:val="0"/>
          <w:marTop w:val="0"/>
          <w:marBottom w:val="0"/>
          <w:divBdr>
            <w:top w:val="none" w:sz="0" w:space="0" w:color="auto"/>
            <w:left w:val="none" w:sz="0" w:space="0" w:color="auto"/>
            <w:bottom w:val="none" w:sz="0" w:space="0" w:color="auto"/>
            <w:right w:val="none" w:sz="0" w:space="0" w:color="auto"/>
          </w:divBdr>
        </w:div>
        <w:div w:id="1943802298">
          <w:marLeft w:val="640"/>
          <w:marRight w:val="0"/>
          <w:marTop w:val="0"/>
          <w:marBottom w:val="0"/>
          <w:divBdr>
            <w:top w:val="none" w:sz="0" w:space="0" w:color="auto"/>
            <w:left w:val="none" w:sz="0" w:space="0" w:color="auto"/>
            <w:bottom w:val="none" w:sz="0" w:space="0" w:color="auto"/>
            <w:right w:val="none" w:sz="0" w:space="0" w:color="auto"/>
          </w:divBdr>
        </w:div>
        <w:div w:id="1957984701">
          <w:marLeft w:val="640"/>
          <w:marRight w:val="0"/>
          <w:marTop w:val="0"/>
          <w:marBottom w:val="0"/>
          <w:divBdr>
            <w:top w:val="none" w:sz="0" w:space="0" w:color="auto"/>
            <w:left w:val="none" w:sz="0" w:space="0" w:color="auto"/>
            <w:bottom w:val="none" w:sz="0" w:space="0" w:color="auto"/>
            <w:right w:val="none" w:sz="0" w:space="0" w:color="auto"/>
          </w:divBdr>
        </w:div>
        <w:div w:id="2063212584">
          <w:marLeft w:val="640"/>
          <w:marRight w:val="0"/>
          <w:marTop w:val="0"/>
          <w:marBottom w:val="0"/>
          <w:divBdr>
            <w:top w:val="none" w:sz="0" w:space="0" w:color="auto"/>
            <w:left w:val="none" w:sz="0" w:space="0" w:color="auto"/>
            <w:bottom w:val="none" w:sz="0" w:space="0" w:color="auto"/>
            <w:right w:val="none" w:sz="0" w:space="0" w:color="auto"/>
          </w:divBdr>
        </w:div>
        <w:div w:id="2064864216">
          <w:marLeft w:val="640"/>
          <w:marRight w:val="0"/>
          <w:marTop w:val="0"/>
          <w:marBottom w:val="0"/>
          <w:divBdr>
            <w:top w:val="none" w:sz="0" w:space="0" w:color="auto"/>
            <w:left w:val="none" w:sz="0" w:space="0" w:color="auto"/>
            <w:bottom w:val="none" w:sz="0" w:space="0" w:color="auto"/>
            <w:right w:val="none" w:sz="0" w:space="0" w:color="auto"/>
          </w:divBdr>
        </w:div>
        <w:div w:id="2085569843">
          <w:marLeft w:val="640"/>
          <w:marRight w:val="0"/>
          <w:marTop w:val="0"/>
          <w:marBottom w:val="0"/>
          <w:divBdr>
            <w:top w:val="none" w:sz="0" w:space="0" w:color="auto"/>
            <w:left w:val="none" w:sz="0" w:space="0" w:color="auto"/>
            <w:bottom w:val="none" w:sz="0" w:space="0" w:color="auto"/>
            <w:right w:val="none" w:sz="0" w:space="0" w:color="auto"/>
          </w:divBdr>
        </w:div>
        <w:div w:id="2143182286">
          <w:marLeft w:val="640"/>
          <w:marRight w:val="0"/>
          <w:marTop w:val="0"/>
          <w:marBottom w:val="0"/>
          <w:divBdr>
            <w:top w:val="none" w:sz="0" w:space="0" w:color="auto"/>
            <w:left w:val="none" w:sz="0" w:space="0" w:color="auto"/>
            <w:bottom w:val="none" w:sz="0" w:space="0" w:color="auto"/>
            <w:right w:val="none" w:sz="0" w:space="0" w:color="auto"/>
          </w:divBdr>
        </w:div>
      </w:divsChild>
    </w:div>
    <w:div w:id="980381077">
      <w:marLeft w:val="640"/>
      <w:marRight w:val="0"/>
      <w:marTop w:val="0"/>
      <w:marBottom w:val="0"/>
      <w:divBdr>
        <w:top w:val="none" w:sz="0" w:space="0" w:color="auto"/>
        <w:left w:val="none" w:sz="0" w:space="0" w:color="auto"/>
        <w:bottom w:val="none" w:sz="0" w:space="0" w:color="auto"/>
        <w:right w:val="none" w:sz="0" w:space="0" w:color="auto"/>
      </w:divBdr>
    </w:div>
    <w:div w:id="980427968">
      <w:bodyDiv w:val="1"/>
      <w:marLeft w:val="0"/>
      <w:marRight w:val="0"/>
      <w:marTop w:val="0"/>
      <w:marBottom w:val="0"/>
      <w:divBdr>
        <w:top w:val="none" w:sz="0" w:space="0" w:color="auto"/>
        <w:left w:val="none" w:sz="0" w:space="0" w:color="auto"/>
        <w:bottom w:val="none" w:sz="0" w:space="0" w:color="auto"/>
        <w:right w:val="none" w:sz="0" w:space="0" w:color="auto"/>
      </w:divBdr>
      <w:divsChild>
        <w:div w:id="7752219">
          <w:marLeft w:val="640"/>
          <w:marRight w:val="0"/>
          <w:marTop w:val="0"/>
          <w:marBottom w:val="0"/>
          <w:divBdr>
            <w:top w:val="none" w:sz="0" w:space="0" w:color="auto"/>
            <w:left w:val="none" w:sz="0" w:space="0" w:color="auto"/>
            <w:bottom w:val="none" w:sz="0" w:space="0" w:color="auto"/>
            <w:right w:val="none" w:sz="0" w:space="0" w:color="auto"/>
          </w:divBdr>
        </w:div>
        <w:div w:id="53434447">
          <w:marLeft w:val="640"/>
          <w:marRight w:val="0"/>
          <w:marTop w:val="0"/>
          <w:marBottom w:val="0"/>
          <w:divBdr>
            <w:top w:val="none" w:sz="0" w:space="0" w:color="auto"/>
            <w:left w:val="none" w:sz="0" w:space="0" w:color="auto"/>
            <w:bottom w:val="none" w:sz="0" w:space="0" w:color="auto"/>
            <w:right w:val="none" w:sz="0" w:space="0" w:color="auto"/>
          </w:divBdr>
        </w:div>
        <w:div w:id="111635342">
          <w:marLeft w:val="640"/>
          <w:marRight w:val="0"/>
          <w:marTop w:val="0"/>
          <w:marBottom w:val="0"/>
          <w:divBdr>
            <w:top w:val="none" w:sz="0" w:space="0" w:color="auto"/>
            <w:left w:val="none" w:sz="0" w:space="0" w:color="auto"/>
            <w:bottom w:val="none" w:sz="0" w:space="0" w:color="auto"/>
            <w:right w:val="none" w:sz="0" w:space="0" w:color="auto"/>
          </w:divBdr>
        </w:div>
        <w:div w:id="157620121">
          <w:marLeft w:val="640"/>
          <w:marRight w:val="0"/>
          <w:marTop w:val="0"/>
          <w:marBottom w:val="0"/>
          <w:divBdr>
            <w:top w:val="none" w:sz="0" w:space="0" w:color="auto"/>
            <w:left w:val="none" w:sz="0" w:space="0" w:color="auto"/>
            <w:bottom w:val="none" w:sz="0" w:space="0" w:color="auto"/>
            <w:right w:val="none" w:sz="0" w:space="0" w:color="auto"/>
          </w:divBdr>
        </w:div>
        <w:div w:id="202055950">
          <w:marLeft w:val="640"/>
          <w:marRight w:val="0"/>
          <w:marTop w:val="0"/>
          <w:marBottom w:val="0"/>
          <w:divBdr>
            <w:top w:val="none" w:sz="0" w:space="0" w:color="auto"/>
            <w:left w:val="none" w:sz="0" w:space="0" w:color="auto"/>
            <w:bottom w:val="none" w:sz="0" w:space="0" w:color="auto"/>
            <w:right w:val="none" w:sz="0" w:space="0" w:color="auto"/>
          </w:divBdr>
        </w:div>
        <w:div w:id="211816664">
          <w:marLeft w:val="640"/>
          <w:marRight w:val="0"/>
          <w:marTop w:val="0"/>
          <w:marBottom w:val="0"/>
          <w:divBdr>
            <w:top w:val="none" w:sz="0" w:space="0" w:color="auto"/>
            <w:left w:val="none" w:sz="0" w:space="0" w:color="auto"/>
            <w:bottom w:val="none" w:sz="0" w:space="0" w:color="auto"/>
            <w:right w:val="none" w:sz="0" w:space="0" w:color="auto"/>
          </w:divBdr>
        </w:div>
        <w:div w:id="214242348">
          <w:marLeft w:val="640"/>
          <w:marRight w:val="0"/>
          <w:marTop w:val="0"/>
          <w:marBottom w:val="0"/>
          <w:divBdr>
            <w:top w:val="none" w:sz="0" w:space="0" w:color="auto"/>
            <w:left w:val="none" w:sz="0" w:space="0" w:color="auto"/>
            <w:bottom w:val="none" w:sz="0" w:space="0" w:color="auto"/>
            <w:right w:val="none" w:sz="0" w:space="0" w:color="auto"/>
          </w:divBdr>
        </w:div>
        <w:div w:id="247078049">
          <w:marLeft w:val="640"/>
          <w:marRight w:val="0"/>
          <w:marTop w:val="0"/>
          <w:marBottom w:val="0"/>
          <w:divBdr>
            <w:top w:val="none" w:sz="0" w:space="0" w:color="auto"/>
            <w:left w:val="none" w:sz="0" w:space="0" w:color="auto"/>
            <w:bottom w:val="none" w:sz="0" w:space="0" w:color="auto"/>
            <w:right w:val="none" w:sz="0" w:space="0" w:color="auto"/>
          </w:divBdr>
        </w:div>
        <w:div w:id="335622078">
          <w:marLeft w:val="640"/>
          <w:marRight w:val="0"/>
          <w:marTop w:val="0"/>
          <w:marBottom w:val="0"/>
          <w:divBdr>
            <w:top w:val="none" w:sz="0" w:space="0" w:color="auto"/>
            <w:left w:val="none" w:sz="0" w:space="0" w:color="auto"/>
            <w:bottom w:val="none" w:sz="0" w:space="0" w:color="auto"/>
            <w:right w:val="none" w:sz="0" w:space="0" w:color="auto"/>
          </w:divBdr>
        </w:div>
        <w:div w:id="342830240">
          <w:marLeft w:val="640"/>
          <w:marRight w:val="0"/>
          <w:marTop w:val="0"/>
          <w:marBottom w:val="0"/>
          <w:divBdr>
            <w:top w:val="none" w:sz="0" w:space="0" w:color="auto"/>
            <w:left w:val="none" w:sz="0" w:space="0" w:color="auto"/>
            <w:bottom w:val="none" w:sz="0" w:space="0" w:color="auto"/>
            <w:right w:val="none" w:sz="0" w:space="0" w:color="auto"/>
          </w:divBdr>
        </w:div>
        <w:div w:id="348411056">
          <w:marLeft w:val="640"/>
          <w:marRight w:val="0"/>
          <w:marTop w:val="0"/>
          <w:marBottom w:val="0"/>
          <w:divBdr>
            <w:top w:val="none" w:sz="0" w:space="0" w:color="auto"/>
            <w:left w:val="none" w:sz="0" w:space="0" w:color="auto"/>
            <w:bottom w:val="none" w:sz="0" w:space="0" w:color="auto"/>
            <w:right w:val="none" w:sz="0" w:space="0" w:color="auto"/>
          </w:divBdr>
        </w:div>
        <w:div w:id="384449053">
          <w:marLeft w:val="640"/>
          <w:marRight w:val="0"/>
          <w:marTop w:val="0"/>
          <w:marBottom w:val="0"/>
          <w:divBdr>
            <w:top w:val="none" w:sz="0" w:space="0" w:color="auto"/>
            <w:left w:val="none" w:sz="0" w:space="0" w:color="auto"/>
            <w:bottom w:val="none" w:sz="0" w:space="0" w:color="auto"/>
            <w:right w:val="none" w:sz="0" w:space="0" w:color="auto"/>
          </w:divBdr>
        </w:div>
        <w:div w:id="419133874">
          <w:marLeft w:val="640"/>
          <w:marRight w:val="0"/>
          <w:marTop w:val="0"/>
          <w:marBottom w:val="0"/>
          <w:divBdr>
            <w:top w:val="none" w:sz="0" w:space="0" w:color="auto"/>
            <w:left w:val="none" w:sz="0" w:space="0" w:color="auto"/>
            <w:bottom w:val="none" w:sz="0" w:space="0" w:color="auto"/>
            <w:right w:val="none" w:sz="0" w:space="0" w:color="auto"/>
          </w:divBdr>
        </w:div>
        <w:div w:id="432552063">
          <w:marLeft w:val="640"/>
          <w:marRight w:val="0"/>
          <w:marTop w:val="0"/>
          <w:marBottom w:val="0"/>
          <w:divBdr>
            <w:top w:val="none" w:sz="0" w:space="0" w:color="auto"/>
            <w:left w:val="none" w:sz="0" w:space="0" w:color="auto"/>
            <w:bottom w:val="none" w:sz="0" w:space="0" w:color="auto"/>
            <w:right w:val="none" w:sz="0" w:space="0" w:color="auto"/>
          </w:divBdr>
        </w:div>
        <w:div w:id="482552713">
          <w:marLeft w:val="640"/>
          <w:marRight w:val="0"/>
          <w:marTop w:val="0"/>
          <w:marBottom w:val="0"/>
          <w:divBdr>
            <w:top w:val="none" w:sz="0" w:space="0" w:color="auto"/>
            <w:left w:val="none" w:sz="0" w:space="0" w:color="auto"/>
            <w:bottom w:val="none" w:sz="0" w:space="0" w:color="auto"/>
            <w:right w:val="none" w:sz="0" w:space="0" w:color="auto"/>
          </w:divBdr>
        </w:div>
        <w:div w:id="531654379">
          <w:marLeft w:val="640"/>
          <w:marRight w:val="0"/>
          <w:marTop w:val="0"/>
          <w:marBottom w:val="0"/>
          <w:divBdr>
            <w:top w:val="none" w:sz="0" w:space="0" w:color="auto"/>
            <w:left w:val="none" w:sz="0" w:space="0" w:color="auto"/>
            <w:bottom w:val="none" w:sz="0" w:space="0" w:color="auto"/>
            <w:right w:val="none" w:sz="0" w:space="0" w:color="auto"/>
          </w:divBdr>
        </w:div>
        <w:div w:id="555237150">
          <w:marLeft w:val="640"/>
          <w:marRight w:val="0"/>
          <w:marTop w:val="0"/>
          <w:marBottom w:val="0"/>
          <w:divBdr>
            <w:top w:val="none" w:sz="0" w:space="0" w:color="auto"/>
            <w:left w:val="none" w:sz="0" w:space="0" w:color="auto"/>
            <w:bottom w:val="none" w:sz="0" w:space="0" w:color="auto"/>
            <w:right w:val="none" w:sz="0" w:space="0" w:color="auto"/>
          </w:divBdr>
        </w:div>
        <w:div w:id="563027256">
          <w:marLeft w:val="640"/>
          <w:marRight w:val="0"/>
          <w:marTop w:val="0"/>
          <w:marBottom w:val="0"/>
          <w:divBdr>
            <w:top w:val="none" w:sz="0" w:space="0" w:color="auto"/>
            <w:left w:val="none" w:sz="0" w:space="0" w:color="auto"/>
            <w:bottom w:val="none" w:sz="0" w:space="0" w:color="auto"/>
            <w:right w:val="none" w:sz="0" w:space="0" w:color="auto"/>
          </w:divBdr>
        </w:div>
        <w:div w:id="571083308">
          <w:marLeft w:val="640"/>
          <w:marRight w:val="0"/>
          <w:marTop w:val="0"/>
          <w:marBottom w:val="0"/>
          <w:divBdr>
            <w:top w:val="none" w:sz="0" w:space="0" w:color="auto"/>
            <w:left w:val="none" w:sz="0" w:space="0" w:color="auto"/>
            <w:bottom w:val="none" w:sz="0" w:space="0" w:color="auto"/>
            <w:right w:val="none" w:sz="0" w:space="0" w:color="auto"/>
          </w:divBdr>
        </w:div>
        <w:div w:id="600991418">
          <w:marLeft w:val="640"/>
          <w:marRight w:val="0"/>
          <w:marTop w:val="0"/>
          <w:marBottom w:val="0"/>
          <w:divBdr>
            <w:top w:val="none" w:sz="0" w:space="0" w:color="auto"/>
            <w:left w:val="none" w:sz="0" w:space="0" w:color="auto"/>
            <w:bottom w:val="none" w:sz="0" w:space="0" w:color="auto"/>
            <w:right w:val="none" w:sz="0" w:space="0" w:color="auto"/>
          </w:divBdr>
        </w:div>
        <w:div w:id="625356425">
          <w:marLeft w:val="640"/>
          <w:marRight w:val="0"/>
          <w:marTop w:val="0"/>
          <w:marBottom w:val="0"/>
          <w:divBdr>
            <w:top w:val="none" w:sz="0" w:space="0" w:color="auto"/>
            <w:left w:val="none" w:sz="0" w:space="0" w:color="auto"/>
            <w:bottom w:val="none" w:sz="0" w:space="0" w:color="auto"/>
            <w:right w:val="none" w:sz="0" w:space="0" w:color="auto"/>
          </w:divBdr>
        </w:div>
        <w:div w:id="632977565">
          <w:marLeft w:val="640"/>
          <w:marRight w:val="0"/>
          <w:marTop w:val="0"/>
          <w:marBottom w:val="0"/>
          <w:divBdr>
            <w:top w:val="none" w:sz="0" w:space="0" w:color="auto"/>
            <w:left w:val="none" w:sz="0" w:space="0" w:color="auto"/>
            <w:bottom w:val="none" w:sz="0" w:space="0" w:color="auto"/>
            <w:right w:val="none" w:sz="0" w:space="0" w:color="auto"/>
          </w:divBdr>
        </w:div>
        <w:div w:id="649401932">
          <w:marLeft w:val="640"/>
          <w:marRight w:val="0"/>
          <w:marTop w:val="0"/>
          <w:marBottom w:val="0"/>
          <w:divBdr>
            <w:top w:val="none" w:sz="0" w:space="0" w:color="auto"/>
            <w:left w:val="none" w:sz="0" w:space="0" w:color="auto"/>
            <w:bottom w:val="none" w:sz="0" w:space="0" w:color="auto"/>
            <w:right w:val="none" w:sz="0" w:space="0" w:color="auto"/>
          </w:divBdr>
        </w:div>
        <w:div w:id="666715365">
          <w:marLeft w:val="640"/>
          <w:marRight w:val="0"/>
          <w:marTop w:val="0"/>
          <w:marBottom w:val="0"/>
          <w:divBdr>
            <w:top w:val="none" w:sz="0" w:space="0" w:color="auto"/>
            <w:left w:val="none" w:sz="0" w:space="0" w:color="auto"/>
            <w:bottom w:val="none" w:sz="0" w:space="0" w:color="auto"/>
            <w:right w:val="none" w:sz="0" w:space="0" w:color="auto"/>
          </w:divBdr>
        </w:div>
        <w:div w:id="700671509">
          <w:marLeft w:val="640"/>
          <w:marRight w:val="0"/>
          <w:marTop w:val="0"/>
          <w:marBottom w:val="0"/>
          <w:divBdr>
            <w:top w:val="none" w:sz="0" w:space="0" w:color="auto"/>
            <w:left w:val="none" w:sz="0" w:space="0" w:color="auto"/>
            <w:bottom w:val="none" w:sz="0" w:space="0" w:color="auto"/>
            <w:right w:val="none" w:sz="0" w:space="0" w:color="auto"/>
          </w:divBdr>
        </w:div>
        <w:div w:id="701125462">
          <w:marLeft w:val="640"/>
          <w:marRight w:val="0"/>
          <w:marTop w:val="0"/>
          <w:marBottom w:val="0"/>
          <w:divBdr>
            <w:top w:val="none" w:sz="0" w:space="0" w:color="auto"/>
            <w:left w:val="none" w:sz="0" w:space="0" w:color="auto"/>
            <w:bottom w:val="none" w:sz="0" w:space="0" w:color="auto"/>
            <w:right w:val="none" w:sz="0" w:space="0" w:color="auto"/>
          </w:divBdr>
        </w:div>
        <w:div w:id="818808072">
          <w:marLeft w:val="640"/>
          <w:marRight w:val="0"/>
          <w:marTop w:val="0"/>
          <w:marBottom w:val="0"/>
          <w:divBdr>
            <w:top w:val="none" w:sz="0" w:space="0" w:color="auto"/>
            <w:left w:val="none" w:sz="0" w:space="0" w:color="auto"/>
            <w:bottom w:val="none" w:sz="0" w:space="0" w:color="auto"/>
            <w:right w:val="none" w:sz="0" w:space="0" w:color="auto"/>
          </w:divBdr>
        </w:div>
        <w:div w:id="819344749">
          <w:marLeft w:val="640"/>
          <w:marRight w:val="0"/>
          <w:marTop w:val="0"/>
          <w:marBottom w:val="0"/>
          <w:divBdr>
            <w:top w:val="none" w:sz="0" w:space="0" w:color="auto"/>
            <w:left w:val="none" w:sz="0" w:space="0" w:color="auto"/>
            <w:bottom w:val="none" w:sz="0" w:space="0" w:color="auto"/>
            <w:right w:val="none" w:sz="0" w:space="0" w:color="auto"/>
          </w:divBdr>
        </w:div>
        <w:div w:id="842621865">
          <w:marLeft w:val="640"/>
          <w:marRight w:val="0"/>
          <w:marTop w:val="0"/>
          <w:marBottom w:val="0"/>
          <w:divBdr>
            <w:top w:val="none" w:sz="0" w:space="0" w:color="auto"/>
            <w:left w:val="none" w:sz="0" w:space="0" w:color="auto"/>
            <w:bottom w:val="none" w:sz="0" w:space="0" w:color="auto"/>
            <w:right w:val="none" w:sz="0" w:space="0" w:color="auto"/>
          </w:divBdr>
        </w:div>
        <w:div w:id="844133312">
          <w:marLeft w:val="640"/>
          <w:marRight w:val="0"/>
          <w:marTop w:val="0"/>
          <w:marBottom w:val="0"/>
          <w:divBdr>
            <w:top w:val="none" w:sz="0" w:space="0" w:color="auto"/>
            <w:left w:val="none" w:sz="0" w:space="0" w:color="auto"/>
            <w:bottom w:val="none" w:sz="0" w:space="0" w:color="auto"/>
            <w:right w:val="none" w:sz="0" w:space="0" w:color="auto"/>
          </w:divBdr>
        </w:div>
        <w:div w:id="870800972">
          <w:marLeft w:val="640"/>
          <w:marRight w:val="0"/>
          <w:marTop w:val="0"/>
          <w:marBottom w:val="0"/>
          <w:divBdr>
            <w:top w:val="none" w:sz="0" w:space="0" w:color="auto"/>
            <w:left w:val="none" w:sz="0" w:space="0" w:color="auto"/>
            <w:bottom w:val="none" w:sz="0" w:space="0" w:color="auto"/>
            <w:right w:val="none" w:sz="0" w:space="0" w:color="auto"/>
          </w:divBdr>
        </w:div>
        <w:div w:id="917859581">
          <w:marLeft w:val="640"/>
          <w:marRight w:val="0"/>
          <w:marTop w:val="0"/>
          <w:marBottom w:val="0"/>
          <w:divBdr>
            <w:top w:val="none" w:sz="0" w:space="0" w:color="auto"/>
            <w:left w:val="none" w:sz="0" w:space="0" w:color="auto"/>
            <w:bottom w:val="none" w:sz="0" w:space="0" w:color="auto"/>
            <w:right w:val="none" w:sz="0" w:space="0" w:color="auto"/>
          </w:divBdr>
        </w:div>
        <w:div w:id="925696763">
          <w:marLeft w:val="640"/>
          <w:marRight w:val="0"/>
          <w:marTop w:val="0"/>
          <w:marBottom w:val="0"/>
          <w:divBdr>
            <w:top w:val="none" w:sz="0" w:space="0" w:color="auto"/>
            <w:left w:val="none" w:sz="0" w:space="0" w:color="auto"/>
            <w:bottom w:val="none" w:sz="0" w:space="0" w:color="auto"/>
            <w:right w:val="none" w:sz="0" w:space="0" w:color="auto"/>
          </w:divBdr>
        </w:div>
        <w:div w:id="958611336">
          <w:marLeft w:val="640"/>
          <w:marRight w:val="0"/>
          <w:marTop w:val="0"/>
          <w:marBottom w:val="0"/>
          <w:divBdr>
            <w:top w:val="none" w:sz="0" w:space="0" w:color="auto"/>
            <w:left w:val="none" w:sz="0" w:space="0" w:color="auto"/>
            <w:bottom w:val="none" w:sz="0" w:space="0" w:color="auto"/>
            <w:right w:val="none" w:sz="0" w:space="0" w:color="auto"/>
          </w:divBdr>
        </w:div>
        <w:div w:id="966855250">
          <w:marLeft w:val="640"/>
          <w:marRight w:val="0"/>
          <w:marTop w:val="0"/>
          <w:marBottom w:val="0"/>
          <w:divBdr>
            <w:top w:val="none" w:sz="0" w:space="0" w:color="auto"/>
            <w:left w:val="none" w:sz="0" w:space="0" w:color="auto"/>
            <w:bottom w:val="none" w:sz="0" w:space="0" w:color="auto"/>
            <w:right w:val="none" w:sz="0" w:space="0" w:color="auto"/>
          </w:divBdr>
        </w:div>
        <w:div w:id="1014116896">
          <w:marLeft w:val="640"/>
          <w:marRight w:val="0"/>
          <w:marTop w:val="0"/>
          <w:marBottom w:val="0"/>
          <w:divBdr>
            <w:top w:val="none" w:sz="0" w:space="0" w:color="auto"/>
            <w:left w:val="none" w:sz="0" w:space="0" w:color="auto"/>
            <w:bottom w:val="none" w:sz="0" w:space="0" w:color="auto"/>
            <w:right w:val="none" w:sz="0" w:space="0" w:color="auto"/>
          </w:divBdr>
        </w:div>
        <w:div w:id="1020858904">
          <w:marLeft w:val="640"/>
          <w:marRight w:val="0"/>
          <w:marTop w:val="0"/>
          <w:marBottom w:val="0"/>
          <w:divBdr>
            <w:top w:val="none" w:sz="0" w:space="0" w:color="auto"/>
            <w:left w:val="none" w:sz="0" w:space="0" w:color="auto"/>
            <w:bottom w:val="none" w:sz="0" w:space="0" w:color="auto"/>
            <w:right w:val="none" w:sz="0" w:space="0" w:color="auto"/>
          </w:divBdr>
        </w:div>
        <w:div w:id="1222251666">
          <w:marLeft w:val="640"/>
          <w:marRight w:val="0"/>
          <w:marTop w:val="0"/>
          <w:marBottom w:val="0"/>
          <w:divBdr>
            <w:top w:val="none" w:sz="0" w:space="0" w:color="auto"/>
            <w:left w:val="none" w:sz="0" w:space="0" w:color="auto"/>
            <w:bottom w:val="none" w:sz="0" w:space="0" w:color="auto"/>
            <w:right w:val="none" w:sz="0" w:space="0" w:color="auto"/>
          </w:divBdr>
        </w:div>
        <w:div w:id="1247306763">
          <w:marLeft w:val="640"/>
          <w:marRight w:val="0"/>
          <w:marTop w:val="0"/>
          <w:marBottom w:val="0"/>
          <w:divBdr>
            <w:top w:val="none" w:sz="0" w:space="0" w:color="auto"/>
            <w:left w:val="none" w:sz="0" w:space="0" w:color="auto"/>
            <w:bottom w:val="none" w:sz="0" w:space="0" w:color="auto"/>
            <w:right w:val="none" w:sz="0" w:space="0" w:color="auto"/>
          </w:divBdr>
        </w:div>
        <w:div w:id="1248881657">
          <w:marLeft w:val="640"/>
          <w:marRight w:val="0"/>
          <w:marTop w:val="0"/>
          <w:marBottom w:val="0"/>
          <w:divBdr>
            <w:top w:val="none" w:sz="0" w:space="0" w:color="auto"/>
            <w:left w:val="none" w:sz="0" w:space="0" w:color="auto"/>
            <w:bottom w:val="none" w:sz="0" w:space="0" w:color="auto"/>
            <w:right w:val="none" w:sz="0" w:space="0" w:color="auto"/>
          </w:divBdr>
        </w:div>
        <w:div w:id="1265572421">
          <w:marLeft w:val="640"/>
          <w:marRight w:val="0"/>
          <w:marTop w:val="0"/>
          <w:marBottom w:val="0"/>
          <w:divBdr>
            <w:top w:val="none" w:sz="0" w:space="0" w:color="auto"/>
            <w:left w:val="none" w:sz="0" w:space="0" w:color="auto"/>
            <w:bottom w:val="none" w:sz="0" w:space="0" w:color="auto"/>
            <w:right w:val="none" w:sz="0" w:space="0" w:color="auto"/>
          </w:divBdr>
        </w:div>
        <w:div w:id="1271090167">
          <w:marLeft w:val="640"/>
          <w:marRight w:val="0"/>
          <w:marTop w:val="0"/>
          <w:marBottom w:val="0"/>
          <w:divBdr>
            <w:top w:val="none" w:sz="0" w:space="0" w:color="auto"/>
            <w:left w:val="none" w:sz="0" w:space="0" w:color="auto"/>
            <w:bottom w:val="none" w:sz="0" w:space="0" w:color="auto"/>
            <w:right w:val="none" w:sz="0" w:space="0" w:color="auto"/>
          </w:divBdr>
        </w:div>
        <w:div w:id="1282028392">
          <w:marLeft w:val="640"/>
          <w:marRight w:val="0"/>
          <w:marTop w:val="0"/>
          <w:marBottom w:val="0"/>
          <w:divBdr>
            <w:top w:val="none" w:sz="0" w:space="0" w:color="auto"/>
            <w:left w:val="none" w:sz="0" w:space="0" w:color="auto"/>
            <w:bottom w:val="none" w:sz="0" w:space="0" w:color="auto"/>
            <w:right w:val="none" w:sz="0" w:space="0" w:color="auto"/>
          </w:divBdr>
        </w:div>
        <w:div w:id="1361052933">
          <w:marLeft w:val="640"/>
          <w:marRight w:val="0"/>
          <w:marTop w:val="0"/>
          <w:marBottom w:val="0"/>
          <w:divBdr>
            <w:top w:val="none" w:sz="0" w:space="0" w:color="auto"/>
            <w:left w:val="none" w:sz="0" w:space="0" w:color="auto"/>
            <w:bottom w:val="none" w:sz="0" w:space="0" w:color="auto"/>
            <w:right w:val="none" w:sz="0" w:space="0" w:color="auto"/>
          </w:divBdr>
        </w:div>
        <w:div w:id="1380593847">
          <w:marLeft w:val="640"/>
          <w:marRight w:val="0"/>
          <w:marTop w:val="0"/>
          <w:marBottom w:val="0"/>
          <w:divBdr>
            <w:top w:val="none" w:sz="0" w:space="0" w:color="auto"/>
            <w:left w:val="none" w:sz="0" w:space="0" w:color="auto"/>
            <w:bottom w:val="none" w:sz="0" w:space="0" w:color="auto"/>
            <w:right w:val="none" w:sz="0" w:space="0" w:color="auto"/>
          </w:divBdr>
        </w:div>
        <w:div w:id="1388725132">
          <w:marLeft w:val="640"/>
          <w:marRight w:val="0"/>
          <w:marTop w:val="0"/>
          <w:marBottom w:val="0"/>
          <w:divBdr>
            <w:top w:val="none" w:sz="0" w:space="0" w:color="auto"/>
            <w:left w:val="none" w:sz="0" w:space="0" w:color="auto"/>
            <w:bottom w:val="none" w:sz="0" w:space="0" w:color="auto"/>
            <w:right w:val="none" w:sz="0" w:space="0" w:color="auto"/>
          </w:divBdr>
        </w:div>
        <w:div w:id="1430471871">
          <w:marLeft w:val="640"/>
          <w:marRight w:val="0"/>
          <w:marTop w:val="0"/>
          <w:marBottom w:val="0"/>
          <w:divBdr>
            <w:top w:val="none" w:sz="0" w:space="0" w:color="auto"/>
            <w:left w:val="none" w:sz="0" w:space="0" w:color="auto"/>
            <w:bottom w:val="none" w:sz="0" w:space="0" w:color="auto"/>
            <w:right w:val="none" w:sz="0" w:space="0" w:color="auto"/>
          </w:divBdr>
        </w:div>
        <w:div w:id="1449927752">
          <w:marLeft w:val="640"/>
          <w:marRight w:val="0"/>
          <w:marTop w:val="0"/>
          <w:marBottom w:val="0"/>
          <w:divBdr>
            <w:top w:val="none" w:sz="0" w:space="0" w:color="auto"/>
            <w:left w:val="none" w:sz="0" w:space="0" w:color="auto"/>
            <w:bottom w:val="none" w:sz="0" w:space="0" w:color="auto"/>
            <w:right w:val="none" w:sz="0" w:space="0" w:color="auto"/>
          </w:divBdr>
        </w:div>
        <w:div w:id="1460492135">
          <w:marLeft w:val="640"/>
          <w:marRight w:val="0"/>
          <w:marTop w:val="0"/>
          <w:marBottom w:val="0"/>
          <w:divBdr>
            <w:top w:val="none" w:sz="0" w:space="0" w:color="auto"/>
            <w:left w:val="none" w:sz="0" w:space="0" w:color="auto"/>
            <w:bottom w:val="none" w:sz="0" w:space="0" w:color="auto"/>
            <w:right w:val="none" w:sz="0" w:space="0" w:color="auto"/>
          </w:divBdr>
        </w:div>
        <w:div w:id="1505897664">
          <w:marLeft w:val="640"/>
          <w:marRight w:val="0"/>
          <w:marTop w:val="0"/>
          <w:marBottom w:val="0"/>
          <w:divBdr>
            <w:top w:val="none" w:sz="0" w:space="0" w:color="auto"/>
            <w:left w:val="none" w:sz="0" w:space="0" w:color="auto"/>
            <w:bottom w:val="none" w:sz="0" w:space="0" w:color="auto"/>
            <w:right w:val="none" w:sz="0" w:space="0" w:color="auto"/>
          </w:divBdr>
        </w:div>
        <w:div w:id="1514147963">
          <w:marLeft w:val="640"/>
          <w:marRight w:val="0"/>
          <w:marTop w:val="0"/>
          <w:marBottom w:val="0"/>
          <w:divBdr>
            <w:top w:val="none" w:sz="0" w:space="0" w:color="auto"/>
            <w:left w:val="none" w:sz="0" w:space="0" w:color="auto"/>
            <w:bottom w:val="none" w:sz="0" w:space="0" w:color="auto"/>
            <w:right w:val="none" w:sz="0" w:space="0" w:color="auto"/>
          </w:divBdr>
        </w:div>
        <w:div w:id="1596476894">
          <w:marLeft w:val="640"/>
          <w:marRight w:val="0"/>
          <w:marTop w:val="0"/>
          <w:marBottom w:val="0"/>
          <w:divBdr>
            <w:top w:val="none" w:sz="0" w:space="0" w:color="auto"/>
            <w:left w:val="none" w:sz="0" w:space="0" w:color="auto"/>
            <w:bottom w:val="none" w:sz="0" w:space="0" w:color="auto"/>
            <w:right w:val="none" w:sz="0" w:space="0" w:color="auto"/>
          </w:divBdr>
        </w:div>
        <w:div w:id="1607228214">
          <w:marLeft w:val="640"/>
          <w:marRight w:val="0"/>
          <w:marTop w:val="0"/>
          <w:marBottom w:val="0"/>
          <w:divBdr>
            <w:top w:val="none" w:sz="0" w:space="0" w:color="auto"/>
            <w:left w:val="none" w:sz="0" w:space="0" w:color="auto"/>
            <w:bottom w:val="none" w:sz="0" w:space="0" w:color="auto"/>
            <w:right w:val="none" w:sz="0" w:space="0" w:color="auto"/>
          </w:divBdr>
        </w:div>
        <w:div w:id="1607618295">
          <w:marLeft w:val="640"/>
          <w:marRight w:val="0"/>
          <w:marTop w:val="0"/>
          <w:marBottom w:val="0"/>
          <w:divBdr>
            <w:top w:val="none" w:sz="0" w:space="0" w:color="auto"/>
            <w:left w:val="none" w:sz="0" w:space="0" w:color="auto"/>
            <w:bottom w:val="none" w:sz="0" w:space="0" w:color="auto"/>
            <w:right w:val="none" w:sz="0" w:space="0" w:color="auto"/>
          </w:divBdr>
        </w:div>
        <w:div w:id="1613435074">
          <w:marLeft w:val="640"/>
          <w:marRight w:val="0"/>
          <w:marTop w:val="0"/>
          <w:marBottom w:val="0"/>
          <w:divBdr>
            <w:top w:val="none" w:sz="0" w:space="0" w:color="auto"/>
            <w:left w:val="none" w:sz="0" w:space="0" w:color="auto"/>
            <w:bottom w:val="none" w:sz="0" w:space="0" w:color="auto"/>
            <w:right w:val="none" w:sz="0" w:space="0" w:color="auto"/>
          </w:divBdr>
        </w:div>
        <w:div w:id="1626695809">
          <w:marLeft w:val="640"/>
          <w:marRight w:val="0"/>
          <w:marTop w:val="0"/>
          <w:marBottom w:val="0"/>
          <w:divBdr>
            <w:top w:val="none" w:sz="0" w:space="0" w:color="auto"/>
            <w:left w:val="none" w:sz="0" w:space="0" w:color="auto"/>
            <w:bottom w:val="none" w:sz="0" w:space="0" w:color="auto"/>
            <w:right w:val="none" w:sz="0" w:space="0" w:color="auto"/>
          </w:divBdr>
        </w:div>
        <w:div w:id="1673296992">
          <w:marLeft w:val="640"/>
          <w:marRight w:val="0"/>
          <w:marTop w:val="0"/>
          <w:marBottom w:val="0"/>
          <w:divBdr>
            <w:top w:val="none" w:sz="0" w:space="0" w:color="auto"/>
            <w:left w:val="none" w:sz="0" w:space="0" w:color="auto"/>
            <w:bottom w:val="none" w:sz="0" w:space="0" w:color="auto"/>
            <w:right w:val="none" w:sz="0" w:space="0" w:color="auto"/>
          </w:divBdr>
        </w:div>
        <w:div w:id="1701081022">
          <w:marLeft w:val="640"/>
          <w:marRight w:val="0"/>
          <w:marTop w:val="0"/>
          <w:marBottom w:val="0"/>
          <w:divBdr>
            <w:top w:val="none" w:sz="0" w:space="0" w:color="auto"/>
            <w:left w:val="none" w:sz="0" w:space="0" w:color="auto"/>
            <w:bottom w:val="none" w:sz="0" w:space="0" w:color="auto"/>
            <w:right w:val="none" w:sz="0" w:space="0" w:color="auto"/>
          </w:divBdr>
        </w:div>
        <w:div w:id="1733456228">
          <w:marLeft w:val="640"/>
          <w:marRight w:val="0"/>
          <w:marTop w:val="0"/>
          <w:marBottom w:val="0"/>
          <w:divBdr>
            <w:top w:val="none" w:sz="0" w:space="0" w:color="auto"/>
            <w:left w:val="none" w:sz="0" w:space="0" w:color="auto"/>
            <w:bottom w:val="none" w:sz="0" w:space="0" w:color="auto"/>
            <w:right w:val="none" w:sz="0" w:space="0" w:color="auto"/>
          </w:divBdr>
        </w:div>
        <w:div w:id="1780641031">
          <w:marLeft w:val="640"/>
          <w:marRight w:val="0"/>
          <w:marTop w:val="0"/>
          <w:marBottom w:val="0"/>
          <w:divBdr>
            <w:top w:val="none" w:sz="0" w:space="0" w:color="auto"/>
            <w:left w:val="none" w:sz="0" w:space="0" w:color="auto"/>
            <w:bottom w:val="none" w:sz="0" w:space="0" w:color="auto"/>
            <w:right w:val="none" w:sz="0" w:space="0" w:color="auto"/>
          </w:divBdr>
        </w:div>
        <w:div w:id="1805584945">
          <w:marLeft w:val="640"/>
          <w:marRight w:val="0"/>
          <w:marTop w:val="0"/>
          <w:marBottom w:val="0"/>
          <w:divBdr>
            <w:top w:val="none" w:sz="0" w:space="0" w:color="auto"/>
            <w:left w:val="none" w:sz="0" w:space="0" w:color="auto"/>
            <w:bottom w:val="none" w:sz="0" w:space="0" w:color="auto"/>
            <w:right w:val="none" w:sz="0" w:space="0" w:color="auto"/>
          </w:divBdr>
        </w:div>
        <w:div w:id="1810703255">
          <w:marLeft w:val="640"/>
          <w:marRight w:val="0"/>
          <w:marTop w:val="0"/>
          <w:marBottom w:val="0"/>
          <w:divBdr>
            <w:top w:val="none" w:sz="0" w:space="0" w:color="auto"/>
            <w:left w:val="none" w:sz="0" w:space="0" w:color="auto"/>
            <w:bottom w:val="none" w:sz="0" w:space="0" w:color="auto"/>
            <w:right w:val="none" w:sz="0" w:space="0" w:color="auto"/>
          </w:divBdr>
        </w:div>
        <w:div w:id="1819415288">
          <w:marLeft w:val="640"/>
          <w:marRight w:val="0"/>
          <w:marTop w:val="0"/>
          <w:marBottom w:val="0"/>
          <w:divBdr>
            <w:top w:val="none" w:sz="0" w:space="0" w:color="auto"/>
            <w:left w:val="none" w:sz="0" w:space="0" w:color="auto"/>
            <w:bottom w:val="none" w:sz="0" w:space="0" w:color="auto"/>
            <w:right w:val="none" w:sz="0" w:space="0" w:color="auto"/>
          </w:divBdr>
        </w:div>
        <w:div w:id="1827161020">
          <w:marLeft w:val="640"/>
          <w:marRight w:val="0"/>
          <w:marTop w:val="0"/>
          <w:marBottom w:val="0"/>
          <w:divBdr>
            <w:top w:val="none" w:sz="0" w:space="0" w:color="auto"/>
            <w:left w:val="none" w:sz="0" w:space="0" w:color="auto"/>
            <w:bottom w:val="none" w:sz="0" w:space="0" w:color="auto"/>
            <w:right w:val="none" w:sz="0" w:space="0" w:color="auto"/>
          </w:divBdr>
        </w:div>
        <w:div w:id="1914044514">
          <w:marLeft w:val="640"/>
          <w:marRight w:val="0"/>
          <w:marTop w:val="0"/>
          <w:marBottom w:val="0"/>
          <w:divBdr>
            <w:top w:val="none" w:sz="0" w:space="0" w:color="auto"/>
            <w:left w:val="none" w:sz="0" w:space="0" w:color="auto"/>
            <w:bottom w:val="none" w:sz="0" w:space="0" w:color="auto"/>
            <w:right w:val="none" w:sz="0" w:space="0" w:color="auto"/>
          </w:divBdr>
        </w:div>
        <w:div w:id="1989967334">
          <w:marLeft w:val="640"/>
          <w:marRight w:val="0"/>
          <w:marTop w:val="0"/>
          <w:marBottom w:val="0"/>
          <w:divBdr>
            <w:top w:val="none" w:sz="0" w:space="0" w:color="auto"/>
            <w:left w:val="none" w:sz="0" w:space="0" w:color="auto"/>
            <w:bottom w:val="none" w:sz="0" w:space="0" w:color="auto"/>
            <w:right w:val="none" w:sz="0" w:space="0" w:color="auto"/>
          </w:divBdr>
        </w:div>
        <w:div w:id="2062904191">
          <w:marLeft w:val="640"/>
          <w:marRight w:val="0"/>
          <w:marTop w:val="0"/>
          <w:marBottom w:val="0"/>
          <w:divBdr>
            <w:top w:val="none" w:sz="0" w:space="0" w:color="auto"/>
            <w:left w:val="none" w:sz="0" w:space="0" w:color="auto"/>
            <w:bottom w:val="none" w:sz="0" w:space="0" w:color="auto"/>
            <w:right w:val="none" w:sz="0" w:space="0" w:color="auto"/>
          </w:divBdr>
        </w:div>
        <w:div w:id="2119136022">
          <w:marLeft w:val="640"/>
          <w:marRight w:val="0"/>
          <w:marTop w:val="0"/>
          <w:marBottom w:val="0"/>
          <w:divBdr>
            <w:top w:val="none" w:sz="0" w:space="0" w:color="auto"/>
            <w:left w:val="none" w:sz="0" w:space="0" w:color="auto"/>
            <w:bottom w:val="none" w:sz="0" w:space="0" w:color="auto"/>
            <w:right w:val="none" w:sz="0" w:space="0" w:color="auto"/>
          </w:divBdr>
        </w:div>
      </w:divsChild>
    </w:div>
    <w:div w:id="980694743">
      <w:bodyDiv w:val="1"/>
      <w:marLeft w:val="0"/>
      <w:marRight w:val="0"/>
      <w:marTop w:val="0"/>
      <w:marBottom w:val="0"/>
      <w:divBdr>
        <w:top w:val="none" w:sz="0" w:space="0" w:color="auto"/>
        <w:left w:val="none" w:sz="0" w:space="0" w:color="auto"/>
        <w:bottom w:val="none" w:sz="0" w:space="0" w:color="auto"/>
        <w:right w:val="none" w:sz="0" w:space="0" w:color="auto"/>
      </w:divBdr>
      <w:divsChild>
        <w:div w:id="143087220">
          <w:marLeft w:val="640"/>
          <w:marRight w:val="0"/>
          <w:marTop w:val="0"/>
          <w:marBottom w:val="0"/>
          <w:divBdr>
            <w:top w:val="none" w:sz="0" w:space="0" w:color="auto"/>
            <w:left w:val="none" w:sz="0" w:space="0" w:color="auto"/>
            <w:bottom w:val="none" w:sz="0" w:space="0" w:color="auto"/>
            <w:right w:val="none" w:sz="0" w:space="0" w:color="auto"/>
          </w:divBdr>
        </w:div>
        <w:div w:id="145516774">
          <w:marLeft w:val="640"/>
          <w:marRight w:val="0"/>
          <w:marTop w:val="0"/>
          <w:marBottom w:val="0"/>
          <w:divBdr>
            <w:top w:val="none" w:sz="0" w:space="0" w:color="auto"/>
            <w:left w:val="none" w:sz="0" w:space="0" w:color="auto"/>
            <w:bottom w:val="none" w:sz="0" w:space="0" w:color="auto"/>
            <w:right w:val="none" w:sz="0" w:space="0" w:color="auto"/>
          </w:divBdr>
        </w:div>
        <w:div w:id="439879195">
          <w:marLeft w:val="640"/>
          <w:marRight w:val="0"/>
          <w:marTop w:val="0"/>
          <w:marBottom w:val="0"/>
          <w:divBdr>
            <w:top w:val="none" w:sz="0" w:space="0" w:color="auto"/>
            <w:left w:val="none" w:sz="0" w:space="0" w:color="auto"/>
            <w:bottom w:val="none" w:sz="0" w:space="0" w:color="auto"/>
            <w:right w:val="none" w:sz="0" w:space="0" w:color="auto"/>
          </w:divBdr>
        </w:div>
        <w:div w:id="1066225694">
          <w:marLeft w:val="640"/>
          <w:marRight w:val="0"/>
          <w:marTop w:val="0"/>
          <w:marBottom w:val="0"/>
          <w:divBdr>
            <w:top w:val="none" w:sz="0" w:space="0" w:color="auto"/>
            <w:left w:val="none" w:sz="0" w:space="0" w:color="auto"/>
            <w:bottom w:val="none" w:sz="0" w:space="0" w:color="auto"/>
            <w:right w:val="none" w:sz="0" w:space="0" w:color="auto"/>
          </w:divBdr>
        </w:div>
        <w:div w:id="1205406850">
          <w:marLeft w:val="640"/>
          <w:marRight w:val="0"/>
          <w:marTop w:val="0"/>
          <w:marBottom w:val="0"/>
          <w:divBdr>
            <w:top w:val="none" w:sz="0" w:space="0" w:color="auto"/>
            <w:left w:val="none" w:sz="0" w:space="0" w:color="auto"/>
            <w:bottom w:val="none" w:sz="0" w:space="0" w:color="auto"/>
            <w:right w:val="none" w:sz="0" w:space="0" w:color="auto"/>
          </w:divBdr>
        </w:div>
        <w:div w:id="1414929620">
          <w:marLeft w:val="640"/>
          <w:marRight w:val="0"/>
          <w:marTop w:val="0"/>
          <w:marBottom w:val="0"/>
          <w:divBdr>
            <w:top w:val="none" w:sz="0" w:space="0" w:color="auto"/>
            <w:left w:val="none" w:sz="0" w:space="0" w:color="auto"/>
            <w:bottom w:val="none" w:sz="0" w:space="0" w:color="auto"/>
            <w:right w:val="none" w:sz="0" w:space="0" w:color="auto"/>
          </w:divBdr>
        </w:div>
        <w:div w:id="1504777694">
          <w:marLeft w:val="640"/>
          <w:marRight w:val="0"/>
          <w:marTop w:val="0"/>
          <w:marBottom w:val="0"/>
          <w:divBdr>
            <w:top w:val="none" w:sz="0" w:space="0" w:color="auto"/>
            <w:left w:val="none" w:sz="0" w:space="0" w:color="auto"/>
            <w:bottom w:val="none" w:sz="0" w:space="0" w:color="auto"/>
            <w:right w:val="none" w:sz="0" w:space="0" w:color="auto"/>
          </w:divBdr>
        </w:div>
        <w:div w:id="1727028564">
          <w:marLeft w:val="640"/>
          <w:marRight w:val="0"/>
          <w:marTop w:val="0"/>
          <w:marBottom w:val="0"/>
          <w:divBdr>
            <w:top w:val="none" w:sz="0" w:space="0" w:color="auto"/>
            <w:left w:val="none" w:sz="0" w:space="0" w:color="auto"/>
            <w:bottom w:val="none" w:sz="0" w:space="0" w:color="auto"/>
            <w:right w:val="none" w:sz="0" w:space="0" w:color="auto"/>
          </w:divBdr>
        </w:div>
        <w:div w:id="1727727121">
          <w:marLeft w:val="640"/>
          <w:marRight w:val="0"/>
          <w:marTop w:val="0"/>
          <w:marBottom w:val="0"/>
          <w:divBdr>
            <w:top w:val="none" w:sz="0" w:space="0" w:color="auto"/>
            <w:left w:val="none" w:sz="0" w:space="0" w:color="auto"/>
            <w:bottom w:val="none" w:sz="0" w:space="0" w:color="auto"/>
            <w:right w:val="none" w:sz="0" w:space="0" w:color="auto"/>
          </w:divBdr>
        </w:div>
        <w:div w:id="2001157817">
          <w:marLeft w:val="640"/>
          <w:marRight w:val="0"/>
          <w:marTop w:val="0"/>
          <w:marBottom w:val="0"/>
          <w:divBdr>
            <w:top w:val="none" w:sz="0" w:space="0" w:color="auto"/>
            <w:left w:val="none" w:sz="0" w:space="0" w:color="auto"/>
            <w:bottom w:val="none" w:sz="0" w:space="0" w:color="auto"/>
            <w:right w:val="none" w:sz="0" w:space="0" w:color="auto"/>
          </w:divBdr>
        </w:div>
        <w:div w:id="2011368532">
          <w:marLeft w:val="640"/>
          <w:marRight w:val="0"/>
          <w:marTop w:val="0"/>
          <w:marBottom w:val="0"/>
          <w:divBdr>
            <w:top w:val="none" w:sz="0" w:space="0" w:color="auto"/>
            <w:left w:val="none" w:sz="0" w:space="0" w:color="auto"/>
            <w:bottom w:val="none" w:sz="0" w:space="0" w:color="auto"/>
            <w:right w:val="none" w:sz="0" w:space="0" w:color="auto"/>
          </w:divBdr>
        </w:div>
        <w:div w:id="2020350744">
          <w:marLeft w:val="640"/>
          <w:marRight w:val="0"/>
          <w:marTop w:val="0"/>
          <w:marBottom w:val="0"/>
          <w:divBdr>
            <w:top w:val="none" w:sz="0" w:space="0" w:color="auto"/>
            <w:left w:val="none" w:sz="0" w:space="0" w:color="auto"/>
            <w:bottom w:val="none" w:sz="0" w:space="0" w:color="auto"/>
            <w:right w:val="none" w:sz="0" w:space="0" w:color="auto"/>
          </w:divBdr>
        </w:div>
        <w:div w:id="2044670867">
          <w:marLeft w:val="640"/>
          <w:marRight w:val="0"/>
          <w:marTop w:val="0"/>
          <w:marBottom w:val="0"/>
          <w:divBdr>
            <w:top w:val="none" w:sz="0" w:space="0" w:color="auto"/>
            <w:left w:val="none" w:sz="0" w:space="0" w:color="auto"/>
            <w:bottom w:val="none" w:sz="0" w:space="0" w:color="auto"/>
            <w:right w:val="none" w:sz="0" w:space="0" w:color="auto"/>
          </w:divBdr>
        </w:div>
        <w:div w:id="2096129580">
          <w:marLeft w:val="640"/>
          <w:marRight w:val="0"/>
          <w:marTop w:val="0"/>
          <w:marBottom w:val="0"/>
          <w:divBdr>
            <w:top w:val="none" w:sz="0" w:space="0" w:color="auto"/>
            <w:left w:val="none" w:sz="0" w:space="0" w:color="auto"/>
            <w:bottom w:val="none" w:sz="0" w:space="0" w:color="auto"/>
            <w:right w:val="none" w:sz="0" w:space="0" w:color="auto"/>
          </w:divBdr>
        </w:div>
      </w:divsChild>
    </w:div>
    <w:div w:id="980773452">
      <w:marLeft w:val="640"/>
      <w:marRight w:val="0"/>
      <w:marTop w:val="0"/>
      <w:marBottom w:val="0"/>
      <w:divBdr>
        <w:top w:val="none" w:sz="0" w:space="0" w:color="auto"/>
        <w:left w:val="none" w:sz="0" w:space="0" w:color="auto"/>
        <w:bottom w:val="none" w:sz="0" w:space="0" w:color="auto"/>
        <w:right w:val="none" w:sz="0" w:space="0" w:color="auto"/>
      </w:divBdr>
    </w:div>
    <w:div w:id="981424792">
      <w:marLeft w:val="640"/>
      <w:marRight w:val="0"/>
      <w:marTop w:val="0"/>
      <w:marBottom w:val="0"/>
      <w:divBdr>
        <w:top w:val="none" w:sz="0" w:space="0" w:color="auto"/>
        <w:left w:val="none" w:sz="0" w:space="0" w:color="auto"/>
        <w:bottom w:val="none" w:sz="0" w:space="0" w:color="auto"/>
        <w:right w:val="none" w:sz="0" w:space="0" w:color="auto"/>
      </w:divBdr>
    </w:div>
    <w:div w:id="981889472">
      <w:marLeft w:val="640"/>
      <w:marRight w:val="0"/>
      <w:marTop w:val="0"/>
      <w:marBottom w:val="0"/>
      <w:divBdr>
        <w:top w:val="none" w:sz="0" w:space="0" w:color="auto"/>
        <w:left w:val="none" w:sz="0" w:space="0" w:color="auto"/>
        <w:bottom w:val="none" w:sz="0" w:space="0" w:color="auto"/>
        <w:right w:val="none" w:sz="0" w:space="0" w:color="auto"/>
      </w:divBdr>
    </w:div>
    <w:div w:id="982808607">
      <w:marLeft w:val="640"/>
      <w:marRight w:val="0"/>
      <w:marTop w:val="0"/>
      <w:marBottom w:val="0"/>
      <w:divBdr>
        <w:top w:val="none" w:sz="0" w:space="0" w:color="auto"/>
        <w:left w:val="none" w:sz="0" w:space="0" w:color="auto"/>
        <w:bottom w:val="none" w:sz="0" w:space="0" w:color="auto"/>
        <w:right w:val="none" w:sz="0" w:space="0" w:color="auto"/>
      </w:divBdr>
    </w:div>
    <w:div w:id="983123642">
      <w:marLeft w:val="640"/>
      <w:marRight w:val="0"/>
      <w:marTop w:val="0"/>
      <w:marBottom w:val="0"/>
      <w:divBdr>
        <w:top w:val="none" w:sz="0" w:space="0" w:color="auto"/>
        <w:left w:val="none" w:sz="0" w:space="0" w:color="auto"/>
        <w:bottom w:val="none" w:sz="0" w:space="0" w:color="auto"/>
        <w:right w:val="none" w:sz="0" w:space="0" w:color="auto"/>
      </w:divBdr>
    </w:div>
    <w:div w:id="983505894">
      <w:marLeft w:val="640"/>
      <w:marRight w:val="0"/>
      <w:marTop w:val="0"/>
      <w:marBottom w:val="0"/>
      <w:divBdr>
        <w:top w:val="none" w:sz="0" w:space="0" w:color="auto"/>
        <w:left w:val="none" w:sz="0" w:space="0" w:color="auto"/>
        <w:bottom w:val="none" w:sz="0" w:space="0" w:color="auto"/>
        <w:right w:val="none" w:sz="0" w:space="0" w:color="auto"/>
      </w:divBdr>
    </w:div>
    <w:div w:id="984746694">
      <w:marLeft w:val="640"/>
      <w:marRight w:val="0"/>
      <w:marTop w:val="0"/>
      <w:marBottom w:val="0"/>
      <w:divBdr>
        <w:top w:val="none" w:sz="0" w:space="0" w:color="auto"/>
        <w:left w:val="none" w:sz="0" w:space="0" w:color="auto"/>
        <w:bottom w:val="none" w:sz="0" w:space="0" w:color="auto"/>
        <w:right w:val="none" w:sz="0" w:space="0" w:color="auto"/>
      </w:divBdr>
    </w:div>
    <w:div w:id="985285223">
      <w:marLeft w:val="640"/>
      <w:marRight w:val="0"/>
      <w:marTop w:val="0"/>
      <w:marBottom w:val="0"/>
      <w:divBdr>
        <w:top w:val="none" w:sz="0" w:space="0" w:color="auto"/>
        <w:left w:val="none" w:sz="0" w:space="0" w:color="auto"/>
        <w:bottom w:val="none" w:sz="0" w:space="0" w:color="auto"/>
        <w:right w:val="none" w:sz="0" w:space="0" w:color="auto"/>
      </w:divBdr>
    </w:div>
    <w:div w:id="985476853">
      <w:marLeft w:val="640"/>
      <w:marRight w:val="0"/>
      <w:marTop w:val="0"/>
      <w:marBottom w:val="0"/>
      <w:divBdr>
        <w:top w:val="none" w:sz="0" w:space="0" w:color="auto"/>
        <w:left w:val="none" w:sz="0" w:space="0" w:color="auto"/>
        <w:bottom w:val="none" w:sz="0" w:space="0" w:color="auto"/>
        <w:right w:val="none" w:sz="0" w:space="0" w:color="auto"/>
      </w:divBdr>
    </w:div>
    <w:div w:id="985628088">
      <w:marLeft w:val="640"/>
      <w:marRight w:val="0"/>
      <w:marTop w:val="0"/>
      <w:marBottom w:val="0"/>
      <w:divBdr>
        <w:top w:val="none" w:sz="0" w:space="0" w:color="auto"/>
        <w:left w:val="none" w:sz="0" w:space="0" w:color="auto"/>
        <w:bottom w:val="none" w:sz="0" w:space="0" w:color="auto"/>
        <w:right w:val="none" w:sz="0" w:space="0" w:color="auto"/>
      </w:divBdr>
    </w:div>
    <w:div w:id="987247743">
      <w:marLeft w:val="640"/>
      <w:marRight w:val="0"/>
      <w:marTop w:val="0"/>
      <w:marBottom w:val="0"/>
      <w:divBdr>
        <w:top w:val="none" w:sz="0" w:space="0" w:color="auto"/>
        <w:left w:val="none" w:sz="0" w:space="0" w:color="auto"/>
        <w:bottom w:val="none" w:sz="0" w:space="0" w:color="auto"/>
        <w:right w:val="none" w:sz="0" w:space="0" w:color="auto"/>
      </w:divBdr>
    </w:div>
    <w:div w:id="989018426">
      <w:marLeft w:val="640"/>
      <w:marRight w:val="0"/>
      <w:marTop w:val="0"/>
      <w:marBottom w:val="0"/>
      <w:divBdr>
        <w:top w:val="none" w:sz="0" w:space="0" w:color="auto"/>
        <w:left w:val="none" w:sz="0" w:space="0" w:color="auto"/>
        <w:bottom w:val="none" w:sz="0" w:space="0" w:color="auto"/>
        <w:right w:val="none" w:sz="0" w:space="0" w:color="auto"/>
      </w:divBdr>
    </w:div>
    <w:div w:id="990911978">
      <w:marLeft w:val="640"/>
      <w:marRight w:val="0"/>
      <w:marTop w:val="0"/>
      <w:marBottom w:val="0"/>
      <w:divBdr>
        <w:top w:val="none" w:sz="0" w:space="0" w:color="auto"/>
        <w:left w:val="none" w:sz="0" w:space="0" w:color="auto"/>
        <w:bottom w:val="none" w:sz="0" w:space="0" w:color="auto"/>
        <w:right w:val="none" w:sz="0" w:space="0" w:color="auto"/>
      </w:divBdr>
    </w:div>
    <w:div w:id="991522291">
      <w:marLeft w:val="640"/>
      <w:marRight w:val="0"/>
      <w:marTop w:val="0"/>
      <w:marBottom w:val="0"/>
      <w:divBdr>
        <w:top w:val="none" w:sz="0" w:space="0" w:color="auto"/>
        <w:left w:val="none" w:sz="0" w:space="0" w:color="auto"/>
        <w:bottom w:val="none" w:sz="0" w:space="0" w:color="auto"/>
        <w:right w:val="none" w:sz="0" w:space="0" w:color="auto"/>
      </w:divBdr>
    </w:div>
    <w:div w:id="991645122">
      <w:marLeft w:val="640"/>
      <w:marRight w:val="0"/>
      <w:marTop w:val="0"/>
      <w:marBottom w:val="0"/>
      <w:divBdr>
        <w:top w:val="none" w:sz="0" w:space="0" w:color="auto"/>
        <w:left w:val="none" w:sz="0" w:space="0" w:color="auto"/>
        <w:bottom w:val="none" w:sz="0" w:space="0" w:color="auto"/>
        <w:right w:val="none" w:sz="0" w:space="0" w:color="auto"/>
      </w:divBdr>
    </w:div>
    <w:div w:id="992103956">
      <w:bodyDiv w:val="1"/>
      <w:marLeft w:val="0"/>
      <w:marRight w:val="0"/>
      <w:marTop w:val="0"/>
      <w:marBottom w:val="0"/>
      <w:divBdr>
        <w:top w:val="none" w:sz="0" w:space="0" w:color="auto"/>
        <w:left w:val="none" w:sz="0" w:space="0" w:color="auto"/>
        <w:bottom w:val="none" w:sz="0" w:space="0" w:color="auto"/>
        <w:right w:val="none" w:sz="0" w:space="0" w:color="auto"/>
      </w:divBdr>
    </w:div>
    <w:div w:id="992636188">
      <w:marLeft w:val="640"/>
      <w:marRight w:val="0"/>
      <w:marTop w:val="0"/>
      <w:marBottom w:val="0"/>
      <w:divBdr>
        <w:top w:val="none" w:sz="0" w:space="0" w:color="auto"/>
        <w:left w:val="none" w:sz="0" w:space="0" w:color="auto"/>
        <w:bottom w:val="none" w:sz="0" w:space="0" w:color="auto"/>
        <w:right w:val="none" w:sz="0" w:space="0" w:color="auto"/>
      </w:divBdr>
    </w:div>
    <w:div w:id="993492663">
      <w:marLeft w:val="640"/>
      <w:marRight w:val="0"/>
      <w:marTop w:val="0"/>
      <w:marBottom w:val="0"/>
      <w:divBdr>
        <w:top w:val="none" w:sz="0" w:space="0" w:color="auto"/>
        <w:left w:val="none" w:sz="0" w:space="0" w:color="auto"/>
        <w:bottom w:val="none" w:sz="0" w:space="0" w:color="auto"/>
        <w:right w:val="none" w:sz="0" w:space="0" w:color="auto"/>
      </w:divBdr>
    </w:div>
    <w:div w:id="996491952">
      <w:marLeft w:val="640"/>
      <w:marRight w:val="0"/>
      <w:marTop w:val="0"/>
      <w:marBottom w:val="0"/>
      <w:divBdr>
        <w:top w:val="none" w:sz="0" w:space="0" w:color="auto"/>
        <w:left w:val="none" w:sz="0" w:space="0" w:color="auto"/>
        <w:bottom w:val="none" w:sz="0" w:space="0" w:color="auto"/>
        <w:right w:val="none" w:sz="0" w:space="0" w:color="auto"/>
      </w:divBdr>
    </w:div>
    <w:div w:id="997004622">
      <w:marLeft w:val="640"/>
      <w:marRight w:val="0"/>
      <w:marTop w:val="0"/>
      <w:marBottom w:val="0"/>
      <w:divBdr>
        <w:top w:val="none" w:sz="0" w:space="0" w:color="auto"/>
        <w:left w:val="none" w:sz="0" w:space="0" w:color="auto"/>
        <w:bottom w:val="none" w:sz="0" w:space="0" w:color="auto"/>
        <w:right w:val="none" w:sz="0" w:space="0" w:color="auto"/>
      </w:divBdr>
    </w:div>
    <w:div w:id="997074239">
      <w:bodyDiv w:val="1"/>
      <w:marLeft w:val="0"/>
      <w:marRight w:val="0"/>
      <w:marTop w:val="0"/>
      <w:marBottom w:val="0"/>
      <w:divBdr>
        <w:top w:val="none" w:sz="0" w:space="0" w:color="auto"/>
        <w:left w:val="none" w:sz="0" w:space="0" w:color="auto"/>
        <w:bottom w:val="none" w:sz="0" w:space="0" w:color="auto"/>
        <w:right w:val="none" w:sz="0" w:space="0" w:color="auto"/>
      </w:divBdr>
    </w:div>
    <w:div w:id="997223189">
      <w:marLeft w:val="640"/>
      <w:marRight w:val="0"/>
      <w:marTop w:val="0"/>
      <w:marBottom w:val="0"/>
      <w:divBdr>
        <w:top w:val="none" w:sz="0" w:space="0" w:color="auto"/>
        <w:left w:val="none" w:sz="0" w:space="0" w:color="auto"/>
        <w:bottom w:val="none" w:sz="0" w:space="0" w:color="auto"/>
        <w:right w:val="none" w:sz="0" w:space="0" w:color="auto"/>
      </w:divBdr>
    </w:div>
    <w:div w:id="997806588">
      <w:marLeft w:val="640"/>
      <w:marRight w:val="0"/>
      <w:marTop w:val="0"/>
      <w:marBottom w:val="0"/>
      <w:divBdr>
        <w:top w:val="none" w:sz="0" w:space="0" w:color="auto"/>
        <w:left w:val="none" w:sz="0" w:space="0" w:color="auto"/>
        <w:bottom w:val="none" w:sz="0" w:space="0" w:color="auto"/>
        <w:right w:val="none" w:sz="0" w:space="0" w:color="auto"/>
      </w:divBdr>
    </w:div>
    <w:div w:id="998776012">
      <w:bodyDiv w:val="1"/>
      <w:marLeft w:val="0"/>
      <w:marRight w:val="0"/>
      <w:marTop w:val="0"/>
      <w:marBottom w:val="0"/>
      <w:divBdr>
        <w:top w:val="none" w:sz="0" w:space="0" w:color="auto"/>
        <w:left w:val="none" w:sz="0" w:space="0" w:color="auto"/>
        <w:bottom w:val="none" w:sz="0" w:space="0" w:color="auto"/>
        <w:right w:val="none" w:sz="0" w:space="0" w:color="auto"/>
      </w:divBdr>
      <w:divsChild>
        <w:div w:id="71122825">
          <w:marLeft w:val="640"/>
          <w:marRight w:val="0"/>
          <w:marTop w:val="0"/>
          <w:marBottom w:val="0"/>
          <w:divBdr>
            <w:top w:val="none" w:sz="0" w:space="0" w:color="auto"/>
            <w:left w:val="none" w:sz="0" w:space="0" w:color="auto"/>
            <w:bottom w:val="none" w:sz="0" w:space="0" w:color="auto"/>
            <w:right w:val="none" w:sz="0" w:space="0" w:color="auto"/>
          </w:divBdr>
        </w:div>
        <w:div w:id="73669209">
          <w:marLeft w:val="640"/>
          <w:marRight w:val="0"/>
          <w:marTop w:val="0"/>
          <w:marBottom w:val="0"/>
          <w:divBdr>
            <w:top w:val="none" w:sz="0" w:space="0" w:color="auto"/>
            <w:left w:val="none" w:sz="0" w:space="0" w:color="auto"/>
            <w:bottom w:val="none" w:sz="0" w:space="0" w:color="auto"/>
            <w:right w:val="none" w:sz="0" w:space="0" w:color="auto"/>
          </w:divBdr>
        </w:div>
        <w:div w:id="76294139">
          <w:marLeft w:val="640"/>
          <w:marRight w:val="0"/>
          <w:marTop w:val="0"/>
          <w:marBottom w:val="0"/>
          <w:divBdr>
            <w:top w:val="none" w:sz="0" w:space="0" w:color="auto"/>
            <w:left w:val="none" w:sz="0" w:space="0" w:color="auto"/>
            <w:bottom w:val="none" w:sz="0" w:space="0" w:color="auto"/>
            <w:right w:val="none" w:sz="0" w:space="0" w:color="auto"/>
          </w:divBdr>
        </w:div>
        <w:div w:id="129715376">
          <w:marLeft w:val="640"/>
          <w:marRight w:val="0"/>
          <w:marTop w:val="0"/>
          <w:marBottom w:val="0"/>
          <w:divBdr>
            <w:top w:val="none" w:sz="0" w:space="0" w:color="auto"/>
            <w:left w:val="none" w:sz="0" w:space="0" w:color="auto"/>
            <w:bottom w:val="none" w:sz="0" w:space="0" w:color="auto"/>
            <w:right w:val="none" w:sz="0" w:space="0" w:color="auto"/>
          </w:divBdr>
        </w:div>
        <w:div w:id="159737229">
          <w:marLeft w:val="640"/>
          <w:marRight w:val="0"/>
          <w:marTop w:val="0"/>
          <w:marBottom w:val="0"/>
          <w:divBdr>
            <w:top w:val="none" w:sz="0" w:space="0" w:color="auto"/>
            <w:left w:val="none" w:sz="0" w:space="0" w:color="auto"/>
            <w:bottom w:val="none" w:sz="0" w:space="0" w:color="auto"/>
            <w:right w:val="none" w:sz="0" w:space="0" w:color="auto"/>
          </w:divBdr>
        </w:div>
        <w:div w:id="212472133">
          <w:marLeft w:val="640"/>
          <w:marRight w:val="0"/>
          <w:marTop w:val="0"/>
          <w:marBottom w:val="0"/>
          <w:divBdr>
            <w:top w:val="none" w:sz="0" w:space="0" w:color="auto"/>
            <w:left w:val="none" w:sz="0" w:space="0" w:color="auto"/>
            <w:bottom w:val="none" w:sz="0" w:space="0" w:color="auto"/>
            <w:right w:val="none" w:sz="0" w:space="0" w:color="auto"/>
          </w:divBdr>
        </w:div>
        <w:div w:id="226844514">
          <w:marLeft w:val="640"/>
          <w:marRight w:val="0"/>
          <w:marTop w:val="0"/>
          <w:marBottom w:val="0"/>
          <w:divBdr>
            <w:top w:val="none" w:sz="0" w:space="0" w:color="auto"/>
            <w:left w:val="none" w:sz="0" w:space="0" w:color="auto"/>
            <w:bottom w:val="none" w:sz="0" w:space="0" w:color="auto"/>
            <w:right w:val="none" w:sz="0" w:space="0" w:color="auto"/>
          </w:divBdr>
        </w:div>
        <w:div w:id="260144158">
          <w:marLeft w:val="640"/>
          <w:marRight w:val="0"/>
          <w:marTop w:val="0"/>
          <w:marBottom w:val="0"/>
          <w:divBdr>
            <w:top w:val="none" w:sz="0" w:space="0" w:color="auto"/>
            <w:left w:val="none" w:sz="0" w:space="0" w:color="auto"/>
            <w:bottom w:val="none" w:sz="0" w:space="0" w:color="auto"/>
            <w:right w:val="none" w:sz="0" w:space="0" w:color="auto"/>
          </w:divBdr>
        </w:div>
        <w:div w:id="320694259">
          <w:marLeft w:val="640"/>
          <w:marRight w:val="0"/>
          <w:marTop w:val="0"/>
          <w:marBottom w:val="0"/>
          <w:divBdr>
            <w:top w:val="none" w:sz="0" w:space="0" w:color="auto"/>
            <w:left w:val="none" w:sz="0" w:space="0" w:color="auto"/>
            <w:bottom w:val="none" w:sz="0" w:space="0" w:color="auto"/>
            <w:right w:val="none" w:sz="0" w:space="0" w:color="auto"/>
          </w:divBdr>
        </w:div>
        <w:div w:id="331567795">
          <w:marLeft w:val="640"/>
          <w:marRight w:val="0"/>
          <w:marTop w:val="0"/>
          <w:marBottom w:val="0"/>
          <w:divBdr>
            <w:top w:val="none" w:sz="0" w:space="0" w:color="auto"/>
            <w:left w:val="none" w:sz="0" w:space="0" w:color="auto"/>
            <w:bottom w:val="none" w:sz="0" w:space="0" w:color="auto"/>
            <w:right w:val="none" w:sz="0" w:space="0" w:color="auto"/>
          </w:divBdr>
        </w:div>
        <w:div w:id="388529110">
          <w:marLeft w:val="640"/>
          <w:marRight w:val="0"/>
          <w:marTop w:val="0"/>
          <w:marBottom w:val="0"/>
          <w:divBdr>
            <w:top w:val="none" w:sz="0" w:space="0" w:color="auto"/>
            <w:left w:val="none" w:sz="0" w:space="0" w:color="auto"/>
            <w:bottom w:val="none" w:sz="0" w:space="0" w:color="auto"/>
            <w:right w:val="none" w:sz="0" w:space="0" w:color="auto"/>
          </w:divBdr>
        </w:div>
        <w:div w:id="417754532">
          <w:marLeft w:val="640"/>
          <w:marRight w:val="0"/>
          <w:marTop w:val="0"/>
          <w:marBottom w:val="0"/>
          <w:divBdr>
            <w:top w:val="none" w:sz="0" w:space="0" w:color="auto"/>
            <w:left w:val="none" w:sz="0" w:space="0" w:color="auto"/>
            <w:bottom w:val="none" w:sz="0" w:space="0" w:color="auto"/>
            <w:right w:val="none" w:sz="0" w:space="0" w:color="auto"/>
          </w:divBdr>
        </w:div>
        <w:div w:id="426510578">
          <w:marLeft w:val="640"/>
          <w:marRight w:val="0"/>
          <w:marTop w:val="0"/>
          <w:marBottom w:val="0"/>
          <w:divBdr>
            <w:top w:val="none" w:sz="0" w:space="0" w:color="auto"/>
            <w:left w:val="none" w:sz="0" w:space="0" w:color="auto"/>
            <w:bottom w:val="none" w:sz="0" w:space="0" w:color="auto"/>
            <w:right w:val="none" w:sz="0" w:space="0" w:color="auto"/>
          </w:divBdr>
        </w:div>
        <w:div w:id="440413724">
          <w:marLeft w:val="640"/>
          <w:marRight w:val="0"/>
          <w:marTop w:val="0"/>
          <w:marBottom w:val="0"/>
          <w:divBdr>
            <w:top w:val="none" w:sz="0" w:space="0" w:color="auto"/>
            <w:left w:val="none" w:sz="0" w:space="0" w:color="auto"/>
            <w:bottom w:val="none" w:sz="0" w:space="0" w:color="auto"/>
            <w:right w:val="none" w:sz="0" w:space="0" w:color="auto"/>
          </w:divBdr>
        </w:div>
        <w:div w:id="464084447">
          <w:marLeft w:val="640"/>
          <w:marRight w:val="0"/>
          <w:marTop w:val="0"/>
          <w:marBottom w:val="0"/>
          <w:divBdr>
            <w:top w:val="none" w:sz="0" w:space="0" w:color="auto"/>
            <w:left w:val="none" w:sz="0" w:space="0" w:color="auto"/>
            <w:bottom w:val="none" w:sz="0" w:space="0" w:color="auto"/>
            <w:right w:val="none" w:sz="0" w:space="0" w:color="auto"/>
          </w:divBdr>
        </w:div>
        <w:div w:id="489754126">
          <w:marLeft w:val="640"/>
          <w:marRight w:val="0"/>
          <w:marTop w:val="0"/>
          <w:marBottom w:val="0"/>
          <w:divBdr>
            <w:top w:val="none" w:sz="0" w:space="0" w:color="auto"/>
            <w:left w:val="none" w:sz="0" w:space="0" w:color="auto"/>
            <w:bottom w:val="none" w:sz="0" w:space="0" w:color="auto"/>
            <w:right w:val="none" w:sz="0" w:space="0" w:color="auto"/>
          </w:divBdr>
        </w:div>
        <w:div w:id="498426503">
          <w:marLeft w:val="640"/>
          <w:marRight w:val="0"/>
          <w:marTop w:val="0"/>
          <w:marBottom w:val="0"/>
          <w:divBdr>
            <w:top w:val="none" w:sz="0" w:space="0" w:color="auto"/>
            <w:left w:val="none" w:sz="0" w:space="0" w:color="auto"/>
            <w:bottom w:val="none" w:sz="0" w:space="0" w:color="auto"/>
            <w:right w:val="none" w:sz="0" w:space="0" w:color="auto"/>
          </w:divBdr>
        </w:div>
        <w:div w:id="501119542">
          <w:marLeft w:val="640"/>
          <w:marRight w:val="0"/>
          <w:marTop w:val="0"/>
          <w:marBottom w:val="0"/>
          <w:divBdr>
            <w:top w:val="none" w:sz="0" w:space="0" w:color="auto"/>
            <w:left w:val="none" w:sz="0" w:space="0" w:color="auto"/>
            <w:bottom w:val="none" w:sz="0" w:space="0" w:color="auto"/>
            <w:right w:val="none" w:sz="0" w:space="0" w:color="auto"/>
          </w:divBdr>
        </w:div>
        <w:div w:id="650407117">
          <w:marLeft w:val="640"/>
          <w:marRight w:val="0"/>
          <w:marTop w:val="0"/>
          <w:marBottom w:val="0"/>
          <w:divBdr>
            <w:top w:val="none" w:sz="0" w:space="0" w:color="auto"/>
            <w:left w:val="none" w:sz="0" w:space="0" w:color="auto"/>
            <w:bottom w:val="none" w:sz="0" w:space="0" w:color="auto"/>
            <w:right w:val="none" w:sz="0" w:space="0" w:color="auto"/>
          </w:divBdr>
        </w:div>
        <w:div w:id="672219182">
          <w:marLeft w:val="640"/>
          <w:marRight w:val="0"/>
          <w:marTop w:val="0"/>
          <w:marBottom w:val="0"/>
          <w:divBdr>
            <w:top w:val="none" w:sz="0" w:space="0" w:color="auto"/>
            <w:left w:val="none" w:sz="0" w:space="0" w:color="auto"/>
            <w:bottom w:val="none" w:sz="0" w:space="0" w:color="auto"/>
            <w:right w:val="none" w:sz="0" w:space="0" w:color="auto"/>
          </w:divBdr>
        </w:div>
        <w:div w:id="700278097">
          <w:marLeft w:val="640"/>
          <w:marRight w:val="0"/>
          <w:marTop w:val="0"/>
          <w:marBottom w:val="0"/>
          <w:divBdr>
            <w:top w:val="none" w:sz="0" w:space="0" w:color="auto"/>
            <w:left w:val="none" w:sz="0" w:space="0" w:color="auto"/>
            <w:bottom w:val="none" w:sz="0" w:space="0" w:color="auto"/>
            <w:right w:val="none" w:sz="0" w:space="0" w:color="auto"/>
          </w:divBdr>
        </w:div>
        <w:div w:id="731461472">
          <w:marLeft w:val="640"/>
          <w:marRight w:val="0"/>
          <w:marTop w:val="0"/>
          <w:marBottom w:val="0"/>
          <w:divBdr>
            <w:top w:val="none" w:sz="0" w:space="0" w:color="auto"/>
            <w:left w:val="none" w:sz="0" w:space="0" w:color="auto"/>
            <w:bottom w:val="none" w:sz="0" w:space="0" w:color="auto"/>
            <w:right w:val="none" w:sz="0" w:space="0" w:color="auto"/>
          </w:divBdr>
        </w:div>
        <w:div w:id="798186979">
          <w:marLeft w:val="640"/>
          <w:marRight w:val="0"/>
          <w:marTop w:val="0"/>
          <w:marBottom w:val="0"/>
          <w:divBdr>
            <w:top w:val="none" w:sz="0" w:space="0" w:color="auto"/>
            <w:left w:val="none" w:sz="0" w:space="0" w:color="auto"/>
            <w:bottom w:val="none" w:sz="0" w:space="0" w:color="auto"/>
            <w:right w:val="none" w:sz="0" w:space="0" w:color="auto"/>
          </w:divBdr>
        </w:div>
        <w:div w:id="799421056">
          <w:marLeft w:val="640"/>
          <w:marRight w:val="0"/>
          <w:marTop w:val="0"/>
          <w:marBottom w:val="0"/>
          <w:divBdr>
            <w:top w:val="none" w:sz="0" w:space="0" w:color="auto"/>
            <w:left w:val="none" w:sz="0" w:space="0" w:color="auto"/>
            <w:bottom w:val="none" w:sz="0" w:space="0" w:color="auto"/>
            <w:right w:val="none" w:sz="0" w:space="0" w:color="auto"/>
          </w:divBdr>
        </w:div>
        <w:div w:id="824130134">
          <w:marLeft w:val="640"/>
          <w:marRight w:val="0"/>
          <w:marTop w:val="0"/>
          <w:marBottom w:val="0"/>
          <w:divBdr>
            <w:top w:val="none" w:sz="0" w:space="0" w:color="auto"/>
            <w:left w:val="none" w:sz="0" w:space="0" w:color="auto"/>
            <w:bottom w:val="none" w:sz="0" w:space="0" w:color="auto"/>
            <w:right w:val="none" w:sz="0" w:space="0" w:color="auto"/>
          </w:divBdr>
        </w:div>
        <w:div w:id="826676714">
          <w:marLeft w:val="640"/>
          <w:marRight w:val="0"/>
          <w:marTop w:val="0"/>
          <w:marBottom w:val="0"/>
          <w:divBdr>
            <w:top w:val="none" w:sz="0" w:space="0" w:color="auto"/>
            <w:left w:val="none" w:sz="0" w:space="0" w:color="auto"/>
            <w:bottom w:val="none" w:sz="0" w:space="0" w:color="auto"/>
            <w:right w:val="none" w:sz="0" w:space="0" w:color="auto"/>
          </w:divBdr>
        </w:div>
        <w:div w:id="830564657">
          <w:marLeft w:val="640"/>
          <w:marRight w:val="0"/>
          <w:marTop w:val="0"/>
          <w:marBottom w:val="0"/>
          <w:divBdr>
            <w:top w:val="none" w:sz="0" w:space="0" w:color="auto"/>
            <w:left w:val="none" w:sz="0" w:space="0" w:color="auto"/>
            <w:bottom w:val="none" w:sz="0" w:space="0" w:color="auto"/>
            <w:right w:val="none" w:sz="0" w:space="0" w:color="auto"/>
          </w:divBdr>
        </w:div>
        <w:div w:id="832450521">
          <w:marLeft w:val="640"/>
          <w:marRight w:val="0"/>
          <w:marTop w:val="0"/>
          <w:marBottom w:val="0"/>
          <w:divBdr>
            <w:top w:val="none" w:sz="0" w:space="0" w:color="auto"/>
            <w:left w:val="none" w:sz="0" w:space="0" w:color="auto"/>
            <w:bottom w:val="none" w:sz="0" w:space="0" w:color="auto"/>
            <w:right w:val="none" w:sz="0" w:space="0" w:color="auto"/>
          </w:divBdr>
        </w:div>
        <w:div w:id="854810058">
          <w:marLeft w:val="640"/>
          <w:marRight w:val="0"/>
          <w:marTop w:val="0"/>
          <w:marBottom w:val="0"/>
          <w:divBdr>
            <w:top w:val="none" w:sz="0" w:space="0" w:color="auto"/>
            <w:left w:val="none" w:sz="0" w:space="0" w:color="auto"/>
            <w:bottom w:val="none" w:sz="0" w:space="0" w:color="auto"/>
            <w:right w:val="none" w:sz="0" w:space="0" w:color="auto"/>
          </w:divBdr>
        </w:div>
        <w:div w:id="918634174">
          <w:marLeft w:val="640"/>
          <w:marRight w:val="0"/>
          <w:marTop w:val="0"/>
          <w:marBottom w:val="0"/>
          <w:divBdr>
            <w:top w:val="none" w:sz="0" w:space="0" w:color="auto"/>
            <w:left w:val="none" w:sz="0" w:space="0" w:color="auto"/>
            <w:bottom w:val="none" w:sz="0" w:space="0" w:color="auto"/>
            <w:right w:val="none" w:sz="0" w:space="0" w:color="auto"/>
          </w:divBdr>
        </w:div>
        <w:div w:id="931205962">
          <w:marLeft w:val="640"/>
          <w:marRight w:val="0"/>
          <w:marTop w:val="0"/>
          <w:marBottom w:val="0"/>
          <w:divBdr>
            <w:top w:val="none" w:sz="0" w:space="0" w:color="auto"/>
            <w:left w:val="none" w:sz="0" w:space="0" w:color="auto"/>
            <w:bottom w:val="none" w:sz="0" w:space="0" w:color="auto"/>
            <w:right w:val="none" w:sz="0" w:space="0" w:color="auto"/>
          </w:divBdr>
        </w:div>
        <w:div w:id="957180826">
          <w:marLeft w:val="640"/>
          <w:marRight w:val="0"/>
          <w:marTop w:val="0"/>
          <w:marBottom w:val="0"/>
          <w:divBdr>
            <w:top w:val="none" w:sz="0" w:space="0" w:color="auto"/>
            <w:left w:val="none" w:sz="0" w:space="0" w:color="auto"/>
            <w:bottom w:val="none" w:sz="0" w:space="0" w:color="auto"/>
            <w:right w:val="none" w:sz="0" w:space="0" w:color="auto"/>
          </w:divBdr>
        </w:div>
        <w:div w:id="1068186687">
          <w:marLeft w:val="640"/>
          <w:marRight w:val="0"/>
          <w:marTop w:val="0"/>
          <w:marBottom w:val="0"/>
          <w:divBdr>
            <w:top w:val="none" w:sz="0" w:space="0" w:color="auto"/>
            <w:left w:val="none" w:sz="0" w:space="0" w:color="auto"/>
            <w:bottom w:val="none" w:sz="0" w:space="0" w:color="auto"/>
            <w:right w:val="none" w:sz="0" w:space="0" w:color="auto"/>
          </w:divBdr>
        </w:div>
        <w:div w:id="1165781573">
          <w:marLeft w:val="640"/>
          <w:marRight w:val="0"/>
          <w:marTop w:val="0"/>
          <w:marBottom w:val="0"/>
          <w:divBdr>
            <w:top w:val="none" w:sz="0" w:space="0" w:color="auto"/>
            <w:left w:val="none" w:sz="0" w:space="0" w:color="auto"/>
            <w:bottom w:val="none" w:sz="0" w:space="0" w:color="auto"/>
            <w:right w:val="none" w:sz="0" w:space="0" w:color="auto"/>
          </w:divBdr>
        </w:div>
        <w:div w:id="1237208716">
          <w:marLeft w:val="640"/>
          <w:marRight w:val="0"/>
          <w:marTop w:val="0"/>
          <w:marBottom w:val="0"/>
          <w:divBdr>
            <w:top w:val="none" w:sz="0" w:space="0" w:color="auto"/>
            <w:left w:val="none" w:sz="0" w:space="0" w:color="auto"/>
            <w:bottom w:val="none" w:sz="0" w:space="0" w:color="auto"/>
            <w:right w:val="none" w:sz="0" w:space="0" w:color="auto"/>
          </w:divBdr>
        </w:div>
        <w:div w:id="1264342706">
          <w:marLeft w:val="640"/>
          <w:marRight w:val="0"/>
          <w:marTop w:val="0"/>
          <w:marBottom w:val="0"/>
          <w:divBdr>
            <w:top w:val="none" w:sz="0" w:space="0" w:color="auto"/>
            <w:left w:val="none" w:sz="0" w:space="0" w:color="auto"/>
            <w:bottom w:val="none" w:sz="0" w:space="0" w:color="auto"/>
            <w:right w:val="none" w:sz="0" w:space="0" w:color="auto"/>
          </w:divBdr>
        </w:div>
        <w:div w:id="1270508188">
          <w:marLeft w:val="640"/>
          <w:marRight w:val="0"/>
          <w:marTop w:val="0"/>
          <w:marBottom w:val="0"/>
          <w:divBdr>
            <w:top w:val="none" w:sz="0" w:space="0" w:color="auto"/>
            <w:left w:val="none" w:sz="0" w:space="0" w:color="auto"/>
            <w:bottom w:val="none" w:sz="0" w:space="0" w:color="auto"/>
            <w:right w:val="none" w:sz="0" w:space="0" w:color="auto"/>
          </w:divBdr>
        </w:div>
        <w:div w:id="1285430527">
          <w:marLeft w:val="640"/>
          <w:marRight w:val="0"/>
          <w:marTop w:val="0"/>
          <w:marBottom w:val="0"/>
          <w:divBdr>
            <w:top w:val="none" w:sz="0" w:space="0" w:color="auto"/>
            <w:left w:val="none" w:sz="0" w:space="0" w:color="auto"/>
            <w:bottom w:val="none" w:sz="0" w:space="0" w:color="auto"/>
            <w:right w:val="none" w:sz="0" w:space="0" w:color="auto"/>
          </w:divBdr>
        </w:div>
        <w:div w:id="1290168661">
          <w:marLeft w:val="640"/>
          <w:marRight w:val="0"/>
          <w:marTop w:val="0"/>
          <w:marBottom w:val="0"/>
          <w:divBdr>
            <w:top w:val="none" w:sz="0" w:space="0" w:color="auto"/>
            <w:left w:val="none" w:sz="0" w:space="0" w:color="auto"/>
            <w:bottom w:val="none" w:sz="0" w:space="0" w:color="auto"/>
            <w:right w:val="none" w:sz="0" w:space="0" w:color="auto"/>
          </w:divBdr>
        </w:div>
        <w:div w:id="1324430484">
          <w:marLeft w:val="640"/>
          <w:marRight w:val="0"/>
          <w:marTop w:val="0"/>
          <w:marBottom w:val="0"/>
          <w:divBdr>
            <w:top w:val="none" w:sz="0" w:space="0" w:color="auto"/>
            <w:left w:val="none" w:sz="0" w:space="0" w:color="auto"/>
            <w:bottom w:val="none" w:sz="0" w:space="0" w:color="auto"/>
            <w:right w:val="none" w:sz="0" w:space="0" w:color="auto"/>
          </w:divBdr>
        </w:div>
        <w:div w:id="1382630674">
          <w:marLeft w:val="640"/>
          <w:marRight w:val="0"/>
          <w:marTop w:val="0"/>
          <w:marBottom w:val="0"/>
          <w:divBdr>
            <w:top w:val="none" w:sz="0" w:space="0" w:color="auto"/>
            <w:left w:val="none" w:sz="0" w:space="0" w:color="auto"/>
            <w:bottom w:val="none" w:sz="0" w:space="0" w:color="auto"/>
            <w:right w:val="none" w:sz="0" w:space="0" w:color="auto"/>
          </w:divBdr>
        </w:div>
        <w:div w:id="1398940438">
          <w:marLeft w:val="640"/>
          <w:marRight w:val="0"/>
          <w:marTop w:val="0"/>
          <w:marBottom w:val="0"/>
          <w:divBdr>
            <w:top w:val="none" w:sz="0" w:space="0" w:color="auto"/>
            <w:left w:val="none" w:sz="0" w:space="0" w:color="auto"/>
            <w:bottom w:val="none" w:sz="0" w:space="0" w:color="auto"/>
            <w:right w:val="none" w:sz="0" w:space="0" w:color="auto"/>
          </w:divBdr>
        </w:div>
        <w:div w:id="1401441072">
          <w:marLeft w:val="640"/>
          <w:marRight w:val="0"/>
          <w:marTop w:val="0"/>
          <w:marBottom w:val="0"/>
          <w:divBdr>
            <w:top w:val="none" w:sz="0" w:space="0" w:color="auto"/>
            <w:left w:val="none" w:sz="0" w:space="0" w:color="auto"/>
            <w:bottom w:val="none" w:sz="0" w:space="0" w:color="auto"/>
            <w:right w:val="none" w:sz="0" w:space="0" w:color="auto"/>
          </w:divBdr>
        </w:div>
        <w:div w:id="1438061359">
          <w:marLeft w:val="640"/>
          <w:marRight w:val="0"/>
          <w:marTop w:val="0"/>
          <w:marBottom w:val="0"/>
          <w:divBdr>
            <w:top w:val="none" w:sz="0" w:space="0" w:color="auto"/>
            <w:left w:val="none" w:sz="0" w:space="0" w:color="auto"/>
            <w:bottom w:val="none" w:sz="0" w:space="0" w:color="auto"/>
            <w:right w:val="none" w:sz="0" w:space="0" w:color="auto"/>
          </w:divBdr>
        </w:div>
        <w:div w:id="1446730075">
          <w:marLeft w:val="640"/>
          <w:marRight w:val="0"/>
          <w:marTop w:val="0"/>
          <w:marBottom w:val="0"/>
          <w:divBdr>
            <w:top w:val="none" w:sz="0" w:space="0" w:color="auto"/>
            <w:left w:val="none" w:sz="0" w:space="0" w:color="auto"/>
            <w:bottom w:val="none" w:sz="0" w:space="0" w:color="auto"/>
            <w:right w:val="none" w:sz="0" w:space="0" w:color="auto"/>
          </w:divBdr>
        </w:div>
        <w:div w:id="1451630933">
          <w:marLeft w:val="640"/>
          <w:marRight w:val="0"/>
          <w:marTop w:val="0"/>
          <w:marBottom w:val="0"/>
          <w:divBdr>
            <w:top w:val="none" w:sz="0" w:space="0" w:color="auto"/>
            <w:left w:val="none" w:sz="0" w:space="0" w:color="auto"/>
            <w:bottom w:val="none" w:sz="0" w:space="0" w:color="auto"/>
            <w:right w:val="none" w:sz="0" w:space="0" w:color="auto"/>
          </w:divBdr>
        </w:div>
        <w:div w:id="1502770537">
          <w:marLeft w:val="640"/>
          <w:marRight w:val="0"/>
          <w:marTop w:val="0"/>
          <w:marBottom w:val="0"/>
          <w:divBdr>
            <w:top w:val="none" w:sz="0" w:space="0" w:color="auto"/>
            <w:left w:val="none" w:sz="0" w:space="0" w:color="auto"/>
            <w:bottom w:val="none" w:sz="0" w:space="0" w:color="auto"/>
            <w:right w:val="none" w:sz="0" w:space="0" w:color="auto"/>
          </w:divBdr>
        </w:div>
        <w:div w:id="1507479253">
          <w:marLeft w:val="640"/>
          <w:marRight w:val="0"/>
          <w:marTop w:val="0"/>
          <w:marBottom w:val="0"/>
          <w:divBdr>
            <w:top w:val="none" w:sz="0" w:space="0" w:color="auto"/>
            <w:left w:val="none" w:sz="0" w:space="0" w:color="auto"/>
            <w:bottom w:val="none" w:sz="0" w:space="0" w:color="auto"/>
            <w:right w:val="none" w:sz="0" w:space="0" w:color="auto"/>
          </w:divBdr>
        </w:div>
        <w:div w:id="1520847362">
          <w:marLeft w:val="640"/>
          <w:marRight w:val="0"/>
          <w:marTop w:val="0"/>
          <w:marBottom w:val="0"/>
          <w:divBdr>
            <w:top w:val="none" w:sz="0" w:space="0" w:color="auto"/>
            <w:left w:val="none" w:sz="0" w:space="0" w:color="auto"/>
            <w:bottom w:val="none" w:sz="0" w:space="0" w:color="auto"/>
            <w:right w:val="none" w:sz="0" w:space="0" w:color="auto"/>
          </w:divBdr>
        </w:div>
        <w:div w:id="1529828445">
          <w:marLeft w:val="640"/>
          <w:marRight w:val="0"/>
          <w:marTop w:val="0"/>
          <w:marBottom w:val="0"/>
          <w:divBdr>
            <w:top w:val="none" w:sz="0" w:space="0" w:color="auto"/>
            <w:left w:val="none" w:sz="0" w:space="0" w:color="auto"/>
            <w:bottom w:val="none" w:sz="0" w:space="0" w:color="auto"/>
            <w:right w:val="none" w:sz="0" w:space="0" w:color="auto"/>
          </w:divBdr>
        </w:div>
        <w:div w:id="1547376413">
          <w:marLeft w:val="640"/>
          <w:marRight w:val="0"/>
          <w:marTop w:val="0"/>
          <w:marBottom w:val="0"/>
          <w:divBdr>
            <w:top w:val="none" w:sz="0" w:space="0" w:color="auto"/>
            <w:left w:val="none" w:sz="0" w:space="0" w:color="auto"/>
            <w:bottom w:val="none" w:sz="0" w:space="0" w:color="auto"/>
            <w:right w:val="none" w:sz="0" w:space="0" w:color="auto"/>
          </w:divBdr>
        </w:div>
        <w:div w:id="1556501958">
          <w:marLeft w:val="640"/>
          <w:marRight w:val="0"/>
          <w:marTop w:val="0"/>
          <w:marBottom w:val="0"/>
          <w:divBdr>
            <w:top w:val="none" w:sz="0" w:space="0" w:color="auto"/>
            <w:left w:val="none" w:sz="0" w:space="0" w:color="auto"/>
            <w:bottom w:val="none" w:sz="0" w:space="0" w:color="auto"/>
            <w:right w:val="none" w:sz="0" w:space="0" w:color="auto"/>
          </w:divBdr>
        </w:div>
        <w:div w:id="1559825049">
          <w:marLeft w:val="640"/>
          <w:marRight w:val="0"/>
          <w:marTop w:val="0"/>
          <w:marBottom w:val="0"/>
          <w:divBdr>
            <w:top w:val="none" w:sz="0" w:space="0" w:color="auto"/>
            <w:left w:val="none" w:sz="0" w:space="0" w:color="auto"/>
            <w:bottom w:val="none" w:sz="0" w:space="0" w:color="auto"/>
            <w:right w:val="none" w:sz="0" w:space="0" w:color="auto"/>
          </w:divBdr>
        </w:div>
        <w:div w:id="1576355791">
          <w:marLeft w:val="640"/>
          <w:marRight w:val="0"/>
          <w:marTop w:val="0"/>
          <w:marBottom w:val="0"/>
          <w:divBdr>
            <w:top w:val="none" w:sz="0" w:space="0" w:color="auto"/>
            <w:left w:val="none" w:sz="0" w:space="0" w:color="auto"/>
            <w:bottom w:val="none" w:sz="0" w:space="0" w:color="auto"/>
            <w:right w:val="none" w:sz="0" w:space="0" w:color="auto"/>
          </w:divBdr>
        </w:div>
        <w:div w:id="1654143916">
          <w:marLeft w:val="640"/>
          <w:marRight w:val="0"/>
          <w:marTop w:val="0"/>
          <w:marBottom w:val="0"/>
          <w:divBdr>
            <w:top w:val="none" w:sz="0" w:space="0" w:color="auto"/>
            <w:left w:val="none" w:sz="0" w:space="0" w:color="auto"/>
            <w:bottom w:val="none" w:sz="0" w:space="0" w:color="auto"/>
            <w:right w:val="none" w:sz="0" w:space="0" w:color="auto"/>
          </w:divBdr>
        </w:div>
        <w:div w:id="1711950618">
          <w:marLeft w:val="640"/>
          <w:marRight w:val="0"/>
          <w:marTop w:val="0"/>
          <w:marBottom w:val="0"/>
          <w:divBdr>
            <w:top w:val="none" w:sz="0" w:space="0" w:color="auto"/>
            <w:left w:val="none" w:sz="0" w:space="0" w:color="auto"/>
            <w:bottom w:val="none" w:sz="0" w:space="0" w:color="auto"/>
            <w:right w:val="none" w:sz="0" w:space="0" w:color="auto"/>
          </w:divBdr>
        </w:div>
        <w:div w:id="1731268740">
          <w:marLeft w:val="640"/>
          <w:marRight w:val="0"/>
          <w:marTop w:val="0"/>
          <w:marBottom w:val="0"/>
          <w:divBdr>
            <w:top w:val="none" w:sz="0" w:space="0" w:color="auto"/>
            <w:left w:val="none" w:sz="0" w:space="0" w:color="auto"/>
            <w:bottom w:val="none" w:sz="0" w:space="0" w:color="auto"/>
            <w:right w:val="none" w:sz="0" w:space="0" w:color="auto"/>
          </w:divBdr>
        </w:div>
        <w:div w:id="1737974201">
          <w:marLeft w:val="640"/>
          <w:marRight w:val="0"/>
          <w:marTop w:val="0"/>
          <w:marBottom w:val="0"/>
          <w:divBdr>
            <w:top w:val="none" w:sz="0" w:space="0" w:color="auto"/>
            <w:left w:val="none" w:sz="0" w:space="0" w:color="auto"/>
            <w:bottom w:val="none" w:sz="0" w:space="0" w:color="auto"/>
            <w:right w:val="none" w:sz="0" w:space="0" w:color="auto"/>
          </w:divBdr>
        </w:div>
        <w:div w:id="1770855991">
          <w:marLeft w:val="640"/>
          <w:marRight w:val="0"/>
          <w:marTop w:val="0"/>
          <w:marBottom w:val="0"/>
          <w:divBdr>
            <w:top w:val="none" w:sz="0" w:space="0" w:color="auto"/>
            <w:left w:val="none" w:sz="0" w:space="0" w:color="auto"/>
            <w:bottom w:val="none" w:sz="0" w:space="0" w:color="auto"/>
            <w:right w:val="none" w:sz="0" w:space="0" w:color="auto"/>
          </w:divBdr>
        </w:div>
        <w:div w:id="1779451555">
          <w:marLeft w:val="640"/>
          <w:marRight w:val="0"/>
          <w:marTop w:val="0"/>
          <w:marBottom w:val="0"/>
          <w:divBdr>
            <w:top w:val="none" w:sz="0" w:space="0" w:color="auto"/>
            <w:left w:val="none" w:sz="0" w:space="0" w:color="auto"/>
            <w:bottom w:val="none" w:sz="0" w:space="0" w:color="auto"/>
            <w:right w:val="none" w:sz="0" w:space="0" w:color="auto"/>
          </w:divBdr>
        </w:div>
        <w:div w:id="1789469974">
          <w:marLeft w:val="640"/>
          <w:marRight w:val="0"/>
          <w:marTop w:val="0"/>
          <w:marBottom w:val="0"/>
          <w:divBdr>
            <w:top w:val="none" w:sz="0" w:space="0" w:color="auto"/>
            <w:left w:val="none" w:sz="0" w:space="0" w:color="auto"/>
            <w:bottom w:val="none" w:sz="0" w:space="0" w:color="auto"/>
            <w:right w:val="none" w:sz="0" w:space="0" w:color="auto"/>
          </w:divBdr>
        </w:div>
        <w:div w:id="1815482253">
          <w:marLeft w:val="640"/>
          <w:marRight w:val="0"/>
          <w:marTop w:val="0"/>
          <w:marBottom w:val="0"/>
          <w:divBdr>
            <w:top w:val="none" w:sz="0" w:space="0" w:color="auto"/>
            <w:left w:val="none" w:sz="0" w:space="0" w:color="auto"/>
            <w:bottom w:val="none" w:sz="0" w:space="0" w:color="auto"/>
            <w:right w:val="none" w:sz="0" w:space="0" w:color="auto"/>
          </w:divBdr>
        </w:div>
        <w:div w:id="1834105743">
          <w:marLeft w:val="640"/>
          <w:marRight w:val="0"/>
          <w:marTop w:val="0"/>
          <w:marBottom w:val="0"/>
          <w:divBdr>
            <w:top w:val="none" w:sz="0" w:space="0" w:color="auto"/>
            <w:left w:val="none" w:sz="0" w:space="0" w:color="auto"/>
            <w:bottom w:val="none" w:sz="0" w:space="0" w:color="auto"/>
            <w:right w:val="none" w:sz="0" w:space="0" w:color="auto"/>
          </w:divBdr>
        </w:div>
        <w:div w:id="1952079616">
          <w:marLeft w:val="640"/>
          <w:marRight w:val="0"/>
          <w:marTop w:val="0"/>
          <w:marBottom w:val="0"/>
          <w:divBdr>
            <w:top w:val="none" w:sz="0" w:space="0" w:color="auto"/>
            <w:left w:val="none" w:sz="0" w:space="0" w:color="auto"/>
            <w:bottom w:val="none" w:sz="0" w:space="0" w:color="auto"/>
            <w:right w:val="none" w:sz="0" w:space="0" w:color="auto"/>
          </w:divBdr>
        </w:div>
        <w:div w:id="2013145395">
          <w:marLeft w:val="640"/>
          <w:marRight w:val="0"/>
          <w:marTop w:val="0"/>
          <w:marBottom w:val="0"/>
          <w:divBdr>
            <w:top w:val="none" w:sz="0" w:space="0" w:color="auto"/>
            <w:left w:val="none" w:sz="0" w:space="0" w:color="auto"/>
            <w:bottom w:val="none" w:sz="0" w:space="0" w:color="auto"/>
            <w:right w:val="none" w:sz="0" w:space="0" w:color="auto"/>
          </w:divBdr>
        </w:div>
        <w:div w:id="2016566172">
          <w:marLeft w:val="640"/>
          <w:marRight w:val="0"/>
          <w:marTop w:val="0"/>
          <w:marBottom w:val="0"/>
          <w:divBdr>
            <w:top w:val="none" w:sz="0" w:space="0" w:color="auto"/>
            <w:left w:val="none" w:sz="0" w:space="0" w:color="auto"/>
            <w:bottom w:val="none" w:sz="0" w:space="0" w:color="auto"/>
            <w:right w:val="none" w:sz="0" w:space="0" w:color="auto"/>
          </w:divBdr>
        </w:div>
        <w:div w:id="2031758344">
          <w:marLeft w:val="640"/>
          <w:marRight w:val="0"/>
          <w:marTop w:val="0"/>
          <w:marBottom w:val="0"/>
          <w:divBdr>
            <w:top w:val="none" w:sz="0" w:space="0" w:color="auto"/>
            <w:left w:val="none" w:sz="0" w:space="0" w:color="auto"/>
            <w:bottom w:val="none" w:sz="0" w:space="0" w:color="auto"/>
            <w:right w:val="none" w:sz="0" w:space="0" w:color="auto"/>
          </w:divBdr>
        </w:div>
        <w:div w:id="2104259858">
          <w:marLeft w:val="640"/>
          <w:marRight w:val="0"/>
          <w:marTop w:val="0"/>
          <w:marBottom w:val="0"/>
          <w:divBdr>
            <w:top w:val="none" w:sz="0" w:space="0" w:color="auto"/>
            <w:left w:val="none" w:sz="0" w:space="0" w:color="auto"/>
            <w:bottom w:val="none" w:sz="0" w:space="0" w:color="auto"/>
            <w:right w:val="none" w:sz="0" w:space="0" w:color="auto"/>
          </w:divBdr>
        </w:div>
        <w:div w:id="2131434302">
          <w:marLeft w:val="640"/>
          <w:marRight w:val="0"/>
          <w:marTop w:val="0"/>
          <w:marBottom w:val="0"/>
          <w:divBdr>
            <w:top w:val="none" w:sz="0" w:space="0" w:color="auto"/>
            <w:left w:val="none" w:sz="0" w:space="0" w:color="auto"/>
            <w:bottom w:val="none" w:sz="0" w:space="0" w:color="auto"/>
            <w:right w:val="none" w:sz="0" w:space="0" w:color="auto"/>
          </w:divBdr>
        </w:div>
      </w:divsChild>
    </w:div>
    <w:div w:id="1001657967">
      <w:marLeft w:val="640"/>
      <w:marRight w:val="0"/>
      <w:marTop w:val="0"/>
      <w:marBottom w:val="0"/>
      <w:divBdr>
        <w:top w:val="none" w:sz="0" w:space="0" w:color="auto"/>
        <w:left w:val="none" w:sz="0" w:space="0" w:color="auto"/>
        <w:bottom w:val="none" w:sz="0" w:space="0" w:color="auto"/>
        <w:right w:val="none" w:sz="0" w:space="0" w:color="auto"/>
      </w:divBdr>
    </w:div>
    <w:div w:id="1002515849">
      <w:marLeft w:val="640"/>
      <w:marRight w:val="0"/>
      <w:marTop w:val="0"/>
      <w:marBottom w:val="0"/>
      <w:divBdr>
        <w:top w:val="none" w:sz="0" w:space="0" w:color="auto"/>
        <w:left w:val="none" w:sz="0" w:space="0" w:color="auto"/>
        <w:bottom w:val="none" w:sz="0" w:space="0" w:color="auto"/>
        <w:right w:val="none" w:sz="0" w:space="0" w:color="auto"/>
      </w:divBdr>
    </w:div>
    <w:div w:id="1002704230">
      <w:marLeft w:val="640"/>
      <w:marRight w:val="0"/>
      <w:marTop w:val="0"/>
      <w:marBottom w:val="0"/>
      <w:divBdr>
        <w:top w:val="none" w:sz="0" w:space="0" w:color="auto"/>
        <w:left w:val="none" w:sz="0" w:space="0" w:color="auto"/>
        <w:bottom w:val="none" w:sz="0" w:space="0" w:color="auto"/>
        <w:right w:val="none" w:sz="0" w:space="0" w:color="auto"/>
      </w:divBdr>
    </w:div>
    <w:div w:id="1002706307">
      <w:marLeft w:val="640"/>
      <w:marRight w:val="0"/>
      <w:marTop w:val="0"/>
      <w:marBottom w:val="0"/>
      <w:divBdr>
        <w:top w:val="none" w:sz="0" w:space="0" w:color="auto"/>
        <w:left w:val="none" w:sz="0" w:space="0" w:color="auto"/>
        <w:bottom w:val="none" w:sz="0" w:space="0" w:color="auto"/>
        <w:right w:val="none" w:sz="0" w:space="0" w:color="auto"/>
      </w:divBdr>
    </w:div>
    <w:div w:id="1002928583">
      <w:bodyDiv w:val="1"/>
      <w:marLeft w:val="0"/>
      <w:marRight w:val="0"/>
      <w:marTop w:val="0"/>
      <w:marBottom w:val="0"/>
      <w:divBdr>
        <w:top w:val="none" w:sz="0" w:space="0" w:color="auto"/>
        <w:left w:val="none" w:sz="0" w:space="0" w:color="auto"/>
        <w:bottom w:val="none" w:sz="0" w:space="0" w:color="auto"/>
        <w:right w:val="none" w:sz="0" w:space="0" w:color="auto"/>
      </w:divBdr>
      <w:divsChild>
        <w:div w:id="151067000">
          <w:marLeft w:val="640"/>
          <w:marRight w:val="0"/>
          <w:marTop w:val="0"/>
          <w:marBottom w:val="0"/>
          <w:divBdr>
            <w:top w:val="none" w:sz="0" w:space="0" w:color="auto"/>
            <w:left w:val="none" w:sz="0" w:space="0" w:color="auto"/>
            <w:bottom w:val="none" w:sz="0" w:space="0" w:color="auto"/>
            <w:right w:val="none" w:sz="0" w:space="0" w:color="auto"/>
          </w:divBdr>
        </w:div>
      </w:divsChild>
    </w:div>
    <w:div w:id="1003162366">
      <w:marLeft w:val="640"/>
      <w:marRight w:val="0"/>
      <w:marTop w:val="0"/>
      <w:marBottom w:val="0"/>
      <w:divBdr>
        <w:top w:val="none" w:sz="0" w:space="0" w:color="auto"/>
        <w:left w:val="none" w:sz="0" w:space="0" w:color="auto"/>
        <w:bottom w:val="none" w:sz="0" w:space="0" w:color="auto"/>
        <w:right w:val="none" w:sz="0" w:space="0" w:color="auto"/>
      </w:divBdr>
    </w:div>
    <w:div w:id="1003315749">
      <w:bodyDiv w:val="1"/>
      <w:marLeft w:val="0"/>
      <w:marRight w:val="0"/>
      <w:marTop w:val="0"/>
      <w:marBottom w:val="0"/>
      <w:divBdr>
        <w:top w:val="none" w:sz="0" w:space="0" w:color="auto"/>
        <w:left w:val="none" w:sz="0" w:space="0" w:color="auto"/>
        <w:bottom w:val="none" w:sz="0" w:space="0" w:color="auto"/>
        <w:right w:val="none" w:sz="0" w:space="0" w:color="auto"/>
      </w:divBdr>
      <w:divsChild>
        <w:div w:id="19939860">
          <w:marLeft w:val="640"/>
          <w:marRight w:val="0"/>
          <w:marTop w:val="0"/>
          <w:marBottom w:val="0"/>
          <w:divBdr>
            <w:top w:val="none" w:sz="0" w:space="0" w:color="auto"/>
            <w:left w:val="none" w:sz="0" w:space="0" w:color="auto"/>
            <w:bottom w:val="none" w:sz="0" w:space="0" w:color="auto"/>
            <w:right w:val="none" w:sz="0" w:space="0" w:color="auto"/>
          </w:divBdr>
        </w:div>
        <w:div w:id="85462169">
          <w:marLeft w:val="640"/>
          <w:marRight w:val="0"/>
          <w:marTop w:val="0"/>
          <w:marBottom w:val="0"/>
          <w:divBdr>
            <w:top w:val="none" w:sz="0" w:space="0" w:color="auto"/>
            <w:left w:val="none" w:sz="0" w:space="0" w:color="auto"/>
            <w:bottom w:val="none" w:sz="0" w:space="0" w:color="auto"/>
            <w:right w:val="none" w:sz="0" w:space="0" w:color="auto"/>
          </w:divBdr>
        </w:div>
        <w:div w:id="235632382">
          <w:marLeft w:val="640"/>
          <w:marRight w:val="0"/>
          <w:marTop w:val="0"/>
          <w:marBottom w:val="0"/>
          <w:divBdr>
            <w:top w:val="none" w:sz="0" w:space="0" w:color="auto"/>
            <w:left w:val="none" w:sz="0" w:space="0" w:color="auto"/>
            <w:bottom w:val="none" w:sz="0" w:space="0" w:color="auto"/>
            <w:right w:val="none" w:sz="0" w:space="0" w:color="auto"/>
          </w:divBdr>
        </w:div>
        <w:div w:id="259533845">
          <w:marLeft w:val="640"/>
          <w:marRight w:val="0"/>
          <w:marTop w:val="0"/>
          <w:marBottom w:val="0"/>
          <w:divBdr>
            <w:top w:val="none" w:sz="0" w:space="0" w:color="auto"/>
            <w:left w:val="none" w:sz="0" w:space="0" w:color="auto"/>
            <w:bottom w:val="none" w:sz="0" w:space="0" w:color="auto"/>
            <w:right w:val="none" w:sz="0" w:space="0" w:color="auto"/>
          </w:divBdr>
        </w:div>
        <w:div w:id="290986660">
          <w:marLeft w:val="640"/>
          <w:marRight w:val="0"/>
          <w:marTop w:val="0"/>
          <w:marBottom w:val="0"/>
          <w:divBdr>
            <w:top w:val="none" w:sz="0" w:space="0" w:color="auto"/>
            <w:left w:val="none" w:sz="0" w:space="0" w:color="auto"/>
            <w:bottom w:val="none" w:sz="0" w:space="0" w:color="auto"/>
            <w:right w:val="none" w:sz="0" w:space="0" w:color="auto"/>
          </w:divBdr>
        </w:div>
        <w:div w:id="360983907">
          <w:marLeft w:val="640"/>
          <w:marRight w:val="0"/>
          <w:marTop w:val="0"/>
          <w:marBottom w:val="0"/>
          <w:divBdr>
            <w:top w:val="none" w:sz="0" w:space="0" w:color="auto"/>
            <w:left w:val="none" w:sz="0" w:space="0" w:color="auto"/>
            <w:bottom w:val="none" w:sz="0" w:space="0" w:color="auto"/>
            <w:right w:val="none" w:sz="0" w:space="0" w:color="auto"/>
          </w:divBdr>
        </w:div>
        <w:div w:id="398941222">
          <w:marLeft w:val="640"/>
          <w:marRight w:val="0"/>
          <w:marTop w:val="0"/>
          <w:marBottom w:val="0"/>
          <w:divBdr>
            <w:top w:val="none" w:sz="0" w:space="0" w:color="auto"/>
            <w:left w:val="none" w:sz="0" w:space="0" w:color="auto"/>
            <w:bottom w:val="none" w:sz="0" w:space="0" w:color="auto"/>
            <w:right w:val="none" w:sz="0" w:space="0" w:color="auto"/>
          </w:divBdr>
        </w:div>
        <w:div w:id="436021552">
          <w:marLeft w:val="640"/>
          <w:marRight w:val="0"/>
          <w:marTop w:val="0"/>
          <w:marBottom w:val="0"/>
          <w:divBdr>
            <w:top w:val="none" w:sz="0" w:space="0" w:color="auto"/>
            <w:left w:val="none" w:sz="0" w:space="0" w:color="auto"/>
            <w:bottom w:val="none" w:sz="0" w:space="0" w:color="auto"/>
            <w:right w:val="none" w:sz="0" w:space="0" w:color="auto"/>
          </w:divBdr>
        </w:div>
        <w:div w:id="438843705">
          <w:marLeft w:val="640"/>
          <w:marRight w:val="0"/>
          <w:marTop w:val="0"/>
          <w:marBottom w:val="0"/>
          <w:divBdr>
            <w:top w:val="none" w:sz="0" w:space="0" w:color="auto"/>
            <w:left w:val="none" w:sz="0" w:space="0" w:color="auto"/>
            <w:bottom w:val="none" w:sz="0" w:space="0" w:color="auto"/>
            <w:right w:val="none" w:sz="0" w:space="0" w:color="auto"/>
          </w:divBdr>
        </w:div>
        <w:div w:id="457534802">
          <w:marLeft w:val="640"/>
          <w:marRight w:val="0"/>
          <w:marTop w:val="0"/>
          <w:marBottom w:val="0"/>
          <w:divBdr>
            <w:top w:val="none" w:sz="0" w:space="0" w:color="auto"/>
            <w:left w:val="none" w:sz="0" w:space="0" w:color="auto"/>
            <w:bottom w:val="none" w:sz="0" w:space="0" w:color="auto"/>
            <w:right w:val="none" w:sz="0" w:space="0" w:color="auto"/>
          </w:divBdr>
        </w:div>
        <w:div w:id="485753282">
          <w:marLeft w:val="640"/>
          <w:marRight w:val="0"/>
          <w:marTop w:val="0"/>
          <w:marBottom w:val="0"/>
          <w:divBdr>
            <w:top w:val="none" w:sz="0" w:space="0" w:color="auto"/>
            <w:left w:val="none" w:sz="0" w:space="0" w:color="auto"/>
            <w:bottom w:val="none" w:sz="0" w:space="0" w:color="auto"/>
            <w:right w:val="none" w:sz="0" w:space="0" w:color="auto"/>
          </w:divBdr>
        </w:div>
        <w:div w:id="514467704">
          <w:marLeft w:val="640"/>
          <w:marRight w:val="0"/>
          <w:marTop w:val="0"/>
          <w:marBottom w:val="0"/>
          <w:divBdr>
            <w:top w:val="none" w:sz="0" w:space="0" w:color="auto"/>
            <w:left w:val="none" w:sz="0" w:space="0" w:color="auto"/>
            <w:bottom w:val="none" w:sz="0" w:space="0" w:color="auto"/>
            <w:right w:val="none" w:sz="0" w:space="0" w:color="auto"/>
          </w:divBdr>
        </w:div>
        <w:div w:id="527446595">
          <w:marLeft w:val="640"/>
          <w:marRight w:val="0"/>
          <w:marTop w:val="0"/>
          <w:marBottom w:val="0"/>
          <w:divBdr>
            <w:top w:val="none" w:sz="0" w:space="0" w:color="auto"/>
            <w:left w:val="none" w:sz="0" w:space="0" w:color="auto"/>
            <w:bottom w:val="none" w:sz="0" w:space="0" w:color="auto"/>
            <w:right w:val="none" w:sz="0" w:space="0" w:color="auto"/>
          </w:divBdr>
        </w:div>
        <w:div w:id="558513493">
          <w:marLeft w:val="640"/>
          <w:marRight w:val="0"/>
          <w:marTop w:val="0"/>
          <w:marBottom w:val="0"/>
          <w:divBdr>
            <w:top w:val="none" w:sz="0" w:space="0" w:color="auto"/>
            <w:left w:val="none" w:sz="0" w:space="0" w:color="auto"/>
            <w:bottom w:val="none" w:sz="0" w:space="0" w:color="auto"/>
            <w:right w:val="none" w:sz="0" w:space="0" w:color="auto"/>
          </w:divBdr>
        </w:div>
        <w:div w:id="588465411">
          <w:marLeft w:val="640"/>
          <w:marRight w:val="0"/>
          <w:marTop w:val="0"/>
          <w:marBottom w:val="0"/>
          <w:divBdr>
            <w:top w:val="none" w:sz="0" w:space="0" w:color="auto"/>
            <w:left w:val="none" w:sz="0" w:space="0" w:color="auto"/>
            <w:bottom w:val="none" w:sz="0" w:space="0" w:color="auto"/>
            <w:right w:val="none" w:sz="0" w:space="0" w:color="auto"/>
          </w:divBdr>
        </w:div>
        <w:div w:id="590620624">
          <w:marLeft w:val="640"/>
          <w:marRight w:val="0"/>
          <w:marTop w:val="0"/>
          <w:marBottom w:val="0"/>
          <w:divBdr>
            <w:top w:val="none" w:sz="0" w:space="0" w:color="auto"/>
            <w:left w:val="none" w:sz="0" w:space="0" w:color="auto"/>
            <w:bottom w:val="none" w:sz="0" w:space="0" w:color="auto"/>
            <w:right w:val="none" w:sz="0" w:space="0" w:color="auto"/>
          </w:divBdr>
        </w:div>
        <w:div w:id="592595243">
          <w:marLeft w:val="640"/>
          <w:marRight w:val="0"/>
          <w:marTop w:val="0"/>
          <w:marBottom w:val="0"/>
          <w:divBdr>
            <w:top w:val="none" w:sz="0" w:space="0" w:color="auto"/>
            <w:left w:val="none" w:sz="0" w:space="0" w:color="auto"/>
            <w:bottom w:val="none" w:sz="0" w:space="0" w:color="auto"/>
            <w:right w:val="none" w:sz="0" w:space="0" w:color="auto"/>
          </w:divBdr>
        </w:div>
        <w:div w:id="627668558">
          <w:marLeft w:val="640"/>
          <w:marRight w:val="0"/>
          <w:marTop w:val="0"/>
          <w:marBottom w:val="0"/>
          <w:divBdr>
            <w:top w:val="none" w:sz="0" w:space="0" w:color="auto"/>
            <w:left w:val="none" w:sz="0" w:space="0" w:color="auto"/>
            <w:bottom w:val="none" w:sz="0" w:space="0" w:color="auto"/>
            <w:right w:val="none" w:sz="0" w:space="0" w:color="auto"/>
          </w:divBdr>
        </w:div>
        <w:div w:id="659964419">
          <w:marLeft w:val="640"/>
          <w:marRight w:val="0"/>
          <w:marTop w:val="0"/>
          <w:marBottom w:val="0"/>
          <w:divBdr>
            <w:top w:val="none" w:sz="0" w:space="0" w:color="auto"/>
            <w:left w:val="none" w:sz="0" w:space="0" w:color="auto"/>
            <w:bottom w:val="none" w:sz="0" w:space="0" w:color="auto"/>
            <w:right w:val="none" w:sz="0" w:space="0" w:color="auto"/>
          </w:divBdr>
        </w:div>
        <w:div w:id="697969183">
          <w:marLeft w:val="640"/>
          <w:marRight w:val="0"/>
          <w:marTop w:val="0"/>
          <w:marBottom w:val="0"/>
          <w:divBdr>
            <w:top w:val="none" w:sz="0" w:space="0" w:color="auto"/>
            <w:left w:val="none" w:sz="0" w:space="0" w:color="auto"/>
            <w:bottom w:val="none" w:sz="0" w:space="0" w:color="auto"/>
            <w:right w:val="none" w:sz="0" w:space="0" w:color="auto"/>
          </w:divBdr>
        </w:div>
        <w:div w:id="722757155">
          <w:marLeft w:val="640"/>
          <w:marRight w:val="0"/>
          <w:marTop w:val="0"/>
          <w:marBottom w:val="0"/>
          <w:divBdr>
            <w:top w:val="none" w:sz="0" w:space="0" w:color="auto"/>
            <w:left w:val="none" w:sz="0" w:space="0" w:color="auto"/>
            <w:bottom w:val="none" w:sz="0" w:space="0" w:color="auto"/>
            <w:right w:val="none" w:sz="0" w:space="0" w:color="auto"/>
          </w:divBdr>
        </w:div>
        <w:div w:id="725572849">
          <w:marLeft w:val="640"/>
          <w:marRight w:val="0"/>
          <w:marTop w:val="0"/>
          <w:marBottom w:val="0"/>
          <w:divBdr>
            <w:top w:val="none" w:sz="0" w:space="0" w:color="auto"/>
            <w:left w:val="none" w:sz="0" w:space="0" w:color="auto"/>
            <w:bottom w:val="none" w:sz="0" w:space="0" w:color="auto"/>
            <w:right w:val="none" w:sz="0" w:space="0" w:color="auto"/>
          </w:divBdr>
        </w:div>
        <w:div w:id="731119644">
          <w:marLeft w:val="640"/>
          <w:marRight w:val="0"/>
          <w:marTop w:val="0"/>
          <w:marBottom w:val="0"/>
          <w:divBdr>
            <w:top w:val="none" w:sz="0" w:space="0" w:color="auto"/>
            <w:left w:val="none" w:sz="0" w:space="0" w:color="auto"/>
            <w:bottom w:val="none" w:sz="0" w:space="0" w:color="auto"/>
            <w:right w:val="none" w:sz="0" w:space="0" w:color="auto"/>
          </w:divBdr>
        </w:div>
        <w:div w:id="764151295">
          <w:marLeft w:val="640"/>
          <w:marRight w:val="0"/>
          <w:marTop w:val="0"/>
          <w:marBottom w:val="0"/>
          <w:divBdr>
            <w:top w:val="none" w:sz="0" w:space="0" w:color="auto"/>
            <w:left w:val="none" w:sz="0" w:space="0" w:color="auto"/>
            <w:bottom w:val="none" w:sz="0" w:space="0" w:color="auto"/>
            <w:right w:val="none" w:sz="0" w:space="0" w:color="auto"/>
          </w:divBdr>
        </w:div>
        <w:div w:id="787967767">
          <w:marLeft w:val="640"/>
          <w:marRight w:val="0"/>
          <w:marTop w:val="0"/>
          <w:marBottom w:val="0"/>
          <w:divBdr>
            <w:top w:val="none" w:sz="0" w:space="0" w:color="auto"/>
            <w:left w:val="none" w:sz="0" w:space="0" w:color="auto"/>
            <w:bottom w:val="none" w:sz="0" w:space="0" w:color="auto"/>
            <w:right w:val="none" w:sz="0" w:space="0" w:color="auto"/>
          </w:divBdr>
        </w:div>
        <w:div w:id="892237180">
          <w:marLeft w:val="640"/>
          <w:marRight w:val="0"/>
          <w:marTop w:val="0"/>
          <w:marBottom w:val="0"/>
          <w:divBdr>
            <w:top w:val="none" w:sz="0" w:space="0" w:color="auto"/>
            <w:left w:val="none" w:sz="0" w:space="0" w:color="auto"/>
            <w:bottom w:val="none" w:sz="0" w:space="0" w:color="auto"/>
            <w:right w:val="none" w:sz="0" w:space="0" w:color="auto"/>
          </w:divBdr>
        </w:div>
        <w:div w:id="896940086">
          <w:marLeft w:val="640"/>
          <w:marRight w:val="0"/>
          <w:marTop w:val="0"/>
          <w:marBottom w:val="0"/>
          <w:divBdr>
            <w:top w:val="none" w:sz="0" w:space="0" w:color="auto"/>
            <w:left w:val="none" w:sz="0" w:space="0" w:color="auto"/>
            <w:bottom w:val="none" w:sz="0" w:space="0" w:color="auto"/>
            <w:right w:val="none" w:sz="0" w:space="0" w:color="auto"/>
          </w:divBdr>
        </w:div>
        <w:div w:id="952708997">
          <w:marLeft w:val="640"/>
          <w:marRight w:val="0"/>
          <w:marTop w:val="0"/>
          <w:marBottom w:val="0"/>
          <w:divBdr>
            <w:top w:val="none" w:sz="0" w:space="0" w:color="auto"/>
            <w:left w:val="none" w:sz="0" w:space="0" w:color="auto"/>
            <w:bottom w:val="none" w:sz="0" w:space="0" w:color="auto"/>
            <w:right w:val="none" w:sz="0" w:space="0" w:color="auto"/>
          </w:divBdr>
        </w:div>
        <w:div w:id="996347755">
          <w:marLeft w:val="640"/>
          <w:marRight w:val="0"/>
          <w:marTop w:val="0"/>
          <w:marBottom w:val="0"/>
          <w:divBdr>
            <w:top w:val="none" w:sz="0" w:space="0" w:color="auto"/>
            <w:left w:val="none" w:sz="0" w:space="0" w:color="auto"/>
            <w:bottom w:val="none" w:sz="0" w:space="0" w:color="auto"/>
            <w:right w:val="none" w:sz="0" w:space="0" w:color="auto"/>
          </w:divBdr>
        </w:div>
        <w:div w:id="1024087916">
          <w:marLeft w:val="640"/>
          <w:marRight w:val="0"/>
          <w:marTop w:val="0"/>
          <w:marBottom w:val="0"/>
          <w:divBdr>
            <w:top w:val="none" w:sz="0" w:space="0" w:color="auto"/>
            <w:left w:val="none" w:sz="0" w:space="0" w:color="auto"/>
            <w:bottom w:val="none" w:sz="0" w:space="0" w:color="auto"/>
            <w:right w:val="none" w:sz="0" w:space="0" w:color="auto"/>
          </w:divBdr>
        </w:div>
        <w:div w:id="1028220475">
          <w:marLeft w:val="640"/>
          <w:marRight w:val="0"/>
          <w:marTop w:val="0"/>
          <w:marBottom w:val="0"/>
          <w:divBdr>
            <w:top w:val="none" w:sz="0" w:space="0" w:color="auto"/>
            <w:left w:val="none" w:sz="0" w:space="0" w:color="auto"/>
            <w:bottom w:val="none" w:sz="0" w:space="0" w:color="auto"/>
            <w:right w:val="none" w:sz="0" w:space="0" w:color="auto"/>
          </w:divBdr>
        </w:div>
        <w:div w:id="1052772037">
          <w:marLeft w:val="640"/>
          <w:marRight w:val="0"/>
          <w:marTop w:val="0"/>
          <w:marBottom w:val="0"/>
          <w:divBdr>
            <w:top w:val="none" w:sz="0" w:space="0" w:color="auto"/>
            <w:left w:val="none" w:sz="0" w:space="0" w:color="auto"/>
            <w:bottom w:val="none" w:sz="0" w:space="0" w:color="auto"/>
            <w:right w:val="none" w:sz="0" w:space="0" w:color="auto"/>
          </w:divBdr>
        </w:div>
        <w:div w:id="1148400369">
          <w:marLeft w:val="640"/>
          <w:marRight w:val="0"/>
          <w:marTop w:val="0"/>
          <w:marBottom w:val="0"/>
          <w:divBdr>
            <w:top w:val="none" w:sz="0" w:space="0" w:color="auto"/>
            <w:left w:val="none" w:sz="0" w:space="0" w:color="auto"/>
            <w:bottom w:val="none" w:sz="0" w:space="0" w:color="auto"/>
            <w:right w:val="none" w:sz="0" w:space="0" w:color="auto"/>
          </w:divBdr>
        </w:div>
        <w:div w:id="1156142404">
          <w:marLeft w:val="640"/>
          <w:marRight w:val="0"/>
          <w:marTop w:val="0"/>
          <w:marBottom w:val="0"/>
          <w:divBdr>
            <w:top w:val="none" w:sz="0" w:space="0" w:color="auto"/>
            <w:left w:val="none" w:sz="0" w:space="0" w:color="auto"/>
            <w:bottom w:val="none" w:sz="0" w:space="0" w:color="auto"/>
            <w:right w:val="none" w:sz="0" w:space="0" w:color="auto"/>
          </w:divBdr>
        </w:div>
        <w:div w:id="1170828631">
          <w:marLeft w:val="640"/>
          <w:marRight w:val="0"/>
          <w:marTop w:val="0"/>
          <w:marBottom w:val="0"/>
          <w:divBdr>
            <w:top w:val="none" w:sz="0" w:space="0" w:color="auto"/>
            <w:left w:val="none" w:sz="0" w:space="0" w:color="auto"/>
            <w:bottom w:val="none" w:sz="0" w:space="0" w:color="auto"/>
            <w:right w:val="none" w:sz="0" w:space="0" w:color="auto"/>
          </w:divBdr>
        </w:div>
        <w:div w:id="1186670905">
          <w:marLeft w:val="640"/>
          <w:marRight w:val="0"/>
          <w:marTop w:val="0"/>
          <w:marBottom w:val="0"/>
          <w:divBdr>
            <w:top w:val="none" w:sz="0" w:space="0" w:color="auto"/>
            <w:left w:val="none" w:sz="0" w:space="0" w:color="auto"/>
            <w:bottom w:val="none" w:sz="0" w:space="0" w:color="auto"/>
            <w:right w:val="none" w:sz="0" w:space="0" w:color="auto"/>
          </w:divBdr>
        </w:div>
        <w:div w:id="1190294355">
          <w:marLeft w:val="640"/>
          <w:marRight w:val="0"/>
          <w:marTop w:val="0"/>
          <w:marBottom w:val="0"/>
          <w:divBdr>
            <w:top w:val="none" w:sz="0" w:space="0" w:color="auto"/>
            <w:left w:val="none" w:sz="0" w:space="0" w:color="auto"/>
            <w:bottom w:val="none" w:sz="0" w:space="0" w:color="auto"/>
            <w:right w:val="none" w:sz="0" w:space="0" w:color="auto"/>
          </w:divBdr>
        </w:div>
        <w:div w:id="1237670206">
          <w:marLeft w:val="640"/>
          <w:marRight w:val="0"/>
          <w:marTop w:val="0"/>
          <w:marBottom w:val="0"/>
          <w:divBdr>
            <w:top w:val="none" w:sz="0" w:space="0" w:color="auto"/>
            <w:left w:val="none" w:sz="0" w:space="0" w:color="auto"/>
            <w:bottom w:val="none" w:sz="0" w:space="0" w:color="auto"/>
            <w:right w:val="none" w:sz="0" w:space="0" w:color="auto"/>
          </w:divBdr>
        </w:div>
        <w:div w:id="1332489741">
          <w:marLeft w:val="640"/>
          <w:marRight w:val="0"/>
          <w:marTop w:val="0"/>
          <w:marBottom w:val="0"/>
          <w:divBdr>
            <w:top w:val="none" w:sz="0" w:space="0" w:color="auto"/>
            <w:left w:val="none" w:sz="0" w:space="0" w:color="auto"/>
            <w:bottom w:val="none" w:sz="0" w:space="0" w:color="auto"/>
            <w:right w:val="none" w:sz="0" w:space="0" w:color="auto"/>
          </w:divBdr>
        </w:div>
        <w:div w:id="1456100684">
          <w:marLeft w:val="640"/>
          <w:marRight w:val="0"/>
          <w:marTop w:val="0"/>
          <w:marBottom w:val="0"/>
          <w:divBdr>
            <w:top w:val="none" w:sz="0" w:space="0" w:color="auto"/>
            <w:left w:val="none" w:sz="0" w:space="0" w:color="auto"/>
            <w:bottom w:val="none" w:sz="0" w:space="0" w:color="auto"/>
            <w:right w:val="none" w:sz="0" w:space="0" w:color="auto"/>
          </w:divBdr>
        </w:div>
        <w:div w:id="1509908972">
          <w:marLeft w:val="640"/>
          <w:marRight w:val="0"/>
          <w:marTop w:val="0"/>
          <w:marBottom w:val="0"/>
          <w:divBdr>
            <w:top w:val="none" w:sz="0" w:space="0" w:color="auto"/>
            <w:left w:val="none" w:sz="0" w:space="0" w:color="auto"/>
            <w:bottom w:val="none" w:sz="0" w:space="0" w:color="auto"/>
            <w:right w:val="none" w:sz="0" w:space="0" w:color="auto"/>
          </w:divBdr>
        </w:div>
        <w:div w:id="1518036818">
          <w:marLeft w:val="640"/>
          <w:marRight w:val="0"/>
          <w:marTop w:val="0"/>
          <w:marBottom w:val="0"/>
          <w:divBdr>
            <w:top w:val="none" w:sz="0" w:space="0" w:color="auto"/>
            <w:left w:val="none" w:sz="0" w:space="0" w:color="auto"/>
            <w:bottom w:val="none" w:sz="0" w:space="0" w:color="auto"/>
            <w:right w:val="none" w:sz="0" w:space="0" w:color="auto"/>
          </w:divBdr>
        </w:div>
        <w:div w:id="1538545119">
          <w:marLeft w:val="640"/>
          <w:marRight w:val="0"/>
          <w:marTop w:val="0"/>
          <w:marBottom w:val="0"/>
          <w:divBdr>
            <w:top w:val="none" w:sz="0" w:space="0" w:color="auto"/>
            <w:left w:val="none" w:sz="0" w:space="0" w:color="auto"/>
            <w:bottom w:val="none" w:sz="0" w:space="0" w:color="auto"/>
            <w:right w:val="none" w:sz="0" w:space="0" w:color="auto"/>
          </w:divBdr>
        </w:div>
        <w:div w:id="1562934915">
          <w:marLeft w:val="640"/>
          <w:marRight w:val="0"/>
          <w:marTop w:val="0"/>
          <w:marBottom w:val="0"/>
          <w:divBdr>
            <w:top w:val="none" w:sz="0" w:space="0" w:color="auto"/>
            <w:left w:val="none" w:sz="0" w:space="0" w:color="auto"/>
            <w:bottom w:val="none" w:sz="0" w:space="0" w:color="auto"/>
            <w:right w:val="none" w:sz="0" w:space="0" w:color="auto"/>
          </w:divBdr>
        </w:div>
        <w:div w:id="1579632672">
          <w:marLeft w:val="640"/>
          <w:marRight w:val="0"/>
          <w:marTop w:val="0"/>
          <w:marBottom w:val="0"/>
          <w:divBdr>
            <w:top w:val="none" w:sz="0" w:space="0" w:color="auto"/>
            <w:left w:val="none" w:sz="0" w:space="0" w:color="auto"/>
            <w:bottom w:val="none" w:sz="0" w:space="0" w:color="auto"/>
            <w:right w:val="none" w:sz="0" w:space="0" w:color="auto"/>
          </w:divBdr>
        </w:div>
        <w:div w:id="1634629024">
          <w:marLeft w:val="640"/>
          <w:marRight w:val="0"/>
          <w:marTop w:val="0"/>
          <w:marBottom w:val="0"/>
          <w:divBdr>
            <w:top w:val="none" w:sz="0" w:space="0" w:color="auto"/>
            <w:left w:val="none" w:sz="0" w:space="0" w:color="auto"/>
            <w:bottom w:val="none" w:sz="0" w:space="0" w:color="auto"/>
            <w:right w:val="none" w:sz="0" w:space="0" w:color="auto"/>
          </w:divBdr>
        </w:div>
        <w:div w:id="1644654211">
          <w:marLeft w:val="640"/>
          <w:marRight w:val="0"/>
          <w:marTop w:val="0"/>
          <w:marBottom w:val="0"/>
          <w:divBdr>
            <w:top w:val="none" w:sz="0" w:space="0" w:color="auto"/>
            <w:left w:val="none" w:sz="0" w:space="0" w:color="auto"/>
            <w:bottom w:val="none" w:sz="0" w:space="0" w:color="auto"/>
            <w:right w:val="none" w:sz="0" w:space="0" w:color="auto"/>
          </w:divBdr>
        </w:div>
        <w:div w:id="1646935416">
          <w:marLeft w:val="640"/>
          <w:marRight w:val="0"/>
          <w:marTop w:val="0"/>
          <w:marBottom w:val="0"/>
          <w:divBdr>
            <w:top w:val="none" w:sz="0" w:space="0" w:color="auto"/>
            <w:left w:val="none" w:sz="0" w:space="0" w:color="auto"/>
            <w:bottom w:val="none" w:sz="0" w:space="0" w:color="auto"/>
            <w:right w:val="none" w:sz="0" w:space="0" w:color="auto"/>
          </w:divBdr>
        </w:div>
        <w:div w:id="1704671793">
          <w:marLeft w:val="640"/>
          <w:marRight w:val="0"/>
          <w:marTop w:val="0"/>
          <w:marBottom w:val="0"/>
          <w:divBdr>
            <w:top w:val="none" w:sz="0" w:space="0" w:color="auto"/>
            <w:left w:val="none" w:sz="0" w:space="0" w:color="auto"/>
            <w:bottom w:val="none" w:sz="0" w:space="0" w:color="auto"/>
            <w:right w:val="none" w:sz="0" w:space="0" w:color="auto"/>
          </w:divBdr>
        </w:div>
        <w:div w:id="1708986934">
          <w:marLeft w:val="640"/>
          <w:marRight w:val="0"/>
          <w:marTop w:val="0"/>
          <w:marBottom w:val="0"/>
          <w:divBdr>
            <w:top w:val="none" w:sz="0" w:space="0" w:color="auto"/>
            <w:left w:val="none" w:sz="0" w:space="0" w:color="auto"/>
            <w:bottom w:val="none" w:sz="0" w:space="0" w:color="auto"/>
            <w:right w:val="none" w:sz="0" w:space="0" w:color="auto"/>
          </w:divBdr>
        </w:div>
        <w:div w:id="1724989150">
          <w:marLeft w:val="640"/>
          <w:marRight w:val="0"/>
          <w:marTop w:val="0"/>
          <w:marBottom w:val="0"/>
          <w:divBdr>
            <w:top w:val="none" w:sz="0" w:space="0" w:color="auto"/>
            <w:left w:val="none" w:sz="0" w:space="0" w:color="auto"/>
            <w:bottom w:val="none" w:sz="0" w:space="0" w:color="auto"/>
            <w:right w:val="none" w:sz="0" w:space="0" w:color="auto"/>
          </w:divBdr>
        </w:div>
        <w:div w:id="1856073578">
          <w:marLeft w:val="640"/>
          <w:marRight w:val="0"/>
          <w:marTop w:val="0"/>
          <w:marBottom w:val="0"/>
          <w:divBdr>
            <w:top w:val="none" w:sz="0" w:space="0" w:color="auto"/>
            <w:left w:val="none" w:sz="0" w:space="0" w:color="auto"/>
            <w:bottom w:val="none" w:sz="0" w:space="0" w:color="auto"/>
            <w:right w:val="none" w:sz="0" w:space="0" w:color="auto"/>
          </w:divBdr>
        </w:div>
        <w:div w:id="1877355562">
          <w:marLeft w:val="640"/>
          <w:marRight w:val="0"/>
          <w:marTop w:val="0"/>
          <w:marBottom w:val="0"/>
          <w:divBdr>
            <w:top w:val="none" w:sz="0" w:space="0" w:color="auto"/>
            <w:left w:val="none" w:sz="0" w:space="0" w:color="auto"/>
            <w:bottom w:val="none" w:sz="0" w:space="0" w:color="auto"/>
            <w:right w:val="none" w:sz="0" w:space="0" w:color="auto"/>
          </w:divBdr>
        </w:div>
        <w:div w:id="1880900357">
          <w:marLeft w:val="640"/>
          <w:marRight w:val="0"/>
          <w:marTop w:val="0"/>
          <w:marBottom w:val="0"/>
          <w:divBdr>
            <w:top w:val="none" w:sz="0" w:space="0" w:color="auto"/>
            <w:left w:val="none" w:sz="0" w:space="0" w:color="auto"/>
            <w:bottom w:val="none" w:sz="0" w:space="0" w:color="auto"/>
            <w:right w:val="none" w:sz="0" w:space="0" w:color="auto"/>
          </w:divBdr>
        </w:div>
        <w:div w:id="1907034566">
          <w:marLeft w:val="640"/>
          <w:marRight w:val="0"/>
          <w:marTop w:val="0"/>
          <w:marBottom w:val="0"/>
          <w:divBdr>
            <w:top w:val="none" w:sz="0" w:space="0" w:color="auto"/>
            <w:left w:val="none" w:sz="0" w:space="0" w:color="auto"/>
            <w:bottom w:val="none" w:sz="0" w:space="0" w:color="auto"/>
            <w:right w:val="none" w:sz="0" w:space="0" w:color="auto"/>
          </w:divBdr>
        </w:div>
        <w:div w:id="1918974219">
          <w:marLeft w:val="640"/>
          <w:marRight w:val="0"/>
          <w:marTop w:val="0"/>
          <w:marBottom w:val="0"/>
          <w:divBdr>
            <w:top w:val="none" w:sz="0" w:space="0" w:color="auto"/>
            <w:left w:val="none" w:sz="0" w:space="0" w:color="auto"/>
            <w:bottom w:val="none" w:sz="0" w:space="0" w:color="auto"/>
            <w:right w:val="none" w:sz="0" w:space="0" w:color="auto"/>
          </w:divBdr>
        </w:div>
        <w:div w:id="1922790502">
          <w:marLeft w:val="640"/>
          <w:marRight w:val="0"/>
          <w:marTop w:val="0"/>
          <w:marBottom w:val="0"/>
          <w:divBdr>
            <w:top w:val="none" w:sz="0" w:space="0" w:color="auto"/>
            <w:left w:val="none" w:sz="0" w:space="0" w:color="auto"/>
            <w:bottom w:val="none" w:sz="0" w:space="0" w:color="auto"/>
            <w:right w:val="none" w:sz="0" w:space="0" w:color="auto"/>
          </w:divBdr>
        </w:div>
        <w:div w:id="1931039102">
          <w:marLeft w:val="640"/>
          <w:marRight w:val="0"/>
          <w:marTop w:val="0"/>
          <w:marBottom w:val="0"/>
          <w:divBdr>
            <w:top w:val="none" w:sz="0" w:space="0" w:color="auto"/>
            <w:left w:val="none" w:sz="0" w:space="0" w:color="auto"/>
            <w:bottom w:val="none" w:sz="0" w:space="0" w:color="auto"/>
            <w:right w:val="none" w:sz="0" w:space="0" w:color="auto"/>
          </w:divBdr>
        </w:div>
        <w:div w:id="1975063610">
          <w:marLeft w:val="640"/>
          <w:marRight w:val="0"/>
          <w:marTop w:val="0"/>
          <w:marBottom w:val="0"/>
          <w:divBdr>
            <w:top w:val="none" w:sz="0" w:space="0" w:color="auto"/>
            <w:left w:val="none" w:sz="0" w:space="0" w:color="auto"/>
            <w:bottom w:val="none" w:sz="0" w:space="0" w:color="auto"/>
            <w:right w:val="none" w:sz="0" w:space="0" w:color="auto"/>
          </w:divBdr>
        </w:div>
        <w:div w:id="1978686527">
          <w:marLeft w:val="640"/>
          <w:marRight w:val="0"/>
          <w:marTop w:val="0"/>
          <w:marBottom w:val="0"/>
          <w:divBdr>
            <w:top w:val="none" w:sz="0" w:space="0" w:color="auto"/>
            <w:left w:val="none" w:sz="0" w:space="0" w:color="auto"/>
            <w:bottom w:val="none" w:sz="0" w:space="0" w:color="auto"/>
            <w:right w:val="none" w:sz="0" w:space="0" w:color="auto"/>
          </w:divBdr>
        </w:div>
        <w:div w:id="2028362090">
          <w:marLeft w:val="640"/>
          <w:marRight w:val="0"/>
          <w:marTop w:val="0"/>
          <w:marBottom w:val="0"/>
          <w:divBdr>
            <w:top w:val="none" w:sz="0" w:space="0" w:color="auto"/>
            <w:left w:val="none" w:sz="0" w:space="0" w:color="auto"/>
            <w:bottom w:val="none" w:sz="0" w:space="0" w:color="auto"/>
            <w:right w:val="none" w:sz="0" w:space="0" w:color="auto"/>
          </w:divBdr>
        </w:div>
        <w:div w:id="2037660653">
          <w:marLeft w:val="640"/>
          <w:marRight w:val="0"/>
          <w:marTop w:val="0"/>
          <w:marBottom w:val="0"/>
          <w:divBdr>
            <w:top w:val="none" w:sz="0" w:space="0" w:color="auto"/>
            <w:left w:val="none" w:sz="0" w:space="0" w:color="auto"/>
            <w:bottom w:val="none" w:sz="0" w:space="0" w:color="auto"/>
            <w:right w:val="none" w:sz="0" w:space="0" w:color="auto"/>
          </w:divBdr>
        </w:div>
        <w:div w:id="2038774088">
          <w:marLeft w:val="640"/>
          <w:marRight w:val="0"/>
          <w:marTop w:val="0"/>
          <w:marBottom w:val="0"/>
          <w:divBdr>
            <w:top w:val="none" w:sz="0" w:space="0" w:color="auto"/>
            <w:left w:val="none" w:sz="0" w:space="0" w:color="auto"/>
            <w:bottom w:val="none" w:sz="0" w:space="0" w:color="auto"/>
            <w:right w:val="none" w:sz="0" w:space="0" w:color="auto"/>
          </w:divBdr>
        </w:div>
        <w:div w:id="2038847380">
          <w:marLeft w:val="640"/>
          <w:marRight w:val="0"/>
          <w:marTop w:val="0"/>
          <w:marBottom w:val="0"/>
          <w:divBdr>
            <w:top w:val="none" w:sz="0" w:space="0" w:color="auto"/>
            <w:left w:val="none" w:sz="0" w:space="0" w:color="auto"/>
            <w:bottom w:val="none" w:sz="0" w:space="0" w:color="auto"/>
            <w:right w:val="none" w:sz="0" w:space="0" w:color="auto"/>
          </w:divBdr>
        </w:div>
        <w:div w:id="2042631208">
          <w:marLeft w:val="640"/>
          <w:marRight w:val="0"/>
          <w:marTop w:val="0"/>
          <w:marBottom w:val="0"/>
          <w:divBdr>
            <w:top w:val="none" w:sz="0" w:space="0" w:color="auto"/>
            <w:left w:val="none" w:sz="0" w:space="0" w:color="auto"/>
            <w:bottom w:val="none" w:sz="0" w:space="0" w:color="auto"/>
            <w:right w:val="none" w:sz="0" w:space="0" w:color="auto"/>
          </w:divBdr>
        </w:div>
        <w:div w:id="2048796152">
          <w:marLeft w:val="640"/>
          <w:marRight w:val="0"/>
          <w:marTop w:val="0"/>
          <w:marBottom w:val="0"/>
          <w:divBdr>
            <w:top w:val="none" w:sz="0" w:space="0" w:color="auto"/>
            <w:left w:val="none" w:sz="0" w:space="0" w:color="auto"/>
            <w:bottom w:val="none" w:sz="0" w:space="0" w:color="auto"/>
            <w:right w:val="none" w:sz="0" w:space="0" w:color="auto"/>
          </w:divBdr>
        </w:div>
        <w:div w:id="2058969629">
          <w:marLeft w:val="640"/>
          <w:marRight w:val="0"/>
          <w:marTop w:val="0"/>
          <w:marBottom w:val="0"/>
          <w:divBdr>
            <w:top w:val="none" w:sz="0" w:space="0" w:color="auto"/>
            <w:left w:val="none" w:sz="0" w:space="0" w:color="auto"/>
            <w:bottom w:val="none" w:sz="0" w:space="0" w:color="auto"/>
            <w:right w:val="none" w:sz="0" w:space="0" w:color="auto"/>
          </w:divBdr>
        </w:div>
        <w:div w:id="2068189788">
          <w:marLeft w:val="640"/>
          <w:marRight w:val="0"/>
          <w:marTop w:val="0"/>
          <w:marBottom w:val="0"/>
          <w:divBdr>
            <w:top w:val="none" w:sz="0" w:space="0" w:color="auto"/>
            <w:left w:val="none" w:sz="0" w:space="0" w:color="auto"/>
            <w:bottom w:val="none" w:sz="0" w:space="0" w:color="auto"/>
            <w:right w:val="none" w:sz="0" w:space="0" w:color="auto"/>
          </w:divBdr>
        </w:div>
        <w:div w:id="2135711148">
          <w:marLeft w:val="640"/>
          <w:marRight w:val="0"/>
          <w:marTop w:val="0"/>
          <w:marBottom w:val="0"/>
          <w:divBdr>
            <w:top w:val="none" w:sz="0" w:space="0" w:color="auto"/>
            <w:left w:val="none" w:sz="0" w:space="0" w:color="auto"/>
            <w:bottom w:val="none" w:sz="0" w:space="0" w:color="auto"/>
            <w:right w:val="none" w:sz="0" w:space="0" w:color="auto"/>
          </w:divBdr>
        </w:div>
      </w:divsChild>
    </w:div>
    <w:div w:id="1003507398">
      <w:marLeft w:val="640"/>
      <w:marRight w:val="0"/>
      <w:marTop w:val="0"/>
      <w:marBottom w:val="0"/>
      <w:divBdr>
        <w:top w:val="none" w:sz="0" w:space="0" w:color="auto"/>
        <w:left w:val="none" w:sz="0" w:space="0" w:color="auto"/>
        <w:bottom w:val="none" w:sz="0" w:space="0" w:color="auto"/>
        <w:right w:val="none" w:sz="0" w:space="0" w:color="auto"/>
      </w:divBdr>
    </w:div>
    <w:div w:id="1004284331">
      <w:marLeft w:val="640"/>
      <w:marRight w:val="0"/>
      <w:marTop w:val="0"/>
      <w:marBottom w:val="0"/>
      <w:divBdr>
        <w:top w:val="none" w:sz="0" w:space="0" w:color="auto"/>
        <w:left w:val="none" w:sz="0" w:space="0" w:color="auto"/>
        <w:bottom w:val="none" w:sz="0" w:space="0" w:color="auto"/>
        <w:right w:val="none" w:sz="0" w:space="0" w:color="auto"/>
      </w:divBdr>
    </w:div>
    <w:div w:id="1005133003">
      <w:marLeft w:val="640"/>
      <w:marRight w:val="0"/>
      <w:marTop w:val="0"/>
      <w:marBottom w:val="0"/>
      <w:divBdr>
        <w:top w:val="none" w:sz="0" w:space="0" w:color="auto"/>
        <w:left w:val="none" w:sz="0" w:space="0" w:color="auto"/>
        <w:bottom w:val="none" w:sz="0" w:space="0" w:color="auto"/>
        <w:right w:val="none" w:sz="0" w:space="0" w:color="auto"/>
      </w:divBdr>
    </w:div>
    <w:div w:id="1005204601">
      <w:marLeft w:val="640"/>
      <w:marRight w:val="0"/>
      <w:marTop w:val="0"/>
      <w:marBottom w:val="0"/>
      <w:divBdr>
        <w:top w:val="none" w:sz="0" w:space="0" w:color="auto"/>
        <w:left w:val="none" w:sz="0" w:space="0" w:color="auto"/>
        <w:bottom w:val="none" w:sz="0" w:space="0" w:color="auto"/>
        <w:right w:val="none" w:sz="0" w:space="0" w:color="auto"/>
      </w:divBdr>
    </w:div>
    <w:div w:id="1005354602">
      <w:bodyDiv w:val="1"/>
      <w:marLeft w:val="0"/>
      <w:marRight w:val="0"/>
      <w:marTop w:val="0"/>
      <w:marBottom w:val="0"/>
      <w:divBdr>
        <w:top w:val="none" w:sz="0" w:space="0" w:color="auto"/>
        <w:left w:val="none" w:sz="0" w:space="0" w:color="auto"/>
        <w:bottom w:val="none" w:sz="0" w:space="0" w:color="auto"/>
        <w:right w:val="none" w:sz="0" w:space="0" w:color="auto"/>
      </w:divBdr>
    </w:div>
    <w:div w:id="1005550708">
      <w:marLeft w:val="640"/>
      <w:marRight w:val="0"/>
      <w:marTop w:val="0"/>
      <w:marBottom w:val="0"/>
      <w:divBdr>
        <w:top w:val="none" w:sz="0" w:space="0" w:color="auto"/>
        <w:left w:val="none" w:sz="0" w:space="0" w:color="auto"/>
        <w:bottom w:val="none" w:sz="0" w:space="0" w:color="auto"/>
        <w:right w:val="none" w:sz="0" w:space="0" w:color="auto"/>
      </w:divBdr>
    </w:div>
    <w:div w:id="1005858886">
      <w:marLeft w:val="640"/>
      <w:marRight w:val="0"/>
      <w:marTop w:val="0"/>
      <w:marBottom w:val="0"/>
      <w:divBdr>
        <w:top w:val="none" w:sz="0" w:space="0" w:color="auto"/>
        <w:left w:val="none" w:sz="0" w:space="0" w:color="auto"/>
        <w:bottom w:val="none" w:sz="0" w:space="0" w:color="auto"/>
        <w:right w:val="none" w:sz="0" w:space="0" w:color="auto"/>
      </w:divBdr>
    </w:div>
    <w:div w:id="1005981479">
      <w:bodyDiv w:val="1"/>
      <w:marLeft w:val="0"/>
      <w:marRight w:val="0"/>
      <w:marTop w:val="0"/>
      <w:marBottom w:val="0"/>
      <w:divBdr>
        <w:top w:val="none" w:sz="0" w:space="0" w:color="auto"/>
        <w:left w:val="none" w:sz="0" w:space="0" w:color="auto"/>
        <w:bottom w:val="none" w:sz="0" w:space="0" w:color="auto"/>
        <w:right w:val="none" w:sz="0" w:space="0" w:color="auto"/>
      </w:divBdr>
    </w:div>
    <w:div w:id="1006128072">
      <w:marLeft w:val="640"/>
      <w:marRight w:val="0"/>
      <w:marTop w:val="0"/>
      <w:marBottom w:val="0"/>
      <w:divBdr>
        <w:top w:val="none" w:sz="0" w:space="0" w:color="auto"/>
        <w:left w:val="none" w:sz="0" w:space="0" w:color="auto"/>
        <w:bottom w:val="none" w:sz="0" w:space="0" w:color="auto"/>
        <w:right w:val="none" w:sz="0" w:space="0" w:color="auto"/>
      </w:divBdr>
    </w:div>
    <w:div w:id="1006129311">
      <w:marLeft w:val="640"/>
      <w:marRight w:val="0"/>
      <w:marTop w:val="0"/>
      <w:marBottom w:val="0"/>
      <w:divBdr>
        <w:top w:val="none" w:sz="0" w:space="0" w:color="auto"/>
        <w:left w:val="none" w:sz="0" w:space="0" w:color="auto"/>
        <w:bottom w:val="none" w:sz="0" w:space="0" w:color="auto"/>
        <w:right w:val="none" w:sz="0" w:space="0" w:color="auto"/>
      </w:divBdr>
    </w:div>
    <w:div w:id="1006203027">
      <w:marLeft w:val="640"/>
      <w:marRight w:val="0"/>
      <w:marTop w:val="0"/>
      <w:marBottom w:val="0"/>
      <w:divBdr>
        <w:top w:val="none" w:sz="0" w:space="0" w:color="auto"/>
        <w:left w:val="none" w:sz="0" w:space="0" w:color="auto"/>
        <w:bottom w:val="none" w:sz="0" w:space="0" w:color="auto"/>
        <w:right w:val="none" w:sz="0" w:space="0" w:color="auto"/>
      </w:divBdr>
    </w:div>
    <w:div w:id="1007291705">
      <w:bodyDiv w:val="1"/>
      <w:marLeft w:val="0"/>
      <w:marRight w:val="0"/>
      <w:marTop w:val="0"/>
      <w:marBottom w:val="0"/>
      <w:divBdr>
        <w:top w:val="none" w:sz="0" w:space="0" w:color="auto"/>
        <w:left w:val="none" w:sz="0" w:space="0" w:color="auto"/>
        <w:bottom w:val="none" w:sz="0" w:space="0" w:color="auto"/>
        <w:right w:val="none" w:sz="0" w:space="0" w:color="auto"/>
      </w:divBdr>
      <w:divsChild>
        <w:div w:id="100761046">
          <w:marLeft w:val="640"/>
          <w:marRight w:val="0"/>
          <w:marTop w:val="0"/>
          <w:marBottom w:val="0"/>
          <w:divBdr>
            <w:top w:val="none" w:sz="0" w:space="0" w:color="auto"/>
            <w:left w:val="none" w:sz="0" w:space="0" w:color="auto"/>
            <w:bottom w:val="none" w:sz="0" w:space="0" w:color="auto"/>
            <w:right w:val="none" w:sz="0" w:space="0" w:color="auto"/>
          </w:divBdr>
        </w:div>
        <w:div w:id="228200147">
          <w:marLeft w:val="640"/>
          <w:marRight w:val="0"/>
          <w:marTop w:val="0"/>
          <w:marBottom w:val="0"/>
          <w:divBdr>
            <w:top w:val="none" w:sz="0" w:space="0" w:color="auto"/>
            <w:left w:val="none" w:sz="0" w:space="0" w:color="auto"/>
            <w:bottom w:val="none" w:sz="0" w:space="0" w:color="auto"/>
            <w:right w:val="none" w:sz="0" w:space="0" w:color="auto"/>
          </w:divBdr>
        </w:div>
        <w:div w:id="249510500">
          <w:marLeft w:val="640"/>
          <w:marRight w:val="0"/>
          <w:marTop w:val="0"/>
          <w:marBottom w:val="0"/>
          <w:divBdr>
            <w:top w:val="none" w:sz="0" w:space="0" w:color="auto"/>
            <w:left w:val="none" w:sz="0" w:space="0" w:color="auto"/>
            <w:bottom w:val="none" w:sz="0" w:space="0" w:color="auto"/>
            <w:right w:val="none" w:sz="0" w:space="0" w:color="auto"/>
          </w:divBdr>
        </w:div>
        <w:div w:id="335496066">
          <w:marLeft w:val="640"/>
          <w:marRight w:val="0"/>
          <w:marTop w:val="0"/>
          <w:marBottom w:val="0"/>
          <w:divBdr>
            <w:top w:val="none" w:sz="0" w:space="0" w:color="auto"/>
            <w:left w:val="none" w:sz="0" w:space="0" w:color="auto"/>
            <w:bottom w:val="none" w:sz="0" w:space="0" w:color="auto"/>
            <w:right w:val="none" w:sz="0" w:space="0" w:color="auto"/>
          </w:divBdr>
        </w:div>
        <w:div w:id="335690093">
          <w:marLeft w:val="640"/>
          <w:marRight w:val="0"/>
          <w:marTop w:val="0"/>
          <w:marBottom w:val="0"/>
          <w:divBdr>
            <w:top w:val="none" w:sz="0" w:space="0" w:color="auto"/>
            <w:left w:val="none" w:sz="0" w:space="0" w:color="auto"/>
            <w:bottom w:val="none" w:sz="0" w:space="0" w:color="auto"/>
            <w:right w:val="none" w:sz="0" w:space="0" w:color="auto"/>
          </w:divBdr>
        </w:div>
        <w:div w:id="341010366">
          <w:marLeft w:val="640"/>
          <w:marRight w:val="0"/>
          <w:marTop w:val="0"/>
          <w:marBottom w:val="0"/>
          <w:divBdr>
            <w:top w:val="none" w:sz="0" w:space="0" w:color="auto"/>
            <w:left w:val="none" w:sz="0" w:space="0" w:color="auto"/>
            <w:bottom w:val="none" w:sz="0" w:space="0" w:color="auto"/>
            <w:right w:val="none" w:sz="0" w:space="0" w:color="auto"/>
          </w:divBdr>
        </w:div>
        <w:div w:id="388498720">
          <w:marLeft w:val="640"/>
          <w:marRight w:val="0"/>
          <w:marTop w:val="0"/>
          <w:marBottom w:val="0"/>
          <w:divBdr>
            <w:top w:val="none" w:sz="0" w:space="0" w:color="auto"/>
            <w:left w:val="none" w:sz="0" w:space="0" w:color="auto"/>
            <w:bottom w:val="none" w:sz="0" w:space="0" w:color="auto"/>
            <w:right w:val="none" w:sz="0" w:space="0" w:color="auto"/>
          </w:divBdr>
        </w:div>
        <w:div w:id="444007104">
          <w:marLeft w:val="640"/>
          <w:marRight w:val="0"/>
          <w:marTop w:val="0"/>
          <w:marBottom w:val="0"/>
          <w:divBdr>
            <w:top w:val="none" w:sz="0" w:space="0" w:color="auto"/>
            <w:left w:val="none" w:sz="0" w:space="0" w:color="auto"/>
            <w:bottom w:val="none" w:sz="0" w:space="0" w:color="auto"/>
            <w:right w:val="none" w:sz="0" w:space="0" w:color="auto"/>
          </w:divBdr>
        </w:div>
        <w:div w:id="449395365">
          <w:marLeft w:val="640"/>
          <w:marRight w:val="0"/>
          <w:marTop w:val="0"/>
          <w:marBottom w:val="0"/>
          <w:divBdr>
            <w:top w:val="none" w:sz="0" w:space="0" w:color="auto"/>
            <w:left w:val="none" w:sz="0" w:space="0" w:color="auto"/>
            <w:bottom w:val="none" w:sz="0" w:space="0" w:color="auto"/>
            <w:right w:val="none" w:sz="0" w:space="0" w:color="auto"/>
          </w:divBdr>
        </w:div>
        <w:div w:id="500196151">
          <w:marLeft w:val="640"/>
          <w:marRight w:val="0"/>
          <w:marTop w:val="0"/>
          <w:marBottom w:val="0"/>
          <w:divBdr>
            <w:top w:val="none" w:sz="0" w:space="0" w:color="auto"/>
            <w:left w:val="none" w:sz="0" w:space="0" w:color="auto"/>
            <w:bottom w:val="none" w:sz="0" w:space="0" w:color="auto"/>
            <w:right w:val="none" w:sz="0" w:space="0" w:color="auto"/>
          </w:divBdr>
        </w:div>
        <w:div w:id="518665887">
          <w:marLeft w:val="640"/>
          <w:marRight w:val="0"/>
          <w:marTop w:val="0"/>
          <w:marBottom w:val="0"/>
          <w:divBdr>
            <w:top w:val="none" w:sz="0" w:space="0" w:color="auto"/>
            <w:left w:val="none" w:sz="0" w:space="0" w:color="auto"/>
            <w:bottom w:val="none" w:sz="0" w:space="0" w:color="auto"/>
            <w:right w:val="none" w:sz="0" w:space="0" w:color="auto"/>
          </w:divBdr>
        </w:div>
        <w:div w:id="566377466">
          <w:marLeft w:val="640"/>
          <w:marRight w:val="0"/>
          <w:marTop w:val="0"/>
          <w:marBottom w:val="0"/>
          <w:divBdr>
            <w:top w:val="none" w:sz="0" w:space="0" w:color="auto"/>
            <w:left w:val="none" w:sz="0" w:space="0" w:color="auto"/>
            <w:bottom w:val="none" w:sz="0" w:space="0" w:color="auto"/>
            <w:right w:val="none" w:sz="0" w:space="0" w:color="auto"/>
          </w:divBdr>
        </w:div>
        <w:div w:id="614756442">
          <w:marLeft w:val="640"/>
          <w:marRight w:val="0"/>
          <w:marTop w:val="0"/>
          <w:marBottom w:val="0"/>
          <w:divBdr>
            <w:top w:val="none" w:sz="0" w:space="0" w:color="auto"/>
            <w:left w:val="none" w:sz="0" w:space="0" w:color="auto"/>
            <w:bottom w:val="none" w:sz="0" w:space="0" w:color="auto"/>
            <w:right w:val="none" w:sz="0" w:space="0" w:color="auto"/>
          </w:divBdr>
        </w:div>
        <w:div w:id="661010639">
          <w:marLeft w:val="640"/>
          <w:marRight w:val="0"/>
          <w:marTop w:val="0"/>
          <w:marBottom w:val="0"/>
          <w:divBdr>
            <w:top w:val="none" w:sz="0" w:space="0" w:color="auto"/>
            <w:left w:val="none" w:sz="0" w:space="0" w:color="auto"/>
            <w:bottom w:val="none" w:sz="0" w:space="0" w:color="auto"/>
            <w:right w:val="none" w:sz="0" w:space="0" w:color="auto"/>
          </w:divBdr>
        </w:div>
        <w:div w:id="667631229">
          <w:marLeft w:val="640"/>
          <w:marRight w:val="0"/>
          <w:marTop w:val="0"/>
          <w:marBottom w:val="0"/>
          <w:divBdr>
            <w:top w:val="none" w:sz="0" w:space="0" w:color="auto"/>
            <w:left w:val="none" w:sz="0" w:space="0" w:color="auto"/>
            <w:bottom w:val="none" w:sz="0" w:space="0" w:color="auto"/>
            <w:right w:val="none" w:sz="0" w:space="0" w:color="auto"/>
          </w:divBdr>
        </w:div>
        <w:div w:id="718088787">
          <w:marLeft w:val="640"/>
          <w:marRight w:val="0"/>
          <w:marTop w:val="0"/>
          <w:marBottom w:val="0"/>
          <w:divBdr>
            <w:top w:val="none" w:sz="0" w:space="0" w:color="auto"/>
            <w:left w:val="none" w:sz="0" w:space="0" w:color="auto"/>
            <w:bottom w:val="none" w:sz="0" w:space="0" w:color="auto"/>
            <w:right w:val="none" w:sz="0" w:space="0" w:color="auto"/>
          </w:divBdr>
        </w:div>
        <w:div w:id="800269773">
          <w:marLeft w:val="640"/>
          <w:marRight w:val="0"/>
          <w:marTop w:val="0"/>
          <w:marBottom w:val="0"/>
          <w:divBdr>
            <w:top w:val="none" w:sz="0" w:space="0" w:color="auto"/>
            <w:left w:val="none" w:sz="0" w:space="0" w:color="auto"/>
            <w:bottom w:val="none" w:sz="0" w:space="0" w:color="auto"/>
            <w:right w:val="none" w:sz="0" w:space="0" w:color="auto"/>
          </w:divBdr>
        </w:div>
        <w:div w:id="851459183">
          <w:marLeft w:val="640"/>
          <w:marRight w:val="0"/>
          <w:marTop w:val="0"/>
          <w:marBottom w:val="0"/>
          <w:divBdr>
            <w:top w:val="none" w:sz="0" w:space="0" w:color="auto"/>
            <w:left w:val="none" w:sz="0" w:space="0" w:color="auto"/>
            <w:bottom w:val="none" w:sz="0" w:space="0" w:color="auto"/>
            <w:right w:val="none" w:sz="0" w:space="0" w:color="auto"/>
          </w:divBdr>
        </w:div>
        <w:div w:id="856235165">
          <w:marLeft w:val="640"/>
          <w:marRight w:val="0"/>
          <w:marTop w:val="0"/>
          <w:marBottom w:val="0"/>
          <w:divBdr>
            <w:top w:val="none" w:sz="0" w:space="0" w:color="auto"/>
            <w:left w:val="none" w:sz="0" w:space="0" w:color="auto"/>
            <w:bottom w:val="none" w:sz="0" w:space="0" w:color="auto"/>
            <w:right w:val="none" w:sz="0" w:space="0" w:color="auto"/>
          </w:divBdr>
        </w:div>
        <w:div w:id="935138088">
          <w:marLeft w:val="640"/>
          <w:marRight w:val="0"/>
          <w:marTop w:val="0"/>
          <w:marBottom w:val="0"/>
          <w:divBdr>
            <w:top w:val="none" w:sz="0" w:space="0" w:color="auto"/>
            <w:left w:val="none" w:sz="0" w:space="0" w:color="auto"/>
            <w:bottom w:val="none" w:sz="0" w:space="0" w:color="auto"/>
            <w:right w:val="none" w:sz="0" w:space="0" w:color="auto"/>
          </w:divBdr>
        </w:div>
        <w:div w:id="959460924">
          <w:marLeft w:val="640"/>
          <w:marRight w:val="0"/>
          <w:marTop w:val="0"/>
          <w:marBottom w:val="0"/>
          <w:divBdr>
            <w:top w:val="none" w:sz="0" w:space="0" w:color="auto"/>
            <w:left w:val="none" w:sz="0" w:space="0" w:color="auto"/>
            <w:bottom w:val="none" w:sz="0" w:space="0" w:color="auto"/>
            <w:right w:val="none" w:sz="0" w:space="0" w:color="auto"/>
          </w:divBdr>
        </w:div>
        <w:div w:id="992954092">
          <w:marLeft w:val="640"/>
          <w:marRight w:val="0"/>
          <w:marTop w:val="0"/>
          <w:marBottom w:val="0"/>
          <w:divBdr>
            <w:top w:val="none" w:sz="0" w:space="0" w:color="auto"/>
            <w:left w:val="none" w:sz="0" w:space="0" w:color="auto"/>
            <w:bottom w:val="none" w:sz="0" w:space="0" w:color="auto"/>
            <w:right w:val="none" w:sz="0" w:space="0" w:color="auto"/>
          </w:divBdr>
        </w:div>
        <w:div w:id="1069576657">
          <w:marLeft w:val="640"/>
          <w:marRight w:val="0"/>
          <w:marTop w:val="0"/>
          <w:marBottom w:val="0"/>
          <w:divBdr>
            <w:top w:val="none" w:sz="0" w:space="0" w:color="auto"/>
            <w:left w:val="none" w:sz="0" w:space="0" w:color="auto"/>
            <w:bottom w:val="none" w:sz="0" w:space="0" w:color="auto"/>
            <w:right w:val="none" w:sz="0" w:space="0" w:color="auto"/>
          </w:divBdr>
        </w:div>
        <w:div w:id="1140804870">
          <w:marLeft w:val="640"/>
          <w:marRight w:val="0"/>
          <w:marTop w:val="0"/>
          <w:marBottom w:val="0"/>
          <w:divBdr>
            <w:top w:val="none" w:sz="0" w:space="0" w:color="auto"/>
            <w:left w:val="none" w:sz="0" w:space="0" w:color="auto"/>
            <w:bottom w:val="none" w:sz="0" w:space="0" w:color="auto"/>
            <w:right w:val="none" w:sz="0" w:space="0" w:color="auto"/>
          </w:divBdr>
        </w:div>
        <w:div w:id="1154025708">
          <w:marLeft w:val="640"/>
          <w:marRight w:val="0"/>
          <w:marTop w:val="0"/>
          <w:marBottom w:val="0"/>
          <w:divBdr>
            <w:top w:val="none" w:sz="0" w:space="0" w:color="auto"/>
            <w:left w:val="none" w:sz="0" w:space="0" w:color="auto"/>
            <w:bottom w:val="none" w:sz="0" w:space="0" w:color="auto"/>
            <w:right w:val="none" w:sz="0" w:space="0" w:color="auto"/>
          </w:divBdr>
        </w:div>
        <w:div w:id="1174102405">
          <w:marLeft w:val="640"/>
          <w:marRight w:val="0"/>
          <w:marTop w:val="0"/>
          <w:marBottom w:val="0"/>
          <w:divBdr>
            <w:top w:val="none" w:sz="0" w:space="0" w:color="auto"/>
            <w:left w:val="none" w:sz="0" w:space="0" w:color="auto"/>
            <w:bottom w:val="none" w:sz="0" w:space="0" w:color="auto"/>
            <w:right w:val="none" w:sz="0" w:space="0" w:color="auto"/>
          </w:divBdr>
        </w:div>
        <w:div w:id="1290673210">
          <w:marLeft w:val="640"/>
          <w:marRight w:val="0"/>
          <w:marTop w:val="0"/>
          <w:marBottom w:val="0"/>
          <w:divBdr>
            <w:top w:val="none" w:sz="0" w:space="0" w:color="auto"/>
            <w:left w:val="none" w:sz="0" w:space="0" w:color="auto"/>
            <w:bottom w:val="none" w:sz="0" w:space="0" w:color="auto"/>
            <w:right w:val="none" w:sz="0" w:space="0" w:color="auto"/>
          </w:divBdr>
        </w:div>
        <w:div w:id="1300570681">
          <w:marLeft w:val="640"/>
          <w:marRight w:val="0"/>
          <w:marTop w:val="0"/>
          <w:marBottom w:val="0"/>
          <w:divBdr>
            <w:top w:val="none" w:sz="0" w:space="0" w:color="auto"/>
            <w:left w:val="none" w:sz="0" w:space="0" w:color="auto"/>
            <w:bottom w:val="none" w:sz="0" w:space="0" w:color="auto"/>
            <w:right w:val="none" w:sz="0" w:space="0" w:color="auto"/>
          </w:divBdr>
        </w:div>
        <w:div w:id="1306931533">
          <w:marLeft w:val="640"/>
          <w:marRight w:val="0"/>
          <w:marTop w:val="0"/>
          <w:marBottom w:val="0"/>
          <w:divBdr>
            <w:top w:val="none" w:sz="0" w:space="0" w:color="auto"/>
            <w:left w:val="none" w:sz="0" w:space="0" w:color="auto"/>
            <w:bottom w:val="none" w:sz="0" w:space="0" w:color="auto"/>
            <w:right w:val="none" w:sz="0" w:space="0" w:color="auto"/>
          </w:divBdr>
        </w:div>
        <w:div w:id="1320111065">
          <w:marLeft w:val="640"/>
          <w:marRight w:val="0"/>
          <w:marTop w:val="0"/>
          <w:marBottom w:val="0"/>
          <w:divBdr>
            <w:top w:val="none" w:sz="0" w:space="0" w:color="auto"/>
            <w:left w:val="none" w:sz="0" w:space="0" w:color="auto"/>
            <w:bottom w:val="none" w:sz="0" w:space="0" w:color="auto"/>
            <w:right w:val="none" w:sz="0" w:space="0" w:color="auto"/>
          </w:divBdr>
        </w:div>
        <w:div w:id="1328946722">
          <w:marLeft w:val="640"/>
          <w:marRight w:val="0"/>
          <w:marTop w:val="0"/>
          <w:marBottom w:val="0"/>
          <w:divBdr>
            <w:top w:val="none" w:sz="0" w:space="0" w:color="auto"/>
            <w:left w:val="none" w:sz="0" w:space="0" w:color="auto"/>
            <w:bottom w:val="none" w:sz="0" w:space="0" w:color="auto"/>
            <w:right w:val="none" w:sz="0" w:space="0" w:color="auto"/>
          </w:divBdr>
        </w:div>
        <w:div w:id="1391421579">
          <w:marLeft w:val="640"/>
          <w:marRight w:val="0"/>
          <w:marTop w:val="0"/>
          <w:marBottom w:val="0"/>
          <w:divBdr>
            <w:top w:val="none" w:sz="0" w:space="0" w:color="auto"/>
            <w:left w:val="none" w:sz="0" w:space="0" w:color="auto"/>
            <w:bottom w:val="none" w:sz="0" w:space="0" w:color="auto"/>
            <w:right w:val="none" w:sz="0" w:space="0" w:color="auto"/>
          </w:divBdr>
        </w:div>
        <w:div w:id="1464229583">
          <w:marLeft w:val="640"/>
          <w:marRight w:val="0"/>
          <w:marTop w:val="0"/>
          <w:marBottom w:val="0"/>
          <w:divBdr>
            <w:top w:val="none" w:sz="0" w:space="0" w:color="auto"/>
            <w:left w:val="none" w:sz="0" w:space="0" w:color="auto"/>
            <w:bottom w:val="none" w:sz="0" w:space="0" w:color="auto"/>
            <w:right w:val="none" w:sz="0" w:space="0" w:color="auto"/>
          </w:divBdr>
        </w:div>
        <w:div w:id="1517429188">
          <w:marLeft w:val="640"/>
          <w:marRight w:val="0"/>
          <w:marTop w:val="0"/>
          <w:marBottom w:val="0"/>
          <w:divBdr>
            <w:top w:val="none" w:sz="0" w:space="0" w:color="auto"/>
            <w:left w:val="none" w:sz="0" w:space="0" w:color="auto"/>
            <w:bottom w:val="none" w:sz="0" w:space="0" w:color="auto"/>
            <w:right w:val="none" w:sz="0" w:space="0" w:color="auto"/>
          </w:divBdr>
        </w:div>
        <w:div w:id="1522351348">
          <w:marLeft w:val="640"/>
          <w:marRight w:val="0"/>
          <w:marTop w:val="0"/>
          <w:marBottom w:val="0"/>
          <w:divBdr>
            <w:top w:val="none" w:sz="0" w:space="0" w:color="auto"/>
            <w:left w:val="none" w:sz="0" w:space="0" w:color="auto"/>
            <w:bottom w:val="none" w:sz="0" w:space="0" w:color="auto"/>
            <w:right w:val="none" w:sz="0" w:space="0" w:color="auto"/>
          </w:divBdr>
        </w:div>
        <w:div w:id="1527253491">
          <w:marLeft w:val="640"/>
          <w:marRight w:val="0"/>
          <w:marTop w:val="0"/>
          <w:marBottom w:val="0"/>
          <w:divBdr>
            <w:top w:val="none" w:sz="0" w:space="0" w:color="auto"/>
            <w:left w:val="none" w:sz="0" w:space="0" w:color="auto"/>
            <w:bottom w:val="none" w:sz="0" w:space="0" w:color="auto"/>
            <w:right w:val="none" w:sz="0" w:space="0" w:color="auto"/>
          </w:divBdr>
        </w:div>
        <w:div w:id="1534535690">
          <w:marLeft w:val="640"/>
          <w:marRight w:val="0"/>
          <w:marTop w:val="0"/>
          <w:marBottom w:val="0"/>
          <w:divBdr>
            <w:top w:val="none" w:sz="0" w:space="0" w:color="auto"/>
            <w:left w:val="none" w:sz="0" w:space="0" w:color="auto"/>
            <w:bottom w:val="none" w:sz="0" w:space="0" w:color="auto"/>
            <w:right w:val="none" w:sz="0" w:space="0" w:color="auto"/>
          </w:divBdr>
        </w:div>
        <w:div w:id="1568687148">
          <w:marLeft w:val="640"/>
          <w:marRight w:val="0"/>
          <w:marTop w:val="0"/>
          <w:marBottom w:val="0"/>
          <w:divBdr>
            <w:top w:val="none" w:sz="0" w:space="0" w:color="auto"/>
            <w:left w:val="none" w:sz="0" w:space="0" w:color="auto"/>
            <w:bottom w:val="none" w:sz="0" w:space="0" w:color="auto"/>
            <w:right w:val="none" w:sz="0" w:space="0" w:color="auto"/>
          </w:divBdr>
        </w:div>
        <w:div w:id="1574777571">
          <w:marLeft w:val="640"/>
          <w:marRight w:val="0"/>
          <w:marTop w:val="0"/>
          <w:marBottom w:val="0"/>
          <w:divBdr>
            <w:top w:val="none" w:sz="0" w:space="0" w:color="auto"/>
            <w:left w:val="none" w:sz="0" w:space="0" w:color="auto"/>
            <w:bottom w:val="none" w:sz="0" w:space="0" w:color="auto"/>
            <w:right w:val="none" w:sz="0" w:space="0" w:color="auto"/>
          </w:divBdr>
        </w:div>
        <w:div w:id="1644575134">
          <w:marLeft w:val="640"/>
          <w:marRight w:val="0"/>
          <w:marTop w:val="0"/>
          <w:marBottom w:val="0"/>
          <w:divBdr>
            <w:top w:val="none" w:sz="0" w:space="0" w:color="auto"/>
            <w:left w:val="none" w:sz="0" w:space="0" w:color="auto"/>
            <w:bottom w:val="none" w:sz="0" w:space="0" w:color="auto"/>
            <w:right w:val="none" w:sz="0" w:space="0" w:color="auto"/>
          </w:divBdr>
        </w:div>
        <w:div w:id="1654605147">
          <w:marLeft w:val="640"/>
          <w:marRight w:val="0"/>
          <w:marTop w:val="0"/>
          <w:marBottom w:val="0"/>
          <w:divBdr>
            <w:top w:val="none" w:sz="0" w:space="0" w:color="auto"/>
            <w:left w:val="none" w:sz="0" w:space="0" w:color="auto"/>
            <w:bottom w:val="none" w:sz="0" w:space="0" w:color="auto"/>
            <w:right w:val="none" w:sz="0" w:space="0" w:color="auto"/>
          </w:divBdr>
        </w:div>
        <w:div w:id="1681083710">
          <w:marLeft w:val="640"/>
          <w:marRight w:val="0"/>
          <w:marTop w:val="0"/>
          <w:marBottom w:val="0"/>
          <w:divBdr>
            <w:top w:val="none" w:sz="0" w:space="0" w:color="auto"/>
            <w:left w:val="none" w:sz="0" w:space="0" w:color="auto"/>
            <w:bottom w:val="none" w:sz="0" w:space="0" w:color="auto"/>
            <w:right w:val="none" w:sz="0" w:space="0" w:color="auto"/>
          </w:divBdr>
        </w:div>
        <w:div w:id="1685742374">
          <w:marLeft w:val="640"/>
          <w:marRight w:val="0"/>
          <w:marTop w:val="0"/>
          <w:marBottom w:val="0"/>
          <w:divBdr>
            <w:top w:val="none" w:sz="0" w:space="0" w:color="auto"/>
            <w:left w:val="none" w:sz="0" w:space="0" w:color="auto"/>
            <w:bottom w:val="none" w:sz="0" w:space="0" w:color="auto"/>
            <w:right w:val="none" w:sz="0" w:space="0" w:color="auto"/>
          </w:divBdr>
        </w:div>
        <w:div w:id="1721318797">
          <w:marLeft w:val="640"/>
          <w:marRight w:val="0"/>
          <w:marTop w:val="0"/>
          <w:marBottom w:val="0"/>
          <w:divBdr>
            <w:top w:val="none" w:sz="0" w:space="0" w:color="auto"/>
            <w:left w:val="none" w:sz="0" w:space="0" w:color="auto"/>
            <w:bottom w:val="none" w:sz="0" w:space="0" w:color="auto"/>
            <w:right w:val="none" w:sz="0" w:space="0" w:color="auto"/>
          </w:divBdr>
        </w:div>
        <w:div w:id="1750885642">
          <w:marLeft w:val="640"/>
          <w:marRight w:val="0"/>
          <w:marTop w:val="0"/>
          <w:marBottom w:val="0"/>
          <w:divBdr>
            <w:top w:val="none" w:sz="0" w:space="0" w:color="auto"/>
            <w:left w:val="none" w:sz="0" w:space="0" w:color="auto"/>
            <w:bottom w:val="none" w:sz="0" w:space="0" w:color="auto"/>
            <w:right w:val="none" w:sz="0" w:space="0" w:color="auto"/>
          </w:divBdr>
        </w:div>
        <w:div w:id="1840610860">
          <w:marLeft w:val="640"/>
          <w:marRight w:val="0"/>
          <w:marTop w:val="0"/>
          <w:marBottom w:val="0"/>
          <w:divBdr>
            <w:top w:val="none" w:sz="0" w:space="0" w:color="auto"/>
            <w:left w:val="none" w:sz="0" w:space="0" w:color="auto"/>
            <w:bottom w:val="none" w:sz="0" w:space="0" w:color="auto"/>
            <w:right w:val="none" w:sz="0" w:space="0" w:color="auto"/>
          </w:divBdr>
        </w:div>
        <w:div w:id="1909993060">
          <w:marLeft w:val="640"/>
          <w:marRight w:val="0"/>
          <w:marTop w:val="0"/>
          <w:marBottom w:val="0"/>
          <w:divBdr>
            <w:top w:val="none" w:sz="0" w:space="0" w:color="auto"/>
            <w:left w:val="none" w:sz="0" w:space="0" w:color="auto"/>
            <w:bottom w:val="none" w:sz="0" w:space="0" w:color="auto"/>
            <w:right w:val="none" w:sz="0" w:space="0" w:color="auto"/>
          </w:divBdr>
        </w:div>
        <w:div w:id="1995718820">
          <w:marLeft w:val="640"/>
          <w:marRight w:val="0"/>
          <w:marTop w:val="0"/>
          <w:marBottom w:val="0"/>
          <w:divBdr>
            <w:top w:val="none" w:sz="0" w:space="0" w:color="auto"/>
            <w:left w:val="none" w:sz="0" w:space="0" w:color="auto"/>
            <w:bottom w:val="none" w:sz="0" w:space="0" w:color="auto"/>
            <w:right w:val="none" w:sz="0" w:space="0" w:color="auto"/>
          </w:divBdr>
        </w:div>
        <w:div w:id="2036074591">
          <w:marLeft w:val="640"/>
          <w:marRight w:val="0"/>
          <w:marTop w:val="0"/>
          <w:marBottom w:val="0"/>
          <w:divBdr>
            <w:top w:val="none" w:sz="0" w:space="0" w:color="auto"/>
            <w:left w:val="none" w:sz="0" w:space="0" w:color="auto"/>
            <w:bottom w:val="none" w:sz="0" w:space="0" w:color="auto"/>
            <w:right w:val="none" w:sz="0" w:space="0" w:color="auto"/>
          </w:divBdr>
        </w:div>
        <w:div w:id="2045052529">
          <w:marLeft w:val="640"/>
          <w:marRight w:val="0"/>
          <w:marTop w:val="0"/>
          <w:marBottom w:val="0"/>
          <w:divBdr>
            <w:top w:val="none" w:sz="0" w:space="0" w:color="auto"/>
            <w:left w:val="none" w:sz="0" w:space="0" w:color="auto"/>
            <w:bottom w:val="none" w:sz="0" w:space="0" w:color="auto"/>
            <w:right w:val="none" w:sz="0" w:space="0" w:color="auto"/>
          </w:divBdr>
        </w:div>
        <w:div w:id="2115400943">
          <w:marLeft w:val="640"/>
          <w:marRight w:val="0"/>
          <w:marTop w:val="0"/>
          <w:marBottom w:val="0"/>
          <w:divBdr>
            <w:top w:val="none" w:sz="0" w:space="0" w:color="auto"/>
            <w:left w:val="none" w:sz="0" w:space="0" w:color="auto"/>
            <w:bottom w:val="none" w:sz="0" w:space="0" w:color="auto"/>
            <w:right w:val="none" w:sz="0" w:space="0" w:color="auto"/>
          </w:divBdr>
        </w:div>
        <w:div w:id="2136563246">
          <w:marLeft w:val="640"/>
          <w:marRight w:val="0"/>
          <w:marTop w:val="0"/>
          <w:marBottom w:val="0"/>
          <w:divBdr>
            <w:top w:val="none" w:sz="0" w:space="0" w:color="auto"/>
            <w:left w:val="none" w:sz="0" w:space="0" w:color="auto"/>
            <w:bottom w:val="none" w:sz="0" w:space="0" w:color="auto"/>
            <w:right w:val="none" w:sz="0" w:space="0" w:color="auto"/>
          </w:divBdr>
        </w:div>
      </w:divsChild>
    </w:div>
    <w:div w:id="1007750959">
      <w:marLeft w:val="640"/>
      <w:marRight w:val="0"/>
      <w:marTop w:val="0"/>
      <w:marBottom w:val="0"/>
      <w:divBdr>
        <w:top w:val="none" w:sz="0" w:space="0" w:color="auto"/>
        <w:left w:val="none" w:sz="0" w:space="0" w:color="auto"/>
        <w:bottom w:val="none" w:sz="0" w:space="0" w:color="auto"/>
        <w:right w:val="none" w:sz="0" w:space="0" w:color="auto"/>
      </w:divBdr>
    </w:div>
    <w:div w:id="1008020439">
      <w:marLeft w:val="640"/>
      <w:marRight w:val="0"/>
      <w:marTop w:val="0"/>
      <w:marBottom w:val="0"/>
      <w:divBdr>
        <w:top w:val="none" w:sz="0" w:space="0" w:color="auto"/>
        <w:left w:val="none" w:sz="0" w:space="0" w:color="auto"/>
        <w:bottom w:val="none" w:sz="0" w:space="0" w:color="auto"/>
        <w:right w:val="none" w:sz="0" w:space="0" w:color="auto"/>
      </w:divBdr>
    </w:div>
    <w:div w:id="1008798341">
      <w:marLeft w:val="640"/>
      <w:marRight w:val="0"/>
      <w:marTop w:val="0"/>
      <w:marBottom w:val="0"/>
      <w:divBdr>
        <w:top w:val="none" w:sz="0" w:space="0" w:color="auto"/>
        <w:left w:val="none" w:sz="0" w:space="0" w:color="auto"/>
        <w:bottom w:val="none" w:sz="0" w:space="0" w:color="auto"/>
        <w:right w:val="none" w:sz="0" w:space="0" w:color="auto"/>
      </w:divBdr>
    </w:div>
    <w:div w:id="1008827623">
      <w:marLeft w:val="640"/>
      <w:marRight w:val="0"/>
      <w:marTop w:val="0"/>
      <w:marBottom w:val="0"/>
      <w:divBdr>
        <w:top w:val="none" w:sz="0" w:space="0" w:color="auto"/>
        <w:left w:val="none" w:sz="0" w:space="0" w:color="auto"/>
        <w:bottom w:val="none" w:sz="0" w:space="0" w:color="auto"/>
        <w:right w:val="none" w:sz="0" w:space="0" w:color="auto"/>
      </w:divBdr>
    </w:div>
    <w:div w:id="1008868151">
      <w:marLeft w:val="640"/>
      <w:marRight w:val="0"/>
      <w:marTop w:val="0"/>
      <w:marBottom w:val="0"/>
      <w:divBdr>
        <w:top w:val="none" w:sz="0" w:space="0" w:color="auto"/>
        <w:left w:val="none" w:sz="0" w:space="0" w:color="auto"/>
        <w:bottom w:val="none" w:sz="0" w:space="0" w:color="auto"/>
        <w:right w:val="none" w:sz="0" w:space="0" w:color="auto"/>
      </w:divBdr>
    </w:div>
    <w:div w:id="1009405383">
      <w:bodyDiv w:val="1"/>
      <w:marLeft w:val="0"/>
      <w:marRight w:val="0"/>
      <w:marTop w:val="0"/>
      <w:marBottom w:val="0"/>
      <w:divBdr>
        <w:top w:val="none" w:sz="0" w:space="0" w:color="auto"/>
        <w:left w:val="none" w:sz="0" w:space="0" w:color="auto"/>
        <w:bottom w:val="none" w:sz="0" w:space="0" w:color="auto"/>
        <w:right w:val="none" w:sz="0" w:space="0" w:color="auto"/>
      </w:divBdr>
      <w:divsChild>
        <w:div w:id="61608318">
          <w:marLeft w:val="640"/>
          <w:marRight w:val="0"/>
          <w:marTop w:val="0"/>
          <w:marBottom w:val="0"/>
          <w:divBdr>
            <w:top w:val="none" w:sz="0" w:space="0" w:color="auto"/>
            <w:left w:val="none" w:sz="0" w:space="0" w:color="auto"/>
            <w:bottom w:val="none" w:sz="0" w:space="0" w:color="auto"/>
            <w:right w:val="none" w:sz="0" w:space="0" w:color="auto"/>
          </w:divBdr>
        </w:div>
        <w:div w:id="19206182">
          <w:marLeft w:val="640"/>
          <w:marRight w:val="0"/>
          <w:marTop w:val="0"/>
          <w:marBottom w:val="0"/>
          <w:divBdr>
            <w:top w:val="none" w:sz="0" w:space="0" w:color="auto"/>
            <w:left w:val="none" w:sz="0" w:space="0" w:color="auto"/>
            <w:bottom w:val="none" w:sz="0" w:space="0" w:color="auto"/>
            <w:right w:val="none" w:sz="0" w:space="0" w:color="auto"/>
          </w:divBdr>
        </w:div>
        <w:div w:id="1015153573">
          <w:marLeft w:val="640"/>
          <w:marRight w:val="0"/>
          <w:marTop w:val="0"/>
          <w:marBottom w:val="0"/>
          <w:divBdr>
            <w:top w:val="none" w:sz="0" w:space="0" w:color="auto"/>
            <w:left w:val="none" w:sz="0" w:space="0" w:color="auto"/>
            <w:bottom w:val="none" w:sz="0" w:space="0" w:color="auto"/>
            <w:right w:val="none" w:sz="0" w:space="0" w:color="auto"/>
          </w:divBdr>
        </w:div>
        <w:div w:id="2073381933">
          <w:marLeft w:val="640"/>
          <w:marRight w:val="0"/>
          <w:marTop w:val="0"/>
          <w:marBottom w:val="0"/>
          <w:divBdr>
            <w:top w:val="none" w:sz="0" w:space="0" w:color="auto"/>
            <w:left w:val="none" w:sz="0" w:space="0" w:color="auto"/>
            <w:bottom w:val="none" w:sz="0" w:space="0" w:color="auto"/>
            <w:right w:val="none" w:sz="0" w:space="0" w:color="auto"/>
          </w:divBdr>
        </w:div>
        <w:div w:id="635989311">
          <w:marLeft w:val="640"/>
          <w:marRight w:val="0"/>
          <w:marTop w:val="0"/>
          <w:marBottom w:val="0"/>
          <w:divBdr>
            <w:top w:val="none" w:sz="0" w:space="0" w:color="auto"/>
            <w:left w:val="none" w:sz="0" w:space="0" w:color="auto"/>
            <w:bottom w:val="none" w:sz="0" w:space="0" w:color="auto"/>
            <w:right w:val="none" w:sz="0" w:space="0" w:color="auto"/>
          </w:divBdr>
        </w:div>
        <w:div w:id="874394289">
          <w:marLeft w:val="640"/>
          <w:marRight w:val="0"/>
          <w:marTop w:val="0"/>
          <w:marBottom w:val="0"/>
          <w:divBdr>
            <w:top w:val="none" w:sz="0" w:space="0" w:color="auto"/>
            <w:left w:val="none" w:sz="0" w:space="0" w:color="auto"/>
            <w:bottom w:val="none" w:sz="0" w:space="0" w:color="auto"/>
            <w:right w:val="none" w:sz="0" w:space="0" w:color="auto"/>
          </w:divBdr>
        </w:div>
        <w:div w:id="247421379">
          <w:marLeft w:val="640"/>
          <w:marRight w:val="0"/>
          <w:marTop w:val="0"/>
          <w:marBottom w:val="0"/>
          <w:divBdr>
            <w:top w:val="none" w:sz="0" w:space="0" w:color="auto"/>
            <w:left w:val="none" w:sz="0" w:space="0" w:color="auto"/>
            <w:bottom w:val="none" w:sz="0" w:space="0" w:color="auto"/>
            <w:right w:val="none" w:sz="0" w:space="0" w:color="auto"/>
          </w:divBdr>
        </w:div>
        <w:div w:id="2055151493">
          <w:marLeft w:val="640"/>
          <w:marRight w:val="0"/>
          <w:marTop w:val="0"/>
          <w:marBottom w:val="0"/>
          <w:divBdr>
            <w:top w:val="none" w:sz="0" w:space="0" w:color="auto"/>
            <w:left w:val="none" w:sz="0" w:space="0" w:color="auto"/>
            <w:bottom w:val="none" w:sz="0" w:space="0" w:color="auto"/>
            <w:right w:val="none" w:sz="0" w:space="0" w:color="auto"/>
          </w:divBdr>
        </w:div>
        <w:div w:id="1554921750">
          <w:marLeft w:val="640"/>
          <w:marRight w:val="0"/>
          <w:marTop w:val="0"/>
          <w:marBottom w:val="0"/>
          <w:divBdr>
            <w:top w:val="none" w:sz="0" w:space="0" w:color="auto"/>
            <w:left w:val="none" w:sz="0" w:space="0" w:color="auto"/>
            <w:bottom w:val="none" w:sz="0" w:space="0" w:color="auto"/>
            <w:right w:val="none" w:sz="0" w:space="0" w:color="auto"/>
          </w:divBdr>
        </w:div>
        <w:div w:id="1790515875">
          <w:marLeft w:val="640"/>
          <w:marRight w:val="0"/>
          <w:marTop w:val="0"/>
          <w:marBottom w:val="0"/>
          <w:divBdr>
            <w:top w:val="none" w:sz="0" w:space="0" w:color="auto"/>
            <w:left w:val="none" w:sz="0" w:space="0" w:color="auto"/>
            <w:bottom w:val="none" w:sz="0" w:space="0" w:color="auto"/>
            <w:right w:val="none" w:sz="0" w:space="0" w:color="auto"/>
          </w:divBdr>
        </w:div>
        <w:div w:id="1095830108">
          <w:marLeft w:val="640"/>
          <w:marRight w:val="0"/>
          <w:marTop w:val="0"/>
          <w:marBottom w:val="0"/>
          <w:divBdr>
            <w:top w:val="none" w:sz="0" w:space="0" w:color="auto"/>
            <w:left w:val="none" w:sz="0" w:space="0" w:color="auto"/>
            <w:bottom w:val="none" w:sz="0" w:space="0" w:color="auto"/>
            <w:right w:val="none" w:sz="0" w:space="0" w:color="auto"/>
          </w:divBdr>
        </w:div>
        <w:div w:id="456685622">
          <w:marLeft w:val="640"/>
          <w:marRight w:val="0"/>
          <w:marTop w:val="0"/>
          <w:marBottom w:val="0"/>
          <w:divBdr>
            <w:top w:val="none" w:sz="0" w:space="0" w:color="auto"/>
            <w:left w:val="none" w:sz="0" w:space="0" w:color="auto"/>
            <w:bottom w:val="none" w:sz="0" w:space="0" w:color="auto"/>
            <w:right w:val="none" w:sz="0" w:space="0" w:color="auto"/>
          </w:divBdr>
        </w:div>
        <w:div w:id="244606969">
          <w:marLeft w:val="640"/>
          <w:marRight w:val="0"/>
          <w:marTop w:val="0"/>
          <w:marBottom w:val="0"/>
          <w:divBdr>
            <w:top w:val="none" w:sz="0" w:space="0" w:color="auto"/>
            <w:left w:val="none" w:sz="0" w:space="0" w:color="auto"/>
            <w:bottom w:val="none" w:sz="0" w:space="0" w:color="auto"/>
            <w:right w:val="none" w:sz="0" w:space="0" w:color="auto"/>
          </w:divBdr>
        </w:div>
        <w:div w:id="1715034295">
          <w:marLeft w:val="640"/>
          <w:marRight w:val="0"/>
          <w:marTop w:val="0"/>
          <w:marBottom w:val="0"/>
          <w:divBdr>
            <w:top w:val="none" w:sz="0" w:space="0" w:color="auto"/>
            <w:left w:val="none" w:sz="0" w:space="0" w:color="auto"/>
            <w:bottom w:val="none" w:sz="0" w:space="0" w:color="auto"/>
            <w:right w:val="none" w:sz="0" w:space="0" w:color="auto"/>
          </w:divBdr>
        </w:div>
        <w:div w:id="1591892571">
          <w:marLeft w:val="640"/>
          <w:marRight w:val="0"/>
          <w:marTop w:val="0"/>
          <w:marBottom w:val="0"/>
          <w:divBdr>
            <w:top w:val="none" w:sz="0" w:space="0" w:color="auto"/>
            <w:left w:val="none" w:sz="0" w:space="0" w:color="auto"/>
            <w:bottom w:val="none" w:sz="0" w:space="0" w:color="auto"/>
            <w:right w:val="none" w:sz="0" w:space="0" w:color="auto"/>
          </w:divBdr>
        </w:div>
        <w:div w:id="185558700">
          <w:marLeft w:val="640"/>
          <w:marRight w:val="0"/>
          <w:marTop w:val="0"/>
          <w:marBottom w:val="0"/>
          <w:divBdr>
            <w:top w:val="none" w:sz="0" w:space="0" w:color="auto"/>
            <w:left w:val="none" w:sz="0" w:space="0" w:color="auto"/>
            <w:bottom w:val="none" w:sz="0" w:space="0" w:color="auto"/>
            <w:right w:val="none" w:sz="0" w:space="0" w:color="auto"/>
          </w:divBdr>
        </w:div>
        <w:div w:id="989210521">
          <w:marLeft w:val="640"/>
          <w:marRight w:val="0"/>
          <w:marTop w:val="0"/>
          <w:marBottom w:val="0"/>
          <w:divBdr>
            <w:top w:val="none" w:sz="0" w:space="0" w:color="auto"/>
            <w:left w:val="none" w:sz="0" w:space="0" w:color="auto"/>
            <w:bottom w:val="none" w:sz="0" w:space="0" w:color="auto"/>
            <w:right w:val="none" w:sz="0" w:space="0" w:color="auto"/>
          </w:divBdr>
        </w:div>
        <w:div w:id="1117915560">
          <w:marLeft w:val="640"/>
          <w:marRight w:val="0"/>
          <w:marTop w:val="0"/>
          <w:marBottom w:val="0"/>
          <w:divBdr>
            <w:top w:val="none" w:sz="0" w:space="0" w:color="auto"/>
            <w:left w:val="none" w:sz="0" w:space="0" w:color="auto"/>
            <w:bottom w:val="none" w:sz="0" w:space="0" w:color="auto"/>
            <w:right w:val="none" w:sz="0" w:space="0" w:color="auto"/>
          </w:divBdr>
        </w:div>
        <w:div w:id="1430546514">
          <w:marLeft w:val="640"/>
          <w:marRight w:val="0"/>
          <w:marTop w:val="0"/>
          <w:marBottom w:val="0"/>
          <w:divBdr>
            <w:top w:val="none" w:sz="0" w:space="0" w:color="auto"/>
            <w:left w:val="none" w:sz="0" w:space="0" w:color="auto"/>
            <w:bottom w:val="none" w:sz="0" w:space="0" w:color="auto"/>
            <w:right w:val="none" w:sz="0" w:space="0" w:color="auto"/>
          </w:divBdr>
        </w:div>
        <w:div w:id="985015024">
          <w:marLeft w:val="640"/>
          <w:marRight w:val="0"/>
          <w:marTop w:val="0"/>
          <w:marBottom w:val="0"/>
          <w:divBdr>
            <w:top w:val="none" w:sz="0" w:space="0" w:color="auto"/>
            <w:left w:val="none" w:sz="0" w:space="0" w:color="auto"/>
            <w:bottom w:val="none" w:sz="0" w:space="0" w:color="auto"/>
            <w:right w:val="none" w:sz="0" w:space="0" w:color="auto"/>
          </w:divBdr>
        </w:div>
        <w:div w:id="776752369">
          <w:marLeft w:val="640"/>
          <w:marRight w:val="0"/>
          <w:marTop w:val="0"/>
          <w:marBottom w:val="0"/>
          <w:divBdr>
            <w:top w:val="none" w:sz="0" w:space="0" w:color="auto"/>
            <w:left w:val="none" w:sz="0" w:space="0" w:color="auto"/>
            <w:bottom w:val="none" w:sz="0" w:space="0" w:color="auto"/>
            <w:right w:val="none" w:sz="0" w:space="0" w:color="auto"/>
          </w:divBdr>
        </w:div>
        <w:div w:id="1682658969">
          <w:marLeft w:val="640"/>
          <w:marRight w:val="0"/>
          <w:marTop w:val="0"/>
          <w:marBottom w:val="0"/>
          <w:divBdr>
            <w:top w:val="none" w:sz="0" w:space="0" w:color="auto"/>
            <w:left w:val="none" w:sz="0" w:space="0" w:color="auto"/>
            <w:bottom w:val="none" w:sz="0" w:space="0" w:color="auto"/>
            <w:right w:val="none" w:sz="0" w:space="0" w:color="auto"/>
          </w:divBdr>
        </w:div>
        <w:div w:id="1888302037">
          <w:marLeft w:val="640"/>
          <w:marRight w:val="0"/>
          <w:marTop w:val="0"/>
          <w:marBottom w:val="0"/>
          <w:divBdr>
            <w:top w:val="none" w:sz="0" w:space="0" w:color="auto"/>
            <w:left w:val="none" w:sz="0" w:space="0" w:color="auto"/>
            <w:bottom w:val="none" w:sz="0" w:space="0" w:color="auto"/>
            <w:right w:val="none" w:sz="0" w:space="0" w:color="auto"/>
          </w:divBdr>
        </w:div>
        <w:div w:id="1462920841">
          <w:marLeft w:val="640"/>
          <w:marRight w:val="0"/>
          <w:marTop w:val="0"/>
          <w:marBottom w:val="0"/>
          <w:divBdr>
            <w:top w:val="none" w:sz="0" w:space="0" w:color="auto"/>
            <w:left w:val="none" w:sz="0" w:space="0" w:color="auto"/>
            <w:bottom w:val="none" w:sz="0" w:space="0" w:color="auto"/>
            <w:right w:val="none" w:sz="0" w:space="0" w:color="auto"/>
          </w:divBdr>
        </w:div>
        <w:div w:id="370155919">
          <w:marLeft w:val="640"/>
          <w:marRight w:val="0"/>
          <w:marTop w:val="0"/>
          <w:marBottom w:val="0"/>
          <w:divBdr>
            <w:top w:val="none" w:sz="0" w:space="0" w:color="auto"/>
            <w:left w:val="none" w:sz="0" w:space="0" w:color="auto"/>
            <w:bottom w:val="none" w:sz="0" w:space="0" w:color="auto"/>
            <w:right w:val="none" w:sz="0" w:space="0" w:color="auto"/>
          </w:divBdr>
        </w:div>
        <w:div w:id="675032951">
          <w:marLeft w:val="640"/>
          <w:marRight w:val="0"/>
          <w:marTop w:val="0"/>
          <w:marBottom w:val="0"/>
          <w:divBdr>
            <w:top w:val="none" w:sz="0" w:space="0" w:color="auto"/>
            <w:left w:val="none" w:sz="0" w:space="0" w:color="auto"/>
            <w:bottom w:val="none" w:sz="0" w:space="0" w:color="auto"/>
            <w:right w:val="none" w:sz="0" w:space="0" w:color="auto"/>
          </w:divBdr>
        </w:div>
        <w:div w:id="758867100">
          <w:marLeft w:val="640"/>
          <w:marRight w:val="0"/>
          <w:marTop w:val="0"/>
          <w:marBottom w:val="0"/>
          <w:divBdr>
            <w:top w:val="none" w:sz="0" w:space="0" w:color="auto"/>
            <w:left w:val="none" w:sz="0" w:space="0" w:color="auto"/>
            <w:bottom w:val="none" w:sz="0" w:space="0" w:color="auto"/>
            <w:right w:val="none" w:sz="0" w:space="0" w:color="auto"/>
          </w:divBdr>
        </w:div>
        <w:div w:id="1221869019">
          <w:marLeft w:val="640"/>
          <w:marRight w:val="0"/>
          <w:marTop w:val="0"/>
          <w:marBottom w:val="0"/>
          <w:divBdr>
            <w:top w:val="none" w:sz="0" w:space="0" w:color="auto"/>
            <w:left w:val="none" w:sz="0" w:space="0" w:color="auto"/>
            <w:bottom w:val="none" w:sz="0" w:space="0" w:color="auto"/>
            <w:right w:val="none" w:sz="0" w:space="0" w:color="auto"/>
          </w:divBdr>
        </w:div>
        <w:div w:id="758066608">
          <w:marLeft w:val="640"/>
          <w:marRight w:val="0"/>
          <w:marTop w:val="0"/>
          <w:marBottom w:val="0"/>
          <w:divBdr>
            <w:top w:val="none" w:sz="0" w:space="0" w:color="auto"/>
            <w:left w:val="none" w:sz="0" w:space="0" w:color="auto"/>
            <w:bottom w:val="none" w:sz="0" w:space="0" w:color="auto"/>
            <w:right w:val="none" w:sz="0" w:space="0" w:color="auto"/>
          </w:divBdr>
        </w:div>
        <w:div w:id="1262836495">
          <w:marLeft w:val="640"/>
          <w:marRight w:val="0"/>
          <w:marTop w:val="0"/>
          <w:marBottom w:val="0"/>
          <w:divBdr>
            <w:top w:val="none" w:sz="0" w:space="0" w:color="auto"/>
            <w:left w:val="none" w:sz="0" w:space="0" w:color="auto"/>
            <w:bottom w:val="none" w:sz="0" w:space="0" w:color="auto"/>
            <w:right w:val="none" w:sz="0" w:space="0" w:color="auto"/>
          </w:divBdr>
        </w:div>
        <w:div w:id="1228305365">
          <w:marLeft w:val="640"/>
          <w:marRight w:val="0"/>
          <w:marTop w:val="0"/>
          <w:marBottom w:val="0"/>
          <w:divBdr>
            <w:top w:val="none" w:sz="0" w:space="0" w:color="auto"/>
            <w:left w:val="none" w:sz="0" w:space="0" w:color="auto"/>
            <w:bottom w:val="none" w:sz="0" w:space="0" w:color="auto"/>
            <w:right w:val="none" w:sz="0" w:space="0" w:color="auto"/>
          </w:divBdr>
        </w:div>
        <w:div w:id="694311962">
          <w:marLeft w:val="640"/>
          <w:marRight w:val="0"/>
          <w:marTop w:val="0"/>
          <w:marBottom w:val="0"/>
          <w:divBdr>
            <w:top w:val="none" w:sz="0" w:space="0" w:color="auto"/>
            <w:left w:val="none" w:sz="0" w:space="0" w:color="auto"/>
            <w:bottom w:val="none" w:sz="0" w:space="0" w:color="auto"/>
            <w:right w:val="none" w:sz="0" w:space="0" w:color="auto"/>
          </w:divBdr>
        </w:div>
        <w:div w:id="961421665">
          <w:marLeft w:val="640"/>
          <w:marRight w:val="0"/>
          <w:marTop w:val="0"/>
          <w:marBottom w:val="0"/>
          <w:divBdr>
            <w:top w:val="none" w:sz="0" w:space="0" w:color="auto"/>
            <w:left w:val="none" w:sz="0" w:space="0" w:color="auto"/>
            <w:bottom w:val="none" w:sz="0" w:space="0" w:color="auto"/>
            <w:right w:val="none" w:sz="0" w:space="0" w:color="auto"/>
          </w:divBdr>
        </w:div>
        <w:div w:id="833255151">
          <w:marLeft w:val="640"/>
          <w:marRight w:val="0"/>
          <w:marTop w:val="0"/>
          <w:marBottom w:val="0"/>
          <w:divBdr>
            <w:top w:val="none" w:sz="0" w:space="0" w:color="auto"/>
            <w:left w:val="none" w:sz="0" w:space="0" w:color="auto"/>
            <w:bottom w:val="none" w:sz="0" w:space="0" w:color="auto"/>
            <w:right w:val="none" w:sz="0" w:space="0" w:color="auto"/>
          </w:divBdr>
        </w:div>
        <w:div w:id="544174429">
          <w:marLeft w:val="640"/>
          <w:marRight w:val="0"/>
          <w:marTop w:val="0"/>
          <w:marBottom w:val="0"/>
          <w:divBdr>
            <w:top w:val="none" w:sz="0" w:space="0" w:color="auto"/>
            <w:left w:val="none" w:sz="0" w:space="0" w:color="auto"/>
            <w:bottom w:val="none" w:sz="0" w:space="0" w:color="auto"/>
            <w:right w:val="none" w:sz="0" w:space="0" w:color="auto"/>
          </w:divBdr>
        </w:div>
        <w:div w:id="568854535">
          <w:marLeft w:val="640"/>
          <w:marRight w:val="0"/>
          <w:marTop w:val="0"/>
          <w:marBottom w:val="0"/>
          <w:divBdr>
            <w:top w:val="none" w:sz="0" w:space="0" w:color="auto"/>
            <w:left w:val="none" w:sz="0" w:space="0" w:color="auto"/>
            <w:bottom w:val="none" w:sz="0" w:space="0" w:color="auto"/>
            <w:right w:val="none" w:sz="0" w:space="0" w:color="auto"/>
          </w:divBdr>
        </w:div>
        <w:div w:id="327876856">
          <w:marLeft w:val="640"/>
          <w:marRight w:val="0"/>
          <w:marTop w:val="0"/>
          <w:marBottom w:val="0"/>
          <w:divBdr>
            <w:top w:val="none" w:sz="0" w:space="0" w:color="auto"/>
            <w:left w:val="none" w:sz="0" w:space="0" w:color="auto"/>
            <w:bottom w:val="none" w:sz="0" w:space="0" w:color="auto"/>
            <w:right w:val="none" w:sz="0" w:space="0" w:color="auto"/>
          </w:divBdr>
        </w:div>
        <w:div w:id="1242062035">
          <w:marLeft w:val="640"/>
          <w:marRight w:val="0"/>
          <w:marTop w:val="0"/>
          <w:marBottom w:val="0"/>
          <w:divBdr>
            <w:top w:val="none" w:sz="0" w:space="0" w:color="auto"/>
            <w:left w:val="none" w:sz="0" w:space="0" w:color="auto"/>
            <w:bottom w:val="none" w:sz="0" w:space="0" w:color="auto"/>
            <w:right w:val="none" w:sz="0" w:space="0" w:color="auto"/>
          </w:divBdr>
        </w:div>
        <w:div w:id="300424416">
          <w:marLeft w:val="640"/>
          <w:marRight w:val="0"/>
          <w:marTop w:val="0"/>
          <w:marBottom w:val="0"/>
          <w:divBdr>
            <w:top w:val="none" w:sz="0" w:space="0" w:color="auto"/>
            <w:left w:val="none" w:sz="0" w:space="0" w:color="auto"/>
            <w:bottom w:val="none" w:sz="0" w:space="0" w:color="auto"/>
            <w:right w:val="none" w:sz="0" w:space="0" w:color="auto"/>
          </w:divBdr>
        </w:div>
        <w:div w:id="1576620897">
          <w:marLeft w:val="640"/>
          <w:marRight w:val="0"/>
          <w:marTop w:val="0"/>
          <w:marBottom w:val="0"/>
          <w:divBdr>
            <w:top w:val="none" w:sz="0" w:space="0" w:color="auto"/>
            <w:left w:val="none" w:sz="0" w:space="0" w:color="auto"/>
            <w:bottom w:val="none" w:sz="0" w:space="0" w:color="auto"/>
            <w:right w:val="none" w:sz="0" w:space="0" w:color="auto"/>
          </w:divBdr>
        </w:div>
        <w:div w:id="339739893">
          <w:marLeft w:val="640"/>
          <w:marRight w:val="0"/>
          <w:marTop w:val="0"/>
          <w:marBottom w:val="0"/>
          <w:divBdr>
            <w:top w:val="none" w:sz="0" w:space="0" w:color="auto"/>
            <w:left w:val="none" w:sz="0" w:space="0" w:color="auto"/>
            <w:bottom w:val="none" w:sz="0" w:space="0" w:color="auto"/>
            <w:right w:val="none" w:sz="0" w:space="0" w:color="auto"/>
          </w:divBdr>
        </w:div>
        <w:div w:id="1319384204">
          <w:marLeft w:val="640"/>
          <w:marRight w:val="0"/>
          <w:marTop w:val="0"/>
          <w:marBottom w:val="0"/>
          <w:divBdr>
            <w:top w:val="none" w:sz="0" w:space="0" w:color="auto"/>
            <w:left w:val="none" w:sz="0" w:space="0" w:color="auto"/>
            <w:bottom w:val="none" w:sz="0" w:space="0" w:color="auto"/>
            <w:right w:val="none" w:sz="0" w:space="0" w:color="auto"/>
          </w:divBdr>
        </w:div>
        <w:div w:id="2021008354">
          <w:marLeft w:val="640"/>
          <w:marRight w:val="0"/>
          <w:marTop w:val="0"/>
          <w:marBottom w:val="0"/>
          <w:divBdr>
            <w:top w:val="none" w:sz="0" w:space="0" w:color="auto"/>
            <w:left w:val="none" w:sz="0" w:space="0" w:color="auto"/>
            <w:bottom w:val="none" w:sz="0" w:space="0" w:color="auto"/>
            <w:right w:val="none" w:sz="0" w:space="0" w:color="auto"/>
          </w:divBdr>
        </w:div>
        <w:div w:id="512500891">
          <w:marLeft w:val="640"/>
          <w:marRight w:val="0"/>
          <w:marTop w:val="0"/>
          <w:marBottom w:val="0"/>
          <w:divBdr>
            <w:top w:val="none" w:sz="0" w:space="0" w:color="auto"/>
            <w:left w:val="none" w:sz="0" w:space="0" w:color="auto"/>
            <w:bottom w:val="none" w:sz="0" w:space="0" w:color="auto"/>
            <w:right w:val="none" w:sz="0" w:space="0" w:color="auto"/>
          </w:divBdr>
        </w:div>
        <w:div w:id="1161198100">
          <w:marLeft w:val="640"/>
          <w:marRight w:val="0"/>
          <w:marTop w:val="0"/>
          <w:marBottom w:val="0"/>
          <w:divBdr>
            <w:top w:val="none" w:sz="0" w:space="0" w:color="auto"/>
            <w:left w:val="none" w:sz="0" w:space="0" w:color="auto"/>
            <w:bottom w:val="none" w:sz="0" w:space="0" w:color="auto"/>
            <w:right w:val="none" w:sz="0" w:space="0" w:color="auto"/>
          </w:divBdr>
        </w:div>
        <w:div w:id="622999505">
          <w:marLeft w:val="640"/>
          <w:marRight w:val="0"/>
          <w:marTop w:val="0"/>
          <w:marBottom w:val="0"/>
          <w:divBdr>
            <w:top w:val="none" w:sz="0" w:space="0" w:color="auto"/>
            <w:left w:val="none" w:sz="0" w:space="0" w:color="auto"/>
            <w:bottom w:val="none" w:sz="0" w:space="0" w:color="auto"/>
            <w:right w:val="none" w:sz="0" w:space="0" w:color="auto"/>
          </w:divBdr>
        </w:div>
        <w:div w:id="1315187457">
          <w:marLeft w:val="640"/>
          <w:marRight w:val="0"/>
          <w:marTop w:val="0"/>
          <w:marBottom w:val="0"/>
          <w:divBdr>
            <w:top w:val="none" w:sz="0" w:space="0" w:color="auto"/>
            <w:left w:val="none" w:sz="0" w:space="0" w:color="auto"/>
            <w:bottom w:val="none" w:sz="0" w:space="0" w:color="auto"/>
            <w:right w:val="none" w:sz="0" w:space="0" w:color="auto"/>
          </w:divBdr>
        </w:div>
        <w:div w:id="975066831">
          <w:marLeft w:val="640"/>
          <w:marRight w:val="0"/>
          <w:marTop w:val="0"/>
          <w:marBottom w:val="0"/>
          <w:divBdr>
            <w:top w:val="none" w:sz="0" w:space="0" w:color="auto"/>
            <w:left w:val="none" w:sz="0" w:space="0" w:color="auto"/>
            <w:bottom w:val="none" w:sz="0" w:space="0" w:color="auto"/>
            <w:right w:val="none" w:sz="0" w:space="0" w:color="auto"/>
          </w:divBdr>
        </w:div>
        <w:div w:id="1509054482">
          <w:marLeft w:val="640"/>
          <w:marRight w:val="0"/>
          <w:marTop w:val="0"/>
          <w:marBottom w:val="0"/>
          <w:divBdr>
            <w:top w:val="none" w:sz="0" w:space="0" w:color="auto"/>
            <w:left w:val="none" w:sz="0" w:space="0" w:color="auto"/>
            <w:bottom w:val="none" w:sz="0" w:space="0" w:color="auto"/>
            <w:right w:val="none" w:sz="0" w:space="0" w:color="auto"/>
          </w:divBdr>
        </w:div>
        <w:div w:id="2144694489">
          <w:marLeft w:val="640"/>
          <w:marRight w:val="0"/>
          <w:marTop w:val="0"/>
          <w:marBottom w:val="0"/>
          <w:divBdr>
            <w:top w:val="none" w:sz="0" w:space="0" w:color="auto"/>
            <w:left w:val="none" w:sz="0" w:space="0" w:color="auto"/>
            <w:bottom w:val="none" w:sz="0" w:space="0" w:color="auto"/>
            <w:right w:val="none" w:sz="0" w:space="0" w:color="auto"/>
          </w:divBdr>
        </w:div>
        <w:div w:id="820655608">
          <w:marLeft w:val="640"/>
          <w:marRight w:val="0"/>
          <w:marTop w:val="0"/>
          <w:marBottom w:val="0"/>
          <w:divBdr>
            <w:top w:val="none" w:sz="0" w:space="0" w:color="auto"/>
            <w:left w:val="none" w:sz="0" w:space="0" w:color="auto"/>
            <w:bottom w:val="none" w:sz="0" w:space="0" w:color="auto"/>
            <w:right w:val="none" w:sz="0" w:space="0" w:color="auto"/>
          </w:divBdr>
        </w:div>
        <w:div w:id="2056001568">
          <w:marLeft w:val="640"/>
          <w:marRight w:val="0"/>
          <w:marTop w:val="0"/>
          <w:marBottom w:val="0"/>
          <w:divBdr>
            <w:top w:val="none" w:sz="0" w:space="0" w:color="auto"/>
            <w:left w:val="none" w:sz="0" w:space="0" w:color="auto"/>
            <w:bottom w:val="none" w:sz="0" w:space="0" w:color="auto"/>
            <w:right w:val="none" w:sz="0" w:space="0" w:color="auto"/>
          </w:divBdr>
        </w:div>
        <w:div w:id="1248660532">
          <w:marLeft w:val="640"/>
          <w:marRight w:val="0"/>
          <w:marTop w:val="0"/>
          <w:marBottom w:val="0"/>
          <w:divBdr>
            <w:top w:val="none" w:sz="0" w:space="0" w:color="auto"/>
            <w:left w:val="none" w:sz="0" w:space="0" w:color="auto"/>
            <w:bottom w:val="none" w:sz="0" w:space="0" w:color="auto"/>
            <w:right w:val="none" w:sz="0" w:space="0" w:color="auto"/>
          </w:divBdr>
        </w:div>
        <w:div w:id="1944024785">
          <w:marLeft w:val="640"/>
          <w:marRight w:val="0"/>
          <w:marTop w:val="0"/>
          <w:marBottom w:val="0"/>
          <w:divBdr>
            <w:top w:val="none" w:sz="0" w:space="0" w:color="auto"/>
            <w:left w:val="none" w:sz="0" w:space="0" w:color="auto"/>
            <w:bottom w:val="none" w:sz="0" w:space="0" w:color="auto"/>
            <w:right w:val="none" w:sz="0" w:space="0" w:color="auto"/>
          </w:divBdr>
        </w:div>
        <w:div w:id="1326012895">
          <w:marLeft w:val="640"/>
          <w:marRight w:val="0"/>
          <w:marTop w:val="0"/>
          <w:marBottom w:val="0"/>
          <w:divBdr>
            <w:top w:val="none" w:sz="0" w:space="0" w:color="auto"/>
            <w:left w:val="none" w:sz="0" w:space="0" w:color="auto"/>
            <w:bottom w:val="none" w:sz="0" w:space="0" w:color="auto"/>
            <w:right w:val="none" w:sz="0" w:space="0" w:color="auto"/>
          </w:divBdr>
        </w:div>
        <w:div w:id="1775128558">
          <w:marLeft w:val="640"/>
          <w:marRight w:val="0"/>
          <w:marTop w:val="0"/>
          <w:marBottom w:val="0"/>
          <w:divBdr>
            <w:top w:val="none" w:sz="0" w:space="0" w:color="auto"/>
            <w:left w:val="none" w:sz="0" w:space="0" w:color="auto"/>
            <w:bottom w:val="none" w:sz="0" w:space="0" w:color="auto"/>
            <w:right w:val="none" w:sz="0" w:space="0" w:color="auto"/>
          </w:divBdr>
        </w:div>
        <w:div w:id="350843185">
          <w:marLeft w:val="640"/>
          <w:marRight w:val="0"/>
          <w:marTop w:val="0"/>
          <w:marBottom w:val="0"/>
          <w:divBdr>
            <w:top w:val="none" w:sz="0" w:space="0" w:color="auto"/>
            <w:left w:val="none" w:sz="0" w:space="0" w:color="auto"/>
            <w:bottom w:val="none" w:sz="0" w:space="0" w:color="auto"/>
            <w:right w:val="none" w:sz="0" w:space="0" w:color="auto"/>
          </w:divBdr>
        </w:div>
        <w:div w:id="488864703">
          <w:marLeft w:val="640"/>
          <w:marRight w:val="0"/>
          <w:marTop w:val="0"/>
          <w:marBottom w:val="0"/>
          <w:divBdr>
            <w:top w:val="none" w:sz="0" w:space="0" w:color="auto"/>
            <w:left w:val="none" w:sz="0" w:space="0" w:color="auto"/>
            <w:bottom w:val="none" w:sz="0" w:space="0" w:color="auto"/>
            <w:right w:val="none" w:sz="0" w:space="0" w:color="auto"/>
          </w:divBdr>
        </w:div>
        <w:div w:id="1054742370">
          <w:marLeft w:val="640"/>
          <w:marRight w:val="0"/>
          <w:marTop w:val="0"/>
          <w:marBottom w:val="0"/>
          <w:divBdr>
            <w:top w:val="none" w:sz="0" w:space="0" w:color="auto"/>
            <w:left w:val="none" w:sz="0" w:space="0" w:color="auto"/>
            <w:bottom w:val="none" w:sz="0" w:space="0" w:color="auto"/>
            <w:right w:val="none" w:sz="0" w:space="0" w:color="auto"/>
          </w:divBdr>
        </w:div>
        <w:div w:id="1935430488">
          <w:marLeft w:val="640"/>
          <w:marRight w:val="0"/>
          <w:marTop w:val="0"/>
          <w:marBottom w:val="0"/>
          <w:divBdr>
            <w:top w:val="none" w:sz="0" w:space="0" w:color="auto"/>
            <w:left w:val="none" w:sz="0" w:space="0" w:color="auto"/>
            <w:bottom w:val="none" w:sz="0" w:space="0" w:color="auto"/>
            <w:right w:val="none" w:sz="0" w:space="0" w:color="auto"/>
          </w:divBdr>
        </w:div>
        <w:div w:id="58672985">
          <w:marLeft w:val="640"/>
          <w:marRight w:val="0"/>
          <w:marTop w:val="0"/>
          <w:marBottom w:val="0"/>
          <w:divBdr>
            <w:top w:val="none" w:sz="0" w:space="0" w:color="auto"/>
            <w:left w:val="none" w:sz="0" w:space="0" w:color="auto"/>
            <w:bottom w:val="none" w:sz="0" w:space="0" w:color="auto"/>
            <w:right w:val="none" w:sz="0" w:space="0" w:color="auto"/>
          </w:divBdr>
        </w:div>
        <w:div w:id="825051064">
          <w:marLeft w:val="640"/>
          <w:marRight w:val="0"/>
          <w:marTop w:val="0"/>
          <w:marBottom w:val="0"/>
          <w:divBdr>
            <w:top w:val="none" w:sz="0" w:space="0" w:color="auto"/>
            <w:left w:val="none" w:sz="0" w:space="0" w:color="auto"/>
            <w:bottom w:val="none" w:sz="0" w:space="0" w:color="auto"/>
            <w:right w:val="none" w:sz="0" w:space="0" w:color="auto"/>
          </w:divBdr>
        </w:div>
        <w:div w:id="1036850616">
          <w:marLeft w:val="640"/>
          <w:marRight w:val="0"/>
          <w:marTop w:val="0"/>
          <w:marBottom w:val="0"/>
          <w:divBdr>
            <w:top w:val="none" w:sz="0" w:space="0" w:color="auto"/>
            <w:left w:val="none" w:sz="0" w:space="0" w:color="auto"/>
            <w:bottom w:val="none" w:sz="0" w:space="0" w:color="auto"/>
            <w:right w:val="none" w:sz="0" w:space="0" w:color="auto"/>
          </w:divBdr>
        </w:div>
        <w:div w:id="293489565">
          <w:marLeft w:val="640"/>
          <w:marRight w:val="0"/>
          <w:marTop w:val="0"/>
          <w:marBottom w:val="0"/>
          <w:divBdr>
            <w:top w:val="none" w:sz="0" w:space="0" w:color="auto"/>
            <w:left w:val="none" w:sz="0" w:space="0" w:color="auto"/>
            <w:bottom w:val="none" w:sz="0" w:space="0" w:color="auto"/>
            <w:right w:val="none" w:sz="0" w:space="0" w:color="auto"/>
          </w:divBdr>
        </w:div>
        <w:div w:id="516696572">
          <w:marLeft w:val="640"/>
          <w:marRight w:val="0"/>
          <w:marTop w:val="0"/>
          <w:marBottom w:val="0"/>
          <w:divBdr>
            <w:top w:val="none" w:sz="0" w:space="0" w:color="auto"/>
            <w:left w:val="none" w:sz="0" w:space="0" w:color="auto"/>
            <w:bottom w:val="none" w:sz="0" w:space="0" w:color="auto"/>
            <w:right w:val="none" w:sz="0" w:space="0" w:color="auto"/>
          </w:divBdr>
        </w:div>
        <w:div w:id="1361010926">
          <w:marLeft w:val="640"/>
          <w:marRight w:val="0"/>
          <w:marTop w:val="0"/>
          <w:marBottom w:val="0"/>
          <w:divBdr>
            <w:top w:val="none" w:sz="0" w:space="0" w:color="auto"/>
            <w:left w:val="none" w:sz="0" w:space="0" w:color="auto"/>
            <w:bottom w:val="none" w:sz="0" w:space="0" w:color="auto"/>
            <w:right w:val="none" w:sz="0" w:space="0" w:color="auto"/>
          </w:divBdr>
        </w:div>
        <w:div w:id="494106242">
          <w:marLeft w:val="640"/>
          <w:marRight w:val="0"/>
          <w:marTop w:val="0"/>
          <w:marBottom w:val="0"/>
          <w:divBdr>
            <w:top w:val="none" w:sz="0" w:space="0" w:color="auto"/>
            <w:left w:val="none" w:sz="0" w:space="0" w:color="auto"/>
            <w:bottom w:val="none" w:sz="0" w:space="0" w:color="auto"/>
            <w:right w:val="none" w:sz="0" w:space="0" w:color="auto"/>
          </w:divBdr>
        </w:div>
        <w:div w:id="2109814535">
          <w:marLeft w:val="640"/>
          <w:marRight w:val="0"/>
          <w:marTop w:val="0"/>
          <w:marBottom w:val="0"/>
          <w:divBdr>
            <w:top w:val="none" w:sz="0" w:space="0" w:color="auto"/>
            <w:left w:val="none" w:sz="0" w:space="0" w:color="auto"/>
            <w:bottom w:val="none" w:sz="0" w:space="0" w:color="auto"/>
            <w:right w:val="none" w:sz="0" w:space="0" w:color="auto"/>
          </w:divBdr>
        </w:div>
        <w:div w:id="666052955">
          <w:marLeft w:val="640"/>
          <w:marRight w:val="0"/>
          <w:marTop w:val="0"/>
          <w:marBottom w:val="0"/>
          <w:divBdr>
            <w:top w:val="none" w:sz="0" w:space="0" w:color="auto"/>
            <w:left w:val="none" w:sz="0" w:space="0" w:color="auto"/>
            <w:bottom w:val="none" w:sz="0" w:space="0" w:color="auto"/>
            <w:right w:val="none" w:sz="0" w:space="0" w:color="auto"/>
          </w:divBdr>
        </w:div>
        <w:div w:id="2141609255">
          <w:marLeft w:val="640"/>
          <w:marRight w:val="0"/>
          <w:marTop w:val="0"/>
          <w:marBottom w:val="0"/>
          <w:divBdr>
            <w:top w:val="none" w:sz="0" w:space="0" w:color="auto"/>
            <w:left w:val="none" w:sz="0" w:space="0" w:color="auto"/>
            <w:bottom w:val="none" w:sz="0" w:space="0" w:color="auto"/>
            <w:right w:val="none" w:sz="0" w:space="0" w:color="auto"/>
          </w:divBdr>
        </w:div>
      </w:divsChild>
    </w:div>
    <w:div w:id="1010990436">
      <w:marLeft w:val="640"/>
      <w:marRight w:val="0"/>
      <w:marTop w:val="0"/>
      <w:marBottom w:val="0"/>
      <w:divBdr>
        <w:top w:val="none" w:sz="0" w:space="0" w:color="auto"/>
        <w:left w:val="none" w:sz="0" w:space="0" w:color="auto"/>
        <w:bottom w:val="none" w:sz="0" w:space="0" w:color="auto"/>
        <w:right w:val="none" w:sz="0" w:space="0" w:color="auto"/>
      </w:divBdr>
    </w:div>
    <w:div w:id="1012221655">
      <w:marLeft w:val="640"/>
      <w:marRight w:val="0"/>
      <w:marTop w:val="0"/>
      <w:marBottom w:val="0"/>
      <w:divBdr>
        <w:top w:val="none" w:sz="0" w:space="0" w:color="auto"/>
        <w:left w:val="none" w:sz="0" w:space="0" w:color="auto"/>
        <w:bottom w:val="none" w:sz="0" w:space="0" w:color="auto"/>
        <w:right w:val="none" w:sz="0" w:space="0" w:color="auto"/>
      </w:divBdr>
    </w:div>
    <w:div w:id="1012413178">
      <w:marLeft w:val="640"/>
      <w:marRight w:val="0"/>
      <w:marTop w:val="0"/>
      <w:marBottom w:val="0"/>
      <w:divBdr>
        <w:top w:val="none" w:sz="0" w:space="0" w:color="auto"/>
        <w:left w:val="none" w:sz="0" w:space="0" w:color="auto"/>
        <w:bottom w:val="none" w:sz="0" w:space="0" w:color="auto"/>
        <w:right w:val="none" w:sz="0" w:space="0" w:color="auto"/>
      </w:divBdr>
    </w:div>
    <w:div w:id="1012728294">
      <w:marLeft w:val="640"/>
      <w:marRight w:val="0"/>
      <w:marTop w:val="0"/>
      <w:marBottom w:val="0"/>
      <w:divBdr>
        <w:top w:val="none" w:sz="0" w:space="0" w:color="auto"/>
        <w:left w:val="none" w:sz="0" w:space="0" w:color="auto"/>
        <w:bottom w:val="none" w:sz="0" w:space="0" w:color="auto"/>
        <w:right w:val="none" w:sz="0" w:space="0" w:color="auto"/>
      </w:divBdr>
    </w:div>
    <w:div w:id="1014042205">
      <w:marLeft w:val="640"/>
      <w:marRight w:val="0"/>
      <w:marTop w:val="0"/>
      <w:marBottom w:val="0"/>
      <w:divBdr>
        <w:top w:val="none" w:sz="0" w:space="0" w:color="auto"/>
        <w:left w:val="none" w:sz="0" w:space="0" w:color="auto"/>
        <w:bottom w:val="none" w:sz="0" w:space="0" w:color="auto"/>
        <w:right w:val="none" w:sz="0" w:space="0" w:color="auto"/>
      </w:divBdr>
    </w:div>
    <w:div w:id="1014188542">
      <w:marLeft w:val="640"/>
      <w:marRight w:val="0"/>
      <w:marTop w:val="0"/>
      <w:marBottom w:val="0"/>
      <w:divBdr>
        <w:top w:val="none" w:sz="0" w:space="0" w:color="auto"/>
        <w:left w:val="none" w:sz="0" w:space="0" w:color="auto"/>
        <w:bottom w:val="none" w:sz="0" w:space="0" w:color="auto"/>
        <w:right w:val="none" w:sz="0" w:space="0" w:color="auto"/>
      </w:divBdr>
    </w:div>
    <w:div w:id="1014452142">
      <w:marLeft w:val="640"/>
      <w:marRight w:val="0"/>
      <w:marTop w:val="0"/>
      <w:marBottom w:val="0"/>
      <w:divBdr>
        <w:top w:val="none" w:sz="0" w:space="0" w:color="auto"/>
        <w:left w:val="none" w:sz="0" w:space="0" w:color="auto"/>
        <w:bottom w:val="none" w:sz="0" w:space="0" w:color="auto"/>
        <w:right w:val="none" w:sz="0" w:space="0" w:color="auto"/>
      </w:divBdr>
    </w:div>
    <w:div w:id="1014649758">
      <w:marLeft w:val="640"/>
      <w:marRight w:val="0"/>
      <w:marTop w:val="0"/>
      <w:marBottom w:val="0"/>
      <w:divBdr>
        <w:top w:val="none" w:sz="0" w:space="0" w:color="auto"/>
        <w:left w:val="none" w:sz="0" w:space="0" w:color="auto"/>
        <w:bottom w:val="none" w:sz="0" w:space="0" w:color="auto"/>
        <w:right w:val="none" w:sz="0" w:space="0" w:color="auto"/>
      </w:divBdr>
    </w:div>
    <w:div w:id="1014769625">
      <w:marLeft w:val="640"/>
      <w:marRight w:val="0"/>
      <w:marTop w:val="0"/>
      <w:marBottom w:val="0"/>
      <w:divBdr>
        <w:top w:val="none" w:sz="0" w:space="0" w:color="auto"/>
        <w:left w:val="none" w:sz="0" w:space="0" w:color="auto"/>
        <w:bottom w:val="none" w:sz="0" w:space="0" w:color="auto"/>
        <w:right w:val="none" w:sz="0" w:space="0" w:color="auto"/>
      </w:divBdr>
    </w:div>
    <w:div w:id="1015227914">
      <w:marLeft w:val="640"/>
      <w:marRight w:val="0"/>
      <w:marTop w:val="0"/>
      <w:marBottom w:val="0"/>
      <w:divBdr>
        <w:top w:val="none" w:sz="0" w:space="0" w:color="auto"/>
        <w:left w:val="none" w:sz="0" w:space="0" w:color="auto"/>
        <w:bottom w:val="none" w:sz="0" w:space="0" w:color="auto"/>
        <w:right w:val="none" w:sz="0" w:space="0" w:color="auto"/>
      </w:divBdr>
    </w:div>
    <w:div w:id="1015421691">
      <w:bodyDiv w:val="1"/>
      <w:marLeft w:val="0"/>
      <w:marRight w:val="0"/>
      <w:marTop w:val="0"/>
      <w:marBottom w:val="0"/>
      <w:divBdr>
        <w:top w:val="none" w:sz="0" w:space="0" w:color="auto"/>
        <w:left w:val="none" w:sz="0" w:space="0" w:color="auto"/>
        <w:bottom w:val="none" w:sz="0" w:space="0" w:color="auto"/>
        <w:right w:val="none" w:sz="0" w:space="0" w:color="auto"/>
      </w:divBdr>
      <w:divsChild>
        <w:div w:id="22949713">
          <w:marLeft w:val="640"/>
          <w:marRight w:val="0"/>
          <w:marTop w:val="0"/>
          <w:marBottom w:val="0"/>
          <w:divBdr>
            <w:top w:val="none" w:sz="0" w:space="0" w:color="auto"/>
            <w:left w:val="none" w:sz="0" w:space="0" w:color="auto"/>
            <w:bottom w:val="none" w:sz="0" w:space="0" w:color="auto"/>
            <w:right w:val="none" w:sz="0" w:space="0" w:color="auto"/>
          </w:divBdr>
        </w:div>
        <w:div w:id="31735836">
          <w:marLeft w:val="640"/>
          <w:marRight w:val="0"/>
          <w:marTop w:val="0"/>
          <w:marBottom w:val="0"/>
          <w:divBdr>
            <w:top w:val="none" w:sz="0" w:space="0" w:color="auto"/>
            <w:left w:val="none" w:sz="0" w:space="0" w:color="auto"/>
            <w:bottom w:val="none" w:sz="0" w:space="0" w:color="auto"/>
            <w:right w:val="none" w:sz="0" w:space="0" w:color="auto"/>
          </w:divBdr>
        </w:div>
        <w:div w:id="32729362">
          <w:marLeft w:val="640"/>
          <w:marRight w:val="0"/>
          <w:marTop w:val="0"/>
          <w:marBottom w:val="0"/>
          <w:divBdr>
            <w:top w:val="none" w:sz="0" w:space="0" w:color="auto"/>
            <w:left w:val="none" w:sz="0" w:space="0" w:color="auto"/>
            <w:bottom w:val="none" w:sz="0" w:space="0" w:color="auto"/>
            <w:right w:val="none" w:sz="0" w:space="0" w:color="auto"/>
          </w:divBdr>
        </w:div>
        <w:div w:id="99381432">
          <w:marLeft w:val="640"/>
          <w:marRight w:val="0"/>
          <w:marTop w:val="0"/>
          <w:marBottom w:val="0"/>
          <w:divBdr>
            <w:top w:val="none" w:sz="0" w:space="0" w:color="auto"/>
            <w:left w:val="none" w:sz="0" w:space="0" w:color="auto"/>
            <w:bottom w:val="none" w:sz="0" w:space="0" w:color="auto"/>
            <w:right w:val="none" w:sz="0" w:space="0" w:color="auto"/>
          </w:divBdr>
        </w:div>
        <w:div w:id="108672832">
          <w:marLeft w:val="640"/>
          <w:marRight w:val="0"/>
          <w:marTop w:val="0"/>
          <w:marBottom w:val="0"/>
          <w:divBdr>
            <w:top w:val="none" w:sz="0" w:space="0" w:color="auto"/>
            <w:left w:val="none" w:sz="0" w:space="0" w:color="auto"/>
            <w:bottom w:val="none" w:sz="0" w:space="0" w:color="auto"/>
            <w:right w:val="none" w:sz="0" w:space="0" w:color="auto"/>
          </w:divBdr>
        </w:div>
        <w:div w:id="170221839">
          <w:marLeft w:val="640"/>
          <w:marRight w:val="0"/>
          <w:marTop w:val="0"/>
          <w:marBottom w:val="0"/>
          <w:divBdr>
            <w:top w:val="none" w:sz="0" w:space="0" w:color="auto"/>
            <w:left w:val="none" w:sz="0" w:space="0" w:color="auto"/>
            <w:bottom w:val="none" w:sz="0" w:space="0" w:color="auto"/>
            <w:right w:val="none" w:sz="0" w:space="0" w:color="auto"/>
          </w:divBdr>
        </w:div>
        <w:div w:id="194736439">
          <w:marLeft w:val="640"/>
          <w:marRight w:val="0"/>
          <w:marTop w:val="0"/>
          <w:marBottom w:val="0"/>
          <w:divBdr>
            <w:top w:val="none" w:sz="0" w:space="0" w:color="auto"/>
            <w:left w:val="none" w:sz="0" w:space="0" w:color="auto"/>
            <w:bottom w:val="none" w:sz="0" w:space="0" w:color="auto"/>
            <w:right w:val="none" w:sz="0" w:space="0" w:color="auto"/>
          </w:divBdr>
        </w:div>
        <w:div w:id="197478209">
          <w:marLeft w:val="640"/>
          <w:marRight w:val="0"/>
          <w:marTop w:val="0"/>
          <w:marBottom w:val="0"/>
          <w:divBdr>
            <w:top w:val="none" w:sz="0" w:space="0" w:color="auto"/>
            <w:left w:val="none" w:sz="0" w:space="0" w:color="auto"/>
            <w:bottom w:val="none" w:sz="0" w:space="0" w:color="auto"/>
            <w:right w:val="none" w:sz="0" w:space="0" w:color="auto"/>
          </w:divBdr>
        </w:div>
        <w:div w:id="277299740">
          <w:marLeft w:val="640"/>
          <w:marRight w:val="0"/>
          <w:marTop w:val="0"/>
          <w:marBottom w:val="0"/>
          <w:divBdr>
            <w:top w:val="none" w:sz="0" w:space="0" w:color="auto"/>
            <w:left w:val="none" w:sz="0" w:space="0" w:color="auto"/>
            <w:bottom w:val="none" w:sz="0" w:space="0" w:color="auto"/>
            <w:right w:val="none" w:sz="0" w:space="0" w:color="auto"/>
          </w:divBdr>
        </w:div>
        <w:div w:id="295454329">
          <w:marLeft w:val="640"/>
          <w:marRight w:val="0"/>
          <w:marTop w:val="0"/>
          <w:marBottom w:val="0"/>
          <w:divBdr>
            <w:top w:val="none" w:sz="0" w:space="0" w:color="auto"/>
            <w:left w:val="none" w:sz="0" w:space="0" w:color="auto"/>
            <w:bottom w:val="none" w:sz="0" w:space="0" w:color="auto"/>
            <w:right w:val="none" w:sz="0" w:space="0" w:color="auto"/>
          </w:divBdr>
        </w:div>
        <w:div w:id="345206007">
          <w:marLeft w:val="640"/>
          <w:marRight w:val="0"/>
          <w:marTop w:val="0"/>
          <w:marBottom w:val="0"/>
          <w:divBdr>
            <w:top w:val="none" w:sz="0" w:space="0" w:color="auto"/>
            <w:left w:val="none" w:sz="0" w:space="0" w:color="auto"/>
            <w:bottom w:val="none" w:sz="0" w:space="0" w:color="auto"/>
            <w:right w:val="none" w:sz="0" w:space="0" w:color="auto"/>
          </w:divBdr>
        </w:div>
        <w:div w:id="402994567">
          <w:marLeft w:val="640"/>
          <w:marRight w:val="0"/>
          <w:marTop w:val="0"/>
          <w:marBottom w:val="0"/>
          <w:divBdr>
            <w:top w:val="none" w:sz="0" w:space="0" w:color="auto"/>
            <w:left w:val="none" w:sz="0" w:space="0" w:color="auto"/>
            <w:bottom w:val="none" w:sz="0" w:space="0" w:color="auto"/>
            <w:right w:val="none" w:sz="0" w:space="0" w:color="auto"/>
          </w:divBdr>
        </w:div>
        <w:div w:id="459690917">
          <w:marLeft w:val="640"/>
          <w:marRight w:val="0"/>
          <w:marTop w:val="0"/>
          <w:marBottom w:val="0"/>
          <w:divBdr>
            <w:top w:val="none" w:sz="0" w:space="0" w:color="auto"/>
            <w:left w:val="none" w:sz="0" w:space="0" w:color="auto"/>
            <w:bottom w:val="none" w:sz="0" w:space="0" w:color="auto"/>
            <w:right w:val="none" w:sz="0" w:space="0" w:color="auto"/>
          </w:divBdr>
        </w:div>
        <w:div w:id="464545408">
          <w:marLeft w:val="640"/>
          <w:marRight w:val="0"/>
          <w:marTop w:val="0"/>
          <w:marBottom w:val="0"/>
          <w:divBdr>
            <w:top w:val="none" w:sz="0" w:space="0" w:color="auto"/>
            <w:left w:val="none" w:sz="0" w:space="0" w:color="auto"/>
            <w:bottom w:val="none" w:sz="0" w:space="0" w:color="auto"/>
            <w:right w:val="none" w:sz="0" w:space="0" w:color="auto"/>
          </w:divBdr>
        </w:div>
        <w:div w:id="524098635">
          <w:marLeft w:val="640"/>
          <w:marRight w:val="0"/>
          <w:marTop w:val="0"/>
          <w:marBottom w:val="0"/>
          <w:divBdr>
            <w:top w:val="none" w:sz="0" w:space="0" w:color="auto"/>
            <w:left w:val="none" w:sz="0" w:space="0" w:color="auto"/>
            <w:bottom w:val="none" w:sz="0" w:space="0" w:color="auto"/>
            <w:right w:val="none" w:sz="0" w:space="0" w:color="auto"/>
          </w:divBdr>
        </w:div>
        <w:div w:id="538251098">
          <w:marLeft w:val="640"/>
          <w:marRight w:val="0"/>
          <w:marTop w:val="0"/>
          <w:marBottom w:val="0"/>
          <w:divBdr>
            <w:top w:val="none" w:sz="0" w:space="0" w:color="auto"/>
            <w:left w:val="none" w:sz="0" w:space="0" w:color="auto"/>
            <w:bottom w:val="none" w:sz="0" w:space="0" w:color="auto"/>
            <w:right w:val="none" w:sz="0" w:space="0" w:color="auto"/>
          </w:divBdr>
        </w:div>
        <w:div w:id="547760084">
          <w:marLeft w:val="640"/>
          <w:marRight w:val="0"/>
          <w:marTop w:val="0"/>
          <w:marBottom w:val="0"/>
          <w:divBdr>
            <w:top w:val="none" w:sz="0" w:space="0" w:color="auto"/>
            <w:left w:val="none" w:sz="0" w:space="0" w:color="auto"/>
            <w:bottom w:val="none" w:sz="0" w:space="0" w:color="auto"/>
            <w:right w:val="none" w:sz="0" w:space="0" w:color="auto"/>
          </w:divBdr>
        </w:div>
        <w:div w:id="612637710">
          <w:marLeft w:val="640"/>
          <w:marRight w:val="0"/>
          <w:marTop w:val="0"/>
          <w:marBottom w:val="0"/>
          <w:divBdr>
            <w:top w:val="none" w:sz="0" w:space="0" w:color="auto"/>
            <w:left w:val="none" w:sz="0" w:space="0" w:color="auto"/>
            <w:bottom w:val="none" w:sz="0" w:space="0" w:color="auto"/>
            <w:right w:val="none" w:sz="0" w:space="0" w:color="auto"/>
          </w:divBdr>
        </w:div>
        <w:div w:id="682636477">
          <w:marLeft w:val="640"/>
          <w:marRight w:val="0"/>
          <w:marTop w:val="0"/>
          <w:marBottom w:val="0"/>
          <w:divBdr>
            <w:top w:val="none" w:sz="0" w:space="0" w:color="auto"/>
            <w:left w:val="none" w:sz="0" w:space="0" w:color="auto"/>
            <w:bottom w:val="none" w:sz="0" w:space="0" w:color="auto"/>
            <w:right w:val="none" w:sz="0" w:space="0" w:color="auto"/>
          </w:divBdr>
        </w:div>
        <w:div w:id="759446499">
          <w:marLeft w:val="640"/>
          <w:marRight w:val="0"/>
          <w:marTop w:val="0"/>
          <w:marBottom w:val="0"/>
          <w:divBdr>
            <w:top w:val="none" w:sz="0" w:space="0" w:color="auto"/>
            <w:left w:val="none" w:sz="0" w:space="0" w:color="auto"/>
            <w:bottom w:val="none" w:sz="0" w:space="0" w:color="auto"/>
            <w:right w:val="none" w:sz="0" w:space="0" w:color="auto"/>
          </w:divBdr>
        </w:div>
        <w:div w:id="787046917">
          <w:marLeft w:val="640"/>
          <w:marRight w:val="0"/>
          <w:marTop w:val="0"/>
          <w:marBottom w:val="0"/>
          <w:divBdr>
            <w:top w:val="none" w:sz="0" w:space="0" w:color="auto"/>
            <w:left w:val="none" w:sz="0" w:space="0" w:color="auto"/>
            <w:bottom w:val="none" w:sz="0" w:space="0" w:color="auto"/>
            <w:right w:val="none" w:sz="0" w:space="0" w:color="auto"/>
          </w:divBdr>
        </w:div>
        <w:div w:id="823281786">
          <w:marLeft w:val="640"/>
          <w:marRight w:val="0"/>
          <w:marTop w:val="0"/>
          <w:marBottom w:val="0"/>
          <w:divBdr>
            <w:top w:val="none" w:sz="0" w:space="0" w:color="auto"/>
            <w:left w:val="none" w:sz="0" w:space="0" w:color="auto"/>
            <w:bottom w:val="none" w:sz="0" w:space="0" w:color="auto"/>
            <w:right w:val="none" w:sz="0" w:space="0" w:color="auto"/>
          </w:divBdr>
        </w:div>
        <w:div w:id="921261216">
          <w:marLeft w:val="640"/>
          <w:marRight w:val="0"/>
          <w:marTop w:val="0"/>
          <w:marBottom w:val="0"/>
          <w:divBdr>
            <w:top w:val="none" w:sz="0" w:space="0" w:color="auto"/>
            <w:left w:val="none" w:sz="0" w:space="0" w:color="auto"/>
            <w:bottom w:val="none" w:sz="0" w:space="0" w:color="auto"/>
            <w:right w:val="none" w:sz="0" w:space="0" w:color="auto"/>
          </w:divBdr>
        </w:div>
        <w:div w:id="977027910">
          <w:marLeft w:val="640"/>
          <w:marRight w:val="0"/>
          <w:marTop w:val="0"/>
          <w:marBottom w:val="0"/>
          <w:divBdr>
            <w:top w:val="none" w:sz="0" w:space="0" w:color="auto"/>
            <w:left w:val="none" w:sz="0" w:space="0" w:color="auto"/>
            <w:bottom w:val="none" w:sz="0" w:space="0" w:color="auto"/>
            <w:right w:val="none" w:sz="0" w:space="0" w:color="auto"/>
          </w:divBdr>
        </w:div>
        <w:div w:id="979269098">
          <w:marLeft w:val="640"/>
          <w:marRight w:val="0"/>
          <w:marTop w:val="0"/>
          <w:marBottom w:val="0"/>
          <w:divBdr>
            <w:top w:val="none" w:sz="0" w:space="0" w:color="auto"/>
            <w:left w:val="none" w:sz="0" w:space="0" w:color="auto"/>
            <w:bottom w:val="none" w:sz="0" w:space="0" w:color="auto"/>
            <w:right w:val="none" w:sz="0" w:space="0" w:color="auto"/>
          </w:divBdr>
        </w:div>
        <w:div w:id="988552892">
          <w:marLeft w:val="640"/>
          <w:marRight w:val="0"/>
          <w:marTop w:val="0"/>
          <w:marBottom w:val="0"/>
          <w:divBdr>
            <w:top w:val="none" w:sz="0" w:space="0" w:color="auto"/>
            <w:left w:val="none" w:sz="0" w:space="0" w:color="auto"/>
            <w:bottom w:val="none" w:sz="0" w:space="0" w:color="auto"/>
            <w:right w:val="none" w:sz="0" w:space="0" w:color="auto"/>
          </w:divBdr>
        </w:div>
        <w:div w:id="1001084471">
          <w:marLeft w:val="640"/>
          <w:marRight w:val="0"/>
          <w:marTop w:val="0"/>
          <w:marBottom w:val="0"/>
          <w:divBdr>
            <w:top w:val="none" w:sz="0" w:space="0" w:color="auto"/>
            <w:left w:val="none" w:sz="0" w:space="0" w:color="auto"/>
            <w:bottom w:val="none" w:sz="0" w:space="0" w:color="auto"/>
            <w:right w:val="none" w:sz="0" w:space="0" w:color="auto"/>
          </w:divBdr>
        </w:div>
        <w:div w:id="1003705870">
          <w:marLeft w:val="640"/>
          <w:marRight w:val="0"/>
          <w:marTop w:val="0"/>
          <w:marBottom w:val="0"/>
          <w:divBdr>
            <w:top w:val="none" w:sz="0" w:space="0" w:color="auto"/>
            <w:left w:val="none" w:sz="0" w:space="0" w:color="auto"/>
            <w:bottom w:val="none" w:sz="0" w:space="0" w:color="auto"/>
            <w:right w:val="none" w:sz="0" w:space="0" w:color="auto"/>
          </w:divBdr>
        </w:div>
        <w:div w:id="1024091557">
          <w:marLeft w:val="640"/>
          <w:marRight w:val="0"/>
          <w:marTop w:val="0"/>
          <w:marBottom w:val="0"/>
          <w:divBdr>
            <w:top w:val="none" w:sz="0" w:space="0" w:color="auto"/>
            <w:left w:val="none" w:sz="0" w:space="0" w:color="auto"/>
            <w:bottom w:val="none" w:sz="0" w:space="0" w:color="auto"/>
            <w:right w:val="none" w:sz="0" w:space="0" w:color="auto"/>
          </w:divBdr>
        </w:div>
        <w:div w:id="1107459726">
          <w:marLeft w:val="640"/>
          <w:marRight w:val="0"/>
          <w:marTop w:val="0"/>
          <w:marBottom w:val="0"/>
          <w:divBdr>
            <w:top w:val="none" w:sz="0" w:space="0" w:color="auto"/>
            <w:left w:val="none" w:sz="0" w:space="0" w:color="auto"/>
            <w:bottom w:val="none" w:sz="0" w:space="0" w:color="auto"/>
            <w:right w:val="none" w:sz="0" w:space="0" w:color="auto"/>
          </w:divBdr>
        </w:div>
        <w:div w:id="1112552837">
          <w:marLeft w:val="640"/>
          <w:marRight w:val="0"/>
          <w:marTop w:val="0"/>
          <w:marBottom w:val="0"/>
          <w:divBdr>
            <w:top w:val="none" w:sz="0" w:space="0" w:color="auto"/>
            <w:left w:val="none" w:sz="0" w:space="0" w:color="auto"/>
            <w:bottom w:val="none" w:sz="0" w:space="0" w:color="auto"/>
            <w:right w:val="none" w:sz="0" w:space="0" w:color="auto"/>
          </w:divBdr>
        </w:div>
        <w:div w:id="1141121110">
          <w:marLeft w:val="640"/>
          <w:marRight w:val="0"/>
          <w:marTop w:val="0"/>
          <w:marBottom w:val="0"/>
          <w:divBdr>
            <w:top w:val="none" w:sz="0" w:space="0" w:color="auto"/>
            <w:left w:val="none" w:sz="0" w:space="0" w:color="auto"/>
            <w:bottom w:val="none" w:sz="0" w:space="0" w:color="auto"/>
            <w:right w:val="none" w:sz="0" w:space="0" w:color="auto"/>
          </w:divBdr>
        </w:div>
        <w:div w:id="1147671393">
          <w:marLeft w:val="640"/>
          <w:marRight w:val="0"/>
          <w:marTop w:val="0"/>
          <w:marBottom w:val="0"/>
          <w:divBdr>
            <w:top w:val="none" w:sz="0" w:space="0" w:color="auto"/>
            <w:left w:val="none" w:sz="0" w:space="0" w:color="auto"/>
            <w:bottom w:val="none" w:sz="0" w:space="0" w:color="auto"/>
            <w:right w:val="none" w:sz="0" w:space="0" w:color="auto"/>
          </w:divBdr>
        </w:div>
        <w:div w:id="1153453471">
          <w:marLeft w:val="640"/>
          <w:marRight w:val="0"/>
          <w:marTop w:val="0"/>
          <w:marBottom w:val="0"/>
          <w:divBdr>
            <w:top w:val="none" w:sz="0" w:space="0" w:color="auto"/>
            <w:left w:val="none" w:sz="0" w:space="0" w:color="auto"/>
            <w:bottom w:val="none" w:sz="0" w:space="0" w:color="auto"/>
            <w:right w:val="none" w:sz="0" w:space="0" w:color="auto"/>
          </w:divBdr>
        </w:div>
        <w:div w:id="1178497428">
          <w:marLeft w:val="640"/>
          <w:marRight w:val="0"/>
          <w:marTop w:val="0"/>
          <w:marBottom w:val="0"/>
          <w:divBdr>
            <w:top w:val="none" w:sz="0" w:space="0" w:color="auto"/>
            <w:left w:val="none" w:sz="0" w:space="0" w:color="auto"/>
            <w:bottom w:val="none" w:sz="0" w:space="0" w:color="auto"/>
            <w:right w:val="none" w:sz="0" w:space="0" w:color="auto"/>
          </w:divBdr>
        </w:div>
        <w:div w:id="1186018494">
          <w:marLeft w:val="640"/>
          <w:marRight w:val="0"/>
          <w:marTop w:val="0"/>
          <w:marBottom w:val="0"/>
          <w:divBdr>
            <w:top w:val="none" w:sz="0" w:space="0" w:color="auto"/>
            <w:left w:val="none" w:sz="0" w:space="0" w:color="auto"/>
            <w:bottom w:val="none" w:sz="0" w:space="0" w:color="auto"/>
            <w:right w:val="none" w:sz="0" w:space="0" w:color="auto"/>
          </w:divBdr>
        </w:div>
        <w:div w:id="1189829333">
          <w:marLeft w:val="640"/>
          <w:marRight w:val="0"/>
          <w:marTop w:val="0"/>
          <w:marBottom w:val="0"/>
          <w:divBdr>
            <w:top w:val="none" w:sz="0" w:space="0" w:color="auto"/>
            <w:left w:val="none" w:sz="0" w:space="0" w:color="auto"/>
            <w:bottom w:val="none" w:sz="0" w:space="0" w:color="auto"/>
            <w:right w:val="none" w:sz="0" w:space="0" w:color="auto"/>
          </w:divBdr>
        </w:div>
        <w:div w:id="1210189032">
          <w:marLeft w:val="640"/>
          <w:marRight w:val="0"/>
          <w:marTop w:val="0"/>
          <w:marBottom w:val="0"/>
          <w:divBdr>
            <w:top w:val="none" w:sz="0" w:space="0" w:color="auto"/>
            <w:left w:val="none" w:sz="0" w:space="0" w:color="auto"/>
            <w:bottom w:val="none" w:sz="0" w:space="0" w:color="auto"/>
            <w:right w:val="none" w:sz="0" w:space="0" w:color="auto"/>
          </w:divBdr>
        </w:div>
        <w:div w:id="1213273460">
          <w:marLeft w:val="640"/>
          <w:marRight w:val="0"/>
          <w:marTop w:val="0"/>
          <w:marBottom w:val="0"/>
          <w:divBdr>
            <w:top w:val="none" w:sz="0" w:space="0" w:color="auto"/>
            <w:left w:val="none" w:sz="0" w:space="0" w:color="auto"/>
            <w:bottom w:val="none" w:sz="0" w:space="0" w:color="auto"/>
            <w:right w:val="none" w:sz="0" w:space="0" w:color="auto"/>
          </w:divBdr>
        </w:div>
        <w:div w:id="1235625223">
          <w:marLeft w:val="640"/>
          <w:marRight w:val="0"/>
          <w:marTop w:val="0"/>
          <w:marBottom w:val="0"/>
          <w:divBdr>
            <w:top w:val="none" w:sz="0" w:space="0" w:color="auto"/>
            <w:left w:val="none" w:sz="0" w:space="0" w:color="auto"/>
            <w:bottom w:val="none" w:sz="0" w:space="0" w:color="auto"/>
            <w:right w:val="none" w:sz="0" w:space="0" w:color="auto"/>
          </w:divBdr>
        </w:div>
        <w:div w:id="1306664112">
          <w:marLeft w:val="640"/>
          <w:marRight w:val="0"/>
          <w:marTop w:val="0"/>
          <w:marBottom w:val="0"/>
          <w:divBdr>
            <w:top w:val="none" w:sz="0" w:space="0" w:color="auto"/>
            <w:left w:val="none" w:sz="0" w:space="0" w:color="auto"/>
            <w:bottom w:val="none" w:sz="0" w:space="0" w:color="auto"/>
            <w:right w:val="none" w:sz="0" w:space="0" w:color="auto"/>
          </w:divBdr>
        </w:div>
        <w:div w:id="1377776814">
          <w:marLeft w:val="640"/>
          <w:marRight w:val="0"/>
          <w:marTop w:val="0"/>
          <w:marBottom w:val="0"/>
          <w:divBdr>
            <w:top w:val="none" w:sz="0" w:space="0" w:color="auto"/>
            <w:left w:val="none" w:sz="0" w:space="0" w:color="auto"/>
            <w:bottom w:val="none" w:sz="0" w:space="0" w:color="auto"/>
            <w:right w:val="none" w:sz="0" w:space="0" w:color="auto"/>
          </w:divBdr>
        </w:div>
        <w:div w:id="1420716179">
          <w:marLeft w:val="640"/>
          <w:marRight w:val="0"/>
          <w:marTop w:val="0"/>
          <w:marBottom w:val="0"/>
          <w:divBdr>
            <w:top w:val="none" w:sz="0" w:space="0" w:color="auto"/>
            <w:left w:val="none" w:sz="0" w:space="0" w:color="auto"/>
            <w:bottom w:val="none" w:sz="0" w:space="0" w:color="auto"/>
            <w:right w:val="none" w:sz="0" w:space="0" w:color="auto"/>
          </w:divBdr>
        </w:div>
        <w:div w:id="1461991707">
          <w:marLeft w:val="640"/>
          <w:marRight w:val="0"/>
          <w:marTop w:val="0"/>
          <w:marBottom w:val="0"/>
          <w:divBdr>
            <w:top w:val="none" w:sz="0" w:space="0" w:color="auto"/>
            <w:left w:val="none" w:sz="0" w:space="0" w:color="auto"/>
            <w:bottom w:val="none" w:sz="0" w:space="0" w:color="auto"/>
            <w:right w:val="none" w:sz="0" w:space="0" w:color="auto"/>
          </w:divBdr>
        </w:div>
        <w:div w:id="1470056600">
          <w:marLeft w:val="640"/>
          <w:marRight w:val="0"/>
          <w:marTop w:val="0"/>
          <w:marBottom w:val="0"/>
          <w:divBdr>
            <w:top w:val="none" w:sz="0" w:space="0" w:color="auto"/>
            <w:left w:val="none" w:sz="0" w:space="0" w:color="auto"/>
            <w:bottom w:val="none" w:sz="0" w:space="0" w:color="auto"/>
            <w:right w:val="none" w:sz="0" w:space="0" w:color="auto"/>
          </w:divBdr>
        </w:div>
        <w:div w:id="1513449780">
          <w:marLeft w:val="640"/>
          <w:marRight w:val="0"/>
          <w:marTop w:val="0"/>
          <w:marBottom w:val="0"/>
          <w:divBdr>
            <w:top w:val="none" w:sz="0" w:space="0" w:color="auto"/>
            <w:left w:val="none" w:sz="0" w:space="0" w:color="auto"/>
            <w:bottom w:val="none" w:sz="0" w:space="0" w:color="auto"/>
            <w:right w:val="none" w:sz="0" w:space="0" w:color="auto"/>
          </w:divBdr>
        </w:div>
        <w:div w:id="1544170448">
          <w:marLeft w:val="640"/>
          <w:marRight w:val="0"/>
          <w:marTop w:val="0"/>
          <w:marBottom w:val="0"/>
          <w:divBdr>
            <w:top w:val="none" w:sz="0" w:space="0" w:color="auto"/>
            <w:left w:val="none" w:sz="0" w:space="0" w:color="auto"/>
            <w:bottom w:val="none" w:sz="0" w:space="0" w:color="auto"/>
            <w:right w:val="none" w:sz="0" w:space="0" w:color="auto"/>
          </w:divBdr>
        </w:div>
        <w:div w:id="1545167847">
          <w:marLeft w:val="640"/>
          <w:marRight w:val="0"/>
          <w:marTop w:val="0"/>
          <w:marBottom w:val="0"/>
          <w:divBdr>
            <w:top w:val="none" w:sz="0" w:space="0" w:color="auto"/>
            <w:left w:val="none" w:sz="0" w:space="0" w:color="auto"/>
            <w:bottom w:val="none" w:sz="0" w:space="0" w:color="auto"/>
            <w:right w:val="none" w:sz="0" w:space="0" w:color="auto"/>
          </w:divBdr>
        </w:div>
        <w:div w:id="1559434933">
          <w:marLeft w:val="640"/>
          <w:marRight w:val="0"/>
          <w:marTop w:val="0"/>
          <w:marBottom w:val="0"/>
          <w:divBdr>
            <w:top w:val="none" w:sz="0" w:space="0" w:color="auto"/>
            <w:left w:val="none" w:sz="0" w:space="0" w:color="auto"/>
            <w:bottom w:val="none" w:sz="0" w:space="0" w:color="auto"/>
            <w:right w:val="none" w:sz="0" w:space="0" w:color="auto"/>
          </w:divBdr>
        </w:div>
        <w:div w:id="1585798825">
          <w:marLeft w:val="640"/>
          <w:marRight w:val="0"/>
          <w:marTop w:val="0"/>
          <w:marBottom w:val="0"/>
          <w:divBdr>
            <w:top w:val="none" w:sz="0" w:space="0" w:color="auto"/>
            <w:left w:val="none" w:sz="0" w:space="0" w:color="auto"/>
            <w:bottom w:val="none" w:sz="0" w:space="0" w:color="auto"/>
            <w:right w:val="none" w:sz="0" w:space="0" w:color="auto"/>
          </w:divBdr>
        </w:div>
        <w:div w:id="1620184427">
          <w:marLeft w:val="640"/>
          <w:marRight w:val="0"/>
          <w:marTop w:val="0"/>
          <w:marBottom w:val="0"/>
          <w:divBdr>
            <w:top w:val="none" w:sz="0" w:space="0" w:color="auto"/>
            <w:left w:val="none" w:sz="0" w:space="0" w:color="auto"/>
            <w:bottom w:val="none" w:sz="0" w:space="0" w:color="auto"/>
            <w:right w:val="none" w:sz="0" w:space="0" w:color="auto"/>
          </w:divBdr>
        </w:div>
        <w:div w:id="1621645726">
          <w:marLeft w:val="640"/>
          <w:marRight w:val="0"/>
          <w:marTop w:val="0"/>
          <w:marBottom w:val="0"/>
          <w:divBdr>
            <w:top w:val="none" w:sz="0" w:space="0" w:color="auto"/>
            <w:left w:val="none" w:sz="0" w:space="0" w:color="auto"/>
            <w:bottom w:val="none" w:sz="0" w:space="0" w:color="auto"/>
            <w:right w:val="none" w:sz="0" w:space="0" w:color="auto"/>
          </w:divBdr>
        </w:div>
        <w:div w:id="1634871089">
          <w:marLeft w:val="640"/>
          <w:marRight w:val="0"/>
          <w:marTop w:val="0"/>
          <w:marBottom w:val="0"/>
          <w:divBdr>
            <w:top w:val="none" w:sz="0" w:space="0" w:color="auto"/>
            <w:left w:val="none" w:sz="0" w:space="0" w:color="auto"/>
            <w:bottom w:val="none" w:sz="0" w:space="0" w:color="auto"/>
            <w:right w:val="none" w:sz="0" w:space="0" w:color="auto"/>
          </w:divBdr>
        </w:div>
        <w:div w:id="1666666378">
          <w:marLeft w:val="640"/>
          <w:marRight w:val="0"/>
          <w:marTop w:val="0"/>
          <w:marBottom w:val="0"/>
          <w:divBdr>
            <w:top w:val="none" w:sz="0" w:space="0" w:color="auto"/>
            <w:left w:val="none" w:sz="0" w:space="0" w:color="auto"/>
            <w:bottom w:val="none" w:sz="0" w:space="0" w:color="auto"/>
            <w:right w:val="none" w:sz="0" w:space="0" w:color="auto"/>
          </w:divBdr>
        </w:div>
        <w:div w:id="1696268869">
          <w:marLeft w:val="640"/>
          <w:marRight w:val="0"/>
          <w:marTop w:val="0"/>
          <w:marBottom w:val="0"/>
          <w:divBdr>
            <w:top w:val="none" w:sz="0" w:space="0" w:color="auto"/>
            <w:left w:val="none" w:sz="0" w:space="0" w:color="auto"/>
            <w:bottom w:val="none" w:sz="0" w:space="0" w:color="auto"/>
            <w:right w:val="none" w:sz="0" w:space="0" w:color="auto"/>
          </w:divBdr>
        </w:div>
        <w:div w:id="1771505939">
          <w:marLeft w:val="640"/>
          <w:marRight w:val="0"/>
          <w:marTop w:val="0"/>
          <w:marBottom w:val="0"/>
          <w:divBdr>
            <w:top w:val="none" w:sz="0" w:space="0" w:color="auto"/>
            <w:left w:val="none" w:sz="0" w:space="0" w:color="auto"/>
            <w:bottom w:val="none" w:sz="0" w:space="0" w:color="auto"/>
            <w:right w:val="none" w:sz="0" w:space="0" w:color="auto"/>
          </w:divBdr>
        </w:div>
        <w:div w:id="1817643208">
          <w:marLeft w:val="640"/>
          <w:marRight w:val="0"/>
          <w:marTop w:val="0"/>
          <w:marBottom w:val="0"/>
          <w:divBdr>
            <w:top w:val="none" w:sz="0" w:space="0" w:color="auto"/>
            <w:left w:val="none" w:sz="0" w:space="0" w:color="auto"/>
            <w:bottom w:val="none" w:sz="0" w:space="0" w:color="auto"/>
            <w:right w:val="none" w:sz="0" w:space="0" w:color="auto"/>
          </w:divBdr>
        </w:div>
        <w:div w:id="1825272305">
          <w:marLeft w:val="640"/>
          <w:marRight w:val="0"/>
          <w:marTop w:val="0"/>
          <w:marBottom w:val="0"/>
          <w:divBdr>
            <w:top w:val="none" w:sz="0" w:space="0" w:color="auto"/>
            <w:left w:val="none" w:sz="0" w:space="0" w:color="auto"/>
            <w:bottom w:val="none" w:sz="0" w:space="0" w:color="auto"/>
            <w:right w:val="none" w:sz="0" w:space="0" w:color="auto"/>
          </w:divBdr>
        </w:div>
        <w:div w:id="1865629228">
          <w:marLeft w:val="640"/>
          <w:marRight w:val="0"/>
          <w:marTop w:val="0"/>
          <w:marBottom w:val="0"/>
          <w:divBdr>
            <w:top w:val="none" w:sz="0" w:space="0" w:color="auto"/>
            <w:left w:val="none" w:sz="0" w:space="0" w:color="auto"/>
            <w:bottom w:val="none" w:sz="0" w:space="0" w:color="auto"/>
            <w:right w:val="none" w:sz="0" w:space="0" w:color="auto"/>
          </w:divBdr>
        </w:div>
        <w:div w:id="1939366065">
          <w:marLeft w:val="640"/>
          <w:marRight w:val="0"/>
          <w:marTop w:val="0"/>
          <w:marBottom w:val="0"/>
          <w:divBdr>
            <w:top w:val="none" w:sz="0" w:space="0" w:color="auto"/>
            <w:left w:val="none" w:sz="0" w:space="0" w:color="auto"/>
            <w:bottom w:val="none" w:sz="0" w:space="0" w:color="auto"/>
            <w:right w:val="none" w:sz="0" w:space="0" w:color="auto"/>
          </w:divBdr>
        </w:div>
        <w:div w:id="1939486944">
          <w:marLeft w:val="640"/>
          <w:marRight w:val="0"/>
          <w:marTop w:val="0"/>
          <w:marBottom w:val="0"/>
          <w:divBdr>
            <w:top w:val="none" w:sz="0" w:space="0" w:color="auto"/>
            <w:left w:val="none" w:sz="0" w:space="0" w:color="auto"/>
            <w:bottom w:val="none" w:sz="0" w:space="0" w:color="auto"/>
            <w:right w:val="none" w:sz="0" w:space="0" w:color="auto"/>
          </w:divBdr>
        </w:div>
        <w:div w:id="2052341391">
          <w:marLeft w:val="640"/>
          <w:marRight w:val="0"/>
          <w:marTop w:val="0"/>
          <w:marBottom w:val="0"/>
          <w:divBdr>
            <w:top w:val="none" w:sz="0" w:space="0" w:color="auto"/>
            <w:left w:val="none" w:sz="0" w:space="0" w:color="auto"/>
            <w:bottom w:val="none" w:sz="0" w:space="0" w:color="auto"/>
            <w:right w:val="none" w:sz="0" w:space="0" w:color="auto"/>
          </w:divBdr>
        </w:div>
        <w:div w:id="2053996441">
          <w:marLeft w:val="640"/>
          <w:marRight w:val="0"/>
          <w:marTop w:val="0"/>
          <w:marBottom w:val="0"/>
          <w:divBdr>
            <w:top w:val="none" w:sz="0" w:space="0" w:color="auto"/>
            <w:left w:val="none" w:sz="0" w:space="0" w:color="auto"/>
            <w:bottom w:val="none" w:sz="0" w:space="0" w:color="auto"/>
            <w:right w:val="none" w:sz="0" w:space="0" w:color="auto"/>
          </w:divBdr>
        </w:div>
        <w:div w:id="2063821676">
          <w:marLeft w:val="640"/>
          <w:marRight w:val="0"/>
          <w:marTop w:val="0"/>
          <w:marBottom w:val="0"/>
          <w:divBdr>
            <w:top w:val="none" w:sz="0" w:space="0" w:color="auto"/>
            <w:left w:val="none" w:sz="0" w:space="0" w:color="auto"/>
            <w:bottom w:val="none" w:sz="0" w:space="0" w:color="auto"/>
            <w:right w:val="none" w:sz="0" w:space="0" w:color="auto"/>
          </w:divBdr>
        </w:div>
        <w:div w:id="2065986494">
          <w:marLeft w:val="640"/>
          <w:marRight w:val="0"/>
          <w:marTop w:val="0"/>
          <w:marBottom w:val="0"/>
          <w:divBdr>
            <w:top w:val="none" w:sz="0" w:space="0" w:color="auto"/>
            <w:left w:val="none" w:sz="0" w:space="0" w:color="auto"/>
            <w:bottom w:val="none" w:sz="0" w:space="0" w:color="auto"/>
            <w:right w:val="none" w:sz="0" w:space="0" w:color="auto"/>
          </w:divBdr>
        </w:div>
        <w:div w:id="2102606786">
          <w:marLeft w:val="640"/>
          <w:marRight w:val="0"/>
          <w:marTop w:val="0"/>
          <w:marBottom w:val="0"/>
          <w:divBdr>
            <w:top w:val="none" w:sz="0" w:space="0" w:color="auto"/>
            <w:left w:val="none" w:sz="0" w:space="0" w:color="auto"/>
            <w:bottom w:val="none" w:sz="0" w:space="0" w:color="auto"/>
            <w:right w:val="none" w:sz="0" w:space="0" w:color="auto"/>
          </w:divBdr>
        </w:div>
        <w:div w:id="2109084962">
          <w:marLeft w:val="640"/>
          <w:marRight w:val="0"/>
          <w:marTop w:val="0"/>
          <w:marBottom w:val="0"/>
          <w:divBdr>
            <w:top w:val="none" w:sz="0" w:space="0" w:color="auto"/>
            <w:left w:val="none" w:sz="0" w:space="0" w:color="auto"/>
            <w:bottom w:val="none" w:sz="0" w:space="0" w:color="auto"/>
            <w:right w:val="none" w:sz="0" w:space="0" w:color="auto"/>
          </w:divBdr>
        </w:div>
        <w:div w:id="2136633396">
          <w:marLeft w:val="640"/>
          <w:marRight w:val="0"/>
          <w:marTop w:val="0"/>
          <w:marBottom w:val="0"/>
          <w:divBdr>
            <w:top w:val="none" w:sz="0" w:space="0" w:color="auto"/>
            <w:left w:val="none" w:sz="0" w:space="0" w:color="auto"/>
            <w:bottom w:val="none" w:sz="0" w:space="0" w:color="auto"/>
            <w:right w:val="none" w:sz="0" w:space="0" w:color="auto"/>
          </w:divBdr>
        </w:div>
      </w:divsChild>
    </w:div>
    <w:div w:id="1015575279">
      <w:marLeft w:val="640"/>
      <w:marRight w:val="0"/>
      <w:marTop w:val="0"/>
      <w:marBottom w:val="0"/>
      <w:divBdr>
        <w:top w:val="none" w:sz="0" w:space="0" w:color="auto"/>
        <w:left w:val="none" w:sz="0" w:space="0" w:color="auto"/>
        <w:bottom w:val="none" w:sz="0" w:space="0" w:color="auto"/>
        <w:right w:val="none" w:sz="0" w:space="0" w:color="auto"/>
      </w:divBdr>
    </w:div>
    <w:div w:id="1015613784">
      <w:bodyDiv w:val="1"/>
      <w:marLeft w:val="0"/>
      <w:marRight w:val="0"/>
      <w:marTop w:val="0"/>
      <w:marBottom w:val="0"/>
      <w:divBdr>
        <w:top w:val="none" w:sz="0" w:space="0" w:color="auto"/>
        <w:left w:val="none" w:sz="0" w:space="0" w:color="auto"/>
        <w:bottom w:val="none" w:sz="0" w:space="0" w:color="auto"/>
        <w:right w:val="none" w:sz="0" w:space="0" w:color="auto"/>
      </w:divBdr>
      <w:divsChild>
        <w:div w:id="183515519">
          <w:marLeft w:val="640"/>
          <w:marRight w:val="0"/>
          <w:marTop w:val="0"/>
          <w:marBottom w:val="0"/>
          <w:divBdr>
            <w:top w:val="none" w:sz="0" w:space="0" w:color="auto"/>
            <w:left w:val="none" w:sz="0" w:space="0" w:color="auto"/>
            <w:bottom w:val="none" w:sz="0" w:space="0" w:color="auto"/>
            <w:right w:val="none" w:sz="0" w:space="0" w:color="auto"/>
          </w:divBdr>
        </w:div>
        <w:div w:id="255406542">
          <w:marLeft w:val="640"/>
          <w:marRight w:val="0"/>
          <w:marTop w:val="0"/>
          <w:marBottom w:val="0"/>
          <w:divBdr>
            <w:top w:val="none" w:sz="0" w:space="0" w:color="auto"/>
            <w:left w:val="none" w:sz="0" w:space="0" w:color="auto"/>
            <w:bottom w:val="none" w:sz="0" w:space="0" w:color="auto"/>
            <w:right w:val="none" w:sz="0" w:space="0" w:color="auto"/>
          </w:divBdr>
        </w:div>
        <w:div w:id="453987680">
          <w:marLeft w:val="640"/>
          <w:marRight w:val="0"/>
          <w:marTop w:val="0"/>
          <w:marBottom w:val="0"/>
          <w:divBdr>
            <w:top w:val="none" w:sz="0" w:space="0" w:color="auto"/>
            <w:left w:val="none" w:sz="0" w:space="0" w:color="auto"/>
            <w:bottom w:val="none" w:sz="0" w:space="0" w:color="auto"/>
            <w:right w:val="none" w:sz="0" w:space="0" w:color="auto"/>
          </w:divBdr>
        </w:div>
        <w:div w:id="1322662404">
          <w:marLeft w:val="640"/>
          <w:marRight w:val="0"/>
          <w:marTop w:val="0"/>
          <w:marBottom w:val="0"/>
          <w:divBdr>
            <w:top w:val="none" w:sz="0" w:space="0" w:color="auto"/>
            <w:left w:val="none" w:sz="0" w:space="0" w:color="auto"/>
            <w:bottom w:val="none" w:sz="0" w:space="0" w:color="auto"/>
            <w:right w:val="none" w:sz="0" w:space="0" w:color="auto"/>
          </w:divBdr>
        </w:div>
        <w:div w:id="1426146980">
          <w:marLeft w:val="640"/>
          <w:marRight w:val="0"/>
          <w:marTop w:val="0"/>
          <w:marBottom w:val="0"/>
          <w:divBdr>
            <w:top w:val="none" w:sz="0" w:space="0" w:color="auto"/>
            <w:left w:val="none" w:sz="0" w:space="0" w:color="auto"/>
            <w:bottom w:val="none" w:sz="0" w:space="0" w:color="auto"/>
            <w:right w:val="none" w:sz="0" w:space="0" w:color="auto"/>
          </w:divBdr>
        </w:div>
        <w:div w:id="1499494010">
          <w:marLeft w:val="640"/>
          <w:marRight w:val="0"/>
          <w:marTop w:val="0"/>
          <w:marBottom w:val="0"/>
          <w:divBdr>
            <w:top w:val="none" w:sz="0" w:space="0" w:color="auto"/>
            <w:left w:val="none" w:sz="0" w:space="0" w:color="auto"/>
            <w:bottom w:val="none" w:sz="0" w:space="0" w:color="auto"/>
            <w:right w:val="none" w:sz="0" w:space="0" w:color="auto"/>
          </w:divBdr>
        </w:div>
        <w:div w:id="1552231980">
          <w:marLeft w:val="640"/>
          <w:marRight w:val="0"/>
          <w:marTop w:val="0"/>
          <w:marBottom w:val="0"/>
          <w:divBdr>
            <w:top w:val="none" w:sz="0" w:space="0" w:color="auto"/>
            <w:left w:val="none" w:sz="0" w:space="0" w:color="auto"/>
            <w:bottom w:val="none" w:sz="0" w:space="0" w:color="auto"/>
            <w:right w:val="none" w:sz="0" w:space="0" w:color="auto"/>
          </w:divBdr>
        </w:div>
      </w:divsChild>
    </w:div>
    <w:div w:id="1015688791">
      <w:marLeft w:val="640"/>
      <w:marRight w:val="0"/>
      <w:marTop w:val="0"/>
      <w:marBottom w:val="0"/>
      <w:divBdr>
        <w:top w:val="none" w:sz="0" w:space="0" w:color="auto"/>
        <w:left w:val="none" w:sz="0" w:space="0" w:color="auto"/>
        <w:bottom w:val="none" w:sz="0" w:space="0" w:color="auto"/>
        <w:right w:val="none" w:sz="0" w:space="0" w:color="auto"/>
      </w:divBdr>
    </w:div>
    <w:div w:id="1016074196">
      <w:marLeft w:val="640"/>
      <w:marRight w:val="0"/>
      <w:marTop w:val="0"/>
      <w:marBottom w:val="0"/>
      <w:divBdr>
        <w:top w:val="none" w:sz="0" w:space="0" w:color="auto"/>
        <w:left w:val="none" w:sz="0" w:space="0" w:color="auto"/>
        <w:bottom w:val="none" w:sz="0" w:space="0" w:color="auto"/>
        <w:right w:val="none" w:sz="0" w:space="0" w:color="auto"/>
      </w:divBdr>
    </w:div>
    <w:div w:id="1016152194">
      <w:marLeft w:val="640"/>
      <w:marRight w:val="0"/>
      <w:marTop w:val="0"/>
      <w:marBottom w:val="0"/>
      <w:divBdr>
        <w:top w:val="none" w:sz="0" w:space="0" w:color="auto"/>
        <w:left w:val="none" w:sz="0" w:space="0" w:color="auto"/>
        <w:bottom w:val="none" w:sz="0" w:space="0" w:color="auto"/>
        <w:right w:val="none" w:sz="0" w:space="0" w:color="auto"/>
      </w:divBdr>
    </w:div>
    <w:div w:id="1017003205">
      <w:marLeft w:val="640"/>
      <w:marRight w:val="0"/>
      <w:marTop w:val="0"/>
      <w:marBottom w:val="0"/>
      <w:divBdr>
        <w:top w:val="none" w:sz="0" w:space="0" w:color="auto"/>
        <w:left w:val="none" w:sz="0" w:space="0" w:color="auto"/>
        <w:bottom w:val="none" w:sz="0" w:space="0" w:color="auto"/>
        <w:right w:val="none" w:sz="0" w:space="0" w:color="auto"/>
      </w:divBdr>
    </w:div>
    <w:div w:id="1018845496">
      <w:marLeft w:val="640"/>
      <w:marRight w:val="0"/>
      <w:marTop w:val="0"/>
      <w:marBottom w:val="0"/>
      <w:divBdr>
        <w:top w:val="none" w:sz="0" w:space="0" w:color="auto"/>
        <w:left w:val="none" w:sz="0" w:space="0" w:color="auto"/>
        <w:bottom w:val="none" w:sz="0" w:space="0" w:color="auto"/>
        <w:right w:val="none" w:sz="0" w:space="0" w:color="auto"/>
      </w:divBdr>
    </w:div>
    <w:div w:id="1019545251">
      <w:marLeft w:val="640"/>
      <w:marRight w:val="0"/>
      <w:marTop w:val="0"/>
      <w:marBottom w:val="0"/>
      <w:divBdr>
        <w:top w:val="none" w:sz="0" w:space="0" w:color="auto"/>
        <w:left w:val="none" w:sz="0" w:space="0" w:color="auto"/>
        <w:bottom w:val="none" w:sz="0" w:space="0" w:color="auto"/>
        <w:right w:val="none" w:sz="0" w:space="0" w:color="auto"/>
      </w:divBdr>
    </w:div>
    <w:div w:id="1022323966">
      <w:marLeft w:val="640"/>
      <w:marRight w:val="0"/>
      <w:marTop w:val="0"/>
      <w:marBottom w:val="0"/>
      <w:divBdr>
        <w:top w:val="none" w:sz="0" w:space="0" w:color="auto"/>
        <w:left w:val="none" w:sz="0" w:space="0" w:color="auto"/>
        <w:bottom w:val="none" w:sz="0" w:space="0" w:color="auto"/>
        <w:right w:val="none" w:sz="0" w:space="0" w:color="auto"/>
      </w:divBdr>
    </w:div>
    <w:div w:id="1022509954">
      <w:marLeft w:val="640"/>
      <w:marRight w:val="0"/>
      <w:marTop w:val="0"/>
      <w:marBottom w:val="0"/>
      <w:divBdr>
        <w:top w:val="none" w:sz="0" w:space="0" w:color="auto"/>
        <w:left w:val="none" w:sz="0" w:space="0" w:color="auto"/>
        <w:bottom w:val="none" w:sz="0" w:space="0" w:color="auto"/>
        <w:right w:val="none" w:sz="0" w:space="0" w:color="auto"/>
      </w:divBdr>
    </w:div>
    <w:div w:id="1023674013">
      <w:marLeft w:val="640"/>
      <w:marRight w:val="0"/>
      <w:marTop w:val="0"/>
      <w:marBottom w:val="0"/>
      <w:divBdr>
        <w:top w:val="none" w:sz="0" w:space="0" w:color="auto"/>
        <w:left w:val="none" w:sz="0" w:space="0" w:color="auto"/>
        <w:bottom w:val="none" w:sz="0" w:space="0" w:color="auto"/>
        <w:right w:val="none" w:sz="0" w:space="0" w:color="auto"/>
      </w:divBdr>
    </w:div>
    <w:div w:id="1024136258">
      <w:marLeft w:val="640"/>
      <w:marRight w:val="0"/>
      <w:marTop w:val="0"/>
      <w:marBottom w:val="0"/>
      <w:divBdr>
        <w:top w:val="none" w:sz="0" w:space="0" w:color="auto"/>
        <w:left w:val="none" w:sz="0" w:space="0" w:color="auto"/>
        <w:bottom w:val="none" w:sz="0" w:space="0" w:color="auto"/>
        <w:right w:val="none" w:sz="0" w:space="0" w:color="auto"/>
      </w:divBdr>
    </w:div>
    <w:div w:id="1024328913">
      <w:bodyDiv w:val="1"/>
      <w:marLeft w:val="0"/>
      <w:marRight w:val="0"/>
      <w:marTop w:val="0"/>
      <w:marBottom w:val="0"/>
      <w:divBdr>
        <w:top w:val="none" w:sz="0" w:space="0" w:color="auto"/>
        <w:left w:val="none" w:sz="0" w:space="0" w:color="auto"/>
        <w:bottom w:val="none" w:sz="0" w:space="0" w:color="auto"/>
        <w:right w:val="none" w:sz="0" w:space="0" w:color="auto"/>
      </w:divBdr>
      <w:divsChild>
        <w:div w:id="4525441">
          <w:marLeft w:val="640"/>
          <w:marRight w:val="0"/>
          <w:marTop w:val="0"/>
          <w:marBottom w:val="0"/>
          <w:divBdr>
            <w:top w:val="none" w:sz="0" w:space="0" w:color="auto"/>
            <w:left w:val="none" w:sz="0" w:space="0" w:color="auto"/>
            <w:bottom w:val="none" w:sz="0" w:space="0" w:color="auto"/>
            <w:right w:val="none" w:sz="0" w:space="0" w:color="auto"/>
          </w:divBdr>
        </w:div>
        <w:div w:id="6055908">
          <w:marLeft w:val="640"/>
          <w:marRight w:val="0"/>
          <w:marTop w:val="0"/>
          <w:marBottom w:val="0"/>
          <w:divBdr>
            <w:top w:val="none" w:sz="0" w:space="0" w:color="auto"/>
            <w:left w:val="none" w:sz="0" w:space="0" w:color="auto"/>
            <w:bottom w:val="none" w:sz="0" w:space="0" w:color="auto"/>
            <w:right w:val="none" w:sz="0" w:space="0" w:color="auto"/>
          </w:divBdr>
        </w:div>
        <w:div w:id="18360515">
          <w:marLeft w:val="640"/>
          <w:marRight w:val="0"/>
          <w:marTop w:val="0"/>
          <w:marBottom w:val="0"/>
          <w:divBdr>
            <w:top w:val="none" w:sz="0" w:space="0" w:color="auto"/>
            <w:left w:val="none" w:sz="0" w:space="0" w:color="auto"/>
            <w:bottom w:val="none" w:sz="0" w:space="0" w:color="auto"/>
            <w:right w:val="none" w:sz="0" w:space="0" w:color="auto"/>
          </w:divBdr>
        </w:div>
        <w:div w:id="48961865">
          <w:marLeft w:val="640"/>
          <w:marRight w:val="0"/>
          <w:marTop w:val="0"/>
          <w:marBottom w:val="0"/>
          <w:divBdr>
            <w:top w:val="none" w:sz="0" w:space="0" w:color="auto"/>
            <w:left w:val="none" w:sz="0" w:space="0" w:color="auto"/>
            <w:bottom w:val="none" w:sz="0" w:space="0" w:color="auto"/>
            <w:right w:val="none" w:sz="0" w:space="0" w:color="auto"/>
          </w:divBdr>
        </w:div>
        <w:div w:id="55789829">
          <w:marLeft w:val="640"/>
          <w:marRight w:val="0"/>
          <w:marTop w:val="0"/>
          <w:marBottom w:val="0"/>
          <w:divBdr>
            <w:top w:val="none" w:sz="0" w:space="0" w:color="auto"/>
            <w:left w:val="none" w:sz="0" w:space="0" w:color="auto"/>
            <w:bottom w:val="none" w:sz="0" w:space="0" w:color="auto"/>
            <w:right w:val="none" w:sz="0" w:space="0" w:color="auto"/>
          </w:divBdr>
        </w:div>
        <w:div w:id="56628793">
          <w:marLeft w:val="640"/>
          <w:marRight w:val="0"/>
          <w:marTop w:val="0"/>
          <w:marBottom w:val="0"/>
          <w:divBdr>
            <w:top w:val="none" w:sz="0" w:space="0" w:color="auto"/>
            <w:left w:val="none" w:sz="0" w:space="0" w:color="auto"/>
            <w:bottom w:val="none" w:sz="0" w:space="0" w:color="auto"/>
            <w:right w:val="none" w:sz="0" w:space="0" w:color="auto"/>
          </w:divBdr>
        </w:div>
        <w:div w:id="86582572">
          <w:marLeft w:val="640"/>
          <w:marRight w:val="0"/>
          <w:marTop w:val="0"/>
          <w:marBottom w:val="0"/>
          <w:divBdr>
            <w:top w:val="none" w:sz="0" w:space="0" w:color="auto"/>
            <w:left w:val="none" w:sz="0" w:space="0" w:color="auto"/>
            <w:bottom w:val="none" w:sz="0" w:space="0" w:color="auto"/>
            <w:right w:val="none" w:sz="0" w:space="0" w:color="auto"/>
          </w:divBdr>
        </w:div>
        <w:div w:id="91124107">
          <w:marLeft w:val="640"/>
          <w:marRight w:val="0"/>
          <w:marTop w:val="0"/>
          <w:marBottom w:val="0"/>
          <w:divBdr>
            <w:top w:val="none" w:sz="0" w:space="0" w:color="auto"/>
            <w:left w:val="none" w:sz="0" w:space="0" w:color="auto"/>
            <w:bottom w:val="none" w:sz="0" w:space="0" w:color="auto"/>
            <w:right w:val="none" w:sz="0" w:space="0" w:color="auto"/>
          </w:divBdr>
        </w:div>
        <w:div w:id="123012184">
          <w:marLeft w:val="640"/>
          <w:marRight w:val="0"/>
          <w:marTop w:val="0"/>
          <w:marBottom w:val="0"/>
          <w:divBdr>
            <w:top w:val="none" w:sz="0" w:space="0" w:color="auto"/>
            <w:left w:val="none" w:sz="0" w:space="0" w:color="auto"/>
            <w:bottom w:val="none" w:sz="0" w:space="0" w:color="auto"/>
            <w:right w:val="none" w:sz="0" w:space="0" w:color="auto"/>
          </w:divBdr>
        </w:div>
        <w:div w:id="154341974">
          <w:marLeft w:val="640"/>
          <w:marRight w:val="0"/>
          <w:marTop w:val="0"/>
          <w:marBottom w:val="0"/>
          <w:divBdr>
            <w:top w:val="none" w:sz="0" w:space="0" w:color="auto"/>
            <w:left w:val="none" w:sz="0" w:space="0" w:color="auto"/>
            <w:bottom w:val="none" w:sz="0" w:space="0" w:color="auto"/>
            <w:right w:val="none" w:sz="0" w:space="0" w:color="auto"/>
          </w:divBdr>
        </w:div>
        <w:div w:id="211620824">
          <w:marLeft w:val="640"/>
          <w:marRight w:val="0"/>
          <w:marTop w:val="0"/>
          <w:marBottom w:val="0"/>
          <w:divBdr>
            <w:top w:val="none" w:sz="0" w:space="0" w:color="auto"/>
            <w:left w:val="none" w:sz="0" w:space="0" w:color="auto"/>
            <w:bottom w:val="none" w:sz="0" w:space="0" w:color="auto"/>
            <w:right w:val="none" w:sz="0" w:space="0" w:color="auto"/>
          </w:divBdr>
        </w:div>
        <w:div w:id="235824739">
          <w:marLeft w:val="640"/>
          <w:marRight w:val="0"/>
          <w:marTop w:val="0"/>
          <w:marBottom w:val="0"/>
          <w:divBdr>
            <w:top w:val="none" w:sz="0" w:space="0" w:color="auto"/>
            <w:left w:val="none" w:sz="0" w:space="0" w:color="auto"/>
            <w:bottom w:val="none" w:sz="0" w:space="0" w:color="auto"/>
            <w:right w:val="none" w:sz="0" w:space="0" w:color="auto"/>
          </w:divBdr>
        </w:div>
        <w:div w:id="280645554">
          <w:marLeft w:val="640"/>
          <w:marRight w:val="0"/>
          <w:marTop w:val="0"/>
          <w:marBottom w:val="0"/>
          <w:divBdr>
            <w:top w:val="none" w:sz="0" w:space="0" w:color="auto"/>
            <w:left w:val="none" w:sz="0" w:space="0" w:color="auto"/>
            <w:bottom w:val="none" w:sz="0" w:space="0" w:color="auto"/>
            <w:right w:val="none" w:sz="0" w:space="0" w:color="auto"/>
          </w:divBdr>
        </w:div>
        <w:div w:id="314067630">
          <w:marLeft w:val="640"/>
          <w:marRight w:val="0"/>
          <w:marTop w:val="0"/>
          <w:marBottom w:val="0"/>
          <w:divBdr>
            <w:top w:val="none" w:sz="0" w:space="0" w:color="auto"/>
            <w:left w:val="none" w:sz="0" w:space="0" w:color="auto"/>
            <w:bottom w:val="none" w:sz="0" w:space="0" w:color="auto"/>
            <w:right w:val="none" w:sz="0" w:space="0" w:color="auto"/>
          </w:divBdr>
        </w:div>
        <w:div w:id="325129261">
          <w:marLeft w:val="640"/>
          <w:marRight w:val="0"/>
          <w:marTop w:val="0"/>
          <w:marBottom w:val="0"/>
          <w:divBdr>
            <w:top w:val="none" w:sz="0" w:space="0" w:color="auto"/>
            <w:left w:val="none" w:sz="0" w:space="0" w:color="auto"/>
            <w:bottom w:val="none" w:sz="0" w:space="0" w:color="auto"/>
            <w:right w:val="none" w:sz="0" w:space="0" w:color="auto"/>
          </w:divBdr>
        </w:div>
        <w:div w:id="335351939">
          <w:marLeft w:val="640"/>
          <w:marRight w:val="0"/>
          <w:marTop w:val="0"/>
          <w:marBottom w:val="0"/>
          <w:divBdr>
            <w:top w:val="none" w:sz="0" w:space="0" w:color="auto"/>
            <w:left w:val="none" w:sz="0" w:space="0" w:color="auto"/>
            <w:bottom w:val="none" w:sz="0" w:space="0" w:color="auto"/>
            <w:right w:val="none" w:sz="0" w:space="0" w:color="auto"/>
          </w:divBdr>
        </w:div>
        <w:div w:id="375937093">
          <w:marLeft w:val="640"/>
          <w:marRight w:val="0"/>
          <w:marTop w:val="0"/>
          <w:marBottom w:val="0"/>
          <w:divBdr>
            <w:top w:val="none" w:sz="0" w:space="0" w:color="auto"/>
            <w:left w:val="none" w:sz="0" w:space="0" w:color="auto"/>
            <w:bottom w:val="none" w:sz="0" w:space="0" w:color="auto"/>
            <w:right w:val="none" w:sz="0" w:space="0" w:color="auto"/>
          </w:divBdr>
        </w:div>
        <w:div w:id="408842785">
          <w:marLeft w:val="640"/>
          <w:marRight w:val="0"/>
          <w:marTop w:val="0"/>
          <w:marBottom w:val="0"/>
          <w:divBdr>
            <w:top w:val="none" w:sz="0" w:space="0" w:color="auto"/>
            <w:left w:val="none" w:sz="0" w:space="0" w:color="auto"/>
            <w:bottom w:val="none" w:sz="0" w:space="0" w:color="auto"/>
            <w:right w:val="none" w:sz="0" w:space="0" w:color="auto"/>
          </w:divBdr>
        </w:div>
        <w:div w:id="493231078">
          <w:marLeft w:val="640"/>
          <w:marRight w:val="0"/>
          <w:marTop w:val="0"/>
          <w:marBottom w:val="0"/>
          <w:divBdr>
            <w:top w:val="none" w:sz="0" w:space="0" w:color="auto"/>
            <w:left w:val="none" w:sz="0" w:space="0" w:color="auto"/>
            <w:bottom w:val="none" w:sz="0" w:space="0" w:color="auto"/>
            <w:right w:val="none" w:sz="0" w:space="0" w:color="auto"/>
          </w:divBdr>
        </w:div>
        <w:div w:id="518158468">
          <w:marLeft w:val="640"/>
          <w:marRight w:val="0"/>
          <w:marTop w:val="0"/>
          <w:marBottom w:val="0"/>
          <w:divBdr>
            <w:top w:val="none" w:sz="0" w:space="0" w:color="auto"/>
            <w:left w:val="none" w:sz="0" w:space="0" w:color="auto"/>
            <w:bottom w:val="none" w:sz="0" w:space="0" w:color="auto"/>
            <w:right w:val="none" w:sz="0" w:space="0" w:color="auto"/>
          </w:divBdr>
        </w:div>
        <w:div w:id="526331967">
          <w:marLeft w:val="640"/>
          <w:marRight w:val="0"/>
          <w:marTop w:val="0"/>
          <w:marBottom w:val="0"/>
          <w:divBdr>
            <w:top w:val="none" w:sz="0" w:space="0" w:color="auto"/>
            <w:left w:val="none" w:sz="0" w:space="0" w:color="auto"/>
            <w:bottom w:val="none" w:sz="0" w:space="0" w:color="auto"/>
            <w:right w:val="none" w:sz="0" w:space="0" w:color="auto"/>
          </w:divBdr>
        </w:div>
        <w:div w:id="529417536">
          <w:marLeft w:val="640"/>
          <w:marRight w:val="0"/>
          <w:marTop w:val="0"/>
          <w:marBottom w:val="0"/>
          <w:divBdr>
            <w:top w:val="none" w:sz="0" w:space="0" w:color="auto"/>
            <w:left w:val="none" w:sz="0" w:space="0" w:color="auto"/>
            <w:bottom w:val="none" w:sz="0" w:space="0" w:color="auto"/>
            <w:right w:val="none" w:sz="0" w:space="0" w:color="auto"/>
          </w:divBdr>
        </w:div>
        <w:div w:id="564218473">
          <w:marLeft w:val="640"/>
          <w:marRight w:val="0"/>
          <w:marTop w:val="0"/>
          <w:marBottom w:val="0"/>
          <w:divBdr>
            <w:top w:val="none" w:sz="0" w:space="0" w:color="auto"/>
            <w:left w:val="none" w:sz="0" w:space="0" w:color="auto"/>
            <w:bottom w:val="none" w:sz="0" w:space="0" w:color="auto"/>
            <w:right w:val="none" w:sz="0" w:space="0" w:color="auto"/>
          </w:divBdr>
        </w:div>
        <w:div w:id="594483514">
          <w:marLeft w:val="640"/>
          <w:marRight w:val="0"/>
          <w:marTop w:val="0"/>
          <w:marBottom w:val="0"/>
          <w:divBdr>
            <w:top w:val="none" w:sz="0" w:space="0" w:color="auto"/>
            <w:left w:val="none" w:sz="0" w:space="0" w:color="auto"/>
            <w:bottom w:val="none" w:sz="0" w:space="0" w:color="auto"/>
            <w:right w:val="none" w:sz="0" w:space="0" w:color="auto"/>
          </w:divBdr>
        </w:div>
        <w:div w:id="595019073">
          <w:marLeft w:val="640"/>
          <w:marRight w:val="0"/>
          <w:marTop w:val="0"/>
          <w:marBottom w:val="0"/>
          <w:divBdr>
            <w:top w:val="none" w:sz="0" w:space="0" w:color="auto"/>
            <w:left w:val="none" w:sz="0" w:space="0" w:color="auto"/>
            <w:bottom w:val="none" w:sz="0" w:space="0" w:color="auto"/>
            <w:right w:val="none" w:sz="0" w:space="0" w:color="auto"/>
          </w:divBdr>
        </w:div>
        <w:div w:id="618874995">
          <w:marLeft w:val="640"/>
          <w:marRight w:val="0"/>
          <w:marTop w:val="0"/>
          <w:marBottom w:val="0"/>
          <w:divBdr>
            <w:top w:val="none" w:sz="0" w:space="0" w:color="auto"/>
            <w:left w:val="none" w:sz="0" w:space="0" w:color="auto"/>
            <w:bottom w:val="none" w:sz="0" w:space="0" w:color="auto"/>
            <w:right w:val="none" w:sz="0" w:space="0" w:color="auto"/>
          </w:divBdr>
        </w:div>
        <w:div w:id="631207013">
          <w:marLeft w:val="640"/>
          <w:marRight w:val="0"/>
          <w:marTop w:val="0"/>
          <w:marBottom w:val="0"/>
          <w:divBdr>
            <w:top w:val="none" w:sz="0" w:space="0" w:color="auto"/>
            <w:left w:val="none" w:sz="0" w:space="0" w:color="auto"/>
            <w:bottom w:val="none" w:sz="0" w:space="0" w:color="auto"/>
            <w:right w:val="none" w:sz="0" w:space="0" w:color="auto"/>
          </w:divBdr>
        </w:div>
        <w:div w:id="631907672">
          <w:marLeft w:val="640"/>
          <w:marRight w:val="0"/>
          <w:marTop w:val="0"/>
          <w:marBottom w:val="0"/>
          <w:divBdr>
            <w:top w:val="none" w:sz="0" w:space="0" w:color="auto"/>
            <w:left w:val="none" w:sz="0" w:space="0" w:color="auto"/>
            <w:bottom w:val="none" w:sz="0" w:space="0" w:color="auto"/>
            <w:right w:val="none" w:sz="0" w:space="0" w:color="auto"/>
          </w:divBdr>
        </w:div>
        <w:div w:id="702098633">
          <w:marLeft w:val="640"/>
          <w:marRight w:val="0"/>
          <w:marTop w:val="0"/>
          <w:marBottom w:val="0"/>
          <w:divBdr>
            <w:top w:val="none" w:sz="0" w:space="0" w:color="auto"/>
            <w:left w:val="none" w:sz="0" w:space="0" w:color="auto"/>
            <w:bottom w:val="none" w:sz="0" w:space="0" w:color="auto"/>
            <w:right w:val="none" w:sz="0" w:space="0" w:color="auto"/>
          </w:divBdr>
        </w:div>
        <w:div w:id="724258292">
          <w:marLeft w:val="640"/>
          <w:marRight w:val="0"/>
          <w:marTop w:val="0"/>
          <w:marBottom w:val="0"/>
          <w:divBdr>
            <w:top w:val="none" w:sz="0" w:space="0" w:color="auto"/>
            <w:left w:val="none" w:sz="0" w:space="0" w:color="auto"/>
            <w:bottom w:val="none" w:sz="0" w:space="0" w:color="auto"/>
            <w:right w:val="none" w:sz="0" w:space="0" w:color="auto"/>
          </w:divBdr>
        </w:div>
        <w:div w:id="750933116">
          <w:marLeft w:val="640"/>
          <w:marRight w:val="0"/>
          <w:marTop w:val="0"/>
          <w:marBottom w:val="0"/>
          <w:divBdr>
            <w:top w:val="none" w:sz="0" w:space="0" w:color="auto"/>
            <w:left w:val="none" w:sz="0" w:space="0" w:color="auto"/>
            <w:bottom w:val="none" w:sz="0" w:space="0" w:color="auto"/>
            <w:right w:val="none" w:sz="0" w:space="0" w:color="auto"/>
          </w:divBdr>
        </w:div>
        <w:div w:id="767164578">
          <w:marLeft w:val="640"/>
          <w:marRight w:val="0"/>
          <w:marTop w:val="0"/>
          <w:marBottom w:val="0"/>
          <w:divBdr>
            <w:top w:val="none" w:sz="0" w:space="0" w:color="auto"/>
            <w:left w:val="none" w:sz="0" w:space="0" w:color="auto"/>
            <w:bottom w:val="none" w:sz="0" w:space="0" w:color="auto"/>
            <w:right w:val="none" w:sz="0" w:space="0" w:color="auto"/>
          </w:divBdr>
        </w:div>
        <w:div w:id="769279373">
          <w:marLeft w:val="640"/>
          <w:marRight w:val="0"/>
          <w:marTop w:val="0"/>
          <w:marBottom w:val="0"/>
          <w:divBdr>
            <w:top w:val="none" w:sz="0" w:space="0" w:color="auto"/>
            <w:left w:val="none" w:sz="0" w:space="0" w:color="auto"/>
            <w:bottom w:val="none" w:sz="0" w:space="0" w:color="auto"/>
            <w:right w:val="none" w:sz="0" w:space="0" w:color="auto"/>
          </w:divBdr>
        </w:div>
        <w:div w:id="905796762">
          <w:marLeft w:val="640"/>
          <w:marRight w:val="0"/>
          <w:marTop w:val="0"/>
          <w:marBottom w:val="0"/>
          <w:divBdr>
            <w:top w:val="none" w:sz="0" w:space="0" w:color="auto"/>
            <w:left w:val="none" w:sz="0" w:space="0" w:color="auto"/>
            <w:bottom w:val="none" w:sz="0" w:space="0" w:color="auto"/>
            <w:right w:val="none" w:sz="0" w:space="0" w:color="auto"/>
          </w:divBdr>
        </w:div>
        <w:div w:id="930700597">
          <w:marLeft w:val="640"/>
          <w:marRight w:val="0"/>
          <w:marTop w:val="0"/>
          <w:marBottom w:val="0"/>
          <w:divBdr>
            <w:top w:val="none" w:sz="0" w:space="0" w:color="auto"/>
            <w:left w:val="none" w:sz="0" w:space="0" w:color="auto"/>
            <w:bottom w:val="none" w:sz="0" w:space="0" w:color="auto"/>
            <w:right w:val="none" w:sz="0" w:space="0" w:color="auto"/>
          </w:divBdr>
        </w:div>
        <w:div w:id="968361919">
          <w:marLeft w:val="640"/>
          <w:marRight w:val="0"/>
          <w:marTop w:val="0"/>
          <w:marBottom w:val="0"/>
          <w:divBdr>
            <w:top w:val="none" w:sz="0" w:space="0" w:color="auto"/>
            <w:left w:val="none" w:sz="0" w:space="0" w:color="auto"/>
            <w:bottom w:val="none" w:sz="0" w:space="0" w:color="auto"/>
            <w:right w:val="none" w:sz="0" w:space="0" w:color="auto"/>
          </w:divBdr>
        </w:div>
        <w:div w:id="1061513871">
          <w:marLeft w:val="640"/>
          <w:marRight w:val="0"/>
          <w:marTop w:val="0"/>
          <w:marBottom w:val="0"/>
          <w:divBdr>
            <w:top w:val="none" w:sz="0" w:space="0" w:color="auto"/>
            <w:left w:val="none" w:sz="0" w:space="0" w:color="auto"/>
            <w:bottom w:val="none" w:sz="0" w:space="0" w:color="auto"/>
            <w:right w:val="none" w:sz="0" w:space="0" w:color="auto"/>
          </w:divBdr>
        </w:div>
        <w:div w:id="1064765955">
          <w:marLeft w:val="640"/>
          <w:marRight w:val="0"/>
          <w:marTop w:val="0"/>
          <w:marBottom w:val="0"/>
          <w:divBdr>
            <w:top w:val="none" w:sz="0" w:space="0" w:color="auto"/>
            <w:left w:val="none" w:sz="0" w:space="0" w:color="auto"/>
            <w:bottom w:val="none" w:sz="0" w:space="0" w:color="auto"/>
            <w:right w:val="none" w:sz="0" w:space="0" w:color="auto"/>
          </w:divBdr>
        </w:div>
        <w:div w:id="1071319214">
          <w:marLeft w:val="640"/>
          <w:marRight w:val="0"/>
          <w:marTop w:val="0"/>
          <w:marBottom w:val="0"/>
          <w:divBdr>
            <w:top w:val="none" w:sz="0" w:space="0" w:color="auto"/>
            <w:left w:val="none" w:sz="0" w:space="0" w:color="auto"/>
            <w:bottom w:val="none" w:sz="0" w:space="0" w:color="auto"/>
            <w:right w:val="none" w:sz="0" w:space="0" w:color="auto"/>
          </w:divBdr>
        </w:div>
        <w:div w:id="1085953340">
          <w:marLeft w:val="640"/>
          <w:marRight w:val="0"/>
          <w:marTop w:val="0"/>
          <w:marBottom w:val="0"/>
          <w:divBdr>
            <w:top w:val="none" w:sz="0" w:space="0" w:color="auto"/>
            <w:left w:val="none" w:sz="0" w:space="0" w:color="auto"/>
            <w:bottom w:val="none" w:sz="0" w:space="0" w:color="auto"/>
            <w:right w:val="none" w:sz="0" w:space="0" w:color="auto"/>
          </w:divBdr>
        </w:div>
        <w:div w:id="1095904281">
          <w:marLeft w:val="640"/>
          <w:marRight w:val="0"/>
          <w:marTop w:val="0"/>
          <w:marBottom w:val="0"/>
          <w:divBdr>
            <w:top w:val="none" w:sz="0" w:space="0" w:color="auto"/>
            <w:left w:val="none" w:sz="0" w:space="0" w:color="auto"/>
            <w:bottom w:val="none" w:sz="0" w:space="0" w:color="auto"/>
            <w:right w:val="none" w:sz="0" w:space="0" w:color="auto"/>
          </w:divBdr>
        </w:div>
        <w:div w:id="1107121759">
          <w:marLeft w:val="640"/>
          <w:marRight w:val="0"/>
          <w:marTop w:val="0"/>
          <w:marBottom w:val="0"/>
          <w:divBdr>
            <w:top w:val="none" w:sz="0" w:space="0" w:color="auto"/>
            <w:left w:val="none" w:sz="0" w:space="0" w:color="auto"/>
            <w:bottom w:val="none" w:sz="0" w:space="0" w:color="auto"/>
            <w:right w:val="none" w:sz="0" w:space="0" w:color="auto"/>
          </w:divBdr>
        </w:div>
        <w:div w:id="1220018542">
          <w:marLeft w:val="640"/>
          <w:marRight w:val="0"/>
          <w:marTop w:val="0"/>
          <w:marBottom w:val="0"/>
          <w:divBdr>
            <w:top w:val="none" w:sz="0" w:space="0" w:color="auto"/>
            <w:left w:val="none" w:sz="0" w:space="0" w:color="auto"/>
            <w:bottom w:val="none" w:sz="0" w:space="0" w:color="auto"/>
            <w:right w:val="none" w:sz="0" w:space="0" w:color="auto"/>
          </w:divBdr>
        </w:div>
        <w:div w:id="1245143985">
          <w:marLeft w:val="640"/>
          <w:marRight w:val="0"/>
          <w:marTop w:val="0"/>
          <w:marBottom w:val="0"/>
          <w:divBdr>
            <w:top w:val="none" w:sz="0" w:space="0" w:color="auto"/>
            <w:left w:val="none" w:sz="0" w:space="0" w:color="auto"/>
            <w:bottom w:val="none" w:sz="0" w:space="0" w:color="auto"/>
            <w:right w:val="none" w:sz="0" w:space="0" w:color="auto"/>
          </w:divBdr>
        </w:div>
        <w:div w:id="1260287819">
          <w:marLeft w:val="640"/>
          <w:marRight w:val="0"/>
          <w:marTop w:val="0"/>
          <w:marBottom w:val="0"/>
          <w:divBdr>
            <w:top w:val="none" w:sz="0" w:space="0" w:color="auto"/>
            <w:left w:val="none" w:sz="0" w:space="0" w:color="auto"/>
            <w:bottom w:val="none" w:sz="0" w:space="0" w:color="auto"/>
            <w:right w:val="none" w:sz="0" w:space="0" w:color="auto"/>
          </w:divBdr>
        </w:div>
        <w:div w:id="1305624171">
          <w:marLeft w:val="640"/>
          <w:marRight w:val="0"/>
          <w:marTop w:val="0"/>
          <w:marBottom w:val="0"/>
          <w:divBdr>
            <w:top w:val="none" w:sz="0" w:space="0" w:color="auto"/>
            <w:left w:val="none" w:sz="0" w:space="0" w:color="auto"/>
            <w:bottom w:val="none" w:sz="0" w:space="0" w:color="auto"/>
            <w:right w:val="none" w:sz="0" w:space="0" w:color="auto"/>
          </w:divBdr>
        </w:div>
        <w:div w:id="1313605479">
          <w:marLeft w:val="640"/>
          <w:marRight w:val="0"/>
          <w:marTop w:val="0"/>
          <w:marBottom w:val="0"/>
          <w:divBdr>
            <w:top w:val="none" w:sz="0" w:space="0" w:color="auto"/>
            <w:left w:val="none" w:sz="0" w:space="0" w:color="auto"/>
            <w:bottom w:val="none" w:sz="0" w:space="0" w:color="auto"/>
            <w:right w:val="none" w:sz="0" w:space="0" w:color="auto"/>
          </w:divBdr>
        </w:div>
        <w:div w:id="1391492836">
          <w:marLeft w:val="640"/>
          <w:marRight w:val="0"/>
          <w:marTop w:val="0"/>
          <w:marBottom w:val="0"/>
          <w:divBdr>
            <w:top w:val="none" w:sz="0" w:space="0" w:color="auto"/>
            <w:left w:val="none" w:sz="0" w:space="0" w:color="auto"/>
            <w:bottom w:val="none" w:sz="0" w:space="0" w:color="auto"/>
            <w:right w:val="none" w:sz="0" w:space="0" w:color="auto"/>
          </w:divBdr>
        </w:div>
        <w:div w:id="1394616044">
          <w:marLeft w:val="640"/>
          <w:marRight w:val="0"/>
          <w:marTop w:val="0"/>
          <w:marBottom w:val="0"/>
          <w:divBdr>
            <w:top w:val="none" w:sz="0" w:space="0" w:color="auto"/>
            <w:left w:val="none" w:sz="0" w:space="0" w:color="auto"/>
            <w:bottom w:val="none" w:sz="0" w:space="0" w:color="auto"/>
            <w:right w:val="none" w:sz="0" w:space="0" w:color="auto"/>
          </w:divBdr>
        </w:div>
        <w:div w:id="1419791225">
          <w:marLeft w:val="640"/>
          <w:marRight w:val="0"/>
          <w:marTop w:val="0"/>
          <w:marBottom w:val="0"/>
          <w:divBdr>
            <w:top w:val="none" w:sz="0" w:space="0" w:color="auto"/>
            <w:left w:val="none" w:sz="0" w:space="0" w:color="auto"/>
            <w:bottom w:val="none" w:sz="0" w:space="0" w:color="auto"/>
            <w:right w:val="none" w:sz="0" w:space="0" w:color="auto"/>
          </w:divBdr>
        </w:div>
        <w:div w:id="1459907100">
          <w:marLeft w:val="640"/>
          <w:marRight w:val="0"/>
          <w:marTop w:val="0"/>
          <w:marBottom w:val="0"/>
          <w:divBdr>
            <w:top w:val="none" w:sz="0" w:space="0" w:color="auto"/>
            <w:left w:val="none" w:sz="0" w:space="0" w:color="auto"/>
            <w:bottom w:val="none" w:sz="0" w:space="0" w:color="auto"/>
            <w:right w:val="none" w:sz="0" w:space="0" w:color="auto"/>
          </w:divBdr>
        </w:div>
        <w:div w:id="1470199720">
          <w:marLeft w:val="640"/>
          <w:marRight w:val="0"/>
          <w:marTop w:val="0"/>
          <w:marBottom w:val="0"/>
          <w:divBdr>
            <w:top w:val="none" w:sz="0" w:space="0" w:color="auto"/>
            <w:left w:val="none" w:sz="0" w:space="0" w:color="auto"/>
            <w:bottom w:val="none" w:sz="0" w:space="0" w:color="auto"/>
            <w:right w:val="none" w:sz="0" w:space="0" w:color="auto"/>
          </w:divBdr>
        </w:div>
        <w:div w:id="1494447752">
          <w:marLeft w:val="640"/>
          <w:marRight w:val="0"/>
          <w:marTop w:val="0"/>
          <w:marBottom w:val="0"/>
          <w:divBdr>
            <w:top w:val="none" w:sz="0" w:space="0" w:color="auto"/>
            <w:left w:val="none" w:sz="0" w:space="0" w:color="auto"/>
            <w:bottom w:val="none" w:sz="0" w:space="0" w:color="auto"/>
            <w:right w:val="none" w:sz="0" w:space="0" w:color="auto"/>
          </w:divBdr>
        </w:div>
        <w:div w:id="1511679277">
          <w:marLeft w:val="640"/>
          <w:marRight w:val="0"/>
          <w:marTop w:val="0"/>
          <w:marBottom w:val="0"/>
          <w:divBdr>
            <w:top w:val="none" w:sz="0" w:space="0" w:color="auto"/>
            <w:left w:val="none" w:sz="0" w:space="0" w:color="auto"/>
            <w:bottom w:val="none" w:sz="0" w:space="0" w:color="auto"/>
            <w:right w:val="none" w:sz="0" w:space="0" w:color="auto"/>
          </w:divBdr>
        </w:div>
        <w:div w:id="1584148838">
          <w:marLeft w:val="640"/>
          <w:marRight w:val="0"/>
          <w:marTop w:val="0"/>
          <w:marBottom w:val="0"/>
          <w:divBdr>
            <w:top w:val="none" w:sz="0" w:space="0" w:color="auto"/>
            <w:left w:val="none" w:sz="0" w:space="0" w:color="auto"/>
            <w:bottom w:val="none" w:sz="0" w:space="0" w:color="auto"/>
            <w:right w:val="none" w:sz="0" w:space="0" w:color="auto"/>
          </w:divBdr>
        </w:div>
        <w:div w:id="1631940776">
          <w:marLeft w:val="640"/>
          <w:marRight w:val="0"/>
          <w:marTop w:val="0"/>
          <w:marBottom w:val="0"/>
          <w:divBdr>
            <w:top w:val="none" w:sz="0" w:space="0" w:color="auto"/>
            <w:left w:val="none" w:sz="0" w:space="0" w:color="auto"/>
            <w:bottom w:val="none" w:sz="0" w:space="0" w:color="auto"/>
            <w:right w:val="none" w:sz="0" w:space="0" w:color="auto"/>
          </w:divBdr>
        </w:div>
        <w:div w:id="1632709758">
          <w:marLeft w:val="640"/>
          <w:marRight w:val="0"/>
          <w:marTop w:val="0"/>
          <w:marBottom w:val="0"/>
          <w:divBdr>
            <w:top w:val="none" w:sz="0" w:space="0" w:color="auto"/>
            <w:left w:val="none" w:sz="0" w:space="0" w:color="auto"/>
            <w:bottom w:val="none" w:sz="0" w:space="0" w:color="auto"/>
            <w:right w:val="none" w:sz="0" w:space="0" w:color="auto"/>
          </w:divBdr>
        </w:div>
        <w:div w:id="1672367901">
          <w:marLeft w:val="640"/>
          <w:marRight w:val="0"/>
          <w:marTop w:val="0"/>
          <w:marBottom w:val="0"/>
          <w:divBdr>
            <w:top w:val="none" w:sz="0" w:space="0" w:color="auto"/>
            <w:left w:val="none" w:sz="0" w:space="0" w:color="auto"/>
            <w:bottom w:val="none" w:sz="0" w:space="0" w:color="auto"/>
            <w:right w:val="none" w:sz="0" w:space="0" w:color="auto"/>
          </w:divBdr>
        </w:div>
        <w:div w:id="1698000452">
          <w:marLeft w:val="640"/>
          <w:marRight w:val="0"/>
          <w:marTop w:val="0"/>
          <w:marBottom w:val="0"/>
          <w:divBdr>
            <w:top w:val="none" w:sz="0" w:space="0" w:color="auto"/>
            <w:left w:val="none" w:sz="0" w:space="0" w:color="auto"/>
            <w:bottom w:val="none" w:sz="0" w:space="0" w:color="auto"/>
            <w:right w:val="none" w:sz="0" w:space="0" w:color="auto"/>
          </w:divBdr>
        </w:div>
        <w:div w:id="1719934737">
          <w:marLeft w:val="640"/>
          <w:marRight w:val="0"/>
          <w:marTop w:val="0"/>
          <w:marBottom w:val="0"/>
          <w:divBdr>
            <w:top w:val="none" w:sz="0" w:space="0" w:color="auto"/>
            <w:left w:val="none" w:sz="0" w:space="0" w:color="auto"/>
            <w:bottom w:val="none" w:sz="0" w:space="0" w:color="auto"/>
            <w:right w:val="none" w:sz="0" w:space="0" w:color="auto"/>
          </w:divBdr>
        </w:div>
        <w:div w:id="1720785345">
          <w:marLeft w:val="640"/>
          <w:marRight w:val="0"/>
          <w:marTop w:val="0"/>
          <w:marBottom w:val="0"/>
          <w:divBdr>
            <w:top w:val="none" w:sz="0" w:space="0" w:color="auto"/>
            <w:left w:val="none" w:sz="0" w:space="0" w:color="auto"/>
            <w:bottom w:val="none" w:sz="0" w:space="0" w:color="auto"/>
            <w:right w:val="none" w:sz="0" w:space="0" w:color="auto"/>
          </w:divBdr>
        </w:div>
        <w:div w:id="1726492455">
          <w:marLeft w:val="640"/>
          <w:marRight w:val="0"/>
          <w:marTop w:val="0"/>
          <w:marBottom w:val="0"/>
          <w:divBdr>
            <w:top w:val="none" w:sz="0" w:space="0" w:color="auto"/>
            <w:left w:val="none" w:sz="0" w:space="0" w:color="auto"/>
            <w:bottom w:val="none" w:sz="0" w:space="0" w:color="auto"/>
            <w:right w:val="none" w:sz="0" w:space="0" w:color="auto"/>
          </w:divBdr>
        </w:div>
        <w:div w:id="1768886256">
          <w:marLeft w:val="640"/>
          <w:marRight w:val="0"/>
          <w:marTop w:val="0"/>
          <w:marBottom w:val="0"/>
          <w:divBdr>
            <w:top w:val="none" w:sz="0" w:space="0" w:color="auto"/>
            <w:left w:val="none" w:sz="0" w:space="0" w:color="auto"/>
            <w:bottom w:val="none" w:sz="0" w:space="0" w:color="auto"/>
            <w:right w:val="none" w:sz="0" w:space="0" w:color="auto"/>
          </w:divBdr>
        </w:div>
        <w:div w:id="1968197108">
          <w:marLeft w:val="640"/>
          <w:marRight w:val="0"/>
          <w:marTop w:val="0"/>
          <w:marBottom w:val="0"/>
          <w:divBdr>
            <w:top w:val="none" w:sz="0" w:space="0" w:color="auto"/>
            <w:left w:val="none" w:sz="0" w:space="0" w:color="auto"/>
            <w:bottom w:val="none" w:sz="0" w:space="0" w:color="auto"/>
            <w:right w:val="none" w:sz="0" w:space="0" w:color="auto"/>
          </w:divBdr>
        </w:div>
        <w:div w:id="2004551877">
          <w:marLeft w:val="640"/>
          <w:marRight w:val="0"/>
          <w:marTop w:val="0"/>
          <w:marBottom w:val="0"/>
          <w:divBdr>
            <w:top w:val="none" w:sz="0" w:space="0" w:color="auto"/>
            <w:left w:val="none" w:sz="0" w:space="0" w:color="auto"/>
            <w:bottom w:val="none" w:sz="0" w:space="0" w:color="auto"/>
            <w:right w:val="none" w:sz="0" w:space="0" w:color="auto"/>
          </w:divBdr>
        </w:div>
        <w:div w:id="2027250713">
          <w:marLeft w:val="640"/>
          <w:marRight w:val="0"/>
          <w:marTop w:val="0"/>
          <w:marBottom w:val="0"/>
          <w:divBdr>
            <w:top w:val="none" w:sz="0" w:space="0" w:color="auto"/>
            <w:left w:val="none" w:sz="0" w:space="0" w:color="auto"/>
            <w:bottom w:val="none" w:sz="0" w:space="0" w:color="auto"/>
            <w:right w:val="none" w:sz="0" w:space="0" w:color="auto"/>
          </w:divBdr>
        </w:div>
        <w:div w:id="2035421628">
          <w:marLeft w:val="640"/>
          <w:marRight w:val="0"/>
          <w:marTop w:val="0"/>
          <w:marBottom w:val="0"/>
          <w:divBdr>
            <w:top w:val="none" w:sz="0" w:space="0" w:color="auto"/>
            <w:left w:val="none" w:sz="0" w:space="0" w:color="auto"/>
            <w:bottom w:val="none" w:sz="0" w:space="0" w:color="auto"/>
            <w:right w:val="none" w:sz="0" w:space="0" w:color="auto"/>
          </w:divBdr>
        </w:div>
        <w:div w:id="2063602782">
          <w:marLeft w:val="640"/>
          <w:marRight w:val="0"/>
          <w:marTop w:val="0"/>
          <w:marBottom w:val="0"/>
          <w:divBdr>
            <w:top w:val="none" w:sz="0" w:space="0" w:color="auto"/>
            <w:left w:val="none" w:sz="0" w:space="0" w:color="auto"/>
            <w:bottom w:val="none" w:sz="0" w:space="0" w:color="auto"/>
            <w:right w:val="none" w:sz="0" w:space="0" w:color="auto"/>
          </w:divBdr>
        </w:div>
        <w:div w:id="2119908592">
          <w:marLeft w:val="640"/>
          <w:marRight w:val="0"/>
          <w:marTop w:val="0"/>
          <w:marBottom w:val="0"/>
          <w:divBdr>
            <w:top w:val="none" w:sz="0" w:space="0" w:color="auto"/>
            <w:left w:val="none" w:sz="0" w:space="0" w:color="auto"/>
            <w:bottom w:val="none" w:sz="0" w:space="0" w:color="auto"/>
            <w:right w:val="none" w:sz="0" w:space="0" w:color="auto"/>
          </w:divBdr>
        </w:div>
      </w:divsChild>
    </w:div>
    <w:div w:id="1024598326">
      <w:marLeft w:val="640"/>
      <w:marRight w:val="0"/>
      <w:marTop w:val="0"/>
      <w:marBottom w:val="0"/>
      <w:divBdr>
        <w:top w:val="none" w:sz="0" w:space="0" w:color="auto"/>
        <w:left w:val="none" w:sz="0" w:space="0" w:color="auto"/>
        <w:bottom w:val="none" w:sz="0" w:space="0" w:color="auto"/>
        <w:right w:val="none" w:sz="0" w:space="0" w:color="auto"/>
      </w:divBdr>
    </w:div>
    <w:div w:id="1024866043">
      <w:marLeft w:val="640"/>
      <w:marRight w:val="0"/>
      <w:marTop w:val="0"/>
      <w:marBottom w:val="0"/>
      <w:divBdr>
        <w:top w:val="none" w:sz="0" w:space="0" w:color="auto"/>
        <w:left w:val="none" w:sz="0" w:space="0" w:color="auto"/>
        <w:bottom w:val="none" w:sz="0" w:space="0" w:color="auto"/>
        <w:right w:val="none" w:sz="0" w:space="0" w:color="auto"/>
      </w:divBdr>
    </w:div>
    <w:div w:id="1025181807">
      <w:marLeft w:val="640"/>
      <w:marRight w:val="0"/>
      <w:marTop w:val="0"/>
      <w:marBottom w:val="0"/>
      <w:divBdr>
        <w:top w:val="none" w:sz="0" w:space="0" w:color="auto"/>
        <w:left w:val="none" w:sz="0" w:space="0" w:color="auto"/>
        <w:bottom w:val="none" w:sz="0" w:space="0" w:color="auto"/>
        <w:right w:val="none" w:sz="0" w:space="0" w:color="auto"/>
      </w:divBdr>
    </w:div>
    <w:div w:id="1025907743">
      <w:bodyDiv w:val="1"/>
      <w:marLeft w:val="0"/>
      <w:marRight w:val="0"/>
      <w:marTop w:val="0"/>
      <w:marBottom w:val="0"/>
      <w:divBdr>
        <w:top w:val="none" w:sz="0" w:space="0" w:color="auto"/>
        <w:left w:val="none" w:sz="0" w:space="0" w:color="auto"/>
        <w:bottom w:val="none" w:sz="0" w:space="0" w:color="auto"/>
        <w:right w:val="none" w:sz="0" w:space="0" w:color="auto"/>
      </w:divBdr>
      <w:divsChild>
        <w:div w:id="1130021">
          <w:marLeft w:val="640"/>
          <w:marRight w:val="0"/>
          <w:marTop w:val="0"/>
          <w:marBottom w:val="0"/>
          <w:divBdr>
            <w:top w:val="none" w:sz="0" w:space="0" w:color="auto"/>
            <w:left w:val="none" w:sz="0" w:space="0" w:color="auto"/>
            <w:bottom w:val="none" w:sz="0" w:space="0" w:color="auto"/>
            <w:right w:val="none" w:sz="0" w:space="0" w:color="auto"/>
          </w:divBdr>
        </w:div>
        <w:div w:id="229391130">
          <w:marLeft w:val="640"/>
          <w:marRight w:val="0"/>
          <w:marTop w:val="0"/>
          <w:marBottom w:val="0"/>
          <w:divBdr>
            <w:top w:val="none" w:sz="0" w:space="0" w:color="auto"/>
            <w:left w:val="none" w:sz="0" w:space="0" w:color="auto"/>
            <w:bottom w:val="none" w:sz="0" w:space="0" w:color="auto"/>
            <w:right w:val="none" w:sz="0" w:space="0" w:color="auto"/>
          </w:divBdr>
        </w:div>
        <w:div w:id="231702251">
          <w:marLeft w:val="640"/>
          <w:marRight w:val="0"/>
          <w:marTop w:val="0"/>
          <w:marBottom w:val="0"/>
          <w:divBdr>
            <w:top w:val="none" w:sz="0" w:space="0" w:color="auto"/>
            <w:left w:val="none" w:sz="0" w:space="0" w:color="auto"/>
            <w:bottom w:val="none" w:sz="0" w:space="0" w:color="auto"/>
            <w:right w:val="none" w:sz="0" w:space="0" w:color="auto"/>
          </w:divBdr>
        </w:div>
        <w:div w:id="277759735">
          <w:marLeft w:val="640"/>
          <w:marRight w:val="0"/>
          <w:marTop w:val="0"/>
          <w:marBottom w:val="0"/>
          <w:divBdr>
            <w:top w:val="none" w:sz="0" w:space="0" w:color="auto"/>
            <w:left w:val="none" w:sz="0" w:space="0" w:color="auto"/>
            <w:bottom w:val="none" w:sz="0" w:space="0" w:color="auto"/>
            <w:right w:val="none" w:sz="0" w:space="0" w:color="auto"/>
          </w:divBdr>
        </w:div>
        <w:div w:id="386957129">
          <w:marLeft w:val="640"/>
          <w:marRight w:val="0"/>
          <w:marTop w:val="0"/>
          <w:marBottom w:val="0"/>
          <w:divBdr>
            <w:top w:val="none" w:sz="0" w:space="0" w:color="auto"/>
            <w:left w:val="none" w:sz="0" w:space="0" w:color="auto"/>
            <w:bottom w:val="none" w:sz="0" w:space="0" w:color="auto"/>
            <w:right w:val="none" w:sz="0" w:space="0" w:color="auto"/>
          </w:divBdr>
        </w:div>
        <w:div w:id="405305218">
          <w:marLeft w:val="640"/>
          <w:marRight w:val="0"/>
          <w:marTop w:val="0"/>
          <w:marBottom w:val="0"/>
          <w:divBdr>
            <w:top w:val="none" w:sz="0" w:space="0" w:color="auto"/>
            <w:left w:val="none" w:sz="0" w:space="0" w:color="auto"/>
            <w:bottom w:val="none" w:sz="0" w:space="0" w:color="auto"/>
            <w:right w:val="none" w:sz="0" w:space="0" w:color="auto"/>
          </w:divBdr>
        </w:div>
        <w:div w:id="408579999">
          <w:marLeft w:val="640"/>
          <w:marRight w:val="0"/>
          <w:marTop w:val="0"/>
          <w:marBottom w:val="0"/>
          <w:divBdr>
            <w:top w:val="none" w:sz="0" w:space="0" w:color="auto"/>
            <w:left w:val="none" w:sz="0" w:space="0" w:color="auto"/>
            <w:bottom w:val="none" w:sz="0" w:space="0" w:color="auto"/>
            <w:right w:val="none" w:sz="0" w:space="0" w:color="auto"/>
          </w:divBdr>
        </w:div>
        <w:div w:id="454450376">
          <w:marLeft w:val="640"/>
          <w:marRight w:val="0"/>
          <w:marTop w:val="0"/>
          <w:marBottom w:val="0"/>
          <w:divBdr>
            <w:top w:val="none" w:sz="0" w:space="0" w:color="auto"/>
            <w:left w:val="none" w:sz="0" w:space="0" w:color="auto"/>
            <w:bottom w:val="none" w:sz="0" w:space="0" w:color="auto"/>
            <w:right w:val="none" w:sz="0" w:space="0" w:color="auto"/>
          </w:divBdr>
        </w:div>
        <w:div w:id="461463338">
          <w:marLeft w:val="640"/>
          <w:marRight w:val="0"/>
          <w:marTop w:val="0"/>
          <w:marBottom w:val="0"/>
          <w:divBdr>
            <w:top w:val="none" w:sz="0" w:space="0" w:color="auto"/>
            <w:left w:val="none" w:sz="0" w:space="0" w:color="auto"/>
            <w:bottom w:val="none" w:sz="0" w:space="0" w:color="auto"/>
            <w:right w:val="none" w:sz="0" w:space="0" w:color="auto"/>
          </w:divBdr>
        </w:div>
        <w:div w:id="475922883">
          <w:marLeft w:val="640"/>
          <w:marRight w:val="0"/>
          <w:marTop w:val="0"/>
          <w:marBottom w:val="0"/>
          <w:divBdr>
            <w:top w:val="none" w:sz="0" w:space="0" w:color="auto"/>
            <w:left w:val="none" w:sz="0" w:space="0" w:color="auto"/>
            <w:bottom w:val="none" w:sz="0" w:space="0" w:color="auto"/>
            <w:right w:val="none" w:sz="0" w:space="0" w:color="auto"/>
          </w:divBdr>
        </w:div>
        <w:div w:id="502598091">
          <w:marLeft w:val="640"/>
          <w:marRight w:val="0"/>
          <w:marTop w:val="0"/>
          <w:marBottom w:val="0"/>
          <w:divBdr>
            <w:top w:val="none" w:sz="0" w:space="0" w:color="auto"/>
            <w:left w:val="none" w:sz="0" w:space="0" w:color="auto"/>
            <w:bottom w:val="none" w:sz="0" w:space="0" w:color="auto"/>
            <w:right w:val="none" w:sz="0" w:space="0" w:color="auto"/>
          </w:divBdr>
        </w:div>
        <w:div w:id="513155250">
          <w:marLeft w:val="640"/>
          <w:marRight w:val="0"/>
          <w:marTop w:val="0"/>
          <w:marBottom w:val="0"/>
          <w:divBdr>
            <w:top w:val="none" w:sz="0" w:space="0" w:color="auto"/>
            <w:left w:val="none" w:sz="0" w:space="0" w:color="auto"/>
            <w:bottom w:val="none" w:sz="0" w:space="0" w:color="auto"/>
            <w:right w:val="none" w:sz="0" w:space="0" w:color="auto"/>
          </w:divBdr>
        </w:div>
        <w:div w:id="515002868">
          <w:marLeft w:val="640"/>
          <w:marRight w:val="0"/>
          <w:marTop w:val="0"/>
          <w:marBottom w:val="0"/>
          <w:divBdr>
            <w:top w:val="none" w:sz="0" w:space="0" w:color="auto"/>
            <w:left w:val="none" w:sz="0" w:space="0" w:color="auto"/>
            <w:bottom w:val="none" w:sz="0" w:space="0" w:color="auto"/>
            <w:right w:val="none" w:sz="0" w:space="0" w:color="auto"/>
          </w:divBdr>
        </w:div>
        <w:div w:id="522133802">
          <w:marLeft w:val="640"/>
          <w:marRight w:val="0"/>
          <w:marTop w:val="0"/>
          <w:marBottom w:val="0"/>
          <w:divBdr>
            <w:top w:val="none" w:sz="0" w:space="0" w:color="auto"/>
            <w:left w:val="none" w:sz="0" w:space="0" w:color="auto"/>
            <w:bottom w:val="none" w:sz="0" w:space="0" w:color="auto"/>
            <w:right w:val="none" w:sz="0" w:space="0" w:color="auto"/>
          </w:divBdr>
        </w:div>
        <w:div w:id="557404755">
          <w:marLeft w:val="640"/>
          <w:marRight w:val="0"/>
          <w:marTop w:val="0"/>
          <w:marBottom w:val="0"/>
          <w:divBdr>
            <w:top w:val="none" w:sz="0" w:space="0" w:color="auto"/>
            <w:left w:val="none" w:sz="0" w:space="0" w:color="auto"/>
            <w:bottom w:val="none" w:sz="0" w:space="0" w:color="auto"/>
            <w:right w:val="none" w:sz="0" w:space="0" w:color="auto"/>
          </w:divBdr>
        </w:div>
        <w:div w:id="570579936">
          <w:marLeft w:val="640"/>
          <w:marRight w:val="0"/>
          <w:marTop w:val="0"/>
          <w:marBottom w:val="0"/>
          <w:divBdr>
            <w:top w:val="none" w:sz="0" w:space="0" w:color="auto"/>
            <w:left w:val="none" w:sz="0" w:space="0" w:color="auto"/>
            <w:bottom w:val="none" w:sz="0" w:space="0" w:color="auto"/>
            <w:right w:val="none" w:sz="0" w:space="0" w:color="auto"/>
          </w:divBdr>
        </w:div>
        <w:div w:id="591427114">
          <w:marLeft w:val="640"/>
          <w:marRight w:val="0"/>
          <w:marTop w:val="0"/>
          <w:marBottom w:val="0"/>
          <w:divBdr>
            <w:top w:val="none" w:sz="0" w:space="0" w:color="auto"/>
            <w:left w:val="none" w:sz="0" w:space="0" w:color="auto"/>
            <w:bottom w:val="none" w:sz="0" w:space="0" w:color="auto"/>
            <w:right w:val="none" w:sz="0" w:space="0" w:color="auto"/>
          </w:divBdr>
        </w:div>
        <w:div w:id="595406883">
          <w:marLeft w:val="640"/>
          <w:marRight w:val="0"/>
          <w:marTop w:val="0"/>
          <w:marBottom w:val="0"/>
          <w:divBdr>
            <w:top w:val="none" w:sz="0" w:space="0" w:color="auto"/>
            <w:left w:val="none" w:sz="0" w:space="0" w:color="auto"/>
            <w:bottom w:val="none" w:sz="0" w:space="0" w:color="auto"/>
            <w:right w:val="none" w:sz="0" w:space="0" w:color="auto"/>
          </w:divBdr>
        </w:div>
        <w:div w:id="597056908">
          <w:marLeft w:val="640"/>
          <w:marRight w:val="0"/>
          <w:marTop w:val="0"/>
          <w:marBottom w:val="0"/>
          <w:divBdr>
            <w:top w:val="none" w:sz="0" w:space="0" w:color="auto"/>
            <w:left w:val="none" w:sz="0" w:space="0" w:color="auto"/>
            <w:bottom w:val="none" w:sz="0" w:space="0" w:color="auto"/>
            <w:right w:val="none" w:sz="0" w:space="0" w:color="auto"/>
          </w:divBdr>
        </w:div>
        <w:div w:id="628171069">
          <w:marLeft w:val="640"/>
          <w:marRight w:val="0"/>
          <w:marTop w:val="0"/>
          <w:marBottom w:val="0"/>
          <w:divBdr>
            <w:top w:val="none" w:sz="0" w:space="0" w:color="auto"/>
            <w:left w:val="none" w:sz="0" w:space="0" w:color="auto"/>
            <w:bottom w:val="none" w:sz="0" w:space="0" w:color="auto"/>
            <w:right w:val="none" w:sz="0" w:space="0" w:color="auto"/>
          </w:divBdr>
        </w:div>
        <w:div w:id="670255148">
          <w:marLeft w:val="640"/>
          <w:marRight w:val="0"/>
          <w:marTop w:val="0"/>
          <w:marBottom w:val="0"/>
          <w:divBdr>
            <w:top w:val="none" w:sz="0" w:space="0" w:color="auto"/>
            <w:left w:val="none" w:sz="0" w:space="0" w:color="auto"/>
            <w:bottom w:val="none" w:sz="0" w:space="0" w:color="auto"/>
            <w:right w:val="none" w:sz="0" w:space="0" w:color="auto"/>
          </w:divBdr>
        </w:div>
        <w:div w:id="709770436">
          <w:marLeft w:val="640"/>
          <w:marRight w:val="0"/>
          <w:marTop w:val="0"/>
          <w:marBottom w:val="0"/>
          <w:divBdr>
            <w:top w:val="none" w:sz="0" w:space="0" w:color="auto"/>
            <w:left w:val="none" w:sz="0" w:space="0" w:color="auto"/>
            <w:bottom w:val="none" w:sz="0" w:space="0" w:color="auto"/>
            <w:right w:val="none" w:sz="0" w:space="0" w:color="auto"/>
          </w:divBdr>
        </w:div>
        <w:div w:id="719288737">
          <w:marLeft w:val="640"/>
          <w:marRight w:val="0"/>
          <w:marTop w:val="0"/>
          <w:marBottom w:val="0"/>
          <w:divBdr>
            <w:top w:val="none" w:sz="0" w:space="0" w:color="auto"/>
            <w:left w:val="none" w:sz="0" w:space="0" w:color="auto"/>
            <w:bottom w:val="none" w:sz="0" w:space="0" w:color="auto"/>
            <w:right w:val="none" w:sz="0" w:space="0" w:color="auto"/>
          </w:divBdr>
        </w:div>
        <w:div w:id="753403642">
          <w:marLeft w:val="640"/>
          <w:marRight w:val="0"/>
          <w:marTop w:val="0"/>
          <w:marBottom w:val="0"/>
          <w:divBdr>
            <w:top w:val="none" w:sz="0" w:space="0" w:color="auto"/>
            <w:left w:val="none" w:sz="0" w:space="0" w:color="auto"/>
            <w:bottom w:val="none" w:sz="0" w:space="0" w:color="auto"/>
            <w:right w:val="none" w:sz="0" w:space="0" w:color="auto"/>
          </w:divBdr>
        </w:div>
        <w:div w:id="766509823">
          <w:marLeft w:val="640"/>
          <w:marRight w:val="0"/>
          <w:marTop w:val="0"/>
          <w:marBottom w:val="0"/>
          <w:divBdr>
            <w:top w:val="none" w:sz="0" w:space="0" w:color="auto"/>
            <w:left w:val="none" w:sz="0" w:space="0" w:color="auto"/>
            <w:bottom w:val="none" w:sz="0" w:space="0" w:color="auto"/>
            <w:right w:val="none" w:sz="0" w:space="0" w:color="auto"/>
          </w:divBdr>
        </w:div>
        <w:div w:id="811210642">
          <w:marLeft w:val="640"/>
          <w:marRight w:val="0"/>
          <w:marTop w:val="0"/>
          <w:marBottom w:val="0"/>
          <w:divBdr>
            <w:top w:val="none" w:sz="0" w:space="0" w:color="auto"/>
            <w:left w:val="none" w:sz="0" w:space="0" w:color="auto"/>
            <w:bottom w:val="none" w:sz="0" w:space="0" w:color="auto"/>
            <w:right w:val="none" w:sz="0" w:space="0" w:color="auto"/>
          </w:divBdr>
        </w:div>
        <w:div w:id="822039185">
          <w:marLeft w:val="640"/>
          <w:marRight w:val="0"/>
          <w:marTop w:val="0"/>
          <w:marBottom w:val="0"/>
          <w:divBdr>
            <w:top w:val="none" w:sz="0" w:space="0" w:color="auto"/>
            <w:left w:val="none" w:sz="0" w:space="0" w:color="auto"/>
            <w:bottom w:val="none" w:sz="0" w:space="0" w:color="auto"/>
            <w:right w:val="none" w:sz="0" w:space="0" w:color="auto"/>
          </w:divBdr>
        </w:div>
        <w:div w:id="840510860">
          <w:marLeft w:val="640"/>
          <w:marRight w:val="0"/>
          <w:marTop w:val="0"/>
          <w:marBottom w:val="0"/>
          <w:divBdr>
            <w:top w:val="none" w:sz="0" w:space="0" w:color="auto"/>
            <w:left w:val="none" w:sz="0" w:space="0" w:color="auto"/>
            <w:bottom w:val="none" w:sz="0" w:space="0" w:color="auto"/>
            <w:right w:val="none" w:sz="0" w:space="0" w:color="auto"/>
          </w:divBdr>
        </w:div>
        <w:div w:id="855002872">
          <w:marLeft w:val="640"/>
          <w:marRight w:val="0"/>
          <w:marTop w:val="0"/>
          <w:marBottom w:val="0"/>
          <w:divBdr>
            <w:top w:val="none" w:sz="0" w:space="0" w:color="auto"/>
            <w:left w:val="none" w:sz="0" w:space="0" w:color="auto"/>
            <w:bottom w:val="none" w:sz="0" w:space="0" w:color="auto"/>
            <w:right w:val="none" w:sz="0" w:space="0" w:color="auto"/>
          </w:divBdr>
        </w:div>
        <w:div w:id="969290628">
          <w:marLeft w:val="640"/>
          <w:marRight w:val="0"/>
          <w:marTop w:val="0"/>
          <w:marBottom w:val="0"/>
          <w:divBdr>
            <w:top w:val="none" w:sz="0" w:space="0" w:color="auto"/>
            <w:left w:val="none" w:sz="0" w:space="0" w:color="auto"/>
            <w:bottom w:val="none" w:sz="0" w:space="0" w:color="auto"/>
            <w:right w:val="none" w:sz="0" w:space="0" w:color="auto"/>
          </w:divBdr>
        </w:div>
        <w:div w:id="1003973331">
          <w:marLeft w:val="640"/>
          <w:marRight w:val="0"/>
          <w:marTop w:val="0"/>
          <w:marBottom w:val="0"/>
          <w:divBdr>
            <w:top w:val="none" w:sz="0" w:space="0" w:color="auto"/>
            <w:left w:val="none" w:sz="0" w:space="0" w:color="auto"/>
            <w:bottom w:val="none" w:sz="0" w:space="0" w:color="auto"/>
            <w:right w:val="none" w:sz="0" w:space="0" w:color="auto"/>
          </w:divBdr>
        </w:div>
        <w:div w:id="1021588393">
          <w:marLeft w:val="640"/>
          <w:marRight w:val="0"/>
          <w:marTop w:val="0"/>
          <w:marBottom w:val="0"/>
          <w:divBdr>
            <w:top w:val="none" w:sz="0" w:space="0" w:color="auto"/>
            <w:left w:val="none" w:sz="0" w:space="0" w:color="auto"/>
            <w:bottom w:val="none" w:sz="0" w:space="0" w:color="auto"/>
            <w:right w:val="none" w:sz="0" w:space="0" w:color="auto"/>
          </w:divBdr>
        </w:div>
        <w:div w:id="1055735090">
          <w:marLeft w:val="640"/>
          <w:marRight w:val="0"/>
          <w:marTop w:val="0"/>
          <w:marBottom w:val="0"/>
          <w:divBdr>
            <w:top w:val="none" w:sz="0" w:space="0" w:color="auto"/>
            <w:left w:val="none" w:sz="0" w:space="0" w:color="auto"/>
            <w:bottom w:val="none" w:sz="0" w:space="0" w:color="auto"/>
            <w:right w:val="none" w:sz="0" w:space="0" w:color="auto"/>
          </w:divBdr>
        </w:div>
        <w:div w:id="1077286458">
          <w:marLeft w:val="640"/>
          <w:marRight w:val="0"/>
          <w:marTop w:val="0"/>
          <w:marBottom w:val="0"/>
          <w:divBdr>
            <w:top w:val="none" w:sz="0" w:space="0" w:color="auto"/>
            <w:left w:val="none" w:sz="0" w:space="0" w:color="auto"/>
            <w:bottom w:val="none" w:sz="0" w:space="0" w:color="auto"/>
            <w:right w:val="none" w:sz="0" w:space="0" w:color="auto"/>
          </w:divBdr>
        </w:div>
        <w:div w:id="1082920117">
          <w:marLeft w:val="640"/>
          <w:marRight w:val="0"/>
          <w:marTop w:val="0"/>
          <w:marBottom w:val="0"/>
          <w:divBdr>
            <w:top w:val="none" w:sz="0" w:space="0" w:color="auto"/>
            <w:left w:val="none" w:sz="0" w:space="0" w:color="auto"/>
            <w:bottom w:val="none" w:sz="0" w:space="0" w:color="auto"/>
            <w:right w:val="none" w:sz="0" w:space="0" w:color="auto"/>
          </w:divBdr>
        </w:div>
        <w:div w:id="1102337930">
          <w:marLeft w:val="640"/>
          <w:marRight w:val="0"/>
          <w:marTop w:val="0"/>
          <w:marBottom w:val="0"/>
          <w:divBdr>
            <w:top w:val="none" w:sz="0" w:space="0" w:color="auto"/>
            <w:left w:val="none" w:sz="0" w:space="0" w:color="auto"/>
            <w:bottom w:val="none" w:sz="0" w:space="0" w:color="auto"/>
            <w:right w:val="none" w:sz="0" w:space="0" w:color="auto"/>
          </w:divBdr>
        </w:div>
        <w:div w:id="1131169737">
          <w:marLeft w:val="640"/>
          <w:marRight w:val="0"/>
          <w:marTop w:val="0"/>
          <w:marBottom w:val="0"/>
          <w:divBdr>
            <w:top w:val="none" w:sz="0" w:space="0" w:color="auto"/>
            <w:left w:val="none" w:sz="0" w:space="0" w:color="auto"/>
            <w:bottom w:val="none" w:sz="0" w:space="0" w:color="auto"/>
            <w:right w:val="none" w:sz="0" w:space="0" w:color="auto"/>
          </w:divBdr>
        </w:div>
        <w:div w:id="1242450461">
          <w:marLeft w:val="640"/>
          <w:marRight w:val="0"/>
          <w:marTop w:val="0"/>
          <w:marBottom w:val="0"/>
          <w:divBdr>
            <w:top w:val="none" w:sz="0" w:space="0" w:color="auto"/>
            <w:left w:val="none" w:sz="0" w:space="0" w:color="auto"/>
            <w:bottom w:val="none" w:sz="0" w:space="0" w:color="auto"/>
            <w:right w:val="none" w:sz="0" w:space="0" w:color="auto"/>
          </w:divBdr>
        </w:div>
        <w:div w:id="1381321724">
          <w:marLeft w:val="640"/>
          <w:marRight w:val="0"/>
          <w:marTop w:val="0"/>
          <w:marBottom w:val="0"/>
          <w:divBdr>
            <w:top w:val="none" w:sz="0" w:space="0" w:color="auto"/>
            <w:left w:val="none" w:sz="0" w:space="0" w:color="auto"/>
            <w:bottom w:val="none" w:sz="0" w:space="0" w:color="auto"/>
            <w:right w:val="none" w:sz="0" w:space="0" w:color="auto"/>
          </w:divBdr>
        </w:div>
        <w:div w:id="1409186427">
          <w:marLeft w:val="640"/>
          <w:marRight w:val="0"/>
          <w:marTop w:val="0"/>
          <w:marBottom w:val="0"/>
          <w:divBdr>
            <w:top w:val="none" w:sz="0" w:space="0" w:color="auto"/>
            <w:left w:val="none" w:sz="0" w:space="0" w:color="auto"/>
            <w:bottom w:val="none" w:sz="0" w:space="0" w:color="auto"/>
            <w:right w:val="none" w:sz="0" w:space="0" w:color="auto"/>
          </w:divBdr>
        </w:div>
        <w:div w:id="1420100982">
          <w:marLeft w:val="640"/>
          <w:marRight w:val="0"/>
          <w:marTop w:val="0"/>
          <w:marBottom w:val="0"/>
          <w:divBdr>
            <w:top w:val="none" w:sz="0" w:space="0" w:color="auto"/>
            <w:left w:val="none" w:sz="0" w:space="0" w:color="auto"/>
            <w:bottom w:val="none" w:sz="0" w:space="0" w:color="auto"/>
            <w:right w:val="none" w:sz="0" w:space="0" w:color="auto"/>
          </w:divBdr>
        </w:div>
        <w:div w:id="1439982933">
          <w:marLeft w:val="640"/>
          <w:marRight w:val="0"/>
          <w:marTop w:val="0"/>
          <w:marBottom w:val="0"/>
          <w:divBdr>
            <w:top w:val="none" w:sz="0" w:space="0" w:color="auto"/>
            <w:left w:val="none" w:sz="0" w:space="0" w:color="auto"/>
            <w:bottom w:val="none" w:sz="0" w:space="0" w:color="auto"/>
            <w:right w:val="none" w:sz="0" w:space="0" w:color="auto"/>
          </w:divBdr>
        </w:div>
        <w:div w:id="1464345339">
          <w:marLeft w:val="640"/>
          <w:marRight w:val="0"/>
          <w:marTop w:val="0"/>
          <w:marBottom w:val="0"/>
          <w:divBdr>
            <w:top w:val="none" w:sz="0" w:space="0" w:color="auto"/>
            <w:left w:val="none" w:sz="0" w:space="0" w:color="auto"/>
            <w:bottom w:val="none" w:sz="0" w:space="0" w:color="auto"/>
            <w:right w:val="none" w:sz="0" w:space="0" w:color="auto"/>
          </w:divBdr>
        </w:div>
        <w:div w:id="1548297585">
          <w:marLeft w:val="640"/>
          <w:marRight w:val="0"/>
          <w:marTop w:val="0"/>
          <w:marBottom w:val="0"/>
          <w:divBdr>
            <w:top w:val="none" w:sz="0" w:space="0" w:color="auto"/>
            <w:left w:val="none" w:sz="0" w:space="0" w:color="auto"/>
            <w:bottom w:val="none" w:sz="0" w:space="0" w:color="auto"/>
            <w:right w:val="none" w:sz="0" w:space="0" w:color="auto"/>
          </w:divBdr>
        </w:div>
        <w:div w:id="1611275914">
          <w:marLeft w:val="640"/>
          <w:marRight w:val="0"/>
          <w:marTop w:val="0"/>
          <w:marBottom w:val="0"/>
          <w:divBdr>
            <w:top w:val="none" w:sz="0" w:space="0" w:color="auto"/>
            <w:left w:val="none" w:sz="0" w:space="0" w:color="auto"/>
            <w:bottom w:val="none" w:sz="0" w:space="0" w:color="auto"/>
            <w:right w:val="none" w:sz="0" w:space="0" w:color="auto"/>
          </w:divBdr>
        </w:div>
        <w:div w:id="1691642945">
          <w:marLeft w:val="640"/>
          <w:marRight w:val="0"/>
          <w:marTop w:val="0"/>
          <w:marBottom w:val="0"/>
          <w:divBdr>
            <w:top w:val="none" w:sz="0" w:space="0" w:color="auto"/>
            <w:left w:val="none" w:sz="0" w:space="0" w:color="auto"/>
            <w:bottom w:val="none" w:sz="0" w:space="0" w:color="auto"/>
            <w:right w:val="none" w:sz="0" w:space="0" w:color="auto"/>
          </w:divBdr>
        </w:div>
        <w:div w:id="1709139353">
          <w:marLeft w:val="640"/>
          <w:marRight w:val="0"/>
          <w:marTop w:val="0"/>
          <w:marBottom w:val="0"/>
          <w:divBdr>
            <w:top w:val="none" w:sz="0" w:space="0" w:color="auto"/>
            <w:left w:val="none" w:sz="0" w:space="0" w:color="auto"/>
            <w:bottom w:val="none" w:sz="0" w:space="0" w:color="auto"/>
            <w:right w:val="none" w:sz="0" w:space="0" w:color="auto"/>
          </w:divBdr>
        </w:div>
        <w:div w:id="1713846515">
          <w:marLeft w:val="640"/>
          <w:marRight w:val="0"/>
          <w:marTop w:val="0"/>
          <w:marBottom w:val="0"/>
          <w:divBdr>
            <w:top w:val="none" w:sz="0" w:space="0" w:color="auto"/>
            <w:left w:val="none" w:sz="0" w:space="0" w:color="auto"/>
            <w:bottom w:val="none" w:sz="0" w:space="0" w:color="auto"/>
            <w:right w:val="none" w:sz="0" w:space="0" w:color="auto"/>
          </w:divBdr>
        </w:div>
        <w:div w:id="1721055310">
          <w:marLeft w:val="640"/>
          <w:marRight w:val="0"/>
          <w:marTop w:val="0"/>
          <w:marBottom w:val="0"/>
          <w:divBdr>
            <w:top w:val="none" w:sz="0" w:space="0" w:color="auto"/>
            <w:left w:val="none" w:sz="0" w:space="0" w:color="auto"/>
            <w:bottom w:val="none" w:sz="0" w:space="0" w:color="auto"/>
            <w:right w:val="none" w:sz="0" w:space="0" w:color="auto"/>
          </w:divBdr>
        </w:div>
        <w:div w:id="1726641415">
          <w:marLeft w:val="640"/>
          <w:marRight w:val="0"/>
          <w:marTop w:val="0"/>
          <w:marBottom w:val="0"/>
          <w:divBdr>
            <w:top w:val="none" w:sz="0" w:space="0" w:color="auto"/>
            <w:left w:val="none" w:sz="0" w:space="0" w:color="auto"/>
            <w:bottom w:val="none" w:sz="0" w:space="0" w:color="auto"/>
            <w:right w:val="none" w:sz="0" w:space="0" w:color="auto"/>
          </w:divBdr>
        </w:div>
        <w:div w:id="1728143066">
          <w:marLeft w:val="640"/>
          <w:marRight w:val="0"/>
          <w:marTop w:val="0"/>
          <w:marBottom w:val="0"/>
          <w:divBdr>
            <w:top w:val="none" w:sz="0" w:space="0" w:color="auto"/>
            <w:left w:val="none" w:sz="0" w:space="0" w:color="auto"/>
            <w:bottom w:val="none" w:sz="0" w:space="0" w:color="auto"/>
            <w:right w:val="none" w:sz="0" w:space="0" w:color="auto"/>
          </w:divBdr>
        </w:div>
        <w:div w:id="1735348672">
          <w:marLeft w:val="640"/>
          <w:marRight w:val="0"/>
          <w:marTop w:val="0"/>
          <w:marBottom w:val="0"/>
          <w:divBdr>
            <w:top w:val="none" w:sz="0" w:space="0" w:color="auto"/>
            <w:left w:val="none" w:sz="0" w:space="0" w:color="auto"/>
            <w:bottom w:val="none" w:sz="0" w:space="0" w:color="auto"/>
            <w:right w:val="none" w:sz="0" w:space="0" w:color="auto"/>
          </w:divBdr>
        </w:div>
        <w:div w:id="1744568825">
          <w:marLeft w:val="640"/>
          <w:marRight w:val="0"/>
          <w:marTop w:val="0"/>
          <w:marBottom w:val="0"/>
          <w:divBdr>
            <w:top w:val="none" w:sz="0" w:space="0" w:color="auto"/>
            <w:left w:val="none" w:sz="0" w:space="0" w:color="auto"/>
            <w:bottom w:val="none" w:sz="0" w:space="0" w:color="auto"/>
            <w:right w:val="none" w:sz="0" w:space="0" w:color="auto"/>
          </w:divBdr>
        </w:div>
        <w:div w:id="1857190232">
          <w:marLeft w:val="640"/>
          <w:marRight w:val="0"/>
          <w:marTop w:val="0"/>
          <w:marBottom w:val="0"/>
          <w:divBdr>
            <w:top w:val="none" w:sz="0" w:space="0" w:color="auto"/>
            <w:left w:val="none" w:sz="0" w:space="0" w:color="auto"/>
            <w:bottom w:val="none" w:sz="0" w:space="0" w:color="auto"/>
            <w:right w:val="none" w:sz="0" w:space="0" w:color="auto"/>
          </w:divBdr>
        </w:div>
        <w:div w:id="1882746578">
          <w:marLeft w:val="640"/>
          <w:marRight w:val="0"/>
          <w:marTop w:val="0"/>
          <w:marBottom w:val="0"/>
          <w:divBdr>
            <w:top w:val="none" w:sz="0" w:space="0" w:color="auto"/>
            <w:left w:val="none" w:sz="0" w:space="0" w:color="auto"/>
            <w:bottom w:val="none" w:sz="0" w:space="0" w:color="auto"/>
            <w:right w:val="none" w:sz="0" w:space="0" w:color="auto"/>
          </w:divBdr>
        </w:div>
        <w:div w:id="1895311308">
          <w:marLeft w:val="640"/>
          <w:marRight w:val="0"/>
          <w:marTop w:val="0"/>
          <w:marBottom w:val="0"/>
          <w:divBdr>
            <w:top w:val="none" w:sz="0" w:space="0" w:color="auto"/>
            <w:left w:val="none" w:sz="0" w:space="0" w:color="auto"/>
            <w:bottom w:val="none" w:sz="0" w:space="0" w:color="auto"/>
            <w:right w:val="none" w:sz="0" w:space="0" w:color="auto"/>
          </w:divBdr>
        </w:div>
        <w:div w:id="1911960367">
          <w:marLeft w:val="640"/>
          <w:marRight w:val="0"/>
          <w:marTop w:val="0"/>
          <w:marBottom w:val="0"/>
          <w:divBdr>
            <w:top w:val="none" w:sz="0" w:space="0" w:color="auto"/>
            <w:left w:val="none" w:sz="0" w:space="0" w:color="auto"/>
            <w:bottom w:val="none" w:sz="0" w:space="0" w:color="auto"/>
            <w:right w:val="none" w:sz="0" w:space="0" w:color="auto"/>
          </w:divBdr>
        </w:div>
        <w:div w:id="1934824780">
          <w:marLeft w:val="640"/>
          <w:marRight w:val="0"/>
          <w:marTop w:val="0"/>
          <w:marBottom w:val="0"/>
          <w:divBdr>
            <w:top w:val="none" w:sz="0" w:space="0" w:color="auto"/>
            <w:left w:val="none" w:sz="0" w:space="0" w:color="auto"/>
            <w:bottom w:val="none" w:sz="0" w:space="0" w:color="auto"/>
            <w:right w:val="none" w:sz="0" w:space="0" w:color="auto"/>
          </w:divBdr>
        </w:div>
        <w:div w:id="1941719755">
          <w:marLeft w:val="640"/>
          <w:marRight w:val="0"/>
          <w:marTop w:val="0"/>
          <w:marBottom w:val="0"/>
          <w:divBdr>
            <w:top w:val="none" w:sz="0" w:space="0" w:color="auto"/>
            <w:left w:val="none" w:sz="0" w:space="0" w:color="auto"/>
            <w:bottom w:val="none" w:sz="0" w:space="0" w:color="auto"/>
            <w:right w:val="none" w:sz="0" w:space="0" w:color="auto"/>
          </w:divBdr>
        </w:div>
        <w:div w:id="1955207238">
          <w:marLeft w:val="640"/>
          <w:marRight w:val="0"/>
          <w:marTop w:val="0"/>
          <w:marBottom w:val="0"/>
          <w:divBdr>
            <w:top w:val="none" w:sz="0" w:space="0" w:color="auto"/>
            <w:left w:val="none" w:sz="0" w:space="0" w:color="auto"/>
            <w:bottom w:val="none" w:sz="0" w:space="0" w:color="auto"/>
            <w:right w:val="none" w:sz="0" w:space="0" w:color="auto"/>
          </w:divBdr>
        </w:div>
        <w:div w:id="1966696216">
          <w:marLeft w:val="640"/>
          <w:marRight w:val="0"/>
          <w:marTop w:val="0"/>
          <w:marBottom w:val="0"/>
          <w:divBdr>
            <w:top w:val="none" w:sz="0" w:space="0" w:color="auto"/>
            <w:left w:val="none" w:sz="0" w:space="0" w:color="auto"/>
            <w:bottom w:val="none" w:sz="0" w:space="0" w:color="auto"/>
            <w:right w:val="none" w:sz="0" w:space="0" w:color="auto"/>
          </w:divBdr>
        </w:div>
        <w:div w:id="1979071082">
          <w:marLeft w:val="640"/>
          <w:marRight w:val="0"/>
          <w:marTop w:val="0"/>
          <w:marBottom w:val="0"/>
          <w:divBdr>
            <w:top w:val="none" w:sz="0" w:space="0" w:color="auto"/>
            <w:left w:val="none" w:sz="0" w:space="0" w:color="auto"/>
            <w:bottom w:val="none" w:sz="0" w:space="0" w:color="auto"/>
            <w:right w:val="none" w:sz="0" w:space="0" w:color="auto"/>
          </w:divBdr>
        </w:div>
        <w:div w:id="1987196480">
          <w:marLeft w:val="640"/>
          <w:marRight w:val="0"/>
          <w:marTop w:val="0"/>
          <w:marBottom w:val="0"/>
          <w:divBdr>
            <w:top w:val="none" w:sz="0" w:space="0" w:color="auto"/>
            <w:left w:val="none" w:sz="0" w:space="0" w:color="auto"/>
            <w:bottom w:val="none" w:sz="0" w:space="0" w:color="auto"/>
            <w:right w:val="none" w:sz="0" w:space="0" w:color="auto"/>
          </w:divBdr>
        </w:div>
        <w:div w:id="2017800572">
          <w:marLeft w:val="640"/>
          <w:marRight w:val="0"/>
          <w:marTop w:val="0"/>
          <w:marBottom w:val="0"/>
          <w:divBdr>
            <w:top w:val="none" w:sz="0" w:space="0" w:color="auto"/>
            <w:left w:val="none" w:sz="0" w:space="0" w:color="auto"/>
            <w:bottom w:val="none" w:sz="0" w:space="0" w:color="auto"/>
            <w:right w:val="none" w:sz="0" w:space="0" w:color="auto"/>
          </w:divBdr>
        </w:div>
        <w:div w:id="2030790726">
          <w:marLeft w:val="640"/>
          <w:marRight w:val="0"/>
          <w:marTop w:val="0"/>
          <w:marBottom w:val="0"/>
          <w:divBdr>
            <w:top w:val="none" w:sz="0" w:space="0" w:color="auto"/>
            <w:left w:val="none" w:sz="0" w:space="0" w:color="auto"/>
            <w:bottom w:val="none" w:sz="0" w:space="0" w:color="auto"/>
            <w:right w:val="none" w:sz="0" w:space="0" w:color="auto"/>
          </w:divBdr>
        </w:div>
        <w:div w:id="2050759591">
          <w:marLeft w:val="640"/>
          <w:marRight w:val="0"/>
          <w:marTop w:val="0"/>
          <w:marBottom w:val="0"/>
          <w:divBdr>
            <w:top w:val="none" w:sz="0" w:space="0" w:color="auto"/>
            <w:left w:val="none" w:sz="0" w:space="0" w:color="auto"/>
            <w:bottom w:val="none" w:sz="0" w:space="0" w:color="auto"/>
            <w:right w:val="none" w:sz="0" w:space="0" w:color="auto"/>
          </w:divBdr>
        </w:div>
        <w:div w:id="2086683669">
          <w:marLeft w:val="640"/>
          <w:marRight w:val="0"/>
          <w:marTop w:val="0"/>
          <w:marBottom w:val="0"/>
          <w:divBdr>
            <w:top w:val="none" w:sz="0" w:space="0" w:color="auto"/>
            <w:left w:val="none" w:sz="0" w:space="0" w:color="auto"/>
            <w:bottom w:val="none" w:sz="0" w:space="0" w:color="auto"/>
            <w:right w:val="none" w:sz="0" w:space="0" w:color="auto"/>
          </w:divBdr>
        </w:div>
        <w:div w:id="2126340942">
          <w:marLeft w:val="640"/>
          <w:marRight w:val="0"/>
          <w:marTop w:val="0"/>
          <w:marBottom w:val="0"/>
          <w:divBdr>
            <w:top w:val="none" w:sz="0" w:space="0" w:color="auto"/>
            <w:left w:val="none" w:sz="0" w:space="0" w:color="auto"/>
            <w:bottom w:val="none" w:sz="0" w:space="0" w:color="auto"/>
            <w:right w:val="none" w:sz="0" w:space="0" w:color="auto"/>
          </w:divBdr>
        </w:div>
      </w:divsChild>
    </w:div>
    <w:div w:id="1026102934">
      <w:marLeft w:val="640"/>
      <w:marRight w:val="0"/>
      <w:marTop w:val="0"/>
      <w:marBottom w:val="0"/>
      <w:divBdr>
        <w:top w:val="none" w:sz="0" w:space="0" w:color="auto"/>
        <w:left w:val="none" w:sz="0" w:space="0" w:color="auto"/>
        <w:bottom w:val="none" w:sz="0" w:space="0" w:color="auto"/>
        <w:right w:val="none" w:sz="0" w:space="0" w:color="auto"/>
      </w:divBdr>
    </w:div>
    <w:div w:id="1026828353">
      <w:marLeft w:val="640"/>
      <w:marRight w:val="0"/>
      <w:marTop w:val="0"/>
      <w:marBottom w:val="0"/>
      <w:divBdr>
        <w:top w:val="none" w:sz="0" w:space="0" w:color="auto"/>
        <w:left w:val="none" w:sz="0" w:space="0" w:color="auto"/>
        <w:bottom w:val="none" w:sz="0" w:space="0" w:color="auto"/>
        <w:right w:val="none" w:sz="0" w:space="0" w:color="auto"/>
      </w:divBdr>
    </w:div>
    <w:div w:id="1027363900">
      <w:marLeft w:val="640"/>
      <w:marRight w:val="0"/>
      <w:marTop w:val="0"/>
      <w:marBottom w:val="0"/>
      <w:divBdr>
        <w:top w:val="none" w:sz="0" w:space="0" w:color="auto"/>
        <w:left w:val="none" w:sz="0" w:space="0" w:color="auto"/>
        <w:bottom w:val="none" w:sz="0" w:space="0" w:color="auto"/>
        <w:right w:val="none" w:sz="0" w:space="0" w:color="auto"/>
      </w:divBdr>
    </w:div>
    <w:div w:id="1028028234">
      <w:marLeft w:val="640"/>
      <w:marRight w:val="0"/>
      <w:marTop w:val="0"/>
      <w:marBottom w:val="0"/>
      <w:divBdr>
        <w:top w:val="none" w:sz="0" w:space="0" w:color="auto"/>
        <w:left w:val="none" w:sz="0" w:space="0" w:color="auto"/>
        <w:bottom w:val="none" w:sz="0" w:space="0" w:color="auto"/>
        <w:right w:val="none" w:sz="0" w:space="0" w:color="auto"/>
      </w:divBdr>
    </w:div>
    <w:div w:id="1028608224">
      <w:marLeft w:val="640"/>
      <w:marRight w:val="0"/>
      <w:marTop w:val="0"/>
      <w:marBottom w:val="0"/>
      <w:divBdr>
        <w:top w:val="none" w:sz="0" w:space="0" w:color="auto"/>
        <w:left w:val="none" w:sz="0" w:space="0" w:color="auto"/>
        <w:bottom w:val="none" w:sz="0" w:space="0" w:color="auto"/>
        <w:right w:val="none" w:sz="0" w:space="0" w:color="auto"/>
      </w:divBdr>
    </w:div>
    <w:div w:id="1028915276">
      <w:bodyDiv w:val="1"/>
      <w:marLeft w:val="0"/>
      <w:marRight w:val="0"/>
      <w:marTop w:val="0"/>
      <w:marBottom w:val="0"/>
      <w:divBdr>
        <w:top w:val="none" w:sz="0" w:space="0" w:color="auto"/>
        <w:left w:val="none" w:sz="0" w:space="0" w:color="auto"/>
        <w:bottom w:val="none" w:sz="0" w:space="0" w:color="auto"/>
        <w:right w:val="none" w:sz="0" w:space="0" w:color="auto"/>
      </w:divBdr>
      <w:divsChild>
        <w:div w:id="43675608">
          <w:marLeft w:val="640"/>
          <w:marRight w:val="0"/>
          <w:marTop w:val="0"/>
          <w:marBottom w:val="0"/>
          <w:divBdr>
            <w:top w:val="none" w:sz="0" w:space="0" w:color="auto"/>
            <w:left w:val="none" w:sz="0" w:space="0" w:color="auto"/>
            <w:bottom w:val="none" w:sz="0" w:space="0" w:color="auto"/>
            <w:right w:val="none" w:sz="0" w:space="0" w:color="auto"/>
          </w:divBdr>
        </w:div>
        <w:div w:id="81033024">
          <w:marLeft w:val="640"/>
          <w:marRight w:val="0"/>
          <w:marTop w:val="0"/>
          <w:marBottom w:val="0"/>
          <w:divBdr>
            <w:top w:val="none" w:sz="0" w:space="0" w:color="auto"/>
            <w:left w:val="none" w:sz="0" w:space="0" w:color="auto"/>
            <w:bottom w:val="none" w:sz="0" w:space="0" w:color="auto"/>
            <w:right w:val="none" w:sz="0" w:space="0" w:color="auto"/>
          </w:divBdr>
        </w:div>
        <w:div w:id="134758859">
          <w:marLeft w:val="640"/>
          <w:marRight w:val="0"/>
          <w:marTop w:val="0"/>
          <w:marBottom w:val="0"/>
          <w:divBdr>
            <w:top w:val="none" w:sz="0" w:space="0" w:color="auto"/>
            <w:left w:val="none" w:sz="0" w:space="0" w:color="auto"/>
            <w:bottom w:val="none" w:sz="0" w:space="0" w:color="auto"/>
            <w:right w:val="none" w:sz="0" w:space="0" w:color="auto"/>
          </w:divBdr>
        </w:div>
        <w:div w:id="201984462">
          <w:marLeft w:val="640"/>
          <w:marRight w:val="0"/>
          <w:marTop w:val="0"/>
          <w:marBottom w:val="0"/>
          <w:divBdr>
            <w:top w:val="none" w:sz="0" w:space="0" w:color="auto"/>
            <w:left w:val="none" w:sz="0" w:space="0" w:color="auto"/>
            <w:bottom w:val="none" w:sz="0" w:space="0" w:color="auto"/>
            <w:right w:val="none" w:sz="0" w:space="0" w:color="auto"/>
          </w:divBdr>
        </w:div>
        <w:div w:id="265381668">
          <w:marLeft w:val="640"/>
          <w:marRight w:val="0"/>
          <w:marTop w:val="0"/>
          <w:marBottom w:val="0"/>
          <w:divBdr>
            <w:top w:val="none" w:sz="0" w:space="0" w:color="auto"/>
            <w:left w:val="none" w:sz="0" w:space="0" w:color="auto"/>
            <w:bottom w:val="none" w:sz="0" w:space="0" w:color="auto"/>
            <w:right w:val="none" w:sz="0" w:space="0" w:color="auto"/>
          </w:divBdr>
        </w:div>
        <w:div w:id="532813663">
          <w:marLeft w:val="640"/>
          <w:marRight w:val="0"/>
          <w:marTop w:val="0"/>
          <w:marBottom w:val="0"/>
          <w:divBdr>
            <w:top w:val="none" w:sz="0" w:space="0" w:color="auto"/>
            <w:left w:val="none" w:sz="0" w:space="0" w:color="auto"/>
            <w:bottom w:val="none" w:sz="0" w:space="0" w:color="auto"/>
            <w:right w:val="none" w:sz="0" w:space="0" w:color="auto"/>
          </w:divBdr>
        </w:div>
        <w:div w:id="557743603">
          <w:marLeft w:val="640"/>
          <w:marRight w:val="0"/>
          <w:marTop w:val="0"/>
          <w:marBottom w:val="0"/>
          <w:divBdr>
            <w:top w:val="none" w:sz="0" w:space="0" w:color="auto"/>
            <w:left w:val="none" w:sz="0" w:space="0" w:color="auto"/>
            <w:bottom w:val="none" w:sz="0" w:space="0" w:color="auto"/>
            <w:right w:val="none" w:sz="0" w:space="0" w:color="auto"/>
          </w:divBdr>
        </w:div>
        <w:div w:id="634723880">
          <w:marLeft w:val="640"/>
          <w:marRight w:val="0"/>
          <w:marTop w:val="0"/>
          <w:marBottom w:val="0"/>
          <w:divBdr>
            <w:top w:val="none" w:sz="0" w:space="0" w:color="auto"/>
            <w:left w:val="none" w:sz="0" w:space="0" w:color="auto"/>
            <w:bottom w:val="none" w:sz="0" w:space="0" w:color="auto"/>
            <w:right w:val="none" w:sz="0" w:space="0" w:color="auto"/>
          </w:divBdr>
        </w:div>
        <w:div w:id="644554265">
          <w:marLeft w:val="640"/>
          <w:marRight w:val="0"/>
          <w:marTop w:val="0"/>
          <w:marBottom w:val="0"/>
          <w:divBdr>
            <w:top w:val="none" w:sz="0" w:space="0" w:color="auto"/>
            <w:left w:val="none" w:sz="0" w:space="0" w:color="auto"/>
            <w:bottom w:val="none" w:sz="0" w:space="0" w:color="auto"/>
            <w:right w:val="none" w:sz="0" w:space="0" w:color="auto"/>
          </w:divBdr>
        </w:div>
        <w:div w:id="676543404">
          <w:marLeft w:val="640"/>
          <w:marRight w:val="0"/>
          <w:marTop w:val="0"/>
          <w:marBottom w:val="0"/>
          <w:divBdr>
            <w:top w:val="none" w:sz="0" w:space="0" w:color="auto"/>
            <w:left w:val="none" w:sz="0" w:space="0" w:color="auto"/>
            <w:bottom w:val="none" w:sz="0" w:space="0" w:color="auto"/>
            <w:right w:val="none" w:sz="0" w:space="0" w:color="auto"/>
          </w:divBdr>
        </w:div>
        <w:div w:id="727529746">
          <w:marLeft w:val="640"/>
          <w:marRight w:val="0"/>
          <w:marTop w:val="0"/>
          <w:marBottom w:val="0"/>
          <w:divBdr>
            <w:top w:val="none" w:sz="0" w:space="0" w:color="auto"/>
            <w:left w:val="none" w:sz="0" w:space="0" w:color="auto"/>
            <w:bottom w:val="none" w:sz="0" w:space="0" w:color="auto"/>
            <w:right w:val="none" w:sz="0" w:space="0" w:color="auto"/>
          </w:divBdr>
        </w:div>
        <w:div w:id="758479811">
          <w:marLeft w:val="640"/>
          <w:marRight w:val="0"/>
          <w:marTop w:val="0"/>
          <w:marBottom w:val="0"/>
          <w:divBdr>
            <w:top w:val="none" w:sz="0" w:space="0" w:color="auto"/>
            <w:left w:val="none" w:sz="0" w:space="0" w:color="auto"/>
            <w:bottom w:val="none" w:sz="0" w:space="0" w:color="auto"/>
            <w:right w:val="none" w:sz="0" w:space="0" w:color="auto"/>
          </w:divBdr>
        </w:div>
        <w:div w:id="881599875">
          <w:marLeft w:val="640"/>
          <w:marRight w:val="0"/>
          <w:marTop w:val="0"/>
          <w:marBottom w:val="0"/>
          <w:divBdr>
            <w:top w:val="none" w:sz="0" w:space="0" w:color="auto"/>
            <w:left w:val="none" w:sz="0" w:space="0" w:color="auto"/>
            <w:bottom w:val="none" w:sz="0" w:space="0" w:color="auto"/>
            <w:right w:val="none" w:sz="0" w:space="0" w:color="auto"/>
          </w:divBdr>
        </w:div>
        <w:div w:id="967397458">
          <w:marLeft w:val="640"/>
          <w:marRight w:val="0"/>
          <w:marTop w:val="0"/>
          <w:marBottom w:val="0"/>
          <w:divBdr>
            <w:top w:val="none" w:sz="0" w:space="0" w:color="auto"/>
            <w:left w:val="none" w:sz="0" w:space="0" w:color="auto"/>
            <w:bottom w:val="none" w:sz="0" w:space="0" w:color="auto"/>
            <w:right w:val="none" w:sz="0" w:space="0" w:color="auto"/>
          </w:divBdr>
        </w:div>
        <w:div w:id="976107043">
          <w:marLeft w:val="640"/>
          <w:marRight w:val="0"/>
          <w:marTop w:val="0"/>
          <w:marBottom w:val="0"/>
          <w:divBdr>
            <w:top w:val="none" w:sz="0" w:space="0" w:color="auto"/>
            <w:left w:val="none" w:sz="0" w:space="0" w:color="auto"/>
            <w:bottom w:val="none" w:sz="0" w:space="0" w:color="auto"/>
            <w:right w:val="none" w:sz="0" w:space="0" w:color="auto"/>
          </w:divBdr>
        </w:div>
        <w:div w:id="990215063">
          <w:marLeft w:val="640"/>
          <w:marRight w:val="0"/>
          <w:marTop w:val="0"/>
          <w:marBottom w:val="0"/>
          <w:divBdr>
            <w:top w:val="none" w:sz="0" w:space="0" w:color="auto"/>
            <w:left w:val="none" w:sz="0" w:space="0" w:color="auto"/>
            <w:bottom w:val="none" w:sz="0" w:space="0" w:color="auto"/>
            <w:right w:val="none" w:sz="0" w:space="0" w:color="auto"/>
          </w:divBdr>
        </w:div>
        <w:div w:id="1041591085">
          <w:marLeft w:val="640"/>
          <w:marRight w:val="0"/>
          <w:marTop w:val="0"/>
          <w:marBottom w:val="0"/>
          <w:divBdr>
            <w:top w:val="none" w:sz="0" w:space="0" w:color="auto"/>
            <w:left w:val="none" w:sz="0" w:space="0" w:color="auto"/>
            <w:bottom w:val="none" w:sz="0" w:space="0" w:color="auto"/>
            <w:right w:val="none" w:sz="0" w:space="0" w:color="auto"/>
          </w:divBdr>
        </w:div>
        <w:div w:id="1078016462">
          <w:marLeft w:val="640"/>
          <w:marRight w:val="0"/>
          <w:marTop w:val="0"/>
          <w:marBottom w:val="0"/>
          <w:divBdr>
            <w:top w:val="none" w:sz="0" w:space="0" w:color="auto"/>
            <w:left w:val="none" w:sz="0" w:space="0" w:color="auto"/>
            <w:bottom w:val="none" w:sz="0" w:space="0" w:color="auto"/>
            <w:right w:val="none" w:sz="0" w:space="0" w:color="auto"/>
          </w:divBdr>
        </w:div>
        <w:div w:id="1163663905">
          <w:marLeft w:val="640"/>
          <w:marRight w:val="0"/>
          <w:marTop w:val="0"/>
          <w:marBottom w:val="0"/>
          <w:divBdr>
            <w:top w:val="none" w:sz="0" w:space="0" w:color="auto"/>
            <w:left w:val="none" w:sz="0" w:space="0" w:color="auto"/>
            <w:bottom w:val="none" w:sz="0" w:space="0" w:color="auto"/>
            <w:right w:val="none" w:sz="0" w:space="0" w:color="auto"/>
          </w:divBdr>
        </w:div>
        <w:div w:id="1209413892">
          <w:marLeft w:val="640"/>
          <w:marRight w:val="0"/>
          <w:marTop w:val="0"/>
          <w:marBottom w:val="0"/>
          <w:divBdr>
            <w:top w:val="none" w:sz="0" w:space="0" w:color="auto"/>
            <w:left w:val="none" w:sz="0" w:space="0" w:color="auto"/>
            <w:bottom w:val="none" w:sz="0" w:space="0" w:color="auto"/>
            <w:right w:val="none" w:sz="0" w:space="0" w:color="auto"/>
          </w:divBdr>
        </w:div>
        <w:div w:id="1226336630">
          <w:marLeft w:val="640"/>
          <w:marRight w:val="0"/>
          <w:marTop w:val="0"/>
          <w:marBottom w:val="0"/>
          <w:divBdr>
            <w:top w:val="none" w:sz="0" w:space="0" w:color="auto"/>
            <w:left w:val="none" w:sz="0" w:space="0" w:color="auto"/>
            <w:bottom w:val="none" w:sz="0" w:space="0" w:color="auto"/>
            <w:right w:val="none" w:sz="0" w:space="0" w:color="auto"/>
          </w:divBdr>
        </w:div>
        <w:div w:id="1380283127">
          <w:marLeft w:val="640"/>
          <w:marRight w:val="0"/>
          <w:marTop w:val="0"/>
          <w:marBottom w:val="0"/>
          <w:divBdr>
            <w:top w:val="none" w:sz="0" w:space="0" w:color="auto"/>
            <w:left w:val="none" w:sz="0" w:space="0" w:color="auto"/>
            <w:bottom w:val="none" w:sz="0" w:space="0" w:color="auto"/>
            <w:right w:val="none" w:sz="0" w:space="0" w:color="auto"/>
          </w:divBdr>
        </w:div>
        <w:div w:id="1396008182">
          <w:marLeft w:val="640"/>
          <w:marRight w:val="0"/>
          <w:marTop w:val="0"/>
          <w:marBottom w:val="0"/>
          <w:divBdr>
            <w:top w:val="none" w:sz="0" w:space="0" w:color="auto"/>
            <w:left w:val="none" w:sz="0" w:space="0" w:color="auto"/>
            <w:bottom w:val="none" w:sz="0" w:space="0" w:color="auto"/>
            <w:right w:val="none" w:sz="0" w:space="0" w:color="auto"/>
          </w:divBdr>
        </w:div>
        <w:div w:id="1473215261">
          <w:marLeft w:val="640"/>
          <w:marRight w:val="0"/>
          <w:marTop w:val="0"/>
          <w:marBottom w:val="0"/>
          <w:divBdr>
            <w:top w:val="none" w:sz="0" w:space="0" w:color="auto"/>
            <w:left w:val="none" w:sz="0" w:space="0" w:color="auto"/>
            <w:bottom w:val="none" w:sz="0" w:space="0" w:color="auto"/>
            <w:right w:val="none" w:sz="0" w:space="0" w:color="auto"/>
          </w:divBdr>
        </w:div>
        <w:div w:id="1590692656">
          <w:marLeft w:val="640"/>
          <w:marRight w:val="0"/>
          <w:marTop w:val="0"/>
          <w:marBottom w:val="0"/>
          <w:divBdr>
            <w:top w:val="none" w:sz="0" w:space="0" w:color="auto"/>
            <w:left w:val="none" w:sz="0" w:space="0" w:color="auto"/>
            <w:bottom w:val="none" w:sz="0" w:space="0" w:color="auto"/>
            <w:right w:val="none" w:sz="0" w:space="0" w:color="auto"/>
          </w:divBdr>
        </w:div>
        <w:div w:id="1685740926">
          <w:marLeft w:val="640"/>
          <w:marRight w:val="0"/>
          <w:marTop w:val="0"/>
          <w:marBottom w:val="0"/>
          <w:divBdr>
            <w:top w:val="none" w:sz="0" w:space="0" w:color="auto"/>
            <w:left w:val="none" w:sz="0" w:space="0" w:color="auto"/>
            <w:bottom w:val="none" w:sz="0" w:space="0" w:color="auto"/>
            <w:right w:val="none" w:sz="0" w:space="0" w:color="auto"/>
          </w:divBdr>
        </w:div>
        <w:div w:id="1745757609">
          <w:marLeft w:val="640"/>
          <w:marRight w:val="0"/>
          <w:marTop w:val="0"/>
          <w:marBottom w:val="0"/>
          <w:divBdr>
            <w:top w:val="none" w:sz="0" w:space="0" w:color="auto"/>
            <w:left w:val="none" w:sz="0" w:space="0" w:color="auto"/>
            <w:bottom w:val="none" w:sz="0" w:space="0" w:color="auto"/>
            <w:right w:val="none" w:sz="0" w:space="0" w:color="auto"/>
          </w:divBdr>
        </w:div>
        <w:div w:id="1833182813">
          <w:marLeft w:val="640"/>
          <w:marRight w:val="0"/>
          <w:marTop w:val="0"/>
          <w:marBottom w:val="0"/>
          <w:divBdr>
            <w:top w:val="none" w:sz="0" w:space="0" w:color="auto"/>
            <w:left w:val="none" w:sz="0" w:space="0" w:color="auto"/>
            <w:bottom w:val="none" w:sz="0" w:space="0" w:color="auto"/>
            <w:right w:val="none" w:sz="0" w:space="0" w:color="auto"/>
          </w:divBdr>
        </w:div>
        <w:div w:id="2037658867">
          <w:marLeft w:val="640"/>
          <w:marRight w:val="0"/>
          <w:marTop w:val="0"/>
          <w:marBottom w:val="0"/>
          <w:divBdr>
            <w:top w:val="none" w:sz="0" w:space="0" w:color="auto"/>
            <w:left w:val="none" w:sz="0" w:space="0" w:color="auto"/>
            <w:bottom w:val="none" w:sz="0" w:space="0" w:color="auto"/>
            <w:right w:val="none" w:sz="0" w:space="0" w:color="auto"/>
          </w:divBdr>
        </w:div>
      </w:divsChild>
    </w:div>
    <w:div w:id="1029144277">
      <w:marLeft w:val="640"/>
      <w:marRight w:val="0"/>
      <w:marTop w:val="0"/>
      <w:marBottom w:val="0"/>
      <w:divBdr>
        <w:top w:val="none" w:sz="0" w:space="0" w:color="auto"/>
        <w:left w:val="none" w:sz="0" w:space="0" w:color="auto"/>
        <w:bottom w:val="none" w:sz="0" w:space="0" w:color="auto"/>
        <w:right w:val="none" w:sz="0" w:space="0" w:color="auto"/>
      </w:divBdr>
    </w:div>
    <w:div w:id="1029259708">
      <w:marLeft w:val="640"/>
      <w:marRight w:val="0"/>
      <w:marTop w:val="0"/>
      <w:marBottom w:val="0"/>
      <w:divBdr>
        <w:top w:val="none" w:sz="0" w:space="0" w:color="auto"/>
        <w:left w:val="none" w:sz="0" w:space="0" w:color="auto"/>
        <w:bottom w:val="none" w:sz="0" w:space="0" w:color="auto"/>
        <w:right w:val="none" w:sz="0" w:space="0" w:color="auto"/>
      </w:divBdr>
    </w:div>
    <w:div w:id="1031145112">
      <w:marLeft w:val="640"/>
      <w:marRight w:val="0"/>
      <w:marTop w:val="0"/>
      <w:marBottom w:val="0"/>
      <w:divBdr>
        <w:top w:val="none" w:sz="0" w:space="0" w:color="auto"/>
        <w:left w:val="none" w:sz="0" w:space="0" w:color="auto"/>
        <w:bottom w:val="none" w:sz="0" w:space="0" w:color="auto"/>
        <w:right w:val="none" w:sz="0" w:space="0" w:color="auto"/>
      </w:divBdr>
    </w:div>
    <w:div w:id="1031538754">
      <w:marLeft w:val="640"/>
      <w:marRight w:val="0"/>
      <w:marTop w:val="0"/>
      <w:marBottom w:val="0"/>
      <w:divBdr>
        <w:top w:val="none" w:sz="0" w:space="0" w:color="auto"/>
        <w:left w:val="none" w:sz="0" w:space="0" w:color="auto"/>
        <w:bottom w:val="none" w:sz="0" w:space="0" w:color="auto"/>
        <w:right w:val="none" w:sz="0" w:space="0" w:color="auto"/>
      </w:divBdr>
    </w:div>
    <w:div w:id="1032266986">
      <w:marLeft w:val="640"/>
      <w:marRight w:val="0"/>
      <w:marTop w:val="0"/>
      <w:marBottom w:val="0"/>
      <w:divBdr>
        <w:top w:val="none" w:sz="0" w:space="0" w:color="auto"/>
        <w:left w:val="none" w:sz="0" w:space="0" w:color="auto"/>
        <w:bottom w:val="none" w:sz="0" w:space="0" w:color="auto"/>
        <w:right w:val="none" w:sz="0" w:space="0" w:color="auto"/>
      </w:divBdr>
    </w:div>
    <w:div w:id="1032269424">
      <w:marLeft w:val="640"/>
      <w:marRight w:val="0"/>
      <w:marTop w:val="0"/>
      <w:marBottom w:val="0"/>
      <w:divBdr>
        <w:top w:val="none" w:sz="0" w:space="0" w:color="auto"/>
        <w:left w:val="none" w:sz="0" w:space="0" w:color="auto"/>
        <w:bottom w:val="none" w:sz="0" w:space="0" w:color="auto"/>
        <w:right w:val="none" w:sz="0" w:space="0" w:color="auto"/>
      </w:divBdr>
    </w:div>
    <w:div w:id="1032388822">
      <w:marLeft w:val="640"/>
      <w:marRight w:val="0"/>
      <w:marTop w:val="0"/>
      <w:marBottom w:val="0"/>
      <w:divBdr>
        <w:top w:val="none" w:sz="0" w:space="0" w:color="auto"/>
        <w:left w:val="none" w:sz="0" w:space="0" w:color="auto"/>
        <w:bottom w:val="none" w:sz="0" w:space="0" w:color="auto"/>
        <w:right w:val="none" w:sz="0" w:space="0" w:color="auto"/>
      </w:divBdr>
    </w:div>
    <w:div w:id="1032539183">
      <w:marLeft w:val="640"/>
      <w:marRight w:val="0"/>
      <w:marTop w:val="0"/>
      <w:marBottom w:val="0"/>
      <w:divBdr>
        <w:top w:val="none" w:sz="0" w:space="0" w:color="auto"/>
        <w:left w:val="none" w:sz="0" w:space="0" w:color="auto"/>
        <w:bottom w:val="none" w:sz="0" w:space="0" w:color="auto"/>
        <w:right w:val="none" w:sz="0" w:space="0" w:color="auto"/>
      </w:divBdr>
    </w:div>
    <w:div w:id="1034647489">
      <w:marLeft w:val="640"/>
      <w:marRight w:val="0"/>
      <w:marTop w:val="0"/>
      <w:marBottom w:val="0"/>
      <w:divBdr>
        <w:top w:val="none" w:sz="0" w:space="0" w:color="auto"/>
        <w:left w:val="none" w:sz="0" w:space="0" w:color="auto"/>
        <w:bottom w:val="none" w:sz="0" w:space="0" w:color="auto"/>
        <w:right w:val="none" w:sz="0" w:space="0" w:color="auto"/>
      </w:divBdr>
    </w:div>
    <w:div w:id="1035929512">
      <w:marLeft w:val="640"/>
      <w:marRight w:val="0"/>
      <w:marTop w:val="0"/>
      <w:marBottom w:val="0"/>
      <w:divBdr>
        <w:top w:val="none" w:sz="0" w:space="0" w:color="auto"/>
        <w:left w:val="none" w:sz="0" w:space="0" w:color="auto"/>
        <w:bottom w:val="none" w:sz="0" w:space="0" w:color="auto"/>
        <w:right w:val="none" w:sz="0" w:space="0" w:color="auto"/>
      </w:divBdr>
    </w:div>
    <w:div w:id="1036391278">
      <w:marLeft w:val="640"/>
      <w:marRight w:val="0"/>
      <w:marTop w:val="0"/>
      <w:marBottom w:val="0"/>
      <w:divBdr>
        <w:top w:val="none" w:sz="0" w:space="0" w:color="auto"/>
        <w:left w:val="none" w:sz="0" w:space="0" w:color="auto"/>
        <w:bottom w:val="none" w:sz="0" w:space="0" w:color="auto"/>
        <w:right w:val="none" w:sz="0" w:space="0" w:color="auto"/>
      </w:divBdr>
    </w:div>
    <w:div w:id="1036462875">
      <w:bodyDiv w:val="1"/>
      <w:marLeft w:val="0"/>
      <w:marRight w:val="0"/>
      <w:marTop w:val="0"/>
      <w:marBottom w:val="0"/>
      <w:divBdr>
        <w:top w:val="none" w:sz="0" w:space="0" w:color="auto"/>
        <w:left w:val="none" w:sz="0" w:space="0" w:color="auto"/>
        <w:bottom w:val="none" w:sz="0" w:space="0" w:color="auto"/>
        <w:right w:val="none" w:sz="0" w:space="0" w:color="auto"/>
      </w:divBdr>
      <w:divsChild>
        <w:div w:id="307974277">
          <w:marLeft w:val="640"/>
          <w:marRight w:val="0"/>
          <w:marTop w:val="0"/>
          <w:marBottom w:val="0"/>
          <w:divBdr>
            <w:top w:val="none" w:sz="0" w:space="0" w:color="auto"/>
            <w:left w:val="none" w:sz="0" w:space="0" w:color="auto"/>
            <w:bottom w:val="none" w:sz="0" w:space="0" w:color="auto"/>
            <w:right w:val="none" w:sz="0" w:space="0" w:color="auto"/>
          </w:divBdr>
        </w:div>
        <w:div w:id="354698150">
          <w:marLeft w:val="640"/>
          <w:marRight w:val="0"/>
          <w:marTop w:val="0"/>
          <w:marBottom w:val="0"/>
          <w:divBdr>
            <w:top w:val="none" w:sz="0" w:space="0" w:color="auto"/>
            <w:left w:val="none" w:sz="0" w:space="0" w:color="auto"/>
            <w:bottom w:val="none" w:sz="0" w:space="0" w:color="auto"/>
            <w:right w:val="none" w:sz="0" w:space="0" w:color="auto"/>
          </w:divBdr>
        </w:div>
        <w:div w:id="463350253">
          <w:marLeft w:val="640"/>
          <w:marRight w:val="0"/>
          <w:marTop w:val="0"/>
          <w:marBottom w:val="0"/>
          <w:divBdr>
            <w:top w:val="none" w:sz="0" w:space="0" w:color="auto"/>
            <w:left w:val="none" w:sz="0" w:space="0" w:color="auto"/>
            <w:bottom w:val="none" w:sz="0" w:space="0" w:color="auto"/>
            <w:right w:val="none" w:sz="0" w:space="0" w:color="auto"/>
          </w:divBdr>
        </w:div>
        <w:div w:id="499656909">
          <w:marLeft w:val="640"/>
          <w:marRight w:val="0"/>
          <w:marTop w:val="0"/>
          <w:marBottom w:val="0"/>
          <w:divBdr>
            <w:top w:val="none" w:sz="0" w:space="0" w:color="auto"/>
            <w:left w:val="none" w:sz="0" w:space="0" w:color="auto"/>
            <w:bottom w:val="none" w:sz="0" w:space="0" w:color="auto"/>
            <w:right w:val="none" w:sz="0" w:space="0" w:color="auto"/>
          </w:divBdr>
        </w:div>
        <w:div w:id="703288986">
          <w:marLeft w:val="640"/>
          <w:marRight w:val="0"/>
          <w:marTop w:val="0"/>
          <w:marBottom w:val="0"/>
          <w:divBdr>
            <w:top w:val="none" w:sz="0" w:space="0" w:color="auto"/>
            <w:left w:val="none" w:sz="0" w:space="0" w:color="auto"/>
            <w:bottom w:val="none" w:sz="0" w:space="0" w:color="auto"/>
            <w:right w:val="none" w:sz="0" w:space="0" w:color="auto"/>
          </w:divBdr>
        </w:div>
        <w:div w:id="832526210">
          <w:marLeft w:val="640"/>
          <w:marRight w:val="0"/>
          <w:marTop w:val="0"/>
          <w:marBottom w:val="0"/>
          <w:divBdr>
            <w:top w:val="none" w:sz="0" w:space="0" w:color="auto"/>
            <w:left w:val="none" w:sz="0" w:space="0" w:color="auto"/>
            <w:bottom w:val="none" w:sz="0" w:space="0" w:color="auto"/>
            <w:right w:val="none" w:sz="0" w:space="0" w:color="auto"/>
          </w:divBdr>
        </w:div>
        <w:div w:id="943614846">
          <w:marLeft w:val="640"/>
          <w:marRight w:val="0"/>
          <w:marTop w:val="0"/>
          <w:marBottom w:val="0"/>
          <w:divBdr>
            <w:top w:val="none" w:sz="0" w:space="0" w:color="auto"/>
            <w:left w:val="none" w:sz="0" w:space="0" w:color="auto"/>
            <w:bottom w:val="none" w:sz="0" w:space="0" w:color="auto"/>
            <w:right w:val="none" w:sz="0" w:space="0" w:color="auto"/>
          </w:divBdr>
        </w:div>
        <w:div w:id="969437205">
          <w:marLeft w:val="640"/>
          <w:marRight w:val="0"/>
          <w:marTop w:val="0"/>
          <w:marBottom w:val="0"/>
          <w:divBdr>
            <w:top w:val="none" w:sz="0" w:space="0" w:color="auto"/>
            <w:left w:val="none" w:sz="0" w:space="0" w:color="auto"/>
            <w:bottom w:val="none" w:sz="0" w:space="0" w:color="auto"/>
            <w:right w:val="none" w:sz="0" w:space="0" w:color="auto"/>
          </w:divBdr>
        </w:div>
        <w:div w:id="1015839348">
          <w:marLeft w:val="640"/>
          <w:marRight w:val="0"/>
          <w:marTop w:val="0"/>
          <w:marBottom w:val="0"/>
          <w:divBdr>
            <w:top w:val="none" w:sz="0" w:space="0" w:color="auto"/>
            <w:left w:val="none" w:sz="0" w:space="0" w:color="auto"/>
            <w:bottom w:val="none" w:sz="0" w:space="0" w:color="auto"/>
            <w:right w:val="none" w:sz="0" w:space="0" w:color="auto"/>
          </w:divBdr>
        </w:div>
        <w:div w:id="1098674357">
          <w:marLeft w:val="640"/>
          <w:marRight w:val="0"/>
          <w:marTop w:val="0"/>
          <w:marBottom w:val="0"/>
          <w:divBdr>
            <w:top w:val="none" w:sz="0" w:space="0" w:color="auto"/>
            <w:left w:val="none" w:sz="0" w:space="0" w:color="auto"/>
            <w:bottom w:val="none" w:sz="0" w:space="0" w:color="auto"/>
            <w:right w:val="none" w:sz="0" w:space="0" w:color="auto"/>
          </w:divBdr>
        </w:div>
        <w:div w:id="1146822399">
          <w:marLeft w:val="640"/>
          <w:marRight w:val="0"/>
          <w:marTop w:val="0"/>
          <w:marBottom w:val="0"/>
          <w:divBdr>
            <w:top w:val="none" w:sz="0" w:space="0" w:color="auto"/>
            <w:left w:val="none" w:sz="0" w:space="0" w:color="auto"/>
            <w:bottom w:val="none" w:sz="0" w:space="0" w:color="auto"/>
            <w:right w:val="none" w:sz="0" w:space="0" w:color="auto"/>
          </w:divBdr>
        </w:div>
        <w:div w:id="1276869990">
          <w:marLeft w:val="640"/>
          <w:marRight w:val="0"/>
          <w:marTop w:val="0"/>
          <w:marBottom w:val="0"/>
          <w:divBdr>
            <w:top w:val="none" w:sz="0" w:space="0" w:color="auto"/>
            <w:left w:val="none" w:sz="0" w:space="0" w:color="auto"/>
            <w:bottom w:val="none" w:sz="0" w:space="0" w:color="auto"/>
            <w:right w:val="none" w:sz="0" w:space="0" w:color="auto"/>
          </w:divBdr>
        </w:div>
        <w:div w:id="1634404412">
          <w:marLeft w:val="640"/>
          <w:marRight w:val="0"/>
          <w:marTop w:val="0"/>
          <w:marBottom w:val="0"/>
          <w:divBdr>
            <w:top w:val="none" w:sz="0" w:space="0" w:color="auto"/>
            <w:left w:val="none" w:sz="0" w:space="0" w:color="auto"/>
            <w:bottom w:val="none" w:sz="0" w:space="0" w:color="auto"/>
            <w:right w:val="none" w:sz="0" w:space="0" w:color="auto"/>
          </w:divBdr>
        </w:div>
        <w:div w:id="1744716747">
          <w:marLeft w:val="640"/>
          <w:marRight w:val="0"/>
          <w:marTop w:val="0"/>
          <w:marBottom w:val="0"/>
          <w:divBdr>
            <w:top w:val="none" w:sz="0" w:space="0" w:color="auto"/>
            <w:left w:val="none" w:sz="0" w:space="0" w:color="auto"/>
            <w:bottom w:val="none" w:sz="0" w:space="0" w:color="auto"/>
            <w:right w:val="none" w:sz="0" w:space="0" w:color="auto"/>
          </w:divBdr>
        </w:div>
        <w:div w:id="1995907570">
          <w:marLeft w:val="640"/>
          <w:marRight w:val="0"/>
          <w:marTop w:val="0"/>
          <w:marBottom w:val="0"/>
          <w:divBdr>
            <w:top w:val="none" w:sz="0" w:space="0" w:color="auto"/>
            <w:left w:val="none" w:sz="0" w:space="0" w:color="auto"/>
            <w:bottom w:val="none" w:sz="0" w:space="0" w:color="auto"/>
            <w:right w:val="none" w:sz="0" w:space="0" w:color="auto"/>
          </w:divBdr>
        </w:div>
      </w:divsChild>
    </w:div>
    <w:div w:id="1036546497">
      <w:bodyDiv w:val="1"/>
      <w:marLeft w:val="0"/>
      <w:marRight w:val="0"/>
      <w:marTop w:val="0"/>
      <w:marBottom w:val="0"/>
      <w:divBdr>
        <w:top w:val="none" w:sz="0" w:space="0" w:color="auto"/>
        <w:left w:val="none" w:sz="0" w:space="0" w:color="auto"/>
        <w:bottom w:val="none" w:sz="0" w:space="0" w:color="auto"/>
        <w:right w:val="none" w:sz="0" w:space="0" w:color="auto"/>
      </w:divBdr>
    </w:div>
    <w:div w:id="1038241572">
      <w:marLeft w:val="640"/>
      <w:marRight w:val="0"/>
      <w:marTop w:val="0"/>
      <w:marBottom w:val="0"/>
      <w:divBdr>
        <w:top w:val="none" w:sz="0" w:space="0" w:color="auto"/>
        <w:left w:val="none" w:sz="0" w:space="0" w:color="auto"/>
        <w:bottom w:val="none" w:sz="0" w:space="0" w:color="auto"/>
        <w:right w:val="none" w:sz="0" w:space="0" w:color="auto"/>
      </w:divBdr>
    </w:div>
    <w:div w:id="1038774427">
      <w:marLeft w:val="640"/>
      <w:marRight w:val="0"/>
      <w:marTop w:val="0"/>
      <w:marBottom w:val="0"/>
      <w:divBdr>
        <w:top w:val="none" w:sz="0" w:space="0" w:color="auto"/>
        <w:left w:val="none" w:sz="0" w:space="0" w:color="auto"/>
        <w:bottom w:val="none" w:sz="0" w:space="0" w:color="auto"/>
        <w:right w:val="none" w:sz="0" w:space="0" w:color="auto"/>
      </w:divBdr>
    </w:div>
    <w:div w:id="1041905121">
      <w:marLeft w:val="640"/>
      <w:marRight w:val="0"/>
      <w:marTop w:val="0"/>
      <w:marBottom w:val="0"/>
      <w:divBdr>
        <w:top w:val="none" w:sz="0" w:space="0" w:color="auto"/>
        <w:left w:val="none" w:sz="0" w:space="0" w:color="auto"/>
        <w:bottom w:val="none" w:sz="0" w:space="0" w:color="auto"/>
        <w:right w:val="none" w:sz="0" w:space="0" w:color="auto"/>
      </w:divBdr>
    </w:div>
    <w:div w:id="1042707751">
      <w:marLeft w:val="640"/>
      <w:marRight w:val="0"/>
      <w:marTop w:val="0"/>
      <w:marBottom w:val="0"/>
      <w:divBdr>
        <w:top w:val="none" w:sz="0" w:space="0" w:color="auto"/>
        <w:left w:val="none" w:sz="0" w:space="0" w:color="auto"/>
        <w:bottom w:val="none" w:sz="0" w:space="0" w:color="auto"/>
        <w:right w:val="none" w:sz="0" w:space="0" w:color="auto"/>
      </w:divBdr>
    </w:div>
    <w:div w:id="1043095182">
      <w:marLeft w:val="640"/>
      <w:marRight w:val="0"/>
      <w:marTop w:val="0"/>
      <w:marBottom w:val="0"/>
      <w:divBdr>
        <w:top w:val="none" w:sz="0" w:space="0" w:color="auto"/>
        <w:left w:val="none" w:sz="0" w:space="0" w:color="auto"/>
        <w:bottom w:val="none" w:sz="0" w:space="0" w:color="auto"/>
        <w:right w:val="none" w:sz="0" w:space="0" w:color="auto"/>
      </w:divBdr>
    </w:div>
    <w:div w:id="1043215542">
      <w:marLeft w:val="640"/>
      <w:marRight w:val="0"/>
      <w:marTop w:val="0"/>
      <w:marBottom w:val="0"/>
      <w:divBdr>
        <w:top w:val="none" w:sz="0" w:space="0" w:color="auto"/>
        <w:left w:val="none" w:sz="0" w:space="0" w:color="auto"/>
        <w:bottom w:val="none" w:sz="0" w:space="0" w:color="auto"/>
        <w:right w:val="none" w:sz="0" w:space="0" w:color="auto"/>
      </w:divBdr>
    </w:div>
    <w:div w:id="1044064086">
      <w:marLeft w:val="640"/>
      <w:marRight w:val="0"/>
      <w:marTop w:val="0"/>
      <w:marBottom w:val="0"/>
      <w:divBdr>
        <w:top w:val="none" w:sz="0" w:space="0" w:color="auto"/>
        <w:left w:val="none" w:sz="0" w:space="0" w:color="auto"/>
        <w:bottom w:val="none" w:sz="0" w:space="0" w:color="auto"/>
        <w:right w:val="none" w:sz="0" w:space="0" w:color="auto"/>
      </w:divBdr>
    </w:div>
    <w:div w:id="1044065727">
      <w:marLeft w:val="640"/>
      <w:marRight w:val="0"/>
      <w:marTop w:val="0"/>
      <w:marBottom w:val="0"/>
      <w:divBdr>
        <w:top w:val="none" w:sz="0" w:space="0" w:color="auto"/>
        <w:left w:val="none" w:sz="0" w:space="0" w:color="auto"/>
        <w:bottom w:val="none" w:sz="0" w:space="0" w:color="auto"/>
        <w:right w:val="none" w:sz="0" w:space="0" w:color="auto"/>
      </w:divBdr>
    </w:div>
    <w:div w:id="1044982863">
      <w:marLeft w:val="640"/>
      <w:marRight w:val="0"/>
      <w:marTop w:val="0"/>
      <w:marBottom w:val="0"/>
      <w:divBdr>
        <w:top w:val="none" w:sz="0" w:space="0" w:color="auto"/>
        <w:left w:val="none" w:sz="0" w:space="0" w:color="auto"/>
        <w:bottom w:val="none" w:sz="0" w:space="0" w:color="auto"/>
        <w:right w:val="none" w:sz="0" w:space="0" w:color="auto"/>
      </w:divBdr>
    </w:div>
    <w:div w:id="1045056323">
      <w:marLeft w:val="640"/>
      <w:marRight w:val="0"/>
      <w:marTop w:val="0"/>
      <w:marBottom w:val="0"/>
      <w:divBdr>
        <w:top w:val="none" w:sz="0" w:space="0" w:color="auto"/>
        <w:left w:val="none" w:sz="0" w:space="0" w:color="auto"/>
        <w:bottom w:val="none" w:sz="0" w:space="0" w:color="auto"/>
        <w:right w:val="none" w:sz="0" w:space="0" w:color="auto"/>
      </w:divBdr>
    </w:div>
    <w:div w:id="1045105965">
      <w:bodyDiv w:val="1"/>
      <w:marLeft w:val="0"/>
      <w:marRight w:val="0"/>
      <w:marTop w:val="0"/>
      <w:marBottom w:val="0"/>
      <w:divBdr>
        <w:top w:val="none" w:sz="0" w:space="0" w:color="auto"/>
        <w:left w:val="none" w:sz="0" w:space="0" w:color="auto"/>
        <w:bottom w:val="none" w:sz="0" w:space="0" w:color="auto"/>
        <w:right w:val="none" w:sz="0" w:space="0" w:color="auto"/>
      </w:divBdr>
      <w:divsChild>
        <w:div w:id="162359059">
          <w:marLeft w:val="640"/>
          <w:marRight w:val="0"/>
          <w:marTop w:val="0"/>
          <w:marBottom w:val="0"/>
          <w:divBdr>
            <w:top w:val="none" w:sz="0" w:space="0" w:color="auto"/>
            <w:left w:val="none" w:sz="0" w:space="0" w:color="auto"/>
            <w:bottom w:val="none" w:sz="0" w:space="0" w:color="auto"/>
            <w:right w:val="none" w:sz="0" w:space="0" w:color="auto"/>
          </w:divBdr>
        </w:div>
        <w:div w:id="166673925">
          <w:marLeft w:val="640"/>
          <w:marRight w:val="0"/>
          <w:marTop w:val="0"/>
          <w:marBottom w:val="0"/>
          <w:divBdr>
            <w:top w:val="none" w:sz="0" w:space="0" w:color="auto"/>
            <w:left w:val="none" w:sz="0" w:space="0" w:color="auto"/>
            <w:bottom w:val="none" w:sz="0" w:space="0" w:color="auto"/>
            <w:right w:val="none" w:sz="0" w:space="0" w:color="auto"/>
          </w:divBdr>
        </w:div>
        <w:div w:id="210579148">
          <w:marLeft w:val="640"/>
          <w:marRight w:val="0"/>
          <w:marTop w:val="0"/>
          <w:marBottom w:val="0"/>
          <w:divBdr>
            <w:top w:val="none" w:sz="0" w:space="0" w:color="auto"/>
            <w:left w:val="none" w:sz="0" w:space="0" w:color="auto"/>
            <w:bottom w:val="none" w:sz="0" w:space="0" w:color="auto"/>
            <w:right w:val="none" w:sz="0" w:space="0" w:color="auto"/>
          </w:divBdr>
        </w:div>
        <w:div w:id="232082548">
          <w:marLeft w:val="640"/>
          <w:marRight w:val="0"/>
          <w:marTop w:val="0"/>
          <w:marBottom w:val="0"/>
          <w:divBdr>
            <w:top w:val="none" w:sz="0" w:space="0" w:color="auto"/>
            <w:left w:val="none" w:sz="0" w:space="0" w:color="auto"/>
            <w:bottom w:val="none" w:sz="0" w:space="0" w:color="auto"/>
            <w:right w:val="none" w:sz="0" w:space="0" w:color="auto"/>
          </w:divBdr>
        </w:div>
        <w:div w:id="241795047">
          <w:marLeft w:val="640"/>
          <w:marRight w:val="0"/>
          <w:marTop w:val="0"/>
          <w:marBottom w:val="0"/>
          <w:divBdr>
            <w:top w:val="none" w:sz="0" w:space="0" w:color="auto"/>
            <w:left w:val="none" w:sz="0" w:space="0" w:color="auto"/>
            <w:bottom w:val="none" w:sz="0" w:space="0" w:color="auto"/>
            <w:right w:val="none" w:sz="0" w:space="0" w:color="auto"/>
          </w:divBdr>
        </w:div>
        <w:div w:id="335230927">
          <w:marLeft w:val="640"/>
          <w:marRight w:val="0"/>
          <w:marTop w:val="0"/>
          <w:marBottom w:val="0"/>
          <w:divBdr>
            <w:top w:val="none" w:sz="0" w:space="0" w:color="auto"/>
            <w:left w:val="none" w:sz="0" w:space="0" w:color="auto"/>
            <w:bottom w:val="none" w:sz="0" w:space="0" w:color="auto"/>
            <w:right w:val="none" w:sz="0" w:space="0" w:color="auto"/>
          </w:divBdr>
        </w:div>
        <w:div w:id="340008857">
          <w:marLeft w:val="640"/>
          <w:marRight w:val="0"/>
          <w:marTop w:val="0"/>
          <w:marBottom w:val="0"/>
          <w:divBdr>
            <w:top w:val="none" w:sz="0" w:space="0" w:color="auto"/>
            <w:left w:val="none" w:sz="0" w:space="0" w:color="auto"/>
            <w:bottom w:val="none" w:sz="0" w:space="0" w:color="auto"/>
            <w:right w:val="none" w:sz="0" w:space="0" w:color="auto"/>
          </w:divBdr>
        </w:div>
        <w:div w:id="457795977">
          <w:marLeft w:val="640"/>
          <w:marRight w:val="0"/>
          <w:marTop w:val="0"/>
          <w:marBottom w:val="0"/>
          <w:divBdr>
            <w:top w:val="none" w:sz="0" w:space="0" w:color="auto"/>
            <w:left w:val="none" w:sz="0" w:space="0" w:color="auto"/>
            <w:bottom w:val="none" w:sz="0" w:space="0" w:color="auto"/>
            <w:right w:val="none" w:sz="0" w:space="0" w:color="auto"/>
          </w:divBdr>
        </w:div>
        <w:div w:id="483546661">
          <w:marLeft w:val="640"/>
          <w:marRight w:val="0"/>
          <w:marTop w:val="0"/>
          <w:marBottom w:val="0"/>
          <w:divBdr>
            <w:top w:val="none" w:sz="0" w:space="0" w:color="auto"/>
            <w:left w:val="none" w:sz="0" w:space="0" w:color="auto"/>
            <w:bottom w:val="none" w:sz="0" w:space="0" w:color="auto"/>
            <w:right w:val="none" w:sz="0" w:space="0" w:color="auto"/>
          </w:divBdr>
        </w:div>
        <w:div w:id="520240380">
          <w:marLeft w:val="640"/>
          <w:marRight w:val="0"/>
          <w:marTop w:val="0"/>
          <w:marBottom w:val="0"/>
          <w:divBdr>
            <w:top w:val="none" w:sz="0" w:space="0" w:color="auto"/>
            <w:left w:val="none" w:sz="0" w:space="0" w:color="auto"/>
            <w:bottom w:val="none" w:sz="0" w:space="0" w:color="auto"/>
            <w:right w:val="none" w:sz="0" w:space="0" w:color="auto"/>
          </w:divBdr>
        </w:div>
        <w:div w:id="523593456">
          <w:marLeft w:val="640"/>
          <w:marRight w:val="0"/>
          <w:marTop w:val="0"/>
          <w:marBottom w:val="0"/>
          <w:divBdr>
            <w:top w:val="none" w:sz="0" w:space="0" w:color="auto"/>
            <w:left w:val="none" w:sz="0" w:space="0" w:color="auto"/>
            <w:bottom w:val="none" w:sz="0" w:space="0" w:color="auto"/>
            <w:right w:val="none" w:sz="0" w:space="0" w:color="auto"/>
          </w:divBdr>
        </w:div>
        <w:div w:id="566496609">
          <w:marLeft w:val="640"/>
          <w:marRight w:val="0"/>
          <w:marTop w:val="0"/>
          <w:marBottom w:val="0"/>
          <w:divBdr>
            <w:top w:val="none" w:sz="0" w:space="0" w:color="auto"/>
            <w:left w:val="none" w:sz="0" w:space="0" w:color="auto"/>
            <w:bottom w:val="none" w:sz="0" w:space="0" w:color="auto"/>
            <w:right w:val="none" w:sz="0" w:space="0" w:color="auto"/>
          </w:divBdr>
        </w:div>
        <w:div w:id="570239292">
          <w:marLeft w:val="640"/>
          <w:marRight w:val="0"/>
          <w:marTop w:val="0"/>
          <w:marBottom w:val="0"/>
          <w:divBdr>
            <w:top w:val="none" w:sz="0" w:space="0" w:color="auto"/>
            <w:left w:val="none" w:sz="0" w:space="0" w:color="auto"/>
            <w:bottom w:val="none" w:sz="0" w:space="0" w:color="auto"/>
            <w:right w:val="none" w:sz="0" w:space="0" w:color="auto"/>
          </w:divBdr>
        </w:div>
        <w:div w:id="626350533">
          <w:marLeft w:val="640"/>
          <w:marRight w:val="0"/>
          <w:marTop w:val="0"/>
          <w:marBottom w:val="0"/>
          <w:divBdr>
            <w:top w:val="none" w:sz="0" w:space="0" w:color="auto"/>
            <w:left w:val="none" w:sz="0" w:space="0" w:color="auto"/>
            <w:bottom w:val="none" w:sz="0" w:space="0" w:color="auto"/>
            <w:right w:val="none" w:sz="0" w:space="0" w:color="auto"/>
          </w:divBdr>
        </w:div>
        <w:div w:id="655719218">
          <w:marLeft w:val="640"/>
          <w:marRight w:val="0"/>
          <w:marTop w:val="0"/>
          <w:marBottom w:val="0"/>
          <w:divBdr>
            <w:top w:val="none" w:sz="0" w:space="0" w:color="auto"/>
            <w:left w:val="none" w:sz="0" w:space="0" w:color="auto"/>
            <w:bottom w:val="none" w:sz="0" w:space="0" w:color="auto"/>
            <w:right w:val="none" w:sz="0" w:space="0" w:color="auto"/>
          </w:divBdr>
        </w:div>
        <w:div w:id="666445413">
          <w:marLeft w:val="640"/>
          <w:marRight w:val="0"/>
          <w:marTop w:val="0"/>
          <w:marBottom w:val="0"/>
          <w:divBdr>
            <w:top w:val="none" w:sz="0" w:space="0" w:color="auto"/>
            <w:left w:val="none" w:sz="0" w:space="0" w:color="auto"/>
            <w:bottom w:val="none" w:sz="0" w:space="0" w:color="auto"/>
            <w:right w:val="none" w:sz="0" w:space="0" w:color="auto"/>
          </w:divBdr>
        </w:div>
        <w:div w:id="725760923">
          <w:marLeft w:val="640"/>
          <w:marRight w:val="0"/>
          <w:marTop w:val="0"/>
          <w:marBottom w:val="0"/>
          <w:divBdr>
            <w:top w:val="none" w:sz="0" w:space="0" w:color="auto"/>
            <w:left w:val="none" w:sz="0" w:space="0" w:color="auto"/>
            <w:bottom w:val="none" w:sz="0" w:space="0" w:color="auto"/>
            <w:right w:val="none" w:sz="0" w:space="0" w:color="auto"/>
          </w:divBdr>
        </w:div>
        <w:div w:id="798835723">
          <w:marLeft w:val="640"/>
          <w:marRight w:val="0"/>
          <w:marTop w:val="0"/>
          <w:marBottom w:val="0"/>
          <w:divBdr>
            <w:top w:val="none" w:sz="0" w:space="0" w:color="auto"/>
            <w:left w:val="none" w:sz="0" w:space="0" w:color="auto"/>
            <w:bottom w:val="none" w:sz="0" w:space="0" w:color="auto"/>
            <w:right w:val="none" w:sz="0" w:space="0" w:color="auto"/>
          </w:divBdr>
        </w:div>
        <w:div w:id="869343477">
          <w:marLeft w:val="640"/>
          <w:marRight w:val="0"/>
          <w:marTop w:val="0"/>
          <w:marBottom w:val="0"/>
          <w:divBdr>
            <w:top w:val="none" w:sz="0" w:space="0" w:color="auto"/>
            <w:left w:val="none" w:sz="0" w:space="0" w:color="auto"/>
            <w:bottom w:val="none" w:sz="0" w:space="0" w:color="auto"/>
            <w:right w:val="none" w:sz="0" w:space="0" w:color="auto"/>
          </w:divBdr>
        </w:div>
        <w:div w:id="873077822">
          <w:marLeft w:val="640"/>
          <w:marRight w:val="0"/>
          <w:marTop w:val="0"/>
          <w:marBottom w:val="0"/>
          <w:divBdr>
            <w:top w:val="none" w:sz="0" w:space="0" w:color="auto"/>
            <w:left w:val="none" w:sz="0" w:space="0" w:color="auto"/>
            <w:bottom w:val="none" w:sz="0" w:space="0" w:color="auto"/>
            <w:right w:val="none" w:sz="0" w:space="0" w:color="auto"/>
          </w:divBdr>
        </w:div>
        <w:div w:id="883523240">
          <w:marLeft w:val="640"/>
          <w:marRight w:val="0"/>
          <w:marTop w:val="0"/>
          <w:marBottom w:val="0"/>
          <w:divBdr>
            <w:top w:val="none" w:sz="0" w:space="0" w:color="auto"/>
            <w:left w:val="none" w:sz="0" w:space="0" w:color="auto"/>
            <w:bottom w:val="none" w:sz="0" w:space="0" w:color="auto"/>
            <w:right w:val="none" w:sz="0" w:space="0" w:color="auto"/>
          </w:divBdr>
        </w:div>
        <w:div w:id="900167900">
          <w:marLeft w:val="640"/>
          <w:marRight w:val="0"/>
          <w:marTop w:val="0"/>
          <w:marBottom w:val="0"/>
          <w:divBdr>
            <w:top w:val="none" w:sz="0" w:space="0" w:color="auto"/>
            <w:left w:val="none" w:sz="0" w:space="0" w:color="auto"/>
            <w:bottom w:val="none" w:sz="0" w:space="0" w:color="auto"/>
            <w:right w:val="none" w:sz="0" w:space="0" w:color="auto"/>
          </w:divBdr>
        </w:div>
        <w:div w:id="911622185">
          <w:marLeft w:val="640"/>
          <w:marRight w:val="0"/>
          <w:marTop w:val="0"/>
          <w:marBottom w:val="0"/>
          <w:divBdr>
            <w:top w:val="none" w:sz="0" w:space="0" w:color="auto"/>
            <w:left w:val="none" w:sz="0" w:space="0" w:color="auto"/>
            <w:bottom w:val="none" w:sz="0" w:space="0" w:color="auto"/>
            <w:right w:val="none" w:sz="0" w:space="0" w:color="auto"/>
          </w:divBdr>
        </w:div>
        <w:div w:id="913468532">
          <w:marLeft w:val="640"/>
          <w:marRight w:val="0"/>
          <w:marTop w:val="0"/>
          <w:marBottom w:val="0"/>
          <w:divBdr>
            <w:top w:val="none" w:sz="0" w:space="0" w:color="auto"/>
            <w:left w:val="none" w:sz="0" w:space="0" w:color="auto"/>
            <w:bottom w:val="none" w:sz="0" w:space="0" w:color="auto"/>
            <w:right w:val="none" w:sz="0" w:space="0" w:color="auto"/>
          </w:divBdr>
        </w:div>
        <w:div w:id="948124159">
          <w:marLeft w:val="640"/>
          <w:marRight w:val="0"/>
          <w:marTop w:val="0"/>
          <w:marBottom w:val="0"/>
          <w:divBdr>
            <w:top w:val="none" w:sz="0" w:space="0" w:color="auto"/>
            <w:left w:val="none" w:sz="0" w:space="0" w:color="auto"/>
            <w:bottom w:val="none" w:sz="0" w:space="0" w:color="auto"/>
            <w:right w:val="none" w:sz="0" w:space="0" w:color="auto"/>
          </w:divBdr>
        </w:div>
        <w:div w:id="951203052">
          <w:marLeft w:val="640"/>
          <w:marRight w:val="0"/>
          <w:marTop w:val="0"/>
          <w:marBottom w:val="0"/>
          <w:divBdr>
            <w:top w:val="none" w:sz="0" w:space="0" w:color="auto"/>
            <w:left w:val="none" w:sz="0" w:space="0" w:color="auto"/>
            <w:bottom w:val="none" w:sz="0" w:space="0" w:color="auto"/>
            <w:right w:val="none" w:sz="0" w:space="0" w:color="auto"/>
          </w:divBdr>
        </w:div>
        <w:div w:id="976449187">
          <w:marLeft w:val="640"/>
          <w:marRight w:val="0"/>
          <w:marTop w:val="0"/>
          <w:marBottom w:val="0"/>
          <w:divBdr>
            <w:top w:val="none" w:sz="0" w:space="0" w:color="auto"/>
            <w:left w:val="none" w:sz="0" w:space="0" w:color="auto"/>
            <w:bottom w:val="none" w:sz="0" w:space="0" w:color="auto"/>
            <w:right w:val="none" w:sz="0" w:space="0" w:color="auto"/>
          </w:divBdr>
        </w:div>
        <w:div w:id="1005278870">
          <w:marLeft w:val="640"/>
          <w:marRight w:val="0"/>
          <w:marTop w:val="0"/>
          <w:marBottom w:val="0"/>
          <w:divBdr>
            <w:top w:val="none" w:sz="0" w:space="0" w:color="auto"/>
            <w:left w:val="none" w:sz="0" w:space="0" w:color="auto"/>
            <w:bottom w:val="none" w:sz="0" w:space="0" w:color="auto"/>
            <w:right w:val="none" w:sz="0" w:space="0" w:color="auto"/>
          </w:divBdr>
        </w:div>
        <w:div w:id="1013458920">
          <w:marLeft w:val="640"/>
          <w:marRight w:val="0"/>
          <w:marTop w:val="0"/>
          <w:marBottom w:val="0"/>
          <w:divBdr>
            <w:top w:val="none" w:sz="0" w:space="0" w:color="auto"/>
            <w:left w:val="none" w:sz="0" w:space="0" w:color="auto"/>
            <w:bottom w:val="none" w:sz="0" w:space="0" w:color="auto"/>
            <w:right w:val="none" w:sz="0" w:space="0" w:color="auto"/>
          </w:divBdr>
        </w:div>
        <w:div w:id="1068307259">
          <w:marLeft w:val="640"/>
          <w:marRight w:val="0"/>
          <w:marTop w:val="0"/>
          <w:marBottom w:val="0"/>
          <w:divBdr>
            <w:top w:val="none" w:sz="0" w:space="0" w:color="auto"/>
            <w:left w:val="none" w:sz="0" w:space="0" w:color="auto"/>
            <w:bottom w:val="none" w:sz="0" w:space="0" w:color="auto"/>
            <w:right w:val="none" w:sz="0" w:space="0" w:color="auto"/>
          </w:divBdr>
        </w:div>
        <w:div w:id="1082140029">
          <w:marLeft w:val="640"/>
          <w:marRight w:val="0"/>
          <w:marTop w:val="0"/>
          <w:marBottom w:val="0"/>
          <w:divBdr>
            <w:top w:val="none" w:sz="0" w:space="0" w:color="auto"/>
            <w:left w:val="none" w:sz="0" w:space="0" w:color="auto"/>
            <w:bottom w:val="none" w:sz="0" w:space="0" w:color="auto"/>
            <w:right w:val="none" w:sz="0" w:space="0" w:color="auto"/>
          </w:divBdr>
        </w:div>
        <w:div w:id="1104350969">
          <w:marLeft w:val="640"/>
          <w:marRight w:val="0"/>
          <w:marTop w:val="0"/>
          <w:marBottom w:val="0"/>
          <w:divBdr>
            <w:top w:val="none" w:sz="0" w:space="0" w:color="auto"/>
            <w:left w:val="none" w:sz="0" w:space="0" w:color="auto"/>
            <w:bottom w:val="none" w:sz="0" w:space="0" w:color="auto"/>
            <w:right w:val="none" w:sz="0" w:space="0" w:color="auto"/>
          </w:divBdr>
        </w:div>
        <w:div w:id="1161309227">
          <w:marLeft w:val="640"/>
          <w:marRight w:val="0"/>
          <w:marTop w:val="0"/>
          <w:marBottom w:val="0"/>
          <w:divBdr>
            <w:top w:val="none" w:sz="0" w:space="0" w:color="auto"/>
            <w:left w:val="none" w:sz="0" w:space="0" w:color="auto"/>
            <w:bottom w:val="none" w:sz="0" w:space="0" w:color="auto"/>
            <w:right w:val="none" w:sz="0" w:space="0" w:color="auto"/>
          </w:divBdr>
        </w:div>
        <w:div w:id="1196312855">
          <w:marLeft w:val="640"/>
          <w:marRight w:val="0"/>
          <w:marTop w:val="0"/>
          <w:marBottom w:val="0"/>
          <w:divBdr>
            <w:top w:val="none" w:sz="0" w:space="0" w:color="auto"/>
            <w:left w:val="none" w:sz="0" w:space="0" w:color="auto"/>
            <w:bottom w:val="none" w:sz="0" w:space="0" w:color="auto"/>
            <w:right w:val="none" w:sz="0" w:space="0" w:color="auto"/>
          </w:divBdr>
        </w:div>
        <w:div w:id="1229879154">
          <w:marLeft w:val="640"/>
          <w:marRight w:val="0"/>
          <w:marTop w:val="0"/>
          <w:marBottom w:val="0"/>
          <w:divBdr>
            <w:top w:val="none" w:sz="0" w:space="0" w:color="auto"/>
            <w:left w:val="none" w:sz="0" w:space="0" w:color="auto"/>
            <w:bottom w:val="none" w:sz="0" w:space="0" w:color="auto"/>
            <w:right w:val="none" w:sz="0" w:space="0" w:color="auto"/>
          </w:divBdr>
        </w:div>
        <w:div w:id="1280063563">
          <w:marLeft w:val="640"/>
          <w:marRight w:val="0"/>
          <w:marTop w:val="0"/>
          <w:marBottom w:val="0"/>
          <w:divBdr>
            <w:top w:val="none" w:sz="0" w:space="0" w:color="auto"/>
            <w:left w:val="none" w:sz="0" w:space="0" w:color="auto"/>
            <w:bottom w:val="none" w:sz="0" w:space="0" w:color="auto"/>
            <w:right w:val="none" w:sz="0" w:space="0" w:color="auto"/>
          </w:divBdr>
        </w:div>
        <w:div w:id="1286229003">
          <w:marLeft w:val="640"/>
          <w:marRight w:val="0"/>
          <w:marTop w:val="0"/>
          <w:marBottom w:val="0"/>
          <w:divBdr>
            <w:top w:val="none" w:sz="0" w:space="0" w:color="auto"/>
            <w:left w:val="none" w:sz="0" w:space="0" w:color="auto"/>
            <w:bottom w:val="none" w:sz="0" w:space="0" w:color="auto"/>
            <w:right w:val="none" w:sz="0" w:space="0" w:color="auto"/>
          </w:divBdr>
        </w:div>
        <w:div w:id="1309633166">
          <w:marLeft w:val="640"/>
          <w:marRight w:val="0"/>
          <w:marTop w:val="0"/>
          <w:marBottom w:val="0"/>
          <w:divBdr>
            <w:top w:val="none" w:sz="0" w:space="0" w:color="auto"/>
            <w:left w:val="none" w:sz="0" w:space="0" w:color="auto"/>
            <w:bottom w:val="none" w:sz="0" w:space="0" w:color="auto"/>
            <w:right w:val="none" w:sz="0" w:space="0" w:color="auto"/>
          </w:divBdr>
        </w:div>
        <w:div w:id="1319723324">
          <w:marLeft w:val="640"/>
          <w:marRight w:val="0"/>
          <w:marTop w:val="0"/>
          <w:marBottom w:val="0"/>
          <w:divBdr>
            <w:top w:val="none" w:sz="0" w:space="0" w:color="auto"/>
            <w:left w:val="none" w:sz="0" w:space="0" w:color="auto"/>
            <w:bottom w:val="none" w:sz="0" w:space="0" w:color="auto"/>
            <w:right w:val="none" w:sz="0" w:space="0" w:color="auto"/>
          </w:divBdr>
        </w:div>
        <w:div w:id="1335500793">
          <w:marLeft w:val="640"/>
          <w:marRight w:val="0"/>
          <w:marTop w:val="0"/>
          <w:marBottom w:val="0"/>
          <w:divBdr>
            <w:top w:val="none" w:sz="0" w:space="0" w:color="auto"/>
            <w:left w:val="none" w:sz="0" w:space="0" w:color="auto"/>
            <w:bottom w:val="none" w:sz="0" w:space="0" w:color="auto"/>
            <w:right w:val="none" w:sz="0" w:space="0" w:color="auto"/>
          </w:divBdr>
        </w:div>
        <w:div w:id="1341392370">
          <w:marLeft w:val="640"/>
          <w:marRight w:val="0"/>
          <w:marTop w:val="0"/>
          <w:marBottom w:val="0"/>
          <w:divBdr>
            <w:top w:val="none" w:sz="0" w:space="0" w:color="auto"/>
            <w:left w:val="none" w:sz="0" w:space="0" w:color="auto"/>
            <w:bottom w:val="none" w:sz="0" w:space="0" w:color="auto"/>
            <w:right w:val="none" w:sz="0" w:space="0" w:color="auto"/>
          </w:divBdr>
        </w:div>
        <w:div w:id="1391031978">
          <w:marLeft w:val="640"/>
          <w:marRight w:val="0"/>
          <w:marTop w:val="0"/>
          <w:marBottom w:val="0"/>
          <w:divBdr>
            <w:top w:val="none" w:sz="0" w:space="0" w:color="auto"/>
            <w:left w:val="none" w:sz="0" w:space="0" w:color="auto"/>
            <w:bottom w:val="none" w:sz="0" w:space="0" w:color="auto"/>
            <w:right w:val="none" w:sz="0" w:space="0" w:color="auto"/>
          </w:divBdr>
        </w:div>
        <w:div w:id="1454910051">
          <w:marLeft w:val="640"/>
          <w:marRight w:val="0"/>
          <w:marTop w:val="0"/>
          <w:marBottom w:val="0"/>
          <w:divBdr>
            <w:top w:val="none" w:sz="0" w:space="0" w:color="auto"/>
            <w:left w:val="none" w:sz="0" w:space="0" w:color="auto"/>
            <w:bottom w:val="none" w:sz="0" w:space="0" w:color="auto"/>
            <w:right w:val="none" w:sz="0" w:space="0" w:color="auto"/>
          </w:divBdr>
        </w:div>
        <w:div w:id="1459957796">
          <w:marLeft w:val="640"/>
          <w:marRight w:val="0"/>
          <w:marTop w:val="0"/>
          <w:marBottom w:val="0"/>
          <w:divBdr>
            <w:top w:val="none" w:sz="0" w:space="0" w:color="auto"/>
            <w:left w:val="none" w:sz="0" w:space="0" w:color="auto"/>
            <w:bottom w:val="none" w:sz="0" w:space="0" w:color="auto"/>
            <w:right w:val="none" w:sz="0" w:space="0" w:color="auto"/>
          </w:divBdr>
        </w:div>
        <w:div w:id="1535390502">
          <w:marLeft w:val="640"/>
          <w:marRight w:val="0"/>
          <w:marTop w:val="0"/>
          <w:marBottom w:val="0"/>
          <w:divBdr>
            <w:top w:val="none" w:sz="0" w:space="0" w:color="auto"/>
            <w:left w:val="none" w:sz="0" w:space="0" w:color="auto"/>
            <w:bottom w:val="none" w:sz="0" w:space="0" w:color="auto"/>
            <w:right w:val="none" w:sz="0" w:space="0" w:color="auto"/>
          </w:divBdr>
        </w:div>
        <w:div w:id="1543514412">
          <w:marLeft w:val="640"/>
          <w:marRight w:val="0"/>
          <w:marTop w:val="0"/>
          <w:marBottom w:val="0"/>
          <w:divBdr>
            <w:top w:val="none" w:sz="0" w:space="0" w:color="auto"/>
            <w:left w:val="none" w:sz="0" w:space="0" w:color="auto"/>
            <w:bottom w:val="none" w:sz="0" w:space="0" w:color="auto"/>
            <w:right w:val="none" w:sz="0" w:space="0" w:color="auto"/>
          </w:divBdr>
        </w:div>
        <w:div w:id="1550147329">
          <w:marLeft w:val="640"/>
          <w:marRight w:val="0"/>
          <w:marTop w:val="0"/>
          <w:marBottom w:val="0"/>
          <w:divBdr>
            <w:top w:val="none" w:sz="0" w:space="0" w:color="auto"/>
            <w:left w:val="none" w:sz="0" w:space="0" w:color="auto"/>
            <w:bottom w:val="none" w:sz="0" w:space="0" w:color="auto"/>
            <w:right w:val="none" w:sz="0" w:space="0" w:color="auto"/>
          </w:divBdr>
        </w:div>
        <w:div w:id="1561742655">
          <w:marLeft w:val="640"/>
          <w:marRight w:val="0"/>
          <w:marTop w:val="0"/>
          <w:marBottom w:val="0"/>
          <w:divBdr>
            <w:top w:val="none" w:sz="0" w:space="0" w:color="auto"/>
            <w:left w:val="none" w:sz="0" w:space="0" w:color="auto"/>
            <w:bottom w:val="none" w:sz="0" w:space="0" w:color="auto"/>
            <w:right w:val="none" w:sz="0" w:space="0" w:color="auto"/>
          </w:divBdr>
        </w:div>
        <w:div w:id="1563515476">
          <w:marLeft w:val="640"/>
          <w:marRight w:val="0"/>
          <w:marTop w:val="0"/>
          <w:marBottom w:val="0"/>
          <w:divBdr>
            <w:top w:val="none" w:sz="0" w:space="0" w:color="auto"/>
            <w:left w:val="none" w:sz="0" w:space="0" w:color="auto"/>
            <w:bottom w:val="none" w:sz="0" w:space="0" w:color="auto"/>
            <w:right w:val="none" w:sz="0" w:space="0" w:color="auto"/>
          </w:divBdr>
        </w:div>
        <w:div w:id="1570115198">
          <w:marLeft w:val="640"/>
          <w:marRight w:val="0"/>
          <w:marTop w:val="0"/>
          <w:marBottom w:val="0"/>
          <w:divBdr>
            <w:top w:val="none" w:sz="0" w:space="0" w:color="auto"/>
            <w:left w:val="none" w:sz="0" w:space="0" w:color="auto"/>
            <w:bottom w:val="none" w:sz="0" w:space="0" w:color="auto"/>
            <w:right w:val="none" w:sz="0" w:space="0" w:color="auto"/>
          </w:divBdr>
        </w:div>
        <w:div w:id="1577520950">
          <w:marLeft w:val="640"/>
          <w:marRight w:val="0"/>
          <w:marTop w:val="0"/>
          <w:marBottom w:val="0"/>
          <w:divBdr>
            <w:top w:val="none" w:sz="0" w:space="0" w:color="auto"/>
            <w:left w:val="none" w:sz="0" w:space="0" w:color="auto"/>
            <w:bottom w:val="none" w:sz="0" w:space="0" w:color="auto"/>
            <w:right w:val="none" w:sz="0" w:space="0" w:color="auto"/>
          </w:divBdr>
        </w:div>
        <w:div w:id="1613509976">
          <w:marLeft w:val="640"/>
          <w:marRight w:val="0"/>
          <w:marTop w:val="0"/>
          <w:marBottom w:val="0"/>
          <w:divBdr>
            <w:top w:val="none" w:sz="0" w:space="0" w:color="auto"/>
            <w:left w:val="none" w:sz="0" w:space="0" w:color="auto"/>
            <w:bottom w:val="none" w:sz="0" w:space="0" w:color="auto"/>
            <w:right w:val="none" w:sz="0" w:space="0" w:color="auto"/>
          </w:divBdr>
        </w:div>
        <w:div w:id="1622999625">
          <w:marLeft w:val="640"/>
          <w:marRight w:val="0"/>
          <w:marTop w:val="0"/>
          <w:marBottom w:val="0"/>
          <w:divBdr>
            <w:top w:val="none" w:sz="0" w:space="0" w:color="auto"/>
            <w:left w:val="none" w:sz="0" w:space="0" w:color="auto"/>
            <w:bottom w:val="none" w:sz="0" w:space="0" w:color="auto"/>
            <w:right w:val="none" w:sz="0" w:space="0" w:color="auto"/>
          </w:divBdr>
        </w:div>
        <w:div w:id="1634480003">
          <w:marLeft w:val="640"/>
          <w:marRight w:val="0"/>
          <w:marTop w:val="0"/>
          <w:marBottom w:val="0"/>
          <w:divBdr>
            <w:top w:val="none" w:sz="0" w:space="0" w:color="auto"/>
            <w:left w:val="none" w:sz="0" w:space="0" w:color="auto"/>
            <w:bottom w:val="none" w:sz="0" w:space="0" w:color="auto"/>
            <w:right w:val="none" w:sz="0" w:space="0" w:color="auto"/>
          </w:divBdr>
        </w:div>
        <w:div w:id="1660226018">
          <w:marLeft w:val="640"/>
          <w:marRight w:val="0"/>
          <w:marTop w:val="0"/>
          <w:marBottom w:val="0"/>
          <w:divBdr>
            <w:top w:val="none" w:sz="0" w:space="0" w:color="auto"/>
            <w:left w:val="none" w:sz="0" w:space="0" w:color="auto"/>
            <w:bottom w:val="none" w:sz="0" w:space="0" w:color="auto"/>
            <w:right w:val="none" w:sz="0" w:space="0" w:color="auto"/>
          </w:divBdr>
        </w:div>
        <w:div w:id="1782913648">
          <w:marLeft w:val="640"/>
          <w:marRight w:val="0"/>
          <w:marTop w:val="0"/>
          <w:marBottom w:val="0"/>
          <w:divBdr>
            <w:top w:val="none" w:sz="0" w:space="0" w:color="auto"/>
            <w:left w:val="none" w:sz="0" w:space="0" w:color="auto"/>
            <w:bottom w:val="none" w:sz="0" w:space="0" w:color="auto"/>
            <w:right w:val="none" w:sz="0" w:space="0" w:color="auto"/>
          </w:divBdr>
        </w:div>
        <w:div w:id="1818763996">
          <w:marLeft w:val="640"/>
          <w:marRight w:val="0"/>
          <w:marTop w:val="0"/>
          <w:marBottom w:val="0"/>
          <w:divBdr>
            <w:top w:val="none" w:sz="0" w:space="0" w:color="auto"/>
            <w:left w:val="none" w:sz="0" w:space="0" w:color="auto"/>
            <w:bottom w:val="none" w:sz="0" w:space="0" w:color="auto"/>
            <w:right w:val="none" w:sz="0" w:space="0" w:color="auto"/>
          </w:divBdr>
        </w:div>
        <w:div w:id="1845047432">
          <w:marLeft w:val="640"/>
          <w:marRight w:val="0"/>
          <w:marTop w:val="0"/>
          <w:marBottom w:val="0"/>
          <w:divBdr>
            <w:top w:val="none" w:sz="0" w:space="0" w:color="auto"/>
            <w:left w:val="none" w:sz="0" w:space="0" w:color="auto"/>
            <w:bottom w:val="none" w:sz="0" w:space="0" w:color="auto"/>
            <w:right w:val="none" w:sz="0" w:space="0" w:color="auto"/>
          </w:divBdr>
        </w:div>
        <w:div w:id="1859196599">
          <w:marLeft w:val="640"/>
          <w:marRight w:val="0"/>
          <w:marTop w:val="0"/>
          <w:marBottom w:val="0"/>
          <w:divBdr>
            <w:top w:val="none" w:sz="0" w:space="0" w:color="auto"/>
            <w:left w:val="none" w:sz="0" w:space="0" w:color="auto"/>
            <w:bottom w:val="none" w:sz="0" w:space="0" w:color="auto"/>
            <w:right w:val="none" w:sz="0" w:space="0" w:color="auto"/>
          </w:divBdr>
        </w:div>
        <w:div w:id="1912301869">
          <w:marLeft w:val="640"/>
          <w:marRight w:val="0"/>
          <w:marTop w:val="0"/>
          <w:marBottom w:val="0"/>
          <w:divBdr>
            <w:top w:val="none" w:sz="0" w:space="0" w:color="auto"/>
            <w:left w:val="none" w:sz="0" w:space="0" w:color="auto"/>
            <w:bottom w:val="none" w:sz="0" w:space="0" w:color="auto"/>
            <w:right w:val="none" w:sz="0" w:space="0" w:color="auto"/>
          </w:divBdr>
        </w:div>
        <w:div w:id="1931621054">
          <w:marLeft w:val="640"/>
          <w:marRight w:val="0"/>
          <w:marTop w:val="0"/>
          <w:marBottom w:val="0"/>
          <w:divBdr>
            <w:top w:val="none" w:sz="0" w:space="0" w:color="auto"/>
            <w:left w:val="none" w:sz="0" w:space="0" w:color="auto"/>
            <w:bottom w:val="none" w:sz="0" w:space="0" w:color="auto"/>
            <w:right w:val="none" w:sz="0" w:space="0" w:color="auto"/>
          </w:divBdr>
        </w:div>
        <w:div w:id="1959339638">
          <w:marLeft w:val="640"/>
          <w:marRight w:val="0"/>
          <w:marTop w:val="0"/>
          <w:marBottom w:val="0"/>
          <w:divBdr>
            <w:top w:val="none" w:sz="0" w:space="0" w:color="auto"/>
            <w:left w:val="none" w:sz="0" w:space="0" w:color="auto"/>
            <w:bottom w:val="none" w:sz="0" w:space="0" w:color="auto"/>
            <w:right w:val="none" w:sz="0" w:space="0" w:color="auto"/>
          </w:divBdr>
        </w:div>
        <w:div w:id="1973249476">
          <w:marLeft w:val="640"/>
          <w:marRight w:val="0"/>
          <w:marTop w:val="0"/>
          <w:marBottom w:val="0"/>
          <w:divBdr>
            <w:top w:val="none" w:sz="0" w:space="0" w:color="auto"/>
            <w:left w:val="none" w:sz="0" w:space="0" w:color="auto"/>
            <w:bottom w:val="none" w:sz="0" w:space="0" w:color="auto"/>
            <w:right w:val="none" w:sz="0" w:space="0" w:color="auto"/>
          </w:divBdr>
        </w:div>
        <w:div w:id="1994791410">
          <w:marLeft w:val="640"/>
          <w:marRight w:val="0"/>
          <w:marTop w:val="0"/>
          <w:marBottom w:val="0"/>
          <w:divBdr>
            <w:top w:val="none" w:sz="0" w:space="0" w:color="auto"/>
            <w:left w:val="none" w:sz="0" w:space="0" w:color="auto"/>
            <w:bottom w:val="none" w:sz="0" w:space="0" w:color="auto"/>
            <w:right w:val="none" w:sz="0" w:space="0" w:color="auto"/>
          </w:divBdr>
        </w:div>
        <w:div w:id="2006397336">
          <w:marLeft w:val="640"/>
          <w:marRight w:val="0"/>
          <w:marTop w:val="0"/>
          <w:marBottom w:val="0"/>
          <w:divBdr>
            <w:top w:val="none" w:sz="0" w:space="0" w:color="auto"/>
            <w:left w:val="none" w:sz="0" w:space="0" w:color="auto"/>
            <w:bottom w:val="none" w:sz="0" w:space="0" w:color="auto"/>
            <w:right w:val="none" w:sz="0" w:space="0" w:color="auto"/>
          </w:divBdr>
        </w:div>
        <w:div w:id="2018339872">
          <w:marLeft w:val="640"/>
          <w:marRight w:val="0"/>
          <w:marTop w:val="0"/>
          <w:marBottom w:val="0"/>
          <w:divBdr>
            <w:top w:val="none" w:sz="0" w:space="0" w:color="auto"/>
            <w:left w:val="none" w:sz="0" w:space="0" w:color="auto"/>
            <w:bottom w:val="none" w:sz="0" w:space="0" w:color="auto"/>
            <w:right w:val="none" w:sz="0" w:space="0" w:color="auto"/>
          </w:divBdr>
        </w:div>
        <w:div w:id="2049645520">
          <w:marLeft w:val="640"/>
          <w:marRight w:val="0"/>
          <w:marTop w:val="0"/>
          <w:marBottom w:val="0"/>
          <w:divBdr>
            <w:top w:val="none" w:sz="0" w:space="0" w:color="auto"/>
            <w:left w:val="none" w:sz="0" w:space="0" w:color="auto"/>
            <w:bottom w:val="none" w:sz="0" w:space="0" w:color="auto"/>
            <w:right w:val="none" w:sz="0" w:space="0" w:color="auto"/>
          </w:divBdr>
        </w:div>
        <w:div w:id="2083480555">
          <w:marLeft w:val="640"/>
          <w:marRight w:val="0"/>
          <w:marTop w:val="0"/>
          <w:marBottom w:val="0"/>
          <w:divBdr>
            <w:top w:val="none" w:sz="0" w:space="0" w:color="auto"/>
            <w:left w:val="none" w:sz="0" w:space="0" w:color="auto"/>
            <w:bottom w:val="none" w:sz="0" w:space="0" w:color="auto"/>
            <w:right w:val="none" w:sz="0" w:space="0" w:color="auto"/>
          </w:divBdr>
        </w:div>
        <w:div w:id="2085684029">
          <w:marLeft w:val="640"/>
          <w:marRight w:val="0"/>
          <w:marTop w:val="0"/>
          <w:marBottom w:val="0"/>
          <w:divBdr>
            <w:top w:val="none" w:sz="0" w:space="0" w:color="auto"/>
            <w:left w:val="none" w:sz="0" w:space="0" w:color="auto"/>
            <w:bottom w:val="none" w:sz="0" w:space="0" w:color="auto"/>
            <w:right w:val="none" w:sz="0" w:space="0" w:color="auto"/>
          </w:divBdr>
        </w:div>
      </w:divsChild>
    </w:div>
    <w:div w:id="1045373207">
      <w:marLeft w:val="640"/>
      <w:marRight w:val="0"/>
      <w:marTop w:val="0"/>
      <w:marBottom w:val="0"/>
      <w:divBdr>
        <w:top w:val="none" w:sz="0" w:space="0" w:color="auto"/>
        <w:left w:val="none" w:sz="0" w:space="0" w:color="auto"/>
        <w:bottom w:val="none" w:sz="0" w:space="0" w:color="auto"/>
        <w:right w:val="none" w:sz="0" w:space="0" w:color="auto"/>
      </w:divBdr>
    </w:div>
    <w:div w:id="1045561460">
      <w:marLeft w:val="640"/>
      <w:marRight w:val="0"/>
      <w:marTop w:val="0"/>
      <w:marBottom w:val="0"/>
      <w:divBdr>
        <w:top w:val="none" w:sz="0" w:space="0" w:color="auto"/>
        <w:left w:val="none" w:sz="0" w:space="0" w:color="auto"/>
        <w:bottom w:val="none" w:sz="0" w:space="0" w:color="auto"/>
        <w:right w:val="none" w:sz="0" w:space="0" w:color="auto"/>
      </w:divBdr>
    </w:div>
    <w:div w:id="1045564267">
      <w:marLeft w:val="640"/>
      <w:marRight w:val="0"/>
      <w:marTop w:val="0"/>
      <w:marBottom w:val="0"/>
      <w:divBdr>
        <w:top w:val="none" w:sz="0" w:space="0" w:color="auto"/>
        <w:left w:val="none" w:sz="0" w:space="0" w:color="auto"/>
        <w:bottom w:val="none" w:sz="0" w:space="0" w:color="auto"/>
        <w:right w:val="none" w:sz="0" w:space="0" w:color="auto"/>
      </w:divBdr>
    </w:div>
    <w:div w:id="1045712830">
      <w:marLeft w:val="640"/>
      <w:marRight w:val="0"/>
      <w:marTop w:val="0"/>
      <w:marBottom w:val="0"/>
      <w:divBdr>
        <w:top w:val="none" w:sz="0" w:space="0" w:color="auto"/>
        <w:left w:val="none" w:sz="0" w:space="0" w:color="auto"/>
        <w:bottom w:val="none" w:sz="0" w:space="0" w:color="auto"/>
        <w:right w:val="none" w:sz="0" w:space="0" w:color="auto"/>
      </w:divBdr>
    </w:div>
    <w:div w:id="1046679459">
      <w:marLeft w:val="640"/>
      <w:marRight w:val="0"/>
      <w:marTop w:val="0"/>
      <w:marBottom w:val="0"/>
      <w:divBdr>
        <w:top w:val="none" w:sz="0" w:space="0" w:color="auto"/>
        <w:left w:val="none" w:sz="0" w:space="0" w:color="auto"/>
        <w:bottom w:val="none" w:sz="0" w:space="0" w:color="auto"/>
        <w:right w:val="none" w:sz="0" w:space="0" w:color="auto"/>
      </w:divBdr>
    </w:div>
    <w:div w:id="1047030321">
      <w:marLeft w:val="640"/>
      <w:marRight w:val="0"/>
      <w:marTop w:val="0"/>
      <w:marBottom w:val="0"/>
      <w:divBdr>
        <w:top w:val="none" w:sz="0" w:space="0" w:color="auto"/>
        <w:left w:val="none" w:sz="0" w:space="0" w:color="auto"/>
        <w:bottom w:val="none" w:sz="0" w:space="0" w:color="auto"/>
        <w:right w:val="none" w:sz="0" w:space="0" w:color="auto"/>
      </w:divBdr>
    </w:div>
    <w:div w:id="1048139224">
      <w:bodyDiv w:val="1"/>
      <w:marLeft w:val="0"/>
      <w:marRight w:val="0"/>
      <w:marTop w:val="0"/>
      <w:marBottom w:val="0"/>
      <w:divBdr>
        <w:top w:val="none" w:sz="0" w:space="0" w:color="auto"/>
        <w:left w:val="none" w:sz="0" w:space="0" w:color="auto"/>
        <w:bottom w:val="none" w:sz="0" w:space="0" w:color="auto"/>
        <w:right w:val="none" w:sz="0" w:space="0" w:color="auto"/>
      </w:divBdr>
      <w:divsChild>
        <w:div w:id="70935673">
          <w:marLeft w:val="640"/>
          <w:marRight w:val="0"/>
          <w:marTop w:val="0"/>
          <w:marBottom w:val="0"/>
          <w:divBdr>
            <w:top w:val="none" w:sz="0" w:space="0" w:color="auto"/>
            <w:left w:val="none" w:sz="0" w:space="0" w:color="auto"/>
            <w:bottom w:val="none" w:sz="0" w:space="0" w:color="auto"/>
            <w:right w:val="none" w:sz="0" w:space="0" w:color="auto"/>
          </w:divBdr>
        </w:div>
        <w:div w:id="196429994">
          <w:marLeft w:val="640"/>
          <w:marRight w:val="0"/>
          <w:marTop w:val="0"/>
          <w:marBottom w:val="0"/>
          <w:divBdr>
            <w:top w:val="none" w:sz="0" w:space="0" w:color="auto"/>
            <w:left w:val="none" w:sz="0" w:space="0" w:color="auto"/>
            <w:bottom w:val="none" w:sz="0" w:space="0" w:color="auto"/>
            <w:right w:val="none" w:sz="0" w:space="0" w:color="auto"/>
          </w:divBdr>
        </w:div>
        <w:div w:id="306711210">
          <w:marLeft w:val="640"/>
          <w:marRight w:val="0"/>
          <w:marTop w:val="0"/>
          <w:marBottom w:val="0"/>
          <w:divBdr>
            <w:top w:val="none" w:sz="0" w:space="0" w:color="auto"/>
            <w:left w:val="none" w:sz="0" w:space="0" w:color="auto"/>
            <w:bottom w:val="none" w:sz="0" w:space="0" w:color="auto"/>
            <w:right w:val="none" w:sz="0" w:space="0" w:color="auto"/>
          </w:divBdr>
        </w:div>
        <w:div w:id="312608637">
          <w:marLeft w:val="640"/>
          <w:marRight w:val="0"/>
          <w:marTop w:val="0"/>
          <w:marBottom w:val="0"/>
          <w:divBdr>
            <w:top w:val="none" w:sz="0" w:space="0" w:color="auto"/>
            <w:left w:val="none" w:sz="0" w:space="0" w:color="auto"/>
            <w:bottom w:val="none" w:sz="0" w:space="0" w:color="auto"/>
            <w:right w:val="none" w:sz="0" w:space="0" w:color="auto"/>
          </w:divBdr>
        </w:div>
        <w:div w:id="328557784">
          <w:marLeft w:val="640"/>
          <w:marRight w:val="0"/>
          <w:marTop w:val="0"/>
          <w:marBottom w:val="0"/>
          <w:divBdr>
            <w:top w:val="none" w:sz="0" w:space="0" w:color="auto"/>
            <w:left w:val="none" w:sz="0" w:space="0" w:color="auto"/>
            <w:bottom w:val="none" w:sz="0" w:space="0" w:color="auto"/>
            <w:right w:val="none" w:sz="0" w:space="0" w:color="auto"/>
          </w:divBdr>
        </w:div>
        <w:div w:id="347365098">
          <w:marLeft w:val="640"/>
          <w:marRight w:val="0"/>
          <w:marTop w:val="0"/>
          <w:marBottom w:val="0"/>
          <w:divBdr>
            <w:top w:val="none" w:sz="0" w:space="0" w:color="auto"/>
            <w:left w:val="none" w:sz="0" w:space="0" w:color="auto"/>
            <w:bottom w:val="none" w:sz="0" w:space="0" w:color="auto"/>
            <w:right w:val="none" w:sz="0" w:space="0" w:color="auto"/>
          </w:divBdr>
        </w:div>
        <w:div w:id="410204318">
          <w:marLeft w:val="640"/>
          <w:marRight w:val="0"/>
          <w:marTop w:val="0"/>
          <w:marBottom w:val="0"/>
          <w:divBdr>
            <w:top w:val="none" w:sz="0" w:space="0" w:color="auto"/>
            <w:left w:val="none" w:sz="0" w:space="0" w:color="auto"/>
            <w:bottom w:val="none" w:sz="0" w:space="0" w:color="auto"/>
            <w:right w:val="none" w:sz="0" w:space="0" w:color="auto"/>
          </w:divBdr>
        </w:div>
        <w:div w:id="475414998">
          <w:marLeft w:val="640"/>
          <w:marRight w:val="0"/>
          <w:marTop w:val="0"/>
          <w:marBottom w:val="0"/>
          <w:divBdr>
            <w:top w:val="none" w:sz="0" w:space="0" w:color="auto"/>
            <w:left w:val="none" w:sz="0" w:space="0" w:color="auto"/>
            <w:bottom w:val="none" w:sz="0" w:space="0" w:color="auto"/>
            <w:right w:val="none" w:sz="0" w:space="0" w:color="auto"/>
          </w:divBdr>
        </w:div>
        <w:div w:id="516384894">
          <w:marLeft w:val="640"/>
          <w:marRight w:val="0"/>
          <w:marTop w:val="0"/>
          <w:marBottom w:val="0"/>
          <w:divBdr>
            <w:top w:val="none" w:sz="0" w:space="0" w:color="auto"/>
            <w:left w:val="none" w:sz="0" w:space="0" w:color="auto"/>
            <w:bottom w:val="none" w:sz="0" w:space="0" w:color="auto"/>
            <w:right w:val="none" w:sz="0" w:space="0" w:color="auto"/>
          </w:divBdr>
        </w:div>
        <w:div w:id="581261788">
          <w:marLeft w:val="640"/>
          <w:marRight w:val="0"/>
          <w:marTop w:val="0"/>
          <w:marBottom w:val="0"/>
          <w:divBdr>
            <w:top w:val="none" w:sz="0" w:space="0" w:color="auto"/>
            <w:left w:val="none" w:sz="0" w:space="0" w:color="auto"/>
            <w:bottom w:val="none" w:sz="0" w:space="0" w:color="auto"/>
            <w:right w:val="none" w:sz="0" w:space="0" w:color="auto"/>
          </w:divBdr>
        </w:div>
        <w:div w:id="654914124">
          <w:marLeft w:val="640"/>
          <w:marRight w:val="0"/>
          <w:marTop w:val="0"/>
          <w:marBottom w:val="0"/>
          <w:divBdr>
            <w:top w:val="none" w:sz="0" w:space="0" w:color="auto"/>
            <w:left w:val="none" w:sz="0" w:space="0" w:color="auto"/>
            <w:bottom w:val="none" w:sz="0" w:space="0" w:color="auto"/>
            <w:right w:val="none" w:sz="0" w:space="0" w:color="auto"/>
          </w:divBdr>
        </w:div>
        <w:div w:id="705181785">
          <w:marLeft w:val="640"/>
          <w:marRight w:val="0"/>
          <w:marTop w:val="0"/>
          <w:marBottom w:val="0"/>
          <w:divBdr>
            <w:top w:val="none" w:sz="0" w:space="0" w:color="auto"/>
            <w:left w:val="none" w:sz="0" w:space="0" w:color="auto"/>
            <w:bottom w:val="none" w:sz="0" w:space="0" w:color="auto"/>
            <w:right w:val="none" w:sz="0" w:space="0" w:color="auto"/>
          </w:divBdr>
        </w:div>
        <w:div w:id="715742783">
          <w:marLeft w:val="640"/>
          <w:marRight w:val="0"/>
          <w:marTop w:val="0"/>
          <w:marBottom w:val="0"/>
          <w:divBdr>
            <w:top w:val="none" w:sz="0" w:space="0" w:color="auto"/>
            <w:left w:val="none" w:sz="0" w:space="0" w:color="auto"/>
            <w:bottom w:val="none" w:sz="0" w:space="0" w:color="auto"/>
            <w:right w:val="none" w:sz="0" w:space="0" w:color="auto"/>
          </w:divBdr>
        </w:div>
        <w:div w:id="729304637">
          <w:marLeft w:val="640"/>
          <w:marRight w:val="0"/>
          <w:marTop w:val="0"/>
          <w:marBottom w:val="0"/>
          <w:divBdr>
            <w:top w:val="none" w:sz="0" w:space="0" w:color="auto"/>
            <w:left w:val="none" w:sz="0" w:space="0" w:color="auto"/>
            <w:bottom w:val="none" w:sz="0" w:space="0" w:color="auto"/>
            <w:right w:val="none" w:sz="0" w:space="0" w:color="auto"/>
          </w:divBdr>
        </w:div>
        <w:div w:id="740491602">
          <w:marLeft w:val="640"/>
          <w:marRight w:val="0"/>
          <w:marTop w:val="0"/>
          <w:marBottom w:val="0"/>
          <w:divBdr>
            <w:top w:val="none" w:sz="0" w:space="0" w:color="auto"/>
            <w:left w:val="none" w:sz="0" w:space="0" w:color="auto"/>
            <w:bottom w:val="none" w:sz="0" w:space="0" w:color="auto"/>
            <w:right w:val="none" w:sz="0" w:space="0" w:color="auto"/>
          </w:divBdr>
        </w:div>
        <w:div w:id="771583431">
          <w:marLeft w:val="640"/>
          <w:marRight w:val="0"/>
          <w:marTop w:val="0"/>
          <w:marBottom w:val="0"/>
          <w:divBdr>
            <w:top w:val="none" w:sz="0" w:space="0" w:color="auto"/>
            <w:left w:val="none" w:sz="0" w:space="0" w:color="auto"/>
            <w:bottom w:val="none" w:sz="0" w:space="0" w:color="auto"/>
            <w:right w:val="none" w:sz="0" w:space="0" w:color="auto"/>
          </w:divBdr>
        </w:div>
        <w:div w:id="848716612">
          <w:marLeft w:val="640"/>
          <w:marRight w:val="0"/>
          <w:marTop w:val="0"/>
          <w:marBottom w:val="0"/>
          <w:divBdr>
            <w:top w:val="none" w:sz="0" w:space="0" w:color="auto"/>
            <w:left w:val="none" w:sz="0" w:space="0" w:color="auto"/>
            <w:bottom w:val="none" w:sz="0" w:space="0" w:color="auto"/>
            <w:right w:val="none" w:sz="0" w:space="0" w:color="auto"/>
          </w:divBdr>
        </w:div>
        <w:div w:id="867718496">
          <w:marLeft w:val="640"/>
          <w:marRight w:val="0"/>
          <w:marTop w:val="0"/>
          <w:marBottom w:val="0"/>
          <w:divBdr>
            <w:top w:val="none" w:sz="0" w:space="0" w:color="auto"/>
            <w:left w:val="none" w:sz="0" w:space="0" w:color="auto"/>
            <w:bottom w:val="none" w:sz="0" w:space="0" w:color="auto"/>
            <w:right w:val="none" w:sz="0" w:space="0" w:color="auto"/>
          </w:divBdr>
        </w:div>
        <w:div w:id="879514792">
          <w:marLeft w:val="640"/>
          <w:marRight w:val="0"/>
          <w:marTop w:val="0"/>
          <w:marBottom w:val="0"/>
          <w:divBdr>
            <w:top w:val="none" w:sz="0" w:space="0" w:color="auto"/>
            <w:left w:val="none" w:sz="0" w:space="0" w:color="auto"/>
            <w:bottom w:val="none" w:sz="0" w:space="0" w:color="auto"/>
            <w:right w:val="none" w:sz="0" w:space="0" w:color="auto"/>
          </w:divBdr>
        </w:div>
        <w:div w:id="908729052">
          <w:marLeft w:val="640"/>
          <w:marRight w:val="0"/>
          <w:marTop w:val="0"/>
          <w:marBottom w:val="0"/>
          <w:divBdr>
            <w:top w:val="none" w:sz="0" w:space="0" w:color="auto"/>
            <w:left w:val="none" w:sz="0" w:space="0" w:color="auto"/>
            <w:bottom w:val="none" w:sz="0" w:space="0" w:color="auto"/>
            <w:right w:val="none" w:sz="0" w:space="0" w:color="auto"/>
          </w:divBdr>
        </w:div>
        <w:div w:id="958948461">
          <w:marLeft w:val="640"/>
          <w:marRight w:val="0"/>
          <w:marTop w:val="0"/>
          <w:marBottom w:val="0"/>
          <w:divBdr>
            <w:top w:val="none" w:sz="0" w:space="0" w:color="auto"/>
            <w:left w:val="none" w:sz="0" w:space="0" w:color="auto"/>
            <w:bottom w:val="none" w:sz="0" w:space="0" w:color="auto"/>
            <w:right w:val="none" w:sz="0" w:space="0" w:color="auto"/>
          </w:divBdr>
        </w:div>
        <w:div w:id="961568898">
          <w:marLeft w:val="640"/>
          <w:marRight w:val="0"/>
          <w:marTop w:val="0"/>
          <w:marBottom w:val="0"/>
          <w:divBdr>
            <w:top w:val="none" w:sz="0" w:space="0" w:color="auto"/>
            <w:left w:val="none" w:sz="0" w:space="0" w:color="auto"/>
            <w:bottom w:val="none" w:sz="0" w:space="0" w:color="auto"/>
            <w:right w:val="none" w:sz="0" w:space="0" w:color="auto"/>
          </w:divBdr>
        </w:div>
        <w:div w:id="1111558106">
          <w:marLeft w:val="640"/>
          <w:marRight w:val="0"/>
          <w:marTop w:val="0"/>
          <w:marBottom w:val="0"/>
          <w:divBdr>
            <w:top w:val="none" w:sz="0" w:space="0" w:color="auto"/>
            <w:left w:val="none" w:sz="0" w:space="0" w:color="auto"/>
            <w:bottom w:val="none" w:sz="0" w:space="0" w:color="auto"/>
            <w:right w:val="none" w:sz="0" w:space="0" w:color="auto"/>
          </w:divBdr>
        </w:div>
        <w:div w:id="1122382986">
          <w:marLeft w:val="640"/>
          <w:marRight w:val="0"/>
          <w:marTop w:val="0"/>
          <w:marBottom w:val="0"/>
          <w:divBdr>
            <w:top w:val="none" w:sz="0" w:space="0" w:color="auto"/>
            <w:left w:val="none" w:sz="0" w:space="0" w:color="auto"/>
            <w:bottom w:val="none" w:sz="0" w:space="0" w:color="auto"/>
            <w:right w:val="none" w:sz="0" w:space="0" w:color="auto"/>
          </w:divBdr>
        </w:div>
        <w:div w:id="1160660541">
          <w:marLeft w:val="640"/>
          <w:marRight w:val="0"/>
          <w:marTop w:val="0"/>
          <w:marBottom w:val="0"/>
          <w:divBdr>
            <w:top w:val="none" w:sz="0" w:space="0" w:color="auto"/>
            <w:left w:val="none" w:sz="0" w:space="0" w:color="auto"/>
            <w:bottom w:val="none" w:sz="0" w:space="0" w:color="auto"/>
            <w:right w:val="none" w:sz="0" w:space="0" w:color="auto"/>
          </w:divBdr>
        </w:div>
        <w:div w:id="1255288948">
          <w:marLeft w:val="640"/>
          <w:marRight w:val="0"/>
          <w:marTop w:val="0"/>
          <w:marBottom w:val="0"/>
          <w:divBdr>
            <w:top w:val="none" w:sz="0" w:space="0" w:color="auto"/>
            <w:left w:val="none" w:sz="0" w:space="0" w:color="auto"/>
            <w:bottom w:val="none" w:sz="0" w:space="0" w:color="auto"/>
            <w:right w:val="none" w:sz="0" w:space="0" w:color="auto"/>
          </w:divBdr>
        </w:div>
        <w:div w:id="1303120418">
          <w:marLeft w:val="640"/>
          <w:marRight w:val="0"/>
          <w:marTop w:val="0"/>
          <w:marBottom w:val="0"/>
          <w:divBdr>
            <w:top w:val="none" w:sz="0" w:space="0" w:color="auto"/>
            <w:left w:val="none" w:sz="0" w:space="0" w:color="auto"/>
            <w:bottom w:val="none" w:sz="0" w:space="0" w:color="auto"/>
            <w:right w:val="none" w:sz="0" w:space="0" w:color="auto"/>
          </w:divBdr>
        </w:div>
        <w:div w:id="1307733949">
          <w:marLeft w:val="640"/>
          <w:marRight w:val="0"/>
          <w:marTop w:val="0"/>
          <w:marBottom w:val="0"/>
          <w:divBdr>
            <w:top w:val="none" w:sz="0" w:space="0" w:color="auto"/>
            <w:left w:val="none" w:sz="0" w:space="0" w:color="auto"/>
            <w:bottom w:val="none" w:sz="0" w:space="0" w:color="auto"/>
            <w:right w:val="none" w:sz="0" w:space="0" w:color="auto"/>
          </w:divBdr>
        </w:div>
        <w:div w:id="1314262075">
          <w:marLeft w:val="640"/>
          <w:marRight w:val="0"/>
          <w:marTop w:val="0"/>
          <w:marBottom w:val="0"/>
          <w:divBdr>
            <w:top w:val="none" w:sz="0" w:space="0" w:color="auto"/>
            <w:left w:val="none" w:sz="0" w:space="0" w:color="auto"/>
            <w:bottom w:val="none" w:sz="0" w:space="0" w:color="auto"/>
            <w:right w:val="none" w:sz="0" w:space="0" w:color="auto"/>
          </w:divBdr>
        </w:div>
        <w:div w:id="1329862457">
          <w:marLeft w:val="640"/>
          <w:marRight w:val="0"/>
          <w:marTop w:val="0"/>
          <w:marBottom w:val="0"/>
          <w:divBdr>
            <w:top w:val="none" w:sz="0" w:space="0" w:color="auto"/>
            <w:left w:val="none" w:sz="0" w:space="0" w:color="auto"/>
            <w:bottom w:val="none" w:sz="0" w:space="0" w:color="auto"/>
            <w:right w:val="none" w:sz="0" w:space="0" w:color="auto"/>
          </w:divBdr>
        </w:div>
        <w:div w:id="1329872066">
          <w:marLeft w:val="640"/>
          <w:marRight w:val="0"/>
          <w:marTop w:val="0"/>
          <w:marBottom w:val="0"/>
          <w:divBdr>
            <w:top w:val="none" w:sz="0" w:space="0" w:color="auto"/>
            <w:left w:val="none" w:sz="0" w:space="0" w:color="auto"/>
            <w:bottom w:val="none" w:sz="0" w:space="0" w:color="auto"/>
            <w:right w:val="none" w:sz="0" w:space="0" w:color="auto"/>
          </w:divBdr>
        </w:div>
        <w:div w:id="1394040618">
          <w:marLeft w:val="640"/>
          <w:marRight w:val="0"/>
          <w:marTop w:val="0"/>
          <w:marBottom w:val="0"/>
          <w:divBdr>
            <w:top w:val="none" w:sz="0" w:space="0" w:color="auto"/>
            <w:left w:val="none" w:sz="0" w:space="0" w:color="auto"/>
            <w:bottom w:val="none" w:sz="0" w:space="0" w:color="auto"/>
            <w:right w:val="none" w:sz="0" w:space="0" w:color="auto"/>
          </w:divBdr>
        </w:div>
        <w:div w:id="1426728799">
          <w:marLeft w:val="640"/>
          <w:marRight w:val="0"/>
          <w:marTop w:val="0"/>
          <w:marBottom w:val="0"/>
          <w:divBdr>
            <w:top w:val="none" w:sz="0" w:space="0" w:color="auto"/>
            <w:left w:val="none" w:sz="0" w:space="0" w:color="auto"/>
            <w:bottom w:val="none" w:sz="0" w:space="0" w:color="auto"/>
            <w:right w:val="none" w:sz="0" w:space="0" w:color="auto"/>
          </w:divBdr>
        </w:div>
        <w:div w:id="1428192090">
          <w:marLeft w:val="640"/>
          <w:marRight w:val="0"/>
          <w:marTop w:val="0"/>
          <w:marBottom w:val="0"/>
          <w:divBdr>
            <w:top w:val="none" w:sz="0" w:space="0" w:color="auto"/>
            <w:left w:val="none" w:sz="0" w:space="0" w:color="auto"/>
            <w:bottom w:val="none" w:sz="0" w:space="0" w:color="auto"/>
            <w:right w:val="none" w:sz="0" w:space="0" w:color="auto"/>
          </w:divBdr>
        </w:div>
        <w:div w:id="1458182391">
          <w:marLeft w:val="640"/>
          <w:marRight w:val="0"/>
          <w:marTop w:val="0"/>
          <w:marBottom w:val="0"/>
          <w:divBdr>
            <w:top w:val="none" w:sz="0" w:space="0" w:color="auto"/>
            <w:left w:val="none" w:sz="0" w:space="0" w:color="auto"/>
            <w:bottom w:val="none" w:sz="0" w:space="0" w:color="auto"/>
            <w:right w:val="none" w:sz="0" w:space="0" w:color="auto"/>
          </w:divBdr>
        </w:div>
        <w:div w:id="1500734414">
          <w:marLeft w:val="640"/>
          <w:marRight w:val="0"/>
          <w:marTop w:val="0"/>
          <w:marBottom w:val="0"/>
          <w:divBdr>
            <w:top w:val="none" w:sz="0" w:space="0" w:color="auto"/>
            <w:left w:val="none" w:sz="0" w:space="0" w:color="auto"/>
            <w:bottom w:val="none" w:sz="0" w:space="0" w:color="auto"/>
            <w:right w:val="none" w:sz="0" w:space="0" w:color="auto"/>
          </w:divBdr>
        </w:div>
        <w:div w:id="1509712263">
          <w:marLeft w:val="640"/>
          <w:marRight w:val="0"/>
          <w:marTop w:val="0"/>
          <w:marBottom w:val="0"/>
          <w:divBdr>
            <w:top w:val="none" w:sz="0" w:space="0" w:color="auto"/>
            <w:left w:val="none" w:sz="0" w:space="0" w:color="auto"/>
            <w:bottom w:val="none" w:sz="0" w:space="0" w:color="auto"/>
            <w:right w:val="none" w:sz="0" w:space="0" w:color="auto"/>
          </w:divBdr>
        </w:div>
        <w:div w:id="1517884130">
          <w:marLeft w:val="640"/>
          <w:marRight w:val="0"/>
          <w:marTop w:val="0"/>
          <w:marBottom w:val="0"/>
          <w:divBdr>
            <w:top w:val="none" w:sz="0" w:space="0" w:color="auto"/>
            <w:left w:val="none" w:sz="0" w:space="0" w:color="auto"/>
            <w:bottom w:val="none" w:sz="0" w:space="0" w:color="auto"/>
            <w:right w:val="none" w:sz="0" w:space="0" w:color="auto"/>
          </w:divBdr>
        </w:div>
        <w:div w:id="1530143178">
          <w:marLeft w:val="640"/>
          <w:marRight w:val="0"/>
          <w:marTop w:val="0"/>
          <w:marBottom w:val="0"/>
          <w:divBdr>
            <w:top w:val="none" w:sz="0" w:space="0" w:color="auto"/>
            <w:left w:val="none" w:sz="0" w:space="0" w:color="auto"/>
            <w:bottom w:val="none" w:sz="0" w:space="0" w:color="auto"/>
            <w:right w:val="none" w:sz="0" w:space="0" w:color="auto"/>
          </w:divBdr>
        </w:div>
        <w:div w:id="1571962476">
          <w:marLeft w:val="640"/>
          <w:marRight w:val="0"/>
          <w:marTop w:val="0"/>
          <w:marBottom w:val="0"/>
          <w:divBdr>
            <w:top w:val="none" w:sz="0" w:space="0" w:color="auto"/>
            <w:left w:val="none" w:sz="0" w:space="0" w:color="auto"/>
            <w:bottom w:val="none" w:sz="0" w:space="0" w:color="auto"/>
            <w:right w:val="none" w:sz="0" w:space="0" w:color="auto"/>
          </w:divBdr>
        </w:div>
        <w:div w:id="1585530037">
          <w:marLeft w:val="640"/>
          <w:marRight w:val="0"/>
          <w:marTop w:val="0"/>
          <w:marBottom w:val="0"/>
          <w:divBdr>
            <w:top w:val="none" w:sz="0" w:space="0" w:color="auto"/>
            <w:left w:val="none" w:sz="0" w:space="0" w:color="auto"/>
            <w:bottom w:val="none" w:sz="0" w:space="0" w:color="auto"/>
            <w:right w:val="none" w:sz="0" w:space="0" w:color="auto"/>
          </w:divBdr>
        </w:div>
        <w:div w:id="1596161580">
          <w:marLeft w:val="640"/>
          <w:marRight w:val="0"/>
          <w:marTop w:val="0"/>
          <w:marBottom w:val="0"/>
          <w:divBdr>
            <w:top w:val="none" w:sz="0" w:space="0" w:color="auto"/>
            <w:left w:val="none" w:sz="0" w:space="0" w:color="auto"/>
            <w:bottom w:val="none" w:sz="0" w:space="0" w:color="auto"/>
            <w:right w:val="none" w:sz="0" w:space="0" w:color="auto"/>
          </w:divBdr>
        </w:div>
        <w:div w:id="1647202488">
          <w:marLeft w:val="640"/>
          <w:marRight w:val="0"/>
          <w:marTop w:val="0"/>
          <w:marBottom w:val="0"/>
          <w:divBdr>
            <w:top w:val="none" w:sz="0" w:space="0" w:color="auto"/>
            <w:left w:val="none" w:sz="0" w:space="0" w:color="auto"/>
            <w:bottom w:val="none" w:sz="0" w:space="0" w:color="auto"/>
            <w:right w:val="none" w:sz="0" w:space="0" w:color="auto"/>
          </w:divBdr>
        </w:div>
        <w:div w:id="1802649917">
          <w:marLeft w:val="640"/>
          <w:marRight w:val="0"/>
          <w:marTop w:val="0"/>
          <w:marBottom w:val="0"/>
          <w:divBdr>
            <w:top w:val="none" w:sz="0" w:space="0" w:color="auto"/>
            <w:left w:val="none" w:sz="0" w:space="0" w:color="auto"/>
            <w:bottom w:val="none" w:sz="0" w:space="0" w:color="auto"/>
            <w:right w:val="none" w:sz="0" w:space="0" w:color="auto"/>
          </w:divBdr>
        </w:div>
        <w:div w:id="1811285371">
          <w:marLeft w:val="640"/>
          <w:marRight w:val="0"/>
          <w:marTop w:val="0"/>
          <w:marBottom w:val="0"/>
          <w:divBdr>
            <w:top w:val="none" w:sz="0" w:space="0" w:color="auto"/>
            <w:left w:val="none" w:sz="0" w:space="0" w:color="auto"/>
            <w:bottom w:val="none" w:sz="0" w:space="0" w:color="auto"/>
            <w:right w:val="none" w:sz="0" w:space="0" w:color="auto"/>
          </w:divBdr>
        </w:div>
        <w:div w:id="1819421663">
          <w:marLeft w:val="640"/>
          <w:marRight w:val="0"/>
          <w:marTop w:val="0"/>
          <w:marBottom w:val="0"/>
          <w:divBdr>
            <w:top w:val="none" w:sz="0" w:space="0" w:color="auto"/>
            <w:left w:val="none" w:sz="0" w:space="0" w:color="auto"/>
            <w:bottom w:val="none" w:sz="0" w:space="0" w:color="auto"/>
            <w:right w:val="none" w:sz="0" w:space="0" w:color="auto"/>
          </w:divBdr>
        </w:div>
        <w:div w:id="1888758711">
          <w:marLeft w:val="640"/>
          <w:marRight w:val="0"/>
          <w:marTop w:val="0"/>
          <w:marBottom w:val="0"/>
          <w:divBdr>
            <w:top w:val="none" w:sz="0" w:space="0" w:color="auto"/>
            <w:left w:val="none" w:sz="0" w:space="0" w:color="auto"/>
            <w:bottom w:val="none" w:sz="0" w:space="0" w:color="auto"/>
            <w:right w:val="none" w:sz="0" w:space="0" w:color="auto"/>
          </w:divBdr>
        </w:div>
        <w:div w:id="1990741663">
          <w:marLeft w:val="640"/>
          <w:marRight w:val="0"/>
          <w:marTop w:val="0"/>
          <w:marBottom w:val="0"/>
          <w:divBdr>
            <w:top w:val="none" w:sz="0" w:space="0" w:color="auto"/>
            <w:left w:val="none" w:sz="0" w:space="0" w:color="auto"/>
            <w:bottom w:val="none" w:sz="0" w:space="0" w:color="auto"/>
            <w:right w:val="none" w:sz="0" w:space="0" w:color="auto"/>
          </w:divBdr>
        </w:div>
        <w:div w:id="2050907492">
          <w:marLeft w:val="640"/>
          <w:marRight w:val="0"/>
          <w:marTop w:val="0"/>
          <w:marBottom w:val="0"/>
          <w:divBdr>
            <w:top w:val="none" w:sz="0" w:space="0" w:color="auto"/>
            <w:left w:val="none" w:sz="0" w:space="0" w:color="auto"/>
            <w:bottom w:val="none" w:sz="0" w:space="0" w:color="auto"/>
            <w:right w:val="none" w:sz="0" w:space="0" w:color="auto"/>
          </w:divBdr>
        </w:div>
        <w:div w:id="2096969666">
          <w:marLeft w:val="640"/>
          <w:marRight w:val="0"/>
          <w:marTop w:val="0"/>
          <w:marBottom w:val="0"/>
          <w:divBdr>
            <w:top w:val="none" w:sz="0" w:space="0" w:color="auto"/>
            <w:left w:val="none" w:sz="0" w:space="0" w:color="auto"/>
            <w:bottom w:val="none" w:sz="0" w:space="0" w:color="auto"/>
            <w:right w:val="none" w:sz="0" w:space="0" w:color="auto"/>
          </w:divBdr>
        </w:div>
      </w:divsChild>
    </w:div>
    <w:div w:id="1048723496">
      <w:bodyDiv w:val="1"/>
      <w:marLeft w:val="0"/>
      <w:marRight w:val="0"/>
      <w:marTop w:val="0"/>
      <w:marBottom w:val="0"/>
      <w:divBdr>
        <w:top w:val="none" w:sz="0" w:space="0" w:color="auto"/>
        <w:left w:val="none" w:sz="0" w:space="0" w:color="auto"/>
        <w:bottom w:val="none" w:sz="0" w:space="0" w:color="auto"/>
        <w:right w:val="none" w:sz="0" w:space="0" w:color="auto"/>
      </w:divBdr>
      <w:divsChild>
        <w:div w:id="17002860">
          <w:marLeft w:val="640"/>
          <w:marRight w:val="0"/>
          <w:marTop w:val="0"/>
          <w:marBottom w:val="0"/>
          <w:divBdr>
            <w:top w:val="none" w:sz="0" w:space="0" w:color="auto"/>
            <w:left w:val="none" w:sz="0" w:space="0" w:color="auto"/>
            <w:bottom w:val="none" w:sz="0" w:space="0" w:color="auto"/>
            <w:right w:val="none" w:sz="0" w:space="0" w:color="auto"/>
          </w:divBdr>
        </w:div>
        <w:div w:id="43718451">
          <w:marLeft w:val="640"/>
          <w:marRight w:val="0"/>
          <w:marTop w:val="0"/>
          <w:marBottom w:val="0"/>
          <w:divBdr>
            <w:top w:val="none" w:sz="0" w:space="0" w:color="auto"/>
            <w:left w:val="none" w:sz="0" w:space="0" w:color="auto"/>
            <w:bottom w:val="none" w:sz="0" w:space="0" w:color="auto"/>
            <w:right w:val="none" w:sz="0" w:space="0" w:color="auto"/>
          </w:divBdr>
        </w:div>
        <w:div w:id="53090648">
          <w:marLeft w:val="640"/>
          <w:marRight w:val="0"/>
          <w:marTop w:val="0"/>
          <w:marBottom w:val="0"/>
          <w:divBdr>
            <w:top w:val="none" w:sz="0" w:space="0" w:color="auto"/>
            <w:left w:val="none" w:sz="0" w:space="0" w:color="auto"/>
            <w:bottom w:val="none" w:sz="0" w:space="0" w:color="auto"/>
            <w:right w:val="none" w:sz="0" w:space="0" w:color="auto"/>
          </w:divBdr>
        </w:div>
        <w:div w:id="151679313">
          <w:marLeft w:val="640"/>
          <w:marRight w:val="0"/>
          <w:marTop w:val="0"/>
          <w:marBottom w:val="0"/>
          <w:divBdr>
            <w:top w:val="none" w:sz="0" w:space="0" w:color="auto"/>
            <w:left w:val="none" w:sz="0" w:space="0" w:color="auto"/>
            <w:bottom w:val="none" w:sz="0" w:space="0" w:color="auto"/>
            <w:right w:val="none" w:sz="0" w:space="0" w:color="auto"/>
          </w:divBdr>
        </w:div>
        <w:div w:id="217975696">
          <w:marLeft w:val="640"/>
          <w:marRight w:val="0"/>
          <w:marTop w:val="0"/>
          <w:marBottom w:val="0"/>
          <w:divBdr>
            <w:top w:val="none" w:sz="0" w:space="0" w:color="auto"/>
            <w:left w:val="none" w:sz="0" w:space="0" w:color="auto"/>
            <w:bottom w:val="none" w:sz="0" w:space="0" w:color="auto"/>
            <w:right w:val="none" w:sz="0" w:space="0" w:color="auto"/>
          </w:divBdr>
        </w:div>
        <w:div w:id="251012936">
          <w:marLeft w:val="640"/>
          <w:marRight w:val="0"/>
          <w:marTop w:val="0"/>
          <w:marBottom w:val="0"/>
          <w:divBdr>
            <w:top w:val="none" w:sz="0" w:space="0" w:color="auto"/>
            <w:left w:val="none" w:sz="0" w:space="0" w:color="auto"/>
            <w:bottom w:val="none" w:sz="0" w:space="0" w:color="auto"/>
            <w:right w:val="none" w:sz="0" w:space="0" w:color="auto"/>
          </w:divBdr>
        </w:div>
        <w:div w:id="261495542">
          <w:marLeft w:val="640"/>
          <w:marRight w:val="0"/>
          <w:marTop w:val="0"/>
          <w:marBottom w:val="0"/>
          <w:divBdr>
            <w:top w:val="none" w:sz="0" w:space="0" w:color="auto"/>
            <w:left w:val="none" w:sz="0" w:space="0" w:color="auto"/>
            <w:bottom w:val="none" w:sz="0" w:space="0" w:color="auto"/>
            <w:right w:val="none" w:sz="0" w:space="0" w:color="auto"/>
          </w:divBdr>
        </w:div>
        <w:div w:id="302273755">
          <w:marLeft w:val="640"/>
          <w:marRight w:val="0"/>
          <w:marTop w:val="0"/>
          <w:marBottom w:val="0"/>
          <w:divBdr>
            <w:top w:val="none" w:sz="0" w:space="0" w:color="auto"/>
            <w:left w:val="none" w:sz="0" w:space="0" w:color="auto"/>
            <w:bottom w:val="none" w:sz="0" w:space="0" w:color="auto"/>
            <w:right w:val="none" w:sz="0" w:space="0" w:color="auto"/>
          </w:divBdr>
        </w:div>
        <w:div w:id="346829255">
          <w:marLeft w:val="640"/>
          <w:marRight w:val="0"/>
          <w:marTop w:val="0"/>
          <w:marBottom w:val="0"/>
          <w:divBdr>
            <w:top w:val="none" w:sz="0" w:space="0" w:color="auto"/>
            <w:left w:val="none" w:sz="0" w:space="0" w:color="auto"/>
            <w:bottom w:val="none" w:sz="0" w:space="0" w:color="auto"/>
            <w:right w:val="none" w:sz="0" w:space="0" w:color="auto"/>
          </w:divBdr>
        </w:div>
        <w:div w:id="363869705">
          <w:marLeft w:val="640"/>
          <w:marRight w:val="0"/>
          <w:marTop w:val="0"/>
          <w:marBottom w:val="0"/>
          <w:divBdr>
            <w:top w:val="none" w:sz="0" w:space="0" w:color="auto"/>
            <w:left w:val="none" w:sz="0" w:space="0" w:color="auto"/>
            <w:bottom w:val="none" w:sz="0" w:space="0" w:color="auto"/>
            <w:right w:val="none" w:sz="0" w:space="0" w:color="auto"/>
          </w:divBdr>
        </w:div>
        <w:div w:id="368262761">
          <w:marLeft w:val="640"/>
          <w:marRight w:val="0"/>
          <w:marTop w:val="0"/>
          <w:marBottom w:val="0"/>
          <w:divBdr>
            <w:top w:val="none" w:sz="0" w:space="0" w:color="auto"/>
            <w:left w:val="none" w:sz="0" w:space="0" w:color="auto"/>
            <w:bottom w:val="none" w:sz="0" w:space="0" w:color="auto"/>
            <w:right w:val="none" w:sz="0" w:space="0" w:color="auto"/>
          </w:divBdr>
        </w:div>
        <w:div w:id="507058006">
          <w:marLeft w:val="640"/>
          <w:marRight w:val="0"/>
          <w:marTop w:val="0"/>
          <w:marBottom w:val="0"/>
          <w:divBdr>
            <w:top w:val="none" w:sz="0" w:space="0" w:color="auto"/>
            <w:left w:val="none" w:sz="0" w:space="0" w:color="auto"/>
            <w:bottom w:val="none" w:sz="0" w:space="0" w:color="auto"/>
            <w:right w:val="none" w:sz="0" w:space="0" w:color="auto"/>
          </w:divBdr>
        </w:div>
        <w:div w:id="528027642">
          <w:marLeft w:val="640"/>
          <w:marRight w:val="0"/>
          <w:marTop w:val="0"/>
          <w:marBottom w:val="0"/>
          <w:divBdr>
            <w:top w:val="none" w:sz="0" w:space="0" w:color="auto"/>
            <w:left w:val="none" w:sz="0" w:space="0" w:color="auto"/>
            <w:bottom w:val="none" w:sz="0" w:space="0" w:color="auto"/>
            <w:right w:val="none" w:sz="0" w:space="0" w:color="auto"/>
          </w:divBdr>
        </w:div>
        <w:div w:id="575164976">
          <w:marLeft w:val="640"/>
          <w:marRight w:val="0"/>
          <w:marTop w:val="0"/>
          <w:marBottom w:val="0"/>
          <w:divBdr>
            <w:top w:val="none" w:sz="0" w:space="0" w:color="auto"/>
            <w:left w:val="none" w:sz="0" w:space="0" w:color="auto"/>
            <w:bottom w:val="none" w:sz="0" w:space="0" w:color="auto"/>
            <w:right w:val="none" w:sz="0" w:space="0" w:color="auto"/>
          </w:divBdr>
        </w:div>
        <w:div w:id="594166612">
          <w:marLeft w:val="640"/>
          <w:marRight w:val="0"/>
          <w:marTop w:val="0"/>
          <w:marBottom w:val="0"/>
          <w:divBdr>
            <w:top w:val="none" w:sz="0" w:space="0" w:color="auto"/>
            <w:left w:val="none" w:sz="0" w:space="0" w:color="auto"/>
            <w:bottom w:val="none" w:sz="0" w:space="0" w:color="auto"/>
            <w:right w:val="none" w:sz="0" w:space="0" w:color="auto"/>
          </w:divBdr>
        </w:div>
        <w:div w:id="607468395">
          <w:marLeft w:val="640"/>
          <w:marRight w:val="0"/>
          <w:marTop w:val="0"/>
          <w:marBottom w:val="0"/>
          <w:divBdr>
            <w:top w:val="none" w:sz="0" w:space="0" w:color="auto"/>
            <w:left w:val="none" w:sz="0" w:space="0" w:color="auto"/>
            <w:bottom w:val="none" w:sz="0" w:space="0" w:color="auto"/>
            <w:right w:val="none" w:sz="0" w:space="0" w:color="auto"/>
          </w:divBdr>
        </w:div>
        <w:div w:id="619724959">
          <w:marLeft w:val="640"/>
          <w:marRight w:val="0"/>
          <w:marTop w:val="0"/>
          <w:marBottom w:val="0"/>
          <w:divBdr>
            <w:top w:val="none" w:sz="0" w:space="0" w:color="auto"/>
            <w:left w:val="none" w:sz="0" w:space="0" w:color="auto"/>
            <w:bottom w:val="none" w:sz="0" w:space="0" w:color="auto"/>
            <w:right w:val="none" w:sz="0" w:space="0" w:color="auto"/>
          </w:divBdr>
        </w:div>
        <w:div w:id="730276977">
          <w:marLeft w:val="640"/>
          <w:marRight w:val="0"/>
          <w:marTop w:val="0"/>
          <w:marBottom w:val="0"/>
          <w:divBdr>
            <w:top w:val="none" w:sz="0" w:space="0" w:color="auto"/>
            <w:left w:val="none" w:sz="0" w:space="0" w:color="auto"/>
            <w:bottom w:val="none" w:sz="0" w:space="0" w:color="auto"/>
            <w:right w:val="none" w:sz="0" w:space="0" w:color="auto"/>
          </w:divBdr>
        </w:div>
        <w:div w:id="737215449">
          <w:marLeft w:val="640"/>
          <w:marRight w:val="0"/>
          <w:marTop w:val="0"/>
          <w:marBottom w:val="0"/>
          <w:divBdr>
            <w:top w:val="none" w:sz="0" w:space="0" w:color="auto"/>
            <w:left w:val="none" w:sz="0" w:space="0" w:color="auto"/>
            <w:bottom w:val="none" w:sz="0" w:space="0" w:color="auto"/>
            <w:right w:val="none" w:sz="0" w:space="0" w:color="auto"/>
          </w:divBdr>
        </w:div>
        <w:div w:id="754597650">
          <w:marLeft w:val="640"/>
          <w:marRight w:val="0"/>
          <w:marTop w:val="0"/>
          <w:marBottom w:val="0"/>
          <w:divBdr>
            <w:top w:val="none" w:sz="0" w:space="0" w:color="auto"/>
            <w:left w:val="none" w:sz="0" w:space="0" w:color="auto"/>
            <w:bottom w:val="none" w:sz="0" w:space="0" w:color="auto"/>
            <w:right w:val="none" w:sz="0" w:space="0" w:color="auto"/>
          </w:divBdr>
        </w:div>
        <w:div w:id="762992404">
          <w:marLeft w:val="640"/>
          <w:marRight w:val="0"/>
          <w:marTop w:val="0"/>
          <w:marBottom w:val="0"/>
          <w:divBdr>
            <w:top w:val="none" w:sz="0" w:space="0" w:color="auto"/>
            <w:left w:val="none" w:sz="0" w:space="0" w:color="auto"/>
            <w:bottom w:val="none" w:sz="0" w:space="0" w:color="auto"/>
            <w:right w:val="none" w:sz="0" w:space="0" w:color="auto"/>
          </w:divBdr>
        </w:div>
        <w:div w:id="784158081">
          <w:marLeft w:val="640"/>
          <w:marRight w:val="0"/>
          <w:marTop w:val="0"/>
          <w:marBottom w:val="0"/>
          <w:divBdr>
            <w:top w:val="none" w:sz="0" w:space="0" w:color="auto"/>
            <w:left w:val="none" w:sz="0" w:space="0" w:color="auto"/>
            <w:bottom w:val="none" w:sz="0" w:space="0" w:color="auto"/>
            <w:right w:val="none" w:sz="0" w:space="0" w:color="auto"/>
          </w:divBdr>
        </w:div>
        <w:div w:id="827019032">
          <w:marLeft w:val="640"/>
          <w:marRight w:val="0"/>
          <w:marTop w:val="0"/>
          <w:marBottom w:val="0"/>
          <w:divBdr>
            <w:top w:val="none" w:sz="0" w:space="0" w:color="auto"/>
            <w:left w:val="none" w:sz="0" w:space="0" w:color="auto"/>
            <w:bottom w:val="none" w:sz="0" w:space="0" w:color="auto"/>
            <w:right w:val="none" w:sz="0" w:space="0" w:color="auto"/>
          </w:divBdr>
        </w:div>
        <w:div w:id="953319176">
          <w:marLeft w:val="640"/>
          <w:marRight w:val="0"/>
          <w:marTop w:val="0"/>
          <w:marBottom w:val="0"/>
          <w:divBdr>
            <w:top w:val="none" w:sz="0" w:space="0" w:color="auto"/>
            <w:left w:val="none" w:sz="0" w:space="0" w:color="auto"/>
            <w:bottom w:val="none" w:sz="0" w:space="0" w:color="auto"/>
            <w:right w:val="none" w:sz="0" w:space="0" w:color="auto"/>
          </w:divBdr>
        </w:div>
        <w:div w:id="1005061676">
          <w:marLeft w:val="640"/>
          <w:marRight w:val="0"/>
          <w:marTop w:val="0"/>
          <w:marBottom w:val="0"/>
          <w:divBdr>
            <w:top w:val="none" w:sz="0" w:space="0" w:color="auto"/>
            <w:left w:val="none" w:sz="0" w:space="0" w:color="auto"/>
            <w:bottom w:val="none" w:sz="0" w:space="0" w:color="auto"/>
            <w:right w:val="none" w:sz="0" w:space="0" w:color="auto"/>
          </w:divBdr>
        </w:div>
        <w:div w:id="1074860518">
          <w:marLeft w:val="640"/>
          <w:marRight w:val="0"/>
          <w:marTop w:val="0"/>
          <w:marBottom w:val="0"/>
          <w:divBdr>
            <w:top w:val="none" w:sz="0" w:space="0" w:color="auto"/>
            <w:left w:val="none" w:sz="0" w:space="0" w:color="auto"/>
            <w:bottom w:val="none" w:sz="0" w:space="0" w:color="auto"/>
            <w:right w:val="none" w:sz="0" w:space="0" w:color="auto"/>
          </w:divBdr>
        </w:div>
        <w:div w:id="1134252036">
          <w:marLeft w:val="640"/>
          <w:marRight w:val="0"/>
          <w:marTop w:val="0"/>
          <w:marBottom w:val="0"/>
          <w:divBdr>
            <w:top w:val="none" w:sz="0" w:space="0" w:color="auto"/>
            <w:left w:val="none" w:sz="0" w:space="0" w:color="auto"/>
            <w:bottom w:val="none" w:sz="0" w:space="0" w:color="auto"/>
            <w:right w:val="none" w:sz="0" w:space="0" w:color="auto"/>
          </w:divBdr>
        </w:div>
        <w:div w:id="1176992403">
          <w:marLeft w:val="640"/>
          <w:marRight w:val="0"/>
          <w:marTop w:val="0"/>
          <w:marBottom w:val="0"/>
          <w:divBdr>
            <w:top w:val="none" w:sz="0" w:space="0" w:color="auto"/>
            <w:left w:val="none" w:sz="0" w:space="0" w:color="auto"/>
            <w:bottom w:val="none" w:sz="0" w:space="0" w:color="auto"/>
            <w:right w:val="none" w:sz="0" w:space="0" w:color="auto"/>
          </w:divBdr>
        </w:div>
        <w:div w:id="1219242336">
          <w:marLeft w:val="640"/>
          <w:marRight w:val="0"/>
          <w:marTop w:val="0"/>
          <w:marBottom w:val="0"/>
          <w:divBdr>
            <w:top w:val="none" w:sz="0" w:space="0" w:color="auto"/>
            <w:left w:val="none" w:sz="0" w:space="0" w:color="auto"/>
            <w:bottom w:val="none" w:sz="0" w:space="0" w:color="auto"/>
            <w:right w:val="none" w:sz="0" w:space="0" w:color="auto"/>
          </w:divBdr>
        </w:div>
        <w:div w:id="1235506308">
          <w:marLeft w:val="640"/>
          <w:marRight w:val="0"/>
          <w:marTop w:val="0"/>
          <w:marBottom w:val="0"/>
          <w:divBdr>
            <w:top w:val="none" w:sz="0" w:space="0" w:color="auto"/>
            <w:left w:val="none" w:sz="0" w:space="0" w:color="auto"/>
            <w:bottom w:val="none" w:sz="0" w:space="0" w:color="auto"/>
            <w:right w:val="none" w:sz="0" w:space="0" w:color="auto"/>
          </w:divBdr>
        </w:div>
        <w:div w:id="1318997563">
          <w:marLeft w:val="640"/>
          <w:marRight w:val="0"/>
          <w:marTop w:val="0"/>
          <w:marBottom w:val="0"/>
          <w:divBdr>
            <w:top w:val="none" w:sz="0" w:space="0" w:color="auto"/>
            <w:left w:val="none" w:sz="0" w:space="0" w:color="auto"/>
            <w:bottom w:val="none" w:sz="0" w:space="0" w:color="auto"/>
            <w:right w:val="none" w:sz="0" w:space="0" w:color="auto"/>
          </w:divBdr>
        </w:div>
        <w:div w:id="1350642298">
          <w:marLeft w:val="640"/>
          <w:marRight w:val="0"/>
          <w:marTop w:val="0"/>
          <w:marBottom w:val="0"/>
          <w:divBdr>
            <w:top w:val="none" w:sz="0" w:space="0" w:color="auto"/>
            <w:left w:val="none" w:sz="0" w:space="0" w:color="auto"/>
            <w:bottom w:val="none" w:sz="0" w:space="0" w:color="auto"/>
            <w:right w:val="none" w:sz="0" w:space="0" w:color="auto"/>
          </w:divBdr>
        </w:div>
        <w:div w:id="1355574708">
          <w:marLeft w:val="640"/>
          <w:marRight w:val="0"/>
          <w:marTop w:val="0"/>
          <w:marBottom w:val="0"/>
          <w:divBdr>
            <w:top w:val="none" w:sz="0" w:space="0" w:color="auto"/>
            <w:left w:val="none" w:sz="0" w:space="0" w:color="auto"/>
            <w:bottom w:val="none" w:sz="0" w:space="0" w:color="auto"/>
            <w:right w:val="none" w:sz="0" w:space="0" w:color="auto"/>
          </w:divBdr>
        </w:div>
        <w:div w:id="1367293496">
          <w:marLeft w:val="640"/>
          <w:marRight w:val="0"/>
          <w:marTop w:val="0"/>
          <w:marBottom w:val="0"/>
          <w:divBdr>
            <w:top w:val="none" w:sz="0" w:space="0" w:color="auto"/>
            <w:left w:val="none" w:sz="0" w:space="0" w:color="auto"/>
            <w:bottom w:val="none" w:sz="0" w:space="0" w:color="auto"/>
            <w:right w:val="none" w:sz="0" w:space="0" w:color="auto"/>
          </w:divBdr>
        </w:div>
        <w:div w:id="1402021380">
          <w:marLeft w:val="640"/>
          <w:marRight w:val="0"/>
          <w:marTop w:val="0"/>
          <w:marBottom w:val="0"/>
          <w:divBdr>
            <w:top w:val="none" w:sz="0" w:space="0" w:color="auto"/>
            <w:left w:val="none" w:sz="0" w:space="0" w:color="auto"/>
            <w:bottom w:val="none" w:sz="0" w:space="0" w:color="auto"/>
            <w:right w:val="none" w:sz="0" w:space="0" w:color="auto"/>
          </w:divBdr>
        </w:div>
        <w:div w:id="1420524765">
          <w:marLeft w:val="640"/>
          <w:marRight w:val="0"/>
          <w:marTop w:val="0"/>
          <w:marBottom w:val="0"/>
          <w:divBdr>
            <w:top w:val="none" w:sz="0" w:space="0" w:color="auto"/>
            <w:left w:val="none" w:sz="0" w:space="0" w:color="auto"/>
            <w:bottom w:val="none" w:sz="0" w:space="0" w:color="auto"/>
            <w:right w:val="none" w:sz="0" w:space="0" w:color="auto"/>
          </w:divBdr>
        </w:div>
        <w:div w:id="1427309163">
          <w:marLeft w:val="640"/>
          <w:marRight w:val="0"/>
          <w:marTop w:val="0"/>
          <w:marBottom w:val="0"/>
          <w:divBdr>
            <w:top w:val="none" w:sz="0" w:space="0" w:color="auto"/>
            <w:left w:val="none" w:sz="0" w:space="0" w:color="auto"/>
            <w:bottom w:val="none" w:sz="0" w:space="0" w:color="auto"/>
            <w:right w:val="none" w:sz="0" w:space="0" w:color="auto"/>
          </w:divBdr>
        </w:div>
        <w:div w:id="1486623347">
          <w:marLeft w:val="640"/>
          <w:marRight w:val="0"/>
          <w:marTop w:val="0"/>
          <w:marBottom w:val="0"/>
          <w:divBdr>
            <w:top w:val="none" w:sz="0" w:space="0" w:color="auto"/>
            <w:left w:val="none" w:sz="0" w:space="0" w:color="auto"/>
            <w:bottom w:val="none" w:sz="0" w:space="0" w:color="auto"/>
            <w:right w:val="none" w:sz="0" w:space="0" w:color="auto"/>
          </w:divBdr>
        </w:div>
        <w:div w:id="1509638217">
          <w:marLeft w:val="640"/>
          <w:marRight w:val="0"/>
          <w:marTop w:val="0"/>
          <w:marBottom w:val="0"/>
          <w:divBdr>
            <w:top w:val="none" w:sz="0" w:space="0" w:color="auto"/>
            <w:left w:val="none" w:sz="0" w:space="0" w:color="auto"/>
            <w:bottom w:val="none" w:sz="0" w:space="0" w:color="auto"/>
            <w:right w:val="none" w:sz="0" w:space="0" w:color="auto"/>
          </w:divBdr>
        </w:div>
        <w:div w:id="1562204951">
          <w:marLeft w:val="640"/>
          <w:marRight w:val="0"/>
          <w:marTop w:val="0"/>
          <w:marBottom w:val="0"/>
          <w:divBdr>
            <w:top w:val="none" w:sz="0" w:space="0" w:color="auto"/>
            <w:left w:val="none" w:sz="0" w:space="0" w:color="auto"/>
            <w:bottom w:val="none" w:sz="0" w:space="0" w:color="auto"/>
            <w:right w:val="none" w:sz="0" w:space="0" w:color="auto"/>
          </w:divBdr>
        </w:div>
        <w:div w:id="1577396656">
          <w:marLeft w:val="640"/>
          <w:marRight w:val="0"/>
          <w:marTop w:val="0"/>
          <w:marBottom w:val="0"/>
          <w:divBdr>
            <w:top w:val="none" w:sz="0" w:space="0" w:color="auto"/>
            <w:left w:val="none" w:sz="0" w:space="0" w:color="auto"/>
            <w:bottom w:val="none" w:sz="0" w:space="0" w:color="auto"/>
            <w:right w:val="none" w:sz="0" w:space="0" w:color="auto"/>
          </w:divBdr>
        </w:div>
        <w:div w:id="1592423718">
          <w:marLeft w:val="640"/>
          <w:marRight w:val="0"/>
          <w:marTop w:val="0"/>
          <w:marBottom w:val="0"/>
          <w:divBdr>
            <w:top w:val="none" w:sz="0" w:space="0" w:color="auto"/>
            <w:left w:val="none" w:sz="0" w:space="0" w:color="auto"/>
            <w:bottom w:val="none" w:sz="0" w:space="0" w:color="auto"/>
            <w:right w:val="none" w:sz="0" w:space="0" w:color="auto"/>
          </w:divBdr>
        </w:div>
        <w:div w:id="1622763758">
          <w:marLeft w:val="640"/>
          <w:marRight w:val="0"/>
          <w:marTop w:val="0"/>
          <w:marBottom w:val="0"/>
          <w:divBdr>
            <w:top w:val="none" w:sz="0" w:space="0" w:color="auto"/>
            <w:left w:val="none" w:sz="0" w:space="0" w:color="auto"/>
            <w:bottom w:val="none" w:sz="0" w:space="0" w:color="auto"/>
            <w:right w:val="none" w:sz="0" w:space="0" w:color="auto"/>
          </w:divBdr>
        </w:div>
        <w:div w:id="1681925792">
          <w:marLeft w:val="640"/>
          <w:marRight w:val="0"/>
          <w:marTop w:val="0"/>
          <w:marBottom w:val="0"/>
          <w:divBdr>
            <w:top w:val="none" w:sz="0" w:space="0" w:color="auto"/>
            <w:left w:val="none" w:sz="0" w:space="0" w:color="auto"/>
            <w:bottom w:val="none" w:sz="0" w:space="0" w:color="auto"/>
            <w:right w:val="none" w:sz="0" w:space="0" w:color="auto"/>
          </w:divBdr>
        </w:div>
        <w:div w:id="1739598509">
          <w:marLeft w:val="640"/>
          <w:marRight w:val="0"/>
          <w:marTop w:val="0"/>
          <w:marBottom w:val="0"/>
          <w:divBdr>
            <w:top w:val="none" w:sz="0" w:space="0" w:color="auto"/>
            <w:left w:val="none" w:sz="0" w:space="0" w:color="auto"/>
            <w:bottom w:val="none" w:sz="0" w:space="0" w:color="auto"/>
            <w:right w:val="none" w:sz="0" w:space="0" w:color="auto"/>
          </w:divBdr>
        </w:div>
        <w:div w:id="1740667787">
          <w:marLeft w:val="640"/>
          <w:marRight w:val="0"/>
          <w:marTop w:val="0"/>
          <w:marBottom w:val="0"/>
          <w:divBdr>
            <w:top w:val="none" w:sz="0" w:space="0" w:color="auto"/>
            <w:left w:val="none" w:sz="0" w:space="0" w:color="auto"/>
            <w:bottom w:val="none" w:sz="0" w:space="0" w:color="auto"/>
            <w:right w:val="none" w:sz="0" w:space="0" w:color="auto"/>
          </w:divBdr>
        </w:div>
        <w:div w:id="1822772029">
          <w:marLeft w:val="640"/>
          <w:marRight w:val="0"/>
          <w:marTop w:val="0"/>
          <w:marBottom w:val="0"/>
          <w:divBdr>
            <w:top w:val="none" w:sz="0" w:space="0" w:color="auto"/>
            <w:left w:val="none" w:sz="0" w:space="0" w:color="auto"/>
            <w:bottom w:val="none" w:sz="0" w:space="0" w:color="auto"/>
            <w:right w:val="none" w:sz="0" w:space="0" w:color="auto"/>
          </w:divBdr>
        </w:div>
        <w:div w:id="1879853278">
          <w:marLeft w:val="640"/>
          <w:marRight w:val="0"/>
          <w:marTop w:val="0"/>
          <w:marBottom w:val="0"/>
          <w:divBdr>
            <w:top w:val="none" w:sz="0" w:space="0" w:color="auto"/>
            <w:left w:val="none" w:sz="0" w:space="0" w:color="auto"/>
            <w:bottom w:val="none" w:sz="0" w:space="0" w:color="auto"/>
            <w:right w:val="none" w:sz="0" w:space="0" w:color="auto"/>
          </w:divBdr>
        </w:div>
        <w:div w:id="1912153379">
          <w:marLeft w:val="640"/>
          <w:marRight w:val="0"/>
          <w:marTop w:val="0"/>
          <w:marBottom w:val="0"/>
          <w:divBdr>
            <w:top w:val="none" w:sz="0" w:space="0" w:color="auto"/>
            <w:left w:val="none" w:sz="0" w:space="0" w:color="auto"/>
            <w:bottom w:val="none" w:sz="0" w:space="0" w:color="auto"/>
            <w:right w:val="none" w:sz="0" w:space="0" w:color="auto"/>
          </w:divBdr>
        </w:div>
        <w:div w:id="1996370063">
          <w:marLeft w:val="640"/>
          <w:marRight w:val="0"/>
          <w:marTop w:val="0"/>
          <w:marBottom w:val="0"/>
          <w:divBdr>
            <w:top w:val="none" w:sz="0" w:space="0" w:color="auto"/>
            <w:left w:val="none" w:sz="0" w:space="0" w:color="auto"/>
            <w:bottom w:val="none" w:sz="0" w:space="0" w:color="auto"/>
            <w:right w:val="none" w:sz="0" w:space="0" w:color="auto"/>
          </w:divBdr>
        </w:div>
      </w:divsChild>
    </w:div>
    <w:div w:id="1048988465">
      <w:marLeft w:val="640"/>
      <w:marRight w:val="0"/>
      <w:marTop w:val="0"/>
      <w:marBottom w:val="0"/>
      <w:divBdr>
        <w:top w:val="none" w:sz="0" w:space="0" w:color="auto"/>
        <w:left w:val="none" w:sz="0" w:space="0" w:color="auto"/>
        <w:bottom w:val="none" w:sz="0" w:space="0" w:color="auto"/>
        <w:right w:val="none" w:sz="0" w:space="0" w:color="auto"/>
      </w:divBdr>
    </w:div>
    <w:div w:id="1049261784">
      <w:marLeft w:val="640"/>
      <w:marRight w:val="0"/>
      <w:marTop w:val="0"/>
      <w:marBottom w:val="0"/>
      <w:divBdr>
        <w:top w:val="none" w:sz="0" w:space="0" w:color="auto"/>
        <w:left w:val="none" w:sz="0" w:space="0" w:color="auto"/>
        <w:bottom w:val="none" w:sz="0" w:space="0" w:color="auto"/>
        <w:right w:val="none" w:sz="0" w:space="0" w:color="auto"/>
      </w:divBdr>
    </w:div>
    <w:div w:id="1051227166">
      <w:marLeft w:val="640"/>
      <w:marRight w:val="0"/>
      <w:marTop w:val="0"/>
      <w:marBottom w:val="0"/>
      <w:divBdr>
        <w:top w:val="none" w:sz="0" w:space="0" w:color="auto"/>
        <w:left w:val="none" w:sz="0" w:space="0" w:color="auto"/>
        <w:bottom w:val="none" w:sz="0" w:space="0" w:color="auto"/>
        <w:right w:val="none" w:sz="0" w:space="0" w:color="auto"/>
      </w:divBdr>
    </w:div>
    <w:div w:id="1052078568">
      <w:marLeft w:val="640"/>
      <w:marRight w:val="0"/>
      <w:marTop w:val="0"/>
      <w:marBottom w:val="0"/>
      <w:divBdr>
        <w:top w:val="none" w:sz="0" w:space="0" w:color="auto"/>
        <w:left w:val="none" w:sz="0" w:space="0" w:color="auto"/>
        <w:bottom w:val="none" w:sz="0" w:space="0" w:color="auto"/>
        <w:right w:val="none" w:sz="0" w:space="0" w:color="auto"/>
      </w:divBdr>
    </w:div>
    <w:div w:id="1052120612">
      <w:bodyDiv w:val="1"/>
      <w:marLeft w:val="0"/>
      <w:marRight w:val="0"/>
      <w:marTop w:val="0"/>
      <w:marBottom w:val="0"/>
      <w:divBdr>
        <w:top w:val="none" w:sz="0" w:space="0" w:color="auto"/>
        <w:left w:val="none" w:sz="0" w:space="0" w:color="auto"/>
        <w:bottom w:val="none" w:sz="0" w:space="0" w:color="auto"/>
        <w:right w:val="none" w:sz="0" w:space="0" w:color="auto"/>
      </w:divBdr>
    </w:div>
    <w:div w:id="1052193532">
      <w:marLeft w:val="640"/>
      <w:marRight w:val="0"/>
      <w:marTop w:val="0"/>
      <w:marBottom w:val="0"/>
      <w:divBdr>
        <w:top w:val="none" w:sz="0" w:space="0" w:color="auto"/>
        <w:left w:val="none" w:sz="0" w:space="0" w:color="auto"/>
        <w:bottom w:val="none" w:sz="0" w:space="0" w:color="auto"/>
        <w:right w:val="none" w:sz="0" w:space="0" w:color="auto"/>
      </w:divBdr>
    </w:div>
    <w:div w:id="1052269585">
      <w:marLeft w:val="640"/>
      <w:marRight w:val="0"/>
      <w:marTop w:val="0"/>
      <w:marBottom w:val="0"/>
      <w:divBdr>
        <w:top w:val="none" w:sz="0" w:space="0" w:color="auto"/>
        <w:left w:val="none" w:sz="0" w:space="0" w:color="auto"/>
        <w:bottom w:val="none" w:sz="0" w:space="0" w:color="auto"/>
        <w:right w:val="none" w:sz="0" w:space="0" w:color="auto"/>
      </w:divBdr>
    </w:div>
    <w:div w:id="1054500552">
      <w:marLeft w:val="640"/>
      <w:marRight w:val="0"/>
      <w:marTop w:val="0"/>
      <w:marBottom w:val="0"/>
      <w:divBdr>
        <w:top w:val="none" w:sz="0" w:space="0" w:color="auto"/>
        <w:left w:val="none" w:sz="0" w:space="0" w:color="auto"/>
        <w:bottom w:val="none" w:sz="0" w:space="0" w:color="auto"/>
        <w:right w:val="none" w:sz="0" w:space="0" w:color="auto"/>
      </w:divBdr>
    </w:div>
    <w:div w:id="1054546795">
      <w:marLeft w:val="640"/>
      <w:marRight w:val="0"/>
      <w:marTop w:val="0"/>
      <w:marBottom w:val="0"/>
      <w:divBdr>
        <w:top w:val="none" w:sz="0" w:space="0" w:color="auto"/>
        <w:left w:val="none" w:sz="0" w:space="0" w:color="auto"/>
        <w:bottom w:val="none" w:sz="0" w:space="0" w:color="auto"/>
        <w:right w:val="none" w:sz="0" w:space="0" w:color="auto"/>
      </w:divBdr>
    </w:div>
    <w:div w:id="1054934481">
      <w:marLeft w:val="640"/>
      <w:marRight w:val="0"/>
      <w:marTop w:val="0"/>
      <w:marBottom w:val="0"/>
      <w:divBdr>
        <w:top w:val="none" w:sz="0" w:space="0" w:color="auto"/>
        <w:left w:val="none" w:sz="0" w:space="0" w:color="auto"/>
        <w:bottom w:val="none" w:sz="0" w:space="0" w:color="auto"/>
        <w:right w:val="none" w:sz="0" w:space="0" w:color="auto"/>
      </w:divBdr>
    </w:div>
    <w:div w:id="1054935604">
      <w:marLeft w:val="640"/>
      <w:marRight w:val="0"/>
      <w:marTop w:val="0"/>
      <w:marBottom w:val="0"/>
      <w:divBdr>
        <w:top w:val="none" w:sz="0" w:space="0" w:color="auto"/>
        <w:left w:val="none" w:sz="0" w:space="0" w:color="auto"/>
        <w:bottom w:val="none" w:sz="0" w:space="0" w:color="auto"/>
        <w:right w:val="none" w:sz="0" w:space="0" w:color="auto"/>
      </w:divBdr>
    </w:div>
    <w:div w:id="1057171812">
      <w:marLeft w:val="640"/>
      <w:marRight w:val="0"/>
      <w:marTop w:val="0"/>
      <w:marBottom w:val="0"/>
      <w:divBdr>
        <w:top w:val="none" w:sz="0" w:space="0" w:color="auto"/>
        <w:left w:val="none" w:sz="0" w:space="0" w:color="auto"/>
        <w:bottom w:val="none" w:sz="0" w:space="0" w:color="auto"/>
        <w:right w:val="none" w:sz="0" w:space="0" w:color="auto"/>
      </w:divBdr>
    </w:div>
    <w:div w:id="1057363600">
      <w:bodyDiv w:val="1"/>
      <w:marLeft w:val="0"/>
      <w:marRight w:val="0"/>
      <w:marTop w:val="0"/>
      <w:marBottom w:val="0"/>
      <w:divBdr>
        <w:top w:val="none" w:sz="0" w:space="0" w:color="auto"/>
        <w:left w:val="none" w:sz="0" w:space="0" w:color="auto"/>
        <w:bottom w:val="none" w:sz="0" w:space="0" w:color="auto"/>
        <w:right w:val="none" w:sz="0" w:space="0" w:color="auto"/>
      </w:divBdr>
      <w:divsChild>
        <w:div w:id="22562249">
          <w:marLeft w:val="640"/>
          <w:marRight w:val="0"/>
          <w:marTop w:val="0"/>
          <w:marBottom w:val="0"/>
          <w:divBdr>
            <w:top w:val="none" w:sz="0" w:space="0" w:color="auto"/>
            <w:left w:val="none" w:sz="0" w:space="0" w:color="auto"/>
            <w:bottom w:val="none" w:sz="0" w:space="0" w:color="auto"/>
            <w:right w:val="none" w:sz="0" w:space="0" w:color="auto"/>
          </w:divBdr>
        </w:div>
        <w:div w:id="51345111">
          <w:marLeft w:val="640"/>
          <w:marRight w:val="0"/>
          <w:marTop w:val="0"/>
          <w:marBottom w:val="0"/>
          <w:divBdr>
            <w:top w:val="none" w:sz="0" w:space="0" w:color="auto"/>
            <w:left w:val="none" w:sz="0" w:space="0" w:color="auto"/>
            <w:bottom w:val="none" w:sz="0" w:space="0" w:color="auto"/>
            <w:right w:val="none" w:sz="0" w:space="0" w:color="auto"/>
          </w:divBdr>
        </w:div>
        <w:div w:id="294025906">
          <w:marLeft w:val="640"/>
          <w:marRight w:val="0"/>
          <w:marTop w:val="0"/>
          <w:marBottom w:val="0"/>
          <w:divBdr>
            <w:top w:val="none" w:sz="0" w:space="0" w:color="auto"/>
            <w:left w:val="none" w:sz="0" w:space="0" w:color="auto"/>
            <w:bottom w:val="none" w:sz="0" w:space="0" w:color="auto"/>
            <w:right w:val="none" w:sz="0" w:space="0" w:color="auto"/>
          </w:divBdr>
        </w:div>
        <w:div w:id="327752896">
          <w:marLeft w:val="640"/>
          <w:marRight w:val="0"/>
          <w:marTop w:val="0"/>
          <w:marBottom w:val="0"/>
          <w:divBdr>
            <w:top w:val="none" w:sz="0" w:space="0" w:color="auto"/>
            <w:left w:val="none" w:sz="0" w:space="0" w:color="auto"/>
            <w:bottom w:val="none" w:sz="0" w:space="0" w:color="auto"/>
            <w:right w:val="none" w:sz="0" w:space="0" w:color="auto"/>
          </w:divBdr>
        </w:div>
        <w:div w:id="406004644">
          <w:marLeft w:val="640"/>
          <w:marRight w:val="0"/>
          <w:marTop w:val="0"/>
          <w:marBottom w:val="0"/>
          <w:divBdr>
            <w:top w:val="none" w:sz="0" w:space="0" w:color="auto"/>
            <w:left w:val="none" w:sz="0" w:space="0" w:color="auto"/>
            <w:bottom w:val="none" w:sz="0" w:space="0" w:color="auto"/>
            <w:right w:val="none" w:sz="0" w:space="0" w:color="auto"/>
          </w:divBdr>
        </w:div>
        <w:div w:id="424111364">
          <w:marLeft w:val="640"/>
          <w:marRight w:val="0"/>
          <w:marTop w:val="0"/>
          <w:marBottom w:val="0"/>
          <w:divBdr>
            <w:top w:val="none" w:sz="0" w:space="0" w:color="auto"/>
            <w:left w:val="none" w:sz="0" w:space="0" w:color="auto"/>
            <w:bottom w:val="none" w:sz="0" w:space="0" w:color="auto"/>
            <w:right w:val="none" w:sz="0" w:space="0" w:color="auto"/>
          </w:divBdr>
        </w:div>
        <w:div w:id="437599126">
          <w:marLeft w:val="640"/>
          <w:marRight w:val="0"/>
          <w:marTop w:val="0"/>
          <w:marBottom w:val="0"/>
          <w:divBdr>
            <w:top w:val="none" w:sz="0" w:space="0" w:color="auto"/>
            <w:left w:val="none" w:sz="0" w:space="0" w:color="auto"/>
            <w:bottom w:val="none" w:sz="0" w:space="0" w:color="auto"/>
            <w:right w:val="none" w:sz="0" w:space="0" w:color="auto"/>
          </w:divBdr>
        </w:div>
        <w:div w:id="502159295">
          <w:marLeft w:val="640"/>
          <w:marRight w:val="0"/>
          <w:marTop w:val="0"/>
          <w:marBottom w:val="0"/>
          <w:divBdr>
            <w:top w:val="none" w:sz="0" w:space="0" w:color="auto"/>
            <w:left w:val="none" w:sz="0" w:space="0" w:color="auto"/>
            <w:bottom w:val="none" w:sz="0" w:space="0" w:color="auto"/>
            <w:right w:val="none" w:sz="0" w:space="0" w:color="auto"/>
          </w:divBdr>
        </w:div>
        <w:div w:id="514392875">
          <w:marLeft w:val="640"/>
          <w:marRight w:val="0"/>
          <w:marTop w:val="0"/>
          <w:marBottom w:val="0"/>
          <w:divBdr>
            <w:top w:val="none" w:sz="0" w:space="0" w:color="auto"/>
            <w:left w:val="none" w:sz="0" w:space="0" w:color="auto"/>
            <w:bottom w:val="none" w:sz="0" w:space="0" w:color="auto"/>
            <w:right w:val="none" w:sz="0" w:space="0" w:color="auto"/>
          </w:divBdr>
        </w:div>
        <w:div w:id="520242969">
          <w:marLeft w:val="640"/>
          <w:marRight w:val="0"/>
          <w:marTop w:val="0"/>
          <w:marBottom w:val="0"/>
          <w:divBdr>
            <w:top w:val="none" w:sz="0" w:space="0" w:color="auto"/>
            <w:left w:val="none" w:sz="0" w:space="0" w:color="auto"/>
            <w:bottom w:val="none" w:sz="0" w:space="0" w:color="auto"/>
            <w:right w:val="none" w:sz="0" w:space="0" w:color="auto"/>
          </w:divBdr>
        </w:div>
        <w:div w:id="668748284">
          <w:marLeft w:val="640"/>
          <w:marRight w:val="0"/>
          <w:marTop w:val="0"/>
          <w:marBottom w:val="0"/>
          <w:divBdr>
            <w:top w:val="none" w:sz="0" w:space="0" w:color="auto"/>
            <w:left w:val="none" w:sz="0" w:space="0" w:color="auto"/>
            <w:bottom w:val="none" w:sz="0" w:space="0" w:color="auto"/>
            <w:right w:val="none" w:sz="0" w:space="0" w:color="auto"/>
          </w:divBdr>
        </w:div>
        <w:div w:id="674651302">
          <w:marLeft w:val="640"/>
          <w:marRight w:val="0"/>
          <w:marTop w:val="0"/>
          <w:marBottom w:val="0"/>
          <w:divBdr>
            <w:top w:val="none" w:sz="0" w:space="0" w:color="auto"/>
            <w:left w:val="none" w:sz="0" w:space="0" w:color="auto"/>
            <w:bottom w:val="none" w:sz="0" w:space="0" w:color="auto"/>
            <w:right w:val="none" w:sz="0" w:space="0" w:color="auto"/>
          </w:divBdr>
        </w:div>
        <w:div w:id="676155081">
          <w:marLeft w:val="640"/>
          <w:marRight w:val="0"/>
          <w:marTop w:val="0"/>
          <w:marBottom w:val="0"/>
          <w:divBdr>
            <w:top w:val="none" w:sz="0" w:space="0" w:color="auto"/>
            <w:left w:val="none" w:sz="0" w:space="0" w:color="auto"/>
            <w:bottom w:val="none" w:sz="0" w:space="0" w:color="auto"/>
            <w:right w:val="none" w:sz="0" w:space="0" w:color="auto"/>
          </w:divBdr>
        </w:div>
        <w:div w:id="683092467">
          <w:marLeft w:val="640"/>
          <w:marRight w:val="0"/>
          <w:marTop w:val="0"/>
          <w:marBottom w:val="0"/>
          <w:divBdr>
            <w:top w:val="none" w:sz="0" w:space="0" w:color="auto"/>
            <w:left w:val="none" w:sz="0" w:space="0" w:color="auto"/>
            <w:bottom w:val="none" w:sz="0" w:space="0" w:color="auto"/>
            <w:right w:val="none" w:sz="0" w:space="0" w:color="auto"/>
          </w:divBdr>
        </w:div>
        <w:div w:id="694576410">
          <w:marLeft w:val="640"/>
          <w:marRight w:val="0"/>
          <w:marTop w:val="0"/>
          <w:marBottom w:val="0"/>
          <w:divBdr>
            <w:top w:val="none" w:sz="0" w:space="0" w:color="auto"/>
            <w:left w:val="none" w:sz="0" w:space="0" w:color="auto"/>
            <w:bottom w:val="none" w:sz="0" w:space="0" w:color="auto"/>
            <w:right w:val="none" w:sz="0" w:space="0" w:color="auto"/>
          </w:divBdr>
        </w:div>
        <w:div w:id="694621047">
          <w:marLeft w:val="640"/>
          <w:marRight w:val="0"/>
          <w:marTop w:val="0"/>
          <w:marBottom w:val="0"/>
          <w:divBdr>
            <w:top w:val="none" w:sz="0" w:space="0" w:color="auto"/>
            <w:left w:val="none" w:sz="0" w:space="0" w:color="auto"/>
            <w:bottom w:val="none" w:sz="0" w:space="0" w:color="auto"/>
            <w:right w:val="none" w:sz="0" w:space="0" w:color="auto"/>
          </w:divBdr>
        </w:div>
        <w:div w:id="698235467">
          <w:marLeft w:val="640"/>
          <w:marRight w:val="0"/>
          <w:marTop w:val="0"/>
          <w:marBottom w:val="0"/>
          <w:divBdr>
            <w:top w:val="none" w:sz="0" w:space="0" w:color="auto"/>
            <w:left w:val="none" w:sz="0" w:space="0" w:color="auto"/>
            <w:bottom w:val="none" w:sz="0" w:space="0" w:color="auto"/>
            <w:right w:val="none" w:sz="0" w:space="0" w:color="auto"/>
          </w:divBdr>
        </w:div>
        <w:div w:id="708065784">
          <w:marLeft w:val="640"/>
          <w:marRight w:val="0"/>
          <w:marTop w:val="0"/>
          <w:marBottom w:val="0"/>
          <w:divBdr>
            <w:top w:val="none" w:sz="0" w:space="0" w:color="auto"/>
            <w:left w:val="none" w:sz="0" w:space="0" w:color="auto"/>
            <w:bottom w:val="none" w:sz="0" w:space="0" w:color="auto"/>
            <w:right w:val="none" w:sz="0" w:space="0" w:color="auto"/>
          </w:divBdr>
        </w:div>
        <w:div w:id="737477971">
          <w:marLeft w:val="640"/>
          <w:marRight w:val="0"/>
          <w:marTop w:val="0"/>
          <w:marBottom w:val="0"/>
          <w:divBdr>
            <w:top w:val="none" w:sz="0" w:space="0" w:color="auto"/>
            <w:left w:val="none" w:sz="0" w:space="0" w:color="auto"/>
            <w:bottom w:val="none" w:sz="0" w:space="0" w:color="auto"/>
            <w:right w:val="none" w:sz="0" w:space="0" w:color="auto"/>
          </w:divBdr>
        </w:div>
        <w:div w:id="741637446">
          <w:marLeft w:val="640"/>
          <w:marRight w:val="0"/>
          <w:marTop w:val="0"/>
          <w:marBottom w:val="0"/>
          <w:divBdr>
            <w:top w:val="none" w:sz="0" w:space="0" w:color="auto"/>
            <w:left w:val="none" w:sz="0" w:space="0" w:color="auto"/>
            <w:bottom w:val="none" w:sz="0" w:space="0" w:color="auto"/>
            <w:right w:val="none" w:sz="0" w:space="0" w:color="auto"/>
          </w:divBdr>
        </w:div>
        <w:div w:id="742751218">
          <w:marLeft w:val="640"/>
          <w:marRight w:val="0"/>
          <w:marTop w:val="0"/>
          <w:marBottom w:val="0"/>
          <w:divBdr>
            <w:top w:val="none" w:sz="0" w:space="0" w:color="auto"/>
            <w:left w:val="none" w:sz="0" w:space="0" w:color="auto"/>
            <w:bottom w:val="none" w:sz="0" w:space="0" w:color="auto"/>
            <w:right w:val="none" w:sz="0" w:space="0" w:color="auto"/>
          </w:divBdr>
        </w:div>
        <w:div w:id="774516214">
          <w:marLeft w:val="640"/>
          <w:marRight w:val="0"/>
          <w:marTop w:val="0"/>
          <w:marBottom w:val="0"/>
          <w:divBdr>
            <w:top w:val="none" w:sz="0" w:space="0" w:color="auto"/>
            <w:left w:val="none" w:sz="0" w:space="0" w:color="auto"/>
            <w:bottom w:val="none" w:sz="0" w:space="0" w:color="auto"/>
            <w:right w:val="none" w:sz="0" w:space="0" w:color="auto"/>
          </w:divBdr>
        </w:div>
        <w:div w:id="782261084">
          <w:marLeft w:val="640"/>
          <w:marRight w:val="0"/>
          <w:marTop w:val="0"/>
          <w:marBottom w:val="0"/>
          <w:divBdr>
            <w:top w:val="none" w:sz="0" w:space="0" w:color="auto"/>
            <w:left w:val="none" w:sz="0" w:space="0" w:color="auto"/>
            <w:bottom w:val="none" w:sz="0" w:space="0" w:color="auto"/>
            <w:right w:val="none" w:sz="0" w:space="0" w:color="auto"/>
          </w:divBdr>
        </w:div>
        <w:div w:id="787747834">
          <w:marLeft w:val="640"/>
          <w:marRight w:val="0"/>
          <w:marTop w:val="0"/>
          <w:marBottom w:val="0"/>
          <w:divBdr>
            <w:top w:val="none" w:sz="0" w:space="0" w:color="auto"/>
            <w:left w:val="none" w:sz="0" w:space="0" w:color="auto"/>
            <w:bottom w:val="none" w:sz="0" w:space="0" w:color="auto"/>
            <w:right w:val="none" w:sz="0" w:space="0" w:color="auto"/>
          </w:divBdr>
        </w:div>
        <w:div w:id="860321178">
          <w:marLeft w:val="640"/>
          <w:marRight w:val="0"/>
          <w:marTop w:val="0"/>
          <w:marBottom w:val="0"/>
          <w:divBdr>
            <w:top w:val="none" w:sz="0" w:space="0" w:color="auto"/>
            <w:left w:val="none" w:sz="0" w:space="0" w:color="auto"/>
            <w:bottom w:val="none" w:sz="0" w:space="0" w:color="auto"/>
            <w:right w:val="none" w:sz="0" w:space="0" w:color="auto"/>
          </w:divBdr>
        </w:div>
        <w:div w:id="936669697">
          <w:marLeft w:val="640"/>
          <w:marRight w:val="0"/>
          <w:marTop w:val="0"/>
          <w:marBottom w:val="0"/>
          <w:divBdr>
            <w:top w:val="none" w:sz="0" w:space="0" w:color="auto"/>
            <w:left w:val="none" w:sz="0" w:space="0" w:color="auto"/>
            <w:bottom w:val="none" w:sz="0" w:space="0" w:color="auto"/>
            <w:right w:val="none" w:sz="0" w:space="0" w:color="auto"/>
          </w:divBdr>
        </w:div>
        <w:div w:id="940911479">
          <w:marLeft w:val="640"/>
          <w:marRight w:val="0"/>
          <w:marTop w:val="0"/>
          <w:marBottom w:val="0"/>
          <w:divBdr>
            <w:top w:val="none" w:sz="0" w:space="0" w:color="auto"/>
            <w:left w:val="none" w:sz="0" w:space="0" w:color="auto"/>
            <w:bottom w:val="none" w:sz="0" w:space="0" w:color="auto"/>
            <w:right w:val="none" w:sz="0" w:space="0" w:color="auto"/>
          </w:divBdr>
        </w:div>
        <w:div w:id="973171869">
          <w:marLeft w:val="640"/>
          <w:marRight w:val="0"/>
          <w:marTop w:val="0"/>
          <w:marBottom w:val="0"/>
          <w:divBdr>
            <w:top w:val="none" w:sz="0" w:space="0" w:color="auto"/>
            <w:left w:val="none" w:sz="0" w:space="0" w:color="auto"/>
            <w:bottom w:val="none" w:sz="0" w:space="0" w:color="auto"/>
            <w:right w:val="none" w:sz="0" w:space="0" w:color="auto"/>
          </w:divBdr>
        </w:div>
        <w:div w:id="985427250">
          <w:marLeft w:val="640"/>
          <w:marRight w:val="0"/>
          <w:marTop w:val="0"/>
          <w:marBottom w:val="0"/>
          <w:divBdr>
            <w:top w:val="none" w:sz="0" w:space="0" w:color="auto"/>
            <w:left w:val="none" w:sz="0" w:space="0" w:color="auto"/>
            <w:bottom w:val="none" w:sz="0" w:space="0" w:color="auto"/>
            <w:right w:val="none" w:sz="0" w:space="0" w:color="auto"/>
          </w:divBdr>
        </w:div>
        <w:div w:id="991984082">
          <w:marLeft w:val="640"/>
          <w:marRight w:val="0"/>
          <w:marTop w:val="0"/>
          <w:marBottom w:val="0"/>
          <w:divBdr>
            <w:top w:val="none" w:sz="0" w:space="0" w:color="auto"/>
            <w:left w:val="none" w:sz="0" w:space="0" w:color="auto"/>
            <w:bottom w:val="none" w:sz="0" w:space="0" w:color="auto"/>
            <w:right w:val="none" w:sz="0" w:space="0" w:color="auto"/>
          </w:divBdr>
        </w:div>
        <w:div w:id="1030375388">
          <w:marLeft w:val="640"/>
          <w:marRight w:val="0"/>
          <w:marTop w:val="0"/>
          <w:marBottom w:val="0"/>
          <w:divBdr>
            <w:top w:val="none" w:sz="0" w:space="0" w:color="auto"/>
            <w:left w:val="none" w:sz="0" w:space="0" w:color="auto"/>
            <w:bottom w:val="none" w:sz="0" w:space="0" w:color="auto"/>
            <w:right w:val="none" w:sz="0" w:space="0" w:color="auto"/>
          </w:divBdr>
        </w:div>
        <w:div w:id="1067457755">
          <w:marLeft w:val="640"/>
          <w:marRight w:val="0"/>
          <w:marTop w:val="0"/>
          <w:marBottom w:val="0"/>
          <w:divBdr>
            <w:top w:val="none" w:sz="0" w:space="0" w:color="auto"/>
            <w:left w:val="none" w:sz="0" w:space="0" w:color="auto"/>
            <w:bottom w:val="none" w:sz="0" w:space="0" w:color="auto"/>
            <w:right w:val="none" w:sz="0" w:space="0" w:color="auto"/>
          </w:divBdr>
        </w:div>
        <w:div w:id="1075782038">
          <w:marLeft w:val="640"/>
          <w:marRight w:val="0"/>
          <w:marTop w:val="0"/>
          <w:marBottom w:val="0"/>
          <w:divBdr>
            <w:top w:val="none" w:sz="0" w:space="0" w:color="auto"/>
            <w:left w:val="none" w:sz="0" w:space="0" w:color="auto"/>
            <w:bottom w:val="none" w:sz="0" w:space="0" w:color="auto"/>
            <w:right w:val="none" w:sz="0" w:space="0" w:color="auto"/>
          </w:divBdr>
        </w:div>
        <w:div w:id="1120610404">
          <w:marLeft w:val="640"/>
          <w:marRight w:val="0"/>
          <w:marTop w:val="0"/>
          <w:marBottom w:val="0"/>
          <w:divBdr>
            <w:top w:val="none" w:sz="0" w:space="0" w:color="auto"/>
            <w:left w:val="none" w:sz="0" w:space="0" w:color="auto"/>
            <w:bottom w:val="none" w:sz="0" w:space="0" w:color="auto"/>
            <w:right w:val="none" w:sz="0" w:space="0" w:color="auto"/>
          </w:divBdr>
        </w:div>
        <w:div w:id="1214343498">
          <w:marLeft w:val="640"/>
          <w:marRight w:val="0"/>
          <w:marTop w:val="0"/>
          <w:marBottom w:val="0"/>
          <w:divBdr>
            <w:top w:val="none" w:sz="0" w:space="0" w:color="auto"/>
            <w:left w:val="none" w:sz="0" w:space="0" w:color="auto"/>
            <w:bottom w:val="none" w:sz="0" w:space="0" w:color="auto"/>
            <w:right w:val="none" w:sz="0" w:space="0" w:color="auto"/>
          </w:divBdr>
        </w:div>
        <w:div w:id="1244989770">
          <w:marLeft w:val="640"/>
          <w:marRight w:val="0"/>
          <w:marTop w:val="0"/>
          <w:marBottom w:val="0"/>
          <w:divBdr>
            <w:top w:val="none" w:sz="0" w:space="0" w:color="auto"/>
            <w:left w:val="none" w:sz="0" w:space="0" w:color="auto"/>
            <w:bottom w:val="none" w:sz="0" w:space="0" w:color="auto"/>
            <w:right w:val="none" w:sz="0" w:space="0" w:color="auto"/>
          </w:divBdr>
        </w:div>
        <w:div w:id="1280331374">
          <w:marLeft w:val="640"/>
          <w:marRight w:val="0"/>
          <w:marTop w:val="0"/>
          <w:marBottom w:val="0"/>
          <w:divBdr>
            <w:top w:val="none" w:sz="0" w:space="0" w:color="auto"/>
            <w:left w:val="none" w:sz="0" w:space="0" w:color="auto"/>
            <w:bottom w:val="none" w:sz="0" w:space="0" w:color="auto"/>
            <w:right w:val="none" w:sz="0" w:space="0" w:color="auto"/>
          </w:divBdr>
        </w:div>
        <w:div w:id="1316840732">
          <w:marLeft w:val="640"/>
          <w:marRight w:val="0"/>
          <w:marTop w:val="0"/>
          <w:marBottom w:val="0"/>
          <w:divBdr>
            <w:top w:val="none" w:sz="0" w:space="0" w:color="auto"/>
            <w:left w:val="none" w:sz="0" w:space="0" w:color="auto"/>
            <w:bottom w:val="none" w:sz="0" w:space="0" w:color="auto"/>
            <w:right w:val="none" w:sz="0" w:space="0" w:color="auto"/>
          </w:divBdr>
        </w:div>
        <w:div w:id="1321470100">
          <w:marLeft w:val="640"/>
          <w:marRight w:val="0"/>
          <w:marTop w:val="0"/>
          <w:marBottom w:val="0"/>
          <w:divBdr>
            <w:top w:val="none" w:sz="0" w:space="0" w:color="auto"/>
            <w:left w:val="none" w:sz="0" w:space="0" w:color="auto"/>
            <w:bottom w:val="none" w:sz="0" w:space="0" w:color="auto"/>
            <w:right w:val="none" w:sz="0" w:space="0" w:color="auto"/>
          </w:divBdr>
        </w:div>
        <w:div w:id="1329673755">
          <w:marLeft w:val="640"/>
          <w:marRight w:val="0"/>
          <w:marTop w:val="0"/>
          <w:marBottom w:val="0"/>
          <w:divBdr>
            <w:top w:val="none" w:sz="0" w:space="0" w:color="auto"/>
            <w:left w:val="none" w:sz="0" w:space="0" w:color="auto"/>
            <w:bottom w:val="none" w:sz="0" w:space="0" w:color="auto"/>
            <w:right w:val="none" w:sz="0" w:space="0" w:color="auto"/>
          </w:divBdr>
        </w:div>
        <w:div w:id="1344169087">
          <w:marLeft w:val="640"/>
          <w:marRight w:val="0"/>
          <w:marTop w:val="0"/>
          <w:marBottom w:val="0"/>
          <w:divBdr>
            <w:top w:val="none" w:sz="0" w:space="0" w:color="auto"/>
            <w:left w:val="none" w:sz="0" w:space="0" w:color="auto"/>
            <w:bottom w:val="none" w:sz="0" w:space="0" w:color="auto"/>
            <w:right w:val="none" w:sz="0" w:space="0" w:color="auto"/>
          </w:divBdr>
        </w:div>
        <w:div w:id="1351105090">
          <w:marLeft w:val="640"/>
          <w:marRight w:val="0"/>
          <w:marTop w:val="0"/>
          <w:marBottom w:val="0"/>
          <w:divBdr>
            <w:top w:val="none" w:sz="0" w:space="0" w:color="auto"/>
            <w:left w:val="none" w:sz="0" w:space="0" w:color="auto"/>
            <w:bottom w:val="none" w:sz="0" w:space="0" w:color="auto"/>
            <w:right w:val="none" w:sz="0" w:space="0" w:color="auto"/>
          </w:divBdr>
        </w:div>
        <w:div w:id="1399671796">
          <w:marLeft w:val="640"/>
          <w:marRight w:val="0"/>
          <w:marTop w:val="0"/>
          <w:marBottom w:val="0"/>
          <w:divBdr>
            <w:top w:val="none" w:sz="0" w:space="0" w:color="auto"/>
            <w:left w:val="none" w:sz="0" w:space="0" w:color="auto"/>
            <w:bottom w:val="none" w:sz="0" w:space="0" w:color="auto"/>
            <w:right w:val="none" w:sz="0" w:space="0" w:color="auto"/>
          </w:divBdr>
        </w:div>
        <w:div w:id="1409688876">
          <w:marLeft w:val="640"/>
          <w:marRight w:val="0"/>
          <w:marTop w:val="0"/>
          <w:marBottom w:val="0"/>
          <w:divBdr>
            <w:top w:val="none" w:sz="0" w:space="0" w:color="auto"/>
            <w:left w:val="none" w:sz="0" w:space="0" w:color="auto"/>
            <w:bottom w:val="none" w:sz="0" w:space="0" w:color="auto"/>
            <w:right w:val="none" w:sz="0" w:space="0" w:color="auto"/>
          </w:divBdr>
        </w:div>
        <w:div w:id="1424838556">
          <w:marLeft w:val="640"/>
          <w:marRight w:val="0"/>
          <w:marTop w:val="0"/>
          <w:marBottom w:val="0"/>
          <w:divBdr>
            <w:top w:val="none" w:sz="0" w:space="0" w:color="auto"/>
            <w:left w:val="none" w:sz="0" w:space="0" w:color="auto"/>
            <w:bottom w:val="none" w:sz="0" w:space="0" w:color="auto"/>
            <w:right w:val="none" w:sz="0" w:space="0" w:color="auto"/>
          </w:divBdr>
        </w:div>
        <w:div w:id="1507552594">
          <w:marLeft w:val="640"/>
          <w:marRight w:val="0"/>
          <w:marTop w:val="0"/>
          <w:marBottom w:val="0"/>
          <w:divBdr>
            <w:top w:val="none" w:sz="0" w:space="0" w:color="auto"/>
            <w:left w:val="none" w:sz="0" w:space="0" w:color="auto"/>
            <w:bottom w:val="none" w:sz="0" w:space="0" w:color="auto"/>
            <w:right w:val="none" w:sz="0" w:space="0" w:color="auto"/>
          </w:divBdr>
        </w:div>
        <w:div w:id="1517499204">
          <w:marLeft w:val="640"/>
          <w:marRight w:val="0"/>
          <w:marTop w:val="0"/>
          <w:marBottom w:val="0"/>
          <w:divBdr>
            <w:top w:val="none" w:sz="0" w:space="0" w:color="auto"/>
            <w:left w:val="none" w:sz="0" w:space="0" w:color="auto"/>
            <w:bottom w:val="none" w:sz="0" w:space="0" w:color="auto"/>
            <w:right w:val="none" w:sz="0" w:space="0" w:color="auto"/>
          </w:divBdr>
        </w:div>
        <w:div w:id="1530100421">
          <w:marLeft w:val="640"/>
          <w:marRight w:val="0"/>
          <w:marTop w:val="0"/>
          <w:marBottom w:val="0"/>
          <w:divBdr>
            <w:top w:val="none" w:sz="0" w:space="0" w:color="auto"/>
            <w:left w:val="none" w:sz="0" w:space="0" w:color="auto"/>
            <w:bottom w:val="none" w:sz="0" w:space="0" w:color="auto"/>
            <w:right w:val="none" w:sz="0" w:space="0" w:color="auto"/>
          </w:divBdr>
        </w:div>
        <w:div w:id="1579827334">
          <w:marLeft w:val="640"/>
          <w:marRight w:val="0"/>
          <w:marTop w:val="0"/>
          <w:marBottom w:val="0"/>
          <w:divBdr>
            <w:top w:val="none" w:sz="0" w:space="0" w:color="auto"/>
            <w:left w:val="none" w:sz="0" w:space="0" w:color="auto"/>
            <w:bottom w:val="none" w:sz="0" w:space="0" w:color="auto"/>
            <w:right w:val="none" w:sz="0" w:space="0" w:color="auto"/>
          </w:divBdr>
        </w:div>
        <w:div w:id="1601376957">
          <w:marLeft w:val="640"/>
          <w:marRight w:val="0"/>
          <w:marTop w:val="0"/>
          <w:marBottom w:val="0"/>
          <w:divBdr>
            <w:top w:val="none" w:sz="0" w:space="0" w:color="auto"/>
            <w:left w:val="none" w:sz="0" w:space="0" w:color="auto"/>
            <w:bottom w:val="none" w:sz="0" w:space="0" w:color="auto"/>
            <w:right w:val="none" w:sz="0" w:space="0" w:color="auto"/>
          </w:divBdr>
        </w:div>
        <w:div w:id="1645230576">
          <w:marLeft w:val="640"/>
          <w:marRight w:val="0"/>
          <w:marTop w:val="0"/>
          <w:marBottom w:val="0"/>
          <w:divBdr>
            <w:top w:val="none" w:sz="0" w:space="0" w:color="auto"/>
            <w:left w:val="none" w:sz="0" w:space="0" w:color="auto"/>
            <w:bottom w:val="none" w:sz="0" w:space="0" w:color="auto"/>
            <w:right w:val="none" w:sz="0" w:space="0" w:color="auto"/>
          </w:divBdr>
        </w:div>
        <w:div w:id="1693915468">
          <w:marLeft w:val="640"/>
          <w:marRight w:val="0"/>
          <w:marTop w:val="0"/>
          <w:marBottom w:val="0"/>
          <w:divBdr>
            <w:top w:val="none" w:sz="0" w:space="0" w:color="auto"/>
            <w:left w:val="none" w:sz="0" w:space="0" w:color="auto"/>
            <w:bottom w:val="none" w:sz="0" w:space="0" w:color="auto"/>
            <w:right w:val="none" w:sz="0" w:space="0" w:color="auto"/>
          </w:divBdr>
        </w:div>
        <w:div w:id="1704478127">
          <w:marLeft w:val="640"/>
          <w:marRight w:val="0"/>
          <w:marTop w:val="0"/>
          <w:marBottom w:val="0"/>
          <w:divBdr>
            <w:top w:val="none" w:sz="0" w:space="0" w:color="auto"/>
            <w:left w:val="none" w:sz="0" w:space="0" w:color="auto"/>
            <w:bottom w:val="none" w:sz="0" w:space="0" w:color="auto"/>
            <w:right w:val="none" w:sz="0" w:space="0" w:color="auto"/>
          </w:divBdr>
        </w:div>
        <w:div w:id="1716006933">
          <w:marLeft w:val="640"/>
          <w:marRight w:val="0"/>
          <w:marTop w:val="0"/>
          <w:marBottom w:val="0"/>
          <w:divBdr>
            <w:top w:val="none" w:sz="0" w:space="0" w:color="auto"/>
            <w:left w:val="none" w:sz="0" w:space="0" w:color="auto"/>
            <w:bottom w:val="none" w:sz="0" w:space="0" w:color="auto"/>
            <w:right w:val="none" w:sz="0" w:space="0" w:color="auto"/>
          </w:divBdr>
        </w:div>
        <w:div w:id="1730306116">
          <w:marLeft w:val="640"/>
          <w:marRight w:val="0"/>
          <w:marTop w:val="0"/>
          <w:marBottom w:val="0"/>
          <w:divBdr>
            <w:top w:val="none" w:sz="0" w:space="0" w:color="auto"/>
            <w:left w:val="none" w:sz="0" w:space="0" w:color="auto"/>
            <w:bottom w:val="none" w:sz="0" w:space="0" w:color="auto"/>
            <w:right w:val="none" w:sz="0" w:space="0" w:color="auto"/>
          </w:divBdr>
        </w:div>
        <w:div w:id="1753431787">
          <w:marLeft w:val="640"/>
          <w:marRight w:val="0"/>
          <w:marTop w:val="0"/>
          <w:marBottom w:val="0"/>
          <w:divBdr>
            <w:top w:val="none" w:sz="0" w:space="0" w:color="auto"/>
            <w:left w:val="none" w:sz="0" w:space="0" w:color="auto"/>
            <w:bottom w:val="none" w:sz="0" w:space="0" w:color="auto"/>
            <w:right w:val="none" w:sz="0" w:space="0" w:color="auto"/>
          </w:divBdr>
        </w:div>
        <w:div w:id="1766532590">
          <w:marLeft w:val="640"/>
          <w:marRight w:val="0"/>
          <w:marTop w:val="0"/>
          <w:marBottom w:val="0"/>
          <w:divBdr>
            <w:top w:val="none" w:sz="0" w:space="0" w:color="auto"/>
            <w:left w:val="none" w:sz="0" w:space="0" w:color="auto"/>
            <w:bottom w:val="none" w:sz="0" w:space="0" w:color="auto"/>
            <w:right w:val="none" w:sz="0" w:space="0" w:color="auto"/>
          </w:divBdr>
        </w:div>
        <w:div w:id="1775399950">
          <w:marLeft w:val="640"/>
          <w:marRight w:val="0"/>
          <w:marTop w:val="0"/>
          <w:marBottom w:val="0"/>
          <w:divBdr>
            <w:top w:val="none" w:sz="0" w:space="0" w:color="auto"/>
            <w:left w:val="none" w:sz="0" w:space="0" w:color="auto"/>
            <w:bottom w:val="none" w:sz="0" w:space="0" w:color="auto"/>
            <w:right w:val="none" w:sz="0" w:space="0" w:color="auto"/>
          </w:divBdr>
        </w:div>
        <w:div w:id="1794713172">
          <w:marLeft w:val="640"/>
          <w:marRight w:val="0"/>
          <w:marTop w:val="0"/>
          <w:marBottom w:val="0"/>
          <w:divBdr>
            <w:top w:val="none" w:sz="0" w:space="0" w:color="auto"/>
            <w:left w:val="none" w:sz="0" w:space="0" w:color="auto"/>
            <w:bottom w:val="none" w:sz="0" w:space="0" w:color="auto"/>
            <w:right w:val="none" w:sz="0" w:space="0" w:color="auto"/>
          </w:divBdr>
        </w:div>
        <w:div w:id="1844852048">
          <w:marLeft w:val="640"/>
          <w:marRight w:val="0"/>
          <w:marTop w:val="0"/>
          <w:marBottom w:val="0"/>
          <w:divBdr>
            <w:top w:val="none" w:sz="0" w:space="0" w:color="auto"/>
            <w:left w:val="none" w:sz="0" w:space="0" w:color="auto"/>
            <w:bottom w:val="none" w:sz="0" w:space="0" w:color="auto"/>
            <w:right w:val="none" w:sz="0" w:space="0" w:color="auto"/>
          </w:divBdr>
        </w:div>
        <w:div w:id="1874414345">
          <w:marLeft w:val="640"/>
          <w:marRight w:val="0"/>
          <w:marTop w:val="0"/>
          <w:marBottom w:val="0"/>
          <w:divBdr>
            <w:top w:val="none" w:sz="0" w:space="0" w:color="auto"/>
            <w:left w:val="none" w:sz="0" w:space="0" w:color="auto"/>
            <w:bottom w:val="none" w:sz="0" w:space="0" w:color="auto"/>
            <w:right w:val="none" w:sz="0" w:space="0" w:color="auto"/>
          </w:divBdr>
        </w:div>
        <w:div w:id="1932468244">
          <w:marLeft w:val="640"/>
          <w:marRight w:val="0"/>
          <w:marTop w:val="0"/>
          <w:marBottom w:val="0"/>
          <w:divBdr>
            <w:top w:val="none" w:sz="0" w:space="0" w:color="auto"/>
            <w:left w:val="none" w:sz="0" w:space="0" w:color="auto"/>
            <w:bottom w:val="none" w:sz="0" w:space="0" w:color="auto"/>
            <w:right w:val="none" w:sz="0" w:space="0" w:color="auto"/>
          </w:divBdr>
        </w:div>
        <w:div w:id="1953048019">
          <w:marLeft w:val="640"/>
          <w:marRight w:val="0"/>
          <w:marTop w:val="0"/>
          <w:marBottom w:val="0"/>
          <w:divBdr>
            <w:top w:val="none" w:sz="0" w:space="0" w:color="auto"/>
            <w:left w:val="none" w:sz="0" w:space="0" w:color="auto"/>
            <w:bottom w:val="none" w:sz="0" w:space="0" w:color="auto"/>
            <w:right w:val="none" w:sz="0" w:space="0" w:color="auto"/>
          </w:divBdr>
        </w:div>
        <w:div w:id="2045519268">
          <w:marLeft w:val="640"/>
          <w:marRight w:val="0"/>
          <w:marTop w:val="0"/>
          <w:marBottom w:val="0"/>
          <w:divBdr>
            <w:top w:val="none" w:sz="0" w:space="0" w:color="auto"/>
            <w:left w:val="none" w:sz="0" w:space="0" w:color="auto"/>
            <w:bottom w:val="none" w:sz="0" w:space="0" w:color="auto"/>
            <w:right w:val="none" w:sz="0" w:space="0" w:color="auto"/>
          </w:divBdr>
        </w:div>
        <w:div w:id="2060783611">
          <w:marLeft w:val="640"/>
          <w:marRight w:val="0"/>
          <w:marTop w:val="0"/>
          <w:marBottom w:val="0"/>
          <w:divBdr>
            <w:top w:val="none" w:sz="0" w:space="0" w:color="auto"/>
            <w:left w:val="none" w:sz="0" w:space="0" w:color="auto"/>
            <w:bottom w:val="none" w:sz="0" w:space="0" w:color="auto"/>
            <w:right w:val="none" w:sz="0" w:space="0" w:color="auto"/>
          </w:divBdr>
        </w:div>
        <w:div w:id="2062748100">
          <w:marLeft w:val="640"/>
          <w:marRight w:val="0"/>
          <w:marTop w:val="0"/>
          <w:marBottom w:val="0"/>
          <w:divBdr>
            <w:top w:val="none" w:sz="0" w:space="0" w:color="auto"/>
            <w:left w:val="none" w:sz="0" w:space="0" w:color="auto"/>
            <w:bottom w:val="none" w:sz="0" w:space="0" w:color="auto"/>
            <w:right w:val="none" w:sz="0" w:space="0" w:color="auto"/>
          </w:divBdr>
        </w:div>
        <w:div w:id="2112385816">
          <w:marLeft w:val="640"/>
          <w:marRight w:val="0"/>
          <w:marTop w:val="0"/>
          <w:marBottom w:val="0"/>
          <w:divBdr>
            <w:top w:val="none" w:sz="0" w:space="0" w:color="auto"/>
            <w:left w:val="none" w:sz="0" w:space="0" w:color="auto"/>
            <w:bottom w:val="none" w:sz="0" w:space="0" w:color="auto"/>
            <w:right w:val="none" w:sz="0" w:space="0" w:color="auto"/>
          </w:divBdr>
        </w:div>
        <w:div w:id="2139568918">
          <w:marLeft w:val="640"/>
          <w:marRight w:val="0"/>
          <w:marTop w:val="0"/>
          <w:marBottom w:val="0"/>
          <w:divBdr>
            <w:top w:val="none" w:sz="0" w:space="0" w:color="auto"/>
            <w:left w:val="none" w:sz="0" w:space="0" w:color="auto"/>
            <w:bottom w:val="none" w:sz="0" w:space="0" w:color="auto"/>
            <w:right w:val="none" w:sz="0" w:space="0" w:color="auto"/>
          </w:divBdr>
        </w:div>
      </w:divsChild>
    </w:div>
    <w:div w:id="1057820705">
      <w:marLeft w:val="640"/>
      <w:marRight w:val="0"/>
      <w:marTop w:val="0"/>
      <w:marBottom w:val="0"/>
      <w:divBdr>
        <w:top w:val="none" w:sz="0" w:space="0" w:color="auto"/>
        <w:left w:val="none" w:sz="0" w:space="0" w:color="auto"/>
        <w:bottom w:val="none" w:sz="0" w:space="0" w:color="auto"/>
        <w:right w:val="none" w:sz="0" w:space="0" w:color="auto"/>
      </w:divBdr>
    </w:div>
    <w:div w:id="1058893355">
      <w:marLeft w:val="640"/>
      <w:marRight w:val="0"/>
      <w:marTop w:val="0"/>
      <w:marBottom w:val="0"/>
      <w:divBdr>
        <w:top w:val="none" w:sz="0" w:space="0" w:color="auto"/>
        <w:left w:val="none" w:sz="0" w:space="0" w:color="auto"/>
        <w:bottom w:val="none" w:sz="0" w:space="0" w:color="auto"/>
        <w:right w:val="none" w:sz="0" w:space="0" w:color="auto"/>
      </w:divBdr>
    </w:div>
    <w:div w:id="1059406195">
      <w:bodyDiv w:val="1"/>
      <w:marLeft w:val="0"/>
      <w:marRight w:val="0"/>
      <w:marTop w:val="0"/>
      <w:marBottom w:val="0"/>
      <w:divBdr>
        <w:top w:val="none" w:sz="0" w:space="0" w:color="auto"/>
        <w:left w:val="none" w:sz="0" w:space="0" w:color="auto"/>
        <w:bottom w:val="none" w:sz="0" w:space="0" w:color="auto"/>
        <w:right w:val="none" w:sz="0" w:space="0" w:color="auto"/>
      </w:divBdr>
      <w:divsChild>
        <w:div w:id="4598691">
          <w:marLeft w:val="640"/>
          <w:marRight w:val="0"/>
          <w:marTop w:val="0"/>
          <w:marBottom w:val="0"/>
          <w:divBdr>
            <w:top w:val="none" w:sz="0" w:space="0" w:color="auto"/>
            <w:left w:val="none" w:sz="0" w:space="0" w:color="auto"/>
            <w:bottom w:val="none" w:sz="0" w:space="0" w:color="auto"/>
            <w:right w:val="none" w:sz="0" w:space="0" w:color="auto"/>
          </w:divBdr>
        </w:div>
        <w:div w:id="7218961">
          <w:marLeft w:val="640"/>
          <w:marRight w:val="0"/>
          <w:marTop w:val="0"/>
          <w:marBottom w:val="0"/>
          <w:divBdr>
            <w:top w:val="none" w:sz="0" w:space="0" w:color="auto"/>
            <w:left w:val="none" w:sz="0" w:space="0" w:color="auto"/>
            <w:bottom w:val="none" w:sz="0" w:space="0" w:color="auto"/>
            <w:right w:val="none" w:sz="0" w:space="0" w:color="auto"/>
          </w:divBdr>
        </w:div>
        <w:div w:id="76094164">
          <w:marLeft w:val="640"/>
          <w:marRight w:val="0"/>
          <w:marTop w:val="0"/>
          <w:marBottom w:val="0"/>
          <w:divBdr>
            <w:top w:val="none" w:sz="0" w:space="0" w:color="auto"/>
            <w:left w:val="none" w:sz="0" w:space="0" w:color="auto"/>
            <w:bottom w:val="none" w:sz="0" w:space="0" w:color="auto"/>
            <w:right w:val="none" w:sz="0" w:space="0" w:color="auto"/>
          </w:divBdr>
        </w:div>
        <w:div w:id="79789976">
          <w:marLeft w:val="640"/>
          <w:marRight w:val="0"/>
          <w:marTop w:val="0"/>
          <w:marBottom w:val="0"/>
          <w:divBdr>
            <w:top w:val="none" w:sz="0" w:space="0" w:color="auto"/>
            <w:left w:val="none" w:sz="0" w:space="0" w:color="auto"/>
            <w:bottom w:val="none" w:sz="0" w:space="0" w:color="auto"/>
            <w:right w:val="none" w:sz="0" w:space="0" w:color="auto"/>
          </w:divBdr>
        </w:div>
        <w:div w:id="101608894">
          <w:marLeft w:val="640"/>
          <w:marRight w:val="0"/>
          <w:marTop w:val="0"/>
          <w:marBottom w:val="0"/>
          <w:divBdr>
            <w:top w:val="none" w:sz="0" w:space="0" w:color="auto"/>
            <w:left w:val="none" w:sz="0" w:space="0" w:color="auto"/>
            <w:bottom w:val="none" w:sz="0" w:space="0" w:color="auto"/>
            <w:right w:val="none" w:sz="0" w:space="0" w:color="auto"/>
          </w:divBdr>
        </w:div>
        <w:div w:id="133524835">
          <w:marLeft w:val="640"/>
          <w:marRight w:val="0"/>
          <w:marTop w:val="0"/>
          <w:marBottom w:val="0"/>
          <w:divBdr>
            <w:top w:val="none" w:sz="0" w:space="0" w:color="auto"/>
            <w:left w:val="none" w:sz="0" w:space="0" w:color="auto"/>
            <w:bottom w:val="none" w:sz="0" w:space="0" w:color="auto"/>
            <w:right w:val="none" w:sz="0" w:space="0" w:color="auto"/>
          </w:divBdr>
        </w:div>
        <w:div w:id="264770824">
          <w:marLeft w:val="640"/>
          <w:marRight w:val="0"/>
          <w:marTop w:val="0"/>
          <w:marBottom w:val="0"/>
          <w:divBdr>
            <w:top w:val="none" w:sz="0" w:space="0" w:color="auto"/>
            <w:left w:val="none" w:sz="0" w:space="0" w:color="auto"/>
            <w:bottom w:val="none" w:sz="0" w:space="0" w:color="auto"/>
            <w:right w:val="none" w:sz="0" w:space="0" w:color="auto"/>
          </w:divBdr>
        </w:div>
        <w:div w:id="279604870">
          <w:marLeft w:val="640"/>
          <w:marRight w:val="0"/>
          <w:marTop w:val="0"/>
          <w:marBottom w:val="0"/>
          <w:divBdr>
            <w:top w:val="none" w:sz="0" w:space="0" w:color="auto"/>
            <w:left w:val="none" w:sz="0" w:space="0" w:color="auto"/>
            <w:bottom w:val="none" w:sz="0" w:space="0" w:color="auto"/>
            <w:right w:val="none" w:sz="0" w:space="0" w:color="auto"/>
          </w:divBdr>
        </w:div>
        <w:div w:id="282538239">
          <w:marLeft w:val="640"/>
          <w:marRight w:val="0"/>
          <w:marTop w:val="0"/>
          <w:marBottom w:val="0"/>
          <w:divBdr>
            <w:top w:val="none" w:sz="0" w:space="0" w:color="auto"/>
            <w:left w:val="none" w:sz="0" w:space="0" w:color="auto"/>
            <w:bottom w:val="none" w:sz="0" w:space="0" w:color="auto"/>
            <w:right w:val="none" w:sz="0" w:space="0" w:color="auto"/>
          </w:divBdr>
        </w:div>
        <w:div w:id="289359114">
          <w:marLeft w:val="640"/>
          <w:marRight w:val="0"/>
          <w:marTop w:val="0"/>
          <w:marBottom w:val="0"/>
          <w:divBdr>
            <w:top w:val="none" w:sz="0" w:space="0" w:color="auto"/>
            <w:left w:val="none" w:sz="0" w:space="0" w:color="auto"/>
            <w:bottom w:val="none" w:sz="0" w:space="0" w:color="auto"/>
            <w:right w:val="none" w:sz="0" w:space="0" w:color="auto"/>
          </w:divBdr>
        </w:div>
        <w:div w:id="318971103">
          <w:marLeft w:val="640"/>
          <w:marRight w:val="0"/>
          <w:marTop w:val="0"/>
          <w:marBottom w:val="0"/>
          <w:divBdr>
            <w:top w:val="none" w:sz="0" w:space="0" w:color="auto"/>
            <w:left w:val="none" w:sz="0" w:space="0" w:color="auto"/>
            <w:bottom w:val="none" w:sz="0" w:space="0" w:color="auto"/>
            <w:right w:val="none" w:sz="0" w:space="0" w:color="auto"/>
          </w:divBdr>
        </w:div>
        <w:div w:id="321545660">
          <w:marLeft w:val="640"/>
          <w:marRight w:val="0"/>
          <w:marTop w:val="0"/>
          <w:marBottom w:val="0"/>
          <w:divBdr>
            <w:top w:val="none" w:sz="0" w:space="0" w:color="auto"/>
            <w:left w:val="none" w:sz="0" w:space="0" w:color="auto"/>
            <w:bottom w:val="none" w:sz="0" w:space="0" w:color="auto"/>
            <w:right w:val="none" w:sz="0" w:space="0" w:color="auto"/>
          </w:divBdr>
        </w:div>
        <w:div w:id="355158889">
          <w:marLeft w:val="640"/>
          <w:marRight w:val="0"/>
          <w:marTop w:val="0"/>
          <w:marBottom w:val="0"/>
          <w:divBdr>
            <w:top w:val="none" w:sz="0" w:space="0" w:color="auto"/>
            <w:left w:val="none" w:sz="0" w:space="0" w:color="auto"/>
            <w:bottom w:val="none" w:sz="0" w:space="0" w:color="auto"/>
            <w:right w:val="none" w:sz="0" w:space="0" w:color="auto"/>
          </w:divBdr>
        </w:div>
        <w:div w:id="386343854">
          <w:marLeft w:val="640"/>
          <w:marRight w:val="0"/>
          <w:marTop w:val="0"/>
          <w:marBottom w:val="0"/>
          <w:divBdr>
            <w:top w:val="none" w:sz="0" w:space="0" w:color="auto"/>
            <w:left w:val="none" w:sz="0" w:space="0" w:color="auto"/>
            <w:bottom w:val="none" w:sz="0" w:space="0" w:color="auto"/>
            <w:right w:val="none" w:sz="0" w:space="0" w:color="auto"/>
          </w:divBdr>
        </w:div>
        <w:div w:id="386883306">
          <w:marLeft w:val="640"/>
          <w:marRight w:val="0"/>
          <w:marTop w:val="0"/>
          <w:marBottom w:val="0"/>
          <w:divBdr>
            <w:top w:val="none" w:sz="0" w:space="0" w:color="auto"/>
            <w:left w:val="none" w:sz="0" w:space="0" w:color="auto"/>
            <w:bottom w:val="none" w:sz="0" w:space="0" w:color="auto"/>
            <w:right w:val="none" w:sz="0" w:space="0" w:color="auto"/>
          </w:divBdr>
        </w:div>
        <w:div w:id="392971398">
          <w:marLeft w:val="640"/>
          <w:marRight w:val="0"/>
          <w:marTop w:val="0"/>
          <w:marBottom w:val="0"/>
          <w:divBdr>
            <w:top w:val="none" w:sz="0" w:space="0" w:color="auto"/>
            <w:left w:val="none" w:sz="0" w:space="0" w:color="auto"/>
            <w:bottom w:val="none" w:sz="0" w:space="0" w:color="auto"/>
            <w:right w:val="none" w:sz="0" w:space="0" w:color="auto"/>
          </w:divBdr>
        </w:div>
        <w:div w:id="408962030">
          <w:marLeft w:val="640"/>
          <w:marRight w:val="0"/>
          <w:marTop w:val="0"/>
          <w:marBottom w:val="0"/>
          <w:divBdr>
            <w:top w:val="none" w:sz="0" w:space="0" w:color="auto"/>
            <w:left w:val="none" w:sz="0" w:space="0" w:color="auto"/>
            <w:bottom w:val="none" w:sz="0" w:space="0" w:color="auto"/>
            <w:right w:val="none" w:sz="0" w:space="0" w:color="auto"/>
          </w:divBdr>
        </w:div>
        <w:div w:id="517276508">
          <w:marLeft w:val="640"/>
          <w:marRight w:val="0"/>
          <w:marTop w:val="0"/>
          <w:marBottom w:val="0"/>
          <w:divBdr>
            <w:top w:val="none" w:sz="0" w:space="0" w:color="auto"/>
            <w:left w:val="none" w:sz="0" w:space="0" w:color="auto"/>
            <w:bottom w:val="none" w:sz="0" w:space="0" w:color="auto"/>
            <w:right w:val="none" w:sz="0" w:space="0" w:color="auto"/>
          </w:divBdr>
        </w:div>
        <w:div w:id="544752760">
          <w:marLeft w:val="640"/>
          <w:marRight w:val="0"/>
          <w:marTop w:val="0"/>
          <w:marBottom w:val="0"/>
          <w:divBdr>
            <w:top w:val="none" w:sz="0" w:space="0" w:color="auto"/>
            <w:left w:val="none" w:sz="0" w:space="0" w:color="auto"/>
            <w:bottom w:val="none" w:sz="0" w:space="0" w:color="auto"/>
            <w:right w:val="none" w:sz="0" w:space="0" w:color="auto"/>
          </w:divBdr>
        </w:div>
        <w:div w:id="574779419">
          <w:marLeft w:val="640"/>
          <w:marRight w:val="0"/>
          <w:marTop w:val="0"/>
          <w:marBottom w:val="0"/>
          <w:divBdr>
            <w:top w:val="none" w:sz="0" w:space="0" w:color="auto"/>
            <w:left w:val="none" w:sz="0" w:space="0" w:color="auto"/>
            <w:bottom w:val="none" w:sz="0" w:space="0" w:color="auto"/>
            <w:right w:val="none" w:sz="0" w:space="0" w:color="auto"/>
          </w:divBdr>
        </w:div>
        <w:div w:id="580796446">
          <w:marLeft w:val="640"/>
          <w:marRight w:val="0"/>
          <w:marTop w:val="0"/>
          <w:marBottom w:val="0"/>
          <w:divBdr>
            <w:top w:val="none" w:sz="0" w:space="0" w:color="auto"/>
            <w:left w:val="none" w:sz="0" w:space="0" w:color="auto"/>
            <w:bottom w:val="none" w:sz="0" w:space="0" w:color="auto"/>
            <w:right w:val="none" w:sz="0" w:space="0" w:color="auto"/>
          </w:divBdr>
        </w:div>
        <w:div w:id="613487566">
          <w:marLeft w:val="640"/>
          <w:marRight w:val="0"/>
          <w:marTop w:val="0"/>
          <w:marBottom w:val="0"/>
          <w:divBdr>
            <w:top w:val="none" w:sz="0" w:space="0" w:color="auto"/>
            <w:left w:val="none" w:sz="0" w:space="0" w:color="auto"/>
            <w:bottom w:val="none" w:sz="0" w:space="0" w:color="auto"/>
            <w:right w:val="none" w:sz="0" w:space="0" w:color="auto"/>
          </w:divBdr>
        </w:div>
        <w:div w:id="624389786">
          <w:marLeft w:val="640"/>
          <w:marRight w:val="0"/>
          <w:marTop w:val="0"/>
          <w:marBottom w:val="0"/>
          <w:divBdr>
            <w:top w:val="none" w:sz="0" w:space="0" w:color="auto"/>
            <w:left w:val="none" w:sz="0" w:space="0" w:color="auto"/>
            <w:bottom w:val="none" w:sz="0" w:space="0" w:color="auto"/>
            <w:right w:val="none" w:sz="0" w:space="0" w:color="auto"/>
          </w:divBdr>
        </w:div>
        <w:div w:id="662199763">
          <w:marLeft w:val="640"/>
          <w:marRight w:val="0"/>
          <w:marTop w:val="0"/>
          <w:marBottom w:val="0"/>
          <w:divBdr>
            <w:top w:val="none" w:sz="0" w:space="0" w:color="auto"/>
            <w:left w:val="none" w:sz="0" w:space="0" w:color="auto"/>
            <w:bottom w:val="none" w:sz="0" w:space="0" w:color="auto"/>
            <w:right w:val="none" w:sz="0" w:space="0" w:color="auto"/>
          </w:divBdr>
        </w:div>
        <w:div w:id="679165719">
          <w:marLeft w:val="640"/>
          <w:marRight w:val="0"/>
          <w:marTop w:val="0"/>
          <w:marBottom w:val="0"/>
          <w:divBdr>
            <w:top w:val="none" w:sz="0" w:space="0" w:color="auto"/>
            <w:left w:val="none" w:sz="0" w:space="0" w:color="auto"/>
            <w:bottom w:val="none" w:sz="0" w:space="0" w:color="auto"/>
            <w:right w:val="none" w:sz="0" w:space="0" w:color="auto"/>
          </w:divBdr>
        </w:div>
        <w:div w:id="752434931">
          <w:marLeft w:val="640"/>
          <w:marRight w:val="0"/>
          <w:marTop w:val="0"/>
          <w:marBottom w:val="0"/>
          <w:divBdr>
            <w:top w:val="none" w:sz="0" w:space="0" w:color="auto"/>
            <w:left w:val="none" w:sz="0" w:space="0" w:color="auto"/>
            <w:bottom w:val="none" w:sz="0" w:space="0" w:color="auto"/>
            <w:right w:val="none" w:sz="0" w:space="0" w:color="auto"/>
          </w:divBdr>
        </w:div>
        <w:div w:id="780413607">
          <w:marLeft w:val="640"/>
          <w:marRight w:val="0"/>
          <w:marTop w:val="0"/>
          <w:marBottom w:val="0"/>
          <w:divBdr>
            <w:top w:val="none" w:sz="0" w:space="0" w:color="auto"/>
            <w:left w:val="none" w:sz="0" w:space="0" w:color="auto"/>
            <w:bottom w:val="none" w:sz="0" w:space="0" w:color="auto"/>
            <w:right w:val="none" w:sz="0" w:space="0" w:color="auto"/>
          </w:divBdr>
        </w:div>
        <w:div w:id="810488444">
          <w:marLeft w:val="640"/>
          <w:marRight w:val="0"/>
          <w:marTop w:val="0"/>
          <w:marBottom w:val="0"/>
          <w:divBdr>
            <w:top w:val="none" w:sz="0" w:space="0" w:color="auto"/>
            <w:left w:val="none" w:sz="0" w:space="0" w:color="auto"/>
            <w:bottom w:val="none" w:sz="0" w:space="0" w:color="auto"/>
            <w:right w:val="none" w:sz="0" w:space="0" w:color="auto"/>
          </w:divBdr>
        </w:div>
        <w:div w:id="862203810">
          <w:marLeft w:val="640"/>
          <w:marRight w:val="0"/>
          <w:marTop w:val="0"/>
          <w:marBottom w:val="0"/>
          <w:divBdr>
            <w:top w:val="none" w:sz="0" w:space="0" w:color="auto"/>
            <w:left w:val="none" w:sz="0" w:space="0" w:color="auto"/>
            <w:bottom w:val="none" w:sz="0" w:space="0" w:color="auto"/>
            <w:right w:val="none" w:sz="0" w:space="0" w:color="auto"/>
          </w:divBdr>
        </w:div>
        <w:div w:id="915672824">
          <w:marLeft w:val="640"/>
          <w:marRight w:val="0"/>
          <w:marTop w:val="0"/>
          <w:marBottom w:val="0"/>
          <w:divBdr>
            <w:top w:val="none" w:sz="0" w:space="0" w:color="auto"/>
            <w:left w:val="none" w:sz="0" w:space="0" w:color="auto"/>
            <w:bottom w:val="none" w:sz="0" w:space="0" w:color="auto"/>
            <w:right w:val="none" w:sz="0" w:space="0" w:color="auto"/>
          </w:divBdr>
        </w:div>
        <w:div w:id="957688561">
          <w:marLeft w:val="640"/>
          <w:marRight w:val="0"/>
          <w:marTop w:val="0"/>
          <w:marBottom w:val="0"/>
          <w:divBdr>
            <w:top w:val="none" w:sz="0" w:space="0" w:color="auto"/>
            <w:left w:val="none" w:sz="0" w:space="0" w:color="auto"/>
            <w:bottom w:val="none" w:sz="0" w:space="0" w:color="auto"/>
            <w:right w:val="none" w:sz="0" w:space="0" w:color="auto"/>
          </w:divBdr>
        </w:div>
        <w:div w:id="962616632">
          <w:marLeft w:val="640"/>
          <w:marRight w:val="0"/>
          <w:marTop w:val="0"/>
          <w:marBottom w:val="0"/>
          <w:divBdr>
            <w:top w:val="none" w:sz="0" w:space="0" w:color="auto"/>
            <w:left w:val="none" w:sz="0" w:space="0" w:color="auto"/>
            <w:bottom w:val="none" w:sz="0" w:space="0" w:color="auto"/>
            <w:right w:val="none" w:sz="0" w:space="0" w:color="auto"/>
          </w:divBdr>
        </w:div>
        <w:div w:id="1036201321">
          <w:marLeft w:val="640"/>
          <w:marRight w:val="0"/>
          <w:marTop w:val="0"/>
          <w:marBottom w:val="0"/>
          <w:divBdr>
            <w:top w:val="none" w:sz="0" w:space="0" w:color="auto"/>
            <w:left w:val="none" w:sz="0" w:space="0" w:color="auto"/>
            <w:bottom w:val="none" w:sz="0" w:space="0" w:color="auto"/>
            <w:right w:val="none" w:sz="0" w:space="0" w:color="auto"/>
          </w:divBdr>
        </w:div>
        <w:div w:id="1058673336">
          <w:marLeft w:val="640"/>
          <w:marRight w:val="0"/>
          <w:marTop w:val="0"/>
          <w:marBottom w:val="0"/>
          <w:divBdr>
            <w:top w:val="none" w:sz="0" w:space="0" w:color="auto"/>
            <w:left w:val="none" w:sz="0" w:space="0" w:color="auto"/>
            <w:bottom w:val="none" w:sz="0" w:space="0" w:color="auto"/>
            <w:right w:val="none" w:sz="0" w:space="0" w:color="auto"/>
          </w:divBdr>
        </w:div>
        <w:div w:id="1081298258">
          <w:marLeft w:val="640"/>
          <w:marRight w:val="0"/>
          <w:marTop w:val="0"/>
          <w:marBottom w:val="0"/>
          <w:divBdr>
            <w:top w:val="none" w:sz="0" w:space="0" w:color="auto"/>
            <w:left w:val="none" w:sz="0" w:space="0" w:color="auto"/>
            <w:bottom w:val="none" w:sz="0" w:space="0" w:color="auto"/>
            <w:right w:val="none" w:sz="0" w:space="0" w:color="auto"/>
          </w:divBdr>
        </w:div>
        <w:div w:id="1113784493">
          <w:marLeft w:val="640"/>
          <w:marRight w:val="0"/>
          <w:marTop w:val="0"/>
          <w:marBottom w:val="0"/>
          <w:divBdr>
            <w:top w:val="none" w:sz="0" w:space="0" w:color="auto"/>
            <w:left w:val="none" w:sz="0" w:space="0" w:color="auto"/>
            <w:bottom w:val="none" w:sz="0" w:space="0" w:color="auto"/>
            <w:right w:val="none" w:sz="0" w:space="0" w:color="auto"/>
          </w:divBdr>
        </w:div>
        <w:div w:id="1121416984">
          <w:marLeft w:val="640"/>
          <w:marRight w:val="0"/>
          <w:marTop w:val="0"/>
          <w:marBottom w:val="0"/>
          <w:divBdr>
            <w:top w:val="none" w:sz="0" w:space="0" w:color="auto"/>
            <w:left w:val="none" w:sz="0" w:space="0" w:color="auto"/>
            <w:bottom w:val="none" w:sz="0" w:space="0" w:color="auto"/>
            <w:right w:val="none" w:sz="0" w:space="0" w:color="auto"/>
          </w:divBdr>
        </w:div>
        <w:div w:id="1212500873">
          <w:marLeft w:val="640"/>
          <w:marRight w:val="0"/>
          <w:marTop w:val="0"/>
          <w:marBottom w:val="0"/>
          <w:divBdr>
            <w:top w:val="none" w:sz="0" w:space="0" w:color="auto"/>
            <w:left w:val="none" w:sz="0" w:space="0" w:color="auto"/>
            <w:bottom w:val="none" w:sz="0" w:space="0" w:color="auto"/>
            <w:right w:val="none" w:sz="0" w:space="0" w:color="auto"/>
          </w:divBdr>
        </w:div>
        <w:div w:id="1213233901">
          <w:marLeft w:val="640"/>
          <w:marRight w:val="0"/>
          <w:marTop w:val="0"/>
          <w:marBottom w:val="0"/>
          <w:divBdr>
            <w:top w:val="none" w:sz="0" w:space="0" w:color="auto"/>
            <w:left w:val="none" w:sz="0" w:space="0" w:color="auto"/>
            <w:bottom w:val="none" w:sz="0" w:space="0" w:color="auto"/>
            <w:right w:val="none" w:sz="0" w:space="0" w:color="auto"/>
          </w:divBdr>
        </w:div>
        <w:div w:id="1215462635">
          <w:marLeft w:val="640"/>
          <w:marRight w:val="0"/>
          <w:marTop w:val="0"/>
          <w:marBottom w:val="0"/>
          <w:divBdr>
            <w:top w:val="none" w:sz="0" w:space="0" w:color="auto"/>
            <w:left w:val="none" w:sz="0" w:space="0" w:color="auto"/>
            <w:bottom w:val="none" w:sz="0" w:space="0" w:color="auto"/>
            <w:right w:val="none" w:sz="0" w:space="0" w:color="auto"/>
          </w:divBdr>
        </w:div>
        <w:div w:id="1303391739">
          <w:marLeft w:val="640"/>
          <w:marRight w:val="0"/>
          <w:marTop w:val="0"/>
          <w:marBottom w:val="0"/>
          <w:divBdr>
            <w:top w:val="none" w:sz="0" w:space="0" w:color="auto"/>
            <w:left w:val="none" w:sz="0" w:space="0" w:color="auto"/>
            <w:bottom w:val="none" w:sz="0" w:space="0" w:color="auto"/>
            <w:right w:val="none" w:sz="0" w:space="0" w:color="auto"/>
          </w:divBdr>
        </w:div>
        <w:div w:id="1318000040">
          <w:marLeft w:val="640"/>
          <w:marRight w:val="0"/>
          <w:marTop w:val="0"/>
          <w:marBottom w:val="0"/>
          <w:divBdr>
            <w:top w:val="none" w:sz="0" w:space="0" w:color="auto"/>
            <w:left w:val="none" w:sz="0" w:space="0" w:color="auto"/>
            <w:bottom w:val="none" w:sz="0" w:space="0" w:color="auto"/>
            <w:right w:val="none" w:sz="0" w:space="0" w:color="auto"/>
          </w:divBdr>
        </w:div>
        <w:div w:id="1333021003">
          <w:marLeft w:val="640"/>
          <w:marRight w:val="0"/>
          <w:marTop w:val="0"/>
          <w:marBottom w:val="0"/>
          <w:divBdr>
            <w:top w:val="none" w:sz="0" w:space="0" w:color="auto"/>
            <w:left w:val="none" w:sz="0" w:space="0" w:color="auto"/>
            <w:bottom w:val="none" w:sz="0" w:space="0" w:color="auto"/>
            <w:right w:val="none" w:sz="0" w:space="0" w:color="auto"/>
          </w:divBdr>
        </w:div>
        <w:div w:id="1394430905">
          <w:marLeft w:val="640"/>
          <w:marRight w:val="0"/>
          <w:marTop w:val="0"/>
          <w:marBottom w:val="0"/>
          <w:divBdr>
            <w:top w:val="none" w:sz="0" w:space="0" w:color="auto"/>
            <w:left w:val="none" w:sz="0" w:space="0" w:color="auto"/>
            <w:bottom w:val="none" w:sz="0" w:space="0" w:color="auto"/>
            <w:right w:val="none" w:sz="0" w:space="0" w:color="auto"/>
          </w:divBdr>
        </w:div>
        <w:div w:id="1397240074">
          <w:marLeft w:val="640"/>
          <w:marRight w:val="0"/>
          <w:marTop w:val="0"/>
          <w:marBottom w:val="0"/>
          <w:divBdr>
            <w:top w:val="none" w:sz="0" w:space="0" w:color="auto"/>
            <w:left w:val="none" w:sz="0" w:space="0" w:color="auto"/>
            <w:bottom w:val="none" w:sz="0" w:space="0" w:color="auto"/>
            <w:right w:val="none" w:sz="0" w:space="0" w:color="auto"/>
          </w:divBdr>
        </w:div>
        <w:div w:id="1454131743">
          <w:marLeft w:val="640"/>
          <w:marRight w:val="0"/>
          <w:marTop w:val="0"/>
          <w:marBottom w:val="0"/>
          <w:divBdr>
            <w:top w:val="none" w:sz="0" w:space="0" w:color="auto"/>
            <w:left w:val="none" w:sz="0" w:space="0" w:color="auto"/>
            <w:bottom w:val="none" w:sz="0" w:space="0" w:color="auto"/>
            <w:right w:val="none" w:sz="0" w:space="0" w:color="auto"/>
          </w:divBdr>
        </w:div>
        <w:div w:id="1457331605">
          <w:marLeft w:val="640"/>
          <w:marRight w:val="0"/>
          <w:marTop w:val="0"/>
          <w:marBottom w:val="0"/>
          <w:divBdr>
            <w:top w:val="none" w:sz="0" w:space="0" w:color="auto"/>
            <w:left w:val="none" w:sz="0" w:space="0" w:color="auto"/>
            <w:bottom w:val="none" w:sz="0" w:space="0" w:color="auto"/>
            <w:right w:val="none" w:sz="0" w:space="0" w:color="auto"/>
          </w:divBdr>
        </w:div>
        <w:div w:id="1464076000">
          <w:marLeft w:val="640"/>
          <w:marRight w:val="0"/>
          <w:marTop w:val="0"/>
          <w:marBottom w:val="0"/>
          <w:divBdr>
            <w:top w:val="none" w:sz="0" w:space="0" w:color="auto"/>
            <w:left w:val="none" w:sz="0" w:space="0" w:color="auto"/>
            <w:bottom w:val="none" w:sz="0" w:space="0" w:color="auto"/>
            <w:right w:val="none" w:sz="0" w:space="0" w:color="auto"/>
          </w:divBdr>
        </w:div>
        <w:div w:id="1560630610">
          <w:marLeft w:val="640"/>
          <w:marRight w:val="0"/>
          <w:marTop w:val="0"/>
          <w:marBottom w:val="0"/>
          <w:divBdr>
            <w:top w:val="none" w:sz="0" w:space="0" w:color="auto"/>
            <w:left w:val="none" w:sz="0" w:space="0" w:color="auto"/>
            <w:bottom w:val="none" w:sz="0" w:space="0" w:color="auto"/>
            <w:right w:val="none" w:sz="0" w:space="0" w:color="auto"/>
          </w:divBdr>
        </w:div>
        <w:div w:id="1577518798">
          <w:marLeft w:val="640"/>
          <w:marRight w:val="0"/>
          <w:marTop w:val="0"/>
          <w:marBottom w:val="0"/>
          <w:divBdr>
            <w:top w:val="none" w:sz="0" w:space="0" w:color="auto"/>
            <w:left w:val="none" w:sz="0" w:space="0" w:color="auto"/>
            <w:bottom w:val="none" w:sz="0" w:space="0" w:color="auto"/>
            <w:right w:val="none" w:sz="0" w:space="0" w:color="auto"/>
          </w:divBdr>
        </w:div>
        <w:div w:id="1582135718">
          <w:marLeft w:val="640"/>
          <w:marRight w:val="0"/>
          <w:marTop w:val="0"/>
          <w:marBottom w:val="0"/>
          <w:divBdr>
            <w:top w:val="none" w:sz="0" w:space="0" w:color="auto"/>
            <w:left w:val="none" w:sz="0" w:space="0" w:color="auto"/>
            <w:bottom w:val="none" w:sz="0" w:space="0" w:color="auto"/>
            <w:right w:val="none" w:sz="0" w:space="0" w:color="auto"/>
          </w:divBdr>
        </w:div>
        <w:div w:id="1589121570">
          <w:marLeft w:val="640"/>
          <w:marRight w:val="0"/>
          <w:marTop w:val="0"/>
          <w:marBottom w:val="0"/>
          <w:divBdr>
            <w:top w:val="none" w:sz="0" w:space="0" w:color="auto"/>
            <w:left w:val="none" w:sz="0" w:space="0" w:color="auto"/>
            <w:bottom w:val="none" w:sz="0" w:space="0" w:color="auto"/>
            <w:right w:val="none" w:sz="0" w:space="0" w:color="auto"/>
          </w:divBdr>
        </w:div>
        <w:div w:id="1623489344">
          <w:marLeft w:val="640"/>
          <w:marRight w:val="0"/>
          <w:marTop w:val="0"/>
          <w:marBottom w:val="0"/>
          <w:divBdr>
            <w:top w:val="none" w:sz="0" w:space="0" w:color="auto"/>
            <w:left w:val="none" w:sz="0" w:space="0" w:color="auto"/>
            <w:bottom w:val="none" w:sz="0" w:space="0" w:color="auto"/>
            <w:right w:val="none" w:sz="0" w:space="0" w:color="auto"/>
          </w:divBdr>
        </w:div>
        <w:div w:id="1667856682">
          <w:marLeft w:val="640"/>
          <w:marRight w:val="0"/>
          <w:marTop w:val="0"/>
          <w:marBottom w:val="0"/>
          <w:divBdr>
            <w:top w:val="none" w:sz="0" w:space="0" w:color="auto"/>
            <w:left w:val="none" w:sz="0" w:space="0" w:color="auto"/>
            <w:bottom w:val="none" w:sz="0" w:space="0" w:color="auto"/>
            <w:right w:val="none" w:sz="0" w:space="0" w:color="auto"/>
          </w:divBdr>
        </w:div>
        <w:div w:id="1730495385">
          <w:marLeft w:val="640"/>
          <w:marRight w:val="0"/>
          <w:marTop w:val="0"/>
          <w:marBottom w:val="0"/>
          <w:divBdr>
            <w:top w:val="none" w:sz="0" w:space="0" w:color="auto"/>
            <w:left w:val="none" w:sz="0" w:space="0" w:color="auto"/>
            <w:bottom w:val="none" w:sz="0" w:space="0" w:color="auto"/>
            <w:right w:val="none" w:sz="0" w:space="0" w:color="auto"/>
          </w:divBdr>
        </w:div>
        <w:div w:id="1763600822">
          <w:marLeft w:val="640"/>
          <w:marRight w:val="0"/>
          <w:marTop w:val="0"/>
          <w:marBottom w:val="0"/>
          <w:divBdr>
            <w:top w:val="none" w:sz="0" w:space="0" w:color="auto"/>
            <w:left w:val="none" w:sz="0" w:space="0" w:color="auto"/>
            <w:bottom w:val="none" w:sz="0" w:space="0" w:color="auto"/>
            <w:right w:val="none" w:sz="0" w:space="0" w:color="auto"/>
          </w:divBdr>
        </w:div>
        <w:div w:id="1932159899">
          <w:marLeft w:val="640"/>
          <w:marRight w:val="0"/>
          <w:marTop w:val="0"/>
          <w:marBottom w:val="0"/>
          <w:divBdr>
            <w:top w:val="none" w:sz="0" w:space="0" w:color="auto"/>
            <w:left w:val="none" w:sz="0" w:space="0" w:color="auto"/>
            <w:bottom w:val="none" w:sz="0" w:space="0" w:color="auto"/>
            <w:right w:val="none" w:sz="0" w:space="0" w:color="auto"/>
          </w:divBdr>
        </w:div>
        <w:div w:id="1935554298">
          <w:marLeft w:val="640"/>
          <w:marRight w:val="0"/>
          <w:marTop w:val="0"/>
          <w:marBottom w:val="0"/>
          <w:divBdr>
            <w:top w:val="none" w:sz="0" w:space="0" w:color="auto"/>
            <w:left w:val="none" w:sz="0" w:space="0" w:color="auto"/>
            <w:bottom w:val="none" w:sz="0" w:space="0" w:color="auto"/>
            <w:right w:val="none" w:sz="0" w:space="0" w:color="auto"/>
          </w:divBdr>
        </w:div>
        <w:div w:id="1950314440">
          <w:marLeft w:val="640"/>
          <w:marRight w:val="0"/>
          <w:marTop w:val="0"/>
          <w:marBottom w:val="0"/>
          <w:divBdr>
            <w:top w:val="none" w:sz="0" w:space="0" w:color="auto"/>
            <w:left w:val="none" w:sz="0" w:space="0" w:color="auto"/>
            <w:bottom w:val="none" w:sz="0" w:space="0" w:color="auto"/>
            <w:right w:val="none" w:sz="0" w:space="0" w:color="auto"/>
          </w:divBdr>
        </w:div>
        <w:div w:id="1955745153">
          <w:marLeft w:val="640"/>
          <w:marRight w:val="0"/>
          <w:marTop w:val="0"/>
          <w:marBottom w:val="0"/>
          <w:divBdr>
            <w:top w:val="none" w:sz="0" w:space="0" w:color="auto"/>
            <w:left w:val="none" w:sz="0" w:space="0" w:color="auto"/>
            <w:bottom w:val="none" w:sz="0" w:space="0" w:color="auto"/>
            <w:right w:val="none" w:sz="0" w:space="0" w:color="auto"/>
          </w:divBdr>
        </w:div>
        <w:div w:id="1994331815">
          <w:marLeft w:val="640"/>
          <w:marRight w:val="0"/>
          <w:marTop w:val="0"/>
          <w:marBottom w:val="0"/>
          <w:divBdr>
            <w:top w:val="none" w:sz="0" w:space="0" w:color="auto"/>
            <w:left w:val="none" w:sz="0" w:space="0" w:color="auto"/>
            <w:bottom w:val="none" w:sz="0" w:space="0" w:color="auto"/>
            <w:right w:val="none" w:sz="0" w:space="0" w:color="auto"/>
          </w:divBdr>
        </w:div>
        <w:div w:id="2006783935">
          <w:marLeft w:val="640"/>
          <w:marRight w:val="0"/>
          <w:marTop w:val="0"/>
          <w:marBottom w:val="0"/>
          <w:divBdr>
            <w:top w:val="none" w:sz="0" w:space="0" w:color="auto"/>
            <w:left w:val="none" w:sz="0" w:space="0" w:color="auto"/>
            <w:bottom w:val="none" w:sz="0" w:space="0" w:color="auto"/>
            <w:right w:val="none" w:sz="0" w:space="0" w:color="auto"/>
          </w:divBdr>
        </w:div>
        <w:div w:id="2023239810">
          <w:marLeft w:val="640"/>
          <w:marRight w:val="0"/>
          <w:marTop w:val="0"/>
          <w:marBottom w:val="0"/>
          <w:divBdr>
            <w:top w:val="none" w:sz="0" w:space="0" w:color="auto"/>
            <w:left w:val="none" w:sz="0" w:space="0" w:color="auto"/>
            <w:bottom w:val="none" w:sz="0" w:space="0" w:color="auto"/>
            <w:right w:val="none" w:sz="0" w:space="0" w:color="auto"/>
          </w:divBdr>
        </w:div>
        <w:div w:id="2023316519">
          <w:marLeft w:val="640"/>
          <w:marRight w:val="0"/>
          <w:marTop w:val="0"/>
          <w:marBottom w:val="0"/>
          <w:divBdr>
            <w:top w:val="none" w:sz="0" w:space="0" w:color="auto"/>
            <w:left w:val="none" w:sz="0" w:space="0" w:color="auto"/>
            <w:bottom w:val="none" w:sz="0" w:space="0" w:color="auto"/>
            <w:right w:val="none" w:sz="0" w:space="0" w:color="auto"/>
          </w:divBdr>
        </w:div>
        <w:div w:id="2092465210">
          <w:marLeft w:val="640"/>
          <w:marRight w:val="0"/>
          <w:marTop w:val="0"/>
          <w:marBottom w:val="0"/>
          <w:divBdr>
            <w:top w:val="none" w:sz="0" w:space="0" w:color="auto"/>
            <w:left w:val="none" w:sz="0" w:space="0" w:color="auto"/>
            <w:bottom w:val="none" w:sz="0" w:space="0" w:color="auto"/>
            <w:right w:val="none" w:sz="0" w:space="0" w:color="auto"/>
          </w:divBdr>
        </w:div>
        <w:div w:id="2101247127">
          <w:marLeft w:val="640"/>
          <w:marRight w:val="0"/>
          <w:marTop w:val="0"/>
          <w:marBottom w:val="0"/>
          <w:divBdr>
            <w:top w:val="none" w:sz="0" w:space="0" w:color="auto"/>
            <w:left w:val="none" w:sz="0" w:space="0" w:color="auto"/>
            <w:bottom w:val="none" w:sz="0" w:space="0" w:color="auto"/>
            <w:right w:val="none" w:sz="0" w:space="0" w:color="auto"/>
          </w:divBdr>
        </w:div>
        <w:div w:id="2104110410">
          <w:marLeft w:val="640"/>
          <w:marRight w:val="0"/>
          <w:marTop w:val="0"/>
          <w:marBottom w:val="0"/>
          <w:divBdr>
            <w:top w:val="none" w:sz="0" w:space="0" w:color="auto"/>
            <w:left w:val="none" w:sz="0" w:space="0" w:color="auto"/>
            <w:bottom w:val="none" w:sz="0" w:space="0" w:color="auto"/>
            <w:right w:val="none" w:sz="0" w:space="0" w:color="auto"/>
          </w:divBdr>
        </w:div>
        <w:div w:id="2105374054">
          <w:marLeft w:val="640"/>
          <w:marRight w:val="0"/>
          <w:marTop w:val="0"/>
          <w:marBottom w:val="0"/>
          <w:divBdr>
            <w:top w:val="none" w:sz="0" w:space="0" w:color="auto"/>
            <w:left w:val="none" w:sz="0" w:space="0" w:color="auto"/>
            <w:bottom w:val="none" w:sz="0" w:space="0" w:color="auto"/>
            <w:right w:val="none" w:sz="0" w:space="0" w:color="auto"/>
          </w:divBdr>
        </w:div>
      </w:divsChild>
    </w:div>
    <w:div w:id="1060058710">
      <w:marLeft w:val="640"/>
      <w:marRight w:val="0"/>
      <w:marTop w:val="0"/>
      <w:marBottom w:val="0"/>
      <w:divBdr>
        <w:top w:val="none" w:sz="0" w:space="0" w:color="auto"/>
        <w:left w:val="none" w:sz="0" w:space="0" w:color="auto"/>
        <w:bottom w:val="none" w:sz="0" w:space="0" w:color="auto"/>
        <w:right w:val="none" w:sz="0" w:space="0" w:color="auto"/>
      </w:divBdr>
    </w:div>
    <w:div w:id="1060595646">
      <w:marLeft w:val="640"/>
      <w:marRight w:val="0"/>
      <w:marTop w:val="0"/>
      <w:marBottom w:val="0"/>
      <w:divBdr>
        <w:top w:val="none" w:sz="0" w:space="0" w:color="auto"/>
        <w:left w:val="none" w:sz="0" w:space="0" w:color="auto"/>
        <w:bottom w:val="none" w:sz="0" w:space="0" w:color="auto"/>
        <w:right w:val="none" w:sz="0" w:space="0" w:color="auto"/>
      </w:divBdr>
    </w:div>
    <w:div w:id="1060904254">
      <w:marLeft w:val="640"/>
      <w:marRight w:val="0"/>
      <w:marTop w:val="0"/>
      <w:marBottom w:val="0"/>
      <w:divBdr>
        <w:top w:val="none" w:sz="0" w:space="0" w:color="auto"/>
        <w:left w:val="none" w:sz="0" w:space="0" w:color="auto"/>
        <w:bottom w:val="none" w:sz="0" w:space="0" w:color="auto"/>
        <w:right w:val="none" w:sz="0" w:space="0" w:color="auto"/>
      </w:divBdr>
    </w:div>
    <w:div w:id="1061100693">
      <w:bodyDiv w:val="1"/>
      <w:marLeft w:val="0"/>
      <w:marRight w:val="0"/>
      <w:marTop w:val="0"/>
      <w:marBottom w:val="0"/>
      <w:divBdr>
        <w:top w:val="none" w:sz="0" w:space="0" w:color="auto"/>
        <w:left w:val="none" w:sz="0" w:space="0" w:color="auto"/>
        <w:bottom w:val="none" w:sz="0" w:space="0" w:color="auto"/>
        <w:right w:val="none" w:sz="0" w:space="0" w:color="auto"/>
      </w:divBdr>
    </w:div>
    <w:div w:id="1061633144">
      <w:marLeft w:val="640"/>
      <w:marRight w:val="0"/>
      <w:marTop w:val="0"/>
      <w:marBottom w:val="0"/>
      <w:divBdr>
        <w:top w:val="none" w:sz="0" w:space="0" w:color="auto"/>
        <w:left w:val="none" w:sz="0" w:space="0" w:color="auto"/>
        <w:bottom w:val="none" w:sz="0" w:space="0" w:color="auto"/>
        <w:right w:val="none" w:sz="0" w:space="0" w:color="auto"/>
      </w:divBdr>
    </w:div>
    <w:div w:id="1062412928">
      <w:marLeft w:val="640"/>
      <w:marRight w:val="0"/>
      <w:marTop w:val="0"/>
      <w:marBottom w:val="0"/>
      <w:divBdr>
        <w:top w:val="none" w:sz="0" w:space="0" w:color="auto"/>
        <w:left w:val="none" w:sz="0" w:space="0" w:color="auto"/>
        <w:bottom w:val="none" w:sz="0" w:space="0" w:color="auto"/>
        <w:right w:val="none" w:sz="0" w:space="0" w:color="auto"/>
      </w:divBdr>
    </w:div>
    <w:div w:id="1062756947">
      <w:marLeft w:val="640"/>
      <w:marRight w:val="0"/>
      <w:marTop w:val="0"/>
      <w:marBottom w:val="0"/>
      <w:divBdr>
        <w:top w:val="none" w:sz="0" w:space="0" w:color="auto"/>
        <w:left w:val="none" w:sz="0" w:space="0" w:color="auto"/>
        <w:bottom w:val="none" w:sz="0" w:space="0" w:color="auto"/>
        <w:right w:val="none" w:sz="0" w:space="0" w:color="auto"/>
      </w:divBdr>
    </w:div>
    <w:div w:id="1062944211">
      <w:marLeft w:val="640"/>
      <w:marRight w:val="0"/>
      <w:marTop w:val="0"/>
      <w:marBottom w:val="0"/>
      <w:divBdr>
        <w:top w:val="none" w:sz="0" w:space="0" w:color="auto"/>
        <w:left w:val="none" w:sz="0" w:space="0" w:color="auto"/>
        <w:bottom w:val="none" w:sz="0" w:space="0" w:color="auto"/>
        <w:right w:val="none" w:sz="0" w:space="0" w:color="auto"/>
      </w:divBdr>
    </w:div>
    <w:div w:id="1063330887">
      <w:marLeft w:val="640"/>
      <w:marRight w:val="0"/>
      <w:marTop w:val="0"/>
      <w:marBottom w:val="0"/>
      <w:divBdr>
        <w:top w:val="none" w:sz="0" w:space="0" w:color="auto"/>
        <w:left w:val="none" w:sz="0" w:space="0" w:color="auto"/>
        <w:bottom w:val="none" w:sz="0" w:space="0" w:color="auto"/>
        <w:right w:val="none" w:sz="0" w:space="0" w:color="auto"/>
      </w:divBdr>
    </w:div>
    <w:div w:id="1063525636">
      <w:marLeft w:val="640"/>
      <w:marRight w:val="0"/>
      <w:marTop w:val="0"/>
      <w:marBottom w:val="0"/>
      <w:divBdr>
        <w:top w:val="none" w:sz="0" w:space="0" w:color="auto"/>
        <w:left w:val="none" w:sz="0" w:space="0" w:color="auto"/>
        <w:bottom w:val="none" w:sz="0" w:space="0" w:color="auto"/>
        <w:right w:val="none" w:sz="0" w:space="0" w:color="auto"/>
      </w:divBdr>
    </w:div>
    <w:div w:id="1064569591">
      <w:marLeft w:val="640"/>
      <w:marRight w:val="0"/>
      <w:marTop w:val="0"/>
      <w:marBottom w:val="0"/>
      <w:divBdr>
        <w:top w:val="none" w:sz="0" w:space="0" w:color="auto"/>
        <w:left w:val="none" w:sz="0" w:space="0" w:color="auto"/>
        <w:bottom w:val="none" w:sz="0" w:space="0" w:color="auto"/>
        <w:right w:val="none" w:sz="0" w:space="0" w:color="auto"/>
      </w:divBdr>
    </w:div>
    <w:div w:id="1065297740">
      <w:bodyDiv w:val="1"/>
      <w:marLeft w:val="0"/>
      <w:marRight w:val="0"/>
      <w:marTop w:val="0"/>
      <w:marBottom w:val="0"/>
      <w:divBdr>
        <w:top w:val="none" w:sz="0" w:space="0" w:color="auto"/>
        <w:left w:val="none" w:sz="0" w:space="0" w:color="auto"/>
        <w:bottom w:val="none" w:sz="0" w:space="0" w:color="auto"/>
        <w:right w:val="none" w:sz="0" w:space="0" w:color="auto"/>
      </w:divBdr>
    </w:div>
    <w:div w:id="1065450030">
      <w:marLeft w:val="640"/>
      <w:marRight w:val="0"/>
      <w:marTop w:val="0"/>
      <w:marBottom w:val="0"/>
      <w:divBdr>
        <w:top w:val="none" w:sz="0" w:space="0" w:color="auto"/>
        <w:left w:val="none" w:sz="0" w:space="0" w:color="auto"/>
        <w:bottom w:val="none" w:sz="0" w:space="0" w:color="auto"/>
        <w:right w:val="none" w:sz="0" w:space="0" w:color="auto"/>
      </w:divBdr>
    </w:div>
    <w:div w:id="1065757461">
      <w:marLeft w:val="640"/>
      <w:marRight w:val="0"/>
      <w:marTop w:val="0"/>
      <w:marBottom w:val="0"/>
      <w:divBdr>
        <w:top w:val="none" w:sz="0" w:space="0" w:color="auto"/>
        <w:left w:val="none" w:sz="0" w:space="0" w:color="auto"/>
        <w:bottom w:val="none" w:sz="0" w:space="0" w:color="auto"/>
        <w:right w:val="none" w:sz="0" w:space="0" w:color="auto"/>
      </w:divBdr>
    </w:div>
    <w:div w:id="1066758913">
      <w:bodyDiv w:val="1"/>
      <w:marLeft w:val="0"/>
      <w:marRight w:val="0"/>
      <w:marTop w:val="0"/>
      <w:marBottom w:val="0"/>
      <w:divBdr>
        <w:top w:val="none" w:sz="0" w:space="0" w:color="auto"/>
        <w:left w:val="none" w:sz="0" w:space="0" w:color="auto"/>
        <w:bottom w:val="none" w:sz="0" w:space="0" w:color="auto"/>
        <w:right w:val="none" w:sz="0" w:space="0" w:color="auto"/>
      </w:divBdr>
      <w:divsChild>
        <w:div w:id="153571805">
          <w:marLeft w:val="640"/>
          <w:marRight w:val="0"/>
          <w:marTop w:val="0"/>
          <w:marBottom w:val="0"/>
          <w:divBdr>
            <w:top w:val="none" w:sz="0" w:space="0" w:color="auto"/>
            <w:left w:val="none" w:sz="0" w:space="0" w:color="auto"/>
            <w:bottom w:val="none" w:sz="0" w:space="0" w:color="auto"/>
            <w:right w:val="none" w:sz="0" w:space="0" w:color="auto"/>
          </w:divBdr>
        </w:div>
        <w:div w:id="714694300">
          <w:marLeft w:val="640"/>
          <w:marRight w:val="0"/>
          <w:marTop w:val="0"/>
          <w:marBottom w:val="0"/>
          <w:divBdr>
            <w:top w:val="none" w:sz="0" w:space="0" w:color="auto"/>
            <w:left w:val="none" w:sz="0" w:space="0" w:color="auto"/>
            <w:bottom w:val="none" w:sz="0" w:space="0" w:color="auto"/>
            <w:right w:val="none" w:sz="0" w:space="0" w:color="auto"/>
          </w:divBdr>
        </w:div>
        <w:div w:id="1956016612">
          <w:marLeft w:val="640"/>
          <w:marRight w:val="0"/>
          <w:marTop w:val="0"/>
          <w:marBottom w:val="0"/>
          <w:divBdr>
            <w:top w:val="none" w:sz="0" w:space="0" w:color="auto"/>
            <w:left w:val="none" w:sz="0" w:space="0" w:color="auto"/>
            <w:bottom w:val="none" w:sz="0" w:space="0" w:color="auto"/>
            <w:right w:val="none" w:sz="0" w:space="0" w:color="auto"/>
          </w:divBdr>
        </w:div>
        <w:div w:id="450440043">
          <w:marLeft w:val="640"/>
          <w:marRight w:val="0"/>
          <w:marTop w:val="0"/>
          <w:marBottom w:val="0"/>
          <w:divBdr>
            <w:top w:val="none" w:sz="0" w:space="0" w:color="auto"/>
            <w:left w:val="none" w:sz="0" w:space="0" w:color="auto"/>
            <w:bottom w:val="none" w:sz="0" w:space="0" w:color="auto"/>
            <w:right w:val="none" w:sz="0" w:space="0" w:color="auto"/>
          </w:divBdr>
        </w:div>
        <w:div w:id="640767510">
          <w:marLeft w:val="640"/>
          <w:marRight w:val="0"/>
          <w:marTop w:val="0"/>
          <w:marBottom w:val="0"/>
          <w:divBdr>
            <w:top w:val="none" w:sz="0" w:space="0" w:color="auto"/>
            <w:left w:val="none" w:sz="0" w:space="0" w:color="auto"/>
            <w:bottom w:val="none" w:sz="0" w:space="0" w:color="auto"/>
            <w:right w:val="none" w:sz="0" w:space="0" w:color="auto"/>
          </w:divBdr>
        </w:div>
        <w:div w:id="1485658390">
          <w:marLeft w:val="640"/>
          <w:marRight w:val="0"/>
          <w:marTop w:val="0"/>
          <w:marBottom w:val="0"/>
          <w:divBdr>
            <w:top w:val="none" w:sz="0" w:space="0" w:color="auto"/>
            <w:left w:val="none" w:sz="0" w:space="0" w:color="auto"/>
            <w:bottom w:val="none" w:sz="0" w:space="0" w:color="auto"/>
            <w:right w:val="none" w:sz="0" w:space="0" w:color="auto"/>
          </w:divBdr>
        </w:div>
        <w:div w:id="68698704">
          <w:marLeft w:val="640"/>
          <w:marRight w:val="0"/>
          <w:marTop w:val="0"/>
          <w:marBottom w:val="0"/>
          <w:divBdr>
            <w:top w:val="none" w:sz="0" w:space="0" w:color="auto"/>
            <w:left w:val="none" w:sz="0" w:space="0" w:color="auto"/>
            <w:bottom w:val="none" w:sz="0" w:space="0" w:color="auto"/>
            <w:right w:val="none" w:sz="0" w:space="0" w:color="auto"/>
          </w:divBdr>
        </w:div>
        <w:div w:id="419758678">
          <w:marLeft w:val="640"/>
          <w:marRight w:val="0"/>
          <w:marTop w:val="0"/>
          <w:marBottom w:val="0"/>
          <w:divBdr>
            <w:top w:val="none" w:sz="0" w:space="0" w:color="auto"/>
            <w:left w:val="none" w:sz="0" w:space="0" w:color="auto"/>
            <w:bottom w:val="none" w:sz="0" w:space="0" w:color="auto"/>
            <w:right w:val="none" w:sz="0" w:space="0" w:color="auto"/>
          </w:divBdr>
        </w:div>
        <w:div w:id="728302648">
          <w:marLeft w:val="640"/>
          <w:marRight w:val="0"/>
          <w:marTop w:val="0"/>
          <w:marBottom w:val="0"/>
          <w:divBdr>
            <w:top w:val="none" w:sz="0" w:space="0" w:color="auto"/>
            <w:left w:val="none" w:sz="0" w:space="0" w:color="auto"/>
            <w:bottom w:val="none" w:sz="0" w:space="0" w:color="auto"/>
            <w:right w:val="none" w:sz="0" w:space="0" w:color="auto"/>
          </w:divBdr>
        </w:div>
        <w:div w:id="140850622">
          <w:marLeft w:val="640"/>
          <w:marRight w:val="0"/>
          <w:marTop w:val="0"/>
          <w:marBottom w:val="0"/>
          <w:divBdr>
            <w:top w:val="none" w:sz="0" w:space="0" w:color="auto"/>
            <w:left w:val="none" w:sz="0" w:space="0" w:color="auto"/>
            <w:bottom w:val="none" w:sz="0" w:space="0" w:color="auto"/>
            <w:right w:val="none" w:sz="0" w:space="0" w:color="auto"/>
          </w:divBdr>
        </w:div>
        <w:div w:id="1518542900">
          <w:marLeft w:val="640"/>
          <w:marRight w:val="0"/>
          <w:marTop w:val="0"/>
          <w:marBottom w:val="0"/>
          <w:divBdr>
            <w:top w:val="none" w:sz="0" w:space="0" w:color="auto"/>
            <w:left w:val="none" w:sz="0" w:space="0" w:color="auto"/>
            <w:bottom w:val="none" w:sz="0" w:space="0" w:color="auto"/>
            <w:right w:val="none" w:sz="0" w:space="0" w:color="auto"/>
          </w:divBdr>
        </w:div>
        <w:div w:id="436098905">
          <w:marLeft w:val="640"/>
          <w:marRight w:val="0"/>
          <w:marTop w:val="0"/>
          <w:marBottom w:val="0"/>
          <w:divBdr>
            <w:top w:val="none" w:sz="0" w:space="0" w:color="auto"/>
            <w:left w:val="none" w:sz="0" w:space="0" w:color="auto"/>
            <w:bottom w:val="none" w:sz="0" w:space="0" w:color="auto"/>
            <w:right w:val="none" w:sz="0" w:space="0" w:color="auto"/>
          </w:divBdr>
        </w:div>
        <w:div w:id="1803376613">
          <w:marLeft w:val="640"/>
          <w:marRight w:val="0"/>
          <w:marTop w:val="0"/>
          <w:marBottom w:val="0"/>
          <w:divBdr>
            <w:top w:val="none" w:sz="0" w:space="0" w:color="auto"/>
            <w:left w:val="none" w:sz="0" w:space="0" w:color="auto"/>
            <w:bottom w:val="none" w:sz="0" w:space="0" w:color="auto"/>
            <w:right w:val="none" w:sz="0" w:space="0" w:color="auto"/>
          </w:divBdr>
        </w:div>
        <w:div w:id="1981612832">
          <w:marLeft w:val="640"/>
          <w:marRight w:val="0"/>
          <w:marTop w:val="0"/>
          <w:marBottom w:val="0"/>
          <w:divBdr>
            <w:top w:val="none" w:sz="0" w:space="0" w:color="auto"/>
            <w:left w:val="none" w:sz="0" w:space="0" w:color="auto"/>
            <w:bottom w:val="none" w:sz="0" w:space="0" w:color="auto"/>
            <w:right w:val="none" w:sz="0" w:space="0" w:color="auto"/>
          </w:divBdr>
        </w:div>
        <w:div w:id="676812273">
          <w:marLeft w:val="640"/>
          <w:marRight w:val="0"/>
          <w:marTop w:val="0"/>
          <w:marBottom w:val="0"/>
          <w:divBdr>
            <w:top w:val="none" w:sz="0" w:space="0" w:color="auto"/>
            <w:left w:val="none" w:sz="0" w:space="0" w:color="auto"/>
            <w:bottom w:val="none" w:sz="0" w:space="0" w:color="auto"/>
            <w:right w:val="none" w:sz="0" w:space="0" w:color="auto"/>
          </w:divBdr>
        </w:div>
        <w:div w:id="1425225999">
          <w:marLeft w:val="640"/>
          <w:marRight w:val="0"/>
          <w:marTop w:val="0"/>
          <w:marBottom w:val="0"/>
          <w:divBdr>
            <w:top w:val="none" w:sz="0" w:space="0" w:color="auto"/>
            <w:left w:val="none" w:sz="0" w:space="0" w:color="auto"/>
            <w:bottom w:val="none" w:sz="0" w:space="0" w:color="auto"/>
            <w:right w:val="none" w:sz="0" w:space="0" w:color="auto"/>
          </w:divBdr>
        </w:div>
        <w:div w:id="111559603">
          <w:marLeft w:val="640"/>
          <w:marRight w:val="0"/>
          <w:marTop w:val="0"/>
          <w:marBottom w:val="0"/>
          <w:divBdr>
            <w:top w:val="none" w:sz="0" w:space="0" w:color="auto"/>
            <w:left w:val="none" w:sz="0" w:space="0" w:color="auto"/>
            <w:bottom w:val="none" w:sz="0" w:space="0" w:color="auto"/>
            <w:right w:val="none" w:sz="0" w:space="0" w:color="auto"/>
          </w:divBdr>
        </w:div>
        <w:div w:id="1000233150">
          <w:marLeft w:val="640"/>
          <w:marRight w:val="0"/>
          <w:marTop w:val="0"/>
          <w:marBottom w:val="0"/>
          <w:divBdr>
            <w:top w:val="none" w:sz="0" w:space="0" w:color="auto"/>
            <w:left w:val="none" w:sz="0" w:space="0" w:color="auto"/>
            <w:bottom w:val="none" w:sz="0" w:space="0" w:color="auto"/>
            <w:right w:val="none" w:sz="0" w:space="0" w:color="auto"/>
          </w:divBdr>
        </w:div>
        <w:div w:id="1547257527">
          <w:marLeft w:val="640"/>
          <w:marRight w:val="0"/>
          <w:marTop w:val="0"/>
          <w:marBottom w:val="0"/>
          <w:divBdr>
            <w:top w:val="none" w:sz="0" w:space="0" w:color="auto"/>
            <w:left w:val="none" w:sz="0" w:space="0" w:color="auto"/>
            <w:bottom w:val="none" w:sz="0" w:space="0" w:color="auto"/>
            <w:right w:val="none" w:sz="0" w:space="0" w:color="auto"/>
          </w:divBdr>
        </w:div>
        <w:div w:id="1020739343">
          <w:marLeft w:val="640"/>
          <w:marRight w:val="0"/>
          <w:marTop w:val="0"/>
          <w:marBottom w:val="0"/>
          <w:divBdr>
            <w:top w:val="none" w:sz="0" w:space="0" w:color="auto"/>
            <w:left w:val="none" w:sz="0" w:space="0" w:color="auto"/>
            <w:bottom w:val="none" w:sz="0" w:space="0" w:color="auto"/>
            <w:right w:val="none" w:sz="0" w:space="0" w:color="auto"/>
          </w:divBdr>
        </w:div>
        <w:div w:id="1355694486">
          <w:marLeft w:val="640"/>
          <w:marRight w:val="0"/>
          <w:marTop w:val="0"/>
          <w:marBottom w:val="0"/>
          <w:divBdr>
            <w:top w:val="none" w:sz="0" w:space="0" w:color="auto"/>
            <w:left w:val="none" w:sz="0" w:space="0" w:color="auto"/>
            <w:bottom w:val="none" w:sz="0" w:space="0" w:color="auto"/>
            <w:right w:val="none" w:sz="0" w:space="0" w:color="auto"/>
          </w:divBdr>
        </w:div>
        <w:div w:id="1765497280">
          <w:marLeft w:val="640"/>
          <w:marRight w:val="0"/>
          <w:marTop w:val="0"/>
          <w:marBottom w:val="0"/>
          <w:divBdr>
            <w:top w:val="none" w:sz="0" w:space="0" w:color="auto"/>
            <w:left w:val="none" w:sz="0" w:space="0" w:color="auto"/>
            <w:bottom w:val="none" w:sz="0" w:space="0" w:color="auto"/>
            <w:right w:val="none" w:sz="0" w:space="0" w:color="auto"/>
          </w:divBdr>
        </w:div>
        <w:div w:id="196893375">
          <w:marLeft w:val="640"/>
          <w:marRight w:val="0"/>
          <w:marTop w:val="0"/>
          <w:marBottom w:val="0"/>
          <w:divBdr>
            <w:top w:val="none" w:sz="0" w:space="0" w:color="auto"/>
            <w:left w:val="none" w:sz="0" w:space="0" w:color="auto"/>
            <w:bottom w:val="none" w:sz="0" w:space="0" w:color="auto"/>
            <w:right w:val="none" w:sz="0" w:space="0" w:color="auto"/>
          </w:divBdr>
        </w:div>
        <w:div w:id="1120226503">
          <w:marLeft w:val="640"/>
          <w:marRight w:val="0"/>
          <w:marTop w:val="0"/>
          <w:marBottom w:val="0"/>
          <w:divBdr>
            <w:top w:val="none" w:sz="0" w:space="0" w:color="auto"/>
            <w:left w:val="none" w:sz="0" w:space="0" w:color="auto"/>
            <w:bottom w:val="none" w:sz="0" w:space="0" w:color="auto"/>
            <w:right w:val="none" w:sz="0" w:space="0" w:color="auto"/>
          </w:divBdr>
        </w:div>
        <w:div w:id="1484739283">
          <w:marLeft w:val="640"/>
          <w:marRight w:val="0"/>
          <w:marTop w:val="0"/>
          <w:marBottom w:val="0"/>
          <w:divBdr>
            <w:top w:val="none" w:sz="0" w:space="0" w:color="auto"/>
            <w:left w:val="none" w:sz="0" w:space="0" w:color="auto"/>
            <w:bottom w:val="none" w:sz="0" w:space="0" w:color="auto"/>
            <w:right w:val="none" w:sz="0" w:space="0" w:color="auto"/>
          </w:divBdr>
        </w:div>
        <w:div w:id="562253367">
          <w:marLeft w:val="640"/>
          <w:marRight w:val="0"/>
          <w:marTop w:val="0"/>
          <w:marBottom w:val="0"/>
          <w:divBdr>
            <w:top w:val="none" w:sz="0" w:space="0" w:color="auto"/>
            <w:left w:val="none" w:sz="0" w:space="0" w:color="auto"/>
            <w:bottom w:val="none" w:sz="0" w:space="0" w:color="auto"/>
            <w:right w:val="none" w:sz="0" w:space="0" w:color="auto"/>
          </w:divBdr>
        </w:div>
        <w:div w:id="1303001936">
          <w:marLeft w:val="640"/>
          <w:marRight w:val="0"/>
          <w:marTop w:val="0"/>
          <w:marBottom w:val="0"/>
          <w:divBdr>
            <w:top w:val="none" w:sz="0" w:space="0" w:color="auto"/>
            <w:left w:val="none" w:sz="0" w:space="0" w:color="auto"/>
            <w:bottom w:val="none" w:sz="0" w:space="0" w:color="auto"/>
            <w:right w:val="none" w:sz="0" w:space="0" w:color="auto"/>
          </w:divBdr>
        </w:div>
        <w:div w:id="1798990748">
          <w:marLeft w:val="640"/>
          <w:marRight w:val="0"/>
          <w:marTop w:val="0"/>
          <w:marBottom w:val="0"/>
          <w:divBdr>
            <w:top w:val="none" w:sz="0" w:space="0" w:color="auto"/>
            <w:left w:val="none" w:sz="0" w:space="0" w:color="auto"/>
            <w:bottom w:val="none" w:sz="0" w:space="0" w:color="auto"/>
            <w:right w:val="none" w:sz="0" w:space="0" w:color="auto"/>
          </w:divBdr>
        </w:div>
        <w:div w:id="1141728416">
          <w:marLeft w:val="640"/>
          <w:marRight w:val="0"/>
          <w:marTop w:val="0"/>
          <w:marBottom w:val="0"/>
          <w:divBdr>
            <w:top w:val="none" w:sz="0" w:space="0" w:color="auto"/>
            <w:left w:val="none" w:sz="0" w:space="0" w:color="auto"/>
            <w:bottom w:val="none" w:sz="0" w:space="0" w:color="auto"/>
            <w:right w:val="none" w:sz="0" w:space="0" w:color="auto"/>
          </w:divBdr>
        </w:div>
        <w:div w:id="1722359144">
          <w:marLeft w:val="640"/>
          <w:marRight w:val="0"/>
          <w:marTop w:val="0"/>
          <w:marBottom w:val="0"/>
          <w:divBdr>
            <w:top w:val="none" w:sz="0" w:space="0" w:color="auto"/>
            <w:left w:val="none" w:sz="0" w:space="0" w:color="auto"/>
            <w:bottom w:val="none" w:sz="0" w:space="0" w:color="auto"/>
            <w:right w:val="none" w:sz="0" w:space="0" w:color="auto"/>
          </w:divBdr>
        </w:div>
        <w:div w:id="1396854480">
          <w:marLeft w:val="640"/>
          <w:marRight w:val="0"/>
          <w:marTop w:val="0"/>
          <w:marBottom w:val="0"/>
          <w:divBdr>
            <w:top w:val="none" w:sz="0" w:space="0" w:color="auto"/>
            <w:left w:val="none" w:sz="0" w:space="0" w:color="auto"/>
            <w:bottom w:val="none" w:sz="0" w:space="0" w:color="auto"/>
            <w:right w:val="none" w:sz="0" w:space="0" w:color="auto"/>
          </w:divBdr>
        </w:div>
        <w:div w:id="1333099782">
          <w:marLeft w:val="640"/>
          <w:marRight w:val="0"/>
          <w:marTop w:val="0"/>
          <w:marBottom w:val="0"/>
          <w:divBdr>
            <w:top w:val="none" w:sz="0" w:space="0" w:color="auto"/>
            <w:left w:val="none" w:sz="0" w:space="0" w:color="auto"/>
            <w:bottom w:val="none" w:sz="0" w:space="0" w:color="auto"/>
            <w:right w:val="none" w:sz="0" w:space="0" w:color="auto"/>
          </w:divBdr>
        </w:div>
        <w:div w:id="337587874">
          <w:marLeft w:val="640"/>
          <w:marRight w:val="0"/>
          <w:marTop w:val="0"/>
          <w:marBottom w:val="0"/>
          <w:divBdr>
            <w:top w:val="none" w:sz="0" w:space="0" w:color="auto"/>
            <w:left w:val="none" w:sz="0" w:space="0" w:color="auto"/>
            <w:bottom w:val="none" w:sz="0" w:space="0" w:color="auto"/>
            <w:right w:val="none" w:sz="0" w:space="0" w:color="auto"/>
          </w:divBdr>
        </w:div>
        <w:div w:id="1145052795">
          <w:marLeft w:val="640"/>
          <w:marRight w:val="0"/>
          <w:marTop w:val="0"/>
          <w:marBottom w:val="0"/>
          <w:divBdr>
            <w:top w:val="none" w:sz="0" w:space="0" w:color="auto"/>
            <w:left w:val="none" w:sz="0" w:space="0" w:color="auto"/>
            <w:bottom w:val="none" w:sz="0" w:space="0" w:color="auto"/>
            <w:right w:val="none" w:sz="0" w:space="0" w:color="auto"/>
          </w:divBdr>
        </w:div>
        <w:div w:id="1516722320">
          <w:marLeft w:val="640"/>
          <w:marRight w:val="0"/>
          <w:marTop w:val="0"/>
          <w:marBottom w:val="0"/>
          <w:divBdr>
            <w:top w:val="none" w:sz="0" w:space="0" w:color="auto"/>
            <w:left w:val="none" w:sz="0" w:space="0" w:color="auto"/>
            <w:bottom w:val="none" w:sz="0" w:space="0" w:color="auto"/>
            <w:right w:val="none" w:sz="0" w:space="0" w:color="auto"/>
          </w:divBdr>
        </w:div>
        <w:div w:id="2120563298">
          <w:marLeft w:val="640"/>
          <w:marRight w:val="0"/>
          <w:marTop w:val="0"/>
          <w:marBottom w:val="0"/>
          <w:divBdr>
            <w:top w:val="none" w:sz="0" w:space="0" w:color="auto"/>
            <w:left w:val="none" w:sz="0" w:space="0" w:color="auto"/>
            <w:bottom w:val="none" w:sz="0" w:space="0" w:color="auto"/>
            <w:right w:val="none" w:sz="0" w:space="0" w:color="auto"/>
          </w:divBdr>
        </w:div>
        <w:div w:id="922683182">
          <w:marLeft w:val="640"/>
          <w:marRight w:val="0"/>
          <w:marTop w:val="0"/>
          <w:marBottom w:val="0"/>
          <w:divBdr>
            <w:top w:val="none" w:sz="0" w:space="0" w:color="auto"/>
            <w:left w:val="none" w:sz="0" w:space="0" w:color="auto"/>
            <w:bottom w:val="none" w:sz="0" w:space="0" w:color="auto"/>
            <w:right w:val="none" w:sz="0" w:space="0" w:color="auto"/>
          </w:divBdr>
        </w:div>
        <w:div w:id="1464036119">
          <w:marLeft w:val="640"/>
          <w:marRight w:val="0"/>
          <w:marTop w:val="0"/>
          <w:marBottom w:val="0"/>
          <w:divBdr>
            <w:top w:val="none" w:sz="0" w:space="0" w:color="auto"/>
            <w:left w:val="none" w:sz="0" w:space="0" w:color="auto"/>
            <w:bottom w:val="none" w:sz="0" w:space="0" w:color="auto"/>
            <w:right w:val="none" w:sz="0" w:space="0" w:color="auto"/>
          </w:divBdr>
        </w:div>
        <w:div w:id="1314143482">
          <w:marLeft w:val="640"/>
          <w:marRight w:val="0"/>
          <w:marTop w:val="0"/>
          <w:marBottom w:val="0"/>
          <w:divBdr>
            <w:top w:val="none" w:sz="0" w:space="0" w:color="auto"/>
            <w:left w:val="none" w:sz="0" w:space="0" w:color="auto"/>
            <w:bottom w:val="none" w:sz="0" w:space="0" w:color="auto"/>
            <w:right w:val="none" w:sz="0" w:space="0" w:color="auto"/>
          </w:divBdr>
        </w:div>
        <w:div w:id="925193067">
          <w:marLeft w:val="640"/>
          <w:marRight w:val="0"/>
          <w:marTop w:val="0"/>
          <w:marBottom w:val="0"/>
          <w:divBdr>
            <w:top w:val="none" w:sz="0" w:space="0" w:color="auto"/>
            <w:left w:val="none" w:sz="0" w:space="0" w:color="auto"/>
            <w:bottom w:val="none" w:sz="0" w:space="0" w:color="auto"/>
            <w:right w:val="none" w:sz="0" w:space="0" w:color="auto"/>
          </w:divBdr>
        </w:div>
        <w:div w:id="1898201441">
          <w:marLeft w:val="640"/>
          <w:marRight w:val="0"/>
          <w:marTop w:val="0"/>
          <w:marBottom w:val="0"/>
          <w:divBdr>
            <w:top w:val="none" w:sz="0" w:space="0" w:color="auto"/>
            <w:left w:val="none" w:sz="0" w:space="0" w:color="auto"/>
            <w:bottom w:val="none" w:sz="0" w:space="0" w:color="auto"/>
            <w:right w:val="none" w:sz="0" w:space="0" w:color="auto"/>
          </w:divBdr>
        </w:div>
        <w:div w:id="892423761">
          <w:marLeft w:val="640"/>
          <w:marRight w:val="0"/>
          <w:marTop w:val="0"/>
          <w:marBottom w:val="0"/>
          <w:divBdr>
            <w:top w:val="none" w:sz="0" w:space="0" w:color="auto"/>
            <w:left w:val="none" w:sz="0" w:space="0" w:color="auto"/>
            <w:bottom w:val="none" w:sz="0" w:space="0" w:color="auto"/>
            <w:right w:val="none" w:sz="0" w:space="0" w:color="auto"/>
          </w:divBdr>
        </w:div>
        <w:div w:id="849832691">
          <w:marLeft w:val="640"/>
          <w:marRight w:val="0"/>
          <w:marTop w:val="0"/>
          <w:marBottom w:val="0"/>
          <w:divBdr>
            <w:top w:val="none" w:sz="0" w:space="0" w:color="auto"/>
            <w:left w:val="none" w:sz="0" w:space="0" w:color="auto"/>
            <w:bottom w:val="none" w:sz="0" w:space="0" w:color="auto"/>
            <w:right w:val="none" w:sz="0" w:space="0" w:color="auto"/>
          </w:divBdr>
        </w:div>
        <w:div w:id="382947976">
          <w:marLeft w:val="640"/>
          <w:marRight w:val="0"/>
          <w:marTop w:val="0"/>
          <w:marBottom w:val="0"/>
          <w:divBdr>
            <w:top w:val="none" w:sz="0" w:space="0" w:color="auto"/>
            <w:left w:val="none" w:sz="0" w:space="0" w:color="auto"/>
            <w:bottom w:val="none" w:sz="0" w:space="0" w:color="auto"/>
            <w:right w:val="none" w:sz="0" w:space="0" w:color="auto"/>
          </w:divBdr>
        </w:div>
        <w:div w:id="247270857">
          <w:marLeft w:val="640"/>
          <w:marRight w:val="0"/>
          <w:marTop w:val="0"/>
          <w:marBottom w:val="0"/>
          <w:divBdr>
            <w:top w:val="none" w:sz="0" w:space="0" w:color="auto"/>
            <w:left w:val="none" w:sz="0" w:space="0" w:color="auto"/>
            <w:bottom w:val="none" w:sz="0" w:space="0" w:color="auto"/>
            <w:right w:val="none" w:sz="0" w:space="0" w:color="auto"/>
          </w:divBdr>
        </w:div>
        <w:div w:id="430585453">
          <w:marLeft w:val="640"/>
          <w:marRight w:val="0"/>
          <w:marTop w:val="0"/>
          <w:marBottom w:val="0"/>
          <w:divBdr>
            <w:top w:val="none" w:sz="0" w:space="0" w:color="auto"/>
            <w:left w:val="none" w:sz="0" w:space="0" w:color="auto"/>
            <w:bottom w:val="none" w:sz="0" w:space="0" w:color="auto"/>
            <w:right w:val="none" w:sz="0" w:space="0" w:color="auto"/>
          </w:divBdr>
        </w:div>
        <w:div w:id="1757246949">
          <w:marLeft w:val="640"/>
          <w:marRight w:val="0"/>
          <w:marTop w:val="0"/>
          <w:marBottom w:val="0"/>
          <w:divBdr>
            <w:top w:val="none" w:sz="0" w:space="0" w:color="auto"/>
            <w:left w:val="none" w:sz="0" w:space="0" w:color="auto"/>
            <w:bottom w:val="none" w:sz="0" w:space="0" w:color="auto"/>
            <w:right w:val="none" w:sz="0" w:space="0" w:color="auto"/>
          </w:divBdr>
        </w:div>
        <w:div w:id="768890230">
          <w:marLeft w:val="640"/>
          <w:marRight w:val="0"/>
          <w:marTop w:val="0"/>
          <w:marBottom w:val="0"/>
          <w:divBdr>
            <w:top w:val="none" w:sz="0" w:space="0" w:color="auto"/>
            <w:left w:val="none" w:sz="0" w:space="0" w:color="auto"/>
            <w:bottom w:val="none" w:sz="0" w:space="0" w:color="auto"/>
            <w:right w:val="none" w:sz="0" w:space="0" w:color="auto"/>
          </w:divBdr>
        </w:div>
        <w:div w:id="1846046674">
          <w:marLeft w:val="640"/>
          <w:marRight w:val="0"/>
          <w:marTop w:val="0"/>
          <w:marBottom w:val="0"/>
          <w:divBdr>
            <w:top w:val="none" w:sz="0" w:space="0" w:color="auto"/>
            <w:left w:val="none" w:sz="0" w:space="0" w:color="auto"/>
            <w:bottom w:val="none" w:sz="0" w:space="0" w:color="auto"/>
            <w:right w:val="none" w:sz="0" w:space="0" w:color="auto"/>
          </w:divBdr>
        </w:div>
        <w:div w:id="574828473">
          <w:marLeft w:val="640"/>
          <w:marRight w:val="0"/>
          <w:marTop w:val="0"/>
          <w:marBottom w:val="0"/>
          <w:divBdr>
            <w:top w:val="none" w:sz="0" w:space="0" w:color="auto"/>
            <w:left w:val="none" w:sz="0" w:space="0" w:color="auto"/>
            <w:bottom w:val="none" w:sz="0" w:space="0" w:color="auto"/>
            <w:right w:val="none" w:sz="0" w:space="0" w:color="auto"/>
          </w:divBdr>
        </w:div>
        <w:div w:id="39983446">
          <w:marLeft w:val="640"/>
          <w:marRight w:val="0"/>
          <w:marTop w:val="0"/>
          <w:marBottom w:val="0"/>
          <w:divBdr>
            <w:top w:val="none" w:sz="0" w:space="0" w:color="auto"/>
            <w:left w:val="none" w:sz="0" w:space="0" w:color="auto"/>
            <w:bottom w:val="none" w:sz="0" w:space="0" w:color="auto"/>
            <w:right w:val="none" w:sz="0" w:space="0" w:color="auto"/>
          </w:divBdr>
        </w:div>
        <w:div w:id="31074348">
          <w:marLeft w:val="640"/>
          <w:marRight w:val="0"/>
          <w:marTop w:val="0"/>
          <w:marBottom w:val="0"/>
          <w:divBdr>
            <w:top w:val="none" w:sz="0" w:space="0" w:color="auto"/>
            <w:left w:val="none" w:sz="0" w:space="0" w:color="auto"/>
            <w:bottom w:val="none" w:sz="0" w:space="0" w:color="auto"/>
            <w:right w:val="none" w:sz="0" w:space="0" w:color="auto"/>
          </w:divBdr>
        </w:div>
        <w:div w:id="1381708894">
          <w:marLeft w:val="640"/>
          <w:marRight w:val="0"/>
          <w:marTop w:val="0"/>
          <w:marBottom w:val="0"/>
          <w:divBdr>
            <w:top w:val="none" w:sz="0" w:space="0" w:color="auto"/>
            <w:left w:val="none" w:sz="0" w:space="0" w:color="auto"/>
            <w:bottom w:val="none" w:sz="0" w:space="0" w:color="auto"/>
            <w:right w:val="none" w:sz="0" w:space="0" w:color="auto"/>
          </w:divBdr>
        </w:div>
        <w:div w:id="486436846">
          <w:marLeft w:val="640"/>
          <w:marRight w:val="0"/>
          <w:marTop w:val="0"/>
          <w:marBottom w:val="0"/>
          <w:divBdr>
            <w:top w:val="none" w:sz="0" w:space="0" w:color="auto"/>
            <w:left w:val="none" w:sz="0" w:space="0" w:color="auto"/>
            <w:bottom w:val="none" w:sz="0" w:space="0" w:color="auto"/>
            <w:right w:val="none" w:sz="0" w:space="0" w:color="auto"/>
          </w:divBdr>
        </w:div>
        <w:div w:id="630211547">
          <w:marLeft w:val="640"/>
          <w:marRight w:val="0"/>
          <w:marTop w:val="0"/>
          <w:marBottom w:val="0"/>
          <w:divBdr>
            <w:top w:val="none" w:sz="0" w:space="0" w:color="auto"/>
            <w:left w:val="none" w:sz="0" w:space="0" w:color="auto"/>
            <w:bottom w:val="none" w:sz="0" w:space="0" w:color="auto"/>
            <w:right w:val="none" w:sz="0" w:space="0" w:color="auto"/>
          </w:divBdr>
        </w:div>
        <w:div w:id="698122176">
          <w:marLeft w:val="640"/>
          <w:marRight w:val="0"/>
          <w:marTop w:val="0"/>
          <w:marBottom w:val="0"/>
          <w:divBdr>
            <w:top w:val="none" w:sz="0" w:space="0" w:color="auto"/>
            <w:left w:val="none" w:sz="0" w:space="0" w:color="auto"/>
            <w:bottom w:val="none" w:sz="0" w:space="0" w:color="auto"/>
            <w:right w:val="none" w:sz="0" w:space="0" w:color="auto"/>
          </w:divBdr>
        </w:div>
        <w:div w:id="187983996">
          <w:marLeft w:val="640"/>
          <w:marRight w:val="0"/>
          <w:marTop w:val="0"/>
          <w:marBottom w:val="0"/>
          <w:divBdr>
            <w:top w:val="none" w:sz="0" w:space="0" w:color="auto"/>
            <w:left w:val="none" w:sz="0" w:space="0" w:color="auto"/>
            <w:bottom w:val="none" w:sz="0" w:space="0" w:color="auto"/>
            <w:right w:val="none" w:sz="0" w:space="0" w:color="auto"/>
          </w:divBdr>
        </w:div>
        <w:div w:id="2052732084">
          <w:marLeft w:val="640"/>
          <w:marRight w:val="0"/>
          <w:marTop w:val="0"/>
          <w:marBottom w:val="0"/>
          <w:divBdr>
            <w:top w:val="none" w:sz="0" w:space="0" w:color="auto"/>
            <w:left w:val="none" w:sz="0" w:space="0" w:color="auto"/>
            <w:bottom w:val="none" w:sz="0" w:space="0" w:color="auto"/>
            <w:right w:val="none" w:sz="0" w:space="0" w:color="auto"/>
          </w:divBdr>
        </w:div>
        <w:div w:id="565381625">
          <w:marLeft w:val="640"/>
          <w:marRight w:val="0"/>
          <w:marTop w:val="0"/>
          <w:marBottom w:val="0"/>
          <w:divBdr>
            <w:top w:val="none" w:sz="0" w:space="0" w:color="auto"/>
            <w:left w:val="none" w:sz="0" w:space="0" w:color="auto"/>
            <w:bottom w:val="none" w:sz="0" w:space="0" w:color="auto"/>
            <w:right w:val="none" w:sz="0" w:space="0" w:color="auto"/>
          </w:divBdr>
        </w:div>
        <w:div w:id="2037580987">
          <w:marLeft w:val="640"/>
          <w:marRight w:val="0"/>
          <w:marTop w:val="0"/>
          <w:marBottom w:val="0"/>
          <w:divBdr>
            <w:top w:val="none" w:sz="0" w:space="0" w:color="auto"/>
            <w:left w:val="none" w:sz="0" w:space="0" w:color="auto"/>
            <w:bottom w:val="none" w:sz="0" w:space="0" w:color="auto"/>
            <w:right w:val="none" w:sz="0" w:space="0" w:color="auto"/>
          </w:divBdr>
        </w:div>
        <w:div w:id="1553153505">
          <w:marLeft w:val="640"/>
          <w:marRight w:val="0"/>
          <w:marTop w:val="0"/>
          <w:marBottom w:val="0"/>
          <w:divBdr>
            <w:top w:val="none" w:sz="0" w:space="0" w:color="auto"/>
            <w:left w:val="none" w:sz="0" w:space="0" w:color="auto"/>
            <w:bottom w:val="none" w:sz="0" w:space="0" w:color="auto"/>
            <w:right w:val="none" w:sz="0" w:space="0" w:color="auto"/>
          </w:divBdr>
        </w:div>
        <w:div w:id="557861869">
          <w:marLeft w:val="640"/>
          <w:marRight w:val="0"/>
          <w:marTop w:val="0"/>
          <w:marBottom w:val="0"/>
          <w:divBdr>
            <w:top w:val="none" w:sz="0" w:space="0" w:color="auto"/>
            <w:left w:val="none" w:sz="0" w:space="0" w:color="auto"/>
            <w:bottom w:val="none" w:sz="0" w:space="0" w:color="auto"/>
            <w:right w:val="none" w:sz="0" w:space="0" w:color="auto"/>
          </w:divBdr>
        </w:div>
        <w:div w:id="1778986532">
          <w:marLeft w:val="640"/>
          <w:marRight w:val="0"/>
          <w:marTop w:val="0"/>
          <w:marBottom w:val="0"/>
          <w:divBdr>
            <w:top w:val="none" w:sz="0" w:space="0" w:color="auto"/>
            <w:left w:val="none" w:sz="0" w:space="0" w:color="auto"/>
            <w:bottom w:val="none" w:sz="0" w:space="0" w:color="auto"/>
            <w:right w:val="none" w:sz="0" w:space="0" w:color="auto"/>
          </w:divBdr>
        </w:div>
        <w:div w:id="124393443">
          <w:marLeft w:val="640"/>
          <w:marRight w:val="0"/>
          <w:marTop w:val="0"/>
          <w:marBottom w:val="0"/>
          <w:divBdr>
            <w:top w:val="none" w:sz="0" w:space="0" w:color="auto"/>
            <w:left w:val="none" w:sz="0" w:space="0" w:color="auto"/>
            <w:bottom w:val="none" w:sz="0" w:space="0" w:color="auto"/>
            <w:right w:val="none" w:sz="0" w:space="0" w:color="auto"/>
          </w:divBdr>
        </w:div>
        <w:div w:id="1442527874">
          <w:marLeft w:val="640"/>
          <w:marRight w:val="0"/>
          <w:marTop w:val="0"/>
          <w:marBottom w:val="0"/>
          <w:divBdr>
            <w:top w:val="none" w:sz="0" w:space="0" w:color="auto"/>
            <w:left w:val="none" w:sz="0" w:space="0" w:color="auto"/>
            <w:bottom w:val="none" w:sz="0" w:space="0" w:color="auto"/>
            <w:right w:val="none" w:sz="0" w:space="0" w:color="auto"/>
          </w:divBdr>
        </w:div>
        <w:div w:id="1194730950">
          <w:marLeft w:val="640"/>
          <w:marRight w:val="0"/>
          <w:marTop w:val="0"/>
          <w:marBottom w:val="0"/>
          <w:divBdr>
            <w:top w:val="none" w:sz="0" w:space="0" w:color="auto"/>
            <w:left w:val="none" w:sz="0" w:space="0" w:color="auto"/>
            <w:bottom w:val="none" w:sz="0" w:space="0" w:color="auto"/>
            <w:right w:val="none" w:sz="0" w:space="0" w:color="auto"/>
          </w:divBdr>
        </w:div>
        <w:div w:id="835338079">
          <w:marLeft w:val="640"/>
          <w:marRight w:val="0"/>
          <w:marTop w:val="0"/>
          <w:marBottom w:val="0"/>
          <w:divBdr>
            <w:top w:val="none" w:sz="0" w:space="0" w:color="auto"/>
            <w:left w:val="none" w:sz="0" w:space="0" w:color="auto"/>
            <w:bottom w:val="none" w:sz="0" w:space="0" w:color="auto"/>
            <w:right w:val="none" w:sz="0" w:space="0" w:color="auto"/>
          </w:divBdr>
        </w:div>
        <w:div w:id="1332172687">
          <w:marLeft w:val="640"/>
          <w:marRight w:val="0"/>
          <w:marTop w:val="0"/>
          <w:marBottom w:val="0"/>
          <w:divBdr>
            <w:top w:val="none" w:sz="0" w:space="0" w:color="auto"/>
            <w:left w:val="none" w:sz="0" w:space="0" w:color="auto"/>
            <w:bottom w:val="none" w:sz="0" w:space="0" w:color="auto"/>
            <w:right w:val="none" w:sz="0" w:space="0" w:color="auto"/>
          </w:divBdr>
        </w:div>
        <w:div w:id="1461459847">
          <w:marLeft w:val="640"/>
          <w:marRight w:val="0"/>
          <w:marTop w:val="0"/>
          <w:marBottom w:val="0"/>
          <w:divBdr>
            <w:top w:val="none" w:sz="0" w:space="0" w:color="auto"/>
            <w:left w:val="none" w:sz="0" w:space="0" w:color="auto"/>
            <w:bottom w:val="none" w:sz="0" w:space="0" w:color="auto"/>
            <w:right w:val="none" w:sz="0" w:space="0" w:color="auto"/>
          </w:divBdr>
        </w:div>
        <w:div w:id="1671719050">
          <w:marLeft w:val="640"/>
          <w:marRight w:val="0"/>
          <w:marTop w:val="0"/>
          <w:marBottom w:val="0"/>
          <w:divBdr>
            <w:top w:val="none" w:sz="0" w:space="0" w:color="auto"/>
            <w:left w:val="none" w:sz="0" w:space="0" w:color="auto"/>
            <w:bottom w:val="none" w:sz="0" w:space="0" w:color="auto"/>
            <w:right w:val="none" w:sz="0" w:space="0" w:color="auto"/>
          </w:divBdr>
        </w:div>
      </w:divsChild>
    </w:div>
    <w:div w:id="1067336900">
      <w:marLeft w:val="640"/>
      <w:marRight w:val="0"/>
      <w:marTop w:val="0"/>
      <w:marBottom w:val="0"/>
      <w:divBdr>
        <w:top w:val="none" w:sz="0" w:space="0" w:color="auto"/>
        <w:left w:val="none" w:sz="0" w:space="0" w:color="auto"/>
        <w:bottom w:val="none" w:sz="0" w:space="0" w:color="auto"/>
        <w:right w:val="none" w:sz="0" w:space="0" w:color="auto"/>
      </w:divBdr>
    </w:div>
    <w:div w:id="1067650456">
      <w:marLeft w:val="640"/>
      <w:marRight w:val="0"/>
      <w:marTop w:val="0"/>
      <w:marBottom w:val="0"/>
      <w:divBdr>
        <w:top w:val="none" w:sz="0" w:space="0" w:color="auto"/>
        <w:left w:val="none" w:sz="0" w:space="0" w:color="auto"/>
        <w:bottom w:val="none" w:sz="0" w:space="0" w:color="auto"/>
        <w:right w:val="none" w:sz="0" w:space="0" w:color="auto"/>
      </w:divBdr>
    </w:div>
    <w:div w:id="1067799799">
      <w:marLeft w:val="640"/>
      <w:marRight w:val="0"/>
      <w:marTop w:val="0"/>
      <w:marBottom w:val="0"/>
      <w:divBdr>
        <w:top w:val="none" w:sz="0" w:space="0" w:color="auto"/>
        <w:left w:val="none" w:sz="0" w:space="0" w:color="auto"/>
        <w:bottom w:val="none" w:sz="0" w:space="0" w:color="auto"/>
        <w:right w:val="none" w:sz="0" w:space="0" w:color="auto"/>
      </w:divBdr>
    </w:div>
    <w:div w:id="1068307447">
      <w:marLeft w:val="640"/>
      <w:marRight w:val="0"/>
      <w:marTop w:val="0"/>
      <w:marBottom w:val="0"/>
      <w:divBdr>
        <w:top w:val="none" w:sz="0" w:space="0" w:color="auto"/>
        <w:left w:val="none" w:sz="0" w:space="0" w:color="auto"/>
        <w:bottom w:val="none" w:sz="0" w:space="0" w:color="auto"/>
        <w:right w:val="none" w:sz="0" w:space="0" w:color="auto"/>
      </w:divBdr>
    </w:div>
    <w:div w:id="1068698038">
      <w:marLeft w:val="640"/>
      <w:marRight w:val="0"/>
      <w:marTop w:val="0"/>
      <w:marBottom w:val="0"/>
      <w:divBdr>
        <w:top w:val="none" w:sz="0" w:space="0" w:color="auto"/>
        <w:left w:val="none" w:sz="0" w:space="0" w:color="auto"/>
        <w:bottom w:val="none" w:sz="0" w:space="0" w:color="auto"/>
        <w:right w:val="none" w:sz="0" w:space="0" w:color="auto"/>
      </w:divBdr>
    </w:div>
    <w:div w:id="1068846756">
      <w:marLeft w:val="640"/>
      <w:marRight w:val="0"/>
      <w:marTop w:val="0"/>
      <w:marBottom w:val="0"/>
      <w:divBdr>
        <w:top w:val="none" w:sz="0" w:space="0" w:color="auto"/>
        <w:left w:val="none" w:sz="0" w:space="0" w:color="auto"/>
        <w:bottom w:val="none" w:sz="0" w:space="0" w:color="auto"/>
        <w:right w:val="none" w:sz="0" w:space="0" w:color="auto"/>
      </w:divBdr>
    </w:div>
    <w:div w:id="1069034292">
      <w:marLeft w:val="640"/>
      <w:marRight w:val="0"/>
      <w:marTop w:val="0"/>
      <w:marBottom w:val="0"/>
      <w:divBdr>
        <w:top w:val="none" w:sz="0" w:space="0" w:color="auto"/>
        <w:left w:val="none" w:sz="0" w:space="0" w:color="auto"/>
        <w:bottom w:val="none" w:sz="0" w:space="0" w:color="auto"/>
        <w:right w:val="none" w:sz="0" w:space="0" w:color="auto"/>
      </w:divBdr>
    </w:div>
    <w:div w:id="1069882086">
      <w:marLeft w:val="640"/>
      <w:marRight w:val="0"/>
      <w:marTop w:val="0"/>
      <w:marBottom w:val="0"/>
      <w:divBdr>
        <w:top w:val="none" w:sz="0" w:space="0" w:color="auto"/>
        <w:left w:val="none" w:sz="0" w:space="0" w:color="auto"/>
        <w:bottom w:val="none" w:sz="0" w:space="0" w:color="auto"/>
        <w:right w:val="none" w:sz="0" w:space="0" w:color="auto"/>
      </w:divBdr>
    </w:div>
    <w:div w:id="1070737886">
      <w:marLeft w:val="640"/>
      <w:marRight w:val="0"/>
      <w:marTop w:val="0"/>
      <w:marBottom w:val="0"/>
      <w:divBdr>
        <w:top w:val="none" w:sz="0" w:space="0" w:color="auto"/>
        <w:left w:val="none" w:sz="0" w:space="0" w:color="auto"/>
        <w:bottom w:val="none" w:sz="0" w:space="0" w:color="auto"/>
        <w:right w:val="none" w:sz="0" w:space="0" w:color="auto"/>
      </w:divBdr>
    </w:div>
    <w:div w:id="1070923793">
      <w:marLeft w:val="640"/>
      <w:marRight w:val="0"/>
      <w:marTop w:val="0"/>
      <w:marBottom w:val="0"/>
      <w:divBdr>
        <w:top w:val="none" w:sz="0" w:space="0" w:color="auto"/>
        <w:left w:val="none" w:sz="0" w:space="0" w:color="auto"/>
        <w:bottom w:val="none" w:sz="0" w:space="0" w:color="auto"/>
        <w:right w:val="none" w:sz="0" w:space="0" w:color="auto"/>
      </w:divBdr>
    </w:div>
    <w:div w:id="1072235107">
      <w:marLeft w:val="640"/>
      <w:marRight w:val="0"/>
      <w:marTop w:val="0"/>
      <w:marBottom w:val="0"/>
      <w:divBdr>
        <w:top w:val="none" w:sz="0" w:space="0" w:color="auto"/>
        <w:left w:val="none" w:sz="0" w:space="0" w:color="auto"/>
        <w:bottom w:val="none" w:sz="0" w:space="0" w:color="auto"/>
        <w:right w:val="none" w:sz="0" w:space="0" w:color="auto"/>
      </w:divBdr>
    </w:div>
    <w:div w:id="1073814811">
      <w:marLeft w:val="640"/>
      <w:marRight w:val="0"/>
      <w:marTop w:val="0"/>
      <w:marBottom w:val="0"/>
      <w:divBdr>
        <w:top w:val="none" w:sz="0" w:space="0" w:color="auto"/>
        <w:left w:val="none" w:sz="0" w:space="0" w:color="auto"/>
        <w:bottom w:val="none" w:sz="0" w:space="0" w:color="auto"/>
        <w:right w:val="none" w:sz="0" w:space="0" w:color="auto"/>
      </w:divBdr>
    </w:div>
    <w:div w:id="1075129400">
      <w:marLeft w:val="640"/>
      <w:marRight w:val="0"/>
      <w:marTop w:val="0"/>
      <w:marBottom w:val="0"/>
      <w:divBdr>
        <w:top w:val="none" w:sz="0" w:space="0" w:color="auto"/>
        <w:left w:val="none" w:sz="0" w:space="0" w:color="auto"/>
        <w:bottom w:val="none" w:sz="0" w:space="0" w:color="auto"/>
        <w:right w:val="none" w:sz="0" w:space="0" w:color="auto"/>
      </w:divBdr>
    </w:div>
    <w:div w:id="1075667135">
      <w:bodyDiv w:val="1"/>
      <w:marLeft w:val="0"/>
      <w:marRight w:val="0"/>
      <w:marTop w:val="0"/>
      <w:marBottom w:val="0"/>
      <w:divBdr>
        <w:top w:val="none" w:sz="0" w:space="0" w:color="auto"/>
        <w:left w:val="none" w:sz="0" w:space="0" w:color="auto"/>
        <w:bottom w:val="none" w:sz="0" w:space="0" w:color="auto"/>
        <w:right w:val="none" w:sz="0" w:space="0" w:color="auto"/>
      </w:divBdr>
      <w:divsChild>
        <w:div w:id="1935703891">
          <w:marLeft w:val="0"/>
          <w:marRight w:val="0"/>
          <w:marTop w:val="0"/>
          <w:marBottom w:val="0"/>
          <w:divBdr>
            <w:top w:val="none" w:sz="0" w:space="0" w:color="auto"/>
            <w:left w:val="none" w:sz="0" w:space="0" w:color="auto"/>
            <w:bottom w:val="none" w:sz="0" w:space="0" w:color="auto"/>
            <w:right w:val="none" w:sz="0" w:space="0" w:color="auto"/>
          </w:divBdr>
          <w:divsChild>
            <w:div w:id="859901102">
              <w:marLeft w:val="0"/>
              <w:marRight w:val="0"/>
              <w:marTop w:val="0"/>
              <w:marBottom w:val="0"/>
              <w:divBdr>
                <w:top w:val="none" w:sz="0" w:space="0" w:color="auto"/>
                <w:left w:val="none" w:sz="0" w:space="0" w:color="auto"/>
                <w:bottom w:val="none" w:sz="0" w:space="0" w:color="auto"/>
                <w:right w:val="none" w:sz="0" w:space="0" w:color="auto"/>
              </w:divBdr>
              <w:divsChild>
                <w:div w:id="1162433000">
                  <w:marLeft w:val="0"/>
                  <w:marRight w:val="0"/>
                  <w:marTop w:val="0"/>
                  <w:marBottom w:val="0"/>
                  <w:divBdr>
                    <w:top w:val="none" w:sz="0" w:space="0" w:color="auto"/>
                    <w:left w:val="none" w:sz="0" w:space="0" w:color="auto"/>
                    <w:bottom w:val="none" w:sz="0" w:space="0" w:color="auto"/>
                    <w:right w:val="none" w:sz="0" w:space="0" w:color="auto"/>
                  </w:divBdr>
                </w:div>
                <w:div w:id="1486777930">
                  <w:marLeft w:val="0"/>
                  <w:marRight w:val="0"/>
                  <w:marTop w:val="0"/>
                  <w:marBottom w:val="0"/>
                  <w:divBdr>
                    <w:top w:val="none" w:sz="0" w:space="0" w:color="auto"/>
                    <w:left w:val="none" w:sz="0" w:space="0" w:color="auto"/>
                    <w:bottom w:val="none" w:sz="0" w:space="0" w:color="auto"/>
                    <w:right w:val="none" w:sz="0" w:space="0" w:color="auto"/>
                  </w:divBdr>
                </w:div>
              </w:divsChild>
            </w:div>
            <w:div w:id="1348479464">
              <w:marLeft w:val="0"/>
              <w:marRight w:val="0"/>
              <w:marTop w:val="0"/>
              <w:marBottom w:val="0"/>
              <w:divBdr>
                <w:top w:val="none" w:sz="0" w:space="0" w:color="auto"/>
                <w:left w:val="none" w:sz="0" w:space="0" w:color="auto"/>
                <w:bottom w:val="none" w:sz="0" w:space="0" w:color="auto"/>
                <w:right w:val="none" w:sz="0" w:space="0" w:color="auto"/>
              </w:divBdr>
              <w:divsChild>
                <w:div w:id="205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247316">
      <w:bodyDiv w:val="1"/>
      <w:marLeft w:val="0"/>
      <w:marRight w:val="0"/>
      <w:marTop w:val="0"/>
      <w:marBottom w:val="0"/>
      <w:divBdr>
        <w:top w:val="none" w:sz="0" w:space="0" w:color="auto"/>
        <w:left w:val="none" w:sz="0" w:space="0" w:color="auto"/>
        <w:bottom w:val="none" w:sz="0" w:space="0" w:color="auto"/>
        <w:right w:val="none" w:sz="0" w:space="0" w:color="auto"/>
      </w:divBdr>
      <w:divsChild>
        <w:div w:id="21564358">
          <w:marLeft w:val="640"/>
          <w:marRight w:val="0"/>
          <w:marTop w:val="0"/>
          <w:marBottom w:val="0"/>
          <w:divBdr>
            <w:top w:val="none" w:sz="0" w:space="0" w:color="auto"/>
            <w:left w:val="none" w:sz="0" w:space="0" w:color="auto"/>
            <w:bottom w:val="none" w:sz="0" w:space="0" w:color="auto"/>
            <w:right w:val="none" w:sz="0" w:space="0" w:color="auto"/>
          </w:divBdr>
        </w:div>
        <w:div w:id="26370016">
          <w:marLeft w:val="640"/>
          <w:marRight w:val="0"/>
          <w:marTop w:val="0"/>
          <w:marBottom w:val="0"/>
          <w:divBdr>
            <w:top w:val="none" w:sz="0" w:space="0" w:color="auto"/>
            <w:left w:val="none" w:sz="0" w:space="0" w:color="auto"/>
            <w:bottom w:val="none" w:sz="0" w:space="0" w:color="auto"/>
            <w:right w:val="none" w:sz="0" w:space="0" w:color="auto"/>
          </w:divBdr>
        </w:div>
        <w:div w:id="83113635">
          <w:marLeft w:val="640"/>
          <w:marRight w:val="0"/>
          <w:marTop w:val="0"/>
          <w:marBottom w:val="0"/>
          <w:divBdr>
            <w:top w:val="none" w:sz="0" w:space="0" w:color="auto"/>
            <w:left w:val="none" w:sz="0" w:space="0" w:color="auto"/>
            <w:bottom w:val="none" w:sz="0" w:space="0" w:color="auto"/>
            <w:right w:val="none" w:sz="0" w:space="0" w:color="auto"/>
          </w:divBdr>
        </w:div>
        <w:div w:id="109007675">
          <w:marLeft w:val="640"/>
          <w:marRight w:val="0"/>
          <w:marTop w:val="0"/>
          <w:marBottom w:val="0"/>
          <w:divBdr>
            <w:top w:val="none" w:sz="0" w:space="0" w:color="auto"/>
            <w:left w:val="none" w:sz="0" w:space="0" w:color="auto"/>
            <w:bottom w:val="none" w:sz="0" w:space="0" w:color="auto"/>
            <w:right w:val="none" w:sz="0" w:space="0" w:color="auto"/>
          </w:divBdr>
        </w:div>
        <w:div w:id="125508811">
          <w:marLeft w:val="640"/>
          <w:marRight w:val="0"/>
          <w:marTop w:val="0"/>
          <w:marBottom w:val="0"/>
          <w:divBdr>
            <w:top w:val="none" w:sz="0" w:space="0" w:color="auto"/>
            <w:left w:val="none" w:sz="0" w:space="0" w:color="auto"/>
            <w:bottom w:val="none" w:sz="0" w:space="0" w:color="auto"/>
            <w:right w:val="none" w:sz="0" w:space="0" w:color="auto"/>
          </w:divBdr>
        </w:div>
        <w:div w:id="154029214">
          <w:marLeft w:val="640"/>
          <w:marRight w:val="0"/>
          <w:marTop w:val="0"/>
          <w:marBottom w:val="0"/>
          <w:divBdr>
            <w:top w:val="none" w:sz="0" w:space="0" w:color="auto"/>
            <w:left w:val="none" w:sz="0" w:space="0" w:color="auto"/>
            <w:bottom w:val="none" w:sz="0" w:space="0" w:color="auto"/>
            <w:right w:val="none" w:sz="0" w:space="0" w:color="auto"/>
          </w:divBdr>
        </w:div>
        <w:div w:id="163975892">
          <w:marLeft w:val="640"/>
          <w:marRight w:val="0"/>
          <w:marTop w:val="0"/>
          <w:marBottom w:val="0"/>
          <w:divBdr>
            <w:top w:val="none" w:sz="0" w:space="0" w:color="auto"/>
            <w:left w:val="none" w:sz="0" w:space="0" w:color="auto"/>
            <w:bottom w:val="none" w:sz="0" w:space="0" w:color="auto"/>
            <w:right w:val="none" w:sz="0" w:space="0" w:color="auto"/>
          </w:divBdr>
        </w:div>
        <w:div w:id="209920584">
          <w:marLeft w:val="640"/>
          <w:marRight w:val="0"/>
          <w:marTop w:val="0"/>
          <w:marBottom w:val="0"/>
          <w:divBdr>
            <w:top w:val="none" w:sz="0" w:space="0" w:color="auto"/>
            <w:left w:val="none" w:sz="0" w:space="0" w:color="auto"/>
            <w:bottom w:val="none" w:sz="0" w:space="0" w:color="auto"/>
            <w:right w:val="none" w:sz="0" w:space="0" w:color="auto"/>
          </w:divBdr>
        </w:div>
        <w:div w:id="214200201">
          <w:marLeft w:val="640"/>
          <w:marRight w:val="0"/>
          <w:marTop w:val="0"/>
          <w:marBottom w:val="0"/>
          <w:divBdr>
            <w:top w:val="none" w:sz="0" w:space="0" w:color="auto"/>
            <w:left w:val="none" w:sz="0" w:space="0" w:color="auto"/>
            <w:bottom w:val="none" w:sz="0" w:space="0" w:color="auto"/>
            <w:right w:val="none" w:sz="0" w:space="0" w:color="auto"/>
          </w:divBdr>
        </w:div>
        <w:div w:id="238489364">
          <w:marLeft w:val="640"/>
          <w:marRight w:val="0"/>
          <w:marTop w:val="0"/>
          <w:marBottom w:val="0"/>
          <w:divBdr>
            <w:top w:val="none" w:sz="0" w:space="0" w:color="auto"/>
            <w:left w:val="none" w:sz="0" w:space="0" w:color="auto"/>
            <w:bottom w:val="none" w:sz="0" w:space="0" w:color="auto"/>
            <w:right w:val="none" w:sz="0" w:space="0" w:color="auto"/>
          </w:divBdr>
        </w:div>
        <w:div w:id="252277218">
          <w:marLeft w:val="640"/>
          <w:marRight w:val="0"/>
          <w:marTop w:val="0"/>
          <w:marBottom w:val="0"/>
          <w:divBdr>
            <w:top w:val="none" w:sz="0" w:space="0" w:color="auto"/>
            <w:left w:val="none" w:sz="0" w:space="0" w:color="auto"/>
            <w:bottom w:val="none" w:sz="0" w:space="0" w:color="auto"/>
            <w:right w:val="none" w:sz="0" w:space="0" w:color="auto"/>
          </w:divBdr>
        </w:div>
        <w:div w:id="270087257">
          <w:marLeft w:val="640"/>
          <w:marRight w:val="0"/>
          <w:marTop w:val="0"/>
          <w:marBottom w:val="0"/>
          <w:divBdr>
            <w:top w:val="none" w:sz="0" w:space="0" w:color="auto"/>
            <w:left w:val="none" w:sz="0" w:space="0" w:color="auto"/>
            <w:bottom w:val="none" w:sz="0" w:space="0" w:color="auto"/>
            <w:right w:val="none" w:sz="0" w:space="0" w:color="auto"/>
          </w:divBdr>
        </w:div>
        <w:div w:id="310451971">
          <w:marLeft w:val="640"/>
          <w:marRight w:val="0"/>
          <w:marTop w:val="0"/>
          <w:marBottom w:val="0"/>
          <w:divBdr>
            <w:top w:val="none" w:sz="0" w:space="0" w:color="auto"/>
            <w:left w:val="none" w:sz="0" w:space="0" w:color="auto"/>
            <w:bottom w:val="none" w:sz="0" w:space="0" w:color="auto"/>
            <w:right w:val="none" w:sz="0" w:space="0" w:color="auto"/>
          </w:divBdr>
        </w:div>
        <w:div w:id="353502139">
          <w:marLeft w:val="640"/>
          <w:marRight w:val="0"/>
          <w:marTop w:val="0"/>
          <w:marBottom w:val="0"/>
          <w:divBdr>
            <w:top w:val="none" w:sz="0" w:space="0" w:color="auto"/>
            <w:left w:val="none" w:sz="0" w:space="0" w:color="auto"/>
            <w:bottom w:val="none" w:sz="0" w:space="0" w:color="auto"/>
            <w:right w:val="none" w:sz="0" w:space="0" w:color="auto"/>
          </w:divBdr>
        </w:div>
        <w:div w:id="525098091">
          <w:marLeft w:val="640"/>
          <w:marRight w:val="0"/>
          <w:marTop w:val="0"/>
          <w:marBottom w:val="0"/>
          <w:divBdr>
            <w:top w:val="none" w:sz="0" w:space="0" w:color="auto"/>
            <w:left w:val="none" w:sz="0" w:space="0" w:color="auto"/>
            <w:bottom w:val="none" w:sz="0" w:space="0" w:color="auto"/>
            <w:right w:val="none" w:sz="0" w:space="0" w:color="auto"/>
          </w:divBdr>
        </w:div>
        <w:div w:id="551428309">
          <w:marLeft w:val="640"/>
          <w:marRight w:val="0"/>
          <w:marTop w:val="0"/>
          <w:marBottom w:val="0"/>
          <w:divBdr>
            <w:top w:val="none" w:sz="0" w:space="0" w:color="auto"/>
            <w:left w:val="none" w:sz="0" w:space="0" w:color="auto"/>
            <w:bottom w:val="none" w:sz="0" w:space="0" w:color="auto"/>
            <w:right w:val="none" w:sz="0" w:space="0" w:color="auto"/>
          </w:divBdr>
        </w:div>
        <w:div w:id="603075363">
          <w:marLeft w:val="640"/>
          <w:marRight w:val="0"/>
          <w:marTop w:val="0"/>
          <w:marBottom w:val="0"/>
          <w:divBdr>
            <w:top w:val="none" w:sz="0" w:space="0" w:color="auto"/>
            <w:left w:val="none" w:sz="0" w:space="0" w:color="auto"/>
            <w:bottom w:val="none" w:sz="0" w:space="0" w:color="auto"/>
            <w:right w:val="none" w:sz="0" w:space="0" w:color="auto"/>
          </w:divBdr>
        </w:div>
        <w:div w:id="625431772">
          <w:marLeft w:val="640"/>
          <w:marRight w:val="0"/>
          <w:marTop w:val="0"/>
          <w:marBottom w:val="0"/>
          <w:divBdr>
            <w:top w:val="none" w:sz="0" w:space="0" w:color="auto"/>
            <w:left w:val="none" w:sz="0" w:space="0" w:color="auto"/>
            <w:bottom w:val="none" w:sz="0" w:space="0" w:color="auto"/>
            <w:right w:val="none" w:sz="0" w:space="0" w:color="auto"/>
          </w:divBdr>
        </w:div>
        <w:div w:id="625816256">
          <w:marLeft w:val="640"/>
          <w:marRight w:val="0"/>
          <w:marTop w:val="0"/>
          <w:marBottom w:val="0"/>
          <w:divBdr>
            <w:top w:val="none" w:sz="0" w:space="0" w:color="auto"/>
            <w:left w:val="none" w:sz="0" w:space="0" w:color="auto"/>
            <w:bottom w:val="none" w:sz="0" w:space="0" w:color="auto"/>
            <w:right w:val="none" w:sz="0" w:space="0" w:color="auto"/>
          </w:divBdr>
        </w:div>
        <w:div w:id="633602715">
          <w:marLeft w:val="640"/>
          <w:marRight w:val="0"/>
          <w:marTop w:val="0"/>
          <w:marBottom w:val="0"/>
          <w:divBdr>
            <w:top w:val="none" w:sz="0" w:space="0" w:color="auto"/>
            <w:left w:val="none" w:sz="0" w:space="0" w:color="auto"/>
            <w:bottom w:val="none" w:sz="0" w:space="0" w:color="auto"/>
            <w:right w:val="none" w:sz="0" w:space="0" w:color="auto"/>
          </w:divBdr>
        </w:div>
        <w:div w:id="681400307">
          <w:marLeft w:val="640"/>
          <w:marRight w:val="0"/>
          <w:marTop w:val="0"/>
          <w:marBottom w:val="0"/>
          <w:divBdr>
            <w:top w:val="none" w:sz="0" w:space="0" w:color="auto"/>
            <w:left w:val="none" w:sz="0" w:space="0" w:color="auto"/>
            <w:bottom w:val="none" w:sz="0" w:space="0" w:color="auto"/>
            <w:right w:val="none" w:sz="0" w:space="0" w:color="auto"/>
          </w:divBdr>
        </w:div>
        <w:div w:id="794374911">
          <w:marLeft w:val="640"/>
          <w:marRight w:val="0"/>
          <w:marTop w:val="0"/>
          <w:marBottom w:val="0"/>
          <w:divBdr>
            <w:top w:val="none" w:sz="0" w:space="0" w:color="auto"/>
            <w:left w:val="none" w:sz="0" w:space="0" w:color="auto"/>
            <w:bottom w:val="none" w:sz="0" w:space="0" w:color="auto"/>
            <w:right w:val="none" w:sz="0" w:space="0" w:color="auto"/>
          </w:divBdr>
        </w:div>
        <w:div w:id="852492485">
          <w:marLeft w:val="640"/>
          <w:marRight w:val="0"/>
          <w:marTop w:val="0"/>
          <w:marBottom w:val="0"/>
          <w:divBdr>
            <w:top w:val="none" w:sz="0" w:space="0" w:color="auto"/>
            <w:left w:val="none" w:sz="0" w:space="0" w:color="auto"/>
            <w:bottom w:val="none" w:sz="0" w:space="0" w:color="auto"/>
            <w:right w:val="none" w:sz="0" w:space="0" w:color="auto"/>
          </w:divBdr>
        </w:div>
        <w:div w:id="872769573">
          <w:marLeft w:val="640"/>
          <w:marRight w:val="0"/>
          <w:marTop w:val="0"/>
          <w:marBottom w:val="0"/>
          <w:divBdr>
            <w:top w:val="none" w:sz="0" w:space="0" w:color="auto"/>
            <w:left w:val="none" w:sz="0" w:space="0" w:color="auto"/>
            <w:bottom w:val="none" w:sz="0" w:space="0" w:color="auto"/>
            <w:right w:val="none" w:sz="0" w:space="0" w:color="auto"/>
          </w:divBdr>
        </w:div>
        <w:div w:id="874656161">
          <w:marLeft w:val="640"/>
          <w:marRight w:val="0"/>
          <w:marTop w:val="0"/>
          <w:marBottom w:val="0"/>
          <w:divBdr>
            <w:top w:val="none" w:sz="0" w:space="0" w:color="auto"/>
            <w:left w:val="none" w:sz="0" w:space="0" w:color="auto"/>
            <w:bottom w:val="none" w:sz="0" w:space="0" w:color="auto"/>
            <w:right w:val="none" w:sz="0" w:space="0" w:color="auto"/>
          </w:divBdr>
        </w:div>
        <w:div w:id="885143910">
          <w:marLeft w:val="640"/>
          <w:marRight w:val="0"/>
          <w:marTop w:val="0"/>
          <w:marBottom w:val="0"/>
          <w:divBdr>
            <w:top w:val="none" w:sz="0" w:space="0" w:color="auto"/>
            <w:left w:val="none" w:sz="0" w:space="0" w:color="auto"/>
            <w:bottom w:val="none" w:sz="0" w:space="0" w:color="auto"/>
            <w:right w:val="none" w:sz="0" w:space="0" w:color="auto"/>
          </w:divBdr>
        </w:div>
        <w:div w:id="959992086">
          <w:marLeft w:val="640"/>
          <w:marRight w:val="0"/>
          <w:marTop w:val="0"/>
          <w:marBottom w:val="0"/>
          <w:divBdr>
            <w:top w:val="none" w:sz="0" w:space="0" w:color="auto"/>
            <w:left w:val="none" w:sz="0" w:space="0" w:color="auto"/>
            <w:bottom w:val="none" w:sz="0" w:space="0" w:color="auto"/>
            <w:right w:val="none" w:sz="0" w:space="0" w:color="auto"/>
          </w:divBdr>
        </w:div>
        <w:div w:id="963972421">
          <w:marLeft w:val="640"/>
          <w:marRight w:val="0"/>
          <w:marTop w:val="0"/>
          <w:marBottom w:val="0"/>
          <w:divBdr>
            <w:top w:val="none" w:sz="0" w:space="0" w:color="auto"/>
            <w:left w:val="none" w:sz="0" w:space="0" w:color="auto"/>
            <w:bottom w:val="none" w:sz="0" w:space="0" w:color="auto"/>
            <w:right w:val="none" w:sz="0" w:space="0" w:color="auto"/>
          </w:divBdr>
        </w:div>
        <w:div w:id="982394574">
          <w:marLeft w:val="640"/>
          <w:marRight w:val="0"/>
          <w:marTop w:val="0"/>
          <w:marBottom w:val="0"/>
          <w:divBdr>
            <w:top w:val="none" w:sz="0" w:space="0" w:color="auto"/>
            <w:left w:val="none" w:sz="0" w:space="0" w:color="auto"/>
            <w:bottom w:val="none" w:sz="0" w:space="0" w:color="auto"/>
            <w:right w:val="none" w:sz="0" w:space="0" w:color="auto"/>
          </w:divBdr>
        </w:div>
        <w:div w:id="993525823">
          <w:marLeft w:val="640"/>
          <w:marRight w:val="0"/>
          <w:marTop w:val="0"/>
          <w:marBottom w:val="0"/>
          <w:divBdr>
            <w:top w:val="none" w:sz="0" w:space="0" w:color="auto"/>
            <w:left w:val="none" w:sz="0" w:space="0" w:color="auto"/>
            <w:bottom w:val="none" w:sz="0" w:space="0" w:color="auto"/>
            <w:right w:val="none" w:sz="0" w:space="0" w:color="auto"/>
          </w:divBdr>
        </w:div>
        <w:div w:id="1018459427">
          <w:marLeft w:val="640"/>
          <w:marRight w:val="0"/>
          <w:marTop w:val="0"/>
          <w:marBottom w:val="0"/>
          <w:divBdr>
            <w:top w:val="none" w:sz="0" w:space="0" w:color="auto"/>
            <w:left w:val="none" w:sz="0" w:space="0" w:color="auto"/>
            <w:bottom w:val="none" w:sz="0" w:space="0" w:color="auto"/>
            <w:right w:val="none" w:sz="0" w:space="0" w:color="auto"/>
          </w:divBdr>
        </w:div>
        <w:div w:id="1037967803">
          <w:marLeft w:val="640"/>
          <w:marRight w:val="0"/>
          <w:marTop w:val="0"/>
          <w:marBottom w:val="0"/>
          <w:divBdr>
            <w:top w:val="none" w:sz="0" w:space="0" w:color="auto"/>
            <w:left w:val="none" w:sz="0" w:space="0" w:color="auto"/>
            <w:bottom w:val="none" w:sz="0" w:space="0" w:color="auto"/>
            <w:right w:val="none" w:sz="0" w:space="0" w:color="auto"/>
          </w:divBdr>
        </w:div>
        <w:div w:id="1044401007">
          <w:marLeft w:val="640"/>
          <w:marRight w:val="0"/>
          <w:marTop w:val="0"/>
          <w:marBottom w:val="0"/>
          <w:divBdr>
            <w:top w:val="none" w:sz="0" w:space="0" w:color="auto"/>
            <w:left w:val="none" w:sz="0" w:space="0" w:color="auto"/>
            <w:bottom w:val="none" w:sz="0" w:space="0" w:color="auto"/>
            <w:right w:val="none" w:sz="0" w:space="0" w:color="auto"/>
          </w:divBdr>
        </w:div>
        <w:div w:id="1101606358">
          <w:marLeft w:val="640"/>
          <w:marRight w:val="0"/>
          <w:marTop w:val="0"/>
          <w:marBottom w:val="0"/>
          <w:divBdr>
            <w:top w:val="none" w:sz="0" w:space="0" w:color="auto"/>
            <w:left w:val="none" w:sz="0" w:space="0" w:color="auto"/>
            <w:bottom w:val="none" w:sz="0" w:space="0" w:color="auto"/>
            <w:right w:val="none" w:sz="0" w:space="0" w:color="auto"/>
          </w:divBdr>
        </w:div>
        <w:div w:id="1103257252">
          <w:marLeft w:val="640"/>
          <w:marRight w:val="0"/>
          <w:marTop w:val="0"/>
          <w:marBottom w:val="0"/>
          <w:divBdr>
            <w:top w:val="none" w:sz="0" w:space="0" w:color="auto"/>
            <w:left w:val="none" w:sz="0" w:space="0" w:color="auto"/>
            <w:bottom w:val="none" w:sz="0" w:space="0" w:color="auto"/>
            <w:right w:val="none" w:sz="0" w:space="0" w:color="auto"/>
          </w:divBdr>
        </w:div>
        <w:div w:id="1103301931">
          <w:marLeft w:val="640"/>
          <w:marRight w:val="0"/>
          <w:marTop w:val="0"/>
          <w:marBottom w:val="0"/>
          <w:divBdr>
            <w:top w:val="none" w:sz="0" w:space="0" w:color="auto"/>
            <w:left w:val="none" w:sz="0" w:space="0" w:color="auto"/>
            <w:bottom w:val="none" w:sz="0" w:space="0" w:color="auto"/>
            <w:right w:val="none" w:sz="0" w:space="0" w:color="auto"/>
          </w:divBdr>
        </w:div>
        <w:div w:id="1110007426">
          <w:marLeft w:val="640"/>
          <w:marRight w:val="0"/>
          <w:marTop w:val="0"/>
          <w:marBottom w:val="0"/>
          <w:divBdr>
            <w:top w:val="none" w:sz="0" w:space="0" w:color="auto"/>
            <w:left w:val="none" w:sz="0" w:space="0" w:color="auto"/>
            <w:bottom w:val="none" w:sz="0" w:space="0" w:color="auto"/>
            <w:right w:val="none" w:sz="0" w:space="0" w:color="auto"/>
          </w:divBdr>
        </w:div>
        <w:div w:id="1126657300">
          <w:marLeft w:val="640"/>
          <w:marRight w:val="0"/>
          <w:marTop w:val="0"/>
          <w:marBottom w:val="0"/>
          <w:divBdr>
            <w:top w:val="none" w:sz="0" w:space="0" w:color="auto"/>
            <w:left w:val="none" w:sz="0" w:space="0" w:color="auto"/>
            <w:bottom w:val="none" w:sz="0" w:space="0" w:color="auto"/>
            <w:right w:val="none" w:sz="0" w:space="0" w:color="auto"/>
          </w:divBdr>
        </w:div>
        <w:div w:id="1135835726">
          <w:marLeft w:val="640"/>
          <w:marRight w:val="0"/>
          <w:marTop w:val="0"/>
          <w:marBottom w:val="0"/>
          <w:divBdr>
            <w:top w:val="none" w:sz="0" w:space="0" w:color="auto"/>
            <w:left w:val="none" w:sz="0" w:space="0" w:color="auto"/>
            <w:bottom w:val="none" w:sz="0" w:space="0" w:color="auto"/>
            <w:right w:val="none" w:sz="0" w:space="0" w:color="auto"/>
          </w:divBdr>
        </w:div>
        <w:div w:id="1156409888">
          <w:marLeft w:val="640"/>
          <w:marRight w:val="0"/>
          <w:marTop w:val="0"/>
          <w:marBottom w:val="0"/>
          <w:divBdr>
            <w:top w:val="none" w:sz="0" w:space="0" w:color="auto"/>
            <w:left w:val="none" w:sz="0" w:space="0" w:color="auto"/>
            <w:bottom w:val="none" w:sz="0" w:space="0" w:color="auto"/>
            <w:right w:val="none" w:sz="0" w:space="0" w:color="auto"/>
          </w:divBdr>
        </w:div>
        <w:div w:id="1164315936">
          <w:marLeft w:val="640"/>
          <w:marRight w:val="0"/>
          <w:marTop w:val="0"/>
          <w:marBottom w:val="0"/>
          <w:divBdr>
            <w:top w:val="none" w:sz="0" w:space="0" w:color="auto"/>
            <w:left w:val="none" w:sz="0" w:space="0" w:color="auto"/>
            <w:bottom w:val="none" w:sz="0" w:space="0" w:color="auto"/>
            <w:right w:val="none" w:sz="0" w:space="0" w:color="auto"/>
          </w:divBdr>
        </w:div>
        <w:div w:id="1180199776">
          <w:marLeft w:val="640"/>
          <w:marRight w:val="0"/>
          <w:marTop w:val="0"/>
          <w:marBottom w:val="0"/>
          <w:divBdr>
            <w:top w:val="none" w:sz="0" w:space="0" w:color="auto"/>
            <w:left w:val="none" w:sz="0" w:space="0" w:color="auto"/>
            <w:bottom w:val="none" w:sz="0" w:space="0" w:color="auto"/>
            <w:right w:val="none" w:sz="0" w:space="0" w:color="auto"/>
          </w:divBdr>
        </w:div>
        <w:div w:id="1276447066">
          <w:marLeft w:val="640"/>
          <w:marRight w:val="0"/>
          <w:marTop w:val="0"/>
          <w:marBottom w:val="0"/>
          <w:divBdr>
            <w:top w:val="none" w:sz="0" w:space="0" w:color="auto"/>
            <w:left w:val="none" w:sz="0" w:space="0" w:color="auto"/>
            <w:bottom w:val="none" w:sz="0" w:space="0" w:color="auto"/>
            <w:right w:val="none" w:sz="0" w:space="0" w:color="auto"/>
          </w:divBdr>
        </w:div>
        <w:div w:id="1309439387">
          <w:marLeft w:val="640"/>
          <w:marRight w:val="0"/>
          <w:marTop w:val="0"/>
          <w:marBottom w:val="0"/>
          <w:divBdr>
            <w:top w:val="none" w:sz="0" w:space="0" w:color="auto"/>
            <w:left w:val="none" w:sz="0" w:space="0" w:color="auto"/>
            <w:bottom w:val="none" w:sz="0" w:space="0" w:color="auto"/>
            <w:right w:val="none" w:sz="0" w:space="0" w:color="auto"/>
          </w:divBdr>
        </w:div>
        <w:div w:id="1320884524">
          <w:marLeft w:val="640"/>
          <w:marRight w:val="0"/>
          <w:marTop w:val="0"/>
          <w:marBottom w:val="0"/>
          <w:divBdr>
            <w:top w:val="none" w:sz="0" w:space="0" w:color="auto"/>
            <w:left w:val="none" w:sz="0" w:space="0" w:color="auto"/>
            <w:bottom w:val="none" w:sz="0" w:space="0" w:color="auto"/>
            <w:right w:val="none" w:sz="0" w:space="0" w:color="auto"/>
          </w:divBdr>
        </w:div>
        <w:div w:id="1377437197">
          <w:marLeft w:val="640"/>
          <w:marRight w:val="0"/>
          <w:marTop w:val="0"/>
          <w:marBottom w:val="0"/>
          <w:divBdr>
            <w:top w:val="none" w:sz="0" w:space="0" w:color="auto"/>
            <w:left w:val="none" w:sz="0" w:space="0" w:color="auto"/>
            <w:bottom w:val="none" w:sz="0" w:space="0" w:color="auto"/>
            <w:right w:val="none" w:sz="0" w:space="0" w:color="auto"/>
          </w:divBdr>
        </w:div>
        <w:div w:id="1463037634">
          <w:marLeft w:val="640"/>
          <w:marRight w:val="0"/>
          <w:marTop w:val="0"/>
          <w:marBottom w:val="0"/>
          <w:divBdr>
            <w:top w:val="none" w:sz="0" w:space="0" w:color="auto"/>
            <w:left w:val="none" w:sz="0" w:space="0" w:color="auto"/>
            <w:bottom w:val="none" w:sz="0" w:space="0" w:color="auto"/>
            <w:right w:val="none" w:sz="0" w:space="0" w:color="auto"/>
          </w:divBdr>
        </w:div>
        <w:div w:id="1471048838">
          <w:marLeft w:val="640"/>
          <w:marRight w:val="0"/>
          <w:marTop w:val="0"/>
          <w:marBottom w:val="0"/>
          <w:divBdr>
            <w:top w:val="none" w:sz="0" w:space="0" w:color="auto"/>
            <w:left w:val="none" w:sz="0" w:space="0" w:color="auto"/>
            <w:bottom w:val="none" w:sz="0" w:space="0" w:color="auto"/>
            <w:right w:val="none" w:sz="0" w:space="0" w:color="auto"/>
          </w:divBdr>
        </w:div>
        <w:div w:id="1558204069">
          <w:marLeft w:val="640"/>
          <w:marRight w:val="0"/>
          <w:marTop w:val="0"/>
          <w:marBottom w:val="0"/>
          <w:divBdr>
            <w:top w:val="none" w:sz="0" w:space="0" w:color="auto"/>
            <w:left w:val="none" w:sz="0" w:space="0" w:color="auto"/>
            <w:bottom w:val="none" w:sz="0" w:space="0" w:color="auto"/>
            <w:right w:val="none" w:sz="0" w:space="0" w:color="auto"/>
          </w:divBdr>
        </w:div>
        <w:div w:id="1566260460">
          <w:marLeft w:val="640"/>
          <w:marRight w:val="0"/>
          <w:marTop w:val="0"/>
          <w:marBottom w:val="0"/>
          <w:divBdr>
            <w:top w:val="none" w:sz="0" w:space="0" w:color="auto"/>
            <w:left w:val="none" w:sz="0" w:space="0" w:color="auto"/>
            <w:bottom w:val="none" w:sz="0" w:space="0" w:color="auto"/>
            <w:right w:val="none" w:sz="0" w:space="0" w:color="auto"/>
          </w:divBdr>
        </w:div>
        <w:div w:id="1584223573">
          <w:marLeft w:val="640"/>
          <w:marRight w:val="0"/>
          <w:marTop w:val="0"/>
          <w:marBottom w:val="0"/>
          <w:divBdr>
            <w:top w:val="none" w:sz="0" w:space="0" w:color="auto"/>
            <w:left w:val="none" w:sz="0" w:space="0" w:color="auto"/>
            <w:bottom w:val="none" w:sz="0" w:space="0" w:color="auto"/>
            <w:right w:val="none" w:sz="0" w:space="0" w:color="auto"/>
          </w:divBdr>
        </w:div>
        <w:div w:id="1584990424">
          <w:marLeft w:val="640"/>
          <w:marRight w:val="0"/>
          <w:marTop w:val="0"/>
          <w:marBottom w:val="0"/>
          <w:divBdr>
            <w:top w:val="none" w:sz="0" w:space="0" w:color="auto"/>
            <w:left w:val="none" w:sz="0" w:space="0" w:color="auto"/>
            <w:bottom w:val="none" w:sz="0" w:space="0" w:color="auto"/>
            <w:right w:val="none" w:sz="0" w:space="0" w:color="auto"/>
          </w:divBdr>
        </w:div>
        <w:div w:id="1632324820">
          <w:marLeft w:val="640"/>
          <w:marRight w:val="0"/>
          <w:marTop w:val="0"/>
          <w:marBottom w:val="0"/>
          <w:divBdr>
            <w:top w:val="none" w:sz="0" w:space="0" w:color="auto"/>
            <w:left w:val="none" w:sz="0" w:space="0" w:color="auto"/>
            <w:bottom w:val="none" w:sz="0" w:space="0" w:color="auto"/>
            <w:right w:val="none" w:sz="0" w:space="0" w:color="auto"/>
          </w:divBdr>
        </w:div>
        <w:div w:id="1677151936">
          <w:marLeft w:val="640"/>
          <w:marRight w:val="0"/>
          <w:marTop w:val="0"/>
          <w:marBottom w:val="0"/>
          <w:divBdr>
            <w:top w:val="none" w:sz="0" w:space="0" w:color="auto"/>
            <w:left w:val="none" w:sz="0" w:space="0" w:color="auto"/>
            <w:bottom w:val="none" w:sz="0" w:space="0" w:color="auto"/>
            <w:right w:val="none" w:sz="0" w:space="0" w:color="auto"/>
          </w:divBdr>
        </w:div>
        <w:div w:id="1682002492">
          <w:marLeft w:val="640"/>
          <w:marRight w:val="0"/>
          <w:marTop w:val="0"/>
          <w:marBottom w:val="0"/>
          <w:divBdr>
            <w:top w:val="none" w:sz="0" w:space="0" w:color="auto"/>
            <w:left w:val="none" w:sz="0" w:space="0" w:color="auto"/>
            <w:bottom w:val="none" w:sz="0" w:space="0" w:color="auto"/>
            <w:right w:val="none" w:sz="0" w:space="0" w:color="auto"/>
          </w:divBdr>
        </w:div>
        <w:div w:id="1720518846">
          <w:marLeft w:val="640"/>
          <w:marRight w:val="0"/>
          <w:marTop w:val="0"/>
          <w:marBottom w:val="0"/>
          <w:divBdr>
            <w:top w:val="none" w:sz="0" w:space="0" w:color="auto"/>
            <w:left w:val="none" w:sz="0" w:space="0" w:color="auto"/>
            <w:bottom w:val="none" w:sz="0" w:space="0" w:color="auto"/>
            <w:right w:val="none" w:sz="0" w:space="0" w:color="auto"/>
          </w:divBdr>
        </w:div>
        <w:div w:id="1796362481">
          <w:marLeft w:val="640"/>
          <w:marRight w:val="0"/>
          <w:marTop w:val="0"/>
          <w:marBottom w:val="0"/>
          <w:divBdr>
            <w:top w:val="none" w:sz="0" w:space="0" w:color="auto"/>
            <w:left w:val="none" w:sz="0" w:space="0" w:color="auto"/>
            <w:bottom w:val="none" w:sz="0" w:space="0" w:color="auto"/>
            <w:right w:val="none" w:sz="0" w:space="0" w:color="auto"/>
          </w:divBdr>
        </w:div>
        <w:div w:id="1796606385">
          <w:marLeft w:val="640"/>
          <w:marRight w:val="0"/>
          <w:marTop w:val="0"/>
          <w:marBottom w:val="0"/>
          <w:divBdr>
            <w:top w:val="none" w:sz="0" w:space="0" w:color="auto"/>
            <w:left w:val="none" w:sz="0" w:space="0" w:color="auto"/>
            <w:bottom w:val="none" w:sz="0" w:space="0" w:color="auto"/>
            <w:right w:val="none" w:sz="0" w:space="0" w:color="auto"/>
          </w:divBdr>
        </w:div>
        <w:div w:id="1830755133">
          <w:marLeft w:val="640"/>
          <w:marRight w:val="0"/>
          <w:marTop w:val="0"/>
          <w:marBottom w:val="0"/>
          <w:divBdr>
            <w:top w:val="none" w:sz="0" w:space="0" w:color="auto"/>
            <w:left w:val="none" w:sz="0" w:space="0" w:color="auto"/>
            <w:bottom w:val="none" w:sz="0" w:space="0" w:color="auto"/>
            <w:right w:val="none" w:sz="0" w:space="0" w:color="auto"/>
          </w:divBdr>
        </w:div>
        <w:div w:id="1845707145">
          <w:marLeft w:val="640"/>
          <w:marRight w:val="0"/>
          <w:marTop w:val="0"/>
          <w:marBottom w:val="0"/>
          <w:divBdr>
            <w:top w:val="none" w:sz="0" w:space="0" w:color="auto"/>
            <w:left w:val="none" w:sz="0" w:space="0" w:color="auto"/>
            <w:bottom w:val="none" w:sz="0" w:space="0" w:color="auto"/>
            <w:right w:val="none" w:sz="0" w:space="0" w:color="auto"/>
          </w:divBdr>
        </w:div>
        <w:div w:id="1872649640">
          <w:marLeft w:val="640"/>
          <w:marRight w:val="0"/>
          <w:marTop w:val="0"/>
          <w:marBottom w:val="0"/>
          <w:divBdr>
            <w:top w:val="none" w:sz="0" w:space="0" w:color="auto"/>
            <w:left w:val="none" w:sz="0" w:space="0" w:color="auto"/>
            <w:bottom w:val="none" w:sz="0" w:space="0" w:color="auto"/>
            <w:right w:val="none" w:sz="0" w:space="0" w:color="auto"/>
          </w:divBdr>
        </w:div>
        <w:div w:id="1896817382">
          <w:marLeft w:val="640"/>
          <w:marRight w:val="0"/>
          <w:marTop w:val="0"/>
          <w:marBottom w:val="0"/>
          <w:divBdr>
            <w:top w:val="none" w:sz="0" w:space="0" w:color="auto"/>
            <w:left w:val="none" w:sz="0" w:space="0" w:color="auto"/>
            <w:bottom w:val="none" w:sz="0" w:space="0" w:color="auto"/>
            <w:right w:val="none" w:sz="0" w:space="0" w:color="auto"/>
          </w:divBdr>
        </w:div>
        <w:div w:id="2005085256">
          <w:marLeft w:val="640"/>
          <w:marRight w:val="0"/>
          <w:marTop w:val="0"/>
          <w:marBottom w:val="0"/>
          <w:divBdr>
            <w:top w:val="none" w:sz="0" w:space="0" w:color="auto"/>
            <w:left w:val="none" w:sz="0" w:space="0" w:color="auto"/>
            <w:bottom w:val="none" w:sz="0" w:space="0" w:color="auto"/>
            <w:right w:val="none" w:sz="0" w:space="0" w:color="auto"/>
          </w:divBdr>
        </w:div>
        <w:div w:id="2048287902">
          <w:marLeft w:val="640"/>
          <w:marRight w:val="0"/>
          <w:marTop w:val="0"/>
          <w:marBottom w:val="0"/>
          <w:divBdr>
            <w:top w:val="none" w:sz="0" w:space="0" w:color="auto"/>
            <w:left w:val="none" w:sz="0" w:space="0" w:color="auto"/>
            <w:bottom w:val="none" w:sz="0" w:space="0" w:color="auto"/>
            <w:right w:val="none" w:sz="0" w:space="0" w:color="auto"/>
          </w:divBdr>
        </w:div>
        <w:div w:id="2063168550">
          <w:marLeft w:val="640"/>
          <w:marRight w:val="0"/>
          <w:marTop w:val="0"/>
          <w:marBottom w:val="0"/>
          <w:divBdr>
            <w:top w:val="none" w:sz="0" w:space="0" w:color="auto"/>
            <w:left w:val="none" w:sz="0" w:space="0" w:color="auto"/>
            <w:bottom w:val="none" w:sz="0" w:space="0" w:color="auto"/>
            <w:right w:val="none" w:sz="0" w:space="0" w:color="auto"/>
          </w:divBdr>
        </w:div>
        <w:div w:id="2088067169">
          <w:marLeft w:val="640"/>
          <w:marRight w:val="0"/>
          <w:marTop w:val="0"/>
          <w:marBottom w:val="0"/>
          <w:divBdr>
            <w:top w:val="none" w:sz="0" w:space="0" w:color="auto"/>
            <w:left w:val="none" w:sz="0" w:space="0" w:color="auto"/>
            <w:bottom w:val="none" w:sz="0" w:space="0" w:color="auto"/>
            <w:right w:val="none" w:sz="0" w:space="0" w:color="auto"/>
          </w:divBdr>
        </w:div>
        <w:div w:id="2106218702">
          <w:marLeft w:val="640"/>
          <w:marRight w:val="0"/>
          <w:marTop w:val="0"/>
          <w:marBottom w:val="0"/>
          <w:divBdr>
            <w:top w:val="none" w:sz="0" w:space="0" w:color="auto"/>
            <w:left w:val="none" w:sz="0" w:space="0" w:color="auto"/>
            <w:bottom w:val="none" w:sz="0" w:space="0" w:color="auto"/>
            <w:right w:val="none" w:sz="0" w:space="0" w:color="auto"/>
          </w:divBdr>
        </w:div>
        <w:div w:id="2135247014">
          <w:marLeft w:val="640"/>
          <w:marRight w:val="0"/>
          <w:marTop w:val="0"/>
          <w:marBottom w:val="0"/>
          <w:divBdr>
            <w:top w:val="none" w:sz="0" w:space="0" w:color="auto"/>
            <w:left w:val="none" w:sz="0" w:space="0" w:color="auto"/>
            <w:bottom w:val="none" w:sz="0" w:space="0" w:color="auto"/>
            <w:right w:val="none" w:sz="0" w:space="0" w:color="auto"/>
          </w:divBdr>
        </w:div>
      </w:divsChild>
    </w:div>
    <w:div w:id="1076824154">
      <w:marLeft w:val="640"/>
      <w:marRight w:val="0"/>
      <w:marTop w:val="0"/>
      <w:marBottom w:val="0"/>
      <w:divBdr>
        <w:top w:val="none" w:sz="0" w:space="0" w:color="auto"/>
        <w:left w:val="none" w:sz="0" w:space="0" w:color="auto"/>
        <w:bottom w:val="none" w:sz="0" w:space="0" w:color="auto"/>
        <w:right w:val="none" w:sz="0" w:space="0" w:color="auto"/>
      </w:divBdr>
    </w:div>
    <w:div w:id="1078021732">
      <w:marLeft w:val="640"/>
      <w:marRight w:val="0"/>
      <w:marTop w:val="0"/>
      <w:marBottom w:val="0"/>
      <w:divBdr>
        <w:top w:val="none" w:sz="0" w:space="0" w:color="auto"/>
        <w:left w:val="none" w:sz="0" w:space="0" w:color="auto"/>
        <w:bottom w:val="none" w:sz="0" w:space="0" w:color="auto"/>
        <w:right w:val="none" w:sz="0" w:space="0" w:color="auto"/>
      </w:divBdr>
    </w:div>
    <w:div w:id="1078482335">
      <w:bodyDiv w:val="1"/>
      <w:marLeft w:val="0"/>
      <w:marRight w:val="0"/>
      <w:marTop w:val="0"/>
      <w:marBottom w:val="0"/>
      <w:divBdr>
        <w:top w:val="none" w:sz="0" w:space="0" w:color="auto"/>
        <w:left w:val="none" w:sz="0" w:space="0" w:color="auto"/>
        <w:bottom w:val="none" w:sz="0" w:space="0" w:color="auto"/>
        <w:right w:val="none" w:sz="0" w:space="0" w:color="auto"/>
      </w:divBdr>
      <w:divsChild>
        <w:div w:id="11684160">
          <w:marLeft w:val="640"/>
          <w:marRight w:val="0"/>
          <w:marTop w:val="0"/>
          <w:marBottom w:val="0"/>
          <w:divBdr>
            <w:top w:val="none" w:sz="0" w:space="0" w:color="auto"/>
            <w:left w:val="none" w:sz="0" w:space="0" w:color="auto"/>
            <w:bottom w:val="none" w:sz="0" w:space="0" w:color="auto"/>
            <w:right w:val="none" w:sz="0" w:space="0" w:color="auto"/>
          </w:divBdr>
        </w:div>
        <w:div w:id="22941855">
          <w:marLeft w:val="640"/>
          <w:marRight w:val="0"/>
          <w:marTop w:val="0"/>
          <w:marBottom w:val="0"/>
          <w:divBdr>
            <w:top w:val="none" w:sz="0" w:space="0" w:color="auto"/>
            <w:left w:val="none" w:sz="0" w:space="0" w:color="auto"/>
            <w:bottom w:val="none" w:sz="0" w:space="0" w:color="auto"/>
            <w:right w:val="none" w:sz="0" w:space="0" w:color="auto"/>
          </w:divBdr>
        </w:div>
        <w:div w:id="56365931">
          <w:marLeft w:val="640"/>
          <w:marRight w:val="0"/>
          <w:marTop w:val="0"/>
          <w:marBottom w:val="0"/>
          <w:divBdr>
            <w:top w:val="none" w:sz="0" w:space="0" w:color="auto"/>
            <w:left w:val="none" w:sz="0" w:space="0" w:color="auto"/>
            <w:bottom w:val="none" w:sz="0" w:space="0" w:color="auto"/>
            <w:right w:val="none" w:sz="0" w:space="0" w:color="auto"/>
          </w:divBdr>
        </w:div>
        <w:div w:id="70658347">
          <w:marLeft w:val="640"/>
          <w:marRight w:val="0"/>
          <w:marTop w:val="0"/>
          <w:marBottom w:val="0"/>
          <w:divBdr>
            <w:top w:val="none" w:sz="0" w:space="0" w:color="auto"/>
            <w:left w:val="none" w:sz="0" w:space="0" w:color="auto"/>
            <w:bottom w:val="none" w:sz="0" w:space="0" w:color="auto"/>
            <w:right w:val="none" w:sz="0" w:space="0" w:color="auto"/>
          </w:divBdr>
        </w:div>
        <w:div w:id="81069165">
          <w:marLeft w:val="640"/>
          <w:marRight w:val="0"/>
          <w:marTop w:val="0"/>
          <w:marBottom w:val="0"/>
          <w:divBdr>
            <w:top w:val="none" w:sz="0" w:space="0" w:color="auto"/>
            <w:left w:val="none" w:sz="0" w:space="0" w:color="auto"/>
            <w:bottom w:val="none" w:sz="0" w:space="0" w:color="auto"/>
            <w:right w:val="none" w:sz="0" w:space="0" w:color="auto"/>
          </w:divBdr>
        </w:div>
        <w:div w:id="141629522">
          <w:marLeft w:val="640"/>
          <w:marRight w:val="0"/>
          <w:marTop w:val="0"/>
          <w:marBottom w:val="0"/>
          <w:divBdr>
            <w:top w:val="none" w:sz="0" w:space="0" w:color="auto"/>
            <w:left w:val="none" w:sz="0" w:space="0" w:color="auto"/>
            <w:bottom w:val="none" w:sz="0" w:space="0" w:color="auto"/>
            <w:right w:val="none" w:sz="0" w:space="0" w:color="auto"/>
          </w:divBdr>
        </w:div>
        <w:div w:id="148176905">
          <w:marLeft w:val="640"/>
          <w:marRight w:val="0"/>
          <w:marTop w:val="0"/>
          <w:marBottom w:val="0"/>
          <w:divBdr>
            <w:top w:val="none" w:sz="0" w:space="0" w:color="auto"/>
            <w:left w:val="none" w:sz="0" w:space="0" w:color="auto"/>
            <w:bottom w:val="none" w:sz="0" w:space="0" w:color="auto"/>
            <w:right w:val="none" w:sz="0" w:space="0" w:color="auto"/>
          </w:divBdr>
        </w:div>
        <w:div w:id="151607436">
          <w:marLeft w:val="640"/>
          <w:marRight w:val="0"/>
          <w:marTop w:val="0"/>
          <w:marBottom w:val="0"/>
          <w:divBdr>
            <w:top w:val="none" w:sz="0" w:space="0" w:color="auto"/>
            <w:left w:val="none" w:sz="0" w:space="0" w:color="auto"/>
            <w:bottom w:val="none" w:sz="0" w:space="0" w:color="auto"/>
            <w:right w:val="none" w:sz="0" w:space="0" w:color="auto"/>
          </w:divBdr>
        </w:div>
        <w:div w:id="182744855">
          <w:marLeft w:val="640"/>
          <w:marRight w:val="0"/>
          <w:marTop w:val="0"/>
          <w:marBottom w:val="0"/>
          <w:divBdr>
            <w:top w:val="none" w:sz="0" w:space="0" w:color="auto"/>
            <w:left w:val="none" w:sz="0" w:space="0" w:color="auto"/>
            <w:bottom w:val="none" w:sz="0" w:space="0" w:color="auto"/>
            <w:right w:val="none" w:sz="0" w:space="0" w:color="auto"/>
          </w:divBdr>
        </w:div>
        <w:div w:id="218592084">
          <w:marLeft w:val="640"/>
          <w:marRight w:val="0"/>
          <w:marTop w:val="0"/>
          <w:marBottom w:val="0"/>
          <w:divBdr>
            <w:top w:val="none" w:sz="0" w:space="0" w:color="auto"/>
            <w:left w:val="none" w:sz="0" w:space="0" w:color="auto"/>
            <w:bottom w:val="none" w:sz="0" w:space="0" w:color="auto"/>
            <w:right w:val="none" w:sz="0" w:space="0" w:color="auto"/>
          </w:divBdr>
        </w:div>
        <w:div w:id="277369786">
          <w:marLeft w:val="640"/>
          <w:marRight w:val="0"/>
          <w:marTop w:val="0"/>
          <w:marBottom w:val="0"/>
          <w:divBdr>
            <w:top w:val="none" w:sz="0" w:space="0" w:color="auto"/>
            <w:left w:val="none" w:sz="0" w:space="0" w:color="auto"/>
            <w:bottom w:val="none" w:sz="0" w:space="0" w:color="auto"/>
            <w:right w:val="none" w:sz="0" w:space="0" w:color="auto"/>
          </w:divBdr>
        </w:div>
        <w:div w:id="361593612">
          <w:marLeft w:val="640"/>
          <w:marRight w:val="0"/>
          <w:marTop w:val="0"/>
          <w:marBottom w:val="0"/>
          <w:divBdr>
            <w:top w:val="none" w:sz="0" w:space="0" w:color="auto"/>
            <w:left w:val="none" w:sz="0" w:space="0" w:color="auto"/>
            <w:bottom w:val="none" w:sz="0" w:space="0" w:color="auto"/>
            <w:right w:val="none" w:sz="0" w:space="0" w:color="auto"/>
          </w:divBdr>
        </w:div>
        <w:div w:id="433595085">
          <w:marLeft w:val="640"/>
          <w:marRight w:val="0"/>
          <w:marTop w:val="0"/>
          <w:marBottom w:val="0"/>
          <w:divBdr>
            <w:top w:val="none" w:sz="0" w:space="0" w:color="auto"/>
            <w:left w:val="none" w:sz="0" w:space="0" w:color="auto"/>
            <w:bottom w:val="none" w:sz="0" w:space="0" w:color="auto"/>
            <w:right w:val="none" w:sz="0" w:space="0" w:color="auto"/>
          </w:divBdr>
        </w:div>
        <w:div w:id="452670786">
          <w:marLeft w:val="640"/>
          <w:marRight w:val="0"/>
          <w:marTop w:val="0"/>
          <w:marBottom w:val="0"/>
          <w:divBdr>
            <w:top w:val="none" w:sz="0" w:space="0" w:color="auto"/>
            <w:left w:val="none" w:sz="0" w:space="0" w:color="auto"/>
            <w:bottom w:val="none" w:sz="0" w:space="0" w:color="auto"/>
            <w:right w:val="none" w:sz="0" w:space="0" w:color="auto"/>
          </w:divBdr>
        </w:div>
        <w:div w:id="467364430">
          <w:marLeft w:val="640"/>
          <w:marRight w:val="0"/>
          <w:marTop w:val="0"/>
          <w:marBottom w:val="0"/>
          <w:divBdr>
            <w:top w:val="none" w:sz="0" w:space="0" w:color="auto"/>
            <w:left w:val="none" w:sz="0" w:space="0" w:color="auto"/>
            <w:bottom w:val="none" w:sz="0" w:space="0" w:color="auto"/>
            <w:right w:val="none" w:sz="0" w:space="0" w:color="auto"/>
          </w:divBdr>
        </w:div>
        <w:div w:id="482964129">
          <w:marLeft w:val="640"/>
          <w:marRight w:val="0"/>
          <w:marTop w:val="0"/>
          <w:marBottom w:val="0"/>
          <w:divBdr>
            <w:top w:val="none" w:sz="0" w:space="0" w:color="auto"/>
            <w:left w:val="none" w:sz="0" w:space="0" w:color="auto"/>
            <w:bottom w:val="none" w:sz="0" w:space="0" w:color="auto"/>
            <w:right w:val="none" w:sz="0" w:space="0" w:color="auto"/>
          </w:divBdr>
        </w:div>
        <w:div w:id="581838252">
          <w:marLeft w:val="640"/>
          <w:marRight w:val="0"/>
          <w:marTop w:val="0"/>
          <w:marBottom w:val="0"/>
          <w:divBdr>
            <w:top w:val="none" w:sz="0" w:space="0" w:color="auto"/>
            <w:left w:val="none" w:sz="0" w:space="0" w:color="auto"/>
            <w:bottom w:val="none" w:sz="0" w:space="0" w:color="auto"/>
            <w:right w:val="none" w:sz="0" w:space="0" w:color="auto"/>
          </w:divBdr>
        </w:div>
        <w:div w:id="607396825">
          <w:marLeft w:val="640"/>
          <w:marRight w:val="0"/>
          <w:marTop w:val="0"/>
          <w:marBottom w:val="0"/>
          <w:divBdr>
            <w:top w:val="none" w:sz="0" w:space="0" w:color="auto"/>
            <w:left w:val="none" w:sz="0" w:space="0" w:color="auto"/>
            <w:bottom w:val="none" w:sz="0" w:space="0" w:color="auto"/>
            <w:right w:val="none" w:sz="0" w:space="0" w:color="auto"/>
          </w:divBdr>
        </w:div>
        <w:div w:id="623462506">
          <w:marLeft w:val="640"/>
          <w:marRight w:val="0"/>
          <w:marTop w:val="0"/>
          <w:marBottom w:val="0"/>
          <w:divBdr>
            <w:top w:val="none" w:sz="0" w:space="0" w:color="auto"/>
            <w:left w:val="none" w:sz="0" w:space="0" w:color="auto"/>
            <w:bottom w:val="none" w:sz="0" w:space="0" w:color="auto"/>
            <w:right w:val="none" w:sz="0" w:space="0" w:color="auto"/>
          </w:divBdr>
        </w:div>
        <w:div w:id="640235870">
          <w:marLeft w:val="640"/>
          <w:marRight w:val="0"/>
          <w:marTop w:val="0"/>
          <w:marBottom w:val="0"/>
          <w:divBdr>
            <w:top w:val="none" w:sz="0" w:space="0" w:color="auto"/>
            <w:left w:val="none" w:sz="0" w:space="0" w:color="auto"/>
            <w:bottom w:val="none" w:sz="0" w:space="0" w:color="auto"/>
            <w:right w:val="none" w:sz="0" w:space="0" w:color="auto"/>
          </w:divBdr>
        </w:div>
        <w:div w:id="665785912">
          <w:marLeft w:val="640"/>
          <w:marRight w:val="0"/>
          <w:marTop w:val="0"/>
          <w:marBottom w:val="0"/>
          <w:divBdr>
            <w:top w:val="none" w:sz="0" w:space="0" w:color="auto"/>
            <w:left w:val="none" w:sz="0" w:space="0" w:color="auto"/>
            <w:bottom w:val="none" w:sz="0" w:space="0" w:color="auto"/>
            <w:right w:val="none" w:sz="0" w:space="0" w:color="auto"/>
          </w:divBdr>
        </w:div>
        <w:div w:id="673384100">
          <w:marLeft w:val="640"/>
          <w:marRight w:val="0"/>
          <w:marTop w:val="0"/>
          <w:marBottom w:val="0"/>
          <w:divBdr>
            <w:top w:val="none" w:sz="0" w:space="0" w:color="auto"/>
            <w:left w:val="none" w:sz="0" w:space="0" w:color="auto"/>
            <w:bottom w:val="none" w:sz="0" w:space="0" w:color="auto"/>
            <w:right w:val="none" w:sz="0" w:space="0" w:color="auto"/>
          </w:divBdr>
        </w:div>
        <w:div w:id="685252722">
          <w:marLeft w:val="640"/>
          <w:marRight w:val="0"/>
          <w:marTop w:val="0"/>
          <w:marBottom w:val="0"/>
          <w:divBdr>
            <w:top w:val="none" w:sz="0" w:space="0" w:color="auto"/>
            <w:left w:val="none" w:sz="0" w:space="0" w:color="auto"/>
            <w:bottom w:val="none" w:sz="0" w:space="0" w:color="auto"/>
            <w:right w:val="none" w:sz="0" w:space="0" w:color="auto"/>
          </w:divBdr>
        </w:div>
        <w:div w:id="731081755">
          <w:marLeft w:val="640"/>
          <w:marRight w:val="0"/>
          <w:marTop w:val="0"/>
          <w:marBottom w:val="0"/>
          <w:divBdr>
            <w:top w:val="none" w:sz="0" w:space="0" w:color="auto"/>
            <w:left w:val="none" w:sz="0" w:space="0" w:color="auto"/>
            <w:bottom w:val="none" w:sz="0" w:space="0" w:color="auto"/>
            <w:right w:val="none" w:sz="0" w:space="0" w:color="auto"/>
          </w:divBdr>
        </w:div>
        <w:div w:id="749891204">
          <w:marLeft w:val="640"/>
          <w:marRight w:val="0"/>
          <w:marTop w:val="0"/>
          <w:marBottom w:val="0"/>
          <w:divBdr>
            <w:top w:val="none" w:sz="0" w:space="0" w:color="auto"/>
            <w:left w:val="none" w:sz="0" w:space="0" w:color="auto"/>
            <w:bottom w:val="none" w:sz="0" w:space="0" w:color="auto"/>
            <w:right w:val="none" w:sz="0" w:space="0" w:color="auto"/>
          </w:divBdr>
        </w:div>
        <w:div w:id="781075368">
          <w:marLeft w:val="640"/>
          <w:marRight w:val="0"/>
          <w:marTop w:val="0"/>
          <w:marBottom w:val="0"/>
          <w:divBdr>
            <w:top w:val="none" w:sz="0" w:space="0" w:color="auto"/>
            <w:left w:val="none" w:sz="0" w:space="0" w:color="auto"/>
            <w:bottom w:val="none" w:sz="0" w:space="0" w:color="auto"/>
            <w:right w:val="none" w:sz="0" w:space="0" w:color="auto"/>
          </w:divBdr>
        </w:div>
        <w:div w:id="781605294">
          <w:marLeft w:val="640"/>
          <w:marRight w:val="0"/>
          <w:marTop w:val="0"/>
          <w:marBottom w:val="0"/>
          <w:divBdr>
            <w:top w:val="none" w:sz="0" w:space="0" w:color="auto"/>
            <w:left w:val="none" w:sz="0" w:space="0" w:color="auto"/>
            <w:bottom w:val="none" w:sz="0" w:space="0" w:color="auto"/>
            <w:right w:val="none" w:sz="0" w:space="0" w:color="auto"/>
          </w:divBdr>
        </w:div>
        <w:div w:id="802583177">
          <w:marLeft w:val="640"/>
          <w:marRight w:val="0"/>
          <w:marTop w:val="0"/>
          <w:marBottom w:val="0"/>
          <w:divBdr>
            <w:top w:val="none" w:sz="0" w:space="0" w:color="auto"/>
            <w:left w:val="none" w:sz="0" w:space="0" w:color="auto"/>
            <w:bottom w:val="none" w:sz="0" w:space="0" w:color="auto"/>
            <w:right w:val="none" w:sz="0" w:space="0" w:color="auto"/>
          </w:divBdr>
        </w:div>
        <w:div w:id="824398132">
          <w:marLeft w:val="640"/>
          <w:marRight w:val="0"/>
          <w:marTop w:val="0"/>
          <w:marBottom w:val="0"/>
          <w:divBdr>
            <w:top w:val="none" w:sz="0" w:space="0" w:color="auto"/>
            <w:left w:val="none" w:sz="0" w:space="0" w:color="auto"/>
            <w:bottom w:val="none" w:sz="0" w:space="0" w:color="auto"/>
            <w:right w:val="none" w:sz="0" w:space="0" w:color="auto"/>
          </w:divBdr>
        </w:div>
        <w:div w:id="882135720">
          <w:marLeft w:val="640"/>
          <w:marRight w:val="0"/>
          <w:marTop w:val="0"/>
          <w:marBottom w:val="0"/>
          <w:divBdr>
            <w:top w:val="none" w:sz="0" w:space="0" w:color="auto"/>
            <w:left w:val="none" w:sz="0" w:space="0" w:color="auto"/>
            <w:bottom w:val="none" w:sz="0" w:space="0" w:color="auto"/>
            <w:right w:val="none" w:sz="0" w:space="0" w:color="auto"/>
          </w:divBdr>
        </w:div>
        <w:div w:id="903880410">
          <w:marLeft w:val="640"/>
          <w:marRight w:val="0"/>
          <w:marTop w:val="0"/>
          <w:marBottom w:val="0"/>
          <w:divBdr>
            <w:top w:val="none" w:sz="0" w:space="0" w:color="auto"/>
            <w:left w:val="none" w:sz="0" w:space="0" w:color="auto"/>
            <w:bottom w:val="none" w:sz="0" w:space="0" w:color="auto"/>
            <w:right w:val="none" w:sz="0" w:space="0" w:color="auto"/>
          </w:divBdr>
        </w:div>
        <w:div w:id="912206474">
          <w:marLeft w:val="640"/>
          <w:marRight w:val="0"/>
          <w:marTop w:val="0"/>
          <w:marBottom w:val="0"/>
          <w:divBdr>
            <w:top w:val="none" w:sz="0" w:space="0" w:color="auto"/>
            <w:left w:val="none" w:sz="0" w:space="0" w:color="auto"/>
            <w:bottom w:val="none" w:sz="0" w:space="0" w:color="auto"/>
            <w:right w:val="none" w:sz="0" w:space="0" w:color="auto"/>
          </w:divBdr>
        </w:div>
        <w:div w:id="956789275">
          <w:marLeft w:val="640"/>
          <w:marRight w:val="0"/>
          <w:marTop w:val="0"/>
          <w:marBottom w:val="0"/>
          <w:divBdr>
            <w:top w:val="none" w:sz="0" w:space="0" w:color="auto"/>
            <w:left w:val="none" w:sz="0" w:space="0" w:color="auto"/>
            <w:bottom w:val="none" w:sz="0" w:space="0" w:color="auto"/>
            <w:right w:val="none" w:sz="0" w:space="0" w:color="auto"/>
          </w:divBdr>
        </w:div>
        <w:div w:id="1024985272">
          <w:marLeft w:val="640"/>
          <w:marRight w:val="0"/>
          <w:marTop w:val="0"/>
          <w:marBottom w:val="0"/>
          <w:divBdr>
            <w:top w:val="none" w:sz="0" w:space="0" w:color="auto"/>
            <w:left w:val="none" w:sz="0" w:space="0" w:color="auto"/>
            <w:bottom w:val="none" w:sz="0" w:space="0" w:color="auto"/>
            <w:right w:val="none" w:sz="0" w:space="0" w:color="auto"/>
          </w:divBdr>
        </w:div>
        <w:div w:id="1084298120">
          <w:marLeft w:val="640"/>
          <w:marRight w:val="0"/>
          <w:marTop w:val="0"/>
          <w:marBottom w:val="0"/>
          <w:divBdr>
            <w:top w:val="none" w:sz="0" w:space="0" w:color="auto"/>
            <w:left w:val="none" w:sz="0" w:space="0" w:color="auto"/>
            <w:bottom w:val="none" w:sz="0" w:space="0" w:color="auto"/>
            <w:right w:val="none" w:sz="0" w:space="0" w:color="auto"/>
          </w:divBdr>
        </w:div>
        <w:div w:id="1099907853">
          <w:marLeft w:val="640"/>
          <w:marRight w:val="0"/>
          <w:marTop w:val="0"/>
          <w:marBottom w:val="0"/>
          <w:divBdr>
            <w:top w:val="none" w:sz="0" w:space="0" w:color="auto"/>
            <w:left w:val="none" w:sz="0" w:space="0" w:color="auto"/>
            <w:bottom w:val="none" w:sz="0" w:space="0" w:color="auto"/>
            <w:right w:val="none" w:sz="0" w:space="0" w:color="auto"/>
          </w:divBdr>
        </w:div>
        <w:div w:id="1186139957">
          <w:marLeft w:val="640"/>
          <w:marRight w:val="0"/>
          <w:marTop w:val="0"/>
          <w:marBottom w:val="0"/>
          <w:divBdr>
            <w:top w:val="none" w:sz="0" w:space="0" w:color="auto"/>
            <w:left w:val="none" w:sz="0" w:space="0" w:color="auto"/>
            <w:bottom w:val="none" w:sz="0" w:space="0" w:color="auto"/>
            <w:right w:val="none" w:sz="0" w:space="0" w:color="auto"/>
          </w:divBdr>
        </w:div>
        <w:div w:id="1188324615">
          <w:marLeft w:val="640"/>
          <w:marRight w:val="0"/>
          <w:marTop w:val="0"/>
          <w:marBottom w:val="0"/>
          <w:divBdr>
            <w:top w:val="none" w:sz="0" w:space="0" w:color="auto"/>
            <w:left w:val="none" w:sz="0" w:space="0" w:color="auto"/>
            <w:bottom w:val="none" w:sz="0" w:space="0" w:color="auto"/>
            <w:right w:val="none" w:sz="0" w:space="0" w:color="auto"/>
          </w:divBdr>
        </w:div>
        <w:div w:id="1222210129">
          <w:marLeft w:val="640"/>
          <w:marRight w:val="0"/>
          <w:marTop w:val="0"/>
          <w:marBottom w:val="0"/>
          <w:divBdr>
            <w:top w:val="none" w:sz="0" w:space="0" w:color="auto"/>
            <w:left w:val="none" w:sz="0" w:space="0" w:color="auto"/>
            <w:bottom w:val="none" w:sz="0" w:space="0" w:color="auto"/>
            <w:right w:val="none" w:sz="0" w:space="0" w:color="auto"/>
          </w:divBdr>
        </w:div>
        <w:div w:id="1236478599">
          <w:marLeft w:val="640"/>
          <w:marRight w:val="0"/>
          <w:marTop w:val="0"/>
          <w:marBottom w:val="0"/>
          <w:divBdr>
            <w:top w:val="none" w:sz="0" w:space="0" w:color="auto"/>
            <w:left w:val="none" w:sz="0" w:space="0" w:color="auto"/>
            <w:bottom w:val="none" w:sz="0" w:space="0" w:color="auto"/>
            <w:right w:val="none" w:sz="0" w:space="0" w:color="auto"/>
          </w:divBdr>
        </w:div>
        <w:div w:id="1279334206">
          <w:marLeft w:val="640"/>
          <w:marRight w:val="0"/>
          <w:marTop w:val="0"/>
          <w:marBottom w:val="0"/>
          <w:divBdr>
            <w:top w:val="none" w:sz="0" w:space="0" w:color="auto"/>
            <w:left w:val="none" w:sz="0" w:space="0" w:color="auto"/>
            <w:bottom w:val="none" w:sz="0" w:space="0" w:color="auto"/>
            <w:right w:val="none" w:sz="0" w:space="0" w:color="auto"/>
          </w:divBdr>
        </w:div>
        <w:div w:id="1307971306">
          <w:marLeft w:val="640"/>
          <w:marRight w:val="0"/>
          <w:marTop w:val="0"/>
          <w:marBottom w:val="0"/>
          <w:divBdr>
            <w:top w:val="none" w:sz="0" w:space="0" w:color="auto"/>
            <w:left w:val="none" w:sz="0" w:space="0" w:color="auto"/>
            <w:bottom w:val="none" w:sz="0" w:space="0" w:color="auto"/>
            <w:right w:val="none" w:sz="0" w:space="0" w:color="auto"/>
          </w:divBdr>
        </w:div>
        <w:div w:id="1309549962">
          <w:marLeft w:val="640"/>
          <w:marRight w:val="0"/>
          <w:marTop w:val="0"/>
          <w:marBottom w:val="0"/>
          <w:divBdr>
            <w:top w:val="none" w:sz="0" w:space="0" w:color="auto"/>
            <w:left w:val="none" w:sz="0" w:space="0" w:color="auto"/>
            <w:bottom w:val="none" w:sz="0" w:space="0" w:color="auto"/>
            <w:right w:val="none" w:sz="0" w:space="0" w:color="auto"/>
          </w:divBdr>
        </w:div>
        <w:div w:id="1330523053">
          <w:marLeft w:val="640"/>
          <w:marRight w:val="0"/>
          <w:marTop w:val="0"/>
          <w:marBottom w:val="0"/>
          <w:divBdr>
            <w:top w:val="none" w:sz="0" w:space="0" w:color="auto"/>
            <w:left w:val="none" w:sz="0" w:space="0" w:color="auto"/>
            <w:bottom w:val="none" w:sz="0" w:space="0" w:color="auto"/>
            <w:right w:val="none" w:sz="0" w:space="0" w:color="auto"/>
          </w:divBdr>
        </w:div>
        <w:div w:id="1334071653">
          <w:marLeft w:val="640"/>
          <w:marRight w:val="0"/>
          <w:marTop w:val="0"/>
          <w:marBottom w:val="0"/>
          <w:divBdr>
            <w:top w:val="none" w:sz="0" w:space="0" w:color="auto"/>
            <w:left w:val="none" w:sz="0" w:space="0" w:color="auto"/>
            <w:bottom w:val="none" w:sz="0" w:space="0" w:color="auto"/>
            <w:right w:val="none" w:sz="0" w:space="0" w:color="auto"/>
          </w:divBdr>
        </w:div>
        <w:div w:id="1365521268">
          <w:marLeft w:val="640"/>
          <w:marRight w:val="0"/>
          <w:marTop w:val="0"/>
          <w:marBottom w:val="0"/>
          <w:divBdr>
            <w:top w:val="none" w:sz="0" w:space="0" w:color="auto"/>
            <w:left w:val="none" w:sz="0" w:space="0" w:color="auto"/>
            <w:bottom w:val="none" w:sz="0" w:space="0" w:color="auto"/>
            <w:right w:val="none" w:sz="0" w:space="0" w:color="auto"/>
          </w:divBdr>
        </w:div>
        <w:div w:id="1374966608">
          <w:marLeft w:val="640"/>
          <w:marRight w:val="0"/>
          <w:marTop w:val="0"/>
          <w:marBottom w:val="0"/>
          <w:divBdr>
            <w:top w:val="none" w:sz="0" w:space="0" w:color="auto"/>
            <w:left w:val="none" w:sz="0" w:space="0" w:color="auto"/>
            <w:bottom w:val="none" w:sz="0" w:space="0" w:color="auto"/>
            <w:right w:val="none" w:sz="0" w:space="0" w:color="auto"/>
          </w:divBdr>
        </w:div>
        <w:div w:id="1379740623">
          <w:marLeft w:val="640"/>
          <w:marRight w:val="0"/>
          <w:marTop w:val="0"/>
          <w:marBottom w:val="0"/>
          <w:divBdr>
            <w:top w:val="none" w:sz="0" w:space="0" w:color="auto"/>
            <w:left w:val="none" w:sz="0" w:space="0" w:color="auto"/>
            <w:bottom w:val="none" w:sz="0" w:space="0" w:color="auto"/>
            <w:right w:val="none" w:sz="0" w:space="0" w:color="auto"/>
          </w:divBdr>
        </w:div>
        <w:div w:id="1410924548">
          <w:marLeft w:val="640"/>
          <w:marRight w:val="0"/>
          <w:marTop w:val="0"/>
          <w:marBottom w:val="0"/>
          <w:divBdr>
            <w:top w:val="none" w:sz="0" w:space="0" w:color="auto"/>
            <w:left w:val="none" w:sz="0" w:space="0" w:color="auto"/>
            <w:bottom w:val="none" w:sz="0" w:space="0" w:color="auto"/>
            <w:right w:val="none" w:sz="0" w:space="0" w:color="auto"/>
          </w:divBdr>
        </w:div>
        <w:div w:id="1435592890">
          <w:marLeft w:val="640"/>
          <w:marRight w:val="0"/>
          <w:marTop w:val="0"/>
          <w:marBottom w:val="0"/>
          <w:divBdr>
            <w:top w:val="none" w:sz="0" w:space="0" w:color="auto"/>
            <w:left w:val="none" w:sz="0" w:space="0" w:color="auto"/>
            <w:bottom w:val="none" w:sz="0" w:space="0" w:color="auto"/>
            <w:right w:val="none" w:sz="0" w:space="0" w:color="auto"/>
          </w:divBdr>
        </w:div>
        <w:div w:id="1486122494">
          <w:marLeft w:val="640"/>
          <w:marRight w:val="0"/>
          <w:marTop w:val="0"/>
          <w:marBottom w:val="0"/>
          <w:divBdr>
            <w:top w:val="none" w:sz="0" w:space="0" w:color="auto"/>
            <w:left w:val="none" w:sz="0" w:space="0" w:color="auto"/>
            <w:bottom w:val="none" w:sz="0" w:space="0" w:color="auto"/>
            <w:right w:val="none" w:sz="0" w:space="0" w:color="auto"/>
          </w:divBdr>
        </w:div>
        <w:div w:id="1501390909">
          <w:marLeft w:val="640"/>
          <w:marRight w:val="0"/>
          <w:marTop w:val="0"/>
          <w:marBottom w:val="0"/>
          <w:divBdr>
            <w:top w:val="none" w:sz="0" w:space="0" w:color="auto"/>
            <w:left w:val="none" w:sz="0" w:space="0" w:color="auto"/>
            <w:bottom w:val="none" w:sz="0" w:space="0" w:color="auto"/>
            <w:right w:val="none" w:sz="0" w:space="0" w:color="auto"/>
          </w:divBdr>
        </w:div>
        <w:div w:id="1510675365">
          <w:marLeft w:val="640"/>
          <w:marRight w:val="0"/>
          <w:marTop w:val="0"/>
          <w:marBottom w:val="0"/>
          <w:divBdr>
            <w:top w:val="none" w:sz="0" w:space="0" w:color="auto"/>
            <w:left w:val="none" w:sz="0" w:space="0" w:color="auto"/>
            <w:bottom w:val="none" w:sz="0" w:space="0" w:color="auto"/>
            <w:right w:val="none" w:sz="0" w:space="0" w:color="auto"/>
          </w:divBdr>
        </w:div>
        <w:div w:id="1536770942">
          <w:marLeft w:val="640"/>
          <w:marRight w:val="0"/>
          <w:marTop w:val="0"/>
          <w:marBottom w:val="0"/>
          <w:divBdr>
            <w:top w:val="none" w:sz="0" w:space="0" w:color="auto"/>
            <w:left w:val="none" w:sz="0" w:space="0" w:color="auto"/>
            <w:bottom w:val="none" w:sz="0" w:space="0" w:color="auto"/>
            <w:right w:val="none" w:sz="0" w:space="0" w:color="auto"/>
          </w:divBdr>
        </w:div>
        <w:div w:id="1559127478">
          <w:marLeft w:val="640"/>
          <w:marRight w:val="0"/>
          <w:marTop w:val="0"/>
          <w:marBottom w:val="0"/>
          <w:divBdr>
            <w:top w:val="none" w:sz="0" w:space="0" w:color="auto"/>
            <w:left w:val="none" w:sz="0" w:space="0" w:color="auto"/>
            <w:bottom w:val="none" w:sz="0" w:space="0" w:color="auto"/>
            <w:right w:val="none" w:sz="0" w:space="0" w:color="auto"/>
          </w:divBdr>
        </w:div>
        <w:div w:id="1580598622">
          <w:marLeft w:val="640"/>
          <w:marRight w:val="0"/>
          <w:marTop w:val="0"/>
          <w:marBottom w:val="0"/>
          <w:divBdr>
            <w:top w:val="none" w:sz="0" w:space="0" w:color="auto"/>
            <w:left w:val="none" w:sz="0" w:space="0" w:color="auto"/>
            <w:bottom w:val="none" w:sz="0" w:space="0" w:color="auto"/>
            <w:right w:val="none" w:sz="0" w:space="0" w:color="auto"/>
          </w:divBdr>
        </w:div>
        <w:div w:id="1628854215">
          <w:marLeft w:val="640"/>
          <w:marRight w:val="0"/>
          <w:marTop w:val="0"/>
          <w:marBottom w:val="0"/>
          <w:divBdr>
            <w:top w:val="none" w:sz="0" w:space="0" w:color="auto"/>
            <w:left w:val="none" w:sz="0" w:space="0" w:color="auto"/>
            <w:bottom w:val="none" w:sz="0" w:space="0" w:color="auto"/>
            <w:right w:val="none" w:sz="0" w:space="0" w:color="auto"/>
          </w:divBdr>
        </w:div>
        <w:div w:id="1686250133">
          <w:marLeft w:val="640"/>
          <w:marRight w:val="0"/>
          <w:marTop w:val="0"/>
          <w:marBottom w:val="0"/>
          <w:divBdr>
            <w:top w:val="none" w:sz="0" w:space="0" w:color="auto"/>
            <w:left w:val="none" w:sz="0" w:space="0" w:color="auto"/>
            <w:bottom w:val="none" w:sz="0" w:space="0" w:color="auto"/>
            <w:right w:val="none" w:sz="0" w:space="0" w:color="auto"/>
          </w:divBdr>
        </w:div>
        <w:div w:id="1781026824">
          <w:marLeft w:val="640"/>
          <w:marRight w:val="0"/>
          <w:marTop w:val="0"/>
          <w:marBottom w:val="0"/>
          <w:divBdr>
            <w:top w:val="none" w:sz="0" w:space="0" w:color="auto"/>
            <w:left w:val="none" w:sz="0" w:space="0" w:color="auto"/>
            <w:bottom w:val="none" w:sz="0" w:space="0" w:color="auto"/>
            <w:right w:val="none" w:sz="0" w:space="0" w:color="auto"/>
          </w:divBdr>
        </w:div>
        <w:div w:id="1800296958">
          <w:marLeft w:val="640"/>
          <w:marRight w:val="0"/>
          <w:marTop w:val="0"/>
          <w:marBottom w:val="0"/>
          <w:divBdr>
            <w:top w:val="none" w:sz="0" w:space="0" w:color="auto"/>
            <w:left w:val="none" w:sz="0" w:space="0" w:color="auto"/>
            <w:bottom w:val="none" w:sz="0" w:space="0" w:color="auto"/>
            <w:right w:val="none" w:sz="0" w:space="0" w:color="auto"/>
          </w:divBdr>
        </w:div>
        <w:div w:id="1897663579">
          <w:marLeft w:val="640"/>
          <w:marRight w:val="0"/>
          <w:marTop w:val="0"/>
          <w:marBottom w:val="0"/>
          <w:divBdr>
            <w:top w:val="none" w:sz="0" w:space="0" w:color="auto"/>
            <w:left w:val="none" w:sz="0" w:space="0" w:color="auto"/>
            <w:bottom w:val="none" w:sz="0" w:space="0" w:color="auto"/>
            <w:right w:val="none" w:sz="0" w:space="0" w:color="auto"/>
          </w:divBdr>
        </w:div>
        <w:div w:id="1922248616">
          <w:marLeft w:val="640"/>
          <w:marRight w:val="0"/>
          <w:marTop w:val="0"/>
          <w:marBottom w:val="0"/>
          <w:divBdr>
            <w:top w:val="none" w:sz="0" w:space="0" w:color="auto"/>
            <w:left w:val="none" w:sz="0" w:space="0" w:color="auto"/>
            <w:bottom w:val="none" w:sz="0" w:space="0" w:color="auto"/>
            <w:right w:val="none" w:sz="0" w:space="0" w:color="auto"/>
          </w:divBdr>
        </w:div>
        <w:div w:id="1923752374">
          <w:marLeft w:val="640"/>
          <w:marRight w:val="0"/>
          <w:marTop w:val="0"/>
          <w:marBottom w:val="0"/>
          <w:divBdr>
            <w:top w:val="none" w:sz="0" w:space="0" w:color="auto"/>
            <w:left w:val="none" w:sz="0" w:space="0" w:color="auto"/>
            <w:bottom w:val="none" w:sz="0" w:space="0" w:color="auto"/>
            <w:right w:val="none" w:sz="0" w:space="0" w:color="auto"/>
          </w:divBdr>
        </w:div>
        <w:div w:id="1968390255">
          <w:marLeft w:val="640"/>
          <w:marRight w:val="0"/>
          <w:marTop w:val="0"/>
          <w:marBottom w:val="0"/>
          <w:divBdr>
            <w:top w:val="none" w:sz="0" w:space="0" w:color="auto"/>
            <w:left w:val="none" w:sz="0" w:space="0" w:color="auto"/>
            <w:bottom w:val="none" w:sz="0" w:space="0" w:color="auto"/>
            <w:right w:val="none" w:sz="0" w:space="0" w:color="auto"/>
          </w:divBdr>
        </w:div>
        <w:div w:id="1976829893">
          <w:marLeft w:val="640"/>
          <w:marRight w:val="0"/>
          <w:marTop w:val="0"/>
          <w:marBottom w:val="0"/>
          <w:divBdr>
            <w:top w:val="none" w:sz="0" w:space="0" w:color="auto"/>
            <w:left w:val="none" w:sz="0" w:space="0" w:color="auto"/>
            <w:bottom w:val="none" w:sz="0" w:space="0" w:color="auto"/>
            <w:right w:val="none" w:sz="0" w:space="0" w:color="auto"/>
          </w:divBdr>
        </w:div>
        <w:div w:id="2014648065">
          <w:marLeft w:val="640"/>
          <w:marRight w:val="0"/>
          <w:marTop w:val="0"/>
          <w:marBottom w:val="0"/>
          <w:divBdr>
            <w:top w:val="none" w:sz="0" w:space="0" w:color="auto"/>
            <w:left w:val="none" w:sz="0" w:space="0" w:color="auto"/>
            <w:bottom w:val="none" w:sz="0" w:space="0" w:color="auto"/>
            <w:right w:val="none" w:sz="0" w:space="0" w:color="auto"/>
          </w:divBdr>
        </w:div>
        <w:div w:id="2023047102">
          <w:marLeft w:val="640"/>
          <w:marRight w:val="0"/>
          <w:marTop w:val="0"/>
          <w:marBottom w:val="0"/>
          <w:divBdr>
            <w:top w:val="none" w:sz="0" w:space="0" w:color="auto"/>
            <w:left w:val="none" w:sz="0" w:space="0" w:color="auto"/>
            <w:bottom w:val="none" w:sz="0" w:space="0" w:color="auto"/>
            <w:right w:val="none" w:sz="0" w:space="0" w:color="auto"/>
          </w:divBdr>
        </w:div>
        <w:div w:id="2144499435">
          <w:marLeft w:val="640"/>
          <w:marRight w:val="0"/>
          <w:marTop w:val="0"/>
          <w:marBottom w:val="0"/>
          <w:divBdr>
            <w:top w:val="none" w:sz="0" w:space="0" w:color="auto"/>
            <w:left w:val="none" w:sz="0" w:space="0" w:color="auto"/>
            <w:bottom w:val="none" w:sz="0" w:space="0" w:color="auto"/>
            <w:right w:val="none" w:sz="0" w:space="0" w:color="auto"/>
          </w:divBdr>
        </w:div>
      </w:divsChild>
    </w:div>
    <w:div w:id="1078550763">
      <w:marLeft w:val="640"/>
      <w:marRight w:val="0"/>
      <w:marTop w:val="0"/>
      <w:marBottom w:val="0"/>
      <w:divBdr>
        <w:top w:val="none" w:sz="0" w:space="0" w:color="auto"/>
        <w:left w:val="none" w:sz="0" w:space="0" w:color="auto"/>
        <w:bottom w:val="none" w:sz="0" w:space="0" w:color="auto"/>
        <w:right w:val="none" w:sz="0" w:space="0" w:color="auto"/>
      </w:divBdr>
    </w:div>
    <w:div w:id="1078551756">
      <w:marLeft w:val="640"/>
      <w:marRight w:val="0"/>
      <w:marTop w:val="0"/>
      <w:marBottom w:val="0"/>
      <w:divBdr>
        <w:top w:val="none" w:sz="0" w:space="0" w:color="auto"/>
        <w:left w:val="none" w:sz="0" w:space="0" w:color="auto"/>
        <w:bottom w:val="none" w:sz="0" w:space="0" w:color="auto"/>
        <w:right w:val="none" w:sz="0" w:space="0" w:color="auto"/>
      </w:divBdr>
    </w:div>
    <w:div w:id="1078788717">
      <w:marLeft w:val="640"/>
      <w:marRight w:val="0"/>
      <w:marTop w:val="0"/>
      <w:marBottom w:val="0"/>
      <w:divBdr>
        <w:top w:val="none" w:sz="0" w:space="0" w:color="auto"/>
        <w:left w:val="none" w:sz="0" w:space="0" w:color="auto"/>
        <w:bottom w:val="none" w:sz="0" w:space="0" w:color="auto"/>
        <w:right w:val="none" w:sz="0" w:space="0" w:color="auto"/>
      </w:divBdr>
    </w:div>
    <w:div w:id="1078868871">
      <w:marLeft w:val="640"/>
      <w:marRight w:val="0"/>
      <w:marTop w:val="0"/>
      <w:marBottom w:val="0"/>
      <w:divBdr>
        <w:top w:val="none" w:sz="0" w:space="0" w:color="auto"/>
        <w:left w:val="none" w:sz="0" w:space="0" w:color="auto"/>
        <w:bottom w:val="none" w:sz="0" w:space="0" w:color="auto"/>
        <w:right w:val="none" w:sz="0" w:space="0" w:color="auto"/>
      </w:divBdr>
    </w:div>
    <w:div w:id="1079405865">
      <w:marLeft w:val="640"/>
      <w:marRight w:val="0"/>
      <w:marTop w:val="0"/>
      <w:marBottom w:val="0"/>
      <w:divBdr>
        <w:top w:val="none" w:sz="0" w:space="0" w:color="auto"/>
        <w:left w:val="none" w:sz="0" w:space="0" w:color="auto"/>
        <w:bottom w:val="none" w:sz="0" w:space="0" w:color="auto"/>
        <w:right w:val="none" w:sz="0" w:space="0" w:color="auto"/>
      </w:divBdr>
    </w:div>
    <w:div w:id="1080255952">
      <w:bodyDiv w:val="1"/>
      <w:marLeft w:val="0"/>
      <w:marRight w:val="0"/>
      <w:marTop w:val="0"/>
      <w:marBottom w:val="0"/>
      <w:divBdr>
        <w:top w:val="none" w:sz="0" w:space="0" w:color="auto"/>
        <w:left w:val="none" w:sz="0" w:space="0" w:color="auto"/>
        <w:bottom w:val="none" w:sz="0" w:space="0" w:color="auto"/>
        <w:right w:val="none" w:sz="0" w:space="0" w:color="auto"/>
      </w:divBdr>
      <w:divsChild>
        <w:div w:id="42216588">
          <w:marLeft w:val="640"/>
          <w:marRight w:val="0"/>
          <w:marTop w:val="0"/>
          <w:marBottom w:val="0"/>
          <w:divBdr>
            <w:top w:val="none" w:sz="0" w:space="0" w:color="auto"/>
            <w:left w:val="none" w:sz="0" w:space="0" w:color="auto"/>
            <w:bottom w:val="none" w:sz="0" w:space="0" w:color="auto"/>
            <w:right w:val="none" w:sz="0" w:space="0" w:color="auto"/>
          </w:divBdr>
        </w:div>
        <w:div w:id="52429043">
          <w:marLeft w:val="640"/>
          <w:marRight w:val="0"/>
          <w:marTop w:val="0"/>
          <w:marBottom w:val="0"/>
          <w:divBdr>
            <w:top w:val="none" w:sz="0" w:space="0" w:color="auto"/>
            <w:left w:val="none" w:sz="0" w:space="0" w:color="auto"/>
            <w:bottom w:val="none" w:sz="0" w:space="0" w:color="auto"/>
            <w:right w:val="none" w:sz="0" w:space="0" w:color="auto"/>
          </w:divBdr>
        </w:div>
        <w:div w:id="167182874">
          <w:marLeft w:val="640"/>
          <w:marRight w:val="0"/>
          <w:marTop w:val="0"/>
          <w:marBottom w:val="0"/>
          <w:divBdr>
            <w:top w:val="none" w:sz="0" w:space="0" w:color="auto"/>
            <w:left w:val="none" w:sz="0" w:space="0" w:color="auto"/>
            <w:bottom w:val="none" w:sz="0" w:space="0" w:color="auto"/>
            <w:right w:val="none" w:sz="0" w:space="0" w:color="auto"/>
          </w:divBdr>
        </w:div>
        <w:div w:id="227809825">
          <w:marLeft w:val="640"/>
          <w:marRight w:val="0"/>
          <w:marTop w:val="0"/>
          <w:marBottom w:val="0"/>
          <w:divBdr>
            <w:top w:val="none" w:sz="0" w:space="0" w:color="auto"/>
            <w:left w:val="none" w:sz="0" w:space="0" w:color="auto"/>
            <w:bottom w:val="none" w:sz="0" w:space="0" w:color="auto"/>
            <w:right w:val="none" w:sz="0" w:space="0" w:color="auto"/>
          </w:divBdr>
        </w:div>
        <w:div w:id="242226458">
          <w:marLeft w:val="640"/>
          <w:marRight w:val="0"/>
          <w:marTop w:val="0"/>
          <w:marBottom w:val="0"/>
          <w:divBdr>
            <w:top w:val="none" w:sz="0" w:space="0" w:color="auto"/>
            <w:left w:val="none" w:sz="0" w:space="0" w:color="auto"/>
            <w:bottom w:val="none" w:sz="0" w:space="0" w:color="auto"/>
            <w:right w:val="none" w:sz="0" w:space="0" w:color="auto"/>
          </w:divBdr>
        </w:div>
        <w:div w:id="259603315">
          <w:marLeft w:val="640"/>
          <w:marRight w:val="0"/>
          <w:marTop w:val="0"/>
          <w:marBottom w:val="0"/>
          <w:divBdr>
            <w:top w:val="none" w:sz="0" w:space="0" w:color="auto"/>
            <w:left w:val="none" w:sz="0" w:space="0" w:color="auto"/>
            <w:bottom w:val="none" w:sz="0" w:space="0" w:color="auto"/>
            <w:right w:val="none" w:sz="0" w:space="0" w:color="auto"/>
          </w:divBdr>
        </w:div>
        <w:div w:id="295794410">
          <w:marLeft w:val="640"/>
          <w:marRight w:val="0"/>
          <w:marTop w:val="0"/>
          <w:marBottom w:val="0"/>
          <w:divBdr>
            <w:top w:val="none" w:sz="0" w:space="0" w:color="auto"/>
            <w:left w:val="none" w:sz="0" w:space="0" w:color="auto"/>
            <w:bottom w:val="none" w:sz="0" w:space="0" w:color="auto"/>
            <w:right w:val="none" w:sz="0" w:space="0" w:color="auto"/>
          </w:divBdr>
        </w:div>
        <w:div w:id="323510834">
          <w:marLeft w:val="640"/>
          <w:marRight w:val="0"/>
          <w:marTop w:val="0"/>
          <w:marBottom w:val="0"/>
          <w:divBdr>
            <w:top w:val="none" w:sz="0" w:space="0" w:color="auto"/>
            <w:left w:val="none" w:sz="0" w:space="0" w:color="auto"/>
            <w:bottom w:val="none" w:sz="0" w:space="0" w:color="auto"/>
            <w:right w:val="none" w:sz="0" w:space="0" w:color="auto"/>
          </w:divBdr>
        </w:div>
        <w:div w:id="353725312">
          <w:marLeft w:val="640"/>
          <w:marRight w:val="0"/>
          <w:marTop w:val="0"/>
          <w:marBottom w:val="0"/>
          <w:divBdr>
            <w:top w:val="none" w:sz="0" w:space="0" w:color="auto"/>
            <w:left w:val="none" w:sz="0" w:space="0" w:color="auto"/>
            <w:bottom w:val="none" w:sz="0" w:space="0" w:color="auto"/>
            <w:right w:val="none" w:sz="0" w:space="0" w:color="auto"/>
          </w:divBdr>
        </w:div>
        <w:div w:id="375008756">
          <w:marLeft w:val="640"/>
          <w:marRight w:val="0"/>
          <w:marTop w:val="0"/>
          <w:marBottom w:val="0"/>
          <w:divBdr>
            <w:top w:val="none" w:sz="0" w:space="0" w:color="auto"/>
            <w:left w:val="none" w:sz="0" w:space="0" w:color="auto"/>
            <w:bottom w:val="none" w:sz="0" w:space="0" w:color="auto"/>
            <w:right w:val="none" w:sz="0" w:space="0" w:color="auto"/>
          </w:divBdr>
        </w:div>
        <w:div w:id="388529535">
          <w:marLeft w:val="640"/>
          <w:marRight w:val="0"/>
          <w:marTop w:val="0"/>
          <w:marBottom w:val="0"/>
          <w:divBdr>
            <w:top w:val="none" w:sz="0" w:space="0" w:color="auto"/>
            <w:left w:val="none" w:sz="0" w:space="0" w:color="auto"/>
            <w:bottom w:val="none" w:sz="0" w:space="0" w:color="auto"/>
            <w:right w:val="none" w:sz="0" w:space="0" w:color="auto"/>
          </w:divBdr>
        </w:div>
        <w:div w:id="431240378">
          <w:marLeft w:val="640"/>
          <w:marRight w:val="0"/>
          <w:marTop w:val="0"/>
          <w:marBottom w:val="0"/>
          <w:divBdr>
            <w:top w:val="none" w:sz="0" w:space="0" w:color="auto"/>
            <w:left w:val="none" w:sz="0" w:space="0" w:color="auto"/>
            <w:bottom w:val="none" w:sz="0" w:space="0" w:color="auto"/>
            <w:right w:val="none" w:sz="0" w:space="0" w:color="auto"/>
          </w:divBdr>
        </w:div>
        <w:div w:id="473446140">
          <w:marLeft w:val="640"/>
          <w:marRight w:val="0"/>
          <w:marTop w:val="0"/>
          <w:marBottom w:val="0"/>
          <w:divBdr>
            <w:top w:val="none" w:sz="0" w:space="0" w:color="auto"/>
            <w:left w:val="none" w:sz="0" w:space="0" w:color="auto"/>
            <w:bottom w:val="none" w:sz="0" w:space="0" w:color="auto"/>
            <w:right w:val="none" w:sz="0" w:space="0" w:color="auto"/>
          </w:divBdr>
        </w:div>
        <w:div w:id="490294912">
          <w:marLeft w:val="640"/>
          <w:marRight w:val="0"/>
          <w:marTop w:val="0"/>
          <w:marBottom w:val="0"/>
          <w:divBdr>
            <w:top w:val="none" w:sz="0" w:space="0" w:color="auto"/>
            <w:left w:val="none" w:sz="0" w:space="0" w:color="auto"/>
            <w:bottom w:val="none" w:sz="0" w:space="0" w:color="auto"/>
            <w:right w:val="none" w:sz="0" w:space="0" w:color="auto"/>
          </w:divBdr>
        </w:div>
        <w:div w:id="491608210">
          <w:marLeft w:val="640"/>
          <w:marRight w:val="0"/>
          <w:marTop w:val="0"/>
          <w:marBottom w:val="0"/>
          <w:divBdr>
            <w:top w:val="none" w:sz="0" w:space="0" w:color="auto"/>
            <w:left w:val="none" w:sz="0" w:space="0" w:color="auto"/>
            <w:bottom w:val="none" w:sz="0" w:space="0" w:color="auto"/>
            <w:right w:val="none" w:sz="0" w:space="0" w:color="auto"/>
          </w:divBdr>
        </w:div>
        <w:div w:id="498809289">
          <w:marLeft w:val="640"/>
          <w:marRight w:val="0"/>
          <w:marTop w:val="0"/>
          <w:marBottom w:val="0"/>
          <w:divBdr>
            <w:top w:val="none" w:sz="0" w:space="0" w:color="auto"/>
            <w:left w:val="none" w:sz="0" w:space="0" w:color="auto"/>
            <w:bottom w:val="none" w:sz="0" w:space="0" w:color="auto"/>
            <w:right w:val="none" w:sz="0" w:space="0" w:color="auto"/>
          </w:divBdr>
        </w:div>
        <w:div w:id="511065518">
          <w:marLeft w:val="640"/>
          <w:marRight w:val="0"/>
          <w:marTop w:val="0"/>
          <w:marBottom w:val="0"/>
          <w:divBdr>
            <w:top w:val="none" w:sz="0" w:space="0" w:color="auto"/>
            <w:left w:val="none" w:sz="0" w:space="0" w:color="auto"/>
            <w:bottom w:val="none" w:sz="0" w:space="0" w:color="auto"/>
            <w:right w:val="none" w:sz="0" w:space="0" w:color="auto"/>
          </w:divBdr>
        </w:div>
        <w:div w:id="535122220">
          <w:marLeft w:val="640"/>
          <w:marRight w:val="0"/>
          <w:marTop w:val="0"/>
          <w:marBottom w:val="0"/>
          <w:divBdr>
            <w:top w:val="none" w:sz="0" w:space="0" w:color="auto"/>
            <w:left w:val="none" w:sz="0" w:space="0" w:color="auto"/>
            <w:bottom w:val="none" w:sz="0" w:space="0" w:color="auto"/>
            <w:right w:val="none" w:sz="0" w:space="0" w:color="auto"/>
          </w:divBdr>
        </w:div>
        <w:div w:id="556017435">
          <w:marLeft w:val="640"/>
          <w:marRight w:val="0"/>
          <w:marTop w:val="0"/>
          <w:marBottom w:val="0"/>
          <w:divBdr>
            <w:top w:val="none" w:sz="0" w:space="0" w:color="auto"/>
            <w:left w:val="none" w:sz="0" w:space="0" w:color="auto"/>
            <w:bottom w:val="none" w:sz="0" w:space="0" w:color="auto"/>
            <w:right w:val="none" w:sz="0" w:space="0" w:color="auto"/>
          </w:divBdr>
        </w:div>
        <w:div w:id="604071949">
          <w:marLeft w:val="640"/>
          <w:marRight w:val="0"/>
          <w:marTop w:val="0"/>
          <w:marBottom w:val="0"/>
          <w:divBdr>
            <w:top w:val="none" w:sz="0" w:space="0" w:color="auto"/>
            <w:left w:val="none" w:sz="0" w:space="0" w:color="auto"/>
            <w:bottom w:val="none" w:sz="0" w:space="0" w:color="auto"/>
            <w:right w:val="none" w:sz="0" w:space="0" w:color="auto"/>
          </w:divBdr>
        </w:div>
        <w:div w:id="609896760">
          <w:marLeft w:val="640"/>
          <w:marRight w:val="0"/>
          <w:marTop w:val="0"/>
          <w:marBottom w:val="0"/>
          <w:divBdr>
            <w:top w:val="none" w:sz="0" w:space="0" w:color="auto"/>
            <w:left w:val="none" w:sz="0" w:space="0" w:color="auto"/>
            <w:bottom w:val="none" w:sz="0" w:space="0" w:color="auto"/>
            <w:right w:val="none" w:sz="0" w:space="0" w:color="auto"/>
          </w:divBdr>
        </w:div>
        <w:div w:id="659574940">
          <w:marLeft w:val="640"/>
          <w:marRight w:val="0"/>
          <w:marTop w:val="0"/>
          <w:marBottom w:val="0"/>
          <w:divBdr>
            <w:top w:val="none" w:sz="0" w:space="0" w:color="auto"/>
            <w:left w:val="none" w:sz="0" w:space="0" w:color="auto"/>
            <w:bottom w:val="none" w:sz="0" w:space="0" w:color="auto"/>
            <w:right w:val="none" w:sz="0" w:space="0" w:color="auto"/>
          </w:divBdr>
        </w:div>
        <w:div w:id="661127696">
          <w:marLeft w:val="640"/>
          <w:marRight w:val="0"/>
          <w:marTop w:val="0"/>
          <w:marBottom w:val="0"/>
          <w:divBdr>
            <w:top w:val="none" w:sz="0" w:space="0" w:color="auto"/>
            <w:left w:val="none" w:sz="0" w:space="0" w:color="auto"/>
            <w:bottom w:val="none" w:sz="0" w:space="0" w:color="auto"/>
            <w:right w:val="none" w:sz="0" w:space="0" w:color="auto"/>
          </w:divBdr>
        </w:div>
        <w:div w:id="667291641">
          <w:marLeft w:val="640"/>
          <w:marRight w:val="0"/>
          <w:marTop w:val="0"/>
          <w:marBottom w:val="0"/>
          <w:divBdr>
            <w:top w:val="none" w:sz="0" w:space="0" w:color="auto"/>
            <w:left w:val="none" w:sz="0" w:space="0" w:color="auto"/>
            <w:bottom w:val="none" w:sz="0" w:space="0" w:color="auto"/>
            <w:right w:val="none" w:sz="0" w:space="0" w:color="auto"/>
          </w:divBdr>
        </w:div>
        <w:div w:id="685324822">
          <w:marLeft w:val="640"/>
          <w:marRight w:val="0"/>
          <w:marTop w:val="0"/>
          <w:marBottom w:val="0"/>
          <w:divBdr>
            <w:top w:val="none" w:sz="0" w:space="0" w:color="auto"/>
            <w:left w:val="none" w:sz="0" w:space="0" w:color="auto"/>
            <w:bottom w:val="none" w:sz="0" w:space="0" w:color="auto"/>
            <w:right w:val="none" w:sz="0" w:space="0" w:color="auto"/>
          </w:divBdr>
        </w:div>
        <w:div w:id="732241265">
          <w:marLeft w:val="640"/>
          <w:marRight w:val="0"/>
          <w:marTop w:val="0"/>
          <w:marBottom w:val="0"/>
          <w:divBdr>
            <w:top w:val="none" w:sz="0" w:space="0" w:color="auto"/>
            <w:left w:val="none" w:sz="0" w:space="0" w:color="auto"/>
            <w:bottom w:val="none" w:sz="0" w:space="0" w:color="auto"/>
            <w:right w:val="none" w:sz="0" w:space="0" w:color="auto"/>
          </w:divBdr>
        </w:div>
        <w:div w:id="787966617">
          <w:marLeft w:val="640"/>
          <w:marRight w:val="0"/>
          <w:marTop w:val="0"/>
          <w:marBottom w:val="0"/>
          <w:divBdr>
            <w:top w:val="none" w:sz="0" w:space="0" w:color="auto"/>
            <w:left w:val="none" w:sz="0" w:space="0" w:color="auto"/>
            <w:bottom w:val="none" w:sz="0" w:space="0" w:color="auto"/>
            <w:right w:val="none" w:sz="0" w:space="0" w:color="auto"/>
          </w:divBdr>
        </w:div>
        <w:div w:id="793718751">
          <w:marLeft w:val="640"/>
          <w:marRight w:val="0"/>
          <w:marTop w:val="0"/>
          <w:marBottom w:val="0"/>
          <w:divBdr>
            <w:top w:val="none" w:sz="0" w:space="0" w:color="auto"/>
            <w:left w:val="none" w:sz="0" w:space="0" w:color="auto"/>
            <w:bottom w:val="none" w:sz="0" w:space="0" w:color="auto"/>
            <w:right w:val="none" w:sz="0" w:space="0" w:color="auto"/>
          </w:divBdr>
        </w:div>
        <w:div w:id="797070523">
          <w:marLeft w:val="640"/>
          <w:marRight w:val="0"/>
          <w:marTop w:val="0"/>
          <w:marBottom w:val="0"/>
          <w:divBdr>
            <w:top w:val="none" w:sz="0" w:space="0" w:color="auto"/>
            <w:left w:val="none" w:sz="0" w:space="0" w:color="auto"/>
            <w:bottom w:val="none" w:sz="0" w:space="0" w:color="auto"/>
            <w:right w:val="none" w:sz="0" w:space="0" w:color="auto"/>
          </w:divBdr>
        </w:div>
        <w:div w:id="798960091">
          <w:marLeft w:val="640"/>
          <w:marRight w:val="0"/>
          <w:marTop w:val="0"/>
          <w:marBottom w:val="0"/>
          <w:divBdr>
            <w:top w:val="none" w:sz="0" w:space="0" w:color="auto"/>
            <w:left w:val="none" w:sz="0" w:space="0" w:color="auto"/>
            <w:bottom w:val="none" w:sz="0" w:space="0" w:color="auto"/>
            <w:right w:val="none" w:sz="0" w:space="0" w:color="auto"/>
          </w:divBdr>
        </w:div>
        <w:div w:id="819083173">
          <w:marLeft w:val="640"/>
          <w:marRight w:val="0"/>
          <w:marTop w:val="0"/>
          <w:marBottom w:val="0"/>
          <w:divBdr>
            <w:top w:val="none" w:sz="0" w:space="0" w:color="auto"/>
            <w:left w:val="none" w:sz="0" w:space="0" w:color="auto"/>
            <w:bottom w:val="none" w:sz="0" w:space="0" w:color="auto"/>
            <w:right w:val="none" w:sz="0" w:space="0" w:color="auto"/>
          </w:divBdr>
        </w:div>
        <w:div w:id="883520758">
          <w:marLeft w:val="640"/>
          <w:marRight w:val="0"/>
          <w:marTop w:val="0"/>
          <w:marBottom w:val="0"/>
          <w:divBdr>
            <w:top w:val="none" w:sz="0" w:space="0" w:color="auto"/>
            <w:left w:val="none" w:sz="0" w:space="0" w:color="auto"/>
            <w:bottom w:val="none" w:sz="0" w:space="0" w:color="auto"/>
            <w:right w:val="none" w:sz="0" w:space="0" w:color="auto"/>
          </w:divBdr>
        </w:div>
        <w:div w:id="940650706">
          <w:marLeft w:val="640"/>
          <w:marRight w:val="0"/>
          <w:marTop w:val="0"/>
          <w:marBottom w:val="0"/>
          <w:divBdr>
            <w:top w:val="none" w:sz="0" w:space="0" w:color="auto"/>
            <w:left w:val="none" w:sz="0" w:space="0" w:color="auto"/>
            <w:bottom w:val="none" w:sz="0" w:space="0" w:color="auto"/>
            <w:right w:val="none" w:sz="0" w:space="0" w:color="auto"/>
          </w:divBdr>
        </w:div>
        <w:div w:id="941491504">
          <w:marLeft w:val="640"/>
          <w:marRight w:val="0"/>
          <w:marTop w:val="0"/>
          <w:marBottom w:val="0"/>
          <w:divBdr>
            <w:top w:val="none" w:sz="0" w:space="0" w:color="auto"/>
            <w:left w:val="none" w:sz="0" w:space="0" w:color="auto"/>
            <w:bottom w:val="none" w:sz="0" w:space="0" w:color="auto"/>
            <w:right w:val="none" w:sz="0" w:space="0" w:color="auto"/>
          </w:divBdr>
        </w:div>
        <w:div w:id="980161523">
          <w:marLeft w:val="640"/>
          <w:marRight w:val="0"/>
          <w:marTop w:val="0"/>
          <w:marBottom w:val="0"/>
          <w:divBdr>
            <w:top w:val="none" w:sz="0" w:space="0" w:color="auto"/>
            <w:left w:val="none" w:sz="0" w:space="0" w:color="auto"/>
            <w:bottom w:val="none" w:sz="0" w:space="0" w:color="auto"/>
            <w:right w:val="none" w:sz="0" w:space="0" w:color="auto"/>
          </w:divBdr>
        </w:div>
        <w:div w:id="1064373456">
          <w:marLeft w:val="640"/>
          <w:marRight w:val="0"/>
          <w:marTop w:val="0"/>
          <w:marBottom w:val="0"/>
          <w:divBdr>
            <w:top w:val="none" w:sz="0" w:space="0" w:color="auto"/>
            <w:left w:val="none" w:sz="0" w:space="0" w:color="auto"/>
            <w:bottom w:val="none" w:sz="0" w:space="0" w:color="auto"/>
            <w:right w:val="none" w:sz="0" w:space="0" w:color="auto"/>
          </w:divBdr>
        </w:div>
        <w:div w:id="1149979426">
          <w:marLeft w:val="640"/>
          <w:marRight w:val="0"/>
          <w:marTop w:val="0"/>
          <w:marBottom w:val="0"/>
          <w:divBdr>
            <w:top w:val="none" w:sz="0" w:space="0" w:color="auto"/>
            <w:left w:val="none" w:sz="0" w:space="0" w:color="auto"/>
            <w:bottom w:val="none" w:sz="0" w:space="0" w:color="auto"/>
            <w:right w:val="none" w:sz="0" w:space="0" w:color="auto"/>
          </w:divBdr>
        </w:div>
        <w:div w:id="1175076233">
          <w:marLeft w:val="640"/>
          <w:marRight w:val="0"/>
          <w:marTop w:val="0"/>
          <w:marBottom w:val="0"/>
          <w:divBdr>
            <w:top w:val="none" w:sz="0" w:space="0" w:color="auto"/>
            <w:left w:val="none" w:sz="0" w:space="0" w:color="auto"/>
            <w:bottom w:val="none" w:sz="0" w:space="0" w:color="auto"/>
            <w:right w:val="none" w:sz="0" w:space="0" w:color="auto"/>
          </w:divBdr>
        </w:div>
        <w:div w:id="1236941002">
          <w:marLeft w:val="640"/>
          <w:marRight w:val="0"/>
          <w:marTop w:val="0"/>
          <w:marBottom w:val="0"/>
          <w:divBdr>
            <w:top w:val="none" w:sz="0" w:space="0" w:color="auto"/>
            <w:left w:val="none" w:sz="0" w:space="0" w:color="auto"/>
            <w:bottom w:val="none" w:sz="0" w:space="0" w:color="auto"/>
            <w:right w:val="none" w:sz="0" w:space="0" w:color="auto"/>
          </w:divBdr>
        </w:div>
        <w:div w:id="1328288621">
          <w:marLeft w:val="640"/>
          <w:marRight w:val="0"/>
          <w:marTop w:val="0"/>
          <w:marBottom w:val="0"/>
          <w:divBdr>
            <w:top w:val="none" w:sz="0" w:space="0" w:color="auto"/>
            <w:left w:val="none" w:sz="0" w:space="0" w:color="auto"/>
            <w:bottom w:val="none" w:sz="0" w:space="0" w:color="auto"/>
            <w:right w:val="none" w:sz="0" w:space="0" w:color="auto"/>
          </w:divBdr>
        </w:div>
        <w:div w:id="1445610897">
          <w:marLeft w:val="640"/>
          <w:marRight w:val="0"/>
          <w:marTop w:val="0"/>
          <w:marBottom w:val="0"/>
          <w:divBdr>
            <w:top w:val="none" w:sz="0" w:space="0" w:color="auto"/>
            <w:left w:val="none" w:sz="0" w:space="0" w:color="auto"/>
            <w:bottom w:val="none" w:sz="0" w:space="0" w:color="auto"/>
            <w:right w:val="none" w:sz="0" w:space="0" w:color="auto"/>
          </w:divBdr>
        </w:div>
        <w:div w:id="1463379247">
          <w:marLeft w:val="640"/>
          <w:marRight w:val="0"/>
          <w:marTop w:val="0"/>
          <w:marBottom w:val="0"/>
          <w:divBdr>
            <w:top w:val="none" w:sz="0" w:space="0" w:color="auto"/>
            <w:left w:val="none" w:sz="0" w:space="0" w:color="auto"/>
            <w:bottom w:val="none" w:sz="0" w:space="0" w:color="auto"/>
            <w:right w:val="none" w:sz="0" w:space="0" w:color="auto"/>
          </w:divBdr>
        </w:div>
        <w:div w:id="1489443166">
          <w:marLeft w:val="640"/>
          <w:marRight w:val="0"/>
          <w:marTop w:val="0"/>
          <w:marBottom w:val="0"/>
          <w:divBdr>
            <w:top w:val="none" w:sz="0" w:space="0" w:color="auto"/>
            <w:left w:val="none" w:sz="0" w:space="0" w:color="auto"/>
            <w:bottom w:val="none" w:sz="0" w:space="0" w:color="auto"/>
            <w:right w:val="none" w:sz="0" w:space="0" w:color="auto"/>
          </w:divBdr>
        </w:div>
        <w:div w:id="1503006543">
          <w:marLeft w:val="640"/>
          <w:marRight w:val="0"/>
          <w:marTop w:val="0"/>
          <w:marBottom w:val="0"/>
          <w:divBdr>
            <w:top w:val="none" w:sz="0" w:space="0" w:color="auto"/>
            <w:left w:val="none" w:sz="0" w:space="0" w:color="auto"/>
            <w:bottom w:val="none" w:sz="0" w:space="0" w:color="auto"/>
            <w:right w:val="none" w:sz="0" w:space="0" w:color="auto"/>
          </w:divBdr>
        </w:div>
        <w:div w:id="1516730494">
          <w:marLeft w:val="640"/>
          <w:marRight w:val="0"/>
          <w:marTop w:val="0"/>
          <w:marBottom w:val="0"/>
          <w:divBdr>
            <w:top w:val="none" w:sz="0" w:space="0" w:color="auto"/>
            <w:left w:val="none" w:sz="0" w:space="0" w:color="auto"/>
            <w:bottom w:val="none" w:sz="0" w:space="0" w:color="auto"/>
            <w:right w:val="none" w:sz="0" w:space="0" w:color="auto"/>
          </w:divBdr>
        </w:div>
        <w:div w:id="1548759092">
          <w:marLeft w:val="640"/>
          <w:marRight w:val="0"/>
          <w:marTop w:val="0"/>
          <w:marBottom w:val="0"/>
          <w:divBdr>
            <w:top w:val="none" w:sz="0" w:space="0" w:color="auto"/>
            <w:left w:val="none" w:sz="0" w:space="0" w:color="auto"/>
            <w:bottom w:val="none" w:sz="0" w:space="0" w:color="auto"/>
            <w:right w:val="none" w:sz="0" w:space="0" w:color="auto"/>
          </w:divBdr>
        </w:div>
        <w:div w:id="1568608069">
          <w:marLeft w:val="640"/>
          <w:marRight w:val="0"/>
          <w:marTop w:val="0"/>
          <w:marBottom w:val="0"/>
          <w:divBdr>
            <w:top w:val="none" w:sz="0" w:space="0" w:color="auto"/>
            <w:left w:val="none" w:sz="0" w:space="0" w:color="auto"/>
            <w:bottom w:val="none" w:sz="0" w:space="0" w:color="auto"/>
            <w:right w:val="none" w:sz="0" w:space="0" w:color="auto"/>
          </w:divBdr>
        </w:div>
        <w:div w:id="1592542645">
          <w:marLeft w:val="640"/>
          <w:marRight w:val="0"/>
          <w:marTop w:val="0"/>
          <w:marBottom w:val="0"/>
          <w:divBdr>
            <w:top w:val="none" w:sz="0" w:space="0" w:color="auto"/>
            <w:left w:val="none" w:sz="0" w:space="0" w:color="auto"/>
            <w:bottom w:val="none" w:sz="0" w:space="0" w:color="auto"/>
            <w:right w:val="none" w:sz="0" w:space="0" w:color="auto"/>
          </w:divBdr>
        </w:div>
        <w:div w:id="1596208891">
          <w:marLeft w:val="640"/>
          <w:marRight w:val="0"/>
          <w:marTop w:val="0"/>
          <w:marBottom w:val="0"/>
          <w:divBdr>
            <w:top w:val="none" w:sz="0" w:space="0" w:color="auto"/>
            <w:left w:val="none" w:sz="0" w:space="0" w:color="auto"/>
            <w:bottom w:val="none" w:sz="0" w:space="0" w:color="auto"/>
            <w:right w:val="none" w:sz="0" w:space="0" w:color="auto"/>
          </w:divBdr>
        </w:div>
        <w:div w:id="1603417732">
          <w:marLeft w:val="640"/>
          <w:marRight w:val="0"/>
          <w:marTop w:val="0"/>
          <w:marBottom w:val="0"/>
          <w:divBdr>
            <w:top w:val="none" w:sz="0" w:space="0" w:color="auto"/>
            <w:left w:val="none" w:sz="0" w:space="0" w:color="auto"/>
            <w:bottom w:val="none" w:sz="0" w:space="0" w:color="auto"/>
            <w:right w:val="none" w:sz="0" w:space="0" w:color="auto"/>
          </w:divBdr>
        </w:div>
        <w:div w:id="1623724685">
          <w:marLeft w:val="640"/>
          <w:marRight w:val="0"/>
          <w:marTop w:val="0"/>
          <w:marBottom w:val="0"/>
          <w:divBdr>
            <w:top w:val="none" w:sz="0" w:space="0" w:color="auto"/>
            <w:left w:val="none" w:sz="0" w:space="0" w:color="auto"/>
            <w:bottom w:val="none" w:sz="0" w:space="0" w:color="auto"/>
            <w:right w:val="none" w:sz="0" w:space="0" w:color="auto"/>
          </w:divBdr>
        </w:div>
        <w:div w:id="1678654676">
          <w:marLeft w:val="640"/>
          <w:marRight w:val="0"/>
          <w:marTop w:val="0"/>
          <w:marBottom w:val="0"/>
          <w:divBdr>
            <w:top w:val="none" w:sz="0" w:space="0" w:color="auto"/>
            <w:left w:val="none" w:sz="0" w:space="0" w:color="auto"/>
            <w:bottom w:val="none" w:sz="0" w:space="0" w:color="auto"/>
            <w:right w:val="none" w:sz="0" w:space="0" w:color="auto"/>
          </w:divBdr>
        </w:div>
        <w:div w:id="1685352735">
          <w:marLeft w:val="640"/>
          <w:marRight w:val="0"/>
          <w:marTop w:val="0"/>
          <w:marBottom w:val="0"/>
          <w:divBdr>
            <w:top w:val="none" w:sz="0" w:space="0" w:color="auto"/>
            <w:left w:val="none" w:sz="0" w:space="0" w:color="auto"/>
            <w:bottom w:val="none" w:sz="0" w:space="0" w:color="auto"/>
            <w:right w:val="none" w:sz="0" w:space="0" w:color="auto"/>
          </w:divBdr>
        </w:div>
        <w:div w:id="1691025531">
          <w:marLeft w:val="640"/>
          <w:marRight w:val="0"/>
          <w:marTop w:val="0"/>
          <w:marBottom w:val="0"/>
          <w:divBdr>
            <w:top w:val="none" w:sz="0" w:space="0" w:color="auto"/>
            <w:left w:val="none" w:sz="0" w:space="0" w:color="auto"/>
            <w:bottom w:val="none" w:sz="0" w:space="0" w:color="auto"/>
            <w:right w:val="none" w:sz="0" w:space="0" w:color="auto"/>
          </w:divBdr>
        </w:div>
        <w:div w:id="1717701991">
          <w:marLeft w:val="640"/>
          <w:marRight w:val="0"/>
          <w:marTop w:val="0"/>
          <w:marBottom w:val="0"/>
          <w:divBdr>
            <w:top w:val="none" w:sz="0" w:space="0" w:color="auto"/>
            <w:left w:val="none" w:sz="0" w:space="0" w:color="auto"/>
            <w:bottom w:val="none" w:sz="0" w:space="0" w:color="auto"/>
            <w:right w:val="none" w:sz="0" w:space="0" w:color="auto"/>
          </w:divBdr>
        </w:div>
        <w:div w:id="1770158023">
          <w:marLeft w:val="640"/>
          <w:marRight w:val="0"/>
          <w:marTop w:val="0"/>
          <w:marBottom w:val="0"/>
          <w:divBdr>
            <w:top w:val="none" w:sz="0" w:space="0" w:color="auto"/>
            <w:left w:val="none" w:sz="0" w:space="0" w:color="auto"/>
            <w:bottom w:val="none" w:sz="0" w:space="0" w:color="auto"/>
            <w:right w:val="none" w:sz="0" w:space="0" w:color="auto"/>
          </w:divBdr>
        </w:div>
        <w:div w:id="1779136156">
          <w:marLeft w:val="640"/>
          <w:marRight w:val="0"/>
          <w:marTop w:val="0"/>
          <w:marBottom w:val="0"/>
          <w:divBdr>
            <w:top w:val="none" w:sz="0" w:space="0" w:color="auto"/>
            <w:left w:val="none" w:sz="0" w:space="0" w:color="auto"/>
            <w:bottom w:val="none" w:sz="0" w:space="0" w:color="auto"/>
            <w:right w:val="none" w:sz="0" w:space="0" w:color="auto"/>
          </w:divBdr>
        </w:div>
        <w:div w:id="1795369006">
          <w:marLeft w:val="640"/>
          <w:marRight w:val="0"/>
          <w:marTop w:val="0"/>
          <w:marBottom w:val="0"/>
          <w:divBdr>
            <w:top w:val="none" w:sz="0" w:space="0" w:color="auto"/>
            <w:left w:val="none" w:sz="0" w:space="0" w:color="auto"/>
            <w:bottom w:val="none" w:sz="0" w:space="0" w:color="auto"/>
            <w:right w:val="none" w:sz="0" w:space="0" w:color="auto"/>
          </w:divBdr>
        </w:div>
        <w:div w:id="1842507448">
          <w:marLeft w:val="640"/>
          <w:marRight w:val="0"/>
          <w:marTop w:val="0"/>
          <w:marBottom w:val="0"/>
          <w:divBdr>
            <w:top w:val="none" w:sz="0" w:space="0" w:color="auto"/>
            <w:left w:val="none" w:sz="0" w:space="0" w:color="auto"/>
            <w:bottom w:val="none" w:sz="0" w:space="0" w:color="auto"/>
            <w:right w:val="none" w:sz="0" w:space="0" w:color="auto"/>
          </w:divBdr>
        </w:div>
        <w:div w:id="1896813754">
          <w:marLeft w:val="640"/>
          <w:marRight w:val="0"/>
          <w:marTop w:val="0"/>
          <w:marBottom w:val="0"/>
          <w:divBdr>
            <w:top w:val="none" w:sz="0" w:space="0" w:color="auto"/>
            <w:left w:val="none" w:sz="0" w:space="0" w:color="auto"/>
            <w:bottom w:val="none" w:sz="0" w:space="0" w:color="auto"/>
            <w:right w:val="none" w:sz="0" w:space="0" w:color="auto"/>
          </w:divBdr>
        </w:div>
        <w:div w:id="1899440384">
          <w:marLeft w:val="640"/>
          <w:marRight w:val="0"/>
          <w:marTop w:val="0"/>
          <w:marBottom w:val="0"/>
          <w:divBdr>
            <w:top w:val="none" w:sz="0" w:space="0" w:color="auto"/>
            <w:left w:val="none" w:sz="0" w:space="0" w:color="auto"/>
            <w:bottom w:val="none" w:sz="0" w:space="0" w:color="auto"/>
            <w:right w:val="none" w:sz="0" w:space="0" w:color="auto"/>
          </w:divBdr>
        </w:div>
        <w:div w:id="1901986591">
          <w:marLeft w:val="640"/>
          <w:marRight w:val="0"/>
          <w:marTop w:val="0"/>
          <w:marBottom w:val="0"/>
          <w:divBdr>
            <w:top w:val="none" w:sz="0" w:space="0" w:color="auto"/>
            <w:left w:val="none" w:sz="0" w:space="0" w:color="auto"/>
            <w:bottom w:val="none" w:sz="0" w:space="0" w:color="auto"/>
            <w:right w:val="none" w:sz="0" w:space="0" w:color="auto"/>
          </w:divBdr>
        </w:div>
        <w:div w:id="1946189428">
          <w:marLeft w:val="640"/>
          <w:marRight w:val="0"/>
          <w:marTop w:val="0"/>
          <w:marBottom w:val="0"/>
          <w:divBdr>
            <w:top w:val="none" w:sz="0" w:space="0" w:color="auto"/>
            <w:left w:val="none" w:sz="0" w:space="0" w:color="auto"/>
            <w:bottom w:val="none" w:sz="0" w:space="0" w:color="auto"/>
            <w:right w:val="none" w:sz="0" w:space="0" w:color="auto"/>
          </w:divBdr>
        </w:div>
        <w:div w:id="1960212874">
          <w:marLeft w:val="640"/>
          <w:marRight w:val="0"/>
          <w:marTop w:val="0"/>
          <w:marBottom w:val="0"/>
          <w:divBdr>
            <w:top w:val="none" w:sz="0" w:space="0" w:color="auto"/>
            <w:left w:val="none" w:sz="0" w:space="0" w:color="auto"/>
            <w:bottom w:val="none" w:sz="0" w:space="0" w:color="auto"/>
            <w:right w:val="none" w:sz="0" w:space="0" w:color="auto"/>
          </w:divBdr>
        </w:div>
        <w:div w:id="1968778718">
          <w:marLeft w:val="640"/>
          <w:marRight w:val="0"/>
          <w:marTop w:val="0"/>
          <w:marBottom w:val="0"/>
          <w:divBdr>
            <w:top w:val="none" w:sz="0" w:space="0" w:color="auto"/>
            <w:left w:val="none" w:sz="0" w:space="0" w:color="auto"/>
            <w:bottom w:val="none" w:sz="0" w:space="0" w:color="auto"/>
            <w:right w:val="none" w:sz="0" w:space="0" w:color="auto"/>
          </w:divBdr>
        </w:div>
        <w:div w:id="1974022739">
          <w:marLeft w:val="640"/>
          <w:marRight w:val="0"/>
          <w:marTop w:val="0"/>
          <w:marBottom w:val="0"/>
          <w:divBdr>
            <w:top w:val="none" w:sz="0" w:space="0" w:color="auto"/>
            <w:left w:val="none" w:sz="0" w:space="0" w:color="auto"/>
            <w:bottom w:val="none" w:sz="0" w:space="0" w:color="auto"/>
            <w:right w:val="none" w:sz="0" w:space="0" w:color="auto"/>
          </w:divBdr>
        </w:div>
        <w:div w:id="2033148587">
          <w:marLeft w:val="640"/>
          <w:marRight w:val="0"/>
          <w:marTop w:val="0"/>
          <w:marBottom w:val="0"/>
          <w:divBdr>
            <w:top w:val="none" w:sz="0" w:space="0" w:color="auto"/>
            <w:left w:val="none" w:sz="0" w:space="0" w:color="auto"/>
            <w:bottom w:val="none" w:sz="0" w:space="0" w:color="auto"/>
            <w:right w:val="none" w:sz="0" w:space="0" w:color="auto"/>
          </w:divBdr>
        </w:div>
        <w:div w:id="2104255351">
          <w:marLeft w:val="640"/>
          <w:marRight w:val="0"/>
          <w:marTop w:val="0"/>
          <w:marBottom w:val="0"/>
          <w:divBdr>
            <w:top w:val="none" w:sz="0" w:space="0" w:color="auto"/>
            <w:left w:val="none" w:sz="0" w:space="0" w:color="auto"/>
            <w:bottom w:val="none" w:sz="0" w:space="0" w:color="auto"/>
            <w:right w:val="none" w:sz="0" w:space="0" w:color="auto"/>
          </w:divBdr>
        </w:div>
        <w:div w:id="2136825831">
          <w:marLeft w:val="640"/>
          <w:marRight w:val="0"/>
          <w:marTop w:val="0"/>
          <w:marBottom w:val="0"/>
          <w:divBdr>
            <w:top w:val="none" w:sz="0" w:space="0" w:color="auto"/>
            <w:left w:val="none" w:sz="0" w:space="0" w:color="auto"/>
            <w:bottom w:val="none" w:sz="0" w:space="0" w:color="auto"/>
            <w:right w:val="none" w:sz="0" w:space="0" w:color="auto"/>
          </w:divBdr>
        </w:div>
      </w:divsChild>
    </w:div>
    <w:div w:id="1080907397">
      <w:marLeft w:val="640"/>
      <w:marRight w:val="0"/>
      <w:marTop w:val="0"/>
      <w:marBottom w:val="0"/>
      <w:divBdr>
        <w:top w:val="none" w:sz="0" w:space="0" w:color="auto"/>
        <w:left w:val="none" w:sz="0" w:space="0" w:color="auto"/>
        <w:bottom w:val="none" w:sz="0" w:space="0" w:color="auto"/>
        <w:right w:val="none" w:sz="0" w:space="0" w:color="auto"/>
      </w:divBdr>
    </w:div>
    <w:div w:id="1081291064">
      <w:marLeft w:val="640"/>
      <w:marRight w:val="0"/>
      <w:marTop w:val="0"/>
      <w:marBottom w:val="0"/>
      <w:divBdr>
        <w:top w:val="none" w:sz="0" w:space="0" w:color="auto"/>
        <w:left w:val="none" w:sz="0" w:space="0" w:color="auto"/>
        <w:bottom w:val="none" w:sz="0" w:space="0" w:color="auto"/>
        <w:right w:val="none" w:sz="0" w:space="0" w:color="auto"/>
      </w:divBdr>
    </w:div>
    <w:div w:id="1081371591">
      <w:marLeft w:val="640"/>
      <w:marRight w:val="0"/>
      <w:marTop w:val="0"/>
      <w:marBottom w:val="0"/>
      <w:divBdr>
        <w:top w:val="none" w:sz="0" w:space="0" w:color="auto"/>
        <w:left w:val="none" w:sz="0" w:space="0" w:color="auto"/>
        <w:bottom w:val="none" w:sz="0" w:space="0" w:color="auto"/>
        <w:right w:val="none" w:sz="0" w:space="0" w:color="auto"/>
      </w:divBdr>
    </w:div>
    <w:div w:id="1081948648">
      <w:bodyDiv w:val="1"/>
      <w:marLeft w:val="0"/>
      <w:marRight w:val="0"/>
      <w:marTop w:val="0"/>
      <w:marBottom w:val="0"/>
      <w:divBdr>
        <w:top w:val="none" w:sz="0" w:space="0" w:color="auto"/>
        <w:left w:val="none" w:sz="0" w:space="0" w:color="auto"/>
        <w:bottom w:val="none" w:sz="0" w:space="0" w:color="auto"/>
        <w:right w:val="none" w:sz="0" w:space="0" w:color="auto"/>
      </w:divBdr>
      <w:divsChild>
        <w:div w:id="10029510">
          <w:marLeft w:val="640"/>
          <w:marRight w:val="0"/>
          <w:marTop w:val="0"/>
          <w:marBottom w:val="0"/>
          <w:divBdr>
            <w:top w:val="none" w:sz="0" w:space="0" w:color="auto"/>
            <w:left w:val="none" w:sz="0" w:space="0" w:color="auto"/>
            <w:bottom w:val="none" w:sz="0" w:space="0" w:color="auto"/>
            <w:right w:val="none" w:sz="0" w:space="0" w:color="auto"/>
          </w:divBdr>
        </w:div>
        <w:div w:id="35155658">
          <w:marLeft w:val="640"/>
          <w:marRight w:val="0"/>
          <w:marTop w:val="0"/>
          <w:marBottom w:val="0"/>
          <w:divBdr>
            <w:top w:val="none" w:sz="0" w:space="0" w:color="auto"/>
            <w:left w:val="none" w:sz="0" w:space="0" w:color="auto"/>
            <w:bottom w:val="none" w:sz="0" w:space="0" w:color="auto"/>
            <w:right w:val="none" w:sz="0" w:space="0" w:color="auto"/>
          </w:divBdr>
        </w:div>
        <w:div w:id="142551115">
          <w:marLeft w:val="640"/>
          <w:marRight w:val="0"/>
          <w:marTop w:val="0"/>
          <w:marBottom w:val="0"/>
          <w:divBdr>
            <w:top w:val="none" w:sz="0" w:space="0" w:color="auto"/>
            <w:left w:val="none" w:sz="0" w:space="0" w:color="auto"/>
            <w:bottom w:val="none" w:sz="0" w:space="0" w:color="auto"/>
            <w:right w:val="none" w:sz="0" w:space="0" w:color="auto"/>
          </w:divBdr>
        </w:div>
        <w:div w:id="164326762">
          <w:marLeft w:val="640"/>
          <w:marRight w:val="0"/>
          <w:marTop w:val="0"/>
          <w:marBottom w:val="0"/>
          <w:divBdr>
            <w:top w:val="none" w:sz="0" w:space="0" w:color="auto"/>
            <w:left w:val="none" w:sz="0" w:space="0" w:color="auto"/>
            <w:bottom w:val="none" w:sz="0" w:space="0" w:color="auto"/>
            <w:right w:val="none" w:sz="0" w:space="0" w:color="auto"/>
          </w:divBdr>
        </w:div>
        <w:div w:id="164395501">
          <w:marLeft w:val="640"/>
          <w:marRight w:val="0"/>
          <w:marTop w:val="0"/>
          <w:marBottom w:val="0"/>
          <w:divBdr>
            <w:top w:val="none" w:sz="0" w:space="0" w:color="auto"/>
            <w:left w:val="none" w:sz="0" w:space="0" w:color="auto"/>
            <w:bottom w:val="none" w:sz="0" w:space="0" w:color="auto"/>
            <w:right w:val="none" w:sz="0" w:space="0" w:color="auto"/>
          </w:divBdr>
        </w:div>
        <w:div w:id="176431186">
          <w:marLeft w:val="640"/>
          <w:marRight w:val="0"/>
          <w:marTop w:val="0"/>
          <w:marBottom w:val="0"/>
          <w:divBdr>
            <w:top w:val="none" w:sz="0" w:space="0" w:color="auto"/>
            <w:left w:val="none" w:sz="0" w:space="0" w:color="auto"/>
            <w:bottom w:val="none" w:sz="0" w:space="0" w:color="auto"/>
            <w:right w:val="none" w:sz="0" w:space="0" w:color="auto"/>
          </w:divBdr>
        </w:div>
        <w:div w:id="210844824">
          <w:marLeft w:val="640"/>
          <w:marRight w:val="0"/>
          <w:marTop w:val="0"/>
          <w:marBottom w:val="0"/>
          <w:divBdr>
            <w:top w:val="none" w:sz="0" w:space="0" w:color="auto"/>
            <w:left w:val="none" w:sz="0" w:space="0" w:color="auto"/>
            <w:bottom w:val="none" w:sz="0" w:space="0" w:color="auto"/>
            <w:right w:val="none" w:sz="0" w:space="0" w:color="auto"/>
          </w:divBdr>
        </w:div>
        <w:div w:id="364257116">
          <w:marLeft w:val="640"/>
          <w:marRight w:val="0"/>
          <w:marTop w:val="0"/>
          <w:marBottom w:val="0"/>
          <w:divBdr>
            <w:top w:val="none" w:sz="0" w:space="0" w:color="auto"/>
            <w:left w:val="none" w:sz="0" w:space="0" w:color="auto"/>
            <w:bottom w:val="none" w:sz="0" w:space="0" w:color="auto"/>
            <w:right w:val="none" w:sz="0" w:space="0" w:color="auto"/>
          </w:divBdr>
        </w:div>
        <w:div w:id="380639521">
          <w:marLeft w:val="640"/>
          <w:marRight w:val="0"/>
          <w:marTop w:val="0"/>
          <w:marBottom w:val="0"/>
          <w:divBdr>
            <w:top w:val="none" w:sz="0" w:space="0" w:color="auto"/>
            <w:left w:val="none" w:sz="0" w:space="0" w:color="auto"/>
            <w:bottom w:val="none" w:sz="0" w:space="0" w:color="auto"/>
            <w:right w:val="none" w:sz="0" w:space="0" w:color="auto"/>
          </w:divBdr>
        </w:div>
        <w:div w:id="391083582">
          <w:marLeft w:val="640"/>
          <w:marRight w:val="0"/>
          <w:marTop w:val="0"/>
          <w:marBottom w:val="0"/>
          <w:divBdr>
            <w:top w:val="none" w:sz="0" w:space="0" w:color="auto"/>
            <w:left w:val="none" w:sz="0" w:space="0" w:color="auto"/>
            <w:bottom w:val="none" w:sz="0" w:space="0" w:color="auto"/>
            <w:right w:val="none" w:sz="0" w:space="0" w:color="auto"/>
          </w:divBdr>
        </w:div>
        <w:div w:id="427313506">
          <w:marLeft w:val="640"/>
          <w:marRight w:val="0"/>
          <w:marTop w:val="0"/>
          <w:marBottom w:val="0"/>
          <w:divBdr>
            <w:top w:val="none" w:sz="0" w:space="0" w:color="auto"/>
            <w:left w:val="none" w:sz="0" w:space="0" w:color="auto"/>
            <w:bottom w:val="none" w:sz="0" w:space="0" w:color="auto"/>
            <w:right w:val="none" w:sz="0" w:space="0" w:color="auto"/>
          </w:divBdr>
        </w:div>
        <w:div w:id="449277607">
          <w:marLeft w:val="640"/>
          <w:marRight w:val="0"/>
          <w:marTop w:val="0"/>
          <w:marBottom w:val="0"/>
          <w:divBdr>
            <w:top w:val="none" w:sz="0" w:space="0" w:color="auto"/>
            <w:left w:val="none" w:sz="0" w:space="0" w:color="auto"/>
            <w:bottom w:val="none" w:sz="0" w:space="0" w:color="auto"/>
            <w:right w:val="none" w:sz="0" w:space="0" w:color="auto"/>
          </w:divBdr>
        </w:div>
        <w:div w:id="485636603">
          <w:marLeft w:val="640"/>
          <w:marRight w:val="0"/>
          <w:marTop w:val="0"/>
          <w:marBottom w:val="0"/>
          <w:divBdr>
            <w:top w:val="none" w:sz="0" w:space="0" w:color="auto"/>
            <w:left w:val="none" w:sz="0" w:space="0" w:color="auto"/>
            <w:bottom w:val="none" w:sz="0" w:space="0" w:color="auto"/>
            <w:right w:val="none" w:sz="0" w:space="0" w:color="auto"/>
          </w:divBdr>
        </w:div>
        <w:div w:id="556479789">
          <w:marLeft w:val="640"/>
          <w:marRight w:val="0"/>
          <w:marTop w:val="0"/>
          <w:marBottom w:val="0"/>
          <w:divBdr>
            <w:top w:val="none" w:sz="0" w:space="0" w:color="auto"/>
            <w:left w:val="none" w:sz="0" w:space="0" w:color="auto"/>
            <w:bottom w:val="none" w:sz="0" w:space="0" w:color="auto"/>
            <w:right w:val="none" w:sz="0" w:space="0" w:color="auto"/>
          </w:divBdr>
        </w:div>
        <w:div w:id="569390207">
          <w:marLeft w:val="640"/>
          <w:marRight w:val="0"/>
          <w:marTop w:val="0"/>
          <w:marBottom w:val="0"/>
          <w:divBdr>
            <w:top w:val="none" w:sz="0" w:space="0" w:color="auto"/>
            <w:left w:val="none" w:sz="0" w:space="0" w:color="auto"/>
            <w:bottom w:val="none" w:sz="0" w:space="0" w:color="auto"/>
            <w:right w:val="none" w:sz="0" w:space="0" w:color="auto"/>
          </w:divBdr>
        </w:div>
        <w:div w:id="583077791">
          <w:marLeft w:val="640"/>
          <w:marRight w:val="0"/>
          <w:marTop w:val="0"/>
          <w:marBottom w:val="0"/>
          <w:divBdr>
            <w:top w:val="none" w:sz="0" w:space="0" w:color="auto"/>
            <w:left w:val="none" w:sz="0" w:space="0" w:color="auto"/>
            <w:bottom w:val="none" w:sz="0" w:space="0" w:color="auto"/>
            <w:right w:val="none" w:sz="0" w:space="0" w:color="auto"/>
          </w:divBdr>
        </w:div>
        <w:div w:id="585961164">
          <w:marLeft w:val="640"/>
          <w:marRight w:val="0"/>
          <w:marTop w:val="0"/>
          <w:marBottom w:val="0"/>
          <w:divBdr>
            <w:top w:val="none" w:sz="0" w:space="0" w:color="auto"/>
            <w:left w:val="none" w:sz="0" w:space="0" w:color="auto"/>
            <w:bottom w:val="none" w:sz="0" w:space="0" w:color="auto"/>
            <w:right w:val="none" w:sz="0" w:space="0" w:color="auto"/>
          </w:divBdr>
        </w:div>
        <w:div w:id="614100367">
          <w:marLeft w:val="640"/>
          <w:marRight w:val="0"/>
          <w:marTop w:val="0"/>
          <w:marBottom w:val="0"/>
          <w:divBdr>
            <w:top w:val="none" w:sz="0" w:space="0" w:color="auto"/>
            <w:left w:val="none" w:sz="0" w:space="0" w:color="auto"/>
            <w:bottom w:val="none" w:sz="0" w:space="0" w:color="auto"/>
            <w:right w:val="none" w:sz="0" w:space="0" w:color="auto"/>
          </w:divBdr>
        </w:div>
        <w:div w:id="620258434">
          <w:marLeft w:val="640"/>
          <w:marRight w:val="0"/>
          <w:marTop w:val="0"/>
          <w:marBottom w:val="0"/>
          <w:divBdr>
            <w:top w:val="none" w:sz="0" w:space="0" w:color="auto"/>
            <w:left w:val="none" w:sz="0" w:space="0" w:color="auto"/>
            <w:bottom w:val="none" w:sz="0" w:space="0" w:color="auto"/>
            <w:right w:val="none" w:sz="0" w:space="0" w:color="auto"/>
          </w:divBdr>
        </w:div>
        <w:div w:id="649944895">
          <w:marLeft w:val="640"/>
          <w:marRight w:val="0"/>
          <w:marTop w:val="0"/>
          <w:marBottom w:val="0"/>
          <w:divBdr>
            <w:top w:val="none" w:sz="0" w:space="0" w:color="auto"/>
            <w:left w:val="none" w:sz="0" w:space="0" w:color="auto"/>
            <w:bottom w:val="none" w:sz="0" w:space="0" w:color="auto"/>
            <w:right w:val="none" w:sz="0" w:space="0" w:color="auto"/>
          </w:divBdr>
        </w:div>
        <w:div w:id="663164496">
          <w:marLeft w:val="640"/>
          <w:marRight w:val="0"/>
          <w:marTop w:val="0"/>
          <w:marBottom w:val="0"/>
          <w:divBdr>
            <w:top w:val="none" w:sz="0" w:space="0" w:color="auto"/>
            <w:left w:val="none" w:sz="0" w:space="0" w:color="auto"/>
            <w:bottom w:val="none" w:sz="0" w:space="0" w:color="auto"/>
            <w:right w:val="none" w:sz="0" w:space="0" w:color="auto"/>
          </w:divBdr>
        </w:div>
        <w:div w:id="672729070">
          <w:marLeft w:val="640"/>
          <w:marRight w:val="0"/>
          <w:marTop w:val="0"/>
          <w:marBottom w:val="0"/>
          <w:divBdr>
            <w:top w:val="none" w:sz="0" w:space="0" w:color="auto"/>
            <w:left w:val="none" w:sz="0" w:space="0" w:color="auto"/>
            <w:bottom w:val="none" w:sz="0" w:space="0" w:color="auto"/>
            <w:right w:val="none" w:sz="0" w:space="0" w:color="auto"/>
          </w:divBdr>
        </w:div>
        <w:div w:id="682244974">
          <w:marLeft w:val="640"/>
          <w:marRight w:val="0"/>
          <w:marTop w:val="0"/>
          <w:marBottom w:val="0"/>
          <w:divBdr>
            <w:top w:val="none" w:sz="0" w:space="0" w:color="auto"/>
            <w:left w:val="none" w:sz="0" w:space="0" w:color="auto"/>
            <w:bottom w:val="none" w:sz="0" w:space="0" w:color="auto"/>
            <w:right w:val="none" w:sz="0" w:space="0" w:color="auto"/>
          </w:divBdr>
        </w:div>
        <w:div w:id="750545310">
          <w:marLeft w:val="640"/>
          <w:marRight w:val="0"/>
          <w:marTop w:val="0"/>
          <w:marBottom w:val="0"/>
          <w:divBdr>
            <w:top w:val="none" w:sz="0" w:space="0" w:color="auto"/>
            <w:left w:val="none" w:sz="0" w:space="0" w:color="auto"/>
            <w:bottom w:val="none" w:sz="0" w:space="0" w:color="auto"/>
            <w:right w:val="none" w:sz="0" w:space="0" w:color="auto"/>
          </w:divBdr>
        </w:div>
        <w:div w:id="756292577">
          <w:marLeft w:val="640"/>
          <w:marRight w:val="0"/>
          <w:marTop w:val="0"/>
          <w:marBottom w:val="0"/>
          <w:divBdr>
            <w:top w:val="none" w:sz="0" w:space="0" w:color="auto"/>
            <w:left w:val="none" w:sz="0" w:space="0" w:color="auto"/>
            <w:bottom w:val="none" w:sz="0" w:space="0" w:color="auto"/>
            <w:right w:val="none" w:sz="0" w:space="0" w:color="auto"/>
          </w:divBdr>
        </w:div>
        <w:div w:id="763189958">
          <w:marLeft w:val="640"/>
          <w:marRight w:val="0"/>
          <w:marTop w:val="0"/>
          <w:marBottom w:val="0"/>
          <w:divBdr>
            <w:top w:val="none" w:sz="0" w:space="0" w:color="auto"/>
            <w:left w:val="none" w:sz="0" w:space="0" w:color="auto"/>
            <w:bottom w:val="none" w:sz="0" w:space="0" w:color="auto"/>
            <w:right w:val="none" w:sz="0" w:space="0" w:color="auto"/>
          </w:divBdr>
        </w:div>
        <w:div w:id="778567812">
          <w:marLeft w:val="640"/>
          <w:marRight w:val="0"/>
          <w:marTop w:val="0"/>
          <w:marBottom w:val="0"/>
          <w:divBdr>
            <w:top w:val="none" w:sz="0" w:space="0" w:color="auto"/>
            <w:left w:val="none" w:sz="0" w:space="0" w:color="auto"/>
            <w:bottom w:val="none" w:sz="0" w:space="0" w:color="auto"/>
            <w:right w:val="none" w:sz="0" w:space="0" w:color="auto"/>
          </w:divBdr>
        </w:div>
        <w:div w:id="924267952">
          <w:marLeft w:val="640"/>
          <w:marRight w:val="0"/>
          <w:marTop w:val="0"/>
          <w:marBottom w:val="0"/>
          <w:divBdr>
            <w:top w:val="none" w:sz="0" w:space="0" w:color="auto"/>
            <w:left w:val="none" w:sz="0" w:space="0" w:color="auto"/>
            <w:bottom w:val="none" w:sz="0" w:space="0" w:color="auto"/>
            <w:right w:val="none" w:sz="0" w:space="0" w:color="auto"/>
          </w:divBdr>
        </w:div>
        <w:div w:id="942497791">
          <w:marLeft w:val="640"/>
          <w:marRight w:val="0"/>
          <w:marTop w:val="0"/>
          <w:marBottom w:val="0"/>
          <w:divBdr>
            <w:top w:val="none" w:sz="0" w:space="0" w:color="auto"/>
            <w:left w:val="none" w:sz="0" w:space="0" w:color="auto"/>
            <w:bottom w:val="none" w:sz="0" w:space="0" w:color="auto"/>
            <w:right w:val="none" w:sz="0" w:space="0" w:color="auto"/>
          </w:divBdr>
        </w:div>
        <w:div w:id="968825165">
          <w:marLeft w:val="640"/>
          <w:marRight w:val="0"/>
          <w:marTop w:val="0"/>
          <w:marBottom w:val="0"/>
          <w:divBdr>
            <w:top w:val="none" w:sz="0" w:space="0" w:color="auto"/>
            <w:left w:val="none" w:sz="0" w:space="0" w:color="auto"/>
            <w:bottom w:val="none" w:sz="0" w:space="0" w:color="auto"/>
            <w:right w:val="none" w:sz="0" w:space="0" w:color="auto"/>
          </w:divBdr>
        </w:div>
        <w:div w:id="980502724">
          <w:marLeft w:val="640"/>
          <w:marRight w:val="0"/>
          <w:marTop w:val="0"/>
          <w:marBottom w:val="0"/>
          <w:divBdr>
            <w:top w:val="none" w:sz="0" w:space="0" w:color="auto"/>
            <w:left w:val="none" w:sz="0" w:space="0" w:color="auto"/>
            <w:bottom w:val="none" w:sz="0" w:space="0" w:color="auto"/>
            <w:right w:val="none" w:sz="0" w:space="0" w:color="auto"/>
          </w:divBdr>
        </w:div>
        <w:div w:id="991329367">
          <w:marLeft w:val="640"/>
          <w:marRight w:val="0"/>
          <w:marTop w:val="0"/>
          <w:marBottom w:val="0"/>
          <w:divBdr>
            <w:top w:val="none" w:sz="0" w:space="0" w:color="auto"/>
            <w:left w:val="none" w:sz="0" w:space="0" w:color="auto"/>
            <w:bottom w:val="none" w:sz="0" w:space="0" w:color="auto"/>
            <w:right w:val="none" w:sz="0" w:space="0" w:color="auto"/>
          </w:divBdr>
        </w:div>
        <w:div w:id="1048797445">
          <w:marLeft w:val="640"/>
          <w:marRight w:val="0"/>
          <w:marTop w:val="0"/>
          <w:marBottom w:val="0"/>
          <w:divBdr>
            <w:top w:val="none" w:sz="0" w:space="0" w:color="auto"/>
            <w:left w:val="none" w:sz="0" w:space="0" w:color="auto"/>
            <w:bottom w:val="none" w:sz="0" w:space="0" w:color="auto"/>
            <w:right w:val="none" w:sz="0" w:space="0" w:color="auto"/>
          </w:divBdr>
        </w:div>
        <w:div w:id="1073508096">
          <w:marLeft w:val="640"/>
          <w:marRight w:val="0"/>
          <w:marTop w:val="0"/>
          <w:marBottom w:val="0"/>
          <w:divBdr>
            <w:top w:val="none" w:sz="0" w:space="0" w:color="auto"/>
            <w:left w:val="none" w:sz="0" w:space="0" w:color="auto"/>
            <w:bottom w:val="none" w:sz="0" w:space="0" w:color="auto"/>
            <w:right w:val="none" w:sz="0" w:space="0" w:color="auto"/>
          </w:divBdr>
        </w:div>
        <w:div w:id="1093089830">
          <w:marLeft w:val="640"/>
          <w:marRight w:val="0"/>
          <w:marTop w:val="0"/>
          <w:marBottom w:val="0"/>
          <w:divBdr>
            <w:top w:val="none" w:sz="0" w:space="0" w:color="auto"/>
            <w:left w:val="none" w:sz="0" w:space="0" w:color="auto"/>
            <w:bottom w:val="none" w:sz="0" w:space="0" w:color="auto"/>
            <w:right w:val="none" w:sz="0" w:space="0" w:color="auto"/>
          </w:divBdr>
        </w:div>
        <w:div w:id="1131751753">
          <w:marLeft w:val="640"/>
          <w:marRight w:val="0"/>
          <w:marTop w:val="0"/>
          <w:marBottom w:val="0"/>
          <w:divBdr>
            <w:top w:val="none" w:sz="0" w:space="0" w:color="auto"/>
            <w:left w:val="none" w:sz="0" w:space="0" w:color="auto"/>
            <w:bottom w:val="none" w:sz="0" w:space="0" w:color="auto"/>
            <w:right w:val="none" w:sz="0" w:space="0" w:color="auto"/>
          </w:divBdr>
        </w:div>
        <w:div w:id="1181510909">
          <w:marLeft w:val="640"/>
          <w:marRight w:val="0"/>
          <w:marTop w:val="0"/>
          <w:marBottom w:val="0"/>
          <w:divBdr>
            <w:top w:val="none" w:sz="0" w:space="0" w:color="auto"/>
            <w:left w:val="none" w:sz="0" w:space="0" w:color="auto"/>
            <w:bottom w:val="none" w:sz="0" w:space="0" w:color="auto"/>
            <w:right w:val="none" w:sz="0" w:space="0" w:color="auto"/>
          </w:divBdr>
        </w:div>
        <w:div w:id="1187719581">
          <w:marLeft w:val="640"/>
          <w:marRight w:val="0"/>
          <w:marTop w:val="0"/>
          <w:marBottom w:val="0"/>
          <w:divBdr>
            <w:top w:val="none" w:sz="0" w:space="0" w:color="auto"/>
            <w:left w:val="none" w:sz="0" w:space="0" w:color="auto"/>
            <w:bottom w:val="none" w:sz="0" w:space="0" w:color="auto"/>
            <w:right w:val="none" w:sz="0" w:space="0" w:color="auto"/>
          </w:divBdr>
        </w:div>
        <w:div w:id="1188524290">
          <w:marLeft w:val="640"/>
          <w:marRight w:val="0"/>
          <w:marTop w:val="0"/>
          <w:marBottom w:val="0"/>
          <w:divBdr>
            <w:top w:val="none" w:sz="0" w:space="0" w:color="auto"/>
            <w:left w:val="none" w:sz="0" w:space="0" w:color="auto"/>
            <w:bottom w:val="none" w:sz="0" w:space="0" w:color="auto"/>
            <w:right w:val="none" w:sz="0" w:space="0" w:color="auto"/>
          </w:divBdr>
        </w:div>
        <w:div w:id="1275862880">
          <w:marLeft w:val="640"/>
          <w:marRight w:val="0"/>
          <w:marTop w:val="0"/>
          <w:marBottom w:val="0"/>
          <w:divBdr>
            <w:top w:val="none" w:sz="0" w:space="0" w:color="auto"/>
            <w:left w:val="none" w:sz="0" w:space="0" w:color="auto"/>
            <w:bottom w:val="none" w:sz="0" w:space="0" w:color="auto"/>
            <w:right w:val="none" w:sz="0" w:space="0" w:color="auto"/>
          </w:divBdr>
        </w:div>
        <w:div w:id="1286154870">
          <w:marLeft w:val="640"/>
          <w:marRight w:val="0"/>
          <w:marTop w:val="0"/>
          <w:marBottom w:val="0"/>
          <w:divBdr>
            <w:top w:val="none" w:sz="0" w:space="0" w:color="auto"/>
            <w:left w:val="none" w:sz="0" w:space="0" w:color="auto"/>
            <w:bottom w:val="none" w:sz="0" w:space="0" w:color="auto"/>
            <w:right w:val="none" w:sz="0" w:space="0" w:color="auto"/>
          </w:divBdr>
        </w:div>
        <w:div w:id="1302420697">
          <w:marLeft w:val="640"/>
          <w:marRight w:val="0"/>
          <w:marTop w:val="0"/>
          <w:marBottom w:val="0"/>
          <w:divBdr>
            <w:top w:val="none" w:sz="0" w:space="0" w:color="auto"/>
            <w:left w:val="none" w:sz="0" w:space="0" w:color="auto"/>
            <w:bottom w:val="none" w:sz="0" w:space="0" w:color="auto"/>
            <w:right w:val="none" w:sz="0" w:space="0" w:color="auto"/>
          </w:divBdr>
        </w:div>
        <w:div w:id="1314988465">
          <w:marLeft w:val="640"/>
          <w:marRight w:val="0"/>
          <w:marTop w:val="0"/>
          <w:marBottom w:val="0"/>
          <w:divBdr>
            <w:top w:val="none" w:sz="0" w:space="0" w:color="auto"/>
            <w:left w:val="none" w:sz="0" w:space="0" w:color="auto"/>
            <w:bottom w:val="none" w:sz="0" w:space="0" w:color="auto"/>
            <w:right w:val="none" w:sz="0" w:space="0" w:color="auto"/>
          </w:divBdr>
        </w:div>
        <w:div w:id="1326930097">
          <w:marLeft w:val="640"/>
          <w:marRight w:val="0"/>
          <w:marTop w:val="0"/>
          <w:marBottom w:val="0"/>
          <w:divBdr>
            <w:top w:val="none" w:sz="0" w:space="0" w:color="auto"/>
            <w:left w:val="none" w:sz="0" w:space="0" w:color="auto"/>
            <w:bottom w:val="none" w:sz="0" w:space="0" w:color="auto"/>
            <w:right w:val="none" w:sz="0" w:space="0" w:color="auto"/>
          </w:divBdr>
        </w:div>
        <w:div w:id="1380518395">
          <w:marLeft w:val="640"/>
          <w:marRight w:val="0"/>
          <w:marTop w:val="0"/>
          <w:marBottom w:val="0"/>
          <w:divBdr>
            <w:top w:val="none" w:sz="0" w:space="0" w:color="auto"/>
            <w:left w:val="none" w:sz="0" w:space="0" w:color="auto"/>
            <w:bottom w:val="none" w:sz="0" w:space="0" w:color="auto"/>
            <w:right w:val="none" w:sz="0" w:space="0" w:color="auto"/>
          </w:divBdr>
        </w:div>
        <w:div w:id="1445080181">
          <w:marLeft w:val="640"/>
          <w:marRight w:val="0"/>
          <w:marTop w:val="0"/>
          <w:marBottom w:val="0"/>
          <w:divBdr>
            <w:top w:val="none" w:sz="0" w:space="0" w:color="auto"/>
            <w:left w:val="none" w:sz="0" w:space="0" w:color="auto"/>
            <w:bottom w:val="none" w:sz="0" w:space="0" w:color="auto"/>
            <w:right w:val="none" w:sz="0" w:space="0" w:color="auto"/>
          </w:divBdr>
        </w:div>
        <w:div w:id="1512406687">
          <w:marLeft w:val="640"/>
          <w:marRight w:val="0"/>
          <w:marTop w:val="0"/>
          <w:marBottom w:val="0"/>
          <w:divBdr>
            <w:top w:val="none" w:sz="0" w:space="0" w:color="auto"/>
            <w:left w:val="none" w:sz="0" w:space="0" w:color="auto"/>
            <w:bottom w:val="none" w:sz="0" w:space="0" w:color="auto"/>
            <w:right w:val="none" w:sz="0" w:space="0" w:color="auto"/>
          </w:divBdr>
        </w:div>
        <w:div w:id="1527909201">
          <w:marLeft w:val="640"/>
          <w:marRight w:val="0"/>
          <w:marTop w:val="0"/>
          <w:marBottom w:val="0"/>
          <w:divBdr>
            <w:top w:val="none" w:sz="0" w:space="0" w:color="auto"/>
            <w:left w:val="none" w:sz="0" w:space="0" w:color="auto"/>
            <w:bottom w:val="none" w:sz="0" w:space="0" w:color="auto"/>
            <w:right w:val="none" w:sz="0" w:space="0" w:color="auto"/>
          </w:divBdr>
        </w:div>
        <w:div w:id="1543444508">
          <w:marLeft w:val="640"/>
          <w:marRight w:val="0"/>
          <w:marTop w:val="0"/>
          <w:marBottom w:val="0"/>
          <w:divBdr>
            <w:top w:val="none" w:sz="0" w:space="0" w:color="auto"/>
            <w:left w:val="none" w:sz="0" w:space="0" w:color="auto"/>
            <w:bottom w:val="none" w:sz="0" w:space="0" w:color="auto"/>
            <w:right w:val="none" w:sz="0" w:space="0" w:color="auto"/>
          </w:divBdr>
        </w:div>
        <w:div w:id="1553686734">
          <w:marLeft w:val="640"/>
          <w:marRight w:val="0"/>
          <w:marTop w:val="0"/>
          <w:marBottom w:val="0"/>
          <w:divBdr>
            <w:top w:val="none" w:sz="0" w:space="0" w:color="auto"/>
            <w:left w:val="none" w:sz="0" w:space="0" w:color="auto"/>
            <w:bottom w:val="none" w:sz="0" w:space="0" w:color="auto"/>
            <w:right w:val="none" w:sz="0" w:space="0" w:color="auto"/>
          </w:divBdr>
        </w:div>
        <w:div w:id="1560508091">
          <w:marLeft w:val="640"/>
          <w:marRight w:val="0"/>
          <w:marTop w:val="0"/>
          <w:marBottom w:val="0"/>
          <w:divBdr>
            <w:top w:val="none" w:sz="0" w:space="0" w:color="auto"/>
            <w:left w:val="none" w:sz="0" w:space="0" w:color="auto"/>
            <w:bottom w:val="none" w:sz="0" w:space="0" w:color="auto"/>
            <w:right w:val="none" w:sz="0" w:space="0" w:color="auto"/>
          </w:divBdr>
        </w:div>
        <w:div w:id="1563248844">
          <w:marLeft w:val="640"/>
          <w:marRight w:val="0"/>
          <w:marTop w:val="0"/>
          <w:marBottom w:val="0"/>
          <w:divBdr>
            <w:top w:val="none" w:sz="0" w:space="0" w:color="auto"/>
            <w:left w:val="none" w:sz="0" w:space="0" w:color="auto"/>
            <w:bottom w:val="none" w:sz="0" w:space="0" w:color="auto"/>
            <w:right w:val="none" w:sz="0" w:space="0" w:color="auto"/>
          </w:divBdr>
        </w:div>
        <w:div w:id="1596789184">
          <w:marLeft w:val="640"/>
          <w:marRight w:val="0"/>
          <w:marTop w:val="0"/>
          <w:marBottom w:val="0"/>
          <w:divBdr>
            <w:top w:val="none" w:sz="0" w:space="0" w:color="auto"/>
            <w:left w:val="none" w:sz="0" w:space="0" w:color="auto"/>
            <w:bottom w:val="none" w:sz="0" w:space="0" w:color="auto"/>
            <w:right w:val="none" w:sz="0" w:space="0" w:color="auto"/>
          </w:divBdr>
        </w:div>
        <w:div w:id="1611816773">
          <w:marLeft w:val="640"/>
          <w:marRight w:val="0"/>
          <w:marTop w:val="0"/>
          <w:marBottom w:val="0"/>
          <w:divBdr>
            <w:top w:val="none" w:sz="0" w:space="0" w:color="auto"/>
            <w:left w:val="none" w:sz="0" w:space="0" w:color="auto"/>
            <w:bottom w:val="none" w:sz="0" w:space="0" w:color="auto"/>
            <w:right w:val="none" w:sz="0" w:space="0" w:color="auto"/>
          </w:divBdr>
        </w:div>
        <w:div w:id="1675188088">
          <w:marLeft w:val="640"/>
          <w:marRight w:val="0"/>
          <w:marTop w:val="0"/>
          <w:marBottom w:val="0"/>
          <w:divBdr>
            <w:top w:val="none" w:sz="0" w:space="0" w:color="auto"/>
            <w:left w:val="none" w:sz="0" w:space="0" w:color="auto"/>
            <w:bottom w:val="none" w:sz="0" w:space="0" w:color="auto"/>
            <w:right w:val="none" w:sz="0" w:space="0" w:color="auto"/>
          </w:divBdr>
        </w:div>
        <w:div w:id="1699768386">
          <w:marLeft w:val="640"/>
          <w:marRight w:val="0"/>
          <w:marTop w:val="0"/>
          <w:marBottom w:val="0"/>
          <w:divBdr>
            <w:top w:val="none" w:sz="0" w:space="0" w:color="auto"/>
            <w:left w:val="none" w:sz="0" w:space="0" w:color="auto"/>
            <w:bottom w:val="none" w:sz="0" w:space="0" w:color="auto"/>
            <w:right w:val="none" w:sz="0" w:space="0" w:color="auto"/>
          </w:divBdr>
        </w:div>
        <w:div w:id="1705984759">
          <w:marLeft w:val="640"/>
          <w:marRight w:val="0"/>
          <w:marTop w:val="0"/>
          <w:marBottom w:val="0"/>
          <w:divBdr>
            <w:top w:val="none" w:sz="0" w:space="0" w:color="auto"/>
            <w:left w:val="none" w:sz="0" w:space="0" w:color="auto"/>
            <w:bottom w:val="none" w:sz="0" w:space="0" w:color="auto"/>
            <w:right w:val="none" w:sz="0" w:space="0" w:color="auto"/>
          </w:divBdr>
        </w:div>
        <w:div w:id="1734697139">
          <w:marLeft w:val="640"/>
          <w:marRight w:val="0"/>
          <w:marTop w:val="0"/>
          <w:marBottom w:val="0"/>
          <w:divBdr>
            <w:top w:val="none" w:sz="0" w:space="0" w:color="auto"/>
            <w:left w:val="none" w:sz="0" w:space="0" w:color="auto"/>
            <w:bottom w:val="none" w:sz="0" w:space="0" w:color="auto"/>
            <w:right w:val="none" w:sz="0" w:space="0" w:color="auto"/>
          </w:divBdr>
        </w:div>
        <w:div w:id="1763255553">
          <w:marLeft w:val="640"/>
          <w:marRight w:val="0"/>
          <w:marTop w:val="0"/>
          <w:marBottom w:val="0"/>
          <w:divBdr>
            <w:top w:val="none" w:sz="0" w:space="0" w:color="auto"/>
            <w:left w:val="none" w:sz="0" w:space="0" w:color="auto"/>
            <w:bottom w:val="none" w:sz="0" w:space="0" w:color="auto"/>
            <w:right w:val="none" w:sz="0" w:space="0" w:color="auto"/>
          </w:divBdr>
        </w:div>
        <w:div w:id="1776098190">
          <w:marLeft w:val="640"/>
          <w:marRight w:val="0"/>
          <w:marTop w:val="0"/>
          <w:marBottom w:val="0"/>
          <w:divBdr>
            <w:top w:val="none" w:sz="0" w:space="0" w:color="auto"/>
            <w:left w:val="none" w:sz="0" w:space="0" w:color="auto"/>
            <w:bottom w:val="none" w:sz="0" w:space="0" w:color="auto"/>
            <w:right w:val="none" w:sz="0" w:space="0" w:color="auto"/>
          </w:divBdr>
        </w:div>
        <w:div w:id="1882673186">
          <w:marLeft w:val="640"/>
          <w:marRight w:val="0"/>
          <w:marTop w:val="0"/>
          <w:marBottom w:val="0"/>
          <w:divBdr>
            <w:top w:val="none" w:sz="0" w:space="0" w:color="auto"/>
            <w:left w:val="none" w:sz="0" w:space="0" w:color="auto"/>
            <w:bottom w:val="none" w:sz="0" w:space="0" w:color="auto"/>
            <w:right w:val="none" w:sz="0" w:space="0" w:color="auto"/>
          </w:divBdr>
        </w:div>
        <w:div w:id="1899710237">
          <w:marLeft w:val="640"/>
          <w:marRight w:val="0"/>
          <w:marTop w:val="0"/>
          <w:marBottom w:val="0"/>
          <w:divBdr>
            <w:top w:val="none" w:sz="0" w:space="0" w:color="auto"/>
            <w:left w:val="none" w:sz="0" w:space="0" w:color="auto"/>
            <w:bottom w:val="none" w:sz="0" w:space="0" w:color="auto"/>
            <w:right w:val="none" w:sz="0" w:space="0" w:color="auto"/>
          </w:divBdr>
        </w:div>
        <w:div w:id="1979721277">
          <w:marLeft w:val="640"/>
          <w:marRight w:val="0"/>
          <w:marTop w:val="0"/>
          <w:marBottom w:val="0"/>
          <w:divBdr>
            <w:top w:val="none" w:sz="0" w:space="0" w:color="auto"/>
            <w:left w:val="none" w:sz="0" w:space="0" w:color="auto"/>
            <w:bottom w:val="none" w:sz="0" w:space="0" w:color="auto"/>
            <w:right w:val="none" w:sz="0" w:space="0" w:color="auto"/>
          </w:divBdr>
        </w:div>
        <w:div w:id="2032224454">
          <w:marLeft w:val="640"/>
          <w:marRight w:val="0"/>
          <w:marTop w:val="0"/>
          <w:marBottom w:val="0"/>
          <w:divBdr>
            <w:top w:val="none" w:sz="0" w:space="0" w:color="auto"/>
            <w:left w:val="none" w:sz="0" w:space="0" w:color="auto"/>
            <w:bottom w:val="none" w:sz="0" w:space="0" w:color="auto"/>
            <w:right w:val="none" w:sz="0" w:space="0" w:color="auto"/>
          </w:divBdr>
        </w:div>
        <w:div w:id="2041932306">
          <w:marLeft w:val="640"/>
          <w:marRight w:val="0"/>
          <w:marTop w:val="0"/>
          <w:marBottom w:val="0"/>
          <w:divBdr>
            <w:top w:val="none" w:sz="0" w:space="0" w:color="auto"/>
            <w:left w:val="none" w:sz="0" w:space="0" w:color="auto"/>
            <w:bottom w:val="none" w:sz="0" w:space="0" w:color="auto"/>
            <w:right w:val="none" w:sz="0" w:space="0" w:color="auto"/>
          </w:divBdr>
        </w:div>
        <w:div w:id="2069062373">
          <w:marLeft w:val="640"/>
          <w:marRight w:val="0"/>
          <w:marTop w:val="0"/>
          <w:marBottom w:val="0"/>
          <w:divBdr>
            <w:top w:val="none" w:sz="0" w:space="0" w:color="auto"/>
            <w:left w:val="none" w:sz="0" w:space="0" w:color="auto"/>
            <w:bottom w:val="none" w:sz="0" w:space="0" w:color="auto"/>
            <w:right w:val="none" w:sz="0" w:space="0" w:color="auto"/>
          </w:divBdr>
        </w:div>
        <w:div w:id="2073625327">
          <w:marLeft w:val="640"/>
          <w:marRight w:val="0"/>
          <w:marTop w:val="0"/>
          <w:marBottom w:val="0"/>
          <w:divBdr>
            <w:top w:val="none" w:sz="0" w:space="0" w:color="auto"/>
            <w:left w:val="none" w:sz="0" w:space="0" w:color="auto"/>
            <w:bottom w:val="none" w:sz="0" w:space="0" w:color="auto"/>
            <w:right w:val="none" w:sz="0" w:space="0" w:color="auto"/>
          </w:divBdr>
        </w:div>
        <w:div w:id="2099401918">
          <w:marLeft w:val="640"/>
          <w:marRight w:val="0"/>
          <w:marTop w:val="0"/>
          <w:marBottom w:val="0"/>
          <w:divBdr>
            <w:top w:val="none" w:sz="0" w:space="0" w:color="auto"/>
            <w:left w:val="none" w:sz="0" w:space="0" w:color="auto"/>
            <w:bottom w:val="none" w:sz="0" w:space="0" w:color="auto"/>
            <w:right w:val="none" w:sz="0" w:space="0" w:color="auto"/>
          </w:divBdr>
        </w:div>
        <w:div w:id="2105104408">
          <w:marLeft w:val="640"/>
          <w:marRight w:val="0"/>
          <w:marTop w:val="0"/>
          <w:marBottom w:val="0"/>
          <w:divBdr>
            <w:top w:val="none" w:sz="0" w:space="0" w:color="auto"/>
            <w:left w:val="none" w:sz="0" w:space="0" w:color="auto"/>
            <w:bottom w:val="none" w:sz="0" w:space="0" w:color="auto"/>
            <w:right w:val="none" w:sz="0" w:space="0" w:color="auto"/>
          </w:divBdr>
        </w:div>
      </w:divsChild>
    </w:div>
    <w:div w:id="1082024562">
      <w:bodyDiv w:val="1"/>
      <w:marLeft w:val="0"/>
      <w:marRight w:val="0"/>
      <w:marTop w:val="0"/>
      <w:marBottom w:val="0"/>
      <w:divBdr>
        <w:top w:val="none" w:sz="0" w:space="0" w:color="auto"/>
        <w:left w:val="none" w:sz="0" w:space="0" w:color="auto"/>
        <w:bottom w:val="none" w:sz="0" w:space="0" w:color="auto"/>
        <w:right w:val="none" w:sz="0" w:space="0" w:color="auto"/>
      </w:divBdr>
      <w:divsChild>
        <w:div w:id="18553153">
          <w:marLeft w:val="640"/>
          <w:marRight w:val="0"/>
          <w:marTop w:val="0"/>
          <w:marBottom w:val="0"/>
          <w:divBdr>
            <w:top w:val="none" w:sz="0" w:space="0" w:color="auto"/>
            <w:left w:val="none" w:sz="0" w:space="0" w:color="auto"/>
            <w:bottom w:val="none" w:sz="0" w:space="0" w:color="auto"/>
            <w:right w:val="none" w:sz="0" w:space="0" w:color="auto"/>
          </w:divBdr>
        </w:div>
        <w:div w:id="126818819">
          <w:marLeft w:val="640"/>
          <w:marRight w:val="0"/>
          <w:marTop w:val="0"/>
          <w:marBottom w:val="0"/>
          <w:divBdr>
            <w:top w:val="none" w:sz="0" w:space="0" w:color="auto"/>
            <w:left w:val="none" w:sz="0" w:space="0" w:color="auto"/>
            <w:bottom w:val="none" w:sz="0" w:space="0" w:color="auto"/>
            <w:right w:val="none" w:sz="0" w:space="0" w:color="auto"/>
          </w:divBdr>
        </w:div>
        <w:div w:id="153959818">
          <w:marLeft w:val="640"/>
          <w:marRight w:val="0"/>
          <w:marTop w:val="0"/>
          <w:marBottom w:val="0"/>
          <w:divBdr>
            <w:top w:val="none" w:sz="0" w:space="0" w:color="auto"/>
            <w:left w:val="none" w:sz="0" w:space="0" w:color="auto"/>
            <w:bottom w:val="none" w:sz="0" w:space="0" w:color="auto"/>
            <w:right w:val="none" w:sz="0" w:space="0" w:color="auto"/>
          </w:divBdr>
        </w:div>
        <w:div w:id="181483613">
          <w:marLeft w:val="640"/>
          <w:marRight w:val="0"/>
          <w:marTop w:val="0"/>
          <w:marBottom w:val="0"/>
          <w:divBdr>
            <w:top w:val="none" w:sz="0" w:space="0" w:color="auto"/>
            <w:left w:val="none" w:sz="0" w:space="0" w:color="auto"/>
            <w:bottom w:val="none" w:sz="0" w:space="0" w:color="auto"/>
            <w:right w:val="none" w:sz="0" w:space="0" w:color="auto"/>
          </w:divBdr>
        </w:div>
        <w:div w:id="260339907">
          <w:marLeft w:val="640"/>
          <w:marRight w:val="0"/>
          <w:marTop w:val="0"/>
          <w:marBottom w:val="0"/>
          <w:divBdr>
            <w:top w:val="none" w:sz="0" w:space="0" w:color="auto"/>
            <w:left w:val="none" w:sz="0" w:space="0" w:color="auto"/>
            <w:bottom w:val="none" w:sz="0" w:space="0" w:color="auto"/>
            <w:right w:val="none" w:sz="0" w:space="0" w:color="auto"/>
          </w:divBdr>
        </w:div>
        <w:div w:id="262343593">
          <w:marLeft w:val="640"/>
          <w:marRight w:val="0"/>
          <w:marTop w:val="0"/>
          <w:marBottom w:val="0"/>
          <w:divBdr>
            <w:top w:val="none" w:sz="0" w:space="0" w:color="auto"/>
            <w:left w:val="none" w:sz="0" w:space="0" w:color="auto"/>
            <w:bottom w:val="none" w:sz="0" w:space="0" w:color="auto"/>
            <w:right w:val="none" w:sz="0" w:space="0" w:color="auto"/>
          </w:divBdr>
        </w:div>
        <w:div w:id="286088212">
          <w:marLeft w:val="640"/>
          <w:marRight w:val="0"/>
          <w:marTop w:val="0"/>
          <w:marBottom w:val="0"/>
          <w:divBdr>
            <w:top w:val="none" w:sz="0" w:space="0" w:color="auto"/>
            <w:left w:val="none" w:sz="0" w:space="0" w:color="auto"/>
            <w:bottom w:val="none" w:sz="0" w:space="0" w:color="auto"/>
            <w:right w:val="none" w:sz="0" w:space="0" w:color="auto"/>
          </w:divBdr>
        </w:div>
        <w:div w:id="442843296">
          <w:marLeft w:val="640"/>
          <w:marRight w:val="0"/>
          <w:marTop w:val="0"/>
          <w:marBottom w:val="0"/>
          <w:divBdr>
            <w:top w:val="none" w:sz="0" w:space="0" w:color="auto"/>
            <w:left w:val="none" w:sz="0" w:space="0" w:color="auto"/>
            <w:bottom w:val="none" w:sz="0" w:space="0" w:color="auto"/>
            <w:right w:val="none" w:sz="0" w:space="0" w:color="auto"/>
          </w:divBdr>
        </w:div>
        <w:div w:id="452291518">
          <w:marLeft w:val="640"/>
          <w:marRight w:val="0"/>
          <w:marTop w:val="0"/>
          <w:marBottom w:val="0"/>
          <w:divBdr>
            <w:top w:val="none" w:sz="0" w:space="0" w:color="auto"/>
            <w:left w:val="none" w:sz="0" w:space="0" w:color="auto"/>
            <w:bottom w:val="none" w:sz="0" w:space="0" w:color="auto"/>
            <w:right w:val="none" w:sz="0" w:space="0" w:color="auto"/>
          </w:divBdr>
        </w:div>
        <w:div w:id="664667674">
          <w:marLeft w:val="640"/>
          <w:marRight w:val="0"/>
          <w:marTop w:val="0"/>
          <w:marBottom w:val="0"/>
          <w:divBdr>
            <w:top w:val="none" w:sz="0" w:space="0" w:color="auto"/>
            <w:left w:val="none" w:sz="0" w:space="0" w:color="auto"/>
            <w:bottom w:val="none" w:sz="0" w:space="0" w:color="auto"/>
            <w:right w:val="none" w:sz="0" w:space="0" w:color="auto"/>
          </w:divBdr>
        </w:div>
        <w:div w:id="695934716">
          <w:marLeft w:val="640"/>
          <w:marRight w:val="0"/>
          <w:marTop w:val="0"/>
          <w:marBottom w:val="0"/>
          <w:divBdr>
            <w:top w:val="none" w:sz="0" w:space="0" w:color="auto"/>
            <w:left w:val="none" w:sz="0" w:space="0" w:color="auto"/>
            <w:bottom w:val="none" w:sz="0" w:space="0" w:color="auto"/>
            <w:right w:val="none" w:sz="0" w:space="0" w:color="auto"/>
          </w:divBdr>
        </w:div>
        <w:div w:id="839271042">
          <w:marLeft w:val="640"/>
          <w:marRight w:val="0"/>
          <w:marTop w:val="0"/>
          <w:marBottom w:val="0"/>
          <w:divBdr>
            <w:top w:val="none" w:sz="0" w:space="0" w:color="auto"/>
            <w:left w:val="none" w:sz="0" w:space="0" w:color="auto"/>
            <w:bottom w:val="none" w:sz="0" w:space="0" w:color="auto"/>
            <w:right w:val="none" w:sz="0" w:space="0" w:color="auto"/>
          </w:divBdr>
        </w:div>
        <w:div w:id="928318322">
          <w:marLeft w:val="640"/>
          <w:marRight w:val="0"/>
          <w:marTop w:val="0"/>
          <w:marBottom w:val="0"/>
          <w:divBdr>
            <w:top w:val="none" w:sz="0" w:space="0" w:color="auto"/>
            <w:left w:val="none" w:sz="0" w:space="0" w:color="auto"/>
            <w:bottom w:val="none" w:sz="0" w:space="0" w:color="auto"/>
            <w:right w:val="none" w:sz="0" w:space="0" w:color="auto"/>
          </w:divBdr>
        </w:div>
        <w:div w:id="961302977">
          <w:marLeft w:val="640"/>
          <w:marRight w:val="0"/>
          <w:marTop w:val="0"/>
          <w:marBottom w:val="0"/>
          <w:divBdr>
            <w:top w:val="none" w:sz="0" w:space="0" w:color="auto"/>
            <w:left w:val="none" w:sz="0" w:space="0" w:color="auto"/>
            <w:bottom w:val="none" w:sz="0" w:space="0" w:color="auto"/>
            <w:right w:val="none" w:sz="0" w:space="0" w:color="auto"/>
          </w:divBdr>
        </w:div>
        <w:div w:id="976374954">
          <w:marLeft w:val="640"/>
          <w:marRight w:val="0"/>
          <w:marTop w:val="0"/>
          <w:marBottom w:val="0"/>
          <w:divBdr>
            <w:top w:val="none" w:sz="0" w:space="0" w:color="auto"/>
            <w:left w:val="none" w:sz="0" w:space="0" w:color="auto"/>
            <w:bottom w:val="none" w:sz="0" w:space="0" w:color="auto"/>
            <w:right w:val="none" w:sz="0" w:space="0" w:color="auto"/>
          </w:divBdr>
        </w:div>
        <w:div w:id="1038748115">
          <w:marLeft w:val="640"/>
          <w:marRight w:val="0"/>
          <w:marTop w:val="0"/>
          <w:marBottom w:val="0"/>
          <w:divBdr>
            <w:top w:val="none" w:sz="0" w:space="0" w:color="auto"/>
            <w:left w:val="none" w:sz="0" w:space="0" w:color="auto"/>
            <w:bottom w:val="none" w:sz="0" w:space="0" w:color="auto"/>
            <w:right w:val="none" w:sz="0" w:space="0" w:color="auto"/>
          </w:divBdr>
        </w:div>
        <w:div w:id="1086806440">
          <w:marLeft w:val="640"/>
          <w:marRight w:val="0"/>
          <w:marTop w:val="0"/>
          <w:marBottom w:val="0"/>
          <w:divBdr>
            <w:top w:val="none" w:sz="0" w:space="0" w:color="auto"/>
            <w:left w:val="none" w:sz="0" w:space="0" w:color="auto"/>
            <w:bottom w:val="none" w:sz="0" w:space="0" w:color="auto"/>
            <w:right w:val="none" w:sz="0" w:space="0" w:color="auto"/>
          </w:divBdr>
        </w:div>
        <w:div w:id="1124730826">
          <w:marLeft w:val="640"/>
          <w:marRight w:val="0"/>
          <w:marTop w:val="0"/>
          <w:marBottom w:val="0"/>
          <w:divBdr>
            <w:top w:val="none" w:sz="0" w:space="0" w:color="auto"/>
            <w:left w:val="none" w:sz="0" w:space="0" w:color="auto"/>
            <w:bottom w:val="none" w:sz="0" w:space="0" w:color="auto"/>
            <w:right w:val="none" w:sz="0" w:space="0" w:color="auto"/>
          </w:divBdr>
        </w:div>
        <w:div w:id="1152214869">
          <w:marLeft w:val="640"/>
          <w:marRight w:val="0"/>
          <w:marTop w:val="0"/>
          <w:marBottom w:val="0"/>
          <w:divBdr>
            <w:top w:val="none" w:sz="0" w:space="0" w:color="auto"/>
            <w:left w:val="none" w:sz="0" w:space="0" w:color="auto"/>
            <w:bottom w:val="none" w:sz="0" w:space="0" w:color="auto"/>
            <w:right w:val="none" w:sz="0" w:space="0" w:color="auto"/>
          </w:divBdr>
        </w:div>
        <w:div w:id="1179584425">
          <w:marLeft w:val="640"/>
          <w:marRight w:val="0"/>
          <w:marTop w:val="0"/>
          <w:marBottom w:val="0"/>
          <w:divBdr>
            <w:top w:val="none" w:sz="0" w:space="0" w:color="auto"/>
            <w:left w:val="none" w:sz="0" w:space="0" w:color="auto"/>
            <w:bottom w:val="none" w:sz="0" w:space="0" w:color="auto"/>
            <w:right w:val="none" w:sz="0" w:space="0" w:color="auto"/>
          </w:divBdr>
        </w:div>
        <w:div w:id="1197157955">
          <w:marLeft w:val="640"/>
          <w:marRight w:val="0"/>
          <w:marTop w:val="0"/>
          <w:marBottom w:val="0"/>
          <w:divBdr>
            <w:top w:val="none" w:sz="0" w:space="0" w:color="auto"/>
            <w:left w:val="none" w:sz="0" w:space="0" w:color="auto"/>
            <w:bottom w:val="none" w:sz="0" w:space="0" w:color="auto"/>
            <w:right w:val="none" w:sz="0" w:space="0" w:color="auto"/>
          </w:divBdr>
        </w:div>
        <w:div w:id="1438015647">
          <w:marLeft w:val="640"/>
          <w:marRight w:val="0"/>
          <w:marTop w:val="0"/>
          <w:marBottom w:val="0"/>
          <w:divBdr>
            <w:top w:val="none" w:sz="0" w:space="0" w:color="auto"/>
            <w:left w:val="none" w:sz="0" w:space="0" w:color="auto"/>
            <w:bottom w:val="none" w:sz="0" w:space="0" w:color="auto"/>
            <w:right w:val="none" w:sz="0" w:space="0" w:color="auto"/>
          </w:divBdr>
        </w:div>
        <w:div w:id="1479877348">
          <w:marLeft w:val="640"/>
          <w:marRight w:val="0"/>
          <w:marTop w:val="0"/>
          <w:marBottom w:val="0"/>
          <w:divBdr>
            <w:top w:val="none" w:sz="0" w:space="0" w:color="auto"/>
            <w:left w:val="none" w:sz="0" w:space="0" w:color="auto"/>
            <w:bottom w:val="none" w:sz="0" w:space="0" w:color="auto"/>
            <w:right w:val="none" w:sz="0" w:space="0" w:color="auto"/>
          </w:divBdr>
        </w:div>
        <w:div w:id="1488663730">
          <w:marLeft w:val="640"/>
          <w:marRight w:val="0"/>
          <w:marTop w:val="0"/>
          <w:marBottom w:val="0"/>
          <w:divBdr>
            <w:top w:val="none" w:sz="0" w:space="0" w:color="auto"/>
            <w:left w:val="none" w:sz="0" w:space="0" w:color="auto"/>
            <w:bottom w:val="none" w:sz="0" w:space="0" w:color="auto"/>
            <w:right w:val="none" w:sz="0" w:space="0" w:color="auto"/>
          </w:divBdr>
        </w:div>
        <w:div w:id="1574848298">
          <w:marLeft w:val="640"/>
          <w:marRight w:val="0"/>
          <w:marTop w:val="0"/>
          <w:marBottom w:val="0"/>
          <w:divBdr>
            <w:top w:val="none" w:sz="0" w:space="0" w:color="auto"/>
            <w:left w:val="none" w:sz="0" w:space="0" w:color="auto"/>
            <w:bottom w:val="none" w:sz="0" w:space="0" w:color="auto"/>
            <w:right w:val="none" w:sz="0" w:space="0" w:color="auto"/>
          </w:divBdr>
        </w:div>
        <w:div w:id="1659655753">
          <w:marLeft w:val="640"/>
          <w:marRight w:val="0"/>
          <w:marTop w:val="0"/>
          <w:marBottom w:val="0"/>
          <w:divBdr>
            <w:top w:val="none" w:sz="0" w:space="0" w:color="auto"/>
            <w:left w:val="none" w:sz="0" w:space="0" w:color="auto"/>
            <w:bottom w:val="none" w:sz="0" w:space="0" w:color="auto"/>
            <w:right w:val="none" w:sz="0" w:space="0" w:color="auto"/>
          </w:divBdr>
        </w:div>
        <w:div w:id="1948537135">
          <w:marLeft w:val="640"/>
          <w:marRight w:val="0"/>
          <w:marTop w:val="0"/>
          <w:marBottom w:val="0"/>
          <w:divBdr>
            <w:top w:val="none" w:sz="0" w:space="0" w:color="auto"/>
            <w:left w:val="none" w:sz="0" w:space="0" w:color="auto"/>
            <w:bottom w:val="none" w:sz="0" w:space="0" w:color="auto"/>
            <w:right w:val="none" w:sz="0" w:space="0" w:color="auto"/>
          </w:divBdr>
        </w:div>
        <w:div w:id="1987198955">
          <w:marLeft w:val="640"/>
          <w:marRight w:val="0"/>
          <w:marTop w:val="0"/>
          <w:marBottom w:val="0"/>
          <w:divBdr>
            <w:top w:val="none" w:sz="0" w:space="0" w:color="auto"/>
            <w:left w:val="none" w:sz="0" w:space="0" w:color="auto"/>
            <w:bottom w:val="none" w:sz="0" w:space="0" w:color="auto"/>
            <w:right w:val="none" w:sz="0" w:space="0" w:color="auto"/>
          </w:divBdr>
        </w:div>
        <w:div w:id="2021275774">
          <w:marLeft w:val="640"/>
          <w:marRight w:val="0"/>
          <w:marTop w:val="0"/>
          <w:marBottom w:val="0"/>
          <w:divBdr>
            <w:top w:val="none" w:sz="0" w:space="0" w:color="auto"/>
            <w:left w:val="none" w:sz="0" w:space="0" w:color="auto"/>
            <w:bottom w:val="none" w:sz="0" w:space="0" w:color="auto"/>
            <w:right w:val="none" w:sz="0" w:space="0" w:color="auto"/>
          </w:divBdr>
        </w:div>
        <w:div w:id="2145392871">
          <w:marLeft w:val="640"/>
          <w:marRight w:val="0"/>
          <w:marTop w:val="0"/>
          <w:marBottom w:val="0"/>
          <w:divBdr>
            <w:top w:val="none" w:sz="0" w:space="0" w:color="auto"/>
            <w:left w:val="none" w:sz="0" w:space="0" w:color="auto"/>
            <w:bottom w:val="none" w:sz="0" w:space="0" w:color="auto"/>
            <w:right w:val="none" w:sz="0" w:space="0" w:color="auto"/>
          </w:divBdr>
        </w:div>
      </w:divsChild>
    </w:div>
    <w:div w:id="1082026543">
      <w:marLeft w:val="640"/>
      <w:marRight w:val="0"/>
      <w:marTop w:val="0"/>
      <w:marBottom w:val="0"/>
      <w:divBdr>
        <w:top w:val="none" w:sz="0" w:space="0" w:color="auto"/>
        <w:left w:val="none" w:sz="0" w:space="0" w:color="auto"/>
        <w:bottom w:val="none" w:sz="0" w:space="0" w:color="auto"/>
        <w:right w:val="none" w:sz="0" w:space="0" w:color="auto"/>
      </w:divBdr>
    </w:div>
    <w:div w:id="1082095797">
      <w:bodyDiv w:val="1"/>
      <w:marLeft w:val="0"/>
      <w:marRight w:val="0"/>
      <w:marTop w:val="0"/>
      <w:marBottom w:val="0"/>
      <w:divBdr>
        <w:top w:val="none" w:sz="0" w:space="0" w:color="auto"/>
        <w:left w:val="none" w:sz="0" w:space="0" w:color="auto"/>
        <w:bottom w:val="none" w:sz="0" w:space="0" w:color="auto"/>
        <w:right w:val="none" w:sz="0" w:space="0" w:color="auto"/>
      </w:divBdr>
      <w:divsChild>
        <w:div w:id="160393177">
          <w:marLeft w:val="640"/>
          <w:marRight w:val="0"/>
          <w:marTop w:val="0"/>
          <w:marBottom w:val="0"/>
          <w:divBdr>
            <w:top w:val="none" w:sz="0" w:space="0" w:color="auto"/>
            <w:left w:val="none" w:sz="0" w:space="0" w:color="auto"/>
            <w:bottom w:val="none" w:sz="0" w:space="0" w:color="auto"/>
            <w:right w:val="none" w:sz="0" w:space="0" w:color="auto"/>
          </w:divBdr>
        </w:div>
        <w:div w:id="171996600">
          <w:marLeft w:val="640"/>
          <w:marRight w:val="0"/>
          <w:marTop w:val="0"/>
          <w:marBottom w:val="0"/>
          <w:divBdr>
            <w:top w:val="none" w:sz="0" w:space="0" w:color="auto"/>
            <w:left w:val="none" w:sz="0" w:space="0" w:color="auto"/>
            <w:bottom w:val="none" w:sz="0" w:space="0" w:color="auto"/>
            <w:right w:val="none" w:sz="0" w:space="0" w:color="auto"/>
          </w:divBdr>
        </w:div>
        <w:div w:id="181164706">
          <w:marLeft w:val="640"/>
          <w:marRight w:val="0"/>
          <w:marTop w:val="0"/>
          <w:marBottom w:val="0"/>
          <w:divBdr>
            <w:top w:val="none" w:sz="0" w:space="0" w:color="auto"/>
            <w:left w:val="none" w:sz="0" w:space="0" w:color="auto"/>
            <w:bottom w:val="none" w:sz="0" w:space="0" w:color="auto"/>
            <w:right w:val="none" w:sz="0" w:space="0" w:color="auto"/>
          </w:divBdr>
        </w:div>
        <w:div w:id="252907867">
          <w:marLeft w:val="640"/>
          <w:marRight w:val="0"/>
          <w:marTop w:val="0"/>
          <w:marBottom w:val="0"/>
          <w:divBdr>
            <w:top w:val="none" w:sz="0" w:space="0" w:color="auto"/>
            <w:left w:val="none" w:sz="0" w:space="0" w:color="auto"/>
            <w:bottom w:val="none" w:sz="0" w:space="0" w:color="auto"/>
            <w:right w:val="none" w:sz="0" w:space="0" w:color="auto"/>
          </w:divBdr>
        </w:div>
        <w:div w:id="314265841">
          <w:marLeft w:val="640"/>
          <w:marRight w:val="0"/>
          <w:marTop w:val="0"/>
          <w:marBottom w:val="0"/>
          <w:divBdr>
            <w:top w:val="none" w:sz="0" w:space="0" w:color="auto"/>
            <w:left w:val="none" w:sz="0" w:space="0" w:color="auto"/>
            <w:bottom w:val="none" w:sz="0" w:space="0" w:color="auto"/>
            <w:right w:val="none" w:sz="0" w:space="0" w:color="auto"/>
          </w:divBdr>
        </w:div>
        <w:div w:id="349531207">
          <w:marLeft w:val="640"/>
          <w:marRight w:val="0"/>
          <w:marTop w:val="0"/>
          <w:marBottom w:val="0"/>
          <w:divBdr>
            <w:top w:val="none" w:sz="0" w:space="0" w:color="auto"/>
            <w:left w:val="none" w:sz="0" w:space="0" w:color="auto"/>
            <w:bottom w:val="none" w:sz="0" w:space="0" w:color="auto"/>
            <w:right w:val="none" w:sz="0" w:space="0" w:color="auto"/>
          </w:divBdr>
        </w:div>
        <w:div w:id="481578256">
          <w:marLeft w:val="640"/>
          <w:marRight w:val="0"/>
          <w:marTop w:val="0"/>
          <w:marBottom w:val="0"/>
          <w:divBdr>
            <w:top w:val="none" w:sz="0" w:space="0" w:color="auto"/>
            <w:left w:val="none" w:sz="0" w:space="0" w:color="auto"/>
            <w:bottom w:val="none" w:sz="0" w:space="0" w:color="auto"/>
            <w:right w:val="none" w:sz="0" w:space="0" w:color="auto"/>
          </w:divBdr>
        </w:div>
        <w:div w:id="568032701">
          <w:marLeft w:val="640"/>
          <w:marRight w:val="0"/>
          <w:marTop w:val="0"/>
          <w:marBottom w:val="0"/>
          <w:divBdr>
            <w:top w:val="none" w:sz="0" w:space="0" w:color="auto"/>
            <w:left w:val="none" w:sz="0" w:space="0" w:color="auto"/>
            <w:bottom w:val="none" w:sz="0" w:space="0" w:color="auto"/>
            <w:right w:val="none" w:sz="0" w:space="0" w:color="auto"/>
          </w:divBdr>
        </w:div>
        <w:div w:id="640234215">
          <w:marLeft w:val="640"/>
          <w:marRight w:val="0"/>
          <w:marTop w:val="0"/>
          <w:marBottom w:val="0"/>
          <w:divBdr>
            <w:top w:val="none" w:sz="0" w:space="0" w:color="auto"/>
            <w:left w:val="none" w:sz="0" w:space="0" w:color="auto"/>
            <w:bottom w:val="none" w:sz="0" w:space="0" w:color="auto"/>
            <w:right w:val="none" w:sz="0" w:space="0" w:color="auto"/>
          </w:divBdr>
        </w:div>
        <w:div w:id="769005963">
          <w:marLeft w:val="640"/>
          <w:marRight w:val="0"/>
          <w:marTop w:val="0"/>
          <w:marBottom w:val="0"/>
          <w:divBdr>
            <w:top w:val="none" w:sz="0" w:space="0" w:color="auto"/>
            <w:left w:val="none" w:sz="0" w:space="0" w:color="auto"/>
            <w:bottom w:val="none" w:sz="0" w:space="0" w:color="auto"/>
            <w:right w:val="none" w:sz="0" w:space="0" w:color="auto"/>
          </w:divBdr>
        </w:div>
        <w:div w:id="944195558">
          <w:marLeft w:val="640"/>
          <w:marRight w:val="0"/>
          <w:marTop w:val="0"/>
          <w:marBottom w:val="0"/>
          <w:divBdr>
            <w:top w:val="none" w:sz="0" w:space="0" w:color="auto"/>
            <w:left w:val="none" w:sz="0" w:space="0" w:color="auto"/>
            <w:bottom w:val="none" w:sz="0" w:space="0" w:color="auto"/>
            <w:right w:val="none" w:sz="0" w:space="0" w:color="auto"/>
          </w:divBdr>
        </w:div>
        <w:div w:id="1066878651">
          <w:marLeft w:val="640"/>
          <w:marRight w:val="0"/>
          <w:marTop w:val="0"/>
          <w:marBottom w:val="0"/>
          <w:divBdr>
            <w:top w:val="none" w:sz="0" w:space="0" w:color="auto"/>
            <w:left w:val="none" w:sz="0" w:space="0" w:color="auto"/>
            <w:bottom w:val="none" w:sz="0" w:space="0" w:color="auto"/>
            <w:right w:val="none" w:sz="0" w:space="0" w:color="auto"/>
          </w:divBdr>
        </w:div>
        <w:div w:id="1153520431">
          <w:marLeft w:val="640"/>
          <w:marRight w:val="0"/>
          <w:marTop w:val="0"/>
          <w:marBottom w:val="0"/>
          <w:divBdr>
            <w:top w:val="none" w:sz="0" w:space="0" w:color="auto"/>
            <w:left w:val="none" w:sz="0" w:space="0" w:color="auto"/>
            <w:bottom w:val="none" w:sz="0" w:space="0" w:color="auto"/>
            <w:right w:val="none" w:sz="0" w:space="0" w:color="auto"/>
          </w:divBdr>
        </w:div>
        <w:div w:id="1355813858">
          <w:marLeft w:val="640"/>
          <w:marRight w:val="0"/>
          <w:marTop w:val="0"/>
          <w:marBottom w:val="0"/>
          <w:divBdr>
            <w:top w:val="none" w:sz="0" w:space="0" w:color="auto"/>
            <w:left w:val="none" w:sz="0" w:space="0" w:color="auto"/>
            <w:bottom w:val="none" w:sz="0" w:space="0" w:color="auto"/>
            <w:right w:val="none" w:sz="0" w:space="0" w:color="auto"/>
          </w:divBdr>
        </w:div>
        <w:div w:id="1374427940">
          <w:marLeft w:val="640"/>
          <w:marRight w:val="0"/>
          <w:marTop w:val="0"/>
          <w:marBottom w:val="0"/>
          <w:divBdr>
            <w:top w:val="none" w:sz="0" w:space="0" w:color="auto"/>
            <w:left w:val="none" w:sz="0" w:space="0" w:color="auto"/>
            <w:bottom w:val="none" w:sz="0" w:space="0" w:color="auto"/>
            <w:right w:val="none" w:sz="0" w:space="0" w:color="auto"/>
          </w:divBdr>
        </w:div>
        <w:div w:id="1519192573">
          <w:marLeft w:val="640"/>
          <w:marRight w:val="0"/>
          <w:marTop w:val="0"/>
          <w:marBottom w:val="0"/>
          <w:divBdr>
            <w:top w:val="none" w:sz="0" w:space="0" w:color="auto"/>
            <w:left w:val="none" w:sz="0" w:space="0" w:color="auto"/>
            <w:bottom w:val="none" w:sz="0" w:space="0" w:color="auto"/>
            <w:right w:val="none" w:sz="0" w:space="0" w:color="auto"/>
          </w:divBdr>
        </w:div>
        <w:div w:id="1548879979">
          <w:marLeft w:val="640"/>
          <w:marRight w:val="0"/>
          <w:marTop w:val="0"/>
          <w:marBottom w:val="0"/>
          <w:divBdr>
            <w:top w:val="none" w:sz="0" w:space="0" w:color="auto"/>
            <w:left w:val="none" w:sz="0" w:space="0" w:color="auto"/>
            <w:bottom w:val="none" w:sz="0" w:space="0" w:color="auto"/>
            <w:right w:val="none" w:sz="0" w:space="0" w:color="auto"/>
          </w:divBdr>
        </w:div>
        <w:div w:id="1554197207">
          <w:marLeft w:val="640"/>
          <w:marRight w:val="0"/>
          <w:marTop w:val="0"/>
          <w:marBottom w:val="0"/>
          <w:divBdr>
            <w:top w:val="none" w:sz="0" w:space="0" w:color="auto"/>
            <w:left w:val="none" w:sz="0" w:space="0" w:color="auto"/>
            <w:bottom w:val="none" w:sz="0" w:space="0" w:color="auto"/>
            <w:right w:val="none" w:sz="0" w:space="0" w:color="auto"/>
          </w:divBdr>
        </w:div>
        <w:div w:id="1619485256">
          <w:marLeft w:val="640"/>
          <w:marRight w:val="0"/>
          <w:marTop w:val="0"/>
          <w:marBottom w:val="0"/>
          <w:divBdr>
            <w:top w:val="none" w:sz="0" w:space="0" w:color="auto"/>
            <w:left w:val="none" w:sz="0" w:space="0" w:color="auto"/>
            <w:bottom w:val="none" w:sz="0" w:space="0" w:color="auto"/>
            <w:right w:val="none" w:sz="0" w:space="0" w:color="auto"/>
          </w:divBdr>
        </w:div>
        <w:div w:id="1637956246">
          <w:marLeft w:val="640"/>
          <w:marRight w:val="0"/>
          <w:marTop w:val="0"/>
          <w:marBottom w:val="0"/>
          <w:divBdr>
            <w:top w:val="none" w:sz="0" w:space="0" w:color="auto"/>
            <w:left w:val="none" w:sz="0" w:space="0" w:color="auto"/>
            <w:bottom w:val="none" w:sz="0" w:space="0" w:color="auto"/>
            <w:right w:val="none" w:sz="0" w:space="0" w:color="auto"/>
          </w:divBdr>
        </w:div>
        <w:div w:id="1671257348">
          <w:marLeft w:val="640"/>
          <w:marRight w:val="0"/>
          <w:marTop w:val="0"/>
          <w:marBottom w:val="0"/>
          <w:divBdr>
            <w:top w:val="none" w:sz="0" w:space="0" w:color="auto"/>
            <w:left w:val="none" w:sz="0" w:space="0" w:color="auto"/>
            <w:bottom w:val="none" w:sz="0" w:space="0" w:color="auto"/>
            <w:right w:val="none" w:sz="0" w:space="0" w:color="auto"/>
          </w:divBdr>
        </w:div>
        <w:div w:id="1685403917">
          <w:marLeft w:val="640"/>
          <w:marRight w:val="0"/>
          <w:marTop w:val="0"/>
          <w:marBottom w:val="0"/>
          <w:divBdr>
            <w:top w:val="none" w:sz="0" w:space="0" w:color="auto"/>
            <w:left w:val="none" w:sz="0" w:space="0" w:color="auto"/>
            <w:bottom w:val="none" w:sz="0" w:space="0" w:color="auto"/>
            <w:right w:val="none" w:sz="0" w:space="0" w:color="auto"/>
          </w:divBdr>
        </w:div>
        <w:div w:id="1748961916">
          <w:marLeft w:val="640"/>
          <w:marRight w:val="0"/>
          <w:marTop w:val="0"/>
          <w:marBottom w:val="0"/>
          <w:divBdr>
            <w:top w:val="none" w:sz="0" w:space="0" w:color="auto"/>
            <w:left w:val="none" w:sz="0" w:space="0" w:color="auto"/>
            <w:bottom w:val="none" w:sz="0" w:space="0" w:color="auto"/>
            <w:right w:val="none" w:sz="0" w:space="0" w:color="auto"/>
          </w:divBdr>
        </w:div>
        <w:div w:id="1950501077">
          <w:marLeft w:val="640"/>
          <w:marRight w:val="0"/>
          <w:marTop w:val="0"/>
          <w:marBottom w:val="0"/>
          <w:divBdr>
            <w:top w:val="none" w:sz="0" w:space="0" w:color="auto"/>
            <w:left w:val="none" w:sz="0" w:space="0" w:color="auto"/>
            <w:bottom w:val="none" w:sz="0" w:space="0" w:color="auto"/>
            <w:right w:val="none" w:sz="0" w:space="0" w:color="auto"/>
          </w:divBdr>
        </w:div>
        <w:div w:id="2073960399">
          <w:marLeft w:val="640"/>
          <w:marRight w:val="0"/>
          <w:marTop w:val="0"/>
          <w:marBottom w:val="0"/>
          <w:divBdr>
            <w:top w:val="none" w:sz="0" w:space="0" w:color="auto"/>
            <w:left w:val="none" w:sz="0" w:space="0" w:color="auto"/>
            <w:bottom w:val="none" w:sz="0" w:space="0" w:color="auto"/>
            <w:right w:val="none" w:sz="0" w:space="0" w:color="auto"/>
          </w:divBdr>
        </w:div>
      </w:divsChild>
    </w:div>
    <w:div w:id="1083989926">
      <w:marLeft w:val="640"/>
      <w:marRight w:val="0"/>
      <w:marTop w:val="0"/>
      <w:marBottom w:val="0"/>
      <w:divBdr>
        <w:top w:val="none" w:sz="0" w:space="0" w:color="auto"/>
        <w:left w:val="none" w:sz="0" w:space="0" w:color="auto"/>
        <w:bottom w:val="none" w:sz="0" w:space="0" w:color="auto"/>
        <w:right w:val="none" w:sz="0" w:space="0" w:color="auto"/>
      </w:divBdr>
    </w:div>
    <w:div w:id="1084642392">
      <w:bodyDiv w:val="1"/>
      <w:marLeft w:val="0"/>
      <w:marRight w:val="0"/>
      <w:marTop w:val="0"/>
      <w:marBottom w:val="0"/>
      <w:divBdr>
        <w:top w:val="none" w:sz="0" w:space="0" w:color="auto"/>
        <w:left w:val="none" w:sz="0" w:space="0" w:color="auto"/>
        <w:bottom w:val="none" w:sz="0" w:space="0" w:color="auto"/>
        <w:right w:val="none" w:sz="0" w:space="0" w:color="auto"/>
      </w:divBdr>
      <w:divsChild>
        <w:div w:id="93593497">
          <w:marLeft w:val="640"/>
          <w:marRight w:val="0"/>
          <w:marTop w:val="0"/>
          <w:marBottom w:val="0"/>
          <w:divBdr>
            <w:top w:val="none" w:sz="0" w:space="0" w:color="auto"/>
            <w:left w:val="none" w:sz="0" w:space="0" w:color="auto"/>
            <w:bottom w:val="none" w:sz="0" w:space="0" w:color="auto"/>
            <w:right w:val="none" w:sz="0" w:space="0" w:color="auto"/>
          </w:divBdr>
        </w:div>
        <w:div w:id="94785880">
          <w:marLeft w:val="640"/>
          <w:marRight w:val="0"/>
          <w:marTop w:val="0"/>
          <w:marBottom w:val="0"/>
          <w:divBdr>
            <w:top w:val="none" w:sz="0" w:space="0" w:color="auto"/>
            <w:left w:val="none" w:sz="0" w:space="0" w:color="auto"/>
            <w:bottom w:val="none" w:sz="0" w:space="0" w:color="auto"/>
            <w:right w:val="none" w:sz="0" w:space="0" w:color="auto"/>
          </w:divBdr>
        </w:div>
        <w:div w:id="136342372">
          <w:marLeft w:val="640"/>
          <w:marRight w:val="0"/>
          <w:marTop w:val="0"/>
          <w:marBottom w:val="0"/>
          <w:divBdr>
            <w:top w:val="none" w:sz="0" w:space="0" w:color="auto"/>
            <w:left w:val="none" w:sz="0" w:space="0" w:color="auto"/>
            <w:bottom w:val="none" w:sz="0" w:space="0" w:color="auto"/>
            <w:right w:val="none" w:sz="0" w:space="0" w:color="auto"/>
          </w:divBdr>
        </w:div>
        <w:div w:id="173694295">
          <w:marLeft w:val="640"/>
          <w:marRight w:val="0"/>
          <w:marTop w:val="0"/>
          <w:marBottom w:val="0"/>
          <w:divBdr>
            <w:top w:val="none" w:sz="0" w:space="0" w:color="auto"/>
            <w:left w:val="none" w:sz="0" w:space="0" w:color="auto"/>
            <w:bottom w:val="none" w:sz="0" w:space="0" w:color="auto"/>
            <w:right w:val="none" w:sz="0" w:space="0" w:color="auto"/>
          </w:divBdr>
        </w:div>
        <w:div w:id="225798917">
          <w:marLeft w:val="640"/>
          <w:marRight w:val="0"/>
          <w:marTop w:val="0"/>
          <w:marBottom w:val="0"/>
          <w:divBdr>
            <w:top w:val="none" w:sz="0" w:space="0" w:color="auto"/>
            <w:left w:val="none" w:sz="0" w:space="0" w:color="auto"/>
            <w:bottom w:val="none" w:sz="0" w:space="0" w:color="auto"/>
            <w:right w:val="none" w:sz="0" w:space="0" w:color="auto"/>
          </w:divBdr>
        </w:div>
        <w:div w:id="230964887">
          <w:marLeft w:val="640"/>
          <w:marRight w:val="0"/>
          <w:marTop w:val="0"/>
          <w:marBottom w:val="0"/>
          <w:divBdr>
            <w:top w:val="none" w:sz="0" w:space="0" w:color="auto"/>
            <w:left w:val="none" w:sz="0" w:space="0" w:color="auto"/>
            <w:bottom w:val="none" w:sz="0" w:space="0" w:color="auto"/>
            <w:right w:val="none" w:sz="0" w:space="0" w:color="auto"/>
          </w:divBdr>
        </w:div>
        <w:div w:id="279773400">
          <w:marLeft w:val="640"/>
          <w:marRight w:val="0"/>
          <w:marTop w:val="0"/>
          <w:marBottom w:val="0"/>
          <w:divBdr>
            <w:top w:val="none" w:sz="0" w:space="0" w:color="auto"/>
            <w:left w:val="none" w:sz="0" w:space="0" w:color="auto"/>
            <w:bottom w:val="none" w:sz="0" w:space="0" w:color="auto"/>
            <w:right w:val="none" w:sz="0" w:space="0" w:color="auto"/>
          </w:divBdr>
        </w:div>
        <w:div w:id="288584756">
          <w:marLeft w:val="640"/>
          <w:marRight w:val="0"/>
          <w:marTop w:val="0"/>
          <w:marBottom w:val="0"/>
          <w:divBdr>
            <w:top w:val="none" w:sz="0" w:space="0" w:color="auto"/>
            <w:left w:val="none" w:sz="0" w:space="0" w:color="auto"/>
            <w:bottom w:val="none" w:sz="0" w:space="0" w:color="auto"/>
            <w:right w:val="none" w:sz="0" w:space="0" w:color="auto"/>
          </w:divBdr>
        </w:div>
        <w:div w:id="387845341">
          <w:marLeft w:val="640"/>
          <w:marRight w:val="0"/>
          <w:marTop w:val="0"/>
          <w:marBottom w:val="0"/>
          <w:divBdr>
            <w:top w:val="none" w:sz="0" w:space="0" w:color="auto"/>
            <w:left w:val="none" w:sz="0" w:space="0" w:color="auto"/>
            <w:bottom w:val="none" w:sz="0" w:space="0" w:color="auto"/>
            <w:right w:val="none" w:sz="0" w:space="0" w:color="auto"/>
          </w:divBdr>
        </w:div>
        <w:div w:id="411463637">
          <w:marLeft w:val="640"/>
          <w:marRight w:val="0"/>
          <w:marTop w:val="0"/>
          <w:marBottom w:val="0"/>
          <w:divBdr>
            <w:top w:val="none" w:sz="0" w:space="0" w:color="auto"/>
            <w:left w:val="none" w:sz="0" w:space="0" w:color="auto"/>
            <w:bottom w:val="none" w:sz="0" w:space="0" w:color="auto"/>
            <w:right w:val="none" w:sz="0" w:space="0" w:color="auto"/>
          </w:divBdr>
        </w:div>
        <w:div w:id="436099930">
          <w:marLeft w:val="640"/>
          <w:marRight w:val="0"/>
          <w:marTop w:val="0"/>
          <w:marBottom w:val="0"/>
          <w:divBdr>
            <w:top w:val="none" w:sz="0" w:space="0" w:color="auto"/>
            <w:left w:val="none" w:sz="0" w:space="0" w:color="auto"/>
            <w:bottom w:val="none" w:sz="0" w:space="0" w:color="auto"/>
            <w:right w:val="none" w:sz="0" w:space="0" w:color="auto"/>
          </w:divBdr>
        </w:div>
        <w:div w:id="503667069">
          <w:marLeft w:val="640"/>
          <w:marRight w:val="0"/>
          <w:marTop w:val="0"/>
          <w:marBottom w:val="0"/>
          <w:divBdr>
            <w:top w:val="none" w:sz="0" w:space="0" w:color="auto"/>
            <w:left w:val="none" w:sz="0" w:space="0" w:color="auto"/>
            <w:bottom w:val="none" w:sz="0" w:space="0" w:color="auto"/>
            <w:right w:val="none" w:sz="0" w:space="0" w:color="auto"/>
          </w:divBdr>
        </w:div>
        <w:div w:id="522938703">
          <w:marLeft w:val="640"/>
          <w:marRight w:val="0"/>
          <w:marTop w:val="0"/>
          <w:marBottom w:val="0"/>
          <w:divBdr>
            <w:top w:val="none" w:sz="0" w:space="0" w:color="auto"/>
            <w:left w:val="none" w:sz="0" w:space="0" w:color="auto"/>
            <w:bottom w:val="none" w:sz="0" w:space="0" w:color="auto"/>
            <w:right w:val="none" w:sz="0" w:space="0" w:color="auto"/>
          </w:divBdr>
        </w:div>
        <w:div w:id="529299623">
          <w:marLeft w:val="640"/>
          <w:marRight w:val="0"/>
          <w:marTop w:val="0"/>
          <w:marBottom w:val="0"/>
          <w:divBdr>
            <w:top w:val="none" w:sz="0" w:space="0" w:color="auto"/>
            <w:left w:val="none" w:sz="0" w:space="0" w:color="auto"/>
            <w:bottom w:val="none" w:sz="0" w:space="0" w:color="auto"/>
            <w:right w:val="none" w:sz="0" w:space="0" w:color="auto"/>
          </w:divBdr>
        </w:div>
        <w:div w:id="615480815">
          <w:marLeft w:val="640"/>
          <w:marRight w:val="0"/>
          <w:marTop w:val="0"/>
          <w:marBottom w:val="0"/>
          <w:divBdr>
            <w:top w:val="none" w:sz="0" w:space="0" w:color="auto"/>
            <w:left w:val="none" w:sz="0" w:space="0" w:color="auto"/>
            <w:bottom w:val="none" w:sz="0" w:space="0" w:color="auto"/>
            <w:right w:val="none" w:sz="0" w:space="0" w:color="auto"/>
          </w:divBdr>
        </w:div>
        <w:div w:id="651713965">
          <w:marLeft w:val="640"/>
          <w:marRight w:val="0"/>
          <w:marTop w:val="0"/>
          <w:marBottom w:val="0"/>
          <w:divBdr>
            <w:top w:val="none" w:sz="0" w:space="0" w:color="auto"/>
            <w:left w:val="none" w:sz="0" w:space="0" w:color="auto"/>
            <w:bottom w:val="none" w:sz="0" w:space="0" w:color="auto"/>
            <w:right w:val="none" w:sz="0" w:space="0" w:color="auto"/>
          </w:divBdr>
        </w:div>
        <w:div w:id="651717666">
          <w:marLeft w:val="640"/>
          <w:marRight w:val="0"/>
          <w:marTop w:val="0"/>
          <w:marBottom w:val="0"/>
          <w:divBdr>
            <w:top w:val="none" w:sz="0" w:space="0" w:color="auto"/>
            <w:left w:val="none" w:sz="0" w:space="0" w:color="auto"/>
            <w:bottom w:val="none" w:sz="0" w:space="0" w:color="auto"/>
            <w:right w:val="none" w:sz="0" w:space="0" w:color="auto"/>
          </w:divBdr>
        </w:div>
        <w:div w:id="662851538">
          <w:marLeft w:val="640"/>
          <w:marRight w:val="0"/>
          <w:marTop w:val="0"/>
          <w:marBottom w:val="0"/>
          <w:divBdr>
            <w:top w:val="none" w:sz="0" w:space="0" w:color="auto"/>
            <w:left w:val="none" w:sz="0" w:space="0" w:color="auto"/>
            <w:bottom w:val="none" w:sz="0" w:space="0" w:color="auto"/>
            <w:right w:val="none" w:sz="0" w:space="0" w:color="auto"/>
          </w:divBdr>
        </w:div>
        <w:div w:id="679553520">
          <w:marLeft w:val="640"/>
          <w:marRight w:val="0"/>
          <w:marTop w:val="0"/>
          <w:marBottom w:val="0"/>
          <w:divBdr>
            <w:top w:val="none" w:sz="0" w:space="0" w:color="auto"/>
            <w:left w:val="none" w:sz="0" w:space="0" w:color="auto"/>
            <w:bottom w:val="none" w:sz="0" w:space="0" w:color="auto"/>
            <w:right w:val="none" w:sz="0" w:space="0" w:color="auto"/>
          </w:divBdr>
        </w:div>
        <w:div w:id="764884203">
          <w:marLeft w:val="640"/>
          <w:marRight w:val="0"/>
          <w:marTop w:val="0"/>
          <w:marBottom w:val="0"/>
          <w:divBdr>
            <w:top w:val="none" w:sz="0" w:space="0" w:color="auto"/>
            <w:left w:val="none" w:sz="0" w:space="0" w:color="auto"/>
            <w:bottom w:val="none" w:sz="0" w:space="0" w:color="auto"/>
            <w:right w:val="none" w:sz="0" w:space="0" w:color="auto"/>
          </w:divBdr>
        </w:div>
        <w:div w:id="769620648">
          <w:marLeft w:val="640"/>
          <w:marRight w:val="0"/>
          <w:marTop w:val="0"/>
          <w:marBottom w:val="0"/>
          <w:divBdr>
            <w:top w:val="none" w:sz="0" w:space="0" w:color="auto"/>
            <w:left w:val="none" w:sz="0" w:space="0" w:color="auto"/>
            <w:bottom w:val="none" w:sz="0" w:space="0" w:color="auto"/>
            <w:right w:val="none" w:sz="0" w:space="0" w:color="auto"/>
          </w:divBdr>
        </w:div>
        <w:div w:id="811678922">
          <w:marLeft w:val="640"/>
          <w:marRight w:val="0"/>
          <w:marTop w:val="0"/>
          <w:marBottom w:val="0"/>
          <w:divBdr>
            <w:top w:val="none" w:sz="0" w:space="0" w:color="auto"/>
            <w:left w:val="none" w:sz="0" w:space="0" w:color="auto"/>
            <w:bottom w:val="none" w:sz="0" w:space="0" w:color="auto"/>
            <w:right w:val="none" w:sz="0" w:space="0" w:color="auto"/>
          </w:divBdr>
        </w:div>
        <w:div w:id="876429186">
          <w:marLeft w:val="640"/>
          <w:marRight w:val="0"/>
          <w:marTop w:val="0"/>
          <w:marBottom w:val="0"/>
          <w:divBdr>
            <w:top w:val="none" w:sz="0" w:space="0" w:color="auto"/>
            <w:left w:val="none" w:sz="0" w:space="0" w:color="auto"/>
            <w:bottom w:val="none" w:sz="0" w:space="0" w:color="auto"/>
            <w:right w:val="none" w:sz="0" w:space="0" w:color="auto"/>
          </w:divBdr>
        </w:div>
        <w:div w:id="878053171">
          <w:marLeft w:val="640"/>
          <w:marRight w:val="0"/>
          <w:marTop w:val="0"/>
          <w:marBottom w:val="0"/>
          <w:divBdr>
            <w:top w:val="none" w:sz="0" w:space="0" w:color="auto"/>
            <w:left w:val="none" w:sz="0" w:space="0" w:color="auto"/>
            <w:bottom w:val="none" w:sz="0" w:space="0" w:color="auto"/>
            <w:right w:val="none" w:sz="0" w:space="0" w:color="auto"/>
          </w:divBdr>
        </w:div>
        <w:div w:id="949774120">
          <w:marLeft w:val="640"/>
          <w:marRight w:val="0"/>
          <w:marTop w:val="0"/>
          <w:marBottom w:val="0"/>
          <w:divBdr>
            <w:top w:val="none" w:sz="0" w:space="0" w:color="auto"/>
            <w:left w:val="none" w:sz="0" w:space="0" w:color="auto"/>
            <w:bottom w:val="none" w:sz="0" w:space="0" w:color="auto"/>
            <w:right w:val="none" w:sz="0" w:space="0" w:color="auto"/>
          </w:divBdr>
        </w:div>
        <w:div w:id="1008799215">
          <w:marLeft w:val="640"/>
          <w:marRight w:val="0"/>
          <w:marTop w:val="0"/>
          <w:marBottom w:val="0"/>
          <w:divBdr>
            <w:top w:val="none" w:sz="0" w:space="0" w:color="auto"/>
            <w:left w:val="none" w:sz="0" w:space="0" w:color="auto"/>
            <w:bottom w:val="none" w:sz="0" w:space="0" w:color="auto"/>
            <w:right w:val="none" w:sz="0" w:space="0" w:color="auto"/>
          </w:divBdr>
        </w:div>
        <w:div w:id="1035496970">
          <w:marLeft w:val="640"/>
          <w:marRight w:val="0"/>
          <w:marTop w:val="0"/>
          <w:marBottom w:val="0"/>
          <w:divBdr>
            <w:top w:val="none" w:sz="0" w:space="0" w:color="auto"/>
            <w:left w:val="none" w:sz="0" w:space="0" w:color="auto"/>
            <w:bottom w:val="none" w:sz="0" w:space="0" w:color="auto"/>
            <w:right w:val="none" w:sz="0" w:space="0" w:color="auto"/>
          </w:divBdr>
        </w:div>
        <w:div w:id="1124545684">
          <w:marLeft w:val="640"/>
          <w:marRight w:val="0"/>
          <w:marTop w:val="0"/>
          <w:marBottom w:val="0"/>
          <w:divBdr>
            <w:top w:val="none" w:sz="0" w:space="0" w:color="auto"/>
            <w:left w:val="none" w:sz="0" w:space="0" w:color="auto"/>
            <w:bottom w:val="none" w:sz="0" w:space="0" w:color="auto"/>
            <w:right w:val="none" w:sz="0" w:space="0" w:color="auto"/>
          </w:divBdr>
        </w:div>
        <w:div w:id="1127703239">
          <w:marLeft w:val="640"/>
          <w:marRight w:val="0"/>
          <w:marTop w:val="0"/>
          <w:marBottom w:val="0"/>
          <w:divBdr>
            <w:top w:val="none" w:sz="0" w:space="0" w:color="auto"/>
            <w:left w:val="none" w:sz="0" w:space="0" w:color="auto"/>
            <w:bottom w:val="none" w:sz="0" w:space="0" w:color="auto"/>
            <w:right w:val="none" w:sz="0" w:space="0" w:color="auto"/>
          </w:divBdr>
        </w:div>
        <w:div w:id="1177692047">
          <w:marLeft w:val="640"/>
          <w:marRight w:val="0"/>
          <w:marTop w:val="0"/>
          <w:marBottom w:val="0"/>
          <w:divBdr>
            <w:top w:val="none" w:sz="0" w:space="0" w:color="auto"/>
            <w:left w:val="none" w:sz="0" w:space="0" w:color="auto"/>
            <w:bottom w:val="none" w:sz="0" w:space="0" w:color="auto"/>
            <w:right w:val="none" w:sz="0" w:space="0" w:color="auto"/>
          </w:divBdr>
        </w:div>
        <w:div w:id="1178151450">
          <w:marLeft w:val="640"/>
          <w:marRight w:val="0"/>
          <w:marTop w:val="0"/>
          <w:marBottom w:val="0"/>
          <w:divBdr>
            <w:top w:val="none" w:sz="0" w:space="0" w:color="auto"/>
            <w:left w:val="none" w:sz="0" w:space="0" w:color="auto"/>
            <w:bottom w:val="none" w:sz="0" w:space="0" w:color="auto"/>
            <w:right w:val="none" w:sz="0" w:space="0" w:color="auto"/>
          </w:divBdr>
        </w:div>
        <w:div w:id="1256086551">
          <w:marLeft w:val="640"/>
          <w:marRight w:val="0"/>
          <w:marTop w:val="0"/>
          <w:marBottom w:val="0"/>
          <w:divBdr>
            <w:top w:val="none" w:sz="0" w:space="0" w:color="auto"/>
            <w:left w:val="none" w:sz="0" w:space="0" w:color="auto"/>
            <w:bottom w:val="none" w:sz="0" w:space="0" w:color="auto"/>
            <w:right w:val="none" w:sz="0" w:space="0" w:color="auto"/>
          </w:divBdr>
        </w:div>
        <w:div w:id="1267081167">
          <w:marLeft w:val="640"/>
          <w:marRight w:val="0"/>
          <w:marTop w:val="0"/>
          <w:marBottom w:val="0"/>
          <w:divBdr>
            <w:top w:val="none" w:sz="0" w:space="0" w:color="auto"/>
            <w:left w:val="none" w:sz="0" w:space="0" w:color="auto"/>
            <w:bottom w:val="none" w:sz="0" w:space="0" w:color="auto"/>
            <w:right w:val="none" w:sz="0" w:space="0" w:color="auto"/>
          </w:divBdr>
        </w:div>
        <w:div w:id="1279141091">
          <w:marLeft w:val="640"/>
          <w:marRight w:val="0"/>
          <w:marTop w:val="0"/>
          <w:marBottom w:val="0"/>
          <w:divBdr>
            <w:top w:val="none" w:sz="0" w:space="0" w:color="auto"/>
            <w:left w:val="none" w:sz="0" w:space="0" w:color="auto"/>
            <w:bottom w:val="none" w:sz="0" w:space="0" w:color="auto"/>
            <w:right w:val="none" w:sz="0" w:space="0" w:color="auto"/>
          </w:divBdr>
        </w:div>
        <w:div w:id="1286347319">
          <w:marLeft w:val="640"/>
          <w:marRight w:val="0"/>
          <w:marTop w:val="0"/>
          <w:marBottom w:val="0"/>
          <w:divBdr>
            <w:top w:val="none" w:sz="0" w:space="0" w:color="auto"/>
            <w:left w:val="none" w:sz="0" w:space="0" w:color="auto"/>
            <w:bottom w:val="none" w:sz="0" w:space="0" w:color="auto"/>
            <w:right w:val="none" w:sz="0" w:space="0" w:color="auto"/>
          </w:divBdr>
        </w:div>
        <w:div w:id="1302924460">
          <w:marLeft w:val="640"/>
          <w:marRight w:val="0"/>
          <w:marTop w:val="0"/>
          <w:marBottom w:val="0"/>
          <w:divBdr>
            <w:top w:val="none" w:sz="0" w:space="0" w:color="auto"/>
            <w:left w:val="none" w:sz="0" w:space="0" w:color="auto"/>
            <w:bottom w:val="none" w:sz="0" w:space="0" w:color="auto"/>
            <w:right w:val="none" w:sz="0" w:space="0" w:color="auto"/>
          </w:divBdr>
        </w:div>
        <w:div w:id="1373503852">
          <w:marLeft w:val="640"/>
          <w:marRight w:val="0"/>
          <w:marTop w:val="0"/>
          <w:marBottom w:val="0"/>
          <w:divBdr>
            <w:top w:val="none" w:sz="0" w:space="0" w:color="auto"/>
            <w:left w:val="none" w:sz="0" w:space="0" w:color="auto"/>
            <w:bottom w:val="none" w:sz="0" w:space="0" w:color="auto"/>
            <w:right w:val="none" w:sz="0" w:space="0" w:color="auto"/>
          </w:divBdr>
        </w:div>
        <w:div w:id="1384452618">
          <w:marLeft w:val="640"/>
          <w:marRight w:val="0"/>
          <w:marTop w:val="0"/>
          <w:marBottom w:val="0"/>
          <w:divBdr>
            <w:top w:val="none" w:sz="0" w:space="0" w:color="auto"/>
            <w:left w:val="none" w:sz="0" w:space="0" w:color="auto"/>
            <w:bottom w:val="none" w:sz="0" w:space="0" w:color="auto"/>
            <w:right w:val="none" w:sz="0" w:space="0" w:color="auto"/>
          </w:divBdr>
        </w:div>
        <w:div w:id="1439447871">
          <w:marLeft w:val="640"/>
          <w:marRight w:val="0"/>
          <w:marTop w:val="0"/>
          <w:marBottom w:val="0"/>
          <w:divBdr>
            <w:top w:val="none" w:sz="0" w:space="0" w:color="auto"/>
            <w:left w:val="none" w:sz="0" w:space="0" w:color="auto"/>
            <w:bottom w:val="none" w:sz="0" w:space="0" w:color="auto"/>
            <w:right w:val="none" w:sz="0" w:space="0" w:color="auto"/>
          </w:divBdr>
        </w:div>
        <w:div w:id="1442992057">
          <w:marLeft w:val="640"/>
          <w:marRight w:val="0"/>
          <w:marTop w:val="0"/>
          <w:marBottom w:val="0"/>
          <w:divBdr>
            <w:top w:val="none" w:sz="0" w:space="0" w:color="auto"/>
            <w:left w:val="none" w:sz="0" w:space="0" w:color="auto"/>
            <w:bottom w:val="none" w:sz="0" w:space="0" w:color="auto"/>
            <w:right w:val="none" w:sz="0" w:space="0" w:color="auto"/>
          </w:divBdr>
        </w:div>
        <w:div w:id="1444495966">
          <w:marLeft w:val="640"/>
          <w:marRight w:val="0"/>
          <w:marTop w:val="0"/>
          <w:marBottom w:val="0"/>
          <w:divBdr>
            <w:top w:val="none" w:sz="0" w:space="0" w:color="auto"/>
            <w:left w:val="none" w:sz="0" w:space="0" w:color="auto"/>
            <w:bottom w:val="none" w:sz="0" w:space="0" w:color="auto"/>
            <w:right w:val="none" w:sz="0" w:space="0" w:color="auto"/>
          </w:divBdr>
        </w:div>
        <w:div w:id="1448112124">
          <w:marLeft w:val="640"/>
          <w:marRight w:val="0"/>
          <w:marTop w:val="0"/>
          <w:marBottom w:val="0"/>
          <w:divBdr>
            <w:top w:val="none" w:sz="0" w:space="0" w:color="auto"/>
            <w:left w:val="none" w:sz="0" w:space="0" w:color="auto"/>
            <w:bottom w:val="none" w:sz="0" w:space="0" w:color="auto"/>
            <w:right w:val="none" w:sz="0" w:space="0" w:color="auto"/>
          </w:divBdr>
        </w:div>
        <w:div w:id="1466779427">
          <w:marLeft w:val="640"/>
          <w:marRight w:val="0"/>
          <w:marTop w:val="0"/>
          <w:marBottom w:val="0"/>
          <w:divBdr>
            <w:top w:val="none" w:sz="0" w:space="0" w:color="auto"/>
            <w:left w:val="none" w:sz="0" w:space="0" w:color="auto"/>
            <w:bottom w:val="none" w:sz="0" w:space="0" w:color="auto"/>
            <w:right w:val="none" w:sz="0" w:space="0" w:color="auto"/>
          </w:divBdr>
        </w:div>
        <w:div w:id="1481650216">
          <w:marLeft w:val="640"/>
          <w:marRight w:val="0"/>
          <w:marTop w:val="0"/>
          <w:marBottom w:val="0"/>
          <w:divBdr>
            <w:top w:val="none" w:sz="0" w:space="0" w:color="auto"/>
            <w:left w:val="none" w:sz="0" w:space="0" w:color="auto"/>
            <w:bottom w:val="none" w:sz="0" w:space="0" w:color="auto"/>
            <w:right w:val="none" w:sz="0" w:space="0" w:color="auto"/>
          </w:divBdr>
        </w:div>
        <w:div w:id="1494182379">
          <w:marLeft w:val="640"/>
          <w:marRight w:val="0"/>
          <w:marTop w:val="0"/>
          <w:marBottom w:val="0"/>
          <w:divBdr>
            <w:top w:val="none" w:sz="0" w:space="0" w:color="auto"/>
            <w:left w:val="none" w:sz="0" w:space="0" w:color="auto"/>
            <w:bottom w:val="none" w:sz="0" w:space="0" w:color="auto"/>
            <w:right w:val="none" w:sz="0" w:space="0" w:color="auto"/>
          </w:divBdr>
        </w:div>
        <w:div w:id="1536115728">
          <w:marLeft w:val="640"/>
          <w:marRight w:val="0"/>
          <w:marTop w:val="0"/>
          <w:marBottom w:val="0"/>
          <w:divBdr>
            <w:top w:val="none" w:sz="0" w:space="0" w:color="auto"/>
            <w:left w:val="none" w:sz="0" w:space="0" w:color="auto"/>
            <w:bottom w:val="none" w:sz="0" w:space="0" w:color="auto"/>
            <w:right w:val="none" w:sz="0" w:space="0" w:color="auto"/>
          </w:divBdr>
        </w:div>
        <w:div w:id="1539589236">
          <w:marLeft w:val="640"/>
          <w:marRight w:val="0"/>
          <w:marTop w:val="0"/>
          <w:marBottom w:val="0"/>
          <w:divBdr>
            <w:top w:val="none" w:sz="0" w:space="0" w:color="auto"/>
            <w:left w:val="none" w:sz="0" w:space="0" w:color="auto"/>
            <w:bottom w:val="none" w:sz="0" w:space="0" w:color="auto"/>
            <w:right w:val="none" w:sz="0" w:space="0" w:color="auto"/>
          </w:divBdr>
        </w:div>
        <w:div w:id="1547444679">
          <w:marLeft w:val="640"/>
          <w:marRight w:val="0"/>
          <w:marTop w:val="0"/>
          <w:marBottom w:val="0"/>
          <w:divBdr>
            <w:top w:val="none" w:sz="0" w:space="0" w:color="auto"/>
            <w:left w:val="none" w:sz="0" w:space="0" w:color="auto"/>
            <w:bottom w:val="none" w:sz="0" w:space="0" w:color="auto"/>
            <w:right w:val="none" w:sz="0" w:space="0" w:color="auto"/>
          </w:divBdr>
        </w:div>
        <w:div w:id="1555121493">
          <w:marLeft w:val="640"/>
          <w:marRight w:val="0"/>
          <w:marTop w:val="0"/>
          <w:marBottom w:val="0"/>
          <w:divBdr>
            <w:top w:val="none" w:sz="0" w:space="0" w:color="auto"/>
            <w:left w:val="none" w:sz="0" w:space="0" w:color="auto"/>
            <w:bottom w:val="none" w:sz="0" w:space="0" w:color="auto"/>
            <w:right w:val="none" w:sz="0" w:space="0" w:color="auto"/>
          </w:divBdr>
        </w:div>
        <w:div w:id="1561483079">
          <w:marLeft w:val="640"/>
          <w:marRight w:val="0"/>
          <w:marTop w:val="0"/>
          <w:marBottom w:val="0"/>
          <w:divBdr>
            <w:top w:val="none" w:sz="0" w:space="0" w:color="auto"/>
            <w:left w:val="none" w:sz="0" w:space="0" w:color="auto"/>
            <w:bottom w:val="none" w:sz="0" w:space="0" w:color="auto"/>
            <w:right w:val="none" w:sz="0" w:space="0" w:color="auto"/>
          </w:divBdr>
        </w:div>
        <w:div w:id="1650133901">
          <w:marLeft w:val="640"/>
          <w:marRight w:val="0"/>
          <w:marTop w:val="0"/>
          <w:marBottom w:val="0"/>
          <w:divBdr>
            <w:top w:val="none" w:sz="0" w:space="0" w:color="auto"/>
            <w:left w:val="none" w:sz="0" w:space="0" w:color="auto"/>
            <w:bottom w:val="none" w:sz="0" w:space="0" w:color="auto"/>
            <w:right w:val="none" w:sz="0" w:space="0" w:color="auto"/>
          </w:divBdr>
        </w:div>
        <w:div w:id="1678192835">
          <w:marLeft w:val="640"/>
          <w:marRight w:val="0"/>
          <w:marTop w:val="0"/>
          <w:marBottom w:val="0"/>
          <w:divBdr>
            <w:top w:val="none" w:sz="0" w:space="0" w:color="auto"/>
            <w:left w:val="none" w:sz="0" w:space="0" w:color="auto"/>
            <w:bottom w:val="none" w:sz="0" w:space="0" w:color="auto"/>
            <w:right w:val="none" w:sz="0" w:space="0" w:color="auto"/>
          </w:divBdr>
        </w:div>
        <w:div w:id="1734308242">
          <w:marLeft w:val="640"/>
          <w:marRight w:val="0"/>
          <w:marTop w:val="0"/>
          <w:marBottom w:val="0"/>
          <w:divBdr>
            <w:top w:val="none" w:sz="0" w:space="0" w:color="auto"/>
            <w:left w:val="none" w:sz="0" w:space="0" w:color="auto"/>
            <w:bottom w:val="none" w:sz="0" w:space="0" w:color="auto"/>
            <w:right w:val="none" w:sz="0" w:space="0" w:color="auto"/>
          </w:divBdr>
        </w:div>
        <w:div w:id="1737777681">
          <w:marLeft w:val="640"/>
          <w:marRight w:val="0"/>
          <w:marTop w:val="0"/>
          <w:marBottom w:val="0"/>
          <w:divBdr>
            <w:top w:val="none" w:sz="0" w:space="0" w:color="auto"/>
            <w:left w:val="none" w:sz="0" w:space="0" w:color="auto"/>
            <w:bottom w:val="none" w:sz="0" w:space="0" w:color="auto"/>
            <w:right w:val="none" w:sz="0" w:space="0" w:color="auto"/>
          </w:divBdr>
        </w:div>
        <w:div w:id="1804350263">
          <w:marLeft w:val="640"/>
          <w:marRight w:val="0"/>
          <w:marTop w:val="0"/>
          <w:marBottom w:val="0"/>
          <w:divBdr>
            <w:top w:val="none" w:sz="0" w:space="0" w:color="auto"/>
            <w:left w:val="none" w:sz="0" w:space="0" w:color="auto"/>
            <w:bottom w:val="none" w:sz="0" w:space="0" w:color="auto"/>
            <w:right w:val="none" w:sz="0" w:space="0" w:color="auto"/>
          </w:divBdr>
        </w:div>
        <w:div w:id="1839299058">
          <w:marLeft w:val="640"/>
          <w:marRight w:val="0"/>
          <w:marTop w:val="0"/>
          <w:marBottom w:val="0"/>
          <w:divBdr>
            <w:top w:val="none" w:sz="0" w:space="0" w:color="auto"/>
            <w:left w:val="none" w:sz="0" w:space="0" w:color="auto"/>
            <w:bottom w:val="none" w:sz="0" w:space="0" w:color="auto"/>
            <w:right w:val="none" w:sz="0" w:space="0" w:color="auto"/>
          </w:divBdr>
        </w:div>
        <w:div w:id="1856073442">
          <w:marLeft w:val="640"/>
          <w:marRight w:val="0"/>
          <w:marTop w:val="0"/>
          <w:marBottom w:val="0"/>
          <w:divBdr>
            <w:top w:val="none" w:sz="0" w:space="0" w:color="auto"/>
            <w:left w:val="none" w:sz="0" w:space="0" w:color="auto"/>
            <w:bottom w:val="none" w:sz="0" w:space="0" w:color="auto"/>
            <w:right w:val="none" w:sz="0" w:space="0" w:color="auto"/>
          </w:divBdr>
        </w:div>
        <w:div w:id="1878274934">
          <w:marLeft w:val="640"/>
          <w:marRight w:val="0"/>
          <w:marTop w:val="0"/>
          <w:marBottom w:val="0"/>
          <w:divBdr>
            <w:top w:val="none" w:sz="0" w:space="0" w:color="auto"/>
            <w:left w:val="none" w:sz="0" w:space="0" w:color="auto"/>
            <w:bottom w:val="none" w:sz="0" w:space="0" w:color="auto"/>
            <w:right w:val="none" w:sz="0" w:space="0" w:color="auto"/>
          </w:divBdr>
        </w:div>
        <w:div w:id="1956984684">
          <w:marLeft w:val="640"/>
          <w:marRight w:val="0"/>
          <w:marTop w:val="0"/>
          <w:marBottom w:val="0"/>
          <w:divBdr>
            <w:top w:val="none" w:sz="0" w:space="0" w:color="auto"/>
            <w:left w:val="none" w:sz="0" w:space="0" w:color="auto"/>
            <w:bottom w:val="none" w:sz="0" w:space="0" w:color="auto"/>
            <w:right w:val="none" w:sz="0" w:space="0" w:color="auto"/>
          </w:divBdr>
        </w:div>
        <w:div w:id="1968974608">
          <w:marLeft w:val="640"/>
          <w:marRight w:val="0"/>
          <w:marTop w:val="0"/>
          <w:marBottom w:val="0"/>
          <w:divBdr>
            <w:top w:val="none" w:sz="0" w:space="0" w:color="auto"/>
            <w:left w:val="none" w:sz="0" w:space="0" w:color="auto"/>
            <w:bottom w:val="none" w:sz="0" w:space="0" w:color="auto"/>
            <w:right w:val="none" w:sz="0" w:space="0" w:color="auto"/>
          </w:divBdr>
        </w:div>
        <w:div w:id="1989363952">
          <w:marLeft w:val="640"/>
          <w:marRight w:val="0"/>
          <w:marTop w:val="0"/>
          <w:marBottom w:val="0"/>
          <w:divBdr>
            <w:top w:val="none" w:sz="0" w:space="0" w:color="auto"/>
            <w:left w:val="none" w:sz="0" w:space="0" w:color="auto"/>
            <w:bottom w:val="none" w:sz="0" w:space="0" w:color="auto"/>
            <w:right w:val="none" w:sz="0" w:space="0" w:color="auto"/>
          </w:divBdr>
        </w:div>
        <w:div w:id="2003124565">
          <w:marLeft w:val="640"/>
          <w:marRight w:val="0"/>
          <w:marTop w:val="0"/>
          <w:marBottom w:val="0"/>
          <w:divBdr>
            <w:top w:val="none" w:sz="0" w:space="0" w:color="auto"/>
            <w:left w:val="none" w:sz="0" w:space="0" w:color="auto"/>
            <w:bottom w:val="none" w:sz="0" w:space="0" w:color="auto"/>
            <w:right w:val="none" w:sz="0" w:space="0" w:color="auto"/>
          </w:divBdr>
        </w:div>
        <w:div w:id="2014841450">
          <w:marLeft w:val="640"/>
          <w:marRight w:val="0"/>
          <w:marTop w:val="0"/>
          <w:marBottom w:val="0"/>
          <w:divBdr>
            <w:top w:val="none" w:sz="0" w:space="0" w:color="auto"/>
            <w:left w:val="none" w:sz="0" w:space="0" w:color="auto"/>
            <w:bottom w:val="none" w:sz="0" w:space="0" w:color="auto"/>
            <w:right w:val="none" w:sz="0" w:space="0" w:color="auto"/>
          </w:divBdr>
        </w:div>
        <w:div w:id="2048479477">
          <w:marLeft w:val="640"/>
          <w:marRight w:val="0"/>
          <w:marTop w:val="0"/>
          <w:marBottom w:val="0"/>
          <w:divBdr>
            <w:top w:val="none" w:sz="0" w:space="0" w:color="auto"/>
            <w:left w:val="none" w:sz="0" w:space="0" w:color="auto"/>
            <w:bottom w:val="none" w:sz="0" w:space="0" w:color="auto"/>
            <w:right w:val="none" w:sz="0" w:space="0" w:color="auto"/>
          </w:divBdr>
        </w:div>
        <w:div w:id="2067608498">
          <w:marLeft w:val="640"/>
          <w:marRight w:val="0"/>
          <w:marTop w:val="0"/>
          <w:marBottom w:val="0"/>
          <w:divBdr>
            <w:top w:val="none" w:sz="0" w:space="0" w:color="auto"/>
            <w:left w:val="none" w:sz="0" w:space="0" w:color="auto"/>
            <w:bottom w:val="none" w:sz="0" w:space="0" w:color="auto"/>
            <w:right w:val="none" w:sz="0" w:space="0" w:color="auto"/>
          </w:divBdr>
        </w:div>
        <w:div w:id="2070378929">
          <w:marLeft w:val="640"/>
          <w:marRight w:val="0"/>
          <w:marTop w:val="0"/>
          <w:marBottom w:val="0"/>
          <w:divBdr>
            <w:top w:val="none" w:sz="0" w:space="0" w:color="auto"/>
            <w:left w:val="none" w:sz="0" w:space="0" w:color="auto"/>
            <w:bottom w:val="none" w:sz="0" w:space="0" w:color="auto"/>
            <w:right w:val="none" w:sz="0" w:space="0" w:color="auto"/>
          </w:divBdr>
        </w:div>
        <w:div w:id="2073113884">
          <w:marLeft w:val="640"/>
          <w:marRight w:val="0"/>
          <w:marTop w:val="0"/>
          <w:marBottom w:val="0"/>
          <w:divBdr>
            <w:top w:val="none" w:sz="0" w:space="0" w:color="auto"/>
            <w:left w:val="none" w:sz="0" w:space="0" w:color="auto"/>
            <w:bottom w:val="none" w:sz="0" w:space="0" w:color="auto"/>
            <w:right w:val="none" w:sz="0" w:space="0" w:color="auto"/>
          </w:divBdr>
        </w:div>
        <w:div w:id="2135323057">
          <w:marLeft w:val="640"/>
          <w:marRight w:val="0"/>
          <w:marTop w:val="0"/>
          <w:marBottom w:val="0"/>
          <w:divBdr>
            <w:top w:val="none" w:sz="0" w:space="0" w:color="auto"/>
            <w:left w:val="none" w:sz="0" w:space="0" w:color="auto"/>
            <w:bottom w:val="none" w:sz="0" w:space="0" w:color="auto"/>
            <w:right w:val="none" w:sz="0" w:space="0" w:color="auto"/>
          </w:divBdr>
        </w:div>
      </w:divsChild>
    </w:div>
    <w:div w:id="1084910227">
      <w:marLeft w:val="640"/>
      <w:marRight w:val="0"/>
      <w:marTop w:val="0"/>
      <w:marBottom w:val="0"/>
      <w:divBdr>
        <w:top w:val="none" w:sz="0" w:space="0" w:color="auto"/>
        <w:left w:val="none" w:sz="0" w:space="0" w:color="auto"/>
        <w:bottom w:val="none" w:sz="0" w:space="0" w:color="auto"/>
        <w:right w:val="none" w:sz="0" w:space="0" w:color="auto"/>
      </w:divBdr>
    </w:div>
    <w:div w:id="1085415278">
      <w:marLeft w:val="640"/>
      <w:marRight w:val="0"/>
      <w:marTop w:val="0"/>
      <w:marBottom w:val="0"/>
      <w:divBdr>
        <w:top w:val="none" w:sz="0" w:space="0" w:color="auto"/>
        <w:left w:val="none" w:sz="0" w:space="0" w:color="auto"/>
        <w:bottom w:val="none" w:sz="0" w:space="0" w:color="auto"/>
        <w:right w:val="none" w:sz="0" w:space="0" w:color="auto"/>
      </w:divBdr>
    </w:div>
    <w:div w:id="1085538925">
      <w:marLeft w:val="640"/>
      <w:marRight w:val="0"/>
      <w:marTop w:val="0"/>
      <w:marBottom w:val="0"/>
      <w:divBdr>
        <w:top w:val="none" w:sz="0" w:space="0" w:color="auto"/>
        <w:left w:val="none" w:sz="0" w:space="0" w:color="auto"/>
        <w:bottom w:val="none" w:sz="0" w:space="0" w:color="auto"/>
        <w:right w:val="none" w:sz="0" w:space="0" w:color="auto"/>
      </w:divBdr>
    </w:div>
    <w:div w:id="1085568213">
      <w:marLeft w:val="640"/>
      <w:marRight w:val="0"/>
      <w:marTop w:val="0"/>
      <w:marBottom w:val="0"/>
      <w:divBdr>
        <w:top w:val="none" w:sz="0" w:space="0" w:color="auto"/>
        <w:left w:val="none" w:sz="0" w:space="0" w:color="auto"/>
        <w:bottom w:val="none" w:sz="0" w:space="0" w:color="auto"/>
        <w:right w:val="none" w:sz="0" w:space="0" w:color="auto"/>
      </w:divBdr>
    </w:div>
    <w:div w:id="1086415211">
      <w:marLeft w:val="640"/>
      <w:marRight w:val="0"/>
      <w:marTop w:val="0"/>
      <w:marBottom w:val="0"/>
      <w:divBdr>
        <w:top w:val="none" w:sz="0" w:space="0" w:color="auto"/>
        <w:left w:val="none" w:sz="0" w:space="0" w:color="auto"/>
        <w:bottom w:val="none" w:sz="0" w:space="0" w:color="auto"/>
        <w:right w:val="none" w:sz="0" w:space="0" w:color="auto"/>
      </w:divBdr>
    </w:div>
    <w:div w:id="1088235058">
      <w:bodyDiv w:val="1"/>
      <w:marLeft w:val="0"/>
      <w:marRight w:val="0"/>
      <w:marTop w:val="0"/>
      <w:marBottom w:val="0"/>
      <w:divBdr>
        <w:top w:val="none" w:sz="0" w:space="0" w:color="auto"/>
        <w:left w:val="none" w:sz="0" w:space="0" w:color="auto"/>
        <w:bottom w:val="none" w:sz="0" w:space="0" w:color="auto"/>
        <w:right w:val="none" w:sz="0" w:space="0" w:color="auto"/>
      </w:divBdr>
      <w:divsChild>
        <w:div w:id="33822032">
          <w:marLeft w:val="640"/>
          <w:marRight w:val="0"/>
          <w:marTop w:val="0"/>
          <w:marBottom w:val="0"/>
          <w:divBdr>
            <w:top w:val="none" w:sz="0" w:space="0" w:color="auto"/>
            <w:left w:val="none" w:sz="0" w:space="0" w:color="auto"/>
            <w:bottom w:val="none" w:sz="0" w:space="0" w:color="auto"/>
            <w:right w:val="none" w:sz="0" w:space="0" w:color="auto"/>
          </w:divBdr>
        </w:div>
        <w:div w:id="55587784">
          <w:marLeft w:val="640"/>
          <w:marRight w:val="0"/>
          <w:marTop w:val="0"/>
          <w:marBottom w:val="0"/>
          <w:divBdr>
            <w:top w:val="none" w:sz="0" w:space="0" w:color="auto"/>
            <w:left w:val="none" w:sz="0" w:space="0" w:color="auto"/>
            <w:bottom w:val="none" w:sz="0" w:space="0" w:color="auto"/>
            <w:right w:val="none" w:sz="0" w:space="0" w:color="auto"/>
          </w:divBdr>
        </w:div>
        <w:div w:id="163479060">
          <w:marLeft w:val="640"/>
          <w:marRight w:val="0"/>
          <w:marTop w:val="0"/>
          <w:marBottom w:val="0"/>
          <w:divBdr>
            <w:top w:val="none" w:sz="0" w:space="0" w:color="auto"/>
            <w:left w:val="none" w:sz="0" w:space="0" w:color="auto"/>
            <w:bottom w:val="none" w:sz="0" w:space="0" w:color="auto"/>
            <w:right w:val="none" w:sz="0" w:space="0" w:color="auto"/>
          </w:divBdr>
        </w:div>
        <w:div w:id="179203771">
          <w:marLeft w:val="640"/>
          <w:marRight w:val="0"/>
          <w:marTop w:val="0"/>
          <w:marBottom w:val="0"/>
          <w:divBdr>
            <w:top w:val="none" w:sz="0" w:space="0" w:color="auto"/>
            <w:left w:val="none" w:sz="0" w:space="0" w:color="auto"/>
            <w:bottom w:val="none" w:sz="0" w:space="0" w:color="auto"/>
            <w:right w:val="none" w:sz="0" w:space="0" w:color="auto"/>
          </w:divBdr>
        </w:div>
        <w:div w:id="186989605">
          <w:marLeft w:val="640"/>
          <w:marRight w:val="0"/>
          <w:marTop w:val="0"/>
          <w:marBottom w:val="0"/>
          <w:divBdr>
            <w:top w:val="none" w:sz="0" w:space="0" w:color="auto"/>
            <w:left w:val="none" w:sz="0" w:space="0" w:color="auto"/>
            <w:bottom w:val="none" w:sz="0" w:space="0" w:color="auto"/>
            <w:right w:val="none" w:sz="0" w:space="0" w:color="auto"/>
          </w:divBdr>
        </w:div>
        <w:div w:id="195168299">
          <w:marLeft w:val="640"/>
          <w:marRight w:val="0"/>
          <w:marTop w:val="0"/>
          <w:marBottom w:val="0"/>
          <w:divBdr>
            <w:top w:val="none" w:sz="0" w:space="0" w:color="auto"/>
            <w:left w:val="none" w:sz="0" w:space="0" w:color="auto"/>
            <w:bottom w:val="none" w:sz="0" w:space="0" w:color="auto"/>
            <w:right w:val="none" w:sz="0" w:space="0" w:color="auto"/>
          </w:divBdr>
        </w:div>
        <w:div w:id="218903398">
          <w:marLeft w:val="640"/>
          <w:marRight w:val="0"/>
          <w:marTop w:val="0"/>
          <w:marBottom w:val="0"/>
          <w:divBdr>
            <w:top w:val="none" w:sz="0" w:space="0" w:color="auto"/>
            <w:left w:val="none" w:sz="0" w:space="0" w:color="auto"/>
            <w:bottom w:val="none" w:sz="0" w:space="0" w:color="auto"/>
            <w:right w:val="none" w:sz="0" w:space="0" w:color="auto"/>
          </w:divBdr>
        </w:div>
        <w:div w:id="230239975">
          <w:marLeft w:val="640"/>
          <w:marRight w:val="0"/>
          <w:marTop w:val="0"/>
          <w:marBottom w:val="0"/>
          <w:divBdr>
            <w:top w:val="none" w:sz="0" w:space="0" w:color="auto"/>
            <w:left w:val="none" w:sz="0" w:space="0" w:color="auto"/>
            <w:bottom w:val="none" w:sz="0" w:space="0" w:color="auto"/>
            <w:right w:val="none" w:sz="0" w:space="0" w:color="auto"/>
          </w:divBdr>
        </w:div>
        <w:div w:id="353921066">
          <w:marLeft w:val="640"/>
          <w:marRight w:val="0"/>
          <w:marTop w:val="0"/>
          <w:marBottom w:val="0"/>
          <w:divBdr>
            <w:top w:val="none" w:sz="0" w:space="0" w:color="auto"/>
            <w:left w:val="none" w:sz="0" w:space="0" w:color="auto"/>
            <w:bottom w:val="none" w:sz="0" w:space="0" w:color="auto"/>
            <w:right w:val="none" w:sz="0" w:space="0" w:color="auto"/>
          </w:divBdr>
        </w:div>
        <w:div w:id="393354933">
          <w:marLeft w:val="640"/>
          <w:marRight w:val="0"/>
          <w:marTop w:val="0"/>
          <w:marBottom w:val="0"/>
          <w:divBdr>
            <w:top w:val="none" w:sz="0" w:space="0" w:color="auto"/>
            <w:left w:val="none" w:sz="0" w:space="0" w:color="auto"/>
            <w:bottom w:val="none" w:sz="0" w:space="0" w:color="auto"/>
            <w:right w:val="none" w:sz="0" w:space="0" w:color="auto"/>
          </w:divBdr>
        </w:div>
        <w:div w:id="468910814">
          <w:marLeft w:val="640"/>
          <w:marRight w:val="0"/>
          <w:marTop w:val="0"/>
          <w:marBottom w:val="0"/>
          <w:divBdr>
            <w:top w:val="none" w:sz="0" w:space="0" w:color="auto"/>
            <w:left w:val="none" w:sz="0" w:space="0" w:color="auto"/>
            <w:bottom w:val="none" w:sz="0" w:space="0" w:color="auto"/>
            <w:right w:val="none" w:sz="0" w:space="0" w:color="auto"/>
          </w:divBdr>
        </w:div>
        <w:div w:id="534346338">
          <w:marLeft w:val="640"/>
          <w:marRight w:val="0"/>
          <w:marTop w:val="0"/>
          <w:marBottom w:val="0"/>
          <w:divBdr>
            <w:top w:val="none" w:sz="0" w:space="0" w:color="auto"/>
            <w:left w:val="none" w:sz="0" w:space="0" w:color="auto"/>
            <w:bottom w:val="none" w:sz="0" w:space="0" w:color="auto"/>
            <w:right w:val="none" w:sz="0" w:space="0" w:color="auto"/>
          </w:divBdr>
        </w:div>
        <w:div w:id="594441959">
          <w:marLeft w:val="640"/>
          <w:marRight w:val="0"/>
          <w:marTop w:val="0"/>
          <w:marBottom w:val="0"/>
          <w:divBdr>
            <w:top w:val="none" w:sz="0" w:space="0" w:color="auto"/>
            <w:left w:val="none" w:sz="0" w:space="0" w:color="auto"/>
            <w:bottom w:val="none" w:sz="0" w:space="0" w:color="auto"/>
            <w:right w:val="none" w:sz="0" w:space="0" w:color="auto"/>
          </w:divBdr>
        </w:div>
        <w:div w:id="660432532">
          <w:marLeft w:val="640"/>
          <w:marRight w:val="0"/>
          <w:marTop w:val="0"/>
          <w:marBottom w:val="0"/>
          <w:divBdr>
            <w:top w:val="none" w:sz="0" w:space="0" w:color="auto"/>
            <w:left w:val="none" w:sz="0" w:space="0" w:color="auto"/>
            <w:bottom w:val="none" w:sz="0" w:space="0" w:color="auto"/>
            <w:right w:val="none" w:sz="0" w:space="0" w:color="auto"/>
          </w:divBdr>
        </w:div>
        <w:div w:id="675303986">
          <w:marLeft w:val="640"/>
          <w:marRight w:val="0"/>
          <w:marTop w:val="0"/>
          <w:marBottom w:val="0"/>
          <w:divBdr>
            <w:top w:val="none" w:sz="0" w:space="0" w:color="auto"/>
            <w:left w:val="none" w:sz="0" w:space="0" w:color="auto"/>
            <w:bottom w:val="none" w:sz="0" w:space="0" w:color="auto"/>
            <w:right w:val="none" w:sz="0" w:space="0" w:color="auto"/>
          </w:divBdr>
        </w:div>
        <w:div w:id="730005605">
          <w:marLeft w:val="640"/>
          <w:marRight w:val="0"/>
          <w:marTop w:val="0"/>
          <w:marBottom w:val="0"/>
          <w:divBdr>
            <w:top w:val="none" w:sz="0" w:space="0" w:color="auto"/>
            <w:left w:val="none" w:sz="0" w:space="0" w:color="auto"/>
            <w:bottom w:val="none" w:sz="0" w:space="0" w:color="auto"/>
            <w:right w:val="none" w:sz="0" w:space="0" w:color="auto"/>
          </w:divBdr>
        </w:div>
        <w:div w:id="762844199">
          <w:marLeft w:val="640"/>
          <w:marRight w:val="0"/>
          <w:marTop w:val="0"/>
          <w:marBottom w:val="0"/>
          <w:divBdr>
            <w:top w:val="none" w:sz="0" w:space="0" w:color="auto"/>
            <w:left w:val="none" w:sz="0" w:space="0" w:color="auto"/>
            <w:bottom w:val="none" w:sz="0" w:space="0" w:color="auto"/>
            <w:right w:val="none" w:sz="0" w:space="0" w:color="auto"/>
          </w:divBdr>
        </w:div>
        <w:div w:id="811406949">
          <w:marLeft w:val="640"/>
          <w:marRight w:val="0"/>
          <w:marTop w:val="0"/>
          <w:marBottom w:val="0"/>
          <w:divBdr>
            <w:top w:val="none" w:sz="0" w:space="0" w:color="auto"/>
            <w:left w:val="none" w:sz="0" w:space="0" w:color="auto"/>
            <w:bottom w:val="none" w:sz="0" w:space="0" w:color="auto"/>
            <w:right w:val="none" w:sz="0" w:space="0" w:color="auto"/>
          </w:divBdr>
        </w:div>
        <w:div w:id="817066980">
          <w:marLeft w:val="640"/>
          <w:marRight w:val="0"/>
          <w:marTop w:val="0"/>
          <w:marBottom w:val="0"/>
          <w:divBdr>
            <w:top w:val="none" w:sz="0" w:space="0" w:color="auto"/>
            <w:left w:val="none" w:sz="0" w:space="0" w:color="auto"/>
            <w:bottom w:val="none" w:sz="0" w:space="0" w:color="auto"/>
            <w:right w:val="none" w:sz="0" w:space="0" w:color="auto"/>
          </w:divBdr>
        </w:div>
        <w:div w:id="819269098">
          <w:marLeft w:val="640"/>
          <w:marRight w:val="0"/>
          <w:marTop w:val="0"/>
          <w:marBottom w:val="0"/>
          <w:divBdr>
            <w:top w:val="none" w:sz="0" w:space="0" w:color="auto"/>
            <w:left w:val="none" w:sz="0" w:space="0" w:color="auto"/>
            <w:bottom w:val="none" w:sz="0" w:space="0" w:color="auto"/>
            <w:right w:val="none" w:sz="0" w:space="0" w:color="auto"/>
          </w:divBdr>
        </w:div>
        <w:div w:id="819619592">
          <w:marLeft w:val="640"/>
          <w:marRight w:val="0"/>
          <w:marTop w:val="0"/>
          <w:marBottom w:val="0"/>
          <w:divBdr>
            <w:top w:val="none" w:sz="0" w:space="0" w:color="auto"/>
            <w:left w:val="none" w:sz="0" w:space="0" w:color="auto"/>
            <w:bottom w:val="none" w:sz="0" w:space="0" w:color="auto"/>
            <w:right w:val="none" w:sz="0" w:space="0" w:color="auto"/>
          </w:divBdr>
        </w:div>
        <w:div w:id="837841415">
          <w:marLeft w:val="640"/>
          <w:marRight w:val="0"/>
          <w:marTop w:val="0"/>
          <w:marBottom w:val="0"/>
          <w:divBdr>
            <w:top w:val="none" w:sz="0" w:space="0" w:color="auto"/>
            <w:left w:val="none" w:sz="0" w:space="0" w:color="auto"/>
            <w:bottom w:val="none" w:sz="0" w:space="0" w:color="auto"/>
            <w:right w:val="none" w:sz="0" w:space="0" w:color="auto"/>
          </w:divBdr>
        </w:div>
        <w:div w:id="842353565">
          <w:marLeft w:val="640"/>
          <w:marRight w:val="0"/>
          <w:marTop w:val="0"/>
          <w:marBottom w:val="0"/>
          <w:divBdr>
            <w:top w:val="none" w:sz="0" w:space="0" w:color="auto"/>
            <w:left w:val="none" w:sz="0" w:space="0" w:color="auto"/>
            <w:bottom w:val="none" w:sz="0" w:space="0" w:color="auto"/>
            <w:right w:val="none" w:sz="0" w:space="0" w:color="auto"/>
          </w:divBdr>
        </w:div>
        <w:div w:id="909658325">
          <w:marLeft w:val="640"/>
          <w:marRight w:val="0"/>
          <w:marTop w:val="0"/>
          <w:marBottom w:val="0"/>
          <w:divBdr>
            <w:top w:val="none" w:sz="0" w:space="0" w:color="auto"/>
            <w:left w:val="none" w:sz="0" w:space="0" w:color="auto"/>
            <w:bottom w:val="none" w:sz="0" w:space="0" w:color="auto"/>
            <w:right w:val="none" w:sz="0" w:space="0" w:color="auto"/>
          </w:divBdr>
        </w:div>
        <w:div w:id="911349300">
          <w:marLeft w:val="640"/>
          <w:marRight w:val="0"/>
          <w:marTop w:val="0"/>
          <w:marBottom w:val="0"/>
          <w:divBdr>
            <w:top w:val="none" w:sz="0" w:space="0" w:color="auto"/>
            <w:left w:val="none" w:sz="0" w:space="0" w:color="auto"/>
            <w:bottom w:val="none" w:sz="0" w:space="0" w:color="auto"/>
            <w:right w:val="none" w:sz="0" w:space="0" w:color="auto"/>
          </w:divBdr>
        </w:div>
        <w:div w:id="929041421">
          <w:marLeft w:val="640"/>
          <w:marRight w:val="0"/>
          <w:marTop w:val="0"/>
          <w:marBottom w:val="0"/>
          <w:divBdr>
            <w:top w:val="none" w:sz="0" w:space="0" w:color="auto"/>
            <w:left w:val="none" w:sz="0" w:space="0" w:color="auto"/>
            <w:bottom w:val="none" w:sz="0" w:space="0" w:color="auto"/>
            <w:right w:val="none" w:sz="0" w:space="0" w:color="auto"/>
          </w:divBdr>
        </w:div>
        <w:div w:id="1005135183">
          <w:marLeft w:val="640"/>
          <w:marRight w:val="0"/>
          <w:marTop w:val="0"/>
          <w:marBottom w:val="0"/>
          <w:divBdr>
            <w:top w:val="none" w:sz="0" w:space="0" w:color="auto"/>
            <w:left w:val="none" w:sz="0" w:space="0" w:color="auto"/>
            <w:bottom w:val="none" w:sz="0" w:space="0" w:color="auto"/>
            <w:right w:val="none" w:sz="0" w:space="0" w:color="auto"/>
          </w:divBdr>
        </w:div>
        <w:div w:id="1032534244">
          <w:marLeft w:val="640"/>
          <w:marRight w:val="0"/>
          <w:marTop w:val="0"/>
          <w:marBottom w:val="0"/>
          <w:divBdr>
            <w:top w:val="none" w:sz="0" w:space="0" w:color="auto"/>
            <w:left w:val="none" w:sz="0" w:space="0" w:color="auto"/>
            <w:bottom w:val="none" w:sz="0" w:space="0" w:color="auto"/>
            <w:right w:val="none" w:sz="0" w:space="0" w:color="auto"/>
          </w:divBdr>
        </w:div>
        <w:div w:id="1050496402">
          <w:marLeft w:val="640"/>
          <w:marRight w:val="0"/>
          <w:marTop w:val="0"/>
          <w:marBottom w:val="0"/>
          <w:divBdr>
            <w:top w:val="none" w:sz="0" w:space="0" w:color="auto"/>
            <w:left w:val="none" w:sz="0" w:space="0" w:color="auto"/>
            <w:bottom w:val="none" w:sz="0" w:space="0" w:color="auto"/>
            <w:right w:val="none" w:sz="0" w:space="0" w:color="auto"/>
          </w:divBdr>
        </w:div>
        <w:div w:id="1084493394">
          <w:marLeft w:val="640"/>
          <w:marRight w:val="0"/>
          <w:marTop w:val="0"/>
          <w:marBottom w:val="0"/>
          <w:divBdr>
            <w:top w:val="none" w:sz="0" w:space="0" w:color="auto"/>
            <w:left w:val="none" w:sz="0" w:space="0" w:color="auto"/>
            <w:bottom w:val="none" w:sz="0" w:space="0" w:color="auto"/>
            <w:right w:val="none" w:sz="0" w:space="0" w:color="auto"/>
          </w:divBdr>
        </w:div>
        <w:div w:id="1107577395">
          <w:marLeft w:val="640"/>
          <w:marRight w:val="0"/>
          <w:marTop w:val="0"/>
          <w:marBottom w:val="0"/>
          <w:divBdr>
            <w:top w:val="none" w:sz="0" w:space="0" w:color="auto"/>
            <w:left w:val="none" w:sz="0" w:space="0" w:color="auto"/>
            <w:bottom w:val="none" w:sz="0" w:space="0" w:color="auto"/>
            <w:right w:val="none" w:sz="0" w:space="0" w:color="auto"/>
          </w:divBdr>
        </w:div>
        <w:div w:id="1144083872">
          <w:marLeft w:val="640"/>
          <w:marRight w:val="0"/>
          <w:marTop w:val="0"/>
          <w:marBottom w:val="0"/>
          <w:divBdr>
            <w:top w:val="none" w:sz="0" w:space="0" w:color="auto"/>
            <w:left w:val="none" w:sz="0" w:space="0" w:color="auto"/>
            <w:bottom w:val="none" w:sz="0" w:space="0" w:color="auto"/>
            <w:right w:val="none" w:sz="0" w:space="0" w:color="auto"/>
          </w:divBdr>
        </w:div>
        <w:div w:id="1156847224">
          <w:marLeft w:val="640"/>
          <w:marRight w:val="0"/>
          <w:marTop w:val="0"/>
          <w:marBottom w:val="0"/>
          <w:divBdr>
            <w:top w:val="none" w:sz="0" w:space="0" w:color="auto"/>
            <w:left w:val="none" w:sz="0" w:space="0" w:color="auto"/>
            <w:bottom w:val="none" w:sz="0" w:space="0" w:color="auto"/>
            <w:right w:val="none" w:sz="0" w:space="0" w:color="auto"/>
          </w:divBdr>
        </w:div>
        <w:div w:id="1159463414">
          <w:marLeft w:val="640"/>
          <w:marRight w:val="0"/>
          <w:marTop w:val="0"/>
          <w:marBottom w:val="0"/>
          <w:divBdr>
            <w:top w:val="none" w:sz="0" w:space="0" w:color="auto"/>
            <w:left w:val="none" w:sz="0" w:space="0" w:color="auto"/>
            <w:bottom w:val="none" w:sz="0" w:space="0" w:color="auto"/>
            <w:right w:val="none" w:sz="0" w:space="0" w:color="auto"/>
          </w:divBdr>
        </w:div>
        <w:div w:id="1178303494">
          <w:marLeft w:val="640"/>
          <w:marRight w:val="0"/>
          <w:marTop w:val="0"/>
          <w:marBottom w:val="0"/>
          <w:divBdr>
            <w:top w:val="none" w:sz="0" w:space="0" w:color="auto"/>
            <w:left w:val="none" w:sz="0" w:space="0" w:color="auto"/>
            <w:bottom w:val="none" w:sz="0" w:space="0" w:color="auto"/>
            <w:right w:val="none" w:sz="0" w:space="0" w:color="auto"/>
          </w:divBdr>
        </w:div>
        <w:div w:id="1184709171">
          <w:marLeft w:val="640"/>
          <w:marRight w:val="0"/>
          <w:marTop w:val="0"/>
          <w:marBottom w:val="0"/>
          <w:divBdr>
            <w:top w:val="none" w:sz="0" w:space="0" w:color="auto"/>
            <w:left w:val="none" w:sz="0" w:space="0" w:color="auto"/>
            <w:bottom w:val="none" w:sz="0" w:space="0" w:color="auto"/>
            <w:right w:val="none" w:sz="0" w:space="0" w:color="auto"/>
          </w:divBdr>
        </w:div>
        <w:div w:id="1203906101">
          <w:marLeft w:val="640"/>
          <w:marRight w:val="0"/>
          <w:marTop w:val="0"/>
          <w:marBottom w:val="0"/>
          <w:divBdr>
            <w:top w:val="none" w:sz="0" w:space="0" w:color="auto"/>
            <w:left w:val="none" w:sz="0" w:space="0" w:color="auto"/>
            <w:bottom w:val="none" w:sz="0" w:space="0" w:color="auto"/>
            <w:right w:val="none" w:sz="0" w:space="0" w:color="auto"/>
          </w:divBdr>
        </w:div>
        <w:div w:id="1240292846">
          <w:marLeft w:val="640"/>
          <w:marRight w:val="0"/>
          <w:marTop w:val="0"/>
          <w:marBottom w:val="0"/>
          <w:divBdr>
            <w:top w:val="none" w:sz="0" w:space="0" w:color="auto"/>
            <w:left w:val="none" w:sz="0" w:space="0" w:color="auto"/>
            <w:bottom w:val="none" w:sz="0" w:space="0" w:color="auto"/>
            <w:right w:val="none" w:sz="0" w:space="0" w:color="auto"/>
          </w:divBdr>
        </w:div>
        <w:div w:id="1244297758">
          <w:marLeft w:val="640"/>
          <w:marRight w:val="0"/>
          <w:marTop w:val="0"/>
          <w:marBottom w:val="0"/>
          <w:divBdr>
            <w:top w:val="none" w:sz="0" w:space="0" w:color="auto"/>
            <w:left w:val="none" w:sz="0" w:space="0" w:color="auto"/>
            <w:bottom w:val="none" w:sz="0" w:space="0" w:color="auto"/>
            <w:right w:val="none" w:sz="0" w:space="0" w:color="auto"/>
          </w:divBdr>
        </w:div>
        <w:div w:id="1274243683">
          <w:marLeft w:val="640"/>
          <w:marRight w:val="0"/>
          <w:marTop w:val="0"/>
          <w:marBottom w:val="0"/>
          <w:divBdr>
            <w:top w:val="none" w:sz="0" w:space="0" w:color="auto"/>
            <w:left w:val="none" w:sz="0" w:space="0" w:color="auto"/>
            <w:bottom w:val="none" w:sz="0" w:space="0" w:color="auto"/>
            <w:right w:val="none" w:sz="0" w:space="0" w:color="auto"/>
          </w:divBdr>
        </w:div>
        <w:div w:id="1386174151">
          <w:marLeft w:val="640"/>
          <w:marRight w:val="0"/>
          <w:marTop w:val="0"/>
          <w:marBottom w:val="0"/>
          <w:divBdr>
            <w:top w:val="none" w:sz="0" w:space="0" w:color="auto"/>
            <w:left w:val="none" w:sz="0" w:space="0" w:color="auto"/>
            <w:bottom w:val="none" w:sz="0" w:space="0" w:color="auto"/>
            <w:right w:val="none" w:sz="0" w:space="0" w:color="auto"/>
          </w:divBdr>
        </w:div>
        <w:div w:id="1425609548">
          <w:marLeft w:val="640"/>
          <w:marRight w:val="0"/>
          <w:marTop w:val="0"/>
          <w:marBottom w:val="0"/>
          <w:divBdr>
            <w:top w:val="none" w:sz="0" w:space="0" w:color="auto"/>
            <w:left w:val="none" w:sz="0" w:space="0" w:color="auto"/>
            <w:bottom w:val="none" w:sz="0" w:space="0" w:color="auto"/>
            <w:right w:val="none" w:sz="0" w:space="0" w:color="auto"/>
          </w:divBdr>
        </w:div>
        <w:div w:id="1457331757">
          <w:marLeft w:val="640"/>
          <w:marRight w:val="0"/>
          <w:marTop w:val="0"/>
          <w:marBottom w:val="0"/>
          <w:divBdr>
            <w:top w:val="none" w:sz="0" w:space="0" w:color="auto"/>
            <w:left w:val="none" w:sz="0" w:space="0" w:color="auto"/>
            <w:bottom w:val="none" w:sz="0" w:space="0" w:color="auto"/>
            <w:right w:val="none" w:sz="0" w:space="0" w:color="auto"/>
          </w:divBdr>
        </w:div>
        <w:div w:id="1472751610">
          <w:marLeft w:val="640"/>
          <w:marRight w:val="0"/>
          <w:marTop w:val="0"/>
          <w:marBottom w:val="0"/>
          <w:divBdr>
            <w:top w:val="none" w:sz="0" w:space="0" w:color="auto"/>
            <w:left w:val="none" w:sz="0" w:space="0" w:color="auto"/>
            <w:bottom w:val="none" w:sz="0" w:space="0" w:color="auto"/>
            <w:right w:val="none" w:sz="0" w:space="0" w:color="auto"/>
          </w:divBdr>
        </w:div>
        <w:div w:id="1480266904">
          <w:marLeft w:val="640"/>
          <w:marRight w:val="0"/>
          <w:marTop w:val="0"/>
          <w:marBottom w:val="0"/>
          <w:divBdr>
            <w:top w:val="none" w:sz="0" w:space="0" w:color="auto"/>
            <w:left w:val="none" w:sz="0" w:space="0" w:color="auto"/>
            <w:bottom w:val="none" w:sz="0" w:space="0" w:color="auto"/>
            <w:right w:val="none" w:sz="0" w:space="0" w:color="auto"/>
          </w:divBdr>
        </w:div>
        <w:div w:id="1483303452">
          <w:marLeft w:val="640"/>
          <w:marRight w:val="0"/>
          <w:marTop w:val="0"/>
          <w:marBottom w:val="0"/>
          <w:divBdr>
            <w:top w:val="none" w:sz="0" w:space="0" w:color="auto"/>
            <w:left w:val="none" w:sz="0" w:space="0" w:color="auto"/>
            <w:bottom w:val="none" w:sz="0" w:space="0" w:color="auto"/>
            <w:right w:val="none" w:sz="0" w:space="0" w:color="auto"/>
          </w:divBdr>
        </w:div>
        <w:div w:id="1489665124">
          <w:marLeft w:val="640"/>
          <w:marRight w:val="0"/>
          <w:marTop w:val="0"/>
          <w:marBottom w:val="0"/>
          <w:divBdr>
            <w:top w:val="none" w:sz="0" w:space="0" w:color="auto"/>
            <w:left w:val="none" w:sz="0" w:space="0" w:color="auto"/>
            <w:bottom w:val="none" w:sz="0" w:space="0" w:color="auto"/>
            <w:right w:val="none" w:sz="0" w:space="0" w:color="auto"/>
          </w:divBdr>
        </w:div>
        <w:div w:id="1532836050">
          <w:marLeft w:val="640"/>
          <w:marRight w:val="0"/>
          <w:marTop w:val="0"/>
          <w:marBottom w:val="0"/>
          <w:divBdr>
            <w:top w:val="none" w:sz="0" w:space="0" w:color="auto"/>
            <w:left w:val="none" w:sz="0" w:space="0" w:color="auto"/>
            <w:bottom w:val="none" w:sz="0" w:space="0" w:color="auto"/>
            <w:right w:val="none" w:sz="0" w:space="0" w:color="auto"/>
          </w:divBdr>
        </w:div>
        <w:div w:id="1535850669">
          <w:marLeft w:val="640"/>
          <w:marRight w:val="0"/>
          <w:marTop w:val="0"/>
          <w:marBottom w:val="0"/>
          <w:divBdr>
            <w:top w:val="none" w:sz="0" w:space="0" w:color="auto"/>
            <w:left w:val="none" w:sz="0" w:space="0" w:color="auto"/>
            <w:bottom w:val="none" w:sz="0" w:space="0" w:color="auto"/>
            <w:right w:val="none" w:sz="0" w:space="0" w:color="auto"/>
          </w:divBdr>
        </w:div>
        <w:div w:id="1566915717">
          <w:marLeft w:val="640"/>
          <w:marRight w:val="0"/>
          <w:marTop w:val="0"/>
          <w:marBottom w:val="0"/>
          <w:divBdr>
            <w:top w:val="none" w:sz="0" w:space="0" w:color="auto"/>
            <w:left w:val="none" w:sz="0" w:space="0" w:color="auto"/>
            <w:bottom w:val="none" w:sz="0" w:space="0" w:color="auto"/>
            <w:right w:val="none" w:sz="0" w:space="0" w:color="auto"/>
          </w:divBdr>
        </w:div>
        <w:div w:id="1660889685">
          <w:marLeft w:val="640"/>
          <w:marRight w:val="0"/>
          <w:marTop w:val="0"/>
          <w:marBottom w:val="0"/>
          <w:divBdr>
            <w:top w:val="none" w:sz="0" w:space="0" w:color="auto"/>
            <w:left w:val="none" w:sz="0" w:space="0" w:color="auto"/>
            <w:bottom w:val="none" w:sz="0" w:space="0" w:color="auto"/>
            <w:right w:val="none" w:sz="0" w:space="0" w:color="auto"/>
          </w:divBdr>
        </w:div>
        <w:div w:id="1665740138">
          <w:marLeft w:val="640"/>
          <w:marRight w:val="0"/>
          <w:marTop w:val="0"/>
          <w:marBottom w:val="0"/>
          <w:divBdr>
            <w:top w:val="none" w:sz="0" w:space="0" w:color="auto"/>
            <w:left w:val="none" w:sz="0" w:space="0" w:color="auto"/>
            <w:bottom w:val="none" w:sz="0" w:space="0" w:color="auto"/>
            <w:right w:val="none" w:sz="0" w:space="0" w:color="auto"/>
          </w:divBdr>
        </w:div>
        <w:div w:id="1702901444">
          <w:marLeft w:val="640"/>
          <w:marRight w:val="0"/>
          <w:marTop w:val="0"/>
          <w:marBottom w:val="0"/>
          <w:divBdr>
            <w:top w:val="none" w:sz="0" w:space="0" w:color="auto"/>
            <w:left w:val="none" w:sz="0" w:space="0" w:color="auto"/>
            <w:bottom w:val="none" w:sz="0" w:space="0" w:color="auto"/>
            <w:right w:val="none" w:sz="0" w:space="0" w:color="auto"/>
          </w:divBdr>
        </w:div>
        <w:div w:id="1799103749">
          <w:marLeft w:val="640"/>
          <w:marRight w:val="0"/>
          <w:marTop w:val="0"/>
          <w:marBottom w:val="0"/>
          <w:divBdr>
            <w:top w:val="none" w:sz="0" w:space="0" w:color="auto"/>
            <w:left w:val="none" w:sz="0" w:space="0" w:color="auto"/>
            <w:bottom w:val="none" w:sz="0" w:space="0" w:color="auto"/>
            <w:right w:val="none" w:sz="0" w:space="0" w:color="auto"/>
          </w:divBdr>
        </w:div>
        <w:div w:id="1844515062">
          <w:marLeft w:val="640"/>
          <w:marRight w:val="0"/>
          <w:marTop w:val="0"/>
          <w:marBottom w:val="0"/>
          <w:divBdr>
            <w:top w:val="none" w:sz="0" w:space="0" w:color="auto"/>
            <w:left w:val="none" w:sz="0" w:space="0" w:color="auto"/>
            <w:bottom w:val="none" w:sz="0" w:space="0" w:color="auto"/>
            <w:right w:val="none" w:sz="0" w:space="0" w:color="auto"/>
          </w:divBdr>
        </w:div>
        <w:div w:id="1881818020">
          <w:marLeft w:val="640"/>
          <w:marRight w:val="0"/>
          <w:marTop w:val="0"/>
          <w:marBottom w:val="0"/>
          <w:divBdr>
            <w:top w:val="none" w:sz="0" w:space="0" w:color="auto"/>
            <w:left w:val="none" w:sz="0" w:space="0" w:color="auto"/>
            <w:bottom w:val="none" w:sz="0" w:space="0" w:color="auto"/>
            <w:right w:val="none" w:sz="0" w:space="0" w:color="auto"/>
          </w:divBdr>
        </w:div>
        <w:div w:id="1917740456">
          <w:marLeft w:val="640"/>
          <w:marRight w:val="0"/>
          <w:marTop w:val="0"/>
          <w:marBottom w:val="0"/>
          <w:divBdr>
            <w:top w:val="none" w:sz="0" w:space="0" w:color="auto"/>
            <w:left w:val="none" w:sz="0" w:space="0" w:color="auto"/>
            <w:bottom w:val="none" w:sz="0" w:space="0" w:color="auto"/>
            <w:right w:val="none" w:sz="0" w:space="0" w:color="auto"/>
          </w:divBdr>
        </w:div>
        <w:div w:id="1953897733">
          <w:marLeft w:val="640"/>
          <w:marRight w:val="0"/>
          <w:marTop w:val="0"/>
          <w:marBottom w:val="0"/>
          <w:divBdr>
            <w:top w:val="none" w:sz="0" w:space="0" w:color="auto"/>
            <w:left w:val="none" w:sz="0" w:space="0" w:color="auto"/>
            <w:bottom w:val="none" w:sz="0" w:space="0" w:color="auto"/>
            <w:right w:val="none" w:sz="0" w:space="0" w:color="auto"/>
          </w:divBdr>
        </w:div>
        <w:div w:id="2025864614">
          <w:marLeft w:val="640"/>
          <w:marRight w:val="0"/>
          <w:marTop w:val="0"/>
          <w:marBottom w:val="0"/>
          <w:divBdr>
            <w:top w:val="none" w:sz="0" w:space="0" w:color="auto"/>
            <w:left w:val="none" w:sz="0" w:space="0" w:color="auto"/>
            <w:bottom w:val="none" w:sz="0" w:space="0" w:color="auto"/>
            <w:right w:val="none" w:sz="0" w:space="0" w:color="auto"/>
          </w:divBdr>
        </w:div>
        <w:div w:id="2027975689">
          <w:marLeft w:val="640"/>
          <w:marRight w:val="0"/>
          <w:marTop w:val="0"/>
          <w:marBottom w:val="0"/>
          <w:divBdr>
            <w:top w:val="none" w:sz="0" w:space="0" w:color="auto"/>
            <w:left w:val="none" w:sz="0" w:space="0" w:color="auto"/>
            <w:bottom w:val="none" w:sz="0" w:space="0" w:color="auto"/>
            <w:right w:val="none" w:sz="0" w:space="0" w:color="auto"/>
          </w:divBdr>
        </w:div>
        <w:div w:id="2032298887">
          <w:marLeft w:val="640"/>
          <w:marRight w:val="0"/>
          <w:marTop w:val="0"/>
          <w:marBottom w:val="0"/>
          <w:divBdr>
            <w:top w:val="none" w:sz="0" w:space="0" w:color="auto"/>
            <w:left w:val="none" w:sz="0" w:space="0" w:color="auto"/>
            <w:bottom w:val="none" w:sz="0" w:space="0" w:color="auto"/>
            <w:right w:val="none" w:sz="0" w:space="0" w:color="auto"/>
          </w:divBdr>
        </w:div>
        <w:div w:id="2036080624">
          <w:marLeft w:val="640"/>
          <w:marRight w:val="0"/>
          <w:marTop w:val="0"/>
          <w:marBottom w:val="0"/>
          <w:divBdr>
            <w:top w:val="none" w:sz="0" w:space="0" w:color="auto"/>
            <w:left w:val="none" w:sz="0" w:space="0" w:color="auto"/>
            <w:bottom w:val="none" w:sz="0" w:space="0" w:color="auto"/>
            <w:right w:val="none" w:sz="0" w:space="0" w:color="auto"/>
          </w:divBdr>
        </w:div>
        <w:div w:id="2051028531">
          <w:marLeft w:val="640"/>
          <w:marRight w:val="0"/>
          <w:marTop w:val="0"/>
          <w:marBottom w:val="0"/>
          <w:divBdr>
            <w:top w:val="none" w:sz="0" w:space="0" w:color="auto"/>
            <w:left w:val="none" w:sz="0" w:space="0" w:color="auto"/>
            <w:bottom w:val="none" w:sz="0" w:space="0" w:color="auto"/>
            <w:right w:val="none" w:sz="0" w:space="0" w:color="auto"/>
          </w:divBdr>
        </w:div>
        <w:div w:id="2072380850">
          <w:marLeft w:val="640"/>
          <w:marRight w:val="0"/>
          <w:marTop w:val="0"/>
          <w:marBottom w:val="0"/>
          <w:divBdr>
            <w:top w:val="none" w:sz="0" w:space="0" w:color="auto"/>
            <w:left w:val="none" w:sz="0" w:space="0" w:color="auto"/>
            <w:bottom w:val="none" w:sz="0" w:space="0" w:color="auto"/>
            <w:right w:val="none" w:sz="0" w:space="0" w:color="auto"/>
          </w:divBdr>
        </w:div>
        <w:div w:id="2138527439">
          <w:marLeft w:val="640"/>
          <w:marRight w:val="0"/>
          <w:marTop w:val="0"/>
          <w:marBottom w:val="0"/>
          <w:divBdr>
            <w:top w:val="none" w:sz="0" w:space="0" w:color="auto"/>
            <w:left w:val="none" w:sz="0" w:space="0" w:color="auto"/>
            <w:bottom w:val="none" w:sz="0" w:space="0" w:color="auto"/>
            <w:right w:val="none" w:sz="0" w:space="0" w:color="auto"/>
          </w:divBdr>
        </w:div>
      </w:divsChild>
    </w:div>
    <w:div w:id="1088504534">
      <w:marLeft w:val="640"/>
      <w:marRight w:val="0"/>
      <w:marTop w:val="0"/>
      <w:marBottom w:val="0"/>
      <w:divBdr>
        <w:top w:val="none" w:sz="0" w:space="0" w:color="auto"/>
        <w:left w:val="none" w:sz="0" w:space="0" w:color="auto"/>
        <w:bottom w:val="none" w:sz="0" w:space="0" w:color="auto"/>
        <w:right w:val="none" w:sz="0" w:space="0" w:color="auto"/>
      </w:divBdr>
    </w:div>
    <w:div w:id="1088694398">
      <w:marLeft w:val="640"/>
      <w:marRight w:val="0"/>
      <w:marTop w:val="0"/>
      <w:marBottom w:val="0"/>
      <w:divBdr>
        <w:top w:val="none" w:sz="0" w:space="0" w:color="auto"/>
        <w:left w:val="none" w:sz="0" w:space="0" w:color="auto"/>
        <w:bottom w:val="none" w:sz="0" w:space="0" w:color="auto"/>
        <w:right w:val="none" w:sz="0" w:space="0" w:color="auto"/>
      </w:divBdr>
    </w:div>
    <w:div w:id="1088968717">
      <w:marLeft w:val="640"/>
      <w:marRight w:val="0"/>
      <w:marTop w:val="0"/>
      <w:marBottom w:val="0"/>
      <w:divBdr>
        <w:top w:val="none" w:sz="0" w:space="0" w:color="auto"/>
        <w:left w:val="none" w:sz="0" w:space="0" w:color="auto"/>
        <w:bottom w:val="none" w:sz="0" w:space="0" w:color="auto"/>
        <w:right w:val="none" w:sz="0" w:space="0" w:color="auto"/>
      </w:divBdr>
    </w:div>
    <w:div w:id="1089086438">
      <w:bodyDiv w:val="1"/>
      <w:marLeft w:val="0"/>
      <w:marRight w:val="0"/>
      <w:marTop w:val="0"/>
      <w:marBottom w:val="0"/>
      <w:divBdr>
        <w:top w:val="none" w:sz="0" w:space="0" w:color="auto"/>
        <w:left w:val="none" w:sz="0" w:space="0" w:color="auto"/>
        <w:bottom w:val="none" w:sz="0" w:space="0" w:color="auto"/>
        <w:right w:val="none" w:sz="0" w:space="0" w:color="auto"/>
      </w:divBdr>
    </w:div>
    <w:div w:id="1089547788">
      <w:bodyDiv w:val="1"/>
      <w:marLeft w:val="0"/>
      <w:marRight w:val="0"/>
      <w:marTop w:val="0"/>
      <w:marBottom w:val="0"/>
      <w:divBdr>
        <w:top w:val="none" w:sz="0" w:space="0" w:color="auto"/>
        <w:left w:val="none" w:sz="0" w:space="0" w:color="auto"/>
        <w:bottom w:val="none" w:sz="0" w:space="0" w:color="auto"/>
        <w:right w:val="none" w:sz="0" w:space="0" w:color="auto"/>
      </w:divBdr>
      <w:divsChild>
        <w:div w:id="10113">
          <w:marLeft w:val="640"/>
          <w:marRight w:val="0"/>
          <w:marTop w:val="0"/>
          <w:marBottom w:val="0"/>
          <w:divBdr>
            <w:top w:val="none" w:sz="0" w:space="0" w:color="auto"/>
            <w:left w:val="none" w:sz="0" w:space="0" w:color="auto"/>
            <w:bottom w:val="none" w:sz="0" w:space="0" w:color="auto"/>
            <w:right w:val="none" w:sz="0" w:space="0" w:color="auto"/>
          </w:divBdr>
        </w:div>
        <w:div w:id="21102918">
          <w:marLeft w:val="640"/>
          <w:marRight w:val="0"/>
          <w:marTop w:val="0"/>
          <w:marBottom w:val="0"/>
          <w:divBdr>
            <w:top w:val="none" w:sz="0" w:space="0" w:color="auto"/>
            <w:left w:val="none" w:sz="0" w:space="0" w:color="auto"/>
            <w:bottom w:val="none" w:sz="0" w:space="0" w:color="auto"/>
            <w:right w:val="none" w:sz="0" w:space="0" w:color="auto"/>
          </w:divBdr>
        </w:div>
        <w:div w:id="77603393">
          <w:marLeft w:val="640"/>
          <w:marRight w:val="0"/>
          <w:marTop w:val="0"/>
          <w:marBottom w:val="0"/>
          <w:divBdr>
            <w:top w:val="none" w:sz="0" w:space="0" w:color="auto"/>
            <w:left w:val="none" w:sz="0" w:space="0" w:color="auto"/>
            <w:bottom w:val="none" w:sz="0" w:space="0" w:color="auto"/>
            <w:right w:val="none" w:sz="0" w:space="0" w:color="auto"/>
          </w:divBdr>
        </w:div>
        <w:div w:id="93062588">
          <w:marLeft w:val="640"/>
          <w:marRight w:val="0"/>
          <w:marTop w:val="0"/>
          <w:marBottom w:val="0"/>
          <w:divBdr>
            <w:top w:val="none" w:sz="0" w:space="0" w:color="auto"/>
            <w:left w:val="none" w:sz="0" w:space="0" w:color="auto"/>
            <w:bottom w:val="none" w:sz="0" w:space="0" w:color="auto"/>
            <w:right w:val="none" w:sz="0" w:space="0" w:color="auto"/>
          </w:divBdr>
        </w:div>
        <w:div w:id="194581835">
          <w:marLeft w:val="640"/>
          <w:marRight w:val="0"/>
          <w:marTop w:val="0"/>
          <w:marBottom w:val="0"/>
          <w:divBdr>
            <w:top w:val="none" w:sz="0" w:space="0" w:color="auto"/>
            <w:left w:val="none" w:sz="0" w:space="0" w:color="auto"/>
            <w:bottom w:val="none" w:sz="0" w:space="0" w:color="auto"/>
            <w:right w:val="none" w:sz="0" w:space="0" w:color="auto"/>
          </w:divBdr>
        </w:div>
        <w:div w:id="217861080">
          <w:marLeft w:val="640"/>
          <w:marRight w:val="0"/>
          <w:marTop w:val="0"/>
          <w:marBottom w:val="0"/>
          <w:divBdr>
            <w:top w:val="none" w:sz="0" w:space="0" w:color="auto"/>
            <w:left w:val="none" w:sz="0" w:space="0" w:color="auto"/>
            <w:bottom w:val="none" w:sz="0" w:space="0" w:color="auto"/>
            <w:right w:val="none" w:sz="0" w:space="0" w:color="auto"/>
          </w:divBdr>
        </w:div>
        <w:div w:id="224531038">
          <w:marLeft w:val="640"/>
          <w:marRight w:val="0"/>
          <w:marTop w:val="0"/>
          <w:marBottom w:val="0"/>
          <w:divBdr>
            <w:top w:val="none" w:sz="0" w:space="0" w:color="auto"/>
            <w:left w:val="none" w:sz="0" w:space="0" w:color="auto"/>
            <w:bottom w:val="none" w:sz="0" w:space="0" w:color="auto"/>
            <w:right w:val="none" w:sz="0" w:space="0" w:color="auto"/>
          </w:divBdr>
        </w:div>
        <w:div w:id="225997684">
          <w:marLeft w:val="640"/>
          <w:marRight w:val="0"/>
          <w:marTop w:val="0"/>
          <w:marBottom w:val="0"/>
          <w:divBdr>
            <w:top w:val="none" w:sz="0" w:space="0" w:color="auto"/>
            <w:left w:val="none" w:sz="0" w:space="0" w:color="auto"/>
            <w:bottom w:val="none" w:sz="0" w:space="0" w:color="auto"/>
            <w:right w:val="none" w:sz="0" w:space="0" w:color="auto"/>
          </w:divBdr>
        </w:div>
        <w:div w:id="253823514">
          <w:marLeft w:val="640"/>
          <w:marRight w:val="0"/>
          <w:marTop w:val="0"/>
          <w:marBottom w:val="0"/>
          <w:divBdr>
            <w:top w:val="none" w:sz="0" w:space="0" w:color="auto"/>
            <w:left w:val="none" w:sz="0" w:space="0" w:color="auto"/>
            <w:bottom w:val="none" w:sz="0" w:space="0" w:color="auto"/>
            <w:right w:val="none" w:sz="0" w:space="0" w:color="auto"/>
          </w:divBdr>
        </w:div>
        <w:div w:id="263349203">
          <w:marLeft w:val="640"/>
          <w:marRight w:val="0"/>
          <w:marTop w:val="0"/>
          <w:marBottom w:val="0"/>
          <w:divBdr>
            <w:top w:val="none" w:sz="0" w:space="0" w:color="auto"/>
            <w:left w:val="none" w:sz="0" w:space="0" w:color="auto"/>
            <w:bottom w:val="none" w:sz="0" w:space="0" w:color="auto"/>
            <w:right w:val="none" w:sz="0" w:space="0" w:color="auto"/>
          </w:divBdr>
        </w:div>
        <w:div w:id="263809027">
          <w:marLeft w:val="640"/>
          <w:marRight w:val="0"/>
          <w:marTop w:val="0"/>
          <w:marBottom w:val="0"/>
          <w:divBdr>
            <w:top w:val="none" w:sz="0" w:space="0" w:color="auto"/>
            <w:left w:val="none" w:sz="0" w:space="0" w:color="auto"/>
            <w:bottom w:val="none" w:sz="0" w:space="0" w:color="auto"/>
            <w:right w:val="none" w:sz="0" w:space="0" w:color="auto"/>
          </w:divBdr>
        </w:div>
        <w:div w:id="264190280">
          <w:marLeft w:val="640"/>
          <w:marRight w:val="0"/>
          <w:marTop w:val="0"/>
          <w:marBottom w:val="0"/>
          <w:divBdr>
            <w:top w:val="none" w:sz="0" w:space="0" w:color="auto"/>
            <w:left w:val="none" w:sz="0" w:space="0" w:color="auto"/>
            <w:bottom w:val="none" w:sz="0" w:space="0" w:color="auto"/>
            <w:right w:val="none" w:sz="0" w:space="0" w:color="auto"/>
          </w:divBdr>
        </w:div>
        <w:div w:id="266935158">
          <w:marLeft w:val="640"/>
          <w:marRight w:val="0"/>
          <w:marTop w:val="0"/>
          <w:marBottom w:val="0"/>
          <w:divBdr>
            <w:top w:val="none" w:sz="0" w:space="0" w:color="auto"/>
            <w:left w:val="none" w:sz="0" w:space="0" w:color="auto"/>
            <w:bottom w:val="none" w:sz="0" w:space="0" w:color="auto"/>
            <w:right w:val="none" w:sz="0" w:space="0" w:color="auto"/>
          </w:divBdr>
        </w:div>
        <w:div w:id="393428389">
          <w:marLeft w:val="640"/>
          <w:marRight w:val="0"/>
          <w:marTop w:val="0"/>
          <w:marBottom w:val="0"/>
          <w:divBdr>
            <w:top w:val="none" w:sz="0" w:space="0" w:color="auto"/>
            <w:left w:val="none" w:sz="0" w:space="0" w:color="auto"/>
            <w:bottom w:val="none" w:sz="0" w:space="0" w:color="auto"/>
            <w:right w:val="none" w:sz="0" w:space="0" w:color="auto"/>
          </w:divBdr>
        </w:div>
        <w:div w:id="401828417">
          <w:marLeft w:val="640"/>
          <w:marRight w:val="0"/>
          <w:marTop w:val="0"/>
          <w:marBottom w:val="0"/>
          <w:divBdr>
            <w:top w:val="none" w:sz="0" w:space="0" w:color="auto"/>
            <w:left w:val="none" w:sz="0" w:space="0" w:color="auto"/>
            <w:bottom w:val="none" w:sz="0" w:space="0" w:color="auto"/>
            <w:right w:val="none" w:sz="0" w:space="0" w:color="auto"/>
          </w:divBdr>
        </w:div>
        <w:div w:id="474565788">
          <w:marLeft w:val="640"/>
          <w:marRight w:val="0"/>
          <w:marTop w:val="0"/>
          <w:marBottom w:val="0"/>
          <w:divBdr>
            <w:top w:val="none" w:sz="0" w:space="0" w:color="auto"/>
            <w:left w:val="none" w:sz="0" w:space="0" w:color="auto"/>
            <w:bottom w:val="none" w:sz="0" w:space="0" w:color="auto"/>
            <w:right w:val="none" w:sz="0" w:space="0" w:color="auto"/>
          </w:divBdr>
        </w:div>
        <w:div w:id="530801610">
          <w:marLeft w:val="640"/>
          <w:marRight w:val="0"/>
          <w:marTop w:val="0"/>
          <w:marBottom w:val="0"/>
          <w:divBdr>
            <w:top w:val="none" w:sz="0" w:space="0" w:color="auto"/>
            <w:left w:val="none" w:sz="0" w:space="0" w:color="auto"/>
            <w:bottom w:val="none" w:sz="0" w:space="0" w:color="auto"/>
            <w:right w:val="none" w:sz="0" w:space="0" w:color="auto"/>
          </w:divBdr>
        </w:div>
        <w:div w:id="566379710">
          <w:marLeft w:val="640"/>
          <w:marRight w:val="0"/>
          <w:marTop w:val="0"/>
          <w:marBottom w:val="0"/>
          <w:divBdr>
            <w:top w:val="none" w:sz="0" w:space="0" w:color="auto"/>
            <w:left w:val="none" w:sz="0" w:space="0" w:color="auto"/>
            <w:bottom w:val="none" w:sz="0" w:space="0" w:color="auto"/>
            <w:right w:val="none" w:sz="0" w:space="0" w:color="auto"/>
          </w:divBdr>
        </w:div>
        <w:div w:id="614168824">
          <w:marLeft w:val="640"/>
          <w:marRight w:val="0"/>
          <w:marTop w:val="0"/>
          <w:marBottom w:val="0"/>
          <w:divBdr>
            <w:top w:val="none" w:sz="0" w:space="0" w:color="auto"/>
            <w:left w:val="none" w:sz="0" w:space="0" w:color="auto"/>
            <w:bottom w:val="none" w:sz="0" w:space="0" w:color="auto"/>
            <w:right w:val="none" w:sz="0" w:space="0" w:color="auto"/>
          </w:divBdr>
        </w:div>
        <w:div w:id="628048058">
          <w:marLeft w:val="640"/>
          <w:marRight w:val="0"/>
          <w:marTop w:val="0"/>
          <w:marBottom w:val="0"/>
          <w:divBdr>
            <w:top w:val="none" w:sz="0" w:space="0" w:color="auto"/>
            <w:left w:val="none" w:sz="0" w:space="0" w:color="auto"/>
            <w:bottom w:val="none" w:sz="0" w:space="0" w:color="auto"/>
            <w:right w:val="none" w:sz="0" w:space="0" w:color="auto"/>
          </w:divBdr>
        </w:div>
        <w:div w:id="658267392">
          <w:marLeft w:val="640"/>
          <w:marRight w:val="0"/>
          <w:marTop w:val="0"/>
          <w:marBottom w:val="0"/>
          <w:divBdr>
            <w:top w:val="none" w:sz="0" w:space="0" w:color="auto"/>
            <w:left w:val="none" w:sz="0" w:space="0" w:color="auto"/>
            <w:bottom w:val="none" w:sz="0" w:space="0" w:color="auto"/>
            <w:right w:val="none" w:sz="0" w:space="0" w:color="auto"/>
          </w:divBdr>
        </w:div>
        <w:div w:id="725565069">
          <w:marLeft w:val="640"/>
          <w:marRight w:val="0"/>
          <w:marTop w:val="0"/>
          <w:marBottom w:val="0"/>
          <w:divBdr>
            <w:top w:val="none" w:sz="0" w:space="0" w:color="auto"/>
            <w:left w:val="none" w:sz="0" w:space="0" w:color="auto"/>
            <w:bottom w:val="none" w:sz="0" w:space="0" w:color="auto"/>
            <w:right w:val="none" w:sz="0" w:space="0" w:color="auto"/>
          </w:divBdr>
        </w:div>
        <w:div w:id="748188336">
          <w:marLeft w:val="640"/>
          <w:marRight w:val="0"/>
          <w:marTop w:val="0"/>
          <w:marBottom w:val="0"/>
          <w:divBdr>
            <w:top w:val="none" w:sz="0" w:space="0" w:color="auto"/>
            <w:left w:val="none" w:sz="0" w:space="0" w:color="auto"/>
            <w:bottom w:val="none" w:sz="0" w:space="0" w:color="auto"/>
            <w:right w:val="none" w:sz="0" w:space="0" w:color="auto"/>
          </w:divBdr>
        </w:div>
        <w:div w:id="835608983">
          <w:marLeft w:val="640"/>
          <w:marRight w:val="0"/>
          <w:marTop w:val="0"/>
          <w:marBottom w:val="0"/>
          <w:divBdr>
            <w:top w:val="none" w:sz="0" w:space="0" w:color="auto"/>
            <w:left w:val="none" w:sz="0" w:space="0" w:color="auto"/>
            <w:bottom w:val="none" w:sz="0" w:space="0" w:color="auto"/>
            <w:right w:val="none" w:sz="0" w:space="0" w:color="auto"/>
          </w:divBdr>
        </w:div>
        <w:div w:id="863398231">
          <w:marLeft w:val="640"/>
          <w:marRight w:val="0"/>
          <w:marTop w:val="0"/>
          <w:marBottom w:val="0"/>
          <w:divBdr>
            <w:top w:val="none" w:sz="0" w:space="0" w:color="auto"/>
            <w:left w:val="none" w:sz="0" w:space="0" w:color="auto"/>
            <w:bottom w:val="none" w:sz="0" w:space="0" w:color="auto"/>
            <w:right w:val="none" w:sz="0" w:space="0" w:color="auto"/>
          </w:divBdr>
        </w:div>
        <w:div w:id="903682537">
          <w:marLeft w:val="640"/>
          <w:marRight w:val="0"/>
          <w:marTop w:val="0"/>
          <w:marBottom w:val="0"/>
          <w:divBdr>
            <w:top w:val="none" w:sz="0" w:space="0" w:color="auto"/>
            <w:left w:val="none" w:sz="0" w:space="0" w:color="auto"/>
            <w:bottom w:val="none" w:sz="0" w:space="0" w:color="auto"/>
            <w:right w:val="none" w:sz="0" w:space="0" w:color="auto"/>
          </w:divBdr>
        </w:div>
        <w:div w:id="926037310">
          <w:marLeft w:val="640"/>
          <w:marRight w:val="0"/>
          <w:marTop w:val="0"/>
          <w:marBottom w:val="0"/>
          <w:divBdr>
            <w:top w:val="none" w:sz="0" w:space="0" w:color="auto"/>
            <w:left w:val="none" w:sz="0" w:space="0" w:color="auto"/>
            <w:bottom w:val="none" w:sz="0" w:space="0" w:color="auto"/>
            <w:right w:val="none" w:sz="0" w:space="0" w:color="auto"/>
          </w:divBdr>
        </w:div>
        <w:div w:id="980236410">
          <w:marLeft w:val="640"/>
          <w:marRight w:val="0"/>
          <w:marTop w:val="0"/>
          <w:marBottom w:val="0"/>
          <w:divBdr>
            <w:top w:val="none" w:sz="0" w:space="0" w:color="auto"/>
            <w:left w:val="none" w:sz="0" w:space="0" w:color="auto"/>
            <w:bottom w:val="none" w:sz="0" w:space="0" w:color="auto"/>
            <w:right w:val="none" w:sz="0" w:space="0" w:color="auto"/>
          </w:divBdr>
        </w:div>
        <w:div w:id="985860950">
          <w:marLeft w:val="640"/>
          <w:marRight w:val="0"/>
          <w:marTop w:val="0"/>
          <w:marBottom w:val="0"/>
          <w:divBdr>
            <w:top w:val="none" w:sz="0" w:space="0" w:color="auto"/>
            <w:left w:val="none" w:sz="0" w:space="0" w:color="auto"/>
            <w:bottom w:val="none" w:sz="0" w:space="0" w:color="auto"/>
            <w:right w:val="none" w:sz="0" w:space="0" w:color="auto"/>
          </w:divBdr>
        </w:div>
        <w:div w:id="1031078188">
          <w:marLeft w:val="640"/>
          <w:marRight w:val="0"/>
          <w:marTop w:val="0"/>
          <w:marBottom w:val="0"/>
          <w:divBdr>
            <w:top w:val="none" w:sz="0" w:space="0" w:color="auto"/>
            <w:left w:val="none" w:sz="0" w:space="0" w:color="auto"/>
            <w:bottom w:val="none" w:sz="0" w:space="0" w:color="auto"/>
            <w:right w:val="none" w:sz="0" w:space="0" w:color="auto"/>
          </w:divBdr>
        </w:div>
        <w:div w:id="1090394509">
          <w:marLeft w:val="640"/>
          <w:marRight w:val="0"/>
          <w:marTop w:val="0"/>
          <w:marBottom w:val="0"/>
          <w:divBdr>
            <w:top w:val="none" w:sz="0" w:space="0" w:color="auto"/>
            <w:left w:val="none" w:sz="0" w:space="0" w:color="auto"/>
            <w:bottom w:val="none" w:sz="0" w:space="0" w:color="auto"/>
            <w:right w:val="none" w:sz="0" w:space="0" w:color="auto"/>
          </w:divBdr>
        </w:div>
        <w:div w:id="1109469596">
          <w:marLeft w:val="640"/>
          <w:marRight w:val="0"/>
          <w:marTop w:val="0"/>
          <w:marBottom w:val="0"/>
          <w:divBdr>
            <w:top w:val="none" w:sz="0" w:space="0" w:color="auto"/>
            <w:left w:val="none" w:sz="0" w:space="0" w:color="auto"/>
            <w:bottom w:val="none" w:sz="0" w:space="0" w:color="auto"/>
            <w:right w:val="none" w:sz="0" w:space="0" w:color="auto"/>
          </w:divBdr>
        </w:div>
        <w:div w:id="1143161437">
          <w:marLeft w:val="640"/>
          <w:marRight w:val="0"/>
          <w:marTop w:val="0"/>
          <w:marBottom w:val="0"/>
          <w:divBdr>
            <w:top w:val="none" w:sz="0" w:space="0" w:color="auto"/>
            <w:left w:val="none" w:sz="0" w:space="0" w:color="auto"/>
            <w:bottom w:val="none" w:sz="0" w:space="0" w:color="auto"/>
            <w:right w:val="none" w:sz="0" w:space="0" w:color="auto"/>
          </w:divBdr>
        </w:div>
        <w:div w:id="1182741255">
          <w:marLeft w:val="640"/>
          <w:marRight w:val="0"/>
          <w:marTop w:val="0"/>
          <w:marBottom w:val="0"/>
          <w:divBdr>
            <w:top w:val="none" w:sz="0" w:space="0" w:color="auto"/>
            <w:left w:val="none" w:sz="0" w:space="0" w:color="auto"/>
            <w:bottom w:val="none" w:sz="0" w:space="0" w:color="auto"/>
            <w:right w:val="none" w:sz="0" w:space="0" w:color="auto"/>
          </w:divBdr>
        </w:div>
        <w:div w:id="1206017299">
          <w:marLeft w:val="640"/>
          <w:marRight w:val="0"/>
          <w:marTop w:val="0"/>
          <w:marBottom w:val="0"/>
          <w:divBdr>
            <w:top w:val="none" w:sz="0" w:space="0" w:color="auto"/>
            <w:left w:val="none" w:sz="0" w:space="0" w:color="auto"/>
            <w:bottom w:val="none" w:sz="0" w:space="0" w:color="auto"/>
            <w:right w:val="none" w:sz="0" w:space="0" w:color="auto"/>
          </w:divBdr>
        </w:div>
        <w:div w:id="1233849278">
          <w:marLeft w:val="640"/>
          <w:marRight w:val="0"/>
          <w:marTop w:val="0"/>
          <w:marBottom w:val="0"/>
          <w:divBdr>
            <w:top w:val="none" w:sz="0" w:space="0" w:color="auto"/>
            <w:left w:val="none" w:sz="0" w:space="0" w:color="auto"/>
            <w:bottom w:val="none" w:sz="0" w:space="0" w:color="auto"/>
            <w:right w:val="none" w:sz="0" w:space="0" w:color="auto"/>
          </w:divBdr>
        </w:div>
        <w:div w:id="1239705150">
          <w:marLeft w:val="640"/>
          <w:marRight w:val="0"/>
          <w:marTop w:val="0"/>
          <w:marBottom w:val="0"/>
          <w:divBdr>
            <w:top w:val="none" w:sz="0" w:space="0" w:color="auto"/>
            <w:left w:val="none" w:sz="0" w:space="0" w:color="auto"/>
            <w:bottom w:val="none" w:sz="0" w:space="0" w:color="auto"/>
            <w:right w:val="none" w:sz="0" w:space="0" w:color="auto"/>
          </w:divBdr>
        </w:div>
        <w:div w:id="1298102095">
          <w:marLeft w:val="640"/>
          <w:marRight w:val="0"/>
          <w:marTop w:val="0"/>
          <w:marBottom w:val="0"/>
          <w:divBdr>
            <w:top w:val="none" w:sz="0" w:space="0" w:color="auto"/>
            <w:left w:val="none" w:sz="0" w:space="0" w:color="auto"/>
            <w:bottom w:val="none" w:sz="0" w:space="0" w:color="auto"/>
            <w:right w:val="none" w:sz="0" w:space="0" w:color="auto"/>
          </w:divBdr>
        </w:div>
        <w:div w:id="1341011596">
          <w:marLeft w:val="640"/>
          <w:marRight w:val="0"/>
          <w:marTop w:val="0"/>
          <w:marBottom w:val="0"/>
          <w:divBdr>
            <w:top w:val="none" w:sz="0" w:space="0" w:color="auto"/>
            <w:left w:val="none" w:sz="0" w:space="0" w:color="auto"/>
            <w:bottom w:val="none" w:sz="0" w:space="0" w:color="auto"/>
            <w:right w:val="none" w:sz="0" w:space="0" w:color="auto"/>
          </w:divBdr>
        </w:div>
        <w:div w:id="1343973146">
          <w:marLeft w:val="640"/>
          <w:marRight w:val="0"/>
          <w:marTop w:val="0"/>
          <w:marBottom w:val="0"/>
          <w:divBdr>
            <w:top w:val="none" w:sz="0" w:space="0" w:color="auto"/>
            <w:left w:val="none" w:sz="0" w:space="0" w:color="auto"/>
            <w:bottom w:val="none" w:sz="0" w:space="0" w:color="auto"/>
            <w:right w:val="none" w:sz="0" w:space="0" w:color="auto"/>
          </w:divBdr>
        </w:div>
        <w:div w:id="1344209515">
          <w:marLeft w:val="640"/>
          <w:marRight w:val="0"/>
          <w:marTop w:val="0"/>
          <w:marBottom w:val="0"/>
          <w:divBdr>
            <w:top w:val="none" w:sz="0" w:space="0" w:color="auto"/>
            <w:left w:val="none" w:sz="0" w:space="0" w:color="auto"/>
            <w:bottom w:val="none" w:sz="0" w:space="0" w:color="auto"/>
            <w:right w:val="none" w:sz="0" w:space="0" w:color="auto"/>
          </w:divBdr>
        </w:div>
        <w:div w:id="1355499542">
          <w:marLeft w:val="640"/>
          <w:marRight w:val="0"/>
          <w:marTop w:val="0"/>
          <w:marBottom w:val="0"/>
          <w:divBdr>
            <w:top w:val="none" w:sz="0" w:space="0" w:color="auto"/>
            <w:left w:val="none" w:sz="0" w:space="0" w:color="auto"/>
            <w:bottom w:val="none" w:sz="0" w:space="0" w:color="auto"/>
            <w:right w:val="none" w:sz="0" w:space="0" w:color="auto"/>
          </w:divBdr>
        </w:div>
        <w:div w:id="1382553218">
          <w:marLeft w:val="640"/>
          <w:marRight w:val="0"/>
          <w:marTop w:val="0"/>
          <w:marBottom w:val="0"/>
          <w:divBdr>
            <w:top w:val="none" w:sz="0" w:space="0" w:color="auto"/>
            <w:left w:val="none" w:sz="0" w:space="0" w:color="auto"/>
            <w:bottom w:val="none" w:sz="0" w:space="0" w:color="auto"/>
            <w:right w:val="none" w:sz="0" w:space="0" w:color="auto"/>
          </w:divBdr>
        </w:div>
        <w:div w:id="1390032330">
          <w:marLeft w:val="640"/>
          <w:marRight w:val="0"/>
          <w:marTop w:val="0"/>
          <w:marBottom w:val="0"/>
          <w:divBdr>
            <w:top w:val="none" w:sz="0" w:space="0" w:color="auto"/>
            <w:left w:val="none" w:sz="0" w:space="0" w:color="auto"/>
            <w:bottom w:val="none" w:sz="0" w:space="0" w:color="auto"/>
            <w:right w:val="none" w:sz="0" w:space="0" w:color="auto"/>
          </w:divBdr>
        </w:div>
        <w:div w:id="1391657406">
          <w:marLeft w:val="640"/>
          <w:marRight w:val="0"/>
          <w:marTop w:val="0"/>
          <w:marBottom w:val="0"/>
          <w:divBdr>
            <w:top w:val="none" w:sz="0" w:space="0" w:color="auto"/>
            <w:left w:val="none" w:sz="0" w:space="0" w:color="auto"/>
            <w:bottom w:val="none" w:sz="0" w:space="0" w:color="auto"/>
            <w:right w:val="none" w:sz="0" w:space="0" w:color="auto"/>
          </w:divBdr>
        </w:div>
        <w:div w:id="1408965145">
          <w:marLeft w:val="640"/>
          <w:marRight w:val="0"/>
          <w:marTop w:val="0"/>
          <w:marBottom w:val="0"/>
          <w:divBdr>
            <w:top w:val="none" w:sz="0" w:space="0" w:color="auto"/>
            <w:left w:val="none" w:sz="0" w:space="0" w:color="auto"/>
            <w:bottom w:val="none" w:sz="0" w:space="0" w:color="auto"/>
            <w:right w:val="none" w:sz="0" w:space="0" w:color="auto"/>
          </w:divBdr>
        </w:div>
        <w:div w:id="1454327606">
          <w:marLeft w:val="640"/>
          <w:marRight w:val="0"/>
          <w:marTop w:val="0"/>
          <w:marBottom w:val="0"/>
          <w:divBdr>
            <w:top w:val="none" w:sz="0" w:space="0" w:color="auto"/>
            <w:left w:val="none" w:sz="0" w:space="0" w:color="auto"/>
            <w:bottom w:val="none" w:sz="0" w:space="0" w:color="auto"/>
            <w:right w:val="none" w:sz="0" w:space="0" w:color="auto"/>
          </w:divBdr>
        </w:div>
        <w:div w:id="1518688273">
          <w:marLeft w:val="640"/>
          <w:marRight w:val="0"/>
          <w:marTop w:val="0"/>
          <w:marBottom w:val="0"/>
          <w:divBdr>
            <w:top w:val="none" w:sz="0" w:space="0" w:color="auto"/>
            <w:left w:val="none" w:sz="0" w:space="0" w:color="auto"/>
            <w:bottom w:val="none" w:sz="0" w:space="0" w:color="auto"/>
            <w:right w:val="none" w:sz="0" w:space="0" w:color="auto"/>
          </w:divBdr>
        </w:div>
        <w:div w:id="1531913222">
          <w:marLeft w:val="640"/>
          <w:marRight w:val="0"/>
          <w:marTop w:val="0"/>
          <w:marBottom w:val="0"/>
          <w:divBdr>
            <w:top w:val="none" w:sz="0" w:space="0" w:color="auto"/>
            <w:left w:val="none" w:sz="0" w:space="0" w:color="auto"/>
            <w:bottom w:val="none" w:sz="0" w:space="0" w:color="auto"/>
            <w:right w:val="none" w:sz="0" w:space="0" w:color="auto"/>
          </w:divBdr>
        </w:div>
        <w:div w:id="1533346638">
          <w:marLeft w:val="640"/>
          <w:marRight w:val="0"/>
          <w:marTop w:val="0"/>
          <w:marBottom w:val="0"/>
          <w:divBdr>
            <w:top w:val="none" w:sz="0" w:space="0" w:color="auto"/>
            <w:left w:val="none" w:sz="0" w:space="0" w:color="auto"/>
            <w:bottom w:val="none" w:sz="0" w:space="0" w:color="auto"/>
            <w:right w:val="none" w:sz="0" w:space="0" w:color="auto"/>
          </w:divBdr>
        </w:div>
        <w:div w:id="1544712108">
          <w:marLeft w:val="640"/>
          <w:marRight w:val="0"/>
          <w:marTop w:val="0"/>
          <w:marBottom w:val="0"/>
          <w:divBdr>
            <w:top w:val="none" w:sz="0" w:space="0" w:color="auto"/>
            <w:left w:val="none" w:sz="0" w:space="0" w:color="auto"/>
            <w:bottom w:val="none" w:sz="0" w:space="0" w:color="auto"/>
            <w:right w:val="none" w:sz="0" w:space="0" w:color="auto"/>
          </w:divBdr>
        </w:div>
        <w:div w:id="1568372819">
          <w:marLeft w:val="640"/>
          <w:marRight w:val="0"/>
          <w:marTop w:val="0"/>
          <w:marBottom w:val="0"/>
          <w:divBdr>
            <w:top w:val="none" w:sz="0" w:space="0" w:color="auto"/>
            <w:left w:val="none" w:sz="0" w:space="0" w:color="auto"/>
            <w:bottom w:val="none" w:sz="0" w:space="0" w:color="auto"/>
            <w:right w:val="none" w:sz="0" w:space="0" w:color="auto"/>
          </w:divBdr>
        </w:div>
        <w:div w:id="1571382709">
          <w:marLeft w:val="640"/>
          <w:marRight w:val="0"/>
          <w:marTop w:val="0"/>
          <w:marBottom w:val="0"/>
          <w:divBdr>
            <w:top w:val="none" w:sz="0" w:space="0" w:color="auto"/>
            <w:left w:val="none" w:sz="0" w:space="0" w:color="auto"/>
            <w:bottom w:val="none" w:sz="0" w:space="0" w:color="auto"/>
            <w:right w:val="none" w:sz="0" w:space="0" w:color="auto"/>
          </w:divBdr>
        </w:div>
        <w:div w:id="1607225582">
          <w:marLeft w:val="640"/>
          <w:marRight w:val="0"/>
          <w:marTop w:val="0"/>
          <w:marBottom w:val="0"/>
          <w:divBdr>
            <w:top w:val="none" w:sz="0" w:space="0" w:color="auto"/>
            <w:left w:val="none" w:sz="0" w:space="0" w:color="auto"/>
            <w:bottom w:val="none" w:sz="0" w:space="0" w:color="auto"/>
            <w:right w:val="none" w:sz="0" w:space="0" w:color="auto"/>
          </w:divBdr>
        </w:div>
        <w:div w:id="1667703522">
          <w:marLeft w:val="640"/>
          <w:marRight w:val="0"/>
          <w:marTop w:val="0"/>
          <w:marBottom w:val="0"/>
          <w:divBdr>
            <w:top w:val="none" w:sz="0" w:space="0" w:color="auto"/>
            <w:left w:val="none" w:sz="0" w:space="0" w:color="auto"/>
            <w:bottom w:val="none" w:sz="0" w:space="0" w:color="auto"/>
            <w:right w:val="none" w:sz="0" w:space="0" w:color="auto"/>
          </w:divBdr>
        </w:div>
        <w:div w:id="1669409380">
          <w:marLeft w:val="640"/>
          <w:marRight w:val="0"/>
          <w:marTop w:val="0"/>
          <w:marBottom w:val="0"/>
          <w:divBdr>
            <w:top w:val="none" w:sz="0" w:space="0" w:color="auto"/>
            <w:left w:val="none" w:sz="0" w:space="0" w:color="auto"/>
            <w:bottom w:val="none" w:sz="0" w:space="0" w:color="auto"/>
            <w:right w:val="none" w:sz="0" w:space="0" w:color="auto"/>
          </w:divBdr>
        </w:div>
        <w:div w:id="1709717735">
          <w:marLeft w:val="640"/>
          <w:marRight w:val="0"/>
          <w:marTop w:val="0"/>
          <w:marBottom w:val="0"/>
          <w:divBdr>
            <w:top w:val="none" w:sz="0" w:space="0" w:color="auto"/>
            <w:left w:val="none" w:sz="0" w:space="0" w:color="auto"/>
            <w:bottom w:val="none" w:sz="0" w:space="0" w:color="auto"/>
            <w:right w:val="none" w:sz="0" w:space="0" w:color="auto"/>
          </w:divBdr>
        </w:div>
        <w:div w:id="1711419340">
          <w:marLeft w:val="640"/>
          <w:marRight w:val="0"/>
          <w:marTop w:val="0"/>
          <w:marBottom w:val="0"/>
          <w:divBdr>
            <w:top w:val="none" w:sz="0" w:space="0" w:color="auto"/>
            <w:left w:val="none" w:sz="0" w:space="0" w:color="auto"/>
            <w:bottom w:val="none" w:sz="0" w:space="0" w:color="auto"/>
            <w:right w:val="none" w:sz="0" w:space="0" w:color="auto"/>
          </w:divBdr>
        </w:div>
        <w:div w:id="1728652099">
          <w:marLeft w:val="640"/>
          <w:marRight w:val="0"/>
          <w:marTop w:val="0"/>
          <w:marBottom w:val="0"/>
          <w:divBdr>
            <w:top w:val="none" w:sz="0" w:space="0" w:color="auto"/>
            <w:left w:val="none" w:sz="0" w:space="0" w:color="auto"/>
            <w:bottom w:val="none" w:sz="0" w:space="0" w:color="auto"/>
            <w:right w:val="none" w:sz="0" w:space="0" w:color="auto"/>
          </w:divBdr>
        </w:div>
        <w:div w:id="1743599489">
          <w:marLeft w:val="640"/>
          <w:marRight w:val="0"/>
          <w:marTop w:val="0"/>
          <w:marBottom w:val="0"/>
          <w:divBdr>
            <w:top w:val="none" w:sz="0" w:space="0" w:color="auto"/>
            <w:left w:val="none" w:sz="0" w:space="0" w:color="auto"/>
            <w:bottom w:val="none" w:sz="0" w:space="0" w:color="auto"/>
            <w:right w:val="none" w:sz="0" w:space="0" w:color="auto"/>
          </w:divBdr>
        </w:div>
        <w:div w:id="1748183692">
          <w:marLeft w:val="640"/>
          <w:marRight w:val="0"/>
          <w:marTop w:val="0"/>
          <w:marBottom w:val="0"/>
          <w:divBdr>
            <w:top w:val="none" w:sz="0" w:space="0" w:color="auto"/>
            <w:left w:val="none" w:sz="0" w:space="0" w:color="auto"/>
            <w:bottom w:val="none" w:sz="0" w:space="0" w:color="auto"/>
            <w:right w:val="none" w:sz="0" w:space="0" w:color="auto"/>
          </w:divBdr>
        </w:div>
        <w:div w:id="1952741886">
          <w:marLeft w:val="640"/>
          <w:marRight w:val="0"/>
          <w:marTop w:val="0"/>
          <w:marBottom w:val="0"/>
          <w:divBdr>
            <w:top w:val="none" w:sz="0" w:space="0" w:color="auto"/>
            <w:left w:val="none" w:sz="0" w:space="0" w:color="auto"/>
            <w:bottom w:val="none" w:sz="0" w:space="0" w:color="auto"/>
            <w:right w:val="none" w:sz="0" w:space="0" w:color="auto"/>
          </w:divBdr>
        </w:div>
        <w:div w:id="1960598633">
          <w:marLeft w:val="640"/>
          <w:marRight w:val="0"/>
          <w:marTop w:val="0"/>
          <w:marBottom w:val="0"/>
          <w:divBdr>
            <w:top w:val="none" w:sz="0" w:space="0" w:color="auto"/>
            <w:left w:val="none" w:sz="0" w:space="0" w:color="auto"/>
            <w:bottom w:val="none" w:sz="0" w:space="0" w:color="auto"/>
            <w:right w:val="none" w:sz="0" w:space="0" w:color="auto"/>
          </w:divBdr>
        </w:div>
        <w:div w:id="1985117712">
          <w:marLeft w:val="640"/>
          <w:marRight w:val="0"/>
          <w:marTop w:val="0"/>
          <w:marBottom w:val="0"/>
          <w:divBdr>
            <w:top w:val="none" w:sz="0" w:space="0" w:color="auto"/>
            <w:left w:val="none" w:sz="0" w:space="0" w:color="auto"/>
            <w:bottom w:val="none" w:sz="0" w:space="0" w:color="auto"/>
            <w:right w:val="none" w:sz="0" w:space="0" w:color="auto"/>
          </w:divBdr>
        </w:div>
        <w:div w:id="2028751066">
          <w:marLeft w:val="640"/>
          <w:marRight w:val="0"/>
          <w:marTop w:val="0"/>
          <w:marBottom w:val="0"/>
          <w:divBdr>
            <w:top w:val="none" w:sz="0" w:space="0" w:color="auto"/>
            <w:left w:val="none" w:sz="0" w:space="0" w:color="auto"/>
            <w:bottom w:val="none" w:sz="0" w:space="0" w:color="auto"/>
            <w:right w:val="none" w:sz="0" w:space="0" w:color="auto"/>
          </w:divBdr>
        </w:div>
        <w:div w:id="2042776797">
          <w:marLeft w:val="640"/>
          <w:marRight w:val="0"/>
          <w:marTop w:val="0"/>
          <w:marBottom w:val="0"/>
          <w:divBdr>
            <w:top w:val="none" w:sz="0" w:space="0" w:color="auto"/>
            <w:left w:val="none" w:sz="0" w:space="0" w:color="auto"/>
            <w:bottom w:val="none" w:sz="0" w:space="0" w:color="auto"/>
            <w:right w:val="none" w:sz="0" w:space="0" w:color="auto"/>
          </w:divBdr>
        </w:div>
        <w:div w:id="2071417459">
          <w:marLeft w:val="640"/>
          <w:marRight w:val="0"/>
          <w:marTop w:val="0"/>
          <w:marBottom w:val="0"/>
          <w:divBdr>
            <w:top w:val="none" w:sz="0" w:space="0" w:color="auto"/>
            <w:left w:val="none" w:sz="0" w:space="0" w:color="auto"/>
            <w:bottom w:val="none" w:sz="0" w:space="0" w:color="auto"/>
            <w:right w:val="none" w:sz="0" w:space="0" w:color="auto"/>
          </w:divBdr>
        </w:div>
        <w:div w:id="2095205789">
          <w:marLeft w:val="640"/>
          <w:marRight w:val="0"/>
          <w:marTop w:val="0"/>
          <w:marBottom w:val="0"/>
          <w:divBdr>
            <w:top w:val="none" w:sz="0" w:space="0" w:color="auto"/>
            <w:left w:val="none" w:sz="0" w:space="0" w:color="auto"/>
            <w:bottom w:val="none" w:sz="0" w:space="0" w:color="auto"/>
            <w:right w:val="none" w:sz="0" w:space="0" w:color="auto"/>
          </w:divBdr>
        </w:div>
        <w:div w:id="2098599072">
          <w:marLeft w:val="640"/>
          <w:marRight w:val="0"/>
          <w:marTop w:val="0"/>
          <w:marBottom w:val="0"/>
          <w:divBdr>
            <w:top w:val="none" w:sz="0" w:space="0" w:color="auto"/>
            <w:left w:val="none" w:sz="0" w:space="0" w:color="auto"/>
            <w:bottom w:val="none" w:sz="0" w:space="0" w:color="auto"/>
            <w:right w:val="none" w:sz="0" w:space="0" w:color="auto"/>
          </w:divBdr>
        </w:div>
      </w:divsChild>
    </w:div>
    <w:div w:id="1090004404">
      <w:marLeft w:val="640"/>
      <w:marRight w:val="0"/>
      <w:marTop w:val="0"/>
      <w:marBottom w:val="0"/>
      <w:divBdr>
        <w:top w:val="none" w:sz="0" w:space="0" w:color="auto"/>
        <w:left w:val="none" w:sz="0" w:space="0" w:color="auto"/>
        <w:bottom w:val="none" w:sz="0" w:space="0" w:color="auto"/>
        <w:right w:val="none" w:sz="0" w:space="0" w:color="auto"/>
      </w:divBdr>
    </w:div>
    <w:div w:id="1091118988">
      <w:marLeft w:val="640"/>
      <w:marRight w:val="0"/>
      <w:marTop w:val="0"/>
      <w:marBottom w:val="0"/>
      <w:divBdr>
        <w:top w:val="none" w:sz="0" w:space="0" w:color="auto"/>
        <w:left w:val="none" w:sz="0" w:space="0" w:color="auto"/>
        <w:bottom w:val="none" w:sz="0" w:space="0" w:color="auto"/>
        <w:right w:val="none" w:sz="0" w:space="0" w:color="auto"/>
      </w:divBdr>
    </w:div>
    <w:div w:id="1091655884">
      <w:bodyDiv w:val="1"/>
      <w:marLeft w:val="0"/>
      <w:marRight w:val="0"/>
      <w:marTop w:val="0"/>
      <w:marBottom w:val="0"/>
      <w:divBdr>
        <w:top w:val="none" w:sz="0" w:space="0" w:color="auto"/>
        <w:left w:val="none" w:sz="0" w:space="0" w:color="auto"/>
        <w:bottom w:val="none" w:sz="0" w:space="0" w:color="auto"/>
        <w:right w:val="none" w:sz="0" w:space="0" w:color="auto"/>
      </w:divBdr>
      <w:divsChild>
        <w:div w:id="18818266">
          <w:marLeft w:val="640"/>
          <w:marRight w:val="0"/>
          <w:marTop w:val="0"/>
          <w:marBottom w:val="0"/>
          <w:divBdr>
            <w:top w:val="none" w:sz="0" w:space="0" w:color="auto"/>
            <w:left w:val="none" w:sz="0" w:space="0" w:color="auto"/>
            <w:bottom w:val="none" w:sz="0" w:space="0" w:color="auto"/>
            <w:right w:val="none" w:sz="0" w:space="0" w:color="auto"/>
          </w:divBdr>
        </w:div>
        <w:div w:id="85732594">
          <w:marLeft w:val="640"/>
          <w:marRight w:val="0"/>
          <w:marTop w:val="0"/>
          <w:marBottom w:val="0"/>
          <w:divBdr>
            <w:top w:val="none" w:sz="0" w:space="0" w:color="auto"/>
            <w:left w:val="none" w:sz="0" w:space="0" w:color="auto"/>
            <w:bottom w:val="none" w:sz="0" w:space="0" w:color="auto"/>
            <w:right w:val="none" w:sz="0" w:space="0" w:color="auto"/>
          </w:divBdr>
        </w:div>
        <w:div w:id="91170708">
          <w:marLeft w:val="640"/>
          <w:marRight w:val="0"/>
          <w:marTop w:val="0"/>
          <w:marBottom w:val="0"/>
          <w:divBdr>
            <w:top w:val="none" w:sz="0" w:space="0" w:color="auto"/>
            <w:left w:val="none" w:sz="0" w:space="0" w:color="auto"/>
            <w:bottom w:val="none" w:sz="0" w:space="0" w:color="auto"/>
            <w:right w:val="none" w:sz="0" w:space="0" w:color="auto"/>
          </w:divBdr>
        </w:div>
        <w:div w:id="153759977">
          <w:marLeft w:val="640"/>
          <w:marRight w:val="0"/>
          <w:marTop w:val="0"/>
          <w:marBottom w:val="0"/>
          <w:divBdr>
            <w:top w:val="none" w:sz="0" w:space="0" w:color="auto"/>
            <w:left w:val="none" w:sz="0" w:space="0" w:color="auto"/>
            <w:bottom w:val="none" w:sz="0" w:space="0" w:color="auto"/>
            <w:right w:val="none" w:sz="0" w:space="0" w:color="auto"/>
          </w:divBdr>
        </w:div>
        <w:div w:id="240219390">
          <w:marLeft w:val="640"/>
          <w:marRight w:val="0"/>
          <w:marTop w:val="0"/>
          <w:marBottom w:val="0"/>
          <w:divBdr>
            <w:top w:val="none" w:sz="0" w:space="0" w:color="auto"/>
            <w:left w:val="none" w:sz="0" w:space="0" w:color="auto"/>
            <w:bottom w:val="none" w:sz="0" w:space="0" w:color="auto"/>
            <w:right w:val="none" w:sz="0" w:space="0" w:color="auto"/>
          </w:divBdr>
        </w:div>
        <w:div w:id="254675674">
          <w:marLeft w:val="640"/>
          <w:marRight w:val="0"/>
          <w:marTop w:val="0"/>
          <w:marBottom w:val="0"/>
          <w:divBdr>
            <w:top w:val="none" w:sz="0" w:space="0" w:color="auto"/>
            <w:left w:val="none" w:sz="0" w:space="0" w:color="auto"/>
            <w:bottom w:val="none" w:sz="0" w:space="0" w:color="auto"/>
            <w:right w:val="none" w:sz="0" w:space="0" w:color="auto"/>
          </w:divBdr>
        </w:div>
        <w:div w:id="336426754">
          <w:marLeft w:val="640"/>
          <w:marRight w:val="0"/>
          <w:marTop w:val="0"/>
          <w:marBottom w:val="0"/>
          <w:divBdr>
            <w:top w:val="none" w:sz="0" w:space="0" w:color="auto"/>
            <w:left w:val="none" w:sz="0" w:space="0" w:color="auto"/>
            <w:bottom w:val="none" w:sz="0" w:space="0" w:color="auto"/>
            <w:right w:val="none" w:sz="0" w:space="0" w:color="auto"/>
          </w:divBdr>
        </w:div>
        <w:div w:id="517895300">
          <w:marLeft w:val="640"/>
          <w:marRight w:val="0"/>
          <w:marTop w:val="0"/>
          <w:marBottom w:val="0"/>
          <w:divBdr>
            <w:top w:val="none" w:sz="0" w:space="0" w:color="auto"/>
            <w:left w:val="none" w:sz="0" w:space="0" w:color="auto"/>
            <w:bottom w:val="none" w:sz="0" w:space="0" w:color="auto"/>
            <w:right w:val="none" w:sz="0" w:space="0" w:color="auto"/>
          </w:divBdr>
        </w:div>
        <w:div w:id="811407395">
          <w:marLeft w:val="640"/>
          <w:marRight w:val="0"/>
          <w:marTop w:val="0"/>
          <w:marBottom w:val="0"/>
          <w:divBdr>
            <w:top w:val="none" w:sz="0" w:space="0" w:color="auto"/>
            <w:left w:val="none" w:sz="0" w:space="0" w:color="auto"/>
            <w:bottom w:val="none" w:sz="0" w:space="0" w:color="auto"/>
            <w:right w:val="none" w:sz="0" w:space="0" w:color="auto"/>
          </w:divBdr>
        </w:div>
        <w:div w:id="819151366">
          <w:marLeft w:val="640"/>
          <w:marRight w:val="0"/>
          <w:marTop w:val="0"/>
          <w:marBottom w:val="0"/>
          <w:divBdr>
            <w:top w:val="none" w:sz="0" w:space="0" w:color="auto"/>
            <w:left w:val="none" w:sz="0" w:space="0" w:color="auto"/>
            <w:bottom w:val="none" w:sz="0" w:space="0" w:color="auto"/>
            <w:right w:val="none" w:sz="0" w:space="0" w:color="auto"/>
          </w:divBdr>
        </w:div>
        <w:div w:id="869146198">
          <w:marLeft w:val="640"/>
          <w:marRight w:val="0"/>
          <w:marTop w:val="0"/>
          <w:marBottom w:val="0"/>
          <w:divBdr>
            <w:top w:val="none" w:sz="0" w:space="0" w:color="auto"/>
            <w:left w:val="none" w:sz="0" w:space="0" w:color="auto"/>
            <w:bottom w:val="none" w:sz="0" w:space="0" w:color="auto"/>
            <w:right w:val="none" w:sz="0" w:space="0" w:color="auto"/>
          </w:divBdr>
        </w:div>
        <w:div w:id="877282792">
          <w:marLeft w:val="640"/>
          <w:marRight w:val="0"/>
          <w:marTop w:val="0"/>
          <w:marBottom w:val="0"/>
          <w:divBdr>
            <w:top w:val="none" w:sz="0" w:space="0" w:color="auto"/>
            <w:left w:val="none" w:sz="0" w:space="0" w:color="auto"/>
            <w:bottom w:val="none" w:sz="0" w:space="0" w:color="auto"/>
            <w:right w:val="none" w:sz="0" w:space="0" w:color="auto"/>
          </w:divBdr>
        </w:div>
        <w:div w:id="991521014">
          <w:marLeft w:val="640"/>
          <w:marRight w:val="0"/>
          <w:marTop w:val="0"/>
          <w:marBottom w:val="0"/>
          <w:divBdr>
            <w:top w:val="none" w:sz="0" w:space="0" w:color="auto"/>
            <w:left w:val="none" w:sz="0" w:space="0" w:color="auto"/>
            <w:bottom w:val="none" w:sz="0" w:space="0" w:color="auto"/>
            <w:right w:val="none" w:sz="0" w:space="0" w:color="auto"/>
          </w:divBdr>
        </w:div>
        <w:div w:id="1019967038">
          <w:marLeft w:val="640"/>
          <w:marRight w:val="0"/>
          <w:marTop w:val="0"/>
          <w:marBottom w:val="0"/>
          <w:divBdr>
            <w:top w:val="none" w:sz="0" w:space="0" w:color="auto"/>
            <w:left w:val="none" w:sz="0" w:space="0" w:color="auto"/>
            <w:bottom w:val="none" w:sz="0" w:space="0" w:color="auto"/>
            <w:right w:val="none" w:sz="0" w:space="0" w:color="auto"/>
          </w:divBdr>
        </w:div>
        <w:div w:id="1050886028">
          <w:marLeft w:val="640"/>
          <w:marRight w:val="0"/>
          <w:marTop w:val="0"/>
          <w:marBottom w:val="0"/>
          <w:divBdr>
            <w:top w:val="none" w:sz="0" w:space="0" w:color="auto"/>
            <w:left w:val="none" w:sz="0" w:space="0" w:color="auto"/>
            <w:bottom w:val="none" w:sz="0" w:space="0" w:color="auto"/>
            <w:right w:val="none" w:sz="0" w:space="0" w:color="auto"/>
          </w:divBdr>
        </w:div>
        <w:div w:id="1121220831">
          <w:marLeft w:val="640"/>
          <w:marRight w:val="0"/>
          <w:marTop w:val="0"/>
          <w:marBottom w:val="0"/>
          <w:divBdr>
            <w:top w:val="none" w:sz="0" w:space="0" w:color="auto"/>
            <w:left w:val="none" w:sz="0" w:space="0" w:color="auto"/>
            <w:bottom w:val="none" w:sz="0" w:space="0" w:color="auto"/>
            <w:right w:val="none" w:sz="0" w:space="0" w:color="auto"/>
          </w:divBdr>
        </w:div>
        <w:div w:id="1215848250">
          <w:marLeft w:val="640"/>
          <w:marRight w:val="0"/>
          <w:marTop w:val="0"/>
          <w:marBottom w:val="0"/>
          <w:divBdr>
            <w:top w:val="none" w:sz="0" w:space="0" w:color="auto"/>
            <w:left w:val="none" w:sz="0" w:space="0" w:color="auto"/>
            <w:bottom w:val="none" w:sz="0" w:space="0" w:color="auto"/>
            <w:right w:val="none" w:sz="0" w:space="0" w:color="auto"/>
          </w:divBdr>
        </w:div>
        <w:div w:id="1243180626">
          <w:marLeft w:val="640"/>
          <w:marRight w:val="0"/>
          <w:marTop w:val="0"/>
          <w:marBottom w:val="0"/>
          <w:divBdr>
            <w:top w:val="none" w:sz="0" w:space="0" w:color="auto"/>
            <w:left w:val="none" w:sz="0" w:space="0" w:color="auto"/>
            <w:bottom w:val="none" w:sz="0" w:space="0" w:color="auto"/>
            <w:right w:val="none" w:sz="0" w:space="0" w:color="auto"/>
          </w:divBdr>
        </w:div>
        <w:div w:id="1285843733">
          <w:marLeft w:val="640"/>
          <w:marRight w:val="0"/>
          <w:marTop w:val="0"/>
          <w:marBottom w:val="0"/>
          <w:divBdr>
            <w:top w:val="none" w:sz="0" w:space="0" w:color="auto"/>
            <w:left w:val="none" w:sz="0" w:space="0" w:color="auto"/>
            <w:bottom w:val="none" w:sz="0" w:space="0" w:color="auto"/>
            <w:right w:val="none" w:sz="0" w:space="0" w:color="auto"/>
          </w:divBdr>
        </w:div>
        <w:div w:id="1301766007">
          <w:marLeft w:val="640"/>
          <w:marRight w:val="0"/>
          <w:marTop w:val="0"/>
          <w:marBottom w:val="0"/>
          <w:divBdr>
            <w:top w:val="none" w:sz="0" w:space="0" w:color="auto"/>
            <w:left w:val="none" w:sz="0" w:space="0" w:color="auto"/>
            <w:bottom w:val="none" w:sz="0" w:space="0" w:color="auto"/>
            <w:right w:val="none" w:sz="0" w:space="0" w:color="auto"/>
          </w:divBdr>
        </w:div>
        <w:div w:id="1385174620">
          <w:marLeft w:val="640"/>
          <w:marRight w:val="0"/>
          <w:marTop w:val="0"/>
          <w:marBottom w:val="0"/>
          <w:divBdr>
            <w:top w:val="none" w:sz="0" w:space="0" w:color="auto"/>
            <w:left w:val="none" w:sz="0" w:space="0" w:color="auto"/>
            <w:bottom w:val="none" w:sz="0" w:space="0" w:color="auto"/>
            <w:right w:val="none" w:sz="0" w:space="0" w:color="auto"/>
          </w:divBdr>
        </w:div>
        <w:div w:id="1533691389">
          <w:marLeft w:val="640"/>
          <w:marRight w:val="0"/>
          <w:marTop w:val="0"/>
          <w:marBottom w:val="0"/>
          <w:divBdr>
            <w:top w:val="none" w:sz="0" w:space="0" w:color="auto"/>
            <w:left w:val="none" w:sz="0" w:space="0" w:color="auto"/>
            <w:bottom w:val="none" w:sz="0" w:space="0" w:color="auto"/>
            <w:right w:val="none" w:sz="0" w:space="0" w:color="auto"/>
          </w:divBdr>
        </w:div>
        <w:div w:id="1559514897">
          <w:marLeft w:val="640"/>
          <w:marRight w:val="0"/>
          <w:marTop w:val="0"/>
          <w:marBottom w:val="0"/>
          <w:divBdr>
            <w:top w:val="none" w:sz="0" w:space="0" w:color="auto"/>
            <w:left w:val="none" w:sz="0" w:space="0" w:color="auto"/>
            <w:bottom w:val="none" w:sz="0" w:space="0" w:color="auto"/>
            <w:right w:val="none" w:sz="0" w:space="0" w:color="auto"/>
          </w:divBdr>
        </w:div>
        <w:div w:id="1613174150">
          <w:marLeft w:val="640"/>
          <w:marRight w:val="0"/>
          <w:marTop w:val="0"/>
          <w:marBottom w:val="0"/>
          <w:divBdr>
            <w:top w:val="none" w:sz="0" w:space="0" w:color="auto"/>
            <w:left w:val="none" w:sz="0" w:space="0" w:color="auto"/>
            <w:bottom w:val="none" w:sz="0" w:space="0" w:color="auto"/>
            <w:right w:val="none" w:sz="0" w:space="0" w:color="auto"/>
          </w:divBdr>
        </w:div>
        <w:div w:id="1681663179">
          <w:marLeft w:val="640"/>
          <w:marRight w:val="0"/>
          <w:marTop w:val="0"/>
          <w:marBottom w:val="0"/>
          <w:divBdr>
            <w:top w:val="none" w:sz="0" w:space="0" w:color="auto"/>
            <w:left w:val="none" w:sz="0" w:space="0" w:color="auto"/>
            <w:bottom w:val="none" w:sz="0" w:space="0" w:color="auto"/>
            <w:right w:val="none" w:sz="0" w:space="0" w:color="auto"/>
          </w:divBdr>
        </w:div>
        <w:div w:id="1707753989">
          <w:marLeft w:val="640"/>
          <w:marRight w:val="0"/>
          <w:marTop w:val="0"/>
          <w:marBottom w:val="0"/>
          <w:divBdr>
            <w:top w:val="none" w:sz="0" w:space="0" w:color="auto"/>
            <w:left w:val="none" w:sz="0" w:space="0" w:color="auto"/>
            <w:bottom w:val="none" w:sz="0" w:space="0" w:color="auto"/>
            <w:right w:val="none" w:sz="0" w:space="0" w:color="auto"/>
          </w:divBdr>
        </w:div>
        <w:div w:id="1761364196">
          <w:marLeft w:val="640"/>
          <w:marRight w:val="0"/>
          <w:marTop w:val="0"/>
          <w:marBottom w:val="0"/>
          <w:divBdr>
            <w:top w:val="none" w:sz="0" w:space="0" w:color="auto"/>
            <w:left w:val="none" w:sz="0" w:space="0" w:color="auto"/>
            <w:bottom w:val="none" w:sz="0" w:space="0" w:color="auto"/>
            <w:right w:val="none" w:sz="0" w:space="0" w:color="auto"/>
          </w:divBdr>
        </w:div>
        <w:div w:id="1763136755">
          <w:marLeft w:val="640"/>
          <w:marRight w:val="0"/>
          <w:marTop w:val="0"/>
          <w:marBottom w:val="0"/>
          <w:divBdr>
            <w:top w:val="none" w:sz="0" w:space="0" w:color="auto"/>
            <w:left w:val="none" w:sz="0" w:space="0" w:color="auto"/>
            <w:bottom w:val="none" w:sz="0" w:space="0" w:color="auto"/>
            <w:right w:val="none" w:sz="0" w:space="0" w:color="auto"/>
          </w:divBdr>
        </w:div>
        <w:div w:id="1843156935">
          <w:marLeft w:val="640"/>
          <w:marRight w:val="0"/>
          <w:marTop w:val="0"/>
          <w:marBottom w:val="0"/>
          <w:divBdr>
            <w:top w:val="none" w:sz="0" w:space="0" w:color="auto"/>
            <w:left w:val="none" w:sz="0" w:space="0" w:color="auto"/>
            <w:bottom w:val="none" w:sz="0" w:space="0" w:color="auto"/>
            <w:right w:val="none" w:sz="0" w:space="0" w:color="auto"/>
          </w:divBdr>
        </w:div>
      </w:divsChild>
    </w:div>
    <w:div w:id="1092429941">
      <w:marLeft w:val="640"/>
      <w:marRight w:val="0"/>
      <w:marTop w:val="0"/>
      <w:marBottom w:val="0"/>
      <w:divBdr>
        <w:top w:val="none" w:sz="0" w:space="0" w:color="auto"/>
        <w:left w:val="none" w:sz="0" w:space="0" w:color="auto"/>
        <w:bottom w:val="none" w:sz="0" w:space="0" w:color="auto"/>
        <w:right w:val="none" w:sz="0" w:space="0" w:color="auto"/>
      </w:divBdr>
    </w:div>
    <w:div w:id="1094205259">
      <w:marLeft w:val="640"/>
      <w:marRight w:val="0"/>
      <w:marTop w:val="0"/>
      <w:marBottom w:val="0"/>
      <w:divBdr>
        <w:top w:val="none" w:sz="0" w:space="0" w:color="auto"/>
        <w:left w:val="none" w:sz="0" w:space="0" w:color="auto"/>
        <w:bottom w:val="none" w:sz="0" w:space="0" w:color="auto"/>
        <w:right w:val="none" w:sz="0" w:space="0" w:color="auto"/>
      </w:divBdr>
    </w:div>
    <w:div w:id="1096483312">
      <w:marLeft w:val="640"/>
      <w:marRight w:val="0"/>
      <w:marTop w:val="0"/>
      <w:marBottom w:val="0"/>
      <w:divBdr>
        <w:top w:val="none" w:sz="0" w:space="0" w:color="auto"/>
        <w:left w:val="none" w:sz="0" w:space="0" w:color="auto"/>
        <w:bottom w:val="none" w:sz="0" w:space="0" w:color="auto"/>
        <w:right w:val="none" w:sz="0" w:space="0" w:color="auto"/>
      </w:divBdr>
    </w:div>
    <w:div w:id="1096484257">
      <w:marLeft w:val="640"/>
      <w:marRight w:val="0"/>
      <w:marTop w:val="0"/>
      <w:marBottom w:val="0"/>
      <w:divBdr>
        <w:top w:val="none" w:sz="0" w:space="0" w:color="auto"/>
        <w:left w:val="none" w:sz="0" w:space="0" w:color="auto"/>
        <w:bottom w:val="none" w:sz="0" w:space="0" w:color="auto"/>
        <w:right w:val="none" w:sz="0" w:space="0" w:color="auto"/>
      </w:divBdr>
    </w:div>
    <w:div w:id="1097826154">
      <w:marLeft w:val="640"/>
      <w:marRight w:val="0"/>
      <w:marTop w:val="0"/>
      <w:marBottom w:val="0"/>
      <w:divBdr>
        <w:top w:val="none" w:sz="0" w:space="0" w:color="auto"/>
        <w:left w:val="none" w:sz="0" w:space="0" w:color="auto"/>
        <w:bottom w:val="none" w:sz="0" w:space="0" w:color="auto"/>
        <w:right w:val="none" w:sz="0" w:space="0" w:color="auto"/>
      </w:divBdr>
    </w:div>
    <w:div w:id="1098911383">
      <w:bodyDiv w:val="1"/>
      <w:marLeft w:val="0"/>
      <w:marRight w:val="0"/>
      <w:marTop w:val="0"/>
      <w:marBottom w:val="0"/>
      <w:divBdr>
        <w:top w:val="none" w:sz="0" w:space="0" w:color="auto"/>
        <w:left w:val="none" w:sz="0" w:space="0" w:color="auto"/>
        <w:bottom w:val="none" w:sz="0" w:space="0" w:color="auto"/>
        <w:right w:val="none" w:sz="0" w:space="0" w:color="auto"/>
      </w:divBdr>
      <w:divsChild>
        <w:div w:id="82800265">
          <w:marLeft w:val="640"/>
          <w:marRight w:val="0"/>
          <w:marTop w:val="0"/>
          <w:marBottom w:val="0"/>
          <w:divBdr>
            <w:top w:val="none" w:sz="0" w:space="0" w:color="auto"/>
            <w:left w:val="none" w:sz="0" w:space="0" w:color="auto"/>
            <w:bottom w:val="none" w:sz="0" w:space="0" w:color="auto"/>
            <w:right w:val="none" w:sz="0" w:space="0" w:color="auto"/>
          </w:divBdr>
        </w:div>
        <w:div w:id="879363070">
          <w:marLeft w:val="640"/>
          <w:marRight w:val="0"/>
          <w:marTop w:val="0"/>
          <w:marBottom w:val="0"/>
          <w:divBdr>
            <w:top w:val="none" w:sz="0" w:space="0" w:color="auto"/>
            <w:left w:val="none" w:sz="0" w:space="0" w:color="auto"/>
            <w:bottom w:val="none" w:sz="0" w:space="0" w:color="auto"/>
            <w:right w:val="none" w:sz="0" w:space="0" w:color="auto"/>
          </w:divBdr>
        </w:div>
        <w:div w:id="934482481">
          <w:marLeft w:val="640"/>
          <w:marRight w:val="0"/>
          <w:marTop w:val="0"/>
          <w:marBottom w:val="0"/>
          <w:divBdr>
            <w:top w:val="none" w:sz="0" w:space="0" w:color="auto"/>
            <w:left w:val="none" w:sz="0" w:space="0" w:color="auto"/>
            <w:bottom w:val="none" w:sz="0" w:space="0" w:color="auto"/>
            <w:right w:val="none" w:sz="0" w:space="0" w:color="auto"/>
          </w:divBdr>
        </w:div>
        <w:div w:id="1040087378">
          <w:marLeft w:val="640"/>
          <w:marRight w:val="0"/>
          <w:marTop w:val="0"/>
          <w:marBottom w:val="0"/>
          <w:divBdr>
            <w:top w:val="none" w:sz="0" w:space="0" w:color="auto"/>
            <w:left w:val="none" w:sz="0" w:space="0" w:color="auto"/>
            <w:bottom w:val="none" w:sz="0" w:space="0" w:color="auto"/>
            <w:right w:val="none" w:sz="0" w:space="0" w:color="auto"/>
          </w:divBdr>
        </w:div>
        <w:div w:id="1116631904">
          <w:marLeft w:val="640"/>
          <w:marRight w:val="0"/>
          <w:marTop w:val="0"/>
          <w:marBottom w:val="0"/>
          <w:divBdr>
            <w:top w:val="none" w:sz="0" w:space="0" w:color="auto"/>
            <w:left w:val="none" w:sz="0" w:space="0" w:color="auto"/>
            <w:bottom w:val="none" w:sz="0" w:space="0" w:color="auto"/>
            <w:right w:val="none" w:sz="0" w:space="0" w:color="auto"/>
          </w:divBdr>
        </w:div>
        <w:div w:id="1513913883">
          <w:marLeft w:val="640"/>
          <w:marRight w:val="0"/>
          <w:marTop w:val="0"/>
          <w:marBottom w:val="0"/>
          <w:divBdr>
            <w:top w:val="none" w:sz="0" w:space="0" w:color="auto"/>
            <w:left w:val="none" w:sz="0" w:space="0" w:color="auto"/>
            <w:bottom w:val="none" w:sz="0" w:space="0" w:color="auto"/>
            <w:right w:val="none" w:sz="0" w:space="0" w:color="auto"/>
          </w:divBdr>
        </w:div>
        <w:div w:id="1592617528">
          <w:marLeft w:val="640"/>
          <w:marRight w:val="0"/>
          <w:marTop w:val="0"/>
          <w:marBottom w:val="0"/>
          <w:divBdr>
            <w:top w:val="none" w:sz="0" w:space="0" w:color="auto"/>
            <w:left w:val="none" w:sz="0" w:space="0" w:color="auto"/>
            <w:bottom w:val="none" w:sz="0" w:space="0" w:color="auto"/>
            <w:right w:val="none" w:sz="0" w:space="0" w:color="auto"/>
          </w:divBdr>
        </w:div>
        <w:div w:id="1772511304">
          <w:marLeft w:val="640"/>
          <w:marRight w:val="0"/>
          <w:marTop w:val="0"/>
          <w:marBottom w:val="0"/>
          <w:divBdr>
            <w:top w:val="none" w:sz="0" w:space="0" w:color="auto"/>
            <w:left w:val="none" w:sz="0" w:space="0" w:color="auto"/>
            <w:bottom w:val="none" w:sz="0" w:space="0" w:color="auto"/>
            <w:right w:val="none" w:sz="0" w:space="0" w:color="auto"/>
          </w:divBdr>
        </w:div>
        <w:div w:id="1781024291">
          <w:marLeft w:val="640"/>
          <w:marRight w:val="0"/>
          <w:marTop w:val="0"/>
          <w:marBottom w:val="0"/>
          <w:divBdr>
            <w:top w:val="none" w:sz="0" w:space="0" w:color="auto"/>
            <w:left w:val="none" w:sz="0" w:space="0" w:color="auto"/>
            <w:bottom w:val="none" w:sz="0" w:space="0" w:color="auto"/>
            <w:right w:val="none" w:sz="0" w:space="0" w:color="auto"/>
          </w:divBdr>
        </w:div>
        <w:div w:id="1781603456">
          <w:marLeft w:val="640"/>
          <w:marRight w:val="0"/>
          <w:marTop w:val="0"/>
          <w:marBottom w:val="0"/>
          <w:divBdr>
            <w:top w:val="none" w:sz="0" w:space="0" w:color="auto"/>
            <w:left w:val="none" w:sz="0" w:space="0" w:color="auto"/>
            <w:bottom w:val="none" w:sz="0" w:space="0" w:color="auto"/>
            <w:right w:val="none" w:sz="0" w:space="0" w:color="auto"/>
          </w:divBdr>
        </w:div>
        <w:div w:id="1885288548">
          <w:marLeft w:val="640"/>
          <w:marRight w:val="0"/>
          <w:marTop w:val="0"/>
          <w:marBottom w:val="0"/>
          <w:divBdr>
            <w:top w:val="none" w:sz="0" w:space="0" w:color="auto"/>
            <w:left w:val="none" w:sz="0" w:space="0" w:color="auto"/>
            <w:bottom w:val="none" w:sz="0" w:space="0" w:color="auto"/>
            <w:right w:val="none" w:sz="0" w:space="0" w:color="auto"/>
          </w:divBdr>
        </w:div>
        <w:div w:id="1925216712">
          <w:marLeft w:val="640"/>
          <w:marRight w:val="0"/>
          <w:marTop w:val="0"/>
          <w:marBottom w:val="0"/>
          <w:divBdr>
            <w:top w:val="none" w:sz="0" w:space="0" w:color="auto"/>
            <w:left w:val="none" w:sz="0" w:space="0" w:color="auto"/>
            <w:bottom w:val="none" w:sz="0" w:space="0" w:color="auto"/>
            <w:right w:val="none" w:sz="0" w:space="0" w:color="auto"/>
          </w:divBdr>
        </w:div>
        <w:div w:id="2079666729">
          <w:marLeft w:val="640"/>
          <w:marRight w:val="0"/>
          <w:marTop w:val="0"/>
          <w:marBottom w:val="0"/>
          <w:divBdr>
            <w:top w:val="none" w:sz="0" w:space="0" w:color="auto"/>
            <w:left w:val="none" w:sz="0" w:space="0" w:color="auto"/>
            <w:bottom w:val="none" w:sz="0" w:space="0" w:color="auto"/>
            <w:right w:val="none" w:sz="0" w:space="0" w:color="auto"/>
          </w:divBdr>
        </w:div>
      </w:divsChild>
    </w:div>
    <w:div w:id="1099250963">
      <w:marLeft w:val="640"/>
      <w:marRight w:val="0"/>
      <w:marTop w:val="0"/>
      <w:marBottom w:val="0"/>
      <w:divBdr>
        <w:top w:val="none" w:sz="0" w:space="0" w:color="auto"/>
        <w:left w:val="none" w:sz="0" w:space="0" w:color="auto"/>
        <w:bottom w:val="none" w:sz="0" w:space="0" w:color="auto"/>
        <w:right w:val="none" w:sz="0" w:space="0" w:color="auto"/>
      </w:divBdr>
    </w:div>
    <w:div w:id="1099640531">
      <w:bodyDiv w:val="1"/>
      <w:marLeft w:val="0"/>
      <w:marRight w:val="0"/>
      <w:marTop w:val="0"/>
      <w:marBottom w:val="0"/>
      <w:divBdr>
        <w:top w:val="none" w:sz="0" w:space="0" w:color="auto"/>
        <w:left w:val="none" w:sz="0" w:space="0" w:color="auto"/>
        <w:bottom w:val="none" w:sz="0" w:space="0" w:color="auto"/>
        <w:right w:val="none" w:sz="0" w:space="0" w:color="auto"/>
      </w:divBdr>
      <w:divsChild>
        <w:div w:id="29426815">
          <w:marLeft w:val="640"/>
          <w:marRight w:val="0"/>
          <w:marTop w:val="0"/>
          <w:marBottom w:val="0"/>
          <w:divBdr>
            <w:top w:val="none" w:sz="0" w:space="0" w:color="auto"/>
            <w:left w:val="none" w:sz="0" w:space="0" w:color="auto"/>
            <w:bottom w:val="none" w:sz="0" w:space="0" w:color="auto"/>
            <w:right w:val="none" w:sz="0" w:space="0" w:color="auto"/>
          </w:divBdr>
        </w:div>
        <w:div w:id="65957896">
          <w:marLeft w:val="640"/>
          <w:marRight w:val="0"/>
          <w:marTop w:val="0"/>
          <w:marBottom w:val="0"/>
          <w:divBdr>
            <w:top w:val="none" w:sz="0" w:space="0" w:color="auto"/>
            <w:left w:val="none" w:sz="0" w:space="0" w:color="auto"/>
            <w:bottom w:val="none" w:sz="0" w:space="0" w:color="auto"/>
            <w:right w:val="none" w:sz="0" w:space="0" w:color="auto"/>
          </w:divBdr>
        </w:div>
        <w:div w:id="72171132">
          <w:marLeft w:val="640"/>
          <w:marRight w:val="0"/>
          <w:marTop w:val="0"/>
          <w:marBottom w:val="0"/>
          <w:divBdr>
            <w:top w:val="none" w:sz="0" w:space="0" w:color="auto"/>
            <w:left w:val="none" w:sz="0" w:space="0" w:color="auto"/>
            <w:bottom w:val="none" w:sz="0" w:space="0" w:color="auto"/>
            <w:right w:val="none" w:sz="0" w:space="0" w:color="auto"/>
          </w:divBdr>
        </w:div>
        <w:div w:id="83494870">
          <w:marLeft w:val="640"/>
          <w:marRight w:val="0"/>
          <w:marTop w:val="0"/>
          <w:marBottom w:val="0"/>
          <w:divBdr>
            <w:top w:val="none" w:sz="0" w:space="0" w:color="auto"/>
            <w:left w:val="none" w:sz="0" w:space="0" w:color="auto"/>
            <w:bottom w:val="none" w:sz="0" w:space="0" w:color="auto"/>
            <w:right w:val="none" w:sz="0" w:space="0" w:color="auto"/>
          </w:divBdr>
        </w:div>
        <w:div w:id="84150096">
          <w:marLeft w:val="640"/>
          <w:marRight w:val="0"/>
          <w:marTop w:val="0"/>
          <w:marBottom w:val="0"/>
          <w:divBdr>
            <w:top w:val="none" w:sz="0" w:space="0" w:color="auto"/>
            <w:left w:val="none" w:sz="0" w:space="0" w:color="auto"/>
            <w:bottom w:val="none" w:sz="0" w:space="0" w:color="auto"/>
            <w:right w:val="none" w:sz="0" w:space="0" w:color="auto"/>
          </w:divBdr>
        </w:div>
        <w:div w:id="153840335">
          <w:marLeft w:val="640"/>
          <w:marRight w:val="0"/>
          <w:marTop w:val="0"/>
          <w:marBottom w:val="0"/>
          <w:divBdr>
            <w:top w:val="none" w:sz="0" w:space="0" w:color="auto"/>
            <w:left w:val="none" w:sz="0" w:space="0" w:color="auto"/>
            <w:bottom w:val="none" w:sz="0" w:space="0" w:color="auto"/>
            <w:right w:val="none" w:sz="0" w:space="0" w:color="auto"/>
          </w:divBdr>
        </w:div>
        <w:div w:id="206528683">
          <w:marLeft w:val="640"/>
          <w:marRight w:val="0"/>
          <w:marTop w:val="0"/>
          <w:marBottom w:val="0"/>
          <w:divBdr>
            <w:top w:val="none" w:sz="0" w:space="0" w:color="auto"/>
            <w:left w:val="none" w:sz="0" w:space="0" w:color="auto"/>
            <w:bottom w:val="none" w:sz="0" w:space="0" w:color="auto"/>
            <w:right w:val="none" w:sz="0" w:space="0" w:color="auto"/>
          </w:divBdr>
        </w:div>
        <w:div w:id="224687247">
          <w:marLeft w:val="640"/>
          <w:marRight w:val="0"/>
          <w:marTop w:val="0"/>
          <w:marBottom w:val="0"/>
          <w:divBdr>
            <w:top w:val="none" w:sz="0" w:space="0" w:color="auto"/>
            <w:left w:val="none" w:sz="0" w:space="0" w:color="auto"/>
            <w:bottom w:val="none" w:sz="0" w:space="0" w:color="auto"/>
            <w:right w:val="none" w:sz="0" w:space="0" w:color="auto"/>
          </w:divBdr>
        </w:div>
        <w:div w:id="238906276">
          <w:marLeft w:val="640"/>
          <w:marRight w:val="0"/>
          <w:marTop w:val="0"/>
          <w:marBottom w:val="0"/>
          <w:divBdr>
            <w:top w:val="none" w:sz="0" w:space="0" w:color="auto"/>
            <w:left w:val="none" w:sz="0" w:space="0" w:color="auto"/>
            <w:bottom w:val="none" w:sz="0" w:space="0" w:color="auto"/>
            <w:right w:val="none" w:sz="0" w:space="0" w:color="auto"/>
          </w:divBdr>
        </w:div>
        <w:div w:id="355086317">
          <w:marLeft w:val="640"/>
          <w:marRight w:val="0"/>
          <w:marTop w:val="0"/>
          <w:marBottom w:val="0"/>
          <w:divBdr>
            <w:top w:val="none" w:sz="0" w:space="0" w:color="auto"/>
            <w:left w:val="none" w:sz="0" w:space="0" w:color="auto"/>
            <w:bottom w:val="none" w:sz="0" w:space="0" w:color="auto"/>
            <w:right w:val="none" w:sz="0" w:space="0" w:color="auto"/>
          </w:divBdr>
        </w:div>
        <w:div w:id="377752264">
          <w:marLeft w:val="640"/>
          <w:marRight w:val="0"/>
          <w:marTop w:val="0"/>
          <w:marBottom w:val="0"/>
          <w:divBdr>
            <w:top w:val="none" w:sz="0" w:space="0" w:color="auto"/>
            <w:left w:val="none" w:sz="0" w:space="0" w:color="auto"/>
            <w:bottom w:val="none" w:sz="0" w:space="0" w:color="auto"/>
            <w:right w:val="none" w:sz="0" w:space="0" w:color="auto"/>
          </w:divBdr>
        </w:div>
        <w:div w:id="379135813">
          <w:marLeft w:val="640"/>
          <w:marRight w:val="0"/>
          <w:marTop w:val="0"/>
          <w:marBottom w:val="0"/>
          <w:divBdr>
            <w:top w:val="none" w:sz="0" w:space="0" w:color="auto"/>
            <w:left w:val="none" w:sz="0" w:space="0" w:color="auto"/>
            <w:bottom w:val="none" w:sz="0" w:space="0" w:color="auto"/>
            <w:right w:val="none" w:sz="0" w:space="0" w:color="auto"/>
          </w:divBdr>
        </w:div>
        <w:div w:id="380134120">
          <w:marLeft w:val="640"/>
          <w:marRight w:val="0"/>
          <w:marTop w:val="0"/>
          <w:marBottom w:val="0"/>
          <w:divBdr>
            <w:top w:val="none" w:sz="0" w:space="0" w:color="auto"/>
            <w:left w:val="none" w:sz="0" w:space="0" w:color="auto"/>
            <w:bottom w:val="none" w:sz="0" w:space="0" w:color="auto"/>
            <w:right w:val="none" w:sz="0" w:space="0" w:color="auto"/>
          </w:divBdr>
        </w:div>
        <w:div w:id="422531166">
          <w:marLeft w:val="640"/>
          <w:marRight w:val="0"/>
          <w:marTop w:val="0"/>
          <w:marBottom w:val="0"/>
          <w:divBdr>
            <w:top w:val="none" w:sz="0" w:space="0" w:color="auto"/>
            <w:left w:val="none" w:sz="0" w:space="0" w:color="auto"/>
            <w:bottom w:val="none" w:sz="0" w:space="0" w:color="auto"/>
            <w:right w:val="none" w:sz="0" w:space="0" w:color="auto"/>
          </w:divBdr>
        </w:div>
        <w:div w:id="461120163">
          <w:marLeft w:val="640"/>
          <w:marRight w:val="0"/>
          <w:marTop w:val="0"/>
          <w:marBottom w:val="0"/>
          <w:divBdr>
            <w:top w:val="none" w:sz="0" w:space="0" w:color="auto"/>
            <w:left w:val="none" w:sz="0" w:space="0" w:color="auto"/>
            <w:bottom w:val="none" w:sz="0" w:space="0" w:color="auto"/>
            <w:right w:val="none" w:sz="0" w:space="0" w:color="auto"/>
          </w:divBdr>
        </w:div>
        <w:div w:id="483621860">
          <w:marLeft w:val="640"/>
          <w:marRight w:val="0"/>
          <w:marTop w:val="0"/>
          <w:marBottom w:val="0"/>
          <w:divBdr>
            <w:top w:val="none" w:sz="0" w:space="0" w:color="auto"/>
            <w:left w:val="none" w:sz="0" w:space="0" w:color="auto"/>
            <w:bottom w:val="none" w:sz="0" w:space="0" w:color="auto"/>
            <w:right w:val="none" w:sz="0" w:space="0" w:color="auto"/>
          </w:divBdr>
        </w:div>
        <w:div w:id="484779314">
          <w:marLeft w:val="640"/>
          <w:marRight w:val="0"/>
          <w:marTop w:val="0"/>
          <w:marBottom w:val="0"/>
          <w:divBdr>
            <w:top w:val="none" w:sz="0" w:space="0" w:color="auto"/>
            <w:left w:val="none" w:sz="0" w:space="0" w:color="auto"/>
            <w:bottom w:val="none" w:sz="0" w:space="0" w:color="auto"/>
            <w:right w:val="none" w:sz="0" w:space="0" w:color="auto"/>
          </w:divBdr>
        </w:div>
        <w:div w:id="494540553">
          <w:marLeft w:val="640"/>
          <w:marRight w:val="0"/>
          <w:marTop w:val="0"/>
          <w:marBottom w:val="0"/>
          <w:divBdr>
            <w:top w:val="none" w:sz="0" w:space="0" w:color="auto"/>
            <w:left w:val="none" w:sz="0" w:space="0" w:color="auto"/>
            <w:bottom w:val="none" w:sz="0" w:space="0" w:color="auto"/>
            <w:right w:val="none" w:sz="0" w:space="0" w:color="auto"/>
          </w:divBdr>
        </w:div>
        <w:div w:id="507136440">
          <w:marLeft w:val="640"/>
          <w:marRight w:val="0"/>
          <w:marTop w:val="0"/>
          <w:marBottom w:val="0"/>
          <w:divBdr>
            <w:top w:val="none" w:sz="0" w:space="0" w:color="auto"/>
            <w:left w:val="none" w:sz="0" w:space="0" w:color="auto"/>
            <w:bottom w:val="none" w:sz="0" w:space="0" w:color="auto"/>
            <w:right w:val="none" w:sz="0" w:space="0" w:color="auto"/>
          </w:divBdr>
        </w:div>
        <w:div w:id="508984475">
          <w:marLeft w:val="640"/>
          <w:marRight w:val="0"/>
          <w:marTop w:val="0"/>
          <w:marBottom w:val="0"/>
          <w:divBdr>
            <w:top w:val="none" w:sz="0" w:space="0" w:color="auto"/>
            <w:left w:val="none" w:sz="0" w:space="0" w:color="auto"/>
            <w:bottom w:val="none" w:sz="0" w:space="0" w:color="auto"/>
            <w:right w:val="none" w:sz="0" w:space="0" w:color="auto"/>
          </w:divBdr>
        </w:div>
        <w:div w:id="526912677">
          <w:marLeft w:val="640"/>
          <w:marRight w:val="0"/>
          <w:marTop w:val="0"/>
          <w:marBottom w:val="0"/>
          <w:divBdr>
            <w:top w:val="none" w:sz="0" w:space="0" w:color="auto"/>
            <w:left w:val="none" w:sz="0" w:space="0" w:color="auto"/>
            <w:bottom w:val="none" w:sz="0" w:space="0" w:color="auto"/>
            <w:right w:val="none" w:sz="0" w:space="0" w:color="auto"/>
          </w:divBdr>
        </w:div>
        <w:div w:id="531654102">
          <w:marLeft w:val="640"/>
          <w:marRight w:val="0"/>
          <w:marTop w:val="0"/>
          <w:marBottom w:val="0"/>
          <w:divBdr>
            <w:top w:val="none" w:sz="0" w:space="0" w:color="auto"/>
            <w:left w:val="none" w:sz="0" w:space="0" w:color="auto"/>
            <w:bottom w:val="none" w:sz="0" w:space="0" w:color="auto"/>
            <w:right w:val="none" w:sz="0" w:space="0" w:color="auto"/>
          </w:divBdr>
        </w:div>
        <w:div w:id="550654841">
          <w:marLeft w:val="640"/>
          <w:marRight w:val="0"/>
          <w:marTop w:val="0"/>
          <w:marBottom w:val="0"/>
          <w:divBdr>
            <w:top w:val="none" w:sz="0" w:space="0" w:color="auto"/>
            <w:left w:val="none" w:sz="0" w:space="0" w:color="auto"/>
            <w:bottom w:val="none" w:sz="0" w:space="0" w:color="auto"/>
            <w:right w:val="none" w:sz="0" w:space="0" w:color="auto"/>
          </w:divBdr>
        </w:div>
        <w:div w:id="567149321">
          <w:marLeft w:val="640"/>
          <w:marRight w:val="0"/>
          <w:marTop w:val="0"/>
          <w:marBottom w:val="0"/>
          <w:divBdr>
            <w:top w:val="none" w:sz="0" w:space="0" w:color="auto"/>
            <w:left w:val="none" w:sz="0" w:space="0" w:color="auto"/>
            <w:bottom w:val="none" w:sz="0" w:space="0" w:color="auto"/>
            <w:right w:val="none" w:sz="0" w:space="0" w:color="auto"/>
          </w:divBdr>
        </w:div>
        <w:div w:id="653604505">
          <w:marLeft w:val="640"/>
          <w:marRight w:val="0"/>
          <w:marTop w:val="0"/>
          <w:marBottom w:val="0"/>
          <w:divBdr>
            <w:top w:val="none" w:sz="0" w:space="0" w:color="auto"/>
            <w:left w:val="none" w:sz="0" w:space="0" w:color="auto"/>
            <w:bottom w:val="none" w:sz="0" w:space="0" w:color="auto"/>
            <w:right w:val="none" w:sz="0" w:space="0" w:color="auto"/>
          </w:divBdr>
        </w:div>
        <w:div w:id="779687385">
          <w:marLeft w:val="640"/>
          <w:marRight w:val="0"/>
          <w:marTop w:val="0"/>
          <w:marBottom w:val="0"/>
          <w:divBdr>
            <w:top w:val="none" w:sz="0" w:space="0" w:color="auto"/>
            <w:left w:val="none" w:sz="0" w:space="0" w:color="auto"/>
            <w:bottom w:val="none" w:sz="0" w:space="0" w:color="auto"/>
            <w:right w:val="none" w:sz="0" w:space="0" w:color="auto"/>
          </w:divBdr>
        </w:div>
        <w:div w:id="787428724">
          <w:marLeft w:val="640"/>
          <w:marRight w:val="0"/>
          <w:marTop w:val="0"/>
          <w:marBottom w:val="0"/>
          <w:divBdr>
            <w:top w:val="none" w:sz="0" w:space="0" w:color="auto"/>
            <w:left w:val="none" w:sz="0" w:space="0" w:color="auto"/>
            <w:bottom w:val="none" w:sz="0" w:space="0" w:color="auto"/>
            <w:right w:val="none" w:sz="0" w:space="0" w:color="auto"/>
          </w:divBdr>
        </w:div>
        <w:div w:id="869950538">
          <w:marLeft w:val="640"/>
          <w:marRight w:val="0"/>
          <w:marTop w:val="0"/>
          <w:marBottom w:val="0"/>
          <w:divBdr>
            <w:top w:val="none" w:sz="0" w:space="0" w:color="auto"/>
            <w:left w:val="none" w:sz="0" w:space="0" w:color="auto"/>
            <w:bottom w:val="none" w:sz="0" w:space="0" w:color="auto"/>
            <w:right w:val="none" w:sz="0" w:space="0" w:color="auto"/>
          </w:divBdr>
        </w:div>
        <w:div w:id="961349663">
          <w:marLeft w:val="640"/>
          <w:marRight w:val="0"/>
          <w:marTop w:val="0"/>
          <w:marBottom w:val="0"/>
          <w:divBdr>
            <w:top w:val="none" w:sz="0" w:space="0" w:color="auto"/>
            <w:left w:val="none" w:sz="0" w:space="0" w:color="auto"/>
            <w:bottom w:val="none" w:sz="0" w:space="0" w:color="auto"/>
            <w:right w:val="none" w:sz="0" w:space="0" w:color="auto"/>
          </w:divBdr>
        </w:div>
        <w:div w:id="967130398">
          <w:marLeft w:val="640"/>
          <w:marRight w:val="0"/>
          <w:marTop w:val="0"/>
          <w:marBottom w:val="0"/>
          <w:divBdr>
            <w:top w:val="none" w:sz="0" w:space="0" w:color="auto"/>
            <w:left w:val="none" w:sz="0" w:space="0" w:color="auto"/>
            <w:bottom w:val="none" w:sz="0" w:space="0" w:color="auto"/>
            <w:right w:val="none" w:sz="0" w:space="0" w:color="auto"/>
          </w:divBdr>
        </w:div>
        <w:div w:id="976186094">
          <w:marLeft w:val="640"/>
          <w:marRight w:val="0"/>
          <w:marTop w:val="0"/>
          <w:marBottom w:val="0"/>
          <w:divBdr>
            <w:top w:val="none" w:sz="0" w:space="0" w:color="auto"/>
            <w:left w:val="none" w:sz="0" w:space="0" w:color="auto"/>
            <w:bottom w:val="none" w:sz="0" w:space="0" w:color="auto"/>
            <w:right w:val="none" w:sz="0" w:space="0" w:color="auto"/>
          </w:divBdr>
        </w:div>
        <w:div w:id="981737018">
          <w:marLeft w:val="640"/>
          <w:marRight w:val="0"/>
          <w:marTop w:val="0"/>
          <w:marBottom w:val="0"/>
          <w:divBdr>
            <w:top w:val="none" w:sz="0" w:space="0" w:color="auto"/>
            <w:left w:val="none" w:sz="0" w:space="0" w:color="auto"/>
            <w:bottom w:val="none" w:sz="0" w:space="0" w:color="auto"/>
            <w:right w:val="none" w:sz="0" w:space="0" w:color="auto"/>
          </w:divBdr>
        </w:div>
        <w:div w:id="1014919224">
          <w:marLeft w:val="640"/>
          <w:marRight w:val="0"/>
          <w:marTop w:val="0"/>
          <w:marBottom w:val="0"/>
          <w:divBdr>
            <w:top w:val="none" w:sz="0" w:space="0" w:color="auto"/>
            <w:left w:val="none" w:sz="0" w:space="0" w:color="auto"/>
            <w:bottom w:val="none" w:sz="0" w:space="0" w:color="auto"/>
            <w:right w:val="none" w:sz="0" w:space="0" w:color="auto"/>
          </w:divBdr>
        </w:div>
        <w:div w:id="1062025447">
          <w:marLeft w:val="640"/>
          <w:marRight w:val="0"/>
          <w:marTop w:val="0"/>
          <w:marBottom w:val="0"/>
          <w:divBdr>
            <w:top w:val="none" w:sz="0" w:space="0" w:color="auto"/>
            <w:left w:val="none" w:sz="0" w:space="0" w:color="auto"/>
            <w:bottom w:val="none" w:sz="0" w:space="0" w:color="auto"/>
            <w:right w:val="none" w:sz="0" w:space="0" w:color="auto"/>
          </w:divBdr>
        </w:div>
        <w:div w:id="1109786736">
          <w:marLeft w:val="640"/>
          <w:marRight w:val="0"/>
          <w:marTop w:val="0"/>
          <w:marBottom w:val="0"/>
          <w:divBdr>
            <w:top w:val="none" w:sz="0" w:space="0" w:color="auto"/>
            <w:left w:val="none" w:sz="0" w:space="0" w:color="auto"/>
            <w:bottom w:val="none" w:sz="0" w:space="0" w:color="auto"/>
            <w:right w:val="none" w:sz="0" w:space="0" w:color="auto"/>
          </w:divBdr>
        </w:div>
        <w:div w:id="1111507895">
          <w:marLeft w:val="640"/>
          <w:marRight w:val="0"/>
          <w:marTop w:val="0"/>
          <w:marBottom w:val="0"/>
          <w:divBdr>
            <w:top w:val="none" w:sz="0" w:space="0" w:color="auto"/>
            <w:left w:val="none" w:sz="0" w:space="0" w:color="auto"/>
            <w:bottom w:val="none" w:sz="0" w:space="0" w:color="auto"/>
            <w:right w:val="none" w:sz="0" w:space="0" w:color="auto"/>
          </w:divBdr>
        </w:div>
        <w:div w:id="1161849916">
          <w:marLeft w:val="640"/>
          <w:marRight w:val="0"/>
          <w:marTop w:val="0"/>
          <w:marBottom w:val="0"/>
          <w:divBdr>
            <w:top w:val="none" w:sz="0" w:space="0" w:color="auto"/>
            <w:left w:val="none" w:sz="0" w:space="0" w:color="auto"/>
            <w:bottom w:val="none" w:sz="0" w:space="0" w:color="auto"/>
            <w:right w:val="none" w:sz="0" w:space="0" w:color="auto"/>
          </w:divBdr>
        </w:div>
        <w:div w:id="1199859227">
          <w:marLeft w:val="640"/>
          <w:marRight w:val="0"/>
          <w:marTop w:val="0"/>
          <w:marBottom w:val="0"/>
          <w:divBdr>
            <w:top w:val="none" w:sz="0" w:space="0" w:color="auto"/>
            <w:left w:val="none" w:sz="0" w:space="0" w:color="auto"/>
            <w:bottom w:val="none" w:sz="0" w:space="0" w:color="auto"/>
            <w:right w:val="none" w:sz="0" w:space="0" w:color="auto"/>
          </w:divBdr>
        </w:div>
        <w:div w:id="1298218010">
          <w:marLeft w:val="640"/>
          <w:marRight w:val="0"/>
          <w:marTop w:val="0"/>
          <w:marBottom w:val="0"/>
          <w:divBdr>
            <w:top w:val="none" w:sz="0" w:space="0" w:color="auto"/>
            <w:left w:val="none" w:sz="0" w:space="0" w:color="auto"/>
            <w:bottom w:val="none" w:sz="0" w:space="0" w:color="auto"/>
            <w:right w:val="none" w:sz="0" w:space="0" w:color="auto"/>
          </w:divBdr>
        </w:div>
        <w:div w:id="1358894696">
          <w:marLeft w:val="640"/>
          <w:marRight w:val="0"/>
          <w:marTop w:val="0"/>
          <w:marBottom w:val="0"/>
          <w:divBdr>
            <w:top w:val="none" w:sz="0" w:space="0" w:color="auto"/>
            <w:left w:val="none" w:sz="0" w:space="0" w:color="auto"/>
            <w:bottom w:val="none" w:sz="0" w:space="0" w:color="auto"/>
            <w:right w:val="none" w:sz="0" w:space="0" w:color="auto"/>
          </w:divBdr>
        </w:div>
        <w:div w:id="1392847907">
          <w:marLeft w:val="640"/>
          <w:marRight w:val="0"/>
          <w:marTop w:val="0"/>
          <w:marBottom w:val="0"/>
          <w:divBdr>
            <w:top w:val="none" w:sz="0" w:space="0" w:color="auto"/>
            <w:left w:val="none" w:sz="0" w:space="0" w:color="auto"/>
            <w:bottom w:val="none" w:sz="0" w:space="0" w:color="auto"/>
            <w:right w:val="none" w:sz="0" w:space="0" w:color="auto"/>
          </w:divBdr>
        </w:div>
        <w:div w:id="1412190457">
          <w:marLeft w:val="640"/>
          <w:marRight w:val="0"/>
          <w:marTop w:val="0"/>
          <w:marBottom w:val="0"/>
          <w:divBdr>
            <w:top w:val="none" w:sz="0" w:space="0" w:color="auto"/>
            <w:left w:val="none" w:sz="0" w:space="0" w:color="auto"/>
            <w:bottom w:val="none" w:sz="0" w:space="0" w:color="auto"/>
            <w:right w:val="none" w:sz="0" w:space="0" w:color="auto"/>
          </w:divBdr>
        </w:div>
        <w:div w:id="1422726630">
          <w:marLeft w:val="640"/>
          <w:marRight w:val="0"/>
          <w:marTop w:val="0"/>
          <w:marBottom w:val="0"/>
          <w:divBdr>
            <w:top w:val="none" w:sz="0" w:space="0" w:color="auto"/>
            <w:left w:val="none" w:sz="0" w:space="0" w:color="auto"/>
            <w:bottom w:val="none" w:sz="0" w:space="0" w:color="auto"/>
            <w:right w:val="none" w:sz="0" w:space="0" w:color="auto"/>
          </w:divBdr>
        </w:div>
        <w:div w:id="1473673720">
          <w:marLeft w:val="640"/>
          <w:marRight w:val="0"/>
          <w:marTop w:val="0"/>
          <w:marBottom w:val="0"/>
          <w:divBdr>
            <w:top w:val="none" w:sz="0" w:space="0" w:color="auto"/>
            <w:left w:val="none" w:sz="0" w:space="0" w:color="auto"/>
            <w:bottom w:val="none" w:sz="0" w:space="0" w:color="auto"/>
            <w:right w:val="none" w:sz="0" w:space="0" w:color="auto"/>
          </w:divBdr>
        </w:div>
        <w:div w:id="1483503239">
          <w:marLeft w:val="640"/>
          <w:marRight w:val="0"/>
          <w:marTop w:val="0"/>
          <w:marBottom w:val="0"/>
          <w:divBdr>
            <w:top w:val="none" w:sz="0" w:space="0" w:color="auto"/>
            <w:left w:val="none" w:sz="0" w:space="0" w:color="auto"/>
            <w:bottom w:val="none" w:sz="0" w:space="0" w:color="auto"/>
            <w:right w:val="none" w:sz="0" w:space="0" w:color="auto"/>
          </w:divBdr>
        </w:div>
        <w:div w:id="1486048740">
          <w:marLeft w:val="640"/>
          <w:marRight w:val="0"/>
          <w:marTop w:val="0"/>
          <w:marBottom w:val="0"/>
          <w:divBdr>
            <w:top w:val="none" w:sz="0" w:space="0" w:color="auto"/>
            <w:left w:val="none" w:sz="0" w:space="0" w:color="auto"/>
            <w:bottom w:val="none" w:sz="0" w:space="0" w:color="auto"/>
            <w:right w:val="none" w:sz="0" w:space="0" w:color="auto"/>
          </w:divBdr>
        </w:div>
        <w:div w:id="1511873662">
          <w:marLeft w:val="640"/>
          <w:marRight w:val="0"/>
          <w:marTop w:val="0"/>
          <w:marBottom w:val="0"/>
          <w:divBdr>
            <w:top w:val="none" w:sz="0" w:space="0" w:color="auto"/>
            <w:left w:val="none" w:sz="0" w:space="0" w:color="auto"/>
            <w:bottom w:val="none" w:sz="0" w:space="0" w:color="auto"/>
            <w:right w:val="none" w:sz="0" w:space="0" w:color="auto"/>
          </w:divBdr>
        </w:div>
        <w:div w:id="1541433147">
          <w:marLeft w:val="640"/>
          <w:marRight w:val="0"/>
          <w:marTop w:val="0"/>
          <w:marBottom w:val="0"/>
          <w:divBdr>
            <w:top w:val="none" w:sz="0" w:space="0" w:color="auto"/>
            <w:left w:val="none" w:sz="0" w:space="0" w:color="auto"/>
            <w:bottom w:val="none" w:sz="0" w:space="0" w:color="auto"/>
            <w:right w:val="none" w:sz="0" w:space="0" w:color="auto"/>
          </w:divBdr>
        </w:div>
        <w:div w:id="1592004959">
          <w:marLeft w:val="640"/>
          <w:marRight w:val="0"/>
          <w:marTop w:val="0"/>
          <w:marBottom w:val="0"/>
          <w:divBdr>
            <w:top w:val="none" w:sz="0" w:space="0" w:color="auto"/>
            <w:left w:val="none" w:sz="0" w:space="0" w:color="auto"/>
            <w:bottom w:val="none" w:sz="0" w:space="0" w:color="auto"/>
            <w:right w:val="none" w:sz="0" w:space="0" w:color="auto"/>
          </w:divBdr>
        </w:div>
        <w:div w:id="1596161837">
          <w:marLeft w:val="640"/>
          <w:marRight w:val="0"/>
          <w:marTop w:val="0"/>
          <w:marBottom w:val="0"/>
          <w:divBdr>
            <w:top w:val="none" w:sz="0" w:space="0" w:color="auto"/>
            <w:left w:val="none" w:sz="0" w:space="0" w:color="auto"/>
            <w:bottom w:val="none" w:sz="0" w:space="0" w:color="auto"/>
            <w:right w:val="none" w:sz="0" w:space="0" w:color="auto"/>
          </w:divBdr>
        </w:div>
        <w:div w:id="1659378771">
          <w:marLeft w:val="640"/>
          <w:marRight w:val="0"/>
          <w:marTop w:val="0"/>
          <w:marBottom w:val="0"/>
          <w:divBdr>
            <w:top w:val="none" w:sz="0" w:space="0" w:color="auto"/>
            <w:left w:val="none" w:sz="0" w:space="0" w:color="auto"/>
            <w:bottom w:val="none" w:sz="0" w:space="0" w:color="auto"/>
            <w:right w:val="none" w:sz="0" w:space="0" w:color="auto"/>
          </w:divBdr>
        </w:div>
        <w:div w:id="1754545834">
          <w:marLeft w:val="640"/>
          <w:marRight w:val="0"/>
          <w:marTop w:val="0"/>
          <w:marBottom w:val="0"/>
          <w:divBdr>
            <w:top w:val="none" w:sz="0" w:space="0" w:color="auto"/>
            <w:left w:val="none" w:sz="0" w:space="0" w:color="auto"/>
            <w:bottom w:val="none" w:sz="0" w:space="0" w:color="auto"/>
            <w:right w:val="none" w:sz="0" w:space="0" w:color="auto"/>
          </w:divBdr>
        </w:div>
        <w:div w:id="1774671591">
          <w:marLeft w:val="640"/>
          <w:marRight w:val="0"/>
          <w:marTop w:val="0"/>
          <w:marBottom w:val="0"/>
          <w:divBdr>
            <w:top w:val="none" w:sz="0" w:space="0" w:color="auto"/>
            <w:left w:val="none" w:sz="0" w:space="0" w:color="auto"/>
            <w:bottom w:val="none" w:sz="0" w:space="0" w:color="auto"/>
            <w:right w:val="none" w:sz="0" w:space="0" w:color="auto"/>
          </w:divBdr>
        </w:div>
        <w:div w:id="1814299051">
          <w:marLeft w:val="640"/>
          <w:marRight w:val="0"/>
          <w:marTop w:val="0"/>
          <w:marBottom w:val="0"/>
          <w:divBdr>
            <w:top w:val="none" w:sz="0" w:space="0" w:color="auto"/>
            <w:left w:val="none" w:sz="0" w:space="0" w:color="auto"/>
            <w:bottom w:val="none" w:sz="0" w:space="0" w:color="auto"/>
            <w:right w:val="none" w:sz="0" w:space="0" w:color="auto"/>
          </w:divBdr>
        </w:div>
        <w:div w:id="1846746757">
          <w:marLeft w:val="640"/>
          <w:marRight w:val="0"/>
          <w:marTop w:val="0"/>
          <w:marBottom w:val="0"/>
          <w:divBdr>
            <w:top w:val="none" w:sz="0" w:space="0" w:color="auto"/>
            <w:left w:val="none" w:sz="0" w:space="0" w:color="auto"/>
            <w:bottom w:val="none" w:sz="0" w:space="0" w:color="auto"/>
            <w:right w:val="none" w:sz="0" w:space="0" w:color="auto"/>
          </w:divBdr>
        </w:div>
        <w:div w:id="1850216104">
          <w:marLeft w:val="640"/>
          <w:marRight w:val="0"/>
          <w:marTop w:val="0"/>
          <w:marBottom w:val="0"/>
          <w:divBdr>
            <w:top w:val="none" w:sz="0" w:space="0" w:color="auto"/>
            <w:left w:val="none" w:sz="0" w:space="0" w:color="auto"/>
            <w:bottom w:val="none" w:sz="0" w:space="0" w:color="auto"/>
            <w:right w:val="none" w:sz="0" w:space="0" w:color="auto"/>
          </w:divBdr>
        </w:div>
        <w:div w:id="1861240809">
          <w:marLeft w:val="640"/>
          <w:marRight w:val="0"/>
          <w:marTop w:val="0"/>
          <w:marBottom w:val="0"/>
          <w:divBdr>
            <w:top w:val="none" w:sz="0" w:space="0" w:color="auto"/>
            <w:left w:val="none" w:sz="0" w:space="0" w:color="auto"/>
            <w:bottom w:val="none" w:sz="0" w:space="0" w:color="auto"/>
            <w:right w:val="none" w:sz="0" w:space="0" w:color="auto"/>
          </w:divBdr>
        </w:div>
        <w:div w:id="1872036583">
          <w:marLeft w:val="640"/>
          <w:marRight w:val="0"/>
          <w:marTop w:val="0"/>
          <w:marBottom w:val="0"/>
          <w:divBdr>
            <w:top w:val="none" w:sz="0" w:space="0" w:color="auto"/>
            <w:left w:val="none" w:sz="0" w:space="0" w:color="auto"/>
            <w:bottom w:val="none" w:sz="0" w:space="0" w:color="auto"/>
            <w:right w:val="none" w:sz="0" w:space="0" w:color="auto"/>
          </w:divBdr>
        </w:div>
        <w:div w:id="1889756604">
          <w:marLeft w:val="640"/>
          <w:marRight w:val="0"/>
          <w:marTop w:val="0"/>
          <w:marBottom w:val="0"/>
          <w:divBdr>
            <w:top w:val="none" w:sz="0" w:space="0" w:color="auto"/>
            <w:left w:val="none" w:sz="0" w:space="0" w:color="auto"/>
            <w:bottom w:val="none" w:sz="0" w:space="0" w:color="auto"/>
            <w:right w:val="none" w:sz="0" w:space="0" w:color="auto"/>
          </w:divBdr>
        </w:div>
        <w:div w:id="1908614611">
          <w:marLeft w:val="640"/>
          <w:marRight w:val="0"/>
          <w:marTop w:val="0"/>
          <w:marBottom w:val="0"/>
          <w:divBdr>
            <w:top w:val="none" w:sz="0" w:space="0" w:color="auto"/>
            <w:left w:val="none" w:sz="0" w:space="0" w:color="auto"/>
            <w:bottom w:val="none" w:sz="0" w:space="0" w:color="auto"/>
            <w:right w:val="none" w:sz="0" w:space="0" w:color="auto"/>
          </w:divBdr>
        </w:div>
        <w:div w:id="1909680831">
          <w:marLeft w:val="640"/>
          <w:marRight w:val="0"/>
          <w:marTop w:val="0"/>
          <w:marBottom w:val="0"/>
          <w:divBdr>
            <w:top w:val="none" w:sz="0" w:space="0" w:color="auto"/>
            <w:left w:val="none" w:sz="0" w:space="0" w:color="auto"/>
            <w:bottom w:val="none" w:sz="0" w:space="0" w:color="auto"/>
            <w:right w:val="none" w:sz="0" w:space="0" w:color="auto"/>
          </w:divBdr>
        </w:div>
        <w:div w:id="1964269468">
          <w:marLeft w:val="640"/>
          <w:marRight w:val="0"/>
          <w:marTop w:val="0"/>
          <w:marBottom w:val="0"/>
          <w:divBdr>
            <w:top w:val="none" w:sz="0" w:space="0" w:color="auto"/>
            <w:left w:val="none" w:sz="0" w:space="0" w:color="auto"/>
            <w:bottom w:val="none" w:sz="0" w:space="0" w:color="auto"/>
            <w:right w:val="none" w:sz="0" w:space="0" w:color="auto"/>
          </w:divBdr>
        </w:div>
        <w:div w:id="1990934461">
          <w:marLeft w:val="640"/>
          <w:marRight w:val="0"/>
          <w:marTop w:val="0"/>
          <w:marBottom w:val="0"/>
          <w:divBdr>
            <w:top w:val="none" w:sz="0" w:space="0" w:color="auto"/>
            <w:left w:val="none" w:sz="0" w:space="0" w:color="auto"/>
            <w:bottom w:val="none" w:sz="0" w:space="0" w:color="auto"/>
            <w:right w:val="none" w:sz="0" w:space="0" w:color="auto"/>
          </w:divBdr>
        </w:div>
        <w:div w:id="2035619236">
          <w:marLeft w:val="640"/>
          <w:marRight w:val="0"/>
          <w:marTop w:val="0"/>
          <w:marBottom w:val="0"/>
          <w:divBdr>
            <w:top w:val="none" w:sz="0" w:space="0" w:color="auto"/>
            <w:left w:val="none" w:sz="0" w:space="0" w:color="auto"/>
            <w:bottom w:val="none" w:sz="0" w:space="0" w:color="auto"/>
            <w:right w:val="none" w:sz="0" w:space="0" w:color="auto"/>
          </w:divBdr>
        </w:div>
        <w:div w:id="2040885770">
          <w:marLeft w:val="640"/>
          <w:marRight w:val="0"/>
          <w:marTop w:val="0"/>
          <w:marBottom w:val="0"/>
          <w:divBdr>
            <w:top w:val="none" w:sz="0" w:space="0" w:color="auto"/>
            <w:left w:val="none" w:sz="0" w:space="0" w:color="auto"/>
            <w:bottom w:val="none" w:sz="0" w:space="0" w:color="auto"/>
            <w:right w:val="none" w:sz="0" w:space="0" w:color="auto"/>
          </w:divBdr>
        </w:div>
        <w:div w:id="2041930062">
          <w:marLeft w:val="640"/>
          <w:marRight w:val="0"/>
          <w:marTop w:val="0"/>
          <w:marBottom w:val="0"/>
          <w:divBdr>
            <w:top w:val="none" w:sz="0" w:space="0" w:color="auto"/>
            <w:left w:val="none" w:sz="0" w:space="0" w:color="auto"/>
            <w:bottom w:val="none" w:sz="0" w:space="0" w:color="auto"/>
            <w:right w:val="none" w:sz="0" w:space="0" w:color="auto"/>
          </w:divBdr>
        </w:div>
        <w:div w:id="2104261515">
          <w:marLeft w:val="640"/>
          <w:marRight w:val="0"/>
          <w:marTop w:val="0"/>
          <w:marBottom w:val="0"/>
          <w:divBdr>
            <w:top w:val="none" w:sz="0" w:space="0" w:color="auto"/>
            <w:left w:val="none" w:sz="0" w:space="0" w:color="auto"/>
            <w:bottom w:val="none" w:sz="0" w:space="0" w:color="auto"/>
            <w:right w:val="none" w:sz="0" w:space="0" w:color="auto"/>
          </w:divBdr>
        </w:div>
        <w:div w:id="2138529594">
          <w:marLeft w:val="640"/>
          <w:marRight w:val="0"/>
          <w:marTop w:val="0"/>
          <w:marBottom w:val="0"/>
          <w:divBdr>
            <w:top w:val="none" w:sz="0" w:space="0" w:color="auto"/>
            <w:left w:val="none" w:sz="0" w:space="0" w:color="auto"/>
            <w:bottom w:val="none" w:sz="0" w:space="0" w:color="auto"/>
            <w:right w:val="none" w:sz="0" w:space="0" w:color="auto"/>
          </w:divBdr>
        </w:div>
      </w:divsChild>
    </w:div>
    <w:div w:id="1099911108">
      <w:marLeft w:val="640"/>
      <w:marRight w:val="0"/>
      <w:marTop w:val="0"/>
      <w:marBottom w:val="0"/>
      <w:divBdr>
        <w:top w:val="none" w:sz="0" w:space="0" w:color="auto"/>
        <w:left w:val="none" w:sz="0" w:space="0" w:color="auto"/>
        <w:bottom w:val="none" w:sz="0" w:space="0" w:color="auto"/>
        <w:right w:val="none" w:sz="0" w:space="0" w:color="auto"/>
      </w:divBdr>
    </w:div>
    <w:div w:id="1100293897">
      <w:marLeft w:val="640"/>
      <w:marRight w:val="0"/>
      <w:marTop w:val="0"/>
      <w:marBottom w:val="0"/>
      <w:divBdr>
        <w:top w:val="none" w:sz="0" w:space="0" w:color="auto"/>
        <w:left w:val="none" w:sz="0" w:space="0" w:color="auto"/>
        <w:bottom w:val="none" w:sz="0" w:space="0" w:color="auto"/>
        <w:right w:val="none" w:sz="0" w:space="0" w:color="auto"/>
      </w:divBdr>
    </w:div>
    <w:div w:id="1100641400">
      <w:marLeft w:val="640"/>
      <w:marRight w:val="0"/>
      <w:marTop w:val="0"/>
      <w:marBottom w:val="0"/>
      <w:divBdr>
        <w:top w:val="none" w:sz="0" w:space="0" w:color="auto"/>
        <w:left w:val="none" w:sz="0" w:space="0" w:color="auto"/>
        <w:bottom w:val="none" w:sz="0" w:space="0" w:color="auto"/>
        <w:right w:val="none" w:sz="0" w:space="0" w:color="auto"/>
      </w:divBdr>
    </w:div>
    <w:div w:id="1100830741">
      <w:bodyDiv w:val="1"/>
      <w:marLeft w:val="0"/>
      <w:marRight w:val="0"/>
      <w:marTop w:val="0"/>
      <w:marBottom w:val="0"/>
      <w:divBdr>
        <w:top w:val="none" w:sz="0" w:space="0" w:color="auto"/>
        <w:left w:val="none" w:sz="0" w:space="0" w:color="auto"/>
        <w:bottom w:val="none" w:sz="0" w:space="0" w:color="auto"/>
        <w:right w:val="none" w:sz="0" w:space="0" w:color="auto"/>
      </w:divBdr>
      <w:divsChild>
        <w:div w:id="101724474">
          <w:marLeft w:val="640"/>
          <w:marRight w:val="0"/>
          <w:marTop w:val="0"/>
          <w:marBottom w:val="0"/>
          <w:divBdr>
            <w:top w:val="none" w:sz="0" w:space="0" w:color="auto"/>
            <w:left w:val="none" w:sz="0" w:space="0" w:color="auto"/>
            <w:bottom w:val="none" w:sz="0" w:space="0" w:color="auto"/>
            <w:right w:val="none" w:sz="0" w:space="0" w:color="auto"/>
          </w:divBdr>
        </w:div>
        <w:div w:id="198475354">
          <w:marLeft w:val="640"/>
          <w:marRight w:val="0"/>
          <w:marTop w:val="0"/>
          <w:marBottom w:val="0"/>
          <w:divBdr>
            <w:top w:val="none" w:sz="0" w:space="0" w:color="auto"/>
            <w:left w:val="none" w:sz="0" w:space="0" w:color="auto"/>
            <w:bottom w:val="none" w:sz="0" w:space="0" w:color="auto"/>
            <w:right w:val="none" w:sz="0" w:space="0" w:color="auto"/>
          </w:divBdr>
        </w:div>
        <w:div w:id="264113645">
          <w:marLeft w:val="640"/>
          <w:marRight w:val="0"/>
          <w:marTop w:val="0"/>
          <w:marBottom w:val="0"/>
          <w:divBdr>
            <w:top w:val="none" w:sz="0" w:space="0" w:color="auto"/>
            <w:left w:val="none" w:sz="0" w:space="0" w:color="auto"/>
            <w:bottom w:val="none" w:sz="0" w:space="0" w:color="auto"/>
            <w:right w:val="none" w:sz="0" w:space="0" w:color="auto"/>
          </w:divBdr>
        </w:div>
        <w:div w:id="968824873">
          <w:marLeft w:val="640"/>
          <w:marRight w:val="0"/>
          <w:marTop w:val="0"/>
          <w:marBottom w:val="0"/>
          <w:divBdr>
            <w:top w:val="none" w:sz="0" w:space="0" w:color="auto"/>
            <w:left w:val="none" w:sz="0" w:space="0" w:color="auto"/>
            <w:bottom w:val="none" w:sz="0" w:space="0" w:color="auto"/>
            <w:right w:val="none" w:sz="0" w:space="0" w:color="auto"/>
          </w:divBdr>
        </w:div>
        <w:div w:id="1932353943">
          <w:marLeft w:val="640"/>
          <w:marRight w:val="0"/>
          <w:marTop w:val="0"/>
          <w:marBottom w:val="0"/>
          <w:divBdr>
            <w:top w:val="none" w:sz="0" w:space="0" w:color="auto"/>
            <w:left w:val="none" w:sz="0" w:space="0" w:color="auto"/>
            <w:bottom w:val="none" w:sz="0" w:space="0" w:color="auto"/>
            <w:right w:val="none" w:sz="0" w:space="0" w:color="auto"/>
          </w:divBdr>
        </w:div>
      </w:divsChild>
    </w:div>
    <w:div w:id="1101418706">
      <w:bodyDiv w:val="1"/>
      <w:marLeft w:val="0"/>
      <w:marRight w:val="0"/>
      <w:marTop w:val="0"/>
      <w:marBottom w:val="0"/>
      <w:divBdr>
        <w:top w:val="none" w:sz="0" w:space="0" w:color="auto"/>
        <w:left w:val="none" w:sz="0" w:space="0" w:color="auto"/>
        <w:bottom w:val="none" w:sz="0" w:space="0" w:color="auto"/>
        <w:right w:val="none" w:sz="0" w:space="0" w:color="auto"/>
      </w:divBdr>
      <w:divsChild>
        <w:div w:id="14312849">
          <w:marLeft w:val="640"/>
          <w:marRight w:val="0"/>
          <w:marTop w:val="0"/>
          <w:marBottom w:val="0"/>
          <w:divBdr>
            <w:top w:val="none" w:sz="0" w:space="0" w:color="auto"/>
            <w:left w:val="none" w:sz="0" w:space="0" w:color="auto"/>
            <w:bottom w:val="none" w:sz="0" w:space="0" w:color="auto"/>
            <w:right w:val="none" w:sz="0" w:space="0" w:color="auto"/>
          </w:divBdr>
        </w:div>
        <w:div w:id="57288594">
          <w:marLeft w:val="640"/>
          <w:marRight w:val="0"/>
          <w:marTop w:val="0"/>
          <w:marBottom w:val="0"/>
          <w:divBdr>
            <w:top w:val="none" w:sz="0" w:space="0" w:color="auto"/>
            <w:left w:val="none" w:sz="0" w:space="0" w:color="auto"/>
            <w:bottom w:val="none" w:sz="0" w:space="0" w:color="auto"/>
            <w:right w:val="none" w:sz="0" w:space="0" w:color="auto"/>
          </w:divBdr>
        </w:div>
        <w:div w:id="132334725">
          <w:marLeft w:val="640"/>
          <w:marRight w:val="0"/>
          <w:marTop w:val="0"/>
          <w:marBottom w:val="0"/>
          <w:divBdr>
            <w:top w:val="none" w:sz="0" w:space="0" w:color="auto"/>
            <w:left w:val="none" w:sz="0" w:space="0" w:color="auto"/>
            <w:bottom w:val="none" w:sz="0" w:space="0" w:color="auto"/>
            <w:right w:val="none" w:sz="0" w:space="0" w:color="auto"/>
          </w:divBdr>
        </w:div>
        <w:div w:id="231619868">
          <w:marLeft w:val="640"/>
          <w:marRight w:val="0"/>
          <w:marTop w:val="0"/>
          <w:marBottom w:val="0"/>
          <w:divBdr>
            <w:top w:val="none" w:sz="0" w:space="0" w:color="auto"/>
            <w:left w:val="none" w:sz="0" w:space="0" w:color="auto"/>
            <w:bottom w:val="none" w:sz="0" w:space="0" w:color="auto"/>
            <w:right w:val="none" w:sz="0" w:space="0" w:color="auto"/>
          </w:divBdr>
        </w:div>
        <w:div w:id="260262633">
          <w:marLeft w:val="640"/>
          <w:marRight w:val="0"/>
          <w:marTop w:val="0"/>
          <w:marBottom w:val="0"/>
          <w:divBdr>
            <w:top w:val="none" w:sz="0" w:space="0" w:color="auto"/>
            <w:left w:val="none" w:sz="0" w:space="0" w:color="auto"/>
            <w:bottom w:val="none" w:sz="0" w:space="0" w:color="auto"/>
            <w:right w:val="none" w:sz="0" w:space="0" w:color="auto"/>
          </w:divBdr>
        </w:div>
        <w:div w:id="297534098">
          <w:marLeft w:val="640"/>
          <w:marRight w:val="0"/>
          <w:marTop w:val="0"/>
          <w:marBottom w:val="0"/>
          <w:divBdr>
            <w:top w:val="none" w:sz="0" w:space="0" w:color="auto"/>
            <w:left w:val="none" w:sz="0" w:space="0" w:color="auto"/>
            <w:bottom w:val="none" w:sz="0" w:space="0" w:color="auto"/>
            <w:right w:val="none" w:sz="0" w:space="0" w:color="auto"/>
          </w:divBdr>
        </w:div>
        <w:div w:id="330568685">
          <w:marLeft w:val="640"/>
          <w:marRight w:val="0"/>
          <w:marTop w:val="0"/>
          <w:marBottom w:val="0"/>
          <w:divBdr>
            <w:top w:val="none" w:sz="0" w:space="0" w:color="auto"/>
            <w:left w:val="none" w:sz="0" w:space="0" w:color="auto"/>
            <w:bottom w:val="none" w:sz="0" w:space="0" w:color="auto"/>
            <w:right w:val="none" w:sz="0" w:space="0" w:color="auto"/>
          </w:divBdr>
        </w:div>
        <w:div w:id="334193608">
          <w:marLeft w:val="640"/>
          <w:marRight w:val="0"/>
          <w:marTop w:val="0"/>
          <w:marBottom w:val="0"/>
          <w:divBdr>
            <w:top w:val="none" w:sz="0" w:space="0" w:color="auto"/>
            <w:left w:val="none" w:sz="0" w:space="0" w:color="auto"/>
            <w:bottom w:val="none" w:sz="0" w:space="0" w:color="auto"/>
            <w:right w:val="none" w:sz="0" w:space="0" w:color="auto"/>
          </w:divBdr>
        </w:div>
        <w:div w:id="386538243">
          <w:marLeft w:val="640"/>
          <w:marRight w:val="0"/>
          <w:marTop w:val="0"/>
          <w:marBottom w:val="0"/>
          <w:divBdr>
            <w:top w:val="none" w:sz="0" w:space="0" w:color="auto"/>
            <w:left w:val="none" w:sz="0" w:space="0" w:color="auto"/>
            <w:bottom w:val="none" w:sz="0" w:space="0" w:color="auto"/>
            <w:right w:val="none" w:sz="0" w:space="0" w:color="auto"/>
          </w:divBdr>
        </w:div>
        <w:div w:id="431711158">
          <w:marLeft w:val="640"/>
          <w:marRight w:val="0"/>
          <w:marTop w:val="0"/>
          <w:marBottom w:val="0"/>
          <w:divBdr>
            <w:top w:val="none" w:sz="0" w:space="0" w:color="auto"/>
            <w:left w:val="none" w:sz="0" w:space="0" w:color="auto"/>
            <w:bottom w:val="none" w:sz="0" w:space="0" w:color="auto"/>
            <w:right w:val="none" w:sz="0" w:space="0" w:color="auto"/>
          </w:divBdr>
        </w:div>
        <w:div w:id="439615938">
          <w:marLeft w:val="640"/>
          <w:marRight w:val="0"/>
          <w:marTop w:val="0"/>
          <w:marBottom w:val="0"/>
          <w:divBdr>
            <w:top w:val="none" w:sz="0" w:space="0" w:color="auto"/>
            <w:left w:val="none" w:sz="0" w:space="0" w:color="auto"/>
            <w:bottom w:val="none" w:sz="0" w:space="0" w:color="auto"/>
            <w:right w:val="none" w:sz="0" w:space="0" w:color="auto"/>
          </w:divBdr>
        </w:div>
        <w:div w:id="450704932">
          <w:marLeft w:val="640"/>
          <w:marRight w:val="0"/>
          <w:marTop w:val="0"/>
          <w:marBottom w:val="0"/>
          <w:divBdr>
            <w:top w:val="none" w:sz="0" w:space="0" w:color="auto"/>
            <w:left w:val="none" w:sz="0" w:space="0" w:color="auto"/>
            <w:bottom w:val="none" w:sz="0" w:space="0" w:color="auto"/>
            <w:right w:val="none" w:sz="0" w:space="0" w:color="auto"/>
          </w:divBdr>
        </w:div>
        <w:div w:id="505631253">
          <w:marLeft w:val="640"/>
          <w:marRight w:val="0"/>
          <w:marTop w:val="0"/>
          <w:marBottom w:val="0"/>
          <w:divBdr>
            <w:top w:val="none" w:sz="0" w:space="0" w:color="auto"/>
            <w:left w:val="none" w:sz="0" w:space="0" w:color="auto"/>
            <w:bottom w:val="none" w:sz="0" w:space="0" w:color="auto"/>
            <w:right w:val="none" w:sz="0" w:space="0" w:color="auto"/>
          </w:divBdr>
        </w:div>
        <w:div w:id="522668088">
          <w:marLeft w:val="640"/>
          <w:marRight w:val="0"/>
          <w:marTop w:val="0"/>
          <w:marBottom w:val="0"/>
          <w:divBdr>
            <w:top w:val="none" w:sz="0" w:space="0" w:color="auto"/>
            <w:left w:val="none" w:sz="0" w:space="0" w:color="auto"/>
            <w:bottom w:val="none" w:sz="0" w:space="0" w:color="auto"/>
            <w:right w:val="none" w:sz="0" w:space="0" w:color="auto"/>
          </w:divBdr>
        </w:div>
        <w:div w:id="571891764">
          <w:marLeft w:val="640"/>
          <w:marRight w:val="0"/>
          <w:marTop w:val="0"/>
          <w:marBottom w:val="0"/>
          <w:divBdr>
            <w:top w:val="none" w:sz="0" w:space="0" w:color="auto"/>
            <w:left w:val="none" w:sz="0" w:space="0" w:color="auto"/>
            <w:bottom w:val="none" w:sz="0" w:space="0" w:color="auto"/>
            <w:right w:val="none" w:sz="0" w:space="0" w:color="auto"/>
          </w:divBdr>
        </w:div>
        <w:div w:id="653533620">
          <w:marLeft w:val="640"/>
          <w:marRight w:val="0"/>
          <w:marTop w:val="0"/>
          <w:marBottom w:val="0"/>
          <w:divBdr>
            <w:top w:val="none" w:sz="0" w:space="0" w:color="auto"/>
            <w:left w:val="none" w:sz="0" w:space="0" w:color="auto"/>
            <w:bottom w:val="none" w:sz="0" w:space="0" w:color="auto"/>
            <w:right w:val="none" w:sz="0" w:space="0" w:color="auto"/>
          </w:divBdr>
        </w:div>
        <w:div w:id="658196946">
          <w:marLeft w:val="640"/>
          <w:marRight w:val="0"/>
          <w:marTop w:val="0"/>
          <w:marBottom w:val="0"/>
          <w:divBdr>
            <w:top w:val="none" w:sz="0" w:space="0" w:color="auto"/>
            <w:left w:val="none" w:sz="0" w:space="0" w:color="auto"/>
            <w:bottom w:val="none" w:sz="0" w:space="0" w:color="auto"/>
            <w:right w:val="none" w:sz="0" w:space="0" w:color="auto"/>
          </w:divBdr>
        </w:div>
        <w:div w:id="736710566">
          <w:marLeft w:val="640"/>
          <w:marRight w:val="0"/>
          <w:marTop w:val="0"/>
          <w:marBottom w:val="0"/>
          <w:divBdr>
            <w:top w:val="none" w:sz="0" w:space="0" w:color="auto"/>
            <w:left w:val="none" w:sz="0" w:space="0" w:color="auto"/>
            <w:bottom w:val="none" w:sz="0" w:space="0" w:color="auto"/>
            <w:right w:val="none" w:sz="0" w:space="0" w:color="auto"/>
          </w:divBdr>
        </w:div>
        <w:div w:id="781727431">
          <w:marLeft w:val="640"/>
          <w:marRight w:val="0"/>
          <w:marTop w:val="0"/>
          <w:marBottom w:val="0"/>
          <w:divBdr>
            <w:top w:val="none" w:sz="0" w:space="0" w:color="auto"/>
            <w:left w:val="none" w:sz="0" w:space="0" w:color="auto"/>
            <w:bottom w:val="none" w:sz="0" w:space="0" w:color="auto"/>
            <w:right w:val="none" w:sz="0" w:space="0" w:color="auto"/>
          </w:divBdr>
        </w:div>
        <w:div w:id="784350975">
          <w:marLeft w:val="640"/>
          <w:marRight w:val="0"/>
          <w:marTop w:val="0"/>
          <w:marBottom w:val="0"/>
          <w:divBdr>
            <w:top w:val="none" w:sz="0" w:space="0" w:color="auto"/>
            <w:left w:val="none" w:sz="0" w:space="0" w:color="auto"/>
            <w:bottom w:val="none" w:sz="0" w:space="0" w:color="auto"/>
            <w:right w:val="none" w:sz="0" w:space="0" w:color="auto"/>
          </w:divBdr>
        </w:div>
        <w:div w:id="787427822">
          <w:marLeft w:val="640"/>
          <w:marRight w:val="0"/>
          <w:marTop w:val="0"/>
          <w:marBottom w:val="0"/>
          <w:divBdr>
            <w:top w:val="none" w:sz="0" w:space="0" w:color="auto"/>
            <w:left w:val="none" w:sz="0" w:space="0" w:color="auto"/>
            <w:bottom w:val="none" w:sz="0" w:space="0" w:color="auto"/>
            <w:right w:val="none" w:sz="0" w:space="0" w:color="auto"/>
          </w:divBdr>
        </w:div>
        <w:div w:id="836454637">
          <w:marLeft w:val="640"/>
          <w:marRight w:val="0"/>
          <w:marTop w:val="0"/>
          <w:marBottom w:val="0"/>
          <w:divBdr>
            <w:top w:val="none" w:sz="0" w:space="0" w:color="auto"/>
            <w:left w:val="none" w:sz="0" w:space="0" w:color="auto"/>
            <w:bottom w:val="none" w:sz="0" w:space="0" w:color="auto"/>
            <w:right w:val="none" w:sz="0" w:space="0" w:color="auto"/>
          </w:divBdr>
        </w:div>
        <w:div w:id="838425276">
          <w:marLeft w:val="640"/>
          <w:marRight w:val="0"/>
          <w:marTop w:val="0"/>
          <w:marBottom w:val="0"/>
          <w:divBdr>
            <w:top w:val="none" w:sz="0" w:space="0" w:color="auto"/>
            <w:left w:val="none" w:sz="0" w:space="0" w:color="auto"/>
            <w:bottom w:val="none" w:sz="0" w:space="0" w:color="auto"/>
            <w:right w:val="none" w:sz="0" w:space="0" w:color="auto"/>
          </w:divBdr>
        </w:div>
        <w:div w:id="862667494">
          <w:marLeft w:val="640"/>
          <w:marRight w:val="0"/>
          <w:marTop w:val="0"/>
          <w:marBottom w:val="0"/>
          <w:divBdr>
            <w:top w:val="none" w:sz="0" w:space="0" w:color="auto"/>
            <w:left w:val="none" w:sz="0" w:space="0" w:color="auto"/>
            <w:bottom w:val="none" w:sz="0" w:space="0" w:color="auto"/>
            <w:right w:val="none" w:sz="0" w:space="0" w:color="auto"/>
          </w:divBdr>
        </w:div>
        <w:div w:id="911082184">
          <w:marLeft w:val="640"/>
          <w:marRight w:val="0"/>
          <w:marTop w:val="0"/>
          <w:marBottom w:val="0"/>
          <w:divBdr>
            <w:top w:val="none" w:sz="0" w:space="0" w:color="auto"/>
            <w:left w:val="none" w:sz="0" w:space="0" w:color="auto"/>
            <w:bottom w:val="none" w:sz="0" w:space="0" w:color="auto"/>
            <w:right w:val="none" w:sz="0" w:space="0" w:color="auto"/>
          </w:divBdr>
        </w:div>
        <w:div w:id="911737469">
          <w:marLeft w:val="640"/>
          <w:marRight w:val="0"/>
          <w:marTop w:val="0"/>
          <w:marBottom w:val="0"/>
          <w:divBdr>
            <w:top w:val="none" w:sz="0" w:space="0" w:color="auto"/>
            <w:left w:val="none" w:sz="0" w:space="0" w:color="auto"/>
            <w:bottom w:val="none" w:sz="0" w:space="0" w:color="auto"/>
            <w:right w:val="none" w:sz="0" w:space="0" w:color="auto"/>
          </w:divBdr>
        </w:div>
        <w:div w:id="921765629">
          <w:marLeft w:val="640"/>
          <w:marRight w:val="0"/>
          <w:marTop w:val="0"/>
          <w:marBottom w:val="0"/>
          <w:divBdr>
            <w:top w:val="none" w:sz="0" w:space="0" w:color="auto"/>
            <w:left w:val="none" w:sz="0" w:space="0" w:color="auto"/>
            <w:bottom w:val="none" w:sz="0" w:space="0" w:color="auto"/>
            <w:right w:val="none" w:sz="0" w:space="0" w:color="auto"/>
          </w:divBdr>
        </w:div>
        <w:div w:id="926617386">
          <w:marLeft w:val="640"/>
          <w:marRight w:val="0"/>
          <w:marTop w:val="0"/>
          <w:marBottom w:val="0"/>
          <w:divBdr>
            <w:top w:val="none" w:sz="0" w:space="0" w:color="auto"/>
            <w:left w:val="none" w:sz="0" w:space="0" w:color="auto"/>
            <w:bottom w:val="none" w:sz="0" w:space="0" w:color="auto"/>
            <w:right w:val="none" w:sz="0" w:space="0" w:color="auto"/>
          </w:divBdr>
        </w:div>
        <w:div w:id="994142013">
          <w:marLeft w:val="640"/>
          <w:marRight w:val="0"/>
          <w:marTop w:val="0"/>
          <w:marBottom w:val="0"/>
          <w:divBdr>
            <w:top w:val="none" w:sz="0" w:space="0" w:color="auto"/>
            <w:left w:val="none" w:sz="0" w:space="0" w:color="auto"/>
            <w:bottom w:val="none" w:sz="0" w:space="0" w:color="auto"/>
            <w:right w:val="none" w:sz="0" w:space="0" w:color="auto"/>
          </w:divBdr>
        </w:div>
        <w:div w:id="1038048665">
          <w:marLeft w:val="640"/>
          <w:marRight w:val="0"/>
          <w:marTop w:val="0"/>
          <w:marBottom w:val="0"/>
          <w:divBdr>
            <w:top w:val="none" w:sz="0" w:space="0" w:color="auto"/>
            <w:left w:val="none" w:sz="0" w:space="0" w:color="auto"/>
            <w:bottom w:val="none" w:sz="0" w:space="0" w:color="auto"/>
            <w:right w:val="none" w:sz="0" w:space="0" w:color="auto"/>
          </w:divBdr>
        </w:div>
        <w:div w:id="1045786783">
          <w:marLeft w:val="640"/>
          <w:marRight w:val="0"/>
          <w:marTop w:val="0"/>
          <w:marBottom w:val="0"/>
          <w:divBdr>
            <w:top w:val="none" w:sz="0" w:space="0" w:color="auto"/>
            <w:left w:val="none" w:sz="0" w:space="0" w:color="auto"/>
            <w:bottom w:val="none" w:sz="0" w:space="0" w:color="auto"/>
            <w:right w:val="none" w:sz="0" w:space="0" w:color="auto"/>
          </w:divBdr>
        </w:div>
        <w:div w:id="1058434058">
          <w:marLeft w:val="640"/>
          <w:marRight w:val="0"/>
          <w:marTop w:val="0"/>
          <w:marBottom w:val="0"/>
          <w:divBdr>
            <w:top w:val="none" w:sz="0" w:space="0" w:color="auto"/>
            <w:left w:val="none" w:sz="0" w:space="0" w:color="auto"/>
            <w:bottom w:val="none" w:sz="0" w:space="0" w:color="auto"/>
            <w:right w:val="none" w:sz="0" w:space="0" w:color="auto"/>
          </w:divBdr>
        </w:div>
        <w:div w:id="1104109818">
          <w:marLeft w:val="640"/>
          <w:marRight w:val="0"/>
          <w:marTop w:val="0"/>
          <w:marBottom w:val="0"/>
          <w:divBdr>
            <w:top w:val="none" w:sz="0" w:space="0" w:color="auto"/>
            <w:left w:val="none" w:sz="0" w:space="0" w:color="auto"/>
            <w:bottom w:val="none" w:sz="0" w:space="0" w:color="auto"/>
            <w:right w:val="none" w:sz="0" w:space="0" w:color="auto"/>
          </w:divBdr>
        </w:div>
        <w:div w:id="1127701570">
          <w:marLeft w:val="640"/>
          <w:marRight w:val="0"/>
          <w:marTop w:val="0"/>
          <w:marBottom w:val="0"/>
          <w:divBdr>
            <w:top w:val="none" w:sz="0" w:space="0" w:color="auto"/>
            <w:left w:val="none" w:sz="0" w:space="0" w:color="auto"/>
            <w:bottom w:val="none" w:sz="0" w:space="0" w:color="auto"/>
            <w:right w:val="none" w:sz="0" w:space="0" w:color="auto"/>
          </w:divBdr>
        </w:div>
        <w:div w:id="1139494557">
          <w:marLeft w:val="640"/>
          <w:marRight w:val="0"/>
          <w:marTop w:val="0"/>
          <w:marBottom w:val="0"/>
          <w:divBdr>
            <w:top w:val="none" w:sz="0" w:space="0" w:color="auto"/>
            <w:left w:val="none" w:sz="0" w:space="0" w:color="auto"/>
            <w:bottom w:val="none" w:sz="0" w:space="0" w:color="auto"/>
            <w:right w:val="none" w:sz="0" w:space="0" w:color="auto"/>
          </w:divBdr>
        </w:div>
        <w:div w:id="1142235164">
          <w:marLeft w:val="640"/>
          <w:marRight w:val="0"/>
          <w:marTop w:val="0"/>
          <w:marBottom w:val="0"/>
          <w:divBdr>
            <w:top w:val="none" w:sz="0" w:space="0" w:color="auto"/>
            <w:left w:val="none" w:sz="0" w:space="0" w:color="auto"/>
            <w:bottom w:val="none" w:sz="0" w:space="0" w:color="auto"/>
            <w:right w:val="none" w:sz="0" w:space="0" w:color="auto"/>
          </w:divBdr>
        </w:div>
        <w:div w:id="1144854922">
          <w:marLeft w:val="640"/>
          <w:marRight w:val="0"/>
          <w:marTop w:val="0"/>
          <w:marBottom w:val="0"/>
          <w:divBdr>
            <w:top w:val="none" w:sz="0" w:space="0" w:color="auto"/>
            <w:left w:val="none" w:sz="0" w:space="0" w:color="auto"/>
            <w:bottom w:val="none" w:sz="0" w:space="0" w:color="auto"/>
            <w:right w:val="none" w:sz="0" w:space="0" w:color="auto"/>
          </w:divBdr>
        </w:div>
        <w:div w:id="1149977267">
          <w:marLeft w:val="640"/>
          <w:marRight w:val="0"/>
          <w:marTop w:val="0"/>
          <w:marBottom w:val="0"/>
          <w:divBdr>
            <w:top w:val="none" w:sz="0" w:space="0" w:color="auto"/>
            <w:left w:val="none" w:sz="0" w:space="0" w:color="auto"/>
            <w:bottom w:val="none" w:sz="0" w:space="0" w:color="auto"/>
            <w:right w:val="none" w:sz="0" w:space="0" w:color="auto"/>
          </w:divBdr>
        </w:div>
        <w:div w:id="1228226278">
          <w:marLeft w:val="640"/>
          <w:marRight w:val="0"/>
          <w:marTop w:val="0"/>
          <w:marBottom w:val="0"/>
          <w:divBdr>
            <w:top w:val="none" w:sz="0" w:space="0" w:color="auto"/>
            <w:left w:val="none" w:sz="0" w:space="0" w:color="auto"/>
            <w:bottom w:val="none" w:sz="0" w:space="0" w:color="auto"/>
            <w:right w:val="none" w:sz="0" w:space="0" w:color="auto"/>
          </w:divBdr>
        </w:div>
        <w:div w:id="1447627024">
          <w:marLeft w:val="640"/>
          <w:marRight w:val="0"/>
          <w:marTop w:val="0"/>
          <w:marBottom w:val="0"/>
          <w:divBdr>
            <w:top w:val="none" w:sz="0" w:space="0" w:color="auto"/>
            <w:left w:val="none" w:sz="0" w:space="0" w:color="auto"/>
            <w:bottom w:val="none" w:sz="0" w:space="0" w:color="auto"/>
            <w:right w:val="none" w:sz="0" w:space="0" w:color="auto"/>
          </w:divBdr>
        </w:div>
        <w:div w:id="1478886264">
          <w:marLeft w:val="640"/>
          <w:marRight w:val="0"/>
          <w:marTop w:val="0"/>
          <w:marBottom w:val="0"/>
          <w:divBdr>
            <w:top w:val="none" w:sz="0" w:space="0" w:color="auto"/>
            <w:left w:val="none" w:sz="0" w:space="0" w:color="auto"/>
            <w:bottom w:val="none" w:sz="0" w:space="0" w:color="auto"/>
            <w:right w:val="none" w:sz="0" w:space="0" w:color="auto"/>
          </w:divBdr>
        </w:div>
        <w:div w:id="1484276318">
          <w:marLeft w:val="640"/>
          <w:marRight w:val="0"/>
          <w:marTop w:val="0"/>
          <w:marBottom w:val="0"/>
          <w:divBdr>
            <w:top w:val="none" w:sz="0" w:space="0" w:color="auto"/>
            <w:left w:val="none" w:sz="0" w:space="0" w:color="auto"/>
            <w:bottom w:val="none" w:sz="0" w:space="0" w:color="auto"/>
            <w:right w:val="none" w:sz="0" w:space="0" w:color="auto"/>
          </w:divBdr>
        </w:div>
        <w:div w:id="1487091745">
          <w:marLeft w:val="640"/>
          <w:marRight w:val="0"/>
          <w:marTop w:val="0"/>
          <w:marBottom w:val="0"/>
          <w:divBdr>
            <w:top w:val="none" w:sz="0" w:space="0" w:color="auto"/>
            <w:left w:val="none" w:sz="0" w:space="0" w:color="auto"/>
            <w:bottom w:val="none" w:sz="0" w:space="0" w:color="auto"/>
            <w:right w:val="none" w:sz="0" w:space="0" w:color="auto"/>
          </w:divBdr>
        </w:div>
        <w:div w:id="1522282613">
          <w:marLeft w:val="640"/>
          <w:marRight w:val="0"/>
          <w:marTop w:val="0"/>
          <w:marBottom w:val="0"/>
          <w:divBdr>
            <w:top w:val="none" w:sz="0" w:space="0" w:color="auto"/>
            <w:left w:val="none" w:sz="0" w:space="0" w:color="auto"/>
            <w:bottom w:val="none" w:sz="0" w:space="0" w:color="auto"/>
            <w:right w:val="none" w:sz="0" w:space="0" w:color="auto"/>
          </w:divBdr>
        </w:div>
        <w:div w:id="1596598614">
          <w:marLeft w:val="640"/>
          <w:marRight w:val="0"/>
          <w:marTop w:val="0"/>
          <w:marBottom w:val="0"/>
          <w:divBdr>
            <w:top w:val="none" w:sz="0" w:space="0" w:color="auto"/>
            <w:left w:val="none" w:sz="0" w:space="0" w:color="auto"/>
            <w:bottom w:val="none" w:sz="0" w:space="0" w:color="auto"/>
            <w:right w:val="none" w:sz="0" w:space="0" w:color="auto"/>
          </w:divBdr>
        </w:div>
        <w:div w:id="1662849872">
          <w:marLeft w:val="640"/>
          <w:marRight w:val="0"/>
          <w:marTop w:val="0"/>
          <w:marBottom w:val="0"/>
          <w:divBdr>
            <w:top w:val="none" w:sz="0" w:space="0" w:color="auto"/>
            <w:left w:val="none" w:sz="0" w:space="0" w:color="auto"/>
            <w:bottom w:val="none" w:sz="0" w:space="0" w:color="auto"/>
            <w:right w:val="none" w:sz="0" w:space="0" w:color="auto"/>
          </w:divBdr>
        </w:div>
        <w:div w:id="1712538985">
          <w:marLeft w:val="640"/>
          <w:marRight w:val="0"/>
          <w:marTop w:val="0"/>
          <w:marBottom w:val="0"/>
          <w:divBdr>
            <w:top w:val="none" w:sz="0" w:space="0" w:color="auto"/>
            <w:left w:val="none" w:sz="0" w:space="0" w:color="auto"/>
            <w:bottom w:val="none" w:sz="0" w:space="0" w:color="auto"/>
            <w:right w:val="none" w:sz="0" w:space="0" w:color="auto"/>
          </w:divBdr>
        </w:div>
        <w:div w:id="1743942859">
          <w:marLeft w:val="640"/>
          <w:marRight w:val="0"/>
          <w:marTop w:val="0"/>
          <w:marBottom w:val="0"/>
          <w:divBdr>
            <w:top w:val="none" w:sz="0" w:space="0" w:color="auto"/>
            <w:left w:val="none" w:sz="0" w:space="0" w:color="auto"/>
            <w:bottom w:val="none" w:sz="0" w:space="0" w:color="auto"/>
            <w:right w:val="none" w:sz="0" w:space="0" w:color="auto"/>
          </w:divBdr>
        </w:div>
        <w:div w:id="1744794640">
          <w:marLeft w:val="640"/>
          <w:marRight w:val="0"/>
          <w:marTop w:val="0"/>
          <w:marBottom w:val="0"/>
          <w:divBdr>
            <w:top w:val="none" w:sz="0" w:space="0" w:color="auto"/>
            <w:left w:val="none" w:sz="0" w:space="0" w:color="auto"/>
            <w:bottom w:val="none" w:sz="0" w:space="0" w:color="auto"/>
            <w:right w:val="none" w:sz="0" w:space="0" w:color="auto"/>
          </w:divBdr>
        </w:div>
        <w:div w:id="1755080799">
          <w:marLeft w:val="640"/>
          <w:marRight w:val="0"/>
          <w:marTop w:val="0"/>
          <w:marBottom w:val="0"/>
          <w:divBdr>
            <w:top w:val="none" w:sz="0" w:space="0" w:color="auto"/>
            <w:left w:val="none" w:sz="0" w:space="0" w:color="auto"/>
            <w:bottom w:val="none" w:sz="0" w:space="0" w:color="auto"/>
            <w:right w:val="none" w:sz="0" w:space="0" w:color="auto"/>
          </w:divBdr>
        </w:div>
        <w:div w:id="1778481561">
          <w:marLeft w:val="640"/>
          <w:marRight w:val="0"/>
          <w:marTop w:val="0"/>
          <w:marBottom w:val="0"/>
          <w:divBdr>
            <w:top w:val="none" w:sz="0" w:space="0" w:color="auto"/>
            <w:left w:val="none" w:sz="0" w:space="0" w:color="auto"/>
            <w:bottom w:val="none" w:sz="0" w:space="0" w:color="auto"/>
            <w:right w:val="none" w:sz="0" w:space="0" w:color="auto"/>
          </w:divBdr>
        </w:div>
        <w:div w:id="1824546369">
          <w:marLeft w:val="640"/>
          <w:marRight w:val="0"/>
          <w:marTop w:val="0"/>
          <w:marBottom w:val="0"/>
          <w:divBdr>
            <w:top w:val="none" w:sz="0" w:space="0" w:color="auto"/>
            <w:left w:val="none" w:sz="0" w:space="0" w:color="auto"/>
            <w:bottom w:val="none" w:sz="0" w:space="0" w:color="auto"/>
            <w:right w:val="none" w:sz="0" w:space="0" w:color="auto"/>
          </w:divBdr>
        </w:div>
        <w:div w:id="1826242016">
          <w:marLeft w:val="640"/>
          <w:marRight w:val="0"/>
          <w:marTop w:val="0"/>
          <w:marBottom w:val="0"/>
          <w:divBdr>
            <w:top w:val="none" w:sz="0" w:space="0" w:color="auto"/>
            <w:left w:val="none" w:sz="0" w:space="0" w:color="auto"/>
            <w:bottom w:val="none" w:sz="0" w:space="0" w:color="auto"/>
            <w:right w:val="none" w:sz="0" w:space="0" w:color="auto"/>
          </w:divBdr>
        </w:div>
        <w:div w:id="1867518378">
          <w:marLeft w:val="640"/>
          <w:marRight w:val="0"/>
          <w:marTop w:val="0"/>
          <w:marBottom w:val="0"/>
          <w:divBdr>
            <w:top w:val="none" w:sz="0" w:space="0" w:color="auto"/>
            <w:left w:val="none" w:sz="0" w:space="0" w:color="auto"/>
            <w:bottom w:val="none" w:sz="0" w:space="0" w:color="auto"/>
            <w:right w:val="none" w:sz="0" w:space="0" w:color="auto"/>
          </w:divBdr>
        </w:div>
        <w:div w:id="1888376151">
          <w:marLeft w:val="640"/>
          <w:marRight w:val="0"/>
          <w:marTop w:val="0"/>
          <w:marBottom w:val="0"/>
          <w:divBdr>
            <w:top w:val="none" w:sz="0" w:space="0" w:color="auto"/>
            <w:left w:val="none" w:sz="0" w:space="0" w:color="auto"/>
            <w:bottom w:val="none" w:sz="0" w:space="0" w:color="auto"/>
            <w:right w:val="none" w:sz="0" w:space="0" w:color="auto"/>
          </w:divBdr>
        </w:div>
        <w:div w:id="1894735820">
          <w:marLeft w:val="640"/>
          <w:marRight w:val="0"/>
          <w:marTop w:val="0"/>
          <w:marBottom w:val="0"/>
          <w:divBdr>
            <w:top w:val="none" w:sz="0" w:space="0" w:color="auto"/>
            <w:left w:val="none" w:sz="0" w:space="0" w:color="auto"/>
            <w:bottom w:val="none" w:sz="0" w:space="0" w:color="auto"/>
            <w:right w:val="none" w:sz="0" w:space="0" w:color="auto"/>
          </w:divBdr>
        </w:div>
        <w:div w:id="1902592962">
          <w:marLeft w:val="640"/>
          <w:marRight w:val="0"/>
          <w:marTop w:val="0"/>
          <w:marBottom w:val="0"/>
          <w:divBdr>
            <w:top w:val="none" w:sz="0" w:space="0" w:color="auto"/>
            <w:left w:val="none" w:sz="0" w:space="0" w:color="auto"/>
            <w:bottom w:val="none" w:sz="0" w:space="0" w:color="auto"/>
            <w:right w:val="none" w:sz="0" w:space="0" w:color="auto"/>
          </w:divBdr>
        </w:div>
        <w:div w:id="1921140280">
          <w:marLeft w:val="640"/>
          <w:marRight w:val="0"/>
          <w:marTop w:val="0"/>
          <w:marBottom w:val="0"/>
          <w:divBdr>
            <w:top w:val="none" w:sz="0" w:space="0" w:color="auto"/>
            <w:left w:val="none" w:sz="0" w:space="0" w:color="auto"/>
            <w:bottom w:val="none" w:sz="0" w:space="0" w:color="auto"/>
            <w:right w:val="none" w:sz="0" w:space="0" w:color="auto"/>
          </w:divBdr>
        </w:div>
        <w:div w:id="1986812418">
          <w:marLeft w:val="640"/>
          <w:marRight w:val="0"/>
          <w:marTop w:val="0"/>
          <w:marBottom w:val="0"/>
          <w:divBdr>
            <w:top w:val="none" w:sz="0" w:space="0" w:color="auto"/>
            <w:left w:val="none" w:sz="0" w:space="0" w:color="auto"/>
            <w:bottom w:val="none" w:sz="0" w:space="0" w:color="auto"/>
            <w:right w:val="none" w:sz="0" w:space="0" w:color="auto"/>
          </w:divBdr>
        </w:div>
        <w:div w:id="2005083371">
          <w:marLeft w:val="640"/>
          <w:marRight w:val="0"/>
          <w:marTop w:val="0"/>
          <w:marBottom w:val="0"/>
          <w:divBdr>
            <w:top w:val="none" w:sz="0" w:space="0" w:color="auto"/>
            <w:left w:val="none" w:sz="0" w:space="0" w:color="auto"/>
            <w:bottom w:val="none" w:sz="0" w:space="0" w:color="auto"/>
            <w:right w:val="none" w:sz="0" w:space="0" w:color="auto"/>
          </w:divBdr>
        </w:div>
        <w:div w:id="2012831120">
          <w:marLeft w:val="640"/>
          <w:marRight w:val="0"/>
          <w:marTop w:val="0"/>
          <w:marBottom w:val="0"/>
          <w:divBdr>
            <w:top w:val="none" w:sz="0" w:space="0" w:color="auto"/>
            <w:left w:val="none" w:sz="0" w:space="0" w:color="auto"/>
            <w:bottom w:val="none" w:sz="0" w:space="0" w:color="auto"/>
            <w:right w:val="none" w:sz="0" w:space="0" w:color="auto"/>
          </w:divBdr>
        </w:div>
        <w:div w:id="2014725820">
          <w:marLeft w:val="640"/>
          <w:marRight w:val="0"/>
          <w:marTop w:val="0"/>
          <w:marBottom w:val="0"/>
          <w:divBdr>
            <w:top w:val="none" w:sz="0" w:space="0" w:color="auto"/>
            <w:left w:val="none" w:sz="0" w:space="0" w:color="auto"/>
            <w:bottom w:val="none" w:sz="0" w:space="0" w:color="auto"/>
            <w:right w:val="none" w:sz="0" w:space="0" w:color="auto"/>
          </w:divBdr>
        </w:div>
        <w:div w:id="2015912099">
          <w:marLeft w:val="640"/>
          <w:marRight w:val="0"/>
          <w:marTop w:val="0"/>
          <w:marBottom w:val="0"/>
          <w:divBdr>
            <w:top w:val="none" w:sz="0" w:space="0" w:color="auto"/>
            <w:left w:val="none" w:sz="0" w:space="0" w:color="auto"/>
            <w:bottom w:val="none" w:sz="0" w:space="0" w:color="auto"/>
            <w:right w:val="none" w:sz="0" w:space="0" w:color="auto"/>
          </w:divBdr>
        </w:div>
        <w:div w:id="2030524988">
          <w:marLeft w:val="640"/>
          <w:marRight w:val="0"/>
          <w:marTop w:val="0"/>
          <w:marBottom w:val="0"/>
          <w:divBdr>
            <w:top w:val="none" w:sz="0" w:space="0" w:color="auto"/>
            <w:left w:val="none" w:sz="0" w:space="0" w:color="auto"/>
            <w:bottom w:val="none" w:sz="0" w:space="0" w:color="auto"/>
            <w:right w:val="none" w:sz="0" w:space="0" w:color="auto"/>
          </w:divBdr>
        </w:div>
        <w:div w:id="2051998210">
          <w:marLeft w:val="640"/>
          <w:marRight w:val="0"/>
          <w:marTop w:val="0"/>
          <w:marBottom w:val="0"/>
          <w:divBdr>
            <w:top w:val="none" w:sz="0" w:space="0" w:color="auto"/>
            <w:left w:val="none" w:sz="0" w:space="0" w:color="auto"/>
            <w:bottom w:val="none" w:sz="0" w:space="0" w:color="auto"/>
            <w:right w:val="none" w:sz="0" w:space="0" w:color="auto"/>
          </w:divBdr>
        </w:div>
        <w:div w:id="2082751380">
          <w:marLeft w:val="640"/>
          <w:marRight w:val="0"/>
          <w:marTop w:val="0"/>
          <w:marBottom w:val="0"/>
          <w:divBdr>
            <w:top w:val="none" w:sz="0" w:space="0" w:color="auto"/>
            <w:left w:val="none" w:sz="0" w:space="0" w:color="auto"/>
            <w:bottom w:val="none" w:sz="0" w:space="0" w:color="auto"/>
            <w:right w:val="none" w:sz="0" w:space="0" w:color="auto"/>
          </w:divBdr>
        </w:div>
        <w:div w:id="2134858700">
          <w:marLeft w:val="640"/>
          <w:marRight w:val="0"/>
          <w:marTop w:val="0"/>
          <w:marBottom w:val="0"/>
          <w:divBdr>
            <w:top w:val="none" w:sz="0" w:space="0" w:color="auto"/>
            <w:left w:val="none" w:sz="0" w:space="0" w:color="auto"/>
            <w:bottom w:val="none" w:sz="0" w:space="0" w:color="auto"/>
            <w:right w:val="none" w:sz="0" w:space="0" w:color="auto"/>
          </w:divBdr>
        </w:div>
        <w:div w:id="2137790522">
          <w:marLeft w:val="640"/>
          <w:marRight w:val="0"/>
          <w:marTop w:val="0"/>
          <w:marBottom w:val="0"/>
          <w:divBdr>
            <w:top w:val="none" w:sz="0" w:space="0" w:color="auto"/>
            <w:left w:val="none" w:sz="0" w:space="0" w:color="auto"/>
            <w:bottom w:val="none" w:sz="0" w:space="0" w:color="auto"/>
            <w:right w:val="none" w:sz="0" w:space="0" w:color="auto"/>
          </w:divBdr>
        </w:div>
      </w:divsChild>
    </w:div>
    <w:div w:id="1102726846">
      <w:marLeft w:val="640"/>
      <w:marRight w:val="0"/>
      <w:marTop w:val="0"/>
      <w:marBottom w:val="0"/>
      <w:divBdr>
        <w:top w:val="none" w:sz="0" w:space="0" w:color="auto"/>
        <w:left w:val="none" w:sz="0" w:space="0" w:color="auto"/>
        <w:bottom w:val="none" w:sz="0" w:space="0" w:color="auto"/>
        <w:right w:val="none" w:sz="0" w:space="0" w:color="auto"/>
      </w:divBdr>
    </w:div>
    <w:div w:id="1102993014">
      <w:bodyDiv w:val="1"/>
      <w:marLeft w:val="0"/>
      <w:marRight w:val="0"/>
      <w:marTop w:val="0"/>
      <w:marBottom w:val="0"/>
      <w:divBdr>
        <w:top w:val="none" w:sz="0" w:space="0" w:color="auto"/>
        <w:left w:val="none" w:sz="0" w:space="0" w:color="auto"/>
        <w:bottom w:val="none" w:sz="0" w:space="0" w:color="auto"/>
        <w:right w:val="none" w:sz="0" w:space="0" w:color="auto"/>
      </w:divBdr>
      <w:divsChild>
        <w:div w:id="41057239">
          <w:marLeft w:val="640"/>
          <w:marRight w:val="0"/>
          <w:marTop w:val="0"/>
          <w:marBottom w:val="0"/>
          <w:divBdr>
            <w:top w:val="none" w:sz="0" w:space="0" w:color="auto"/>
            <w:left w:val="none" w:sz="0" w:space="0" w:color="auto"/>
            <w:bottom w:val="none" w:sz="0" w:space="0" w:color="auto"/>
            <w:right w:val="none" w:sz="0" w:space="0" w:color="auto"/>
          </w:divBdr>
        </w:div>
        <w:div w:id="50856329">
          <w:marLeft w:val="640"/>
          <w:marRight w:val="0"/>
          <w:marTop w:val="0"/>
          <w:marBottom w:val="0"/>
          <w:divBdr>
            <w:top w:val="none" w:sz="0" w:space="0" w:color="auto"/>
            <w:left w:val="none" w:sz="0" w:space="0" w:color="auto"/>
            <w:bottom w:val="none" w:sz="0" w:space="0" w:color="auto"/>
            <w:right w:val="none" w:sz="0" w:space="0" w:color="auto"/>
          </w:divBdr>
        </w:div>
        <w:div w:id="68970292">
          <w:marLeft w:val="640"/>
          <w:marRight w:val="0"/>
          <w:marTop w:val="0"/>
          <w:marBottom w:val="0"/>
          <w:divBdr>
            <w:top w:val="none" w:sz="0" w:space="0" w:color="auto"/>
            <w:left w:val="none" w:sz="0" w:space="0" w:color="auto"/>
            <w:bottom w:val="none" w:sz="0" w:space="0" w:color="auto"/>
            <w:right w:val="none" w:sz="0" w:space="0" w:color="auto"/>
          </w:divBdr>
        </w:div>
        <w:div w:id="77410646">
          <w:marLeft w:val="640"/>
          <w:marRight w:val="0"/>
          <w:marTop w:val="0"/>
          <w:marBottom w:val="0"/>
          <w:divBdr>
            <w:top w:val="none" w:sz="0" w:space="0" w:color="auto"/>
            <w:left w:val="none" w:sz="0" w:space="0" w:color="auto"/>
            <w:bottom w:val="none" w:sz="0" w:space="0" w:color="auto"/>
            <w:right w:val="none" w:sz="0" w:space="0" w:color="auto"/>
          </w:divBdr>
        </w:div>
        <w:div w:id="138308914">
          <w:marLeft w:val="640"/>
          <w:marRight w:val="0"/>
          <w:marTop w:val="0"/>
          <w:marBottom w:val="0"/>
          <w:divBdr>
            <w:top w:val="none" w:sz="0" w:space="0" w:color="auto"/>
            <w:left w:val="none" w:sz="0" w:space="0" w:color="auto"/>
            <w:bottom w:val="none" w:sz="0" w:space="0" w:color="auto"/>
            <w:right w:val="none" w:sz="0" w:space="0" w:color="auto"/>
          </w:divBdr>
        </w:div>
        <w:div w:id="151872868">
          <w:marLeft w:val="640"/>
          <w:marRight w:val="0"/>
          <w:marTop w:val="0"/>
          <w:marBottom w:val="0"/>
          <w:divBdr>
            <w:top w:val="none" w:sz="0" w:space="0" w:color="auto"/>
            <w:left w:val="none" w:sz="0" w:space="0" w:color="auto"/>
            <w:bottom w:val="none" w:sz="0" w:space="0" w:color="auto"/>
            <w:right w:val="none" w:sz="0" w:space="0" w:color="auto"/>
          </w:divBdr>
        </w:div>
        <w:div w:id="167595857">
          <w:marLeft w:val="640"/>
          <w:marRight w:val="0"/>
          <w:marTop w:val="0"/>
          <w:marBottom w:val="0"/>
          <w:divBdr>
            <w:top w:val="none" w:sz="0" w:space="0" w:color="auto"/>
            <w:left w:val="none" w:sz="0" w:space="0" w:color="auto"/>
            <w:bottom w:val="none" w:sz="0" w:space="0" w:color="auto"/>
            <w:right w:val="none" w:sz="0" w:space="0" w:color="auto"/>
          </w:divBdr>
        </w:div>
        <w:div w:id="211163527">
          <w:marLeft w:val="640"/>
          <w:marRight w:val="0"/>
          <w:marTop w:val="0"/>
          <w:marBottom w:val="0"/>
          <w:divBdr>
            <w:top w:val="none" w:sz="0" w:space="0" w:color="auto"/>
            <w:left w:val="none" w:sz="0" w:space="0" w:color="auto"/>
            <w:bottom w:val="none" w:sz="0" w:space="0" w:color="auto"/>
            <w:right w:val="none" w:sz="0" w:space="0" w:color="auto"/>
          </w:divBdr>
        </w:div>
        <w:div w:id="225651478">
          <w:marLeft w:val="640"/>
          <w:marRight w:val="0"/>
          <w:marTop w:val="0"/>
          <w:marBottom w:val="0"/>
          <w:divBdr>
            <w:top w:val="none" w:sz="0" w:space="0" w:color="auto"/>
            <w:left w:val="none" w:sz="0" w:space="0" w:color="auto"/>
            <w:bottom w:val="none" w:sz="0" w:space="0" w:color="auto"/>
            <w:right w:val="none" w:sz="0" w:space="0" w:color="auto"/>
          </w:divBdr>
        </w:div>
        <w:div w:id="244345969">
          <w:marLeft w:val="640"/>
          <w:marRight w:val="0"/>
          <w:marTop w:val="0"/>
          <w:marBottom w:val="0"/>
          <w:divBdr>
            <w:top w:val="none" w:sz="0" w:space="0" w:color="auto"/>
            <w:left w:val="none" w:sz="0" w:space="0" w:color="auto"/>
            <w:bottom w:val="none" w:sz="0" w:space="0" w:color="auto"/>
            <w:right w:val="none" w:sz="0" w:space="0" w:color="auto"/>
          </w:divBdr>
        </w:div>
        <w:div w:id="319816283">
          <w:marLeft w:val="640"/>
          <w:marRight w:val="0"/>
          <w:marTop w:val="0"/>
          <w:marBottom w:val="0"/>
          <w:divBdr>
            <w:top w:val="none" w:sz="0" w:space="0" w:color="auto"/>
            <w:left w:val="none" w:sz="0" w:space="0" w:color="auto"/>
            <w:bottom w:val="none" w:sz="0" w:space="0" w:color="auto"/>
            <w:right w:val="none" w:sz="0" w:space="0" w:color="auto"/>
          </w:divBdr>
        </w:div>
        <w:div w:id="328990817">
          <w:marLeft w:val="640"/>
          <w:marRight w:val="0"/>
          <w:marTop w:val="0"/>
          <w:marBottom w:val="0"/>
          <w:divBdr>
            <w:top w:val="none" w:sz="0" w:space="0" w:color="auto"/>
            <w:left w:val="none" w:sz="0" w:space="0" w:color="auto"/>
            <w:bottom w:val="none" w:sz="0" w:space="0" w:color="auto"/>
            <w:right w:val="none" w:sz="0" w:space="0" w:color="auto"/>
          </w:divBdr>
        </w:div>
        <w:div w:id="332606269">
          <w:marLeft w:val="640"/>
          <w:marRight w:val="0"/>
          <w:marTop w:val="0"/>
          <w:marBottom w:val="0"/>
          <w:divBdr>
            <w:top w:val="none" w:sz="0" w:space="0" w:color="auto"/>
            <w:left w:val="none" w:sz="0" w:space="0" w:color="auto"/>
            <w:bottom w:val="none" w:sz="0" w:space="0" w:color="auto"/>
            <w:right w:val="none" w:sz="0" w:space="0" w:color="auto"/>
          </w:divBdr>
        </w:div>
        <w:div w:id="348146876">
          <w:marLeft w:val="640"/>
          <w:marRight w:val="0"/>
          <w:marTop w:val="0"/>
          <w:marBottom w:val="0"/>
          <w:divBdr>
            <w:top w:val="none" w:sz="0" w:space="0" w:color="auto"/>
            <w:left w:val="none" w:sz="0" w:space="0" w:color="auto"/>
            <w:bottom w:val="none" w:sz="0" w:space="0" w:color="auto"/>
            <w:right w:val="none" w:sz="0" w:space="0" w:color="auto"/>
          </w:divBdr>
        </w:div>
        <w:div w:id="396634790">
          <w:marLeft w:val="640"/>
          <w:marRight w:val="0"/>
          <w:marTop w:val="0"/>
          <w:marBottom w:val="0"/>
          <w:divBdr>
            <w:top w:val="none" w:sz="0" w:space="0" w:color="auto"/>
            <w:left w:val="none" w:sz="0" w:space="0" w:color="auto"/>
            <w:bottom w:val="none" w:sz="0" w:space="0" w:color="auto"/>
            <w:right w:val="none" w:sz="0" w:space="0" w:color="auto"/>
          </w:divBdr>
        </w:div>
        <w:div w:id="422461238">
          <w:marLeft w:val="640"/>
          <w:marRight w:val="0"/>
          <w:marTop w:val="0"/>
          <w:marBottom w:val="0"/>
          <w:divBdr>
            <w:top w:val="none" w:sz="0" w:space="0" w:color="auto"/>
            <w:left w:val="none" w:sz="0" w:space="0" w:color="auto"/>
            <w:bottom w:val="none" w:sz="0" w:space="0" w:color="auto"/>
            <w:right w:val="none" w:sz="0" w:space="0" w:color="auto"/>
          </w:divBdr>
        </w:div>
        <w:div w:id="481390597">
          <w:marLeft w:val="640"/>
          <w:marRight w:val="0"/>
          <w:marTop w:val="0"/>
          <w:marBottom w:val="0"/>
          <w:divBdr>
            <w:top w:val="none" w:sz="0" w:space="0" w:color="auto"/>
            <w:left w:val="none" w:sz="0" w:space="0" w:color="auto"/>
            <w:bottom w:val="none" w:sz="0" w:space="0" w:color="auto"/>
            <w:right w:val="none" w:sz="0" w:space="0" w:color="auto"/>
          </w:divBdr>
        </w:div>
        <w:div w:id="484977014">
          <w:marLeft w:val="640"/>
          <w:marRight w:val="0"/>
          <w:marTop w:val="0"/>
          <w:marBottom w:val="0"/>
          <w:divBdr>
            <w:top w:val="none" w:sz="0" w:space="0" w:color="auto"/>
            <w:left w:val="none" w:sz="0" w:space="0" w:color="auto"/>
            <w:bottom w:val="none" w:sz="0" w:space="0" w:color="auto"/>
            <w:right w:val="none" w:sz="0" w:space="0" w:color="auto"/>
          </w:divBdr>
        </w:div>
        <w:div w:id="518276781">
          <w:marLeft w:val="640"/>
          <w:marRight w:val="0"/>
          <w:marTop w:val="0"/>
          <w:marBottom w:val="0"/>
          <w:divBdr>
            <w:top w:val="none" w:sz="0" w:space="0" w:color="auto"/>
            <w:left w:val="none" w:sz="0" w:space="0" w:color="auto"/>
            <w:bottom w:val="none" w:sz="0" w:space="0" w:color="auto"/>
            <w:right w:val="none" w:sz="0" w:space="0" w:color="auto"/>
          </w:divBdr>
        </w:div>
        <w:div w:id="590746251">
          <w:marLeft w:val="640"/>
          <w:marRight w:val="0"/>
          <w:marTop w:val="0"/>
          <w:marBottom w:val="0"/>
          <w:divBdr>
            <w:top w:val="none" w:sz="0" w:space="0" w:color="auto"/>
            <w:left w:val="none" w:sz="0" w:space="0" w:color="auto"/>
            <w:bottom w:val="none" w:sz="0" w:space="0" w:color="auto"/>
            <w:right w:val="none" w:sz="0" w:space="0" w:color="auto"/>
          </w:divBdr>
        </w:div>
        <w:div w:id="628784091">
          <w:marLeft w:val="640"/>
          <w:marRight w:val="0"/>
          <w:marTop w:val="0"/>
          <w:marBottom w:val="0"/>
          <w:divBdr>
            <w:top w:val="none" w:sz="0" w:space="0" w:color="auto"/>
            <w:left w:val="none" w:sz="0" w:space="0" w:color="auto"/>
            <w:bottom w:val="none" w:sz="0" w:space="0" w:color="auto"/>
            <w:right w:val="none" w:sz="0" w:space="0" w:color="auto"/>
          </w:divBdr>
        </w:div>
        <w:div w:id="640889929">
          <w:marLeft w:val="640"/>
          <w:marRight w:val="0"/>
          <w:marTop w:val="0"/>
          <w:marBottom w:val="0"/>
          <w:divBdr>
            <w:top w:val="none" w:sz="0" w:space="0" w:color="auto"/>
            <w:left w:val="none" w:sz="0" w:space="0" w:color="auto"/>
            <w:bottom w:val="none" w:sz="0" w:space="0" w:color="auto"/>
            <w:right w:val="none" w:sz="0" w:space="0" w:color="auto"/>
          </w:divBdr>
        </w:div>
        <w:div w:id="676811455">
          <w:marLeft w:val="640"/>
          <w:marRight w:val="0"/>
          <w:marTop w:val="0"/>
          <w:marBottom w:val="0"/>
          <w:divBdr>
            <w:top w:val="none" w:sz="0" w:space="0" w:color="auto"/>
            <w:left w:val="none" w:sz="0" w:space="0" w:color="auto"/>
            <w:bottom w:val="none" w:sz="0" w:space="0" w:color="auto"/>
            <w:right w:val="none" w:sz="0" w:space="0" w:color="auto"/>
          </w:divBdr>
        </w:div>
        <w:div w:id="759183449">
          <w:marLeft w:val="640"/>
          <w:marRight w:val="0"/>
          <w:marTop w:val="0"/>
          <w:marBottom w:val="0"/>
          <w:divBdr>
            <w:top w:val="none" w:sz="0" w:space="0" w:color="auto"/>
            <w:left w:val="none" w:sz="0" w:space="0" w:color="auto"/>
            <w:bottom w:val="none" w:sz="0" w:space="0" w:color="auto"/>
            <w:right w:val="none" w:sz="0" w:space="0" w:color="auto"/>
          </w:divBdr>
        </w:div>
        <w:div w:id="771583305">
          <w:marLeft w:val="640"/>
          <w:marRight w:val="0"/>
          <w:marTop w:val="0"/>
          <w:marBottom w:val="0"/>
          <w:divBdr>
            <w:top w:val="none" w:sz="0" w:space="0" w:color="auto"/>
            <w:left w:val="none" w:sz="0" w:space="0" w:color="auto"/>
            <w:bottom w:val="none" w:sz="0" w:space="0" w:color="auto"/>
            <w:right w:val="none" w:sz="0" w:space="0" w:color="auto"/>
          </w:divBdr>
        </w:div>
        <w:div w:id="797838581">
          <w:marLeft w:val="640"/>
          <w:marRight w:val="0"/>
          <w:marTop w:val="0"/>
          <w:marBottom w:val="0"/>
          <w:divBdr>
            <w:top w:val="none" w:sz="0" w:space="0" w:color="auto"/>
            <w:left w:val="none" w:sz="0" w:space="0" w:color="auto"/>
            <w:bottom w:val="none" w:sz="0" w:space="0" w:color="auto"/>
            <w:right w:val="none" w:sz="0" w:space="0" w:color="auto"/>
          </w:divBdr>
        </w:div>
        <w:div w:id="849178509">
          <w:marLeft w:val="640"/>
          <w:marRight w:val="0"/>
          <w:marTop w:val="0"/>
          <w:marBottom w:val="0"/>
          <w:divBdr>
            <w:top w:val="none" w:sz="0" w:space="0" w:color="auto"/>
            <w:left w:val="none" w:sz="0" w:space="0" w:color="auto"/>
            <w:bottom w:val="none" w:sz="0" w:space="0" w:color="auto"/>
            <w:right w:val="none" w:sz="0" w:space="0" w:color="auto"/>
          </w:divBdr>
        </w:div>
        <w:div w:id="935745891">
          <w:marLeft w:val="640"/>
          <w:marRight w:val="0"/>
          <w:marTop w:val="0"/>
          <w:marBottom w:val="0"/>
          <w:divBdr>
            <w:top w:val="none" w:sz="0" w:space="0" w:color="auto"/>
            <w:left w:val="none" w:sz="0" w:space="0" w:color="auto"/>
            <w:bottom w:val="none" w:sz="0" w:space="0" w:color="auto"/>
            <w:right w:val="none" w:sz="0" w:space="0" w:color="auto"/>
          </w:divBdr>
        </w:div>
        <w:div w:id="961766180">
          <w:marLeft w:val="640"/>
          <w:marRight w:val="0"/>
          <w:marTop w:val="0"/>
          <w:marBottom w:val="0"/>
          <w:divBdr>
            <w:top w:val="none" w:sz="0" w:space="0" w:color="auto"/>
            <w:left w:val="none" w:sz="0" w:space="0" w:color="auto"/>
            <w:bottom w:val="none" w:sz="0" w:space="0" w:color="auto"/>
            <w:right w:val="none" w:sz="0" w:space="0" w:color="auto"/>
          </w:divBdr>
        </w:div>
        <w:div w:id="976881792">
          <w:marLeft w:val="640"/>
          <w:marRight w:val="0"/>
          <w:marTop w:val="0"/>
          <w:marBottom w:val="0"/>
          <w:divBdr>
            <w:top w:val="none" w:sz="0" w:space="0" w:color="auto"/>
            <w:left w:val="none" w:sz="0" w:space="0" w:color="auto"/>
            <w:bottom w:val="none" w:sz="0" w:space="0" w:color="auto"/>
            <w:right w:val="none" w:sz="0" w:space="0" w:color="auto"/>
          </w:divBdr>
        </w:div>
        <w:div w:id="984578290">
          <w:marLeft w:val="640"/>
          <w:marRight w:val="0"/>
          <w:marTop w:val="0"/>
          <w:marBottom w:val="0"/>
          <w:divBdr>
            <w:top w:val="none" w:sz="0" w:space="0" w:color="auto"/>
            <w:left w:val="none" w:sz="0" w:space="0" w:color="auto"/>
            <w:bottom w:val="none" w:sz="0" w:space="0" w:color="auto"/>
            <w:right w:val="none" w:sz="0" w:space="0" w:color="auto"/>
          </w:divBdr>
        </w:div>
        <w:div w:id="986930643">
          <w:marLeft w:val="640"/>
          <w:marRight w:val="0"/>
          <w:marTop w:val="0"/>
          <w:marBottom w:val="0"/>
          <w:divBdr>
            <w:top w:val="none" w:sz="0" w:space="0" w:color="auto"/>
            <w:left w:val="none" w:sz="0" w:space="0" w:color="auto"/>
            <w:bottom w:val="none" w:sz="0" w:space="0" w:color="auto"/>
            <w:right w:val="none" w:sz="0" w:space="0" w:color="auto"/>
          </w:divBdr>
        </w:div>
        <w:div w:id="997801589">
          <w:marLeft w:val="640"/>
          <w:marRight w:val="0"/>
          <w:marTop w:val="0"/>
          <w:marBottom w:val="0"/>
          <w:divBdr>
            <w:top w:val="none" w:sz="0" w:space="0" w:color="auto"/>
            <w:left w:val="none" w:sz="0" w:space="0" w:color="auto"/>
            <w:bottom w:val="none" w:sz="0" w:space="0" w:color="auto"/>
            <w:right w:val="none" w:sz="0" w:space="0" w:color="auto"/>
          </w:divBdr>
        </w:div>
        <w:div w:id="1007827578">
          <w:marLeft w:val="640"/>
          <w:marRight w:val="0"/>
          <w:marTop w:val="0"/>
          <w:marBottom w:val="0"/>
          <w:divBdr>
            <w:top w:val="none" w:sz="0" w:space="0" w:color="auto"/>
            <w:left w:val="none" w:sz="0" w:space="0" w:color="auto"/>
            <w:bottom w:val="none" w:sz="0" w:space="0" w:color="auto"/>
            <w:right w:val="none" w:sz="0" w:space="0" w:color="auto"/>
          </w:divBdr>
        </w:div>
        <w:div w:id="1033572775">
          <w:marLeft w:val="640"/>
          <w:marRight w:val="0"/>
          <w:marTop w:val="0"/>
          <w:marBottom w:val="0"/>
          <w:divBdr>
            <w:top w:val="none" w:sz="0" w:space="0" w:color="auto"/>
            <w:left w:val="none" w:sz="0" w:space="0" w:color="auto"/>
            <w:bottom w:val="none" w:sz="0" w:space="0" w:color="auto"/>
            <w:right w:val="none" w:sz="0" w:space="0" w:color="auto"/>
          </w:divBdr>
        </w:div>
        <w:div w:id="1095829451">
          <w:marLeft w:val="640"/>
          <w:marRight w:val="0"/>
          <w:marTop w:val="0"/>
          <w:marBottom w:val="0"/>
          <w:divBdr>
            <w:top w:val="none" w:sz="0" w:space="0" w:color="auto"/>
            <w:left w:val="none" w:sz="0" w:space="0" w:color="auto"/>
            <w:bottom w:val="none" w:sz="0" w:space="0" w:color="auto"/>
            <w:right w:val="none" w:sz="0" w:space="0" w:color="auto"/>
          </w:divBdr>
        </w:div>
        <w:div w:id="1097480638">
          <w:marLeft w:val="640"/>
          <w:marRight w:val="0"/>
          <w:marTop w:val="0"/>
          <w:marBottom w:val="0"/>
          <w:divBdr>
            <w:top w:val="none" w:sz="0" w:space="0" w:color="auto"/>
            <w:left w:val="none" w:sz="0" w:space="0" w:color="auto"/>
            <w:bottom w:val="none" w:sz="0" w:space="0" w:color="auto"/>
            <w:right w:val="none" w:sz="0" w:space="0" w:color="auto"/>
          </w:divBdr>
        </w:div>
        <w:div w:id="1102843660">
          <w:marLeft w:val="640"/>
          <w:marRight w:val="0"/>
          <w:marTop w:val="0"/>
          <w:marBottom w:val="0"/>
          <w:divBdr>
            <w:top w:val="none" w:sz="0" w:space="0" w:color="auto"/>
            <w:left w:val="none" w:sz="0" w:space="0" w:color="auto"/>
            <w:bottom w:val="none" w:sz="0" w:space="0" w:color="auto"/>
            <w:right w:val="none" w:sz="0" w:space="0" w:color="auto"/>
          </w:divBdr>
        </w:div>
        <w:div w:id="1115519242">
          <w:marLeft w:val="640"/>
          <w:marRight w:val="0"/>
          <w:marTop w:val="0"/>
          <w:marBottom w:val="0"/>
          <w:divBdr>
            <w:top w:val="none" w:sz="0" w:space="0" w:color="auto"/>
            <w:left w:val="none" w:sz="0" w:space="0" w:color="auto"/>
            <w:bottom w:val="none" w:sz="0" w:space="0" w:color="auto"/>
            <w:right w:val="none" w:sz="0" w:space="0" w:color="auto"/>
          </w:divBdr>
        </w:div>
        <w:div w:id="1141994874">
          <w:marLeft w:val="640"/>
          <w:marRight w:val="0"/>
          <w:marTop w:val="0"/>
          <w:marBottom w:val="0"/>
          <w:divBdr>
            <w:top w:val="none" w:sz="0" w:space="0" w:color="auto"/>
            <w:left w:val="none" w:sz="0" w:space="0" w:color="auto"/>
            <w:bottom w:val="none" w:sz="0" w:space="0" w:color="auto"/>
            <w:right w:val="none" w:sz="0" w:space="0" w:color="auto"/>
          </w:divBdr>
        </w:div>
        <w:div w:id="1181243125">
          <w:marLeft w:val="640"/>
          <w:marRight w:val="0"/>
          <w:marTop w:val="0"/>
          <w:marBottom w:val="0"/>
          <w:divBdr>
            <w:top w:val="none" w:sz="0" w:space="0" w:color="auto"/>
            <w:left w:val="none" w:sz="0" w:space="0" w:color="auto"/>
            <w:bottom w:val="none" w:sz="0" w:space="0" w:color="auto"/>
            <w:right w:val="none" w:sz="0" w:space="0" w:color="auto"/>
          </w:divBdr>
        </w:div>
        <w:div w:id="1230000619">
          <w:marLeft w:val="640"/>
          <w:marRight w:val="0"/>
          <w:marTop w:val="0"/>
          <w:marBottom w:val="0"/>
          <w:divBdr>
            <w:top w:val="none" w:sz="0" w:space="0" w:color="auto"/>
            <w:left w:val="none" w:sz="0" w:space="0" w:color="auto"/>
            <w:bottom w:val="none" w:sz="0" w:space="0" w:color="auto"/>
            <w:right w:val="none" w:sz="0" w:space="0" w:color="auto"/>
          </w:divBdr>
        </w:div>
        <w:div w:id="1271739585">
          <w:marLeft w:val="640"/>
          <w:marRight w:val="0"/>
          <w:marTop w:val="0"/>
          <w:marBottom w:val="0"/>
          <w:divBdr>
            <w:top w:val="none" w:sz="0" w:space="0" w:color="auto"/>
            <w:left w:val="none" w:sz="0" w:space="0" w:color="auto"/>
            <w:bottom w:val="none" w:sz="0" w:space="0" w:color="auto"/>
            <w:right w:val="none" w:sz="0" w:space="0" w:color="auto"/>
          </w:divBdr>
        </w:div>
        <w:div w:id="1292857253">
          <w:marLeft w:val="640"/>
          <w:marRight w:val="0"/>
          <w:marTop w:val="0"/>
          <w:marBottom w:val="0"/>
          <w:divBdr>
            <w:top w:val="none" w:sz="0" w:space="0" w:color="auto"/>
            <w:left w:val="none" w:sz="0" w:space="0" w:color="auto"/>
            <w:bottom w:val="none" w:sz="0" w:space="0" w:color="auto"/>
            <w:right w:val="none" w:sz="0" w:space="0" w:color="auto"/>
          </w:divBdr>
        </w:div>
        <w:div w:id="1311905811">
          <w:marLeft w:val="640"/>
          <w:marRight w:val="0"/>
          <w:marTop w:val="0"/>
          <w:marBottom w:val="0"/>
          <w:divBdr>
            <w:top w:val="none" w:sz="0" w:space="0" w:color="auto"/>
            <w:left w:val="none" w:sz="0" w:space="0" w:color="auto"/>
            <w:bottom w:val="none" w:sz="0" w:space="0" w:color="auto"/>
            <w:right w:val="none" w:sz="0" w:space="0" w:color="auto"/>
          </w:divBdr>
        </w:div>
        <w:div w:id="1418088587">
          <w:marLeft w:val="640"/>
          <w:marRight w:val="0"/>
          <w:marTop w:val="0"/>
          <w:marBottom w:val="0"/>
          <w:divBdr>
            <w:top w:val="none" w:sz="0" w:space="0" w:color="auto"/>
            <w:left w:val="none" w:sz="0" w:space="0" w:color="auto"/>
            <w:bottom w:val="none" w:sz="0" w:space="0" w:color="auto"/>
            <w:right w:val="none" w:sz="0" w:space="0" w:color="auto"/>
          </w:divBdr>
        </w:div>
        <w:div w:id="1433085371">
          <w:marLeft w:val="640"/>
          <w:marRight w:val="0"/>
          <w:marTop w:val="0"/>
          <w:marBottom w:val="0"/>
          <w:divBdr>
            <w:top w:val="none" w:sz="0" w:space="0" w:color="auto"/>
            <w:left w:val="none" w:sz="0" w:space="0" w:color="auto"/>
            <w:bottom w:val="none" w:sz="0" w:space="0" w:color="auto"/>
            <w:right w:val="none" w:sz="0" w:space="0" w:color="auto"/>
          </w:divBdr>
        </w:div>
        <w:div w:id="1441531898">
          <w:marLeft w:val="640"/>
          <w:marRight w:val="0"/>
          <w:marTop w:val="0"/>
          <w:marBottom w:val="0"/>
          <w:divBdr>
            <w:top w:val="none" w:sz="0" w:space="0" w:color="auto"/>
            <w:left w:val="none" w:sz="0" w:space="0" w:color="auto"/>
            <w:bottom w:val="none" w:sz="0" w:space="0" w:color="auto"/>
            <w:right w:val="none" w:sz="0" w:space="0" w:color="auto"/>
          </w:divBdr>
        </w:div>
        <w:div w:id="1455635291">
          <w:marLeft w:val="640"/>
          <w:marRight w:val="0"/>
          <w:marTop w:val="0"/>
          <w:marBottom w:val="0"/>
          <w:divBdr>
            <w:top w:val="none" w:sz="0" w:space="0" w:color="auto"/>
            <w:left w:val="none" w:sz="0" w:space="0" w:color="auto"/>
            <w:bottom w:val="none" w:sz="0" w:space="0" w:color="auto"/>
            <w:right w:val="none" w:sz="0" w:space="0" w:color="auto"/>
          </w:divBdr>
        </w:div>
        <w:div w:id="1472675705">
          <w:marLeft w:val="640"/>
          <w:marRight w:val="0"/>
          <w:marTop w:val="0"/>
          <w:marBottom w:val="0"/>
          <w:divBdr>
            <w:top w:val="none" w:sz="0" w:space="0" w:color="auto"/>
            <w:left w:val="none" w:sz="0" w:space="0" w:color="auto"/>
            <w:bottom w:val="none" w:sz="0" w:space="0" w:color="auto"/>
            <w:right w:val="none" w:sz="0" w:space="0" w:color="auto"/>
          </w:divBdr>
        </w:div>
        <w:div w:id="1474058516">
          <w:marLeft w:val="640"/>
          <w:marRight w:val="0"/>
          <w:marTop w:val="0"/>
          <w:marBottom w:val="0"/>
          <w:divBdr>
            <w:top w:val="none" w:sz="0" w:space="0" w:color="auto"/>
            <w:left w:val="none" w:sz="0" w:space="0" w:color="auto"/>
            <w:bottom w:val="none" w:sz="0" w:space="0" w:color="auto"/>
            <w:right w:val="none" w:sz="0" w:space="0" w:color="auto"/>
          </w:divBdr>
        </w:div>
        <w:div w:id="1513228144">
          <w:marLeft w:val="640"/>
          <w:marRight w:val="0"/>
          <w:marTop w:val="0"/>
          <w:marBottom w:val="0"/>
          <w:divBdr>
            <w:top w:val="none" w:sz="0" w:space="0" w:color="auto"/>
            <w:left w:val="none" w:sz="0" w:space="0" w:color="auto"/>
            <w:bottom w:val="none" w:sz="0" w:space="0" w:color="auto"/>
            <w:right w:val="none" w:sz="0" w:space="0" w:color="auto"/>
          </w:divBdr>
        </w:div>
        <w:div w:id="1522936601">
          <w:marLeft w:val="640"/>
          <w:marRight w:val="0"/>
          <w:marTop w:val="0"/>
          <w:marBottom w:val="0"/>
          <w:divBdr>
            <w:top w:val="none" w:sz="0" w:space="0" w:color="auto"/>
            <w:left w:val="none" w:sz="0" w:space="0" w:color="auto"/>
            <w:bottom w:val="none" w:sz="0" w:space="0" w:color="auto"/>
            <w:right w:val="none" w:sz="0" w:space="0" w:color="auto"/>
          </w:divBdr>
        </w:div>
        <w:div w:id="1530333637">
          <w:marLeft w:val="640"/>
          <w:marRight w:val="0"/>
          <w:marTop w:val="0"/>
          <w:marBottom w:val="0"/>
          <w:divBdr>
            <w:top w:val="none" w:sz="0" w:space="0" w:color="auto"/>
            <w:left w:val="none" w:sz="0" w:space="0" w:color="auto"/>
            <w:bottom w:val="none" w:sz="0" w:space="0" w:color="auto"/>
            <w:right w:val="none" w:sz="0" w:space="0" w:color="auto"/>
          </w:divBdr>
        </w:div>
        <w:div w:id="1626808130">
          <w:marLeft w:val="640"/>
          <w:marRight w:val="0"/>
          <w:marTop w:val="0"/>
          <w:marBottom w:val="0"/>
          <w:divBdr>
            <w:top w:val="none" w:sz="0" w:space="0" w:color="auto"/>
            <w:left w:val="none" w:sz="0" w:space="0" w:color="auto"/>
            <w:bottom w:val="none" w:sz="0" w:space="0" w:color="auto"/>
            <w:right w:val="none" w:sz="0" w:space="0" w:color="auto"/>
          </w:divBdr>
        </w:div>
        <w:div w:id="1644964309">
          <w:marLeft w:val="640"/>
          <w:marRight w:val="0"/>
          <w:marTop w:val="0"/>
          <w:marBottom w:val="0"/>
          <w:divBdr>
            <w:top w:val="none" w:sz="0" w:space="0" w:color="auto"/>
            <w:left w:val="none" w:sz="0" w:space="0" w:color="auto"/>
            <w:bottom w:val="none" w:sz="0" w:space="0" w:color="auto"/>
            <w:right w:val="none" w:sz="0" w:space="0" w:color="auto"/>
          </w:divBdr>
        </w:div>
        <w:div w:id="1646080704">
          <w:marLeft w:val="640"/>
          <w:marRight w:val="0"/>
          <w:marTop w:val="0"/>
          <w:marBottom w:val="0"/>
          <w:divBdr>
            <w:top w:val="none" w:sz="0" w:space="0" w:color="auto"/>
            <w:left w:val="none" w:sz="0" w:space="0" w:color="auto"/>
            <w:bottom w:val="none" w:sz="0" w:space="0" w:color="auto"/>
            <w:right w:val="none" w:sz="0" w:space="0" w:color="auto"/>
          </w:divBdr>
        </w:div>
        <w:div w:id="1646735093">
          <w:marLeft w:val="640"/>
          <w:marRight w:val="0"/>
          <w:marTop w:val="0"/>
          <w:marBottom w:val="0"/>
          <w:divBdr>
            <w:top w:val="none" w:sz="0" w:space="0" w:color="auto"/>
            <w:left w:val="none" w:sz="0" w:space="0" w:color="auto"/>
            <w:bottom w:val="none" w:sz="0" w:space="0" w:color="auto"/>
            <w:right w:val="none" w:sz="0" w:space="0" w:color="auto"/>
          </w:divBdr>
        </w:div>
        <w:div w:id="1661617134">
          <w:marLeft w:val="640"/>
          <w:marRight w:val="0"/>
          <w:marTop w:val="0"/>
          <w:marBottom w:val="0"/>
          <w:divBdr>
            <w:top w:val="none" w:sz="0" w:space="0" w:color="auto"/>
            <w:left w:val="none" w:sz="0" w:space="0" w:color="auto"/>
            <w:bottom w:val="none" w:sz="0" w:space="0" w:color="auto"/>
            <w:right w:val="none" w:sz="0" w:space="0" w:color="auto"/>
          </w:divBdr>
        </w:div>
        <w:div w:id="1671446505">
          <w:marLeft w:val="640"/>
          <w:marRight w:val="0"/>
          <w:marTop w:val="0"/>
          <w:marBottom w:val="0"/>
          <w:divBdr>
            <w:top w:val="none" w:sz="0" w:space="0" w:color="auto"/>
            <w:left w:val="none" w:sz="0" w:space="0" w:color="auto"/>
            <w:bottom w:val="none" w:sz="0" w:space="0" w:color="auto"/>
            <w:right w:val="none" w:sz="0" w:space="0" w:color="auto"/>
          </w:divBdr>
        </w:div>
        <w:div w:id="1673990361">
          <w:marLeft w:val="640"/>
          <w:marRight w:val="0"/>
          <w:marTop w:val="0"/>
          <w:marBottom w:val="0"/>
          <w:divBdr>
            <w:top w:val="none" w:sz="0" w:space="0" w:color="auto"/>
            <w:left w:val="none" w:sz="0" w:space="0" w:color="auto"/>
            <w:bottom w:val="none" w:sz="0" w:space="0" w:color="auto"/>
            <w:right w:val="none" w:sz="0" w:space="0" w:color="auto"/>
          </w:divBdr>
        </w:div>
        <w:div w:id="1773085122">
          <w:marLeft w:val="640"/>
          <w:marRight w:val="0"/>
          <w:marTop w:val="0"/>
          <w:marBottom w:val="0"/>
          <w:divBdr>
            <w:top w:val="none" w:sz="0" w:space="0" w:color="auto"/>
            <w:left w:val="none" w:sz="0" w:space="0" w:color="auto"/>
            <w:bottom w:val="none" w:sz="0" w:space="0" w:color="auto"/>
            <w:right w:val="none" w:sz="0" w:space="0" w:color="auto"/>
          </w:divBdr>
        </w:div>
        <w:div w:id="1827167387">
          <w:marLeft w:val="640"/>
          <w:marRight w:val="0"/>
          <w:marTop w:val="0"/>
          <w:marBottom w:val="0"/>
          <w:divBdr>
            <w:top w:val="none" w:sz="0" w:space="0" w:color="auto"/>
            <w:left w:val="none" w:sz="0" w:space="0" w:color="auto"/>
            <w:bottom w:val="none" w:sz="0" w:space="0" w:color="auto"/>
            <w:right w:val="none" w:sz="0" w:space="0" w:color="auto"/>
          </w:divBdr>
        </w:div>
        <w:div w:id="1829441559">
          <w:marLeft w:val="640"/>
          <w:marRight w:val="0"/>
          <w:marTop w:val="0"/>
          <w:marBottom w:val="0"/>
          <w:divBdr>
            <w:top w:val="none" w:sz="0" w:space="0" w:color="auto"/>
            <w:left w:val="none" w:sz="0" w:space="0" w:color="auto"/>
            <w:bottom w:val="none" w:sz="0" w:space="0" w:color="auto"/>
            <w:right w:val="none" w:sz="0" w:space="0" w:color="auto"/>
          </w:divBdr>
        </w:div>
        <w:div w:id="1907450805">
          <w:marLeft w:val="640"/>
          <w:marRight w:val="0"/>
          <w:marTop w:val="0"/>
          <w:marBottom w:val="0"/>
          <w:divBdr>
            <w:top w:val="none" w:sz="0" w:space="0" w:color="auto"/>
            <w:left w:val="none" w:sz="0" w:space="0" w:color="auto"/>
            <w:bottom w:val="none" w:sz="0" w:space="0" w:color="auto"/>
            <w:right w:val="none" w:sz="0" w:space="0" w:color="auto"/>
          </w:divBdr>
        </w:div>
        <w:div w:id="1919437361">
          <w:marLeft w:val="640"/>
          <w:marRight w:val="0"/>
          <w:marTop w:val="0"/>
          <w:marBottom w:val="0"/>
          <w:divBdr>
            <w:top w:val="none" w:sz="0" w:space="0" w:color="auto"/>
            <w:left w:val="none" w:sz="0" w:space="0" w:color="auto"/>
            <w:bottom w:val="none" w:sz="0" w:space="0" w:color="auto"/>
            <w:right w:val="none" w:sz="0" w:space="0" w:color="auto"/>
          </w:divBdr>
        </w:div>
        <w:div w:id="1927227606">
          <w:marLeft w:val="640"/>
          <w:marRight w:val="0"/>
          <w:marTop w:val="0"/>
          <w:marBottom w:val="0"/>
          <w:divBdr>
            <w:top w:val="none" w:sz="0" w:space="0" w:color="auto"/>
            <w:left w:val="none" w:sz="0" w:space="0" w:color="auto"/>
            <w:bottom w:val="none" w:sz="0" w:space="0" w:color="auto"/>
            <w:right w:val="none" w:sz="0" w:space="0" w:color="auto"/>
          </w:divBdr>
        </w:div>
        <w:div w:id="2028553622">
          <w:marLeft w:val="640"/>
          <w:marRight w:val="0"/>
          <w:marTop w:val="0"/>
          <w:marBottom w:val="0"/>
          <w:divBdr>
            <w:top w:val="none" w:sz="0" w:space="0" w:color="auto"/>
            <w:left w:val="none" w:sz="0" w:space="0" w:color="auto"/>
            <w:bottom w:val="none" w:sz="0" w:space="0" w:color="auto"/>
            <w:right w:val="none" w:sz="0" w:space="0" w:color="auto"/>
          </w:divBdr>
        </w:div>
        <w:div w:id="2120566212">
          <w:marLeft w:val="640"/>
          <w:marRight w:val="0"/>
          <w:marTop w:val="0"/>
          <w:marBottom w:val="0"/>
          <w:divBdr>
            <w:top w:val="none" w:sz="0" w:space="0" w:color="auto"/>
            <w:left w:val="none" w:sz="0" w:space="0" w:color="auto"/>
            <w:bottom w:val="none" w:sz="0" w:space="0" w:color="auto"/>
            <w:right w:val="none" w:sz="0" w:space="0" w:color="auto"/>
          </w:divBdr>
        </w:div>
      </w:divsChild>
    </w:div>
    <w:div w:id="1104418090">
      <w:marLeft w:val="640"/>
      <w:marRight w:val="0"/>
      <w:marTop w:val="0"/>
      <w:marBottom w:val="0"/>
      <w:divBdr>
        <w:top w:val="none" w:sz="0" w:space="0" w:color="auto"/>
        <w:left w:val="none" w:sz="0" w:space="0" w:color="auto"/>
        <w:bottom w:val="none" w:sz="0" w:space="0" w:color="auto"/>
        <w:right w:val="none" w:sz="0" w:space="0" w:color="auto"/>
      </w:divBdr>
    </w:div>
    <w:div w:id="1104620070">
      <w:marLeft w:val="640"/>
      <w:marRight w:val="0"/>
      <w:marTop w:val="0"/>
      <w:marBottom w:val="0"/>
      <w:divBdr>
        <w:top w:val="none" w:sz="0" w:space="0" w:color="auto"/>
        <w:left w:val="none" w:sz="0" w:space="0" w:color="auto"/>
        <w:bottom w:val="none" w:sz="0" w:space="0" w:color="auto"/>
        <w:right w:val="none" w:sz="0" w:space="0" w:color="auto"/>
      </w:divBdr>
    </w:div>
    <w:div w:id="1105156421">
      <w:marLeft w:val="640"/>
      <w:marRight w:val="0"/>
      <w:marTop w:val="0"/>
      <w:marBottom w:val="0"/>
      <w:divBdr>
        <w:top w:val="none" w:sz="0" w:space="0" w:color="auto"/>
        <w:left w:val="none" w:sz="0" w:space="0" w:color="auto"/>
        <w:bottom w:val="none" w:sz="0" w:space="0" w:color="auto"/>
        <w:right w:val="none" w:sz="0" w:space="0" w:color="auto"/>
      </w:divBdr>
    </w:div>
    <w:div w:id="1106577658">
      <w:marLeft w:val="640"/>
      <w:marRight w:val="0"/>
      <w:marTop w:val="0"/>
      <w:marBottom w:val="0"/>
      <w:divBdr>
        <w:top w:val="none" w:sz="0" w:space="0" w:color="auto"/>
        <w:left w:val="none" w:sz="0" w:space="0" w:color="auto"/>
        <w:bottom w:val="none" w:sz="0" w:space="0" w:color="auto"/>
        <w:right w:val="none" w:sz="0" w:space="0" w:color="auto"/>
      </w:divBdr>
    </w:div>
    <w:div w:id="1107769668">
      <w:marLeft w:val="640"/>
      <w:marRight w:val="0"/>
      <w:marTop w:val="0"/>
      <w:marBottom w:val="0"/>
      <w:divBdr>
        <w:top w:val="none" w:sz="0" w:space="0" w:color="auto"/>
        <w:left w:val="none" w:sz="0" w:space="0" w:color="auto"/>
        <w:bottom w:val="none" w:sz="0" w:space="0" w:color="auto"/>
        <w:right w:val="none" w:sz="0" w:space="0" w:color="auto"/>
      </w:divBdr>
    </w:div>
    <w:div w:id="1108044968">
      <w:marLeft w:val="640"/>
      <w:marRight w:val="0"/>
      <w:marTop w:val="0"/>
      <w:marBottom w:val="0"/>
      <w:divBdr>
        <w:top w:val="none" w:sz="0" w:space="0" w:color="auto"/>
        <w:left w:val="none" w:sz="0" w:space="0" w:color="auto"/>
        <w:bottom w:val="none" w:sz="0" w:space="0" w:color="auto"/>
        <w:right w:val="none" w:sz="0" w:space="0" w:color="auto"/>
      </w:divBdr>
    </w:div>
    <w:div w:id="1108550978">
      <w:marLeft w:val="640"/>
      <w:marRight w:val="0"/>
      <w:marTop w:val="0"/>
      <w:marBottom w:val="0"/>
      <w:divBdr>
        <w:top w:val="none" w:sz="0" w:space="0" w:color="auto"/>
        <w:left w:val="none" w:sz="0" w:space="0" w:color="auto"/>
        <w:bottom w:val="none" w:sz="0" w:space="0" w:color="auto"/>
        <w:right w:val="none" w:sz="0" w:space="0" w:color="auto"/>
      </w:divBdr>
    </w:div>
    <w:div w:id="1108770593">
      <w:marLeft w:val="640"/>
      <w:marRight w:val="0"/>
      <w:marTop w:val="0"/>
      <w:marBottom w:val="0"/>
      <w:divBdr>
        <w:top w:val="none" w:sz="0" w:space="0" w:color="auto"/>
        <w:left w:val="none" w:sz="0" w:space="0" w:color="auto"/>
        <w:bottom w:val="none" w:sz="0" w:space="0" w:color="auto"/>
        <w:right w:val="none" w:sz="0" w:space="0" w:color="auto"/>
      </w:divBdr>
    </w:div>
    <w:div w:id="1109466155">
      <w:marLeft w:val="640"/>
      <w:marRight w:val="0"/>
      <w:marTop w:val="0"/>
      <w:marBottom w:val="0"/>
      <w:divBdr>
        <w:top w:val="none" w:sz="0" w:space="0" w:color="auto"/>
        <w:left w:val="none" w:sz="0" w:space="0" w:color="auto"/>
        <w:bottom w:val="none" w:sz="0" w:space="0" w:color="auto"/>
        <w:right w:val="none" w:sz="0" w:space="0" w:color="auto"/>
      </w:divBdr>
    </w:div>
    <w:div w:id="1109739573">
      <w:marLeft w:val="640"/>
      <w:marRight w:val="0"/>
      <w:marTop w:val="0"/>
      <w:marBottom w:val="0"/>
      <w:divBdr>
        <w:top w:val="none" w:sz="0" w:space="0" w:color="auto"/>
        <w:left w:val="none" w:sz="0" w:space="0" w:color="auto"/>
        <w:bottom w:val="none" w:sz="0" w:space="0" w:color="auto"/>
        <w:right w:val="none" w:sz="0" w:space="0" w:color="auto"/>
      </w:divBdr>
    </w:div>
    <w:div w:id="1110589075">
      <w:marLeft w:val="640"/>
      <w:marRight w:val="0"/>
      <w:marTop w:val="0"/>
      <w:marBottom w:val="0"/>
      <w:divBdr>
        <w:top w:val="none" w:sz="0" w:space="0" w:color="auto"/>
        <w:left w:val="none" w:sz="0" w:space="0" w:color="auto"/>
        <w:bottom w:val="none" w:sz="0" w:space="0" w:color="auto"/>
        <w:right w:val="none" w:sz="0" w:space="0" w:color="auto"/>
      </w:divBdr>
    </w:div>
    <w:div w:id="1110858073">
      <w:marLeft w:val="640"/>
      <w:marRight w:val="0"/>
      <w:marTop w:val="0"/>
      <w:marBottom w:val="0"/>
      <w:divBdr>
        <w:top w:val="none" w:sz="0" w:space="0" w:color="auto"/>
        <w:left w:val="none" w:sz="0" w:space="0" w:color="auto"/>
        <w:bottom w:val="none" w:sz="0" w:space="0" w:color="auto"/>
        <w:right w:val="none" w:sz="0" w:space="0" w:color="auto"/>
      </w:divBdr>
    </w:div>
    <w:div w:id="1110901306">
      <w:marLeft w:val="640"/>
      <w:marRight w:val="0"/>
      <w:marTop w:val="0"/>
      <w:marBottom w:val="0"/>
      <w:divBdr>
        <w:top w:val="none" w:sz="0" w:space="0" w:color="auto"/>
        <w:left w:val="none" w:sz="0" w:space="0" w:color="auto"/>
        <w:bottom w:val="none" w:sz="0" w:space="0" w:color="auto"/>
        <w:right w:val="none" w:sz="0" w:space="0" w:color="auto"/>
      </w:divBdr>
    </w:div>
    <w:div w:id="1111048491">
      <w:bodyDiv w:val="1"/>
      <w:marLeft w:val="0"/>
      <w:marRight w:val="0"/>
      <w:marTop w:val="0"/>
      <w:marBottom w:val="0"/>
      <w:divBdr>
        <w:top w:val="none" w:sz="0" w:space="0" w:color="auto"/>
        <w:left w:val="none" w:sz="0" w:space="0" w:color="auto"/>
        <w:bottom w:val="none" w:sz="0" w:space="0" w:color="auto"/>
        <w:right w:val="none" w:sz="0" w:space="0" w:color="auto"/>
      </w:divBdr>
      <w:divsChild>
        <w:div w:id="26569569">
          <w:marLeft w:val="640"/>
          <w:marRight w:val="0"/>
          <w:marTop w:val="0"/>
          <w:marBottom w:val="0"/>
          <w:divBdr>
            <w:top w:val="none" w:sz="0" w:space="0" w:color="auto"/>
            <w:left w:val="none" w:sz="0" w:space="0" w:color="auto"/>
            <w:bottom w:val="none" w:sz="0" w:space="0" w:color="auto"/>
            <w:right w:val="none" w:sz="0" w:space="0" w:color="auto"/>
          </w:divBdr>
        </w:div>
        <w:div w:id="128019169">
          <w:marLeft w:val="640"/>
          <w:marRight w:val="0"/>
          <w:marTop w:val="0"/>
          <w:marBottom w:val="0"/>
          <w:divBdr>
            <w:top w:val="none" w:sz="0" w:space="0" w:color="auto"/>
            <w:left w:val="none" w:sz="0" w:space="0" w:color="auto"/>
            <w:bottom w:val="none" w:sz="0" w:space="0" w:color="auto"/>
            <w:right w:val="none" w:sz="0" w:space="0" w:color="auto"/>
          </w:divBdr>
        </w:div>
        <w:div w:id="163709471">
          <w:marLeft w:val="640"/>
          <w:marRight w:val="0"/>
          <w:marTop w:val="0"/>
          <w:marBottom w:val="0"/>
          <w:divBdr>
            <w:top w:val="none" w:sz="0" w:space="0" w:color="auto"/>
            <w:left w:val="none" w:sz="0" w:space="0" w:color="auto"/>
            <w:bottom w:val="none" w:sz="0" w:space="0" w:color="auto"/>
            <w:right w:val="none" w:sz="0" w:space="0" w:color="auto"/>
          </w:divBdr>
        </w:div>
        <w:div w:id="230311165">
          <w:marLeft w:val="640"/>
          <w:marRight w:val="0"/>
          <w:marTop w:val="0"/>
          <w:marBottom w:val="0"/>
          <w:divBdr>
            <w:top w:val="none" w:sz="0" w:space="0" w:color="auto"/>
            <w:left w:val="none" w:sz="0" w:space="0" w:color="auto"/>
            <w:bottom w:val="none" w:sz="0" w:space="0" w:color="auto"/>
            <w:right w:val="none" w:sz="0" w:space="0" w:color="auto"/>
          </w:divBdr>
        </w:div>
        <w:div w:id="285165772">
          <w:marLeft w:val="640"/>
          <w:marRight w:val="0"/>
          <w:marTop w:val="0"/>
          <w:marBottom w:val="0"/>
          <w:divBdr>
            <w:top w:val="none" w:sz="0" w:space="0" w:color="auto"/>
            <w:left w:val="none" w:sz="0" w:space="0" w:color="auto"/>
            <w:bottom w:val="none" w:sz="0" w:space="0" w:color="auto"/>
            <w:right w:val="none" w:sz="0" w:space="0" w:color="auto"/>
          </w:divBdr>
        </w:div>
        <w:div w:id="343628323">
          <w:marLeft w:val="640"/>
          <w:marRight w:val="0"/>
          <w:marTop w:val="0"/>
          <w:marBottom w:val="0"/>
          <w:divBdr>
            <w:top w:val="none" w:sz="0" w:space="0" w:color="auto"/>
            <w:left w:val="none" w:sz="0" w:space="0" w:color="auto"/>
            <w:bottom w:val="none" w:sz="0" w:space="0" w:color="auto"/>
            <w:right w:val="none" w:sz="0" w:space="0" w:color="auto"/>
          </w:divBdr>
        </w:div>
        <w:div w:id="420682334">
          <w:marLeft w:val="640"/>
          <w:marRight w:val="0"/>
          <w:marTop w:val="0"/>
          <w:marBottom w:val="0"/>
          <w:divBdr>
            <w:top w:val="none" w:sz="0" w:space="0" w:color="auto"/>
            <w:left w:val="none" w:sz="0" w:space="0" w:color="auto"/>
            <w:bottom w:val="none" w:sz="0" w:space="0" w:color="auto"/>
            <w:right w:val="none" w:sz="0" w:space="0" w:color="auto"/>
          </w:divBdr>
        </w:div>
        <w:div w:id="474226019">
          <w:marLeft w:val="640"/>
          <w:marRight w:val="0"/>
          <w:marTop w:val="0"/>
          <w:marBottom w:val="0"/>
          <w:divBdr>
            <w:top w:val="none" w:sz="0" w:space="0" w:color="auto"/>
            <w:left w:val="none" w:sz="0" w:space="0" w:color="auto"/>
            <w:bottom w:val="none" w:sz="0" w:space="0" w:color="auto"/>
            <w:right w:val="none" w:sz="0" w:space="0" w:color="auto"/>
          </w:divBdr>
        </w:div>
        <w:div w:id="546643602">
          <w:marLeft w:val="640"/>
          <w:marRight w:val="0"/>
          <w:marTop w:val="0"/>
          <w:marBottom w:val="0"/>
          <w:divBdr>
            <w:top w:val="none" w:sz="0" w:space="0" w:color="auto"/>
            <w:left w:val="none" w:sz="0" w:space="0" w:color="auto"/>
            <w:bottom w:val="none" w:sz="0" w:space="0" w:color="auto"/>
            <w:right w:val="none" w:sz="0" w:space="0" w:color="auto"/>
          </w:divBdr>
        </w:div>
        <w:div w:id="547571499">
          <w:marLeft w:val="640"/>
          <w:marRight w:val="0"/>
          <w:marTop w:val="0"/>
          <w:marBottom w:val="0"/>
          <w:divBdr>
            <w:top w:val="none" w:sz="0" w:space="0" w:color="auto"/>
            <w:left w:val="none" w:sz="0" w:space="0" w:color="auto"/>
            <w:bottom w:val="none" w:sz="0" w:space="0" w:color="auto"/>
            <w:right w:val="none" w:sz="0" w:space="0" w:color="auto"/>
          </w:divBdr>
        </w:div>
        <w:div w:id="619150678">
          <w:marLeft w:val="640"/>
          <w:marRight w:val="0"/>
          <w:marTop w:val="0"/>
          <w:marBottom w:val="0"/>
          <w:divBdr>
            <w:top w:val="none" w:sz="0" w:space="0" w:color="auto"/>
            <w:left w:val="none" w:sz="0" w:space="0" w:color="auto"/>
            <w:bottom w:val="none" w:sz="0" w:space="0" w:color="auto"/>
            <w:right w:val="none" w:sz="0" w:space="0" w:color="auto"/>
          </w:divBdr>
        </w:div>
        <w:div w:id="641891357">
          <w:marLeft w:val="640"/>
          <w:marRight w:val="0"/>
          <w:marTop w:val="0"/>
          <w:marBottom w:val="0"/>
          <w:divBdr>
            <w:top w:val="none" w:sz="0" w:space="0" w:color="auto"/>
            <w:left w:val="none" w:sz="0" w:space="0" w:color="auto"/>
            <w:bottom w:val="none" w:sz="0" w:space="0" w:color="auto"/>
            <w:right w:val="none" w:sz="0" w:space="0" w:color="auto"/>
          </w:divBdr>
        </w:div>
        <w:div w:id="643432931">
          <w:marLeft w:val="640"/>
          <w:marRight w:val="0"/>
          <w:marTop w:val="0"/>
          <w:marBottom w:val="0"/>
          <w:divBdr>
            <w:top w:val="none" w:sz="0" w:space="0" w:color="auto"/>
            <w:left w:val="none" w:sz="0" w:space="0" w:color="auto"/>
            <w:bottom w:val="none" w:sz="0" w:space="0" w:color="auto"/>
            <w:right w:val="none" w:sz="0" w:space="0" w:color="auto"/>
          </w:divBdr>
        </w:div>
        <w:div w:id="695540175">
          <w:marLeft w:val="640"/>
          <w:marRight w:val="0"/>
          <w:marTop w:val="0"/>
          <w:marBottom w:val="0"/>
          <w:divBdr>
            <w:top w:val="none" w:sz="0" w:space="0" w:color="auto"/>
            <w:left w:val="none" w:sz="0" w:space="0" w:color="auto"/>
            <w:bottom w:val="none" w:sz="0" w:space="0" w:color="auto"/>
            <w:right w:val="none" w:sz="0" w:space="0" w:color="auto"/>
          </w:divBdr>
        </w:div>
        <w:div w:id="775904729">
          <w:marLeft w:val="640"/>
          <w:marRight w:val="0"/>
          <w:marTop w:val="0"/>
          <w:marBottom w:val="0"/>
          <w:divBdr>
            <w:top w:val="none" w:sz="0" w:space="0" w:color="auto"/>
            <w:left w:val="none" w:sz="0" w:space="0" w:color="auto"/>
            <w:bottom w:val="none" w:sz="0" w:space="0" w:color="auto"/>
            <w:right w:val="none" w:sz="0" w:space="0" w:color="auto"/>
          </w:divBdr>
        </w:div>
        <w:div w:id="779840508">
          <w:marLeft w:val="640"/>
          <w:marRight w:val="0"/>
          <w:marTop w:val="0"/>
          <w:marBottom w:val="0"/>
          <w:divBdr>
            <w:top w:val="none" w:sz="0" w:space="0" w:color="auto"/>
            <w:left w:val="none" w:sz="0" w:space="0" w:color="auto"/>
            <w:bottom w:val="none" w:sz="0" w:space="0" w:color="auto"/>
            <w:right w:val="none" w:sz="0" w:space="0" w:color="auto"/>
          </w:divBdr>
        </w:div>
        <w:div w:id="918905871">
          <w:marLeft w:val="640"/>
          <w:marRight w:val="0"/>
          <w:marTop w:val="0"/>
          <w:marBottom w:val="0"/>
          <w:divBdr>
            <w:top w:val="none" w:sz="0" w:space="0" w:color="auto"/>
            <w:left w:val="none" w:sz="0" w:space="0" w:color="auto"/>
            <w:bottom w:val="none" w:sz="0" w:space="0" w:color="auto"/>
            <w:right w:val="none" w:sz="0" w:space="0" w:color="auto"/>
          </w:divBdr>
        </w:div>
        <w:div w:id="932906739">
          <w:marLeft w:val="640"/>
          <w:marRight w:val="0"/>
          <w:marTop w:val="0"/>
          <w:marBottom w:val="0"/>
          <w:divBdr>
            <w:top w:val="none" w:sz="0" w:space="0" w:color="auto"/>
            <w:left w:val="none" w:sz="0" w:space="0" w:color="auto"/>
            <w:bottom w:val="none" w:sz="0" w:space="0" w:color="auto"/>
            <w:right w:val="none" w:sz="0" w:space="0" w:color="auto"/>
          </w:divBdr>
        </w:div>
        <w:div w:id="946153394">
          <w:marLeft w:val="640"/>
          <w:marRight w:val="0"/>
          <w:marTop w:val="0"/>
          <w:marBottom w:val="0"/>
          <w:divBdr>
            <w:top w:val="none" w:sz="0" w:space="0" w:color="auto"/>
            <w:left w:val="none" w:sz="0" w:space="0" w:color="auto"/>
            <w:bottom w:val="none" w:sz="0" w:space="0" w:color="auto"/>
            <w:right w:val="none" w:sz="0" w:space="0" w:color="auto"/>
          </w:divBdr>
        </w:div>
        <w:div w:id="952247465">
          <w:marLeft w:val="640"/>
          <w:marRight w:val="0"/>
          <w:marTop w:val="0"/>
          <w:marBottom w:val="0"/>
          <w:divBdr>
            <w:top w:val="none" w:sz="0" w:space="0" w:color="auto"/>
            <w:left w:val="none" w:sz="0" w:space="0" w:color="auto"/>
            <w:bottom w:val="none" w:sz="0" w:space="0" w:color="auto"/>
            <w:right w:val="none" w:sz="0" w:space="0" w:color="auto"/>
          </w:divBdr>
        </w:div>
        <w:div w:id="1078988663">
          <w:marLeft w:val="640"/>
          <w:marRight w:val="0"/>
          <w:marTop w:val="0"/>
          <w:marBottom w:val="0"/>
          <w:divBdr>
            <w:top w:val="none" w:sz="0" w:space="0" w:color="auto"/>
            <w:left w:val="none" w:sz="0" w:space="0" w:color="auto"/>
            <w:bottom w:val="none" w:sz="0" w:space="0" w:color="auto"/>
            <w:right w:val="none" w:sz="0" w:space="0" w:color="auto"/>
          </w:divBdr>
        </w:div>
        <w:div w:id="1148936502">
          <w:marLeft w:val="640"/>
          <w:marRight w:val="0"/>
          <w:marTop w:val="0"/>
          <w:marBottom w:val="0"/>
          <w:divBdr>
            <w:top w:val="none" w:sz="0" w:space="0" w:color="auto"/>
            <w:left w:val="none" w:sz="0" w:space="0" w:color="auto"/>
            <w:bottom w:val="none" w:sz="0" w:space="0" w:color="auto"/>
            <w:right w:val="none" w:sz="0" w:space="0" w:color="auto"/>
          </w:divBdr>
        </w:div>
        <w:div w:id="1150562463">
          <w:marLeft w:val="640"/>
          <w:marRight w:val="0"/>
          <w:marTop w:val="0"/>
          <w:marBottom w:val="0"/>
          <w:divBdr>
            <w:top w:val="none" w:sz="0" w:space="0" w:color="auto"/>
            <w:left w:val="none" w:sz="0" w:space="0" w:color="auto"/>
            <w:bottom w:val="none" w:sz="0" w:space="0" w:color="auto"/>
            <w:right w:val="none" w:sz="0" w:space="0" w:color="auto"/>
          </w:divBdr>
        </w:div>
        <w:div w:id="1216164537">
          <w:marLeft w:val="640"/>
          <w:marRight w:val="0"/>
          <w:marTop w:val="0"/>
          <w:marBottom w:val="0"/>
          <w:divBdr>
            <w:top w:val="none" w:sz="0" w:space="0" w:color="auto"/>
            <w:left w:val="none" w:sz="0" w:space="0" w:color="auto"/>
            <w:bottom w:val="none" w:sz="0" w:space="0" w:color="auto"/>
            <w:right w:val="none" w:sz="0" w:space="0" w:color="auto"/>
          </w:divBdr>
        </w:div>
        <w:div w:id="1278681215">
          <w:marLeft w:val="640"/>
          <w:marRight w:val="0"/>
          <w:marTop w:val="0"/>
          <w:marBottom w:val="0"/>
          <w:divBdr>
            <w:top w:val="none" w:sz="0" w:space="0" w:color="auto"/>
            <w:left w:val="none" w:sz="0" w:space="0" w:color="auto"/>
            <w:bottom w:val="none" w:sz="0" w:space="0" w:color="auto"/>
            <w:right w:val="none" w:sz="0" w:space="0" w:color="auto"/>
          </w:divBdr>
        </w:div>
        <w:div w:id="1289314309">
          <w:marLeft w:val="640"/>
          <w:marRight w:val="0"/>
          <w:marTop w:val="0"/>
          <w:marBottom w:val="0"/>
          <w:divBdr>
            <w:top w:val="none" w:sz="0" w:space="0" w:color="auto"/>
            <w:left w:val="none" w:sz="0" w:space="0" w:color="auto"/>
            <w:bottom w:val="none" w:sz="0" w:space="0" w:color="auto"/>
            <w:right w:val="none" w:sz="0" w:space="0" w:color="auto"/>
          </w:divBdr>
        </w:div>
        <w:div w:id="1296835899">
          <w:marLeft w:val="640"/>
          <w:marRight w:val="0"/>
          <w:marTop w:val="0"/>
          <w:marBottom w:val="0"/>
          <w:divBdr>
            <w:top w:val="none" w:sz="0" w:space="0" w:color="auto"/>
            <w:left w:val="none" w:sz="0" w:space="0" w:color="auto"/>
            <w:bottom w:val="none" w:sz="0" w:space="0" w:color="auto"/>
            <w:right w:val="none" w:sz="0" w:space="0" w:color="auto"/>
          </w:divBdr>
        </w:div>
        <w:div w:id="1324431987">
          <w:marLeft w:val="640"/>
          <w:marRight w:val="0"/>
          <w:marTop w:val="0"/>
          <w:marBottom w:val="0"/>
          <w:divBdr>
            <w:top w:val="none" w:sz="0" w:space="0" w:color="auto"/>
            <w:left w:val="none" w:sz="0" w:space="0" w:color="auto"/>
            <w:bottom w:val="none" w:sz="0" w:space="0" w:color="auto"/>
            <w:right w:val="none" w:sz="0" w:space="0" w:color="auto"/>
          </w:divBdr>
        </w:div>
        <w:div w:id="1332294993">
          <w:marLeft w:val="640"/>
          <w:marRight w:val="0"/>
          <w:marTop w:val="0"/>
          <w:marBottom w:val="0"/>
          <w:divBdr>
            <w:top w:val="none" w:sz="0" w:space="0" w:color="auto"/>
            <w:left w:val="none" w:sz="0" w:space="0" w:color="auto"/>
            <w:bottom w:val="none" w:sz="0" w:space="0" w:color="auto"/>
            <w:right w:val="none" w:sz="0" w:space="0" w:color="auto"/>
          </w:divBdr>
        </w:div>
        <w:div w:id="1477603710">
          <w:marLeft w:val="640"/>
          <w:marRight w:val="0"/>
          <w:marTop w:val="0"/>
          <w:marBottom w:val="0"/>
          <w:divBdr>
            <w:top w:val="none" w:sz="0" w:space="0" w:color="auto"/>
            <w:left w:val="none" w:sz="0" w:space="0" w:color="auto"/>
            <w:bottom w:val="none" w:sz="0" w:space="0" w:color="auto"/>
            <w:right w:val="none" w:sz="0" w:space="0" w:color="auto"/>
          </w:divBdr>
        </w:div>
        <w:div w:id="1680156939">
          <w:marLeft w:val="640"/>
          <w:marRight w:val="0"/>
          <w:marTop w:val="0"/>
          <w:marBottom w:val="0"/>
          <w:divBdr>
            <w:top w:val="none" w:sz="0" w:space="0" w:color="auto"/>
            <w:left w:val="none" w:sz="0" w:space="0" w:color="auto"/>
            <w:bottom w:val="none" w:sz="0" w:space="0" w:color="auto"/>
            <w:right w:val="none" w:sz="0" w:space="0" w:color="auto"/>
          </w:divBdr>
        </w:div>
        <w:div w:id="1748918198">
          <w:marLeft w:val="640"/>
          <w:marRight w:val="0"/>
          <w:marTop w:val="0"/>
          <w:marBottom w:val="0"/>
          <w:divBdr>
            <w:top w:val="none" w:sz="0" w:space="0" w:color="auto"/>
            <w:left w:val="none" w:sz="0" w:space="0" w:color="auto"/>
            <w:bottom w:val="none" w:sz="0" w:space="0" w:color="auto"/>
            <w:right w:val="none" w:sz="0" w:space="0" w:color="auto"/>
          </w:divBdr>
        </w:div>
        <w:div w:id="1752042218">
          <w:marLeft w:val="640"/>
          <w:marRight w:val="0"/>
          <w:marTop w:val="0"/>
          <w:marBottom w:val="0"/>
          <w:divBdr>
            <w:top w:val="none" w:sz="0" w:space="0" w:color="auto"/>
            <w:left w:val="none" w:sz="0" w:space="0" w:color="auto"/>
            <w:bottom w:val="none" w:sz="0" w:space="0" w:color="auto"/>
            <w:right w:val="none" w:sz="0" w:space="0" w:color="auto"/>
          </w:divBdr>
        </w:div>
        <w:div w:id="1774091945">
          <w:marLeft w:val="640"/>
          <w:marRight w:val="0"/>
          <w:marTop w:val="0"/>
          <w:marBottom w:val="0"/>
          <w:divBdr>
            <w:top w:val="none" w:sz="0" w:space="0" w:color="auto"/>
            <w:left w:val="none" w:sz="0" w:space="0" w:color="auto"/>
            <w:bottom w:val="none" w:sz="0" w:space="0" w:color="auto"/>
            <w:right w:val="none" w:sz="0" w:space="0" w:color="auto"/>
          </w:divBdr>
        </w:div>
        <w:div w:id="1795638678">
          <w:marLeft w:val="640"/>
          <w:marRight w:val="0"/>
          <w:marTop w:val="0"/>
          <w:marBottom w:val="0"/>
          <w:divBdr>
            <w:top w:val="none" w:sz="0" w:space="0" w:color="auto"/>
            <w:left w:val="none" w:sz="0" w:space="0" w:color="auto"/>
            <w:bottom w:val="none" w:sz="0" w:space="0" w:color="auto"/>
            <w:right w:val="none" w:sz="0" w:space="0" w:color="auto"/>
          </w:divBdr>
        </w:div>
        <w:div w:id="1798058809">
          <w:marLeft w:val="640"/>
          <w:marRight w:val="0"/>
          <w:marTop w:val="0"/>
          <w:marBottom w:val="0"/>
          <w:divBdr>
            <w:top w:val="none" w:sz="0" w:space="0" w:color="auto"/>
            <w:left w:val="none" w:sz="0" w:space="0" w:color="auto"/>
            <w:bottom w:val="none" w:sz="0" w:space="0" w:color="auto"/>
            <w:right w:val="none" w:sz="0" w:space="0" w:color="auto"/>
          </w:divBdr>
        </w:div>
        <w:div w:id="1828856891">
          <w:marLeft w:val="640"/>
          <w:marRight w:val="0"/>
          <w:marTop w:val="0"/>
          <w:marBottom w:val="0"/>
          <w:divBdr>
            <w:top w:val="none" w:sz="0" w:space="0" w:color="auto"/>
            <w:left w:val="none" w:sz="0" w:space="0" w:color="auto"/>
            <w:bottom w:val="none" w:sz="0" w:space="0" w:color="auto"/>
            <w:right w:val="none" w:sz="0" w:space="0" w:color="auto"/>
          </w:divBdr>
        </w:div>
        <w:div w:id="1835488011">
          <w:marLeft w:val="640"/>
          <w:marRight w:val="0"/>
          <w:marTop w:val="0"/>
          <w:marBottom w:val="0"/>
          <w:divBdr>
            <w:top w:val="none" w:sz="0" w:space="0" w:color="auto"/>
            <w:left w:val="none" w:sz="0" w:space="0" w:color="auto"/>
            <w:bottom w:val="none" w:sz="0" w:space="0" w:color="auto"/>
            <w:right w:val="none" w:sz="0" w:space="0" w:color="auto"/>
          </w:divBdr>
        </w:div>
        <w:div w:id="1953432752">
          <w:marLeft w:val="640"/>
          <w:marRight w:val="0"/>
          <w:marTop w:val="0"/>
          <w:marBottom w:val="0"/>
          <w:divBdr>
            <w:top w:val="none" w:sz="0" w:space="0" w:color="auto"/>
            <w:left w:val="none" w:sz="0" w:space="0" w:color="auto"/>
            <w:bottom w:val="none" w:sz="0" w:space="0" w:color="auto"/>
            <w:right w:val="none" w:sz="0" w:space="0" w:color="auto"/>
          </w:divBdr>
        </w:div>
        <w:div w:id="2106226463">
          <w:marLeft w:val="640"/>
          <w:marRight w:val="0"/>
          <w:marTop w:val="0"/>
          <w:marBottom w:val="0"/>
          <w:divBdr>
            <w:top w:val="none" w:sz="0" w:space="0" w:color="auto"/>
            <w:left w:val="none" w:sz="0" w:space="0" w:color="auto"/>
            <w:bottom w:val="none" w:sz="0" w:space="0" w:color="auto"/>
            <w:right w:val="none" w:sz="0" w:space="0" w:color="auto"/>
          </w:divBdr>
        </w:div>
        <w:div w:id="2145539871">
          <w:marLeft w:val="640"/>
          <w:marRight w:val="0"/>
          <w:marTop w:val="0"/>
          <w:marBottom w:val="0"/>
          <w:divBdr>
            <w:top w:val="none" w:sz="0" w:space="0" w:color="auto"/>
            <w:left w:val="none" w:sz="0" w:space="0" w:color="auto"/>
            <w:bottom w:val="none" w:sz="0" w:space="0" w:color="auto"/>
            <w:right w:val="none" w:sz="0" w:space="0" w:color="auto"/>
          </w:divBdr>
        </w:div>
      </w:divsChild>
    </w:div>
    <w:div w:id="1111896311">
      <w:marLeft w:val="640"/>
      <w:marRight w:val="0"/>
      <w:marTop w:val="0"/>
      <w:marBottom w:val="0"/>
      <w:divBdr>
        <w:top w:val="none" w:sz="0" w:space="0" w:color="auto"/>
        <w:left w:val="none" w:sz="0" w:space="0" w:color="auto"/>
        <w:bottom w:val="none" w:sz="0" w:space="0" w:color="auto"/>
        <w:right w:val="none" w:sz="0" w:space="0" w:color="auto"/>
      </w:divBdr>
    </w:div>
    <w:div w:id="1112242101">
      <w:bodyDiv w:val="1"/>
      <w:marLeft w:val="0"/>
      <w:marRight w:val="0"/>
      <w:marTop w:val="0"/>
      <w:marBottom w:val="0"/>
      <w:divBdr>
        <w:top w:val="none" w:sz="0" w:space="0" w:color="auto"/>
        <w:left w:val="none" w:sz="0" w:space="0" w:color="auto"/>
        <w:bottom w:val="none" w:sz="0" w:space="0" w:color="auto"/>
        <w:right w:val="none" w:sz="0" w:space="0" w:color="auto"/>
      </w:divBdr>
      <w:divsChild>
        <w:div w:id="46950920">
          <w:marLeft w:val="640"/>
          <w:marRight w:val="0"/>
          <w:marTop w:val="0"/>
          <w:marBottom w:val="0"/>
          <w:divBdr>
            <w:top w:val="none" w:sz="0" w:space="0" w:color="auto"/>
            <w:left w:val="none" w:sz="0" w:space="0" w:color="auto"/>
            <w:bottom w:val="none" w:sz="0" w:space="0" w:color="auto"/>
            <w:right w:val="none" w:sz="0" w:space="0" w:color="auto"/>
          </w:divBdr>
        </w:div>
        <w:div w:id="52655442">
          <w:marLeft w:val="640"/>
          <w:marRight w:val="0"/>
          <w:marTop w:val="0"/>
          <w:marBottom w:val="0"/>
          <w:divBdr>
            <w:top w:val="none" w:sz="0" w:space="0" w:color="auto"/>
            <w:left w:val="none" w:sz="0" w:space="0" w:color="auto"/>
            <w:bottom w:val="none" w:sz="0" w:space="0" w:color="auto"/>
            <w:right w:val="none" w:sz="0" w:space="0" w:color="auto"/>
          </w:divBdr>
        </w:div>
        <w:div w:id="54473767">
          <w:marLeft w:val="640"/>
          <w:marRight w:val="0"/>
          <w:marTop w:val="0"/>
          <w:marBottom w:val="0"/>
          <w:divBdr>
            <w:top w:val="none" w:sz="0" w:space="0" w:color="auto"/>
            <w:left w:val="none" w:sz="0" w:space="0" w:color="auto"/>
            <w:bottom w:val="none" w:sz="0" w:space="0" w:color="auto"/>
            <w:right w:val="none" w:sz="0" w:space="0" w:color="auto"/>
          </w:divBdr>
        </w:div>
        <w:div w:id="71633941">
          <w:marLeft w:val="640"/>
          <w:marRight w:val="0"/>
          <w:marTop w:val="0"/>
          <w:marBottom w:val="0"/>
          <w:divBdr>
            <w:top w:val="none" w:sz="0" w:space="0" w:color="auto"/>
            <w:left w:val="none" w:sz="0" w:space="0" w:color="auto"/>
            <w:bottom w:val="none" w:sz="0" w:space="0" w:color="auto"/>
            <w:right w:val="none" w:sz="0" w:space="0" w:color="auto"/>
          </w:divBdr>
        </w:div>
        <w:div w:id="93790375">
          <w:marLeft w:val="640"/>
          <w:marRight w:val="0"/>
          <w:marTop w:val="0"/>
          <w:marBottom w:val="0"/>
          <w:divBdr>
            <w:top w:val="none" w:sz="0" w:space="0" w:color="auto"/>
            <w:left w:val="none" w:sz="0" w:space="0" w:color="auto"/>
            <w:bottom w:val="none" w:sz="0" w:space="0" w:color="auto"/>
            <w:right w:val="none" w:sz="0" w:space="0" w:color="auto"/>
          </w:divBdr>
        </w:div>
        <w:div w:id="118451985">
          <w:marLeft w:val="640"/>
          <w:marRight w:val="0"/>
          <w:marTop w:val="0"/>
          <w:marBottom w:val="0"/>
          <w:divBdr>
            <w:top w:val="none" w:sz="0" w:space="0" w:color="auto"/>
            <w:left w:val="none" w:sz="0" w:space="0" w:color="auto"/>
            <w:bottom w:val="none" w:sz="0" w:space="0" w:color="auto"/>
            <w:right w:val="none" w:sz="0" w:space="0" w:color="auto"/>
          </w:divBdr>
        </w:div>
        <w:div w:id="198516017">
          <w:marLeft w:val="640"/>
          <w:marRight w:val="0"/>
          <w:marTop w:val="0"/>
          <w:marBottom w:val="0"/>
          <w:divBdr>
            <w:top w:val="none" w:sz="0" w:space="0" w:color="auto"/>
            <w:left w:val="none" w:sz="0" w:space="0" w:color="auto"/>
            <w:bottom w:val="none" w:sz="0" w:space="0" w:color="auto"/>
            <w:right w:val="none" w:sz="0" w:space="0" w:color="auto"/>
          </w:divBdr>
        </w:div>
        <w:div w:id="200368135">
          <w:marLeft w:val="640"/>
          <w:marRight w:val="0"/>
          <w:marTop w:val="0"/>
          <w:marBottom w:val="0"/>
          <w:divBdr>
            <w:top w:val="none" w:sz="0" w:space="0" w:color="auto"/>
            <w:left w:val="none" w:sz="0" w:space="0" w:color="auto"/>
            <w:bottom w:val="none" w:sz="0" w:space="0" w:color="auto"/>
            <w:right w:val="none" w:sz="0" w:space="0" w:color="auto"/>
          </w:divBdr>
        </w:div>
        <w:div w:id="227613592">
          <w:marLeft w:val="640"/>
          <w:marRight w:val="0"/>
          <w:marTop w:val="0"/>
          <w:marBottom w:val="0"/>
          <w:divBdr>
            <w:top w:val="none" w:sz="0" w:space="0" w:color="auto"/>
            <w:left w:val="none" w:sz="0" w:space="0" w:color="auto"/>
            <w:bottom w:val="none" w:sz="0" w:space="0" w:color="auto"/>
            <w:right w:val="none" w:sz="0" w:space="0" w:color="auto"/>
          </w:divBdr>
        </w:div>
        <w:div w:id="264465813">
          <w:marLeft w:val="640"/>
          <w:marRight w:val="0"/>
          <w:marTop w:val="0"/>
          <w:marBottom w:val="0"/>
          <w:divBdr>
            <w:top w:val="none" w:sz="0" w:space="0" w:color="auto"/>
            <w:left w:val="none" w:sz="0" w:space="0" w:color="auto"/>
            <w:bottom w:val="none" w:sz="0" w:space="0" w:color="auto"/>
            <w:right w:val="none" w:sz="0" w:space="0" w:color="auto"/>
          </w:divBdr>
        </w:div>
        <w:div w:id="271323658">
          <w:marLeft w:val="640"/>
          <w:marRight w:val="0"/>
          <w:marTop w:val="0"/>
          <w:marBottom w:val="0"/>
          <w:divBdr>
            <w:top w:val="none" w:sz="0" w:space="0" w:color="auto"/>
            <w:left w:val="none" w:sz="0" w:space="0" w:color="auto"/>
            <w:bottom w:val="none" w:sz="0" w:space="0" w:color="auto"/>
            <w:right w:val="none" w:sz="0" w:space="0" w:color="auto"/>
          </w:divBdr>
        </w:div>
        <w:div w:id="301422689">
          <w:marLeft w:val="640"/>
          <w:marRight w:val="0"/>
          <w:marTop w:val="0"/>
          <w:marBottom w:val="0"/>
          <w:divBdr>
            <w:top w:val="none" w:sz="0" w:space="0" w:color="auto"/>
            <w:left w:val="none" w:sz="0" w:space="0" w:color="auto"/>
            <w:bottom w:val="none" w:sz="0" w:space="0" w:color="auto"/>
            <w:right w:val="none" w:sz="0" w:space="0" w:color="auto"/>
          </w:divBdr>
        </w:div>
        <w:div w:id="315032430">
          <w:marLeft w:val="640"/>
          <w:marRight w:val="0"/>
          <w:marTop w:val="0"/>
          <w:marBottom w:val="0"/>
          <w:divBdr>
            <w:top w:val="none" w:sz="0" w:space="0" w:color="auto"/>
            <w:left w:val="none" w:sz="0" w:space="0" w:color="auto"/>
            <w:bottom w:val="none" w:sz="0" w:space="0" w:color="auto"/>
            <w:right w:val="none" w:sz="0" w:space="0" w:color="auto"/>
          </w:divBdr>
        </w:div>
        <w:div w:id="339356589">
          <w:marLeft w:val="640"/>
          <w:marRight w:val="0"/>
          <w:marTop w:val="0"/>
          <w:marBottom w:val="0"/>
          <w:divBdr>
            <w:top w:val="none" w:sz="0" w:space="0" w:color="auto"/>
            <w:left w:val="none" w:sz="0" w:space="0" w:color="auto"/>
            <w:bottom w:val="none" w:sz="0" w:space="0" w:color="auto"/>
            <w:right w:val="none" w:sz="0" w:space="0" w:color="auto"/>
          </w:divBdr>
        </w:div>
        <w:div w:id="417872502">
          <w:marLeft w:val="640"/>
          <w:marRight w:val="0"/>
          <w:marTop w:val="0"/>
          <w:marBottom w:val="0"/>
          <w:divBdr>
            <w:top w:val="none" w:sz="0" w:space="0" w:color="auto"/>
            <w:left w:val="none" w:sz="0" w:space="0" w:color="auto"/>
            <w:bottom w:val="none" w:sz="0" w:space="0" w:color="auto"/>
            <w:right w:val="none" w:sz="0" w:space="0" w:color="auto"/>
          </w:divBdr>
        </w:div>
        <w:div w:id="446971041">
          <w:marLeft w:val="640"/>
          <w:marRight w:val="0"/>
          <w:marTop w:val="0"/>
          <w:marBottom w:val="0"/>
          <w:divBdr>
            <w:top w:val="none" w:sz="0" w:space="0" w:color="auto"/>
            <w:left w:val="none" w:sz="0" w:space="0" w:color="auto"/>
            <w:bottom w:val="none" w:sz="0" w:space="0" w:color="auto"/>
            <w:right w:val="none" w:sz="0" w:space="0" w:color="auto"/>
          </w:divBdr>
        </w:div>
        <w:div w:id="472647547">
          <w:marLeft w:val="640"/>
          <w:marRight w:val="0"/>
          <w:marTop w:val="0"/>
          <w:marBottom w:val="0"/>
          <w:divBdr>
            <w:top w:val="none" w:sz="0" w:space="0" w:color="auto"/>
            <w:left w:val="none" w:sz="0" w:space="0" w:color="auto"/>
            <w:bottom w:val="none" w:sz="0" w:space="0" w:color="auto"/>
            <w:right w:val="none" w:sz="0" w:space="0" w:color="auto"/>
          </w:divBdr>
        </w:div>
        <w:div w:id="492111097">
          <w:marLeft w:val="640"/>
          <w:marRight w:val="0"/>
          <w:marTop w:val="0"/>
          <w:marBottom w:val="0"/>
          <w:divBdr>
            <w:top w:val="none" w:sz="0" w:space="0" w:color="auto"/>
            <w:left w:val="none" w:sz="0" w:space="0" w:color="auto"/>
            <w:bottom w:val="none" w:sz="0" w:space="0" w:color="auto"/>
            <w:right w:val="none" w:sz="0" w:space="0" w:color="auto"/>
          </w:divBdr>
        </w:div>
        <w:div w:id="500312379">
          <w:marLeft w:val="640"/>
          <w:marRight w:val="0"/>
          <w:marTop w:val="0"/>
          <w:marBottom w:val="0"/>
          <w:divBdr>
            <w:top w:val="none" w:sz="0" w:space="0" w:color="auto"/>
            <w:left w:val="none" w:sz="0" w:space="0" w:color="auto"/>
            <w:bottom w:val="none" w:sz="0" w:space="0" w:color="auto"/>
            <w:right w:val="none" w:sz="0" w:space="0" w:color="auto"/>
          </w:divBdr>
        </w:div>
        <w:div w:id="505246426">
          <w:marLeft w:val="640"/>
          <w:marRight w:val="0"/>
          <w:marTop w:val="0"/>
          <w:marBottom w:val="0"/>
          <w:divBdr>
            <w:top w:val="none" w:sz="0" w:space="0" w:color="auto"/>
            <w:left w:val="none" w:sz="0" w:space="0" w:color="auto"/>
            <w:bottom w:val="none" w:sz="0" w:space="0" w:color="auto"/>
            <w:right w:val="none" w:sz="0" w:space="0" w:color="auto"/>
          </w:divBdr>
        </w:div>
        <w:div w:id="505754313">
          <w:marLeft w:val="640"/>
          <w:marRight w:val="0"/>
          <w:marTop w:val="0"/>
          <w:marBottom w:val="0"/>
          <w:divBdr>
            <w:top w:val="none" w:sz="0" w:space="0" w:color="auto"/>
            <w:left w:val="none" w:sz="0" w:space="0" w:color="auto"/>
            <w:bottom w:val="none" w:sz="0" w:space="0" w:color="auto"/>
            <w:right w:val="none" w:sz="0" w:space="0" w:color="auto"/>
          </w:divBdr>
        </w:div>
        <w:div w:id="521868638">
          <w:marLeft w:val="640"/>
          <w:marRight w:val="0"/>
          <w:marTop w:val="0"/>
          <w:marBottom w:val="0"/>
          <w:divBdr>
            <w:top w:val="none" w:sz="0" w:space="0" w:color="auto"/>
            <w:left w:val="none" w:sz="0" w:space="0" w:color="auto"/>
            <w:bottom w:val="none" w:sz="0" w:space="0" w:color="auto"/>
            <w:right w:val="none" w:sz="0" w:space="0" w:color="auto"/>
          </w:divBdr>
        </w:div>
        <w:div w:id="570966896">
          <w:marLeft w:val="640"/>
          <w:marRight w:val="0"/>
          <w:marTop w:val="0"/>
          <w:marBottom w:val="0"/>
          <w:divBdr>
            <w:top w:val="none" w:sz="0" w:space="0" w:color="auto"/>
            <w:left w:val="none" w:sz="0" w:space="0" w:color="auto"/>
            <w:bottom w:val="none" w:sz="0" w:space="0" w:color="auto"/>
            <w:right w:val="none" w:sz="0" w:space="0" w:color="auto"/>
          </w:divBdr>
        </w:div>
        <w:div w:id="571039542">
          <w:marLeft w:val="640"/>
          <w:marRight w:val="0"/>
          <w:marTop w:val="0"/>
          <w:marBottom w:val="0"/>
          <w:divBdr>
            <w:top w:val="none" w:sz="0" w:space="0" w:color="auto"/>
            <w:left w:val="none" w:sz="0" w:space="0" w:color="auto"/>
            <w:bottom w:val="none" w:sz="0" w:space="0" w:color="auto"/>
            <w:right w:val="none" w:sz="0" w:space="0" w:color="auto"/>
          </w:divBdr>
        </w:div>
        <w:div w:id="606422630">
          <w:marLeft w:val="640"/>
          <w:marRight w:val="0"/>
          <w:marTop w:val="0"/>
          <w:marBottom w:val="0"/>
          <w:divBdr>
            <w:top w:val="none" w:sz="0" w:space="0" w:color="auto"/>
            <w:left w:val="none" w:sz="0" w:space="0" w:color="auto"/>
            <w:bottom w:val="none" w:sz="0" w:space="0" w:color="auto"/>
            <w:right w:val="none" w:sz="0" w:space="0" w:color="auto"/>
          </w:divBdr>
        </w:div>
        <w:div w:id="686101789">
          <w:marLeft w:val="640"/>
          <w:marRight w:val="0"/>
          <w:marTop w:val="0"/>
          <w:marBottom w:val="0"/>
          <w:divBdr>
            <w:top w:val="none" w:sz="0" w:space="0" w:color="auto"/>
            <w:left w:val="none" w:sz="0" w:space="0" w:color="auto"/>
            <w:bottom w:val="none" w:sz="0" w:space="0" w:color="auto"/>
            <w:right w:val="none" w:sz="0" w:space="0" w:color="auto"/>
          </w:divBdr>
        </w:div>
        <w:div w:id="691996061">
          <w:marLeft w:val="640"/>
          <w:marRight w:val="0"/>
          <w:marTop w:val="0"/>
          <w:marBottom w:val="0"/>
          <w:divBdr>
            <w:top w:val="none" w:sz="0" w:space="0" w:color="auto"/>
            <w:left w:val="none" w:sz="0" w:space="0" w:color="auto"/>
            <w:bottom w:val="none" w:sz="0" w:space="0" w:color="auto"/>
            <w:right w:val="none" w:sz="0" w:space="0" w:color="auto"/>
          </w:divBdr>
        </w:div>
        <w:div w:id="717046874">
          <w:marLeft w:val="640"/>
          <w:marRight w:val="0"/>
          <w:marTop w:val="0"/>
          <w:marBottom w:val="0"/>
          <w:divBdr>
            <w:top w:val="none" w:sz="0" w:space="0" w:color="auto"/>
            <w:left w:val="none" w:sz="0" w:space="0" w:color="auto"/>
            <w:bottom w:val="none" w:sz="0" w:space="0" w:color="auto"/>
            <w:right w:val="none" w:sz="0" w:space="0" w:color="auto"/>
          </w:divBdr>
        </w:div>
        <w:div w:id="799110921">
          <w:marLeft w:val="640"/>
          <w:marRight w:val="0"/>
          <w:marTop w:val="0"/>
          <w:marBottom w:val="0"/>
          <w:divBdr>
            <w:top w:val="none" w:sz="0" w:space="0" w:color="auto"/>
            <w:left w:val="none" w:sz="0" w:space="0" w:color="auto"/>
            <w:bottom w:val="none" w:sz="0" w:space="0" w:color="auto"/>
            <w:right w:val="none" w:sz="0" w:space="0" w:color="auto"/>
          </w:divBdr>
        </w:div>
        <w:div w:id="825826298">
          <w:marLeft w:val="640"/>
          <w:marRight w:val="0"/>
          <w:marTop w:val="0"/>
          <w:marBottom w:val="0"/>
          <w:divBdr>
            <w:top w:val="none" w:sz="0" w:space="0" w:color="auto"/>
            <w:left w:val="none" w:sz="0" w:space="0" w:color="auto"/>
            <w:bottom w:val="none" w:sz="0" w:space="0" w:color="auto"/>
            <w:right w:val="none" w:sz="0" w:space="0" w:color="auto"/>
          </w:divBdr>
        </w:div>
        <w:div w:id="836191341">
          <w:marLeft w:val="640"/>
          <w:marRight w:val="0"/>
          <w:marTop w:val="0"/>
          <w:marBottom w:val="0"/>
          <w:divBdr>
            <w:top w:val="none" w:sz="0" w:space="0" w:color="auto"/>
            <w:left w:val="none" w:sz="0" w:space="0" w:color="auto"/>
            <w:bottom w:val="none" w:sz="0" w:space="0" w:color="auto"/>
            <w:right w:val="none" w:sz="0" w:space="0" w:color="auto"/>
          </w:divBdr>
        </w:div>
        <w:div w:id="860900350">
          <w:marLeft w:val="640"/>
          <w:marRight w:val="0"/>
          <w:marTop w:val="0"/>
          <w:marBottom w:val="0"/>
          <w:divBdr>
            <w:top w:val="none" w:sz="0" w:space="0" w:color="auto"/>
            <w:left w:val="none" w:sz="0" w:space="0" w:color="auto"/>
            <w:bottom w:val="none" w:sz="0" w:space="0" w:color="auto"/>
            <w:right w:val="none" w:sz="0" w:space="0" w:color="auto"/>
          </w:divBdr>
        </w:div>
        <w:div w:id="892886327">
          <w:marLeft w:val="640"/>
          <w:marRight w:val="0"/>
          <w:marTop w:val="0"/>
          <w:marBottom w:val="0"/>
          <w:divBdr>
            <w:top w:val="none" w:sz="0" w:space="0" w:color="auto"/>
            <w:left w:val="none" w:sz="0" w:space="0" w:color="auto"/>
            <w:bottom w:val="none" w:sz="0" w:space="0" w:color="auto"/>
            <w:right w:val="none" w:sz="0" w:space="0" w:color="auto"/>
          </w:divBdr>
        </w:div>
        <w:div w:id="900404988">
          <w:marLeft w:val="640"/>
          <w:marRight w:val="0"/>
          <w:marTop w:val="0"/>
          <w:marBottom w:val="0"/>
          <w:divBdr>
            <w:top w:val="none" w:sz="0" w:space="0" w:color="auto"/>
            <w:left w:val="none" w:sz="0" w:space="0" w:color="auto"/>
            <w:bottom w:val="none" w:sz="0" w:space="0" w:color="auto"/>
            <w:right w:val="none" w:sz="0" w:space="0" w:color="auto"/>
          </w:divBdr>
        </w:div>
        <w:div w:id="969364760">
          <w:marLeft w:val="640"/>
          <w:marRight w:val="0"/>
          <w:marTop w:val="0"/>
          <w:marBottom w:val="0"/>
          <w:divBdr>
            <w:top w:val="none" w:sz="0" w:space="0" w:color="auto"/>
            <w:left w:val="none" w:sz="0" w:space="0" w:color="auto"/>
            <w:bottom w:val="none" w:sz="0" w:space="0" w:color="auto"/>
            <w:right w:val="none" w:sz="0" w:space="0" w:color="auto"/>
          </w:divBdr>
        </w:div>
        <w:div w:id="979456260">
          <w:marLeft w:val="640"/>
          <w:marRight w:val="0"/>
          <w:marTop w:val="0"/>
          <w:marBottom w:val="0"/>
          <w:divBdr>
            <w:top w:val="none" w:sz="0" w:space="0" w:color="auto"/>
            <w:left w:val="none" w:sz="0" w:space="0" w:color="auto"/>
            <w:bottom w:val="none" w:sz="0" w:space="0" w:color="auto"/>
            <w:right w:val="none" w:sz="0" w:space="0" w:color="auto"/>
          </w:divBdr>
        </w:div>
        <w:div w:id="989332576">
          <w:marLeft w:val="640"/>
          <w:marRight w:val="0"/>
          <w:marTop w:val="0"/>
          <w:marBottom w:val="0"/>
          <w:divBdr>
            <w:top w:val="none" w:sz="0" w:space="0" w:color="auto"/>
            <w:left w:val="none" w:sz="0" w:space="0" w:color="auto"/>
            <w:bottom w:val="none" w:sz="0" w:space="0" w:color="auto"/>
            <w:right w:val="none" w:sz="0" w:space="0" w:color="auto"/>
          </w:divBdr>
        </w:div>
        <w:div w:id="1057898327">
          <w:marLeft w:val="640"/>
          <w:marRight w:val="0"/>
          <w:marTop w:val="0"/>
          <w:marBottom w:val="0"/>
          <w:divBdr>
            <w:top w:val="none" w:sz="0" w:space="0" w:color="auto"/>
            <w:left w:val="none" w:sz="0" w:space="0" w:color="auto"/>
            <w:bottom w:val="none" w:sz="0" w:space="0" w:color="auto"/>
            <w:right w:val="none" w:sz="0" w:space="0" w:color="auto"/>
          </w:divBdr>
        </w:div>
        <w:div w:id="1075394724">
          <w:marLeft w:val="640"/>
          <w:marRight w:val="0"/>
          <w:marTop w:val="0"/>
          <w:marBottom w:val="0"/>
          <w:divBdr>
            <w:top w:val="none" w:sz="0" w:space="0" w:color="auto"/>
            <w:left w:val="none" w:sz="0" w:space="0" w:color="auto"/>
            <w:bottom w:val="none" w:sz="0" w:space="0" w:color="auto"/>
            <w:right w:val="none" w:sz="0" w:space="0" w:color="auto"/>
          </w:divBdr>
        </w:div>
        <w:div w:id="1096511245">
          <w:marLeft w:val="640"/>
          <w:marRight w:val="0"/>
          <w:marTop w:val="0"/>
          <w:marBottom w:val="0"/>
          <w:divBdr>
            <w:top w:val="none" w:sz="0" w:space="0" w:color="auto"/>
            <w:left w:val="none" w:sz="0" w:space="0" w:color="auto"/>
            <w:bottom w:val="none" w:sz="0" w:space="0" w:color="auto"/>
            <w:right w:val="none" w:sz="0" w:space="0" w:color="auto"/>
          </w:divBdr>
        </w:div>
        <w:div w:id="1108966723">
          <w:marLeft w:val="640"/>
          <w:marRight w:val="0"/>
          <w:marTop w:val="0"/>
          <w:marBottom w:val="0"/>
          <w:divBdr>
            <w:top w:val="none" w:sz="0" w:space="0" w:color="auto"/>
            <w:left w:val="none" w:sz="0" w:space="0" w:color="auto"/>
            <w:bottom w:val="none" w:sz="0" w:space="0" w:color="auto"/>
            <w:right w:val="none" w:sz="0" w:space="0" w:color="auto"/>
          </w:divBdr>
        </w:div>
        <w:div w:id="1158420495">
          <w:marLeft w:val="640"/>
          <w:marRight w:val="0"/>
          <w:marTop w:val="0"/>
          <w:marBottom w:val="0"/>
          <w:divBdr>
            <w:top w:val="none" w:sz="0" w:space="0" w:color="auto"/>
            <w:left w:val="none" w:sz="0" w:space="0" w:color="auto"/>
            <w:bottom w:val="none" w:sz="0" w:space="0" w:color="auto"/>
            <w:right w:val="none" w:sz="0" w:space="0" w:color="auto"/>
          </w:divBdr>
        </w:div>
        <w:div w:id="1159468313">
          <w:marLeft w:val="640"/>
          <w:marRight w:val="0"/>
          <w:marTop w:val="0"/>
          <w:marBottom w:val="0"/>
          <w:divBdr>
            <w:top w:val="none" w:sz="0" w:space="0" w:color="auto"/>
            <w:left w:val="none" w:sz="0" w:space="0" w:color="auto"/>
            <w:bottom w:val="none" w:sz="0" w:space="0" w:color="auto"/>
            <w:right w:val="none" w:sz="0" w:space="0" w:color="auto"/>
          </w:divBdr>
        </w:div>
        <w:div w:id="1171409859">
          <w:marLeft w:val="640"/>
          <w:marRight w:val="0"/>
          <w:marTop w:val="0"/>
          <w:marBottom w:val="0"/>
          <w:divBdr>
            <w:top w:val="none" w:sz="0" w:space="0" w:color="auto"/>
            <w:left w:val="none" w:sz="0" w:space="0" w:color="auto"/>
            <w:bottom w:val="none" w:sz="0" w:space="0" w:color="auto"/>
            <w:right w:val="none" w:sz="0" w:space="0" w:color="auto"/>
          </w:divBdr>
        </w:div>
        <w:div w:id="1203984166">
          <w:marLeft w:val="640"/>
          <w:marRight w:val="0"/>
          <w:marTop w:val="0"/>
          <w:marBottom w:val="0"/>
          <w:divBdr>
            <w:top w:val="none" w:sz="0" w:space="0" w:color="auto"/>
            <w:left w:val="none" w:sz="0" w:space="0" w:color="auto"/>
            <w:bottom w:val="none" w:sz="0" w:space="0" w:color="auto"/>
            <w:right w:val="none" w:sz="0" w:space="0" w:color="auto"/>
          </w:divBdr>
        </w:div>
        <w:div w:id="1241527086">
          <w:marLeft w:val="640"/>
          <w:marRight w:val="0"/>
          <w:marTop w:val="0"/>
          <w:marBottom w:val="0"/>
          <w:divBdr>
            <w:top w:val="none" w:sz="0" w:space="0" w:color="auto"/>
            <w:left w:val="none" w:sz="0" w:space="0" w:color="auto"/>
            <w:bottom w:val="none" w:sz="0" w:space="0" w:color="auto"/>
            <w:right w:val="none" w:sz="0" w:space="0" w:color="auto"/>
          </w:divBdr>
        </w:div>
        <w:div w:id="1251894196">
          <w:marLeft w:val="640"/>
          <w:marRight w:val="0"/>
          <w:marTop w:val="0"/>
          <w:marBottom w:val="0"/>
          <w:divBdr>
            <w:top w:val="none" w:sz="0" w:space="0" w:color="auto"/>
            <w:left w:val="none" w:sz="0" w:space="0" w:color="auto"/>
            <w:bottom w:val="none" w:sz="0" w:space="0" w:color="auto"/>
            <w:right w:val="none" w:sz="0" w:space="0" w:color="auto"/>
          </w:divBdr>
        </w:div>
        <w:div w:id="1285113051">
          <w:marLeft w:val="640"/>
          <w:marRight w:val="0"/>
          <w:marTop w:val="0"/>
          <w:marBottom w:val="0"/>
          <w:divBdr>
            <w:top w:val="none" w:sz="0" w:space="0" w:color="auto"/>
            <w:left w:val="none" w:sz="0" w:space="0" w:color="auto"/>
            <w:bottom w:val="none" w:sz="0" w:space="0" w:color="auto"/>
            <w:right w:val="none" w:sz="0" w:space="0" w:color="auto"/>
          </w:divBdr>
        </w:div>
        <w:div w:id="1346247117">
          <w:marLeft w:val="640"/>
          <w:marRight w:val="0"/>
          <w:marTop w:val="0"/>
          <w:marBottom w:val="0"/>
          <w:divBdr>
            <w:top w:val="none" w:sz="0" w:space="0" w:color="auto"/>
            <w:left w:val="none" w:sz="0" w:space="0" w:color="auto"/>
            <w:bottom w:val="none" w:sz="0" w:space="0" w:color="auto"/>
            <w:right w:val="none" w:sz="0" w:space="0" w:color="auto"/>
          </w:divBdr>
        </w:div>
        <w:div w:id="1454978217">
          <w:marLeft w:val="640"/>
          <w:marRight w:val="0"/>
          <w:marTop w:val="0"/>
          <w:marBottom w:val="0"/>
          <w:divBdr>
            <w:top w:val="none" w:sz="0" w:space="0" w:color="auto"/>
            <w:left w:val="none" w:sz="0" w:space="0" w:color="auto"/>
            <w:bottom w:val="none" w:sz="0" w:space="0" w:color="auto"/>
            <w:right w:val="none" w:sz="0" w:space="0" w:color="auto"/>
          </w:divBdr>
        </w:div>
        <w:div w:id="1463767410">
          <w:marLeft w:val="640"/>
          <w:marRight w:val="0"/>
          <w:marTop w:val="0"/>
          <w:marBottom w:val="0"/>
          <w:divBdr>
            <w:top w:val="none" w:sz="0" w:space="0" w:color="auto"/>
            <w:left w:val="none" w:sz="0" w:space="0" w:color="auto"/>
            <w:bottom w:val="none" w:sz="0" w:space="0" w:color="auto"/>
            <w:right w:val="none" w:sz="0" w:space="0" w:color="auto"/>
          </w:divBdr>
        </w:div>
        <w:div w:id="1474058631">
          <w:marLeft w:val="640"/>
          <w:marRight w:val="0"/>
          <w:marTop w:val="0"/>
          <w:marBottom w:val="0"/>
          <w:divBdr>
            <w:top w:val="none" w:sz="0" w:space="0" w:color="auto"/>
            <w:left w:val="none" w:sz="0" w:space="0" w:color="auto"/>
            <w:bottom w:val="none" w:sz="0" w:space="0" w:color="auto"/>
            <w:right w:val="none" w:sz="0" w:space="0" w:color="auto"/>
          </w:divBdr>
        </w:div>
        <w:div w:id="1478180038">
          <w:marLeft w:val="640"/>
          <w:marRight w:val="0"/>
          <w:marTop w:val="0"/>
          <w:marBottom w:val="0"/>
          <w:divBdr>
            <w:top w:val="none" w:sz="0" w:space="0" w:color="auto"/>
            <w:left w:val="none" w:sz="0" w:space="0" w:color="auto"/>
            <w:bottom w:val="none" w:sz="0" w:space="0" w:color="auto"/>
            <w:right w:val="none" w:sz="0" w:space="0" w:color="auto"/>
          </w:divBdr>
        </w:div>
        <w:div w:id="1512143116">
          <w:marLeft w:val="640"/>
          <w:marRight w:val="0"/>
          <w:marTop w:val="0"/>
          <w:marBottom w:val="0"/>
          <w:divBdr>
            <w:top w:val="none" w:sz="0" w:space="0" w:color="auto"/>
            <w:left w:val="none" w:sz="0" w:space="0" w:color="auto"/>
            <w:bottom w:val="none" w:sz="0" w:space="0" w:color="auto"/>
            <w:right w:val="none" w:sz="0" w:space="0" w:color="auto"/>
          </w:divBdr>
        </w:div>
        <w:div w:id="1534728407">
          <w:marLeft w:val="640"/>
          <w:marRight w:val="0"/>
          <w:marTop w:val="0"/>
          <w:marBottom w:val="0"/>
          <w:divBdr>
            <w:top w:val="none" w:sz="0" w:space="0" w:color="auto"/>
            <w:left w:val="none" w:sz="0" w:space="0" w:color="auto"/>
            <w:bottom w:val="none" w:sz="0" w:space="0" w:color="auto"/>
            <w:right w:val="none" w:sz="0" w:space="0" w:color="auto"/>
          </w:divBdr>
        </w:div>
        <w:div w:id="1536694395">
          <w:marLeft w:val="640"/>
          <w:marRight w:val="0"/>
          <w:marTop w:val="0"/>
          <w:marBottom w:val="0"/>
          <w:divBdr>
            <w:top w:val="none" w:sz="0" w:space="0" w:color="auto"/>
            <w:left w:val="none" w:sz="0" w:space="0" w:color="auto"/>
            <w:bottom w:val="none" w:sz="0" w:space="0" w:color="auto"/>
            <w:right w:val="none" w:sz="0" w:space="0" w:color="auto"/>
          </w:divBdr>
        </w:div>
        <w:div w:id="1591617835">
          <w:marLeft w:val="640"/>
          <w:marRight w:val="0"/>
          <w:marTop w:val="0"/>
          <w:marBottom w:val="0"/>
          <w:divBdr>
            <w:top w:val="none" w:sz="0" w:space="0" w:color="auto"/>
            <w:left w:val="none" w:sz="0" w:space="0" w:color="auto"/>
            <w:bottom w:val="none" w:sz="0" w:space="0" w:color="auto"/>
            <w:right w:val="none" w:sz="0" w:space="0" w:color="auto"/>
          </w:divBdr>
        </w:div>
        <w:div w:id="1642035307">
          <w:marLeft w:val="640"/>
          <w:marRight w:val="0"/>
          <w:marTop w:val="0"/>
          <w:marBottom w:val="0"/>
          <w:divBdr>
            <w:top w:val="none" w:sz="0" w:space="0" w:color="auto"/>
            <w:left w:val="none" w:sz="0" w:space="0" w:color="auto"/>
            <w:bottom w:val="none" w:sz="0" w:space="0" w:color="auto"/>
            <w:right w:val="none" w:sz="0" w:space="0" w:color="auto"/>
          </w:divBdr>
        </w:div>
        <w:div w:id="1654603027">
          <w:marLeft w:val="640"/>
          <w:marRight w:val="0"/>
          <w:marTop w:val="0"/>
          <w:marBottom w:val="0"/>
          <w:divBdr>
            <w:top w:val="none" w:sz="0" w:space="0" w:color="auto"/>
            <w:left w:val="none" w:sz="0" w:space="0" w:color="auto"/>
            <w:bottom w:val="none" w:sz="0" w:space="0" w:color="auto"/>
            <w:right w:val="none" w:sz="0" w:space="0" w:color="auto"/>
          </w:divBdr>
        </w:div>
        <w:div w:id="1722746606">
          <w:marLeft w:val="640"/>
          <w:marRight w:val="0"/>
          <w:marTop w:val="0"/>
          <w:marBottom w:val="0"/>
          <w:divBdr>
            <w:top w:val="none" w:sz="0" w:space="0" w:color="auto"/>
            <w:left w:val="none" w:sz="0" w:space="0" w:color="auto"/>
            <w:bottom w:val="none" w:sz="0" w:space="0" w:color="auto"/>
            <w:right w:val="none" w:sz="0" w:space="0" w:color="auto"/>
          </w:divBdr>
        </w:div>
        <w:div w:id="1737899163">
          <w:marLeft w:val="640"/>
          <w:marRight w:val="0"/>
          <w:marTop w:val="0"/>
          <w:marBottom w:val="0"/>
          <w:divBdr>
            <w:top w:val="none" w:sz="0" w:space="0" w:color="auto"/>
            <w:left w:val="none" w:sz="0" w:space="0" w:color="auto"/>
            <w:bottom w:val="none" w:sz="0" w:space="0" w:color="auto"/>
            <w:right w:val="none" w:sz="0" w:space="0" w:color="auto"/>
          </w:divBdr>
        </w:div>
        <w:div w:id="1773699052">
          <w:marLeft w:val="640"/>
          <w:marRight w:val="0"/>
          <w:marTop w:val="0"/>
          <w:marBottom w:val="0"/>
          <w:divBdr>
            <w:top w:val="none" w:sz="0" w:space="0" w:color="auto"/>
            <w:left w:val="none" w:sz="0" w:space="0" w:color="auto"/>
            <w:bottom w:val="none" w:sz="0" w:space="0" w:color="auto"/>
            <w:right w:val="none" w:sz="0" w:space="0" w:color="auto"/>
          </w:divBdr>
        </w:div>
        <w:div w:id="1850295792">
          <w:marLeft w:val="640"/>
          <w:marRight w:val="0"/>
          <w:marTop w:val="0"/>
          <w:marBottom w:val="0"/>
          <w:divBdr>
            <w:top w:val="none" w:sz="0" w:space="0" w:color="auto"/>
            <w:left w:val="none" w:sz="0" w:space="0" w:color="auto"/>
            <w:bottom w:val="none" w:sz="0" w:space="0" w:color="auto"/>
            <w:right w:val="none" w:sz="0" w:space="0" w:color="auto"/>
          </w:divBdr>
        </w:div>
        <w:div w:id="1866015645">
          <w:marLeft w:val="640"/>
          <w:marRight w:val="0"/>
          <w:marTop w:val="0"/>
          <w:marBottom w:val="0"/>
          <w:divBdr>
            <w:top w:val="none" w:sz="0" w:space="0" w:color="auto"/>
            <w:left w:val="none" w:sz="0" w:space="0" w:color="auto"/>
            <w:bottom w:val="none" w:sz="0" w:space="0" w:color="auto"/>
            <w:right w:val="none" w:sz="0" w:space="0" w:color="auto"/>
          </w:divBdr>
        </w:div>
        <w:div w:id="1874536165">
          <w:marLeft w:val="640"/>
          <w:marRight w:val="0"/>
          <w:marTop w:val="0"/>
          <w:marBottom w:val="0"/>
          <w:divBdr>
            <w:top w:val="none" w:sz="0" w:space="0" w:color="auto"/>
            <w:left w:val="none" w:sz="0" w:space="0" w:color="auto"/>
            <w:bottom w:val="none" w:sz="0" w:space="0" w:color="auto"/>
            <w:right w:val="none" w:sz="0" w:space="0" w:color="auto"/>
          </w:divBdr>
        </w:div>
        <w:div w:id="2026008850">
          <w:marLeft w:val="640"/>
          <w:marRight w:val="0"/>
          <w:marTop w:val="0"/>
          <w:marBottom w:val="0"/>
          <w:divBdr>
            <w:top w:val="none" w:sz="0" w:space="0" w:color="auto"/>
            <w:left w:val="none" w:sz="0" w:space="0" w:color="auto"/>
            <w:bottom w:val="none" w:sz="0" w:space="0" w:color="auto"/>
            <w:right w:val="none" w:sz="0" w:space="0" w:color="auto"/>
          </w:divBdr>
        </w:div>
        <w:div w:id="2056465314">
          <w:marLeft w:val="640"/>
          <w:marRight w:val="0"/>
          <w:marTop w:val="0"/>
          <w:marBottom w:val="0"/>
          <w:divBdr>
            <w:top w:val="none" w:sz="0" w:space="0" w:color="auto"/>
            <w:left w:val="none" w:sz="0" w:space="0" w:color="auto"/>
            <w:bottom w:val="none" w:sz="0" w:space="0" w:color="auto"/>
            <w:right w:val="none" w:sz="0" w:space="0" w:color="auto"/>
          </w:divBdr>
        </w:div>
        <w:div w:id="2066176001">
          <w:marLeft w:val="640"/>
          <w:marRight w:val="0"/>
          <w:marTop w:val="0"/>
          <w:marBottom w:val="0"/>
          <w:divBdr>
            <w:top w:val="none" w:sz="0" w:space="0" w:color="auto"/>
            <w:left w:val="none" w:sz="0" w:space="0" w:color="auto"/>
            <w:bottom w:val="none" w:sz="0" w:space="0" w:color="auto"/>
            <w:right w:val="none" w:sz="0" w:space="0" w:color="auto"/>
          </w:divBdr>
        </w:div>
        <w:div w:id="2133787769">
          <w:marLeft w:val="640"/>
          <w:marRight w:val="0"/>
          <w:marTop w:val="0"/>
          <w:marBottom w:val="0"/>
          <w:divBdr>
            <w:top w:val="none" w:sz="0" w:space="0" w:color="auto"/>
            <w:left w:val="none" w:sz="0" w:space="0" w:color="auto"/>
            <w:bottom w:val="none" w:sz="0" w:space="0" w:color="auto"/>
            <w:right w:val="none" w:sz="0" w:space="0" w:color="auto"/>
          </w:divBdr>
        </w:div>
      </w:divsChild>
    </w:div>
    <w:div w:id="1113208125">
      <w:bodyDiv w:val="1"/>
      <w:marLeft w:val="0"/>
      <w:marRight w:val="0"/>
      <w:marTop w:val="0"/>
      <w:marBottom w:val="0"/>
      <w:divBdr>
        <w:top w:val="none" w:sz="0" w:space="0" w:color="auto"/>
        <w:left w:val="none" w:sz="0" w:space="0" w:color="auto"/>
        <w:bottom w:val="none" w:sz="0" w:space="0" w:color="auto"/>
        <w:right w:val="none" w:sz="0" w:space="0" w:color="auto"/>
      </w:divBdr>
      <w:divsChild>
        <w:div w:id="2440599">
          <w:marLeft w:val="640"/>
          <w:marRight w:val="0"/>
          <w:marTop w:val="0"/>
          <w:marBottom w:val="0"/>
          <w:divBdr>
            <w:top w:val="none" w:sz="0" w:space="0" w:color="auto"/>
            <w:left w:val="none" w:sz="0" w:space="0" w:color="auto"/>
            <w:bottom w:val="none" w:sz="0" w:space="0" w:color="auto"/>
            <w:right w:val="none" w:sz="0" w:space="0" w:color="auto"/>
          </w:divBdr>
        </w:div>
        <w:div w:id="47926686">
          <w:marLeft w:val="640"/>
          <w:marRight w:val="0"/>
          <w:marTop w:val="0"/>
          <w:marBottom w:val="0"/>
          <w:divBdr>
            <w:top w:val="none" w:sz="0" w:space="0" w:color="auto"/>
            <w:left w:val="none" w:sz="0" w:space="0" w:color="auto"/>
            <w:bottom w:val="none" w:sz="0" w:space="0" w:color="auto"/>
            <w:right w:val="none" w:sz="0" w:space="0" w:color="auto"/>
          </w:divBdr>
        </w:div>
        <w:div w:id="78410625">
          <w:marLeft w:val="640"/>
          <w:marRight w:val="0"/>
          <w:marTop w:val="0"/>
          <w:marBottom w:val="0"/>
          <w:divBdr>
            <w:top w:val="none" w:sz="0" w:space="0" w:color="auto"/>
            <w:left w:val="none" w:sz="0" w:space="0" w:color="auto"/>
            <w:bottom w:val="none" w:sz="0" w:space="0" w:color="auto"/>
            <w:right w:val="none" w:sz="0" w:space="0" w:color="auto"/>
          </w:divBdr>
        </w:div>
        <w:div w:id="133186016">
          <w:marLeft w:val="640"/>
          <w:marRight w:val="0"/>
          <w:marTop w:val="0"/>
          <w:marBottom w:val="0"/>
          <w:divBdr>
            <w:top w:val="none" w:sz="0" w:space="0" w:color="auto"/>
            <w:left w:val="none" w:sz="0" w:space="0" w:color="auto"/>
            <w:bottom w:val="none" w:sz="0" w:space="0" w:color="auto"/>
            <w:right w:val="none" w:sz="0" w:space="0" w:color="auto"/>
          </w:divBdr>
        </w:div>
        <w:div w:id="148209111">
          <w:marLeft w:val="640"/>
          <w:marRight w:val="0"/>
          <w:marTop w:val="0"/>
          <w:marBottom w:val="0"/>
          <w:divBdr>
            <w:top w:val="none" w:sz="0" w:space="0" w:color="auto"/>
            <w:left w:val="none" w:sz="0" w:space="0" w:color="auto"/>
            <w:bottom w:val="none" w:sz="0" w:space="0" w:color="auto"/>
            <w:right w:val="none" w:sz="0" w:space="0" w:color="auto"/>
          </w:divBdr>
        </w:div>
        <w:div w:id="173497380">
          <w:marLeft w:val="640"/>
          <w:marRight w:val="0"/>
          <w:marTop w:val="0"/>
          <w:marBottom w:val="0"/>
          <w:divBdr>
            <w:top w:val="none" w:sz="0" w:space="0" w:color="auto"/>
            <w:left w:val="none" w:sz="0" w:space="0" w:color="auto"/>
            <w:bottom w:val="none" w:sz="0" w:space="0" w:color="auto"/>
            <w:right w:val="none" w:sz="0" w:space="0" w:color="auto"/>
          </w:divBdr>
        </w:div>
        <w:div w:id="188496637">
          <w:marLeft w:val="640"/>
          <w:marRight w:val="0"/>
          <w:marTop w:val="0"/>
          <w:marBottom w:val="0"/>
          <w:divBdr>
            <w:top w:val="none" w:sz="0" w:space="0" w:color="auto"/>
            <w:left w:val="none" w:sz="0" w:space="0" w:color="auto"/>
            <w:bottom w:val="none" w:sz="0" w:space="0" w:color="auto"/>
            <w:right w:val="none" w:sz="0" w:space="0" w:color="auto"/>
          </w:divBdr>
        </w:div>
        <w:div w:id="203254929">
          <w:marLeft w:val="640"/>
          <w:marRight w:val="0"/>
          <w:marTop w:val="0"/>
          <w:marBottom w:val="0"/>
          <w:divBdr>
            <w:top w:val="none" w:sz="0" w:space="0" w:color="auto"/>
            <w:left w:val="none" w:sz="0" w:space="0" w:color="auto"/>
            <w:bottom w:val="none" w:sz="0" w:space="0" w:color="auto"/>
            <w:right w:val="none" w:sz="0" w:space="0" w:color="auto"/>
          </w:divBdr>
        </w:div>
        <w:div w:id="210384045">
          <w:marLeft w:val="640"/>
          <w:marRight w:val="0"/>
          <w:marTop w:val="0"/>
          <w:marBottom w:val="0"/>
          <w:divBdr>
            <w:top w:val="none" w:sz="0" w:space="0" w:color="auto"/>
            <w:left w:val="none" w:sz="0" w:space="0" w:color="auto"/>
            <w:bottom w:val="none" w:sz="0" w:space="0" w:color="auto"/>
            <w:right w:val="none" w:sz="0" w:space="0" w:color="auto"/>
          </w:divBdr>
        </w:div>
        <w:div w:id="237830623">
          <w:marLeft w:val="640"/>
          <w:marRight w:val="0"/>
          <w:marTop w:val="0"/>
          <w:marBottom w:val="0"/>
          <w:divBdr>
            <w:top w:val="none" w:sz="0" w:space="0" w:color="auto"/>
            <w:left w:val="none" w:sz="0" w:space="0" w:color="auto"/>
            <w:bottom w:val="none" w:sz="0" w:space="0" w:color="auto"/>
            <w:right w:val="none" w:sz="0" w:space="0" w:color="auto"/>
          </w:divBdr>
        </w:div>
        <w:div w:id="263999221">
          <w:marLeft w:val="640"/>
          <w:marRight w:val="0"/>
          <w:marTop w:val="0"/>
          <w:marBottom w:val="0"/>
          <w:divBdr>
            <w:top w:val="none" w:sz="0" w:space="0" w:color="auto"/>
            <w:left w:val="none" w:sz="0" w:space="0" w:color="auto"/>
            <w:bottom w:val="none" w:sz="0" w:space="0" w:color="auto"/>
            <w:right w:val="none" w:sz="0" w:space="0" w:color="auto"/>
          </w:divBdr>
        </w:div>
        <w:div w:id="349183677">
          <w:marLeft w:val="640"/>
          <w:marRight w:val="0"/>
          <w:marTop w:val="0"/>
          <w:marBottom w:val="0"/>
          <w:divBdr>
            <w:top w:val="none" w:sz="0" w:space="0" w:color="auto"/>
            <w:left w:val="none" w:sz="0" w:space="0" w:color="auto"/>
            <w:bottom w:val="none" w:sz="0" w:space="0" w:color="auto"/>
            <w:right w:val="none" w:sz="0" w:space="0" w:color="auto"/>
          </w:divBdr>
        </w:div>
        <w:div w:id="372996434">
          <w:marLeft w:val="640"/>
          <w:marRight w:val="0"/>
          <w:marTop w:val="0"/>
          <w:marBottom w:val="0"/>
          <w:divBdr>
            <w:top w:val="none" w:sz="0" w:space="0" w:color="auto"/>
            <w:left w:val="none" w:sz="0" w:space="0" w:color="auto"/>
            <w:bottom w:val="none" w:sz="0" w:space="0" w:color="auto"/>
            <w:right w:val="none" w:sz="0" w:space="0" w:color="auto"/>
          </w:divBdr>
        </w:div>
        <w:div w:id="403649681">
          <w:marLeft w:val="640"/>
          <w:marRight w:val="0"/>
          <w:marTop w:val="0"/>
          <w:marBottom w:val="0"/>
          <w:divBdr>
            <w:top w:val="none" w:sz="0" w:space="0" w:color="auto"/>
            <w:left w:val="none" w:sz="0" w:space="0" w:color="auto"/>
            <w:bottom w:val="none" w:sz="0" w:space="0" w:color="auto"/>
            <w:right w:val="none" w:sz="0" w:space="0" w:color="auto"/>
          </w:divBdr>
        </w:div>
        <w:div w:id="435905900">
          <w:marLeft w:val="640"/>
          <w:marRight w:val="0"/>
          <w:marTop w:val="0"/>
          <w:marBottom w:val="0"/>
          <w:divBdr>
            <w:top w:val="none" w:sz="0" w:space="0" w:color="auto"/>
            <w:left w:val="none" w:sz="0" w:space="0" w:color="auto"/>
            <w:bottom w:val="none" w:sz="0" w:space="0" w:color="auto"/>
            <w:right w:val="none" w:sz="0" w:space="0" w:color="auto"/>
          </w:divBdr>
        </w:div>
        <w:div w:id="463280827">
          <w:marLeft w:val="640"/>
          <w:marRight w:val="0"/>
          <w:marTop w:val="0"/>
          <w:marBottom w:val="0"/>
          <w:divBdr>
            <w:top w:val="none" w:sz="0" w:space="0" w:color="auto"/>
            <w:left w:val="none" w:sz="0" w:space="0" w:color="auto"/>
            <w:bottom w:val="none" w:sz="0" w:space="0" w:color="auto"/>
            <w:right w:val="none" w:sz="0" w:space="0" w:color="auto"/>
          </w:divBdr>
        </w:div>
        <w:div w:id="483202910">
          <w:marLeft w:val="640"/>
          <w:marRight w:val="0"/>
          <w:marTop w:val="0"/>
          <w:marBottom w:val="0"/>
          <w:divBdr>
            <w:top w:val="none" w:sz="0" w:space="0" w:color="auto"/>
            <w:left w:val="none" w:sz="0" w:space="0" w:color="auto"/>
            <w:bottom w:val="none" w:sz="0" w:space="0" w:color="auto"/>
            <w:right w:val="none" w:sz="0" w:space="0" w:color="auto"/>
          </w:divBdr>
        </w:div>
        <w:div w:id="536242955">
          <w:marLeft w:val="640"/>
          <w:marRight w:val="0"/>
          <w:marTop w:val="0"/>
          <w:marBottom w:val="0"/>
          <w:divBdr>
            <w:top w:val="none" w:sz="0" w:space="0" w:color="auto"/>
            <w:left w:val="none" w:sz="0" w:space="0" w:color="auto"/>
            <w:bottom w:val="none" w:sz="0" w:space="0" w:color="auto"/>
            <w:right w:val="none" w:sz="0" w:space="0" w:color="auto"/>
          </w:divBdr>
        </w:div>
        <w:div w:id="585965442">
          <w:marLeft w:val="640"/>
          <w:marRight w:val="0"/>
          <w:marTop w:val="0"/>
          <w:marBottom w:val="0"/>
          <w:divBdr>
            <w:top w:val="none" w:sz="0" w:space="0" w:color="auto"/>
            <w:left w:val="none" w:sz="0" w:space="0" w:color="auto"/>
            <w:bottom w:val="none" w:sz="0" w:space="0" w:color="auto"/>
            <w:right w:val="none" w:sz="0" w:space="0" w:color="auto"/>
          </w:divBdr>
        </w:div>
        <w:div w:id="604076115">
          <w:marLeft w:val="640"/>
          <w:marRight w:val="0"/>
          <w:marTop w:val="0"/>
          <w:marBottom w:val="0"/>
          <w:divBdr>
            <w:top w:val="none" w:sz="0" w:space="0" w:color="auto"/>
            <w:left w:val="none" w:sz="0" w:space="0" w:color="auto"/>
            <w:bottom w:val="none" w:sz="0" w:space="0" w:color="auto"/>
            <w:right w:val="none" w:sz="0" w:space="0" w:color="auto"/>
          </w:divBdr>
        </w:div>
        <w:div w:id="610744266">
          <w:marLeft w:val="640"/>
          <w:marRight w:val="0"/>
          <w:marTop w:val="0"/>
          <w:marBottom w:val="0"/>
          <w:divBdr>
            <w:top w:val="none" w:sz="0" w:space="0" w:color="auto"/>
            <w:left w:val="none" w:sz="0" w:space="0" w:color="auto"/>
            <w:bottom w:val="none" w:sz="0" w:space="0" w:color="auto"/>
            <w:right w:val="none" w:sz="0" w:space="0" w:color="auto"/>
          </w:divBdr>
        </w:div>
        <w:div w:id="663121856">
          <w:marLeft w:val="640"/>
          <w:marRight w:val="0"/>
          <w:marTop w:val="0"/>
          <w:marBottom w:val="0"/>
          <w:divBdr>
            <w:top w:val="none" w:sz="0" w:space="0" w:color="auto"/>
            <w:left w:val="none" w:sz="0" w:space="0" w:color="auto"/>
            <w:bottom w:val="none" w:sz="0" w:space="0" w:color="auto"/>
            <w:right w:val="none" w:sz="0" w:space="0" w:color="auto"/>
          </w:divBdr>
        </w:div>
        <w:div w:id="709500129">
          <w:marLeft w:val="640"/>
          <w:marRight w:val="0"/>
          <w:marTop w:val="0"/>
          <w:marBottom w:val="0"/>
          <w:divBdr>
            <w:top w:val="none" w:sz="0" w:space="0" w:color="auto"/>
            <w:left w:val="none" w:sz="0" w:space="0" w:color="auto"/>
            <w:bottom w:val="none" w:sz="0" w:space="0" w:color="auto"/>
            <w:right w:val="none" w:sz="0" w:space="0" w:color="auto"/>
          </w:divBdr>
        </w:div>
        <w:div w:id="717363949">
          <w:marLeft w:val="640"/>
          <w:marRight w:val="0"/>
          <w:marTop w:val="0"/>
          <w:marBottom w:val="0"/>
          <w:divBdr>
            <w:top w:val="none" w:sz="0" w:space="0" w:color="auto"/>
            <w:left w:val="none" w:sz="0" w:space="0" w:color="auto"/>
            <w:bottom w:val="none" w:sz="0" w:space="0" w:color="auto"/>
            <w:right w:val="none" w:sz="0" w:space="0" w:color="auto"/>
          </w:divBdr>
        </w:div>
        <w:div w:id="717782983">
          <w:marLeft w:val="640"/>
          <w:marRight w:val="0"/>
          <w:marTop w:val="0"/>
          <w:marBottom w:val="0"/>
          <w:divBdr>
            <w:top w:val="none" w:sz="0" w:space="0" w:color="auto"/>
            <w:left w:val="none" w:sz="0" w:space="0" w:color="auto"/>
            <w:bottom w:val="none" w:sz="0" w:space="0" w:color="auto"/>
            <w:right w:val="none" w:sz="0" w:space="0" w:color="auto"/>
          </w:divBdr>
        </w:div>
        <w:div w:id="730272989">
          <w:marLeft w:val="640"/>
          <w:marRight w:val="0"/>
          <w:marTop w:val="0"/>
          <w:marBottom w:val="0"/>
          <w:divBdr>
            <w:top w:val="none" w:sz="0" w:space="0" w:color="auto"/>
            <w:left w:val="none" w:sz="0" w:space="0" w:color="auto"/>
            <w:bottom w:val="none" w:sz="0" w:space="0" w:color="auto"/>
            <w:right w:val="none" w:sz="0" w:space="0" w:color="auto"/>
          </w:divBdr>
        </w:div>
        <w:div w:id="765154840">
          <w:marLeft w:val="640"/>
          <w:marRight w:val="0"/>
          <w:marTop w:val="0"/>
          <w:marBottom w:val="0"/>
          <w:divBdr>
            <w:top w:val="none" w:sz="0" w:space="0" w:color="auto"/>
            <w:left w:val="none" w:sz="0" w:space="0" w:color="auto"/>
            <w:bottom w:val="none" w:sz="0" w:space="0" w:color="auto"/>
            <w:right w:val="none" w:sz="0" w:space="0" w:color="auto"/>
          </w:divBdr>
        </w:div>
        <w:div w:id="804396283">
          <w:marLeft w:val="640"/>
          <w:marRight w:val="0"/>
          <w:marTop w:val="0"/>
          <w:marBottom w:val="0"/>
          <w:divBdr>
            <w:top w:val="none" w:sz="0" w:space="0" w:color="auto"/>
            <w:left w:val="none" w:sz="0" w:space="0" w:color="auto"/>
            <w:bottom w:val="none" w:sz="0" w:space="0" w:color="auto"/>
            <w:right w:val="none" w:sz="0" w:space="0" w:color="auto"/>
          </w:divBdr>
        </w:div>
        <w:div w:id="812866329">
          <w:marLeft w:val="640"/>
          <w:marRight w:val="0"/>
          <w:marTop w:val="0"/>
          <w:marBottom w:val="0"/>
          <w:divBdr>
            <w:top w:val="none" w:sz="0" w:space="0" w:color="auto"/>
            <w:left w:val="none" w:sz="0" w:space="0" w:color="auto"/>
            <w:bottom w:val="none" w:sz="0" w:space="0" w:color="auto"/>
            <w:right w:val="none" w:sz="0" w:space="0" w:color="auto"/>
          </w:divBdr>
        </w:div>
        <w:div w:id="843472262">
          <w:marLeft w:val="640"/>
          <w:marRight w:val="0"/>
          <w:marTop w:val="0"/>
          <w:marBottom w:val="0"/>
          <w:divBdr>
            <w:top w:val="none" w:sz="0" w:space="0" w:color="auto"/>
            <w:left w:val="none" w:sz="0" w:space="0" w:color="auto"/>
            <w:bottom w:val="none" w:sz="0" w:space="0" w:color="auto"/>
            <w:right w:val="none" w:sz="0" w:space="0" w:color="auto"/>
          </w:divBdr>
        </w:div>
        <w:div w:id="850031236">
          <w:marLeft w:val="640"/>
          <w:marRight w:val="0"/>
          <w:marTop w:val="0"/>
          <w:marBottom w:val="0"/>
          <w:divBdr>
            <w:top w:val="none" w:sz="0" w:space="0" w:color="auto"/>
            <w:left w:val="none" w:sz="0" w:space="0" w:color="auto"/>
            <w:bottom w:val="none" w:sz="0" w:space="0" w:color="auto"/>
            <w:right w:val="none" w:sz="0" w:space="0" w:color="auto"/>
          </w:divBdr>
        </w:div>
        <w:div w:id="1001466440">
          <w:marLeft w:val="640"/>
          <w:marRight w:val="0"/>
          <w:marTop w:val="0"/>
          <w:marBottom w:val="0"/>
          <w:divBdr>
            <w:top w:val="none" w:sz="0" w:space="0" w:color="auto"/>
            <w:left w:val="none" w:sz="0" w:space="0" w:color="auto"/>
            <w:bottom w:val="none" w:sz="0" w:space="0" w:color="auto"/>
            <w:right w:val="none" w:sz="0" w:space="0" w:color="auto"/>
          </w:divBdr>
        </w:div>
        <w:div w:id="1008487828">
          <w:marLeft w:val="640"/>
          <w:marRight w:val="0"/>
          <w:marTop w:val="0"/>
          <w:marBottom w:val="0"/>
          <w:divBdr>
            <w:top w:val="none" w:sz="0" w:space="0" w:color="auto"/>
            <w:left w:val="none" w:sz="0" w:space="0" w:color="auto"/>
            <w:bottom w:val="none" w:sz="0" w:space="0" w:color="auto"/>
            <w:right w:val="none" w:sz="0" w:space="0" w:color="auto"/>
          </w:divBdr>
        </w:div>
        <w:div w:id="1020668033">
          <w:marLeft w:val="640"/>
          <w:marRight w:val="0"/>
          <w:marTop w:val="0"/>
          <w:marBottom w:val="0"/>
          <w:divBdr>
            <w:top w:val="none" w:sz="0" w:space="0" w:color="auto"/>
            <w:left w:val="none" w:sz="0" w:space="0" w:color="auto"/>
            <w:bottom w:val="none" w:sz="0" w:space="0" w:color="auto"/>
            <w:right w:val="none" w:sz="0" w:space="0" w:color="auto"/>
          </w:divBdr>
        </w:div>
        <w:div w:id="1031494779">
          <w:marLeft w:val="640"/>
          <w:marRight w:val="0"/>
          <w:marTop w:val="0"/>
          <w:marBottom w:val="0"/>
          <w:divBdr>
            <w:top w:val="none" w:sz="0" w:space="0" w:color="auto"/>
            <w:left w:val="none" w:sz="0" w:space="0" w:color="auto"/>
            <w:bottom w:val="none" w:sz="0" w:space="0" w:color="auto"/>
            <w:right w:val="none" w:sz="0" w:space="0" w:color="auto"/>
          </w:divBdr>
        </w:div>
        <w:div w:id="1056970705">
          <w:marLeft w:val="640"/>
          <w:marRight w:val="0"/>
          <w:marTop w:val="0"/>
          <w:marBottom w:val="0"/>
          <w:divBdr>
            <w:top w:val="none" w:sz="0" w:space="0" w:color="auto"/>
            <w:left w:val="none" w:sz="0" w:space="0" w:color="auto"/>
            <w:bottom w:val="none" w:sz="0" w:space="0" w:color="auto"/>
            <w:right w:val="none" w:sz="0" w:space="0" w:color="auto"/>
          </w:divBdr>
        </w:div>
        <w:div w:id="1057322664">
          <w:marLeft w:val="640"/>
          <w:marRight w:val="0"/>
          <w:marTop w:val="0"/>
          <w:marBottom w:val="0"/>
          <w:divBdr>
            <w:top w:val="none" w:sz="0" w:space="0" w:color="auto"/>
            <w:left w:val="none" w:sz="0" w:space="0" w:color="auto"/>
            <w:bottom w:val="none" w:sz="0" w:space="0" w:color="auto"/>
            <w:right w:val="none" w:sz="0" w:space="0" w:color="auto"/>
          </w:divBdr>
        </w:div>
        <w:div w:id="1093236946">
          <w:marLeft w:val="640"/>
          <w:marRight w:val="0"/>
          <w:marTop w:val="0"/>
          <w:marBottom w:val="0"/>
          <w:divBdr>
            <w:top w:val="none" w:sz="0" w:space="0" w:color="auto"/>
            <w:left w:val="none" w:sz="0" w:space="0" w:color="auto"/>
            <w:bottom w:val="none" w:sz="0" w:space="0" w:color="auto"/>
            <w:right w:val="none" w:sz="0" w:space="0" w:color="auto"/>
          </w:divBdr>
        </w:div>
        <w:div w:id="1123035633">
          <w:marLeft w:val="640"/>
          <w:marRight w:val="0"/>
          <w:marTop w:val="0"/>
          <w:marBottom w:val="0"/>
          <w:divBdr>
            <w:top w:val="none" w:sz="0" w:space="0" w:color="auto"/>
            <w:left w:val="none" w:sz="0" w:space="0" w:color="auto"/>
            <w:bottom w:val="none" w:sz="0" w:space="0" w:color="auto"/>
            <w:right w:val="none" w:sz="0" w:space="0" w:color="auto"/>
          </w:divBdr>
        </w:div>
        <w:div w:id="1162428042">
          <w:marLeft w:val="640"/>
          <w:marRight w:val="0"/>
          <w:marTop w:val="0"/>
          <w:marBottom w:val="0"/>
          <w:divBdr>
            <w:top w:val="none" w:sz="0" w:space="0" w:color="auto"/>
            <w:left w:val="none" w:sz="0" w:space="0" w:color="auto"/>
            <w:bottom w:val="none" w:sz="0" w:space="0" w:color="auto"/>
            <w:right w:val="none" w:sz="0" w:space="0" w:color="auto"/>
          </w:divBdr>
        </w:div>
        <w:div w:id="1189375540">
          <w:marLeft w:val="640"/>
          <w:marRight w:val="0"/>
          <w:marTop w:val="0"/>
          <w:marBottom w:val="0"/>
          <w:divBdr>
            <w:top w:val="none" w:sz="0" w:space="0" w:color="auto"/>
            <w:left w:val="none" w:sz="0" w:space="0" w:color="auto"/>
            <w:bottom w:val="none" w:sz="0" w:space="0" w:color="auto"/>
            <w:right w:val="none" w:sz="0" w:space="0" w:color="auto"/>
          </w:divBdr>
        </w:div>
        <w:div w:id="1207832006">
          <w:marLeft w:val="640"/>
          <w:marRight w:val="0"/>
          <w:marTop w:val="0"/>
          <w:marBottom w:val="0"/>
          <w:divBdr>
            <w:top w:val="none" w:sz="0" w:space="0" w:color="auto"/>
            <w:left w:val="none" w:sz="0" w:space="0" w:color="auto"/>
            <w:bottom w:val="none" w:sz="0" w:space="0" w:color="auto"/>
            <w:right w:val="none" w:sz="0" w:space="0" w:color="auto"/>
          </w:divBdr>
        </w:div>
        <w:div w:id="1241216662">
          <w:marLeft w:val="640"/>
          <w:marRight w:val="0"/>
          <w:marTop w:val="0"/>
          <w:marBottom w:val="0"/>
          <w:divBdr>
            <w:top w:val="none" w:sz="0" w:space="0" w:color="auto"/>
            <w:left w:val="none" w:sz="0" w:space="0" w:color="auto"/>
            <w:bottom w:val="none" w:sz="0" w:space="0" w:color="auto"/>
            <w:right w:val="none" w:sz="0" w:space="0" w:color="auto"/>
          </w:divBdr>
        </w:div>
        <w:div w:id="1265067829">
          <w:marLeft w:val="640"/>
          <w:marRight w:val="0"/>
          <w:marTop w:val="0"/>
          <w:marBottom w:val="0"/>
          <w:divBdr>
            <w:top w:val="none" w:sz="0" w:space="0" w:color="auto"/>
            <w:left w:val="none" w:sz="0" w:space="0" w:color="auto"/>
            <w:bottom w:val="none" w:sz="0" w:space="0" w:color="auto"/>
            <w:right w:val="none" w:sz="0" w:space="0" w:color="auto"/>
          </w:divBdr>
        </w:div>
        <w:div w:id="1292395470">
          <w:marLeft w:val="640"/>
          <w:marRight w:val="0"/>
          <w:marTop w:val="0"/>
          <w:marBottom w:val="0"/>
          <w:divBdr>
            <w:top w:val="none" w:sz="0" w:space="0" w:color="auto"/>
            <w:left w:val="none" w:sz="0" w:space="0" w:color="auto"/>
            <w:bottom w:val="none" w:sz="0" w:space="0" w:color="auto"/>
            <w:right w:val="none" w:sz="0" w:space="0" w:color="auto"/>
          </w:divBdr>
        </w:div>
        <w:div w:id="1303922347">
          <w:marLeft w:val="640"/>
          <w:marRight w:val="0"/>
          <w:marTop w:val="0"/>
          <w:marBottom w:val="0"/>
          <w:divBdr>
            <w:top w:val="none" w:sz="0" w:space="0" w:color="auto"/>
            <w:left w:val="none" w:sz="0" w:space="0" w:color="auto"/>
            <w:bottom w:val="none" w:sz="0" w:space="0" w:color="auto"/>
            <w:right w:val="none" w:sz="0" w:space="0" w:color="auto"/>
          </w:divBdr>
        </w:div>
        <w:div w:id="1320771205">
          <w:marLeft w:val="640"/>
          <w:marRight w:val="0"/>
          <w:marTop w:val="0"/>
          <w:marBottom w:val="0"/>
          <w:divBdr>
            <w:top w:val="none" w:sz="0" w:space="0" w:color="auto"/>
            <w:left w:val="none" w:sz="0" w:space="0" w:color="auto"/>
            <w:bottom w:val="none" w:sz="0" w:space="0" w:color="auto"/>
            <w:right w:val="none" w:sz="0" w:space="0" w:color="auto"/>
          </w:divBdr>
        </w:div>
        <w:div w:id="1414620974">
          <w:marLeft w:val="640"/>
          <w:marRight w:val="0"/>
          <w:marTop w:val="0"/>
          <w:marBottom w:val="0"/>
          <w:divBdr>
            <w:top w:val="none" w:sz="0" w:space="0" w:color="auto"/>
            <w:left w:val="none" w:sz="0" w:space="0" w:color="auto"/>
            <w:bottom w:val="none" w:sz="0" w:space="0" w:color="auto"/>
            <w:right w:val="none" w:sz="0" w:space="0" w:color="auto"/>
          </w:divBdr>
        </w:div>
        <w:div w:id="1436825478">
          <w:marLeft w:val="640"/>
          <w:marRight w:val="0"/>
          <w:marTop w:val="0"/>
          <w:marBottom w:val="0"/>
          <w:divBdr>
            <w:top w:val="none" w:sz="0" w:space="0" w:color="auto"/>
            <w:left w:val="none" w:sz="0" w:space="0" w:color="auto"/>
            <w:bottom w:val="none" w:sz="0" w:space="0" w:color="auto"/>
            <w:right w:val="none" w:sz="0" w:space="0" w:color="auto"/>
          </w:divBdr>
        </w:div>
        <w:div w:id="1457412111">
          <w:marLeft w:val="640"/>
          <w:marRight w:val="0"/>
          <w:marTop w:val="0"/>
          <w:marBottom w:val="0"/>
          <w:divBdr>
            <w:top w:val="none" w:sz="0" w:space="0" w:color="auto"/>
            <w:left w:val="none" w:sz="0" w:space="0" w:color="auto"/>
            <w:bottom w:val="none" w:sz="0" w:space="0" w:color="auto"/>
            <w:right w:val="none" w:sz="0" w:space="0" w:color="auto"/>
          </w:divBdr>
        </w:div>
        <w:div w:id="1473403384">
          <w:marLeft w:val="640"/>
          <w:marRight w:val="0"/>
          <w:marTop w:val="0"/>
          <w:marBottom w:val="0"/>
          <w:divBdr>
            <w:top w:val="none" w:sz="0" w:space="0" w:color="auto"/>
            <w:left w:val="none" w:sz="0" w:space="0" w:color="auto"/>
            <w:bottom w:val="none" w:sz="0" w:space="0" w:color="auto"/>
            <w:right w:val="none" w:sz="0" w:space="0" w:color="auto"/>
          </w:divBdr>
        </w:div>
        <w:div w:id="1477837600">
          <w:marLeft w:val="640"/>
          <w:marRight w:val="0"/>
          <w:marTop w:val="0"/>
          <w:marBottom w:val="0"/>
          <w:divBdr>
            <w:top w:val="none" w:sz="0" w:space="0" w:color="auto"/>
            <w:left w:val="none" w:sz="0" w:space="0" w:color="auto"/>
            <w:bottom w:val="none" w:sz="0" w:space="0" w:color="auto"/>
            <w:right w:val="none" w:sz="0" w:space="0" w:color="auto"/>
          </w:divBdr>
        </w:div>
        <w:div w:id="1587499270">
          <w:marLeft w:val="640"/>
          <w:marRight w:val="0"/>
          <w:marTop w:val="0"/>
          <w:marBottom w:val="0"/>
          <w:divBdr>
            <w:top w:val="none" w:sz="0" w:space="0" w:color="auto"/>
            <w:left w:val="none" w:sz="0" w:space="0" w:color="auto"/>
            <w:bottom w:val="none" w:sz="0" w:space="0" w:color="auto"/>
            <w:right w:val="none" w:sz="0" w:space="0" w:color="auto"/>
          </w:divBdr>
        </w:div>
        <w:div w:id="1612124881">
          <w:marLeft w:val="640"/>
          <w:marRight w:val="0"/>
          <w:marTop w:val="0"/>
          <w:marBottom w:val="0"/>
          <w:divBdr>
            <w:top w:val="none" w:sz="0" w:space="0" w:color="auto"/>
            <w:left w:val="none" w:sz="0" w:space="0" w:color="auto"/>
            <w:bottom w:val="none" w:sz="0" w:space="0" w:color="auto"/>
            <w:right w:val="none" w:sz="0" w:space="0" w:color="auto"/>
          </w:divBdr>
        </w:div>
        <w:div w:id="1662931796">
          <w:marLeft w:val="640"/>
          <w:marRight w:val="0"/>
          <w:marTop w:val="0"/>
          <w:marBottom w:val="0"/>
          <w:divBdr>
            <w:top w:val="none" w:sz="0" w:space="0" w:color="auto"/>
            <w:left w:val="none" w:sz="0" w:space="0" w:color="auto"/>
            <w:bottom w:val="none" w:sz="0" w:space="0" w:color="auto"/>
            <w:right w:val="none" w:sz="0" w:space="0" w:color="auto"/>
          </w:divBdr>
        </w:div>
        <w:div w:id="1682076116">
          <w:marLeft w:val="640"/>
          <w:marRight w:val="0"/>
          <w:marTop w:val="0"/>
          <w:marBottom w:val="0"/>
          <w:divBdr>
            <w:top w:val="none" w:sz="0" w:space="0" w:color="auto"/>
            <w:left w:val="none" w:sz="0" w:space="0" w:color="auto"/>
            <w:bottom w:val="none" w:sz="0" w:space="0" w:color="auto"/>
            <w:right w:val="none" w:sz="0" w:space="0" w:color="auto"/>
          </w:divBdr>
        </w:div>
        <w:div w:id="1795562704">
          <w:marLeft w:val="640"/>
          <w:marRight w:val="0"/>
          <w:marTop w:val="0"/>
          <w:marBottom w:val="0"/>
          <w:divBdr>
            <w:top w:val="none" w:sz="0" w:space="0" w:color="auto"/>
            <w:left w:val="none" w:sz="0" w:space="0" w:color="auto"/>
            <w:bottom w:val="none" w:sz="0" w:space="0" w:color="auto"/>
            <w:right w:val="none" w:sz="0" w:space="0" w:color="auto"/>
          </w:divBdr>
        </w:div>
        <w:div w:id="1800104203">
          <w:marLeft w:val="640"/>
          <w:marRight w:val="0"/>
          <w:marTop w:val="0"/>
          <w:marBottom w:val="0"/>
          <w:divBdr>
            <w:top w:val="none" w:sz="0" w:space="0" w:color="auto"/>
            <w:left w:val="none" w:sz="0" w:space="0" w:color="auto"/>
            <w:bottom w:val="none" w:sz="0" w:space="0" w:color="auto"/>
            <w:right w:val="none" w:sz="0" w:space="0" w:color="auto"/>
          </w:divBdr>
        </w:div>
        <w:div w:id="1863467528">
          <w:marLeft w:val="640"/>
          <w:marRight w:val="0"/>
          <w:marTop w:val="0"/>
          <w:marBottom w:val="0"/>
          <w:divBdr>
            <w:top w:val="none" w:sz="0" w:space="0" w:color="auto"/>
            <w:left w:val="none" w:sz="0" w:space="0" w:color="auto"/>
            <w:bottom w:val="none" w:sz="0" w:space="0" w:color="auto"/>
            <w:right w:val="none" w:sz="0" w:space="0" w:color="auto"/>
          </w:divBdr>
        </w:div>
        <w:div w:id="1873683642">
          <w:marLeft w:val="640"/>
          <w:marRight w:val="0"/>
          <w:marTop w:val="0"/>
          <w:marBottom w:val="0"/>
          <w:divBdr>
            <w:top w:val="none" w:sz="0" w:space="0" w:color="auto"/>
            <w:left w:val="none" w:sz="0" w:space="0" w:color="auto"/>
            <w:bottom w:val="none" w:sz="0" w:space="0" w:color="auto"/>
            <w:right w:val="none" w:sz="0" w:space="0" w:color="auto"/>
          </w:divBdr>
        </w:div>
        <w:div w:id="1902325653">
          <w:marLeft w:val="640"/>
          <w:marRight w:val="0"/>
          <w:marTop w:val="0"/>
          <w:marBottom w:val="0"/>
          <w:divBdr>
            <w:top w:val="none" w:sz="0" w:space="0" w:color="auto"/>
            <w:left w:val="none" w:sz="0" w:space="0" w:color="auto"/>
            <w:bottom w:val="none" w:sz="0" w:space="0" w:color="auto"/>
            <w:right w:val="none" w:sz="0" w:space="0" w:color="auto"/>
          </w:divBdr>
        </w:div>
        <w:div w:id="1915123961">
          <w:marLeft w:val="640"/>
          <w:marRight w:val="0"/>
          <w:marTop w:val="0"/>
          <w:marBottom w:val="0"/>
          <w:divBdr>
            <w:top w:val="none" w:sz="0" w:space="0" w:color="auto"/>
            <w:left w:val="none" w:sz="0" w:space="0" w:color="auto"/>
            <w:bottom w:val="none" w:sz="0" w:space="0" w:color="auto"/>
            <w:right w:val="none" w:sz="0" w:space="0" w:color="auto"/>
          </w:divBdr>
        </w:div>
        <w:div w:id="1923829581">
          <w:marLeft w:val="640"/>
          <w:marRight w:val="0"/>
          <w:marTop w:val="0"/>
          <w:marBottom w:val="0"/>
          <w:divBdr>
            <w:top w:val="none" w:sz="0" w:space="0" w:color="auto"/>
            <w:left w:val="none" w:sz="0" w:space="0" w:color="auto"/>
            <w:bottom w:val="none" w:sz="0" w:space="0" w:color="auto"/>
            <w:right w:val="none" w:sz="0" w:space="0" w:color="auto"/>
          </w:divBdr>
        </w:div>
        <w:div w:id="2044594875">
          <w:marLeft w:val="640"/>
          <w:marRight w:val="0"/>
          <w:marTop w:val="0"/>
          <w:marBottom w:val="0"/>
          <w:divBdr>
            <w:top w:val="none" w:sz="0" w:space="0" w:color="auto"/>
            <w:left w:val="none" w:sz="0" w:space="0" w:color="auto"/>
            <w:bottom w:val="none" w:sz="0" w:space="0" w:color="auto"/>
            <w:right w:val="none" w:sz="0" w:space="0" w:color="auto"/>
          </w:divBdr>
        </w:div>
        <w:div w:id="2059235144">
          <w:marLeft w:val="640"/>
          <w:marRight w:val="0"/>
          <w:marTop w:val="0"/>
          <w:marBottom w:val="0"/>
          <w:divBdr>
            <w:top w:val="none" w:sz="0" w:space="0" w:color="auto"/>
            <w:left w:val="none" w:sz="0" w:space="0" w:color="auto"/>
            <w:bottom w:val="none" w:sz="0" w:space="0" w:color="auto"/>
            <w:right w:val="none" w:sz="0" w:space="0" w:color="auto"/>
          </w:divBdr>
        </w:div>
        <w:div w:id="2080781496">
          <w:marLeft w:val="640"/>
          <w:marRight w:val="0"/>
          <w:marTop w:val="0"/>
          <w:marBottom w:val="0"/>
          <w:divBdr>
            <w:top w:val="none" w:sz="0" w:space="0" w:color="auto"/>
            <w:left w:val="none" w:sz="0" w:space="0" w:color="auto"/>
            <w:bottom w:val="none" w:sz="0" w:space="0" w:color="auto"/>
            <w:right w:val="none" w:sz="0" w:space="0" w:color="auto"/>
          </w:divBdr>
        </w:div>
        <w:div w:id="2095473673">
          <w:marLeft w:val="640"/>
          <w:marRight w:val="0"/>
          <w:marTop w:val="0"/>
          <w:marBottom w:val="0"/>
          <w:divBdr>
            <w:top w:val="none" w:sz="0" w:space="0" w:color="auto"/>
            <w:left w:val="none" w:sz="0" w:space="0" w:color="auto"/>
            <w:bottom w:val="none" w:sz="0" w:space="0" w:color="auto"/>
            <w:right w:val="none" w:sz="0" w:space="0" w:color="auto"/>
          </w:divBdr>
        </w:div>
        <w:div w:id="2128967913">
          <w:marLeft w:val="640"/>
          <w:marRight w:val="0"/>
          <w:marTop w:val="0"/>
          <w:marBottom w:val="0"/>
          <w:divBdr>
            <w:top w:val="none" w:sz="0" w:space="0" w:color="auto"/>
            <w:left w:val="none" w:sz="0" w:space="0" w:color="auto"/>
            <w:bottom w:val="none" w:sz="0" w:space="0" w:color="auto"/>
            <w:right w:val="none" w:sz="0" w:space="0" w:color="auto"/>
          </w:divBdr>
        </w:div>
      </w:divsChild>
    </w:div>
    <w:div w:id="1113355636">
      <w:bodyDiv w:val="1"/>
      <w:marLeft w:val="0"/>
      <w:marRight w:val="0"/>
      <w:marTop w:val="0"/>
      <w:marBottom w:val="0"/>
      <w:divBdr>
        <w:top w:val="none" w:sz="0" w:space="0" w:color="auto"/>
        <w:left w:val="none" w:sz="0" w:space="0" w:color="auto"/>
        <w:bottom w:val="none" w:sz="0" w:space="0" w:color="auto"/>
        <w:right w:val="none" w:sz="0" w:space="0" w:color="auto"/>
      </w:divBdr>
      <w:divsChild>
        <w:div w:id="24258622">
          <w:marLeft w:val="640"/>
          <w:marRight w:val="0"/>
          <w:marTop w:val="0"/>
          <w:marBottom w:val="0"/>
          <w:divBdr>
            <w:top w:val="none" w:sz="0" w:space="0" w:color="auto"/>
            <w:left w:val="none" w:sz="0" w:space="0" w:color="auto"/>
            <w:bottom w:val="none" w:sz="0" w:space="0" w:color="auto"/>
            <w:right w:val="none" w:sz="0" w:space="0" w:color="auto"/>
          </w:divBdr>
        </w:div>
        <w:div w:id="66921922">
          <w:marLeft w:val="640"/>
          <w:marRight w:val="0"/>
          <w:marTop w:val="0"/>
          <w:marBottom w:val="0"/>
          <w:divBdr>
            <w:top w:val="none" w:sz="0" w:space="0" w:color="auto"/>
            <w:left w:val="none" w:sz="0" w:space="0" w:color="auto"/>
            <w:bottom w:val="none" w:sz="0" w:space="0" w:color="auto"/>
            <w:right w:val="none" w:sz="0" w:space="0" w:color="auto"/>
          </w:divBdr>
        </w:div>
        <w:div w:id="71509921">
          <w:marLeft w:val="640"/>
          <w:marRight w:val="0"/>
          <w:marTop w:val="0"/>
          <w:marBottom w:val="0"/>
          <w:divBdr>
            <w:top w:val="none" w:sz="0" w:space="0" w:color="auto"/>
            <w:left w:val="none" w:sz="0" w:space="0" w:color="auto"/>
            <w:bottom w:val="none" w:sz="0" w:space="0" w:color="auto"/>
            <w:right w:val="none" w:sz="0" w:space="0" w:color="auto"/>
          </w:divBdr>
        </w:div>
        <w:div w:id="87426483">
          <w:marLeft w:val="640"/>
          <w:marRight w:val="0"/>
          <w:marTop w:val="0"/>
          <w:marBottom w:val="0"/>
          <w:divBdr>
            <w:top w:val="none" w:sz="0" w:space="0" w:color="auto"/>
            <w:left w:val="none" w:sz="0" w:space="0" w:color="auto"/>
            <w:bottom w:val="none" w:sz="0" w:space="0" w:color="auto"/>
            <w:right w:val="none" w:sz="0" w:space="0" w:color="auto"/>
          </w:divBdr>
        </w:div>
        <w:div w:id="88816270">
          <w:marLeft w:val="640"/>
          <w:marRight w:val="0"/>
          <w:marTop w:val="0"/>
          <w:marBottom w:val="0"/>
          <w:divBdr>
            <w:top w:val="none" w:sz="0" w:space="0" w:color="auto"/>
            <w:left w:val="none" w:sz="0" w:space="0" w:color="auto"/>
            <w:bottom w:val="none" w:sz="0" w:space="0" w:color="auto"/>
            <w:right w:val="none" w:sz="0" w:space="0" w:color="auto"/>
          </w:divBdr>
        </w:div>
        <w:div w:id="122045451">
          <w:marLeft w:val="640"/>
          <w:marRight w:val="0"/>
          <w:marTop w:val="0"/>
          <w:marBottom w:val="0"/>
          <w:divBdr>
            <w:top w:val="none" w:sz="0" w:space="0" w:color="auto"/>
            <w:left w:val="none" w:sz="0" w:space="0" w:color="auto"/>
            <w:bottom w:val="none" w:sz="0" w:space="0" w:color="auto"/>
            <w:right w:val="none" w:sz="0" w:space="0" w:color="auto"/>
          </w:divBdr>
        </w:div>
        <w:div w:id="177282033">
          <w:marLeft w:val="640"/>
          <w:marRight w:val="0"/>
          <w:marTop w:val="0"/>
          <w:marBottom w:val="0"/>
          <w:divBdr>
            <w:top w:val="none" w:sz="0" w:space="0" w:color="auto"/>
            <w:left w:val="none" w:sz="0" w:space="0" w:color="auto"/>
            <w:bottom w:val="none" w:sz="0" w:space="0" w:color="auto"/>
            <w:right w:val="none" w:sz="0" w:space="0" w:color="auto"/>
          </w:divBdr>
        </w:div>
        <w:div w:id="189344600">
          <w:marLeft w:val="640"/>
          <w:marRight w:val="0"/>
          <w:marTop w:val="0"/>
          <w:marBottom w:val="0"/>
          <w:divBdr>
            <w:top w:val="none" w:sz="0" w:space="0" w:color="auto"/>
            <w:left w:val="none" w:sz="0" w:space="0" w:color="auto"/>
            <w:bottom w:val="none" w:sz="0" w:space="0" w:color="auto"/>
            <w:right w:val="none" w:sz="0" w:space="0" w:color="auto"/>
          </w:divBdr>
        </w:div>
        <w:div w:id="193156085">
          <w:marLeft w:val="640"/>
          <w:marRight w:val="0"/>
          <w:marTop w:val="0"/>
          <w:marBottom w:val="0"/>
          <w:divBdr>
            <w:top w:val="none" w:sz="0" w:space="0" w:color="auto"/>
            <w:left w:val="none" w:sz="0" w:space="0" w:color="auto"/>
            <w:bottom w:val="none" w:sz="0" w:space="0" w:color="auto"/>
            <w:right w:val="none" w:sz="0" w:space="0" w:color="auto"/>
          </w:divBdr>
        </w:div>
        <w:div w:id="220025287">
          <w:marLeft w:val="640"/>
          <w:marRight w:val="0"/>
          <w:marTop w:val="0"/>
          <w:marBottom w:val="0"/>
          <w:divBdr>
            <w:top w:val="none" w:sz="0" w:space="0" w:color="auto"/>
            <w:left w:val="none" w:sz="0" w:space="0" w:color="auto"/>
            <w:bottom w:val="none" w:sz="0" w:space="0" w:color="auto"/>
            <w:right w:val="none" w:sz="0" w:space="0" w:color="auto"/>
          </w:divBdr>
        </w:div>
        <w:div w:id="251017416">
          <w:marLeft w:val="640"/>
          <w:marRight w:val="0"/>
          <w:marTop w:val="0"/>
          <w:marBottom w:val="0"/>
          <w:divBdr>
            <w:top w:val="none" w:sz="0" w:space="0" w:color="auto"/>
            <w:left w:val="none" w:sz="0" w:space="0" w:color="auto"/>
            <w:bottom w:val="none" w:sz="0" w:space="0" w:color="auto"/>
            <w:right w:val="none" w:sz="0" w:space="0" w:color="auto"/>
          </w:divBdr>
        </w:div>
        <w:div w:id="261688640">
          <w:marLeft w:val="640"/>
          <w:marRight w:val="0"/>
          <w:marTop w:val="0"/>
          <w:marBottom w:val="0"/>
          <w:divBdr>
            <w:top w:val="none" w:sz="0" w:space="0" w:color="auto"/>
            <w:left w:val="none" w:sz="0" w:space="0" w:color="auto"/>
            <w:bottom w:val="none" w:sz="0" w:space="0" w:color="auto"/>
            <w:right w:val="none" w:sz="0" w:space="0" w:color="auto"/>
          </w:divBdr>
        </w:div>
        <w:div w:id="279072215">
          <w:marLeft w:val="640"/>
          <w:marRight w:val="0"/>
          <w:marTop w:val="0"/>
          <w:marBottom w:val="0"/>
          <w:divBdr>
            <w:top w:val="none" w:sz="0" w:space="0" w:color="auto"/>
            <w:left w:val="none" w:sz="0" w:space="0" w:color="auto"/>
            <w:bottom w:val="none" w:sz="0" w:space="0" w:color="auto"/>
            <w:right w:val="none" w:sz="0" w:space="0" w:color="auto"/>
          </w:divBdr>
        </w:div>
        <w:div w:id="321932285">
          <w:marLeft w:val="640"/>
          <w:marRight w:val="0"/>
          <w:marTop w:val="0"/>
          <w:marBottom w:val="0"/>
          <w:divBdr>
            <w:top w:val="none" w:sz="0" w:space="0" w:color="auto"/>
            <w:left w:val="none" w:sz="0" w:space="0" w:color="auto"/>
            <w:bottom w:val="none" w:sz="0" w:space="0" w:color="auto"/>
            <w:right w:val="none" w:sz="0" w:space="0" w:color="auto"/>
          </w:divBdr>
        </w:div>
        <w:div w:id="374085220">
          <w:marLeft w:val="640"/>
          <w:marRight w:val="0"/>
          <w:marTop w:val="0"/>
          <w:marBottom w:val="0"/>
          <w:divBdr>
            <w:top w:val="none" w:sz="0" w:space="0" w:color="auto"/>
            <w:left w:val="none" w:sz="0" w:space="0" w:color="auto"/>
            <w:bottom w:val="none" w:sz="0" w:space="0" w:color="auto"/>
            <w:right w:val="none" w:sz="0" w:space="0" w:color="auto"/>
          </w:divBdr>
        </w:div>
        <w:div w:id="388383566">
          <w:marLeft w:val="640"/>
          <w:marRight w:val="0"/>
          <w:marTop w:val="0"/>
          <w:marBottom w:val="0"/>
          <w:divBdr>
            <w:top w:val="none" w:sz="0" w:space="0" w:color="auto"/>
            <w:left w:val="none" w:sz="0" w:space="0" w:color="auto"/>
            <w:bottom w:val="none" w:sz="0" w:space="0" w:color="auto"/>
            <w:right w:val="none" w:sz="0" w:space="0" w:color="auto"/>
          </w:divBdr>
        </w:div>
        <w:div w:id="422260700">
          <w:marLeft w:val="640"/>
          <w:marRight w:val="0"/>
          <w:marTop w:val="0"/>
          <w:marBottom w:val="0"/>
          <w:divBdr>
            <w:top w:val="none" w:sz="0" w:space="0" w:color="auto"/>
            <w:left w:val="none" w:sz="0" w:space="0" w:color="auto"/>
            <w:bottom w:val="none" w:sz="0" w:space="0" w:color="auto"/>
            <w:right w:val="none" w:sz="0" w:space="0" w:color="auto"/>
          </w:divBdr>
        </w:div>
        <w:div w:id="435488146">
          <w:marLeft w:val="640"/>
          <w:marRight w:val="0"/>
          <w:marTop w:val="0"/>
          <w:marBottom w:val="0"/>
          <w:divBdr>
            <w:top w:val="none" w:sz="0" w:space="0" w:color="auto"/>
            <w:left w:val="none" w:sz="0" w:space="0" w:color="auto"/>
            <w:bottom w:val="none" w:sz="0" w:space="0" w:color="auto"/>
            <w:right w:val="none" w:sz="0" w:space="0" w:color="auto"/>
          </w:divBdr>
        </w:div>
        <w:div w:id="454255945">
          <w:marLeft w:val="640"/>
          <w:marRight w:val="0"/>
          <w:marTop w:val="0"/>
          <w:marBottom w:val="0"/>
          <w:divBdr>
            <w:top w:val="none" w:sz="0" w:space="0" w:color="auto"/>
            <w:left w:val="none" w:sz="0" w:space="0" w:color="auto"/>
            <w:bottom w:val="none" w:sz="0" w:space="0" w:color="auto"/>
            <w:right w:val="none" w:sz="0" w:space="0" w:color="auto"/>
          </w:divBdr>
        </w:div>
        <w:div w:id="459881491">
          <w:marLeft w:val="640"/>
          <w:marRight w:val="0"/>
          <w:marTop w:val="0"/>
          <w:marBottom w:val="0"/>
          <w:divBdr>
            <w:top w:val="none" w:sz="0" w:space="0" w:color="auto"/>
            <w:left w:val="none" w:sz="0" w:space="0" w:color="auto"/>
            <w:bottom w:val="none" w:sz="0" w:space="0" w:color="auto"/>
            <w:right w:val="none" w:sz="0" w:space="0" w:color="auto"/>
          </w:divBdr>
        </w:div>
        <w:div w:id="549195219">
          <w:marLeft w:val="640"/>
          <w:marRight w:val="0"/>
          <w:marTop w:val="0"/>
          <w:marBottom w:val="0"/>
          <w:divBdr>
            <w:top w:val="none" w:sz="0" w:space="0" w:color="auto"/>
            <w:left w:val="none" w:sz="0" w:space="0" w:color="auto"/>
            <w:bottom w:val="none" w:sz="0" w:space="0" w:color="auto"/>
            <w:right w:val="none" w:sz="0" w:space="0" w:color="auto"/>
          </w:divBdr>
        </w:div>
        <w:div w:id="624196147">
          <w:marLeft w:val="640"/>
          <w:marRight w:val="0"/>
          <w:marTop w:val="0"/>
          <w:marBottom w:val="0"/>
          <w:divBdr>
            <w:top w:val="none" w:sz="0" w:space="0" w:color="auto"/>
            <w:left w:val="none" w:sz="0" w:space="0" w:color="auto"/>
            <w:bottom w:val="none" w:sz="0" w:space="0" w:color="auto"/>
            <w:right w:val="none" w:sz="0" w:space="0" w:color="auto"/>
          </w:divBdr>
        </w:div>
        <w:div w:id="643387866">
          <w:marLeft w:val="640"/>
          <w:marRight w:val="0"/>
          <w:marTop w:val="0"/>
          <w:marBottom w:val="0"/>
          <w:divBdr>
            <w:top w:val="none" w:sz="0" w:space="0" w:color="auto"/>
            <w:left w:val="none" w:sz="0" w:space="0" w:color="auto"/>
            <w:bottom w:val="none" w:sz="0" w:space="0" w:color="auto"/>
            <w:right w:val="none" w:sz="0" w:space="0" w:color="auto"/>
          </w:divBdr>
        </w:div>
        <w:div w:id="727341421">
          <w:marLeft w:val="640"/>
          <w:marRight w:val="0"/>
          <w:marTop w:val="0"/>
          <w:marBottom w:val="0"/>
          <w:divBdr>
            <w:top w:val="none" w:sz="0" w:space="0" w:color="auto"/>
            <w:left w:val="none" w:sz="0" w:space="0" w:color="auto"/>
            <w:bottom w:val="none" w:sz="0" w:space="0" w:color="auto"/>
            <w:right w:val="none" w:sz="0" w:space="0" w:color="auto"/>
          </w:divBdr>
        </w:div>
        <w:div w:id="738475628">
          <w:marLeft w:val="640"/>
          <w:marRight w:val="0"/>
          <w:marTop w:val="0"/>
          <w:marBottom w:val="0"/>
          <w:divBdr>
            <w:top w:val="none" w:sz="0" w:space="0" w:color="auto"/>
            <w:left w:val="none" w:sz="0" w:space="0" w:color="auto"/>
            <w:bottom w:val="none" w:sz="0" w:space="0" w:color="auto"/>
            <w:right w:val="none" w:sz="0" w:space="0" w:color="auto"/>
          </w:divBdr>
        </w:div>
        <w:div w:id="763963468">
          <w:marLeft w:val="640"/>
          <w:marRight w:val="0"/>
          <w:marTop w:val="0"/>
          <w:marBottom w:val="0"/>
          <w:divBdr>
            <w:top w:val="none" w:sz="0" w:space="0" w:color="auto"/>
            <w:left w:val="none" w:sz="0" w:space="0" w:color="auto"/>
            <w:bottom w:val="none" w:sz="0" w:space="0" w:color="auto"/>
            <w:right w:val="none" w:sz="0" w:space="0" w:color="auto"/>
          </w:divBdr>
        </w:div>
        <w:div w:id="789738011">
          <w:marLeft w:val="640"/>
          <w:marRight w:val="0"/>
          <w:marTop w:val="0"/>
          <w:marBottom w:val="0"/>
          <w:divBdr>
            <w:top w:val="none" w:sz="0" w:space="0" w:color="auto"/>
            <w:left w:val="none" w:sz="0" w:space="0" w:color="auto"/>
            <w:bottom w:val="none" w:sz="0" w:space="0" w:color="auto"/>
            <w:right w:val="none" w:sz="0" w:space="0" w:color="auto"/>
          </w:divBdr>
        </w:div>
        <w:div w:id="970019449">
          <w:marLeft w:val="640"/>
          <w:marRight w:val="0"/>
          <w:marTop w:val="0"/>
          <w:marBottom w:val="0"/>
          <w:divBdr>
            <w:top w:val="none" w:sz="0" w:space="0" w:color="auto"/>
            <w:left w:val="none" w:sz="0" w:space="0" w:color="auto"/>
            <w:bottom w:val="none" w:sz="0" w:space="0" w:color="auto"/>
            <w:right w:val="none" w:sz="0" w:space="0" w:color="auto"/>
          </w:divBdr>
        </w:div>
        <w:div w:id="971325054">
          <w:marLeft w:val="640"/>
          <w:marRight w:val="0"/>
          <w:marTop w:val="0"/>
          <w:marBottom w:val="0"/>
          <w:divBdr>
            <w:top w:val="none" w:sz="0" w:space="0" w:color="auto"/>
            <w:left w:val="none" w:sz="0" w:space="0" w:color="auto"/>
            <w:bottom w:val="none" w:sz="0" w:space="0" w:color="auto"/>
            <w:right w:val="none" w:sz="0" w:space="0" w:color="auto"/>
          </w:divBdr>
        </w:div>
        <w:div w:id="1023359398">
          <w:marLeft w:val="640"/>
          <w:marRight w:val="0"/>
          <w:marTop w:val="0"/>
          <w:marBottom w:val="0"/>
          <w:divBdr>
            <w:top w:val="none" w:sz="0" w:space="0" w:color="auto"/>
            <w:left w:val="none" w:sz="0" w:space="0" w:color="auto"/>
            <w:bottom w:val="none" w:sz="0" w:space="0" w:color="auto"/>
            <w:right w:val="none" w:sz="0" w:space="0" w:color="auto"/>
          </w:divBdr>
        </w:div>
        <w:div w:id="1034814120">
          <w:marLeft w:val="640"/>
          <w:marRight w:val="0"/>
          <w:marTop w:val="0"/>
          <w:marBottom w:val="0"/>
          <w:divBdr>
            <w:top w:val="none" w:sz="0" w:space="0" w:color="auto"/>
            <w:left w:val="none" w:sz="0" w:space="0" w:color="auto"/>
            <w:bottom w:val="none" w:sz="0" w:space="0" w:color="auto"/>
            <w:right w:val="none" w:sz="0" w:space="0" w:color="auto"/>
          </w:divBdr>
        </w:div>
        <w:div w:id="1045331538">
          <w:marLeft w:val="640"/>
          <w:marRight w:val="0"/>
          <w:marTop w:val="0"/>
          <w:marBottom w:val="0"/>
          <w:divBdr>
            <w:top w:val="none" w:sz="0" w:space="0" w:color="auto"/>
            <w:left w:val="none" w:sz="0" w:space="0" w:color="auto"/>
            <w:bottom w:val="none" w:sz="0" w:space="0" w:color="auto"/>
            <w:right w:val="none" w:sz="0" w:space="0" w:color="auto"/>
          </w:divBdr>
        </w:div>
        <w:div w:id="1133132547">
          <w:marLeft w:val="640"/>
          <w:marRight w:val="0"/>
          <w:marTop w:val="0"/>
          <w:marBottom w:val="0"/>
          <w:divBdr>
            <w:top w:val="none" w:sz="0" w:space="0" w:color="auto"/>
            <w:left w:val="none" w:sz="0" w:space="0" w:color="auto"/>
            <w:bottom w:val="none" w:sz="0" w:space="0" w:color="auto"/>
            <w:right w:val="none" w:sz="0" w:space="0" w:color="auto"/>
          </w:divBdr>
        </w:div>
        <w:div w:id="1196190261">
          <w:marLeft w:val="640"/>
          <w:marRight w:val="0"/>
          <w:marTop w:val="0"/>
          <w:marBottom w:val="0"/>
          <w:divBdr>
            <w:top w:val="none" w:sz="0" w:space="0" w:color="auto"/>
            <w:left w:val="none" w:sz="0" w:space="0" w:color="auto"/>
            <w:bottom w:val="none" w:sz="0" w:space="0" w:color="auto"/>
            <w:right w:val="none" w:sz="0" w:space="0" w:color="auto"/>
          </w:divBdr>
        </w:div>
        <w:div w:id="1257592317">
          <w:marLeft w:val="640"/>
          <w:marRight w:val="0"/>
          <w:marTop w:val="0"/>
          <w:marBottom w:val="0"/>
          <w:divBdr>
            <w:top w:val="none" w:sz="0" w:space="0" w:color="auto"/>
            <w:left w:val="none" w:sz="0" w:space="0" w:color="auto"/>
            <w:bottom w:val="none" w:sz="0" w:space="0" w:color="auto"/>
            <w:right w:val="none" w:sz="0" w:space="0" w:color="auto"/>
          </w:divBdr>
        </w:div>
        <w:div w:id="1260210973">
          <w:marLeft w:val="640"/>
          <w:marRight w:val="0"/>
          <w:marTop w:val="0"/>
          <w:marBottom w:val="0"/>
          <w:divBdr>
            <w:top w:val="none" w:sz="0" w:space="0" w:color="auto"/>
            <w:left w:val="none" w:sz="0" w:space="0" w:color="auto"/>
            <w:bottom w:val="none" w:sz="0" w:space="0" w:color="auto"/>
            <w:right w:val="none" w:sz="0" w:space="0" w:color="auto"/>
          </w:divBdr>
        </w:div>
        <w:div w:id="1273198172">
          <w:marLeft w:val="640"/>
          <w:marRight w:val="0"/>
          <w:marTop w:val="0"/>
          <w:marBottom w:val="0"/>
          <w:divBdr>
            <w:top w:val="none" w:sz="0" w:space="0" w:color="auto"/>
            <w:left w:val="none" w:sz="0" w:space="0" w:color="auto"/>
            <w:bottom w:val="none" w:sz="0" w:space="0" w:color="auto"/>
            <w:right w:val="none" w:sz="0" w:space="0" w:color="auto"/>
          </w:divBdr>
        </w:div>
        <w:div w:id="1277448175">
          <w:marLeft w:val="640"/>
          <w:marRight w:val="0"/>
          <w:marTop w:val="0"/>
          <w:marBottom w:val="0"/>
          <w:divBdr>
            <w:top w:val="none" w:sz="0" w:space="0" w:color="auto"/>
            <w:left w:val="none" w:sz="0" w:space="0" w:color="auto"/>
            <w:bottom w:val="none" w:sz="0" w:space="0" w:color="auto"/>
            <w:right w:val="none" w:sz="0" w:space="0" w:color="auto"/>
          </w:divBdr>
        </w:div>
        <w:div w:id="1353071992">
          <w:marLeft w:val="640"/>
          <w:marRight w:val="0"/>
          <w:marTop w:val="0"/>
          <w:marBottom w:val="0"/>
          <w:divBdr>
            <w:top w:val="none" w:sz="0" w:space="0" w:color="auto"/>
            <w:left w:val="none" w:sz="0" w:space="0" w:color="auto"/>
            <w:bottom w:val="none" w:sz="0" w:space="0" w:color="auto"/>
            <w:right w:val="none" w:sz="0" w:space="0" w:color="auto"/>
          </w:divBdr>
        </w:div>
        <w:div w:id="1380477075">
          <w:marLeft w:val="640"/>
          <w:marRight w:val="0"/>
          <w:marTop w:val="0"/>
          <w:marBottom w:val="0"/>
          <w:divBdr>
            <w:top w:val="none" w:sz="0" w:space="0" w:color="auto"/>
            <w:left w:val="none" w:sz="0" w:space="0" w:color="auto"/>
            <w:bottom w:val="none" w:sz="0" w:space="0" w:color="auto"/>
            <w:right w:val="none" w:sz="0" w:space="0" w:color="auto"/>
          </w:divBdr>
        </w:div>
        <w:div w:id="1421440380">
          <w:marLeft w:val="640"/>
          <w:marRight w:val="0"/>
          <w:marTop w:val="0"/>
          <w:marBottom w:val="0"/>
          <w:divBdr>
            <w:top w:val="none" w:sz="0" w:space="0" w:color="auto"/>
            <w:left w:val="none" w:sz="0" w:space="0" w:color="auto"/>
            <w:bottom w:val="none" w:sz="0" w:space="0" w:color="auto"/>
            <w:right w:val="none" w:sz="0" w:space="0" w:color="auto"/>
          </w:divBdr>
        </w:div>
        <w:div w:id="1450315818">
          <w:marLeft w:val="640"/>
          <w:marRight w:val="0"/>
          <w:marTop w:val="0"/>
          <w:marBottom w:val="0"/>
          <w:divBdr>
            <w:top w:val="none" w:sz="0" w:space="0" w:color="auto"/>
            <w:left w:val="none" w:sz="0" w:space="0" w:color="auto"/>
            <w:bottom w:val="none" w:sz="0" w:space="0" w:color="auto"/>
            <w:right w:val="none" w:sz="0" w:space="0" w:color="auto"/>
          </w:divBdr>
        </w:div>
        <w:div w:id="1451704398">
          <w:marLeft w:val="640"/>
          <w:marRight w:val="0"/>
          <w:marTop w:val="0"/>
          <w:marBottom w:val="0"/>
          <w:divBdr>
            <w:top w:val="none" w:sz="0" w:space="0" w:color="auto"/>
            <w:left w:val="none" w:sz="0" w:space="0" w:color="auto"/>
            <w:bottom w:val="none" w:sz="0" w:space="0" w:color="auto"/>
            <w:right w:val="none" w:sz="0" w:space="0" w:color="auto"/>
          </w:divBdr>
        </w:div>
        <w:div w:id="1466463122">
          <w:marLeft w:val="640"/>
          <w:marRight w:val="0"/>
          <w:marTop w:val="0"/>
          <w:marBottom w:val="0"/>
          <w:divBdr>
            <w:top w:val="none" w:sz="0" w:space="0" w:color="auto"/>
            <w:left w:val="none" w:sz="0" w:space="0" w:color="auto"/>
            <w:bottom w:val="none" w:sz="0" w:space="0" w:color="auto"/>
            <w:right w:val="none" w:sz="0" w:space="0" w:color="auto"/>
          </w:divBdr>
        </w:div>
        <w:div w:id="1504735679">
          <w:marLeft w:val="640"/>
          <w:marRight w:val="0"/>
          <w:marTop w:val="0"/>
          <w:marBottom w:val="0"/>
          <w:divBdr>
            <w:top w:val="none" w:sz="0" w:space="0" w:color="auto"/>
            <w:left w:val="none" w:sz="0" w:space="0" w:color="auto"/>
            <w:bottom w:val="none" w:sz="0" w:space="0" w:color="auto"/>
            <w:right w:val="none" w:sz="0" w:space="0" w:color="auto"/>
          </w:divBdr>
        </w:div>
        <w:div w:id="1509708014">
          <w:marLeft w:val="640"/>
          <w:marRight w:val="0"/>
          <w:marTop w:val="0"/>
          <w:marBottom w:val="0"/>
          <w:divBdr>
            <w:top w:val="none" w:sz="0" w:space="0" w:color="auto"/>
            <w:left w:val="none" w:sz="0" w:space="0" w:color="auto"/>
            <w:bottom w:val="none" w:sz="0" w:space="0" w:color="auto"/>
            <w:right w:val="none" w:sz="0" w:space="0" w:color="auto"/>
          </w:divBdr>
        </w:div>
        <w:div w:id="1524128176">
          <w:marLeft w:val="640"/>
          <w:marRight w:val="0"/>
          <w:marTop w:val="0"/>
          <w:marBottom w:val="0"/>
          <w:divBdr>
            <w:top w:val="none" w:sz="0" w:space="0" w:color="auto"/>
            <w:left w:val="none" w:sz="0" w:space="0" w:color="auto"/>
            <w:bottom w:val="none" w:sz="0" w:space="0" w:color="auto"/>
            <w:right w:val="none" w:sz="0" w:space="0" w:color="auto"/>
          </w:divBdr>
        </w:div>
        <w:div w:id="1533033630">
          <w:marLeft w:val="640"/>
          <w:marRight w:val="0"/>
          <w:marTop w:val="0"/>
          <w:marBottom w:val="0"/>
          <w:divBdr>
            <w:top w:val="none" w:sz="0" w:space="0" w:color="auto"/>
            <w:left w:val="none" w:sz="0" w:space="0" w:color="auto"/>
            <w:bottom w:val="none" w:sz="0" w:space="0" w:color="auto"/>
            <w:right w:val="none" w:sz="0" w:space="0" w:color="auto"/>
          </w:divBdr>
        </w:div>
        <w:div w:id="1557467604">
          <w:marLeft w:val="640"/>
          <w:marRight w:val="0"/>
          <w:marTop w:val="0"/>
          <w:marBottom w:val="0"/>
          <w:divBdr>
            <w:top w:val="none" w:sz="0" w:space="0" w:color="auto"/>
            <w:left w:val="none" w:sz="0" w:space="0" w:color="auto"/>
            <w:bottom w:val="none" w:sz="0" w:space="0" w:color="auto"/>
            <w:right w:val="none" w:sz="0" w:space="0" w:color="auto"/>
          </w:divBdr>
        </w:div>
        <w:div w:id="1597208484">
          <w:marLeft w:val="640"/>
          <w:marRight w:val="0"/>
          <w:marTop w:val="0"/>
          <w:marBottom w:val="0"/>
          <w:divBdr>
            <w:top w:val="none" w:sz="0" w:space="0" w:color="auto"/>
            <w:left w:val="none" w:sz="0" w:space="0" w:color="auto"/>
            <w:bottom w:val="none" w:sz="0" w:space="0" w:color="auto"/>
            <w:right w:val="none" w:sz="0" w:space="0" w:color="auto"/>
          </w:divBdr>
        </w:div>
        <w:div w:id="1609580747">
          <w:marLeft w:val="640"/>
          <w:marRight w:val="0"/>
          <w:marTop w:val="0"/>
          <w:marBottom w:val="0"/>
          <w:divBdr>
            <w:top w:val="none" w:sz="0" w:space="0" w:color="auto"/>
            <w:left w:val="none" w:sz="0" w:space="0" w:color="auto"/>
            <w:bottom w:val="none" w:sz="0" w:space="0" w:color="auto"/>
            <w:right w:val="none" w:sz="0" w:space="0" w:color="auto"/>
          </w:divBdr>
        </w:div>
        <w:div w:id="1745183352">
          <w:marLeft w:val="640"/>
          <w:marRight w:val="0"/>
          <w:marTop w:val="0"/>
          <w:marBottom w:val="0"/>
          <w:divBdr>
            <w:top w:val="none" w:sz="0" w:space="0" w:color="auto"/>
            <w:left w:val="none" w:sz="0" w:space="0" w:color="auto"/>
            <w:bottom w:val="none" w:sz="0" w:space="0" w:color="auto"/>
            <w:right w:val="none" w:sz="0" w:space="0" w:color="auto"/>
          </w:divBdr>
        </w:div>
        <w:div w:id="1796947270">
          <w:marLeft w:val="640"/>
          <w:marRight w:val="0"/>
          <w:marTop w:val="0"/>
          <w:marBottom w:val="0"/>
          <w:divBdr>
            <w:top w:val="none" w:sz="0" w:space="0" w:color="auto"/>
            <w:left w:val="none" w:sz="0" w:space="0" w:color="auto"/>
            <w:bottom w:val="none" w:sz="0" w:space="0" w:color="auto"/>
            <w:right w:val="none" w:sz="0" w:space="0" w:color="auto"/>
          </w:divBdr>
        </w:div>
        <w:div w:id="1800033204">
          <w:marLeft w:val="640"/>
          <w:marRight w:val="0"/>
          <w:marTop w:val="0"/>
          <w:marBottom w:val="0"/>
          <w:divBdr>
            <w:top w:val="none" w:sz="0" w:space="0" w:color="auto"/>
            <w:left w:val="none" w:sz="0" w:space="0" w:color="auto"/>
            <w:bottom w:val="none" w:sz="0" w:space="0" w:color="auto"/>
            <w:right w:val="none" w:sz="0" w:space="0" w:color="auto"/>
          </w:divBdr>
        </w:div>
        <w:div w:id="1909413722">
          <w:marLeft w:val="640"/>
          <w:marRight w:val="0"/>
          <w:marTop w:val="0"/>
          <w:marBottom w:val="0"/>
          <w:divBdr>
            <w:top w:val="none" w:sz="0" w:space="0" w:color="auto"/>
            <w:left w:val="none" w:sz="0" w:space="0" w:color="auto"/>
            <w:bottom w:val="none" w:sz="0" w:space="0" w:color="auto"/>
            <w:right w:val="none" w:sz="0" w:space="0" w:color="auto"/>
          </w:divBdr>
        </w:div>
        <w:div w:id="1926962452">
          <w:marLeft w:val="640"/>
          <w:marRight w:val="0"/>
          <w:marTop w:val="0"/>
          <w:marBottom w:val="0"/>
          <w:divBdr>
            <w:top w:val="none" w:sz="0" w:space="0" w:color="auto"/>
            <w:left w:val="none" w:sz="0" w:space="0" w:color="auto"/>
            <w:bottom w:val="none" w:sz="0" w:space="0" w:color="auto"/>
            <w:right w:val="none" w:sz="0" w:space="0" w:color="auto"/>
          </w:divBdr>
        </w:div>
        <w:div w:id="1934244878">
          <w:marLeft w:val="640"/>
          <w:marRight w:val="0"/>
          <w:marTop w:val="0"/>
          <w:marBottom w:val="0"/>
          <w:divBdr>
            <w:top w:val="none" w:sz="0" w:space="0" w:color="auto"/>
            <w:left w:val="none" w:sz="0" w:space="0" w:color="auto"/>
            <w:bottom w:val="none" w:sz="0" w:space="0" w:color="auto"/>
            <w:right w:val="none" w:sz="0" w:space="0" w:color="auto"/>
          </w:divBdr>
        </w:div>
        <w:div w:id="1953895292">
          <w:marLeft w:val="640"/>
          <w:marRight w:val="0"/>
          <w:marTop w:val="0"/>
          <w:marBottom w:val="0"/>
          <w:divBdr>
            <w:top w:val="none" w:sz="0" w:space="0" w:color="auto"/>
            <w:left w:val="none" w:sz="0" w:space="0" w:color="auto"/>
            <w:bottom w:val="none" w:sz="0" w:space="0" w:color="auto"/>
            <w:right w:val="none" w:sz="0" w:space="0" w:color="auto"/>
          </w:divBdr>
        </w:div>
        <w:div w:id="1992173989">
          <w:marLeft w:val="640"/>
          <w:marRight w:val="0"/>
          <w:marTop w:val="0"/>
          <w:marBottom w:val="0"/>
          <w:divBdr>
            <w:top w:val="none" w:sz="0" w:space="0" w:color="auto"/>
            <w:left w:val="none" w:sz="0" w:space="0" w:color="auto"/>
            <w:bottom w:val="none" w:sz="0" w:space="0" w:color="auto"/>
            <w:right w:val="none" w:sz="0" w:space="0" w:color="auto"/>
          </w:divBdr>
        </w:div>
        <w:div w:id="2004699901">
          <w:marLeft w:val="640"/>
          <w:marRight w:val="0"/>
          <w:marTop w:val="0"/>
          <w:marBottom w:val="0"/>
          <w:divBdr>
            <w:top w:val="none" w:sz="0" w:space="0" w:color="auto"/>
            <w:left w:val="none" w:sz="0" w:space="0" w:color="auto"/>
            <w:bottom w:val="none" w:sz="0" w:space="0" w:color="auto"/>
            <w:right w:val="none" w:sz="0" w:space="0" w:color="auto"/>
          </w:divBdr>
        </w:div>
        <w:div w:id="2008632864">
          <w:marLeft w:val="640"/>
          <w:marRight w:val="0"/>
          <w:marTop w:val="0"/>
          <w:marBottom w:val="0"/>
          <w:divBdr>
            <w:top w:val="none" w:sz="0" w:space="0" w:color="auto"/>
            <w:left w:val="none" w:sz="0" w:space="0" w:color="auto"/>
            <w:bottom w:val="none" w:sz="0" w:space="0" w:color="auto"/>
            <w:right w:val="none" w:sz="0" w:space="0" w:color="auto"/>
          </w:divBdr>
        </w:div>
        <w:div w:id="2045254917">
          <w:marLeft w:val="640"/>
          <w:marRight w:val="0"/>
          <w:marTop w:val="0"/>
          <w:marBottom w:val="0"/>
          <w:divBdr>
            <w:top w:val="none" w:sz="0" w:space="0" w:color="auto"/>
            <w:left w:val="none" w:sz="0" w:space="0" w:color="auto"/>
            <w:bottom w:val="none" w:sz="0" w:space="0" w:color="auto"/>
            <w:right w:val="none" w:sz="0" w:space="0" w:color="auto"/>
          </w:divBdr>
        </w:div>
        <w:div w:id="2054035472">
          <w:marLeft w:val="640"/>
          <w:marRight w:val="0"/>
          <w:marTop w:val="0"/>
          <w:marBottom w:val="0"/>
          <w:divBdr>
            <w:top w:val="none" w:sz="0" w:space="0" w:color="auto"/>
            <w:left w:val="none" w:sz="0" w:space="0" w:color="auto"/>
            <w:bottom w:val="none" w:sz="0" w:space="0" w:color="auto"/>
            <w:right w:val="none" w:sz="0" w:space="0" w:color="auto"/>
          </w:divBdr>
        </w:div>
        <w:div w:id="2059235715">
          <w:marLeft w:val="640"/>
          <w:marRight w:val="0"/>
          <w:marTop w:val="0"/>
          <w:marBottom w:val="0"/>
          <w:divBdr>
            <w:top w:val="none" w:sz="0" w:space="0" w:color="auto"/>
            <w:left w:val="none" w:sz="0" w:space="0" w:color="auto"/>
            <w:bottom w:val="none" w:sz="0" w:space="0" w:color="auto"/>
            <w:right w:val="none" w:sz="0" w:space="0" w:color="auto"/>
          </w:divBdr>
        </w:div>
        <w:div w:id="2080591501">
          <w:marLeft w:val="640"/>
          <w:marRight w:val="0"/>
          <w:marTop w:val="0"/>
          <w:marBottom w:val="0"/>
          <w:divBdr>
            <w:top w:val="none" w:sz="0" w:space="0" w:color="auto"/>
            <w:left w:val="none" w:sz="0" w:space="0" w:color="auto"/>
            <w:bottom w:val="none" w:sz="0" w:space="0" w:color="auto"/>
            <w:right w:val="none" w:sz="0" w:space="0" w:color="auto"/>
          </w:divBdr>
        </w:div>
        <w:div w:id="2087216869">
          <w:marLeft w:val="640"/>
          <w:marRight w:val="0"/>
          <w:marTop w:val="0"/>
          <w:marBottom w:val="0"/>
          <w:divBdr>
            <w:top w:val="none" w:sz="0" w:space="0" w:color="auto"/>
            <w:left w:val="none" w:sz="0" w:space="0" w:color="auto"/>
            <w:bottom w:val="none" w:sz="0" w:space="0" w:color="auto"/>
            <w:right w:val="none" w:sz="0" w:space="0" w:color="auto"/>
          </w:divBdr>
        </w:div>
        <w:div w:id="2131119728">
          <w:marLeft w:val="640"/>
          <w:marRight w:val="0"/>
          <w:marTop w:val="0"/>
          <w:marBottom w:val="0"/>
          <w:divBdr>
            <w:top w:val="none" w:sz="0" w:space="0" w:color="auto"/>
            <w:left w:val="none" w:sz="0" w:space="0" w:color="auto"/>
            <w:bottom w:val="none" w:sz="0" w:space="0" w:color="auto"/>
            <w:right w:val="none" w:sz="0" w:space="0" w:color="auto"/>
          </w:divBdr>
        </w:div>
        <w:div w:id="2141336717">
          <w:marLeft w:val="640"/>
          <w:marRight w:val="0"/>
          <w:marTop w:val="0"/>
          <w:marBottom w:val="0"/>
          <w:divBdr>
            <w:top w:val="none" w:sz="0" w:space="0" w:color="auto"/>
            <w:left w:val="none" w:sz="0" w:space="0" w:color="auto"/>
            <w:bottom w:val="none" w:sz="0" w:space="0" w:color="auto"/>
            <w:right w:val="none" w:sz="0" w:space="0" w:color="auto"/>
          </w:divBdr>
        </w:div>
      </w:divsChild>
    </w:div>
    <w:div w:id="1114247651">
      <w:marLeft w:val="640"/>
      <w:marRight w:val="0"/>
      <w:marTop w:val="0"/>
      <w:marBottom w:val="0"/>
      <w:divBdr>
        <w:top w:val="none" w:sz="0" w:space="0" w:color="auto"/>
        <w:left w:val="none" w:sz="0" w:space="0" w:color="auto"/>
        <w:bottom w:val="none" w:sz="0" w:space="0" w:color="auto"/>
        <w:right w:val="none" w:sz="0" w:space="0" w:color="auto"/>
      </w:divBdr>
    </w:div>
    <w:div w:id="1114709213">
      <w:marLeft w:val="640"/>
      <w:marRight w:val="0"/>
      <w:marTop w:val="0"/>
      <w:marBottom w:val="0"/>
      <w:divBdr>
        <w:top w:val="none" w:sz="0" w:space="0" w:color="auto"/>
        <w:left w:val="none" w:sz="0" w:space="0" w:color="auto"/>
        <w:bottom w:val="none" w:sz="0" w:space="0" w:color="auto"/>
        <w:right w:val="none" w:sz="0" w:space="0" w:color="auto"/>
      </w:divBdr>
    </w:div>
    <w:div w:id="1114906800">
      <w:bodyDiv w:val="1"/>
      <w:marLeft w:val="0"/>
      <w:marRight w:val="0"/>
      <w:marTop w:val="0"/>
      <w:marBottom w:val="0"/>
      <w:divBdr>
        <w:top w:val="none" w:sz="0" w:space="0" w:color="auto"/>
        <w:left w:val="none" w:sz="0" w:space="0" w:color="auto"/>
        <w:bottom w:val="none" w:sz="0" w:space="0" w:color="auto"/>
        <w:right w:val="none" w:sz="0" w:space="0" w:color="auto"/>
      </w:divBdr>
      <w:divsChild>
        <w:div w:id="123087275">
          <w:marLeft w:val="640"/>
          <w:marRight w:val="0"/>
          <w:marTop w:val="0"/>
          <w:marBottom w:val="0"/>
          <w:divBdr>
            <w:top w:val="none" w:sz="0" w:space="0" w:color="auto"/>
            <w:left w:val="none" w:sz="0" w:space="0" w:color="auto"/>
            <w:bottom w:val="none" w:sz="0" w:space="0" w:color="auto"/>
            <w:right w:val="none" w:sz="0" w:space="0" w:color="auto"/>
          </w:divBdr>
        </w:div>
        <w:div w:id="132526091">
          <w:marLeft w:val="640"/>
          <w:marRight w:val="0"/>
          <w:marTop w:val="0"/>
          <w:marBottom w:val="0"/>
          <w:divBdr>
            <w:top w:val="none" w:sz="0" w:space="0" w:color="auto"/>
            <w:left w:val="none" w:sz="0" w:space="0" w:color="auto"/>
            <w:bottom w:val="none" w:sz="0" w:space="0" w:color="auto"/>
            <w:right w:val="none" w:sz="0" w:space="0" w:color="auto"/>
          </w:divBdr>
        </w:div>
        <w:div w:id="225188975">
          <w:marLeft w:val="640"/>
          <w:marRight w:val="0"/>
          <w:marTop w:val="0"/>
          <w:marBottom w:val="0"/>
          <w:divBdr>
            <w:top w:val="none" w:sz="0" w:space="0" w:color="auto"/>
            <w:left w:val="none" w:sz="0" w:space="0" w:color="auto"/>
            <w:bottom w:val="none" w:sz="0" w:space="0" w:color="auto"/>
            <w:right w:val="none" w:sz="0" w:space="0" w:color="auto"/>
          </w:divBdr>
        </w:div>
        <w:div w:id="267855165">
          <w:marLeft w:val="640"/>
          <w:marRight w:val="0"/>
          <w:marTop w:val="0"/>
          <w:marBottom w:val="0"/>
          <w:divBdr>
            <w:top w:val="none" w:sz="0" w:space="0" w:color="auto"/>
            <w:left w:val="none" w:sz="0" w:space="0" w:color="auto"/>
            <w:bottom w:val="none" w:sz="0" w:space="0" w:color="auto"/>
            <w:right w:val="none" w:sz="0" w:space="0" w:color="auto"/>
          </w:divBdr>
        </w:div>
        <w:div w:id="297496838">
          <w:marLeft w:val="640"/>
          <w:marRight w:val="0"/>
          <w:marTop w:val="0"/>
          <w:marBottom w:val="0"/>
          <w:divBdr>
            <w:top w:val="none" w:sz="0" w:space="0" w:color="auto"/>
            <w:left w:val="none" w:sz="0" w:space="0" w:color="auto"/>
            <w:bottom w:val="none" w:sz="0" w:space="0" w:color="auto"/>
            <w:right w:val="none" w:sz="0" w:space="0" w:color="auto"/>
          </w:divBdr>
        </w:div>
        <w:div w:id="334501423">
          <w:marLeft w:val="640"/>
          <w:marRight w:val="0"/>
          <w:marTop w:val="0"/>
          <w:marBottom w:val="0"/>
          <w:divBdr>
            <w:top w:val="none" w:sz="0" w:space="0" w:color="auto"/>
            <w:left w:val="none" w:sz="0" w:space="0" w:color="auto"/>
            <w:bottom w:val="none" w:sz="0" w:space="0" w:color="auto"/>
            <w:right w:val="none" w:sz="0" w:space="0" w:color="auto"/>
          </w:divBdr>
        </w:div>
        <w:div w:id="344134568">
          <w:marLeft w:val="640"/>
          <w:marRight w:val="0"/>
          <w:marTop w:val="0"/>
          <w:marBottom w:val="0"/>
          <w:divBdr>
            <w:top w:val="none" w:sz="0" w:space="0" w:color="auto"/>
            <w:left w:val="none" w:sz="0" w:space="0" w:color="auto"/>
            <w:bottom w:val="none" w:sz="0" w:space="0" w:color="auto"/>
            <w:right w:val="none" w:sz="0" w:space="0" w:color="auto"/>
          </w:divBdr>
        </w:div>
        <w:div w:id="379322691">
          <w:marLeft w:val="640"/>
          <w:marRight w:val="0"/>
          <w:marTop w:val="0"/>
          <w:marBottom w:val="0"/>
          <w:divBdr>
            <w:top w:val="none" w:sz="0" w:space="0" w:color="auto"/>
            <w:left w:val="none" w:sz="0" w:space="0" w:color="auto"/>
            <w:bottom w:val="none" w:sz="0" w:space="0" w:color="auto"/>
            <w:right w:val="none" w:sz="0" w:space="0" w:color="auto"/>
          </w:divBdr>
        </w:div>
        <w:div w:id="405497123">
          <w:marLeft w:val="640"/>
          <w:marRight w:val="0"/>
          <w:marTop w:val="0"/>
          <w:marBottom w:val="0"/>
          <w:divBdr>
            <w:top w:val="none" w:sz="0" w:space="0" w:color="auto"/>
            <w:left w:val="none" w:sz="0" w:space="0" w:color="auto"/>
            <w:bottom w:val="none" w:sz="0" w:space="0" w:color="auto"/>
            <w:right w:val="none" w:sz="0" w:space="0" w:color="auto"/>
          </w:divBdr>
        </w:div>
        <w:div w:id="426846253">
          <w:marLeft w:val="640"/>
          <w:marRight w:val="0"/>
          <w:marTop w:val="0"/>
          <w:marBottom w:val="0"/>
          <w:divBdr>
            <w:top w:val="none" w:sz="0" w:space="0" w:color="auto"/>
            <w:left w:val="none" w:sz="0" w:space="0" w:color="auto"/>
            <w:bottom w:val="none" w:sz="0" w:space="0" w:color="auto"/>
            <w:right w:val="none" w:sz="0" w:space="0" w:color="auto"/>
          </w:divBdr>
        </w:div>
        <w:div w:id="479613877">
          <w:marLeft w:val="640"/>
          <w:marRight w:val="0"/>
          <w:marTop w:val="0"/>
          <w:marBottom w:val="0"/>
          <w:divBdr>
            <w:top w:val="none" w:sz="0" w:space="0" w:color="auto"/>
            <w:left w:val="none" w:sz="0" w:space="0" w:color="auto"/>
            <w:bottom w:val="none" w:sz="0" w:space="0" w:color="auto"/>
            <w:right w:val="none" w:sz="0" w:space="0" w:color="auto"/>
          </w:divBdr>
        </w:div>
        <w:div w:id="487791840">
          <w:marLeft w:val="640"/>
          <w:marRight w:val="0"/>
          <w:marTop w:val="0"/>
          <w:marBottom w:val="0"/>
          <w:divBdr>
            <w:top w:val="none" w:sz="0" w:space="0" w:color="auto"/>
            <w:left w:val="none" w:sz="0" w:space="0" w:color="auto"/>
            <w:bottom w:val="none" w:sz="0" w:space="0" w:color="auto"/>
            <w:right w:val="none" w:sz="0" w:space="0" w:color="auto"/>
          </w:divBdr>
        </w:div>
        <w:div w:id="502824102">
          <w:marLeft w:val="640"/>
          <w:marRight w:val="0"/>
          <w:marTop w:val="0"/>
          <w:marBottom w:val="0"/>
          <w:divBdr>
            <w:top w:val="none" w:sz="0" w:space="0" w:color="auto"/>
            <w:left w:val="none" w:sz="0" w:space="0" w:color="auto"/>
            <w:bottom w:val="none" w:sz="0" w:space="0" w:color="auto"/>
            <w:right w:val="none" w:sz="0" w:space="0" w:color="auto"/>
          </w:divBdr>
        </w:div>
        <w:div w:id="563640418">
          <w:marLeft w:val="640"/>
          <w:marRight w:val="0"/>
          <w:marTop w:val="0"/>
          <w:marBottom w:val="0"/>
          <w:divBdr>
            <w:top w:val="none" w:sz="0" w:space="0" w:color="auto"/>
            <w:left w:val="none" w:sz="0" w:space="0" w:color="auto"/>
            <w:bottom w:val="none" w:sz="0" w:space="0" w:color="auto"/>
            <w:right w:val="none" w:sz="0" w:space="0" w:color="auto"/>
          </w:divBdr>
        </w:div>
        <w:div w:id="567154600">
          <w:marLeft w:val="640"/>
          <w:marRight w:val="0"/>
          <w:marTop w:val="0"/>
          <w:marBottom w:val="0"/>
          <w:divBdr>
            <w:top w:val="none" w:sz="0" w:space="0" w:color="auto"/>
            <w:left w:val="none" w:sz="0" w:space="0" w:color="auto"/>
            <w:bottom w:val="none" w:sz="0" w:space="0" w:color="auto"/>
            <w:right w:val="none" w:sz="0" w:space="0" w:color="auto"/>
          </w:divBdr>
        </w:div>
        <w:div w:id="598148404">
          <w:marLeft w:val="640"/>
          <w:marRight w:val="0"/>
          <w:marTop w:val="0"/>
          <w:marBottom w:val="0"/>
          <w:divBdr>
            <w:top w:val="none" w:sz="0" w:space="0" w:color="auto"/>
            <w:left w:val="none" w:sz="0" w:space="0" w:color="auto"/>
            <w:bottom w:val="none" w:sz="0" w:space="0" w:color="auto"/>
            <w:right w:val="none" w:sz="0" w:space="0" w:color="auto"/>
          </w:divBdr>
        </w:div>
        <w:div w:id="635766051">
          <w:marLeft w:val="640"/>
          <w:marRight w:val="0"/>
          <w:marTop w:val="0"/>
          <w:marBottom w:val="0"/>
          <w:divBdr>
            <w:top w:val="none" w:sz="0" w:space="0" w:color="auto"/>
            <w:left w:val="none" w:sz="0" w:space="0" w:color="auto"/>
            <w:bottom w:val="none" w:sz="0" w:space="0" w:color="auto"/>
            <w:right w:val="none" w:sz="0" w:space="0" w:color="auto"/>
          </w:divBdr>
        </w:div>
        <w:div w:id="647637373">
          <w:marLeft w:val="640"/>
          <w:marRight w:val="0"/>
          <w:marTop w:val="0"/>
          <w:marBottom w:val="0"/>
          <w:divBdr>
            <w:top w:val="none" w:sz="0" w:space="0" w:color="auto"/>
            <w:left w:val="none" w:sz="0" w:space="0" w:color="auto"/>
            <w:bottom w:val="none" w:sz="0" w:space="0" w:color="auto"/>
            <w:right w:val="none" w:sz="0" w:space="0" w:color="auto"/>
          </w:divBdr>
        </w:div>
        <w:div w:id="652026827">
          <w:marLeft w:val="640"/>
          <w:marRight w:val="0"/>
          <w:marTop w:val="0"/>
          <w:marBottom w:val="0"/>
          <w:divBdr>
            <w:top w:val="none" w:sz="0" w:space="0" w:color="auto"/>
            <w:left w:val="none" w:sz="0" w:space="0" w:color="auto"/>
            <w:bottom w:val="none" w:sz="0" w:space="0" w:color="auto"/>
            <w:right w:val="none" w:sz="0" w:space="0" w:color="auto"/>
          </w:divBdr>
        </w:div>
        <w:div w:id="680086722">
          <w:marLeft w:val="640"/>
          <w:marRight w:val="0"/>
          <w:marTop w:val="0"/>
          <w:marBottom w:val="0"/>
          <w:divBdr>
            <w:top w:val="none" w:sz="0" w:space="0" w:color="auto"/>
            <w:left w:val="none" w:sz="0" w:space="0" w:color="auto"/>
            <w:bottom w:val="none" w:sz="0" w:space="0" w:color="auto"/>
            <w:right w:val="none" w:sz="0" w:space="0" w:color="auto"/>
          </w:divBdr>
        </w:div>
        <w:div w:id="706759644">
          <w:marLeft w:val="640"/>
          <w:marRight w:val="0"/>
          <w:marTop w:val="0"/>
          <w:marBottom w:val="0"/>
          <w:divBdr>
            <w:top w:val="none" w:sz="0" w:space="0" w:color="auto"/>
            <w:left w:val="none" w:sz="0" w:space="0" w:color="auto"/>
            <w:bottom w:val="none" w:sz="0" w:space="0" w:color="auto"/>
            <w:right w:val="none" w:sz="0" w:space="0" w:color="auto"/>
          </w:divBdr>
        </w:div>
        <w:div w:id="720905414">
          <w:marLeft w:val="640"/>
          <w:marRight w:val="0"/>
          <w:marTop w:val="0"/>
          <w:marBottom w:val="0"/>
          <w:divBdr>
            <w:top w:val="none" w:sz="0" w:space="0" w:color="auto"/>
            <w:left w:val="none" w:sz="0" w:space="0" w:color="auto"/>
            <w:bottom w:val="none" w:sz="0" w:space="0" w:color="auto"/>
            <w:right w:val="none" w:sz="0" w:space="0" w:color="auto"/>
          </w:divBdr>
        </w:div>
        <w:div w:id="752630861">
          <w:marLeft w:val="640"/>
          <w:marRight w:val="0"/>
          <w:marTop w:val="0"/>
          <w:marBottom w:val="0"/>
          <w:divBdr>
            <w:top w:val="none" w:sz="0" w:space="0" w:color="auto"/>
            <w:left w:val="none" w:sz="0" w:space="0" w:color="auto"/>
            <w:bottom w:val="none" w:sz="0" w:space="0" w:color="auto"/>
            <w:right w:val="none" w:sz="0" w:space="0" w:color="auto"/>
          </w:divBdr>
        </w:div>
        <w:div w:id="758257212">
          <w:marLeft w:val="640"/>
          <w:marRight w:val="0"/>
          <w:marTop w:val="0"/>
          <w:marBottom w:val="0"/>
          <w:divBdr>
            <w:top w:val="none" w:sz="0" w:space="0" w:color="auto"/>
            <w:left w:val="none" w:sz="0" w:space="0" w:color="auto"/>
            <w:bottom w:val="none" w:sz="0" w:space="0" w:color="auto"/>
            <w:right w:val="none" w:sz="0" w:space="0" w:color="auto"/>
          </w:divBdr>
        </w:div>
        <w:div w:id="797801692">
          <w:marLeft w:val="640"/>
          <w:marRight w:val="0"/>
          <w:marTop w:val="0"/>
          <w:marBottom w:val="0"/>
          <w:divBdr>
            <w:top w:val="none" w:sz="0" w:space="0" w:color="auto"/>
            <w:left w:val="none" w:sz="0" w:space="0" w:color="auto"/>
            <w:bottom w:val="none" w:sz="0" w:space="0" w:color="auto"/>
            <w:right w:val="none" w:sz="0" w:space="0" w:color="auto"/>
          </w:divBdr>
        </w:div>
        <w:div w:id="828134601">
          <w:marLeft w:val="640"/>
          <w:marRight w:val="0"/>
          <w:marTop w:val="0"/>
          <w:marBottom w:val="0"/>
          <w:divBdr>
            <w:top w:val="none" w:sz="0" w:space="0" w:color="auto"/>
            <w:left w:val="none" w:sz="0" w:space="0" w:color="auto"/>
            <w:bottom w:val="none" w:sz="0" w:space="0" w:color="auto"/>
            <w:right w:val="none" w:sz="0" w:space="0" w:color="auto"/>
          </w:divBdr>
        </w:div>
        <w:div w:id="862285558">
          <w:marLeft w:val="640"/>
          <w:marRight w:val="0"/>
          <w:marTop w:val="0"/>
          <w:marBottom w:val="0"/>
          <w:divBdr>
            <w:top w:val="none" w:sz="0" w:space="0" w:color="auto"/>
            <w:left w:val="none" w:sz="0" w:space="0" w:color="auto"/>
            <w:bottom w:val="none" w:sz="0" w:space="0" w:color="auto"/>
            <w:right w:val="none" w:sz="0" w:space="0" w:color="auto"/>
          </w:divBdr>
        </w:div>
        <w:div w:id="871378382">
          <w:marLeft w:val="640"/>
          <w:marRight w:val="0"/>
          <w:marTop w:val="0"/>
          <w:marBottom w:val="0"/>
          <w:divBdr>
            <w:top w:val="none" w:sz="0" w:space="0" w:color="auto"/>
            <w:left w:val="none" w:sz="0" w:space="0" w:color="auto"/>
            <w:bottom w:val="none" w:sz="0" w:space="0" w:color="auto"/>
            <w:right w:val="none" w:sz="0" w:space="0" w:color="auto"/>
          </w:divBdr>
        </w:div>
        <w:div w:id="875430043">
          <w:marLeft w:val="640"/>
          <w:marRight w:val="0"/>
          <w:marTop w:val="0"/>
          <w:marBottom w:val="0"/>
          <w:divBdr>
            <w:top w:val="none" w:sz="0" w:space="0" w:color="auto"/>
            <w:left w:val="none" w:sz="0" w:space="0" w:color="auto"/>
            <w:bottom w:val="none" w:sz="0" w:space="0" w:color="auto"/>
            <w:right w:val="none" w:sz="0" w:space="0" w:color="auto"/>
          </w:divBdr>
        </w:div>
        <w:div w:id="901258141">
          <w:marLeft w:val="640"/>
          <w:marRight w:val="0"/>
          <w:marTop w:val="0"/>
          <w:marBottom w:val="0"/>
          <w:divBdr>
            <w:top w:val="none" w:sz="0" w:space="0" w:color="auto"/>
            <w:left w:val="none" w:sz="0" w:space="0" w:color="auto"/>
            <w:bottom w:val="none" w:sz="0" w:space="0" w:color="auto"/>
            <w:right w:val="none" w:sz="0" w:space="0" w:color="auto"/>
          </w:divBdr>
        </w:div>
        <w:div w:id="913709423">
          <w:marLeft w:val="640"/>
          <w:marRight w:val="0"/>
          <w:marTop w:val="0"/>
          <w:marBottom w:val="0"/>
          <w:divBdr>
            <w:top w:val="none" w:sz="0" w:space="0" w:color="auto"/>
            <w:left w:val="none" w:sz="0" w:space="0" w:color="auto"/>
            <w:bottom w:val="none" w:sz="0" w:space="0" w:color="auto"/>
            <w:right w:val="none" w:sz="0" w:space="0" w:color="auto"/>
          </w:divBdr>
        </w:div>
        <w:div w:id="953748549">
          <w:marLeft w:val="640"/>
          <w:marRight w:val="0"/>
          <w:marTop w:val="0"/>
          <w:marBottom w:val="0"/>
          <w:divBdr>
            <w:top w:val="none" w:sz="0" w:space="0" w:color="auto"/>
            <w:left w:val="none" w:sz="0" w:space="0" w:color="auto"/>
            <w:bottom w:val="none" w:sz="0" w:space="0" w:color="auto"/>
            <w:right w:val="none" w:sz="0" w:space="0" w:color="auto"/>
          </w:divBdr>
        </w:div>
        <w:div w:id="965233191">
          <w:marLeft w:val="640"/>
          <w:marRight w:val="0"/>
          <w:marTop w:val="0"/>
          <w:marBottom w:val="0"/>
          <w:divBdr>
            <w:top w:val="none" w:sz="0" w:space="0" w:color="auto"/>
            <w:left w:val="none" w:sz="0" w:space="0" w:color="auto"/>
            <w:bottom w:val="none" w:sz="0" w:space="0" w:color="auto"/>
            <w:right w:val="none" w:sz="0" w:space="0" w:color="auto"/>
          </w:divBdr>
        </w:div>
        <w:div w:id="987243193">
          <w:marLeft w:val="640"/>
          <w:marRight w:val="0"/>
          <w:marTop w:val="0"/>
          <w:marBottom w:val="0"/>
          <w:divBdr>
            <w:top w:val="none" w:sz="0" w:space="0" w:color="auto"/>
            <w:left w:val="none" w:sz="0" w:space="0" w:color="auto"/>
            <w:bottom w:val="none" w:sz="0" w:space="0" w:color="auto"/>
            <w:right w:val="none" w:sz="0" w:space="0" w:color="auto"/>
          </w:divBdr>
        </w:div>
        <w:div w:id="1012533548">
          <w:marLeft w:val="640"/>
          <w:marRight w:val="0"/>
          <w:marTop w:val="0"/>
          <w:marBottom w:val="0"/>
          <w:divBdr>
            <w:top w:val="none" w:sz="0" w:space="0" w:color="auto"/>
            <w:left w:val="none" w:sz="0" w:space="0" w:color="auto"/>
            <w:bottom w:val="none" w:sz="0" w:space="0" w:color="auto"/>
            <w:right w:val="none" w:sz="0" w:space="0" w:color="auto"/>
          </w:divBdr>
        </w:div>
        <w:div w:id="1082144084">
          <w:marLeft w:val="640"/>
          <w:marRight w:val="0"/>
          <w:marTop w:val="0"/>
          <w:marBottom w:val="0"/>
          <w:divBdr>
            <w:top w:val="none" w:sz="0" w:space="0" w:color="auto"/>
            <w:left w:val="none" w:sz="0" w:space="0" w:color="auto"/>
            <w:bottom w:val="none" w:sz="0" w:space="0" w:color="auto"/>
            <w:right w:val="none" w:sz="0" w:space="0" w:color="auto"/>
          </w:divBdr>
        </w:div>
        <w:div w:id="1088847368">
          <w:marLeft w:val="640"/>
          <w:marRight w:val="0"/>
          <w:marTop w:val="0"/>
          <w:marBottom w:val="0"/>
          <w:divBdr>
            <w:top w:val="none" w:sz="0" w:space="0" w:color="auto"/>
            <w:left w:val="none" w:sz="0" w:space="0" w:color="auto"/>
            <w:bottom w:val="none" w:sz="0" w:space="0" w:color="auto"/>
            <w:right w:val="none" w:sz="0" w:space="0" w:color="auto"/>
          </w:divBdr>
        </w:div>
        <w:div w:id="1099763636">
          <w:marLeft w:val="640"/>
          <w:marRight w:val="0"/>
          <w:marTop w:val="0"/>
          <w:marBottom w:val="0"/>
          <w:divBdr>
            <w:top w:val="none" w:sz="0" w:space="0" w:color="auto"/>
            <w:left w:val="none" w:sz="0" w:space="0" w:color="auto"/>
            <w:bottom w:val="none" w:sz="0" w:space="0" w:color="auto"/>
            <w:right w:val="none" w:sz="0" w:space="0" w:color="auto"/>
          </w:divBdr>
        </w:div>
        <w:div w:id="1110272200">
          <w:marLeft w:val="640"/>
          <w:marRight w:val="0"/>
          <w:marTop w:val="0"/>
          <w:marBottom w:val="0"/>
          <w:divBdr>
            <w:top w:val="none" w:sz="0" w:space="0" w:color="auto"/>
            <w:left w:val="none" w:sz="0" w:space="0" w:color="auto"/>
            <w:bottom w:val="none" w:sz="0" w:space="0" w:color="auto"/>
            <w:right w:val="none" w:sz="0" w:space="0" w:color="auto"/>
          </w:divBdr>
        </w:div>
        <w:div w:id="1179810424">
          <w:marLeft w:val="640"/>
          <w:marRight w:val="0"/>
          <w:marTop w:val="0"/>
          <w:marBottom w:val="0"/>
          <w:divBdr>
            <w:top w:val="none" w:sz="0" w:space="0" w:color="auto"/>
            <w:left w:val="none" w:sz="0" w:space="0" w:color="auto"/>
            <w:bottom w:val="none" w:sz="0" w:space="0" w:color="auto"/>
            <w:right w:val="none" w:sz="0" w:space="0" w:color="auto"/>
          </w:divBdr>
        </w:div>
        <w:div w:id="1222836511">
          <w:marLeft w:val="640"/>
          <w:marRight w:val="0"/>
          <w:marTop w:val="0"/>
          <w:marBottom w:val="0"/>
          <w:divBdr>
            <w:top w:val="none" w:sz="0" w:space="0" w:color="auto"/>
            <w:left w:val="none" w:sz="0" w:space="0" w:color="auto"/>
            <w:bottom w:val="none" w:sz="0" w:space="0" w:color="auto"/>
            <w:right w:val="none" w:sz="0" w:space="0" w:color="auto"/>
          </w:divBdr>
        </w:div>
        <w:div w:id="1406489615">
          <w:marLeft w:val="640"/>
          <w:marRight w:val="0"/>
          <w:marTop w:val="0"/>
          <w:marBottom w:val="0"/>
          <w:divBdr>
            <w:top w:val="none" w:sz="0" w:space="0" w:color="auto"/>
            <w:left w:val="none" w:sz="0" w:space="0" w:color="auto"/>
            <w:bottom w:val="none" w:sz="0" w:space="0" w:color="auto"/>
            <w:right w:val="none" w:sz="0" w:space="0" w:color="auto"/>
          </w:divBdr>
        </w:div>
        <w:div w:id="1416320154">
          <w:marLeft w:val="640"/>
          <w:marRight w:val="0"/>
          <w:marTop w:val="0"/>
          <w:marBottom w:val="0"/>
          <w:divBdr>
            <w:top w:val="none" w:sz="0" w:space="0" w:color="auto"/>
            <w:left w:val="none" w:sz="0" w:space="0" w:color="auto"/>
            <w:bottom w:val="none" w:sz="0" w:space="0" w:color="auto"/>
            <w:right w:val="none" w:sz="0" w:space="0" w:color="auto"/>
          </w:divBdr>
        </w:div>
        <w:div w:id="1434934473">
          <w:marLeft w:val="640"/>
          <w:marRight w:val="0"/>
          <w:marTop w:val="0"/>
          <w:marBottom w:val="0"/>
          <w:divBdr>
            <w:top w:val="none" w:sz="0" w:space="0" w:color="auto"/>
            <w:left w:val="none" w:sz="0" w:space="0" w:color="auto"/>
            <w:bottom w:val="none" w:sz="0" w:space="0" w:color="auto"/>
            <w:right w:val="none" w:sz="0" w:space="0" w:color="auto"/>
          </w:divBdr>
        </w:div>
        <w:div w:id="1436711834">
          <w:marLeft w:val="640"/>
          <w:marRight w:val="0"/>
          <w:marTop w:val="0"/>
          <w:marBottom w:val="0"/>
          <w:divBdr>
            <w:top w:val="none" w:sz="0" w:space="0" w:color="auto"/>
            <w:left w:val="none" w:sz="0" w:space="0" w:color="auto"/>
            <w:bottom w:val="none" w:sz="0" w:space="0" w:color="auto"/>
            <w:right w:val="none" w:sz="0" w:space="0" w:color="auto"/>
          </w:divBdr>
        </w:div>
        <w:div w:id="1450929639">
          <w:marLeft w:val="640"/>
          <w:marRight w:val="0"/>
          <w:marTop w:val="0"/>
          <w:marBottom w:val="0"/>
          <w:divBdr>
            <w:top w:val="none" w:sz="0" w:space="0" w:color="auto"/>
            <w:left w:val="none" w:sz="0" w:space="0" w:color="auto"/>
            <w:bottom w:val="none" w:sz="0" w:space="0" w:color="auto"/>
            <w:right w:val="none" w:sz="0" w:space="0" w:color="auto"/>
          </w:divBdr>
        </w:div>
        <w:div w:id="1474443488">
          <w:marLeft w:val="640"/>
          <w:marRight w:val="0"/>
          <w:marTop w:val="0"/>
          <w:marBottom w:val="0"/>
          <w:divBdr>
            <w:top w:val="none" w:sz="0" w:space="0" w:color="auto"/>
            <w:left w:val="none" w:sz="0" w:space="0" w:color="auto"/>
            <w:bottom w:val="none" w:sz="0" w:space="0" w:color="auto"/>
            <w:right w:val="none" w:sz="0" w:space="0" w:color="auto"/>
          </w:divBdr>
        </w:div>
        <w:div w:id="1481192385">
          <w:marLeft w:val="640"/>
          <w:marRight w:val="0"/>
          <w:marTop w:val="0"/>
          <w:marBottom w:val="0"/>
          <w:divBdr>
            <w:top w:val="none" w:sz="0" w:space="0" w:color="auto"/>
            <w:left w:val="none" w:sz="0" w:space="0" w:color="auto"/>
            <w:bottom w:val="none" w:sz="0" w:space="0" w:color="auto"/>
            <w:right w:val="none" w:sz="0" w:space="0" w:color="auto"/>
          </w:divBdr>
        </w:div>
        <w:div w:id="1500729741">
          <w:marLeft w:val="640"/>
          <w:marRight w:val="0"/>
          <w:marTop w:val="0"/>
          <w:marBottom w:val="0"/>
          <w:divBdr>
            <w:top w:val="none" w:sz="0" w:space="0" w:color="auto"/>
            <w:left w:val="none" w:sz="0" w:space="0" w:color="auto"/>
            <w:bottom w:val="none" w:sz="0" w:space="0" w:color="auto"/>
            <w:right w:val="none" w:sz="0" w:space="0" w:color="auto"/>
          </w:divBdr>
        </w:div>
        <w:div w:id="1535266563">
          <w:marLeft w:val="640"/>
          <w:marRight w:val="0"/>
          <w:marTop w:val="0"/>
          <w:marBottom w:val="0"/>
          <w:divBdr>
            <w:top w:val="none" w:sz="0" w:space="0" w:color="auto"/>
            <w:left w:val="none" w:sz="0" w:space="0" w:color="auto"/>
            <w:bottom w:val="none" w:sz="0" w:space="0" w:color="auto"/>
            <w:right w:val="none" w:sz="0" w:space="0" w:color="auto"/>
          </w:divBdr>
        </w:div>
        <w:div w:id="1650666710">
          <w:marLeft w:val="640"/>
          <w:marRight w:val="0"/>
          <w:marTop w:val="0"/>
          <w:marBottom w:val="0"/>
          <w:divBdr>
            <w:top w:val="none" w:sz="0" w:space="0" w:color="auto"/>
            <w:left w:val="none" w:sz="0" w:space="0" w:color="auto"/>
            <w:bottom w:val="none" w:sz="0" w:space="0" w:color="auto"/>
            <w:right w:val="none" w:sz="0" w:space="0" w:color="auto"/>
          </w:divBdr>
        </w:div>
        <w:div w:id="1672487766">
          <w:marLeft w:val="640"/>
          <w:marRight w:val="0"/>
          <w:marTop w:val="0"/>
          <w:marBottom w:val="0"/>
          <w:divBdr>
            <w:top w:val="none" w:sz="0" w:space="0" w:color="auto"/>
            <w:left w:val="none" w:sz="0" w:space="0" w:color="auto"/>
            <w:bottom w:val="none" w:sz="0" w:space="0" w:color="auto"/>
            <w:right w:val="none" w:sz="0" w:space="0" w:color="auto"/>
          </w:divBdr>
        </w:div>
        <w:div w:id="1674189413">
          <w:marLeft w:val="640"/>
          <w:marRight w:val="0"/>
          <w:marTop w:val="0"/>
          <w:marBottom w:val="0"/>
          <w:divBdr>
            <w:top w:val="none" w:sz="0" w:space="0" w:color="auto"/>
            <w:left w:val="none" w:sz="0" w:space="0" w:color="auto"/>
            <w:bottom w:val="none" w:sz="0" w:space="0" w:color="auto"/>
            <w:right w:val="none" w:sz="0" w:space="0" w:color="auto"/>
          </w:divBdr>
        </w:div>
        <w:div w:id="1678967131">
          <w:marLeft w:val="640"/>
          <w:marRight w:val="0"/>
          <w:marTop w:val="0"/>
          <w:marBottom w:val="0"/>
          <w:divBdr>
            <w:top w:val="none" w:sz="0" w:space="0" w:color="auto"/>
            <w:left w:val="none" w:sz="0" w:space="0" w:color="auto"/>
            <w:bottom w:val="none" w:sz="0" w:space="0" w:color="auto"/>
            <w:right w:val="none" w:sz="0" w:space="0" w:color="auto"/>
          </w:divBdr>
        </w:div>
        <w:div w:id="1728527148">
          <w:marLeft w:val="640"/>
          <w:marRight w:val="0"/>
          <w:marTop w:val="0"/>
          <w:marBottom w:val="0"/>
          <w:divBdr>
            <w:top w:val="none" w:sz="0" w:space="0" w:color="auto"/>
            <w:left w:val="none" w:sz="0" w:space="0" w:color="auto"/>
            <w:bottom w:val="none" w:sz="0" w:space="0" w:color="auto"/>
            <w:right w:val="none" w:sz="0" w:space="0" w:color="auto"/>
          </w:divBdr>
        </w:div>
        <w:div w:id="1776822541">
          <w:marLeft w:val="640"/>
          <w:marRight w:val="0"/>
          <w:marTop w:val="0"/>
          <w:marBottom w:val="0"/>
          <w:divBdr>
            <w:top w:val="none" w:sz="0" w:space="0" w:color="auto"/>
            <w:left w:val="none" w:sz="0" w:space="0" w:color="auto"/>
            <w:bottom w:val="none" w:sz="0" w:space="0" w:color="auto"/>
            <w:right w:val="none" w:sz="0" w:space="0" w:color="auto"/>
          </w:divBdr>
        </w:div>
        <w:div w:id="1797018181">
          <w:marLeft w:val="640"/>
          <w:marRight w:val="0"/>
          <w:marTop w:val="0"/>
          <w:marBottom w:val="0"/>
          <w:divBdr>
            <w:top w:val="none" w:sz="0" w:space="0" w:color="auto"/>
            <w:left w:val="none" w:sz="0" w:space="0" w:color="auto"/>
            <w:bottom w:val="none" w:sz="0" w:space="0" w:color="auto"/>
            <w:right w:val="none" w:sz="0" w:space="0" w:color="auto"/>
          </w:divBdr>
        </w:div>
        <w:div w:id="1819878415">
          <w:marLeft w:val="640"/>
          <w:marRight w:val="0"/>
          <w:marTop w:val="0"/>
          <w:marBottom w:val="0"/>
          <w:divBdr>
            <w:top w:val="none" w:sz="0" w:space="0" w:color="auto"/>
            <w:left w:val="none" w:sz="0" w:space="0" w:color="auto"/>
            <w:bottom w:val="none" w:sz="0" w:space="0" w:color="auto"/>
            <w:right w:val="none" w:sz="0" w:space="0" w:color="auto"/>
          </w:divBdr>
        </w:div>
        <w:div w:id="1834686105">
          <w:marLeft w:val="640"/>
          <w:marRight w:val="0"/>
          <w:marTop w:val="0"/>
          <w:marBottom w:val="0"/>
          <w:divBdr>
            <w:top w:val="none" w:sz="0" w:space="0" w:color="auto"/>
            <w:left w:val="none" w:sz="0" w:space="0" w:color="auto"/>
            <w:bottom w:val="none" w:sz="0" w:space="0" w:color="auto"/>
            <w:right w:val="none" w:sz="0" w:space="0" w:color="auto"/>
          </w:divBdr>
        </w:div>
        <w:div w:id="1838841245">
          <w:marLeft w:val="640"/>
          <w:marRight w:val="0"/>
          <w:marTop w:val="0"/>
          <w:marBottom w:val="0"/>
          <w:divBdr>
            <w:top w:val="none" w:sz="0" w:space="0" w:color="auto"/>
            <w:left w:val="none" w:sz="0" w:space="0" w:color="auto"/>
            <w:bottom w:val="none" w:sz="0" w:space="0" w:color="auto"/>
            <w:right w:val="none" w:sz="0" w:space="0" w:color="auto"/>
          </w:divBdr>
        </w:div>
        <w:div w:id="1854764037">
          <w:marLeft w:val="640"/>
          <w:marRight w:val="0"/>
          <w:marTop w:val="0"/>
          <w:marBottom w:val="0"/>
          <w:divBdr>
            <w:top w:val="none" w:sz="0" w:space="0" w:color="auto"/>
            <w:left w:val="none" w:sz="0" w:space="0" w:color="auto"/>
            <w:bottom w:val="none" w:sz="0" w:space="0" w:color="auto"/>
            <w:right w:val="none" w:sz="0" w:space="0" w:color="auto"/>
          </w:divBdr>
        </w:div>
        <w:div w:id="1896502157">
          <w:marLeft w:val="640"/>
          <w:marRight w:val="0"/>
          <w:marTop w:val="0"/>
          <w:marBottom w:val="0"/>
          <w:divBdr>
            <w:top w:val="none" w:sz="0" w:space="0" w:color="auto"/>
            <w:left w:val="none" w:sz="0" w:space="0" w:color="auto"/>
            <w:bottom w:val="none" w:sz="0" w:space="0" w:color="auto"/>
            <w:right w:val="none" w:sz="0" w:space="0" w:color="auto"/>
          </w:divBdr>
        </w:div>
        <w:div w:id="1939094744">
          <w:marLeft w:val="640"/>
          <w:marRight w:val="0"/>
          <w:marTop w:val="0"/>
          <w:marBottom w:val="0"/>
          <w:divBdr>
            <w:top w:val="none" w:sz="0" w:space="0" w:color="auto"/>
            <w:left w:val="none" w:sz="0" w:space="0" w:color="auto"/>
            <w:bottom w:val="none" w:sz="0" w:space="0" w:color="auto"/>
            <w:right w:val="none" w:sz="0" w:space="0" w:color="auto"/>
          </w:divBdr>
        </w:div>
        <w:div w:id="1958872805">
          <w:marLeft w:val="640"/>
          <w:marRight w:val="0"/>
          <w:marTop w:val="0"/>
          <w:marBottom w:val="0"/>
          <w:divBdr>
            <w:top w:val="none" w:sz="0" w:space="0" w:color="auto"/>
            <w:left w:val="none" w:sz="0" w:space="0" w:color="auto"/>
            <w:bottom w:val="none" w:sz="0" w:space="0" w:color="auto"/>
            <w:right w:val="none" w:sz="0" w:space="0" w:color="auto"/>
          </w:divBdr>
        </w:div>
        <w:div w:id="2019886354">
          <w:marLeft w:val="640"/>
          <w:marRight w:val="0"/>
          <w:marTop w:val="0"/>
          <w:marBottom w:val="0"/>
          <w:divBdr>
            <w:top w:val="none" w:sz="0" w:space="0" w:color="auto"/>
            <w:left w:val="none" w:sz="0" w:space="0" w:color="auto"/>
            <w:bottom w:val="none" w:sz="0" w:space="0" w:color="auto"/>
            <w:right w:val="none" w:sz="0" w:space="0" w:color="auto"/>
          </w:divBdr>
        </w:div>
        <w:div w:id="2052067929">
          <w:marLeft w:val="640"/>
          <w:marRight w:val="0"/>
          <w:marTop w:val="0"/>
          <w:marBottom w:val="0"/>
          <w:divBdr>
            <w:top w:val="none" w:sz="0" w:space="0" w:color="auto"/>
            <w:left w:val="none" w:sz="0" w:space="0" w:color="auto"/>
            <w:bottom w:val="none" w:sz="0" w:space="0" w:color="auto"/>
            <w:right w:val="none" w:sz="0" w:space="0" w:color="auto"/>
          </w:divBdr>
        </w:div>
        <w:div w:id="2072608092">
          <w:marLeft w:val="640"/>
          <w:marRight w:val="0"/>
          <w:marTop w:val="0"/>
          <w:marBottom w:val="0"/>
          <w:divBdr>
            <w:top w:val="none" w:sz="0" w:space="0" w:color="auto"/>
            <w:left w:val="none" w:sz="0" w:space="0" w:color="auto"/>
            <w:bottom w:val="none" w:sz="0" w:space="0" w:color="auto"/>
            <w:right w:val="none" w:sz="0" w:space="0" w:color="auto"/>
          </w:divBdr>
        </w:div>
        <w:div w:id="2125884626">
          <w:marLeft w:val="640"/>
          <w:marRight w:val="0"/>
          <w:marTop w:val="0"/>
          <w:marBottom w:val="0"/>
          <w:divBdr>
            <w:top w:val="none" w:sz="0" w:space="0" w:color="auto"/>
            <w:left w:val="none" w:sz="0" w:space="0" w:color="auto"/>
            <w:bottom w:val="none" w:sz="0" w:space="0" w:color="auto"/>
            <w:right w:val="none" w:sz="0" w:space="0" w:color="auto"/>
          </w:divBdr>
        </w:div>
      </w:divsChild>
    </w:div>
    <w:div w:id="1114979409">
      <w:marLeft w:val="640"/>
      <w:marRight w:val="0"/>
      <w:marTop w:val="0"/>
      <w:marBottom w:val="0"/>
      <w:divBdr>
        <w:top w:val="none" w:sz="0" w:space="0" w:color="auto"/>
        <w:left w:val="none" w:sz="0" w:space="0" w:color="auto"/>
        <w:bottom w:val="none" w:sz="0" w:space="0" w:color="auto"/>
        <w:right w:val="none" w:sz="0" w:space="0" w:color="auto"/>
      </w:divBdr>
    </w:div>
    <w:div w:id="1114981758">
      <w:marLeft w:val="640"/>
      <w:marRight w:val="0"/>
      <w:marTop w:val="0"/>
      <w:marBottom w:val="0"/>
      <w:divBdr>
        <w:top w:val="none" w:sz="0" w:space="0" w:color="auto"/>
        <w:left w:val="none" w:sz="0" w:space="0" w:color="auto"/>
        <w:bottom w:val="none" w:sz="0" w:space="0" w:color="auto"/>
        <w:right w:val="none" w:sz="0" w:space="0" w:color="auto"/>
      </w:divBdr>
    </w:div>
    <w:div w:id="1116366448">
      <w:bodyDiv w:val="1"/>
      <w:marLeft w:val="0"/>
      <w:marRight w:val="0"/>
      <w:marTop w:val="0"/>
      <w:marBottom w:val="0"/>
      <w:divBdr>
        <w:top w:val="none" w:sz="0" w:space="0" w:color="auto"/>
        <w:left w:val="none" w:sz="0" w:space="0" w:color="auto"/>
        <w:bottom w:val="none" w:sz="0" w:space="0" w:color="auto"/>
        <w:right w:val="none" w:sz="0" w:space="0" w:color="auto"/>
      </w:divBdr>
      <w:divsChild>
        <w:div w:id="116070005">
          <w:marLeft w:val="640"/>
          <w:marRight w:val="0"/>
          <w:marTop w:val="0"/>
          <w:marBottom w:val="0"/>
          <w:divBdr>
            <w:top w:val="none" w:sz="0" w:space="0" w:color="auto"/>
            <w:left w:val="none" w:sz="0" w:space="0" w:color="auto"/>
            <w:bottom w:val="none" w:sz="0" w:space="0" w:color="auto"/>
            <w:right w:val="none" w:sz="0" w:space="0" w:color="auto"/>
          </w:divBdr>
        </w:div>
        <w:div w:id="127016447">
          <w:marLeft w:val="640"/>
          <w:marRight w:val="0"/>
          <w:marTop w:val="0"/>
          <w:marBottom w:val="0"/>
          <w:divBdr>
            <w:top w:val="none" w:sz="0" w:space="0" w:color="auto"/>
            <w:left w:val="none" w:sz="0" w:space="0" w:color="auto"/>
            <w:bottom w:val="none" w:sz="0" w:space="0" w:color="auto"/>
            <w:right w:val="none" w:sz="0" w:space="0" w:color="auto"/>
          </w:divBdr>
        </w:div>
        <w:div w:id="753747508">
          <w:marLeft w:val="640"/>
          <w:marRight w:val="0"/>
          <w:marTop w:val="0"/>
          <w:marBottom w:val="0"/>
          <w:divBdr>
            <w:top w:val="none" w:sz="0" w:space="0" w:color="auto"/>
            <w:left w:val="none" w:sz="0" w:space="0" w:color="auto"/>
            <w:bottom w:val="none" w:sz="0" w:space="0" w:color="auto"/>
            <w:right w:val="none" w:sz="0" w:space="0" w:color="auto"/>
          </w:divBdr>
        </w:div>
        <w:div w:id="858590449">
          <w:marLeft w:val="640"/>
          <w:marRight w:val="0"/>
          <w:marTop w:val="0"/>
          <w:marBottom w:val="0"/>
          <w:divBdr>
            <w:top w:val="none" w:sz="0" w:space="0" w:color="auto"/>
            <w:left w:val="none" w:sz="0" w:space="0" w:color="auto"/>
            <w:bottom w:val="none" w:sz="0" w:space="0" w:color="auto"/>
            <w:right w:val="none" w:sz="0" w:space="0" w:color="auto"/>
          </w:divBdr>
        </w:div>
        <w:div w:id="1033262812">
          <w:marLeft w:val="640"/>
          <w:marRight w:val="0"/>
          <w:marTop w:val="0"/>
          <w:marBottom w:val="0"/>
          <w:divBdr>
            <w:top w:val="none" w:sz="0" w:space="0" w:color="auto"/>
            <w:left w:val="none" w:sz="0" w:space="0" w:color="auto"/>
            <w:bottom w:val="none" w:sz="0" w:space="0" w:color="auto"/>
            <w:right w:val="none" w:sz="0" w:space="0" w:color="auto"/>
          </w:divBdr>
        </w:div>
        <w:div w:id="1199199635">
          <w:marLeft w:val="640"/>
          <w:marRight w:val="0"/>
          <w:marTop w:val="0"/>
          <w:marBottom w:val="0"/>
          <w:divBdr>
            <w:top w:val="none" w:sz="0" w:space="0" w:color="auto"/>
            <w:left w:val="none" w:sz="0" w:space="0" w:color="auto"/>
            <w:bottom w:val="none" w:sz="0" w:space="0" w:color="auto"/>
            <w:right w:val="none" w:sz="0" w:space="0" w:color="auto"/>
          </w:divBdr>
        </w:div>
        <w:div w:id="1397632645">
          <w:marLeft w:val="640"/>
          <w:marRight w:val="0"/>
          <w:marTop w:val="0"/>
          <w:marBottom w:val="0"/>
          <w:divBdr>
            <w:top w:val="none" w:sz="0" w:space="0" w:color="auto"/>
            <w:left w:val="none" w:sz="0" w:space="0" w:color="auto"/>
            <w:bottom w:val="none" w:sz="0" w:space="0" w:color="auto"/>
            <w:right w:val="none" w:sz="0" w:space="0" w:color="auto"/>
          </w:divBdr>
        </w:div>
        <w:div w:id="1440951657">
          <w:marLeft w:val="640"/>
          <w:marRight w:val="0"/>
          <w:marTop w:val="0"/>
          <w:marBottom w:val="0"/>
          <w:divBdr>
            <w:top w:val="none" w:sz="0" w:space="0" w:color="auto"/>
            <w:left w:val="none" w:sz="0" w:space="0" w:color="auto"/>
            <w:bottom w:val="none" w:sz="0" w:space="0" w:color="auto"/>
            <w:right w:val="none" w:sz="0" w:space="0" w:color="auto"/>
          </w:divBdr>
        </w:div>
        <w:div w:id="1472942086">
          <w:marLeft w:val="640"/>
          <w:marRight w:val="0"/>
          <w:marTop w:val="0"/>
          <w:marBottom w:val="0"/>
          <w:divBdr>
            <w:top w:val="none" w:sz="0" w:space="0" w:color="auto"/>
            <w:left w:val="none" w:sz="0" w:space="0" w:color="auto"/>
            <w:bottom w:val="none" w:sz="0" w:space="0" w:color="auto"/>
            <w:right w:val="none" w:sz="0" w:space="0" w:color="auto"/>
          </w:divBdr>
        </w:div>
      </w:divsChild>
    </w:div>
    <w:div w:id="1116946481">
      <w:marLeft w:val="640"/>
      <w:marRight w:val="0"/>
      <w:marTop w:val="0"/>
      <w:marBottom w:val="0"/>
      <w:divBdr>
        <w:top w:val="none" w:sz="0" w:space="0" w:color="auto"/>
        <w:left w:val="none" w:sz="0" w:space="0" w:color="auto"/>
        <w:bottom w:val="none" w:sz="0" w:space="0" w:color="auto"/>
        <w:right w:val="none" w:sz="0" w:space="0" w:color="auto"/>
      </w:divBdr>
    </w:div>
    <w:div w:id="1119108302">
      <w:marLeft w:val="640"/>
      <w:marRight w:val="0"/>
      <w:marTop w:val="0"/>
      <w:marBottom w:val="0"/>
      <w:divBdr>
        <w:top w:val="none" w:sz="0" w:space="0" w:color="auto"/>
        <w:left w:val="none" w:sz="0" w:space="0" w:color="auto"/>
        <w:bottom w:val="none" w:sz="0" w:space="0" w:color="auto"/>
        <w:right w:val="none" w:sz="0" w:space="0" w:color="auto"/>
      </w:divBdr>
    </w:div>
    <w:div w:id="1119370787">
      <w:marLeft w:val="640"/>
      <w:marRight w:val="0"/>
      <w:marTop w:val="0"/>
      <w:marBottom w:val="0"/>
      <w:divBdr>
        <w:top w:val="none" w:sz="0" w:space="0" w:color="auto"/>
        <w:left w:val="none" w:sz="0" w:space="0" w:color="auto"/>
        <w:bottom w:val="none" w:sz="0" w:space="0" w:color="auto"/>
        <w:right w:val="none" w:sz="0" w:space="0" w:color="auto"/>
      </w:divBdr>
    </w:div>
    <w:div w:id="1119880336">
      <w:marLeft w:val="640"/>
      <w:marRight w:val="0"/>
      <w:marTop w:val="0"/>
      <w:marBottom w:val="0"/>
      <w:divBdr>
        <w:top w:val="none" w:sz="0" w:space="0" w:color="auto"/>
        <w:left w:val="none" w:sz="0" w:space="0" w:color="auto"/>
        <w:bottom w:val="none" w:sz="0" w:space="0" w:color="auto"/>
        <w:right w:val="none" w:sz="0" w:space="0" w:color="auto"/>
      </w:divBdr>
    </w:div>
    <w:div w:id="1120296591">
      <w:marLeft w:val="640"/>
      <w:marRight w:val="0"/>
      <w:marTop w:val="0"/>
      <w:marBottom w:val="0"/>
      <w:divBdr>
        <w:top w:val="none" w:sz="0" w:space="0" w:color="auto"/>
        <w:left w:val="none" w:sz="0" w:space="0" w:color="auto"/>
        <w:bottom w:val="none" w:sz="0" w:space="0" w:color="auto"/>
        <w:right w:val="none" w:sz="0" w:space="0" w:color="auto"/>
      </w:divBdr>
    </w:div>
    <w:div w:id="1120414484">
      <w:marLeft w:val="640"/>
      <w:marRight w:val="0"/>
      <w:marTop w:val="0"/>
      <w:marBottom w:val="0"/>
      <w:divBdr>
        <w:top w:val="none" w:sz="0" w:space="0" w:color="auto"/>
        <w:left w:val="none" w:sz="0" w:space="0" w:color="auto"/>
        <w:bottom w:val="none" w:sz="0" w:space="0" w:color="auto"/>
        <w:right w:val="none" w:sz="0" w:space="0" w:color="auto"/>
      </w:divBdr>
    </w:div>
    <w:div w:id="1120875336">
      <w:marLeft w:val="640"/>
      <w:marRight w:val="0"/>
      <w:marTop w:val="0"/>
      <w:marBottom w:val="0"/>
      <w:divBdr>
        <w:top w:val="none" w:sz="0" w:space="0" w:color="auto"/>
        <w:left w:val="none" w:sz="0" w:space="0" w:color="auto"/>
        <w:bottom w:val="none" w:sz="0" w:space="0" w:color="auto"/>
        <w:right w:val="none" w:sz="0" w:space="0" w:color="auto"/>
      </w:divBdr>
    </w:div>
    <w:div w:id="1121144924">
      <w:bodyDiv w:val="1"/>
      <w:marLeft w:val="0"/>
      <w:marRight w:val="0"/>
      <w:marTop w:val="0"/>
      <w:marBottom w:val="0"/>
      <w:divBdr>
        <w:top w:val="none" w:sz="0" w:space="0" w:color="auto"/>
        <w:left w:val="none" w:sz="0" w:space="0" w:color="auto"/>
        <w:bottom w:val="none" w:sz="0" w:space="0" w:color="auto"/>
        <w:right w:val="none" w:sz="0" w:space="0" w:color="auto"/>
      </w:divBdr>
      <w:divsChild>
        <w:div w:id="85418198">
          <w:marLeft w:val="640"/>
          <w:marRight w:val="0"/>
          <w:marTop w:val="0"/>
          <w:marBottom w:val="0"/>
          <w:divBdr>
            <w:top w:val="none" w:sz="0" w:space="0" w:color="auto"/>
            <w:left w:val="none" w:sz="0" w:space="0" w:color="auto"/>
            <w:bottom w:val="none" w:sz="0" w:space="0" w:color="auto"/>
            <w:right w:val="none" w:sz="0" w:space="0" w:color="auto"/>
          </w:divBdr>
        </w:div>
        <w:div w:id="111872685">
          <w:marLeft w:val="640"/>
          <w:marRight w:val="0"/>
          <w:marTop w:val="0"/>
          <w:marBottom w:val="0"/>
          <w:divBdr>
            <w:top w:val="none" w:sz="0" w:space="0" w:color="auto"/>
            <w:left w:val="none" w:sz="0" w:space="0" w:color="auto"/>
            <w:bottom w:val="none" w:sz="0" w:space="0" w:color="auto"/>
            <w:right w:val="none" w:sz="0" w:space="0" w:color="auto"/>
          </w:divBdr>
        </w:div>
        <w:div w:id="132212641">
          <w:marLeft w:val="640"/>
          <w:marRight w:val="0"/>
          <w:marTop w:val="0"/>
          <w:marBottom w:val="0"/>
          <w:divBdr>
            <w:top w:val="none" w:sz="0" w:space="0" w:color="auto"/>
            <w:left w:val="none" w:sz="0" w:space="0" w:color="auto"/>
            <w:bottom w:val="none" w:sz="0" w:space="0" w:color="auto"/>
            <w:right w:val="none" w:sz="0" w:space="0" w:color="auto"/>
          </w:divBdr>
        </w:div>
        <w:div w:id="167867539">
          <w:marLeft w:val="640"/>
          <w:marRight w:val="0"/>
          <w:marTop w:val="0"/>
          <w:marBottom w:val="0"/>
          <w:divBdr>
            <w:top w:val="none" w:sz="0" w:space="0" w:color="auto"/>
            <w:left w:val="none" w:sz="0" w:space="0" w:color="auto"/>
            <w:bottom w:val="none" w:sz="0" w:space="0" w:color="auto"/>
            <w:right w:val="none" w:sz="0" w:space="0" w:color="auto"/>
          </w:divBdr>
        </w:div>
        <w:div w:id="182402019">
          <w:marLeft w:val="640"/>
          <w:marRight w:val="0"/>
          <w:marTop w:val="0"/>
          <w:marBottom w:val="0"/>
          <w:divBdr>
            <w:top w:val="none" w:sz="0" w:space="0" w:color="auto"/>
            <w:left w:val="none" w:sz="0" w:space="0" w:color="auto"/>
            <w:bottom w:val="none" w:sz="0" w:space="0" w:color="auto"/>
            <w:right w:val="none" w:sz="0" w:space="0" w:color="auto"/>
          </w:divBdr>
        </w:div>
        <w:div w:id="355422108">
          <w:marLeft w:val="640"/>
          <w:marRight w:val="0"/>
          <w:marTop w:val="0"/>
          <w:marBottom w:val="0"/>
          <w:divBdr>
            <w:top w:val="none" w:sz="0" w:space="0" w:color="auto"/>
            <w:left w:val="none" w:sz="0" w:space="0" w:color="auto"/>
            <w:bottom w:val="none" w:sz="0" w:space="0" w:color="auto"/>
            <w:right w:val="none" w:sz="0" w:space="0" w:color="auto"/>
          </w:divBdr>
        </w:div>
        <w:div w:id="375005037">
          <w:marLeft w:val="640"/>
          <w:marRight w:val="0"/>
          <w:marTop w:val="0"/>
          <w:marBottom w:val="0"/>
          <w:divBdr>
            <w:top w:val="none" w:sz="0" w:space="0" w:color="auto"/>
            <w:left w:val="none" w:sz="0" w:space="0" w:color="auto"/>
            <w:bottom w:val="none" w:sz="0" w:space="0" w:color="auto"/>
            <w:right w:val="none" w:sz="0" w:space="0" w:color="auto"/>
          </w:divBdr>
        </w:div>
        <w:div w:id="383405333">
          <w:marLeft w:val="640"/>
          <w:marRight w:val="0"/>
          <w:marTop w:val="0"/>
          <w:marBottom w:val="0"/>
          <w:divBdr>
            <w:top w:val="none" w:sz="0" w:space="0" w:color="auto"/>
            <w:left w:val="none" w:sz="0" w:space="0" w:color="auto"/>
            <w:bottom w:val="none" w:sz="0" w:space="0" w:color="auto"/>
            <w:right w:val="none" w:sz="0" w:space="0" w:color="auto"/>
          </w:divBdr>
        </w:div>
        <w:div w:id="412550864">
          <w:marLeft w:val="640"/>
          <w:marRight w:val="0"/>
          <w:marTop w:val="0"/>
          <w:marBottom w:val="0"/>
          <w:divBdr>
            <w:top w:val="none" w:sz="0" w:space="0" w:color="auto"/>
            <w:left w:val="none" w:sz="0" w:space="0" w:color="auto"/>
            <w:bottom w:val="none" w:sz="0" w:space="0" w:color="auto"/>
            <w:right w:val="none" w:sz="0" w:space="0" w:color="auto"/>
          </w:divBdr>
        </w:div>
        <w:div w:id="435906144">
          <w:marLeft w:val="640"/>
          <w:marRight w:val="0"/>
          <w:marTop w:val="0"/>
          <w:marBottom w:val="0"/>
          <w:divBdr>
            <w:top w:val="none" w:sz="0" w:space="0" w:color="auto"/>
            <w:left w:val="none" w:sz="0" w:space="0" w:color="auto"/>
            <w:bottom w:val="none" w:sz="0" w:space="0" w:color="auto"/>
            <w:right w:val="none" w:sz="0" w:space="0" w:color="auto"/>
          </w:divBdr>
        </w:div>
        <w:div w:id="438067728">
          <w:marLeft w:val="640"/>
          <w:marRight w:val="0"/>
          <w:marTop w:val="0"/>
          <w:marBottom w:val="0"/>
          <w:divBdr>
            <w:top w:val="none" w:sz="0" w:space="0" w:color="auto"/>
            <w:left w:val="none" w:sz="0" w:space="0" w:color="auto"/>
            <w:bottom w:val="none" w:sz="0" w:space="0" w:color="auto"/>
            <w:right w:val="none" w:sz="0" w:space="0" w:color="auto"/>
          </w:divBdr>
        </w:div>
        <w:div w:id="460001335">
          <w:marLeft w:val="640"/>
          <w:marRight w:val="0"/>
          <w:marTop w:val="0"/>
          <w:marBottom w:val="0"/>
          <w:divBdr>
            <w:top w:val="none" w:sz="0" w:space="0" w:color="auto"/>
            <w:left w:val="none" w:sz="0" w:space="0" w:color="auto"/>
            <w:bottom w:val="none" w:sz="0" w:space="0" w:color="auto"/>
            <w:right w:val="none" w:sz="0" w:space="0" w:color="auto"/>
          </w:divBdr>
        </w:div>
        <w:div w:id="497841451">
          <w:marLeft w:val="640"/>
          <w:marRight w:val="0"/>
          <w:marTop w:val="0"/>
          <w:marBottom w:val="0"/>
          <w:divBdr>
            <w:top w:val="none" w:sz="0" w:space="0" w:color="auto"/>
            <w:left w:val="none" w:sz="0" w:space="0" w:color="auto"/>
            <w:bottom w:val="none" w:sz="0" w:space="0" w:color="auto"/>
            <w:right w:val="none" w:sz="0" w:space="0" w:color="auto"/>
          </w:divBdr>
        </w:div>
        <w:div w:id="605037840">
          <w:marLeft w:val="640"/>
          <w:marRight w:val="0"/>
          <w:marTop w:val="0"/>
          <w:marBottom w:val="0"/>
          <w:divBdr>
            <w:top w:val="none" w:sz="0" w:space="0" w:color="auto"/>
            <w:left w:val="none" w:sz="0" w:space="0" w:color="auto"/>
            <w:bottom w:val="none" w:sz="0" w:space="0" w:color="auto"/>
            <w:right w:val="none" w:sz="0" w:space="0" w:color="auto"/>
          </w:divBdr>
        </w:div>
        <w:div w:id="621494869">
          <w:marLeft w:val="640"/>
          <w:marRight w:val="0"/>
          <w:marTop w:val="0"/>
          <w:marBottom w:val="0"/>
          <w:divBdr>
            <w:top w:val="none" w:sz="0" w:space="0" w:color="auto"/>
            <w:left w:val="none" w:sz="0" w:space="0" w:color="auto"/>
            <w:bottom w:val="none" w:sz="0" w:space="0" w:color="auto"/>
            <w:right w:val="none" w:sz="0" w:space="0" w:color="auto"/>
          </w:divBdr>
        </w:div>
        <w:div w:id="641274177">
          <w:marLeft w:val="640"/>
          <w:marRight w:val="0"/>
          <w:marTop w:val="0"/>
          <w:marBottom w:val="0"/>
          <w:divBdr>
            <w:top w:val="none" w:sz="0" w:space="0" w:color="auto"/>
            <w:left w:val="none" w:sz="0" w:space="0" w:color="auto"/>
            <w:bottom w:val="none" w:sz="0" w:space="0" w:color="auto"/>
            <w:right w:val="none" w:sz="0" w:space="0" w:color="auto"/>
          </w:divBdr>
        </w:div>
        <w:div w:id="653338502">
          <w:marLeft w:val="640"/>
          <w:marRight w:val="0"/>
          <w:marTop w:val="0"/>
          <w:marBottom w:val="0"/>
          <w:divBdr>
            <w:top w:val="none" w:sz="0" w:space="0" w:color="auto"/>
            <w:left w:val="none" w:sz="0" w:space="0" w:color="auto"/>
            <w:bottom w:val="none" w:sz="0" w:space="0" w:color="auto"/>
            <w:right w:val="none" w:sz="0" w:space="0" w:color="auto"/>
          </w:divBdr>
        </w:div>
        <w:div w:id="726535732">
          <w:marLeft w:val="640"/>
          <w:marRight w:val="0"/>
          <w:marTop w:val="0"/>
          <w:marBottom w:val="0"/>
          <w:divBdr>
            <w:top w:val="none" w:sz="0" w:space="0" w:color="auto"/>
            <w:left w:val="none" w:sz="0" w:space="0" w:color="auto"/>
            <w:bottom w:val="none" w:sz="0" w:space="0" w:color="auto"/>
            <w:right w:val="none" w:sz="0" w:space="0" w:color="auto"/>
          </w:divBdr>
        </w:div>
        <w:div w:id="753166576">
          <w:marLeft w:val="640"/>
          <w:marRight w:val="0"/>
          <w:marTop w:val="0"/>
          <w:marBottom w:val="0"/>
          <w:divBdr>
            <w:top w:val="none" w:sz="0" w:space="0" w:color="auto"/>
            <w:left w:val="none" w:sz="0" w:space="0" w:color="auto"/>
            <w:bottom w:val="none" w:sz="0" w:space="0" w:color="auto"/>
            <w:right w:val="none" w:sz="0" w:space="0" w:color="auto"/>
          </w:divBdr>
        </w:div>
        <w:div w:id="816343486">
          <w:marLeft w:val="640"/>
          <w:marRight w:val="0"/>
          <w:marTop w:val="0"/>
          <w:marBottom w:val="0"/>
          <w:divBdr>
            <w:top w:val="none" w:sz="0" w:space="0" w:color="auto"/>
            <w:left w:val="none" w:sz="0" w:space="0" w:color="auto"/>
            <w:bottom w:val="none" w:sz="0" w:space="0" w:color="auto"/>
            <w:right w:val="none" w:sz="0" w:space="0" w:color="auto"/>
          </w:divBdr>
        </w:div>
        <w:div w:id="818618311">
          <w:marLeft w:val="640"/>
          <w:marRight w:val="0"/>
          <w:marTop w:val="0"/>
          <w:marBottom w:val="0"/>
          <w:divBdr>
            <w:top w:val="none" w:sz="0" w:space="0" w:color="auto"/>
            <w:left w:val="none" w:sz="0" w:space="0" w:color="auto"/>
            <w:bottom w:val="none" w:sz="0" w:space="0" w:color="auto"/>
            <w:right w:val="none" w:sz="0" w:space="0" w:color="auto"/>
          </w:divBdr>
        </w:div>
        <w:div w:id="859004900">
          <w:marLeft w:val="640"/>
          <w:marRight w:val="0"/>
          <w:marTop w:val="0"/>
          <w:marBottom w:val="0"/>
          <w:divBdr>
            <w:top w:val="none" w:sz="0" w:space="0" w:color="auto"/>
            <w:left w:val="none" w:sz="0" w:space="0" w:color="auto"/>
            <w:bottom w:val="none" w:sz="0" w:space="0" w:color="auto"/>
            <w:right w:val="none" w:sz="0" w:space="0" w:color="auto"/>
          </w:divBdr>
        </w:div>
        <w:div w:id="901912079">
          <w:marLeft w:val="640"/>
          <w:marRight w:val="0"/>
          <w:marTop w:val="0"/>
          <w:marBottom w:val="0"/>
          <w:divBdr>
            <w:top w:val="none" w:sz="0" w:space="0" w:color="auto"/>
            <w:left w:val="none" w:sz="0" w:space="0" w:color="auto"/>
            <w:bottom w:val="none" w:sz="0" w:space="0" w:color="auto"/>
            <w:right w:val="none" w:sz="0" w:space="0" w:color="auto"/>
          </w:divBdr>
        </w:div>
        <w:div w:id="920406591">
          <w:marLeft w:val="640"/>
          <w:marRight w:val="0"/>
          <w:marTop w:val="0"/>
          <w:marBottom w:val="0"/>
          <w:divBdr>
            <w:top w:val="none" w:sz="0" w:space="0" w:color="auto"/>
            <w:left w:val="none" w:sz="0" w:space="0" w:color="auto"/>
            <w:bottom w:val="none" w:sz="0" w:space="0" w:color="auto"/>
            <w:right w:val="none" w:sz="0" w:space="0" w:color="auto"/>
          </w:divBdr>
        </w:div>
        <w:div w:id="929242954">
          <w:marLeft w:val="640"/>
          <w:marRight w:val="0"/>
          <w:marTop w:val="0"/>
          <w:marBottom w:val="0"/>
          <w:divBdr>
            <w:top w:val="none" w:sz="0" w:space="0" w:color="auto"/>
            <w:left w:val="none" w:sz="0" w:space="0" w:color="auto"/>
            <w:bottom w:val="none" w:sz="0" w:space="0" w:color="auto"/>
            <w:right w:val="none" w:sz="0" w:space="0" w:color="auto"/>
          </w:divBdr>
        </w:div>
        <w:div w:id="950435633">
          <w:marLeft w:val="640"/>
          <w:marRight w:val="0"/>
          <w:marTop w:val="0"/>
          <w:marBottom w:val="0"/>
          <w:divBdr>
            <w:top w:val="none" w:sz="0" w:space="0" w:color="auto"/>
            <w:left w:val="none" w:sz="0" w:space="0" w:color="auto"/>
            <w:bottom w:val="none" w:sz="0" w:space="0" w:color="auto"/>
            <w:right w:val="none" w:sz="0" w:space="0" w:color="auto"/>
          </w:divBdr>
        </w:div>
        <w:div w:id="995307817">
          <w:marLeft w:val="640"/>
          <w:marRight w:val="0"/>
          <w:marTop w:val="0"/>
          <w:marBottom w:val="0"/>
          <w:divBdr>
            <w:top w:val="none" w:sz="0" w:space="0" w:color="auto"/>
            <w:left w:val="none" w:sz="0" w:space="0" w:color="auto"/>
            <w:bottom w:val="none" w:sz="0" w:space="0" w:color="auto"/>
            <w:right w:val="none" w:sz="0" w:space="0" w:color="auto"/>
          </w:divBdr>
        </w:div>
        <w:div w:id="1067074240">
          <w:marLeft w:val="640"/>
          <w:marRight w:val="0"/>
          <w:marTop w:val="0"/>
          <w:marBottom w:val="0"/>
          <w:divBdr>
            <w:top w:val="none" w:sz="0" w:space="0" w:color="auto"/>
            <w:left w:val="none" w:sz="0" w:space="0" w:color="auto"/>
            <w:bottom w:val="none" w:sz="0" w:space="0" w:color="auto"/>
            <w:right w:val="none" w:sz="0" w:space="0" w:color="auto"/>
          </w:divBdr>
        </w:div>
        <w:div w:id="1079837177">
          <w:marLeft w:val="640"/>
          <w:marRight w:val="0"/>
          <w:marTop w:val="0"/>
          <w:marBottom w:val="0"/>
          <w:divBdr>
            <w:top w:val="none" w:sz="0" w:space="0" w:color="auto"/>
            <w:left w:val="none" w:sz="0" w:space="0" w:color="auto"/>
            <w:bottom w:val="none" w:sz="0" w:space="0" w:color="auto"/>
            <w:right w:val="none" w:sz="0" w:space="0" w:color="auto"/>
          </w:divBdr>
        </w:div>
        <w:div w:id="1079912761">
          <w:marLeft w:val="640"/>
          <w:marRight w:val="0"/>
          <w:marTop w:val="0"/>
          <w:marBottom w:val="0"/>
          <w:divBdr>
            <w:top w:val="none" w:sz="0" w:space="0" w:color="auto"/>
            <w:left w:val="none" w:sz="0" w:space="0" w:color="auto"/>
            <w:bottom w:val="none" w:sz="0" w:space="0" w:color="auto"/>
            <w:right w:val="none" w:sz="0" w:space="0" w:color="auto"/>
          </w:divBdr>
        </w:div>
        <w:div w:id="1085492630">
          <w:marLeft w:val="640"/>
          <w:marRight w:val="0"/>
          <w:marTop w:val="0"/>
          <w:marBottom w:val="0"/>
          <w:divBdr>
            <w:top w:val="none" w:sz="0" w:space="0" w:color="auto"/>
            <w:left w:val="none" w:sz="0" w:space="0" w:color="auto"/>
            <w:bottom w:val="none" w:sz="0" w:space="0" w:color="auto"/>
            <w:right w:val="none" w:sz="0" w:space="0" w:color="auto"/>
          </w:divBdr>
        </w:div>
        <w:div w:id="1121849607">
          <w:marLeft w:val="640"/>
          <w:marRight w:val="0"/>
          <w:marTop w:val="0"/>
          <w:marBottom w:val="0"/>
          <w:divBdr>
            <w:top w:val="none" w:sz="0" w:space="0" w:color="auto"/>
            <w:left w:val="none" w:sz="0" w:space="0" w:color="auto"/>
            <w:bottom w:val="none" w:sz="0" w:space="0" w:color="auto"/>
            <w:right w:val="none" w:sz="0" w:space="0" w:color="auto"/>
          </w:divBdr>
        </w:div>
        <w:div w:id="1179387672">
          <w:marLeft w:val="640"/>
          <w:marRight w:val="0"/>
          <w:marTop w:val="0"/>
          <w:marBottom w:val="0"/>
          <w:divBdr>
            <w:top w:val="none" w:sz="0" w:space="0" w:color="auto"/>
            <w:left w:val="none" w:sz="0" w:space="0" w:color="auto"/>
            <w:bottom w:val="none" w:sz="0" w:space="0" w:color="auto"/>
            <w:right w:val="none" w:sz="0" w:space="0" w:color="auto"/>
          </w:divBdr>
        </w:div>
        <w:div w:id="1210217371">
          <w:marLeft w:val="640"/>
          <w:marRight w:val="0"/>
          <w:marTop w:val="0"/>
          <w:marBottom w:val="0"/>
          <w:divBdr>
            <w:top w:val="none" w:sz="0" w:space="0" w:color="auto"/>
            <w:left w:val="none" w:sz="0" w:space="0" w:color="auto"/>
            <w:bottom w:val="none" w:sz="0" w:space="0" w:color="auto"/>
            <w:right w:val="none" w:sz="0" w:space="0" w:color="auto"/>
          </w:divBdr>
        </w:div>
        <w:div w:id="1219827241">
          <w:marLeft w:val="640"/>
          <w:marRight w:val="0"/>
          <w:marTop w:val="0"/>
          <w:marBottom w:val="0"/>
          <w:divBdr>
            <w:top w:val="none" w:sz="0" w:space="0" w:color="auto"/>
            <w:left w:val="none" w:sz="0" w:space="0" w:color="auto"/>
            <w:bottom w:val="none" w:sz="0" w:space="0" w:color="auto"/>
            <w:right w:val="none" w:sz="0" w:space="0" w:color="auto"/>
          </w:divBdr>
        </w:div>
        <w:div w:id="1233656122">
          <w:marLeft w:val="640"/>
          <w:marRight w:val="0"/>
          <w:marTop w:val="0"/>
          <w:marBottom w:val="0"/>
          <w:divBdr>
            <w:top w:val="none" w:sz="0" w:space="0" w:color="auto"/>
            <w:left w:val="none" w:sz="0" w:space="0" w:color="auto"/>
            <w:bottom w:val="none" w:sz="0" w:space="0" w:color="auto"/>
            <w:right w:val="none" w:sz="0" w:space="0" w:color="auto"/>
          </w:divBdr>
        </w:div>
        <w:div w:id="1234849873">
          <w:marLeft w:val="640"/>
          <w:marRight w:val="0"/>
          <w:marTop w:val="0"/>
          <w:marBottom w:val="0"/>
          <w:divBdr>
            <w:top w:val="none" w:sz="0" w:space="0" w:color="auto"/>
            <w:left w:val="none" w:sz="0" w:space="0" w:color="auto"/>
            <w:bottom w:val="none" w:sz="0" w:space="0" w:color="auto"/>
            <w:right w:val="none" w:sz="0" w:space="0" w:color="auto"/>
          </w:divBdr>
        </w:div>
        <w:div w:id="1266688102">
          <w:marLeft w:val="640"/>
          <w:marRight w:val="0"/>
          <w:marTop w:val="0"/>
          <w:marBottom w:val="0"/>
          <w:divBdr>
            <w:top w:val="none" w:sz="0" w:space="0" w:color="auto"/>
            <w:left w:val="none" w:sz="0" w:space="0" w:color="auto"/>
            <w:bottom w:val="none" w:sz="0" w:space="0" w:color="auto"/>
            <w:right w:val="none" w:sz="0" w:space="0" w:color="auto"/>
          </w:divBdr>
        </w:div>
        <w:div w:id="1332292928">
          <w:marLeft w:val="640"/>
          <w:marRight w:val="0"/>
          <w:marTop w:val="0"/>
          <w:marBottom w:val="0"/>
          <w:divBdr>
            <w:top w:val="none" w:sz="0" w:space="0" w:color="auto"/>
            <w:left w:val="none" w:sz="0" w:space="0" w:color="auto"/>
            <w:bottom w:val="none" w:sz="0" w:space="0" w:color="auto"/>
            <w:right w:val="none" w:sz="0" w:space="0" w:color="auto"/>
          </w:divBdr>
        </w:div>
        <w:div w:id="1373460778">
          <w:marLeft w:val="640"/>
          <w:marRight w:val="0"/>
          <w:marTop w:val="0"/>
          <w:marBottom w:val="0"/>
          <w:divBdr>
            <w:top w:val="none" w:sz="0" w:space="0" w:color="auto"/>
            <w:left w:val="none" w:sz="0" w:space="0" w:color="auto"/>
            <w:bottom w:val="none" w:sz="0" w:space="0" w:color="auto"/>
            <w:right w:val="none" w:sz="0" w:space="0" w:color="auto"/>
          </w:divBdr>
        </w:div>
        <w:div w:id="1412502960">
          <w:marLeft w:val="640"/>
          <w:marRight w:val="0"/>
          <w:marTop w:val="0"/>
          <w:marBottom w:val="0"/>
          <w:divBdr>
            <w:top w:val="none" w:sz="0" w:space="0" w:color="auto"/>
            <w:left w:val="none" w:sz="0" w:space="0" w:color="auto"/>
            <w:bottom w:val="none" w:sz="0" w:space="0" w:color="auto"/>
            <w:right w:val="none" w:sz="0" w:space="0" w:color="auto"/>
          </w:divBdr>
        </w:div>
        <w:div w:id="1448961831">
          <w:marLeft w:val="640"/>
          <w:marRight w:val="0"/>
          <w:marTop w:val="0"/>
          <w:marBottom w:val="0"/>
          <w:divBdr>
            <w:top w:val="none" w:sz="0" w:space="0" w:color="auto"/>
            <w:left w:val="none" w:sz="0" w:space="0" w:color="auto"/>
            <w:bottom w:val="none" w:sz="0" w:space="0" w:color="auto"/>
            <w:right w:val="none" w:sz="0" w:space="0" w:color="auto"/>
          </w:divBdr>
        </w:div>
        <w:div w:id="1490632360">
          <w:marLeft w:val="640"/>
          <w:marRight w:val="0"/>
          <w:marTop w:val="0"/>
          <w:marBottom w:val="0"/>
          <w:divBdr>
            <w:top w:val="none" w:sz="0" w:space="0" w:color="auto"/>
            <w:left w:val="none" w:sz="0" w:space="0" w:color="auto"/>
            <w:bottom w:val="none" w:sz="0" w:space="0" w:color="auto"/>
            <w:right w:val="none" w:sz="0" w:space="0" w:color="auto"/>
          </w:divBdr>
        </w:div>
        <w:div w:id="1491561147">
          <w:marLeft w:val="640"/>
          <w:marRight w:val="0"/>
          <w:marTop w:val="0"/>
          <w:marBottom w:val="0"/>
          <w:divBdr>
            <w:top w:val="none" w:sz="0" w:space="0" w:color="auto"/>
            <w:left w:val="none" w:sz="0" w:space="0" w:color="auto"/>
            <w:bottom w:val="none" w:sz="0" w:space="0" w:color="auto"/>
            <w:right w:val="none" w:sz="0" w:space="0" w:color="auto"/>
          </w:divBdr>
        </w:div>
        <w:div w:id="1492602599">
          <w:marLeft w:val="640"/>
          <w:marRight w:val="0"/>
          <w:marTop w:val="0"/>
          <w:marBottom w:val="0"/>
          <w:divBdr>
            <w:top w:val="none" w:sz="0" w:space="0" w:color="auto"/>
            <w:left w:val="none" w:sz="0" w:space="0" w:color="auto"/>
            <w:bottom w:val="none" w:sz="0" w:space="0" w:color="auto"/>
            <w:right w:val="none" w:sz="0" w:space="0" w:color="auto"/>
          </w:divBdr>
        </w:div>
        <w:div w:id="1492989000">
          <w:marLeft w:val="640"/>
          <w:marRight w:val="0"/>
          <w:marTop w:val="0"/>
          <w:marBottom w:val="0"/>
          <w:divBdr>
            <w:top w:val="none" w:sz="0" w:space="0" w:color="auto"/>
            <w:left w:val="none" w:sz="0" w:space="0" w:color="auto"/>
            <w:bottom w:val="none" w:sz="0" w:space="0" w:color="auto"/>
            <w:right w:val="none" w:sz="0" w:space="0" w:color="auto"/>
          </w:divBdr>
        </w:div>
        <w:div w:id="1493177499">
          <w:marLeft w:val="640"/>
          <w:marRight w:val="0"/>
          <w:marTop w:val="0"/>
          <w:marBottom w:val="0"/>
          <w:divBdr>
            <w:top w:val="none" w:sz="0" w:space="0" w:color="auto"/>
            <w:left w:val="none" w:sz="0" w:space="0" w:color="auto"/>
            <w:bottom w:val="none" w:sz="0" w:space="0" w:color="auto"/>
            <w:right w:val="none" w:sz="0" w:space="0" w:color="auto"/>
          </w:divBdr>
        </w:div>
        <w:div w:id="1500004802">
          <w:marLeft w:val="640"/>
          <w:marRight w:val="0"/>
          <w:marTop w:val="0"/>
          <w:marBottom w:val="0"/>
          <w:divBdr>
            <w:top w:val="none" w:sz="0" w:space="0" w:color="auto"/>
            <w:left w:val="none" w:sz="0" w:space="0" w:color="auto"/>
            <w:bottom w:val="none" w:sz="0" w:space="0" w:color="auto"/>
            <w:right w:val="none" w:sz="0" w:space="0" w:color="auto"/>
          </w:divBdr>
        </w:div>
        <w:div w:id="1509247853">
          <w:marLeft w:val="640"/>
          <w:marRight w:val="0"/>
          <w:marTop w:val="0"/>
          <w:marBottom w:val="0"/>
          <w:divBdr>
            <w:top w:val="none" w:sz="0" w:space="0" w:color="auto"/>
            <w:left w:val="none" w:sz="0" w:space="0" w:color="auto"/>
            <w:bottom w:val="none" w:sz="0" w:space="0" w:color="auto"/>
            <w:right w:val="none" w:sz="0" w:space="0" w:color="auto"/>
          </w:divBdr>
        </w:div>
        <w:div w:id="1519075108">
          <w:marLeft w:val="640"/>
          <w:marRight w:val="0"/>
          <w:marTop w:val="0"/>
          <w:marBottom w:val="0"/>
          <w:divBdr>
            <w:top w:val="none" w:sz="0" w:space="0" w:color="auto"/>
            <w:left w:val="none" w:sz="0" w:space="0" w:color="auto"/>
            <w:bottom w:val="none" w:sz="0" w:space="0" w:color="auto"/>
            <w:right w:val="none" w:sz="0" w:space="0" w:color="auto"/>
          </w:divBdr>
        </w:div>
        <w:div w:id="1569851060">
          <w:marLeft w:val="640"/>
          <w:marRight w:val="0"/>
          <w:marTop w:val="0"/>
          <w:marBottom w:val="0"/>
          <w:divBdr>
            <w:top w:val="none" w:sz="0" w:space="0" w:color="auto"/>
            <w:left w:val="none" w:sz="0" w:space="0" w:color="auto"/>
            <w:bottom w:val="none" w:sz="0" w:space="0" w:color="auto"/>
            <w:right w:val="none" w:sz="0" w:space="0" w:color="auto"/>
          </w:divBdr>
        </w:div>
        <w:div w:id="1626111367">
          <w:marLeft w:val="640"/>
          <w:marRight w:val="0"/>
          <w:marTop w:val="0"/>
          <w:marBottom w:val="0"/>
          <w:divBdr>
            <w:top w:val="none" w:sz="0" w:space="0" w:color="auto"/>
            <w:left w:val="none" w:sz="0" w:space="0" w:color="auto"/>
            <w:bottom w:val="none" w:sz="0" w:space="0" w:color="auto"/>
            <w:right w:val="none" w:sz="0" w:space="0" w:color="auto"/>
          </w:divBdr>
        </w:div>
        <w:div w:id="1666087777">
          <w:marLeft w:val="640"/>
          <w:marRight w:val="0"/>
          <w:marTop w:val="0"/>
          <w:marBottom w:val="0"/>
          <w:divBdr>
            <w:top w:val="none" w:sz="0" w:space="0" w:color="auto"/>
            <w:left w:val="none" w:sz="0" w:space="0" w:color="auto"/>
            <w:bottom w:val="none" w:sz="0" w:space="0" w:color="auto"/>
            <w:right w:val="none" w:sz="0" w:space="0" w:color="auto"/>
          </w:divBdr>
        </w:div>
        <w:div w:id="1674143013">
          <w:marLeft w:val="640"/>
          <w:marRight w:val="0"/>
          <w:marTop w:val="0"/>
          <w:marBottom w:val="0"/>
          <w:divBdr>
            <w:top w:val="none" w:sz="0" w:space="0" w:color="auto"/>
            <w:left w:val="none" w:sz="0" w:space="0" w:color="auto"/>
            <w:bottom w:val="none" w:sz="0" w:space="0" w:color="auto"/>
            <w:right w:val="none" w:sz="0" w:space="0" w:color="auto"/>
          </w:divBdr>
        </w:div>
        <w:div w:id="1735346925">
          <w:marLeft w:val="640"/>
          <w:marRight w:val="0"/>
          <w:marTop w:val="0"/>
          <w:marBottom w:val="0"/>
          <w:divBdr>
            <w:top w:val="none" w:sz="0" w:space="0" w:color="auto"/>
            <w:left w:val="none" w:sz="0" w:space="0" w:color="auto"/>
            <w:bottom w:val="none" w:sz="0" w:space="0" w:color="auto"/>
            <w:right w:val="none" w:sz="0" w:space="0" w:color="auto"/>
          </w:divBdr>
        </w:div>
        <w:div w:id="1737778632">
          <w:marLeft w:val="640"/>
          <w:marRight w:val="0"/>
          <w:marTop w:val="0"/>
          <w:marBottom w:val="0"/>
          <w:divBdr>
            <w:top w:val="none" w:sz="0" w:space="0" w:color="auto"/>
            <w:left w:val="none" w:sz="0" w:space="0" w:color="auto"/>
            <w:bottom w:val="none" w:sz="0" w:space="0" w:color="auto"/>
            <w:right w:val="none" w:sz="0" w:space="0" w:color="auto"/>
          </w:divBdr>
        </w:div>
        <w:div w:id="1778215796">
          <w:marLeft w:val="640"/>
          <w:marRight w:val="0"/>
          <w:marTop w:val="0"/>
          <w:marBottom w:val="0"/>
          <w:divBdr>
            <w:top w:val="none" w:sz="0" w:space="0" w:color="auto"/>
            <w:left w:val="none" w:sz="0" w:space="0" w:color="auto"/>
            <w:bottom w:val="none" w:sz="0" w:space="0" w:color="auto"/>
            <w:right w:val="none" w:sz="0" w:space="0" w:color="auto"/>
          </w:divBdr>
        </w:div>
        <w:div w:id="1804883685">
          <w:marLeft w:val="640"/>
          <w:marRight w:val="0"/>
          <w:marTop w:val="0"/>
          <w:marBottom w:val="0"/>
          <w:divBdr>
            <w:top w:val="none" w:sz="0" w:space="0" w:color="auto"/>
            <w:left w:val="none" w:sz="0" w:space="0" w:color="auto"/>
            <w:bottom w:val="none" w:sz="0" w:space="0" w:color="auto"/>
            <w:right w:val="none" w:sz="0" w:space="0" w:color="auto"/>
          </w:divBdr>
        </w:div>
        <w:div w:id="1879507551">
          <w:marLeft w:val="640"/>
          <w:marRight w:val="0"/>
          <w:marTop w:val="0"/>
          <w:marBottom w:val="0"/>
          <w:divBdr>
            <w:top w:val="none" w:sz="0" w:space="0" w:color="auto"/>
            <w:left w:val="none" w:sz="0" w:space="0" w:color="auto"/>
            <w:bottom w:val="none" w:sz="0" w:space="0" w:color="auto"/>
            <w:right w:val="none" w:sz="0" w:space="0" w:color="auto"/>
          </w:divBdr>
        </w:div>
        <w:div w:id="1999111724">
          <w:marLeft w:val="640"/>
          <w:marRight w:val="0"/>
          <w:marTop w:val="0"/>
          <w:marBottom w:val="0"/>
          <w:divBdr>
            <w:top w:val="none" w:sz="0" w:space="0" w:color="auto"/>
            <w:left w:val="none" w:sz="0" w:space="0" w:color="auto"/>
            <w:bottom w:val="none" w:sz="0" w:space="0" w:color="auto"/>
            <w:right w:val="none" w:sz="0" w:space="0" w:color="auto"/>
          </w:divBdr>
        </w:div>
        <w:div w:id="2006399567">
          <w:marLeft w:val="640"/>
          <w:marRight w:val="0"/>
          <w:marTop w:val="0"/>
          <w:marBottom w:val="0"/>
          <w:divBdr>
            <w:top w:val="none" w:sz="0" w:space="0" w:color="auto"/>
            <w:left w:val="none" w:sz="0" w:space="0" w:color="auto"/>
            <w:bottom w:val="none" w:sz="0" w:space="0" w:color="auto"/>
            <w:right w:val="none" w:sz="0" w:space="0" w:color="auto"/>
          </w:divBdr>
        </w:div>
        <w:div w:id="2011254615">
          <w:marLeft w:val="640"/>
          <w:marRight w:val="0"/>
          <w:marTop w:val="0"/>
          <w:marBottom w:val="0"/>
          <w:divBdr>
            <w:top w:val="none" w:sz="0" w:space="0" w:color="auto"/>
            <w:left w:val="none" w:sz="0" w:space="0" w:color="auto"/>
            <w:bottom w:val="none" w:sz="0" w:space="0" w:color="auto"/>
            <w:right w:val="none" w:sz="0" w:space="0" w:color="auto"/>
          </w:divBdr>
        </w:div>
        <w:div w:id="2042435744">
          <w:marLeft w:val="640"/>
          <w:marRight w:val="0"/>
          <w:marTop w:val="0"/>
          <w:marBottom w:val="0"/>
          <w:divBdr>
            <w:top w:val="none" w:sz="0" w:space="0" w:color="auto"/>
            <w:left w:val="none" w:sz="0" w:space="0" w:color="auto"/>
            <w:bottom w:val="none" w:sz="0" w:space="0" w:color="auto"/>
            <w:right w:val="none" w:sz="0" w:space="0" w:color="auto"/>
          </w:divBdr>
        </w:div>
        <w:div w:id="2046321018">
          <w:marLeft w:val="640"/>
          <w:marRight w:val="0"/>
          <w:marTop w:val="0"/>
          <w:marBottom w:val="0"/>
          <w:divBdr>
            <w:top w:val="none" w:sz="0" w:space="0" w:color="auto"/>
            <w:left w:val="none" w:sz="0" w:space="0" w:color="auto"/>
            <w:bottom w:val="none" w:sz="0" w:space="0" w:color="auto"/>
            <w:right w:val="none" w:sz="0" w:space="0" w:color="auto"/>
          </w:divBdr>
        </w:div>
        <w:div w:id="2051106329">
          <w:marLeft w:val="640"/>
          <w:marRight w:val="0"/>
          <w:marTop w:val="0"/>
          <w:marBottom w:val="0"/>
          <w:divBdr>
            <w:top w:val="none" w:sz="0" w:space="0" w:color="auto"/>
            <w:left w:val="none" w:sz="0" w:space="0" w:color="auto"/>
            <w:bottom w:val="none" w:sz="0" w:space="0" w:color="auto"/>
            <w:right w:val="none" w:sz="0" w:space="0" w:color="auto"/>
          </w:divBdr>
        </w:div>
        <w:div w:id="2111310202">
          <w:marLeft w:val="640"/>
          <w:marRight w:val="0"/>
          <w:marTop w:val="0"/>
          <w:marBottom w:val="0"/>
          <w:divBdr>
            <w:top w:val="none" w:sz="0" w:space="0" w:color="auto"/>
            <w:left w:val="none" w:sz="0" w:space="0" w:color="auto"/>
            <w:bottom w:val="none" w:sz="0" w:space="0" w:color="auto"/>
            <w:right w:val="none" w:sz="0" w:space="0" w:color="auto"/>
          </w:divBdr>
        </w:div>
        <w:div w:id="2116292709">
          <w:marLeft w:val="640"/>
          <w:marRight w:val="0"/>
          <w:marTop w:val="0"/>
          <w:marBottom w:val="0"/>
          <w:divBdr>
            <w:top w:val="none" w:sz="0" w:space="0" w:color="auto"/>
            <w:left w:val="none" w:sz="0" w:space="0" w:color="auto"/>
            <w:bottom w:val="none" w:sz="0" w:space="0" w:color="auto"/>
            <w:right w:val="none" w:sz="0" w:space="0" w:color="auto"/>
          </w:divBdr>
        </w:div>
        <w:div w:id="2122912310">
          <w:marLeft w:val="640"/>
          <w:marRight w:val="0"/>
          <w:marTop w:val="0"/>
          <w:marBottom w:val="0"/>
          <w:divBdr>
            <w:top w:val="none" w:sz="0" w:space="0" w:color="auto"/>
            <w:left w:val="none" w:sz="0" w:space="0" w:color="auto"/>
            <w:bottom w:val="none" w:sz="0" w:space="0" w:color="auto"/>
            <w:right w:val="none" w:sz="0" w:space="0" w:color="auto"/>
          </w:divBdr>
        </w:div>
        <w:div w:id="2132630746">
          <w:marLeft w:val="640"/>
          <w:marRight w:val="0"/>
          <w:marTop w:val="0"/>
          <w:marBottom w:val="0"/>
          <w:divBdr>
            <w:top w:val="none" w:sz="0" w:space="0" w:color="auto"/>
            <w:left w:val="none" w:sz="0" w:space="0" w:color="auto"/>
            <w:bottom w:val="none" w:sz="0" w:space="0" w:color="auto"/>
            <w:right w:val="none" w:sz="0" w:space="0" w:color="auto"/>
          </w:divBdr>
        </w:div>
      </w:divsChild>
    </w:div>
    <w:div w:id="1121148447">
      <w:marLeft w:val="640"/>
      <w:marRight w:val="0"/>
      <w:marTop w:val="0"/>
      <w:marBottom w:val="0"/>
      <w:divBdr>
        <w:top w:val="none" w:sz="0" w:space="0" w:color="auto"/>
        <w:left w:val="none" w:sz="0" w:space="0" w:color="auto"/>
        <w:bottom w:val="none" w:sz="0" w:space="0" w:color="auto"/>
        <w:right w:val="none" w:sz="0" w:space="0" w:color="auto"/>
      </w:divBdr>
    </w:div>
    <w:div w:id="1121606186">
      <w:bodyDiv w:val="1"/>
      <w:marLeft w:val="0"/>
      <w:marRight w:val="0"/>
      <w:marTop w:val="0"/>
      <w:marBottom w:val="0"/>
      <w:divBdr>
        <w:top w:val="none" w:sz="0" w:space="0" w:color="auto"/>
        <w:left w:val="none" w:sz="0" w:space="0" w:color="auto"/>
        <w:bottom w:val="none" w:sz="0" w:space="0" w:color="auto"/>
        <w:right w:val="none" w:sz="0" w:space="0" w:color="auto"/>
      </w:divBdr>
      <w:divsChild>
        <w:div w:id="43451692">
          <w:marLeft w:val="640"/>
          <w:marRight w:val="0"/>
          <w:marTop w:val="0"/>
          <w:marBottom w:val="0"/>
          <w:divBdr>
            <w:top w:val="none" w:sz="0" w:space="0" w:color="auto"/>
            <w:left w:val="none" w:sz="0" w:space="0" w:color="auto"/>
            <w:bottom w:val="none" w:sz="0" w:space="0" w:color="auto"/>
            <w:right w:val="none" w:sz="0" w:space="0" w:color="auto"/>
          </w:divBdr>
        </w:div>
        <w:div w:id="46220491">
          <w:marLeft w:val="640"/>
          <w:marRight w:val="0"/>
          <w:marTop w:val="0"/>
          <w:marBottom w:val="0"/>
          <w:divBdr>
            <w:top w:val="none" w:sz="0" w:space="0" w:color="auto"/>
            <w:left w:val="none" w:sz="0" w:space="0" w:color="auto"/>
            <w:bottom w:val="none" w:sz="0" w:space="0" w:color="auto"/>
            <w:right w:val="none" w:sz="0" w:space="0" w:color="auto"/>
          </w:divBdr>
        </w:div>
        <w:div w:id="106462380">
          <w:marLeft w:val="640"/>
          <w:marRight w:val="0"/>
          <w:marTop w:val="0"/>
          <w:marBottom w:val="0"/>
          <w:divBdr>
            <w:top w:val="none" w:sz="0" w:space="0" w:color="auto"/>
            <w:left w:val="none" w:sz="0" w:space="0" w:color="auto"/>
            <w:bottom w:val="none" w:sz="0" w:space="0" w:color="auto"/>
            <w:right w:val="none" w:sz="0" w:space="0" w:color="auto"/>
          </w:divBdr>
        </w:div>
        <w:div w:id="106659291">
          <w:marLeft w:val="640"/>
          <w:marRight w:val="0"/>
          <w:marTop w:val="0"/>
          <w:marBottom w:val="0"/>
          <w:divBdr>
            <w:top w:val="none" w:sz="0" w:space="0" w:color="auto"/>
            <w:left w:val="none" w:sz="0" w:space="0" w:color="auto"/>
            <w:bottom w:val="none" w:sz="0" w:space="0" w:color="auto"/>
            <w:right w:val="none" w:sz="0" w:space="0" w:color="auto"/>
          </w:divBdr>
        </w:div>
        <w:div w:id="135996035">
          <w:marLeft w:val="640"/>
          <w:marRight w:val="0"/>
          <w:marTop w:val="0"/>
          <w:marBottom w:val="0"/>
          <w:divBdr>
            <w:top w:val="none" w:sz="0" w:space="0" w:color="auto"/>
            <w:left w:val="none" w:sz="0" w:space="0" w:color="auto"/>
            <w:bottom w:val="none" w:sz="0" w:space="0" w:color="auto"/>
            <w:right w:val="none" w:sz="0" w:space="0" w:color="auto"/>
          </w:divBdr>
        </w:div>
        <w:div w:id="155535221">
          <w:marLeft w:val="640"/>
          <w:marRight w:val="0"/>
          <w:marTop w:val="0"/>
          <w:marBottom w:val="0"/>
          <w:divBdr>
            <w:top w:val="none" w:sz="0" w:space="0" w:color="auto"/>
            <w:left w:val="none" w:sz="0" w:space="0" w:color="auto"/>
            <w:bottom w:val="none" w:sz="0" w:space="0" w:color="auto"/>
            <w:right w:val="none" w:sz="0" w:space="0" w:color="auto"/>
          </w:divBdr>
        </w:div>
        <w:div w:id="256257861">
          <w:marLeft w:val="640"/>
          <w:marRight w:val="0"/>
          <w:marTop w:val="0"/>
          <w:marBottom w:val="0"/>
          <w:divBdr>
            <w:top w:val="none" w:sz="0" w:space="0" w:color="auto"/>
            <w:left w:val="none" w:sz="0" w:space="0" w:color="auto"/>
            <w:bottom w:val="none" w:sz="0" w:space="0" w:color="auto"/>
            <w:right w:val="none" w:sz="0" w:space="0" w:color="auto"/>
          </w:divBdr>
        </w:div>
        <w:div w:id="265428646">
          <w:marLeft w:val="640"/>
          <w:marRight w:val="0"/>
          <w:marTop w:val="0"/>
          <w:marBottom w:val="0"/>
          <w:divBdr>
            <w:top w:val="none" w:sz="0" w:space="0" w:color="auto"/>
            <w:left w:val="none" w:sz="0" w:space="0" w:color="auto"/>
            <w:bottom w:val="none" w:sz="0" w:space="0" w:color="auto"/>
            <w:right w:val="none" w:sz="0" w:space="0" w:color="auto"/>
          </w:divBdr>
        </w:div>
        <w:div w:id="274681811">
          <w:marLeft w:val="640"/>
          <w:marRight w:val="0"/>
          <w:marTop w:val="0"/>
          <w:marBottom w:val="0"/>
          <w:divBdr>
            <w:top w:val="none" w:sz="0" w:space="0" w:color="auto"/>
            <w:left w:val="none" w:sz="0" w:space="0" w:color="auto"/>
            <w:bottom w:val="none" w:sz="0" w:space="0" w:color="auto"/>
            <w:right w:val="none" w:sz="0" w:space="0" w:color="auto"/>
          </w:divBdr>
        </w:div>
        <w:div w:id="297301627">
          <w:marLeft w:val="640"/>
          <w:marRight w:val="0"/>
          <w:marTop w:val="0"/>
          <w:marBottom w:val="0"/>
          <w:divBdr>
            <w:top w:val="none" w:sz="0" w:space="0" w:color="auto"/>
            <w:left w:val="none" w:sz="0" w:space="0" w:color="auto"/>
            <w:bottom w:val="none" w:sz="0" w:space="0" w:color="auto"/>
            <w:right w:val="none" w:sz="0" w:space="0" w:color="auto"/>
          </w:divBdr>
        </w:div>
        <w:div w:id="336930236">
          <w:marLeft w:val="640"/>
          <w:marRight w:val="0"/>
          <w:marTop w:val="0"/>
          <w:marBottom w:val="0"/>
          <w:divBdr>
            <w:top w:val="none" w:sz="0" w:space="0" w:color="auto"/>
            <w:left w:val="none" w:sz="0" w:space="0" w:color="auto"/>
            <w:bottom w:val="none" w:sz="0" w:space="0" w:color="auto"/>
            <w:right w:val="none" w:sz="0" w:space="0" w:color="auto"/>
          </w:divBdr>
        </w:div>
        <w:div w:id="375473109">
          <w:marLeft w:val="640"/>
          <w:marRight w:val="0"/>
          <w:marTop w:val="0"/>
          <w:marBottom w:val="0"/>
          <w:divBdr>
            <w:top w:val="none" w:sz="0" w:space="0" w:color="auto"/>
            <w:left w:val="none" w:sz="0" w:space="0" w:color="auto"/>
            <w:bottom w:val="none" w:sz="0" w:space="0" w:color="auto"/>
            <w:right w:val="none" w:sz="0" w:space="0" w:color="auto"/>
          </w:divBdr>
        </w:div>
        <w:div w:id="375980304">
          <w:marLeft w:val="640"/>
          <w:marRight w:val="0"/>
          <w:marTop w:val="0"/>
          <w:marBottom w:val="0"/>
          <w:divBdr>
            <w:top w:val="none" w:sz="0" w:space="0" w:color="auto"/>
            <w:left w:val="none" w:sz="0" w:space="0" w:color="auto"/>
            <w:bottom w:val="none" w:sz="0" w:space="0" w:color="auto"/>
            <w:right w:val="none" w:sz="0" w:space="0" w:color="auto"/>
          </w:divBdr>
        </w:div>
        <w:div w:id="386034358">
          <w:marLeft w:val="640"/>
          <w:marRight w:val="0"/>
          <w:marTop w:val="0"/>
          <w:marBottom w:val="0"/>
          <w:divBdr>
            <w:top w:val="none" w:sz="0" w:space="0" w:color="auto"/>
            <w:left w:val="none" w:sz="0" w:space="0" w:color="auto"/>
            <w:bottom w:val="none" w:sz="0" w:space="0" w:color="auto"/>
            <w:right w:val="none" w:sz="0" w:space="0" w:color="auto"/>
          </w:divBdr>
        </w:div>
        <w:div w:id="395015178">
          <w:marLeft w:val="640"/>
          <w:marRight w:val="0"/>
          <w:marTop w:val="0"/>
          <w:marBottom w:val="0"/>
          <w:divBdr>
            <w:top w:val="none" w:sz="0" w:space="0" w:color="auto"/>
            <w:left w:val="none" w:sz="0" w:space="0" w:color="auto"/>
            <w:bottom w:val="none" w:sz="0" w:space="0" w:color="auto"/>
            <w:right w:val="none" w:sz="0" w:space="0" w:color="auto"/>
          </w:divBdr>
        </w:div>
        <w:div w:id="414061364">
          <w:marLeft w:val="640"/>
          <w:marRight w:val="0"/>
          <w:marTop w:val="0"/>
          <w:marBottom w:val="0"/>
          <w:divBdr>
            <w:top w:val="none" w:sz="0" w:space="0" w:color="auto"/>
            <w:left w:val="none" w:sz="0" w:space="0" w:color="auto"/>
            <w:bottom w:val="none" w:sz="0" w:space="0" w:color="auto"/>
            <w:right w:val="none" w:sz="0" w:space="0" w:color="auto"/>
          </w:divBdr>
        </w:div>
        <w:div w:id="453210534">
          <w:marLeft w:val="640"/>
          <w:marRight w:val="0"/>
          <w:marTop w:val="0"/>
          <w:marBottom w:val="0"/>
          <w:divBdr>
            <w:top w:val="none" w:sz="0" w:space="0" w:color="auto"/>
            <w:left w:val="none" w:sz="0" w:space="0" w:color="auto"/>
            <w:bottom w:val="none" w:sz="0" w:space="0" w:color="auto"/>
            <w:right w:val="none" w:sz="0" w:space="0" w:color="auto"/>
          </w:divBdr>
        </w:div>
        <w:div w:id="454448746">
          <w:marLeft w:val="640"/>
          <w:marRight w:val="0"/>
          <w:marTop w:val="0"/>
          <w:marBottom w:val="0"/>
          <w:divBdr>
            <w:top w:val="none" w:sz="0" w:space="0" w:color="auto"/>
            <w:left w:val="none" w:sz="0" w:space="0" w:color="auto"/>
            <w:bottom w:val="none" w:sz="0" w:space="0" w:color="auto"/>
            <w:right w:val="none" w:sz="0" w:space="0" w:color="auto"/>
          </w:divBdr>
        </w:div>
        <w:div w:id="456917423">
          <w:marLeft w:val="640"/>
          <w:marRight w:val="0"/>
          <w:marTop w:val="0"/>
          <w:marBottom w:val="0"/>
          <w:divBdr>
            <w:top w:val="none" w:sz="0" w:space="0" w:color="auto"/>
            <w:left w:val="none" w:sz="0" w:space="0" w:color="auto"/>
            <w:bottom w:val="none" w:sz="0" w:space="0" w:color="auto"/>
            <w:right w:val="none" w:sz="0" w:space="0" w:color="auto"/>
          </w:divBdr>
        </w:div>
        <w:div w:id="512427180">
          <w:marLeft w:val="640"/>
          <w:marRight w:val="0"/>
          <w:marTop w:val="0"/>
          <w:marBottom w:val="0"/>
          <w:divBdr>
            <w:top w:val="none" w:sz="0" w:space="0" w:color="auto"/>
            <w:left w:val="none" w:sz="0" w:space="0" w:color="auto"/>
            <w:bottom w:val="none" w:sz="0" w:space="0" w:color="auto"/>
            <w:right w:val="none" w:sz="0" w:space="0" w:color="auto"/>
          </w:divBdr>
        </w:div>
        <w:div w:id="558976115">
          <w:marLeft w:val="640"/>
          <w:marRight w:val="0"/>
          <w:marTop w:val="0"/>
          <w:marBottom w:val="0"/>
          <w:divBdr>
            <w:top w:val="none" w:sz="0" w:space="0" w:color="auto"/>
            <w:left w:val="none" w:sz="0" w:space="0" w:color="auto"/>
            <w:bottom w:val="none" w:sz="0" w:space="0" w:color="auto"/>
            <w:right w:val="none" w:sz="0" w:space="0" w:color="auto"/>
          </w:divBdr>
        </w:div>
        <w:div w:id="561136706">
          <w:marLeft w:val="640"/>
          <w:marRight w:val="0"/>
          <w:marTop w:val="0"/>
          <w:marBottom w:val="0"/>
          <w:divBdr>
            <w:top w:val="none" w:sz="0" w:space="0" w:color="auto"/>
            <w:left w:val="none" w:sz="0" w:space="0" w:color="auto"/>
            <w:bottom w:val="none" w:sz="0" w:space="0" w:color="auto"/>
            <w:right w:val="none" w:sz="0" w:space="0" w:color="auto"/>
          </w:divBdr>
        </w:div>
        <w:div w:id="569727841">
          <w:marLeft w:val="640"/>
          <w:marRight w:val="0"/>
          <w:marTop w:val="0"/>
          <w:marBottom w:val="0"/>
          <w:divBdr>
            <w:top w:val="none" w:sz="0" w:space="0" w:color="auto"/>
            <w:left w:val="none" w:sz="0" w:space="0" w:color="auto"/>
            <w:bottom w:val="none" w:sz="0" w:space="0" w:color="auto"/>
            <w:right w:val="none" w:sz="0" w:space="0" w:color="auto"/>
          </w:divBdr>
        </w:div>
        <w:div w:id="588465755">
          <w:marLeft w:val="640"/>
          <w:marRight w:val="0"/>
          <w:marTop w:val="0"/>
          <w:marBottom w:val="0"/>
          <w:divBdr>
            <w:top w:val="none" w:sz="0" w:space="0" w:color="auto"/>
            <w:left w:val="none" w:sz="0" w:space="0" w:color="auto"/>
            <w:bottom w:val="none" w:sz="0" w:space="0" w:color="auto"/>
            <w:right w:val="none" w:sz="0" w:space="0" w:color="auto"/>
          </w:divBdr>
        </w:div>
        <w:div w:id="679430448">
          <w:marLeft w:val="640"/>
          <w:marRight w:val="0"/>
          <w:marTop w:val="0"/>
          <w:marBottom w:val="0"/>
          <w:divBdr>
            <w:top w:val="none" w:sz="0" w:space="0" w:color="auto"/>
            <w:left w:val="none" w:sz="0" w:space="0" w:color="auto"/>
            <w:bottom w:val="none" w:sz="0" w:space="0" w:color="auto"/>
            <w:right w:val="none" w:sz="0" w:space="0" w:color="auto"/>
          </w:divBdr>
        </w:div>
        <w:div w:id="680743306">
          <w:marLeft w:val="640"/>
          <w:marRight w:val="0"/>
          <w:marTop w:val="0"/>
          <w:marBottom w:val="0"/>
          <w:divBdr>
            <w:top w:val="none" w:sz="0" w:space="0" w:color="auto"/>
            <w:left w:val="none" w:sz="0" w:space="0" w:color="auto"/>
            <w:bottom w:val="none" w:sz="0" w:space="0" w:color="auto"/>
            <w:right w:val="none" w:sz="0" w:space="0" w:color="auto"/>
          </w:divBdr>
        </w:div>
        <w:div w:id="685669241">
          <w:marLeft w:val="640"/>
          <w:marRight w:val="0"/>
          <w:marTop w:val="0"/>
          <w:marBottom w:val="0"/>
          <w:divBdr>
            <w:top w:val="none" w:sz="0" w:space="0" w:color="auto"/>
            <w:left w:val="none" w:sz="0" w:space="0" w:color="auto"/>
            <w:bottom w:val="none" w:sz="0" w:space="0" w:color="auto"/>
            <w:right w:val="none" w:sz="0" w:space="0" w:color="auto"/>
          </w:divBdr>
        </w:div>
        <w:div w:id="702438378">
          <w:marLeft w:val="640"/>
          <w:marRight w:val="0"/>
          <w:marTop w:val="0"/>
          <w:marBottom w:val="0"/>
          <w:divBdr>
            <w:top w:val="none" w:sz="0" w:space="0" w:color="auto"/>
            <w:left w:val="none" w:sz="0" w:space="0" w:color="auto"/>
            <w:bottom w:val="none" w:sz="0" w:space="0" w:color="auto"/>
            <w:right w:val="none" w:sz="0" w:space="0" w:color="auto"/>
          </w:divBdr>
        </w:div>
        <w:div w:id="726804796">
          <w:marLeft w:val="640"/>
          <w:marRight w:val="0"/>
          <w:marTop w:val="0"/>
          <w:marBottom w:val="0"/>
          <w:divBdr>
            <w:top w:val="none" w:sz="0" w:space="0" w:color="auto"/>
            <w:left w:val="none" w:sz="0" w:space="0" w:color="auto"/>
            <w:bottom w:val="none" w:sz="0" w:space="0" w:color="auto"/>
            <w:right w:val="none" w:sz="0" w:space="0" w:color="auto"/>
          </w:divBdr>
        </w:div>
        <w:div w:id="755901685">
          <w:marLeft w:val="640"/>
          <w:marRight w:val="0"/>
          <w:marTop w:val="0"/>
          <w:marBottom w:val="0"/>
          <w:divBdr>
            <w:top w:val="none" w:sz="0" w:space="0" w:color="auto"/>
            <w:left w:val="none" w:sz="0" w:space="0" w:color="auto"/>
            <w:bottom w:val="none" w:sz="0" w:space="0" w:color="auto"/>
            <w:right w:val="none" w:sz="0" w:space="0" w:color="auto"/>
          </w:divBdr>
        </w:div>
        <w:div w:id="785391825">
          <w:marLeft w:val="640"/>
          <w:marRight w:val="0"/>
          <w:marTop w:val="0"/>
          <w:marBottom w:val="0"/>
          <w:divBdr>
            <w:top w:val="none" w:sz="0" w:space="0" w:color="auto"/>
            <w:left w:val="none" w:sz="0" w:space="0" w:color="auto"/>
            <w:bottom w:val="none" w:sz="0" w:space="0" w:color="auto"/>
            <w:right w:val="none" w:sz="0" w:space="0" w:color="auto"/>
          </w:divBdr>
        </w:div>
        <w:div w:id="816924209">
          <w:marLeft w:val="640"/>
          <w:marRight w:val="0"/>
          <w:marTop w:val="0"/>
          <w:marBottom w:val="0"/>
          <w:divBdr>
            <w:top w:val="none" w:sz="0" w:space="0" w:color="auto"/>
            <w:left w:val="none" w:sz="0" w:space="0" w:color="auto"/>
            <w:bottom w:val="none" w:sz="0" w:space="0" w:color="auto"/>
            <w:right w:val="none" w:sz="0" w:space="0" w:color="auto"/>
          </w:divBdr>
        </w:div>
        <w:div w:id="896168689">
          <w:marLeft w:val="640"/>
          <w:marRight w:val="0"/>
          <w:marTop w:val="0"/>
          <w:marBottom w:val="0"/>
          <w:divBdr>
            <w:top w:val="none" w:sz="0" w:space="0" w:color="auto"/>
            <w:left w:val="none" w:sz="0" w:space="0" w:color="auto"/>
            <w:bottom w:val="none" w:sz="0" w:space="0" w:color="auto"/>
            <w:right w:val="none" w:sz="0" w:space="0" w:color="auto"/>
          </w:divBdr>
        </w:div>
        <w:div w:id="943807317">
          <w:marLeft w:val="640"/>
          <w:marRight w:val="0"/>
          <w:marTop w:val="0"/>
          <w:marBottom w:val="0"/>
          <w:divBdr>
            <w:top w:val="none" w:sz="0" w:space="0" w:color="auto"/>
            <w:left w:val="none" w:sz="0" w:space="0" w:color="auto"/>
            <w:bottom w:val="none" w:sz="0" w:space="0" w:color="auto"/>
            <w:right w:val="none" w:sz="0" w:space="0" w:color="auto"/>
          </w:divBdr>
        </w:div>
        <w:div w:id="959455079">
          <w:marLeft w:val="640"/>
          <w:marRight w:val="0"/>
          <w:marTop w:val="0"/>
          <w:marBottom w:val="0"/>
          <w:divBdr>
            <w:top w:val="none" w:sz="0" w:space="0" w:color="auto"/>
            <w:left w:val="none" w:sz="0" w:space="0" w:color="auto"/>
            <w:bottom w:val="none" w:sz="0" w:space="0" w:color="auto"/>
            <w:right w:val="none" w:sz="0" w:space="0" w:color="auto"/>
          </w:divBdr>
        </w:div>
        <w:div w:id="975380939">
          <w:marLeft w:val="640"/>
          <w:marRight w:val="0"/>
          <w:marTop w:val="0"/>
          <w:marBottom w:val="0"/>
          <w:divBdr>
            <w:top w:val="none" w:sz="0" w:space="0" w:color="auto"/>
            <w:left w:val="none" w:sz="0" w:space="0" w:color="auto"/>
            <w:bottom w:val="none" w:sz="0" w:space="0" w:color="auto"/>
            <w:right w:val="none" w:sz="0" w:space="0" w:color="auto"/>
          </w:divBdr>
        </w:div>
        <w:div w:id="1000354517">
          <w:marLeft w:val="640"/>
          <w:marRight w:val="0"/>
          <w:marTop w:val="0"/>
          <w:marBottom w:val="0"/>
          <w:divBdr>
            <w:top w:val="none" w:sz="0" w:space="0" w:color="auto"/>
            <w:left w:val="none" w:sz="0" w:space="0" w:color="auto"/>
            <w:bottom w:val="none" w:sz="0" w:space="0" w:color="auto"/>
            <w:right w:val="none" w:sz="0" w:space="0" w:color="auto"/>
          </w:divBdr>
        </w:div>
        <w:div w:id="1021397639">
          <w:marLeft w:val="640"/>
          <w:marRight w:val="0"/>
          <w:marTop w:val="0"/>
          <w:marBottom w:val="0"/>
          <w:divBdr>
            <w:top w:val="none" w:sz="0" w:space="0" w:color="auto"/>
            <w:left w:val="none" w:sz="0" w:space="0" w:color="auto"/>
            <w:bottom w:val="none" w:sz="0" w:space="0" w:color="auto"/>
            <w:right w:val="none" w:sz="0" w:space="0" w:color="auto"/>
          </w:divBdr>
        </w:div>
        <w:div w:id="1027607968">
          <w:marLeft w:val="640"/>
          <w:marRight w:val="0"/>
          <w:marTop w:val="0"/>
          <w:marBottom w:val="0"/>
          <w:divBdr>
            <w:top w:val="none" w:sz="0" w:space="0" w:color="auto"/>
            <w:left w:val="none" w:sz="0" w:space="0" w:color="auto"/>
            <w:bottom w:val="none" w:sz="0" w:space="0" w:color="auto"/>
            <w:right w:val="none" w:sz="0" w:space="0" w:color="auto"/>
          </w:divBdr>
        </w:div>
        <w:div w:id="1032925284">
          <w:marLeft w:val="640"/>
          <w:marRight w:val="0"/>
          <w:marTop w:val="0"/>
          <w:marBottom w:val="0"/>
          <w:divBdr>
            <w:top w:val="none" w:sz="0" w:space="0" w:color="auto"/>
            <w:left w:val="none" w:sz="0" w:space="0" w:color="auto"/>
            <w:bottom w:val="none" w:sz="0" w:space="0" w:color="auto"/>
            <w:right w:val="none" w:sz="0" w:space="0" w:color="auto"/>
          </w:divBdr>
        </w:div>
        <w:div w:id="1097991643">
          <w:marLeft w:val="640"/>
          <w:marRight w:val="0"/>
          <w:marTop w:val="0"/>
          <w:marBottom w:val="0"/>
          <w:divBdr>
            <w:top w:val="none" w:sz="0" w:space="0" w:color="auto"/>
            <w:left w:val="none" w:sz="0" w:space="0" w:color="auto"/>
            <w:bottom w:val="none" w:sz="0" w:space="0" w:color="auto"/>
            <w:right w:val="none" w:sz="0" w:space="0" w:color="auto"/>
          </w:divBdr>
        </w:div>
        <w:div w:id="1131437580">
          <w:marLeft w:val="640"/>
          <w:marRight w:val="0"/>
          <w:marTop w:val="0"/>
          <w:marBottom w:val="0"/>
          <w:divBdr>
            <w:top w:val="none" w:sz="0" w:space="0" w:color="auto"/>
            <w:left w:val="none" w:sz="0" w:space="0" w:color="auto"/>
            <w:bottom w:val="none" w:sz="0" w:space="0" w:color="auto"/>
            <w:right w:val="none" w:sz="0" w:space="0" w:color="auto"/>
          </w:divBdr>
        </w:div>
        <w:div w:id="1134567895">
          <w:marLeft w:val="640"/>
          <w:marRight w:val="0"/>
          <w:marTop w:val="0"/>
          <w:marBottom w:val="0"/>
          <w:divBdr>
            <w:top w:val="none" w:sz="0" w:space="0" w:color="auto"/>
            <w:left w:val="none" w:sz="0" w:space="0" w:color="auto"/>
            <w:bottom w:val="none" w:sz="0" w:space="0" w:color="auto"/>
            <w:right w:val="none" w:sz="0" w:space="0" w:color="auto"/>
          </w:divBdr>
        </w:div>
        <w:div w:id="1181815173">
          <w:marLeft w:val="640"/>
          <w:marRight w:val="0"/>
          <w:marTop w:val="0"/>
          <w:marBottom w:val="0"/>
          <w:divBdr>
            <w:top w:val="none" w:sz="0" w:space="0" w:color="auto"/>
            <w:left w:val="none" w:sz="0" w:space="0" w:color="auto"/>
            <w:bottom w:val="none" w:sz="0" w:space="0" w:color="auto"/>
            <w:right w:val="none" w:sz="0" w:space="0" w:color="auto"/>
          </w:divBdr>
        </w:div>
        <w:div w:id="1225526038">
          <w:marLeft w:val="640"/>
          <w:marRight w:val="0"/>
          <w:marTop w:val="0"/>
          <w:marBottom w:val="0"/>
          <w:divBdr>
            <w:top w:val="none" w:sz="0" w:space="0" w:color="auto"/>
            <w:left w:val="none" w:sz="0" w:space="0" w:color="auto"/>
            <w:bottom w:val="none" w:sz="0" w:space="0" w:color="auto"/>
            <w:right w:val="none" w:sz="0" w:space="0" w:color="auto"/>
          </w:divBdr>
        </w:div>
        <w:div w:id="1242832847">
          <w:marLeft w:val="640"/>
          <w:marRight w:val="0"/>
          <w:marTop w:val="0"/>
          <w:marBottom w:val="0"/>
          <w:divBdr>
            <w:top w:val="none" w:sz="0" w:space="0" w:color="auto"/>
            <w:left w:val="none" w:sz="0" w:space="0" w:color="auto"/>
            <w:bottom w:val="none" w:sz="0" w:space="0" w:color="auto"/>
            <w:right w:val="none" w:sz="0" w:space="0" w:color="auto"/>
          </w:divBdr>
        </w:div>
        <w:div w:id="1246572570">
          <w:marLeft w:val="640"/>
          <w:marRight w:val="0"/>
          <w:marTop w:val="0"/>
          <w:marBottom w:val="0"/>
          <w:divBdr>
            <w:top w:val="none" w:sz="0" w:space="0" w:color="auto"/>
            <w:left w:val="none" w:sz="0" w:space="0" w:color="auto"/>
            <w:bottom w:val="none" w:sz="0" w:space="0" w:color="auto"/>
            <w:right w:val="none" w:sz="0" w:space="0" w:color="auto"/>
          </w:divBdr>
        </w:div>
        <w:div w:id="1459566377">
          <w:marLeft w:val="640"/>
          <w:marRight w:val="0"/>
          <w:marTop w:val="0"/>
          <w:marBottom w:val="0"/>
          <w:divBdr>
            <w:top w:val="none" w:sz="0" w:space="0" w:color="auto"/>
            <w:left w:val="none" w:sz="0" w:space="0" w:color="auto"/>
            <w:bottom w:val="none" w:sz="0" w:space="0" w:color="auto"/>
            <w:right w:val="none" w:sz="0" w:space="0" w:color="auto"/>
          </w:divBdr>
        </w:div>
        <w:div w:id="1464421048">
          <w:marLeft w:val="640"/>
          <w:marRight w:val="0"/>
          <w:marTop w:val="0"/>
          <w:marBottom w:val="0"/>
          <w:divBdr>
            <w:top w:val="none" w:sz="0" w:space="0" w:color="auto"/>
            <w:left w:val="none" w:sz="0" w:space="0" w:color="auto"/>
            <w:bottom w:val="none" w:sz="0" w:space="0" w:color="auto"/>
            <w:right w:val="none" w:sz="0" w:space="0" w:color="auto"/>
          </w:divBdr>
        </w:div>
        <w:div w:id="1520462272">
          <w:marLeft w:val="640"/>
          <w:marRight w:val="0"/>
          <w:marTop w:val="0"/>
          <w:marBottom w:val="0"/>
          <w:divBdr>
            <w:top w:val="none" w:sz="0" w:space="0" w:color="auto"/>
            <w:left w:val="none" w:sz="0" w:space="0" w:color="auto"/>
            <w:bottom w:val="none" w:sz="0" w:space="0" w:color="auto"/>
            <w:right w:val="none" w:sz="0" w:space="0" w:color="auto"/>
          </w:divBdr>
        </w:div>
        <w:div w:id="1583294852">
          <w:marLeft w:val="640"/>
          <w:marRight w:val="0"/>
          <w:marTop w:val="0"/>
          <w:marBottom w:val="0"/>
          <w:divBdr>
            <w:top w:val="none" w:sz="0" w:space="0" w:color="auto"/>
            <w:left w:val="none" w:sz="0" w:space="0" w:color="auto"/>
            <w:bottom w:val="none" w:sz="0" w:space="0" w:color="auto"/>
            <w:right w:val="none" w:sz="0" w:space="0" w:color="auto"/>
          </w:divBdr>
        </w:div>
        <w:div w:id="1623027919">
          <w:marLeft w:val="640"/>
          <w:marRight w:val="0"/>
          <w:marTop w:val="0"/>
          <w:marBottom w:val="0"/>
          <w:divBdr>
            <w:top w:val="none" w:sz="0" w:space="0" w:color="auto"/>
            <w:left w:val="none" w:sz="0" w:space="0" w:color="auto"/>
            <w:bottom w:val="none" w:sz="0" w:space="0" w:color="auto"/>
            <w:right w:val="none" w:sz="0" w:space="0" w:color="auto"/>
          </w:divBdr>
        </w:div>
        <w:div w:id="1739746219">
          <w:marLeft w:val="640"/>
          <w:marRight w:val="0"/>
          <w:marTop w:val="0"/>
          <w:marBottom w:val="0"/>
          <w:divBdr>
            <w:top w:val="none" w:sz="0" w:space="0" w:color="auto"/>
            <w:left w:val="none" w:sz="0" w:space="0" w:color="auto"/>
            <w:bottom w:val="none" w:sz="0" w:space="0" w:color="auto"/>
            <w:right w:val="none" w:sz="0" w:space="0" w:color="auto"/>
          </w:divBdr>
        </w:div>
        <w:div w:id="1768116374">
          <w:marLeft w:val="640"/>
          <w:marRight w:val="0"/>
          <w:marTop w:val="0"/>
          <w:marBottom w:val="0"/>
          <w:divBdr>
            <w:top w:val="none" w:sz="0" w:space="0" w:color="auto"/>
            <w:left w:val="none" w:sz="0" w:space="0" w:color="auto"/>
            <w:bottom w:val="none" w:sz="0" w:space="0" w:color="auto"/>
            <w:right w:val="none" w:sz="0" w:space="0" w:color="auto"/>
          </w:divBdr>
        </w:div>
        <w:div w:id="1791046470">
          <w:marLeft w:val="640"/>
          <w:marRight w:val="0"/>
          <w:marTop w:val="0"/>
          <w:marBottom w:val="0"/>
          <w:divBdr>
            <w:top w:val="none" w:sz="0" w:space="0" w:color="auto"/>
            <w:left w:val="none" w:sz="0" w:space="0" w:color="auto"/>
            <w:bottom w:val="none" w:sz="0" w:space="0" w:color="auto"/>
            <w:right w:val="none" w:sz="0" w:space="0" w:color="auto"/>
          </w:divBdr>
        </w:div>
        <w:div w:id="1800488207">
          <w:marLeft w:val="640"/>
          <w:marRight w:val="0"/>
          <w:marTop w:val="0"/>
          <w:marBottom w:val="0"/>
          <w:divBdr>
            <w:top w:val="none" w:sz="0" w:space="0" w:color="auto"/>
            <w:left w:val="none" w:sz="0" w:space="0" w:color="auto"/>
            <w:bottom w:val="none" w:sz="0" w:space="0" w:color="auto"/>
            <w:right w:val="none" w:sz="0" w:space="0" w:color="auto"/>
          </w:divBdr>
        </w:div>
        <w:div w:id="1805587209">
          <w:marLeft w:val="640"/>
          <w:marRight w:val="0"/>
          <w:marTop w:val="0"/>
          <w:marBottom w:val="0"/>
          <w:divBdr>
            <w:top w:val="none" w:sz="0" w:space="0" w:color="auto"/>
            <w:left w:val="none" w:sz="0" w:space="0" w:color="auto"/>
            <w:bottom w:val="none" w:sz="0" w:space="0" w:color="auto"/>
            <w:right w:val="none" w:sz="0" w:space="0" w:color="auto"/>
          </w:divBdr>
        </w:div>
        <w:div w:id="1820884733">
          <w:marLeft w:val="640"/>
          <w:marRight w:val="0"/>
          <w:marTop w:val="0"/>
          <w:marBottom w:val="0"/>
          <w:divBdr>
            <w:top w:val="none" w:sz="0" w:space="0" w:color="auto"/>
            <w:left w:val="none" w:sz="0" w:space="0" w:color="auto"/>
            <w:bottom w:val="none" w:sz="0" w:space="0" w:color="auto"/>
            <w:right w:val="none" w:sz="0" w:space="0" w:color="auto"/>
          </w:divBdr>
        </w:div>
        <w:div w:id="1889368387">
          <w:marLeft w:val="640"/>
          <w:marRight w:val="0"/>
          <w:marTop w:val="0"/>
          <w:marBottom w:val="0"/>
          <w:divBdr>
            <w:top w:val="none" w:sz="0" w:space="0" w:color="auto"/>
            <w:left w:val="none" w:sz="0" w:space="0" w:color="auto"/>
            <w:bottom w:val="none" w:sz="0" w:space="0" w:color="auto"/>
            <w:right w:val="none" w:sz="0" w:space="0" w:color="auto"/>
          </w:divBdr>
        </w:div>
        <w:div w:id="1907758189">
          <w:marLeft w:val="640"/>
          <w:marRight w:val="0"/>
          <w:marTop w:val="0"/>
          <w:marBottom w:val="0"/>
          <w:divBdr>
            <w:top w:val="none" w:sz="0" w:space="0" w:color="auto"/>
            <w:left w:val="none" w:sz="0" w:space="0" w:color="auto"/>
            <w:bottom w:val="none" w:sz="0" w:space="0" w:color="auto"/>
            <w:right w:val="none" w:sz="0" w:space="0" w:color="auto"/>
          </w:divBdr>
        </w:div>
        <w:div w:id="1968513051">
          <w:marLeft w:val="640"/>
          <w:marRight w:val="0"/>
          <w:marTop w:val="0"/>
          <w:marBottom w:val="0"/>
          <w:divBdr>
            <w:top w:val="none" w:sz="0" w:space="0" w:color="auto"/>
            <w:left w:val="none" w:sz="0" w:space="0" w:color="auto"/>
            <w:bottom w:val="none" w:sz="0" w:space="0" w:color="auto"/>
            <w:right w:val="none" w:sz="0" w:space="0" w:color="auto"/>
          </w:divBdr>
        </w:div>
        <w:div w:id="1979335206">
          <w:marLeft w:val="640"/>
          <w:marRight w:val="0"/>
          <w:marTop w:val="0"/>
          <w:marBottom w:val="0"/>
          <w:divBdr>
            <w:top w:val="none" w:sz="0" w:space="0" w:color="auto"/>
            <w:left w:val="none" w:sz="0" w:space="0" w:color="auto"/>
            <w:bottom w:val="none" w:sz="0" w:space="0" w:color="auto"/>
            <w:right w:val="none" w:sz="0" w:space="0" w:color="auto"/>
          </w:divBdr>
        </w:div>
        <w:div w:id="1991977437">
          <w:marLeft w:val="640"/>
          <w:marRight w:val="0"/>
          <w:marTop w:val="0"/>
          <w:marBottom w:val="0"/>
          <w:divBdr>
            <w:top w:val="none" w:sz="0" w:space="0" w:color="auto"/>
            <w:left w:val="none" w:sz="0" w:space="0" w:color="auto"/>
            <w:bottom w:val="none" w:sz="0" w:space="0" w:color="auto"/>
            <w:right w:val="none" w:sz="0" w:space="0" w:color="auto"/>
          </w:divBdr>
        </w:div>
        <w:div w:id="2006976686">
          <w:marLeft w:val="640"/>
          <w:marRight w:val="0"/>
          <w:marTop w:val="0"/>
          <w:marBottom w:val="0"/>
          <w:divBdr>
            <w:top w:val="none" w:sz="0" w:space="0" w:color="auto"/>
            <w:left w:val="none" w:sz="0" w:space="0" w:color="auto"/>
            <w:bottom w:val="none" w:sz="0" w:space="0" w:color="auto"/>
            <w:right w:val="none" w:sz="0" w:space="0" w:color="auto"/>
          </w:divBdr>
        </w:div>
        <w:div w:id="2013098449">
          <w:marLeft w:val="640"/>
          <w:marRight w:val="0"/>
          <w:marTop w:val="0"/>
          <w:marBottom w:val="0"/>
          <w:divBdr>
            <w:top w:val="none" w:sz="0" w:space="0" w:color="auto"/>
            <w:left w:val="none" w:sz="0" w:space="0" w:color="auto"/>
            <w:bottom w:val="none" w:sz="0" w:space="0" w:color="auto"/>
            <w:right w:val="none" w:sz="0" w:space="0" w:color="auto"/>
          </w:divBdr>
        </w:div>
        <w:div w:id="2089956065">
          <w:marLeft w:val="640"/>
          <w:marRight w:val="0"/>
          <w:marTop w:val="0"/>
          <w:marBottom w:val="0"/>
          <w:divBdr>
            <w:top w:val="none" w:sz="0" w:space="0" w:color="auto"/>
            <w:left w:val="none" w:sz="0" w:space="0" w:color="auto"/>
            <w:bottom w:val="none" w:sz="0" w:space="0" w:color="auto"/>
            <w:right w:val="none" w:sz="0" w:space="0" w:color="auto"/>
          </w:divBdr>
        </w:div>
        <w:div w:id="2094158482">
          <w:marLeft w:val="640"/>
          <w:marRight w:val="0"/>
          <w:marTop w:val="0"/>
          <w:marBottom w:val="0"/>
          <w:divBdr>
            <w:top w:val="none" w:sz="0" w:space="0" w:color="auto"/>
            <w:left w:val="none" w:sz="0" w:space="0" w:color="auto"/>
            <w:bottom w:val="none" w:sz="0" w:space="0" w:color="auto"/>
            <w:right w:val="none" w:sz="0" w:space="0" w:color="auto"/>
          </w:divBdr>
        </w:div>
        <w:div w:id="2099592254">
          <w:marLeft w:val="640"/>
          <w:marRight w:val="0"/>
          <w:marTop w:val="0"/>
          <w:marBottom w:val="0"/>
          <w:divBdr>
            <w:top w:val="none" w:sz="0" w:space="0" w:color="auto"/>
            <w:left w:val="none" w:sz="0" w:space="0" w:color="auto"/>
            <w:bottom w:val="none" w:sz="0" w:space="0" w:color="auto"/>
            <w:right w:val="none" w:sz="0" w:space="0" w:color="auto"/>
          </w:divBdr>
        </w:div>
      </w:divsChild>
    </w:div>
    <w:div w:id="1121606280">
      <w:marLeft w:val="640"/>
      <w:marRight w:val="0"/>
      <w:marTop w:val="0"/>
      <w:marBottom w:val="0"/>
      <w:divBdr>
        <w:top w:val="none" w:sz="0" w:space="0" w:color="auto"/>
        <w:left w:val="none" w:sz="0" w:space="0" w:color="auto"/>
        <w:bottom w:val="none" w:sz="0" w:space="0" w:color="auto"/>
        <w:right w:val="none" w:sz="0" w:space="0" w:color="auto"/>
      </w:divBdr>
    </w:div>
    <w:div w:id="1122184609">
      <w:bodyDiv w:val="1"/>
      <w:marLeft w:val="0"/>
      <w:marRight w:val="0"/>
      <w:marTop w:val="0"/>
      <w:marBottom w:val="0"/>
      <w:divBdr>
        <w:top w:val="none" w:sz="0" w:space="0" w:color="auto"/>
        <w:left w:val="none" w:sz="0" w:space="0" w:color="auto"/>
        <w:bottom w:val="none" w:sz="0" w:space="0" w:color="auto"/>
        <w:right w:val="none" w:sz="0" w:space="0" w:color="auto"/>
      </w:divBdr>
      <w:divsChild>
        <w:div w:id="34089259">
          <w:marLeft w:val="640"/>
          <w:marRight w:val="0"/>
          <w:marTop w:val="0"/>
          <w:marBottom w:val="0"/>
          <w:divBdr>
            <w:top w:val="none" w:sz="0" w:space="0" w:color="auto"/>
            <w:left w:val="none" w:sz="0" w:space="0" w:color="auto"/>
            <w:bottom w:val="none" w:sz="0" w:space="0" w:color="auto"/>
            <w:right w:val="none" w:sz="0" w:space="0" w:color="auto"/>
          </w:divBdr>
        </w:div>
        <w:div w:id="101875358">
          <w:marLeft w:val="640"/>
          <w:marRight w:val="0"/>
          <w:marTop w:val="0"/>
          <w:marBottom w:val="0"/>
          <w:divBdr>
            <w:top w:val="none" w:sz="0" w:space="0" w:color="auto"/>
            <w:left w:val="none" w:sz="0" w:space="0" w:color="auto"/>
            <w:bottom w:val="none" w:sz="0" w:space="0" w:color="auto"/>
            <w:right w:val="none" w:sz="0" w:space="0" w:color="auto"/>
          </w:divBdr>
        </w:div>
        <w:div w:id="121971426">
          <w:marLeft w:val="640"/>
          <w:marRight w:val="0"/>
          <w:marTop w:val="0"/>
          <w:marBottom w:val="0"/>
          <w:divBdr>
            <w:top w:val="none" w:sz="0" w:space="0" w:color="auto"/>
            <w:left w:val="none" w:sz="0" w:space="0" w:color="auto"/>
            <w:bottom w:val="none" w:sz="0" w:space="0" w:color="auto"/>
            <w:right w:val="none" w:sz="0" w:space="0" w:color="auto"/>
          </w:divBdr>
        </w:div>
        <w:div w:id="230429048">
          <w:marLeft w:val="640"/>
          <w:marRight w:val="0"/>
          <w:marTop w:val="0"/>
          <w:marBottom w:val="0"/>
          <w:divBdr>
            <w:top w:val="none" w:sz="0" w:space="0" w:color="auto"/>
            <w:left w:val="none" w:sz="0" w:space="0" w:color="auto"/>
            <w:bottom w:val="none" w:sz="0" w:space="0" w:color="auto"/>
            <w:right w:val="none" w:sz="0" w:space="0" w:color="auto"/>
          </w:divBdr>
        </w:div>
        <w:div w:id="308826405">
          <w:marLeft w:val="640"/>
          <w:marRight w:val="0"/>
          <w:marTop w:val="0"/>
          <w:marBottom w:val="0"/>
          <w:divBdr>
            <w:top w:val="none" w:sz="0" w:space="0" w:color="auto"/>
            <w:left w:val="none" w:sz="0" w:space="0" w:color="auto"/>
            <w:bottom w:val="none" w:sz="0" w:space="0" w:color="auto"/>
            <w:right w:val="none" w:sz="0" w:space="0" w:color="auto"/>
          </w:divBdr>
        </w:div>
        <w:div w:id="338118848">
          <w:marLeft w:val="640"/>
          <w:marRight w:val="0"/>
          <w:marTop w:val="0"/>
          <w:marBottom w:val="0"/>
          <w:divBdr>
            <w:top w:val="none" w:sz="0" w:space="0" w:color="auto"/>
            <w:left w:val="none" w:sz="0" w:space="0" w:color="auto"/>
            <w:bottom w:val="none" w:sz="0" w:space="0" w:color="auto"/>
            <w:right w:val="none" w:sz="0" w:space="0" w:color="auto"/>
          </w:divBdr>
        </w:div>
        <w:div w:id="373817938">
          <w:marLeft w:val="640"/>
          <w:marRight w:val="0"/>
          <w:marTop w:val="0"/>
          <w:marBottom w:val="0"/>
          <w:divBdr>
            <w:top w:val="none" w:sz="0" w:space="0" w:color="auto"/>
            <w:left w:val="none" w:sz="0" w:space="0" w:color="auto"/>
            <w:bottom w:val="none" w:sz="0" w:space="0" w:color="auto"/>
            <w:right w:val="none" w:sz="0" w:space="0" w:color="auto"/>
          </w:divBdr>
        </w:div>
        <w:div w:id="374694890">
          <w:marLeft w:val="640"/>
          <w:marRight w:val="0"/>
          <w:marTop w:val="0"/>
          <w:marBottom w:val="0"/>
          <w:divBdr>
            <w:top w:val="none" w:sz="0" w:space="0" w:color="auto"/>
            <w:left w:val="none" w:sz="0" w:space="0" w:color="auto"/>
            <w:bottom w:val="none" w:sz="0" w:space="0" w:color="auto"/>
            <w:right w:val="none" w:sz="0" w:space="0" w:color="auto"/>
          </w:divBdr>
        </w:div>
        <w:div w:id="383337786">
          <w:marLeft w:val="640"/>
          <w:marRight w:val="0"/>
          <w:marTop w:val="0"/>
          <w:marBottom w:val="0"/>
          <w:divBdr>
            <w:top w:val="none" w:sz="0" w:space="0" w:color="auto"/>
            <w:left w:val="none" w:sz="0" w:space="0" w:color="auto"/>
            <w:bottom w:val="none" w:sz="0" w:space="0" w:color="auto"/>
            <w:right w:val="none" w:sz="0" w:space="0" w:color="auto"/>
          </w:divBdr>
        </w:div>
        <w:div w:id="395973904">
          <w:marLeft w:val="640"/>
          <w:marRight w:val="0"/>
          <w:marTop w:val="0"/>
          <w:marBottom w:val="0"/>
          <w:divBdr>
            <w:top w:val="none" w:sz="0" w:space="0" w:color="auto"/>
            <w:left w:val="none" w:sz="0" w:space="0" w:color="auto"/>
            <w:bottom w:val="none" w:sz="0" w:space="0" w:color="auto"/>
            <w:right w:val="none" w:sz="0" w:space="0" w:color="auto"/>
          </w:divBdr>
        </w:div>
        <w:div w:id="447509361">
          <w:marLeft w:val="640"/>
          <w:marRight w:val="0"/>
          <w:marTop w:val="0"/>
          <w:marBottom w:val="0"/>
          <w:divBdr>
            <w:top w:val="none" w:sz="0" w:space="0" w:color="auto"/>
            <w:left w:val="none" w:sz="0" w:space="0" w:color="auto"/>
            <w:bottom w:val="none" w:sz="0" w:space="0" w:color="auto"/>
            <w:right w:val="none" w:sz="0" w:space="0" w:color="auto"/>
          </w:divBdr>
        </w:div>
        <w:div w:id="465197038">
          <w:marLeft w:val="640"/>
          <w:marRight w:val="0"/>
          <w:marTop w:val="0"/>
          <w:marBottom w:val="0"/>
          <w:divBdr>
            <w:top w:val="none" w:sz="0" w:space="0" w:color="auto"/>
            <w:left w:val="none" w:sz="0" w:space="0" w:color="auto"/>
            <w:bottom w:val="none" w:sz="0" w:space="0" w:color="auto"/>
            <w:right w:val="none" w:sz="0" w:space="0" w:color="auto"/>
          </w:divBdr>
        </w:div>
        <w:div w:id="530345559">
          <w:marLeft w:val="640"/>
          <w:marRight w:val="0"/>
          <w:marTop w:val="0"/>
          <w:marBottom w:val="0"/>
          <w:divBdr>
            <w:top w:val="none" w:sz="0" w:space="0" w:color="auto"/>
            <w:left w:val="none" w:sz="0" w:space="0" w:color="auto"/>
            <w:bottom w:val="none" w:sz="0" w:space="0" w:color="auto"/>
            <w:right w:val="none" w:sz="0" w:space="0" w:color="auto"/>
          </w:divBdr>
        </w:div>
        <w:div w:id="539099916">
          <w:marLeft w:val="640"/>
          <w:marRight w:val="0"/>
          <w:marTop w:val="0"/>
          <w:marBottom w:val="0"/>
          <w:divBdr>
            <w:top w:val="none" w:sz="0" w:space="0" w:color="auto"/>
            <w:left w:val="none" w:sz="0" w:space="0" w:color="auto"/>
            <w:bottom w:val="none" w:sz="0" w:space="0" w:color="auto"/>
            <w:right w:val="none" w:sz="0" w:space="0" w:color="auto"/>
          </w:divBdr>
        </w:div>
        <w:div w:id="539362834">
          <w:marLeft w:val="640"/>
          <w:marRight w:val="0"/>
          <w:marTop w:val="0"/>
          <w:marBottom w:val="0"/>
          <w:divBdr>
            <w:top w:val="none" w:sz="0" w:space="0" w:color="auto"/>
            <w:left w:val="none" w:sz="0" w:space="0" w:color="auto"/>
            <w:bottom w:val="none" w:sz="0" w:space="0" w:color="auto"/>
            <w:right w:val="none" w:sz="0" w:space="0" w:color="auto"/>
          </w:divBdr>
        </w:div>
        <w:div w:id="557863765">
          <w:marLeft w:val="640"/>
          <w:marRight w:val="0"/>
          <w:marTop w:val="0"/>
          <w:marBottom w:val="0"/>
          <w:divBdr>
            <w:top w:val="none" w:sz="0" w:space="0" w:color="auto"/>
            <w:left w:val="none" w:sz="0" w:space="0" w:color="auto"/>
            <w:bottom w:val="none" w:sz="0" w:space="0" w:color="auto"/>
            <w:right w:val="none" w:sz="0" w:space="0" w:color="auto"/>
          </w:divBdr>
        </w:div>
        <w:div w:id="559481505">
          <w:marLeft w:val="640"/>
          <w:marRight w:val="0"/>
          <w:marTop w:val="0"/>
          <w:marBottom w:val="0"/>
          <w:divBdr>
            <w:top w:val="none" w:sz="0" w:space="0" w:color="auto"/>
            <w:left w:val="none" w:sz="0" w:space="0" w:color="auto"/>
            <w:bottom w:val="none" w:sz="0" w:space="0" w:color="auto"/>
            <w:right w:val="none" w:sz="0" w:space="0" w:color="auto"/>
          </w:divBdr>
        </w:div>
        <w:div w:id="583799454">
          <w:marLeft w:val="640"/>
          <w:marRight w:val="0"/>
          <w:marTop w:val="0"/>
          <w:marBottom w:val="0"/>
          <w:divBdr>
            <w:top w:val="none" w:sz="0" w:space="0" w:color="auto"/>
            <w:left w:val="none" w:sz="0" w:space="0" w:color="auto"/>
            <w:bottom w:val="none" w:sz="0" w:space="0" w:color="auto"/>
            <w:right w:val="none" w:sz="0" w:space="0" w:color="auto"/>
          </w:divBdr>
        </w:div>
        <w:div w:id="605507593">
          <w:marLeft w:val="640"/>
          <w:marRight w:val="0"/>
          <w:marTop w:val="0"/>
          <w:marBottom w:val="0"/>
          <w:divBdr>
            <w:top w:val="none" w:sz="0" w:space="0" w:color="auto"/>
            <w:left w:val="none" w:sz="0" w:space="0" w:color="auto"/>
            <w:bottom w:val="none" w:sz="0" w:space="0" w:color="auto"/>
            <w:right w:val="none" w:sz="0" w:space="0" w:color="auto"/>
          </w:divBdr>
        </w:div>
        <w:div w:id="632560294">
          <w:marLeft w:val="640"/>
          <w:marRight w:val="0"/>
          <w:marTop w:val="0"/>
          <w:marBottom w:val="0"/>
          <w:divBdr>
            <w:top w:val="none" w:sz="0" w:space="0" w:color="auto"/>
            <w:left w:val="none" w:sz="0" w:space="0" w:color="auto"/>
            <w:bottom w:val="none" w:sz="0" w:space="0" w:color="auto"/>
            <w:right w:val="none" w:sz="0" w:space="0" w:color="auto"/>
          </w:divBdr>
        </w:div>
        <w:div w:id="684936839">
          <w:marLeft w:val="640"/>
          <w:marRight w:val="0"/>
          <w:marTop w:val="0"/>
          <w:marBottom w:val="0"/>
          <w:divBdr>
            <w:top w:val="none" w:sz="0" w:space="0" w:color="auto"/>
            <w:left w:val="none" w:sz="0" w:space="0" w:color="auto"/>
            <w:bottom w:val="none" w:sz="0" w:space="0" w:color="auto"/>
            <w:right w:val="none" w:sz="0" w:space="0" w:color="auto"/>
          </w:divBdr>
        </w:div>
        <w:div w:id="760831845">
          <w:marLeft w:val="640"/>
          <w:marRight w:val="0"/>
          <w:marTop w:val="0"/>
          <w:marBottom w:val="0"/>
          <w:divBdr>
            <w:top w:val="none" w:sz="0" w:space="0" w:color="auto"/>
            <w:left w:val="none" w:sz="0" w:space="0" w:color="auto"/>
            <w:bottom w:val="none" w:sz="0" w:space="0" w:color="auto"/>
            <w:right w:val="none" w:sz="0" w:space="0" w:color="auto"/>
          </w:divBdr>
        </w:div>
        <w:div w:id="877012028">
          <w:marLeft w:val="640"/>
          <w:marRight w:val="0"/>
          <w:marTop w:val="0"/>
          <w:marBottom w:val="0"/>
          <w:divBdr>
            <w:top w:val="none" w:sz="0" w:space="0" w:color="auto"/>
            <w:left w:val="none" w:sz="0" w:space="0" w:color="auto"/>
            <w:bottom w:val="none" w:sz="0" w:space="0" w:color="auto"/>
            <w:right w:val="none" w:sz="0" w:space="0" w:color="auto"/>
          </w:divBdr>
        </w:div>
        <w:div w:id="888493482">
          <w:marLeft w:val="640"/>
          <w:marRight w:val="0"/>
          <w:marTop w:val="0"/>
          <w:marBottom w:val="0"/>
          <w:divBdr>
            <w:top w:val="none" w:sz="0" w:space="0" w:color="auto"/>
            <w:left w:val="none" w:sz="0" w:space="0" w:color="auto"/>
            <w:bottom w:val="none" w:sz="0" w:space="0" w:color="auto"/>
            <w:right w:val="none" w:sz="0" w:space="0" w:color="auto"/>
          </w:divBdr>
        </w:div>
        <w:div w:id="933518706">
          <w:marLeft w:val="640"/>
          <w:marRight w:val="0"/>
          <w:marTop w:val="0"/>
          <w:marBottom w:val="0"/>
          <w:divBdr>
            <w:top w:val="none" w:sz="0" w:space="0" w:color="auto"/>
            <w:left w:val="none" w:sz="0" w:space="0" w:color="auto"/>
            <w:bottom w:val="none" w:sz="0" w:space="0" w:color="auto"/>
            <w:right w:val="none" w:sz="0" w:space="0" w:color="auto"/>
          </w:divBdr>
        </w:div>
        <w:div w:id="951598028">
          <w:marLeft w:val="640"/>
          <w:marRight w:val="0"/>
          <w:marTop w:val="0"/>
          <w:marBottom w:val="0"/>
          <w:divBdr>
            <w:top w:val="none" w:sz="0" w:space="0" w:color="auto"/>
            <w:left w:val="none" w:sz="0" w:space="0" w:color="auto"/>
            <w:bottom w:val="none" w:sz="0" w:space="0" w:color="auto"/>
            <w:right w:val="none" w:sz="0" w:space="0" w:color="auto"/>
          </w:divBdr>
        </w:div>
        <w:div w:id="1001273064">
          <w:marLeft w:val="640"/>
          <w:marRight w:val="0"/>
          <w:marTop w:val="0"/>
          <w:marBottom w:val="0"/>
          <w:divBdr>
            <w:top w:val="none" w:sz="0" w:space="0" w:color="auto"/>
            <w:left w:val="none" w:sz="0" w:space="0" w:color="auto"/>
            <w:bottom w:val="none" w:sz="0" w:space="0" w:color="auto"/>
            <w:right w:val="none" w:sz="0" w:space="0" w:color="auto"/>
          </w:divBdr>
        </w:div>
        <w:div w:id="1007638682">
          <w:marLeft w:val="640"/>
          <w:marRight w:val="0"/>
          <w:marTop w:val="0"/>
          <w:marBottom w:val="0"/>
          <w:divBdr>
            <w:top w:val="none" w:sz="0" w:space="0" w:color="auto"/>
            <w:left w:val="none" w:sz="0" w:space="0" w:color="auto"/>
            <w:bottom w:val="none" w:sz="0" w:space="0" w:color="auto"/>
            <w:right w:val="none" w:sz="0" w:space="0" w:color="auto"/>
          </w:divBdr>
        </w:div>
        <w:div w:id="1028213549">
          <w:marLeft w:val="640"/>
          <w:marRight w:val="0"/>
          <w:marTop w:val="0"/>
          <w:marBottom w:val="0"/>
          <w:divBdr>
            <w:top w:val="none" w:sz="0" w:space="0" w:color="auto"/>
            <w:left w:val="none" w:sz="0" w:space="0" w:color="auto"/>
            <w:bottom w:val="none" w:sz="0" w:space="0" w:color="auto"/>
            <w:right w:val="none" w:sz="0" w:space="0" w:color="auto"/>
          </w:divBdr>
        </w:div>
        <w:div w:id="1100564071">
          <w:marLeft w:val="640"/>
          <w:marRight w:val="0"/>
          <w:marTop w:val="0"/>
          <w:marBottom w:val="0"/>
          <w:divBdr>
            <w:top w:val="none" w:sz="0" w:space="0" w:color="auto"/>
            <w:left w:val="none" w:sz="0" w:space="0" w:color="auto"/>
            <w:bottom w:val="none" w:sz="0" w:space="0" w:color="auto"/>
            <w:right w:val="none" w:sz="0" w:space="0" w:color="auto"/>
          </w:divBdr>
        </w:div>
        <w:div w:id="1139418835">
          <w:marLeft w:val="640"/>
          <w:marRight w:val="0"/>
          <w:marTop w:val="0"/>
          <w:marBottom w:val="0"/>
          <w:divBdr>
            <w:top w:val="none" w:sz="0" w:space="0" w:color="auto"/>
            <w:left w:val="none" w:sz="0" w:space="0" w:color="auto"/>
            <w:bottom w:val="none" w:sz="0" w:space="0" w:color="auto"/>
            <w:right w:val="none" w:sz="0" w:space="0" w:color="auto"/>
          </w:divBdr>
        </w:div>
        <w:div w:id="1169171914">
          <w:marLeft w:val="640"/>
          <w:marRight w:val="0"/>
          <w:marTop w:val="0"/>
          <w:marBottom w:val="0"/>
          <w:divBdr>
            <w:top w:val="none" w:sz="0" w:space="0" w:color="auto"/>
            <w:left w:val="none" w:sz="0" w:space="0" w:color="auto"/>
            <w:bottom w:val="none" w:sz="0" w:space="0" w:color="auto"/>
            <w:right w:val="none" w:sz="0" w:space="0" w:color="auto"/>
          </w:divBdr>
        </w:div>
        <w:div w:id="1178815051">
          <w:marLeft w:val="640"/>
          <w:marRight w:val="0"/>
          <w:marTop w:val="0"/>
          <w:marBottom w:val="0"/>
          <w:divBdr>
            <w:top w:val="none" w:sz="0" w:space="0" w:color="auto"/>
            <w:left w:val="none" w:sz="0" w:space="0" w:color="auto"/>
            <w:bottom w:val="none" w:sz="0" w:space="0" w:color="auto"/>
            <w:right w:val="none" w:sz="0" w:space="0" w:color="auto"/>
          </w:divBdr>
        </w:div>
        <w:div w:id="1230077746">
          <w:marLeft w:val="640"/>
          <w:marRight w:val="0"/>
          <w:marTop w:val="0"/>
          <w:marBottom w:val="0"/>
          <w:divBdr>
            <w:top w:val="none" w:sz="0" w:space="0" w:color="auto"/>
            <w:left w:val="none" w:sz="0" w:space="0" w:color="auto"/>
            <w:bottom w:val="none" w:sz="0" w:space="0" w:color="auto"/>
            <w:right w:val="none" w:sz="0" w:space="0" w:color="auto"/>
          </w:divBdr>
        </w:div>
        <w:div w:id="1235163161">
          <w:marLeft w:val="640"/>
          <w:marRight w:val="0"/>
          <w:marTop w:val="0"/>
          <w:marBottom w:val="0"/>
          <w:divBdr>
            <w:top w:val="none" w:sz="0" w:space="0" w:color="auto"/>
            <w:left w:val="none" w:sz="0" w:space="0" w:color="auto"/>
            <w:bottom w:val="none" w:sz="0" w:space="0" w:color="auto"/>
            <w:right w:val="none" w:sz="0" w:space="0" w:color="auto"/>
          </w:divBdr>
        </w:div>
        <w:div w:id="1258635483">
          <w:marLeft w:val="640"/>
          <w:marRight w:val="0"/>
          <w:marTop w:val="0"/>
          <w:marBottom w:val="0"/>
          <w:divBdr>
            <w:top w:val="none" w:sz="0" w:space="0" w:color="auto"/>
            <w:left w:val="none" w:sz="0" w:space="0" w:color="auto"/>
            <w:bottom w:val="none" w:sz="0" w:space="0" w:color="auto"/>
            <w:right w:val="none" w:sz="0" w:space="0" w:color="auto"/>
          </w:divBdr>
        </w:div>
        <w:div w:id="1269116955">
          <w:marLeft w:val="640"/>
          <w:marRight w:val="0"/>
          <w:marTop w:val="0"/>
          <w:marBottom w:val="0"/>
          <w:divBdr>
            <w:top w:val="none" w:sz="0" w:space="0" w:color="auto"/>
            <w:left w:val="none" w:sz="0" w:space="0" w:color="auto"/>
            <w:bottom w:val="none" w:sz="0" w:space="0" w:color="auto"/>
            <w:right w:val="none" w:sz="0" w:space="0" w:color="auto"/>
          </w:divBdr>
        </w:div>
        <w:div w:id="1276716939">
          <w:marLeft w:val="640"/>
          <w:marRight w:val="0"/>
          <w:marTop w:val="0"/>
          <w:marBottom w:val="0"/>
          <w:divBdr>
            <w:top w:val="none" w:sz="0" w:space="0" w:color="auto"/>
            <w:left w:val="none" w:sz="0" w:space="0" w:color="auto"/>
            <w:bottom w:val="none" w:sz="0" w:space="0" w:color="auto"/>
            <w:right w:val="none" w:sz="0" w:space="0" w:color="auto"/>
          </w:divBdr>
        </w:div>
        <w:div w:id="1284464041">
          <w:marLeft w:val="640"/>
          <w:marRight w:val="0"/>
          <w:marTop w:val="0"/>
          <w:marBottom w:val="0"/>
          <w:divBdr>
            <w:top w:val="none" w:sz="0" w:space="0" w:color="auto"/>
            <w:left w:val="none" w:sz="0" w:space="0" w:color="auto"/>
            <w:bottom w:val="none" w:sz="0" w:space="0" w:color="auto"/>
            <w:right w:val="none" w:sz="0" w:space="0" w:color="auto"/>
          </w:divBdr>
        </w:div>
        <w:div w:id="1309091000">
          <w:marLeft w:val="640"/>
          <w:marRight w:val="0"/>
          <w:marTop w:val="0"/>
          <w:marBottom w:val="0"/>
          <w:divBdr>
            <w:top w:val="none" w:sz="0" w:space="0" w:color="auto"/>
            <w:left w:val="none" w:sz="0" w:space="0" w:color="auto"/>
            <w:bottom w:val="none" w:sz="0" w:space="0" w:color="auto"/>
            <w:right w:val="none" w:sz="0" w:space="0" w:color="auto"/>
          </w:divBdr>
        </w:div>
        <w:div w:id="1314876191">
          <w:marLeft w:val="640"/>
          <w:marRight w:val="0"/>
          <w:marTop w:val="0"/>
          <w:marBottom w:val="0"/>
          <w:divBdr>
            <w:top w:val="none" w:sz="0" w:space="0" w:color="auto"/>
            <w:left w:val="none" w:sz="0" w:space="0" w:color="auto"/>
            <w:bottom w:val="none" w:sz="0" w:space="0" w:color="auto"/>
            <w:right w:val="none" w:sz="0" w:space="0" w:color="auto"/>
          </w:divBdr>
        </w:div>
        <w:div w:id="1335114033">
          <w:marLeft w:val="640"/>
          <w:marRight w:val="0"/>
          <w:marTop w:val="0"/>
          <w:marBottom w:val="0"/>
          <w:divBdr>
            <w:top w:val="none" w:sz="0" w:space="0" w:color="auto"/>
            <w:left w:val="none" w:sz="0" w:space="0" w:color="auto"/>
            <w:bottom w:val="none" w:sz="0" w:space="0" w:color="auto"/>
            <w:right w:val="none" w:sz="0" w:space="0" w:color="auto"/>
          </w:divBdr>
        </w:div>
        <w:div w:id="1386445043">
          <w:marLeft w:val="640"/>
          <w:marRight w:val="0"/>
          <w:marTop w:val="0"/>
          <w:marBottom w:val="0"/>
          <w:divBdr>
            <w:top w:val="none" w:sz="0" w:space="0" w:color="auto"/>
            <w:left w:val="none" w:sz="0" w:space="0" w:color="auto"/>
            <w:bottom w:val="none" w:sz="0" w:space="0" w:color="auto"/>
            <w:right w:val="none" w:sz="0" w:space="0" w:color="auto"/>
          </w:divBdr>
        </w:div>
        <w:div w:id="1472017419">
          <w:marLeft w:val="640"/>
          <w:marRight w:val="0"/>
          <w:marTop w:val="0"/>
          <w:marBottom w:val="0"/>
          <w:divBdr>
            <w:top w:val="none" w:sz="0" w:space="0" w:color="auto"/>
            <w:left w:val="none" w:sz="0" w:space="0" w:color="auto"/>
            <w:bottom w:val="none" w:sz="0" w:space="0" w:color="auto"/>
            <w:right w:val="none" w:sz="0" w:space="0" w:color="auto"/>
          </w:divBdr>
        </w:div>
        <w:div w:id="1479104505">
          <w:marLeft w:val="640"/>
          <w:marRight w:val="0"/>
          <w:marTop w:val="0"/>
          <w:marBottom w:val="0"/>
          <w:divBdr>
            <w:top w:val="none" w:sz="0" w:space="0" w:color="auto"/>
            <w:left w:val="none" w:sz="0" w:space="0" w:color="auto"/>
            <w:bottom w:val="none" w:sz="0" w:space="0" w:color="auto"/>
            <w:right w:val="none" w:sz="0" w:space="0" w:color="auto"/>
          </w:divBdr>
        </w:div>
        <w:div w:id="1500806670">
          <w:marLeft w:val="640"/>
          <w:marRight w:val="0"/>
          <w:marTop w:val="0"/>
          <w:marBottom w:val="0"/>
          <w:divBdr>
            <w:top w:val="none" w:sz="0" w:space="0" w:color="auto"/>
            <w:left w:val="none" w:sz="0" w:space="0" w:color="auto"/>
            <w:bottom w:val="none" w:sz="0" w:space="0" w:color="auto"/>
            <w:right w:val="none" w:sz="0" w:space="0" w:color="auto"/>
          </w:divBdr>
        </w:div>
        <w:div w:id="1501651327">
          <w:marLeft w:val="640"/>
          <w:marRight w:val="0"/>
          <w:marTop w:val="0"/>
          <w:marBottom w:val="0"/>
          <w:divBdr>
            <w:top w:val="none" w:sz="0" w:space="0" w:color="auto"/>
            <w:left w:val="none" w:sz="0" w:space="0" w:color="auto"/>
            <w:bottom w:val="none" w:sz="0" w:space="0" w:color="auto"/>
            <w:right w:val="none" w:sz="0" w:space="0" w:color="auto"/>
          </w:divBdr>
        </w:div>
        <w:div w:id="1588728986">
          <w:marLeft w:val="640"/>
          <w:marRight w:val="0"/>
          <w:marTop w:val="0"/>
          <w:marBottom w:val="0"/>
          <w:divBdr>
            <w:top w:val="none" w:sz="0" w:space="0" w:color="auto"/>
            <w:left w:val="none" w:sz="0" w:space="0" w:color="auto"/>
            <w:bottom w:val="none" w:sz="0" w:space="0" w:color="auto"/>
            <w:right w:val="none" w:sz="0" w:space="0" w:color="auto"/>
          </w:divBdr>
        </w:div>
        <w:div w:id="1621181847">
          <w:marLeft w:val="640"/>
          <w:marRight w:val="0"/>
          <w:marTop w:val="0"/>
          <w:marBottom w:val="0"/>
          <w:divBdr>
            <w:top w:val="none" w:sz="0" w:space="0" w:color="auto"/>
            <w:left w:val="none" w:sz="0" w:space="0" w:color="auto"/>
            <w:bottom w:val="none" w:sz="0" w:space="0" w:color="auto"/>
            <w:right w:val="none" w:sz="0" w:space="0" w:color="auto"/>
          </w:divBdr>
        </w:div>
        <w:div w:id="1655450338">
          <w:marLeft w:val="640"/>
          <w:marRight w:val="0"/>
          <w:marTop w:val="0"/>
          <w:marBottom w:val="0"/>
          <w:divBdr>
            <w:top w:val="none" w:sz="0" w:space="0" w:color="auto"/>
            <w:left w:val="none" w:sz="0" w:space="0" w:color="auto"/>
            <w:bottom w:val="none" w:sz="0" w:space="0" w:color="auto"/>
            <w:right w:val="none" w:sz="0" w:space="0" w:color="auto"/>
          </w:divBdr>
        </w:div>
        <w:div w:id="1716084305">
          <w:marLeft w:val="640"/>
          <w:marRight w:val="0"/>
          <w:marTop w:val="0"/>
          <w:marBottom w:val="0"/>
          <w:divBdr>
            <w:top w:val="none" w:sz="0" w:space="0" w:color="auto"/>
            <w:left w:val="none" w:sz="0" w:space="0" w:color="auto"/>
            <w:bottom w:val="none" w:sz="0" w:space="0" w:color="auto"/>
            <w:right w:val="none" w:sz="0" w:space="0" w:color="auto"/>
          </w:divBdr>
        </w:div>
        <w:div w:id="1728215042">
          <w:marLeft w:val="640"/>
          <w:marRight w:val="0"/>
          <w:marTop w:val="0"/>
          <w:marBottom w:val="0"/>
          <w:divBdr>
            <w:top w:val="none" w:sz="0" w:space="0" w:color="auto"/>
            <w:left w:val="none" w:sz="0" w:space="0" w:color="auto"/>
            <w:bottom w:val="none" w:sz="0" w:space="0" w:color="auto"/>
            <w:right w:val="none" w:sz="0" w:space="0" w:color="auto"/>
          </w:divBdr>
        </w:div>
        <w:div w:id="1729068250">
          <w:marLeft w:val="640"/>
          <w:marRight w:val="0"/>
          <w:marTop w:val="0"/>
          <w:marBottom w:val="0"/>
          <w:divBdr>
            <w:top w:val="none" w:sz="0" w:space="0" w:color="auto"/>
            <w:left w:val="none" w:sz="0" w:space="0" w:color="auto"/>
            <w:bottom w:val="none" w:sz="0" w:space="0" w:color="auto"/>
            <w:right w:val="none" w:sz="0" w:space="0" w:color="auto"/>
          </w:divBdr>
        </w:div>
        <w:div w:id="1764836119">
          <w:marLeft w:val="640"/>
          <w:marRight w:val="0"/>
          <w:marTop w:val="0"/>
          <w:marBottom w:val="0"/>
          <w:divBdr>
            <w:top w:val="none" w:sz="0" w:space="0" w:color="auto"/>
            <w:left w:val="none" w:sz="0" w:space="0" w:color="auto"/>
            <w:bottom w:val="none" w:sz="0" w:space="0" w:color="auto"/>
            <w:right w:val="none" w:sz="0" w:space="0" w:color="auto"/>
          </w:divBdr>
        </w:div>
        <w:div w:id="1767463747">
          <w:marLeft w:val="640"/>
          <w:marRight w:val="0"/>
          <w:marTop w:val="0"/>
          <w:marBottom w:val="0"/>
          <w:divBdr>
            <w:top w:val="none" w:sz="0" w:space="0" w:color="auto"/>
            <w:left w:val="none" w:sz="0" w:space="0" w:color="auto"/>
            <w:bottom w:val="none" w:sz="0" w:space="0" w:color="auto"/>
            <w:right w:val="none" w:sz="0" w:space="0" w:color="auto"/>
          </w:divBdr>
        </w:div>
        <w:div w:id="1790273789">
          <w:marLeft w:val="640"/>
          <w:marRight w:val="0"/>
          <w:marTop w:val="0"/>
          <w:marBottom w:val="0"/>
          <w:divBdr>
            <w:top w:val="none" w:sz="0" w:space="0" w:color="auto"/>
            <w:left w:val="none" w:sz="0" w:space="0" w:color="auto"/>
            <w:bottom w:val="none" w:sz="0" w:space="0" w:color="auto"/>
            <w:right w:val="none" w:sz="0" w:space="0" w:color="auto"/>
          </w:divBdr>
        </w:div>
        <w:div w:id="1851332866">
          <w:marLeft w:val="640"/>
          <w:marRight w:val="0"/>
          <w:marTop w:val="0"/>
          <w:marBottom w:val="0"/>
          <w:divBdr>
            <w:top w:val="none" w:sz="0" w:space="0" w:color="auto"/>
            <w:left w:val="none" w:sz="0" w:space="0" w:color="auto"/>
            <w:bottom w:val="none" w:sz="0" w:space="0" w:color="auto"/>
            <w:right w:val="none" w:sz="0" w:space="0" w:color="auto"/>
          </w:divBdr>
        </w:div>
        <w:div w:id="1860044865">
          <w:marLeft w:val="640"/>
          <w:marRight w:val="0"/>
          <w:marTop w:val="0"/>
          <w:marBottom w:val="0"/>
          <w:divBdr>
            <w:top w:val="none" w:sz="0" w:space="0" w:color="auto"/>
            <w:left w:val="none" w:sz="0" w:space="0" w:color="auto"/>
            <w:bottom w:val="none" w:sz="0" w:space="0" w:color="auto"/>
            <w:right w:val="none" w:sz="0" w:space="0" w:color="auto"/>
          </w:divBdr>
        </w:div>
        <w:div w:id="1883399736">
          <w:marLeft w:val="640"/>
          <w:marRight w:val="0"/>
          <w:marTop w:val="0"/>
          <w:marBottom w:val="0"/>
          <w:divBdr>
            <w:top w:val="none" w:sz="0" w:space="0" w:color="auto"/>
            <w:left w:val="none" w:sz="0" w:space="0" w:color="auto"/>
            <w:bottom w:val="none" w:sz="0" w:space="0" w:color="auto"/>
            <w:right w:val="none" w:sz="0" w:space="0" w:color="auto"/>
          </w:divBdr>
        </w:div>
        <w:div w:id="1922327551">
          <w:marLeft w:val="640"/>
          <w:marRight w:val="0"/>
          <w:marTop w:val="0"/>
          <w:marBottom w:val="0"/>
          <w:divBdr>
            <w:top w:val="none" w:sz="0" w:space="0" w:color="auto"/>
            <w:left w:val="none" w:sz="0" w:space="0" w:color="auto"/>
            <w:bottom w:val="none" w:sz="0" w:space="0" w:color="auto"/>
            <w:right w:val="none" w:sz="0" w:space="0" w:color="auto"/>
          </w:divBdr>
        </w:div>
        <w:div w:id="1922448417">
          <w:marLeft w:val="640"/>
          <w:marRight w:val="0"/>
          <w:marTop w:val="0"/>
          <w:marBottom w:val="0"/>
          <w:divBdr>
            <w:top w:val="none" w:sz="0" w:space="0" w:color="auto"/>
            <w:left w:val="none" w:sz="0" w:space="0" w:color="auto"/>
            <w:bottom w:val="none" w:sz="0" w:space="0" w:color="auto"/>
            <w:right w:val="none" w:sz="0" w:space="0" w:color="auto"/>
          </w:divBdr>
        </w:div>
        <w:div w:id="1952280674">
          <w:marLeft w:val="640"/>
          <w:marRight w:val="0"/>
          <w:marTop w:val="0"/>
          <w:marBottom w:val="0"/>
          <w:divBdr>
            <w:top w:val="none" w:sz="0" w:space="0" w:color="auto"/>
            <w:left w:val="none" w:sz="0" w:space="0" w:color="auto"/>
            <w:bottom w:val="none" w:sz="0" w:space="0" w:color="auto"/>
            <w:right w:val="none" w:sz="0" w:space="0" w:color="auto"/>
          </w:divBdr>
        </w:div>
        <w:div w:id="1990404677">
          <w:marLeft w:val="640"/>
          <w:marRight w:val="0"/>
          <w:marTop w:val="0"/>
          <w:marBottom w:val="0"/>
          <w:divBdr>
            <w:top w:val="none" w:sz="0" w:space="0" w:color="auto"/>
            <w:left w:val="none" w:sz="0" w:space="0" w:color="auto"/>
            <w:bottom w:val="none" w:sz="0" w:space="0" w:color="auto"/>
            <w:right w:val="none" w:sz="0" w:space="0" w:color="auto"/>
          </w:divBdr>
        </w:div>
        <w:div w:id="2067756404">
          <w:marLeft w:val="640"/>
          <w:marRight w:val="0"/>
          <w:marTop w:val="0"/>
          <w:marBottom w:val="0"/>
          <w:divBdr>
            <w:top w:val="none" w:sz="0" w:space="0" w:color="auto"/>
            <w:left w:val="none" w:sz="0" w:space="0" w:color="auto"/>
            <w:bottom w:val="none" w:sz="0" w:space="0" w:color="auto"/>
            <w:right w:val="none" w:sz="0" w:space="0" w:color="auto"/>
          </w:divBdr>
        </w:div>
        <w:div w:id="2080055296">
          <w:marLeft w:val="640"/>
          <w:marRight w:val="0"/>
          <w:marTop w:val="0"/>
          <w:marBottom w:val="0"/>
          <w:divBdr>
            <w:top w:val="none" w:sz="0" w:space="0" w:color="auto"/>
            <w:left w:val="none" w:sz="0" w:space="0" w:color="auto"/>
            <w:bottom w:val="none" w:sz="0" w:space="0" w:color="auto"/>
            <w:right w:val="none" w:sz="0" w:space="0" w:color="auto"/>
          </w:divBdr>
        </w:div>
        <w:div w:id="2105376045">
          <w:marLeft w:val="640"/>
          <w:marRight w:val="0"/>
          <w:marTop w:val="0"/>
          <w:marBottom w:val="0"/>
          <w:divBdr>
            <w:top w:val="none" w:sz="0" w:space="0" w:color="auto"/>
            <w:left w:val="none" w:sz="0" w:space="0" w:color="auto"/>
            <w:bottom w:val="none" w:sz="0" w:space="0" w:color="auto"/>
            <w:right w:val="none" w:sz="0" w:space="0" w:color="auto"/>
          </w:divBdr>
        </w:div>
        <w:div w:id="2121221018">
          <w:marLeft w:val="640"/>
          <w:marRight w:val="0"/>
          <w:marTop w:val="0"/>
          <w:marBottom w:val="0"/>
          <w:divBdr>
            <w:top w:val="none" w:sz="0" w:space="0" w:color="auto"/>
            <w:left w:val="none" w:sz="0" w:space="0" w:color="auto"/>
            <w:bottom w:val="none" w:sz="0" w:space="0" w:color="auto"/>
            <w:right w:val="none" w:sz="0" w:space="0" w:color="auto"/>
          </w:divBdr>
        </w:div>
        <w:div w:id="2143690972">
          <w:marLeft w:val="640"/>
          <w:marRight w:val="0"/>
          <w:marTop w:val="0"/>
          <w:marBottom w:val="0"/>
          <w:divBdr>
            <w:top w:val="none" w:sz="0" w:space="0" w:color="auto"/>
            <w:left w:val="none" w:sz="0" w:space="0" w:color="auto"/>
            <w:bottom w:val="none" w:sz="0" w:space="0" w:color="auto"/>
            <w:right w:val="none" w:sz="0" w:space="0" w:color="auto"/>
          </w:divBdr>
        </w:div>
      </w:divsChild>
    </w:div>
    <w:div w:id="1123301877">
      <w:marLeft w:val="640"/>
      <w:marRight w:val="0"/>
      <w:marTop w:val="0"/>
      <w:marBottom w:val="0"/>
      <w:divBdr>
        <w:top w:val="none" w:sz="0" w:space="0" w:color="auto"/>
        <w:left w:val="none" w:sz="0" w:space="0" w:color="auto"/>
        <w:bottom w:val="none" w:sz="0" w:space="0" w:color="auto"/>
        <w:right w:val="none" w:sz="0" w:space="0" w:color="auto"/>
      </w:divBdr>
    </w:div>
    <w:div w:id="1123766049">
      <w:bodyDiv w:val="1"/>
      <w:marLeft w:val="0"/>
      <w:marRight w:val="0"/>
      <w:marTop w:val="0"/>
      <w:marBottom w:val="0"/>
      <w:divBdr>
        <w:top w:val="none" w:sz="0" w:space="0" w:color="auto"/>
        <w:left w:val="none" w:sz="0" w:space="0" w:color="auto"/>
        <w:bottom w:val="none" w:sz="0" w:space="0" w:color="auto"/>
        <w:right w:val="none" w:sz="0" w:space="0" w:color="auto"/>
      </w:divBdr>
      <w:divsChild>
        <w:div w:id="105926592">
          <w:marLeft w:val="640"/>
          <w:marRight w:val="0"/>
          <w:marTop w:val="0"/>
          <w:marBottom w:val="0"/>
          <w:divBdr>
            <w:top w:val="none" w:sz="0" w:space="0" w:color="auto"/>
            <w:left w:val="none" w:sz="0" w:space="0" w:color="auto"/>
            <w:bottom w:val="none" w:sz="0" w:space="0" w:color="auto"/>
            <w:right w:val="none" w:sz="0" w:space="0" w:color="auto"/>
          </w:divBdr>
        </w:div>
        <w:div w:id="117454380">
          <w:marLeft w:val="640"/>
          <w:marRight w:val="0"/>
          <w:marTop w:val="0"/>
          <w:marBottom w:val="0"/>
          <w:divBdr>
            <w:top w:val="none" w:sz="0" w:space="0" w:color="auto"/>
            <w:left w:val="none" w:sz="0" w:space="0" w:color="auto"/>
            <w:bottom w:val="none" w:sz="0" w:space="0" w:color="auto"/>
            <w:right w:val="none" w:sz="0" w:space="0" w:color="auto"/>
          </w:divBdr>
        </w:div>
        <w:div w:id="118763160">
          <w:marLeft w:val="640"/>
          <w:marRight w:val="0"/>
          <w:marTop w:val="0"/>
          <w:marBottom w:val="0"/>
          <w:divBdr>
            <w:top w:val="none" w:sz="0" w:space="0" w:color="auto"/>
            <w:left w:val="none" w:sz="0" w:space="0" w:color="auto"/>
            <w:bottom w:val="none" w:sz="0" w:space="0" w:color="auto"/>
            <w:right w:val="none" w:sz="0" w:space="0" w:color="auto"/>
          </w:divBdr>
        </w:div>
        <w:div w:id="134495130">
          <w:marLeft w:val="640"/>
          <w:marRight w:val="0"/>
          <w:marTop w:val="0"/>
          <w:marBottom w:val="0"/>
          <w:divBdr>
            <w:top w:val="none" w:sz="0" w:space="0" w:color="auto"/>
            <w:left w:val="none" w:sz="0" w:space="0" w:color="auto"/>
            <w:bottom w:val="none" w:sz="0" w:space="0" w:color="auto"/>
            <w:right w:val="none" w:sz="0" w:space="0" w:color="auto"/>
          </w:divBdr>
        </w:div>
        <w:div w:id="157037157">
          <w:marLeft w:val="640"/>
          <w:marRight w:val="0"/>
          <w:marTop w:val="0"/>
          <w:marBottom w:val="0"/>
          <w:divBdr>
            <w:top w:val="none" w:sz="0" w:space="0" w:color="auto"/>
            <w:left w:val="none" w:sz="0" w:space="0" w:color="auto"/>
            <w:bottom w:val="none" w:sz="0" w:space="0" w:color="auto"/>
            <w:right w:val="none" w:sz="0" w:space="0" w:color="auto"/>
          </w:divBdr>
        </w:div>
        <w:div w:id="175703403">
          <w:marLeft w:val="640"/>
          <w:marRight w:val="0"/>
          <w:marTop w:val="0"/>
          <w:marBottom w:val="0"/>
          <w:divBdr>
            <w:top w:val="none" w:sz="0" w:space="0" w:color="auto"/>
            <w:left w:val="none" w:sz="0" w:space="0" w:color="auto"/>
            <w:bottom w:val="none" w:sz="0" w:space="0" w:color="auto"/>
            <w:right w:val="none" w:sz="0" w:space="0" w:color="auto"/>
          </w:divBdr>
        </w:div>
        <w:div w:id="206184403">
          <w:marLeft w:val="640"/>
          <w:marRight w:val="0"/>
          <w:marTop w:val="0"/>
          <w:marBottom w:val="0"/>
          <w:divBdr>
            <w:top w:val="none" w:sz="0" w:space="0" w:color="auto"/>
            <w:left w:val="none" w:sz="0" w:space="0" w:color="auto"/>
            <w:bottom w:val="none" w:sz="0" w:space="0" w:color="auto"/>
            <w:right w:val="none" w:sz="0" w:space="0" w:color="auto"/>
          </w:divBdr>
        </w:div>
        <w:div w:id="235015758">
          <w:marLeft w:val="640"/>
          <w:marRight w:val="0"/>
          <w:marTop w:val="0"/>
          <w:marBottom w:val="0"/>
          <w:divBdr>
            <w:top w:val="none" w:sz="0" w:space="0" w:color="auto"/>
            <w:left w:val="none" w:sz="0" w:space="0" w:color="auto"/>
            <w:bottom w:val="none" w:sz="0" w:space="0" w:color="auto"/>
            <w:right w:val="none" w:sz="0" w:space="0" w:color="auto"/>
          </w:divBdr>
        </w:div>
        <w:div w:id="260380244">
          <w:marLeft w:val="640"/>
          <w:marRight w:val="0"/>
          <w:marTop w:val="0"/>
          <w:marBottom w:val="0"/>
          <w:divBdr>
            <w:top w:val="none" w:sz="0" w:space="0" w:color="auto"/>
            <w:left w:val="none" w:sz="0" w:space="0" w:color="auto"/>
            <w:bottom w:val="none" w:sz="0" w:space="0" w:color="auto"/>
            <w:right w:val="none" w:sz="0" w:space="0" w:color="auto"/>
          </w:divBdr>
        </w:div>
        <w:div w:id="277492123">
          <w:marLeft w:val="640"/>
          <w:marRight w:val="0"/>
          <w:marTop w:val="0"/>
          <w:marBottom w:val="0"/>
          <w:divBdr>
            <w:top w:val="none" w:sz="0" w:space="0" w:color="auto"/>
            <w:left w:val="none" w:sz="0" w:space="0" w:color="auto"/>
            <w:bottom w:val="none" w:sz="0" w:space="0" w:color="auto"/>
            <w:right w:val="none" w:sz="0" w:space="0" w:color="auto"/>
          </w:divBdr>
        </w:div>
        <w:div w:id="283733654">
          <w:marLeft w:val="640"/>
          <w:marRight w:val="0"/>
          <w:marTop w:val="0"/>
          <w:marBottom w:val="0"/>
          <w:divBdr>
            <w:top w:val="none" w:sz="0" w:space="0" w:color="auto"/>
            <w:left w:val="none" w:sz="0" w:space="0" w:color="auto"/>
            <w:bottom w:val="none" w:sz="0" w:space="0" w:color="auto"/>
            <w:right w:val="none" w:sz="0" w:space="0" w:color="auto"/>
          </w:divBdr>
        </w:div>
        <w:div w:id="285739817">
          <w:marLeft w:val="640"/>
          <w:marRight w:val="0"/>
          <w:marTop w:val="0"/>
          <w:marBottom w:val="0"/>
          <w:divBdr>
            <w:top w:val="none" w:sz="0" w:space="0" w:color="auto"/>
            <w:left w:val="none" w:sz="0" w:space="0" w:color="auto"/>
            <w:bottom w:val="none" w:sz="0" w:space="0" w:color="auto"/>
            <w:right w:val="none" w:sz="0" w:space="0" w:color="auto"/>
          </w:divBdr>
        </w:div>
        <w:div w:id="343947459">
          <w:marLeft w:val="640"/>
          <w:marRight w:val="0"/>
          <w:marTop w:val="0"/>
          <w:marBottom w:val="0"/>
          <w:divBdr>
            <w:top w:val="none" w:sz="0" w:space="0" w:color="auto"/>
            <w:left w:val="none" w:sz="0" w:space="0" w:color="auto"/>
            <w:bottom w:val="none" w:sz="0" w:space="0" w:color="auto"/>
            <w:right w:val="none" w:sz="0" w:space="0" w:color="auto"/>
          </w:divBdr>
        </w:div>
        <w:div w:id="482696471">
          <w:marLeft w:val="640"/>
          <w:marRight w:val="0"/>
          <w:marTop w:val="0"/>
          <w:marBottom w:val="0"/>
          <w:divBdr>
            <w:top w:val="none" w:sz="0" w:space="0" w:color="auto"/>
            <w:left w:val="none" w:sz="0" w:space="0" w:color="auto"/>
            <w:bottom w:val="none" w:sz="0" w:space="0" w:color="auto"/>
            <w:right w:val="none" w:sz="0" w:space="0" w:color="auto"/>
          </w:divBdr>
        </w:div>
        <w:div w:id="535122145">
          <w:marLeft w:val="640"/>
          <w:marRight w:val="0"/>
          <w:marTop w:val="0"/>
          <w:marBottom w:val="0"/>
          <w:divBdr>
            <w:top w:val="none" w:sz="0" w:space="0" w:color="auto"/>
            <w:left w:val="none" w:sz="0" w:space="0" w:color="auto"/>
            <w:bottom w:val="none" w:sz="0" w:space="0" w:color="auto"/>
            <w:right w:val="none" w:sz="0" w:space="0" w:color="auto"/>
          </w:divBdr>
        </w:div>
        <w:div w:id="544027949">
          <w:marLeft w:val="640"/>
          <w:marRight w:val="0"/>
          <w:marTop w:val="0"/>
          <w:marBottom w:val="0"/>
          <w:divBdr>
            <w:top w:val="none" w:sz="0" w:space="0" w:color="auto"/>
            <w:left w:val="none" w:sz="0" w:space="0" w:color="auto"/>
            <w:bottom w:val="none" w:sz="0" w:space="0" w:color="auto"/>
            <w:right w:val="none" w:sz="0" w:space="0" w:color="auto"/>
          </w:divBdr>
        </w:div>
        <w:div w:id="559362822">
          <w:marLeft w:val="640"/>
          <w:marRight w:val="0"/>
          <w:marTop w:val="0"/>
          <w:marBottom w:val="0"/>
          <w:divBdr>
            <w:top w:val="none" w:sz="0" w:space="0" w:color="auto"/>
            <w:left w:val="none" w:sz="0" w:space="0" w:color="auto"/>
            <w:bottom w:val="none" w:sz="0" w:space="0" w:color="auto"/>
            <w:right w:val="none" w:sz="0" w:space="0" w:color="auto"/>
          </w:divBdr>
        </w:div>
        <w:div w:id="565149198">
          <w:marLeft w:val="640"/>
          <w:marRight w:val="0"/>
          <w:marTop w:val="0"/>
          <w:marBottom w:val="0"/>
          <w:divBdr>
            <w:top w:val="none" w:sz="0" w:space="0" w:color="auto"/>
            <w:left w:val="none" w:sz="0" w:space="0" w:color="auto"/>
            <w:bottom w:val="none" w:sz="0" w:space="0" w:color="auto"/>
            <w:right w:val="none" w:sz="0" w:space="0" w:color="auto"/>
          </w:divBdr>
        </w:div>
        <w:div w:id="599727421">
          <w:marLeft w:val="640"/>
          <w:marRight w:val="0"/>
          <w:marTop w:val="0"/>
          <w:marBottom w:val="0"/>
          <w:divBdr>
            <w:top w:val="none" w:sz="0" w:space="0" w:color="auto"/>
            <w:left w:val="none" w:sz="0" w:space="0" w:color="auto"/>
            <w:bottom w:val="none" w:sz="0" w:space="0" w:color="auto"/>
            <w:right w:val="none" w:sz="0" w:space="0" w:color="auto"/>
          </w:divBdr>
        </w:div>
        <w:div w:id="625310764">
          <w:marLeft w:val="640"/>
          <w:marRight w:val="0"/>
          <w:marTop w:val="0"/>
          <w:marBottom w:val="0"/>
          <w:divBdr>
            <w:top w:val="none" w:sz="0" w:space="0" w:color="auto"/>
            <w:left w:val="none" w:sz="0" w:space="0" w:color="auto"/>
            <w:bottom w:val="none" w:sz="0" w:space="0" w:color="auto"/>
            <w:right w:val="none" w:sz="0" w:space="0" w:color="auto"/>
          </w:divBdr>
        </w:div>
        <w:div w:id="625429779">
          <w:marLeft w:val="640"/>
          <w:marRight w:val="0"/>
          <w:marTop w:val="0"/>
          <w:marBottom w:val="0"/>
          <w:divBdr>
            <w:top w:val="none" w:sz="0" w:space="0" w:color="auto"/>
            <w:left w:val="none" w:sz="0" w:space="0" w:color="auto"/>
            <w:bottom w:val="none" w:sz="0" w:space="0" w:color="auto"/>
            <w:right w:val="none" w:sz="0" w:space="0" w:color="auto"/>
          </w:divBdr>
        </w:div>
        <w:div w:id="628970331">
          <w:marLeft w:val="640"/>
          <w:marRight w:val="0"/>
          <w:marTop w:val="0"/>
          <w:marBottom w:val="0"/>
          <w:divBdr>
            <w:top w:val="none" w:sz="0" w:space="0" w:color="auto"/>
            <w:left w:val="none" w:sz="0" w:space="0" w:color="auto"/>
            <w:bottom w:val="none" w:sz="0" w:space="0" w:color="auto"/>
            <w:right w:val="none" w:sz="0" w:space="0" w:color="auto"/>
          </w:divBdr>
        </w:div>
        <w:div w:id="642852881">
          <w:marLeft w:val="640"/>
          <w:marRight w:val="0"/>
          <w:marTop w:val="0"/>
          <w:marBottom w:val="0"/>
          <w:divBdr>
            <w:top w:val="none" w:sz="0" w:space="0" w:color="auto"/>
            <w:left w:val="none" w:sz="0" w:space="0" w:color="auto"/>
            <w:bottom w:val="none" w:sz="0" w:space="0" w:color="auto"/>
            <w:right w:val="none" w:sz="0" w:space="0" w:color="auto"/>
          </w:divBdr>
        </w:div>
        <w:div w:id="649092862">
          <w:marLeft w:val="640"/>
          <w:marRight w:val="0"/>
          <w:marTop w:val="0"/>
          <w:marBottom w:val="0"/>
          <w:divBdr>
            <w:top w:val="none" w:sz="0" w:space="0" w:color="auto"/>
            <w:left w:val="none" w:sz="0" w:space="0" w:color="auto"/>
            <w:bottom w:val="none" w:sz="0" w:space="0" w:color="auto"/>
            <w:right w:val="none" w:sz="0" w:space="0" w:color="auto"/>
          </w:divBdr>
        </w:div>
        <w:div w:id="663048580">
          <w:marLeft w:val="640"/>
          <w:marRight w:val="0"/>
          <w:marTop w:val="0"/>
          <w:marBottom w:val="0"/>
          <w:divBdr>
            <w:top w:val="none" w:sz="0" w:space="0" w:color="auto"/>
            <w:left w:val="none" w:sz="0" w:space="0" w:color="auto"/>
            <w:bottom w:val="none" w:sz="0" w:space="0" w:color="auto"/>
            <w:right w:val="none" w:sz="0" w:space="0" w:color="auto"/>
          </w:divBdr>
        </w:div>
        <w:div w:id="702099866">
          <w:marLeft w:val="640"/>
          <w:marRight w:val="0"/>
          <w:marTop w:val="0"/>
          <w:marBottom w:val="0"/>
          <w:divBdr>
            <w:top w:val="none" w:sz="0" w:space="0" w:color="auto"/>
            <w:left w:val="none" w:sz="0" w:space="0" w:color="auto"/>
            <w:bottom w:val="none" w:sz="0" w:space="0" w:color="auto"/>
            <w:right w:val="none" w:sz="0" w:space="0" w:color="auto"/>
          </w:divBdr>
        </w:div>
        <w:div w:id="730931995">
          <w:marLeft w:val="640"/>
          <w:marRight w:val="0"/>
          <w:marTop w:val="0"/>
          <w:marBottom w:val="0"/>
          <w:divBdr>
            <w:top w:val="none" w:sz="0" w:space="0" w:color="auto"/>
            <w:left w:val="none" w:sz="0" w:space="0" w:color="auto"/>
            <w:bottom w:val="none" w:sz="0" w:space="0" w:color="auto"/>
            <w:right w:val="none" w:sz="0" w:space="0" w:color="auto"/>
          </w:divBdr>
        </w:div>
        <w:div w:id="732697878">
          <w:marLeft w:val="640"/>
          <w:marRight w:val="0"/>
          <w:marTop w:val="0"/>
          <w:marBottom w:val="0"/>
          <w:divBdr>
            <w:top w:val="none" w:sz="0" w:space="0" w:color="auto"/>
            <w:left w:val="none" w:sz="0" w:space="0" w:color="auto"/>
            <w:bottom w:val="none" w:sz="0" w:space="0" w:color="auto"/>
            <w:right w:val="none" w:sz="0" w:space="0" w:color="auto"/>
          </w:divBdr>
        </w:div>
        <w:div w:id="761923525">
          <w:marLeft w:val="640"/>
          <w:marRight w:val="0"/>
          <w:marTop w:val="0"/>
          <w:marBottom w:val="0"/>
          <w:divBdr>
            <w:top w:val="none" w:sz="0" w:space="0" w:color="auto"/>
            <w:left w:val="none" w:sz="0" w:space="0" w:color="auto"/>
            <w:bottom w:val="none" w:sz="0" w:space="0" w:color="auto"/>
            <w:right w:val="none" w:sz="0" w:space="0" w:color="auto"/>
          </w:divBdr>
        </w:div>
        <w:div w:id="783039375">
          <w:marLeft w:val="640"/>
          <w:marRight w:val="0"/>
          <w:marTop w:val="0"/>
          <w:marBottom w:val="0"/>
          <w:divBdr>
            <w:top w:val="none" w:sz="0" w:space="0" w:color="auto"/>
            <w:left w:val="none" w:sz="0" w:space="0" w:color="auto"/>
            <w:bottom w:val="none" w:sz="0" w:space="0" w:color="auto"/>
            <w:right w:val="none" w:sz="0" w:space="0" w:color="auto"/>
          </w:divBdr>
        </w:div>
        <w:div w:id="840051897">
          <w:marLeft w:val="640"/>
          <w:marRight w:val="0"/>
          <w:marTop w:val="0"/>
          <w:marBottom w:val="0"/>
          <w:divBdr>
            <w:top w:val="none" w:sz="0" w:space="0" w:color="auto"/>
            <w:left w:val="none" w:sz="0" w:space="0" w:color="auto"/>
            <w:bottom w:val="none" w:sz="0" w:space="0" w:color="auto"/>
            <w:right w:val="none" w:sz="0" w:space="0" w:color="auto"/>
          </w:divBdr>
        </w:div>
        <w:div w:id="970206510">
          <w:marLeft w:val="640"/>
          <w:marRight w:val="0"/>
          <w:marTop w:val="0"/>
          <w:marBottom w:val="0"/>
          <w:divBdr>
            <w:top w:val="none" w:sz="0" w:space="0" w:color="auto"/>
            <w:left w:val="none" w:sz="0" w:space="0" w:color="auto"/>
            <w:bottom w:val="none" w:sz="0" w:space="0" w:color="auto"/>
            <w:right w:val="none" w:sz="0" w:space="0" w:color="auto"/>
          </w:divBdr>
        </w:div>
        <w:div w:id="988899881">
          <w:marLeft w:val="640"/>
          <w:marRight w:val="0"/>
          <w:marTop w:val="0"/>
          <w:marBottom w:val="0"/>
          <w:divBdr>
            <w:top w:val="none" w:sz="0" w:space="0" w:color="auto"/>
            <w:left w:val="none" w:sz="0" w:space="0" w:color="auto"/>
            <w:bottom w:val="none" w:sz="0" w:space="0" w:color="auto"/>
            <w:right w:val="none" w:sz="0" w:space="0" w:color="auto"/>
          </w:divBdr>
        </w:div>
        <w:div w:id="1067264443">
          <w:marLeft w:val="640"/>
          <w:marRight w:val="0"/>
          <w:marTop w:val="0"/>
          <w:marBottom w:val="0"/>
          <w:divBdr>
            <w:top w:val="none" w:sz="0" w:space="0" w:color="auto"/>
            <w:left w:val="none" w:sz="0" w:space="0" w:color="auto"/>
            <w:bottom w:val="none" w:sz="0" w:space="0" w:color="auto"/>
            <w:right w:val="none" w:sz="0" w:space="0" w:color="auto"/>
          </w:divBdr>
        </w:div>
        <w:div w:id="1084305042">
          <w:marLeft w:val="640"/>
          <w:marRight w:val="0"/>
          <w:marTop w:val="0"/>
          <w:marBottom w:val="0"/>
          <w:divBdr>
            <w:top w:val="none" w:sz="0" w:space="0" w:color="auto"/>
            <w:left w:val="none" w:sz="0" w:space="0" w:color="auto"/>
            <w:bottom w:val="none" w:sz="0" w:space="0" w:color="auto"/>
            <w:right w:val="none" w:sz="0" w:space="0" w:color="auto"/>
          </w:divBdr>
        </w:div>
        <w:div w:id="1098209060">
          <w:marLeft w:val="640"/>
          <w:marRight w:val="0"/>
          <w:marTop w:val="0"/>
          <w:marBottom w:val="0"/>
          <w:divBdr>
            <w:top w:val="none" w:sz="0" w:space="0" w:color="auto"/>
            <w:left w:val="none" w:sz="0" w:space="0" w:color="auto"/>
            <w:bottom w:val="none" w:sz="0" w:space="0" w:color="auto"/>
            <w:right w:val="none" w:sz="0" w:space="0" w:color="auto"/>
          </w:divBdr>
        </w:div>
        <w:div w:id="1143742450">
          <w:marLeft w:val="640"/>
          <w:marRight w:val="0"/>
          <w:marTop w:val="0"/>
          <w:marBottom w:val="0"/>
          <w:divBdr>
            <w:top w:val="none" w:sz="0" w:space="0" w:color="auto"/>
            <w:left w:val="none" w:sz="0" w:space="0" w:color="auto"/>
            <w:bottom w:val="none" w:sz="0" w:space="0" w:color="auto"/>
            <w:right w:val="none" w:sz="0" w:space="0" w:color="auto"/>
          </w:divBdr>
        </w:div>
        <w:div w:id="1268544378">
          <w:marLeft w:val="640"/>
          <w:marRight w:val="0"/>
          <w:marTop w:val="0"/>
          <w:marBottom w:val="0"/>
          <w:divBdr>
            <w:top w:val="none" w:sz="0" w:space="0" w:color="auto"/>
            <w:left w:val="none" w:sz="0" w:space="0" w:color="auto"/>
            <w:bottom w:val="none" w:sz="0" w:space="0" w:color="auto"/>
            <w:right w:val="none" w:sz="0" w:space="0" w:color="auto"/>
          </w:divBdr>
        </w:div>
        <w:div w:id="1322080294">
          <w:marLeft w:val="640"/>
          <w:marRight w:val="0"/>
          <w:marTop w:val="0"/>
          <w:marBottom w:val="0"/>
          <w:divBdr>
            <w:top w:val="none" w:sz="0" w:space="0" w:color="auto"/>
            <w:left w:val="none" w:sz="0" w:space="0" w:color="auto"/>
            <w:bottom w:val="none" w:sz="0" w:space="0" w:color="auto"/>
            <w:right w:val="none" w:sz="0" w:space="0" w:color="auto"/>
          </w:divBdr>
        </w:div>
        <w:div w:id="1378044007">
          <w:marLeft w:val="640"/>
          <w:marRight w:val="0"/>
          <w:marTop w:val="0"/>
          <w:marBottom w:val="0"/>
          <w:divBdr>
            <w:top w:val="none" w:sz="0" w:space="0" w:color="auto"/>
            <w:left w:val="none" w:sz="0" w:space="0" w:color="auto"/>
            <w:bottom w:val="none" w:sz="0" w:space="0" w:color="auto"/>
            <w:right w:val="none" w:sz="0" w:space="0" w:color="auto"/>
          </w:divBdr>
        </w:div>
        <w:div w:id="1392390528">
          <w:marLeft w:val="640"/>
          <w:marRight w:val="0"/>
          <w:marTop w:val="0"/>
          <w:marBottom w:val="0"/>
          <w:divBdr>
            <w:top w:val="none" w:sz="0" w:space="0" w:color="auto"/>
            <w:left w:val="none" w:sz="0" w:space="0" w:color="auto"/>
            <w:bottom w:val="none" w:sz="0" w:space="0" w:color="auto"/>
            <w:right w:val="none" w:sz="0" w:space="0" w:color="auto"/>
          </w:divBdr>
        </w:div>
        <w:div w:id="1415586999">
          <w:marLeft w:val="640"/>
          <w:marRight w:val="0"/>
          <w:marTop w:val="0"/>
          <w:marBottom w:val="0"/>
          <w:divBdr>
            <w:top w:val="none" w:sz="0" w:space="0" w:color="auto"/>
            <w:left w:val="none" w:sz="0" w:space="0" w:color="auto"/>
            <w:bottom w:val="none" w:sz="0" w:space="0" w:color="auto"/>
            <w:right w:val="none" w:sz="0" w:space="0" w:color="auto"/>
          </w:divBdr>
        </w:div>
        <w:div w:id="1430933462">
          <w:marLeft w:val="640"/>
          <w:marRight w:val="0"/>
          <w:marTop w:val="0"/>
          <w:marBottom w:val="0"/>
          <w:divBdr>
            <w:top w:val="none" w:sz="0" w:space="0" w:color="auto"/>
            <w:left w:val="none" w:sz="0" w:space="0" w:color="auto"/>
            <w:bottom w:val="none" w:sz="0" w:space="0" w:color="auto"/>
            <w:right w:val="none" w:sz="0" w:space="0" w:color="auto"/>
          </w:divBdr>
        </w:div>
        <w:div w:id="1463302736">
          <w:marLeft w:val="640"/>
          <w:marRight w:val="0"/>
          <w:marTop w:val="0"/>
          <w:marBottom w:val="0"/>
          <w:divBdr>
            <w:top w:val="none" w:sz="0" w:space="0" w:color="auto"/>
            <w:left w:val="none" w:sz="0" w:space="0" w:color="auto"/>
            <w:bottom w:val="none" w:sz="0" w:space="0" w:color="auto"/>
            <w:right w:val="none" w:sz="0" w:space="0" w:color="auto"/>
          </w:divBdr>
        </w:div>
        <w:div w:id="1517228651">
          <w:marLeft w:val="640"/>
          <w:marRight w:val="0"/>
          <w:marTop w:val="0"/>
          <w:marBottom w:val="0"/>
          <w:divBdr>
            <w:top w:val="none" w:sz="0" w:space="0" w:color="auto"/>
            <w:left w:val="none" w:sz="0" w:space="0" w:color="auto"/>
            <w:bottom w:val="none" w:sz="0" w:space="0" w:color="auto"/>
            <w:right w:val="none" w:sz="0" w:space="0" w:color="auto"/>
          </w:divBdr>
        </w:div>
        <w:div w:id="1531144152">
          <w:marLeft w:val="640"/>
          <w:marRight w:val="0"/>
          <w:marTop w:val="0"/>
          <w:marBottom w:val="0"/>
          <w:divBdr>
            <w:top w:val="none" w:sz="0" w:space="0" w:color="auto"/>
            <w:left w:val="none" w:sz="0" w:space="0" w:color="auto"/>
            <w:bottom w:val="none" w:sz="0" w:space="0" w:color="auto"/>
            <w:right w:val="none" w:sz="0" w:space="0" w:color="auto"/>
          </w:divBdr>
        </w:div>
        <w:div w:id="1532188128">
          <w:marLeft w:val="640"/>
          <w:marRight w:val="0"/>
          <w:marTop w:val="0"/>
          <w:marBottom w:val="0"/>
          <w:divBdr>
            <w:top w:val="none" w:sz="0" w:space="0" w:color="auto"/>
            <w:left w:val="none" w:sz="0" w:space="0" w:color="auto"/>
            <w:bottom w:val="none" w:sz="0" w:space="0" w:color="auto"/>
            <w:right w:val="none" w:sz="0" w:space="0" w:color="auto"/>
          </w:divBdr>
        </w:div>
        <w:div w:id="1595549919">
          <w:marLeft w:val="640"/>
          <w:marRight w:val="0"/>
          <w:marTop w:val="0"/>
          <w:marBottom w:val="0"/>
          <w:divBdr>
            <w:top w:val="none" w:sz="0" w:space="0" w:color="auto"/>
            <w:left w:val="none" w:sz="0" w:space="0" w:color="auto"/>
            <w:bottom w:val="none" w:sz="0" w:space="0" w:color="auto"/>
            <w:right w:val="none" w:sz="0" w:space="0" w:color="auto"/>
          </w:divBdr>
        </w:div>
        <w:div w:id="1612517105">
          <w:marLeft w:val="640"/>
          <w:marRight w:val="0"/>
          <w:marTop w:val="0"/>
          <w:marBottom w:val="0"/>
          <w:divBdr>
            <w:top w:val="none" w:sz="0" w:space="0" w:color="auto"/>
            <w:left w:val="none" w:sz="0" w:space="0" w:color="auto"/>
            <w:bottom w:val="none" w:sz="0" w:space="0" w:color="auto"/>
            <w:right w:val="none" w:sz="0" w:space="0" w:color="auto"/>
          </w:divBdr>
        </w:div>
        <w:div w:id="1645161280">
          <w:marLeft w:val="640"/>
          <w:marRight w:val="0"/>
          <w:marTop w:val="0"/>
          <w:marBottom w:val="0"/>
          <w:divBdr>
            <w:top w:val="none" w:sz="0" w:space="0" w:color="auto"/>
            <w:left w:val="none" w:sz="0" w:space="0" w:color="auto"/>
            <w:bottom w:val="none" w:sz="0" w:space="0" w:color="auto"/>
            <w:right w:val="none" w:sz="0" w:space="0" w:color="auto"/>
          </w:divBdr>
        </w:div>
        <w:div w:id="1650746880">
          <w:marLeft w:val="640"/>
          <w:marRight w:val="0"/>
          <w:marTop w:val="0"/>
          <w:marBottom w:val="0"/>
          <w:divBdr>
            <w:top w:val="none" w:sz="0" w:space="0" w:color="auto"/>
            <w:left w:val="none" w:sz="0" w:space="0" w:color="auto"/>
            <w:bottom w:val="none" w:sz="0" w:space="0" w:color="auto"/>
            <w:right w:val="none" w:sz="0" w:space="0" w:color="auto"/>
          </w:divBdr>
        </w:div>
        <w:div w:id="1667128216">
          <w:marLeft w:val="640"/>
          <w:marRight w:val="0"/>
          <w:marTop w:val="0"/>
          <w:marBottom w:val="0"/>
          <w:divBdr>
            <w:top w:val="none" w:sz="0" w:space="0" w:color="auto"/>
            <w:left w:val="none" w:sz="0" w:space="0" w:color="auto"/>
            <w:bottom w:val="none" w:sz="0" w:space="0" w:color="auto"/>
            <w:right w:val="none" w:sz="0" w:space="0" w:color="auto"/>
          </w:divBdr>
        </w:div>
        <w:div w:id="1675569115">
          <w:marLeft w:val="640"/>
          <w:marRight w:val="0"/>
          <w:marTop w:val="0"/>
          <w:marBottom w:val="0"/>
          <w:divBdr>
            <w:top w:val="none" w:sz="0" w:space="0" w:color="auto"/>
            <w:left w:val="none" w:sz="0" w:space="0" w:color="auto"/>
            <w:bottom w:val="none" w:sz="0" w:space="0" w:color="auto"/>
            <w:right w:val="none" w:sz="0" w:space="0" w:color="auto"/>
          </w:divBdr>
        </w:div>
        <w:div w:id="1682008696">
          <w:marLeft w:val="640"/>
          <w:marRight w:val="0"/>
          <w:marTop w:val="0"/>
          <w:marBottom w:val="0"/>
          <w:divBdr>
            <w:top w:val="none" w:sz="0" w:space="0" w:color="auto"/>
            <w:left w:val="none" w:sz="0" w:space="0" w:color="auto"/>
            <w:bottom w:val="none" w:sz="0" w:space="0" w:color="auto"/>
            <w:right w:val="none" w:sz="0" w:space="0" w:color="auto"/>
          </w:divBdr>
        </w:div>
        <w:div w:id="1684437641">
          <w:marLeft w:val="640"/>
          <w:marRight w:val="0"/>
          <w:marTop w:val="0"/>
          <w:marBottom w:val="0"/>
          <w:divBdr>
            <w:top w:val="none" w:sz="0" w:space="0" w:color="auto"/>
            <w:left w:val="none" w:sz="0" w:space="0" w:color="auto"/>
            <w:bottom w:val="none" w:sz="0" w:space="0" w:color="auto"/>
            <w:right w:val="none" w:sz="0" w:space="0" w:color="auto"/>
          </w:divBdr>
        </w:div>
        <w:div w:id="1720781791">
          <w:marLeft w:val="640"/>
          <w:marRight w:val="0"/>
          <w:marTop w:val="0"/>
          <w:marBottom w:val="0"/>
          <w:divBdr>
            <w:top w:val="none" w:sz="0" w:space="0" w:color="auto"/>
            <w:left w:val="none" w:sz="0" w:space="0" w:color="auto"/>
            <w:bottom w:val="none" w:sz="0" w:space="0" w:color="auto"/>
            <w:right w:val="none" w:sz="0" w:space="0" w:color="auto"/>
          </w:divBdr>
        </w:div>
        <w:div w:id="1741173938">
          <w:marLeft w:val="640"/>
          <w:marRight w:val="0"/>
          <w:marTop w:val="0"/>
          <w:marBottom w:val="0"/>
          <w:divBdr>
            <w:top w:val="none" w:sz="0" w:space="0" w:color="auto"/>
            <w:left w:val="none" w:sz="0" w:space="0" w:color="auto"/>
            <w:bottom w:val="none" w:sz="0" w:space="0" w:color="auto"/>
            <w:right w:val="none" w:sz="0" w:space="0" w:color="auto"/>
          </w:divBdr>
        </w:div>
        <w:div w:id="1741713030">
          <w:marLeft w:val="640"/>
          <w:marRight w:val="0"/>
          <w:marTop w:val="0"/>
          <w:marBottom w:val="0"/>
          <w:divBdr>
            <w:top w:val="none" w:sz="0" w:space="0" w:color="auto"/>
            <w:left w:val="none" w:sz="0" w:space="0" w:color="auto"/>
            <w:bottom w:val="none" w:sz="0" w:space="0" w:color="auto"/>
            <w:right w:val="none" w:sz="0" w:space="0" w:color="auto"/>
          </w:divBdr>
        </w:div>
        <w:div w:id="1765422779">
          <w:marLeft w:val="640"/>
          <w:marRight w:val="0"/>
          <w:marTop w:val="0"/>
          <w:marBottom w:val="0"/>
          <w:divBdr>
            <w:top w:val="none" w:sz="0" w:space="0" w:color="auto"/>
            <w:left w:val="none" w:sz="0" w:space="0" w:color="auto"/>
            <w:bottom w:val="none" w:sz="0" w:space="0" w:color="auto"/>
            <w:right w:val="none" w:sz="0" w:space="0" w:color="auto"/>
          </w:divBdr>
        </w:div>
        <w:div w:id="1772316645">
          <w:marLeft w:val="640"/>
          <w:marRight w:val="0"/>
          <w:marTop w:val="0"/>
          <w:marBottom w:val="0"/>
          <w:divBdr>
            <w:top w:val="none" w:sz="0" w:space="0" w:color="auto"/>
            <w:left w:val="none" w:sz="0" w:space="0" w:color="auto"/>
            <w:bottom w:val="none" w:sz="0" w:space="0" w:color="auto"/>
            <w:right w:val="none" w:sz="0" w:space="0" w:color="auto"/>
          </w:divBdr>
        </w:div>
        <w:div w:id="1777870371">
          <w:marLeft w:val="640"/>
          <w:marRight w:val="0"/>
          <w:marTop w:val="0"/>
          <w:marBottom w:val="0"/>
          <w:divBdr>
            <w:top w:val="none" w:sz="0" w:space="0" w:color="auto"/>
            <w:left w:val="none" w:sz="0" w:space="0" w:color="auto"/>
            <w:bottom w:val="none" w:sz="0" w:space="0" w:color="auto"/>
            <w:right w:val="none" w:sz="0" w:space="0" w:color="auto"/>
          </w:divBdr>
        </w:div>
        <w:div w:id="1779981182">
          <w:marLeft w:val="640"/>
          <w:marRight w:val="0"/>
          <w:marTop w:val="0"/>
          <w:marBottom w:val="0"/>
          <w:divBdr>
            <w:top w:val="none" w:sz="0" w:space="0" w:color="auto"/>
            <w:left w:val="none" w:sz="0" w:space="0" w:color="auto"/>
            <w:bottom w:val="none" w:sz="0" w:space="0" w:color="auto"/>
            <w:right w:val="none" w:sz="0" w:space="0" w:color="auto"/>
          </w:divBdr>
        </w:div>
        <w:div w:id="1837263204">
          <w:marLeft w:val="640"/>
          <w:marRight w:val="0"/>
          <w:marTop w:val="0"/>
          <w:marBottom w:val="0"/>
          <w:divBdr>
            <w:top w:val="none" w:sz="0" w:space="0" w:color="auto"/>
            <w:left w:val="none" w:sz="0" w:space="0" w:color="auto"/>
            <w:bottom w:val="none" w:sz="0" w:space="0" w:color="auto"/>
            <w:right w:val="none" w:sz="0" w:space="0" w:color="auto"/>
          </w:divBdr>
        </w:div>
        <w:div w:id="1876232832">
          <w:marLeft w:val="640"/>
          <w:marRight w:val="0"/>
          <w:marTop w:val="0"/>
          <w:marBottom w:val="0"/>
          <w:divBdr>
            <w:top w:val="none" w:sz="0" w:space="0" w:color="auto"/>
            <w:left w:val="none" w:sz="0" w:space="0" w:color="auto"/>
            <w:bottom w:val="none" w:sz="0" w:space="0" w:color="auto"/>
            <w:right w:val="none" w:sz="0" w:space="0" w:color="auto"/>
          </w:divBdr>
        </w:div>
        <w:div w:id="1895000776">
          <w:marLeft w:val="640"/>
          <w:marRight w:val="0"/>
          <w:marTop w:val="0"/>
          <w:marBottom w:val="0"/>
          <w:divBdr>
            <w:top w:val="none" w:sz="0" w:space="0" w:color="auto"/>
            <w:left w:val="none" w:sz="0" w:space="0" w:color="auto"/>
            <w:bottom w:val="none" w:sz="0" w:space="0" w:color="auto"/>
            <w:right w:val="none" w:sz="0" w:space="0" w:color="auto"/>
          </w:divBdr>
        </w:div>
        <w:div w:id="1976718043">
          <w:marLeft w:val="640"/>
          <w:marRight w:val="0"/>
          <w:marTop w:val="0"/>
          <w:marBottom w:val="0"/>
          <w:divBdr>
            <w:top w:val="none" w:sz="0" w:space="0" w:color="auto"/>
            <w:left w:val="none" w:sz="0" w:space="0" w:color="auto"/>
            <w:bottom w:val="none" w:sz="0" w:space="0" w:color="auto"/>
            <w:right w:val="none" w:sz="0" w:space="0" w:color="auto"/>
          </w:divBdr>
        </w:div>
        <w:div w:id="1978339909">
          <w:marLeft w:val="640"/>
          <w:marRight w:val="0"/>
          <w:marTop w:val="0"/>
          <w:marBottom w:val="0"/>
          <w:divBdr>
            <w:top w:val="none" w:sz="0" w:space="0" w:color="auto"/>
            <w:left w:val="none" w:sz="0" w:space="0" w:color="auto"/>
            <w:bottom w:val="none" w:sz="0" w:space="0" w:color="auto"/>
            <w:right w:val="none" w:sz="0" w:space="0" w:color="auto"/>
          </w:divBdr>
        </w:div>
        <w:div w:id="2026784251">
          <w:marLeft w:val="640"/>
          <w:marRight w:val="0"/>
          <w:marTop w:val="0"/>
          <w:marBottom w:val="0"/>
          <w:divBdr>
            <w:top w:val="none" w:sz="0" w:space="0" w:color="auto"/>
            <w:left w:val="none" w:sz="0" w:space="0" w:color="auto"/>
            <w:bottom w:val="none" w:sz="0" w:space="0" w:color="auto"/>
            <w:right w:val="none" w:sz="0" w:space="0" w:color="auto"/>
          </w:divBdr>
        </w:div>
        <w:div w:id="2143383710">
          <w:marLeft w:val="640"/>
          <w:marRight w:val="0"/>
          <w:marTop w:val="0"/>
          <w:marBottom w:val="0"/>
          <w:divBdr>
            <w:top w:val="none" w:sz="0" w:space="0" w:color="auto"/>
            <w:left w:val="none" w:sz="0" w:space="0" w:color="auto"/>
            <w:bottom w:val="none" w:sz="0" w:space="0" w:color="auto"/>
            <w:right w:val="none" w:sz="0" w:space="0" w:color="auto"/>
          </w:divBdr>
        </w:div>
      </w:divsChild>
    </w:div>
    <w:div w:id="1123843821">
      <w:marLeft w:val="640"/>
      <w:marRight w:val="0"/>
      <w:marTop w:val="0"/>
      <w:marBottom w:val="0"/>
      <w:divBdr>
        <w:top w:val="none" w:sz="0" w:space="0" w:color="auto"/>
        <w:left w:val="none" w:sz="0" w:space="0" w:color="auto"/>
        <w:bottom w:val="none" w:sz="0" w:space="0" w:color="auto"/>
        <w:right w:val="none" w:sz="0" w:space="0" w:color="auto"/>
      </w:divBdr>
    </w:div>
    <w:div w:id="1124008928">
      <w:bodyDiv w:val="1"/>
      <w:marLeft w:val="0"/>
      <w:marRight w:val="0"/>
      <w:marTop w:val="0"/>
      <w:marBottom w:val="0"/>
      <w:divBdr>
        <w:top w:val="none" w:sz="0" w:space="0" w:color="auto"/>
        <w:left w:val="none" w:sz="0" w:space="0" w:color="auto"/>
        <w:bottom w:val="none" w:sz="0" w:space="0" w:color="auto"/>
        <w:right w:val="none" w:sz="0" w:space="0" w:color="auto"/>
      </w:divBdr>
      <w:divsChild>
        <w:div w:id="10036061">
          <w:marLeft w:val="640"/>
          <w:marRight w:val="0"/>
          <w:marTop w:val="0"/>
          <w:marBottom w:val="0"/>
          <w:divBdr>
            <w:top w:val="none" w:sz="0" w:space="0" w:color="auto"/>
            <w:left w:val="none" w:sz="0" w:space="0" w:color="auto"/>
            <w:bottom w:val="none" w:sz="0" w:space="0" w:color="auto"/>
            <w:right w:val="none" w:sz="0" w:space="0" w:color="auto"/>
          </w:divBdr>
        </w:div>
        <w:div w:id="11880094">
          <w:marLeft w:val="640"/>
          <w:marRight w:val="0"/>
          <w:marTop w:val="0"/>
          <w:marBottom w:val="0"/>
          <w:divBdr>
            <w:top w:val="none" w:sz="0" w:space="0" w:color="auto"/>
            <w:left w:val="none" w:sz="0" w:space="0" w:color="auto"/>
            <w:bottom w:val="none" w:sz="0" w:space="0" w:color="auto"/>
            <w:right w:val="none" w:sz="0" w:space="0" w:color="auto"/>
          </w:divBdr>
        </w:div>
        <w:div w:id="45760067">
          <w:marLeft w:val="640"/>
          <w:marRight w:val="0"/>
          <w:marTop w:val="0"/>
          <w:marBottom w:val="0"/>
          <w:divBdr>
            <w:top w:val="none" w:sz="0" w:space="0" w:color="auto"/>
            <w:left w:val="none" w:sz="0" w:space="0" w:color="auto"/>
            <w:bottom w:val="none" w:sz="0" w:space="0" w:color="auto"/>
            <w:right w:val="none" w:sz="0" w:space="0" w:color="auto"/>
          </w:divBdr>
        </w:div>
        <w:div w:id="52167718">
          <w:marLeft w:val="640"/>
          <w:marRight w:val="0"/>
          <w:marTop w:val="0"/>
          <w:marBottom w:val="0"/>
          <w:divBdr>
            <w:top w:val="none" w:sz="0" w:space="0" w:color="auto"/>
            <w:left w:val="none" w:sz="0" w:space="0" w:color="auto"/>
            <w:bottom w:val="none" w:sz="0" w:space="0" w:color="auto"/>
            <w:right w:val="none" w:sz="0" w:space="0" w:color="auto"/>
          </w:divBdr>
        </w:div>
        <w:div w:id="54858298">
          <w:marLeft w:val="640"/>
          <w:marRight w:val="0"/>
          <w:marTop w:val="0"/>
          <w:marBottom w:val="0"/>
          <w:divBdr>
            <w:top w:val="none" w:sz="0" w:space="0" w:color="auto"/>
            <w:left w:val="none" w:sz="0" w:space="0" w:color="auto"/>
            <w:bottom w:val="none" w:sz="0" w:space="0" w:color="auto"/>
            <w:right w:val="none" w:sz="0" w:space="0" w:color="auto"/>
          </w:divBdr>
        </w:div>
        <w:div w:id="146212187">
          <w:marLeft w:val="640"/>
          <w:marRight w:val="0"/>
          <w:marTop w:val="0"/>
          <w:marBottom w:val="0"/>
          <w:divBdr>
            <w:top w:val="none" w:sz="0" w:space="0" w:color="auto"/>
            <w:left w:val="none" w:sz="0" w:space="0" w:color="auto"/>
            <w:bottom w:val="none" w:sz="0" w:space="0" w:color="auto"/>
            <w:right w:val="none" w:sz="0" w:space="0" w:color="auto"/>
          </w:divBdr>
        </w:div>
        <w:div w:id="210772461">
          <w:marLeft w:val="640"/>
          <w:marRight w:val="0"/>
          <w:marTop w:val="0"/>
          <w:marBottom w:val="0"/>
          <w:divBdr>
            <w:top w:val="none" w:sz="0" w:space="0" w:color="auto"/>
            <w:left w:val="none" w:sz="0" w:space="0" w:color="auto"/>
            <w:bottom w:val="none" w:sz="0" w:space="0" w:color="auto"/>
            <w:right w:val="none" w:sz="0" w:space="0" w:color="auto"/>
          </w:divBdr>
        </w:div>
        <w:div w:id="239608771">
          <w:marLeft w:val="640"/>
          <w:marRight w:val="0"/>
          <w:marTop w:val="0"/>
          <w:marBottom w:val="0"/>
          <w:divBdr>
            <w:top w:val="none" w:sz="0" w:space="0" w:color="auto"/>
            <w:left w:val="none" w:sz="0" w:space="0" w:color="auto"/>
            <w:bottom w:val="none" w:sz="0" w:space="0" w:color="auto"/>
            <w:right w:val="none" w:sz="0" w:space="0" w:color="auto"/>
          </w:divBdr>
        </w:div>
        <w:div w:id="250891117">
          <w:marLeft w:val="640"/>
          <w:marRight w:val="0"/>
          <w:marTop w:val="0"/>
          <w:marBottom w:val="0"/>
          <w:divBdr>
            <w:top w:val="none" w:sz="0" w:space="0" w:color="auto"/>
            <w:left w:val="none" w:sz="0" w:space="0" w:color="auto"/>
            <w:bottom w:val="none" w:sz="0" w:space="0" w:color="auto"/>
            <w:right w:val="none" w:sz="0" w:space="0" w:color="auto"/>
          </w:divBdr>
        </w:div>
        <w:div w:id="294340459">
          <w:marLeft w:val="640"/>
          <w:marRight w:val="0"/>
          <w:marTop w:val="0"/>
          <w:marBottom w:val="0"/>
          <w:divBdr>
            <w:top w:val="none" w:sz="0" w:space="0" w:color="auto"/>
            <w:left w:val="none" w:sz="0" w:space="0" w:color="auto"/>
            <w:bottom w:val="none" w:sz="0" w:space="0" w:color="auto"/>
            <w:right w:val="none" w:sz="0" w:space="0" w:color="auto"/>
          </w:divBdr>
        </w:div>
        <w:div w:id="321395502">
          <w:marLeft w:val="640"/>
          <w:marRight w:val="0"/>
          <w:marTop w:val="0"/>
          <w:marBottom w:val="0"/>
          <w:divBdr>
            <w:top w:val="none" w:sz="0" w:space="0" w:color="auto"/>
            <w:left w:val="none" w:sz="0" w:space="0" w:color="auto"/>
            <w:bottom w:val="none" w:sz="0" w:space="0" w:color="auto"/>
            <w:right w:val="none" w:sz="0" w:space="0" w:color="auto"/>
          </w:divBdr>
        </w:div>
        <w:div w:id="356590623">
          <w:marLeft w:val="640"/>
          <w:marRight w:val="0"/>
          <w:marTop w:val="0"/>
          <w:marBottom w:val="0"/>
          <w:divBdr>
            <w:top w:val="none" w:sz="0" w:space="0" w:color="auto"/>
            <w:left w:val="none" w:sz="0" w:space="0" w:color="auto"/>
            <w:bottom w:val="none" w:sz="0" w:space="0" w:color="auto"/>
            <w:right w:val="none" w:sz="0" w:space="0" w:color="auto"/>
          </w:divBdr>
        </w:div>
        <w:div w:id="398136254">
          <w:marLeft w:val="640"/>
          <w:marRight w:val="0"/>
          <w:marTop w:val="0"/>
          <w:marBottom w:val="0"/>
          <w:divBdr>
            <w:top w:val="none" w:sz="0" w:space="0" w:color="auto"/>
            <w:left w:val="none" w:sz="0" w:space="0" w:color="auto"/>
            <w:bottom w:val="none" w:sz="0" w:space="0" w:color="auto"/>
            <w:right w:val="none" w:sz="0" w:space="0" w:color="auto"/>
          </w:divBdr>
        </w:div>
        <w:div w:id="437986654">
          <w:marLeft w:val="640"/>
          <w:marRight w:val="0"/>
          <w:marTop w:val="0"/>
          <w:marBottom w:val="0"/>
          <w:divBdr>
            <w:top w:val="none" w:sz="0" w:space="0" w:color="auto"/>
            <w:left w:val="none" w:sz="0" w:space="0" w:color="auto"/>
            <w:bottom w:val="none" w:sz="0" w:space="0" w:color="auto"/>
            <w:right w:val="none" w:sz="0" w:space="0" w:color="auto"/>
          </w:divBdr>
        </w:div>
        <w:div w:id="490297814">
          <w:marLeft w:val="640"/>
          <w:marRight w:val="0"/>
          <w:marTop w:val="0"/>
          <w:marBottom w:val="0"/>
          <w:divBdr>
            <w:top w:val="none" w:sz="0" w:space="0" w:color="auto"/>
            <w:left w:val="none" w:sz="0" w:space="0" w:color="auto"/>
            <w:bottom w:val="none" w:sz="0" w:space="0" w:color="auto"/>
            <w:right w:val="none" w:sz="0" w:space="0" w:color="auto"/>
          </w:divBdr>
        </w:div>
        <w:div w:id="497119078">
          <w:marLeft w:val="640"/>
          <w:marRight w:val="0"/>
          <w:marTop w:val="0"/>
          <w:marBottom w:val="0"/>
          <w:divBdr>
            <w:top w:val="none" w:sz="0" w:space="0" w:color="auto"/>
            <w:left w:val="none" w:sz="0" w:space="0" w:color="auto"/>
            <w:bottom w:val="none" w:sz="0" w:space="0" w:color="auto"/>
            <w:right w:val="none" w:sz="0" w:space="0" w:color="auto"/>
          </w:divBdr>
        </w:div>
        <w:div w:id="504636612">
          <w:marLeft w:val="640"/>
          <w:marRight w:val="0"/>
          <w:marTop w:val="0"/>
          <w:marBottom w:val="0"/>
          <w:divBdr>
            <w:top w:val="none" w:sz="0" w:space="0" w:color="auto"/>
            <w:left w:val="none" w:sz="0" w:space="0" w:color="auto"/>
            <w:bottom w:val="none" w:sz="0" w:space="0" w:color="auto"/>
            <w:right w:val="none" w:sz="0" w:space="0" w:color="auto"/>
          </w:divBdr>
        </w:div>
        <w:div w:id="513152077">
          <w:marLeft w:val="640"/>
          <w:marRight w:val="0"/>
          <w:marTop w:val="0"/>
          <w:marBottom w:val="0"/>
          <w:divBdr>
            <w:top w:val="none" w:sz="0" w:space="0" w:color="auto"/>
            <w:left w:val="none" w:sz="0" w:space="0" w:color="auto"/>
            <w:bottom w:val="none" w:sz="0" w:space="0" w:color="auto"/>
            <w:right w:val="none" w:sz="0" w:space="0" w:color="auto"/>
          </w:divBdr>
        </w:div>
        <w:div w:id="538861635">
          <w:marLeft w:val="640"/>
          <w:marRight w:val="0"/>
          <w:marTop w:val="0"/>
          <w:marBottom w:val="0"/>
          <w:divBdr>
            <w:top w:val="none" w:sz="0" w:space="0" w:color="auto"/>
            <w:left w:val="none" w:sz="0" w:space="0" w:color="auto"/>
            <w:bottom w:val="none" w:sz="0" w:space="0" w:color="auto"/>
            <w:right w:val="none" w:sz="0" w:space="0" w:color="auto"/>
          </w:divBdr>
        </w:div>
        <w:div w:id="614143968">
          <w:marLeft w:val="640"/>
          <w:marRight w:val="0"/>
          <w:marTop w:val="0"/>
          <w:marBottom w:val="0"/>
          <w:divBdr>
            <w:top w:val="none" w:sz="0" w:space="0" w:color="auto"/>
            <w:left w:val="none" w:sz="0" w:space="0" w:color="auto"/>
            <w:bottom w:val="none" w:sz="0" w:space="0" w:color="auto"/>
            <w:right w:val="none" w:sz="0" w:space="0" w:color="auto"/>
          </w:divBdr>
        </w:div>
        <w:div w:id="646402995">
          <w:marLeft w:val="640"/>
          <w:marRight w:val="0"/>
          <w:marTop w:val="0"/>
          <w:marBottom w:val="0"/>
          <w:divBdr>
            <w:top w:val="none" w:sz="0" w:space="0" w:color="auto"/>
            <w:left w:val="none" w:sz="0" w:space="0" w:color="auto"/>
            <w:bottom w:val="none" w:sz="0" w:space="0" w:color="auto"/>
            <w:right w:val="none" w:sz="0" w:space="0" w:color="auto"/>
          </w:divBdr>
        </w:div>
        <w:div w:id="714430198">
          <w:marLeft w:val="640"/>
          <w:marRight w:val="0"/>
          <w:marTop w:val="0"/>
          <w:marBottom w:val="0"/>
          <w:divBdr>
            <w:top w:val="none" w:sz="0" w:space="0" w:color="auto"/>
            <w:left w:val="none" w:sz="0" w:space="0" w:color="auto"/>
            <w:bottom w:val="none" w:sz="0" w:space="0" w:color="auto"/>
            <w:right w:val="none" w:sz="0" w:space="0" w:color="auto"/>
          </w:divBdr>
        </w:div>
        <w:div w:id="722602405">
          <w:marLeft w:val="640"/>
          <w:marRight w:val="0"/>
          <w:marTop w:val="0"/>
          <w:marBottom w:val="0"/>
          <w:divBdr>
            <w:top w:val="none" w:sz="0" w:space="0" w:color="auto"/>
            <w:left w:val="none" w:sz="0" w:space="0" w:color="auto"/>
            <w:bottom w:val="none" w:sz="0" w:space="0" w:color="auto"/>
            <w:right w:val="none" w:sz="0" w:space="0" w:color="auto"/>
          </w:divBdr>
        </w:div>
        <w:div w:id="784009310">
          <w:marLeft w:val="640"/>
          <w:marRight w:val="0"/>
          <w:marTop w:val="0"/>
          <w:marBottom w:val="0"/>
          <w:divBdr>
            <w:top w:val="none" w:sz="0" w:space="0" w:color="auto"/>
            <w:left w:val="none" w:sz="0" w:space="0" w:color="auto"/>
            <w:bottom w:val="none" w:sz="0" w:space="0" w:color="auto"/>
            <w:right w:val="none" w:sz="0" w:space="0" w:color="auto"/>
          </w:divBdr>
        </w:div>
        <w:div w:id="854853020">
          <w:marLeft w:val="640"/>
          <w:marRight w:val="0"/>
          <w:marTop w:val="0"/>
          <w:marBottom w:val="0"/>
          <w:divBdr>
            <w:top w:val="none" w:sz="0" w:space="0" w:color="auto"/>
            <w:left w:val="none" w:sz="0" w:space="0" w:color="auto"/>
            <w:bottom w:val="none" w:sz="0" w:space="0" w:color="auto"/>
            <w:right w:val="none" w:sz="0" w:space="0" w:color="auto"/>
          </w:divBdr>
        </w:div>
        <w:div w:id="861435884">
          <w:marLeft w:val="640"/>
          <w:marRight w:val="0"/>
          <w:marTop w:val="0"/>
          <w:marBottom w:val="0"/>
          <w:divBdr>
            <w:top w:val="none" w:sz="0" w:space="0" w:color="auto"/>
            <w:left w:val="none" w:sz="0" w:space="0" w:color="auto"/>
            <w:bottom w:val="none" w:sz="0" w:space="0" w:color="auto"/>
            <w:right w:val="none" w:sz="0" w:space="0" w:color="auto"/>
          </w:divBdr>
        </w:div>
        <w:div w:id="865948523">
          <w:marLeft w:val="640"/>
          <w:marRight w:val="0"/>
          <w:marTop w:val="0"/>
          <w:marBottom w:val="0"/>
          <w:divBdr>
            <w:top w:val="none" w:sz="0" w:space="0" w:color="auto"/>
            <w:left w:val="none" w:sz="0" w:space="0" w:color="auto"/>
            <w:bottom w:val="none" w:sz="0" w:space="0" w:color="auto"/>
            <w:right w:val="none" w:sz="0" w:space="0" w:color="auto"/>
          </w:divBdr>
        </w:div>
        <w:div w:id="932008566">
          <w:marLeft w:val="640"/>
          <w:marRight w:val="0"/>
          <w:marTop w:val="0"/>
          <w:marBottom w:val="0"/>
          <w:divBdr>
            <w:top w:val="none" w:sz="0" w:space="0" w:color="auto"/>
            <w:left w:val="none" w:sz="0" w:space="0" w:color="auto"/>
            <w:bottom w:val="none" w:sz="0" w:space="0" w:color="auto"/>
            <w:right w:val="none" w:sz="0" w:space="0" w:color="auto"/>
          </w:divBdr>
        </w:div>
        <w:div w:id="942998010">
          <w:marLeft w:val="640"/>
          <w:marRight w:val="0"/>
          <w:marTop w:val="0"/>
          <w:marBottom w:val="0"/>
          <w:divBdr>
            <w:top w:val="none" w:sz="0" w:space="0" w:color="auto"/>
            <w:left w:val="none" w:sz="0" w:space="0" w:color="auto"/>
            <w:bottom w:val="none" w:sz="0" w:space="0" w:color="auto"/>
            <w:right w:val="none" w:sz="0" w:space="0" w:color="auto"/>
          </w:divBdr>
        </w:div>
        <w:div w:id="946887771">
          <w:marLeft w:val="640"/>
          <w:marRight w:val="0"/>
          <w:marTop w:val="0"/>
          <w:marBottom w:val="0"/>
          <w:divBdr>
            <w:top w:val="none" w:sz="0" w:space="0" w:color="auto"/>
            <w:left w:val="none" w:sz="0" w:space="0" w:color="auto"/>
            <w:bottom w:val="none" w:sz="0" w:space="0" w:color="auto"/>
            <w:right w:val="none" w:sz="0" w:space="0" w:color="auto"/>
          </w:divBdr>
        </w:div>
        <w:div w:id="958950279">
          <w:marLeft w:val="640"/>
          <w:marRight w:val="0"/>
          <w:marTop w:val="0"/>
          <w:marBottom w:val="0"/>
          <w:divBdr>
            <w:top w:val="none" w:sz="0" w:space="0" w:color="auto"/>
            <w:left w:val="none" w:sz="0" w:space="0" w:color="auto"/>
            <w:bottom w:val="none" w:sz="0" w:space="0" w:color="auto"/>
            <w:right w:val="none" w:sz="0" w:space="0" w:color="auto"/>
          </w:divBdr>
        </w:div>
        <w:div w:id="1013997839">
          <w:marLeft w:val="640"/>
          <w:marRight w:val="0"/>
          <w:marTop w:val="0"/>
          <w:marBottom w:val="0"/>
          <w:divBdr>
            <w:top w:val="none" w:sz="0" w:space="0" w:color="auto"/>
            <w:left w:val="none" w:sz="0" w:space="0" w:color="auto"/>
            <w:bottom w:val="none" w:sz="0" w:space="0" w:color="auto"/>
            <w:right w:val="none" w:sz="0" w:space="0" w:color="auto"/>
          </w:divBdr>
        </w:div>
        <w:div w:id="1032538261">
          <w:marLeft w:val="640"/>
          <w:marRight w:val="0"/>
          <w:marTop w:val="0"/>
          <w:marBottom w:val="0"/>
          <w:divBdr>
            <w:top w:val="none" w:sz="0" w:space="0" w:color="auto"/>
            <w:left w:val="none" w:sz="0" w:space="0" w:color="auto"/>
            <w:bottom w:val="none" w:sz="0" w:space="0" w:color="auto"/>
            <w:right w:val="none" w:sz="0" w:space="0" w:color="auto"/>
          </w:divBdr>
        </w:div>
        <w:div w:id="1044595026">
          <w:marLeft w:val="640"/>
          <w:marRight w:val="0"/>
          <w:marTop w:val="0"/>
          <w:marBottom w:val="0"/>
          <w:divBdr>
            <w:top w:val="none" w:sz="0" w:space="0" w:color="auto"/>
            <w:left w:val="none" w:sz="0" w:space="0" w:color="auto"/>
            <w:bottom w:val="none" w:sz="0" w:space="0" w:color="auto"/>
            <w:right w:val="none" w:sz="0" w:space="0" w:color="auto"/>
          </w:divBdr>
        </w:div>
        <w:div w:id="1051266580">
          <w:marLeft w:val="640"/>
          <w:marRight w:val="0"/>
          <w:marTop w:val="0"/>
          <w:marBottom w:val="0"/>
          <w:divBdr>
            <w:top w:val="none" w:sz="0" w:space="0" w:color="auto"/>
            <w:left w:val="none" w:sz="0" w:space="0" w:color="auto"/>
            <w:bottom w:val="none" w:sz="0" w:space="0" w:color="auto"/>
            <w:right w:val="none" w:sz="0" w:space="0" w:color="auto"/>
          </w:divBdr>
        </w:div>
        <w:div w:id="1060858075">
          <w:marLeft w:val="640"/>
          <w:marRight w:val="0"/>
          <w:marTop w:val="0"/>
          <w:marBottom w:val="0"/>
          <w:divBdr>
            <w:top w:val="none" w:sz="0" w:space="0" w:color="auto"/>
            <w:left w:val="none" w:sz="0" w:space="0" w:color="auto"/>
            <w:bottom w:val="none" w:sz="0" w:space="0" w:color="auto"/>
            <w:right w:val="none" w:sz="0" w:space="0" w:color="auto"/>
          </w:divBdr>
        </w:div>
        <w:div w:id="1088308166">
          <w:marLeft w:val="640"/>
          <w:marRight w:val="0"/>
          <w:marTop w:val="0"/>
          <w:marBottom w:val="0"/>
          <w:divBdr>
            <w:top w:val="none" w:sz="0" w:space="0" w:color="auto"/>
            <w:left w:val="none" w:sz="0" w:space="0" w:color="auto"/>
            <w:bottom w:val="none" w:sz="0" w:space="0" w:color="auto"/>
            <w:right w:val="none" w:sz="0" w:space="0" w:color="auto"/>
          </w:divBdr>
        </w:div>
        <w:div w:id="1159810517">
          <w:marLeft w:val="640"/>
          <w:marRight w:val="0"/>
          <w:marTop w:val="0"/>
          <w:marBottom w:val="0"/>
          <w:divBdr>
            <w:top w:val="none" w:sz="0" w:space="0" w:color="auto"/>
            <w:left w:val="none" w:sz="0" w:space="0" w:color="auto"/>
            <w:bottom w:val="none" w:sz="0" w:space="0" w:color="auto"/>
            <w:right w:val="none" w:sz="0" w:space="0" w:color="auto"/>
          </w:divBdr>
        </w:div>
        <w:div w:id="1201279259">
          <w:marLeft w:val="640"/>
          <w:marRight w:val="0"/>
          <w:marTop w:val="0"/>
          <w:marBottom w:val="0"/>
          <w:divBdr>
            <w:top w:val="none" w:sz="0" w:space="0" w:color="auto"/>
            <w:left w:val="none" w:sz="0" w:space="0" w:color="auto"/>
            <w:bottom w:val="none" w:sz="0" w:space="0" w:color="auto"/>
            <w:right w:val="none" w:sz="0" w:space="0" w:color="auto"/>
          </w:divBdr>
        </w:div>
        <w:div w:id="1231816467">
          <w:marLeft w:val="640"/>
          <w:marRight w:val="0"/>
          <w:marTop w:val="0"/>
          <w:marBottom w:val="0"/>
          <w:divBdr>
            <w:top w:val="none" w:sz="0" w:space="0" w:color="auto"/>
            <w:left w:val="none" w:sz="0" w:space="0" w:color="auto"/>
            <w:bottom w:val="none" w:sz="0" w:space="0" w:color="auto"/>
            <w:right w:val="none" w:sz="0" w:space="0" w:color="auto"/>
          </w:divBdr>
        </w:div>
        <w:div w:id="1269123788">
          <w:marLeft w:val="640"/>
          <w:marRight w:val="0"/>
          <w:marTop w:val="0"/>
          <w:marBottom w:val="0"/>
          <w:divBdr>
            <w:top w:val="none" w:sz="0" w:space="0" w:color="auto"/>
            <w:left w:val="none" w:sz="0" w:space="0" w:color="auto"/>
            <w:bottom w:val="none" w:sz="0" w:space="0" w:color="auto"/>
            <w:right w:val="none" w:sz="0" w:space="0" w:color="auto"/>
          </w:divBdr>
        </w:div>
        <w:div w:id="1271009253">
          <w:marLeft w:val="640"/>
          <w:marRight w:val="0"/>
          <w:marTop w:val="0"/>
          <w:marBottom w:val="0"/>
          <w:divBdr>
            <w:top w:val="none" w:sz="0" w:space="0" w:color="auto"/>
            <w:left w:val="none" w:sz="0" w:space="0" w:color="auto"/>
            <w:bottom w:val="none" w:sz="0" w:space="0" w:color="auto"/>
            <w:right w:val="none" w:sz="0" w:space="0" w:color="auto"/>
          </w:divBdr>
        </w:div>
        <w:div w:id="1283264320">
          <w:marLeft w:val="640"/>
          <w:marRight w:val="0"/>
          <w:marTop w:val="0"/>
          <w:marBottom w:val="0"/>
          <w:divBdr>
            <w:top w:val="none" w:sz="0" w:space="0" w:color="auto"/>
            <w:left w:val="none" w:sz="0" w:space="0" w:color="auto"/>
            <w:bottom w:val="none" w:sz="0" w:space="0" w:color="auto"/>
            <w:right w:val="none" w:sz="0" w:space="0" w:color="auto"/>
          </w:divBdr>
        </w:div>
        <w:div w:id="1310598446">
          <w:marLeft w:val="640"/>
          <w:marRight w:val="0"/>
          <w:marTop w:val="0"/>
          <w:marBottom w:val="0"/>
          <w:divBdr>
            <w:top w:val="none" w:sz="0" w:space="0" w:color="auto"/>
            <w:left w:val="none" w:sz="0" w:space="0" w:color="auto"/>
            <w:bottom w:val="none" w:sz="0" w:space="0" w:color="auto"/>
            <w:right w:val="none" w:sz="0" w:space="0" w:color="auto"/>
          </w:divBdr>
        </w:div>
        <w:div w:id="1382823347">
          <w:marLeft w:val="640"/>
          <w:marRight w:val="0"/>
          <w:marTop w:val="0"/>
          <w:marBottom w:val="0"/>
          <w:divBdr>
            <w:top w:val="none" w:sz="0" w:space="0" w:color="auto"/>
            <w:left w:val="none" w:sz="0" w:space="0" w:color="auto"/>
            <w:bottom w:val="none" w:sz="0" w:space="0" w:color="auto"/>
            <w:right w:val="none" w:sz="0" w:space="0" w:color="auto"/>
          </w:divBdr>
        </w:div>
        <w:div w:id="1394549670">
          <w:marLeft w:val="640"/>
          <w:marRight w:val="0"/>
          <w:marTop w:val="0"/>
          <w:marBottom w:val="0"/>
          <w:divBdr>
            <w:top w:val="none" w:sz="0" w:space="0" w:color="auto"/>
            <w:left w:val="none" w:sz="0" w:space="0" w:color="auto"/>
            <w:bottom w:val="none" w:sz="0" w:space="0" w:color="auto"/>
            <w:right w:val="none" w:sz="0" w:space="0" w:color="auto"/>
          </w:divBdr>
        </w:div>
        <w:div w:id="1400833557">
          <w:marLeft w:val="640"/>
          <w:marRight w:val="0"/>
          <w:marTop w:val="0"/>
          <w:marBottom w:val="0"/>
          <w:divBdr>
            <w:top w:val="none" w:sz="0" w:space="0" w:color="auto"/>
            <w:left w:val="none" w:sz="0" w:space="0" w:color="auto"/>
            <w:bottom w:val="none" w:sz="0" w:space="0" w:color="auto"/>
            <w:right w:val="none" w:sz="0" w:space="0" w:color="auto"/>
          </w:divBdr>
        </w:div>
        <w:div w:id="1467314989">
          <w:marLeft w:val="640"/>
          <w:marRight w:val="0"/>
          <w:marTop w:val="0"/>
          <w:marBottom w:val="0"/>
          <w:divBdr>
            <w:top w:val="none" w:sz="0" w:space="0" w:color="auto"/>
            <w:left w:val="none" w:sz="0" w:space="0" w:color="auto"/>
            <w:bottom w:val="none" w:sz="0" w:space="0" w:color="auto"/>
            <w:right w:val="none" w:sz="0" w:space="0" w:color="auto"/>
          </w:divBdr>
        </w:div>
        <w:div w:id="1487279740">
          <w:marLeft w:val="640"/>
          <w:marRight w:val="0"/>
          <w:marTop w:val="0"/>
          <w:marBottom w:val="0"/>
          <w:divBdr>
            <w:top w:val="none" w:sz="0" w:space="0" w:color="auto"/>
            <w:left w:val="none" w:sz="0" w:space="0" w:color="auto"/>
            <w:bottom w:val="none" w:sz="0" w:space="0" w:color="auto"/>
            <w:right w:val="none" w:sz="0" w:space="0" w:color="auto"/>
          </w:divBdr>
        </w:div>
        <w:div w:id="1492326994">
          <w:marLeft w:val="640"/>
          <w:marRight w:val="0"/>
          <w:marTop w:val="0"/>
          <w:marBottom w:val="0"/>
          <w:divBdr>
            <w:top w:val="none" w:sz="0" w:space="0" w:color="auto"/>
            <w:left w:val="none" w:sz="0" w:space="0" w:color="auto"/>
            <w:bottom w:val="none" w:sz="0" w:space="0" w:color="auto"/>
            <w:right w:val="none" w:sz="0" w:space="0" w:color="auto"/>
          </w:divBdr>
        </w:div>
        <w:div w:id="1493911387">
          <w:marLeft w:val="640"/>
          <w:marRight w:val="0"/>
          <w:marTop w:val="0"/>
          <w:marBottom w:val="0"/>
          <w:divBdr>
            <w:top w:val="none" w:sz="0" w:space="0" w:color="auto"/>
            <w:left w:val="none" w:sz="0" w:space="0" w:color="auto"/>
            <w:bottom w:val="none" w:sz="0" w:space="0" w:color="auto"/>
            <w:right w:val="none" w:sz="0" w:space="0" w:color="auto"/>
          </w:divBdr>
        </w:div>
        <w:div w:id="1503816287">
          <w:marLeft w:val="640"/>
          <w:marRight w:val="0"/>
          <w:marTop w:val="0"/>
          <w:marBottom w:val="0"/>
          <w:divBdr>
            <w:top w:val="none" w:sz="0" w:space="0" w:color="auto"/>
            <w:left w:val="none" w:sz="0" w:space="0" w:color="auto"/>
            <w:bottom w:val="none" w:sz="0" w:space="0" w:color="auto"/>
            <w:right w:val="none" w:sz="0" w:space="0" w:color="auto"/>
          </w:divBdr>
        </w:div>
        <w:div w:id="1595089266">
          <w:marLeft w:val="640"/>
          <w:marRight w:val="0"/>
          <w:marTop w:val="0"/>
          <w:marBottom w:val="0"/>
          <w:divBdr>
            <w:top w:val="none" w:sz="0" w:space="0" w:color="auto"/>
            <w:left w:val="none" w:sz="0" w:space="0" w:color="auto"/>
            <w:bottom w:val="none" w:sz="0" w:space="0" w:color="auto"/>
            <w:right w:val="none" w:sz="0" w:space="0" w:color="auto"/>
          </w:divBdr>
        </w:div>
        <w:div w:id="1610627299">
          <w:marLeft w:val="640"/>
          <w:marRight w:val="0"/>
          <w:marTop w:val="0"/>
          <w:marBottom w:val="0"/>
          <w:divBdr>
            <w:top w:val="none" w:sz="0" w:space="0" w:color="auto"/>
            <w:left w:val="none" w:sz="0" w:space="0" w:color="auto"/>
            <w:bottom w:val="none" w:sz="0" w:space="0" w:color="auto"/>
            <w:right w:val="none" w:sz="0" w:space="0" w:color="auto"/>
          </w:divBdr>
        </w:div>
        <w:div w:id="1654288733">
          <w:marLeft w:val="640"/>
          <w:marRight w:val="0"/>
          <w:marTop w:val="0"/>
          <w:marBottom w:val="0"/>
          <w:divBdr>
            <w:top w:val="none" w:sz="0" w:space="0" w:color="auto"/>
            <w:left w:val="none" w:sz="0" w:space="0" w:color="auto"/>
            <w:bottom w:val="none" w:sz="0" w:space="0" w:color="auto"/>
            <w:right w:val="none" w:sz="0" w:space="0" w:color="auto"/>
          </w:divBdr>
        </w:div>
        <w:div w:id="1669089148">
          <w:marLeft w:val="640"/>
          <w:marRight w:val="0"/>
          <w:marTop w:val="0"/>
          <w:marBottom w:val="0"/>
          <w:divBdr>
            <w:top w:val="none" w:sz="0" w:space="0" w:color="auto"/>
            <w:left w:val="none" w:sz="0" w:space="0" w:color="auto"/>
            <w:bottom w:val="none" w:sz="0" w:space="0" w:color="auto"/>
            <w:right w:val="none" w:sz="0" w:space="0" w:color="auto"/>
          </w:divBdr>
        </w:div>
        <w:div w:id="1672441912">
          <w:marLeft w:val="640"/>
          <w:marRight w:val="0"/>
          <w:marTop w:val="0"/>
          <w:marBottom w:val="0"/>
          <w:divBdr>
            <w:top w:val="none" w:sz="0" w:space="0" w:color="auto"/>
            <w:left w:val="none" w:sz="0" w:space="0" w:color="auto"/>
            <w:bottom w:val="none" w:sz="0" w:space="0" w:color="auto"/>
            <w:right w:val="none" w:sz="0" w:space="0" w:color="auto"/>
          </w:divBdr>
        </w:div>
        <w:div w:id="1680617968">
          <w:marLeft w:val="640"/>
          <w:marRight w:val="0"/>
          <w:marTop w:val="0"/>
          <w:marBottom w:val="0"/>
          <w:divBdr>
            <w:top w:val="none" w:sz="0" w:space="0" w:color="auto"/>
            <w:left w:val="none" w:sz="0" w:space="0" w:color="auto"/>
            <w:bottom w:val="none" w:sz="0" w:space="0" w:color="auto"/>
            <w:right w:val="none" w:sz="0" w:space="0" w:color="auto"/>
          </w:divBdr>
        </w:div>
        <w:div w:id="1700740734">
          <w:marLeft w:val="640"/>
          <w:marRight w:val="0"/>
          <w:marTop w:val="0"/>
          <w:marBottom w:val="0"/>
          <w:divBdr>
            <w:top w:val="none" w:sz="0" w:space="0" w:color="auto"/>
            <w:left w:val="none" w:sz="0" w:space="0" w:color="auto"/>
            <w:bottom w:val="none" w:sz="0" w:space="0" w:color="auto"/>
            <w:right w:val="none" w:sz="0" w:space="0" w:color="auto"/>
          </w:divBdr>
        </w:div>
        <w:div w:id="1922596060">
          <w:marLeft w:val="640"/>
          <w:marRight w:val="0"/>
          <w:marTop w:val="0"/>
          <w:marBottom w:val="0"/>
          <w:divBdr>
            <w:top w:val="none" w:sz="0" w:space="0" w:color="auto"/>
            <w:left w:val="none" w:sz="0" w:space="0" w:color="auto"/>
            <w:bottom w:val="none" w:sz="0" w:space="0" w:color="auto"/>
            <w:right w:val="none" w:sz="0" w:space="0" w:color="auto"/>
          </w:divBdr>
        </w:div>
        <w:div w:id="1962764811">
          <w:marLeft w:val="640"/>
          <w:marRight w:val="0"/>
          <w:marTop w:val="0"/>
          <w:marBottom w:val="0"/>
          <w:divBdr>
            <w:top w:val="none" w:sz="0" w:space="0" w:color="auto"/>
            <w:left w:val="none" w:sz="0" w:space="0" w:color="auto"/>
            <w:bottom w:val="none" w:sz="0" w:space="0" w:color="auto"/>
            <w:right w:val="none" w:sz="0" w:space="0" w:color="auto"/>
          </w:divBdr>
        </w:div>
        <w:div w:id="1964995913">
          <w:marLeft w:val="640"/>
          <w:marRight w:val="0"/>
          <w:marTop w:val="0"/>
          <w:marBottom w:val="0"/>
          <w:divBdr>
            <w:top w:val="none" w:sz="0" w:space="0" w:color="auto"/>
            <w:left w:val="none" w:sz="0" w:space="0" w:color="auto"/>
            <w:bottom w:val="none" w:sz="0" w:space="0" w:color="auto"/>
            <w:right w:val="none" w:sz="0" w:space="0" w:color="auto"/>
          </w:divBdr>
        </w:div>
        <w:div w:id="1972587546">
          <w:marLeft w:val="640"/>
          <w:marRight w:val="0"/>
          <w:marTop w:val="0"/>
          <w:marBottom w:val="0"/>
          <w:divBdr>
            <w:top w:val="none" w:sz="0" w:space="0" w:color="auto"/>
            <w:left w:val="none" w:sz="0" w:space="0" w:color="auto"/>
            <w:bottom w:val="none" w:sz="0" w:space="0" w:color="auto"/>
            <w:right w:val="none" w:sz="0" w:space="0" w:color="auto"/>
          </w:divBdr>
        </w:div>
        <w:div w:id="1979341966">
          <w:marLeft w:val="640"/>
          <w:marRight w:val="0"/>
          <w:marTop w:val="0"/>
          <w:marBottom w:val="0"/>
          <w:divBdr>
            <w:top w:val="none" w:sz="0" w:space="0" w:color="auto"/>
            <w:left w:val="none" w:sz="0" w:space="0" w:color="auto"/>
            <w:bottom w:val="none" w:sz="0" w:space="0" w:color="auto"/>
            <w:right w:val="none" w:sz="0" w:space="0" w:color="auto"/>
          </w:divBdr>
        </w:div>
        <w:div w:id="2002807201">
          <w:marLeft w:val="640"/>
          <w:marRight w:val="0"/>
          <w:marTop w:val="0"/>
          <w:marBottom w:val="0"/>
          <w:divBdr>
            <w:top w:val="none" w:sz="0" w:space="0" w:color="auto"/>
            <w:left w:val="none" w:sz="0" w:space="0" w:color="auto"/>
            <w:bottom w:val="none" w:sz="0" w:space="0" w:color="auto"/>
            <w:right w:val="none" w:sz="0" w:space="0" w:color="auto"/>
          </w:divBdr>
        </w:div>
        <w:div w:id="2032485674">
          <w:marLeft w:val="640"/>
          <w:marRight w:val="0"/>
          <w:marTop w:val="0"/>
          <w:marBottom w:val="0"/>
          <w:divBdr>
            <w:top w:val="none" w:sz="0" w:space="0" w:color="auto"/>
            <w:left w:val="none" w:sz="0" w:space="0" w:color="auto"/>
            <w:bottom w:val="none" w:sz="0" w:space="0" w:color="auto"/>
            <w:right w:val="none" w:sz="0" w:space="0" w:color="auto"/>
          </w:divBdr>
        </w:div>
        <w:div w:id="2045670140">
          <w:marLeft w:val="640"/>
          <w:marRight w:val="0"/>
          <w:marTop w:val="0"/>
          <w:marBottom w:val="0"/>
          <w:divBdr>
            <w:top w:val="none" w:sz="0" w:space="0" w:color="auto"/>
            <w:left w:val="none" w:sz="0" w:space="0" w:color="auto"/>
            <w:bottom w:val="none" w:sz="0" w:space="0" w:color="auto"/>
            <w:right w:val="none" w:sz="0" w:space="0" w:color="auto"/>
          </w:divBdr>
        </w:div>
        <w:div w:id="2142652930">
          <w:marLeft w:val="640"/>
          <w:marRight w:val="0"/>
          <w:marTop w:val="0"/>
          <w:marBottom w:val="0"/>
          <w:divBdr>
            <w:top w:val="none" w:sz="0" w:space="0" w:color="auto"/>
            <w:left w:val="none" w:sz="0" w:space="0" w:color="auto"/>
            <w:bottom w:val="none" w:sz="0" w:space="0" w:color="auto"/>
            <w:right w:val="none" w:sz="0" w:space="0" w:color="auto"/>
          </w:divBdr>
        </w:div>
      </w:divsChild>
    </w:div>
    <w:div w:id="1124302503">
      <w:marLeft w:val="640"/>
      <w:marRight w:val="0"/>
      <w:marTop w:val="0"/>
      <w:marBottom w:val="0"/>
      <w:divBdr>
        <w:top w:val="none" w:sz="0" w:space="0" w:color="auto"/>
        <w:left w:val="none" w:sz="0" w:space="0" w:color="auto"/>
        <w:bottom w:val="none" w:sz="0" w:space="0" w:color="auto"/>
        <w:right w:val="none" w:sz="0" w:space="0" w:color="auto"/>
      </w:divBdr>
    </w:div>
    <w:div w:id="1125196304">
      <w:marLeft w:val="640"/>
      <w:marRight w:val="0"/>
      <w:marTop w:val="0"/>
      <w:marBottom w:val="0"/>
      <w:divBdr>
        <w:top w:val="none" w:sz="0" w:space="0" w:color="auto"/>
        <w:left w:val="none" w:sz="0" w:space="0" w:color="auto"/>
        <w:bottom w:val="none" w:sz="0" w:space="0" w:color="auto"/>
        <w:right w:val="none" w:sz="0" w:space="0" w:color="auto"/>
      </w:divBdr>
    </w:div>
    <w:div w:id="1126241982">
      <w:marLeft w:val="640"/>
      <w:marRight w:val="0"/>
      <w:marTop w:val="0"/>
      <w:marBottom w:val="0"/>
      <w:divBdr>
        <w:top w:val="none" w:sz="0" w:space="0" w:color="auto"/>
        <w:left w:val="none" w:sz="0" w:space="0" w:color="auto"/>
        <w:bottom w:val="none" w:sz="0" w:space="0" w:color="auto"/>
        <w:right w:val="none" w:sz="0" w:space="0" w:color="auto"/>
      </w:divBdr>
    </w:div>
    <w:div w:id="1126629949">
      <w:marLeft w:val="640"/>
      <w:marRight w:val="0"/>
      <w:marTop w:val="0"/>
      <w:marBottom w:val="0"/>
      <w:divBdr>
        <w:top w:val="none" w:sz="0" w:space="0" w:color="auto"/>
        <w:left w:val="none" w:sz="0" w:space="0" w:color="auto"/>
        <w:bottom w:val="none" w:sz="0" w:space="0" w:color="auto"/>
        <w:right w:val="none" w:sz="0" w:space="0" w:color="auto"/>
      </w:divBdr>
    </w:div>
    <w:div w:id="1126891870">
      <w:marLeft w:val="640"/>
      <w:marRight w:val="0"/>
      <w:marTop w:val="0"/>
      <w:marBottom w:val="0"/>
      <w:divBdr>
        <w:top w:val="none" w:sz="0" w:space="0" w:color="auto"/>
        <w:left w:val="none" w:sz="0" w:space="0" w:color="auto"/>
        <w:bottom w:val="none" w:sz="0" w:space="0" w:color="auto"/>
        <w:right w:val="none" w:sz="0" w:space="0" w:color="auto"/>
      </w:divBdr>
    </w:div>
    <w:div w:id="1127235472">
      <w:marLeft w:val="640"/>
      <w:marRight w:val="0"/>
      <w:marTop w:val="0"/>
      <w:marBottom w:val="0"/>
      <w:divBdr>
        <w:top w:val="none" w:sz="0" w:space="0" w:color="auto"/>
        <w:left w:val="none" w:sz="0" w:space="0" w:color="auto"/>
        <w:bottom w:val="none" w:sz="0" w:space="0" w:color="auto"/>
        <w:right w:val="none" w:sz="0" w:space="0" w:color="auto"/>
      </w:divBdr>
    </w:div>
    <w:div w:id="1127435170">
      <w:marLeft w:val="640"/>
      <w:marRight w:val="0"/>
      <w:marTop w:val="0"/>
      <w:marBottom w:val="0"/>
      <w:divBdr>
        <w:top w:val="none" w:sz="0" w:space="0" w:color="auto"/>
        <w:left w:val="none" w:sz="0" w:space="0" w:color="auto"/>
        <w:bottom w:val="none" w:sz="0" w:space="0" w:color="auto"/>
        <w:right w:val="none" w:sz="0" w:space="0" w:color="auto"/>
      </w:divBdr>
    </w:div>
    <w:div w:id="1127550274">
      <w:bodyDiv w:val="1"/>
      <w:marLeft w:val="0"/>
      <w:marRight w:val="0"/>
      <w:marTop w:val="0"/>
      <w:marBottom w:val="0"/>
      <w:divBdr>
        <w:top w:val="none" w:sz="0" w:space="0" w:color="auto"/>
        <w:left w:val="none" w:sz="0" w:space="0" w:color="auto"/>
        <w:bottom w:val="none" w:sz="0" w:space="0" w:color="auto"/>
        <w:right w:val="none" w:sz="0" w:space="0" w:color="auto"/>
      </w:divBdr>
      <w:divsChild>
        <w:div w:id="279548">
          <w:marLeft w:val="640"/>
          <w:marRight w:val="0"/>
          <w:marTop w:val="0"/>
          <w:marBottom w:val="0"/>
          <w:divBdr>
            <w:top w:val="none" w:sz="0" w:space="0" w:color="auto"/>
            <w:left w:val="none" w:sz="0" w:space="0" w:color="auto"/>
            <w:bottom w:val="none" w:sz="0" w:space="0" w:color="auto"/>
            <w:right w:val="none" w:sz="0" w:space="0" w:color="auto"/>
          </w:divBdr>
        </w:div>
        <w:div w:id="4015416">
          <w:marLeft w:val="640"/>
          <w:marRight w:val="0"/>
          <w:marTop w:val="0"/>
          <w:marBottom w:val="0"/>
          <w:divBdr>
            <w:top w:val="none" w:sz="0" w:space="0" w:color="auto"/>
            <w:left w:val="none" w:sz="0" w:space="0" w:color="auto"/>
            <w:bottom w:val="none" w:sz="0" w:space="0" w:color="auto"/>
            <w:right w:val="none" w:sz="0" w:space="0" w:color="auto"/>
          </w:divBdr>
        </w:div>
        <w:div w:id="55518656">
          <w:marLeft w:val="640"/>
          <w:marRight w:val="0"/>
          <w:marTop w:val="0"/>
          <w:marBottom w:val="0"/>
          <w:divBdr>
            <w:top w:val="none" w:sz="0" w:space="0" w:color="auto"/>
            <w:left w:val="none" w:sz="0" w:space="0" w:color="auto"/>
            <w:bottom w:val="none" w:sz="0" w:space="0" w:color="auto"/>
            <w:right w:val="none" w:sz="0" w:space="0" w:color="auto"/>
          </w:divBdr>
        </w:div>
        <w:div w:id="116026949">
          <w:marLeft w:val="640"/>
          <w:marRight w:val="0"/>
          <w:marTop w:val="0"/>
          <w:marBottom w:val="0"/>
          <w:divBdr>
            <w:top w:val="none" w:sz="0" w:space="0" w:color="auto"/>
            <w:left w:val="none" w:sz="0" w:space="0" w:color="auto"/>
            <w:bottom w:val="none" w:sz="0" w:space="0" w:color="auto"/>
            <w:right w:val="none" w:sz="0" w:space="0" w:color="auto"/>
          </w:divBdr>
        </w:div>
        <w:div w:id="133059460">
          <w:marLeft w:val="640"/>
          <w:marRight w:val="0"/>
          <w:marTop w:val="0"/>
          <w:marBottom w:val="0"/>
          <w:divBdr>
            <w:top w:val="none" w:sz="0" w:space="0" w:color="auto"/>
            <w:left w:val="none" w:sz="0" w:space="0" w:color="auto"/>
            <w:bottom w:val="none" w:sz="0" w:space="0" w:color="auto"/>
            <w:right w:val="none" w:sz="0" w:space="0" w:color="auto"/>
          </w:divBdr>
        </w:div>
        <w:div w:id="151721870">
          <w:marLeft w:val="640"/>
          <w:marRight w:val="0"/>
          <w:marTop w:val="0"/>
          <w:marBottom w:val="0"/>
          <w:divBdr>
            <w:top w:val="none" w:sz="0" w:space="0" w:color="auto"/>
            <w:left w:val="none" w:sz="0" w:space="0" w:color="auto"/>
            <w:bottom w:val="none" w:sz="0" w:space="0" w:color="auto"/>
            <w:right w:val="none" w:sz="0" w:space="0" w:color="auto"/>
          </w:divBdr>
        </w:div>
        <w:div w:id="162161647">
          <w:marLeft w:val="640"/>
          <w:marRight w:val="0"/>
          <w:marTop w:val="0"/>
          <w:marBottom w:val="0"/>
          <w:divBdr>
            <w:top w:val="none" w:sz="0" w:space="0" w:color="auto"/>
            <w:left w:val="none" w:sz="0" w:space="0" w:color="auto"/>
            <w:bottom w:val="none" w:sz="0" w:space="0" w:color="auto"/>
            <w:right w:val="none" w:sz="0" w:space="0" w:color="auto"/>
          </w:divBdr>
        </w:div>
        <w:div w:id="193470262">
          <w:marLeft w:val="640"/>
          <w:marRight w:val="0"/>
          <w:marTop w:val="0"/>
          <w:marBottom w:val="0"/>
          <w:divBdr>
            <w:top w:val="none" w:sz="0" w:space="0" w:color="auto"/>
            <w:left w:val="none" w:sz="0" w:space="0" w:color="auto"/>
            <w:bottom w:val="none" w:sz="0" w:space="0" w:color="auto"/>
            <w:right w:val="none" w:sz="0" w:space="0" w:color="auto"/>
          </w:divBdr>
        </w:div>
        <w:div w:id="214127580">
          <w:marLeft w:val="640"/>
          <w:marRight w:val="0"/>
          <w:marTop w:val="0"/>
          <w:marBottom w:val="0"/>
          <w:divBdr>
            <w:top w:val="none" w:sz="0" w:space="0" w:color="auto"/>
            <w:left w:val="none" w:sz="0" w:space="0" w:color="auto"/>
            <w:bottom w:val="none" w:sz="0" w:space="0" w:color="auto"/>
            <w:right w:val="none" w:sz="0" w:space="0" w:color="auto"/>
          </w:divBdr>
        </w:div>
        <w:div w:id="233247244">
          <w:marLeft w:val="640"/>
          <w:marRight w:val="0"/>
          <w:marTop w:val="0"/>
          <w:marBottom w:val="0"/>
          <w:divBdr>
            <w:top w:val="none" w:sz="0" w:space="0" w:color="auto"/>
            <w:left w:val="none" w:sz="0" w:space="0" w:color="auto"/>
            <w:bottom w:val="none" w:sz="0" w:space="0" w:color="auto"/>
            <w:right w:val="none" w:sz="0" w:space="0" w:color="auto"/>
          </w:divBdr>
        </w:div>
        <w:div w:id="272980185">
          <w:marLeft w:val="640"/>
          <w:marRight w:val="0"/>
          <w:marTop w:val="0"/>
          <w:marBottom w:val="0"/>
          <w:divBdr>
            <w:top w:val="none" w:sz="0" w:space="0" w:color="auto"/>
            <w:left w:val="none" w:sz="0" w:space="0" w:color="auto"/>
            <w:bottom w:val="none" w:sz="0" w:space="0" w:color="auto"/>
            <w:right w:val="none" w:sz="0" w:space="0" w:color="auto"/>
          </w:divBdr>
        </w:div>
        <w:div w:id="277881948">
          <w:marLeft w:val="640"/>
          <w:marRight w:val="0"/>
          <w:marTop w:val="0"/>
          <w:marBottom w:val="0"/>
          <w:divBdr>
            <w:top w:val="none" w:sz="0" w:space="0" w:color="auto"/>
            <w:left w:val="none" w:sz="0" w:space="0" w:color="auto"/>
            <w:bottom w:val="none" w:sz="0" w:space="0" w:color="auto"/>
            <w:right w:val="none" w:sz="0" w:space="0" w:color="auto"/>
          </w:divBdr>
        </w:div>
        <w:div w:id="286593736">
          <w:marLeft w:val="640"/>
          <w:marRight w:val="0"/>
          <w:marTop w:val="0"/>
          <w:marBottom w:val="0"/>
          <w:divBdr>
            <w:top w:val="none" w:sz="0" w:space="0" w:color="auto"/>
            <w:left w:val="none" w:sz="0" w:space="0" w:color="auto"/>
            <w:bottom w:val="none" w:sz="0" w:space="0" w:color="auto"/>
            <w:right w:val="none" w:sz="0" w:space="0" w:color="auto"/>
          </w:divBdr>
        </w:div>
        <w:div w:id="286811847">
          <w:marLeft w:val="640"/>
          <w:marRight w:val="0"/>
          <w:marTop w:val="0"/>
          <w:marBottom w:val="0"/>
          <w:divBdr>
            <w:top w:val="none" w:sz="0" w:space="0" w:color="auto"/>
            <w:left w:val="none" w:sz="0" w:space="0" w:color="auto"/>
            <w:bottom w:val="none" w:sz="0" w:space="0" w:color="auto"/>
            <w:right w:val="none" w:sz="0" w:space="0" w:color="auto"/>
          </w:divBdr>
        </w:div>
        <w:div w:id="306207048">
          <w:marLeft w:val="640"/>
          <w:marRight w:val="0"/>
          <w:marTop w:val="0"/>
          <w:marBottom w:val="0"/>
          <w:divBdr>
            <w:top w:val="none" w:sz="0" w:space="0" w:color="auto"/>
            <w:left w:val="none" w:sz="0" w:space="0" w:color="auto"/>
            <w:bottom w:val="none" w:sz="0" w:space="0" w:color="auto"/>
            <w:right w:val="none" w:sz="0" w:space="0" w:color="auto"/>
          </w:divBdr>
        </w:div>
        <w:div w:id="348258324">
          <w:marLeft w:val="640"/>
          <w:marRight w:val="0"/>
          <w:marTop w:val="0"/>
          <w:marBottom w:val="0"/>
          <w:divBdr>
            <w:top w:val="none" w:sz="0" w:space="0" w:color="auto"/>
            <w:left w:val="none" w:sz="0" w:space="0" w:color="auto"/>
            <w:bottom w:val="none" w:sz="0" w:space="0" w:color="auto"/>
            <w:right w:val="none" w:sz="0" w:space="0" w:color="auto"/>
          </w:divBdr>
        </w:div>
        <w:div w:id="361058948">
          <w:marLeft w:val="640"/>
          <w:marRight w:val="0"/>
          <w:marTop w:val="0"/>
          <w:marBottom w:val="0"/>
          <w:divBdr>
            <w:top w:val="none" w:sz="0" w:space="0" w:color="auto"/>
            <w:left w:val="none" w:sz="0" w:space="0" w:color="auto"/>
            <w:bottom w:val="none" w:sz="0" w:space="0" w:color="auto"/>
            <w:right w:val="none" w:sz="0" w:space="0" w:color="auto"/>
          </w:divBdr>
        </w:div>
        <w:div w:id="394202801">
          <w:marLeft w:val="640"/>
          <w:marRight w:val="0"/>
          <w:marTop w:val="0"/>
          <w:marBottom w:val="0"/>
          <w:divBdr>
            <w:top w:val="none" w:sz="0" w:space="0" w:color="auto"/>
            <w:left w:val="none" w:sz="0" w:space="0" w:color="auto"/>
            <w:bottom w:val="none" w:sz="0" w:space="0" w:color="auto"/>
            <w:right w:val="none" w:sz="0" w:space="0" w:color="auto"/>
          </w:divBdr>
        </w:div>
        <w:div w:id="465705679">
          <w:marLeft w:val="640"/>
          <w:marRight w:val="0"/>
          <w:marTop w:val="0"/>
          <w:marBottom w:val="0"/>
          <w:divBdr>
            <w:top w:val="none" w:sz="0" w:space="0" w:color="auto"/>
            <w:left w:val="none" w:sz="0" w:space="0" w:color="auto"/>
            <w:bottom w:val="none" w:sz="0" w:space="0" w:color="auto"/>
            <w:right w:val="none" w:sz="0" w:space="0" w:color="auto"/>
          </w:divBdr>
        </w:div>
        <w:div w:id="482815894">
          <w:marLeft w:val="640"/>
          <w:marRight w:val="0"/>
          <w:marTop w:val="0"/>
          <w:marBottom w:val="0"/>
          <w:divBdr>
            <w:top w:val="none" w:sz="0" w:space="0" w:color="auto"/>
            <w:left w:val="none" w:sz="0" w:space="0" w:color="auto"/>
            <w:bottom w:val="none" w:sz="0" w:space="0" w:color="auto"/>
            <w:right w:val="none" w:sz="0" w:space="0" w:color="auto"/>
          </w:divBdr>
        </w:div>
        <w:div w:id="486555809">
          <w:marLeft w:val="640"/>
          <w:marRight w:val="0"/>
          <w:marTop w:val="0"/>
          <w:marBottom w:val="0"/>
          <w:divBdr>
            <w:top w:val="none" w:sz="0" w:space="0" w:color="auto"/>
            <w:left w:val="none" w:sz="0" w:space="0" w:color="auto"/>
            <w:bottom w:val="none" w:sz="0" w:space="0" w:color="auto"/>
            <w:right w:val="none" w:sz="0" w:space="0" w:color="auto"/>
          </w:divBdr>
        </w:div>
        <w:div w:id="581648004">
          <w:marLeft w:val="640"/>
          <w:marRight w:val="0"/>
          <w:marTop w:val="0"/>
          <w:marBottom w:val="0"/>
          <w:divBdr>
            <w:top w:val="none" w:sz="0" w:space="0" w:color="auto"/>
            <w:left w:val="none" w:sz="0" w:space="0" w:color="auto"/>
            <w:bottom w:val="none" w:sz="0" w:space="0" w:color="auto"/>
            <w:right w:val="none" w:sz="0" w:space="0" w:color="auto"/>
          </w:divBdr>
        </w:div>
        <w:div w:id="616184719">
          <w:marLeft w:val="640"/>
          <w:marRight w:val="0"/>
          <w:marTop w:val="0"/>
          <w:marBottom w:val="0"/>
          <w:divBdr>
            <w:top w:val="none" w:sz="0" w:space="0" w:color="auto"/>
            <w:left w:val="none" w:sz="0" w:space="0" w:color="auto"/>
            <w:bottom w:val="none" w:sz="0" w:space="0" w:color="auto"/>
            <w:right w:val="none" w:sz="0" w:space="0" w:color="auto"/>
          </w:divBdr>
        </w:div>
        <w:div w:id="646858794">
          <w:marLeft w:val="640"/>
          <w:marRight w:val="0"/>
          <w:marTop w:val="0"/>
          <w:marBottom w:val="0"/>
          <w:divBdr>
            <w:top w:val="none" w:sz="0" w:space="0" w:color="auto"/>
            <w:left w:val="none" w:sz="0" w:space="0" w:color="auto"/>
            <w:bottom w:val="none" w:sz="0" w:space="0" w:color="auto"/>
            <w:right w:val="none" w:sz="0" w:space="0" w:color="auto"/>
          </w:divBdr>
        </w:div>
        <w:div w:id="661665985">
          <w:marLeft w:val="640"/>
          <w:marRight w:val="0"/>
          <w:marTop w:val="0"/>
          <w:marBottom w:val="0"/>
          <w:divBdr>
            <w:top w:val="none" w:sz="0" w:space="0" w:color="auto"/>
            <w:left w:val="none" w:sz="0" w:space="0" w:color="auto"/>
            <w:bottom w:val="none" w:sz="0" w:space="0" w:color="auto"/>
            <w:right w:val="none" w:sz="0" w:space="0" w:color="auto"/>
          </w:divBdr>
        </w:div>
        <w:div w:id="686365450">
          <w:marLeft w:val="640"/>
          <w:marRight w:val="0"/>
          <w:marTop w:val="0"/>
          <w:marBottom w:val="0"/>
          <w:divBdr>
            <w:top w:val="none" w:sz="0" w:space="0" w:color="auto"/>
            <w:left w:val="none" w:sz="0" w:space="0" w:color="auto"/>
            <w:bottom w:val="none" w:sz="0" w:space="0" w:color="auto"/>
            <w:right w:val="none" w:sz="0" w:space="0" w:color="auto"/>
          </w:divBdr>
        </w:div>
        <w:div w:id="691150520">
          <w:marLeft w:val="640"/>
          <w:marRight w:val="0"/>
          <w:marTop w:val="0"/>
          <w:marBottom w:val="0"/>
          <w:divBdr>
            <w:top w:val="none" w:sz="0" w:space="0" w:color="auto"/>
            <w:left w:val="none" w:sz="0" w:space="0" w:color="auto"/>
            <w:bottom w:val="none" w:sz="0" w:space="0" w:color="auto"/>
            <w:right w:val="none" w:sz="0" w:space="0" w:color="auto"/>
          </w:divBdr>
        </w:div>
        <w:div w:id="709037606">
          <w:marLeft w:val="640"/>
          <w:marRight w:val="0"/>
          <w:marTop w:val="0"/>
          <w:marBottom w:val="0"/>
          <w:divBdr>
            <w:top w:val="none" w:sz="0" w:space="0" w:color="auto"/>
            <w:left w:val="none" w:sz="0" w:space="0" w:color="auto"/>
            <w:bottom w:val="none" w:sz="0" w:space="0" w:color="auto"/>
            <w:right w:val="none" w:sz="0" w:space="0" w:color="auto"/>
          </w:divBdr>
        </w:div>
        <w:div w:id="721758965">
          <w:marLeft w:val="640"/>
          <w:marRight w:val="0"/>
          <w:marTop w:val="0"/>
          <w:marBottom w:val="0"/>
          <w:divBdr>
            <w:top w:val="none" w:sz="0" w:space="0" w:color="auto"/>
            <w:left w:val="none" w:sz="0" w:space="0" w:color="auto"/>
            <w:bottom w:val="none" w:sz="0" w:space="0" w:color="auto"/>
            <w:right w:val="none" w:sz="0" w:space="0" w:color="auto"/>
          </w:divBdr>
        </w:div>
        <w:div w:id="745347099">
          <w:marLeft w:val="640"/>
          <w:marRight w:val="0"/>
          <w:marTop w:val="0"/>
          <w:marBottom w:val="0"/>
          <w:divBdr>
            <w:top w:val="none" w:sz="0" w:space="0" w:color="auto"/>
            <w:left w:val="none" w:sz="0" w:space="0" w:color="auto"/>
            <w:bottom w:val="none" w:sz="0" w:space="0" w:color="auto"/>
            <w:right w:val="none" w:sz="0" w:space="0" w:color="auto"/>
          </w:divBdr>
        </w:div>
        <w:div w:id="756023418">
          <w:marLeft w:val="640"/>
          <w:marRight w:val="0"/>
          <w:marTop w:val="0"/>
          <w:marBottom w:val="0"/>
          <w:divBdr>
            <w:top w:val="none" w:sz="0" w:space="0" w:color="auto"/>
            <w:left w:val="none" w:sz="0" w:space="0" w:color="auto"/>
            <w:bottom w:val="none" w:sz="0" w:space="0" w:color="auto"/>
            <w:right w:val="none" w:sz="0" w:space="0" w:color="auto"/>
          </w:divBdr>
        </w:div>
        <w:div w:id="781848151">
          <w:marLeft w:val="640"/>
          <w:marRight w:val="0"/>
          <w:marTop w:val="0"/>
          <w:marBottom w:val="0"/>
          <w:divBdr>
            <w:top w:val="none" w:sz="0" w:space="0" w:color="auto"/>
            <w:left w:val="none" w:sz="0" w:space="0" w:color="auto"/>
            <w:bottom w:val="none" w:sz="0" w:space="0" w:color="auto"/>
            <w:right w:val="none" w:sz="0" w:space="0" w:color="auto"/>
          </w:divBdr>
        </w:div>
        <w:div w:id="800150482">
          <w:marLeft w:val="640"/>
          <w:marRight w:val="0"/>
          <w:marTop w:val="0"/>
          <w:marBottom w:val="0"/>
          <w:divBdr>
            <w:top w:val="none" w:sz="0" w:space="0" w:color="auto"/>
            <w:left w:val="none" w:sz="0" w:space="0" w:color="auto"/>
            <w:bottom w:val="none" w:sz="0" w:space="0" w:color="auto"/>
            <w:right w:val="none" w:sz="0" w:space="0" w:color="auto"/>
          </w:divBdr>
        </w:div>
        <w:div w:id="817260886">
          <w:marLeft w:val="640"/>
          <w:marRight w:val="0"/>
          <w:marTop w:val="0"/>
          <w:marBottom w:val="0"/>
          <w:divBdr>
            <w:top w:val="none" w:sz="0" w:space="0" w:color="auto"/>
            <w:left w:val="none" w:sz="0" w:space="0" w:color="auto"/>
            <w:bottom w:val="none" w:sz="0" w:space="0" w:color="auto"/>
            <w:right w:val="none" w:sz="0" w:space="0" w:color="auto"/>
          </w:divBdr>
        </w:div>
        <w:div w:id="818764453">
          <w:marLeft w:val="640"/>
          <w:marRight w:val="0"/>
          <w:marTop w:val="0"/>
          <w:marBottom w:val="0"/>
          <w:divBdr>
            <w:top w:val="none" w:sz="0" w:space="0" w:color="auto"/>
            <w:left w:val="none" w:sz="0" w:space="0" w:color="auto"/>
            <w:bottom w:val="none" w:sz="0" w:space="0" w:color="auto"/>
            <w:right w:val="none" w:sz="0" w:space="0" w:color="auto"/>
          </w:divBdr>
        </w:div>
        <w:div w:id="840924509">
          <w:marLeft w:val="640"/>
          <w:marRight w:val="0"/>
          <w:marTop w:val="0"/>
          <w:marBottom w:val="0"/>
          <w:divBdr>
            <w:top w:val="none" w:sz="0" w:space="0" w:color="auto"/>
            <w:left w:val="none" w:sz="0" w:space="0" w:color="auto"/>
            <w:bottom w:val="none" w:sz="0" w:space="0" w:color="auto"/>
            <w:right w:val="none" w:sz="0" w:space="0" w:color="auto"/>
          </w:divBdr>
        </w:div>
        <w:div w:id="858742812">
          <w:marLeft w:val="640"/>
          <w:marRight w:val="0"/>
          <w:marTop w:val="0"/>
          <w:marBottom w:val="0"/>
          <w:divBdr>
            <w:top w:val="none" w:sz="0" w:space="0" w:color="auto"/>
            <w:left w:val="none" w:sz="0" w:space="0" w:color="auto"/>
            <w:bottom w:val="none" w:sz="0" w:space="0" w:color="auto"/>
            <w:right w:val="none" w:sz="0" w:space="0" w:color="auto"/>
          </w:divBdr>
        </w:div>
        <w:div w:id="910576593">
          <w:marLeft w:val="640"/>
          <w:marRight w:val="0"/>
          <w:marTop w:val="0"/>
          <w:marBottom w:val="0"/>
          <w:divBdr>
            <w:top w:val="none" w:sz="0" w:space="0" w:color="auto"/>
            <w:left w:val="none" w:sz="0" w:space="0" w:color="auto"/>
            <w:bottom w:val="none" w:sz="0" w:space="0" w:color="auto"/>
            <w:right w:val="none" w:sz="0" w:space="0" w:color="auto"/>
          </w:divBdr>
        </w:div>
        <w:div w:id="937178638">
          <w:marLeft w:val="640"/>
          <w:marRight w:val="0"/>
          <w:marTop w:val="0"/>
          <w:marBottom w:val="0"/>
          <w:divBdr>
            <w:top w:val="none" w:sz="0" w:space="0" w:color="auto"/>
            <w:left w:val="none" w:sz="0" w:space="0" w:color="auto"/>
            <w:bottom w:val="none" w:sz="0" w:space="0" w:color="auto"/>
            <w:right w:val="none" w:sz="0" w:space="0" w:color="auto"/>
          </w:divBdr>
        </w:div>
        <w:div w:id="937714138">
          <w:marLeft w:val="640"/>
          <w:marRight w:val="0"/>
          <w:marTop w:val="0"/>
          <w:marBottom w:val="0"/>
          <w:divBdr>
            <w:top w:val="none" w:sz="0" w:space="0" w:color="auto"/>
            <w:left w:val="none" w:sz="0" w:space="0" w:color="auto"/>
            <w:bottom w:val="none" w:sz="0" w:space="0" w:color="auto"/>
            <w:right w:val="none" w:sz="0" w:space="0" w:color="auto"/>
          </w:divBdr>
        </w:div>
        <w:div w:id="987369223">
          <w:marLeft w:val="640"/>
          <w:marRight w:val="0"/>
          <w:marTop w:val="0"/>
          <w:marBottom w:val="0"/>
          <w:divBdr>
            <w:top w:val="none" w:sz="0" w:space="0" w:color="auto"/>
            <w:left w:val="none" w:sz="0" w:space="0" w:color="auto"/>
            <w:bottom w:val="none" w:sz="0" w:space="0" w:color="auto"/>
            <w:right w:val="none" w:sz="0" w:space="0" w:color="auto"/>
          </w:divBdr>
        </w:div>
        <w:div w:id="1000039760">
          <w:marLeft w:val="640"/>
          <w:marRight w:val="0"/>
          <w:marTop w:val="0"/>
          <w:marBottom w:val="0"/>
          <w:divBdr>
            <w:top w:val="none" w:sz="0" w:space="0" w:color="auto"/>
            <w:left w:val="none" w:sz="0" w:space="0" w:color="auto"/>
            <w:bottom w:val="none" w:sz="0" w:space="0" w:color="auto"/>
            <w:right w:val="none" w:sz="0" w:space="0" w:color="auto"/>
          </w:divBdr>
        </w:div>
        <w:div w:id="1079907070">
          <w:marLeft w:val="640"/>
          <w:marRight w:val="0"/>
          <w:marTop w:val="0"/>
          <w:marBottom w:val="0"/>
          <w:divBdr>
            <w:top w:val="none" w:sz="0" w:space="0" w:color="auto"/>
            <w:left w:val="none" w:sz="0" w:space="0" w:color="auto"/>
            <w:bottom w:val="none" w:sz="0" w:space="0" w:color="auto"/>
            <w:right w:val="none" w:sz="0" w:space="0" w:color="auto"/>
          </w:divBdr>
        </w:div>
        <w:div w:id="1129394971">
          <w:marLeft w:val="640"/>
          <w:marRight w:val="0"/>
          <w:marTop w:val="0"/>
          <w:marBottom w:val="0"/>
          <w:divBdr>
            <w:top w:val="none" w:sz="0" w:space="0" w:color="auto"/>
            <w:left w:val="none" w:sz="0" w:space="0" w:color="auto"/>
            <w:bottom w:val="none" w:sz="0" w:space="0" w:color="auto"/>
            <w:right w:val="none" w:sz="0" w:space="0" w:color="auto"/>
          </w:divBdr>
        </w:div>
        <w:div w:id="1269970555">
          <w:marLeft w:val="640"/>
          <w:marRight w:val="0"/>
          <w:marTop w:val="0"/>
          <w:marBottom w:val="0"/>
          <w:divBdr>
            <w:top w:val="none" w:sz="0" w:space="0" w:color="auto"/>
            <w:left w:val="none" w:sz="0" w:space="0" w:color="auto"/>
            <w:bottom w:val="none" w:sz="0" w:space="0" w:color="auto"/>
            <w:right w:val="none" w:sz="0" w:space="0" w:color="auto"/>
          </w:divBdr>
        </w:div>
        <w:div w:id="1294485262">
          <w:marLeft w:val="640"/>
          <w:marRight w:val="0"/>
          <w:marTop w:val="0"/>
          <w:marBottom w:val="0"/>
          <w:divBdr>
            <w:top w:val="none" w:sz="0" w:space="0" w:color="auto"/>
            <w:left w:val="none" w:sz="0" w:space="0" w:color="auto"/>
            <w:bottom w:val="none" w:sz="0" w:space="0" w:color="auto"/>
            <w:right w:val="none" w:sz="0" w:space="0" w:color="auto"/>
          </w:divBdr>
        </w:div>
        <w:div w:id="1401832729">
          <w:marLeft w:val="640"/>
          <w:marRight w:val="0"/>
          <w:marTop w:val="0"/>
          <w:marBottom w:val="0"/>
          <w:divBdr>
            <w:top w:val="none" w:sz="0" w:space="0" w:color="auto"/>
            <w:left w:val="none" w:sz="0" w:space="0" w:color="auto"/>
            <w:bottom w:val="none" w:sz="0" w:space="0" w:color="auto"/>
            <w:right w:val="none" w:sz="0" w:space="0" w:color="auto"/>
          </w:divBdr>
        </w:div>
        <w:div w:id="1411611387">
          <w:marLeft w:val="640"/>
          <w:marRight w:val="0"/>
          <w:marTop w:val="0"/>
          <w:marBottom w:val="0"/>
          <w:divBdr>
            <w:top w:val="none" w:sz="0" w:space="0" w:color="auto"/>
            <w:left w:val="none" w:sz="0" w:space="0" w:color="auto"/>
            <w:bottom w:val="none" w:sz="0" w:space="0" w:color="auto"/>
            <w:right w:val="none" w:sz="0" w:space="0" w:color="auto"/>
          </w:divBdr>
        </w:div>
        <w:div w:id="1486313779">
          <w:marLeft w:val="640"/>
          <w:marRight w:val="0"/>
          <w:marTop w:val="0"/>
          <w:marBottom w:val="0"/>
          <w:divBdr>
            <w:top w:val="none" w:sz="0" w:space="0" w:color="auto"/>
            <w:left w:val="none" w:sz="0" w:space="0" w:color="auto"/>
            <w:bottom w:val="none" w:sz="0" w:space="0" w:color="auto"/>
            <w:right w:val="none" w:sz="0" w:space="0" w:color="auto"/>
          </w:divBdr>
        </w:div>
        <w:div w:id="1531797108">
          <w:marLeft w:val="640"/>
          <w:marRight w:val="0"/>
          <w:marTop w:val="0"/>
          <w:marBottom w:val="0"/>
          <w:divBdr>
            <w:top w:val="none" w:sz="0" w:space="0" w:color="auto"/>
            <w:left w:val="none" w:sz="0" w:space="0" w:color="auto"/>
            <w:bottom w:val="none" w:sz="0" w:space="0" w:color="auto"/>
            <w:right w:val="none" w:sz="0" w:space="0" w:color="auto"/>
          </w:divBdr>
        </w:div>
        <w:div w:id="1548685952">
          <w:marLeft w:val="640"/>
          <w:marRight w:val="0"/>
          <w:marTop w:val="0"/>
          <w:marBottom w:val="0"/>
          <w:divBdr>
            <w:top w:val="none" w:sz="0" w:space="0" w:color="auto"/>
            <w:left w:val="none" w:sz="0" w:space="0" w:color="auto"/>
            <w:bottom w:val="none" w:sz="0" w:space="0" w:color="auto"/>
            <w:right w:val="none" w:sz="0" w:space="0" w:color="auto"/>
          </w:divBdr>
        </w:div>
        <w:div w:id="1570535571">
          <w:marLeft w:val="640"/>
          <w:marRight w:val="0"/>
          <w:marTop w:val="0"/>
          <w:marBottom w:val="0"/>
          <w:divBdr>
            <w:top w:val="none" w:sz="0" w:space="0" w:color="auto"/>
            <w:left w:val="none" w:sz="0" w:space="0" w:color="auto"/>
            <w:bottom w:val="none" w:sz="0" w:space="0" w:color="auto"/>
            <w:right w:val="none" w:sz="0" w:space="0" w:color="auto"/>
          </w:divBdr>
        </w:div>
        <w:div w:id="1593317314">
          <w:marLeft w:val="640"/>
          <w:marRight w:val="0"/>
          <w:marTop w:val="0"/>
          <w:marBottom w:val="0"/>
          <w:divBdr>
            <w:top w:val="none" w:sz="0" w:space="0" w:color="auto"/>
            <w:left w:val="none" w:sz="0" w:space="0" w:color="auto"/>
            <w:bottom w:val="none" w:sz="0" w:space="0" w:color="auto"/>
            <w:right w:val="none" w:sz="0" w:space="0" w:color="auto"/>
          </w:divBdr>
        </w:div>
        <w:div w:id="1694191451">
          <w:marLeft w:val="640"/>
          <w:marRight w:val="0"/>
          <w:marTop w:val="0"/>
          <w:marBottom w:val="0"/>
          <w:divBdr>
            <w:top w:val="none" w:sz="0" w:space="0" w:color="auto"/>
            <w:left w:val="none" w:sz="0" w:space="0" w:color="auto"/>
            <w:bottom w:val="none" w:sz="0" w:space="0" w:color="auto"/>
            <w:right w:val="none" w:sz="0" w:space="0" w:color="auto"/>
          </w:divBdr>
        </w:div>
        <w:div w:id="1708680166">
          <w:marLeft w:val="640"/>
          <w:marRight w:val="0"/>
          <w:marTop w:val="0"/>
          <w:marBottom w:val="0"/>
          <w:divBdr>
            <w:top w:val="none" w:sz="0" w:space="0" w:color="auto"/>
            <w:left w:val="none" w:sz="0" w:space="0" w:color="auto"/>
            <w:bottom w:val="none" w:sz="0" w:space="0" w:color="auto"/>
            <w:right w:val="none" w:sz="0" w:space="0" w:color="auto"/>
          </w:divBdr>
        </w:div>
        <w:div w:id="1765419487">
          <w:marLeft w:val="640"/>
          <w:marRight w:val="0"/>
          <w:marTop w:val="0"/>
          <w:marBottom w:val="0"/>
          <w:divBdr>
            <w:top w:val="none" w:sz="0" w:space="0" w:color="auto"/>
            <w:left w:val="none" w:sz="0" w:space="0" w:color="auto"/>
            <w:bottom w:val="none" w:sz="0" w:space="0" w:color="auto"/>
            <w:right w:val="none" w:sz="0" w:space="0" w:color="auto"/>
          </w:divBdr>
        </w:div>
        <w:div w:id="1781296441">
          <w:marLeft w:val="640"/>
          <w:marRight w:val="0"/>
          <w:marTop w:val="0"/>
          <w:marBottom w:val="0"/>
          <w:divBdr>
            <w:top w:val="none" w:sz="0" w:space="0" w:color="auto"/>
            <w:left w:val="none" w:sz="0" w:space="0" w:color="auto"/>
            <w:bottom w:val="none" w:sz="0" w:space="0" w:color="auto"/>
            <w:right w:val="none" w:sz="0" w:space="0" w:color="auto"/>
          </w:divBdr>
        </w:div>
        <w:div w:id="1797484824">
          <w:marLeft w:val="640"/>
          <w:marRight w:val="0"/>
          <w:marTop w:val="0"/>
          <w:marBottom w:val="0"/>
          <w:divBdr>
            <w:top w:val="none" w:sz="0" w:space="0" w:color="auto"/>
            <w:left w:val="none" w:sz="0" w:space="0" w:color="auto"/>
            <w:bottom w:val="none" w:sz="0" w:space="0" w:color="auto"/>
            <w:right w:val="none" w:sz="0" w:space="0" w:color="auto"/>
          </w:divBdr>
        </w:div>
        <w:div w:id="1823542961">
          <w:marLeft w:val="640"/>
          <w:marRight w:val="0"/>
          <w:marTop w:val="0"/>
          <w:marBottom w:val="0"/>
          <w:divBdr>
            <w:top w:val="none" w:sz="0" w:space="0" w:color="auto"/>
            <w:left w:val="none" w:sz="0" w:space="0" w:color="auto"/>
            <w:bottom w:val="none" w:sz="0" w:space="0" w:color="auto"/>
            <w:right w:val="none" w:sz="0" w:space="0" w:color="auto"/>
          </w:divBdr>
        </w:div>
        <w:div w:id="1843622219">
          <w:marLeft w:val="640"/>
          <w:marRight w:val="0"/>
          <w:marTop w:val="0"/>
          <w:marBottom w:val="0"/>
          <w:divBdr>
            <w:top w:val="none" w:sz="0" w:space="0" w:color="auto"/>
            <w:left w:val="none" w:sz="0" w:space="0" w:color="auto"/>
            <w:bottom w:val="none" w:sz="0" w:space="0" w:color="auto"/>
            <w:right w:val="none" w:sz="0" w:space="0" w:color="auto"/>
          </w:divBdr>
        </w:div>
        <w:div w:id="1859343328">
          <w:marLeft w:val="640"/>
          <w:marRight w:val="0"/>
          <w:marTop w:val="0"/>
          <w:marBottom w:val="0"/>
          <w:divBdr>
            <w:top w:val="none" w:sz="0" w:space="0" w:color="auto"/>
            <w:left w:val="none" w:sz="0" w:space="0" w:color="auto"/>
            <w:bottom w:val="none" w:sz="0" w:space="0" w:color="auto"/>
            <w:right w:val="none" w:sz="0" w:space="0" w:color="auto"/>
          </w:divBdr>
        </w:div>
        <w:div w:id="1870987967">
          <w:marLeft w:val="640"/>
          <w:marRight w:val="0"/>
          <w:marTop w:val="0"/>
          <w:marBottom w:val="0"/>
          <w:divBdr>
            <w:top w:val="none" w:sz="0" w:space="0" w:color="auto"/>
            <w:left w:val="none" w:sz="0" w:space="0" w:color="auto"/>
            <w:bottom w:val="none" w:sz="0" w:space="0" w:color="auto"/>
            <w:right w:val="none" w:sz="0" w:space="0" w:color="auto"/>
          </w:divBdr>
        </w:div>
        <w:div w:id="1893151000">
          <w:marLeft w:val="640"/>
          <w:marRight w:val="0"/>
          <w:marTop w:val="0"/>
          <w:marBottom w:val="0"/>
          <w:divBdr>
            <w:top w:val="none" w:sz="0" w:space="0" w:color="auto"/>
            <w:left w:val="none" w:sz="0" w:space="0" w:color="auto"/>
            <w:bottom w:val="none" w:sz="0" w:space="0" w:color="auto"/>
            <w:right w:val="none" w:sz="0" w:space="0" w:color="auto"/>
          </w:divBdr>
        </w:div>
        <w:div w:id="1925649693">
          <w:marLeft w:val="640"/>
          <w:marRight w:val="0"/>
          <w:marTop w:val="0"/>
          <w:marBottom w:val="0"/>
          <w:divBdr>
            <w:top w:val="none" w:sz="0" w:space="0" w:color="auto"/>
            <w:left w:val="none" w:sz="0" w:space="0" w:color="auto"/>
            <w:bottom w:val="none" w:sz="0" w:space="0" w:color="auto"/>
            <w:right w:val="none" w:sz="0" w:space="0" w:color="auto"/>
          </w:divBdr>
        </w:div>
        <w:div w:id="2026249170">
          <w:marLeft w:val="640"/>
          <w:marRight w:val="0"/>
          <w:marTop w:val="0"/>
          <w:marBottom w:val="0"/>
          <w:divBdr>
            <w:top w:val="none" w:sz="0" w:space="0" w:color="auto"/>
            <w:left w:val="none" w:sz="0" w:space="0" w:color="auto"/>
            <w:bottom w:val="none" w:sz="0" w:space="0" w:color="auto"/>
            <w:right w:val="none" w:sz="0" w:space="0" w:color="auto"/>
          </w:divBdr>
        </w:div>
        <w:div w:id="2100632681">
          <w:marLeft w:val="640"/>
          <w:marRight w:val="0"/>
          <w:marTop w:val="0"/>
          <w:marBottom w:val="0"/>
          <w:divBdr>
            <w:top w:val="none" w:sz="0" w:space="0" w:color="auto"/>
            <w:left w:val="none" w:sz="0" w:space="0" w:color="auto"/>
            <w:bottom w:val="none" w:sz="0" w:space="0" w:color="auto"/>
            <w:right w:val="none" w:sz="0" w:space="0" w:color="auto"/>
          </w:divBdr>
        </w:div>
        <w:div w:id="2130389656">
          <w:marLeft w:val="640"/>
          <w:marRight w:val="0"/>
          <w:marTop w:val="0"/>
          <w:marBottom w:val="0"/>
          <w:divBdr>
            <w:top w:val="none" w:sz="0" w:space="0" w:color="auto"/>
            <w:left w:val="none" w:sz="0" w:space="0" w:color="auto"/>
            <w:bottom w:val="none" w:sz="0" w:space="0" w:color="auto"/>
            <w:right w:val="none" w:sz="0" w:space="0" w:color="auto"/>
          </w:divBdr>
        </w:div>
        <w:div w:id="2140294879">
          <w:marLeft w:val="640"/>
          <w:marRight w:val="0"/>
          <w:marTop w:val="0"/>
          <w:marBottom w:val="0"/>
          <w:divBdr>
            <w:top w:val="none" w:sz="0" w:space="0" w:color="auto"/>
            <w:left w:val="none" w:sz="0" w:space="0" w:color="auto"/>
            <w:bottom w:val="none" w:sz="0" w:space="0" w:color="auto"/>
            <w:right w:val="none" w:sz="0" w:space="0" w:color="auto"/>
          </w:divBdr>
        </w:div>
      </w:divsChild>
    </w:div>
    <w:div w:id="1128166837">
      <w:marLeft w:val="640"/>
      <w:marRight w:val="0"/>
      <w:marTop w:val="0"/>
      <w:marBottom w:val="0"/>
      <w:divBdr>
        <w:top w:val="none" w:sz="0" w:space="0" w:color="auto"/>
        <w:left w:val="none" w:sz="0" w:space="0" w:color="auto"/>
        <w:bottom w:val="none" w:sz="0" w:space="0" w:color="auto"/>
        <w:right w:val="none" w:sz="0" w:space="0" w:color="auto"/>
      </w:divBdr>
    </w:div>
    <w:div w:id="1128401571">
      <w:marLeft w:val="640"/>
      <w:marRight w:val="0"/>
      <w:marTop w:val="0"/>
      <w:marBottom w:val="0"/>
      <w:divBdr>
        <w:top w:val="none" w:sz="0" w:space="0" w:color="auto"/>
        <w:left w:val="none" w:sz="0" w:space="0" w:color="auto"/>
        <w:bottom w:val="none" w:sz="0" w:space="0" w:color="auto"/>
        <w:right w:val="none" w:sz="0" w:space="0" w:color="auto"/>
      </w:divBdr>
    </w:div>
    <w:div w:id="1128428101">
      <w:marLeft w:val="640"/>
      <w:marRight w:val="0"/>
      <w:marTop w:val="0"/>
      <w:marBottom w:val="0"/>
      <w:divBdr>
        <w:top w:val="none" w:sz="0" w:space="0" w:color="auto"/>
        <w:left w:val="none" w:sz="0" w:space="0" w:color="auto"/>
        <w:bottom w:val="none" w:sz="0" w:space="0" w:color="auto"/>
        <w:right w:val="none" w:sz="0" w:space="0" w:color="auto"/>
      </w:divBdr>
    </w:div>
    <w:div w:id="1129591311">
      <w:marLeft w:val="640"/>
      <w:marRight w:val="0"/>
      <w:marTop w:val="0"/>
      <w:marBottom w:val="0"/>
      <w:divBdr>
        <w:top w:val="none" w:sz="0" w:space="0" w:color="auto"/>
        <w:left w:val="none" w:sz="0" w:space="0" w:color="auto"/>
        <w:bottom w:val="none" w:sz="0" w:space="0" w:color="auto"/>
        <w:right w:val="none" w:sz="0" w:space="0" w:color="auto"/>
      </w:divBdr>
    </w:div>
    <w:div w:id="1129592074">
      <w:marLeft w:val="640"/>
      <w:marRight w:val="0"/>
      <w:marTop w:val="0"/>
      <w:marBottom w:val="0"/>
      <w:divBdr>
        <w:top w:val="none" w:sz="0" w:space="0" w:color="auto"/>
        <w:left w:val="none" w:sz="0" w:space="0" w:color="auto"/>
        <w:bottom w:val="none" w:sz="0" w:space="0" w:color="auto"/>
        <w:right w:val="none" w:sz="0" w:space="0" w:color="auto"/>
      </w:divBdr>
    </w:div>
    <w:div w:id="1129979106">
      <w:marLeft w:val="640"/>
      <w:marRight w:val="0"/>
      <w:marTop w:val="0"/>
      <w:marBottom w:val="0"/>
      <w:divBdr>
        <w:top w:val="none" w:sz="0" w:space="0" w:color="auto"/>
        <w:left w:val="none" w:sz="0" w:space="0" w:color="auto"/>
        <w:bottom w:val="none" w:sz="0" w:space="0" w:color="auto"/>
        <w:right w:val="none" w:sz="0" w:space="0" w:color="auto"/>
      </w:divBdr>
    </w:div>
    <w:div w:id="1131168590">
      <w:marLeft w:val="640"/>
      <w:marRight w:val="0"/>
      <w:marTop w:val="0"/>
      <w:marBottom w:val="0"/>
      <w:divBdr>
        <w:top w:val="none" w:sz="0" w:space="0" w:color="auto"/>
        <w:left w:val="none" w:sz="0" w:space="0" w:color="auto"/>
        <w:bottom w:val="none" w:sz="0" w:space="0" w:color="auto"/>
        <w:right w:val="none" w:sz="0" w:space="0" w:color="auto"/>
      </w:divBdr>
    </w:div>
    <w:div w:id="1131245953">
      <w:marLeft w:val="640"/>
      <w:marRight w:val="0"/>
      <w:marTop w:val="0"/>
      <w:marBottom w:val="0"/>
      <w:divBdr>
        <w:top w:val="none" w:sz="0" w:space="0" w:color="auto"/>
        <w:left w:val="none" w:sz="0" w:space="0" w:color="auto"/>
        <w:bottom w:val="none" w:sz="0" w:space="0" w:color="auto"/>
        <w:right w:val="none" w:sz="0" w:space="0" w:color="auto"/>
      </w:divBdr>
    </w:div>
    <w:div w:id="1131364956">
      <w:marLeft w:val="640"/>
      <w:marRight w:val="0"/>
      <w:marTop w:val="0"/>
      <w:marBottom w:val="0"/>
      <w:divBdr>
        <w:top w:val="none" w:sz="0" w:space="0" w:color="auto"/>
        <w:left w:val="none" w:sz="0" w:space="0" w:color="auto"/>
        <w:bottom w:val="none" w:sz="0" w:space="0" w:color="auto"/>
        <w:right w:val="none" w:sz="0" w:space="0" w:color="auto"/>
      </w:divBdr>
    </w:div>
    <w:div w:id="1132015311">
      <w:marLeft w:val="640"/>
      <w:marRight w:val="0"/>
      <w:marTop w:val="0"/>
      <w:marBottom w:val="0"/>
      <w:divBdr>
        <w:top w:val="none" w:sz="0" w:space="0" w:color="auto"/>
        <w:left w:val="none" w:sz="0" w:space="0" w:color="auto"/>
        <w:bottom w:val="none" w:sz="0" w:space="0" w:color="auto"/>
        <w:right w:val="none" w:sz="0" w:space="0" w:color="auto"/>
      </w:divBdr>
    </w:div>
    <w:div w:id="1132677770">
      <w:bodyDiv w:val="1"/>
      <w:marLeft w:val="0"/>
      <w:marRight w:val="0"/>
      <w:marTop w:val="0"/>
      <w:marBottom w:val="0"/>
      <w:divBdr>
        <w:top w:val="none" w:sz="0" w:space="0" w:color="auto"/>
        <w:left w:val="none" w:sz="0" w:space="0" w:color="auto"/>
        <w:bottom w:val="none" w:sz="0" w:space="0" w:color="auto"/>
        <w:right w:val="none" w:sz="0" w:space="0" w:color="auto"/>
      </w:divBdr>
    </w:div>
    <w:div w:id="1132941976">
      <w:marLeft w:val="640"/>
      <w:marRight w:val="0"/>
      <w:marTop w:val="0"/>
      <w:marBottom w:val="0"/>
      <w:divBdr>
        <w:top w:val="none" w:sz="0" w:space="0" w:color="auto"/>
        <w:left w:val="none" w:sz="0" w:space="0" w:color="auto"/>
        <w:bottom w:val="none" w:sz="0" w:space="0" w:color="auto"/>
        <w:right w:val="none" w:sz="0" w:space="0" w:color="auto"/>
      </w:divBdr>
    </w:div>
    <w:div w:id="1133254281">
      <w:marLeft w:val="640"/>
      <w:marRight w:val="0"/>
      <w:marTop w:val="0"/>
      <w:marBottom w:val="0"/>
      <w:divBdr>
        <w:top w:val="none" w:sz="0" w:space="0" w:color="auto"/>
        <w:left w:val="none" w:sz="0" w:space="0" w:color="auto"/>
        <w:bottom w:val="none" w:sz="0" w:space="0" w:color="auto"/>
        <w:right w:val="none" w:sz="0" w:space="0" w:color="auto"/>
      </w:divBdr>
    </w:div>
    <w:div w:id="1133329954">
      <w:marLeft w:val="640"/>
      <w:marRight w:val="0"/>
      <w:marTop w:val="0"/>
      <w:marBottom w:val="0"/>
      <w:divBdr>
        <w:top w:val="none" w:sz="0" w:space="0" w:color="auto"/>
        <w:left w:val="none" w:sz="0" w:space="0" w:color="auto"/>
        <w:bottom w:val="none" w:sz="0" w:space="0" w:color="auto"/>
        <w:right w:val="none" w:sz="0" w:space="0" w:color="auto"/>
      </w:divBdr>
    </w:div>
    <w:div w:id="1133598216">
      <w:marLeft w:val="640"/>
      <w:marRight w:val="0"/>
      <w:marTop w:val="0"/>
      <w:marBottom w:val="0"/>
      <w:divBdr>
        <w:top w:val="none" w:sz="0" w:space="0" w:color="auto"/>
        <w:left w:val="none" w:sz="0" w:space="0" w:color="auto"/>
        <w:bottom w:val="none" w:sz="0" w:space="0" w:color="auto"/>
        <w:right w:val="none" w:sz="0" w:space="0" w:color="auto"/>
      </w:divBdr>
    </w:div>
    <w:div w:id="1134370415">
      <w:marLeft w:val="640"/>
      <w:marRight w:val="0"/>
      <w:marTop w:val="0"/>
      <w:marBottom w:val="0"/>
      <w:divBdr>
        <w:top w:val="none" w:sz="0" w:space="0" w:color="auto"/>
        <w:left w:val="none" w:sz="0" w:space="0" w:color="auto"/>
        <w:bottom w:val="none" w:sz="0" w:space="0" w:color="auto"/>
        <w:right w:val="none" w:sz="0" w:space="0" w:color="auto"/>
      </w:divBdr>
    </w:div>
    <w:div w:id="1134982366">
      <w:marLeft w:val="640"/>
      <w:marRight w:val="0"/>
      <w:marTop w:val="0"/>
      <w:marBottom w:val="0"/>
      <w:divBdr>
        <w:top w:val="none" w:sz="0" w:space="0" w:color="auto"/>
        <w:left w:val="none" w:sz="0" w:space="0" w:color="auto"/>
        <w:bottom w:val="none" w:sz="0" w:space="0" w:color="auto"/>
        <w:right w:val="none" w:sz="0" w:space="0" w:color="auto"/>
      </w:divBdr>
    </w:div>
    <w:div w:id="1135681748">
      <w:marLeft w:val="640"/>
      <w:marRight w:val="0"/>
      <w:marTop w:val="0"/>
      <w:marBottom w:val="0"/>
      <w:divBdr>
        <w:top w:val="none" w:sz="0" w:space="0" w:color="auto"/>
        <w:left w:val="none" w:sz="0" w:space="0" w:color="auto"/>
        <w:bottom w:val="none" w:sz="0" w:space="0" w:color="auto"/>
        <w:right w:val="none" w:sz="0" w:space="0" w:color="auto"/>
      </w:divBdr>
    </w:div>
    <w:div w:id="1135834196">
      <w:marLeft w:val="640"/>
      <w:marRight w:val="0"/>
      <w:marTop w:val="0"/>
      <w:marBottom w:val="0"/>
      <w:divBdr>
        <w:top w:val="none" w:sz="0" w:space="0" w:color="auto"/>
        <w:left w:val="none" w:sz="0" w:space="0" w:color="auto"/>
        <w:bottom w:val="none" w:sz="0" w:space="0" w:color="auto"/>
        <w:right w:val="none" w:sz="0" w:space="0" w:color="auto"/>
      </w:divBdr>
    </w:div>
    <w:div w:id="1136024605">
      <w:marLeft w:val="640"/>
      <w:marRight w:val="0"/>
      <w:marTop w:val="0"/>
      <w:marBottom w:val="0"/>
      <w:divBdr>
        <w:top w:val="none" w:sz="0" w:space="0" w:color="auto"/>
        <w:left w:val="none" w:sz="0" w:space="0" w:color="auto"/>
        <w:bottom w:val="none" w:sz="0" w:space="0" w:color="auto"/>
        <w:right w:val="none" w:sz="0" w:space="0" w:color="auto"/>
      </w:divBdr>
    </w:div>
    <w:div w:id="1136028241">
      <w:marLeft w:val="640"/>
      <w:marRight w:val="0"/>
      <w:marTop w:val="0"/>
      <w:marBottom w:val="0"/>
      <w:divBdr>
        <w:top w:val="none" w:sz="0" w:space="0" w:color="auto"/>
        <w:left w:val="none" w:sz="0" w:space="0" w:color="auto"/>
        <w:bottom w:val="none" w:sz="0" w:space="0" w:color="auto"/>
        <w:right w:val="none" w:sz="0" w:space="0" w:color="auto"/>
      </w:divBdr>
    </w:div>
    <w:div w:id="1137651129">
      <w:marLeft w:val="640"/>
      <w:marRight w:val="0"/>
      <w:marTop w:val="0"/>
      <w:marBottom w:val="0"/>
      <w:divBdr>
        <w:top w:val="none" w:sz="0" w:space="0" w:color="auto"/>
        <w:left w:val="none" w:sz="0" w:space="0" w:color="auto"/>
        <w:bottom w:val="none" w:sz="0" w:space="0" w:color="auto"/>
        <w:right w:val="none" w:sz="0" w:space="0" w:color="auto"/>
      </w:divBdr>
    </w:div>
    <w:div w:id="1138492051">
      <w:marLeft w:val="640"/>
      <w:marRight w:val="0"/>
      <w:marTop w:val="0"/>
      <w:marBottom w:val="0"/>
      <w:divBdr>
        <w:top w:val="none" w:sz="0" w:space="0" w:color="auto"/>
        <w:left w:val="none" w:sz="0" w:space="0" w:color="auto"/>
        <w:bottom w:val="none" w:sz="0" w:space="0" w:color="auto"/>
        <w:right w:val="none" w:sz="0" w:space="0" w:color="auto"/>
      </w:divBdr>
    </w:div>
    <w:div w:id="1139879072">
      <w:bodyDiv w:val="1"/>
      <w:marLeft w:val="0"/>
      <w:marRight w:val="0"/>
      <w:marTop w:val="0"/>
      <w:marBottom w:val="0"/>
      <w:divBdr>
        <w:top w:val="none" w:sz="0" w:space="0" w:color="auto"/>
        <w:left w:val="none" w:sz="0" w:space="0" w:color="auto"/>
        <w:bottom w:val="none" w:sz="0" w:space="0" w:color="auto"/>
        <w:right w:val="none" w:sz="0" w:space="0" w:color="auto"/>
      </w:divBdr>
    </w:div>
    <w:div w:id="1140196343">
      <w:bodyDiv w:val="1"/>
      <w:marLeft w:val="0"/>
      <w:marRight w:val="0"/>
      <w:marTop w:val="0"/>
      <w:marBottom w:val="0"/>
      <w:divBdr>
        <w:top w:val="none" w:sz="0" w:space="0" w:color="auto"/>
        <w:left w:val="none" w:sz="0" w:space="0" w:color="auto"/>
        <w:bottom w:val="none" w:sz="0" w:space="0" w:color="auto"/>
        <w:right w:val="none" w:sz="0" w:space="0" w:color="auto"/>
      </w:divBdr>
      <w:divsChild>
        <w:div w:id="25449291">
          <w:marLeft w:val="640"/>
          <w:marRight w:val="0"/>
          <w:marTop w:val="0"/>
          <w:marBottom w:val="0"/>
          <w:divBdr>
            <w:top w:val="none" w:sz="0" w:space="0" w:color="auto"/>
            <w:left w:val="none" w:sz="0" w:space="0" w:color="auto"/>
            <w:bottom w:val="none" w:sz="0" w:space="0" w:color="auto"/>
            <w:right w:val="none" w:sz="0" w:space="0" w:color="auto"/>
          </w:divBdr>
        </w:div>
        <w:div w:id="84352095">
          <w:marLeft w:val="640"/>
          <w:marRight w:val="0"/>
          <w:marTop w:val="0"/>
          <w:marBottom w:val="0"/>
          <w:divBdr>
            <w:top w:val="none" w:sz="0" w:space="0" w:color="auto"/>
            <w:left w:val="none" w:sz="0" w:space="0" w:color="auto"/>
            <w:bottom w:val="none" w:sz="0" w:space="0" w:color="auto"/>
            <w:right w:val="none" w:sz="0" w:space="0" w:color="auto"/>
          </w:divBdr>
        </w:div>
        <w:div w:id="96416124">
          <w:marLeft w:val="640"/>
          <w:marRight w:val="0"/>
          <w:marTop w:val="0"/>
          <w:marBottom w:val="0"/>
          <w:divBdr>
            <w:top w:val="none" w:sz="0" w:space="0" w:color="auto"/>
            <w:left w:val="none" w:sz="0" w:space="0" w:color="auto"/>
            <w:bottom w:val="none" w:sz="0" w:space="0" w:color="auto"/>
            <w:right w:val="none" w:sz="0" w:space="0" w:color="auto"/>
          </w:divBdr>
        </w:div>
        <w:div w:id="156918030">
          <w:marLeft w:val="640"/>
          <w:marRight w:val="0"/>
          <w:marTop w:val="0"/>
          <w:marBottom w:val="0"/>
          <w:divBdr>
            <w:top w:val="none" w:sz="0" w:space="0" w:color="auto"/>
            <w:left w:val="none" w:sz="0" w:space="0" w:color="auto"/>
            <w:bottom w:val="none" w:sz="0" w:space="0" w:color="auto"/>
            <w:right w:val="none" w:sz="0" w:space="0" w:color="auto"/>
          </w:divBdr>
        </w:div>
        <w:div w:id="231163227">
          <w:marLeft w:val="640"/>
          <w:marRight w:val="0"/>
          <w:marTop w:val="0"/>
          <w:marBottom w:val="0"/>
          <w:divBdr>
            <w:top w:val="none" w:sz="0" w:space="0" w:color="auto"/>
            <w:left w:val="none" w:sz="0" w:space="0" w:color="auto"/>
            <w:bottom w:val="none" w:sz="0" w:space="0" w:color="auto"/>
            <w:right w:val="none" w:sz="0" w:space="0" w:color="auto"/>
          </w:divBdr>
        </w:div>
        <w:div w:id="249849532">
          <w:marLeft w:val="640"/>
          <w:marRight w:val="0"/>
          <w:marTop w:val="0"/>
          <w:marBottom w:val="0"/>
          <w:divBdr>
            <w:top w:val="none" w:sz="0" w:space="0" w:color="auto"/>
            <w:left w:val="none" w:sz="0" w:space="0" w:color="auto"/>
            <w:bottom w:val="none" w:sz="0" w:space="0" w:color="auto"/>
            <w:right w:val="none" w:sz="0" w:space="0" w:color="auto"/>
          </w:divBdr>
        </w:div>
        <w:div w:id="280915245">
          <w:marLeft w:val="640"/>
          <w:marRight w:val="0"/>
          <w:marTop w:val="0"/>
          <w:marBottom w:val="0"/>
          <w:divBdr>
            <w:top w:val="none" w:sz="0" w:space="0" w:color="auto"/>
            <w:left w:val="none" w:sz="0" w:space="0" w:color="auto"/>
            <w:bottom w:val="none" w:sz="0" w:space="0" w:color="auto"/>
            <w:right w:val="none" w:sz="0" w:space="0" w:color="auto"/>
          </w:divBdr>
        </w:div>
        <w:div w:id="295915469">
          <w:marLeft w:val="640"/>
          <w:marRight w:val="0"/>
          <w:marTop w:val="0"/>
          <w:marBottom w:val="0"/>
          <w:divBdr>
            <w:top w:val="none" w:sz="0" w:space="0" w:color="auto"/>
            <w:left w:val="none" w:sz="0" w:space="0" w:color="auto"/>
            <w:bottom w:val="none" w:sz="0" w:space="0" w:color="auto"/>
            <w:right w:val="none" w:sz="0" w:space="0" w:color="auto"/>
          </w:divBdr>
        </w:div>
        <w:div w:id="296958569">
          <w:marLeft w:val="640"/>
          <w:marRight w:val="0"/>
          <w:marTop w:val="0"/>
          <w:marBottom w:val="0"/>
          <w:divBdr>
            <w:top w:val="none" w:sz="0" w:space="0" w:color="auto"/>
            <w:left w:val="none" w:sz="0" w:space="0" w:color="auto"/>
            <w:bottom w:val="none" w:sz="0" w:space="0" w:color="auto"/>
            <w:right w:val="none" w:sz="0" w:space="0" w:color="auto"/>
          </w:divBdr>
        </w:div>
        <w:div w:id="306057501">
          <w:marLeft w:val="640"/>
          <w:marRight w:val="0"/>
          <w:marTop w:val="0"/>
          <w:marBottom w:val="0"/>
          <w:divBdr>
            <w:top w:val="none" w:sz="0" w:space="0" w:color="auto"/>
            <w:left w:val="none" w:sz="0" w:space="0" w:color="auto"/>
            <w:bottom w:val="none" w:sz="0" w:space="0" w:color="auto"/>
            <w:right w:val="none" w:sz="0" w:space="0" w:color="auto"/>
          </w:divBdr>
        </w:div>
        <w:div w:id="313340514">
          <w:marLeft w:val="640"/>
          <w:marRight w:val="0"/>
          <w:marTop w:val="0"/>
          <w:marBottom w:val="0"/>
          <w:divBdr>
            <w:top w:val="none" w:sz="0" w:space="0" w:color="auto"/>
            <w:left w:val="none" w:sz="0" w:space="0" w:color="auto"/>
            <w:bottom w:val="none" w:sz="0" w:space="0" w:color="auto"/>
            <w:right w:val="none" w:sz="0" w:space="0" w:color="auto"/>
          </w:divBdr>
        </w:div>
        <w:div w:id="345139686">
          <w:marLeft w:val="640"/>
          <w:marRight w:val="0"/>
          <w:marTop w:val="0"/>
          <w:marBottom w:val="0"/>
          <w:divBdr>
            <w:top w:val="none" w:sz="0" w:space="0" w:color="auto"/>
            <w:left w:val="none" w:sz="0" w:space="0" w:color="auto"/>
            <w:bottom w:val="none" w:sz="0" w:space="0" w:color="auto"/>
            <w:right w:val="none" w:sz="0" w:space="0" w:color="auto"/>
          </w:divBdr>
        </w:div>
        <w:div w:id="475687311">
          <w:marLeft w:val="640"/>
          <w:marRight w:val="0"/>
          <w:marTop w:val="0"/>
          <w:marBottom w:val="0"/>
          <w:divBdr>
            <w:top w:val="none" w:sz="0" w:space="0" w:color="auto"/>
            <w:left w:val="none" w:sz="0" w:space="0" w:color="auto"/>
            <w:bottom w:val="none" w:sz="0" w:space="0" w:color="auto"/>
            <w:right w:val="none" w:sz="0" w:space="0" w:color="auto"/>
          </w:divBdr>
        </w:div>
        <w:div w:id="481165981">
          <w:marLeft w:val="640"/>
          <w:marRight w:val="0"/>
          <w:marTop w:val="0"/>
          <w:marBottom w:val="0"/>
          <w:divBdr>
            <w:top w:val="none" w:sz="0" w:space="0" w:color="auto"/>
            <w:left w:val="none" w:sz="0" w:space="0" w:color="auto"/>
            <w:bottom w:val="none" w:sz="0" w:space="0" w:color="auto"/>
            <w:right w:val="none" w:sz="0" w:space="0" w:color="auto"/>
          </w:divBdr>
        </w:div>
        <w:div w:id="521551411">
          <w:marLeft w:val="640"/>
          <w:marRight w:val="0"/>
          <w:marTop w:val="0"/>
          <w:marBottom w:val="0"/>
          <w:divBdr>
            <w:top w:val="none" w:sz="0" w:space="0" w:color="auto"/>
            <w:left w:val="none" w:sz="0" w:space="0" w:color="auto"/>
            <w:bottom w:val="none" w:sz="0" w:space="0" w:color="auto"/>
            <w:right w:val="none" w:sz="0" w:space="0" w:color="auto"/>
          </w:divBdr>
        </w:div>
        <w:div w:id="530651757">
          <w:marLeft w:val="640"/>
          <w:marRight w:val="0"/>
          <w:marTop w:val="0"/>
          <w:marBottom w:val="0"/>
          <w:divBdr>
            <w:top w:val="none" w:sz="0" w:space="0" w:color="auto"/>
            <w:left w:val="none" w:sz="0" w:space="0" w:color="auto"/>
            <w:bottom w:val="none" w:sz="0" w:space="0" w:color="auto"/>
            <w:right w:val="none" w:sz="0" w:space="0" w:color="auto"/>
          </w:divBdr>
        </w:div>
        <w:div w:id="532038236">
          <w:marLeft w:val="640"/>
          <w:marRight w:val="0"/>
          <w:marTop w:val="0"/>
          <w:marBottom w:val="0"/>
          <w:divBdr>
            <w:top w:val="none" w:sz="0" w:space="0" w:color="auto"/>
            <w:left w:val="none" w:sz="0" w:space="0" w:color="auto"/>
            <w:bottom w:val="none" w:sz="0" w:space="0" w:color="auto"/>
            <w:right w:val="none" w:sz="0" w:space="0" w:color="auto"/>
          </w:divBdr>
        </w:div>
        <w:div w:id="575867740">
          <w:marLeft w:val="640"/>
          <w:marRight w:val="0"/>
          <w:marTop w:val="0"/>
          <w:marBottom w:val="0"/>
          <w:divBdr>
            <w:top w:val="none" w:sz="0" w:space="0" w:color="auto"/>
            <w:left w:val="none" w:sz="0" w:space="0" w:color="auto"/>
            <w:bottom w:val="none" w:sz="0" w:space="0" w:color="auto"/>
            <w:right w:val="none" w:sz="0" w:space="0" w:color="auto"/>
          </w:divBdr>
        </w:div>
        <w:div w:id="582222110">
          <w:marLeft w:val="640"/>
          <w:marRight w:val="0"/>
          <w:marTop w:val="0"/>
          <w:marBottom w:val="0"/>
          <w:divBdr>
            <w:top w:val="none" w:sz="0" w:space="0" w:color="auto"/>
            <w:left w:val="none" w:sz="0" w:space="0" w:color="auto"/>
            <w:bottom w:val="none" w:sz="0" w:space="0" w:color="auto"/>
            <w:right w:val="none" w:sz="0" w:space="0" w:color="auto"/>
          </w:divBdr>
        </w:div>
        <w:div w:id="583733110">
          <w:marLeft w:val="640"/>
          <w:marRight w:val="0"/>
          <w:marTop w:val="0"/>
          <w:marBottom w:val="0"/>
          <w:divBdr>
            <w:top w:val="none" w:sz="0" w:space="0" w:color="auto"/>
            <w:left w:val="none" w:sz="0" w:space="0" w:color="auto"/>
            <w:bottom w:val="none" w:sz="0" w:space="0" w:color="auto"/>
            <w:right w:val="none" w:sz="0" w:space="0" w:color="auto"/>
          </w:divBdr>
        </w:div>
        <w:div w:id="626395819">
          <w:marLeft w:val="640"/>
          <w:marRight w:val="0"/>
          <w:marTop w:val="0"/>
          <w:marBottom w:val="0"/>
          <w:divBdr>
            <w:top w:val="none" w:sz="0" w:space="0" w:color="auto"/>
            <w:left w:val="none" w:sz="0" w:space="0" w:color="auto"/>
            <w:bottom w:val="none" w:sz="0" w:space="0" w:color="auto"/>
            <w:right w:val="none" w:sz="0" w:space="0" w:color="auto"/>
          </w:divBdr>
        </w:div>
        <w:div w:id="659892858">
          <w:marLeft w:val="640"/>
          <w:marRight w:val="0"/>
          <w:marTop w:val="0"/>
          <w:marBottom w:val="0"/>
          <w:divBdr>
            <w:top w:val="none" w:sz="0" w:space="0" w:color="auto"/>
            <w:left w:val="none" w:sz="0" w:space="0" w:color="auto"/>
            <w:bottom w:val="none" w:sz="0" w:space="0" w:color="auto"/>
            <w:right w:val="none" w:sz="0" w:space="0" w:color="auto"/>
          </w:divBdr>
        </w:div>
        <w:div w:id="698894920">
          <w:marLeft w:val="640"/>
          <w:marRight w:val="0"/>
          <w:marTop w:val="0"/>
          <w:marBottom w:val="0"/>
          <w:divBdr>
            <w:top w:val="none" w:sz="0" w:space="0" w:color="auto"/>
            <w:left w:val="none" w:sz="0" w:space="0" w:color="auto"/>
            <w:bottom w:val="none" w:sz="0" w:space="0" w:color="auto"/>
            <w:right w:val="none" w:sz="0" w:space="0" w:color="auto"/>
          </w:divBdr>
        </w:div>
        <w:div w:id="805899452">
          <w:marLeft w:val="640"/>
          <w:marRight w:val="0"/>
          <w:marTop w:val="0"/>
          <w:marBottom w:val="0"/>
          <w:divBdr>
            <w:top w:val="none" w:sz="0" w:space="0" w:color="auto"/>
            <w:left w:val="none" w:sz="0" w:space="0" w:color="auto"/>
            <w:bottom w:val="none" w:sz="0" w:space="0" w:color="auto"/>
            <w:right w:val="none" w:sz="0" w:space="0" w:color="auto"/>
          </w:divBdr>
        </w:div>
        <w:div w:id="808672020">
          <w:marLeft w:val="640"/>
          <w:marRight w:val="0"/>
          <w:marTop w:val="0"/>
          <w:marBottom w:val="0"/>
          <w:divBdr>
            <w:top w:val="none" w:sz="0" w:space="0" w:color="auto"/>
            <w:left w:val="none" w:sz="0" w:space="0" w:color="auto"/>
            <w:bottom w:val="none" w:sz="0" w:space="0" w:color="auto"/>
            <w:right w:val="none" w:sz="0" w:space="0" w:color="auto"/>
          </w:divBdr>
        </w:div>
        <w:div w:id="854809867">
          <w:marLeft w:val="640"/>
          <w:marRight w:val="0"/>
          <w:marTop w:val="0"/>
          <w:marBottom w:val="0"/>
          <w:divBdr>
            <w:top w:val="none" w:sz="0" w:space="0" w:color="auto"/>
            <w:left w:val="none" w:sz="0" w:space="0" w:color="auto"/>
            <w:bottom w:val="none" w:sz="0" w:space="0" w:color="auto"/>
            <w:right w:val="none" w:sz="0" w:space="0" w:color="auto"/>
          </w:divBdr>
        </w:div>
        <w:div w:id="878276733">
          <w:marLeft w:val="640"/>
          <w:marRight w:val="0"/>
          <w:marTop w:val="0"/>
          <w:marBottom w:val="0"/>
          <w:divBdr>
            <w:top w:val="none" w:sz="0" w:space="0" w:color="auto"/>
            <w:left w:val="none" w:sz="0" w:space="0" w:color="auto"/>
            <w:bottom w:val="none" w:sz="0" w:space="0" w:color="auto"/>
            <w:right w:val="none" w:sz="0" w:space="0" w:color="auto"/>
          </w:divBdr>
        </w:div>
        <w:div w:id="905804424">
          <w:marLeft w:val="640"/>
          <w:marRight w:val="0"/>
          <w:marTop w:val="0"/>
          <w:marBottom w:val="0"/>
          <w:divBdr>
            <w:top w:val="none" w:sz="0" w:space="0" w:color="auto"/>
            <w:left w:val="none" w:sz="0" w:space="0" w:color="auto"/>
            <w:bottom w:val="none" w:sz="0" w:space="0" w:color="auto"/>
            <w:right w:val="none" w:sz="0" w:space="0" w:color="auto"/>
          </w:divBdr>
        </w:div>
        <w:div w:id="966547903">
          <w:marLeft w:val="640"/>
          <w:marRight w:val="0"/>
          <w:marTop w:val="0"/>
          <w:marBottom w:val="0"/>
          <w:divBdr>
            <w:top w:val="none" w:sz="0" w:space="0" w:color="auto"/>
            <w:left w:val="none" w:sz="0" w:space="0" w:color="auto"/>
            <w:bottom w:val="none" w:sz="0" w:space="0" w:color="auto"/>
            <w:right w:val="none" w:sz="0" w:space="0" w:color="auto"/>
          </w:divBdr>
        </w:div>
        <w:div w:id="979727242">
          <w:marLeft w:val="640"/>
          <w:marRight w:val="0"/>
          <w:marTop w:val="0"/>
          <w:marBottom w:val="0"/>
          <w:divBdr>
            <w:top w:val="none" w:sz="0" w:space="0" w:color="auto"/>
            <w:left w:val="none" w:sz="0" w:space="0" w:color="auto"/>
            <w:bottom w:val="none" w:sz="0" w:space="0" w:color="auto"/>
            <w:right w:val="none" w:sz="0" w:space="0" w:color="auto"/>
          </w:divBdr>
        </w:div>
        <w:div w:id="990332703">
          <w:marLeft w:val="640"/>
          <w:marRight w:val="0"/>
          <w:marTop w:val="0"/>
          <w:marBottom w:val="0"/>
          <w:divBdr>
            <w:top w:val="none" w:sz="0" w:space="0" w:color="auto"/>
            <w:left w:val="none" w:sz="0" w:space="0" w:color="auto"/>
            <w:bottom w:val="none" w:sz="0" w:space="0" w:color="auto"/>
            <w:right w:val="none" w:sz="0" w:space="0" w:color="auto"/>
          </w:divBdr>
        </w:div>
        <w:div w:id="1002439094">
          <w:marLeft w:val="640"/>
          <w:marRight w:val="0"/>
          <w:marTop w:val="0"/>
          <w:marBottom w:val="0"/>
          <w:divBdr>
            <w:top w:val="none" w:sz="0" w:space="0" w:color="auto"/>
            <w:left w:val="none" w:sz="0" w:space="0" w:color="auto"/>
            <w:bottom w:val="none" w:sz="0" w:space="0" w:color="auto"/>
            <w:right w:val="none" w:sz="0" w:space="0" w:color="auto"/>
          </w:divBdr>
        </w:div>
        <w:div w:id="1017316408">
          <w:marLeft w:val="640"/>
          <w:marRight w:val="0"/>
          <w:marTop w:val="0"/>
          <w:marBottom w:val="0"/>
          <w:divBdr>
            <w:top w:val="none" w:sz="0" w:space="0" w:color="auto"/>
            <w:left w:val="none" w:sz="0" w:space="0" w:color="auto"/>
            <w:bottom w:val="none" w:sz="0" w:space="0" w:color="auto"/>
            <w:right w:val="none" w:sz="0" w:space="0" w:color="auto"/>
          </w:divBdr>
        </w:div>
        <w:div w:id="1041050198">
          <w:marLeft w:val="640"/>
          <w:marRight w:val="0"/>
          <w:marTop w:val="0"/>
          <w:marBottom w:val="0"/>
          <w:divBdr>
            <w:top w:val="none" w:sz="0" w:space="0" w:color="auto"/>
            <w:left w:val="none" w:sz="0" w:space="0" w:color="auto"/>
            <w:bottom w:val="none" w:sz="0" w:space="0" w:color="auto"/>
            <w:right w:val="none" w:sz="0" w:space="0" w:color="auto"/>
          </w:divBdr>
        </w:div>
        <w:div w:id="1072308993">
          <w:marLeft w:val="640"/>
          <w:marRight w:val="0"/>
          <w:marTop w:val="0"/>
          <w:marBottom w:val="0"/>
          <w:divBdr>
            <w:top w:val="none" w:sz="0" w:space="0" w:color="auto"/>
            <w:left w:val="none" w:sz="0" w:space="0" w:color="auto"/>
            <w:bottom w:val="none" w:sz="0" w:space="0" w:color="auto"/>
            <w:right w:val="none" w:sz="0" w:space="0" w:color="auto"/>
          </w:divBdr>
        </w:div>
        <w:div w:id="1092624140">
          <w:marLeft w:val="640"/>
          <w:marRight w:val="0"/>
          <w:marTop w:val="0"/>
          <w:marBottom w:val="0"/>
          <w:divBdr>
            <w:top w:val="none" w:sz="0" w:space="0" w:color="auto"/>
            <w:left w:val="none" w:sz="0" w:space="0" w:color="auto"/>
            <w:bottom w:val="none" w:sz="0" w:space="0" w:color="auto"/>
            <w:right w:val="none" w:sz="0" w:space="0" w:color="auto"/>
          </w:divBdr>
        </w:div>
        <w:div w:id="1119908288">
          <w:marLeft w:val="640"/>
          <w:marRight w:val="0"/>
          <w:marTop w:val="0"/>
          <w:marBottom w:val="0"/>
          <w:divBdr>
            <w:top w:val="none" w:sz="0" w:space="0" w:color="auto"/>
            <w:left w:val="none" w:sz="0" w:space="0" w:color="auto"/>
            <w:bottom w:val="none" w:sz="0" w:space="0" w:color="auto"/>
            <w:right w:val="none" w:sz="0" w:space="0" w:color="auto"/>
          </w:divBdr>
        </w:div>
        <w:div w:id="1156456575">
          <w:marLeft w:val="640"/>
          <w:marRight w:val="0"/>
          <w:marTop w:val="0"/>
          <w:marBottom w:val="0"/>
          <w:divBdr>
            <w:top w:val="none" w:sz="0" w:space="0" w:color="auto"/>
            <w:left w:val="none" w:sz="0" w:space="0" w:color="auto"/>
            <w:bottom w:val="none" w:sz="0" w:space="0" w:color="auto"/>
            <w:right w:val="none" w:sz="0" w:space="0" w:color="auto"/>
          </w:divBdr>
        </w:div>
        <w:div w:id="1170365894">
          <w:marLeft w:val="640"/>
          <w:marRight w:val="0"/>
          <w:marTop w:val="0"/>
          <w:marBottom w:val="0"/>
          <w:divBdr>
            <w:top w:val="none" w:sz="0" w:space="0" w:color="auto"/>
            <w:left w:val="none" w:sz="0" w:space="0" w:color="auto"/>
            <w:bottom w:val="none" w:sz="0" w:space="0" w:color="auto"/>
            <w:right w:val="none" w:sz="0" w:space="0" w:color="auto"/>
          </w:divBdr>
        </w:div>
        <w:div w:id="1207377462">
          <w:marLeft w:val="640"/>
          <w:marRight w:val="0"/>
          <w:marTop w:val="0"/>
          <w:marBottom w:val="0"/>
          <w:divBdr>
            <w:top w:val="none" w:sz="0" w:space="0" w:color="auto"/>
            <w:left w:val="none" w:sz="0" w:space="0" w:color="auto"/>
            <w:bottom w:val="none" w:sz="0" w:space="0" w:color="auto"/>
            <w:right w:val="none" w:sz="0" w:space="0" w:color="auto"/>
          </w:divBdr>
        </w:div>
        <w:div w:id="1212838040">
          <w:marLeft w:val="640"/>
          <w:marRight w:val="0"/>
          <w:marTop w:val="0"/>
          <w:marBottom w:val="0"/>
          <w:divBdr>
            <w:top w:val="none" w:sz="0" w:space="0" w:color="auto"/>
            <w:left w:val="none" w:sz="0" w:space="0" w:color="auto"/>
            <w:bottom w:val="none" w:sz="0" w:space="0" w:color="auto"/>
            <w:right w:val="none" w:sz="0" w:space="0" w:color="auto"/>
          </w:divBdr>
        </w:div>
        <w:div w:id="1225946119">
          <w:marLeft w:val="640"/>
          <w:marRight w:val="0"/>
          <w:marTop w:val="0"/>
          <w:marBottom w:val="0"/>
          <w:divBdr>
            <w:top w:val="none" w:sz="0" w:space="0" w:color="auto"/>
            <w:left w:val="none" w:sz="0" w:space="0" w:color="auto"/>
            <w:bottom w:val="none" w:sz="0" w:space="0" w:color="auto"/>
            <w:right w:val="none" w:sz="0" w:space="0" w:color="auto"/>
          </w:divBdr>
        </w:div>
        <w:div w:id="1272396489">
          <w:marLeft w:val="640"/>
          <w:marRight w:val="0"/>
          <w:marTop w:val="0"/>
          <w:marBottom w:val="0"/>
          <w:divBdr>
            <w:top w:val="none" w:sz="0" w:space="0" w:color="auto"/>
            <w:left w:val="none" w:sz="0" w:space="0" w:color="auto"/>
            <w:bottom w:val="none" w:sz="0" w:space="0" w:color="auto"/>
            <w:right w:val="none" w:sz="0" w:space="0" w:color="auto"/>
          </w:divBdr>
        </w:div>
        <w:div w:id="1290085783">
          <w:marLeft w:val="640"/>
          <w:marRight w:val="0"/>
          <w:marTop w:val="0"/>
          <w:marBottom w:val="0"/>
          <w:divBdr>
            <w:top w:val="none" w:sz="0" w:space="0" w:color="auto"/>
            <w:left w:val="none" w:sz="0" w:space="0" w:color="auto"/>
            <w:bottom w:val="none" w:sz="0" w:space="0" w:color="auto"/>
            <w:right w:val="none" w:sz="0" w:space="0" w:color="auto"/>
          </w:divBdr>
        </w:div>
        <w:div w:id="1345087668">
          <w:marLeft w:val="640"/>
          <w:marRight w:val="0"/>
          <w:marTop w:val="0"/>
          <w:marBottom w:val="0"/>
          <w:divBdr>
            <w:top w:val="none" w:sz="0" w:space="0" w:color="auto"/>
            <w:left w:val="none" w:sz="0" w:space="0" w:color="auto"/>
            <w:bottom w:val="none" w:sz="0" w:space="0" w:color="auto"/>
            <w:right w:val="none" w:sz="0" w:space="0" w:color="auto"/>
          </w:divBdr>
        </w:div>
        <w:div w:id="1348603756">
          <w:marLeft w:val="640"/>
          <w:marRight w:val="0"/>
          <w:marTop w:val="0"/>
          <w:marBottom w:val="0"/>
          <w:divBdr>
            <w:top w:val="none" w:sz="0" w:space="0" w:color="auto"/>
            <w:left w:val="none" w:sz="0" w:space="0" w:color="auto"/>
            <w:bottom w:val="none" w:sz="0" w:space="0" w:color="auto"/>
            <w:right w:val="none" w:sz="0" w:space="0" w:color="auto"/>
          </w:divBdr>
        </w:div>
        <w:div w:id="1354770552">
          <w:marLeft w:val="640"/>
          <w:marRight w:val="0"/>
          <w:marTop w:val="0"/>
          <w:marBottom w:val="0"/>
          <w:divBdr>
            <w:top w:val="none" w:sz="0" w:space="0" w:color="auto"/>
            <w:left w:val="none" w:sz="0" w:space="0" w:color="auto"/>
            <w:bottom w:val="none" w:sz="0" w:space="0" w:color="auto"/>
            <w:right w:val="none" w:sz="0" w:space="0" w:color="auto"/>
          </w:divBdr>
        </w:div>
        <w:div w:id="1361197406">
          <w:marLeft w:val="640"/>
          <w:marRight w:val="0"/>
          <w:marTop w:val="0"/>
          <w:marBottom w:val="0"/>
          <w:divBdr>
            <w:top w:val="none" w:sz="0" w:space="0" w:color="auto"/>
            <w:left w:val="none" w:sz="0" w:space="0" w:color="auto"/>
            <w:bottom w:val="none" w:sz="0" w:space="0" w:color="auto"/>
            <w:right w:val="none" w:sz="0" w:space="0" w:color="auto"/>
          </w:divBdr>
        </w:div>
        <w:div w:id="1416323674">
          <w:marLeft w:val="640"/>
          <w:marRight w:val="0"/>
          <w:marTop w:val="0"/>
          <w:marBottom w:val="0"/>
          <w:divBdr>
            <w:top w:val="none" w:sz="0" w:space="0" w:color="auto"/>
            <w:left w:val="none" w:sz="0" w:space="0" w:color="auto"/>
            <w:bottom w:val="none" w:sz="0" w:space="0" w:color="auto"/>
            <w:right w:val="none" w:sz="0" w:space="0" w:color="auto"/>
          </w:divBdr>
        </w:div>
        <w:div w:id="1458915808">
          <w:marLeft w:val="640"/>
          <w:marRight w:val="0"/>
          <w:marTop w:val="0"/>
          <w:marBottom w:val="0"/>
          <w:divBdr>
            <w:top w:val="none" w:sz="0" w:space="0" w:color="auto"/>
            <w:left w:val="none" w:sz="0" w:space="0" w:color="auto"/>
            <w:bottom w:val="none" w:sz="0" w:space="0" w:color="auto"/>
            <w:right w:val="none" w:sz="0" w:space="0" w:color="auto"/>
          </w:divBdr>
        </w:div>
        <w:div w:id="1495409937">
          <w:marLeft w:val="640"/>
          <w:marRight w:val="0"/>
          <w:marTop w:val="0"/>
          <w:marBottom w:val="0"/>
          <w:divBdr>
            <w:top w:val="none" w:sz="0" w:space="0" w:color="auto"/>
            <w:left w:val="none" w:sz="0" w:space="0" w:color="auto"/>
            <w:bottom w:val="none" w:sz="0" w:space="0" w:color="auto"/>
            <w:right w:val="none" w:sz="0" w:space="0" w:color="auto"/>
          </w:divBdr>
        </w:div>
        <w:div w:id="1561211333">
          <w:marLeft w:val="640"/>
          <w:marRight w:val="0"/>
          <w:marTop w:val="0"/>
          <w:marBottom w:val="0"/>
          <w:divBdr>
            <w:top w:val="none" w:sz="0" w:space="0" w:color="auto"/>
            <w:left w:val="none" w:sz="0" w:space="0" w:color="auto"/>
            <w:bottom w:val="none" w:sz="0" w:space="0" w:color="auto"/>
            <w:right w:val="none" w:sz="0" w:space="0" w:color="auto"/>
          </w:divBdr>
        </w:div>
        <w:div w:id="1598514447">
          <w:marLeft w:val="640"/>
          <w:marRight w:val="0"/>
          <w:marTop w:val="0"/>
          <w:marBottom w:val="0"/>
          <w:divBdr>
            <w:top w:val="none" w:sz="0" w:space="0" w:color="auto"/>
            <w:left w:val="none" w:sz="0" w:space="0" w:color="auto"/>
            <w:bottom w:val="none" w:sz="0" w:space="0" w:color="auto"/>
            <w:right w:val="none" w:sz="0" w:space="0" w:color="auto"/>
          </w:divBdr>
        </w:div>
        <w:div w:id="1703483325">
          <w:marLeft w:val="640"/>
          <w:marRight w:val="0"/>
          <w:marTop w:val="0"/>
          <w:marBottom w:val="0"/>
          <w:divBdr>
            <w:top w:val="none" w:sz="0" w:space="0" w:color="auto"/>
            <w:left w:val="none" w:sz="0" w:space="0" w:color="auto"/>
            <w:bottom w:val="none" w:sz="0" w:space="0" w:color="auto"/>
            <w:right w:val="none" w:sz="0" w:space="0" w:color="auto"/>
          </w:divBdr>
        </w:div>
        <w:div w:id="1755127347">
          <w:marLeft w:val="640"/>
          <w:marRight w:val="0"/>
          <w:marTop w:val="0"/>
          <w:marBottom w:val="0"/>
          <w:divBdr>
            <w:top w:val="none" w:sz="0" w:space="0" w:color="auto"/>
            <w:left w:val="none" w:sz="0" w:space="0" w:color="auto"/>
            <w:bottom w:val="none" w:sz="0" w:space="0" w:color="auto"/>
            <w:right w:val="none" w:sz="0" w:space="0" w:color="auto"/>
          </w:divBdr>
        </w:div>
        <w:div w:id="1863669094">
          <w:marLeft w:val="640"/>
          <w:marRight w:val="0"/>
          <w:marTop w:val="0"/>
          <w:marBottom w:val="0"/>
          <w:divBdr>
            <w:top w:val="none" w:sz="0" w:space="0" w:color="auto"/>
            <w:left w:val="none" w:sz="0" w:space="0" w:color="auto"/>
            <w:bottom w:val="none" w:sz="0" w:space="0" w:color="auto"/>
            <w:right w:val="none" w:sz="0" w:space="0" w:color="auto"/>
          </w:divBdr>
        </w:div>
        <w:div w:id="1908497553">
          <w:marLeft w:val="640"/>
          <w:marRight w:val="0"/>
          <w:marTop w:val="0"/>
          <w:marBottom w:val="0"/>
          <w:divBdr>
            <w:top w:val="none" w:sz="0" w:space="0" w:color="auto"/>
            <w:left w:val="none" w:sz="0" w:space="0" w:color="auto"/>
            <w:bottom w:val="none" w:sz="0" w:space="0" w:color="auto"/>
            <w:right w:val="none" w:sz="0" w:space="0" w:color="auto"/>
          </w:divBdr>
        </w:div>
        <w:div w:id="1924683145">
          <w:marLeft w:val="640"/>
          <w:marRight w:val="0"/>
          <w:marTop w:val="0"/>
          <w:marBottom w:val="0"/>
          <w:divBdr>
            <w:top w:val="none" w:sz="0" w:space="0" w:color="auto"/>
            <w:left w:val="none" w:sz="0" w:space="0" w:color="auto"/>
            <w:bottom w:val="none" w:sz="0" w:space="0" w:color="auto"/>
            <w:right w:val="none" w:sz="0" w:space="0" w:color="auto"/>
          </w:divBdr>
        </w:div>
        <w:div w:id="1934587441">
          <w:marLeft w:val="640"/>
          <w:marRight w:val="0"/>
          <w:marTop w:val="0"/>
          <w:marBottom w:val="0"/>
          <w:divBdr>
            <w:top w:val="none" w:sz="0" w:space="0" w:color="auto"/>
            <w:left w:val="none" w:sz="0" w:space="0" w:color="auto"/>
            <w:bottom w:val="none" w:sz="0" w:space="0" w:color="auto"/>
            <w:right w:val="none" w:sz="0" w:space="0" w:color="auto"/>
          </w:divBdr>
        </w:div>
        <w:div w:id="1959801355">
          <w:marLeft w:val="640"/>
          <w:marRight w:val="0"/>
          <w:marTop w:val="0"/>
          <w:marBottom w:val="0"/>
          <w:divBdr>
            <w:top w:val="none" w:sz="0" w:space="0" w:color="auto"/>
            <w:left w:val="none" w:sz="0" w:space="0" w:color="auto"/>
            <w:bottom w:val="none" w:sz="0" w:space="0" w:color="auto"/>
            <w:right w:val="none" w:sz="0" w:space="0" w:color="auto"/>
          </w:divBdr>
        </w:div>
        <w:div w:id="1967732242">
          <w:marLeft w:val="640"/>
          <w:marRight w:val="0"/>
          <w:marTop w:val="0"/>
          <w:marBottom w:val="0"/>
          <w:divBdr>
            <w:top w:val="none" w:sz="0" w:space="0" w:color="auto"/>
            <w:left w:val="none" w:sz="0" w:space="0" w:color="auto"/>
            <w:bottom w:val="none" w:sz="0" w:space="0" w:color="auto"/>
            <w:right w:val="none" w:sz="0" w:space="0" w:color="auto"/>
          </w:divBdr>
        </w:div>
        <w:div w:id="1973752483">
          <w:marLeft w:val="640"/>
          <w:marRight w:val="0"/>
          <w:marTop w:val="0"/>
          <w:marBottom w:val="0"/>
          <w:divBdr>
            <w:top w:val="none" w:sz="0" w:space="0" w:color="auto"/>
            <w:left w:val="none" w:sz="0" w:space="0" w:color="auto"/>
            <w:bottom w:val="none" w:sz="0" w:space="0" w:color="auto"/>
            <w:right w:val="none" w:sz="0" w:space="0" w:color="auto"/>
          </w:divBdr>
        </w:div>
        <w:div w:id="1994290487">
          <w:marLeft w:val="640"/>
          <w:marRight w:val="0"/>
          <w:marTop w:val="0"/>
          <w:marBottom w:val="0"/>
          <w:divBdr>
            <w:top w:val="none" w:sz="0" w:space="0" w:color="auto"/>
            <w:left w:val="none" w:sz="0" w:space="0" w:color="auto"/>
            <w:bottom w:val="none" w:sz="0" w:space="0" w:color="auto"/>
            <w:right w:val="none" w:sz="0" w:space="0" w:color="auto"/>
          </w:divBdr>
        </w:div>
        <w:div w:id="2010789422">
          <w:marLeft w:val="640"/>
          <w:marRight w:val="0"/>
          <w:marTop w:val="0"/>
          <w:marBottom w:val="0"/>
          <w:divBdr>
            <w:top w:val="none" w:sz="0" w:space="0" w:color="auto"/>
            <w:left w:val="none" w:sz="0" w:space="0" w:color="auto"/>
            <w:bottom w:val="none" w:sz="0" w:space="0" w:color="auto"/>
            <w:right w:val="none" w:sz="0" w:space="0" w:color="auto"/>
          </w:divBdr>
        </w:div>
        <w:div w:id="2095126193">
          <w:marLeft w:val="640"/>
          <w:marRight w:val="0"/>
          <w:marTop w:val="0"/>
          <w:marBottom w:val="0"/>
          <w:divBdr>
            <w:top w:val="none" w:sz="0" w:space="0" w:color="auto"/>
            <w:left w:val="none" w:sz="0" w:space="0" w:color="auto"/>
            <w:bottom w:val="none" w:sz="0" w:space="0" w:color="auto"/>
            <w:right w:val="none" w:sz="0" w:space="0" w:color="auto"/>
          </w:divBdr>
        </w:div>
        <w:div w:id="2115592505">
          <w:marLeft w:val="640"/>
          <w:marRight w:val="0"/>
          <w:marTop w:val="0"/>
          <w:marBottom w:val="0"/>
          <w:divBdr>
            <w:top w:val="none" w:sz="0" w:space="0" w:color="auto"/>
            <w:left w:val="none" w:sz="0" w:space="0" w:color="auto"/>
            <w:bottom w:val="none" w:sz="0" w:space="0" w:color="auto"/>
            <w:right w:val="none" w:sz="0" w:space="0" w:color="auto"/>
          </w:divBdr>
        </w:div>
        <w:div w:id="2124496068">
          <w:marLeft w:val="640"/>
          <w:marRight w:val="0"/>
          <w:marTop w:val="0"/>
          <w:marBottom w:val="0"/>
          <w:divBdr>
            <w:top w:val="none" w:sz="0" w:space="0" w:color="auto"/>
            <w:left w:val="none" w:sz="0" w:space="0" w:color="auto"/>
            <w:bottom w:val="none" w:sz="0" w:space="0" w:color="auto"/>
            <w:right w:val="none" w:sz="0" w:space="0" w:color="auto"/>
          </w:divBdr>
        </w:div>
        <w:div w:id="2137286455">
          <w:marLeft w:val="640"/>
          <w:marRight w:val="0"/>
          <w:marTop w:val="0"/>
          <w:marBottom w:val="0"/>
          <w:divBdr>
            <w:top w:val="none" w:sz="0" w:space="0" w:color="auto"/>
            <w:left w:val="none" w:sz="0" w:space="0" w:color="auto"/>
            <w:bottom w:val="none" w:sz="0" w:space="0" w:color="auto"/>
            <w:right w:val="none" w:sz="0" w:space="0" w:color="auto"/>
          </w:divBdr>
        </w:div>
        <w:div w:id="2145344834">
          <w:marLeft w:val="640"/>
          <w:marRight w:val="0"/>
          <w:marTop w:val="0"/>
          <w:marBottom w:val="0"/>
          <w:divBdr>
            <w:top w:val="none" w:sz="0" w:space="0" w:color="auto"/>
            <w:left w:val="none" w:sz="0" w:space="0" w:color="auto"/>
            <w:bottom w:val="none" w:sz="0" w:space="0" w:color="auto"/>
            <w:right w:val="none" w:sz="0" w:space="0" w:color="auto"/>
          </w:divBdr>
        </w:div>
      </w:divsChild>
    </w:div>
    <w:div w:id="1140221409">
      <w:bodyDiv w:val="1"/>
      <w:marLeft w:val="0"/>
      <w:marRight w:val="0"/>
      <w:marTop w:val="0"/>
      <w:marBottom w:val="0"/>
      <w:divBdr>
        <w:top w:val="none" w:sz="0" w:space="0" w:color="auto"/>
        <w:left w:val="none" w:sz="0" w:space="0" w:color="auto"/>
        <w:bottom w:val="none" w:sz="0" w:space="0" w:color="auto"/>
        <w:right w:val="none" w:sz="0" w:space="0" w:color="auto"/>
      </w:divBdr>
    </w:div>
    <w:div w:id="1140463516">
      <w:marLeft w:val="640"/>
      <w:marRight w:val="0"/>
      <w:marTop w:val="0"/>
      <w:marBottom w:val="0"/>
      <w:divBdr>
        <w:top w:val="none" w:sz="0" w:space="0" w:color="auto"/>
        <w:left w:val="none" w:sz="0" w:space="0" w:color="auto"/>
        <w:bottom w:val="none" w:sz="0" w:space="0" w:color="auto"/>
        <w:right w:val="none" w:sz="0" w:space="0" w:color="auto"/>
      </w:divBdr>
    </w:div>
    <w:div w:id="1142843143">
      <w:bodyDiv w:val="1"/>
      <w:marLeft w:val="0"/>
      <w:marRight w:val="0"/>
      <w:marTop w:val="0"/>
      <w:marBottom w:val="0"/>
      <w:divBdr>
        <w:top w:val="none" w:sz="0" w:space="0" w:color="auto"/>
        <w:left w:val="none" w:sz="0" w:space="0" w:color="auto"/>
        <w:bottom w:val="none" w:sz="0" w:space="0" w:color="auto"/>
        <w:right w:val="none" w:sz="0" w:space="0" w:color="auto"/>
      </w:divBdr>
      <w:divsChild>
        <w:div w:id="52823499">
          <w:marLeft w:val="640"/>
          <w:marRight w:val="0"/>
          <w:marTop w:val="0"/>
          <w:marBottom w:val="0"/>
          <w:divBdr>
            <w:top w:val="none" w:sz="0" w:space="0" w:color="auto"/>
            <w:left w:val="none" w:sz="0" w:space="0" w:color="auto"/>
            <w:bottom w:val="none" w:sz="0" w:space="0" w:color="auto"/>
            <w:right w:val="none" w:sz="0" w:space="0" w:color="auto"/>
          </w:divBdr>
        </w:div>
        <w:div w:id="64181541">
          <w:marLeft w:val="640"/>
          <w:marRight w:val="0"/>
          <w:marTop w:val="0"/>
          <w:marBottom w:val="0"/>
          <w:divBdr>
            <w:top w:val="none" w:sz="0" w:space="0" w:color="auto"/>
            <w:left w:val="none" w:sz="0" w:space="0" w:color="auto"/>
            <w:bottom w:val="none" w:sz="0" w:space="0" w:color="auto"/>
            <w:right w:val="none" w:sz="0" w:space="0" w:color="auto"/>
          </w:divBdr>
        </w:div>
        <w:div w:id="70590896">
          <w:marLeft w:val="640"/>
          <w:marRight w:val="0"/>
          <w:marTop w:val="0"/>
          <w:marBottom w:val="0"/>
          <w:divBdr>
            <w:top w:val="none" w:sz="0" w:space="0" w:color="auto"/>
            <w:left w:val="none" w:sz="0" w:space="0" w:color="auto"/>
            <w:bottom w:val="none" w:sz="0" w:space="0" w:color="auto"/>
            <w:right w:val="none" w:sz="0" w:space="0" w:color="auto"/>
          </w:divBdr>
        </w:div>
        <w:div w:id="120540193">
          <w:marLeft w:val="640"/>
          <w:marRight w:val="0"/>
          <w:marTop w:val="0"/>
          <w:marBottom w:val="0"/>
          <w:divBdr>
            <w:top w:val="none" w:sz="0" w:space="0" w:color="auto"/>
            <w:left w:val="none" w:sz="0" w:space="0" w:color="auto"/>
            <w:bottom w:val="none" w:sz="0" w:space="0" w:color="auto"/>
            <w:right w:val="none" w:sz="0" w:space="0" w:color="auto"/>
          </w:divBdr>
        </w:div>
        <w:div w:id="128986385">
          <w:marLeft w:val="640"/>
          <w:marRight w:val="0"/>
          <w:marTop w:val="0"/>
          <w:marBottom w:val="0"/>
          <w:divBdr>
            <w:top w:val="none" w:sz="0" w:space="0" w:color="auto"/>
            <w:left w:val="none" w:sz="0" w:space="0" w:color="auto"/>
            <w:bottom w:val="none" w:sz="0" w:space="0" w:color="auto"/>
            <w:right w:val="none" w:sz="0" w:space="0" w:color="auto"/>
          </w:divBdr>
        </w:div>
        <w:div w:id="132674060">
          <w:marLeft w:val="640"/>
          <w:marRight w:val="0"/>
          <w:marTop w:val="0"/>
          <w:marBottom w:val="0"/>
          <w:divBdr>
            <w:top w:val="none" w:sz="0" w:space="0" w:color="auto"/>
            <w:left w:val="none" w:sz="0" w:space="0" w:color="auto"/>
            <w:bottom w:val="none" w:sz="0" w:space="0" w:color="auto"/>
            <w:right w:val="none" w:sz="0" w:space="0" w:color="auto"/>
          </w:divBdr>
        </w:div>
        <w:div w:id="139033264">
          <w:marLeft w:val="640"/>
          <w:marRight w:val="0"/>
          <w:marTop w:val="0"/>
          <w:marBottom w:val="0"/>
          <w:divBdr>
            <w:top w:val="none" w:sz="0" w:space="0" w:color="auto"/>
            <w:left w:val="none" w:sz="0" w:space="0" w:color="auto"/>
            <w:bottom w:val="none" w:sz="0" w:space="0" w:color="auto"/>
            <w:right w:val="none" w:sz="0" w:space="0" w:color="auto"/>
          </w:divBdr>
        </w:div>
        <w:div w:id="149448778">
          <w:marLeft w:val="640"/>
          <w:marRight w:val="0"/>
          <w:marTop w:val="0"/>
          <w:marBottom w:val="0"/>
          <w:divBdr>
            <w:top w:val="none" w:sz="0" w:space="0" w:color="auto"/>
            <w:left w:val="none" w:sz="0" w:space="0" w:color="auto"/>
            <w:bottom w:val="none" w:sz="0" w:space="0" w:color="auto"/>
            <w:right w:val="none" w:sz="0" w:space="0" w:color="auto"/>
          </w:divBdr>
        </w:div>
        <w:div w:id="167984028">
          <w:marLeft w:val="640"/>
          <w:marRight w:val="0"/>
          <w:marTop w:val="0"/>
          <w:marBottom w:val="0"/>
          <w:divBdr>
            <w:top w:val="none" w:sz="0" w:space="0" w:color="auto"/>
            <w:left w:val="none" w:sz="0" w:space="0" w:color="auto"/>
            <w:bottom w:val="none" w:sz="0" w:space="0" w:color="auto"/>
            <w:right w:val="none" w:sz="0" w:space="0" w:color="auto"/>
          </w:divBdr>
        </w:div>
        <w:div w:id="200830110">
          <w:marLeft w:val="640"/>
          <w:marRight w:val="0"/>
          <w:marTop w:val="0"/>
          <w:marBottom w:val="0"/>
          <w:divBdr>
            <w:top w:val="none" w:sz="0" w:space="0" w:color="auto"/>
            <w:left w:val="none" w:sz="0" w:space="0" w:color="auto"/>
            <w:bottom w:val="none" w:sz="0" w:space="0" w:color="auto"/>
            <w:right w:val="none" w:sz="0" w:space="0" w:color="auto"/>
          </w:divBdr>
        </w:div>
        <w:div w:id="203249366">
          <w:marLeft w:val="640"/>
          <w:marRight w:val="0"/>
          <w:marTop w:val="0"/>
          <w:marBottom w:val="0"/>
          <w:divBdr>
            <w:top w:val="none" w:sz="0" w:space="0" w:color="auto"/>
            <w:left w:val="none" w:sz="0" w:space="0" w:color="auto"/>
            <w:bottom w:val="none" w:sz="0" w:space="0" w:color="auto"/>
            <w:right w:val="none" w:sz="0" w:space="0" w:color="auto"/>
          </w:divBdr>
        </w:div>
        <w:div w:id="264651022">
          <w:marLeft w:val="640"/>
          <w:marRight w:val="0"/>
          <w:marTop w:val="0"/>
          <w:marBottom w:val="0"/>
          <w:divBdr>
            <w:top w:val="none" w:sz="0" w:space="0" w:color="auto"/>
            <w:left w:val="none" w:sz="0" w:space="0" w:color="auto"/>
            <w:bottom w:val="none" w:sz="0" w:space="0" w:color="auto"/>
            <w:right w:val="none" w:sz="0" w:space="0" w:color="auto"/>
          </w:divBdr>
        </w:div>
        <w:div w:id="442190500">
          <w:marLeft w:val="640"/>
          <w:marRight w:val="0"/>
          <w:marTop w:val="0"/>
          <w:marBottom w:val="0"/>
          <w:divBdr>
            <w:top w:val="none" w:sz="0" w:space="0" w:color="auto"/>
            <w:left w:val="none" w:sz="0" w:space="0" w:color="auto"/>
            <w:bottom w:val="none" w:sz="0" w:space="0" w:color="auto"/>
            <w:right w:val="none" w:sz="0" w:space="0" w:color="auto"/>
          </w:divBdr>
        </w:div>
        <w:div w:id="464395254">
          <w:marLeft w:val="640"/>
          <w:marRight w:val="0"/>
          <w:marTop w:val="0"/>
          <w:marBottom w:val="0"/>
          <w:divBdr>
            <w:top w:val="none" w:sz="0" w:space="0" w:color="auto"/>
            <w:left w:val="none" w:sz="0" w:space="0" w:color="auto"/>
            <w:bottom w:val="none" w:sz="0" w:space="0" w:color="auto"/>
            <w:right w:val="none" w:sz="0" w:space="0" w:color="auto"/>
          </w:divBdr>
        </w:div>
        <w:div w:id="511457143">
          <w:marLeft w:val="640"/>
          <w:marRight w:val="0"/>
          <w:marTop w:val="0"/>
          <w:marBottom w:val="0"/>
          <w:divBdr>
            <w:top w:val="none" w:sz="0" w:space="0" w:color="auto"/>
            <w:left w:val="none" w:sz="0" w:space="0" w:color="auto"/>
            <w:bottom w:val="none" w:sz="0" w:space="0" w:color="auto"/>
            <w:right w:val="none" w:sz="0" w:space="0" w:color="auto"/>
          </w:divBdr>
        </w:div>
        <w:div w:id="566574458">
          <w:marLeft w:val="640"/>
          <w:marRight w:val="0"/>
          <w:marTop w:val="0"/>
          <w:marBottom w:val="0"/>
          <w:divBdr>
            <w:top w:val="none" w:sz="0" w:space="0" w:color="auto"/>
            <w:left w:val="none" w:sz="0" w:space="0" w:color="auto"/>
            <w:bottom w:val="none" w:sz="0" w:space="0" w:color="auto"/>
            <w:right w:val="none" w:sz="0" w:space="0" w:color="auto"/>
          </w:divBdr>
        </w:div>
        <w:div w:id="583026011">
          <w:marLeft w:val="640"/>
          <w:marRight w:val="0"/>
          <w:marTop w:val="0"/>
          <w:marBottom w:val="0"/>
          <w:divBdr>
            <w:top w:val="none" w:sz="0" w:space="0" w:color="auto"/>
            <w:left w:val="none" w:sz="0" w:space="0" w:color="auto"/>
            <w:bottom w:val="none" w:sz="0" w:space="0" w:color="auto"/>
            <w:right w:val="none" w:sz="0" w:space="0" w:color="auto"/>
          </w:divBdr>
        </w:div>
        <w:div w:id="616836380">
          <w:marLeft w:val="640"/>
          <w:marRight w:val="0"/>
          <w:marTop w:val="0"/>
          <w:marBottom w:val="0"/>
          <w:divBdr>
            <w:top w:val="none" w:sz="0" w:space="0" w:color="auto"/>
            <w:left w:val="none" w:sz="0" w:space="0" w:color="auto"/>
            <w:bottom w:val="none" w:sz="0" w:space="0" w:color="auto"/>
            <w:right w:val="none" w:sz="0" w:space="0" w:color="auto"/>
          </w:divBdr>
        </w:div>
        <w:div w:id="623465102">
          <w:marLeft w:val="640"/>
          <w:marRight w:val="0"/>
          <w:marTop w:val="0"/>
          <w:marBottom w:val="0"/>
          <w:divBdr>
            <w:top w:val="none" w:sz="0" w:space="0" w:color="auto"/>
            <w:left w:val="none" w:sz="0" w:space="0" w:color="auto"/>
            <w:bottom w:val="none" w:sz="0" w:space="0" w:color="auto"/>
            <w:right w:val="none" w:sz="0" w:space="0" w:color="auto"/>
          </w:divBdr>
        </w:div>
        <w:div w:id="650721017">
          <w:marLeft w:val="640"/>
          <w:marRight w:val="0"/>
          <w:marTop w:val="0"/>
          <w:marBottom w:val="0"/>
          <w:divBdr>
            <w:top w:val="none" w:sz="0" w:space="0" w:color="auto"/>
            <w:left w:val="none" w:sz="0" w:space="0" w:color="auto"/>
            <w:bottom w:val="none" w:sz="0" w:space="0" w:color="auto"/>
            <w:right w:val="none" w:sz="0" w:space="0" w:color="auto"/>
          </w:divBdr>
        </w:div>
        <w:div w:id="690956843">
          <w:marLeft w:val="640"/>
          <w:marRight w:val="0"/>
          <w:marTop w:val="0"/>
          <w:marBottom w:val="0"/>
          <w:divBdr>
            <w:top w:val="none" w:sz="0" w:space="0" w:color="auto"/>
            <w:left w:val="none" w:sz="0" w:space="0" w:color="auto"/>
            <w:bottom w:val="none" w:sz="0" w:space="0" w:color="auto"/>
            <w:right w:val="none" w:sz="0" w:space="0" w:color="auto"/>
          </w:divBdr>
        </w:div>
        <w:div w:id="699429971">
          <w:marLeft w:val="640"/>
          <w:marRight w:val="0"/>
          <w:marTop w:val="0"/>
          <w:marBottom w:val="0"/>
          <w:divBdr>
            <w:top w:val="none" w:sz="0" w:space="0" w:color="auto"/>
            <w:left w:val="none" w:sz="0" w:space="0" w:color="auto"/>
            <w:bottom w:val="none" w:sz="0" w:space="0" w:color="auto"/>
            <w:right w:val="none" w:sz="0" w:space="0" w:color="auto"/>
          </w:divBdr>
        </w:div>
        <w:div w:id="878588701">
          <w:marLeft w:val="640"/>
          <w:marRight w:val="0"/>
          <w:marTop w:val="0"/>
          <w:marBottom w:val="0"/>
          <w:divBdr>
            <w:top w:val="none" w:sz="0" w:space="0" w:color="auto"/>
            <w:left w:val="none" w:sz="0" w:space="0" w:color="auto"/>
            <w:bottom w:val="none" w:sz="0" w:space="0" w:color="auto"/>
            <w:right w:val="none" w:sz="0" w:space="0" w:color="auto"/>
          </w:divBdr>
        </w:div>
        <w:div w:id="893199295">
          <w:marLeft w:val="640"/>
          <w:marRight w:val="0"/>
          <w:marTop w:val="0"/>
          <w:marBottom w:val="0"/>
          <w:divBdr>
            <w:top w:val="none" w:sz="0" w:space="0" w:color="auto"/>
            <w:left w:val="none" w:sz="0" w:space="0" w:color="auto"/>
            <w:bottom w:val="none" w:sz="0" w:space="0" w:color="auto"/>
            <w:right w:val="none" w:sz="0" w:space="0" w:color="auto"/>
          </w:divBdr>
        </w:div>
        <w:div w:id="917404551">
          <w:marLeft w:val="640"/>
          <w:marRight w:val="0"/>
          <w:marTop w:val="0"/>
          <w:marBottom w:val="0"/>
          <w:divBdr>
            <w:top w:val="none" w:sz="0" w:space="0" w:color="auto"/>
            <w:left w:val="none" w:sz="0" w:space="0" w:color="auto"/>
            <w:bottom w:val="none" w:sz="0" w:space="0" w:color="auto"/>
            <w:right w:val="none" w:sz="0" w:space="0" w:color="auto"/>
          </w:divBdr>
        </w:div>
        <w:div w:id="924848353">
          <w:marLeft w:val="640"/>
          <w:marRight w:val="0"/>
          <w:marTop w:val="0"/>
          <w:marBottom w:val="0"/>
          <w:divBdr>
            <w:top w:val="none" w:sz="0" w:space="0" w:color="auto"/>
            <w:left w:val="none" w:sz="0" w:space="0" w:color="auto"/>
            <w:bottom w:val="none" w:sz="0" w:space="0" w:color="auto"/>
            <w:right w:val="none" w:sz="0" w:space="0" w:color="auto"/>
          </w:divBdr>
        </w:div>
        <w:div w:id="1004673716">
          <w:marLeft w:val="640"/>
          <w:marRight w:val="0"/>
          <w:marTop w:val="0"/>
          <w:marBottom w:val="0"/>
          <w:divBdr>
            <w:top w:val="none" w:sz="0" w:space="0" w:color="auto"/>
            <w:left w:val="none" w:sz="0" w:space="0" w:color="auto"/>
            <w:bottom w:val="none" w:sz="0" w:space="0" w:color="auto"/>
            <w:right w:val="none" w:sz="0" w:space="0" w:color="auto"/>
          </w:divBdr>
        </w:div>
        <w:div w:id="1107311978">
          <w:marLeft w:val="640"/>
          <w:marRight w:val="0"/>
          <w:marTop w:val="0"/>
          <w:marBottom w:val="0"/>
          <w:divBdr>
            <w:top w:val="none" w:sz="0" w:space="0" w:color="auto"/>
            <w:left w:val="none" w:sz="0" w:space="0" w:color="auto"/>
            <w:bottom w:val="none" w:sz="0" w:space="0" w:color="auto"/>
            <w:right w:val="none" w:sz="0" w:space="0" w:color="auto"/>
          </w:divBdr>
        </w:div>
        <w:div w:id="1180857215">
          <w:marLeft w:val="640"/>
          <w:marRight w:val="0"/>
          <w:marTop w:val="0"/>
          <w:marBottom w:val="0"/>
          <w:divBdr>
            <w:top w:val="none" w:sz="0" w:space="0" w:color="auto"/>
            <w:left w:val="none" w:sz="0" w:space="0" w:color="auto"/>
            <w:bottom w:val="none" w:sz="0" w:space="0" w:color="auto"/>
            <w:right w:val="none" w:sz="0" w:space="0" w:color="auto"/>
          </w:divBdr>
        </w:div>
        <w:div w:id="1223516222">
          <w:marLeft w:val="640"/>
          <w:marRight w:val="0"/>
          <w:marTop w:val="0"/>
          <w:marBottom w:val="0"/>
          <w:divBdr>
            <w:top w:val="none" w:sz="0" w:space="0" w:color="auto"/>
            <w:left w:val="none" w:sz="0" w:space="0" w:color="auto"/>
            <w:bottom w:val="none" w:sz="0" w:space="0" w:color="auto"/>
            <w:right w:val="none" w:sz="0" w:space="0" w:color="auto"/>
          </w:divBdr>
        </w:div>
        <w:div w:id="1237517115">
          <w:marLeft w:val="640"/>
          <w:marRight w:val="0"/>
          <w:marTop w:val="0"/>
          <w:marBottom w:val="0"/>
          <w:divBdr>
            <w:top w:val="none" w:sz="0" w:space="0" w:color="auto"/>
            <w:left w:val="none" w:sz="0" w:space="0" w:color="auto"/>
            <w:bottom w:val="none" w:sz="0" w:space="0" w:color="auto"/>
            <w:right w:val="none" w:sz="0" w:space="0" w:color="auto"/>
          </w:divBdr>
        </w:div>
        <w:div w:id="1251965199">
          <w:marLeft w:val="640"/>
          <w:marRight w:val="0"/>
          <w:marTop w:val="0"/>
          <w:marBottom w:val="0"/>
          <w:divBdr>
            <w:top w:val="none" w:sz="0" w:space="0" w:color="auto"/>
            <w:left w:val="none" w:sz="0" w:space="0" w:color="auto"/>
            <w:bottom w:val="none" w:sz="0" w:space="0" w:color="auto"/>
            <w:right w:val="none" w:sz="0" w:space="0" w:color="auto"/>
          </w:divBdr>
        </w:div>
        <w:div w:id="1254784558">
          <w:marLeft w:val="640"/>
          <w:marRight w:val="0"/>
          <w:marTop w:val="0"/>
          <w:marBottom w:val="0"/>
          <w:divBdr>
            <w:top w:val="none" w:sz="0" w:space="0" w:color="auto"/>
            <w:left w:val="none" w:sz="0" w:space="0" w:color="auto"/>
            <w:bottom w:val="none" w:sz="0" w:space="0" w:color="auto"/>
            <w:right w:val="none" w:sz="0" w:space="0" w:color="auto"/>
          </w:divBdr>
        </w:div>
        <w:div w:id="1265959879">
          <w:marLeft w:val="640"/>
          <w:marRight w:val="0"/>
          <w:marTop w:val="0"/>
          <w:marBottom w:val="0"/>
          <w:divBdr>
            <w:top w:val="none" w:sz="0" w:space="0" w:color="auto"/>
            <w:left w:val="none" w:sz="0" w:space="0" w:color="auto"/>
            <w:bottom w:val="none" w:sz="0" w:space="0" w:color="auto"/>
            <w:right w:val="none" w:sz="0" w:space="0" w:color="auto"/>
          </w:divBdr>
        </w:div>
        <w:div w:id="1282684080">
          <w:marLeft w:val="640"/>
          <w:marRight w:val="0"/>
          <w:marTop w:val="0"/>
          <w:marBottom w:val="0"/>
          <w:divBdr>
            <w:top w:val="none" w:sz="0" w:space="0" w:color="auto"/>
            <w:left w:val="none" w:sz="0" w:space="0" w:color="auto"/>
            <w:bottom w:val="none" w:sz="0" w:space="0" w:color="auto"/>
            <w:right w:val="none" w:sz="0" w:space="0" w:color="auto"/>
          </w:divBdr>
        </w:div>
        <w:div w:id="1345935875">
          <w:marLeft w:val="640"/>
          <w:marRight w:val="0"/>
          <w:marTop w:val="0"/>
          <w:marBottom w:val="0"/>
          <w:divBdr>
            <w:top w:val="none" w:sz="0" w:space="0" w:color="auto"/>
            <w:left w:val="none" w:sz="0" w:space="0" w:color="auto"/>
            <w:bottom w:val="none" w:sz="0" w:space="0" w:color="auto"/>
            <w:right w:val="none" w:sz="0" w:space="0" w:color="auto"/>
          </w:divBdr>
        </w:div>
        <w:div w:id="1349671699">
          <w:marLeft w:val="640"/>
          <w:marRight w:val="0"/>
          <w:marTop w:val="0"/>
          <w:marBottom w:val="0"/>
          <w:divBdr>
            <w:top w:val="none" w:sz="0" w:space="0" w:color="auto"/>
            <w:left w:val="none" w:sz="0" w:space="0" w:color="auto"/>
            <w:bottom w:val="none" w:sz="0" w:space="0" w:color="auto"/>
            <w:right w:val="none" w:sz="0" w:space="0" w:color="auto"/>
          </w:divBdr>
        </w:div>
        <w:div w:id="1397824691">
          <w:marLeft w:val="640"/>
          <w:marRight w:val="0"/>
          <w:marTop w:val="0"/>
          <w:marBottom w:val="0"/>
          <w:divBdr>
            <w:top w:val="none" w:sz="0" w:space="0" w:color="auto"/>
            <w:left w:val="none" w:sz="0" w:space="0" w:color="auto"/>
            <w:bottom w:val="none" w:sz="0" w:space="0" w:color="auto"/>
            <w:right w:val="none" w:sz="0" w:space="0" w:color="auto"/>
          </w:divBdr>
        </w:div>
        <w:div w:id="1452751158">
          <w:marLeft w:val="640"/>
          <w:marRight w:val="0"/>
          <w:marTop w:val="0"/>
          <w:marBottom w:val="0"/>
          <w:divBdr>
            <w:top w:val="none" w:sz="0" w:space="0" w:color="auto"/>
            <w:left w:val="none" w:sz="0" w:space="0" w:color="auto"/>
            <w:bottom w:val="none" w:sz="0" w:space="0" w:color="auto"/>
            <w:right w:val="none" w:sz="0" w:space="0" w:color="auto"/>
          </w:divBdr>
        </w:div>
        <w:div w:id="1532067670">
          <w:marLeft w:val="640"/>
          <w:marRight w:val="0"/>
          <w:marTop w:val="0"/>
          <w:marBottom w:val="0"/>
          <w:divBdr>
            <w:top w:val="none" w:sz="0" w:space="0" w:color="auto"/>
            <w:left w:val="none" w:sz="0" w:space="0" w:color="auto"/>
            <w:bottom w:val="none" w:sz="0" w:space="0" w:color="auto"/>
            <w:right w:val="none" w:sz="0" w:space="0" w:color="auto"/>
          </w:divBdr>
        </w:div>
        <w:div w:id="1573392298">
          <w:marLeft w:val="640"/>
          <w:marRight w:val="0"/>
          <w:marTop w:val="0"/>
          <w:marBottom w:val="0"/>
          <w:divBdr>
            <w:top w:val="none" w:sz="0" w:space="0" w:color="auto"/>
            <w:left w:val="none" w:sz="0" w:space="0" w:color="auto"/>
            <w:bottom w:val="none" w:sz="0" w:space="0" w:color="auto"/>
            <w:right w:val="none" w:sz="0" w:space="0" w:color="auto"/>
          </w:divBdr>
        </w:div>
        <w:div w:id="1601914506">
          <w:marLeft w:val="640"/>
          <w:marRight w:val="0"/>
          <w:marTop w:val="0"/>
          <w:marBottom w:val="0"/>
          <w:divBdr>
            <w:top w:val="none" w:sz="0" w:space="0" w:color="auto"/>
            <w:left w:val="none" w:sz="0" w:space="0" w:color="auto"/>
            <w:bottom w:val="none" w:sz="0" w:space="0" w:color="auto"/>
            <w:right w:val="none" w:sz="0" w:space="0" w:color="auto"/>
          </w:divBdr>
        </w:div>
        <w:div w:id="1638755758">
          <w:marLeft w:val="640"/>
          <w:marRight w:val="0"/>
          <w:marTop w:val="0"/>
          <w:marBottom w:val="0"/>
          <w:divBdr>
            <w:top w:val="none" w:sz="0" w:space="0" w:color="auto"/>
            <w:left w:val="none" w:sz="0" w:space="0" w:color="auto"/>
            <w:bottom w:val="none" w:sz="0" w:space="0" w:color="auto"/>
            <w:right w:val="none" w:sz="0" w:space="0" w:color="auto"/>
          </w:divBdr>
        </w:div>
        <w:div w:id="1639722774">
          <w:marLeft w:val="640"/>
          <w:marRight w:val="0"/>
          <w:marTop w:val="0"/>
          <w:marBottom w:val="0"/>
          <w:divBdr>
            <w:top w:val="none" w:sz="0" w:space="0" w:color="auto"/>
            <w:left w:val="none" w:sz="0" w:space="0" w:color="auto"/>
            <w:bottom w:val="none" w:sz="0" w:space="0" w:color="auto"/>
            <w:right w:val="none" w:sz="0" w:space="0" w:color="auto"/>
          </w:divBdr>
        </w:div>
        <w:div w:id="1648705061">
          <w:marLeft w:val="640"/>
          <w:marRight w:val="0"/>
          <w:marTop w:val="0"/>
          <w:marBottom w:val="0"/>
          <w:divBdr>
            <w:top w:val="none" w:sz="0" w:space="0" w:color="auto"/>
            <w:left w:val="none" w:sz="0" w:space="0" w:color="auto"/>
            <w:bottom w:val="none" w:sz="0" w:space="0" w:color="auto"/>
            <w:right w:val="none" w:sz="0" w:space="0" w:color="auto"/>
          </w:divBdr>
        </w:div>
        <w:div w:id="1693603103">
          <w:marLeft w:val="640"/>
          <w:marRight w:val="0"/>
          <w:marTop w:val="0"/>
          <w:marBottom w:val="0"/>
          <w:divBdr>
            <w:top w:val="none" w:sz="0" w:space="0" w:color="auto"/>
            <w:left w:val="none" w:sz="0" w:space="0" w:color="auto"/>
            <w:bottom w:val="none" w:sz="0" w:space="0" w:color="auto"/>
            <w:right w:val="none" w:sz="0" w:space="0" w:color="auto"/>
          </w:divBdr>
        </w:div>
        <w:div w:id="1694527483">
          <w:marLeft w:val="640"/>
          <w:marRight w:val="0"/>
          <w:marTop w:val="0"/>
          <w:marBottom w:val="0"/>
          <w:divBdr>
            <w:top w:val="none" w:sz="0" w:space="0" w:color="auto"/>
            <w:left w:val="none" w:sz="0" w:space="0" w:color="auto"/>
            <w:bottom w:val="none" w:sz="0" w:space="0" w:color="auto"/>
            <w:right w:val="none" w:sz="0" w:space="0" w:color="auto"/>
          </w:divBdr>
        </w:div>
        <w:div w:id="1703170484">
          <w:marLeft w:val="640"/>
          <w:marRight w:val="0"/>
          <w:marTop w:val="0"/>
          <w:marBottom w:val="0"/>
          <w:divBdr>
            <w:top w:val="none" w:sz="0" w:space="0" w:color="auto"/>
            <w:left w:val="none" w:sz="0" w:space="0" w:color="auto"/>
            <w:bottom w:val="none" w:sz="0" w:space="0" w:color="auto"/>
            <w:right w:val="none" w:sz="0" w:space="0" w:color="auto"/>
          </w:divBdr>
        </w:div>
        <w:div w:id="1705324035">
          <w:marLeft w:val="640"/>
          <w:marRight w:val="0"/>
          <w:marTop w:val="0"/>
          <w:marBottom w:val="0"/>
          <w:divBdr>
            <w:top w:val="none" w:sz="0" w:space="0" w:color="auto"/>
            <w:left w:val="none" w:sz="0" w:space="0" w:color="auto"/>
            <w:bottom w:val="none" w:sz="0" w:space="0" w:color="auto"/>
            <w:right w:val="none" w:sz="0" w:space="0" w:color="auto"/>
          </w:divBdr>
        </w:div>
        <w:div w:id="1761290189">
          <w:marLeft w:val="640"/>
          <w:marRight w:val="0"/>
          <w:marTop w:val="0"/>
          <w:marBottom w:val="0"/>
          <w:divBdr>
            <w:top w:val="none" w:sz="0" w:space="0" w:color="auto"/>
            <w:left w:val="none" w:sz="0" w:space="0" w:color="auto"/>
            <w:bottom w:val="none" w:sz="0" w:space="0" w:color="auto"/>
            <w:right w:val="none" w:sz="0" w:space="0" w:color="auto"/>
          </w:divBdr>
        </w:div>
        <w:div w:id="1776830712">
          <w:marLeft w:val="640"/>
          <w:marRight w:val="0"/>
          <w:marTop w:val="0"/>
          <w:marBottom w:val="0"/>
          <w:divBdr>
            <w:top w:val="none" w:sz="0" w:space="0" w:color="auto"/>
            <w:left w:val="none" w:sz="0" w:space="0" w:color="auto"/>
            <w:bottom w:val="none" w:sz="0" w:space="0" w:color="auto"/>
            <w:right w:val="none" w:sz="0" w:space="0" w:color="auto"/>
          </w:divBdr>
        </w:div>
        <w:div w:id="1799257507">
          <w:marLeft w:val="640"/>
          <w:marRight w:val="0"/>
          <w:marTop w:val="0"/>
          <w:marBottom w:val="0"/>
          <w:divBdr>
            <w:top w:val="none" w:sz="0" w:space="0" w:color="auto"/>
            <w:left w:val="none" w:sz="0" w:space="0" w:color="auto"/>
            <w:bottom w:val="none" w:sz="0" w:space="0" w:color="auto"/>
            <w:right w:val="none" w:sz="0" w:space="0" w:color="auto"/>
          </w:divBdr>
        </w:div>
        <w:div w:id="1800682051">
          <w:marLeft w:val="640"/>
          <w:marRight w:val="0"/>
          <w:marTop w:val="0"/>
          <w:marBottom w:val="0"/>
          <w:divBdr>
            <w:top w:val="none" w:sz="0" w:space="0" w:color="auto"/>
            <w:left w:val="none" w:sz="0" w:space="0" w:color="auto"/>
            <w:bottom w:val="none" w:sz="0" w:space="0" w:color="auto"/>
            <w:right w:val="none" w:sz="0" w:space="0" w:color="auto"/>
          </w:divBdr>
        </w:div>
        <w:div w:id="1839423258">
          <w:marLeft w:val="640"/>
          <w:marRight w:val="0"/>
          <w:marTop w:val="0"/>
          <w:marBottom w:val="0"/>
          <w:divBdr>
            <w:top w:val="none" w:sz="0" w:space="0" w:color="auto"/>
            <w:left w:val="none" w:sz="0" w:space="0" w:color="auto"/>
            <w:bottom w:val="none" w:sz="0" w:space="0" w:color="auto"/>
            <w:right w:val="none" w:sz="0" w:space="0" w:color="auto"/>
          </w:divBdr>
        </w:div>
        <w:div w:id="1860316008">
          <w:marLeft w:val="640"/>
          <w:marRight w:val="0"/>
          <w:marTop w:val="0"/>
          <w:marBottom w:val="0"/>
          <w:divBdr>
            <w:top w:val="none" w:sz="0" w:space="0" w:color="auto"/>
            <w:left w:val="none" w:sz="0" w:space="0" w:color="auto"/>
            <w:bottom w:val="none" w:sz="0" w:space="0" w:color="auto"/>
            <w:right w:val="none" w:sz="0" w:space="0" w:color="auto"/>
          </w:divBdr>
        </w:div>
        <w:div w:id="1871063188">
          <w:marLeft w:val="640"/>
          <w:marRight w:val="0"/>
          <w:marTop w:val="0"/>
          <w:marBottom w:val="0"/>
          <w:divBdr>
            <w:top w:val="none" w:sz="0" w:space="0" w:color="auto"/>
            <w:left w:val="none" w:sz="0" w:space="0" w:color="auto"/>
            <w:bottom w:val="none" w:sz="0" w:space="0" w:color="auto"/>
            <w:right w:val="none" w:sz="0" w:space="0" w:color="auto"/>
          </w:divBdr>
        </w:div>
        <w:div w:id="1945377472">
          <w:marLeft w:val="640"/>
          <w:marRight w:val="0"/>
          <w:marTop w:val="0"/>
          <w:marBottom w:val="0"/>
          <w:divBdr>
            <w:top w:val="none" w:sz="0" w:space="0" w:color="auto"/>
            <w:left w:val="none" w:sz="0" w:space="0" w:color="auto"/>
            <w:bottom w:val="none" w:sz="0" w:space="0" w:color="auto"/>
            <w:right w:val="none" w:sz="0" w:space="0" w:color="auto"/>
          </w:divBdr>
        </w:div>
        <w:div w:id="1946113346">
          <w:marLeft w:val="640"/>
          <w:marRight w:val="0"/>
          <w:marTop w:val="0"/>
          <w:marBottom w:val="0"/>
          <w:divBdr>
            <w:top w:val="none" w:sz="0" w:space="0" w:color="auto"/>
            <w:left w:val="none" w:sz="0" w:space="0" w:color="auto"/>
            <w:bottom w:val="none" w:sz="0" w:space="0" w:color="auto"/>
            <w:right w:val="none" w:sz="0" w:space="0" w:color="auto"/>
          </w:divBdr>
        </w:div>
        <w:div w:id="1982925083">
          <w:marLeft w:val="640"/>
          <w:marRight w:val="0"/>
          <w:marTop w:val="0"/>
          <w:marBottom w:val="0"/>
          <w:divBdr>
            <w:top w:val="none" w:sz="0" w:space="0" w:color="auto"/>
            <w:left w:val="none" w:sz="0" w:space="0" w:color="auto"/>
            <w:bottom w:val="none" w:sz="0" w:space="0" w:color="auto"/>
            <w:right w:val="none" w:sz="0" w:space="0" w:color="auto"/>
          </w:divBdr>
        </w:div>
        <w:div w:id="1984458448">
          <w:marLeft w:val="640"/>
          <w:marRight w:val="0"/>
          <w:marTop w:val="0"/>
          <w:marBottom w:val="0"/>
          <w:divBdr>
            <w:top w:val="none" w:sz="0" w:space="0" w:color="auto"/>
            <w:left w:val="none" w:sz="0" w:space="0" w:color="auto"/>
            <w:bottom w:val="none" w:sz="0" w:space="0" w:color="auto"/>
            <w:right w:val="none" w:sz="0" w:space="0" w:color="auto"/>
          </w:divBdr>
        </w:div>
        <w:div w:id="2012683973">
          <w:marLeft w:val="640"/>
          <w:marRight w:val="0"/>
          <w:marTop w:val="0"/>
          <w:marBottom w:val="0"/>
          <w:divBdr>
            <w:top w:val="none" w:sz="0" w:space="0" w:color="auto"/>
            <w:left w:val="none" w:sz="0" w:space="0" w:color="auto"/>
            <w:bottom w:val="none" w:sz="0" w:space="0" w:color="auto"/>
            <w:right w:val="none" w:sz="0" w:space="0" w:color="auto"/>
          </w:divBdr>
        </w:div>
        <w:div w:id="2080400648">
          <w:marLeft w:val="640"/>
          <w:marRight w:val="0"/>
          <w:marTop w:val="0"/>
          <w:marBottom w:val="0"/>
          <w:divBdr>
            <w:top w:val="none" w:sz="0" w:space="0" w:color="auto"/>
            <w:left w:val="none" w:sz="0" w:space="0" w:color="auto"/>
            <w:bottom w:val="none" w:sz="0" w:space="0" w:color="auto"/>
            <w:right w:val="none" w:sz="0" w:space="0" w:color="auto"/>
          </w:divBdr>
        </w:div>
        <w:div w:id="2088842656">
          <w:marLeft w:val="640"/>
          <w:marRight w:val="0"/>
          <w:marTop w:val="0"/>
          <w:marBottom w:val="0"/>
          <w:divBdr>
            <w:top w:val="none" w:sz="0" w:space="0" w:color="auto"/>
            <w:left w:val="none" w:sz="0" w:space="0" w:color="auto"/>
            <w:bottom w:val="none" w:sz="0" w:space="0" w:color="auto"/>
            <w:right w:val="none" w:sz="0" w:space="0" w:color="auto"/>
          </w:divBdr>
        </w:div>
        <w:div w:id="2100052842">
          <w:marLeft w:val="640"/>
          <w:marRight w:val="0"/>
          <w:marTop w:val="0"/>
          <w:marBottom w:val="0"/>
          <w:divBdr>
            <w:top w:val="none" w:sz="0" w:space="0" w:color="auto"/>
            <w:left w:val="none" w:sz="0" w:space="0" w:color="auto"/>
            <w:bottom w:val="none" w:sz="0" w:space="0" w:color="auto"/>
            <w:right w:val="none" w:sz="0" w:space="0" w:color="auto"/>
          </w:divBdr>
        </w:div>
        <w:div w:id="2105345300">
          <w:marLeft w:val="640"/>
          <w:marRight w:val="0"/>
          <w:marTop w:val="0"/>
          <w:marBottom w:val="0"/>
          <w:divBdr>
            <w:top w:val="none" w:sz="0" w:space="0" w:color="auto"/>
            <w:left w:val="none" w:sz="0" w:space="0" w:color="auto"/>
            <w:bottom w:val="none" w:sz="0" w:space="0" w:color="auto"/>
            <w:right w:val="none" w:sz="0" w:space="0" w:color="auto"/>
          </w:divBdr>
        </w:div>
        <w:div w:id="2112890869">
          <w:marLeft w:val="640"/>
          <w:marRight w:val="0"/>
          <w:marTop w:val="0"/>
          <w:marBottom w:val="0"/>
          <w:divBdr>
            <w:top w:val="none" w:sz="0" w:space="0" w:color="auto"/>
            <w:left w:val="none" w:sz="0" w:space="0" w:color="auto"/>
            <w:bottom w:val="none" w:sz="0" w:space="0" w:color="auto"/>
            <w:right w:val="none" w:sz="0" w:space="0" w:color="auto"/>
          </w:divBdr>
        </w:div>
        <w:div w:id="2135244446">
          <w:marLeft w:val="640"/>
          <w:marRight w:val="0"/>
          <w:marTop w:val="0"/>
          <w:marBottom w:val="0"/>
          <w:divBdr>
            <w:top w:val="none" w:sz="0" w:space="0" w:color="auto"/>
            <w:left w:val="none" w:sz="0" w:space="0" w:color="auto"/>
            <w:bottom w:val="none" w:sz="0" w:space="0" w:color="auto"/>
            <w:right w:val="none" w:sz="0" w:space="0" w:color="auto"/>
          </w:divBdr>
        </w:div>
        <w:div w:id="2137480198">
          <w:marLeft w:val="640"/>
          <w:marRight w:val="0"/>
          <w:marTop w:val="0"/>
          <w:marBottom w:val="0"/>
          <w:divBdr>
            <w:top w:val="none" w:sz="0" w:space="0" w:color="auto"/>
            <w:left w:val="none" w:sz="0" w:space="0" w:color="auto"/>
            <w:bottom w:val="none" w:sz="0" w:space="0" w:color="auto"/>
            <w:right w:val="none" w:sz="0" w:space="0" w:color="auto"/>
          </w:divBdr>
        </w:div>
      </w:divsChild>
    </w:div>
    <w:div w:id="1143158720">
      <w:marLeft w:val="640"/>
      <w:marRight w:val="0"/>
      <w:marTop w:val="0"/>
      <w:marBottom w:val="0"/>
      <w:divBdr>
        <w:top w:val="none" w:sz="0" w:space="0" w:color="auto"/>
        <w:left w:val="none" w:sz="0" w:space="0" w:color="auto"/>
        <w:bottom w:val="none" w:sz="0" w:space="0" w:color="auto"/>
        <w:right w:val="none" w:sz="0" w:space="0" w:color="auto"/>
      </w:divBdr>
    </w:div>
    <w:div w:id="1144128629">
      <w:bodyDiv w:val="1"/>
      <w:marLeft w:val="0"/>
      <w:marRight w:val="0"/>
      <w:marTop w:val="0"/>
      <w:marBottom w:val="0"/>
      <w:divBdr>
        <w:top w:val="none" w:sz="0" w:space="0" w:color="auto"/>
        <w:left w:val="none" w:sz="0" w:space="0" w:color="auto"/>
        <w:bottom w:val="none" w:sz="0" w:space="0" w:color="auto"/>
        <w:right w:val="none" w:sz="0" w:space="0" w:color="auto"/>
      </w:divBdr>
      <w:divsChild>
        <w:div w:id="39407885">
          <w:marLeft w:val="640"/>
          <w:marRight w:val="0"/>
          <w:marTop w:val="0"/>
          <w:marBottom w:val="0"/>
          <w:divBdr>
            <w:top w:val="none" w:sz="0" w:space="0" w:color="auto"/>
            <w:left w:val="none" w:sz="0" w:space="0" w:color="auto"/>
            <w:bottom w:val="none" w:sz="0" w:space="0" w:color="auto"/>
            <w:right w:val="none" w:sz="0" w:space="0" w:color="auto"/>
          </w:divBdr>
        </w:div>
        <w:div w:id="54134875">
          <w:marLeft w:val="640"/>
          <w:marRight w:val="0"/>
          <w:marTop w:val="0"/>
          <w:marBottom w:val="0"/>
          <w:divBdr>
            <w:top w:val="none" w:sz="0" w:space="0" w:color="auto"/>
            <w:left w:val="none" w:sz="0" w:space="0" w:color="auto"/>
            <w:bottom w:val="none" w:sz="0" w:space="0" w:color="auto"/>
            <w:right w:val="none" w:sz="0" w:space="0" w:color="auto"/>
          </w:divBdr>
        </w:div>
        <w:div w:id="71126553">
          <w:marLeft w:val="640"/>
          <w:marRight w:val="0"/>
          <w:marTop w:val="0"/>
          <w:marBottom w:val="0"/>
          <w:divBdr>
            <w:top w:val="none" w:sz="0" w:space="0" w:color="auto"/>
            <w:left w:val="none" w:sz="0" w:space="0" w:color="auto"/>
            <w:bottom w:val="none" w:sz="0" w:space="0" w:color="auto"/>
            <w:right w:val="none" w:sz="0" w:space="0" w:color="auto"/>
          </w:divBdr>
        </w:div>
        <w:div w:id="250546847">
          <w:marLeft w:val="640"/>
          <w:marRight w:val="0"/>
          <w:marTop w:val="0"/>
          <w:marBottom w:val="0"/>
          <w:divBdr>
            <w:top w:val="none" w:sz="0" w:space="0" w:color="auto"/>
            <w:left w:val="none" w:sz="0" w:space="0" w:color="auto"/>
            <w:bottom w:val="none" w:sz="0" w:space="0" w:color="auto"/>
            <w:right w:val="none" w:sz="0" w:space="0" w:color="auto"/>
          </w:divBdr>
        </w:div>
        <w:div w:id="273250884">
          <w:marLeft w:val="640"/>
          <w:marRight w:val="0"/>
          <w:marTop w:val="0"/>
          <w:marBottom w:val="0"/>
          <w:divBdr>
            <w:top w:val="none" w:sz="0" w:space="0" w:color="auto"/>
            <w:left w:val="none" w:sz="0" w:space="0" w:color="auto"/>
            <w:bottom w:val="none" w:sz="0" w:space="0" w:color="auto"/>
            <w:right w:val="none" w:sz="0" w:space="0" w:color="auto"/>
          </w:divBdr>
        </w:div>
        <w:div w:id="285475374">
          <w:marLeft w:val="640"/>
          <w:marRight w:val="0"/>
          <w:marTop w:val="0"/>
          <w:marBottom w:val="0"/>
          <w:divBdr>
            <w:top w:val="none" w:sz="0" w:space="0" w:color="auto"/>
            <w:left w:val="none" w:sz="0" w:space="0" w:color="auto"/>
            <w:bottom w:val="none" w:sz="0" w:space="0" w:color="auto"/>
            <w:right w:val="none" w:sz="0" w:space="0" w:color="auto"/>
          </w:divBdr>
        </w:div>
        <w:div w:id="351535555">
          <w:marLeft w:val="640"/>
          <w:marRight w:val="0"/>
          <w:marTop w:val="0"/>
          <w:marBottom w:val="0"/>
          <w:divBdr>
            <w:top w:val="none" w:sz="0" w:space="0" w:color="auto"/>
            <w:left w:val="none" w:sz="0" w:space="0" w:color="auto"/>
            <w:bottom w:val="none" w:sz="0" w:space="0" w:color="auto"/>
            <w:right w:val="none" w:sz="0" w:space="0" w:color="auto"/>
          </w:divBdr>
        </w:div>
        <w:div w:id="468206198">
          <w:marLeft w:val="640"/>
          <w:marRight w:val="0"/>
          <w:marTop w:val="0"/>
          <w:marBottom w:val="0"/>
          <w:divBdr>
            <w:top w:val="none" w:sz="0" w:space="0" w:color="auto"/>
            <w:left w:val="none" w:sz="0" w:space="0" w:color="auto"/>
            <w:bottom w:val="none" w:sz="0" w:space="0" w:color="auto"/>
            <w:right w:val="none" w:sz="0" w:space="0" w:color="auto"/>
          </w:divBdr>
        </w:div>
        <w:div w:id="483664522">
          <w:marLeft w:val="640"/>
          <w:marRight w:val="0"/>
          <w:marTop w:val="0"/>
          <w:marBottom w:val="0"/>
          <w:divBdr>
            <w:top w:val="none" w:sz="0" w:space="0" w:color="auto"/>
            <w:left w:val="none" w:sz="0" w:space="0" w:color="auto"/>
            <w:bottom w:val="none" w:sz="0" w:space="0" w:color="auto"/>
            <w:right w:val="none" w:sz="0" w:space="0" w:color="auto"/>
          </w:divBdr>
        </w:div>
        <w:div w:id="490173784">
          <w:marLeft w:val="640"/>
          <w:marRight w:val="0"/>
          <w:marTop w:val="0"/>
          <w:marBottom w:val="0"/>
          <w:divBdr>
            <w:top w:val="none" w:sz="0" w:space="0" w:color="auto"/>
            <w:left w:val="none" w:sz="0" w:space="0" w:color="auto"/>
            <w:bottom w:val="none" w:sz="0" w:space="0" w:color="auto"/>
            <w:right w:val="none" w:sz="0" w:space="0" w:color="auto"/>
          </w:divBdr>
        </w:div>
        <w:div w:id="568537622">
          <w:marLeft w:val="640"/>
          <w:marRight w:val="0"/>
          <w:marTop w:val="0"/>
          <w:marBottom w:val="0"/>
          <w:divBdr>
            <w:top w:val="none" w:sz="0" w:space="0" w:color="auto"/>
            <w:left w:val="none" w:sz="0" w:space="0" w:color="auto"/>
            <w:bottom w:val="none" w:sz="0" w:space="0" w:color="auto"/>
            <w:right w:val="none" w:sz="0" w:space="0" w:color="auto"/>
          </w:divBdr>
        </w:div>
        <w:div w:id="581567049">
          <w:marLeft w:val="640"/>
          <w:marRight w:val="0"/>
          <w:marTop w:val="0"/>
          <w:marBottom w:val="0"/>
          <w:divBdr>
            <w:top w:val="none" w:sz="0" w:space="0" w:color="auto"/>
            <w:left w:val="none" w:sz="0" w:space="0" w:color="auto"/>
            <w:bottom w:val="none" w:sz="0" w:space="0" w:color="auto"/>
            <w:right w:val="none" w:sz="0" w:space="0" w:color="auto"/>
          </w:divBdr>
        </w:div>
        <w:div w:id="595215510">
          <w:marLeft w:val="640"/>
          <w:marRight w:val="0"/>
          <w:marTop w:val="0"/>
          <w:marBottom w:val="0"/>
          <w:divBdr>
            <w:top w:val="none" w:sz="0" w:space="0" w:color="auto"/>
            <w:left w:val="none" w:sz="0" w:space="0" w:color="auto"/>
            <w:bottom w:val="none" w:sz="0" w:space="0" w:color="auto"/>
            <w:right w:val="none" w:sz="0" w:space="0" w:color="auto"/>
          </w:divBdr>
        </w:div>
        <w:div w:id="610283506">
          <w:marLeft w:val="640"/>
          <w:marRight w:val="0"/>
          <w:marTop w:val="0"/>
          <w:marBottom w:val="0"/>
          <w:divBdr>
            <w:top w:val="none" w:sz="0" w:space="0" w:color="auto"/>
            <w:left w:val="none" w:sz="0" w:space="0" w:color="auto"/>
            <w:bottom w:val="none" w:sz="0" w:space="0" w:color="auto"/>
            <w:right w:val="none" w:sz="0" w:space="0" w:color="auto"/>
          </w:divBdr>
        </w:div>
        <w:div w:id="640429409">
          <w:marLeft w:val="640"/>
          <w:marRight w:val="0"/>
          <w:marTop w:val="0"/>
          <w:marBottom w:val="0"/>
          <w:divBdr>
            <w:top w:val="none" w:sz="0" w:space="0" w:color="auto"/>
            <w:left w:val="none" w:sz="0" w:space="0" w:color="auto"/>
            <w:bottom w:val="none" w:sz="0" w:space="0" w:color="auto"/>
            <w:right w:val="none" w:sz="0" w:space="0" w:color="auto"/>
          </w:divBdr>
        </w:div>
        <w:div w:id="651329166">
          <w:marLeft w:val="640"/>
          <w:marRight w:val="0"/>
          <w:marTop w:val="0"/>
          <w:marBottom w:val="0"/>
          <w:divBdr>
            <w:top w:val="none" w:sz="0" w:space="0" w:color="auto"/>
            <w:left w:val="none" w:sz="0" w:space="0" w:color="auto"/>
            <w:bottom w:val="none" w:sz="0" w:space="0" w:color="auto"/>
            <w:right w:val="none" w:sz="0" w:space="0" w:color="auto"/>
          </w:divBdr>
        </w:div>
        <w:div w:id="687566607">
          <w:marLeft w:val="640"/>
          <w:marRight w:val="0"/>
          <w:marTop w:val="0"/>
          <w:marBottom w:val="0"/>
          <w:divBdr>
            <w:top w:val="none" w:sz="0" w:space="0" w:color="auto"/>
            <w:left w:val="none" w:sz="0" w:space="0" w:color="auto"/>
            <w:bottom w:val="none" w:sz="0" w:space="0" w:color="auto"/>
            <w:right w:val="none" w:sz="0" w:space="0" w:color="auto"/>
          </w:divBdr>
        </w:div>
        <w:div w:id="707216104">
          <w:marLeft w:val="640"/>
          <w:marRight w:val="0"/>
          <w:marTop w:val="0"/>
          <w:marBottom w:val="0"/>
          <w:divBdr>
            <w:top w:val="none" w:sz="0" w:space="0" w:color="auto"/>
            <w:left w:val="none" w:sz="0" w:space="0" w:color="auto"/>
            <w:bottom w:val="none" w:sz="0" w:space="0" w:color="auto"/>
            <w:right w:val="none" w:sz="0" w:space="0" w:color="auto"/>
          </w:divBdr>
        </w:div>
        <w:div w:id="752320081">
          <w:marLeft w:val="640"/>
          <w:marRight w:val="0"/>
          <w:marTop w:val="0"/>
          <w:marBottom w:val="0"/>
          <w:divBdr>
            <w:top w:val="none" w:sz="0" w:space="0" w:color="auto"/>
            <w:left w:val="none" w:sz="0" w:space="0" w:color="auto"/>
            <w:bottom w:val="none" w:sz="0" w:space="0" w:color="auto"/>
            <w:right w:val="none" w:sz="0" w:space="0" w:color="auto"/>
          </w:divBdr>
        </w:div>
        <w:div w:id="787552464">
          <w:marLeft w:val="640"/>
          <w:marRight w:val="0"/>
          <w:marTop w:val="0"/>
          <w:marBottom w:val="0"/>
          <w:divBdr>
            <w:top w:val="none" w:sz="0" w:space="0" w:color="auto"/>
            <w:left w:val="none" w:sz="0" w:space="0" w:color="auto"/>
            <w:bottom w:val="none" w:sz="0" w:space="0" w:color="auto"/>
            <w:right w:val="none" w:sz="0" w:space="0" w:color="auto"/>
          </w:divBdr>
        </w:div>
        <w:div w:id="826173361">
          <w:marLeft w:val="640"/>
          <w:marRight w:val="0"/>
          <w:marTop w:val="0"/>
          <w:marBottom w:val="0"/>
          <w:divBdr>
            <w:top w:val="none" w:sz="0" w:space="0" w:color="auto"/>
            <w:left w:val="none" w:sz="0" w:space="0" w:color="auto"/>
            <w:bottom w:val="none" w:sz="0" w:space="0" w:color="auto"/>
            <w:right w:val="none" w:sz="0" w:space="0" w:color="auto"/>
          </w:divBdr>
        </w:div>
        <w:div w:id="841117600">
          <w:marLeft w:val="640"/>
          <w:marRight w:val="0"/>
          <w:marTop w:val="0"/>
          <w:marBottom w:val="0"/>
          <w:divBdr>
            <w:top w:val="none" w:sz="0" w:space="0" w:color="auto"/>
            <w:left w:val="none" w:sz="0" w:space="0" w:color="auto"/>
            <w:bottom w:val="none" w:sz="0" w:space="0" w:color="auto"/>
            <w:right w:val="none" w:sz="0" w:space="0" w:color="auto"/>
          </w:divBdr>
        </w:div>
        <w:div w:id="871453628">
          <w:marLeft w:val="640"/>
          <w:marRight w:val="0"/>
          <w:marTop w:val="0"/>
          <w:marBottom w:val="0"/>
          <w:divBdr>
            <w:top w:val="none" w:sz="0" w:space="0" w:color="auto"/>
            <w:left w:val="none" w:sz="0" w:space="0" w:color="auto"/>
            <w:bottom w:val="none" w:sz="0" w:space="0" w:color="auto"/>
            <w:right w:val="none" w:sz="0" w:space="0" w:color="auto"/>
          </w:divBdr>
        </w:div>
        <w:div w:id="895355638">
          <w:marLeft w:val="640"/>
          <w:marRight w:val="0"/>
          <w:marTop w:val="0"/>
          <w:marBottom w:val="0"/>
          <w:divBdr>
            <w:top w:val="none" w:sz="0" w:space="0" w:color="auto"/>
            <w:left w:val="none" w:sz="0" w:space="0" w:color="auto"/>
            <w:bottom w:val="none" w:sz="0" w:space="0" w:color="auto"/>
            <w:right w:val="none" w:sz="0" w:space="0" w:color="auto"/>
          </w:divBdr>
        </w:div>
        <w:div w:id="917517114">
          <w:marLeft w:val="640"/>
          <w:marRight w:val="0"/>
          <w:marTop w:val="0"/>
          <w:marBottom w:val="0"/>
          <w:divBdr>
            <w:top w:val="none" w:sz="0" w:space="0" w:color="auto"/>
            <w:left w:val="none" w:sz="0" w:space="0" w:color="auto"/>
            <w:bottom w:val="none" w:sz="0" w:space="0" w:color="auto"/>
            <w:right w:val="none" w:sz="0" w:space="0" w:color="auto"/>
          </w:divBdr>
        </w:div>
        <w:div w:id="1007908472">
          <w:marLeft w:val="640"/>
          <w:marRight w:val="0"/>
          <w:marTop w:val="0"/>
          <w:marBottom w:val="0"/>
          <w:divBdr>
            <w:top w:val="none" w:sz="0" w:space="0" w:color="auto"/>
            <w:left w:val="none" w:sz="0" w:space="0" w:color="auto"/>
            <w:bottom w:val="none" w:sz="0" w:space="0" w:color="auto"/>
            <w:right w:val="none" w:sz="0" w:space="0" w:color="auto"/>
          </w:divBdr>
        </w:div>
        <w:div w:id="1072968342">
          <w:marLeft w:val="640"/>
          <w:marRight w:val="0"/>
          <w:marTop w:val="0"/>
          <w:marBottom w:val="0"/>
          <w:divBdr>
            <w:top w:val="none" w:sz="0" w:space="0" w:color="auto"/>
            <w:left w:val="none" w:sz="0" w:space="0" w:color="auto"/>
            <w:bottom w:val="none" w:sz="0" w:space="0" w:color="auto"/>
            <w:right w:val="none" w:sz="0" w:space="0" w:color="auto"/>
          </w:divBdr>
        </w:div>
        <w:div w:id="1176114878">
          <w:marLeft w:val="640"/>
          <w:marRight w:val="0"/>
          <w:marTop w:val="0"/>
          <w:marBottom w:val="0"/>
          <w:divBdr>
            <w:top w:val="none" w:sz="0" w:space="0" w:color="auto"/>
            <w:left w:val="none" w:sz="0" w:space="0" w:color="auto"/>
            <w:bottom w:val="none" w:sz="0" w:space="0" w:color="auto"/>
            <w:right w:val="none" w:sz="0" w:space="0" w:color="auto"/>
          </w:divBdr>
        </w:div>
        <w:div w:id="1201943551">
          <w:marLeft w:val="640"/>
          <w:marRight w:val="0"/>
          <w:marTop w:val="0"/>
          <w:marBottom w:val="0"/>
          <w:divBdr>
            <w:top w:val="none" w:sz="0" w:space="0" w:color="auto"/>
            <w:left w:val="none" w:sz="0" w:space="0" w:color="auto"/>
            <w:bottom w:val="none" w:sz="0" w:space="0" w:color="auto"/>
            <w:right w:val="none" w:sz="0" w:space="0" w:color="auto"/>
          </w:divBdr>
        </w:div>
        <w:div w:id="1226837685">
          <w:marLeft w:val="640"/>
          <w:marRight w:val="0"/>
          <w:marTop w:val="0"/>
          <w:marBottom w:val="0"/>
          <w:divBdr>
            <w:top w:val="none" w:sz="0" w:space="0" w:color="auto"/>
            <w:left w:val="none" w:sz="0" w:space="0" w:color="auto"/>
            <w:bottom w:val="none" w:sz="0" w:space="0" w:color="auto"/>
            <w:right w:val="none" w:sz="0" w:space="0" w:color="auto"/>
          </w:divBdr>
        </w:div>
        <w:div w:id="1230774261">
          <w:marLeft w:val="640"/>
          <w:marRight w:val="0"/>
          <w:marTop w:val="0"/>
          <w:marBottom w:val="0"/>
          <w:divBdr>
            <w:top w:val="none" w:sz="0" w:space="0" w:color="auto"/>
            <w:left w:val="none" w:sz="0" w:space="0" w:color="auto"/>
            <w:bottom w:val="none" w:sz="0" w:space="0" w:color="auto"/>
            <w:right w:val="none" w:sz="0" w:space="0" w:color="auto"/>
          </w:divBdr>
        </w:div>
        <w:div w:id="1317344063">
          <w:marLeft w:val="640"/>
          <w:marRight w:val="0"/>
          <w:marTop w:val="0"/>
          <w:marBottom w:val="0"/>
          <w:divBdr>
            <w:top w:val="none" w:sz="0" w:space="0" w:color="auto"/>
            <w:left w:val="none" w:sz="0" w:space="0" w:color="auto"/>
            <w:bottom w:val="none" w:sz="0" w:space="0" w:color="auto"/>
            <w:right w:val="none" w:sz="0" w:space="0" w:color="auto"/>
          </w:divBdr>
        </w:div>
        <w:div w:id="1335767385">
          <w:marLeft w:val="640"/>
          <w:marRight w:val="0"/>
          <w:marTop w:val="0"/>
          <w:marBottom w:val="0"/>
          <w:divBdr>
            <w:top w:val="none" w:sz="0" w:space="0" w:color="auto"/>
            <w:left w:val="none" w:sz="0" w:space="0" w:color="auto"/>
            <w:bottom w:val="none" w:sz="0" w:space="0" w:color="auto"/>
            <w:right w:val="none" w:sz="0" w:space="0" w:color="auto"/>
          </w:divBdr>
        </w:div>
        <w:div w:id="1369453096">
          <w:marLeft w:val="640"/>
          <w:marRight w:val="0"/>
          <w:marTop w:val="0"/>
          <w:marBottom w:val="0"/>
          <w:divBdr>
            <w:top w:val="none" w:sz="0" w:space="0" w:color="auto"/>
            <w:left w:val="none" w:sz="0" w:space="0" w:color="auto"/>
            <w:bottom w:val="none" w:sz="0" w:space="0" w:color="auto"/>
            <w:right w:val="none" w:sz="0" w:space="0" w:color="auto"/>
          </w:divBdr>
        </w:div>
        <w:div w:id="1395816630">
          <w:marLeft w:val="640"/>
          <w:marRight w:val="0"/>
          <w:marTop w:val="0"/>
          <w:marBottom w:val="0"/>
          <w:divBdr>
            <w:top w:val="none" w:sz="0" w:space="0" w:color="auto"/>
            <w:left w:val="none" w:sz="0" w:space="0" w:color="auto"/>
            <w:bottom w:val="none" w:sz="0" w:space="0" w:color="auto"/>
            <w:right w:val="none" w:sz="0" w:space="0" w:color="auto"/>
          </w:divBdr>
        </w:div>
        <w:div w:id="1441492801">
          <w:marLeft w:val="640"/>
          <w:marRight w:val="0"/>
          <w:marTop w:val="0"/>
          <w:marBottom w:val="0"/>
          <w:divBdr>
            <w:top w:val="none" w:sz="0" w:space="0" w:color="auto"/>
            <w:left w:val="none" w:sz="0" w:space="0" w:color="auto"/>
            <w:bottom w:val="none" w:sz="0" w:space="0" w:color="auto"/>
            <w:right w:val="none" w:sz="0" w:space="0" w:color="auto"/>
          </w:divBdr>
        </w:div>
        <w:div w:id="1445879679">
          <w:marLeft w:val="640"/>
          <w:marRight w:val="0"/>
          <w:marTop w:val="0"/>
          <w:marBottom w:val="0"/>
          <w:divBdr>
            <w:top w:val="none" w:sz="0" w:space="0" w:color="auto"/>
            <w:left w:val="none" w:sz="0" w:space="0" w:color="auto"/>
            <w:bottom w:val="none" w:sz="0" w:space="0" w:color="auto"/>
            <w:right w:val="none" w:sz="0" w:space="0" w:color="auto"/>
          </w:divBdr>
        </w:div>
        <w:div w:id="1457797302">
          <w:marLeft w:val="640"/>
          <w:marRight w:val="0"/>
          <w:marTop w:val="0"/>
          <w:marBottom w:val="0"/>
          <w:divBdr>
            <w:top w:val="none" w:sz="0" w:space="0" w:color="auto"/>
            <w:left w:val="none" w:sz="0" w:space="0" w:color="auto"/>
            <w:bottom w:val="none" w:sz="0" w:space="0" w:color="auto"/>
            <w:right w:val="none" w:sz="0" w:space="0" w:color="auto"/>
          </w:divBdr>
        </w:div>
        <w:div w:id="1467310455">
          <w:marLeft w:val="640"/>
          <w:marRight w:val="0"/>
          <w:marTop w:val="0"/>
          <w:marBottom w:val="0"/>
          <w:divBdr>
            <w:top w:val="none" w:sz="0" w:space="0" w:color="auto"/>
            <w:left w:val="none" w:sz="0" w:space="0" w:color="auto"/>
            <w:bottom w:val="none" w:sz="0" w:space="0" w:color="auto"/>
            <w:right w:val="none" w:sz="0" w:space="0" w:color="auto"/>
          </w:divBdr>
        </w:div>
        <w:div w:id="1484616857">
          <w:marLeft w:val="640"/>
          <w:marRight w:val="0"/>
          <w:marTop w:val="0"/>
          <w:marBottom w:val="0"/>
          <w:divBdr>
            <w:top w:val="none" w:sz="0" w:space="0" w:color="auto"/>
            <w:left w:val="none" w:sz="0" w:space="0" w:color="auto"/>
            <w:bottom w:val="none" w:sz="0" w:space="0" w:color="auto"/>
            <w:right w:val="none" w:sz="0" w:space="0" w:color="auto"/>
          </w:divBdr>
        </w:div>
        <w:div w:id="1519999295">
          <w:marLeft w:val="640"/>
          <w:marRight w:val="0"/>
          <w:marTop w:val="0"/>
          <w:marBottom w:val="0"/>
          <w:divBdr>
            <w:top w:val="none" w:sz="0" w:space="0" w:color="auto"/>
            <w:left w:val="none" w:sz="0" w:space="0" w:color="auto"/>
            <w:bottom w:val="none" w:sz="0" w:space="0" w:color="auto"/>
            <w:right w:val="none" w:sz="0" w:space="0" w:color="auto"/>
          </w:divBdr>
        </w:div>
        <w:div w:id="1548302352">
          <w:marLeft w:val="640"/>
          <w:marRight w:val="0"/>
          <w:marTop w:val="0"/>
          <w:marBottom w:val="0"/>
          <w:divBdr>
            <w:top w:val="none" w:sz="0" w:space="0" w:color="auto"/>
            <w:left w:val="none" w:sz="0" w:space="0" w:color="auto"/>
            <w:bottom w:val="none" w:sz="0" w:space="0" w:color="auto"/>
            <w:right w:val="none" w:sz="0" w:space="0" w:color="auto"/>
          </w:divBdr>
        </w:div>
        <w:div w:id="1570725621">
          <w:marLeft w:val="640"/>
          <w:marRight w:val="0"/>
          <w:marTop w:val="0"/>
          <w:marBottom w:val="0"/>
          <w:divBdr>
            <w:top w:val="none" w:sz="0" w:space="0" w:color="auto"/>
            <w:left w:val="none" w:sz="0" w:space="0" w:color="auto"/>
            <w:bottom w:val="none" w:sz="0" w:space="0" w:color="auto"/>
            <w:right w:val="none" w:sz="0" w:space="0" w:color="auto"/>
          </w:divBdr>
        </w:div>
        <w:div w:id="1575579536">
          <w:marLeft w:val="640"/>
          <w:marRight w:val="0"/>
          <w:marTop w:val="0"/>
          <w:marBottom w:val="0"/>
          <w:divBdr>
            <w:top w:val="none" w:sz="0" w:space="0" w:color="auto"/>
            <w:left w:val="none" w:sz="0" w:space="0" w:color="auto"/>
            <w:bottom w:val="none" w:sz="0" w:space="0" w:color="auto"/>
            <w:right w:val="none" w:sz="0" w:space="0" w:color="auto"/>
          </w:divBdr>
        </w:div>
        <w:div w:id="1627199871">
          <w:marLeft w:val="640"/>
          <w:marRight w:val="0"/>
          <w:marTop w:val="0"/>
          <w:marBottom w:val="0"/>
          <w:divBdr>
            <w:top w:val="none" w:sz="0" w:space="0" w:color="auto"/>
            <w:left w:val="none" w:sz="0" w:space="0" w:color="auto"/>
            <w:bottom w:val="none" w:sz="0" w:space="0" w:color="auto"/>
            <w:right w:val="none" w:sz="0" w:space="0" w:color="auto"/>
          </w:divBdr>
        </w:div>
        <w:div w:id="1638485830">
          <w:marLeft w:val="640"/>
          <w:marRight w:val="0"/>
          <w:marTop w:val="0"/>
          <w:marBottom w:val="0"/>
          <w:divBdr>
            <w:top w:val="none" w:sz="0" w:space="0" w:color="auto"/>
            <w:left w:val="none" w:sz="0" w:space="0" w:color="auto"/>
            <w:bottom w:val="none" w:sz="0" w:space="0" w:color="auto"/>
            <w:right w:val="none" w:sz="0" w:space="0" w:color="auto"/>
          </w:divBdr>
        </w:div>
        <w:div w:id="1672640207">
          <w:marLeft w:val="640"/>
          <w:marRight w:val="0"/>
          <w:marTop w:val="0"/>
          <w:marBottom w:val="0"/>
          <w:divBdr>
            <w:top w:val="none" w:sz="0" w:space="0" w:color="auto"/>
            <w:left w:val="none" w:sz="0" w:space="0" w:color="auto"/>
            <w:bottom w:val="none" w:sz="0" w:space="0" w:color="auto"/>
            <w:right w:val="none" w:sz="0" w:space="0" w:color="auto"/>
          </w:divBdr>
        </w:div>
        <w:div w:id="1675842934">
          <w:marLeft w:val="640"/>
          <w:marRight w:val="0"/>
          <w:marTop w:val="0"/>
          <w:marBottom w:val="0"/>
          <w:divBdr>
            <w:top w:val="none" w:sz="0" w:space="0" w:color="auto"/>
            <w:left w:val="none" w:sz="0" w:space="0" w:color="auto"/>
            <w:bottom w:val="none" w:sz="0" w:space="0" w:color="auto"/>
            <w:right w:val="none" w:sz="0" w:space="0" w:color="auto"/>
          </w:divBdr>
        </w:div>
        <w:div w:id="1680161256">
          <w:marLeft w:val="640"/>
          <w:marRight w:val="0"/>
          <w:marTop w:val="0"/>
          <w:marBottom w:val="0"/>
          <w:divBdr>
            <w:top w:val="none" w:sz="0" w:space="0" w:color="auto"/>
            <w:left w:val="none" w:sz="0" w:space="0" w:color="auto"/>
            <w:bottom w:val="none" w:sz="0" w:space="0" w:color="auto"/>
            <w:right w:val="none" w:sz="0" w:space="0" w:color="auto"/>
          </w:divBdr>
        </w:div>
        <w:div w:id="1685128911">
          <w:marLeft w:val="640"/>
          <w:marRight w:val="0"/>
          <w:marTop w:val="0"/>
          <w:marBottom w:val="0"/>
          <w:divBdr>
            <w:top w:val="none" w:sz="0" w:space="0" w:color="auto"/>
            <w:left w:val="none" w:sz="0" w:space="0" w:color="auto"/>
            <w:bottom w:val="none" w:sz="0" w:space="0" w:color="auto"/>
            <w:right w:val="none" w:sz="0" w:space="0" w:color="auto"/>
          </w:divBdr>
        </w:div>
        <w:div w:id="1693142403">
          <w:marLeft w:val="640"/>
          <w:marRight w:val="0"/>
          <w:marTop w:val="0"/>
          <w:marBottom w:val="0"/>
          <w:divBdr>
            <w:top w:val="none" w:sz="0" w:space="0" w:color="auto"/>
            <w:left w:val="none" w:sz="0" w:space="0" w:color="auto"/>
            <w:bottom w:val="none" w:sz="0" w:space="0" w:color="auto"/>
            <w:right w:val="none" w:sz="0" w:space="0" w:color="auto"/>
          </w:divBdr>
        </w:div>
        <w:div w:id="1703825453">
          <w:marLeft w:val="640"/>
          <w:marRight w:val="0"/>
          <w:marTop w:val="0"/>
          <w:marBottom w:val="0"/>
          <w:divBdr>
            <w:top w:val="none" w:sz="0" w:space="0" w:color="auto"/>
            <w:left w:val="none" w:sz="0" w:space="0" w:color="auto"/>
            <w:bottom w:val="none" w:sz="0" w:space="0" w:color="auto"/>
            <w:right w:val="none" w:sz="0" w:space="0" w:color="auto"/>
          </w:divBdr>
        </w:div>
        <w:div w:id="1735274024">
          <w:marLeft w:val="640"/>
          <w:marRight w:val="0"/>
          <w:marTop w:val="0"/>
          <w:marBottom w:val="0"/>
          <w:divBdr>
            <w:top w:val="none" w:sz="0" w:space="0" w:color="auto"/>
            <w:left w:val="none" w:sz="0" w:space="0" w:color="auto"/>
            <w:bottom w:val="none" w:sz="0" w:space="0" w:color="auto"/>
            <w:right w:val="none" w:sz="0" w:space="0" w:color="auto"/>
          </w:divBdr>
        </w:div>
        <w:div w:id="1735617605">
          <w:marLeft w:val="640"/>
          <w:marRight w:val="0"/>
          <w:marTop w:val="0"/>
          <w:marBottom w:val="0"/>
          <w:divBdr>
            <w:top w:val="none" w:sz="0" w:space="0" w:color="auto"/>
            <w:left w:val="none" w:sz="0" w:space="0" w:color="auto"/>
            <w:bottom w:val="none" w:sz="0" w:space="0" w:color="auto"/>
            <w:right w:val="none" w:sz="0" w:space="0" w:color="auto"/>
          </w:divBdr>
        </w:div>
        <w:div w:id="1756197637">
          <w:marLeft w:val="640"/>
          <w:marRight w:val="0"/>
          <w:marTop w:val="0"/>
          <w:marBottom w:val="0"/>
          <w:divBdr>
            <w:top w:val="none" w:sz="0" w:space="0" w:color="auto"/>
            <w:left w:val="none" w:sz="0" w:space="0" w:color="auto"/>
            <w:bottom w:val="none" w:sz="0" w:space="0" w:color="auto"/>
            <w:right w:val="none" w:sz="0" w:space="0" w:color="auto"/>
          </w:divBdr>
        </w:div>
        <w:div w:id="1760059320">
          <w:marLeft w:val="640"/>
          <w:marRight w:val="0"/>
          <w:marTop w:val="0"/>
          <w:marBottom w:val="0"/>
          <w:divBdr>
            <w:top w:val="none" w:sz="0" w:space="0" w:color="auto"/>
            <w:left w:val="none" w:sz="0" w:space="0" w:color="auto"/>
            <w:bottom w:val="none" w:sz="0" w:space="0" w:color="auto"/>
            <w:right w:val="none" w:sz="0" w:space="0" w:color="auto"/>
          </w:divBdr>
        </w:div>
        <w:div w:id="1807431244">
          <w:marLeft w:val="640"/>
          <w:marRight w:val="0"/>
          <w:marTop w:val="0"/>
          <w:marBottom w:val="0"/>
          <w:divBdr>
            <w:top w:val="none" w:sz="0" w:space="0" w:color="auto"/>
            <w:left w:val="none" w:sz="0" w:space="0" w:color="auto"/>
            <w:bottom w:val="none" w:sz="0" w:space="0" w:color="auto"/>
            <w:right w:val="none" w:sz="0" w:space="0" w:color="auto"/>
          </w:divBdr>
        </w:div>
        <w:div w:id="1836722713">
          <w:marLeft w:val="640"/>
          <w:marRight w:val="0"/>
          <w:marTop w:val="0"/>
          <w:marBottom w:val="0"/>
          <w:divBdr>
            <w:top w:val="none" w:sz="0" w:space="0" w:color="auto"/>
            <w:left w:val="none" w:sz="0" w:space="0" w:color="auto"/>
            <w:bottom w:val="none" w:sz="0" w:space="0" w:color="auto"/>
            <w:right w:val="none" w:sz="0" w:space="0" w:color="auto"/>
          </w:divBdr>
        </w:div>
        <w:div w:id="1857890945">
          <w:marLeft w:val="640"/>
          <w:marRight w:val="0"/>
          <w:marTop w:val="0"/>
          <w:marBottom w:val="0"/>
          <w:divBdr>
            <w:top w:val="none" w:sz="0" w:space="0" w:color="auto"/>
            <w:left w:val="none" w:sz="0" w:space="0" w:color="auto"/>
            <w:bottom w:val="none" w:sz="0" w:space="0" w:color="auto"/>
            <w:right w:val="none" w:sz="0" w:space="0" w:color="auto"/>
          </w:divBdr>
        </w:div>
        <w:div w:id="1872263509">
          <w:marLeft w:val="640"/>
          <w:marRight w:val="0"/>
          <w:marTop w:val="0"/>
          <w:marBottom w:val="0"/>
          <w:divBdr>
            <w:top w:val="none" w:sz="0" w:space="0" w:color="auto"/>
            <w:left w:val="none" w:sz="0" w:space="0" w:color="auto"/>
            <w:bottom w:val="none" w:sz="0" w:space="0" w:color="auto"/>
            <w:right w:val="none" w:sz="0" w:space="0" w:color="auto"/>
          </w:divBdr>
        </w:div>
        <w:div w:id="1874803066">
          <w:marLeft w:val="640"/>
          <w:marRight w:val="0"/>
          <w:marTop w:val="0"/>
          <w:marBottom w:val="0"/>
          <w:divBdr>
            <w:top w:val="none" w:sz="0" w:space="0" w:color="auto"/>
            <w:left w:val="none" w:sz="0" w:space="0" w:color="auto"/>
            <w:bottom w:val="none" w:sz="0" w:space="0" w:color="auto"/>
            <w:right w:val="none" w:sz="0" w:space="0" w:color="auto"/>
          </w:divBdr>
        </w:div>
        <w:div w:id="1909416271">
          <w:marLeft w:val="640"/>
          <w:marRight w:val="0"/>
          <w:marTop w:val="0"/>
          <w:marBottom w:val="0"/>
          <w:divBdr>
            <w:top w:val="none" w:sz="0" w:space="0" w:color="auto"/>
            <w:left w:val="none" w:sz="0" w:space="0" w:color="auto"/>
            <w:bottom w:val="none" w:sz="0" w:space="0" w:color="auto"/>
            <w:right w:val="none" w:sz="0" w:space="0" w:color="auto"/>
          </w:divBdr>
        </w:div>
        <w:div w:id="1999311212">
          <w:marLeft w:val="640"/>
          <w:marRight w:val="0"/>
          <w:marTop w:val="0"/>
          <w:marBottom w:val="0"/>
          <w:divBdr>
            <w:top w:val="none" w:sz="0" w:space="0" w:color="auto"/>
            <w:left w:val="none" w:sz="0" w:space="0" w:color="auto"/>
            <w:bottom w:val="none" w:sz="0" w:space="0" w:color="auto"/>
            <w:right w:val="none" w:sz="0" w:space="0" w:color="auto"/>
          </w:divBdr>
        </w:div>
        <w:div w:id="2025553579">
          <w:marLeft w:val="640"/>
          <w:marRight w:val="0"/>
          <w:marTop w:val="0"/>
          <w:marBottom w:val="0"/>
          <w:divBdr>
            <w:top w:val="none" w:sz="0" w:space="0" w:color="auto"/>
            <w:left w:val="none" w:sz="0" w:space="0" w:color="auto"/>
            <w:bottom w:val="none" w:sz="0" w:space="0" w:color="auto"/>
            <w:right w:val="none" w:sz="0" w:space="0" w:color="auto"/>
          </w:divBdr>
        </w:div>
        <w:div w:id="2090543164">
          <w:marLeft w:val="640"/>
          <w:marRight w:val="0"/>
          <w:marTop w:val="0"/>
          <w:marBottom w:val="0"/>
          <w:divBdr>
            <w:top w:val="none" w:sz="0" w:space="0" w:color="auto"/>
            <w:left w:val="none" w:sz="0" w:space="0" w:color="auto"/>
            <w:bottom w:val="none" w:sz="0" w:space="0" w:color="auto"/>
            <w:right w:val="none" w:sz="0" w:space="0" w:color="auto"/>
          </w:divBdr>
        </w:div>
        <w:div w:id="2114738743">
          <w:marLeft w:val="640"/>
          <w:marRight w:val="0"/>
          <w:marTop w:val="0"/>
          <w:marBottom w:val="0"/>
          <w:divBdr>
            <w:top w:val="none" w:sz="0" w:space="0" w:color="auto"/>
            <w:left w:val="none" w:sz="0" w:space="0" w:color="auto"/>
            <w:bottom w:val="none" w:sz="0" w:space="0" w:color="auto"/>
            <w:right w:val="none" w:sz="0" w:space="0" w:color="auto"/>
          </w:divBdr>
        </w:div>
        <w:div w:id="2117871928">
          <w:marLeft w:val="640"/>
          <w:marRight w:val="0"/>
          <w:marTop w:val="0"/>
          <w:marBottom w:val="0"/>
          <w:divBdr>
            <w:top w:val="none" w:sz="0" w:space="0" w:color="auto"/>
            <w:left w:val="none" w:sz="0" w:space="0" w:color="auto"/>
            <w:bottom w:val="none" w:sz="0" w:space="0" w:color="auto"/>
            <w:right w:val="none" w:sz="0" w:space="0" w:color="auto"/>
          </w:divBdr>
        </w:div>
        <w:div w:id="2121949572">
          <w:marLeft w:val="640"/>
          <w:marRight w:val="0"/>
          <w:marTop w:val="0"/>
          <w:marBottom w:val="0"/>
          <w:divBdr>
            <w:top w:val="none" w:sz="0" w:space="0" w:color="auto"/>
            <w:left w:val="none" w:sz="0" w:space="0" w:color="auto"/>
            <w:bottom w:val="none" w:sz="0" w:space="0" w:color="auto"/>
            <w:right w:val="none" w:sz="0" w:space="0" w:color="auto"/>
          </w:divBdr>
        </w:div>
      </w:divsChild>
    </w:div>
    <w:div w:id="1144586889">
      <w:bodyDiv w:val="1"/>
      <w:marLeft w:val="0"/>
      <w:marRight w:val="0"/>
      <w:marTop w:val="0"/>
      <w:marBottom w:val="0"/>
      <w:divBdr>
        <w:top w:val="none" w:sz="0" w:space="0" w:color="auto"/>
        <w:left w:val="none" w:sz="0" w:space="0" w:color="auto"/>
        <w:bottom w:val="none" w:sz="0" w:space="0" w:color="auto"/>
        <w:right w:val="none" w:sz="0" w:space="0" w:color="auto"/>
      </w:divBdr>
      <w:divsChild>
        <w:div w:id="6561087">
          <w:marLeft w:val="640"/>
          <w:marRight w:val="0"/>
          <w:marTop w:val="0"/>
          <w:marBottom w:val="0"/>
          <w:divBdr>
            <w:top w:val="none" w:sz="0" w:space="0" w:color="auto"/>
            <w:left w:val="none" w:sz="0" w:space="0" w:color="auto"/>
            <w:bottom w:val="none" w:sz="0" w:space="0" w:color="auto"/>
            <w:right w:val="none" w:sz="0" w:space="0" w:color="auto"/>
          </w:divBdr>
        </w:div>
        <w:div w:id="32730812">
          <w:marLeft w:val="640"/>
          <w:marRight w:val="0"/>
          <w:marTop w:val="0"/>
          <w:marBottom w:val="0"/>
          <w:divBdr>
            <w:top w:val="none" w:sz="0" w:space="0" w:color="auto"/>
            <w:left w:val="none" w:sz="0" w:space="0" w:color="auto"/>
            <w:bottom w:val="none" w:sz="0" w:space="0" w:color="auto"/>
            <w:right w:val="none" w:sz="0" w:space="0" w:color="auto"/>
          </w:divBdr>
        </w:div>
        <w:div w:id="50857499">
          <w:marLeft w:val="640"/>
          <w:marRight w:val="0"/>
          <w:marTop w:val="0"/>
          <w:marBottom w:val="0"/>
          <w:divBdr>
            <w:top w:val="none" w:sz="0" w:space="0" w:color="auto"/>
            <w:left w:val="none" w:sz="0" w:space="0" w:color="auto"/>
            <w:bottom w:val="none" w:sz="0" w:space="0" w:color="auto"/>
            <w:right w:val="none" w:sz="0" w:space="0" w:color="auto"/>
          </w:divBdr>
        </w:div>
        <w:div w:id="70467639">
          <w:marLeft w:val="640"/>
          <w:marRight w:val="0"/>
          <w:marTop w:val="0"/>
          <w:marBottom w:val="0"/>
          <w:divBdr>
            <w:top w:val="none" w:sz="0" w:space="0" w:color="auto"/>
            <w:left w:val="none" w:sz="0" w:space="0" w:color="auto"/>
            <w:bottom w:val="none" w:sz="0" w:space="0" w:color="auto"/>
            <w:right w:val="none" w:sz="0" w:space="0" w:color="auto"/>
          </w:divBdr>
        </w:div>
        <w:div w:id="97406209">
          <w:marLeft w:val="640"/>
          <w:marRight w:val="0"/>
          <w:marTop w:val="0"/>
          <w:marBottom w:val="0"/>
          <w:divBdr>
            <w:top w:val="none" w:sz="0" w:space="0" w:color="auto"/>
            <w:left w:val="none" w:sz="0" w:space="0" w:color="auto"/>
            <w:bottom w:val="none" w:sz="0" w:space="0" w:color="auto"/>
            <w:right w:val="none" w:sz="0" w:space="0" w:color="auto"/>
          </w:divBdr>
        </w:div>
        <w:div w:id="171729098">
          <w:marLeft w:val="640"/>
          <w:marRight w:val="0"/>
          <w:marTop w:val="0"/>
          <w:marBottom w:val="0"/>
          <w:divBdr>
            <w:top w:val="none" w:sz="0" w:space="0" w:color="auto"/>
            <w:left w:val="none" w:sz="0" w:space="0" w:color="auto"/>
            <w:bottom w:val="none" w:sz="0" w:space="0" w:color="auto"/>
            <w:right w:val="none" w:sz="0" w:space="0" w:color="auto"/>
          </w:divBdr>
        </w:div>
        <w:div w:id="202863044">
          <w:marLeft w:val="640"/>
          <w:marRight w:val="0"/>
          <w:marTop w:val="0"/>
          <w:marBottom w:val="0"/>
          <w:divBdr>
            <w:top w:val="none" w:sz="0" w:space="0" w:color="auto"/>
            <w:left w:val="none" w:sz="0" w:space="0" w:color="auto"/>
            <w:bottom w:val="none" w:sz="0" w:space="0" w:color="auto"/>
            <w:right w:val="none" w:sz="0" w:space="0" w:color="auto"/>
          </w:divBdr>
        </w:div>
        <w:div w:id="218396893">
          <w:marLeft w:val="640"/>
          <w:marRight w:val="0"/>
          <w:marTop w:val="0"/>
          <w:marBottom w:val="0"/>
          <w:divBdr>
            <w:top w:val="none" w:sz="0" w:space="0" w:color="auto"/>
            <w:left w:val="none" w:sz="0" w:space="0" w:color="auto"/>
            <w:bottom w:val="none" w:sz="0" w:space="0" w:color="auto"/>
            <w:right w:val="none" w:sz="0" w:space="0" w:color="auto"/>
          </w:divBdr>
        </w:div>
        <w:div w:id="218708993">
          <w:marLeft w:val="640"/>
          <w:marRight w:val="0"/>
          <w:marTop w:val="0"/>
          <w:marBottom w:val="0"/>
          <w:divBdr>
            <w:top w:val="none" w:sz="0" w:space="0" w:color="auto"/>
            <w:left w:val="none" w:sz="0" w:space="0" w:color="auto"/>
            <w:bottom w:val="none" w:sz="0" w:space="0" w:color="auto"/>
            <w:right w:val="none" w:sz="0" w:space="0" w:color="auto"/>
          </w:divBdr>
        </w:div>
        <w:div w:id="227308025">
          <w:marLeft w:val="640"/>
          <w:marRight w:val="0"/>
          <w:marTop w:val="0"/>
          <w:marBottom w:val="0"/>
          <w:divBdr>
            <w:top w:val="none" w:sz="0" w:space="0" w:color="auto"/>
            <w:left w:val="none" w:sz="0" w:space="0" w:color="auto"/>
            <w:bottom w:val="none" w:sz="0" w:space="0" w:color="auto"/>
            <w:right w:val="none" w:sz="0" w:space="0" w:color="auto"/>
          </w:divBdr>
        </w:div>
        <w:div w:id="255286554">
          <w:marLeft w:val="640"/>
          <w:marRight w:val="0"/>
          <w:marTop w:val="0"/>
          <w:marBottom w:val="0"/>
          <w:divBdr>
            <w:top w:val="none" w:sz="0" w:space="0" w:color="auto"/>
            <w:left w:val="none" w:sz="0" w:space="0" w:color="auto"/>
            <w:bottom w:val="none" w:sz="0" w:space="0" w:color="auto"/>
            <w:right w:val="none" w:sz="0" w:space="0" w:color="auto"/>
          </w:divBdr>
        </w:div>
        <w:div w:id="295139693">
          <w:marLeft w:val="640"/>
          <w:marRight w:val="0"/>
          <w:marTop w:val="0"/>
          <w:marBottom w:val="0"/>
          <w:divBdr>
            <w:top w:val="none" w:sz="0" w:space="0" w:color="auto"/>
            <w:left w:val="none" w:sz="0" w:space="0" w:color="auto"/>
            <w:bottom w:val="none" w:sz="0" w:space="0" w:color="auto"/>
            <w:right w:val="none" w:sz="0" w:space="0" w:color="auto"/>
          </w:divBdr>
        </w:div>
        <w:div w:id="312219030">
          <w:marLeft w:val="640"/>
          <w:marRight w:val="0"/>
          <w:marTop w:val="0"/>
          <w:marBottom w:val="0"/>
          <w:divBdr>
            <w:top w:val="none" w:sz="0" w:space="0" w:color="auto"/>
            <w:left w:val="none" w:sz="0" w:space="0" w:color="auto"/>
            <w:bottom w:val="none" w:sz="0" w:space="0" w:color="auto"/>
            <w:right w:val="none" w:sz="0" w:space="0" w:color="auto"/>
          </w:divBdr>
        </w:div>
        <w:div w:id="316150835">
          <w:marLeft w:val="640"/>
          <w:marRight w:val="0"/>
          <w:marTop w:val="0"/>
          <w:marBottom w:val="0"/>
          <w:divBdr>
            <w:top w:val="none" w:sz="0" w:space="0" w:color="auto"/>
            <w:left w:val="none" w:sz="0" w:space="0" w:color="auto"/>
            <w:bottom w:val="none" w:sz="0" w:space="0" w:color="auto"/>
            <w:right w:val="none" w:sz="0" w:space="0" w:color="auto"/>
          </w:divBdr>
        </w:div>
        <w:div w:id="330985989">
          <w:marLeft w:val="640"/>
          <w:marRight w:val="0"/>
          <w:marTop w:val="0"/>
          <w:marBottom w:val="0"/>
          <w:divBdr>
            <w:top w:val="none" w:sz="0" w:space="0" w:color="auto"/>
            <w:left w:val="none" w:sz="0" w:space="0" w:color="auto"/>
            <w:bottom w:val="none" w:sz="0" w:space="0" w:color="auto"/>
            <w:right w:val="none" w:sz="0" w:space="0" w:color="auto"/>
          </w:divBdr>
        </w:div>
        <w:div w:id="333537513">
          <w:marLeft w:val="640"/>
          <w:marRight w:val="0"/>
          <w:marTop w:val="0"/>
          <w:marBottom w:val="0"/>
          <w:divBdr>
            <w:top w:val="none" w:sz="0" w:space="0" w:color="auto"/>
            <w:left w:val="none" w:sz="0" w:space="0" w:color="auto"/>
            <w:bottom w:val="none" w:sz="0" w:space="0" w:color="auto"/>
            <w:right w:val="none" w:sz="0" w:space="0" w:color="auto"/>
          </w:divBdr>
        </w:div>
        <w:div w:id="348994611">
          <w:marLeft w:val="640"/>
          <w:marRight w:val="0"/>
          <w:marTop w:val="0"/>
          <w:marBottom w:val="0"/>
          <w:divBdr>
            <w:top w:val="none" w:sz="0" w:space="0" w:color="auto"/>
            <w:left w:val="none" w:sz="0" w:space="0" w:color="auto"/>
            <w:bottom w:val="none" w:sz="0" w:space="0" w:color="auto"/>
            <w:right w:val="none" w:sz="0" w:space="0" w:color="auto"/>
          </w:divBdr>
        </w:div>
        <w:div w:id="356274846">
          <w:marLeft w:val="640"/>
          <w:marRight w:val="0"/>
          <w:marTop w:val="0"/>
          <w:marBottom w:val="0"/>
          <w:divBdr>
            <w:top w:val="none" w:sz="0" w:space="0" w:color="auto"/>
            <w:left w:val="none" w:sz="0" w:space="0" w:color="auto"/>
            <w:bottom w:val="none" w:sz="0" w:space="0" w:color="auto"/>
            <w:right w:val="none" w:sz="0" w:space="0" w:color="auto"/>
          </w:divBdr>
        </w:div>
        <w:div w:id="367221046">
          <w:marLeft w:val="640"/>
          <w:marRight w:val="0"/>
          <w:marTop w:val="0"/>
          <w:marBottom w:val="0"/>
          <w:divBdr>
            <w:top w:val="none" w:sz="0" w:space="0" w:color="auto"/>
            <w:left w:val="none" w:sz="0" w:space="0" w:color="auto"/>
            <w:bottom w:val="none" w:sz="0" w:space="0" w:color="auto"/>
            <w:right w:val="none" w:sz="0" w:space="0" w:color="auto"/>
          </w:divBdr>
        </w:div>
        <w:div w:id="459804892">
          <w:marLeft w:val="640"/>
          <w:marRight w:val="0"/>
          <w:marTop w:val="0"/>
          <w:marBottom w:val="0"/>
          <w:divBdr>
            <w:top w:val="none" w:sz="0" w:space="0" w:color="auto"/>
            <w:left w:val="none" w:sz="0" w:space="0" w:color="auto"/>
            <w:bottom w:val="none" w:sz="0" w:space="0" w:color="auto"/>
            <w:right w:val="none" w:sz="0" w:space="0" w:color="auto"/>
          </w:divBdr>
        </w:div>
        <w:div w:id="486827644">
          <w:marLeft w:val="640"/>
          <w:marRight w:val="0"/>
          <w:marTop w:val="0"/>
          <w:marBottom w:val="0"/>
          <w:divBdr>
            <w:top w:val="none" w:sz="0" w:space="0" w:color="auto"/>
            <w:left w:val="none" w:sz="0" w:space="0" w:color="auto"/>
            <w:bottom w:val="none" w:sz="0" w:space="0" w:color="auto"/>
            <w:right w:val="none" w:sz="0" w:space="0" w:color="auto"/>
          </w:divBdr>
        </w:div>
        <w:div w:id="680664982">
          <w:marLeft w:val="640"/>
          <w:marRight w:val="0"/>
          <w:marTop w:val="0"/>
          <w:marBottom w:val="0"/>
          <w:divBdr>
            <w:top w:val="none" w:sz="0" w:space="0" w:color="auto"/>
            <w:left w:val="none" w:sz="0" w:space="0" w:color="auto"/>
            <w:bottom w:val="none" w:sz="0" w:space="0" w:color="auto"/>
            <w:right w:val="none" w:sz="0" w:space="0" w:color="auto"/>
          </w:divBdr>
        </w:div>
        <w:div w:id="700477404">
          <w:marLeft w:val="640"/>
          <w:marRight w:val="0"/>
          <w:marTop w:val="0"/>
          <w:marBottom w:val="0"/>
          <w:divBdr>
            <w:top w:val="none" w:sz="0" w:space="0" w:color="auto"/>
            <w:left w:val="none" w:sz="0" w:space="0" w:color="auto"/>
            <w:bottom w:val="none" w:sz="0" w:space="0" w:color="auto"/>
            <w:right w:val="none" w:sz="0" w:space="0" w:color="auto"/>
          </w:divBdr>
        </w:div>
        <w:div w:id="783498800">
          <w:marLeft w:val="640"/>
          <w:marRight w:val="0"/>
          <w:marTop w:val="0"/>
          <w:marBottom w:val="0"/>
          <w:divBdr>
            <w:top w:val="none" w:sz="0" w:space="0" w:color="auto"/>
            <w:left w:val="none" w:sz="0" w:space="0" w:color="auto"/>
            <w:bottom w:val="none" w:sz="0" w:space="0" w:color="auto"/>
            <w:right w:val="none" w:sz="0" w:space="0" w:color="auto"/>
          </w:divBdr>
        </w:div>
        <w:div w:id="786318444">
          <w:marLeft w:val="640"/>
          <w:marRight w:val="0"/>
          <w:marTop w:val="0"/>
          <w:marBottom w:val="0"/>
          <w:divBdr>
            <w:top w:val="none" w:sz="0" w:space="0" w:color="auto"/>
            <w:left w:val="none" w:sz="0" w:space="0" w:color="auto"/>
            <w:bottom w:val="none" w:sz="0" w:space="0" w:color="auto"/>
            <w:right w:val="none" w:sz="0" w:space="0" w:color="auto"/>
          </w:divBdr>
        </w:div>
        <w:div w:id="838351033">
          <w:marLeft w:val="640"/>
          <w:marRight w:val="0"/>
          <w:marTop w:val="0"/>
          <w:marBottom w:val="0"/>
          <w:divBdr>
            <w:top w:val="none" w:sz="0" w:space="0" w:color="auto"/>
            <w:left w:val="none" w:sz="0" w:space="0" w:color="auto"/>
            <w:bottom w:val="none" w:sz="0" w:space="0" w:color="auto"/>
            <w:right w:val="none" w:sz="0" w:space="0" w:color="auto"/>
          </w:divBdr>
        </w:div>
        <w:div w:id="841316521">
          <w:marLeft w:val="640"/>
          <w:marRight w:val="0"/>
          <w:marTop w:val="0"/>
          <w:marBottom w:val="0"/>
          <w:divBdr>
            <w:top w:val="none" w:sz="0" w:space="0" w:color="auto"/>
            <w:left w:val="none" w:sz="0" w:space="0" w:color="auto"/>
            <w:bottom w:val="none" w:sz="0" w:space="0" w:color="auto"/>
            <w:right w:val="none" w:sz="0" w:space="0" w:color="auto"/>
          </w:divBdr>
        </w:div>
        <w:div w:id="906649839">
          <w:marLeft w:val="640"/>
          <w:marRight w:val="0"/>
          <w:marTop w:val="0"/>
          <w:marBottom w:val="0"/>
          <w:divBdr>
            <w:top w:val="none" w:sz="0" w:space="0" w:color="auto"/>
            <w:left w:val="none" w:sz="0" w:space="0" w:color="auto"/>
            <w:bottom w:val="none" w:sz="0" w:space="0" w:color="auto"/>
            <w:right w:val="none" w:sz="0" w:space="0" w:color="auto"/>
          </w:divBdr>
        </w:div>
        <w:div w:id="1019313353">
          <w:marLeft w:val="640"/>
          <w:marRight w:val="0"/>
          <w:marTop w:val="0"/>
          <w:marBottom w:val="0"/>
          <w:divBdr>
            <w:top w:val="none" w:sz="0" w:space="0" w:color="auto"/>
            <w:left w:val="none" w:sz="0" w:space="0" w:color="auto"/>
            <w:bottom w:val="none" w:sz="0" w:space="0" w:color="auto"/>
            <w:right w:val="none" w:sz="0" w:space="0" w:color="auto"/>
          </w:divBdr>
        </w:div>
        <w:div w:id="1055546141">
          <w:marLeft w:val="640"/>
          <w:marRight w:val="0"/>
          <w:marTop w:val="0"/>
          <w:marBottom w:val="0"/>
          <w:divBdr>
            <w:top w:val="none" w:sz="0" w:space="0" w:color="auto"/>
            <w:left w:val="none" w:sz="0" w:space="0" w:color="auto"/>
            <w:bottom w:val="none" w:sz="0" w:space="0" w:color="auto"/>
            <w:right w:val="none" w:sz="0" w:space="0" w:color="auto"/>
          </w:divBdr>
        </w:div>
        <w:div w:id="1062095830">
          <w:marLeft w:val="640"/>
          <w:marRight w:val="0"/>
          <w:marTop w:val="0"/>
          <w:marBottom w:val="0"/>
          <w:divBdr>
            <w:top w:val="none" w:sz="0" w:space="0" w:color="auto"/>
            <w:left w:val="none" w:sz="0" w:space="0" w:color="auto"/>
            <w:bottom w:val="none" w:sz="0" w:space="0" w:color="auto"/>
            <w:right w:val="none" w:sz="0" w:space="0" w:color="auto"/>
          </w:divBdr>
        </w:div>
        <w:div w:id="1066027200">
          <w:marLeft w:val="640"/>
          <w:marRight w:val="0"/>
          <w:marTop w:val="0"/>
          <w:marBottom w:val="0"/>
          <w:divBdr>
            <w:top w:val="none" w:sz="0" w:space="0" w:color="auto"/>
            <w:left w:val="none" w:sz="0" w:space="0" w:color="auto"/>
            <w:bottom w:val="none" w:sz="0" w:space="0" w:color="auto"/>
            <w:right w:val="none" w:sz="0" w:space="0" w:color="auto"/>
          </w:divBdr>
        </w:div>
        <w:div w:id="1071193869">
          <w:marLeft w:val="640"/>
          <w:marRight w:val="0"/>
          <w:marTop w:val="0"/>
          <w:marBottom w:val="0"/>
          <w:divBdr>
            <w:top w:val="none" w:sz="0" w:space="0" w:color="auto"/>
            <w:left w:val="none" w:sz="0" w:space="0" w:color="auto"/>
            <w:bottom w:val="none" w:sz="0" w:space="0" w:color="auto"/>
            <w:right w:val="none" w:sz="0" w:space="0" w:color="auto"/>
          </w:divBdr>
        </w:div>
        <w:div w:id="1076826046">
          <w:marLeft w:val="640"/>
          <w:marRight w:val="0"/>
          <w:marTop w:val="0"/>
          <w:marBottom w:val="0"/>
          <w:divBdr>
            <w:top w:val="none" w:sz="0" w:space="0" w:color="auto"/>
            <w:left w:val="none" w:sz="0" w:space="0" w:color="auto"/>
            <w:bottom w:val="none" w:sz="0" w:space="0" w:color="auto"/>
            <w:right w:val="none" w:sz="0" w:space="0" w:color="auto"/>
          </w:divBdr>
        </w:div>
        <w:div w:id="1090006467">
          <w:marLeft w:val="640"/>
          <w:marRight w:val="0"/>
          <w:marTop w:val="0"/>
          <w:marBottom w:val="0"/>
          <w:divBdr>
            <w:top w:val="none" w:sz="0" w:space="0" w:color="auto"/>
            <w:left w:val="none" w:sz="0" w:space="0" w:color="auto"/>
            <w:bottom w:val="none" w:sz="0" w:space="0" w:color="auto"/>
            <w:right w:val="none" w:sz="0" w:space="0" w:color="auto"/>
          </w:divBdr>
        </w:div>
        <w:div w:id="1124154744">
          <w:marLeft w:val="640"/>
          <w:marRight w:val="0"/>
          <w:marTop w:val="0"/>
          <w:marBottom w:val="0"/>
          <w:divBdr>
            <w:top w:val="none" w:sz="0" w:space="0" w:color="auto"/>
            <w:left w:val="none" w:sz="0" w:space="0" w:color="auto"/>
            <w:bottom w:val="none" w:sz="0" w:space="0" w:color="auto"/>
            <w:right w:val="none" w:sz="0" w:space="0" w:color="auto"/>
          </w:divBdr>
        </w:div>
        <w:div w:id="1133253915">
          <w:marLeft w:val="640"/>
          <w:marRight w:val="0"/>
          <w:marTop w:val="0"/>
          <w:marBottom w:val="0"/>
          <w:divBdr>
            <w:top w:val="none" w:sz="0" w:space="0" w:color="auto"/>
            <w:left w:val="none" w:sz="0" w:space="0" w:color="auto"/>
            <w:bottom w:val="none" w:sz="0" w:space="0" w:color="auto"/>
            <w:right w:val="none" w:sz="0" w:space="0" w:color="auto"/>
          </w:divBdr>
        </w:div>
        <w:div w:id="1139494079">
          <w:marLeft w:val="640"/>
          <w:marRight w:val="0"/>
          <w:marTop w:val="0"/>
          <w:marBottom w:val="0"/>
          <w:divBdr>
            <w:top w:val="none" w:sz="0" w:space="0" w:color="auto"/>
            <w:left w:val="none" w:sz="0" w:space="0" w:color="auto"/>
            <w:bottom w:val="none" w:sz="0" w:space="0" w:color="auto"/>
            <w:right w:val="none" w:sz="0" w:space="0" w:color="auto"/>
          </w:divBdr>
        </w:div>
        <w:div w:id="1150705222">
          <w:marLeft w:val="640"/>
          <w:marRight w:val="0"/>
          <w:marTop w:val="0"/>
          <w:marBottom w:val="0"/>
          <w:divBdr>
            <w:top w:val="none" w:sz="0" w:space="0" w:color="auto"/>
            <w:left w:val="none" w:sz="0" w:space="0" w:color="auto"/>
            <w:bottom w:val="none" w:sz="0" w:space="0" w:color="auto"/>
            <w:right w:val="none" w:sz="0" w:space="0" w:color="auto"/>
          </w:divBdr>
        </w:div>
        <w:div w:id="1192766288">
          <w:marLeft w:val="640"/>
          <w:marRight w:val="0"/>
          <w:marTop w:val="0"/>
          <w:marBottom w:val="0"/>
          <w:divBdr>
            <w:top w:val="none" w:sz="0" w:space="0" w:color="auto"/>
            <w:left w:val="none" w:sz="0" w:space="0" w:color="auto"/>
            <w:bottom w:val="none" w:sz="0" w:space="0" w:color="auto"/>
            <w:right w:val="none" w:sz="0" w:space="0" w:color="auto"/>
          </w:divBdr>
        </w:div>
        <w:div w:id="1217282908">
          <w:marLeft w:val="640"/>
          <w:marRight w:val="0"/>
          <w:marTop w:val="0"/>
          <w:marBottom w:val="0"/>
          <w:divBdr>
            <w:top w:val="none" w:sz="0" w:space="0" w:color="auto"/>
            <w:left w:val="none" w:sz="0" w:space="0" w:color="auto"/>
            <w:bottom w:val="none" w:sz="0" w:space="0" w:color="auto"/>
            <w:right w:val="none" w:sz="0" w:space="0" w:color="auto"/>
          </w:divBdr>
        </w:div>
        <w:div w:id="1222864676">
          <w:marLeft w:val="640"/>
          <w:marRight w:val="0"/>
          <w:marTop w:val="0"/>
          <w:marBottom w:val="0"/>
          <w:divBdr>
            <w:top w:val="none" w:sz="0" w:space="0" w:color="auto"/>
            <w:left w:val="none" w:sz="0" w:space="0" w:color="auto"/>
            <w:bottom w:val="none" w:sz="0" w:space="0" w:color="auto"/>
            <w:right w:val="none" w:sz="0" w:space="0" w:color="auto"/>
          </w:divBdr>
        </w:div>
        <w:div w:id="1313564349">
          <w:marLeft w:val="640"/>
          <w:marRight w:val="0"/>
          <w:marTop w:val="0"/>
          <w:marBottom w:val="0"/>
          <w:divBdr>
            <w:top w:val="none" w:sz="0" w:space="0" w:color="auto"/>
            <w:left w:val="none" w:sz="0" w:space="0" w:color="auto"/>
            <w:bottom w:val="none" w:sz="0" w:space="0" w:color="auto"/>
            <w:right w:val="none" w:sz="0" w:space="0" w:color="auto"/>
          </w:divBdr>
        </w:div>
        <w:div w:id="1326517835">
          <w:marLeft w:val="640"/>
          <w:marRight w:val="0"/>
          <w:marTop w:val="0"/>
          <w:marBottom w:val="0"/>
          <w:divBdr>
            <w:top w:val="none" w:sz="0" w:space="0" w:color="auto"/>
            <w:left w:val="none" w:sz="0" w:space="0" w:color="auto"/>
            <w:bottom w:val="none" w:sz="0" w:space="0" w:color="auto"/>
            <w:right w:val="none" w:sz="0" w:space="0" w:color="auto"/>
          </w:divBdr>
        </w:div>
        <w:div w:id="1383604154">
          <w:marLeft w:val="640"/>
          <w:marRight w:val="0"/>
          <w:marTop w:val="0"/>
          <w:marBottom w:val="0"/>
          <w:divBdr>
            <w:top w:val="none" w:sz="0" w:space="0" w:color="auto"/>
            <w:left w:val="none" w:sz="0" w:space="0" w:color="auto"/>
            <w:bottom w:val="none" w:sz="0" w:space="0" w:color="auto"/>
            <w:right w:val="none" w:sz="0" w:space="0" w:color="auto"/>
          </w:divBdr>
        </w:div>
        <w:div w:id="1386100347">
          <w:marLeft w:val="640"/>
          <w:marRight w:val="0"/>
          <w:marTop w:val="0"/>
          <w:marBottom w:val="0"/>
          <w:divBdr>
            <w:top w:val="none" w:sz="0" w:space="0" w:color="auto"/>
            <w:left w:val="none" w:sz="0" w:space="0" w:color="auto"/>
            <w:bottom w:val="none" w:sz="0" w:space="0" w:color="auto"/>
            <w:right w:val="none" w:sz="0" w:space="0" w:color="auto"/>
          </w:divBdr>
        </w:div>
        <w:div w:id="1396513882">
          <w:marLeft w:val="640"/>
          <w:marRight w:val="0"/>
          <w:marTop w:val="0"/>
          <w:marBottom w:val="0"/>
          <w:divBdr>
            <w:top w:val="none" w:sz="0" w:space="0" w:color="auto"/>
            <w:left w:val="none" w:sz="0" w:space="0" w:color="auto"/>
            <w:bottom w:val="none" w:sz="0" w:space="0" w:color="auto"/>
            <w:right w:val="none" w:sz="0" w:space="0" w:color="auto"/>
          </w:divBdr>
        </w:div>
        <w:div w:id="1411004431">
          <w:marLeft w:val="640"/>
          <w:marRight w:val="0"/>
          <w:marTop w:val="0"/>
          <w:marBottom w:val="0"/>
          <w:divBdr>
            <w:top w:val="none" w:sz="0" w:space="0" w:color="auto"/>
            <w:left w:val="none" w:sz="0" w:space="0" w:color="auto"/>
            <w:bottom w:val="none" w:sz="0" w:space="0" w:color="auto"/>
            <w:right w:val="none" w:sz="0" w:space="0" w:color="auto"/>
          </w:divBdr>
        </w:div>
        <w:div w:id="1473012407">
          <w:marLeft w:val="640"/>
          <w:marRight w:val="0"/>
          <w:marTop w:val="0"/>
          <w:marBottom w:val="0"/>
          <w:divBdr>
            <w:top w:val="none" w:sz="0" w:space="0" w:color="auto"/>
            <w:left w:val="none" w:sz="0" w:space="0" w:color="auto"/>
            <w:bottom w:val="none" w:sz="0" w:space="0" w:color="auto"/>
            <w:right w:val="none" w:sz="0" w:space="0" w:color="auto"/>
          </w:divBdr>
        </w:div>
        <w:div w:id="1473326675">
          <w:marLeft w:val="640"/>
          <w:marRight w:val="0"/>
          <w:marTop w:val="0"/>
          <w:marBottom w:val="0"/>
          <w:divBdr>
            <w:top w:val="none" w:sz="0" w:space="0" w:color="auto"/>
            <w:left w:val="none" w:sz="0" w:space="0" w:color="auto"/>
            <w:bottom w:val="none" w:sz="0" w:space="0" w:color="auto"/>
            <w:right w:val="none" w:sz="0" w:space="0" w:color="auto"/>
          </w:divBdr>
        </w:div>
        <w:div w:id="1476026054">
          <w:marLeft w:val="640"/>
          <w:marRight w:val="0"/>
          <w:marTop w:val="0"/>
          <w:marBottom w:val="0"/>
          <w:divBdr>
            <w:top w:val="none" w:sz="0" w:space="0" w:color="auto"/>
            <w:left w:val="none" w:sz="0" w:space="0" w:color="auto"/>
            <w:bottom w:val="none" w:sz="0" w:space="0" w:color="auto"/>
            <w:right w:val="none" w:sz="0" w:space="0" w:color="auto"/>
          </w:divBdr>
        </w:div>
        <w:div w:id="1488549624">
          <w:marLeft w:val="640"/>
          <w:marRight w:val="0"/>
          <w:marTop w:val="0"/>
          <w:marBottom w:val="0"/>
          <w:divBdr>
            <w:top w:val="none" w:sz="0" w:space="0" w:color="auto"/>
            <w:left w:val="none" w:sz="0" w:space="0" w:color="auto"/>
            <w:bottom w:val="none" w:sz="0" w:space="0" w:color="auto"/>
            <w:right w:val="none" w:sz="0" w:space="0" w:color="auto"/>
          </w:divBdr>
        </w:div>
        <w:div w:id="1692607758">
          <w:marLeft w:val="640"/>
          <w:marRight w:val="0"/>
          <w:marTop w:val="0"/>
          <w:marBottom w:val="0"/>
          <w:divBdr>
            <w:top w:val="none" w:sz="0" w:space="0" w:color="auto"/>
            <w:left w:val="none" w:sz="0" w:space="0" w:color="auto"/>
            <w:bottom w:val="none" w:sz="0" w:space="0" w:color="auto"/>
            <w:right w:val="none" w:sz="0" w:space="0" w:color="auto"/>
          </w:divBdr>
        </w:div>
        <w:div w:id="1712997525">
          <w:marLeft w:val="640"/>
          <w:marRight w:val="0"/>
          <w:marTop w:val="0"/>
          <w:marBottom w:val="0"/>
          <w:divBdr>
            <w:top w:val="none" w:sz="0" w:space="0" w:color="auto"/>
            <w:left w:val="none" w:sz="0" w:space="0" w:color="auto"/>
            <w:bottom w:val="none" w:sz="0" w:space="0" w:color="auto"/>
            <w:right w:val="none" w:sz="0" w:space="0" w:color="auto"/>
          </w:divBdr>
        </w:div>
        <w:div w:id="1736973199">
          <w:marLeft w:val="640"/>
          <w:marRight w:val="0"/>
          <w:marTop w:val="0"/>
          <w:marBottom w:val="0"/>
          <w:divBdr>
            <w:top w:val="none" w:sz="0" w:space="0" w:color="auto"/>
            <w:left w:val="none" w:sz="0" w:space="0" w:color="auto"/>
            <w:bottom w:val="none" w:sz="0" w:space="0" w:color="auto"/>
            <w:right w:val="none" w:sz="0" w:space="0" w:color="auto"/>
          </w:divBdr>
        </w:div>
        <w:div w:id="1762677452">
          <w:marLeft w:val="640"/>
          <w:marRight w:val="0"/>
          <w:marTop w:val="0"/>
          <w:marBottom w:val="0"/>
          <w:divBdr>
            <w:top w:val="none" w:sz="0" w:space="0" w:color="auto"/>
            <w:left w:val="none" w:sz="0" w:space="0" w:color="auto"/>
            <w:bottom w:val="none" w:sz="0" w:space="0" w:color="auto"/>
            <w:right w:val="none" w:sz="0" w:space="0" w:color="auto"/>
          </w:divBdr>
        </w:div>
        <w:div w:id="1770664098">
          <w:marLeft w:val="640"/>
          <w:marRight w:val="0"/>
          <w:marTop w:val="0"/>
          <w:marBottom w:val="0"/>
          <w:divBdr>
            <w:top w:val="none" w:sz="0" w:space="0" w:color="auto"/>
            <w:left w:val="none" w:sz="0" w:space="0" w:color="auto"/>
            <w:bottom w:val="none" w:sz="0" w:space="0" w:color="auto"/>
            <w:right w:val="none" w:sz="0" w:space="0" w:color="auto"/>
          </w:divBdr>
        </w:div>
        <w:div w:id="1782995771">
          <w:marLeft w:val="640"/>
          <w:marRight w:val="0"/>
          <w:marTop w:val="0"/>
          <w:marBottom w:val="0"/>
          <w:divBdr>
            <w:top w:val="none" w:sz="0" w:space="0" w:color="auto"/>
            <w:left w:val="none" w:sz="0" w:space="0" w:color="auto"/>
            <w:bottom w:val="none" w:sz="0" w:space="0" w:color="auto"/>
            <w:right w:val="none" w:sz="0" w:space="0" w:color="auto"/>
          </w:divBdr>
        </w:div>
        <w:div w:id="1811241712">
          <w:marLeft w:val="640"/>
          <w:marRight w:val="0"/>
          <w:marTop w:val="0"/>
          <w:marBottom w:val="0"/>
          <w:divBdr>
            <w:top w:val="none" w:sz="0" w:space="0" w:color="auto"/>
            <w:left w:val="none" w:sz="0" w:space="0" w:color="auto"/>
            <w:bottom w:val="none" w:sz="0" w:space="0" w:color="auto"/>
            <w:right w:val="none" w:sz="0" w:space="0" w:color="auto"/>
          </w:divBdr>
        </w:div>
        <w:div w:id="1850171145">
          <w:marLeft w:val="640"/>
          <w:marRight w:val="0"/>
          <w:marTop w:val="0"/>
          <w:marBottom w:val="0"/>
          <w:divBdr>
            <w:top w:val="none" w:sz="0" w:space="0" w:color="auto"/>
            <w:left w:val="none" w:sz="0" w:space="0" w:color="auto"/>
            <w:bottom w:val="none" w:sz="0" w:space="0" w:color="auto"/>
            <w:right w:val="none" w:sz="0" w:space="0" w:color="auto"/>
          </w:divBdr>
        </w:div>
        <w:div w:id="1869679804">
          <w:marLeft w:val="640"/>
          <w:marRight w:val="0"/>
          <w:marTop w:val="0"/>
          <w:marBottom w:val="0"/>
          <w:divBdr>
            <w:top w:val="none" w:sz="0" w:space="0" w:color="auto"/>
            <w:left w:val="none" w:sz="0" w:space="0" w:color="auto"/>
            <w:bottom w:val="none" w:sz="0" w:space="0" w:color="auto"/>
            <w:right w:val="none" w:sz="0" w:space="0" w:color="auto"/>
          </w:divBdr>
        </w:div>
        <w:div w:id="1924483379">
          <w:marLeft w:val="640"/>
          <w:marRight w:val="0"/>
          <w:marTop w:val="0"/>
          <w:marBottom w:val="0"/>
          <w:divBdr>
            <w:top w:val="none" w:sz="0" w:space="0" w:color="auto"/>
            <w:left w:val="none" w:sz="0" w:space="0" w:color="auto"/>
            <w:bottom w:val="none" w:sz="0" w:space="0" w:color="auto"/>
            <w:right w:val="none" w:sz="0" w:space="0" w:color="auto"/>
          </w:divBdr>
        </w:div>
        <w:div w:id="1935047723">
          <w:marLeft w:val="640"/>
          <w:marRight w:val="0"/>
          <w:marTop w:val="0"/>
          <w:marBottom w:val="0"/>
          <w:divBdr>
            <w:top w:val="none" w:sz="0" w:space="0" w:color="auto"/>
            <w:left w:val="none" w:sz="0" w:space="0" w:color="auto"/>
            <w:bottom w:val="none" w:sz="0" w:space="0" w:color="auto"/>
            <w:right w:val="none" w:sz="0" w:space="0" w:color="auto"/>
          </w:divBdr>
        </w:div>
        <w:div w:id="1964725973">
          <w:marLeft w:val="640"/>
          <w:marRight w:val="0"/>
          <w:marTop w:val="0"/>
          <w:marBottom w:val="0"/>
          <w:divBdr>
            <w:top w:val="none" w:sz="0" w:space="0" w:color="auto"/>
            <w:left w:val="none" w:sz="0" w:space="0" w:color="auto"/>
            <w:bottom w:val="none" w:sz="0" w:space="0" w:color="auto"/>
            <w:right w:val="none" w:sz="0" w:space="0" w:color="auto"/>
          </w:divBdr>
        </w:div>
        <w:div w:id="1976135929">
          <w:marLeft w:val="640"/>
          <w:marRight w:val="0"/>
          <w:marTop w:val="0"/>
          <w:marBottom w:val="0"/>
          <w:divBdr>
            <w:top w:val="none" w:sz="0" w:space="0" w:color="auto"/>
            <w:left w:val="none" w:sz="0" w:space="0" w:color="auto"/>
            <w:bottom w:val="none" w:sz="0" w:space="0" w:color="auto"/>
            <w:right w:val="none" w:sz="0" w:space="0" w:color="auto"/>
          </w:divBdr>
        </w:div>
        <w:div w:id="2072917896">
          <w:marLeft w:val="640"/>
          <w:marRight w:val="0"/>
          <w:marTop w:val="0"/>
          <w:marBottom w:val="0"/>
          <w:divBdr>
            <w:top w:val="none" w:sz="0" w:space="0" w:color="auto"/>
            <w:left w:val="none" w:sz="0" w:space="0" w:color="auto"/>
            <w:bottom w:val="none" w:sz="0" w:space="0" w:color="auto"/>
            <w:right w:val="none" w:sz="0" w:space="0" w:color="auto"/>
          </w:divBdr>
        </w:div>
        <w:div w:id="2102339027">
          <w:marLeft w:val="640"/>
          <w:marRight w:val="0"/>
          <w:marTop w:val="0"/>
          <w:marBottom w:val="0"/>
          <w:divBdr>
            <w:top w:val="none" w:sz="0" w:space="0" w:color="auto"/>
            <w:left w:val="none" w:sz="0" w:space="0" w:color="auto"/>
            <w:bottom w:val="none" w:sz="0" w:space="0" w:color="auto"/>
            <w:right w:val="none" w:sz="0" w:space="0" w:color="auto"/>
          </w:divBdr>
        </w:div>
      </w:divsChild>
    </w:div>
    <w:div w:id="1145124311">
      <w:marLeft w:val="640"/>
      <w:marRight w:val="0"/>
      <w:marTop w:val="0"/>
      <w:marBottom w:val="0"/>
      <w:divBdr>
        <w:top w:val="none" w:sz="0" w:space="0" w:color="auto"/>
        <w:left w:val="none" w:sz="0" w:space="0" w:color="auto"/>
        <w:bottom w:val="none" w:sz="0" w:space="0" w:color="auto"/>
        <w:right w:val="none" w:sz="0" w:space="0" w:color="auto"/>
      </w:divBdr>
    </w:div>
    <w:div w:id="1145857598">
      <w:marLeft w:val="640"/>
      <w:marRight w:val="0"/>
      <w:marTop w:val="0"/>
      <w:marBottom w:val="0"/>
      <w:divBdr>
        <w:top w:val="none" w:sz="0" w:space="0" w:color="auto"/>
        <w:left w:val="none" w:sz="0" w:space="0" w:color="auto"/>
        <w:bottom w:val="none" w:sz="0" w:space="0" w:color="auto"/>
        <w:right w:val="none" w:sz="0" w:space="0" w:color="auto"/>
      </w:divBdr>
    </w:div>
    <w:div w:id="1146125468">
      <w:marLeft w:val="640"/>
      <w:marRight w:val="0"/>
      <w:marTop w:val="0"/>
      <w:marBottom w:val="0"/>
      <w:divBdr>
        <w:top w:val="none" w:sz="0" w:space="0" w:color="auto"/>
        <w:left w:val="none" w:sz="0" w:space="0" w:color="auto"/>
        <w:bottom w:val="none" w:sz="0" w:space="0" w:color="auto"/>
        <w:right w:val="none" w:sz="0" w:space="0" w:color="auto"/>
      </w:divBdr>
    </w:div>
    <w:div w:id="1146360371">
      <w:bodyDiv w:val="1"/>
      <w:marLeft w:val="0"/>
      <w:marRight w:val="0"/>
      <w:marTop w:val="0"/>
      <w:marBottom w:val="0"/>
      <w:divBdr>
        <w:top w:val="none" w:sz="0" w:space="0" w:color="auto"/>
        <w:left w:val="none" w:sz="0" w:space="0" w:color="auto"/>
        <w:bottom w:val="none" w:sz="0" w:space="0" w:color="auto"/>
        <w:right w:val="none" w:sz="0" w:space="0" w:color="auto"/>
      </w:divBdr>
      <w:divsChild>
        <w:div w:id="48001964">
          <w:marLeft w:val="640"/>
          <w:marRight w:val="0"/>
          <w:marTop w:val="0"/>
          <w:marBottom w:val="0"/>
          <w:divBdr>
            <w:top w:val="none" w:sz="0" w:space="0" w:color="auto"/>
            <w:left w:val="none" w:sz="0" w:space="0" w:color="auto"/>
            <w:bottom w:val="none" w:sz="0" w:space="0" w:color="auto"/>
            <w:right w:val="none" w:sz="0" w:space="0" w:color="auto"/>
          </w:divBdr>
        </w:div>
        <w:div w:id="322516543">
          <w:marLeft w:val="640"/>
          <w:marRight w:val="0"/>
          <w:marTop w:val="0"/>
          <w:marBottom w:val="0"/>
          <w:divBdr>
            <w:top w:val="none" w:sz="0" w:space="0" w:color="auto"/>
            <w:left w:val="none" w:sz="0" w:space="0" w:color="auto"/>
            <w:bottom w:val="none" w:sz="0" w:space="0" w:color="auto"/>
            <w:right w:val="none" w:sz="0" w:space="0" w:color="auto"/>
          </w:divBdr>
        </w:div>
        <w:div w:id="387920702">
          <w:marLeft w:val="640"/>
          <w:marRight w:val="0"/>
          <w:marTop w:val="0"/>
          <w:marBottom w:val="0"/>
          <w:divBdr>
            <w:top w:val="none" w:sz="0" w:space="0" w:color="auto"/>
            <w:left w:val="none" w:sz="0" w:space="0" w:color="auto"/>
            <w:bottom w:val="none" w:sz="0" w:space="0" w:color="auto"/>
            <w:right w:val="none" w:sz="0" w:space="0" w:color="auto"/>
          </w:divBdr>
        </w:div>
        <w:div w:id="598609743">
          <w:marLeft w:val="640"/>
          <w:marRight w:val="0"/>
          <w:marTop w:val="0"/>
          <w:marBottom w:val="0"/>
          <w:divBdr>
            <w:top w:val="none" w:sz="0" w:space="0" w:color="auto"/>
            <w:left w:val="none" w:sz="0" w:space="0" w:color="auto"/>
            <w:bottom w:val="none" w:sz="0" w:space="0" w:color="auto"/>
            <w:right w:val="none" w:sz="0" w:space="0" w:color="auto"/>
          </w:divBdr>
        </w:div>
        <w:div w:id="882061498">
          <w:marLeft w:val="640"/>
          <w:marRight w:val="0"/>
          <w:marTop w:val="0"/>
          <w:marBottom w:val="0"/>
          <w:divBdr>
            <w:top w:val="none" w:sz="0" w:space="0" w:color="auto"/>
            <w:left w:val="none" w:sz="0" w:space="0" w:color="auto"/>
            <w:bottom w:val="none" w:sz="0" w:space="0" w:color="auto"/>
            <w:right w:val="none" w:sz="0" w:space="0" w:color="auto"/>
          </w:divBdr>
        </w:div>
        <w:div w:id="1211575116">
          <w:marLeft w:val="640"/>
          <w:marRight w:val="0"/>
          <w:marTop w:val="0"/>
          <w:marBottom w:val="0"/>
          <w:divBdr>
            <w:top w:val="none" w:sz="0" w:space="0" w:color="auto"/>
            <w:left w:val="none" w:sz="0" w:space="0" w:color="auto"/>
            <w:bottom w:val="none" w:sz="0" w:space="0" w:color="auto"/>
            <w:right w:val="none" w:sz="0" w:space="0" w:color="auto"/>
          </w:divBdr>
        </w:div>
        <w:div w:id="1324972327">
          <w:marLeft w:val="640"/>
          <w:marRight w:val="0"/>
          <w:marTop w:val="0"/>
          <w:marBottom w:val="0"/>
          <w:divBdr>
            <w:top w:val="none" w:sz="0" w:space="0" w:color="auto"/>
            <w:left w:val="none" w:sz="0" w:space="0" w:color="auto"/>
            <w:bottom w:val="none" w:sz="0" w:space="0" w:color="auto"/>
            <w:right w:val="none" w:sz="0" w:space="0" w:color="auto"/>
          </w:divBdr>
        </w:div>
        <w:div w:id="1539472748">
          <w:marLeft w:val="640"/>
          <w:marRight w:val="0"/>
          <w:marTop w:val="0"/>
          <w:marBottom w:val="0"/>
          <w:divBdr>
            <w:top w:val="none" w:sz="0" w:space="0" w:color="auto"/>
            <w:left w:val="none" w:sz="0" w:space="0" w:color="auto"/>
            <w:bottom w:val="none" w:sz="0" w:space="0" w:color="auto"/>
            <w:right w:val="none" w:sz="0" w:space="0" w:color="auto"/>
          </w:divBdr>
        </w:div>
        <w:div w:id="1671446301">
          <w:marLeft w:val="640"/>
          <w:marRight w:val="0"/>
          <w:marTop w:val="0"/>
          <w:marBottom w:val="0"/>
          <w:divBdr>
            <w:top w:val="none" w:sz="0" w:space="0" w:color="auto"/>
            <w:left w:val="none" w:sz="0" w:space="0" w:color="auto"/>
            <w:bottom w:val="none" w:sz="0" w:space="0" w:color="auto"/>
            <w:right w:val="none" w:sz="0" w:space="0" w:color="auto"/>
          </w:divBdr>
        </w:div>
        <w:div w:id="1711221037">
          <w:marLeft w:val="640"/>
          <w:marRight w:val="0"/>
          <w:marTop w:val="0"/>
          <w:marBottom w:val="0"/>
          <w:divBdr>
            <w:top w:val="none" w:sz="0" w:space="0" w:color="auto"/>
            <w:left w:val="none" w:sz="0" w:space="0" w:color="auto"/>
            <w:bottom w:val="none" w:sz="0" w:space="0" w:color="auto"/>
            <w:right w:val="none" w:sz="0" w:space="0" w:color="auto"/>
          </w:divBdr>
        </w:div>
        <w:div w:id="1731226578">
          <w:marLeft w:val="640"/>
          <w:marRight w:val="0"/>
          <w:marTop w:val="0"/>
          <w:marBottom w:val="0"/>
          <w:divBdr>
            <w:top w:val="none" w:sz="0" w:space="0" w:color="auto"/>
            <w:left w:val="none" w:sz="0" w:space="0" w:color="auto"/>
            <w:bottom w:val="none" w:sz="0" w:space="0" w:color="auto"/>
            <w:right w:val="none" w:sz="0" w:space="0" w:color="auto"/>
          </w:divBdr>
        </w:div>
        <w:div w:id="1871608641">
          <w:marLeft w:val="640"/>
          <w:marRight w:val="0"/>
          <w:marTop w:val="0"/>
          <w:marBottom w:val="0"/>
          <w:divBdr>
            <w:top w:val="none" w:sz="0" w:space="0" w:color="auto"/>
            <w:left w:val="none" w:sz="0" w:space="0" w:color="auto"/>
            <w:bottom w:val="none" w:sz="0" w:space="0" w:color="auto"/>
            <w:right w:val="none" w:sz="0" w:space="0" w:color="auto"/>
          </w:divBdr>
        </w:div>
        <w:div w:id="2014260925">
          <w:marLeft w:val="640"/>
          <w:marRight w:val="0"/>
          <w:marTop w:val="0"/>
          <w:marBottom w:val="0"/>
          <w:divBdr>
            <w:top w:val="none" w:sz="0" w:space="0" w:color="auto"/>
            <w:left w:val="none" w:sz="0" w:space="0" w:color="auto"/>
            <w:bottom w:val="none" w:sz="0" w:space="0" w:color="auto"/>
            <w:right w:val="none" w:sz="0" w:space="0" w:color="auto"/>
          </w:divBdr>
        </w:div>
        <w:div w:id="2039578307">
          <w:marLeft w:val="640"/>
          <w:marRight w:val="0"/>
          <w:marTop w:val="0"/>
          <w:marBottom w:val="0"/>
          <w:divBdr>
            <w:top w:val="none" w:sz="0" w:space="0" w:color="auto"/>
            <w:left w:val="none" w:sz="0" w:space="0" w:color="auto"/>
            <w:bottom w:val="none" w:sz="0" w:space="0" w:color="auto"/>
            <w:right w:val="none" w:sz="0" w:space="0" w:color="auto"/>
          </w:divBdr>
        </w:div>
      </w:divsChild>
    </w:div>
    <w:div w:id="1146623619">
      <w:marLeft w:val="640"/>
      <w:marRight w:val="0"/>
      <w:marTop w:val="0"/>
      <w:marBottom w:val="0"/>
      <w:divBdr>
        <w:top w:val="none" w:sz="0" w:space="0" w:color="auto"/>
        <w:left w:val="none" w:sz="0" w:space="0" w:color="auto"/>
        <w:bottom w:val="none" w:sz="0" w:space="0" w:color="auto"/>
        <w:right w:val="none" w:sz="0" w:space="0" w:color="auto"/>
      </w:divBdr>
    </w:div>
    <w:div w:id="1146630718">
      <w:marLeft w:val="640"/>
      <w:marRight w:val="0"/>
      <w:marTop w:val="0"/>
      <w:marBottom w:val="0"/>
      <w:divBdr>
        <w:top w:val="none" w:sz="0" w:space="0" w:color="auto"/>
        <w:left w:val="none" w:sz="0" w:space="0" w:color="auto"/>
        <w:bottom w:val="none" w:sz="0" w:space="0" w:color="auto"/>
        <w:right w:val="none" w:sz="0" w:space="0" w:color="auto"/>
      </w:divBdr>
    </w:div>
    <w:div w:id="1148479055">
      <w:marLeft w:val="640"/>
      <w:marRight w:val="0"/>
      <w:marTop w:val="0"/>
      <w:marBottom w:val="0"/>
      <w:divBdr>
        <w:top w:val="none" w:sz="0" w:space="0" w:color="auto"/>
        <w:left w:val="none" w:sz="0" w:space="0" w:color="auto"/>
        <w:bottom w:val="none" w:sz="0" w:space="0" w:color="auto"/>
        <w:right w:val="none" w:sz="0" w:space="0" w:color="auto"/>
      </w:divBdr>
    </w:div>
    <w:div w:id="1150633768">
      <w:marLeft w:val="640"/>
      <w:marRight w:val="0"/>
      <w:marTop w:val="0"/>
      <w:marBottom w:val="0"/>
      <w:divBdr>
        <w:top w:val="none" w:sz="0" w:space="0" w:color="auto"/>
        <w:left w:val="none" w:sz="0" w:space="0" w:color="auto"/>
        <w:bottom w:val="none" w:sz="0" w:space="0" w:color="auto"/>
        <w:right w:val="none" w:sz="0" w:space="0" w:color="auto"/>
      </w:divBdr>
    </w:div>
    <w:div w:id="1150750573">
      <w:marLeft w:val="640"/>
      <w:marRight w:val="0"/>
      <w:marTop w:val="0"/>
      <w:marBottom w:val="0"/>
      <w:divBdr>
        <w:top w:val="none" w:sz="0" w:space="0" w:color="auto"/>
        <w:left w:val="none" w:sz="0" w:space="0" w:color="auto"/>
        <w:bottom w:val="none" w:sz="0" w:space="0" w:color="auto"/>
        <w:right w:val="none" w:sz="0" w:space="0" w:color="auto"/>
      </w:divBdr>
    </w:div>
    <w:div w:id="1150944233">
      <w:marLeft w:val="640"/>
      <w:marRight w:val="0"/>
      <w:marTop w:val="0"/>
      <w:marBottom w:val="0"/>
      <w:divBdr>
        <w:top w:val="none" w:sz="0" w:space="0" w:color="auto"/>
        <w:left w:val="none" w:sz="0" w:space="0" w:color="auto"/>
        <w:bottom w:val="none" w:sz="0" w:space="0" w:color="auto"/>
        <w:right w:val="none" w:sz="0" w:space="0" w:color="auto"/>
      </w:divBdr>
    </w:div>
    <w:div w:id="1151096667">
      <w:marLeft w:val="640"/>
      <w:marRight w:val="0"/>
      <w:marTop w:val="0"/>
      <w:marBottom w:val="0"/>
      <w:divBdr>
        <w:top w:val="none" w:sz="0" w:space="0" w:color="auto"/>
        <w:left w:val="none" w:sz="0" w:space="0" w:color="auto"/>
        <w:bottom w:val="none" w:sz="0" w:space="0" w:color="auto"/>
        <w:right w:val="none" w:sz="0" w:space="0" w:color="auto"/>
      </w:divBdr>
    </w:div>
    <w:div w:id="1151479710">
      <w:bodyDiv w:val="1"/>
      <w:marLeft w:val="0"/>
      <w:marRight w:val="0"/>
      <w:marTop w:val="0"/>
      <w:marBottom w:val="0"/>
      <w:divBdr>
        <w:top w:val="none" w:sz="0" w:space="0" w:color="auto"/>
        <w:left w:val="none" w:sz="0" w:space="0" w:color="auto"/>
        <w:bottom w:val="none" w:sz="0" w:space="0" w:color="auto"/>
        <w:right w:val="none" w:sz="0" w:space="0" w:color="auto"/>
      </w:divBdr>
      <w:divsChild>
        <w:div w:id="38436243">
          <w:marLeft w:val="640"/>
          <w:marRight w:val="0"/>
          <w:marTop w:val="0"/>
          <w:marBottom w:val="0"/>
          <w:divBdr>
            <w:top w:val="none" w:sz="0" w:space="0" w:color="auto"/>
            <w:left w:val="none" w:sz="0" w:space="0" w:color="auto"/>
            <w:bottom w:val="none" w:sz="0" w:space="0" w:color="auto"/>
            <w:right w:val="none" w:sz="0" w:space="0" w:color="auto"/>
          </w:divBdr>
        </w:div>
        <w:div w:id="103548553">
          <w:marLeft w:val="640"/>
          <w:marRight w:val="0"/>
          <w:marTop w:val="0"/>
          <w:marBottom w:val="0"/>
          <w:divBdr>
            <w:top w:val="none" w:sz="0" w:space="0" w:color="auto"/>
            <w:left w:val="none" w:sz="0" w:space="0" w:color="auto"/>
            <w:bottom w:val="none" w:sz="0" w:space="0" w:color="auto"/>
            <w:right w:val="none" w:sz="0" w:space="0" w:color="auto"/>
          </w:divBdr>
        </w:div>
        <w:div w:id="115291755">
          <w:marLeft w:val="640"/>
          <w:marRight w:val="0"/>
          <w:marTop w:val="0"/>
          <w:marBottom w:val="0"/>
          <w:divBdr>
            <w:top w:val="none" w:sz="0" w:space="0" w:color="auto"/>
            <w:left w:val="none" w:sz="0" w:space="0" w:color="auto"/>
            <w:bottom w:val="none" w:sz="0" w:space="0" w:color="auto"/>
            <w:right w:val="none" w:sz="0" w:space="0" w:color="auto"/>
          </w:divBdr>
        </w:div>
        <w:div w:id="190650036">
          <w:marLeft w:val="640"/>
          <w:marRight w:val="0"/>
          <w:marTop w:val="0"/>
          <w:marBottom w:val="0"/>
          <w:divBdr>
            <w:top w:val="none" w:sz="0" w:space="0" w:color="auto"/>
            <w:left w:val="none" w:sz="0" w:space="0" w:color="auto"/>
            <w:bottom w:val="none" w:sz="0" w:space="0" w:color="auto"/>
            <w:right w:val="none" w:sz="0" w:space="0" w:color="auto"/>
          </w:divBdr>
        </w:div>
        <w:div w:id="209655599">
          <w:marLeft w:val="640"/>
          <w:marRight w:val="0"/>
          <w:marTop w:val="0"/>
          <w:marBottom w:val="0"/>
          <w:divBdr>
            <w:top w:val="none" w:sz="0" w:space="0" w:color="auto"/>
            <w:left w:val="none" w:sz="0" w:space="0" w:color="auto"/>
            <w:bottom w:val="none" w:sz="0" w:space="0" w:color="auto"/>
            <w:right w:val="none" w:sz="0" w:space="0" w:color="auto"/>
          </w:divBdr>
        </w:div>
        <w:div w:id="221411373">
          <w:marLeft w:val="640"/>
          <w:marRight w:val="0"/>
          <w:marTop w:val="0"/>
          <w:marBottom w:val="0"/>
          <w:divBdr>
            <w:top w:val="none" w:sz="0" w:space="0" w:color="auto"/>
            <w:left w:val="none" w:sz="0" w:space="0" w:color="auto"/>
            <w:bottom w:val="none" w:sz="0" w:space="0" w:color="auto"/>
            <w:right w:val="none" w:sz="0" w:space="0" w:color="auto"/>
          </w:divBdr>
        </w:div>
        <w:div w:id="224952316">
          <w:marLeft w:val="640"/>
          <w:marRight w:val="0"/>
          <w:marTop w:val="0"/>
          <w:marBottom w:val="0"/>
          <w:divBdr>
            <w:top w:val="none" w:sz="0" w:space="0" w:color="auto"/>
            <w:left w:val="none" w:sz="0" w:space="0" w:color="auto"/>
            <w:bottom w:val="none" w:sz="0" w:space="0" w:color="auto"/>
            <w:right w:val="none" w:sz="0" w:space="0" w:color="auto"/>
          </w:divBdr>
        </w:div>
        <w:div w:id="319623959">
          <w:marLeft w:val="640"/>
          <w:marRight w:val="0"/>
          <w:marTop w:val="0"/>
          <w:marBottom w:val="0"/>
          <w:divBdr>
            <w:top w:val="none" w:sz="0" w:space="0" w:color="auto"/>
            <w:left w:val="none" w:sz="0" w:space="0" w:color="auto"/>
            <w:bottom w:val="none" w:sz="0" w:space="0" w:color="auto"/>
            <w:right w:val="none" w:sz="0" w:space="0" w:color="auto"/>
          </w:divBdr>
        </w:div>
        <w:div w:id="368729721">
          <w:marLeft w:val="640"/>
          <w:marRight w:val="0"/>
          <w:marTop w:val="0"/>
          <w:marBottom w:val="0"/>
          <w:divBdr>
            <w:top w:val="none" w:sz="0" w:space="0" w:color="auto"/>
            <w:left w:val="none" w:sz="0" w:space="0" w:color="auto"/>
            <w:bottom w:val="none" w:sz="0" w:space="0" w:color="auto"/>
            <w:right w:val="none" w:sz="0" w:space="0" w:color="auto"/>
          </w:divBdr>
        </w:div>
        <w:div w:id="379481586">
          <w:marLeft w:val="640"/>
          <w:marRight w:val="0"/>
          <w:marTop w:val="0"/>
          <w:marBottom w:val="0"/>
          <w:divBdr>
            <w:top w:val="none" w:sz="0" w:space="0" w:color="auto"/>
            <w:left w:val="none" w:sz="0" w:space="0" w:color="auto"/>
            <w:bottom w:val="none" w:sz="0" w:space="0" w:color="auto"/>
            <w:right w:val="none" w:sz="0" w:space="0" w:color="auto"/>
          </w:divBdr>
        </w:div>
        <w:div w:id="407460672">
          <w:marLeft w:val="640"/>
          <w:marRight w:val="0"/>
          <w:marTop w:val="0"/>
          <w:marBottom w:val="0"/>
          <w:divBdr>
            <w:top w:val="none" w:sz="0" w:space="0" w:color="auto"/>
            <w:left w:val="none" w:sz="0" w:space="0" w:color="auto"/>
            <w:bottom w:val="none" w:sz="0" w:space="0" w:color="auto"/>
            <w:right w:val="none" w:sz="0" w:space="0" w:color="auto"/>
          </w:divBdr>
        </w:div>
        <w:div w:id="419183407">
          <w:marLeft w:val="640"/>
          <w:marRight w:val="0"/>
          <w:marTop w:val="0"/>
          <w:marBottom w:val="0"/>
          <w:divBdr>
            <w:top w:val="none" w:sz="0" w:space="0" w:color="auto"/>
            <w:left w:val="none" w:sz="0" w:space="0" w:color="auto"/>
            <w:bottom w:val="none" w:sz="0" w:space="0" w:color="auto"/>
            <w:right w:val="none" w:sz="0" w:space="0" w:color="auto"/>
          </w:divBdr>
        </w:div>
        <w:div w:id="429550293">
          <w:marLeft w:val="640"/>
          <w:marRight w:val="0"/>
          <w:marTop w:val="0"/>
          <w:marBottom w:val="0"/>
          <w:divBdr>
            <w:top w:val="none" w:sz="0" w:space="0" w:color="auto"/>
            <w:left w:val="none" w:sz="0" w:space="0" w:color="auto"/>
            <w:bottom w:val="none" w:sz="0" w:space="0" w:color="auto"/>
            <w:right w:val="none" w:sz="0" w:space="0" w:color="auto"/>
          </w:divBdr>
        </w:div>
        <w:div w:id="470710986">
          <w:marLeft w:val="640"/>
          <w:marRight w:val="0"/>
          <w:marTop w:val="0"/>
          <w:marBottom w:val="0"/>
          <w:divBdr>
            <w:top w:val="none" w:sz="0" w:space="0" w:color="auto"/>
            <w:left w:val="none" w:sz="0" w:space="0" w:color="auto"/>
            <w:bottom w:val="none" w:sz="0" w:space="0" w:color="auto"/>
            <w:right w:val="none" w:sz="0" w:space="0" w:color="auto"/>
          </w:divBdr>
        </w:div>
        <w:div w:id="471753303">
          <w:marLeft w:val="640"/>
          <w:marRight w:val="0"/>
          <w:marTop w:val="0"/>
          <w:marBottom w:val="0"/>
          <w:divBdr>
            <w:top w:val="none" w:sz="0" w:space="0" w:color="auto"/>
            <w:left w:val="none" w:sz="0" w:space="0" w:color="auto"/>
            <w:bottom w:val="none" w:sz="0" w:space="0" w:color="auto"/>
            <w:right w:val="none" w:sz="0" w:space="0" w:color="auto"/>
          </w:divBdr>
        </w:div>
        <w:div w:id="488013269">
          <w:marLeft w:val="640"/>
          <w:marRight w:val="0"/>
          <w:marTop w:val="0"/>
          <w:marBottom w:val="0"/>
          <w:divBdr>
            <w:top w:val="none" w:sz="0" w:space="0" w:color="auto"/>
            <w:left w:val="none" w:sz="0" w:space="0" w:color="auto"/>
            <w:bottom w:val="none" w:sz="0" w:space="0" w:color="auto"/>
            <w:right w:val="none" w:sz="0" w:space="0" w:color="auto"/>
          </w:divBdr>
        </w:div>
        <w:div w:id="514660897">
          <w:marLeft w:val="640"/>
          <w:marRight w:val="0"/>
          <w:marTop w:val="0"/>
          <w:marBottom w:val="0"/>
          <w:divBdr>
            <w:top w:val="none" w:sz="0" w:space="0" w:color="auto"/>
            <w:left w:val="none" w:sz="0" w:space="0" w:color="auto"/>
            <w:bottom w:val="none" w:sz="0" w:space="0" w:color="auto"/>
            <w:right w:val="none" w:sz="0" w:space="0" w:color="auto"/>
          </w:divBdr>
        </w:div>
        <w:div w:id="554194797">
          <w:marLeft w:val="640"/>
          <w:marRight w:val="0"/>
          <w:marTop w:val="0"/>
          <w:marBottom w:val="0"/>
          <w:divBdr>
            <w:top w:val="none" w:sz="0" w:space="0" w:color="auto"/>
            <w:left w:val="none" w:sz="0" w:space="0" w:color="auto"/>
            <w:bottom w:val="none" w:sz="0" w:space="0" w:color="auto"/>
            <w:right w:val="none" w:sz="0" w:space="0" w:color="auto"/>
          </w:divBdr>
        </w:div>
        <w:div w:id="642084765">
          <w:marLeft w:val="640"/>
          <w:marRight w:val="0"/>
          <w:marTop w:val="0"/>
          <w:marBottom w:val="0"/>
          <w:divBdr>
            <w:top w:val="none" w:sz="0" w:space="0" w:color="auto"/>
            <w:left w:val="none" w:sz="0" w:space="0" w:color="auto"/>
            <w:bottom w:val="none" w:sz="0" w:space="0" w:color="auto"/>
            <w:right w:val="none" w:sz="0" w:space="0" w:color="auto"/>
          </w:divBdr>
        </w:div>
        <w:div w:id="651251240">
          <w:marLeft w:val="640"/>
          <w:marRight w:val="0"/>
          <w:marTop w:val="0"/>
          <w:marBottom w:val="0"/>
          <w:divBdr>
            <w:top w:val="none" w:sz="0" w:space="0" w:color="auto"/>
            <w:left w:val="none" w:sz="0" w:space="0" w:color="auto"/>
            <w:bottom w:val="none" w:sz="0" w:space="0" w:color="auto"/>
            <w:right w:val="none" w:sz="0" w:space="0" w:color="auto"/>
          </w:divBdr>
        </w:div>
        <w:div w:id="661930721">
          <w:marLeft w:val="640"/>
          <w:marRight w:val="0"/>
          <w:marTop w:val="0"/>
          <w:marBottom w:val="0"/>
          <w:divBdr>
            <w:top w:val="none" w:sz="0" w:space="0" w:color="auto"/>
            <w:left w:val="none" w:sz="0" w:space="0" w:color="auto"/>
            <w:bottom w:val="none" w:sz="0" w:space="0" w:color="auto"/>
            <w:right w:val="none" w:sz="0" w:space="0" w:color="auto"/>
          </w:divBdr>
        </w:div>
        <w:div w:id="665670752">
          <w:marLeft w:val="640"/>
          <w:marRight w:val="0"/>
          <w:marTop w:val="0"/>
          <w:marBottom w:val="0"/>
          <w:divBdr>
            <w:top w:val="none" w:sz="0" w:space="0" w:color="auto"/>
            <w:left w:val="none" w:sz="0" w:space="0" w:color="auto"/>
            <w:bottom w:val="none" w:sz="0" w:space="0" w:color="auto"/>
            <w:right w:val="none" w:sz="0" w:space="0" w:color="auto"/>
          </w:divBdr>
        </w:div>
        <w:div w:id="694695498">
          <w:marLeft w:val="640"/>
          <w:marRight w:val="0"/>
          <w:marTop w:val="0"/>
          <w:marBottom w:val="0"/>
          <w:divBdr>
            <w:top w:val="none" w:sz="0" w:space="0" w:color="auto"/>
            <w:left w:val="none" w:sz="0" w:space="0" w:color="auto"/>
            <w:bottom w:val="none" w:sz="0" w:space="0" w:color="auto"/>
            <w:right w:val="none" w:sz="0" w:space="0" w:color="auto"/>
          </w:divBdr>
        </w:div>
        <w:div w:id="710567693">
          <w:marLeft w:val="640"/>
          <w:marRight w:val="0"/>
          <w:marTop w:val="0"/>
          <w:marBottom w:val="0"/>
          <w:divBdr>
            <w:top w:val="none" w:sz="0" w:space="0" w:color="auto"/>
            <w:left w:val="none" w:sz="0" w:space="0" w:color="auto"/>
            <w:bottom w:val="none" w:sz="0" w:space="0" w:color="auto"/>
            <w:right w:val="none" w:sz="0" w:space="0" w:color="auto"/>
          </w:divBdr>
        </w:div>
        <w:div w:id="746923589">
          <w:marLeft w:val="640"/>
          <w:marRight w:val="0"/>
          <w:marTop w:val="0"/>
          <w:marBottom w:val="0"/>
          <w:divBdr>
            <w:top w:val="none" w:sz="0" w:space="0" w:color="auto"/>
            <w:left w:val="none" w:sz="0" w:space="0" w:color="auto"/>
            <w:bottom w:val="none" w:sz="0" w:space="0" w:color="auto"/>
            <w:right w:val="none" w:sz="0" w:space="0" w:color="auto"/>
          </w:divBdr>
        </w:div>
        <w:div w:id="831528332">
          <w:marLeft w:val="640"/>
          <w:marRight w:val="0"/>
          <w:marTop w:val="0"/>
          <w:marBottom w:val="0"/>
          <w:divBdr>
            <w:top w:val="none" w:sz="0" w:space="0" w:color="auto"/>
            <w:left w:val="none" w:sz="0" w:space="0" w:color="auto"/>
            <w:bottom w:val="none" w:sz="0" w:space="0" w:color="auto"/>
            <w:right w:val="none" w:sz="0" w:space="0" w:color="auto"/>
          </w:divBdr>
        </w:div>
        <w:div w:id="845554205">
          <w:marLeft w:val="640"/>
          <w:marRight w:val="0"/>
          <w:marTop w:val="0"/>
          <w:marBottom w:val="0"/>
          <w:divBdr>
            <w:top w:val="none" w:sz="0" w:space="0" w:color="auto"/>
            <w:left w:val="none" w:sz="0" w:space="0" w:color="auto"/>
            <w:bottom w:val="none" w:sz="0" w:space="0" w:color="auto"/>
            <w:right w:val="none" w:sz="0" w:space="0" w:color="auto"/>
          </w:divBdr>
        </w:div>
        <w:div w:id="866017884">
          <w:marLeft w:val="640"/>
          <w:marRight w:val="0"/>
          <w:marTop w:val="0"/>
          <w:marBottom w:val="0"/>
          <w:divBdr>
            <w:top w:val="none" w:sz="0" w:space="0" w:color="auto"/>
            <w:left w:val="none" w:sz="0" w:space="0" w:color="auto"/>
            <w:bottom w:val="none" w:sz="0" w:space="0" w:color="auto"/>
            <w:right w:val="none" w:sz="0" w:space="0" w:color="auto"/>
          </w:divBdr>
        </w:div>
        <w:div w:id="944574100">
          <w:marLeft w:val="640"/>
          <w:marRight w:val="0"/>
          <w:marTop w:val="0"/>
          <w:marBottom w:val="0"/>
          <w:divBdr>
            <w:top w:val="none" w:sz="0" w:space="0" w:color="auto"/>
            <w:left w:val="none" w:sz="0" w:space="0" w:color="auto"/>
            <w:bottom w:val="none" w:sz="0" w:space="0" w:color="auto"/>
            <w:right w:val="none" w:sz="0" w:space="0" w:color="auto"/>
          </w:divBdr>
        </w:div>
        <w:div w:id="955450658">
          <w:marLeft w:val="640"/>
          <w:marRight w:val="0"/>
          <w:marTop w:val="0"/>
          <w:marBottom w:val="0"/>
          <w:divBdr>
            <w:top w:val="none" w:sz="0" w:space="0" w:color="auto"/>
            <w:left w:val="none" w:sz="0" w:space="0" w:color="auto"/>
            <w:bottom w:val="none" w:sz="0" w:space="0" w:color="auto"/>
            <w:right w:val="none" w:sz="0" w:space="0" w:color="auto"/>
          </w:divBdr>
        </w:div>
        <w:div w:id="980694314">
          <w:marLeft w:val="640"/>
          <w:marRight w:val="0"/>
          <w:marTop w:val="0"/>
          <w:marBottom w:val="0"/>
          <w:divBdr>
            <w:top w:val="none" w:sz="0" w:space="0" w:color="auto"/>
            <w:left w:val="none" w:sz="0" w:space="0" w:color="auto"/>
            <w:bottom w:val="none" w:sz="0" w:space="0" w:color="auto"/>
            <w:right w:val="none" w:sz="0" w:space="0" w:color="auto"/>
          </w:divBdr>
        </w:div>
        <w:div w:id="983585468">
          <w:marLeft w:val="640"/>
          <w:marRight w:val="0"/>
          <w:marTop w:val="0"/>
          <w:marBottom w:val="0"/>
          <w:divBdr>
            <w:top w:val="none" w:sz="0" w:space="0" w:color="auto"/>
            <w:left w:val="none" w:sz="0" w:space="0" w:color="auto"/>
            <w:bottom w:val="none" w:sz="0" w:space="0" w:color="auto"/>
            <w:right w:val="none" w:sz="0" w:space="0" w:color="auto"/>
          </w:divBdr>
        </w:div>
        <w:div w:id="1009020690">
          <w:marLeft w:val="640"/>
          <w:marRight w:val="0"/>
          <w:marTop w:val="0"/>
          <w:marBottom w:val="0"/>
          <w:divBdr>
            <w:top w:val="none" w:sz="0" w:space="0" w:color="auto"/>
            <w:left w:val="none" w:sz="0" w:space="0" w:color="auto"/>
            <w:bottom w:val="none" w:sz="0" w:space="0" w:color="auto"/>
            <w:right w:val="none" w:sz="0" w:space="0" w:color="auto"/>
          </w:divBdr>
        </w:div>
        <w:div w:id="1013608489">
          <w:marLeft w:val="640"/>
          <w:marRight w:val="0"/>
          <w:marTop w:val="0"/>
          <w:marBottom w:val="0"/>
          <w:divBdr>
            <w:top w:val="none" w:sz="0" w:space="0" w:color="auto"/>
            <w:left w:val="none" w:sz="0" w:space="0" w:color="auto"/>
            <w:bottom w:val="none" w:sz="0" w:space="0" w:color="auto"/>
            <w:right w:val="none" w:sz="0" w:space="0" w:color="auto"/>
          </w:divBdr>
        </w:div>
        <w:div w:id="1024601325">
          <w:marLeft w:val="640"/>
          <w:marRight w:val="0"/>
          <w:marTop w:val="0"/>
          <w:marBottom w:val="0"/>
          <w:divBdr>
            <w:top w:val="none" w:sz="0" w:space="0" w:color="auto"/>
            <w:left w:val="none" w:sz="0" w:space="0" w:color="auto"/>
            <w:bottom w:val="none" w:sz="0" w:space="0" w:color="auto"/>
            <w:right w:val="none" w:sz="0" w:space="0" w:color="auto"/>
          </w:divBdr>
        </w:div>
        <w:div w:id="1127703842">
          <w:marLeft w:val="640"/>
          <w:marRight w:val="0"/>
          <w:marTop w:val="0"/>
          <w:marBottom w:val="0"/>
          <w:divBdr>
            <w:top w:val="none" w:sz="0" w:space="0" w:color="auto"/>
            <w:left w:val="none" w:sz="0" w:space="0" w:color="auto"/>
            <w:bottom w:val="none" w:sz="0" w:space="0" w:color="auto"/>
            <w:right w:val="none" w:sz="0" w:space="0" w:color="auto"/>
          </w:divBdr>
        </w:div>
        <w:div w:id="1150170349">
          <w:marLeft w:val="640"/>
          <w:marRight w:val="0"/>
          <w:marTop w:val="0"/>
          <w:marBottom w:val="0"/>
          <w:divBdr>
            <w:top w:val="none" w:sz="0" w:space="0" w:color="auto"/>
            <w:left w:val="none" w:sz="0" w:space="0" w:color="auto"/>
            <w:bottom w:val="none" w:sz="0" w:space="0" w:color="auto"/>
            <w:right w:val="none" w:sz="0" w:space="0" w:color="auto"/>
          </w:divBdr>
        </w:div>
        <w:div w:id="1186020412">
          <w:marLeft w:val="640"/>
          <w:marRight w:val="0"/>
          <w:marTop w:val="0"/>
          <w:marBottom w:val="0"/>
          <w:divBdr>
            <w:top w:val="none" w:sz="0" w:space="0" w:color="auto"/>
            <w:left w:val="none" w:sz="0" w:space="0" w:color="auto"/>
            <w:bottom w:val="none" w:sz="0" w:space="0" w:color="auto"/>
            <w:right w:val="none" w:sz="0" w:space="0" w:color="auto"/>
          </w:divBdr>
        </w:div>
        <w:div w:id="1273131048">
          <w:marLeft w:val="640"/>
          <w:marRight w:val="0"/>
          <w:marTop w:val="0"/>
          <w:marBottom w:val="0"/>
          <w:divBdr>
            <w:top w:val="none" w:sz="0" w:space="0" w:color="auto"/>
            <w:left w:val="none" w:sz="0" w:space="0" w:color="auto"/>
            <w:bottom w:val="none" w:sz="0" w:space="0" w:color="auto"/>
            <w:right w:val="none" w:sz="0" w:space="0" w:color="auto"/>
          </w:divBdr>
        </w:div>
        <w:div w:id="1278371595">
          <w:marLeft w:val="640"/>
          <w:marRight w:val="0"/>
          <w:marTop w:val="0"/>
          <w:marBottom w:val="0"/>
          <w:divBdr>
            <w:top w:val="none" w:sz="0" w:space="0" w:color="auto"/>
            <w:left w:val="none" w:sz="0" w:space="0" w:color="auto"/>
            <w:bottom w:val="none" w:sz="0" w:space="0" w:color="auto"/>
            <w:right w:val="none" w:sz="0" w:space="0" w:color="auto"/>
          </w:divBdr>
        </w:div>
        <w:div w:id="1313021148">
          <w:marLeft w:val="640"/>
          <w:marRight w:val="0"/>
          <w:marTop w:val="0"/>
          <w:marBottom w:val="0"/>
          <w:divBdr>
            <w:top w:val="none" w:sz="0" w:space="0" w:color="auto"/>
            <w:left w:val="none" w:sz="0" w:space="0" w:color="auto"/>
            <w:bottom w:val="none" w:sz="0" w:space="0" w:color="auto"/>
            <w:right w:val="none" w:sz="0" w:space="0" w:color="auto"/>
          </w:divBdr>
        </w:div>
        <w:div w:id="1329599479">
          <w:marLeft w:val="640"/>
          <w:marRight w:val="0"/>
          <w:marTop w:val="0"/>
          <w:marBottom w:val="0"/>
          <w:divBdr>
            <w:top w:val="none" w:sz="0" w:space="0" w:color="auto"/>
            <w:left w:val="none" w:sz="0" w:space="0" w:color="auto"/>
            <w:bottom w:val="none" w:sz="0" w:space="0" w:color="auto"/>
            <w:right w:val="none" w:sz="0" w:space="0" w:color="auto"/>
          </w:divBdr>
        </w:div>
        <w:div w:id="1387411380">
          <w:marLeft w:val="640"/>
          <w:marRight w:val="0"/>
          <w:marTop w:val="0"/>
          <w:marBottom w:val="0"/>
          <w:divBdr>
            <w:top w:val="none" w:sz="0" w:space="0" w:color="auto"/>
            <w:left w:val="none" w:sz="0" w:space="0" w:color="auto"/>
            <w:bottom w:val="none" w:sz="0" w:space="0" w:color="auto"/>
            <w:right w:val="none" w:sz="0" w:space="0" w:color="auto"/>
          </w:divBdr>
        </w:div>
        <w:div w:id="1387684199">
          <w:marLeft w:val="640"/>
          <w:marRight w:val="0"/>
          <w:marTop w:val="0"/>
          <w:marBottom w:val="0"/>
          <w:divBdr>
            <w:top w:val="none" w:sz="0" w:space="0" w:color="auto"/>
            <w:left w:val="none" w:sz="0" w:space="0" w:color="auto"/>
            <w:bottom w:val="none" w:sz="0" w:space="0" w:color="auto"/>
            <w:right w:val="none" w:sz="0" w:space="0" w:color="auto"/>
          </w:divBdr>
        </w:div>
        <w:div w:id="1397972355">
          <w:marLeft w:val="640"/>
          <w:marRight w:val="0"/>
          <w:marTop w:val="0"/>
          <w:marBottom w:val="0"/>
          <w:divBdr>
            <w:top w:val="none" w:sz="0" w:space="0" w:color="auto"/>
            <w:left w:val="none" w:sz="0" w:space="0" w:color="auto"/>
            <w:bottom w:val="none" w:sz="0" w:space="0" w:color="auto"/>
            <w:right w:val="none" w:sz="0" w:space="0" w:color="auto"/>
          </w:divBdr>
        </w:div>
        <w:div w:id="1426224060">
          <w:marLeft w:val="640"/>
          <w:marRight w:val="0"/>
          <w:marTop w:val="0"/>
          <w:marBottom w:val="0"/>
          <w:divBdr>
            <w:top w:val="none" w:sz="0" w:space="0" w:color="auto"/>
            <w:left w:val="none" w:sz="0" w:space="0" w:color="auto"/>
            <w:bottom w:val="none" w:sz="0" w:space="0" w:color="auto"/>
            <w:right w:val="none" w:sz="0" w:space="0" w:color="auto"/>
          </w:divBdr>
        </w:div>
        <w:div w:id="1442065018">
          <w:marLeft w:val="640"/>
          <w:marRight w:val="0"/>
          <w:marTop w:val="0"/>
          <w:marBottom w:val="0"/>
          <w:divBdr>
            <w:top w:val="none" w:sz="0" w:space="0" w:color="auto"/>
            <w:left w:val="none" w:sz="0" w:space="0" w:color="auto"/>
            <w:bottom w:val="none" w:sz="0" w:space="0" w:color="auto"/>
            <w:right w:val="none" w:sz="0" w:space="0" w:color="auto"/>
          </w:divBdr>
        </w:div>
        <w:div w:id="1457406059">
          <w:marLeft w:val="640"/>
          <w:marRight w:val="0"/>
          <w:marTop w:val="0"/>
          <w:marBottom w:val="0"/>
          <w:divBdr>
            <w:top w:val="none" w:sz="0" w:space="0" w:color="auto"/>
            <w:left w:val="none" w:sz="0" w:space="0" w:color="auto"/>
            <w:bottom w:val="none" w:sz="0" w:space="0" w:color="auto"/>
            <w:right w:val="none" w:sz="0" w:space="0" w:color="auto"/>
          </w:divBdr>
        </w:div>
        <w:div w:id="1487092257">
          <w:marLeft w:val="640"/>
          <w:marRight w:val="0"/>
          <w:marTop w:val="0"/>
          <w:marBottom w:val="0"/>
          <w:divBdr>
            <w:top w:val="none" w:sz="0" w:space="0" w:color="auto"/>
            <w:left w:val="none" w:sz="0" w:space="0" w:color="auto"/>
            <w:bottom w:val="none" w:sz="0" w:space="0" w:color="auto"/>
            <w:right w:val="none" w:sz="0" w:space="0" w:color="auto"/>
          </w:divBdr>
        </w:div>
        <w:div w:id="1582450888">
          <w:marLeft w:val="640"/>
          <w:marRight w:val="0"/>
          <w:marTop w:val="0"/>
          <w:marBottom w:val="0"/>
          <w:divBdr>
            <w:top w:val="none" w:sz="0" w:space="0" w:color="auto"/>
            <w:left w:val="none" w:sz="0" w:space="0" w:color="auto"/>
            <w:bottom w:val="none" w:sz="0" w:space="0" w:color="auto"/>
            <w:right w:val="none" w:sz="0" w:space="0" w:color="auto"/>
          </w:divBdr>
        </w:div>
        <w:div w:id="1592739696">
          <w:marLeft w:val="640"/>
          <w:marRight w:val="0"/>
          <w:marTop w:val="0"/>
          <w:marBottom w:val="0"/>
          <w:divBdr>
            <w:top w:val="none" w:sz="0" w:space="0" w:color="auto"/>
            <w:left w:val="none" w:sz="0" w:space="0" w:color="auto"/>
            <w:bottom w:val="none" w:sz="0" w:space="0" w:color="auto"/>
            <w:right w:val="none" w:sz="0" w:space="0" w:color="auto"/>
          </w:divBdr>
        </w:div>
        <w:div w:id="1624075257">
          <w:marLeft w:val="640"/>
          <w:marRight w:val="0"/>
          <w:marTop w:val="0"/>
          <w:marBottom w:val="0"/>
          <w:divBdr>
            <w:top w:val="none" w:sz="0" w:space="0" w:color="auto"/>
            <w:left w:val="none" w:sz="0" w:space="0" w:color="auto"/>
            <w:bottom w:val="none" w:sz="0" w:space="0" w:color="auto"/>
            <w:right w:val="none" w:sz="0" w:space="0" w:color="auto"/>
          </w:divBdr>
        </w:div>
        <w:div w:id="1650524553">
          <w:marLeft w:val="640"/>
          <w:marRight w:val="0"/>
          <w:marTop w:val="0"/>
          <w:marBottom w:val="0"/>
          <w:divBdr>
            <w:top w:val="none" w:sz="0" w:space="0" w:color="auto"/>
            <w:left w:val="none" w:sz="0" w:space="0" w:color="auto"/>
            <w:bottom w:val="none" w:sz="0" w:space="0" w:color="auto"/>
            <w:right w:val="none" w:sz="0" w:space="0" w:color="auto"/>
          </w:divBdr>
        </w:div>
        <w:div w:id="1659654362">
          <w:marLeft w:val="640"/>
          <w:marRight w:val="0"/>
          <w:marTop w:val="0"/>
          <w:marBottom w:val="0"/>
          <w:divBdr>
            <w:top w:val="none" w:sz="0" w:space="0" w:color="auto"/>
            <w:left w:val="none" w:sz="0" w:space="0" w:color="auto"/>
            <w:bottom w:val="none" w:sz="0" w:space="0" w:color="auto"/>
            <w:right w:val="none" w:sz="0" w:space="0" w:color="auto"/>
          </w:divBdr>
        </w:div>
        <w:div w:id="1671832983">
          <w:marLeft w:val="640"/>
          <w:marRight w:val="0"/>
          <w:marTop w:val="0"/>
          <w:marBottom w:val="0"/>
          <w:divBdr>
            <w:top w:val="none" w:sz="0" w:space="0" w:color="auto"/>
            <w:left w:val="none" w:sz="0" w:space="0" w:color="auto"/>
            <w:bottom w:val="none" w:sz="0" w:space="0" w:color="auto"/>
            <w:right w:val="none" w:sz="0" w:space="0" w:color="auto"/>
          </w:divBdr>
        </w:div>
        <w:div w:id="1701392713">
          <w:marLeft w:val="640"/>
          <w:marRight w:val="0"/>
          <w:marTop w:val="0"/>
          <w:marBottom w:val="0"/>
          <w:divBdr>
            <w:top w:val="none" w:sz="0" w:space="0" w:color="auto"/>
            <w:left w:val="none" w:sz="0" w:space="0" w:color="auto"/>
            <w:bottom w:val="none" w:sz="0" w:space="0" w:color="auto"/>
            <w:right w:val="none" w:sz="0" w:space="0" w:color="auto"/>
          </w:divBdr>
        </w:div>
        <w:div w:id="1715689247">
          <w:marLeft w:val="640"/>
          <w:marRight w:val="0"/>
          <w:marTop w:val="0"/>
          <w:marBottom w:val="0"/>
          <w:divBdr>
            <w:top w:val="none" w:sz="0" w:space="0" w:color="auto"/>
            <w:left w:val="none" w:sz="0" w:space="0" w:color="auto"/>
            <w:bottom w:val="none" w:sz="0" w:space="0" w:color="auto"/>
            <w:right w:val="none" w:sz="0" w:space="0" w:color="auto"/>
          </w:divBdr>
        </w:div>
        <w:div w:id="1736852167">
          <w:marLeft w:val="640"/>
          <w:marRight w:val="0"/>
          <w:marTop w:val="0"/>
          <w:marBottom w:val="0"/>
          <w:divBdr>
            <w:top w:val="none" w:sz="0" w:space="0" w:color="auto"/>
            <w:left w:val="none" w:sz="0" w:space="0" w:color="auto"/>
            <w:bottom w:val="none" w:sz="0" w:space="0" w:color="auto"/>
            <w:right w:val="none" w:sz="0" w:space="0" w:color="auto"/>
          </w:divBdr>
        </w:div>
        <w:div w:id="1775662977">
          <w:marLeft w:val="640"/>
          <w:marRight w:val="0"/>
          <w:marTop w:val="0"/>
          <w:marBottom w:val="0"/>
          <w:divBdr>
            <w:top w:val="none" w:sz="0" w:space="0" w:color="auto"/>
            <w:left w:val="none" w:sz="0" w:space="0" w:color="auto"/>
            <w:bottom w:val="none" w:sz="0" w:space="0" w:color="auto"/>
            <w:right w:val="none" w:sz="0" w:space="0" w:color="auto"/>
          </w:divBdr>
        </w:div>
        <w:div w:id="1808545574">
          <w:marLeft w:val="640"/>
          <w:marRight w:val="0"/>
          <w:marTop w:val="0"/>
          <w:marBottom w:val="0"/>
          <w:divBdr>
            <w:top w:val="none" w:sz="0" w:space="0" w:color="auto"/>
            <w:left w:val="none" w:sz="0" w:space="0" w:color="auto"/>
            <w:bottom w:val="none" w:sz="0" w:space="0" w:color="auto"/>
            <w:right w:val="none" w:sz="0" w:space="0" w:color="auto"/>
          </w:divBdr>
        </w:div>
        <w:div w:id="1809543667">
          <w:marLeft w:val="640"/>
          <w:marRight w:val="0"/>
          <w:marTop w:val="0"/>
          <w:marBottom w:val="0"/>
          <w:divBdr>
            <w:top w:val="none" w:sz="0" w:space="0" w:color="auto"/>
            <w:left w:val="none" w:sz="0" w:space="0" w:color="auto"/>
            <w:bottom w:val="none" w:sz="0" w:space="0" w:color="auto"/>
            <w:right w:val="none" w:sz="0" w:space="0" w:color="auto"/>
          </w:divBdr>
        </w:div>
        <w:div w:id="1873952612">
          <w:marLeft w:val="640"/>
          <w:marRight w:val="0"/>
          <w:marTop w:val="0"/>
          <w:marBottom w:val="0"/>
          <w:divBdr>
            <w:top w:val="none" w:sz="0" w:space="0" w:color="auto"/>
            <w:left w:val="none" w:sz="0" w:space="0" w:color="auto"/>
            <w:bottom w:val="none" w:sz="0" w:space="0" w:color="auto"/>
            <w:right w:val="none" w:sz="0" w:space="0" w:color="auto"/>
          </w:divBdr>
        </w:div>
        <w:div w:id="1895776340">
          <w:marLeft w:val="640"/>
          <w:marRight w:val="0"/>
          <w:marTop w:val="0"/>
          <w:marBottom w:val="0"/>
          <w:divBdr>
            <w:top w:val="none" w:sz="0" w:space="0" w:color="auto"/>
            <w:left w:val="none" w:sz="0" w:space="0" w:color="auto"/>
            <w:bottom w:val="none" w:sz="0" w:space="0" w:color="auto"/>
            <w:right w:val="none" w:sz="0" w:space="0" w:color="auto"/>
          </w:divBdr>
        </w:div>
        <w:div w:id="1898204290">
          <w:marLeft w:val="640"/>
          <w:marRight w:val="0"/>
          <w:marTop w:val="0"/>
          <w:marBottom w:val="0"/>
          <w:divBdr>
            <w:top w:val="none" w:sz="0" w:space="0" w:color="auto"/>
            <w:left w:val="none" w:sz="0" w:space="0" w:color="auto"/>
            <w:bottom w:val="none" w:sz="0" w:space="0" w:color="auto"/>
            <w:right w:val="none" w:sz="0" w:space="0" w:color="auto"/>
          </w:divBdr>
        </w:div>
        <w:div w:id="1902254572">
          <w:marLeft w:val="640"/>
          <w:marRight w:val="0"/>
          <w:marTop w:val="0"/>
          <w:marBottom w:val="0"/>
          <w:divBdr>
            <w:top w:val="none" w:sz="0" w:space="0" w:color="auto"/>
            <w:left w:val="none" w:sz="0" w:space="0" w:color="auto"/>
            <w:bottom w:val="none" w:sz="0" w:space="0" w:color="auto"/>
            <w:right w:val="none" w:sz="0" w:space="0" w:color="auto"/>
          </w:divBdr>
        </w:div>
        <w:div w:id="1941836098">
          <w:marLeft w:val="640"/>
          <w:marRight w:val="0"/>
          <w:marTop w:val="0"/>
          <w:marBottom w:val="0"/>
          <w:divBdr>
            <w:top w:val="none" w:sz="0" w:space="0" w:color="auto"/>
            <w:left w:val="none" w:sz="0" w:space="0" w:color="auto"/>
            <w:bottom w:val="none" w:sz="0" w:space="0" w:color="auto"/>
            <w:right w:val="none" w:sz="0" w:space="0" w:color="auto"/>
          </w:divBdr>
        </w:div>
        <w:div w:id="1983347141">
          <w:marLeft w:val="640"/>
          <w:marRight w:val="0"/>
          <w:marTop w:val="0"/>
          <w:marBottom w:val="0"/>
          <w:divBdr>
            <w:top w:val="none" w:sz="0" w:space="0" w:color="auto"/>
            <w:left w:val="none" w:sz="0" w:space="0" w:color="auto"/>
            <w:bottom w:val="none" w:sz="0" w:space="0" w:color="auto"/>
            <w:right w:val="none" w:sz="0" w:space="0" w:color="auto"/>
          </w:divBdr>
        </w:div>
        <w:div w:id="2136629761">
          <w:marLeft w:val="640"/>
          <w:marRight w:val="0"/>
          <w:marTop w:val="0"/>
          <w:marBottom w:val="0"/>
          <w:divBdr>
            <w:top w:val="none" w:sz="0" w:space="0" w:color="auto"/>
            <w:left w:val="none" w:sz="0" w:space="0" w:color="auto"/>
            <w:bottom w:val="none" w:sz="0" w:space="0" w:color="auto"/>
            <w:right w:val="none" w:sz="0" w:space="0" w:color="auto"/>
          </w:divBdr>
        </w:div>
      </w:divsChild>
    </w:div>
    <w:div w:id="1151555930">
      <w:marLeft w:val="640"/>
      <w:marRight w:val="0"/>
      <w:marTop w:val="0"/>
      <w:marBottom w:val="0"/>
      <w:divBdr>
        <w:top w:val="none" w:sz="0" w:space="0" w:color="auto"/>
        <w:left w:val="none" w:sz="0" w:space="0" w:color="auto"/>
        <w:bottom w:val="none" w:sz="0" w:space="0" w:color="auto"/>
        <w:right w:val="none" w:sz="0" w:space="0" w:color="auto"/>
      </w:divBdr>
    </w:div>
    <w:div w:id="1151870029">
      <w:bodyDiv w:val="1"/>
      <w:marLeft w:val="0"/>
      <w:marRight w:val="0"/>
      <w:marTop w:val="0"/>
      <w:marBottom w:val="0"/>
      <w:divBdr>
        <w:top w:val="none" w:sz="0" w:space="0" w:color="auto"/>
        <w:left w:val="none" w:sz="0" w:space="0" w:color="auto"/>
        <w:bottom w:val="none" w:sz="0" w:space="0" w:color="auto"/>
        <w:right w:val="none" w:sz="0" w:space="0" w:color="auto"/>
      </w:divBdr>
    </w:div>
    <w:div w:id="1152795427">
      <w:marLeft w:val="640"/>
      <w:marRight w:val="0"/>
      <w:marTop w:val="0"/>
      <w:marBottom w:val="0"/>
      <w:divBdr>
        <w:top w:val="none" w:sz="0" w:space="0" w:color="auto"/>
        <w:left w:val="none" w:sz="0" w:space="0" w:color="auto"/>
        <w:bottom w:val="none" w:sz="0" w:space="0" w:color="auto"/>
        <w:right w:val="none" w:sz="0" w:space="0" w:color="auto"/>
      </w:divBdr>
    </w:div>
    <w:div w:id="1152982900">
      <w:marLeft w:val="640"/>
      <w:marRight w:val="0"/>
      <w:marTop w:val="0"/>
      <w:marBottom w:val="0"/>
      <w:divBdr>
        <w:top w:val="none" w:sz="0" w:space="0" w:color="auto"/>
        <w:left w:val="none" w:sz="0" w:space="0" w:color="auto"/>
        <w:bottom w:val="none" w:sz="0" w:space="0" w:color="auto"/>
        <w:right w:val="none" w:sz="0" w:space="0" w:color="auto"/>
      </w:divBdr>
    </w:div>
    <w:div w:id="1153255259">
      <w:marLeft w:val="640"/>
      <w:marRight w:val="0"/>
      <w:marTop w:val="0"/>
      <w:marBottom w:val="0"/>
      <w:divBdr>
        <w:top w:val="none" w:sz="0" w:space="0" w:color="auto"/>
        <w:left w:val="none" w:sz="0" w:space="0" w:color="auto"/>
        <w:bottom w:val="none" w:sz="0" w:space="0" w:color="auto"/>
        <w:right w:val="none" w:sz="0" w:space="0" w:color="auto"/>
      </w:divBdr>
    </w:div>
    <w:div w:id="1153565229">
      <w:marLeft w:val="640"/>
      <w:marRight w:val="0"/>
      <w:marTop w:val="0"/>
      <w:marBottom w:val="0"/>
      <w:divBdr>
        <w:top w:val="none" w:sz="0" w:space="0" w:color="auto"/>
        <w:left w:val="none" w:sz="0" w:space="0" w:color="auto"/>
        <w:bottom w:val="none" w:sz="0" w:space="0" w:color="auto"/>
        <w:right w:val="none" w:sz="0" w:space="0" w:color="auto"/>
      </w:divBdr>
    </w:div>
    <w:div w:id="1153792665">
      <w:bodyDiv w:val="1"/>
      <w:marLeft w:val="0"/>
      <w:marRight w:val="0"/>
      <w:marTop w:val="0"/>
      <w:marBottom w:val="0"/>
      <w:divBdr>
        <w:top w:val="none" w:sz="0" w:space="0" w:color="auto"/>
        <w:left w:val="none" w:sz="0" w:space="0" w:color="auto"/>
        <w:bottom w:val="none" w:sz="0" w:space="0" w:color="auto"/>
        <w:right w:val="none" w:sz="0" w:space="0" w:color="auto"/>
      </w:divBdr>
      <w:divsChild>
        <w:div w:id="13698666">
          <w:marLeft w:val="640"/>
          <w:marRight w:val="0"/>
          <w:marTop w:val="0"/>
          <w:marBottom w:val="0"/>
          <w:divBdr>
            <w:top w:val="none" w:sz="0" w:space="0" w:color="auto"/>
            <w:left w:val="none" w:sz="0" w:space="0" w:color="auto"/>
            <w:bottom w:val="none" w:sz="0" w:space="0" w:color="auto"/>
            <w:right w:val="none" w:sz="0" w:space="0" w:color="auto"/>
          </w:divBdr>
        </w:div>
        <w:div w:id="29845089">
          <w:marLeft w:val="640"/>
          <w:marRight w:val="0"/>
          <w:marTop w:val="0"/>
          <w:marBottom w:val="0"/>
          <w:divBdr>
            <w:top w:val="none" w:sz="0" w:space="0" w:color="auto"/>
            <w:left w:val="none" w:sz="0" w:space="0" w:color="auto"/>
            <w:bottom w:val="none" w:sz="0" w:space="0" w:color="auto"/>
            <w:right w:val="none" w:sz="0" w:space="0" w:color="auto"/>
          </w:divBdr>
        </w:div>
        <w:div w:id="82340692">
          <w:marLeft w:val="640"/>
          <w:marRight w:val="0"/>
          <w:marTop w:val="0"/>
          <w:marBottom w:val="0"/>
          <w:divBdr>
            <w:top w:val="none" w:sz="0" w:space="0" w:color="auto"/>
            <w:left w:val="none" w:sz="0" w:space="0" w:color="auto"/>
            <w:bottom w:val="none" w:sz="0" w:space="0" w:color="auto"/>
            <w:right w:val="none" w:sz="0" w:space="0" w:color="auto"/>
          </w:divBdr>
        </w:div>
        <w:div w:id="157041870">
          <w:marLeft w:val="640"/>
          <w:marRight w:val="0"/>
          <w:marTop w:val="0"/>
          <w:marBottom w:val="0"/>
          <w:divBdr>
            <w:top w:val="none" w:sz="0" w:space="0" w:color="auto"/>
            <w:left w:val="none" w:sz="0" w:space="0" w:color="auto"/>
            <w:bottom w:val="none" w:sz="0" w:space="0" w:color="auto"/>
            <w:right w:val="none" w:sz="0" w:space="0" w:color="auto"/>
          </w:divBdr>
        </w:div>
        <w:div w:id="294876405">
          <w:marLeft w:val="640"/>
          <w:marRight w:val="0"/>
          <w:marTop w:val="0"/>
          <w:marBottom w:val="0"/>
          <w:divBdr>
            <w:top w:val="none" w:sz="0" w:space="0" w:color="auto"/>
            <w:left w:val="none" w:sz="0" w:space="0" w:color="auto"/>
            <w:bottom w:val="none" w:sz="0" w:space="0" w:color="auto"/>
            <w:right w:val="none" w:sz="0" w:space="0" w:color="auto"/>
          </w:divBdr>
        </w:div>
        <w:div w:id="310448204">
          <w:marLeft w:val="640"/>
          <w:marRight w:val="0"/>
          <w:marTop w:val="0"/>
          <w:marBottom w:val="0"/>
          <w:divBdr>
            <w:top w:val="none" w:sz="0" w:space="0" w:color="auto"/>
            <w:left w:val="none" w:sz="0" w:space="0" w:color="auto"/>
            <w:bottom w:val="none" w:sz="0" w:space="0" w:color="auto"/>
            <w:right w:val="none" w:sz="0" w:space="0" w:color="auto"/>
          </w:divBdr>
        </w:div>
        <w:div w:id="400754640">
          <w:marLeft w:val="640"/>
          <w:marRight w:val="0"/>
          <w:marTop w:val="0"/>
          <w:marBottom w:val="0"/>
          <w:divBdr>
            <w:top w:val="none" w:sz="0" w:space="0" w:color="auto"/>
            <w:left w:val="none" w:sz="0" w:space="0" w:color="auto"/>
            <w:bottom w:val="none" w:sz="0" w:space="0" w:color="auto"/>
            <w:right w:val="none" w:sz="0" w:space="0" w:color="auto"/>
          </w:divBdr>
        </w:div>
        <w:div w:id="405346318">
          <w:marLeft w:val="640"/>
          <w:marRight w:val="0"/>
          <w:marTop w:val="0"/>
          <w:marBottom w:val="0"/>
          <w:divBdr>
            <w:top w:val="none" w:sz="0" w:space="0" w:color="auto"/>
            <w:left w:val="none" w:sz="0" w:space="0" w:color="auto"/>
            <w:bottom w:val="none" w:sz="0" w:space="0" w:color="auto"/>
            <w:right w:val="none" w:sz="0" w:space="0" w:color="auto"/>
          </w:divBdr>
        </w:div>
        <w:div w:id="489299044">
          <w:marLeft w:val="640"/>
          <w:marRight w:val="0"/>
          <w:marTop w:val="0"/>
          <w:marBottom w:val="0"/>
          <w:divBdr>
            <w:top w:val="none" w:sz="0" w:space="0" w:color="auto"/>
            <w:left w:val="none" w:sz="0" w:space="0" w:color="auto"/>
            <w:bottom w:val="none" w:sz="0" w:space="0" w:color="auto"/>
            <w:right w:val="none" w:sz="0" w:space="0" w:color="auto"/>
          </w:divBdr>
        </w:div>
        <w:div w:id="616521603">
          <w:marLeft w:val="640"/>
          <w:marRight w:val="0"/>
          <w:marTop w:val="0"/>
          <w:marBottom w:val="0"/>
          <w:divBdr>
            <w:top w:val="none" w:sz="0" w:space="0" w:color="auto"/>
            <w:left w:val="none" w:sz="0" w:space="0" w:color="auto"/>
            <w:bottom w:val="none" w:sz="0" w:space="0" w:color="auto"/>
            <w:right w:val="none" w:sz="0" w:space="0" w:color="auto"/>
          </w:divBdr>
        </w:div>
        <w:div w:id="622422574">
          <w:marLeft w:val="640"/>
          <w:marRight w:val="0"/>
          <w:marTop w:val="0"/>
          <w:marBottom w:val="0"/>
          <w:divBdr>
            <w:top w:val="none" w:sz="0" w:space="0" w:color="auto"/>
            <w:left w:val="none" w:sz="0" w:space="0" w:color="auto"/>
            <w:bottom w:val="none" w:sz="0" w:space="0" w:color="auto"/>
            <w:right w:val="none" w:sz="0" w:space="0" w:color="auto"/>
          </w:divBdr>
        </w:div>
        <w:div w:id="734358215">
          <w:marLeft w:val="640"/>
          <w:marRight w:val="0"/>
          <w:marTop w:val="0"/>
          <w:marBottom w:val="0"/>
          <w:divBdr>
            <w:top w:val="none" w:sz="0" w:space="0" w:color="auto"/>
            <w:left w:val="none" w:sz="0" w:space="0" w:color="auto"/>
            <w:bottom w:val="none" w:sz="0" w:space="0" w:color="auto"/>
            <w:right w:val="none" w:sz="0" w:space="0" w:color="auto"/>
          </w:divBdr>
        </w:div>
        <w:div w:id="1151409940">
          <w:marLeft w:val="640"/>
          <w:marRight w:val="0"/>
          <w:marTop w:val="0"/>
          <w:marBottom w:val="0"/>
          <w:divBdr>
            <w:top w:val="none" w:sz="0" w:space="0" w:color="auto"/>
            <w:left w:val="none" w:sz="0" w:space="0" w:color="auto"/>
            <w:bottom w:val="none" w:sz="0" w:space="0" w:color="auto"/>
            <w:right w:val="none" w:sz="0" w:space="0" w:color="auto"/>
          </w:divBdr>
        </w:div>
        <w:div w:id="1160390469">
          <w:marLeft w:val="640"/>
          <w:marRight w:val="0"/>
          <w:marTop w:val="0"/>
          <w:marBottom w:val="0"/>
          <w:divBdr>
            <w:top w:val="none" w:sz="0" w:space="0" w:color="auto"/>
            <w:left w:val="none" w:sz="0" w:space="0" w:color="auto"/>
            <w:bottom w:val="none" w:sz="0" w:space="0" w:color="auto"/>
            <w:right w:val="none" w:sz="0" w:space="0" w:color="auto"/>
          </w:divBdr>
        </w:div>
        <w:div w:id="1299535904">
          <w:marLeft w:val="640"/>
          <w:marRight w:val="0"/>
          <w:marTop w:val="0"/>
          <w:marBottom w:val="0"/>
          <w:divBdr>
            <w:top w:val="none" w:sz="0" w:space="0" w:color="auto"/>
            <w:left w:val="none" w:sz="0" w:space="0" w:color="auto"/>
            <w:bottom w:val="none" w:sz="0" w:space="0" w:color="auto"/>
            <w:right w:val="none" w:sz="0" w:space="0" w:color="auto"/>
          </w:divBdr>
        </w:div>
        <w:div w:id="1387339515">
          <w:marLeft w:val="640"/>
          <w:marRight w:val="0"/>
          <w:marTop w:val="0"/>
          <w:marBottom w:val="0"/>
          <w:divBdr>
            <w:top w:val="none" w:sz="0" w:space="0" w:color="auto"/>
            <w:left w:val="none" w:sz="0" w:space="0" w:color="auto"/>
            <w:bottom w:val="none" w:sz="0" w:space="0" w:color="auto"/>
            <w:right w:val="none" w:sz="0" w:space="0" w:color="auto"/>
          </w:divBdr>
        </w:div>
        <w:div w:id="1391079004">
          <w:marLeft w:val="640"/>
          <w:marRight w:val="0"/>
          <w:marTop w:val="0"/>
          <w:marBottom w:val="0"/>
          <w:divBdr>
            <w:top w:val="none" w:sz="0" w:space="0" w:color="auto"/>
            <w:left w:val="none" w:sz="0" w:space="0" w:color="auto"/>
            <w:bottom w:val="none" w:sz="0" w:space="0" w:color="auto"/>
            <w:right w:val="none" w:sz="0" w:space="0" w:color="auto"/>
          </w:divBdr>
        </w:div>
        <w:div w:id="1391659271">
          <w:marLeft w:val="640"/>
          <w:marRight w:val="0"/>
          <w:marTop w:val="0"/>
          <w:marBottom w:val="0"/>
          <w:divBdr>
            <w:top w:val="none" w:sz="0" w:space="0" w:color="auto"/>
            <w:left w:val="none" w:sz="0" w:space="0" w:color="auto"/>
            <w:bottom w:val="none" w:sz="0" w:space="0" w:color="auto"/>
            <w:right w:val="none" w:sz="0" w:space="0" w:color="auto"/>
          </w:divBdr>
        </w:div>
        <w:div w:id="1425416752">
          <w:marLeft w:val="640"/>
          <w:marRight w:val="0"/>
          <w:marTop w:val="0"/>
          <w:marBottom w:val="0"/>
          <w:divBdr>
            <w:top w:val="none" w:sz="0" w:space="0" w:color="auto"/>
            <w:left w:val="none" w:sz="0" w:space="0" w:color="auto"/>
            <w:bottom w:val="none" w:sz="0" w:space="0" w:color="auto"/>
            <w:right w:val="none" w:sz="0" w:space="0" w:color="auto"/>
          </w:divBdr>
        </w:div>
        <w:div w:id="1467773730">
          <w:marLeft w:val="640"/>
          <w:marRight w:val="0"/>
          <w:marTop w:val="0"/>
          <w:marBottom w:val="0"/>
          <w:divBdr>
            <w:top w:val="none" w:sz="0" w:space="0" w:color="auto"/>
            <w:left w:val="none" w:sz="0" w:space="0" w:color="auto"/>
            <w:bottom w:val="none" w:sz="0" w:space="0" w:color="auto"/>
            <w:right w:val="none" w:sz="0" w:space="0" w:color="auto"/>
          </w:divBdr>
        </w:div>
        <w:div w:id="1590190970">
          <w:marLeft w:val="640"/>
          <w:marRight w:val="0"/>
          <w:marTop w:val="0"/>
          <w:marBottom w:val="0"/>
          <w:divBdr>
            <w:top w:val="none" w:sz="0" w:space="0" w:color="auto"/>
            <w:left w:val="none" w:sz="0" w:space="0" w:color="auto"/>
            <w:bottom w:val="none" w:sz="0" w:space="0" w:color="auto"/>
            <w:right w:val="none" w:sz="0" w:space="0" w:color="auto"/>
          </w:divBdr>
        </w:div>
        <w:div w:id="1619726392">
          <w:marLeft w:val="640"/>
          <w:marRight w:val="0"/>
          <w:marTop w:val="0"/>
          <w:marBottom w:val="0"/>
          <w:divBdr>
            <w:top w:val="none" w:sz="0" w:space="0" w:color="auto"/>
            <w:left w:val="none" w:sz="0" w:space="0" w:color="auto"/>
            <w:bottom w:val="none" w:sz="0" w:space="0" w:color="auto"/>
            <w:right w:val="none" w:sz="0" w:space="0" w:color="auto"/>
          </w:divBdr>
        </w:div>
        <w:div w:id="1649282146">
          <w:marLeft w:val="640"/>
          <w:marRight w:val="0"/>
          <w:marTop w:val="0"/>
          <w:marBottom w:val="0"/>
          <w:divBdr>
            <w:top w:val="none" w:sz="0" w:space="0" w:color="auto"/>
            <w:left w:val="none" w:sz="0" w:space="0" w:color="auto"/>
            <w:bottom w:val="none" w:sz="0" w:space="0" w:color="auto"/>
            <w:right w:val="none" w:sz="0" w:space="0" w:color="auto"/>
          </w:divBdr>
        </w:div>
        <w:div w:id="1654680942">
          <w:marLeft w:val="640"/>
          <w:marRight w:val="0"/>
          <w:marTop w:val="0"/>
          <w:marBottom w:val="0"/>
          <w:divBdr>
            <w:top w:val="none" w:sz="0" w:space="0" w:color="auto"/>
            <w:left w:val="none" w:sz="0" w:space="0" w:color="auto"/>
            <w:bottom w:val="none" w:sz="0" w:space="0" w:color="auto"/>
            <w:right w:val="none" w:sz="0" w:space="0" w:color="auto"/>
          </w:divBdr>
        </w:div>
        <w:div w:id="1687945856">
          <w:marLeft w:val="640"/>
          <w:marRight w:val="0"/>
          <w:marTop w:val="0"/>
          <w:marBottom w:val="0"/>
          <w:divBdr>
            <w:top w:val="none" w:sz="0" w:space="0" w:color="auto"/>
            <w:left w:val="none" w:sz="0" w:space="0" w:color="auto"/>
            <w:bottom w:val="none" w:sz="0" w:space="0" w:color="auto"/>
            <w:right w:val="none" w:sz="0" w:space="0" w:color="auto"/>
          </w:divBdr>
        </w:div>
      </w:divsChild>
    </w:div>
    <w:div w:id="1154302368">
      <w:marLeft w:val="640"/>
      <w:marRight w:val="0"/>
      <w:marTop w:val="0"/>
      <w:marBottom w:val="0"/>
      <w:divBdr>
        <w:top w:val="none" w:sz="0" w:space="0" w:color="auto"/>
        <w:left w:val="none" w:sz="0" w:space="0" w:color="auto"/>
        <w:bottom w:val="none" w:sz="0" w:space="0" w:color="auto"/>
        <w:right w:val="none" w:sz="0" w:space="0" w:color="auto"/>
      </w:divBdr>
    </w:div>
    <w:div w:id="1155146991">
      <w:marLeft w:val="640"/>
      <w:marRight w:val="0"/>
      <w:marTop w:val="0"/>
      <w:marBottom w:val="0"/>
      <w:divBdr>
        <w:top w:val="none" w:sz="0" w:space="0" w:color="auto"/>
        <w:left w:val="none" w:sz="0" w:space="0" w:color="auto"/>
        <w:bottom w:val="none" w:sz="0" w:space="0" w:color="auto"/>
        <w:right w:val="none" w:sz="0" w:space="0" w:color="auto"/>
      </w:divBdr>
    </w:div>
    <w:div w:id="1155217133">
      <w:marLeft w:val="640"/>
      <w:marRight w:val="0"/>
      <w:marTop w:val="0"/>
      <w:marBottom w:val="0"/>
      <w:divBdr>
        <w:top w:val="none" w:sz="0" w:space="0" w:color="auto"/>
        <w:left w:val="none" w:sz="0" w:space="0" w:color="auto"/>
        <w:bottom w:val="none" w:sz="0" w:space="0" w:color="auto"/>
        <w:right w:val="none" w:sz="0" w:space="0" w:color="auto"/>
      </w:divBdr>
    </w:div>
    <w:div w:id="1155606594">
      <w:marLeft w:val="640"/>
      <w:marRight w:val="0"/>
      <w:marTop w:val="0"/>
      <w:marBottom w:val="0"/>
      <w:divBdr>
        <w:top w:val="none" w:sz="0" w:space="0" w:color="auto"/>
        <w:left w:val="none" w:sz="0" w:space="0" w:color="auto"/>
        <w:bottom w:val="none" w:sz="0" w:space="0" w:color="auto"/>
        <w:right w:val="none" w:sz="0" w:space="0" w:color="auto"/>
      </w:divBdr>
    </w:div>
    <w:div w:id="1155799268">
      <w:bodyDiv w:val="1"/>
      <w:marLeft w:val="0"/>
      <w:marRight w:val="0"/>
      <w:marTop w:val="0"/>
      <w:marBottom w:val="0"/>
      <w:divBdr>
        <w:top w:val="none" w:sz="0" w:space="0" w:color="auto"/>
        <w:left w:val="none" w:sz="0" w:space="0" w:color="auto"/>
        <w:bottom w:val="none" w:sz="0" w:space="0" w:color="auto"/>
        <w:right w:val="none" w:sz="0" w:space="0" w:color="auto"/>
      </w:divBdr>
      <w:divsChild>
        <w:div w:id="33578469">
          <w:marLeft w:val="640"/>
          <w:marRight w:val="0"/>
          <w:marTop w:val="0"/>
          <w:marBottom w:val="0"/>
          <w:divBdr>
            <w:top w:val="none" w:sz="0" w:space="0" w:color="auto"/>
            <w:left w:val="none" w:sz="0" w:space="0" w:color="auto"/>
            <w:bottom w:val="none" w:sz="0" w:space="0" w:color="auto"/>
            <w:right w:val="none" w:sz="0" w:space="0" w:color="auto"/>
          </w:divBdr>
        </w:div>
        <w:div w:id="38478074">
          <w:marLeft w:val="640"/>
          <w:marRight w:val="0"/>
          <w:marTop w:val="0"/>
          <w:marBottom w:val="0"/>
          <w:divBdr>
            <w:top w:val="none" w:sz="0" w:space="0" w:color="auto"/>
            <w:left w:val="none" w:sz="0" w:space="0" w:color="auto"/>
            <w:bottom w:val="none" w:sz="0" w:space="0" w:color="auto"/>
            <w:right w:val="none" w:sz="0" w:space="0" w:color="auto"/>
          </w:divBdr>
        </w:div>
        <w:div w:id="70083964">
          <w:marLeft w:val="640"/>
          <w:marRight w:val="0"/>
          <w:marTop w:val="0"/>
          <w:marBottom w:val="0"/>
          <w:divBdr>
            <w:top w:val="none" w:sz="0" w:space="0" w:color="auto"/>
            <w:left w:val="none" w:sz="0" w:space="0" w:color="auto"/>
            <w:bottom w:val="none" w:sz="0" w:space="0" w:color="auto"/>
            <w:right w:val="none" w:sz="0" w:space="0" w:color="auto"/>
          </w:divBdr>
        </w:div>
        <w:div w:id="111368904">
          <w:marLeft w:val="640"/>
          <w:marRight w:val="0"/>
          <w:marTop w:val="0"/>
          <w:marBottom w:val="0"/>
          <w:divBdr>
            <w:top w:val="none" w:sz="0" w:space="0" w:color="auto"/>
            <w:left w:val="none" w:sz="0" w:space="0" w:color="auto"/>
            <w:bottom w:val="none" w:sz="0" w:space="0" w:color="auto"/>
            <w:right w:val="none" w:sz="0" w:space="0" w:color="auto"/>
          </w:divBdr>
        </w:div>
        <w:div w:id="158738093">
          <w:marLeft w:val="640"/>
          <w:marRight w:val="0"/>
          <w:marTop w:val="0"/>
          <w:marBottom w:val="0"/>
          <w:divBdr>
            <w:top w:val="none" w:sz="0" w:space="0" w:color="auto"/>
            <w:left w:val="none" w:sz="0" w:space="0" w:color="auto"/>
            <w:bottom w:val="none" w:sz="0" w:space="0" w:color="auto"/>
            <w:right w:val="none" w:sz="0" w:space="0" w:color="auto"/>
          </w:divBdr>
        </w:div>
        <w:div w:id="162741287">
          <w:marLeft w:val="640"/>
          <w:marRight w:val="0"/>
          <w:marTop w:val="0"/>
          <w:marBottom w:val="0"/>
          <w:divBdr>
            <w:top w:val="none" w:sz="0" w:space="0" w:color="auto"/>
            <w:left w:val="none" w:sz="0" w:space="0" w:color="auto"/>
            <w:bottom w:val="none" w:sz="0" w:space="0" w:color="auto"/>
            <w:right w:val="none" w:sz="0" w:space="0" w:color="auto"/>
          </w:divBdr>
        </w:div>
        <w:div w:id="186604712">
          <w:marLeft w:val="640"/>
          <w:marRight w:val="0"/>
          <w:marTop w:val="0"/>
          <w:marBottom w:val="0"/>
          <w:divBdr>
            <w:top w:val="none" w:sz="0" w:space="0" w:color="auto"/>
            <w:left w:val="none" w:sz="0" w:space="0" w:color="auto"/>
            <w:bottom w:val="none" w:sz="0" w:space="0" w:color="auto"/>
            <w:right w:val="none" w:sz="0" w:space="0" w:color="auto"/>
          </w:divBdr>
        </w:div>
        <w:div w:id="220293342">
          <w:marLeft w:val="640"/>
          <w:marRight w:val="0"/>
          <w:marTop w:val="0"/>
          <w:marBottom w:val="0"/>
          <w:divBdr>
            <w:top w:val="none" w:sz="0" w:space="0" w:color="auto"/>
            <w:left w:val="none" w:sz="0" w:space="0" w:color="auto"/>
            <w:bottom w:val="none" w:sz="0" w:space="0" w:color="auto"/>
            <w:right w:val="none" w:sz="0" w:space="0" w:color="auto"/>
          </w:divBdr>
        </w:div>
        <w:div w:id="226888172">
          <w:marLeft w:val="640"/>
          <w:marRight w:val="0"/>
          <w:marTop w:val="0"/>
          <w:marBottom w:val="0"/>
          <w:divBdr>
            <w:top w:val="none" w:sz="0" w:space="0" w:color="auto"/>
            <w:left w:val="none" w:sz="0" w:space="0" w:color="auto"/>
            <w:bottom w:val="none" w:sz="0" w:space="0" w:color="auto"/>
            <w:right w:val="none" w:sz="0" w:space="0" w:color="auto"/>
          </w:divBdr>
        </w:div>
        <w:div w:id="234510697">
          <w:marLeft w:val="640"/>
          <w:marRight w:val="0"/>
          <w:marTop w:val="0"/>
          <w:marBottom w:val="0"/>
          <w:divBdr>
            <w:top w:val="none" w:sz="0" w:space="0" w:color="auto"/>
            <w:left w:val="none" w:sz="0" w:space="0" w:color="auto"/>
            <w:bottom w:val="none" w:sz="0" w:space="0" w:color="auto"/>
            <w:right w:val="none" w:sz="0" w:space="0" w:color="auto"/>
          </w:divBdr>
        </w:div>
        <w:div w:id="262151194">
          <w:marLeft w:val="640"/>
          <w:marRight w:val="0"/>
          <w:marTop w:val="0"/>
          <w:marBottom w:val="0"/>
          <w:divBdr>
            <w:top w:val="none" w:sz="0" w:space="0" w:color="auto"/>
            <w:left w:val="none" w:sz="0" w:space="0" w:color="auto"/>
            <w:bottom w:val="none" w:sz="0" w:space="0" w:color="auto"/>
            <w:right w:val="none" w:sz="0" w:space="0" w:color="auto"/>
          </w:divBdr>
        </w:div>
        <w:div w:id="266083028">
          <w:marLeft w:val="640"/>
          <w:marRight w:val="0"/>
          <w:marTop w:val="0"/>
          <w:marBottom w:val="0"/>
          <w:divBdr>
            <w:top w:val="none" w:sz="0" w:space="0" w:color="auto"/>
            <w:left w:val="none" w:sz="0" w:space="0" w:color="auto"/>
            <w:bottom w:val="none" w:sz="0" w:space="0" w:color="auto"/>
            <w:right w:val="none" w:sz="0" w:space="0" w:color="auto"/>
          </w:divBdr>
        </w:div>
        <w:div w:id="315494031">
          <w:marLeft w:val="640"/>
          <w:marRight w:val="0"/>
          <w:marTop w:val="0"/>
          <w:marBottom w:val="0"/>
          <w:divBdr>
            <w:top w:val="none" w:sz="0" w:space="0" w:color="auto"/>
            <w:left w:val="none" w:sz="0" w:space="0" w:color="auto"/>
            <w:bottom w:val="none" w:sz="0" w:space="0" w:color="auto"/>
            <w:right w:val="none" w:sz="0" w:space="0" w:color="auto"/>
          </w:divBdr>
        </w:div>
        <w:div w:id="378936176">
          <w:marLeft w:val="640"/>
          <w:marRight w:val="0"/>
          <w:marTop w:val="0"/>
          <w:marBottom w:val="0"/>
          <w:divBdr>
            <w:top w:val="none" w:sz="0" w:space="0" w:color="auto"/>
            <w:left w:val="none" w:sz="0" w:space="0" w:color="auto"/>
            <w:bottom w:val="none" w:sz="0" w:space="0" w:color="auto"/>
            <w:right w:val="none" w:sz="0" w:space="0" w:color="auto"/>
          </w:divBdr>
        </w:div>
        <w:div w:id="405349299">
          <w:marLeft w:val="640"/>
          <w:marRight w:val="0"/>
          <w:marTop w:val="0"/>
          <w:marBottom w:val="0"/>
          <w:divBdr>
            <w:top w:val="none" w:sz="0" w:space="0" w:color="auto"/>
            <w:left w:val="none" w:sz="0" w:space="0" w:color="auto"/>
            <w:bottom w:val="none" w:sz="0" w:space="0" w:color="auto"/>
            <w:right w:val="none" w:sz="0" w:space="0" w:color="auto"/>
          </w:divBdr>
        </w:div>
        <w:div w:id="427702286">
          <w:marLeft w:val="640"/>
          <w:marRight w:val="0"/>
          <w:marTop w:val="0"/>
          <w:marBottom w:val="0"/>
          <w:divBdr>
            <w:top w:val="none" w:sz="0" w:space="0" w:color="auto"/>
            <w:left w:val="none" w:sz="0" w:space="0" w:color="auto"/>
            <w:bottom w:val="none" w:sz="0" w:space="0" w:color="auto"/>
            <w:right w:val="none" w:sz="0" w:space="0" w:color="auto"/>
          </w:divBdr>
        </w:div>
        <w:div w:id="473303371">
          <w:marLeft w:val="640"/>
          <w:marRight w:val="0"/>
          <w:marTop w:val="0"/>
          <w:marBottom w:val="0"/>
          <w:divBdr>
            <w:top w:val="none" w:sz="0" w:space="0" w:color="auto"/>
            <w:left w:val="none" w:sz="0" w:space="0" w:color="auto"/>
            <w:bottom w:val="none" w:sz="0" w:space="0" w:color="auto"/>
            <w:right w:val="none" w:sz="0" w:space="0" w:color="auto"/>
          </w:divBdr>
        </w:div>
        <w:div w:id="474228035">
          <w:marLeft w:val="640"/>
          <w:marRight w:val="0"/>
          <w:marTop w:val="0"/>
          <w:marBottom w:val="0"/>
          <w:divBdr>
            <w:top w:val="none" w:sz="0" w:space="0" w:color="auto"/>
            <w:left w:val="none" w:sz="0" w:space="0" w:color="auto"/>
            <w:bottom w:val="none" w:sz="0" w:space="0" w:color="auto"/>
            <w:right w:val="none" w:sz="0" w:space="0" w:color="auto"/>
          </w:divBdr>
        </w:div>
        <w:div w:id="520749944">
          <w:marLeft w:val="640"/>
          <w:marRight w:val="0"/>
          <w:marTop w:val="0"/>
          <w:marBottom w:val="0"/>
          <w:divBdr>
            <w:top w:val="none" w:sz="0" w:space="0" w:color="auto"/>
            <w:left w:val="none" w:sz="0" w:space="0" w:color="auto"/>
            <w:bottom w:val="none" w:sz="0" w:space="0" w:color="auto"/>
            <w:right w:val="none" w:sz="0" w:space="0" w:color="auto"/>
          </w:divBdr>
        </w:div>
        <w:div w:id="523445850">
          <w:marLeft w:val="640"/>
          <w:marRight w:val="0"/>
          <w:marTop w:val="0"/>
          <w:marBottom w:val="0"/>
          <w:divBdr>
            <w:top w:val="none" w:sz="0" w:space="0" w:color="auto"/>
            <w:left w:val="none" w:sz="0" w:space="0" w:color="auto"/>
            <w:bottom w:val="none" w:sz="0" w:space="0" w:color="auto"/>
            <w:right w:val="none" w:sz="0" w:space="0" w:color="auto"/>
          </w:divBdr>
        </w:div>
        <w:div w:id="611088603">
          <w:marLeft w:val="640"/>
          <w:marRight w:val="0"/>
          <w:marTop w:val="0"/>
          <w:marBottom w:val="0"/>
          <w:divBdr>
            <w:top w:val="none" w:sz="0" w:space="0" w:color="auto"/>
            <w:left w:val="none" w:sz="0" w:space="0" w:color="auto"/>
            <w:bottom w:val="none" w:sz="0" w:space="0" w:color="auto"/>
            <w:right w:val="none" w:sz="0" w:space="0" w:color="auto"/>
          </w:divBdr>
        </w:div>
        <w:div w:id="620260536">
          <w:marLeft w:val="640"/>
          <w:marRight w:val="0"/>
          <w:marTop w:val="0"/>
          <w:marBottom w:val="0"/>
          <w:divBdr>
            <w:top w:val="none" w:sz="0" w:space="0" w:color="auto"/>
            <w:left w:val="none" w:sz="0" w:space="0" w:color="auto"/>
            <w:bottom w:val="none" w:sz="0" w:space="0" w:color="auto"/>
            <w:right w:val="none" w:sz="0" w:space="0" w:color="auto"/>
          </w:divBdr>
        </w:div>
        <w:div w:id="654182447">
          <w:marLeft w:val="640"/>
          <w:marRight w:val="0"/>
          <w:marTop w:val="0"/>
          <w:marBottom w:val="0"/>
          <w:divBdr>
            <w:top w:val="none" w:sz="0" w:space="0" w:color="auto"/>
            <w:left w:val="none" w:sz="0" w:space="0" w:color="auto"/>
            <w:bottom w:val="none" w:sz="0" w:space="0" w:color="auto"/>
            <w:right w:val="none" w:sz="0" w:space="0" w:color="auto"/>
          </w:divBdr>
        </w:div>
        <w:div w:id="722219341">
          <w:marLeft w:val="640"/>
          <w:marRight w:val="0"/>
          <w:marTop w:val="0"/>
          <w:marBottom w:val="0"/>
          <w:divBdr>
            <w:top w:val="none" w:sz="0" w:space="0" w:color="auto"/>
            <w:left w:val="none" w:sz="0" w:space="0" w:color="auto"/>
            <w:bottom w:val="none" w:sz="0" w:space="0" w:color="auto"/>
            <w:right w:val="none" w:sz="0" w:space="0" w:color="auto"/>
          </w:divBdr>
        </w:div>
        <w:div w:id="733966759">
          <w:marLeft w:val="640"/>
          <w:marRight w:val="0"/>
          <w:marTop w:val="0"/>
          <w:marBottom w:val="0"/>
          <w:divBdr>
            <w:top w:val="none" w:sz="0" w:space="0" w:color="auto"/>
            <w:left w:val="none" w:sz="0" w:space="0" w:color="auto"/>
            <w:bottom w:val="none" w:sz="0" w:space="0" w:color="auto"/>
            <w:right w:val="none" w:sz="0" w:space="0" w:color="auto"/>
          </w:divBdr>
        </w:div>
        <w:div w:id="815688451">
          <w:marLeft w:val="640"/>
          <w:marRight w:val="0"/>
          <w:marTop w:val="0"/>
          <w:marBottom w:val="0"/>
          <w:divBdr>
            <w:top w:val="none" w:sz="0" w:space="0" w:color="auto"/>
            <w:left w:val="none" w:sz="0" w:space="0" w:color="auto"/>
            <w:bottom w:val="none" w:sz="0" w:space="0" w:color="auto"/>
            <w:right w:val="none" w:sz="0" w:space="0" w:color="auto"/>
          </w:divBdr>
        </w:div>
        <w:div w:id="852109620">
          <w:marLeft w:val="640"/>
          <w:marRight w:val="0"/>
          <w:marTop w:val="0"/>
          <w:marBottom w:val="0"/>
          <w:divBdr>
            <w:top w:val="none" w:sz="0" w:space="0" w:color="auto"/>
            <w:left w:val="none" w:sz="0" w:space="0" w:color="auto"/>
            <w:bottom w:val="none" w:sz="0" w:space="0" w:color="auto"/>
            <w:right w:val="none" w:sz="0" w:space="0" w:color="auto"/>
          </w:divBdr>
        </w:div>
        <w:div w:id="1081483918">
          <w:marLeft w:val="640"/>
          <w:marRight w:val="0"/>
          <w:marTop w:val="0"/>
          <w:marBottom w:val="0"/>
          <w:divBdr>
            <w:top w:val="none" w:sz="0" w:space="0" w:color="auto"/>
            <w:left w:val="none" w:sz="0" w:space="0" w:color="auto"/>
            <w:bottom w:val="none" w:sz="0" w:space="0" w:color="auto"/>
            <w:right w:val="none" w:sz="0" w:space="0" w:color="auto"/>
          </w:divBdr>
        </w:div>
        <w:div w:id="1090544045">
          <w:marLeft w:val="640"/>
          <w:marRight w:val="0"/>
          <w:marTop w:val="0"/>
          <w:marBottom w:val="0"/>
          <w:divBdr>
            <w:top w:val="none" w:sz="0" w:space="0" w:color="auto"/>
            <w:left w:val="none" w:sz="0" w:space="0" w:color="auto"/>
            <w:bottom w:val="none" w:sz="0" w:space="0" w:color="auto"/>
            <w:right w:val="none" w:sz="0" w:space="0" w:color="auto"/>
          </w:divBdr>
        </w:div>
        <w:div w:id="1118330540">
          <w:marLeft w:val="640"/>
          <w:marRight w:val="0"/>
          <w:marTop w:val="0"/>
          <w:marBottom w:val="0"/>
          <w:divBdr>
            <w:top w:val="none" w:sz="0" w:space="0" w:color="auto"/>
            <w:left w:val="none" w:sz="0" w:space="0" w:color="auto"/>
            <w:bottom w:val="none" w:sz="0" w:space="0" w:color="auto"/>
            <w:right w:val="none" w:sz="0" w:space="0" w:color="auto"/>
          </w:divBdr>
        </w:div>
        <w:div w:id="1155759268">
          <w:marLeft w:val="640"/>
          <w:marRight w:val="0"/>
          <w:marTop w:val="0"/>
          <w:marBottom w:val="0"/>
          <w:divBdr>
            <w:top w:val="none" w:sz="0" w:space="0" w:color="auto"/>
            <w:left w:val="none" w:sz="0" w:space="0" w:color="auto"/>
            <w:bottom w:val="none" w:sz="0" w:space="0" w:color="auto"/>
            <w:right w:val="none" w:sz="0" w:space="0" w:color="auto"/>
          </w:divBdr>
        </w:div>
        <w:div w:id="1173838694">
          <w:marLeft w:val="640"/>
          <w:marRight w:val="0"/>
          <w:marTop w:val="0"/>
          <w:marBottom w:val="0"/>
          <w:divBdr>
            <w:top w:val="none" w:sz="0" w:space="0" w:color="auto"/>
            <w:left w:val="none" w:sz="0" w:space="0" w:color="auto"/>
            <w:bottom w:val="none" w:sz="0" w:space="0" w:color="auto"/>
            <w:right w:val="none" w:sz="0" w:space="0" w:color="auto"/>
          </w:divBdr>
        </w:div>
        <w:div w:id="1198738435">
          <w:marLeft w:val="640"/>
          <w:marRight w:val="0"/>
          <w:marTop w:val="0"/>
          <w:marBottom w:val="0"/>
          <w:divBdr>
            <w:top w:val="none" w:sz="0" w:space="0" w:color="auto"/>
            <w:left w:val="none" w:sz="0" w:space="0" w:color="auto"/>
            <w:bottom w:val="none" w:sz="0" w:space="0" w:color="auto"/>
            <w:right w:val="none" w:sz="0" w:space="0" w:color="auto"/>
          </w:divBdr>
        </w:div>
        <w:div w:id="1233270408">
          <w:marLeft w:val="640"/>
          <w:marRight w:val="0"/>
          <w:marTop w:val="0"/>
          <w:marBottom w:val="0"/>
          <w:divBdr>
            <w:top w:val="none" w:sz="0" w:space="0" w:color="auto"/>
            <w:left w:val="none" w:sz="0" w:space="0" w:color="auto"/>
            <w:bottom w:val="none" w:sz="0" w:space="0" w:color="auto"/>
            <w:right w:val="none" w:sz="0" w:space="0" w:color="auto"/>
          </w:divBdr>
        </w:div>
        <w:div w:id="1238174796">
          <w:marLeft w:val="640"/>
          <w:marRight w:val="0"/>
          <w:marTop w:val="0"/>
          <w:marBottom w:val="0"/>
          <w:divBdr>
            <w:top w:val="none" w:sz="0" w:space="0" w:color="auto"/>
            <w:left w:val="none" w:sz="0" w:space="0" w:color="auto"/>
            <w:bottom w:val="none" w:sz="0" w:space="0" w:color="auto"/>
            <w:right w:val="none" w:sz="0" w:space="0" w:color="auto"/>
          </w:divBdr>
        </w:div>
        <w:div w:id="1261795027">
          <w:marLeft w:val="640"/>
          <w:marRight w:val="0"/>
          <w:marTop w:val="0"/>
          <w:marBottom w:val="0"/>
          <w:divBdr>
            <w:top w:val="none" w:sz="0" w:space="0" w:color="auto"/>
            <w:left w:val="none" w:sz="0" w:space="0" w:color="auto"/>
            <w:bottom w:val="none" w:sz="0" w:space="0" w:color="auto"/>
            <w:right w:val="none" w:sz="0" w:space="0" w:color="auto"/>
          </w:divBdr>
        </w:div>
        <w:div w:id="1293943339">
          <w:marLeft w:val="640"/>
          <w:marRight w:val="0"/>
          <w:marTop w:val="0"/>
          <w:marBottom w:val="0"/>
          <w:divBdr>
            <w:top w:val="none" w:sz="0" w:space="0" w:color="auto"/>
            <w:left w:val="none" w:sz="0" w:space="0" w:color="auto"/>
            <w:bottom w:val="none" w:sz="0" w:space="0" w:color="auto"/>
            <w:right w:val="none" w:sz="0" w:space="0" w:color="auto"/>
          </w:divBdr>
        </w:div>
        <w:div w:id="1318146113">
          <w:marLeft w:val="640"/>
          <w:marRight w:val="0"/>
          <w:marTop w:val="0"/>
          <w:marBottom w:val="0"/>
          <w:divBdr>
            <w:top w:val="none" w:sz="0" w:space="0" w:color="auto"/>
            <w:left w:val="none" w:sz="0" w:space="0" w:color="auto"/>
            <w:bottom w:val="none" w:sz="0" w:space="0" w:color="auto"/>
            <w:right w:val="none" w:sz="0" w:space="0" w:color="auto"/>
          </w:divBdr>
        </w:div>
        <w:div w:id="1325820777">
          <w:marLeft w:val="640"/>
          <w:marRight w:val="0"/>
          <w:marTop w:val="0"/>
          <w:marBottom w:val="0"/>
          <w:divBdr>
            <w:top w:val="none" w:sz="0" w:space="0" w:color="auto"/>
            <w:left w:val="none" w:sz="0" w:space="0" w:color="auto"/>
            <w:bottom w:val="none" w:sz="0" w:space="0" w:color="auto"/>
            <w:right w:val="none" w:sz="0" w:space="0" w:color="auto"/>
          </w:divBdr>
        </w:div>
        <w:div w:id="1343244988">
          <w:marLeft w:val="640"/>
          <w:marRight w:val="0"/>
          <w:marTop w:val="0"/>
          <w:marBottom w:val="0"/>
          <w:divBdr>
            <w:top w:val="none" w:sz="0" w:space="0" w:color="auto"/>
            <w:left w:val="none" w:sz="0" w:space="0" w:color="auto"/>
            <w:bottom w:val="none" w:sz="0" w:space="0" w:color="auto"/>
            <w:right w:val="none" w:sz="0" w:space="0" w:color="auto"/>
          </w:divBdr>
        </w:div>
        <w:div w:id="1377701261">
          <w:marLeft w:val="640"/>
          <w:marRight w:val="0"/>
          <w:marTop w:val="0"/>
          <w:marBottom w:val="0"/>
          <w:divBdr>
            <w:top w:val="none" w:sz="0" w:space="0" w:color="auto"/>
            <w:left w:val="none" w:sz="0" w:space="0" w:color="auto"/>
            <w:bottom w:val="none" w:sz="0" w:space="0" w:color="auto"/>
            <w:right w:val="none" w:sz="0" w:space="0" w:color="auto"/>
          </w:divBdr>
        </w:div>
        <w:div w:id="1422606672">
          <w:marLeft w:val="640"/>
          <w:marRight w:val="0"/>
          <w:marTop w:val="0"/>
          <w:marBottom w:val="0"/>
          <w:divBdr>
            <w:top w:val="none" w:sz="0" w:space="0" w:color="auto"/>
            <w:left w:val="none" w:sz="0" w:space="0" w:color="auto"/>
            <w:bottom w:val="none" w:sz="0" w:space="0" w:color="auto"/>
            <w:right w:val="none" w:sz="0" w:space="0" w:color="auto"/>
          </w:divBdr>
        </w:div>
        <w:div w:id="1491214774">
          <w:marLeft w:val="640"/>
          <w:marRight w:val="0"/>
          <w:marTop w:val="0"/>
          <w:marBottom w:val="0"/>
          <w:divBdr>
            <w:top w:val="none" w:sz="0" w:space="0" w:color="auto"/>
            <w:left w:val="none" w:sz="0" w:space="0" w:color="auto"/>
            <w:bottom w:val="none" w:sz="0" w:space="0" w:color="auto"/>
            <w:right w:val="none" w:sz="0" w:space="0" w:color="auto"/>
          </w:divBdr>
        </w:div>
        <w:div w:id="1509759014">
          <w:marLeft w:val="640"/>
          <w:marRight w:val="0"/>
          <w:marTop w:val="0"/>
          <w:marBottom w:val="0"/>
          <w:divBdr>
            <w:top w:val="none" w:sz="0" w:space="0" w:color="auto"/>
            <w:left w:val="none" w:sz="0" w:space="0" w:color="auto"/>
            <w:bottom w:val="none" w:sz="0" w:space="0" w:color="auto"/>
            <w:right w:val="none" w:sz="0" w:space="0" w:color="auto"/>
          </w:divBdr>
        </w:div>
        <w:div w:id="1585450446">
          <w:marLeft w:val="640"/>
          <w:marRight w:val="0"/>
          <w:marTop w:val="0"/>
          <w:marBottom w:val="0"/>
          <w:divBdr>
            <w:top w:val="none" w:sz="0" w:space="0" w:color="auto"/>
            <w:left w:val="none" w:sz="0" w:space="0" w:color="auto"/>
            <w:bottom w:val="none" w:sz="0" w:space="0" w:color="auto"/>
            <w:right w:val="none" w:sz="0" w:space="0" w:color="auto"/>
          </w:divBdr>
        </w:div>
        <w:div w:id="1664504454">
          <w:marLeft w:val="640"/>
          <w:marRight w:val="0"/>
          <w:marTop w:val="0"/>
          <w:marBottom w:val="0"/>
          <w:divBdr>
            <w:top w:val="none" w:sz="0" w:space="0" w:color="auto"/>
            <w:left w:val="none" w:sz="0" w:space="0" w:color="auto"/>
            <w:bottom w:val="none" w:sz="0" w:space="0" w:color="auto"/>
            <w:right w:val="none" w:sz="0" w:space="0" w:color="auto"/>
          </w:divBdr>
        </w:div>
        <w:div w:id="1673529645">
          <w:marLeft w:val="640"/>
          <w:marRight w:val="0"/>
          <w:marTop w:val="0"/>
          <w:marBottom w:val="0"/>
          <w:divBdr>
            <w:top w:val="none" w:sz="0" w:space="0" w:color="auto"/>
            <w:left w:val="none" w:sz="0" w:space="0" w:color="auto"/>
            <w:bottom w:val="none" w:sz="0" w:space="0" w:color="auto"/>
            <w:right w:val="none" w:sz="0" w:space="0" w:color="auto"/>
          </w:divBdr>
        </w:div>
        <w:div w:id="1688092774">
          <w:marLeft w:val="640"/>
          <w:marRight w:val="0"/>
          <w:marTop w:val="0"/>
          <w:marBottom w:val="0"/>
          <w:divBdr>
            <w:top w:val="none" w:sz="0" w:space="0" w:color="auto"/>
            <w:left w:val="none" w:sz="0" w:space="0" w:color="auto"/>
            <w:bottom w:val="none" w:sz="0" w:space="0" w:color="auto"/>
            <w:right w:val="none" w:sz="0" w:space="0" w:color="auto"/>
          </w:divBdr>
        </w:div>
        <w:div w:id="1697661208">
          <w:marLeft w:val="640"/>
          <w:marRight w:val="0"/>
          <w:marTop w:val="0"/>
          <w:marBottom w:val="0"/>
          <w:divBdr>
            <w:top w:val="none" w:sz="0" w:space="0" w:color="auto"/>
            <w:left w:val="none" w:sz="0" w:space="0" w:color="auto"/>
            <w:bottom w:val="none" w:sz="0" w:space="0" w:color="auto"/>
            <w:right w:val="none" w:sz="0" w:space="0" w:color="auto"/>
          </w:divBdr>
        </w:div>
        <w:div w:id="1722249780">
          <w:marLeft w:val="640"/>
          <w:marRight w:val="0"/>
          <w:marTop w:val="0"/>
          <w:marBottom w:val="0"/>
          <w:divBdr>
            <w:top w:val="none" w:sz="0" w:space="0" w:color="auto"/>
            <w:left w:val="none" w:sz="0" w:space="0" w:color="auto"/>
            <w:bottom w:val="none" w:sz="0" w:space="0" w:color="auto"/>
            <w:right w:val="none" w:sz="0" w:space="0" w:color="auto"/>
          </w:divBdr>
        </w:div>
        <w:div w:id="1737120098">
          <w:marLeft w:val="640"/>
          <w:marRight w:val="0"/>
          <w:marTop w:val="0"/>
          <w:marBottom w:val="0"/>
          <w:divBdr>
            <w:top w:val="none" w:sz="0" w:space="0" w:color="auto"/>
            <w:left w:val="none" w:sz="0" w:space="0" w:color="auto"/>
            <w:bottom w:val="none" w:sz="0" w:space="0" w:color="auto"/>
            <w:right w:val="none" w:sz="0" w:space="0" w:color="auto"/>
          </w:divBdr>
        </w:div>
        <w:div w:id="1760328909">
          <w:marLeft w:val="640"/>
          <w:marRight w:val="0"/>
          <w:marTop w:val="0"/>
          <w:marBottom w:val="0"/>
          <w:divBdr>
            <w:top w:val="none" w:sz="0" w:space="0" w:color="auto"/>
            <w:left w:val="none" w:sz="0" w:space="0" w:color="auto"/>
            <w:bottom w:val="none" w:sz="0" w:space="0" w:color="auto"/>
            <w:right w:val="none" w:sz="0" w:space="0" w:color="auto"/>
          </w:divBdr>
        </w:div>
        <w:div w:id="1793132100">
          <w:marLeft w:val="640"/>
          <w:marRight w:val="0"/>
          <w:marTop w:val="0"/>
          <w:marBottom w:val="0"/>
          <w:divBdr>
            <w:top w:val="none" w:sz="0" w:space="0" w:color="auto"/>
            <w:left w:val="none" w:sz="0" w:space="0" w:color="auto"/>
            <w:bottom w:val="none" w:sz="0" w:space="0" w:color="auto"/>
            <w:right w:val="none" w:sz="0" w:space="0" w:color="auto"/>
          </w:divBdr>
        </w:div>
        <w:div w:id="1809938346">
          <w:marLeft w:val="640"/>
          <w:marRight w:val="0"/>
          <w:marTop w:val="0"/>
          <w:marBottom w:val="0"/>
          <w:divBdr>
            <w:top w:val="none" w:sz="0" w:space="0" w:color="auto"/>
            <w:left w:val="none" w:sz="0" w:space="0" w:color="auto"/>
            <w:bottom w:val="none" w:sz="0" w:space="0" w:color="auto"/>
            <w:right w:val="none" w:sz="0" w:space="0" w:color="auto"/>
          </w:divBdr>
        </w:div>
        <w:div w:id="1853254540">
          <w:marLeft w:val="640"/>
          <w:marRight w:val="0"/>
          <w:marTop w:val="0"/>
          <w:marBottom w:val="0"/>
          <w:divBdr>
            <w:top w:val="none" w:sz="0" w:space="0" w:color="auto"/>
            <w:left w:val="none" w:sz="0" w:space="0" w:color="auto"/>
            <w:bottom w:val="none" w:sz="0" w:space="0" w:color="auto"/>
            <w:right w:val="none" w:sz="0" w:space="0" w:color="auto"/>
          </w:divBdr>
        </w:div>
        <w:div w:id="1876456249">
          <w:marLeft w:val="640"/>
          <w:marRight w:val="0"/>
          <w:marTop w:val="0"/>
          <w:marBottom w:val="0"/>
          <w:divBdr>
            <w:top w:val="none" w:sz="0" w:space="0" w:color="auto"/>
            <w:left w:val="none" w:sz="0" w:space="0" w:color="auto"/>
            <w:bottom w:val="none" w:sz="0" w:space="0" w:color="auto"/>
            <w:right w:val="none" w:sz="0" w:space="0" w:color="auto"/>
          </w:divBdr>
        </w:div>
        <w:div w:id="1922762734">
          <w:marLeft w:val="640"/>
          <w:marRight w:val="0"/>
          <w:marTop w:val="0"/>
          <w:marBottom w:val="0"/>
          <w:divBdr>
            <w:top w:val="none" w:sz="0" w:space="0" w:color="auto"/>
            <w:left w:val="none" w:sz="0" w:space="0" w:color="auto"/>
            <w:bottom w:val="none" w:sz="0" w:space="0" w:color="auto"/>
            <w:right w:val="none" w:sz="0" w:space="0" w:color="auto"/>
          </w:divBdr>
        </w:div>
        <w:div w:id="1957252704">
          <w:marLeft w:val="640"/>
          <w:marRight w:val="0"/>
          <w:marTop w:val="0"/>
          <w:marBottom w:val="0"/>
          <w:divBdr>
            <w:top w:val="none" w:sz="0" w:space="0" w:color="auto"/>
            <w:left w:val="none" w:sz="0" w:space="0" w:color="auto"/>
            <w:bottom w:val="none" w:sz="0" w:space="0" w:color="auto"/>
            <w:right w:val="none" w:sz="0" w:space="0" w:color="auto"/>
          </w:divBdr>
        </w:div>
        <w:div w:id="1984264179">
          <w:marLeft w:val="640"/>
          <w:marRight w:val="0"/>
          <w:marTop w:val="0"/>
          <w:marBottom w:val="0"/>
          <w:divBdr>
            <w:top w:val="none" w:sz="0" w:space="0" w:color="auto"/>
            <w:left w:val="none" w:sz="0" w:space="0" w:color="auto"/>
            <w:bottom w:val="none" w:sz="0" w:space="0" w:color="auto"/>
            <w:right w:val="none" w:sz="0" w:space="0" w:color="auto"/>
          </w:divBdr>
        </w:div>
        <w:div w:id="1989093964">
          <w:marLeft w:val="640"/>
          <w:marRight w:val="0"/>
          <w:marTop w:val="0"/>
          <w:marBottom w:val="0"/>
          <w:divBdr>
            <w:top w:val="none" w:sz="0" w:space="0" w:color="auto"/>
            <w:left w:val="none" w:sz="0" w:space="0" w:color="auto"/>
            <w:bottom w:val="none" w:sz="0" w:space="0" w:color="auto"/>
            <w:right w:val="none" w:sz="0" w:space="0" w:color="auto"/>
          </w:divBdr>
        </w:div>
        <w:div w:id="2013289182">
          <w:marLeft w:val="640"/>
          <w:marRight w:val="0"/>
          <w:marTop w:val="0"/>
          <w:marBottom w:val="0"/>
          <w:divBdr>
            <w:top w:val="none" w:sz="0" w:space="0" w:color="auto"/>
            <w:left w:val="none" w:sz="0" w:space="0" w:color="auto"/>
            <w:bottom w:val="none" w:sz="0" w:space="0" w:color="auto"/>
            <w:right w:val="none" w:sz="0" w:space="0" w:color="auto"/>
          </w:divBdr>
        </w:div>
        <w:div w:id="2016419646">
          <w:marLeft w:val="640"/>
          <w:marRight w:val="0"/>
          <w:marTop w:val="0"/>
          <w:marBottom w:val="0"/>
          <w:divBdr>
            <w:top w:val="none" w:sz="0" w:space="0" w:color="auto"/>
            <w:left w:val="none" w:sz="0" w:space="0" w:color="auto"/>
            <w:bottom w:val="none" w:sz="0" w:space="0" w:color="auto"/>
            <w:right w:val="none" w:sz="0" w:space="0" w:color="auto"/>
          </w:divBdr>
        </w:div>
        <w:div w:id="2021201980">
          <w:marLeft w:val="640"/>
          <w:marRight w:val="0"/>
          <w:marTop w:val="0"/>
          <w:marBottom w:val="0"/>
          <w:divBdr>
            <w:top w:val="none" w:sz="0" w:space="0" w:color="auto"/>
            <w:left w:val="none" w:sz="0" w:space="0" w:color="auto"/>
            <w:bottom w:val="none" w:sz="0" w:space="0" w:color="auto"/>
            <w:right w:val="none" w:sz="0" w:space="0" w:color="auto"/>
          </w:divBdr>
        </w:div>
        <w:div w:id="2080441876">
          <w:marLeft w:val="640"/>
          <w:marRight w:val="0"/>
          <w:marTop w:val="0"/>
          <w:marBottom w:val="0"/>
          <w:divBdr>
            <w:top w:val="none" w:sz="0" w:space="0" w:color="auto"/>
            <w:left w:val="none" w:sz="0" w:space="0" w:color="auto"/>
            <w:bottom w:val="none" w:sz="0" w:space="0" w:color="auto"/>
            <w:right w:val="none" w:sz="0" w:space="0" w:color="auto"/>
          </w:divBdr>
        </w:div>
        <w:div w:id="2135052192">
          <w:marLeft w:val="640"/>
          <w:marRight w:val="0"/>
          <w:marTop w:val="0"/>
          <w:marBottom w:val="0"/>
          <w:divBdr>
            <w:top w:val="none" w:sz="0" w:space="0" w:color="auto"/>
            <w:left w:val="none" w:sz="0" w:space="0" w:color="auto"/>
            <w:bottom w:val="none" w:sz="0" w:space="0" w:color="auto"/>
            <w:right w:val="none" w:sz="0" w:space="0" w:color="auto"/>
          </w:divBdr>
        </w:div>
        <w:div w:id="2139253103">
          <w:marLeft w:val="640"/>
          <w:marRight w:val="0"/>
          <w:marTop w:val="0"/>
          <w:marBottom w:val="0"/>
          <w:divBdr>
            <w:top w:val="none" w:sz="0" w:space="0" w:color="auto"/>
            <w:left w:val="none" w:sz="0" w:space="0" w:color="auto"/>
            <w:bottom w:val="none" w:sz="0" w:space="0" w:color="auto"/>
            <w:right w:val="none" w:sz="0" w:space="0" w:color="auto"/>
          </w:divBdr>
        </w:div>
        <w:div w:id="2139449981">
          <w:marLeft w:val="640"/>
          <w:marRight w:val="0"/>
          <w:marTop w:val="0"/>
          <w:marBottom w:val="0"/>
          <w:divBdr>
            <w:top w:val="none" w:sz="0" w:space="0" w:color="auto"/>
            <w:left w:val="none" w:sz="0" w:space="0" w:color="auto"/>
            <w:bottom w:val="none" w:sz="0" w:space="0" w:color="auto"/>
            <w:right w:val="none" w:sz="0" w:space="0" w:color="auto"/>
          </w:divBdr>
        </w:div>
        <w:div w:id="2140998719">
          <w:marLeft w:val="640"/>
          <w:marRight w:val="0"/>
          <w:marTop w:val="0"/>
          <w:marBottom w:val="0"/>
          <w:divBdr>
            <w:top w:val="none" w:sz="0" w:space="0" w:color="auto"/>
            <w:left w:val="none" w:sz="0" w:space="0" w:color="auto"/>
            <w:bottom w:val="none" w:sz="0" w:space="0" w:color="auto"/>
            <w:right w:val="none" w:sz="0" w:space="0" w:color="auto"/>
          </w:divBdr>
        </w:div>
      </w:divsChild>
    </w:div>
    <w:div w:id="1155992802">
      <w:bodyDiv w:val="1"/>
      <w:marLeft w:val="0"/>
      <w:marRight w:val="0"/>
      <w:marTop w:val="0"/>
      <w:marBottom w:val="0"/>
      <w:divBdr>
        <w:top w:val="none" w:sz="0" w:space="0" w:color="auto"/>
        <w:left w:val="none" w:sz="0" w:space="0" w:color="auto"/>
        <w:bottom w:val="none" w:sz="0" w:space="0" w:color="auto"/>
        <w:right w:val="none" w:sz="0" w:space="0" w:color="auto"/>
      </w:divBdr>
      <w:divsChild>
        <w:div w:id="33307738">
          <w:marLeft w:val="640"/>
          <w:marRight w:val="0"/>
          <w:marTop w:val="0"/>
          <w:marBottom w:val="0"/>
          <w:divBdr>
            <w:top w:val="none" w:sz="0" w:space="0" w:color="auto"/>
            <w:left w:val="none" w:sz="0" w:space="0" w:color="auto"/>
            <w:bottom w:val="none" w:sz="0" w:space="0" w:color="auto"/>
            <w:right w:val="none" w:sz="0" w:space="0" w:color="auto"/>
          </w:divBdr>
        </w:div>
        <w:div w:id="34623064">
          <w:marLeft w:val="640"/>
          <w:marRight w:val="0"/>
          <w:marTop w:val="0"/>
          <w:marBottom w:val="0"/>
          <w:divBdr>
            <w:top w:val="none" w:sz="0" w:space="0" w:color="auto"/>
            <w:left w:val="none" w:sz="0" w:space="0" w:color="auto"/>
            <w:bottom w:val="none" w:sz="0" w:space="0" w:color="auto"/>
            <w:right w:val="none" w:sz="0" w:space="0" w:color="auto"/>
          </w:divBdr>
        </w:div>
        <w:div w:id="83428152">
          <w:marLeft w:val="640"/>
          <w:marRight w:val="0"/>
          <w:marTop w:val="0"/>
          <w:marBottom w:val="0"/>
          <w:divBdr>
            <w:top w:val="none" w:sz="0" w:space="0" w:color="auto"/>
            <w:left w:val="none" w:sz="0" w:space="0" w:color="auto"/>
            <w:bottom w:val="none" w:sz="0" w:space="0" w:color="auto"/>
            <w:right w:val="none" w:sz="0" w:space="0" w:color="auto"/>
          </w:divBdr>
        </w:div>
        <w:div w:id="84806705">
          <w:marLeft w:val="640"/>
          <w:marRight w:val="0"/>
          <w:marTop w:val="0"/>
          <w:marBottom w:val="0"/>
          <w:divBdr>
            <w:top w:val="none" w:sz="0" w:space="0" w:color="auto"/>
            <w:left w:val="none" w:sz="0" w:space="0" w:color="auto"/>
            <w:bottom w:val="none" w:sz="0" w:space="0" w:color="auto"/>
            <w:right w:val="none" w:sz="0" w:space="0" w:color="auto"/>
          </w:divBdr>
        </w:div>
        <w:div w:id="108743081">
          <w:marLeft w:val="640"/>
          <w:marRight w:val="0"/>
          <w:marTop w:val="0"/>
          <w:marBottom w:val="0"/>
          <w:divBdr>
            <w:top w:val="none" w:sz="0" w:space="0" w:color="auto"/>
            <w:left w:val="none" w:sz="0" w:space="0" w:color="auto"/>
            <w:bottom w:val="none" w:sz="0" w:space="0" w:color="auto"/>
            <w:right w:val="none" w:sz="0" w:space="0" w:color="auto"/>
          </w:divBdr>
        </w:div>
        <w:div w:id="117265777">
          <w:marLeft w:val="640"/>
          <w:marRight w:val="0"/>
          <w:marTop w:val="0"/>
          <w:marBottom w:val="0"/>
          <w:divBdr>
            <w:top w:val="none" w:sz="0" w:space="0" w:color="auto"/>
            <w:left w:val="none" w:sz="0" w:space="0" w:color="auto"/>
            <w:bottom w:val="none" w:sz="0" w:space="0" w:color="auto"/>
            <w:right w:val="none" w:sz="0" w:space="0" w:color="auto"/>
          </w:divBdr>
        </w:div>
        <w:div w:id="120419743">
          <w:marLeft w:val="640"/>
          <w:marRight w:val="0"/>
          <w:marTop w:val="0"/>
          <w:marBottom w:val="0"/>
          <w:divBdr>
            <w:top w:val="none" w:sz="0" w:space="0" w:color="auto"/>
            <w:left w:val="none" w:sz="0" w:space="0" w:color="auto"/>
            <w:bottom w:val="none" w:sz="0" w:space="0" w:color="auto"/>
            <w:right w:val="none" w:sz="0" w:space="0" w:color="auto"/>
          </w:divBdr>
        </w:div>
        <w:div w:id="146289325">
          <w:marLeft w:val="640"/>
          <w:marRight w:val="0"/>
          <w:marTop w:val="0"/>
          <w:marBottom w:val="0"/>
          <w:divBdr>
            <w:top w:val="none" w:sz="0" w:space="0" w:color="auto"/>
            <w:left w:val="none" w:sz="0" w:space="0" w:color="auto"/>
            <w:bottom w:val="none" w:sz="0" w:space="0" w:color="auto"/>
            <w:right w:val="none" w:sz="0" w:space="0" w:color="auto"/>
          </w:divBdr>
        </w:div>
        <w:div w:id="151414735">
          <w:marLeft w:val="640"/>
          <w:marRight w:val="0"/>
          <w:marTop w:val="0"/>
          <w:marBottom w:val="0"/>
          <w:divBdr>
            <w:top w:val="none" w:sz="0" w:space="0" w:color="auto"/>
            <w:left w:val="none" w:sz="0" w:space="0" w:color="auto"/>
            <w:bottom w:val="none" w:sz="0" w:space="0" w:color="auto"/>
            <w:right w:val="none" w:sz="0" w:space="0" w:color="auto"/>
          </w:divBdr>
        </w:div>
        <w:div w:id="196698813">
          <w:marLeft w:val="640"/>
          <w:marRight w:val="0"/>
          <w:marTop w:val="0"/>
          <w:marBottom w:val="0"/>
          <w:divBdr>
            <w:top w:val="none" w:sz="0" w:space="0" w:color="auto"/>
            <w:left w:val="none" w:sz="0" w:space="0" w:color="auto"/>
            <w:bottom w:val="none" w:sz="0" w:space="0" w:color="auto"/>
            <w:right w:val="none" w:sz="0" w:space="0" w:color="auto"/>
          </w:divBdr>
        </w:div>
        <w:div w:id="398096172">
          <w:marLeft w:val="640"/>
          <w:marRight w:val="0"/>
          <w:marTop w:val="0"/>
          <w:marBottom w:val="0"/>
          <w:divBdr>
            <w:top w:val="none" w:sz="0" w:space="0" w:color="auto"/>
            <w:left w:val="none" w:sz="0" w:space="0" w:color="auto"/>
            <w:bottom w:val="none" w:sz="0" w:space="0" w:color="auto"/>
            <w:right w:val="none" w:sz="0" w:space="0" w:color="auto"/>
          </w:divBdr>
        </w:div>
        <w:div w:id="417218824">
          <w:marLeft w:val="640"/>
          <w:marRight w:val="0"/>
          <w:marTop w:val="0"/>
          <w:marBottom w:val="0"/>
          <w:divBdr>
            <w:top w:val="none" w:sz="0" w:space="0" w:color="auto"/>
            <w:left w:val="none" w:sz="0" w:space="0" w:color="auto"/>
            <w:bottom w:val="none" w:sz="0" w:space="0" w:color="auto"/>
            <w:right w:val="none" w:sz="0" w:space="0" w:color="auto"/>
          </w:divBdr>
        </w:div>
        <w:div w:id="427430841">
          <w:marLeft w:val="640"/>
          <w:marRight w:val="0"/>
          <w:marTop w:val="0"/>
          <w:marBottom w:val="0"/>
          <w:divBdr>
            <w:top w:val="none" w:sz="0" w:space="0" w:color="auto"/>
            <w:left w:val="none" w:sz="0" w:space="0" w:color="auto"/>
            <w:bottom w:val="none" w:sz="0" w:space="0" w:color="auto"/>
            <w:right w:val="none" w:sz="0" w:space="0" w:color="auto"/>
          </w:divBdr>
        </w:div>
        <w:div w:id="436488185">
          <w:marLeft w:val="640"/>
          <w:marRight w:val="0"/>
          <w:marTop w:val="0"/>
          <w:marBottom w:val="0"/>
          <w:divBdr>
            <w:top w:val="none" w:sz="0" w:space="0" w:color="auto"/>
            <w:left w:val="none" w:sz="0" w:space="0" w:color="auto"/>
            <w:bottom w:val="none" w:sz="0" w:space="0" w:color="auto"/>
            <w:right w:val="none" w:sz="0" w:space="0" w:color="auto"/>
          </w:divBdr>
        </w:div>
        <w:div w:id="460459993">
          <w:marLeft w:val="640"/>
          <w:marRight w:val="0"/>
          <w:marTop w:val="0"/>
          <w:marBottom w:val="0"/>
          <w:divBdr>
            <w:top w:val="none" w:sz="0" w:space="0" w:color="auto"/>
            <w:left w:val="none" w:sz="0" w:space="0" w:color="auto"/>
            <w:bottom w:val="none" w:sz="0" w:space="0" w:color="auto"/>
            <w:right w:val="none" w:sz="0" w:space="0" w:color="auto"/>
          </w:divBdr>
        </w:div>
        <w:div w:id="530144081">
          <w:marLeft w:val="640"/>
          <w:marRight w:val="0"/>
          <w:marTop w:val="0"/>
          <w:marBottom w:val="0"/>
          <w:divBdr>
            <w:top w:val="none" w:sz="0" w:space="0" w:color="auto"/>
            <w:left w:val="none" w:sz="0" w:space="0" w:color="auto"/>
            <w:bottom w:val="none" w:sz="0" w:space="0" w:color="auto"/>
            <w:right w:val="none" w:sz="0" w:space="0" w:color="auto"/>
          </w:divBdr>
        </w:div>
        <w:div w:id="531529313">
          <w:marLeft w:val="640"/>
          <w:marRight w:val="0"/>
          <w:marTop w:val="0"/>
          <w:marBottom w:val="0"/>
          <w:divBdr>
            <w:top w:val="none" w:sz="0" w:space="0" w:color="auto"/>
            <w:left w:val="none" w:sz="0" w:space="0" w:color="auto"/>
            <w:bottom w:val="none" w:sz="0" w:space="0" w:color="auto"/>
            <w:right w:val="none" w:sz="0" w:space="0" w:color="auto"/>
          </w:divBdr>
        </w:div>
        <w:div w:id="538593467">
          <w:marLeft w:val="640"/>
          <w:marRight w:val="0"/>
          <w:marTop w:val="0"/>
          <w:marBottom w:val="0"/>
          <w:divBdr>
            <w:top w:val="none" w:sz="0" w:space="0" w:color="auto"/>
            <w:left w:val="none" w:sz="0" w:space="0" w:color="auto"/>
            <w:bottom w:val="none" w:sz="0" w:space="0" w:color="auto"/>
            <w:right w:val="none" w:sz="0" w:space="0" w:color="auto"/>
          </w:divBdr>
        </w:div>
        <w:div w:id="548418168">
          <w:marLeft w:val="640"/>
          <w:marRight w:val="0"/>
          <w:marTop w:val="0"/>
          <w:marBottom w:val="0"/>
          <w:divBdr>
            <w:top w:val="none" w:sz="0" w:space="0" w:color="auto"/>
            <w:left w:val="none" w:sz="0" w:space="0" w:color="auto"/>
            <w:bottom w:val="none" w:sz="0" w:space="0" w:color="auto"/>
            <w:right w:val="none" w:sz="0" w:space="0" w:color="auto"/>
          </w:divBdr>
        </w:div>
        <w:div w:id="700521835">
          <w:marLeft w:val="640"/>
          <w:marRight w:val="0"/>
          <w:marTop w:val="0"/>
          <w:marBottom w:val="0"/>
          <w:divBdr>
            <w:top w:val="none" w:sz="0" w:space="0" w:color="auto"/>
            <w:left w:val="none" w:sz="0" w:space="0" w:color="auto"/>
            <w:bottom w:val="none" w:sz="0" w:space="0" w:color="auto"/>
            <w:right w:val="none" w:sz="0" w:space="0" w:color="auto"/>
          </w:divBdr>
        </w:div>
        <w:div w:id="756368426">
          <w:marLeft w:val="640"/>
          <w:marRight w:val="0"/>
          <w:marTop w:val="0"/>
          <w:marBottom w:val="0"/>
          <w:divBdr>
            <w:top w:val="none" w:sz="0" w:space="0" w:color="auto"/>
            <w:left w:val="none" w:sz="0" w:space="0" w:color="auto"/>
            <w:bottom w:val="none" w:sz="0" w:space="0" w:color="auto"/>
            <w:right w:val="none" w:sz="0" w:space="0" w:color="auto"/>
          </w:divBdr>
        </w:div>
        <w:div w:id="769274767">
          <w:marLeft w:val="640"/>
          <w:marRight w:val="0"/>
          <w:marTop w:val="0"/>
          <w:marBottom w:val="0"/>
          <w:divBdr>
            <w:top w:val="none" w:sz="0" w:space="0" w:color="auto"/>
            <w:left w:val="none" w:sz="0" w:space="0" w:color="auto"/>
            <w:bottom w:val="none" w:sz="0" w:space="0" w:color="auto"/>
            <w:right w:val="none" w:sz="0" w:space="0" w:color="auto"/>
          </w:divBdr>
        </w:div>
        <w:div w:id="829951177">
          <w:marLeft w:val="640"/>
          <w:marRight w:val="0"/>
          <w:marTop w:val="0"/>
          <w:marBottom w:val="0"/>
          <w:divBdr>
            <w:top w:val="none" w:sz="0" w:space="0" w:color="auto"/>
            <w:left w:val="none" w:sz="0" w:space="0" w:color="auto"/>
            <w:bottom w:val="none" w:sz="0" w:space="0" w:color="auto"/>
            <w:right w:val="none" w:sz="0" w:space="0" w:color="auto"/>
          </w:divBdr>
        </w:div>
        <w:div w:id="832258417">
          <w:marLeft w:val="640"/>
          <w:marRight w:val="0"/>
          <w:marTop w:val="0"/>
          <w:marBottom w:val="0"/>
          <w:divBdr>
            <w:top w:val="none" w:sz="0" w:space="0" w:color="auto"/>
            <w:left w:val="none" w:sz="0" w:space="0" w:color="auto"/>
            <w:bottom w:val="none" w:sz="0" w:space="0" w:color="auto"/>
            <w:right w:val="none" w:sz="0" w:space="0" w:color="auto"/>
          </w:divBdr>
        </w:div>
        <w:div w:id="844899930">
          <w:marLeft w:val="640"/>
          <w:marRight w:val="0"/>
          <w:marTop w:val="0"/>
          <w:marBottom w:val="0"/>
          <w:divBdr>
            <w:top w:val="none" w:sz="0" w:space="0" w:color="auto"/>
            <w:left w:val="none" w:sz="0" w:space="0" w:color="auto"/>
            <w:bottom w:val="none" w:sz="0" w:space="0" w:color="auto"/>
            <w:right w:val="none" w:sz="0" w:space="0" w:color="auto"/>
          </w:divBdr>
        </w:div>
        <w:div w:id="945304691">
          <w:marLeft w:val="640"/>
          <w:marRight w:val="0"/>
          <w:marTop w:val="0"/>
          <w:marBottom w:val="0"/>
          <w:divBdr>
            <w:top w:val="none" w:sz="0" w:space="0" w:color="auto"/>
            <w:left w:val="none" w:sz="0" w:space="0" w:color="auto"/>
            <w:bottom w:val="none" w:sz="0" w:space="0" w:color="auto"/>
            <w:right w:val="none" w:sz="0" w:space="0" w:color="auto"/>
          </w:divBdr>
        </w:div>
        <w:div w:id="978387036">
          <w:marLeft w:val="640"/>
          <w:marRight w:val="0"/>
          <w:marTop w:val="0"/>
          <w:marBottom w:val="0"/>
          <w:divBdr>
            <w:top w:val="none" w:sz="0" w:space="0" w:color="auto"/>
            <w:left w:val="none" w:sz="0" w:space="0" w:color="auto"/>
            <w:bottom w:val="none" w:sz="0" w:space="0" w:color="auto"/>
            <w:right w:val="none" w:sz="0" w:space="0" w:color="auto"/>
          </w:divBdr>
        </w:div>
        <w:div w:id="1012487978">
          <w:marLeft w:val="640"/>
          <w:marRight w:val="0"/>
          <w:marTop w:val="0"/>
          <w:marBottom w:val="0"/>
          <w:divBdr>
            <w:top w:val="none" w:sz="0" w:space="0" w:color="auto"/>
            <w:left w:val="none" w:sz="0" w:space="0" w:color="auto"/>
            <w:bottom w:val="none" w:sz="0" w:space="0" w:color="auto"/>
            <w:right w:val="none" w:sz="0" w:space="0" w:color="auto"/>
          </w:divBdr>
        </w:div>
        <w:div w:id="1023215605">
          <w:marLeft w:val="640"/>
          <w:marRight w:val="0"/>
          <w:marTop w:val="0"/>
          <w:marBottom w:val="0"/>
          <w:divBdr>
            <w:top w:val="none" w:sz="0" w:space="0" w:color="auto"/>
            <w:left w:val="none" w:sz="0" w:space="0" w:color="auto"/>
            <w:bottom w:val="none" w:sz="0" w:space="0" w:color="auto"/>
            <w:right w:val="none" w:sz="0" w:space="0" w:color="auto"/>
          </w:divBdr>
        </w:div>
        <w:div w:id="1034960001">
          <w:marLeft w:val="640"/>
          <w:marRight w:val="0"/>
          <w:marTop w:val="0"/>
          <w:marBottom w:val="0"/>
          <w:divBdr>
            <w:top w:val="none" w:sz="0" w:space="0" w:color="auto"/>
            <w:left w:val="none" w:sz="0" w:space="0" w:color="auto"/>
            <w:bottom w:val="none" w:sz="0" w:space="0" w:color="auto"/>
            <w:right w:val="none" w:sz="0" w:space="0" w:color="auto"/>
          </w:divBdr>
        </w:div>
        <w:div w:id="1098134245">
          <w:marLeft w:val="640"/>
          <w:marRight w:val="0"/>
          <w:marTop w:val="0"/>
          <w:marBottom w:val="0"/>
          <w:divBdr>
            <w:top w:val="none" w:sz="0" w:space="0" w:color="auto"/>
            <w:left w:val="none" w:sz="0" w:space="0" w:color="auto"/>
            <w:bottom w:val="none" w:sz="0" w:space="0" w:color="auto"/>
            <w:right w:val="none" w:sz="0" w:space="0" w:color="auto"/>
          </w:divBdr>
        </w:div>
        <w:div w:id="1198423928">
          <w:marLeft w:val="640"/>
          <w:marRight w:val="0"/>
          <w:marTop w:val="0"/>
          <w:marBottom w:val="0"/>
          <w:divBdr>
            <w:top w:val="none" w:sz="0" w:space="0" w:color="auto"/>
            <w:left w:val="none" w:sz="0" w:space="0" w:color="auto"/>
            <w:bottom w:val="none" w:sz="0" w:space="0" w:color="auto"/>
            <w:right w:val="none" w:sz="0" w:space="0" w:color="auto"/>
          </w:divBdr>
        </w:div>
        <w:div w:id="1209803596">
          <w:marLeft w:val="640"/>
          <w:marRight w:val="0"/>
          <w:marTop w:val="0"/>
          <w:marBottom w:val="0"/>
          <w:divBdr>
            <w:top w:val="none" w:sz="0" w:space="0" w:color="auto"/>
            <w:left w:val="none" w:sz="0" w:space="0" w:color="auto"/>
            <w:bottom w:val="none" w:sz="0" w:space="0" w:color="auto"/>
            <w:right w:val="none" w:sz="0" w:space="0" w:color="auto"/>
          </w:divBdr>
        </w:div>
        <w:div w:id="1230920604">
          <w:marLeft w:val="640"/>
          <w:marRight w:val="0"/>
          <w:marTop w:val="0"/>
          <w:marBottom w:val="0"/>
          <w:divBdr>
            <w:top w:val="none" w:sz="0" w:space="0" w:color="auto"/>
            <w:left w:val="none" w:sz="0" w:space="0" w:color="auto"/>
            <w:bottom w:val="none" w:sz="0" w:space="0" w:color="auto"/>
            <w:right w:val="none" w:sz="0" w:space="0" w:color="auto"/>
          </w:divBdr>
        </w:div>
        <w:div w:id="1238247112">
          <w:marLeft w:val="640"/>
          <w:marRight w:val="0"/>
          <w:marTop w:val="0"/>
          <w:marBottom w:val="0"/>
          <w:divBdr>
            <w:top w:val="none" w:sz="0" w:space="0" w:color="auto"/>
            <w:left w:val="none" w:sz="0" w:space="0" w:color="auto"/>
            <w:bottom w:val="none" w:sz="0" w:space="0" w:color="auto"/>
            <w:right w:val="none" w:sz="0" w:space="0" w:color="auto"/>
          </w:divBdr>
        </w:div>
        <w:div w:id="1239748630">
          <w:marLeft w:val="640"/>
          <w:marRight w:val="0"/>
          <w:marTop w:val="0"/>
          <w:marBottom w:val="0"/>
          <w:divBdr>
            <w:top w:val="none" w:sz="0" w:space="0" w:color="auto"/>
            <w:left w:val="none" w:sz="0" w:space="0" w:color="auto"/>
            <w:bottom w:val="none" w:sz="0" w:space="0" w:color="auto"/>
            <w:right w:val="none" w:sz="0" w:space="0" w:color="auto"/>
          </w:divBdr>
        </w:div>
        <w:div w:id="1241520703">
          <w:marLeft w:val="640"/>
          <w:marRight w:val="0"/>
          <w:marTop w:val="0"/>
          <w:marBottom w:val="0"/>
          <w:divBdr>
            <w:top w:val="none" w:sz="0" w:space="0" w:color="auto"/>
            <w:left w:val="none" w:sz="0" w:space="0" w:color="auto"/>
            <w:bottom w:val="none" w:sz="0" w:space="0" w:color="auto"/>
            <w:right w:val="none" w:sz="0" w:space="0" w:color="auto"/>
          </w:divBdr>
        </w:div>
        <w:div w:id="1249534393">
          <w:marLeft w:val="640"/>
          <w:marRight w:val="0"/>
          <w:marTop w:val="0"/>
          <w:marBottom w:val="0"/>
          <w:divBdr>
            <w:top w:val="none" w:sz="0" w:space="0" w:color="auto"/>
            <w:left w:val="none" w:sz="0" w:space="0" w:color="auto"/>
            <w:bottom w:val="none" w:sz="0" w:space="0" w:color="auto"/>
            <w:right w:val="none" w:sz="0" w:space="0" w:color="auto"/>
          </w:divBdr>
        </w:div>
        <w:div w:id="1255936420">
          <w:marLeft w:val="640"/>
          <w:marRight w:val="0"/>
          <w:marTop w:val="0"/>
          <w:marBottom w:val="0"/>
          <w:divBdr>
            <w:top w:val="none" w:sz="0" w:space="0" w:color="auto"/>
            <w:left w:val="none" w:sz="0" w:space="0" w:color="auto"/>
            <w:bottom w:val="none" w:sz="0" w:space="0" w:color="auto"/>
            <w:right w:val="none" w:sz="0" w:space="0" w:color="auto"/>
          </w:divBdr>
        </w:div>
        <w:div w:id="1297754851">
          <w:marLeft w:val="640"/>
          <w:marRight w:val="0"/>
          <w:marTop w:val="0"/>
          <w:marBottom w:val="0"/>
          <w:divBdr>
            <w:top w:val="none" w:sz="0" w:space="0" w:color="auto"/>
            <w:left w:val="none" w:sz="0" w:space="0" w:color="auto"/>
            <w:bottom w:val="none" w:sz="0" w:space="0" w:color="auto"/>
            <w:right w:val="none" w:sz="0" w:space="0" w:color="auto"/>
          </w:divBdr>
        </w:div>
        <w:div w:id="1306616922">
          <w:marLeft w:val="640"/>
          <w:marRight w:val="0"/>
          <w:marTop w:val="0"/>
          <w:marBottom w:val="0"/>
          <w:divBdr>
            <w:top w:val="none" w:sz="0" w:space="0" w:color="auto"/>
            <w:left w:val="none" w:sz="0" w:space="0" w:color="auto"/>
            <w:bottom w:val="none" w:sz="0" w:space="0" w:color="auto"/>
            <w:right w:val="none" w:sz="0" w:space="0" w:color="auto"/>
          </w:divBdr>
        </w:div>
        <w:div w:id="1313677382">
          <w:marLeft w:val="640"/>
          <w:marRight w:val="0"/>
          <w:marTop w:val="0"/>
          <w:marBottom w:val="0"/>
          <w:divBdr>
            <w:top w:val="none" w:sz="0" w:space="0" w:color="auto"/>
            <w:left w:val="none" w:sz="0" w:space="0" w:color="auto"/>
            <w:bottom w:val="none" w:sz="0" w:space="0" w:color="auto"/>
            <w:right w:val="none" w:sz="0" w:space="0" w:color="auto"/>
          </w:divBdr>
        </w:div>
        <w:div w:id="1393191401">
          <w:marLeft w:val="640"/>
          <w:marRight w:val="0"/>
          <w:marTop w:val="0"/>
          <w:marBottom w:val="0"/>
          <w:divBdr>
            <w:top w:val="none" w:sz="0" w:space="0" w:color="auto"/>
            <w:left w:val="none" w:sz="0" w:space="0" w:color="auto"/>
            <w:bottom w:val="none" w:sz="0" w:space="0" w:color="auto"/>
            <w:right w:val="none" w:sz="0" w:space="0" w:color="auto"/>
          </w:divBdr>
        </w:div>
        <w:div w:id="1463421866">
          <w:marLeft w:val="640"/>
          <w:marRight w:val="0"/>
          <w:marTop w:val="0"/>
          <w:marBottom w:val="0"/>
          <w:divBdr>
            <w:top w:val="none" w:sz="0" w:space="0" w:color="auto"/>
            <w:left w:val="none" w:sz="0" w:space="0" w:color="auto"/>
            <w:bottom w:val="none" w:sz="0" w:space="0" w:color="auto"/>
            <w:right w:val="none" w:sz="0" w:space="0" w:color="auto"/>
          </w:divBdr>
        </w:div>
        <w:div w:id="1493833760">
          <w:marLeft w:val="640"/>
          <w:marRight w:val="0"/>
          <w:marTop w:val="0"/>
          <w:marBottom w:val="0"/>
          <w:divBdr>
            <w:top w:val="none" w:sz="0" w:space="0" w:color="auto"/>
            <w:left w:val="none" w:sz="0" w:space="0" w:color="auto"/>
            <w:bottom w:val="none" w:sz="0" w:space="0" w:color="auto"/>
            <w:right w:val="none" w:sz="0" w:space="0" w:color="auto"/>
          </w:divBdr>
        </w:div>
        <w:div w:id="1578661587">
          <w:marLeft w:val="640"/>
          <w:marRight w:val="0"/>
          <w:marTop w:val="0"/>
          <w:marBottom w:val="0"/>
          <w:divBdr>
            <w:top w:val="none" w:sz="0" w:space="0" w:color="auto"/>
            <w:left w:val="none" w:sz="0" w:space="0" w:color="auto"/>
            <w:bottom w:val="none" w:sz="0" w:space="0" w:color="auto"/>
            <w:right w:val="none" w:sz="0" w:space="0" w:color="auto"/>
          </w:divBdr>
        </w:div>
        <w:div w:id="1590887611">
          <w:marLeft w:val="640"/>
          <w:marRight w:val="0"/>
          <w:marTop w:val="0"/>
          <w:marBottom w:val="0"/>
          <w:divBdr>
            <w:top w:val="none" w:sz="0" w:space="0" w:color="auto"/>
            <w:left w:val="none" w:sz="0" w:space="0" w:color="auto"/>
            <w:bottom w:val="none" w:sz="0" w:space="0" w:color="auto"/>
            <w:right w:val="none" w:sz="0" w:space="0" w:color="auto"/>
          </w:divBdr>
        </w:div>
        <w:div w:id="1594556427">
          <w:marLeft w:val="640"/>
          <w:marRight w:val="0"/>
          <w:marTop w:val="0"/>
          <w:marBottom w:val="0"/>
          <w:divBdr>
            <w:top w:val="none" w:sz="0" w:space="0" w:color="auto"/>
            <w:left w:val="none" w:sz="0" w:space="0" w:color="auto"/>
            <w:bottom w:val="none" w:sz="0" w:space="0" w:color="auto"/>
            <w:right w:val="none" w:sz="0" w:space="0" w:color="auto"/>
          </w:divBdr>
        </w:div>
        <w:div w:id="1596935525">
          <w:marLeft w:val="640"/>
          <w:marRight w:val="0"/>
          <w:marTop w:val="0"/>
          <w:marBottom w:val="0"/>
          <w:divBdr>
            <w:top w:val="none" w:sz="0" w:space="0" w:color="auto"/>
            <w:left w:val="none" w:sz="0" w:space="0" w:color="auto"/>
            <w:bottom w:val="none" w:sz="0" w:space="0" w:color="auto"/>
            <w:right w:val="none" w:sz="0" w:space="0" w:color="auto"/>
          </w:divBdr>
        </w:div>
        <w:div w:id="1609701117">
          <w:marLeft w:val="640"/>
          <w:marRight w:val="0"/>
          <w:marTop w:val="0"/>
          <w:marBottom w:val="0"/>
          <w:divBdr>
            <w:top w:val="none" w:sz="0" w:space="0" w:color="auto"/>
            <w:left w:val="none" w:sz="0" w:space="0" w:color="auto"/>
            <w:bottom w:val="none" w:sz="0" w:space="0" w:color="auto"/>
            <w:right w:val="none" w:sz="0" w:space="0" w:color="auto"/>
          </w:divBdr>
        </w:div>
        <w:div w:id="1682004078">
          <w:marLeft w:val="640"/>
          <w:marRight w:val="0"/>
          <w:marTop w:val="0"/>
          <w:marBottom w:val="0"/>
          <w:divBdr>
            <w:top w:val="none" w:sz="0" w:space="0" w:color="auto"/>
            <w:left w:val="none" w:sz="0" w:space="0" w:color="auto"/>
            <w:bottom w:val="none" w:sz="0" w:space="0" w:color="auto"/>
            <w:right w:val="none" w:sz="0" w:space="0" w:color="auto"/>
          </w:divBdr>
        </w:div>
        <w:div w:id="1688947431">
          <w:marLeft w:val="640"/>
          <w:marRight w:val="0"/>
          <w:marTop w:val="0"/>
          <w:marBottom w:val="0"/>
          <w:divBdr>
            <w:top w:val="none" w:sz="0" w:space="0" w:color="auto"/>
            <w:left w:val="none" w:sz="0" w:space="0" w:color="auto"/>
            <w:bottom w:val="none" w:sz="0" w:space="0" w:color="auto"/>
            <w:right w:val="none" w:sz="0" w:space="0" w:color="auto"/>
          </w:divBdr>
        </w:div>
        <w:div w:id="1728068161">
          <w:marLeft w:val="640"/>
          <w:marRight w:val="0"/>
          <w:marTop w:val="0"/>
          <w:marBottom w:val="0"/>
          <w:divBdr>
            <w:top w:val="none" w:sz="0" w:space="0" w:color="auto"/>
            <w:left w:val="none" w:sz="0" w:space="0" w:color="auto"/>
            <w:bottom w:val="none" w:sz="0" w:space="0" w:color="auto"/>
            <w:right w:val="none" w:sz="0" w:space="0" w:color="auto"/>
          </w:divBdr>
        </w:div>
        <w:div w:id="1746149466">
          <w:marLeft w:val="640"/>
          <w:marRight w:val="0"/>
          <w:marTop w:val="0"/>
          <w:marBottom w:val="0"/>
          <w:divBdr>
            <w:top w:val="none" w:sz="0" w:space="0" w:color="auto"/>
            <w:left w:val="none" w:sz="0" w:space="0" w:color="auto"/>
            <w:bottom w:val="none" w:sz="0" w:space="0" w:color="auto"/>
            <w:right w:val="none" w:sz="0" w:space="0" w:color="auto"/>
          </w:divBdr>
        </w:div>
        <w:div w:id="1767268678">
          <w:marLeft w:val="640"/>
          <w:marRight w:val="0"/>
          <w:marTop w:val="0"/>
          <w:marBottom w:val="0"/>
          <w:divBdr>
            <w:top w:val="none" w:sz="0" w:space="0" w:color="auto"/>
            <w:left w:val="none" w:sz="0" w:space="0" w:color="auto"/>
            <w:bottom w:val="none" w:sz="0" w:space="0" w:color="auto"/>
            <w:right w:val="none" w:sz="0" w:space="0" w:color="auto"/>
          </w:divBdr>
        </w:div>
        <w:div w:id="1820226094">
          <w:marLeft w:val="640"/>
          <w:marRight w:val="0"/>
          <w:marTop w:val="0"/>
          <w:marBottom w:val="0"/>
          <w:divBdr>
            <w:top w:val="none" w:sz="0" w:space="0" w:color="auto"/>
            <w:left w:val="none" w:sz="0" w:space="0" w:color="auto"/>
            <w:bottom w:val="none" w:sz="0" w:space="0" w:color="auto"/>
            <w:right w:val="none" w:sz="0" w:space="0" w:color="auto"/>
          </w:divBdr>
        </w:div>
        <w:div w:id="1838382058">
          <w:marLeft w:val="640"/>
          <w:marRight w:val="0"/>
          <w:marTop w:val="0"/>
          <w:marBottom w:val="0"/>
          <w:divBdr>
            <w:top w:val="none" w:sz="0" w:space="0" w:color="auto"/>
            <w:left w:val="none" w:sz="0" w:space="0" w:color="auto"/>
            <w:bottom w:val="none" w:sz="0" w:space="0" w:color="auto"/>
            <w:right w:val="none" w:sz="0" w:space="0" w:color="auto"/>
          </w:divBdr>
        </w:div>
        <w:div w:id="1860122468">
          <w:marLeft w:val="640"/>
          <w:marRight w:val="0"/>
          <w:marTop w:val="0"/>
          <w:marBottom w:val="0"/>
          <w:divBdr>
            <w:top w:val="none" w:sz="0" w:space="0" w:color="auto"/>
            <w:left w:val="none" w:sz="0" w:space="0" w:color="auto"/>
            <w:bottom w:val="none" w:sz="0" w:space="0" w:color="auto"/>
            <w:right w:val="none" w:sz="0" w:space="0" w:color="auto"/>
          </w:divBdr>
        </w:div>
        <w:div w:id="1914312408">
          <w:marLeft w:val="640"/>
          <w:marRight w:val="0"/>
          <w:marTop w:val="0"/>
          <w:marBottom w:val="0"/>
          <w:divBdr>
            <w:top w:val="none" w:sz="0" w:space="0" w:color="auto"/>
            <w:left w:val="none" w:sz="0" w:space="0" w:color="auto"/>
            <w:bottom w:val="none" w:sz="0" w:space="0" w:color="auto"/>
            <w:right w:val="none" w:sz="0" w:space="0" w:color="auto"/>
          </w:divBdr>
        </w:div>
        <w:div w:id="1964770471">
          <w:marLeft w:val="640"/>
          <w:marRight w:val="0"/>
          <w:marTop w:val="0"/>
          <w:marBottom w:val="0"/>
          <w:divBdr>
            <w:top w:val="none" w:sz="0" w:space="0" w:color="auto"/>
            <w:left w:val="none" w:sz="0" w:space="0" w:color="auto"/>
            <w:bottom w:val="none" w:sz="0" w:space="0" w:color="auto"/>
            <w:right w:val="none" w:sz="0" w:space="0" w:color="auto"/>
          </w:divBdr>
        </w:div>
        <w:div w:id="1984892441">
          <w:marLeft w:val="640"/>
          <w:marRight w:val="0"/>
          <w:marTop w:val="0"/>
          <w:marBottom w:val="0"/>
          <w:divBdr>
            <w:top w:val="none" w:sz="0" w:space="0" w:color="auto"/>
            <w:left w:val="none" w:sz="0" w:space="0" w:color="auto"/>
            <w:bottom w:val="none" w:sz="0" w:space="0" w:color="auto"/>
            <w:right w:val="none" w:sz="0" w:space="0" w:color="auto"/>
          </w:divBdr>
        </w:div>
        <w:div w:id="1988241048">
          <w:marLeft w:val="640"/>
          <w:marRight w:val="0"/>
          <w:marTop w:val="0"/>
          <w:marBottom w:val="0"/>
          <w:divBdr>
            <w:top w:val="none" w:sz="0" w:space="0" w:color="auto"/>
            <w:left w:val="none" w:sz="0" w:space="0" w:color="auto"/>
            <w:bottom w:val="none" w:sz="0" w:space="0" w:color="auto"/>
            <w:right w:val="none" w:sz="0" w:space="0" w:color="auto"/>
          </w:divBdr>
        </w:div>
        <w:div w:id="2013678256">
          <w:marLeft w:val="640"/>
          <w:marRight w:val="0"/>
          <w:marTop w:val="0"/>
          <w:marBottom w:val="0"/>
          <w:divBdr>
            <w:top w:val="none" w:sz="0" w:space="0" w:color="auto"/>
            <w:left w:val="none" w:sz="0" w:space="0" w:color="auto"/>
            <w:bottom w:val="none" w:sz="0" w:space="0" w:color="auto"/>
            <w:right w:val="none" w:sz="0" w:space="0" w:color="auto"/>
          </w:divBdr>
        </w:div>
        <w:div w:id="2030644088">
          <w:marLeft w:val="640"/>
          <w:marRight w:val="0"/>
          <w:marTop w:val="0"/>
          <w:marBottom w:val="0"/>
          <w:divBdr>
            <w:top w:val="none" w:sz="0" w:space="0" w:color="auto"/>
            <w:left w:val="none" w:sz="0" w:space="0" w:color="auto"/>
            <w:bottom w:val="none" w:sz="0" w:space="0" w:color="auto"/>
            <w:right w:val="none" w:sz="0" w:space="0" w:color="auto"/>
          </w:divBdr>
        </w:div>
        <w:div w:id="2045935053">
          <w:marLeft w:val="640"/>
          <w:marRight w:val="0"/>
          <w:marTop w:val="0"/>
          <w:marBottom w:val="0"/>
          <w:divBdr>
            <w:top w:val="none" w:sz="0" w:space="0" w:color="auto"/>
            <w:left w:val="none" w:sz="0" w:space="0" w:color="auto"/>
            <w:bottom w:val="none" w:sz="0" w:space="0" w:color="auto"/>
            <w:right w:val="none" w:sz="0" w:space="0" w:color="auto"/>
          </w:divBdr>
        </w:div>
        <w:div w:id="2091848711">
          <w:marLeft w:val="640"/>
          <w:marRight w:val="0"/>
          <w:marTop w:val="0"/>
          <w:marBottom w:val="0"/>
          <w:divBdr>
            <w:top w:val="none" w:sz="0" w:space="0" w:color="auto"/>
            <w:left w:val="none" w:sz="0" w:space="0" w:color="auto"/>
            <w:bottom w:val="none" w:sz="0" w:space="0" w:color="auto"/>
            <w:right w:val="none" w:sz="0" w:space="0" w:color="auto"/>
          </w:divBdr>
        </w:div>
        <w:div w:id="2101558325">
          <w:marLeft w:val="640"/>
          <w:marRight w:val="0"/>
          <w:marTop w:val="0"/>
          <w:marBottom w:val="0"/>
          <w:divBdr>
            <w:top w:val="none" w:sz="0" w:space="0" w:color="auto"/>
            <w:left w:val="none" w:sz="0" w:space="0" w:color="auto"/>
            <w:bottom w:val="none" w:sz="0" w:space="0" w:color="auto"/>
            <w:right w:val="none" w:sz="0" w:space="0" w:color="auto"/>
          </w:divBdr>
        </w:div>
        <w:div w:id="2123842549">
          <w:marLeft w:val="640"/>
          <w:marRight w:val="0"/>
          <w:marTop w:val="0"/>
          <w:marBottom w:val="0"/>
          <w:divBdr>
            <w:top w:val="none" w:sz="0" w:space="0" w:color="auto"/>
            <w:left w:val="none" w:sz="0" w:space="0" w:color="auto"/>
            <w:bottom w:val="none" w:sz="0" w:space="0" w:color="auto"/>
            <w:right w:val="none" w:sz="0" w:space="0" w:color="auto"/>
          </w:divBdr>
        </w:div>
      </w:divsChild>
    </w:div>
    <w:div w:id="1156265602">
      <w:marLeft w:val="640"/>
      <w:marRight w:val="0"/>
      <w:marTop w:val="0"/>
      <w:marBottom w:val="0"/>
      <w:divBdr>
        <w:top w:val="none" w:sz="0" w:space="0" w:color="auto"/>
        <w:left w:val="none" w:sz="0" w:space="0" w:color="auto"/>
        <w:bottom w:val="none" w:sz="0" w:space="0" w:color="auto"/>
        <w:right w:val="none" w:sz="0" w:space="0" w:color="auto"/>
      </w:divBdr>
    </w:div>
    <w:div w:id="1156461367">
      <w:marLeft w:val="640"/>
      <w:marRight w:val="0"/>
      <w:marTop w:val="0"/>
      <w:marBottom w:val="0"/>
      <w:divBdr>
        <w:top w:val="none" w:sz="0" w:space="0" w:color="auto"/>
        <w:left w:val="none" w:sz="0" w:space="0" w:color="auto"/>
        <w:bottom w:val="none" w:sz="0" w:space="0" w:color="auto"/>
        <w:right w:val="none" w:sz="0" w:space="0" w:color="auto"/>
      </w:divBdr>
    </w:div>
    <w:div w:id="1158493361">
      <w:marLeft w:val="640"/>
      <w:marRight w:val="0"/>
      <w:marTop w:val="0"/>
      <w:marBottom w:val="0"/>
      <w:divBdr>
        <w:top w:val="none" w:sz="0" w:space="0" w:color="auto"/>
        <w:left w:val="none" w:sz="0" w:space="0" w:color="auto"/>
        <w:bottom w:val="none" w:sz="0" w:space="0" w:color="auto"/>
        <w:right w:val="none" w:sz="0" w:space="0" w:color="auto"/>
      </w:divBdr>
    </w:div>
    <w:div w:id="1159690986">
      <w:marLeft w:val="640"/>
      <w:marRight w:val="0"/>
      <w:marTop w:val="0"/>
      <w:marBottom w:val="0"/>
      <w:divBdr>
        <w:top w:val="none" w:sz="0" w:space="0" w:color="auto"/>
        <w:left w:val="none" w:sz="0" w:space="0" w:color="auto"/>
        <w:bottom w:val="none" w:sz="0" w:space="0" w:color="auto"/>
        <w:right w:val="none" w:sz="0" w:space="0" w:color="auto"/>
      </w:divBdr>
    </w:div>
    <w:div w:id="1160267900">
      <w:marLeft w:val="640"/>
      <w:marRight w:val="0"/>
      <w:marTop w:val="0"/>
      <w:marBottom w:val="0"/>
      <w:divBdr>
        <w:top w:val="none" w:sz="0" w:space="0" w:color="auto"/>
        <w:left w:val="none" w:sz="0" w:space="0" w:color="auto"/>
        <w:bottom w:val="none" w:sz="0" w:space="0" w:color="auto"/>
        <w:right w:val="none" w:sz="0" w:space="0" w:color="auto"/>
      </w:divBdr>
    </w:div>
    <w:div w:id="1160846699">
      <w:marLeft w:val="640"/>
      <w:marRight w:val="0"/>
      <w:marTop w:val="0"/>
      <w:marBottom w:val="0"/>
      <w:divBdr>
        <w:top w:val="none" w:sz="0" w:space="0" w:color="auto"/>
        <w:left w:val="none" w:sz="0" w:space="0" w:color="auto"/>
        <w:bottom w:val="none" w:sz="0" w:space="0" w:color="auto"/>
        <w:right w:val="none" w:sz="0" w:space="0" w:color="auto"/>
      </w:divBdr>
    </w:div>
    <w:div w:id="1160930388">
      <w:marLeft w:val="640"/>
      <w:marRight w:val="0"/>
      <w:marTop w:val="0"/>
      <w:marBottom w:val="0"/>
      <w:divBdr>
        <w:top w:val="none" w:sz="0" w:space="0" w:color="auto"/>
        <w:left w:val="none" w:sz="0" w:space="0" w:color="auto"/>
        <w:bottom w:val="none" w:sz="0" w:space="0" w:color="auto"/>
        <w:right w:val="none" w:sz="0" w:space="0" w:color="auto"/>
      </w:divBdr>
    </w:div>
    <w:div w:id="1163281333">
      <w:marLeft w:val="640"/>
      <w:marRight w:val="0"/>
      <w:marTop w:val="0"/>
      <w:marBottom w:val="0"/>
      <w:divBdr>
        <w:top w:val="none" w:sz="0" w:space="0" w:color="auto"/>
        <w:left w:val="none" w:sz="0" w:space="0" w:color="auto"/>
        <w:bottom w:val="none" w:sz="0" w:space="0" w:color="auto"/>
        <w:right w:val="none" w:sz="0" w:space="0" w:color="auto"/>
      </w:divBdr>
    </w:div>
    <w:div w:id="1163357898">
      <w:marLeft w:val="640"/>
      <w:marRight w:val="0"/>
      <w:marTop w:val="0"/>
      <w:marBottom w:val="0"/>
      <w:divBdr>
        <w:top w:val="none" w:sz="0" w:space="0" w:color="auto"/>
        <w:left w:val="none" w:sz="0" w:space="0" w:color="auto"/>
        <w:bottom w:val="none" w:sz="0" w:space="0" w:color="auto"/>
        <w:right w:val="none" w:sz="0" w:space="0" w:color="auto"/>
      </w:divBdr>
    </w:div>
    <w:div w:id="1163592330">
      <w:marLeft w:val="640"/>
      <w:marRight w:val="0"/>
      <w:marTop w:val="0"/>
      <w:marBottom w:val="0"/>
      <w:divBdr>
        <w:top w:val="none" w:sz="0" w:space="0" w:color="auto"/>
        <w:left w:val="none" w:sz="0" w:space="0" w:color="auto"/>
        <w:bottom w:val="none" w:sz="0" w:space="0" w:color="auto"/>
        <w:right w:val="none" w:sz="0" w:space="0" w:color="auto"/>
      </w:divBdr>
    </w:div>
    <w:div w:id="1163593493">
      <w:marLeft w:val="640"/>
      <w:marRight w:val="0"/>
      <w:marTop w:val="0"/>
      <w:marBottom w:val="0"/>
      <w:divBdr>
        <w:top w:val="none" w:sz="0" w:space="0" w:color="auto"/>
        <w:left w:val="none" w:sz="0" w:space="0" w:color="auto"/>
        <w:bottom w:val="none" w:sz="0" w:space="0" w:color="auto"/>
        <w:right w:val="none" w:sz="0" w:space="0" w:color="auto"/>
      </w:divBdr>
    </w:div>
    <w:div w:id="1163661820">
      <w:marLeft w:val="640"/>
      <w:marRight w:val="0"/>
      <w:marTop w:val="0"/>
      <w:marBottom w:val="0"/>
      <w:divBdr>
        <w:top w:val="none" w:sz="0" w:space="0" w:color="auto"/>
        <w:left w:val="none" w:sz="0" w:space="0" w:color="auto"/>
        <w:bottom w:val="none" w:sz="0" w:space="0" w:color="auto"/>
        <w:right w:val="none" w:sz="0" w:space="0" w:color="auto"/>
      </w:divBdr>
    </w:div>
    <w:div w:id="1163930547">
      <w:bodyDiv w:val="1"/>
      <w:marLeft w:val="0"/>
      <w:marRight w:val="0"/>
      <w:marTop w:val="0"/>
      <w:marBottom w:val="0"/>
      <w:divBdr>
        <w:top w:val="none" w:sz="0" w:space="0" w:color="auto"/>
        <w:left w:val="none" w:sz="0" w:space="0" w:color="auto"/>
        <w:bottom w:val="none" w:sz="0" w:space="0" w:color="auto"/>
        <w:right w:val="none" w:sz="0" w:space="0" w:color="auto"/>
      </w:divBdr>
      <w:divsChild>
        <w:div w:id="126626130">
          <w:marLeft w:val="640"/>
          <w:marRight w:val="0"/>
          <w:marTop w:val="0"/>
          <w:marBottom w:val="0"/>
          <w:divBdr>
            <w:top w:val="none" w:sz="0" w:space="0" w:color="auto"/>
            <w:left w:val="none" w:sz="0" w:space="0" w:color="auto"/>
            <w:bottom w:val="none" w:sz="0" w:space="0" w:color="auto"/>
            <w:right w:val="none" w:sz="0" w:space="0" w:color="auto"/>
          </w:divBdr>
        </w:div>
        <w:div w:id="146669973">
          <w:marLeft w:val="640"/>
          <w:marRight w:val="0"/>
          <w:marTop w:val="0"/>
          <w:marBottom w:val="0"/>
          <w:divBdr>
            <w:top w:val="none" w:sz="0" w:space="0" w:color="auto"/>
            <w:left w:val="none" w:sz="0" w:space="0" w:color="auto"/>
            <w:bottom w:val="none" w:sz="0" w:space="0" w:color="auto"/>
            <w:right w:val="none" w:sz="0" w:space="0" w:color="auto"/>
          </w:divBdr>
        </w:div>
        <w:div w:id="171842434">
          <w:marLeft w:val="640"/>
          <w:marRight w:val="0"/>
          <w:marTop w:val="0"/>
          <w:marBottom w:val="0"/>
          <w:divBdr>
            <w:top w:val="none" w:sz="0" w:space="0" w:color="auto"/>
            <w:left w:val="none" w:sz="0" w:space="0" w:color="auto"/>
            <w:bottom w:val="none" w:sz="0" w:space="0" w:color="auto"/>
            <w:right w:val="none" w:sz="0" w:space="0" w:color="auto"/>
          </w:divBdr>
        </w:div>
        <w:div w:id="189609592">
          <w:marLeft w:val="640"/>
          <w:marRight w:val="0"/>
          <w:marTop w:val="0"/>
          <w:marBottom w:val="0"/>
          <w:divBdr>
            <w:top w:val="none" w:sz="0" w:space="0" w:color="auto"/>
            <w:left w:val="none" w:sz="0" w:space="0" w:color="auto"/>
            <w:bottom w:val="none" w:sz="0" w:space="0" w:color="auto"/>
            <w:right w:val="none" w:sz="0" w:space="0" w:color="auto"/>
          </w:divBdr>
        </w:div>
        <w:div w:id="204803803">
          <w:marLeft w:val="640"/>
          <w:marRight w:val="0"/>
          <w:marTop w:val="0"/>
          <w:marBottom w:val="0"/>
          <w:divBdr>
            <w:top w:val="none" w:sz="0" w:space="0" w:color="auto"/>
            <w:left w:val="none" w:sz="0" w:space="0" w:color="auto"/>
            <w:bottom w:val="none" w:sz="0" w:space="0" w:color="auto"/>
            <w:right w:val="none" w:sz="0" w:space="0" w:color="auto"/>
          </w:divBdr>
        </w:div>
        <w:div w:id="211158298">
          <w:marLeft w:val="640"/>
          <w:marRight w:val="0"/>
          <w:marTop w:val="0"/>
          <w:marBottom w:val="0"/>
          <w:divBdr>
            <w:top w:val="none" w:sz="0" w:space="0" w:color="auto"/>
            <w:left w:val="none" w:sz="0" w:space="0" w:color="auto"/>
            <w:bottom w:val="none" w:sz="0" w:space="0" w:color="auto"/>
            <w:right w:val="none" w:sz="0" w:space="0" w:color="auto"/>
          </w:divBdr>
        </w:div>
        <w:div w:id="217087357">
          <w:marLeft w:val="640"/>
          <w:marRight w:val="0"/>
          <w:marTop w:val="0"/>
          <w:marBottom w:val="0"/>
          <w:divBdr>
            <w:top w:val="none" w:sz="0" w:space="0" w:color="auto"/>
            <w:left w:val="none" w:sz="0" w:space="0" w:color="auto"/>
            <w:bottom w:val="none" w:sz="0" w:space="0" w:color="auto"/>
            <w:right w:val="none" w:sz="0" w:space="0" w:color="auto"/>
          </w:divBdr>
        </w:div>
        <w:div w:id="227306268">
          <w:marLeft w:val="640"/>
          <w:marRight w:val="0"/>
          <w:marTop w:val="0"/>
          <w:marBottom w:val="0"/>
          <w:divBdr>
            <w:top w:val="none" w:sz="0" w:space="0" w:color="auto"/>
            <w:left w:val="none" w:sz="0" w:space="0" w:color="auto"/>
            <w:bottom w:val="none" w:sz="0" w:space="0" w:color="auto"/>
            <w:right w:val="none" w:sz="0" w:space="0" w:color="auto"/>
          </w:divBdr>
        </w:div>
        <w:div w:id="239095912">
          <w:marLeft w:val="640"/>
          <w:marRight w:val="0"/>
          <w:marTop w:val="0"/>
          <w:marBottom w:val="0"/>
          <w:divBdr>
            <w:top w:val="none" w:sz="0" w:space="0" w:color="auto"/>
            <w:left w:val="none" w:sz="0" w:space="0" w:color="auto"/>
            <w:bottom w:val="none" w:sz="0" w:space="0" w:color="auto"/>
            <w:right w:val="none" w:sz="0" w:space="0" w:color="auto"/>
          </w:divBdr>
        </w:div>
        <w:div w:id="269122466">
          <w:marLeft w:val="640"/>
          <w:marRight w:val="0"/>
          <w:marTop w:val="0"/>
          <w:marBottom w:val="0"/>
          <w:divBdr>
            <w:top w:val="none" w:sz="0" w:space="0" w:color="auto"/>
            <w:left w:val="none" w:sz="0" w:space="0" w:color="auto"/>
            <w:bottom w:val="none" w:sz="0" w:space="0" w:color="auto"/>
            <w:right w:val="none" w:sz="0" w:space="0" w:color="auto"/>
          </w:divBdr>
        </w:div>
        <w:div w:id="429007714">
          <w:marLeft w:val="640"/>
          <w:marRight w:val="0"/>
          <w:marTop w:val="0"/>
          <w:marBottom w:val="0"/>
          <w:divBdr>
            <w:top w:val="none" w:sz="0" w:space="0" w:color="auto"/>
            <w:left w:val="none" w:sz="0" w:space="0" w:color="auto"/>
            <w:bottom w:val="none" w:sz="0" w:space="0" w:color="auto"/>
            <w:right w:val="none" w:sz="0" w:space="0" w:color="auto"/>
          </w:divBdr>
        </w:div>
        <w:div w:id="447898224">
          <w:marLeft w:val="640"/>
          <w:marRight w:val="0"/>
          <w:marTop w:val="0"/>
          <w:marBottom w:val="0"/>
          <w:divBdr>
            <w:top w:val="none" w:sz="0" w:space="0" w:color="auto"/>
            <w:left w:val="none" w:sz="0" w:space="0" w:color="auto"/>
            <w:bottom w:val="none" w:sz="0" w:space="0" w:color="auto"/>
            <w:right w:val="none" w:sz="0" w:space="0" w:color="auto"/>
          </w:divBdr>
        </w:div>
        <w:div w:id="585920352">
          <w:marLeft w:val="640"/>
          <w:marRight w:val="0"/>
          <w:marTop w:val="0"/>
          <w:marBottom w:val="0"/>
          <w:divBdr>
            <w:top w:val="none" w:sz="0" w:space="0" w:color="auto"/>
            <w:left w:val="none" w:sz="0" w:space="0" w:color="auto"/>
            <w:bottom w:val="none" w:sz="0" w:space="0" w:color="auto"/>
            <w:right w:val="none" w:sz="0" w:space="0" w:color="auto"/>
          </w:divBdr>
        </w:div>
        <w:div w:id="627861034">
          <w:marLeft w:val="640"/>
          <w:marRight w:val="0"/>
          <w:marTop w:val="0"/>
          <w:marBottom w:val="0"/>
          <w:divBdr>
            <w:top w:val="none" w:sz="0" w:space="0" w:color="auto"/>
            <w:left w:val="none" w:sz="0" w:space="0" w:color="auto"/>
            <w:bottom w:val="none" w:sz="0" w:space="0" w:color="auto"/>
            <w:right w:val="none" w:sz="0" w:space="0" w:color="auto"/>
          </w:divBdr>
        </w:div>
        <w:div w:id="637224394">
          <w:marLeft w:val="640"/>
          <w:marRight w:val="0"/>
          <w:marTop w:val="0"/>
          <w:marBottom w:val="0"/>
          <w:divBdr>
            <w:top w:val="none" w:sz="0" w:space="0" w:color="auto"/>
            <w:left w:val="none" w:sz="0" w:space="0" w:color="auto"/>
            <w:bottom w:val="none" w:sz="0" w:space="0" w:color="auto"/>
            <w:right w:val="none" w:sz="0" w:space="0" w:color="auto"/>
          </w:divBdr>
        </w:div>
        <w:div w:id="656348463">
          <w:marLeft w:val="640"/>
          <w:marRight w:val="0"/>
          <w:marTop w:val="0"/>
          <w:marBottom w:val="0"/>
          <w:divBdr>
            <w:top w:val="none" w:sz="0" w:space="0" w:color="auto"/>
            <w:left w:val="none" w:sz="0" w:space="0" w:color="auto"/>
            <w:bottom w:val="none" w:sz="0" w:space="0" w:color="auto"/>
            <w:right w:val="none" w:sz="0" w:space="0" w:color="auto"/>
          </w:divBdr>
        </w:div>
        <w:div w:id="659383492">
          <w:marLeft w:val="640"/>
          <w:marRight w:val="0"/>
          <w:marTop w:val="0"/>
          <w:marBottom w:val="0"/>
          <w:divBdr>
            <w:top w:val="none" w:sz="0" w:space="0" w:color="auto"/>
            <w:left w:val="none" w:sz="0" w:space="0" w:color="auto"/>
            <w:bottom w:val="none" w:sz="0" w:space="0" w:color="auto"/>
            <w:right w:val="none" w:sz="0" w:space="0" w:color="auto"/>
          </w:divBdr>
        </w:div>
        <w:div w:id="660159489">
          <w:marLeft w:val="640"/>
          <w:marRight w:val="0"/>
          <w:marTop w:val="0"/>
          <w:marBottom w:val="0"/>
          <w:divBdr>
            <w:top w:val="none" w:sz="0" w:space="0" w:color="auto"/>
            <w:left w:val="none" w:sz="0" w:space="0" w:color="auto"/>
            <w:bottom w:val="none" w:sz="0" w:space="0" w:color="auto"/>
            <w:right w:val="none" w:sz="0" w:space="0" w:color="auto"/>
          </w:divBdr>
        </w:div>
        <w:div w:id="690185072">
          <w:marLeft w:val="640"/>
          <w:marRight w:val="0"/>
          <w:marTop w:val="0"/>
          <w:marBottom w:val="0"/>
          <w:divBdr>
            <w:top w:val="none" w:sz="0" w:space="0" w:color="auto"/>
            <w:left w:val="none" w:sz="0" w:space="0" w:color="auto"/>
            <w:bottom w:val="none" w:sz="0" w:space="0" w:color="auto"/>
            <w:right w:val="none" w:sz="0" w:space="0" w:color="auto"/>
          </w:divBdr>
        </w:div>
        <w:div w:id="735323688">
          <w:marLeft w:val="640"/>
          <w:marRight w:val="0"/>
          <w:marTop w:val="0"/>
          <w:marBottom w:val="0"/>
          <w:divBdr>
            <w:top w:val="none" w:sz="0" w:space="0" w:color="auto"/>
            <w:left w:val="none" w:sz="0" w:space="0" w:color="auto"/>
            <w:bottom w:val="none" w:sz="0" w:space="0" w:color="auto"/>
            <w:right w:val="none" w:sz="0" w:space="0" w:color="auto"/>
          </w:divBdr>
        </w:div>
        <w:div w:id="759641826">
          <w:marLeft w:val="640"/>
          <w:marRight w:val="0"/>
          <w:marTop w:val="0"/>
          <w:marBottom w:val="0"/>
          <w:divBdr>
            <w:top w:val="none" w:sz="0" w:space="0" w:color="auto"/>
            <w:left w:val="none" w:sz="0" w:space="0" w:color="auto"/>
            <w:bottom w:val="none" w:sz="0" w:space="0" w:color="auto"/>
            <w:right w:val="none" w:sz="0" w:space="0" w:color="auto"/>
          </w:divBdr>
        </w:div>
        <w:div w:id="787045176">
          <w:marLeft w:val="640"/>
          <w:marRight w:val="0"/>
          <w:marTop w:val="0"/>
          <w:marBottom w:val="0"/>
          <w:divBdr>
            <w:top w:val="none" w:sz="0" w:space="0" w:color="auto"/>
            <w:left w:val="none" w:sz="0" w:space="0" w:color="auto"/>
            <w:bottom w:val="none" w:sz="0" w:space="0" w:color="auto"/>
            <w:right w:val="none" w:sz="0" w:space="0" w:color="auto"/>
          </w:divBdr>
        </w:div>
        <w:div w:id="815419821">
          <w:marLeft w:val="640"/>
          <w:marRight w:val="0"/>
          <w:marTop w:val="0"/>
          <w:marBottom w:val="0"/>
          <w:divBdr>
            <w:top w:val="none" w:sz="0" w:space="0" w:color="auto"/>
            <w:left w:val="none" w:sz="0" w:space="0" w:color="auto"/>
            <w:bottom w:val="none" w:sz="0" w:space="0" w:color="auto"/>
            <w:right w:val="none" w:sz="0" w:space="0" w:color="auto"/>
          </w:divBdr>
        </w:div>
        <w:div w:id="842429413">
          <w:marLeft w:val="640"/>
          <w:marRight w:val="0"/>
          <w:marTop w:val="0"/>
          <w:marBottom w:val="0"/>
          <w:divBdr>
            <w:top w:val="none" w:sz="0" w:space="0" w:color="auto"/>
            <w:left w:val="none" w:sz="0" w:space="0" w:color="auto"/>
            <w:bottom w:val="none" w:sz="0" w:space="0" w:color="auto"/>
            <w:right w:val="none" w:sz="0" w:space="0" w:color="auto"/>
          </w:divBdr>
        </w:div>
        <w:div w:id="894588163">
          <w:marLeft w:val="640"/>
          <w:marRight w:val="0"/>
          <w:marTop w:val="0"/>
          <w:marBottom w:val="0"/>
          <w:divBdr>
            <w:top w:val="none" w:sz="0" w:space="0" w:color="auto"/>
            <w:left w:val="none" w:sz="0" w:space="0" w:color="auto"/>
            <w:bottom w:val="none" w:sz="0" w:space="0" w:color="auto"/>
            <w:right w:val="none" w:sz="0" w:space="0" w:color="auto"/>
          </w:divBdr>
        </w:div>
        <w:div w:id="898176006">
          <w:marLeft w:val="640"/>
          <w:marRight w:val="0"/>
          <w:marTop w:val="0"/>
          <w:marBottom w:val="0"/>
          <w:divBdr>
            <w:top w:val="none" w:sz="0" w:space="0" w:color="auto"/>
            <w:left w:val="none" w:sz="0" w:space="0" w:color="auto"/>
            <w:bottom w:val="none" w:sz="0" w:space="0" w:color="auto"/>
            <w:right w:val="none" w:sz="0" w:space="0" w:color="auto"/>
          </w:divBdr>
        </w:div>
        <w:div w:id="902836775">
          <w:marLeft w:val="640"/>
          <w:marRight w:val="0"/>
          <w:marTop w:val="0"/>
          <w:marBottom w:val="0"/>
          <w:divBdr>
            <w:top w:val="none" w:sz="0" w:space="0" w:color="auto"/>
            <w:left w:val="none" w:sz="0" w:space="0" w:color="auto"/>
            <w:bottom w:val="none" w:sz="0" w:space="0" w:color="auto"/>
            <w:right w:val="none" w:sz="0" w:space="0" w:color="auto"/>
          </w:divBdr>
        </w:div>
        <w:div w:id="954288388">
          <w:marLeft w:val="640"/>
          <w:marRight w:val="0"/>
          <w:marTop w:val="0"/>
          <w:marBottom w:val="0"/>
          <w:divBdr>
            <w:top w:val="none" w:sz="0" w:space="0" w:color="auto"/>
            <w:left w:val="none" w:sz="0" w:space="0" w:color="auto"/>
            <w:bottom w:val="none" w:sz="0" w:space="0" w:color="auto"/>
            <w:right w:val="none" w:sz="0" w:space="0" w:color="auto"/>
          </w:divBdr>
        </w:div>
        <w:div w:id="955061258">
          <w:marLeft w:val="640"/>
          <w:marRight w:val="0"/>
          <w:marTop w:val="0"/>
          <w:marBottom w:val="0"/>
          <w:divBdr>
            <w:top w:val="none" w:sz="0" w:space="0" w:color="auto"/>
            <w:left w:val="none" w:sz="0" w:space="0" w:color="auto"/>
            <w:bottom w:val="none" w:sz="0" w:space="0" w:color="auto"/>
            <w:right w:val="none" w:sz="0" w:space="0" w:color="auto"/>
          </w:divBdr>
        </w:div>
        <w:div w:id="964197141">
          <w:marLeft w:val="640"/>
          <w:marRight w:val="0"/>
          <w:marTop w:val="0"/>
          <w:marBottom w:val="0"/>
          <w:divBdr>
            <w:top w:val="none" w:sz="0" w:space="0" w:color="auto"/>
            <w:left w:val="none" w:sz="0" w:space="0" w:color="auto"/>
            <w:bottom w:val="none" w:sz="0" w:space="0" w:color="auto"/>
            <w:right w:val="none" w:sz="0" w:space="0" w:color="auto"/>
          </w:divBdr>
        </w:div>
        <w:div w:id="1024285397">
          <w:marLeft w:val="640"/>
          <w:marRight w:val="0"/>
          <w:marTop w:val="0"/>
          <w:marBottom w:val="0"/>
          <w:divBdr>
            <w:top w:val="none" w:sz="0" w:space="0" w:color="auto"/>
            <w:left w:val="none" w:sz="0" w:space="0" w:color="auto"/>
            <w:bottom w:val="none" w:sz="0" w:space="0" w:color="auto"/>
            <w:right w:val="none" w:sz="0" w:space="0" w:color="auto"/>
          </w:divBdr>
        </w:div>
        <w:div w:id="1049767041">
          <w:marLeft w:val="640"/>
          <w:marRight w:val="0"/>
          <w:marTop w:val="0"/>
          <w:marBottom w:val="0"/>
          <w:divBdr>
            <w:top w:val="none" w:sz="0" w:space="0" w:color="auto"/>
            <w:left w:val="none" w:sz="0" w:space="0" w:color="auto"/>
            <w:bottom w:val="none" w:sz="0" w:space="0" w:color="auto"/>
            <w:right w:val="none" w:sz="0" w:space="0" w:color="auto"/>
          </w:divBdr>
        </w:div>
        <w:div w:id="1061827533">
          <w:marLeft w:val="640"/>
          <w:marRight w:val="0"/>
          <w:marTop w:val="0"/>
          <w:marBottom w:val="0"/>
          <w:divBdr>
            <w:top w:val="none" w:sz="0" w:space="0" w:color="auto"/>
            <w:left w:val="none" w:sz="0" w:space="0" w:color="auto"/>
            <w:bottom w:val="none" w:sz="0" w:space="0" w:color="auto"/>
            <w:right w:val="none" w:sz="0" w:space="0" w:color="auto"/>
          </w:divBdr>
        </w:div>
        <w:div w:id="1088623624">
          <w:marLeft w:val="640"/>
          <w:marRight w:val="0"/>
          <w:marTop w:val="0"/>
          <w:marBottom w:val="0"/>
          <w:divBdr>
            <w:top w:val="none" w:sz="0" w:space="0" w:color="auto"/>
            <w:left w:val="none" w:sz="0" w:space="0" w:color="auto"/>
            <w:bottom w:val="none" w:sz="0" w:space="0" w:color="auto"/>
            <w:right w:val="none" w:sz="0" w:space="0" w:color="auto"/>
          </w:divBdr>
        </w:div>
        <w:div w:id="1096900690">
          <w:marLeft w:val="640"/>
          <w:marRight w:val="0"/>
          <w:marTop w:val="0"/>
          <w:marBottom w:val="0"/>
          <w:divBdr>
            <w:top w:val="none" w:sz="0" w:space="0" w:color="auto"/>
            <w:left w:val="none" w:sz="0" w:space="0" w:color="auto"/>
            <w:bottom w:val="none" w:sz="0" w:space="0" w:color="auto"/>
            <w:right w:val="none" w:sz="0" w:space="0" w:color="auto"/>
          </w:divBdr>
        </w:div>
        <w:div w:id="1109472125">
          <w:marLeft w:val="640"/>
          <w:marRight w:val="0"/>
          <w:marTop w:val="0"/>
          <w:marBottom w:val="0"/>
          <w:divBdr>
            <w:top w:val="none" w:sz="0" w:space="0" w:color="auto"/>
            <w:left w:val="none" w:sz="0" w:space="0" w:color="auto"/>
            <w:bottom w:val="none" w:sz="0" w:space="0" w:color="auto"/>
            <w:right w:val="none" w:sz="0" w:space="0" w:color="auto"/>
          </w:divBdr>
        </w:div>
        <w:div w:id="1223254433">
          <w:marLeft w:val="640"/>
          <w:marRight w:val="0"/>
          <w:marTop w:val="0"/>
          <w:marBottom w:val="0"/>
          <w:divBdr>
            <w:top w:val="none" w:sz="0" w:space="0" w:color="auto"/>
            <w:left w:val="none" w:sz="0" w:space="0" w:color="auto"/>
            <w:bottom w:val="none" w:sz="0" w:space="0" w:color="auto"/>
            <w:right w:val="none" w:sz="0" w:space="0" w:color="auto"/>
          </w:divBdr>
        </w:div>
        <w:div w:id="1230337739">
          <w:marLeft w:val="640"/>
          <w:marRight w:val="0"/>
          <w:marTop w:val="0"/>
          <w:marBottom w:val="0"/>
          <w:divBdr>
            <w:top w:val="none" w:sz="0" w:space="0" w:color="auto"/>
            <w:left w:val="none" w:sz="0" w:space="0" w:color="auto"/>
            <w:bottom w:val="none" w:sz="0" w:space="0" w:color="auto"/>
            <w:right w:val="none" w:sz="0" w:space="0" w:color="auto"/>
          </w:divBdr>
        </w:div>
        <w:div w:id="1334799294">
          <w:marLeft w:val="640"/>
          <w:marRight w:val="0"/>
          <w:marTop w:val="0"/>
          <w:marBottom w:val="0"/>
          <w:divBdr>
            <w:top w:val="none" w:sz="0" w:space="0" w:color="auto"/>
            <w:left w:val="none" w:sz="0" w:space="0" w:color="auto"/>
            <w:bottom w:val="none" w:sz="0" w:space="0" w:color="auto"/>
            <w:right w:val="none" w:sz="0" w:space="0" w:color="auto"/>
          </w:divBdr>
        </w:div>
        <w:div w:id="1345857665">
          <w:marLeft w:val="640"/>
          <w:marRight w:val="0"/>
          <w:marTop w:val="0"/>
          <w:marBottom w:val="0"/>
          <w:divBdr>
            <w:top w:val="none" w:sz="0" w:space="0" w:color="auto"/>
            <w:left w:val="none" w:sz="0" w:space="0" w:color="auto"/>
            <w:bottom w:val="none" w:sz="0" w:space="0" w:color="auto"/>
            <w:right w:val="none" w:sz="0" w:space="0" w:color="auto"/>
          </w:divBdr>
        </w:div>
        <w:div w:id="1368529683">
          <w:marLeft w:val="640"/>
          <w:marRight w:val="0"/>
          <w:marTop w:val="0"/>
          <w:marBottom w:val="0"/>
          <w:divBdr>
            <w:top w:val="none" w:sz="0" w:space="0" w:color="auto"/>
            <w:left w:val="none" w:sz="0" w:space="0" w:color="auto"/>
            <w:bottom w:val="none" w:sz="0" w:space="0" w:color="auto"/>
            <w:right w:val="none" w:sz="0" w:space="0" w:color="auto"/>
          </w:divBdr>
        </w:div>
        <w:div w:id="1440293325">
          <w:marLeft w:val="640"/>
          <w:marRight w:val="0"/>
          <w:marTop w:val="0"/>
          <w:marBottom w:val="0"/>
          <w:divBdr>
            <w:top w:val="none" w:sz="0" w:space="0" w:color="auto"/>
            <w:left w:val="none" w:sz="0" w:space="0" w:color="auto"/>
            <w:bottom w:val="none" w:sz="0" w:space="0" w:color="auto"/>
            <w:right w:val="none" w:sz="0" w:space="0" w:color="auto"/>
          </w:divBdr>
        </w:div>
        <w:div w:id="1486431604">
          <w:marLeft w:val="640"/>
          <w:marRight w:val="0"/>
          <w:marTop w:val="0"/>
          <w:marBottom w:val="0"/>
          <w:divBdr>
            <w:top w:val="none" w:sz="0" w:space="0" w:color="auto"/>
            <w:left w:val="none" w:sz="0" w:space="0" w:color="auto"/>
            <w:bottom w:val="none" w:sz="0" w:space="0" w:color="auto"/>
            <w:right w:val="none" w:sz="0" w:space="0" w:color="auto"/>
          </w:divBdr>
        </w:div>
        <w:div w:id="1498301908">
          <w:marLeft w:val="640"/>
          <w:marRight w:val="0"/>
          <w:marTop w:val="0"/>
          <w:marBottom w:val="0"/>
          <w:divBdr>
            <w:top w:val="none" w:sz="0" w:space="0" w:color="auto"/>
            <w:left w:val="none" w:sz="0" w:space="0" w:color="auto"/>
            <w:bottom w:val="none" w:sz="0" w:space="0" w:color="auto"/>
            <w:right w:val="none" w:sz="0" w:space="0" w:color="auto"/>
          </w:divBdr>
        </w:div>
        <w:div w:id="1512915886">
          <w:marLeft w:val="640"/>
          <w:marRight w:val="0"/>
          <w:marTop w:val="0"/>
          <w:marBottom w:val="0"/>
          <w:divBdr>
            <w:top w:val="none" w:sz="0" w:space="0" w:color="auto"/>
            <w:left w:val="none" w:sz="0" w:space="0" w:color="auto"/>
            <w:bottom w:val="none" w:sz="0" w:space="0" w:color="auto"/>
            <w:right w:val="none" w:sz="0" w:space="0" w:color="auto"/>
          </w:divBdr>
        </w:div>
        <w:div w:id="1533304991">
          <w:marLeft w:val="640"/>
          <w:marRight w:val="0"/>
          <w:marTop w:val="0"/>
          <w:marBottom w:val="0"/>
          <w:divBdr>
            <w:top w:val="none" w:sz="0" w:space="0" w:color="auto"/>
            <w:left w:val="none" w:sz="0" w:space="0" w:color="auto"/>
            <w:bottom w:val="none" w:sz="0" w:space="0" w:color="auto"/>
            <w:right w:val="none" w:sz="0" w:space="0" w:color="auto"/>
          </w:divBdr>
        </w:div>
        <w:div w:id="1552419341">
          <w:marLeft w:val="640"/>
          <w:marRight w:val="0"/>
          <w:marTop w:val="0"/>
          <w:marBottom w:val="0"/>
          <w:divBdr>
            <w:top w:val="none" w:sz="0" w:space="0" w:color="auto"/>
            <w:left w:val="none" w:sz="0" w:space="0" w:color="auto"/>
            <w:bottom w:val="none" w:sz="0" w:space="0" w:color="auto"/>
            <w:right w:val="none" w:sz="0" w:space="0" w:color="auto"/>
          </w:divBdr>
        </w:div>
        <w:div w:id="1562910661">
          <w:marLeft w:val="640"/>
          <w:marRight w:val="0"/>
          <w:marTop w:val="0"/>
          <w:marBottom w:val="0"/>
          <w:divBdr>
            <w:top w:val="none" w:sz="0" w:space="0" w:color="auto"/>
            <w:left w:val="none" w:sz="0" w:space="0" w:color="auto"/>
            <w:bottom w:val="none" w:sz="0" w:space="0" w:color="auto"/>
            <w:right w:val="none" w:sz="0" w:space="0" w:color="auto"/>
          </w:divBdr>
        </w:div>
        <w:div w:id="1582645216">
          <w:marLeft w:val="640"/>
          <w:marRight w:val="0"/>
          <w:marTop w:val="0"/>
          <w:marBottom w:val="0"/>
          <w:divBdr>
            <w:top w:val="none" w:sz="0" w:space="0" w:color="auto"/>
            <w:left w:val="none" w:sz="0" w:space="0" w:color="auto"/>
            <w:bottom w:val="none" w:sz="0" w:space="0" w:color="auto"/>
            <w:right w:val="none" w:sz="0" w:space="0" w:color="auto"/>
          </w:divBdr>
        </w:div>
        <w:div w:id="1584950978">
          <w:marLeft w:val="640"/>
          <w:marRight w:val="0"/>
          <w:marTop w:val="0"/>
          <w:marBottom w:val="0"/>
          <w:divBdr>
            <w:top w:val="none" w:sz="0" w:space="0" w:color="auto"/>
            <w:left w:val="none" w:sz="0" w:space="0" w:color="auto"/>
            <w:bottom w:val="none" w:sz="0" w:space="0" w:color="auto"/>
            <w:right w:val="none" w:sz="0" w:space="0" w:color="auto"/>
          </w:divBdr>
        </w:div>
        <w:div w:id="1599018120">
          <w:marLeft w:val="640"/>
          <w:marRight w:val="0"/>
          <w:marTop w:val="0"/>
          <w:marBottom w:val="0"/>
          <w:divBdr>
            <w:top w:val="none" w:sz="0" w:space="0" w:color="auto"/>
            <w:left w:val="none" w:sz="0" w:space="0" w:color="auto"/>
            <w:bottom w:val="none" w:sz="0" w:space="0" w:color="auto"/>
            <w:right w:val="none" w:sz="0" w:space="0" w:color="auto"/>
          </w:divBdr>
        </w:div>
        <w:div w:id="1645810377">
          <w:marLeft w:val="640"/>
          <w:marRight w:val="0"/>
          <w:marTop w:val="0"/>
          <w:marBottom w:val="0"/>
          <w:divBdr>
            <w:top w:val="none" w:sz="0" w:space="0" w:color="auto"/>
            <w:left w:val="none" w:sz="0" w:space="0" w:color="auto"/>
            <w:bottom w:val="none" w:sz="0" w:space="0" w:color="auto"/>
            <w:right w:val="none" w:sz="0" w:space="0" w:color="auto"/>
          </w:divBdr>
        </w:div>
        <w:div w:id="1709842682">
          <w:marLeft w:val="640"/>
          <w:marRight w:val="0"/>
          <w:marTop w:val="0"/>
          <w:marBottom w:val="0"/>
          <w:divBdr>
            <w:top w:val="none" w:sz="0" w:space="0" w:color="auto"/>
            <w:left w:val="none" w:sz="0" w:space="0" w:color="auto"/>
            <w:bottom w:val="none" w:sz="0" w:space="0" w:color="auto"/>
            <w:right w:val="none" w:sz="0" w:space="0" w:color="auto"/>
          </w:divBdr>
        </w:div>
        <w:div w:id="1728722327">
          <w:marLeft w:val="640"/>
          <w:marRight w:val="0"/>
          <w:marTop w:val="0"/>
          <w:marBottom w:val="0"/>
          <w:divBdr>
            <w:top w:val="none" w:sz="0" w:space="0" w:color="auto"/>
            <w:left w:val="none" w:sz="0" w:space="0" w:color="auto"/>
            <w:bottom w:val="none" w:sz="0" w:space="0" w:color="auto"/>
            <w:right w:val="none" w:sz="0" w:space="0" w:color="auto"/>
          </w:divBdr>
        </w:div>
        <w:div w:id="1732653538">
          <w:marLeft w:val="640"/>
          <w:marRight w:val="0"/>
          <w:marTop w:val="0"/>
          <w:marBottom w:val="0"/>
          <w:divBdr>
            <w:top w:val="none" w:sz="0" w:space="0" w:color="auto"/>
            <w:left w:val="none" w:sz="0" w:space="0" w:color="auto"/>
            <w:bottom w:val="none" w:sz="0" w:space="0" w:color="auto"/>
            <w:right w:val="none" w:sz="0" w:space="0" w:color="auto"/>
          </w:divBdr>
        </w:div>
        <w:div w:id="1789660947">
          <w:marLeft w:val="640"/>
          <w:marRight w:val="0"/>
          <w:marTop w:val="0"/>
          <w:marBottom w:val="0"/>
          <w:divBdr>
            <w:top w:val="none" w:sz="0" w:space="0" w:color="auto"/>
            <w:left w:val="none" w:sz="0" w:space="0" w:color="auto"/>
            <w:bottom w:val="none" w:sz="0" w:space="0" w:color="auto"/>
            <w:right w:val="none" w:sz="0" w:space="0" w:color="auto"/>
          </w:divBdr>
        </w:div>
        <w:div w:id="1790975872">
          <w:marLeft w:val="640"/>
          <w:marRight w:val="0"/>
          <w:marTop w:val="0"/>
          <w:marBottom w:val="0"/>
          <w:divBdr>
            <w:top w:val="none" w:sz="0" w:space="0" w:color="auto"/>
            <w:left w:val="none" w:sz="0" w:space="0" w:color="auto"/>
            <w:bottom w:val="none" w:sz="0" w:space="0" w:color="auto"/>
            <w:right w:val="none" w:sz="0" w:space="0" w:color="auto"/>
          </w:divBdr>
        </w:div>
        <w:div w:id="1821650500">
          <w:marLeft w:val="640"/>
          <w:marRight w:val="0"/>
          <w:marTop w:val="0"/>
          <w:marBottom w:val="0"/>
          <w:divBdr>
            <w:top w:val="none" w:sz="0" w:space="0" w:color="auto"/>
            <w:left w:val="none" w:sz="0" w:space="0" w:color="auto"/>
            <w:bottom w:val="none" w:sz="0" w:space="0" w:color="auto"/>
            <w:right w:val="none" w:sz="0" w:space="0" w:color="auto"/>
          </w:divBdr>
        </w:div>
        <w:div w:id="1867980457">
          <w:marLeft w:val="640"/>
          <w:marRight w:val="0"/>
          <w:marTop w:val="0"/>
          <w:marBottom w:val="0"/>
          <w:divBdr>
            <w:top w:val="none" w:sz="0" w:space="0" w:color="auto"/>
            <w:left w:val="none" w:sz="0" w:space="0" w:color="auto"/>
            <w:bottom w:val="none" w:sz="0" w:space="0" w:color="auto"/>
            <w:right w:val="none" w:sz="0" w:space="0" w:color="auto"/>
          </w:divBdr>
        </w:div>
        <w:div w:id="1902641835">
          <w:marLeft w:val="640"/>
          <w:marRight w:val="0"/>
          <w:marTop w:val="0"/>
          <w:marBottom w:val="0"/>
          <w:divBdr>
            <w:top w:val="none" w:sz="0" w:space="0" w:color="auto"/>
            <w:left w:val="none" w:sz="0" w:space="0" w:color="auto"/>
            <w:bottom w:val="none" w:sz="0" w:space="0" w:color="auto"/>
            <w:right w:val="none" w:sz="0" w:space="0" w:color="auto"/>
          </w:divBdr>
        </w:div>
        <w:div w:id="1934123637">
          <w:marLeft w:val="640"/>
          <w:marRight w:val="0"/>
          <w:marTop w:val="0"/>
          <w:marBottom w:val="0"/>
          <w:divBdr>
            <w:top w:val="none" w:sz="0" w:space="0" w:color="auto"/>
            <w:left w:val="none" w:sz="0" w:space="0" w:color="auto"/>
            <w:bottom w:val="none" w:sz="0" w:space="0" w:color="auto"/>
            <w:right w:val="none" w:sz="0" w:space="0" w:color="auto"/>
          </w:divBdr>
        </w:div>
        <w:div w:id="1935167786">
          <w:marLeft w:val="640"/>
          <w:marRight w:val="0"/>
          <w:marTop w:val="0"/>
          <w:marBottom w:val="0"/>
          <w:divBdr>
            <w:top w:val="none" w:sz="0" w:space="0" w:color="auto"/>
            <w:left w:val="none" w:sz="0" w:space="0" w:color="auto"/>
            <w:bottom w:val="none" w:sz="0" w:space="0" w:color="auto"/>
            <w:right w:val="none" w:sz="0" w:space="0" w:color="auto"/>
          </w:divBdr>
        </w:div>
        <w:div w:id="1942645586">
          <w:marLeft w:val="640"/>
          <w:marRight w:val="0"/>
          <w:marTop w:val="0"/>
          <w:marBottom w:val="0"/>
          <w:divBdr>
            <w:top w:val="none" w:sz="0" w:space="0" w:color="auto"/>
            <w:left w:val="none" w:sz="0" w:space="0" w:color="auto"/>
            <w:bottom w:val="none" w:sz="0" w:space="0" w:color="auto"/>
            <w:right w:val="none" w:sz="0" w:space="0" w:color="auto"/>
          </w:divBdr>
        </w:div>
        <w:div w:id="1958444980">
          <w:marLeft w:val="640"/>
          <w:marRight w:val="0"/>
          <w:marTop w:val="0"/>
          <w:marBottom w:val="0"/>
          <w:divBdr>
            <w:top w:val="none" w:sz="0" w:space="0" w:color="auto"/>
            <w:left w:val="none" w:sz="0" w:space="0" w:color="auto"/>
            <w:bottom w:val="none" w:sz="0" w:space="0" w:color="auto"/>
            <w:right w:val="none" w:sz="0" w:space="0" w:color="auto"/>
          </w:divBdr>
        </w:div>
        <w:div w:id="1964338368">
          <w:marLeft w:val="640"/>
          <w:marRight w:val="0"/>
          <w:marTop w:val="0"/>
          <w:marBottom w:val="0"/>
          <w:divBdr>
            <w:top w:val="none" w:sz="0" w:space="0" w:color="auto"/>
            <w:left w:val="none" w:sz="0" w:space="0" w:color="auto"/>
            <w:bottom w:val="none" w:sz="0" w:space="0" w:color="auto"/>
            <w:right w:val="none" w:sz="0" w:space="0" w:color="auto"/>
          </w:divBdr>
        </w:div>
        <w:div w:id="1984458414">
          <w:marLeft w:val="640"/>
          <w:marRight w:val="0"/>
          <w:marTop w:val="0"/>
          <w:marBottom w:val="0"/>
          <w:divBdr>
            <w:top w:val="none" w:sz="0" w:space="0" w:color="auto"/>
            <w:left w:val="none" w:sz="0" w:space="0" w:color="auto"/>
            <w:bottom w:val="none" w:sz="0" w:space="0" w:color="auto"/>
            <w:right w:val="none" w:sz="0" w:space="0" w:color="auto"/>
          </w:divBdr>
        </w:div>
        <w:div w:id="2012171050">
          <w:marLeft w:val="640"/>
          <w:marRight w:val="0"/>
          <w:marTop w:val="0"/>
          <w:marBottom w:val="0"/>
          <w:divBdr>
            <w:top w:val="none" w:sz="0" w:space="0" w:color="auto"/>
            <w:left w:val="none" w:sz="0" w:space="0" w:color="auto"/>
            <w:bottom w:val="none" w:sz="0" w:space="0" w:color="auto"/>
            <w:right w:val="none" w:sz="0" w:space="0" w:color="auto"/>
          </w:divBdr>
        </w:div>
        <w:div w:id="2137215705">
          <w:marLeft w:val="640"/>
          <w:marRight w:val="0"/>
          <w:marTop w:val="0"/>
          <w:marBottom w:val="0"/>
          <w:divBdr>
            <w:top w:val="none" w:sz="0" w:space="0" w:color="auto"/>
            <w:left w:val="none" w:sz="0" w:space="0" w:color="auto"/>
            <w:bottom w:val="none" w:sz="0" w:space="0" w:color="auto"/>
            <w:right w:val="none" w:sz="0" w:space="0" w:color="auto"/>
          </w:divBdr>
        </w:div>
        <w:div w:id="2144346772">
          <w:marLeft w:val="640"/>
          <w:marRight w:val="0"/>
          <w:marTop w:val="0"/>
          <w:marBottom w:val="0"/>
          <w:divBdr>
            <w:top w:val="none" w:sz="0" w:space="0" w:color="auto"/>
            <w:left w:val="none" w:sz="0" w:space="0" w:color="auto"/>
            <w:bottom w:val="none" w:sz="0" w:space="0" w:color="auto"/>
            <w:right w:val="none" w:sz="0" w:space="0" w:color="auto"/>
          </w:divBdr>
        </w:div>
      </w:divsChild>
    </w:div>
    <w:div w:id="1164080384">
      <w:marLeft w:val="640"/>
      <w:marRight w:val="0"/>
      <w:marTop w:val="0"/>
      <w:marBottom w:val="0"/>
      <w:divBdr>
        <w:top w:val="none" w:sz="0" w:space="0" w:color="auto"/>
        <w:left w:val="none" w:sz="0" w:space="0" w:color="auto"/>
        <w:bottom w:val="none" w:sz="0" w:space="0" w:color="auto"/>
        <w:right w:val="none" w:sz="0" w:space="0" w:color="auto"/>
      </w:divBdr>
    </w:div>
    <w:div w:id="1164468266">
      <w:bodyDiv w:val="1"/>
      <w:marLeft w:val="0"/>
      <w:marRight w:val="0"/>
      <w:marTop w:val="0"/>
      <w:marBottom w:val="0"/>
      <w:divBdr>
        <w:top w:val="none" w:sz="0" w:space="0" w:color="auto"/>
        <w:left w:val="none" w:sz="0" w:space="0" w:color="auto"/>
        <w:bottom w:val="none" w:sz="0" w:space="0" w:color="auto"/>
        <w:right w:val="none" w:sz="0" w:space="0" w:color="auto"/>
      </w:divBdr>
      <w:divsChild>
        <w:div w:id="52774660">
          <w:marLeft w:val="640"/>
          <w:marRight w:val="0"/>
          <w:marTop w:val="0"/>
          <w:marBottom w:val="0"/>
          <w:divBdr>
            <w:top w:val="none" w:sz="0" w:space="0" w:color="auto"/>
            <w:left w:val="none" w:sz="0" w:space="0" w:color="auto"/>
            <w:bottom w:val="none" w:sz="0" w:space="0" w:color="auto"/>
            <w:right w:val="none" w:sz="0" w:space="0" w:color="auto"/>
          </w:divBdr>
        </w:div>
        <w:div w:id="67315767">
          <w:marLeft w:val="640"/>
          <w:marRight w:val="0"/>
          <w:marTop w:val="0"/>
          <w:marBottom w:val="0"/>
          <w:divBdr>
            <w:top w:val="none" w:sz="0" w:space="0" w:color="auto"/>
            <w:left w:val="none" w:sz="0" w:space="0" w:color="auto"/>
            <w:bottom w:val="none" w:sz="0" w:space="0" w:color="auto"/>
            <w:right w:val="none" w:sz="0" w:space="0" w:color="auto"/>
          </w:divBdr>
        </w:div>
        <w:div w:id="94326211">
          <w:marLeft w:val="640"/>
          <w:marRight w:val="0"/>
          <w:marTop w:val="0"/>
          <w:marBottom w:val="0"/>
          <w:divBdr>
            <w:top w:val="none" w:sz="0" w:space="0" w:color="auto"/>
            <w:left w:val="none" w:sz="0" w:space="0" w:color="auto"/>
            <w:bottom w:val="none" w:sz="0" w:space="0" w:color="auto"/>
            <w:right w:val="none" w:sz="0" w:space="0" w:color="auto"/>
          </w:divBdr>
        </w:div>
        <w:div w:id="146745612">
          <w:marLeft w:val="640"/>
          <w:marRight w:val="0"/>
          <w:marTop w:val="0"/>
          <w:marBottom w:val="0"/>
          <w:divBdr>
            <w:top w:val="none" w:sz="0" w:space="0" w:color="auto"/>
            <w:left w:val="none" w:sz="0" w:space="0" w:color="auto"/>
            <w:bottom w:val="none" w:sz="0" w:space="0" w:color="auto"/>
            <w:right w:val="none" w:sz="0" w:space="0" w:color="auto"/>
          </w:divBdr>
        </w:div>
        <w:div w:id="156118225">
          <w:marLeft w:val="640"/>
          <w:marRight w:val="0"/>
          <w:marTop w:val="0"/>
          <w:marBottom w:val="0"/>
          <w:divBdr>
            <w:top w:val="none" w:sz="0" w:space="0" w:color="auto"/>
            <w:left w:val="none" w:sz="0" w:space="0" w:color="auto"/>
            <w:bottom w:val="none" w:sz="0" w:space="0" w:color="auto"/>
            <w:right w:val="none" w:sz="0" w:space="0" w:color="auto"/>
          </w:divBdr>
        </w:div>
        <w:div w:id="175852919">
          <w:marLeft w:val="640"/>
          <w:marRight w:val="0"/>
          <w:marTop w:val="0"/>
          <w:marBottom w:val="0"/>
          <w:divBdr>
            <w:top w:val="none" w:sz="0" w:space="0" w:color="auto"/>
            <w:left w:val="none" w:sz="0" w:space="0" w:color="auto"/>
            <w:bottom w:val="none" w:sz="0" w:space="0" w:color="auto"/>
            <w:right w:val="none" w:sz="0" w:space="0" w:color="auto"/>
          </w:divBdr>
        </w:div>
        <w:div w:id="184636008">
          <w:marLeft w:val="640"/>
          <w:marRight w:val="0"/>
          <w:marTop w:val="0"/>
          <w:marBottom w:val="0"/>
          <w:divBdr>
            <w:top w:val="none" w:sz="0" w:space="0" w:color="auto"/>
            <w:left w:val="none" w:sz="0" w:space="0" w:color="auto"/>
            <w:bottom w:val="none" w:sz="0" w:space="0" w:color="auto"/>
            <w:right w:val="none" w:sz="0" w:space="0" w:color="auto"/>
          </w:divBdr>
        </w:div>
        <w:div w:id="225922219">
          <w:marLeft w:val="640"/>
          <w:marRight w:val="0"/>
          <w:marTop w:val="0"/>
          <w:marBottom w:val="0"/>
          <w:divBdr>
            <w:top w:val="none" w:sz="0" w:space="0" w:color="auto"/>
            <w:left w:val="none" w:sz="0" w:space="0" w:color="auto"/>
            <w:bottom w:val="none" w:sz="0" w:space="0" w:color="auto"/>
            <w:right w:val="none" w:sz="0" w:space="0" w:color="auto"/>
          </w:divBdr>
        </w:div>
        <w:div w:id="246037250">
          <w:marLeft w:val="640"/>
          <w:marRight w:val="0"/>
          <w:marTop w:val="0"/>
          <w:marBottom w:val="0"/>
          <w:divBdr>
            <w:top w:val="none" w:sz="0" w:space="0" w:color="auto"/>
            <w:left w:val="none" w:sz="0" w:space="0" w:color="auto"/>
            <w:bottom w:val="none" w:sz="0" w:space="0" w:color="auto"/>
            <w:right w:val="none" w:sz="0" w:space="0" w:color="auto"/>
          </w:divBdr>
        </w:div>
        <w:div w:id="254946568">
          <w:marLeft w:val="640"/>
          <w:marRight w:val="0"/>
          <w:marTop w:val="0"/>
          <w:marBottom w:val="0"/>
          <w:divBdr>
            <w:top w:val="none" w:sz="0" w:space="0" w:color="auto"/>
            <w:left w:val="none" w:sz="0" w:space="0" w:color="auto"/>
            <w:bottom w:val="none" w:sz="0" w:space="0" w:color="auto"/>
            <w:right w:val="none" w:sz="0" w:space="0" w:color="auto"/>
          </w:divBdr>
        </w:div>
        <w:div w:id="259529678">
          <w:marLeft w:val="640"/>
          <w:marRight w:val="0"/>
          <w:marTop w:val="0"/>
          <w:marBottom w:val="0"/>
          <w:divBdr>
            <w:top w:val="none" w:sz="0" w:space="0" w:color="auto"/>
            <w:left w:val="none" w:sz="0" w:space="0" w:color="auto"/>
            <w:bottom w:val="none" w:sz="0" w:space="0" w:color="auto"/>
            <w:right w:val="none" w:sz="0" w:space="0" w:color="auto"/>
          </w:divBdr>
        </w:div>
        <w:div w:id="272633225">
          <w:marLeft w:val="640"/>
          <w:marRight w:val="0"/>
          <w:marTop w:val="0"/>
          <w:marBottom w:val="0"/>
          <w:divBdr>
            <w:top w:val="none" w:sz="0" w:space="0" w:color="auto"/>
            <w:left w:val="none" w:sz="0" w:space="0" w:color="auto"/>
            <w:bottom w:val="none" w:sz="0" w:space="0" w:color="auto"/>
            <w:right w:val="none" w:sz="0" w:space="0" w:color="auto"/>
          </w:divBdr>
        </w:div>
        <w:div w:id="282276996">
          <w:marLeft w:val="640"/>
          <w:marRight w:val="0"/>
          <w:marTop w:val="0"/>
          <w:marBottom w:val="0"/>
          <w:divBdr>
            <w:top w:val="none" w:sz="0" w:space="0" w:color="auto"/>
            <w:left w:val="none" w:sz="0" w:space="0" w:color="auto"/>
            <w:bottom w:val="none" w:sz="0" w:space="0" w:color="auto"/>
            <w:right w:val="none" w:sz="0" w:space="0" w:color="auto"/>
          </w:divBdr>
        </w:div>
        <w:div w:id="351344136">
          <w:marLeft w:val="640"/>
          <w:marRight w:val="0"/>
          <w:marTop w:val="0"/>
          <w:marBottom w:val="0"/>
          <w:divBdr>
            <w:top w:val="none" w:sz="0" w:space="0" w:color="auto"/>
            <w:left w:val="none" w:sz="0" w:space="0" w:color="auto"/>
            <w:bottom w:val="none" w:sz="0" w:space="0" w:color="auto"/>
            <w:right w:val="none" w:sz="0" w:space="0" w:color="auto"/>
          </w:divBdr>
        </w:div>
        <w:div w:id="412629480">
          <w:marLeft w:val="640"/>
          <w:marRight w:val="0"/>
          <w:marTop w:val="0"/>
          <w:marBottom w:val="0"/>
          <w:divBdr>
            <w:top w:val="none" w:sz="0" w:space="0" w:color="auto"/>
            <w:left w:val="none" w:sz="0" w:space="0" w:color="auto"/>
            <w:bottom w:val="none" w:sz="0" w:space="0" w:color="auto"/>
            <w:right w:val="none" w:sz="0" w:space="0" w:color="auto"/>
          </w:divBdr>
        </w:div>
        <w:div w:id="428089629">
          <w:marLeft w:val="640"/>
          <w:marRight w:val="0"/>
          <w:marTop w:val="0"/>
          <w:marBottom w:val="0"/>
          <w:divBdr>
            <w:top w:val="none" w:sz="0" w:space="0" w:color="auto"/>
            <w:left w:val="none" w:sz="0" w:space="0" w:color="auto"/>
            <w:bottom w:val="none" w:sz="0" w:space="0" w:color="auto"/>
            <w:right w:val="none" w:sz="0" w:space="0" w:color="auto"/>
          </w:divBdr>
        </w:div>
        <w:div w:id="453065665">
          <w:marLeft w:val="640"/>
          <w:marRight w:val="0"/>
          <w:marTop w:val="0"/>
          <w:marBottom w:val="0"/>
          <w:divBdr>
            <w:top w:val="none" w:sz="0" w:space="0" w:color="auto"/>
            <w:left w:val="none" w:sz="0" w:space="0" w:color="auto"/>
            <w:bottom w:val="none" w:sz="0" w:space="0" w:color="auto"/>
            <w:right w:val="none" w:sz="0" w:space="0" w:color="auto"/>
          </w:divBdr>
        </w:div>
        <w:div w:id="465197048">
          <w:marLeft w:val="640"/>
          <w:marRight w:val="0"/>
          <w:marTop w:val="0"/>
          <w:marBottom w:val="0"/>
          <w:divBdr>
            <w:top w:val="none" w:sz="0" w:space="0" w:color="auto"/>
            <w:left w:val="none" w:sz="0" w:space="0" w:color="auto"/>
            <w:bottom w:val="none" w:sz="0" w:space="0" w:color="auto"/>
            <w:right w:val="none" w:sz="0" w:space="0" w:color="auto"/>
          </w:divBdr>
        </w:div>
        <w:div w:id="466432136">
          <w:marLeft w:val="640"/>
          <w:marRight w:val="0"/>
          <w:marTop w:val="0"/>
          <w:marBottom w:val="0"/>
          <w:divBdr>
            <w:top w:val="none" w:sz="0" w:space="0" w:color="auto"/>
            <w:left w:val="none" w:sz="0" w:space="0" w:color="auto"/>
            <w:bottom w:val="none" w:sz="0" w:space="0" w:color="auto"/>
            <w:right w:val="none" w:sz="0" w:space="0" w:color="auto"/>
          </w:divBdr>
        </w:div>
        <w:div w:id="467867021">
          <w:marLeft w:val="640"/>
          <w:marRight w:val="0"/>
          <w:marTop w:val="0"/>
          <w:marBottom w:val="0"/>
          <w:divBdr>
            <w:top w:val="none" w:sz="0" w:space="0" w:color="auto"/>
            <w:left w:val="none" w:sz="0" w:space="0" w:color="auto"/>
            <w:bottom w:val="none" w:sz="0" w:space="0" w:color="auto"/>
            <w:right w:val="none" w:sz="0" w:space="0" w:color="auto"/>
          </w:divBdr>
        </w:div>
        <w:div w:id="534732763">
          <w:marLeft w:val="640"/>
          <w:marRight w:val="0"/>
          <w:marTop w:val="0"/>
          <w:marBottom w:val="0"/>
          <w:divBdr>
            <w:top w:val="none" w:sz="0" w:space="0" w:color="auto"/>
            <w:left w:val="none" w:sz="0" w:space="0" w:color="auto"/>
            <w:bottom w:val="none" w:sz="0" w:space="0" w:color="auto"/>
            <w:right w:val="none" w:sz="0" w:space="0" w:color="auto"/>
          </w:divBdr>
        </w:div>
        <w:div w:id="547762500">
          <w:marLeft w:val="640"/>
          <w:marRight w:val="0"/>
          <w:marTop w:val="0"/>
          <w:marBottom w:val="0"/>
          <w:divBdr>
            <w:top w:val="none" w:sz="0" w:space="0" w:color="auto"/>
            <w:left w:val="none" w:sz="0" w:space="0" w:color="auto"/>
            <w:bottom w:val="none" w:sz="0" w:space="0" w:color="auto"/>
            <w:right w:val="none" w:sz="0" w:space="0" w:color="auto"/>
          </w:divBdr>
        </w:div>
        <w:div w:id="550776785">
          <w:marLeft w:val="640"/>
          <w:marRight w:val="0"/>
          <w:marTop w:val="0"/>
          <w:marBottom w:val="0"/>
          <w:divBdr>
            <w:top w:val="none" w:sz="0" w:space="0" w:color="auto"/>
            <w:left w:val="none" w:sz="0" w:space="0" w:color="auto"/>
            <w:bottom w:val="none" w:sz="0" w:space="0" w:color="auto"/>
            <w:right w:val="none" w:sz="0" w:space="0" w:color="auto"/>
          </w:divBdr>
        </w:div>
        <w:div w:id="572357156">
          <w:marLeft w:val="640"/>
          <w:marRight w:val="0"/>
          <w:marTop w:val="0"/>
          <w:marBottom w:val="0"/>
          <w:divBdr>
            <w:top w:val="none" w:sz="0" w:space="0" w:color="auto"/>
            <w:left w:val="none" w:sz="0" w:space="0" w:color="auto"/>
            <w:bottom w:val="none" w:sz="0" w:space="0" w:color="auto"/>
            <w:right w:val="none" w:sz="0" w:space="0" w:color="auto"/>
          </w:divBdr>
        </w:div>
        <w:div w:id="573319869">
          <w:marLeft w:val="640"/>
          <w:marRight w:val="0"/>
          <w:marTop w:val="0"/>
          <w:marBottom w:val="0"/>
          <w:divBdr>
            <w:top w:val="none" w:sz="0" w:space="0" w:color="auto"/>
            <w:left w:val="none" w:sz="0" w:space="0" w:color="auto"/>
            <w:bottom w:val="none" w:sz="0" w:space="0" w:color="auto"/>
            <w:right w:val="none" w:sz="0" w:space="0" w:color="auto"/>
          </w:divBdr>
        </w:div>
        <w:div w:id="600647555">
          <w:marLeft w:val="640"/>
          <w:marRight w:val="0"/>
          <w:marTop w:val="0"/>
          <w:marBottom w:val="0"/>
          <w:divBdr>
            <w:top w:val="none" w:sz="0" w:space="0" w:color="auto"/>
            <w:left w:val="none" w:sz="0" w:space="0" w:color="auto"/>
            <w:bottom w:val="none" w:sz="0" w:space="0" w:color="auto"/>
            <w:right w:val="none" w:sz="0" w:space="0" w:color="auto"/>
          </w:divBdr>
        </w:div>
        <w:div w:id="601569740">
          <w:marLeft w:val="640"/>
          <w:marRight w:val="0"/>
          <w:marTop w:val="0"/>
          <w:marBottom w:val="0"/>
          <w:divBdr>
            <w:top w:val="none" w:sz="0" w:space="0" w:color="auto"/>
            <w:left w:val="none" w:sz="0" w:space="0" w:color="auto"/>
            <w:bottom w:val="none" w:sz="0" w:space="0" w:color="auto"/>
            <w:right w:val="none" w:sz="0" w:space="0" w:color="auto"/>
          </w:divBdr>
        </w:div>
        <w:div w:id="608129121">
          <w:marLeft w:val="640"/>
          <w:marRight w:val="0"/>
          <w:marTop w:val="0"/>
          <w:marBottom w:val="0"/>
          <w:divBdr>
            <w:top w:val="none" w:sz="0" w:space="0" w:color="auto"/>
            <w:left w:val="none" w:sz="0" w:space="0" w:color="auto"/>
            <w:bottom w:val="none" w:sz="0" w:space="0" w:color="auto"/>
            <w:right w:val="none" w:sz="0" w:space="0" w:color="auto"/>
          </w:divBdr>
        </w:div>
        <w:div w:id="641345772">
          <w:marLeft w:val="640"/>
          <w:marRight w:val="0"/>
          <w:marTop w:val="0"/>
          <w:marBottom w:val="0"/>
          <w:divBdr>
            <w:top w:val="none" w:sz="0" w:space="0" w:color="auto"/>
            <w:left w:val="none" w:sz="0" w:space="0" w:color="auto"/>
            <w:bottom w:val="none" w:sz="0" w:space="0" w:color="auto"/>
            <w:right w:val="none" w:sz="0" w:space="0" w:color="auto"/>
          </w:divBdr>
        </w:div>
        <w:div w:id="657342332">
          <w:marLeft w:val="640"/>
          <w:marRight w:val="0"/>
          <w:marTop w:val="0"/>
          <w:marBottom w:val="0"/>
          <w:divBdr>
            <w:top w:val="none" w:sz="0" w:space="0" w:color="auto"/>
            <w:left w:val="none" w:sz="0" w:space="0" w:color="auto"/>
            <w:bottom w:val="none" w:sz="0" w:space="0" w:color="auto"/>
            <w:right w:val="none" w:sz="0" w:space="0" w:color="auto"/>
          </w:divBdr>
        </w:div>
        <w:div w:id="741371331">
          <w:marLeft w:val="640"/>
          <w:marRight w:val="0"/>
          <w:marTop w:val="0"/>
          <w:marBottom w:val="0"/>
          <w:divBdr>
            <w:top w:val="none" w:sz="0" w:space="0" w:color="auto"/>
            <w:left w:val="none" w:sz="0" w:space="0" w:color="auto"/>
            <w:bottom w:val="none" w:sz="0" w:space="0" w:color="auto"/>
            <w:right w:val="none" w:sz="0" w:space="0" w:color="auto"/>
          </w:divBdr>
        </w:div>
        <w:div w:id="754012150">
          <w:marLeft w:val="640"/>
          <w:marRight w:val="0"/>
          <w:marTop w:val="0"/>
          <w:marBottom w:val="0"/>
          <w:divBdr>
            <w:top w:val="none" w:sz="0" w:space="0" w:color="auto"/>
            <w:left w:val="none" w:sz="0" w:space="0" w:color="auto"/>
            <w:bottom w:val="none" w:sz="0" w:space="0" w:color="auto"/>
            <w:right w:val="none" w:sz="0" w:space="0" w:color="auto"/>
          </w:divBdr>
        </w:div>
        <w:div w:id="820777376">
          <w:marLeft w:val="640"/>
          <w:marRight w:val="0"/>
          <w:marTop w:val="0"/>
          <w:marBottom w:val="0"/>
          <w:divBdr>
            <w:top w:val="none" w:sz="0" w:space="0" w:color="auto"/>
            <w:left w:val="none" w:sz="0" w:space="0" w:color="auto"/>
            <w:bottom w:val="none" w:sz="0" w:space="0" w:color="auto"/>
            <w:right w:val="none" w:sz="0" w:space="0" w:color="auto"/>
          </w:divBdr>
        </w:div>
        <w:div w:id="821123318">
          <w:marLeft w:val="640"/>
          <w:marRight w:val="0"/>
          <w:marTop w:val="0"/>
          <w:marBottom w:val="0"/>
          <w:divBdr>
            <w:top w:val="none" w:sz="0" w:space="0" w:color="auto"/>
            <w:left w:val="none" w:sz="0" w:space="0" w:color="auto"/>
            <w:bottom w:val="none" w:sz="0" w:space="0" w:color="auto"/>
            <w:right w:val="none" w:sz="0" w:space="0" w:color="auto"/>
          </w:divBdr>
        </w:div>
        <w:div w:id="839583820">
          <w:marLeft w:val="640"/>
          <w:marRight w:val="0"/>
          <w:marTop w:val="0"/>
          <w:marBottom w:val="0"/>
          <w:divBdr>
            <w:top w:val="none" w:sz="0" w:space="0" w:color="auto"/>
            <w:left w:val="none" w:sz="0" w:space="0" w:color="auto"/>
            <w:bottom w:val="none" w:sz="0" w:space="0" w:color="auto"/>
            <w:right w:val="none" w:sz="0" w:space="0" w:color="auto"/>
          </w:divBdr>
        </w:div>
        <w:div w:id="864445338">
          <w:marLeft w:val="640"/>
          <w:marRight w:val="0"/>
          <w:marTop w:val="0"/>
          <w:marBottom w:val="0"/>
          <w:divBdr>
            <w:top w:val="none" w:sz="0" w:space="0" w:color="auto"/>
            <w:left w:val="none" w:sz="0" w:space="0" w:color="auto"/>
            <w:bottom w:val="none" w:sz="0" w:space="0" w:color="auto"/>
            <w:right w:val="none" w:sz="0" w:space="0" w:color="auto"/>
          </w:divBdr>
        </w:div>
        <w:div w:id="898322359">
          <w:marLeft w:val="640"/>
          <w:marRight w:val="0"/>
          <w:marTop w:val="0"/>
          <w:marBottom w:val="0"/>
          <w:divBdr>
            <w:top w:val="none" w:sz="0" w:space="0" w:color="auto"/>
            <w:left w:val="none" w:sz="0" w:space="0" w:color="auto"/>
            <w:bottom w:val="none" w:sz="0" w:space="0" w:color="auto"/>
            <w:right w:val="none" w:sz="0" w:space="0" w:color="auto"/>
          </w:divBdr>
        </w:div>
        <w:div w:id="898856663">
          <w:marLeft w:val="640"/>
          <w:marRight w:val="0"/>
          <w:marTop w:val="0"/>
          <w:marBottom w:val="0"/>
          <w:divBdr>
            <w:top w:val="none" w:sz="0" w:space="0" w:color="auto"/>
            <w:left w:val="none" w:sz="0" w:space="0" w:color="auto"/>
            <w:bottom w:val="none" w:sz="0" w:space="0" w:color="auto"/>
            <w:right w:val="none" w:sz="0" w:space="0" w:color="auto"/>
          </w:divBdr>
        </w:div>
        <w:div w:id="947933096">
          <w:marLeft w:val="640"/>
          <w:marRight w:val="0"/>
          <w:marTop w:val="0"/>
          <w:marBottom w:val="0"/>
          <w:divBdr>
            <w:top w:val="none" w:sz="0" w:space="0" w:color="auto"/>
            <w:left w:val="none" w:sz="0" w:space="0" w:color="auto"/>
            <w:bottom w:val="none" w:sz="0" w:space="0" w:color="auto"/>
            <w:right w:val="none" w:sz="0" w:space="0" w:color="auto"/>
          </w:divBdr>
        </w:div>
        <w:div w:id="1003163132">
          <w:marLeft w:val="640"/>
          <w:marRight w:val="0"/>
          <w:marTop w:val="0"/>
          <w:marBottom w:val="0"/>
          <w:divBdr>
            <w:top w:val="none" w:sz="0" w:space="0" w:color="auto"/>
            <w:left w:val="none" w:sz="0" w:space="0" w:color="auto"/>
            <w:bottom w:val="none" w:sz="0" w:space="0" w:color="auto"/>
            <w:right w:val="none" w:sz="0" w:space="0" w:color="auto"/>
          </w:divBdr>
        </w:div>
        <w:div w:id="1038701454">
          <w:marLeft w:val="640"/>
          <w:marRight w:val="0"/>
          <w:marTop w:val="0"/>
          <w:marBottom w:val="0"/>
          <w:divBdr>
            <w:top w:val="none" w:sz="0" w:space="0" w:color="auto"/>
            <w:left w:val="none" w:sz="0" w:space="0" w:color="auto"/>
            <w:bottom w:val="none" w:sz="0" w:space="0" w:color="auto"/>
            <w:right w:val="none" w:sz="0" w:space="0" w:color="auto"/>
          </w:divBdr>
        </w:div>
        <w:div w:id="1049845101">
          <w:marLeft w:val="640"/>
          <w:marRight w:val="0"/>
          <w:marTop w:val="0"/>
          <w:marBottom w:val="0"/>
          <w:divBdr>
            <w:top w:val="none" w:sz="0" w:space="0" w:color="auto"/>
            <w:left w:val="none" w:sz="0" w:space="0" w:color="auto"/>
            <w:bottom w:val="none" w:sz="0" w:space="0" w:color="auto"/>
            <w:right w:val="none" w:sz="0" w:space="0" w:color="auto"/>
          </w:divBdr>
        </w:div>
        <w:div w:id="1089305339">
          <w:marLeft w:val="640"/>
          <w:marRight w:val="0"/>
          <w:marTop w:val="0"/>
          <w:marBottom w:val="0"/>
          <w:divBdr>
            <w:top w:val="none" w:sz="0" w:space="0" w:color="auto"/>
            <w:left w:val="none" w:sz="0" w:space="0" w:color="auto"/>
            <w:bottom w:val="none" w:sz="0" w:space="0" w:color="auto"/>
            <w:right w:val="none" w:sz="0" w:space="0" w:color="auto"/>
          </w:divBdr>
        </w:div>
        <w:div w:id="1102189426">
          <w:marLeft w:val="640"/>
          <w:marRight w:val="0"/>
          <w:marTop w:val="0"/>
          <w:marBottom w:val="0"/>
          <w:divBdr>
            <w:top w:val="none" w:sz="0" w:space="0" w:color="auto"/>
            <w:left w:val="none" w:sz="0" w:space="0" w:color="auto"/>
            <w:bottom w:val="none" w:sz="0" w:space="0" w:color="auto"/>
            <w:right w:val="none" w:sz="0" w:space="0" w:color="auto"/>
          </w:divBdr>
        </w:div>
        <w:div w:id="1105687031">
          <w:marLeft w:val="640"/>
          <w:marRight w:val="0"/>
          <w:marTop w:val="0"/>
          <w:marBottom w:val="0"/>
          <w:divBdr>
            <w:top w:val="none" w:sz="0" w:space="0" w:color="auto"/>
            <w:left w:val="none" w:sz="0" w:space="0" w:color="auto"/>
            <w:bottom w:val="none" w:sz="0" w:space="0" w:color="auto"/>
            <w:right w:val="none" w:sz="0" w:space="0" w:color="auto"/>
          </w:divBdr>
        </w:div>
        <w:div w:id="1133446018">
          <w:marLeft w:val="640"/>
          <w:marRight w:val="0"/>
          <w:marTop w:val="0"/>
          <w:marBottom w:val="0"/>
          <w:divBdr>
            <w:top w:val="none" w:sz="0" w:space="0" w:color="auto"/>
            <w:left w:val="none" w:sz="0" w:space="0" w:color="auto"/>
            <w:bottom w:val="none" w:sz="0" w:space="0" w:color="auto"/>
            <w:right w:val="none" w:sz="0" w:space="0" w:color="auto"/>
          </w:divBdr>
        </w:div>
        <w:div w:id="1140415725">
          <w:marLeft w:val="640"/>
          <w:marRight w:val="0"/>
          <w:marTop w:val="0"/>
          <w:marBottom w:val="0"/>
          <w:divBdr>
            <w:top w:val="none" w:sz="0" w:space="0" w:color="auto"/>
            <w:left w:val="none" w:sz="0" w:space="0" w:color="auto"/>
            <w:bottom w:val="none" w:sz="0" w:space="0" w:color="auto"/>
            <w:right w:val="none" w:sz="0" w:space="0" w:color="auto"/>
          </w:divBdr>
        </w:div>
        <w:div w:id="1170171948">
          <w:marLeft w:val="640"/>
          <w:marRight w:val="0"/>
          <w:marTop w:val="0"/>
          <w:marBottom w:val="0"/>
          <w:divBdr>
            <w:top w:val="none" w:sz="0" w:space="0" w:color="auto"/>
            <w:left w:val="none" w:sz="0" w:space="0" w:color="auto"/>
            <w:bottom w:val="none" w:sz="0" w:space="0" w:color="auto"/>
            <w:right w:val="none" w:sz="0" w:space="0" w:color="auto"/>
          </w:divBdr>
        </w:div>
        <w:div w:id="1214344230">
          <w:marLeft w:val="640"/>
          <w:marRight w:val="0"/>
          <w:marTop w:val="0"/>
          <w:marBottom w:val="0"/>
          <w:divBdr>
            <w:top w:val="none" w:sz="0" w:space="0" w:color="auto"/>
            <w:left w:val="none" w:sz="0" w:space="0" w:color="auto"/>
            <w:bottom w:val="none" w:sz="0" w:space="0" w:color="auto"/>
            <w:right w:val="none" w:sz="0" w:space="0" w:color="auto"/>
          </w:divBdr>
        </w:div>
        <w:div w:id="1284918188">
          <w:marLeft w:val="640"/>
          <w:marRight w:val="0"/>
          <w:marTop w:val="0"/>
          <w:marBottom w:val="0"/>
          <w:divBdr>
            <w:top w:val="none" w:sz="0" w:space="0" w:color="auto"/>
            <w:left w:val="none" w:sz="0" w:space="0" w:color="auto"/>
            <w:bottom w:val="none" w:sz="0" w:space="0" w:color="auto"/>
            <w:right w:val="none" w:sz="0" w:space="0" w:color="auto"/>
          </w:divBdr>
        </w:div>
        <w:div w:id="1325662762">
          <w:marLeft w:val="640"/>
          <w:marRight w:val="0"/>
          <w:marTop w:val="0"/>
          <w:marBottom w:val="0"/>
          <w:divBdr>
            <w:top w:val="none" w:sz="0" w:space="0" w:color="auto"/>
            <w:left w:val="none" w:sz="0" w:space="0" w:color="auto"/>
            <w:bottom w:val="none" w:sz="0" w:space="0" w:color="auto"/>
            <w:right w:val="none" w:sz="0" w:space="0" w:color="auto"/>
          </w:divBdr>
        </w:div>
        <w:div w:id="1360005728">
          <w:marLeft w:val="640"/>
          <w:marRight w:val="0"/>
          <w:marTop w:val="0"/>
          <w:marBottom w:val="0"/>
          <w:divBdr>
            <w:top w:val="none" w:sz="0" w:space="0" w:color="auto"/>
            <w:left w:val="none" w:sz="0" w:space="0" w:color="auto"/>
            <w:bottom w:val="none" w:sz="0" w:space="0" w:color="auto"/>
            <w:right w:val="none" w:sz="0" w:space="0" w:color="auto"/>
          </w:divBdr>
        </w:div>
        <w:div w:id="1363743725">
          <w:marLeft w:val="640"/>
          <w:marRight w:val="0"/>
          <w:marTop w:val="0"/>
          <w:marBottom w:val="0"/>
          <w:divBdr>
            <w:top w:val="none" w:sz="0" w:space="0" w:color="auto"/>
            <w:left w:val="none" w:sz="0" w:space="0" w:color="auto"/>
            <w:bottom w:val="none" w:sz="0" w:space="0" w:color="auto"/>
            <w:right w:val="none" w:sz="0" w:space="0" w:color="auto"/>
          </w:divBdr>
        </w:div>
        <w:div w:id="1425879783">
          <w:marLeft w:val="640"/>
          <w:marRight w:val="0"/>
          <w:marTop w:val="0"/>
          <w:marBottom w:val="0"/>
          <w:divBdr>
            <w:top w:val="none" w:sz="0" w:space="0" w:color="auto"/>
            <w:left w:val="none" w:sz="0" w:space="0" w:color="auto"/>
            <w:bottom w:val="none" w:sz="0" w:space="0" w:color="auto"/>
            <w:right w:val="none" w:sz="0" w:space="0" w:color="auto"/>
          </w:divBdr>
        </w:div>
        <w:div w:id="1483156106">
          <w:marLeft w:val="640"/>
          <w:marRight w:val="0"/>
          <w:marTop w:val="0"/>
          <w:marBottom w:val="0"/>
          <w:divBdr>
            <w:top w:val="none" w:sz="0" w:space="0" w:color="auto"/>
            <w:left w:val="none" w:sz="0" w:space="0" w:color="auto"/>
            <w:bottom w:val="none" w:sz="0" w:space="0" w:color="auto"/>
            <w:right w:val="none" w:sz="0" w:space="0" w:color="auto"/>
          </w:divBdr>
        </w:div>
        <w:div w:id="1497964164">
          <w:marLeft w:val="640"/>
          <w:marRight w:val="0"/>
          <w:marTop w:val="0"/>
          <w:marBottom w:val="0"/>
          <w:divBdr>
            <w:top w:val="none" w:sz="0" w:space="0" w:color="auto"/>
            <w:left w:val="none" w:sz="0" w:space="0" w:color="auto"/>
            <w:bottom w:val="none" w:sz="0" w:space="0" w:color="auto"/>
            <w:right w:val="none" w:sz="0" w:space="0" w:color="auto"/>
          </w:divBdr>
        </w:div>
        <w:div w:id="1550191640">
          <w:marLeft w:val="640"/>
          <w:marRight w:val="0"/>
          <w:marTop w:val="0"/>
          <w:marBottom w:val="0"/>
          <w:divBdr>
            <w:top w:val="none" w:sz="0" w:space="0" w:color="auto"/>
            <w:left w:val="none" w:sz="0" w:space="0" w:color="auto"/>
            <w:bottom w:val="none" w:sz="0" w:space="0" w:color="auto"/>
            <w:right w:val="none" w:sz="0" w:space="0" w:color="auto"/>
          </w:divBdr>
        </w:div>
        <w:div w:id="1580867305">
          <w:marLeft w:val="640"/>
          <w:marRight w:val="0"/>
          <w:marTop w:val="0"/>
          <w:marBottom w:val="0"/>
          <w:divBdr>
            <w:top w:val="none" w:sz="0" w:space="0" w:color="auto"/>
            <w:left w:val="none" w:sz="0" w:space="0" w:color="auto"/>
            <w:bottom w:val="none" w:sz="0" w:space="0" w:color="auto"/>
            <w:right w:val="none" w:sz="0" w:space="0" w:color="auto"/>
          </w:divBdr>
        </w:div>
        <w:div w:id="1697778500">
          <w:marLeft w:val="640"/>
          <w:marRight w:val="0"/>
          <w:marTop w:val="0"/>
          <w:marBottom w:val="0"/>
          <w:divBdr>
            <w:top w:val="none" w:sz="0" w:space="0" w:color="auto"/>
            <w:left w:val="none" w:sz="0" w:space="0" w:color="auto"/>
            <w:bottom w:val="none" w:sz="0" w:space="0" w:color="auto"/>
            <w:right w:val="none" w:sz="0" w:space="0" w:color="auto"/>
          </w:divBdr>
        </w:div>
        <w:div w:id="1825314642">
          <w:marLeft w:val="640"/>
          <w:marRight w:val="0"/>
          <w:marTop w:val="0"/>
          <w:marBottom w:val="0"/>
          <w:divBdr>
            <w:top w:val="none" w:sz="0" w:space="0" w:color="auto"/>
            <w:left w:val="none" w:sz="0" w:space="0" w:color="auto"/>
            <w:bottom w:val="none" w:sz="0" w:space="0" w:color="auto"/>
            <w:right w:val="none" w:sz="0" w:space="0" w:color="auto"/>
          </w:divBdr>
        </w:div>
        <w:div w:id="1826703757">
          <w:marLeft w:val="640"/>
          <w:marRight w:val="0"/>
          <w:marTop w:val="0"/>
          <w:marBottom w:val="0"/>
          <w:divBdr>
            <w:top w:val="none" w:sz="0" w:space="0" w:color="auto"/>
            <w:left w:val="none" w:sz="0" w:space="0" w:color="auto"/>
            <w:bottom w:val="none" w:sz="0" w:space="0" w:color="auto"/>
            <w:right w:val="none" w:sz="0" w:space="0" w:color="auto"/>
          </w:divBdr>
        </w:div>
        <w:div w:id="1854763124">
          <w:marLeft w:val="640"/>
          <w:marRight w:val="0"/>
          <w:marTop w:val="0"/>
          <w:marBottom w:val="0"/>
          <w:divBdr>
            <w:top w:val="none" w:sz="0" w:space="0" w:color="auto"/>
            <w:left w:val="none" w:sz="0" w:space="0" w:color="auto"/>
            <w:bottom w:val="none" w:sz="0" w:space="0" w:color="auto"/>
            <w:right w:val="none" w:sz="0" w:space="0" w:color="auto"/>
          </w:divBdr>
        </w:div>
        <w:div w:id="1905338048">
          <w:marLeft w:val="640"/>
          <w:marRight w:val="0"/>
          <w:marTop w:val="0"/>
          <w:marBottom w:val="0"/>
          <w:divBdr>
            <w:top w:val="none" w:sz="0" w:space="0" w:color="auto"/>
            <w:left w:val="none" w:sz="0" w:space="0" w:color="auto"/>
            <w:bottom w:val="none" w:sz="0" w:space="0" w:color="auto"/>
            <w:right w:val="none" w:sz="0" w:space="0" w:color="auto"/>
          </w:divBdr>
        </w:div>
        <w:div w:id="1955818256">
          <w:marLeft w:val="640"/>
          <w:marRight w:val="0"/>
          <w:marTop w:val="0"/>
          <w:marBottom w:val="0"/>
          <w:divBdr>
            <w:top w:val="none" w:sz="0" w:space="0" w:color="auto"/>
            <w:left w:val="none" w:sz="0" w:space="0" w:color="auto"/>
            <w:bottom w:val="none" w:sz="0" w:space="0" w:color="auto"/>
            <w:right w:val="none" w:sz="0" w:space="0" w:color="auto"/>
          </w:divBdr>
        </w:div>
        <w:div w:id="2004239507">
          <w:marLeft w:val="640"/>
          <w:marRight w:val="0"/>
          <w:marTop w:val="0"/>
          <w:marBottom w:val="0"/>
          <w:divBdr>
            <w:top w:val="none" w:sz="0" w:space="0" w:color="auto"/>
            <w:left w:val="none" w:sz="0" w:space="0" w:color="auto"/>
            <w:bottom w:val="none" w:sz="0" w:space="0" w:color="auto"/>
            <w:right w:val="none" w:sz="0" w:space="0" w:color="auto"/>
          </w:divBdr>
        </w:div>
        <w:div w:id="2049527994">
          <w:marLeft w:val="640"/>
          <w:marRight w:val="0"/>
          <w:marTop w:val="0"/>
          <w:marBottom w:val="0"/>
          <w:divBdr>
            <w:top w:val="none" w:sz="0" w:space="0" w:color="auto"/>
            <w:left w:val="none" w:sz="0" w:space="0" w:color="auto"/>
            <w:bottom w:val="none" w:sz="0" w:space="0" w:color="auto"/>
            <w:right w:val="none" w:sz="0" w:space="0" w:color="auto"/>
          </w:divBdr>
        </w:div>
        <w:div w:id="2064861543">
          <w:marLeft w:val="640"/>
          <w:marRight w:val="0"/>
          <w:marTop w:val="0"/>
          <w:marBottom w:val="0"/>
          <w:divBdr>
            <w:top w:val="none" w:sz="0" w:space="0" w:color="auto"/>
            <w:left w:val="none" w:sz="0" w:space="0" w:color="auto"/>
            <w:bottom w:val="none" w:sz="0" w:space="0" w:color="auto"/>
            <w:right w:val="none" w:sz="0" w:space="0" w:color="auto"/>
          </w:divBdr>
        </w:div>
        <w:div w:id="2089423740">
          <w:marLeft w:val="640"/>
          <w:marRight w:val="0"/>
          <w:marTop w:val="0"/>
          <w:marBottom w:val="0"/>
          <w:divBdr>
            <w:top w:val="none" w:sz="0" w:space="0" w:color="auto"/>
            <w:left w:val="none" w:sz="0" w:space="0" w:color="auto"/>
            <w:bottom w:val="none" w:sz="0" w:space="0" w:color="auto"/>
            <w:right w:val="none" w:sz="0" w:space="0" w:color="auto"/>
          </w:divBdr>
        </w:div>
        <w:div w:id="2090039748">
          <w:marLeft w:val="640"/>
          <w:marRight w:val="0"/>
          <w:marTop w:val="0"/>
          <w:marBottom w:val="0"/>
          <w:divBdr>
            <w:top w:val="none" w:sz="0" w:space="0" w:color="auto"/>
            <w:left w:val="none" w:sz="0" w:space="0" w:color="auto"/>
            <w:bottom w:val="none" w:sz="0" w:space="0" w:color="auto"/>
            <w:right w:val="none" w:sz="0" w:space="0" w:color="auto"/>
          </w:divBdr>
        </w:div>
      </w:divsChild>
    </w:div>
    <w:div w:id="1164927882">
      <w:bodyDiv w:val="1"/>
      <w:marLeft w:val="0"/>
      <w:marRight w:val="0"/>
      <w:marTop w:val="0"/>
      <w:marBottom w:val="0"/>
      <w:divBdr>
        <w:top w:val="none" w:sz="0" w:space="0" w:color="auto"/>
        <w:left w:val="none" w:sz="0" w:space="0" w:color="auto"/>
        <w:bottom w:val="none" w:sz="0" w:space="0" w:color="auto"/>
        <w:right w:val="none" w:sz="0" w:space="0" w:color="auto"/>
      </w:divBdr>
      <w:divsChild>
        <w:div w:id="121656662">
          <w:marLeft w:val="640"/>
          <w:marRight w:val="0"/>
          <w:marTop w:val="0"/>
          <w:marBottom w:val="0"/>
          <w:divBdr>
            <w:top w:val="none" w:sz="0" w:space="0" w:color="auto"/>
            <w:left w:val="none" w:sz="0" w:space="0" w:color="auto"/>
            <w:bottom w:val="none" w:sz="0" w:space="0" w:color="auto"/>
            <w:right w:val="none" w:sz="0" w:space="0" w:color="auto"/>
          </w:divBdr>
        </w:div>
        <w:div w:id="309215595">
          <w:marLeft w:val="640"/>
          <w:marRight w:val="0"/>
          <w:marTop w:val="0"/>
          <w:marBottom w:val="0"/>
          <w:divBdr>
            <w:top w:val="none" w:sz="0" w:space="0" w:color="auto"/>
            <w:left w:val="none" w:sz="0" w:space="0" w:color="auto"/>
            <w:bottom w:val="none" w:sz="0" w:space="0" w:color="auto"/>
            <w:right w:val="none" w:sz="0" w:space="0" w:color="auto"/>
          </w:divBdr>
        </w:div>
        <w:div w:id="336202272">
          <w:marLeft w:val="640"/>
          <w:marRight w:val="0"/>
          <w:marTop w:val="0"/>
          <w:marBottom w:val="0"/>
          <w:divBdr>
            <w:top w:val="none" w:sz="0" w:space="0" w:color="auto"/>
            <w:left w:val="none" w:sz="0" w:space="0" w:color="auto"/>
            <w:bottom w:val="none" w:sz="0" w:space="0" w:color="auto"/>
            <w:right w:val="none" w:sz="0" w:space="0" w:color="auto"/>
          </w:divBdr>
        </w:div>
        <w:div w:id="473839512">
          <w:marLeft w:val="640"/>
          <w:marRight w:val="0"/>
          <w:marTop w:val="0"/>
          <w:marBottom w:val="0"/>
          <w:divBdr>
            <w:top w:val="none" w:sz="0" w:space="0" w:color="auto"/>
            <w:left w:val="none" w:sz="0" w:space="0" w:color="auto"/>
            <w:bottom w:val="none" w:sz="0" w:space="0" w:color="auto"/>
            <w:right w:val="none" w:sz="0" w:space="0" w:color="auto"/>
          </w:divBdr>
        </w:div>
        <w:div w:id="534927253">
          <w:marLeft w:val="640"/>
          <w:marRight w:val="0"/>
          <w:marTop w:val="0"/>
          <w:marBottom w:val="0"/>
          <w:divBdr>
            <w:top w:val="none" w:sz="0" w:space="0" w:color="auto"/>
            <w:left w:val="none" w:sz="0" w:space="0" w:color="auto"/>
            <w:bottom w:val="none" w:sz="0" w:space="0" w:color="auto"/>
            <w:right w:val="none" w:sz="0" w:space="0" w:color="auto"/>
          </w:divBdr>
        </w:div>
        <w:div w:id="738942482">
          <w:marLeft w:val="640"/>
          <w:marRight w:val="0"/>
          <w:marTop w:val="0"/>
          <w:marBottom w:val="0"/>
          <w:divBdr>
            <w:top w:val="none" w:sz="0" w:space="0" w:color="auto"/>
            <w:left w:val="none" w:sz="0" w:space="0" w:color="auto"/>
            <w:bottom w:val="none" w:sz="0" w:space="0" w:color="auto"/>
            <w:right w:val="none" w:sz="0" w:space="0" w:color="auto"/>
          </w:divBdr>
        </w:div>
        <w:div w:id="998967326">
          <w:marLeft w:val="640"/>
          <w:marRight w:val="0"/>
          <w:marTop w:val="0"/>
          <w:marBottom w:val="0"/>
          <w:divBdr>
            <w:top w:val="none" w:sz="0" w:space="0" w:color="auto"/>
            <w:left w:val="none" w:sz="0" w:space="0" w:color="auto"/>
            <w:bottom w:val="none" w:sz="0" w:space="0" w:color="auto"/>
            <w:right w:val="none" w:sz="0" w:space="0" w:color="auto"/>
          </w:divBdr>
        </w:div>
        <w:div w:id="1094009501">
          <w:marLeft w:val="640"/>
          <w:marRight w:val="0"/>
          <w:marTop w:val="0"/>
          <w:marBottom w:val="0"/>
          <w:divBdr>
            <w:top w:val="none" w:sz="0" w:space="0" w:color="auto"/>
            <w:left w:val="none" w:sz="0" w:space="0" w:color="auto"/>
            <w:bottom w:val="none" w:sz="0" w:space="0" w:color="auto"/>
            <w:right w:val="none" w:sz="0" w:space="0" w:color="auto"/>
          </w:divBdr>
        </w:div>
        <w:div w:id="1526944615">
          <w:marLeft w:val="640"/>
          <w:marRight w:val="0"/>
          <w:marTop w:val="0"/>
          <w:marBottom w:val="0"/>
          <w:divBdr>
            <w:top w:val="none" w:sz="0" w:space="0" w:color="auto"/>
            <w:left w:val="none" w:sz="0" w:space="0" w:color="auto"/>
            <w:bottom w:val="none" w:sz="0" w:space="0" w:color="auto"/>
            <w:right w:val="none" w:sz="0" w:space="0" w:color="auto"/>
          </w:divBdr>
        </w:div>
        <w:div w:id="1725907904">
          <w:marLeft w:val="640"/>
          <w:marRight w:val="0"/>
          <w:marTop w:val="0"/>
          <w:marBottom w:val="0"/>
          <w:divBdr>
            <w:top w:val="none" w:sz="0" w:space="0" w:color="auto"/>
            <w:left w:val="none" w:sz="0" w:space="0" w:color="auto"/>
            <w:bottom w:val="none" w:sz="0" w:space="0" w:color="auto"/>
            <w:right w:val="none" w:sz="0" w:space="0" w:color="auto"/>
          </w:divBdr>
        </w:div>
        <w:div w:id="1732263646">
          <w:marLeft w:val="640"/>
          <w:marRight w:val="0"/>
          <w:marTop w:val="0"/>
          <w:marBottom w:val="0"/>
          <w:divBdr>
            <w:top w:val="none" w:sz="0" w:space="0" w:color="auto"/>
            <w:left w:val="none" w:sz="0" w:space="0" w:color="auto"/>
            <w:bottom w:val="none" w:sz="0" w:space="0" w:color="auto"/>
            <w:right w:val="none" w:sz="0" w:space="0" w:color="auto"/>
          </w:divBdr>
        </w:div>
        <w:div w:id="1869100306">
          <w:marLeft w:val="640"/>
          <w:marRight w:val="0"/>
          <w:marTop w:val="0"/>
          <w:marBottom w:val="0"/>
          <w:divBdr>
            <w:top w:val="none" w:sz="0" w:space="0" w:color="auto"/>
            <w:left w:val="none" w:sz="0" w:space="0" w:color="auto"/>
            <w:bottom w:val="none" w:sz="0" w:space="0" w:color="auto"/>
            <w:right w:val="none" w:sz="0" w:space="0" w:color="auto"/>
          </w:divBdr>
        </w:div>
        <w:div w:id="1969974417">
          <w:marLeft w:val="640"/>
          <w:marRight w:val="0"/>
          <w:marTop w:val="0"/>
          <w:marBottom w:val="0"/>
          <w:divBdr>
            <w:top w:val="none" w:sz="0" w:space="0" w:color="auto"/>
            <w:left w:val="none" w:sz="0" w:space="0" w:color="auto"/>
            <w:bottom w:val="none" w:sz="0" w:space="0" w:color="auto"/>
            <w:right w:val="none" w:sz="0" w:space="0" w:color="auto"/>
          </w:divBdr>
        </w:div>
        <w:div w:id="2139687980">
          <w:marLeft w:val="640"/>
          <w:marRight w:val="0"/>
          <w:marTop w:val="0"/>
          <w:marBottom w:val="0"/>
          <w:divBdr>
            <w:top w:val="none" w:sz="0" w:space="0" w:color="auto"/>
            <w:left w:val="none" w:sz="0" w:space="0" w:color="auto"/>
            <w:bottom w:val="none" w:sz="0" w:space="0" w:color="auto"/>
            <w:right w:val="none" w:sz="0" w:space="0" w:color="auto"/>
          </w:divBdr>
        </w:div>
      </w:divsChild>
    </w:div>
    <w:div w:id="1165509931">
      <w:marLeft w:val="640"/>
      <w:marRight w:val="0"/>
      <w:marTop w:val="0"/>
      <w:marBottom w:val="0"/>
      <w:divBdr>
        <w:top w:val="none" w:sz="0" w:space="0" w:color="auto"/>
        <w:left w:val="none" w:sz="0" w:space="0" w:color="auto"/>
        <w:bottom w:val="none" w:sz="0" w:space="0" w:color="auto"/>
        <w:right w:val="none" w:sz="0" w:space="0" w:color="auto"/>
      </w:divBdr>
    </w:div>
    <w:div w:id="1166478304">
      <w:marLeft w:val="640"/>
      <w:marRight w:val="0"/>
      <w:marTop w:val="0"/>
      <w:marBottom w:val="0"/>
      <w:divBdr>
        <w:top w:val="none" w:sz="0" w:space="0" w:color="auto"/>
        <w:left w:val="none" w:sz="0" w:space="0" w:color="auto"/>
        <w:bottom w:val="none" w:sz="0" w:space="0" w:color="auto"/>
        <w:right w:val="none" w:sz="0" w:space="0" w:color="auto"/>
      </w:divBdr>
    </w:div>
    <w:div w:id="1166631523">
      <w:marLeft w:val="640"/>
      <w:marRight w:val="0"/>
      <w:marTop w:val="0"/>
      <w:marBottom w:val="0"/>
      <w:divBdr>
        <w:top w:val="none" w:sz="0" w:space="0" w:color="auto"/>
        <w:left w:val="none" w:sz="0" w:space="0" w:color="auto"/>
        <w:bottom w:val="none" w:sz="0" w:space="0" w:color="auto"/>
        <w:right w:val="none" w:sz="0" w:space="0" w:color="auto"/>
      </w:divBdr>
    </w:div>
    <w:div w:id="1166748295">
      <w:marLeft w:val="640"/>
      <w:marRight w:val="0"/>
      <w:marTop w:val="0"/>
      <w:marBottom w:val="0"/>
      <w:divBdr>
        <w:top w:val="none" w:sz="0" w:space="0" w:color="auto"/>
        <w:left w:val="none" w:sz="0" w:space="0" w:color="auto"/>
        <w:bottom w:val="none" w:sz="0" w:space="0" w:color="auto"/>
        <w:right w:val="none" w:sz="0" w:space="0" w:color="auto"/>
      </w:divBdr>
    </w:div>
    <w:div w:id="1168134913">
      <w:marLeft w:val="640"/>
      <w:marRight w:val="0"/>
      <w:marTop w:val="0"/>
      <w:marBottom w:val="0"/>
      <w:divBdr>
        <w:top w:val="none" w:sz="0" w:space="0" w:color="auto"/>
        <w:left w:val="none" w:sz="0" w:space="0" w:color="auto"/>
        <w:bottom w:val="none" w:sz="0" w:space="0" w:color="auto"/>
        <w:right w:val="none" w:sz="0" w:space="0" w:color="auto"/>
      </w:divBdr>
    </w:div>
    <w:div w:id="1168207551">
      <w:bodyDiv w:val="1"/>
      <w:marLeft w:val="0"/>
      <w:marRight w:val="0"/>
      <w:marTop w:val="0"/>
      <w:marBottom w:val="0"/>
      <w:divBdr>
        <w:top w:val="none" w:sz="0" w:space="0" w:color="auto"/>
        <w:left w:val="none" w:sz="0" w:space="0" w:color="auto"/>
        <w:bottom w:val="none" w:sz="0" w:space="0" w:color="auto"/>
        <w:right w:val="none" w:sz="0" w:space="0" w:color="auto"/>
      </w:divBdr>
      <w:divsChild>
        <w:div w:id="2054854">
          <w:marLeft w:val="640"/>
          <w:marRight w:val="0"/>
          <w:marTop w:val="0"/>
          <w:marBottom w:val="0"/>
          <w:divBdr>
            <w:top w:val="none" w:sz="0" w:space="0" w:color="auto"/>
            <w:left w:val="none" w:sz="0" w:space="0" w:color="auto"/>
            <w:bottom w:val="none" w:sz="0" w:space="0" w:color="auto"/>
            <w:right w:val="none" w:sz="0" w:space="0" w:color="auto"/>
          </w:divBdr>
        </w:div>
        <w:div w:id="5639221">
          <w:marLeft w:val="640"/>
          <w:marRight w:val="0"/>
          <w:marTop w:val="0"/>
          <w:marBottom w:val="0"/>
          <w:divBdr>
            <w:top w:val="none" w:sz="0" w:space="0" w:color="auto"/>
            <w:left w:val="none" w:sz="0" w:space="0" w:color="auto"/>
            <w:bottom w:val="none" w:sz="0" w:space="0" w:color="auto"/>
            <w:right w:val="none" w:sz="0" w:space="0" w:color="auto"/>
          </w:divBdr>
        </w:div>
        <w:div w:id="24520711">
          <w:marLeft w:val="640"/>
          <w:marRight w:val="0"/>
          <w:marTop w:val="0"/>
          <w:marBottom w:val="0"/>
          <w:divBdr>
            <w:top w:val="none" w:sz="0" w:space="0" w:color="auto"/>
            <w:left w:val="none" w:sz="0" w:space="0" w:color="auto"/>
            <w:bottom w:val="none" w:sz="0" w:space="0" w:color="auto"/>
            <w:right w:val="none" w:sz="0" w:space="0" w:color="auto"/>
          </w:divBdr>
        </w:div>
        <w:div w:id="49575622">
          <w:marLeft w:val="640"/>
          <w:marRight w:val="0"/>
          <w:marTop w:val="0"/>
          <w:marBottom w:val="0"/>
          <w:divBdr>
            <w:top w:val="none" w:sz="0" w:space="0" w:color="auto"/>
            <w:left w:val="none" w:sz="0" w:space="0" w:color="auto"/>
            <w:bottom w:val="none" w:sz="0" w:space="0" w:color="auto"/>
            <w:right w:val="none" w:sz="0" w:space="0" w:color="auto"/>
          </w:divBdr>
        </w:div>
        <w:div w:id="87360321">
          <w:marLeft w:val="640"/>
          <w:marRight w:val="0"/>
          <w:marTop w:val="0"/>
          <w:marBottom w:val="0"/>
          <w:divBdr>
            <w:top w:val="none" w:sz="0" w:space="0" w:color="auto"/>
            <w:left w:val="none" w:sz="0" w:space="0" w:color="auto"/>
            <w:bottom w:val="none" w:sz="0" w:space="0" w:color="auto"/>
            <w:right w:val="none" w:sz="0" w:space="0" w:color="auto"/>
          </w:divBdr>
        </w:div>
        <w:div w:id="129786285">
          <w:marLeft w:val="640"/>
          <w:marRight w:val="0"/>
          <w:marTop w:val="0"/>
          <w:marBottom w:val="0"/>
          <w:divBdr>
            <w:top w:val="none" w:sz="0" w:space="0" w:color="auto"/>
            <w:left w:val="none" w:sz="0" w:space="0" w:color="auto"/>
            <w:bottom w:val="none" w:sz="0" w:space="0" w:color="auto"/>
            <w:right w:val="none" w:sz="0" w:space="0" w:color="auto"/>
          </w:divBdr>
        </w:div>
        <w:div w:id="131604979">
          <w:marLeft w:val="640"/>
          <w:marRight w:val="0"/>
          <w:marTop w:val="0"/>
          <w:marBottom w:val="0"/>
          <w:divBdr>
            <w:top w:val="none" w:sz="0" w:space="0" w:color="auto"/>
            <w:left w:val="none" w:sz="0" w:space="0" w:color="auto"/>
            <w:bottom w:val="none" w:sz="0" w:space="0" w:color="auto"/>
            <w:right w:val="none" w:sz="0" w:space="0" w:color="auto"/>
          </w:divBdr>
        </w:div>
        <w:div w:id="189342569">
          <w:marLeft w:val="640"/>
          <w:marRight w:val="0"/>
          <w:marTop w:val="0"/>
          <w:marBottom w:val="0"/>
          <w:divBdr>
            <w:top w:val="none" w:sz="0" w:space="0" w:color="auto"/>
            <w:left w:val="none" w:sz="0" w:space="0" w:color="auto"/>
            <w:bottom w:val="none" w:sz="0" w:space="0" w:color="auto"/>
            <w:right w:val="none" w:sz="0" w:space="0" w:color="auto"/>
          </w:divBdr>
        </w:div>
        <w:div w:id="262492773">
          <w:marLeft w:val="640"/>
          <w:marRight w:val="0"/>
          <w:marTop w:val="0"/>
          <w:marBottom w:val="0"/>
          <w:divBdr>
            <w:top w:val="none" w:sz="0" w:space="0" w:color="auto"/>
            <w:left w:val="none" w:sz="0" w:space="0" w:color="auto"/>
            <w:bottom w:val="none" w:sz="0" w:space="0" w:color="auto"/>
            <w:right w:val="none" w:sz="0" w:space="0" w:color="auto"/>
          </w:divBdr>
        </w:div>
        <w:div w:id="277490082">
          <w:marLeft w:val="640"/>
          <w:marRight w:val="0"/>
          <w:marTop w:val="0"/>
          <w:marBottom w:val="0"/>
          <w:divBdr>
            <w:top w:val="none" w:sz="0" w:space="0" w:color="auto"/>
            <w:left w:val="none" w:sz="0" w:space="0" w:color="auto"/>
            <w:bottom w:val="none" w:sz="0" w:space="0" w:color="auto"/>
            <w:right w:val="none" w:sz="0" w:space="0" w:color="auto"/>
          </w:divBdr>
        </w:div>
        <w:div w:id="340208439">
          <w:marLeft w:val="640"/>
          <w:marRight w:val="0"/>
          <w:marTop w:val="0"/>
          <w:marBottom w:val="0"/>
          <w:divBdr>
            <w:top w:val="none" w:sz="0" w:space="0" w:color="auto"/>
            <w:left w:val="none" w:sz="0" w:space="0" w:color="auto"/>
            <w:bottom w:val="none" w:sz="0" w:space="0" w:color="auto"/>
            <w:right w:val="none" w:sz="0" w:space="0" w:color="auto"/>
          </w:divBdr>
        </w:div>
        <w:div w:id="456724822">
          <w:marLeft w:val="640"/>
          <w:marRight w:val="0"/>
          <w:marTop w:val="0"/>
          <w:marBottom w:val="0"/>
          <w:divBdr>
            <w:top w:val="none" w:sz="0" w:space="0" w:color="auto"/>
            <w:left w:val="none" w:sz="0" w:space="0" w:color="auto"/>
            <w:bottom w:val="none" w:sz="0" w:space="0" w:color="auto"/>
            <w:right w:val="none" w:sz="0" w:space="0" w:color="auto"/>
          </w:divBdr>
        </w:div>
        <w:div w:id="492338997">
          <w:marLeft w:val="640"/>
          <w:marRight w:val="0"/>
          <w:marTop w:val="0"/>
          <w:marBottom w:val="0"/>
          <w:divBdr>
            <w:top w:val="none" w:sz="0" w:space="0" w:color="auto"/>
            <w:left w:val="none" w:sz="0" w:space="0" w:color="auto"/>
            <w:bottom w:val="none" w:sz="0" w:space="0" w:color="auto"/>
            <w:right w:val="none" w:sz="0" w:space="0" w:color="auto"/>
          </w:divBdr>
        </w:div>
        <w:div w:id="548498693">
          <w:marLeft w:val="640"/>
          <w:marRight w:val="0"/>
          <w:marTop w:val="0"/>
          <w:marBottom w:val="0"/>
          <w:divBdr>
            <w:top w:val="none" w:sz="0" w:space="0" w:color="auto"/>
            <w:left w:val="none" w:sz="0" w:space="0" w:color="auto"/>
            <w:bottom w:val="none" w:sz="0" w:space="0" w:color="auto"/>
            <w:right w:val="none" w:sz="0" w:space="0" w:color="auto"/>
          </w:divBdr>
        </w:div>
        <w:div w:id="574126780">
          <w:marLeft w:val="640"/>
          <w:marRight w:val="0"/>
          <w:marTop w:val="0"/>
          <w:marBottom w:val="0"/>
          <w:divBdr>
            <w:top w:val="none" w:sz="0" w:space="0" w:color="auto"/>
            <w:left w:val="none" w:sz="0" w:space="0" w:color="auto"/>
            <w:bottom w:val="none" w:sz="0" w:space="0" w:color="auto"/>
            <w:right w:val="none" w:sz="0" w:space="0" w:color="auto"/>
          </w:divBdr>
        </w:div>
        <w:div w:id="605232719">
          <w:marLeft w:val="640"/>
          <w:marRight w:val="0"/>
          <w:marTop w:val="0"/>
          <w:marBottom w:val="0"/>
          <w:divBdr>
            <w:top w:val="none" w:sz="0" w:space="0" w:color="auto"/>
            <w:left w:val="none" w:sz="0" w:space="0" w:color="auto"/>
            <w:bottom w:val="none" w:sz="0" w:space="0" w:color="auto"/>
            <w:right w:val="none" w:sz="0" w:space="0" w:color="auto"/>
          </w:divBdr>
        </w:div>
        <w:div w:id="630554016">
          <w:marLeft w:val="640"/>
          <w:marRight w:val="0"/>
          <w:marTop w:val="0"/>
          <w:marBottom w:val="0"/>
          <w:divBdr>
            <w:top w:val="none" w:sz="0" w:space="0" w:color="auto"/>
            <w:left w:val="none" w:sz="0" w:space="0" w:color="auto"/>
            <w:bottom w:val="none" w:sz="0" w:space="0" w:color="auto"/>
            <w:right w:val="none" w:sz="0" w:space="0" w:color="auto"/>
          </w:divBdr>
        </w:div>
        <w:div w:id="656105552">
          <w:marLeft w:val="640"/>
          <w:marRight w:val="0"/>
          <w:marTop w:val="0"/>
          <w:marBottom w:val="0"/>
          <w:divBdr>
            <w:top w:val="none" w:sz="0" w:space="0" w:color="auto"/>
            <w:left w:val="none" w:sz="0" w:space="0" w:color="auto"/>
            <w:bottom w:val="none" w:sz="0" w:space="0" w:color="auto"/>
            <w:right w:val="none" w:sz="0" w:space="0" w:color="auto"/>
          </w:divBdr>
        </w:div>
        <w:div w:id="719593804">
          <w:marLeft w:val="640"/>
          <w:marRight w:val="0"/>
          <w:marTop w:val="0"/>
          <w:marBottom w:val="0"/>
          <w:divBdr>
            <w:top w:val="none" w:sz="0" w:space="0" w:color="auto"/>
            <w:left w:val="none" w:sz="0" w:space="0" w:color="auto"/>
            <w:bottom w:val="none" w:sz="0" w:space="0" w:color="auto"/>
            <w:right w:val="none" w:sz="0" w:space="0" w:color="auto"/>
          </w:divBdr>
        </w:div>
        <w:div w:id="725447373">
          <w:marLeft w:val="640"/>
          <w:marRight w:val="0"/>
          <w:marTop w:val="0"/>
          <w:marBottom w:val="0"/>
          <w:divBdr>
            <w:top w:val="none" w:sz="0" w:space="0" w:color="auto"/>
            <w:left w:val="none" w:sz="0" w:space="0" w:color="auto"/>
            <w:bottom w:val="none" w:sz="0" w:space="0" w:color="auto"/>
            <w:right w:val="none" w:sz="0" w:space="0" w:color="auto"/>
          </w:divBdr>
        </w:div>
        <w:div w:id="812794263">
          <w:marLeft w:val="640"/>
          <w:marRight w:val="0"/>
          <w:marTop w:val="0"/>
          <w:marBottom w:val="0"/>
          <w:divBdr>
            <w:top w:val="none" w:sz="0" w:space="0" w:color="auto"/>
            <w:left w:val="none" w:sz="0" w:space="0" w:color="auto"/>
            <w:bottom w:val="none" w:sz="0" w:space="0" w:color="auto"/>
            <w:right w:val="none" w:sz="0" w:space="0" w:color="auto"/>
          </w:divBdr>
        </w:div>
        <w:div w:id="825246632">
          <w:marLeft w:val="640"/>
          <w:marRight w:val="0"/>
          <w:marTop w:val="0"/>
          <w:marBottom w:val="0"/>
          <w:divBdr>
            <w:top w:val="none" w:sz="0" w:space="0" w:color="auto"/>
            <w:left w:val="none" w:sz="0" w:space="0" w:color="auto"/>
            <w:bottom w:val="none" w:sz="0" w:space="0" w:color="auto"/>
            <w:right w:val="none" w:sz="0" w:space="0" w:color="auto"/>
          </w:divBdr>
        </w:div>
        <w:div w:id="895168987">
          <w:marLeft w:val="640"/>
          <w:marRight w:val="0"/>
          <w:marTop w:val="0"/>
          <w:marBottom w:val="0"/>
          <w:divBdr>
            <w:top w:val="none" w:sz="0" w:space="0" w:color="auto"/>
            <w:left w:val="none" w:sz="0" w:space="0" w:color="auto"/>
            <w:bottom w:val="none" w:sz="0" w:space="0" w:color="auto"/>
            <w:right w:val="none" w:sz="0" w:space="0" w:color="auto"/>
          </w:divBdr>
        </w:div>
        <w:div w:id="899097757">
          <w:marLeft w:val="640"/>
          <w:marRight w:val="0"/>
          <w:marTop w:val="0"/>
          <w:marBottom w:val="0"/>
          <w:divBdr>
            <w:top w:val="none" w:sz="0" w:space="0" w:color="auto"/>
            <w:left w:val="none" w:sz="0" w:space="0" w:color="auto"/>
            <w:bottom w:val="none" w:sz="0" w:space="0" w:color="auto"/>
            <w:right w:val="none" w:sz="0" w:space="0" w:color="auto"/>
          </w:divBdr>
        </w:div>
        <w:div w:id="949050366">
          <w:marLeft w:val="640"/>
          <w:marRight w:val="0"/>
          <w:marTop w:val="0"/>
          <w:marBottom w:val="0"/>
          <w:divBdr>
            <w:top w:val="none" w:sz="0" w:space="0" w:color="auto"/>
            <w:left w:val="none" w:sz="0" w:space="0" w:color="auto"/>
            <w:bottom w:val="none" w:sz="0" w:space="0" w:color="auto"/>
            <w:right w:val="none" w:sz="0" w:space="0" w:color="auto"/>
          </w:divBdr>
        </w:div>
        <w:div w:id="949747800">
          <w:marLeft w:val="640"/>
          <w:marRight w:val="0"/>
          <w:marTop w:val="0"/>
          <w:marBottom w:val="0"/>
          <w:divBdr>
            <w:top w:val="none" w:sz="0" w:space="0" w:color="auto"/>
            <w:left w:val="none" w:sz="0" w:space="0" w:color="auto"/>
            <w:bottom w:val="none" w:sz="0" w:space="0" w:color="auto"/>
            <w:right w:val="none" w:sz="0" w:space="0" w:color="auto"/>
          </w:divBdr>
        </w:div>
        <w:div w:id="965160961">
          <w:marLeft w:val="640"/>
          <w:marRight w:val="0"/>
          <w:marTop w:val="0"/>
          <w:marBottom w:val="0"/>
          <w:divBdr>
            <w:top w:val="none" w:sz="0" w:space="0" w:color="auto"/>
            <w:left w:val="none" w:sz="0" w:space="0" w:color="auto"/>
            <w:bottom w:val="none" w:sz="0" w:space="0" w:color="auto"/>
            <w:right w:val="none" w:sz="0" w:space="0" w:color="auto"/>
          </w:divBdr>
        </w:div>
        <w:div w:id="981350666">
          <w:marLeft w:val="640"/>
          <w:marRight w:val="0"/>
          <w:marTop w:val="0"/>
          <w:marBottom w:val="0"/>
          <w:divBdr>
            <w:top w:val="none" w:sz="0" w:space="0" w:color="auto"/>
            <w:left w:val="none" w:sz="0" w:space="0" w:color="auto"/>
            <w:bottom w:val="none" w:sz="0" w:space="0" w:color="auto"/>
            <w:right w:val="none" w:sz="0" w:space="0" w:color="auto"/>
          </w:divBdr>
        </w:div>
        <w:div w:id="1051492206">
          <w:marLeft w:val="640"/>
          <w:marRight w:val="0"/>
          <w:marTop w:val="0"/>
          <w:marBottom w:val="0"/>
          <w:divBdr>
            <w:top w:val="none" w:sz="0" w:space="0" w:color="auto"/>
            <w:left w:val="none" w:sz="0" w:space="0" w:color="auto"/>
            <w:bottom w:val="none" w:sz="0" w:space="0" w:color="auto"/>
            <w:right w:val="none" w:sz="0" w:space="0" w:color="auto"/>
          </w:divBdr>
        </w:div>
        <w:div w:id="1111051086">
          <w:marLeft w:val="640"/>
          <w:marRight w:val="0"/>
          <w:marTop w:val="0"/>
          <w:marBottom w:val="0"/>
          <w:divBdr>
            <w:top w:val="none" w:sz="0" w:space="0" w:color="auto"/>
            <w:left w:val="none" w:sz="0" w:space="0" w:color="auto"/>
            <w:bottom w:val="none" w:sz="0" w:space="0" w:color="auto"/>
            <w:right w:val="none" w:sz="0" w:space="0" w:color="auto"/>
          </w:divBdr>
        </w:div>
        <w:div w:id="1144472167">
          <w:marLeft w:val="640"/>
          <w:marRight w:val="0"/>
          <w:marTop w:val="0"/>
          <w:marBottom w:val="0"/>
          <w:divBdr>
            <w:top w:val="none" w:sz="0" w:space="0" w:color="auto"/>
            <w:left w:val="none" w:sz="0" w:space="0" w:color="auto"/>
            <w:bottom w:val="none" w:sz="0" w:space="0" w:color="auto"/>
            <w:right w:val="none" w:sz="0" w:space="0" w:color="auto"/>
          </w:divBdr>
        </w:div>
        <w:div w:id="1186822366">
          <w:marLeft w:val="640"/>
          <w:marRight w:val="0"/>
          <w:marTop w:val="0"/>
          <w:marBottom w:val="0"/>
          <w:divBdr>
            <w:top w:val="none" w:sz="0" w:space="0" w:color="auto"/>
            <w:left w:val="none" w:sz="0" w:space="0" w:color="auto"/>
            <w:bottom w:val="none" w:sz="0" w:space="0" w:color="auto"/>
            <w:right w:val="none" w:sz="0" w:space="0" w:color="auto"/>
          </w:divBdr>
        </w:div>
        <w:div w:id="1197428728">
          <w:marLeft w:val="640"/>
          <w:marRight w:val="0"/>
          <w:marTop w:val="0"/>
          <w:marBottom w:val="0"/>
          <w:divBdr>
            <w:top w:val="none" w:sz="0" w:space="0" w:color="auto"/>
            <w:left w:val="none" w:sz="0" w:space="0" w:color="auto"/>
            <w:bottom w:val="none" w:sz="0" w:space="0" w:color="auto"/>
            <w:right w:val="none" w:sz="0" w:space="0" w:color="auto"/>
          </w:divBdr>
        </w:div>
        <w:div w:id="1256862881">
          <w:marLeft w:val="640"/>
          <w:marRight w:val="0"/>
          <w:marTop w:val="0"/>
          <w:marBottom w:val="0"/>
          <w:divBdr>
            <w:top w:val="none" w:sz="0" w:space="0" w:color="auto"/>
            <w:left w:val="none" w:sz="0" w:space="0" w:color="auto"/>
            <w:bottom w:val="none" w:sz="0" w:space="0" w:color="auto"/>
            <w:right w:val="none" w:sz="0" w:space="0" w:color="auto"/>
          </w:divBdr>
        </w:div>
        <w:div w:id="1282027886">
          <w:marLeft w:val="640"/>
          <w:marRight w:val="0"/>
          <w:marTop w:val="0"/>
          <w:marBottom w:val="0"/>
          <w:divBdr>
            <w:top w:val="none" w:sz="0" w:space="0" w:color="auto"/>
            <w:left w:val="none" w:sz="0" w:space="0" w:color="auto"/>
            <w:bottom w:val="none" w:sz="0" w:space="0" w:color="auto"/>
            <w:right w:val="none" w:sz="0" w:space="0" w:color="auto"/>
          </w:divBdr>
        </w:div>
        <w:div w:id="1308971216">
          <w:marLeft w:val="640"/>
          <w:marRight w:val="0"/>
          <w:marTop w:val="0"/>
          <w:marBottom w:val="0"/>
          <w:divBdr>
            <w:top w:val="none" w:sz="0" w:space="0" w:color="auto"/>
            <w:left w:val="none" w:sz="0" w:space="0" w:color="auto"/>
            <w:bottom w:val="none" w:sz="0" w:space="0" w:color="auto"/>
            <w:right w:val="none" w:sz="0" w:space="0" w:color="auto"/>
          </w:divBdr>
        </w:div>
        <w:div w:id="1313097405">
          <w:marLeft w:val="640"/>
          <w:marRight w:val="0"/>
          <w:marTop w:val="0"/>
          <w:marBottom w:val="0"/>
          <w:divBdr>
            <w:top w:val="none" w:sz="0" w:space="0" w:color="auto"/>
            <w:left w:val="none" w:sz="0" w:space="0" w:color="auto"/>
            <w:bottom w:val="none" w:sz="0" w:space="0" w:color="auto"/>
            <w:right w:val="none" w:sz="0" w:space="0" w:color="auto"/>
          </w:divBdr>
        </w:div>
        <w:div w:id="1322778723">
          <w:marLeft w:val="640"/>
          <w:marRight w:val="0"/>
          <w:marTop w:val="0"/>
          <w:marBottom w:val="0"/>
          <w:divBdr>
            <w:top w:val="none" w:sz="0" w:space="0" w:color="auto"/>
            <w:left w:val="none" w:sz="0" w:space="0" w:color="auto"/>
            <w:bottom w:val="none" w:sz="0" w:space="0" w:color="auto"/>
            <w:right w:val="none" w:sz="0" w:space="0" w:color="auto"/>
          </w:divBdr>
        </w:div>
        <w:div w:id="1342078570">
          <w:marLeft w:val="640"/>
          <w:marRight w:val="0"/>
          <w:marTop w:val="0"/>
          <w:marBottom w:val="0"/>
          <w:divBdr>
            <w:top w:val="none" w:sz="0" w:space="0" w:color="auto"/>
            <w:left w:val="none" w:sz="0" w:space="0" w:color="auto"/>
            <w:bottom w:val="none" w:sz="0" w:space="0" w:color="auto"/>
            <w:right w:val="none" w:sz="0" w:space="0" w:color="auto"/>
          </w:divBdr>
        </w:div>
        <w:div w:id="1419255720">
          <w:marLeft w:val="640"/>
          <w:marRight w:val="0"/>
          <w:marTop w:val="0"/>
          <w:marBottom w:val="0"/>
          <w:divBdr>
            <w:top w:val="none" w:sz="0" w:space="0" w:color="auto"/>
            <w:left w:val="none" w:sz="0" w:space="0" w:color="auto"/>
            <w:bottom w:val="none" w:sz="0" w:space="0" w:color="auto"/>
            <w:right w:val="none" w:sz="0" w:space="0" w:color="auto"/>
          </w:divBdr>
        </w:div>
        <w:div w:id="1491561109">
          <w:marLeft w:val="640"/>
          <w:marRight w:val="0"/>
          <w:marTop w:val="0"/>
          <w:marBottom w:val="0"/>
          <w:divBdr>
            <w:top w:val="none" w:sz="0" w:space="0" w:color="auto"/>
            <w:left w:val="none" w:sz="0" w:space="0" w:color="auto"/>
            <w:bottom w:val="none" w:sz="0" w:space="0" w:color="auto"/>
            <w:right w:val="none" w:sz="0" w:space="0" w:color="auto"/>
          </w:divBdr>
        </w:div>
        <w:div w:id="1560097001">
          <w:marLeft w:val="640"/>
          <w:marRight w:val="0"/>
          <w:marTop w:val="0"/>
          <w:marBottom w:val="0"/>
          <w:divBdr>
            <w:top w:val="none" w:sz="0" w:space="0" w:color="auto"/>
            <w:left w:val="none" w:sz="0" w:space="0" w:color="auto"/>
            <w:bottom w:val="none" w:sz="0" w:space="0" w:color="auto"/>
            <w:right w:val="none" w:sz="0" w:space="0" w:color="auto"/>
          </w:divBdr>
        </w:div>
        <w:div w:id="1608736766">
          <w:marLeft w:val="640"/>
          <w:marRight w:val="0"/>
          <w:marTop w:val="0"/>
          <w:marBottom w:val="0"/>
          <w:divBdr>
            <w:top w:val="none" w:sz="0" w:space="0" w:color="auto"/>
            <w:left w:val="none" w:sz="0" w:space="0" w:color="auto"/>
            <w:bottom w:val="none" w:sz="0" w:space="0" w:color="auto"/>
            <w:right w:val="none" w:sz="0" w:space="0" w:color="auto"/>
          </w:divBdr>
        </w:div>
        <w:div w:id="1625430777">
          <w:marLeft w:val="640"/>
          <w:marRight w:val="0"/>
          <w:marTop w:val="0"/>
          <w:marBottom w:val="0"/>
          <w:divBdr>
            <w:top w:val="none" w:sz="0" w:space="0" w:color="auto"/>
            <w:left w:val="none" w:sz="0" w:space="0" w:color="auto"/>
            <w:bottom w:val="none" w:sz="0" w:space="0" w:color="auto"/>
            <w:right w:val="none" w:sz="0" w:space="0" w:color="auto"/>
          </w:divBdr>
        </w:div>
        <w:div w:id="1676882323">
          <w:marLeft w:val="640"/>
          <w:marRight w:val="0"/>
          <w:marTop w:val="0"/>
          <w:marBottom w:val="0"/>
          <w:divBdr>
            <w:top w:val="none" w:sz="0" w:space="0" w:color="auto"/>
            <w:left w:val="none" w:sz="0" w:space="0" w:color="auto"/>
            <w:bottom w:val="none" w:sz="0" w:space="0" w:color="auto"/>
            <w:right w:val="none" w:sz="0" w:space="0" w:color="auto"/>
          </w:divBdr>
        </w:div>
        <w:div w:id="1722709254">
          <w:marLeft w:val="640"/>
          <w:marRight w:val="0"/>
          <w:marTop w:val="0"/>
          <w:marBottom w:val="0"/>
          <w:divBdr>
            <w:top w:val="none" w:sz="0" w:space="0" w:color="auto"/>
            <w:left w:val="none" w:sz="0" w:space="0" w:color="auto"/>
            <w:bottom w:val="none" w:sz="0" w:space="0" w:color="auto"/>
            <w:right w:val="none" w:sz="0" w:space="0" w:color="auto"/>
          </w:divBdr>
        </w:div>
        <w:div w:id="1744327326">
          <w:marLeft w:val="640"/>
          <w:marRight w:val="0"/>
          <w:marTop w:val="0"/>
          <w:marBottom w:val="0"/>
          <w:divBdr>
            <w:top w:val="none" w:sz="0" w:space="0" w:color="auto"/>
            <w:left w:val="none" w:sz="0" w:space="0" w:color="auto"/>
            <w:bottom w:val="none" w:sz="0" w:space="0" w:color="auto"/>
            <w:right w:val="none" w:sz="0" w:space="0" w:color="auto"/>
          </w:divBdr>
        </w:div>
        <w:div w:id="1778256864">
          <w:marLeft w:val="640"/>
          <w:marRight w:val="0"/>
          <w:marTop w:val="0"/>
          <w:marBottom w:val="0"/>
          <w:divBdr>
            <w:top w:val="none" w:sz="0" w:space="0" w:color="auto"/>
            <w:left w:val="none" w:sz="0" w:space="0" w:color="auto"/>
            <w:bottom w:val="none" w:sz="0" w:space="0" w:color="auto"/>
            <w:right w:val="none" w:sz="0" w:space="0" w:color="auto"/>
          </w:divBdr>
        </w:div>
        <w:div w:id="1782336259">
          <w:marLeft w:val="640"/>
          <w:marRight w:val="0"/>
          <w:marTop w:val="0"/>
          <w:marBottom w:val="0"/>
          <w:divBdr>
            <w:top w:val="none" w:sz="0" w:space="0" w:color="auto"/>
            <w:left w:val="none" w:sz="0" w:space="0" w:color="auto"/>
            <w:bottom w:val="none" w:sz="0" w:space="0" w:color="auto"/>
            <w:right w:val="none" w:sz="0" w:space="0" w:color="auto"/>
          </w:divBdr>
        </w:div>
        <w:div w:id="1801803431">
          <w:marLeft w:val="640"/>
          <w:marRight w:val="0"/>
          <w:marTop w:val="0"/>
          <w:marBottom w:val="0"/>
          <w:divBdr>
            <w:top w:val="none" w:sz="0" w:space="0" w:color="auto"/>
            <w:left w:val="none" w:sz="0" w:space="0" w:color="auto"/>
            <w:bottom w:val="none" w:sz="0" w:space="0" w:color="auto"/>
            <w:right w:val="none" w:sz="0" w:space="0" w:color="auto"/>
          </w:divBdr>
        </w:div>
        <w:div w:id="1823891417">
          <w:marLeft w:val="640"/>
          <w:marRight w:val="0"/>
          <w:marTop w:val="0"/>
          <w:marBottom w:val="0"/>
          <w:divBdr>
            <w:top w:val="none" w:sz="0" w:space="0" w:color="auto"/>
            <w:left w:val="none" w:sz="0" w:space="0" w:color="auto"/>
            <w:bottom w:val="none" w:sz="0" w:space="0" w:color="auto"/>
            <w:right w:val="none" w:sz="0" w:space="0" w:color="auto"/>
          </w:divBdr>
        </w:div>
        <w:div w:id="1828007929">
          <w:marLeft w:val="640"/>
          <w:marRight w:val="0"/>
          <w:marTop w:val="0"/>
          <w:marBottom w:val="0"/>
          <w:divBdr>
            <w:top w:val="none" w:sz="0" w:space="0" w:color="auto"/>
            <w:left w:val="none" w:sz="0" w:space="0" w:color="auto"/>
            <w:bottom w:val="none" w:sz="0" w:space="0" w:color="auto"/>
            <w:right w:val="none" w:sz="0" w:space="0" w:color="auto"/>
          </w:divBdr>
        </w:div>
        <w:div w:id="1830318823">
          <w:marLeft w:val="640"/>
          <w:marRight w:val="0"/>
          <w:marTop w:val="0"/>
          <w:marBottom w:val="0"/>
          <w:divBdr>
            <w:top w:val="none" w:sz="0" w:space="0" w:color="auto"/>
            <w:left w:val="none" w:sz="0" w:space="0" w:color="auto"/>
            <w:bottom w:val="none" w:sz="0" w:space="0" w:color="auto"/>
            <w:right w:val="none" w:sz="0" w:space="0" w:color="auto"/>
          </w:divBdr>
        </w:div>
        <w:div w:id="1864243734">
          <w:marLeft w:val="640"/>
          <w:marRight w:val="0"/>
          <w:marTop w:val="0"/>
          <w:marBottom w:val="0"/>
          <w:divBdr>
            <w:top w:val="none" w:sz="0" w:space="0" w:color="auto"/>
            <w:left w:val="none" w:sz="0" w:space="0" w:color="auto"/>
            <w:bottom w:val="none" w:sz="0" w:space="0" w:color="auto"/>
            <w:right w:val="none" w:sz="0" w:space="0" w:color="auto"/>
          </w:divBdr>
        </w:div>
        <w:div w:id="1892644850">
          <w:marLeft w:val="640"/>
          <w:marRight w:val="0"/>
          <w:marTop w:val="0"/>
          <w:marBottom w:val="0"/>
          <w:divBdr>
            <w:top w:val="none" w:sz="0" w:space="0" w:color="auto"/>
            <w:left w:val="none" w:sz="0" w:space="0" w:color="auto"/>
            <w:bottom w:val="none" w:sz="0" w:space="0" w:color="auto"/>
            <w:right w:val="none" w:sz="0" w:space="0" w:color="auto"/>
          </w:divBdr>
        </w:div>
        <w:div w:id="1918783187">
          <w:marLeft w:val="640"/>
          <w:marRight w:val="0"/>
          <w:marTop w:val="0"/>
          <w:marBottom w:val="0"/>
          <w:divBdr>
            <w:top w:val="none" w:sz="0" w:space="0" w:color="auto"/>
            <w:left w:val="none" w:sz="0" w:space="0" w:color="auto"/>
            <w:bottom w:val="none" w:sz="0" w:space="0" w:color="auto"/>
            <w:right w:val="none" w:sz="0" w:space="0" w:color="auto"/>
          </w:divBdr>
        </w:div>
        <w:div w:id="1937597294">
          <w:marLeft w:val="640"/>
          <w:marRight w:val="0"/>
          <w:marTop w:val="0"/>
          <w:marBottom w:val="0"/>
          <w:divBdr>
            <w:top w:val="none" w:sz="0" w:space="0" w:color="auto"/>
            <w:left w:val="none" w:sz="0" w:space="0" w:color="auto"/>
            <w:bottom w:val="none" w:sz="0" w:space="0" w:color="auto"/>
            <w:right w:val="none" w:sz="0" w:space="0" w:color="auto"/>
          </w:divBdr>
        </w:div>
        <w:div w:id="1986082567">
          <w:marLeft w:val="640"/>
          <w:marRight w:val="0"/>
          <w:marTop w:val="0"/>
          <w:marBottom w:val="0"/>
          <w:divBdr>
            <w:top w:val="none" w:sz="0" w:space="0" w:color="auto"/>
            <w:left w:val="none" w:sz="0" w:space="0" w:color="auto"/>
            <w:bottom w:val="none" w:sz="0" w:space="0" w:color="auto"/>
            <w:right w:val="none" w:sz="0" w:space="0" w:color="auto"/>
          </w:divBdr>
        </w:div>
        <w:div w:id="1989436695">
          <w:marLeft w:val="640"/>
          <w:marRight w:val="0"/>
          <w:marTop w:val="0"/>
          <w:marBottom w:val="0"/>
          <w:divBdr>
            <w:top w:val="none" w:sz="0" w:space="0" w:color="auto"/>
            <w:left w:val="none" w:sz="0" w:space="0" w:color="auto"/>
            <w:bottom w:val="none" w:sz="0" w:space="0" w:color="auto"/>
            <w:right w:val="none" w:sz="0" w:space="0" w:color="auto"/>
          </w:divBdr>
        </w:div>
        <w:div w:id="2034727588">
          <w:marLeft w:val="640"/>
          <w:marRight w:val="0"/>
          <w:marTop w:val="0"/>
          <w:marBottom w:val="0"/>
          <w:divBdr>
            <w:top w:val="none" w:sz="0" w:space="0" w:color="auto"/>
            <w:left w:val="none" w:sz="0" w:space="0" w:color="auto"/>
            <w:bottom w:val="none" w:sz="0" w:space="0" w:color="auto"/>
            <w:right w:val="none" w:sz="0" w:space="0" w:color="auto"/>
          </w:divBdr>
        </w:div>
        <w:div w:id="2074422284">
          <w:marLeft w:val="640"/>
          <w:marRight w:val="0"/>
          <w:marTop w:val="0"/>
          <w:marBottom w:val="0"/>
          <w:divBdr>
            <w:top w:val="none" w:sz="0" w:space="0" w:color="auto"/>
            <w:left w:val="none" w:sz="0" w:space="0" w:color="auto"/>
            <w:bottom w:val="none" w:sz="0" w:space="0" w:color="auto"/>
            <w:right w:val="none" w:sz="0" w:space="0" w:color="auto"/>
          </w:divBdr>
        </w:div>
        <w:div w:id="2113234163">
          <w:marLeft w:val="640"/>
          <w:marRight w:val="0"/>
          <w:marTop w:val="0"/>
          <w:marBottom w:val="0"/>
          <w:divBdr>
            <w:top w:val="none" w:sz="0" w:space="0" w:color="auto"/>
            <w:left w:val="none" w:sz="0" w:space="0" w:color="auto"/>
            <w:bottom w:val="none" w:sz="0" w:space="0" w:color="auto"/>
            <w:right w:val="none" w:sz="0" w:space="0" w:color="auto"/>
          </w:divBdr>
        </w:div>
        <w:div w:id="2118209660">
          <w:marLeft w:val="640"/>
          <w:marRight w:val="0"/>
          <w:marTop w:val="0"/>
          <w:marBottom w:val="0"/>
          <w:divBdr>
            <w:top w:val="none" w:sz="0" w:space="0" w:color="auto"/>
            <w:left w:val="none" w:sz="0" w:space="0" w:color="auto"/>
            <w:bottom w:val="none" w:sz="0" w:space="0" w:color="auto"/>
            <w:right w:val="none" w:sz="0" w:space="0" w:color="auto"/>
          </w:divBdr>
        </w:div>
      </w:divsChild>
    </w:div>
    <w:div w:id="1168518562">
      <w:marLeft w:val="640"/>
      <w:marRight w:val="0"/>
      <w:marTop w:val="0"/>
      <w:marBottom w:val="0"/>
      <w:divBdr>
        <w:top w:val="none" w:sz="0" w:space="0" w:color="auto"/>
        <w:left w:val="none" w:sz="0" w:space="0" w:color="auto"/>
        <w:bottom w:val="none" w:sz="0" w:space="0" w:color="auto"/>
        <w:right w:val="none" w:sz="0" w:space="0" w:color="auto"/>
      </w:divBdr>
    </w:div>
    <w:div w:id="1168523140">
      <w:bodyDiv w:val="1"/>
      <w:marLeft w:val="0"/>
      <w:marRight w:val="0"/>
      <w:marTop w:val="0"/>
      <w:marBottom w:val="0"/>
      <w:divBdr>
        <w:top w:val="none" w:sz="0" w:space="0" w:color="auto"/>
        <w:left w:val="none" w:sz="0" w:space="0" w:color="auto"/>
        <w:bottom w:val="none" w:sz="0" w:space="0" w:color="auto"/>
        <w:right w:val="none" w:sz="0" w:space="0" w:color="auto"/>
      </w:divBdr>
      <w:divsChild>
        <w:div w:id="205143247">
          <w:marLeft w:val="640"/>
          <w:marRight w:val="0"/>
          <w:marTop w:val="0"/>
          <w:marBottom w:val="0"/>
          <w:divBdr>
            <w:top w:val="none" w:sz="0" w:space="0" w:color="auto"/>
            <w:left w:val="none" w:sz="0" w:space="0" w:color="auto"/>
            <w:bottom w:val="none" w:sz="0" w:space="0" w:color="auto"/>
            <w:right w:val="none" w:sz="0" w:space="0" w:color="auto"/>
          </w:divBdr>
        </w:div>
        <w:div w:id="208035236">
          <w:marLeft w:val="640"/>
          <w:marRight w:val="0"/>
          <w:marTop w:val="0"/>
          <w:marBottom w:val="0"/>
          <w:divBdr>
            <w:top w:val="none" w:sz="0" w:space="0" w:color="auto"/>
            <w:left w:val="none" w:sz="0" w:space="0" w:color="auto"/>
            <w:bottom w:val="none" w:sz="0" w:space="0" w:color="auto"/>
            <w:right w:val="none" w:sz="0" w:space="0" w:color="auto"/>
          </w:divBdr>
        </w:div>
        <w:div w:id="255137398">
          <w:marLeft w:val="640"/>
          <w:marRight w:val="0"/>
          <w:marTop w:val="0"/>
          <w:marBottom w:val="0"/>
          <w:divBdr>
            <w:top w:val="none" w:sz="0" w:space="0" w:color="auto"/>
            <w:left w:val="none" w:sz="0" w:space="0" w:color="auto"/>
            <w:bottom w:val="none" w:sz="0" w:space="0" w:color="auto"/>
            <w:right w:val="none" w:sz="0" w:space="0" w:color="auto"/>
          </w:divBdr>
        </w:div>
        <w:div w:id="291640307">
          <w:marLeft w:val="640"/>
          <w:marRight w:val="0"/>
          <w:marTop w:val="0"/>
          <w:marBottom w:val="0"/>
          <w:divBdr>
            <w:top w:val="none" w:sz="0" w:space="0" w:color="auto"/>
            <w:left w:val="none" w:sz="0" w:space="0" w:color="auto"/>
            <w:bottom w:val="none" w:sz="0" w:space="0" w:color="auto"/>
            <w:right w:val="none" w:sz="0" w:space="0" w:color="auto"/>
          </w:divBdr>
        </w:div>
        <w:div w:id="351227969">
          <w:marLeft w:val="640"/>
          <w:marRight w:val="0"/>
          <w:marTop w:val="0"/>
          <w:marBottom w:val="0"/>
          <w:divBdr>
            <w:top w:val="none" w:sz="0" w:space="0" w:color="auto"/>
            <w:left w:val="none" w:sz="0" w:space="0" w:color="auto"/>
            <w:bottom w:val="none" w:sz="0" w:space="0" w:color="auto"/>
            <w:right w:val="none" w:sz="0" w:space="0" w:color="auto"/>
          </w:divBdr>
        </w:div>
        <w:div w:id="381516047">
          <w:marLeft w:val="640"/>
          <w:marRight w:val="0"/>
          <w:marTop w:val="0"/>
          <w:marBottom w:val="0"/>
          <w:divBdr>
            <w:top w:val="none" w:sz="0" w:space="0" w:color="auto"/>
            <w:left w:val="none" w:sz="0" w:space="0" w:color="auto"/>
            <w:bottom w:val="none" w:sz="0" w:space="0" w:color="auto"/>
            <w:right w:val="none" w:sz="0" w:space="0" w:color="auto"/>
          </w:divBdr>
        </w:div>
        <w:div w:id="433131240">
          <w:marLeft w:val="640"/>
          <w:marRight w:val="0"/>
          <w:marTop w:val="0"/>
          <w:marBottom w:val="0"/>
          <w:divBdr>
            <w:top w:val="none" w:sz="0" w:space="0" w:color="auto"/>
            <w:left w:val="none" w:sz="0" w:space="0" w:color="auto"/>
            <w:bottom w:val="none" w:sz="0" w:space="0" w:color="auto"/>
            <w:right w:val="none" w:sz="0" w:space="0" w:color="auto"/>
          </w:divBdr>
        </w:div>
        <w:div w:id="478618184">
          <w:marLeft w:val="640"/>
          <w:marRight w:val="0"/>
          <w:marTop w:val="0"/>
          <w:marBottom w:val="0"/>
          <w:divBdr>
            <w:top w:val="none" w:sz="0" w:space="0" w:color="auto"/>
            <w:left w:val="none" w:sz="0" w:space="0" w:color="auto"/>
            <w:bottom w:val="none" w:sz="0" w:space="0" w:color="auto"/>
            <w:right w:val="none" w:sz="0" w:space="0" w:color="auto"/>
          </w:divBdr>
        </w:div>
        <w:div w:id="480578363">
          <w:marLeft w:val="640"/>
          <w:marRight w:val="0"/>
          <w:marTop w:val="0"/>
          <w:marBottom w:val="0"/>
          <w:divBdr>
            <w:top w:val="none" w:sz="0" w:space="0" w:color="auto"/>
            <w:left w:val="none" w:sz="0" w:space="0" w:color="auto"/>
            <w:bottom w:val="none" w:sz="0" w:space="0" w:color="auto"/>
            <w:right w:val="none" w:sz="0" w:space="0" w:color="auto"/>
          </w:divBdr>
        </w:div>
        <w:div w:id="502280025">
          <w:marLeft w:val="640"/>
          <w:marRight w:val="0"/>
          <w:marTop w:val="0"/>
          <w:marBottom w:val="0"/>
          <w:divBdr>
            <w:top w:val="none" w:sz="0" w:space="0" w:color="auto"/>
            <w:left w:val="none" w:sz="0" w:space="0" w:color="auto"/>
            <w:bottom w:val="none" w:sz="0" w:space="0" w:color="auto"/>
            <w:right w:val="none" w:sz="0" w:space="0" w:color="auto"/>
          </w:divBdr>
        </w:div>
        <w:div w:id="536696915">
          <w:marLeft w:val="640"/>
          <w:marRight w:val="0"/>
          <w:marTop w:val="0"/>
          <w:marBottom w:val="0"/>
          <w:divBdr>
            <w:top w:val="none" w:sz="0" w:space="0" w:color="auto"/>
            <w:left w:val="none" w:sz="0" w:space="0" w:color="auto"/>
            <w:bottom w:val="none" w:sz="0" w:space="0" w:color="auto"/>
            <w:right w:val="none" w:sz="0" w:space="0" w:color="auto"/>
          </w:divBdr>
        </w:div>
        <w:div w:id="604116120">
          <w:marLeft w:val="640"/>
          <w:marRight w:val="0"/>
          <w:marTop w:val="0"/>
          <w:marBottom w:val="0"/>
          <w:divBdr>
            <w:top w:val="none" w:sz="0" w:space="0" w:color="auto"/>
            <w:left w:val="none" w:sz="0" w:space="0" w:color="auto"/>
            <w:bottom w:val="none" w:sz="0" w:space="0" w:color="auto"/>
            <w:right w:val="none" w:sz="0" w:space="0" w:color="auto"/>
          </w:divBdr>
        </w:div>
        <w:div w:id="660347755">
          <w:marLeft w:val="640"/>
          <w:marRight w:val="0"/>
          <w:marTop w:val="0"/>
          <w:marBottom w:val="0"/>
          <w:divBdr>
            <w:top w:val="none" w:sz="0" w:space="0" w:color="auto"/>
            <w:left w:val="none" w:sz="0" w:space="0" w:color="auto"/>
            <w:bottom w:val="none" w:sz="0" w:space="0" w:color="auto"/>
            <w:right w:val="none" w:sz="0" w:space="0" w:color="auto"/>
          </w:divBdr>
        </w:div>
        <w:div w:id="683558666">
          <w:marLeft w:val="640"/>
          <w:marRight w:val="0"/>
          <w:marTop w:val="0"/>
          <w:marBottom w:val="0"/>
          <w:divBdr>
            <w:top w:val="none" w:sz="0" w:space="0" w:color="auto"/>
            <w:left w:val="none" w:sz="0" w:space="0" w:color="auto"/>
            <w:bottom w:val="none" w:sz="0" w:space="0" w:color="auto"/>
            <w:right w:val="none" w:sz="0" w:space="0" w:color="auto"/>
          </w:divBdr>
        </w:div>
        <w:div w:id="741366943">
          <w:marLeft w:val="640"/>
          <w:marRight w:val="0"/>
          <w:marTop w:val="0"/>
          <w:marBottom w:val="0"/>
          <w:divBdr>
            <w:top w:val="none" w:sz="0" w:space="0" w:color="auto"/>
            <w:left w:val="none" w:sz="0" w:space="0" w:color="auto"/>
            <w:bottom w:val="none" w:sz="0" w:space="0" w:color="auto"/>
            <w:right w:val="none" w:sz="0" w:space="0" w:color="auto"/>
          </w:divBdr>
        </w:div>
        <w:div w:id="768626452">
          <w:marLeft w:val="640"/>
          <w:marRight w:val="0"/>
          <w:marTop w:val="0"/>
          <w:marBottom w:val="0"/>
          <w:divBdr>
            <w:top w:val="none" w:sz="0" w:space="0" w:color="auto"/>
            <w:left w:val="none" w:sz="0" w:space="0" w:color="auto"/>
            <w:bottom w:val="none" w:sz="0" w:space="0" w:color="auto"/>
            <w:right w:val="none" w:sz="0" w:space="0" w:color="auto"/>
          </w:divBdr>
        </w:div>
        <w:div w:id="895776641">
          <w:marLeft w:val="640"/>
          <w:marRight w:val="0"/>
          <w:marTop w:val="0"/>
          <w:marBottom w:val="0"/>
          <w:divBdr>
            <w:top w:val="none" w:sz="0" w:space="0" w:color="auto"/>
            <w:left w:val="none" w:sz="0" w:space="0" w:color="auto"/>
            <w:bottom w:val="none" w:sz="0" w:space="0" w:color="auto"/>
            <w:right w:val="none" w:sz="0" w:space="0" w:color="auto"/>
          </w:divBdr>
        </w:div>
        <w:div w:id="928273805">
          <w:marLeft w:val="640"/>
          <w:marRight w:val="0"/>
          <w:marTop w:val="0"/>
          <w:marBottom w:val="0"/>
          <w:divBdr>
            <w:top w:val="none" w:sz="0" w:space="0" w:color="auto"/>
            <w:left w:val="none" w:sz="0" w:space="0" w:color="auto"/>
            <w:bottom w:val="none" w:sz="0" w:space="0" w:color="auto"/>
            <w:right w:val="none" w:sz="0" w:space="0" w:color="auto"/>
          </w:divBdr>
        </w:div>
        <w:div w:id="983310779">
          <w:marLeft w:val="640"/>
          <w:marRight w:val="0"/>
          <w:marTop w:val="0"/>
          <w:marBottom w:val="0"/>
          <w:divBdr>
            <w:top w:val="none" w:sz="0" w:space="0" w:color="auto"/>
            <w:left w:val="none" w:sz="0" w:space="0" w:color="auto"/>
            <w:bottom w:val="none" w:sz="0" w:space="0" w:color="auto"/>
            <w:right w:val="none" w:sz="0" w:space="0" w:color="auto"/>
          </w:divBdr>
        </w:div>
        <w:div w:id="993484612">
          <w:marLeft w:val="640"/>
          <w:marRight w:val="0"/>
          <w:marTop w:val="0"/>
          <w:marBottom w:val="0"/>
          <w:divBdr>
            <w:top w:val="none" w:sz="0" w:space="0" w:color="auto"/>
            <w:left w:val="none" w:sz="0" w:space="0" w:color="auto"/>
            <w:bottom w:val="none" w:sz="0" w:space="0" w:color="auto"/>
            <w:right w:val="none" w:sz="0" w:space="0" w:color="auto"/>
          </w:divBdr>
        </w:div>
        <w:div w:id="997153103">
          <w:marLeft w:val="640"/>
          <w:marRight w:val="0"/>
          <w:marTop w:val="0"/>
          <w:marBottom w:val="0"/>
          <w:divBdr>
            <w:top w:val="none" w:sz="0" w:space="0" w:color="auto"/>
            <w:left w:val="none" w:sz="0" w:space="0" w:color="auto"/>
            <w:bottom w:val="none" w:sz="0" w:space="0" w:color="auto"/>
            <w:right w:val="none" w:sz="0" w:space="0" w:color="auto"/>
          </w:divBdr>
        </w:div>
        <w:div w:id="1033923347">
          <w:marLeft w:val="640"/>
          <w:marRight w:val="0"/>
          <w:marTop w:val="0"/>
          <w:marBottom w:val="0"/>
          <w:divBdr>
            <w:top w:val="none" w:sz="0" w:space="0" w:color="auto"/>
            <w:left w:val="none" w:sz="0" w:space="0" w:color="auto"/>
            <w:bottom w:val="none" w:sz="0" w:space="0" w:color="auto"/>
            <w:right w:val="none" w:sz="0" w:space="0" w:color="auto"/>
          </w:divBdr>
        </w:div>
        <w:div w:id="1045788499">
          <w:marLeft w:val="640"/>
          <w:marRight w:val="0"/>
          <w:marTop w:val="0"/>
          <w:marBottom w:val="0"/>
          <w:divBdr>
            <w:top w:val="none" w:sz="0" w:space="0" w:color="auto"/>
            <w:left w:val="none" w:sz="0" w:space="0" w:color="auto"/>
            <w:bottom w:val="none" w:sz="0" w:space="0" w:color="auto"/>
            <w:right w:val="none" w:sz="0" w:space="0" w:color="auto"/>
          </w:divBdr>
        </w:div>
        <w:div w:id="1105926285">
          <w:marLeft w:val="640"/>
          <w:marRight w:val="0"/>
          <w:marTop w:val="0"/>
          <w:marBottom w:val="0"/>
          <w:divBdr>
            <w:top w:val="none" w:sz="0" w:space="0" w:color="auto"/>
            <w:left w:val="none" w:sz="0" w:space="0" w:color="auto"/>
            <w:bottom w:val="none" w:sz="0" w:space="0" w:color="auto"/>
            <w:right w:val="none" w:sz="0" w:space="0" w:color="auto"/>
          </w:divBdr>
        </w:div>
        <w:div w:id="1246184649">
          <w:marLeft w:val="640"/>
          <w:marRight w:val="0"/>
          <w:marTop w:val="0"/>
          <w:marBottom w:val="0"/>
          <w:divBdr>
            <w:top w:val="none" w:sz="0" w:space="0" w:color="auto"/>
            <w:left w:val="none" w:sz="0" w:space="0" w:color="auto"/>
            <w:bottom w:val="none" w:sz="0" w:space="0" w:color="auto"/>
            <w:right w:val="none" w:sz="0" w:space="0" w:color="auto"/>
          </w:divBdr>
        </w:div>
        <w:div w:id="1279095937">
          <w:marLeft w:val="640"/>
          <w:marRight w:val="0"/>
          <w:marTop w:val="0"/>
          <w:marBottom w:val="0"/>
          <w:divBdr>
            <w:top w:val="none" w:sz="0" w:space="0" w:color="auto"/>
            <w:left w:val="none" w:sz="0" w:space="0" w:color="auto"/>
            <w:bottom w:val="none" w:sz="0" w:space="0" w:color="auto"/>
            <w:right w:val="none" w:sz="0" w:space="0" w:color="auto"/>
          </w:divBdr>
        </w:div>
        <w:div w:id="1345209118">
          <w:marLeft w:val="640"/>
          <w:marRight w:val="0"/>
          <w:marTop w:val="0"/>
          <w:marBottom w:val="0"/>
          <w:divBdr>
            <w:top w:val="none" w:sz="0" w:space="0" w:color="auto"/>
            <w:left w:val="none" w:sz="0" w:space="0" w:color="auto"/>
            <w:bottom w:val="none" w:sz="0" w:space="0" w:color="auto"/>
            <w:right w:val="none" w:sz="0" w:space="0" w:color="auto"/>
          </w:divBdr>
        </w:div>
        <w:div w:id="1488129081">
          <w:marLeft w:val="640"/>
          <w:marRight w:val="0"/>
          <w:marTop w:val="0"/>
          <w:marBottom w:val="0"/>
          <w:divBdr>
            <w:top w:val="none" w:sz="0" w:space="0" w:color="auto"/>
            <w:left w:val="none" w:sz="0" w:space="0" w:color="auto"/>
            <w:bottom w:val="none" w:sz="0" w:space="0" w:color="auto"/>
            <w:right w:val="none" w:sz="0" w:space="0" w:color="auto"/>
          </w:divBdr>
        </w:div>
        <w:div w:id="1521352929">
          <w:marLeft w:val="640"/>
          <w:marRight w:val="0"/>
          <w:marTop w:val="0"/>
          <w:marBottom w:val="0"/>
          <w:divBdr>
            <w:top w:val="none" w:sz="0" w:space="0" w:color="auto"/>
            <w:left w:val="none" w:sz="0" w:space="0" w:color="auto"/>
            <w:bottom w:val="none" w:sz="0" w:space="0" w:color="auto"/>
            <w:right w:val="none" w:sz="0" w:space="0" w:color="auto"/>
          </w:divBdr>
        </w:div>
        <w:div w:id="1522160277">
          <w:marLeft w:val="640"/>
          <w:marRight w:val="0"/>
          <w:marTop w:val="0"/>
          <w:marBottom w:val="0"/>
          <w:divBdr>
            <w:top w:val="none" w:sz="0" w:space="0" w:color="auto"/>
            <w:left w:val="none" w:sz="0" w:space="0" w:color="auto"/>
            <w:bottom w:val="none" w:sz="0" w:space="0" w:color="auto"/>
            <w:right w:val="none" w:sz="0" w:space="0" w:color="auto"/>
          </w:divBdr>
        </w:div>
        <w:div w:id="1528643296">
          <w:marLeft w:val="640"/>
          <w:marRight w:val="0"/>
          <w:marTop w:val="0"/>
          <w:marBottom w:val="0"/>
          <w:divBdr>
            <w:top w:val="none" w:sz="0" w:space="0" w:color="auto"/>
            <w:left w:val="none" w:sz="0" w:space="0" w:color="auto"/>
            <w:bottom w:val="none" w:sz="0" w:space="0" w:color="auto"/>
            <w:right w:val="none" w:sz="0" w:space="0" w:color="auto"/>
          </w:divBdr>
        </w:div>
        <w:div w:id="1612317202">
          <w:marLeft w:val="640"/>
          <w:marRight w:val="0"/>
          <w:marTop w:val="0"/>
          <w:marBottom w:val="0"/>
          <w:divBdr>
            <w:top w:val="none" w:sz="0" w:space="0" w:color="auto"/>
            <w:left w:val="none" w:sz="0" w:space="0" w:color="auto"/>
            <w:bottom w:val="none" w:sz="0" w:space="0" w:color="auto"/>
            <w:right w:val="none" w:sz="0" w:space="0" w:color="auto"/>
          </w:divBdr>
        </w:div>
        <w:div w:id="1679116756">
          <w:marLeft w:val="640"/>
          <w:marRight w:val="0"/>
          <w:marTop w:val="0"/>
          <w:marBottom w:val="0"/>
          <w:divBdr>
            <w:top w:val="none" w:sz="0" w:space="0" w:color="auto"/>
            <w:left w:val="none" w:sz="0" w:space="0" w:color="auto"/>
            <w:bottom w:val="none" w:sz="0" w:space="0" w:color="auto"/>
            <w:right w:val="none" w:sz="0" w:space="0" w:color="auto"/>
          </w:divBdr>
        </w:div>
        <w:div w:id="1719738727">
          <w:marLeft w:val="640"/>
          <w:marRight w:val="0"/>
          <w:marTop w:val="0"/>
          <w:marBottom w:val="0"/>
          <w:divBdr>
            <w:top w:val="none" w:sz="0" w:space="0" w:color="auto"/>
            <w:left w:val="none" w:sz="0" w:space="0" w:color="auto"/>
            <w:bottom w:val="none" w:sz="0" w:space="0" w:color="auto"/>
            <w:right w:val="none" w:sz="0" w:space="0" w:color="auto"/>
          </w:divBdr>
        </w:div>
        <w:div w:id="1722484734">
          <w:marLeft w:val="640"/>
          <w:marRight w:val="0"/>
          <w:marTop w:val="0"/>
          <w:marBottom w:val="0"/>
          <w:divBdr>
            <w:top w:val="none" w:sz="0" w:space="0" w:color="auto"/>
            <w:left w:val="none" w:sz="0" w:space="0" w:color="auto"/>
            <w:bottom w:val="none" w:sz="0" w:space="0" w:color="auto"/>
            <w:right w:val="none" w:sz="0" w:space="0" w:color="auto"/>
          </w:divBdr>
        </w:div>
        <w:div w:id="1769034547">
          <w:marLeft w:val="640"/>
          <w:marRight w:val="0"/>
          <w:marTop w:val="0"/>
          <w:marBottom w:val="0"/>
          <w:divBdr>
            <w:top w:val="none" w:sz="0" w:space="0" w:color="auto"/>
            <w:left w:val="none" w:sz="0" w:space="0" w:color="auto"/>
            <w:bottom w:val="none" w:sz="0" w:space="0" w:color="auto"/>
            <w:right w:val="none" w:sz="0" w:space="0" w:color="auto"/>
          </w:divBdr>
        </w:div>
        <w:div w:id="1816532674">
          <w:marLeft w:val="640"/>
          <w:marRight w:val="0"/>
          <w:marTop w:val="0"/>
          <w:marBottom w:val="0"/>
          <w:divBdr>
            <w:top w:val="none" w:sz="0" w:space="0" w:color="auto"/>
            <w:left w:val="none" w:sz="0" w:space="0" w:color="auto"/>
            <w:bottom w:val="none" w:sz="0" w:space="0" w:color="auto"/>
            <w:right w:val="none" w:sz="0" w:space="0" w:color="auto"/>
          </w:divBdr>
        </w:div>
        <w:div w:id="1841582843">
          <w:marLeft w:val="640"/>
          <w:marRight w:val="0"/>
          <w:marTop w:val="0"/>
          <w:marBottom w:val="0"/>
          <w:divBdr>
            <w:top w:val="none" w:sz="0" w:space="0" w:color="auto"/>
            <w:left w:val="none" w:sz="0" w:space="0" w:color="auto"/>
            <w:bottom w:val="none" w:sz="0" w:space="0" w:color="auto"/>
            <w:right w:val="none" w:sz="0" w:space="0" w:color="auto"/>
          </w:divBdr>
        </w:div>
        <w:div w:id="1847623134">
          <w:marLeft w:val="640"/>
          <w:marRight w:val="0"/>
          <w:marTop w:val="0"/>
          <w:marBottom w:val="0"/>
          <w:divBdr>
            <w:top w:val="none" w:sz="0" w:space="0" w:color="auto"/>
            <w:left w:val="none" w:sz="0" w:space="0" w:color="auto"/>
            <w:bottom w:val="none" w:sz="0" w:space="0" w:color="auto"/>
            <w:right w:val="none" w:sz="0" w:space="0" w:color="auto"/>
          </w:divBdr>
        </w:div>
        <w:div w:id="1891383730">
          <w:marLeft w:val="640"/>
          <w:marRight w:val="0"/>
          <w:marTop w:val="0"/>
          <w:marBottom w:val="0"/>
          <w:divBdr>
            <w:top w:val="none" w:sz="0" w:space="0" w:color="auto"/>
            <w:left w:val="none" w:sz="0" w:space="0" w:color="auto"/>
            <w:bottom w:val="none" w:sz="0" w:space="0" w:color="auto"/>
            <w:right w:val="none" w:sz="0" w:space="0" w:color="auto"/>
          </w:divBdr>
        </w:div>
        <w:div w:id="1917781858">
          <w:marLeft w:val="640"/>
          <w:marRight w:val="0"/>
          <w:marTop w:val="0"/>
          <w:marBottom w:val="0"/>
          <w:divBdr>
            <w:top w:val="none" w:sz="0" w:space="0" w:color="auto"/>
            <w:left w:val="none" w:sz="0" w:space="0" w:color="auto"/>
            <w:bottom w:val="none" w:sz="0" w:space="0" w:color="auto"/>
            <w:right w:val="none" w:sz="0" w:space="0" w:color="auto"/>
          </w:divBdr>
        </w:div>
        <w:div w:id="1987006614">
          <w:marLeft w:val="640"/>
          <w:marRight w:val="0"/>
          <w:marTop w:val="0"/>
          <w:marBottom w:val="0"/>
          <w:divBdr>
            <w:top w:val="none" w:sz="0" w:space="0" w:color="auto"/>
            <w:left w:val="none" w:sz="0" w:space="0" w:color="auto"/>
            <w:bottom w:val="none" w:sz="0" w:space="0" w:color="auto"/>
            <w:right w:val="none" w:sz="0" w:space="0" w:color="auto"/>
          </w:divBdr>
        </w:div>
        <w:div w:id="1998722587">
          <w:marLeft w:val="640"/>
          <w:marRight w:val="0"/>
          <w:marTop w:val="0"/>
          <w:marBottom w:val="0"/>
          <w:divBdr>
            <w:top w:val="none" w:sz="0" w:space="0" w:color="auto"/>
            <w:left w:val="none" w:sz="0" w:space="0" w:color="auto"/>
            <w:bottom w:val="none" w:sz="0" w:space="0" w:color="auto"/>
            <w:right w:val="none" w:sz="0" w:space="0" w:color="auto"/>
          </w:divBdr>
        </w:div>
        <w:div w:id="2005158943">
          <w:marLeft w:val="640"/>
          <w:marRight w:val="0"/>
          <w:marTop w:val="0"/>
          <w:marBottom w:val="0"/>
          <w:divBdr>
            <w:top w:val="none" w:sz="0" w:space="0" w:color="auto"/>
            <w:left w:val="none" w:sz="0" w:space="0" w:color="auto"/>
            <w:bottom w:val="none" w:sz="0" w:space="0" w:color="auto"/>
            <w:right w:val="none" w:sz="0" w:space="0" w:color="auto"/>
          </w:divBdr>
        </w:div>
        <w:div w:id="2007052647">
          <w:marLeft w:val="640"/>
          <w:marRight w:val="0"/>
          <w:marTop w:val="0"/>
          <w:marBottom w:val="0"/>
          <w:divBdr>
            <w:top w:val="none" w:sz="0" w:space="0" w:color="auto"/>
            <w:left w:val="none" w:sz="0" w:space="0" w:color="auto"/>
            <w:bottom w:val="none" w:sz="0" w:space="0" w:color="auto"/>
            <w:right w:val="none" w:sz="0" w:space="0" w:color="auto"/>
          </w:divBdr>
        </w:div>
        <w:div w:id="2054117227">
          <w:marLeft w:val="640"/>
          <w:marRight w:val="0"/>
          <w:marTop w:val="0"/>
          <w:marBottom w:val="0"/>
          <w:divBdr>
            <w:top w:val="none" w:sz="0" w:space="0" w:color="auto"/>
            <w:left w:val="none" w:sz="0" w:space="0" w:color="auto"/>
            <w:bottom w:val="none" w:sz="0" w:space="0" w:color="auto"/>
            <w:right w:val="none" w:sz="0" w:space="0" w:color="auto"/>
          </w:divBdr>
        </w:div>
        <w:div w:id="2060666729">
          <w:marLeft w:val="640"/>
          <w:marRight w:val="0"/>
          <w:marTop w:val="0"/>
          <w:marBottom w:val="0"/>
          <w:divBdr>
            <w:top w:val="none" w:sz="0" w:space="0" w:color="auto"/>
            <w:left w:val="none" w:sz="0" w:space="0" w:color="auto"/>
            <w:bottom w:val="none" w:sz="0" w:space="0" w:color="auto"/>
            <w:right w:val="none" w:sz="0" w:space="0" w:color="auto"/>
          </w:divBdr>
        </w:div>
        <w:div w:id="2062633622">
          <w:marLeft w:val="640"/>
          <w:marRight w:val="0"/>
          <w:marTop w:val="0"/>
          <w:marBottom w:val="0"/>
          <w:divBdr>
            <w:top w:val="none" w:sz="0" w:space="0" w:color="auto"/>
            <w:left w:val="none" w:sz="0" w:space="0" w:color="auto"/>
            <w:bottom w:val="none" w:sz="0" w:space="0" w:color="auto"/>
            <w:right w:val="none" w:sz="0" w:space="0" w:color="auto"/>
          </w:divBdr>
        </w:div>
        <w:div w:id="2068216490">
          <w:marLeft w:val="640"/>
          <w:marRight w:val="0"/>
          <w:marTop w:val="0"/>
          <w:marBottom w:val="0"/>
          <w:divBdr>
            <w:top w:val="none" w:sz="0" w:space="0" w:color="auto"/>
            <w:left w:val="none" w:sz="0" w:space="0" w:color="auto"/>
            <w:bottom w:val="none" w:sz="0" w:space="0" w:color="auto"/>
            <w:right w:val="none" w:sz="0" w:space="0" w:color="auto"/>
          </w:divBdr>
        </w:div>
        <w:div w:id="2081441152">
          <w:marLeft w:val="640"/>
          <w:marRight w:val="0"/>
          <w:marTop w:val="0"/>
          <w:marBottom w:val="0"/>
          <w:divBdr>
            <w:top w:val="none" w:sz="0" w:space="0" w:color="auto"/>
            <w:left w:val="none" w:sz="0" w:space="0" w:color="auto"/>
            <w:bottom w:val="none" w:sz="0" w:space="0" w:color="auto"/>
            <w:right w:val="none" w:sz="0" w:space="0" w:color="auto"/>
          </w:divBdr>
        </w:div>
      </w:divsChild>
    </w:div>
    <w:div w:id="1169557609">
      <w:bodyDiv w:val="1"/>
      <w:marLeft w:val="0"/>
      <w:marRight w:val="0"/>
      <w:marTop w:val="0"/>
      <w:marBottom w:val="0"/>
      <w:divBdr>
        <w:top w:val="none" w:sz="0" w:space="0" w:color="auto"/>
        <w:left w:val="none" w:sz="0" w:space="0" w:color="auto"/>
        <w:bottom w:val="none" w:sz="0" w:space="0" w:color="auto"/>
        <w:right w:val="none" w:sz="0" w:space="0" w:color="auto"/>
      </w:divBdr>
      <w:divsChild>
        <w:div w:id="71241112">
          <w:marLeft w:val="640"/>
          <w:marRight w:val="0"/>
          <w:marTop w:val="0"/>
          <w:marBottom w:val="0"/>
          <w:divBdr>
            <w:top w:val="none" w:sz="0" w:space="0" w:color="auto"/>
            <w:left w:val="none" w:sz="0" w:space="0" w:color="auto"/>
            <w:bottom w:val="none" w:sz="0" w:space="0" w:color="auto"/>
            <w:right w:val="none" w:sz="0" w:space="0" w:color="auto"/>
          </w:divBdr>
        </w:div>
        <w:div w:id="83458639">
          <w:marLeft w:val="640"/>
          <w:marRight w:val="0"/>
          <w:marTop w:val="0"/>
          <w:marBottom w:val="0"/>
          <w:divBdr>
            <w:top w:val="none" w:sz="0" w:space="0" w:color="auto"/>
            <w:left w:val="none" w:sz="0" w:space="0" w:color="auto"/>
            <w:bottom w:val="none" w:sz="0" w:space="0" w:color="auto"/>
            <w:right w:val="none" w:sz="0" w:space="0" w:color="auto"/>
          </w:divBdr>
        </w:div>
        <w:div w:id="134881257">
          <w:marLeft w:val="640"/>
          <w:marRight w:val="0"/>
          <w:marTop w:val="0"/>
          <w:marBottom w:val="0"/>
          <w:divBdr>
            <w:top w:val="none" w:sz="0" w:space="0" w:color="auto"/>
            <w:left w:val="none" w:sz="0" w:space="0" w:color="auto"/>
            <w:bottom w:val="none" w:sz="0" w:space="0" w:color="auto"/>
            <w:right w:val="none" w:sz="0" w:space="0" w:color="auto"/>
          </w:divBdr>
        </w:div>
        <w:div w:id="163519475">
          <w:marLeft w:val="640"/>
          <w:marRight w:val="0"/>
          <w:marTop w:val="0"/>
          <w:marBottom w:val="0"/>
          <w:divBdr>
            <w:top w:val="none" w:sz="0" w:space="0" w:color="auto"/>
            <w:left w:val="none" w:sz="0" w:space="0" w:color="auto"/>
            <w:bottom w:val="none" w:sz="0" w:space="0" w:color="auto"/>
            <w:right w:val="none" w:sz="0" w:space="0" w:color="auto"/>
          </w:divBdr>
        </w:div>
        <w:div w:id="201940638">
          <w:marLeft w:val="640"/>
          <w:marRight w:val="0"/>
          <w:marTop w:val="0"/>
          <w:marBottom w:val="0"/>
          <w:divBdr>
            <w:top w:val="none" w:sz="0" w:space="0" w:color="auto"/>
            <w:left w:val="none" w:sz="0" w:space="0" w:color="auto"/>
            <w:bottom w:val="none" w:sz="0" w:space="0" w:color="auto"/>
            <w:right w:val="none" w:sz="0" w:space="0" w:color="auto"/>
          </w:divBdr>
        </w:div>
        <w:div w:id="205333726">
          <w:marLeft w:val="640"/>
          <w:marRight w:val="0"/>
          <w:marTop w:val="0"/>
          <w:marBottom w:val="0"/>
          <w:divBdr>
            <w:top w:val="none" w:sz="0" w:space="0" w:color="auto"/>
            <w:left w:val="none" w:sz="0" w:space="0" w:color="auto"/>
            <w:bottom w:val="none" w:sz="0" w:space="0" w:color="auto"/>
            <w:right w:val="none" w:sz="0" w:space="0" w:color="auto"/>
          </w:divBdr>
        </w:div>
        <w:div w:id="210850506">
          <w:marLeft w:val="640"/>
          <w:marRight w:val="0"/>
          <w:marTop w:val="0"/>
          <w:marBottom w:val="0"/>
          <w:divBdr>
            <w:top w:val="none" w:sz="0" w:space="0" w:color="auto"/>
            <w:left w:val="none" w:sz="0" w:space="0" w:color="auto"/>
            <w:bottom w:val="none" w:sz="0" w:space="0" w:color="auto"/>
            <w:right w:val="none" w:sz="0" w:space="0" w:color="auto"/>
          </w:divBdr>
        </w:div>
        <w:div w:id="236013292">
          <w:marLeft w:val="640"/>
          <w:marRight w:val="0"/>
          <w:marTop w:val="0"/>
          <w:marBottom w:val="0"/>
          <w:divBdr>
            <w:top w:val="none" w:sz="0" w:space="0" w:color="auto"/>
            <w:left w:val="none" w:sz="0" w:space="0" w:color="auto"/>
            <w:bottom w:val="none" w:sz="0" w:space="0" w:color="auto"/>
            <w:right w:val="none" w:sz="0" w:space="0" w:color="auto"/>
          </w:divBdr>
        </w:div>
        <w:div w:id="256328098">
          <w:marLeft w:val="640"/>
          <w:marRight w:val="0"/>
          <w:marTop w:val="0"/>
          <w:marBottom w:val="0"/>
          <w:divBdr>
            <w:top w:val="none" w:sz="0" w:space="0" w:color="auto"/>
            <w:left w:val="none" w:sz="0" w:space="0" w:color="auto"/>
            <w:bottom w:val="none" w:sz="0" w:space="0" w:color="auto"/>
            <w:right w:val="none" w:sz="0" w:space="0" w:color="auto"/>
          </w:divBdr>
        </w:div>
        <w:div w:id="289484633">
          <w:marLeft w:val="640"/>
          <w:marRight w:val="0"/>
          <w:marTop w:val="0"/>
          <w:marBottom w:val="0"/>
          <w:divBdr>
            <w:top w:val="none" w:sz="0" w:space="0" w:color="auto"/>
            <w:left w:val="none" w:sz="0" w:space="0" w:color="auto"/>
            <w:bottom w:val="none" w:sz="0" w:space="0" w:color="auto"/>
            <w:right w:val="none" w:sz="0" w:space="0" w:color="auto"/>
          </w:divBdr>
        </w:div>
        <w:div w:id="359743921">
          <w:marLeft w:val="640"/>
          <w:marRight w:val="0"/>
          <w:marTop w:val="0"/>
          <w:marBottom w:val="0"/>
          <w:divBdr>
            <w:top w:val="none" w:sz="0" w:space="0" w:color="auto"/>
            <w:left w:val="none" w:sz="0" w:space="0" w:color="auto"/>
            <w:bottom w:val="none" w:sz="0" w:space="0" w:color="auto"/>
            <w:right w:val="none" w:sz="0" w:space="0" w:color="auto"/>
          </w:divBdr>
        </w:div>
        <w:div w:id="361327718">
          <w:marLeft w:val="640"/>
          <w:marRight w:val="0"/>
          <w:marTop w:val="0"/>
          <w:marBottom w:val="0"/>
          <w:divBdr>
            <w:top w:val="none" w:sz="0" w:space="0" w:color="auto"/>
            <w:left w:val="none" w:sz="0" w:space="0" w:color="auto"/>
            <w:bottom w:val="none" w:sz="0" w:space="0" w:color="auto"/>
            <w:right w:val="none" w:sz="0" w:space="0" w:color="auto"/>
          </w:divBdr>
        </w:div>
        <w:div w:id="368378726">
          <w:marLeft w:val="640"/>
          <w:marRight w:val="0"/>
          <w:marTop w:val="0"/>
          <w:marBottom w:val="0"/>
          <w:divBdr>
            <w:top w:val="none" w:sz="0" w:space="0" w:color="auto"/>
            <w:left w:val="none" w:sz="0" w:space="0" w:color="auto"/>
            <w:bottom w:val="none" w:sz="0" w:space="0" w:color="auto"/>
            <w:right w:val="none" w:sz="0" w:space="0" w:color="auto"/>
          </w:divBdr>
        </w:div>
        <w:div w:id="387343195">
          <w:marLeft w:val="640"/>
          <w:marRight w:val="0"/>
          <w:marTop w:val="0"/>
          <w:marBottom w:val="0"/>
          <w:divBdr>
            <w:top w:val="none" w:sz="0" w:space="0" w:color="auto"/>
            <w:left w:val="none" w:sz="0" w:space="0" w:color="auto"/>
            <w:bottom w:val="none" w:sz="0" w:space="0" w:color="auto"/>
            <w:right w:val="none" w:sz="0" w:space="0" w:color="auto"/>
          </w:divBdr>
        </w:div>
        <w:div w:id="435176855">
          <w:marLeft w:val="640"/>
          <w:marRight w:val="0"/>
          <w:marTop w:val="0"/>
          <w:marBottom w:val="0"/>
          <w:divBdr>
            <w:top w:val="none" w:sz="0" w:space="0" w:color="auto"/>
            <w:left w:val="none" w:sz="0" w:space="0" w:color="auto"/>
            <w:bottom w:val="none" w:sz="0" w:space="0" w:color="auto"/>
            <w:right w:val="none" w:sz="0" w:space="0" w:color="auto"/>
          </w:divBdr>
        </w:div>
        <w:div w:id="444813918">
          <w:marLeft w:val="640"/>
          <w:marRight w:val="0"/>
          <w:marTop w:val="0"/>
          <w:marBottom w:val="0"/>
          <w:divBdr>
            <w:top w:val="none" w:sz="0" w:space="0" w:color="auto"/>
            <w:left w:val="none" w:sz="0" w:space="0" w:color="auto"/>
            <w:bottom w:val="none" w:sz="0" w:space="0" w:color="auto"/>
            <w:right w:val="none" w:sz="0" w:space="0" w:color="auto"/>
          </w:divBdr>
        </w:div>
        <w:div w:id="495877217">
          <w:marLeft w:val="640"/>
          <w:marRight w:val="0"/>
          <w:marTop w:val="0"/>
          <w:marBottom w:val="0"/>
          <w:divBdr>
            <w:top w:val="none" w:sz="0" w:space="0" w:color="auto"/>
            <w:left w:val="none" w:sz="0" w:space="0" w:color="auto"/>
            <w:bottom w:val="none" w:sz="0" w:space="0" w:color="auto"/>
            <w:right w:val="none" w:sz="0" w:space="0" w:color="auto"/>
          </w:divBdr>
        </w:div>
        <w:div w:id="535433922">
          <w:marLeft w:val="640"/>
          <w:marRight w:val="0"/>
          <w:marTop w:val="0"/>
          <w:marBottom w:val="0"/>
          <w:divBdr>
            <w:top w:val="none" w:sz="0" w:space="0" w:color="auto"/>
            <w:left w:val="none" w:sz="0" w:space="0" w:color="auto"/>
            <w:bottom w:val="none" w:sz="0" w:space="0" w:color="auto"/>
            <w:right w:val="none" w:sz="0" w:space="0" w:color="auto"/>
          </w:divBdr>
        </w:div>
        <w:div w:id="661858774">
          <w:marLeft w:val="640"/>
          <w:marRight w:val="0"/>
          <w:marTop w:val="0"/>
          <w:marBottom w:val="0"/>
          <w:divBdr>
            <w:top w:val="none" w:sz="0" w:space="0" w:color="auto"/>
            <w:left w:val="none" w:sz="0" w:space="0" w:color="auto"/>
            <w:bottom w:val="none" w:sz="0" w:space="0" w:color="auto"/>
            <w:right w:val="none" w:sz="0" w:space="0" w:color="auto"/>
          </w:divBdr>
        </w:div>
        <w:div w:id="667170105">
          <w:marLeft w:val="640"/>
          <w:marRight w:val="0"/>
          <w:marTop w:val="0"/>
          <w:marBottom w:val="0"/>
          <w:divBdr>
            <w:top w:val="none" w:sz="0" w:space="0" w:color="auto"/>
            <w:left w:val="none" w:sz="0" w:space="0" w:color="auto"/>
            <w:bottom w:val="none" w:sz="0" w:space="0" w:color="auto"/>
            <w:right w:val="none" w:sz="0" w:space="0" w:color="auto"/>
          </w:divBdr>
        </w:div>
        <w:div w:id="719939537">
          <w:marLeft w:val="640"/>
          <w:marRight w:val="0"/>
          <w:marTop w:val="0"/>
          <w:marBottom w:val="0"/>
          <w:divBdr>
            <w:top w:val="none" w:sz="0" w:space="0" w:color="auto"/>
            <w:left w:val="none" w:sz="0" w:space="0" w:color="auto"/>
            <w:bottom w:val="none" w:sz="0" w:space="0" w:color="auto"/>
            <w:right w:val="none" w:sz="0" w:space="0" w:color="auto"/>
          </w:divBdr>
        </w:div>
        <w:div w:id="725186037">
          <w:marLeft w:val="640"/>
          <w:marRight w:val="0"/>
          <w:marTop w:val="0"/>
          <w:marBottom w:val="0"/>
          <w:divBdr>
            <w:top w:val="none" w:sz="0" w:space="0" w:color="auto"/>
            <w:left w:val="none" w:sz="0" w:space="0" w:color="auto"/>
            <w:bottom w:val="none" w:sz="0" w:space="0" w:color="auto"/>
            <w:right w:val="none" w:sz="0" w:space="0" w:color="auto"/>
          </w:divBdr>
        </w:div>
        <w:div w:id="738596072">
          <w:marLeft w:val="640"/>
          <w:marRight w:val="0"/>
          <w:marTop w:val="0"/>
          <w:marBottom w:val="0"/>
          <w:divBdr>
            <w:top w:val="none" w:sz="0" w:space="0" w:color="auto"/>
            <w:left w:val="none" w:sz="0" w:space="0" w:color="auto"/>
            <w:bottom w:val="none" w:sz="0" w:space="0" w:color="auto"/>
            <w:right w:val="none" w:sz="0" w:space="0" w:color="auto"/>
          </w:divBdr>
        </w:div>
        <w:div w:id="779178872">
          <w:marLeft w:val="640"/>
          <w:marRight w:val="0"/>
          <w:marTop w:val="0"/>
          <w:marBottom w:val="0"/>
          <w:divBdr>
            <w:top w:val="none" w:sz="0" w:space="0" w:color="auto"/>
            <w:left w:val="none" w:sz="0" w:space="0" w:color="auto"/>
            <w:bottom w:val="none" w:sz="0" w:space="0" w:color="auto"/>
            <w:right w:val="none" w:sz="0" w:space="0" w:color="auto"/>
          </w:divBdr>
        </w:div>
        <w:div w:id="898785959">
          <w:marLeft w:val="640"/>
          <w:marRight w:val="0"/>
          <w:marTop w:val="0"/>
          <w:marBottom w:val="0"/>
          <w:divBdr>
            <w:top w:val="none" w:sz="0" w:space="0" w:color="auto"/>
            <w:left w:val="none" w:sz="0" w:space="0" w:color="auto"/>
            <w:bottom w:val="none" w:sz="0" w:space="0" w:color="auto"/>
            <w:right w:val="none" w:sz="0" w:space="0" w:color="auto"/>
          </w:divBdr>
        </w:div>
        <w:div w:id="925840179">
          <w:marLeft w:val="640"/>
          <w:marRight w:val="0"/>
          <w:marTop w:val="0"/>
          <w:marBottom w:val="0"/>
          <w:divBdr>
            <w:top w:val="none" w:sz="0" w:space="0" w:color="auto"/>
            <w:left w:val="none" w:sz="0" w:space="0" w:color="auto"/>
            <w:bottom w:val="none" w:sz="0" w:space="0" w:color="auto"/>
            <w:right w:val="none" w:sz="0" w:space="0" w:color="auto"/>
          </w:divBdr>
        </w:div>
        <w:div w:id="955328689">
          <w:marLeft w:val="640"/>
          <w:marRight w:val="0"/>
          <w:marTop w:val="0"/>
          <w:marBottom w:val="0"/>
          <w:divBdr>
            <w:top w:val="none" w:sz="0" w:space="0" w:color="auto"/>
            <w:left w:val="none" w:sz="0" w:space="0" w:color="auto"/>
            <w:bottom w:val="none" w:sz="0" w:space="0" w:color="auto"/>
            <w:right w:val="none" w:sz="0" w:space="0" w:color="auto"/>
          </w:divBdr>
        </w:div>
        <w:div w:id="988048822">
          <w:marLeft w:val="640"/>
          <w:marRight w:val="0"/>
          <w:marTop w:val="0"/>
          <w:marBottom w:val="0"/>
          <w:divBdr>
            <w:top w:val="none" w:sz="0" w:space="0" w:color="auto"/>
            <w:left w:val="none" w:sz="0" w:space="0" w:color="auto"/>
            <w:bottom w:val="none" w:sz="0" w:space="0" w:color="auto"/>
            <w:right w:val="none" w:sz="0" w:space="0" w:color="auto"/>
          </w:divBdr>
        </w:div>
        <w:div w:id="1023436688">
          <w:marLeft w:val="640"/>
          <w:marRight w:val="0"/>
          <w:marTop w:val="0"/>
          <w:marBottom w:val="0"/>
          <w:divBdr>
            <w:top w:val="none" w:sz="0" w:space="0" w:color="auto"/>
            <w:left w:val="none" w:sz="0" w:space="0" w:color="auto"/>
            <w:bottom w:val="none" w:sz="0" w:space="0" w:color="auto"/>
            <w:right w:val="none" w:sz="0" w:space="0" w:color="auto"/>
          </w:divBdr>
        </w:div>
        <w:div w:id="1043940623">
          <w:marLeft w:val="640"/>
          <w:marRight w:val="0"/>
          <w:marTop w:val="0"/>
          <w:marBottom w:val="0"/>
          <w:divBdr>
            <w:top w:val="none" w:sz="0" w:space="0" w:color="auto"/>
            <w:left w:val="none" w:sz="0" w:space="0" w:color="auto"/>
            <w:bottom w:val="none" w:sz="0" w:space="0" w:color="auto"/>
            <w:right w:val="none" w:sz="0" w:space="0" w:color="auto"/>
          </w:divBdr>
        </w:div>
        <w:div w:id="1060518377">
          <w:marLeft w:val="640"/>
          <w:marRight w:val="0"/>
          <w:marTop w:val="0"/>
          <w:marBottom w:val="0"/>
          <w:divBdr>
            <w:top w:val="none" w:sz="0" w:space="0" w:color="auto"/>
            <w:left w:val="none" w:sz="0" w:space="0" w:color="auto"/>
            <w:bottom w:val="none" w:sz="0" w:space="0" w:color="auto"/>
            <w:right w:val="none" w:sz="0" w:space="0" w:color="auto"/>
          </w:divBdr>
        </w:div>
        <w:div w:id="1102649900">
          <w:marLeft w:val="640"/>
          <w:marRight w:val="0"/>
          <w:marTop w:val="0"/>
          <w:marBottom w:val="0"/>
          <w:divBdr>
            <w:top w:val="none" w:sz="0" w:space="0" w:color="auto"/>
            <w:left w:val="none" w:sz="0" w:space="0" w:color="auto"/>
            <w:bottom w:val="none" w:sz="0" w:space="0" w:color="auto"/>
            <w:right w:val="none" w:sz="0" w:space="0" w:color="auto"/>
          </w:divBdr>
        </w:div>
        <w:div w:id="1113477804">
          <w:marLeft w:val="640"/>
          <w:marRight w:val="0"/>
          <w:marTop w:val="0"/>
          <w:marBottom w:val="0"/>
          <w:divBdr>
            <w:top w:val="none" w:sz="0" w:space="0" w:color="auto"/>
            <w:left w:val="none" w:sz="0" w:space="0" w:color="auto"/>
            <w:bottom w:val="none" w:sz="0" w:space="0" w:color="auto"/>
            <w:right w:val="none" w:sz="0" w:space="0" w:color="auto"/>
          </w:divBdr>
        </w:div>
        <w:div w:id="1169565866">
          <w:marLeft w:val="640"/>
          <w:marRight w:val="0"/>
          <w:marTop w:val="0"/>
          <w:marBottom w:val="0"/>
          <w:divBdr>
            <w:top w:val="none" w:sz="0" w:space="0" w:color="auto"/>
            <w:left w:val="none" w:sz="0" w:space="0" w:color="auto"/>
            <w:bottom w:val="none" w:sz="0" w:space="0" w:color="auto"/>
            <w:right w:val="none" w:sz="0" w:space="0" w:color="auto"/>
          </w:divBdr>
        </w:div>
        <w:div w:id="1257590383">
          <w:marLeft w:val="640"/>
          <w:marRight w:val="0"/>
          <w:marTop w:val="0"/>
          <w:marBottom w:val="0"/>
          <w:divBdr>
            <w:top w:val="none" w:sz="0" w:space="0" w:color="auto"/>
            <w:left w:val="none" w:sz="0" w:space="0" w:color="auto"/>
            <w:bottom w:val="none" w:sz="0" w:space="0" w:color="auto"/>
            <w:right w:val="none" w:sz="0" w:space="0" w:color="auto"/>
          </w:divBdr>
        </w:div>
        <w:div w:id="1279485946">
          <w:marLeft w:val="640"/>
          <w:marRight w:val="0"/>
          <w:marTop w:val="0"/>
          <w:marBottom w:val="0"/>
          <w:divBdr>
            <w:top w:val="none" w:sz="0" w:space="0" w:color="auto"/>
            <w:left w:val="none" w:sz="0" w:space="0" w:color="auto"/>
            <w:bottom w:val="none" w:sz="0" w:space="0" w:color="auto"/>
            <w:right w:val="none" w:sz="0" w:space="0" w:color="auto"/>
          </w:divBdr>
        </w:div>
        <w:div w:id="1316102364">
          <w:marLeft w:val="640"/>
          <w:marRight w:val="0"/>
          <w:marTop w:val="0"/>
          <w:marBottom w:val="0"/>
          <w:divBdr>
            <w:top w:val="none" w:sz="0" w:space="0" w:color="auto"/>
            <w:left w:val="none" w:sz="0" w:space="0" w:color="auto"/>
            <w:bottom w:val="none" w:sz="0" w:space="0" w:color="auto"/>
            <w:right w:val="none" w:sz="0" w:space="0" w:color="auto"/>
          </w:divBdr>
        </w:div>
        <w:div w:id="1319190619">
          <w:marLeft w:val="640"/>
          <w:marRight w:val="0"/>
          <w:marTop w:val="0"/>
          <w:marBottom w:val="0"/>
          <w:divBdr>
            <w:top w:val="none" w:sz="0" w:space="0" w:color="auto"/>
            <w:left w:val="none" w:sz="0" w:space="0" w:color="auto"/>
            <w:bottom w:val="none" w:sz="0" w:space="0" w:color="auto"/>
            <w:right w:val="none" w:sz="0" w:space="0" w:color="auto"/>
          </w:divBdr>
        </w:div>
        <w:div w:id="1320579210">
          <w:marLeft w:val="640"/>
          <w:marRight w:val="0"/>
          <w:marTop w:val="0"/>
          <w:marBottom w:val="0"/>
          <w:divBdr>
            <w:top w:val="none" w:sz="0" w:space="0" w:color="auto"/>
            <w:left w:val="none" w:sz="0" w:space="0" w:color="auto"/>
            <w:bottom w:val="none" w:sz="0" w:space="0" w:color="auto"/>
            <w:right w:val="none" w:sz="0" w:space="0" w:color="auto"/>
          </w:divBdr>
        </w:div>
        <w:div w:id="1323047967">
          <w:marLeft w:val="640"/>
          <w:marRight w:val="0"/>
          <w:marTop w:val="0"/>
          <w:marBottom w:val="0"/>
          <w:divBdr>
            <w:top w:val="none" w:sz="0" w:space="0" w:color="auto"/>
            <w:left w:val="none" w:sz="0" w:space="0" w:color="auto"/>
            <w:bottom w:val="none" w:sz="0" w:space="0" w:color="auto"/>
            <w:right w:val="none" w:sz="0" w:space="0" w:color="auto"/>
          </w:divBdr>
        </w:div>
        <w:div w:id="1323774928">
          <w:marLeft w:val="640"/>
          <w:marRight w:val="0"/>
          <w:marTop w:val="0"/>
          <w:marBottom w:val="0"/>
          <w:divBdr>
            <w:top w:val="none" w:sz="0" w:space="0" w:color="auto"/>
            <w:left w:val="none" w:sz="0" w:space="0" w:color="auto"/>
            <w:bottom w:val="none" w:sz="0" w:space="0" w:color="auto"/>
            <w:right w:val="none" w:sz="0" w:space="0" w:color="auto"/>
          </w:divBdr>
        </w:div>
        <w:div w:id="1384715130">
          <w:marLeft w:val="640"/>
          <w:marRight w:val="0"/>
          <w:marTop w:val="0"/>
          <w:marBottom w:val="0"/>
          <w:divBdr>
            <w:top w:val="none" w:sz="0" w:space="0" w:color="auto"/>
            <w:left w:val="none" w:sz="0" w:space="0" w:color="auto"/>
            <w:bottom w:val="none" w:sz="0" w:space="0" w:color="auto"/>
            <w:right w:val="none" w:sz="0" w:space="0" w:color="auto"/>
          </w:divBdr>
        </w:div>
        <w:div w:id="1392146524">
          <w:marLeft w:val="640"/>
          <w:marRight w:val="0"/>
          <w:marTop w:val="0"/>
          <w:marBottom w:val="0"/>
          <w:divBdr>
            <w:top w:val="none" w:sz="0" w:space="0" w:color="auto"/>
            <w:left w:val="none" w:sz="0" w:space="0" w:color="auto"/>
            <w:bottom w:val="none" w:sz="0" w:space="0" w:color="auto"/>
            <w:right w:val="none" w:sz="0" w:space="0" w:color="auto"/>
          </w:divBdr>
        </w:div>
        <w:div w:id="1407529017">
          <w:marLeft w:val="640"/>
          <w:marRight w:val="0"/>
          <w:marTop w:val="0"/>
          <w:marBottom w:val="0"/>
          <w:divBdr>
            <w:top w:val="none" w:sz="0" w:space="0" w:color="auto"/>
            <w:left w:val="none" w:sz="0" w:space="0" w:color="auto"/>
            <w:bottom w:val="none" w:sz="0" w:space="0" w:color="auto"/>
            <w:right w:val="none" w:sz="0" w:space="0" w:color="auto"/>
          </w:divBdr>
        </w:div>
        <w:div w:id="1419980074">
          <w:marLeft w:val="640"/>
          <w:marRight w:val="0"/>
          <w:marTop w:val="0"/>
          <w:marBottom w:val="0"/>
          <w:divBdr>
            <w:top w:val="none" w:sz="0" w:space="0" w:color="auto"/>
            <w:left w:val="none" w:sz="0" w:space="0" w:color="auto"/>
            <w:bottom w:val="none" w:sz="0" w:space="0" w:color="auto"/>
            <w:right w:val="none" w:sz="0" w:space="0" w:color="auto"/>
          </w:divBdr>
        </w:div>
        <w:div w:id="1469124409">
          <w:marLeft w:val="640"/>
          <w:marRight w:val="0"/>
          <w:marTop w:val="0"/>
          <w:marBottom w:val="0"/>
          <w:divBdr>
            <w:top w:val="none" w:sz="0" w:space="0" w:color="auto"/>
            <w:left w:val="none" w:sz="0" w:space="0" w:color="auto"/>
            <w:bottom w:val="none" w:sz="0" w:space="0" w:color="auto"/>
            <w:right w:val="none" w:sz="0" w:space="0" w:color="auto"/>
          </w:divBdr>
        </w:div>
        <w:div w:id="1532651461">
          <w:marLeft w:val="640"/>
          <w:marRight w:val="0"/>
          <w:marTop w:val="0"/>
          <w:marBottom w:val="0"/>
          <w:divBdr>
            <w:top w:val="none" w:sz="0" w:space="0" w:color="auto"/>
            <w:left w:val="none" w:sz="0" w:space="0" w:color="auto"/>
            <w:bottom w:val="none" w:sz="0" w:space="0" w:color="auto"/>
            <w:right w:val="none" w:sz="0" w:space="0" w:color="auto"/>
          </w:divBdr>
        </w:div>
        <w:div w:id="1558467550">
          <w:marLeft w:val="640"/>
          <w:marRight w:val="0"/>
          <w:marTop w:val="0"/>
          <w:marBottom w:val="0"/>
          <w:divBdr>
            <w:top w:val="none" w:sz="0" w:space="0" w:color="auto"/>
            <w:left w:val="none" w:sz="0" w:space="0" w:color="auto"/>
            <w:bottom w:val="none" w:sz="0" w:space="0" w:color="auto"/>
            <w:right w:val="none" w:sz="0" w:space="0" w:color="auto"/>
          </w:divBdr>
        </w:div>
        <w:div w:id="1572155019">
          <w:marLeft w:val="640"/>
          <w:marRight w:val="0"/>
          <w:marTop w:val="0"/>
          <w:marBottom w:val="0"/>
          <w:divBdr>
            <w:top w:val="none" w:sz="0" w:space="0" w:color="auto"/>
            <w:left w:val="none" w:sz="0" w:space="0" w:color="auto"/>
            <w:bottom w:val="none" w:sz="0" w:space="0" w:color="auto"/>
            <w:right w:val="none" w:sz="0" w:space="0" w:color="auto"/>
          </w:divBdr>
        </w:div>
        <w:div w:id="1576010909">
          <w:marLeft w:val="640"/>
          <w:marRight w:val="0"/>
          <w:marTop w:val="0"/>
          <w:marBottom w:val="0"/>
          <w:divBdr>
            <w:top w:val="none" w:sz="0" w:space="0" w:color="auto"/>
            <w:left w:val="none" w:sz="0" w:space="0" w:color="auto"/>
            <w:bottom w:val="none" w:sz="0" w:space="0" w:color="auto"/>
            <w:right w:val="none" w:sz="0" w:space="0" w:color="auto"/>
          </w:divBdr>
        </w:div>
        <w:div w:id="1644843742">
          <w:marLeft w:val="640"/>
          <w:marRight w:val="0"/>
          <w:marTop w:val="0"/>
          <w:marBottom w:val="0"/>
          <w:divBdr>
            <w:top w:val="none" w:sz="0" w:space="0" w:color="auto"/>
            <w:left w:val="none" w:sz="0" w:space="0" w:color="auto"/>
            <w:bottom w:val="none" w:sz="0" w:space="0" w:color="auto"/>
            <w:right w:val="none" w:sz="0" w:space="0" w:color="auto"/>
          </w:divBdr>
        </w:div>
        <w:div w:id="1777368027">
          <w:marLeft w:val="640"/>
          <w:marRight w:val="0"/>
          <w:marTop w:val="0"/>
          <w:marBottom w:val="0"/>
          <w:divBdr>
            <w:top w:val="none" w:sz="0" w:space="0" w:color="auto"/>
            <w:left w:val="none" w:sz="0" w:space="0" w:color="auto"/>
            <w:bottom w:val="none" w:sz="0" w:space="0" w:color="auto"/>
            <w:right w:val="none" w:sz="0" w:space="0" w:color="auto"/>
          </w:divBdr>
        </w:div>
        <w:div w:id="1778717509">
          <w:marLeft w:val="640"/>
          <w:marRight w:val="0"/>
          <w:marTop w:val="0"/>
          <w:marBottom w:val="0"/>
          <w:divBdr>
            <w:top w:val="none" w:sz="0" w:space="0" w:color="auto"/>
            <w:left w:val="none" w:sz="0" w:space="0" w:color="auto"/>
            <w:bottom w:val="none" w:sz="0" w:space="0" w:color="auto"/>
            <w:right w:val="none" w:sz="0" w:space="0" w:color="auto"/>
          </w:divBdr>
        </w:div>
        <w:div w:id="1797872587">
          <w:marLeft w:val="640"/>
          <w:marRight w:val="0"/>
          <w:marTop w:val="0"/>
          <w:marBottom w:val="0"/>
          <w:divBdr>
            <w:top w:val="none" w:sz="0" w:space="0" w:color="auto"/>
            <w:left w:val="none" w:sz="0" w:space="0" w:color="auto"/>
            <w:bottom w:val="none" w:sz="0" w:space="0" w:color="auto"/>
            <w:right w:val="none" w:sz="0" w:space="0" w:color="auto"/>
          </w:divBdr>
        </w:div>
        <w:div w:id="1817261223">
          <w:marLeft w:val="640"/>
          <w:marRight w:val="0"/>
          <w:marTop w:val="0"/>
          <w:marBottom w:val="0"/>
          <w:divBdr>
            <w:top w:val="none" w:sz="0" w:space="0" w:color="auto"/>
            <w:left w:val="none" w:sz="0" w:space="0" w:color="auto"/>
            <w:bottom w:val="none" w:sz="0" w:space="0" w:color="auto"/>
            <w:right w:val="none" w:sz="0" w:space="0" w:color="auto"/>
          </w:divBdr>
        </w:div>
        <w:div w:id="1836994250">
          <w:marLeft w:val="640"/>
          <w:marRight w:val="0"/>
          <w:marTop w:val="0"/>
          <w:marBottom w:val="0"/>
          <w:divBdr>
            <w:top w:val="none" w:sz="0" w:space="0" w:color="auto"/>
            <w:left w:val="none" w:sz="0" w:space="0" w:color="auto"/>
            <w:bottom w:val="none" w:sz="0" w:space="0" w:color="auto"/>
            <w:right w:val="none" w:sz="0" w:space="0" w:color="auto"/>
          </w:divBdr>
        </w:div>
        <w:div w:id="1839230126">
          <w:marLeft w:val="640"/>
          <w:marRight w:val="0"/>
          <w:marTop w:val="0"/>
          <w:marBottom w:val="0"/>
          <w:divBdr>
            <w:top w:val="none" w:sz="0" w:space="0" w:color="auto"/>
            <w:left w:val="none" w:sz="0" w:space="0" w:color="auto"/>
            <w:bottom w:val="none" w:sz="0" w:space="0" w:color="auto"/>
            <w:right w:val="none" w:sz="0" w:space="0" w:color="auto"/>
          </w:divBdr>
        </w:div>
        <w:div w:id="1857382528">
          <w:marLeft w:val="640"/>
          <w:marRight w:val="0"/>
          <w:marTop w:val="0"/>
          <w:marBottom w:val="0"/>
          <w:divBdr>
            <w:top w:val="none" w:sz="0" w:space="0" w:color="auto"/>
            <w:left w:val="none" w:sz="0" w:space="0" w:color="auto"/>
            <w:bottom w:val="none" w:sz="0" w:space="0" w:color="auto"/>
            <w:right w:val="none" w:sz="0" w:space="0" w:color="auto"/>
          </w:divBdr>
        </w:div>
        <w:div w:id="1902907370">
          <w:marLeft w:val="640"/>
          <w:marRight w:val="0"/>
          <w:marTop w:val="0"/>
          <w:marBottom w:val="0"/>
          <w:divBdr>
            <w:top w:val="none" w:sz="0" w:space="0" w:color="auto"/>
            <w:left w:val="none" w:sz="0" w:space="0" w:color="auto"/>
            <w:bottom w:val="none" w:sz="0" w:space="0" w:color="auto"/>
            <w:right w:val="none" w:sz="0" w:space="0" w:color="auto"/>
          </w:divBdr>
        </w:div>
        <w:div w:id="1956789363">
          <w:marLeft w:val="640"/>
          <w:marRight w:val="0"/>
          <w:marTop w:val="0"/>
          <w:marBottom w:val="0"/>
          <w:divBdr>
            <w:top w:val="none" w:sz="0" w:space="0" w:color="auto"/>
            <w:left w:val="none" w:sz="0" w:space="0" w:color="auto"/>
            <w:bottom w:val="none" w:sz="0" w:space="0" w:color="auto"/>
            <w:right w:val="none" w:sz="0" w:space="0" w:color="auto"/>
          </w:divBdr>
        </w:div>
        <w:div w:id="1986154254">
          <w:marLeft w:val="640"/>
          <w:marRight w:val="0"/>
          <w:marTop w:val="0"/>
          <w:marBottom w:val="0"/>
          <w:divBdr>
            <w:top w:val="none" w:sz="0" w:space="0" w:color="auto"/>
            <w:left w:val="none" w:sz="0" w:space="0" w:color="auto"/>
            <w:bottom w:val="none" w:sz="0" w:space="0" w:color="auto"/>
            <w:right w:val="none" w:sz="0" w:space="0" w:color="auto"/>
          </w:divBdr>
        </w:div>
        <w:div w:id="2004241691">
          <w:marLeft w:val="640"/>
          <w:marRight w:val="0"/>
          <w:marTop w:val="0"/>
          <w:marBottom w:val="0"/>
          <w:divBdr>
            <w:top w:val="none" w:sz="0" w:space="0" w:color="auto"/>
            <w:left w:val="none" w:sz="0" w:space="0" w:color="auto"/>
            <w:bottom w:val="none" w:sz="0" w:space="0" w:color="auto"/>
            <w:right w:val="none" w:sz="0" w:space="0" w:color="auto"/>
          </w:divBdr>
        </w:div>
        <w:div w:id="2097361809">
          <w:marLeft w:val="640"/>
          <w:marRight w:val="0"/>
          <w:marTop w:val="0"/>
          <w:marBottom w:val="0"/>
          <w:divBdr>
            <w:top w:val="none" w:sz="0" w:space="0" w:color="auto"/>
            <w:left w:val="none" w:sz="0" w:space="0" w:color="auto"/>
            <w:bottom w:val="none" w:sz="0" w:space="0" w:color="auto"/>
            <w:right w:val="none" w:sz="0" w:space="0" w:color="auto"/>
          </w:divBdr>
        </w:div>
      </w:divsChild>
    </w:div>
    <w:div w:id="1169708822">
      <w:marLeft w:val="640"/>
      <w:marRight w:val="0"/>
      <w:marTop w:val="0"/>
      <w:marBottom w:val="0"/>
      <w:divBdr>
        <w:top w:val="none" w:sz="0" w:space="0" w:color="auto"/>
        <w:left w:val="none" w:sz="0" w:space="0" w:color="auto"/>
        <w:bottom w:val="none" w:sz="0" w:space="0" w:color="auto"/>
        <w:right w:val="none" w:sz="0" w:space="0" w:color="auto"/>
      </w:divBdr>
    </w:div>
    <w:div w:id="1171142232">
      <w:bodyDiv w:val="1"/>
      <w:marLeft w:val="0"/>
      <w:marRight w:val="0"/>
      <w:marTop w:val="0"/>
      <w:marBottom w:val="0"/>
      <w:divBdr>
        <w:top w:val="none" w:sz="0" w:space="0" w:color="auto"/>
        <w:left w:val="none" w:sz="0" w:space="0" w:color="auto"/>
        <w:bottom w:val="none" w:sz="0" w:space="0" w:color="auto"/>
        <w:right w:val="none" w:sz="0" w:space="0" w:color="auto"/>
      </w:divBdr>
      <w:divsChild>
        <w:div w:id="38477273">
          <w:marLeft w:val="640"/>
          <w:marRight w:val="0"/>
          <w:marTop w:val="0"/>
          <w:marBottom w:val="0"/>
          <w:divBdr>
            <w:top w:val="none" w:sz="0" w:space="0" w:color="auto"/>
            <w:left w:val="none" w:sz="0" w:space="0" w:color="auto"/>
            <w:bottom w:val="none" w:sz="0" w:space="0" w:color="auto"/>
            <w:right w:val="none" w:sz="0" w:space="0" w:color="auto"/>
          </w:divBdr>
        </w:div>
        <w:div w:id="101415812">
          <w:marLeft w:val="640"/>
          <w:marRight w:val="0"/>
          <w:marTop w:val="0"/>
          <w:marBottom w:val="0"/>
          <w:divBdr>
            <w:top w:val="none" w:sz="0" w:space="0" w:color="auto"/>
            <w:left w:val="none" w:sz="0" w:space="0" w:color="auto"/>
            <w:bottom w:val="none" w:sz="0" w:space="0" w:color="auto"/>
            <w:right w:val="none" w:sz="0" w:space="0" w:color="auto"/>
          </w:divBdr>
        </w:div>
        <w:div w:id="109476833">
          <w:marLeft w:val="640"/>
          <w:marRight w:val="0"/>
          <w:marTop w:val="0"/>
          <w:marBottom w:val="0"/>
          <w:divBdr>
            <w:top w:val="none" w:sz="0" w:space="0" w:color="auto"/>
            <w:left w:val="none" w:sz="0" w:space="0" w:color="auto"/>
            <w:bottom w:val="none" w:sz="0" w:space="0" w:color="auto"/>
            <w:right w:val="none" w:sz="0" w:space="0" w:color="auto"/>
          </w:divBdr>
        </w:div>
        <w:div w:id="137457151">
          <w:marLeft w:val="640"/>
          <w:marRight w:val="0"/>
          <w:marTop w:val="0"/>
          <w:marBottom w:val="0"/>
          <w:divBdr>
            <w:top w:val="none" w:sz="0" w:space="0" w:color="auto"/>
            <w:left w:val="none" w:sz="0" w:space="0" w:color="auto"/>
            <w:bottom w:val="none" w:sz="0" w:space="0" w:color="auto"/>
            <w:right w:val="none" w:sz="0" w:space="0" w:color="auto"/>
          </w:divBdr>
        </w:div>
        <w:div w:id="231476159">
          <w:marLeft w:val="640"/>
          <w:marRight w:val="0"/>
          <w:marTop w:val="0"/>
          <w:marBottom w:val="0"/>
          <w:divBdr>
            <w:top w:val="none" w:sz="0" w:space="0" w:color="auto"/>
            <w:left w:val="none" w:sz="0" w:space="0" w:color="auto"/>
            <w:bottom w:val="none" w:sz="0" w:space="0" w:color="auto"/>
            <w:right w:val="none" w:sz="0" w:space="0" w:color="auto"/>
          </w:divBdr>
        </w:div>
        <w:div w:id="304042395">
          <w:marLeft w:val="640"/>
          <w:marRight w:val="0"/>
          <w:marTop w:val="0"/>
          <w:marBottom w:val="0"/>
          <w:divBdr>
            <w:top w:val="none" w:sz="0" w:space="0" w:color="auto"/>
            <w:left w:val="none" w:sz="0" w:space="0" w:color="auto"/>
            <w:bottom w:val="none" w:sz="0" w:space="0" w:color="auto"/>
            <w:right w:val="none" w:sz="0" w:space="0" w:color="auto"/>
          </w:divBdr>
        </w:div>
        <w:div w:id="354162820">
          <w:marLeft w:val="640"/>
          <w:marRight w:val="0"/>
          <w:marTop w:val="0"/>
          <w:marBottom w:val="0"/>
          <w:divBdr>
            <w:top w:val="none" w:sz="0" w:space="0" w:color="auto"/>
            <w:left w:val="none" w:sz="0" w:space="0" w:color="auto"/>
            <w:bottom w:val="none" w:sz="0" w:space="0" w:color="auto"/>
            <w:right w:val="none" w:sz="0" w:space="0" w:color="auto"/>
          </w:divBdr>
        </w:div>
        <w:div w:id="448816853">
          <w:marLeft w:val="640"/>
          <w:marRight w:val="0"/>
          <w:marTop w:val="0"/>
          <w:marBottom w:val="0"/>
          <w:divBdr>
            <w:top w:val="none" w:sz="0" w:space="0" w:color="auto"/>
            <w:left w:val="none" w:sz="0" w:space="0" w:color="auto"/>
            <w:bottom w:val="none" w:sz="0" w:space="0" w:color="auto"/>
            <w:right w:val="none" w:sz="0" w:space="0" w:color="auto"/>
          </w:divBdr>
        </w:div>
        <w:div w:id="458493023">
          <w:marLeft w:val="640"/>
          <w:marRight w:val="0"/>
          <w:marTop w:val="0"/>
          <w:marBottom w:val="0"/>
          <w:divBdr>
            <w:top w:val="none" w:sz="0" w:space="0" w:color="auto"/>
            <w:left w:val="none" w:sz="0" w:space="0" w:color="auto"/>
            <w:bottom w:val="none" w:sz="0" w:space="0" w:color="auto"/>
            <w:right w:val="none" w:sz="0" w:space="0" w:color="auto"/>
          </w:divBdr>
        </w:div>
        <w:div w:id="490607158">
          <w:marLeft w:val="640"/>
          <w:marRight w:val="0"/>
          <w:marTop w:val="0"/>
          <w:marBottom w:val="0"/>
          <w:divBdr>
            <w:top w:val="none" w:sz="0" w:space="0" w:color="auto"/>
            <w:left w:val="none" w:sz="0" w:space="0" w:color="auto"/>
            <w:bottom w:val="none" w:sz="0" w:space="0" w:color="auto"/>
            <w:right w:val="none" w:sz="0" w:space="0" w:color="auto"/>
          </w:divBdr>
        </w:div>
        <w:div w:id="519592583">
          <w:marLeft w:val="640"/>
          <w:marRight w:val="0"/>
          <w:marTop w:val="0"/>
          <w:marBottom w:val="0"/>
          <w:divBdr>
            <w:top w:val="none" w:sz="0" w:space="0" w:color="auto"/>
            <w:left w:val="none" w:sz="0" w:space="0" w:color="auto"/>
            <w:bottom w:val="none" w:sz="0" w:space="0" w:color="auto"/>
            <w:right w:val="none" w:sz="0" w:space="0" w:color="auto"/>
          </w:divBdr>
        </w:div>
        <w:div w:id="530651089">
          <w:marLeft w:val="640"/>
          <w:marRight w:val="0"/>
          <w:marTop w:val="0"/>
          <w:marBottom w:val="0"/>
          <w:divBdr>
            <w:top w:val="none" w:sz="0" w:space="0" w:color="auto"/>
            <w:left w:val="none" w:sz="0" w:space="0" w:color="auto"/>
            <w:bottom w:val="none" w:sz="0" w:space="0" w:color="auto"/>
            <w:right w:val="none" w:sz="0" w:space="0" w:color="auto"/>
          </w:divBdr>
        </w:div>
        <w:div w:id="535461096">
          <w:marLeft w:val="640"/>
          <w:marRight w:val="0"/>
          <w:marTop w:val="0"/>
          <w:marBottom w:val="0"/>
          <w:divBdr>
            <w:top w:val="none" w:sz="0" w:space="0" w:color="auto"/>
            <w:left w:val="none" w:sz="0" w:space="0" w:color="auto"/>
            <w:bottom w:val="none" w:sz="0" w:space="0" w:color="auto"/>
            <w:right w:val="none" w:sz="0" w:space="0" w:color="auto"/>
          </w:divBdr>
        </w:div>
        <w:div w:id="552041007">
          <w:marLeft w:val="640"/>
          <w:marRight w:val="0"/>
          <w:marTop w:val="0"/>
          <w:marBottom w:val="0"/>
          <w:divBdr>
            <w:top w:val="none" w:sz="0" w:space="0" w:color="auto"/>
            <w:left w:val="none" w:sz="0" w:space="0" w:color="auto"/>
            <w:bottom w:val="none" w:sz="0" w:space="0" w:color="auto"/>
            <w:right w:val="none" w:sz="0" w:space="0" w:color="auto"/>
          </w:divBdr>
        </w:div>
        <w:div w:id="586306368">
          <w:marLeft w:val="640"/>
          <w:marRight w:val="0"/>
          <w:marTop w:val="0"/>
          <w:marBottom w:val="0"/>
          <w:divBdr>
            <w:top w:val="none" w:sz="0" w:space="0" w:color="auto"/>
            <w:left w:val="none" w:sz="0" w:space="0" w:color="auto"/>
            <w:bottom w:val="none" w:sz="0" w:space="0" w:color="auto"/>
            <w:right w:val="none" w:sz="0" w:space="0" w:color="auto"/>
          </w:divBdr>
        </w:div>
        <w:div w:id="720592480">
          <w:marLeft w:val="640"/>
          <w:marRight w:val="0"/>
          <w:marTop w:val="0"/>
          <w:marBottom w:val="0"/>
          <w:divBdr>
            <w:top w:val="none" w:sz="0" w:space="0" w:color="auto"/>
            <w:left w:val="none" w:sz="0" w:space="0" w:color="auto"/>
            <w:bottom w:val="none" w:sz="0" w:space="0" w:color="auto"/>
            <w:right w:val="none" w:sz="0" w:space="0" w:color="auto"/>
          </w:divBdr>
        </w:div>
        <w:div w:id="803735311">
          <w:marLeft w:val="640"/>
          <w:marRight w:val="0"/>
          <w:marTop w:val="0"/>
          <w:marBottom w:val="0"/>
          <w:divBdr>
            <w:top w:val="none" w:sz="0" w:space="0" w:color="auto"/>
            <w:left w:val="none" w:sz="0" w:space="0" w:color="auto"/>
            <w:bottom w:val="none" w:sz="0" w:space="0" w:color="auto"/>
            <w:right w:val="none" w:sz="0" w:space="0" w:color="auto"/>
          </w:divBdr>
        </w:div>
        <w:div w:id="820737579">
          <w:marLeft w:val="640"/>
          <w:marRight w:val="0"/>
          <w:marTop w:val="0"/>
          <w:marBottom w:val="0"/>
          <w:divBdr>
            <w:top w:val="none" w:sz="0" w:space="0" w:color="auto"/>
            <w:left w:val="none" w:sz="0" w:space="0" w:color="auto"/>
            <w:bottom w:val="none" w:sz="0" w:space="0" w:color="auto"/>
            <w:right w:val="none" w:sz="0" w:space="0" w:color="auto"/>
          </w:divBdr>
        </w:div>
        <w:div w:id="830679677">
          <w:marLeft w:val="640"/>
          <w:marRight w:val="0"/>
          <w:marTop w:val="0"/>
          <w:marBottom w:val="0"/>
          <w:divBdr>
            <w:top w:val="none" w:sz="0" w:space="0" w:color="auto"/>
            <w:left w:val="none" w:sz="0" w:space="0" w:color="auto"/>
            <w:bottom w:val="none" w:sz="0" w:space="0" w:color="auto"/>
            <w:right w:val="none" w:sz="0" w:space="0" w:color="auto"/>
          </w:divBdr>
        </w:div>
        <w:div w:id="913512517">
          <w:marLeft w:val="640"/>
          <w:marRight w:val="0"/>
          <w:marTop w:val="0"/>
          <w:marBottom w:val="0"/>
          <w:divBdr>
            <w:top w:val="none" w:sz="0" w:space="0" w:color="auto"/>
            <w:left w:val="none" w:sz="0" w:space="0" w:color="auto"/>
            <w:bottom w:val="none" w:sz="0" w:space="0" w:color="auto"/>
            <w:right w:val="none" w:sz="0" w:space="0" w:color="auto"/>
          </w:divBdr>
        </w:div>
        <w:div w:id="946812592">
          <w:marLeft w:val="640"/>
          <w:marRight w:val="0"/>
          <w:marTop w:val="0"/>
          <w:marBottom w:val="0"/>
          <w:divBdr>
            <w:top w:val="none" w:sz="0" w:space="0" w:color="auto"/>
            <w:left w:val="none" w:sz="0" w:space="0" w:color="auto"/>
            <w:bottom w:val="none" w:sz="0" w:space="0" w:color="auto"/>
            <w:right w:val="none" w:sz="0" w:space="0" w:color="auto"/>
          </w:divBdr>
        </w:div>
        <w:div w:id="972635063">
          <w:marLeft w:val="640"/>
          <w:marRight w:val="0"/>
          <w:marTop w:val="0"/>
          <w:marBottom w:val="0"/>
          <w:divBdr>
            <w:top w:val="none" w:sz="0" w:space="0" w:color="auto"/>
            <w:left w:val="none" w:sz="0" w:space="0" w:color="auto"/>
            <w:bottom w:val="none" w:sz="0" w:space="0" w:color="auto"/>
            <w:right w:val="none" w:sz="0" w:space="0" w:color="auto"/>
          </w:divBdr>
        </w:div>
        <w:div w:id="1058553650">
          <w:marLeft w:val="640"/>
          <w:marRight w:val="0"/>
          <w:marTop w:val="0"/>
          <w:marBottom w:val="0"/>
          <w:divBdr>
            <w:top w:val="none" w:sz="0" w:space="0" w:color="auto"/>
            <w:left w:val="none" w:sz="0" w:space="0" w:color="auto"/>
            <w:bottom w:val="none" w:sz="0" w:space="0" w:color="auto"/>
            <w:right w:val="none" w:sz="0" w:space="0" w:color="auto"/>
          </w:divBdr>
        </w:div>
        <w:div w:id="1094520891">
          <w:marLeft w:val="640"/>
          <w:marRight w:val="0"/>
          <w:marTop w:val="0"/>
          <w:marBottom w:val="0"/>
          <w:divBdr>
            <w:top w:val="none" w:sz="0" w:space="0" w:color="auto"/>
            <w:left w:val="none" w:sz="0" w:space="0" w:color="auto"/>
            <w:bottom w:val="none" w:sz="0" w:space="0" w:color="auto"/>
            <w:right w:val="none" w:sz="0" w:space="0" w:color="auto"/>
          </w:divBdr>
        </w:div>
        <w:div w:id="1095663487">
          <w:marLeft w:val="640"/>
          <w:marRight w:val="0"/>
          <w:marTop w:val="0"/>
          <w:marBottom w:val="0"/>
          <w:divBdr>
            <w:top w:val="none" w:sz="0" w:space="0" w:color="auto"/>
            <w:left w:val="none" w:sz="0" w:space="0" w:color="auto"/>
            <w:bottom w:val="none" w:sz="0" w:space="0" w:color="auto"/>
            <w:right w:val="none" w:sz="0" w:space="0" w:color="auto"/>
          </w:divBdr>
        </w:div>
        <w:div w:id="1102795953">
          <w:marLeft w:val="640"/>
          <w:marRight w:val="0"/>
          <w:marTop w:val="0"/>
          <w:marBottom w:val="0"/>
          <w:divBdr>
            <w:top w:val="none" w:sz="0" w:space="0" w:color="auto"/>
            <w:left w:val="none" w:sz="0" w:space="0" w:color="auto"/>
            <w:bottom w:val="none" w:sz="0" w:space="0" w:color="auto"/>
            <w:right w:val="none" w:sz="0" w:space="0" w:color="auto"/>
          </w:divBdr>
        </w:div>
        <w:div w:id="1115364250">
          <w:marLeft w:val="640"/>
          <w:marRight w:val="0"/>
          <w:marTop w:val="0"/>
          <w:marBottom w:val="0"/>
          <w:divBdr>
            <w:top w:val="none" w:sz="0" w:space="0" w:color="auto"/>
            <w:left w:val="none" w:sz="0" w:space="0" w:color="auto"/>
            <w:bottom w:val="none" w:sz="0" w:space="0" w:color="auto"/>
            <w:right w:val="none" w:sz="0" w:space="0" w:color="auto"/>
          </w:divBdr>
        </w:div>
        <w:div w:id="1152214299">
          <w:marLeft w:val="640"/>
          <w:marRight w:val="0"/>
          <w:marTop w:val="0"/>
          <w:marBottom w:val="0"/>
          <w:divBdr>
            <w:top w:val="none" w:sz="0" w:space="0" w:color="auto"/>
            <w:left w:val="none" w:sz="0" w:space="0" w:color="auto"/>
            <w:bottom w:val="none" w:sz="0" w:space="0" w:color="auto"/>
            <w:right w:val="none" w:sz="0" w:space="0" w:color="auto"/>
          </w:divBdr>
        </w:div>
        <w:div w:id="1245920484">
          <w:marLeft w:val="640"/>
          <w:marRight w:val="0"/>
          <w:marTop w:val="0"/>
          <w:marBottom w:val="0"/>
          <w:divBdr>
            <w:top w:val="none" w:sz="0" w:space="0" w:color="auto"/>
            <w:left w:val="none" w:sz="0" w:space="0" w:color="auto"/>
            <w:bottom w:val="none" w:sz="0" w:space="0" w:color="auto"/>
            <w:right w:val="none" w:sz="0" w:space="0" w:color="auto"/>
          </w:divBdr>
        </w:div>
        <w:div w:id="1278293722">
          <w:marLeft w:val="640"/>
          <w:marRight w:val="0"/>
          <w:marTop w:val="0"/>
          <w:marBottom w:val="0"/>
          <w:divBdr>
            <w:top w:val="none" w:sz="0" w:space="0" w:color="auto"/>
            <w:left w:val="none" w:sz="0" w:space="0" w:color="auto"/>
            <w:bottom w:val="none" w:sz="0" w:space="0" w:color="auto"/>
            <w:right w:val="none" w:sz="0" w:space="0" w:color="auto"/>
          </w:divBdr>
        </w:div>
        <w:div w:id="1287196281">
          <w:marLeft w:val="640"/>
          <w:marRight w:val="0"/>
          <w:marTop w:val="0"/>
          <w:marBottom w:val="0"/>
          <w:divBdr>
            <w:top w:val="none" w:sz="0" w:space="0" w:color="auto"/>
            <w:left w:val="none" w:sz="0" w:space="0" w:color="auto"/>
            <w:bottom w:val="none" w:sz="0" w:space="0" w:color="auto"/>
            <w:right w:val="none" w:sz="0" w:space="0" w:color="auto"/>
          </w:divBdr>
        </w:div>
        <w:div w:id="1310161869">
          <w:marLeft w:val="640"/>
          <w:marRight w:val="0"/>
          <w:marTop w:val="0"/>
          <w:marBottom w:val="0"/>
          <w:divBdr>
            <w:top w:val="none" w:sz="0" w:space="0" w:color="auto"/>
            <w:left w:val="none" w:sz="0" w:space="0" w:color="auto"/>
            <w:bottom w:val="none" w:sz="0" w:space="0" w:color="auto"/>
            <w:right w:val="none" w:sz="0" w:space="0" w:color="auto"/>
          </w:divBdr>
        </w:div>
        <w:div w:id="1355812377">
          <w:marLeft w:val="640"/>
          <w:marRight w:val="0"/>
          <w:marTop w:val="0"/>
          <w:marBottom w:val="0"/>
          <w:divBdr>
            <w:top w:val="none" w:sz="0" w:space="0" w:color="auto"/>
            <w:left w:val="none" w:sz="0" w:space="0" w:color="auto"/>
            <w:bottom w:val="none" w:sz="0" w:space="0" w:color="auto"/>
            <w:right w:val="none" w:sz="0" w:space="0" w:color="auto"/>
          </w:divBdr>
        </w:div>
        <w:div w:id="1411002674">
          <w:marLeft w:val="640"/>
          <w:marRight w:val="0"/>
          <w:marTop w:val="0"/>
          <w:marBottom w:val="0"/>
          <w:divBdr>
            <w:top w:val="none" w:sz="0" w:space="0" w:color="auto"/>
            <w:left w:val="none" w:sz="0" w:space="0" w:color="auto"/>
            <w:bottom w:val="none" w:sz="0" w:space="0" w:color="auto"/>
            <w:right w:val="none" w:sz="0" w:space="0" w:color="auto"/>
          </w:divBdr>
        </w:div>
        <w:div w:id="1440369668">
          <w:marLeft w:val="640"/>
          <w:marRight w:val="0"/>
          <w:marTop w:val="0"/>
          <w:marBottom w:val="0"/>
          <w:divBdr>
            <w:top w:val="none" w:sz="0" w:space="0" w:color="auto"/>
            <w:left w:val="none" w:sz="0" w:space="0" w:color="auto"/>
            <w:bottom w:val="none" w:sz="0" w:space="0" w:color="auto"/>
            <w:right w:val="none" w:sz="0" w:space="0" w:color="auto"/>
          </w:divBdr>
        </w:div>
        <w:div w:id="1512793915">
          <w:marLeft w:val="640"/>
          <w:marRight w:val="0"/>
          <w:marTop w:val="0"/>
          <w:marBottom w:val="0"/>
          <w:divBdr>
            <w:top w:val="none" w:sz="0" w:space="0" w:color="auto"/>
            <w:left w:val="none" w:sz="0" w:space="0" w:color="auto"/>
            <w:bottom w:val="none" w:sz="0" w:space="0" w:color="auto"/>
            <w:right w:val="none" w:sz="0" w:space="0" w:color="auto"/>
          </w:divBdr>
        </w:div>
        <w:div w:id="1533614672">
          <w:marLeft w:val="640"/>
          <w:marRight w:val="0"/>
          <w:marTop w:val="0"/>
          <w:marBottom w:val="0"/>
          <w:divBdr>
            <w:top w:val="none" w:sz="0" w:space="0" w:color="auto"/>
            <w:left w:val="none" w:sz="0" w:space="0" w:color="auto"/>
            <w:bottom w:val="none" w:sz="0" w:space="0" w:color="auto"/>
            <w:right w:val="none" w:sz="0" w:space="0" w:color="auto"/>
          </w:divBdr>
        </w:div>
        <w:div w:id="1556896199">
          <w:marLeft w:val="640"/>
          <w:marRight w:val="0"/>
          <w:marTop w:val="0"/>
          <w:marBottom w:val="0"/>
          <w:divBdr>
            <w:top w:val="none" w:sz="0" w:space="0" w:color="auto"/>
            <w:left w:val="none" w:sz="0" w:space="0" w:color="auto"/>
            <w:bottom w:val="none" w:sz="0" w:space="0" w:color="auto"/>
            <w:right w:val="none" w:sz="0" w:space="0" w:color="auto"/>
          </w:divBdr>
        </w:div>
        <w:div w:id="1582983549">
          <w:marLeft w:val="640"/>
          <w:marRight w:val="0"/>
          <w:marTop w:val="0"/>
          <w:marBottom w:val="0"/>
          <w:divBdr>
            <w:top w:val="none" w:sz="0" w:space="0" w:color="auto"/>
            <w:left w:val="none" w:sz="0" w:space="0" w:color="auto"/>
            <w:bottom w:val="none" w:sz="0" w:space="0" w:color="auto"/>
            <w:right w:val="none" w:sz="0" w:space="0" w:color="auto"/>
          </w:divBdr>
        </w:div>
        <w:div w:id="1584677686">
          <w:marLeft w:val="640"/>
          <w:marRight w:val="0"/>
          <w:marTop w:val="0"/>
          <w:marBottom w:val="0"/>
          <w:divBdr>
            <w:top w:val="none" w:sz="0" w:space="0" w:color="auto"/>
            <w:left w:val="none" w:sz="0" w:space="0" w:color="auto"/>
            <w:bottom w:val="none" w:sz="0" w:space="0" w:color="auto"/>
            <w:right w:val="none" w:sz="0" w:space="0" w:color="auto"/>
          </w:divBdr>
        </w:div>
        <w:div w:id="1615864159">
          <w:marLeft w:val="640"/>
          <w:marRight w:val="0"/>
          <w:marTop w:val="0"/>
          <w:marBottom w:val="0"/>
          <w:divBdr>
            <w:top w:val="none" w:sz="0" w:space="0" w:color="auto"/>
            <w:left w:val="none" w:sz="0" w:space="0" w:color="auto"/>
            <w:bottom w:val="none" w:sz="0" w:space="0" w:color="auto"/>
            <w:right w:val="none" w:sz="0" w:space="0" w:color="auto"/>
          </w:divBdr>
        </w:div>
        <w:div w:id="1622878613">
          <w:marLeft w:val="640"/>
          <w:marRight w:val="0"/>
          <w:marTop w:val="0"/>
          <w:marBottom w:val="0"/>
          <w:divBdr>
            <w:top w:val="none" w:sz="0" w:space="0" w:color="auto"/>
            <w:left w:val="none" w:sz="0" w:space="0" w:color="auto"/>
            <w:bottom w:val="none" w:sz="0" w:space="0" w:color="auto"/>
            <w:right w:val="none" w:sz="0" w:space="0" w:color="auto"/>
          </w:divBdr>
        </w:div>
        <w:div w:id="1630430067">
          <w:marLeft w:val="640"/>
          <w:marRight w:val="0"/>
          <w:marTop w:val="0"/>
          <w:marBottom w:val="0"/>
          <w:divBdr>
            <w:top w:val="none" w:sz="0" w:space="0" w:color="auto"/>
            <w:left w:val="none" w:sz="0" w:space="0" w:color="auto"/>
            <w:bottom w:val="none" w:sz="0" w:space="0" w:color="auto"/>
            <w:right w:val="none" w:sz="0" w:space="0" w:color="auto"/>
          </w:divBdr>
        </w:div>
        <w:div w:id="1653177230">
          <w:marLeft w:val="640"/>
          <w:marRight w:val="0"/>
          <w:marTop w:val="0"/>
          <w:marBottom w:val="0"/>
          <w:divBdr>
            <w:top w:val="none" w:sz="0" w:space="0" w:color="auto"/>
            <w:left w:val="none" w:sz="0" w:space="0" w:color="auto"/>
            <w:bottom w:val="none" w:sz="0" w:space="0" w:color="auto"/>
            <w:right w:val="none" w:sz="0" w:space="0" w:color="auto"/>
          </w:divBdr>
        </w:div>
        <w:div w:id="1662931007">
          <w:marLeft w:val="640"/>
          <w:marRight w:val="0"/>
          <w:marTop w:val="0"/>
          <w:marBottom w:val="0"/>
          <w:divBdr>
            <w:top w:val="none" w:sz="0" w:space="0" w:color="auto"/>
            <w:left w:val="none" w:sz="0" w:space="0" w:color="auto"/>
            <w:bottom w:val="none" w:sz="0" w:space="0" w:color="auto"/>
            <w:right w:val="none" w:sz="0" w:space="0" w:color="auto"/>
          </w:divBdr>
        </w:div>
        <w:div w:id="1701858940">
          <w:marLeft w:val="640"/>
          <w:marRight w:val="0"/>
          <w:marTop w:val="0"/>
          <w:marBottom w:val="0"/>
          <w:divBdr>
            <w:top w:val="none" w:sz="0" w:space="0" w:color="auto"/>
            <w:left w:val="none" w:sz="0" w:space="0" w:color="auto"/>
            <w:bottom w:val="none" w:sz="0" w:space="0" w:color="auto"/>
            <w:right w:val="none" w:sz="0" w:space="0" w:color="auto"/>
          </w:divBdr>
        </w:div>
        <w:div w:id="1710035408">
          <w:marLeft w:val="640"/>
          <w:marRight w:val="0"/>
          <w:marTop w:val="0"/>
          <w:marBottom w:val="0"/>
          <w:divBdr>
            <w:top w:val="none" w:sz="0" w:space="0" w:color="auto"/>
            <w:left w:val="none" w:sz="0" w:space="0" w:color="auto"/>
            <w:bottom w:val="none" w:sz="0" w:space="0" w:color="auto"/>
            <w:right w:val="none" w:sz="0" w:space="0" w:color="auto"/>
          </w:divBdr>
        </w:div>
        <w:div w:id="1726415864">
          <w:marLeft w:val="640"/>
          <w:marRight w:val="0"/>
          <w:marTop w:val="0"/>
          <w:marBottom w:val="0"/>
          <w:divBdr>
            <w:top w:val="none" w:sz="0" w:space="0" w:color="auto"/>
            <w:left w:val="none" w:sz="0" w:space="0" w:color="auto"/>
            <w:bottom w:val="none" w:sz="0" w:space="0" w:color="auto"/>
            <w:right w:val="none" w:sz="0" w:space="0" w:color="auto"/>
          </w:divBdr>
        </w:div>
        <w:div w:id="1754205212">
          <w:marLeft w:val="640"/>
          <w:marRight w:val="0"/>
          <w:marTop w:val="0"/>
          <w:marBottom w:val="0"/>
          <w:divBdr>
            <w:top w:val="none" w:sz="0" w:space="0" w:color="auto"/>
            <w:left w:val="none" w:sz="0" w:space="0" w:color="auto"/>
            <w:bottom w:val="none" w:sz="0" w:space="0" w:color="auto"/>
            <w:right w:val="none" w:sz="0" w:space="0" w:color="auto"/>
          </w:divBdr>
        </w:div>
        <w:div w:id="1788620043">
          <w:marLeft w:val="640"/>
          <w:marRight w:val="0"/>
          <w:marTop w:val="0"/>
          <w:marBottom w:val="0"/>
          <w:divBdr>
            <w:top w:val="none" w:sz="0" w:space="0" w:color="auto"/>
            <w:left w:val="none" w:sz="0" w:space="0" w:color="auto"/>
            <w:bottom w:val="none" w:sz="0" w:space="0" w:color="auto"/>
            <w:right w:val="none" w:sz="0" w:space="0" w:color="auto"/>
          </w:divBdr>
        </w:div>
        <w:div w:id="1835146255">
          <w:marLeft w:val="640"/>
          <w:marRight w:val="0"/>
          <w:marTop w:val="0"/>
          <w:marBottom w:val="0"/>
          <w:divBdr>
            <w:top w:val="none" w:sz="0" w:space="0" w:color="auto"/>
            <w:left w:val="none" w:sz="0" w:space="0" w:color="auto"/>
            <w:bottom w:val="none" w:sz="0" w:space="0" w:color="auto"/>
            <w:right w:val="none" w:sz="0" w:space="0" w:color="auto"/>
          </w:divBdr>
        </w:div>
        <w:div w:id="1911576597">
          <w:marLeft w:val="640"/>
          <w:marRight w:val="0"/>
          <w:marTop w:val="0"/>
          <w:marBottom w:val="0"/>
          <w:divBdr>
            <w:top w:val="none" w:sz="0" w:space="0" w:color="auto"/>
            <w:left w:val="none" w:sz="0" w:space="0" w:color="auto"/>
            <w:bottom w:val="none" w:sz="0" w:space="0" w:color="auto"/>
            <w:right w:val="none" w:sz="0" w:space="0" w:color="auto"/>
          </w:divBdr>
        </w:div>
        <w:div w:id="2061712115">
          <w:marLeft w:val="640"/>
          <w:marRight w:val="0"/>
          <w:marTop w:val="0"/>
          <w:marBottom w:val="0"/>
          <w:divBdr>
            <w:top w:val="none" w:sz="0" w:space="0" w:color="auto"/>
            <w:left w:val="none" w:sz="0" w:space="0" w:color="auto"/>
            <w:bottom w:val="none" w:sz="0" w:space="0" w:color="auto"/>
            <w:right w:val="none" w:sz="0" w:space="0" w:color="auto"/>
          </w:divBdr>
        </w:div>
        <w:div w:id="2072338515">
          <w:marLeft w:val="640"/>
          <w:marRight w:val="0"/>
          <w:marTop w:val="0"/>
          <w:marBottom w:val="0"/>
          <w:divBdr>
            <w:top w:val="none" w:sz="0" w:space="0" w:color="auto"/>
            <w:left w:val="none" w:sz="0" w:space="0" w:color="auto"/>
            <w:bottom w:val="none" w:sz="0" w:space="0" w:color="auto"/>
            <w:right w:val="none" w:sz="0" w:space="0" w:color="auto"/>
          </w:divBdr>
        </w:div>
        <w:div w:id="2086300625">
          <w:marLeft w:val="640"/>
          <w:marRight w:val="0"/>
          <w:marTop w:val="0"/>
          <w:marBottom w:val="0"/>
          <w:divBdr>
            <w:top w:val="none" w:sz="0" w:space="0" w:color="auto"/>
            <w:left w:val="none" w:sz="0" w:space="0" w:color="auto"/>
            <w:bottom w:val="none" w:sz="0" w:space="0" w:color="auto"/>
            <w:right w:val="none" w:sz="0" w:space="0" w:color="auto"/>
          </w:divBdr>
        </w:div>
        <w:div w:id="2132550848">
          <w:marLeft w:val="640"/>
          <w:marRight w:val="0"/>
          <w:marTop w:val="0"/>
          <w:marBottom w:val="0"/>
          <w:divBdr>
            <w:top w:val="none" w:sz="0" w:space="0" w:color="auto"/>
            <w:left w:val="none" w:sz="0" w:space="0" w:color="auto"/>
            <w:bottom w:val="none" w:sz="0" w:space="0" w:color="auto"/>
            <w:right w:val="none" w:sz="0" w:space="0" w:color="auto"/>
          </w:divBdr>
        </w:div>
      </w:divsChild>
    </w:div>
    <w:div w:id="1171143888">
      <w:marLeft w:val="640"/>
      <w:marRight w:val="0"/>
      <w:marTop w:val="0"/>
      <w:marBottom w:val="0"/>
      <w:divBdr>
        <w:top w:val="none" w:sz="0" w:space="0" w:color="auto"/>
        <w:left w:val="none" w:sz="0" w:space="0" w:color="auto"/>
        <w:bottom w:val="none" w:sz="0" w:space="0" w:color="auto"/>
        <w:right w:val="none" w:sz="0" w:space="0" w:color="auto"/>
      </w:divBdr>
    </w:div>
    <w:div w:id="1172529732">
      <w:marLeft w:val="640"/>
      <w:marRight w:val="0"/>
      <w:marTop w:val="0"/>
      <w:marBottom w:val="0"/>
      <w:divBdr>
        <w:top w:val="none" w:sz="0" w:space="0" w:color="auto"/>
        <w:left w:val="none" w:sz="0" w:space="0" w:color="auto"/>
        <w:bottom w:val="none" w:sz="0" w:space="0" w:color="auto"/>
        <w:right w:val="none" w:sz="0" w:space="0" w:color="auto"/>
      </w:divBdr>
    </w:div>
    <w:div w:id="1173763484">
      <w:marLeft w:val="640"/>
      <w:marRight w:val="0"/>
      <w:marTop w:val="0"/>
      <w:marBottom w:val="0"/>
      <w:divBdr>
        <w:top w:val="none" w:sz="0" w:space="0" w:color="auto"/>
        <w:left w:val="none" w:sz="0" w:space="0" w:color="auto"/>
        <w:bottom w:val="none" w:sz="0" w:space="0" w:color="auto"/>
        <w:right w:val="none" w:sz="0" w:space="0" w:color="auto"/>
      </w:divBdr>
    </w:div>
    <w:div w:id="1174301699">
      <w:marLeft w:val="640"/>
      <w:marRight w:val="0"/>
      <w:marTop w:val="0"/>
      <w:marBottom w:val="0"/>
      <w:divBdr>
        <w:top w:val="none" w:sz="0" w:space="0" w:color="auto"/>
        <w:left w:val="none" w:sz="0" w:space="0" w:color="auto"/>
        <w:bottom w:val="none" w:sz="0" w:space="0" w:color="auto"/>
        <w:right w:val="none" w:sz="0" w:space="0" w:color="auto"/>
      </w:divBdr>
    </w:div>
    <w:div w:id="1176188238">
      <w:marLeft w:val="640"/>
      <w:marRight w:val="0"/>
      <w:marTop w:val="0"/>
      <w:marBottom w:val="0"/>
      <w:divBdr>
        <w:top w:val="none" w:sz="0" w:space="0" w:color="auto"/>
        <w:left w:val="none" w:sz="0" w:space="0" w:color="auto"/>
        <w:bottom w:val="none" w:sz="0" w:space="0" w:color="auto"/>
        <w:right w:val="none" w:sz="0" w:space="0" w:color="auto"/>
      </w:divBdr>
    </w:div>
    <w:div w:id="1176385400">
      <w:marLeft w:val="640"/>
      <w:marRight w:val="0"/>
      <w:marTop w:val="0"/>
      <w:marBottom w:val="0"/>
      <w:divBdr>
        <w:top w:val="none" w:sz="0" w:space="0" w:color="auto"/>
        <w:left w:val="none" w:sz="0" w:space="0" w:color="auto"/>
        <w:bottom w:val="none" w:sz="0" w:space="0" w:color="auto"/>
        <w:right w:val="none" w:sz="0" w:space="0" w:color="auto"/>
      </w:divBdr>
    </w:div>
    <w:div w:id="1176460657">
      <w:marLeft w:val="640"/>
      <w:marRight w:val="0"/>
      <w:marTop w:val="0"/>
      <w:marBottom w:val="0"/>
      <w:divBdr>
        <w:top w:val="none" w:sz="0" w:space="0" w:color="auto"/>
        <w:left w:val="none" w:sz="0" w:space="0" w:color="auto"/>
        <w:bottom w:val="none" w:sz="0" w:space="0" w:color="auto"/>
        <w:right w:val="none" w:sz="0" w:space="0" w:color="auto"/>
      </w:divBdr>
    </w:div>
    <w:div w:id="1176725546">
      <w:bodyDiv w:val="1"/>
      <w:marLeft w:val="0"/>
      <w:marRight w:val="0"/>
      <w:marTop w:val="0"/>
      <w:marBottom w:val="0"/>
      <w:divBdr>
        <w:top w:val="none" w:sz="0" w:space="0" w:color="auto"/>
        <w:left w:val="none" w:sz="0" w:space="0" w:color="auto"/>
        <w:bottom w:val="none" w:sz="0" w:space="0" w:color="auto"/>
        <w:right w:val="none" w:sz="0" w:space="0" w:color="auto"/>
      </w:divBdr>
      <w:divsChild>
        <w:div w:id="116141741">
          <w:marLeft w:val="640"/>
          <w:marRight w:val="0"/>
          <w:marTop w:val="0"/>
          <w:marBottom w:val="0"/>
          <w:divBdr>
            <w:top w:val="none" w:sz="0" w:space="0" w:color="auto"/>
            <w:left w:val="none" w:sz="0" w:space="0" w:color="auto"/>
            <w:bottom w:val="none" w:sz="0" w:space="0" w:color="auto"/>
            <w:right w:val="none" w:sz="0" w:space="0" w:color="auto"/>
          </w:divBdr>
        </w:div>
        <w:div w:id="776558678">
          <w:marLeft w:val="640"/>
          <w:marRight w:val="0"/>
          <w:marTop w:val="0"/>
          <w:marBottom w:val="0"/>
          <w:divBdr>
            <w:top w:val="none" w:sz="0" w:space="0" w:color="auto"/>
            <w:left w:val="none" w:sz="0" w:space="0" w:color="auto"/>
            <w:bottom w:val="none" w:sz="0" w:space="0" w:color="auto"/>
            <w:right w:val="none" w:sz="0" w:space="0" w:color="auto"/>
          </w:divBdr>
        </w:div>
        <w:div w:id="530345014">
          <w:marLeft w:val="640"/>
          <w:marRight w:val="0"/>
          <w:marTop w:val="0"/>
          <w:marBottom w:val="0"/>
          <w:divBdr>
            <w:top w:val="none" w:sz="0" w:space="0" w:color="auto"/>
            <w:left w:val="none" w:sz="0" w:space="0" w:color="auto"/>
            <w:bottom w:val="none" w:sz="0" w:space="0" w:color="auto"/>
            <w:right w:val="none" w:sz="0" w:space="0" w:color="auto"/>
          </w:divBdr>
        </w:div>
        <w:div w:id="2137328129">
          <w:marLeft w:val="640"/>
          <w:marRight w:val="0"/>
          <w:marTop w:val="0"/>
          <w:marBottom w:val="0"/>
          <w:divBdr>
            <w:top w:val="none" w:sz="0" w:space="0" w:color="auto"/>
            <w:left w:val="none" w:sz="0" w:space="0" w:color="auto"/>
            <w:bottom w:val="none" w:sz="0" w:space="0" w:color="auto"/>
            <w:right w:val="none" w:sz="0" w:space="0" w:color="auto"/>
          </w:divBdr>
        </w:div>
        <w:div w:id="1922566789">
          <w:marLeft w:val="640"/>
          <w:marRight w:val="0"/>
          <w:marTop w:val="0"/>
          <w:marBottom w:val="0"/>
          <w:divBdr>
            <w:top w:val="none" w:sz="0" w:space="0" w:color="auto"/>
            <w:left w:val="none" w:sz="0" w:space="0" w:color="auto"/>
            <w:bottom w:val="none" w:sz="0" w:space="0" w:color="auto"/>
            <w:right w:val="none" w:sz="0" w:space="0" w:color="auto"/>
          </w:divBdr>
        </w:div>
        <w:div w:id="1610430906">
          <w:marLeft w:val="640"/>
          <w:marRight w:val="0"/>
          <w:marTop w:val="0"/>
          <w:marBottom w:val="0"/>
          <w:divBdr>
            <w:top w:val="none" w:sz="0" w:space="0" w:color="auto"/>
            <w:left w:val="none" w:sz="0" w:space="0" w:color="auto"/>
            <w:bottom w:val="none" w:sz="0" w:space="0" w:color="auto"/>
            <w:right w:val="none" w:sz="0" w:space="0" w:color="auto"/>
          </w:divBdr>
        </w:div>
        <w:div w:id="1491754711">
          <w:marLeft w:val="640"/>
          <w:marRight w:val="0"/>
          <w:marTop w:val="0"/>
          <w:marBottom w:val="0"/>
          <w:divBdr>
            <w:top w:val="none" w:sz="0" w:space="0" w:color="auto"/>
            <w:left w:val="none" w:sz="0" w:space="0" w:color="auto"/>
            <w:bottom w:val="none" w:sz="0" w:space="0" w:color="auto"/>
            <w:right w:val="none" w:sz="0" w:space="0" w:color="auto"/>
          </w:divBdr>
        </w:div>
        <w:div w:id="2111394505">
          <w:marLeft w:val="640"/>
          <w:marRight w:val="0"/>
          <w:marTop w:val="0"/>
          <w:marBottom w:val="0"/>
          <w:divBdr>
            <w:top w:val="none" w:sz="0" w:space="0" w:color="auto"/>
            <w:left w:val="none" w:sz="0" w:space="0" w:color="auto"/>
            <w:bottom w:val="none" w:sz="0" w:space="0" w:color="auto"/>
            <w:right w:val="none" w:sz="0" w:space="0" w:color="auto"/>
          </w:divBdr>
        </w:div>
        <w:div w:id="1208310">
          <w:marLeft w:val="640"/>
          <w:marRight w:val="0"/>
          <w:marTop w:val="0"/>
          <w:marBottom w:val="0"/>
          <w:divBdr>
            <w:top w:val="none" w:sz="0" w:space="0" w:color="auto"/>
            <w:left w:val="none" w:sz="0" w:space="0" w:color="auto"/>
            <w:bottom w:val="none" w:sz="0" w:space="0" w:color="auto"/>
            <w:right w:val="none" w:sz="0" w:space="0" w:color="auto"/>
          </w:divBdr>
        </w:div>
        <w:div w:id="1704936957">
          <w:marLeft w:val="640"/>
          <w:marRight w:val="0"/>
          <w:marTop w:val="0"/>
          <w:marBottom w:val="0"/>
          <w:divBdr>
            <w:top w:val="none" w:sz="0" w:space="0" w:color="auto"/>
            <w:left w:val="none" w:sz="0" w:space="0" w:color="auto"/>
            <w:bottom w:val="none" w:sz="0" w:space="0" w:color="auto"/>
            <w:right w:val="none" w:sz="0" w:space="0" w:color="auto"/>
          </w:divBdr>
        </w:div>
        <w:div w:id="1366518789">
          <w:marLeft w:val="640"/>
          <w:marRight w:val="0"/>
          <w:marTop w:val="0"/>
          <w:marBottom w:val="0"/>
          <w:divBdr>
            <w:top w:val="none" w:sz="0" w:space="0" w:color="auto"/>
            <w:left w:val="none" w:sz="0" w:space="0" w:color="auto"/>
            <w:bottom w:val="none" w:sz="0" w:space="0" w:color="auto"/>
            <w:right w:val="none" w:sz="0" w:space="0" w:color="auto"/>
          </w:divBdr>
        </w:div>
        <w:div w:id="1704793387">
          <w:marLeft w:val="640"/>
          <w:marRight w:val="0"/>
          <w:marTop w:val="0"/>
          <w:marBottom w:val="0"/>
          <w:divBdr>
            <w:top w:val="none" w:sz="0" w:space="0" w:color="auto"/>
            <w:left w:val="none" w:sz="0" w:space="0" w:color="auto"/>
            <w:bottom w:val="none" w:sz="0" w:space="0" w:color="auto"/>
            <w:right w:val="none" w:sz="0" w:space="0" w:color="auto"/>
          </w:divBdr>
        </w:div>
        <w:div w:id="1812867826">
          <w:marLeft w:val="640"/>
          <w:marRight w:val="0"/>
          <w:marTop w:val="0"/>
          <w:marBottom w:val="0"/>
          <w:divBdr>
            <w:top w:val="none" w:sz="0" w:space="0" w:color="auto"/>
            <w:left w:val="none" w:sz="0" w:space="0" w:color="auto"/>
            <w:bottom w:val="none" w:sz="0" w:space="0" w:color="auto"/>
            <w:right w:val="none" w:sz="0" w:space="0" w:color="auto"/>
          </w:divBdr>
        </w:div>
        <w:div w:id="1856771400">
          <w:marLeft w:val="640"/>
          <w:marRight w:val="0"/>
          <w:marTop w:val="0"/>
          <w:marBottom w:val="0"/>
          <w:divBdr>
            <w:top w:val="none" w:sz="0" w:space="0" w:color="auto"/>
            <w:left w:val="none" w:sz="0" w:space="0" w:color="auto"/>
            <w:bottom w:val="none" w:sz="0" w:space="0" w:color="auto"/>
            <w:right w:val="none" w:sz="0" w:space="0" w:color="auto"/>
          </w:divBdr>
        </w:div>
        <w:div w:id="1655177830">
          <w:marLeft w:val="640"/>
          <w:marRight w:val="0"/>
          <w:marTop w:val="0"/>
          <w:marBottom w:val="0"/>
          <w:divBdr>
            <w:top w:val="none" w:sz="0" w:space="0" w:color="auto"/>
            <w:left w:val="none" w:sz="0" w:space="0" w:color="auto"/>
            <w:bottom w:val="none" w:sz="0" w:space="0" w:color="auto"/>
            <w:right w:val="none" w:sz="0" w:space="0" w:color="auto"/>
          </w:divBdr>
        </w:div>
        <w:div w:id="856846111">
          <w:marLeft w:val="640"/>
          <w:marRight w:val="0"/>
          <w:marTop w:val="0"/>
          <w:marBottom w:val="0"/>
          <w:divBdr>
            <w:top w:val="none" w:sz="0" w:space="0" w:color="auto"/>
            <w:left w:val="none" w:sz="0" w:space="0" w:color="auto"/>
            <w:bottom w:val="none" w:sz="0" w:space="0" w:color="auto"/>
            <w:right w:val="none" w:sz="0" w:space="0" w:color="auto"/>
          </w:divBdr>
        </w:div>
        <w:div w:id="1774011929">
          <w:marLeft w:val="640"/>
          <w:marRight w:val="0"/>
          <w:marTop w:val="0"/>
          <w:marBottom w:val="0"/>
          <w:divBdr>
            <w:top w:val="none" w:sz="0" w:space="0" w:color="auto"/>
            <w:left w:val="none" w:sz="0" w:space="0" w:color="auto"/>
            <w:bottom w:val="none" w:sz="0" w:space="0" w:color="auto"/>
            <w:right w:val="none" w:sz="0" w:space="0" w:color="auto"/>
          </w:divBdr>
        </w:div>
        <w:div w:id="2112583682">
          <w:marLeft w:val="640"/>
          <w:marRight w:val="0"/>
          <w:marTop w:val="0"/>
          <w:marBottom w:val="0"/>
          <w:divBdr>
            <w:top w:val="none" w:sz="0" w:space="0" w:color="auto"/>
            <w:left w:val="none" w:sz="0" w:space="0" w:color="auto"/>
            <w:bottom w:val="none" w:sz="0" w:space="0" w:color="auto"/>
            <w:right w:val="none" w:sz="0" w:space="0" w:color="auto"/>
          </w:divBdr>
        </w:div>
        <w:div w:id="320043114">
          <w:marLeft w:val="640"/>
          <w:marRight w:val="0"/>
          <w:marTop w:val="0"/>
          <w:marBottom w:val="0"/>
          <w:divBdr>
            <w:top w:val="none" w:sz="0" w:space="0" w:color="auto"/>
            <w:left w:val="none" w:sz="0" w:space="0" w:color="auto"/>
            <w:bottom w:val="none" w:sz="0" w:space="0" w:color="auto"/>
            <w:right w:val="none" w:sz="0" w:space="0" w:color="auto"/>
          </w:divBdr>
        </w:div>
        <w:div w:id="131021538">
          <w:marLeft w:val="640"/>
          <w:marRight w:val="0"/>
          <w:marTop w:val="0"/>
          <w:marBottom w:val="0"/>
          <w:divBdr>
            <w:top w:val="none" w:sz="0" w:space="0" w:color="auto"/>
            <w:left w:val="none" w:sz="0" w:space="0" w:color="auto"/>
            <w:bottom w:val="none" w:sz="0" w:space="0" w:color="auto"/>
            <w:right w:val="none" w:sz="0" w:space="0" w:color="auto"/>
          </w:divBdr>
        </w:div>
        <w:div w:id="1415662704">
          <w:marLeft w:val="640"/>
          <w:marRight w:val="0"/>
          <w:marTop w:val="0"/>
          <w:marBottom w:val="0"/>
          <w:divBdr>
            <w:top w:val="none" w:sz="0" w:space="0" w:color="auto"/>
            <w:left w:val="none" w:sz="0" w:space="0" w:color="auto"/>
            <w:bottom w:val="none" w:sz="0" w:space="0" w:color="auto"/>
            <w:right w:val="none" w:sz="0" w:space="0" w:color="auto"/>
          </w:divBdr>
        </w:div>
        <w:div w:id="583956497">
          <w:marLeft w:val="640"/>
          <w:marRight w:val="0"/>
          <w:marTop w:val="0"/>
          <w:marBottom w:val="0"/>
          <w:divBdr>
            <w:top w:val="none" w:sz="0" w:space="0" w:color="auto"/>
            <w:left w:val="none" w:sz="0" w:space="0" w:color="auto"/>
            <w:bottom w:val="none" w:sz="0" w:space="0" w:color="auto"/>
            <w:right w:val="none" w:sz="0" w:space="0" w:color="auto"/>
          </w:divBdr>
        </w:div>
        <w:div w:id="193615227">
          <w:marLeft w:val="640"/>
          <w:marRight w:val="0"/>
          <w:marTop w:val="0"/>
          <w:marBottom w:val="0"/>
          <w:divBdr>
            <w:top w:val="none" w:sz="0" w:space="0" w:color="auto"/>
            <w:left w:val="none" w:sz="0" w:space="0" w:color="auto"/>
            <w:bottom w:val="none" w:sz="0" w:space="0" w:color="auto"/>
            <w:right w:val="none" w:sz="0" w:space="0" w:color="auto"/>
          </w:divBdr>
        </w:div>
        <w:div w:id="707608507">
          <w:marLeft w:val="640"/>
          <w:marRight w:val="0"/>
          <w:marTop w:val="0"/>
          <w:marBottom w:val="0"/>
          <w:divBdr>
            <w:top w:val="none" w:sz="0" w:space="0" w:color="auto"/>
            <w:left w:val="none" w:sz="0" w:space="0" w:color="auto"/>
            <w:bottom w:val="none" w:sz="0" w:space="0" w:color="auto"/>
            <w:right w:val="none" w:sz="0" w:space="0" w:color="auto"/>
          </w:divBdr>
        </w:div>
        <w:div w:id="1818106816">
          <w:marLeft w:val="640"/>
          <w:marRight w:val="0"/>
          <w:marTop w:val="0"/>
          <w:marBottom w:val="0"/>
          <w:divBdr>
            <w:top w:val="none" w:sz="0" w:space="0" w:color="auto"/>
            <w:left w:val="none" w:sz="0" w:space="0" w:color="auto"/>
            <w:bottom w:val="none" w:sz="0" w:space="0" w:color="auto"/>
            <w:right w:val="none" w:sz="0" w:space="0" w:color="auto"/>
          </w:divBdr>
        </w:div>
        <w:div w:id="1067916042">
          <w:marLeft w:val="640"/>
          <w:marRight w:val="0"/>
          <w:marTop w:val="0"/>
          <w:marBottom w:val="0"/>
          <w:divBdr>
            <w:top w:val="none" w:sz="0" w:space="0" w:color="auto"/>
            <w:left w:val="none" w:sz="0" w:space="0" w:color="auto"/>
            <w:bottom w:val="none" w:sz="0" w:space="0" w:color="auto"/>
            <w:right w:val="none" w:sz="0" w:space="0" w:color="auto"/>
          </w:divBdr>
        </w:div>
        <w:div w:id="1574774746">
          <w:marLeft w:val="640"/>
          <w:marRight w:val="0"/>
          <w:marTop w:val="0"/>
          <w:marBottom w:val="0"/>
          <w:divBdr>
            <w:top w:val="none" w:sz="0" w:space="0" w:color="auto"/>
            <w:left w:val="none" w:sz="0" w:space="0" w:color="auto"/>
            <w:bottom w:val="none" w:sz="0" w:space="0" w:color="auto"/>
            <w:right w:val="none" w:sz="0" w:space="0" w:color="auto"/>
          </w:divBdr>
        </w:div>
        <w:div w:id="1752391510">
          <w:marLeft w:val="640"/>
          <w:marRight w:val="0"/>
          <w:marTop w:val="0"/>
          <w:marBottom w:val="0"/>
          <w:divBdr>
            <w:top w:val="none" w:sz="0" w:space="0" w:color="auto"/>
            <w:left w:val="none" w:sz="0" w:space="0" w:color="auto"/>
            <w:bottom w:val="none" w:sz="0" w:space="0" w:color="auto"/>
            <w:right w:val="none" w:sz="0" w:space="0" w:color="auto"/>
          </w:divBdr>
        </w:div>
        <w:div w:id="2008555092">
          <w:marLeft w:val="640"/>
          <w:marRight w:val="0"/>
          <w:marTop w:val="0"/>
          <w:marBottom w:val="0"/>
          <w:divBdr>
            <w:top w:val="none" w:sz="0" w:space="0" w:color="auto"/>
            <w:left w:val="none" w:sz="0" w:space="0" w:color="auto"/>
            <w:bottom w:val="none" w:sz="0" w:space="0" w:color="auto"/>
            <w:right w:val="none" w:sz="0" w:space="0" w:color="auto"/>
          </w:divBdr>
        </w:div>
        <w:div w:id="408380478">
          <w:marLeft w:val="640"/>
          <w:marRight w:val="0"/>
          <w:marTop w:val="0"/>
          <w:marBottom w:val="0"/>
          <w:divBdr>
            <w:top w:val="none" w:sz="0" w:space="0" w:color="auto"/>
            <w:left w:val="none" w:sz="0" w:space="0" w:color="auto"/>
            <w:bottom w:val="none" w:sz="0" w:space="0" w:color="auto"/>
            <w:right w:val="none" w:sz="0" w:space="0" w:color="auto"/>
          </w:divBdr>
        </w:div>
        <w:div w:id="771514814">
          <w:marLeft w:val="640"/>
          <w:marRight w:val="0"/>
          <w:marTop w:val="0"/>
          <w:marBottom w:val="0"/>
          <w:divBdr>
            <w:top w:val="none" w:sz="0" w:space="0" w:color="auto"/>
            <w:left w:val="none" w:sz="0" w:space="0" w:color="auto"/>
            <w:bottom w:val="none" w:sz="0" w:space="0" w:color="auto"/>
            <w:right w:val="none" w:sz="0" w:space="0" w:color="auto"/>
          </w:divBdr>
        </w:div>
        <w:div w:id="552497209">
          <w:marLeft w:val="640"/>
          <w:marRight w:val="0"/>
          <w:marTop w:val="0"/>
          <w:marBottom w:val="0"/>
          <w:divBdr>
            <w:top w:val="none" w:sz="0" w:space="0" w:color="auto"/>
            <w:left w:val="none" w:sz="0" w:space="0" w:color="auto"/>
            <w:bottom w:val="none" w:sz="0" w:space="0" w:color="auto"/>
            <w:right w:val="none" w:sz="0" w:space="0" w:color="auto"/>
          </w:divBdr>
        </w:div>
        <w:div w:id="1103261364">
          <w:marLeft w:val="640"/>
          <w:marRight w:val="0"/>
          <w:marTop w:val="0"/>
          <w:marBottom w:val="0"/>
          <w:divBdr>
            <w:top w:val="none" w:sz="0" w:space="0" w:color="auto"/>
            <w:left w:val="none" w:sz="0" w:space="0" w:color="auto"/>
            <w:bottom w:val="none" w:sz="0" w:space="0" w:color="auto"/>
            <w:right w:val="none" w:sz="0" w:space="0" w:color="auto"/>
          </w:divBdr>
        </w:div>
        <w:div w:id="1228999115">
          <w:marLeft w:val="640"/>
          <w:marRight w:val="0"/>
          <w:marTop w:val="0"/>
          <w:marBottom w:val="0"/>
          <w:divBdr>
            <w:top w:val="none" w:sz="0" w:space="0" w:color="auto"/>
            <w:left w:val="none" w:sz="0" w:space="0" w:color="auto"/>
            <w:bottom w:val="none" w:sz="0" w:space="0" w:color="auto"/>
            <w:right w:val="none" w:sz="0" w:space="0" w:color="auto"/>
          </w:divBdr>
        </w:div>
        <w:div w:id="1220165718">
          <w:marLeft w:val="640"/>
          <w:marRight w:val="0"/>
          <w:marTop w:val="0"/>
          <w:marBottom w:val="0"/>
          <w:divBdr>
            <w:top w:val="none" w:sz="0" w:space="0" w:color="auto"/>
            <w:left w:val="none" w:sz="0" w:space="0" w:color="auto"/>
            <w:bottom w:val="none" w:sz="0" w:space="0" w:color="auto"/>
            <w:right w:val="none" w:sz="0" w:space="0" w:color="auto"/>
          </w:divBdr>
        </w:div>
        <w:div w:id="27344256">
          <w:marLeft w:val="640"/>
          <w:marRight w:val="0"/>
          <w:marTop w:val="0"/>
          <w:marBottom w:val="0"/>
          <w:divBdr>
            <w:top w:val="none" w:sz="0" w:space="0" w:color="auto"/>
            <w:left w:val="none" w:sz="0" w:space="0" w:color="auto"/>
            <w:bottom w:val="none" w:sz="0" w:space="0" w:color="auto"/>
            <w:right w:val="none" w:sz="0" w:space="0" w:color="auto"/>
          </w:divBdr>
        </w:div>
        <w:div w:id="1309824793">
          <w:marLeft w:val="640"/>
          <w:marRight w:val="0"/>
          <w:marTop w:val="0"/>
          <w:marBottom w:val="0"/>
          <w:divBdr>
            <w:top w:val="none" w:sz="0" w:space="0" w:color="auto"/>
            <w:left w:val="none" w:sz="0" w:space="0" w:color="auto"/>
            <w:bottom w:val="none" w:sz="0" w:space="0" w:color="auto"/>
            <w:right w:val="none" w:sz="0" w:space="0" w:color="auto"/>
          </w:divBdr>
        </w:div>
        <w:div w:id="908921249">
          <w:marLeft w:val="640"/>
          <w:marRight w:val="0"/>
          <w:marTop w:val="0"/>
          <w:marBottom w:val="0"/>
          <w:divBdr>
            <w:top w:val="none" w:sz="0" w:space="0" w:color="auto"/>
            <w:left w:val="none" w:sz="0" w:space="0" w:color="auto"/>
            <w:bottom w:val="none" w:sz="0" w:space="0" w:color="auto"/>
            <w:right w:val="none" w:sz="0" w:space="0" w:color="auto"/>
          </w:divBdr>
        </w:div>
        <w:div w:id="944531491">
          <w:marLeft w:val="640"/>
          <w:marRight w:val="0"/>
          <w:marTop w:val="0"/>
          <w:marBottom w:val="0"/>
          <w:divBdr>
            <w:top w:val="none" w:sz="0" w:space="0" w:color="auto"/>
            <w:left w:val="none" w:sz="0" w:space="0" w:color="auto"/>
            <w:bottom w:val="none" w:sz="0" w:space="0" w:color="auto"/>
            <w:right w:val="none" w:sz="0" w:space="0" w:color="auto"/>
          </w:divBdr>
        </w:div>
        <w:div w:id="48191052">
          <w:marLeft w:val="640"/>
          <w:marRight w:val="0"/>
          <w:marTop w:val="0"/>
          <w:marBottom w:val="0"/>
          <w:divBdr>
            <w:top w:val="none" w:sz="0" w:space="0" w:color="auto"/>
            <w:left w:val="none" w:sz="0" w:space="0" w:color="auto"/>
            <w:bottom w:val="none" w:sz="0" w:space="0" w:color="auto"/>
            <w:right w:val="none" w:sz="0" w:space="0" w:color="auto"/>
          </w:divBdr>
        </w:div>
        <w:div w:id="476075831">
          <w:marLeft w:val="640"/>
          <w:marRight w:val="0"/>
          <w:marTop w:val="0"/>
          <w:marBottom w:val="0"/>
          <w:divBdr>
            <w:top w:val="none" w:sz="0" w:space="0" w:color="auto"/>
            <w:left w:val="none" w:sz="0" w:space="0" w:color="auto"/>
            <w:bottom w:val="none" w:sz="0" w:space="0" w:color="auto"/>
            <w:right w:val="none" w:sz="0" w:space="0" w:color="auto"/>
          </w:divBdr>
        </w:div>
        <w:div w:id="584531553">
          <w:marLeft w:val="640"/>
          <w:marRight w:val="0"/>
          <w:marTop w:val="0"/>
          <w:marBottom w:val="0"/>
          <w:divBdr>
            <w:top w:val="none" w:sz="0" w:space="0" w:color="auto"/>
            <w:left w:val="none" w:sz="0" w:space="0" w:color="auto"/>
            <w:bottom w:val="none" w:sz="0" w:space="0" w:color="auto"/>
            <w:right w:val="none" w:sz="0" w:space="0" w:color="auto"/>
          </w:divBdr>
        </w:div>
        <w:div w:id="1783038588">
          <w:marLeft w:val="640"/>
          <w:marRight w:val="0"/>
          <w:marTop w:val="0"/>
          <w:marBottom w:val="0"/>
          <w:divBdr>
            <w:top w:val="none" w:sz="0" w:space="0" w:color="auto"/>
            <w:left w:val="none" w:sz="0" w:space="0" w:color="auto"/>
            <w:bottom w:val="none" w:sz="0" w:space="0" w:color="auto"/>
            <w:right w:val="none" w:sz="0" w:space="0" w:color="auto"/>
          </w:divBdr>
        </w:div>
        <w:div w:id="1165127058">
          <w:marLeft w:val="640"/>
          <w:marRight w:val="0"/>
          <w:marTop w:val="0"/>
          <w:marBottom w:val="0"/>
          <w:divBdr>
            <w:top w:val="none" w:sz="0" w:space="0" w:color="auto"/>
            <w:left w:val="none" w:sz="0" w:space="0" w:color="auto"/>
            <w:bottom w:val="none" w:sz="0" w:space="0" w:color="auto"/>
            <w:right w:val="none" w:sz="0" w:space="0" w:color="auto"/>
          </w:divBdr>
        </w:div>
        <w:div w:id="1315991592">
          <w:marLeft w:val="640"/>
          <w:marRight w:val="0"/>
          <w:marTop w:val="0"/>
          <w:marBottom w:val="0"/>
          <w:divBdr>
            <w:top w:val="none" w:sz="0" w:space="0" w:color="auto"/>
            <w:left w:val="none" w:sz="0" w:space="0" w:color="auto"/>
            <w:bottom w:val="none" w:sz="0" w:space="0" w:color="auto"/>
            <w:right w:val="none" w:sz="0" w:space="0" w:color="auto"/>
          </w:divBdr>
        </w:div>
        <w:div w:id="2011373329">
          <w:marLeft w:val="640"/>
          <w:marRight w:val="0"/>
          <w:marTop w:val="0"/>
          <w:marBottom w:val="0"/>
          <w:divBdr>
            <w:top w:val="none" w:sz="0" w:space="0" w:color="auto"/>
            <w:left w:val="none" w:sz="0" w:space="0" w:color="auto"/>
            <w:bottom w:val="none" w:sz="0" w:space="0" w:color="auto"/>
            <w:right w:val="none" w:sz="0" w:space="0" w:color="auto"/>
          </w:divBdr>
        </w:div>
        <w:div w:id="168787956">
          <w:marLeft w:val="640"/>
          <w:marRight w:val="0"/>
          <w:marTop w:val="0"/>
          <w:marBottom w:val="0"/>
          <w:divBdr>
            <w:top w:val="none" w:sz="0" w:space="0" w:color="auto"/>
            <w:left w:val="none" w:sz="0" w:space="0" w:color="auto"/>
            <w:bottom w:val="none" w:sz="0" w:space="0" w:color="auto"/>
            <w:right w:val="none" w:sz="0" w:space="0" w:color="auto"/>
          </w:divBdr>
        </w:div>
        <w:div w:id="513301985">
          <w:marLeft w:val="640"/>
          <w:marRight w:val="0"/>
          <w:marTop w:val="0"/>
          <w:marBottom w:val="0"/>
          <w:divBdr>
            <w:top w:val="none" w:sz="0" w:space="0" w:color="auto"/>
            <w:left w:val="none" w:sz="0" w:space="0" w:color="auto"/>
            <w:bottom w:val="none" w:sz="0" w:space="0" w:color="auto"/>
            <w:right w:val="none" w:sz="0" w:space="0" w:color="auto"/>
          </w:divBdr>
        </w:div>
        <w:div w:id="123278416">
          <w:marLeft w:val="640"/>
          <w:marRight w:val="0"/>
          <w:marTop w:val="0"/>
          <w:marBottom w:val="0"/>
          <w:divBdr>
            <w:top w:val="none" w:sz="0" w:space="0" w:color="auto"/>
            <w:left w:val="none" w:sz="0" w:space="0" w:color="auto"/>
            <w:bottom w:val="none" w:sz="0" w:space="0" w:color="auto"/>
            <w:right w:val="none" w:sz="0" w:space="0" w:color="auto"/>
          </w:divBdr>
        </w:div>
        <w:div w:id="910970662">
          <w:marLeft w:val="640"/>
          <w:marRight w:val="0"/>
          <w:marTop w:val="0"/>
          <w:marBottom w:val="0"/>
          <w:divBdr>
            <w:top w:val="none" w:sz="0" w:space="0" w:color="auto"/>
            <w:left w:val="none" w:sz="0" w:space="0" w:color="auto"/>
            <w:bottom w:val="none" w:sz="0" w:space="0" w:color="auto"/>
            <w:right w:val="none" w:sz="0" w:space="0" w:color="auto"/>
          </w:divBdr>
        </w:div>
        <w:div w:id="1483472965">
          <w:marLeft w:val="640"/>
          <w:marRight w:val="0"/>
          <w:marTop w:val="0"/>
          <w:marBottom w:val="0"/>
          <w:divBdr>
            <w:top w:val="none" w:sz="0" w:space="0" w:color="auto"/>
            <w:left w:val="none" w:sz="0" w:space="0" w:color="auto"/>
            <w:bottom w:val="none" w:sz="0" w:space="0" w:color="auto"/>
            <w:right w:val="none" w:sz="0" w:space="0" w:color="auto"/>
          </w:divBdr>
        </w:div>
        <w:div w:id="2029986532">
          <w:marLeft w:val="640"/>
          <w:marRight w:val="0"/>
          <w:marTop w:val="0"/>
          <w:marBottom w:val="0"/>
          <w:divBdr>
            <w:top w:val="none" w:sz="0" w:space="0" w:color="auto"/>
            <w:left w:val="none" w:sz="0" w:space="0" w:color="auto"/>
            <w:bottom w:val="none" w:sz="0" w:space="0" w:color="auto"/>
            <w:right w:val="none" w:sz="0" w:space="0" w:color="auto"/>
          </w:divBdr>
        </w:div>
        <w:div w:id="532378122">
          <w:marLeft w:val="640"/>
          <w:marRight w:val="0"/>
          <w:marTop w:val="0"/>
          <w:marBottom w:val="0"/>
          <w:divBdr>
            <w:top w:val="none" w:sz="0" w:space="0" w:color="auto"/>
            <w:left w:val="none" w:sz="0" w:space="0" w:color="auto"/>
            <w:bottom w:val="none" w:sz="0" w:space="0" w:color="auto"/>
            <w:right w:val="none" w:sz="0" w:space="0" w:color="auto"/>
          </w:divBdr>
        </w:div>
        <w:div w:id="384453376">
          <w:marLeft w:val="640"/>
          <w:marRight w:val="0"/>
          <w:marTop w:val="0"/>
          <w:marBottom w:val="0"/>
          <w:divBdr>
            <w:top w:val="none" w:sz="0" w:space="0" w:color="auto"/>
            <w:left w:val="none" w:sz="0" w:space="0" w:color="auto"/>
            <w:bottom w:val="none" w:sz="0" w:space="0" w:color="auto"/>
            <w:right w:val="none" w:sz="0" w:space="0" w:color="auto"/>
          </w:divBdr>
        </w:div>
        <w:div w:id="1406487373">
          <w:marLeft w:val="640"/>
          <w:marRight w:val="0"/>
          <w:marTop w:val="0"/>
          <w:marBottom w:val="0"/>
          <w:divBdr>
            <w:top w:val="none" w:sz="0" w:space="0" w:color="auto"/>
            <w:left w:val="none" w:sz="0" w:space="0" w:color="auto"/>
            <w:bottom w:val="none" w:sz="0" w:space="0" w:color="auto"/>
            <w:right w:val="none" w:sz="0" w:space="0" w:color="auto"/>
          </w:divBdr>
        </w:div>
        <w:div w:id="360908541">
          <w:marLeft w:val="640"/>
          <w:marRight w:val="0"/>
          <w:marTop w:val="0"/>
          <w:marBottom w:val="0"/>
          <w:divBdr>
            <w:top w:val="none" w:sz="0" w:space="0" w:color="auto"/>
            <w:left w:val="none" w:sz="0" w:space="0" w:color="auto"/>
            <w:bottom w:val="none" w:sz="0" w:space="0" w:color="auto"/>
            <w:right w:val="none" w:sz="0" w:space="0" w:color="auto"/>
          </w:divBdr>
        </w:div>
        <w:div w:id="59061581">
          <w:marLeft w:val="640"/>
          <w:marRight w:val="0"/>
          <w:marTop w:val="0"/>
          <w:marBottom w:val="0"/>
          <w:divBdr>
            <w:top w:val="none" w:sz="0" w:space="0" w:color="auto"/>
            <w:left w:val="none" w:sz="0" w:space="0" w:color="auto"/>
            <w:bottom w:val="none" w:sz="0" w:space="0" w:color="auto"/>
            <w:right w:val="none" w:sz="0" w:space="0" w:color="auto"/>
          </w:divBdr>
        </w:div>
        <w:div w:id="36702938">
          <w:marLeft w:val="640"/>
          <w:marRight w:val="0"/>
          <w:marTop w:val="0"/>
          <w:marBottom w:val="0"/>
          <w:divBdr>
            <w:top w:val="none" w:sz="0" w:space="0" w:color="auto"/>
            <w:left w:val="none" w:sz="0" w:space="0" w:color="auto"/>
            <w:bottom w:val="none" w:sz="0" w:space="0" w:color="auto"/>
            <w:right w:val="none" w:sz="0" w:space="0" w:color="auto"/>
          </w:divBdr>
        </w:div>
        <w:div w:id="433130509">
          <w:marLeft w:val="640"/>
          <w:marRight w:val="0"/>
          <w:marTop w:val="0"/>
          <w:marBottom w:val="0"/>
          <w:divBdr>
            <w:top w:val="none" w:sz="0" w:space="0" w:color="auto"/>
            <w:left w:val="none" w:sz="0" w:space="0" w:color="auto"/>
            <w:bottom w:val="none" w:sz="0" w:space="0" w:color="auto"/>
            <w:right w:val="none" w:sz="0" w:space="0" w:color="auto"/>
          </w:divBdr>
        </w:div>
        <w:div w:id="528300351">
          <w:marLeft w:val="640"/>
          <w:marRight w:val="0"/>
          <w:marTop w:val="0"/>
          <w:marBottom w:val="0"/>
          <w:divBdr>
            <w:top w:val="none" w:sz="0" w:space="0" w:color="auto"/>
            <w:left w:val="none" w:sz="0" w:space="0" w:color="auto"/>
            <w:bottom w:val="none" w:sz="0" w:space="0" w:color="auto"/>
            <w:right w:val="none" w:sz="0" w:space="0" w:color="auto"/>
          </w:divBdr>
        </w:div>
        <w:div w:id="691341734">
          <w:marLeft w:val="640"/>
          <w:marRight w:val="0"/>
          <w:marTop w:val="0"/>
          <w:marBottom w:val="0"/>
          <w:divBdr>
            <w:top w:val="none" w:sz="0" w:space="0" w:color="auto"/>
            <w:left w:val="none" w:sz="0" w:space="0" w:color="auto"/>
            <w:bottom w:val="none" w:sz="0" w:space="0" w:color="auto"/>
            <w:right w:val="none" w:sz="0" w:space="0" w:color="auto"/>
          </w:divBdr>
        </w:div>
        <w:div w:id="1364747363">
          <w:marLeft w:val="640"/>
          <w:marRight w:val="0"/>
          <w:marTop w:val="0"/>
          <w:marBottom w:val="0"/>
          <w:divBdr>
            <w:top w:val="none" w:sz="0" w:space="0" w:color="auto"/>
            <w:left w:val="none" w:sz="0" w:space="0" w:color="auto"/>
            <w:bottom w:val="none" w:sz="0" w:space="0" w:color="auto"/>
            <w:right w:val="none" w:sz="0" w:space="0" w:color="auto"/>
          </w:divBdr>
        </w:div>
        <w:div w:id="531109369">
          <w:marLeft w:val="640"/>
          <w:marRight w:val="0"/>
          <w:marTop w:val="0"/>
          <w:marBottom w:val="0"/>
          <w:divBdr>
            <w:top w:val="none" w:sz="0" w:space="0" w:color="auto"/>
            <w:left w:val="none" w:sz="0" w:space="0" w:color="auto"/>
            <w:bottom w:val="none" w:sz="0" w:space="0" w:color="auto"/>
            <w:right w:val="none" w:sz="0" w:space="0" w:color="auto"/>
          </w:divBdr>
        </w:div>
        <w:div w:id="2006518994">
          <w:marLeft w:val="640"/>
          <w:marRight w:val="0"/>
          <w:marTop w:val="0"/>
          <w:marBottom w:val="0"/>
          <w:divBdr>
            <w:top w:val="none" w:sz="0" w:space="0" w:color="auto"/>
            <w:left w:val="none" w:sz="0" w:space="0" w:color="auto"/>
            <w:bottom w:val="none" w:sz="0" w:space="0" w:color="auto"/>
            <w:right w:val="none" w:sz="0" w:space="0" w:color="auto"/>
          </w:divBdr>
        </w:div>
        <w:div w:id="993877063">
          <w:marLeft w:val="640"/>
          <w:marRight w:val="0"/>
          <w:marTop w:val="0"/>
          <w:marBottom w:val="0"/>
          <w:divBdr>
            <w:top w:val="none" w:sz="0" w:space="0" w:color="auto"/>
            <w:left w:val="none" w:sz="0" w:space="0" w:color="auto"/>
            <w:bottom w:val="none" w:sz="0" w:space="0" w:color="auto"/>
            <w:right w:val="none" w:sz="0" w:space="0" w:color="auto"/>
          </w:divBdr>
        </w:div>
        <w:div w:id="398748361">
          <w:marLeft w:val="640"/>
          <w:marRight w:val="0"/>
          <w:marTop w:val="0"/>
          <w:marBottom w:val="0"/>
          <w:divBdr>
            <w:top w:val="none" w:sz="0" w:space="0" w:color="auto"/>
            <w:left w:val="none" w:sz="0" w:space="0" w:color="auto"/>
            <w:bottom w:val="none" w:sz="0" w:space="0" w:color="auto"/>
            <w:right w:val="none" w:sz="0" w:space="0" w:color="auto"/>
          </w:divBdr>
        </w:div>
        <w:div w:id="991254587">
          <w:marLeft w:val="640"/>
          <w:marRight w:val="0"/>
          <w:marTop w:val="0"/>
          <w:marBottom w:val="0"/>
          <w:divBdr>
            <w:top w:val="none" w:sz="0" w:space="0" w:color="auto"/>
            <w:left w:val="none" w:sz="0" w:space="0" w:color="auto"/>
            <w:bottom w:val="none" w:sz="0" w:space="0" w:color="auto"/>
            <w:right w:val="none" w:sz="0" w:space="0" w:color="auto"/>
          </w:divBdr>
        </w:div>
        <w:div w:id="154422928">
          <w:marLeft w:val="640"/>
          <w:marRight w:val="0"/>
          <w:marTop w:val="0"/>
          <w:marBottom w:val="0"/>
          <w:divBdr>
            <w:top w:val="none" w:sz="0" w:space="0" w:color="auto"/>
            <w:left w:val="none" w:sz="0" w:space="0" w:color="auto"/>
            <w:bottom w:val="none" w:sz="0" w:space="0" w:color="auto"/>
            <w:right w:val="none" w:sz="0" w:space="0" w:color="auto"/>
          </w:divBdr>
        </w:div>
        <w:div w:id="878131028">
          <w:marLeft w:val="640"/>
          <w:marRight w:val="0"/>
          <w:marTop w:val="0"/>
          <w:marBottom w:val="0"/>
          <w:divBdr>
            <w:top w:val="none" w:sz="0" w:space="0" w:color="auto"/>
            <w:left w:val="none" w:sz="0" w:space="0" w:color="auto"/>
            <w:bottom w:val="none" w:sz="0" w:space="0" w:color="auto"/>
            <w:right w:val="none" w:sz="0" w:space="0" w:color="auto"/>
          </w:divBdr>
        </w:div>
        <w:div w:id="1648977200">
          <w:marLeft w:val="640"/>
          <w:marRight w:val="0"/>
          <w:marTop w:val="0"/>
          <w:marBottom w:val="0"/>
          <w:divBdr>
            <w:top w:val="none" w:sz="0" w:space="0" w:color="auto"/>
            <w:left w:val="none" w:sz="0" w:space="0" w:color="auto"/>
            <w:bottom w:val="none" w:sz="0" w:space="0" w:color="auto"/>
            <w:right w:val="none" w:sz="0" w:space="0" w:color="auto"/>
          </w:divBdr>
        </w:div>
      </w:divsChild>
    </w:div>
    <w:div w:id="1177305183">
      <w:marLeft w:val="640"/>
      <w:marRight w:val="0"/>
      <w:marTop w:val="0"/>
      <w:marBottom w:val="0"/>
      <w:divBdr>
        <w:top w:val="none" w:sz="0" w:space="0" w:color="auto"/>
        <w:left w:val="none" w:sz="0" w:space="0" w:color="auto"/>
        <w:bottom w:val="none" w:sz="0" w:space="0" w:color="auto"/>
        <w:right w:val="none" w:sz="0" w:space="0" w:color="auto"/>
      </w:divBdr>
    </w:div>
    <w:div w:id="1178041370">
      <w:marLeft w:val="640"/>
      <w:marRight w:val="0"/>
      <w:marTop w:val="0"/>
      <w:marBottom w:val="0"/>
      <w:divBdr>
        <w:top w:val="none" w:sz="0" w:space="0" w:color="auto"/>
        <w:left w:val="none" w:sz="0" w:space="0" w:color="auto"/>
        <w:bottom w:val="none" w:sz="0" w:space="0" w:color="auto"/>
        <w:right w:val="none" w:sz="0" w:space="0" w:color="auto"/>
      </w:divBdr>
    </w:div>
    <w:div w:id="1178884982">
      <w:bodyDiv w:val="1"/>
      <w:marLeft w:val="0"/>
      <w:marRight w:val="0"/>
      <w:marTop w:val="0"/>
      <w:marBottom w:val="0"/>
      <w:divBdr>
        <w:top w:val="none" w:sz="0" w:space="0" w:color="auto"/>
        <w:left w:val="none" w:sz="0" w:space="0" w:color="auto"/>
        <w:bottom w:val="none" w:sz="0" w:space="0" w:color="auto"/>
        <w:right w:val="none" w:sz="0" w:space="0" w:color="auto"/>
      </w:divBdr>
      <w:divsChild>
        <w:div w:id="160395323">
          <w:marLeft w:val="640"/>
          <w:marRight w:val="0"/>
          <w:marTop w:val="0"/>
          <w:marBottom w:val="0"/>
          <w:divBdr>
            <w:top w:val="none" w:sz="0" w:space="0" w:color="auto"/>
            <w:left w:val="none" w:sz="0" w:space="0" w:color="auto"/>
            <w:bottom w:val="none" w:sz="0" w:space="0" w:color="auto"/>
            <w:right w:val="none" w:sz="0" w:space="0" w:color="auto"/>
          </w:divBdr>
        </w:div>
        <w:div w:id="168568291">
          <w:marLeft w:val="640"/>
          <w:marRight w:val="0"/>
          <w:marTop w:val="0"/>
          <w:marBottom w:val="0"/>
          <w:divBdr>
            <w:top w:val="none" w:sz="0" w:space="0" w:color="auto"/>
            <w:left w:val="none" w:sz="0" w:space="0" w:color="auto"/>
            <w:bottom w:val="none" w:sz="0" w:space="0" w:color="auto"/>
            <w:right w:val="none" w:sz="0" w:space="0" w:color="auto"/>
          </w:divBdr>
        </w:div>
        <w:div w:id="192236570">
          <w:marLeft w:val="640"/>
          <w:marRight w:val="0"/>
          <w:marTop w:val="0"/>
          <w:marBottom w:val="0"/>
          <w:divBdr>
            <w:top w:val="none" w:sz="0" w:space="0" w:color="auto"/>
            <w:left w:val="none" w:sz="0" w:space="0" w:color="auto"/>
            <w:bottom w:val="none" w:sz="0" w:space="0" w:color="auto"/>
            <w:right w:val="none" w:sz="0" w:space="0" w:color="auto"/>
          </w:divBdr>
        </w:div>
        <w:div w:id="253364140">
          <w:marLeft w:val="640"/>
          <w:marRight w:val="0"/>
          <w:marTop w:val="0"/>
          <w:marBottom w:val="0"/>
          <w:divBdr>
            <w:top w:val="none" w:sz="0" w:space="0" w:color="auto"/>
            <w:left w:val="none" w:sz="0" w:space="0" w:color="auto"/>
            <w:bottom w:val="none" w:sz="0" w:space="0" w:color="auto"/>
            <w:right w:val="none" w:sz="0" w:space="0" w:color="auto"/>
          </w:divBdr>
        </w:div>
        <w:div w:id="319581619">
          <w:marLeft w:val="640"/>
          <w:marRight w:val="0"/>
          <w:marTop w:val="0"/>
          <w:marBottom w:val="0"/>
          <w:divBdr>
            <w:top w:val="none" w:sz="0" w:space="0" w:color="auto"/>
            <w:left w:val="none" w:sz="0" w:space="0" w:color="auto"/>
            <w:bottom w:val="none" w:sz="0" w:space="0" w:color="auto"/>
            <w:right w:val="none" w:sz="0" w:space="0" w:color="auto"/>
          </w:divBdr>
        </w:div>
        <w:div w:id="331419856">
          <w:marLeft w:val="640"/>
          <w:marRight w:val="0"/>
          <w:marTop w:val="0"/>
          <w:marBottom w:val="0"/>
          <w:divBdr>
            <w:top w:val="none" w:sz="0" w:space="0" w:color="auto"/>
            <w:left w:val="none" w:sz="0" w:space="0" w:color="auto"/>
            <w:bottom w:val="none" w:sz="0" w:space="0" w:color="auto"/>
            <w:right w:val="none" w:sz="0" w:space="0" w:color="auto"/>
          </w:divBdr>
        </w:div>
        <w:div w:id="390467199">
          <w:marLeft w:val="640"/>
          <w:marRight w:val="0"/>
          <w:marTop w:val="0"/>
          <w:marBottom w:val="0"/>
          <w:divBdr>
            <w:top w:val="none" w:sz="0" w:space="0" w:color="auto"/>
            <w:left w:val="none" w:sz="0" w:space="0" w:color="auto"/>
            <w:bottom w:val="none" w:sz="0" w:space="0" w:color="auto"/>
            <w:right w:val="none" w:sz="0" w:space="0" w:color="auto"/>
          </w:divBdr>
        </w:div>
        <w:div w:id="499396161">
          <w:marLeft w:val="640"/>
          <w:marRight w:val="0"/>
          <w:marTop w:val="0"/>
          <w:marBottom w:val="0"/>
          <w:divBdr>
            <w:top w:val="none" w:sz="0" w:space="0" w:color="auto"/>
            <w:left w:val="none" w:sz="0" w:space="0" w:color="auto"/>
            <w:bottom w:val="none" w:sz="0" w:space="0" w:color="auto"/>
            <w:right w:val="none" w:sz="0" w:space="0" w:color="auto"/>
          </w:divBdr>
        </w:div>
        <w:div w:id="616301078">
          <w:marLeft w:val="640"/>
          <w:marRight w:val="0"/>
          <w:marTop w:val="0"/>
          <w:marBottom w:val="0"/>
          <w:divBdr>
            <w:top w:val="none" w:sz="0" w:space="0" w:color="auto"/>
            <w:left w:val="none" w:sz="0" w:space="0" w:color="auto"/>
            <w:bottom w:val="none" w:sz="0" w:space="0" w:color="auto"/>
            <w:right w:val="none" w:sz="0" w:space="0" w:color="auto"/>
          </w:divBdr>
        </w:div>
        <w:div w:id="692848547">
          <w:marLeft w:val="640"/>
          <w:marRight w:val="0"/>
          <w:marTop w:val="0"/>
          <w:marBottom w:val="0"/>
          <w:divBdr>
            <w:top w:val="none" w:sz="0" w:space="0" w:color="auto"/>
            <w:left w:val="none" w:sz="0" w:space="0" w:color="auto"/>
            <w:bottom w:val="none" w:sz="0" w:space="0" w:color="auto"/>
            <w:right w:val="none" w:sz="0" w:space="0" w:color="auto"/>
          </w:divBdr>
        </w:div>
        <w:div w:id="708341878">
          <w:marLeft w:val="640"/>
          <w:marRight w:val="0"/>
          <w:marTop w:val="0"/>
          <w:marBottom w:val="0"/>
          <w:divBdr>
            <w:top w:val="none" w:sz="0" w:space="0" w:color="auto"/>
            <w:left w:val="none" w:sz="0" w:space="0" w:color="auto"/>
            <w:bottom w:val="none" w:sz="0" w:space="0" w:color="auto"/>
            <w:right w:val="none" w:sz="0" w:space="0" w:color="auto"/>
          </w:divBdr>
        </w:div>
        <w:div w:id="711424694">
          <w:marLeft w:val="640"/>
          <w:marRight w:val="0"/>
          <w:marTop w:val="0"/>
          <w:marBottom w:val="0"/>
          <w:divBdr>
            <w:top w:val="none" w:sz="0" w:space="0" w:color="auto"/>
            <w:left w:val="none" w:sz="0" w:space="0" w:color="auto"/>
            <w:bottom w:val="none" w:sz="0" w:space="0" w:color="auto"/>
            <w:right w:val="none" w:sz="0" w:space="0" w:color="auto"/>
          </w:divBdr>
        </w:div>
        <w:div w:id="927233668">
          <w:marLeft w:val="640"/>
          <w:marRight w:val="0"/>
          <w:marTop w:val="0"/>
          <w:marBottom w:val="0"/>
          <w:divBdr>
            <w:top w:val="none" w:sz="0" w:space="0" w:color="auto"/>
            <w:left w:val="none" w:sz="0" w:space="0" w:color="auto"/>
            <w:bottom w:val="none" w:sz="0" w:space="0" w:color="auto"/>
            <w:right w:val="none" w:sz="0" w:space="0" w:color="auto"/>
          </w:divBdr>
        </w:div>
        <w:div w:id="928739157">
          <w:marLeft w:val="640"/>
          <w:marRight w:val="0"/>
          <w:marTop w:val="0"/>
          <w:marBottom w:val="0"/>
          <w:divBdr>
            <w:top w:val="none" w:sz="0" w:space="0" w:color="auto"/>
            <w:left w:val="none" w:sz="0" w:space="0" w:color="auto"/>
            <w:bottom w:val="none" w:sz="0" w:space="0" w:color="auto"/>
            <w:right w:val="none" w:sz="0" w:space="0" w:color="auto"/>
          </w:divBdr>
        </w:div>
        <w:div w:id="995383253">
          <w:marLeft w:val="640"/>
          <w:marRight w:val="0"/>
          <w:marTop w:val="0"/>
          <w:marBottom w:val="0"/>
          <w:divBdr>
            <w:top w:val="none" w:sz="0" w:space="0" w:color="auto"/>
            <w:left w:val="none" w:sz="0" w:space="0" w:color="auto"/>
            <w:bottom w:val="none" w:sz="0" w:space="0" w:color="auto"/>
            <w:right w:val="none" w:sz="0" w:space="0" w:color="auto"/>
          </w:divBdr>
        </w:div>
        <w:div w:id="1109356963">
          <w:marLeft w:val="640"/>
          <w:marRight w:val="0"/>
          <w:marTop w:val="0"/>
          <w:marBottom w:val="0"/>
          <w:divBdr>
            <w:top w:val="none" w:sz="0" w:space="0" w:color="auto"/>
            <w:left w:val="none" w:sz="0" w:space="0" w:color="auto"/>
            <w:bottom w:val="none" w:sz="0" w:space="0" w:color="auto"/>
            <w:right w:val="none" w:sz="0" w:space="0" w:color="auto"/>
          </w:divBdr>
        </w:div>
        <w:div w:id="1264655965">
          <w:marLeft w:val="640"/>
          <w:marRight w:val="0"/>
          <w:marTop w:val="0"/>
          <w:marBottom w:val="0"/>
          <w:divBdr>
            <w:top w:val="none" w:sz="0" w:space="0" w:color="auto"/>
            <w:left w:val="none" w:sz="0" w:space="0" w:color="auto"/>
            <w:bottom w:val="none" w:sz="0" w:space="0" w:color="auto"/>
            <w:right w:val="none" w:sz="0" w:space="0" w:color="auto"/>
          </w:divBdr>
        </w:div>
        <w:div w:id="1355571089">
          <w:marLeft w:val="640"/>
          <w:marRight w:val="0"/>
          <w:marTop w:val="0"/>
          <w:marBottom w:val="0"/>
          <w:divBdr>
            <w:top w:val="none" w:sz="0" w:space="0" w:color="auto"/>
            <w:left w:val="none" w:sz="0" w:space="0" w:color="auto"/>
            <w:bottom w:val="none" w:sz="0" w:space="0" w:color="auto"/>
            <w:right w:val="none" w:sz="0" w:space="0" w:color="auto"/>
          </w:divBdr>
        </w:div>
        <w:div w:id="1360199964">
          <w:marLeft w:val="640"/>
          <w:marRight w:val="0"/>
          <w:marTop w:val="0"/>
          <w:marBottom w:val="0"/>
          <w:divBdr>
            <w:top w:val="none" w:sz="0" w:space="0" w:color="auto"/>
            <w:left w:val="none" w:sz="0" w:space="0" w:color="auto"/>
            <w:bottom w:val="none" w:sz="0" w:space="0" w:color="auto"/>
            <w:right w:val="none" w:sz="0" w:space="0" w:color="auto"/>
          </w:divBdr>
        </w:div>
        <w:div w:id="1538929852">
          <w:marLeft w:val="640"/>
          <w:marRight w:val="0"/>
          <w:marTop w:val="0"/>
          <w:marBottom w:val="0"/>
          <w:divBdr>
            <w:top w:val="none" w:sz="0" w:space="0" w:color="auto"/>
            <w:left w:val="none" w:sz="0" w:space="0" w:color="auto"/>
            <w:bottom w:val="none" w:sz="0" w:space="0" w:color="auto"/>
            <w:right w:val="none" w:sz="0" w:space="0" w:color="auto"/>
          </w:divBdr>
        </w:div>
        <w:div w:id="1539125955">
          <w:marLeft w:val="640"/>
          <w:marRight w:val="0"/>
          <w:marTop w:val="0"/>
          <w:marBottom w:val="0"/>
          <w:divBdr>
            <w:top w:val="none" w:sz="0" w:space="0" w:color="auto"/>
            <w:left w:val="none" w:sz="0" w:space="0" w:color="auto"/>
            <w:bottom w:val="none" w:sz="0" w:space="0" w:color="auto"/>
            <w:right w:val="none" w:sz="0" w:space="0" w:color="auto"/>
          </w:divBdr>
        </w:div>
        <w:div w:id="1645232702">
          <w:marLeft w:val="640"/>
          <w:marRight w:val="0"/>
          <w:marTop w:val="0"/>
          <w:marBottom w:val="0"/>
          <w:divBdr>
            <w:top w:val="none" w:sz="0" w:space="0" w:color="auto"/>
            <w:left w:val="none" w:sz="0" w:space="0" w:color="auto"/>
            <w:bottom w:val="none" w:sz="0" w:space="0" w:color="auto"/>
            <w:right w:val="none" w:sz="0" w:space="0" w:color="auto"/>
          </w:divBdr>
        </w:div>
        <w:div w:id="1721173837">
          <w:marLeft w:val="640"/>
          <w:marRight w:val="0"/>
          <w:marTop w:val="0"/>
          <w:marBottom w:val="0"/>
          <w:divBdr>
            <w:top w:val="none" w:sz="0" w:space="0" w:color="auto"/>
            <w:left w:val="none" w:sz="0" w:space="0" w:color="auto"/>
            <w:bottom w:val="none" w:sz="0" w:space="0" w:color="auto"/>
            <w:right w:val="none" w:sz="0" w:space="0" w:color="auto"/>
          </w:divBdr>
        </w:div>
        <w:div w:id="1784962587">
          <w:marLeft w:val="640"/>
          <w:marRight w:val="0"/>
          <w:marTop w:val="0"/>
          <w:marBottom w:val="0"/>
          <w:divBdr>
            <w:top w:val="none" w:sz="0" w:space="0" w:color="auto"/>
            <w:left w:val="none" w:sz="0" w:space="0" w:color="auto"/>
            <w:bottom w:val="none" w:sz="0" w:space="0" w:color="auto"/>
            <w:right w:val="none" w:sz="0" w:space="0" w:color="auto"/>
          </w:divBdr>
        </w:div>
        <w:div w:id="1790319742">
          <w:marLeft w:val="640"/>
          <w:marRight w:val="0"/>
          <w:marTop w:val="0"/>
          <w:marBottom w:val="0"/>
          <w:divBdr>
            <w:top w:val="none" w:sz="0" w:space="0" w:color="auto"/>
            <w:left w:val="none" w:sz="0" w:space="0" w:color="auto"/>
            <w:bottom w:val="none" w:sz="0" w:space="0" w:color="auto"/>
            <w:right w:val="none" w:sz="0" w:space="0" w:color="auto"/>
          </w:divBdr>
        </w:div>
        <w:div w:id="1811897716">
          <w:marLeft w:val="640"/>
          <w:marRight w:val="0"/>
          <w:marTop w:val="0"/>
          <w:marBottom w:val="0"/>
          <w:divBdr>
            <w:top w:val="none" w:sz="0" w:space="0" w:color="auto"/>
            <w:left w:val="none" w:sz="0" w:space="0" w:color="auto"/>
            <w:bottom w:val="none" w:sz="0" w:space="0" w:color="auto"/>
            <w:right w:val="none" w:sz="0" w:space="0" w:color="auto"/>
          </w:divBdr>
        </w:div>
        <w:div w:id="1868715596">
          <w:marLeft w:val="640"/>
          <w:marRight w:val="0"/>
          <w:marTop w:val="0"/>
          <w:marBottom w:val="0"/>
          <w:divBdr>
            <w:top w:val="none" w:sz="0" w:space="0" w:color="auto"/>
            <w:left w:val="none" w:sz="0" w:space="0" w:color="auto"/>
            <w:bottom w:val="none" w:sz="0" w:space="0" w:color="auto"/>
            <w:right w:val="none" w:sz="0" w:space="0" w:color="auto"/>
          </w:divBdr>
        </w:div>
        <w:div w:id="1883244462">
          <w:marLeft w:val="640"/>
          <w:marRight w:val="0"/>
          <w:marTop w:val="0"/>
          <w:marBottom w:val="0"/>
          <w:divBdr>
            <w:top w:val="none" w:sz="0" w:space="0" w:color="auto"/>
            <w:left w:val="none" w:sz="0" w:space="0" w:color="auto"/>
            <w:bottom w:val="none" w:sz="0" w:space="0" w:color="auto"/>
            <w:right w:val="none" w:sz="0" w:space="0" w:color="auto"/>
          </w:divBdr>
        </w:div>
        <w:div w:id="1951820426">
          <w:marLeft w:val="640"/>
          <w:marRight w:val="0"/>
          <w:marTop w:val="0"/>
          <w:marBottom w:val="0"/>
          <w:divBdr>
            <w:top w:val="none" w:sz="0" w:space="0" w:color="auto"/>
            <w:left w:val="none" w:sz="0" w:space="0" w:color="auto"/>
            <w:bottom w:val="none" w:sz="0" w:space="0" w:color="auto"/>
            <w:right w:val="none" w:sz="0" w:space="0" w:color="auto"/>
          </w:divBdr>
        </w:div>
        <w:div w:id="1959025212">
          <w:marLeft w:val="640"/>
          <w:marRight w:val="0"/>
          <w:marTop w:val="0"/>
          <w:marBottom w:val="0"/>
          <w:divBdr>
            <w:top w:val="none" w:sz="0" w:space="0" w:color="auto"/>
            <w:left w:val="none" w:sz="0" w:space="0" w:color="auto"/>
            <w:bottom w:val="none" w:sz="0" w:space="0" w:color="auto"/>
            <w:right w:val="none" w:sz="0" w:space="0" w:color="auto"/>
          </w:divBdr>
        </w:div>
        <w:div w:id="1990087934">
          <w:marLeft w:val="640"/>
          <w:marRight w:val="0"/>
          <w:marTop w:val="0"/>
          <w:marBottom w:val="0"/>
          <w:divBdr>
            <w:top w:val="none" w:sz="0" w:space="0" w:color="auto"/>
            <w:left w:val="none" w:sz="0" w:space="0" w:color="auto"/>
            <w:bottom w:val="none" w:sz="0" w:space="0" w:color="auto"/>
            <w:right w:val="none" w:sz="0" w:space="0" w:color="auto"/>
          </w:divBdr>
        </w:div>
      </w:divsChild>
    </w:div>
    <w:div w:id="1179541264">
      <w:marLeft w:val="640"/>
      <w:marRight w:val="0"/>
      <w:marTop w:val="0"/>
      <w:marBottom w:val="0"/>
      <w:divBdr>
        <w:top w:val="none" w:sz="0" w:space="0" w:color="auto"/>
        <w:left w:val="none" w:sz="0" w:space="0" w:color="auto"/>
        <w:bottom w:val="none" w:sz="0" w:space="0" w:color="auto"/>
        <w:right w:val="none" w:sz="0" w:space="0" w:color="auto"/>
      </w:divBdr>
    </w:div>
    <w:div w:id="1180045738">
      <w:marLeft w:val="640"/>
      <w:marRight w:val="0"/>
      <w:marTop w:val="0"/>
      <w:marBottom w:val="0"/>
      <w:divBdr>
        <w:top w:val="none" w:sz="0" w:space="0" w:color="auto"/>
        <w:left w:val="none" w:sz="0" w:space="0" w:color="auto"/>
        <w:bottom w:val="none" w:sz="0" w:space="0" w:color="auto"/>
        <w:right w:val="none" w:sz="0" w:space="0" w:color="auto"/>
      </w:divBdr>
    </w:div>
    <w:div w:id="1180778502">
      <w:bodyDiv w:val="1"/>
      <w:marLeft w:val="0"/>
      <w:marRight w:val="0"/>
      <w:marTop w:val="0"/>
      <w:marBottom w:val="0"/>
      <w:divBdr>
        <w:top w:val="none" w:sz="0" w:space="0" w:color="auto"/>
        <w:left w:val="none" w:sz="0" w:space="0" w:color="auto"/>
        <w:bottom w:val="none" w:sz="0" w:space="0" w:color="auto"/>
        <w:right w:val="none" w:sz="0" w:space="0" w:color="auto"/>
      </w:divBdr>
      <w:divsChild>
        <w:div w:id="21827035">
          <w:marLeft w:val="640"/>
          <w:marRight w:val="0"/>
          <w:marTop w:val="0"/>
          <w:marBottom w:val="0"/>
          <w:divBdr>
            <w:top w:val="none" w:sz="0" w:space="0" w:color="auto"/>
            <w:left w:val="none" w:sz="0" w:space="0" w:color="auto"/>
            <w:bottom w:val="none" w:sz="0" w:space="0" w:color="auto"/>
            <w:right w:val="none" w:sz="0" w:space="0" w:color="auto"/>
          </w:divBdr>
        </w:div>
        <w:div w:id="58868295">
          <w:marLeft w:val="640"/>
          <w:marRight w:val="0"/>
          <w:marTop w:val="0"/>
          <w:marBottom w:val="0"/>
          <w:divBdr>
            <w:top w:val="none" w:sz="0" w:space="0" w:color="auto"/>
            <w:left w:val="none" w:sz="0" w:space="0" w:color="auto"/>
            <w:bottom w:val="none" w:sz="0" w:space="0" w:color="auto"/>
            <w:right w:val="none" w:sz="0" w:space="0" w:color="auto"/>
          </w:divBdr>
        </w:div>
        <w:div w:id="65685993">
          <w:marLeft w:val="640"/>
          <w:marRight w:val="0"/>
          <w:marTop w:val="0"/>
          <w:marBottom w:val="0"/>
          <w:divBdr>
            <w:top w:val="none" w:sz="0" w:space="0" w:color="auto"/>
            <w:left w:val="none" w:sz="0" w:space="0" w:color="auto"/>
            <w:bottom w:val="none" w:sz="0" w:space="0" w:color="auto"/>
            <w:right w:val="none" w:sz="0" w:space="0" w:color="auto"/>
          </w:divBdr>
        </w:div>
        <w:div w:id="83496645">
          <w:marLeft w:val="640"/>
          <w:marRight w:val="0"/>
          <w:marTop w:val="0"/>
          <w:marBottom w:val="0"/>
          <w:divBdr>
            <w:top w:val="none" w:sz="0" w:space="0" w:color="auto"/>
            <w:left w:val="none" w:sz="0" w:space="0" w:color="auto"/>
            <w:bottom w:val="none" w:sz="0" w:space="0" w:color="auto"/>
            <w:right w:val="none" w:sz="0" w:space="0" w:color="auto"/>
          </w:divBdr>
        </w:div>
        <w:div w:id="98061996">
          <w:marLeft w:val="640"/>
          <w:marRight w:val="0"/>
          <w:marTop w:val="0"/>
          <w:marBottom w:val="0"/>
          <w:divBdr>
            <w:top w:val="none" w:sz="0" w:space="0" w:color="auto"/>
            <w:left w:val="none" w:sz="0" w:space="0" w:color="auto"/>
            <w:bottom w:val="none" w:sz="0" w:space="0" w:color="auto"/>
            <w:right w:val="none" w:sz="0" w:space="0" w:color="auto"/>
          </w:divBdr>
        </w:div>
        <w:div w:id="105930953">
          <w:marLeft w:val="640"/>
          <w:marRight w:val="0"/>
          <w:marTop w:val="0"/>
          <w:marBottom w:val="0"/>
          <w:divBdr>
            <w:top w:val="none" w:sz="0" w:space="0" w:color="auto"/>
            <w:left w:val="none" w:sz="0" w:space="0" w:color="auto"/>
            <w:bottom w:val="none" w:sz="0" w:space="0" w:color="auto"/>
            <w:right w:val="none" w:sz="0" w:space="0" w:color="auto"/>
          </w:divBdr>
        </w:div>
        <w:div w:id="137888789">
          <w:marLeft w:val="640"/>
          <w:marRight w:val="0"/>
          <w:marTop w:val="0"/>
          <w:marBottom w:val="0"/>
          <w:divBdr>
            <w:top w:val="none" w:sz="0" w:space="0" w:color="auto"/>
            <w:left w:val="none" w:sz="0" w:space="0" w:color="auto"/>
            <w:bottom w:val="none" w:sz="0" w:space="0" w:color="auto"/>
            <w:right w:val="none" w:sz="0" w:space="0" w:color="auto"/>
          </w:divBdr>
        </w:div>
        <w:div w:id="151915642">
          <w:marLeft w:val="640"/>
          <w:marRight w:val="0"/>
          <w:marTop w:val="0"/>
          <w:marBottom w:val="0"/>
          <w:divBdr>
            <w:top w:val="none" w:sz="0" w:space="0" w:color="auto"/>
            <w:left w:val="none" w:sz="0" w:space="0" w:color="auto"/>
            <w:bottom w:val="none" w:sz="0" w:space="0" w:color="auto"/>
            <w:right w:val="none" w:sz="0" w:space="0" w:color="auto"/>
          </w:divBdr>
        </w:div>
        <w:div w:id="209418068">
          <w:marLeft w:val="640"/>
          <w:marRight w:val="0"/>
          <w:marTop w:val="0"/>
          <w:marBottom w:val="0"/>
          <w:divBdr>
            <w:top w:val="none" w:sz="0" w:space="0" w:color="auto"/>
            <w:left w:val="none" w:sz="0" w:space="0" w:color="auto"/>
            <w:bottom w:val="none" w:sz="0" w:space="0" w:color="auto"/>
            <w:right w:val="none" w:sz="0" w:space="0" w:color="auto"/>
          </w:divBdr>
        </w:div>
        <w:div w:id="218176947">
          <w:marLeft w:val="640"/>
          <w:marRight w:val="0"/>
          <w:marTop w:val="0"/>
          <w:marBottom w:val="0"/>
          <w:divBdr>
            <w:top w:val="none" w:sz="0" w:space="0" w:color="auto"/>
            <w:left w:val="none" w:sz="0" w:space="0" w:color="auto"/>
            <w:bottom w:val="none" w:sz="0" w:space="0" w:color="auto"/>
            <w:right w:val="none" w:sz="0" w:space="0" w:color="auto"/>
          </w:divBdr>
        </w:div>
        <w:div w:id="220413186">
          <w:marLeft w:val="640"/>
          <w:marRight w:val="0"/>
          <w:marTop w:val="0"/>
          <w:marBottom w:val="0"/>
          <w:divBdr>
            <w:top w:val="none" w:sz="0" w:space="0" w:color="auto"/>
            <w:left w:val="none" w:sz="0" w:space="0" w:color="auto"/>
            <w:bottom w:val="none" w:sz="0" w:space="0" w:color="auto"/>
            <w:right w:val="none" w:sz="0" w:space="0" w:color="auto"/>
          </w:divBdr>
        </w:div>
        <w:div w:id="227766063">
          <w:marLeft w:val="640"/>
          <w:marRight w:val="0"/>
          <w:marTop w:val="0"/>
          <w:marBottom w:val="0"/>
          <w:divBdr>
            <w:top w:val="none" w:sz="0" w:space="0" w:color="auto"/>
            <w:left w:val="none" w:sz="0" w:space="0" w:color="auto"/>
            <w:bottom w:val="none" w:sz="0" w:space="0" w:color="auto"/>
            <w:right w:val="none" w:sz="0" w:space="0" w:color="auto"/>
          </w:divBdr>
        </w:div>
        <w:div w:id="293563915">
          <w:marLeft w:val="640"/>
          <w:marRight w:val="0"/>
          <w:marTop w:val="0"/>
          <w:marBottom w:val="0"/>
          <w:divBdr>
            <w:top w:val="none" w:sz="0" w:space="0" w:color="auto"/>
            <w:left w:val="none" w:sz="0" w:space="0" w:color="auto"/>
            <w:bottom w:val="none" w:sz="0" w:space="0" w:color="auto"/>
            <w:right w:val="none" w:sz="0" w:space="0" w:color="auto"/>
          </w:divBdr>
        </w:div>
        <w:div w:id="321394453">
          <w:marLeft w:val="640"/>
          <w:marRight w:val="0"/>
          <w:marTop w:val="0"/>
          <w:marBottom w:val="0"/>
          <w:divBdr>
            <w:top w:val="none" w:sz="0" w:space="0" w:color="auto"/>
            <w:left w:val="none" w:sz="0" w:space="0" w:color="auto"/>
            <w:bottom w:val="none" w:sz="0" w:space="0" w:color="auto"/>
            <w:right w:val="none" w:sz="0" w:space="0" w:color="auto"/>
          </w:divBdr>
        </w:div>
        <w:div w:id="323052287">
          <w:marLeft w:val="640"/>
          <w:marRight w:val="0"/>
          <w:marTop w:val="0"/>
          <w:marBottom w:val="0"/>
          <w:divBdr>
            <w:top w:val="none" w:sz="0" w:space="0" w:color="auto"/>
            <w:left w:val="none" w:sz="0" w:space="0" w:color="auto"/>
            <w:bottom w:val="none" w:sz="0" w:space="0" w:color="auto"/>
            <w:right w:val="none" w:sz="0" w:space="0" w:color="auto"/>
          </w:divBdr>
        </w:div>
        <w:div w:id="371853642">
          <w:marLeft w:val="640"/>
          <w:marRight w:val="0"/>
          <w:marTop w:val="0"/>
          <w:marBottom w:val="0"/>
          <w:divBdr>
            <w:top w:val="none" w:sz="0" w:space="0" w:color="auto"/>
            <w:left w:val="none" w:sz="0" w:space="0" w:color="auto"/>
            <w:bottom w:val="none" w:sz="0" w:space="0" w:color="auto"/>
            <w:right w:val="none" w:sz="0" w:space="0" w:color="auto"/>
          </w:divBdr>
        </w:div>
        <w:div w:id="383910563">
          <w:marLeft w:val="640"/>
          <w:marRight w:val="0"/>
          <w:marTop w:val="0"/>
          <w:marBottom w:val="0"/>
          <w:divBdr>
            <w:top w:val="none" w:sz="0" w:space="0" w:color="auto"/>
            <w:left w:val="none" w:sz="0" w:space="0" w:color="auto"/>
            <w:bottom w:val="none" w:sz="0" w:space="0" w:color="auto"/>
            <w:right w:val="none" w:sz="0" w:space="0" w:color="auto"/>
          </w:divBdr>
        </w:div>
        <w:div w:id="404953914">
          <w:marLeft w:val="640"/>
          <w:marRight w:val="0"/>
          <w:marTop w:val="0"/>
          <w:marBottom w:val="0"/>
          <w:divBdr>
            <w:top w:val="none" w:sz="0" w:space="0" w:color="auto"/>
            <w:left w:val="none" w:sz="0" w:space="0" w:color="auto"/>
            <w:bottom w:val="none" w:sz="0" w:space="0" w:color="auto"/>
            <w:right w:val="none" w:sz="0" w:space="0" w:color="auto"/>
          </w:divBdr>
        </w:div>
        <w:div w:id="445463999">
          <w:marLeft w:val="640"/>
          <w:marRight w:val="0"/>
          <w:marTop w:val="0"/>
          <w:marBottom w:val="0"/>
          <w:divBdr>
            <w:top w:val="none" w:sz="0" w:space="0" w:color="auto"/>
            <w:left w:val="none" w:sz="0" w:space="0" w:color="auto"/>
            <w:bottom w:val="none" w:sz="0" w:space="0" w:color="auto"/>
            <w:right w:val="none" w:sz="0" w:space="0" w:color="auto"/>
          </w:divBdr>
        </w:div>
        <w:div w:id="481316910">
          <w:marLeft w:val="640"/>
          <w:marRight w:val="0"/>
          <w:marTop w:val="0"/>
          <w:marBottom w:val="0"/>
          <w:divBdr>
            <w:top w:val="none" w:sz="0" w:space="0" w:color="auto"/>
            <w:left w:val="none" w:sz="0" w:space="0" w:color="auto"/>
            <w:bottom w:val="none" w:sz="0" w:space="0" w:color="auto"/>
            <w:right w:val="none" w:sz="0" w:space="0" w:color="auto"/>
          </w:divBdr>
        </w:div>
        <w:div w:id="484469803">
          <w:marLeft w:val="640"/>
          <w:marRight w:val="0"/>
          <w:marTop w:val="0"/>
          <w:marBottom w:val="0"/>
          <w:divBdr>
            <w:top w:val="none" w:sz="0" w:space="0" w:color="auto"/>
            <w:left w:val="none" w:sz="0" w:space="0" w:color="auto"/>
            <w:bottom w:val="none" w:sz="0" w:space="0" w:color="auto"/>
            <w:right w:val="none" w:sz="0" w:space="0" w:color="auto"/>
          </w:divBdr>
        </w:div>
        <w:div w:id="514616235">
          <w:marLeft w:val="640"/>
          <w:marRight w:val="0"/>
          <w:marTop w:val="0"/>
          <w:marBottom w:val="0"/>
          <w:divBdr>
            <w:top w:val="none" w:sz="0" w:space="0" w:color="auto"/>
            <w:left w:val="none" w:sz="0" w:space="0" w:color="auto"/>
            <w:bottom w:val="none" w:sz="0" w:space="0" w:color="auto"/>
            <w:right w:val="none" w:sz="0" w:space="0" w:color="auto"/>
          </w:divBdr>
        </w:div>
        <w:div w:id="543178232">
          <w:marLeft w:val="640"/>
          <w:marRight w:val="0"/>
          <w:marTop w:val="0"/>
          <w:marBottom w:val="0"/>
          <w:divBdr>
            <w:top w:val="none" w:sz="0" w:space="0" w:color="auto"/>
            <w:left w:val="none" w:sz="0" w:space="0" w:color="auto"/>
            <w:bottom w:val="none" w:sz="0" w:space="0" w:color="auto"/>
            <w:right w:val="none" w:sz="0" w:space="0" w:color="auto"/>
          </w:divBdr>
        </w:div>
        <w:div w:id="543566638">
          <w:marLeft w:val="640"/>
          <w:marRight w:val="0"/>
          <w:marTop w:val="0"/>
          <w:marBottom w:val="0"/>
          <w:divBdr>
            <w:top w:val="none" w:sz="0" w:space="0" w:color="auto"/>
            <w:left w:val="none" w:sz="0" w:space="0" w:color="auto"/>
            <w:bottom w:val="none" w:sz="0" w:space="0" w:color="auto"/>
            <w:right w:val="none" w:sz="0" w:space="0" w:color="auto"/>
          </w:divBdr>
        </w:div>
        <w:div w:id="582304593">
          <w:marLeft w:val="640"/>
          <w:marRight w:val="0"/>
          <w:marTop w:val="0"/>
          <w:marBottom w:val="0"/>
          <w:divBdr>
            <w:top w:val="none" w:sz="0" w:space="0" w:color="auto"/>
            <w:left w:val="none" w:sz="0" w:space="0" w:color="auto"/>
            <w:bottom w:val="none" w:sz="0" w:space="0" w:color="auto"/>
            <w:right w:val="none" w:sz="0" w:space="0" w:color="auto"/>
          </w:divBdr>
        </w:div>
        <w:div w:id="589432251">
          <w:marLeft w:val="640"/>
          <w:marRight w:val="0"/>
          <w:marTop w:val="0"/>
          <w:marBottom w:val="0"/>
          <w:divBdr>
            <w:top w:val="none" w:sz="0" w:space="0" w:color="auto"/>
            <w:left w:val="none" w:sz="0" w:space="0" w:color="auto"/>
            <w:bottom w:val="none" w:sz="0" w:space="0" w:color="auto"/>
            <w:right w:val="none" w:sz="0" w:space="0" w:color="auto"/>
          </w:divBdr>
        </w:div>
        <w:div w:id="595670816">
          <w:marLeft w:val="640"/>
          <w:marRight w:val="0"/>
          <w:marTop w:val="0"/>
          <w:marBottom w:val="0"/>
          <w:divBdr>
            <w:top w:val="none" w:sz="0" w:space="0" w:color="auto"/>
            <w:left w:val="none" w:sz="0" w:space="0" w:color="auto"/>
            <w:bottom w:val="none" w:sz="0" w:space="0" w:color="auto"/>
            <w:right w:val="none" w:sz="0" w:space="0" w:color="auto"/>
          </w:divBdr>
        </w:div>
        <w:div w:id="601374827">
          <w:marLeft w:val="640"/>
          <w:marRight w:val="0"/>
          <w:marTop w:val="0"/>
          <w:marBottom w:val="0"/>
          <w:divBdr>
            <w:top w:val="none" w:sz="0" w:space="0" w:color="auto"/>
            <w:left w:val="none" w:sz="0" w:space="0" w:color="auto"/>
            <w:bottom w:val="none" w:sz="0" w:space="0" w:color="auto"/>
            <w:right w:val="none" w:sz="0" w:space="0" w:color="auto"/>
          </w:divBdr>
        </w:div>
        <w:div w:id="645357995">
          <w:marLeft w:val="640"/>
          <w:marRight w:val="0"/>
          <w:marTop w:val="0"/>
          <w:marBottom w:val="0"/>
          <w:divBdr>
            <w:top w:val="none" w:sz="0" w:space="0" w:color="auto"/>
            <w:left w:val="none" w:sz="0" w:space="0" w:color="auto"/>
            <w:bottom w:val="none" w:sz="0" w:space="0" w:color="auto"/>
            <w:right w:val="none" w:sz="0" w:space="0" w:color="auto"/>
          </w:divBdr>
        </w:div>
        <w:div w:id="689838297">
          <w:marLeft w:val="640"/>
          <w:marRight w:val="0"/>
          <w:marTop w:val="0"/>
          <w:marBottom w:val="0"/>
          <w:divBdr>
            <w:top w:val="none" w:sz="0" w:space="0" w:color="auto"/>
            <w:left w:val="none" w:sz="0" w:space="0" w:color="auto"/>
            <w:bottom w:val="none" w:sz="0" w:space="0" w:color="auto"/>
            <w:right w:val="none" w:sz="0" w:space="0" w:color="auto"/>
          </w:divBdr>
        </w:div>
        <w:div w:id="700738900">
          <w:marLeft w:val="640"/>
          <w:marRight w:val="0"/>
          <w:marTop w:val="0"/>
          <w:marBottom w:val="0"/>
          <w:divBdr>
            <w:top w:val="none" w:sz="0" w:space="0" w:color="auto"/>
            <w:left w:val="none" w:sz="0" w:space="0" w:color="auto"/>
            <w:bottom w:val="none" w:sz="0" w:space="0" w:color="auto"/>
            <w:right w:val="none" w:sz="0" w:space="0" w:color="auto"/>
          </w:divBdr>
        </w:div>
        <w:div w:id="703209429">
          <w:marLeft w:val="640"/>
          <w:marRight w:val="0"/>
          <w:marTop w:val="0"/>
          <w:marBottom w:val="0"/>
          <w:divBdr>
            <w:top w:val="none" w:sz="0" w:space="0" w:color="auto"/>
            <w:left w:val="none" w:sz="0" w:space="0" w:color="auto"/>
            <w:bottom w:val="none" w:sz="0" w:space="0" w:color="auto"/>
            <w:right w:val="none" w:sz="0" w:space="0" w:color="auto"/>
          </w:divBdr>
        </w:div>
        <w:div w:id="722675260">
          <w:marLeft w:val="640"/>
          <w:marRight w:val="0"/>
          <w:marTop w:val="0"/>
          <w:marBottom w:val="0"/>
          <w:divBdr>
            <w:top w:val="none" w:sz="0" w:space="0" w:color="auto"/>
            <w:left w:val="none" w:sz="0" w:space="0" w:color="auto"/>
            <w:bottom w:val="none" w:sz="0" w:space="0" w:color="auto"/>
            <w:right w:val="none" w:sz="0" w:space="0" w:color="auto"/>
          </w:divBdr>
        </w:div>
        <w:div w:id="724373683">
          <w:marLeft w:val="640"/>
          <w:marRight w:val="0"/>
          <w:marTop w:val="0"/>
          <w:marBottom w:val="0"/>
          <w:divBdr>
            <w:top w:val="none" w:sz="0" w:space="0" w:color="auto"/>
            <w:left w:val="none" w:sz="0" w:space="0" w:color="auto"/>
            <w:bottom w:val="none" w:sz="0" w:space="0" w:color="auto"/>
            <w:right w:val="none" w:sz="0" w:space="0" w:color="auto"/>
          </w:divBdr>
        </w:div>
        <w:div w:id="749961193">
          <w:marLeft w:val="640"/>
          <w:marRight w:val="0"/>
          <w:marTop w:val="0"/>
          <w:marBottom w:val="0"/>
          <w:divBdr>
            <w:top w:val="none" w:sz="0" w:space="0" w:color="auto"/>
            <w:left w:val="none" w:sz="0" w:space="0" w:color="auto"/>
            <w:bottom w:val="none" w:sz="0" w:space="0" w:color="auto"/>
            <w:right w:val="none" w:sz="0" w:space="0" w:color="auto"/>
          </w:divBdr>
        </w:div>
        <w:div w:id="792018158">
          <w:marLeft w:val="640"/>
          <w:marRight w:val="0"/>
          <w:marTop w:val="0"/>
          <w:marBottom w:val="0"/>
          <w:divBdr>
            <w:top w:val="none" w:sz="0" w:space="0" w:color="auto"/>
            <w:left w:val="none" w:sz="0" w:space="0" w:color="auto"/>
            <w:bottom w:val="none" w:sz="0" w:space="0" w:color="auto"/>
            <w:right w:val="none" w:sz="0" w:space="0" w:color="auto"/>
          </w:divBdr>
        </w:div>
        <w:div w:id="820195089">
          <w:marLeft w:val="640"/>
          <w:marRight w:val="0"/>
          <w:marTop w:val="0"/>
          <w:marBottom w:val="0"/>
          <w:divBdr>
            <w:top w:val="none" w:sz="0" w:space="0" w:color="auto"/>
            <w:left w:val="none" w:sz="0" w:space="0" w:color="auto"/>
            <w:bottom w:val="none" w:sz="0" w:space="0" w:color="auto"/>
            <w:right w:val="none" w:sz="0" w:space="0" w:color="auto"/>
          </w:divBdr>
        </w:div>
        <w:div w:id="836069871">
          <w:marLeft w:val="640"/>
          <w:marRight w:val="0"/>
          <w:marTop w:val="0"/>
          <w:marBottom w:val="0"/>
          <w:divBdr>
            <w:top w:val="none" w:sz="0" w:space="0" w:color="auto"/>
            <w:left w:val="none" w:sz="0" w:space="0" w:color="auto"/>
            <w:bottom w:val="none" w:sz="0" w:space="0" w:color="auto"/>
            <w:right w:val="none" w:sz="0" w:space="0" w:color="auto"/>
          </w:divBdr>
        </w:div>
        <w:div w:id="839545602">
          <w:marLeft w:val="640"/>
          <w:marRight w:val="0"/>
          <w:marTop w:val="0"/>
          <w:marBottom w:val="0"/>
          <w:divBdr>
            <w:top w:val="none" w:sz="0" w:space="0" w:color="auto"/>
            <w:left w:val="none" w:sz="0" w:space="0" w:color="auto"/>
            <w:bottom w:val="none" w:sz="0" w:space="0" w:color="auto"/>
            <w:right w:val="none" w:sz="0" w:space="0" w:color="auto"/>
          </w:divBdr>
        </w:div>
        <w:div w:id="845246282">
          <w:marLeft w:val="640"/>
          <w:marRight w:val="0"/>
          <w:marTop w:val="0"/>
          <w:marBottom w:val="0"/>
          <w:divBdr>
            <w:top w:val="none" w:sz="0" w:space="0" w:color="auto"/>
            <w:left w:val="none" w:sz="0" w:space="0" w:color="auto"/>
            <w:bottom w:val="none" w:sz="0" w:space="0" w:color="auto"/>
            <w:right w:val="none" w:sz="0" w:space="0" w:color="auto"/>
          </w:divBdr>
        </w:div>
        <w:div w:id="952781570">
          <w:marLeft w:val="640"/>
          <w:marRight w:val="0"/>
          <w:marTop w:val="0"/>
          <w:marBottom w:val="0"/>
          <w:divBdr>
            <w:top w:val="none" w:sz="0" w:space="0" w:color="auto"/>
            <w:left w:val="none" w:sz="0" w:space="0" w:color="auto"/>
            <w:bottom w:val="none" w:sz="0" w:space="0" w:color="auto"/>
            <w:right w:val="none" w:sz="0" w:space="0" w:color="auto"/>
          </w:divBdr>
        </w:div>
        <w:div w:id="1096824704">
          <w:marLeft w:val="640"/>
          <w:marRight w:val="0"/>
          <w:marTop w:val="0"/>
          <w:marBottom w:val="0"/>
          <w:divBdr>
            <w:top w:val="none" w:sz="0" w:space="0" w:color="auto"/>
            <w:left w:val="none" w:sz="0" w:space="0" w:color="auto"/>
            <w:bottom w:val="none" w:sz="0" w:space="0" w:color="auto"/>
            <w:right w:val="none" w:sz="0" w:space="0" w:color="auto"/>
          </w:divBdr>
        </w:div>
        <w:div w:id="1113982473">
          <w:marLeft w:val="640"/>
          <w:marRight w:val="0"/>
          <w:marTop w:val="0"/>
          <w:marBottom w:val="0"/>
          <w:divBdr>
            <w:top w:val="none" w:sz="0" w:space="0" w:color="auto"/>
            <w:left w:val="none" w:sz="0" w:space="0" w:color="auto"/>
            <w:bottom w:val="none" w:sz="0" w:space="0" w:color="auto"/>
            <w:right w:val="none" w:sz="0" w:space="0" w:color="auto"/>
          </w:divBdr>
        </w:div>
        <w:div w:id="1174958442">
          <w:marLeft w:val="640"/>
          <w:marRight w:val="0"/>
          <w:marTop w:val="0"/>
          <w:marBottom w:val="0"/>
          <w:divBdr>
            <w:top w:val="none" w:sz="0" w:space="0" w:color="auto"/>
            <w:left w:val="none" w:sz="0" w:space="0" w:color="auto"/>
            <w:bottom w:val="none" w:sz="0" w:space="0" w:color="auto"/>
            <w:right w:val="none" w:sz="0" w:space="0" w:color="auto"/>
          </w:divBdr>
        </w:div>
        <w:div w:id="1209338428">
          <w:marLeft w:val="640"/>
          <w:marRight w:val="0"/>
          <w:marTop w:val="0"/>
          <w:marBottom w:val="0"/>
          <w:divBdr>
            <w:top w:val="none" w:sz="0" w:space="0" w:color="auto"/>
            <w:left w:val="none" w:sz="0" w:space="0" w:color="auto"/>
            <w:bottom w:val="none" w:sz="0" w:space="0" w:color="auto"/>
            <w:right w:val="none" w:sz="0" w:space="0" w:color="auto"/>
          </w:divBdr>
        </w:div>
        <w:div w:id="1222213234">
          <w:marLeft w:val="640"/>
          <w:marRight w:val="0"/>
          <w:marTop w:val="0"/>
          <w:marBottom w:val="0"/>
          <w:divBdr>
            <w:top w:val="none" w:sz="0" w:space="0" w:color="auto"/>
            <w:left w:val="none" w:sz="0" w:space="0" w:color="auto"/>
            <w:bottom w:val="none" w:sz="0" w:space="0" w:color="auto"/>
            <w:right w:val="none" w:sz="0" w:space="0" w:color="auto"/>
          </w:divBdr>
        </w:div>
        <w:div w:id="1241284053">
          <w:marLeft w:val="640"/>
          <w:marRight w:val="0"/>
          <w:marTop w:val="0"/>
          <w:marBottom w:val="0"/>
          <w:divBdr>
            <w:top w:val="none" w:sz="0" w:space="0" w:color="auto"/>
            <w:left w:val="none" w:sz="0" w:space="0" w:color="auto"/>
            <w:bottom w:val="none" w:sz="0" w:space="0" w:color="auto"/>
            <w:right w:val="none" w:sz="0" w:space="0" w:color="auto"/>
          </w:divBdr>
        </w:div>
        <w:div w:id="1363550035">
          <w:marLeft w:val="640"/>
          <w:marRight w:val="0"/>
          <w:marTop w:val="0"/>
          <w:marBottom w:val="0"/>
          <w:divBdr>
            <w:top w:val="none" w:sz="0" w:space="0" w:color="auto"/>
            <w:left w:val="none" w:sz="0" w:space="0" w:color="auto"/>
            <w:bottom w:val="none" w:sz="0" w:space="0" w:color="auto"/>
            <w:right w:val="none" w:sz="0" w:space="0" w:color="auto"/>
          </w:divBdr>
        </w:div>
        <w:div w:id="1411266631">
          <w:marLeft w:val="640"/>
          <w:marRight w:val="0"/>
          <w:marTop w:val="0"/>
          <w:marBottom w:val="0"/>
          <w:divBdr>
            <w:top w:val="none" w:sz="0" w:space="0" w:color="auto"/>
            <w:left w:val="none" w:sz="0" w:space="0" w:color="auto"/>
            <w:bottom w:val="none" w:sz="0" w:space="0" w:color="auto"/>
            <w:right w:val="none" w:sz="0" w:space="0" w:color="auto"/>
          </w:divBdr>
        </w:div>
        <w:div w:id="1414664641">
          <w:marLeft w:val="640"/>
          <w:marRight w:val="0"/>
          <w:marTop w:val="0"/>
          <w:marBottom w:val="0"/>
          <w:divBdr>
            <w:top w:val="none" w:sz="0" w:space="0" w:color="auto"/>
            <w:left w:val="none" w:sz="0" w:space="0" w:color="auto"/>
            <w:bottom w:val="none" w:sz="0" w:space="0" w:color="auto"/>
            <w:right w:val="none" w:sz="0" w:space="0" w:color="auto"/>
          </w:divBdr>
        </w:div>
        <w:div w:id="1467119454">
          <w:marLeft w:val="640"/>
          <w:marRight w:val="0"/>
          <w:marTop w:val="0"/>
          <w:marBottom w:val="0"/>
          <w:divBdr>
            <w:top w:val="none" w:sz="0" w:space="0" w:color="auto"/>
            <w:left w:val="none" w:sz="0" w:space="0" w:color="auto"/>
            <w:bottom w:val="none" w:sz="0" w:space="0" w:color="auto"/>
            <w:right w:val="none" w:sz="0" w:space="0" w:color="auto"/>
          </w:divBdr>
        </w:div>
        <w:div w:id="1497260218">
          <w:marLeft w:val="640"/>
          <w:marRight w:val="0"/>
          <w:marTop w:val="0"/>
          <w:marBottom w:val="0"/>
          <w:divBdr>
            <w:top w:val="none" w:sz="0" w:space="0" w:color="auto"/>
            <w:left w:val="none" w:sz="0" w:space="0" w:color="auto"/>
            <w:bottom w:val="none" w:sz="0" w:space="0" w:color="auto"/>
            <w:right w:val="none" w:sz="0" w:space="0" w:color="auto"/>
          </w:divBdr>
        </w:div>
        <w:div w:id="1532373573">
          <w:marLeft w:val="640"/>
          <w:marRight w:val="0"/>
          <w:marTop w:val="0"/>
          <w:marBottom w:val="0"/>
          <w:divBdr>
            <w:top w:val="none" w:sz="0" w:space="0" w:color="auto"/>
            <w:left w:val="none" w:sz="0" w:space="0" w:color="auto"/>
            <w:bottom w:val="none" w:sz="0" w:space="0" w:color="auto"/>
            <w:right w:val="none" w:sz="0" w:space="0" w:color="auto"/>
          </w:divBdr>
        </w:div>
        <w:div w:id="1553269302">
          <w:marLeft w:val="640"/>
          <w:marRight w:val="0"/>
          <w:marTop w:val="0"/>
          <w:marBottom w:val="0"/>
          <w:divBdr>
            <w:top w:val="none" w:sz="0" w:space="0" w:color="auto"/>
            <w:left w:val="none" w:sz="0" w:space="0" w:color="auto"/>
            <w:bottom w:val="none" w:sz="0" w:space="0" w:color="auto"/>
            <w:right w:val="none" w:sz="0" w:space="0" w:color="auto"/>
          </w:divBdr>
        </w:div>
        <w:div w:id="1555848425">
          <w:marLeft w:val="640"/>
          <w:marRight w:val="0"/>
          <w:marTop w:val="0"/>
          <w:marBottom w:val="0"/>
          <w:divBdr>
            <w:top w:val="none" w:sz="0" w:space="0" w:color="auto"/>
            <w:left w:val="none" w:sz="0" w:space="0" w:color="auto"/>
            <w:bottom w:val="none" w:sz="0" w:space="0" w:color="auto"/>
            <w:right w:val="none" w:sz="0" w:space="0" w:color="auto"/>
          </w:divBdr>
        </w:div>
        <w:div w:id="1565096920">
          <w:marLeft w:val="640"/>
          <w:marRight w:val="0"/>
          <w:marTop w:val="0"/>
          <w:marBottom w:val="0"/>
          <w:divBdr>
            <w:top w:val="none" w:sz="0" w:space="0" w:color="auto"/>
            <w:left w:val="none" w:sz="0" w:space="0" w:color="auto"/>
            <w:bottom w:val="none" w:sz="0" w:space="0" w:color="auto"/>
            <w:right w:val="none" w:sz="0" w:space="0" w:color="auto"/>
          </w:divBdr>
        </w:div>
        <w:div w:id="1576549509">
          <w:marLeft w:val="640"/>
          <w:marRight w:val="0"/>
          <w:marTop w:val="0"/>
          <w:marBottom w:val="0"/>
          <w:divBdr>
            <w:top w:val="none" w:sz="0" w:space="0" w:color="auto"/>
            <w:left w:val="none" w:sz="0" w:space="0" w:color="auto"/>
            <w:bottom w:val="none" w:sz="0" w:space="0" w:color="auto"/>
            <w:right w:val="none" w:sz="0" w:space="0" w:color="auto"/>
          </w:divBdr>
        </w:div>
        <w:div w:id="1594701740">
          <w:marLeft w:val="640"/>
          <w:marRight w:val="0"/>
          <w:marTop w:val="0"/>
          <w:marBottom w:val="0"/>
          <w:divBdr>
            <w:top w:val="none" w:sz="0" w:space="0" w:color="auto"/>
            <w:left w:val="none" w:sz="0" w:space="0" w:color="auto"/>
            <w:bottom w:val="none" w:sz="0" w:space="0" w:color="auto"/>
            <w:right w:val="none" w:sz="0" w:space="0" w:color="auto"/>
          </w:divBdr>
        </w:div>
        <w:div w:id="1675570251">
          <w:marLeft w:val="640"/>
          <w:marRight w:val="0"/>
          <w:marTop w:val="0"/>
          <w:marBottom w:val="0"/>
          <w:divBdr>
            <w:top w:val="none" w:sz="0" w:space="0" w:color="auto"/>
            <w:left w:val="none" w:sz="0" w:space="0" w:color="auto"/>
            <w:bottom w:val="none" w:sz="0" w:space="0" w:color="auto"/>
            <w:right w:val="none" w:sz="0" w:space="0" w:color="auto"/>
          </w:divBdr>
        </w:div>
        <w:div w:id="1700937298">
          <w:marLeft w:val="640"/>
          <w:marRight w:val="0"/>
          <w:marTop w:val="0"/>
          <w:marBottom w:val="0"/>
          <w:divBdr>
            <w:top w:val="none" w:sz="0" w:space="0" w:color="auto"/>
            <w:left w:val="none" w:sz="0" w:space="0" w:color="auto"/>
            <w:bottom w:val="none" w:sz="0" w:space="0" w:color="auto"/>
            <w:right w:val="none" w:sz="0" w:space="0" w:color="auto"/>
          </w:divBdr>
        </w:div>
        <w:div w:id="1711569129">
          <w:marLeft w:val="640"/>
          <w:marRight w:val="0"/>
          <w:marTop w:val="0"/>
          <w:marBottom w:val="0"/>
          <w:divBdr>
            <w:top w:val="none" w:sz="0" w:space="0" w:color="auto"/>
            <w:left w:val="none" w:sz="0" w:space="0" w:color="auto"/>
            <w:bottom w:val="none" w:sz="0" w:space="0" w:color="auto"/>
            <w:right w:val="none" w:sz="0" w:space="0" w:color="auto"/>
          </w:divBdr>
        </w:div>
        <w:div w:id="1763645602">
          <w:marLeft w:val="640"/>
          <w:marRight w:val="0"/>
          <w:marTop w:val="0"/>
          <w:marBottom w:val="0"/>
          <w:divBdr>
            <w:top w:val="none" w:sz="0" w:space="0" w:color="auto"/>
            <w:left w:val="none" w:sz="0" w:space="0" w:color="auto"/>
            <w:bottom w:val="none" w:sz="0" w:space="0" w:color="auto"/>
            <w:right w:val="none" w:sz="0" w:space="0" w:color="auto"/>
          </w:divBdr>
        </w:div>
        <w:div w:id="1796290653">
          <w:marLeft w:val="640"/>
          <w:marRight w:val="0"/>
          <w:marTop w:val="0"/>
          <w:marBottom w:val="0"/>
          <w:divBdr>
            <w:top w:val="none" w:sz="0" w:space="0" w:color="auto"/>
            <w:left w:val="none" w:sz="0" w:space="0" w:color="auto"/>
            <w:bottom w:val="none" w:sz="0" w:space="0" w:color="auto"/>
            <w:right w:val="none" w:sz="0" w:space="0" w:color="auto"/>
          </w:divBdr>
        </w:div>
        <w:div w:id="1890066079">
          <w:marLeft w:val="640"/>
          <w:marRight w:val="0"/>
          <w:marTop w:val="0"/>
          <w:marBottom w:val="0"/>
          <w:divBdr>
            <w:top w:val="none" w:sz="0" w:space="0" w:color="auto"/>
            <w:left w:val="none" w:sz="0" w:space="0" w:color="auto"/>
            <w:bottom w:val="none" w:sz="0" w:space="0" w:color="auto"/>
            <w:right w:val="none" w:sz="0" w:space="0" w:color="auto"/>
          </w:divBdr>
        </w:div>
        <w:div w:id="1935438004">
          <w:marLeft w:val="640"/>
          <w:marRight w:val="0"/>
          <w:marTop w:val="0"/>
          <w:marBottom w:val="0"/>
          <w:divBdr>
            <w:top w:val="none" w:sz="0" w:space="0" w:color="auto"/>
            <w:left w:val="none" w:sz="0" w:space="0" w:color="auto"/>
            <w:bottom w:val="none" w:sz="0" w:space="0" w:color="auto"/>
            <w:right w:val="none" w:sz="0" w:space="0" w:color="auto"/>
          </w:divBdr>
        </w:div>
        <w:div w:id="2056469722">
          <w:marLeft w:val="640"/>
          <w:marRight w:val="0"/>
          <w:marTop w:val="0"/>
          <w:marBottom w:val="0"/>
          <w:divBdr>
            <w:top w:val="none" w:sz="0" w:space="0" w:color="auto"/>
            <w:left w:val="none" w:sz="0" w:space="0" w:color="auto"/>
            <w:bottom w:val="none" w:sz="0" w:space="0" w:color="auto"/>
            <w:right w:val="none" w:sz="0" w:space="0" w:color="auto"/>
          </w:divBdr>
        </w:div>
        <w:div w:id="2081364419">
          <w:marLeft w:val="640"/>
          <w:marRight w:val="0"/>
          <w:marTop w:val="0"/>
          <w:marBottom w:val="0"/>
          <w:divBdr>
            <w:top w:val="none" w:sz="0" w:space="0" w:color="auto"/>
            <w:left w:val="none" w:sz="0" w:space="0" w:color="auto"/>
            <w:bottom w:val="none" w:sz="0" w:space="0" w:color="auto"/>
            <w:right w:val="none" w:sz="0" w:space="0" w:color="auto"/>
          </w:divBdr>
        </w:div>
        <w:div w:id="2107455401">
          <w:marLeft w:val="640"/>
          <w:marRight w:val="0"/>
          <w:marTop w:val="0"/>
          <w:marBottom w:val="0"/>
          <w:divBdr>
            <w:top w:val="none" w:sz="0" w:space="0" w:color="auto"/>
            <w:left w:val="none" w:sz="0" w:space="0" w:color="auto"/>
            <w:bottom w:val="none" w:sz="0" w:space="0" w:color="auto"/>
            <w:right w:val="none" w:sz="0" w:space="0" w:color="auto"/>
          </w:divBdr>
        </w:div>
        <w:div w:id="2133011271">
          <w:marLeft w:val="640"/>
          <w:marRight w:val="0"/>
          <w:marTop w:val="0"/>
          <w:marBottom w:val="0"/>
          <w:divBdr>
            <w:top w:val="none" w:sz="0" w:space="0" w:color="auto"/>
            <w:left w:val="none" w:sz="0" w:space="0" w:color="auto"/>
            <w:bottom w:val="none" w:sz="0" w:space="0" w:color="auto"/>
            <w:right w:val="none" w:sz="0" w:space="0" w:color="auto"/>
          </w:divBdr>
        </w:div>
      </w:divsChild>
    </w:div>
    <w:div w:id="1181355209">
      <w:marLeft w:val="640"/>
      <w:marRight w:val="0"/>
      <w:marTop w:val="0"/>
      <w:marBottom w:val="0"/>
      <w:divBdr>
        <w:top w:val="none" w:sz="0" w:space="0" w:color="auto"/>
        <w:left w:val="none" w:sz="0" w:space="0" w:color="auto"/>
        <w:bottom w:val="none" w:sz="0" w:space="0" w:color="auto"/>
        <w:right w:val="none" w:sz="0" w:space="0" w:color="auto"/>
      </w:divBdr>
    </w:div>
    <w:div w:id="1181434679">
      <w:marLeft w:val="640"/>
      <w:marRight w:val="0"/>
      <w:marTop w:val="0"/>
      <w:marBottom w:val="0"/>
      <w:divBdr>
        <w:top w:val="none" w:sz="0" w:space="0" w:color="auto"/>
        <w:left w:val="none" w:sz="0" w:space="0" w:color="auto"/>
        <w:bottom w:val="none" w:sz="0" w:space="0" w:color="auto"/>
        <w:right w:val="none" w:sz="0" w:space="0" w:color="auto"/>
      </w:divBdr>
    </w:div>
    <w:div w:id="1181510782">
      <w:marLeft w:val="640"/>
      <w:marRight w:val="0"/>
      <w:marTop w:val="0"/>
      <w:marBottom w:val="0"/>
      <w:divBdr>
        <w:top w:val="none" w:sz="0" w:space="0" w:color="auto"/>
        <w:left w:val="none" w:sz="0" w:space="0" w:color="auto"/>
        <w:bottom w:val="none" w:sz="0" w:space="0" w:color="auto"/>
        <w:right w:val="none" w:sz="0" w:space="0" w:color="auto"/>
      </w:divBdr>
    </w:div>
    <w:div w:id="1182013683">
      <w:bodyDiv w:val="1"/>
      <w:marLeft w:val="0"/>
      <w:marRight w:val="0"/>
      <w:marTop w:val="0"/>
      <w:marBottom w:val="0"/>
      <w:divBdr>
        <w:top w:val="none" w:sz="0" w:space="0" w:color="auto"/>
        <w:left w:val="none" w:sz="0" w:space="0" w:color="auto"/>
        <w:bottom w:val="none" w:sz="0" w:space="0" w:color="auto"/>
        <w:right w:val="none" w:sz="0" w:space="0" w:color="auto"/>
      </w:divBdr>
      <w:divsChild>
        <w:div w:id="8603793">
          <w:marLeft w:val="640"/>
          <w:marRight w:val="0"/>
          <w:marTop w:val="0"/>
          <w:marBottom w:val="0"/>
          <w:divBdr>
            <w:top w:val="none" w:sz="0" w:space="0" w:color="auto"/>
            <w:left w:val="none" w:sz="0" w:space="0" w:color="auto"/>
            <w:bottom w:val="none" w:sz="0" w:space="0" w:color="auto"/>
            <w:right w:val="none" w:sz="0" w:space="0" w:color="auto"/>
          </w:divBdr>
        </w:div>
        <w:div w:id="32318192">
          <w:marLeft w:val="640"/>
          <w:marRight w:val="0"/>
          <w:marTop w:val="0"/>
          <w:marBottom w:val="0"/>
          <w:divBdr>
            <w:top w:val="none" w:sz="0" w:space="0" w:color="auto"/>
            <w:left w:val="none" w:sz="0" w:space="0" w:color="auto"/>
            <w:bottom w:val="none" w:sz="0" w:space="0" w:color="auto"/>
            <w:right w:val="none" w:sz="0" w:space="0" w:color="auto"/>
          </w:divBdr>
        </w:div>
        <w:div w:id="77869271">
          <w:marLeft w:val="640"/>
          <w:marRight w:val="0"/>
          <w:marTop w:val="0"/>
          <w:marBottom w:val="0"/>
          <w:divBdr>
            <w:top w:val="none" w:sz="0" w:space="0" w:color="auto"/>
            <w:left w:val="none" w:sz="0" w:space="0" w:color="auto"/>
            <w:bottom w:val="none" w:sz="0" w:space="0" w:color="auto"/>
            <w:right w:val="none" w:sz="0" w:space="0" w:color="auto"/>
          </w:divBdr>
        </w:div>
        <w:div w:id="141701332">
          <w:marLeft w:val="640"/>
          <w:marRight w:val="0"/>
          <w:marTop w:val="0"/>
          <w:marBottom w:val="0"/>
          <w:divBdr>
            <w:top w:val="none" w:sz="0" w:space="0" w:color="auto"/>
            <w:left w:val="none" w:sz="0" w:space="0" w:color="auto"/>
            <w:bottom w:val="none" w:sz="0" w:space="0" w:color="auto"/>
            <w:right w:val="none" w:sz="0" w:space="0" w:color="auto"/>
          </w:divBdr>
        </w:div>
        <w:div w:id="145057172">
          <w:marLeft w:val="640"/>
          <w:marRight w:val="0"/>
          <w:marTop w:val="0"/>
          <w:marBottom w:val="0"/>
          <w:divBdr>
            <w:top w:val="none" w:sz="0" w:space="0" w:color="auto"/>
            <w:left w:val="none" w:sz="0" w:space="0" w:color="auto"/>
            <w:bottom w:val="none" w:sz="0" w:space="0" w:color="auto"/>
            <w:right w:val="none" w:sz="0" w:space="0" w:color="auto"/>
          </w:divBdr>
        </w:div>
        <w:div w:id="166794095">
          <w:marLeft w:val="640"/>
          <w:marRight w:val="0"/>
          <w:marTop w:val="0"/>
          <w:marBottom w:val="0"/>
          <w:divBdr>
            <w:top w:val="none" w:sz="0" w:space="0" w:color="auto"/>
            <w:left w:val="none" w:sz="0" w:space="0" w:color="auto"/>
            <w:bottom w:val="none" w:sz="0" w:space="0" w:color="auto"/>
            <w:right w:val="none" w:sz="0" w:space="0" w:color="auto"/>
          </w:divBdr>
        </w:div>
        <w:div w:id="237862574">
          <w:marLeft w:val="640"/>
          <w:marRight w:val="0"/>
          <w:marTop w:val="0"/>
          <w:marBottom w:val="0"/>
          <w:divBdr>
            <w:top w:val="none" w:sz="0" w:space="0" w:color="auto"/>
            <w:left w:val="none" w:sz="0" w:space="0" w:color="auto"/>
            <w:bottom w:val="none" w:sz="0" w:space="0" w:color="auto"/>
            <w:right w:val="none" w:sz="0" w:space="0" w:color="auto"/>
          </w:divBdr>
        </w:div>
        <w:div w:id="248589478">
          <w:marLeft w:val="640"/>
          <w:marRight w:val="0"/>
          <w:marTop w:val="0"/>
          <w:marBottom w:val="0"/>
          <w:divBdr>
            <w:top w:val="none" w:sz="0" w:space="0" w:color="auto"/>
            <w:left w:val="none" w:sz="0" w:space="0" w:color="auto"/>
            <w:bottom w:val="none" w:sz="0" w:space="0" w:color="auto"/>
            <w:right w:val="none" w:sz="0" w:space="0" w:color="auto"/>
          </w:divBdr>
        </w:div>
        <w:div w:id="249509866">
          <w:marLeft w:val="640"/>
          <w:marRight w:val="0"/>
          <w:marTop w:val="0"/>
          <w:marBottom w:val="0"/>
          <w:divBdr>
            <w:top w:val="none" w:sz="0" w:space="0" w:color="auto"/>
            <w:left w:val="none" w:sz="0" w:space="0" w:color="auto"/>
            <w:bottom w:val="none" w:sz="0" w:space="0" w:color="auto"/>
            <w:right w:val="none" w:sz="0" w:space="0" w:color="auto"/>
          </w:divBdr>
        </w:div>
        <w:div w:id="262034199">
          <w:marLeft w:val="640"/>
          <w:marRight w:val="0"/>
          <w:marTop w:val="0"/>
          <w:marBottom w:val="0"/>
          <w:divBdr>
            <w:top w:val="none" w:sz="0" w:space="0" w:color="auto"/>
            <w:left w:val="none" w:sz="0" w:space="0" w:color="auto"/>
            <w:bottom w:val="none" w:sz="0" w:space="0" w:color="auto"/>
            <w:right w:val="none" w:sz="0" w:space="0" w:color="auto"/>
          </w:divBdr>
        </w:div>
        <w:div w:id="291180820">
          <w:marLeft w:val="640"/>
          <w:marRight w:val="0"/>
          <w:marTop w:val="0"/>
          <w:marBottom w:val="0"/>
          <w:divBdr>
            <w:top w:val="none" w:sz="0" w:space="0" w:color="auto"/>
            <w:left w:val="none" w:sz="0" w:space="0" w:color="auto"/>
            <w:bottom w:val="none" w:sz="0" w:space="0" w:color="auto"/>
            <w:right w:val="none" w:sz="0" w:space="0" w:color="auto"/>
          </w:divBdr>
        </w:div>
        <w:div w:id="391008713">
          <w:marLeft w:val="640"/>
          <w:marRight w:val="0"/>
          <w:marTop w:val="0"/>
          <w:marBottom w:val="0"/>
          <w:divBdr>
            <w:top w:val="none" w:sz="0" w:space="0" w:color="auto"/>
            <w:left w:val="none" w:sz="0" w:space="0" w:color="auto"/>
            <w:bottom w:val="none" w:sz="0" w:space="0" w:color="auto"/>
            <w:right w:val="none" w:sz="0" w:space="0" w:color="auto"/>
          </w:divBdr>
        </w:div>
        <w:div w:id="541526827">
          <w:marLeft w:val="640"/>
          <w:marRight w:val="0"/>
          <w:marTop w:val="0"/>
          <w:marBottom w:val="0"/>
          <w:divBdr>
            <w:top w:val="none" w:sz="0" w:space="0" w:color="auto"/>
            <w:left w:val="none" w:sz="0" w:space="0" w:color="auto"/>
            <w:bottom w:val="none" w:sz="0" w:space="0" w:color="auto"/>
            <w:right w:val="none" w:sz="0" w:space="0" w:color="auto"/>
          </w:divBdr>
        </w:div>
        <w:div w:id="565576155">
          <w:marLeft w:val="640"/>
          <w:marRight w:val="0"/>
          <w:marTop w:val="0"/>
          <w:marBottom w:val="0"/>
          <w:divBdr>
            <w:top w:val="none" w:sz="0" w:space="0" w:color="auto"/>
            <w:left w:val="none" w:sz="0" w:space="0" w:color="auto"/>
            <w:bottom w:val="none" w:sz="0" w:space="0" w:color="auto"/>
            <w:right w:val="none" w:sz="0" w:space="0" w:color="auto"/>
          </w:divBdr>
        </w:div>
        <w:div w:id="568004276">
          <w:marLeft w:val="640"/>
          <w:marRight w:val="0"/>
          <w:marTop w:val="0"/>
          <w:marBottom w:val="0"/>
          <w:divBdr>
            <w:top w:val="none" w:sz="0" w:space="0" w:color="auto"/>
            <w:left w:val="none" w:sz="0" w:space="0" w:color="auto"/>
            <w:bottom w:val="none" w:sz="0" w:space="0" w:color="auto"/>
            <w:right w:val="none" w:sz="0" w:space="0" w:color="auto"/>
          </w:divBdr>
        </w:div>
        <w:div w:id="646320665">
          <w:marLeft w:val="640"/>
          <w:marRight w:val="0"/>
          <w:marTop w:val="0"/>
          <w:marBottom w:val="0"/>
          <w:divBdr>
            <w:top w:val="none" w:sz="0" w:space="0" w:color="auto"/>
            <w:left w:val="none" w:sz="0" w:space="0" w:color="auto"/>
            <w:bottom w:val="none" w:sz="0" w:space="0" w:color="auto"/>
            <w:right w:val="none" w:sz="0" w:space="0" w:color="auto"/>
          </w:divBdr>
        </w:div>
        <w:div w:id="677118367">
          <w:marLeft w:val="640"/>
          <w:marRight w:val="0"/>
          <w:marTop w:val="0"/>
          <w:marBottom w:val="0"/>
          <w:divBdr>
            <w:top w:val="none" w:sz="0" w:space="0" w:color="auto"/>
            <w:left w:val="none" w:sz="0" w:space="0" w:color="auto"/>
            <w:bottom w:val="none" w:sz="0" w:space="0" w:color="auto"/>
            <w:right w:val="none" w:sz="0" w:space="0" w:color="auto"/>
          </w:divBdr>
        </w:div>
        <w:div w:id="768350141">
          <w:marLeft w:val="640"/>
          <w:marRight w:val="0"/>
          <w:marTop w:val="0"/>
          <w:marBottom w:val="0"/>
          <w:divBdr>
            <w:top w:val="none" w:sz="0" w:space="0" w:color="auto"/>
            <w:left w:val="none" w:sz="0" w:space="0" w:color="auto"/>
            <w:bottom w:val="none" w:sz="0" w:space="0" w:color="auto"/>
            <w:right w:val="none" w:sz="0" w:space="0" w:color="auto"/>
          </w:divBdr>
        </w:div>
        <w:div w:id="903177103">
          <w:marLeft w:val="640"/>
          <w:marRight w:val="0"/>
          <w:marTop w:val="0"/>
          <w:marBottom w:val="0"/>
          <w:divBdr>
            <w:top w:val="none" w:sz="0" w:space="0" w:color="auto"/>
            <w:left w:val="none" w:sz="0" w:space="0" w:color="auto"/>
            <w:bottom w:val="none" w:sz="0" w:space="0" w:color="auto"/>
            <w:right w:val="none" w:sz="0" w:space="0" w:color="auto"/>
          </w:divBdr>
        </w:div>
        <w:div w:id="952902409">
          <w:marLeft w:val="640"/>
          <w:marRight w:val="0"/>
          <w:marTop w:val="0"/>
          <w:marBottom w:val="0"/>
          <w:divBdr>
            <w:top w:val="none" w:sz="0" w:space="0" w:color="auto"/>
            <w:left w:val="none" w:sz="0" w:space="0" w:color="auto"/>
            <w:bottom w:val="none" w:sz="0" w:space="0" w:color="auto"/>
            <w:right w:val="none" w:sz="0" w:space="0" w:color="auto"/>
          </w:divBdr>
        </w:div>
        <w:div w:id="1014645227">
          <w:marLeft w:val="640"/>
          <w:marRight w:val="0"/>
          <w:marTop w:val="0"/>
          <w:marBottom w:val="0"/>
          <w:divBdr>
            <w:top w:val="none" w:sz="0" w:space="0" w:color="auto"/>
            <w:left w:val="none" w:sz="0" w:space="0" w:color="auto"/>
            <w:bottom w:val="none" w:sz="0" w:space="0" w:color="auto"/>
            <w:right w:val="none" w:sz="0" w:space="0" w:color="auto"/>
          </w:divBdr>
        </w:div>
        <w:div w:id="1017972464">
          <w:marLeft w:val="640"/>
          <w:marRight w:val="0"/>
          <w:marTop w:val="0"/>
          <w:marBottom w:val="0"/>
          <w:divBdr>
            <w:top w:val="none" w:sz="0" w:space="0" w:color="auto"/>
            <w:left w:val="none" w:sz="0" w:space="0" w:color="auto"/>
            <w:bottom w:val="none" w:sz="0" w:space="0" w:color="auto"/>
            <w:right w:val="none" w:sz="0" w:space="0" w:color="auto"/>
          </w:divBdr>
        </w:div>
        <w:div w:id="1030180176">
          <w:marLeft w:val="640"/>
          <w:marRight w:val="0"/>
          <w:marTop w:val="0"/>
          <w:marBottom w:val="0"/>
          <w:divBdr>
            <w:top w:val="none" w:sz="0" w:space="0" w:color="auto"/>
            <w:left w:val="none" w:sz="0" w:space="0" w:color="auto"/>
            <w:bottom w:val="none" w:sz="0" w:space="0" w:color="auto"/>
            <w:right w:val="none" w:sz="0" w:space="0" w:color="auto"/>
          </w:divBdr>
        </w:div>
        <w:div w:id="1068724084">
          <w:marLeft w:val="640"/>
          <w:marRight w:val="0"/>
          <w:marTop w:val="0"/>
          <w:marBottom w:val="0"/>
          <w:divBdr>
            <w:top w:val="none" w:sz="0" w:space="0" w:color="auto"/>
            <w:left w:val="none" w:sz="0" w:space="0" w:color="auto"/>
            <w:bottom w:val="none" w:sz="0" w:space="0" w:color="auto"/>
            <w:right w:val="none" w:sz="0" w:space="0" w:color="auto"/>
          </w:divBdr>
        </w:div>
        <w:div w:id="1068724824">
          <w:marLeft w:val="640"/>
          <w:marRight w:val="0"/>
          <w:marTop w:val="0"/>
          <w:marBottom w:val="0"/>
          <w:divBdr>
            <w:top w:val="none" w:sz="0" w:space="0" w:color="auto"/>
            <w:left w:val="none" w:sz="0" w:space="0" w:color="auto"/>
            <w:bottom w:val="none" w:sz="0" w:space="0" w:color="auto"/>
            <w:right w:val="none" w:sz="0" w:space="0" w:color="auto"/>
          </w:divBdr>
        </w:div>
        <w:div w:id="1079138306">
          <w:marLeft w:val="640"/>
          <w:marRight w:val="0"/>
          <w:marTop w:val="0"/>
          <w:marBottom w:val="0"/>
          <w:divBdr>
            <w:top w:val="none" w:sz="0" w:space="0" w:color="auto"/>
            <w:left w:val="none" w:sz="0" w:space="0" w:color="auto"/>
            <w:bottom w:val="none" w:sz="0" w:space="0" w:color="auto"/>
            <w:right w:val="none" w:sz="0" w:space="0" w:color="auto"/>
          </w:divBdr>
        </w:div>
        <w:div w:id="1103914237">
          <w:marLeft w:val="640"/>
          <w:marRight w:val="0"/>
          <w:marTop w:val="0"/>
          <w:marBottom w:val="0"/>
          <w:divBdr>
            <w:top w:val="none" w:sz="0" w:space="0" w:color="auto"/>
            <w:left w:val="none" w:sz="0" w:space="0" w:color="auto"/>
            <w:bottom w:val="none" w:sz="0" w:space="0" w:color="auto"/>
            <w:right w:val="none" w:sz="0" w:space="0" w:color="auto"/>
          </w:divBdr>
        </w:div>
        <w:div w:id="1145077675">
          <w:marLeft w:val="640"/>
          <w:marRight w:val="0"/>
          <w:marTop w:val="0"/>
          <w:marBottom w:val="0"/>
          <w:divBdr>
            <w:top w:val="none" w:sz="0" w:space="0" w:color="auto"/>
            <w:left w:val="none" w:sz="0" w:space="0" w:color="auto"/>
            <w:bottom w:val="none" w:sz="0" w:space="0" w:color="auto"/>
            <w:right w:val="none" w:sz="0" w:space="0" w:color="auto"/>
          </w:divBdr>
        </w:div>
        <w:div w:id="1156187563">
          <w:marLeft w:val="640"/>
          <w:marRight w:val="0"/>
          <w:marTop w:val="0"/>
          <w:marBottom w:val="0"/>
          <w:divBdr>
            <w:top w:val="none" w:sz="0" w:space="0" w:color="auto"/>
            <w:left w:val="none" w:sz="0" w:space="0" w:color="auto"/>
            <w:bottom w:val="none" w:sz="0" w:space="0" w:color="auto"/>
            <w:right w:val="none" w:sz="0" w:space="0" w:color="auto"/>
          </w:divBdr>
        </w:div>
        <w:div w:id="1185634133">
          <w:marLeft w:val="640"/>
          <w:marRight w:val="0"/>
          <w:marTop w:val="0"/>
          <w:marBottom w:val="0"/>
          <w:divBdr>
            <w:top w:val="none" w:sz="0" w:space="0" w:color="auto"/>
            <w:left w:val="none" w:sz="0" w:space="0" w:color="auto"/>
            <w:bottom w:val="none" w:sz="0" w:space="0" w:color="auto"/>
            <w:right w:val="none" w:sz="0" w:space="0" w:color="auto"/>
          </w:divBdr>
        </w:div>
        <w:div w:id="1212380706">
          <w:marLeft w:val="640"/>
          <w:marRight w:val="0"/>
          <w:marTop w:val="0"/>
          <w:marBottom w:val="0"/>
          <w:divBdr>
            <w:top w:val="none" w:sz="0" w:space="0" w:color="auto"/>
            <w:left w:val="none" w:sz="0" w:space="0" w:color="auto"/>
            <w:bottom w:val="none" w:sz="0" w:space="0" w:color="auto"/>
            <w:right w:val="none" w:sz="0" w:space="0" w:color="auto"/>
          </w:divBdr>
        </w:div>
        <w:div w:id="1245609276">
          <w:marLeft w:val="640"/>
          <w:marRight w:val="0"/>
          <w:marTop w:val="0"/>
          <w:marBottom w:val="0"/>
          <w:divBdr>
            <w:top w:val="none" w:sz="0" w:space="0" w:color="auto"/>
            <w:left w:val="none" w:sz="0" w:space="0" w:color="auto"/>
            <w:bottom w:val="none" w:sz="0" w:space="0" w:color="auto"/>
            <w:right w:val="none" w:sz="0" w:space="0" w:color="auto"/>
          </w:divBdr>
        </w:div>
        <w:div w:id="1262494520">
          <w:marLeft w:val="640"/>
          <w:marRight w:val="0"/>
          <w:marTop w:val="0"/>
          <w:marBottom w:val="0"/>
          <w:divBdr>
            <w:top w:val="none" w:sz="0" w:space="0" w:color="auto"/>
            <w:left w:val="none" w:sz="0" w:space="0" w:color="auto"/>
            <w:bottom w:val="none" w:sz="0" w:space="0" w:color="auto"/>
            <w:right w:val="none" w:sz="0" w:space="0" w:color="auto"/>
          </w:divBdr>
        </w:div>
        <w:div w:id="1275747780">
          <w:marLeft w:val="640"/>
          <w:marRight w:val="0"/>
          <w:marTop w:val="0"/>
          <w:marBottom w:val="0"/>
          <w:divBdr>
            <w:top w:val="none" w:sz="0" w:space="0" w:color="auto"/>
            <w:left w:val="none" w:sz="0" w:space="0" w:color="auto"/>
            <w:bottom w:val="none" w:sz="0" w:space="0" w:color="auto"/>
            <w:right w:val="none" w:sz="0" w:space="0" w:color="auto"/>
          </w:divBdr>
        </w:div>
        <w:div w:id="1339236424">
          <w:marLeft w:val="640"/>
          <w:marRight w:val="0"/>
          <w:marTop w:val="0"/>
          <w:marBottom w:val="0"/>
          <w:divBdr>
            <w:top w:val="none" w:sz="0" w:space="0" w:color="auto"/>
            <w:left w:val="none" w:sz="0" w:space="0" w:color="auto"/>
            <w:bottom w:val="none" w:sz="0" w:space="0" w:color="auto"/>
            <w:right w:val="none" w:sz="0" w:space="0" w:color="auto"/>
          </w:divBdr>
        </w:div>
        <w:div w:id="1487471909">
          <w:marLeft w:val="640"/>
          <w:marRight w:val="0"/>
          <w:marTop w:val="0"/>
          <w:marBottom w:val="0"/>
          <w:divBdr>
            <w:top w:val="none" w:sz="0" w:space="0" w:color="auto"/>
            <w:left w:val="none" w:sz="0" w:space="0" w:color="auto"/>
            <w:bottom w:val="none" w:sz="0" w:space="0" w:color="auto"/>
            <w:right w:val="none" w:sz="0" w:space="0" w:color="auto"/>
          </w:divBdr>
        </w:div>
        <w:div w:id="1490098384">
          <w:marLeft w:val="640"/>
          <w:marRight w:val="0"/>
          <w:marTop w:val="0"/>
          <w:marBottom w:val="0"/>
          <w:divBdr>
            <w:top w:val="none" w:sz="0" w:space="0" w:color="auto"/>
            <w:left w:val="none" w:sz="0" w:space="0" w:color="auto"/>
            <w:bottom w:val="none" w:sz="0" w:space="0" w:color="auto"/>
            <w:right w:val="none" w:sz="0" w:space="0" w:color="auto"/>
          </w:divBdr>
        </w:div>
        <w:div w:id="1555659355">
          <w:marLeft w:val="640"/>
          <w:marRight w:val="0"/>
          <w:marTop w:val="0"/>
          <w:marBottom w:val="0"/>
          <w:divBdr>
            <w:top w:val="none" w:sz="0" w:space="0" w:color="auto"/>
            <w:left w:val="none" w:sz="0" w:space="0" w:color="auto"/>
            <w:bottom w:val="none" w:sz="0" w:space="0" w:color="auto"/>
            <w:right w:val="none" w:sz="0" w:space="0" w:color="auto"/>
          </w:divBdr>
        </w:div>
        <w:div w:id="1637442867">
          <w:marLeft w:val="640"/>
          <w:marRight w:val="0"/>
          <w:marTop w:val="0"/>
          <w:marBottom w:val="0"/>
          <w:divBdr>
            <w:top w:val="none" w:sz="0" w:space="0" w:color="auto"/>
            <w:left w:val="none" w:sz="0" w:space="0" w:color="auto"/>
            <w:bottom w:val="none" w:sz="0" w:space="0" w:color="auto"/>
            <w:right w:val="none" w:sz="0" w:space="0" w:color="auto"/>
          </w:divBdr>
        </w:div>
        <w:div w:id="1750541733">
          <w:marLeft w:val="640"/>
          <w:marRight w:val="0"/>
          <w:marTop w:val="0"/>
          <w:marBottom w:val="0"/>
          <w:divBdr>
            <w:top w:val="none" w:sz="0" w:space="0" w:color="auto"/>
            <w:left w:val="none" w:sz="0" w:space="0" w:color="auto"/>
            <w:bottom w:val="none" w:sz="0" w:space="0" w:color="auto"/>
            <w:right w:val="none" w:sz="0" w:space="0" w:color="auto"/>
          </w:divBdr>
        </w:div>
        <w:div w:id="1806503229">
          <w:marLeft w:val="640"/>
          <w:marRight w:val="0"/>
          <w:marTop w:val="0"/>
          <w:marBottom w:val="0"/>
          <w:divBdr>
            <w:top w:val="none" w:sz="0" w:space="0" w:color="auto"/>
            <w:left w:val="none" w:sz="0" w:space="0" w:color="auto"/>
            <w:bottom w:val="none" w:sz="0" w:space="0" w:color="auto"/>
            <w:right w:val="none" w:sz="0" w:space="0" w:color="auto"/>
          </w:divBdr>
        </w:div>
        <w:div w:id="1824810678">
          <w:marLeft w:val="640"/>
          <w:marRight w:val="0"/>
          <w:marTop w:val="0"/>
          <w:marBottom w:val="0"/>
          <w:divBdr>
            <w:top w:val="none" w:sz="0" w:space="0" w:color="auto"/>
            <w:left w:val="none" w:sz="0" w:space="0" w:color="auto"/>
            <w:bottom w:val="none" w:sz="0" w:space="0" w:color="auto"/>
            <w:right w:val="none" w:sz="0" w:space="0" w:color="auto"/>
          </w:divBdr>
        </w:div>
        <w:div w:id="1833256156">
          <w:marLeft w:val="640"/>
          <w:marRight w:val="0"/>
          <w:marTop w:val="0"/>
          <w:marBottom w:val="0"/>
          <w:divBdr>
            <w:top w:val="none" w:sz="0" w:space="0" w:color="auto"/>
            <w:left w:val="none" w:sz="0" w:space="0" w:color="auto"/>
            <w:bottom w:val="none" w:sz="0" w:space="0" w:color="auto"/>
            <w:right w:val="none" w:sz="0" w:space="0" w:color="auto"/>
          </w:divBdr>
        </w:div>
        <w:div w:id="1840003674">
          <w:marLeft w:val="640"/>
          <w:marRight w:val="0"/>
          <w:marTop w:val="0"/>
          <w:marBottom w:val="0"/>
          <w:divBdr>
            <w:top w:val="none" w:sz="0" w:space="0" w:color="auto"/>
            <w:left w:val="none" w:sz="0" w:space="0" w:color="auto"/>
            <w:bottom w:val="none" w:sz="0" w:space="0" w:color="auto"/>
            <w:right w:val="none" w:sz="0" w:space="0" w:color="auto"/>
          </w:divBdr>
        </w:div>
        <w:div w:id="1904634959">
          <w:marLeft w:val="640"/>
          <w:marRight w:val="0"/>
          <w:marTop w:val="0"/>
          <w:marBottom w:val="0"/>
          <w:divBdr>
            <w:top w:val="none" w:sz="0" w:space="0" w:color="auto"/>
            <w:left w:val="none" w:sz="0" w:space="0" w:color="auto"/>
            <w:bottom w:val="none" w:sz="0" w:space="0" w:color="auto"/>
            <w:right w:val="none" w:sz="0" w:space="0" w:color="auto"/>
          </w:divBdr>
        </w:div>
        <w:div w:id="1942105717">
          <w:marLeft w:val="640"/>
          <w:marRight w:val="0"/>
          <w:marTop w:val="0"/>
          <w:marBottom w:val="0"/>
          <w:divBdr>
            <w:top w:val="none" w:sz="0" w:space="0" w:color="auto"/>
            <w:left w:val="none" w:sz="0" w:space="0" w:color="auto"/>
            <w:bottom w:val="none" w:sz="0" w:space="0" w:color="auto"/>
            <w:right w:val="none" w:sz="0" w:space="0" w:color="auto"/>
          </w:divBdr>
        </w:div>
        <w:div w:id="1985768358">
          <w:marLeft w:val="640"/>
          <w:marRight w:val="0"/>
          <w:marTop w:val="0"/>
          <w:marBottom w:val="0"/>
          <w:divBdr>
            <w:top w:val="none" w:sz="0" w:space="0" w:color="auto"/>
            <w:left w:val="none" w:sz="0" w:space="0" w:color="auto"/>
            <w:bottom w:val="none" w:sz="0" w:space="0" w:color="auto"/>
            <w:right w:val="none" w:sz="0" w:space="0" w:color="auto"/>
          </w:divBdr>
        </w:div>
        <w:div w:id="2009360754">
          <w:marLeft w:val="640"/>
          <w:marRight w:val="0"/>
          <w:marTop w:val="0"/>
          <w:marBottom w:val="0"/>
          <w:divBdr>
            <w:top w:val="none" w:sz="0" w:space="0" w:color="auto"/>
            <w:left w:val="none" w:sz="0" w:space="0" w:color="auto"/>
            <w:bottom w:val="none" w:sz="0" w:space="0" w:color="auto"/>
            <w:right w:val="none" w:sz="0" w:space="0" w:color="auto"/>
          </w:divBdr>
        </w:div>
        <w:div w:id="2046446819">
          <w:marLeft w:val="640"/>
          <w:marRight w:val="0"/>
          <w:marTop w:val="0"/>
          <w:marBottom w:val="0"/>
          <w:divBdr>
            <w:top w:val="none" w:sz="0" w:space="0" w:color="auto"/>
            <w:left w:val="none" w:sz="0" w:space="0" w:color="auto"/>
            <w:bottom w:val="none" w:sz="0" w:space="0" w:color="auto"/>
            <w:right w:val="none" w:sz="0" w:space="0" w:color="auto"/>
          </w:divBdr>
        </w:div>
        <w:div w:id="2098286764">
          <w:marLeft w:val="640"/>
          <w:marRight w:val="0"/>
          <w:marTop w:val="0"/>
          <w:marBottom w:val="0"/>
          <w:divBdr>
            <w:top w:val="none" w:sz="0" w:space="0" w:color="auto"/>
            <w:left w:val="none" w:sz="0" w:space="0" w:color="auto"/>
            <w:bottom w:val="none" w:sz="0" w:space="0" w:color="auto"/>
            <w:right w:val="none" w:sz="0" w:space="0" w:color="auto"/>
          </w:divBdr>
        </w:div>
      </w:divsChild>
    </w:div>
    <w:div w:id="1182209438">
      <w:marLeft w:val="640"/>
      <w:marRight w:val="0"/>
      <w:marTop w:val="0"/>
      <w:marBottom w:val="0"/>
      <w:divBdr>
        <w:top w:val="none" w:sz="0" w:space="0" w:color="auto"/>
        <w:left w:val="none" w:sz="0" w:space="0" w:color="auto"/>
        <w:bottom w:val="none" w:sz="0" w:space="0" w:color="auto"/>
        <w:right w:val="none" w:sz="0" w:space="0" w:color="auto"/>
      </w:divBdr>
    </w:div>
    <w:div w:id="1182666394">
      <w:marLeft w:val="640"/>
      <w:marRight w:val="0"/>
      <w:marTop w:val="0"/>
      <w:marBottom w:val="0"/>
      <w:divBdr>
        <w:top w:val="none" w:sz="0" w:space="0" w:color="auto"/>
        <w:left w:val="none" w:sz="0" w:space="0" w:color="auto"/>
        <w:bottom w:val="none" w:sz="0" w:space="0" w:color="auto"/>
        <w:right w:val="none" w:sz="0" w:space="0" w:color="auto"/>
      </w:divBdr>
    </w:div>
    <w:div w:id="1183662844">
      <w:marLeft w:val="640"/>
      <w:marRight w:val="0"/>
      <w:marTop w:val="0"/>
      <w:marBottom w:val="0"/>
      <w:divBdr>
        <w:top w:val="none" w:sz="0" w:space="0" w:color="auto"/>
        <w:left w:val="none" w:sz="0" w:space="0" w:color="auto"/>
        <w:bottom w:val="none" w:sz="0" w:space="0" w:color="auto"/>
        <w:right w:val="none" w:sz="0" w:space="0" w:color="auto"/>
      </w:divBdr>
    </w:div>
    <w:div w:id="1183861390">
      <w:marLeft w:val="640"/>
      <w:marRight w:val="0"/>
      <w:marTop w:val="0"/>
      <w:marBottom w:val="0"/>
      <w:divBdr>
        <w:top w:val="none" w:sz="0" w:space="0" w:color="auto"/>
        <w:left w:val="none" w:sz="0" w:space="0" w:color="auto"/>
        <w:bottom w:val="none" w:sz="0" w:space="0" w:color="auto"/>
        <w:right w:val="none" w:sz="0" w:space="0" w:color="auto"/>
      </w:divBdr>
    </w:div>
    <w:div w:id="1184133526">
      <w:marLeft w:val="640"/>
      <w:marRight w:val="0"/>
      <w:marTop w:val="0"/>
      <w:marBottom w:val="0"/>
      <w:divBdr>
        <w:top w:val="none" w:sz="0" w:space="0" w:color="auto"/>
        <w:left w:val="none" w:sz="0" w:space="0" w:color="auto"/>
        <w:bottom w:val="none" w:sz="0" w:space="0" w:color="auto"/>
        <w:right w:val="none" w:sz="0" w:space="0" w:color="auto"/>
      </w:divBdr>
    </w:div>
    <w:div w:id="1184172619">
      <w:marLeft w:val="640"/>
      <w:marRight w:val="0"/>
      <w:marTop w:val="0"/>
      <w:marBottom w:val="0"/>
      <w:divBdr>
        <w:top w:val="none" w:sz="0" w:space="0" w:color="auto"/>
        <w:left w:val="none" w:sz="0" w:space="0" w:color="auto"/>
        <w:bottom w:val="none" w:sz="0" w:space="0" w:color="auto"/>
        <w:right w:val="none" w:sz="0" w:space="0" w:color="auto"/>
      </w:divBdr>
    </w:div>
    <w:div w:id="1184319764">
      <w:marLeft w:val="640"/>
      <w:marRight w:val="0"/>
      <w:marTop w:val="0"/>
      <w:marBottom w:val="0"/>
      <w:divBdr>
        <w:top w:val="none" w:sz="0" w:space="0" w:color="auto"/>
        <w:left w:val="none" w:sz="0" w:space="0" w:color="auto"/>
        <w:bottom w:val="none" w:sz="0" w:space="0" w:color="auto"/>
        <w:right w:val="none" w:sz="0" w:space="0" w:color="auto"/>
      </w:divBdr>
    </w:div>
    <w:div w:id="1184705211">
      <w:marLeft w:val="640"/>
      <w:marRight w:val="0"/>
      <w:marTop w:val="0"/>
      <w:marBottom w:val="0"/>
      <w:divBdr>
        <w:top w:val="none" w:sz="0" w:space="0" w:color="auto"/>
        <w:left w:val="none" w:sz="0" w:space="0" w:color="auto"/>
        <w:bottom w:val="none" w:sz="0" w:space="0" w:color="auto"/>
        <w:right w:val="none" w:sz="0" w:space="0" w:color="auto"/>
      </w:divBdr>
    </w:div>
    <w:div w:id="1185092305">
      <w:marLeft w:val="640"/>
      <w:marRight w:val="0"/>
      <w:marTop w:val="0"/>
      <w:marBottom w:val="0"/>
      <w:divBdr>
        <w:top w:val="none" w:sz="0" w:space="0" w:color="auto"/>
        <w:left w:val="none" w:sz="0" w:space="0" w:color="auto"/>
        <w:bottom w:val="none" w:sz="0" w:space="0" w:color="auto"/>
        <w:right w:val="none" w:sz="0" w:space="0" w:color="auto"/>
      </w:divBdr>
    </w:div>
    <w:div w:id="1185900926">
      <w:bodyDiv w:val="1"/>
      <w:marLeft w:val="0"/>
      <w:marRight w:val="0"/>
      <w:marTop w:val="0"/>
      <w:marBottom w:val="0"/>
      <w:divBdr>
        <w:top w:val="none" w:sz="0" w:space="0" w:color="auto"/>
        <w:left w:val="none" w:sz="0" w:space="0" w:color="auto"/>
        <w:bottom w:val="none" w:sz="0" w:space="0" w:color="auto"/>
        <w:right w:val="none" w:sz="0" w:space="0" w:color="auto"/>
      </w:divBdr>
      <w:divsChild>
        <w:div w:id="5594665">
          <w:marLeft w:val="640"/>
          <w:marRight w:val="0"/>
          <w:marTop w:val="0"/>
          <w:marBottom w:val="0"/>
          <w:divBdr>
            <w:top w:val="none" w:sz="0" w:space="0" w:color="auto"/>
            <w:left w:val="none" w:sz="0" w:space="0" w:color="auto"/>
            <w:bottom w:val="none" w:sz="0" w:space="0" w:color="auto"/>
            <w:right w:val="none" w:sz="0" w:space="0" w:color="auto"/>
          </w:divBdr>
        </w:div>
        <w:div w:id="81487028">
          <w:marLeft w:val="640"/>
          <w:marRight w:val="0"/>
          <w:marTop w:val="0"/>
          <w:marBottom w:val="0"/>
          <w:divBdr>
            <w:top w:val="none" w:sz="0" w:space="0" w:color="auto"/>
            <w:left w:val="none" w:sz="0" w:space="0" w:color="auto"/>
            <w:bottom w:val="none" w:sz="0" w:space="0" w:color="auto"/>
            <w:right w:val="none" w:sz="0" w:space="0" w:color="auto"/>
          </w:divBdr>
        </w:div>
        <w:div w:id="106894942">
          <w:marLeft w:val="640"/>
          <w:marRight w:val="0"/>
          <w:marTop w:val="0"/>
          <w:marBottom w:val="0"/>
          <w:divBdr>
            <w:top w:val="none" w:sz="0" w:space="0" w:color="auto"/>
            <w:left w:val="none" w:sz="0" w:space="0" w:color="auto"/>
            <w:bottom w:val="none" w:sz="0" w:space="0" w:color="auto"/>
            <w:right w:val="none" w:sz="0" w:space="0" w:color="auto"/>
          </w:divBdr>
        </w:div>
        <w:div w:id="117380601">
          <w:marLeft w:val="640"/>
          <w:marRight w:val="0"/>
          <w:marTop w:val="0"/>
          <w:marBottom w:val="0"/>
          <w:divBdr>
            <w:top w:val="none" w:sz="0" w:space="0" w:color="auto"/>
            <w:left w:val="none" w:sz="0" w:space="0" w:color="auto"/>
            <w:bottom w:val="none" w:sz="0" w:space="0" w:color="auto"/>
            <w:right w:val="none" w:sz="0" w:space="0" w:color="auto"/>
          </w:divBdr>
        </w:div>
        <w:div w:id="129830541">
          <w:marLeft w:val="640"/>
          <w:marRight w:val="0"/>
          <w:marTop w:val="0"/>
          <w:marBottom w:val="0"/>
          <w:divBdr>
            <w:top w:val="none" w:sz="0" w:space="0" w:color="auto"/>
            <w:left w:val="none" w:sz="0" w:space="0" w:color="auto"/>
            <w:bottom w:val="none" w:sz="0" w:space="0" w:color="auto"/>
            <w:right w:val="none" w:sz="0" w:space="0" w:color="auto"/>
          </w:divBdr>
        </w:div>
        <w:div w:id="219092961">
          <w:marLeft w:val="640"/>
          <w:marRight w:val="0"/>
          <w:marTop w:val="0"/>
          <w:marBottom w:val="0"/>
          <w:divBdr>
            <w:top w:val="none" w:sz="0" w:space="0" w:color="auto"/>
            <w:left w:val="none" w:sz="0" w:space="0" w:color="auto"/>
            <w:bottom w:val="none" w:sz="0" w:space="0" w:color="auto"/>
            <w:right w:val="none" w:sz="0" w:space="0" w:color="auto"/>
          </w:divBdr>
        </w:div>
        <w:div w:id="252473473">
          <w:marLeft w:val="640"/>
          <w:marRight w:val="0"/>
          <w:marTop w:val="0"/>
          <w:marBottom w:val="0"/>
          <w:divBdr>
            <w:top w:val="none" w:sz="0" w:space="0" w:color="auto"/>
            <w:left w:val="none" w:sz="0" w:space="0" w:color="auto"/>
            <w:bottom w:val="none" w:sz="0" w:space="0" w:color="auto"/>
            <w:right w:val="none" w:sz="0" w:space="0" w:color="auto"/>
          </w:divBdr>
        </w:div>
        <w:div w:id="401220680">
          <w:marLeft w:val="640"/>
          <w:marRight w:val="0"/>
          <w:marTop w:val="0"/>
          <w:marBottom w:val="0"/>
          <w:divBdr>
            <w:top w:val="none" w:sz="0" w:space="0" w:color="auto"/>
            <w:left w:val="none" w:sz="0" w:space="0" w:color="auto"/>
            <w:bottom w:val="none" w:sz="0" w:space="0" w:color="auto"/>
            <w:right w:val="none" w:sz="0" w:space="0" w:color="auto"/>
          </w:divBdr>
        </w:div>
        <w:div w:id="402485679">
          <w:marLeft w:val="640"/>
          <w:marRight w:val="0"/>
          <w:marTop w:val="0"/>
          <w:marBottom w:val="0"/>
          <w:divBdr>
            <w:top w:val="none" w:sz="0" w:space="0" w:color="auto"/>
            <w:left w:val="none" w:sz="0" w:space="0" w:color="auto"/>
            <w:bottom w:val="none" w:sz="0" w:space="0" w:color="auto"/>
            <w:right w:val="none" w:sz="0" w:space="0" w:color="auto"/>
          </w:divBdr>
        </w:div>
        <w:div w:id="403993019">
          <w:marLeft w:val="640"/>
          <w:marRight w:val="0"/>
          <w:marTop w:val="0"/>
          <w:marBottom w:val="0"/>
          <w:divBdr>
            <w:top w:val="none" w:sz="0" w:space="0" w:color="auto"/>
            <w:left w:val="none" w:sz="0" w:space="0" w:color="auto"/>
            <w:bottom w:val="none" w:sz="0" w:space="0" w:color="auto"/>
            <w:right w:val="none" w:sz="0" w:space="0" w:color="auto"/>
          </w:divBdr>
        </w:div>
        <w:div w:id="407968420">
          <w:marLeft w:val="640"/>
          <w:marRight w:val="0"/>
          <w:marTop w:val="0"/>
          <w:marBottom w:val="0"/>
          <w:divBdr>
            <w:top w:val="none" w:sz="0" w:space="0" w:color="auto"/>
            <w:left w:val="none" w:sz="0" w:space="0" w:color="auto"/>
            <w:bottom w:val="none" w:sz="0" w:space="0" w:color="auto"/>
            <w:right w:val="none" w:sz="0" w:space="0" w:color="auto"/>
          </w:divBdr>
        </w:div>
        <w:div w:id="422339092">
          <w:marLeft w:val="640"/>
          <w:marRight w:val="0"/>
          <w:marTop w:val="0"/>
          <w:marBottom w:val="0"/>
          <w:divBdr>
            <w:top w:val="none" w:sz="0" w:space="0" w:color="auto"/>
            <w:left w:val="none" w:sz="0" w:space="0" w:color="auto"/>
            <w:bottom w:val="none" w:sz="0" w:space="0" w:color="auto"/>
            <w:right w:val="none" w:sz="0" w:space="0" w:color="auto"/>
          </w:divBdr>
        </w:div>
        <w:div w:id="477191363">
          <w:marLeft w:val="640"/>
          <w:marRight w:val="0"/>
          <w:marTop w:val="0"/>
          <w:marBottom w:val="0"/>
          <w:divBdr>
            <w:top w:val="none" w:sz="0" w:space="0" w:color="auto"/>
            <w:left w:val="none" w:sz="0" w:space="0" w:color="auto"/>
            <w:bottom w:val="none" w:sz="0" w:space="0" w:color="auto"/>
            <w:right w:val="none" w:sz="0" w:space="0" w:color="auto"/>
          </w:divBdr>
        </w:div>
        <w:div w:id="483738527">
          <w:marLeft w:val="640"/>
          <w:marRight w:val="0"/>
          <w:marTop w:val="0"/>
          <w:marBottom w:val="0"/>
          <w:divBdr>
            <w:top w:val="none" w:sz="0" w:space="0" w:color="auto"/>
            <w:left w:val="none" w:sz="0" w:space="0" w:color="auto"/>
            <w:bottom w:val="none" w:sz="0" w:space="0" w:color="auto"/>
            <w:right w:val="none" w:sz="0" w:space="0" w:color="auto"/>
          </w:divBdr>
        </w:div>
        <w:div w:id="522405092">
          <w:marLeft w:val="640"/>
          <w:marRight w:val="0"/>
          <w:marTop w:val="0"/>
          <w:marBottom w:val="0"/>
          <w:divBdr>
            <w:top w:val="none" w:sz="0" w:space="0" w:color="auto"/>
            <w:left w:val="none" w:sz="0" w:space="0" w:color="auto"/>
            <w:bottom w:val="none" w:sz="0" w:space="0" w:color="auto"/>
            <w:right w:val="none" w:sz="0" w:space="0" w:color="auto"/>
          </w:divBdr>
        </w:div>
        <w:div w:id="608009985">
          <w:marLeft w:val="640"/>
          <w:marRight w:val="0"/>
          <w:marTop w:val="0"/>
          <w:marBottom w:val="0"/>
          <w:divBdr>
            <w:top w:val="none" w:sz="0" w:space="0" w:color="auto"/>
            <w:left w:val="none" w:sz="0" w:space="0" w:color="auto"/>
            <w:bottom w:val="none" w:sz="0" w:space="0" w:color="auto"/>
            <w:right w:val="none" w:sz="0" w:space="0" w:color="auto"/>
          </w:divBdr>
        </w:div>
        <w:div w:id="635912056">
          <w:marLeft w:val="640"/>
          <w:marRight w:val="0"/>
          <w:marTop w:val="0"/>
          <w:marBottom w:val="0"/>
          <w:divBdr>
            <w:top w:val="none" w:sz="0" w:space="0" w:color="auto"/>
            <w:left w:val="none" w:sz="0" w:space="0" w:color="auto"/>
            <w:bottom w:val="none" w:sz="0" w:space="0" w:color="auto"/>
            <w:right w:val="none" w:sz="0" w:space="0" w:color="auto"/>
          </w:divBdr>
        </w:div>
        <w:div w:id="655916641">
          <w:marLeft w:val="640"/>
          <w:marRight w:val="0"/>
          <w:marTop w:val="0"/>
          <w:marBottom w:val="0"/>
          <w:divBdr>
            <w:top w:val="none" w:sz="0" w:space="0" w:color="auto"/>
            <w:left w:val="none" w:sz="0" w:space="0" w:color="auto"/>
            <w:bottom w:val="none" w:sz="0" w:space="0" w:color="auto"/>
            <w:right w:val="none" w:sz="0" w:space="0" w:color="auto"/>
          </w:divBdr>
        </w:div>
        <w:div w:id="705065361">
          <w:marLeft w:val="640"/>
          <w:marRight w:val="0"/>
          <w:marTop w:val="0"/>
          <w:marBottom w:val="0"/>
          <w:divBdr>
            <w:top w:val="none" w:sz="0" w:space="0" w:color="auto"/>
            <w:left w:val="none" w:sz="0" w:space="0" w:color="auto"/>
            <w:bottom w:val="none" w:sz="0" w:space="0" w:color="auto"/>
            <w:right w:val="none" w:sz="0" w:space="0" w:color="auto"/>
          </w:divBdr>
        </w:div>
        <w:div w:id="709912864">
          <w:marLeft w:val="640"/>
          <w:marRight w:val="0"/>
          <w:marTop w:val="0"/>
          <w:marBottom w:val="0"/>
          <w:divBdr>
            <w:top w:val="none" w:sz="0" w:space="0" w:color="auto"/>
            <w:left w:val="none" w:sz="0" w:space="0" w:color="auto"/>
            <w:bottom w:val="none" w:sz="0" w:space="0" w:color="auto"/>
            <w:right w:val="none" w:sz="0" w:space="0" w:color="auto"/>
          </w:divBdr>
        </w:div>
        <w:div w:id="725956396">
          <w:marLeft w:val="640"/>
          <w:marRight w:val="0"/>
          <w:marTop w:val="0"/>
          <w:marBottom w:val="0"/>
          <w:divBdr>
            <w:top w:val="none" w:sz="0" w:space="0" w:color="auto"/>
            <w:left w:val="none" w:sz="0" w:space="0" w:color="auto"/>
            <w:bottom w:val="none" w:sz="0" w:space="0" w:color="auto"/>
            <w:right w:val="none" w:sz="0" w:space="0" w:color="auto"/>
          </w:divBdr>
        </w:div>
        <w:div w:id="753672528">
          <w:marLeft w:val="640"/>
          <w:marRight w:val="0"/>
          <w:marTop w:val="0"/>
          <w:marBottom w:val="0"/>
          <w:divBdr>
            <w:top w:val="none" w:sz="0" w:space="0" w:color="auto"/>
            <w:left w:val="none" w:sz="0" w:space="0" w:color="auto"/>
            <w:bottom w:val="none" w:sz="0" w:space="0" w:color="auto"/>
            <w:right w:val="none" w:sz="0" w:space="0" w:color="auto"/>
          </w:divBdr>
        </w:div>
        <w:div w:id="843251729">
          <w:marLeft w:val="640"/>
          <w:marRight w:val="0"/>
          <w:marTop w:val="0"/>
          <w:marBottom w:val="0"/>
          <w:divBdr>
            <w:top w:val="none" w:sz="0" w:space="0" w:color="auto"/>
            <w:left w:val="none" w:sz="0" w:space="0" w:color="auto"/>
            <w:bottom w:val="none" w:sz="0" w:space="0" w:color="auto"/>
            <w:right w:val="none" w:sz="0" w:space="0" w:color="auto"/>
          </w:divBdr>
        </w:div>
        <w:div w:id="844442252">
          <w:marLeft w:val="640"/>
          <w:marRight w:val="0"/>
          <w:marTop w:val="0"/>
          <w:marBottom w:val="0"/>
          <w:divBdr>
            <w:top w:val="none" w:sz="0" w:space="0" w:color="auto"/>
            <w:left w:val="none" w:sz="0" w:space="0" w:color="auto"/>
            <w:bottom w:val="none" w:sz="0" w:space="0" w:color="auto"/>
            <w:right w:val="none" w:sz="0" w:space="0" w:color="auto"/>
          </w:divBdr>
        </w:div>
        <w:div w:id="850873376">
          <w:marLeft w:val="640"/>
          <w:marRight w:val="0"/>
          <w:marTop w:val="0"/>
          <w:marBottom w:val="0"/>
          <w:divBdr>
            <w:top w:val="none" w:sz="0" w:space="0" w:color="auto"/>
            <w:left w:val="none" w:sz="0" w:space="0" w:color="auto"/>
            <w:bottom w:val="none" w:sz="0" w:space="0" w:color="auto"/>
            <w:right w:val="none" w:sz="0" w:space="0" w:color="auto"/>
          </w:divBdr>
        </w:div>
        <w:div w:id="886601060">
          <w:marLeft w:val="640"/>
          <w:marRight w:val="0"/>
          <w:marTop w:val="0"/>
          <w:marBottom w:val="0"/>
          <w:divBdr>
            <w:top w:val="none" w:sz="0" w:space="0" w:color="auto"/>
            <w:left w:val="none" w:sz="0" w:space="0" w:color="auto"/>
            <w:bottom w:val="none" w:sz="0" w:space="0" w:color="auto"/>
            <w:right w:val="none" w:sz="0" w:space="0" w:color="auto"/>
          </w:divBdr>
        </w:div>
        <w:div w:id="897400988">
          <w:marLeft w:val="640"/>
          <w:marRight w:val="0"/>
          <w:marTop w:val="0"/>
          <w:marBottom w:val="0"/>
          <w:divBdr>
            <w:top w:val="none" w:sz="0" w:space="0" w:color="auto"/>
            <w:left w:val="none" w:sz="0" w:space="0" w:color="auto"/>
            <w:bottom w:val="none" w:sz="0" w:space="0" w:color="auto"/>
            <w:right w:val="none" w:sz="0" w:space="0" w:color="auto"/>
          </w:divBdr>
        </w:div>
        <w:div w:id="927039451">
          <w:marLeft w:val="640"/>
          <w:marRight w:val="0"/>
          <w:marTop w:val="0"/>
          <w:marBottom w:val="0"/>
          <w:divBdr>
            <w:top w:val="none" w:sz="0" w:space="0" w:color="auto"/>
            <w:left w:val="none" w:sz="0" w:space="0" w:color="auto"/>
            <w:bottom w:val="none" w:sz="0" w:space="0" w:color="auto"/>
            <w:right w:val="none" w:sz="0" w:space="0" w:color="auto"/>
          </w:divBdr>
        </w:div>
        <w:div w:id="938223127">
          <w:marLeft w:val="640"/>
          <w:marRight w:val="0"/>
          <w:marTop w:val="0"/>
          <w:marBottom w:val="0"/>
          <w:divBdr>
            <w:top w:val="none" w:sz="0" w:space="0" w:color="auto"/>
            <w:left w:val="none" w:sz="0" w:space="0" w:color="auto"/>
            <w:bottom w:val="none" w:sz="0" w:space="0" w:color="auto"/>
            <w:right w:val="none" w:sz="0" w:space="0" w:color="auto"/>
          </w:divBdr>
        </w:div>
        <w:div w:id="938370992">
          <w:marLeft w:val="640"/>
          <w:marRight w:val="0"/>
          <w:marTop w:val="0"/>
          <w:marBottom w:val="0"/>
          <w:divBdr>
            <w:top w:val="none" w:sz="0" w:space="0" w:color="auto"/>
            <w:left w:val="none" w:sz="0" w:space="0" w:color="auto"/>
            <w:bottom w:val="none" w:sz="0" w:space="0" w:color="auto"/>
            <w:right w:val="none" w:sz="0" w:space="0" w:color="auto"/>
          </w:divBdr>
        </w:div>
        <w:div w:id="979921551">
          <w:marLeft w:val="640"/>
          <w:marRight w:val="0"/>
          <w:marTop w:val="0"/>
          <w:marBottom w:val="0"/>
          <w:divBdr>
            <w:top w:val="none" w:sz="0" w:space="0" w:color="auto"/>
            <w:left w:val="none" w:sz="0" w:space="0" w:color="auto"/>
            <w:bottom w:val="none" w:sz="0" w:space="0" w:color="auto"/>
            <w:right w:val="none" w:sz="0" w:space="0" w:color="auto"/>
          </w:divBdr>
        </w:div>
        <w:div w:id="997540968">
          <w:marLeft w:val="640"/>
          <w:marRight w:val="0"/>
          <w:marTop w:val="0"/>
          <w:marBottom w:val="0"/>
          <w:divBdr>
            <w:top w:val="none" w:sz="0" w:space="0" w:color="auto"/>
            <w:left w:val="none" w:sz="0" w:space="0" w:color="auto"/>
            <w:bottom w:val="none" w:sz="0" w:space="0" w:color="auto"/>
            <w:right w:val="none" w:sz="0" w:space="0" w:color="auto"/>
          </w:divBdr>
        </w:div>
        <w:div w:id="1056275888">
          <w:marLeft w:val="640"/>
          <w:marRight w:val="0"/>
          <w:marTop w:val="0"/>
          <w:marBottom w:val="0"/>
          <w:divBdr>
            <w:top w:val="none" w:sz="0" w:space="0" w:color="auto"/>
            <w:left w:val="none" w:sz="0" w:space="0" w:color="auto"/>
            <w:bottom w:val="none" w:sz="0" w:space="0" w:color="auto"/>
            <w:right w:val="none" w:sz="0" w:space="0" w:color="auto"/>
          </w:divBdr>
        </w:div>
        <w:div w:id="1069764942">
          <w:marLeft w:val="640"/>
          <w:marRight w:val="0"/>
          <w:marTop w:val="0"/>
          <w:marBottom w:val="0"/>
          <w:divBdr>
            <w:top w:val="none" w:sz="0" w:space="0" w:color="auto"/>
            <w:left w:val="none" w:sz="0" w:space="0" w:color="auto"/>
            <w:bottom w:val="none" w:sz="0" w:space="0" w:color="auto"/>
            <w:right w:val="none" w:sz="0" w:space="0" w:color="auto"/>
          </w:divBdr>
        </w:div>
        <w:div w:id="1091513977">
          <w:marLeft w:val="640"/>
          <w:marRight w:val="0"/>
          <w:marTop w:val="0"/>
          <w:marBottom w:val="0"/>
          <w:divBdr>
            <w:top w:val="none" w:sz="0" w:space="0" w:color="auto"/>
            <w:left w:val="none" w:sz="0" w:space="0" w:color="auto"/>
            <w:bottom w:val="none" w:sz="0" w:space="0" w:color="auto"/>
            <w:right w:val="none" w:sz="0" w:space="0" w:color="auto"/>
          </w:divBdr>
        </w:div>
        <w:div w:id="1112506317">
          <w:marLeft w:val="640"/>
          <w:marRight w:val="0"/>
          <w:marTop w:val="0"/>
          <w:marBottom w:val="0"/>
          <w:divBdr>
            <w:top w:val="none" w:sz="0" w:space="0" w:color="auto"/>
            <w:left w:val="none" w:sz="0" w:space="0" w:color="auto"/>
            <w:bottom w:val="none" w:sz="0" w:space="0" w:color="auto"/>
            <w:right w:val="none" w:sz="0" w:space="0" w:color="auto"/>
          </w:divBdr>
        </w:div>
        <w:div w:id="1120494421">
          <w:marLeft w:val="640"/>
          <w:marRight w:val="0"/>
          <w:marTop w:val="0"/>
          <w:marBottom w:val="0"/>
          <w:divBdr>
            <w:top w:val="none" w:sz="0" w:space="0" w:color="auto"/>
            <w:left w:val="none" w:sz="0" w:space="0" w:color="auto"/>
            <w:bottom w:val="none" w:sz="0" w:space="0" w:color="auto"/>
            <w:right w:val="none" w:sz="0" w:space="0" w:color="auto"/>
          </w:divBdr>
        </w:div>
        <w:div w:id="1163667229">
          <w:marLeft w:val="640"/>
          <w:marRight w:val="0"/>
          <w:marTop w:val="0"/>
          <w:marBottom w:val="0"/>
          <w:divBdr>
            <w:top w:val="none" w:sz="0" w:space="0" w:color="auto"/>
            <w:left w:val="none" w:sz="0" w:space="0" w:color="auto"/>
            <w:bottom w:val="none" w:sz="0" w:space="0" w:color="auto"/>
            <w:right w:val="none" w:sz="0" w:space="0" w:color="auto"/>
          </w:divBdr>
        </w:div>
        <w:div w:id="1373651534">
          <w:marLeft w:val="640"/>
          <w:marRight w:val="0"/>
          <w:marTop w:val="0"/>
          <w:marBottom w:val="0"/>
          <w:divBdr>
            <w:top w:val="none" w:sz="0" w:space="0" w:color="auto"/>
            <w:left w:val="none" w:sz="0" w:space="0" w:color="auto"/>
            <w:bottom w:val="none" w:sz="0" w:space="0" w:color="auto"/>
            <w:right w:val="none" w:sz="0" w:space="0" w:color="auto"/>
          </w:divBdr>
        </w:div>
        <w:div w:id="1403526603">
          <w:marLeft w:val="640"/>
          <w:marRight w:val="0"/>
          <w:marTop w:val="0"/>
          <w:marBottom w:val="0"/>
          <w:divBdr>
            <w:top w:val="none" w:sz="0" w:space="0" w:color="auto"/>
            <w:left w:val="none" w:sz="0" w:space="0" w:color="auto"/>
            <w:bottom w:val="none" w:sz="0" w:space="0" w:color="auto"/>
            <w:right w:val="none" w:sz="0" w:space="0" w:color="auto"/>
          </w:divBdr>
        </w:div>
        <w:div w:id="1430585962">
          <w:marLeft w:val="640"/>
          <w:marRight w:val="0"/>
          <w:marTop w:val="0"/>
          <w:marBottom w:val="0"/>
          <w:divBdr>
            <w:top w:val="none" w:sz="0" w:space="0" w:color="auto"/>
            <w:left w:val="none" w:sz="0" w:space="0" w:color="auto"/>
            <w:bottom w:val="none" w:sz="0" w:space="0" w:color="auto"/>
            <w:right w:val="none" w:sz="0" w:space="0" w:color="auto"/>
          </w:divBdr>
        </w:div>
        <w:div w:id="1526626917">
          <w:marLeft w:val="640"/>
          <w:marRight w:val="0"/>
          <w:marTop w:val="0"/>
          <w:marBottom w:val="0"/>
          <w:divBdr>
            <w:top w:val="none" w:sz="0" w:space="0" w:color="auto"/>
            <w:left w:val="none" w:sz="0" w:space="0" w:color="auto"/>
            <w:bottom w:val="none" w:sz="0" w:space="0" w:color="auto"/>
            <w:right w:val="none" w:sz="0" w:space="0" w:color="auto"/>
          </w:divBdr>
        </w:div>
        <w:div w:id="1578663728">
          <w:marLeft w:val="640"/>
          <w:marRight w:val="0"/>
          <w:marTop w:val="0"/>
          <w:marBottom w:val="0"/>
          <w:divBdr>
            <w:top w:val="none" w:sz="0" w:space="0" w:color="auto"/>
            <w:left w:val="none" w:sz="0" w:space="0" w:color="auto"/>
            <w:bottom w:val="none" w:sz="0" w:space="0" w:color="auto"/>
            <w:right w:val="none" w:sz="0" w:space="0" w:color="auto"/>
          </w:divBdr>
        </w:div>
        <w:div w:id="1647275220">
          <w:marLeft w:val="640"/>
          <w:marRight w:val="0"/>
          <w:marTop w:val="0"/>
          <w:marBottom w:val="0"/>
          <w:divBdr>
            <w:top w:val="none" w:sz="0" w:space="0" w:color="auto"/>
            <w:left w:val="none" w:sz="0" w:space="0" w:color="auto"/>
            <w:bottom w:val="none" w:sz="0" w:space="0" w:color="auto"/>
            <w:right w:val="none" w:sz="0" w:space="0" w:color="auto"/>
          </w:divBdr>
        </w:div>
        <w:div w:id="1678075955">
          <w:marLeft w:val="640"/>
          <w:marRight w:val="0"/>
          <w:marTop w:val="0"/>
          <w:marBottom w:val="0"/>
          <w:divBdr>
            <w:top w:val="none" w:sz="0" w:space="0" w:color="auto"/>
            <w:left w:val="none" w:sz="0" w:space="0" w:color="auto"/>
            <w:bottom w:val="none" w:sz="0" w:space="0" w:color="auto"/>
            <w:right w:val="none" w:sz="0" w:space="0" w:color="auto"/>
          </w:divBdr>
        </w:div>
        <w:div w:id="1705131286">
          <w:marLeft w:val="640"/>
          <w:marRight w:val="0"/>
          <w:marTop w:val="0"/>
          <w:marBottom w:val="0"/>
          <w:divBdr>
            <w:top w:val="none" w:sz="0" w:space="0" w:color="auto"/>
            <w:left w:val="none" w:sz="0" w:space="0" w:color="auto"/>
            <w:bottom w:val="none" w:sz="0" w:space="0" w:color="auto"/>
            <w:right w:val="none" w:sz="0" w:space="0" w:color="auto"/>
          </w:divBdr>
        </w:div>
        <w:div w:id="1731999408">
          <w:marLeft w:val="640"/>
          <w:marRight w:val="0"/>
          <w:marTop w:val="0"/>
          <w:marBottom w:val="0"/>
          <w:divBdr>
            <w:top w:val="none" w:sz="0" w:space="0" w:color="auto"/>
            <w:left w:val="none" w:sz="0" w:space="0" w:color="auto"/>
            <w:bottom w:val="none" w:sz="0" w:space="0" w:color="auto"/>
            <w:right w:val="none" w:sz="0" w:space="0" w:color="auto"/>
          </w:divBdr>
        </w:div>
        <w:div w:id="1767338546">
          <w:marLeft w:val="640"/>
          <w:marRight w:val="0"/>
          <w:marTop w:val="0"/>
          <w:marBottom w:val="0"/>
          <w:divBdr>
            <w:top w:val="none" w:sz="0" w:space="0" w:color="auto"/>
            <w:left w:val="none" w:sz="0" w:space="0" w:color="auto"/>
            <w:bottom w:val="none" w:sz="0" w:space="0" w:color="auto"/>
            <w:right w:val="none" w:sz="0" w:space="0" w:color="auto"/>
          </w:divBdr>
        </w:div>
        <w:div w:id="1787656675">
          <w:marLeft w:val="640"/>
          <w:marRight w:val="0"/>
          <w:marTop w:val="0"/>
          <w:marBottom w:val="0"/>
          <w:divBdr>
            <w:top w:val="none" w:sz="0" w:space="0" w:color="auto"/>
            <w:left w:val="none" w:sz="0" w:space="0" w:color="auto"/>
            <w:bottom w:val="none" w:sz="0" w:space="0" w:color="auto"/>
            <w:right w:val="none" w:sz="0" w:space="0" w:color="auto"/>
          </w:divBdr>
        </w:div>
        <w:div w:id="1798258759">
          <w:marLeft w:val="640"/>
          <w:marRight w:val="0"/>
          <w:marTop w:val="0"/>
          <w:marBottom w:val="0"/>
          <w:divBdr>
            <w:top w:val="none" w:sz="0" w:space="0" w:color="auto"/>
            <w:left w:val="none" w:sz="0" w:space="0" w:color="auto"/>
            <w:bottom w:val="none" w:sz="0" w:space="0" w:color="auto"/>
            <w:right w:val="none" w:sz="0" w:space="0" w:color="auto"/>
          </w:divBdr>
        </w:div>
        <w:div w:id="1897743347">
          <w:marLeft w:val="640"/>
          <w:marRight w:val="0"/>
          <w:marTop w:val="0"/>
          <w:marBottom w:val="0"/>
          <w:divBdr>
            <w:top w:val="none" w:sz="0" w:space="0" w:color="auto"/>
            <w:left w:val="none" w:sz="0" w:space="0" w:color="auto"/>
            <w:bottom w:val="none" w:sz="0" w:space="0" w:color="auto"/>
            <w:right w:val="none" w:sz="0" w:space="0" w:color="auto"/>
          </w:divBdr>
        </w:div>
        <w:div w:id="1921940051">
          <w:marLeft w:val="640"/>
          <w:marRight w:val="0"/>
          <w:marTop w:val="0"/>
          <w:marBottom w:val="0"/>
          <w:divBdr>
            <w:top w:val="none" w:sz="0" w:space="0" w:color="auto"/>
            <w:left w:val="none" w:sz="0" w:space="0" w:color="auto"/>
            <w:bottom w:val="none" w:sz="0" w:space="0" w:color="auto"/>
            <w:right w:val="none" w:sz="0" w:space="0" w:color="auto"/>
          </w:divBdr>
        </w:div>
        <w:div w:id="1925331539">
          <w:marLeft w:val="640"/>
          <w:marRight w:val="0"/>
          <w:marTop w:val="0"/>
          <w:marBottom w:val="0"/>
          <w:divBdr>
            <w:top w:val="none" w:sz="0" w:space="0" w:color="auto"/>
            <w:left w:val="none" w:sz="0" w:space="0" w:color="auto"/>
            <w:bottom w:val="none" w:sz="0" w:space="0" w:color="auto"/>
            <w:right w:val="none" w:sz="0" w:space="0" w:color="auto"/>
          </w:divBdr>
        </w:div>
        <w:div w:id="2039114539">
          <w:marLeft w:val="640"/>
          <w:marRight w:val="0"/>
          <w:marTop w:val="0"/>
          <w:marBottom w:val="0"/>
          <w:divBdr>
            <w:top w:val="none" w:sz="0" w:space="0" w:color="auto"/>
            <w:left w:val="none" w:sz="0" w:space="0" w:color="auto"/>
            <w:bottom w:val="none" w:sz="0" w:space="0" w:color="auto"/>
            <w:right w:val="none" w:sz="0" w:space="0" w:color="auto"/>
          </w:divBdr>
        </w:div>
        <w:div w:id="2040424040">
          <w:marLeft w:val="640"/>
          <w:marRight w:val="0"/>
          <w:marTop w:val="0"/>
          <w:marBottom w:val="0"/>
          <w:divBdr>
            <w:top w:val="none" w:sz="0" w:space="0" w:color="auto"/>
            <w:left w:val="none" w:sz="0" w:space="0" w:color="auto"/>
            <w:bottom w:val="none" w:sz="0" w:space="0" w:color="auto"/>
            <w:right w:val="none" w:sz="0" w:space="0" w:color="auto"/>
          </w:divBdr>
        </w:div>
        <w:div w:id="2095780178">
          <w:marLeft w:val="640"/>
          <w:marRight w:val="0"/>
          <w:marTop w:val="0"/>
          <w:marBottom w:val="0"/>
          <w:divBdr>
            <w:top w:val="none" w:sz="0" w:space="0" w:color="auto"/>
            <w:left w:val="none" w:sz="0" w:space="0" w:color="auto"/>
            <w:bottom w:val="none" w:sz="0" w:space="0" w:color="auto"/>
            <w:right w:val="none" w:sz="0" w:space="0" w:color="auto"/>
          </w:divBdr>
        </w:div>
        <w:div w:id="2110927092">
          <w:marLeft w:val="640"/>
          <w:marRight w:val="0"/>
          <w:marTop w:val="0"/>
          <w:marBottom w:val="0"/>
          <w:divBdr>
            <w:top w:val="none" w:sz="0" w:space="0" w:color="auto"/>
            <w:left w:val="none" w:sz="0" w:space="0" w:color="auto"/>
            <w:bottom w:val="none" w:sz="0" w:space="0" w:color="auto"/>
            <w:right w:val="none" w:sz="0" w:space="0" w:color="auto"/>
          </w:divBdr>
        </w:div>
      </w:divsChild>
    </w:div>
    <w:div w:id="1187868433">
      <w:bodyDiv w:val="1"/>
      <w:marLeft w:val="0"/>
      <w:marRight w:val="0"/>
      <w:marTop w:val="0"/>
      <w:marBottom w:val="0"/>
      <w:divBdr>
        <w:top w:val="none" w:sz="0" w:space="0" w:color="auto"/>
        <w:left w:val="none" w:sz="0" w:space="0" w:color="auto"/>
        <w:bottom w:val="none" w:sz="0" w:space="0" w:color="auto"/>
        <w:right w:val="none" w:sz="0" w:space="0" w:color="auto"/>
      </w:divBdr>
      <w:divsChild>
        <w:div w:id="48849681">
          <w:marLeft w:val="640"/>
          <w:marRight w:val="0"/>
          <w:marTop w:val="0"/>
          <w:marBottom w:val="0"/>
          <w:divBdr>
            <w:top w:val="none" w:sz="0" w:space="0" w:color="auto"/>
            <w:left w:val="none" w:sz="0" w:space="0" w:color="auto"/>
            <w:bottom w:val="none" w:sz="0" w:space="0" w:color="auto"/>
            <w:right w:val="none" w:sz="0" w:space="0" w:color="auto"/>
          </w:divBdr>
        </w:div>
        <w:div w:id="62221571">
          <w:marLeft w:val="640"/>
          <w:marRight w:val="0"/>
          <w:marTop w:val="0"/>
          <w:marBottom w:val="0"/>
          <w:divBdr>
            <w:top w:val="none" w:sz="0" w:space="0" w:color="auto"/>
            <w:left w:val="none" w:sz="0" w:space="0" w:color="auto"/>
            <w:bottom w:val="none" w:sz="0" w:space="0" w:color="auto"/>
            <w:right w:val="none" w:sz="0" w:space="0" w:color="auto"/>
          </w:divBdr>
        </w:div>
        <w:div w:id="79527034">
          <w:marLeft w:val="640"/>
          <w:marRight w:val="0"/>
          <w:marTop w:val="0"/>
          <w:marBottom w:val="0"/>
          <w:divBdr>
            <w:top w:val="none" w:sz="0" w:space="0" w:color="auto"/>
            <w:left w:val="none" w:sz="0" w:space="0" w:color="auto"/>
            <w:bottom w:val="none" w:sz="0" w:space="0" w:color="auto"/>
            <w:right w:val="none" w:sz="0" w:space="0" w:color="auto"/>
          </w:divBdr>
        </w:div>
        <w:div w:id="138113528">
          <w:marLeft w:val="640"/>
          <w:marRight w:val="0"/>
          <w:marTop w:val="0"/>
          <w:marBottom w:val="0"/>
          <w:divBdr>
            <w:top w:val="none" w:sz="0" w:space="0" w:color="auto"/>
            <w:left w:val="none" w:sz="0" w:space="0" w:color="auto"/>
            <w:bottom w:val="none" w:sz="0" w:space="0" w:color="auto"/>
            <w:right w:val="none" w:sz="0" w:space="0" w:color="auto"/>
          </w:divBdr>
        </w:div>
        <w:div w:id="176120191">
          <w:marLeft w:val="640"/>
          <w:marRight w:val="0"/>
          <w:marTop w:val="0"/>
          <w:marBottom w:val="0"/>
          <w:divBdr>
            <w:top w:val="none" w:sz="0" w:space="0" w:color="auto"/>
            <w:left w:val="none" w:sz="0" w:space="0" w:color="auto"/>
            <w:bottom w:val="none" w:sz="0" w:space="0" w:color="auto"/>
            <w:right w:val="none" w:sz="0" w:space="0" w:color="auto"/>
          </w:divBdr>
        </w:div>
        <w:div w:id="210390476">
          <w:marLeft w:val="640"/>
          <w:marRight w:val="0"/>
          <w:marTop w:val="0"/>
          <w:marBottom w:val="0"/>
          <w:divBdr>
            <w:top w:val="none" w:sz="0" w:space="0" w:color="auto"/>
            <w:left w:val="none" w:sz="0" w:space="0" w:color="auto"/>
            <w:bottom w:val="none" w:sz="0" w:space="0" w:color="auto"/>
            <w:right w:val="none" w:sz="0" w:space="0" w:color="auto"/>
          </w:divBdr>
        </w:div>
        <w:div w:id="263880419">
          <w:marLeft w:val="640"/>
          <w:marRight w:val="0"/>
          <w:marTop w:val="0"/>
          <w:marBottom w:val="0"/>
          <w:divBdr>
            <w:top w:val="none" w:sz="0" w:space="0" w:color="auto"/>
            <w:left w:val="none" w:sz="0" w:space="0" w:color="auto"/>
            <w:bottom w:val="none" w:sz="0" w:space="0" w:color="auto"/>
            <w:right w:val="none" w:sz="0" w:space="0" w:color="auto"/>
          </w:divBdr>
        </w:div>
        <w:div w:id="296107627">
          <w:marLeft w:val="640"/>
          <w:marRight w:val="0"/>
          <w:marTop w:val="0"/>
          <w:marBottom w:val="0"/>
          <w:divBdr>
            <w:top w:val="none" w:sz="0" w:space="0" w:color="auto"/>
            <w:left w:val="none" w:sz="0" w:space="0" w:color="auto"/>
            <w:bottom w:val="none" w:sz="0" w:space="0" w:color="auto"/>
            <w:right w:val="none" w:sz="0" w:space="0" w:color="auto"/>
          </w:divBdr>
        </w:div>
        <w:div w:id="394817620">
          <w:marLeft w:val="640"/>
          <w:marRight w:val="0"/>
          <w:marTop w:val="0"/>
          <w:marBottom w:val="0"/>
          <w:divBdr>
            <w:top w:val="none" w:sz="0" w:space="0" w:color="auto"/>
            <w:left w:val="none" w:sz="0" w:space="0" w:color="auto"/>
            <w:bottom w:val="none" w:sz="0" w:space="0" w:color="auto"/>
            <w:right w:val="none" w:sz="0" w:space="0" w:color="auto"/>
          </w:divBdr>
        </w:div>
        <w:div w:id="491723772">
          <w:marLeft w:val="640"/>
          <w:marRight w:val="0"/>
          <w:marTop w:val="0"/>
          <w:marBottom w:val="0"/>
          <w:divBdr>
            <w:top w:val="none" w:sz="0" w:space="0" w:color="auto"/>
            <w:left w:val="none" w:sz="0" w:space="0" w:color="auto"/>
            <w:bottom w:val="none" w:sz="0" w:space="0" w:color="auto"/>
            <w:right w:val="none" w:sz="0" w:space="0" w:color="auto"/>
          </w:divBdr>
        </w:div>
        <w:div w:id="525869967">
          <w:marLeft w:val="640"/>
          <w:marRight w:val="0"/>
          <w:marTop w:val="0"/>
          <w:marBottom w:val="0"/>
          <w:divBdr>
            <w:top w:val="none" w:sz="0" w:space="0" w:color="auto"/>
            <w:left w:val="none" w:sz="0" w:space="0" w:color="auto"/>
            <w:bottom w:val="none" w:sz="0" w:space="0" w:color="auto"/>
            <w:right w:val="none" w:sz="0" w:space="0" w:color="auto"/>
          </w:divBdr>
        </w:div>
        <w:div w:id="527841549">
          <w:marLeft w:val="640"/>
          <w:marRight w:val="0"/>
          <w:marTop w:val="0"/>
          <w:marBottom w:val="0"/>
          <w:divBdr>
            <w:top w:val="none" w:sz="0" w:space="0" w:color="auto"/>
            <w:left w:val="none" w:sz="0" w:space="0" w:color="auto"/>
            <w:bottom w:val="none" w:sz="0" w:space="0" w:color="auto"/>
            <w:right w:val="none" w:sz="0" w:space="0" w:color="auto"/>
          </w:divBdr>
        </w:div>
        <w:div w:id="528879253">
          <w:marLeft w:val="640"/>
          <w:marRight w:val="0"/>
          <w:marTop w:val="0"/>
          <w:marBottom w:val="0"/>
          <w:divBdr>
            <w:top w:val="none" w:sz="0" w:space="0" w:color="auto"/>
            <w:left w:val="none" w:sz="0" w:space="0" w:color="auto"/>
            <w:bottom w:val="none" w:sz="0" w:space="0" w:color="auto"/>
            <w:right w:val="none" w:sz="0" w:space="0" w:color="auto"/>
          </w:divBdr>
        </w:div>
        <w:div w:id="618486132">
          <w:marLeft w:val="640"/>
          <w:marRight w:val="0"/>
          <w:marTop w:val="0"/>
          <w:marBottom w:val="0"/>
          <w:divBdr>
            <w:top w:val="none" w:sz="0" w:space="0" w:color="auto"/>
            <w:left w:val="none" w:sz="0" w:space="0" w:color="auto"/>
            <w:bottom w:val="none" w:sz="0" w:space="0" w:color="auto"/>
            <w:right w:val="none" w:sz="0" w:space="0" w:color="auto"/>
          </w:divBdr>
        </w:div>
        <w:div w:id="718671622">
          <w:marLeft w:val="640"/>
          <w:marRight w:val="0"/>
          <w:marTop w:val="0"/>
          <w:marBottom w:val="0"/>
          <w:divBdr>
            <w:top w:val="none" w:sz="0" w:space="0" w:color="auto"/>
            <w:left w:val="none" w:sz="0" w:space="0" w:color="auto"/>
            <w:bottom w:val="none" w:sz="0" w:space="0" w:color="auto"/>
            <w:right w:val="none" w:sz="0" w:space="0" w:color="auto"/>
          </w:divBdr>
        </w:div>
        <w:div w:id="745108249">
          <w:marLeft w:val="640"/>
          <w:marRight w:val="0"/>
          <w:marTop w:val="0"/>
          <w:marBottom w:val="0"/>
          <w:divBdr>
            <w:top w:val="none" w:sz="0" w:space="0" w:color="auto"/>
            <w:left w:val="none" w:sz="0" w:space="0" w:color="auto"/>
            <w:bottom w:val="none" w:sz="0" w:space="0" w:color="auto"/>
            <w:right w:val="none" w:sz="0" w:space="0" w:color="auto"/>
          </w:divBdr>
        </w:div>
        <w:div w:id="804352862">
          <w:marLeft w:val="640"/>
          <w:marRight w:val="0"/>
          <w:marTop w:val="0"/>
          <w:marBottom w:val="0"/>
          <w:divBdr>
            <w:top w:val="none" w:sz="0" w:space="0" w:color="auto"/>
            <w:left w:val="none" w:sz="0" w:space="0" w:color="auto"/>
            <w:bottom w:val="none" w:sz="0" w:space="0" w:color="auto"/>
            <w:right w:val="none" w:sz="0" w:space="0" w:color="auto"/>
          </w:divBdr>
        </w:div>
        <w:div w:id="817038979">
          <w:marLeft w:val="640"/>
          <w:marRight w:val="0"/>
          <w:marTop w:val="0"/>
          <w:marBottom w:val="0"/>
          <w:divBdr>
            <w:top w:val="none" w:sz="0" w:space="0" w:color="auto"/>
            <w:left w:val="none" w:sz="0" w:space="0" w:color="auto"/>
            <w:bottom w:val="none" w:sz="0" w:space="0" w:color="auto"/>
            <w:right w:val="none" w:sz="0" w:space="0" w:color="auto"/>
          </w:divBdr>
        </w:div>
        <w:div w:id="823594164">
          <w:marLeft w:val="640"/>
          <w:marRight w:val="0"/>
          <w:marTop w:val="0"/>
          <w:marBottom w:val="0"/>
          <w:divBdr>
            <w:top w:val="none" w:sz="0" w:space="0" w:color="auto"/>
            <w:left w:val="none" w:sz="0" w:space="0" w:color="auto"/>
            <w:bottom w:val="none" w:sz="0" w:space="0" w:color="auto"/>
            <w:right w:val="none" w:sz="0" w:space="0" w:color="auto"/>
          </w:divBdr>
        </w:div>
        <w:div w:id="839656136">
          <w:marLeft w:val="640"/>
          <w:marRight w:val="0"/>
          <w:marTop w:val="0"/>
          <w:marBottom w:val="0"/>
          <w:divBdr>
            <w:top w:val="none" w:sz="0" w:space="0" w:color="auto"/>
            <w:left w:val="none" w:sz="0" w:space="0" w:color="auto"/>
            <w:bottom w:val="none" w:sz="0" w:space="0" w:color="auto"/>
            <w:right w:val="none" w:sz="0" w:space="0" w:color="auto"/>
          </w:divBdr>
        </w:div>
        <w:div w:id="845443083">
          <w:marLeft w:val="640"/>
          <w:marRight w:val="0"/>
          <w:marTop w:val="0"/>
          <w:marBottom w:val="0"/>
          <w:divBdr>
            <w:top w:val="none" w:sz="0" w:space="0" w:color="auto"/>
            <w:left w:val="none" w:sz="0" w:space="0" w:color="auto"/>
            <w:bottom w:val="none" w:sz="0" w:space="0" w:color="auto"/>
            <w:right w:val="none" w:sz="0" w:space="0" w:color="auto"/>
          </w:divBdr>
        </w:div>
        <w:div w:id="874850256">
          <w:marLeft w:val="640"/>
          <w:marRight w:val="0"/>
          <w:marTop w:val="0"/>
          <w:marBottom w:val="0"/>
          <w:divBdr>
            <w:top w:val="none" w:sz="0" w:space="0" w:color="auto"/>
            <w:left w:val="none" w:sz="0" w:space="0" w:color="auto"/>
            <w:bottom w:val="none" w:sz="0" w:space="0" w:color="auto"/>
            <w:right w:val="none" w:sz="0" w:space="0" w:color="auto"/>
          </w:divBdr>
        </w:div>
        <w:div w:id="987902601">
          <w:marLeft w:val="640"/>
          <w:marRight w:val="0"/>
          <w:marTop w:val="0"/>
          <w:marBottom w:val="0"/>
          <w:divBdr>
            <w:top w:val="none" w:sz="0" w:space="0" w:color="auto"/>
            <w:left w:val="none" w:sz="0" w:space="0" w:color="auto"/>
            <w:bottom w:val="none" w:sz="0" w:space="0" w:color="auto"/>
            <w:right w:val="none" w:sz="0" w:space="0" w:color="auto"/>
          </w:divBdr>
        </w:div>
        <w:div w:id="1012031066">
          <w:marLeft w:val="640"/>
          <w:marRight w:val="0"/>
          <w:marTop w:val="0"/>
          <w:marBottom w:val="0"/>
          <w:divBdr>
            <w:top w:val="none" w:sz="0" w:space="0" w:color="auto"/>
            <w:left w:val="none" w:sz="0" w:space="0" w:color="auto"/>
            <w:bottom w:val="none" w:sz="0" w:space="0" w:color="auto"/>
            <w:right w:val="none" w:sz="0" w:space="0" w:color="auto"/>
          </w:divBdr>
        </w:div>
        <w:div w:id="1123308836">
          <w:marLeft w:val="640"/>
          <w:marRight w:val="0"/>
          <w:marTop w:val="0"/>
          <w:marBottom w:val="0"/>
          <w:divBdr>
            <w:top w:val="none" w:sz="0" w:space="0" w:color="auto"/>
            <w:left w:val="none" w:sz="0" w:space="0" w:color="auto"/>
            <w:bottom w:val="none" w:sz="0" w:space="0" w:color="auto"/>
            <w:right w:val="none" w:sz="0" w:space="0" w:color="auto"/>
          </w:divBdr>
        </w:div>
        <w:div w:id="1137841372">
          <w:marLeft w:val="640"/>
          <w:marRight w:val="0"/>
          <w:marTop w:val="0"/>
          <w:marBottom w:val="0"/>
          <w:divBdr>
            <w:top w:val="none" w:sz="0" w:space="0" w:color="auto"/>
            <w:left w:val="none" w:sz="0" w:space="0" w:color="auto"/>
            <w:bottom w:val="none" w:sz="0" w:space="0" w:color="auto"/>
            <w:right w:val="none" w:sz="0" w:space="0" w:color="auto"/>
          </w:divBdr>
        </w:div>
        <w:div w:id="1149516281">
          <w:marLeft w:val="640"/>
          <w:marRight w:val="0"/>
          <w:marTop w:val="0"/>
          <w:marBottom w:val="0"/>
          <w:divBdr>
            <w:top w:val="none" w:sz="0" w:space="0" w:color="auto"/>
            <w:left w:val="none" w:sz="0" w:space="0" w:color="auto"/>
            <w:bottom w:val="none" w:sz="0" w:space="0" w:color="auto"/>
            <w:right w:val="none" w:sz="0" w:space="0" w:color="auto"/>
          </w:divBdr>
        </w:div>
        <w:div w:id="1157914776">
          <w:marLeft w:val="640"/>
          <w:marRight w:val="0"/>
          <w:marTop w:val="0"/>
          <w:marBottom w:val="0"/>
          <w:divBdr>
            <w:top w:val="none" w:sz="0" w:space="0" w:color="auto"/>
            <w:left w:val="none" w:sz="0" w:space="0" w:color="auto"/>
            <w:bottom w:val="none" w:sz="0" w:space="0" w:color="auto"/>
            <w:right w:val="none" w:sz="0" w:space="0" w:color="auto"/>
          </w:divBdr>
        </w:div>
        <w:div w:id="1238905894">
          <w:marLeft w:val="640"/>
          <w:marRight w:val="0"/>
          <w:marTop w:val="0"/>
          <w:marBottom w:val="0"/>
          <w:divBdr>
            <w:top w:val="none" w:sz="0" w:space="0" w:color="auto"/>
            <w:left w:val="none" w:sz="0" w:space="0" w:color="auto"/>
            <w:bottom w:val="none" w:sz="0" w:space="0" w:color="auto"/>
            <w:right w:val="none" w:sz="0" w:space="0" w:color="auto"/>
          </w:divBdr>
        </w:div>
        <w:div w:id="1275097597">
          <w:marLeft w:val="640"/>
          <w:marRight w:val="0"/>
          <w:marTop w:val="0"/>
          <w:marBottom w:val="0"/>
          <w:divBdr>
            <w:top w:val="none" w:sz="0" w:space="0" w:color="auto"/>
            <w:left w:val="none" w:sz="0" w:space="0" w:color="auto"/>
            <w:bottom w:val="none" w:sz="0" w:space="0" w:color="auto"/>
            <w:right w:val="none" w:sz="0" w:space="0" w:color="auto"/>
          </w:divBdr>
        </w:div>
        <w:div w:id="1285043160">
          <w:marLeft w:val="640"/>
          <w:marRight w:val="0"/>
          <w:marTop w:val="0"/>
          <w:marBottom w:val="0"/>
          <w:divBdr>
            <w:top w:val="none" w:sz="0" w:space="0" w:color="auto"/>
            <w:left w:val="none" w:sz="0" w:space="0" w:color="auto"/>
            <w:bottom w:val="none" w:sz="0" w:space="0" w:color="auto"/>
            <w:right w:val="none" w:sz="0" w:space="0" w:color="auto"/>
          </w:divBdr>
        </w:div>
        <w:div w:id="1301568246">
          <w:marLeft w:val="640"/>
          <w:marRight w:val="0"/>
          <w:marTop w:val="0"/>
          <w:marBottom w:val="0"/>
          <w:divBdr>
            <w:top w:val="none" w:sz="0" w:space="0" w:color="auto"/>
            <w:left w:val="none" w:sz="0" w:space="0" w:color="auto"/>
            <w:bottom w:val="none" w:sz="0" w:space="0" w:color="auto"/>
            <w:right w:val="none" w:sz="0" w:space="0" w:color="auto"/>
          </w:divBdr>
        </w:div>
        <w:div w:id="1302032310">
          <w:marLeft w:val="640"/>
          <w:marRight w:val="0"/>
          <w:marTop w:val="0"/>
          <w:marBottom w:val="0"/>
          <w:divBdr>
            <w:top w:val="none" w:sz="0" w:space="0" w:color="auto"/>
            <w:left w:val="none" w:sz="0" w:space="0" w:color="auto"/>
            <w:bottom w:val="none" w:sz="0" w:space="0" w:color="auto"/>
            <w:right w:val="none" w:sz="0" w:space="0" w:color="auto"/>
          </w:divBdr>
        </w:div>
        <w:div w:id="1448282208">
          <w:marLeft w:val="640"/>
          <w:marRight w:val="0"/>
          <w:marTop w:val="0"/>
          <w:marBottom w:val="0"/>
          <w:divBdr>
            <w:top w:val="none" w:sz="0" w:space="0" w:color="auto"/>
            <w:left w:val="none" w:sz="0" w:space="0" w:color="auto"/>
            <w:bottom w:val="none" w:sz="0" w:space="0" w:color="auto"/>
            <w:right w:val="none" w:sz="0" w:space="0" w:color="auto"/>
          </w:divBdr>
        </w:div>
        <w:div w:id="1454328899">
          <w:marLeft w:val="640"/>
          <w:marRight w:val="0"/>
          <w:marTop w:val="0"/>
          <w:marBottom w:val="0"/>
          <w:divBdr>
            <w:top w:val="none" w:sz="0" w:space="0" w:color="auto"/>
            <w:left w:val="none" w:sz="0" w:space="0" w:color="auto"/>
            <w:bottom w:val="none" w:sz="0" w:space="0" w:color="auto"/>
            <w:right w:val="none" w:sz="0" w:space="0" w:color="auto"/>
          </w:divBdr>
        </w:div>
        <w:div w:id="1522626761">
          <w:marLeft w:val="640"/>
          <w:marRight w:val="0"/>
          <w:marTop w:val="0"/>
          <w:marBottom w:val="0"/>
          <w:divBdr>
            <w:top w:val="none" w:sz="0" w:space="0" w:color="auto"/>
            <w:left w:val="none" w:sz="0" w:space="0" w:color="auto"/>
            <w:bottom w:val="none" w:sz="0" w:space="0" w:color="auto"/>
            <w:right w:val="none" w:sz="0" w:space="0" w:color="auto"/>
          </w:divBdr>
        </w:div>
        <w:div w:id="1538541069">
          <w:marLeft w:val="640"/>
          <w:marRight w:val="0"/>
          <w:marTop w:val="0"/>
          <w:marBottom w:val="0"/>
          <w:divBdr>
            <w:top w:val="none" w:sz="0" w:space="0" w:color="auto"/>
            <w:left w:val="none" w:sz="0" w:space="0" w:color="auto"/>
            <w:bottom w:val="none" w:sz="0" w:space="0" w:color="auto"/>
            <w:right w:val="none" w:sz="0" w:space="0" w:color="auto"/>
          </w:divBdr>
        </w:div>
        <w:div w:id="1553686094">
          <w:marLeft w:val="640"/>
          <w:marRight w:val="0"/>
          <w:marTop w:val="0"/>
          <w:marBottom w:val="0"/>
          <w:divBdr>
            <w:top w:val="none" w:sz="0" w:space="0" w:color="auto"/>
            <w:left w:val="none" w:sz="0" w:space="0" w:color="auto"/>
            <w:bottom w:val="none" w:sz="0" w:space="0" w:color="auto"/>
            <w:right w:val="none" w:sz="0" w:space="0" w:color="auto"/>
          </w:divBdr>
        </w:div>
        <w:div w:id="1553692291">
          <w:marLeft w:val="640"/>
          <w:marRight w:val="0"/>
          <w:marTop w:val="0"/>
          <w:marBottom w:val="0"/>
          <w:divBdr>
            <w:top w:val="none" w:sz="0" w:space="0" w:color="auto"/>
            <w:left w:val="none" w:sz="0" w:space="0" w:color="auto"/>
            <w:bottom w:val="none" w:sz="0" w:space="0" w:color="auto"/>
            <w:right w:val="none" w:sz="0" w:space="0" w:color="auto"/>
          </w:divBdr>
        </w:div>
        <w:div w:id="1572735983">
          <w:marLeft w:val="640"/>
          <w:marRight w:val="0"/>
          <w:marTop w:val="0"/>
          <w:marBottom w:val="0"/>
          <w:divBdr>
            <w:top w:val="none" w:sz="0" w:space="0" w:color="auto"/>
            <w:left w:val="none" w:sz="0" w:space="0" w:color="auto"/>
            <w:bottom w:val="none" w:sz="0" w:space="0" w:color="auto"/>
            <w:right w:val="none" w:sz="0" w:space="0" w:color="auto"/>
          </w:divBdr>
        </w:div>
        <w:div w:id="1596867086">
          <w:marLeft w:val="640"/>
          <w:marRight w:val="0"/>
          <w:marTop w:val="0"/>
          <w:marBottom w:val="0"/>
          <w:divBdr>
            <w:top w:val="none" w:sz="0" w:space="0" w:color="auto"/>
            <w:left w:val="none" w:sz="0" w:space="0" w:color="auto"/>
            <w:bottom w:val="none" w:sz="0" w:space="0" w:color="auto"/>
            <w:right w:val="none" w:sz="0" w:space="0" w:color="auto"/>
          </w:divBdr>
        </w:div>
        <w:div w:id="1613587716">
          <w:marLeft w:val="640"/>
          <w:marRight w:val="0"/>
          <w:marTop w:val="0"/>
          <w:marBottom w:val="0"/>
          <w:divBdr>
            <w:top w:val="none" w:sz="0" w:space="0" w:color="auto"/>
            <w:left w:val="none" w:sz="0" w:space="0" w:color="auto"/>
            <w:bottom w:val="none" w:sz="0" w:space="0" w:color="auto"/>
            <w:right w:val="none" w:sz="0" w:space="0" w:color="auto"/>
          </w:divBdr>
        </w:div>
        <w:div w:id="1667171037">
          <w:marLeft w:val="640"/>
          <w:marRight w:val="0"/>
          <w:marTop w:val="0"/>
          <w:marBottom w:val="0"/>
          <w:divBdr>
            <w:top w:val="none" w:sz="0" w:space="0" w:color="auto"/>
            <w:left w:val="none" w:sz="0" w:space="0" w:color="auto"/>
            <w:bottom w:val="none" w:sz="0" w:space="0" w:color="auto"/>
            <w:right w:val="none" w:sz="0" w:space="0" w:color="auto"/>
          </w:divBdr>
        </w:div>
        <w:div w:id="1779374770">
          <w:marLeft w:val="640"/>
          <w:marRight w:val="0"/>
          <w:marTop w:val="0"/>
          <w:marBottom w:val="0"/>
          <w:divBdr>
            <w:top w:val="none" w:sz="0" w:space="0" w:color="auto"/>
            <w:left w:val="none" w:sz="0" w:space="0" w:color="auto"/>
            <w:bottom w:val="none" w:sz="0" w:space="0" w:color="auto"/>
            <w:right w:val="none" w:sz="0" w:space="0" w:color="auto"/>
          </w:divBdr>
        </w:div>
        <w:div w:id="1785884098">
          <w:marLeft w:val="640"/>
          <w:marRight w:val="0"/>
          <w:marTop w:val="0"/>
          <w:marBottom w:val="0"/>
          <w:divBdr>
            <w:top w:val="none" w:sz="0" w:space="0" w:color="auto"/>
            <w:left w:val="none" w:sz="0" w:space="0" w:color="auto"/>
            <w:bottom w:val="none" w:sz="0" w:space="0" w:color="auto"/>
            <w:right w:val="none" w:sz="0" w:space="0" w:color="auto"/>
          </w:divBdr>
        </w:div>
        <w:div w:id="1837451051">
          <w:marLeft w:val="640"/>
          <w:marRight w:val="0"/>
          <w:marTop w:val="0"/>
          <w:marBottom w:val="0"/>
          <w:divBdr>
            <w:top w:val="none" w:sz="0" w:space="0" w:color="auto"/>
            <w:left w:val="none" w:sz="0" w:space="0" w:color="auto"/>
            <w:bottom w:val="none" w:sz="0" w:space="0" w:color="auto"/>
            <w:right w:val="none" w:sz="0" w:space="0" w:color="auto"/>
          </w:divBdr>
        </w:div>
        <w:div w:id="1876383848">
          <w:marLeft w:val="640"/>
          <w:marRight w:val="0"/>
          <w:marTop w:val="0"/>
          <w:marBottom w:val="0"/>
          <w:divBdr>
            <w:top w:val="none" w:sz="0" w:space="0" w:color="auto"/>
            <w:left w:val="none" w:sz="0" w:space="0" w:color="auto"/>
            <w:bottom w:val="none" w:sz="0" w:space="0" w:color="auto"/>
            <w:right w:val="none" w:sz="0" w:space="0" w:color="auto"/>
          </w:divBdr>
        </w:div>
        <w:div w:id="1960723124">
          <w:marLeft w:val="640"/>
          <w:marRight w:val="0"/>
          <w:marTop w:val="0"/>
          <w:marBottom w:val="0"/>
          <w:divBdr>
            <w:top w:val="none" w:sz="0" w:space="0" w:color="auto"/>
            <w:left w:val="none" w:sz="0" w:space="0" w:color="auto"/>
            <w:bottom w:val="none" w:sz="0" w:space="0" w:color="auto"/>
            <w:right w:val="none" w:sz="0" w:space="0" w:color="auto"/>
          </w:divBdr>
        </w:div>
        <w:div w:id="2015767572">
          <w:marLeft w:val="640"/>
          <w:marRight w:val="0"/>
          <w:marTop w:val="0"/>
          <w:marBottom w:val="0"/>
          <w:divBdr>
            <w:top w:val="none" w:sz="0" w:space="0" w:color="auto"/>
            <w:left w:val="none" w:sz="0" w:space="0" w:color="auto"/>
            <w:bottom w:val="none" w:sz="0" w:space="0" w:color="auto"/>
            <w:right w:val="none" w:sz="0" w:space="0" w:color="auto"/>
          </w:divBdr>
        </w:div>
        <w:div w:id="2036536270">
          <w:marLeft w:val="640"/>
          <w:marRight w:val="0"/>
          <w:marTop w:val="0"/>
          <w:marBottom w:val="0"/>
          <w:divBdr>
            <w:top w:val="none" w:sz="0" w:space="0" w:color="auto"/>
            <w:left w:val="none" w:sz="0" w:space="0" w:color="auto"/>
            <w:bottom w:val="none" w:sz="0" w:space="0" w:color="auto"/>
            <w:right w:val="none" w:sz="0" w:space="0" w:color="auto"/>
          </w:divBdr>
        </w:div>
      </w:divsChild>
    </w:div>
    <w:div w:id="1188064905">
      <w:marLeft w:val="640"/>
      <w:marRight w:val="0"/>
      <w:marTop w:val="0"/>
      <w:marBottom w:val="0"/>
      <w:divBdr>
        <w:top w:val="none" w:sz="0" w:space="0" w:color="auto"/>
        <w:left w:val="none" w:sz="0" w:space="0" w:color="auto"/>
        <w:bottom w:val="none" w:sz="0" w:space="0" w:color="auto"/>
        <w:right w:val="none" w:sz="0" w:space="0" w:color="auto"/>
      </w:divBdr>
    </w:div>
    <w:div w:id="1188065226">
      <w:marLeft w:val="640"/>
      <w:marRight w:val="0"/>
      <w:marTop w:val="0"/>
      <w:marBottom w:val="0"/>
      <w:divBdr>
        <w:top w:val="none" w:sz="0" w:space="0" w:color="auto"/>
        <w:left w:val="none" w:sz="0" w:space="0" w:color="auto"/>
        <w:bottom w:val="none" w:sz="0" w:space="0" w:color="auto"/>
        <w:right w:val="none" w:sz="0" w:space="0" w:color="auto"/>
      </w:divBdr>
    </w:div>
    <w:div w:id="1188178016">
      <w:marLeft w:val="640"/>
      <w:marRight w:val="0"/>
      <w:marTop w:val="0"/>
      <w:marBottom w:val="0"/>
      <w:divBdr>
        <w:top w:val="none" w:sz="0" w:space="0" w:color="auto"/>
        <w:left w:val="none" w:sz="0" w:space="0" w:color="auto"/>
        <w:bottom w:val="none" w:sz="0" w:space="0" w:color="auto"/>
        <w:right w:val="none" w:sz="0" w:space="0" w:color="auto"/>
      </w:divBdr>
    </w:div>
    <w:div w:id="1189023400">
      <w:bodyDiv w:val="1"/>
      <w:marLeft w:val="0"/>
      <w:marRight w:val="0"/>
      <w:marTop w:val="0"/>
      <w:marBottom w:val="0"/>
      <w:divBdr>
        <w:top w:val="none" w:sz="0" w:space="0" w:color="auto"/>
        <w:left w:val="none" w:sz="0" w:space="0" w:color="auto"/>
        <w:bottom w:val="none" w:sz="0" w:space="0" w:color="auto"/>
        <w:right w:val="none" w:sz="0" w:space="0" w:color="auto"/>
      </w:divBdr>
      <w:divsChild>
        <w:div w:id="14113918">
          <w:marLeft w:val="640"/>
          <w:marRight w:val="0"/>
          <w:marTop w:val="0"/>
          <w:marBottom w:val="0"/>
          <w:divBdr>
            <w:top w:val="none" w:sz="0" w:space="0" w:color="auto"/>
            <w:left w:val="none" w:sz="0" w:space="0" w:color="auto"/>
            <w:bottom w:val="none" w:sz="0" w:space="0" w:color="auto"/>
            <w:right w:val="none" w:sz="0" w:space="0" w:color="auto"/>
          </w:divBdr>
        </w:div>
        <w:div w:id="32853629">
          <w:marLeft w:val="640"/>
          <w:marRight w:val="0"/>
          <w:marTop w:val="0"/>
          <w:marBottom w:val="0"/>
          <w:divBdr>
            <w:top w:val="none" w:sz="0" w:space="0" w:color="auto"/>
            <w:left w:val="none" w:sz="0" w:space="0" w:color="auto"/>
            <w:bottom w:val="none" w:sz="0" w:space="0" w:color="auto"/>
            <w:right w:val="none" w:sz="0" w:space="0" w:color="auto"/>
          </w:divBdr>
        </w:div>
        <w:div w:id="55248447">
          <w:marLeft w:val="640"/>
          <w:marRight w:val="0"/>
          <w:marTop w:val="0"/>
          <w:marBottom w:val="0"/>
          <w:divBdr>
            <w:top w:val="none" w:sz="0" w:space="0" w:color="auto"/>
            <w:left w:val="none" w:sz="0" w:space="0" w:color="auto"/>
            <w:bottom w:val="none" w:sz="0" w:space="0" w:color="auto"/>
            <w:right w:val="none" w:sz="0" w:space="0" w:color="auto"/>
          </w:divBdr>
        </w:div>
        <w:div w:id="82462163">
          <w:marLeft w:val="640"/>
          <w:marRight w:val="0"/>
          <w:marTop w:val="0"/>
          <w:marBottom w:val="0"/>
          <w:divBdr>
            <w:top w:val="none" w:sz="0" w:space="0" w:color="auto"/>
            <w:left w:val="none" w:sz="0" w:space="0" w:color="auto"/>
            <w:bottom w:val="none" w:sz="0" w:space="0" w:color="auto"/>
            <w:right w:val="none" w:sz="0" w:space="0" w:color="auto"/>
          </w:divBdr>
        </w:div>
        <w:div w:id="95756878">
          <w:marLeft w:val="640"/>
          <w:marRight w:val="0"/>
          <w:marTop w:val="0"/>
          <w:marBottom w:val="0"/>
          <w:divBdr>
            <w:top w:val="none" w:sz="0" w:space="0" w:color="auto"/>
            <w:left w:val="none" w:sz="0" w:space="0" w:color="auto"/>
            <w:bottom w:val="none" w:sz="0" w:space="0" w:color="auto"/>
            <w:right w:val="none" w:sz="0" w:space="0" w:color="auto"/>
          </w:divBdr>
        </w:div>
        <w:div w:id="119229421">
          <w:marLeft w:val="640"/>
          <w:marRight w:val="0"/>
          <w:marTop w:val="0"/>
          <w:marBottom w:val="0"/>
          <w:divBdr>
            <w:top w:val="none" w:sz="0" w:space="0" w:color="auto"/>
            <w:left w:val="none" w:sz="0" w:space="0" w:color="auto"/>
            <w:bottom w:val="none" w:sz="0" w:space="0" w:color="auto"/>
            <w:right w:val="none" w:sz="0" w:space="0" w:color="auto"/>
          </w:divBdr>
        </w:div>
        <w:div w:id="143132717">
          <w:marLeft w:val="640"/>
          <w:marRight w:val="0"/>
          <w:marTop w:val="0"/>
          <w:marBottom w:val="0"/>
          <w:divBdr>
            <w:top w:val="none" w:sz="0" w:space="0" w:color="auto"/>
            <w:left w:val="none" w:sz="0" w:space="0" w:color="auto"/>
            <w:bottom w:val="none" w:sz="0" w:space="0" w:color="auto"/>
            <w:right w:val="none" w:sz="0" w:space="0" w:color="auto"/>
          </w:divBdr>
        </w:div>
        <w:div w:id="206338935">
          <w:marLeft w:val="640"/>
          <w:marRight w:val="0"/>
          <w:marTop w:val="0"/>
          <w:marBottom w:val="0"/>
          <w:divBdr>
            <w:top w:val="none" w:sz="0" w:space="0" w:color="auto"/>
            <w:left w:val="none" w:sz="0" w:space="0" w:color="auto"/>
            <w:bottom w:val="none" w:sz="0" w:space="0" w:color="auto"/>
            <w:right w:val="none" w:sz="0" w:space="0" w:color="auto"/>
          </w:divBdr>
        </w:div>
        <w:div w:id="210584164">
          <w:marLeft w:val="640"/>
          <w:marRight w:val="0"/>
          <w:marTop w:val="0"/>
          <w:marBottom w:val="0"/>
          <w:divBdr>
            <w:top w:val="none" w:sz="0" w:space="0" w:color="auto"/>
            <w:left w:val="none" w:sz="0" w:space="0" w:color="auto"/>
            <w:bottom w:val="none" w:sz="0" w:space="0" w:color="auto"/>
            <w:right w:val="none" w:sz="0" w:space="0" w:color="auto"/>
          </w:divBdr>
        </w:div>
        <w:div w:id="218441830">
          <w:marLeft w:val="640"/>
          <w:marRight w:val="0"/>
          <w:marTop w:val="0"/>
          <w:marBottom w:val="0"/>
          <w:divBdr>
            <w:top w:val="none" w:sz="0" w:space="0" w:color="auto"/>
            <w:left w:val="none" w:sz="0" w:space="0" w:color="auto"/>
            <w:bottom w:val="none" w:sz="0" w:space="0" w:color="auto"/>
            <w:right w:val="none" w:sz="0" w:space="0" w:color="auto"/>
          </w:divBdr>
        </w:div>
        <w:div w:id="273634507">
          <w:marLeft w:val="640"/>
          <w:marRight w:val="0"/>
          <w:marTop w:val="0"/>
          <w:marBottom w:val="0"/>
          <w:divBdr>
            <w:top w:val="none" w:sz="0" w:space="0" w:color="auto"/>
            <w:left w:val="none" w:sz="0" w:space="0" w:color="auto"/>
            <w:bottom w:val="none" w:sz="0" w:space="0" w:color="auto"/>
            <w:right w:val="none" w:sz="0" w:space="0" w:color="auto"/>
          </w:divBdr>
        </w:div>
        <w:div w:id="280846842">
          <w:marLeft w:val="640"/>
          <w:marRight w:val="0"/>
          <w:marTop w:val="0"/>
          <w:marBottom w:val="0"/>
          <w:divBdr>
            <w:top w:val="none" w:sz="0" w:space="0" w:color="auto"/>
            <w:left w:val="none" w:sz="0" w:space="0" w:color="auto"/>
            <w:bottom w:val="none" w:sz="0" w:space="0" w:color="auto"/>
            <w:right w:val="none" w:sz="0" w:space="0" w:color="auto"/>
          </w:divBdr>
        </w:div>
        <w:div w:id="301886324">
          <w:marLeft w:val="640"/>
          <w:marRight w:val="0"/>
          <w:marTop w:val="0"/>
          <w:marBottom w:val="0"/>
          <w:divBdr>
            <w:top w:val="none" w:sz="0" w:space="0" w:color="auto"/>
            <w:left w:val="none" w:sz="0" w:space="0" w:color="auto"/>
            <w:bottom w:val="none" w:sz="0" w:space="0" w:color="auto"/>
            <w:right w:val="none" w:sz="0" w:space="0" w:color="auto"/>
          </w:divBdr>
        </w:div>
        <w:div w:id="367219872">
          <w:marLeft w:val="640"/>
          <w:marRight w:val="0"/>
          <w:marTop w:val="0"/>
          <w:marBottom w:val="0"/>
          <w:divBdr>
            <w:top w:val="none" w:sz="0" w:space="0" w:color="auto"/>
            <w:left w:val="none" w:sz="0" w:space="0" w:color="auto"/>
            <w:bottom w:val="none" w:sz="0" w:space="0" w:color="auto"/>
            <w:right w:val="none" w:sz="0" w:space="0" w:color="auto"/>
          </w:divBdr>
        </w:div>
        <w:div w:id="378626961">
          <w:marLeft w:val="640"/>
          <w:marRight w:val="0"/>
          <w:marTop w:val="0"/>
          <w:marBottom w:val="0"/>
          <w:divBdr>
            <w:top w:val="none" w:sz="0" w:space="0" w:color="auto"/>
            <w:left w:val="none" w:sz="0" w:space="0" w:color="auto"/>
            <w:bottom w:val="none" w:sz="0" w:space="0" w:color="auto"/>
            <w:right w:val="none" w:sz="0" w:space="0" w:color="auto"/>
          </w:divBdr>
        </w:div>
        <w:div w:id="400519259">
          <w:marLeft w:val="640"/>
          <w:marRight w:val="0"/>
          <w:marTop w:val="0"/>
          <w:marBottom w:val="0"/>
          <w:divBdr>
            <w:top w:val="none" w:sz="0" w:space="0" w:color="auto"/>
            <w:left w:val="none" w:sz="0" w:space="0" w:color="auto"/>
            <w:bottom w:val="none" w:sz="0" w:space="0" w:color="auto"/>
            <w:right w:val="none" w:sz="0" w:space="0" w:color="auto"/>
          </w:divBdr>
        </w:div>
        <w:div w:id="475685909">
          <w:marLeft w:val="640"/>
          <w:marRight w:val="0"/>
          <w:marTop w:val="0"/>
          <w:marBottom w:val="0"/>
          <w:divBdr>
            <w:top w:val="none" w:sz="0" w:space="0" w:color="auto"/>
            <w:left w:val="none" w:sz="0" w:space="0" w:color="auto"/>
            <w:bottom w:val="none" w:sz="0" w:space="0" w:color="auto"/>
            <w:right w:val="none" w:sz="0" w:space="0" w:color="auto"/>
          </w:divBdr>
        </w:div>
        <w:div w:id="479005227">
          <w:marLeft w:val="640"/>
          <w:marRight w:val="0"/>
          <w:marTop w:val="0"/>
          <w:marBottom w:val="0"/>
          <w:divBdr>
            <w:top w:val="none" w:sz="0" w:space="0" w:color="auto"/>
            <w:left w:val="none" w:sz="0" w:space="0" w:color="auto"/>
            <w:bottom w:val="none" w:sz="0" w:space="0" w:color="auto"/>
            <w:right w:val="none" w:sz="0" w:space="0" w:color="auto"/>
          </w:divBdr>
        </w:div>
        <w:div w:id="504055724">
          <w:marLeft w:val="640"/>
          <w:marRight w:val="0"/>
          <w:marTop w:val="0"/>
          <w:marBottom w:val="0"/>
          <w:divBdr>
            <w:top w:val="none" w:sz="0" w:space="0" w:color="auto"/>
            <w:left w:val="none" w:sz="0" w:space="0" w:color="auto"/>
            <w:bottom w:val="none" w:sz="0" w:space="0" w:color="auto"/>
            <w:right w:val="none" w:sz="0" w:space="0" w:color="auto"/>
          </w:divBdr>
        </w:div>
        <w:div w:id="515584783">
          <w:marLeft w:val="640"/>
          <w:marRight w:val="0"/>
          <w:marTop w:val="0"/>
          <w:marBottom w:val="0"/>
          <w:divBdr>
            <w:top w:val="none" w:sz="0" w:space="0" w:color="auto"/>
            <w:left w:val="none" w:sz="0" w:space="0" w:color="auto"/>
            <w:bottom w:val="none" w:sz="0" w:space="0" w:color="auto"/>
            <w:right w:val="none" w:sz="0" w:space="0" w:color="auto"/>
          </w:divBdr>
        </w:div>
        <w:div w:id="527909753">
          <w:marLeft w:val="640"/>
          <w:marRight w:val="0"/>
          <w:marTop w:val="0"/>
          <w:marBottom w:val="0"/>
          <w:divBdr>
            <w:top w:val="none" w:sz="0" w:space="0" w:color="auto"/>
            <w:left w:val="none" w:sz="0" w:space="0" w:color="auto"/>
            <w:bottom w:val="none" w:sz="0" w:space="0" w:color="auto"/>
            <w:right w:val="none" w:sz="0" w:space="0" w:color="auto"/>
          </w:divBdr>
        </w:div>
        <w:div w:id="530919814">
          <w:marLeft w:val="640"/>
          <w:marRight w:val="0"/>
          <w:marTop w:val="0"/>
          <w:marBottom w:val="0"/>
          <w:divBdr>
            <w:top w:val="none" w:sz="0" w:space="0" w:color="auto"/>
            <w:left w:val="none" w:sz="0" w:space="0" w:color="auto"/>
            <w:bottom w:val="none" w:sz="0" w:space="0" w:color="auto"/>
            <w:right w:val="none" w:sz="0" w:space="0" w:color="auto"/>
          </w:divBdr>
        </w:div>
        <w:div w:id="566188545">
          <w:marLeft w:val="640"/>
          <w:marRight w:val="0"/>
          <w:marTop w:val="0"/>
          <w:marBottom w:val="0"/>
          <w:divBdr>
            <w:top w:val="none" w:sz="0" w:space="0" w:color="auto"/>
            <w:left w:val="none" w:sz="0" w:space="0" w:color="auto"/>
            <w:bottom w:val="none" w:sz="0" w:space="0" w:color="auto"/>
            <w:right w:val="none" w:sz="0" w:space="0" w:color="auto"/>
          </w:divBdr>
        </w:div>
        <w:div w:id="648092547">
          <w:marLeft w:val="640"/>
          <w:marRight w:val="0"/>
          <w:marTop w:val="0"/>
          <w:marBottom w:val="0"/>
          <w:divBdr>
            <w:top w:val="none" w:sz="0" w:space="0" w:color="auto"/>
            <w:left w:val="none" w:sz="0" w:space="0" w:color="auto"/>
            <w:bottom w:val="none" w:sz="0" w:space="0" w:color="auto"/>
            <w:right w:val="none" w:sz="0" w:space="0" w:color="auto"/>
          </w:divBdr>
        </w:div>
        <w:div w:id="669066170">
          <w:marLeft w:val="640"/>
          <w:marRight w:val="0"/>
          <w:marTop w:val="0"/>
          <w:marBottom w:val="0"/>
          <w:divBdr>
            <w:top w:val="none" w:sz="0" w:space="0" w:color="auto"/>
            <w:left w:val="none" w:sz="0" w:space="0" w:color="auto"/>
            <w:bottom w:val="none" w:sz="0" w:space="0" w:color="auto"/>
            <w:right w:val="none" w:sz="0" w:space="0" w:color="auto"/>
          </w:divBdr>
        </w:div>
        <w:div w:id="688020610">
          <w:marLeft w:val="640"/>
          <w:marRight w:val="0"/>
          <w:marTop w:val="0"/>
          <w:marBottom w:val="0"/>
          <w:divBdr>
            <w:top w:val="none" w:sz="0" w:space="0" w:color="auto"/>
            <w:left w:val="none" w:sz="0" w:space="0" w:color="auto"/>
            <w:bottom w:val="none" w:sz="0" w:space="0" w:color="auto"/>
            <w:right w:val="none" w:sz="0" w:space="0" w:color="auto"/>
          </w:divBdr>
        </w:div>
        <w:div w:id="695740124">
          <w:marLeft w:val="640"/>
          <w:marRight w:val="0"/>
          <w:marTop w:val="0"/>
          <w:marBottom w:val="0"/>
          <w:divBdr>
            <w:top w:val="none" w:sz="0" w:space="0" w:color="auto"/>
            <w:left w:val="none" w:sz="0" w:space="0" w:color="auto"/>
            <w:bottom w:val="none" w:sz="0" w:space="0" w:color="auto"/>
            <w:right w:val="none" w:sz="0" w:space="0" w:color="auto"/>
          </w:divBdr>
        </w:div>
        <w:div w:id="783160797">
          <w:marLeft w:val="640"/>
          <w:marRight w:val="0"/>
          <w:marTop w:val="0"/>
          <w:marBottom w:val="0"/>
          <w:divBdr>
            <w:top w:val="none" w:sz="0" w:space="0" w:color="auto"/>
            <w:left w:val="none" w:sz="0" w:space="0" w:color="auto"/>
            <w:bottom w:val="none" w:sz="0" w:space="0" w:color="auto"/>
            <w:right w:val="none" w:sz="0" w:space="0" w:color="auto"/>
          </w:divBdr>
        </w:div>
        <w:div w:id="801116419">
          <w:marLeft w:val="640"/>
          <w:marRight w:val="0"/>
          <w:marTop w:val="0"/>
          <w:marBottom w:val="0"/>
          <w:divBdr>
            <w:top w:val="none" w:sz="0" w:space="0" w:color="auto"/>
            <w:left w:val="none" w:sz="0" w:space="0" w:color="auto"/>
            <w:bottom w:val="none" w:sz="0" w:space="0" w:color="auto"/>
            <w:right w:val="none" w:sz="0" w:space="0" w:color="auto"/>
          </w:divBdr>
        </w:div>
        <w:div w:id="821853879">
          <w:marLeft w:val="640"/>
          <w:marRight w:val="0"/>
          <w:marTop w:val="0"/>
          <w:marBottom w:val="0"/>
          <w:divBdr>
            <w:top w:val="none" w:sz="0" w:space="0" w:color="auto"/>
            <w:left w:val="none" w:sz="0" w:space="0" w:color="auto"/>
            <w:bottom w:val="none" w:sz="0" w:space="0" w:color="auto"/>
            <w:right w:val="none" w:sz="0" w:space="0" w:color="auto"/>
          </w:divBdr>
        </w:div>
        <w:div w:id="835538971">
          <w:marLeft w:val="640"/>
          <w:marRight w:val="0"/>
          <w:marTop w:val="0"/>
          <w:marBottom w:val="0"/>
          <w:divBdr>
            <w:top w:val="none" w:sz="0" w:space="0" w:color="auto"/>
            <w:left w:val="none" w:sz="0" w:space="0" w:color="auto"/>
            <w:bottom w:val="none" w:sz="0" w:space="0" w:color="auto"/>
            <w:right w:val="none" w:sz="0" w:space="0" w:color="auto"/>
          </w:divBdr>
        </w:div>
        <w:div w:id="879707395">
          <w:marLeft w:val="640"/>
          <w:marRight w:val="0"/>
          <w:marTop w:val="0"/>
          <w:marBottom w:val="0"/>
          <w:divBdr>
            <w:top w:val="none" w:sz="0" w:space="0" w:color="auto"/>
            <w:left w:val="none" w:sz="0" w:space="0" w:color="auto"/>
            <w:bottom w:val="none" w:sz="0" w:space="0" w:color="auto"/>
            <w:right w:val="none" w:sz="0" w:space="0" w:color="auto"/>
          </w:divBdr>
        </w:div>
        <w:div w:id="888616017">
          <w:marLeft w:val="640"/>
          <w:marRight w:val="0"/>
          <w:marTop w:val="0"/>
          <w:marBottom w:val="0"/>
          <w:divBdr>
            <w:top w:val="none" w:sz="0" w:space="0" w:color="auto"/>
            <w:left w:val="none" w:sz="0" w:space="0" w:color="auto"/>
            <w:bottom w:val="none" w:sz="0" w:space="0" w:color="auto"/>
            <w:right w:val="none" w:sz="0" w:space="0" w:color="auto"/>
          </w:divBdr>
        </w:div>
        <w:div w:id="995764288">
          <w:marLeft w:val="640"/>
          <w:marRight w:val="0"/>
          <w:marTop w:val="0"/>
          <w:marBottom w:val="0"/>
          <w:divBdr>
            <w:top w:val="none" w:sz="0" w:space="0" w:color="auto"/>
            <w:left w:val="none" w:sz="0" w:space="0" w:color="auto"/>
            <w:bottom w:val="none" w:sz="0" w:space="0" w:color="auto"/>
            <w:right w:val="none" w:sz="0" w:space="0" w:color="auto"/>
          </w:divBdr>
        </w:div>
        <w:div w:id="1106922604">
          <w:marLeft w:val="640"/>
          <w:marRight w:val="0"/>
          <w:marTop w:val="0"/>
          <w:marBottom w:val="0"/>
          <w:divBdr>
            <w:top w:val="none" w:sz="0" w:space="0" w:color="auto"/>
            <w:left w:val="none" w:sz="0" w:space="0" w:color="auto"/>
            <w:bottom w:val="none" w:sz="0" w:space="0" w:color="auto"/>
            <w:right w:val="none" w:sz="0" w:space="0" w:color="auto"/>
          </w:divBdr>
        </w:div>
        <w:div w:id="1139226925">
          <w:marLeft w:val="640"/>
          <w:marRight w:val="0"/>
          <w:marTop w:val="0"/>
          <w:marBottom w:val="0"/>
          <w:divBdr>
            <w:top w:val="none" w:sz="0" w:space="0" w:color="auto"/>
            <w:left w:val="none" w:sz="0" w:space="0" w:color="auto"/>
            <w:bottom w:val="none" w:sz="0" w:space="0" w:color="auto"/>
            <w:right w:val="none" w:sz="0" w:space="0" w:color="auto"/>
          </w:divBdr>
        </w:div>
        <w:div w:id="1201435499">
          <w:marLeft w:val="640"/>
          <w:marRight w:val="0"/>
          <w:marTop w:val="0"/>
          <w:marBottom w:val="0"/>
          <w:divBdr>
            <w:top w:val="none" w:sz="0" w:space="0" w:color="auto"/>
            <w:left w:val="none" w:sz="0" w:space="0" w:color="auto"/>
            <w:bottom w:val="none" w:sz="0" w:space="0" w:color="auto"/>
            <w:right w:val="none" w:sz="0" w:space="0" w:color="auto"/>
          </w:divBdr>
        </w:div>
        <w:div w:id="1260018330">
          <w:marLeft w:val="640"/>
          <w:marRight w:val="0"/>
          <w:marTop w:val="0"/>
          <w:marBottom w:val="0"/>
          <w:divBdr>
            <w:top w:val="none" w:sz="0" w:space="0" w:color="auto"/>
            <w:left w:val="none" w:sz="0" w:space="0" w:color="auto"/>
            <w:bottom w:val="none" w:sz="0" w:space="0" w:color="auto"/>
            <w:right w:val="none" w:sz="0" w:space="0" w:color="auto"/>
          </w:divBdr>
        </w:div>
        <w:div w:id="1280726614">
          <w:marLeft w:val="640"/>
          <w:marRight w:val="0"/>
          <w:marTop w:val="0"/>
          <w:marBottom w:val="0"/>
          <w:divBdr>
            <w:top w:val="none" w:sz="0" w:space="0" w:color="auto"/>
            <w:left w:val="none" w:sz="0" w:space="0" w:color="auto"/>
            <w:bottom w:val="none" w:sz="0" w:space="0" w:color="auto"/>
            <w:right w:val="none" w:sz="0" w:space="0" w:color="auto"/>
          </w:divBdr>
        </w:div>
        <w:div w:id="1337687819">
          <w:marLeft w:val="640"/>
          <w:marRight w:val="0"/>
          <w:marTop w:val="0"/>
          <w:marBottom w:val="0"/>
          <w:divBdr>
            <w:top w:val="none" w:sz="0" w:space="0" w:color="auto"/>
            <w:left w:val="none" w:sz="0" w:space="0" w:color="auto"/>
            <w:bottom w:val="none" w:sz="0" w:space="0" w:color="auto"/>
            <w:right w:val="none" w:sz="0" w:space="0" w:color="auto"/>
          </w:divBdr>
        </w:div>
        <w:div w:id="1396511393">
          <w:marLeft w:val="640"/>
          <w:marRight w:val="0"/>
          <w:marTop w:val="0"/>
          <w:marBottom w:val="0"/>
          <w:divBdr>
            <w:top w:val="none" w:sz="0" w:space="0" w:color="auto"/>
            <w:left w:val="none" w:sz="0" w:space="0" w:color="auto"/>
            <w:bottom w:val="none" w:sz="0" w:space="0" w:color="auto"/>
            <w:right w:val="none" w:sz="0" w:space="0" w:color="auto"/>
          </w:divBdr>
        </w:div>
        <w:div w:id="1402673427">
          <w:marLeft w:val="640"/>
          <w:marRight w:val="0"/>
          <w:marTop w:val="0"/>
          <w:marBottom w:val="0"/>
          <w:divBdr>
            <w:top w:val="none" w:sz="0" w:space="0" w:color="auto"/>
            <w:left w:val="none" w:sz="0" w:space="0" w:color="auto"/>
            <w:bottom w:val="none" w:sz="0" w:space="0" w:color="auto"/>
            <w:right w:val="none" w:sz="0" w:space="0" w:color="auto"/>
          </w:divBdr>
        </w:div>
        <w:div w:id="1441025608">
          <w:marLeft w:val="640"/>
          <w:marRight w:val="0"/>
          <w:marTop w:val="0"/>
          <w:marBottom w:val="0"/>
          <w:divBdr>
            <w:top w:val="none" w:sz="0" w:space="0" w:color="auto"/>
            <w:left w:val="none" w:sz="0" w:space="0" w:color="auto"/>
            <w:bottom w:val="none" w:sz="0" w:space="0" w:color="auto"/>
            <w:right w:val="none" w:sz="0" w:space="0" w:color="auto"/>
          </w:divBdr>
        </w:div>
        <w:div w:id="1459257008">
          <w:marLeft w:val="640"/>
          <w:marRight w:val="0"/>
          <w:marTop w:val="0"/>
          <w:marBottom w:val="0"/>
          <w:divBdr>
            <w:top w:val="none" w:sz="0" w:space="0" w:color="auto"/>
            <w:left w:val="none" w:sz="0" w:space="0" w:color="auto"/>
            <w:bottom w:val="none" w:sz="0" w:space="0" w:color="auto"/>
            <w:right w:val="none" w:sz="0" w:space="0" w:color="auto"/>
          </w:divBdr>
        </w:div>
        <w:div w:id="1462839730">
          <w:marLeft w:val="640"/>
          <w:marRight w:val="0"/>
          <w:marTop w:val="0"/>
          <w:marBottom w:val="0"/>
          <w:divBdr>
            <w:top w:val="none" w:sz="0" w:space="0" w:color="auto"/>
            <w:left w:val="none" w:sz="0" w:space="0" w:color="auto"/>
            <w:bottom w:val="none" w:sz="0" w:space="0" w:color="auto"/>
            <w:right w:val="none" w:sz="0" w:space="0" w:color="auto"/>
          </w:divBdr>
        </w:div>
        <w:div w:id="1477910684">
          <w:marLeft w:val="640"/>
          <w:marRight w:val="0"/>
          <w:marTop w:val="0"/>
          <w:marBottom w:val="0"/>
          <w:divBdr>
            <w:top w:val="none" w:sz="0" w:space="0" w:color="auto"/>
            <w:left w:val="none" w:sz="0" w:space="0" w:color="auto"/>
            <w:bottom w:val="none" w:sz="0" w:space="0" w:color="auto"/>
            <w:right w:val="none" w:sz="0" w:space="0" w:color="auto"/>
          </w:divBdr>
        </w:div>
        <w:div w:id="1487894205">
          <w:marLeft w:val="640"/>
          <w:marRight w:val="0"/>
          <w:marTop w:val="0"/>
          <w:marBottom w:val="0"/>
          <w:divBdr>
            <w:top w:val="none" w:sz="0" w:space="0" w:color="auto"/>
            <w:left w:val="none" w:sz="0" w:space="0" w:color="auto"/>
            <w:bottom w:val="none" w:sz="0" w:space="0" w:color="auto"/>
            <w:right w:val="none" w:sz="0" w:space="0" w:color="auto"/>
          </w:divBdr>
        </w:div>
        <w:div w:id="1495611636">
          <w:marLeft w:val="640"/>
          <w:marRight w:val="0"/>
          <w:marTop w:val="0"/>
          <w:marBottom w:val="0"/>
          <w:divBdr>
            <w:top w:val="none" w:sz="0" w:space="0" w:color="auto"/>
            <w:left w:val="none" w:sz="0" w:space="0" w:color="auto"/>
            <w:bottom w:val="none" w:sz="0" w:space="0" w:color="auto"/>
            <w:right w:val="none" w:sz="0" w:space="0" w:color="auto"/>
          </w:divBdr>
        </w:div>
        <w:div w:id="1512798234">
          <w:marLeft w:val="640"/>
          <w:marRight w:val="0"/>
          <w:marTop w:val="0"/>
          <w:marBottom w:val="0"/>
          <w:divBdr>
            <w:top w:val="none" w:sz="0" w:space="0" w:color="auto"/>
            <w:left w:val="none" w:sz="0" w:space="0" w:color="auto"/>
            <w:bottom w:val="none" w:sz="0" w:space="0" w:color="auto"/>
            <w:right w:val="none" w:sz="0" w:space="0" w:color="auto"/>
          </w:divBdr>
        </w:div>
        <w:div w:id="1547716050">
          <w:marLeft w:val="640"/>
          <w:marRight w:val="0"/>
          <w:marTop w:val="0"/>
          <w:marBottom w:val="0"/>
          <w:divBdr>
            <w:top w:val="none" w:sz="0" w:space="0" w:color="auto"/>
            <w:left w:val="none" w:sz="0" w:space="0" w:color="auto"/>
            <w:bottom w:val="none" w:sz="0" w:space="0" w:color="auto"/>
            <w:right w:val="none" w:sz="0" w:space="0" w:color="auto"/>
          </w:divBdr>
        </w:div>
        <w:div w:id="1606616674">
          <w:marLeft w:val="640"/>
          <w:marRight w:val="0"/>
          <w:marTop w:val="0"/>
          <w:marBottom w:val="0"/>
          <w:divBdr>
            <w:top w:val="none" w:sz="0" w:space="0" w:color="auto"/>
            <w:left w:val="none" w:sz="0" w:space="0" w:color="auto"/>
            <w:bottom w:val="none" w:sz="0" w:space="0" w:color="auto"/>
            <w:right w:val="none" w:sz="0" w:space="0" w:color="auto"/>
          </w:divBdr>
        </w:div>
        <w:div w:id="1643000454">
          <w:marLeft w:val="640"/>
          <w:marRight w:val="0"/>
          <w:marTop w:val="0"/>
          <w:marBottom w:val="0"/>
          <w:divBdr>
            <w:top w:val="none" w:sz="0" w:space="0" w:color="auto"/>
            <w:left w:val="none" w:sz="0" w:space="0" w:color="auto"/>
            <w:bottom w:val="none" w:sz="0" w:space="0" w:color="auto"/>
            <w:right w:val="none" w:sz="0" w:space="0" w:color="auto"/>
          </w:divBdr>
        </w:div>
        <w:div w:id="1673681355">
          <w:marLeft w:val="640"/>
          <w:marRight w:val="0"/>
          <w:marTop w:val="0"/>
          <w:marBottom w:val="0"/>
          <w:divBdr>
            <w:top w:val="none" w:sz="0" w:space="0" w:color="auto"/>
            <w:left w:val="none" w:sz="0" w:space="0" w:color="auto"/>
            <w:bottom w:val="none" w:sz="0" w:space="0" w:color="auto"/>
            <w:right w:val="none" w:sz="0" w:space="0" w:color="auto"/>
          </w:divBdr>
        </w:div>
        <w:div w:id="1685551582">
          <w:marLeft w:val="640"/>
          <w:marRight w:val="0"/>
          <w:marTop w:val="0"/>
          <w:marBottom w:val="0"/>
          <w:divBdr>
            <w:top w:val="none" w:sz="0" w:space="0" w:color="auto"/>
            <w:left w:val="none" w:sz="0" w:space="0" w:color="auto"/>
            <w:bottom w:val="none" w:sz="0" w:space="0" w:color="auto"/>
            <w:right w:val="none" w:sz="0" w:space="0" w:color="auto"/>
          </w:divBdr>
        </w:div>
        <w:div w:id="1687362235">
          <w:marLeft w:val="640"/>
          <w:marRight w:val="0"/>
          <w:marTop w:val="0"/>
          <w:marBottom w:val="0"/>
          <w:divBdr>
            <w:top w:val="none" w:sz="0" w:space="0" w:color="auto"/>
            <w:left w:val="none" w:sz="0" w:space="0" w:color="auto"/>
            <w:bottom w:val="none" w:sz="0" w:space="0" w:color="auto"/>
            <w:right w:val="none" w:sz="0" w:space="0" w:color="auto"/>
          </w:divBdr>
        </w:div>
        <w:div w:id="1701735473">
          <w:marLeft w:val="640"/>
          <w:marRight w:val="0"/>
          <w:marTop w:val="0"/>
          <w:marBottom w:val="0"/>
          <w:divBdr>
            <w:top w:val="none" w:sz="0" w:space="0" w:color="auto"/>
            <w:left w:val="none" w:sz="0" w:space="0" w:color="auto"/>
            <w:bottom w:val="none" w:sz="0" w:space="0" w:color="auto"/>
            <w:right w:val="none" w:sz="0" w:space="0" w:color="auto"/>
          </w:divBdr>
        </w:div>
        <w:div w:id="1729495318">
          <w:marLeft w:val="640"/>
          <w:marRight w:val="0"/>
          <w:marTop w:val="0"/>
          <w:marBottom w:val="0"/>
          <w:divBdr>
            <w:top w:val="none" w:sz="0" w:space="0" w:color="auto"/>
            <w:left w:val="none" w:sz="0" w:space="0" w:color="auto"/>
            <w:bottom w:val="none" w:sz="0" w:space="0" w:color="auto"/>
            <w:right w:val="none" w:sz="0" w:space="0" w:color="auto"/>
          </w:divBdr>
        </w:div>
        <w:div w:id="1780368320">
          <w:marLeft w:val="640"/>
          <w:marRight w:val="0"/>
          <w:marTop w:val="0"/>
          <w:marBottom w:val="0"/>
          <w:divBdr>
            <w:top w:val="none" w:sz="0" w:space="0" w:color="auto"/>
            <w:left w:val="none" w:sz="0" w:space="0" w:color="auto"/>
            <w:bottom w:val="none" w:sz="0" w:space="0" w:color="auto"/>
            <w:right w:val="none" w:sz="0" w:space="0" w:color="auto"/>
          </w:divBdr>
        </w:div>
        <w:div w:id="1805004585">
          <w:marLeft w:val="640"/>
          <w:marRight w:val="0"/>
          <w:marTop w:val="0"/>
          <w:marBottom w:val="0"/>
          <w:divBdr>
            <w:top w:val="none" w:sz="0" w:space="0" w:color="auto"/>
            <w:left w:val="none" w:sz="0" w:space="0" w:color="auto"/>
            <w:bottom w:val="none" w:sz="0" w:space="0" w:color="auto"/>
            <w:right w:val="none" w:sz="0" w:space="0" w:color="auto"/>
          </w:divBdr>
        </w:div>
        <w:div w:id="1811092219">
          <w:marLeft w:val="640"/>
          <w:marRight w:val="0"/>
          <w:marTop w:val="0"/>
          <w:marBottom w:val="0"/>
          <w:divBdr>
            <w:top w:val="none" w:sz="0" w:space="0" w:color="auto"/>
            <w:left w:val="none" w:sz="0" w:space="0" w:color="auto"/>
            <w:bottom w:val="none" w:sz="0" w:space="0" w:color="auto"/>
            <w:right w:val="none" w:sz="0" w:space="0" w:color="auto"/>
          </w:divBdr>
        </w:div>
        <w:div w:id="1838644699">
          <w:marLeft w:val="640"/>
          <w:marRight w:val="0"/>
          <w:marTop w:val="0"/>
          <w:marBottom w:val="0"/>
          <w:divBdr>
            <w:top w:val="none" w:sz="0" w:space="0" w:color="auto"/>
            <w:left w:val="none" w:sz="0" w:space="0" w:color="auto"/>
            <w:bottom w:val="none" w:sz="0" w:space="0" w:color="auto"/>
            <w:right w:val="none" w:sz="0" w:space="0" w:color="auto"/>
          </w:divBdr>
        </w:div>
        <w:div w:id="1878736316">
          <w:marLeft w:val="640"/>
          <w:marRight w:val="0"/>
          <w:marTop w:val="0"/>
          <w:marBottom w:val="0"/>
          <w:divBdr>
            <w:top w:val="none" w:sz="0" w:space="0" w:color="auto"/>
            <w:left w:val="none" w:sz="0" w:space="0" w:color="auto"/>
            <w:bottom w:val="none" w:sz="0" w:space="0" w:color="auto"/>
            <w:right w:val="none" w:sz="0" w:space="0" w:color="auto"/>
          </w:divBdr>
        </w:div>
        <w:div w:id="1880774654">
          <w:marLeft w:val="640"/>
          <w:marRight w:val="0"/>
          <w:marTop w:val="0"/>
          <w:marBottom w:val="0"/>
          <w:divBdr>
            <w:top w:val="none" w:sz="0" w:space="0" w:color="auto"/>
            <w:left w:val="none" w:sz="0" w:space="0" w:color="auto"/>
            <w:bottom w:val="none" w:sz="0" w:space="0" w:color="auto"/>
            <w:right w:val="none" w:sz="0" w:space="0" w:color="auto"/>
          </w:divBdr>
        </w:div>
        <w:div w:id="1909731816">
          <w:marLeft w:val="640"/>
          <w:marRight w:val="0"/>
          <w:marTop w:val="0"/>
          <w:marBottom w:val="0"/>
          <w:divBdr>
            <w:top w:val="none" w:sz="0" w:space="0" w:color="auto"/>
            <w:left w:val="none" w:sz="0" w:space="0" w:color="auto"/>
            <w:bottom w:val="none" w:sz="0" w:space="0" w:color="auto"/>
            <w:right w:val="none" w:sz="0" w:space="0" w:color="auto"/>
          </w:divBdr>
        </w:div>
        <w:div w:id="1934781153">
          <w:marLeft w:val="640"/>
          <w:marRight w:val="0"/>
          <w:marTop w:val="0"/>
          <w:marBottom w:val="0"/>
          <w:divBdr>
            <w:top w:val="none" w:sz="0" w:space="0" w:color="auto"/>
            <w:left w:val="none" w:sz="0" w:space="0" w:color="auto"/>
            <w:bottom w:val="none" w:sz="0" w:space="0" w:color="auto"/>
            <w:right w:val="none" w:sz="0" w:space="0" w:color="auto"/>
          </w:divBdr>
        </w:div>
        <w:div w:id="1968388415">
          <w:marLeft w:val="640"/>
          <w:marRight w:val="0"/>
          <w:marTop w:val="0"/>
          <w:marBottom w:val="0"/>
          <w:divBdr>
            <w:top w:val="none" w:sz="0" w:space="0" w:color="auto"/>
            <w:left w:val="none" w:sz="0" w:space="0" w:color="auto"/>
            <w:bottom w:val="none" w:sz="0" w:space="0" w:color="auto"/>
            <w:right w:val="none" w:sz="0" w:space="0" w:color="auto"/>
          </w:divBdr>
        </w:div>
        <w:div w:id="2034840687">
          <w:marLeft w:val="640"/>
          <w:marRight w:val="0"/>
          <w:marTop w:val="0"/>
          <w:marBottom w:val="0"/>
          <w:divBdr>
            <w:top w:val="none" w:sz="0" w:space="0" w:color="auto"/>
            <w:left w:val="none" w:sz="0" w:space="0" w:color="auto"/>
            <w:bottom w:val="none" w:sz="0" w:space="0" w:color="auto"/>
            <w:right w:val="none" w:sz="0" w:space="0" w:color="auto"/>
          </w:divBdr>
        </w:div>
        <w:div w:id="2097626368">
          <w:marLeft w:val="640"/>
          <w:marRight w:val="0"/>
          <w:marTop w:val="0"/>
          <w:marBottom w:val="0"/>
          <w:divBdr>
            <w:top w:val="none" w:sz="0" w:space="0" w:color="auto"/>
            <w:left w:val="none" w:sz="0" w:space="0" w:color="auto"/>
            <w:bottom w:val="none" w:sz="0" w:space="0" w:color="auto"/>
            <w:right w:val="none" w:sz="0" w:space="0" w:color="auto"/>
          </w:divBdr>
        </w:div>
      </w:divsChild>
    </w:div>
    <w:div w:id="1189176133">
      <w:marLeft w:val="640"/>
      <w:marRight w:val="0"/>
      <w:marTop w:val="0"/>
      <w:marBottom w:val="0"/>
      <w:divBdr>
        <w:top w:val="none" w:sz="0" w:space="0" w:color="auto"/>
        <w:left w:val="none" w:sz="0" w:space="0" w:color="auto"/>
        <w:bottom w:val="none" w:sz="0" w:space="0" w:color="auto"/>
        <w:right w:val="none" w:sz="0" w:space="0" w:color="auto"/>
      </w:divBdr>
    </w:div>
    <w:div w:id="1190417739">
      <w:marLeft w:val="640"/>
      <w:marRight w:val="0"/>
      <w:marTop w:val="0"/>
      <w:marBottom w:val="0"/>
      <w:divBdr>
        <w:top w:val="none" w:sz="0" w:space="0" w:color="auto"/>
        <w:left w:val="none" w:sz="0" w:space="0" w:color="auto"/>
        <w:bottom w:val="none" w:sz="0" w:space="0" w:color="auto"/>
        <w:right w:val="none" w:sz="0" w:space="0" w:color="auto"/>
      </w:divBdr>
    </w:div>
    <w:div w:id="1193032424">
      <w:marLeft w:val="640"/>
      <w:marRight w:val="0"/>
      <w:marTop w:val="0"/>
      <w:marBottom w:val="0"/>
      <w:divBdr>
        <w:top w:val="none" w:sz="0" w:space="0" w:color="auto"/>
        <w:left w:val="none" w:sz="0" w:space="0" w:color="auto"/>
        <w:bottom w:val="none" w:sz="0" w:space="0" w:color="auto"/>
        <w:right w:val="none" w:sz="0" w:space="0" w:color="auto"/>
      </w:divBdr>
    </w:div>
    <w:div w:id="1193152460">
      <w:bodyDiv w:val="1"/>
      <w:marLeft w:val="0"/>
      <w:marRight w:val="0"/>
      <w:marTop w:val="0"/>
      <w:marBottom w:val="0"/>
      <w:divBdr>
        <w:top w:val="none" w:sz="0" w:space="0" w:color="auto"/>
        <w:left w:val="none" w:sz="0" w:space="0" w:color="auto"/>
        <w:bottom w:val="none" w:sz="0" w:space="0" w:color="auto"/>
        <w:right w:val="none" w:sz="0" w:space="0" w:color="auto"/>
      </w:divBdr>
      <w:divsChild>
        <w:div w:id="476212">
          <w:marLeft w:val="640"/>
          <w:marRight w:val="0"/>
          <w:marTop w:val="0"/>
          <w:marBottom w:val="0"/>
          <w:divBdr>
            <w:top w:val="none" w:sz="0" w:space="0" w:color="auto"/>
            <w:left w:val="none" w:sz="0" w:space="0" w:color="auto"/>
            <w:bottom w:val="none" w:sz="0" w:space="0" w:color="auto"/>
            <w:right w:val="none" w:sz="0" w:space="0" w:color="auto"/>
          </w:divBdr>
        </w:div>
        <w:div w:id="29890063">
          <w:marLeft w:val="640"/>
          <w:marRight w:val="0"/>
          <w:marTop w:val="0"/>
          <w:marBottom w:val="0"/>
          <w:divBdr>
            <w:top w:val="none" w:sz="0" w:space="0" w:color="auto"/>
            <w:left w:val="none" w:sz="0" w:space="0" w:color="auto"/>
            <w:bottom w:val="none" w:sz="0" w:space="0" w:color="auto"/>
            <w:right w:val="none" w:sz="0" w:space="0" w:color="auto"/>
          </w:divBdr>
        </w:div>
        <w:div w:id="145511333">
          <w:marLeft w:val="640"/>
          <w:marRight w:val="0"/>
          <w:marTop w:val="0"/>
          <w:marBottom w:val="0"/>
          <w:divBdr>
            <w:top w:val="none" w:sz="0" w:space="0" w:color="auto"/>
            <w:left w:val="none" w:sz="0" w:space="0" w:color="auto"/>
            <w:bottom w:val="none" w:sz="0" w:space="0" w:color="auto"/>
            <w:right w:val="none" w:sz="0" w:space="0" w:color="auto"/>
          </w:divBdr>
        </w:div>
        <w:div w:id="174924942">
          <w:marLeft w:val="640"/>
          <w:marRight w:val="0"/>
          <w:marTop w:val="0"/>
          <w:marBottom w:val="0"/>
          <w:divBdr>
            <w:top w:val="none" w:sz="0" w:space="0" w:color="auto"/>
            <w:left w:val="none" w:sz="0" w:space="0" w:color="auto"/>
            <w:bottom w:val="none" w:sz="0" w:space="0" w:color="auto"/>
            <w:right w:val="none" w:sz="0" w:space="0" w:color="auto"/>
          </w:divBdr>
        </w:div>
        <w:div w:id="217479357">
          <w:marLeft w:val="640"/>
          <w:marRight w:val="0"/>
          <w:marTop w:val="0"/>
          <w:marBottom w:val="0"/>
          <w:divBdr>
            <w:top w:val="none" w:sz="0" w:space="0" w:color="auto"/>
            <w:left w:val="none" w:sz="0" w:space="0" w:color="auto"/>
            <w:bottom w:val="none" w:sz="0" w:space="0" w:color="auto"/>
            <w:right w:val="none" w:sz="0" w:space="0" w:color="auto"/>
          </w:divBdr>
        </w:div>
        <w:div w:id="254897586">
          <w:marLeft w:val="640"/>
          <w:marRight w:val="0"/>
          <w:marTop w:val="0"/>
          <w:marBottom w:val="0"/>
          <w:divBdr>
            <w:top w:val="none" w:sz="0" w:space="0" w:color="auto"/>
            <w:left w:val="none" w:sz="0" w:space="0" w:color="auto"/>
            <w:bottom w:val="none" w:sz="0" w:space="0" w:color="auto"/>
            <w:right w:val="none" w:sz="0" w:space="0" w:color="auto"/>
          </w:divBdr>
        </w:div>
        <w:div w:id="274673683">
          <w:marLeft w:val="640"/>
          <w:marRight w:val="0"/>
          <w:marTop w:val="0"/>
          <w:marBottom w:val="0"/>
          <w:divBdr>
            <w:top w:val="none" w:sz="0" w:space="0" w:color="auto"/>
            <w:left w:val="none" w:sz="0" w:space="0" w:color="auto"/>
            <w:bottom w:val="none" w:sz="0" w:space="0" w:color="auto"/>
            <w:right w:val="none" w:sz="0" w:space="0" w:color="auto"/>
          </w:divBdr>
        </w:div>
        <w:div w:id="300036486">
          <w:marLeft w:val="640"/>
          <w:marRight w:val="0"/>
          <w:marTop w:val="0"/>
          <w:marBottom w:val="0"/>
          <w:divBdr>
            <w:top w:val="none" w:sz="0" w:space="0" w:color="auto"/>
            <w:left w:val="none" w:sz="0" w:space="0" w:color="auto"/>
            <w:bottom w:val="none" w:sz="0" w:space="0" w:color="auto"/>
            <w:right w:val="none" w:sz="0" w:space="0" w:color="auto"/>
          </w:divBdr>
        </w:div>
        <w:div w:id="334042998">
          <w:marLeft w:val="640"/>
          <w:marRight w:val="0"/>
          <w:marTop w:val="0"/>
          <w:marBottom w:val="0"/>
          <w:divBdr>
            <w:top w:val="none" w:sz="0" w:space="0" w:color="auto"/>
            <w:left w:val="none" w:sz="0" w:space="0" w:color="auto"/>
            <w:bottom w:val="none" w:sz="0" w:space="0" w:color="auto"/>
            <w:right w:val="none" w:sz="0" w:space="0" w:color="auto"/>
          </w:divBdr>
        </w:div>
        <w:div w:id="342781331">
          <w:marLeft w:val="640"/>
          <w:marRight w:val="0"/>
          <w:marTop w:val="0"/>
          <w:marBottom w:val="0"/>
          <w:divBdr>
            <w:top w:val="none" w:sz="0" w:space="0" w:color="auto"/>
            <w:left w:val="none" w:sz="0" w:space="0" w:color="auto"/>
            <w:bottom w:val="none" w:sz="0" w:space="0" w:color="auto"/>
            <w:right w:val="none" w:sz="0" w:space="0" w:color="auto"/>
          </w:divBdr>
        </w:div>
        <w:div w:id="348727162">
          <w:marLeft w:val="640"/>
          <w:marRight w:val="0"/>
          <w:marTop w:val="0"/>
          <w:marBottom w:val="0"/>
          <w:divBdr>
            <w:top w:val="none" w:sz="0" w:space="0" w:color="auto"/>
            <w:left w:val="none" w:sz="0" w:space="0" w:color="auto"/>
            <w:bottom w:val="none" w:sz="0" w:space="0" w:color="auto"/>
            <w:right w:val="none" w:sz="0" w:space="0" w:color="auto"/>
          </w:divBdr>
        </w:div>
        <w:div w:id="386146154">
          <w:marLeft w:val="640"/>
          <w:marRight w:val="0"/>
          <w:marTop w:val="0"/>
          <w:marBottom w:val="0"/>
          <w:divBdr>
            <w:top w:val="none" w:sz="0" w:space="0" w:color="auto"/>
            <w:left w:val="none" w:sz="0" w:space="0" w:color="auto"/>
            <w:bottom w:val="none" w:sz="0" w:space="0" w:color="auto"/>
            <w:right w:val="none" w:sz="0" w:space="0" w:color="auto"/>
          </w:divBdr>
        </w:div>
        <w:div w:id="558059673">
          <w:marLeft w:val="640"/>
          <w:marRight w:val="0"/>
          <w:marTop w:val="0"/>
          <w:marBottom w:val="0"/>
          <w:divBdr>
            <w:top w:val="none" w:sz="0" w:space="0" w:color="auto"/>
            <w:left w:val="none" w:sz="0" w:space="0" w:color="auto"/>
            <w:bottom w:val="none" w:sz="0" w:space="0" w:color="auto"/>
            <w:right w:val="none" w:sz="0" w:space="0" w:color="auto"/>
          </w:divBdr>
        </w:div>
        <w:div w:id="587079043">
          <w:marLeft w:val="640"/>
          <w:marRight w:val="0"/>
          <w:marTop w:val="0"/>
          <w:marBottom w:val="0"/>
          <w:divBdr>
            <w:top w:val="none" w:sz="0" w:space="0" w:color="auto"/>
            <w:left w:val="none" w:sz="0" w:space="0" w:color="auto"/>
            <w:bottom w:val="none" w:sz="0" w:space="0" w:color="auto"/>
            <w:right w:val="none" w:sz="0" w:space="0" w:color="auto"/>
          </w:divBdr>
        </w:div>
        <w:div w:id="591744803">
          <w:marLeft w:val="640"/>
          <w:marRight w:val="0"/>
          <w:marTop w:val="0"/>
          <w:marBottom w:val="0"/>
          <w:divBdr>
            <w:top w:val="none" w:sz="0" w:space="0" w:color="auto"/>
            <w:left w:val="none" w:sz="0" w:space="0" w:color="auto"/>
            <w:bottom w:val="none" w:sz="0" w:space="0" w:color="auto"/>
            <w:right w:val="none" w:sz="0" w:space="0" w:color="auto"/>
          </w:divBdr>
        </w:div>
        <w:div w:id="633755177">
          <w:marLeft w:val="640"/>
          <w:marRight w:val="0"/>
          <w:marTop w:val="0"/>
          <w:marBottom w:val="0"/>
          <w:divBdr>
            <w:top w:val="none" w:sz="0" w:space="0" w:color="auto"/>
            <w:left w:val="none" w:sz="0" w:space="0" w:color="auto"/>
            <w:bottom w:val="none" w:sz="0" w:space="0" w:color="auto"/>
            <w:right w:val="none" w:sz="0" w:space="0" w:color="auto"/>
          </w:divBdr>
        </w:div>
        <w:div w:id="683673423">
          <w:marLeft w:val="640"/>
          <w:marRight w:val="0"/>
          <w:marTop w:val="0"/>
          <w:marBottom w:val="0"/>
          <w:divBdr>
            <w:top w:val="none" w:sz="0" w:space="0" w:color="auto"/>
            <w:left w:val="none" w:sz="0" w:space="0" w:color="auto"/>
            <w:bottom w:val="none" w:sz="0" w:space="0" w:color="auto"/>
            <w:right w:val="none" w:sz="0" w:space="0" w:color="auto"/>
          </w:divBdr>
        </w:div>
        <w:div w:id="697507592">
          <w:marLeft w:val="640"/>
          <w:marRight w:val="0"/>
          <w:marTop w:val="0"/>
          <w:marBottom w:val="0"/>
          <w:divBdr>
            <w:top w:val="none" w:sz="0" w:space="0" w:color="auto"/>
            <w:left w:val="none" w:sz="0" w:space="0" w:color="auto"/>
            <w:bottom w:val="none" w:sz="0" w:space="0" w:color="auto"/>
            <w:right w:val="none" w:sz="0" w:space="0" w:color="auto"/>
          </w:divBdr>
        </w:div>
        <w:div w:id="841898352">
          <w:marLeft w:val="640"/>
          <w:marRight w:val="0"/>
          <w:marTop w:val="0"/>
          <w:marBottom w:val="0"/>
          <w:divBdr>
            <w:top w:val="none" w:sz="0" w:space="0" w:color="auto"/>
            <w:left w:val="none" w:sz="0" w:space="0" w:color="auto"/>
            <w:bottom w:val="none" w:sz="0" w:space="0" w:color="auto"/>
            <w:right w:val="none" w:sz="0" w:space="0" w:color="auto"/>
          </w:divBdr>
        </w:div>
        <w:div w:id="861237589">
          <w:marLeft w:val="640"/>
          <w:marRight w:val="0"/>
          <w:marTop w:val="0"/>
          <w:marBottom w:val="0"/>
          <w:divBdr>
            <w:top w:val="none" w:sz="0" w:space="0" w:color="auto"/>
            <w:left w:val="none" w:sz="0" w:space="0" w:color="auto"/>
            <w:bottom w:val="none" w:sz="0" w:space="0" w:color="auto"/>
            <w:right w:val="none" w:sz="0" w:space="0" w:color="auto"/>
          </w:divBdr>
        </w:div>
        <w:div w:id="884561568">
          <w:marLeft w:val="640"/>
          <w:marRight w:val="0"/>
          <w:marTop w:val="0"/>
          <w:marBottom w:val="0"/>
          <w:divBdr>
            <w:top w:val="none" w:sz="0" w:space="0" w:color="auto"/>
            <w:left w:val="none" w:sz="0" w:space="0" w:color="auto"/>
            <w:bottom w:val="none" w:sz="0" w:space="0" w:color="auto"/>
            <w:right w:val="none" w:sz="0" w:space="0" w:color="auto"/>
          </w:divBdr>
        </w:div>
        <w:div w:id="888489771">
          <w:marLeft w:val="640"/>
          <w:marRight w:val="0"/>
          <w:marTop w:val="0"/>
          <w:marBottom w:val="0"/>
          <w:divBdr>
            <w:top w:val="none" w:sz="0" w:space="0" w:color="auto"/>
            <w:left w:val="none" w:sz="0" w:space="0" w:color="auto"/>
            <w:bottom w:val="none" w:sz="0" w:space="0" w:color="auto"/>
            <w:right w:val="none" w:sz="0" w:space="0" w:color="auto"/>
          </w:divBdr>
        </w:div>
        <w:div w:id="981496351">
          <w:marLeft w:val="640"/>
          <w:marRight w:val="0"/>
          <w:marTop w:val="0"/>
          <w:marBottom w:val="0"/>
          <w:divBdr>
            <w:top w:val="none" w:sz="0" w:space="0" w:color="auto"/>
            <w:left w:val="none" w:sz="0" w:space="0" w:color="auto"/>
            <w:bottom w:val="none" w:sz="0" w:space="0" w:color="auto"/>
            <w:right w:val="none" w:sz="0" w:space="0" w:color="auto"/>
          </w:divBdr>
        </w:div>
        <w:div w:id="1081177682">
          <w:marLeft w:val="640"/>
          <w:marRight w:val="0"/>
          <w:marTop w:val="0"/>
          <w:marBottom w:val="0"/>
          <w:divBdr>
            <w:top w:val="none" w:sz="0" w:space="0" w:color="auto"/>
            <w:left w:val="none" w:sz="0" w:space="0" w:color="auto"/>
            <w:bottom w:val="none" w:sz="0" w:space="0" w:color="auto"/>
            <w:right w:val="none" w:sz="0" w:space="0" w:color="auto"/>
          </w:divBdr>
        </w:div>
        <w:div w:id="1201748394">
          <w:marLeft w:val="640"/>
          <w:marRight w:val="0"/>
          <w:marTop w:val="0"/>
          <w:marBottom w:val="0"/>
          <w:divBdr>
            <w:top w:val="none" w:sz="0" w:space="0" w:color="auto"/>
            <w:left w:val="none" w:sz="0" w:space="0" w:color="auto"/>
            <w:bottom w:val="none" w:sz="0" w:space="0" w:color="auto"/>
            <w:right w:val="none" w:sz="0" w:space="0" w:color="auto"/>
          </w:divBdr>
        </w:div>
        <w:div w:id="1381058110">
          <w:marLeft w:val="640"/>
          <w:marRight w:val="0"/>
          <w:marTop w:val="0"/>
          <w:marBottom w:val="0"/>
          <w:divBdr>
            <w:top w:val="none" w:sz="0" w:space="0" w:color="auto"/>
            <w:left w:val="none" w:sz="0" w:space="0" w:color="auto"/>
            <w:bottom w:val="none" w:sz="0" w:space="0" w:color="auto"/>
            <w:right w:val="none" w:sz="0" w:space="0" w:color="auto"/>
          </w:divBdr>
        </w:div>
        <w:div w:id="1381399490">
          <w:marLeft w:val="640"/>
          <w:marRight w:val="0"/>
          <w:marTop w:val="0"/>
          <w:marBottom w:val="0"/>
          <w:divBdr>
            <w:top w:val="none" w:sz="0" w:space="0" w:color="auto"/>
            <w:left w:val="none" w:sz="0" w:space="0" w:color="auto"/>
            <w:bottom w:val="none" w:sz="0" w:space="0" w:color="auto"/>
            <w:right w:val="none" w:sz="0" w:space="0" w:color="auto"/>
          </w:divBdr>
        </w:div>
        <w:div w:id="1428574812">
          <w:marLeft w:val="640"/>
          <w:marRight w:val="0"/>
          <w:marTop w:val="0"/>
          <w:marBottom w:val="0"/>
          <w:divBdr>
            <w:top w:val="none" w:sz="0" w:space="0" w:color="auto"/>
            <w:left w:val="none" w:sz="0" w:space="0" w:color="auto"/>
            <w:bottom w:val="none" w:sz="0" w:space="0" w:color="auto"/>
            <w:right w:val="none" w:sz="0" w:space="0" w:color="auto"/>
          </w:divBdr>
        </w:div>
        <w:div w:id="1431972899">
          <w:marLeft w:val="640"/>
          <w:marRight w:val="0"/>
          <w:marTop w:val="0"/>
          <w:marBottom w:val="0"/>
          <w:divBdr>
            <w:top w:val="none" w:sz="0" w:space="0" w:color="auto"/>
            <w:left w:val="none" w:sz="0" w:space="0" w:color="auto"/>
            <w:bottom w:val="none" w:sz="0" w:space="0" w:color="auto"/>
            <w:right w:val="none" w:sz="0" w:space="0" w:color="auto"/>
          </w:divBdr>
        </w:div>
        <w:div w:id="1650667987">
          <w:marLeft w:val="640"/>
          <w:marRight w:val="0"/>
          <w:marTop w:val="0"/>
          <w:marBottom w:val="0"/>
          <w:divBdr>
            <w:top w:val="none" w:sz="0" w:space="0" w:color="auto"/>
            <w:left w:val="none" w:sz="0" w:space="0" w:color="auto"/>
            <w:bottom w:val="none" w:sz="0" w:space="0" w:color="auto"/>
            <w:right w:val="none" w:sz="0" w:space="0" w:color="auto"/>
          </w:divBdr>
        </w:div>
        <w:div w:id="1752195135">
          <w:marLeft w:val="640"/>
          <w:marRight w:val="0"/>
          <w:marTop w:val="0"/>
          <w:marBottom w:val="0"/>
          <w:divBdr>
            <w:top w:val="none" w:sz="0" w:space="0" w:color="auto"/>
            <w:left w:val="none" w:sz="0" w:space="0" w:color="auto"/>
            <w:bottom w:val="none" w:sz="0" w:space="0" w:color="auto"/>
            <w:right w:val="none" w:sz="0" w:space="0" w:color="auto"/>
          </w:divBdr>
        </w:div>
        <w:div w:id="1758792729">
          <w:marLeft w:val="640"/>
          <w:marRight w:val="0"/>
          <w:marTop w:val="0"/>
          <w:marBottom w:val="0"/>
          <w:divBdr>
            <w:top w:val="none" w:sz="0" w:space="0" w:color="auto"/>
            <w:left w:val="none" w:sz="0" w:space="0" w:color="auto"/>
            <w:bottom w:val="none" w:sz="0" w:space="0" w:color="auto"/>
            <w:right w:val="none" w:sz="0" w:space="0" w:color="auto"/>
          </w:divBdr>
        </w:div>
        <w:div w:id="1808622284">
          <w:marLeft w:val="640"/>
          <w:marRight w:val="0"/>
          <w:marTop w:val="0"/>
          <w:marBottom w:val="0"/>
          <w:divBdr>
            <w:top w:val="none" w:sz="0" w:space="0" w:color="auto"/>
            <w:left w:val="none" w:sz="0" w:space="0" w:color="auto"/>
            <w:bottom w:val="none" w:sz="0" w:space="0" w:color="auto"/>
            <w:right w:val="none" w:sz="0" w:space="0" w:color="auto"/>
          </w:divBdr>
        </w:div>
        <w:div w:id="1822623520">
          <w:marLeft w:val="640"/>
          <w:marRight w:val="0"/>
          <w:marTop w:val="0"/>
          <w:marBottom w:val="0"/>
          <w:divBdr>
            <w:top w:val="none" w:sz="0" w:space="0" w:color="auto"/>
            <w:left w:val="none" w:sz="0" w:space="0" w:color="auto"/>
            <w:bottom w:val="none" w:sz="0" w:space="0" w:color="auto"/>
            <w:right w:val="none" w:sz="0" w:space="0" w:color="auto"/>
          </w:divBdr>
        </w:div>
        <w:div w:id="1885828298">
          <w:marLeft w:val="640"/>
          <w:marRight w:val="0"/>
          <w:marTop w:val="0"/>
          <w:marBottom w:val="0"/>
          <w:divBdr>
            <w:top w:val="none" w:sz="0" w:space="0" w:color="auto"/>
            <w:left w:val="none" w:sz="0" w:space="0" w:color="auto"/>
            <w:bottom w:val="none" w:sz="0" w:space="0" w:color="auto"/>
            <w:right w:val="none" w:sz="0" w:space="0" w:color="auto"/>
          </w:divBdr>
        </w:div>
        <w:div w:id="1976180432">
          <w:marLeft w:val="640"/>
          <w:marRight w:val="0"/>
          <w:marTop w:val="0"/>
          <w:marBottom w:val="0"/>
          <w:divBdr>
            <w:top w:val="none" w:sz="0" w:space="0" w:color="auto"/>
            <w:left w:val="none" w:sz="0" w:space="0" w:color="auto"/>
            <w:bottom w:val="none" w:sz="0" w:space="0" w:color="auto"/>
            <w:right w:val="none" w:sz="0" w:space="0" w:color="auto"/>
          </w:divBdr>
        </w:div>
        <w:div w:id="2056469788">
          <w:marLeft w:val="640"/>
          <w:marRight w:val="0"/>
          <w:marTop w:val="0"/>
          <w:marBottom w:val="0"/>
          <w:divBdr>
            <w:top w:val="none" w:sz="0" w:space="0" w:color="auto"/>
            <w:left w:val="none" w:sz="0" w:space="0" w:color="auto"/>
            <w:bottom w:val="none" w:sz="0" w:space="0" w:color="auto"/>
            <w:right w:val="none" w:sz="0" w:space="0" w:color="auto"/>
          </w:divBdr>
        </w:div>
        <w:div w:id="2125876532">
          <w:marLeft w:val="640"/>
          <w:marRight w:val="0"/>
          <w:marTop w:val="0"/>
          <w:marBottom w:val="0"/>
          <w:divBdr>
            <w:top w:val="none" w:sz="0" w:space="0" w:color="auto"/>
            <w:left w:val="none" w:sz="0" w:space="0" w:color="auto"/>
            <w:bottom w:val="none" w:sz="0" w:space="0" w:color="auto"/>
            <w:right w:val="none" w:sz="0" w:space="0" w:color="auto"/>
          </w:divBdr>
        </w:div>
        <w:div w:id="2132504966">
          <w:marLeft w:val="640"/>
          <w:marRight w:val="0"/>
          <w:marTop w:val="0"/>
          <w:marBottom w:val="0"/>
          <w:divBdr>
            <w:top w:val="none" w:sz="0" w:space="0" w:color="auto"/>
            <w:left w:val="none" w:sz="0" w:space="0" w:color="auto"/>
            <w:bottom w:val="none" w:sz="0" w:space="0" w:color="auto"/>
            <w:right w:val="none" w:sz="0" w:space="0" w:color="auto"/>
          </w:divBdr>
        </w:div>
      </w:divsChild>
    </w:div>
    <w:div w:id="1193224918">
      <w:marLeft w:val="640"/>
      <w:marRight w:val="0"/>
      <w:marTop w:val="0"/>
      <w:marBottom w:val="0"/>
      <w:divBdr>
        <w:top w:val="none" w:sz="0" w:space="0" w:color="auto"/>
        <w:left w:val="none" w:sz="0" w:space="0" w:color="auto"/>
        <w:bottom w:val="none" w:sz="0" w:space="0" w:color="auto"/>
        <w:right w:val="none" w:sz="0" w:space="0" w:color="auto"/>
      </w:divBdr>
    </w:div>
    <w:div w:id="1193614230">
      <w:marLeft w:val="640"/>
      <w:marRight w:val="0"/>
      <w:marTop w:val="0"/>
      <w:marBottom w:val="0"/>
      <w:divBdr>
        <w:top w:val="none" w:sz="0" w:space="0" w:color="auto"/>
        <w:left w:val="none" w:sz="0" w:space="0" w:color="auto"/>
        <w:bottom w:val="none" w:sz="0" w:space="0" w:color="auto"/>
        <w:right w:val="none" w:sz="0" w:space="0" w:color="auto"/>
      </w:divBdr>
    </w:div>
    <w:div w:id="1194417139">
      <w:bodyDiv w:val="1"/>
      <w:marLeft w:val="0"/>
      <w:marRight w:val="0"/>
      <w:marTop w:val="0"/>
      <w:marBottom w:val="0"/>
      <w:divBdr>
        <w:top w:val="none" w:sz="0" w:space="0" w:color="auto"/>
        <w:left w:val="none" w:sz="0" w:space="0" w:color="auto"/>
        <w:bottom w:val="none" w:sz="0" w:space="0" w:color="auto"/>
        <w:right w:val="none" w:sz="0" w:space="0" w:color="auto"/>
      </w:divBdr>
      <w:divsChild>
        <w:div w:id="27730775">
          <w:marLeft w:val="640"/>
          <w:marRight w:val="0"/>
          <w:marTop w:val="0"/>
          <w:marBottom w:val="0"/>
          <w:divBdr>
            <w:top w:val="none" w:sz="0" w:space="0" w:color="auto"/>
            <w:left w:val="none" w:sz="0" w:space="0" w:color="auto"/>
            <w:bottom w:val="none" w:sz="0" w:space="0" w:color="auto"/>
            <w:right w:val="none" w:sz="0" w:space="0" w:color="auto"/>
          </w:divBdr>
        </w:div>
        <w:div w:id="48457740">
          <w:marLeft w:val="640"/>
          <w:marRight w:val="0"/>
          <w:marTop w:val="0"/>
          <w:marBottom w:val="0"/>
          <w:divBdr>
            <w:top w:val="none" w:sz="0" w:space="0" w:color="auto"/>
            <w:left w:val="none" w:sz="0" w:space="0" w:color="auto"/>
            <w:bottom w:val="none" w:sz="0" w:space="0" w:color="auto"/>
            <w:right w:val="none" w:sz="0" w:space="0" w:color="auto"/>
          </w:divBdr>
        </w:div>
        <w:div w:id="86195794">
          <w:marLeft w:val="640"/>
          <w:marRight w:val="0"/>
          <w:marTop w:val="0"/>
          <w:marBottom w:val="0"/>
          <w:divBdr>
            <w:top w:val="none" w:sz="0" w:space="0" w:color="auto"/>
            <w:left w:val="none" w:sz="0" w:space="0" w:color="auto"/>
            <w:bottom w:val="none" w:sz="0" w:space="0" w:color="auto"/>
            <w:right w:val="none" w:sz="0" w:space="0" w:color="auto"/>
          </w:divBdr>
        </w:div>
        <w:div w:id="107624766">
          <w:marLeft w:val="640"/>
          <w:marRight w:val="0"/>
          <w:marTop w:val="0"/>
          <w:marBottom w:val="0"/>
          <w:divBdr>
            <w:top w:val="none" w:sz="0" w:space="0" w:color="auto"/>
            <w:left w:val="none" w:sz="0" w:space="0" w:color="auto"/>
            <w:bottom w:val="none" w:sz="0" w:space="0" w:color="auto"/>
            <w:right w:val="none" w:sz="0" w:space="0" w:color="auto"/>
          </w:divBdr>
        </w:div>
        <w:div w:id="137455117">
          <w:marLeft w:val="640"/>
          <w:marRight w:val="0"/>
          <w:marTop w:val="0"/>
          <w:marBottom w:val="0"/>
          <w:divBdr>
            <w:top w:val="none" w:sz="0" w:space="0" w:color="auto"/>
            <w:left w:val="none" w:sz="0" w:space="0" w:color="auto"/>
            <w:bottom w:val="none" w:sz="0" w:space="0" w:color="auto"/>
            <w:right w:val="none" w:sz="0" w:space="0" w:color="auto"/>
          </w:divBdr>
        </w:div>
        <w:div w:id="145514322">
          <w:marLeft w:val="640"/>
          <w:marRight w:val="0"/>
          <w:marTop w:val="0"/>
          <w:marBottom w:val="0"/>
          <w:divBdr>
            <w:top w:val="none" w:sz="0" w:space="0" w:color="auto"/>
            <w:left w:val="none" w:sz="0" w:space="0" w:color="auto"/>
            <w:bottom w:val="none" w:sz="0" w:space="0" w:color="auto"/>
            <w:right w:val="none" w:sz="0" w:space="0" w:color="auto"/>
          </w:divBdr>
        </w:div>
        <w:div w:id="156965425">
          <w:marLeft w:val="640"/>
          <w:marRight w:val="0"/>
          <w:marTop w:val="0"/>
          <w:marBottom w:val="0"/>
          <w:divBdr>
            <w:top w:val="none" w:sz="0" w:space="0" w:color="auto"/>
            <w:left w:val="none" w:sz="0" w:space="0" w:color="auto"/>
            <w:bottom w:val="none" w:sz="0" w:space="0" w:color="auto"/>
            <w:right w:val="none" w:sz="0" w:space="0" w:color="auto"/>
          </w:divBdr>
        </w:div>
        <w:div w:id="173614237">
          <w:marLeft w:val="640"/>
          <w:marRight w:val="0"/>
          <w:marTop w:val="0"/>
          <w:marBottom w:val="0"/>
          <w:divBdr>
            <w:top w:val="none" w:sz="0" w:space="0" w:color="auto"/>
            <w:left w:val="none" w:sz="0" w:space="0" w:color="auto"/>
            <w:bottom w:val="none" w:sz="0" w:space="0" w:color="auto"/>
            <w:right w:val="none" w:sz="0" w:space="0" w:color="auto"/>
          </w:divBdr>
        </w:div>
        <w:div w:id="191306728">
          <w:marLeft w:val="640"/>
          <w:marRight w:val="0"/>
          <w:marTop w:val="0"/>
          <w:marBottom w:val="0"/>
          <w:divBdr>
            <w:top w:val="none" w:sz="0" w:space="0" w:color="auto"/>
            <w:left w:val="none" w:sz="0" w:space="0" w:color="auto"/>
            <w:bottom w:val="none" w:sz="0" w:space="0" w:color="auto"/>
            <w:right w:val="none" w:sz="0" w:space="0" w:color="auto"/>
          </w:divBdr>
        </w:div>
        <w:div w:id="214128880">
          <w:marLeft w:val="640"/>
          <w:marRight w:val="0"/>
          <w:marTop w:val="0"/>
          <w:marBottom w:val="0"/>
          <w:divBdr>
            <w:top w:val="none" w:sz="0" w:space="0" w:color="auto"/>
            <w:left w:val="none" w:sz="0" w:space="0" w:color="auto"/>
            <w:bottom w:val="none" w:sz="0" w:space="0" w:color="auto"/>
            <w:right w:val="none" w:sz="0" w:space="0" w:color="auto"/>
          </w:divBdr>
        </w:div>
        <w:div w:id="275522745">
          <w:marLeft w:val="640"/>
          <w:marRight w:val="0"/>
          <w:marTop w:val="0"/>
          <w:marBottom w:val="0"/>
          <w:divBdr>
            <w:top w:val="none" w:sz="0" w:space="0" w:color="auto"/>
            <w:left w:val="none" w:sz="0" w:space="0" w:color="auto"/>
            <w:bottom w:val="none" w:sz="0" w:space="0" w:color="auto"/>
            <w:right w:val="none" w:sz="0" w:space="0" w:color="auto"/>
          </w:divBdr>
        </w:div>
        <w:div w:id="319045090">
          <w:marLeft w:val="640"/>
          <w:marRight w:val="0"/>
          <w:marTop w:val="0"/>
          <w:marBottom w:val="0"/>
          <w:divBdr>
            <w:top w:val="none" w:sz="0" w:space="0" w:color="auto"/>
            <w:left w:val="none" w:sz="0" w:space="0" w:color="auto"/>
            <w:bottom w:val="none" w:sz="0" w:space="0" w:color="auto"/>
            <w:right w:val="none" w:sz="0" w:space="0" w:color="auto"/>
          </w:divBdr>
        </w:div>
        <w:div w:id="326053220">
          <w:marLeft w:val="640"/>
          <w:marRight w:val="0"/>
          <w:marTop w:val="0"/>
          <w:marBottom w:val="0"/>
          <w:divBdr>
            <w:top w:val="none" w:sz="0" w:space="0" w:color="auto"/>
            <w:left w:val="none" w:sz="0" w:space="0" w:color="auto"/>
            <w:bottom w:val="none" w:sz="0" w:space="0" w:color="auto"/>
            <w:right w:val="none" w:sz="0" w:space="0" w:color="auto"/>
          </w:divBdr>
        </w:div>
        <w:div w:id="326981852">
          <w:marLeft w:val="640"/>
          <w:marRight w:val="0"/>
          <w:marTop w:val="0"/>
          <w:marBottom w:val="0"/>
          <w:divBdr>
            <w:top w:val="none" w:sz="0" w:space="0" w:color="auto"/>
            <w:left w:val="none" w:sz="0" w:space="0" w:color="auto"/>
            <w:bottom w:val="none" w:sz="0" w:space="0" w:color="auto"/>
            <w:right w:val="none" w:sz="0" w:space="0" w:color="auto"/>
          </w:divBdr>
        </w:div>
        <w:div w:id="341512264">
          <w:marLeft w:val="640"/>
          <w:marRight w:val="0"/>
          <w:marTop w:val="0"/>
          <w:marBottom w:val="0"/>
          <w:divBdr>
            <w:top w:val="none" w:sz="0" w:space="0" w:color="auto"/>
            <w:left w:val="none" w:sz="0" w:space="0" w:color="auto"/>
            <w:bottom w:val="none" w:sz="0" w:space="0" w:color="auto"/>
            <w:right w:val="none" w:sz="0" w:space="0" w:color="auto"/>
          </w:divBdr>
        </w:div>
        <w:div w:id="341974256">
          <w:marLeft w:val="640"/>
          <w:marRight w:val="0"/>
          <w:marTop w:val="0"/>
          <w:marBottom w:val="0"/>
          <w:divBdr>
            <w:top w:val="none" w:sz="0" w:space="0" w:color="auto"/>
            <w:left w:val="none" w:sz="0" w:space="0" w:color="auto"/>
            <w:bottom w:val="none" w:sz="0" w:space="0" w:color="auto"/>
            <w:right w:val="none" w:sz="0" w:space="0" w:color="auto"/>
          </w:divBdr>
        </w:div>
        <w:div w:id="347024876">
          <w:marLeft w:val="640"/>
          <w:marRight w:val="0"/>
          <w:marTop w:val="0"/>
          <w:marBottom w:val="0"/>
          <w:divBdr>
            <w:top w:val="none" w:sz="0" w:space="0" w:color="auto"/>
            <w:left w:val="none" w:sz="0" w:space="0" w:color="auto"/>
            <w:bottom w:val="none" w:sz="0" w:space="0" w:color="auto"/>
            <w:right w:val="none" w:sz="0" w:space="0" w:color="auto"/>
          </w:divBdr>
        </w:div>
        <w:div w:id="353458556">
          <w:marLeft w:val="640"/>
          <w:marRight w:val="0"/>
          <w:marTop w:val="0"/>
          <w:marBottom w:val="0"/>
          <w:divBdr>
            <w:top w:val="none" w:sz="0" w:space="0" w:color="auto"/>
            <w:left w:val="none" w:sz="0" w:space="0" w:color="auto"/>
            <w:bottom w:val="none" w:sz="0" w:space="0" w:color="auto"/>
            <w:right w:val="none" w:sz="0" w:space="0" w:color="auto"/>
          </w:divBdr>
        </w:div>
        <w:div w:id="354233069">
          <w:marLeft w:val="640"/>
          <w:marRight w:val="0"/>
          <w:marTop w:val="0"/>
          <w:marBottom w:val="0"/>
          <w:divBdr>
            <w:top w:val="none" w:sz="0" w:space="0" w:color="auto"/>
            <w:left w:val="none" w:sz="0" w:space="0" w:color="auto"/>
            <w:bottom w:val="none" w:sz="0" w:space="0" w:color="auto"/>
            <w:right w:val="none" w:sz="0" w:space="0" w:color="auto"/>
          </w:divBdr>
        </w:div>
        <w:div w:id="416245491">
          <w:marLeft w:val="640"/>
          <w:marRight w:val="0"/>
          <w:marTop w:val="0"/>
          <w:marBottom w:val="0"/>
          <w:divBdr>
            <w:top w:val="none" w:sz="0" w:space="0" w:color="auto"/>
            <w:left w:val="none" w:sz="0" w:space="0" w:color="auto"/>
            <w:bottom w:val="none" w:sz="0" w:space="0" w:color="auto"/>
            <w:right w:val="none" w:sz="0" w:space="0" w:color="auto"/>
          </w:divBdr>
        </w:div>
        <w:div w:id="434832647">
          <w:marLeft w:val="640"/>
          <w:marRight w:val="0"/>
          <w:marTop w:val="0"/>
          <w:marBottom w:val="0"/>
          <w:divBdr>
            <w:top w:val="none" w:sz="0" w:space="0" w:color="auto"/>
            <w:left w:val="none" w:sz="0" w:space="0" w:color="auto"/>
            <w:bottom w:val="none" w:sz="0" w:space="0" w:color="auto"/>
            <w:right w:val="none" w:sz="0" w:space="0" w:color="auto"/>
          </w:divBdr>
        </w:div>
        <w:div w:id="435055706">
          <w:marLeft w:val="640"/>
          <w:marRight w:val="0"/>
          <w:marTop w:val="0"/>
          <w:marBottom w:val="0"/>
          <w:divBdr>
            <w:top w:val="none" w:sz="0" w:space="0" w:color="auto"/>
            <w:left w:val="none" w:sz="0" w:space="0" w:color="auto"/>
            <w:bottom w:val="none" w:sz="0" w:space="0" w:color="auto"/>
            <w:right w:val="none" w:sz="0" w:space="0" w:color="auto"/>
          </w:divBdr>
        </w:div>
        <w:div w:id="451022478">
          <w:marLeft w:val="640"/>
          <w:marRight w:val="0"/>
          <w:marTop w:val="0"/>
          <w:marBottom w:val="0"/>
          <w:divBdr>
            <w:top w:val="none" w:sz="0" w:space="0" w:color="auto"/>
            <w:left w:val="none" w:sz="0" w:space="0" w:color="auto"/>
            <w:bottom w:val="none" w:sz="0" w:space="0" w:color="auto"/>
            <w:right w:val="none" w:sz="0" w:space="0" w:color="auto"/>
          </w:divBdr>
        </w:div>
        <w:div w:id="629946497">
          <w:marLeft w:val="640"/>
          <w:marRight w:val="0"/>
          <w:marTop w:val="0"/>
          <w:marBottom w:val="0"/>
          <w:divBdr>
            <w:top w:val="none" w:sz="0" w:space="0" w:color="auto"/>
            <w:left w:val="none" w:sz="0" w:space="0" w:color="auto"/>
            <w:bottom w:val="none" w:sz="0" w:space="0" w:color="auto"/>
            <w:right w:val="none" w:sz="0" w:space="0" w:color="auto"/>
          </w:divBdr>
        </w:div>
        <w:div w:id="658118294">
          <w:marLeft w:val="640"/>
          <w:marRight w:val="0"/>
          <w:marTop w:val="0"/>
          <w:marBottom w:val="0"/>
          <w:divBdr>
            <w:top w:val="none" w:sz="0" w:space="0" w:color="auto"/>
            <w:left w:val="none" w:sz="0" w:space="0" w:color="auto"/>
            <w:bottom w:val="none" w:sz="0" w:space="0" w:color="auto"/>
            <w:right w:val="none" w:sz="0" w:space="0" w:color="auto"/>
          </w:divBdr>
        </w:div>
        <w:div w:id="690566827">
          <w:marLeft w:val="640"/>
          <w:marRight w:val="0"/>
          <w:marTop w:val="0"/>
          <w:marBottom w:val="0"/>
          <w:divBdr>
            <w:top w:val="none" w:sz="0" w:space="0" w:color="auto"/>
            <w:left w:val="none" w:sz="0" w:space="0" w:color="auto"/>
            <w:bottom w:val="none" w:sz="0" w:space="0" w:color="auto"/>
            <w:right w:val="none" w:sz="0" w:space="0" w:color="auto"/>
          </w:divBdr>
        </w:div>
        <w:div w:id="692656217">
          <w:marLeft w:val="640"/>
          <w:marRight w:val="0"/>
          <w:marTop w:val="0"/>
          <w:marBottom w:val="0"/>
          <w:divBdr>
            <w:top w:val="none" w:sz="0" w:space="0" w:color="auto"/>
            <w:left w:val="none" w:sz="0" w:space="0" w:color="auto"/>
            <w:bottom w:val="none" w:sz="0" w:space="0" w:color="auto"/>
            <w:right w:val="none" w:sz="0" w:space="0" w:color="auto"/>
          </w:divBdr>
        </w:div>
        <w:div w:id="786045288">
          <w:marLeft w:val="640"/>
          <w:marRight w:val="0"/>
          <w:marTop w:val="0"/>
          <w:marBottom w:val="0"/>
          <w:divBdr>
            <w:top w:val="none" w:sz="0" w:space="0" w:color="auto"/>
            <w:left w:val="none" w:sz="0" w:space="0" w:color="auto"/>
            <w:bottom w:val="none" w:sz="0" w:space="0" w:color="auto"/>
            <w:right w:val="none" w:sz="0" w:space="0" w:color="auto"/>
          </w:divBdr>
        </w:div>
        <w:div w:id="856114292">
          <w:marLeft w:val="640"/>
          <w:marRight w:val="0"/>
          <w:marTop w:val="0"/>
          <w:marBottom w:val="0"/>
          <w:divBdr>
            <w:top w:val="none" w:sz="0" w:space="0" w:color="auto"/>
            <w:left w:val="none" w:sz="0" w:space="0" w:color="auto"/>
            <w:bottom w:val="none" w:sz="0" w:space="0" w:color="auto"/>
            <w:right w:val="none" w:sz="0" w:space="0" w:color="auto"/>
          </w:divBdr>
        </w:div>
        <w:div w:id="873734344">
          <w:marLeft w:val="640"/>
          <w:marRight w:val="0"/>
          <w:marTop w:val="0"/>
          <w:marBottom w:val="0"/>
          <w:divBdr>
            <w:top w:val="none" w:sz="0" w:space="0" w:color="auto"/>
            <w:left w:val="none" w:sz="0" w:space="0" w:color="auto"/>
            <w:bottom w:val="none" w:sz="0" w:space="0" w:color="auto"/>
            <w:right w:val="none" w:sz="0" w:space="0" w:color="auto"/>
          </w:divBdr>
        </w:div>
        <w:div w:id="881866204">
          <w:marLeft w:val="640"/>
          <w:marRight w:val="0"/>
          <w:marTop w:val="0"/>
          <w:marBottom w:val="0"/>
          <w:divBdr>
            <w:top w:val="none" w:sz="0" w:space="0" w:color="auto"/>
            <w:left w:val="none" w:sz="0" w:space="0" w:color="auto"/>
            <w:bottom w:val="none" w:sz="0" w:space="0" w:color="auto"/>
            <w:right w:val="none" w:sz="0" w:space="0" w:color="auto"/>
          </w:divBdr>
        </w:div>
        <w:div w:id="897520819">
          <w:marLeft w:val="640"/>
          <w:marRight w:val="0"/>
          <w:marTop w:val="0"/>
          <w:marBottom w:val="0"/>
          <w:divBdr>
            <w:top w:val="none" w:sz="0" w:space="0" w:color="auto"/>
            <w:left w:val="none" w:sz="0" w:space="0" w:color="auto"/>
            <w:bottom w:val="none" w:sz="0" w:space="0" w:color="auto"/>
            <w:right w:val="none" w:sz="0" w:space="0" w:color="auto"/>
          </w:divBdr>
        </w:div>
        <w:div w:id="927268898">
          <w:marLeft w:val="640"/>
          <w:marRight w:val="0"/>
          <w:marTop w:val="0"/>
          <w:marBottom w:val="0"/>
          <w:divBdr>
            <w:top w:val="none" w:sz="0" w:space="0" w:color="auto"/>
            <w:left w:val="none" w:sz="0" w:space="0" w:color="auto"/>
            <w:bottom w:val="none" w:sz="0" w:space="0" w:color="auto"/>
            <w:right w:val="none" w:sz="0" w:space="0" w:color="auto"/>
          </w:divBdr>
        </w:div>
        <w:div w:id="974021139">
          <w:marLeft w:val="640"/>
          <w:marRight w:val="0"/>
          <w:marTop w:val="0"/>
          <w:marBottom w:val="0"/>
          <w:divBdr>
            <w:top w:val="none" w:sz="0" w:space="0" w:color="auto"/>
            <w:left w:val="none" w:sz="0" w:space="0" w:color="auto"/>
            <w:bottom w:val="none" w:sz="0" w:space="0" w:color="auto"/>
            <w:right w:val="none" w:sz="0" w:space="0" w:color="auto"/>
          </w:divBdr>
        </w:div>
        <w:div w:id="1002048034">
          <w:marLeft w:val="640"/>
          <w:marRight w:val="0"/>
          <w:marTop w:val="0"/>
          <w:marBottom w:val="0"/>
          <w:divBdr>
            <w:top w:val="none" w:sz="0" w:space="0" w:color="auto"/>
            <w:left w:val="none" w:sz="0" w:space="0" w:color="auto"/>
            <w:bottom w:val="none" w:sz="0" w:space="0" w:color="auto"/>
            <w:right w:val="none" w:sz="0" w:space="0" w:color="auto"/>
          </w:divBdr>
        </w:div>
        <w:div w:id="1015960821">
          <w:marLeft w:val="640"/>
          <w:marRight w:val="0"/>
          <w:marTop w:val="0"/>
          <w:marBottom w:val="0"/>
          <w:divBdr>
            <w:top w:val="none" w:sz="0" w:space="0" w:color="auto"/>
            <w:left w:val="none" w:sz="0" w:space="0" w:color="auto"/>
            <w:bottom w:val="none" w:sz="0" w:space="0" w:color="auto"/>
            <w:right w:val="none" w:sz="0" w:space="0" w:color="auto"/>
          </w:divBdr>
        </w:div>
        <w:div w:id="1055472996">
          <w:marLeft w:val="640"/>
          <w:marRight w:val="0"/>
          <w:marTop w:val="0"/>
          <w:marBottom w:val="0"/>
          <w:divBdr>
            <w:top w:val="none" w:sz="0" w:space="0" w:color="auto"/>
            <w:left w:val="none" w:sz="0" w:space="0" w:color="auto"/>
            <w:bottom w:val="none" w:sz="0" w:space="0" w:color="auto"/>
            <w:right w:val="none" w:sz="0" w:space="0" w:color="auto"/>
          </w:divBdr>
        </w:div>
        <w:div w:id="1128626549">
          <w:marLeft w:val="640"/>
          <w:marRight w:val="0"/>
          <w:marTop w:val="0"/>
          <w:marBottom w:val="0"/>
          <w:divBdr>
            <w:top w:val="none" w:sz="0" w:space="0" w:color="auto"/>
            <w:left w:val="none" w:sz="0" w:space="0" w:color="auto"/>
            <w:bottom w:val="none" w:sz="0" w:space="0" w:color="auto"/>
            <w:right w:val="none" w:sz="0" w:space="0" w:color="auto"/>
          </w:divBdr>
        </w:div>
        <w:div w:id="1180046429">
          <w:marLeft w:val="640"/>
          <w:marRight w:val="0"/>
          <w:marTop w:val="0"/>
          <w:marBottom w:val="0"/>
          <w:divBdr>
            <w:top w:val="none" w:sz="0" w:space="0" w:color="auto"/>
            <w:left w:val="none" w:sz="0" w:space="0" w:color="auto"/>
            <w:bottom w:val="none" w:sz="0" w:space="0" w:color="auto"/>
            <w:right w:val="none" w:sz="0" w:space="0" w:color="auto"/>
          </w:divBdr>
        </w:div>
        <w:div w:id="1189611686">
          <w:marLeft w:val="640"/>
          <w:marRight w:val="0"/>
          <w:marTop w:val="0"/>
          <w:marBottom w:val="0"/>
          <w:divBdr>
            <w:top w:val="none" w:sz="0" w:space="0" w:color="auto"/>
            <w:left w:val="none" w:sz="0" w:space="0" w:color="auto"/>
            <w:bottom w:val="none" w:sz="0" w:space="0" w:color="auto"/>
            <w:right w:val="none" w:sz="0" w:space="0" w:color="auto"/>
          </w:divBdr>
        </w:div>
        <w:div w:id="1200781813">
          <w:marLeft w:val="640"/>
          <w:marRight w:val="0"/>
          <w:marTop w:val="0"/>
          <w:marBottom w:val="0"/>
          <w:divBdr>
            <w:top w:val="none" w:sz="0" w:space="0" w:color="auto"/>
            <w:left w:val="none" w:sz="0" w:space="0" w:color="auto"/>
            <w:bottom w:val="none" w:sz="0" w:space="0" w:color="auto"/>
            <w:right w:val="none" w:sz="0" w:space="0" w:color="auto"/>
          </w:divBdr>
        </w:div>
        <w:div w:id="1208100561">
          <w:marLeft w:val="640"/>
          <w:marRight w:val="0"/>
          <w:marTop w:val="0"/>
          <w:marBottom w:val="0"/>
          <w:divBdr>
            <w:top w:val="none" w:sz="0" w:space="0" w:color="auto"/>
            <w:left w:val="none" w:sz="0" w:space="0" w:color="auto"/>
            <w:bottom w:val="none" w:sz="0" w:space="0" w:color="auto"/>
            <w:right w:val="none" w:sz="0" w:space="0" w:color="auto"/>
          </w:divBdr>
        </w:div>
        <w:div w:id="1211653159">
          <w:marLeft w:val="640"/>
          <w:marRight w:val="0"/>
          <w:marTop w:val="0"/>
          <w:marBottom w:val="0"/>
          <w:divBdr>
            <w:top w:val="none" w:sz="0" w:space="0" w:color="auto"/>
            <w:left w:val="none" w:sz="0" w:space="0" w:color="auto"/>
            <w:bottom w:val="none" w:sz="0" w:space="0" w:color="auto"/>
            <w:right w:val="none" w:sz="0" w:space="0" w:color="auto"/>
          </w:divBdr>
        </w:div>
        <w:div w:id="1218398055">
          <w:marLeft w:val="640"/>
          <w:marRight w:val="0"/>
          <w:marTop w:val="0"/>
          <w:marBottom w:val="0"/>
          <w:divBdr>
            <w:top w:val="none" w:sz="0" w:space="0" w:color="auto"/>
            <w:left w:val="none" w:sz="0" w:space="0" w:color="auto"/>
            <w:bottom w:val="none" w:sz="0" w:space="0" w:color="auto"/>
            <w:right w:val="none" w:sz="0" w:space="0" w:color="auto"/>
          </w:divBdr>
        </w:div>
        <w:div w:id="1287082342">
          <w:marLeft w:val="640"/>
          <w:marRight w:val="0"/>
          <w:marTop w:val="0"/>
          <w:marBottom w:val="0"/>
          <w:divBdr>
            <w:top w:val="none" w:sz="0" w:space="0" w:color="auto"/>
            <w:left w:val="none" w:sz="0" w:space="0" w:color="auto"/>
            <w:bottom w:val="none" w:sz="0" w:space="0" w:color="auto"/>
            <w:right w:val="none" w:sz="0" w:space="0" w:color="auto"/>
          </w:divBdr>
        </w:div>
        <w:div w:id="1339311312">
          <w:marLeft w:val="640"/>
          <w:marRight w:val="0"/>
          <w:marTop w:val="0"/>
          <w:marBottom w:val="0"/>
          <w:divBdr>
            <w:top w:val="none" w:sz="0" w:space="0" w:color="auto"/>
            <w:left w:val="none" w:sz="0" w:space="0" w:color="auto"/>
            <w:bottom w:val="none" w:sz="0" w:space="0" w:color="auto"/>
            <w:right w:val="none" w:sz="0" w:space="0" w:color="auto"/>
          </w:divBdr>
        </w:div>
        <w:div w:id="1369406322">
          <w:marLeft w:val="640"/>
          <w:marRight w:val="0"/>
          <w:marTop w:val="0"/>
          <w:marBottom w:val="0"/>
          <w:divBdr>
            <w:top w:val="none" w:sz="0" w:space="0" w:color="auto"/>
            <w:left w:val="none" w:sz="0" w:space="0" w:color="auto"/>
            <w:bottom w:val="none" w:sz="0" w:space="0" w:color="auto"/>
            <w:right w:val="none" w:sz="0" w:space="0" w:color="auto"/>
          </w:divBdr>
        </w:div>
        <w:div w:id="1397432284">
          <w:marLeft w:val="640"/>
          <w:marRight w:val="0"/>
          <w:marTop w:val="0"/>
          <w:marBottom w:val="0"/>
          <w:divBdr>
            <w:top w:val="none" w:sz="0" w:space="0" w:color="auto"/>
            <w:left w:val="none" w:sz="0" w:space="0" w:color="auto"/>
            <w:bottom w:val="none" w:sz="0" w:space="0" w:color="auto"/>
            <w:right w:val="none" w:sz="0" w:space="0" w:color="auto"/>
          </w:divBdr>
        </w:div>
        <w:div w:id="1439568035">
          <w:marLeft w:val="640"/>
          <w:marRight w:val="0"/>
          <w:marTop w:val="0"/>
          <w:marBottom w:val="0"/>
          <w:divBdr>
            <w:top w:val="none" w:sz="0" w:space="0" w:color="auto"/>
            <w:left w:val="none" w:sz="0" w:space="0" w:color="auto"/>
            <w:bottom w:val="none" w:sz="0" w:space="0" w:color="auto"/>
            <w:right w:val="none" w:sz="0" w:space="0" w:color="auto"/>
          </w:divBdr>
        </w:div>
        <w:div w:id="1458795605">
          <w:marLeft w:val="640"/>
          <w:marRight w:val="0"/>
          <w:marTop w:val="0"/>
          <w:marBottom w:val="0"/>
          <w:divBdr>
            <w:top w:val="none" w:sz="0" w:space="0" w:color="auto"/>
            <w:left w:val="none" w:sz="0" w:space="0" w:color="auto"/>
            <w:bottom w:val="none" w:sz="0" w:space="0" w:color="auto"/>
            <w:right w:val="none" w:sz="0" w:space="0" w:color="auto"/>
          </w:divBdr>
        </w:div>
        <w:div w:id="1556163511">
          <w:marLeft w:val="640"/>
          <w:marRight w:val="0"/>
          <w:marTop w:val="0"/>
          <w:marBottom w:val="0"/>
          <w:divBdr>
            <w:top w:val="none" w:sz="0" w:space="0" w:color="auto"/>
            <w:left w:val="none" w:sz="0" w:space="0" w:color="auto"/>
            <w:bottom w:val="none" w:sz="0" w:space="0" w:color="auto"/>
            <w:right w:val="none" w:sz="0" w:space="0" w:color="auto"/>
          </w:divBdr>
        </w:div>
        <w:div w:id="1573196404">
          <w:marLeft w:val="640"/>
          <w:marRight w:val="0"/>
          <w:marTop w:val="0"/>
          <w:marBottom w:val="0"/>
          <w:divBdr>
            <w:top w:val="none" w:sz="0" w:space="0" w:color="auto"/>
            <w:left w:val="none" w:sz="0" w:space="0" w:color="auto"/>
            <w:bottom w:val="none" w:sz="0" w:space="0" w:color="auto"/>
            <w:right w:val="none" w:sz="0" w:space="0" w:color="auto"/>
          </w:divBdr>
        </w:div>
        <w:div w:id="1589994739">
          <w:marLeft w:val="640"/>
          <w:marRight w:val="0"/>
          <w:marTop w:val="0"/>
          <w:marBottom w:val="0"/>
          <w:divBdr>
            <w:top w:val="none" w:sz="0" w:space="0" w:color="auto"/>
            <w:left w:val="none" w:sz="0" w:space="0" w:color="auto"/>
            <w:bottom w:val="none" w:sz="0" w:space="0" w:color="auto"/>
            <w:right w:val="none" w:sz="0" w:space="0" w:color="auto"/>
          </w:divBdr>
        </w:div>
        <w:div w:id="1630824035">
          <w:marLeft w:val="640"/>
          <w:marRight w:val="0"/>
          <w:marTop w:val="0"/>
          <w:marBottom w:val="0"/>
          <w:divBdr>
            <w:top w:val="none" w:sz="0" w:space="0" w:color="auto"/>
            <w:left w:val="none" w:sz="0" w:space="0" w:color="auto"/>
            <w:bottom w:val="none" w:sz="0" w:space="0" w:color="auto"/>
            <w:right w:val="none" w:sz="0" w:space="0" w:color="auto"/>
          </w:divBdr>
        </w:div>
        <w:div w:id="1638729040">
          <w:marLeft w:val="640"/>
          <w:marRight w:val="0"/>
          <w:marTop w:val="0"/>
          <w:marBottom w:val="0"/>
          <w:divBdr>
            <w:top w:val="none" w:sz="0" w:space="0" w:color="auto"/>
            <w:left w:val="none" w:sz="0" w:space="0" w:color="auto"/>
            <w:bottom w:val="none" w:sz="0" w:space="0" w:color="auto"/>
            <w:right w:val="none" w:sz="0" w:space="0" w:color="auto"/>
          </w:divBdr>
        </w:div>
        <w:div w:id="1699158214">
          <w:marLeft w:val="640"/>
          <w:marRight w:val="0"/>
          <w:marTop w:val="0"/>
          <w:marBottom w:val="0"/>
          <w:divBdr>
            <w:top w:val="none" w:sz="0" w:space="0" w:color="auto"/>
            <w:left w:val="none" w:sz="0" w:space="0" w:color="auto"/>
            <w:bottom w:val="none" w:sz="0" w:space="0" w:color="auto"/>
            <w:right w:val="none" w:sz="0" w:space="0" w:color="auto"/>
          </w:divBdr>
        </w:div>
        <w:div w:id="1725104537">
          <w:marLeft w:val="640"/>
          <w:marRight w:val="0"/>
          <w:marTop w:val="0"/>
          <w:marBottom w:val="0"/>
          <w:divBdr>
            <w:top w:val="none" w:sz="0" w:space="0" w:color="auto"/>
            <w:left w:val="none" w:sz="0" w:space="0" w:color="auto"/>
            <w:bottom w:val="none" w:sz="0" w:space="0" w:color="auto"/>
            <w:right w:val="none" w:sz="0" w:space="0" w:color="auto"/>
          </w:divBdr>
        </w:div>
        <w:div w:id="1736969278">
          <w:marLeft w:val="640"/>
          <w:marRight w:val="0"/>
          <w:marTop w:val="0"/>
          <w:marBottom w:val="0"/>
          <w:divBdr>
            <w:top w:val="none" w:sz="0" w:space="0" w:color="auto"/>
            <w:left w:val="none" w:sz="0" w:space="0" w:color="auto"/>
            <w:bottom w:val="none" w:sz="0" w:space="0" w:color="auto"/>
            <w:right w:val="none" w:sz="0" w:space="0" w:color="auto"/>
          </w:divBdr>
        </w:div>
        <w:div w:id="1739553763">
          <w:marLeft w:val="640"/>
          <w:marRight w:val="0"/>
          <w:marTop w:val="0"/>
          <w:marBottom w:val="0"/>
          <w:divBdr>
            <w:top w:val="none" w:sz="0" w:space="0" w:color="auto"/>
            <w:left w:val="none" w:sz="0" w:space="0" w:color="auto"/>
            <w:bottom w:val="none" w:sz="0" w:space="0" w:color="auto"/>
            <w:right w:val="none" w:sz="0" w:space="0" w:color="auto"/>
          </w:divBdr>
        </w:div>
        <w:div w:id="1880893450">
          <w:marLeft w:val="640"/>
          <w:marRight w:val="0"/>
          <w:marTop w:val="0"/>
          <w:marBottom w:val="0"/>
          <w:divBdr>
            <w:top w:val="none" w:sz="0" w:space="0" w:color="auto"/>
            <w:left w:val="none" w:sz="0" w:space="0" w:color="auto"/>
            <w:bottom w:val="none" w:sz="0" w:space="0" w:color="auto"/>
            <w:right w:val="none" w:sz="0" w:space="0" w:color="auto"/>
          </w:divBdr>
        </w:div>
        <w:div w:id="1928659799">
          <w:marLeft w:val="640"/>
          <w:marRight w:val="0"/>
          <w:marTop w:val="0"/>
          <w:marBottom w:val="0"/>
          <w:divBdr>
            <w:top w:val="none" w:sz="0" w:space="0" w:color="auto"/>
            <w:left w:val="none" w:sz="0" w:space="0" w:color="auto"/>
            <w:bottom w:val="none" w:sz="0" w:space="0" w:color="auto"/>
            <w:right w:val="none" w:sz="0" w:space="0" w:color="auto"/>
          </w:divBdr>
        </w:div>
        <w:div w:id="1932156666">
          <w:marLeft w:val="640"/>
          <w:marRight w:val="0"/>
          <w:marTop w:val="0"/>
          <w:marBottom w:val="0"/>
          <w:divBdr>
            <w:top w:val="none" w:sz="0" w:space="0" w:color="auto"/>
            <w:left w:val="none" w:sz="0" w:space="0" w:color="auto"/>
            <w:bottom w:val="none" w:sz="0" w:space="0" w:color="auto"/>
            <w:right w:val="none" w:sz="0" w:space="0" w:color="auto"/>
          </w:divBdr>
        </w:div>
        <w:div w:id="1954551420">
          <w:marLeft w:val="640"/>
          <w:marRight w:val="0"/>
          <w:marTop w:val="0"/>
          <w:marBottom w:val="0"/>
          <w:divBdr>
            <w:top w:val="none" w:sz="0" w:space="0" w:color="auto"/>
            <w:left w:val="none" w:sz="0" w:space="0" w:color="auto"/>
            <w:bottom w:val="none" w:sz="0" w:space="0" w:color="auto"/>
            <w:right w:val="none" w:sz="0" w:space="0" w:color="auto"/>
          </w:divBdr>
        </w:div>
        <w:div w:id="1962764039">
          <w:marLeft w:val="640"/>
          <w:marRight w:val="0"/>
          <w:marTop w:val="0"/>
          <w:marBottom w:val="0"/>
          <w:divBdr>
            <w:top w:val="none" w:sz="0" w:space="0" w:color="auto"/>
            <w:left w:val="none" w:sz="0" w:space="0" w:color="auto"/>
            <w:bottom w:val="none" w:sz="0" w:space="0" w:color="auto"/>
            <w:right w:val="none" w:sz="0" w:space="0" w:color="auto"/>
          </w:divBdr>
        </w:div>
        <w:div w:id="2013213227">
          <w:marLeft w:val="640"/>
          <w:marRight w:val="0"/>
          <w:marTop w:val="0"/>
          <w:marBottom w:val="0"/>
          <w:divBdr>
            <w:top w:val="none" w:sz="0" w:space="0" w:color="auto"/>
            <w:left w:val="none" w:sz="0" w:space="0" w:color="auto"/>
            <w:bottom w:val="none" w:sz="0" w:space="0" w:color="auto"/>
            <w:right w:val="none" w:sz="0" w:space="0" w:color="auto"/>
          </w:divBdr>
        </w:div>
        <w:div w:id="2046443998">
          <w:marLeft w:val="640"/>
          <w:marRight w:val="0"/>
          <w:marTop w:val="0"/>
          <w:marBottom w:val="0"/>
          <w:divBdr>
            <w:top w:val="none" w:sz="0" w:space="0" w:color="auto"/>
            <w:left w:val="none" w:sz="0" w:space="0" w:color="auto"/>
            <w:bottom w:val="none" w:sz="0" w:space="0" w:color="auto"/>
            <w:right w:val="none" w:sz="0" w:space="0" w:color="auto"/>
          </w:divBdr>
        </w:div>
        <w:div w:id="2075660713">
          <w:marLeft w:val="640"/>
          <w:marRight w:val="0"/>
          <w:marTop w:val="0"/>
          <w:marBottom w:val="0"/>
          <w:divBdr>
            <w:top w:val="none" w:sz="0" w:space="0" w:color="auto"/>
            <w:left w:val="none" w:sz="0" w:space="0" w:color="auto"/>
            <w:bottom w:val="none" w:sz="0" w:space="0" w:color="auto"/>
            <w:right w:val="none" w:sz="0" w:space="0" w:color="auto"/>
          </w:divBdr>
        </w:div>
        <w:div w:id="2085175764">
          <w:marLeft w:val="640"/>
          <w:marRight w:val="0"/>
          <w:marTop w:val="0"/>
          <w:marBottom w:val="0"/>
          <w:divBdr>
            <w:top w:val="none" w:sz="0" w:space="0" w:color="auto"/>
            <w:left w:val="none" w:sz="0" w:space="0" w:color="auto"/>
            <w:bottom w:val="none" w:sz="0" w:space="0" w:color="auto"/>
            <w:right w:val="none" w:sz="0" w:space="0" w:color="auto"/>
          </w:divBdr>
        </w:div>
      </w:divsChild>
    </w:div>
    <w:div w:id="1194733388">
      <w:marLeft w:val="640"/>
      <w:marRight w:val="0"/>
      <w:marTop w:val="0"/>
      <w:marBottom w:val="0"/>
      <w:divBdr>
        <w:top w:val="none" w:sz="0" w:space="0" w:color="auto"/>
        <w:left w:val="none" w:sz="0" w:space="0" w:color="auto"/>
        <w:bottom w:val="none" w:sz="0" w:space="0" w:color="auto"/>
        <w:right w:val="none" w:sz="0" w:space="0" w:color="auto"/>
      </w:divBdr>
    </w:div>
    <w:div w:id="1195656703">
      <w:marLeft w:val="640"/>
      <w:marRight w:val="0"/>
      <w:marTop w:val="0"/>
      <w:marBottom w:val="0"/>
      <w:divBdr>
        <w:top w:val="none" w:sz="0" w:space="0" w:color="auto"/>
        <w:left w:val="none" w:sz="0" w:space="0" w:color="auto"/>
        <w:bottom w:val="none" w:sz="0" w:space="0" w:color="auto"/>
        <w:right w:val="none" w:sz="0" w:space="0" w:color="auto"/>
      </w:divBdr>
    </w:div>
    <w:div w:id="1195846200">
      <w:marLeft w:val="640"/>
      <w:marRight w:val="0"/>
      <w:marTop w:val="0"/>
      <w:marBottom w:val="0"/>
      <w:divBdr>
        <w:top w:val="none" w:sz="0" w:space="0" w:color="auto"/>
        <w:left w:val="none" w:sz="0" w:space="0" w:color="auto"/>
        <w:bottom w:val="none" w:sz="0" w:space="0" w:color="auto"/>
        <w:right w:val="none" w:sz="0" w:space="0" w:color="auto"/>
      </w:divBdr>
    </w:div>
    <w:div w:id="1195970527">
      <w:marLeft w:val="640"/>
      <w:marRight w:val="0"/>
      <w:marTop w:val="0"/>
      <w:marBottom w:val="0"/>
      <w:divBdr>
        <w:top w:val="none" w:sz="0" w:space="0" w:color="auto"/>
        <w:left w:val="none" w:sz="0" w:space="0" w:color="auto"/>
        <w:bottom w:val="none" w:sz="0" w:space="0" w:color="auto"/>
        <w:right w:val="none" w:sz="0" w:space="0" w:color="auto"/>
      </w:divBdr>
    </w:div>
    <w:div w:id="1197349578">
      <w:marLeft w:val="640"/>
      <w:marRight w:val="0"/>
      <w:marTop w:val="0"/>
      <w:marBottom w:val="0"/>
      <w:divBdr>
        <w:top w:val="none" w:sz="0" w:space="0" w:color="auto"/>
        <w:left w:val="none" w:sz="0" w:space="0" w:color="auto"/>
        <w:bottom w:val="none" w:sz="0" w:space="0" w:color="auto"/>
        <w:right w:val="none" w:sz="0" w:space="0" w:color="auto"/>
      </w:divBdr>
    </w:div>
    <w:div w:id="1198082078">
      <w:marLeft w:val="640"/>
      <w:marRight w:val="0"/>
      <w:marTop w:val="0"/>
      <w:marBottom w:val="0"/>
      <w:divBdr>
        <w:top w:val="none" w:sz="0" w:space="0" w:color="auto"/>
        <w:left w:val="none" w:sz="0" w:space="0" w:color="auto"/>
        <w:bottom w:val="none" w:sz="0" w:space="0" w:color="auto"/>
        <w:right w:val="none" w:sz="0" w:space="0" w:color="auto"/>
      </w:divBdr>
    </w:div>
    <w:div w:id="1198466234">
      <w:marLeft w:val="640"/>
      <w:marRight w:val="0"/>
      <w:marTop w:val="0"/>
      <w:marBottom w:val="0"/>
      <w:divBdr>
        <w:top w:val="none" w:sz="0" w:space="0" w:color="auto"/>
        <w:left w:val="none" w:sz="0" w:space="0" w:color="auto"/>
        <w:bottom w:val="none" w:sz="0" w:space="0" w:color="auto"/>
        <w:right w:val="none" w:sz="0" w:space="0" w:color="auto"/>
      </w:divBdr>
    </w:div>
    <w:div w:id="1198928089">
      <w:marLeft w:val="640"/>
      <w:marRight w:val="0"/>
      <w:marTop w:val="0"/>
      <w:marBottom w:val="0"/>
      <w:divBdr>
        <w:top w:val="none" w:sz="0" w:space="0" w:color="auto"/>
        <w:left w:val="none" w:sz="0" w:space="0" w:color="auto"/>
        <w:bottom w:val="none" w:sz="0" w:space="0" w:color="auto"/>
        <w:right w:val="none" w:sz="0" w:space="0" w:color="auto"/>
      </w:divBdr>
    </w:div>
    <w:div w:id="1199852907">
      <w:marLeft w:val="640"/>
      <w:marRight w:val="0"/>
      <w:marTop w:val="0"/>
      <w:marBottom w:val="0"/>
      <w:divBdr>
        <w:top w:val="none" w:sz="0" w:space="0" w:color="auto"/>
        <w:left w:val="none" w:sz="0" w:space="0" w:color="auto"/>
        <w:bottom w:val="none" w:sz="0" w:space="0" w:color="auto"/>
        <w:right w:val="none" w:sz="0" w:space="0" w:color="auto"/>
      </w:divBdr>
    </w:div>
    <w:div w:id="1200901372">
      <w:bodyDiv w:val="1"/>
      <w:marLeft w:val="0"/>
      <w:marRight w:val="0"/>
      <w:marTop w:val="0"/>
      <w:marBottom w:val="0"/>
      <w:divBdr>
        <w:top w:val="none" w:sz="0" w:space="0" w:color="auto"/>
        <w:left w:val="none" w:sz="0" w:space="0" w:color="auto"/>
        <w:bottom w:val="none" w:sz="0" w:space="0" w:color="auto"/>
        <w:right w:val="none" w:sz="0" w:space="0" w:color="auto"/>
      </w:divBdr>
      <w:divsChild>
        <w:div w:id="32508602">
          <w:marLeft w:val="640"/>
          <w:marRight w:val="0"/>
          <w:marTop w:val="0"/>
          <w:marBottom w:val="0"/>
          <w:divBdr>
            <w:top w:val="none" w:sz="0" w:space="0" w:color="auto"/>
            <w:left w:val="none" w:sz="0" w:space="0" w:color="auto"/>
            <w:bottom w:val="none" w:sz="0" w:space="0" w:color="auto"/>
            <w:right w:val="none" w:sz="0" w:space="0" w:color="auto"/>
          </w:divBdr>
        </w:div>
        <w:div w:id="62339004">
          <w:marLeft w:val="640"/>
          <w:marRight w:val="0"/>
          <w:marTop w:val="0"/>
          <w:marBottom w:val="0"/>
          <w:divBdr>
            <w:top w:val="none" w:sz="0" w:space="0" w:color="auto"/>
            <w:left w:val="none" w:sz="0" w:space="0" w:color="auto"/>
            <w:bottom w:val="none" w:sz="0" w:space="0" w:color="auto"/>
            <w:right w:val="none" w:sz="0" w:space="0" w:color="auto"/>
          </w:divBdr>
        </w:div>
        <w:div w:id="79570893">
          <w:marLeft w:val="640"/>
          <w:marRight w:val="0"/>
          <w:marTop w:val="0"/>
          <w:marBottom w:val="0"/>
          <w:divBdr>
            <w:top w:val="none" w:sz="0" w:space="0" w:color="auto"/>
            <w:left w:val="none" w:sz="0" w:space="0" w:color="auto"/>
            <w:bottom w:val="none" w:sz="0" w:space="0" w:color="auto"/>
            <w:right w:val="none" w:sz="0" w:space="0" w:color="auto"/>
          </w:divBdr>
        </w:div>
        <w:div w:id="100341049">
          <w:marLeft w:val="640"/>
          <w:marRight w:val="0"/>
          <w:marTop w:val="0"/>
          <w:marBottom w:val="0"/>
          <w:divBdr>
            <w:top w:val="none" w:sz="0" w:space="0" w:color="auto"/>
            <w:left w:val="none" w:sz="0" w:space="0" w:color="auto"/>
            <w:bottom w:val="none" w:sz="0" w:space="0" w:color="auto"/>
            <w:right w:val="none" w:sz="0" w:space="0" w:color="auto"/>
          </w:divBdr>
        </w:div>
        <w:div w:id="131749398">
          <w:marLeft w:val="640"/>
          <w:marRight w:val="0"/>
          <w:marTop w:val="0"/>
          <w:marBottom w:val="0"/>
          <w:divBdr>
            <w:top w:val="none" w:sz="0" w:space="0" w:color="auto"/>
            <w:left w:val="none" w:sz="0" w:space="0" w:color="auto"/>
            <w:bottom w:val="none" w:sz="0" w:space="0" w:color="auto"/>
            <w:right w:val="none" w:sz="0" w:space="0" w:color="auto"/>
          </w:divBdr>
        </w:div>
        <w:div w:id="170291814">
          <w:marLeft w:val="640"/>
          <w:marRight w:val="0"/>
          <w:marTop w:val="0"/>
          <w:marBottom w:val="0"/>
          <w:divBdr>
            <w:top w:val="none" w:sz="0" w:space="0" w:color="auto"/>
            <w:left w:val="none" w:sz="0" w:space="0" w:color="auto"/>
            <w:bottom w:val="none" w:sz="0" w:space="0" w:color="auto"/>
            <w:right w:val="none" w:sz="0" w:space="0" w:color="auto"/>
          </w:divBdr>
        </w:div>
        <w:div w:id="188612765">
          <w:marLeft w:val="640"/>
          <w:marRight w:val="0"/>
          <w:marTop w:val="0"/>
          <w:marBottom w:val="0"/>
          <w:divBdr>
            <w:top w:val="none" w:sz="0" w:space="0" w:color="auto"/>
            <w:left w:val="none" w:sz="0" w:space="0" w:color="auto"/>
            <w:bottom w:val="none" w:sz="0" w:space="0" w:color="auto"/>
            <w:right w:val="none" w:sz="0" w:space="0" w:color="auto"/>
          </w:divBdr>
        </w:div>
        <w:div w:id="191656341">
          <w:marLeft w:val="640"/>
          <w:marRight w:val="0"/>
          <w:marTop w:val="0"/>
          <w:marBottom w:val="0"/>
          <w:divBdr>
            <w:top w:val="none" w:sz="0" w:space="0" w:color="auto"/>
            <w:left w:val="none" w:sz="0" w:space="0" w:color="auto"/>
            <w:bottom w:val="none" w:sz="0" w:space="0" w:color="auto"/>
            <w:right w:val="none" w:sz="0" w:space="0" w:color="auto"/>
          </w:divBdr>
        </w:div>
        <w:div w:id="195043083">
          <w:marLeft w:val="640"/>
          <w:marRight w:val="0"/>
          <w:marTop w:val="0"/>
          <w:marBottom w:val="0"/>
          <w:divBdr>
            <w:top w:val="none" w:sz="0" w:space="0" w:color="auto"/>
            <w:left w:val="none" w:sz="0" w:space="0" w:color="auto"/>
            <w:bottom w:val="none" w:sz="0" w:space="0" w:color="auto"/>
            <w:right w:val="none" w:sz="0" w:space="0" w:color="auto"/>
          </w:divBdr>
        </w:div>
        <w:div w:id="253362178">
          <w:marLeft w:val="640"/>
          <w:marRight w:val="0"/>
          <w:marTop w:val="0"/>
          <w:marBottom w:val="0"/>
          <w:divBdr>
            <w:top w:val="none" w:sz="0" w:space="0" w:color="auto"/>
            <w:left w:val="none" w:sz="0" w:space="0" w:color="auto"/>
            <w:bottom w:val="none" w:sz="0" w:space="0" w:color="auto"/>
            <w:right w:val="none" w:sz="0" w:space="0" w:color="auto"/>
          </w:divBdr>
        </w:div>
        <w:div w:id="272369472">
          <w:marLeft w:val="640"/>
          <w:marRight w:val="0"/>
          <w:marTop w:val="0"/>
          <w:marBottom w:val="0"/>
          <w:divBdr>
            <w:top w:val="none" w:sz="0" w:space="0" w:color="auto"/>
            <w:left w:val="none" w:sz="0" w:space="0" w:color="auto"/>
            <w:bottom w:val="none" w:sz="0" w:space="0" w:color="auto"/>
            <w:right w:val="none" w:sz="0" w:space="0" w:color="auto"/>
          </w:divBdr>
        </w:div>
        <w:div w:id="315846285">
          <w:marLeft w:val="640"/>
          <w:marRight w:val="0"/>
          <w:marTop w:val="0"/>
          <w:marBottom w:val="0"/>
          <w:divBdr>
            <w:top w:val="none" w:sz="0" w:space="0" w:color="auto"/>
            <w:left w:val="none" w:sz="0" w:space="0" w:color="auto"/>
            <w:bottom w:val="none" w:sz="0" w:space="0" w:color="auto"/>
            <w:right w:val="none" w:sz="0" w:space="0" w:color="auto"/>
          </w:divBdr>
        </w:div>
        <w:div w:id="343485162">
          <w:marLeft w:val="640"/>
          <w:marRight w:val="0"/>
          <w:marTop w:val="0"/>
          <w:marBottom w:val="0"/>
          <w:divBdr>
            <w:top w:val="none" w:sz="0" w:space="0" w:color="auto"/>
            <w:left w:val="none" w:sz="0" w:space="0" w:color="auto"/>
            <w:bottom w:val="none" w:sz="0" w:space="0" w:color="auto"/>
            <w:right w:val="none" w:sz="0" w:space="0" w:color="auto"/>
          </w:divBdr>
        </w:div>
        <w:div w:id="375082318">
          <w:marLeft w:val="640"/>
          <w:marRight w:val="0"/>
          <w:marTop w:val="0"/>
          <w:marBottom w:val="0"/>
          <w:divBdr>
            <w:top w:val="none" w:sz="0" w:space="0" w:color="auto"/>
            <w:left w:val="none" w:sz="0" w:space="0" w:color="auto"/>
            <w:bottom w:val="none" w:sz="0" w:space="0" w:color="auto"/>
            <w:right w:val="none" w:sz="0" w:space="0" w:color="auto"/>
          </w:divBdr>
        </w:div>
        <w:div w:id="386270186">
          <w:marLeft w:val="640"/>
          <w:marRight w:val="0"/>
          <w:marTop w:val="0"/>
          <w:marBottom w:val="0"/>
          <w:divBdr>
            <w:top w:val="none" w:sz="0" w:space="0" w:color="auto"/>
            <w:left w:val="none" w:sz="0" w:space="0" w:color="auto"/>
            <w:bottom w:val="none" w:sz="0" w:space="0" w:color="auto"/>
            <w:right w:val="none" w:sz="0" w:space="0" w:color="auto"/>
          </w:divBdr>
        </w:div>
        <w:div w:id="424544905">
          <w:marLeft w:val="640"/>
          <w:marRight w:val="0"/>
          <w:marTop w:val="0"/>
          <w:marBottom w:val="0"/>
          <w:divBdr>
            <w:top w:val="none" w:sz="0" w:space="0" w:color="auto"/>
            <w:left w:val="none" w:sz="0" w:space="0" w:color="auto"/>
            <w:bottom w:val="none" w:sz="0" w:space="0" w:color="auto"/>
            <w:right w:val="none" w:sz="0" w:space="0" w:color="auto"/>
          </w:divBdr>
        </w:div>
        <w:div w:id="448665102">
          <w:marLeft w:val="640"/>
          <w:marRight w:val="0"/>
          <w:marTop w:val="0"/>
          <w:marBottom w:val="0"/>
          <w:divBdr>
            <w:top w:val="none" w:sz="0" w:space="0" w:color="auto"/>
            <w:left w:val="none" w:sz="0" w:space="0" w:color="auto"/>
            <w:bottom w:val="none" w:sz="0" w:space="0" w:color="auto"/>
            <w:right w:val="none" w:sz="0" w:space="0" w:color="auto"/>
          </w:divBdr>
        </w:div>
        <w:div w:id="482043494">
          <w:marLeft w:val="640"/>
          <w:marRight w:val="0"/>
          <w:marTop w:val="0"/>
          <w:marBottom w:val="0"/>
          <w:divBdr>
            <w:top w:val="none" w:sz="0" w:space="0" w:color="auto"/>
            <w:left w:val="none" w:sz="0" w:space="0" w:color="auto"/>
            <w:bottom w:val="none" w:sz="0" w:space="0" w:color="auto"/>
            <w:right w:val="none" w:sz="0" w:space="0" w:color="auto"/>
          </w:divBdr>
        </w:div>
        <w:div w:id="563103037">
          <w:marLeft w:val="640"/>
          <w:marRight w:val="0"/>
          <w:marTop w:val="0"/>
          <w:marBottom w:val="0"/>
          <w:divBdr>
            <w:top w:val="none" w:sz="0" w:space="0" w:color="auto"/>
            <w:left w:val="none" w:sz="0" w:space="0" w:color="auto"/>
            <w:bottom w:val="none" w:sz="0" w:space="0" w:color="auto"/>
            <w:right w:val="none" w:sz="0" w:space="0" w:color="auto"/>
          </w:divBdr>
        </w:div>
        <w:div w:id="636882654">
          <w:marLeft w:val="640"/>
          <w:marRight w:val="0"/>
          <w:marTop w:val="0"/>
          <w:marBottom w:val="0"/>
          <w:divBdr>
            <w:top w:val="none" w:sz="0" w:space="0" w:color="auto"/>
            <w:left w:val="none" w:sz="0" w:space="0" w:color="auto"/>
            <w:bottom w:val="none" w:sz="0" w:space="0" w:color="auto"/>
            <w:right w:val="none" w:sz="0" w:space="0" w:color="auto"/>
          </w:divBdr>
        </w:div>
        <w:div w:id="681861646">
          <w:marLeft w:val="640"/>
          <w:marRight w:val="0"/>
          <w:marTop w:val="0"/>
          <w:marBottom w:val="0"/>
          <w:divBdr>
            <w:top w:val="none" w:sz="0" w:space="0" w:color="auto"/>
            <w:left w:val="none" w:sz="0" w:space="0" w:color="auto"/>
            <w:bottom w:val="none" w:sz="0" w:space="0" w:color="auto"/>
            <w:right w:val="none" w:sz="0" w:space="0" w:color="auto"/>
          </w:divBdr>
        </w:div>
        <w:div w:id="758671320">
          <w:marLeft w:val="640"/>
          <w:marRight w:val="0"/>
          <w:marTop w:val="0"/>
          <w:marBottom w:val="0"/>
          <w:divBdr>
            <w:top w:val="none" w:sz="0" w:space="0" w:color="auto"/>
            <w:left w:val="none" w:sz="0" w:space="0" w:color="auto"/>
            <w:bottom w:val="none" w:sz="0" w:space="0" w:color="auto"/>
            <w:right w:val="none" w:sz="0" w:space="0" w:color="auto"/>
          </w:divBdr>
        </w:div>
        <w:div w:id="768432985">
          <w:marLeft w:val="640"/>
          <w:marRight w:val="0"/>
          <w:marTop w:val="0"/>
          <w:marBottom w:val="0"/>
          <w:divBdr>
            <w:top w:val="none" w:sz="0" w:space="0" w:color="auto"/>
            <w:left w:val="none" w:sz="0" w:space="0" w:color="auto"/>
            <w:bottom w:val="none" w:sz="0" w:space="0" w:color="auto"/>
            <w:right w:val="none" w:sz="0" w:space="0" w:color="auto"/>
          </w:divBdr>
        </w:div>
        <w:div w:id="793787894">
          <w:marLeft w:val="640"/>
          <w:marRight w:val="0"/>
          <w:marTop w:val="0"/>
          <w:marBottom w:val="0"/>
          <w:divBdr>
            <w:top w:val="none" w:sz="0" w:space="0" w:color="auto"/>
            <w:left w:val="none" w:sz="0" w:space="0" w:color="auto"/>
            <w:bottom w:val="none" w:sz="0" w:space="0" w:color="auto"/>
            <w:right w:val="none" w:sz="0" w:space="0" w:color="auto"/>
          </w:divBdr>
        </w:div>
        <w:div w:id="820586331">
          <w:marLeft w:val="640"/>
          <w:marRight w:val="0"/>
          <w:marTop w:val="0"/>
          <w:marBottom w:val="0"/>
          <w:divBdr>
            <w:top w:val="none" w:sz="0" w:space="0" w:color="auto"/>
            <w:left w:val="none" w:sz="0" w:space="0" w:color="auto"/>
            <w:bottom w:val="none" w:sz="0" w:space="0" w:color="auto"/>
            <w:right w:val="none" w:sz="0" w:space="0" w:color="auto"/>
          </w:divBdr>
        </w:div>
        <w:div w:id="872228192">
          <w:marLeft w:val="640"/>
          <w:marRight w:val="0"/>
          <w:marTop w:val="0"/>
          <w:marBottom w:val="0"/>
          <w:divBdr>
            <w:top w:val="none" w:sz="0" w:space="0" w:color="auto"/>
            <w:left w:val="none" w:sz="0" w:space="0" w:color="auto"/>
            <w:bottom w:val="none" w:sz="0" w:space="0" w:color="auto"/>
            <w:right w:val="none" w:sz="0" w:space="0" w:color="auto"/>
          </w:divBdr>
        </w:div>
        <w:div w:id="923563235">
          <w:marLeft w:val="640"/>
          <w:marRight w:val="0"/>
          <w:marTop w:val="0"/>
          <w:marBottom w:val="0"/>
          <w:divBdr>
            <w:top w:val="none" w:sz="0" w:space="0" w:color="auto"/>
            <w:left w:val="none" w:sz="0" w:space="0" w:color="auto"/>
            <w:bottom w:val="none" w:sz="0" w:space="0" w:color="auto"/>
            <w:right w:val="none" w:sz="0" w:space="0" w:color="auto"/>
          </w:divBdr>
        </w:div>
        <w:div w:id="1016535794">
          <w:marLeft w:val="640"/>
          <w:marRight w:val="0"/>
          <w:marTop w:val="0"/>
          <w:marBottom w:val="0"/>
          <w:divBdr>
            <w:top w:val="none" w:sz="0" w:space="0" w:color="auto"/>
            <w:left w:val="none" w:sz="0" w:space="0" w:color="auto"/>
            <w:bottom w:val="none" w:sz="0" w:space="0" w:color="auto"/>
            <w:right w:val="none" w:sz="0" w:space="0" w:color="auto"/>
          </w:divBdr>
        </w:div>
        <w:div w:id="1019744691">
          <w:marLeft w:val="640"/>
          <w:marRight w:val="0"/>
          <w:marTop w:val="0"/>
          <w:marBottom w:val="0"/>
          <w:divBdr>
            <w:top w:val="none" w:sz="0" w:space="0" w:color="auto"/>
            <w:left w:val="none" w:sz="0" w:space="0" w:color="auto"/>
            <w:bottom w:val="none" w:sz="0" w:space="0" w:color="auto"/>
            <w:right w:val="none" w:sz="0" w:space="0" w:color="auto"/>
          </w:divBdr>
        </w:div>
        <w:div w:id="1023633657">
          <w:marLeft w:val="640"/>
          <w:marRight w:val="0"/>
          <w:marTop w:val="0"/>
          <w:marBottom w:val="0"/>
          <w:divBdr>
            <w:top w:val="none" w:sz="0" w:space="0" w:color="auto"/>
            <w:left w:val="none" w:sz="0" w:space="0" w:color="auto"/>
            <w:bottom w:val="none" w:sz="0" w:space="0" w:color="auto"/>
            <w:right w:val="none" w:sz="0" w:space="0" w:color="auto"/>
          </w:divBdr>
        </w:div>
        <w:div w:id="1030960270">
          <w:marLeft w:val="640"/>
          <w:marRight w:val="0"/>
          <w:marTop w:val="0"/>
          <w:marBottom w:val="0"/>
          <w:divBdr>
            <w:top w:val="none" w:sz="0" w:space="0" w:color="auto"/>
            <w:left w:val="none" w:sz="0" w:space="0" w:color="auto"/>
            <w:bottom w:val="none" w:sz="0" w:space="0" w:color="auto"/>
            <w:right w:val="none" w:sz="0" w:space="0" w:color="auto"/>
          </w:divBdr>
        </w:div>
        <w:div w:id="1066340757">
          <w:marLeft w:val="640"/>
          <w:marRight w:val="0"/>
          <w:marTop w:val="0"/>
          <w:marBottom w:val="0"/>
          <w:divBdr>
            <w:top w:val="none" w:sz="0" w:space="0" w:color="auto"/>
            <w:left w:val="none" w:sz="0" w:space="0" w:color="auto"/>
            <w:bottom w:val="none" w:sz="0" w:space="0" w:color="auto"/>
            <w:right w:val="none" w:sz="0" w:space="0" w:color="auto"/>
          </w:divBdr>
        </w:div>
        <w:div w:id="1080247755">
          <w:marLeft w:val="640"/>
          <w:marRight w:val="0"/>
          <w:marTop w:val="0"/>
          <w:marBottom w:val="0"/>
          <w:divBdr>
            <w:top w:val="none" w:sz="0" w:space="0" w:color="auto"/>
            <w:left w:val="none" w:sz="0" w:space="0" w:color="auto"/>
            <w:bottom w:val="none" w:sz="0" w:space="0" w:color="auto"/>
            <w:right w:val="none" w:sz="0" w:space="0" w:color="auto"/>
          </w:divBdr>
        </w:div>
        <w:div w:id="1084381220">
          <w:marLeft w:val="640"/>
          <w:marRight w:val="0"/>
          <w:marTop w:val="0"/>
          <w:marBottom w:val="0"/>
          <w:divBdr>
            <w:top w:val="none" w:sz="0" w:space="0" w:color="auto"/>
            <w:left w:val="none" w:sz="0" w:space="0" w:color="auto"/>
            <w:bottom w:val="none" w:sz="0" w:space="0" w:color="auto"/>
            <w:right w:val="none" w:sz="0" w:space="0" w:color="auto"/>
          </w:divBdr>
        </w:div>
        <w:div w:id="1129207491">
          <w:marLeft w:val="640"/>
          <w:marRight w:val="0"/>
          <w:marTop w:val="0"/>
          <w:marBottom w:val="0"/>
          <w:divBdr>
            <w:top w:val="none" w:sz="0" w:space="0" w:color="auto"/>
            <w:left w:val="none" w:sz="0" w:space="0" w:color="auto"/>
            <w:bottom w:val="none" w:sz="0" w:space="0" w:color="auto"/>
            <w:right w:val="none" w:sz="0" w:space="0" w:color="auto"/>
          </w:divBdr>
        </w:div>
        <w:div w:id="1152259674">
          <w:marLeft w:val="640"/>
          <w:marRight w:val="0"/>
          <w:marTop w:val="0"/>
          <w:marBottom w:val="0"/>
          <w:divBdr>
            <w:top w:val="none" w:sz="0" w:space="0" w:color="auto"/>
            <w:left w:val="none" w:sz="0" w:space="0" w:color="auto"/>
            <w:bottom w:val="none" w:sz="0" w:space="0" w:color="auto"/>
            <w:right w:val="none" w:sz="0" w:space="0" w:color="auto"/>
          </w:divBdr>
        </w:div>
        <w:div w:id="1199926635">
          <w:marLeft w:val="640"/>
          <w:marRight w:val="0"/>
          <w:marTop w:val="0"/>
          <w:marBottom w:val="0"/>
          <w:divBdr>
            <w:top w:val="none" w:sz="0" w:space="0" w:color="auto"/>
            <w:left w:val="none" w:sz="0" w:space="0" w:color="auto"/>
            <w:bottom w:val="none" w:sz="0" w:space="0" w:color="auto"/>
            <w:right w:val="none" w:sz="0" w:space="0" w:color="auto"/>
          </w:divBdr>
        </w:div>
        <w:div w:id="1244878848">
          <w:marLeft w:val="640"/>
          <w:marRight w:val="0"/>
          <w:marTop w:val="0"/>
          <w:marBottom w:val="0"/>
          <w:divBdr>
            <w:top w:val="none" w:sz="0" w:space="0" w:color="auto"/>
            <w:left w:val="none" w:sz="0" w:space="0" w:color="auto"/>
            <w:bottom w:val="none" w:sz="0" w:space="0" w:color="auto"/>
            <w:right w:val="none" w:sz="0" w:space="0" w:color="auto"/>
          </w:divBdr>
        </w:div>
        <w:div w:id="1247306365">
          <w:marLeft w:val="640"/>
          <w:marRight w:val="0"/>
          <w:marTop w:val="0"/>
          <w:marBottom w:val="0"/>
          <w:divBdr>
            <w:top w:val="none" w:sz="0" w:space="0" w:color="auto"/>
            <w:left w:val="none" w:sz="0" w:space="0" w:color="auto"/>
            <w:bottom w:val="none" w:sz="0" w:space="0" w:color="auto"/>
            <w:right w:val="none" w:sz="0" w:space="0" w:color="auto"/>
          </w:divBdr>
        </w:div>
        <w:div w:id="1295209980">
          <w:marLeft w:val="640"/>
          <w:marRight w:val="0"/>
          <w:marTop w:val="0"/>
          <w:marBottom w:val="0"/>
          <w:divBdr>
            <w:top w:val="none" w:sz="0" w:space="0" w:color="auto"/>
            <w:left w:val="none" w:sz="0" w:space="0" w:color="auto"/>
            <w:bottom w:val="none" w:sz="0" w:space="0" w:color="auto"/>
            <w:right w:val="none" w:sz="0" w:space="0" w:color="auto"/>
          </w:divBdr>
        </w:div>
        <w:div w:id="1349678965">
          <w:marLeft w:val="640"/>
          <w:marRight w:val="0"/>
          <w:marTop w:val="0"/>
          <w:marBottom w:val="0"/>
          <w:divBdr>
            <w:top w:val="none" w:sz="0" w:space="0" w:color="auto"/>
            <w:left w:val="none" w:sz="0" w:space="0" w:color="auto"/>
            <w:bottom w:val="none" w:sz="0" w:space="0" w:color="auto"/>
            <w:right w:val="none" w:sz="0" w:space="0" w:color="auto"/>
          </w:divBdr>
        </w:div>
        <w:div w:id="1352561741">
          <w:marLeft w:val="640"/>
          <w:marRight w:val="0"/>
          <w:marTop w:val="0"/>
          <w:marBottom w:val="0"/>
          <w:divBdr>
            <w:top w:val="none" w:sz="0" w:space="0" w:color="auto"/>
            <w:left w:val="none" w:sz="0" w:space="0" w:color="auto"/>
            <w:bottom w:val="none" w:sz="0" w:space="0" w:color="auto"/>
            <w:right w:val="none" w:sz="0" w:space="0" w:color="auto"/>
          </w:divBdr>
        </w:div>
        <w:div w:id="1394308917">
          <w:marLeft w:val="640"/>
          <w:marRight w:val="0"/>
          <w:marTop w:val="0"/>
          <w:marBottom w:val="0"/>
          <w:divBdr>
            <w:top w:val="none" w:sz="0" w:space="0" w:color="auto"/>
            <w:left w:val="none" w:sz="0" w:space="0" w:color="auto"/>
            <w:bottom w:val="none" w:sz="0" w:space="0" w:color="auto"/>
            <w:right w:val="none" w:sz="0" w:space="0" w:color="auto"/>
          </w:divBdr>
        </w:div>
        <w:div w:id="1405839904">
          <w:marLeft w:val="640"/>
          <w:marRight w:val="0"/>
          <w:marTop w:val="0"/>
          <w:marBottom w:val="0"/>
          <w:divBdr>
            <w:top w:val="none" w:sz="0" w:space="0" w:color="auto"/>
            <w:left w:val="none" w:sz="0" w:space="0" w:color="auto"/>
            <w:bottom w:val="none" w:sz="0" w:space="0" w:color="auto"/>
            <w:right w:val="none" w:sz="0" w:space="0" w:color="auto"/>
          </w:divBdr>
        </w:div>
        <w:div w:id="1416054142">
          <w:marLeft w:val="640"/>
          <w:marRight w:val="0"/>
          <w:marTop w:val="0"/>
          <w:marBottom w:val="0"/>
          <w:divBdr>
            <w:top w:val="none" w:sz="0" w:space="0" w:color="auto"/>
            <w:left w:val="none" w:sz="0" w:space="0" w:color="auto"/>
            <w:bottom w:val="none" w:sz="0" w:space="0" w:color="auto"/>
            <w:right w:val="none" w:sz="0" w:space="0" w:color="auto"/>
          </w:divBdr>
        </w:div>
        <w:div w:id="1480002057">
          <w:marLeft w:val="640"/>
          <w:marRight w:val="0"/>
          <w:marTop w:val="0"/>
          <w:marBottom w:val="0"/>
          <w:divBdr>
            <w:top w:val="none" w:sz="0" w:space="0" w:color="auto"/>
            <w:left w:val="none" w:sz="0" w:space="0" w:color="auto"/>
            <w:bottom w:val="none" w:sz="0" w:space="0" w:color="auto"/>
            <w:right w:val="none" w:sz="0" w:space="0" w:color="auto"/>
          </w:divBdr>
        </w:div>
        <w:div w:id="1519932824">
          <w:marLeft w:val="640"/>
          <w:marRight w:val="0"/>
          <w:marTop w:val="0"/>
          <w:marBottom w:val="0"/>
          <w:divBdr>
            <w:top w:val="none" w:sz="0" w:space="0" w:color="auto"/>
            <w:left w:val="none" w:sz="0" w:space="0" w:color="auto"/>
            <w:bottom w:val="none" w:sz="0" w:space="0" w:color="auto"/>
            <w:right w:val="none" w:sz="0" w:space="0" w:color="auto"/>
          </w:divBdr>
        </w:div>
        <w:div w:id="1525898098">
          <w:marLeft w:val="640"/>
          <w:marRight w:val="0"/>
          <w:marTop w:val="0"/>
          <w:marBottom w:val="0"/>
          <w:divBdr>
            <w:top w:val="none" w:sz="0" w:space="0" w:color="auto"/>
            <w:left w:val="none" w:sz="0" w:space="0" w:color="auto"/>
            <w:bottom w:val="none" w:sz="0" w:space="0" w:color="auto"/>
            <w:right w:val="none" w:sz="0" w:space="0" w:color="auto"/>
          </w:divBdr>
        </w:div>
        <w:div w:id="1536386883">
          <w:marLeft w:val="640"/>
          <w:marRight w:val="0"/>
          <w:marTop w:val="0"/>
          <w:marBottom w:val="0"/>
          <w:divBdr>
            <w:top w:val="none" w:sz="0" w:space="0" w:color="auto"/>
            <w:left w:val="none" w:sz="0" w:space="0" w:color="auto"/>
            <w:bottom w:val="none" w:sz="0" w:space="0" w:color="auto"/>
            <w:right w:val="none" w:sz="0" w:space="0" w:color="auto"/>
          </w:divBdr>
        </w:div>
        <w:div w:id="1612317045">
          <w:marLeft w:val="640"/>
          <w:marRight w:val="0"/>
          <w:marTop w:val="0"/>
          <w:marBottom w:val="0"/>
          <w:divBdr>
            <w:top w:val="none" w:sz="0" w:space="0" w:color="auto"/>
            <w:left w:val="none" w:sz="0" w:space="0" w:color="auto"/>
            <w:bottom w:val="none" w:sz="0" w:space="0" w:color="auto"/>
            <w:right w:val="none" w:sz="0" w:space="0" w:color="auto"/>
          </w:divBdr>
        </w:div>
        <w:div w:id="1651792279">
          <w:marLeft w:val="640"/>
          <w:marRight w:val="0"/>
          <w:marTop w:val="0"/>
          <w:marBottom w:val="0"/>
          <w:divBdr>
            <w:top w:val="none" w:sz="0" w:space="0" w:color="auto"/>
            <w:left w:val="none" w:sz="0" w:space="0" w:color="auto"/>
            <w:bottom w:val="none" w:sz="0" w:space="0" w:color="auto"/>
            <w:right w:val="none" w:sz="0" w:space="0" w:color="auto"/>
          </w:divBdr>
        </w:div>
        <w:div w:id="1698197685">
          <w:marLeft w:val="640"/>
          <w:marRight w:val="0"/>
          <w:marTop w:val="0"/>
          <w:marBottom w:val="0"/>
          <w:divBdr>
            <w:top w:val="none" w:sz="0" w:space="0" w:color="auto"/>
            <w:left w:val="none" w:sz="0" w:space="0" w:color="auto"/>
            <w:bottom w:val="none" w:sz="0" w:space="0" w:color="auto"/>
            <w:right w:val="none" w:sz="0" w:space="0" w:color="auto"/>
          </w:divBdr>
        </w:div>
        <w:div w:id="1736779960">
          <w:marLeft w:val="640"/>
          <w:marRight w:val="0"/>
          <w:marTop w:val="0"/>
          <w:marBottom w:val="0"/>
          <w:divBdr>
            <w:top w:val="none" w:sz="0" w:space="0" w:color="auto"/>
            <w:left w:val="none" w:sz="0" w:space="0" w:color="auto"/>
            <w:bottom w:val="none" w:sz="0" w:space="0" w:color="auto"/>
            <w:right w:val="none" w:sz="0" w:space="0" w:color="auto"/>
          </w:divBdr>
        </w:div>
        <w:div w:id="1746144149">
          <w:marLeft w:val="640"/>
          <w:marRight w:val="0"/>
          <w:marTop w:val="0"/>
          <w:marBottom w:val="0"/>
          <w:divBdr>
            <w:top w:val="none" w:sz="0" w:space="0" w:color="auto"/>
            <w:left w:val="none" w:sz="0" w:space="0" w:color="auto"/>
            <w:bottom w:val="none" w:sz="0" w:space="0" w:color="auto"/>
            <w:right w:val="none" w:sz="0" w:space="0" w:color="auto"/>
          </w:divBdr>
        </w:div>
        <w:div w:id="1755852942">
          <w:marLeft w:val="640"/>
          <w:marRight w:val="0"/>
          <w:marTop w:val="0"/>
          <w:marBottom w:val="0"/>
          <w:divBdr>
            <w:top w:val="none" w:sz="0" w:space="0" w:color="auto"/>
            <w:left w:val="none" w:sz="0" w:space="0" w:color="auto"/>
            <w:bottom w:val="none" w:sz="0" w:space="0" w:color="auto"/>
            <w:right w:val="none" w:sz="0" w:space="0" w:color="auto"/>
          </w:divBdr>
        </w:div>
        <w:div w:id="1800564385">
          <w:marLeft w:val="640"/>
          <w:marRight w:val="0"/>
          <w:marTop w:val="0"/>
          <w:marBottom w:val="0"/>
          <w:divBdr>
            <w:top w:val="none" w:sz="0" w:space="0" w:color="auto"/>
            <w:left w:val="none" w:sz="0" w:space="0" w:color="auto"/>
            <w:bottom w:val="none" w:sz="0" w:space="0" w:color="auto"/>
            <w:right w:val="none" w:sz="0" w:space="0" w:color="auto"/>
          </w:divBdr>
        </w:div>
        <w:div w:id="1804076472">
          <w:marLeft w:val="640"/>
          <w:marRight w:val="0"/>
          <w:marTop w:val="0"/>
          <w:marBottom w:val="0"/>
          <w:divBdr>
            <w:top w:val="none" w:sz="0" w:space="0" w:color="auto"/>
            <w:left w:val="none" w:sz="0" w:space="0" w:color="auto"/>
            <w:bottom w:val="none" w:sz="0" w:space="0" w:color="auto"/>
            <w:right w:val="none" w:sz="0" w:space="0" w:color="auto"/>
          </w:divBdr>
        </w:div>
        <w:div w:id="1829636118">
          <w:marLeft w:val="640"/>
          <w:marRight w:val="0"/>
          <w:marTop w:val="0"/>
          <w:marBottom w:val="0"/>
          <w:divBdr>
            <w:top w:val="none" w:sz="0" w:space="0" w:color="auto"/>
            <w:left w:val="none" w:sz="0" w:space="0" w:color="auto"/>
            <w:bottom w:val="none" w:sz="0" w:space="0" w:color="auto"/>
            <w:right w:val="none" w:sz="0" w:space="0" w:color="auto"/>
          </w:divBdr>
        </w:div>
        <w:div w:id="1837064315">
          <w:marLeft w:val="640"/>
          <w:marRight w:val="0"/>
          <w:marTop w:val="0"/>
          <w:marBottom w:val="0"/>
          <w:divBdr>
            <w:top w:val="none" w:sz="0" w:space="0" w:color="auto"/>
            <w:left w:val="none" w:sz="0" w:space="0" w:color="auto"/>
            <w:bottom w:val="none" w:sz="0" w:space="0" w:color="auto"/>
            <w:right w:val="none" w:sz="0" w:space="0" w:color="auto"/>
          </w:divBdr>
        </w:div>
        <w:div w:id="1864633363">
          <w:marLeft w:val="640"/>
          <w:marRight w:val="0"/>
          <w:marTop w:val="0"/>
          <w:marBottom w:val="0"/>
          <w:divBdr>
            <w:top w:val="none" w:sz="0" w:space="0" w:color="auto"/>
            <w:left w:val="none" w:sz="0" w:space="0" w:color="auto"/>
            <w:bottom w:val="none" w:sz="0" w:space="0" w:color="auto"/>
            <w:right w:val="none" w:sz="0" w:space="0" w:color="auto"/>
          </w:divBdr>
        </w:div>
        <w:div w:id="1878925435">
          <w:marLeft w:val="640"/>
          <w:marRight w:val="0"/>
          <w:marTop w:val="0"/>
          <w:marBottom w:val="0"/>
          <w:divBdr>
            <w:top w:val="none" w:sz="0" w:space="0" w:color="auto"/>
            <w:left w:val="none" w:sz="0" w:space="0" w:color="auto"/>
            <w:bottom w:val="none" w:sz="0" w:space="0" w:color="auto"/>
            <w:right w:val="none" w:sz="0" w:space="0" w:color="auto"/>
          </w:divBdr>
        </w:div>
        <w:div w:id="1880432637">
          <w:marLeft w:val="640"/>
          <w:marRight w:val="0"/>
          <w:marTop w:val="0"/>
          <w:marBottom w:val="0"/>
          <w:divBdr>
            <w:top w:val="none" w:sz="0" w:space="0" w:color="auto"/>
            <w:left w:val="none" w:sz="0" w:space="0" w:color="auto"/>
            <w:bottom w:val="none" w:sz="0" w:space="0" w:color="auto"/>
            <w:right w:val="none" w:sz="0" w:space="0" w:color="auto"/>
          </w:divBdr>
        </w:div>
        <w:div w:id="1885830621">
          <w:marLeft w:val="640"/>
          <w:marRight w:val="0"/>
          <w:marTop w:val="0"/>
          <w:marBottom w:val="0"/>
          <w:divBdr>
            <w:top w:val="none" w:sz="0" w:space="0" w:color="auto"/>
            <w:left w:val="none" w:sz="0" w:space="0" w:color="auto"/>
            <w:bottom w:val="none" w:sz="0" w:space="0" w:color="auto"/>
            <w:right w:val="none" w:sz="0" w:space="0" w:color="auto"/>
          </w:divBdr>
        </w:div>
        <w:div w:id="1909530980">
          <w:marLeft w:val="640"/>
          <w:marRight w:val="0"/>
          <w:marTop w:val="0"/>
          <w:marBottom w:val="0"/>
          <w:divBdr>
            <w:top w:val="none" w:sz="0" w:space="0" w:color="auto"/>
            <w:left w:val="none" w:sz="0" w:space="0" w:color="auto"/>
            <w:bottom w:val="none" w:sz="0" w:space="0" w:color="auto"/>
            <w:right w:val="none" w:sz="0" w:space="0" w:color="auto"/>
          </w:divBdr>
        </w:div>
        <w:div w:id="1967850356">
          <w:marLeft w:val="640"/>
          <w:marRight w:val="0"/>
          <w:marTop w:val="0"/>
          <w:marBottom w:val="0"/>
          <w:divBdr>
            <w:top w:val="none" w:sz="0" w:space="0" w:color="auto"/>
            <w:left w:val="none" w:sz="0" w:space="0" w:color="auto"/>
            <w:bottom w:val="none" w:sz="0" w:space="0" w:color="auto"/>
            <w:right w:val="none" w:sz="0" w:space="0" w:color="auto"/>
          </w:divBdr>
        </w:div>
        <w:div w:id="1984306855">
          <w:marLeft w:val="640"/>
          <w:marRight w:val="0"/>
          <w:marTop w:val="0"/>
          <w:marBottom w:val="0"/>
          <w:divBdr>
            <w:top w:val="none" w:sz="0" w:space="0" w:color="auto"/>
            <w:left w:val="none" w:sz="0" w:space="0" w:color="auto"/>
            <w:bottom w:val="none" w:sz="0" w:space="0" w:color="auto"/>
            <w:right w:val="none" w:sz="0" w:space="0" w:color="auto"/>
          </w:divBdr>
        </w:div>
        <w:div w:id="2045279946">
          <w:marLeft w:val="640"/>
          <w:marRight w:val="0"/>
          <w:marTop w:val="0"/>
          <w:marBottom w:val="0"/>
          <w:divBdr>
            <w:top w:val="none" w:sz="0" w:space="0" w:color="auto"/>
            <w:left w:val="none" w:sz="0" w:space="0" w:color="auto"/>
            <w:bottom w:val="none" w:sz="0" w:space="0" w:color="auto"/>
            <w:right w:val="none" w:sz="0" w:space="0" w:color="auto"/>
          </w:divBdr>
        </w:div>
        <w:div w:id="2051832704">
          <w:marLeft w:val="640"/>
          <w:marRight w:val="0"/>
          <w:marTop w:val="0"/>
          <w:marBottom w:val="0"/>
          <w:divBdr>
            <w:top w:val="none" w:sz="0" w:space="0" w:color="auto"/>
            <w:left w:val="none" w:sz="0" w:space="0" w:color="auto"/>
            <w:bottom w:val="none" w:sz="0" w:space="0" w:color="auto"/>
            <w:right w:val="none" w:sz="0" w:space="0" w:color="auto"/>
          </w:divBdr>
        </w:div>
        <w:div w:id="2070834500">
          <w:marLeft w:val="640"/>
          <w:marRight w:val="0"/>
          <w:marTop w:val="0"/>
          <w:marBottom w:val="0"/>
          <w:divBdr>
            <w:top w:val="none" w:sz="0" w:space="0" w:color="auto"/>
            <w:left w:val="none" w:sz="0" w:space="0" w:color="auto"/>
            <w:bottom w:val="none" w:sz="0" w:space="0" w:color="auto"/>
            <w:right w:val="none" w:sz="0" w:space="0" w:color="auto"/>
          </w:divBdr>
        </w:div>
      </w:divsChild>
    </w:div>
    <w:div w:id="1201437651">
      <w:bodyDiv w:val="1"/>
      <w:marLeft w:val="0"/>
      <w:marRight w:val="0"/>
      <w:marTop w:val="0"/>
      <w:marBottom w:val="0"/>
      <w:divBdr>
        <w:top w:val="none" w:sz="0" w:space="0" w:color="auto"/>
        <w:left w:val="none" w:sz="0" w:space="0" w:color="auto"/>
        <w:bottom w:val="none" w:sz="0" w:space="0" w:color="auto"/>
        <w:right w:val="none" w:sz="0" w:space="0" w:color="auto"/>
      </w:divBdr>
    </w:div>
    <w:div w:id="1201552483">
      <w:bodyDiv w:val="1"/>
      <w:marLeft w:val="0"/>
      <w:marRight w:val="0"/>
      <w:marTop w:val="0"/>
      <w:marBottom w:val="0"/>
      <w:divBdr>
        <w:top w:val="none" w:sz="0" w:space="0" w:color="auto"/>
        <w:left w:val="none" w:sz="0" w:space="0" w:color="auto"/>
        <w:bottom w:val="none" w:sz="0" w:space="0" w:color="auto"/>
        <w:right w:val="none" w:sz="0" w:space="0" w:color="auto"/>
      </w:divBdr>
      <w:divsChild>
        <w:div w:id="29188469">
          <w:marLeft w:val="640"/>
          <w:marRight w:val="0"/>
          <w:marTop w:val="0"/>
          <w:marBottom w:val="0"/>
          <w:divBdr>
            <w:top w:val="none" w:sz="0" w:space="0" w:color="auto"/>
            <w:left w:val="none" w:sz="0" w:space="0" w:color="auto"/>
            <w:bottom w:val="none" w:sz="0" w:space="0" w:color="auto"/>
            <w:right w:val="none" w:sz="0" w:space="0" w:color="auto"/>
          </w:divBdr>
        </w:div>
        <w:div w:id="31805136">
          <w:marLeft w:val="640"/>
          <w:marRight w:val="0"/>
          <w:marTop w:val="0"/>
          <w:marBottom w:val="0"/>
          <w:divBdr>
            <w:top w:val="none" w:sz="0" w:space="0" w:color="auto"/>
            <w:left w:val="none" w:sz="0" w:space="0" w:color="auto"/>
            <w:bottom w:val="none" w:sz="0" w:space="0" w:color="auto"/>
            <w:right w:val="none" w:sz="0" w:space="0" w:color="auto"/>
          </w:divBdr>
        </w:div>
        <w:div w:id="36323342">
          <w:marLeft w:val="640"/>
          <w:marRight w:val="0"/>
          <w:marTop w:val="0"/>
          <w:marBottom w:val="0"/>
          <w:divBdr>
            <w:top w:val="none" w:sz="0" w:space="0" w:color="auto"/>
            <w:left w:val="none" w:sz="0" w:space="0" w:color="auto"/>
            <w:bottom w:val="none" w:sz="0" w:space="0" w:color="auto"/>
            <w:right w:val="none" w:sz="0" w:space="0" w:color="auto"/>
          </w:divBdr>
        </w:div>
        <w:div w:id="57167953">
          <w:marLeft w:val="640"/>
          <w:marRight w:val="0"/>
          <w:marTop w:val="0"/>
          <w:marBottom w:val="0"/>
          <w:divBdr>
            <w:top w:val="none" w:sz="0" w:space="0" w:color="auto"/>
            <w:left w:val="none" w:sz="0" w:space="0" w:color="auto"/>
            <w:bottom w:val="none" w:sz="0" w:space="0" w:color="auto"/>
            <w:right w:val="none" w:sz="0" w:space="0" w:color="auto"/>
          </w:divBdr>
        </w:div>
        <w:div w:id="147526321">
          <w:marLeft w:val="640"/>
          <w:marRight w:val="0"/>
          <w:marTop w:val="0"/>
          <w:marBottom w:val="0"/>
          <w:divBdr>
            <w:top w:val="none" w:sz="0" w:space="0" w:color="auto"/>
            <w:left w:val="none" w:sz="0" w:space="0" w:color="auto"/>
            <w:bottom w:val="none" w:sz="0" w:space="0" w:color="auto"/>
            <w:right w:val="none" w:sz="0" w:space="0" w:color="auto"/>
          </w:divBdr>
        </w:div>
        <w:div w:id="156001820">
          <w:marLeft w:val="640"/>
          <w:marRight w:val="0"/>
          <w:marTop w:val="0"/>
          <w:marBottom w:val="0"/>
          <w:divBdr>
            <w:top w:val="none" w:sz="0" w:space="0" w:color="auto"/>
            <w:left w:val="none" w:sz="0" w:space="0" w:color="auto"/>
            <w:bottom w:val="none" w:sz="0" w:space="0" w:color="auto"/>
            <w:right w:val="none" w:sz="0" w:space="0" w:color="auto"/>
          </w:divBdr>
        </w:div>
        <w:div w:id="157962917">
          <w:marLeft w:val="640"/>
          <w:marRight w:val="0"/>
          <w:marTop w:val="0"/>
          <w:marBottom w:val="0"/>
          <w:divBdr>
            <w:top w:val="none" w:sz="0" w:space="0" w:color="auto"/>
            <w:left w:val="none" w:sz="0" w:space="0" w:color="auto"/>
            <w:bottom w:val="none" w:sz="0" w:space="0" w:color="auto"/>
            <w:right w:val="none" w:sz="0" w:space="0" w:color="auto"/>
          </w:divBdr>
        </w:div>
        <w:div w:id="174922672">
          <w:marLeft w:val="640"/>
          <w:marRight w:val="0"/>
          <w:marTop w:val="0"/>
          <w:marBottom w:val="0"/>
          <w:divBdr>
            <w:top w:val="none" w:sz="0" w:space="0" w:color="auto"/>
            <w:left w:val="none" w:sz="0" w:space="0" w:color="auto"/>
            <w:bottom w:val="none" w:sz="0" w:space="0" w:color="auto"/>
            <w:right w:val="none" w:sz="0" w:space="0" w:color="auto"/>
          </w:divBdr>
        </w:div>
        <w:div w:id="179466462">
          <w:marLeft w:val="640"/>
          <w:marRight w:val="0"/>
          <w:marTop w:val="0"/>
          <w:marBottom w:val="0"/>
          <w:divBdr>
            <w:top w:val="none" w:sz="0" w:space="0" w:color="auto"/>
            <w:left w:val="none" w:sz="0" w:space="0" w:color="auto"/>
            <w:bottom w:val="none" w:sz="0" w:space="0" w:color="auto"/>
            <w:right w:val="none" w:sz="0" w:space="0" w:color="auto"/>
          </w:divBdr>
        </w:div>
        <w:div w:id="191384868">
          <w:marLeft w:val="640"/>
          <w:marRight w:val="0"/>
          <w:marTop w:val="0"/>
          <w:marBottom w:val="0"/>
          <w:divBdr>
            <w:top w:val="none" w:sz="0" w:space="0" w:color="auto"/>
            <w:left w:val="none" w:sz="0" w:space="0" w:color="auto"/>
            <w:bottom w:val="none" w:sz="0" w:space="0" w:color="auto"/>
            <w:right w:val="none" w:sz="0" w:space="0" w:color="auto"/>
          </w:divBdr>
        </w:div>
        <w:div w:id="206533666">
          <w:marLeft w:val="640"/>
          <w:marRight w:val="0"/>
          <w:marTop w:val="0"/>
          <w:marBottom w:val="0"/>
          <w:divBdr>
            <w:top w:val="none" w:sz="0" w:space="0" w:color="auto"/>
            <w:left w:val="none" w:sz="0" w:space="0" w:color="auto"/>
            <w:bottom w:val="none" w:sz="0" w:space="0" w:color="auto"/>
            <w:right w:val="none" w:sz="0" w:space="0" w:color="auto"/>
          </w:divBdr>
        </w:div>
        <w:div w:id="221328385">
          <w:marLeft w:val="640"/>
          <w:marRight w:val="0"/>
          <w:marTop w:val="0"/>
          <w:marBottom w:val="0"/>
          <w:divBdr>
            <w:top w:val="none" w:sz="0" w:space="0" w:color="auto"/>
            <w:left w:val="none" w:sz="0" w:space="0" w:color="auto"/>
            <w:bottom w:val="none" w:sz="0" w:space="0" w:color="auto"/>
            <w:right w:val="none" w:sz="0" w:space="0" w:color="auto"/>
          </w:divBdr>
        </w:div>
        <w:div w:id="234240221">
          <w:marLeft w:val="640"/>
          <w:marRight w:val="0"/>
          <w:marTop w:val="0"/>
          <w:marBottom w:val="0"/>
          <w:divBdr>
            <w:top w:val="none" w:sz="0" w:space="0" w:color="auto"/>
            <w:left w:val="none" w:sz="0" w:space="0" w:color="auto"/>
            <w:bottom w:val="none" w:sz="0" w:space="0" w:color="auto"/>
            <w:right w:val="none" w:sz="0" w:space="0" w:color="auto"/>
          </w:divBdr>
        </w:div>
        <w:div w:id="260993476">
          <w:marLeft w:val="640"/>
          <w:marRight w:val="0"/>
          <w:marTop w:val="0"/>
          <w:marBottom w:val="0"/>
          <w:divBdr>
            <w:top w:val="none" w:sz="0" w:space="0" w:color="auto"/>
            <w:left w:val="none" w:sz="0" w:space="0" w:color="auto"/>
            <w:bottom w:val="none" w:sz="0" w:space="0" w:color="auto"/>
            <w:right w:val="none" w:sz="0" w:space="0" w:color="auto"/>
          </w:divBdr>
        </w:div>
        <w:div w:id="291131624">
          <w:marLeft w:val="640"/>
          <w:marRight w:val="0"/>
          <w:marTop w:val="0"/>
          <w:marBottom w:val="0"/>
          <w:divBdr>
            <w:top w:val="none" w:sz="0" w:space="0" w:color="auto"/>
            <w:left w:val="none" w:sz="0" w:space="0" w:color="auto"/>
            <w:bottom w:val="none" w:sz="0" w:space="0" w:color="auto"/>
            <w:right w:val="none" w:sz="0" w:space="0" w:color="auto"/>
          </w:divBdr>
        </w:div>
        <w:div w:id="300310876">
          <w:marLeft w:val="640"/>
          <w:marRight w:val="0"/>
          <w:marTop w:val="0"/>
          <w:marBottom w:val="0"/>
          <w:divBdr>
            <w:top w:val="none" w:sz="0" w:space="0" w:color="auto"/>
            <w:left w:val="none" w:sz="0" w:space="0" w:color="auto"/>
            <w:bottom w:val="none" w:sz="0" w:space="0" w:color="auto"/>
            <w:right w:val="none" w:sz="0" w:space="0" w:color="auto"/>
          </w:divBdr>
        </w:div>
        <w:div w:id="312565833">
          <w:marLeft w:val="640"/>
          <w:marRight w:val="0"/>
          <w:marTop w:val="0"/>
          <w:marBottom w:val="0"/>
          <w:divBdr>
            <w:top w:val="none" w:sz="0" w:space="0" w:color="auto"/>
            <w:left w:val="none" w:sz="0" w:space="0" w:color="auto"/>
            <w:bottom w:val="none" w:sz="0" w:space="0" w:color="auto"/>
            <w:right w:val="none" w:sz="0" w:space="0" w:color="auto"/>
          </w:divBdr>
        </w:div>
        <w:div w:id="338628071">
          <w:marLeft w:val="640"/>
          <w:marRight w:val="0"/>
          <w:marTop w:val="0"/>
          <w:marBottom w:val="0"/>
          <w:divBdr>
            <w:top w:val="none" w:sz="0" w:space="0" w:color="auto"/>
            <w:left w:val="none" w:sz="0" w:space="0" w:color="auto"/>
            <w:bottom w:val="none" w:sz="0" w:space="0" w:color="auto"/>
            <w:right w:val="none" w:sz="0" w:space="0" w:color="auto"/>
          </w:divBdr>
        </w:div>
        <w:div w:id="339309972">
          <w:marLeft w:val="640"/>
          <w:marRight w:val="0"/>
          <w:marTop w:val="0"/>
          <w:marBottom w:val="0"/>
          <w:divBdr>
            <w:top w:val="none" w:sz="0" w:space="0" w:color="auto"/>
            <w:left w:val="none" w:sz="0" w:space="0" w:color="auto"/>
            <w:bottom w:val="none" w:sz="0" w:space="0" w:color="auto"/>
            <w:right w:val="none" w:sz="0" w:space="0" w:color="auto"/>
          </w:divBdr>
        </w:div>
        <w:div w:id="361171390">
          <w:marLeft w:val="640"/>
          <w:marRight w:val="0"/>
          <w:marTop w:val="0"/>
          <w:marBottom w:val="0"/>
          <w:divBdr>
            <w:top w:val="none" w:sz="0" w:space="0" w:color="auto"/>
            <w:left w:val="none" w:sz="0" w:space="0" w:color="auto"/>
            <w:bottom w:val="none" w:sz="0" w:space="0" w:color="auto"/>
            <w:right w:val="none" w:sz="0" w:space="0" w:color="auto"/>
          </w:divBdr>
        </w:div>
        <w:div w:id="384329022">
          <w:marLeft w:val="640"/>
          <w:marRight w:val="0"/>
          <w:marTop w:val="0"/>
          <w:marBottom w:val="0"/>
          <w:divBdr>
            <w:top w:val="none" w:sz="0" w:space="0" w:color="auto"/>
            <w:left w:val="none" w:sz="0" w:space="0" w:color="auto"/>
            <w:bottom w:val="none" w:sz="0" w:space="0" w:color="auto"/>
            <w:right w:val="none" w:sz="0" w:space="0" w:color="auto"/>
          </w:divBdr>
        </w:div>
        <w:div w:id="460929118">
          <w:marLeft w:val="640"/>
          <w:marRight w:val="0"/>
          <w:marTop w:val="0"/>
          <w:marBottom w:val="0"/>
          <w:divBdr>
            <w:top w:val="none" w:sz="0" w:space="0" w:color="auto"/>
            <w:left w:val="none" w:sz="0" w:space="0" w:color="auto"/>
            <w:bottom w:val="none" w:sz="0" w:space="0" w:color="auto"/>
            <w:right w:val="none" w:sz="0" w:space="0" w:color="auto"/>
          </w:divBdr>
        </w:div>
        <w:div w:id="532696098">
          <w:marLeft w:val="640"/>
          <w:marRight w:val="0"/>
          <w:marTop w:val="0"/>
          <w:marBottom w:val="0"/>
          <w:divBdr>
            <w:top w:val="none" w:sz="0" w:space="0" w:color="auto"/>
            <w:left w:val="none" w:sz="0" w:space="0" w:color="auto"/>
            <w:bottom w:val="none" w:sz="0" w:space="0" w:color="auto"/>
            <w:right w:val="none" w:sz="0" w:space="0" w:color="auto"/>
          </w:divBdr>
        </w:div>
        <w:div w:id="540046883">
          <w:marLeft w:val="640"/>
          <w:marRight w:val="0"/>
          <w:marTop w:val="0"/>
          <w:marBottom w:val="0"/>
          <w:divBdr>
            <w:top w:val="none" w:sz="0" w:space="0" w:color="auto"/>
            <w:left w:val="none" w:sz="0" w:space="0" w:color="auto"/>
            <w:bottom w:val="none" w:sz="0" w:space="0" w:color="auto"/>
            <w:right w:val="none" w:sz="0" w:space="0" w:color="auto"/>
          </w:divBdr>
        </w:div>
        <w:div w:id="568611136">
          <w:marLeft w:val="640"/>
          <w:marRight w:val="0"/>
          <w:marTop w:val="0"/>
          <w:marBottom w:val="0"/>
          <w:divBdr>
            <w:top w:val="none" w:sz="0" w:space="0" w:color="auto"/>
            <w:left w:val="none" w:sz="0" w:space="0" w:color="auto"/>
            <w:bottom w:val="none" w:sz="0" w:space="0" w:color="auto"/>
            <w:right w:val="none" w:sz="0" w:space="0" w:color="auto"/>
          </w:divBdr>
        </w:div>
        <w:div w:id="718868673">
          <w:marLeft w:val="640"/>
          <w:marRight w:val="0"/>
          <w:marTop w:val="0"/>
          <w:marBottom w:val="0"/>
          <w:divBdr>
            <w:top w:val="none" w:sz="0" w:space="0" w:color="auto"/>
            <w:left w:val="none" w:sz="0" w:space="0" w:color="auto"/>
            <w:bottom w:val="none" w:sz="0" w:space="0" w:color="auto"/>
            <w:right w:val="none" w:sz="0" w:space="0" w:color="auto"/>
          </w:divBdr>
        </w:div>
        <w:div w:id="811294013">
          <w:marLeft w:val="640"/>
          <w:marRight w:val="0"/>
          <w:marTop w:val="0"/>
          <w:marBottom w:val="0"/>
          <w:divBdr>
            <w:top w:val="none" w:sz="0" w:space="0" w:color="auto"/>
            <w:left w:val="none" w:sz="0" w:space="0" w:color="auto"/>
            <w:bottom w:val="none" w:sz="0" w:space="0" w:color="auto"/>
            <w:right w:val="none" w:sz="0" w:space="0" w:color="auto"/>
          </w:divBdr>
        </w:div>
        <w:div w:id="816604739">
          <w:marLeft w:val="640"/>
          <w:marRight w:val="0"/>
          <w:marTop w:val="0"/>
          <w:marBottom w:val="0"/>
          <w:divBdr>
            <w:top w:val="none" w:sz="0" w:space="0" w:color="auto"/>
            <w:left w:val="none" w:sz="0" w:space="0" w:color="auto"/>
            <w:bottom w:val="none" w:sz="0" w:space="0" w:color="auto"/>
            <w:right w:val="none" w:sz="0" w:space="0" w:color="auto"/>
          </w:divBdr>
        </w:div>
        <w:div w:id="821117318">
          <w:marLeft w:val="640"/>
          <w:marRight w:val="0"/>
          <w:marTop w:val="0"/>
          <w:marBottom w:val="0"/>
          <w:divBdr>
            <w:top w:val="none" w:sz="0" w:space="0" w:color="auto"/>
            <w:left w:val="none" w:sz="0" w:space="0" w:color="auto"/>
            <w:bottom w:val="none" w:sz="0" w:space="0" w:color="auto"/>
            <w:right w:val="none" w:sz="0" w:space="0" w:color="auto"/>
          </w:divBdr>
        </w:div>
        <w:div w:id="840660501">
          <w:marLeft w:val="640"/>
          <w:marRight w:val="0"/>
          <w:marTop w:val="0"/>
          <w:marBottom w:val="0"/>
          <w:divBdr>
            <w:top w:val="none" w:sz="0" w:space="0" w:color="auto"/>
            <w:left w:val="none" w:sz="0" w:space="0" w:color="auto"/>
            <w:bottom w:val="none" w:sz="0" w:space="0" w:color="auto"/>
            <w:right w:val="none" w:sz="0" w:space="0" w:color="auto"/>
          </w:divBdr>
        </w:div>
        <w:div w:id="993529155">
          <w:marLeft w:val="640"/>
          <w:marRight w:val="0"/>
          <w:marTop w:val="0"/>
          <w:marBottom w:val="0"/>
          <w:divBdr>
            <w:top w:val="none" w:sz="0" w:space="0" w:color="auto"/>
            <w:left w:val="none" w:sz="0" w:space="0" w:color="auto"/>
            <w:bottom w:val="none" w:sz="0" w:space="0" w:color="auto"/>
            <w:right w:val="none" w:sz="0" w:space="0" w:color="auto"/>
          </w:divBdr>
        </w:div>
        <w:div w:id="996762852">
          <w:marLeft w:val="640"/>
          <w:marRight w:val="0"/>
          <w:marTop w:val="0"/>
          <w:marBottom w:val="0"/>
          <w:divBdr>
            <w:top w:val="none" w:sz="0" w:space="0" w:color="auto"/>
            <w:left w:val="none" w:sz="0" w:space="0" w:color="auto"/>
            <w:bottom w:val="none" w:sz="0" w:space="0" w:color="auto"/>
            <w:right w:val="none" w:sz="0" w:space="0" w:color="auto"/>
          </w:divBdr>
        </w:div>
        <w:div w:id="1004476040">
          <w:marLeft w:val="640"/>
          <w:marRight w:val="0"/>
          <w:marTop w:val="0"/>
          <w:marBottom w:val="0"/>
          <w:divBdr>
            <w:top w:val="none" w:sz="0" w:space="0" w:color="auto"/>
            <w:left w:val="none" w:sz="0" w:space="0" w:color="auto"/>
            <w:bottom w:val="none" w:sz="0" w:space="0" w:color="auto"/>
            <w:right w:val="none" w:sz="0" w:space="0" w:color="auto"/>
          </w:divBdr>
        </w:div>
        <w:div w:id="1005785560">
          <w:marLeft w:val="640"/>
          <w:marRight w:val="0"/>
          <w:marTop w:val="0"/>
          <w:marBottom w:val="0"/>
          <w:divBdr>
            <w:top w:val="none" w:sz="0" w:space="0" w:color="auto"/>
            <w:left w:val="none" w:sz="0" w:space="0" w:color="auto"/>
            <w:bottom w:val="none" w:sz="0" w:space="0" w:color="auto"/>
            <w:right w:val="none" w:sz="0" w:space="0" w:color="auto"/>
          </w:divBdr>
        </w:div>
        <w:div w:id="1031685632">
          <w:marLeft w:val="640"/>
          <w:marRight w:val="0"/>
          <w:marTop w:val="0"/>
          <w:marBottom w:val="0"/>
          <w:divBdr>
            <w:top w:val="none" w:sz="0" w:space="0" w:color="auto"/>
            <w:left w:val="none" w:sz="0" w:space="0" w:color="auto"/>
            <w:bottom w:val="none" w:sz="0" w:space="0" w:color="auto"/>
            <w:right w:val="none" w:sz="0" w:space="0" w:color="auto"/>
          </w:divBdr>
        </w:div>
        <w:div w:id="1047485956">
          <w:marLeft w:val="640"/>
          <w:marRight w:val="0"/>
          <w:marTop w:val="0"/>
          <w:marBottom w:val="0"/>
          <w:divBdr>
            <w:top w:val="none" w:sz="0" w:space="0" w:color="auto"/>
            <w:left w:val="none" w:sz="0" w:space="0" w:color="auto"/>
            <w:bottom w:val="none" w:sz="0" w:space="0" w:color="auto"/>
            <w:right w:val="none" w:sz="0" w:space="0" w:color="auto"/>
          </w:divBdr>
        </w:div>
        <w:div w:id="1078939450">
          <w:marLeft w:val="640"/>
          <w:marRight w:val="0"/>
          <w:marTop w:val="0"/>
          <w:marBottom w:val="0"/>
          <w:divBdr>
            <w:top w:val="none" w:sz="0" w:space="0" w:color="auto"/>
            <w:left w:val="none" w:sz="0" w:space="0" w:color="auto"/>
            <w:bottom w:val="none" w:sz="0" w:space="0" w:color="auto"/>
            <w:right w:val="none" w:sz="0" w:space="0" w:color="auto"/>
          </w:divBdr>
        </w:div>
        <w:div w:id="1113400708">
          <w:marLeft w:val="640"/>
          <w:marRight w:val="0"/>
          <w:marTop w:val="0"/>
          <w:marBottom w:val="0"/>
          <w:divBdr>
            <w:top w:val="none" w:sz="0" w:space="0" w:color="auto"/>
            <w:left w:val="none" w:sz="0" w:space="0" w:color="auto"/>
            <w:bottom w:val="none" w:sz="0" w:space="0" w:color="auto"/>
            <w:right w:val="none" w:sz="0" w:space="0" w:color="auto"/>
          </w:divBdr>
        </w:div>
        <w:div w:id="1113524838">
          <w:marLeft w:val="640"/>
          <w:marRight w:val="0"/>
          <w:marTop w:val="0"/>
          <w:marBottom w:val="0"/>
          <w:divBdr>
            <w:top w:val="none" w:sz="0" w:space="0" w:color="auto"/>
            <w:left w:val="none" w:sz="0" w:space="0" w:color="auto"/>
            <w:bottom w:val="none" w:sz="0" w:space="0" w:color="auto"/>
            <w:right w:val="none" w:sz="0" w:space="0" w:color="auto"/>
          </w:divBdr>
        </w:div>
        <w:div w:id="1142886904">
          <w:marLeft w:val="640"/>
          <w:marRight w:val="0"/>
          <w:marTop w:val="0"/>
          <w:marBottom w:val="0"/>
          <w:divBdr>
            <w:top w:val="none" w:sz="0" w:space="0" w:color="auto"/>
            <w:left w:val="none" w:sz="0" w:space="0" w:color="auto"/>
            <w:bottom w:val="none" w:sz="0" w:space="0" w:color="auto"/>
            <w:right w:val="none" w:sz="0" w:space="0" w:color="auto"/>
          </w:divBdr>
        </w:div>
        <w:div w:id="1155874991">
          <w:marLeft w:val="640"/>
          <w:marRight w:val="0"/>
          <w:marTop w:val="0"/>
          <w:marBottom w:val="0"/>
          <w:divBdr>
            <w:top w:val="none" w:sz="0" w:space="0" w:color="auto"/>
            <w:left w:val="none" w:sz="0" w:space="0" w:color="auto"/>
            <w:bottom w:val="none" w:sz="0" w:space="0" w:color="auto"/>
            <w:right w:val="none" w:sz="0" w:space="0" w:color="auto"/>
          </w:divBdr>
        </w:div>
        <w:div w:id="1195970080">
          <w:marLeft w:val="640"/>
          <w:marRight w:val="0"/>
          <w:marTop w:val="0"/>
          <w:marBottom w:val="0"/>
          <w:divBdr>
            <w:top w:val="none" w:sz="0" w:space="0" w:color="auto"/>
            <w:left w:val="none" w:sz="0" w:space="0" w:color="auto"/>
            <w:bottom w:val="none" w:sz="0" w:space="0" w:color="auto"/>
            <w:right w:val="none" w:sz="0" w:space="0" w:color="auto"/>
          </w:divBdr>
        </w:div>
        <w:div w:id="1237400937">
          <w:marLeft w:val="640"/>
          <w:marRight w:val="0"/>
          <w:marTop w:val="0"/>
          <w:marBottom w:val="0"/>
          <w:divBdr>
            <w:top w:val="none" w:sz="0" w:space="0" w:color="auto"/>
            <w:left w:val="none" w:sz="0" w:space="0" w:color="auto"/>
            <w:bottom w:val="none" w:sz="0" w:space="0" w:color="auto"/>
            <w:right w:val="none" w:sz="0" w:space="0" w:color="auto"/>
          </w:divBdr>
        </w:div>
        <w:div w:id="1268973572">
          <w:marLeft w:val="640"/>
          <w:marRight w:val="0"/>
          <w:marTop w:val="0"/>
          <w:marBottom w:val="0"/>
          <w:divBdr>
            <w:top w:val="none" w:sz="0" w:space="0" w:color="auto"/>
            <w:left w:val="none" w:sz="0" w:space="0" w:color="auto"/>
            <w:bottom w:val="none" w:sz="0" w:space="0" w:color="auto"/>
            <w:right w:val="none" w:sz="0" w:space="0" w:color="auto"/>
          </w:divBdr>
        </w:div>
        <w:div w:id="1323465588">
          <w:marLeft w:val="640"/>
          <w:marRight w:val="0"/>
          <w:marTop w:val="0"/>
          <w:marBottom w:val="0"/>
          <w:divBdr>
            <w:top w:val="none" w:sz="0" w:space="0" w:color="auto"/>
            <w:left w:val="none" w:sz="0" w:space="0" w:color="auto"/>
            <w:bottom w:val="none" w:sz="0" w:space="0" w:color="auto"/>
            <w:right w:val="none" w:sz="0" w:space="0" w:color="auto"/>
          </w:divBdr>
        </w:div>
        <w:div w:id="1360887574">
          <w:marLeft w:val="640"/>
          <w:marRight w:val="0"/>
          <w:marTop w:val="0"/>
          <w:marBottom w:val="0"/>
          <w:divBdr>
            <w:top w:val="none" w:sz="0" w:space="0" w:color="auto"/>
            <w:left w:val="none" w:sz="0" w:space="0" w:color="auto"/>
            <w:bottom w:val="none" w:sz="0" w:space="0" w:color="auto"/>
            <w:right w:val="none" w:sz="0" w:space="0" w:color="auto"/>
          </w:divBdr>
        </w:div>
        <w:div w:id="1379427226">
          <w:marLeft w:val="640"/>
          <w:marRight w:val="0"/>
          <w:marTop w:val="0"/>
          <w:marBottom w:val="0"/>
          <w:divBdr>
            <w:top w:val="none" w:sz="0" w:space="0" w:color="auto"/>
            <w:left w:val="none" w:sz="0" w:space="0" w:color="auto"/>
            <w:bottom w:val="none" w:sz="0" w:space="0" w:color="auto"/>
            <w:right w:val="none" w:sz="0" w:space="0" w:color="auto"/>
          </w:divBdr>
        </w:div>
        <w:div w:id="1414665040">
          <w:marLeft w:val="640"/>
          <w:marRight w:val="0"/>
          <w:marTop w:val="0"/>
          <w:marBottom w:val="0"/>
          <w:divBdr>
            <w:top w:val="none" w:sz="0" w:space="0" w:color="auto"/>
            <w:left w:val="none" w:sz="0" w:space="0" w:color="auto"/>
            <w:bottom w:val="none" w:sz="0" w:space="0" w:color="auto"/>
            <w:right w:val="none" w:sz="0" w:space="0" w:color="auto"/>
          </w:divBdr>
        </w:div>
        <w:div w:id="1426262648">
          <w:marLeft w:val="640"/>
          <w:marRight w:val="0"/>
          <w:marTop w:val="0"/>
          <w:marBottom w:val="0"/>
          <w:divBdr>
            <w:top w:val="none" w:sz="0" w:space="0" w:color="auto"/>
            <w:left w:val="none" w:sz="0" w:space="0" w:color="auto"/>
            <w:bottom w:val="none" w:sz="0" w:space="0" w:color="auto"/>
            <w:right w:val="none" w:sz="0" w:space="0" w:color="auto"/>
          </w:divBdr>
        </w:div>
        <w:div w:id="1480338738">
          <w:marLeft w:val="640"/>
          <w:marRight w:val="0"/>
          <w:marTop w:val="0"/>
          <w:marBottom w:val="0"/>
          <w:divBdr>
            <w:top w:val="none" w:sz="0" w:space="0" w:color="auto"/>
            <w:left w:val="none" w:sz="0" w:space="0" w:color="auto"/>
            <w:bottom w:val="none" w:sz="0" w:space="0" w:color="auto"/>
            <w:right w:val="none" w:sz="0" w:space="0" w:color="auto"/>
          </w:divBdr>
        </w:div>
        <w:div w:id="1512791064">
          <w:marLeft w:val="640"/>
          <w:marRight w:val="0"/>
          <w:marTop w:val="0"/>
          <w:marBottom w:val="0"/>
          <w:divBdr>
            <w:top w:val="none" w:sz="0" w:space="0" w:color="auto"/>
            <w:left w:val="none" w:sz="0" w:space="0" w:color="auto"/>
            <w:bottom w:val="none" w:sz="0" w:space="0" w:color="auto"/>
            <w:right w:val="none" w:sz="0" w:space="0" w:color="auto"/>
          </w:divBdr>
        </w:div>
        <w:div w:id="1576284035">
          <w:marLeft w:val="640"/>
          <w:marRight w:val="0"/>
          <w:marTop w:val="0"/>
          <w:marBottom w:val="0"/>
          <w:divBdr>
            <w:top w:val="none" w:sz="0" w:space="0" w:color="auto"/>
            <w:left w:val="none" w:sz="0" w:space="0" w:color="auto"/>
            <w:bottom w:val="none" w:sz="0" w:space="0" w:color="auto"/>
            <w:right w:val="none" w:sz="0" w:space="0" w:color="auto"/>
          </w:divBdr>
        </w:div>
        <w:div w:id="1682313805">
          <w:marLeft w:val="640"/>
          <w:marRight w:val="0"/>
          <w:marTop w:val="0"/>
          <w:marBottom w:val="0"/>
          <w:divBdr>
            <w:top w:val="none" w:sz="0" w:space="0" w:color="auto"/>
            <w:left w:val="none" w:sz="0" w:space="0" w:color="auto"/>
            <w:bottom w:val="none" w:sz="0" w:space="0" w:color="auto"/>
            <w:right w:val="none" w:sz="0" w:space="0" w:color="auto"/>
          </w:divBdr>
        </w:div>
        <w:div w:id="1688754168">
          <w:marLeft w:val="640"/>
          <w:marRight w:val="0"/>
          <w:marTop w:val="0"/>
          <w:marBottom w:val="0"/>
          <w:divBdr>
            <w:top w:val="none" w:sz="0" w:space="0" w:color="auto"/>
            <w:left w:val="none" w:sz="0" w:space="0" w:color="auto"/>
            <w:bottom w:val="none" w:sz="0" w:space="0" w:color="auto"/>
            <w:right w:val="none" w:sz="0" w:space="0" w:color="auto"/>
          </w:divBdr>
        </w:div>
        <w:div w:id="1755978127">
          <w:marLeft w:val="640"/>
          <w:marRight w:val="0"/>
          <w:marTop w:val="0"/>
          <w:marBottom w:val="0"/>
          <w:divBdr>
            <w:top w:val="none" w:sz="0" w:space="0" w:color="auto"/>
            <w:left w:val="none" w:sz="0" w:space="0" w:color="auto"/>
            <w:bottom w:val="none" w:sz="0" w:space="0" w:color="auto"/>
            <w:right w:val="none" w:sz="0" w:space="0" w:color="auto"/>
          </w:divBdr>
        </w:div>
        <w:div w:id="1791632332">
          <w:marLeft w:val="640"/>
          <w:marRight w:val="0"/>
          <w:marTop w:val="0"/>
          <w:marBottom w:val="0"/>
          <w:divBdr>
            <w:top w:val="none" w:sz="0" w:space="0" w:color="auto"/>
            <w:left w:val="none" w:sz="0" w:space="0" w:color="auto"/>
            <w:bottom w:val="none" w:sz="0" w:space="0" w:color="auto"/>
            <w:right w:val="none" w:sz="0" w:space="0" w:color="auto"/>
          </w:divBdr>
        </w:div>
        <w:div w:id="1797874985">
          <w:marLeft w:val="640"/>
          <w:marRight w:val="0"/>
          <w:marTop w:val="0"/>
          <w:marBottom w:val="0"/>
          <w:divBdr>
            <w:top w:val="none" w:sz="0" w:space="0" w:color="auto"/>
            <w:left w:val="none" w:sz="0" w:space="0" w:color="auto"/>
            <w:bottom w:val="none" w:sz="0" w:space="0" w:color="auto"/>
            <w:right w:val="none" w:sz="0" w:space="0" w:color="auto"/>
          </w:divBdr>
        </w:div>
        <w:div w:id="1798327906">
          <w:marLeft w:val="640"/>
          <w:marRight w:val="0"/>
          <w:marTop w:val="0"/>
          <w:marBottom w:val="0"/>
          <w:divBdr>
            <w:top w:val="none" w:sz="0" w:space="0" w:color="auto"/>
            <w:left w:val="none" w:sz="0" w:space="0" w:color="auto"/>
            <w:bottom w:val="none" w:sz="0" w:space="0" w:color="auto"/>
            <w:right w:val="none" w:sz="0" w:space="0" w:color="auto"/>
          </w:divBdr>
        </w:div>
        <w:div w:id="1813864880">
          <w:marLeft w:val="640"/>
          <w:marRight w:val="0"/>
          <w:marTop w:val="0"/>
          <w:marBottom w:val="0"/>
          <w:divBdr>
            <w:top w:val="none" w:sz="0" w:space="0" w:color="auto"/>
            <w:left w:val="none" w:sz="0" w:space="0" w:color="auto"/>
            <w:bottom w:val="none" w:sz="0" w:space="0" w:color="auto"/>
            <w:right w:val="none" w:sz="0" w:space="0" w:color="auto"/>
          </w:divBdr>
        </w:div>
        <w:div w:id="1846746977">
          <w:marLeft w:val="640"/>
          <w:marRight w:val="0"/>
          <w:marTop w:val="0"/>
          <w:marBottom w:val="0"/>
          <w:divBdr>
            <w:top w:val="none" w:sz="0" w:space="0" w:color="auto"/>
            <w:left w:val="none" w:sz="0" w:space="0" w:color="auto"/>
            <w:bottom w:val="none" w:sz="0" w:space="0" w:color="auto"/>
            <w:right w:val="none" w:sz="0" w:space="0" w:color="auto"/>
          </w:divBdr>
        </w:div>
        <w:div w:id="1872499020">
          <w:marLeft w:val="640"/>
          <w:marRight w:val="0"/>
          <w:marTop w:val="0"/>
          <w:marBottom w:val="0"/>
          <w:divBdr>
            <w:top w:val="none" w:sz="0" w:space="0" w:color="auto"/>
            <w:left w:val="none" w:sz="0" w:space="0" w:color="auto"/>
            <w:bottom w:val="none" w:sz="0" w:space="0" w:color="auto"/>
            <w:right w:val="none" w:sz="0" w:space="0" w:color="auto"/>
          </w:divBdr>
        </w:div>
        <w:div w:id="1892957014">
          <w:marLeft w:val="640"/>
          <w:marRight w:val="0"/>
          <w:marTop w:val="0"/>
          <w:marBottom w:val="0"/>
          <w:divBdr>
            <w:top w:val="none" w:sz="0" w:space="0" w:color="auto"/>
            <w:left w:val="none" w:sz="0" w:space="0" w:color="auto"/>
            <w:bottom w:val="none" w:sz="0" w:space="0" w:color="auto"/>
            <w:right w:val="none" w:sz="0" w:space="0" w:color="auto"/>
          </w:divBdr>
        </w:div>
        <w:div w:id="1918128478">
          <w:marLeft w:val="640"/>
          <w:marRight w:val="0"/>
          <w:marTop w:val="0"/>
          <w:marBottom w:val="0"/>
          <w:divBdr>
            <w:top w:val="none" w:sz="0" w:space="0" w:color="auto"/>
            <w:left w:val="none" w:sz="0" w:space="0" w:color="auto"/>
            <w:bottom w:val="none" w:sz="0" w:space="0" w:color="auto"/>
            <w:right w:val="none" w:sz="0" w:space="0" w:color="auto"/>
          </w:divBdr>
        </w:div>
        <w:div w:id="2028363427">
          <w:marLeft w:val="640"/>
          <w:marRight w:val="0"/>
          <w:marTop w:val="0"/>
          <w:marBottom w:val="0"/>
          <w:divBdr>
            <w:top w:val="none" w:sz="0" w:space="0" w:color="auto"/>
            <w:left w:val="none" w:sz="0" w:space="0" w:color="auto"/>
            <w:bottom w:val="none" w:sz="0" w:space="0" w:color="auto"/>
            <w:right w:val="none" w:sz="0" w:space="0" w:color="auto"/>
          </w:divBdr>
        </w:div>
        <w:div w:id="2029601725">
          <w:marLeft w:val="640"/>
          <w:marRight w:val="0"/>
          <w:marTop w:val="0"/>
          <w:marBottom w:val="0"/>
          <w:divBdr>
            <w:top w:val="none" w:sz="0" w:space="0" w:color="auto"/>
            <w:left w:val="none" w:sz="0" w:space="0" w:color="auto"/>
            <w:bottom w:val="none" w:sz="0" w:space="0" w:color="auto"/>
            <w:right w:val="none" w:sz="0" w:space="0" w:color="auto"/>
          </w:divBdr>
        </w:div>
        <w:div w:id="2040743686">
          <w:marLeft w:val="640"/>
          <w:marRight w:val="0"/>
          <w:marTop w:val="0"/>
          <w:marBottom w:val="0"/>
          <w:divBdr>
            <w:top w:val="none" w:sz="0" w:space="0" w:color="auto"/>
            <w:left w:val="none" w:sz="0" w:space="0" w:color="auto"/>
            <w:bottom w:val="none" w:sz="0" w:space="0" w:color="auto"/>
            <w:right w:val="none" w:sz="0" w:space="0" w:color="auto"/>
          </w:divBdr>
        </w:div>
        <w:div w:id="2107771962">
          <w:marLeft w:val="640"/>
          <w:marRight w:val="0"/>
          <w:marTop w:val="0"/>
          <w:marBottom w:val="0"/>
          <w:divBdr>
            <w:top w:val="none" w:sz="0" w:space="0" w:color="auto"/>
            <w:left w:val="none" w:sz="0" w:space="0" w:color="auto"/>
            <w:bottom w:val="none" w:sz="0" w:space="0" w:color="auto"/>
            <w:right w:val="none" w:sz="0" w:space="0" w:color="auto"/>
          </w:divBdr>
        </w:div>
        <w:div w:id="2129274166">
          <w:marLeft w:val="640"/>
          <w:marRight w:val="0"/>
          <w:marTop w:val="0"/>
          <w:marBottom w:val="0"/>
          <w:divBdr>
            <w:top w:val="none" w:sz="0" w:space="0" w:color="auto"/>
            <w:left w:val="none" w:sz="0" w:space="0" w:color="auto"/>
            <w:bottom w:val="none" w:sz="0" w:space="0" w:color="auto"/>
            <w:right w:val="none" w:sz="0" w:space="0" w:color="auto"/>
          </w:divBdr>
        </w:div>
        <w:div w:id="2146503492">
          <w:marLeft w:val="640"/>
          <w:marRight w:val="0"/>
          <w:marTop w:val="0"/>
          <w:marBottom w:val="0"/>
          <w:divBdr>
            <w:top w:val="none" w:sz="0" w:space="0" w:color="auto"/>
            <w:left w:val="none" w:sz="0" w:space="0" w:color="auto"/>
            <w:bottom w:val="none" w:sz="0" w:space="0" w:color="auto"/>
            <w:right w:val="none" w:sz="0" w:space="0" w:color="auto"/>
          </w:divBdr>
        </w:div>
      </w:divsChild>
    </w:div>
    <w:div w:id="1203009304">
      <w:marLeft w:val="640"/>
      <w:marRight w:val="0"/>
      <w:marTop w:val="0"/>
      <w:marBottom w:val="0"/>
      <w:divBdr>
        <w:top w:val="none" w:sz="0" w:space="0" w:color="auto"/>
        <w:left w:val="none" w:sz="0" w:space="0" w:color="auto"/>
        <w:bottom w:val="none" w:sz="0" w:space="0" w:color="auto"/>
        <w:right w:val="none" w:sz="0" w:space="0" w:color="auto"/>
      </w:divBdr>
    </w:div>
    <w:div w:id="1203400691">
      <w:marLeft w:val="640"/>
      <w:marRight w:val="0"/>
      <w:marTop w:val="0"/>
      <w:marBottom w:val="0"/>
      <w:divBdr>
        <w:top w:val="none" w:sz="0" w:space="0" w:color="auto"/>
        <w:left w:val="none" w:sz="0" w:space="0" w:color="auto"/>
        <w:bottom w:val="none" w:sz="0" w:space="0" w:color="auto"/>
        <w:right w:val="none" w:sz="0" w:space="0" w:color="auto"/>
      </w:divBdr>
    </w:div>
    <w:div w:id="1203402254">
      <w:marLeft w:val="640"/>
      <w:marRight w:val="0"/>
      <w:marTop w:val="0"/>
      <w:marBottom w:val="0"/>
      <w:divBdr>
        <w:top w:val="none" w:sz="0" w:space="0" w:color="auto"/>
        <w:left w:val="none" w:sz="0" w:space="0" w:color="auto"/>
        <w:bottom w:val="none" w:sz="0" w:space="0" w:color="auto"/>
        <w:right w:val="none" w:sz="0" w:space="0" w:color="auto"/>
      </w:divBdr>
    </w:div>
    <w:div w:id="1203517826">
      <w:marLeft w:val="640"/>
      <w:marRight w:val="0"/>
      <w:marTop w:val="0"/>
      <w:marBottom w:val="0"/>
      <w:divBdr>
        <w:top w:val="none" w:sz="0" w:space="0" w:color="auto"/>
        <w:left w:val="none" w:sz="0" w:space="0" w:color="auto"/>
        <w:bottom w:val="none" w:sz="0" w:space="0" w:color="auto"/>
        <w:right w:val="none" w:sz="0" w:space="0" w:color="auto"/>
      </w:divBdr>
    </w:div>
    <w:div w:id="1203519848">
      <w:marLeft w:val="640"/>
      <w:marRight w:val="0"/>
      <w:marTop w:val="0"/>
      <w:marBottom w:val="0"/>
      <w:divBdr>
        <w:top w:val="none" w:sz="0" w:space="0" w:color="auto"/>
        <w:left w:val="none" w:sz="0" w:space="0" w:color="auto"/>
        <w:bottom w:val="none" w:sz="0" w:space="0" w:color="auto"/>
        <w:right w:val="none" w:sz="0" w:space="0" w:color="auto"/>
      </w:divBdr>
    </w:div>
    <w:div w:id="1203636036">
      <w:marLeft w:val="640"/>
      <w:marRight w:val="0"/>
      <w:marTop w:val="0"/>
      <w:marBottom w:val="0"/>
      <w:divBdr>
        <w:top w:val="none" w:sz="0" w:space="0" w:color="auto"/>
        <w:left w:val="none" w:sz="0" w:space="0" w:color="auto"/>
        <w:bottom w:val="none" w:sz="0" w:space="0" w:color="auto"/>
        <w:right w:val="none" w:sz="0" w:space="0" w:color="auto"/>
      </w:divBdr>
    </w:div>
    <w:div w:id="1203710741">
      <w:marLeft w:val="640"/>
      <w:marRight w:val="0"/>
      <w:marTop w:val="0"/>
      <w:marBottom w:val="0"/>
      <w:divBdr>
        <w:top w:val="none" w:sz="0" w:space="0" w:color="auto"/>
        <w:left w:val="none" w:sz="0" w:space="0" w:color="auto"/>
        <w:bottom w:val="none" w:sz="0" w:space="0" w:color="auto"/>
        <w:right w:val="none" w:sz="0" w:space="0" w:color="auto"/>
      </w:divBdr>
    </w:div>
    <w:div w:id="1204169486">
      <w:marLeft w:val="640"/>
      <w:marRight w:val="0"/>
      <w:marTop w:val="0"/>
      <w:marBottom w:val="0"/>
      <w:divBdr>
        <w:top w:val="none" w:sz="0" w:space="0" w:color="auto"/>
        <w:left w:val="none" w:sz="0" w:space="0" w:color="auto"/>
        <w:bottom w:val="none" w:sz="0" w:space="0" w:color="auto"/>
        <w:right w:val="none" w:sz="0" w:space="0" w:color="auto"/>
      </w:divBdr>
    </w:div>
    <w:div w:id="1204176528">
      <w:marLeft w:val="640"/>
      <w:marRight w:val="0"/>
      <w:marTop w:val="0"/>
      <w:marBottom w:val="0"/>
      <w:divBdr>
        <w:top w:val="none" w:sz="0" w:space="0" w:color="auto"/>
        <w:left w:val="none" w:sz="0" w:space="0" w:color="auto"/>
        <w:bottom w:val="none" w:sz="0" w:space="0" w:color="auto"/>
        <w:right w:val="none" w:sz="0" w:space="0" w:color="auto"/>
      </w:divBdr>
    </w:div>
    <w:div w:id="1206484927">
      <w:bodyDiv w:val="1"/>
      <w:marLeft w:val="0"/>
      <w:marRight w:val="0"/>
      <w:marTop w:val="0"/>
      <w:marBottom w:val="0"/>
      <w:divBdr>
        <w:top w:val="none" w:sz="0" w:space="0" w:color="auto"/>
        <w:left w:val="none" w:sz="0" w:space="0" w:color="auto"/>
        <w:bottom w:val="none" w:sz="0" w:space="0" w:color="auto"/>
        <w:right w:val="none" w:sz="0" w:space="0" w:color="auto"/>
      </w:divBdr>
    </w:div>
    <w:div w:id="1206676170">
      <w:marLeft w:val="640"/>
      <w:marRight w:val="0"/>
      <w:marTop w:val="0"/>
      <w:marBottom w:val="0"/>
      <w:divBdr>
        <w:top w:val="none" w:sz="0" w:space="0" w:color="auto"/>
        <w:left w:val="none" w:sz="0" w:space="0" w:color="auto"/>
        <w:bottom w:val="none" w:sz="0" w:space="0" w:color="auto"/>
        <w:right w:val="none" w:sz="0" w:space="0" w:color="auto"/>
      </w:divBdr>
    </w:div>
    <w:div w:id="1207256669">
      <w:marLeft w:val="640"/>
      <w:marRight w:val="0"/>
      <w:marTop w:val="0"/>
      <w:marBottom w:val="0"/>
      <w:divBdr>
        <w:top w:val="none" w:sz="0" w:space="0" w:color="auto"/>
        <w:left w:val="none" w:sz="0" w:space="0" w:color="auto"/>
        <w:bottom w:val="none" w:sz="0" w:space="0" w:color="auto"/>
        <w:right w:val="none" w:sz="0" w:space="0" w:color="auto"/>
      </w:divBdr>
    </w:div>
    <w:div w:id="1207794307">
      <w:marLeft w:val="640"/>
      <w:marRight w:val="0"/>
      <w:marTop w:val="0"/>
      <w:marBottom w:val="0"/>
      <w:divBdr>
        <w:top w:val="none" w:sz="0" w:space="0" w:color="auto"/>
        <w:left w:val="none" w:sz="0" w:space="0" w:color="auto"/>
        <w:bottom w:val="none" w:sz="0" w:space="0" w:color="auto"/>
        <w:right w:val="none" w:sz="0" w:space="0" w:color="auto"/>
      </w:divBdr>
    </w:div>
    <w:div w:id="1208447170">
      <w:marLeft w:val="640"/>
      <w:marRight w:val="0"/>
      <w:marTop w:val="0"/>
      <w:marBottom w:val="0"/>
      <w:divBdr>
        <w:top w:val="none" w:sz="0" w:space="0" w:color="auto"/>
        <w:left w:val="none" w:sz="0" w:space="0" w:color="auto"/>
        <w:bottom w:val="none" w:sz="0" w:space="0" w:color="auto"/>
        <w:right w:val="none" w:sz="0" w:space="0" w:color="auto"/>
      </w:divBdr>
    </w:div>
    <w:div w:id="1208564448">
      <w:marLeft w:val="640"/>
      <w:marRight w:val="0"/>
      <w:marTop w:val="0"/>
      <w:marBottom w:val="0"/>
      <w:divBdr>
        <w:top w:val="none" w:sz="0" w:space="0" w:color="auto"/>
        <w:left w:val="none" w:sz="0" w:space="0" w:color="auto"/>
        <w:bottom w:val="none" w:sz="0" w:space="0" w:color="auto"/>
        <w:right w:val="none" w:sz="0" w:space="0" w:color="auto"/>
      </w:divBdr>
    </w:div>
    <w:div w:id="1209948179">
      <w:marLeft w:val="640"/>
      <w:marRight w:val="0"/>
      <w:marTop w:val="0"/>
      <w:marBottom w:val="0"/>
      <w:divBdr>
        <w:top w:val="none" w:sz="0" w:space="0" w:color="auto"/>
        <w:left w:val="none" w:sz="0" w:space="0" w:color="auto"/>
        <w:bottom w:val="none" w:sz="0" w:space="0" w:color="auto"/>
        <w:right w:val="none" w:sz="0" w:space="0" w:color="auto"/>
      </w:divBdr>
    </w:div>
    <w:div w:id="1210536882">
      <w:bodyDiv w:val="1"/>
      <w:marLeft w:val="0"/>
      <w:marRight w:val="0"/>
      <w:marTop w:val="0"/>
      <w:marBottom w:val="0"/>
      <w:divBdr>
        <w:top w:val="none" w:sz="0" w:space="0" w:color="auto"/>
        <w:left w:val="none" w:sz="0" w:space="0" w:color="auto"/>
        <w:bottom w:val="none" w:sz="0" w:space="0" w:color="auto"/>
        <w:right w:val="none" w:sz="0" w:space="0" w:color="auto"/>
      </w:divBdr>
      <w:divsChild>
        <w:div w:id="25371757">
          <w:marLeft w:val="640"/>
          <w:marRight w:val="0"/>
          <w:marTop w:val="0"/>
          <w:marBottom w:val="0"/>
          <w:divBdr>
            <w:top w:val="none" w:sz="0" w:space="0" w:color="auto"/>
            <w:left w:val="none" w:sz="0" w:space="0" w:color="auto"/>
            <w:bottom w:val="none" w:sz="0" w:space="0" w:color="auto"/>
            <w:right w:val="none" w:sz="0" w:space="0" w:color="auto"/>
          </w:divBdr>
        </w:div>
        <w:div w:id="25834046">
          <w:marLeft w:val="640"/>
          <w:marRight w:val="0"/>
          <w:marTop w:val="0"/>
          <w:marBottom w:val="0"/>
          <w:divBdr>
            <w:top w:val="none" w:sz="0" w:space="0" w:color="auto"/>
            <w:left w:val="none" w:sz="0" w:space="0" w:color="auto"/>
            <w:bottom w:val="none" w:sz="0" w:space="0" w:color="auto"/>
            <w:right w:val="none" w:sz="0" w:space="0" w:color="auto"/>
          </w:divBdr>
        </w:div>
        <w:div w:id="32317851">
          <w:marLeft w:val="640"/>
          <w:marRight w:val="0"/>
          <w:marTop w:val="0"/>
          <w:marBottom w:val="0"/>
          <w:divBdr>
            <w:top w:val="none" w:sz="0" w:space="0" w:color="auto"/>
            <w:left w:val="none" w:sz="0" w:space="0" w:color="auto"/>
            <w:bottom w:val="none" w:sz="0" w:space="0" w:color="auto"/>
            <w:right w:val="none" w:sz="0" w:space="0" w:color="auto"/>
          </w:divBdr>
        </w:div>
        <w:div w:id="46220317">
          <w:marLeft w:val="640"/>
          <w:marRight w:val="0"/>
          <w:marTop w:val="0"/>
          <w:marBottom w:val="0"/>
          <w:divBdr>
            <w:top w:val="none" w:sz="0" w:space="0" w:color="auto"/>
            <w:left w:val="none" w:sz="0" w:space="0" w:color="auto"/>
            <w:bottom w:val="none" w:sz="0" w:space="0" w:color="auto"/>
            <w:right w:val="none" w:sz="0" w:space="0" w:color="auto"/>
          </w:divBdr>
        </w:div>
        <w:div w:id="53041826">
          <w:marLeft w:val="640"/>
          <w:marRight w:val="0"/>
          <w:marTop w:val="0"/>
          <w:marBottom w:val="0"/>
          <w:divBdr>
            <w:top w:val="none" w:sz="0" w:space="0" w:color="auto"/>
            <w:left w:val="none" w:sz="0" w:space="0" w:color="auto"/>
            <w:bottom w:val="none" w:sz="0" w:space="0" w:color="auto"/>
            <w:right w:val="none" w:sz="0" w:space="0" w:color="auto"/>
          </w:divBdr>
        </w:div>
        <w:div w:id="75131977">
          <w:marLeft w:val="640"/>
          <w:marRight w:val="0"/>
          <w:marTop w:val="0"/>
          <w:marBottom w:val="0"/>
          <w:divBdr>
            <w:top w:val="none" w:sz="0" w:space="0" w:color="auto"/>
            <w:left w:val="none" w:sz="0" w:space="0" w:color="auto"/>
            <w:bottom w:val="none" w:sz="0" w:space="0" w:color="auto"/>
            <w:right w:val="none" w:sz="0" w:space="0" w:color="auto"/>
          </w:divBdr>
        </w:div>
        <w:div w:id="106124532">
          <w:marLeft w:val="640"/>
          <w:marRight w:val="0"/>
          <w:marTop w:val="0"/>
          <w:marBottom w:val="0"/>
          <w:divBdr>
            <w:top w:val="none" w:sz="0" w:space="0" w:color="auto"/>
            <w:left w:val="none" w:sz="0" w:space="0" w:color="auto"/>
            <w:bottom w:val="none" w:sz="0" w:space="0" w:color="auto"/>
            <w:right w:val="none" w:sz="0" w:space="0" w:color="auto"/>
          </w:divBdr>
        </w:div>
        <w:div w:id="127169390">
          <w:marLeft w:val="640"/>
          <w:marRight w:val="0"/>
          <w:marTop w:val="0"/>
          <w:marBottom w:val="0"/>
          <w:divBdr>
            <w:top w:val="none" w:sz="0" w:space="0" w:color="auto"/>
            <w:left w:val="none" w:sz="0" w:space="0" w:color="auto"/>
            <w:bottom w:val="none" w:sz="0" w:space="0" w:color="auto"/>
            <w:right w:val="none" w:sz="0" w:space="0" w:color="auto"/>
          </w:divBdr>
        </w:div>
        <w:div w:id="130249179">
          <w:marLeft w:val="640"/>
          <w:marRight w:val="0"/>
          <w:marTop w:val="0"/>
          <w:marBottom w:val="0"/>
          <w:divBdr>
            <w:top w:val="none" w:sz="0" w:space="0" w:color="auto"/>
            <w:left w:val="none" w:sz="0" w:space="0" w:color="auto"/>
            <w:bottom w:val="none" w:sz="0" w:space="0" w:color="auto"/>
            <w:right w:val="none" w:sz="0" w:space="0" w:color="auto"/>
          </w:divBdr>
        </w:div>
        <w:div w:id="134641047">
          <w:marLeft w:val="640"/>
          <w:marRight w:val="0"/>
          <w:marTop w:val="0"/>
          <w:marBottom w:val="0"/>
          <w:divBdr>
            <w:top w:val="none" w:sz="0" w:space="0" w:color="auto"/>
            <w:left w:val="none" w:sz="0" w:space="0" w:color="auto"/>
            <w:bottom w:val="none" w:sz="0" w:space="0" w:color="auto"/>
            <w:right w:val="none" w:sz="0" w:space="0" w:color="auto"/>
          </w:divBdr>
        </w:div>
        <w:div w:id="143359523">
          <w:marLeft w:val="640"/>
          <w:marRight w:val="0"/>
          <w:marTop w:val="0"/>
          <w:marBottom w:val="0"/>
          <w:divBdr>
            <w:top w:val="none" w:sz="0" w:space="0" w:color="auto"/>
            <w:left w:val="none" w:sz="0" w:space="0" w:color="auto"/>
            <w:bottom w:val="none" w:sz="0" w:space="0" w:color="auto"/>
            <w:right w:val="none" w:sz="0" w:space="0" w:color="auto"/>
          </w:divBdr>
        </w:div>
        <w:div w:id="146941032">
          <w:marLeft w:val="640"/>
          <w:marRight w:val="0"/>
          <w:marTop w:val="0"/>
          <w:marBottom w:val="0"/>
          <w:divBdr>
            <w:top w:val="none" w:sz="0" w:space="0" w:color="auto"/>
            <w:left w:val="none" w:sz="0" w:space="0" w:color="auto"/>
            <w:bottom w:val="none" w:sz="0" w:space="0" w:color="auto"/>
            <w:right w:val="none" w:sz="0" w:space="0" w:color="auto"/>
          </w:divBdr>
        </w:div>
        <w:div w:id="180823408">
          <w:marLeft w:val="640"/>
          <w:marRight w:val="0"/>
          <w:marTop w:val="0"/>
          <w:marBottom w:val="0"/>
          <w:divBdr>
            <w:top w:val="none" w:sz="0" w:space="0" w:color="auto"/>
            <w:left w:val="none" w:sz="0" w:space="0" w:color="auto"/>
            <w:bottom w:val="none" w:sz="0" w:space="0" w:color="auto"/>
            <w:right w:val="none" w:sz="0" w:space="0" w:color="auto"/>
          </w:divBdr>
        </w:div>
        <w:div w:id="236288236">
          <w:marLeft w:val="640"/>
          <w:marRight w:val="0"/>
          <w:marTop w:val="0"/>
          <w:marBottom w:val="0"/>
          <w:divBdr>
            <w:top w:val="none" w:sz="0" w:space="0" w:color="auto"/>
            <w:left w:val="none" w:sz="0" w:space="0" w:color="auto"/>
            <w:bottom w:val="none" w:sz="0" w:space="0" w:color="auto"/>
            <w:right w:val="none" w:sz="0" w:space="0" w:color="auto"/>
          </w:divBdr>
        </w:div>
        <w:div w:id="271321998">
          <w:marLeft w:val="640"/>
          <w:marRight w:val="0"/>
          <w:marTop w:val="0"/>
          <w:marBottom w:val="0"/>
          <w:divBdr>
            <w:top w:val="none" w:sz="0" w:space="0" w:color="auto"/>
            <w:left w:val="none" w:sz="0" w:space="0" w:color="auto"/>
            <w:bottom w:val="none" w:sz="0" w:space="0" w:color="auto"/>
            <w:right w:val="none" w:sz="0" w:space="0" w:color="auto"/>
          </w:divBdr>
        </w:div>
        <w:div w:id="324406000">
          <w:marLeft w:val="640"/>
          <w:marRight w:val="0"/>
          <w:marTop w:val="0"/>
          <w:marBottom w:val="0"/>
          <w:divBdr>
            <w:top w:val="none" w:sz="0" w:space="0" w:color="auto"/>
            <w:left w:val="none" w:sz="0" w:space="0" w:color="auto"/>
            <w:bottom w:val="none" w:sz="0" w:space="0" w:color="auto"/>
            <w:right w:val="none" w:sz="0" w:space="0" w:color="auto"/>
          </w:divBdr>
        </w:div>
        <w:div w:id="338777240">
          <w:marLeft w:val="640"/>
          <w:marRight w:val="0"/>
          <w:marTop w:val="0"/>
          <w:marBottom w:val="0"/>
          <w:divBdr>
            <w:top w:val="none" w:sz="0" w:space="0" w:color="auto"/>
            <w:left w:val="none" w:sz="0" w:space="0" w:color="auto"/>
            <w:bottom w:val="none" w:sz="0" w:space="0" w:color="auto"/>
            <w:right w:val="none" w:sz="0" w:space="0" w:color="auto"/>
          </w:divBdr>
        </w:div>
        <w:div w:id="347365184">
          <w:marLeft w:val="640"/>
          <w:marRight w:val="0"/>
          <w:marTop w:val="0"/>
          <w:marBottom w:val="0"/>
          <w:divBdr>
            <w:top w:val="none" w:sz="0" w:space="0" w:color="auto"/>
            <w:left w:val="none" w:sz="0" w:space="0" w:color="auto"/>
            <w:bottom w:val="none" w:sz="0" w:space="0" w:color="auto"/>
            <w:right w:val="none" w:sz="0" w:space="0" w:color="auto"/>
          </w:divBdr>
        </w:div>
        <w:div w:id="432366314">
          <w:marLeft w:val="640"/>
          <w:marRight w:val="0"/>
          <w:marTop w:val="0"/>
          <w:marBottom w:val="0"/>
          <w:divBdr>
            <w:top w:val="none" w:sz="0" w:space="0" w:color="auto"/>
            <w:left w:val="none" w:sz="0" w:space="0" w:color="auto"/>
            <w:bottom w:val="none" w:sz="0" w:space="0" w:color="auto"/>
            <w:right w:val="none" w:sz="0" w:space="0" w:color="auto"/>
          </w:divBdr>
        </w:div>
        <w:div w:id="460654901">
          <w:marLeft w:val="640"/>
          <w:marRight w:val="0"/>
          <w:marTop w:val="0"/>
          <w:marBottom w:val="0"/>
          <w:divBdr>
            <w:top w:val="none" w:sz="0" w:space="0" w:color="auto"/>
            <w:left w:val="none" w:sz="0" w:space="0" w:color="auto"/>
            <w:bottom w:val="none" w:sz="0" w:space="0" w:color="auto"/>
            <w:right w:val="none" w:sz="0" w:space="0" w:color="auto"/>
          </w:divBdr>
        </w:div>
        <w:div w:id="462313270">
          <w:marLeft w:val="640"/>
          <w:marRight w:val="0"/>
          <w:marTop w:val="0"/>
          <w:marBottom w:val="0"/>
          <w:divBdr>
            <w:top w:val="none" w:sz="0" w:space="0" w:color="auto"/>
            <w:left w:val="none" w:sz="0" w:space="0" w:color="auto"/>
            <w:bottom w:val="none" w:sz="0" w:space="0" w:color="auto"/>
            <w:right w:val="none" w:sz="0" w:space="0" w:color="auto"/>
          </w:divBdr>
        </w:div>
        <w:div w:id="471673082">
          <w:marLeft w:val="640"/>
          <w:marRight w:val="0"/>
          <w:marTop w:val="0"/>
          <w:marBottom w:val="0"/>
          <w:divBdr>
            <w:top w:val="none" w:sz="0" w:space="0" w:color="auto"/>
            <w:left w:val="none" w:sz="0" w:space="0" w:color="auto"/>
            <w:bottom w:val="none" w:sz="0" w:space="0" w:color="auto"/>
            <w:right w:val="none" w:sz="0" w:space="0" w:color="auto"/>
          </w:divBdr>
        </w:div>
        <w:div w:id="522323121">
          <w:marLeft w:val="640"/>
          <w:marRight w:val="0"/>
          <w:marTop w:val="0"/>
          <w:marBottom w:val="0"/>
          <w:divBdr>
            <w:top w:val="none" w:sz="0" w:space="0" w:color="auto"/>
            <w:left w:val="none" w:sz="0" w:space="0" w:color="auto"/>
            <w:bottom w:val="none" w:sz="0" w:space="0" w:color="auto"/>
            <w:right w:val="none" w:sz="0" w:space="0" w:color="auto"/>
          </w:divBdr>
        </w:div>
        <w:div w:id="572351899">
          <w:marLeft w:val="640"/>
          <w:marRight w:val="0"/>
          <w:marTop w:val="0"/>
          <w:marBottom w:val="0"/>
          <w:divBdr>
            <w:top w:val="none" w:sz="0" w:space="0" w:color="auto"/>
            <w:left w:val="none" w:sz="0" w:space="0" w:color="auto"/>
            <w:bottom w:val="none" w:sz="0" w:space="0" w:color="auto"/>
            <w:right w:val="none" w:sz="0" w:space="0" w:color="auto"/>
          </w:divBdr>
        </w:div>
        <w:div w:id="594633383">
          <w:marLeft w:val="640"/>
          <w:marRight w:val="0"/>
          <w:marTop w:val="0"/>
          <w:marBottom w:val="0"/>
          <w:divBdr>
            <w:top w:val="none" w:sz="0" w:space="0" w:color="auto"/>
            <w:left w:val="none" w:sz="0" w:space="0" w:color="auto"/>
            <w:bottom w:val="none" w:sz="0" w:space="0" w:color="auto"/>
            <w:right w:val="none" w:sz="0" w:space="0" w:color="auto"/>
          </w:divBdr>
        </w:div>
        <w:div w:id="640160856">
          <w:marLeft w:val="640"/>
          <w:marRight w:val="0"/>
          <w:marTop w:val="0"/>
          <w:marBottom w:val="0"/>
          <w:divBdr>
            <w:top w:val="none" w:sz="0" w:space="0" w:color="auto"/>
            <w:left w:val="none" w:sz="0" w:space="0" w:color="auto"/>
            <w:bottom w:val="none" w:sz="0" w:space="0" w:color="auto"/>
            <w:right w:val="none" w:sz="0" w:space="0" w:color="auto"/>
          </w:divBdr>
        </w:div>
        <w:div w:id="641470689">
          <w:marLeft w:val="640"/>
          <w:marRight w:val="0"/>
          <w:marTop w:val="0"/>
          <w:marBottom w:val="0"/>
          <w:divBdr>
            <w:top w:val="none" w:sz="0" w:space="0" w:color="auto"/>
            <w:left w:val="none" w:sz="0" w:space="0" w:color="auto"/>
            <w:bottom w:val="none" w:sz="0" w:space="0" w:color="auto"/>
            <w:right w:val="none" w:sz="0" w:space="0" w:color="auto"/>
          </w:divBdr>
        </w:div>
        <w:div w:id="682706695">
          <w:marLeft w:val="640"/>
          <w:marRight w:val="0"/>
          <w:marTop w:val="0"/>
          <w:marBottom w:val="0"/>
          <w:divBdr>
            <w:top w:val="none" w:sz="0" w:space="0" w:color="auto"/>
            <w:left w:val="none" w:sz="0" w:space="0" w:color="auto"/>
            <w:bottom w:val="none" w:sz="0" w:space="0" w:color="auto"/>
            <w:right w:val="none" w:sz="0" w:space="0" w:color="auto"/>
          </w:divBdr>
        </w:div>
        <w:div w:id="687218075">
          <w:marLeft w:val="640"/>
          <w:marRight w:val="0"/>
          <w:marTop w:val="0"/>
          <w:marBottom w:val="0"/>
          <w:divBdr>
            <w:top w:val="none" w:sz="0" w:space="0" w:color="auto"/>
            <w:left w:val="none" w:sz="0" w:space="0" w:color="auto"/>
            <w:bottom w:val="none" w:sz="0" w:space="0" w:color="auto"/>
            <w:right w:val="none" w:sz="0" w:space="0" w:color="auto"/>
          </w:divBdr>
        </w:div>
        <w:div w:id="712735250">
          <w:marLeft w:val="640"/>
          <w:marRight w:val="0"/>
          <w:marTop w:val="0"/>
          <w:marBottom w:val="0"/>
          <w:divBdr>
            <w:top w:val="none" w:sz="0" w:space="0" w:color="auto"/>
            <w:left w:val="none" w:sz="0" w:space="0" w:color="auto"/>
            <w:bottom w:val="none" w:sz="0" w:space="0" w:color="auto"/>
            <w:right w:val="none" w:sz="0" w:space="0" w:color="auto"/>
          </w:divBdr>
        </w:div>
        <w:div w:id="797649375">
          <w:marLeft w:val="640"/>
          <w:marRight w:val="0"/>
          <w:marTop w:val="0"/>
          <w:marBottom w:val="0"/>
          <w:divBdr>
            <w:top w:val="none" w:sz="0" w:space="0" w:color="auto"/>
            <w:left w:val="none" w:sz="0" w:space="0" w:color="auto"/>
            <w:bottom w:val="none" w:sz="0" w:space="0" w:color="auto"/>
            <w:right w:val="none" w:sz="0" w:space="0" w:color="auto"/>
          </w:divBdr>
        </w:div>
        <w:div w:id="802963989">
          <w:marLeft w:val="640"/>
          <w:marRight w:val="0"/>
          <w:marTop w:val="0"/>
          <w:marBottom w:val="0"/>
          <w:divBdr>
            <w:top w:val="none" w:sz="0" w:space="0" w:color="auto"/>
            <w:left w:val="none" w:sz="0" w:space="0" w:color="auto"/>
            <w:bottom w:val="none" w:sz="0" w:space="0" w:color="auto"/>
            <w:right w:val="none" w:sz="0" w:space="0" w:color="auto"/>
          </w:divBdr>
        </w:div>
        <w:div w:id="824929567">
          <w:marLeft w:val="640"/>
          <w:marRight w:val="0"/>
          <w:marTop w:val="0"/>
          <w:marBottom w:val="0"/>
          <w:divBdr>
            <w:top w:val="none" w:sz="0" w:space="0" w:color="auto"/>
            <w:left w:val="none" w:sz="0" w:space="0" w:color="auto"/>
            <w:bottom w:val="none" w:sz="0" w:space="0" w:color="auto"/>
            <w:right w:val="none" w:sz="0" w:space="0" w:color="auto"/>
          </w:divBdr>
        </w:div>
        <w:div w:id="828136555">
          <w:marLeft w:val="640"/>
          <w:marRight w:val="0"/>
          <w:marTop w:val="0"/>
          <w:marBottom w:val="0"/>
          <w:divBdr>
            <w:top w:val="none" w:sz="0" w:space="0" w:color="auto"/>
            <w:left w:val="none" w:sz="0" w:space="0" w:color="auto"/>
            <w:bottom w:val="none" w:sz="0" w:space="0" w:color="auto"/>
            <w:right w:val="none" w:sz="0" w:space="0" w:color="auto"/>
          </w:divBdr>
        </w:div>
        <w:div w:id="878471335">
          <w:marLeft w:val="640"/>
          <w:marRight w:val="0"/>
          <w:marTop w:val="0"/>
          <w:marBottom w:val="0"/>
          <w:divBdr>
            <w:top w:val="none" w:sz="0" w:space="0" w:color="auto"/>
            <w:left w:val="none" w:sz="0" w:space="0" w:color="auto"/>
            <w:bottom w:val="none" w:sz="0" w:space="0" w:color="auto"/>
            <w:right w:val="none" w:sz="0" w:space="0" w:color="auto"/>
          </w:divBdr>
        </w:div>
        <w:div w:id="900290613">
          <w:marLeft w:val="640"/>
          <w:marRight w:val="0"/>
          <w:marTop w:val="0"/>
          <w:marBottom w:val="0"/>
          <w:divBdr>
            <w:top w:val="none" w:sz="0" w:space="0" w:color="auto"/>
            <w:left w:val="none" w:sz="0" w:space="0" w:color="auto"/>
            <w:bottom w:val="none" w:sz="0" w:space="0" w:color="auto"/>
            <w:right w:val="none" w:sz="0" w:space="0" w:color="auto"/>
          </w:divBdr>
        </w:div>
        <w:div w:id="935406811">
          <w:marLeft w:val="640"/>
          <w:marRight w:val="0"/>
          <w:marTop w:val="0"/>
          <w:marBottom w:val="0"/>
          <w:divBdr>
            <w:top w:val="none" w:sz="0" w:space="0" w:color="auto"/>
            <w:left w:val="none" w:sz="0" w:space="0" w:color="auto"/>
            <w:bottom w:val="none" w:sz="0" w:space="0" w:color="auto"/>
            <w:right w:val="none" w:sz="0" w:space="0" w:color="auto"/>
          </w:divBdr>
        </w:div>
        <w:div w:id="942374321">
          <w:marLeft w:val="640"/>
          <w:marRight w:val="0"/>
          <w:marTop w:val="0"/>
          <w:marBottom w:val="0"/>
          <w:divBdr>
            <w:top w:val="none" w:sz="0" w:space="0" w:color="auto"/>
            <w:left w:val="none" w:sz="0" w:space="0" w:color="auto"/>
            <w:bottom w:val="none" w:sz="0" w:space="0" w:color="auto"/>
            <w:right w:val="none" w:sz="0" w:space="0" w:color="auto"/>
          </w:divBdr>
        </w:div>
        <w:div w:id="953751283">
          <w:marLeft w:val="640"/>
          <w:marRight w:val="0"/>
          <w:marTop w:val="0"/>
          <w:marBottom w:val="0"/>
          <w:divBdr>
            <w:top w:val="none" w:sz="0" w:space="0" w:color="auto"/>
            <w:left w:val="none" w:sz="0" w:space="0" w:color="auto"/>
            <w:bottom w:val="none" w:sz="0" w:space="0" w:color="auto"/>
            <w:right w:val="none" w:sz="0" w:space="0" w:color="auto"/>
          </w:divBdr>
        </w:div>
        <w:div w:id="973605094">
          <w:marLeft w:val="640"/>
          <w:marRight w:val="0"/>
          <w:marTop w:val="0"/>
          <w:marBottom w:val="0"/>
          <w:divBdr>
            <w:top w:val="none" w:sz="0" w:space="0" w:color="auto"/>
            <w:left w:val="none" w:sz="0" w:space="0" w:color="auto"/>
            <w:bottom w:val="none" w:sz="0" w:space="0" w:color="auto"/>
            <w:right w:val="none" w:sz="0" w:space="0" w:color="auto"/>
          </w:divBdr>
        </w:div>
        <w:div w:id="981350610">
          <w:marLeft w:val="640"/>
          <w:marRight w:val="0"/>
          <w:marTop w:val="0"/>
          <w:marBottom w:val="0"/>
          <w:divBdr>
            <w:top w:val="none" w:sz="0" w:space="0" w:color="auto"/>
            <w:left w:val="none" w:sz="0" w:space="0" w:color="auto"/>
            <w:bottom w:val="none" w:sz="0" w:space="0" w:color="auto"/>
            <w:right w:val="none" w:sz="0" w:space="0" w:color="auto"/>
          </w:divBdr>
        </w:div>
        <w:div w:id="1057163672">
          <w:marLeft w:val="640"/>
          <w:marRight w:val="0"/>
          <w:marTop w:val="0"/>
          <w:marBottom w:val="0"/>
          <w:divBdr>
            <w:top w:val="none" w:sz="0" w:space="0" w:color="auto"/>
            <w:left w:val="none" w:sz="0" w:space="0" w:color="auto"/>
            <w:bottom w:val="none" w:sz="0" w:space="0" w:color="auto"/>
            <w:right w:val="none" w:sz="0" w:space="0" w:color="auto"/>
          </w:divBdr>
        </w:div>
        <w:div w:id="1104811683">
          <w:marLeft w:val="640"/>
          <w:marRight w:val="0"/>
          <w:marTop w:val="0"/>
          <w:marBottom w:val="0"/>
          <w:divBdr>
            <w:top w:val="none" w:sz="0" w:space="0" w:color="auto"/>
            <w:left w:val="none" w:sz="0" w:space="0" w:color="auto"/>
            <w:bottom w:val="none" w:sz="0" w:space="0" w:color="auto"/>
            <w:right w:val="none" w:sz="0" w:space="0" w:color="auto"/>
          </w:divBdr>
        </w:div>
        <w:div w:id="1159350264">
          <w:marLeft w:val="640"/>
          <w:marRight w:val="0"/>
          <w:marTop w:val="0"/>
          <w:marBottom w:val="0"/>
          <w:divBdr>
            <w:top w:val="none" w:sz="0" w:space="0" w:color="auto"/>
            <w:left w:val="none" w:sz="0" w:space="0" w:color="auto"/>
            <w:bottom w:val="none" w:sz="0" w:space="0" w:color="auto"/>
            <w:right w:val="none" w:sz="0" w:space="0" w:color="auto"/>
          </w:divBdr>
        </w:div>
        <w:div w:id="1164248984">
          <w:marLeft w:val="640"/>
          <w:marRight w:val="0"/>
          <w:marTop w:val="0"/>
          <w:marBottom w:val="0"/>
          <w:divBdr>
            <w:top w:val="none" w:sz="0" w:space="0" w:color="auto"/>
            <w:left w:val="none" w:sz="0" w:space="0" w:color="auto"/>
            <w:bottom w:val="none" w:sz="0" w:space="0" w:color="auto"/>
            <w:right w:val="none" w:sz="0" w:space="0" w:color="auto"/>
          </w:divBdr>
        </w:div>
        <w:div w:id="1196306418">
          <w:marLeft w:val="640"/>
          <w:marRight w:val="0"/>
          <w:marTop w:val="0"/>
          <w:marBottom w:val="0"/>
          <w:divBdr>
            <w:top w:val="none" w:sz="0" w:space="0" w:color="auto"/>
            <w:left w:val="none" w:sz="0" w:space="0" w:color="auto"/>
            <w:bottom w:val="none" w:sz="0" w:space="0" w:color="auto"/>
            <w:right w:val="none" w:sz="0" w:space="0" w:color="auto"/>
          </w:divBdr>
        </w:div>
        <w:div w:id="1288583855">
          <w:marLeft w:val="640"/>
          <w:marRight w:val="0"/>
          <w:marTop w:val="0"/>
          <w:marBottom w:val="0"/>
          <w:divBdr>
            <w:top w:val="none" w:sz="0" w:space="0" w:color="auto"/>
            <w:left w:val="none" w:sz="0" w:space="0" w:color="auto"/>
            <w:bottom w:val="none" w:sz="0" w:space="0" w:color="auto"/>
            <w:right w:val="none" w:sz="0" w:space="0" w:color="auto"/>
          </w:divBdr>
        </w:div>
        <w:div w:id="1348672576">
          <w:marLeft w:val="640"/>
          <w:marRight w:val="0"/>
          <w:marTop w:val="0"/>
          <w:marBottom w:val="0"/>
          <w:divBdr>
            <w:top w:val="none" w:sz="0" w:space="0" w:color="auto"/>
            <w:left w:val="none" w:sz="0" w:space="0" w:color="auto"/>
            <w:bottom w:val="none" w:sz="0" w:space="0" w:color="auto"/>
            <w:right w:val="none" w:sz="0" w:space="0" w:color="auto"/>
          </w:divBdr>
        </w:div>
        <w:div w:id="1371761983">
          <w:marLeft w:val="640"/>
          <w:marRight w:val="0"/>
          <w:marTop w:val="0"/>
          <w:marBottom w:val="0"/>
          <w:divBdr>
            <w:top w:val="none" w:sz="0" w:space="0" w:color="auto"/>
            <w:left w:val="none" w:sz="0" w:space="0" w:color="auto"/>
            <w:bottom w:val="none" w:sz="0" w:space="0" w:color="auto"/>
            <w:right w:val="none" w:sz="0" w:space="0" w:color="auto"/>
          </w:divBdr>
        </w:div>
        <w:div w:id="1472601055">
          <w:marLeft w:val="640"/>
          <w:marRight w:val="0"/>
          <w:marTop w:val="0"/>
          <w:marBottom w:val="0"/>
          <w:divBdr>
            <w:top w:val="none" w:sz="0" w:space="0" w:color="auto"/>
            <w:left w:val="none" w:sz="0" w:space="0" w:color="auto"/>
            <w:bottom w:val="none" w:sz="0" w:space="0" w:color="auto"/>
            <w:right w:val="none" w:sz="0" w:space="0" w:color="auto"/>
          </w:divBdr>
        </w:div>
        <w:div w:id="1481578667">
          <w:marLeft w:val="640"/>
          <w:marRight w:val="0"/>
          <w:marTop w:val="0"/>
          <w:marBottom w:val="0"/>
          <w:divBdr>
            <w:top w:val="none" w:sz="0" w:space="0" w:color="auto"/>
            <w:left w:val="none" w:sz="0" w:space="0" w:color="auto"/>
            <w:bottom w:val="none" w:sz="0" w:space="0" w:color="auto"/>
            <w:right w:val="none" w:sz="0" w:space="0" w:color="auto"/>
          </w:divBdr>
        </w:div>
        <w:div w:id="1589075961">
          <w:marLeft w:val="640"/>
          <w:marRight w:val="0"/>
          <w:marTop w:val="0"/>
          <w:marBottom w:val="0"/>
          <w:divBdr>
            <w:top w:val="none" w:sz="0" w:space="0" w:color="auto"/>
            <w:left w:val="none" w:sz="0" w:space="0" w:color="auto"/>
            <w:bottom w:val="none" w:sz="0" w:space="0" w:color="auto"/>
            <w:right w:val="none" w:sz="0" w:space="0" w:color="auto"/>
          </w:divBdr>
        </w:div>
        <w:div w:id="1593927380">
          <w:marLeft w:val="640"/>
          <w:marRight w:val="0"/>
          <w:marTop w:val="0"/>
          <w:marBottom w:val="0"/>
          <w:divBdr>
            <w:top w:val="none" w:sz="0" w:space="0" w:color="auto"/>
            <w:left w:val="none" w:sz="0" w:space="0" w:color="auto"/>
            <w:bottom w:val="none" w:sz="0" w:space="0" w:color="auto"/>
            <w:right w:val="none" w:sz="0" w:space="0" w:color="auto"/>
          </w:divBdr>
        </w:div>
        <w:div w:id="1595699198">
          <w:marLeft w:val="640"/>
          <w:marRight w:val="0"/>
          <w:marTop w:val="0"/>
          <w:marBottom w:val="0"/>
          <w:divBdr>
            <w:top w:val="none" w:sz="0" w:space="0" w:color="auto"/>
            <w:left w:val="none" w:sz="0" w:space="0" w:color="auto"/>
            <w:bottom w:val="none" w:sz="0" w:space="0" w:color="auto"/>
            <w:right w:val="none" w:sz="0" w:space="0" w:color="auto"/>
          </w:divBdr>
        </w:div>
        <w:div w:id="1670064472">
          <w:marLeft w:val="640"/>
          <w:marRight w:val="0"/>
          <w:marTop w:val="0"/>
          <w:marBottom w:val="0"/>
          <w:divBdr>
            <w:top w:val="none" w:sz="0" w:space="0" w:color="auto"/>
            <w:left w:val="none" w:sz="0" w:space="0" w:color="auto"/>
            <w:bottom w:val="none" w:sz="0" w:space="0" w:color="auto"/>
            <w:right w:val="none" w:sz="0" w:space="0" w:color="auto"/>
          </w:divBdr>
        </w:div>
        <w:div w:id="1670907269">
          <w:marLeft w:val="640"/>
          <w:marRight w:val="0"/>
          <w:marTop w:val="0"/>
          <w:marBottom w:val="0"/>
          <w:divBdr>
            <w:top w:val="none" w:sz="0" w:space="0" w:color="auto"/>
            <w:left w:val="none" w:sz="0" w:space="0" w:color="auto"/>
            <w:bottom w:val="none" w:sz="0" w:space="0" w:color="auto"/>
            <w:right w:val="none" w:sz="0" w:space="0" w:color="auto"/>
          </w:divBdr>
        </w:div>
        <w:div w:id="1687755929">
          <w:marLeft w:val="640"/>
          <w:marRight w:val="0"/>
          <w:marTop w:val="0"/>
          <w:marBottom w:val="0"/>
          <w:divBdr>
            <w:top w:val="none" w:sz="0" w:space="0" w:color="auto"/>
            <w:left w:val="none" w:sz="0" w:space="0" w:color="auto"/>
            <w:bottom w:val="none" w:sz="0" w:space="0" w:color="auto"/>
            <w:right w:val="none" w:sz="0" w:space="0" w:color="auto"/>
          </w:divBdr>
        </w:div>
        <w:div w:id="1702629753">
          <w:marLeft w:val="640"/>
          <w:marRight w:val="0"/>
          <w:marTop w:val="0"/>
          <w:marBottom w:val="0"/>
          <w:divBdr>
            <w:top w:val="none" w:sz="0" w:space="0" w:color="auto"/>
            <w:left w:val="none" w:sz="0" w:space="0" w:color="auto"/>
            <w:bottom w:val="none" w:sz="0" w:space="0" w:color="auto"/>
            <w:right w:val="none" w:sz="0" w:space="0" w:color="auto"/>
          </w:divBdr>
        </w:div>
        <w:div w:id="1805081519">
          <w:marLeft w:val="640"/>
          <w:marRight w:val="0"/>
          <w:marTop w:val="0"/>
          <w:marBottom w:val="0"/>
          <w:divBdr>
            <w:top w:val="none" w:sz="0" w:space="0" w:color="auto"/>
            <w:left w:val="none" w:sz="0" w:space="0" w:color="auto"/>
            <w:bottom w:val="none" w:sz="0" w:space="0" w:color="auto"/>
            <w:right w:val="none" w:sz="0" w:space="0" w:color="auto"/>
          </w:divBdr>
        </w:div>
        <w:div w:id="1857890323">
          <w:marLeft w:val="640"/>
          <w:marRight w:val="0"/>
          <w:marTop w:val="0"/>
          <w:marBottom w:val="0"/>
          <w:divBdr>
            <w:top w:val="none" w:sz="0" w:space="0" w:color="auto"/>
            <w:left w:val="none" w:sz="0" w:space="0" w:color="auto"/>
            <w:bottom w:val="none" w:sz="0" w:space="0" w:color="auto"/>
            <w:right w:val="none" w:sz="0" w:space="0" w:color="auto"/>
          </w:divBdr>
        </w:div>
        <w:div w:id="1940676279">
          <w:marLeft w:val="640"/>
          <w:marRight w:val="0"/>
          <w:marTop w:val="0"/>
          <w:marBottom w:val="0"/>
          <w:divBdr>
            <w:top w:val="none" w:sz="0" w:space="0" w:color="auto"/>
            <w:left w:val="none" w:sz="0" w:space="0" w:color="auto"/>
            <w:bottom w:val="none" w:sz="0" w:space="0" w:color="auto"/>
            <w:right w:val="none" w:sz="0" w:space="0" w:color="auto"/>
          </w:divBdr>
        </w:div>
        <w:div w:id="1954172521">
          <w:marLeft w:val="640"/>
          <w:marRight w:val="0"/>
          <w:marTop w:val="0"/>
          <w:marBottom w:val="0"/>
          <w:divBdr>
            <w:top w:val="none" w:sz="0" w:space="0" w:color="auto"/>
            <w:left w:val="none" w:sz="0" w:space="0" w:color="auto"/>
            <w:bottom w:val="none" w:sz="0" w:space="0" w:color="auto"/>
            <w:right w:val="none" w:sz="0" w:space="0" w:color="auto"/>
          </w:divBdr>
        </w:div>
        <w:div w:id="2002662505">
          <w:marLeft w:val="640"/>
          <w:marRight w:val="0"/>
          <w:marTop w:val="0"/>
          <w:marBottom w:val="0"/>
          <w:divBdr>
            <w:top w:val="none" w:sz="0" w:space="0" w:color="auto"/>
            <w:left w:val="none" w:sz="0" w:space="0" w:color="auto"/>
            <w:bottom w:val="none" w:sz="0" w:space="0" w:color="auto"/>
            <w:right w:val="none" w:sz="0" w:space="0" w:color="auto"/>
          </w:divBdr>
        </w:div>
        <w:div w:id="2005815686">
          <w:marLeft w:val="640"/>
          <w:marRight w:val="0"/>
          <w:marTop w:val="0"/>
          <w:marBottom w:val="0"/>
          <w:divBdr>
            <w:top w:val="none" w:sz="0" w:space="0" w:color="auto"/>
            <w:left w:val="none" w:sz="0" w:space="0" w:color="auto"/>
            <w:bottom w:val="none" w:sz="0" w:space="0" w:color="auto"/>
            <w:right w:val="none" w:sz="0" w:space="0" w:color="auto"/>
          </w:divBdr>
        </w:div>
        <w:div w:id="2039812345">
          <w:marLeft w:val="640"/>
          <w:marRight w:val="0"/>
          <w:marTop w:val="0"/>
          <w:marBottom w:val="0"/>
          <w:divBdr>
            <w:top w:val="none" w:sz="0" w:space="0" w:color="auto"/>
            <w:left w:val="none" w:sz="0" w:space="0" w:color="auto"/>
            <w:bottom w:val="none" w:sz="0" w:space="0" w:color="auto"/>
            <w:right w:val="none" w:sz="0" w:space="0" w:color="auto"/>
          </w:divBdr>
        </w:div>
        <w:div w:id="2068648945">
          <w:marLeft w:val="640"/>
          <w:marRight w:val="0"/>
          <w:marTop w:val="0"/>
          <w:marBottom w:val="0"/>
          <w:divBdr>
            <w:top w:val="none" w:sz="0" w:space="0" w:color="auto"/>
            <w:left w:val="none" w:sz="0" w:space="0" w:color="auto"/>
            <w:bottom w:val="none" w:sz="0" w:space="0" w:color="auto"/>
            <w:right w:val="none" w:sz="0" w:space="0" w:color="auto"/>
          </w:divBdr>
        </w:div>
        <w:div w:id="2119984133">
          <w:marLeft w:val="640"/>
          <w:marRight w:val="0"/>
          <w:marTop w:val="0"/>
          <w:marBottom w:val="0"/>
          <w:divBdr>
            <w:top w:val="none" w:sz="0" w:space="0" w:color="auto"/>
            <w:left w:val="none" w:sz="0" w:space="0" w:color="auto"/>
            <w:bottom w:val="none" w:sz="0" w:space="0" w:color="auto"/>
            <w:right w:val="none" w:sz="0" w:space="0" w:color="auto"/>
          </w:divBdr>
        </w:div>
        <w:div w:id="2128699574">
          <w:marLeft w:val="640"/>
          <w:marRight w:val="0"/>
          <w:marTop w:val="0"/>
          <w:marBottom w:val="0"/>
          <w:divBdr>
            <w:top w:val="none" w:sz="0" w:space="0" w:color="auto"/>
            <w:left w:val="none" w:sz="0" w:space="0" w:color="auto"/>
            <w:bottom w:val="none" w:sz="0" w:space="0" w:color="auto"/>
            <w:right w:val="none" w:sz="0" w:space="0" w:color="auto"/>
          </w:divBdr>
        </w:div>
        <w:div w:id="2130278505">
          <w:marLeft w:val="640"/>
          <w:marRight w:val="0"/>
          <w:marTop w:val="0"/>
          <w:marBottom w:val="0"/>
          <w:divBdr>
            <w:top w:val="none" w:sz="0" w:space="0" w:color="auto"/>
            <w:left w:val="none" w:sz="0" w:space="0" w:color="auto"/>
            <w:bottom w:val="none" w:sz="0" w:space="0" w:color="auto"/>
            <w:right w:val="none" w:sz="0" w:space="0" w:color="auto"/>
          </w:divBdr>
        </w:div>
      </w:divsChild>
    </w:div>
    <w:div w:id="1211724980">
      <w:marLeft w:val="640"/>
      <w:marRight w:val="0"/>
      <w:marTop w:val="0"/>
      <w:marBottom w:val="0"/>
      <w:divBdr>
        <w:top w:val="none" w:sz="0" w:space="0" w:color="auto"/>
        <w:left w:val="none" w:sz="0" w:space="0" w:color="auto"/>
        <w:bottom w:val="none" w:sz="0" w:space="0" w:color="auto"/>
        <w:right w:val="none" w:sz="0" w:space="0" w:color="auto"/>
      </w:divBdr>
    </w:div>
    <w:div w:id="1212038858">
      <w:marLeft w:val="640"/>
      <w:marRight w:val="0"/>
      <w:marTop w:val="0"/>
      <w:marBottom w:val="0"/>
      <w:divBdr>
        <w:top w:val="none" w:sz="0" w:space="0" w:color="auto"/>
        <w:left w:val="none" w:sz="0" w:space="0" w:color="auto"/>
        <w:bottom w:val="none" w:sz="0" w:space="0" w:color="auto"/>
        <w:right w:val="none" w:sz="0" w:space="0" w:color="auto"/>
      </w:divBdr>
    </w:div>
    <w:div w:id="1212695024">
      <w:marLeft w:val="640"/>
      <w:marRight w:val="0"/>
      <w:marTop w:val="0"/>
      <w:marBottom w:val="0"/>
      <w:divBdr>
        <w:top w:val="none" w:sz="0" w:space="0" w:color="auto"/>
        <w:left w:val="none" w:sz="0" w:space="0" w:color="auto"/>
        <w:bottom w:val="none" w:sz="0" w:space="0" w:color="auto"/>
        <w:right w:val="none" w:sz="0" w:space="0" w:color="auto"/>
      </w:divBdr>
    </w:div>
    <w:div w:id="1215193783">
      <w:bodyDiv w:val="1"/>
      <w:marLeft w:val="0"/>
      <w:marRight w:val="0"/>
      <w:marTop w:val="0"/>
      <w:marBottom w:val="0"/>
      <w:divBdr>
        <w:top w:val="none" w:sz="0" w:space="0" w:color="auto"/>
        <w:left w:val="none" w:sz="0" w:space="0" w:color="auto"/>
        <w:bottom w:val="none" w:sz="0" w:space="0" w:color="auto"/>
        <w:right w:val="none" w:sz="0" w:space="0" w:color="auto"/>
      </w:divBdr>
    </w:div>
    <w:div w:id="1215389715">
      <w:marLeft w:val="640"/>
      <w:marRight w:val="0"/>
      <w:marTop w:val="0"/>
      <w:marBottom w:val="0"/>
      <w:divBdr>
        <w:top w:val="none" w:sz="0" w:space="0" w:color="auto"/>
        <w:left w:val="none" w:sz="0" w:space="0" w:color="auto"/>
        <w:bottom w:val="none" w:sz="0" w:space="0" w:color="auto"/>
        <w:right w:val="none" w:sz="0" w:space="0" w:color="auto"/>
      </w:divBdr>
    </w:div>
    <w:div w:id="1215434017">
      <w:marLeft w:val="640"/>
      <w:marRight w:val="0"/>
      <w:marTop w:val="0"/>
      <w:marBottom w:val="0"/>
      <w:divBdr>
        <w:top w:val="none" w:sz="0" w:space="0" w:color="auto"/>
        <w:left w:val="none" w:sz="0" w:space="0" w:color="auto"/>
        <w:bottom w:val="none" w:sz="0" w:space="0" w:color="auto"/>
        <w:right w:val="none" w:sz="0" w:space="0" w:color="auto"/>
      </w:divBdr>
    </w:div>
    <w:div w:id="1215580470">
      <w:marLeft w:val="640"/>
      <w:marRight w:val="0"/>
      <w:marTop w:val="0"/>
      <w:marBottom w:val="0"/>
      <w:divBdr>
        <w:top w:val="none" w:sz="0" w:space="0" w:color="auto"/>
        <w:left w:val="none" w:sz="0" w:space="0" w:color="auto"/>
        <w:bottom w:val="none" w:sz="0" w:space="0" w:color="auto"/>
        <w:right w:val="none" w:sz="0" w:space="0" w:color="auto"/>
      </w:divBdr>
    </w:div>
    <w:div w:id="1215773987">
      <w:bodyDiv w:val="1"/>
      <w:marLeft w:val="0"/>
      <w:marRight w:val="0"/>
      <w:marTop w:val="0"/>
      <w:marBottom w:val="0"/>
      <w:divBdr>
        <w:top w:val="none" w:sz="0" w:space="0" w:color="auto"/>
        <w:left w:val="none" w:sz="0" w:space="0" w:color="auto"/>
        <w:bottom w:val="none" w:sz="0" w:space="0" w:color="auto"/>
        <w:right w:val="none" w:sz="0" w:space="0" w:color="auto"/>
      </w:divBdr>
      <w:divsChild>
        <w:div w:id="22947436">
          <w:marLeft w:val="640"/>
          <w:marRight w:val="0"/>
          <w:marTop w:val="0"/>
          <w:marBottom w:val="0"/>
          <w:divBdr>
            <w:top w:val="none" w:sz="0" w:space="0" w:color="auto"/>
            <w:left w:val="none" w:sz="0" w:space="0" w:color="auto"/>
            <w:bottom w:val="none" w:sz="0" w:space="0" w:color="auto"/>
            <w:right w:val="none" w:sz="0" w:space="0" w:color="auto"/>
          </w:divBdr>
        </w:div>
        <w:div w:id="33694698">
          <w:marLeft w:val="640"/>
          <w:marRight w:val="0"/>
          <w:marTop w:val="0"/>
          <w:marBottom w:val="0"/>
          <w:divBdr>
            <w:top w:val="none" w:sz="0" w:space="0" w:color="auto"/>
            <w:left w:val="none" w:sz="0" w:space="0" w:color="auto"/>
            <w:bottom w:val="none" w:sz="0" w:space="0" w:color="auto"/>
            <w:right w:val="none" w:sz="0" w:space="0" w:color="auto"/>
          </w:divBdr>
        </w:div>
        <w:div w:id="61414324">
          <w:marLeft w:val="640"/>
          <w:marRight w:val="0"/>
          <w:marTop w:val="0"/>
          <w:marBottom w:val="0"/>
          <w:divBdr>
            <w:top w:val="none" w:sz="0" w:space="0" w:color="auto"/>
            <w:left w:val="none" w:sz="0" w:space="0" w:color="auto"/>
            <w:bottom w:val="none" w:sz="0" w:space="0" w:color="auto"/>
            <w:right w:val="none" w:sz="0" w:space="0" w:color="auto"/>
          </w:divBdr>
        </w:div>
        <w:div w:id="154542003">
          <w:marLeft w:val="640"/>
          <w:marRight w:val="0"/>
          <w:marTop w:val="0"/>
          <w:marBottom w:val="0"/>
          <w:divBdr>
            <w:top w:val="none" w:sz="0" w:space="0" w:color="auto"/>
            <w:left w:val="none" w:sz="0" w:space="0" w:color="auto"/>
            <w:bottom w:val="none" w:sz="0" w:space="0" w:color="auto"/>
            <w:right w:val="none" w:sz="0" w:space="0" w:color="auto"/>
          </w:divBdr>
        </w:div>
        <w:div w:id="171264470">
          <w:marLeft w:val="640"/>
          <w:marRight w:val="0"/>
          <w:marTop w:val="0"/>
          <w:marBottom w:val="0"/>
          <w:divBdr>
            <w:top w:val="none" w:sz="0" w:space="0" w:color="auto"/>
            <w:left w:val="none" w:sz="0" w:space="0" w:color="auto"/>
            <w:bottom w:val="none" w:sz="0" w:space="0" w:color="auto"/>
            <w:right w:val="none" w:sz="0" w:space="0" w:color="auto"/>
          </w:divBdr>
        </w:div>
        <w:div w:id="216628841">
          <w:marLeft w:val="640"/>
          <w:marRight w:val="0"/>
          <w:marTop w:val="0"/>
          <w:marBottom w:val="0"/>
          <w:divBdr>
            <w:top w:val="none" w:sz="0" w:space="0" w:color="auto"/>
            <w:left w:val="none" w:sz="0" w:space="0" w:color="auto"/>
            <w:bottom w:val="none" w:sz="0" w:space="0" w:color="auto"/>
            <w:right w:val="none" w:sz="0" w:space="0" w:color="auto"/>
          </w:divBdr>
        </w:div>
        <w:div w:id="241186393">
          <w:marLeft w:val="640"/>
          <w:marRight w:val="0"/>
          <w:marTop w:val="0"/>
          <w:marBottom w:val="0"/>
          <w:divBdr>
            <w:top w:val="none" w:sz="0" w:space="0" w:color="auto"/>
            <w:left w:val="none" w:sz="0" w:space="0" w:color="auto"/>
            <w:bottom w:val="none" w:sz="0" w:space="0" w:color="auto"/>
            <w:right w:val="none" w:sz="0" w:space="0" w:color="auto"/>
          </w:divBdr>
        </w:div>
        <w:div w:id="248001946">
          <w:marLeft w:val="640"/>
          <w:marRight w:val="0"/>
          <w:marTop w:val="0"/>
          <w:marBottom w:val="0"/>
          <w:divBdr>
            <w:top w:val="none" w:sz="0" w:space="0" w:color="auto"/>
            <w:left w:val="none" w:sz="0" w:space="0" w:color="auto"/>
            <w:bottom w:val="none" w:sz="0" w:space="0" w:color="auto"/>
            <w:right w:val="none" w:sz="0" w:space="0" w:color="auto"/>
          </w:divBdr>
        </w:div>
        <w:div w:id="264272182">
          <w:marLeft w:val="640"/>
          <w:marRight w:val="0"/>
          <w:marTop w:val="0"/>
          <w:marBottom w:val="0"/>
          <w:divBdr>
            <w:top w:val="none" w:sz="0" w:space="0" w:color="auto"/>
            <w:left w:val="none" w:sz="0" w:space="0" w:color="auto"/>
            <w:bottom w:val="none" w:sz="0" w:space="0" w:color="auto"/>
            <w:right w:val="none" w:sz="0" w:space="0" w:color="auto"/>
          </w:divBdr>
        </w:div>
        <w:div w:id="604269652">
          <w:marLeft w:val="640"/>
          <w:marRight w:val="0"/>
          <w:marTop w:val="0"/>
          <w:marBottom w:val="0"/>
          <w:divBdr>
            <w:top w:val="none" w:sz="0" w:space="0" w:color="auto"/>
            <w:left w:val="none" w:sz="0" w:space="0" w:color="auto"/>
            <w:bottom w:val="none" w:sz="0" w:space="0" w:color="auto"/>
            <w:right w:val="none" w:sz="0" w:space="0" w:color="auto"/>
          </w:divBdr>
        </w:div>
        <w:div w:id="730471304">
          <w:marLeft w:val="640"/>
          <w:marRight w:val="0"/>
          <w:marTop w:val="0"/>
          <w:marBottom w:val="0"/>
          <w:divBdr>
            <w:top w:val="none" w:sz="0" w:space="0" w:color="auto"/>
            <w:left w:val="none" w:sz="0" w:space="0" w:color="auto"/>
            <w:bottom w:val="none" w:sz="0" w:space="0" w:color="auto"/>
            <w:right w:val="none" w:sz="0" w:space="0" w:color="auto"/>
          </w:divBdr>
        </w:div>
        <w:div w:id="826627305">
          <w:marLeft w:val="640"/>
          <w:marRight w:val="0"/>
          <w:marTop w:val="0"/>
          <w:marBottom w:val="0"/>
          <w:divBdr>
            <w:top w:val="none" w:sz="0" w:space="0" w:color="auto"/>
            <w:left w:val="none" w:sz="0" w:space="0" w:color="auto"/>
            <w:bottom w:val="none" w:sz="0" w:space="0" w:color="auto"/>
            <w:right w:val="none" w:sz="0" w:space="0" w:color="auto"/>
          </w:divBdr>
        </w:div>
        <w:div w:id="832451891">
          <w:marLeft w:val="640"/>
          <w:marRight w:val="0"/>
          <w:marTop w:val="0"/>
          <w:marBottom w:val="0"/>
          <w:divBdr>
            <w:top w:val="none" w:sz="0" w:space="0" w:color="auto"/>
            <w:left w:val="none" w:sz="0" w:space="0" w:color="auto"/>
            <w:bottom w:val="none" w:sz="0" w:space="0" w:color="auto"/>
            <w:right w:val="none" w:sz="0" w:space="0" w:color="auto"/>
          </w:divBdr>
        </w:div>
        <w:div w:id="996806077">
          <w:marLeft w:val="640"/>
          <w:marRight w:val="0"/>
          <w:marTop w:val="0"/>
          <w:marBottom w:val="0"/>
          <w:divBdr>
            <w:top w:val="none" w:sz="0" w:space="0" w:color="auto"/>
            <w:left w:val="none" w:sz="0" w:space="0" w:color="auto"/>
            <w:bottom w:val="none" w:sz="0" w:space="0" w:color="auto"/>
            <w:right w:val="none" w:sz="0" w:space="0" w:color="auto"/>
          </w:divBdr>
        </w:div>
        <w:div w:id="1002852314">
          <w:marLeft w:val="640"/>
          <w:marRight w:val="0"/>
          <w:marTop w:val="0"/>
          <w:marBottom w:val="0"/>
          <w:divBdr>
            <w:top w:val="none" w:sz="0" w:space="0" w:color="auto"/>
            <w:left w:val="none" w:sz="0" w:space="0" w:color="auto"/>
            <w:bottom w:val="none" w:sz="0" w:space="0" w:color="auto"/>
            <w:right w:val="none" w:sz="0" w:space="0" w:color="auto"/>
          </w:divBdr>
        </w:div>
        <w:div w:id="1049065055">
          <w:marLeft w:val="640"/>
          <w:marRight w:val="0"/>
          <w:marTop w:val="0"/>
          <w:marBottom w:val="0"/>
          <w:divBdr>
            <w:top w:val="none" w:sz="0" w:space="0" w:color="auto"/>
            <w:left w:val="none" w:sz="0" w:space="0" w:color="auto"/>
            <w:bottom w:val="none" w:sz="0" w:space="0" w:color="auto"/>
            <w:right w:val="none" w:sz="0" w:space="0" w:color="auto"/>
          </w:divBdr>
        </w:div>
        <w:div w:id="1049961116">
          <w:marLeft w:val="640"/>
          <w:marRight w:val="0"/>
          <w:marTop w:val="0"/>
          <w:marBottom w:val="0"/>
          <w:divBdr>
            <w:top w:val="none" w:sz="0" w:space="0" w:color="auto"/>
            <w:left w:val="none" w:sz="0" w:space="0" w:color="auto"/>
            <w:bottom w:val="none" w:sz="0" w:space="0" w:color="auto"/>
            <w:right w:val="none" w:sz="0" w:space="0" w:color="auto"/>
          </w:divBdr>
        </w:div>
        <w:div w:id="1128817352">
          <w:marLeft w:val="640"/>
          <w:marRight w:val="0"/>
          <w:marTop w:val="0"/>
          <w:marBottom w:val="0"/>
          <w:divBdr>
            <w:top w:val="none" w:sz="0" w:space="0" w:color="auto"/>
            <w:left w:val="none" w:sz="0" w:space="0" w:color="auto"/>
            <w:bottom w:val="none" w:sz="0" w:space="0" w:color="auto"/>
            <w:right w:val="none" w:sz="0" w:space="0" w:color="auto"/>
          </w:divBdr>
        </w:div>
        <w:div w:id="1160072257">
          <w:marLeft w:val="640"/>
          <w:marRight w:val="0"/>
          <w:marTop w:val="0"/>
          <w:marBottom w:val="0"/>
          <w:divBdr>
            <w:top w:val="none" w:sz="0" w:space="0" w:color="auto"/>
            <w:left w:val="none" w:sz="0" w:space="0" w:color="auto"/>
            <w:bottom w:val="none" w:sz="0" w:space="0" w:color="auto"/>
            <w:right w:val="none" w:sz="0" w:space="0" w:color="auto"/>
          </w:divBdr>
        </w:div>
        <w:div w:id="1187015904">
          <w:marLeft w:val="640"/>
          <w:marRight w:val="0"/>
          <w:marTop w:val="0"/>
          <w:marBottom w:val="0"/>
          <w:divBdr>
            <w:top w:val="none" w:sz="0" w:space="0" w:color="auto"/>
            <w:left w:val="none" w:sz="0" w:space="0" w:color="auto"/>
            <w:bottom w:val="none" w:sz="0" w:space="0" w:color="auto"/>
            <w:right w:val="none" w:sz="0" w:space="0" w:color="auto"/>
          </w:divBdr>
        </w:div>
        <w:div w:id="1289698913">
          <w:marLeft w:val="640"/>
          <w:marRight w:val="0"/>
          <w:marTop w:val="0"/>
          <w:marBottom w:val="0"/>
          <w:divBdr>
            <w:top w:val="none" w:sz="0" w:space="0" w:color="auto"/>
            <w:left w:val="none" w:sz="0" w:space="0" w:color="auto"/>
            <w:bottom w:val="none" w:sz="0" w:space="0" w:color="auto"/>
            <w:right w:val="none" w:sz="0" w:space="0" w:color="auto"/>
          </w:divBdr>
        </w:div>
        <w:div w:id="1322926504">
          <w:marLeft w:val="640"/>
          <w:marRight w:val="0"/>
          <w:marTop w:val="0"/>
          <w:marBottom w:val="0"/>
          <w:divBdr>
            <w:top w:val="none" w:sz="0" w:space="0" w:color="auto"/>
            <w:left w:val="none" w:sz="0" w:space="0" w:color="auto"/>
            <w:bottom w:val="none" w:sz="0" w:space="0" w:color="auto"/>
            <w:right w:val="none" w:sz="0" w:space="0" w:color="auto"/>
          </w:divBdr>
        </w:div>
        <w:div w:id="1358118274">
          <w:marLeft w:val="640"/>
          <w:marRight w:val="0"/>
          <w:marTop w:val="0"/>
          <w:marBottom w:val="0"/>
          <w:divBdr>
            <w:top w:val="none" w:sz="0" w:space="0" w:color="auto"/>
            <w:left w:val="none" w:sz="0" w:space="0" w:color="auto"/>
            <w:bottom w:val="none" w:sz="0" w:space="0" w:color="auto"/>
            <w:right w:val="none" w:sz="0" w:space="0" w:color="auto"/>
          </w:divBdr>
        </w:div>
        <w:div w:id="1371881508">
          <w:marLeft w:val="640"/>
          <w:marRight w:val="0"/>
          <w:marTop w:val="0"/>
          <w:marBottom w:val="0"/>
          <w:divBdr>
            <w:top w:val="none" w:sz="0" w:space="0" w:color="auto"/>
            <w:left w:val="none" w:sz="0" w:space="0" w:color="auto"/>
            <w:bottom w:val="none" w:sz="0" w:space="0" w:color="auto"/>
            <w:right w:val="none" w:sz="0" w:space="0" w:color="auto"/>
          </w:divBdr>
        </w:div>
        <w:div w:id="1384526340">
          <w:marLeft w:val="640"/>
          <w:marRight w:val="0"/>
          <w:marTop w:val="0"/>
          <w:marBottom w:val="0"/>
          <w:divBdr>
            <w:top w:val="none" w:sz="0" w:space="0" w:color="auto"/>
            <w:left w:val="none" w:sz="0" w:space="0" w:color="auto"/>
            <w:bottom w:val="none" w:sz="0" w:space="0" w:color="auto"/>
            <w:right w:val="none" w:sz="0" w:space="0" w:color="auto"/>
          </w:divBdr>
        </w:div>
        <w:div w:id="1395549608">
          <w:marLeft w:val="640"/>
          <w:marRight w:val="0"/>
          <w:marTop w:val="0"/>
          <w:marBottom w:val="0"/>
          <w:divBdr>
            <w:top w:val="none" w:sz="0" w:space="0" w:color="auto"/>
            <w:left w:val="none" w:sz="0" w:space="0" w:color="auto"/>
            <w:bottom w:val="none" w:sz="0" w:space="0" w:color="auto"/>
            <w:right w:val="none" w:sz="0" w:space="0" w:color="auto"/>
          </w:divBdr>
        </w:div>
        <w:div w:id="1436485343">
          <w:marLeft w:val="640"/>
          <w:marRight w:val="0"/>
          <w:marTop w:val="0"/>
          <w:marBottom w:val="0"/>
          <w:divBdr>
            <w:top w:val="none" w:sz="0" w:space="0" w:color="auto"/>
            <w:left w:val="none" w:sz="0" w:space="0" w:color="auto"/>
            <w:bottom w:val="none" w:sz="0" w:space="0" w:color="auto"/>
            <w:right w:val="none" w:sz="0" w:space="0" w:color="auto"/>
          </w:divBdr>
        </w:div>
        <w:div w:id="1441486920">
          <w:marLeft w:val="640"/>
          <w:marRight w:val="0"/>
          <w:marTop w:val="0"/>
          <w:marBottom w:val="0"/>
          <w:divBdr>
            <w:top w:val="none" w:sz="0" w:space="0" w:color="auto"/>
            <w:left w:val="none" w:sz="0" w:space="0" w:color="auto"/>
            <w:bottom w:val="none" w:sz="0" w:space="0" w:color="auto"/>
            <w:right w:val="none" w:sz="0" w:space="0" w:color="auto"/>
          </w:divBdr>
        </w:div>
        <w:div w:id="1557276956">
          <w:marLeft w:val="640"/>
          <w:marRight w:val="0"/>
          <w:marTop w:val="0"/>
          <w:marBottom w:val="0"/>
          <w:divBdr>
            <w:top w:val="none" w:sz="0" w:space="0" w:color="auto"/>
            <w:left w:val="none" w:sz="0" w:space="0" w:color="auto"/>
            <w:bottom w:val="none" w:sz="0" w:space="0" w:color="auto"/>
            <w:right w:val="none" w:sz="0" w:space="0" w:color="auto"/>
          </w:divBdr>
        </w:div>
        <w:div w:id="1637030049">
          <w:marLeft w:val="640"/>
          <w:marRight w:val="0"/>
          <w:marTop w:val="0"/>
          <w:marBottom w:val="0"/>
          <w:divBdr>
            <w:top w:val="none" w:sz="0" w:space="0" w:color="auto"/>
            <w:left w:val="none" w:sz="0" w:space="0" w:color="auto"/>
            <w:bottom w:val="none" w:sz="0" w:space="0" w:color="auto"/>
            <w:right w:val="none" w:sz="0" w:space="0" w:color="auto"/>
          </w:divBdr>
        </w:div>
        <w:div w:id="1684159873">
          <w:marLeft w:val="640"/>
          <w:marRight w:val="0"/>
          <w:marTop w:val="0"/>
          <w:marBottom w:val="0"/>
          <w:divBdr>
            <w:top w:val="none" w:sz="0" w:space="0" w:color="auto"/>
            <w:left w:val="none" w:sz="0" w:space="0" w:color="auto"/>
            <w:bottom w:val="none" w:sz="0" w:space="0" w:color="auto"/>
            <w:right w:val="none" w:sz="0" w:space="0" w:color="auto"/>
          </w:divBdr>
        </w:div>
        <w:div w:id="1751005314">
          <w:marLeft w:val="640"/>
          <w:marRight w:val="0"/>
          <w:marTop w:val="0"/>
          <w:marBottom w:val="0"/>
          <w:divBdr>
            <w:top w:val="none" w:sz="0" w:space="0" w:color="auto"/>
            <w:left w:val="none" w:sz="0" w:space="0" w:color="auto"/>
            <w:bottom w:val="none" w:sz="0" w:space="0" w:color="auto"/>
            <w:right w:val="none" w:sz="0" w:space="0" w:color="auto"/>
          </w:divBdr>
        </w:div>
        <w:div w:id="1846091875">
          <w:marLeft w:val="640"/>
          <w:marRight w:val="0"/>
          <w:marTop w:val="0"/>
          <w:marBottom w:val="0"/>
          <w:divBdr>
            <w:top w:val="none" w:sz="0" w:space="0" w:color="auto"/>
            <w:left w:val="none" w:sz="0" w:space="0" w:color="auto"/>
            <w:bottom w:val="none" w:sz="0" w:space="0" w:color="auto"/>
            <w:right w:val="none" w:sz="0" w:space="0" w:color="auto"/>
          </w:divBdr>
        </w:div>
        <w:div w:id="1966738598">
          <w:marLeft w:val="640"/>
          <w:marRight w:val="0"/>
          <w:marTop w:val="0"/>
          <w:marBottom w:val="0"/>
          <w:divBdr>
            <w:top w:val="none" w:sz="0" w:space="0" w:color="auto"/>
            <w:left w:val="none" w:sz="0" w:space="0" w:color="auto"/>
            <w:bottom w:val="none" w:sz="0" w:space="0" w:color="auto"/>
            <w:right w:val="none" w:sz="0" w:space="0" w:color="auto"/>
          </w:divBdr>
        </w:div>
        <w:div w:id="2030717836">
          <w:marLeft w:val="640"/>
          <w:marRight w:val="0"/>
          <w:marTop w:val="0"/>
          <w:marBottom w:val="0"/>
          <w:divBdr>
            <w:top w:val="none" w:sz="0" w:space="0" w:color="auto"/>
            <w:left w:val="none" w:sz="0" w:space="0" w:color="auto"/>
            <w:bottom w:val="none" w:sz="0" w:space="0" w:color="auto"/>
            <w:right w:val="none" w:sz="0" w:space="0" w:color="auto"/>
          </w:divBdr>
        </w:div>
        <w:div w:id="2042896031">
          <w:marLeft w:val="640"/>
          <w:marRight w:val="0"/>
          <w:marTop w:val="0"/>
          <w:marBottom w:val="0"/>
          <w:divBdr>
            <w:top w:val="none" w:sz="0" w:space="0" w:color="auto"/>
            <w:left w:val="none" w:sz="0" w:space="0" w:color="auto"/>
            <w:bottom w:val="none" w:sz="0" w:space="0" w:color="auto"/>
            <w:right w:val="none" w:sz="0" w:space="0" w:color="auto"/>
          </w:divBdr>
        </w:div>
        <w:div w:id="2059352053">
          <w:marLeft w:val="640"/>
          <w:marRight w:val="0"/>
          <w:marTop w:val="0"/>
          <w:marBottom w:val="0"/>
          <w:divBdr>
            <w:top w:val="none" w:sz="0" w:space="0" w:color="auto"/>
            <w:left w:val="none" w:sz="0" w:space="0" w:color="auto"/>
            <w:bottom w:val="none" w:sz="0" w:space="0" w:color="auto"/>
            <w:right w:val="none" w:sz="0" w:space="0" w:color="auto"/>
          </w:divBdr>
        </w:div>
        <w:div w:id="2093430620">
          <w:marLeft w:val="640"/>
          <w:marRight w:val="0"/>
          <w:marTop w:val="0"/>
          <w:marBottom w:val="0"/>
          <w:divBdr>
            <w:top w:val="none" w:sz="0" w:space="0" w:color="auto"/>
            <w:left w:val="none" w:sz="0" w:space="0" w:color="auto"/>
            <w:bottom w:val="none" w:sz="0" w:space="0" w:color="auto"/>
            <w:right w:val="none" w:sz="0" w:space="0" w:color="auto"/>
          </w:divBdr>
        </w:div>
      </w:divsChild>
    </w:div>
    <w:div w:id="1215969532">
      <w:marLeft w:val="640"/>
      <w:marRight w:val="0"/>
      <w:marTop w:val="0"/>
      <w:marBottom w:val="0"/>
      <w:divBdr>
        <w:top w:val="none" w:sz="0" w:space="0" w:color="auto"/>
        <w:left w:val="none" w:sz="0" w:space="0" w:color="auto"/>
        <w:bottom w:val="none" w:sz="0" w:space="0" w:color="auto"/>
        <w:right w:val="none" w:sz="0" w:space="0" w:color="auto"/>
      </w:divBdr>
    </w:div>
    <w:div w:id="1216116051">
      <w:marLeft w:val="640"/>
      <w:marRight w:val="0"/>
      <w:marTop w:val="0"/>
      <w:marBottom w:val="0"/>
      <w:divBdr>
        <w:top w:val="none" w:sz="0" w:space="0" w:color="auto"/>
        <w:left w:val="none" w:sz="0" w:space="0" w:color="auto"/>
        <w:bottom w:val="none" w:sz="0" w:space="0" w:color="auto"/>
        <w:right w:val="none" w:sz="0" w:space="0" w:color="auto"/>
      </w:divBdr>
    </w:div>
    <w:div w:id="1216284198">
      <w:bodyDiv w:val="1"/>
      <w:marLeft w:val="0"/>
      <w:marRight w:val="0"/>
      <w:marTop w:val="0"/>
      <w:marBottom w:val="0"/>
      <w:divBdr>
        <w:top w:val="none" w:sz="0" w:space="0" w:color="auto"/>
        <w:left w:val="none" w:sz="0" w:space="0" w:color="auto"/>
        <w:bottom w:val="none" w:sz="0" w:space="0" w:color="auto"/>
        <w:right w:val="none" w:sz="0" w:space="0" w:color="auto"/>
      </w:divBdr>
      <w:divsChild>
        <w:div w:id="22946674">
          <w:marLeft w:val="640"/>
          <w:marRight w:val="0"/>
          <w:marTop w:val="0"/>
          <w:marBottom w:val="0"/>
          <w:divBdr>
            <w:top w:val="none" w:sz="0" w:space="0" w:color="auto"/>
            <w:left w:val="none" w:sz="0" w:space="0" w:color="auto"/>
            <w:bottom w:val="none" w:sz="0" w:space="0" w:color="auto"/>
            <w:right w:val="none" w:sz="0" w:space="0" w:color="auto"/>
          </w:divBdr>
        </w:div>
        <w:div w:id="46074242">
          <w:marLeft w:val="640"/>
          <w:marRight w:val="0"/>
          <w:marTop w:val="0"/>
          <w:marBottom w:val="0"/>
          <w:divBdr>
            <w:top w:val="none" w:sz="0" w:space="0" w:color="auto"/>
            <w:left w:val="none" w:sz="0" w:space="0" w:color="auto"/>
            <w:bottom w:val="none" w:sz="0" w:space="0" w:color="auto"/>
            <w:right w:val="none" w:sz="0" w:space="0" w:color="auto"/>
          </w:divBdr>
        </w:div>
        <w:div w:id="51389649">
          <w:marLeft w:val="640"/>
          <w:marRight w:val="0"/>
          <w:marTop w:val="0"/>
          <w:marBottom w:val="0"/>
          <w:divBdr>
            <w:top w:val="none" w:sz="0" w:space="0" w:color="auto"/>
            <w:left w:val="none" w:sz="0" w:space="0" w:color="auto"/>
            <w:bottom w:val="none" w:sz="0" w:space="0" w:color="auto"/>
            <w:right w:val="none" w:sz="0" w:space="0" w:color="auto"/>
          </w:divBdr>
        </w:div>
        <w:div w:id="72288018">
          <w:marLeft w:val="640"/>
          <w:marRight w:val="0"/>
          <w:marTop w:val="0"/>
          <w:marBottom w:val="0"/>
          <w:divBdr>
            <w:top w:val="none" w:sz="0" w:space="0" w:color="auto"/>
            <w:left w:val="none" w:sz="0" w:space="0" w:color="auto"/>
            <w:bottom w:val="none" w:sz="0" w:space="0" w:color="auto"/>
            <w:right w:val="none" w:sz="0" w:space="0" w:color="auto"/>
          </w:divBdr>
        </w:div>
        <w:div w:id="104884475">
          <w:marLeft w:val="640"/>
          <w:marRight w:val="0"/>
          <w:marTop w:val="0"/>
          <w:marBottom w:val="0"/>
          <w:divBdr>
            <w:top w:val="none" w:sz="0" w:space="0" w:color="auto"/>
            <w:left w:val="none" w:sz="0" w:space="0" w:color="auto"/>
            <w:bottom w:val="none" w:sz="0" w:space="0" w:color="auto"/>
            <w:right w:val="none" w:sz="0" w:space="0" w:color="auto"/>
          </w:divBdr>
        </w:div>
        <w:div w:id="111021058">
          <w:marLeft w:val="640"/>
          <w:marRight w:val="0"/>
          <w:marTop w:val="0"/>
          <w:marBottom w:val="0"/>
          <w:divBdr>
            <w:top w:val="none" w:sz="0" w:space="0" w:color="auto"/>
            <w:left w:val="none" w:sz="0" w:space="0" w:color="auto"/>
            <w:bottom w:val="none" w:sz="0" w:space="0" w:color="auto"/>
            <w:right w:val="none" w:sz="0" w:space="0" w:color="auto"/>
          </w:divBdr>
        </w:div>
        <w:div w:id="115220857">
          <w:marLeft w:val="640"/>
          <w:marRight w:val="0"/>
          <w:marTop w:val="0"/>
          <w:marBottom w:val="0"/>
          <w:divBdr>
            <w:top w:val="none" w:sz="0" w:space="0" w:color="auto"/>
            <w:left w:val="none" w:sz="0" w:space="0" w:color="auto"/>
            <w:bottom w:val="none" w:sz="0" w:space="0" w:color="auto"/>
            <w:right w:val="none" w:sz="0" w:space="0" w:color="auto"/>
          </w:divBdr>
        </w:div>
        <w:div w:id="171337299">
          <w:marLeft w:val="640"/>
          <w:marRight w:val="0"/>
          <w:marTop w:val="0"/>
          <w:marBottom w:val="0"/>
          <w:divBdr>
            <w:top w:val="none" w:sz="0" w:space="0" w:color="auto"/>
            <w:left w:val="none" w:sz="0" w:space="0" w:color="auto"/>
            <w:bottom w:val="none" w:sz="0" w:space="0" w:color="auto"/>
            <w:right w:val="none" w:sz="0" w:space="0" w:color="auto"/>
          </w:divBdr>
        </w:div>
        <w:div w:id="222259739">
          <w:marLeft w:val="640"/>
          <w:marRight w:val="0"/>
          <w:marTop w:val="0"/>
          <w:marBottom w:val="0"/>
          <w:divBdr>
            <w:top w:val="none" w:sz="0" w:space="0" w:color="auto"/>
            <w:left w:val="none" w:sz="0" w:space="0" w:color="auto"/>
            <w:bottom w:val="none" w:sz="0" w:space="0" w:color="auto"/>
            <w:right w:val="none" w:sz="0" w:space="0" w:color="auto"/>
          </w:divBdr>
        </w:div>
        <w:div w:id="234436350">
          <w:marLeft w:val="640"/>
          <w:marRight w:val="0"/>
          <w:marTop w:val="0"/>
          <w:marBottom w:val="0"/>
          <w:divBdr>
            <w:top w:val="none" w:sz="0" w:space="0" w:color="auto"/>
            <w:left w:val="none" w:sz="0" w:space="0" w:color="auto"/>
            <w:bottom w:val="none" w:sz="0" w:space="0" w:color="auto"/>
            <w:right w:val="none" w:sz="0" w:space="0" w:color="auto"/>
          </w:divBdr>
        </w:div>
        <w:div w:id="248195481">
          <w:marLeft w:val="640"/>
          <w:marRight w:val="0"/>
          <w:marTop w:val="0"/>
          <w:marBottom w:val="0"/>
          <w:divBdr>
            <w:top w:val="none" w:sz="0" w:space="0" w:color="auto"/>
            <w:left w:val="none" w:sz="0" w:space="0" w:color="auto"/>
            <w:bottom w:val="none" w:sz="0" w:space="0" w:color="auto"/>
            <w:right w:val="none" w:sz="0" w:space="0" w:color="auto"/>
          </w:divBdr>
        </w:div>
        <w:div w:id="314838703">
          <w:marLeft w:val="640"/>
          <w:marRight w:val="0"/>
          <w:marTop w:val="0"/>
          <w:marBottom w:val="0"/>
          <w:divBdr>
            <w:top w:val="none" w:sz="0" w:space="0" w:color="auto"/>
            <w:left w:val="none" w:sz="0" w:space="0" w:color="auto"/>
            <w:bottom w:val="none" w:sz="0" w:space="0" w:color="auto"/>
            <w:right w:val="none" w:sz="0" w:space="0" w:color="auto"/>
          </w:divBdr>
        </w:div>
        <w:div w:id="318272030">
          <w:marLeft w:val="640"/>
          <w:marRight w:val="0"/>
          <w:marTop w:val="0"/>
          <w:marBottom w:val="0"/>
          <w:divBdr>
            <w:top w:val="none" w:sz="0" w:space="0" w:color="auto"/>
            <w:left w:val="none" w:sz="0" w:space="0" w:color="auto"/>
            <w:bottom w:val="none" w:sz="0" w:space="0" w:color="auto"/>
            <w:right w:val="none" w:sz="0" w:space="0" w:color="auto"/>
          </w:divBdr>
        </w:div>
        <w:div w:id="397674812">
          <w:marLeft w:val="640"/>
          <w:marRight w:val="0"/>
          <w:marTop w:val="0"/>
          <w:marBottom w:val="0"/>
          <w:divBdr>
            <w:top w:val="none" w:sz="0" w:space="0" w:color="auto"/>
            <w:left w:val="none" w:sz="0" w:space="0" w:color="auto"/>
            <w:bottom w:val="none" w:sz="0" w:space="0" w:color="auto"/>
            <w:right w:val="none" w:sz="0" w:space="0" w:color="auto"/>
          </w:divBdr>
        </w:div>
        <w:div w:id="408114016">
          <w:marLeft w:val="640"/>
          <w:marRight w:val="0"/>
          <w:marTop w:val="0"/>
          <w:marBottom w:val="0"/>
          <w:divBdr>
            <w:top w:val="none" w:sz="0" w:space="0" w:color="auto"/>
            <w:left w:val="none" w:sz="0" w:space="0" w:color="auto"/>
            <w:bottom w:val="none" w:sz="0" w:space="0" w:color="auto"/>
            <w:right w:val="none" w:sz="0" w:space="0" w:color="auto"/>
          </w:divBdr>
        </w:div>
        <w:div w:id="440415060">
          <w:marLeft w:val="640"/>
          <w:marRight w:val="0"/>
          <w:marTop w:val="0"/>
          <w:marBottom w:val="0"/>
          <w:divBdr>
            <w:top w:val="none" w:sz="0" w:space="0" w:color="auto"/>
            <w:left w:val="none" w:sz="0" w:space="0" w:color="auto"/>
            <w:bottom w:val="none" w:sz="0" w:space="0" w:color="auto"/>
            <w:right w:val="none" w:sz="0" w:space="0" w:color="auto"/>
          </w:divBdr>
        </w:div>
        <w:div w:id="447624960">
          <w:marLeft w:val="640"/>
          <w:marRight w:val="0"/>
          <w:marTop w:val="0"/>
          <w:marBottom w:val="0"/>
          <w:divBdr>
            <w:top w:val="none" w:sz="0" w:space="0" w:color="auto"/>
            <w:left w:val="none" w:sz="0" w:space="0" w:color="auto"/>
            <w:bottom w:val="none" w:sz="0" w:space="0" w:color="auto"/>
            <w:right w:val="none" w:sz="0" w:space="0" w:color="auto"/>
          </w:divBdr>
        </w:div>
        <w:div w:id="505825866">
          <w:marLeft w:val="640"/>
          <w:marRight w:val="0"/>
          <w:marTop w:val="0"/>
          <w:marBottom w:val="0"/>
          <w:divBdr>
            <w:top w:val="none" w:sz="0" w:space="0" w:color="auto"/>
            <w:left w:val="none" w:sz="0" w:space="0" w:color="auto"/>
            <w:bottom w:val="none" w:sz="0" w:space="0" w:color="auto"/>
            <w:right w:val="none" w:sz="0" w:space="0" w:color="auto"/>
          </w:divBdr>
        </w:div>
        <w:div w:id="513737466">
          <w:marLeft w:val="640"/>
          <w:marRight w:val="0"/>
          <w:marTop w:val="0"/>
          <w:marBottom w:val="0"/>
          <w:divBdr>
            <w:top w:val="none" w:sz="0" w:space="0" w:color="auto"/>
            <w:left w:val="none" w:sz="0" w:space="0" w:color="auto"/>
            <w:bottom w:val="none" w:sz="0" w:space="0" w:color="auto"/>
            <w:right w:val="none" w:sz="0" w:space="0" w:color="auto"/>
          </w:divBdr>
        </w:div>
        <w:div w:id="549806106">
          <w:marLeft w:val="640"/>
          <w:marRight w:val="0"/>
          <w:marTop w:val="0"/>
          <w:marBottom w:val="0"/>
          <w:divBdr>
            <w:top w:val="none" w:sz="0" w:space="0" w:color="auto"/>
            <w:left w:val="none" w:sz="0" w:space="0" w:color="auto"/>
            <w:bottom w:val="none" w:sz="0" w:space="0" w:color="auto"/>
            <w:right w:val="none" w:sz="0" w:space="0" w:color="auto"/>
          </w:divBdr>
        </w:div>
        <w:div w:id="558131981">
          <w:marLeft w:val="640"/>
          <w:marRight w:val="0"/>
          <w:marTop w:val="0"/>
          <w:marBottom w:val="0"/>
          <w:divBdr>
            <w:top w:val="none" w:sz="0" w:space="0" w:color="auto"/>
            <w:left w:val="none" w:sz="0" w:space="0" w:color="auto"/>
            <w:bottom w:val="none" w:sz="0" w:space="0" w:color="auto"/>
            <w:right w:val="none" w:sz="0" w:space="0" w:color="auto"/>
          </w:divBdr>
        </w:div>
        <w:div w:id="563763255">
          <w:marLeft w:val="640"/>
          <w:marRight w:val="0"/>
          <w:marTop w:val="0"/>
          <w:marBottom w:val="0"/>
          <w:divBdr>
            <w:top w:val="none" w:sz="0" w:space="0" w:color="auto"/>
            <w:left w:val="none" w:sz="0" w:space="0" w:color="auto"/>
            <w:bottom w:val="none" w:sz="0" w:space="0" w:color="auto"/>
            <w:right w:val="none" w:sz="0" w:space="0" w:color="auto"/>
          </w:divBdr>
        </w:div>
        <w:div w:id="610939782">
          <w:marLeft w:val="640"/>
          <w:marRight w:val="0"/>
          <w:marTop w:val="0"/>
          <w:marBottom w:val="0"/>
          <w:divBdr>
            <w:top w:val="none" w:sz="0" w:space="0" w:color="auto"/>
            <w:left w:val="none" w:sz="0" w:space="0" w:color="auto"/>
            <w:bottom w:val="none" w:sz="0" w:space="0" w:color="auto"/>
            <w:right w:val="none" w:sz="0" w:space="0" w:color="auto"/>
          </w:divBdr>
        </w:div>
        <w:div w:id="628557251">
          <w:marLeft w:val="640"/>
          <w:marRight w:val="0"/>
          <w:marTop w:val="0"/>
          <w:marBottom w:val="0"/>
          <w:divBdr>
            <w:top w:val="none" w:sz="0" w:space="0" w:color="auto"/>
            <w:left w:val="none" w:sz="0" w:space="0" w:color="auto"/>
            <w:bottom w:val="none" w:sz="0" w:space="0" w:color="auto"/>
            <w:right w:val="none" w:sz="0" w:space="0" w:color="auto"/>
          </w:divBdr>
        </w:div>
        <w:div w:id="641350807">
          <w:marLeft w:val="640"/>
          <w:marRight w:val="0"/>
          <w:marTop w:val="0"/>
          <w:marBottom w:val="0"/>
          <w:divBdr>
            <w:top w:val="none" w:sz="0" w:space="0" w:color="auto"/>
            <w:left w:val="none" w:sz="0" w:space="0" w:color="auto"/>
            <w:bottom w:val="none" w:sz="0" w:space="0" w:color="auto"/>
            <w:right w:val="none" w:sz="0" w:space="0" w:color="auto"/>
          </w:divBdr>
        </w:div>
        <w:div w:id="680205544">
          <w:marLeft w:val="640"/>
          <w:marRight w:val="0"/>
          <w:marTop w:val="0"/>
          <w:marBottom w:val="0"/>
          <w:divBdr>
            <w:top w:val="none" w:sz="0" w:space="0" w:color="auto"/>
            <w:left w:val="none" w:sz="0" w:space="0" w:color="auto"/>
            <w:bottom w:val="none" w:sz="0" w:space="0" w:color="auto"/>
            <w:right w:val="none" w:sz="0" w:space="0" w:color="auto"/>
          </w:divBdr>
        </w:div>
        <w:div w:id="777526589">
          <w:marLeft w:val="640"/>
          <w:marRight w:val="0"/>
          <w:marTop w:val="0"/>
          <w:marBottom w:val="0"/>
          <w:divBdr>
            <w:top w:val="none" w:sz="0" w:space="0" w:color="auto"/>
            <w:left w:val="none" w:sz="0" w:space="0" w:color="auto"/>
            <w:bottom w:val="none" w:sz="0" w:space="0" w:color="auto"/>
            <w:right w:val="none" w:sz="0" w:space="0" w:color="auto"/>
          </w:divBdr>
        </w:div>
        <w:div w:id="777915494">
          <w:marLeft w:val="640"/>
          <w:marRight w:val="0"/>
          <w:marTop w:val="0"/>
          <w:marBottom w:val="0"/>
          <w:divBdr>
            <w:top w:val="none" w:sz="0" w:space="0" w:color="auto"/>
            <w:left w:val="none" w:sz="0" w:space="0" w:color="auto"/>
            <w:bottom w:val="none" w:sz="0" w:space="0" w:color="auto"/>
            <w:right w:val="none" w:sz="0" w:space="0" w:color="auto"/>
          </w:divBdr>
        </w:div>
        <w:div w:id="814763118">
          <w:marLeft w:val="640"/>
          <w:marRight w:val="0"/>
          <w:marTop w:val="0"/>
          <w:marBottom w:val="0"/>
          <w:divBdr>
            <w:top w:val="none" w:sz="0" w:space="0" w:color="auto"/>
            <w:left w:val="none" w:sz="0" w:space="0" w:color="auto"/>
            <w:bottom w:val="none" w:sz="0" w:space="0" w:color="auto"/>
            <w:right w:val="none" w:sz="0" w:space="0" w:color="auto"/>
          </w:divBdr>
        </w:div>
        <w:div w:id="818886929">
          <w:marLeft w:val="640"/>
          <w:marRight w:val="0"/>
          <w:marTop w:val="0"/>
          <w:marBottom w:val="0"/>
          <w:divBdr>
            <w:top w:val="none" w:sz="0" w:space="0" w:color="auto"/>
            <w:left w:val="none" w:sz="0" w:space="0" w:color="auto"/>
            <w:bottom w:val="none" w:sz="0" w:space="0" w:color="auto"/>
            <w:right w:val="none" w:sz="0" w:space="0" w:color="auto"/>
          </w:divBdr>
        </w:div>
        <w:div w:id="848372311">
          <w:marLeft w:val="640"/>
          <w:marRight w:val="0"/>
          <w:marTop w:val="0"/>
          <w:marBottom w:val="0"/>
          <w:divBdr>
            <w:top w:val="none" w:sz="0" w:space="0" w:color="auto"/>
            <w:left w:val="none" w:sz="0" w:space="0" w:color="auto"/>
            <w:bottom w:val="none" w:sz="0" w:space="0" w:color="auto"/>
            <w:right w:val="none" w:sz="0" w:space="0" w:color="auto"/>
          </w:divBdr>
        </w:div>
        <w:div w:id="871454251">
          <w:marLeft w:val="640"/>
          <w:marRight w:val="0"/>
          <w:marTop w:val="0"/>
          <w:marBottom w:val="0"/>
          <w:divBdr>
            <w:top w:val="none" w:sz="0" w:space="0" w:color="auto"/>
            <w:left w:val="none" w:sz="0" w:space="0" w:color="auto"/>
            <w:bottom w:val="none" w:sz="0" w:space="0" w:color="auto"/>
            <w:right w:val="none" w:sz="0" w:space="0" w:color="auto"/>
          </w:divBdr>
        </w:div>
        <w:div w:id="934828052">
          <w:marLeft w:val="640"/>
          <w:marRight w:val="0"/>
          <w:marTop w:val="0"/>
          <w:marBottom w:val="0"/>
          <w:divBdr>
            <w:top w:val="none" w:sz="0" w:space="0" w:color="auto"/>
            <w:left w:val="none" w:sz="0" w:space="0" w:color="auto"/>
            <w:bottom w:val="none" w:sz="0" w:space="0" w:color="auto"/>
            <w:right w:val="none" w:sz="0" w:space="0" w:color="auto"/>
          </w:divBdr>
        </w:div>
        <w:div w:id="940186531">
          <w:marLeft w:val="640"/>
          <w:marRight w:val="0"/>
          <w:marTop w:val="0"/>
          <w:marBottom w:val="0"/>
          <w:divBdr>
            <w:top w:val="none" w:sz="0" w:space="0" w:color="auto"/>
            <w:left w:val="none" w:sz="0" w:space="0" w:color="auto"/>
            <w:bottom w:val="none" w:sz="0" w:space="0" w:color="auto"/>
            <w:right w:val="none" w:sz="0" w:space="0" w:color="auto"/>
          </w:divBdr>
        </w:div>
        <w:div w:id="985933857">
          <w:marLeft w:val="640"/>
          <w:marRight w:val="0"/>
          <w:marTop w:val="0"/>
          <w:marBottom w:val="0"/>
          <w:divBdr>
            <w:top w:val="none" w:sz="0" w:space="0" w:color="auto"/>
            <w:left w:val="none" w:sz="0" w:space="0" w:color="auto"/>
            <w:bottom w:val="none" w:sz="0" w:space="0" w:color="auto"/>
            <w:right w:val="none" w:sz="0" w:space="0" w:color="auto"/>
          </w:divBdr>
        </w:div>
        <w:div w:id="1052928896">
          <w:marLeft w:val="640"/>
          <w:marRight w:val="0"/>
          <w:marTop w:val="0"/>
          <w:marBottom w:val="0"/>
          <w:divBdr>
            <w:top w:val="none" w:sz="0" w:space="0" w:color="auto"/>
            <w:left w:val="none" w:sz="0" w:space="0" w:color="auto"/>
            <w:bottom w:val="none" w:sz="0" w:space="0" w:color="auto"/>
            <w:right w:val="none" w:sz="0" w:space="0" w:color="auto"/>
          </w:divBdr>
        </w:div>
        <w:div w:id="1053038292">
          <w:marLeft w:val="640"/>
          <w:marRight w:val="0"/>
          <w:marTop w:val="0"/>
          <w:marBottom w:val="0"/>
          <w:divBdr>
            <w:top w:val="none" w:sz="0" w:space="0" w:color="auto"/>
            <w:left w:val="none" w:sz="0" w:space="0" w:color="auto"/>
            <w:bottom w:val="none" w:sz="0" w:space="0" w:color="auto"/>
            <w:right w:val="none" w:sz="0" w:space="0" w:color="auto"/>
          </w:divBdr>
        </w:div>
        <w:div w:id="1061901143">
          <w:marLeft w:val="640"/>
          <w:marRight w:val="0"/>
          <w:marTop w:val="0"/>
          <w:marBottom w:val="0"/>
          <w:divBdr>
            <w:top w:val="none" w:sz="0" w:space="0" w:color="auto"/>
            <w:left w:val="none" w:sz="0" w:space="0" w:color="auto"/>
            <w:bottom w:val="none" w:sz="0" w:space="0" w:color="auto"/>
            <w:right w:val="none" w:sz="0" w:space="0" w:color="auto"/>
          </w:divBdr>
        </w:div>
        <w:div w:id="1080523471">
          <w:marLeft w:val="640"/>
          <w:marRight w:val="0"/>
          <w:marTop w:val="0"/>
          <w:marBottom w:val="0"/>
          <w:divBdr>
            <w:top w:val="none" w:sz="0" w:space="0" w:color="auto"/>
            <w:left w:val="none" w:sz="0" w:space="0" w:color="auto"/>
            <w:bottom w:val="none" w:sz="0" w:space="0" w:color="auto"/>
            <w:right w:val="none" w:sz="0" w:space="0" w:color="auto"/>
          </w:divBdr>
        </w:div>
        <w:div w:id="1092581474">
          <w:marLeft w:val="640"/>
          <w:marRight w:val="0"/>
          <w:marTop w:val="0"/>
          <w:marBottom w:val="0"/>
          <w:divBdr>
            <w:top w:val="none" w:sz="0" w:space="0" w:color="auto"/>
            <w:left w:val="none" w:sz="0" w:space="0" w:color="auto"/>
            <w:bottom w:val="none" w:sz="0" w:space="0" w:color="auto"/>
            <w:right w:val="none" w:sz="0" w:space="0" w:color="auto"/>
          </w:divBdr>
        </w:div>
        <w:div w:id="1140999483">
          <w:marLeft w:val="640"/>
          <w:marRight w:val="0"/>
          <w:marTop w:val="0"/>
          <w:marBottom w:val="0"/>
          <w:divBdr>
            <w:top w:val="none" w:sz="0" w:space="0" w:color="auto"/>
            <w:left w:val="none" w:sz="0" w:space="0" w:color="auto"/>
            <w:bottom w:val="none" w:sz="0" w:space="0" w:color="auto"/>
            <w:right w:val="none" w:sz="0" w:space="0" w:color="auto"/>
          </w:divBdr>
        </w:div>
        <w:div w:id="1146360511">
          <w:marLeft w:val="640"/>
          <w:marRight w:val="0"/>
          <w:marTop w:val="0"/>
          <w:marBottom w:val="0"/>
          <w:divBdr>
            <w:top w:val="none" w:sz="0" w:space="0" w:color="auto"/>
            <w:left w:val="none" w:sz="0" w:space="0" w:color="auto"/>
            <w:bottom w:val="none" w:sz="0" w:space="0" w:color="auto"/>
            <w:right w:val="none" w:sz="0" w:space="0" w:color="auto"/>
          </w:divBdr>
        </w:div>
        <w:div w:id="1198154544">
          <w:marLeft w:val="640"/>
          <w:marRight w:val="0"/>
          <w:marTop w:val="0"/>
          <w:marBottom w:val="0"/>
          <w:divBdr>
            <w:top w:val="none" w:sz="0" w:space="0" w:color="auto"/>
            <w:left w:val="none" w:sz="0" w:space="0" w:color="auto"/>
            <w:bottom w:val="none" w:sz="0" w:space="0" w:color="auto"/>
            <w:right w:val="none" w:sz="0" w:space="0" w:color="auto"/>
          </w:divBdr>
        </w:div>
        <w:div w:id="1201669208">
          <w:marLeft w:val="640"/>
          <w:marRight w:val="0"/>
          <w:marTop w:val="0"/>
          <w:marBottom w:val="0"/>
          <w:divBdr>
            <w:top w:val="none" w:sz="0" w:space="0" w:color="auto"/>
            <w:left w:val="none" w:sz="0" w:space="0" w:color="auto"/>
            <w:bottom w:val="none" w:sz="0" w:space="0" w:color="auto"/>
            <w:right w:val="none" w:sz="0" w:space="0" w:color="auto"/>
          </w:divBdr>
        </w:div>
        <w:div w:id="1219168509">
          <w:marLeft w:val="640"/>
          <w:marRight w:val="0"/>
          <w:marTop w:val="0"/>
          <w:marBottom w:val="0"/>
          <w:divBdr>
            <w:top w:val="none" w:sz="0" w:space="0" w:color="auto"/>
            <w:left w:val="none" w:sz="0" w:space="0" w:color="auto"/>
            <w:bottom w:val="none" w:sz="0" w:space="0" w:color="auto"/>
            <w:right w:val="none" w:sz="0" w:space="0" w:color="auto"/>
          </w:divBdr>
        </w:div>
        <w:div w:id="1320187088">
          <w:marLeft w:val="640"/>
          <w:marRight w:val="0"/>
          <w:marTop w:val="0"/>
          <w:marBottom w:val="0"/>
          <w:divBdr>
            <w:top w:val="none" w:sz="0" w:space="0" w:color="auto"/>
            <w:left w:val="none" w:sz="0" w:space="0" w:color="auto"/>
            <w:bottom w:val="none" w:sz="0" w:space="0" w:color="auto"/>
            <w:right w:val="none" w:sz="0" w:space="0" w:color="auto"/>
          </w:divBdr>
        </w:div>
        <w:div w:id="1329678623">
          <w:marLeft w:val="640"/>
          <w:marRight w:val="0"/>
          <w:marTop w:val="0"/>
          <w:marBottom w:val="0"/>
          <w:divBdr>
            <w:top w:val="none" w:sz="0" w:space="0" w:color="auto"/>
            <w:left w:val="none" w:sz="0" w:space="0" w:color="auto"/>
            <w:bottom w:val="none" w:sz="0" w:space="0" w:color="auto"/>
            <w:right w:val="none" w:sz="0" w:space="0" w:color="auto"/>
          </w:divBdr>
        </w:div>
        <w:div w:id="1338077844">
          <w:marLeft w:val="640"/>
          <w:marRight w:val="0"/>
          <w:marTop w:val="0"/>
          <w:marBottom w:val="0"/>
          <w:divBdr>
            <w:top w:val="none" w:sz="0" w:space="0" w:color="auto"/>
            <w:left w:val="none" w:sz="0" w:space="0" w:color="auto"/>
            <w:bottom w:val="none" w:sz="0" w:space="0" w:color="auto"/>
            <w:right w:val="none" w:sz="0" w:space="0" w:color="auto"/>
          </w:divBdr>
        </w:div>
        <w:div w:id="1399327928">
          <w:marLeft w:val="640"/>
          <w:marRight w:val="0"/>
          <w:marTop w:val="0"/>
          <w:marBottom w:val="0"/>
          <w:divBdr>
            <w:top w:val="none" w:sz="0" w:space="0" w:color="auto"/>
            <w:left w:val="none" w:sz="0" w:space="0" w:color="auto"/>
            <w:bottom w:val="none" w:sz="0" w:space="0" w:color="auto"/>
            <w:right w:val="none" w:sz="0" w:space="0" w:color="auto"/>
          </w:divBdr>
        </w:div>
        <w:div w:id="1474251014">
          <w:marLeft w:val="640"/>
          <w:marRight w:val="0"/>
          <w:marTop w:val="0"/>
          <w:marBottom w:val="0"/>
          <w:divBdr>
            <w:top w:val="none" w:sz="0" w:space="0" w:color="auto"/>
            <w:left w:val="none" w:sz="0" w:space="0" w:color="auto"/>
            <w:bottom w:val="none" w:sz="0" w:space="0" w:color="auto"/>
            <w:right w:val="none" w:sz="0" w:space="0" w:color="auto"/>
          </w:divBdr>
        </w:div>
        <w:div w:id="1536649898">
          <w:marLeft w:val="640"/>
          <w:marRight w:val="0"/>
          <w:marTop w:val="0"/>
          <w:marBottom w:val="0"/>
          <w:divBdr>
            <w:top w:val="none" w:sz="0" w:space="0" w:color="auto"/>
            <w:left w:val="none" w:sz="0" w:space="0" w:color="auto"/>
            <w:bottom w:val="none" w:sz="0" w:space="0" w:color="auto"/>
            <w:right w:val="none" w:sz="0" w:space="0" w:color="auto"/>
          </w:divBdr>
        </w:div>
        <w:div w:id="1552106689">
          <w:marLeft w:val="640"/>
          <w:marRight w:val="0"/>
          <w:marTop w:val="0"/>
          <w:marBottom w:val="0"/>
          <w:divBdr>
            <w:top w:val="none" w:sz="0" w:space="0" w:color="auto"/>
            <w:left w:val="none" w:sz="0" w:space="0" w:color="auto"/>
            <w:bottom w:val="none" w:sz="0" w:space="0" w:color="auto"/>
            <w:right w:val="none" w:sz="0" w:space="0" w:color="auto"/>
          </w:divBdr>
        </w:div>
        <w:div w:id="1569070693">
          <w:marLeft w:val="640"/>
          <w:marRight w:val="0"/>
          <w:marTop w:val="0"/>
          <w:marBottom w:val="0"/>
          <w:divBdr>
            <w:top w:val="none" w:sz="0" w:space="0" w:color="auto"/>
            <w:left w:val="none" w:sz="0" w:space="0" w:color="auto"/>
            <w:bottom w:val="none" w:sz="0" w:space="0" w:color="auto"/>
            <w:right w:val="none" w:sz="0" w:space="0" w:color="auto"/>
          </w:divBdr>
        </w:div>
        <w:div w:id="1576892442">
          <w:marLeft w:val="640"/>
          <w:marRight w:val="0"/>
          <w:marTop w:val="0"/>
          <w:marBottom w:val="0"/>
          <w:divBdr>
            <w:top w:val="none" w:sz="0" w:space="0" w:color="auto"/>
            <w:left w:val="none" w:sz="0" w:space="0" w:color="auto"/>
            <w:bottom w:val="none" w:sz="0" w:space="0" w:color="auto"/>
            <w:right w:val="none" w:sz="0" w:space="0" w:color="auto"/>
          </w:divBdr>
        </w:div>
        <w:div w:id="1603489221">
          <w:marLeft w:val="640"/>
          <w:marRight w:val="0"/>
          <w:marTop w:val="0"/>
          <w:marBottom w:val="0"/>
          <w:divBdr>
            <w:top w:val="none" w:sz="0" w:space="0" w:color="auto"/>
            <w:left w:val="none" w:sz="0" w:space="0" w:color="auto"/>
            <w:bottom w:val="none" w:sz="0" w:space="0" w:color="auto"/>
            <w:right w:val="none" w:sz="0" w:space="0" w:color="auto"/>
          </w:divBdr>
        </w:div>
        <w:div w:id="1607231195">
          <w:marLeft w:val="640"/>
          <w:marRight w:val="0"/>
          <w:marTop w:val="0"/>
          <w:marBottom w:val="0"/>
          <w:divBdr>
            <w:top w:val="none" w:sz="0" w:space="0" w:color="auto"/>
            <w:left w:val="none" w:sz="0" w:space="0" w:color="auto"/>
            <w:bottom w:val="none" w:sz="0" w:space="0" w:color="auto"/>
            <w:right w:val="none" w:sz="0" w:space="0" w:color="auto"/>
          </w:divBdr>
        </w:div>
        <w:div w:id="1707869125">
          <w:marLeft w:val="640"/>
          <w:marRight w:val="0"/>
          <w:marTop w:val="0"/>
          <w:marBottom w:val="0"/>
          <w:divBdr>
            <w:top w:val="none" w:sz="0" w:space="0" w:color="auto"/>
            <w:left w:val="none" w:sz="0" w:space="0" w:color="auto"/>
            <w:bottom w:val="none" w:sz="0" w:space="0" w:color="auto"/>
            <w:right w:val="none" w:sz="0" w:space="0" w:color="auto"/>
          </w:divBdr>
        </w:div>
        <w:div w:id="1738746880">
          <w:marLeft w:val="640"/>
          <w:marRight w:val="0"/>
          <w:marTop w:val="0"/>
          <w:marBottom w:val="0"/>
          <w:divBdr>
            <w:top w:val="none" w:sz="0" w:space="0" w:color="auto"/>
            <w:left w:val="none" w:sz="0" w:space="0" w:color="auto"/>
            <w:bottom w:val="none" w:sz="0" w:space="0" w:color="auto"/>
            <w:right w:val="none" w:sz="0" w:space="0" w:color="auto"/>
          </w:divBdr>
        </w:div>
        <w:div w:id="1795903084">
          <w:marLeft w:val="640"/>
          <w:marRight w:val="0"/>
          <w:marTop w:val="0"/>
          <w:marBottom w:val="0"/>
          <w:divBdr>
            <w:top w:val="none" w:sz="0" w:space="0" w:color="auto"/>
            <w:left w:val="none" w:sz="0" w:space="0" w:color="auto"/>
            <w:bottom w:val="none" w:sz="0" w:space="0" w:color="auto"/>
            <w:right w:val="none" w:sz="0" w:space="0" w:color="auto"/>
          </w:divBdr>
        </w:div>
        <w:div w:id="1831560902">
          <w:marLeft w:val="640"/>
          <w:marRight w:val="0"/>
          <w:marTop w:val="0"/>
          <w:marBottom w:val="0"/>
          <w:divBdr>
            <w:top w:val="none" w:sz="0" w:space="0" w:color="auto"/>
            <w:left w:val="none" w:sz="0" w:space="0" w:color="auto"/>
            <w:bottom w:val="none" w:sz="0" w:space="0" w:color="auto"/>
            <w:right w:val="none" w:sz="0" w:space="0" w:color="auto"/>
          </w:divBdr>
        </w:div>
        <w:div w:id="1849366386">
          <w:marLeft w:val="640"/>
          <w:marRight w:val="0"/>
          <w:marTop w:val="0"/>
          <w:marBottom w:val="0"/>
          <w:divBdr>
            <w:top w:val="none" w:sz="0" w:space="0" w:color="auto"/>
            <w:left w:val="none" w:sz="0" w:space="0" w:color="auto"/>
            <w:bottom w:val="none" w:sz="0" w:space="0" w:color="auto"/>
            <w:right w:val="none" w:sz="0" w:space="0" w:color="auto"/>
          </w:divBdr>
        </w:div>
        <w:div w:id="1895192461">
          <w:marLeft w:val="640"/>
          <w:marRight w:val="0"/>
          <w:marTop w:val="0"/>
          <w:marBottom w:val="0"/>
          <w:divBdr>
            <w:top w:val="none" w:sz="0" w:space="0" w:color="auto"/>
            <w:left w:val="none" w:sz="0" w:space="0" w:color="auto"/>
            <w:bottom w:val="none" w:sz="0" w:space="0" w:color="auto"/>
            <w:right w:val="none" w:sz="0" w:space="0" w:color="auto"/>
          </w:divBdr>
        </w:div>
        <w:div w:id="1908688165">
          <w:marLeft w:val="640"/>
          <w:marRight w:val="0"/>
          <w:marTop w:val="0"/>
          <w:marBottom w:val="0"/>
          <w:divBdr>
            <w:top w:val="none" w:sz="0" w:space="0" w:color="auto"/>
            <w:left w:val="none" w:sz="0" w:space="0" w:color="auto"/>
            <w:bottom w:val="none" w:sz="0" w:space="0" w:color="auto"/>
            <w:right w:val="none" w:sz="0" w:space="0" w:color="auto"/>
          </w:divBdr>
        </w:div>
        <w:div w:id="1913849050">
          <w:marLeft w:val="640"/>
          <w:marRight w:val="0"/>
          <w:marTop w:val="0"/>
          <w:marBottom w:val="0"/>
          <w:divBdr>
            <w:top w:val="none" w:sz="0" w:space="0" w:color="auto"/>
            <w:left w:val="none" w:sz="0" w:space="0" w:color="auto"/>
            <w:bottom w:val="none" w:sz="0" w:space="0" w:color="auto"/>
            <w:right w:val="none" w:sz="0" w:space="0" w:color="auto"/>
          </w:divBdr>
        </w:div>
        <w:div w:id="1933395061">
          <w:marLeft w:val="640"/>
          <w:marRight w:val="0"/>
          <w:marTop w:val="0"/>
          <w:marBottom w:val="0"/>
          <w:divBdr>
            <w:top w:val="none" w:sz="0" w:space="0" w:color="auto"/>
            <w:left w:val="none" w:sz="0" w:space="0" w:color="auto"/>
            <w:bottom w:val="none" w:sz="0" w:space="0" w:color="auto"/>
            <w:right w:val="none" w:sz="0" w:space="0" w:color="auto"/>
          </w:divBdr>
        </w:div>
        <w:div w:id="1943493561">
          <w:marLeft w:val="640"/>
          <w:marRight w:val="0"/>
          <w:marTop w:val="0"/>
          <w:marBottom w:val="0"/>
          <w:divBdr>
            <w:top w:val="none" w:sz="0" w:space="0" w:color="auto"/>
            <w:left w:val="none" w:sz="0" w:space="0" w:color="auto"/>
            <w:bottom w:val="none" w:sz="0" w:space="0" w:color="auto"/>
            <w:right w:val="none" w:sz="0" w:space="0" w:color="auto"/>
          </w:divBdr>
        </w:div>
        <w:div w:id="2028409203">
          <w:marLeft w:val="640"/>
          <w:marRight w:val="0"/>
          <w:marTop w:val="0"/>
          <w:marBottom w:val="0"/>
          <w:divBdr>
            <w:top w:val="none" w:sz="0" w:space="0" w:color="auto"/>
            <w:left w:val="none" w:sz="0" w:space="0" w:color="auto"/>
            <w:bottom w:val="none" w:sz="0" w:space="0" w:color="auto"/>
            <w:right w:val="none" w:sz="0" w:space="0" w:color="auto"/>
          </w:divBdr>
        </w:div>
        <w:div w:id="2119132445">
          <w:marLeft w:val="640"/>
          <w:marRight w:val="0"/>
          <w:marTop w:val="0"/>
          <w:marBottom w:val="0"/>
          <w:divBdr>
            <w:top w:val="none" w:sz="0" w:space="0" w:color="auto"/>
            <w:left w:val="none" w:sz="0" w:space="0" w:color="auto"/>
            <w:bottom w:val="none" w:sz="0" w:space="0" w:color="auto"/>
            <w:right w:val="none" w:sz="0" w:space="0" w:color="auto"/>
          </w:divBdr>
        </w:div>
      </w:divsChild>
    </w:div>
    <w:div w:id="1216427104">
      <w:marLeft w:val="640"/>
      <w:marRight w:val="0"/>
      <w:marTop w:val="0"/>
      <w:marBottom w:val="0"/>
      <w:divBdr>
        <w:top w:val="none" w:sz="0" w:space="0" w:color="auto"/>
        <w:left w:val="none" w:sz="0" w:space="0" w:color="auto"/>
        <w:bottom w:val="none" w:sz="0" w:space="0" w:color="auto"/>
        <w:right w:val="none" w:sz="0" w:space="0" w:color="auto"/>
      </w:divBdr>
    </w:div>
    <w:div w:id="1216889498">
      <w:marLeft w:val="640"/>
      <w:marRight w:val="0"/>
      <w:marTop w:val="0"/>
      <w:marBottom w:val="0"/>
      <w:divBdr>
        <w:top w:val="none" w:sz="0" w:space="0" w:color="auto"/>
        <w:left w:val="none" w:sz="0" w:space="0" w:color="auto"/>
        <w:bottom w:val="none" w:sz="0" w:space="0" w:color="auto"/>
        <w:right w:val="none" w:sz="0" w:space="0" w:color="auto"/>
      </w:divBdr>
    </w:div>
    <w:div w:id="1219975426">
      <w:marLeft w:val="640"/>
      <w:marRight w:val="0"/>
      <w:marTop w:val="0"/>
      <w:marBottom w:val="0"/>
      <w:divBdr>
        <w:top w:val="none" w:sz="0" w:space="0" w:color="auto"/>
        <w:left w:val="none" w:sz="0" w:space="0" w:color="auto"/>
        <w:bottom w:val="none" w:sz="0" w:space="0" w:color="auto"/>
        <w:right w:val="none" w:sz="0" w:space="0" w:color="auto"/>
      </w:divBdr>
    </w:div>
    <w:div w:id="1220215673">
      <w:marLeft w:val="640"/>
      <w:marRight w:val="0"/>
      <w:marTop w:val="0"/>
      <w:marBottom w:val="0"/>
      <w:divBdr>
        <w:top w:val="none" w:sz="0" w:space="0" w:color="auto"/>
        <w:left w:val="none" w:sz="0" w:space="0" w:color="auto"/>
        <w:bottom w:val="none" w:sz="0" w:space="0" w:color="auto"/>
        <w:right w:val="none" w:sz="0" w:space="0" w:color="auto"/>
      </w:divBdr>
    </w:div>
    <w:div w:id="1220901099">
      <w:bodyDiv w:val="1"/>
      <w:marLeft w:val="0"/>
      <w:marRight w:val="0"/>
      <w:marTop w:val="0"/>
      <w:marBottom w:val="0"/>
      <w:divBdr>
        <w:top w:val="none" w:sz="0" w:space="0" w:color="auto"/>
        <w:left w:val="none" w:sz="0" w:space="0" w:color="auto"/>
        <w:bottom w:val="none" w:sz="0" w:space="0" w:color="auto"/>
        <w:right w:val="none" w:sz="0" w:space="0" w:color="auto"/>
      </w:divBdr>
      <w:divsChild>
        <w:div w:id="133959437">
          <w:marLeft w:val="640"/>
          <w:marRight w:val="0"/>
          <w:marTop w:val="0"/>
          <w:marBottom w:val="0"/>
          <w:divBdr>
            <w:top w:val="none" w:sz="0" w:space="0" w:color="auto"/>
            <w:left w:val="none" w:sz="0" w:space="0" w:color="auto"/>
            <w:bottom w:val="none" w:sz="0" w:space="0" w:color="auto"/>
            <w:right w:val="none" w:sz="0" w:space="0" w:color="auto"/>
          </w:divBdr>
        </w:div>
        <w:div w:id="394620345">
          <w:marLeft w:val="640"/>
          <w:marRight w:val="0"/>
          <w:marTop w:val="0"/>
          <w:marBottom w:val="0"/>
          <w:divBdr>
            <w:top w:val="none" w:sz="0" w:space="0" w:color="auto"/>
            <w:left w:val="none" w:sz="0" w:space="0" w:color="auto"/>
            <w:bottom w:val="none" w:sz="0" w:space="0" w:color="auto"/>
            <w:right w:val="none" w:sz="0" w:space="0" w:color="auto"/>
          </w:divBdr>
        </w:div>
        <w:div w:id="478114342">
          <w:marLeft w:val="640"/>
          <w:marRight w:val="0"/>
          <w:marTop w:val="0"/>
          <w:marBottom w:val="0"/>
          <w:divBdr>
            <w:top w:val="none" w:sz="0" w:space="0" w:color="auto"/>
            <w:left w:val="none" w:sz="0" w:space="0" w:color="auto"/>
            <w:bottom w:val="none" w:sz="0" w:space="0" w:color="auto"/>
            <w:right w:val="none" w:sz="0" w:space="0" w:color="auto"/>
          </w:divBdr>
        </w:div>
        <w:div w:id="839081901">
          <w:marLeft w:val="640"/>
          <w:marRight w:val="0"/>
          <w:marTop w:val="0"/>
          <w:marBottom w:val="0"/>
          <w:divBdr>
            <w:top w:val="none" w:sz="0" w:space="0" w:color="auto"/>
            <w:left w:val="none" w:sz="0" w:space="0" w:color="auto"/>
            <w:bottom w:val="none" w:sz="0" w:space="0" w:color="auto"/>
            <w:right w:val="none" w:sz="0" w:space="0" w:color="auto"/>
          </w:divBdr>
        </w:div>
        <w:div w:id="1880315480">
          <w:marLeft w:val="640"/>
          <w:marRight w:val="0"/>
          <w:marTop w:val="0"/>
          <w:marBottom w:val="0"/>
          <w:divBdr>
            <w:top w:val="none" w:sz="0" w:space="0" w:color="auto"/>
            <w:left w:val="none" w:sz="0" w:space="0" w:color="auto"/>
            <w:bottom w:val="none" w:sz="0" w:space="0" w:color="auto"/>
            <w:right w:val="none" w:sz="0" w:space="0" w:color="auto"/>
          </w:divBdr>
        </w:div>
        <w:div w:id="1914467397">
          <w:marLeft w:val="640"/>
          <w:marRight w:val="0"/>
          <w:marTop w:val="0"/>
          <w:marBottom w:val="0"/>
          <w:divBdr>
            <w:top w:val="none" w:sz="0" w:space="0" w:color="auto"/>
            <w:left w:val="none" w:sz="0" w:space="0" w:color="auto"/>
            <w:bottom w:val="none" w:sz="0" w:space="0" w:color="auto"/>
            <w:right w:val="none" w:sz="0" w:space="0" w:color="auto"/>
          </w:divBdr>
        </w:div>
      </w:divsChild>
    </w:div>
    <w:div w:id="1220945804">
      <w:marLeft w:val="640"/>
      <w:marRight w:val="0"/>
      <w:marTop w:val="0"/>
      <w:marBottom w:val="0"/>
      <w:divBdr>
        <w:top w:val="none" w:sz="0" w:space="0" w:color="auto"/>
        <w:left w:val="none" w:sz="0" w:space="0" w:color="auto"/>
        <w:bottom w:val="none" w:sz="0" w:space="0" w:color="auto"/>
        <w:right w:val="none" w:sz="0" w:space="0" w:color="auto"/>
      </w:divBdr>
    </w:div>
    <w:div w:id="1221862968">
      <w:marLeft w:val="640"/>
      <w:marRight w:val="0"/>
      <w:marTop w:val="0"/>
      <w:marBottom w:val="0"/>
      <w:divBdr>
        <w:top w:val="none" w:sz="0" w:space="0" w:color="auto"/>
        <w:left w:val="none" w:sz="0" w:space="0" w:color="auto"/>
        <w:bottom w:val="none" w:sz="0" w:space="0" w:color="auto"/>
        <w:right w:val="none" w:sz="0" w:space="0" w:color="auto"/>
      </w:divBdr>
    </w:div>
    <w:div w:id="1222056931">
      <w:marLeft w:val="640"/>
      <w:marRight w:val="0"/>
      <w:marTop w:val="0"/>
      <w:marBottom w:val="0"/>
      <w:divBdr>
        <w:top w:val="none" w:sz="0" w:space="0" w:color="auto"/>
        <w:left w:val="none" w:sz="0" w:space="0" w:color="auto"/>
        <w:bottom w:val="none" w:sz="0" w:space="0" w:color="auto"/>
        <w:right w:val="none" w:sz="0" w:space="0" w:color="auto"/>
      </w:divBdr>
    </w:div>
    <w:div w:id="1222980362">
      <w:bodyDiv w:val="1"/>
      <w:marLeft w:val="0"/>
      <w:marRight w:val="0"/>
      <w:marTop w:val="0"/>
      <w:marBottom w:val="0"/>
      <w:divBdr>
        <w:top w:val="none" w:sz="0" w:space="0" w:color="auto"/>
        <w:left w:val="none" w:sz="0" w:space="0" w:color="auto"/>
        <w:bottom w:val="none" w:sz="0" w:space="0" w:color="auto"/>
        <w:right w:val="none" w:sz="0" w:space="0" w:color="auto"/>
      </w:divBdr>
    </w:div>
    <w:div w:id="1223953477">
      <w:marLeft w:val="640"/>
      <w:marRight w:val="0"/>
      <w:marTop w:val="0"/>
      <w:marBottom w:val="0"/>
      <w:divBdr>
        <w:top w:val="none" w:sz="0" w:space="0" w:color="auto"/>
        <w:left w:val="none" w:sz="0" w:space="0" w:color="auto"/>
        <w:bottom w:val="none" w:sz="0" w:space="0" w:color="auto"/>
        <w:right w:val="none" w:sz="0" w:space="0" w:color="auto"/>
      </w:divBdr>
    </w:div>
    <w:div w:id="1224372038">
      <w:bodyDiv w:val="1"/>
      <w:marLeft w:val="0"/>
      <w:marRight w:val="0"/>
      <w:marTop w:val="0"/>
      <w:marBottom w:val="0"/>
      <w:divBdr>
        <w:top w:val="none" w:sz="0" w:space="0" w:color="auto"/>
        <w:left w:val="none" w:sz="0" w:space="0" w:color="auto"/>
        <w:bottom w:val="none" w:sz="0" w:space="0" w:color="auto"/>
        <w:right w:val="none" w:sz="0" w:space="0" w:color="auto"/>
      </w:divBdr>
      <w:divsChild>
        <w:div w:id="37559257">
          <w:marLeft w:val="640"/>
          <w:marRight w:val="0"/>
          <w:marTop w:val="0"/>
          <w:marBottom w:val="0"/>
          <w:divBdr>
            <w:top w:val="none" w:sz="0" w:space="0" w:color="auto"/>
            <w:left w:val="none" w:sz="0" w:space="0" w:color="auto"/>
            <w:bottom w:val="none" w:sz="0" w:space="0" w:color="auto"/>
            <w:right w:val="none" w:sz="0" w:space="0" w:color="auto"/>
          </w:divBdr>
        </w:div>
        <w:div w:id="52430404">
          <w:marLeft w:val="640"/>
          <w:marRight w:val="0"/>
          <w:marTop w:val="0"/>
          <w:marBottom w:val="0"/>
          <w:divBdr>
            <w:top w:val="none" w:sz="0" w:space="0" w:color="auto"/>
            <w:left w:val="none" w:sz="0" w:space="0" w:color="auto"/>
            <w:bottom w:val="none" w:sz="0" w:space="0" w:color="auto"/>
            <w:right w:val="none" w:sz="0" w:space="0" w:color="auto"/>
          </w:divBdr>
        </w:div>
        <w:div w:id="57286306">
          <w:marLeft w:val="640"/>
          <w:marRight w:val="0"/>
          <w:marTop w:val="0"/>
          <w:marBottom w:val="0"/>
          <w:divBdr>
            <w:top w:val="none" w:sz="0" w:space="0" w:color="auto"/>
            <w:left w:val="none" w:sz="0" w:space="0" w:color="auto"/>
            <w:bottom w:val="none" w:sz="0" w:space="0" w:color="auto"/>
            <w:right w:val="none" w:sz="0" w:space="0" w:color="auto"/>
          </w:divBdr>
        </w:div>
        <w:div w:id="68770191">
          <w:marLeft w:val="640"/>
          <w:marRight w:val="0"/>
          <w:marTop w:val="0"/>
          <w:marBottom w:val="0"/>
          <w:divBdr>
            <w:top w:val="none" w:sz="0" w:space="0" w:color="auto"/>
            <w:left w:val="none" w:sz="0" w:space="0" w:color="auto"/>
            <w:bottom w:val="none" w:sz="0" w:space="0" w:color="auto"/>
            <w:right w:val="none" w:sz="0" w:space="0" w:color="auto"/>
          </w:divBdr>
        </w:div>
        <w:div w:id="71976185">
          <w:marLeft w:val="640"/>
          <w:marRight w:val="0"/>
          <w:marTop w:val="0"/>
          <w:marBottom w:val="0"/>
          <w:divBdr>
            <w:top w:val="none" w:sz="0" w:space="0" w:color="auto"/>
            <w:left w:val="none" w:sz="0" w:space="0" w:color="auto"/>
            <w:bottom w:val="none" w:sz="0" w:space="0" w:color="auto"/>
            <w:right w:val="none" w:sz="0" w:space="0" w:color="auto"/>
          </w:divBdr>
        </w:div>
        <w:div w:id="75828760">
          <w:marLeft w:val="640"/>
          <w:marRight w:val="0"/>
          <w:marTop w:val="0"/>
          <w:marBottom w:val="0"/>
          <w:divBdr>
            <w:top w:val="none" w:sz="0" w:space="0" w:color="auto"/>
            <w:left w:val="none" w:sz="0" w:space="0" w:color="auto"/>
            <w:bottom w:val="none" w:sz="0" w:space="0" w:color="auto"/>
            <w:right w:val="none" w:sz="0" w:space="0" w:color="auto"/>
          </w:divBdr>
        </w:div>
        <w:div w:id="81338612">
          <w:marLeft w:val="640"/>
          <w:marRight w:val="0"/>
          <w:marTop w:val="0"/>
          <w:marBottom w:val="0"/>
          <w:divBdr>
            <w:top w:val="none" w:sz="0" w:space="0" w:color="auto"/>
            <w:left w:val="none" w:sz="0" w:space="0" w:color="auto"/>
            <w:bottom w:val="none" w:sz="0" w:space="0" w:color="auto"/>
            <w:right w:val="none" w:sz="0" w:space="0" w:color="auto"/>
          </w:divBdr>
        </w:div>
        <w:div w:id="85999454">
          <w:marLeft w:val="640"/>
          <w:marRight w:val="0"/>
          <w:marTop w:val="0"/>
          <w:marBottom w:val="0"/>
          <w:divBdr>
            <w:top w:val="none" w:sz="0" w:space="0" w:color="auto"/>
            <w:left w:val="none" w:sz="0" w:space="0" w:color="auto"/>
            <w:bottom w:val="none" w:sz="0" w:space="0" w:color="auto"/>
            <w:right w:val="none" w:sz="0" w:space="0" w:color="auto"/>
          </w:divBdr>
        </w:div>
        <w:div w:id="125784426">
          <w:marLeft w:val="640"/>
          <w:marRight w:val="0"/>
          <w:marTop w:val="0"/>
          <w:marBottom w:val="0"/>
          <w:divBdr>
            <w:top w:val="none" w:sz="0" w:space="0" w:color="auto"/>
            <w:left w:val="none" w:sz="0" w:space="0" w:color="auto"/>
            <w:bottom w:val="none" w:sz="0" w:space="0" w:color="auto"/>
            <w:right w:val="none" w:sz="0" w:space="0" w:color="auto"/>
          </w:divBdr>
        </w:div>
        <w:div w:id="166603867">
          <w:marLeft w:val="640"/>
          <w:marRight w:val="0"/>
          <w:marTop w:val="0"/>
          <w:marBottom w:val="0"/>
          <w:divBdr>
            <w:top w:val="none" w:sz="0" w:space="0" w:color="auto"/>
            <w:left w:val="none" w:sz="0" w:space="0" w:color="auto"/>
            <w:bottom w:val="none" w:sz="0" w:space="0" w:color="auto"/>
            <w:right w:val="none" w:sz="0" w:space="0" w:color="auto"/>
          </w:divBdr>
        </w:div>
        <w:div w:id="211815832">
          <w:marLeft w:val="640"/>
          <w:marRight w:val="0"/>
          <w:marTop w:val="0"/>
          <w:marBottom w:val="0"/>
          <w:divBdr>
            <w:top w:val="none" w:sz="0" w:space="0" w:color="auto"/>
            <w:left w:val="none" w:sz="0" w:space="0" w:color="auto"/>
            <w:bottom w:val="none" w:sz="0" w:space="0" w:color="auto"/>
            <w:right w:val="none" w:sz="0" w:space="0" w:color="auto"/>
          </w:divBdr>
        </w:div>
        <w:div w:id="218562784">
          <w:marLeft w:val="640"/>
          <w:marRight w:val="0"/>
          <w:marTop w:val="0"/>
          <w:marBottom w:val="0"/>
          <w:divBdr>
            <w:top w:val="none" w:sz="0" w:space="0" w:color="auto"/>
            <w:left w:val="none" w:sz="0" w:space="0" w:color="auto"/>
            <w:bottom w:val="none" w:sz="0" w:space="0" w:color="auto"/>
            <w:right w:val="none" w:sz="0" w:space="0" w:color="auto"/>
          </w:divBdr>
        </w:div>
        <w:div w:id="219287628">
          <w:marLeft w:val="640"/>
          <w:marRight w:val="0"/>
          <w:marTop w:val="0"/>
          <w:marBottom w:val="0"/>
          <w:divBdr>
            <w:top w:val="none" w:sz="0" w:space="0" w:color="auto"/>
            <w:left w:val="none" w:sz="0" w:space="0" w:color="auto"/>
            <w:bottom w:val="none" w:sz="0" w:space="0" w:color="auto"/>
            <w:right w:val="none" w:sz="0" w:space="0" w:color="auto"/>
          </w:divBdr>
        </w:div>
        <w:div w:id="246965954">
          <w:marLeft w:val="640"/>
          <w:marRight w:val="0"/>
          <w:marTop w:val="0"/>
          <w:marBottom w:val="0"/>
          <w:divBdr>
            <w:top w:val="none" w:sz="0" w:space="0" w:color="auto"/>
            <w:left w:val="none" w:sz="0" w:space="0" w:color="auto"/>
            <w:bottom w:val="none" w:sz="0" w:space="0" w:color="auto"/>
            <w:right w:val="none" w:sz="0" w:space="0" w:color="auto"/>
          </w:divBdr>
        </w:div>
        <w:div w:id="287320077">
          <w:marLeft w:val="640"/>
          <w:marRight w:val="0"/>
          <w:marTop w:val="0"/>
          <w:marBottom w:val="0"/>
          <w:divBdr>
            <w:top w:val="none" w:sz="0" w:space="0" w:color="auto"/>
            <w:left w:val="none" w:sz="0" w:space="0" w:color="auto"/>
            <w:bottom w:val="none" w:sz="0" w:space="0" w:color="auto"/>
            <w:right w:val="none" w:sz="0" w:space="0" w:color="auto"/>
          </w:divBdr>
        </w:div>
        <w:div w:id="332609761">
          <w:marLeft w:val="640"/>
          <w:marRight w:val="0"/>
          <w:marTop w:val="0"/>
          <w:marBottom w:val="0"/>
          <w:divBdr>
            <w:top w:val="none" w:sz="0" w:space="0" w:color="auto"/>
            <w:left w:val="none" w:sz="0" w:space="0" w:color="auto"/>
            <w:bottom w:val="none" w:sz="0" w:space="0" w:color="auto"/>
            <w:right w:val="none" w:sz="0" w:space="0" w:color="auto"/>
          </w:divBdr>
        </w:div>
        <w:div w:id="335117287">
          <w:marLeft w:val="640"/>
          <w:marRight w:val="0"/>
          <w:marTop w:val="0"/>
          <w:marBottom w:val="0"/>
          <w:divBdr>
            <w:top w:val="none" w:sz="0" w:space="0" w:color="auto"/>
            <w:left w:val="none" w:sz="0" w:space="0" w:color="auto"/>
            <w:bottom w:val="none" w:sz="0" w:space="0" w:color="auto"/>
            <w:right w:val="none" w:sz="0" w:space="0" w:color="auto"/>
          </w:divBdr>
        </w:div>
        <w:div w:id="372123620">
          <w:marLeft w:val="640"/>
          <w:marRight w:val="0"/>
          <w:marTop w:val="0"/>
          <w:marBottom w:val="0"/>
          <w:divBdr>
            <w:top w:val="none" w:sz="0" w:space="0" w:color="auto"/>
            <w:left w:val="none" w:sz="0" w:space="0" w:color="auto"/>
            <w:bottom w:val="none" w:sz="0" w:space="0" w:color="auto"/>
            <w:right w:val="none" w:sz="0" w:space="0" w:color="auto"/>
          </w:divBdr>
        </w:div>
        <w:div w:id="407267226">
          <w:marLeft w:val="640"/>
          <w:marRight w:val="0"/>
          <w:marTop w:val="0"/>
          <w:marBottom w:val="0"/>
          <w:divBdr>
            <w:top w:val="none" w:sz="0" w:space="0" w:color="auto"/>
            <w:left w:val="none" w:sz="0" w:space="0" w:color="auto"/>
            <w:bottom w:val="none" w:sz="0" w:space="0" w:color="auto"/>
            <w:right w:val="none" w:sz="0" w:space="0" w:color="auto"/>
          </w:divBdr>
        </w:div>
        <w:div w:id="459884993">
          <w:marLeft w:val="640"/>
          <w:marRight w:val="0"/>
          <w:marTop w:val="0"/>
          <w:marBottom w:val="0"/>
          <w:divBdr>
            <w:top w:val="none" w:sz="0" w:space="0" w:color="auto"/>
            <w:left w:val="none" w:sz="0" w:space="0" w:color="auto"/>
            <w:bottom w:val="none" w:sz="0" w:space="0" w:color="auto"/>
            <w:right w:val="none" w:sz="0" w:space="0" w:color="auto"/>
          </w:divBdr>
        </w:div>
        <w:div w:id="489715539">
          <w:marLeft w:val="640"/>
          <w:marRight w:val="0"/>
          <w:marTop w:val="0"/>
          <w:marBottom w:val="0"/>
          <w:divBdr>
            <w:top w:val="none" w:sz="0" w:space="0" w:color="auto"/>
            <w:left w:val="none" w:sz="0" w:space="0" w:color="auto"/>
            <w:bottom w:val="none" w:sz="0" w:space="0" w:color="auto"/>
            <w:right w:val="none" w:sz="0" w:space="0" w:color="auto"/>
          </w:divBdr>
        </w:div>
        <w:div w:id="498737745">
          <w:marLeft w:val="640"/>
          <w:marRight w:val="0"/>
          <w:marTop w:val="0"/>
          <w:marBottom w:val="0"/>
          <w:divBdr>
            <w:top w:val="none" w:sz="0" w:space="0" w:color="auto"/>
            <w:left w:val="none" w:sz="0" w:space="0" w:color="auto"/>
            <w:bottom w:val="none" w:sz="0" w:space="0" w:color="auto"/>
            <w:right w:val="none" w:sz="0" w:space="0" w:color="auto"/>
          </w:divBdr>
        </w:div>
        <w:div w:id="500853119">
          <w:marLeft w:val="640"/>
          <w:marRight w:val="0"/>
          <w:marTop w:val="0"/>
          <w:marBottom w:val="0"/>
          <w:divBdr>
            <w:top w:val="none" w:sz="0" w:space="0" w:color="auto"/>
            <w:left w:val="none" w:sz="0" w:space="0" w:color="auto"/>
            <w:bottom w:val="none" w:sz="0" w:space="0" w:color="auto"/>
            <w:right w:val="none" w:sz="0" w:space="0" w:color="auto"/>
          </w:divBdr>
        </w:div>
        <w:div w:id="575089725">
          <w:marLeft w:val="640"/>
          <w:marRight w:val="0"/>
          <w:marTop w:val="0"/>
          <w:marBottom w:val="0"/>
          <w:divBdr>
            <w:top w:val="none" w:sz="0" w:space="0" w:color="auto"/>
            <w:left w:val="none" w:sz="0" w:space="0" w:color="auto"/>
            <w:bottom w:val="none" w:sz="0" w:space="0" w:color="auto"/>
            <w:right w:val="none" w:sz="0" w:space="0" w:color="auto"/>
          </w:divBdr>
        </w:div>
        <w:div w:id="630936236">
          <w:marLeft w:val="640"/>
          <w:marRight w:val="0"/>
          <w:marTop w:val="0"/>
          <w:marBottom w:val="0"/>
          <w:divBdr>
            <w:top w:val="none" w:sz="0" w:space="0" w:color="auto"/>
            <w:left w:val="none" w:sz="0" w:space="0" w:color="auto"/>
            <w:bottom w:val="none" w:sz="0" w:space="0" w:color="auto"/>
            <w:right w:val="none" w:sz="0" w:space="0" w:color="auto"/>
          </w:divBdr>
        </w:div>
        <w:div w:id="654266576">
          <w:marLeft w:val="640"/>
          <w:marRight w:val="0"/>
          <w:marTop w:val="0"/>
          <w:marBottom w:val="0"/>
          <w:divBdr>
            <w:top w:val="none" w:sz="0" w:space="0" w:color="auto"/>
            <w:left w:val="none" w:sz="0" w:space="0" w:color="auto"/>
            <w:bottom w:val="none" w:sz="0" w:space="0" w:color="auto"/>
            <w:right w:val="none" w:sz="0" w:space="0" w:color="auto"/>
          </w:divBdr>
        </w:div>
        <w:div w:id="657347498">
          <w:marLeft w:val="640"/>
          <w:marRight w:val="0"/>
          <w:marTop w:val="0"/>
          <w:marBottom w:val="0"/>
          <w:divBdr>
            <w:top w:val="none" w:sz="0" w:space="0" w:color="auto"/>
            <w:left w:val="none" w:sz="0" w:space="0" w:color="auto"/>
            <w:bottom w:val="none" w:sz="0" w:space="0" w:color="auto"/>
            <w:right w:val="none" w:sz="0" w:space="0" w:color="auto"/>
          </w:divBdr>
        </w:div>
        <w:div w:id="661278380">
          <w:marLeft w:val="640"/>
          <w:marRight w:val="0"/>
          <w:marTop w:val="0"/>
          <w:marBottom w:val="0"/>
          <w:divBdr>
            <w:top w:val="none" w:sz="0" w:space="0" w:color="auto"/>
            <w:left w:val="none" w:sz="0" w:space="0" w:color="auto"/>
            <w:bottom w:val="none" w:sz="0" w:space="0" w:color="auto"/>
            <w:right w:val="none" w:sz="0" w:space="0" w:color="auto"/>
          </w:divBdr>
        </w:div>
        <w:div w:id="691612596">
          <w:marLeft w:val="640"/>
          <w:marRight w:val="0"/>
          <w:marTop w:val="0"/>
          <w:marBottom w:val="0"/>
          <w:divBdr>
            <w:top w:val="none" w:sz="0" w:space="0" w:color="auto"/>
            <w:left w:val="none" w:sz="0" w:space="0" w:color="auto"/>
            <w:bottom w:val="none" w:sz="0" w:space="0" w:color="auto"/>
            <w:right w:val="none" w:sz="0" w:space="0" w:color="auto"/>
          </w:divBdr>
        </w:div>
        <w:div w:id="697049225">
          <w:marLeft w:val="640"/>
          <w:marRight w:val="0"/>
          <w:marTop w:val="0"/>
          <w:marBottom w:val="0"/>
          <w:divBdr>
            <w:top w:val="none" w:sz="0" w:space="0" w:color="auto"/>
            <w:left w:val="none" w:sz="0" w:space="0" w:color="auto"/>
            <w:bottom w:val="none" w:sz="0" w:space="0" w:color="auto"/>
            <w:right w:val="none" w:sz="0" w:space="0" w:color="auto"/>
          </w:divBdr>
        </w:div>
        <w:div w:id="720326494">
          <w:marLeft w:val="640"/>
          <w:marRight w:val="0"/>
          <w:marTop w:val="0"/>
          <w:marBottom w:val="0"/>
          <w:divBdr>
            <w:top w:val="none" w:sz="0" w:space="0" w:color="auto"/>
            <w:left w:val="none" w:sz="0" w:space="0" w:color="auto"/>
            <w:bottom w:val="none" w:sz="0" w:space="0" w:color="auto"/>
            <w:right w:val="none" w:sz="0" w:space="0" w:color="auto"/>
          </w:divBdr>
        </w:div>
        <w:div w:id="723915017">
          <w:marLeft w:val="640"/>
          <w:marRight w:val="0"/>
          <w:marTop w:val="0"/>
          <w:marBottom w:val="0"/>
          <w:divBdr>
            <w:top w:val="none" w:sz="0" w:space="0" w:color="auto"/>
            <w:left w:val="none" w:sz="0" w:space="0" w:color="auto"/>
            <w:bottom w:val="none" w:sz="0" w:space="0" w:color="auto"/>
            <w:right w:val="none" w:sz="0" w:space="0" w:color="auto"/>
          </w:divBdr>
        </w:div>
        <w:div w:id="738940310">
          <w:marLeft w:val="640"/>
          <w:marRight w:val="0"/>
          <w:marTop w:val="0"/>
          <w:marBottom w:val="0"/>
          <w:divBdr>
            <w:top w:val="none" w:sz="0" w:space="0" w:color="auto"/>
            <w:left w:val="none" w:sz="0" w:space="0" w:color="auto"/>
            <w:bottom w:val="none" w:sz="0" w:space="0" w:color="auto"/>
            <w:right w:val="none" w:sz="0" w:space="0" w:color="auto"/>
          </w:divBdr>
        </w:div>
        <w:div w:id="746078263">
          <w:marLeft w:val="640"/>
          <w:marRight w:val="0"/>
          <w:marTop w:val="0"/>
          <w:marBottom w:val="0"/>
          <w:divBdr>
            <w:top w:val="none" w:sz="0" w:space="0" w:color="auto"/>
            <w:left w:val="none" w:sz="0" w:space="0" w:color="auto"/>
            <w:bottom w:val="none" w:sz="0" w:space="0" w:color="auto"/>
            <w:right w:val="none" w:sz="0" w:space="0" w:color="auto"/>
          </w:divBdr>
        </w:div>
        <w:div w:id="823351871">
          <w:marLeft w:val="640"/>
          <w:marRight w:val="0"/>
          <w:marTop w:val="0"/>
          <w:marBottom w:val="0"/>
          <w:divBdr>
            <w:top w:val="none" w:sz="0" w:space="0" w:color="auto"/>
            <w:left w:val="none" w:sz="0" w:space="0" w:color="auto"/>
            <w:bottom w:val="none" w:sz="0" w:space="0" w:color="auto"/>
            <w:right w:val="none" w:sz="0" w:space="0" w:color="auto"/>
          </w:divBdr>
        </w:div>
        <w:div w:id="884757022">
          <w:marLeft w:val="640"/>
          <w:marRight w:val="0"/>
          <w:marTop w:val="0"/>
          <w:marBottom w:val="0"/>
          <w:divBdr>
            <w:top w:val="none" w:sz="0" w:space="0" w:color="auto"/>
            <w:left w:val="none" w:sz="0" w:space="0" w:color="auto"/>
            <w:bottom w:val="none" w:sz="0" w:space="0" w:color="auto"/>
            <w:right w:val="none" w:sz="0" w:space="0" w:color="auto"/>
          </w:divBdr>
        </w:div>
        <w:div w:id="908157086">
          <w:marLeft w:val="640"/>
          <w:marRight w:val="0"/>
          <w:marTop w:val="0"/>
          <w:marBottom w:val="0"/>
          <w:divBdr>
            <w:top w:val="none" w:sz="0" w:space="0" w:color="auto"/>
            <w:left w:val="none" w:sz="0" w:space="0" w:color="auto"/>
            <w:bottom w:val="none" w:sz="0" w:space="0" w:color="auto"/>
            <w:right w:val="none" w:sz="0" w:space="0" w:color="auto"/>
          </w:divBdr>
        </w:div>
        <w:div w:id="918094664">
          <w:marLeft w:val="640"/>
          <w:marRight w:val="0"/>
          <w:marTop w:val="0"/>
          <w:marBottom w:val="0"/>
          <w:divBdr>
            <w:top w:val="none" w:sz="0" w:space="0" w:color="auto"/>
            <w:left w:val="none" w:sz="0" w:space="0" w:color="auto"/>
            <w:bottom w:val="none" w:sz="0" w:space="0" w:color="auto"/>
            <w:right w:val="none" w:sz="0" w:space="0" w:color="auto"/>
          </w:divBdr>
        </w:div>
        <w:div w:id="936979829">
          <w:marLeft w:val="640"/>
          <w:marRight w:val="0"/>
          <w:marTop w:val="0"/>
          <w:marBottom w:val="0"/>
          <w:divBdr>
            <w:top w:val="none" w:sz="0" w:space="0" w:color="auto"/>
            <w:left w:val="none" w:sz="0" w:space="0" w:color="auto"/>
            <w:bottom w:val="none" w:sz="0" w:space="0" w:color="auto"/>
            <w:right w:val="none" w:sz="0" w:space="0" w:color="auto"/>
          </w:divBdr>
        </w:div>
        <w:div w:id="937559320">
          <w:marLeft w:val="640"/>
          <w:marRight w:val="0"/>
          <w:marTop w:val="0"/>
          <w:marBottom w:val="0"/>
          <w:divBdr>
            <w:top w:val="none" w:sz="0" w:space="0" w:color="auto"/>
            <w:left w:val="none" w:sz="0" w:space="0" w:color="auto"/>
            <w:bottom w:val="none" w:sz="0" w:space="0" w:color="auto"/>
            <w:right w:val="none" w:sz="0" w:space="0" w:color="auto"/>
          </w:divBdr>
        </w:div>
        <w:div w:id="945188994">
          <w:marLeft w:val="640"/>
          <w:marRight w:val="0"/>
          <w:marTop w:val="0"/>
          <w:marBottom w:val="0"/>
          <w:divBdr>
            <w:top w:val="none" w:sz="0" w:space="0" w:color="auto"/>
            <w:left w:val="none" w:sz="0" w:space="0" w:color="auto"/>
            <w:bottom w:val="none" w:sz="0" w:space="0" w:color="auto"/>
            <w:right w:val="none" w:sz="0" w:space="0" w:color="auto"/>
          </w:divBdr>
        </w:div>
        <w:div w:id="1001739794">
          <w:marLeft w:val="640"/>
          <w:marRight w:val="0"/>
          <w:marTop w:val="0"/>
          <w:marBottom w:val="0"/>
          <w:divBdr>
            <w:top w:val="none" w:sz="0" w:space="0" w:color="auto"/>
            <w:left w:val="none" w:sz="0" w:space="0" w:color="auto"/>
            <w:bottom w:val="none" w:sz="0" w:space="0" w:color="auto"/>
            <w:right w:val="none" w:sz="0" w:space="0" w:color="auto"/>
          </w:divBdr>
        </w:div>
        <w:div w:id="1027755653">
          <w:marLeft w:val="640"/>
          <w:marRight w:val="0"/>
          <w:marTop w:val="0"/>
          <w:marBottom w:val="0"/>
          <w:divBdr>
            <w:top w:val="none" w:sz="0" w:space="0" w:color="auto"/>
            <w:left w:val="none" w:sz="0" w:space="0" w:color="auto"/>
            <w:bottom w:val="none" w:sz="0" w:space="0" w:color="auto"/>
            <w:right w:val="none" w:sz="0" w:space="0" w:color="auto"/>
          </w:divBdr>
        </w:div>
        <w:div w:id="1067456777">
          <w:marLeft w:val="640"/>
          <w:marRight w:val="0"/>
          <w:marTop w:val="0"/>
          <w:marBottom w:val="0"/>
          <w:divBdr>
            <w:top w:val="none" w:sz="0" w:space="0" w:color="auto"/>
            <w:left w:val="none" w:sz="0" w:space="0" w:color="auto"/>
            <w:bottom w:val="none" w:sz="0" w:space="0" w:color="auto"/>
            <w:right w:val="none" w:sz="0" w:space="0" w:color="auto"/>
          </w:divBdr>
        </w:div>
        <w:div w:id="1078284359">
          <w:marLeft w:val="640"/>
          <w:marRight w:val="0"/>
          <w:marTop w:val="0"/>
          <w:marBottom w:val="0"/>
          <w:divBdr>
            <w:top w:val="none" w:sz="0" w:space="0" w:color="auto"/>
            <w:left w:val="none" w:sz="0" w:space="0" w:color="auto"/>
            <w:bottom w:val="none" w:sz="0" w:space="0" w:color="auto"/>
            <w:right w:val="none" w:sz="0" w:space="0" w:color="auto"/>
          </w:divBdr>
        </w:div>
        <w:div w:id="1161038904">
          <w:marLeft w:val="640"/>
          <w:marRight w:val="0"/>
          <w:marTop w:val="0"/>
          <w:marBottom w:val="0"/>
          <w:divBdr>
            <w:top w:val="none" w:sz="0" w:space="0" w:color="auto"/>
            <w:left w:val="none" w:sz="0" w:space="0" w:color="auto"/>
            <w:bottom w:val="none" w:sz="0" w:space="0" w:color="auto"/>
            <w:right w:val="none" w:sz="0" w:space="0" w:color="auto"/>
          </w:divBdr>
        </w:div>
        <w:div w:id="1224679767">
          <w:marLeft w:val="640"/>
          <w:marRight w:val="0"/>
          <w:marTop w:val="0"/>
          <w:marBottom w:val="0"/>
          <w:divBdr>
            <w:top w:val="none" w:sz="0" w:space="0" w:color="auto"/>
            <w:left w:val="none" w:sz="0" w:space="0" w:color="auto"/>
            <w:bottom w:val="none" w:sz="0" w:space="0" w:color="auto"/>
            <w:right w:val="none" w:sz="0" w:space="0" w:color="auto"/>
          </w:divBdr>
        </w:div>
        <w:div w:id="1289161555">
          <w:marLeft w:val="640"/>
          <w:marRight w:val="0"/>
          <w:marTop w:val="0"/>
          <w:marBottom w:val="0"/>
          <w:divBdr>
            <w:top w:val="none" w:sz="0" w:space="0" w:color="auto"/>
            <w:left w:val="none" w:sz="0" w:space="0" w:color="auto"/>
            <w:bottom w:val="none" w:sz="0" w:space="0" w:color="auto"/>
            <w:right w:val="none" w:sz="0" w:space="0" w:color="auto"/>
          </w:divBdr>
        </w:div>
        <w:div w:id="1417022605">
          <w:marLeft w:val="640"/>
          <w:marRight w:val="0"/>
          <w:marTop w:val="0"/>
          <w:marBottom w:val="0"/>
          <w:divBdr>
            <w:top w:val="none" w:sz="0" w:space="0" w:color="auto"/>
            <w:left w:val="none" w:sz="0" w:space="0" w:color="auto"/>
            <w:bottom w:val="none" w:sz="0" w:space="0" w:color="auto"/>
            <w:right w:val="none" w:sz="0" w:space="0" w:color="auto"/>
          </w:divBdr>
        </w:div>
        <w:div w:id="1441878455">
          <w:marLeft w:val="640"/>
          <w:marRight w:val="0"/>
          <w:marTop w:val="0"/>
          <w:marBottom w:val="0"/>
          <w:divBdr>
            <w:top w:val="none" w:sz="0" w:space="0" w:color="auto"/>
            <w:left w:val="none" w:sz="0" w:space="0" w:color="auto"/>
            <w:bottom w:val="none" w:sz="0" w:space="0" w:color="auto"/>
            <w:right w:val="none" w:sz="0" w:space="0" w:color="auto"/>
          </w:divBdr>
        </w:div>
        <w:div w:id="1457213743">
          <w:marLeft w:val="640"/>
          <w:marRight w:val="0"/>
          <w:marTop w:val="0"/>
          <w:marBottom w:val="0"/>
          <w:divBdr>
            <w:top w:val="none" w:sz="0" w:space="0" w:color="auto"/>
            <w:left w:val="none" w:sz="0" w:space="0" w:color="auto"/>
            <w:bottom w:val="none" w:sz="0" w:space="0" w:color="auto"/>
            <w:right w:val="none" w:sz="0" w:space="0" w:color="auto"/>
          </w:divBdr>
        </w:div>
        <w:div w:id="1463183334">
          <w:marLeft w:val="640"/>
          <w:marRight w:val="0"/>
          <w:marTop w:val="0"/>
          <w:marBottom w:val="0"/>
          <w:divBdr>
            <w:top w:val="none" w:sz="0" w:space="0" w:color="auto"/>
            <w:left w:val="none" w:sz="0" w:space="0" w:color="auto"/>
            <w:bottom w:val="none" w:sz="0" w:space="0" w:color="auto"/>
            <w:right w:val="none" w:sz="0" w:space="0" w:color="auto"/>
          </w:divBdr>
        </w:div>
        <w:div w:id="1487740751">
          <w:marLeft w:val="640"/>
          <w:marRight w:val="0"/>
          <w:marTop w:val="0"/>
          <w:marBottom w:val="0"/>
          <w:divBdr>
            <w:top w:val="none" w:sz="0" w:space="0" w:color="auto"/>
            <w:left w:val="none" w:sz="0" w:space="0" w:color="auto"/>
            <w:bottom w:val="none" w:sz="0" w:space="0" w:color="auto"/>
            <w:right w:val="none" w:sz="0" w:space="0" w:color="auto"/>
          </w:divBdr>
        </w:div>
        <w:div w:id="1533375211">
          <w:marLeft w:val="640"/>
          <w:marRight w:val="0"/>
          <w:marTop w:val="0"/>
          <w:marBottom w:val="0"/>
          <w:divBdr>
            <w:top w:val="none" w:sz="0" w:space="0" w:color="auto"/>
            <w:left w:val="none" w:sz="0" w:space="0" w:color="auto"/>
            <w:bottom w:val="none" w:sz="0" w:space="0" w:color="auto"/>
            <w:right w:val="none" w:sz="0" w:space="0" w:color="auto"/>
          </w:divBdr>
        </w:div>
        <w:div w:id="1534921917">
          <w:marLeft w:val="640"/>
          <w:marRight w:val="0"/>
          <w:marTop w:val="0"/>
          <w:marBottom w:val="0"/>
          <w:divBdr>
            <w:top w:val="none" w:sz="0" w:space="0" w:color="auto"/>
            <w:left w:val="none" w:sz="0" w:space="0" w:color="auto"/>
            <w:bottom w:val="none" w:sz="0" w:space="0" w:color="auto"/>
            <w:right w:val="none" w:sz="0" w:space="0" w:color="auto"/>
          </w:divBdr>
        </w:div>
        <w:div w:id="1612056212">
          <w:marLeft w:val="640"/>
          <w:marRight w:val="0"/>
          <w:marTop w:val="0"/>
          <w:marBottom w:val="0"/>
          <w:divBdr>
            <w:top w:val="none" w:sz="0" w:space="0" w:color="auto"/>
            <w:left w:val="none" w:sz="0" w:space="0" w:color="auto"/>
            <w:bottom w:val="none" w:sz="0" w:space="0" w:color="auto"/>
            <w:right w:val="none" w:sz="0" w:space="0" w:color="auto"/>
          </w:divBdr>
        </w:div>
        <w:div w:id="1705515694">
          <w:marLeft w:val="640"/>
          <w:marRight w:val="0"/>
          <w:marTop w:val="0"/>
          <w:marBottom w:val="0"/>
          <w:divBdr>
            <w:top w:val="none" w:sz="0" w:space="0" w:color="auto"/>
            <w:left w:val="none" w:sz="0" w:space="0" w:color="auto"/>
            <w:bottom w:val="none" w:sz="0" w:space="0" w:color="auto"/>
            <w:right w:val="none" w:sz="0" w:space="0" w:color="auto"/>
          </w:divBdr>
        </w:div>
        <w:div w:id="1748263188">
          <w:marLeft w:val="640"/>
          <w:marRight w:val="0"/>
          <w:marTop w:val="0"/>
          <w:marBottom w:val="0"/>
          <w:divBdr>
            <w:top w:val="none" w:sz="0" w:space="0" w:color="auto"/>
            <w:left w:val="none" w:sz="0" w:space="0" w:color="auto"/>
            <w:bottom w:val="none" w:sz="0" w:space="0" w:color="auto"/>
            <w:right w:val="none" w:sz="0" w:space="0" w:color="auto"/>
          </w:divBdr>
        </w:div>
        <w:div w:id="1756587017">
          <w:marLeft w:val="640"/>
          <w:marRight w:val="0"/>
          <w:marTop w:val="0"/>
          <w:marBottom w:val="0"/>
          <w:divBdr>
            <w:top w:val="none" w:sz="0" w:space="0" w:color="auto"/>
            <w:left w:val="none" w:sz="0" w:space="0" w:color="auto"/>
            <w:bottom w:val="none" w:sz="0" w:space="0" w:color="auto"/>
            <w:right w:val="none" w:sz="0" w:space="0" w:color="auto"/>
          </w:divBdr>
        </w:div>
        <w:div w:id="1763263556">
          <w:marLeft w:val="640"/>
          <w:marRight w:val="0"/>
          <w:marTop w:val="0"/>
          <w:marBottom w:val="0"/>
          <w:divBdr>
            <w:top w:val="none" w:sz="0" w:space="0" w:color="auto"/>
            <w:left w:val="none" w:sz="0" w:space="0" w:color="auto"/>
            <w:bottom w:val="none" w:sz="0" w:space="0" w:color="auto"/>
            <w:right w:val="none" w:sz="0" w:space="0" w:color="auto"/>
          </w:divBdr>
        </w:div>
        <w:div w:id="1798333127">
          <w:marLeft w:val="640"/>
          <w:marRight w:val="0"/>
          <w:marTop w:val="0"/>
          <w:marBottom w:val="0"/>
          <w:divBdr>
            <w:top w:val="none" w:sz="0" w:space="0" w:color="auto"/>
            <w:left w:val="none" w:sz="0" w:space="0" w:color="auto"/>
            <w:bottom w:val="none" w:sz="0" w:space="0" w:color="auto"/>
            <w:right w:val="none" w:sz="0" w:space="0" w:color="auto"/>
          </w:divBdr>
        </w:div>
        <w:div w:id="1820655994">
          <w:marLeft w:val="640"/>
          <w:marRight w:val="0"/>
          <w:marTop w:val="0"/>
          <w:marBottom w:val="0"/>
          <w:divBdr>
            <w:top w:val="none" w:sz="0" w:space="0" w:color="auto"/>
            <w:left w:val="none" w:sz="0" w:space="0" w:color="auto"/>
            <w:bottom w:val="none" w:sz="0" w:space="0" w:color="auto"/>
            <w:right w:val="none" w:sz="0" w:space="0" w:color="auto"/>
          </w:divBdr>
        </w:div>
        <w:div w:id="1866596389">
          <w:marLeft w:val="640"/>
          <w:marRight w:val="0"/>
          <w:marTop w:val="0"/>
          <w:marBottom w:val="0"/>
          <w:divBdr>
            <w:top w:val="none" w:sz="0" w:space="0" w:color="auto"/>
            <w:left w:val="none" w:sz="0" w:space="0" w:color="auto"/>
            <w:bottom w:val="none" w:sz="0" w:space="0" w:color="auto"/>
            <w:right w:val="none" w:sz="0" w:space="0" w:color="auto"/>
          </w:divBdr>
        </w:div>
        <w:div w:id="1870411734">
          <w:marLeft w:val="640"/>
          <w:marRight w:val="0"/>
          <w:marTop w:val="0"/>
          <w:marBottom w:val="0"/>
          <w:divBdr>
            <w:top w:val="none" w:sz="0" w:space="0" w:color="auto"/>
            <w:left w:val="none" w:sz="0" w:space="0" w:color="auto"/>
            <w:bottom w:val="none" w:sz="0" w:space="0" w:color="auto"/>
            <w:right w:val="none" w:sz="0" w:space="0" w:color="auto"/>
          </w:divBdr>
        </w:div>
        <w:div w:id="1972708220">
          <w:marLeft w:val="640"/>
          <w:marRight w:val="0"/>
          <w:marTop w:val="0"/>
          <w:marBottom w:val="0"/>
          <w:divBdr>
            <w:top w:val="none" w:sz="0" w:space="0" w:color="auto"/>
            <w:left w:val="none" w:sz="0" w:space="0" w:color="auto"/>
            <w:bottom w:val="none" w:sz="0" w:space="0" w:color="auto"/>
            <w:right w:val="none" w:sz="0" w:space="0" w:color="auto"/>
          </w:divBdr>
        </w:div>
        <w:div w:id="1992637552">
          <w:marLeft w:val="640"/>
          <w:marRight w:val="0"/>
          <w:marTop w:val="0"/>
          <w:marBottom w:val="0"/>
          <w:divBdr>
            <w:top w:val="none" w:sz="0" w:space="0" w:color="auto"/>
            <w:left w:val="none" w:sz="0" w:space="0" w:color="auto"/>
            <w:bottom w:val="none" w:sz="0" w:space="0" w:color="auto"/>
            <w:right w:val="none" w:sz="0" w:space="0" w:color="auto"/>
          </w:divBdr>
        </w:div>
        <w:div w:id="2003073561">
          <w:marLeft w:val="640"/>
          <w:marRight w:val="0"/>
          <w:marTop w:val="0"/>
          <w:marBottom w:val="0"/>
          <w:divBdr>
            <w:top w:val="none" w:sz="0" w:space="0" w:color="auto"/>
            <w:left w:val="none" w:sz="0" w:space="0" w:color="auto"/>
            <w:bottom w:val="none" w:sz="0" w:space="0" w:color="auto"/>
            <w:right w:val="none" w:sz="0" w:space="0" w:color="auto"/>
          </w:divBdr>
        </w:div>
        <w:div w:id="2009869948">
          <w:marLeft w:val="640"/>
          <w:marRight w:val="0"/>
          <w:marTop w:val="0"/>
          <w:marBottom w:val="0"/>
          <w:divBdr>
            <w:top w:val="none" w:sz="0" w:space="0" w:color="auto"/>
            <w:left w:val="none" w:sz="0" w:space="0" w:color="auto"/>
            <w:bottom w:val="none" w:sz="0" w:space="0" w:color="auto"/>
            <w:right w:val="none" w:sz="0" w:space="0" w:color="auto"/>
          </w:divBdr>
        </w:div>
        <w:div w:id="2119794652">
          <w:marLeft w:val="640"/>
          <w:marRight w:val="0"/>
          <w:marTop w:val="0"/>
          <w:marBottom w:val="0"/>
          <w:divBdr>
            <w:top w:val="none" w:sz="0" w:space="0" w:color="auto"/>
            <w:left w:val="none" w:sz="0" w:space="0" w:color="auto"/>
            <w:bottom w:val="none" w:sz="0" w:space="0" w:color="auto"/>
            <w:right w:val="none" w:sz="0" w:space="0" w:color="auto"/>
          </w:divBdr>
        </w:div>
      </w:divsChild>
    </w:div>
    <w:div w:id="1225528194">
      <w:bodyDiv w:val="1"/>
      <w:marLeft w:val="0"/>
      <w:marRight w:val="0"/>
      <w:marTop w:val="0"/>
      <w:marBottom w:val="0"/>
      <w:divBdr>
        <w:top w:val="none" w:sz="0" w:space="0" w:color="auto"/>
        <w:left w:val="none" w:sz="0" w:space="0" w:color="auto"/>
        <w:bottom w:val="none" w:sz="0" w:space="0" w:color="auto"/>
        <w:right w:val="none" w:sz="0" w:space="0" w:color="auto"/>
      </w:divBdr>
    </w:div>
    <w:div w:id="1225720200">
      <w:marLeft w:val="640"/>
      <w:marRight w:val="0"/>
      <w:marTop w:val="0"/>
      <w:marBottom w:val="0"/>
      <w:divBdr>
        <w:top w:val="none" w:sz="0" w:space="0" w:color="auto"/>
        <w:left w:val="none" w:sz="0" w:space="0" w:color="auto"/>
        <w:bottom w:val="none" w:sz="0" w:space="0" w:color="auto"/>
        <w:right w:val="none" w:sz="0" w:space="0" w:color="auto"/>
      </w:divBdr>
    </w:div>
    <w:div w:id="1225985838">
      <w:marLeft w:val="640"/>
      <w:marRight w:val="0"/>
      <w:marTop w:val="0"/>
      <w:marBottom w:val="0"/>
      <w:divBdr>
        <w:top w:val="none" w:sz="0" w:space="0" w:color="auto"/>
        <w:left w:val="none" w:sz="0" w:space="0" w:color="auto"/>
        <w:bottom w:val="none" w:sz="0" w:space="0" w:color="auto"/>
        <w:right w:val="none" w:sz="0" w:space="0" w:color="auto"/>
      </w:divBdr>
    </w:div>
    <w:div w:id="1227031046">
      <w:marLeft w:val="640"/>
      <w:marRight w:val="0"/>
      <w:marTop w:val="0"/>
      <w:marBottom w:val="0"/>
      <w:divBdr>
        <w:top w:val="none" w:sz="0" w:space="0" w:color="auto"/>
        <w:left w:val="none" w:sz="0" w:space="0" w:color="auto"/>
        <w:bottom w:val="none" w:sz="0" w:space="0" w:color="auto"/>
        <w:right w:val="none" w:sz="0" w:space="0" w:color="auto"/>
      </w:divBdr>
    </w:div>
    <w:div w:id="1227764290">
      <w:bodyDiv w:val="1"/>
      <w:marLeft w:val="0"/>
      <w:marRight w:val="0"/>
      <w:marTop w:val="0"/>
      <w:marBottom w:val="0"/>
      <w:divBdr>
        <w:top w:val="none" w:sz="0" w:space="0" w:color="auto"/>
        <w:left w:val="none" w:sz="0" w:space="0" w:color="auto"/>
        <w:bottom w:val="none" w:sz="0" w:space="0" w:color="auto"/>
        <w:right w:val="none" w:sz="0" w:space="0" w:color="auto"/>
      </w:divBdr>
      <w:divsChild>
        <w:div w:id="57441011">
          <w:marLeft w:val="640"/>
          <w:marRight w:val="0"/>
          <w:marTop w:val="0"/>
          <w:marBottom w:val="0"/>
          <w:divBdr>
            <w:top w:val="none" w:sz="0" w:space="0" w:color="auto"/>
            <w:left w:val="none" w:sz="0" w:space="0" w:color="auto"/>
            <w:bottom w:val="none" w:sz="0" w:space="0" w:color="auto"/>
            <w:right w:val="none" w:sz="0" w:space="0" w:color="auto"/>
          </w:divBdr>
        </w:div>
        <w:div w:id="63064022">
          <w:marLeft w:val="640"/>
          <w:marRight w:val="0"/>
          <w:marTop w:val="0"/>
          <w:marBottom w:val="0"/>
          <w:divBdr>
            <w:top w:val="none" w:sz="0" w:space="0" w:color="auto"/>
            <w:left w:val="none" w:sz="0" w:space="0" w:color="auto"/>
            <w:bottom w:val="none" w:sz="0" w:space="0" w:color="auto"/>
            <w:right w:val="none" w:sz="0" w:space="0" w:color="auto"/>
          </w:divBdr>
        </w:div>
        <w:div w:id="72505948">
          <w:marLeft w:val="640"/>
          <w:marRight w:val="0"/>
          <w:marTop w:val="0"/>
          <w:marBottom w:val="0"/>
          <w:divBdr>
            <w:top w:val="none" w:sz="0" w:space="0" w:color="auto"/>
            <w:left w:val="none" w:sz="0" w:space="0" w:color="auto"/>
            <w:bottom w:val="none" w:sz="0" w:space="0" w:color="auto"/>
            <w:right w:val="none" w:sz="0" w:space="0" w:color="auto"/>
          </w:divBdr>
        </w:div>
        <w:div w:id="88699457">
          <w:marLeft w:val="640"/>
          <w:marRight w:val="0"/>
          <w:marTop w:val="0"/>
          <w:marBottom w:val="0"/>
          <w:divBdr>
            <w:top w:val="none" w:sz="0" w:space="0" w:color="auto"/>
            <w:left w:val="none" w:sz="0" w:space="0" w:color="auto"/>
            <w:bottom w:val="none" w:sz="0" w:space="0" w:color="auto"/>
            <w:right w:val="none" w:sz="0" w:space="0" w:color="auto"/>
          </w:divBdr>
        </w:div>
        <w:div w:id="96413068">
          <w:marLeft w:val="640"/>
          <w:marRight w:val="0"/>
          <w:marTop w:val="0"/>
          <w:marBottom w:val="0"/>
          <w:divBdr>
            <w:top w:val="none" w:sz="0" w:space="0" w:color="auto"/>
            <w:left w:val="none" w:sz="0" w:space="0" w:color="auto"/>
            <w:bottom w:val="none" w:sz="0" w:space="0" w:color="auto"/>
            <w:right w:val="none" w:sz="0" w:space="0" w:color="auto"/>
          </w:divBdr>
        </w:div>
        <w:div w:id="124743585">
          <w:marLeft w:val="640"/>
          <w:marRight w:val="0"/>
          <w:marTop w:val="0"/>
          <w:marBottom w:val="0"/>
          <w:divBdr>
            <w:top w:val="none" w:sz="0" w:space="0" w:color="auto"/>
            <w:left w:val="none" w:sz="0" w:space="0" w:color="auto"/>
            <w:bottom w:val="none" w:sz="0" w:space="0" w:color="auto"/>
            <w:right w:val="none" w:sz="0" w:space="0" w:color="auto"/>
          </w:divBdr>
        </w:div>
        <w:div w:id="137649877">
          <w:marLeft w:val="640"/>
          <w:marRight w:val="0"/>
          <w:marTop w:val="0"/>
          <w:marBottom w:val="0"/>
          <w:divBdr>
            <w:top w:val="none" w:sz="0" w:space="0" w:color="auto"/>
            <w:left w:val="none" w:sz="0" w:space="0" w:color="auto"/>
            <w:bottom w:val="none" w:sz="0" w:space="0" w:color="auto"/>
            <w:right w:val="none" w:sz="0" w:space="0" w:color="auto"/>
          </w:divBdr>
        </w:div>
        <w:div w:id="139075909">
          <w:marLeft w:val="640"/>
          <w:marRight w:val="0"/>
          <w:marTop w:val="0"/>
          <w:marBottom w:val="0"/>
          <w:divBdr>
            <w:top w:val="none" w:sz="0" w:space="0" w:color="auto"/>
            <w:left w:val="none" w:sz="0" w:space="0" w:color="auto"/>
            <w:bottom w:val="none" w:sz="0" w:space="0" w:color="auto"/>
            <w:right w:val="none" w:sz="0" w:space="0" w:color="auto"/>
          </w:divBdr>
        </w:div>
        <w:div w:id="144276968">
          <w:marLeft w:val="640"/>
          <w:marRight w:val="0"/>
          <w:marTop w:val="0"/>
          <w:marBottom w:val="0"/>
          <w:divBdr>
            <w:top w:val="none" w:sz="0" w:space="0" w:color="auto"/>
            <w:left w:val="none" w:sz="0" w:space="0" w:color="auto"/>
            <w:bottom w:val="none" w:sz="0" w:space="0" w:color="auto"/>
            <w:right w:val="none" w:sz="0" w:space="0" w:color="auto"/>
          </w:divBdr>
        </w:div>
        <w:div w:id="164439922">
          <w:marLeft w:val="640"/>
          <w:marRight w:val="0"/>
          <w:marTop w:val="0"/>
          <w:marBottom w:val="0"/>
          <w:divBdr>
            <w:top w:val="none" w:sz="0" w:space="0" w:color="auto"/>
            <w:left w:val="none" w:sz="0" w:space="0" w:color="auto"/>
            <w:bottom w:val="none" w:sz="0" w:space="0" w:color="auto"/>
            <w:right w:val="none" w:sz="0" w:space="0" w:color="auto"/>
          </w:divBdr>
        </w:div>
        <w:div w:id="188178311">
          <w:marLeft w:val="640"/>
          <w:marRight w:val="0"/>
          <w:marTop w:val="0"/>
          <w:marBottom w:val="0"/>
          <w:divBdr>
            <w:top w:val="none" w:sz="0" w:space="0" w:color="auto"/>
            <w:left w:val="none" w:sz="0" w:space="0" w:color="auto"/>
            <w:bottom w:val="none" w:sz="0" w:space="0" w:color="auto"/>
            <w:right w:val="none" w:sz="0" w:space="0" w:color="auto"/>
          </w:divBdr>
        </w:div>
        <w:div w:id="247083790">
          <w:marLeft w:val="640"/>
          <w:marRight w:val="0"/>
          <w:marTop w:val="0"/>
          <w:marBottom w:val="0"/>
          <w:divBdr>
            <w:top w:val="none" w:sz="0" w:space="0" w:color="auto"/>
            <w:left w:val="none" w:sz="0" w:space="0" w:color="auto"/>
            <w:bottom w:val="none" w:sz="0" w:space="0" w:color="auto"/>
            <w:right w:val="none" w:sz="0" w:space="0" w:color="auto"/>
          </w:divBdr>
        </w:div>
        <w:div w:id="251932257">
          <w:marLeft w:val="640"/>
          <w:marRight w:val="0"/>
          <w:marTop w:val="0"/>
          <w:marBottom w:val="0"/>
          <w:divBdr>
            <w:top w:val="none" w:sz="0" w:space="0" w:color="auto"/>
            <w:left w:val="none" w:sz="0" w:space="0" w:color="auto"/>
            <w:bottom w:val="none" w:sz="0" w:space="0" w:color="auto"/>
            <w:right w:val="none" w:sz="0" w:space="0" w:color="auto"/>
          </w:divBdr>
        </w:div>
        <w:div w:id="279192229">
          <w:marLeft w:val="640"/>
          <w:marRight w:val="0"/>
          <w:marTop w:val="0"/>
          <w:marBottom w:val="0"/>
          <w:divBdr>
            <w:top w:val="none" w:sz="0" w:space="0" w:color="auto"/>
            <w:left w:val="none" w:sz="0" w:space="0" w:color="auto"/>
            <w:bottom w:val="none" w:sz="0" w:space="0" w:color="auto"/>
            <w:right w:val="none" w:sz="0" w:space="0" w:color="auto"/>
          </w:divBdr>
        </w:div>
        <w:div w:id="298191260">
          <w:marLeft w:val="640"/>
          <w:marRight w:val="0"/>
          <w:marTop w:val="0"/>
          <w:marBottom w:val="0"/>
          <w:divBdr>
            <w:top w:val="none" w:sz="0" w:space="0" w:color="auto"/>
            <w:left w:val="none" w:sz="0" w:space="0" w:color="auto"/>
            <w:bottom w:val="none" w:sz="0" w:space="0" w:color="auto"/>
            <w:right w:val="none" w:sz="0" w:space="0" w:color="auto"/>
          </w:divBdr>
        </w:div>
        <w:div w:id="306594255">
          <w:marLeft w:val="640"/>
          <w:marRight w:val="0"/>
          <w:marTop w:val="0"/>
          <w:marBottom w:val="0"/>
          <w:divBdr>
            <w:top w:val="none" w:sz="0" w:space="0" w:color="auto"/>
            <w:left w:val="none" w:sz="0" w:space="0" w:color="auto"/>
            <w:bottom w:val="none" w:sz="0" w:space="0" w:color="auto"/>
            <w:right w:val="none" w:sz="0" w:space="0" w:color="auto"/>
          </w:divBdr>
        </w:div>
        <w:div w:id="310139997">
          <w:marLeft w:val="640"/>
          <w:marRight w:val="0"/>
          <w:marTop w:val="0"/>
          <w:marBottom w:val="0"/>
          <w:divBdr>
            <w:top w:val="none" w:sz="0" w:space="0" w:color="auto"/>
            <w:left w:val="none" w:sz="0" w:space="0" w:color="auto"/>
            <w:bottom w:val="none" w:sz="0" w:space="0" w:color="auto"/>
            <w:right w:val="none" w:sz="0" w:space="0" w:color="auto"/>
          </w:divBdr>
        </w:div>
        <w:div w:id="367535660">
          <w:marLeft w:val="640"/>
          <w:marRight w:val="0"/>
          <w:marTop w:val="0"/>
          <w:marBottom w:val="0"/>
          <w:divBdr>
            <w:top w:val="none" w:sz="0" w:space="0" w:color="auto"/>
            <w:left w:val="none" w:sz="0" w:space="0" w:color="auto"/>
            <w:bottom w:val="none" w:sz="0" w:space="0" w:color="auto"/>
            <w:right w:val="none" w:sz="0" w:space="0" w:color="auto"/>
          </w:divBdr>
        </w:div>
        <w:div w:id="384570700">
          <w:marLeft w:val="640"/>
          <w:marRight w:val="0"/>
          <w:marTop w:val="0"/>
          <w:marBottom w:val="0"/>
          <w:divBdr>
            <w:top w:val="none" w:sz="0" w:space="0" w:color="auto"/>
            <w:left w:val="none" w:sz="0" w:space="0" w:color="auto"/>
            <w:bottom w:val="none" w:sz="0" w:space="0" w:color="auto"/>
            <w:right w:val="none" w:sz="0" w:space="0" w:color="auto"/>
          </w:divBdr>
        </w:div>
        <w:div w:id="393891609">
          <w:marLeft w:val="640"/>
          <w:marRight w:val="0"/>
          <w:marTop w:val="0"/>
          <w:marBottom w:val="0"/>
          <w:divBdr>
            <w:top w:val="none" w:sz="0" w:space="0" w:color="auto"/>
            <w:left w:val="none" w:sz="0" w:space="0" w:color="auto"/>
            <w:bottom w:val="none" w:sz="0" w:space="0" w:color="auto"/>
            <w:right w:val="none" w:sz="0" w:space="0" w:color="auto"/>
          </w:divBdr>
        </w:div>
        <w:div w:id="399334109">
          <w:marLeft w:val="640"/>
          <w:marRight w:val="0"/>
          <w:marTop w:val="0"/>
          <w:marBottom w:val="0"/>
          <w:divBdr>
            <w:top w:val="none" w:sz="0" w:space="0" w:color="auto"/>
            <w:left w:val="none" w:sz="0" w:space="0" w:color="auto"/>
            <w:bottom w:val="none" w:sz="0" w:space="0" w:color="auto"/>
            <w:right w:val="none" w:sz="0" w:space="0" w:color="auto"/>
          </w:divBdr>
        </w:div>
        <w:div w:id="419908819">
          <w:marLeft w:val="640"/>
          <w:marRight w:val="0"/>
          <w:marTop w:val="0"/>
          <w:marBottom w:val="0"/>
          <w:divBdr>
            <w:top w:val="none" w:sz="0" w:space="0" w:color="auto"/>
            <w:left w:val="none" w:sz="0" w:space="0" w:color="auto"/>
            <w:bottom w:val="none" w:sz="0" w:space="0" w:color="auto"/>
            <w:right w:val="none" w:sz="0" w:space="0" w:color="auto"/>
          </w:divBdr>
        </w:div>
        <w:div w:id="491259863">
          <w:marLeft w:val="640"/>
          <w:marRight w:val="0"/>
          <w:marTop w:val="0"/>
          <w:marBottom w:val="0"/>
          <w:divBdr>
            <w:top w:val="none" w:sz="0" w:space="0" w:color="auto"/>
            <w:left w:val="none" w:sz="0" w:space="0" w:color="auto"/>
            <w:bottom w:val="none" w:sz="0" w:space="0" w:color="auto"/>
            <w:right w:val="none" w:sz="0" w:space="0" w:color="auto"/>
          </w:divBdr>
        </w:div>
        <w:div w:id="503787750">
          <w:marLeft w:val="640"/>
          <w:marRight w:val="0"/>
          <w:marTop w:val="0"/>
          <w:marBottom w:val="0"/>
          <w:divBdr>
            <w:top w:val="none" w:sz="0" w:space="0" w:color="auto"/>
            <w:left w:val="none" w:sz="0" w:space="0" w:color="auto"/>
            <w:bottom w:val="none" w:sz="0" w:space="0" w:color="auto"/>
            <w:right w:val="none" w:sz="0" w:space="0" w:color="auto"/>
          </w:divBdr>
        </w:div>
        <w:div w:id="511536091">
          <w:marLeft w:val="640"/>
          <w:marRight w:val="0"/>
          <w:marTop w:val="0"/>
          <w:marBottom w:val="0"/>
          <w:divBdr>
            <w:top w:val="none" w:sz="0" w:space="0" w:color="auto"/>
            <w:left w:val="none" w:sz="0" w:space="0" w:color="auto"/>
            <w:bottom w:val="none" w:sz="0" w:space="0" w:color="auto"/>
            <w:right w:val="none" w:sz="0" w:space="0" w:color="auto"/>
          </w:divBdr>
        </w:div>
        <w:div w:id="522593531">
          <w:marLeft w:val="640"/>
          <w:marRight w:val="0"/>
          <w:marTop w:val="0"/>
          <w:marBottom w:val="0"/>
          <w:divBdr>
            <w:top w:val="none" w:sz="0" w:space="0" w:color="auto"/>
            <w:left w:val="none" w:sz="0" w:space="0" w:color="auto"/>
            <w:bottom w:val="none" w:sz="0" w:space="0" w:color="auto"/>
            <w:right w:val="none" w:sz="0" w:space="0" w:color="auto"/>
          </w:divBdr>
        </w:div>
        <w:div w:id="575627207">
          <w:marLeft w:val="640"/>
          <w:marRight w:val="0"/>
          <w:marTop w:val="0"/>
          <w:marBottom w:val="0"/>
          <w:divBdr>
            <w:top w:val="none" w:sz="0" w:space="0" w:color="auto"/>
            <w:left w:val="none" w:sz="0" w:space="0" w:color="auto"/>
            <w:bottom w:val="none" w:sz="0" w:space="0" w:color="auto"/>
            <w:right w:val="none" w:sz="0" w:space="0" w:color="auto"/>
          </w:divBdr>
        </w:div>
        <w:div w:id="617218754">
          <w:marLeft w:val="640"/>
          <w:marRight w:val="0"/>
          <w:marTop w:val="0"/>
          <w:marBottom w:val="0"/>
          <w:divBdr>
            <w:top w:val="none" w:sz="0" w:space="0" w:color="auto"/>
            <w:left w:val="none" w:sz="0" w:space="0" w:color="auto"/>
            <w:bottom w:val="none" w:sz="0" w:space="0" w:color="auto"/>
            <w:right w:val="none" w:sz="0" w:space="0" w:color="auto"/>
          </w:divBdr>
        </w:div>
        <w:div w:id="682435429">
          <w:marLeft w:val="640"/>
          <w:marRight w:val="0"/>
          <w:marTop w:val="0"/>
          <w:marBottom w:val="0"/>
          <w:divBdr>
            <w:top w:val="none" w:sz="0" w:space="0" w:color="auto"/>
            <w:left w:val="none" w:sz="0" w:space="0" w:color="auto"/>
            <w:bottom w:val="none" w:sz="0" w:space="0" w:color="auto"/>
            <w:right w:val="none" w:sz="0" w:space="0" w:color="auto"/>
          </w:divBdr>
        </w:div>
        <w:div w:id="706874820">
          <w:marLeft w:val="640"/>
          <w:marRight w:val="0"/>
          <w:marTop w:val="0"/>
          <w:marBottom w:val="0"/>
          <w:divBdr>
            <w:top w:val="none" w:sz="0" w:space="0" w:color="auto"/>
            <w:left w:val="none" w:sz="0" w:space="0" w:color="auto"/>
            <w:bottom w:val="none" w:sz="0" w:space="0" w:color="auto"/>
            <w:right w:val="none" w:sz="0" w:space="0" w:color="auto"/>
          </w:divBdr>
        </w:div>
        <w:div w:id="710804235">
          <w:marLeft w:val="640"/>
          <w:marRight w:val="0"/>
          <w:marTop w:val="0"/>
          <w:marBottom w:val="0"/>
          <w:divBdr>
            <w:top w:val="none" w:sz="0" w:space="0" w:color="auto"/>
            <w:left w:val="none" w:sz="0" w:space="0" w:color="auto"/>
            <w:bottom w:val="none" w:sz="0" w:space="0" w:color="auto"/>
            <w:right w:val="none" w:sz="0" w:space="0" w:color="auto"/>
          </w:divBdr>
        </w:div>
        <w:div w:id="723674832">
          <w:marLeft w:val="640"/>
          <w:marRight w:val="0"/>
          <w:marTop w:val="0"/>
          <w:marBottom w:val="0"/>
          <w:divBdr>
            <w:top w:val="none" w:sz="0" w:space="0" w:color="auto"/>
            <w:left w:val="none" w:sz="0" w:space="0" w:color="auto"/>
            <w:bottom w:val="none" w:sz="0" w:space="0" w:color="auto"/>
            <w:right w:val="none" w:sz="0" w:space="0" w:color="auto"/>
          </w:divBdr>
        </w:div>
        <w:div w:id="747195924">
          <w:marLeft w:val="640"/>
          <w:marRight w:val="0"/>
          <w:marTop w:val="0"/>
          <w:marBottom w:val="0"/>
          <w:divBdr>
            <w:top w:val="none" w:sz="0" w:space="0" w:color="auto"/>
            <w:left w:val="none" w:sz="0" w:space="0" w:color="auto"/>
            <w:bottom w:val="none" w:sz="0" w:space="0" w:color="auto"/>
            <w:right w:val="none" w:sz="0" w:space="0" w:color="auto"/>
          </w:divBdr>
        </w:div>
        <w:div w:id="753669555">
          <w:marLeft w:val="640"/>
          <w:marRight w:val="0"/>
          <w:marTop w:val="0"/>
          <w:marBottom w:val="0"/>
          <w:divBdr>
            <w:top w:val="none" w:sz="0" w:space="0" w:color="auto"/>
            <w:left w:val="none" w:sz="0" w:space="0" w:color="auto"/>
            <w:bottom w:val="none" w:sz="0" w:space="0" w:color="auto"/>
            <w:right w:val="none" w:sz="0" w:space="0" w:color="auto"/>
          </w:divBdr>
        </w:div>
        <w:div w:id="797453020">
          <w:marLeft w:val="640"/>
          <w:marRight w:val="0"/>
          <w:marTop w:val="0"/>
          <w:marBottom w:val="0"/>
          <w:divBdr>
            <w:top w:val="none" w:sz="0" w:space="0" w:color="auto"/>
            <w:left w:val="none" w:sz="0" w:space="0" w:color="auto"/>
            <w:bottom w:val="none" w:sz="0" w:space="0" w:color="auto"/>
            <w:right w:val="none" w:sz="0" w:space="0" w:color="auto"/>
          </w:divBdr>
        </w:div>
        <w:div w:id="800922184">
          <w:marLeft w:val="640"/>
          <w:marRight w:val="0"/>
          <w:marTop w:val="0"/>
          <w:marBottom w:val="0"/>
          <w:divBdr>
            <w:top w:val="none" w:sz="0" w:space="0" w:color="auto"/>
            <w:left w:val="none" w:sz="0" w:space="0" w:color="auto"/>
            <w:bottom w:val="none" w:sz="0" w:space="0" w:color="auto"/>
            <w:right w:val="none" w:sz="0" w:space="0" w:color="auto"/>
          </w:divBdr>
        </w:div>
        <w:div w:id="989603779">
          <w:marLeft w:val="640"/>
          <w:marRight w:val="0"/>
          <w:marTop w:val="0"/>
          <w:marBottom w:val="0"/>
          <w:divBdr>
            <w:top w:val="none" w:sz="0" w:space="0" w:color="auto"/>
            <w:left w:val="none" w:sz="0" w:space="0" w:color="auto"/>
            <w:bottom w:val="none" w:sz="0" w:space="0" w:color="auto"/>
            <w:right w:val="none" w:sz="0" w:space="0" w:color="auto"/>
          </w:divBdr>
        </w:div>
        <w:div w:id="1206679640">
          <w:marLeft w:val="640"/>
          <w:marRight w:val="0"/>
          <w:marTop w:val="0"/>
          <w:marBottom w:val="0"/>
          <w:divBdr>
            <w:top w:val="none" w:sz="0" w:space="0" w:color="auto"/>
            <w:left w:val="none" w:sz="0" w:space="0" w:color="auto"/>
            <w:bottom w:val="none" w:sz="0" w:space="0" w:color="auto"/>
            <w:right w:val="none" w:sz="0" w:space="0" w:color="auto"/>
          </w:divBdr>
        </w:div>
        <w:div w:id="1288927272">
          <w:marLeft w:val="640"/>
          <w:marRight w:val="0"/>
          <w:marTop w:val="0"/>
          <w:marBottom w:val="0"/>
          <w:divBdr>
            <w:top w:val="none" w:sz="0" w:space="0" w:color="auto"/>
            <w:left w:val="none" w:sz="0" w:space="0" w:color="auto"/>
            <w:bottom w:val="none" w:sz="0" w:space="0" w:color="auto"/>
            <w:right w:val="none" w:sz="0" w:space="0" w:color="auto"/>
          </w:divBdr>
        </w:div>
        <w:div w:id="1291939667">
          <w:marLeft w:val="640"/>
          <w:marRight w:val="0"/>
          <w:marTop w:val="0"/>
          <w:marBottom w:val="0"/>
          <w:divBdr>
            <w:top w:val="none" w:sz="0" w:space="0" w:color="auto"/>
            <w:left w:val="none" w:sz="0" w:space="0" w:color="auto"/>
            <w:bottom w:val="none" w:sz="0" w:space="0" w:color="auto"/>
            <w:right w:val="none" w:sz="0" w:space="0" w:color="auto"/>
          </w:divBdr>
        </w:div>
        <w:div w:id="1292980275">
          <w:marLeft w:val="640"/>
          <w:marRight w:val="0"/>
          <w:marTop w:val="0"/>
          <w:marBottom w:val="0"/>
          <w:divBdr>
            <w:top w:val="none" w:sz="0" w:space="0" w:color="auto"/>
            <w:left w:val="none" w:sz="0" w:space="0" w:color="auto"/>
            <w:bottom w:val="none" w:sz="0" w:space="0" w:color="auto"/>
            <w:right w:val="none" w:sz="0" w:space="0" w:color="auto"/>
          </w:divBdr>
        </w:div>
        <w:div w:id="1331787745">
          <w:marLeft w:val="640"/>
          <w:marRight w:val="0"/>
          <w:marTop w:val="0"/>
          <w:marBottom w:val="0"/>
          <w:divBdr>
            <w:top w:val="none" w:sz="0" w:space="0" w:color="auto"/>
            <w:left w:val="none" w:sz="0" w:space="0" w:color="auto"/>
            <w:bottom w:val="none" w:sz="0" w:space="0" w:color="auto"/>
            <w:right w:val="none" w:sz="0" w:space="0" w:color="auto"/>
          </w:divBdr>
        </w:div>
        <w:div w:id="1364593347">
          <w:marLeft w:val="640"/>
          <w:marRight w:val="0"/>
          <w:marTop w:val="0"/>
          <w:marBottom w:val="0"/>
          <w:divBdr>
            <w:top w:val="none" w:sz="0" w:space="0" w:color="auto"/>
            <w:left w:val="none" w:sz="0" w:space="0" w:color="auto"/>
            <w:bottom w:val="none" w:sz="0" w:space="0" w:color="auto"/>
            <w:right w:val="none" w:sz="0" w:space="0" w:color="auto"/>
          </w:divBdr>
        </w:div>
        <w:div w:id="1378971519">
          <w:marLeft w:val="640"/>
          <w:marRight w:val="0"/>
          <w:marTop w:val="0"/>
          <w:marBottom w:val="0"/>
          <w:divBdr>
            <w:top w:val="none" w:sz="0" w:space="0" w:color="auto"/>
            <w:left w:val="none" w:sz="0" w:space="0" w:color="auto"/>
            <w:bottom w:val="none" w:sz="0" w:space="0" w:color="auto"/>
            <w:right w:val="none" w:sz="0" w:space="0" w:color="auto"/>
          </w:divBdr>
        </w:div>
        <w:div w:id="1416172760">
          <w:marLeft w:val="640"/>
          <w:marRight w:val="0"/>
          <w:marTop w:val="0"/>
          <w:marBottom w:val="0"/>
          <w:divBdr>
            <w:top w:val="none" w:sz="0" w:space="0" w:color="auto"/>
            <w:left w:val="none" w:sz="0" w:space="0" w:color="auto"/>
            <w:bottom w:val="none" w:sz="0" w:space="0" w:color="auto"/>
            <w:right w:val="none" w:sz="0" w:space="0" w:color="auto"/>
          </w:divBdr>
        </w:div>
        <w:div w:id="1428383098">
          <w:marLeft w:val="640"/>
          <w:marRight w:val="0"/>
          <w:marTop w:val="0"/>
          <w:marBottom w:val="0"/>
          <w:divBdr>
            <w:top w:val="none" w:sz="0" w:space="0" w:color="auto"/>
            <w:left w:val="none" w:sz="0" w:space="0" w:color="auto"/>
            <w:bottom w:val="none" w:sz="0" w:space="0" w:color="auto"/>
            <w:right w:val="none" w:sz="0" w:space="0" w:color="auto"/>
          </w:divBdr>
        </w:div>
        <w:div w:id="1458572071">
          <w:marLeft w:val="640"/>
          <w:marRight w:val="0"/>
          <w:marTop w:val="0"/>
          <w:marBottom w:val="0"/>
          <w:divBdr>
            <w:top w:val="none" w:sz="0" w:space="0" w:color="auto"/>
            <w:left w:val="none" w:sz="0" w:space="0" w:color="auto"/>
            <w:bottom w:val="none" w:sz="0" w:space="0" w:color="auto"/>
            <w:right w:val="none" w:sz="0" w:space="0" w:color="auto"/>
          </w:divBdr>
        </w:div>
        <w:div w:id="1483230451">
          <w:marLeft w:val="640"/>
          <w:marRight w:val="0"/>
          <w:marTop w:val="0"/>
          <w:marBottom w:val="0"/>
          <w:divBdr>
            <w:top w:val="none" w:sz="0" w:space="0" w:color="auto"/>
            <w:left w:val="none" w:sz="0" w:space="0" w:color="auto"/>
            <w:bottom w:val="none" w:sz="0" w:space="0" w:color="auto"/>
            <w:right w:val="none" w:sz="0" w:space="0" w:color="auto"/>
          </w:divBdr>
        </w:div>
        <w:div w:id="1485048005">
          <w:marLeft w:val="640"/>
          <w:marRight w:val="0"/>
          <w:marTop w:val="0"/>
          <w:marBottom w:val="0"/>
          <w:divBdr>
            <w:top w:val="none" w:sz="0" w:space="0" w:color="auto"/>
            <w:left w:val="none" w:sz="0" w:space="0" w:color="auto"/>
            <w:bottom w:val="none" w:sz="0" w:space="0" w:color="auto"/>
            <w:right w:val="none" w:sz="0" w:space="0" w:color="auto"/>
          </w:divBdr>
        </w:div>
        <w:div w:id="1505248141">
          <w:marLeft w:val="640"/>
          <w:marRight w:val="0"/>
          <w:marTop w:val="0"/>
          <w:marBottom w:val="0"/>
          <w:divBdr>
            <w:top w:val="none" w:sz="0" w:space="0" w:color="auto"/>
            <w:left w:val="none" w:sz="0" w:space="0" w:color="auto"/>
            <w:bottom w:val="none" w:sz="0" w:space="0" w:color="auto"/>
            <w:right w:val="none" w:sz="0" w:space="0" w:color="auto"/>
          </w:divBdr>
        </w:div>
        <w:div w:id="1511136173">
          <w:marLeft w:val="640"/>
          <w:marRight w:val="0"/>
          <w:marTop w:val="0"/>
          <w:marBottom w:val="0"/>
          <w:divBdr>
            <w:top w:val="none" w:sz="0" w:space="0" w:color="auto"/>
            <w:left w:val="none" w:sz="0" w:space="0" w:color="auto"/>
            <w:bottom w:val="none" w:sz="0" w:space="0" w:color="auto"/>
            <w:right w:val="none" w:sz="0" w:space="0" w:color="auto"/>
          </w:divBdr>
        </w:div>
        <w:div w:id="1550339481">
          <w:marLeft w:val="640"/>
          <w:marRight w:val="0"/>
          <w:marTop w:val="0"/>
          <w:marBottom w:val="0"/>
          <w:divBdr>
            <w:top w:val="none" w:sz="0" w:space="0" w:color="auto"/>
            <w:left w:val="none" w:sz="0" w:space="0" w:color="auto"/>
            <w:bottom w:val="none" w:sz="0" w:space="0" w:color="auto"/>
            <w:right w:val="none" w:sz="0" w:space="0" w:color="auto"/>
          </w:divBdr>
        </w:div>
        <w:div w:id="1568221479">
          <w:marLeft w:val="640"/>
          <w:marRight w:val="0"/>
          <w:marTop w:val="0"/>
          <w:marBottom w:val="0"/>
          <w:divBdr>
            <w:top w:val="none" w:sz="0" w:space="0" w:color="auto"/>
            <w:left w:val="none" w:sz="0" w:space="0" w:color="auto"/>
            <w:bottom w:val="none" w:sz="0" w:space="0" w:color="auto"/>
            <w:right w:val="none" w:sz="0" w:space="0" w:color="auto"/>
          </w:divBdr>
        </w:div>
        <w:div w:id="1630352981">
          <w:marLeft w:val="640"/>
          <w:marRight w:val="0"/>
          <w:marTop w:val="0"/>
          <w:marBottom w:val="0"/>
          <w:divBdr>
            <w:top w:val="none" w:sz="0" w:space="0" w:color="auto"/>
            <w:left w:val="none" w:sz="0" w:space="0" w:color="auto"/>
            <w:bottom w:val="none" w:sz="0" w:space="0" w:color="auto"/>
            <w:right w:val="none" w:sz="0" w:space="0" w:color="auto"/>
          </w:divBdr>
        </w:div>
        <w:div w:id="1637444538">
          <w:marLeft w:val="640"/>
          <w:marRight w:val="0"/>
          <w:marTop w:val="0"/>
          <w:marBottom w:val="0"/>
          <w:divBdr>
            <w:top w:val="none" w:sz="0" w:space="0" w:color="auto"/>
            <w:left w:val="none" w:sz="0" w:space="0" w:color="auto"/>
            <w:bottom w:val="none" w:sz="0" w:space="0" w:color="auto"/>
            <w:right w:val="none" w:sz="0" w:space="0" w:color="auto"/>
          </w:divBdr>
        </w:div>
        <w:div w:id="1655645111">
          <w:marLeft w:val="640"/>
          <w:marRight w:val="0"/>
          <w:marTop w:val="0"/>
          <w:marBottom w:val="0"/>
          <w:divBdr>
            <w:top w:val="none" w:sz="0" w:space="0" w:color="auto"/>
            <w:left w:val="none" w:sz="0" w:space="0" w:color="auto"/>
            <w:bottom w:val="none" w:sz="0" w:space="0" w:color="auto"/>
            <w:right w:val="none" w:sz="0" w:space="0" w:color="auto"/>
          </w:divBdr>
        </w:div>
        <w:div w:id="1692485607">
          <w:marLeft w:val="640"/>
          <w:marRight w:val="0"/>
          <w:marTop w:val="0"/>
          <w:marBottom w:val="0"/>
          <w:divBdr>
            <w:top w:val="none" w:sz="0" w:space="0" w:color="auto"/>
            <w:left w:val="none" w:sz="0" w:space="0" w:color="auto"/>
            <w:bottom w:val="none" w:sz="0" w:space="0" w:color="auto"/>
            <w:right w:val="none" w:sz="0" w:space="0" w:color="auto"/>
          </w:divBdr>
        </w:div>
        <w:div w:id="1759059337">
          <w:marLeft w:val="640"/>
          <w:marRight w:val="0"/>
          <w:marTop w:val="0"/>
          <w:marBottom w:val="0"/>
          <w:divBdr>
            <w:top w:val="none" w:sz="0" w:space="0" w:color="auto"/>
            <w:left w:val="none" w:sz="0" w:space="0" w:color="auto"/>
            <w:bottom w:val="none" w:sz="0" w:space="0" w:color="auto"/>
            <w:right w:val="none" w:sz="0" w:space="0" w:color="auto"/>
          </w:divBdr>
        </w:div>
        <w:div w:id="1779835956">
          <w:marLeft w:val="640"/>
          <w:marRight w:val="0"/>
          <w:marTop w:val="0"/>
          <w:marBottom w:val="0"/>
          <w:divBdr>
            <w:top w:val="none" w:sz="0" w:space="0" w:color="auto"/>
            <w:left w:val="none" w:sz="0" w:space="0" w:color="auto"/>
            <w:bottom w:val="none" w:sz="0" w:space="0" w:color="auto"/>
            <w:right w:val="none" w:sz="0" w:space="0" w:color="auto"/>
          </w:divBdr>
        </w:div>
        <w:div w:id="1794136302">
          <w:marLeft w:val="640"/>
          <w:marRight w:val="0"/>
          <w:marTop w:val="0"/>
          <w:marBottom w:val="0"/>
          <w:divBdr>
            <w:top w:val="none" w:sz="0" w:space="0" w:color="auto"/>
            <w:left w:val="none" w:sz="0" w:space="0" w:color="auto"/>
            <w:bottom w:val="none" w:sz="0" w:space="0" w:color="auto"/>
            <w:right w:val="none" w:sz="0" w:space="0" w:color="auto"/>
          </w:divBdr>
        </w:div>
        <w:div w:id="1810631014">
          <w:marLeft w:val="640"/>
          <w:marRight w:val="0"/>
          <w:marTop w:val="0"/>
          <w:marBottom w:val="0"/>
          <w:divBdr>
            <w:top w:val="none" w:sz="0" w:space="0" w:color="auto"/>
            <w:left w:val="none" w:sz="0" w:space="0" w:color="auto"/>
            <w:bottom w:val="none" w:sz="0" w:space="0" w:color="auto"/>
            <w:right w:val="none" w:sz="0" w:space="0" w:color="auto"/>
          </w:divBdr>
        </w:div>
        <w:div w:id="1818373441">
          <w:marLeft w:val="640"/>
          <w:marRight w:val="0"/>
          <w:marTop w:val="0"/>
          <w:marBottom w:val="0"/>
          <w:divBdr>
            <w:top w:val="none" w:sz="0" w:space="0" w:color="auto"/>
            <w:left w:val="none" w:sz="0" w:space="0" w:color="auto"/>
            <w:bottom w:val="none" w:sz="0" w:space="0" w:color="auto"/>
            <w:right w:val="none" w:sz="0" w:space="0" w:color="auto"/>
          </w:divBdr>
        </w:div>
        <w:div w:id="1883787271">
          <w:marLeft w:val="640"/>
          <w:marRight w:val="0"/>
          <w:marTop w:val="0"/>
          <w:marBottom w:val="0"/>
          <w:divBdr>
            <w:top w:val="none" w:sz="0" w:space="0" w:color="auto"/>
            <w:left w:val="none" w:sz="0" w:space="0" w:color="auto"/>
            <w:bottom w:val="none" w:sz="0" w:space="0" w:color="auto"/>
            <w:right w:val="none" w:sz="0" w:space="0" w:color="auto"/>
          </w:divBdr>
        </w:div>
        <w:div w:id="1932086632">
          <w:marLeft w:val="640"/>
          <w:marRight w:val="0"/>
          <w:marTop w:val="0"/>
          <w:marBottom w:val="0"/>
          <w:divBdr>
            <w:top w:val="none" w:sz="0" w:space="0" w:color="auto"/>
            <w:left w:val="none" w:sz="0" w:space="0" w:color="auto"/>
            <w:bottom w:val="none" w:sz="0" w:space="0" w:color="auto"/>
            <w:right w:val="none" w:sz="0" w:space="0" w:color="auto"/>
          </w:divBdr>
        </w:div>
        <w:div w:id="1973093945">
          <w:marLeft w:val="640"/>
          <w:marRight w:val="0"/>
          <w:marTop w:val="0"/>
          <w:marBottom w:val="0"/>
          <w:divBdr>
            <w:top w:val="none" w:sz="0" w:space="0" w:color="auto"/>
            <w:left w:val="none" w:sz="0" w:space="0" w:color="auto"/>
            <w:bottom w:val="none" w:sz="0" w:space="0" w:color="auto"/>
            <w:right w:val="none" w:sz="0" w:space="0" w:color="auto"/>
          </w:divBdr>
        </w:div>
        <w:div w:id="1975983906">
          <w:marLeft w:val="640"/>
          <w:marRight w:val="0"/>
          <w:marTop w:val="0"/>
          <w:marBottom w:val="0"/>
          <w:divBdr>
            <w:top w:val="none" w:sz="0" w:space="0" w:color="auto"/>
            <w:left w:val="none" w:sz="0" w:space="0" w:color="auto"/>
            <w:bottom w:val="none" w:sz="0" w:space="0" w:color="auto"/>
            <w:right w:val="none" w:sz="0" w:space="0" w:color="auto"/>
          </w:divBdr>
        </w:div>
        <w:div w:id="2011367934">
          <w:marLeft w:val="640"/>
          <w:marRight w:val="0"/>
          <w:marTop w:val="0"/>
          <w:marBottom w:val="0"/>
          <w:divBdr>
            <w:top w:val="none" w:sz="0" w:space="0" w:color="auto"/>
            <w:left w:val="none" w:sz="0" w:space="0" w:color="auto"/>
            <w:bottom w:val="none" w:sz="0" w:space="0" w:color="auto"/>
            <w:right w:val="none" w:sz="0" w:space="0" w:color="auto"/>
          </w:divBdr>
        </w:div>
        <w:div w:id="2098625025">
          <w:marLeft w:val="640"/>
          <w:marRight w:val="0"/>
          <w:marTop w:val="0"/>
          <w:marBottom w:val="0"/>
          <w:divBdr>
            <w:top w:val="none" w:sz="0" w:space="0" w:color="auto"/>
            <w:left w:val="none" w:sz="0" w:space="0" w:color="auto"/>
            <w:bottom w:val="none" w:sz="0" w:space="0" w:color="auto"/>
            <w:right w:val="none" w:sz="0" w:space="0" w:color="auto"/>
          </w:divBdr>
        </w:div>
      </w:divsChild>
    </w:div>
    <w:div w:id="1231618880">
      <w:marLeft w:val="640"/>
      <w:marRight w:val="0"/>
      <w:marTop w:val="0"/>
      <w:marBottom w:val="0"/>
      <w:divBdr>
        <w:top w:val="none" w:sz="0" w:space="0" w:color="auto"/>
        <w:left w:val="none" w:sz="0" w:space="0" w:color="auto"/>
        <w:bottom w:val="none" w:sz="0" w:space="0" w:color="auto"/>
        <w:right w:val="none" w:sz="0" w:space="0" w:color="auto"/>
      </w:divBdr>
    </w:div>
    <w:div w:id="1232303319">
      <w:marLeft w:val="640"/>
      <w:marRight w:val="0"/>
      <w:marTop w:val="0"/>
      <w:marBottom w:val="0"/>
      <w:divBdr>
        <w:top w:val="none" w:sz="0" w:space="0" w:color="auto"/>
        <w:left w:val="none" w:sz="0" w:space="0" w:color="auto"/>
        <w:bottom w:val="none" w:sz="0" w:space="0" w:color="auto"/>
        <w:right w:val="none" w:sz="0" w:space="0" w:color="auto"/>
      </w:divBdr>
    </w:div>
    <w:div w:id="1232928776">
      <w:marLeft w:val="640"/>
      <w:marRight w:val="0"/>
      <w:marTop w:val="0"/>
      <w:marBottom w:val="0"/>
      <w:divBdr>
        <w:top w:val="none" w:sz="0" w:space="0" w:color="auto"/>
        <w:left w:val="none" w:sz="0" w:space="0" w:color="auto"/>
        <w:bottom w:val="none" w:sz="0" w:space="0" w:color="auto"/>
        <w:right w:val="none" w:sz="0" w:space="0" w:color="auto"/>
      </w:divBdr>
    </w:div>
    <w:div w:id="1233081221">
      <w:marLeft w:val="640"/>
      <w:marRight w:val="0"/>
      <w:marTop w:val="0"/>
      <w:marBottom w:val="0"/>
      <w:divBdr>
        <w:top w:val="none" w:sz="0" w:space="0" w:color="auto"/>
        <w:left w:val="none" w:sz="0" w:space="0" w:color="auto"/>
        <w:bottom w:val="none" w:sz="0" w:space="0" w:color="auto"/>
        <w:right w:val="none" w:sz="0" w:space="0" w:color="auto"/>
      </w:divBdr>
    </w:div>
    <w:div w:id="1233658626">
      <w:bodyDiv w:val="1"/>
      <w:marLeft w:val="0"/>
      <w:marRight w:val="0"/>
      <w:marTop w:val="0"/>
      <w:marBottom w:val="0"/>
      <w:divBdr>
        <w:top w:val="none" w:sz="0" w:space="0" w:color="auto"/>
        <w:left w:val="none" w:sz="0" w:space="0" w:color="auto"/>
        <w:bottom w:val="none" w:sz="0" w:space="0" w:color="auto"/>
        <w:right w:val="none" w:sz="0" w:space="0" w:color="auto"/>
      </w:divBdr>
      <w:divsChild>
        <w:div w:id="23362710">
          <w:marLeft w:val="640"/>
          <w:marRight w:val="0"/>
          <w:marTop w:val="0"/>
          <w:marBottom w:val="0"/>
          <w:divBdr>
            <w:top w:val="none" w:sz="0" w:space="0" w:color="auto"/>
            <w:left w:val="none" w:sz="0" w:space="0" w:color="auto"/>
            <w:bottom w:val="none" w:sz="0" w:space="0" w:color="auto"/>
            <w:right w:val="none" w:sz="0" w:space="0" w:color="auto"/>
          </w:divBdr>
        </w:div>
        <w:div w:id="78840205">
          <w:marLeft w:val="640"/>
          <w:marRight w:val="0"/>
          <w:marTop w:val="0"/>
          <w:marBottom w:val="0"/>
          <w:divBdr>
            <w:top w:val="none" w:sz="0" w:space="0" w:color="auto"/>
            <w:left w:val="none" w:sz="0" w:space="0" w:color="auto"/>
            <w:bottom w:val="none" w:sz="0" w:space="0" w:color="auto"/>
            <w:right w:val="none" w:sz="0" w:space="0" w:color="auto"/>
          </w:divBdr>
        </w:div>
        <w:div w:id="84231722">
          <w:marLeft w:val="640"/>
          <w:marRight w:val="0"/>
          <w:marTop w:val="0"/>
          <w:marBottom w:val="0"/>
          <w:divBdr>
            <w:top w:val="none" w:sz="0" w:space="0" w:color="auto"/>
            <w:left w:val="none" w:sz="0" w:space="0" w:color="auto"/>
            <w:bottom w:val="none" w:sz="0" w:space="0" w:color="auto"/>
            <w:right w:val="none" w:sz="0" w:space="0" w:color="auto"/>
          </w:divBdr>
        </w:div>
        <w:div w:id="98572436">
          <w:marLeft w:val="640"/>
          <w:marRight w:val="0"/>
          <w:marTop w:val="0"/>
          <w:marBottom w:val="0"/>
          <w:divBdr>
            <w:top w:val="none" w:sz="0" w:space="0" w:color="auto"/>
            <w:left w:val="none" w:sz="0" w:space="0" w:color="auto"/>
            <w:bottom w:val="none" w:sz="0" w:space="0" w:color="auto"/>
            <w:right w:val="none" w:sz="0" w:space="0" w:color="auto"/>
          </w:divBdr>
        </w:div>
        <w:div w:id="99296645">
          <w:marLeft w:val="640"/>
          <w:marRight w:val="0"/>
          <w:marTop w:val="0"/>
          <w:marBottom w:val="0"/>
          <w:divBdr>
            <w:top w:val="none" w:sz="0" w:space="0" w:color="auto"/>
            <w:left w:val="none" w:sz="0" w:space="0" w:color="auto"/>
            <w:bottom w:val="none" w:sz="0" w:space="0" w:color="auto"/>
            <w:right w:val="none" w:sz="0" w:space="0" w:color="auto"/>
          </w:divBdr>
        </w:div>
        <w:div w:id="152331774">
          <w:marLeft w:val="640"/>
          <w:marRight w:val="0"/>
          <w:marTop w:val="0"/>
          <w:marBottom w:val="0"/>
          <w:divBdr>
            <w:top w:val="none" w:sz="0" w:space="0" w:color="auto"/>
            <w:left w:val="none" w:sz="0" w:space="0" w:color="auto"/>
            <w:bottom w:val="none" w:sz="0" w:space="0" w:color="auto"/>
            <w:right w:val="none" w:sz="0" w:space="0" w:color="auto"/>
          </w:divBdr>
        </w:div>
        <w:div w:id="159275117">
          <w:marLeft w:val="640"/>
          <w:marRight w:val="0"/>
          <w:marTop w:val="0"/>
          <w:marBottom w:val="0"/>
          <w:divBdr>
            <w:top w:val="none" w:sz="0" w:space="0" w:color="auto"/>
            <w:left w:val="none" w:sz="0" w:space="0" w:color="auto"/>
            <w:bottom w:val="none" w:sz="0" w:space="0" w:color="auto"/>
            <w:right w:val="none" w:sz="0" w:space="0" w:color="auto"/>
          </w:divBdr>
        </w:div>
        <w:div w:id="179903429">
          <w:marLeft w:val="640"/>
          <w:marRight w:val="0"/>
          <w:marTop w:val="0"/>
          <w:marBottom w:val="0"/>
          <w:divBdr>
            <w:top w:val="none" w:sz="0" w:space="0" w:color="auto"/>
            <w:left w:val="none" w:sz="0" w:space="0" w:color="auto"/>
            <w:bottom w:val="none" w:sz="0" w:space="0" w:color="auto"/>
            <w:right w:val="none" w:sz="0" w:space="0" w:color="auto"/>
          </w:divBdr>
        </w:div>
        <w:div w:id="189145972">
          <w:marLeft w:val="640"/>
          <w:marRight w:val="0"/>
          <w:marTop w:val="0"/>
          <w:marBottom w:val="0"/>
          <w:divBdr>
            <w:top w:val="none" w:sz="0" w:space="0" w:color="auto"/>
            <w:left w:val="none" w:sz="0" w:space="0" w:color="auto"/>
            <w:bottom w:val="none" w:sz="0" w:space="0" w:color="auto"/>
            <w:right w:val="none" w:sz="0" w:space="0" w:color="auto"/>
          </w:divBdr>
        </w:div>
        <w:div w:id="227348253">
          <w:marLeft w:val="640"/>
          <w:marRight w:val="0"/>
          <w:marTop w:val="0"/>
          <w:marBottom w:val="0"/>
          <w:divBdr>
            <w:top w:val="none" w:sz="0" w:space="0" w:color="auto"/>
            <w:left w:val="none" w:sz="0" w:space="0" w:color="auto"/>
            <w:bottom w:val="none" w:sz="0" w:space="0" w:color="auto"/>
            <w:right w:val="none" w:sz="0" w:space="0" w:color="auto"/>
          </w:divBdr>
        </w:div>
        <w:div w:id="290748242">
          <w:marLeft w:val="640"/>
          <w:marRight w:val="0"/>
          <w:marTop w:val="0"/>
          <w:marBottom w:val="0"/>
          <w:divBdr>
            <w:top w:val="none" w:sz="0" w:space="0" w:color="auto"/>
            <w:left w:val="none" w:sz="0" w:space="0" w:color="auto"/>
            <w:bottom w:val="none" w:sz="0" w:space="0" w:color="auto"/>
            <w:right w:val="none" w:sz="0" w:space="0" w:color="auto"/>
          </w:divBdr>
        </w:div>
        <w:div w:id="339351684">
          <w:marLeft w:val="640"/>
          <w:marRight w:val="0"/>
          <w:marTop w:val="0"/>
          <w:marBottom w:val="0"/>
          <w:divBdr>
            <w:top w:val="none" w:sz="0" w:space="0" w:color="auto"/>
            <w:left w:val="none" w:sz="0" w:space="0" w:color="auto"/>
            <w:bottom w:val="none" w:sz="0" w:space="0" w:color="auto"/>
            <w:right w:val="none" w:sz="0" w:space="0" w:color="auto"/>
          </w:divBdr>
        </w:div>
        <w:div w:id="377750147">
          <w:marLeft w:val="640"/>
          <w:marRight w:val="0"/>
          <w:marTop w:val="0"/>
          <w:marBottom w:val="0"/>
          <w:divBdr>
            <w:top w:val="none" w:sz="0" w:space="0" w:color="auto"/>
            <w:left w:val="none" w:sz="0" w:space="0" w:color="auto"/>
            <w:bottom w:val="none" w:sz="0" w:space="0" w:color="auto"/>
            <w:right w:val="none" w:sz="0" w:space="0" w:color="auto"/>
          </w:divBdr>
        </w:div>
        <w:div w:id="437069036">
          <w:marLeft w:val="640"/>
          <w:marRight w:val="0"/>
          <w:marTop w:val="0"/>
          <w:marBottom w:val="0"/>
          <w:divBdr>
            <w:top w:val="none" w:sz="0" w:space="0" w:color="auto"/>
            <w:left w:val="none" w:sz="0" w:space="0" w:color="auto"/>
            <w:bottom w:val="none" w:sz="0" w:space="0" w:color="auto"/>
            <w:right w:val="none" w:sz="0" w:space="0" w:color="auto"/>
          </w:divBdr>
        </w:div>
        <w:div w:id="446313952">
          <w:marLeft w:val="640"/>
          <w:marRight w:val="0"/>
          <w:marTop w:val="0"/>
          <w:marBottom w:val="0"/>
          <w:divBdr>
            <w:top w:val="none" w:sz="0" w:space="0" w:color="auto"/>
            <w:left w:val="none" w:sz="0" w:space="0" w:color="auto"/>
            <w:bottom w:val="none" w:sz="0" w:space="0" w:color="auto"/>
            <w:right w:val="none" w:sz="0" w:space="0" w:color="auto"/>
          </w:divBdr>
        </w:div>
        <w:div w:id="548879930">
          <w:marLeft w:val="640"/>
          <w:marRight w:val="0"/>
          <w:marTop w:val="0"/>
          <w:marBottom w:val="0"/>
          <w:divBdr>
            <w:top w:val="none" w:sz="0" w:space="0" w:color="auto"/>
            <w:left w:val="none" w:sz="0" w:space="0" w:color="auto"/>
            <w:bottom w:val="none" w:sz="0" w:space="0" w:color="auto"/>
            <w:right w:val="none" w:sz="0" w:space="0" w:color="auto"/>
          </w:divBdr>
        </w:div>
        <w:div w:id="552085475">
          <w:marLeft w:val="640"/>
          <w:marRight w:val="0"/>
          <w:marTop w:val="0"/>
          <w:marBottom w:val="0"/>
          <w:divBdr>
            <w:top w:val="none" w:sz="0" w:space="0" w:color="auto"/>
            <w:left w:val="none" w:sz="0" w:space="0" w:color="auto"/>
            <w:bottom w:val="none" w:sz="0" w:space="0" w:color="auto"/>
            <w:right w:val="none" w:sz="0" w:space="0" w:color="auto"/>
          </w:divBdr>
        </w:div>
        <w:div w:id="620186274">
          <w:marLeft w:val="640"/>
          <w:marRight w:val="0"/>
          <w:marTop w:val="0"/>
          <w:marBottom w:val="0"/>
          <w:divBdr>
            <w:top w:val="none" w:sz="0" w:space="0" w:color="auto"/>
            <w:left w:val="none" w:sz="0" w:space="0" w:color="auto"/>
            <w:bottom w:val="none" w:sz="0" w:space="0" w:color="auto"/>
            <w:right w:val="none" w:sz="0" w:space="0" w:color="auto"/>
          </w:divBdr>
        </w:div>
        <w:div w:id="692263234">
          <w:marLeft w:val="640"/>
          <w:marRight w:val="0"/>
          <w:marTop w:val="0"/>
          <w:marBottom w:val="0"/>
          <w:divBdr>
            <w:top w:val="none" w:sz="0" w:space="0" w:color="auto"/>
            <w:left w:val="none" w:sz="0" w:space="0" w:color="auto"/>
            <w:bottom w:val="none" w:sz="0" w:space="0" w:color="auto"/>
            <w:right w:val="none" w:sz="0" w:space="0" w:color="auto"/>
          </w:divBdr>
        </w:div>
        <w:div w:id="735250871">
          <w:marLeft w:val="640"/>
          <w:marRight w:val="0"/>
          <w:marTop w:val="0"/>
          <w:marBottom w:val="0"/>
          <w:divBdr>
            <w:top w:val="none" w:sz="0" w:space="0" w:color="auto"/>
            <w:left w:val="none" w:sz="0" w:space="0" w:color="auto"/>
            <w:bottom w:val="none" w:sz="0" w:space="0" w:color="auto"/>
            <w:right w:val="none" w:sz="0" w:space="0" w:color="auto"/>
          </w:divBdr>
        </w:div>
        <w:div w:id="744298206">
          <w:marLeft w:val="640"/>
          <w:marRight w:val="0"/>
          <w:marTop w:val="0"/>
          <w:marBottom w:val="0"/>
          <w:divBdr>
            <w:top w:val="none" w:sz="0" w:space="0" w:color="auto"/>
            <w:left w:val="none" w:sz="0" w:space="0" w:color="auto"/>
            <w:bottom w:val="none" w:sz="0" w:space="0" w:color="auto"/>
            <w:right w:val="none" w:sz="0" w:space="0" w:color="auto"/>
          </w:divBdr>
        </w:div>
        <w:div w:id="745761607">
          <w:marLeft w:val="640"/>
          <w:marRight w:val="0"/>
          <w:marTop w:val="0"/>
          <w:marBottom w:val="0"/>
          <w:divBdr>
            <w:top w:val="none" w:sz="0" w:space="0" w:color="auto"/>
            <w:left w:val="none" w:sz="0" w:space="0" w:color="auto"/>
            <w:bottom w:val="none" w:sz="0" w:space="0" w:color="auto"/>
            <w:right w:val="none" w:sz="0" w:space="0" w:color="auto"/>
          </w:divBdr>
        </w:div>
        <w:div w:id="781267901">
          <w:marLeft w:val="640"/>
          <w:marRight w:val="0"/>
          <w:marTop w:val="0"/>
          <w:marBottom w:val="0"/>
          <w:divBdr>
            <w:top w:val="none" w:sz="0" w:space="0" w:color="auto"/>
            <w:left w:val="none" w:sz="0" w:space="0" w:color="auto"/>
            <w:bottom w:val="none" w:sz="0" w:space="0" w:color="auto"/>
            <w:right w:val="none" w:sz="0" w:space="0" w:color="auto"/>
          </w:divBdr>
        </w:div>
        <w:div w:id="817110360">
          <w:marLeft w:val="640"/>
          <w:marRight w:val="0"/>
          <w:marTop w:val="0"/>
          <w:marBottom w:val="0"/>
          <w:divBdr>
            <w:top w:val="none" w:sz="0" w:space="0" w:color="auto"/>
            <w:left w:val="none" w:sz="0" w:space="0" w:color="auto"/>
            <w:bottom w:val="none" w:sz="0" w:space="0" w:color="auto"/>
            <w:right w:val="none" w:sz="0" w:space="0" w:color="auto"/>
          </w:divBdr>
        </w:div>
        <w:div w:id="875387836">
          <w:marLeft w:val="640"/>
          <w:marRight w:val="0"/>
          <w:marTop w:val="0"/>
          <w:marBottom w:val="0"/>
          <w:divBdr>
            <w:top w:val="none" w:sz="0" w:space="0" w:color="auto"/>
            <w:left w:val="none" w:sz="0" w:space="0" w:color="auto"/>
            <w:bottom w:val="none" w:sz="0" w:space="0" w:color="auto"/>
            <w:right w:val="none" w:sz="0" w:space="0" w:color="auto"/>
          </w:divBdr>
        </w:div>
        <w:div w:id="876237376">
          <w:marLeft w:val="640"/>
          <w:marRight w:val="0"/>
          <w:marTop w:val="0"/>
          <w:marBottom w:val="0"/>
          <w:divBdr>
            <w:top w:val="none" w:sz="0" w:space="0" w:color="auto"/>
            <w:left w:val="none" w:sz="0" w:space="0" w:color="auto"/>
            <w:bottom w:val="none" w:sz="0" w:space="0" w:color="auto"/>
            <w:right w:val="none" w:sz="0" w:space="0" w:color="auto"/>
          </w:divBdr>
        </w:div>
        <w:div w:id="888146433">
          <w:marLeft w:val="640"/>
          <w:marRight w:val="0"/>
          <w:marTop w:val="0"/>
          <w:marBottom w:val="0"/>
          <w:divBdr>
            <w:top w:val="none" w:sz="0" w:space="0" w:color="auto"/>
            <w:left w:val="none" w:sz="0" w:space="0" w:color="auto"/>
            <w:bottom w:val="none" w:sz="0" w:space="0" w:color="auto"/>
            <w:right w:val="none" w:sz="0" w:space="0" w:color="auto"/>
          </w:divBdr>
        </w:div>
        <w:div w:id="907571883">
          <w:marLeft w:val="640"/>
          <w:marRight w:val="0"/>
          <w:marTop w:val="0"/>
          <w:marBottom w:val="0"/>
          <w:divBdr>
            <w:top w:val="none" w:sz="0" w:space="0" w:color="auto"/>
            <w:left w:val="none" w:sz="0" w:space="0" w:color="auto"/>
            <w:bottom w:val="none" w:sz="0" w:space="0" w:color="auto"/>
            <w:right w:val="none" w:sz="0" w:space="0" w:color="auto"/>
          </w:divBdr>
        </w:div>
        <w:div w:id="919606560">
          <w:marLeft w:val="640"/>
          <w:marRight w:val="0"/>
          <w:marTop w:val="0"/>
          <w:marBottom w:val="0"/>
          <w:divBdr>
            <w:top w:val="none" w:sz="0" w:space="0" w:color="auto"/>
            <w:left w:val="none" w:sz="0" w:space="0" w:color="auto"/>
            <w:bottom w:val="none" w:sz="0" w:space="0" w:color="auto"/>
            <w:right w:val="none" w:sz="0" w:space="0" w:color="auto"/>
          </w:divBdr>
        </w:div>
        <w:div w:id="956568218">
          <w:marLeft w:val="640"/>
          <w:marRight w:val="0"/>
          <w:marTop w:val="0"/>
          <w:marBottom w:val="0"/>
          <w:divBdr>
            <w:top w:val="none" w:sz="0" w:space="0" w:color="auto"/>
            <w:left w:val="none" w:sz="0" w:space="0" w:color="auto"/>
            <w:bottom w:val="none" w:sz="0" w:space="0" w:color="auto"/>
            <w:right w:val="none" w:sz="0" w:space="0" w:color="auto"/>
          </w:divBdr>
        </w:div>
        <w:div w:id="956832563">
          <w:marLeft w:val="640"/>
          <w:marRight w:val="0"/>
          <w:marTop w:val="0"/>
          <w:marBottom w:val="0"/>
          <w:divBdr>
            <w:top w:val="none" w:sz="0" w:space="0" w:color="auto"/>
            <w:left w:val="none" w:sz="0" w:space="0" w:color="auto"/>
            <w:bottom w:val="none" w:sz="0" w:space="0" w:color="auto"/>
            <w:right w:val="none" w:sz="0" w:space="0" w:color="auto"/>
          </w:divBdr>
        </w:div>
        <w:div w:id="968364888">
          <w:marLeft w:val="640"/>
          <w:marRight w:val="0"/>
          <w:marTop w:val="0"/>
          <w:marBottom w:val="0"/>
          <w:divBdr>
            <w:top w:val="none" w:sz="0" w:space="0" w:color="auto"/>
            <w:left w:val="none" w:sz="0" w:space="0" w:color="auto"/>
            <w:bottom w:val="none" w:sz="0" w:space="0" w:color="auto"/>
            <w:right w:val="none" w:sz="0" w:space="0" w:color="auto"/>
          </w:divBdr>
        </w:div>
        <w:div w:id="972709371">
          <w:marLeft w:val="640"/>
          <w:marRight w:val="0"/>
          <w:marTop w:val="0"/>
          <w:marBottom w:val="0"/>
          <w:divBdr>
            <w:top w:val="none" w:sz="0" w:space="0" w:color="auto"/>
            <w:left w:val="none" w:sz="0" w:space="0" w:color="auto"/>
            <w:bottom w:val="none" w:sz="0" w:space="0" w:color="auto"/>
            <w:right w:val="none" w:sz="0" w:space="0" w:color="auto"/>
          </w:divBdr>
        </w:div>
        <w:div w:id="1003507990">
          <w:marLeft w:val="640"/>
          <w:marRight w:val="0"/>
          <w:marTop w:val="0"/>
          <w:marBottom w:val="0"/>
          <w:divBdr>
            <w:top w:val="none" w:sz="0" w:space="0" w:color="auto"/>
            <w:left w:val="none" w:sz="0" w:space="0" w:color="auto"/>
            <w:bottom w:val="none" w:sz="0" w:space="0" w:color="auto"/>
            <w:right w:val="none" w:sz="0" w:space="0" w:color="auto"/>
          </w:divBdr>
        </w:div>
        <w:div w:id="1004817412">
          <w:marLeft w:val="640"/>
          <w:marRight w:val="0"/>
          <w:marTop w:val="0"/>
          <w:marBottom w:val="0"/>
          <w:divBdr>
            <w:top w:val="none" w:sz="0" w:space="0" w:color="auto"/>
            <w:left w:val="none" w:sz="0" w:space="0" w:color="auto"/>
            <w:bottom w:val="none" w:sz="0" w:space="0" w:color="auto"/>
            <w:right w:val="none" w:sz="0" w:space="0" w:color="auto"/>
          </w:divBdr>
        </w:div>
        <w:div w:id="1026977570">
          <w:marLeft w:val="640"/>
          <w:marRight w:val="0"/>
          <w:marTop w:val="0"/>
          <w:marBottom w:val="0"/>
          <w:divBdr>
            <w:top w:val="none" w:sz="0" w:space="0" w:color="auto"/>
            <w:left w:val="none" w:sz="0" w:space="0" w:color="auto"/>
            <w:bottom w:val="none" w:sz="0" w:space="0" w:color="auto"/>
            <w:right w:val="none" w:sz="0" w:space="0" w:color="auto"/>
          </w:divBdr>
        </w:div>
        <w:div w:id="1056703498">
          <w:marLeft w:val="640"/>
          <w:marRight w:val="0"/>
          <w:marTop w:val="0"/>
          <w:marBottom w:val="0"/>
          <w:divBdr>
            <w:top w:val="none" w:sz="0" w:space="0" w:color="auto"/>
            <w:left w:val="none" w:sz="0" w:space="0" w:color="auto"/>
            <w:bottom w:val="none" w:sz="0" w:space="0" w:color="auto"/>
            <w:right w:val="none" w:sz="0" w:space="0" w:color="auto"/>
          </w:divBdr>
        </w:div>
        <w:div w:id="1075467491">
          <w:marLeft w:val="640"/>
          <w:marRight w:val="0"/>
          <w:marTop w:val="0"/>
          <w:marBottom w:val="0"/>
          <w:divBdr>
            <w:top w:val="none" w:sz="0" w:space="0" w:color="auto"/>
            <w:left w:val="none" w:sz="0" w:space="0" w:color="auto"/>
            <w:bottom w:val="none" w:sz="0" w:space="0" w:color="auto"/>
            <w:right w:val="none" w:sz="0" w:space="0" w:color="auto"/>
          </w:divBdr>
        </w:div>
        <w:div w:id="1078600692">
          <w:marLeft w:val="640"/>
          <w:marRight w:val="0"/>
          <w:marTop w:val="0"/>
          <w:marBottom w:val="0"/>
          <w:divBdr>
            <w:top w:val="none" w:sz="0" w:space="0" w:color="auto"/>
            <w:left w:val="none" w:sz="0" w:space="0" w:color="auto"/>
            <w:bottom w:val="none" w:sz="0" w:space="0" w:color="auto"/>
            <w:right w:val="none" w:sz="0" w:space="0" w:color="auto"/>
          </w:divBdr>
        </w:div>
        <w:div w:id="1094548878">
          <w:marLeft w:val="640"/>
          <w:marRight w:val="0"/>
          <w:marTop w:val="0"/>
          <w:marBottom w:val="0"/>
          <w:divBdr>
            <w:top w:val="none" w:sz="0" w:space="0" w:color="auto"/>
            <w:left w:val="none" w:sz="0" w:space="0" w:color="auto"/>
            <w:bottom w:val="none" w:sz="0" w:space="0" w:color="auto"/>
            <w:right w:val="none" w:sz="0" w:space="0" w:color="auto"/>
          </w:divBdr>
        </w:div>
        <w:div w:id="1105272712">
          <w:marLeft w:val="640"/>
          <w:marRight w:val="0"/>
          <w:marTop w:val="0"/>
          <w:marBottom w:val="0"/>
          <w:divBdr>
            <w:top w:val="none" w:sz="0" w:space="0" w:color="auto"/>
            <w:left w:val="none" w:sz="0" w:space="0" w:color="auto"/>
            <w:bottom w:val="none" w:sz="0" w:space="0" w:color="auto"/>
            <w:right w:val="none" w:sz="0" w:space="0" w:color="auto"/>
          </w:divBdr>
        </w:div>
        <w:div w:id="1134176995">
          <w:marLeft w:val="640"/>
          <w:marRight w:val="0"/>
          <w:marTop w:val="0"/>
          <w:marBottom w:val="0"/>
          <w:divBdr>
            <w:top w:val="none" w:sz="0" w:space="0" w:color="auto"/>
            <w:left w:val="none" w:sz="0" w:space="0" w:color="auto"/>
            <w:bottom w:val="none" w:sz="0" w:space="0" w:color="auto"/>
            <w:right w:val="none" w:sz="0" w:space="0" w:color="auto"/>
          </w:divBdr>
        </w:div>
        <w:div w:id="1180241566">
          <w:marLeft w:val="640"/>
          <w:marRight w:val="0"/>
          <w:marTop w:val="0"/>
          <w:marBottom w:val="0"/>
          <w:divBdr>
            <w:top w:val="none" w:sz="0" w:space="0" w:color="auto"/>
            <w:left w:val="none" w:sz="0" w:space="0" w:color="auto"/>
            <w:bottom w:val="none" w:sz="0" w:space="0" w:color="auto"/>
            <w:right w:val="none" w:sz="0" w:space="0" w:color="auto"/>
          </w:divBdr>
        </w:div>
        <w:div w:id="1205870751">
          <w:marLeft w:val="640"/>
          <w:marRight w:val="0"/>
          <w:marTop w:val="0"/>
          <w:marBottom w:val="0"/>
          <w:divBdr>
            <w:top w:val="none" w:sz="0" w:space="0" w:color="auto"/>
            <w:left w:val="none" w:sz="0" w:space="0" w:color="auto"/>
            <w:bottom w:val="none" w:sz="0" w:space="0" w:color="auto"/>
            <w:right w:val="none" w:sz="0" w:space="0" w:color="auto"/>
          </w:divBdr>
        </w:div>
        <w:div w:id="1224371260">
          <w:marLeft w:val="640"/>
          <w:marRight w:val="0"/>
          <w:marTop w:val="0"/>
          <w:marBottom w:val="0"/>
          <w:divBdr>
            <w:top w:val="none" w:sz="0" w:space="0" w:color="auto"/>
            <w:left w:val="none" w:sz="0" w:space="0" w:color="auto"/>
            <w:bottom w:val="none" w:sz="0" w:space="0" w:color="auto"/>
            <w:right w:val="none" w:sz="0" w:space="0" w:color="auto"/>
          </w:divBdr>
        </w:div>
        <w:div w:id="1281960674">
          <w:marLeft w:val="640"/>
          <w:marRight w:val="0"/>
          <w:marTop w:val="0"/>
          <w:marBottom w:val="0"/>
          <w:divBdr>
            <w:top w:val="none" w:sz="0" w:space="0" w:color="auto"/>
            <w:left w:val="none" w:sz="0" w:space="0" w:color="auto"/>
            <w:bottom w:val="none" w:sz="0" w:space="0" w:color="auto"/>
            <w:right w:val="none" w:sz="0" w:space="0" w:color="auto"/>
          </w:divBdr>
        </w:div>
        <w:div w:id="1342389921">
          <w:marLeft w:val="640"/>
          <w:marRight w:val="0"/>
          <w:marTop w:val="0"/>
          <w:marBottom w:val="0"/>
          <w:divBdr>
            <w:top w:val="none" w:sz="0" w:space="0" w:color="auto"/>
            <w:left w:val="none" w:sz="0" w:space="0" w:color="auto"/>
            <w:bottom w:val="none" w:sz="0" w:space="0" w:color="auto"/>
            <w:right w:val="none" w:sz="0" w:space="0" w:color="auto"/>
          </w:divBdr>
        </w:div>
        <w:div w:id="1345939678">
          <w:marLeft w:val="640"/>
          <w:marRight w:val="0"/>
          <w:marTop w:val="0"/>
          <w:marBottom w:val="0"/>
          <w:divBdr>
            <w:top w:val="none" w:sz="0" w:space="0" w:color="auto"/>
            <w:left w:val="none" w:sz="0" w:space="0" w:color="auto"/>
            <w:bottom w:val="none" w:sz="0" w:space="0" w:color="auto"/>
            <w:right w:val="none" w:sz="0" w:space="0" w:color="auto"/>
          </w:divBdr>
        </w:div>
        <w:div w:id="1354377534">
          <w:marLeft w:val="640"/>
          <w:marRight w:val="0"/>
          <w:marTop w:val="0"/>
          <w:marBottom w:val="0"/>
          <w:divBdr>
            <w:top w:val="none" w:sz="0" w:space="0" w:color="auto"/>
            <w:left w:val="none" w:sz="0" w:space="0" w:color="auto"/>
            <w:bottom w:val="none" w:sz="0" w:space="0" w:color="auto"/>
            <w:right w:val="none" w:sz="0" w:space="0" w:color="auto"/>
          </w:divBdr>
        </w:div>
        <w:div w:id="1374578100">
          <w:marLeft w:val="640"/>
          <w:marRight w:val="0"/>
          <w:marTop w:val="0"/>
          <w:marBottom w:val="0"/>
          <w:divBdr>
            <w:top w:val="none" w:sz="0" w:space="0" w:color="auto"/>
            <w:left w:val="none" w:sz="0" w:space="0" w:color="auto"/>
            <w:bottom w:val="none" w:sz="0" w:space="0" w:color="auto"/>
            <w:right w:val="none" w:sz="0" w:space="0" w:color="auto"/>
          </w:divBdr>
        </w:div>
        <w:div w:id="1465855521">
          <w:marLeft w:val="640"/>
          <w:marRight w:val="0"/>
          <w:marTop w:val="0"/>
          <w:marBottom w:val="0"/>
          <w:divBdr>
            <w:top w:val="none" w:sz="0" w:space="0" w:color="auto"/>
            <w:left w:val="none" w:sz="0" w:space="0" w:color="auto"/>
            <w:bottom w:val="none" w:sz="0" w:space="0" w:color="auto"/>
            <w:right w:val="none" w:sz="0" w:space="0" w:color="auto"/>
          </w:divBdr>
        </w:div>
        <w:div w:id="1473717521">
          <w:marLeft w:val="640"/>
          <w:marRight w:val="0"/>
          <w:marTop w:val="0"/>
          <w:marBottom w:val="0"/>
          <w:divBdr>
            <w:top w:val="none" w:sz="0" w:space="0" w:color="auto"/>
            <w:left w:val="none" w:sz="0" w:space="0" w:color="auto"/>
            <w:bottom w:val="none" w:sz="0" w:space="0" w:color="auto"/>
            <w:right w:val="none" w:sz="0" w:space="0" w:color="auto"/>
          </w:divBdr>
        </w:div>
        <w:div w:id="1525560695">
          <w:marLeft w:val="640"/>
          <w:marRight w:val="0"/>
          <w:marTop w:val="0"/>
          <w:marBottom w:val="0"/>
          <w:divBdr>
            <w:top w:val="none" w:sz="0" w:space="0" w:color="auto"/>
            <w:left w:val="none" w:sz="0" w:space="0" w:color="auto"/>
            <w:bottom w:val="none" w:sz="0" w:space="0" w:color="auto"/>
            <w:right w:val="none" w:sz="0" w:space="0" w:color="auto"/>
          </w:divBdr>
        </w:div>
        <w:div w:id="1534340444">
          <w:marLeft w:val="640"/>
          <w:marRight w:val="0"/>
          <w:marTop w:val="0"/>
          <w:marBottom w:val="0"/>
          <w:divBdr>
            <w:top w:val="none" w:sz="0" w:space="0" w:color="auto"/>
            <w:left w:val="none" w:sz="0" w:space="0" w:color="auto"/>
            <w:bottom w:val="none" w:sz="0" w:space="0" w:color="auto"/>
            <w:right w:val="none" w:sz="0" w:space="0" w:color="auto"/>
          </w:divBdr>
        </w:div>
        <w:div w:id="1540819126">
          <w:marLeft w:val="640"/>
          <w:marRight w:val="0"/>
          <w:marTop w:val="0"/>
          <w:marBottom w:val="0"/>
          <w:divBdr>
            <w:top w:val="none" w:sz="0" w:space="0" w:color="auto"/>
            <w:left w:val="none" w:sz="0" w:space="0" w:color="auto"/>
            <w:bottom w:val="none" w:sz="0" w:space="0" w:color="auto"/>
            <w:right w:val="none" w:sz="0" w:space="0" w:color="auto"/>
          </w:divBdr>
        </w:div>
        <w:div w:id="1566599762">
          <w:marLeft w:val="640"/>
          <w:marRight w:val="0"/>
          <w:marTop w:val="0"/>
          <w:marBottom w:val="0"/>
          <w:divBdr>
            <w:top w:val="none" w:sz="0" w:space="0" w:color="auto"/>
            <w:left w:val="none" w:sz="0" w:space="0" w:color="auto"/>
            <w:bottom w:val="none" w:sz="0" w:space="0" w:color="auto"/>
            <w:right w:val="none" w:sz="0" w:space="0" w:color="auto"/>
          </w:divBdr>
        </w:div>
        <w:div w:id="1617520594">
          <w:marLeft w:val="640"/>
          <w:marRight w:val="0"/>
          <w:marTop w:val="0"/>
          <w:marBottom w:val="0"/>
          <w:divBdr>
            <w:top w:val="none" w:sz="0" w:space="0" w:color="auto"/>
            <w:left w:val="none" w:sz="0" w:space="0" w:color="auto"/>
            <w:bottom w:val="none" w:sz="0" w:space="0" w:color="auto"/>
            <w:right w:val="none" w:sz="0" w:space="0" w:color="auto"/>
          </w:divBdr>
        </w:div>
        <w:div w:id="1619295439">
          <w:marLeft w:val="640"/>
          <w:marRight w:val="0"/>
          <w:marTop w:val="0"/>
          <w:marBottom w:val="0"/>
          <w:divBdr>
            <w:top w:val="none" w:sz="0" w:space="0" w:color="auto"/>
            <w:left w:val="none" w:sz="0" w:space="0" w:color="auto"/>
            <w:bottom w:val="none" w:sz="0" w:space="0" w:color="auto"/>
            <w:right w:val="none" w:sz="0" w:space="0" w:color="auto"/>
          </w:divBdr>
        </w:div>
        <w:div w:id="1634435018">
          <w:marLeft w:val="640"/>
          <w:marRight w:val="0"/>
          <w:marTop w:val="0"/>
          <w:marBottom w:val="0"/>
          <w:divBdr>
            <w:top w:val="none" w:sz="0" w:space="0" w:color="auto"/>
            <w:left w:val="none" w:sz="0" w:space="0" w:color="auto"/>
            <w:bottom w:val="none" w:sz="0" w:space="0" w:color="auto"/>
            <w:right w:val="none" w:sz="0" w:space="0" w:color="auto"/>
          </w:divBdr>
        </w:div>
        <w:div w:id="1638874010">
          <w:marLeft w:val="640"/>
          <w:marRight w:val="0"/>
          <w:marTop w:val="0"/>
          <w:marBottom w:val="0"/>
          <w:divBdr>
            <w:top w:val="none" w:sz="0" w:space="0" w:color="auto"/>
            <w:left w:val="none" w:sz="0" w:space="0" w:color="auto"/>
            <w:bottom w:val="none" w:sz="0" w:space="0" w:color="auto"/>
            <w:right w:val="none" w:sz="0" w:space="0" w:color="auto"/>
          </w:divBdr>
        </w:div>
        <w:div w:id="1717242948">
          <w:marLeft w:val="640"/>
          <w:marRight w:val="0"/>
          <w:marTop w:val="0"/>
          <w:marBottom w:val="0"/>
          <w:divBdr>
            <w:top w:val="none" w:sz="0" w:space="0" w:color="auto"/>
            <w:left w:val="none" w:sz="0" w:space="0" w:color="auto"/>
            <w:bottom w:val="none" w:sz="0" w:space="0" w:color="auto"/>
            <w:right w:val="none" w:sz="0" w:space="0" w:color="auto"/>
          </w:divBdr>
        </w:div>
        <w:div w:id="1768622733">
          <w:marLeft w:val="640"/>
          <w:marRight w:val="0"/>
          <w:marTop w:val="0"/>
          <w:marBottom w:val="0"/>
          <w:divBdr>
            <w:top w:val="none" w:sz="0" w:space="0" w:color="auto"/>
            <w:left w:val="none" w:sz="0" w:space="0" w:color="auto"/>
            <w:bottom w:val="none" w:sz="0" w:space="0" w:color="auto"/>
            <w:right w:val="none" w:sz="0" w:space="0" w:color="auto"/>
          </w:divBdr>
        </w:div>
        <w:div w:id="1840610158">
          <w:marLeft w:val="640"/>
          <w:marRight w:val="0"/>
          <w:marTop w:val="0"/>
          <w:marBottom w:val="0"/>
          <w:divBdr>
            <w:top w:val="none" w:sz="0" w:space="0" w:color="auto"/>
            <w:left w:val="none" w:sz="0" w:space="0" w:color="auto"/>
            <w:bottom w:val="none" w:sz="0" w:space="0" w:color="auto"/>
            <w:right w:val="none" w:sz="0" w:space="0" w:color="auto"/>
          </w:divBdr>
        </w:div>
        <w:div w:id="1896769844">
          <w:marLeft w:val="640"/>
          <w:marRight w:val="0"/>
          <w:marTop w:val="0"/>
          <w:marBottom w:val="0"/>
          <w:divBdr>
            <w:top w:val="none" w:sz="0" w:space="0" w:color="auto"/>
            <w:left w:val="none" w:sz="0" w:space="0" w:color="auto"/>
            <w:bottom w:val="none" w:sz="0" w:space="0" w:color="auto"/>
            <w:right w:val="none" w:sz="0" w:space="0" w:color="auto"/>
          </w:divBdr>
        </w:div>
        <w:div w:id="1899591116">
          <w:marLeft w:val="640"/>
          <w:marRight w:val="0"/>
          <w:marTop w:val="0"/>
          <w:marBottom w:val="0"/>
          <w:divBdr>
            <w:top w:val="none" w:sz="0" w:space="0" w:color="auto"/>
            <w:left w:val="none" w:sz="0" w:space="0" w:color="auto"/>
            <w:bottom w:val="none" w:sz="0" w:space="0" w:color="auto"/>
            <w:right w:val="none" w:sz="0" w:space="0" w:color="auto"/>
          </w:divBdr>
        </w:div>
        <w:div w:id="1923878088">
          <w:marLeft w:val="640"/>
          <w:marRight w:val="0"/>
          <w:marTop w:val="0"/>
          <w:marBottom w:val="0"/>
          <w:divBdr>
            <w:top w:val="none" w:sz="0" w:space="0" w:color="auto"/>
            <w:left w:val="none" w:sz="0" w:space="0" w:color="auto"/>
            <w:bottom w:val="none" w:sz="0" w:space="0" w:color="auto"/>
            <w:right w:val="none" w:sz="0" w:space="0" w:color="auto"/>
          </w:divBdr>
        </w:div>
        <w:div w:id="1958297126">
          <w:marLeft w:val="640"/>
          <w:marRight w:val="0"/>
          <w:marTop w:val="0"/>
          <w:marBottom w:val="0"/>
          <w:divBdr>
            <w:top w:val="none" w:sz="0" w:space="0" w:color="auto"/>
            <w:left w:val="none" w:sz="0" w:space="0" w:color="auto"/>
            <w:bottom w:val="none" w:sz="0" w:space="0" w:color="auto"/>
            <w:right w:val="none" w:sz="0" w:space="0" w:color="auto"/>
          </w:divBdr>
        </w:div>
        <w:div w:id="1961565738">
          <w:marLeft w:val="640"/>
          <w:marRight w:val="0"/>
          <w:marTop w:val="0"/>
          <w:marBottom w:val="0"/>
          <w:divBdr>
            <w:top w:val="none" w:sz="0" w:space="0" w:color="auto"/>
            <w:left w:val="none" w:sz="0" w:space="0" w:color="auto"/>
            <w:bottom w:val="none" w:sz="0" w:space="0" w:color="auto"/>
            <w:right w:val="none" w:sz="0" w:space="0" w:color="auto"/>
          </w:divBdr>
        </w:div>
      </w:divsChild>
    </w:div>
    <w:div w:id="1234390721">
      <w:bodyDiv w:val="1"/>
      <w:marLeft w:val="0"/>
      <w:marRight w:val="0"/>
      <w:marTop w:val="0"/>
      <w:marBottom w:val="0"/>
      <w:divBdr>
        <w:top w:val="none" w:sz="0" w:space="0" w:color="auto"/>
        <w:left w:val="none" w:sz="0" w:space="0" w:color="auto"/>
        <w:bottom w:val="none" w:sz="0" w:space="0" w:color="auto"/>
        <w:right w:val="none" w:sz="0" w:space="0" w:color="auto"/>
      </w:divBdr>
      <w:divsChild>
        <w:div w:id="21707325">
          <w:marLeft w:val="640"/>
          <w:marRight w:val="0"/>
          <w:marTop w:val="0"/>
          <w:marBottom w:val="0"/>
          <w:divBdr>
            <w:top w:val="none" w:sz="0" w:space="0" w:color="auto"/>
            <w:left w:val="none" w:sz="0" w:space="0" w:color="auto"/>
            <w:bottom w:val="none" w:sz="0" w:space="0" w:color="auto"/>
            <w:right w:val="none" w:sz="0" w:space="0" w:color="auto"/>
          </w:divBdr>
        </w:div>
        <w:div w:id="229968244">
          <w:marLeft w:val="640"/>
          <w:marRight w:val="0"/>
          <w:marTop w:val="0"/>
          <w:marBottom w:val="0"/>
          <w:divBdr>
            <w:top w:val="none" w:sz="0" w:space="0" w:color="auto"/>
            <w:left w:val="none" w:sz="0" w:space="0" w:color="auto"/>
            <w:bottom w:val="none" w:sz="0" w:space="0" w:color="auto"/>
            <w:right w:val="none" w:sz="0" w:space="0" w:color="auto"/>
          </w:divBdr>
        </w:div>
        <w:div w:id="271523482">
          <w:marLeft w:val="640"/>
          <w:marRight w:val="0"/>
          <w:marTop w:val="0"/>
          <w:marBottom w:val="0"/>
          <w:divBdr>
            <w:top w:val="none" w:sz="0" w:space="0" w:color="auto"/>
            <w:left w:val="none" w:sz="0" w:space="0" w:color="auto"/>
            <w:bottom w:val="none" w:sz="0" w:space="0" w:color="auto"/>
            <w:right w:val="none" w:sz="0" w:space="0" w:color="auto"/>
          </w:divBdr>
        </w:div>
        <w:div w:id="597756416">
          <w:marLeft w:val="640"/>
          <w:marRight w:val="0"/>
          <w:marTop w:val="0"/>
          <w:marBottom w:val="0"/>
          <w:divBdr>
            <w:top w:val="none" w:sz="0" w:space="0" w:color="auto"/>
            <w:left w:val="none" w:sz="0" w:space="0" w:color="auto"/>
            <w:bottom w:val="none" w:sz="0" w:space="0" w:color="auto"/>
            <w:right w:val="none" w:sz="0" w:space="0" w:color="auto"/>
          </w:divBdr>
        </w:div>
        <w:div w:id="684097043">
          <w:marLeft w:val="640"/>
          <w:marRight w:val="0"/>
          <w:marTop w:val="0"/>
          <w:marBottom w:val="0"/>
          <w:divBdr>
            <w:top w:val="none" w:sz="0" w:space="0" w:color="auto"/>
            <w:left w:val="none" w:sz="0" w:space="0" w:color="auto"/>
            <w:bottom w:val="none" w:sz="0" w:space="0" w:color="auto"/>
            <w:right w:val="none" w:sz="0" w:space="0" w:color="auto"/>
          </w:divBdr>
        </w:div>
        <w:div w:id="736511583">
          <w:marLeft w:val="640"/>
          <w:marRight w:val="0"/>
          <w:marTop w:val="0"/>
          <w:marBottom w:val="0"/>
          <w:divBdr>
            <w:top w:val="none" w:sz="0" w:space="0" w:color="auto"/>
            <w:left w:val="none" w:sz="0" w:space="0" w:color="auto"/>
            <w:bottom w:val="none" w:sz="0" w:space="0" w:color="auto"/>
            <w:right w:val="none" w:sz="0" w:space="0" w:color="auto"/>
          </w:divBdr>
        </w:div>
        <w:div w:id="894702370">
          <w:marLeft w:val="640"/>
          <w:marRight w:val="0"/>
          <w:marTop w:val="0"/>
          <w:marBottom w:val="0"/>
          <w:divBdr>
            <w:top w:val="none" w:sz="0" w:space="0" w:color="auto"/>
            <w:left w:val="none" w:sz="0" w:space="0" w:color="auto"/>
            <w:bottom w:val="none" w:sz="0" w:space="0" w:color="auto"/>
            <w:right w:val="none" w:sz="0" w:space="0" w:color="auto"/>
          </w:divBdr>
        </w:div>
        <w:div w:id="968125356">
          <w:marLeft w:val="640"/>
          <w:marRight w:val="0"/>
          <w:marTop w:val="0"/>
          <w:marBottom w:val="0"/>
          <w:divBdr>
            <w:top w:val="none" w:sz="0" w:space="0" w:color="auto"/>
            <w:left w:val="none" w:sz="0" w:space="0" w:color="auto"/>
            <w:bottom w:val="none" w:sz="0" w:space="0" w:color="auto"/>
            <w:right w:val="none" w:sz="0" w:space="0" w:color="auto"/>
          </w:divBdr>
        </w:div>
        <w:div w:id="978649656">
          <w:marLeft w:val="640"/>
          <w:marRight w:val="0"/>
          <w:marTop w:val="0"/>
          <w:marBottom w:val="0"/>
          <w:divBdr>
            <w:top w:val="none" w:sz="0" w:space="0" w:color="auto"/>
            <w:left w:val="none" w:sz="0" w:space="0" w:color="auto"/>
            <w:bottom w:val="none" w:sz="0" w:space="0" w:color="auto"/>
            <w:right w:val="none" w:sz="0" w:space="0" w:color="auto"/>
          </w:divBdr>
        </w:div>
        <w:div w:id="1133063231">
          <w:marLeft w:val="640"/>
          <w:marRight w:val="0"/>
          <w:marTop w:val="0"/>
          <w:marBottom w:val="0"/>
          <w:divBdr>
            <w:top w:val="none" w:sz="0" w:space="0" w:color="auto"/>
            <w:left w:val="none" w:sz="0" w:space="0" w:color="auto"/>
            <w:bottom w:val="none" w:sz="0" w:space="0" w:color="auto"/>
            <w:right w:val="none" w:sz="0" w:space="0" w:color="auto"/>
          </w:divBdr>
        </w:div>
        <w:div w:id="1138886271">
          <w:marLeft w:val="640"/>
          <w:marRight w:val="0"/>
          <w:marTop w:val="0"/>
          <w:marBottom w:val="0"/>
          <w:divBdr>
            <w:top w:val="none" w:sz="0" w:space="0" w:color="auto"/>
            <w:left w:val="none" w:sz="0" w:space="0" w:color="auto"/>
            <w:bottom w:val="none" w:sz="0" w:space="0" w:color="auto"/>
            <w:right w:val="none" w:sz="0" w:space="0" w:color="auto"/>
          </w:divBdr>
        </w:div>
        <w:div w:id="1182277776">
          <w:marLeft w:val="640"/>
          <w:marRight w:val="0"/>
          <w:marTop w:val="0"/>
          <w:marBottom w:val="0"/>
          <w:divBdr>
            <w:top w:val="none" w:sz="0" w:space="0" w:color="auto"/>
            <w:left w:val="none" w:sz="0" w:space="0" w:color="auto"/>
            <w:bottom w:val="none" w:sz="0" w:space="0" w:color="auto"/>
            <w:right w:val="none" w:sz="0" w:space="0" w:color="auto"/>
          </w:divBdr>
        </w:div>
        <w:div w:id="1409041123">
          <w:marLeft w:val="640"/>
          <w:marRight w:val="0"/>
          <w:marTop w:val="0"/>
          <w:marBottom w:val="0"/>
          <w:divBdr>
            <w:top w:val="none" w:sz="0" w:space="0" w:color="auto"/>
            <w:left w:val="none" w:sz="0" w:space="0" w:color="auto"/>
            <w:bottom w:val="none" w:sz="0" w:space="0" w:color="auto"/>
            <w:right w:val="none" w:sz="0" w:space="0" w:color="auto"/>
          </w:divBdr>
        </w:div>
        <w:div w:id="1848641162">
          <w:marLeft w:val="640"/>
          <w:marRight w:val="0"/>
          <w:marTop w:val="0"/>
          <w:marBottom w:val="0"/>
          <w:divBdr>
            <w:top w:val="none" w:sz="0" w:space="0" w:color="auto"/>
            <w:left w:val="none" w:sz="0" w:space="0" w:color="auto"/>
            <w:bottom w:val="none" w:sz="0" w:space="0" w:color="auto"/>
            <w:right w:val="none" w:sz="0" w:space="0" w:color="auto"/>
          </w:divBdr>
        </w:div>
      </w:divsChild>
    </w:div>
    <w:div w:id="1234588805">
      <w:marLeft w:val="640"/>
      <w:marRight w:val="0"/>
      <w:marTop w:val="0"/>
      <w:marBottom w:val="0"/>
      <w:divBdr>
        <w:top w:val="none" w:sz="0" w:space="0" w:color="auto"/>
        <w:left w:val="none" w:sz="0" w:space="0" w:color="auto"/>
        <w:bottom w:val="none" w:sz="0" w:space="0" w:color="auto"/>
        <w:right w:val="none" w:sz="0" w:space="0" w:color="auto"/>
      </w:divBdr>
    </w:div>
    <w:div w:id="1235243482">
      <w:marLeft w:val="640"/>
      <w:marRight w:val="0"/>
      <w:marTop w:val="0"/>
      <w:marBottom w:val="0"/>
      <w:divBdr>
        <w:top w:val="none" w:sz="0" w:space="0" w:color="auto"/>
        <w:left w:val="none" w:sz="0" w:space="0" w:color="auto"/>
        <w:bottom w:val="none" w:sz="0" w:space="0" w:color="auto"/>
        <w:right w:val="none" w:sz="0" w:space="0" w:color="auto"/>
      </w:divBdr>
    </w:div>
    <w:div w:id="1235434020">
      <w:marLeft w:val="640"/>
      <w:marRight w:val="0"/>
      <w:marTop w:val="0"/>
      <w:marBottom w:val="0"/>
      <w:divBdr>
        <w:top w:val="none" w:sz="0" w:space="0" w:color="auto"/>
        <w:left w:val="none" w:sz="0" w:space="0" w:color="auto"/>
        <w:bottom w:val="none" w:sz="0" w:space="0" w:color="auto"/>
        <w:right w:val="none" w:sz="0" w:space="0" w:color="auto"/>
      </w:divBdr>
    </w:div>
    <w:div w:id="1235700513">
      <w:marLeft w:val="640"/>
      <w:marRight w:val="0"/>
      <w:marTop w:val="0"/>
      <w:marBottom w:val="0"/>
      <w:divBdr>
        <w:top w:val="none" w:sz="0" w:space="0" w:color="auto"/>
        <w:left w:val="none" w:sz="0" w:space="0" w:color="auto"/>
        <w:bottom w:val="none" w:sz="0" w:space="0" w:color="auto"/>
        <w:right w:val="none" w:sz="0" w:space="0" w:color="auto"/>
      </w:divBdr>
    </w:div>
    <w:div w:id="1236933197">
      <w:bodyDiv w:val="1"/>
      <w:marLeft w:val="0"/>
      <w:marRight w:val="0"/>
      <w:marTop w:val="0"/>
      <w:marBottom w:val="0"/>
      <w:divBdr>
        <w:top w:val="none" w:sz="0" w:space="0" w:color="auto"/>
        <w:left w:val="none" w:sz="0" w:space="0" w:color="auto"/>
        <w:bottom w:val="none" w:sz="0" w:space="0" w:color="auto"/>
        <w:right w:val="none" w:sz="0" w:space="0" w:color="auto"/>
      </w:divBdr>
      <w:divsChild>
        <w:div w:id="874198018">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237011635">
      <w:marLeft w:val="640"/>
      <w:marRight w:val="0"/>
      <w:marTop w:val="0"/>
      <w:marBottom w:val="0"/>
      <w:divBdr>
        <w:top w:val="none" w:sz="0" w:space="0" w:color="auto"/>
        <w:left w:val="none" w:sz="0" w:space="0" w:color="auto"/>
        <w:bottom w:val="none" w:sz="0" w:space="0" w:color="auto"/>
        <w:right w:val="none" w:sz="0" w:space="0" w:color="auto"/>
      </w:divBdr>
    </w:div>
    <w:div w:id="1237473652">
      <w:marLeft w:val="640"/>
      <w:marRight w:val="0"/>
      <w:marTop w:val="0"/>
      <w:marBottom w:val="0"/>
      <w:divBdr>
        <w:top w:val="none" w:sz="0" w:space="0" w:color="auto"/>
        <w:left w:val="none" w:sz="0" w:space="0" w:color="auto"/>
        <w:bottom w:val="none" w:sz="0" w:space="0" w:color="auto"/>
        <w:right w:val="none" w:sz="0" w:space="0" w:color="auto"/>
      </w:divBdr>
    </w:div>
    <w:div w:id="1238511548">
      <w:marLeft w:val="640"/>
      <w:marRight w:val="0"/>
      <w:marTop w:val="0"/>
      <w:marBottom w:val="0"/>
      <w:divBdr>
        <w:top w:val="none" w:sz="0" w:space="0" w:color="auto"/>
        <w:left w:val="none" w:sz="0" w:space="0" w:color="auto"/>
        <w:bottom w:val="none" w:sz="0" w:space="0" w:color="auto"/>
        <w:right w:val="none" w:sz="0" w:space="0" w:color="auto"/>
      </w:divBdr>
    </w:div>
    <w:div w:id="1238974891">
      <w:bodyDiv w:val="1"/>
      <w:marLeft w:val="0"/>
      <w:marRight w:val="0"/>
      <w:marTop w:val="0"/>
      <w:marBottom w:val="0"/>
      <w:divBdr>
        <w:top w:val="none" w:sz="0" w:space="0" w:color="auto"/>
        <w:left w:val="none" w:sz="0" w:space="0" w:color="auto"/>
        <w:bottom w:val="none" w:sz="0" w:space="0" w:color="auto"/>
        <w:right w:val="none" w:sz="0" w:space="0" w:color="auto"/>
      </w:divBdr>
      <w:divsChild>
        <w:div w:id="4140509">
          <w:marLeft w:val="640"/>
          <w:marRight w:val="0"/>
          <w:marTop w:val="0"/>
          <w:marBottom w:val="0"/>
          <w:divBdr>
            <w:top w:val="none" w:sz="0" w:space="0" w:color="auto"/>
            <w:left w:val="none" w:sz="0" w:space="0" w:color="auto"/>
            <w:bottom w:val="none" w:sz="0" w:space="0" w:color="auto"/>
            <w:right w:val="none" w:sz="0" w:space="0" w:color="auto"/>
          </w:divBdr>
        </w:div>
        <w:div w:id="23987423">
          <w:marLeft w:val="640"/>
          <w:marRight w:val="0"/>
          <w:marTop w:val="0"/>
          <w:marBottom w:val="0"/>
          <w:divBdr>
            <w:top w:val="none" w:sz="0" w:space="0" w:color="auto"/>
            <w:left w:val="none" w:sz="0" w:space="0" w:color="auto"/>
            <w:bottom w:val="none" w:sz="0" w:space="0" w:color="auto"/>
            <w:right w:val="none" w:sz="0" w:space="0" w:color="auto"/>
          </w:divBdr>
        </w:div>
        <w:div w:id="80106385">
          <w:marLeft w:val="640"/>
          <w:marRight w:val="0"/>
          <w:marTop w:val="0"/>
          <w:marBottom w:val="0"/>
          <w:divBdr>
            <w:top w:val="none" w:sz="0" w:space="0" w:color="auto"/>
            <w:left w:val="none" w:sz="0" w:space="0" w:color="auto"/>
            <w:bottom w:val="none" w:sz="0" w:space="0" w:color="auto"/>
            <w:right w:val="none" w:sz="0" w:space="0" w:color="auto"/>
          </w:divBdr>
        </w:div>
        <w:div w:id="103965221">
          <w:marLeft w:val="640"/>
          <w:marRight w:val="0"/>
          <w:marTop w:val="0"/>
          <w:marBottom w:val="0"/>
          <w:divBdr>
            <w:top w:val="none" w:sz="0" w:space="0" w:color="auto"/>
            <w:left w:val="none" w:sz="0" w:space="0" w:color="auto"/>
            <w:bottom w:val="none" w:sz="0" w:space="0" w:color="auto"/>
            <w:right w:val="none" w:sz="0" w:space="0" w:color="auto"/>
          </w:divBdr>
        </w:div>
        <w:div w:id="180097221">
          <w:marLeft w:val="640"/>
          <w:marRight w:val="0"/>
          <w:marTop w:val="0"/>
          <w:marBottom w:val="0"/>
          <w:divBdr>
            <w:top w:val="none" w:sz="0" w:space="0" w:color="auto"/>
            <w:left w:val="none" w:sz="0" w:space="0" w:color="auto"/>
            <w:bottom w:val="none" w:sz="0" w:space="0" w:color="auto"/>
            <w:right w:val="none" w:sz="0" w:space="0" w:color="auto"/>
          </w:divBdr>
        </w:div>
        <w:div w:id="205220571">
          <w:marLeft w:val="640"/>
          <w:marRight w:val="0"/>
          <w:marTop w:val="0"/>
          <w:marBottom w:val="0"/>
          <w:divBdr>
            <w:top w:val="none" w:sz="0" w:space="0" w:color="auto"/>
            <w:left w:val="none" w:sz="0" w:space="0" w:color="auto"/>
            <w:bottom w:val="none" w:sz="0" w:space="0" w:color="auto"/>
            <w:right w:val="none" w:sz="0" w:space="0" w:color="auto"/>
          </w:divBdr>
        </w:div>
        <w:div w:id="208104363">
          <w:marLeft w:val="640"/>
          <w:marRight w:val="0"/>
          <w:marTop w:val="0"/>
          <w:marBottom w:val="0"/>
          <w:divBdr>
            <w:top w:val="none" w:sz="0" w:space="0" w:color="auto"/>
            <w:left w:val="none" w:sz="0" w:space="0" w:color="auto"/>
            <w:bottom w:val="none" w:sz="0" w:space="0" w:color="auto"/>
            <w:right w:val="none" w:sz="0" w:space="0" w:color="auto"/>
          </w:divBdr>
        </w:div>
        <w:div w:id="307318495">
          <w:marLeft w:val="640"/>
          <w:marRight w:val="0"/>
          <w:marTop w:val="0"/>
          <w:marBottom w:val="0"/>
          <w:divBdr>
            <w:top w:val="none" w:sz="0" w:space="0" w:color="auto"/>
            <w:left w:val="none" w:sz="0" w:space="0" w:color="auto"/>
            <w:bottom w:val="none" w:sz="0" w:space="0" w:color="auto"/>
            <w:right w:val="none" w:sz="0" w:space="0" w:color="auto"/>
          </w:divBdr>
        </w:div>
        <w:div w:id="308479363">
          <w:marLeft w:val="640"/>
          <w:marRight w:val="0"/>
          <w:marTop w:val="0"/>
          <w:marBottom w:val="0"/>
          <w:divBdr>
            <w:top w:val="none" w:sz="0" w:space="0" w:color="auto"/>
            <w:left w:val="none" w:sz="0" w:space="0" w:color="auto"/>
            <w:bottom w:val="none" w:sz="0" w:space="0" w:color="auto"/>
            <w:right w:val="none" w:sz="0" w:space="0" w:color="auto"/>
          </w:divBdr>
        </w:div>
        <w:div w:id="360278802">
          <w:marLeft w:val="640"/>
          <w:marRight w:val="0"/>
          <w:marTop w:val="0"/>
          <w:marBottom w:val="0"/>
          <w:divBdr>
            <w:top w:val="none" w:sz="0" w:space="0" w:color="auto"/>
            <w:left w:val="none" w:sz="0" w:space="0" w:color="auto"/>
            <w:bottom w:val="none" w:sz="0" w:space="0" w:color="auto"/>
            <w:right w:val="none" w:sz="0" w:space="0" w:color="auto"/>
          </w:divBdr>
        </w:div>
        <w:div w:id="403529818">
          <w:marLeft w:val="640"/>
          <w:marRight w:val="0"/>
          <w:marTop w:val="0"/>
          <w:marBottom w:val="0"/>
          <w:divBdr>
            <w:top w:val="none" w:sz="0" w:space="0" w:color="auto"/>
            <w:left w:val="none" w:sz="0" w:space="0" w:color="auto"/>
            <w:bottom w:val="none" w:sz="0" w:space="0" w:color="auto"/>
            <w:right w:val="none" w:sz="0" w:space="0" w:color="auto"/>
          </w:divBdr>
        </w:div>
        <w:div w:id="465050167">
          <w:marLeft w:val="640"/>
          <w:marRight w:val="0"/>
          <w:marTop w:val="0"/>
          <w:marBottom w:val="0"/>
          <w:divBdr>
            <w:top w:val="none" w:sz="0" w:space="0" w:color="auto"/>
            <w:left w:val="none" w:sz="0" w:space="0" w:color="auto"/>
            <w:bottom w:val="none" w:sz="0" w:space="0" w:color="auto"/>
            <w:right w:val="none" w:sz="0" w:space="0" w:color="auto"/>
          </w:divBdr>
        </w:div>
        <w:div w:id="481653111">
          <w:marLeft w:val="640"/>
          <w:marRight w:val="0"/>
          <w:marTop w:val="0"/>
          <w:marBottom w:val="0"/>
          <w:divBdr>
            <w:top w:val="none" w:sz="0" w:space="0" w:color="auto"/>
            <w:left w:val="none" w:sz="0" w:space="0" w:color="auto"/>
            <w:bottom w:val="none" w:sz="0" w:space="0" w:color="auto"/>
            <w:right w:val="none" w:sz="0" w:space="0" w:color="auto"/>
          </w:divBdr>
        </w:div>
        <w:div w:id="503470697">
          <w:marLeft w:val="640"/>
          <w:marRight w:val="0"/>
          <w:marTop w:val="0"/>
          <w:marBottom w:val="0"/>
          <w:divBdr>
            <w:top w:val="none" w:sz="0" w:space="0" w:color="auto"/>
            <w:left w:val="none" w:sz="0" w:space="0" w:color="auto"/>
            <w:bottom w:val="none" w:sz="0" w:space="0" w:color="auto"/>
            <w:right w:val="none" w:sz="0" w:space="0" w:color="auto"/>
          </w:divBdr>
        </w:div>
        <w:div w:id="509375521">
          <w:marLeft w:val="640"/>
          <w:marRight w:val="0"/>
          <w:marTop w:val="0"/>
          <w:marBottom w:val="0"/>
          <w:divBdr>
            <w:top w:val="none" w:sz="0" w:space="0" w:color="auto"/>
            <w:left w:val="none" w:sz="0" w:space="0" w:color="auto"/>
            <w:bottom w:val="none" w:sz="0" w:space="0" w:color="auto"/>
            <w:right w:val="none" w:sz="0" w:space="0" w:color="auto"/>
          </w:divBdr>
        </w:div>
        <w:div w:id="522324246">
          <w:marLeft w:val="640"/>
          <w:marRight w:val="0"/>
          <w:marTop w:val="0"/>
          <w:marBottom w:val="0"/>
          <w:divBdr>
            <w:top w:val="none" w:sz="0" w:space="0" w:color="auto"/>
            <w:left w:val="none" w:sz="0" w:space="0" w:color="auto"/>
            <w:bottom w:val="none" w:sz="0" w:space="0" w:color="auto"/>
            <w:right w:val="none" w:sz="0" w:space="0" w:color="auto"/>
          </w:divBdr>
        </w:div>
        <w:div w:id="523978257">
          <w:marLeft w:val="640"/>
          <w:marRight w:val="0"/>
          <w:marTop w:val="0"/>
          <w:marBottom w:val="0"/>
          <w:divBdr>
            <w:top w:val="none" w:sz="0" w:space="0" w:color="auto"/>
            <w:left w:val="none" w:sz="0" w:space="0" w:color="auto"/>
            <w:bottom w:val="none" w:sz="0" w:space="0" w:color="auto"/>
            <w:right w:val="none" w:sz="0" w:space="0" w:color="auto"/>
          </w:divBdr>
        </w:div>
        <w:div w:id="562446933">
          <w:marLeft w:val="640"/>
          <w:marRight w:val="0"/>
          <w:marTop w:val="0"/>
          <w:marBottom w:val="0"/>
          <w:divBdr>
            <w:top w:val="none" w:sz="0" w:space="0" w:color="auto"/>
            <w:left w:val="none" w:sz="0" w:space="0" w:color="auto"/>
            <w:bottom w:val="none" w:sz="0" w:space="0" w:color="auto"/>
            <w:right w:val="none" w:sz="0" w:space="0" w:color="auto"/>
          </w:divBdr>
        </w:div>
        <w:div w:id="630592604">
          <w:marLeft w:val="640"/>
          <w:marRight w:val="0"/>
          <w:marTop w:val="0"/>
          <w:marBottom w:val="0"/>
          <w:divBdr>
            <w:top w:val="none" w:sz="0" w:space="0" w:color="auto"/>
            <w:left w:val="none" w:sz="0" w:space="0" w:color="auto"/>
            <w:bottom w:val="none" w:sz="0" w:space="0" w:color="auto"/>
            <w:right w:val="none" w:sz="0" w:space="0" w:color="auto"/>
          </w:divBdr>
        </w:div>
        <w:div w:id="657879621">
          <w:marLeft w:val="640"/>
          <w:marRight w:val="0"/>
          <w:marTop w:val="0"/>
          <w:marBottom w:val="0"/>
          <w:divBdr>
            <w:top w:val="none" w:sz="0" w:space="0" w:color="auto"/>
            <w:left w:val="none" w:sz="0" w:space="0" w:color="auto"/>
            <w:bottom w:val="none" w:sz="0" w:space="0" w:color="auto"/>
            <w:right w:val="none" w:sz="0" w:space="0" w:color="auto"/>
          </w:divBdr>
        </w:div>
        <w:div w:id="719748394">
          <w:marLeft w:val="640"/>
          <w:marRight w:val="0"/>
          <w:marTop w:val="0"/>
          <w:marBottom w:val="0"/>
          <w:divBdr>
            <w:top w:val="none" w:sz="0" w:space="0" w:color="auto"/>
            <w:left w:val="none" w:sz="0" w:space="0" w:color="auto"/>
            <w:bottom w:val="none" w:sz="0" w:space="0" w:color="auto"/>
            <w:right w:val="none" w:sz="0" w:space="0" w:color="auto"/>
          </w:divBdr>
        </w:div>
        <w:div w:id="741026742">
          <w:marLeft w:val="640"/>
          <w:marRight w:val="0"/>
          <w:marTop w:val="0"/>
          <w:marBottom w:val="0"/>
          <w:divBdr>
            <w:top w:val="none" w:sz="0" w:space="0" w:color="auto"/>
            <w:left w:val="none" w:sz="0" w:space="0" w:color="auto"/>
            <w:bottom w:val="none" w:sz="0" w:space="0" w:color="auto"/>
            <w:right w:val="none" w:sz="0" w:space="0" w:color="auto"/>
          </w:divBdr>
        </w:div>
        <w:div w:id="746880435">
          <w:marLeft w:val="640"/>
          <w:marRight w:val="0"/>
          <w:marTop w:val="0"/>
          <w:marBottom w:val="0"/>
          <w:divBdr>
            <w:top w:val="none" w:sz="0" w:space="0" w:color="auto"/>
            <w:left w:val="none" w:sz="0" w:space="0" w:color="auto"/>
            <w:bottom w:val="none" w:sz="0" w:space="0" w:color="auto"/>
            <w:right w:val="none" w:sz="0" w:space="0" w:color="auto"/>
          </w:divBdr>
        </w:div>
        <w:div w:id="814685828">
          <w:marLeft w:val="640"/>
          <w:marRight w:val="0"/>
          <w:marTop w:val="0"/>
          <w:marBottom w:val="0"/>
          <w:divBdr>
            <w:top w:val="none" w:sz="0" w:space="0" w:color="auto"/>
            <w:left w:val="none" w:sz="0" w:space="0" w:color="auto"/>
            <w:bottom w:val="none" w:sz="0" w:space="0" w:color="auto"/>
            <w:right w:val="none" w:sz="0" w:space="0" w:color="auto"/>
          </w:divBdr>
        </w:div>
        <w:div w:id="835800052">
          <w:marLeft w:val="640"/>
          <w:marRight w:val="0"/>
          <w:marTop w:val="0"/>
          <w:marBottom w:val="0"/>
          <w:divBdr>
            <w:top w:val="none" w:sz="0" w:space="0" w:color="auto"/>
            <w:left w:val="none" w:sz="0" w:space="0" w:color="auto"/>
            <w:bottom w:val="none" w:sz="0" w:space="0" w:color="auto"/>
            <w:right w:val="none" w:sz="0" w:space="0" w:color="auto"/>
          </w:divBdr>
        </w:div>
        <w:div w:id="845098867">
          <w:marLeft w:val="640"/>
          <w:marRight w:val="0"/>
          <w:marTop w:val="0"/>
          <w:marBottom w:val="0"/>
          <w:divBdr>
            <w:top w:val="none" w:sz="0" w:space="0" w:color="auto"/>
            <w:left w:val="none" w:sz="0" w:space="0" w:color="auto"/>
            <w:bottom w:val="none" w:sz="0" w:space="0" w:color="auto"/>
            <w:right w:val="none" w:sz="0" w:space="0" w:color="auto"/>
          </w:divBdr>
        </w:div>
        <w:div w:id="856046622">
          <w:marLeft w:val="640"/>
          <w:marRight w:val="0"/>
          <w:marTop w:val="0"/>
          <w:marBottom w:val="0"/>
          <w:divBdr>
            <w:top w:val="none" w:sz="0" w:space="0" w:color="auto"/>
            <w:left w:val="none" w:sz="0" w:space="0" w:color="auto"/>
            <w:bottom w:val="none" w:sz="0" w:space="0" w:color="auto"/>
            <w:right w:val="none" w:sz="0" w:space="0" w:color="auto"/>
          </w:divBdr>
        </w:div>
        <w:div w:id="871763949">
          <w:marLeft w:val="640"/>
          <w:marRight w:val="0"/>
          <w:marTop w:val="0"/>
          <w:marBottom w:val="0"/>
          <w:divBdr>
            <w:top w:val="none" w:sz="0" w:space="0" w:color="auto"/>
            <w:left w:val="none" w:sz="0" w:space="0" w:color="auto"/>
            <w:bottom w:val="none" w:sz="0" w:space="0" w:color="auto"/>
            <w:right w:val="none" w:sz="0" w:space="0" w:color="auto"/>
          </w:divBdr>
        </w:div>
        <w:div w:id="898397841">
          <w:marLeft w:val="640"/>
          <w:marRight w:val="0"/>
          <w:marTop w:val="0"/>
          <w:marBottom w:val="0"/>
          <w:divBdr>
            <w:top w:val="none" w:sz="0" w:space="0" w:color="auto"/>
            <w:left w:val="none" w:sz="0" w:space="0" w:color="auto"/>
            <w:bottom w:val="none" w:sz="0" w:space="0" w:color="auto"/>
            <w:right w:val="none" w:sz="0" w:space="0" w:color="auto"/>
          </w:divBdr>
        </w:div>
        <w:div w:id="939022856">
          <w:marLeft w:val="640"/>
          <w:marRight w:val="0"/>
          <w:marTop w:val="0"/>
          <w:marBottom w:val="0"/>
          <w:divBdr>
            <w:top w:val="none" w:sz="0" w:space="0" w:color="auto"/>
            <w:left w:val="none" w:sz="0" w:space="0" w:color="auto"/>
            <w:bottom w:val="none" w:sz="0" w:space="0" w:color="auto"/>
            <w:right w:val="none" w:sz="0" w:space="0" w:color="auto"/>
          </w:divBdr>
        </w:div>
        <w:div w:id="1022165117">
          <w:marLeft w:val="640"/>
          <w:marRight w:val="0"/>
          <w:marTop w:val="0"/>
          <w:marBottom w:val="0"/>
          <w:divBdr>
            <w:top w:val="none" w:sz="0" w:space="0" w:color="auto"/>
            <w:left w:val="none" w:sz="0" w:space="0" w:color="auto"/>
            <w:bottom w:val="none" w:sz="0" w:space="0" w:color="auto"/>
            <w:right w:val="none" w:sz="0" w:space="0" w:color="auto"/>
          </w:divBdr>
        </w:div>
        <w:div w:id="1060859872">
          <w:marLeft w:val="640"/>
          <w:marRight w:val="0"/>
          <w:marTop w:val="0"/>
          <w:marBottom w:val="0"/>
          <w:divBdr>
            <w:top w:val="none" w:sz="0" w:space="0" w:color="auto"/>
            <w:left w:val="none" w:sz="0" w:space="0" w:color="auto"/>
            <w:bottom w:val="none" w:sz="0" w:space="0" w:color="auto"/>
            <w:right w:val="none" w:sz="0" w:space="0" w:color="auto"/>
          </w:divBdr>
        </w:div>
        <w:div w:id="1081490631">
          <w:marLeft w:val="640"/>
          <w:marRight w:val="0"/>
          <w:marTop w:val="0"/>
          <w:marBottom w:val="0"/>
          <w:divBdr>
            <w:top w:val="none" w:sz="0" w:space="0" w:color="auto"/>
            <w:left w:val="none" w:sz="0" w:space="0" w:color="auto"/>
            <w:bottom w:val="none" w:sz="0" w:space="0" w:color="auto"/>
            <w:right w:val="none" w:sz="0" w:space="0" w:color="auto"/>
          </w:divBdr>
        </w:div>
        <w:div w:id="1098259540">
          <w:marLeft w:val="640"/>
          <w:marRight w:val="0"/>
          <w:marTop w:val="0"/>
          <w:marBottom w:val="0"/>
          <w:divBdr>
            <w:top w:val="none" w:sz="0" w:space="0" w:color="auto"/>
            <w:left w:val="none" w:sz="0" w:space="0" w:color="auto"/>
            <w:bottom w:val="none" w:sz="0" w:space="0" w:color="auto"/>
            <w:right w:val="none" w:sz="0" w:space="0" w:color="auto"/>
          </w:divBdr>
        </w:div>
        <w:div w:id="1104347865">
          <w:marLeft w:val="640"/>
          <w:marRight w:val="0"/>
          <w:marTop w:val="0"/>
          <w:marBottom w:val="0"/>
          <w:divBdr>
            <w:top w:val="none" w:sz="0" w:space="0" w:color="auto"/>
            <w:left w:val="none" w:sz="0" w:space="0" w:color="auto"/>
            <w:bottom w:val="none" w:sz="0" w:space="0" w:color="auto"/>
            <w:right w:val="none" w:sz="0" w:space="0" w:color="auto"/>
          </w:divBdr>
        </w:div>
        <w:div w:id="1116606547">
          <w:marLeft w:val="640"/>
          <w:marRight w:val="0"/>
          <w:marTop w:val="0"/>
          <w:marBottom w:val="0"/>
          <w:divBdr>
            <w:top w:val="none" w:sz="0" w:space="0" w:color="auto"/>
            <w:left w:val="none" w:sz="0" w:space="0" w:color="auto"/>
            <w:bottom w:val="none" w:sz="0" w:space="0" w:color="auto"/>
            <w:right w:val="none" w:sz="0" w:space="0" w:color="auto"/>
          </w:divBdr>
        </w:div>
        <w:div w:id="1205950818">
          <w:marLeft w:val="640"/>
          <w:marRight w:val="0"/>
          <w:marTop w:val="0"/>
          <w:marBottom w:val="0"/>
          <w:divBdr>
            <w:top w:val="none" w:sz="0" w:space="0" w:color="auto"/>
            <w:left w:val="none" w:sz="0" w:space="0" w:color="auto"/>
            <w:bottom w:val="none" w:sz="0" w:space="0" w:color="auto"/>
            <w:right w:val="none" w:sz="0" w:space="0" w:color="auto"/>
          </w:divBdr>
        </w:div>
        <w:div w:id="1210991984">
          <w:marLeft w:val="640"/>
          <w:marRight w:val="0"/>
          <w:marTop w:val="0"/>
          <w:marBottom w:val="0"/>
          <w:divBdr>
            <w:top w:val="none" w:sz="0" w:space="0" w:color="auto"/>
            <w:left w:val="none" w:sz="0" w:space="0" w:color="auto"/>
            <w:bottom w:val="none" w:sz="0" w:space="0" w:color="auto"/>
            <w:right w:val="none" w:sz="0" w:space="0" w:color="auto"/>
          </w:divBdr>
        </w:div>
        <w:div w:id="1245412656">
          <w:marLeft w:val="640"/>
          <w:marRight w:val="0"/>
          <w:marTop w:val="0"/>
          <w:marBottom w:val="0"/>
          <w:divBdr>
            <w:top w:val="none" w:sz="0" w:space="0" w:color="auto"/>
            <w:left w:val="none" w:sz="0" w:space="0" w:color="auto"/>
            <w:bottom w:val="none" w:sz="0" w:space="0" w:color="auto"/>
            <w:right w:val="none" w:sz="0" w:space="0" w:color="auto"/>
          </w:divBdr>
        </w:div>
        <w:div w:id="1254898731">
          <w:marLeft w:val="640"/>
          <w:marRight w:val="0"/>
          <w:marTop w:val="0"/>
          <w:marBottom w:val="0"/>
          <w:divBdr>
            <w:top w:val="none" w:sz="0" w:space="0" w:color="auto"/>
            <w:left w:val="none" w:sz="0" w:space="0" w:color="auto"/>
            <w:bottom w:val="none" w:sz="0" w:space="0" w:color="auto"/>
            <w:right w:val="none" w:sz="0" w:space="0" w:color="auto"/>
          </w:divBdr>
        </w:div>
        <w:div w:id="1281886309">
          <w:marLeft w:val="640"/>
          <w:marRight w:val="0"/>
          <w:marTop w:val="0"/>
          <w:marBottom w:val="0"/>
          <w:divBdr>
            <w:top w:val="none" w:sz="0" w:space="0" w:color="auto"/>
            <w:left w:val="none" w:sz="0" w:space="0" w:color="auto"/>
            <w:bottom w:val="none" w:sz="0" w:space="0" w:color="auto"/>
            <w:right w:val="none" w:sz="0" w:space="0" w:color="auto"/>
          </w:divBdr>
        </w:div>
        <w:div w:id="1292784958">
          <w:marLeft w:val="640"/>
          <w:marRight w:val="0"/>
          <w:marTop w:val="0"/>
          <w:marBottom w:val="0"/>
          <w:divBdr>
            <w:top w:val="none" w:sz="0" w:space="0" w:color="auto"/>
            <w:left w:val="none" w:sz="0" w:space="0" w:color="auto"/>
            <w:bottom w:val="none" w:sz="0" w:space="0" w:color="auto"/>
            <w:right w:val="none" w:sz="0" w:space="0" w:color="auto"/>
          </w:divBdr>
        </w:div>
        <w:div w:id="1365014028">
          <w:marLeft w:val="640"/>
          <w:marRight w:val="0"/>
          <w:marTop w:val="0"/>
          <w:marBottom w:val="0"/>
          <w:divBdr>
            <w:top w:val="none" w:sz="0" w:space="0" w:color="auto"/>
            <w:left w:val="none" w:sz="0" w:space="0" w:color="auto"/>
            <w:bottom w:val="none" w:sz="0" w:space="0" w:color="auto"/>
            <w:right w:val="none" w:sz="0" w:space="0" w:color="auto"/>
          </w:divBdr>
        </w:div>
        <w:div w:id="1437408068">
          <w:marLeft w:val="640"/>
          <w:marRight w:val="0"/>
          <w:marTop w:val="0"/>
          <w:marBottom w:val="0"/>
          <w:divBdr>
            <w:top w:val="none" w:sz="0" w:space="0" w:color="auto"/>
            <w:left w:val="none" w:sz="0" w:space="0" w:color="auto"/>
            <w:bottom w:val="none" w:sz="0" w:space="0" w:color="auto"/>
            <w:right w:val="none" w:sz="0" w:space="0" w:color="auto"/>
          </w:divBdr>
        </w:div>
        <w:div w:id="1437797388">
          <w:marLeft w:val="640"/>
          <w:marRight w:val="0"/>
          <w:marTop w:val="0"/>
          <w:marBottom w:val="0"/>
          <w:divBdr>
            <w:top w:val="none" w:sz="0" w:space="0" w:color="auto"/>
            <w:left w:val="none" w:sz="0" w:space="0" w:color="auto"/>
            <w:bottom w:val="none" w:sz="0" w:space="0" w:color="auto"/>
            <w:right w:val="none" w:sz="0" w:space="0" w:color="auto"/>
          </w:divBdr>
        </w:div>
        <w:div w:id="1448045756">
          <w:marLeft w:val="640"/>
          <w:marRight w:val="0"/>
          <w:marTop w:val="0"/>
          <w:marBottom w:val="0"/>
          <w:divBdr>
            <w:top w:val="none" w:sz="0" w:space="0" w:color="auto"/>
            <w:left w:val="none" w:sz="0" w:space="0" w:color="auto"/>
            <w:bottom w:val="none" w:sz="0" w:space="0" w:color="auto"/>
            <w:right w:val="none" w:sz="0" w:space="0" w:color="auto"/>
          </w:divBdr>
        </w:div>
        <w:div w:id="1455102434">
          <w:marLeft w:val="640"/>
          <w:marRight w:val="0"/>
          <w:marTop w:val="0"/>
          <w:marBottom w:val="0"/>
          <w:divBdr>
            <w:top w:val="none" w:sz="0" w:space="0" w:color="auto"/>
            <w:left w:val="none" w:sz="0" w:space="0" w:color="auto"/>
            <w:bottom w:val="none" w:sz="0" w:space="0" w:color="auto"/>
            <w:right w:val="none" w:sz="0" w:space="0" w:color="auto"/>
          </w:divBdr>
        </w:div>
        <w:div w:id="1462765678">
          <w:marLeft w:val="640"/>
          <w:marRight w:val="0"/>
          <w:marTop w:val="0"/>
          <w:marBottom w:val="0"/>
          <w:divBdr>
            <w:top w:val="none" w:sz="0" w:space="0" w:color="auto"/>
            <w:left w:val="none" w:sz="0" w:space="0" w:color="auto"/>
            <w:bottom w:val="none" w:sz="0" w:space="0" w:color="auto"/>
            <w:right w:val="none" w:sz="0" w:space="0" w:color="auto"/>
          </w:divBdr>
        </w:div>
        <w:div w:id="1504785402">
          <w:marLeft w:val="640"/>
          <w:marRight w:val="0"/>
          <w:marTop w:val="0"/>
          <w:marBottom w:val="0"/>
          <w:divBdr>
            <w:top w:val="none" w:sz="0" w:space="0" w:color="auto"/>
            <w:left w:val="none" w:sz="0" w:space="0" w:color="auto"/>
            <w:bottom w:val="none" w:sz="0" w:space="0" w:color="auto"/>
            <w:right w:val="none" w:sz="0" w:space="0" w:color="auto"/>
          </w:divBdr>
        </w:div>
        <w:div w:id="1550533496">
          <w:marLeft w:val="640"/>
          <w:marRight w:val="0"/>
          <w:marTop w:val="0"/>
          <w:marBottom w:val="0"/>
          <w:divBdr>
            <w:top w:val="none" w:sz="0" w:space="0" w:color="auto"/>
            <w:left w:val="none" w:sz="0" w:space="0" w:color="auto"/>
            <w:bottom w:val="none" w:sz="0" w:space="0" w:color="auto"/>
            <w:right w:val="none" w:sz="0" w:space="0" w:color="auto"/>
          </w:divBdr>
        </w:div>
        <w:div w:id="1596743535">
          <w:marLeft w:val="640"/>
          <w:marRight w:val="0"/>
          <w:marTop w:val="0"/>
          <w:marBottom w:val="0"/>
          <w:divBdr>
            <w:top w:val="none" w:sz="0" w:space="0" w:color="auto"/>
            <w:left w:val="none" w:sz="0" w:space="0" w:color="auto"/>
            <w:bottom w:val="none" w:sz="0" w:space="0" w:color="auto"/>
            <w:right w:val="none" w:sz="0" w:space="0" w:color="auto"/>
          </w:divBdr>
        </w:div>
        <w:div w:id="1617449653">
          <w:marLeft w:val="640"/>
          <w:marRight w:val="0"/>
          <w:marTop w:val="0"/>
          <w:marBottom w:val="0"/>
          <w:divBdr>
            <w:top w:val="none" w:sz="0" w:space="0" w:color="auto"/>
            <w:left w:val="none" w:sz="0" w:space="0" w:color="auto"/>
            <w:bottom w:val="none" w:sz="0" w:space="0" w:color="auto"/>
            <w:right w:val="none" w:sz="0" w:space="0" w:color="auto"/>
          </w:divBdr>
        </w:div>
        <w:div w:id="1621456222">
          <w:marLeft w:val="640"/>
          <w:marRight w:val="0"/>
          <w:marTop w:val="0"/>
          <w:marBottom w:val="0"/>
          <w:divBdr>
            <w:top w:val="none" w:sz="0" w:space="0" w:color="auto"/>
            <w:left w:val="none" w:sz="0" w:space="0" w:color="auto"/>
            <w:bottom w:val="none" w:sz="0" w:space="0" w:color="auto"/>
            <w:right w:val="none" w:sz="0" w:space="0" w:color="auto"/>
          </w:divBdr>
        </w:div>
        <w:div w:id="1640571182">
          <w:marLeft w:val="640"/>
          <w:marRight w:val="0"/>
          <w:marTop w:val="0"/>
          <w:marBottom w:val="0"/>
          <w:divBdr>
            <w:top w:val="none" w:sz="0" w:space="0" w:color="auto"/>
            <w:left w:val="none" w:sz="0" w:space="0" w:color="auto"/>
            <w:bottom w:val="none" w:sz="0" w:space="0" w:color="auto"/>
            <w:right w:val="none" w:sz="0" w:space="0" w:color="auto"/>
          </w:divBdr>
        </w:div>
        <w:div w:id="1658533778">
          <w:marLeft w:val="640"/>
          <w:marRight w:val="0"/>
          <w:marTop w:val="0"/>
          <w:marBottom w:val="0"/>
          <w:divBdr>
            <w:top w:val="none" w:sz="0" w:space="0" w:color="auto"/>
            <w:left w:val="none" w:sz="0" w:space="0" w:color="auto"/>
            <w:bottom w:val="none" w:sz="0" w:space="0" w:color="auto"/>
            <w:right w:val="none" w:sz="0" w:space="0" w:color="auto"/>
          </w:divBdr>
        </w:div>
        <w:div w:id="1660377567">
          <w:marLeft w:val="640"/>
          <w:marRight w:val="0"/>
          <w:marTop w:val="0"/>
          <w:marBottom w:val="0"/>
          <w:divBdr>
            <w:top w:val="none" w:sz="0" w:space="0" w:color="auto"/>
            <w:left w:val="none" w:sz="0" w:space="0" w:color="auto"/>
            <w:bottom w:val="none" w:sz="0" w:space="0" w:color="auto"/>
            <w:right w:val="none" w:sz="0" w:space="0" w:color="auto"/>
          </w:divBdr>
        </w:div>
        <w:div w:id="1687898297">
          <w:marLeft w:val="640"/>
          <w:marRight w:val="0"/>
          <w:marTop w:val="0"/>
          <w:marBottom w:val="0"/>
          <w:divBdr>
            <w:top w:val="none" w:sz="0" w:space="0" w:color="auto"/>
            <w:left w:val="none" w:sz="0" w:space="0" w:color="auto"/>
            <w:bottom w:val="none" w:sz="0" w:space="0" w:color="auto"/>
            <w:right w:val="none" w:sz="0" w:space="0" w:color="auto"/>
          </w:divBdr>
        </w:div>
        <w:div w:id="1689210156">
          <w:marLeft w:val="640"/>
          <w:marRight w:val="0"/>
          <w:marTop w:val="0"/>
          <w:marBottom w:val="0"/>
          <w:divBdr>
            <w:top w:val="none" w:sz="0" w:space="0" w:color="auto"/>
            <w:left w:val="none" w:sz="0" w:space="0" w:color="auto"/>
            <w:bottom w:val="none" w:sz="0" w:space="0" w:color="auto"/>
            <w:right w:val="none" w:sz="0" w:space="0" w:color="auto"/>
          </w:divBdr>
        </w:div>
        <w:div w:id="1788355759">
          <w:marLeft w:val="640"/>
          <w:marRight w:val="0"/>
          <w:marTop w:val="0"/>
          <w:marBottom w:val="0"/>
          <w:divBdr>
            <w:top w:val="none" w:sz="0" w:space="0" w:color="auto"/>
            <w:left w:val="none" w:sz="0" w:space="0" w:color="auto"/>
            <w:bottom w:val="none" w:sz="0" w:space="0" w:color="auto"/>
            <w:right w:val="none" w:sz="0" w:space="0" w:color="auto"/>
          </w:divBdr>
        </w:div>
        <w:div w:id="1823429921">
          <w:marLeft w:val="640"/>
          <w:marRight w:val="0"/>
          <w:marTop w:val="0"/>
          <w:marBottom w:val="0"/>
          <w:divBdr>
            <w:top w:val="none" w:sz="0" w:space="0" w:color="auto"/>
            <w:left w:val="none" w:sz="0" w:space="0" w:color="auto"/>
            <w:bottom w:val="none" w:sz="0" w:space="0" w:color="auto"/>
            <w:right w:val="none" w:sz="0" w:space="0" w:color="auto"/>
          </w:divBdr>
        </w:div>
        <w:div w:id="1873954016">
          <w:marLeft w:val="640"/>
          <w:marRight w:val="0"/>
          <w:marTop w:val="0"/>
          <w:marBottom w:val="0"/>
          <w:divBdr>
            <w:top w:val="none" w:sz="0" w:space="0" w:color="auto"/>
            <w:left w:val="none" w:sz="0" w:space="0" w:color="auto"/>
            <w:bottom w:val="none" w:sz="0" w:space="0" w:color="auto"/>
            <w:right w:val="none" w:sz="0" w:space="0" w:color="auto"/>
          </w:divBdr>
        </w:div>
        <w:div w:id="1933857624">
          <w:marLeft w:val="640"/>
          <w:marRight w:val="0"/>
          <w:marTop w:val="0"/>
          <w:marBottom w:val="0"/>
          <w:divBdr>
            <w:top w:val="none" w:sz="0" w:space="0" w:color="auto"/>
            <w:left w:val="none" w:sz="0" w:space="0" w:color="auto"/>
            <w:bottom w:val="none" w:sz="0" w:space="0" w:color="auto"/>
            <w:right w:val="none" w:sz="0" w:space="0" w:color="auto"/>
          </w:divBdr>
        </w:div>
        <w:div w:id="1936939546">
          <w:marLeft w:val="640"/>
          <w:marRight w:val="0"/>
          <w:marTop w:val="0"/>
          <w:marBottom w:val="0"/>
          <w:divBdr>
            <w:top w:val="none" w:sz="0" w:space="0" w:color="auto"/>
            <w:left w:val="none" w:sz="0" w:space="0" w:color="auto"/>
            <w:bottom w:val="none" w:sz="0" w:space="0" w:color="auto"/>
            <w:right w:val="none" w:sz="0" w:space="0" w:color="auto"/>
          </w:divBdr>
        </w:div>
        <w:div w:id="1950425251">
          <w:marLeft w:val="640"/>
          <w:marRight w:val="0"/>
          <w:marTop w:val="0"/>
          <w:marBottom w:val="0"/>
          <w:divBdr>
            <w:top w:val="none" w:sz="0" w:space="0" w:color="auto"/>
            <w:left w:val="none" w:sz="0" w:space="0" w:color="auto"/>
            <w:bottom w:val="none" w:sz="0" w:space="0" w:color="auto"/>
            <w:right w:val="none" w:sz="0" w:space="0" w:color="auto"/>
          </w:divBdr>
        </w:div>
        <w:div w:id="2019430921">
          <w:marLeft w:val="640"/>
          <w:marRight w:val="0"/>
          <w:marTop w:val="0"/>
          <w:marBottom w:val="0"/>
          <w:divBdr>
            <w:top w:val="none" w:sz="0" w:space="0" w:color="auto"/>
            <w:left w:val="none" w:sz="0" w:space="0" w:color="auto"/>
            <w:bottom w:val="none" w:sz="0" w:space="0" w:color="auto"/>
            <w:right w:val="none" w:sz="0" w:space="0" w:color="auto"/>
          </w:divBdr>
        </w:div>
        <w:div w:id="2047095539">
          <w:marLeft w:val="640"/>
          <w:marRight w:val="0"/>
          <w:marTop w:val="0"/>
          <w:marBottom w:val="0"/>
          <w:divBdr>
            <w:top w:val="none" w:sz="0" w:space="0" w:color="auto"/>
            <w:left w:val="none" w:sz="0" w:space="0" w:color="auto"/>
            <w:bottom w:val="none" w:sz="0" w:space="0" w:color="auto"/>
            <w:right w:val="none" w:sz="0" w:space="0" w:color="auto"/>
          </w:divBdr>
        </w:div>
        <w:div w:id="2098280911">
          <w:marLeft w:val="640"/>
          <w:marRight w:val="0"/>
          <w:marTop w:val="0"/>
          <w:marBottom w:val="0"/>
          <w:divBdr>
            <w:top w:val="none" w:sz="0" w:space="0" w:color="auto"/>
            <w:left w:val="none" w:sz="0" w:space="0" w:color="auto"/>
            <w:bottom w:val="none" w:sz="0" w:space="0" w:color="auto"/>
            <w:right w:val="none" w:sz="0" w:space="0" w:color="auto"/>
          </w:divBdr>
        </w:div>
        <w:div w:id="2135631567">
          <w:marLeft w:val="640"/>
          <w:marRight w:val="0"/>
          <w:marTop w:val="0"/>
          <w:marBottom w:val="0"/>
          <w:divBdr>
            <w:top w:val="none" w:sz="0" w:space="0" w:color="auto"/>
            <w:left w:val="none" w:sz="0" w:space="0" w:color="auto"/>
            <w:bottom w:val="none" w:sz="0" w:space="0" w:color="auto"/>
            <w:right w:val="none" w:sz="0" w:space="0" w:color="auto"/>
          </w:divBdr>
        </w:div>
      </w:divsChild>
    </w:div>
    <w:div w:id="1238979206">
      <w:marLeft w:val="640"/>
      <w:marRight w:val="0"/>
      <w:marTop w:val="0"/>
      <w:marBottom w:val="0"/>
      <w:divBdr>
        <w:top w:val="none" w:sz="0" w:space="0" w:color="auto"/>
        <w:left w:val="none" w:sz="0" w:space="0" w:color="auto"/>
        <w:bottom w:val="none" w:sz="0" w:space="0" w:color="auto"/>
        <w:right w:val="none" w:sz="0" w:space="0" w:color="auto"/>
      </w:divBdr>
    </w:div>
    <w:div w:id="1240562049">
      <w:marLeft w:val="640"/>
      <w:marRight w:val="0"/>
      <w:marTop w:val="0"/>
      <w:marBottom w:val="0"/>
      <w:divBdr>
        <w:top w:val="none" w:sz="0" w:space="0" w:color="auto"/>
        <w:left w:val="none" w:sz="0" w:space="0" w:color="auto"/>
        <w:bottom w:val="none" w:sz="0" w:space="0" w:color="auto"/>
        <w:right w:val="none" w:sz="0" w:space="0" w:color="auto"/>
      </w:divBdr>
    </w:div>
    <w:div w:id="1240750541">
      <w:marLeft w:val="640"/>
      <w:marRight w:val="0"/>
      <w:marTop w:val="0"/>
      <w:marBottom w:val="0"/>
      <w:divBdr>
        <w:top w:val="none" w:sz="0" w:space="0" w:color="auto"/>
        <w:left w:val="none" w:sz="0" w:space="0" w:color="auto"/>
        <w:bottom w:val="none" w:sz="0" w:space="0" w:color="auto"/>
        <w:right w:val="none" w:sz="0" w:space="0" w:color="auto"/>
      </w:divBdr>
    </w:div>
    <w:div w:id="1242981979">
      <w:marLeft w:val="640"/>
      <w:marRight w:val="0"/>
      <w:marTop w:val="0"/>
      <w:marBottom w:val="0"/>
      <w:divBdr>
        <w:top w:val="none" w:sz="0" w:space="0" w:color="auto"/>
        <w:left w:val="none" w:sz="0" w:space="0" w:color="auto"/>
        <w:bottom w:val="none" w:sz="0" w:space="0" w:color="auto"/>
        <w:right w:val="none" w:sz="0" w:space="0" w:color="auto"/>
      </w:divBdr>
    </w:div>
    <w:div w:id="1244342837">
      <w:marLeft w:val="640"/>
      <w:marRight w:val="0"/>
      <w:marTop w:val="0"/>
      <w:marBottom w:val="0"/>
      <w:divBdr>
        <w:top w:val="none" w:sz="0" w:space="0" w:color="auto"/>
        <w:left w:val="none" w:sz="0" w:space="0" w:color="auto"/>
        <w:bottom w:val="none" w:sz="0" w:space="0" w:color="auto"/>
        <w:right w:val="none" w:sz="0" w:space="0" w:color="auto"/>
      </w:divBdr>
    </w:div>
    <w:div w:id="1245534811">
      <w:marLeft w:val="640"/>
      <w:marRight w:val="0"/>
      <w:marTop w:val="0"/>
      <w:marBottom w:val="0"/>
      <w:divBdr>
        <w:top w:val="none" w:sz="0" w:space="0" w:color="auto"/>
        <w:left w:val="none" w:sz="0" w:space="0" w:color="auto"/>
        <w:bottom w:val="none" w:sz="0" w:space="0" w:color="auto"/>
        <w:right w:val="none" w:sz="0" w:space="0" w:color="auto"/>
      </w:divBdr>
    </w:div>
    <w:div w:id="1246693230">
      <w:marLeft w:val="640"/>
      <w:marRight w:val="0"/>
      <w:marTop w:val="0"/>
      <w:marBottom w:val="0"/>
      <w:divBdr>
        <w:top w:val="none" w:sz="0" w:space="0" w:color="auto"/>
        <w:left w:val="none" w:sz="0" w:space="0" w:color="auto"/>
        <w:bottom w:val="none" w:sz="0" w:space="0" w:color="auto"/>
        <w:right w:val="none" w:sz="0" w:space="0" w:color="auto"/>
      </w:divBdr>
    </w:div>
    <w:div w:id="1247304241">
      <w:bodyDiv w:val="1"/>
      <w:marLeft w:val="0"/>
      <w:marRight w:val="0"/>
      <w:marTop w:val="0"/>
      <w:marBottom w:val="0"/>
      <w:divBdr>
        <w:top w:val="none" w:sz="0" w:space="0" w:color="auto"/>
        <w:left w:val="none" w:sz="0" w:space="0" w:color="auto"/>
        <w:bottom w:val="none" w:sz="0" w:space="0" w:color="auto"/>
        <w:right w:val="none" w:sz="0" w:space="0" w:color="auto"/>
      </w:divBdr>
      <w:divsChild>
        <w:div w:id="44648301">
          <w:marLeft w:val="640"/>
          <w:marRight w:val="0"/>
          <w:marTop w:val="0"/>
          <w:marBottom w:val="0"/>
          <w:divBdr>
            <w:top w:val="none" w:sz="0" w:space="0" w:color="auto"/>
            <w:left w:val="none" w:sz="0" w:space="0" w:color="auto"/>
            <w:bottom w:val="none" w:sz="0" w:space="0" w:color="auto"/>
            <w:right w:val="none" w:sz="0" w:space="0" w:color="auto"/>
          </w:divBdr>
        </w:div>
        <w:div w:id="49233887">
          <w:marLeft w:val="640"/>
          <w:marRight w:val="0"/>
          <w:marTop w:val="0"/>
          <w:marBottom w:val="0"/>
          <w:divBdr>
            <w:top w:val="none" w:sz="0" w:space="0" w:color="auto"/>
            <w:left w:val="none" w:sz="0" w:space="0" w:color="auto"/>
            <w:bottom w:val="none" w:sz="0" w:space="0" w:color="auto"/>
            <w:right w:val="none" w:sz="0" w:space="0" w:color="auto"/>
          </w:divBdr>
        </w:div>
        <w:div w:id="148712679">
          <w:marLeft w:val="640"/>
          <w:marRight w:val="0"/>
          <w:marTop w:val="0"/>
          <w:marBottom w:val="0"/>
          <w:divBdr>
            <w:top w:val="none" w:sz="0" w:space="0" w:color="auto"/>
            <w:left w:val="none" w:sz="0" w:space="0" w:color="auto"/>
            <w:bottom w:val="none" w:sz="0" w:space="0" w:color="auto"/>
            <w:right w:val="none" w:sz="0" w:space="0" w:color="auto"/>
          </w:divBdr>
        </w:div>
        <w:div w:id="160506219">
          <w:marLeft w:val="640"/>
          <w:marRight w:val="0"/>
          <w:marTop w:val="0"/>
          <w:marBottom w:val="0"/>
          <w:divBdr>
            <w:top w:val="none" w:sz="0" w:space="0" w:color="auto"/>
            <w:left w:val="none" w:sz="0" w:space="0" w:color="auto"/>
            <w:bottom w:val="none" w:sz="0" w:space="0" w:color="auto"/>
            <w:right w:val="none" w:sz="0" w:space="0" w:color="auto"/>
          </w:divBdr>
        </w:div>
        <w:div w:id="178586675">
          <w:marLeft w:val="640"/>
          <w:marRight w:val="0"/>
          <w:marTop w:val="0"/>
          <w:marBottom w:val="0"/>
          <w:divBdr>
            <w:top w:val="none" w:sz="0" w:space="0" w:color="auto"/>
            <w:left w:val="none" w:sz="0" w:space="0" w:color="auto"/>
            <w:bottom w:val="none" w:sz="0" w:space="0" w:color="auto"/>
            <w:right w:val="none" w:sz="0" w:space="0" w:color="auto"/>
          </w:divBdr>
        </w:div>
        <w:div w:id="184297575">
          <w:marLeft w:val="640"/>
          <w:marRight w:val="0"/>
          <w:marTop w:val="0"/>
          <w:marBottom w:val="0"/>
          <w:divBdr>
            <w:top w:val="none" w:sz="0" w:space="0" w:color="auto"/>
            <w:left w:val="none" w:sz="0" w:space="0" w:color="auto"/>
            <w:bottom w:val="none" w:sz="0" w:space="0" w:color="auto"/>
            <w:right w:val="none" w:sz="0" w:space="0" w:color="auto"/>
          </w:divBdr>
        </w:div>
        <w:div w:id="186453308">
          <w:marLeft w:val="640"/>
          <w:marRight w:val="0"/>
          <w:marTop w:val="0"/>
          <w:marBottom w:val="0"/>
          <w:divBdr>
            <w:top w:val="none" w:sz="0" w:space="0" w:color="auto"/>
            <w:left w:val="none" w:sz="0" w:space="0" w:color="auto"/>
            <w:bottom w:val="none" w:sz="0" w:space="0" w:color="auto"/>
            <w:right w:val="none" w:sz="0" w:space="0" w:color="auto"/>
          </w:divBdr>
        </w:div>
        <w:div w:id="215093906">
          <w:marLeft w:val="640"/>
          <w:marRight w:val="0"/>
          <w:marTop w:val="0"/>
          <w:marBottom w:val="0"/>
          <w:divBdr>
            <w:top w:val="none" w:sz="0" w:space="0" w:color="auto"/>
            <w:left w:val="none" w:sz="0" w:space="0" w:color="auto"/>
            <w:bottom w:val="none" w:sz="0" w:space="0" w:color="auto"/>
            <w:right w:val="none" w:sz="0" w:space="0" w:color="auto"/>
          </w:divBdr>
        </w:div>
        <w:div w:id="226308490">
          <w:marLeft w:val="640"/>
          <w:marRight w:val="0"/>
          <w:marTop w:val="0"/>
          <w:marBottom w:val="0"/>
          <w:divBdr>
            <w:top w:val="none" w:sz="0" w:space="0" w:color="auto"/>
            <w:left w:val="none" w:sz="0" w:space="0" w:color="auto"/>
            <w:bottom w:val="none" w:sz="0" w:space="0" w:color="auto"/>
            <w:right w:val="none" w:sz="0" w:space="0" w:color="auto"/>
          </w:divBdr>
        </w:div>
        <w:div w:id="228856266">
          <w:marLeft w:val="640"/>
          <w:marRight w:val="0"/>
          <w:marTop w:val="0"/>
          <w:marBottom w:val="0"/>
          <w:divBdr>
            <w:top w:val="none" w:sz="0" w:space="0" w:color="auto"/>
            <w:left w:val="none" w:sz="0" w:space="0" w:color="auto"/>
            <w:bottom w:val="none" w:sz="0" w:space="0" w:color="auto"/>
            <w:right w:val="none" w:sz="0" w:space="0" w:color="auto"/>
          </w:divBdr>
        </w:div>
        <w:div w:id="246579160">
          <w:marLeft w:val="640"/>
          <w:marRight w:val="0"/>
          <w:marTop w:val="0"/>
          <w:marBottom w:val="0"/>
          <w:divBdr>
            <w:top w:val="none" w:sz="0" w:space="0" w:color="auto"/>
            <w:left w:val="none" w:sz="0" w:space="0" w:color="auto"/>
            <w:bottom w:val="none" w:sz="0" w:space="0" w:color="auto"/>
            <w:right w:val="none" w:sz="0" w:space="0" w:color="auto"/>
          </w:divBdr>
        </w:div>
        <w:div w:id="253706591">
          <w:marLeft w:val="640"/>
          <w:marRight w:val="0"/>
          <w:marTop w:val="0"/>
          <w:marBottom w:val="0"/>
          <w:divBdr>
            <w:top w:val="none" w:sz="0" w:space="0" w:color="auto"/>
            <w:left w:val="none" w:sz="0" w:space="0" w:color="auto"/>
            <w:bottom w:val="none" w:sz="0" w:space="0" w:color="auto"/>
            <w:right w:val="none" w:sz="0" w:space="0" w:color="auto"/>
          </w:divBdr>
        </w:div>
        <w:div w:id="274947713">
          <w:marLeft w:val="640"/>
          <w:marRight w:val="0"/>
          <w:marTop w:val="0"/>
          <w:marBottom w:val="0"/>
          <w:divBdr>
            <w:top w:val="none" w:sz="0" w:space="0" w:color="auto"/>
            <w:left w:val="none" w:sz="0" w:space="0" w:color="auto"/>
            <w:bottom w:val="none" w:sz="0" w:space="0" w:color="auto"/>
            <w:right w:val="none" w:sz="0" w:space="0" w:color="auto"/>
          </w:divBdr>
        </w:div>
        <w:div w:id="321323629">
          <w:marLeft w:val="640"/>
          <w:marRight w:val="0"/>
          <w:marTop w:val="0"/>
          <w:marBottom w:val="0"/>
          <w:divBdr>
            <w:top w:val="none" w:sz="0" w:space="0" w:color="auto"/>
            <w:left w:val="none" w:sz="0" w:space="0" w:color="auto"/>
            <w:bottom w:val="none" w:sz="0" w:space="0" w:color="auto"/>
            <w:right w:val="none" w:sz="0" w:space="0" w:color="auto"/>
          </w:divBdr>
        </w:div>
        <w:div w:id="382025041">
          <w:marLeft w:val="640"/>
          <w:marRight w:val="0"/>
          <w:marTop w:val="0"/>
          <w:marBottom w:val="0"/>
          <w:divBdr>
            <w:top w:val="none" w:sz="0" w:space="0" w:color="auto"/>
            <w:left w:val="none" w:sz="0" w:space="0" w:color="auto"/>
            <w:bottom w:val="none" w:sz="0" w:space="0" w:color="auto"/>
            <w:right w:val="none" w:sz="0" w:space="0" w:color="auto"/>
          </w:divBdr>
        </w:div>
        <w:div w:id="524442048">
          <w:marLeft w:val="640"/>
          <w:marRight w:val="0"/>
          <w:marTop w:val="0"/>
          <w:marBottom w:val="0"/>
          <w:divBdr>
            <w:top w:val="none" w:sz="0" w:space="0" w:color="auto"/>
            <w:left w:val="none" w:sz="0" w:space="0" w:color="auto"/>
            <w:bottom w:val="none" w:sz="0" w:space="0" w:color="auto"/>
            <w:right w:val="none" w:sz="0" w:space="0" w:color="auto"/>
          </w:divBdr>
        </w:div>
        <w:div w:id="566771229">
          <w:marLeft w:val="640"/>
          <w:marRight w:val="0"/>
          <w:marTop w:val="0"/>
          <w:marBottom w:val="0"/>
          <w:divBdr>
            <w:top w:val="none" w:sz="0" w:space="0" w:color="auto"/>
            <w:left w:val="none" w:sz="0" w:space="0" w:color="auto"/>
            <w:bottom w:val="none" w:sz="0" w:space="0" w:color="auto"/>
            <w:right w:val="none" w:sz="0" w:space="0" w:color="auto"/>
          </w:divBdr>
        </w:div>
        <w:div w:id="617831339">
          <w:marLeft w:val="640"/>
          <w:marRight w:val="0"/>
          <w:marTop w:val="0"/>
          <w:marBottom w:val="0"/>
          <w:divBdr>
            <w:top w:val="none" w:sz="0" w:space="0" w:color="auto"/>
            <w:left w:val="none" w:sz="0" w:space="0" w:color="auto"/>
            <w:bottom w:val="none" w:sz="0" w:space="0" w:color="auto"/>
            <w:right w:val="none" w:sz="0" w:space="0" w:color="auto"/>
          </w:divBdr>
        </w:div>
        <w:div w:id="624585532">
          <w:marLeft w:val="640"/>
          <w:marRight w:val="0"/>
          <w:marTop w:val="0"/>
          <w:marBottom w:val="0"/>
          <w:divBdr>
            <w:top w:val="none" w:sz="0" w:space="0" w:color="auto"/>
            <w:left w:val="none" w:sz="0" w:space="0" w:color="auto"/>
            <w:bottom w:val="none" w:sz="0" w:space="0" w:color="auto"/>
            <w:right w:val="none" w:sz="0" w:space="0" w:color="auto"/>
          </w:divBdr>
        </w:div>
        <w:div w:id="632950468">
          <w:marLeft w:val="640"/>
          <w:marRight w:val="0"/>
          <w:marTop w:val="0"/>
          <w:marBottom w:val="0"/>
          <w:divBdr>
            <w:top w:val="none" w:sz="0" w:space="0" w:color="auto"/>
            <w:left w:val="none" w:sz="0" w:space="0" w:color="auto"/>
            <w:bottom w:val="none" w:sz="0" w:space="0" w:color="auto"/>
            <w:right w:val="none" w:sz="0" w:space="0" w:color="auto"/>
          </w:divBdr>
        </w:div>
        <w:div w:id="675038772">
          <w:marLeft w:val="640"/>
          <w:marRight w:val="0"/>
          <w:marTop w:val="0"/>
          <w:marBottom w:val="0"/>
          <w:divBdr>
            <w:top w:val="none" w:sz="0" w:space="0" w:color="auto"/>
            <w:left w:val="none" w:sz="0" w:space="0" w:color="auto"/>
            <w:bottom w:val="none" w:sz="0" w:space="0" w:color="auto"/>
            <w:right w:val="none" w:sz="0" w:space="0" w:color="auto"/>
          </w:divBdr>
        </w:div>
        <w:div w:id="682899841">
          <w:marLeft w:val="640"/>
          <w:marRight w:val="0"/>
          <w:marTop w:val="0"/>
          <w:marBottom w:val="0"/>
          <w:divBdr>
            <w:top w:val="none" w:sz="0" w:space="0" w:color="auto"/>
            <w:left w:val="none" w:sz="0" w:space="0" w:color="auto"/>
            <w:bottom w:val="none" w:sz="0" w:space="0" w:color="auto"/>
            <w:right w:val="none" w:sz="0" w:space="0" w:color="auto"/>
          </w:divBdr>
        </w:div>
        <w:div w:id="704911215">
          <w:marLeft w:val="640"/>
          <w:marRight w:val="0"/>
          <w:marTop w:val="0"/>
          <w:marBottom w:val="0"/>
          <w:divBdr>
            <w:top w:val="none" w:sz="0" w:space="0" w:color="auto"/>
            <w:left w:val="none" w:sz="0" w:space="0" w:color="auto"/>
            <w:bottom w:val="none" w:sz="0" w:space="0" w:color="auto"/>
            <w:right w:val="none" w:sz="0" w:space="0" w:color="auto"/>
          </w:divBdr>
        </w:div>
        <w:div w:id="707032227">
          <w:marLeft w:val="640"/>
          <w:marRight w:val="0"/>
          <w:marTop w:val="0"/>
          <w:marBottom w:val="0"/>
          <w:divBdr>
            <w:top w:val="none" w:sz="0" w:space="0" w:color="auto"/>
            <w:left w:val="none" w:sz="0" w:space="0" w:color="auto"/>
            <w:bottom w:val="none" w:sz="0" w:space="0" w:color="auto"/>
            <w:right w:val="none" w:sz="0" w:space="0" w:color="auto"/>
          </w:divBdr>
        </w:div>
        <w:div w:id="761875463">
          <w:marLeft w:val="640"/>
          <w:marRight w:val="0"/>
          <w:marTop w:val="0"/>
          <w:marBottom w:val="0"/>
          <w:divBdr>
            <w:top w:val="none" w:sz="0" w:space="0" w:color="auto"/>
            <w:left w:val="none" w:sz="0" w:space="0" w:color="auto"/>
            <w:bottom w:val="none" w:sz="0" w:space="0" w:color="auto"/>
            <w:right w:val="none" w:sz="0" w:space="0" w:color="auto"/>
          </w:divBdr>
        </w:div>
        <w:div w:id="765807295">
          <w:marLeft w:val="640"/>
          <w:marRight w:val="0"/>
          <w:marTop w:val="0"/>
          <w:marBottom w:val="0"/>
          <w:divBdr>
            <w:top w:val="none" w:sz="0" w:space="0" w:color="auto"/>
            <w:left w:val="none" w:sz="0" w:space="0" w:color="auto"/>
            <w:bottom w:val="none" w:sz="0" w:space="0" w:color="auto"/>
            <w:right w:val="none" w:sz="0" w:space="0" w:color="auto"/>
          </w:divBdr>
        </w:div>
        <w:div w:id="767314852">
          <w:marLeft w:val="640"/>
          <w:marRight w:val="0"/>
          <w:marTop w:val="0"/>
          <w:marBottom w:val="0"/>
          <w:divBdr>
            <w:top w:val="none" w:sz="0" w:space="0" w:color="auto"/>
            <w:left w:val="none" w:sz="0" w:space="0" w:color="auto"/>
            <w:bottom w:val="none" w:sz="0" w:space="0" w:color="auto"/>
            <w:right w:val="none" w:sz="0" w:space="0" w:color="auto"/>
          </w:divBdr>
        </w:div>
        <w:div w:id="791438243">
          <w:marLeft w:val="640"/>
          <w:marRight w:val="0"/>
          <w:marTop w:val="0"/>
          <w:marBottom w:val="0"/>
          <w:divBdr>
            <w:top w:val="none" w:sz="0" w:space="0" w:color="auto"/>
            <w:left w:val="none" w:sz="0" w:space="0" w:color="auto"/>
            <w:bottom w:val="none" w:sz="0" w:space="0" w:color="auto"/>
            <w:right w:val="none" w:sz="0" w:space="0" w:color="auto"/>
          </w:divBdr>
        </w:div>
        <w:div w:id="831723388">
          <w:marLeft w:val="640"/>
          <w:marRight w:val="0"/>
          <w:marTop w:val="0"/>
          <w:marBottom w:val="0"/>
          <w:divBdr>
            <w:top w:val="none" w:sz="0" w:space="0" w:color="auto"/>
            <w:left w:val="none" w:sz="0" w:space="0" w:color="auto"/>
            <w:bottom w:val="none" w:sz="0" w:space="0" w:color="auto"/>
            <w:right w:val="none" w:sz="0" w:space="0" w:color="auto"/>
          </w:divBdr>
        </w:div>
        <w:div w:id="884560379">
          <w:marLeft w:val="640"/>
          <w:marRight w:val="0"/>
          <w:marTop w:val="0"/>
          <w:marBottom w:val="0"/>
          <w:divBdr>
            <w:top w:val="none" w:sz="0" w:space="0" w:color="auto"/>
            <w:left w:val="none" w:sz="0" w:space="0" w:color="auto"/>
            <w:bottom w:val="none" w:sz="0" w:space="0" w:color="auto"/>
            <w:right w:val="none" w:sz="0" w:space="0" w:color="auto"/>
          </w:divBdr>
        </w:div>
        <w:div w:id="899948679">
          <w:marLeft w:val="640"/>
          <w:marRight w:val="0"/>
          <w:marTop w:val="0"/>
          <w:marBottom w:val="0"/>
          <w:divBdr>
            <w:top w:val="none" w:sz="0" w:space="0" w:color="auto"/>
            <w:left w:val="none" w:sz="0" w:space="0" w:color="auto"/>
            <w:bottom w:val="none" w:sz="0" w:space="0" w:color="auto"/>
            <w:right w:val="none" w:sz="0" w:space="0" w:color="auto"/>
          </w:divBdr>
        </w:div>
        <w:div w:id="913585909">
          <w:marLeft w:val="640"/>
          <w:marRight w:val="0"/>
          <w:marTop w:val="0"/>
          <w:marBottom w:val="0"/>
          <w:divBdr>
            <w:top w:val="none" w:sz="0" w:space="0" w:color="auto"/>
            <w:left w:val="none" w:sz="0" w:space="0" w:color="auto"/>
            <w:bottom w:val="none" w:sz="0" w:space="0" w:color="auto"/>
            <w:right w:val="none" w:sz="0" w:space="0" w:color="auto"/>
          </w:divBdr>
        </w:div>
        <w:div w:id="923419830">
          <w:marLeft w:val="640"/>
          <w:marRight w:val="0"/>
          <w:marTop w:val="0"/>
          <w:marBottom w:val="0"/>
          <w:divBdr>
            <w:top w:val="none" w:sz="0" w:space="0" w:color="auto"/>
            <w:left w:val="none" w:sz="0" w:space="0" w:color="auto"/>
            <w:bottom w:val="none" w:sz="0" w:space="0" w:color="auto"/>
            <w:right w:val="none" w:sz="0" w:space="0" w:color="auto"/>
          </w:divBdr>
        </w:div>
        <w:div w:id="955140616">
          <w:marLeft w:val="640"/>
          <w:marRight w:val="0"/>
          <w:marTop w:val="0"/>
          <w:marBottom w:val="0"/>
          <w:divBdr>
            <w:top w:val="none" w:sz="0" w:space="0" w:color="auto"/>
            <w:left w:val="none" w:sz="0" w:space="0" w:color="auto"/>
            <w:bottom w:val="none" w:sz="0" w:space="0" w:color="auto"/>
            <w:right w:val="none" w:sz="0" w:space="0" w:color="auto"/>
          </w:divBdr>
        </w:div>
        <w:div w:id="962425086">
          <w:marLeft w:val="640"/>
          <w:marRight w:val="0"/>
          <w:marTop w:val="0"/>
          <w:marBottom w:val="0"/>
          <w:divBdr>
            <w:top w:val="none" w:sz="0" w:space="0" w:color="auto"/>
            <w:left w:val="none" w:sz="0" w:space="0" w:color="auto"/>
            <w:bottom w:val="none" w:sz="0" w:space="0" w:color="auto"/>
            <w:right w:val="none" w:sz="0" w:space="0" w:color="auto"/>
          </w:divBdr>
        </w:div>
        <w:div w:id="1001279593">
          <w:marLeft w:val="640"/>
          <w:marRight w:val="0"/>
          <w:marTop w:val="0"/>
          <w:marBottom w:val="0"/>
          <w:divBdr>
            <w:top w:val="none" w:sz="0" w:space="0" w:color="auto"/>
            <w:left w:val="none" w:sz="0" w:space="0" w:color="auto"/>
            <w:bottom w:val="none" w:sz="0" w:space="0" w:color="auto"/>
            <w:right w:val="none" w:sz="0" w:space="0" w:color="auto"/>
          </w:divBdr>
        </w:div>
        <w:div w:id="1055738355">
          <w:marLeft w:val="640"/>
          <w:marRight w:val="0"/>
          <w:marTop w:val="0"/>
          <w:marBottom w:val="0"/>
          <w:divBdr>
            <w:top w:val="none" w:sz="0" w:space="0" w:color="auto"/>
            <w:left w:val="none" w:sz="0" w:space="0" w:color="auto"/>
            <w:bottom w:val="none" w:sz="0" w:space="0" w:color="auto"/>
            <w:right w:val="none" w:sz="0" w:space="0" w:color="auto"/>
          </w:divBdr>
        </w:div>
        <w:div w:id="1102534751">
          <w:marLeft w:val="640"/>
          <w:marRight w:val="0"/>
          <w:marTop w:val="0"/>
          <w:marBottom w:val="0"/>
          <w:divBdr>
            <w:top w:val="none" w:sz="0" w:space="0" w:color="auto"/>
            <w:left w:val="none" w:sz="0" w:space="0" w:color="auto"/>
            <w:bottom w:val="none" w:sz="0" w:space="0" w:color="auto"/>
            <w:right w:val="none" w:sz="0" w:space="0" w:color="auto"/>
          </w:divBdr>
        </w:div>
        <w:div w:id="1113475434">
          <w:marLeft w:val="640"/>
          <w:marRight w:val="0"/>
          <w:marTop w:val="0"/>
          <w:marBottom w:val="0"/>
          <w:divBdr>
            <w:top w:val="none" w:sz="0" w:space="0" w:color="auto"/>
            <w:left w:val="none" w:sz="0" w:space="0" w:color="auto"/>
            <w:bottom w:val="none" w:sz="0" w:space="0" w:color="auto"/>
            <w:right w:val="none" w:sz="0" w:space="0" w:color="auto"/>
          </w:divBdr>
        </w:div>
        <w:div w:id="1116215374">
          <w:marLeft w:val="640"/>
          <w:marRight w:val="0"/>
          <w:marTop w:val="0"/>
          <w:marBottom w:val="0"/>
          <w:divBdr>
            <w:top w:val="none" w:sz="0" w:space="0" w:color="auto"/>
            <w:left w:val="none" w:sz="0" w:space="0" w:color="auto"/>
            <w:bottom w:val="none" w:sz="0" w:space="0" w:color="auto"/>
            <w:right w:val="none" w:sz="0" w:space="0" w:color="auto"/>
          </w:divBdr>
        </w:div>
        <w:div w:id="1137990682">
          <w:marLeft w:val="640"/>
          <w:marRight w:val="0"/>
          <w:marTop w:val="0"/>
          <w:marBottom w:val="0"/>
          <w:divBdr>
            <w:top w:val="none" w:sz="0" w:space="0" w:color="auto"/>
            <w:left w:val="none" w:sz="0" w:space="0" w:color="auto"/>
            <w:bottom w:val="none" w:sz="0" w:space="0" w:color="auto"/>
            <w:right w:val="none" w:sz="0" w:space="0" w:color="auto"/>
          </w:divBdr>
        </w:div>
        <w:div w:id="1171263803">
          <w:marLeft w:val="640"/>
          <w:marRight w:val="0"/>
          <w:marTop w:val="0"/>
          <w:marBottom w:val="0"/>
          <w:divBdr>
            <w:top w:val="none" w:sz="0" w:space="0" w:color="auto"/>
            <w:left w:val="none" w:sz="0" w:space="0" w:color="auto"/>
            <w:bottom w:val="none" w:sz="0" w:space="0" w:color="auto"/>
            <w:right w:val="none" w:sz="0" w:space="0" w:color="auto"/>
          </w:divBdr>
        </w:div>
        <w:div w:id="1236016197">
          <w:marLeft w:val="640"/>
          <w:marRight w:val="0"/>
          <w:marTop w:val="0"/>
          <w:marBottom w:val="0"/>
          <w:divBdr>
            <w:top w:val="none" w:sz="0" w:space="0" w:color="auto"/>
            <w:left w:val="none" w:sz="0" w:space="0" w:color="auto"/>
            <w:bottom w:val="none" w:sz="0" w:space="0" w:color="auto"/>
            <w:right w:val="none" w:sz="0" w:space="0" w:color="auto"/>
          </w:divBdr>
        </w:div>
        <w:div w:id="1276988225">
          <w:marLeft w:val="640"/>
          <w:marRight w:val="0"/>
          <w:marTop w:val="0"/>
          <w:marBottom w:val="0"/>
          <w:divBdr>
            <w:top w:val="none" w:sz="0" w:space="0" w:color="auto"/>
            <w:left w:val="none" w:sz="0" w:space="0" w:color="auto"/>
            <w:bottom w:val="none" w:sz="0" w:space="0" w:color="auto"/>
            <w:right w:val="none" w:sz="0" w:space="0" w:color="auto"/>
          </w:divBdr>
        </w:div>
        <w:div w:id="1426337723">
          <w:marLeft w:val="640"/>
          <w:marRight w:val="0"/>
          <w:marTop w:val="0"/>
          <w:marBottom w:val="0"/>
          <w:divBdr>
            <w:top w:val="none" w:sz="0" w:space="0" w:color="auto"/>
            <w:left w:val="none" w:sz="0" w:space="0" w:color="auto"/>
            <w:bottom w:val="none" w:sz="0" w:space="0" w:color="auto"/>
            <w:right w:val="none" w:sz="0" w:space="0" w:color="auto"/>
          </w:divBdr>
        </w:div>
        <w:div w:id="1509446977">
          <w:marLeft w:val="640"/>
          <w:marRight w:val="0"/>
          <w:marTop w:val="0"/>
          <w:marBottom w:val="0"/>
          <w:divBdr>
            <w:top w:val="none" w:sz="0" w:space="0" w:color="auto"/>
            <w:left w:val="none" w:sz="0" w:space="0" w:color="auto"/>
            <w:bottom w:val="none" w:sz="0" w:space="0" w:color="auto"/>
            <w:right w:val="none" w:sz="0" w:space="0" w:color="auto"/>
          </w:divBdr>
        </w:div>
        <w:div w:id="1537694079">
          <w:marLeft w:val="640"/>
          <w:marRight w:val="0"/>
          <w:marTop w:val="0"/>
          <w:marBottom w:val="0"/>
          <w:divBdr>
            <w:top w:val="none" w:sz="0" w:space="0" w:color="auto"/>
            <w:left w:val="none" w:sz="0" w:space="0" w:color="auto"/>
            <w:bottom w:val="none" w:sz="0" w:space="0" w:color="auto"/>
            <w:right w:val="none" w:sz="0" w:space="0" w:color="auto"/>
          </w:divBdr>
        </w:div>
        <w:div w:id="1615597147">
          <w:marLeft w:val="640"/>
          <w:marRight w:val="0"/>
          <w:marTop w:val="0"/>
          <w:marBottom w:val="0"/>
          <w:divBdr>
            <w:top w:val="none" w:sz="0" w:space="0" w:color="auto"/>
            <w:left w:val="none" w:sz="0" w:space="0" w:color="auto"/>
            <w:bottom w:val="none" w:sz="0" w:space="0" w:color="auto"/>
            <w:right w:val="none" w:sz="0" w:space="0" w:color="auto"/>
          </w:divBdr>
        </w:div>
        <w:div w:id="1619993295">
          <w:marLeft w:val="640"/>
          <w:marRight w:val="0"/>
          <w:marTop w:val="0"/>
          <w:marBottom w:val="0"/>
          <w:divBdr>
            <w:top w:val="none" w:sz="0" w:space="0" w:color="auto"/>
            <w:left w:val="none" w:sz="0" w:space="0" w:color="auto"/>
            <w:bottom w:val="none" w:sz="0" w:space="0" w:color="auto"/>
            <w:right w:val="none" w:sz="0" w:space="0" w:color="auto"/>
          </w:divBdr>
        </w:div>
        <w:div w:id="1628271170">
          <w:marLeft w:val="640"/>
          <w:marRight w:val="0"/>
          <w:marTop w:val="0"/>
          <w:marBottom w:val="0"/>
          <w:divBdr>
            <w:top w:val="none" w:sz="0" w:space="0" w:color="auto"/>
            <w:left w:val="none" w:sz="0" w:space="0" w:color="auto"/>
            <w:bottom w:val="none" w:sz="0" w:space="0" w:color="auto"/>
            <w:right w:val="none" w:sz="0" w:space="0" w:color="auto"/>
          </w:divBdr>
        </w:div>
        <w:div w:id="1637030818">
          <w:marLeft w:val="640"/>
          <w:marRight w:val="0"/>
          <w:marTop w:val="0"/>
          <w:marBottom w:val="0"/>
          <w:divBdr>
            <w:top w:val="none" w:sz="0" w:space="0" w:color="auto"/>
            <w:left w:val="none" w:sz="0" w:space="0" w:color="auto"/>
            <w:bottom w:val="none" w:sz="0" w:space="0" w:color="auto"/>
            <w:right w:val="none" w:sz="0" w:space="0" w:color="auto"/>
          </w:divBdr>
        </w:div>
        <w:div w:id="1673217125">
          <w:marLeft w:val="640"/>
          <w:marRight w:val="0"/>
          <w:marTop w:val="0"/>
          <w:marBottom w:val="0"/>
          <w:divBdr>
            <w:top w:val="none" w:sz="0" w:space="0" w:color="auto"/>
            <w:left w:val="none" w:sz="0" w:space="0" w:color="auto"/>
            <w:bottom w:val="none" w:sz="0" w:space="0" w:color="auto"/>
            <w:right w:val="none" w:sz="0" w:space="0" w:color="auto"/>
          </w:divBdr>
        </w:div>
        <w:div w:id="1686904245">
          <w:marLeft w:val="640"/>
          <w:marRight w:val="0"/>
          <w:marTop w:val="0"/>
          <w:marBottom w:val="0"/>
          <w:divBdr>
            <w:top w:val="none" w:sz="0" w:space="0" w:color="auto"/>
            <w:left w:val="none" w:sz="0" w:space="0" w:color="auto"/>
            <w:bottom w:val="none" w:sz="0" w:space="0" w:color="auto"/>
            <w:right w:val="none" w:sz="0" w:space="0" w:color="auto"/>
          </w:divBdr>
        </w:div>
        <w:div w:id="1756592249">
          <w:marLeft w:val="640"/>
          <w:marRight w:val="0"/>
          <w:marTop w:val="0"/>
          <w:marBottom w:val="0"/>
          <w:divBdr>
            <w:top w:val="none" w:sz="0" w:space="0" w:color="auto"/>
            <w:left w:val="none" w:sz="0" w:space="0" w:color="auto"/>
            <w:bottom w:val="none" w:sz="0" w:space="0" w:color="auto"/>
            <w:right w:val="none" w:sz="0" w:space="0" w:color="auto"/>
          </w:divBdr>
        </w:div>
        <w:div w:id="1774741229">
          <w:marLeft w:val="640"/>
          <w:marRight w:val="0"/>
          <w:marTop w:val="0"/>
          <w:marBottom w:val="0"/>
          <w:divBdr>
            <w:top w:val="none" w:sz="0" w:space="0" w:color="auto"/>
            <w:left w:val="none" w:sz="0" w:space="0" w:color="auto"/>
            <w:bottom w:val="none" w:sz="0" w:space="0" w:color="auto"/>
            <w:right w:val="none" w:sz="0" w:space="0" w:color="auto"/>
          </w:divBdr>
        </w:div>
        <w:div w:id="1791510618">
          <w:marLeft w:val="640"/>
          <w:marRight w:val="0"/>
          <w:marTop w:val="0"/>
          <w:marBottom w:val="0"/>
          <w:divBdr>
            <w:top w:val="none" w:sz="0" w:space="0" w:color="auto"/>
            <w:left w:val="none" w:sz="0" w:space="0" w:color="auto"/>
            <w:bottom w:val="none" w:sz="0" w:space="0" w:color="auto"/>
            <w:right w:val="none" w:sz="0" w:space="0" w:color="auto"/>
          </w:divBdr>
        </w:div>
        <w:div w:id="1848252656">
          <w:marLeft w:val="640"/>
          <w:marRight w:val="0"/>
          <w:marTop w:val="0"/>
          <w:marBottom w:val="0"/>
          <w:divBdr>
            <w:top w:val="none" w:sz="0" w:space="0" w:color="auto"/>
            <w:left w:val="none" w:sz="0" w:space="0" w:color="auto"/>
            <w:bottom w:val="none" w:sz="0" w:space="0" w:color="auto"/>
            <w:right w:val="none" w:sz="0" w:space="0" w:color="auto"/>
          </w:divBdr>
        </w:div>
        <w:div w:id="1850825139">
          <w:marLeft w:val="640"/>
          <w:marRight w:val="0"/>
          <w:marTop w:val="0"/>
          <w:marBottom w:val="0"/>
          <w:divBdr>
            <w:top w:val="none" w:sz="0" w:space="0" w:color="auto"/>
            <w:left w:val="none" w:sz="0" w:space="0" w:color="auto"/>
            <w:bottom w:val="none" w:sz="0" w:space="0" w:color="auto"/>
            <w:right w:val="none" w:sz="0" w:space="0" w:color="auto"/>
          </w:divBdr>
        </w:div>
        <w:div w:id="1852254778">
          <w:marLeft w:val="640"/>
          <w:marRight w:val="0"/>
          <w:marTop w:val="0"/>
          <w:marBottom w:val="0"/>
          <w:divBdr>
            <w:top w:val="none" w:sz="0" w:space="0" w:color="auto"/>
            <w:left w:val="none" w:sz="0" w:space="0" w:color="auto"/>
            <w:bottom w:val="none" w:sz="0" w:space="0" w:color="auto"/>
            <w:right w:val="none" w:sz="0" w:space="0" w:color="auto"/>
          </w:divBdr>
        </w:div>
        <w:div w:id="1855462000">
          <w:marLeft w:val="640"/>
          <w:marRight w:val="0"/>
          <w:marTop w:val="0"/>
          <w:marBottom w:val="0"/>
          <w:divBdr>
            <w:top w:val="none" w:sz="0" w:space="0" w:color="auto"/>
            <w:left w:val="none" w:sz="0" w:space="0" w:color="auto"/>
            <w:bottom w:val="none" w:sz="0" w:space="0" w:color="auto"/>
            <w:right w:val="none" w:sz="0" w:space="0" w:color="auto"/>
          </w:divBdr>
        </w:div>
        <w:div w:id="1889144239">
          <w:marLeft w:val="640"/>
          <w:marRight w:val="0"/>
          <w:marTop w:val="0"/>
          <w:marBottom w:val="0"/>
          <w:divBdr>
            <w:top w:val="none" w:sz="0" w:space="0" w:color="auto"/>
            <w:left w:val="none" w:sz="0" w:space="0" w:color="auto"/>
            <w:bottom w:val="none" w:sz="0" w:space="0" w:color="auto"/>
            <w:right w:val="none" w:sz="0" w:space="0" w:color="auto"/>
          </w:divBdr>
        </w:div>
        <w:div w:id="1963458570">
          <w:marLeft w:val="640"/>
          <w:marRight w:val="0"/>
          <w:marTop w:val="0"/>
          <w:marBottom w:val="0"/>
          <w:divBdr>
            <w:top w:val="none" w:sz="0" w:space="0" w:color="auto"/>
            <w:left w:val="none" w:sz="0" w:space="0" w:color="auto"/>
            <w:bottom w:val="none" w:sz="0" w:space="0" w:color="auto"/>
            <w:right w:val="none" w:sz="0" w:space="0" w:color="auto"/>
          </w:divBdr>
        </w:div>
        <w:div w:id="1997562472">
          <w:marLeft w:val="640"/>
          <w:marRight w:val="0"/>
          <w:marTop w:val="0"/>
          <w:marBottom w:val="0"/>
          <w:divBdr>
            <w:top w:val="none" w:sz="0" w:space="0" w:color="auto"/>
            <w:left w:val="none" w:sz="0" w:space="0" w:color="auto"/>
            <w:bottom w:val="none" w:sz="0" w:space="0" w:color="auto"/>
            <w:right w:val="none" w:sz="0" w:space="0" w:color="auto"/>
          </w:divBdr>
        </w:div>
        <w:div w:id="2032754064">
          <w:marLeft w:val="640"/>
          <w:marRight w:val="0"/>
          <w:marTop w:val="0"/>
          <w:marBottom w:val="0"/>
          <w:divBdr>
            <w:top w:val="none" w:sz="0" w:space="0" w:color="auto"/>
            <w:left w:val="none" w:sz="0" w:space="0" w:color="auto"/>
            <w:bottom w:val="none" w:sz="0" w:space="0" w:color="auto"/>
            <w:right w:val="none" w:sz="0" w:space="0" w:color="auto"/>
          </w:divBdr>
        </w:div>
        <w:div w:id="2034526565">
          <w:marLeft w:val="640"/>
          <w:marRight w:val="0"/>
          <w:marTop w:val="0"/>
          <w:marBottom w:val="0"/>
          <w:divBdr>
            <w:top w:val="none" w:sz="0" w:space="0" w:color="auto"/>
            <w:left w:val="none" w:sz="0" w:space="0" w:color="auto"/>
            <w:bottom w:val="none" w:sz="0" w:space="0" w:color="auto"/>
            <w:right w:val="none" w:sz="0" w:space="0" w:color="auto"/>
          </w:divBdr>
        </w:div>
        <w:div w:id="2063404082">
          <w:marLeft w:val="640"/>
          <w:marRight w:val="0"/>
          <w:marTop w:val="0"/>
          <w:marBottom w:val="0"/>
          <w:divBdr>
            <w:top w:val="none" w:sz="0" w:space="0" w:color="auto"/>
            <w:left w:val="none" w:sz="0" w:space="0" w:color="auto"/>
            <w:bottom w:val="none" w:sz="0" w:space="0" w:color="auto"/>
            <w:right w:val="none" w:sz="0" w:space="0" w:color="auto"/>
          </w:divBdr>
        </w:div>
        <w:div w:id="2118481356">
          <w:marLeft w:val="640"/>
          <w:marRight w:val="0"/>
          <w:marTop w:val="0"/>
          <w:marBottom w:val="0"/>
          <w:divBdr>
            <w:top w:val="none" w:sz="0" w:space="0" w:color="auto"/>
            <w:left w:val="none" w:sz="0" w:space="0" w:color="auto"/>
            <w:bottom w:val="none" w:sz="0" w:space="0" w:color="auto"/>
            <w:right w:val="none" w:sz="0" w:space="0" w:color="auto"/>
          </w:divBdr>
        </w:div>
        <w:div w:id="2121610625">
          <w:marLeft w:val="640"/>
          <w:marRight w:val="0"/>
          <w:marTop w:val="0"/>
          <w:marBottom w:val="0"/>
          <w:divBdr>
            <w:top w:val="none" w:sz="0" w:space="0" w:color="auto"/>
            <w:left w:val="none" w:sz="0" w:space="0" w:color="auto"/>
            <w:bottom w:val="none" w:sz="0" w:space="0" w:color="auto"/>
            <w:right w:val="none" w:sz="0" w:space="0" w:color="auto"/>
          </w:divBdr>
        </w:div>
        <w:div w:id="2122144322">
          <w:marLeft w:val="640"/>
          <w:marRight w:val="0"/>
          <w:marTop w:val="0"/>
          <w:marBottom w:val="0"/>
          <w:divBdr>
            <w:top w:val="none" w:sz="0" w:space="0" w:color="auto"/>
            <w:left w:val="none" w:sz="0" w:space="0" w:color="auto"/>
            <w:bottom w:val="none" w:sz="0" w:space="0" w:color="auto"/>
            <w:right w:val="none" w:sz="0" w:space="0" w:color="auto"/>
          </w:divBdr>
        </w:div>
      </w:divsChild>
    </w:div>
    <w:div w:id="1247881787">
      <w:bodyDiv w:val="1"/>
      <w:marLeft w:val="0"/>
      <w:marRight w:val="0"/>
      <w:marTop w:val="0"/>
      <w:marBottom w:val="0"/>
      <w:divBdr>
        <w:top w:val="none" w:sz="0" w:space="0" w:color="auto"/>
        <w:left w:val="none" w:sz="0" w:space="0" w:color="auto"/>
        <w:bottom w:val="none" w:sz="0" w:space="0" w:color="auto"/>
        <w:right w:val="none" w:sz="0" w:space="0" w:color="auto"/>
      </w:divBdr>
      <w:divsChild>
        <w:div w:id="48845631">
          <w:marLeft w:val="640"/>
          <w:marRight w:val="0"/>
          <w:marTop w:val="0"/>
          <w:marBottom w:val="0"/>
          <w:divBdr>
            <w:top w:val="none" w:sz="0" w:space="0" w:color="auto"/>
            <w:left w:val="none" w:sz="0" w:space="0" w:color="auto"/>
            <w:bottom w:val="none" w:sz="0" w:space="0" w:color="auto"/>
            <w:right w:val="none" w:sz="0" w:space="0" w:color="auto"/>
          </w:divBdr>
        </w:div>
        <w:div w:id="81534028">
          <w:marLeft w:val="640"/>
          <w:marRight w:val="0"/>
          <w:marTop w:val="0"/>
          <w:marBottom w:val="0"/>
          <w:divBdr>
            <w:top w:val="none" w:sz="0" w:space="0" w:color="auto"/>
            <w:left w:val="none" w:sz="0" w:space="0" w:color="auto"/>
            <w:bottom w:val="none" w:sz="0" w:space="0" w:color="auto"/>
            <w:right w:val="none" w:sz="0" w:space="0" w:color="auto"/>
          </w:divBdr>
        </w:div>
        <w:div w:id="222721591">
          <w:marLeft w:val="640"/>
          <w:marRight w:val="0"/>
          <w:marTop w:val="0"/>
          <w:marBottom w:val="0"/>
          <w:divBdr>
            <w:top w:val="none" w:sz="0" w:space="0" w:color="auto"/>
            <w:left w:val="none" w:sz="0" w:space="0" w:color="auto"/>
            <w:bottom w:val="none" w:sz="0" w:space="0" w:color="auto"/>
            <w:right w:val="none" w:sz="0" w:space="0" w:color="auto"/>
          </w:divBdr>
        </w:div>
        <w:div w:id="229385330">
          <w:marLeft w:val="640"/>
          <w:marRight w:val="0"/>
          <w:marTop w:val="0"/>
          <w:marBottom w:val="0"/>
          <w:divBdr>
            <w:top w:val="none" w:sz="0" w:space="0" w:color="auto"/>
            <w:left w:val="none" w:sz="0" w:space="0" w:color="auto"/>
            <w:bottom w:val="none" w:sz="0" w:space="0" w:color="auto"/>
            <w:right w:val="none" w:sz="0" w:space="0" w:color="auto"/>
          </w:divBdr>
        </w:div>
        <w:div w:id="300961040">
          <w:marLeft w:val="640"/>
          <w:marRight w:val="0"/>
          <w:marTop w:val="0"/>
          <w:marBottom w:val="0"/>
          <w:divBdr>
            <w:top w:val="none" w:sz="0" w:space="0" w:color="auto"/>
            <w:left w:val="none" w:sz="0" w:space="0" w:color="auto"/>
            <w:bottom w:val="none" w:sz="0" w:space="0" w:color="auto"/>
            <w:right w:val="none" w:sz="0" w:space="0" w:color="auto"/>
          </w:divBdr>
        </w:div>
        <w:div w:id="415784021">
          <w:marLeft w:val="640"/>
          <w:marRight w:val="0"/>
          <w:marTop w:val="0"/>
          <w:marBottom w:val="0"/>
          <w:divBdr>
            <w:top w:val="none" w:sz="0" w:space="0" w:color="auto"/>
            <w:left w:val="none" w:sz="0" w:space="0" w:color="auto"/>
            <w:bottom w:val="none" w:sz="0" w:space="0" w:color="auto"/>
            <w:right w:val="none" w:sz="0" w:space="0" w:color="auto"/>
          </w:divBdr>
        </w:div>
        <w:div w:id="677200971">
          <w:marLeft w:val="640"/>
          <w:marRight w:val="0"/>
          <w:marTop w:val="0"/>
          <w:marBottom w:val="0"/>
          <w:divBdr>
            <w:top w:val="none" w:sz="0" w:space="0" w:color="auto"/>
            <w:left w:val="none" w:sz="0" w:space="0" w:color="auto"/>
            <w:bottom w:val="none" w:sz="0" w:space="0" w:color="auto"/>
            <w:right w:val="none" w:sz="0" w:space="0" w:color="auto"/>
          </w:divBdr>
        </w:div>
        <w:div w:id="726147049">
          <w:marLeft w:val="640"/>
          <w:marRight w:val="0"/>
          <w:marTop w:val="0"/>
          <w:marBottom w:val="0"/>
          <w:divBdr>
            <w:top w:val="none" w:sz="0" w:space="0" w:color="auto"/>
            <w:left w:val="none" w:sz="0" w:space="0" w:color="auto"/>
            <w:bottom w:val="none" w:sz="0" w:space="0" w:color="auto"/>
            <w:right w:val="none" w:sz="0" w:space="0" w:color="auto"/>
          </w:divBdr>
        </w:div>
        <w:div w:id="911309789">
          <w:marLeft w:val="640"/>
          <w:marRight w:val="0"/>
          <w:marTop w:val="0"/>
          <w:marBottom w:val="0"/>
          <w:divBdr>
            <w:top w:val="none" w:sz="0" w:space="0" w:color="auto"/>
            <w:left w:val="none" w:sz="0" w:space="0" w:color="auto"/>
            <w:bottom w:val="none" w:sz="0" w:space="0" w:color="auto"/>
            <w:right w:val="none" w:sz="0" w:space="0" w:color="auto"/>
          </w:divBdr>
        </w:div>
        <w:div w:id="993490820">
          <w:marLeft w:val="640"/>
          <w:marRight w:val="0"/>
          <w:marTop w:val="0"/>
          <w:marBottom w:val="0"/>
          <w:divBdr>
            <w:top w:val="none" w:sz="0" w:space="0" w:color="auto"/>
            <w:left w:val="none" w:sz="0" w:space="0" w:color="auto"/>
            <w:bottom w:val="none" w:sz="0" w:space="0" w:color="auto"/>
            <w:right w:val="none" w:sz="0" w:space="0" w:color="auto"/>
          </w:divBdr>
        </w:div>
        <w:div w:id="1067724269">
          <w:marLeft w:val="640"/>
          <w:marRight w:val="0"/>
          <w:marTop w:val="0"/>
          <w:marBottom w:val="0"/>
          <w:divBdr>
            <w:top w:val="none" w:sz="0" w:space="0" w:color="auto"/>
            <w:left w:val="none" w:sz="0" w:space="0" w:color="auto"/>
            <w:bottom w:val="none" w:sz="0" w:space="0" w:color="auto"/>
            <w:right w:val="none" w:sz="0" w:space="0" w:color="auto"/>
          </w:divBdr>
        </w:div>
        <w:div w:id="1115441382">
          <w:marLeft w:val="640"/>
          <w:marRight w:val="0"/>
          <w:marTop w:val="0"/>
          <w:marBottom w:val="0"/>
          <w:divBdr>
            <w:top w:val="none" w:sz="0" w:space="0" w:color="auto"/>
            <w:left w:val="none" w:sz="0" w:space="0" w:color="auto"/>
            <w:bottom w:val="none" w:sz="0" w:space="0" w:color="auto"/>
            <w:right w:val="none" w:sz="0" w:space="0" w:color="auto"/>
          </w:divBdr>
        </w:div>
        <w:div w:id="1124078354">
          <w:marLeft w:val="640"/>
          <w:marRight w:val="0"/>
          <w:marTop w:val="0"/>
          <w:marBottom w:val="0"/>
          <w:divBdr>
            <w:top w:val="none" w:sz="0" w:space="0" w:color="auto"/>
            <w:left w:val="none" w:sz="0" w:space="0" w:color="auto"/>
            <w:bottom w:val="none" w:sz="0" w:space="0" w:color="auto"/>
            <w:right w:val="none" w:sz="0" w:space="0" w:color="auto"/>
          </w:divBdr>
        </w:div>
        <w:div w:id="1176962490">
          <w:marLeft w:val="640"/>
          <w:marRight w:val="0"/>
          <w:marTop w:val="0"/>
          <w:marBottom w:val="0"/>
          <w:divBdr>
            <w:top w:val="none" w:sz="0" w:space="0" w:color="auto"/>
            <w:left w:val="none" w:sz="0" w:space="0" w:color="auto"/>
            <w:bottom w:val="none" w:sz="0" w:space="0" w:color="auto"/>
            <w:right w:val="none" w:sz="0" w:space="0" w:color="auto"/>
          </w:divBdr>
        </w:div>
        <w:div w:id="1254706573">
          <w:marLeft w:val="640"/>
          <w:marRight w:val="0"/>
          <w:marTop w:val="0"/>
          <w:marBottom w:val="0"/>
          <w:divBdr>
            <w:top w:val="none" w:sz="0" w:space="0" w:color="auto"/>
            <w:left w:val="none" w:sz="0" w:space="0" w:color="auto"/>
            <w:bottom w:val="none" w:sz="0" w:space="0" w:color="auto"/>
            <w:right w:val="none" w:sz="0" w:space="0" w:color="auto"/>
          </w:divBdr>
        </w:div>
        <w:div w:id="1292127869">
          <w:marLeft w:val="640"/>
          <w:marRight w:val="0"/>
          <w:marTop w:val="0"/>
          <w:marBottom w:val="0"/>
          <w:divBdr>
            <w:top w:val="none" w:sz="0" w:space="0" w:color="auto"/>
            <w:left w:val="none" w:sz="0" w:space="0" w:color="auto"/>
            <w:bottom w:val="none" w:sz="0" w:space="0" w:color="auto"/>
            <w:right w:val="none" w:sz="0" w:space="0" w:color="auto"/>
          </w:divBdr>
        </w:div>
        <w:div w:id="1477065376">
          <w:marLeft w:val="640"/>
          <w:marRight w:val="0"/>
          <w:marTop w:val="0"/>
          <w:marBottom w:val="0"/>
          <w:divBdr>
            <w:top w:val="none" w:sz="0" w:space="0" w:color="auto"/>
            <w:left w:val="none" w:sz="0" w:space="0" w:color="auto"/>
            <w:bottom w:val="none" w:sz="0" w:space="0" w:color="auto"/>
            <w:right w:val="none" w:sz="0" w:space="0" w:color="auto"/>
          </w:divBdr>
        </w:div>
        <w:div w:id="1496602046">
          <w:marLeft w:val="640"/>
          <w:marRight w:val="0"/>
          <w:marTop w:val="0"/>
          <w:marBottom w:val="0"/>
          <w:divBdr>
            <w:top w:val="none" w:sz="0" w:space="0" w:color="auto"/>
            <w:left w:val="none" w:sz="0" w:space="0" w:color="auto"/>
            <w:bottom w:val="none" w:sz="0" w:space="0" w:color="auto"/>
            <w:right w:val="none" w:sz="0" w:space="0" w:color="auto"/>
          </w:divBdr>
        </w:div>
        <w:div w:id="1533573859">
          <w:marLeft w:val="640"/>
          <w:marRight w:val="0"/>
          <w:marTop w:val="0"/>
          <w:marBottom w:val="0"/>
          <w:divBdr>
            <w:top w:val="none" w:sz="0" w:space="0" w:color="auto"/>
            <w:left w:val="none" w:sz="0" w:space="0" w:color="auto"/>
            <w:bottom w:val="none" w:sz="0" w:space="0" w:color="auto"/>
            <w:right w:val="none" w:sz="0" w:space="0" w:color="auto"/>
          </w:divBdr>
        </w:div>
        <w:div w:id="1708213895">
          <w:marLeft w:val="640"/>
          <w:marRight w:val="0"/>
          <w:marTop w:val="0"/>
          <w:marBottom w:val="0"/>
          <w:divBdr>
            <w:top w:val="none" w:sz="0" w:space="0" w:color="auto"/>
            <w:left w:val="none" w:sz="0" w:space="0" w:color="auto"/>
            <w:bottom w:val="none" w:sz="0" w:space="0" w:color="auto"/>
            <w:right w:val="none" w:sz="0" w:space="0" w:color="auto"/>
          </w:divBdr>
        </w:div>
        <w:div w:id="1777674242">
          <w:marLeft w:val="640"/>
          <w:marRight w:val="0"/>
          <w:marTop w:val="0"/>
          <w:marBottom w:val="0"/>
          <w:divBdr>
            <w:top w:val="none" w:sz="0" w:space="0" w:color="auto"/>
            <w:left w:val="none" w:sz="0" w:space="0" w:color="auto"/>
            <w:bottom w:val="none" w:sz="0" w:space="0" w:color="auto"/>
            <w:right w:val="none" w:sz="0" w:space="0" w:color="auto"/>
          </w:divBdr>
        </w:div>
        <w:div w:id="1987389177">
          <w:marLeft w:val="640"/>
          <w:marRight w:val="0"/>
          <w:marTop w:val="0"/>
          <w:marBottom w:val="0"/>
          <w:divBdr>
            <w:top w:val="none" w:sz="0" w:space="0" w:color="auto"/>
            <w:left w:val="none" w:sz="0" w:space="0" w:color="auto"/>
            <w:bottom w:val="none" w:sz="0" w:space="0" w:color="auto"/>
            <w:right w:val="none" w:sz="0" w:space="0" w:color="auto"/>
          </w:divBdr>
        </w:div>
        <w:div w:id="2090999490">
          <w:marLeft w:val="640"/>
          <w:marRight w:val="0"/>
          <w:marTop w:val="0"/>
          <w:marBottom w:val="0"/>
          <w:divBdr>
            <w:top w:val="none" w:sz="0" w:space="0" w:color="auto"/>
            <w:left w:val="none" w:sz="0" w:space="0" w:color="auto"/>
            <w:bottom w:val="none" w:sz="0" w:space="0" w:color="auto"/>
            <w:right w:val="none" w:sz="0" w:space="0" w:color="auto"/>
          </w:divBdr>
        </w:div>
      </w:divsChild>
    </w:div>
    <w:div w:id="1248075471">
      <w:marLeft w:val="640"/>
      <w:marRight w:val="0"/>
      <w:marTop w:val="0"/>
      <w:marBottom w:val="0"/>
      <w:divBdr>
        <w:top w:val="none" w:sz="0" w:space="0" w:color="auto"/>
        <w:left w:val="none" w:sz="0" w:space="0" w:color="auto"/>
        <w:bottom w:val="none" w:sz="0" w:space="0" w:color="auto"/>
        <w:right w:val="none" w:sz="0" w:space="0" w:color="auto"/>
      </w:divBdr>
    </w:div>
    <w:div w:id="1248222779">
      <w:marLeft w:val="640"/>
      <w:marRight w:val="0"/>
      <w:marTop w:val="0"/>
      <w:marBottom w:val="0"/>
      <w:divBdr>
        <w:top w:val="none" w:sz="0" w:space="0" w:color="auto"/>
        <w:left w:val="none" w:sz="0" w:space="0" w:color="auto"/>
        <w:bottom w:val="none" w:sz="0" w:space="0" w:color="auto"/>
        <w:right w:val="none" w:sz="0" w:space="0" w:color="auto"/>
      </w:divBdr>
    </w:div>
    <w:div w:id="1249579464">
      <w:marLeft w:val="640"/>
      <w:marRight w:val="0"/>
      <w:marTop w:val="0"/>
      <w:marBottom w:val="0"/>
      <w:divBdr>
        <w:top w:val="none" w:sz="0" w:space="0" w:color="auto"/>
        <w:left w:val="none" w:sz="0" w:space="0" w:color="auto"/>
        <w:bottom w:val="none" w:sz="0" w:space="0" w:color="auto"/>
        <w:right w:val="none" w:sz="0" w:space="0" w:color="auto"/>
      </w:divBdr>
    </w:div>
    <w:div w:id="1250427869">
      <w:marLeft w:val="640"/>
      <w:marRight w:val="0"/>
      <w:marTop w:val="0"/>
      <w:marBottom w:val="0"/>
      <w:divBdr>
        <w:top w:val="none" w:sz="0" w:space="0" w:color="auto"/>
        <w:left w:val="none" w:sz="0" w:space="0" w:color="auto"/>
        <w:bottom w:val="none" w:sz="0" w:space="0" w:color="auto"/>
        <w:right w:val="none" w:sz="0" w:space="0" w:color="auto"/>
      </w:divBdr>
    </w:div>
    <w:div w:id="1251088997">
      <w:bodyDiv w:val="1"/>
      <w:marLeft w:val="0"/>
      <w:marRight w:val="0"/>
      <w:marTop w:val="0"/>
      <w:marBottom w:val="0"/>
      <w:divBdr>
        <w:top w:val="none" w:sz="0" w:space="0" w:color="auto"/>
        <w:left w:val="none" w:sz="0" w:space="0" w:color="auto"/>
        <w:bottom w:val="none" w:sz="0" w:space="0" w:color="auto"/>
        <w:right w:val="none" w:sz="0" w:space="0" w:color="auto"/>
      </w:divBdr>
      <w:divsChild>
        <w:div w:id="162860433">
          <w:marLeft w:val="640"/>
          <w:marRight w:val="0"/>
          <w:marTop w:val="0"/>
          <w:marBottom w:val="0"/>
          <w:divBdr>
            <w:top w:val="none" w:sz="0" w:space="0" w:color="auto"/>
            <w:left w:val="none" w:sz="0" w:space="0" w:color="auto"/>
            <w:bottom w:val="none" w:sz="0" w:space="0" w:color="auto"/>
            <w:right w:val="none" w:sz="0" w:space="0" w:color="auto"/>
          </w:divBdr>
        </w:div>
        <w:div w:id="164173143">
          <w:marLeft w:val="640"/>
          <w:marRight w:val="0"/>
          <w:marTop w:val="0"/>
          <w:marBottom w:val="0"/>
          <w:divBdr>
            <w:top w:val="none" w:sz="0" w:space="0" w:color="auto"/>
            <w:left w:val="none" w:sz="0" w:space="0" w:color="auto"/>
            <w:bottom w:val="none" w:sz="0" w:space="0" w:color="auto"/>
            <w:right w:val="none" w:sz="0" w:space="0" w:color="auto"/>
          </w:divBdr>
        </w:div>
        <w:div w:id="323826122">
          <w:marLeft w:val="640"/>
          <w:marRight w:val="0"/>
          <w:marTop w:val="0"/>
          <w:marBottom w:val="0"/>
          <w:divBdr>
            <w:top w:val="none" w:sz="0" w:space="0" w:color="auto"/>
            <w:left w:val="none" w:sz="0" w:space="0" w:color="auto"/>
            <w:bottom w:val="none" w:sz="0" w:space="0" w:color="auto"/>
            <w:right w:val="none" w:sz="0" w:space="0" w:color="auto"/>
          </w:divBdr>
        </w:div>
        <w:div w:id="500395853">
          <w:marLeft w:val="640"/>
          <w:marRight w:val="0"/>
          <w:marTop w:val="0"/>
          <w:marBottom w:val="0"/>
          <w:divBdr>
            <w:top w:val="none" w:sz="0" w:space="0" w:color="auto"/>
            <w:left w:val="none" w:sz="0" w:space="0" w:color="auto"/>
            <w:bottom w:val="none" w:sz="0" w:space="0" w:color="auto"/>
            <w:right w:val="none" w:sz="0" w:space="0" w:color="auto"/>
          </w:divBdr>
        </w:div>
        <w:div w:id="510418170">
          <w:marLeft w:val="640"/>
          <w:marRight w:val="0"/>
          <w:marTop w:val="0"/>
          <w:marBottom w:val="0"/>
          <w:divBdr>
            <w:top w:val="none" w:sz="0" w:space="0" w:color="auto"/>
            <w:left w:val="none" w:sz="0" w:space="0" w:color="auto"/>
            <w:bottom w:val="none" w:sz="0" w:space="0" w:color="auto"/>
            <w:right w:val="none" w:sz="0" w:space="0" w:color="auto"/>
          </w:divBdr>
        </w:div>
        <w:div w:id="519009214">
          <w:marLeft w:val="640"/>
          <w:marRight w:val="0"/>
          <w:marTop w:val="0"/>
          <w:marBottom w:val="0"/>
          <w:divBdr>
            <w:top w:val="none" w:sz="0" w:space="0" w:color="auto"/>
            <w:left w:val="none" w:sz="0" w:space="0" w:color="auto"/>
            <w:bottom w:val="none" w:sz="0" w:space="0" w:color="auto"/>
            <w:right w:val="none" w:sz="0" w:space="0" w:color="auto"/>
          </w:divBdr>
        </w:div>
        <w:div w:id="535587005">
          <w:marLeft w:val="640"/>
          <w:marRight w:val="0"/>
          <w:marTop w:val="0"/>
          <w:marBottom w:val="0"/>
          <w:divBdr>
            <w:top w:val="none" w:sz="0" w:space="0" w:color="auto"/>
            <w:left w:val="none" w:sz="0" w:space="0" w:color="auto"/>
            <w:bottom w:val="none" w:sz="0" w:space="0" w:color="auto"/>
            <w:right w:val="none" w:sz="0" w:space="0" w:color="auto"/>
          </w:divBdr>
        </w:div>
        <w:div w:id="544753632">
          <w:marLeft w:val="640"/>
          <w:marRight w:val="0"/>
          <w:marTop w:val="0"/>
          <w:marBottom w:val="0"/>
          <w:divBdr>
            <w:top w:val="none" w:sz="0" w:space="0" w:color="auto"/>
            <w:left w:val="none" w:sz="0" w:space="0" w:color="auto"/>
            <w:bottom w:val="none" w:sz="0" w:space="0" w:color="auto"/>
            <w:right w:val="none" w:sz="0" w:space="0" w:color="auto"/>
          </w:divBdr>
        </w:div>
        <w:div w:id="554702260">
          <w:marLeft w:val="640"/>
          <w:marRight w:val="0"/>
          <w:marTop w:val="0"/>
          <w:marBottom w:val="0"/>
          <w:divBdr>
            <w:top w:val="none" w:sz="0" w:space="0" w:color="auto"/>
            <w:left w:val="none" w:sz="0" w:space="0" w:color="auto"/>
            <w:bottom w:val="none" w:sz="0" w:space="0" w:color="auto"/>
            <w:right w:val="none" w:sz="0" w:space="0" w:color="auto"/>
          </w:divBdr>
        </w:div>
        <w:div w:id="597327691">
          <w:marLeft w:val="640"/>
          <w:marRight w:val="0"/>
          <w:marTop w:val="0"/>
          <w:marBottom w:val="0"/>
          <w:divBdr>
            <w:top w:val="none" w:sz="0" w:space="0" w:color="auto"/>
            <w:left w:val="none" w:sz="0" w:space="0" w:color="auto"/>
            <w:bottom w:val="none" w:sz="0" w:space="0" w:color="auto"/>
            <w:right w:val="none" w:sz="0" w:space="0" w:color="auto"/>
          </w:divBdr>
        </w:div>
        <w:div w:id="612175633">
          <w:marLeft w:val="640"/>
          <w:marRight w:val="0"/>
          <w:marTop w:val="0"/>
          <w:marBottom w:val="0"/>
          <w:divBdr>
            <w:top w:val="none" w:sz="0" w:space="0" w:color="auto"/>
            <w:left w:val="none" w:sz="0" w:space="0" w:color="auto"/>
            <w:bottom w:val="none" w:sz="0" w:space="0" w:color="auto"/>
            <w:right w:val="none" w:sz="0" w:space="0" w:color="auto"/>
          </w:divBdr>
        </w:div>
        <w:div w:id="612790076">
          <w:marLeft w:val="640"/>
          <w:marRight w:val="0"/>
          <w:marTop w:val="0"/>
          <w:marBottom w:val="0"/>
          <w:divBdr>
            <w:top w:val="none" w:sz="0" w:space="0" w:color="auto"/>
            <w:left w:val="none" w:sz="0" w:space="0" w:color="auto"/>
            <w:bottom w:val="none" w:sz="0" w:space="0" w:color="auto"/>
            <w:right w:val="none" w:sz="0" w:space="0" w:color="auto"/>
          </w:divBdr>
        </w:div>
        <w:div w:id="621349213">
          <w:marLeft w:val="640"/>
          <w:marRight w:val="0"/>
          <w:marTop w:val="0"/>
          <w:marBottom w:val="0"/>
          <w:divBdr>
            <w:top w:val="none" w:sz="0" w:space="0" w:color="auto"/>
            <w:left w:val="none" w:sz="0" w:space="0" w:color="auto"/>
            <w:bottom w:val="none" w:sz="0" w:space="0" w:color="auto"/>
            <w:right w:val="none" w:sz="0" w:space="0" w:color="auto"/>
          </w:divBdr>
        </w:div>
        <w:div w:id="714082105">
          <w:marLeft w:val="640"/>
          <w:marRight w:val="0"/>
          <w:marTop w:val="0"/>
          <w:marBottom w:val="0"/>
          <w:divBdr>
            <w:top w:val="none" w:sz="0" w:space="0" w:color="auto"/>
            <w:left w:val="none" w:sz="0" w:space="0" w:color="auto"/>
            <w:bottom w:val="none" w:sz="0" w:space="0" w:color="auto"/>
            <w:right w:val="none" w:sz="0" w:space="0" w:color="auto"/>
          </w:divBdr>
        </w:div>
        <w:div w:id="746459366">
          <w:marLeft w:val="640"/>
          <w:marRight w:val="0"/>
          <w:marTop w:val="0"/>
          <w:marBottom w:val="0"/>
          <w:divBdr>
            <w:top w:val="none" w:sz="0" w:space="0" w:color="auto"/>
            <w:left w:val="none" w:sz="0" w:space="0" w:color="auto"/>
            <w:bottom w:val="none" w:sz="0" w:space="0" w:color="auto"/>
            <w:right w:val="none" w:sz="0" w:space="0" w:color="auto"/>
          </w:divBdr>
        </w:div>
        <w:div w:id="774062263">
          <w:marLeft w:val="640"/>
          <w:marRight w:val="0"/>
          <w:marTop w:val="0"/>
          <w:marBottom w:val="0"/>
          <w:divBdr>
            <w:top w:val="none" w:sz="0" w:space="0" w:color="auto"/>
            <w:left w:val="none" w:sz="0" w:space="0" w:color="auto"/>
            <w:bottom w:val="none" w:sz="0" w:space="0" w:color="auto"/>
            <w:right w:val="none" w:sz="0" w:space="0" w:color="auto"/>
          </w:divBdr>
        </w:div>
        <w:div w:id="1116681951">
          <w:marLeft w:val="640"/>
          <w:marRight w:val="0"/>
          <w:marTop w:val="0"/>
          <w:marBottom w:val="0"/>
          <w:divBdr>
            <w:top w:val="none" w:sz="0" w:space="0" w:color="auto"/>
            <w:left w:val="none" w:sz="0" w:space="0" w:color="auto"/>
            <w:bottom w:val="none" w:sz="0" w:space="0" w:color="auto"/>
            <w:right w:val="none" w:sz="0" w:space="0" w:color="auto"/>
          </w:divBdr>
        </w:div>
        <w:div w:id="1144929192">
          <w:marLeft w:val="640"/>
          <w:marRight w:val="0"/>
          <w:marTop w:val="0"/>
          <w:marBottom w:val="0"/>
          <w:divBdr>
            <w:top w:val="none" w:sz="0" w:space="0" w:color="auto"/>
            <w:left w:val="none" w:sz="0" w:space="0" w:color="auto"/>
            <w:bottom w:val="none" w:sz="0" w:space="0" w:color="auto"/>
            <w:right w:val="none" w:sz="0" w:space="0" w:color="auto"/>
          </w:divBdr>
        </w:div>
        <w:div w:id="1224868755">
          <w:marLeft w:val="640"/>
          <w:marRight w:val="0"/>
          <w:marTop w:val="0"/>
          <w:marBottom w:val="0"/>
          <w:divBdr>
            <w:top w:val="none" w:sz="0" w:space="0" w:color="auto"/>
            <w:left w:val="none" w:sz="0" w:space="0" w:color="auto"/>
            <w:bottom w:val="none" w:sz="0" w:space="0" w:color="auto"/>
            <w:right w:val="none" w:sz="0" w:space="0" w:color="auto"/>
          </w:divBdr>
        </w:div>
        <w:div w:id="1329674353">
          <w:marLeft w:val="640"/>
          <w:marRight w:val="0"/>
          <w:marTop w:val="0"/>
          <w:marBottom w:val="0"/>
          <w:divBdr>
            <w:top w:val="none" w:sz="0" w:space="0" w:color="auto"/>
            <w:left w:val="none" w:sz="0" w:space="0" w:color="auto"/>
            <w:bottom w:val="none" w:sz="0" w:space="0" w:color="auto"/>
            <w:right w:val="none" w:sz="0" w:space="0" w:color="auto"/>
          </w:divBdr>
        </w:div>
        <w:div w:id="1393045966">
          <w:marLeft w:val="640"/>
          <w:marRight w:val="0"/>
          <w:marTop w:val="0"/>
          <w:marBottom w:val="0"/>
          <w:divBdr>
            <w:top w:val="none" w:sz="0" w:space="0" w:color="auto"/>
            <w:left w:val="none" w:sz="0" w:space="0" w:color="auto"/>
            <w:bottom w:val="none" w:sz="0" w:space="0" w:color="auto"/>
            <w:right w:val="none" w:sz="0" w:space="0" w:color="auto"/>
          </w:divBdr>
        </w:div>
        <w:div w:id="1431048312">
          <w:marLeft w:val="640"/>
          <w:marRight w:val="0"/>
          <w:marTop w:val="0"/>
          <w:marBottom w:val="0"/>
          <w:divBdr>
            <w:top w:val="none" w:sz="0" w:space="0" w:color="auto"/>
            <w:left w:val="none" w:sz="0" w:space="0" w:color="auto"/>
            <w:bottom w:val="none" w:sz="0" w:space="0" w:color="auto"/>
            <w:right w:val="none" w:sz="0" w:space="0" w:color="auto"/>
          </w:divBdr>
        </w:div>
        <w:div w:id="1483348144">
          <w:marLeft w:val="640"/>
          <w:marRight w:val="0"/>
          <w:marTop w:val="0"/>
          <w:marBottom w:val="0"/>
          <w:divBdr>
            <w:top w:val="none" w:sz="0" w:space="0" w:color="auto"/>
            <w:left w:val="none" w:sz="0" w:space="0" w:color="auto"/>
            <w:bottom w:val="none" w:sz="0" w:space="0" w:color="auto"/>
            <w:right w:val="none" w:sz="0" w:space="0" w:color="auto"/>
          </w:divBdr>
        </w:div>
        <w:div w:id="1636332374">
          <w:marLeft w:val="640"/>
          <w:marRight w:val="0"/>
          <w:marTop w:val="0"/>
          <w:marBottom w:val="0"/>
          <w:divBdr>
            <w:top w:val="none" w:sz="0" w:space="0" w:color="auto"/>
            <w:left w:val="none" w:sz="0" w:space="0" w:color="auto"/>
            <w:bottom w:val="none" w:sz="0" w:space="0" w:color="auto"/>
            <w:right w:val="none" w:sz="0" w:space="0" w:color="auto"/>
          </w:divBdr>
        </w:div>
        <w:div w:id="1749039845">
          <w:marLeft w:val="640"/>
          <w:marRight w:val="0"/>
          <w:marTop w:val="0"/>
          <w:marBottom w:val="0"/>
          <w:divBdr>
            <w:top w:val="none" w:sz="0" w:space="0" w:color="auto"/>
            <w:left w:val="none" w:sz="0" w:space="0" w:color="auto"/>
            <w:bottom w:val="none" w:sz="0" w:space="0" w:color="auto"/>
            <w:right w:val="none" w:sz="0" w:space="0" w:color="auto"/>
          </w:divBdr>
        </w:div>
        <w:div w:id="2052996968">
          <w:marLeft w:val="640"/>
          <w:marRight w:val="0"/>
          <w:marTop w:val="0"/>
          <w:marBottom w:val="0"/>
          <w:divBdr>
            <w:top w:val="none" w:sz="0" w:space="0" w:color="auto"/>
            <w:left w:val="none" w:sz="0" w:space="0" w:color="auto"/>
            <w:bottom w:val="none" w:sz="0" w:space="0" w:color="auto"/>
            <w:right w:val="none" w:sz="0" w:space="0" w:color="auto"/>
          </w:divBdr>
        </w:div>
        <w:div w:id="2144806968">
          <w:marLeft w:val="640"/>
          <w:marRight w:val="0"/>
          <w:marTop w:val="0"/>
          <w:marBottom w:val="0"/>
          <w:divBdr>
            <w:top w:val="none" w:sz="0" w:space="0" w:color="auto"/>
            <w:left w:val="none" w:sz="0" w:space="0" w:color="auto"/>
            <w:bottom w:val="none" w:sz="0" w:space="0" w:color="auto"/>
            <w:right w:val="none" w:sz="0" w:space="0" w:color="auto"/>
          </w:divBdr>
        </w:div>
      </w:divsChild>
    </w:div>
    <w:div w:id="1251426708">
      <w:marLeft w:val="640"/>
      <w:marRight w:val="0"/>
      <w:marTop w:val="0"/>
      <w:marBottom w:val="0"/>
      <w:divBdr>
        <w:top w:val="none" w:sz="0" w:space="0" w:color="auto"/>
        <w:left w:val="none" w:sz="0" w:space="0" w:color="auto"/>
        <w:bottom w:val="none" w:sz="0" w:space="0" w:color="auto"/>
        <w:right w:val="none" w:sz="0" w:space="0" w:color="auto"/>
      </w:divBdr>
    </w:div>
    <w:div w:id="1251622487">
      <w:marLeft w:val="640"/>
      <w:marRight w:val="0"/>
      <w:marTop w:val="0"/>
      <w:marBottom w:val="0"/>
      <w:divBdr>
        <w:top w:val="none" w:sz="0" w:space="0" w:color="auto"/>
        <w:left w:val="none" w:sz="0" w:space="0" w:color="auto"/>
        <w:bottom w:val="none" w:sz="0" w:space="0" w:color="auto"/>
        <w:right w:val="none" w:sz="0" w:space="0" w:color="auto"/>
      </w:divBdr>
    </w:div>
    <w:div w:id="1252272029">
      <w:marLeft w:val="640"/>
      <w:marRight w:val="0"/>
      <w:marTop w:val="0"/>
      <w:marBottom w:val="0"/>
      <w:divBdr>
        <w:top w:val="none" w:sz="0" w:space="0" w:color="auto"/>
        <w:left w:val="none" w:sz="0" w:space="0" w:color="auto"/>
        <w:bottom w:val="none" w:sz="0" w:space="0" w:color="auto"/>
        <w:right w:val="none" w:sz="0" w:space="0" w:color="auto"/>
      </w:divBdr>
    </w:div>
    <w:div w:id="1252853790">
      <w:marLeft w:val="640"/>
      <w:marRight w:val="0"/>
      <w:marTop w:val="0"/>
      <w:marBottom w:val="0"/>
      <w:divBdr>
        <w:top w:val="none" w:sz="0" w:space="0" w:color="auto"/>
        <w:left w:val="none" w:sz="0" w:space="0" w:color="auto"/>
        <w:bottom w:val="none" w:sz="0" w:space="0" w:color="auto"/>
        <w:right w:val="none" w:sz="0" w:space="0" w:color="auto"/>
      </w:divBdr>
    </w:div>
    <w:div w:id="1253129665">
      <w:bodyDiv w:val="1"/>
      <w:marLeft w:val="0"/>
      <w:marRight w:val="0"/>
      <w:marTop w:val="0"/>
      <w:marBottom w:val="0"/>
      <w:divBdr>
        <w:top w:val="none" w:sz="0" w:space="0" w:color="auto"/>
        <w:left w:val="none" w:sz="0" w:space="0" w:color="auto"/>
        <w:bottom w:val="none" w:sz="0" w:space="0" w:color="auto"/>
        <w:right w:val="none" w:sz="0" w:space="0" w:color="auto"/>
      </w:divBdr>
    </w:div>
    <w:div w:id="1253247829">
      <w:marLeft w:val="640"/>
      <w:marRight w:val="0"/>
      <w:marTop w:val="0"/>
      <w:marBottom w:val="0"/>
      <w:divBdr>
        <w:top w:val="none" w:sz="0" w:space="0" w:color="auto"/>
        <w:left w:val="none" w:sz="0" w:space="0" w:color="auto"/>
        <w:bottom w:val="none" w:sz="0" w:space="0" w:color="auto"/>
        <w:right w:val="none" w:sz="0" w:space="0" w:color="auto"/>
      </w:divBdr>
    </w:div>
    <w:div w:id="1253516475">
      <w:bodyDiv w:val="1"/>
      <w:marLeft w:val="0"/>
      <w:marRight w:val="0"/>
      <w:marTop w:val="0"/>
      <w:marBottom w:val="0"/>
      <w:divBdr>
        <w:top w:val="none" w:sz="0" w:space="0" w:color="auto"/>
        <w:left w:val="none" w:sz="0" w:space="0" w:color="auto"/>
        <w:bottom w:val="none" w:sz="0" w:space="0" w:color="auto"/>
        <w:right w:val="none" w:sz="0" w:space="0" w:color="auto"/>
      </w:divBdr>
      <w:divsChild>
        <w:div w:id="4745519">
          <w:marLeft w:val="640"/>
          <w:marRight w:val="0"/>
          <w:marTop w:val="0"/>
          <w:marBottom w:val="0"/>
          <w:divBdr>
            <w:top w:val="none" w:sz="0" w:space="0" w:color="auto"/>
            <w:left w:val="none" w:sz="0" w:space="0" w:color="auto"/>
            <w:bottom w:val="none" w:sz="0" w:space="0" w:color="auto"/>
            <w:right w:val="none" w:sz="0" w:space="0" w:color="auto"/>
          </w:divBdr>
        </w:div>
        <w:div w:id="19089921">
          <w:marLeft w:val="640"/>
          <w:marRight w:val="0"/>
          <w:marTop w:val="0"/>
          <w:marBottom w:val="0"/>
          <w:divBdr>
            <w:top w:val="none" w:sz="0" w:space="0" w:color="auto"/>
            <w:left w:val="none" w:sz="0" w:space="0" w:color="auto"/>
            <w:bottom w:val="none" w:sz="0" w:space="0" w:color="auto"/>
            <w:right w:val="none" w:sz="0" w:space="0" w:color="auto"/>
          </w:divBdr>
        </w:div>
        <w:div w:id="21517068">
          <w:marLeft w:val="640"/>
          <w:marRight w:val="0"/>
          <w:marTop w:val="0"/>
          <w:marBottom w:val="0"/>
          <w:divBdr>
            <w:top w:val="none" w:sz="0" w:space="0" w:color="auto"/>
            <w:left w:val="none" w:sz="0" w:space="0" w:color="auto"/>
            <w:bottom w:val="none" w:sz="0" w:space="0" w:color="auto"/>
            <w:right w:val="none" w:sz="0" w:space="0" w:color="auto"/>
          </w:divBdr>
        </w:div>
        <w:div w:id="167990405">
          <w:marLeft w:val="640"/>
          <w:marRight w:val="0"/>
          <w:marTop w:val="0"/>
          <w:marBottom w:val="0"/>
          <w:divBdr>
            <w:top w:val="none" w:sz="0" w:space="0" w:color="auto"/>
            <w:left w:val="none" w:sz="0" w:space="0" w:color="auto"/>
            <w:bottom w:val="none" w:sz="0" w:space="0" w:color="auto"/>
            <w:right w:val="none" w:sz="0" w:space="0" w:color="auto"/>
          </w:divBdr>
        </w:div>
        <w:div w:id="208803138">
          <w:marLeft w:val="640"/>
          <w:marRight w:val="0"/>
          <w:marTop w:val="0"/>
          <w:marBottom w:val="0"/>
          <w:divBdr>
            <w:top w:val="none" w:sz="0" w:space="0" w:color="auto"/>
            <w:left w:val="none" w:sz="0" w:space="0" w:color="auto"/>
            <w:bottom w:val="none" w:sz="0" w:space="0" w:color="auto"/>
            <w:right w:val="none" w:sz="0" w:space="0" w:color="auto"/>
          </w:divBdr>
        </w:div>
        <w:div w:id="224145148">
          <w:marLeft w:val="640"/>
          <w:marRight w:val="0"/>
          <w:marTop w:val="0"/>
          <w:marBottom w:val="0"/>
          <w:divBdr>
            <w:top w:val="none" w:sz="0" w:space="0" w:color="auto"/>
            <w:left w:val="none" w:sz="0" w:space="0" w:color="auto"/>
            <w:bottom w:val="none" w:sz="0" w:space="0" w:color="auto"/>
            <w:right w:val="none" w:sz="0" w:space="0" w:color="auto"/>
          </w:divBdr>
        </w:div>
        <w:div w:id="229779248">
          <w:marLeft w:val="640"/>
          <w:marRight w:val="0"/>
          <w:marTop w:val="0"/>
          <w:marBottom w:val="0"/>
          <w:divBdr>
            <w:top w:val="none" w:sz="0" w:space="0" w:color="auto"/>
            <w:left w:val="none" w:sz="0" w:space="0" w:color="auto"/>
            <w:bottom w:val="none" w:sz="0" w:space="0" w:color="auto"/>
            <w:right w:val="none" w:sz="0" w:space="0" w:color="auto"/>
          </w:divBdr>
        </w:div>
        <w:div w:id="236332513">
          <w:marLeft w:val="640"/>
          <w:marRight w:val="0"/>
          <w:marTop w:val="0"/>
          <w:marBottom w:val="0"/>
          <w:divBdr>
            <w:top w:val="none" w:sz="0" w:space="0" w:color="auto"/>
            <w:left w:val="none" w:sz="0" w:space="0" w:color="auto"/>
            <w:bottom w:val="none" w:sz="0" w:space="0" w:color="auto"/>
            <w:right w:val="none" w:sz="0" w:space="0" w:color="auto"/>
          </w:divBdr>
        </w:div>
        <w:div w:id="237977715">
          <w:marLeft w:val="640"/>
          <w:marRight w:val="0"/>
          <w:marTop w:val="0"/>
          <w:marBottom w:val="0"/>
          <w:divBdr>
            <w:top w:val="none" w:sz="0" w:space="0" w:color="auto"/>
            <w:left w:val="none" w:sz="0" w:space="0" w:color="auto"/>
            <w:bottom w:val="none" w:sz="0" w:space="0" w:color="auto"/>
            <w:right w:val="none" w:sz="0" w:space="0" w:color="auto"/>
          </w:divBdr>
        </w:div>
        <w:div w:id="286788672">
          <w:marLeft w:val="640"/>
          <w:marRight w:val="0"/>
          <w:marTop w:val="0"/>
          <w:marBottom w:val="0"/>
          <w:divBdr>
            <w:top w:val="none" w:sz="0" w:space="0" w:color="auto"/>
            <w:left w:val="none" w:sz="0" w:space="0" w:color="auto"/>
            <w:bottom w:val="none" w:sz="0" w:space="0" w:color="auto"/>
            <w:right w:val="none" w:sz="0" w:space="0" w:color="auto"/>
          </w:divBdr>
        </w:div>
        <w:div w:id="295069762">
          <w:marLeft w:val="640"/>
          <w:marRight w:val="0"/>
          <w:marTop w:val="0"/>
          <w:marBottom w:val="0"/>
          <w:divBdr>
            <w:top w:val="none" w:sz="0" w:space="0" w:color="auto"/>
            <w:left w:val="none" w:sz="0" w:space="0" w:color="auto"/>
            <w:bottom w:val="none" w:sz="0" w:space="0" w:color="auto"/>
            <w:right w:val="none" w:sz="0" w:space="0" w:color="auto"/>
          </w:divBdr>
        </w:div>
        <w:div w:id="312759763">
          <w:marLeft w:val="640"/>
          <w:marRight w:val="0"/>
          <w:marTop w:val="0"/>
          <w:marBottom w:val="0"/>
          <w:divBdr>
            <w:top w:val="none" w:sz="0" w:space="0" w:color="auto"/>
            <w:left w:val="none" w:sz="0" w:space="0" w:color="auto"/>
            <w:bottom w:val="none" w:sz="0" w:space="0" w:color="auto"/>
            <w:right w:val="none" w:sz="0" w:space="0" w:color="auto"/>
          </w:divBdr>
        </w:div>
        <w:div w:id="317461968">
          <w:marLeft w:val="640"/>
          <w:marRight w:val="0"/>
          <w:marTop w:val="0"/>
          <w:marBottom w:val="0"/>
          <w:divBdr>
            <w:top w:val="none" w:sz="0" w:space="0" w:color="auto"/>
            <w:left w:val="none" w:sz="0" w:space="0" w:color="auto"/>
            <w:bottom w:val="none" w:sz="0" w:space="0" w:color="auto"/>
            <w:right w:val="none" w:sz="0" w:space="0" w:color="auto"/>
          </w:divBdr>
        </w:div>
        <w:div w:id="398480139">
          <w:marLeft w:val="640"/>
          <w:marRight w:val="0"/>
          <w:marTop w:val="0"/>
          <w:marBottom w:val="0"/>
          <w:divBdr>
            <w:top w:val="none" w:sz="0" w:space="0" w:color="auto"/>
            <w:left w:val="none" w:sz="0" w:space="0" w:color="auto"/>
            <w:bottom w:val="none" w:sz="0" w:space="0" w:color="auto"/>
            <w:right w:val="none" w:sz="0" w:space="0" w:color="auto"/>
          </w:divBdr>
        </w:div>
        <w:div w:id="401754260">
          <w:marLeft w:val="640"/>
          <w:marRight w:val="0"/>
          <w:marTop w:val="0"/>
          <w:marBottom w:val="0"/>
          <w:divBdr>
            <w:top w:val="none" w:sz="0" w:space="0" w:color="auto"/>
            <w:left w:val="none" w:sz="0" w:space="0" w:color="auto"/>
            <w:bottom w:val="none" w:sz="0" w:space="0" w:color="auto"/>
            <w:right w:val="none" w:sz="0" w:space="0" w:color="auto"/>
          </w:divBdr>
        </w:div>
        <w:div w:id="409471869">
          <w:marLeft w:val="640"/>
          <w:marRight w:val="0"/>
          <w:marTop w:val="0"/>
          <w:marBottom w:val="0"/>
          <w:divBdr>
            <w:top w:val="none" w:sz="0" w:space="0" w:color="auto"/>
            <w:left w:val="none" w:sz="0" w:space="0" w:color="auto"/>
            <w:bottom w:val="none" w:sz="0" w:space="0" w:color="auto"/>
            <w:right w:val="none" w:sz="0" w:space="0" w:color="auto"/>
          </w:divBdr>
        </w:div>
        <w:div w:id="442500117">
          <w:marLeft w:val="640"/>
          <w:marRight w:val="0"/>
          <w:marTop w:val="0"/>
          <w:marBottom w:val="0"/>
          <w:divBdr>
            <w:top w:val="none" w:sz="0" w:space="0" w:color="auto"/>
            <w:left w:val="none" w:sz="0" w:space="0" w:color="auto"/>
            <w:bottom w:val="none" w:sz="0" w:space="0" w:color="auto"/>
            <w:right w:val="none" w:sz="0" w:space="0" w:color="auto"/>
          </w:divBdr>
        </w:div>
        <w:div w:id="453983334">
          <w:marLeft w:val="640"/>
          <w:marRight w:val="0"/>
          <w:marTop w:val="0"/>
          <w:marBottom w:val="0"/>
          <w:divBdr>
            <w:top w:val="none" w:sz="0" w:space="0" w:color="auto"/>
            <w:left w:val="none" w:sz="0" w:space="0" w:color="auto"/>
            <w:bottom w:val="none" w:sz="0" w:space="0" w:color="auto"/>
            <w:right w:val="none" w:sz="0" w:space="0" w:color="auto"/>
          </w:divBdr>
        </w:div>
        <w:div w:id="502283191">
          <w:marLeft w:val="640"/>
          <w:marRight w:val="0"/>
          <w:marTop w:val="0"/>
          <w:marBottom w:val="0"/>
          <w:divBdr>
            <w:top w:val="none" w:sz="0" w:space="0" w:color="auto"/>
            <w:left w:val="none" w:sz="0" w:space="0" w:color="auto"/>
            <w:bottom w:val="none" w:sz="0" w:space="0" w:color="auto"/>
            <w:right w:val="none" w:sz="0" w:space="0" w:color="auto"/>
          </w:divBdr>
        </w:div>
        <w:div w:id="535890404">
          <w:marLeft w:val="640"/>
          <w:marRight w:val="0"/>
          <w:marTop w:val="0"/>
          <w:marBottom w:val="0"/>
          <w:divBdr>
            <w:top w:val="none" w:sz="0" w:space="0" w:color="auto"/>
            <w:left w:val="none" w:sz="0" w:space="0" w:color="auto"/>
            <w:bottom w:val="none" w:sz="0" w:space="0" w:color="auto"/>
            <w:right w:val="none" w:sz="0" w:space="0" w:color="auto"/>
          </w:divBdr>
        </w:div>
        <w:div w:id="574436720">
          <w:marLeft w:val="640"/>
          <w:marRight w:val="0"/>
          <w:marTop w:val="0"/>
          <w:marBottom w:val="0"/>
          <w:divBdr>
            <w:top w:val="none" w:sz="0" w:space="0" w:color="auto"/>
            <w:left w:val="none" w:sz="0" w:space="0" w:color="auto"/>
            <w:bottom w:val="none" w:sz="0" w:space="0" w:color="auto"/>
            <w:right w:val="none" w:sz="0" w:space="0" w:color="auto"/>
          </w:divBdr>
        </w:div>
        <w:div w:id="587232421">
          <w:marLeft w:val="640"/>
          <w:marRight w:val="0"/>
          <w:marTop w:val="0"/>
          <w:marBottom w:val="0"/>
          <w:divBdr>
            <w:top w:val="none" w:sz="0" w:space="0" w:color="auto"/>
            <w:left w:val="none" w:sz="0" w:space="0" w:color="auto"/>
            <w:bottom w:val="none" w:sz="0" w:space="0" w:color="auto"/>
            <w:right w:val="none" w:sz="0" w:space="0" w:color="auto"/>
          </w:divBdr>
        </w:div>
        <w:div w:id="611286163">
          <w:marLeft w:val="640"/>
          <w:marRight w:val="0"/>
          <w:marTop w:val="0"/>
          <w:marBottom w:val="0"/>
          <w:divBdr>
            <w:top w:val="none" w:sz="0" w:space="0" w:color="auto"/>
            <w:left w:val="none" w:sz="0" w:space="0" w:color="auto"/>
            <w:bottom w:val="none" w:sz="0" w:space="0" w:color="auto"/>
            <w:right w:val="none" w:sz="0" w:space="0" w:color="auto"/>
          </w:divBdr>
        </w:div>
        <w:div w:id="620036563">
          <w:marLeft w:val="640"/>
          <w:marRight w:val="0"/>
          <w:marTop w:val="0"/>
          <w:marBottom w:val="0"/>
          <w:divBdr>
            <w:top w:val="none" w:sz="0" w:space="0" w:color="auto"/>
            <w:left w:val="none" w:sz="0" w:space="0" w:color="auto"/>
            <w:bottom w:val="none" w:sz="0" w:space="0" w:color="auto"/>
            <w:right w:val="none" w:sz="0" w:space="0" w:color="auto"/>
          </w:divBdr>
        </w:div>
        <w:div w:id="640037254">
          <w:marLeft w:val="640"/>
          <w:marRight w:val="0"/>
          <w:marTop w:val="0"/>
          <w:marBottom w:val="0"/>
          <w:divBdr>
            <w:top w:val="none" w:sz="0" w:space="0" w:color="auto"/>
            <w:left w:val="none" w:sz="0" w:space="0" w:color="auto"/>
            <w:bottom w:val="none" w:sz="0" w:space="0" w:color="auto"/>
            <w:right w:val="none" w:sz="0" w:space="0" w:color="auto"/>
          </w:divBdr>
        </w:div>
        <w:div w:id="644043227">
          <w:marLeft w:val="640"/>
          <w:marRight w:val="0"/>
          <w:marTop w:val="0"/>
          <w:marBottom w:val="0"/>
          <w:divBdr>
            <w:top w:val="none" w:sz="0" w:space="0" w:color="auto"/>
            <w:left w:val="none" w:sz="0" w:space="0" w:color="auto"/>
            <w:bottom w:val="none" w:sz="0" w:space="0" w:color="auto"/>
            <w:right w:val="none" w:sz="0" w:space="0" w:color="auto"/>
          </w:divBdr>
        </w:div>
        <w:div w:id="692070880">
          <w:marLeft w:val="640"/>
          <w:marRight w:val="0"/>
          <w:marTop w:val="0"/>
          <w:marBottom w:val="0"/>
          <w:divBdr>
            <w:top w:val="none" w:sz="0" w:space="0" w:color="auto"/>
            <w:left w:val="none" w:sz="0" w:space="0" w:color="auto"/>
            <w:bottom w:val="none" w:sz="0" w:space="0" w:color="auto"/>
            <w:right w:val="none" w:sz="0" w:space="0" w:color="auto"/>
          </w:divBdr>
        </w:div>
        <w:div w:id="708070954">
          <w:marLeft w:val="640"/>
          <w:marRight w:val="0"/>
          <w:marTop w:val="0"/>
          <w:marBottom w:val="0"/>
          <w:divBdr>
            <w:top w:val="none" w:sz="0" w:space="0" w:color="auto"/>
            <w:left w:val="none" w:sz="0" w:space="0" w:color="auto"/>
            <w:bottom w:val="none" w:sz="0" w:space="0" w:color="auto"/>
            <w:right w:val="none" w:sz="0" w:space="0" w:color="auto"/>
          </w:divBdr>
        </w:div>
        <w:div w:id="721251486">
          <w:marLeft w:val="640"/>
          <w:marRight w:val="0"/>
          <w:marTop w:val="0"/>
          <w:marBottom w:val="0"/>
          <w:divBdr>
            <w:top w:val="none" w:sz="0" w:space="0" w:color="auto"/>
            <w:left w:val="none" w:sz="0" w:space="0" w:color="auto"/>
            <w:bottom w:val="none" w:sz="0" w:space="0" w:color="auto"/>
            <w:right w:val="none" w:sz="0" w:space="0" w:color="auto"/>
          </w:divBdr>
        </w:div>
        <w:div w:id="762452597">
          <w:marLeft w:val="640"/>
          <w:marRight w:val="0"/>
          <w:marTop w:val="0"/>
          <w:marBottom w:val="0"/>
          <w:divBdr>
            <w:top w:val="none" w:sz="0" w:space="0" w:color="auto"/>
            <w:left w:val="none" w:sz="0" w:space="0" w:color="auto"/>
            <w:bottom w:val="none" w:sz="0" w:space="0" w:color="auto"/>
            <w:right w:val="none" w:sz="0" w:space="0" w:color="auto"/>
          </w:divBdr>
        </w:div>
        <w:div w:id="799299466">
          <w:marLeft w:val="640"/>
          <w:marRight w:val="0"/>
          <w:marTop w:val="0"/>
          <w:marBottom w:val="0"/>
          <w:divBdr>
            <w:top w:val="none" w:sz="0" w:space="0" w:color="auto"/>
            <w:left w:val="none" w:sz="0" w:space="0" w:color="auto"/>
            <w:bottom w:val="none" w:sz="0" w:space="0" w:color="auto"/>
            <w:right w:val="none" w:sz="0" w:space="0" w:color="auto"/>
          </w:divBdr>
        </w:div>
        <w:div w:id="873542319">
          <w:marLeft w:val="640"/>
          <w:marRight w:val="0"/>
          <w:marTop w:val="0"/>
          <w:marBottom w:val="0"/>
          <w:divBdr>
            <w:top w:val="none" w:sz="0" w:space="0" w:color="auto"/>
            <w:left w:val="none" w:sz="0" w:space="0" w:color="auto"/>
            <w:bottom w:val="none" w:sz="0" w:space="0" w:color="auto"/>
            <w:right w:val="none" w:sz="0" w:space="0" w:color="auto"/>
          </w:divBdr>
        </w:div>
        <w:div w:id="927620270">
          <w:marLeft w:val="640"/>
          <w:marRight w:val="0"/>
          <w:marTop w:val="0"/>
          <w:marBottom w:val="0"/>
          <w:divBdr>
            <w:top w:val="none" w:sz="0" w:space="0" w:color="auto"/>
            <w:left w:val="none" w:sz="0" w:space="0" w:color="auto"/>
            <w:bottom w:val="none" w:sz="0" w:space="0" w:color="auto"/>
            <w:right w:val="none" w:sz="0" w:space="0" w:color="auto"/>
          </w:divBdr>
        </w:div>
        <w:div w:id="939752107">
          <w:marLeft w:val="640"/>
          <w:marRight w:val="0"/>
          <w:marTop w:val="0"/>
          <w:marBottom w:val="0"/>
          <w:divBdr>
            <w:top w:val="none" w:sz="0" w:space="0" w:color="auto"/>
            <w:left w:val="none" w:sz="0" w:space="0" w:color="auto"/>
            <w:bottom w:val="none" w:sz="0" w:space="0" w:color="auto"/>
            <w:right w:val="none" w:sz="0" w:space="0" w:color="auto"/>
          </w:divBdr>
        </w:div>
        <w:div w:id="951476404">
          <w:marLeft w:val="640"/>
          <w:marRight w:val="0"/>
          <w:marTop w:val="0"/>
          <w:marBottom w:val="0"/>
          <w:divBdr>
            <w:top w:val="none" w:sz="0" w:space="0" w:color="auto"/>
            <w:left w:val="none" w:sz="0" w:space="0" w:color="auto"/>
            <w:bottom w:val="none" w:sz="0" w:space="0" w:color="auto"/>
            <w:right w:val="none" w:sz="0" w:space="0" w:color="auto"/>
          </w:divBdr>
        </w:div>
        <w:div w:id="980964057">
          <w:marLeft w:val="640"/>
          <w:marRight w:val="0"/>
          <w:marTop w:val="0"/>
          <w:marBottom w:val="0"/>
          <w:divBdr>
            <w:top w:val="none" w:sz="0" w:space="0" w:color="auto"/>
            <w:left w:val="none" w:sz="0" w:space="0" w:color="auto"/>
            <w:bottom w:val="none" w:sz="0" w:space="0" w:color="auto"/>
            <w:right w:val="none" w:sz="0" w:space="0" w:color="auto"/>
          </w:divBdr>
        </w:div>
        <w:div w:id="999573984">
          <w:marLeft w:val="640"/>
          <w:marRight w:val="0"/>
          <w:marTop w:val="0"/>
          <w:marBottom w:val="0"/>
          <w:divBdr>
            <w:top w:val="none" w:sz="0" w:space="0" w:color="auto"/>
            <w:left w:val="none" w:sz="0" w:space="0" w:color="auto"/>
            <w:bottom w:val="none" w:sz="0" w:space="0" w:color="auto"/>
            <w:right w:val="none" w:sz="0" w:space="0" w:color="auto"/>
          </w:divBdr>
        </w:div>
        <w:div w:id="1093016497">
          <w:marLeft w:val="640"/>
          <w:marRight w:val="0"/>
          <w:marTop w:val="0"/>
          <w:marBottom w:val="0"/>
          <w:divBdr>
            <w:top w:val="none" w:sz="0" w:space="0" w:color="auto"/>
            <w:left w:val="none" w:sz="0" w:space="0" w:color="auto"/>
            <w:bottom w:val="none" w:sz="0" w:space="0" w:color="auto"/>
            <w:right w:val="none" w:sz="0" w:space="0" w:color="auto"/>
          </w:divBdr>
        </w:div>
        <w:div w:id="1114446592">
          <w:marLeft w:val="640"/>
          <w:marRight w:val="0"/>
          <w:marTop w:val="0"/>
          <w:marBottom w:val="0"/>
          <w:divBdr>
            <w:top w:val="none" w:sz="0" w:space="0" w:color="auto"/>
            <w:left w:val="none" w:sz="0" w:space="0" w:color="auto"/>
            <w:bottom w:val="none" w:sz="0" w:space="0" w:color="auto"/>
            <w:right w:val="none" w:sz="0" w:space="0" w:color="auto"/>
          </w:divBdr>
        </w:div>
        <w:div w:id="1169561999">
          <w:marLeft w:val="640"/>
          <w:marRight w:val="0"/>
          <w:marTop w:val="0"/>
          <w:marBottom w:val="0"/>
          <w:divBdr>
            <w:top w:val="none" w:sz="0" w:space="0" w:color="auto"/>
            <w:left w:val="none" w:sz="0" w:space="0" w:color="auto"/>
            <w:bottom w:val="none" w:sz="0" w:space="0" w:color="auto"/>
            <w:right w:val="none" w:sz="0" w:space="0" w:color="auto"/>
          </w:divBdr>
        </w:div>
        <w:div w:id="1175221865">
          <w:marLeft w:val="640"/>
          <w:marRight w:val="0"/>
          <w:marTop w:val="0"/>
          <w:marBottom w:val="0"/>
          <w:divBdr>
            <w:top w:val="none" w:sz="0" w:space="0" w:color="auto"/>
            <w:left w:val="none" w:sz="0" w:space="0" w:color="auto"/>
            <w:bottom w:val="none" w:sz="0" w:space="0" w:color="auto"/>
            <w:right w:val="none" w:sz="0" w:space="0" w:color="auto"/>
          </w:divBdr>
        </w:div>
        <w:div w:id="1180701971">
          <w:marLeft w:val="640"/>
          <w:marRight w:val="0"/>
          <w:marTop w:val="0"/>
          <w:marBottom w:val="0"/>
          <w:divBdr>
            <w:top w:val="none" w:sz="0" w:space="0" w:color="auto"/>
            <w:left w:val="none" w:sz="0" w:space="0" w:color="auto"/>
            <w:bottom w:val="none" w:sz="0" w:space="0" w:color="auto"/>
            <w:right w:val="none" w:sz="0" w:space="0" w:color="auto"/>
          </w:divBdr>
        </w:div>
        <w:div w:id="1292906274">
          <w:marLeft w:val="640"/>
          <w:marRight w:val="0"/>
          <w:marTop w:val="0"/>
          <w:marBottom w:val="0"/>
          <w:divBdr>
            <w:top w:val="none" w:sz="0" w:space="0" w:color="auto"/>
            <w:left w:val="none" w:sz="0" w:space="0" w:color="auto"/>
            <w:bottom w:val="none" w:sz="0" w:space="0" w:color="auto"/>
            <w:right w:val="none" w:sz="0" w:space="0" w:color="auto"/>
          </w:divBdr>
        </w:div>
        <w:div w:id="1330865507">
          <w:marLeft w:val="640"/>
          <w:marRight w:val="0"/>
          <w:marTop w:val="0"/>
          <w:marBottom w:val="0"/>
          <w:divBdr>
            <w:top w:val="none" w:sz="0" w:space="0" w:color="auto"/>
            <w:left w:val="none" w:sz="0" w:space="0" w:color="auto"/>
            <w:bottom w:val="none" w:sz="0" w:space="0" w:color="auto"/>
            <w:right w:val="none" w:sz="0" w:space="0" w:color="auto"/>
          </w:divBdr>
        </w:div>
        <w:div w:id="1357536068">
          <w:marLeft w:val="640"/>
          <w:marRight w:val="0"/>
          <w:marTop w:val="0"/>
          <w:marBottom w:val="0"/>
          <w:divBdr>
            <w:top w:val="none" w:sz="0" w:space="0" w:color="auto"/>
            <w:left w:val="none" w:sz="0" w:space="0" w:color="auto"/>
            <w:bottom w:val="none" w:sz="0" w:space="0" w:color="auto"/>
            <w:right w:val="none" w:sz="0" w:space="0" w:color="auto"/>
          </w:divBdr>
        </w:div>
        <w:div w:id="1361666777">
          <w:marLeft w:val="640"/>
          <w:marRight w:val="0"/>
          <w:marTop w:val="0"/>
          <w:marBottom w:val="0"/>
          <w:divBdr>
            <w:top w:val="none" w:sz="0" w:space="0" w:color="auto"/>
            <w:left w:val="none" w:sz="0" w:space="0" w:color="auto"/>
            <w:bottom w:val="none" w:sz="0" w:space="0" w:color="auto"/>
            <w:right w:val="none" w:sz="0" w:space="0" w:color="auto"/>
          </w:divBdr>
        </w:div>
        <w:div w:id="1406143482">
          <w:marLeft w:val="640"/>
          <w:marRight w:val="0"/>
          <w:marTop w:val="0"/>
          <w:marBottom w:val="0"/>
          <w:divBdr>
            <w:top w:val="none" w:sz="0" w:space="0" w:color="auto"/>
            <w:left w:val="none" w:sz="0" w:space="0" w:color="auto"/>
            <w:bottom w:val="none" w:sz="0" w:space="0" w:color="auto"/>
            <w:right w:val="none" w:sz="0" w:space="0" w:color="auto"/>
          </w:divBdr>
        </w:div>
        <w:div w:id="1453018811">
          <w:marLeft w:val="640"/>
          <w:marRight w:val="0"/>
          <w:marTop w:val="0"/>
          <w:marBottom w:val="0"/>
          <w:divBdr>
            <w:top w:val="none" w:sz="0" w:space="0" w:color="auto"/>
            <w:left w:val="none" w:sz="0" w:space="0" w:color="auto"/>
            <w:bottom w:val="none" w:sz="0" w:space="0" w:color="auto"/>
            <w:right w:val="none" w:sz="0" w:space="0" w:color="auto"/>
          </w:divBdr>
        </w:div>
        <w:div w:id="1462725398">
          <w:marLeft w:val="640"/>
          <w:marRight w:val="0"/>
          <w:marTop w:val="0"/>
          <w:marBottom w:val="0"/>
          <w:divBdr>
            <w:top w:val="none" w:sz="0" w:space="0" w:color="auto"/>
            <w:left w:val="none" w:sz="0" w:space="0" w:color="auto"/>
            <w:bottom w:val="none" w:sz="0" w:space="0" w:color="auto"/>
            <w:right w:val="none" w:sz="0" w:space="0" w:color="auto"/>
          </w:divBdr>
        </w:div>
        <w:div w:id="1540050013">
          <w:marLeft w:val="640"/>
          <w:marRight w:val="0"/>
          <w:marTop w:val="0"/>
          <w:marBottom w:val="0"/>
          <w:divBdr>
            <w:top w:val="none" w:sz="0" w:space="0" w:color="auto"/>
            <w:left w:val="none" w:sz="0" w:space="0" w:color="auto"/>
            <w:bottom w:val="none" w:sz="0" w:space="0" w:color="auto"/>
            <w:right w:val="none" w:sz="0" w:space="0" w:color="auto"/>
          </w:divBdr>
        </w:div>
        <w:div w:id="1566061106">
          <w:marLeft w:val="640"/>
          <w:marRight w:val="0"/>
          <w:marTop w:val="0"/>
          <w:marBottom w:val="0"/>
          <w:divBdr>
            <w:top w:val="none" w:sz="0" w:space="0" w:color="auto"/>
            <w:left w:val="none" w:sz="0" w:space="0" w:color="auto"/>
            <w:bottom w:val="none" w:sz="0" w:space="0" w:color="auto"/>
            <w:right w:val="none" w:sz="0" w:space="0" w:color="auto"/>
          </w:divBdr>
        </w:div>
        <w:div w:id="1597129689">
          <w:marLeft w:val="640"/>
          <w:marRight w:val="0"/>
          <w:marTop w:val="0"/>
          <w:marBottom w:val="0"/>
          <w:divBdr>
            <w:top w:val="none" w:sz="0" w:space="0" w:color="auto"/>
            <w:left w:val="none" w:sz="0" w:space="0" w:color="auto"/>
            <w:bottom w:val="none" w:sz="0" w:space="0" w:color="auto"/>
            <w:right w:val="none" w:sz="0" w:space="0" w:color="auto"/>
          </w:divBdr>
        </w:div>
        <w:div w:id="1698192957">
          <w:marLeft w:val="640"/>
          <w:marRight w:val="0"/>
          <w:marTop w:val="0"/>
          <w:marBottom w:val="0"/>
          <w:divBdr>
            <w:top w:val="none" w:sz="0" w:space="0" w:color="auto"/>
            <w:left w:val="none" w:sz="0" w:space="0" w:color="auto"/>
            <w:bottom w:val="none" w:sz="0" w:space="0" w:color="auto"/>
            <w:right w:val="none" w:sz="0" w:space="0" w:color="auto"/>
          </w:divBdr>
        </w:div>
        <w:div w:id="1777024220">
          <w:marLeft w:val="640"/>
          <w:marRight w:val="0"/>
          <w:marTop w:val="0"/>
          <w:marBottom w:val="0"/>
          <w:divBdr>
            <w:top w:val="none" w:sz="0" w:space="0" w:color="auto"/>
            <w:left w:val="none" w:sz="0" w:space="0" w:color="auto"/>
            <w:bottom w:val="none" w:sz="0" w:space="0" w:color="auto"/>
            <w:right w:val="none" w:sz="0" w:space="0" w:color="auto"/>
          </w:divBdr>
        </w:div>
        <w:div w:id="1838039423">
          <w:marLeft w:val="640"/>
          <w:marRight w:val="0"/>
          <w:marTop w:val="0"/>
          <w:marBottom w:val="0"/>
          <w:divBdr>
            <w:top w:val="none" w:sz="0" w:space="0" w:color="auto"/>
            <w:left w:val="none" w:sz="0" w:space="0" w:color="auto"/>
            <w:bottom w:val="none" w:sz="0" w:space="0" w:color="auto"/>
            <w:right w:val="none" w:sz="0" w:space="0" w:color="auto"/>
          </w:divBdr>
        </w:div>
        <w:div w:id="1854492137">
          <w:marLeft w:val="640"/>
          <w:marRight w:val="0"/>
          <w:marTop w:val="0"/>
          <w:marBottom w:val="0"/>
          <w:divBdr>
            <w:top w:val="none" w:sz="0" w:space="0" w:color="auto"/>
            <w:left w:val="none" w:sz="0" w:space="0" w:color="auto"/>
            <w:bottom w:val="none" w:sz="0" w:space="0" w:color="auto"/>
            <w:right w:val="none" w:sz="0" w:space="0" w:color="auto"/>
          </w:divBdr>
        </w:div>
        <w:div w:id="1891922114">
          <w:marLeft w:val="640"/>
          <w:marRight w:val="0"/>
          <w:marTop w:val="0"/>
          <w:marBottom w:val="0"/>
          <w:divBdr>
            <w:top w:val="none" w:sz="0" w:space="0" w:color="auto"/>
            <w:left w:val="none" w:sz="0" w:space="0" w:color="auto"/>
            <w:bottom w:val="none" w:sz="0" w:space="0" w:color="auto"/>
            <w:right w:val="none" w:sz="0" w:space="0" w:color="auto"/>
          </w:divBdr>
        </w:div>
        <w:div w:id="1893619539">
          <w:marLeft w:val="640"/>
          <w:marRight w:val="0"/>
          <w:marTop w:val="0"/>
          <w:marBottom w:val="0"/>
          <w:divBdr>
            <w:top w:val="none" w:sz="0" w:space="0" w:color="auto"/>
            <w:left w:val="none" w:sz="0" w:space="0" w:color="auto"/>
            <w:bottom w:val="none" w:sz="0" w:space="0" w:color="auto"/>
            <w:right w:val="none" w:sz="0" w:space="0" w:color="auto"/>
          </w:divBdr>
        </w:div>
        <w:div w:id="1995789253">
          <w:marLeft w:val="640"/>
          <w:marRight w:val="0"/>
          <w:marTop w:val="0"/>
          <w:marBottom w:val="0"/>
          <w:divBdr>
            <w:top w:val="none" w:sz="0" w:space="0" w:color="auto"/>
            <w:left w:val="none" w:sz="0" w:space="0" w:color="auto"/>
            <w:bottom w:val="none" w:sz="0" w:space="0" w:color="auto"/>
            <w:right w:val="none" w:sz="0" w:space="0" w:color="auto"/>
          </w:divBdr>
        </w:div>
        <w:div w:id="2006544723">
          <w:marLeft w:val="640"/>
          <w:marRight w:val="0"/>
          <w:marTop w:val="0"/>
          <w:marBottom w:val="0"/>
          <w:divBdr>
            <w:top w:val="none" w:sz="0" w:space="0" w:color="auto"/>
            <w:left w:val="none" w:sz="0" w:space="0" w:color="auto"/>
            <w:bottom w:val="none" w:sz="0" w:space="0" w:color="auto"/>
            <w:right w:val="none" w:sz="0" w:space="0" w:color="auto"/>
          </w:divBdr>
        </w:div>
        <w:div w:id="2034502224">
          <w:marLeft w:val="640"/>
          <w:marRight w:val="0"/>
          <w:marTop w:val="0"/>
          <w:marBottom w:val="0"/>
          <w:divBdr>
            <w:top w:val="none" w:sz="0" w:space="0" w:color="auto"/>
            <w:left w:val="none" w:sz="0" w:space="0" w:color="auto"/>
            <w:bottom w:val="none" w:sz="0" w:space="0" w:color="auto"/>
            <w:right w:val="none" w:sz="0" w:space="0" w:color="auto"/>
          </w:divBdr>
        </w:div>
        <w:div w:id="2044133926">
          <w:marLeft w:val="640"/>
          <w:marRight w:val="0"/>
          <w:marTop w:val="0"/>
          <w:marBottom w:val="0"/>
          <w:divBdr>
            <w:top w:val="none" w:sz="0" w:space="0" w:color="auto"/>
            <w:left w:val="none" w:sz="0" w:space="0" w:color="auto"/>
            <w:bottom w:val="none" w:sz="0" w:space="0" w:color="auto"/>
            <w:right w:val="none" w:sz="0" w:space="0" w:color="auto"/>
          </w:divBdr>
        </w:div>
        <w:div w:id="2063676698">
          <w:marLeft w:val="640"/>
          <w:marRight w:val="0"/>
          <w:marTop w:val="0"/>
          <w:marBottom w:val="0"/>
          <w:divBdr>
            <w:top w:val="none" w:sz="0" w:space="0" w:color="auto"/>
            <w:left w:val="none" w:sz="0" w:space="0" w:color="auto"/>
            <w:bottom w:val="none" w:sz="0" w:space="0" w:color="auto"/>
            <w:right w:val="none" w:sz="0" w:space="0" w:color="auto"/>
          </w:divBdr>
        </w:div>
        <w:div w:id="2087604402">
          <w:marLeft w:val="640"/>
          <w:marRight w:val="0"/>
          <w:marTop w:val="0"/>
          <w:marBottom w:val="0"/>
          <w:divBdr>
            <w:top w:val="none" w:sz="0" w:space="0" w:color="auto"/>
            <w:left w:val="none" w:sz="0" w:space="0" w:color="auto"/>
            <w:bottom w:val="none" w:sz="0" w:space="0" w:color="auto"/>
            <w:right w:val="none" w:sz="0" w:space="0" w:color="auto"/>
          </w:divBdr>
        </w:div>
        <w:div w:id="2097744724">
          <w:marLeft w:val="640"/>
          <w:marRight w:val="0"/>
          <w:marTop w:val="0"/>
          <w:marBottom w:val="0"/>
          <w:divBdr>
            <w:top w:val="none" w:sz="0" w:space="0" w:color="auto"/>
            <w:left w:val="none" w:sz="0" w:space="0" w:color="auto"/>
            <w:bottom w:val="none" w:sz="0" w:space="0" w:color="auto"/>
            <w:right w:val="none" w:sz="0" w:space="0" w:color="auto"/>
          </w:divBdr>
        </w:div>
        <w:div w:id="2099133850">
          <w:marLeft w:val="640"/>
          <w:marRight w:val="0"/>
          <w:marTop w:val="0"/>
          <w:marBottom w:val="0"/>
          <w:divBdr>
            <w:top w:val="none" w:sz="0" w:space="0" w:color="auto"/>
            <w:left w:val="none" w:sz="0" w:space="0" w:color="auto"/>
            <w:bottom w:val="none" w:sz="0" w:space="0" w:color="auto"/>
            <w:right w:val="none" w:sz="0" w:space="0" w:color="auto"/>
          </w:divBdr>
        </w:div>
      </w:divsChild>
    </w:div>
    <w:div w:id="1253978706">
      <w:marLeft w:val="640"/>
      <w:marRight w:val="0"/>
      <w:marTop w:val="0"/>
      <w:marBottom w:val="0"/>
      <w:divBdr>
        <w:top w:val="none" w:sz="0" w:space="0" w:color="auto"/>
        <w:left w:val="none" w:sz="0" w:space="0" w:color="auto"/>
        <w:bottom w:val="none" w:sz="0" w:space="0" w:color="auto"/>
        <w:right w:val="none" w:sz="0" w:space="0" w:color="auto"/>
      </w:divBdr>
    </w:div>
    <w:div w:id="1254588335">
      <w:marLeft w:val="640"/>
      <w:marRight w:val="0"/>
      <w:marTop w:val="0"/>
      <w:marBottom w:val="0"/>
      <w:divBdr>
        <w:top w:val="none" w:sz="0" w:space="0" w:color="auto"/>
        <w:left w:val="none" w:sz="0" w:space="0" w:color="auto"/>
        <w:bottom w:val="none" w:sz="0" w:space="0" w:color="auto"/>
        <w:right w:val="none" w:sz="0" w:space="0" w:color="auto"/>
      </w:divBdr>
    </w:div>
    <w:div w:id="1256551633">
      <w:marLeft w:val="640"/>
      <w:marRight w:val="0"/>
      <w:marTop w:val="0"/>
      <w:marBottom w:val="0"/>
      <w:divBdr>
        <w:top w:val="none" w:sz="0" w:space="0" w:color="auto"/>
        <w:left w:val="none" w:sz="0" w:space="0" w:color="auto"/>
        <w:bottom w:val="none" w:sz="0" w:space="0" w:color="auto"/>
        <w:right w:val="none" w:sz="0" w:space="0" w:color="auto"/>
      </w:divBdr>
    </w:div>
    <w:div w:id="1256599089">
      <w:bodyDiv w:val="1"/>
      <w:marLeft w:val="0"/>
      <w:marRight w:val="0"/>
      <w:marTop w:val="0"/>
      <w:marBottom w:val="0"/>
      <w:divBdr>
        <w:top w:val="none" w:sz="0" w:space="0" w:color="auto"/>
        <w:left w:val="none" w:sz="0" w:space="0" w:color="auto"/>
        <w:bottom w:val="none" w:sz="0" w:space="0" w:color="auto"/>
        <w:right w:val="none" w:sz="0" w:space="0" w:color="auto"/>
      </w:divBdr>
      <w:divsChild>
        <w:div w:id="105005439">
          <w:marLeft w:val="640"/>
          <w:marRight w:val="0"/>
          <w:marTop w:val="0"/>
          <w:marBottom w:val="0"/>
          <w:divBdr>
            <w:top w:val="none" w:sz="0" w:space="0" w:color="auto"/>
            <w:left w:val="none" w:sz="0" w:space="0" w:color="auto"/>
            <w:bottom w:val="none" w:sz="0" w:space="0" w:color="auto"/>
            <w:right w:val="none" w:sz="0" w:space="0" w:color="auto"/>
          </w:divBdr>
        </w:div>
        <w:div w:id="159930039">
          <w:marLeft w:val="640"/>
          <w:marRight w:val="0"/>
          <w:marTop w:val="0"/>
          <w:marBottom w:val="0"/>
          <w:divBdr>
            <w:top w:val="none" w:sz="0" w:space="0" w:color="auto"/>
            <w:left w:val="none" w:sz="0" w:space="0" w:color="auto"/>
            <w:bottom w:val="none" w:sz="0" w:space="0" w:color="auto"/>
            <w:right w:val="none" w:sz="0" w:space="0" w:color="auto"/>
          </w:divBdr>
        </w:div>
        <w:div w:id="249435427">
          <w:marLeft w:val="640"/>
          <w:marRight w:val="0"/>
          <w:marTop w:val="0"/>
          <w:marBottom w:val="0"/>
          <w:divBdr>
            <w:top w:val="none" w:sz="0" w:space="0" w:color="auto"/>
            <w:left w:val="none" w:sz="0" w:space="0" w:color="auto"/>
            <w:bottom w:val="none" w:sz="0" w:space="0" w:color="auto"/>
            <w:right w:val="none" w:sz="0" w:space="0" w:color="auto"/>
          </w:divBdr>
        </w:div>
        <w:div w:id="288784292">
          <w:marLeft w:val="640"/>
          <w:marRight w:val="0"/>
          <w:marTop w:val="0"/>
          <w:marBottom w:val="0"/>
          <w:divBdr>
            <w:top w:val="none" w:sz="0" w:space="0" w:color="auto"/>
            <w:left w:val="none" w:sz="0" w:space="0" w:color="auto"/>
            <w:bottom w:val="none" w:sz="0" w:space="0" w:color="auto"/>
            <w:right w:val="none" w:sz="0" w:space="0" w:color="auto"/>
          </w:divBdr>
        </w:div>
        <w:div w:id="293607459">
          <w:marLeft w:val="640"/>
          <w:marRight w:val="0"/>
          <w:marTop w:val="0"/>
          <w:marBottom w:val="0"/>
          <w:divBdr>
            <w:top w:val="none" w:sz="0" w:space="0" w:color="auto"/>
            <w:left w:val="none" w:sz="0" w:space="0" w:color="auto"/>
            <w:bottom w:val="none" w:sz="0" w:space="0" w:color="auto"/>
            <w:right w:val="none" w:sz="0" w:space="0" w:color="auto"/>
          </w:divBdr>
        </w:div>
        <w:div w:id="384111030">
          <w:marLeft w:val="640"/>
          <w:marRight w:val="0"/>
          <w:marTop w:val="0"/>
          <w:marBottom w:val="0"/>
          <w:divBdr>
            <w:top w:val="none" w:sz="0" w:space="0" w:color="auto"/>
            <w:left w:val="none" w:sz="0" w:space="0" w:color="auto"/>
            <w:bottom w:val="none" w:sz="0" w:space="0" w:color="auto"/>
            <w:right w:val="none" w:sz="0" w:space="0" w:color="auto"/>
          </w:divBdr>
        </w:div>
        <w:div w:id="394666937">
          <w:marLeft w:val="640"/>
          <w:marRight w:val="0"/>
          <w:marTop w:val="0"/>
          <w:marBottom w:val="0"/>
          <w:divBdr>
            <w:top w:val="none" w:sz="0" w:space="0" w:color="auto"/>
            <w:left w:val="none" w:sz="0" w:space="0" w:color="auto"/>
            <w:bottom w:val="none" w:sz="0" w:space="0" w:color="auto"/>
            <w:right w:val="none" w:sz="0" w:space="0" w:color="auto"/>
          </w:divBdr>
        </w:div>
        <w:div w:id="493181876">
          <w:marLeft w:val="640"/>
          <w:marRight w:val="0"/>
          <w:marTop w:val="0"/>
          <w:marBottom w:val="0"/>
          <w:divBdr>
            <w:top w:val="none" w:sz="0" w:space="0" w:color="auto"/>
            <w:left w:val="none" w:sz="0" w:space="0" w:color="auto"/>
            <w:bottom w:val="none" w:sz="0" w:space="0" w:color="auto"/>
            <w:right w:val="none" w:sz="0" w:space="0" w:color="auto"/>
          </w:divBdr>
        </w:div>
        <w:div w:id="495267405">
          <w:marLeft w:val="640"/>
          <w:marRight w:val="0"/>
          <w:marTop w:val="0"/>
          <w:marBottom w:val="0"/>
          <w:divBdr>
            <w:top w:val="none" w:sz="0" w:space="0" w:color="auto"/>
            <w:left w:val="none" w:sz="0" w:space="0" w:color="auto"/>
            <w:bottom w:val="none" w:sz="0" w:space="0" w:color="auto"/>
            <w:right w:val="none" w:sz="0" w:space="0" w:color="auto"/>
          </w:divBdr>
        </w:div>
        <w:div w:id="509217295">
          <w:marLeft w:val="640"/>
          <w:marRight w:val="0"/>
          <w:marTop w:val="0"/>
          <w:marBottom w:val="0"/>
          <w:divBdr>
            <w:top w:val="none" w:sz="0" w:space="0" w:color="auto"/>
            <w:left w:val="none" w:sz="0" w:space="0" w:color="auto"/>
            <w:bottom w:val="none" w:sz="0" w:space="0" w:color="auto"/>
            <w:right w:val="none" w:sz="0" w:space="0" w:color="auto"/>
          </w:divBdr>
        </w:div>
        <w:div w:id="523176340">
          <w:marLeft w:val="640"/>
          <w:marRight w:val="0"/>
          <w:marTop w:val="0"/>
          <w:marBottom w:val="0"/>
          <w:divBdr>
            <w:top w:val="none" w:sz="0" w:space="0" w:color="auto"/>
            <w:left w:val="none" w:sz="0" w:space="0" w:color="auto"/>
            <w:bottom w:val="none" w:sz="0" w:space="0" w:color="auto"/>
            <w:right w:val="none" w:sz="0" w:space="0" w:color="auto"/>
          </w:divBdr>
        </w:div>
        <w:div w:id="691418906">
          <w:marLeft w:val="640"/>
          <w:marRight w:val="0"/>
          <w:marTop w:val="0"/>
          <w:marBottom w:val="0"/>
          <w:divBdr>
            <w:top w:val="none" w:sz="0" w:space="0" w:color="auto"/>
            <w:left w:val="none" w:sz="0" w:space="0" w:color="auto"/>
            <w:bottom w:val="none" w:sz="0" w:space="0" w:color="auto"/>
            <w:right w:val="none" w:sz="0" w:space="0" w:color="auto"/>
          </w:divBdr>
        </w:div>
        <w:div w:id="715665343">
          <w:marLeft w:val="640"/>
          <w:marRight w:val="0"/>
          <w:marTop w:val="0"/>
          <w:marBottom w:val="0"/>
          <w:divBdr>
            <w:top w:val="none" w:sz="0" w:space="0" w:color="auto"/>
            <w:left w:val="none" w:sz="0" w:space="0" w:color="auto"/>
            <w:bottom w:val="none" w:sz="0" w:space="0" w:color="auto"/>
            <w:right w:val="none" w:sz="0" w:space="0" w:color="auto"/>
          </w:divBdr>
        </w:div>
        <w:div w:id="721565612">
          <w:marLeft w:val="640"/>
          <w:marRight w:val="0"/>
          <w:marTop w:val="0"/>
          <w:marBottom w:val="0"/>
          <w:divBdr>
            <w:top w:val="none" w:sz="0" w:space="0" w:color="auto"/>
            <w:left w:val="none" w:sz="0" w:space="0" w:color="auto"/>
            <w:bottom w:val="none" w:sz="0" w:space="0" w:color="auto"/>
            <w:right w:val="none" w:sz="0" w:space="0" w:color="auto"/>
          </w:divBdr>
        </w:div>
        <w:div w:id="765854038">
          <w:marLeft w:val="640"/>
          <w:marRight w:val="0"/>
          <w:marTop w:val="0"/>
          <w:marBottom w:val="0"/>
          <w:divBdr>
            <w:top w:val="none" w:sz="0" w:space="0" w:color="auto"/>
            <w:left w:val="none" w:sz="0" w:space="0" w:color="auto"/>
            <w:bottom w:val="none" w:sz="0" w:space="0" w:color="auto"/>
            <w:right w:val="none" w:sz="0" w:space="0" w:color="auto"/>
          </w:divBdr>
        </w:div>
        <w:div w:id="796752276">
          <w:marLeft w:val="640"/>
          <w:marRight w:val="0"/>
          <w:marTop w:val="0"/>
          <w:marBottom w:val="0"/>
          <w:divBdr>
            <w:top w:val="none" w:sz="0" w:space="0" w:color="auto"/>
            <w:left w:val="none" w:sz="0" w:space="0" w:color="auto"/>
            <w:bottom w:val="none" w:sz="0" w:space="0" w:color="auto"/>
            <w:right w:val="none" w:sz="0" w:space="0" w:color="auto"/>
          </w:divBdr>
        </w:div>
        <w:div w:id="816265988">
          <w:marLeft w:val="640"/>
          <w:marRight w:val="0"/>
          <w:marTop w:val="0"/>
          <w:marBottom w:val="0"/>
          <w:divBdr>
            <w:top w:val="none" w:sz="0" w:space="0" w:color="auto"/>
            <w:left w:val="none" w:sz="0" w:space="0" w:color="auto"/>
            <w:bottom w:val="none" w:sz="0" w:space="0" w:color="auto"/>
            <w:right w:val="none" w:sz="0" w:space="0" w:color="auto"/>
          </w:divBdr>
        </w:div>
        <w:div w:id="835926671">
          <w:marLeft w:val="640"/>
          <w:marRight w:val="0"/>
          <w:marTop w:val="0"/>
          <w:marBottom w:val="0"/>
          <w:divBdr>
            <w:top w:val="none" w:sz="0" w:space="0" w:color="auto"/>
            <w:left w:val="none" w:sz="0" w:space="0" w:color="auto"/>
            <w:bottom w:val="none" w:sz="0" w:space="0" w:color="auto"/>
            <w:right w:val="none" w:sz="0" w:space="0" w:color="auto"/>
          </w:divBdr>
        </w:div>
        <w:div w:id="900601462">
          <w:marLeft w:val="640"/>
          <w:marRight w:val="0"/>
          <w:marTop w:val="0"/>
          <w:marBottom w:val="0"/>
          <w:divBdr>
            <w:top w:val="none" w:sz="0" w:space="0" w:color="auto"/>
            <w:left w:val="none" w:sz="0" w:space="0" w:color="auto"/>
            <w:bottom w:val="none" w:sz="0" w:space="0" w:color="auto"/>
            <w:right w:val="none" w:sz="0" w:space="0" w:color="auto"/>
          </w:divBdr>
        </w:div>
        <w:div w:id="916671171">
          <w:marLeft w:val="640"/>
          <w:marRight w:val="0"/>
          <w:marTop w:val="0"/>
          <w:marBottom w:val="0"/>
          <w:divBdr>
            <w:top w:val="none" w:sz="0" w:space="0" w:color="auto"/>
            <w:left w:val="none" w:sz="0" w:space="0" w:color="auto"/>
            <w:bottom w:val="none" w:sz="0" w:space="0" w:color="auto"/>
            <w:right w:val="none" w:sz="0" w:space="0" w:color="auto"/>
          </w:divBdr>
        </w:div>
        <w:div w:id="977035464">
          <w:marLeft w:val="640"/>
          <w:marRight w:val="0"/>
          <w:marTop w:val="0"/>
          <w:marBottom w:val="0"/>
          <w:divBdr>
            <w:top w:val="none" w:sz="0" w:space="0" w:color="auto"/>
            <w:left w:val="none" w:sz="0" w:space="0" w:color="auto"/>
            <w:bottom w:val="none" w:sz="0" w:space="0" w:color="auto"/>
            <w:right w:val="none" w:sz="0" w:space="0" w:color="auto"/>
          </w:divBdr>
        </w:div>
        <w:div w:id="977153149">
          <w:marLeft w:val="640"/>
          <w:marRight w:val="0"/>
          <w:marTop w:val="0"/>
          <w:marBottom w:val="0"/>
          <w:divBdr>
            <w:top w:val="none" w:sz="0" w:space="0" w:color="auto"/>
            <w:left w:val="none" w:sz="0" w:space="0" w:color="auto"/>
            <w:bottom w:val="none" w:sz="0" w:space="0" w:color="auto"/>
            <w:right w:val="none" w:sz="0" w:space="0" w:color="auto"/>
          </w:divBdr>
        </w:div>
        <w:div w:id="1041318456">
          <w:marLeft w:val="640"/>
          <w:marRight w:val="0"/>
          <w:marTop w:val="0"/>
          <w:marBottom w:val="0"/>
          <w:divBdr>
            <w:top w:val="none" w:sz="0" w:space="0" w:color="auto"/>
            <w:left w:val="none" w:sz="0" w:space="0" w:color="auto"/>
            <w:bottom w:val="none" w:sz="0" w:space="0" w:color="auto"/>
            <w:right w:val="none" w:sz="0" w:space="0" w:color="auto"/>
          </w:divBdr>
        </w:div>
        <w:div w:id="1152254544">
          <w:marLeft w:val="640"/>
          <w:marRight w:val="0"/>
          <w:marTop w:val="0"/>
          <w:marBottom w:val="0"/>
          <w:divBdr>
            <w:top w:val="none" w:sz="0" w:space="0" w:color="auto"/>
            <w:left w:val="none" w:sz="0" w:space="0" w:color="auto"/>
            <w:bottom w:val="none" w:sz="0" w:space="0" w:color="auto"/>
            <w:right w:val="none" w:sz="0" w:space="0" w:color="auto"/>
          </w:divBdr>
        </w:div>
        <w:div w:id="1272132804">
          <w:marLeft w:val="640"/>
          <w:marRight w:val="0"/>
          <w:marTop w:val="0"/>
          <w:marBottom w:val="0"/>
          <w:divBdr>
            <w:top w:val="none" w:sz="0" w:space="0" w:color="auto"/>
            <w:left w:val="none" w:sz="0" w:space="0" w:color="auto"/>
            <w:bottom w:val="none" w:sz="0" w:space="0" w:color="auto"/>
            <w:right w:val="none" w:sz="0" w:space="0" w:color="auto"/>
          </w:divBdr>
        </w:div>
        <w:div w:id="1302425562">
          <w:marLeft w:val="640"/>
          <w:marRight w:val="0"/>
          <w:marTop w:val="0"/>
          <w:marBottom w:val="0"/>
          <w:divBdr>
            <w:top w:val="none" w:sz="0" w:space="0" w:color="auto"/>
            <w:left w:val="none" w:sz="0" w:space="0" w:color="auto"/>
            <w:bottom w:val="none" w:sz="0" w:space="0" w:color="auto"/>
            <w:right w:val="none" w:sz="0" w:space="0" w:color="auto"/>
          </w:divBdr>
        </w:div>
        <w:div w:id="1415081090">
          <w:marLeft w:val="640"/>
          <w:marRight w:val="0"/>
          <w:marTop w:val="0"/>
          <w:marBottom w:val="0"/>
          <w:divBdr>
            <w:top w:val="none" w:sz="0" w:space="0" w:color="auto"/>
            <w:left w:val="none" w:sz="0" w:space="0" w:color="auto"/>
            <w:bottom w:val="none" w:sz="0" w:space="0" w:color="auto"/>
            <w:right w:val="none" w:sz="0" w:space="0" w:color="auto"/>
          </w:divBdr>
        </w:div>
        <w:div w:id="1530337724">
          <w:marLeft w:val="640"/>
          <w:marRight w:val="0"/>
          <w:marTop w:val="0"/>
          <w:marBottom w:val="0"/>
          <w:divBdr>
            <w:top w:val="none" w:sz="0" w:space="0" w:color="auto"/>
            <w:left w:val="none" w:sz="0" w:space="0" w:color="auto"/>
            <w:bottom w:val="none" w:sz="0" w:space="0" w:color="auto"/>
            <w:right w:val="none" w:sz="0" w:space="0" w:color="auto"/>
          </w:divBdr>
        </w:div>
        <w:div w:id="1543053100">
          <w:marLeft w:val="640"/>
          <w:marRight w:val="0"/>
          <w:marTop w:val="0"/>
          <w:marBottom w:val="0"/>
          <w:divBdr>
            <w:top w:val="none" w:sz="0" w:space="0" w:color="auto"/>
            <w:left w:val="none" w:sz="0" w:space="0" w:color="auto"/>
            <w:bottom w:val="none" w:sz="0" w:space="0" w:color="auto"/>
            <w:right w:val="none" w:sz="0" w:space="0" w:color="auto"/>
          </w:divBdr>
        </w:div>
        <w:div w:id="1605654567">
          <w:marLeft w:val="640"/>
          <w:marRight w:val="0"/>
          <w:marTop w:val="0"/>
          <w:marBottom w:val="0"/>
          <w:divBdr>
            <w:top w:val="none" w:sz="0" w:space="0" w:color="auto"/>
            <w:left w:val="none" w:sz="0" w:space="0" w:color="auto"/>
            <w:bottom w:val="none" w:sz="0" w:space="0" w:color="auto"/>
            <w:right w:val="none" w:sz="0" w:space="0" w:color="auto"/>
          </w:divBdr>
        </w:div>
        <w:div w:id="1644844624">
          <w:marLeft w:val="640"/>
          <w:marRight w:val="0"/>
          <w:marTop w:val="0"/>
          <w:marBottom w:val="0"/>
          <w:divBdr>
            <w:top w:val="none" w:sz="0" w:space="0" w:color="auto"/>
            <w:left w:val="none" w:sz="0" w:space="0" w:color="auto"/>
            <w:bottom w:val="none" w:sz="0" w:space="0" w:color="auto"/>
            <w:right w:val="none" w:sz="0" w:space="0" w:color="auto"/>
          </w:divBdr>
        </w:div>
        <w:div w:id="1724675568">
          <w:marLeft w:val="640"/>
          <w:marRight w:val="0"/>
          <w:marTop w:val="0"/>
          <w:marBottom w:val="0"/>
          <w:divBdr>
            <w:top w:val="none" w:sz="0" w:space="0" w:color="auto"/>
            <w:left w:val="none" w:sz="0" w:space="0" w:color="auto"/>
            <w:bottom w:val="none" w:sz="0" w:space="0" w:color="auto"/>
            <w:right w:val="none" w:sz="0" w:space="0" w:color="auto"/>
          </w:divBdr>
        </w:div>
        <w:div w:id="1750880712">
          <w:marLeft w:val="640"/>
          <w:marRight w:val="0"/>
          <w:marTop w:val="0"/>
          <w:marBottom w:val="0"/>
          <w:divBdr>
            <w:top w:val="none" w:sz="0" w:space="0" w:color="auto"/>
            <w:left w:val="none" w:sz="0" w:space="0" w:color="auto"/>
            <w:bottom w:val="none" w:sz="0" w:space="0" w:color="auto"/>
            <w:right w:val="none" w:sz="0" w:space="0" w:color="auto"/>
          </w:divBdr>
        </w:div>
        <w:div w:id="1788038582">
          <w:marLeft w:val="640"/>
          <w:marRight w:val="0"/>
          <w:marTop w:val="0"/>
          <w:marBottom w:val="0"/>
          <w:divBdr>
            <w:top w:val="none" w:sz="0" w:space="0" w:color="auto"/>
            <w:left w:val="none" w:sz="0" w:space="0" w:color="auto"/>
            <w:bottom w:val="none" w:sz="0" w:space="0" w:color="auto"/>
            <w:right w:val="none" w:sz="0" w:space="0" w:color="auto"/>
          </w:divBdr>
        </w:div>
        <w:div w:id="1900900731">
          <w:marLeft w:val="640"/>
          <w:marRight w:val="0"/>
          <w:marTop w:val="0"/>
          <w:marBottom w:val="0"/>
          <w:divBdr>
            <w:top w:val="none" w:sz="0" w:space="0" w:color="auto"/>
            <w:left w:val="none" w:sz="0" w:space="0" w:color="auto"/>
            <w:bottom w:val="none" w:sz="0" w:space="0" w:color="auto"/>
            <w:right w:val="none" w:sz="0" w:space="0" w:color="auto"/>
          </w:divBdr>
        </w:div>
        <w:div w:id="1904677715">
          <w:marLeft w:val="640"/>
          <w:marRight w:val="0"/>
          <w:marTop w:val="0"/>
          <w:marBottom w:val="0"/>
          <w:divBdr>
            <w:top w:val="none" w:sz="0" w:space="0" w:color="auto"/>
            <w:left w:val="none" w:sz="0" w:space="0" w:color="auto"/>
            <w:bottom w:val="none" w:sz="0" w:space="0" w:color="auto"/>
            <w:right w:val="none" w:sz="0" w:space="0" w:color="auto"/>
          </w:divBdr>
        </w:div>
        <w:div w:id="1909463452">
          <w:marLeft w:val="640"/>
          <w:marRight w:val="0"/>
          <w:marTop w:val="0"/>
          <w:marBottom w:val="0"/>
          <w:divBdr>
            <w:top w:val="none" w:sz="0" w:space="0" w:color="auto"/>
            <w:left w:val="none" w:sz="0" w:space="0" w:color="auto"/>
            <w:bottom w:val="none" w:sz="0" w:space="0" w:color="auto"/>
            <w:right w:val="none" w:sz="0" w:space="0" w:color="auto"/>
          </w:divBdr>
        </w:div>
        <w:div w:id="1931544974">
          <w:marLeft w:val="640"/>
          <w:marRight w:val="0"/>
          <w:marTop w:val="0"/>
          <w:marBottom w:val="0"/>
          <w:divBdr>
            <w:top w:val="none" w:sz="0" w:space="0" w:color="auto"/>
            <w:left w:val="none" w:sz="0" w:space="0" w:color="auto"/>
            <w:bottom w:val="none" w:sz="0" w:space="0" w:color="auto"/>
            <w:right w:val="none" w:sz="0" w:space="0" w:color="auto"/>
          </w:divBdr>
        </w:div>
        <w:div w:id="2090074226">
          <w:marLeft w:val="640"/>
          <w:marRight w:val="0"/>
          <w:marTop w:val="0"/>
          <w:marBottom w:val="0"/>
          <w:divBdr>
            <w:top w:val="none" w:sz="0" w:space="0" w:color="auto"/>
            <w:left w:val="none" w:sz="0" w:space="0" w:color="auto"/>
            <w:bottom w:val="none" w:sz="0" w:space="0" w:color="auto"/>
            <w:right w:val="none" w:sz="0" w:space="0" w:color="auto"/>
          </w:divBdr>
        </w:div>
        <w:div w:id="2108622087">
          <w:marLeft w:val="640"/>
          <w:marRight w:val="0"/>
          <w:marTop w:val="0"/>
          <w:marBottom w:val="0"/>
          <w:divBdr>
            <w:top w:val="none" w:sz="0" w:space="0" w:color="auto"/>
            <w:left w:val="none" w:sz="0" w:space="0" w:color="auto"/>
            <w:bottom w:val="none" w:sz="0" w:space="0" w:color="auto"/>
            <w:right w:val="none" w:sz="0" w:space="0" w:color="auto"/>
          </w:divBdr>
        </w:div>
        <w:div w:id="2115249612">
          <w:marLeft w:val="640"/>
          <w:marRight w:val="0"/>
          <w:marTop w:val="0"/>
          <w:marBottom w:val="0"/>
          <w:divBdr>
            <w:top w:val="none" w:sz="0" w:space="0" w:color="auto"/>
            <w:left w:val="none" w:sz="0" w:space="0" w:color="auto"/>
            <w:bottom w:val="none" w:sz="0" w:space="0" w:color="auto"/>
            <w:right w:val="none" w:sz="0" w:space="0" w:color="auto"/>
          </w:divBdr>
        </w:div>
      </w:divsChild>
    </w:div>
    <w:div w:id="1256749783">
      <w:marLeft w:val="640"/>
      <w:marRight w:val="0"/>
      <w:marTop w:val="0"/>
      <w:marBottom w:val="0"/>
      <w:divBdr>
        <w:top w:val="none" w:sz="0" w:space="0" w:color="auto"/>
        <w:left w:val="none" w:sz="0" w:space="0" w:color="auto"/>
        <w:bottom w:val="none" w:sz="0" w:space="0" w:color="auto"/>
        <w:right w:val="none" w:sz="0" w:space="0" w:color="auto"/>
      </w:divBdr>
    </w:div>
    <w:div w:id="1256816304">
      <w:marLeft w:val="640"/>
      <w:marRight w:val="0"/>
      <w:marTop w:val="0"/>
      <w:marBottom w:val="0"/>
      <w:divBdr>
        <w:top w:val="none" w:sz="0" w:space="0" w:color="auto"/>
        <w:left w:val="none" w:sz="0" w:space="0" w:color="auto"/>
        <w:bottom w:val="none" w:sz="0" w:space="0" w:color="auto"/>
        <w:right w:val="none" w:sz="0" w:space="0" w:color="auto"/>
      </w:divBdr>
    </w:div>
    <w:div w:id="1257178215">
      <w:marLeft w:val="640"/>
      <w:marRight w:val="0"/>
      <w:marTop w:val="0"/>
      <w:marBottom w:val="0"/>
      <w:divBdr>
        <w:top w:val="none" w:sz="0" w:space="0" w:color="auto"/>
        <w:left w:val="none" w:sz="0" w:space="0" w:color="auto"/>
        <w:bottom w:val="none" w:sz="0" w:space="0" w:color="auto"/>
        <w:right w:val="none" w:sz="0" w:space="0" w:color="auto"/>
      </w:divBdr>
    </w:div>
    <w:div w:id="1257248136">
      <w:marLeft w:val="640"/>
      <w:marRight w:val="0"/>
      <w:marTop w:val="0"/>
      <w:marBottom w:val="0"/>
      <w:divBdr>
        <w:top w:val="none" w:sz="0" w:space="0" w:color="auto"/>
        <w:left w:val="none" w:sz="0" w:space="0" w:color="auto"/>
        <w:bottom w:val="none" w:sz="0" w:space="0" w:color="auto"/>
        <w:right w:val="none" w:sz="0" w:space="0" w:color="auto"/>
      </w:divBdr>
    </w:div>
    <w:div w:id="1257397589">
      <w:bodyDiv w:val="1"/>
      <w:marLeft w:val="0"/>
      <w:marRight w:val="0"/>
      <w:marTop w:val="0"/>
      <w:marBottom w:val="0"/>
      <w:divBdr>
        <w:top w:val="none" w:sz="0" w:space="0" w:color="auto"/>
        <w:left w:val="none" w:sz="0" w:space="0" w:color="auto"/>
        <w:bottom w:val="none" w:sz="0" w:space="0" w:color="auto"/>
        <w:right w:val="none" w:sz="0" w:space="0" w:color="auto"/>
      </w:divBdr>
      <w:divsChild>
        <w:div w:id="9918283">
          <w:marLeft w:val="640"/>
          <w:marRight w:val="0"/>
          <w:marTop w:val="0"/>
          <w:marBottom w:val="0"/>
          <w:divBdr>
            <w:top w:val="none" w:sz="0" w:space="0" w:color="auto"/>
            <w:left w:val="none" w:sz="0" w:space="0" w:color="auto"/>
            <w:bottom w:val="none" w:sz="0" w:space="0" w:color="auto"/>
            <w:right w:val="none" w:sz="0" w:space="0" w:color="auto"/>
          </w:divBdr>
        </w:div>
        <w:div w:id="28798703">
          <w:marLeft w:val="640"/>
          <w:marRight w:val="0"/>
          <w:marTop w:val="0"/>
          <w:marBottom w:val="0"/>
          <w:divBdr>
            <w:top w:val="none" w:sz="0" w:space="0" w:color="auto"/>
            <w:left w:val="none" w:sz="0" w:space="0" w:color="auto"/>
            <w:bottom w:val="none" w:sz="0" w:space="0" w:color="auto"/>
            <w:right w:val="none" w:sz="0" w:space="0" w:color="auto"/>
          </w:divBdr>
        </w:div>
        <w:div w:id="36635639">
          <w:marLeft w:val="640"/>
          <w:marRight w:val="0"/>
          <w:marTop w:val="0"/>
          <w:marBottom w:val="0"/>
          <w:divBdr>
            <w:top w:val="none" w:sz="0" w:space="0" w:color="auto"/>
            <w:left w:val="none" w:sz="0" w:space="0" w:color="auto"/>
            <w:bottom w:val="none" w:sz="0" w:space="0" w:color="auto"/>
            <w:right w:val="none" w:sz="0" w:space="0" w:color="auto"/>
          </w:divBdr>
        </w:div>
        <w:div w:id="73818549">
          <w:marLeft w:val="640"/>
          <w:marRight w:val="0"/>
          <w:marTop w:val="0"/>
          <w:marBottom w:val="0"/>
          <w:divBdr>
            <w:top w:val="none" w:sz="0" w:space="0" w:color="auto"/>
            <w:left w:val="none" w:sz="0" w:space="0" w:color="auto"/>
            <w:bottom w:val="none" w:sz="0" w:space="0" w:color="auto"/>
            <w:right w:val="none" w:sz="0" w:space="0" w:color="auto"/>
          </w:divBdr>
        </w:div>
        <w:div w:id="82997577">
          <w:marLeft w:val="640"/>
          <w:marRight w:val="0"/>
          <w:marTop w:val="0"/>
          <w:marBottom w:val="0"/>
          <w:divBdr>
            <w:top w:val="none" w:sz="0" w:space="0" w:color="auto"/>
            <w:left w:val="none" w:sz="0" w:space="0" w:color="auto"/>
            <w:bottom w:val="none" w:sz="0" w:space="0" w:color="auto"/>
            <w:right w:val="none" w:sz="0" w:space="0" w:color="auto"/>
          </w:divBdr>
        </w:div>
        <w:div w:id="83495090">
          <w:marLeft w:val="640"/>
          <w:marRight w:val="0"/>
          <w:marTop w:val="0"/>
          <w:marBottom w:val="0"/>
          <w:divBdr>
            <w:top w:val="none" w:sz="0" w:space="0" w:color="auto"/>
            <w:left w:val="none" w:sz="0" w:space="0" w:color="auto"/>
            <w:bottom w:val="none" w:sz="0" w:space="0" w:color="auto"/>
            <w:right w:val="none" w:sz="0" w:space="0" w:color="auto"/>
          </w:divBdr>
        </w:div>
        <w:div w:id="116948055">
          <w:marLeft w:val="640"/>
          <w:marRight w:val="0"/>
          <w:marTop w:val="0"/>
          <w:marBottom w:val="0"/>
          <w:divBdr>
            <w:top w:val="none" w:sz="0" w:space="0" w:color="auto"/>
            <w:left w:val="none" w:sz="0" w:space="0" w:color="auto"/>
            <w:bottom w:val="none" w:sz="0" w:space="0" w:color="auto"/>
            <w:right w:val="none" w:sz="0" w:space="0" w:color="auto"/>
          </w:divBdr>
        </w:div>
        <w:div w:id="134104693">
          <w:marLeft w:val="640"/>
          <w:marRight w:val="0"/>
          <w:marTop w:val="0"/>
          <w:marBottom w:val="0"/>
          <w:divBdr>
            <w:top w:val="none" w:sz="0" w:space="0" w:color="auto"/>
            <w:left w:val="none" w:sz="0" w:space="0" w:color="auto"/>
            <w:bottom w:val="none" w:sz="0" w:space="0" w:color="auto"/>
            <w:right w:val="none" w:sz="0" w:space="0" w:color="auto"/>
          </w:divBdr>
        </w:div>
        <w:div w:id="208690931">
          <w:marLeft w:val="640"/>
          <w:marRight w:val="0"/>
          <w:marTop w:val="0"/>
          <w:marBottom w:val="0"/>
          <w:divBdr>
            <w:top w:val="none" w:sz="0" w:space="0" w:color="auto"/>
            <w:left w:val="none" w:sz="0" w:space="0" w:color="auto"/>
            <w:bottom w:val="none" w:sz="0" w:space="0" w:color="auto"/>
            <w:right w:val="none" w:sz="0" w:space="0" w:color="auto"/>
          </w:divBdr>
        </w:div>
        <w:div w:id="305814818">
          <w:marLeft w:val="640"/>
          <w:marRight w:val="0"/>
          <w:marTop w:val="0"/>
          <w:marBottom w:val="0"/>
          <w:divBdr>
            <w:top w:val="none" w:sz="0" w:space="0" w:color="auto"/>
            <w:left w:val="none" w:sz="0" w:space="0" w:color="auto"/>
            <w:bottom w:val="none" w:sz="0" w:space="0" w:color="auto"/>
            <w:right w:val="none" w:sz="0" w:space="0" w:color="auto"/>
          </w:divBdr>
        </w:div>
        <w:div w:id="329455302">
          <w:marLeft w:val="640"/>
          <w:marRight w:val="0"/>
          <w:marTop w:val="0"/>
          <w:marBottom w:val="0"/>
          <w:divBdr>
            <w:top w:val="none" w:sz="0" w:space="0" w:color="auto"/>
            <w:left w:val="none" w:sz="0" w:space="0" w:color="auto"/>
            <w:bottom w:val="none" w:sz="0" w:space="0" w:color="auto"/>
            <w:right w:val="none" w:sz="0" w:space="0" w:color="auto"/>
          </w:divBdr>
        </w:div>
        <w:div w:id="335499573">
          <w:marLeft w:val="640"/>
          <w:marRight w:val="0"/>
          <w:marTop w:val="0"/>
          <w:marBottom w:val="0"/>
          <w:divBdr>
            <w:top w:val="none" w:sz="0" w:space="0" w:color="auto"/>
            <w:left w:val="none" w:sz="0" w:space="0" w:color="auto"/>
            <w:bottom w:val="none" w:sz="0" w:space="0" w:color="auto"/>
            <w:right w:val="none" w:sz="0" w:space="0" w:color="auto"/>
          </w:divBdr>
        </w:div>
        <w:div w:id="479885673">
          <w:marLeft w:val="640"/>
          <w:marRight w:val="0"/>
          <w:marTop w:val="0"/>
          <w:marBottom w:val="0"/>
          <w:divBdr>
            <w:top w:val="none" w:sz="0" w:space="0" w:color="auto"/>
            <w:left w:val="none" w:sz="0" w:space="0" w:color="auto"/>
            <w:bottom w:val="none" w:sz="0" w:space="0" w:color="auto"/>
            <w:right w:val="none" w:sz="0" w:space="0" w:color="auto"/>
          </w:divBdr>
        </w:div>
        <w:div w:id="531264049">
          <w:marLeft w:val="640"/>
          <w:marRight w:val="0"/>
          <w:marTop w:val="0"/>
          <w:marBottom w:val="0"/>
          <w:divBdr>
            <w:top w:val="none" w:sz="0" w:space="0" w:color="auto"/>
            <w:left w:val="none" w:sz="0" w:space="0" w:color="auto"/>
            <w:bottom w:val="none" w:sz="0" w:space="0" w:color="auto"/>
            <w:right w:val="none" w:sz="0" w:space="0" w:color="auto"/>
          </w:divBdr>
        </w:div>
        <w:div w:id="545802033">
          <w:marLeft w:val="640"/>
          <w:marRight w:val="0"/>
          <w:marTop w:val="0"/>
          <w:marBottom w:val="0"/>
          <w:divBdr>
            <w:top w:val="none" w:sz="0" w:space="0" w:color="auto"/>
            <w:left w:val="none" w:sz="0" w:space="0" w:color="auto"/>
            <w:bottom w:val="none" w:sz="0" w:space="0" w:color="auto"/>
            <w:right w:val="none" w:sz="0" w:space="0" w:color="auto"/>
          </w:divBdr>
        </w:div>
        <w:div w:id="601569333">
          <w:marLeft w:val="640"/>
          <w:marRight w:val="0"/>
          <w:marTop w:val="0"/>
          <w:marBottom w:val="0"/>
          <w:divBdr>
            <w:top w:val="none" w:sz="0" w:space="0" w:color="auto"/>
            <w:left w:val="none" w:sz="0" w:space="0" w:color="auto"/>
            <w:bottom w:val="none" w:sz="0" w:space="0" w:color="auto"/>
            <w:right w:val="none" w:sz="0" w:space="0" w:color="auto"/>
          </w:divBdr>
        </w:div>
        <w:div w:id="610017144">
          <w:marLeft w:val="640"/>
          <w:marRight w:val="0"/>
          <w:marTop w:val="0"/>
          <w:marBottom w:val="0"/>
          <w:divBdr>
            <w:top w:val="none" w:sz="0" w:space="0" w:color="auto"/>
            <w:left w:val="none" w:sz="0" w:space="0" w:color="auto"/>
            <w:bottom w:val="none" w:sz="0" w:space="0" w:color="auto"/>
            <w:right w:val="none" w:sz="0" w:space="0" w:color="auto"/>
          </w:divBdr>
        </w:div>
        <w:div w:id="614793833">
          <w:marLeft w:val="640"/>
          <w:marRight w:val="0"/>
          <w:marTop w:val="0"/>
          <w:marBottom w:val="0"/>
          <w:divBdr>
            <w:top w:val="none" w:sz="0" w:space="0" w:color="auto"/>
            <w:left w:val="none" w:sz="0" w:space="0" w:color="auto"/>
            <w:bottom w:val="none" w:sz="0" w:space="0" w:color="auto"/>
            <w:right w:val="none" w:sz="0" w:space="0" w:color="auto"/>
          </w:divBdr>
        </w:div>
        <w:div w:id="643895194">
          <w:marLeft w:val="640"/>
          <w:marRight w:val="0"/>
          <w:marTop w:val="0"/>
          <w:marBottom w:val="0"/>
          <w:divBdr>
            <w:top w:val="none" w:sz="0" w:space="0" w:color="auto"/>
            <w:left w:val="none" w:sz="0" w:space="0" w:color="auto"/>
            <w:bottom w:val="none" w:sz="0" w:space="0" w:color="auto"/>
            <w:right w:val="none" w:sz="0" w:space="0" w:color="auto"/>
          </w:divBdr>
        </w:div>
        <w:div w:id="665522615">
          <w:marLeft w:val="640"/>
          <w:marRight w:val="0"/>
          <w:marTop w:val="0"/>
          <w:marBottom w:val="0"/>
          <w:divBdr>
            <w:top w:val="none" w:sz="0" w:space="0" w:color="auto"/>
            <w:left w:val="none" w:sz="0" w:space="0" w:color="auto"/>
            <w:bottom w:val="none" w:sz="0" w:space="0" w:color="auto"/>
            <w:right w:val="none" w:sz="0" w:space="0" w:color="auto"/>
          </w:divBdr>
        </w:div>
        <w:div w:id="676421944">
          <w:marLeft w:val="640"/>
          <w:marRight w:val="0"/>
          <w:marTop w:val="0"/>
          <w:marBottom w:val="0"/>
          <w:divBdr>
            <w:top w:val="none" w:sz="0" w:space="0" w:color="auto"/>
            <w:left w:val="none" w:sz="0" w:space="0" w:color="auto"/>
            <w:bottom w:val="none" w:sz="0" w:space="0" w:color="auto"/>
            <w:right w:val="none" w:sz="0" w:space="0" w:color="auto"/>
          </w:divBdr>
        </w:div>
        <w:div w:id="683170146">
          <w:marLeft w:val="640"/>
          <w:marRight w:val="0"/>
          <w:marTop w:val="0"/>
          <w:marBottom w:val="0"/>
          <w:divBdr>
            <w:top w:val="none" w:sz="0" w:space="0" w:color="auto"/>
            <w:left w:val="none" w:sz="0" w:space="0" w:color="auto"/>
            <w:bottom w:val="none" w:sz="0" w:space="0" w:color="auto"/>
            <w:right w:val="none" w:sz="0" w:space="0" w:color="auto"/>
          </w:divBdr>
        </w:div>
        <w:div w:id="700399893">
          <w:marLeft w:val="640"/>
          <w:marRight w:val="0"/>
          <w:marTop w:val="0"/>
          <w:marBottom w:val="0"/>
          <w:divBdr>
            <w:top w:val="none" w:sz="0" w:space="0" w:color="auto"/>
            <w:left w:val="none" w:sz="0" w:space="0" w:color="auto"/>
            <w:bottom w:val="none" w:sz="0" w:space="0" w:color="auto"/>
            <w:right w:val="none" w:sz="0" w:space="0" w:color="auto"/>
          </w:divBdr>
        </w:div>
        <w:div w:id="747313614">
          <w:marLeft w:val="640"/>
          <w:marRight w:val="0"/>
          <w:marTop w:val="0"/>
          <w:marBottom w:val="0"/>
          <w:divBdr>
            <w:top w:val="none" w:sz="0" w:space="0" w:color="auto"/>
            <w:left w:val="none" w:sz="0" w:space="0" w:color="auto"/>
            <w:bottom w:val="none" w:sz="0" w:space="0" w:color="auto"/>
            <w:right w:val="none" w:sz="0" w:space="0" w:color="auto"/>
          </w:divBdr>
        </w:div>
        <w:div w:id="769475577">
          <w:marLeft w:val="640"/>
          <w:marRight w:val="0"/>
          <w:marTop w:val="0"/>
          <w:marBottom w:val="0"/>
          <w:divBdr>
            <w:top w:val="none" w:sz="0" w:space="0" w:color="auto"/>
            <w:left w:val="none" w:sz="0" w:space="0" w:color="auto"/>
            <w:bottom w:val="none" w:sz="0" w:space="0" w:color="auto"/>
            <w:right w:val="none" w:sz="0" w:space="0" w:color="auto"/>
          </w:divBdr>
        </w:div>
        <w:div w:id="770199797">
          <w:marLeft w:val="640"/>
          <w:marRight w:val="0"/>
          <w:marTop w:val="0"/>
          <w:marBottom w:val="0"/>
          <w:divBdr>
            <w:top w:val="none" w:sz="0" w:space="0" w:color="auto"/>
            <w:left w:val="none" w:sz="0" w:space="0" w:color="auto"/>
            <w:bottom w:val="none" w:sz="0" w:space="0" w:color="auto"/>
            <w:right w:val="none" w:sz="0" w:space="0" w:color="auto"/>
          </w:divBdr>
        </w:div>
        <w:div w:id="790705633">
          <w:marLeft w:val="640"/>
          <w:marRight w:val="0"/>
          <w:marTop w:val="0"/>
          <w:marBottom w:val="0"/>
          <w:divBdr>
            <w:top w:val="none" w:sz="0" w:space="0" w:color="auto"/>
            <w:left w:val="none" w:sz="0" w:space="0" w:color="auto"/>
            <w:bottom w:val="none" w:sz="0" w:space="0" w:color="auto"/>
            <w:right w:val="none" w:sz="0" w:space="0" w:color="auto"/>
          </w:divBdr>
        </w:div>
        <w:div w:id="792139787">
          <w:marLeft w:val="640"/>
          <w:marRight w:val="0"/>
          <w:marTop w:val="0"/>
          <w:marBottom w:val="0"/>
          <w:divBdr>
            <w:top w:val="none" w:sz="0" w:space="0" w:color="auto"/>
            <w:left w:val="none" w:sz="0" w:space="0" w:color="auto"/>
            <w:bottom w:val="none" w:sz="0" w:space="0" w:color="auto"/>
            <w:right w:val="none" w:sz="0" w:space="0" w:color="auto"/>
          </w:divBdr>
        </w:div>
        <w:div w:id="818230709">
          <w:marLeft w:val="640"/>
          <w:marRight w:val="0"/>
          <w:marTop w:val="0"/>
          <w:marBottom w:val="0"/>
          <w:divBdr>
            <w:top w:val="none" w:sz="0" w:space="0" w:color="auto"/>
            <w:left w:val="none" w:sz="0" w:space="0" w:color="auto"/>
            <w:bottom w:val="none" w:sz="0" w:space="0" w:color="auto"/>
            <w:right w:val="none" w:sz="0" w:space="0" w:color="auto"/>
          </w:divBdr>
        </w:div>
        <w:div w:id="826700965">
          <w:marLeft w:val="640"/>
          <w:marRight w:val="0"/>
          <w:marTop w:val="0"/>
          <w:marBottom w:val="0"/>
          <w:divBdr>
            <w:top w:val="none" w:sz="0" w:space="0" w:color="auto"/>
            <w:left w:val="none" w:sz="0" w:space="0" w:color="auto"/>
            <w:bottom w:val="none" w:sz="0" w:space="0" w:color="auto"/>
            <w:right w:val="none" w:sz="0" w:space="0" w:color="auto"/>
          </w:divBdr>
        </w:div>
        <w:div w:id="833380174">
          <w:marLeft w:val="640"/>
          <w:marRight w:val="0"/>
          <w:marTop w:val="0"/>
          <w:marBottom w:val="0"/>
          <w:divBdr>
            <w:top w:val="none" w:sz="0" w:space="0" w:color="auto"/>
            <w:left w:val="none" w:sz="0" w:space="0" w:color="auto"/>
            <w:bottom w:val="none" w:sz="0" w:space="0" w:color="auto"/>
            <w:right w:val="none" w:sz="0" w:space="0" w:color="auto"/>
          </w:divBdr>
        </w:div>
        <w:div w:id="849030887">
          <w:marLeft w:val="640"/>
          <w:marRight w:val="0"/>
          <w:marTop w:val="0"/>
          <w:marBottom w:val="0"/>
          <w:divBdr>
            <w:top w:val="none" w:sz="0" w:space="0" w:color="auto"/>
            <w:left w:val="none" w:sz="0" w:space="0" w:color="auto"/>
            <w:bottom w:val="none" w:sz="0" w:space="0" w:color="auto"/>
            <w:right w:val="none" w:sz="0" w:space="0" w:color="auto"/>
          </w:divBdr>
        </w:div>
        <w:div w:id="862060970">
          <w:marLeft w:val="640"/>
          <w:marRight w:val="0"/>
          <w:marTop w:val="0"/>
          <w:marBottom w:val="0"/>
          <w:divBdr>
            <w:top w:val="none" w:sz="0" w:space="0" w:color="auto"/>
            <w:left w:val="none" w:sz="0" w:space="0" w:color="auto"/>
            <w:bottom w:val="none" w:sz="0" w:space="0" w:color="auto"/>
            <w:right w:val="none" w:sz="0" w:space="0" w:color="auto"/>
          </w:divBdr>
        </w:div>
        <w:div w:id="872577799">
          <w:marLeft w:val="640"/>
          <w:marRight w:val="0"/>
          <w:marTop w:val="0"/>
          <w:marBottom w:val="0"/>
          <w:divBdr>
            <w:top w:val="none" w:sz="0" w:space="0" w:color="auto"/>
            <w:left w:val="none" w:sz="0" w:space="0" w:color="auto"/>
            <w:bottom w:val="none" w:sz="0" w:space="0" w:color="auto"/>
            <w:right w:val="none" w:sz="0" w:space="0" w:color="auto"/>
          </w:divBdr>
        </w:div>
        <w:div w:id="927663729">
          <w:marLeft w:val="640"/>
          <w:marRight w:val="0"/>
          <w:marTop w:val="0"/>
          <w:marBottom w:val="0"/>
          <w:divBdr>
            <w:top w:val="none" w:sz="0" w:space="0" w:color="auto"/>
            <w:left w:val="none" w:sz="0" w:space="0" w:color="auto"/>
            <w:bottom w:val="none" w:sz="0" w:space="0" w:color="auto"/>
            <w:right w:val="none" w:sz="0" w:space="0" w:color="auto"/>
          </w:divBdr>
        </w:div>
        <w:div w:id="939068198">
          <w:marLeft w:val="640"/>
          <w:marRight w:val="0"/>
          <w:marTop w:val="0"/>
          <w:marBottom w:val="0"/>
          <w:divBdr>
            <w:top w:val="none" w:sz="0" w:space="0" w:color="auto"/>
            <w:left w:val="none" w:sz="0" w:space="0" w:color="auto"/>
            <w:bottom w:val="none" w:sz="0" w:space="0" w:color="auto"/>
            <w:right w:val="none" w:sz="0" w:space="0" w:color="auto"/>
          </w:divBdr>
        </w:div>
        <w:div w:id="971590894">
          <w:marLeft w:val="640"/>
          <w:marRight w:val="0"/>
          <w:marTop w:val="0"/>
          <w:marBottom w:val="0"/>
          <w:divBdr>
            <w:top w:val="none" w:sz="0" w:space="0" w:color="auto"/>
            <w:left w:val="none" w:sz="0" w:space="0" w:color="auto"/>
            <w:bottom w:val="none" w:sz="0" w:space="0" w:color="auto"/>
            <w:right w:val="none" w:sz="0" w:space="0" w:color="auto"/>
          </w:divBdr>
        </w:div>
        <w:div w:id="1086339722">
          <w:marLeft w:val="640"/>
          <w:marRight w:val="0"/>
          <w:marTop w:val="0"/>
          <w:marBottom w:val="0"/>
          <w:divBdr>
            <w:top w:val="none" w:sz="0" w:space="0" w:color="auto"/>
            <w:left w:val="none" w:sz="0" w:space="0" w:color="auto"/>
            <w:bottom w:val="none" w:sz="0" w:space="0" w:color="auto"/>
            <w:right w:val="none" w:sz="0" w:space="0" w:color="auto"/>
          </w:divBdr>
        </w:div>
        <w:div w:id="1091853307">
          <w:marLeft w:val="640"/>
          <w:marRight w:val="0"/>
          <w:marTop w:val="0"/>
          <w:marBottom w:val="0"/>
          <w:divBdr>
            <w:top w:val="none" w:sz="0" w:space="0" w:color="auto"/>
            <w:left w:val="none" w:sz="0" w:space="0" w:color="auto"/>
            <w:bottom w:val="none" w:sz="0" w:space="0" w:color="auto"/>
            <w:right w:val="none" w:sz="0" w:space="0" w:color="auto"/>
          </w:divBdr>
        </w:div>
        <w:div w:id="1093893587">
          <w:marLeft w:val="640"/>
          <w:marRight w:val="0"/>
          <w:marTop w:val="0"/>
          <w:marBottom w:val="0"/>
          <w:divBdr>
            <w:top w:val="none" w:sz="0" w:space="0" w:color="auto"/>
            <w:left w:val="none" w:sz="0" w:space="0" w:color="auto"/>
            <w:bottom w:val="none" w:sz="0" w:space="0" w:color="auto"/>
            <w:right w:val="none" w:sz="0" w:space="0" w:color="auto"/>
          </w:divBdr>
        </w:div>
        <w:div w:id="1232540095">
          <w:marLeft w:val="640"/>
          <w:marRight w:val="0"/>
          <w:marTop w:val="0"/>
          <w:marBottom w:val="0"/>
          <w:divBdr>
            <w:top w:val="none" w:sz="0" w:space="0" w:color="auto"/>
            <w:left w:val="none" w:sz="0" w:space="0" w:color="auto"/>
            <w:bottom w:val="none" w:sz="0" w:space="0" w:color="auto"/>
            <w:right w:val="none" w:sz="0" w:space="0" w:color="auto"/>
          </w:divBdr>
        </w:div>
        <w:div w:id="1234779615">
          <w:marLeft w:val="640"/>
          <w:marRight w:val="0"/>
          <w:marTop w:val="0"/>
          <w:marBottom w:val="0"/>
          <w:divBdr>
            <w:top w:val="none" w:sz="0" w:space="0" w:color="auto"/>
            <w:left w:val="none" w:sz="0" w:space="0" w:color="auto"/>
            <w:bottom w:val="none" w:sz="0" w:space="0" w:color="auto"/>
            <w:right w:val="none" w:sz="0" w:space="0" w:color="auto"/>
          </w:divBdr>
        </w:div>
        <w:div w:id="1254585621">
          <w:marLeft w:val="640"/>
          <w:marRight w:val="0"/>
          <w:marTop w:val="0"/>
          <w:marBottom w:val="0"/>
          <w:divBdr>
            <w:top w:val="none" w:sz="0" w:space="0" w:color="auto"/>
            <w:left w:val="none" w:sz="0" w:space="0" w:color="auto"/>
            <w:bottom w:val="none" w:sz="0" w:space="0" w:color="auto"/>
            <w:right w:val="none" w:sz="0" w:space="0" w:color="auto"/>
          </w:divBdr>
        </w:div>
        <w:div w:id="1286228147">
          <w:marLeft w:val="640"/>
          <w:marRight w:val="0"/>
          <w:marTop w:val="0"/>
          <w:marBottom w:val="0"/>
          <w:divBdr>
            <w:top w:val="none" w:sz="0" w:space="0" w:color="auto"/>
            <w:left w:val="none" w:sz="0" w:space="0" w:color="auto"/>
            <w:bottom w:val="none" w:sz="0" w:space="0" w:color="auto"/>
            <w:right w:val="none" w:sz="0" w:space="0" w:color="auto"/>
          </w:divBdr>
        </w:div>
        <w:div w:id="1294095824">
          <w:marLeft w:val="640"/>
          <w:marRight w:val="0"/>
          <w:marTop w:val="0"/>
          <w:marBottom w:val="0"/>
          <w:divBdr>
            <w:top w:val="none" w:sz="0" w:space="0" w:color="auto"/>
            <w:left w:val="none" w:sz="0" w:space="0" w:color="auto"/>
            <w:bottom w:val="none" w:sz="0" w:space="0" w:color="auto"/>
            <w:right w:val="none" w:sz="0" w:space="0" w:color="auto"/>
          </w:divBdr>
        </w:div>
        <w:div w:id="1309096440">
          <w:marLeft w:val="640"/>
          <w:marRight w:val="0"/>
          <w:marTop w:val="0"/>
          <w:marBottom w:val="0"/>
          <w:divBdr>
            <w:top w:val="none" w:sz="0" w:space="0" w:color="auto"/>
            <w:left w:val="none" w:sz="0" w:space="0" w:color="auto"/>
            <w:bottom w:val="none" w:sz="0" w:space="0" w:color="auto"/>
            <w:right w:val="none" w:sz="0" w:space="0" w:color="auto"/>
          </w:divBdr>
        </w:div>
        <w:div w:id="1312054611">
          <w:marLeft w:val="640"/>
          <w:marRight w:val="0"/>
          <w:marTop w:val="0"/>
          <w:marBottom w:val="0"/>
          <w:divBdr>
            <w:top w:val="none" w:sz="0" w:space="0" w:color="auto"/>
            <w:left w:val="none" w:sz="0" w:space="0" w:color="auto"/>
            <w:bottom w:val="none" w:sz="0" w:space="0" w:color="auto"/>
            <w:right w:val="none" w:sz="0" w:space="0" w:color="auto"/>
          </w:divBdr>
        </w:div>
        <w:div w:id="1386951548">
          <w:marLeft w:val="640"/>
          <w:marRight w:val="0"/>
          <w:marTop w:val="0"/>
          <w:marBottom w:val="0"/>
          <w:divBdr>
            <w:top w:val="none" w:sz="0" w:space="0" w:color="auto"/>
            <w:left w:val="none" w:sz="0" w:space="0" w:color="auto"/>
            <w:bottom w:val="none" w:sz="0" w:space="0" w:color="auto"/>
            <w:right w:val="none" w:sz="0" w:space="0" w:color="auto"/>
          </w:divBdr>
        </w:div>
        <w:div w:id="1394083840">
          <w:marLeft w:val="640"/>
          <w:marRight w:val="0"/>
          <w:marTop w:val="0"/>
          <w:marBottom w:val="0"/>
          <w:divBdr>
            <w:top w:val="none" w:sz="0" w:space="0" w:color="auto"/>
            <w:left w:val="none" w:sz="0" w:space="0" w:color="auto"/>
            <w:bottom w:val="none" w:sz="0" w:space="0" w:color="auto"/>
            <w:right w:val="none" w:sz="0" w:space="0" w:color="auto"/>
          </w:divBdr>
        </w:div>
        <w:div w:id="1449665605">
          <w:marLeft w:val="640"/>
          <w:marRight w:val="0"/>
          <w:marTop w:val="0"/>
          <w:marBottom w:val="0"/>
          <w:divBdr>
            <w:top w:val="none" w:sz="0" w:space="0" w:color="auto"/>
            <w:left w:val="none" w:sz="0" w:space="0" w:color="auto"/>
            <w:bottom w:val="none" w:sz="0" w:space="0" w:color="auto"/>
            <w:right w:val="none" w:sz="0" w:space="0" w:color="auto"/>
          </w:divBdr>
        </w:div>
        <w:div w:id="1533030055">
          <w:marLeft w:val="640"/>
          <w:marRight w:val="0"/>
          <w:marTop w:val="0"/>
          <w:marBottom w:val="0"/>
          <w:divBdr>
            <w:top w:val="none" w:sz="0" w:space="0" w:color="auto"/>
            <w:left w:val="none" w:sz="0" w:space="0" w:color="auto"/>
            <w:bottom w:val="none" w:sz="0" w:space="0" w:color="auto"/>
            <w:right w:val="none" w:sz="0" w:space="0" w:color="auto"/>
          </w:divBdr>
        </w:div>
        <w:div w:id="1560706073">
          <w:marLeft w:val="640"/>
          <w:marRight w:val="0"/>
          <w:marTop w:val="0"/>
          <w:marBottom w:val="0"/>
          <w:divBdr>
            <w:top w:val="none" w:sz="0" w:space="0" w:color="auto"/>
            <w:left w:val="none" w:sz="0" w:space="0" w:color="auto"/>
            <w:bottom w:val="none" w:sz="0" w:space="0" w:color="auto"/>
            <w:right w:val="none" w:sz="0" w:space="0" w:color="auto"/>
          </w:divBdr>
        </w:div>
        <w:div w:id="1565604880">
          <w:marLeft w:val="640"/>
          <w:marRight w:val="0"/>
          <w:marTop w:val="0"/>
          <w:marBottom w:val="0"/>
          <w:divBdr>
            <w:top w:val="none" w:sz="0" w:space="0" w:color="auto"/>
            <w:left w:val="none" w:sz="0" w:space="0" w:color="auto"/>
            <w:bottom w:val="none" w:sz="0" w:space="0" w:color="auto"/>
            <w:right w:val="none" w:sz="0" w:space="0" w:color="auto"/>
          </w:divBdr>
        </w:div>
        <w:div w:id="1580559542">
          <w:marLeft w:val="640"/>
          <w:marRight w:val="0"/>
          <w:marTop w:val="0"/>
          <w:marBottom w:val="0"/>
          <w:divBdr>
            <w:top w:val="none" w:sz="0" w:space="0" w:color="auto"/>
            <w:left w:val="none" w:sz="0" w:space="0" w:color="auto"/>
            <w:bottom w:val="none" w:sz="0" w:space="0" w:color="auto"/>
            <w:right w:val="none" w:sz="0" w:space="0" w:color="auto"/>
          </w:divBdr>
        </w:div>
        <w:div w:id="1648852964">
          <w:marLeft w:val="640"/>
          <w:marRight w:val="0"/>
          <w:marTop w:val="0"/>
          <w:marBottom w:val="0"/>
          <w:divBdr>
            <w:top w:val="none" w:sz="0" w:space="0" w:color="auto"/>
            <w:left w:val="none" w:sz="0" w:space="0" w:color="auto"/>
            <w:bottom w:val="none" w:sz="0" w:space="0" w:color="auto"/>
            <w:right w:val="none" w:sz="0" w:space="0" w:color="auto"/>
          </w:divBdr>
        </w:div>
        <w:div w:id="1682659453">
          <w:marLeft w:val="640"/>
          <w:marRight w:val="0"/>
          <w:marTop w:val="0"/>
          <w:marBottom w:val="0"/>
          <w:divBdr>
            <w:top w:val="none" w:sz="0" w:space="0" w:color="auto"/>
            <w:left w:val="none" w:sz="0" w:space="0" w:color="auto"/>
            <w:bottom w:val="none" w:sz="0" w:space="0" w:color="auto"/>
            <w:right w:val="none" w:sz="0" w:space="0" w:color="auto"/>
          </w:divBdr>
        </w:div>
        <w:div w:id="1721392334">
          <w:marLeft w:val="640"/>
          <w:marRight w:val="0"/>
          <w:marTop w:val="0"/>
          <w:marBottom w:val="0"/>
          <w:divBdr>
            <w:top w:val="none" w:sz="0" w:space="0" w:color="auto"/>
            <w:left w:val="none" w:sz="0" w:space="0" w:color="auto"/>
            <w:bottom w:val="none" w:sz="0" w:space="0" w:color="auto"/>
            <w:right w:val="none" w:sz="0" w:space="0" w:color="auto"/>
          </w:divBdr>
        </w:div>
        <w:div w:id="1725713460">
          <w:marLeft w:val="640"/>
          <w:marRight w:val="0"/>
          <w:marTop w:val="0"/>
          <w:marBottom w:val="0"/>
          <w:divBdr>
            <w:top w:val="none" w:sz="0" w:space="0" w:color="auto"/>
            <w:left w:val="none" w:sz="0" w:space="0" w:color="auto"/>
            <w:bottom w:val="none" w:sz="0" w:space="0" w:color="auto"/>
            <w:right w:val="none" w:sz="0" w:space="0" w:color="auto"/>
          </w:divBdr>
        </w:div>
        <w:div w:id="1753234155">
          <w:marLeft w:val="640"/>
          <w:marRight w:val="0"/>
          <w:marTop w:val="0"/>
          <w:marBottom w:val="0"/>
          <w:divBdr>
            <w:top w:val="none" w:sz="0" w:space="0" w:color="auto"/>
            <w:left w:val="none" w:sz="0" w:space="0" w:color="auto"/>
            <w:bottom w:val="none" w:sz="0" w:space="0" w:color="auto"/>
            <w:right w:val="none" w:sz="0" w:space="0" w:color="auto"/>
          </w:divBdr>
        </w:div>
        <w:div w:id="1761675567">
          <w:marLeft w:val="640"/>
          <w:marRight w:val="0"/>
          <w:marTop w:val="0"/>
          <w:marBottom w:val="0"/>
          <w:divBdr>
            <w:top w:val="none" w:sz="0" w:space="0" w:color="auto"/>
            <w:left w:val="none" w:sz="0" w:space="0" w:color="auto"/>
            <w:bottom w:val="none" w:sz="0" w:space="0" w:color="auto"/>
            <w:right w:val="none" w:sz="0" w:space="0" w:color="auto"/>
          </w:divBdr>
        </w:div>
        <w:div w:id="1847943434">
          <w:marLeft w:val="640"/>
          <w:marRight w:val="0"/>
          <w:marTop w:val="0"/>
          <w:marBottom w:val="0"/>
          <w:divBdr>
            <w:top w:val="none" w:sz="0" w:space="0" w:color="auto"/>
            <w:left w:val="none" w:sz="0" w:space="0" w:color="auto"/>
            <w:bottom w:val="none" w:sz="0" w:space="0" w:color="auto"/>
            <w:right w:val="none" w:sz="0" w:space="0" w:color="auto"/>
          </w:divBdr>
        </w:div>
        <w:div w:id="1891963389">
          <w:marLeft w:val="640"/>
          <w:marRight w:val="0"/>
          <w:marTop w:val="0"/>
          <w:marBottom w:val="0"/>
          <w:divBdr>
            <w:top w:val="none" w:sz="0" w:space="0" w:color="auto"/>
            <w:left w:val="none" w:sz="0" w:space="0" w:color="auto"/>
            <w:bottom w:val="none" w:sz="0" w:space="0" w:color="auto"/>
            <w:right w:val="none" w:sz="0" w:space="0" w:color="auto"/>
          </w:divBdr>
        </w:div>
        <w:div w:id="1989363867">
          <w:marLeft w:val="640"/>
          <w:marRight w:val="0"/>
          <w:marTop w:val="0"/>
          <w:marBottom w:val="0"/>
          <w:divBdr>
            <w:top w:val="none" w:sz="0" w:space="0" w:color="auto"/>
            <w:left w:val="none" w:sz="0" w:space="0" w:color="auto"/>
            <w:bottom w:val="none" w:sz="0" w:space="0" w:color="auto"/>
            <w:right w:val="none" w:sz="0" w:space="0" w:color="auto"/>
          </w:divBdr>
        </w:div>
        <w:div w:id="1990666107">
          <w:marLeft w:val="640"/>
          <w:marRight w:val="0"/>
          <w:marTop w:val="0"/>
          <w:marBottom w:val="0"/>
          <w:divBdr>
            <w:top w:val="none" w:sz="0" w:space="0" w:color="auto"/>
            <w:left w:val="none" w:sz="0" w:space="0" w:color="auto"/>
            <w:bottom w:val="none" w:sz="0" w:space="0" w:color="auto"/>
            <w:right w:val="none" w:sz="0" w:space="0" w:color="auto"/>
          </w:divBdr>
        </w:div>
        <w:div w:id="2019044542">
          <w:marLeft w:val="640"/>
          <w:marRight w:val="0"/>
          <w:marTop w:val="0"/>
          <w:marBottom w:val="0"/>
          <w:divBdr>
            <w:top w:val="none" w:sz="0" w:space="0" w:color="auto"/>
            <w:left w:val="none" w:sz="0" w:space="0" w:color="auto"/>
            <w:bottom w:val="none" w:sz="0" w:space="0" w:color="auto"/>
            <w:right w:val="none" w:sz="0" w:space="0" w:color="auto"/>
          </w:divBdr>
        </w:div>
        <w:div w:id="2065712006">
          <w:marLeft w:val="640"/>
          <w:marRight w:val="0"/>
          <w:marTop w:val="0"/>
          <w:marBottom w:val="0"/>
          <w:divBdr>
            <w:top w:val="none" w:sz="0" w:space="0" w:color="auto"/>
            <w:left w:val="none" w:sz="0" w:space="0" w:color="auto"/>
            <w:bottom w:val="none" w:sz="0" w:space="0" w:color="auto"/>
            <w:right w:val="none" w:sz="0" w:space="0" w:color="auto"/>
          </w:divBdr>
        </w:div>
        <w:div w:id="2090078690">
          <w:marLeft w:val="640"/>
          <w:marRight w:val="0"/>
          <w:marTop w:val="0"/>
          <w:marBottom w:val="0"/>
          <w:divBdr>
            <w:top w:val="none" w:sz="0" w:space="0" w:color="auto"/>
            <w:left w:val="none" w:sz="0" w:space="0" w:color="auto"/>
            <w:bottom w:val="none" w:sz="0" w:space="0" w:color="auto"/>
            <w:right w:val="none" w:sz="0" w:space="0" w:color="auto"/>
          </w:divBdr>
        </w:div>
        <w:div w:id="2122141134">
          <w:marLeft w:val="640"/>
          <w:marRight w:val="0"/>
          <w:marTop w:val="0"/>
          <w:marBottom w:val="0"/>
          <w:divBdr>
            <w:top w:val="none" w:sz="0" w:space="0" w:color="auto"/>
            <w:left w:val="none" w:sz="0" w:space="0" w:color="auto"/>
            <w:bottom w:val="none" w:sz="0" w:space="0" w:color="auto"/>
            <w:right w:val="none" w:sz="0" w:space="0" w:color="auto"/>
          </w:divBdr>
        </w:div>
      </w:divsChild>
    </w:div>
    <w:div w:id="1257790873">
      <w:bodyDiv w:val="1"/>
      <w:marLeft w:val="0"/>
      <w:marRight w:val="0"/>
      <w:marTop w:val="0"/>
      <w:marBottom w:val="0"/>
      <w:divBdr>
        <w:top w:val="none" w:sz="0" w:space="0" w:color="auto"/>
        <w:left w:val="none" w:sz="0" w:space="0" w:color="auto"/>
        <w:bottom w:val="none" w:sz="0" w:space="0" w:color="auto"/>
        <w:right w:val="none" w:sz="0" w:space="0" w:color="auto"/>
      </w:divBdr>
      <w:divsChild>
        <w:div w:id="51317602">
          <w:marLeft w:val="640"/>
          <w:marRight w:val="0"/>
          <w:marTop w:val="0"/>
          <w:marBottom w:val="0"/>
          <w:divBdr>
            <w:top w:val="none" w:sz="0" w:space="0" w:color="auto"/>
            <w:left w:val="none" w:sz="0" w:space="0" w:color="auto"/>
            <w:bottom w:val="none" w:sz="0" w:space="0" w:color="auto"/>
            <w:right w:val="none" w:sz="0" w:space="0" w:color="auto"/>
          </w:divBdr>
        </w:div>
        <w:div w:id="106776788">
          <w:marLeft w:val="640"/>
          <w:marRight w:val="0"/>
          <w:marTop w:val="0"/>
          <w:marBottom w:val="0"/>
          <w:divBdr>
            <w:top w:val="none" w:sz="0" w:space="0" w:color="auto"/>
            <w:left w:val="none" w:sz="0" w:space="0" w:color="auto"/>
            <w:bottom w:val="none" w:sz="0" w:space="0" w:color="auto"/>
            <w:right w:val="none" w:sz="0" w:space="0" w:color="auto"/>
          </w:divBdr>
        </w:div>
        <w:div w:id="122621096">
          <w:marLeft w:val="640"/>
          <w:marRight w:val="0"/>
          <w:marTop w:val="0"/>
          <w:marBottom w:val="0"/>
          <w:divBdr>
            <w:top w:val="none" w:sz="0" w:space="0" w:color="auto"/>
            <w:left w:val="none" w:sz="0" w:space="0" w:color="auto"/>
            <w:bottom w:val="none" w:sz="0" w:space="0" w:color="auto"/>
            <w:right w:val="none" w:sz="0" w:space="0" w:color="auto"/>
          </w:divBdr>
        </w:div>
        <w:div w:id="124468122">
          <w:marLeft w:val="640"/>
          <w:marRight w:val="0"/>
          <w:marTop w:val="0"/>
          <w:marBottom w:val="0"/>
          <w:divBdr>
            <w:top w:val="none" w:sz="0" w:space="0" w:color="auto"/>
            <w:left w:val="none" w:sz="0" w:space="0" w:color="auto"/>
            <w:bottom w:val="none" w:sz="0" w:space="0" w:color="auto"/>
            <w:right w:val="none" w:sz="0" w:space="0" w:color="auto"/>
          </w:divBdr>
        </w:div>
        <w:div w:id="177736201">
          <w:marLeft w:val="640"/>
          <w:marRight w:val="0"/>
          <w:marTop w:val="0"/>
          <w:marBottom w:val="0"/>
          <w:divBdr>
            <w:top w:val="none" w:sz="0" w:space="0" w:color="auto"/>
            <w:left w:val="none" w:sz="0" w:space="0" w:color="auto"/>
            <w:bottom w:val="none" w:sz="0" w:space="0" w:color="auto"/>
            <w:right w:val="none" w:sz="0" w:space="0" w:color="auto"/>
          </w:divBdr>
        </w:div>
        <w:div w:id="213277975">
          <w:marLeft w:val="640"/>
          <w:marRight w:val="0"/>
          <w:marTop w:val="0"/>
          <w:marBottom w:val="0"/>
          <w:divBdr>
            <w:top w:val="none" w:sz="0" w:space="0" w:color="auto"/>
            <w:left w:val="none" w:sz="0" w:space="0" w:color="auto"/>
            <w:bottom w:val="none" w:sz="0" w:space="0" w:color="auto"/>
            <w:right w:val="none" w:sz="0" w:space="0" w:color="auto"/>
          </w:divBdr>
        </w:div>
        <w:div w:id="217783230">
          <w:marLeft w:val="640"/>
          <w:marRight w:val="0"/>
          <w:marTop w:val="0"/>
          <w:marBottom w:val="0"/>
          <w:divBdr>
            <w:top w:val="none" w:sz="0" w:space="0" w:color="auto"/>
            <w:left w:val="none" w:sz="0" w:space="0" w:color="auto"/>
            <w:bottom w:val="none" w:sz="0" w:space="0" w:color="auto"/>
            <w:right w:val="none" w:sz="0" w:space="0" w:color="auto"/>
          </w:divBdr>
        </w:div>
        <w:div w:id="220213968">
          <w:marLeft w:val="640"/>
          <w:marRight w:val="0"/>
          <w:marTop w:val="0"/>
          <w:marBottom w:val="0"/>
          <w:divBdr>
            <w:top w:val="none" w:sz="0" w:space="0" w:color="auto"/>
            <w:left w:val="none" w:sz="0" w:space="0" w:color="auto"/>
            <w:bottom w:val="none" w:sz="0" w:space="0" w:color="auto"/>
            <w:right w:val="none" w:sz="0" w:space="0" w:color="auto"/>
          </w:divBdr>
        </w:div>
        <w:div w:id="271015625">
          <w:marLeft w:val="640"/>
          <w:marRight w:val="0"/>
          <w:marTop w:val="0"/>
          <w:marBottom w:val="0"/>
          <w:divBdr>
            <w:top w:val="none" w:sz="0" w:space="0" w:color="auto"/>
            <w:left w:val="none" w:sz="0" w:space="0" w:color="auto"/>
            <w:bottom w:val="none" w:sz="0" w:space="0" w:color="auto"/>
            <w:right w:val="none" w:sz="0" w:space="0" w:color="auto"/>
          </w:divBdr>
        </w:div>
        <w:div w:id="344334370">
          <w:marLeft w:val="640"/>
          <w:marRight w:val="0"/>
          <w:marTop w:val="0"/>
          <w:marBottom w:val="0"/>
          <w:divBdr>
            <w:top w:val="none" w:sz="0" w:space="0" w:color="auto"/>
            <w:left w:val="none" w:sz="0" w:space="0" w:color="auto"/>
            <w:bottom w:val="none" w:sz="0" w:space="0" w:color="auto"/>
            <w:right w:val="none" w:sz="0" w:space="0" w:color="auto"/>
          </w:divBdr>
        </w:div>
        <w:div w:id="402604085">
          <w:marLeft w:val="640"/>
          <w:marRight w:val="0"/>
          <w:marTop w:val="0"/>
          <w:marBottom w:val="0"/>
          <w:divBdr>
            <w:top w:val="none" w:sz="0" w:space="0" w:color="auto"/>
            <w:left w:val="none" w:sz="0" w:space="0" w:color="auto"/>
            <w:bottom w:val="none" w:sz="0" w:space="0" w:color="auto"/>
            <w:right w:val="none" w:sz="0" w:space="0" w:color="auto"/>
          </w:divBdr>
        </w:div>
        <w:div w:id="415253308">
          <w:marLeft w:val="640"/>
          <w:marRight w:val="0"/>
          <w:marTop w:val="0"/>
          <w:marBottom w:val="0"/>
          <w:divBdr>
            <w:top w:val="none" w:sz="0" w:space="0" w:color="auto"/>
            <w:left w:val="none" w:sz="0" w:space="0" w:color="auto"/>
            <w:bottom w:val="none" w:sz="0" w:space="0" w:color="auto"/>
            <w:right w:val="none" w:sz="0" w:space="0" w:color="auto"/>
          </w:divBdr>
        </w:div>
        <w:div w:id="444539135">
          <w:marLeft w:val="640"/>
          <w:marRight w:val="0"/>
          <w:marTop w:val="0"/>
          <w:marBottom w:val="0"/>
          <w:divBdr>
            <w:top w:val="none" w:sz="0" w:space="0" w:color="auto"/>
            <w:left w:val="none" w:sz="0" w:space="0" w:color="auto"/>
            <w:bottom w:val="none" w:sz="0" w:space="0" w:color="auto"/>
            <w:right w:val="none" w:sz="0" w:space="0" w:color="auto"/>
          </w:divBdr>
        </w:div>
        <w:div w:id="453526257">
          <w:marLeft w:val="640"/>
          <w:marRight w:val="0"/>
          <w:marTop w:val="0"/>
          <w:marBottom w:val="0"/>
          <w:divBdr>
            <w:top w:val="none" w:sz="0" w:space="0" w:color="auto"/>
            <w:left w:val="none" w:sz="0" w:space="0" w:color="auto"/>
            <w:bottom w:val="none" w:sz="0" w:space="0" w:color="auto"/>
            <w:right w:val="none" w:sz="0" w:space="0" w:color="auto"/>
          </w:divBdr>
        </w:div>
        <w:div w:id="500975239">
          <w:marLeft w:val="640"/>
          <w:marRight w:val="0"/>
          <w:marTop w:val="0"/>
          <w:marBottom w:val="0"/>
          <w:divBdr>
            <w:top w:val="none" w:sz="0" w:space="0" w:color="auto"/>
            <w:left w:val="none" w:sz="0" w:space="0" w:color="auto"/>
            <w:bottom w:val="none" w:sz="0" w:space="0" w:color="auto"/>
            <w:right w:val="none" w:sz="0" w:space="0" w:color="auto"/>
          </w:divBdr>
        </w:div>
        <w:div w:id="600452153">
          <w:marLeft w:val="640"/>
          <w:marRight w:val="0"/>
          <w:marTop w:val="0"/>
          <w:marBottom w:val="0"/>
          <w:divBdr>
            <w:top w:val="none" w:sz="0" w:space="0" w:color="auto"/>
            <w:left w:val="none" w:sz="0" w:space="0" w:color="auto"/>
            <w:bottom w:val="none" w:sz="0" w:space="0" w:color="auto"/>
            <w:right w:val="none" w:sz="0" w:space="0" w:color="auto"/>
          </w:divBdr>
        </w:div>
        <w:div w:id="603926194">
          <w:marLeft w:val="640"/>
          <w:marRight w:val="0"/>
          <w:marTop w:val="0"/>
          <w:marBottom w:val="0"/>
          <w:divBdr>
            <w:top w:val="none" w:sz="0" w:space="0" w:color="auto"/>
            <w:left w:val="none" w:sz="0" w:space="0" w:color="auto"/>
            <w:bottom w:val="none" w:sz="0" w:space="0" w:color="auto"/>
            <w:right w:val="none" w:sz="0" w:space="0" w:color="auto"/>
          </w:divBdr>
        </w:div>
        <w:div w:id="606041846">
          <w:marLeft w:val="640"/>
          <w:marRight w:val="0"/>
          <w:marTop w:val="0"/>
          <w:marBottom w:val="0"/>
          <w:divBdr>
            <w:top w:val="none" w:sz="0" w:space="0" w:color="auto"/>
            <w:left w:val="none" w:sz="0" w:space="0" w:color="auto"/>
            <w:bottom w:val="none" w:sz="0" w:space="0" w:color="auto"/>
            <w:right w:val="none" w:sz="0" w:space="0" w:color="auto"/>
          </w:divBdr>
        </w:div>
        <w:div w:id="606431483">
          <w:marLeft w:val="640"/>
          <w:marRight w:val="0"/>
          <w:marTop w:val="0"/>
          <w:marBottom w:val="0"/>
          <w:divBdr>
            <w:top w:val="none" w:sz="0" w:space="0" w:color="auto"/>
            <w:left w:val="none" w:sz="0" w:space="0" w:color="auto"/>
            <w:bottom w:val="none" w:sz="0" w:space="0" w:color="auto"/>
            <w:right w:val="none" w:sz="0" w:space="0" w:color="auto"/>
          </w:divBdr>
        </w:div>
        <w:div w:id="632560328">
          <w:marLeft w:val="640"/>
          <w:marRight w:val="0"/>
          <w:marTop w:val="0"/>
          <w:marBottom w:val="0"/>
          <w:divBdr>
            <w:top w:val="none" w:sz="0" w:space="0" w:color="auto"/>
            <w:left w:val="none" w:sz="0" w:space="0" w:color="auto"/>
            <w:bottom w:val="none" w:sz="0" w:space="0" w:color="auto"/>
            <w:right w:val="none" w:sz="0" w:space="0" w:color="auto"/>
          </w:divBdr>
        </w:div>
        <w:div w:id="644042066">
          <w:marLeft w:val="640"/>
          <w:marRight w:val="0"/>
          <w:marTop w:val="0"/>
          <w:marBottom w:val="0"/>
          <w:divBdr>
            <w:top w:val="none" w:sz="0" w:space="0" w:color="auto"/>
            <w:left w:val="none" w:sz="0" w:space="0" w:color="auto"/>
            <w:bottom w:val="none" w:sz="0" w:space="0" w:color="auto"/>
            <w:right w:val="none" w:sz="0" w:space="0" w:color="auto"/>
          </w:divBdr>
        </w:div>
        <w:div w:id="646516087">
          <w:marLeft w:val="640"/>
          <w:marRight w:val="0"/>
          <w:marTop w:val="0"/>
          <w:marBottom w:val="0"/>
          <w:divBdr>
            <w:top w:val="none" w:sz="0" w:space="0" w:color="auto"/>
            <w:left w:val="none" w:sz="0" w:space="0" w:color="auto"/>
            <w:bottom w:val="none" w:sz="0" w:space="0" w:color="auto"/>
            <w:right w:val="none" w:sz="0" w:space="0" w:color="auto"/>
          </w:divBdr>
        </w:div>
        <w:div w:id="649091244">
          <w:marLeft w:val="640"/>
          <w:marRight w:val="0"/>
          <w:marTop w:val="0"/>
          <w:marBottom w:val="0"/>
          <w:divBdr>
            <w:top w:val="none" w:sz="0" w:space="0" w:color="auto"/>
            <w:left w:val="none" w:sz="0" w:space="0" w:color="auto"/>
            <w:bottom w:val="none" w:sz="0" w:space="0" w:color="auto"/>
            <w:right w:val="none" w:sz="0" w:space="0" w:color="auto"/>
          </w:divBdr>
        </w:div>
        <w:div w:id="655842242">
          <w:marLeft w:val="640"/>
          <w:marRight w:val="0"/>
          <w:marTop w:val="0"/>
          <w:marBottom w:val="0"/>
          <w:divBdr>
            <w:top w:val="none" w:sz="0" w:space="0" w:color="auto"/>
            <w:left w:val="none" w:sz="0" w:space="0" w:color="auto"/>
            <w:bottom w:val="none" w:sz="0" w:space="0" w:color="auto"/>
            <w:right w:val="none" w:sz="0" w:space="0" w:color="auto"/>
          </w:divBdr>
        </w:div>
        <w:div w:id="674185757">
          <w:marLeft w:val="640"/>
          <w:marRight w:val="0"/>
          <w:marTop w:val="0"/>
          <w:marBottom w:val="0"/>
          <w:divBdr>
            <w:top w:val="none" w:sz="0" w:space="0" w:color="auto"/>
            <w:left w:val="none" w:sz="0" w:space="0" w:color="auto"/>
            <w:bottom w:val="none" w:sz="0" w:space="0" w:color="auto"/>
            <w:right w:val="none" w:sz="0" w:space="0" w:color="auto"/>
          </w:divBdr>
        </w:div>
        <w:div w:id="704646613">
          <w:marLeft w:val="640"/>
          <w:marRight w:val="0"/>
          <w:marTop w:val="0"/>
          <w:marBottom w:val="0"/>
          <w:divBdr>
            <w:top w:val="none" w:sz="0" w:space="0" w:color="auto"/>
            <w:left w:val="none" w:sz="0" w:space="0" w:color="auto"/>
            <w:bottom w:val="none" w:sz="0" w:space="0" w:color="auto"/>
            <w:right w:val="none" w:sz="0" w:space="0" w:color="auto"/>
          </w:divBdr>
        </w:div>
        <w:div w:id="733427392">
          <w:marLeft w:val="640"/>
          <w:marRight w:val="0"/>
          <w:marTop w:val="0"/>
          <w:marBottom w:val="0"/>
          <w:divBdr>
            <w:top w:val="none" w:sz="0" w:space="0" w:color="auto"/>
            <w:left w:val="none" w:sz="0" w:space="0" w:color="auto"/>
            <w:bottom w:val="none" w:sz="0" w:space="0" w:color="auto"/>
            <w:right w:val="none" w:sz="0" w:space="0" w:color="auto"/>
          </w:divBdr>
        </w:div>
        <w:div w:id="736585758">
          <w:marLeft w:val="640"/>
          <w:marRight w:val="0"/>
          <w:marTop w:val="0"/>
          <w:marBottom w:val="0"/>
          <w:divBdr>
            <w:top w:val="none" w:sz="0" w:space="0" w:color="auto"/>
            <w:left w:val="none" w:sz="0" w:space="0" w:color="auto"/>
            <w:bottom w:val="none" w:sz="0" w:space="0" w:color="auto"/>
            <w:right w:val="none" w:sz="0" w:space="0" w:color="auto"/>
          </w:divBdr>
        </w:div>
        <w:div w:id="749236041">
          <w:marLeft w:val="640"/>
          <w:marRight w:val="0"/>
          <w:marTop w:val="0"/>
          <w:marBottom w:val="0"/>
          <w:divBdr>
            <w:top w:val="none" w:sz="0" w:space="0" w:color="auto"/>
            <w:left w:val="none" w:sz="0" w:space="0" w:color="auto"/>
            <w:bottom w:val="none" w:sz="0" w:space="0" w:color="auto"/>
            <w:right w:val="none" w:sz="0" w:space="0" w:color="auto"/>
          </w:divBdr>
        </w:div>
        <w:div w:id="766771499">
          <w:marLeft w:val="640"/>
          <w:marRight w:val="0"/>
          <w:marTop w:val="0"/>
          <w:marBottom w:val="0"/>
          <w:divBdr>
            <w:top w:val="none" w:sz="0" w:space="0" w:color="auto"/>
            <w:left w:val="none" w:sz="0" w:space="0" w:color="auto"/>
            <w:bottom w:val="none" w:sz="0" w:space="0" w:color="auto"/>
            <w:right w:val="none" w:sz="0" w:space="0" w:color="auto"/>
          </w:divBdr>
        </w:div>
        <w:div w:id="783380306">
          <w:marLeft w:val="640"/>
          <w:marRight w:val="0"/>
          <w:marTop w:val="0"/>
          <w:marBottom w:val="0"/>
          <w:divBdr>
            <w:top w:val="none" w:sz="0" w:space="0" w:color="auto"/>
            <w:left w:val="none" w:sz="0" w:space="0" w:color="auto"/>
            <w:bottom w:val="none" w:sz="0" w:space="0" w:color="auto"/>
            <w:right w:val="none" w:sz="0" w:space="0" w:color="auto"/>
          </w:divBdr>
        </w:div>
        <w:div w:id="793208987">
          <w:marLeft w:val="640"/>
          <w:marRight w:val="0"/>
          <w:marTop w:val="0"/>
          <w:marBottom w:val="0"/>
          <w:divBdr>
            <w:top w:val="none" w:sz="0" w:space="0" w:color="auto"/>
            <w:left w:val="none" w:sz="0" w:space="0" w:color="auto"/>
            <w:bottom w:val="none" w:sz="0" w:space="0" w:color="auto"/>
            <w:right w:val="none" w:sz="0" w:space="0" w:color="auto"/>
          </w:divBdr>
        </w:div>
        <w:div w:id="867060724">
          <w:marLeft w:val="640"/>
          <w:marRight w:val="0"/>
          <w:marTop w:val="0"/>
          <w:marBottom w:val="0"/>
          <w:divBdr>
            <w:top w:val="none" w:sz="0" w:space="0" w:color="auto"/>
            <w:left w:val="none" w:sz="0" w:space="0" w:color="auto"/>
            <w:bottom w:val="none" w:sz="0" w:space="0" w:color="auto"/>
            <w:right w:val="none" w:sz="0" w:space="0" w:color="auto"/>
          </w:divBdr>
        </w:div>
        <w:div w:id="891191108">
          <w:marLeft w:val="640"/>
          <w:marRight w:val="0"/>
          <w:marTop w:val="0"/>
          <w:marBottom w:val="0"/>
          <w:divBdr>
            <w:top w:val="none" w:sz="0" w:space="0" w:color="auto"/>
            <w:left w:val="none" w:sz="0" w:space="0" w:color="auto"/>
            <w:bottom w:val="none" w:sz="0" w:space="0" w:color="auto"/>
            <w:right w:val="none" w:sz="0" w:space="0" w:color="auto"/>
          </w:divBdr>
        </w:div>
        <w:div w:id="1017804619">
          <w:marLeft w:val="640"/>
          <w:marRight w:val="0"/>
          <w:marTop w:val="0"/>
          <w:marBottom w:val="0"/>
          <w:divBdr>
            <w:top w:val="none" w:sz="0" w:space="0" w:color="auto"/>
            <w:left w:val="none" w:sz="0" w:space="0" w:color="auto"/>
            <w:bottom w:val="none" w:sz="0" w:space="0" w:color="auto"/>
            <w:right w:val="none" w:sz="0" w:space="0" w:color="auto"/>
          </w:divBdr>
        </w:div>
        <w:div w:id="1025904816">
          <w:marLeft w:val="640"/>
          <w:marRight w:val="0"/>
          <w:marTop w:val="0"/>
          <w:marBottom w:val="0"/>
          <w:divBdr>
            <w:top w:val="none" w:sz="0" w:space="0" w:color="auto"/>
            <w:left w:val="none" w:sz="0" w:space="0" w:color="auto"/>
            <w:bottom w:val="none" w:sz="0" w:space="0" w:color="auto"/>
            <w:right w:val="none" w:sz="0" w:space="0" w:color="auto"/>
          </w:divBdr>
        </w:div>
        <w:div w:id="1044912849">
          <w:marLeft w:val="640"/>
          <w:marRight w:val="0"/>
          <w:marTop w:val="0"/>
          <w:marBottom w:val="0"/>
          <w:divBdr>
            <w:top w:val="none" w:sz="0" w:space="0" w:color="auto"/>
            <w:left w:val="none" w:sz="0" w:space="0" w:color="auto"/>
            <w:bottom w:val="none" w:sz="0" w:space="0" w:color="auto"/>
            <w:right w:val="none" w:sz="0" w:space="0" w:color="auto"/>
          </w:divBdr>
        </w:div>
        <w:div w:id="1068267794">
          <w:marLeft w:val="640"/>
          <w:marRight w:val="0"/>
          <w:marTop w:val="0"/>
          <w:marBottom w:val="0"/>
          <w:divBdr>
            <w:top w:val="none" w:sz="0" w:space="0" w:color="auto"/>
            <w:left w:val="none" w:sz="0" w:space="0" w:color="auto"/>
            <w:bottom w:val="none" w:sz="0" w:space="0" w:color="auto"/>
            <w:right w:val="none" w:sz="0" w:space="0" w:color="auto"/>
          </w:divBdr>
        </w:div>
        <w:div w:id="1073745243">
          <w:marLeft w:val="640"/>
          <w:marRight w:val="0"/>
          <w:marTop w:val="0"/>
          <w:marBottom w:val="0"/>
          <w:divBdr>
            <w:top w:val="none" w:sz="0" w:space="0" w:color="auto"/>
            <w:left w:val="none" w:sz="0" w:space="0" w:color="auto"/>
            <w:bottom w:val="none" w:sz="0" w:space="0" w:color="auto"/>
            <w:right w:val="none" w:sz="0" w:space="0" w:color="auto"/>
          </w:divBdr>
        </w:div>
        <w:div w:id="1083526776">
          <w:marLeft w:val="640"/>
          <w:marRight w:val="0"/>
          <w:marTop w:val="0"/>
          <w:marBottom w:val="0"/>
          <w:divBdr>
            <w:top w:val="none" w:sz="0" w:space="0" w:color="auto"/>
            <w:left w:val="none" w:sz="0" w:space="0" w:color="auto"/>
            <w:bottom w:val="none" w:sz="0" w:space="0" w:color="auto"/>
            <w:right w:val="none" w:sz="0" w:space="0" w:color="auto"/>
          </w:divBdr>
        </w:div>
        <w:div w:id="1134643292">
          <w:marLeft w:val="640"/>
          <w:marRight w:val="0"/>
          <w:marTop w:val="0"/>
          <w:marBottom w:val="0"/>
          <w:divBdr>
            <w:top w:val="none" w:sz="0" w:space="0" w:color="auto"/>
            <w:left w:val="none" w:sz="0" w:space="0" w:color="auto"/>
            <w:bottom w:val="none" w:sz="0" w:space="0" w:color="auto"/>
            <w:right w:val="none" w:sz="0" w:space="0" w:color="auto"/>
          </w:divBdr>
        </w:div>
        <w:div w:id="1172836988">
          <w:marLeft w:val="640"/>
          <w:marRight w:val="0"/>
          <w:marTop w:val="0"/>
          <w:marBottom w:val="0"/>
          <w:divBdr>
            <w:top w:val="none" w:sz="0" w:space="0" w:color="auto"/>
            <w:left w:val="none" w:sz="0" w:space="0" w:color="auto"/>
            <w:bottom w:val="none" w:sz="0" w:space="0" w:color="auto"/>
            <w:right w:val="none" w:sz="0" w:space="0" w:color="auto"/>
          </w:divBdr>
        </w:div>
        <w:div w:id="1213007686">
          <w:marLeft w:val="640"/>
          <w:marRight w:val="0"/>
          <w:marTop w:val="0"/>
          <w:marBottom w:val="0"/>
          <w:divBdr>
            <w:top w:val="none" w:sz="0" w:space="0" w:color="auto"/>
            <w:left w:val="none" w:sz="0" w:space="0" w:color="auto"/>
            <w:bottom w:val="none" w:sz="0" w:space="0" w:color="auto"/>
            <w:right w:val="none" w:sz="0" w:space="0" w:color="auto"/>
          </w:divBdr>
        </w:div>
        <w:div w:id="1235505419">
          <w:marLeft w:val="640"/>
          <w:marRight w:val="0"/>
          <w:marTop w:val="0"/>
          <w:marBottom w:val="0"/>
          <w:divBdr>
            <w:top w:val="none" w:sz="0" w:space="0" w:color="auto"/>
            <w:left w:val="none" w:sz="0" w:space="0" w:color="auto"/>
            <w:bottom w:val="none" w:sz="0" w:space="0" w:color="auto"/>
            <w:right w:val="none" w:sz="0" w:space="0" w:color="auto"/>
          </w:divBdr>
        </w:div>
        <w:div w:id="1258833832">
          <w:marLeft w:val="640"/>
          <w:marRight w:val="0"/>
          <w:marTop w:val="0"/>
          <w:marBottom w:val="0"/>
          <w:divBdr>
            <w:top w:val="none" w:sz="0" w:space="0" w:color="auto"/>
            <w:left w:val="none" w:sz="0" w:space="0" w:color="auto"/>
            <w:bottom w:val="none" w:sz="0" w:space="0" w:color="auto"/>
            <w:right w:val="none" w:sz="0" w:space="0" w:color="auto"/>
          </w:divBdr>
        </w:div>
        <w:div w:id="1295479640">
          <w:marLeft w:val="640"/>
          <w:marRight w:val="0"/>
          <w:marTop w:val="0"/>
          <w:marBottom w:val="0"/>
          <w:divBdr>
            <w:top w:val="none" w:sz="0" w:space="0" w:color="auto"/>
            <w:left w:val="none" w:sz="0" w:space="0" w:color="auto"/>
            <w:bottom w:val="none" w:sz="0" w:space="0" w:color="auto"/>
            <w:right w:val="none" w:sz="0" w:space="0" w:color="auto"/>
          </w:divBdr>
        </w:div>
        <w:div w:id="1318415768">
          <w:marLeft w:val="640"/>
          <w:marRight w:val="0"/>
          <w:marTop w:val="0"/>
          <w:marBottom w:val="0"/>
          <w:divBdr>
            <w:top w:val="none" w:sz="0" w:space="0" w:color="auto"/>
            <w:left w:val="none" w:sz="0" w:space="0" w:color="auto"/>
            <w:bottom w:val="none" w:sz="0" w:space="0" w:color="auto"/>
            <w:right w:val="none" w:sz="0" w:space="0" w:color="auto"/>
          </w:divBdr>
        </w:div>
        <w:div w:id="1374576955">
          <w:marLeft w:val="640"/>
          <w:marRight w:val="0"/>
          <w:marTop w:val="0"/>
          <w:marBottom w:val="0"/>
          <w:divBdr>
            <w:top w:val="none" w:sz="0" w:space="0" w:color="auto"/>
            <w:left w:val="none" w:sz="0" w:space="0" w:color="auto"/>
            <w:bottom w:val="none" w:sz="0" w:space="0" w:color="auto"/>
            <w:right w:val="none" w:sz="0" w:space="0" w:color="auto"/>
          </w:divBdr>
        </w:div>
        <w:div w:id="1389036842">
          <w:marLeft w:val="640"/>
          <w:marRight w:val="0"/>
          <w:marTop w:val="0"/>
          <w:marBottom w:val="0"/>
          <w:divBdr>
            <w:top w:val="none" w:sz="0" w:space="0" w:color="auto"/>
            <w:left w:val="none" w:sz="0" w:space="0" w:color="auto"/>
            <w:bottom w:val="none" w:sz="0" w:space="0" w:color="auto"/>
            <w:right w:val="none" w:sz="0" w:space="0" w:color="auto"/>
          </w:divBdr>
        </w:div>
        <w:div w:id="1396591257">
          <w:marLeft w:val="640"/>
          <w:marRight w:val="0"/>
          <w:marTop w:val="0"/>
          <w:marBottom w:val="0"/>
          <w:divBdr>
            <w:top w:val="none" w:sz="0" w:space="0" w:color="auto"/>
            <w:left w:val="none" w:sz="0" w:space="0" w:color="auto"/>
            <w:bottom w:val="none" w:sz="0" w:space="0" w:color="auto"/>
            <w:right w:val="none" w:sz="0" w:space="0" w:color="auto"/>
          </w:divBdr>
        </w:div>
        <w:div w:id="1517694469">
          <w:marLeft w:val="640"/>
          <w:marRight w:val="0"/>
          <w:marTop w:val="0"/>
          <w:marBottom w:val="0"/>
          <w:divBdr>
            <w:top w:val="none" w:sz="0" w:space="0" w:color="auto"/>
            <w:left w:val="none" w:sz="0" w:space="0" w:color="auto"/>
            <w:bottom w:val="none" w:sz="0" w:space="0" w:color="auto"/>
            <w:right w:val="none" w:sz="0" w:space="0" w:color="auto"/>
          </w:divBdr>
        </w:div>
        <w:div w:id="1547717812">
          <w:marLeft w:val="640"/>
          <w:marRight w:val="0"/>
          <w:marTop w:val="0"/>
          <w:marBottom w:val="0"/>
          <w:divBdr>
            <w:top w:val="none" w:sz="0" w:space="0" w:color="auto"/>
            <w:left w:val="none" w:sz="0" w:space="0" w:color="auto"/>
            <w:bottom w:val="none" w:sz="0" w:space="0" w:color="auto"/>
            <w:right w:val="none" w:sz="0" w:space="0" w:color="auto"/>
          </w:divBdr>
        </w:div>
        <w:div w:id="1560557887">
          <w:marLeft w:val="640"/>
          <w:marRight w:val="0"/>
          <w:marTop w:val="0"/>
          <w:marBottom w:val="0"/>
          <w:divBdr>
            <w:top w:val="none" w:sz="0" w:space="0" w:color="auto"/>
            <w:left w:val="none" w:sz="0" w:space="0" w:color="auto"/>
            <w:bottom w:val="none" w:sz="0" w:space="0" w:color="auto"/>
            <w:right w:val="none" w:sz="0" w:space="0" w:color="auto"/>
          </w:divBdr>
        </w:div>
        <w:div w:id="1611476063">
          <w:marLeft w:val="640"/>
          <w:marRight w:val="0"/>
          <w:marTop w:val="0"/>
          <w:marBottom w:val="0"/>
          <w:divBdr>
            <w:top w:val="none" w:sz="0" w:space="0" w:color="auto"/>
            <w:left w:val="none" w:sz="0" w:space="0" w:color="auto"/>
            <w:bottom w:val="none" w:sz="0" w:space="0" w:color="auto"/>
            <w:right w:val="none" w:sz="0" w:space="0" w:color="auto"/>
          </w:divBdr>
        </w:div>
        <w:div w:id="1614554317">
          <w:marLeft w:val="640"/>
          <w:marRight w:val="0"/>
          <w:marTop w:val="0"/>
          <w:marBottom w:val="0"/>
          <w:divBdr>
            <w:top w:val="none" w:sz="0" w:space="0" w:color="auto"/>
            <w:left w:val="none" w:sz="0" w:space="0" w:color="auto"/>
            <w:bottom w:val="none" w:sz="0" w:space="0" w:color="auto"/>
            <w:right w:val="none" w:sz="0" w:space="0" w:color="auto"/>
          </w:divBdr>
        </w:div>
        <w:div w:id="1776778888">
          <w:marLeft w:val="640"/>
          <w:marRight w:val="0"/>
          <w:marTop w:val="0"/>
          <w:marBottom w:val="0"/>
          <w:divBdr>
            <w:top w:val="none" w:sz="0" w:space="0" w:color="auto"/>
            <w:left w:val="none" w:sz="0" w:space="0" w:color="auto"/>
            <w:bottom w:val="none" w:sz="0" w:space="0" w:color="auto"/>
            <w:right w:val="none" w:sz="0" w:space="0" w:color="auto"/>
          </w:divBdr>
        </w:div>
        <w:div w:id="1789087848">
          <w:marLeft w:val="640"/>
          <w:marRight w:val="0"/>
          <w:marTop w:val="0"/>
          <w:marBottom w:val="0"/>
          <w:divBdr>
            <w:top w:val="none" w:sz="0" w:space="0" w:color="auto"/>
            <w:left w:val="none" w:sz="0" w:space="0" w:color="auto"/>
            <w:bottom w:val="none" w:sz="0" w:space="0" w:color="auto"/>
            <w:right w:val="none" w:sz="0" w:space="0" w:color="auto"/>
          </w:divBdr>
        </w:div>
        <w:div w:id="1808668927">
          <w:marLeft w:val="640"/>
          <w:marRight w:val="0"/>
          <w:marTop w:val="0"/>
          <w:marBottom w:val="0"/>
          <w:divBdr>
            <w:top w:val="none" w:sz="0" w:space="0" w:color="auto"/>
            <w:left w:val="none" w:sz="0" w:space="0" w:color="auto"/>
            <w:bottom w:val="none" w:sz="0" w:space="0" w:color="auto"/>
            <w:right w:val="none" w:sz="0" w:space="0" w:color="auto"/>
          </w:divBdr>
        </w:div>
        <w:div w:id="1878345416">
          <w:marLeft w:val="640"/>
          <w:marRight w:val="0"/>
          <w:marTop w:val="0"/>
          <w:marBottom w:val="0"/>
          <w:divBdr>
            <w:top w:val="none" w:sz="0" w:space="0" w:color="auto"/>
            <w:left w:val="none" w:sz="0" w:space="0" w:color="auto"/>
            <w:bottom w:val="none" w:sz="0" w:space="0" w:color="auto"/>
            <w:right w:val="none" w:sz="0" w:space="0" w:color="auto"/>
          </w:divBdr>
        </w:div>
        <w:div w:id="1937789112">
          <w:marLeft w:val="640"/>
          <w:marRight w:val="0"/>
          <w:marTop w:val="0"/>
          <w:marBottom w:val="0"/>
          <w:divBdr>
            <w:top w:val="none" w:sz="0" w:space="0" w:color="auto"/>
            <w:left w:val="none" w:sz="0" w:space="0" w:color="auto"/>
            <w:bottom w:val="none" w:sz="0" w:space="0" w:color="auto"/>
            <w:right w:val="none" w:sz="0" w:space="0" w:color="auto"/>
          </w:divBdr>
        </w:div>
        <w:div w:id="1974556550">
          <w:marLeft w:val="640"/>
          <w:marRight w:val="0"/>
          <w:marTop w:val="0"/>
          <w:marBottom w:val="0"/>
          <w:divBdr>
            <w:top w:val="none" w:sz="0" w:space="0" w:color="auto"/>
            <w:left w:val="none" w:sz="0" w:space="0" w:color="auto"/>
            <w:bottom w:val="none" w:sz="0" w:space="0" w:color="auto"/>
            <w:right w:val="none" w:sz="0" w:space="0" w:color="auto"/>
          </w:divBdr>
        </w:div>
        <w:div w:id="1976061016">
          <w:marLeft w:val="640"/>
          <w:marRight w:val="0"/>
          <w:marTop w:val="0"/>
          <w:marBottom w:val="0"/>
          <w:divBdr>
            <w:top w:val="none" w:sz="0" w:space="0" w:color="auto"/>
            <w:left w:val="none" w:sz="0" w:space="0" w:color="auto"/>
            <w:bottom w:val="none" w:sz="0" w:space="0" w:color="auto"/>
            <w:right w:val="none" w:sz="0" w:space="0" w:color="auto"/>
          </w:divBdr>
        </w:div>
        <w:div w:id="2030987221">
          <w:marLeft w:val="640"/>
          <w:marRight w:val="0"/>
          <w:marTop w:val="0"/>
          <w:marBottom w:val="0"/>
          <w:divBdr>
            <w:top w:val="none" w:sz="0" w:space="0" w:color="auto"/>
            <w:left w:val="none" w:sz="0" w:space="0" w:color="auto"/>
            <w:bottom w:val="none" w:sz="0" w:space="0" w:color="auto"/>
            <w:right w:val="none" w:sz="0" w:space="0" w:color="auto"/>
          </w:divBdr>
        </w:div>
        <w:div w:id="2077821163">
          <w:marLeft w:val="640"/>
          <w:marRight w:val="0"/>
          <w:marTop w:val="0"/>
          <w:marBottom w:val="0"/>
          <w:divBdr>
            <w:top w:val="none" w:sz="0" w:space="0" w:color="auto"/>
            <w:left w:val="none" w:sz="0" w:space="0" w:color="auto"/>
            <w:bottom w:val="none" w:sz="0" w:space="0" w:color="auto"/>
            <w:right w:val="none" w:sz="0" w:space="0" w:color="auto"/>
          </w:divBdr>
        </w:div>
      </w:divsChild>
    </w:div>
    <w:div w:id="1258097961">
      <w:marLeft w:val="640"/>
      <w:marRight w:val="0"/>
      <w:marTop w:val="0"/>
      <w:marBottom w:val="0"/>
      <w:divBdr>
        <w:top w:val="none" w:sz="0" w:space="0" w:color="auto"/>
        <w:left w:val="none" w:sz="0" w:space="0" w:color="auto"/>
        <w:bottom w:val="none" w:sz="0" w:space="0" w:color="auto"/>
        <w:right w:val="none" w:sz="0" w:space="0" w:color="auto"/>
      </w:divBdr>
    </w:div>
    <w:div w:id="1258292397">
      <w:marLeft w:val="640"/>
      <w:marRight w:val="0"/>
      <w:marTop w:val="0"/>
      <w:marBottom w:val="0"/>
      <w:divBdr>
        <w:top w:val="none" w:sz="0" w:space="0" w:color="auto"/>
        <w:left w:val="none" w:sz="0" w:space="0" w:color="auto"/>
        <w:bottom w:val="none" w:sz="0" w:space="0" w:color="auto"/>
        <w:right w:val="none" w:sz="0" w:space="0" w:color="auto"/>
      </w:divBdr>
    </w:div>
    <w:div w:id="1259169211">
      <w:marLeft w:val="640"/>
      <w:marRight w:val="0"/>
      <w:marTop w:val="0"/>
      <w:marBottom w:val="0"/>
      <w:divBdr>
        <w:top w:val="none" w:sz="0" w:space="0" w:color="auto"/>
        <w:left w:val="none" w:sz="0" w:space="0" w:color="auto"/>
        <w:bottom w:val="none" w:sz="0" w:space="0" w:color="auto"/>
        <w:right w:val="none" w:sz="0" w:space="0" w:color="auto"/>
      </w:divBdr>
    </w:div>
    <w:div w:id="1260333259">
      <w:marLeft w:val="640"/>
      <w:marRight w:val="0"/>
      <w:marTop w:val="0"/>
      <w:marBottom w:val="0"/>
      <w:divBdr>
        <w:top w:val="none" w:sz="0" w:space="0" w:color="auto"/>
        <w:left w:val="none" w:sz="0" w:space="0" w:color="auto"/>
        <w:bottom w:val="none" w:sz="0" w:space="0" w:color="auto"/>
        <w:right w:val="none" w:sz="0" w:space="0" w:color="auto"/>
      </w:divBdr>
    </w:div>
    <w:div w:id="1260606539">
      <w:marLeft w:val="640"/>
      <w:marRight w:val="0"/>
      <w:marTop w:val="0"/>
      <w:marBottom w:val="0"/>
      <w:divBdr>
        <w:top w:val="none" w:sz="0" w:space="0" w:color="auto"/>
        <w:left w:val="none" w:sz="0" w:space="0" w:color="auto"/>
        <w:bottom w:val="none" w:sz="0" w:space="0" w:color="auto"/>
        <w:right w:val="none" w:sz="0" w:space="0" w:color="auto"/>
      </w:divBdr>
    </w:div>
    <w:div w:id="1261068103">
      <w:marLeft w:val="640"/>
      <w:marRight w:val="0"/>
      <w:marTop w:val="0"/>
      <w:marBottom w:val="0"/>
      <w:divBdr>
        <w:top w:val="none" w:sz="0" w:space="0" w:color="auto"/>
        <w:left w:val="none" w:sz="0" w:space="0" w:color="auto"/>
        <w:bottom w:val="none" w:sz="0" w:space="0" w:color="auto"/>
        <w:right w:val="none" w:sz="0" w:space="0" w:color="auto"/>
      </w:divBdr>
    </w:div>
    <w:div w:id="1262563030">
      <w:bodyDiv w:val="1"/>
      <w:marLeft w:val="0"/>
      <w:marRight w:val="0"/>
      <w:marTop w:val="0"/>
      <w:marBottom w:val="0"/>
      <w:divBdr>
        <w:top w:val="none" w:sz="0" w:space="0" w:color="auto"/>
        <w:left w:val="none" w:sz="0" w:space="0" w:color="auto"/>
        <w:bottom w:val="none" w:sz="0" w:space="0" w:color="auto"/>
        <w:right w:val="none" w:sz="0" w:space="0" w:color="auto"/>
      </w:divBdr>
      <w:divsChild>
        <w:div w:id="815022">
          <w:marLeft w:val="640"/>
          <w:marRight w:val="0"/>
          <w:marTop w:val="0"/>
          <w:marBottom w:val="0"/>
          <w:divBdr>
            <w:top w:val="none" w:sz="0" w:space="0" w:color="auto"/>
            <w:left w:val="none" w:sz="0" w:space="0" w:color="auto"/>
            <w:bottom w:val="none" w:sz="0" w:space="0" w:color="auto"/>
            <w:right w:val="none" w:sz="0" w:space="0" w:color="auto"/>
          </w:divBdr>
        </w:div>
        <w:div w:id="24452251">
          <w:marLeft w:val="640"/>
          <w:marRight w:val="0"/>
          <w:marTop w:val="0"/>
          <w:marBottom w:val="0"/>
          <w:divBdr>
            <w:top w:val="none" w:sz="0" w:space="0" w:color="auto"/>
            <w:left w:val="none" w:sz="0" w:space="0" w:color="auto"/>
            <w:bottom w:val="none" w:sz="0" w:space="0" w:color="auto"/>
            <w:right w:val="none" w:sz="0" w:space="0" w:color="auto"/>
          </w:divBdr>
        </w:div>
        <w:div w:id="52000225">
          <w:marLeft w:val="640"/>
          <w:marRight w:val="0"/>
          <w:marTop w:val="0"/>
          <w:marBottom w:val="0"/>
          <w:divBdr>
            <w:top w:val="none" w:sz="0" w:space="0" w:color="auto"/>
            <w:left w:val="none" w:sz="0" w:space="0" w:color="auto"/>
            <w:bottom w:val="none" w:sz="0" w:space="0" w:color="auto"/>
            <w:right w:val="none" w:sz="0" w:space="0" w:color="auto"/>
          </w:divBdr>
        </w:div>
        <w:div w:id="109712513">
          <w:marLeft w:val="640"/>
          <w:marRight w:val="0"/>
          <w:marTop w:val="0"/>
          <w:marBottom w:val="0"/>
          <w:divBdr>
            <w:top w:val="none" w:sz="0" w:space="0" w:color="auto"/>
            <w:left w:val="none" w:sz="0" w:space="0" w:color="auto"/>
            <w:bottom w:val="none" w:sz="0" w:space="0" w:color="auto"/>
            <w:right w:val="none" w:sz="0" w:space="0" w:color="auto"/>
          </w:divBdr>
        </w:div>
        <w:div w:id="159934522">
          <w:marLeft w:val="640"/>
          <w:marRight w:val="0"/>
          <w:marTop w:val="0"/>
          <w:marBottom w:val="0"/>
          <w:divBdr>
            <w:top w:val="none" w:sz="0" w:space="0" w:color="auto"/>
            <w:left w:val="none" w:sz="0" w:space="0" w:color="auto"/>
            <w:bottom w:val="none" w:sz="0" w:space="0" w:color="auto"/>
            <w:right w:val="none" w:sz="0" w:space="0" w:color="auto"/>
          </w:divBdr>
        </w:div>
        <w:div w:id="186220330">
          <w:marLeft w:val="640"/>
          <w:marRight w:val="0"/>
          <w:marTop w:val="0"/>
          <w:marBottom w:val="0"/>
          <w:divBdr>
            <w:top w:val="none" w:sz="0" w:space="0" w:color="auto"/>
            <w:left w:val="none" w:sz="0" w:space="0" w:color="auto"/>
            <w:bottom w:val="none" w:sz="0" w:space="0" w:color="auto"/>
            <w:right w:val="none" w:sz="0" w:space="0" w:color="auto"/>
          </w:divBdr>
        </w:div>
        <w:div w:id="217667864">
          <w:marLeft w:val="640"/>
          <w:marRight w:val="0"/>
          <w:marTop w:val="0"/>
          <w:marBottom w:val="0"/>
          <w:divBdr>
            <w:top w:val="none" w:sz="0" w:space="0" w:color="auto"/>
            <w:left w:val="none" w:sz="0" w:space="0" w:color="auto"/>
            <w:bottom w:val="none" w:sz="0" w:space="0" w:color="auto"/>
            <w:right w:val="none" w:sz="0" w:space="0" w:color="auto"/>
          </w:divBdr>
        </w:div>
        <w:div w:id="232589385">
          <w:marLeft w:val="640"/>
          <w:marRight w:val="0"/>
          <w:marTop w:val="0"/>
          <w:marBottom w:val="0"/>
          <w:divBdr>
            <w:top w:val="none" w:sz="0" w:space="0" w:color="auto"/>
            <w:left w:val="none" w:sz="0" w:space="0" w:color="auto"/>
            <w:bottom w:val="none" w:sz="0" w:space="0" w:color="auto"/>
            <w:right w:val="none" w:sz="0" w:space="0" w:color="auto"/>
          </w:divBdr>
        </w:div>
        <w:div w:id="350110599">
          <w:marLeft w:val="640"/>
          <w:marRight w:val="0"/>
          <w:marTop w:val="0"/>
          <w:marBottom w:val="0"/>
          <w:divBdr>
            <w:top w:val="none" w:sz="0" w:space="0" w:color="auto"/>
            <w:left w:val="none" w:sz="0" w:space="0" w:color="auto"/>
            <w:bottom w:val="none" w:sz="0" w:space="0" w:color="auto"/>
            <w:right w:val="none" w:sz="0" w:space="0" w:color="auto"/>
          </w:divBdr>
        </w:div>
        <w:div w:id="469329886">
          <w:marLeft w:val="640"/>
          <w:marRight w:val="0"/>
          <w:marTop w:val="0"/>
          <w:marBottom w:val="0"/>
          <w:divBdr>
            <w:top w:val="none" w:sz="0" w:space="0" w:color="auto"/>
            <w:left w:val="none" w:sz="0" w:space="0" w:color="auto"/>
            <w:bottom w:val="none" w:sz="0" w:space="0" w:color="auto"/>
            <w:right w:val="none" w:sz="0" w:space="0" w:color="auto"/>
          </w:divBdr>
        </w:div>
        <w:div w:id="539123761">
          <w:marLeft w:val="640"/>
          <w:marRight w:val="0"/>
          <w:marTop w:val="0"/>
          <w:marBottom w:val="0"/>
          <w:divBdr>
            <w:top w:val="none" w:sz="0" w:space="0" w:color="auto"/>
            <w:left w:val="none" w:sz="0" w:space="0" w:color="auto"/>
            <w:bottom w:val="none" w:sz="0" w:space="0" w:color="auto"/>
            <w:right w:val="none" w:sz="0" w:space="0" w:color="auto"/>
          </w:divBdr>
        </w:div>
        <w:div w:id="571161970">
          <w:marLeft w:val="640"/>
          <w:marRight w:val="0"/>
          <w:marTop w:val="0"/>
          <w:marBottom w:val="0"/>
          <w:divBdr>
            <w:top w:val="none" w:sz="0" w:space="0" w:color="auto"/>
            <w:left w:val="none" w:sz="0" w:space="0" w:color="auto"/>
            <w:bottom w:val="none" w:sz="0" w:space="0" w:color="auto"/>
            <w:right w:val="none" w:sz="0" w:space="0" w:color="auto"/>
          </w:divBdr>
        </w:div>
        <w:div w:id="586618761">
          <w:marLeft w:val="640"/>
          <w:marRight w:val="0"/>
          <w:marTop w:val="0"/>
          <w:marBottom w:val="0"/>
          <w:divBdr>
            <w:top w:val="none" w:sz="0" w:space="0" w:color="auto"/>
            <w:left w:val="none" w:sz="0" w:space="0" w:color="auto"/>
            <w:bottom w:val="none" w:sz="0" w:space="0" w:color="auto"/>
            <w:right w:val="none" w:sz="0" w:space="0" w:color="auto"/>
          </w:divBdr>
        </w:div>
        <w:div w:id="591015160">
          <w:marLeft w:val="640"/>
          <w:marRight w:val="0"/>
          <w:marTop w:val="0"/>
          <w:marBottom w:val="0"/>
          <w:divBdr>
            <w:top w:val="none" w:sz="0" w:space="0" w:color="auto"/>
            <w:left w:val="none" w:sz="0" w:space="0" w:color="auto"/>
            <w:bottom w:val="none" w:sz="0" w:space="0" w:color="auto"/>
            <w:right w:val="none" w:sz="0" w:space="0" w:color="auto"/>
          </w:divBdr>
        </w:div>
        <w:div w:id="632295668">
          <w:marLeft w:val="640"/>
          <w:marRight w:val="0"/>
          <w:marTop w:val="0"/>
          <w:marBottom w:val="0"/>
          <w:divBdr>
            <w:top w:val="none" w:sz="0" w:space="0" w:color="auto"/>
            <w:left w:val="none" w:sz="0" w:space="0" w:color="auto"/>
            <w:bottom w:val="none" w:sz="0" w:space="0" w:color="auto"/>
            <w:right w:val="none" w:sz="0" w:space="0" w:color="auto"/>
          </w:divBdr>
        </w:div>
        <w:div w:id="690960902">
          <w:marLeft w:val="640"/>
          <w:marRight w:val="0"/>
          <w:marTop w:val="0"/>
          <w:marBottom w:val="0"/>
          <w:divBdr>
            <w:top w:val="none" w:sz="0" w:space="0" w:color="auto"/>
            <w:left w:val="none" w:sz="0" w:space="0" w:color="auto"/>
            <w:bottom w:val="none" w:sz="0" w:space="0" w:color="auto"/>
            <w:right w:val="none" w:sz="0" w:space="0" w:color="auto"/>
          </w:divBdr>
        </w:div>
        <w:div w:id="703599520">
          <w:marLeft w:val="640"/>
          <w:marRight w:val="0"/>
          <w:marTop w:val="0"/>
          <w:marBottom w:val="0"/>
          <w:divBdr>
            <w:top w:val="none" w:sz="0" w:space="0" w:color="auto"/>
            <w:left w:val="none" w:sz="0" w:space="0" w:color="auto"/>
            <w:bottom w:val="none" w:sz="0" w:space="0" w:color="auto"/>
            <w:right w:val="none" w:sz="0" w:space="0" w:color="auto"/>
          </w:divBdr>
        </w:div>
        <w:div w:id="722632039">
          <w:marLeft w:val="640"/>
          <w:marRight w:val="0"/>
          <w:marTop w:val="0"/>
          <w:marBottom w:val="0"/>
          <w:divBdr>
            <w:top w:val="none" w:sz="0" w:space="0" w:color="auto"/>
            <w:left w:val="none" w:sz="0" w:space="0" w:color="auto"/>
            <w:bottom w:val="none" w:sz="0" w:space="0" w:color="auto"/>
            <w:right w:val="none" w:sz="0" w:space="0" w:color="auto"/>
          </w:divBdr>
        </w:div>
        <w:div w:id="818351805">
          <w:marLeft w:val="640"/>
          <w:marRight w:val="0"/>
          <w:marTop w:val="0"/>
          <w:marBottom w:val="0"/>
          <w:divBdr>
            <w:top w:val="none" w:sz="0" w:space="0" w:color="auto"/>
            <w:left w:val="none" w:sz="0" w:space="0" w:color="auto"/>
            <w:bottom w:val="none" w:sz="0" w:space="0" w:color="auto"/>
            <w:right w:val="none" w:sz="0" w:space="0" w:color="auto"/>
          </w:divBdr>
        </w:div>
        <w:div w:id="821510284">
          <w:marLeft w:val="640"/>
          <w:marRight w:val="0"/>
          <w:marTop w:val="0"/>
          <w:marBottom w:val="0"/>
          <w:divBdr>
            <w:top w:val="none" w:sz="0" w:space="0" w:color="auto"/>
            <w:left w:val="none" w:sz="0" w:space="0" w:color="auto"/>
            <w:bottom w:val="none" w:sz="0" w:space="0" w:color="auto"/>
            <w:right w:val="none" w:sz="0" w:space="0" w:color="auto"/>
          </w:divBdr>
        </w:div>
        <w:div w:id="860630992">
          <w:marLeft w:val="640"/>
          <w:marRight w:val="0"/>
          <w:marTop w:val="0"/>
          <w:marBottom w:val="0"/>
          <w:divBdr>
            <w:top w:val="none" w:sz="0" w:space="0" w:color="auto"/>
            <w:left w:val="none" w:sz="0" w:space="0" w:color="auto"/>
            <w:bottom w:val="none" w:sz="0" w:space="0" w:color="auto"/>
            <w:right w:val="none" w:sz="0" w:space="0" w:color="auto"/>
          </w:divBdr>
        </w:div>
        <w:div w:id="883178972">
          <w:marLeft w:val="640"/>
          <w:marRight w:val="0"/>
          <w:marTop w:val="0"/>
          <w:marBottom w:val="0"/>
          <w:divBdr>
            <w:top w:val="none" w:sz="0" w:space="0" w:color="auto"/>
            <w:left w:val="none" w:sz="0" w:space="0" w:color="auto"/>
            <w:bottom w:val="none" w:sz="0" w:space="0" w:color="auto"/>
            <w:right w:val="none" w:sz="0" w:space="0" w:color="auto"/>
          </w:divBdr>
        </w:div>
        <w:div w:id="894856080">
          <w:marLeft w:val="640"/>
          <w:marRight w:val="0"/>
          <w:marTop w:val="0"/>
          <w:marBottom w:val="0"/>
          <w:divBdr>
            <w:top w:val="none" w:sz="0" w:space="0" w:color="auto"/>
            <w:left w:val="none" w:sz="0" w:space="0" w:color="auto"/>
            <w:bottom w:val="none" w:sz="0" w:space="0" w:color="auto"/>
            <w:right w:val="none" w:sz="0" w:space="0" w:color="auto"/>
          </w:divBdr>
        </w:div>
        <w:div w:id="956451578">
          <w:marLeft w:val="640"/>
          <w:marRight w:val="0"/>
          <w:marTop w:val="0"/>
          <w:marBottom w:val="0"/>
          <w:divBdr>
            <w:top w:val="none" w:sz="0" w:space="0" w:color="auto"/>
            <w:left w:val="none" w:sz="0" w:space="0" w:color="auto"/>
            <w:bottom w:val="none" w:sz="0" w:space="0" w:color="auto"/>
            <w:right w:val="none" w:sz="0" w:space="0" w:color="auto"/>
          </w:divBdr>
        </w:div>
        <w:div w:id="981080406">
          <w:marLeft w:val="640"/>
          <w:marRight w:val="0"/>
          <w:marTop w:val="0"/>
          <w:marBottom w:val="0"/>
          <w:divBdr>
            <w:top w:val="none" w:sz="0" w:space="0" w:color="auto"/>
            <w:left w:val="none" w:sz="0" w:space="0" w:color="auto"/>
            <w:bottom w:val="none" w:sz="0" w:space="0" w:color="auto"/>
            <w:right w:val="none" w:sz="0" w:space="0" w:color="auto"/>
          </w:divBdr>
        </w:div>
        <w:div w:id="1074427874">
          <w:marLeft w:val="640"/>
          <w:marRight w:val="0"/>
          <w:marTop w:val="0"/>
          <w:marBottom w:val="0"/>
          <w:divBdr>
            <w:top w:val="none" w:sz="0" w:space="0" w:color="auto"/>
            <w:left w:val="none" w:sz="0" w:space="0" w:color="auto"/>
            <w:bottom w:val="none" w:sz="0" w:space="0" w:color="auto"/>
            <w:right w:val="none" w:sz="0" w:space="0" w:color="auto"/>
          </w:divBdr>
        </w:div>
        <w:div w:id="1088695167">
          <w:marLeft w:val="640"/>
          <w:marRight w:val="0"/>
          <w:marTop w:val="0"/>
          <w:marBottom w:val="0"/>
          <w:divBdr>
            <w:top w:val="none" w:sz="0" w:space="0" w:color="auto"/>
            <w:left w:val="none" w:sz="0" w:space="0" w:color="auto"/>
            <w:bottom w:val="none" w:sz="0" w:space="0" w:color="auto"/>
            <w:right w:val="none" w:sz="0" w:space="0" w:color="auto"/>
          </w:divBdr>
        </w:div>
        <w:div w:id="1107039257">
          <w:marLeft w:val="640"/>
          <w:marRight w:val="0"/>
          <w:marTop w:val="0"/>
          <w:marBottom w:val="0"/>
          <w:divBdr>
            <w:top w:val="none" w:sz="0" w:space="0" w:color="auto"/>
            <w:left w:val="none" w:sz="0" w:space="0" w:color="auto"/>
            <w:bottom w:val="none" w:sz="0" w:space="0" w:color="auto"/>
            <w:right w:val="none" w:sz="0" w:space="0" w:color="auto"/>
          </w:divBdr>
        </w:div>
        <w:div w:id="1141073914">
          <w:marLeft w:val="640"/>
          <w:marRight w:val="0"/>
          <w:marTop w:val="0"/>
          <w:marBottom w:val="0"/>
          <w:divBdr>
            <w:top w:val="none" w:sz="0" w:space="0" w:color="auto"/>
            <w:left w:val="none" w:sz="0" w:space="0" w:color="auto"/>
            <w:bottom w:val="none" w:sz="0" w:space="0" w:color="auto"/>
            <w:right w:val="none" w:sz="0" w:space="0" w:color="auto"/>
          </w:divBdr>
        </w:div>
        <w:div w:id="1153788470">
          <w:marLeft w:val="640"/>
          <w:marRight w:val="0"/>
          <w:marTop w:val="0"/>
          <w:marBottom w:val="0"/>
          <w:divBdr>
            <w:top w:val="none" w:sz="0" w:space="0" w:color="auto"/>
            <w:left w:val="none" w:sz="0" w:space="0" w:color="auto"/>
            <w:bottom w:val="none" w:sz="0" w:space="0" w:color="auto"/>
            <w:right w:val="none" w:sz="0" w:space="0" w:color="auto"/>
          </w:divBdr>
        </w:div>
        <w:div w:id="1183128470">
          <w:marLeft w:val="640"/>
          <w:marRight w:val="0"/>
          <w:marTop w:val="0"/>
          <w:marBottom w:val="0"/>
          <w:divBdr>
            <w:top w:val="none" w:sz="0" w:space="0" w:color="auto"/>
            <w:left w:val="none" w:sz="0" w:space="0" w:color="auto"/>
            <w:bottom w:val="none" w:sz="0" w:space="0" w:color="auto"/>
            <w:right w:val="none" w:sz="0" w:space="0" w:color="auto"/>
          </w:divBdr>
        </w:div>
        <w:div w:id="1195116885">
          <w:marLeft w:val="640"/>
          <w:marRight w:val="0"/>
          <w:marTop w:val="0"/>
          <w:marBottom w:val="0"/>
          <w:divBdr>
            <w:top w:val="none" w:sz="0" w:space="0" w:color="auto"/>
            <w:left w:val="none" w:sz="0" w:space="0" w:color="auto"/>
            <w:bottom w:val="none" w:sz="0" w:space="0" w:color="auto"/>
            <w:right w:val="none" w:sz="0" w:space="0" w:color="auto"/>
          </w:divBdr>
        </w:div>
        <w:div w:id="1218854188">
          <w:marLeft w:val="640"/>
          <w:marRight w:val="0"/>
          <w:marTop w:val="0"/>
          <w:marBottom w:val="0"/>
          <w:divBdr>
            <w:top w:val="none" w:sz="0" w:space="0" w:color="auto"/>
            <w:left w:val="none" w:sz="0" w:space="0" w:color="auto"/>
            <w:bottom w:val="none" w:sz="0" w:space="0" w:color="auto"/>
            <w:right w:val="none" w:sz="0" w:space="0" w:color="auto"/>
          </w:divBdr>
        </w:div>
        <w:div w:id="1230071048">
          <w:marLeft w:val="640"/>
          <w:marRight w:val="0"/>
          <w:marTop w:val="0"/>
          <w:marBottom w:val="0"/>
          <w:divBdr>
            <w:top w:val="none" w:sz="0" w:space="0" w:color="auto"/>
            <w:left w:val="none" w:sz="0" w:space="0" w:color="auto"/>
            <w:bottom w:val="none" w:sz="0" w:space="0" w:color="auto"/>
            <w:right w:val="none" w:sz="0" w:space="0" w:color="auto"/>
          </w:divBdr>
        </w:div>
        <w:div w:id="1277448609">
          <w:marLeft w:val="640"/>
          <w:marRight w:val="0"/>
          <w:marTop w:val="0"/>
          <w:marBottom w:val="0"/>
          <w:divBdr>
            <w:top w:val="none" w:sz="0" w:space="0" w:color="auto"/>
            <w:left w:val="none" w:sz="0" w:space="0" w:color="auto"/>
            <w:bottom w:val="none" w:sz="0" w:space="0" w:color="auto"/>
            <w:right w:val="none" w:sz="0" w:space="0" w:color="auto"/>
          </w:divBdr>
        </w:div>
        <w:div w:id="1305701673">
          <w:marLeft w:val="640"/>
          <w:marRight w:val="0"/>
          <w:marTop w:val="0"/>
          <w:marBottom w:val="0"/>
          <w:divBdr>
            <w:top w:val="none" w:sz="0" w:space="0" w:color="auto"/>
            <w:left w:val="none" w:sz="0" w:space="0" w:color="auto"/>
            <w:bottom w:val="none" w:sz="0" w:space="0" w:color="auto"/>
            <w:right w:val="none" w:sz="0" w:space="0" w:color="auto"/>
          </w:divBdr>
        </w:div>
        <w:div w:id="1395163086">
          <w:marLeft w:val="640"/>
          <w:marRight w:val="0"/>
          <w:marTop w:val="0"/>
          <w:marBottom w:val="0"/>
          <w:divBdr>
            <w:top w:val="none" w:sz="0" w:space="0" w:color="auto"/>
            <w:left w:val="none" w:sz="0" w:space="0" w:color="auto"/>
            <w:bottom w:val="none" w:sz="0" w:space="0" w:color="auto"/>
            <w:right w:val="none" w:sz="0" w:space="0" w:color="auto"/>
          </w:divBdr>
        </w:div>
        <w:div w:id="1401633896">
          <w:marLeft w:val="640"/>
          <w:marRight w:val="0"/>
          <w:marTop w:val="0"/>
          <w:marBottom w:val="0"/>
          <w:divBdr>
            <w:top w:val="none" w:sz="0" w:space="0" w:color="auto"/>
            <w:left w:val="none" w:sz="0" w:space="0" w:color="auto"/>
            <w:bottom w:val="none" w:sz="0" w:space="0" w:color="auto"/>
            <w:right w:val="none" w:sz="0" w:space="0" w:color="auto"/>
          </w:divBdr>
        </w:div>
        <w:div w:id="1429619694">
          <w:marLeft w:val="640"/>
          <w:marRight w:val="0"/>
          <w:marTop w:val="0"/>
          <w:marBottom w:val="0"/>
          <w:divBdr>
            <w:top w:val="none" w:sz="0" w:space="0" w:color="auto"/>
            <w:left w:val="none" w:sz="0" w:space="0" w:color="auto"/>
            <w:bottom w:val="none" w:sz="0" w:space="0" w:color="auto"/>
            <w:right w:val="none" w:sz="0" w:space="0" w:color="auto"/>
          </w:divBdr>
        </w:div>
        <w:div w:id="1478645467">
          <w:marLeft w:val="640"/>
          <w:marRight w:val="0"/>
          <w:marTop w:val="0"/>
          <w:marBottom w:val="0"/>
          <w:divBdr>
            <w:top w:val="none" w:sz="0" w:space="0" w:color="auto"/>
            <w:left w:val="none" w:sz="0" w:space="0" w:color="auto"/>
            <w:bottom w:val="none" w:sz="0" w:space="0" w:color="auto"/>
            <w:right w:val="none" w:sz="0" w:space="0" w:color="auto"/>
          </w:divBdr>
        </w:div>
        <w:div w:id="1494683316">
          <w:marLeft w:val="640"/>
          <w:marRight w:val="0"/>
          <w:marTop w:val="0"/>
          <w:marBottom w:val="0"/>
          <w:divBdr>
            <w:top w:val="none" w:sz="0" w:space="0" w:color="auto"/>
            <w:left w:val="none" w:sz="0" w:space="0" w:color="auto"/>
            <w:bottom w:val="none" w:sz="0" w:space="0" w:color="auto"/>
            <w:right w:val="none" w:sz="0" w:space="0" w:color="auto"/>
          </w:divBdr>
        </w:div>
        <w:div w:id="1496874523">
          <w:marLeft w:val="640"/>
          <w:marRight w:val="0"/>
          <w:marTop w:val="0"/>
          <w:marBottom w:val="0"/>
          <w:divBdr>
            <w:top w:val="none" w:sz="0" w:space="0" w:color="auto"/>
            <w:left w:val="none" w:sz="0" w:space="0" w:color="auto"/>
            <w:bottom w:val="none" w:sz="0" w:space="0" w:color="auto"/>
            <w:right w:val="none" w:sz="0" w:space="0" w:color="auto"/>
          </w:divBdr>
        </w:div>
        <w:div w:id="1498307261">
          <w:marLeft w:val="640"/>
          <w:marRight w:val="0"/>
          <w:marTop w:val="0"/>
          <w:marBottom w:val="0"/>
          <w:divBdr>
            <w:top w:val="none" w:sz="0" w:space="0" w:color="auto"/>
            <w:left w:val="none" w:sz="0" w:space="0" w:color="auto"/>
            <w:bottom w:val="none" w:sz="0" w:space="0" w:color="auto"/>
            <w:right w:val="none" w:sz="0" w:space="0" w:color="auto"/>
          </w:divBdr>
        </w:div>
        <w:div w:id="1550143384">
          <w:marLeft w:val="640"/>
          <w:marRight w:val="0"/>
          <w:marTop w:val="0"/>
          <w:marBottom w:val="0"/>
          <w:divBdr>
            <w:top w:val="none" w:sz="0" w:space="0" w:color="auto"/>
            <w:left w:val="none" w:sz="0" w:space="0" w:color="auto"/>
            <w:bottom w:val="none" w:sz="0" w:space="0" w:color="auto"/>
            <w:right w:val="none" w:sz="0" w:space="0" w:color="auto"/>
          </w:divBdr>
        </w:div>
        <w:div w:id="1594511029">
          <w:marLeft w:val="640"/>
          <w:marRight w:val="0"/>
          <w:marTop w:val="0"/>
          <w:marBottom w:val="0"/>
          <w:divBdr>
            <w:top w:val="none" w:sz="0" w:space="0" w:color="auto"/>
            <w:left w:val="none" w:sz="0" w:space="0" w:color="auto"/>
            <w:bottom w:val="none" w:sz="0" w:space="0" w:color="auto"/>
            <w:right w:val="none" w:sz="0" w:space="0" w:color="auto"/>
          </w:divBdr>
        </w:div>
        <w:div w:id="1612122848">
          <w:marLeft w:val="640"/>
          <w:marRight w:val="0"/>
          <w:marTop w:val="0"/>
          <w:marBottom w:val="0"/>
          <w:divBdr>
            <w:top w:val="none" w:sz="0" w:space="0" w:color="auto"/>
            <w:left w:val="none" w:sz="0" w:space="0" w:color="auto"/>
            <w:bottom w:val="none" w:sz="0" w:space="0" w:color="auto"/>
            <w:right w:val="none" w:sz="0" w:space="0" w:color="auto"/>
          </w:divBdr>
        </w:div>
        <w:div w:id="1627615769">
          <w:marLeft w:val="640"/>
          <w:marRight w:val="0"/>
          <w:marTop w:val="0"/>
          <w:marBottom w:val="0"/>
          <w:divBdr>
            <w:top w:val="none" w:sz="0" w:space="0" w:color="auto"/>
            <w:left w:val="none" w:sz="0" w:space="0" w:color="auto"/>
            <w:bottom w:val="none" w:sz="0" w:space="0" w:color="auto"/>
            <w:right w:val="none" w:sz="0" w:space="0" w:color="auto"/>
          </w:divBdr>
        </w:div>
        <w:div w:id="1635017764">
          <w:marLeft w:val="640"/>
          <w:marRight w:val="0"/>
          <w:marTop w:val="0"/>
          <w:marBottom w:val="0"/>
          <w:divBdr>
            <w:top w:val="none" w:sz="0" w:space="0" w:color="auto"/>
            <w:left w:val="none" w:sz="0" w:space="0" w:color="auto"/>
            <w:bottom w:val="none" w:sz="0" w:space="0" w:color="auto"/>
            <w:right w:val="none" w:sz="0" w:space="0" w:color="auto"/>
          </w:divBdr>
        </w:div>
        <w:div w:id="1635719545">
          <w:marLeft w:val="640"/>
          <w:marRight w:val="0"/>
          <w:marTop w:val="0"/>
          <w:marBottom w:val="0"/>
          <w:divBdr>
            <w:top w:val="none" w:sz="0" w:space="0" w:color="auto"/>
            <w:left w:val="none" w:sz="0" w:space="0" w:color="auto"/>
            <w:bottom w:val="none" w:sz="0" w:space="0" w:color="auto"/>
            <w:right w:val="none" w:sz="0" w:space="0" w:color="auto"/>
          </w:divBdr>
        </w:div>
        <w:div w:id="1695304255">
          <w:marLeft w:val="640"/>
          <w:marRight w:val="0"/>
          <w:marTop w:val="0"/>
          <w:marBottom w:val="0"/>
          <w:divBdr>
            <w:top w:val="none" w:sz="0" w:space="0" w:color="auto"/>
            <w:left w:val="none" w:sz="0" w:space="0" w:color="auto"/>
            <w:bottom w:val="none" w:sz="0" w:space="0" w:color="auto"/>
            <w:right w:val="none" w:sz="0" w:space="0" w:color="auto"/>
          </w:divBdr>
        </w:div>
        <w:div w:id="1762485004">
          <w:marLeft w:val="640"/>
          <w:marRight w:val="0"/>
          <w:marTop w:val="0"/>
          <w:marBottom w:val="0"/>
          <w:divBdr>
            <w:top w:val="none" w:sz="0" w:space="0" w:color="auto"/>
            <w:left w:val="none" w:sz="0" w:space="0" w:color="auto"/>
            <w:bottom w:val="none" w:sz="0" w:space="0" w:color="auto"/>
            <w:right w:val="none" w:sz="0" w:space="0" w:color="auto"/>
          </w:divBdr>
        </w:div>
        <w:div w:id="1763603135">
          <w:marLeft w:val="640"/>
          <w:marRight w:val="0"/>
          <w:marTop w:val="0"/>
          <w:marBottom w:val="0"/>
          <w:divBdr>
            <w:top w:val="none" w:sz="0" w:space="0" w:color="auto"/>
            <w:left w:val="none" w:sz="0" w:space="0" w:color="auto"/>
            <w:bottom w:val="none" w:sz="0" w:space="0" w:color="auto"/>
            <w:right w:val="none" w:sz="0" w:space="0" w:color="auto"/>
          </w:divBdr>
        </w:div>
        <w:div w:id="1777823709">
          <w:marLeft w:val="640"/>
          <w:marRight w:val="0"/>
          <w:marTop w:val="0"/>
          <w:marBottom w:val="0"/>
          <w:divBdr>
            <w:top w:val="none" w:sz="0" w:space="0" w:color="auto"/>
            <w:left w:val="none" w:sz="0" w:space="0" w:color="auto"/>
            <w:bottom w:val="none" w:sz="0" w:space="0" w:color="auto"/>
            <w:right w:val="none" w:sz="0" w:space="0" w:color="auto"/>
          </w:divBdr>
        </w:div>
        <w:div w:id="1823229752">
          <w:marLeft w:val="640"/>
          <w:marRight w:val="0"/>
          <w:marTop w:val="0"/>
          <w:marBottom w:val="0"/>
          <w:divBdr>
            <w:top w:val="none" w:sz="0" w:space="0" w:color="auto"/>
            <w:left w:val="none" w:sz="0" w:space="0" w:color="auto"/>
            <w:bottom w:val="none" w:sz="0" w:space="0" w:color="auto"/>
            <w:right w:val="none" w:sz="0" w:space="0" w:color="auto"/>
          </w:divBdr>
        </w:div>
        <w:div w:id="1829398975">
          <w:marLeft w:val="640"/>
          <w:marRight w:val="0"/>
          <w:marTop w:val="0"/>
          <w:marBottom w:val="0"/>
          <w:divBdr>
            <w:top w:val="none" w:sz="0" w:space="0" w:color="auto"/>
            <w:left w:val="none" w:sz="0" w:space="0" w:color="auto"/>
            <w:bottom w:val="none" w:sz="0" w:space="0" w:color="auto"/>
            <w:right w:val="none" w:sz="0" w:space="0" w:color="auto"/>
          </w:divBdr>
        </w:div>
        <w:div w:id="1834830798">
          <w:marLeft w:val="640"/>
          <w:marRight w:val="0"/>
          <w:marTop w:val="0"/>
          <w:marBottom w:val="0"/>
          <w:divBdr>
            <w:top w:val="none" w:sz="0" w:space="0" w:color="auto"/>
            <w:left w:val="none" w:sz="0" w:space="0" w:color="auto"/>
            <w:bottom w:val="none" w:sz="0" w:space="0" w:color="auto"/>
            <w:right w:val="none" w:sz="0" w:space="0" w:color="auto"/>
          </w:divBdr>
        </w:div>
        <w:div w:id="1884243368">
          <w:marLeft w:val="640"/>
          <w:marRight w:val="0"/>
          <w:marTop w:val="0"/>
          <w:marBottom w:val="0"/>
          <w:divBdr>
            <w:top w:val="none" w:sz="0" w:space="0" w:color="auto"/>
            <w:left w:val="none" w:sz="0" w:space="0" w:color="auto"/>
            <w:bottom w:val="none" w:sz="0" w:space="0" w:color="auto"/>
            <w:right w:val="none" w:sz="0" w:space="0" w:color="auto"/>
          </w:divBdr>
        </w:div>
        <w:div w:id="1955595158">
          <w:marLeft w:val="640"/>
          <w:marRight w:val="0"/>
          <w:marTop w:val="0"/>
          <w:marBottom w:val="0"/>
          <w:divBdr>
            <w:top w:val="none" w:sz="0" w:space="0" w:color="auto"/>
            <w:left w:val="none" w:sz="0" w:space="0" w:color="auto"/>
            <w:bottom w:val="none" w:sz="0" w:space="0" w:color="auto"/>
            <w:right w:val="none" w:sz="0" w:space="0" w:color="auto"/>
          </w:divBdr>
        </w:div>
        <w:div w:id="2030832834">
          <w:marLeft w:val="640"/>
          <w:marRight w:val="0"/>
          <w:marTop w:val="0"/>
          <w:marBottom w:val="0"/>
          <w:divBdr>
            <w:top w:val="none" w:sz="0" w:space="0" w:color="auto"/>
            <w:left w:val="none" w:sz="0" w:space="0" w:color="auto"/>
            <w:bottom w:val="none" w:sz="0" w:space="0" w:color="auto"/>
            <w:right w:val="none" w:sz="0" w:space="0" w:color="auto"/>
          </w:divBdr>
        </w:div>
        <w:div w:id="2036613514">
          <w:marLeft w:val="640"/>
          <w:marRight w:val="0"/>
          <w:marTop w:val="0"/>
          <w:marBottom w:val="0"/>
          <w:divBdr>
            <w:top w:val="none" w:sz="0" w:space="0" w:color="auto"/>
            <w:left w:val="none" w:sz="0" w:space="0" w:color="auto"/>
            <w:bottom w:val="none" w:sz="0" w:space="0" w:color="auto"/>
            <w:right w:val="none" w:sz="0" w:space="0" w:color="auto"/>
          </w:divBdr>
        </w:div>
        <w:div w:id="2039888624">
          <w:marLeft w:val="640"/>
          <w:marRight w:val="0"/>
          <w:marTop w:val="0"/>
          <w:marBottom w:val="0"/>
          <w:divBdr>
            <w:top w:val="none" w:sz="0" w:space="0" w:color="auto"/>
            <w:left w:val="none" w:sz="0" w:space="0" w:color="auto"/>
            <w:bottom w:val="none" w:sz="0" w:space="0" w:color="auto"/>
            <w:right w:val="none" w:sz="0" w:space="0" w:color="auto"/>
          </w:divBdr>
        </w:div>
        <w:div w:id="2080395965">
          <w:marLeft w:val="640"/>
          <w:marRight w:val="0"/>
          <w:marTop w:val="0"/>
          <w:marBottom w:val="0"/>
          <w:divBdr>
            <w:top w:val="none" w:sz="0" w:space="0" w:color="auto"/>
            <w:left w:val="none" w:sz="0" w:space="0" w:color="auto"/>
            <w:bottom w:val="none" w:sz="0" w:space="0" w:color="auto"/>
            <w:right w:val="none" w:sz="0" w:space="0" w:color="auto"/>
          </w:divBdr>
        </w:div>
      </w:divsChild>
    </w:div>
    <w:div w:id="1265187021">
      <w:marLeft w:val="640"/>
      <w:marRight w:val="0"/>
      <w:marTop w:val="0"/>
      <w:marBottom w:val="0"/>
      <w:divBdr>
        <w:top w:val="none" w:sz="0" w:space="0" w:color="auto"/>
        <w:left w:val="none" w:sz="0" w:space="0" w:color="auto"/>
        <w:bottom w:val="none" w:sz="0" w:space="0" w:color="auto"/>
        <w:right w:val="none" w:sz="0" w:space="0" w:color="auto"/>
      </w:divBdr>
    </w:div>
    <w:div w:id="1265846624">
      <w:marLeft w:val="640"/>
      <w:marRight w:val="0"/>
      <w:marTop w:val="0"/>
      <w:marBottom w:val="0"/>
      <w:divBdr>
        <w:top w:val="none" w:sz="0" w:space="0" w:color="auto"/>
        <w:left w:val="none" w:sz="0" w:space="0" w:color="auto"/>
        <w:bottom w:val="none" w:sz="0" w:space="0" w:color="auto"/>
        <w:right w:val="none" w:sz="0" w:space="0" w:color="auto"/>
      </w:divBdr>
    </w:div>
    <w:div w:id="1265918342">
      <w:bodyDiv w:val="1"/>
      <w:marLeft w:val="0"/>
      <w:marRight w:val="0"/>
      <w:marTop w:val="0"/>
      <w:marBottom w:val="0"/>
      <w:divBdr>
        <w:top w:val="none" w:sz="0" w:space="0" w:color="auto"/>
        <w:left w:val="none" w:sz="0" w:space="0" w:color="auto"/>
        <w:bottom w:val="none" w:sz="0" w:space="0" w:color="auto"/>
        <w:right w:val="none" w:sz="0" w:space="0" w:color="auto"/>
      </w:divBdr>
    </w:div>
    <w:div w:id="1266888097">
      <w:bodyDiv w:val="1"/>
      <w:marLeft w:val="0"/>
      <w:marRight w:val="0"/>
      <w:marTop w:val="0"/>
      <w:marBottom w:val="0"/>
      <w:divBdr>
        <w:top w:val="none" w:sz="0" w:space="0" w:color="auto"/>
        <w:left w:val="none" w:sz="0" w:space="0" w:color="auto"/>
        <w:bottom w:val="none" w:sz="0" w:space="0" w:color="auto"/>
        <w:right w:val="none" w:sz="0" w:space="0" w:color="auto"/>
      </w:divBdr>
      <w:divsChild>
        <w:div w:id="119343630">
          <w:marLeft w:val="640"/>
          <w:marRight w:val="0"/>
          <w:marTop w:val="0"/>
          <w:marBottom w:val="0"/>
          <w:divBdr>
            <w:top w:val="none" w:sz="0" w:space="0" w:color="auto"/>
            <w:left w:val="none" w:sz="0" w:space="0" w:color="auto"/>
            <w:bottom w:val="none" w:sz="0" w:space="0" w:color="auto"/>
            <w:right w:val="none" w:sz="0" w:space="0" w:color="auto"/>
          </w:divBdr>
        </w:div>
        <w:div w:id="166751775">
          <w:marLeft w:val="640"/>
          <w:marRight w:val="0"/>
          <w:marTop w:val="0"/>
          <w:marBottom w:val="0"/>
          <w:divBdr>
            <w:top w:val="none" w:sz="0" w:space="0" w:color="auto"/>
            <w:left w:val="none" w:sz="0" w:space="0" w:color="auto"/>
            <w:bottom w:val="none" w:sz="0" w:space="0" w:color="auto"/>
            <w:right w:val="none" w:sz="0" w:space="0" w:color="auto"/>
          </w:divBdr>
        </w:div>
        <w:div w:id="539631601">
          <w:marLeft w:val="640"/>
          <w:marRight w:val="0"/>
          <w:marTop w:val="0"/>
          <w:marBottom w:val="0"/>
          <w:divBdr>
            <w:top w:val="none" w:sz="0" w:space="0" w:color="auto"/>
            <w:left w:val="none" w:sz="0" w:space="0" w:color="auto"/>
            <w:bottom w:val="none" w:sz="0" w:space="0" w:color="auto"/>
            <w:right w:val="none" w:sz="0" w:space="0" w:color="auto"/>
          </w:divBdr>
        </w:div>
        <w:div w:id="575241930">
          <w:marLeft w:val="640"/>
          <w:marRight w:val="0"/>
          <w:marTop w:val="0"/>
          <w:marBottom w:val="0"/>
          <w:divBdr>
            <w:top w:val="none" w:sz="0" w:space="0" w:color="auto"/>
            <w:left w:val="none" w:sz="0" w:space="0" w:color="auto"/>
            <w:bottom w:val="none" w:sz="0" w:space="0" w:color="auto"/>
            <w:right w:val="none" w:sz="0" w:space="0" w:color="auto"/>
          </w:divBdr>
        </w:div>
        <w:div w:id="593051625">
          <w:marLeft w:val="640"/>
          <w:marRight w:val="0"/>
          <w:marTop w:val="0"/>
          <w:marBottom w:val="0"/>
          <w:divBdr>
            <w:top w:val="none" w:sz="0" w:space="0" w:color="auto"/>
            <w:left w:val="none" w:sz="0" w:space="0" w:color="auto"/>
            <w:bottom w:val="none" w:sz="0" w:space="0" w:color="auto"/>
            <w:right w:val="none" w:sz="0" w:space="0" w:color="auto"/>
          </w:divBdr>
        </w:div>
        <w:div w:id="781537689">
          <w:marLeft w:val="640"/>
          <w:marRight w:val="0"/>
          <w:marTop w:val="0"/>
          <w:marBottom w:val="0"/>
          <w:divBdr>
            <w:top w:val="none" w:sz="0" w:space="0" w:color="auto"/>
            <w:left w:val="none" w:sz="0" w:space="0" w:color="auto"/>
            <w:bottom w:val="none" w:sz="0" w:space="0" w:color="auto"/>
            <w:right w:val="none" w:sz="0" w:space="0" w:color="auto"/>
          </w:divBdr>
        </w:div>
        <w:div w:id="804540036">
          <w:marLeft w:val="640"/>
          <w:marRight w:val="0"/>
          <w:marTop w:val="0"/>
          <w:marBottom w:val="0"/>
          <w:divBdr>
            <w:top w:val="none" w:sz="0" w:space="0" w:color="auto"/>
            <w:left w:val="none" w:sz="0" w:space="0" w:color="auto"/>
            <w:bottom w:val="none" w:sz="0" w:space="0" w:color="auto"/>
            <w:right w:val="none" w:sz="0" w:space="0" w:color="auto"/>
          </w:divBdr>
        </w:div>
        <w:div w:id="947929252">
          <w:marLeft w:val="640"/>
          <w:marRight w:val="0"/>
          <w:marTop w:val="0"/>
          <w:marBottom w:val="0"/>
          <w:divBdr>
            <w:top w:val="none" w:sz="0" w:space="0" w:color="auto"/>
            <w:left w:val="none" w:sz="0" w:space="0" w:color="auto"/>
            <w:bottom w:val="none" w:sz="0" w:space="0" w:color="auto"/>
            <w:right w:val="none" w:sz="0" w:space="0" w:color="auto"/>
          </w:divBdr>
        </w:div>
        <w:div w:id="1261599665">
          <w:marLeft w:val="640"/>
          <w:marRight w:val="0"/>
          <w:marTop w:val="0"/>
          <w:marBottom w:val="0"/>
          <w:divBdr>
            <w:top w:val="none" w:sz="0" w:space="0" w:color="auto"/>
            <w:left w:val="none" w:sz="0" w:space="0" w:color="auto"/>
            <w:bottom w:val="none" w:sz="0" w:space="0" w:color="auto"/>
            <w:right w:val="none" w:sz="0" w:space="0" w:color="auto"/>
          </w:divBdr>
        </w:div>
        <w:div w:id="1295060214">
          <w:marLeft w:val="640"/>
          <w:marRight w:val="0"/>
          <w:marTop w:val="0"/>
          <w:marBottom w:val="0"/>
          <w:divBdr>
            <w:top w:val="none" w:sz="0" w:space="0" w:color="auto"/>
            <w:left w:val="none" w:sz="0" w:space="0" w:color="auto"/>
            <w:bottom w:val="none" w:sz="0" w:space="0" w:color="auto"/>
            <w:right w:val="none" w:sz="0" w:space="0" w:color="auto"/>
          </w:divBdr>
        </w:div>
        <w:div w:id="1399943151">
          <w:marLeft w:val="640"/>
          <w:marRight w:val="0"/>
          <w:marTop w:val="0"/>
          <w:marBottom w:val="0"/>
          <w:divBdr>
            <w:top w:val="none" w:sz="0" w:space="0" w:color="auto"/>
            <w:left w:val="none" w:sz="0" w:space="0" w:color="auto"/>
            <w:bottom w:val="none" w:sz="0" w:space="0" w:color="auto"/>
            <w:right w:val="none" w:sz="0" w:space="0" w:color="auto"/>
          </w:divBdr>
        </w:div>
        <w:div w:id="1408965262">
          <w:marLeft w:val="640"/>
          <w:marRight w:val="0"/>
          <w:marTop w:val="0"/>
          <w:marBottom w:val="0"/>
          <w:divBdr>
            <w:top w:val="none" w:sz="0" w:space="0" w:color="auto"/>
            <w:left w:val="none" w:sz="0" w:space="0" w:color="auto"/>
            <w:bottom w:val="none" w:sz="0" w:space="0" w:color="auto"/>
            <w:right w:val="none" w:sz="0" w:space="0" w:color="auto"/>
          </w:divBdr>
        </w:div>
        <w:div w:id="1565410448">
          <w:marLeft w:val="640"/>
          <w:marRight w:val="0"/>
          <w:marTop w:val="0"/>
          <w:marBottom w:val="0"/>
          <w:divBdr>
            <w:top w:val="none" w:sz="0" w:space="0" w:color="auto"/>
            <w:left w:val="none" w:sz="0" w:space="0" w:color="auto"/>
            <w:bottom w:val="none" w:sz="0" w:space="0" w:color="auto"/>
            <w:right w:val="none" w:sz="0" w:space="0" w:color="auto"/>
          </w:divBdr>
        </w:div>
        <w:div w:id="1598244395">
          <w:marLeft w:val="640"/>
          <w:marRight w:val="0"/>
          <w:marTop w:val="0"/>
          <w:marBottom w:val="0"/>
          <w:divBdr>
            <w:top w:val="none" w:sz="0" w:space="0" w:color="auto"/>
            <w:left w:val="none" w:sz="0" w:space="0" w:color="auto"/>
            <w:bottom w:val="none" w:sz="0" w:space="0" w:color="auto"/>
            <w:right w:val="none" w:sz="0" w:space="0" w:color="auto"/>
          </w:divBdr>
        </w:div>
        <w:div w:id="1685086725">
          <w:marLeft w:val="640"/>
          <w:marRight w:val="0"/>
          <w:marTop w:val="0"/>
          <w:marBottom w:val="0"/>
          <w:divBdr>
            <w:top w:val="none" w:sz="0" w:space="0" w:color="auto"/>
            <w:left w:val="none" w:sz="0" w:space="0" w:color="auto"/>
            <w:bottom w:val="none" w:sz="0" w:space="0" w:color="auto"/>
            <w:right w:val="none" w:sz="0" w:space="0" w:color="auto"/>
          </w:divBdr>
        </w:div>
        <w:div w:id="1713770540">
          <w:marLeft w:val="640"/>
          <w:marRight w:val="0"/>
          <w:marTop w:val="0"/>
          <w:marBottom w:val="0"/>
          <w:divBdr>
            <w:top w:val="none" w:sz="0" w:space="0" w:color="auto"/>
            <w:left w:val="none" w:sz="0" w:space="0" w:color="auto"/>
            <w:bottom w:val="none" w:sz="0" w:space="0" w:color="auto"/>
            <w:right w:val="none" w:sz="0" w:space="0" w:color="auto"/>
          </w:divBdr>
        </w:div>
        <w:div w:id="1721899540">
          <w:marLeft w:val="640"/>
          <w:marRight w:val="0"/>
          <w:marTop w:val="0"/>
          <w:marBottom w:val="0"/>
          <w:divBdr>
            <w:top w:val="none" w:sz="0" w:space="0" w:color="auto"/>
            <w:left w:val="none" w:sz="0" w:space="0" w:color="auto"/>
            <w:bottom w:val="none" w:sz="0" w:space="0" w:color="auto"/>
            <w:right w:val="none" w:sz="0" w:space="0" w:color="auto"/>
          </w:divBdr>
        </w:div>
        <w:div w:id="1743868559">
          <w:marLeft w:val="640"/>
          <w:marRight w:val="0"/>
          <w:marTop w:val="0"/>
          <w:marBottom w:val="0"/>
          <w:divBdr>
            <w:top w:val="none" w:sz="0" w:space="0" w:color="auto"/>
            <w:left w:val="none" w:sz="0" w:space="0" w:color="auto"/>
            <w:bottom w:val="none" w:sz="0" w:space="0" w:color="auto"/>
            <w:right w:val="none" w:sz="0" w:space="0" w:color="auto"/>
          </w:divBdr>
        </w:div>
        <w:div w:id="1801992790">
          <w:marLeft w:val="640"/>
          <w:marRight w:val="0"/>
          <w:marTop w:val="0"/>
          <w:marBottom w:val="0"/>
          <w:divBdr>
            <w:top w:val="none" w:sz="0" w:space="0" w:color="auto"/>
            <w:left w:val="none" w:sz="0" w:space="0" w:color="auto"/>
            <w:bottom w:val="none" w:sz="0" w:space="0" w:color="auto"/>
            <w:right w:val="none" w:sz="0" w:space="0" w:color="auto"/>
          </w:divBdr>
        </w:div>
        <w:div w:id="1916239530">
          <w:marLeft w:val="640"/>
          <w:marRight w:val="0"/>
          <w:marTop w:val="0"/>
          <w:marBottom w:val="0"/>
          <w:divBdr>
            <w:top w:val="none" w:sz="0" w:space="0" w:color="auto"/>
            <w:left w:val="none" w:sz="0" w:space="0" w:color="auto"/>
            <w:bottom w:val="none" w:sz="0" w:space="0" w:color="auto"/>
            <w:right w:val="none" w:sz="0" w:space="0" w:color="auto"/>
          </w:divBdr>
        </w:div>
        <w:div w:id="1920824050">
          <w:marLeft w:val="640"/>
          <w:marRight w:val="0"/>
          <w:marTop w:val="0"/>
          <w:marBottom w:val="0"/>
          <w:divBdr>
            <w:top w:val="none" w:sz="0" w:space="0" w:color="auto"/>
            <w:left w:val="none" w:sz="0" w:space="0" w:color="auto"/>
            <w:bottom w:val="none" w:sz="0" w:space="0" w:color="auto"/>
            <w:right w:val="none" w:sz="0" w:space="0" w:color="auto"/>
          </w:divBdr>
        </w:div>
        <w:div w:id="1937327180">
          <w:marLeft w:val="640"/>
          <w:marRight w:val="0"/>
          <w:marTop w:val="0"/>
          <w:marBottom w:val="0"/>
          <w:divBdr>
            <w:top w:val="none" w:sz="0" w:space="0" w:color="auto"/>
            <w:left w:val="none" w:sz="0" w:space="0" w:color="auto"/>
            <w:bottom w:val="none" w:sz="0" w:space="0" w:color="auto"/>
            <w:right w:val="none" w:sz="0" w:space="0" w:color="auto"/>
          </w:divBdr>
        </w:div>
        <w:div w:id="1965965675">
          <w:marLeft w:val="640"/>
          <w:marRight w:val="0"/>
          <w:marTop w:val="0"/>
          <w:marBottom w:val="0"/>
          <w:divBdr>
            <w:top w:val="none" w:sz="0" w:space="0" w:color="auto"/>
            <w:left w:val="none" w:sz="0" w:space="0" w:color="auto"/>
            <w:bottom w:val="none" w:sz="0" w:space="0" w:color="auto"/>
            <w:right w:val="none" w:sz="0" w:space="0" w:color="auto"/>
          </w:divBdr>
        </w:div>
        <w:div w:id="1966963644">
          <w:marLeft w:val="640"/>
          <w:marRight w:val="0"/>
          <w:marTop w:val="0"/>
          <w:marBottom w:val="0"/>
          <w:divBdr>
            <w:top w:val="none" w:sz="0" w:space="0" w:color="auto"/>
            <w:left w:val="none" w:sz="0" w:space="0" w:color="auto"/>
            <w:bottom w:val="none" w:sz="0" w:space="0" w:color="auto"/>
            <w:right w:val="none" w:sz="0" w:space="0" w:color="auto"/>
          </w:divBdr>
        </w:div>
        <w:div w:id="2007051054">
          <w:marLeft w:val="640"/>
          <w:marRight w:val="0"/>
          <w:marTop w:val="0"/>
          <w:marBottom w:val="0"/>
          <w:divBdr>
            <w:top w:val="none" w:sz="0" w:space="0" w:color="auto"/>
            <w:left w:val="none" w:sz="0" w:space="0" w:color="auto"/>
            <w:bottom w:val="none" w:sz="0" w:space="0" w:color="auto"/>
            <w:right w:val="none" w:sz="0" w:space="0" w:color="auto"/>
          </w:divBdr>
        </w:div>
        <w:div w:id="2025980038">
          <w:marLeft w:val="640"/>
          <w:marRight w:val="0"/>
          <w:marTop w:val="0"/>
          <w:marBottom w:val="0"/>
          <w:divBdr>
            <w:top w:val="none" w:sz="0" w:space="0" w:color="auto"/>
            <w:left w:val="none" w:sz="0" w:space="0" w:color="auto"/>
            <w:bottom w:val="none" w:sz="0" w:space="0" w:color="auto"/>
            <w:right w:val="none" w:sz="0" w:space="0" w:color="auto"/>
          </w:divBdr>
        </w:div>
        <w:div w:id="2102870459">
          <w:marLeft w:val="640"/>
          <w:marRight w:val="0"/>
          <w:marTop w:val="0"/>
          <w:marBottom w:val="0"/>
          <w:divBdr>
            <w:top w:val="none" w:sz="0" w:space="0" w:color="auto"/>
            <w:left w:val="none" w:sz="0" w:space="0" w:color="auto"/>
            <w:bottom w:val="none" w:sz="0" w:space="0" w:color="auto"/>
            <w:right w:val="none" w:sz="0" w:space="0" w:color="auto"/>
          </w:divBdr>
        </w:div>
      </w:divsChild>
    </w:div>
    <w:div w:id="1267808268">
      <w:marLeft w:val="640"/>
      <w:marRight w:val="0"/>
      <w:marTop w:val="0"/>
      <w:marBottom w:val="0"/>
      <w:divBdr>
        <w:top w:val="none" w:sz="0" w:space="0" w:color="auto"/>
        <w:left w:val="none" w:sz="0" w:space="0" w:color="auto"/>
        <w:bottom w:val="none" w:sz="0" w:space="0" w:color="auto"/>
        <w:right w:val="none" w:sz="0" w:space="0" w:color="auto"/>
      </w:divBdr>
    </w:div>
    <w:div w:id="1267811388">
      <w:marLeft w:val="640"/>
      <w:marRight w:val="0"/>
      <w:marTop w:val="0"/>
      <w:marBottom w:val="0"/>
      <w:divBdr>
        <w:top w:val="none" w:sz="0" w:space="0" w:color="auto"/>
        <w:left w:val="none" w:sz="0" w:space="0" w:color="auto"/>
        <w:bottom w:val="none" w:sz="0" w:space="0" w:color="auto"/>
        <w:right w:val="none" w:sz="0" w:space="0" w:color="auto"/>
      </w:divBdr>
    </w:div>
    <w:div w:id="1267882638">
      <w:marLeft w:val="640"/>
      <w:marRight w:val="0"/>
      <w:marTop w:val="0"/>
      <w:marBottom w:val="0"/>
      <w:divBdr>
        <w:top w:val="none" w:sz="0" w:space="0" w:color="auto"/>
        <w:left w:val="none" w:sz="0" w:space="0" w:color="auto"/>
        <w:bottom w:val="none" w:sz="0" w:space="0" w:color="auto"/>
        <w:right w:val="none" w:sz="0" w:space="0" w:color="auto"/>
      </w:divBdr>
    </w:div>
    <w:div w:id="1267931146">
      <w:marLeft w:val="640"/>
      <w:marRight w:val="0"/>
      <w:marTop w:val="0"/>
      <w:marBottom w:val="0"/>
      <w:divBdr>
        <w:top w:val="none" w:sz="0" w:space="0" w:color="auto"/>
        <w:left w:val="none" w:sz="0" w:space="0" w:color="auto"/>
        <w:bottom w:val="none" w:sz="0" w:space="0" w:color="auto"/>
        <w:right w:val="none" w:sz="0" w:space="0" w:color="auto"/>
      </w:divBdr>
    </w:div>
    <w:div w:id="1269048808">
      <w:marLeft w:val="640"/>
      <w:marRight w:val="0"/>
      <w:marTop w:val="0"/>
      <w:marBottom w:val="0"/>
      <w:divBdr>
        <w:top w:val="none" w:sz="0" w:space="0" w:color="auto"/>
        <w:left w:val="none" w:sz="0" w:space="0" w:color="auto"/>
        <w:bottom w:val="none" w:sz="0" w:space="0" w:color="auto"/>
        <w:right w:val="none" w:sz="0" w:space="0" w:color="auto"/>
      </w:divBdr>
    </w:div>
    <w:div w:id="1270507443">
      <w:marLeft w:val="640"/>
      <w:marRight w:val="0"/>
      <w:marTop w:val="0"/>
      <w:marBottom w:val="0"/>
      <w:divBdr>
        <w:top w:val="none" w:sz="0" w:space="0" w:color="auto"/>
        <w:left w:val="none" w:sz="0" w:space="0" w:color="auto"/>
        <w:bottom w:val="none" w:sz="0" w:space="0" w:color="auto"/>
        <w:right w:val="none" w:sz="0" w:space="0" w:color="auto"/>
      </w:divBdr>
    </w:div>
    <w:div w:id="1272589813">
      <w:bodyDiv w:val="1"/>
      <w:marLeft w:val="0"/>
      <w:marRight w:val="0"/>
      <w:marTop w:val="0"/>
      <w:marBottom w:val="0"/>
      <w:divBdr>
        <w:top w:val="none" w:sz="0" w:space="0" w:color="auto"/>
        <w:left w:val="none" w:sz="0" w:space="0" w:color="auto"/>
        <w:bottom w:val="none" w:sz="0" w:space="0" w:color="auto"/>
        <w:right w:val="none" w:sz="0" w:space="0" w:color="auto"/>
      </w:divBdr>
      <w:divsChild>
        <w:div w:id="27221984">
          <w:marLeft w:val="640"/>
          <w:marRight w:val="0"/>
          <w:marTop w:val="0"/>
          <w:marBottom w:val="0"/>
          <w:divBdr>
            <w:top w:val="none" w:sz="0" w:space="0" w:color="auto"/>
            <w:left w:val="none" w:sz="0" w:space="0" w:color="auto"/>
            <w:bottom w:val="none" w:sz="0" w:space="0" w:color="auto"/>
            <w:right w:val="none" w:sz="0" w:space="0" w:color="auto"/>
          </w:divBdr>
        </w:div>
        <w:div w:id="89394686">
          <w:marLeft w:val="640"/>
          <w:marRight w:val="0"/>
          <w:marTop w:val="0"/>
          <w:marBottom w:val="0"/>
          <w:divBdr>
            <w:top w:val="none" w:sz="0" w:space="0" w:color="auto"/>
            <w:left w:val="none" w:sz="0" w:space="0" w:color="auto"/>
            <w:bottom w:val="none" w:sz="0" w:space="0" w:color="auto"/>
            <w:right w:val="none" w:sz="0" w:space="0" w:color="auto"/>
          </w:divBdr>
        </w:div>
        <w:div w:id="151412279">
          <w:marLeft w:val="640"/>
          <w:marRight w:val="0"/>
          <w:marTop w:val="0"/>
          <w:marBottom w:val="0"/>
          <w:divBdr>
            <w:top w:val="none" w:sz="0" w:space="0" w:color="auto"/>
            <w:left w:val="none" w:sz="0" w:space="0" w:color="auto"/>
            <w:bottom w:val="none" w:sz="0" w:space="0" w:color="auto"/>
            <w:right w:val="none" w:sz="0" w:space="0" w:color="auto"/>
          </w:divBdr>
        </w:div>
        <w:div w:id="177543582">
          <w:marLeft w:val="640"/>
          <w:marRight w:val="0"/>
          <w:marTop w:val="0"/>
          <w:marBottom w:val="0"/>
          <w:divBdr>
            <w:top w:val="none" w:sz="0" w:space="0" w:color="auto"/>
            <w:left w:val="none" w:sz="0" w:space="0" w:color="auto"/>
            <w:bottom w:val="none" w:sz="0" w:space="0" w:color="auto"/>
            <w:right w:val="none" w:sz="0" w:space="0" w:color="auto"/>
          </w:divBdr>
        </w:div>
        <w:div w:id="192695128">
          <w:marLeft w:val="640"/>
          <w:marRight w:val="0"/>
          <w:marTop w:val="0"/>
          <w:marBottom w:val="0"/>
          <w:divBdr>
            <w:top w:val="none" w:sz="0" w:space="0" w:color="auto"/>
            <w:left w:val="none" w:sz="0" w:space="0" w:color="auto"/>
            <w:bottom w:val="none" w:sz="0" w:space="0" w:color="auto"/>
            <w:right w:val="none" w:sz="0" w:space="0" w:color="auto"/>
          </w:divBdr>
        </w:div>
        <w:div w:id="218637487">
          <w:marLeft w:val="640"/>
          <w:marRight w:val="0"/>
          <w:marTop w:val="0"/>
          <w:marBottom w:val="0"/>
          <w:divBdr>
            <w:top w:val="none" w:sz="0" w:space="0" w:color="auto"/>
            <w:left w:val="none" w:sz="0" w:space="0" w:color="auto"/>
            <w:bottom w:val="none" w:sz="0" w:space="0" w:color="auto"/>
            <w:right w:val="none" w:sz="0" w:space="0" w:color="auto"/>
          </w:divBdr>
        </w:div>
        <w:div w:id="229004224">
          <w:marLeft w:val="640"/>
          <w:marRight w:val="0"/>
          <w:marTop w:val="0"/>
          <w:marBottom w:val="0"/>
          <w:divBdr>
            <w:top w:val="none" w:sz="0" w:space="0" w:color="auto"/>
            <w:left w:val="none" w:sz="0" w:space="0" w:color="auto"/>
            <w:bottom w:val="none" w:sz="0" w:space="0" w:color="auto"/>
            <w:right w:val="none" w:sz="0" w:space="0" w:color="auto"/>
          </w:divBdr>
        </w:div>
        <w:div w:id="231082327">
          <w:marLeft w:val="640"/>
          <w:marRight w:val="0"/>
          <w:marTop w:val="0"/>
          <w:marBottom w:val="0"/>
          <w:divBdr>
            <w:top w:val="none" w:sz="0" w:space="0" w:color="auto"/>
            <w:left w:val="none" w:sz="0" w:space="0" w:color="auto"/>
            <w:bottom w:val="none" w:sz="0" w:space="0" w:color="auto"/>
            <w:right w:val="none" w:sz="0" w:space="0" w:color="auto"/>
          </w:divBdr>
        </w:div>
        <w:div w:id="241838526">
          <w:marLeft w:val="640"/>
          <w:marRight w:val="0"/>
          <w:marTop w:val="0"/>
          <w:marBottom w:val="0"/>
          <w:divBdr>
            <w:top w:val="none" w:sz="0" w:space="0" w:color="auto"/>
            <w:left w:val="none" w:sz="0" w:space="0" w:color="auto"/>
            <w:bottom w:val="none" w:sz="0" w:space="0" w:color="auto"/>
            <w:right w:val="none" w:sz="0" w:space="0" w:color="auto"/>
          </w:divBdr>
        </w:div>
        <w:div w:id="242842716">
          <w:marLeft w:val="640"/>
          <w:marRight w:val="0"/>
          <w:marTop w:val="0"/>
          <w:marBottom w:val="0"/>
          <w:divBdr>
            <w:top w:val="none" w:sz="0" w:space="0" w:color="auto"/>
            <w:left w:val="none" w:sz="0" w:space="0" w:color="auto"/>
            <w:bottom w:val="none" w:sz="0" w:space="0" w:color="auto"/>
            <w:right w:val="none" w:sz="0" w:space="0" w:color="auto"/>
          </w:divBdr>
        </w:div>
        <w:div w:id="245580182">
          <w:marLeft w:val="640"/>
          <w:marRight w:val="0"/>
          <w:marTop w:val="0"/>
          <w:marBottom w:val="0"/>
          <w:divBdr>
            <w:top w:val="none" w:sz="0" w:space="0" w:color="auto"/>
            <w:left w:val="none" w:sz="0" w:space="0" w:color="auto"/>
            <w:bottom w:val="none" w:sz="0" w:space="0" w:color="auto"/>
            <w:right w:val="none" w:sz="0" w:space="0" w:color="auto"/>
          </w:divBdr>
        </w:div>
        <w:div w:id="346634450">
          <w:marLeft w:val="640"/>
          <w:marRight w:val="0"/>
          <w:marTop w:val="0"/>
          <w:marBottom w:val="0"/>
          <w:divBdr>
            <w:top w:val="none" w:sz="0" w:space="0" w:color="auto"/>
            <w:left w:val="none" w:sz="0" w:space="0" w:color="auto"/>
            <w:bottom w:val="none" w:sz="0" w:space="0" w:color="auto"/>
            <w:right w:val="none" w:sz="0" w:space="0" w:color="auto"/>
          </w:divBdr>
        </w:div>
        <w:div w:id="347758227">
          <w:marLeft w:val="640"/>
          <w:marRight w:val="0"/>
          <w:marTop w:val="0"/>
          <w:marBottom w:val="0"/>
          <w:divBdr>
            <w:top w:val="none" w:sz="0" w:space="0" w:color="auto"/>
            <w:left w:val="none" w:sz="0" w:space="0" w:color="auto"/>
            <w:bottom w:val="none" w:sz="0" w:space="0" w:color="auto"/>
            <w:right w:val="none" w:sz="0" w:space="0" w:color="auto"/>
          </w:divBdr>
        </w:div>
        <w:div w:id="359359968">
          <w:marLeft w:val="640"/>
          <w:marRight w:val="0"/>
          <w:marTop w:val="0"/>
          <w:marBottom w:val="0"/>
          <w:divBdr>
            <w:top w:val="none" w:sz="0" w:space="0" w:color="auto"/>
            <w:left w:val="none" w:sz="0" w:space="0" w:color="auto"/>
            <w:bottom w:val="none" w:sz="0" w:space="0" w:color="auto"/>
            <w:right w:val="none" w:sz="0" w:space="0" w:color="auto"/>
          </w:divBdr>
        </w:div>
        <w:div w:id="387921497">
          <w:marLeft w:val="640"/>
          <w:marRight w:val="0"/>
          <w:marTop w:val="0"/>
          <w:marBottom w:val="0"/>
          <w:divBdr>
            <w:top w:val="none" w:sz="0" w:space="0" w:color="auto"/>
            <w:left w:val="none" w:sz="0" w:space="0" w:color="auto"/>
            <w:bottom w:val="none" w:sz="0" w:space="0" w:color="auto"/>
            <w:right w:val="none" w:sz="0" w:space="0" w:color="auto"/>
          </w:divBdr>
        </w:div>
        <w:div w:id="409500153">
          <w:marLeft w:val="640"/>
          <w:marRight w:val="0"/>
          <w:marTop w:val="0"/>
          <w:marBottom w:val="0"/>
          <w:divBdr>
            <w:top w:val="none" w:sz="0" w:space="0" w:color="auto"/>
            <w:left w:val="none" w:sz="0" w:space="0" w:color="auto"/>
            <w:bottom w:val="none" w:sz="0" w:space="0" w:color="auto"/>
            <w:right w:val="none" w:sz="0" w:space="0" w:color="auto"/>
          </w:divBdr>
        </w:div>
        <w:div w:id="489711742">
          <w:marLeft w:val="640"/>
          <w:marRight w:val="0"/>
          <w:marTop w:val="0"/>
          <w:marBottom w:val="0"/>
          <w:divBdr>
            <w:top w:val="none" w:sz="0" w:space="0" w:color="auto"/>
            <w:left w:val="none" w:sz="0" w:space="0" w:color="auto"/>
            <w:bottom w:val="none" w:sz="0" w:space="0" w:color="auto"/>
            <w:right w:val="none" w:sz="0" w:space="0" w:color="auto"/>
          </w:divBdr>
        </w:div>
        <w:div w:id="498155557">
          <w:marLeft w:val="640"/>
          <w:marRight w:val="0"/>
          <w:marTop w:val="0"/>
          <w:marBottom w:val="0"/>
          <w:divBdr>
            <w:top w:val="none" w:sz="0" w:space="0" w:color="auto"/>
            <w:left w:val="none" w:sz="0" w:space="0" w:color="auto"/>
            <w:bottom w:val="none" w:sz="0" w:space="0" w:color="auto"/>
            <w:right w:val="none" w:sz="0" w:space="0" w:color="auto"/>
          </w:divBdr>
        </w:div>
        <w:div w:id="500200499">
          <w:marLeft w:val="640"/>
          <w:marRight w:val="0"/>
          <w:marTop w:val="0"/>
          <w:marBottom w:val="0"/>
          <w:divBdr>
            <w:top w:val="none" w:sz="0" w:space="0" w:color="auto"/>
            <w:left w:val="none" w:sz="0" w:space="0" w:color="auto"/>
            <w:bottom w:val="none" w:sz="0" w:space="0" w:color="auto"/>
            <w:right w:val="none" w:sz="0" w:space="0" w:color="auto"/>
          </w:divBdr>
        </w:div>
        <w:div w:id="553541368">
          <w:marLeft w:val="640"/>
          <w:marRight w:val="0"/>
          <w:marTop w:val="0"/>
          <w:marBottom w:val="0"/>
          <w:divBdr>
            <w:top w:val="none" w:sz="0" w:space="0" w:color="auto"/>
            <w:left w:val="none" w:sz="0" w:space="0" w:color="auto"/>
            <w:bottom w:val="none" w:sz="0" w:space="0" w:color="auto"/>
            <w:right w:val="none" w:sz="0" w:space="0" w:color="auto"/>
          </w:divBdr>
        </w:div>
        <w:div w:id="556628486">
          <w:marLeft w:val="640"/>
          <w:marRight w:val="0"/>
          <w:marTop w:val="0"/>
          <w:marBottom w:val="0"/>
          <w:divBdr>
            <w:top w:val="none" w:sz="0" w:space="0" w:color="auto"/>
            <w:left w:val="none" w:sz="0" w:space="0" w:color="auto"/>
            <w:bottom w:val="none" w:sz="0" w:space="0" w:color="auto"/>
            <w:right w:val="none" w:sz="0" w:space="0" w:color="auto"/>
          </w:divBdr>
        </w:div>
        <w:div w:id="592863587">
          <w:marLeft w:val="640"/>
          <w:marRight w:val="0"/>
          <w:marTop w:val="0"/>
          <w:marBottom w:val="0"/>
          <w:divBdr>
            <w:top w:val="none" w:sz="0" w:space="0" w:color="auto"/>
            <w:left w:val="none" w:sz="0" w:space="0" w:color="auto"/>
            <w:bottom w:val="none" w:sz="0" w:space="0" w:color="auto"/>
            <w:right w:val="none" w:sz="0" w:space="0" w:color="auto"/>
          </w:divBdr>
        </w:div>
        <w:div w:id="718628442">
          <w:marLeft w:val="640"/>
          <w:marRight w:val="0"/>
          <w:marTop w:val="0"/>
          <w:marBottom w:val="0"/>
          <w:divBdr>
            <w:top w:val="none" w:sz="0" w:space="0" w:color="auto"/>
            <w:left w:val="none" w:sz="0" w:space="0" w:color="auto"/>
            <w:bottom w:val="none" w:sz="0" w:space="0" w:color="auto"/>
            <w:right w:val="none" w:sz="0" w:space="0" w:color="auto"/>
          </w:divBdr>
        </w:div>
        <w:div w:id="729766490">
          <w:marLeft w:val="640"/>
          <w:marRight w:val="0"/>
          <w:marTop w:val="0"/>
          <w:marBottom w:val="0"/>
          <w:divBdr>
            <w:top w:val="none" w:sz="0" w:space="0" w:color="auto"/>
            <w:left w:val="none" w:sz="0" w:space="0" w:color="auto"/>
            <w:bottom w:val="none" w:sz="0" w:space="0" w:color="auto"/>
            <w:right w:val="none" w:sz="0" w:space="0" w:color="auto"/>
          </w:divBdr>
        </w:div>
        <w:div w:id="780107510">
          <w:marLeft w:val="640"/>
          <w:marRight w:val="0"/>
          <w:marTop w:val="0"/>
          <w:marBottom w:val="0"/>
          <w:divBdr>
            <w:top w:val="none" w:sz="0" w:space="0" w:color="auto"/>
            <w:left w:val="none" w:sz="0" w:space="0" w:color="auto"/>
            <w:bottom w:val="none" w:sz="0" w:space="0" w:color="auto"/>
            <w:right w:val="none" w:sz="0" w:space="0" w:color="auto"/>
          </w:divBdr>
        </w:div>
        <w:div w:id="813377270">
          <w:marLeft w:val="640"/>
          <w:marRight w:val="0"/>
          <w:marTop w:val="0"/>
          <w:marBottom w:val="0"/>
          <w:divBdr>
            <w:top w:val="none" w:sz="0" w:space="0" w:color="auto"/>
            <w:left w:val="none" w:sz="0" w:space="0" w:color="auto"/>
            <w:bottom w:val="none" w:sz="0" w:space="0" w:color="auto"/>
            <w:right w:val="none" w:sz="0" w:space="0" w:color="auto"/>
          </w:divBdr>
        </w:div>
        <w:div w:id="885873758">
          <w:marLeft w:val="640"/>
          <w:marRight w:val="0"/>
          <w:marTop w:val="0"/>
          <w:marBottom w:val="0"/>
          <w:divBdr>
            <w:top w:val="none" w:sz="0" w:space="0" w:color="auto"/>
            <w:left w:val="none" w:sz="0" w:space="0" w:color="auto"/>
            <w:bottom w:val="none" w:sz="0" w:space="0" w:color="auto"/>
            <w:right w:val="none" w:sz="0" w:space="0" w:color="auto"/>
          </w:divBdr>
        </w:div>
        <w:div w:id="960961953">
          <w:marLeft w:val="640"/>
          <w:marRight w:val="0"/>
          <w:marTop w:val="0"/>
          <w:marBottom w:val="0"/>
          <w:divBdr>
            <w:top w:val="none" w:sz="0" w:space="0" w:color="auto"/>
            <w:left w:val="none" w:sz="0" w:space="0" w:color="auto"/>
            <w:bottom w:val="none" w:sz="0" w:space="0" w:color="auto"/>
            <w:right w:val="none" w:sz="0" w:space="0" w:color="auto"/>
          </w:divBdr>
        </w:div>
        <w:div w:id="969822852">
          <w:marLeft w:val="640"/>
          <w:marRight w:val="0"/>
          <w:marTop w:val="0"/>
          <w:marBottom w:val="0"/>
          <w:divBdr>
            <w:top w:val="none" w:sz="0" w:space="0" w:color="auto"/>
            <w:left w:val="none" w:sz="0" w:space="0" w:color="auto"/>
            <w:bottom w:val="none" w:sz="0" w:space="0" w:color="auto"/>
            <w:right w:val="none" w:sz="0" w:space="0" w:color="auto"/>
          </w:divBdr>
        </w:div>
        <w:div w:id="973681097">
          <w:marLeft w:val="640"/>
          <w:marRight w:val="0"/>
          <w:marTop w:val="0"/>
          <w:marBottom w:val="0"/>
          <w:divBdr>
            <w:top w:val="none" w:sz="0" w:space="0" w:color="auto"/>
            <w:left w:val="none" w:sz="0" w:space="0" w:color="auto"/>
            <w:bottom w:val="none" w:sz="0" w:space="0" w:color="auto"/>
            <w:right w:val="none" w:sz="0" w:space="0" w:color="auto"/>
          </w:divBdr>
        </w:div>
        <w:div w:id="983316968">
          <w:marLeft w:val="640"/>
          <w:marRight w:val="0"/>
          <w:marTop w:val="0"/>
          <w:marBottom w:val="0"/>
          <w:divBdr>
            <w:top w:val="none" w:sz="0" w:space="0" w:color="auto"/>
            <w:left w:val="none" w:sz="0" w:space="0" w:color="auto"/>
            <w:bottom w:val="none" w:sz="0" w:space="0" w:color="auto"/>
            <w:right w:val="none" w:sz="0" w:space="0" w:color="auto"/>
          </w:divBdr>
        </w:div>
        <w:div w:id="991178843">
          <w:marLeft w:val="640"/>
          <w:marRight w:val="0"/>
          <w:marTop w:val="0"/>
          <w:marBottom w:val="0"/>
          <w:divBdr>
            <w:top w:val="none" w:sz="0" w:space="0" w:color="auto"/>
            <w:left w:val="none" w:sz="0" w:space="0" w:color="auto"/>
            <w:bottom w:val="none" w:sz="0" w:space="0" w:color="auto"/>
            <w:right w:val="none" w:sz="0" w:space="0" w:color="auto"/>
          </w:divBdr>
        </w:div>
        <w:div w:id="997152833">
          <w:marLeft w:val="640"/>
          <w:marRight w:val="0"/>
          <w:marTop w:val="0"/>
          <w:marBottom w:val="0"/>
          <w:divBdr>
            <w:top w:val="none" w:sz="0" w:space="0" w:color="auto"/>
            <w:left w:val="none" w:sz="0" w:space="0" w:color="auto"/>
            <w:bottom w:val="none" w:sz="0" w:space="0" w:color="auto"/>
            <w:right w:val="none" w:sz="0" w:space="0" w:color="auto"/>
          </w:divBdr>
        </w:div>
        <w:div w:id="1065447714">
          <w:marLeft w:val="640"/>
          <w:marRight w:val="0"/>
          <w:marTop w:val="0"/>
          <w:marBottom w:val="0"/>
          <w:divBdr>
            <w:top w:val="none" w:sz="0" w:space="0" w:color="auto"/>
            <w:left w:val="none" w:sz="0" w:space="0" w:color="auto"/>
            <w:bottom w:val="none" w:sz="0" w:space="0" w:color="auto"/>
            <w:right w:val="none" w:sz="0" w:space="0" w:color="auto"/>
          </w:divBdr>
        </w:div>
        <w:div w:id="1085344365">
          <w:marLeft w:val="640"/>
          <w:marRight w:val="0"/>
          <w:marTop w:val="0"/>
          <w:marBottom w:val="0"/>
          <w:divBdr>
            <w:top w:val="none" w:sz="0" w:space="0" w:color="auto"/>
            <w:left w:val="none" w:sz="0" w:space="0" w:color="auto"/>
            <w:bottom w:val="none" w:sz="0" w:space="0" w:color="auto"/>
            <w:right w:val="none" w:sz="0" w:space="0" w:color="auto"/>
          </w:divBdr>
        </w:div>
        <w:div w:id="1088041221">
          <w:marLeft w:val="640"/>
          <w:marRight w:val="0"/>
          <w:marTop w:val="0"/>
          <w:marBottom w:val="0"/>
          <w:divBdr>
            <w:top w:val="none" w:sz="0" w:space="0" w:color="auto"/>
            <w:left w:val="none" w:sz="0" w:space="0" w:color="auto"/>
            <w:bottom w:val="none" w:sz="0" w:space="0" w:color="auto"/>
            <w:right w:val="none" w:sz="0" w:space="0" w:color="auto"/>
          </w:divBdr>
        </w:div>
        <w:div w:id="1128164037">
          <w:marLeft w:val="640"/>
          <w:marRight w:val="0"/>
          <w:marTop w:val="0"/>
          <w:marBottom w:val="0"/>
          <w:divBdr>
            <w:top w:val="none" w:sz="0" w:space="0" w:color="auto"/>
            <w:left w:val="none" w:sz="0" w:space="0" w:color="auto"/>
            <w:bottom w:val="none" w:sz="0" w:space="0" w:color="auto"/>
            <w:right w:val="none" w:sz="0" w:space="0" w:color="auto"/>
          </w:divBdr>
        </w:div>
        <w:div w:id="1162429776">
          <w:marLeft w:val="640"/>
          <w:marRight w:val="0"/>
          <w:marTop w:val="0"/>
          <w:marBottom w:val="0"/>
          <w:divBdr>
            <w:top w:val="none" w:sz="0" w:space="0" w:color="auto"/>
            <w:left w:val="none" w:sz="0" w:space="0" w:color="auto"/>
            <w:bottom w:val="none" w:sz="0" w:space="0" w:color="auto"/>
            <w:right w:val="none" w:sz="0" w:space="0" w:color="auto"/>
          </w:divBdr>
        </w:div>
        <w:div w:id="1171682765">
          <w:marLeft w:val="640"/>
          <w:marRight w:val="0"/>
          <w:marTop w:val="0"/>
          <w:marBottom w:val="0"/>
          <w:divBdr>
            <w:top w:val="none" w:sz="0" w:space="0" w:color="auto"/>
            <w:left w:val="none" w:sz="0" w:space="0" w:color="auto"/>
            <w:bottom w:val="none" w:sz="0" w:space="0" w:color="auto"/>
            <w:right w:val="none" w:sz="0" w:space="0" w:color="auto"/>
          </w:divBdr>
        </w:div>
        <w:div w:id="1230312206">
          <w:marLeft w:val="640"/>
          <w:marRight w:val="0"/>
          <w:marTop w:val="0"/>
          <w:marBottom w:val="0"/>
          <w:divBdr>
            <w:top w:val="none" w:sz="0" w:space="0" w:color="auto"/>
            <w:left w:val="none" w:sz="0" w:space="0" w:color="auto"/>
            <w:bottom w:val="none" w:sz="0" w:space="0" w:color="auto"/>
            <w:right w:val="none" w:sz="0" w:space="0" w:color="auto"/>
          </w:divBdr>
        </w:div>
        <w:div w:id="1264387539">
          <w:marLeft w:val="640"/>
          <w:marRight w:val="0"/>
          <w:marTop w:val="0"/>
          <w:marBottom w:val="0"/>
          <w:divBdr>
            <w:top w:val="none" w:sz="0" w:space="0" w:color="auto"/>
            <w:left w:val="none" w:sz="0" w:space="0" w:color="auto"/>
            <w:bottom w:val="none" w:sz="0" w:space="0" w:color="auto"/>
            <w:right w:val="none" w:sz="0" w:space="0" w:color="auto"/>
          </w:divBdr>
        </w:div>
        <w:div w:id="1264727212">
          <w:marLeft w:val="640"/>
          <w:marRight w:val="0"/>
          <w:marTop w:val="0"/>
          <w:marBottom w:val="0"/>
          <w:divBdr>
            <w:top w:val="none" w:sz="0" w:space="0" w:color="auto"/>
            <w:left w:val="none" w:sz="0" w:space="0" w:color="auto"/>
            <w:bottom w:val="none" w:sz="0" w:space="0" w:color="auto"/>
            <w:right w:val="none" w:sz="0" w:space="0" w:color="auto"/>
          </w:divBdr>
        </w:div>
        <w:div w:id="1314409590">
          <w:marLeft w:val="640"/>
          <w:marRight w:val="0"/>
          <w:marTop w:val="0"/>
          <w:marBottom w:val="0"/>
          <w:divBdr>
            <w:top w:val="none" w:sz="0" w:space="0" w:color="auto"/>
            <w:left w:val="none" w:sz="0" w:space="0" w:color="auto"/>
            <w:bottom w:val="none" w:sz="0" w:space="0" w:color="auto"/>
            <w:right w:val="none" w:sz="0" w:space="0" w:color="auto"/>
          </w:divBdr>
        </w:div>
        <w:div w:id="1443453654">
          <w:marLeft w:val="640"/>
          <w:marRight w:val="0"/>
          <w:marTop w:val="0"/>
          <w:marBottom w:val="0"/>
          <w:divBdr>
            <w:top w:val="none" w:sz="0" w:space="0" w:color="auto"/>
            <w:left w:val="none" w:sz="0" w:space="0" w:color="auto"/>
            <w:bottom w:val="none" w:sz="0" w:space="0" w:color="auto"/>
            <w:right w:val="none" w:sz="0" w:space="0" w:color="auto"/>
          </w:divBdr>
        </w:div>
        <w:div w:id="1451973492">
          <w:marLeft w:val="640"/>
          <w:marRight w:val="0"/>
          <w:marTop w:val="0"/>
          <w:marBottom w:val="0"/>
          <w:divBdr>
            <w:top w:val="none" w:sz="0" w:space="0" w:color="auto"/>
            <w:left w:val="none" w:sz="0" w:space="0" w:color="auto"/>
            <w:bottom w:val="none" w:sz="0" w:space="0" w:color="auto"/>
            <w:right w:val="none" w:sz="0" w:space="0" w:color="auto"/>
          </w:divBdr>
        </w:div>
        <w:div w:id="1456174918">
          <w:marLeft w:val="640"/>
          <w:marRight w:val="0"/>
          <w:marTop w:val="0"/>
          <w:marBottom w:val="0"/>
          <w:divBdr>
            <w:top w:val="none" w:sz="0" w:space="0" w:color="auto"/>
            <w:left w:val="none" w:sz="0" w:space="0" w:color="auto"/>
            <w:bottom w:val="none" w:sz="0" w:space="0" w:color="auto"/>
            <w:right w:val="none" w:sz="0" w:space="0" w:color="auto"/>
          </w:divBdr>
        </w:div>
        <w:div w:id="1504583227">
          <w:marLeft w:val="640"/>
          <w:marRight w:val="0"/>
          <w:marTop w:val="0"/>
          <w:marBottom w:val="0"/>
          <w:divBdr>
            <w:top w:val="none" w:sz="0" w:space="0" w:color="auto"/>
            <w:left w:val="none" w:sz="0" w:space="0" w:color="auto"/>
            <w:bottom w:val="none" w:sz="0" w:space="0" w:color="auto"/>
            <w:right w:val="none" w:sz="0" w:space="0" w:color="auto"/>
          </w:divBdr>
        </w:div>
        <w:div w:id="1518274683">
          <w:marLeft w:val="640"/>
          <w:marRight w:val="0"/>
          <w:marTop w:val="0"/>
          <w:marBottom w:val="0"/>
          <w:divBdr>
            <w:top w:val="none" w:sz="0" w:space="0" w:color="auto"/>
            <w:left w:val="none" w:sz="0" w:space="0" w:color="auto"/>
            <w:bottom w:val="none" w:sz="0" w:space="0" w:color="auto"/>
            <w:right w:val="none" w:sz="0" w:space="0" w:color="auto"/>
          </w:divBdr>
        </w:div>
        <w:div w:id="1529752857">
          <w:marLeft w:val="640"/>
          <w:marRight w:val="0"/>
          <w:marTop w:val="0"/>
          <w:marBottom w:val="0"/>
          <w:divBdr>
            <w:top w:val="none" w:sz="0" w:space="0" w:color="auto"/>
            <w:left w:val="none" w:sz="0" w:space="0" w:color="auto"/>
            <w:bottom w:val="none" w:sz="0" w:space="0" w:color="auto"/>
            <w:right w:val="none" w:sz="0" w:space="0" w:color="auto"/>
          </w:divBdr>
        </w:div>
        <w:div w:id="1592078140">
          <w:marLeft w:val="640"/>
          <w:marRight w:val="0"/>
          <w:marTop w:val="0"/>
          <w:marBottom w:val="0"/>
          <w:divBdr>
            <w:top w:val="none" w:sz="0" w:space="0" w:color="auto"/>
            <w:left w:val="none" w:sz="0" w:space="0" w:color="auto"/>
            <w:bottom w:val="none" w:sz="0" w:space="0" w:color="auto"/>
            <w:right w:val="none" w:sz="0" w:space="0" w:color="auto"/>
          </w:divBdr>
        </w:div>
        <w:div w:id="1654331328">
          <w:marLeft w:val="640"/>
          <w:marRight w:val="0"/>
          <w:marTop w:val="0"/>
          <w:marBottom w:val="0"/>
          <w:divBdr>
            <w:top w:val="none" w:sz="0" w:space="0" w:color="auto"/>
            <w:left w:val="none" w:sz="0" w:space="0" w:color="auto"/>
            <w:bottom w:val="none" w:sz="0" w:space="0" w:color="auto"/>
            <w:right w:val="none" w:sz="0" w:space="0" w:color="auto"/>
          </w:divBdr>
        </w:div>
        <w:div w:id="1661352589">
          <w:marLeft w:val="640"/>
          <w:marRight w:val="0"/>
          <w:marTop w:val="0"/>
          <w:marBottom w:val="0"/>
          <w:divBdr>
            <w:top w:val="none" w:sz="0" w:space="0" w:color="auto"/>
            <w:left w:val="none" w:sz="0" w:space="0" w:color="auto"/>
            <w:bottom w:val="none" w:sz="0" w:space="0" w:color="auto"/>
            <w:right w:val="none" w:sz="0" w:space="0" w:color="auto"/>
          </w:divBdr>
        </w:div>
        <w:div w:id="1662925451">
          <w:marLeft w:val="640"/>
          <w:marRight w:val="0"/>
          <w:marTop w:val="0"/>
          <w:marBottom w:val="0"/>
          <w:divBdr>
            <w:top w:val="none" w:sz="0" w:space="0" w:color="auto"/>
            <w:left w:val="none" w:sz="0" w:space="0" w:color="auto"/>
            <w:bottom w:val="none" w:sz="0" w:space="0" w:color="auto"/>
            <w:right w:val="none" w:sz="0" w:space="0" w:color="auto"/>
          </w:divBdr>
        </w:div>
        <w:div w:id="1695107461">
          <w:marLeft w:val="640"/>
          <w:marRight w:val="0"/>
          <w:marTop w:val="0"/>
          <w:marBottom w:val="0"/>
          <w:divBdr>
            <w:top w:val="none" w:sz="0" w:space="0" w:color="auto"/>
            <w:left w:val="none" w:sz="0" w:space="0" w:color="auto"/>
            <w:bottom w:val="none" w:sz="0" w:space="0" w:color="auto"/>
            <w:right w:val="none" w:sz="0" w:space="0" w:color="auto"/>
          </w:divBdr>
        </w:div>
        <w:div w:id="1743064418">
          <w:marLeft w:val="640"/>
          <w:marRight w:val="0"/>
          <w:marTop w:val="0"/>
          <w:marBottom w:val="0"/>
          <w:divBdr>
            <w:top w:val="none" w:sz="0" w:space="0" w:color="auto"/>
            <w:left w:val="none" w:sz="0" w:space="0" w:color="auto"/>
            <w:bottom w:val="none" w:sz="0" w:space="0" w:color="auto"/>
            <w:right w:val="none" w:sz="0" w:space="0" w:color="auto"/>
          </w:divBdr>
        </w:div>
        <w:div w:id="1750808481">
          <w:marLeft w:val="640"/>
          <w:marRight w:val="0"/>
          <w:marTop w:val="0"/>
          <w:marBottom w:val="0"/>
          <w:divBdr>
            <w:top w:val="none" w:sz="0" w:space="0" w:color="auto"/>
            <w:left w:val="none" w:sz="0" w:space="0" w:color="auto"/>
            <w:bottom w:val="none" w:sz="0" w:space="0" w:color="auto"/>
            <w:right w:val="none" w:sz="0" w:space="0" w:color="auto"/>
          </w:divBdr>
        </w:div>
        <w:div w:id="1751348635">
          <w:marLeft w:val="640"/>
          <w:marRight w:val="0"/>
          <w:marTop w:val="0"/>
          <w:marBottom w:val="0"/>
          <w:divBdr>
            <w:top w:val="none" w:sz="0" w:space="0" w:color="auto"/>
            <w:left w:val="none" w:sz="0" w:space="0" w:color="auto"/>
            <w:bottom w:val="none" w:sz="0" w:space="0" w:color="auto"/>
            <w:right w:val="none" w:sz="0" w:space="0" w:color="auto"/>
          </w:divBdr>
        </w:div>
        <w:div w:id="1757093112">
          <w:marLeft w:val="640"/>
          <w:marRight w:val="0"/>
          <w:marTop w:val="0"/>
          <w:marBottom w:val="0"/>
          <w:divBdr>
            <w:top w:val="none" w:sz="0" w:space="0" w:color="auto"/>
            <w:left w:val="none" w:sz="0" w:space="0" w:color="auto"/>
            <w:bottom w:val="none" w:sz="0" w:space="0" w:color="auto"/>
            <w:right w:val="none" w:sz="0" w:space="0" w:color="auto"/>
          </w:divBdr>
        </w:div>
        <w:div w:id="1774785688">
          <w:marLeft w:val="640"/>
          <w:marRight w:val="0"/>
          <w:marTop w:val="0"/>
          <w:marBottom w:val="0"/>
          <w:divBdr>
            <w:top w:val="none" w:sz="0" w:space="0" w:color="auto"/>
            <w:left w:val="none" w:sz="0" w:space="0" w:color="auto"/>
            <w:bottom w:val="none" w:sz="0" w:space="0" w:color="auto"/>
            <w:right w:val="none" w:sz="0" w:space="0" w:color="auto"/>
          </w:divBdr>
        </w:div>
        <w:div w:id="1890216644">
          <w:marLeft w:val="640"/>
          <w:marRight w:val="0"/>
          <w:marTop w:val="0"/>
          <w:marBottom w:val="0"/>
          <w:divBdr>
            <w:top w:val="none" w:sz="0" w:space="0" w:color="auto"/>
            <w:left w:val="none" w:sz="0" w:space="0" w:color="auto"/>
            <w:bottom w:val="none" w:sz="0" w:space="0" w:color="auto"/>
            <w:right w:val="none" w:sz="0" w:space="0" w:color="auto"/>
          </w:divBdr>
        </w:div>
        <w:div w:id="1939170861">
          <w:marLeft w:val="640"/>
          <w:marRight w:val="0"/>
          <w:marTop w:val="0"/>
          <w:marBottom w:val="0"/>
          <w:divBdr>
            <w:top w:val="none" w:sz="0" w:space="0" w:color="auto"/>
            <w:left w:val="none" w:sz="0" w:space="0" w:color="auto"/>
            <w:bottom w:val="none" w:sz="0" w:space="0" w:color="auto"/>
            <w:right w:val="none" w:sz="0" w:space="0" w:color="auto"/>
          </w:divBdr>
        </w:div>
        <w:div w:id="1955013966">
          <w:marLeft w:val="640"/>
          <w:marRight w:val="0"/>
          <w:marTop w:val="0"/>
          <w:marBottom w:val="0"/>
          <w:divBdr>
            <w:top w:val="none" w:sz="0" w:space="0" w:color="auto"/>
            <w:left w:val="none" w:sz="0" w:space="0" w:color="auto"/>
            <w:bottom w:val="none" w:sz="0" w:space="0" w:color="auto"/>
            <w:right w:val="none" w:sz="0" w:space="0" w:color="auto"/>
          </w:divBdr>
        </w:div>
        <w:div w:id="1969118097">
          <w:marLeft w:val="640"/>
          <w:marRight w:val="0"/>
          <w:marTop w:val="0"/>
          <w:marBottom w:val="0"/>
          <w:divBdr>
            <w:top w:val="none" w:sz="0" w:space="0" w:color="auto"/>
            <w:left w:val="none" w:sz="0" w:space="0" w:color="auto"/>
            <w:bottom w:val="none" w:sz="0" w:space="0" w:color="auto"/>
            <w:right w:val="none" w:sz="0" w:space="0" w:color="auto"/>
          </w:divBdr>
        </w:div>
        <w:div w:id="1973709119">
          <w:marLeft w:val="640"/>
          <w:marRight w:val="0"/>
          <w:marTop w:val="0"/>
          <w:marBottom w:val="0"/>
          <w:divBdr>
            <w:top w:val="none" w:sz="0" w:space="0" w:color="auto"/>
            <w:left w:val="none" w:sz="0" w:space="0" w:color="auto"/>
            <w:bottom w:val="none" w:sz="0" w:space="0" w:color="auto"/>
            <w:right w:val="none" w:sz="0" w:space="0" w:color="auto"/>
          </w:divBdr>
        </w:div>
        <w:div w:id="2001811721">
          <w:marLeft w:val="640"/>
          <w:marRight w:val="0"/>
          <w:marTop w:val="0"/>
          <w:marBottom w:val="0"/>
          <w:divBdr>
            <w:top w:val="none" w:sz="0" w:space="0" w:color="auto"/>
            <w:left w:val="none" w:sz="0" w:space="0" w:color="auto"/>
            <w:bottom w:val="none" w:sz="0" w:space="0" w:color="auto"/>
            <w:right w:val="none" w:sz="0" w:space="0" w:color="auto"/>
          </w:divBdr>
        </w:div>
        <w:div w:id="2003508894">
          <w:marLeft w:val="640"/>
          <w:marRight w:val="0"/>
          <w:marTop w:val="0"/>
          <w:marBottom w:val="0"/>
          <w:divBdr>
            <w:top w:val="none" w:sz="0" w:space="0" w:color="auto"/>
            <w:left w:val="none" w:sz="0" w:space="0" w:color="auto"/>
            <w:bottom w:val="none" w:sz="0" w:space="0" w:color="auto"/>
            <w:right w:val="none" w:sz="0" w:space="0" w:color="auto"/>
          </w:divBdr>
        </w:div>
        <w:div w:id="2089231707">
          <w:marLeft w:val="640"/>
          <w:marRight w:val="0"/>
          <w:marTop w:val="0"/>
          <w:marBottom w:val="0"/>
          <w:divBdr>
            <w:top w:val="none" w:sz="0" w:space="0" w:color="auto"/>
            <w:left w:val="none" w:sz="0" w:space="0" w:color="auto"/>
            <w:bottom w:val="none" w:sz="0" w:space="0" w:color="auto"/>
            <w:right w:val="none" w:sz="0" w:space="0" w:color="auto"/>
          </w:divBdr>
        </w:div>
        <w:div w:id="2100103215">
          <w:marLeft w:val="640"/>
          <w:marRight w:val="0"/>
          <w:marTop w:val="0"/>
          <w:marBottom w:val="0"/>
          <w:divBdr>
            <w:top w:val="none" w:sz="0" w:space="0" w:color="auto"/>
            <w:left w:val="none" w:sz="0" w:space="0" w:color="auto"/>
            <w:bottom w:val="none" w:sz="0" w:space="0" w:color="auto"/>
            <w:right w:val="none" w:sz="0" w:space="0" w:color="auto"/>
          </w:divBdr>
        </w:div>
        <w:div w:id="2138060806">
          <w:marLeft w:val="640"/>
          <w:marRight w:val="0"/>
          <w:marTop w:val="0"/>
          <w:marBottom w:val="0"/>
          <w:divBdr>
            <w:top w:val="none" w:sz="0" w:space="0" w:color="auto"/>
            <w:left w:val="none" w:sz="0" w:space="0" w:color="auto"/>
            <w:bottom w:val="none" w:sz="0" w:space="0" w:color="auto"/>
            <w:right w:val="none" w:sz="0" w:space="0" w:color="auto"/>
          </w:divBdr>
        </w:div>
      </w:divsChild>
    </w:div>
    <w:div w:id="1273241001">
      <w:marLeft w:val="640"/>
      <w:marRight w:val="0"/>
      <w:marTop w:val="0"/>
      <w:marBottom w:val="0"/>
      <w:divBdr>
        <w:top w:val="none" w:sz="0" w:space="0" w:color="auto"/>
        <w:left w:val="none" w:sz="0" w:space="0" w:color="auto"/>
        <w:bottom w:val="none" w:sz="0" w:space="0" w:color="auto"/>
        <w:right w:val="none" w:sz="0" w:space="0" w:color="auto"/>
      </w:divBdr>
    </w:div>
    <w:div w:id="1273249618">
      <w:marLeft w:val="640"/>
      <w:marRight w:val="0"/>
      <w:marTop w:val="0"/>
      <w:marBottom w:val="0"/>
      <w:divBdr>
        <w:top w:val="none" w:sz="0" w:space="0" w:color="auto"/>
        <w:left w:val="none" w:sz="0" w:space="0" w:color="auto"/>
        <w:bottom w:val="none" w:sz="0" w:space="0" w:color="auto"/>
        <w:right w:val="none" w:sz="0" w:space="0" w:color="auto"/>
      </w:divBdr>
    </w:div>
    <w:div w:id="1273778571">
      <w:marLeft w:val="640"/>
      <w:marRight w:val="0"/>
      <w:marTop w:val="0"/>
      <w:marBottom w:val="0"/>
      <w:divBdr>
        <w:top w:val="none" w:sz="0" w:space="0" w:color="auto"/>
        <w:left w:val="none" w:sz="0" w:space="0" w:color="auto"/>
        <w:bottom w:val="none" w:sz="0" w:space="0" w:color="auto"/>
        <w:right w:val="none" w:sz="0" w:space="0" w:color="auto"/>
      </w:divBdr>
    </w:div>
    <w:div w:id="1274023142">
      <w:bodyDiv w:val="1"/>
      <w:marLeft w:val="0"/>
      <w:marRight w:val="0"/>
      <w:marTop w:val="0"/>
      <w:marBottom w:val="0"/>
      <w:divBdr>
        <w:top w:val="none" w:sz="0" w:space="0" w:color="auto"/>
        <w:left w:val="none" w:sz="0" w:space="0" w:color="auto"/>
        <w:bottom w:val="none" w:sz="0" w:space="0" w:color="auto"/>
        <w:right w:val="none" w:sz="0" w:space="0" w:color="auto"/>
      </w:divBdr>
    </w:div>
    <w:div w:id="1274170055">
      <w:bodyDiv w:val="1"/>
      <w:marLeft w:val="0"/>
      <w:marRight w:val="0"/>
      <w:marTop w:val="0"/>
      <w:marBottom w:val="0"/>
      <w:divBdr>
        <w:top w:val="none" w:sz="0" w:space="0" w:color="auto"/>
        <w:left w:val="none" w:sz="0" w:space="0" w:color="auto"/>
        <w:bottom w:val="none" w:sz="0" w:space="0" w:color="auto"/>
        <w:right w:val="none" w:sz="0" w:space="0" w:color="auto"/>
      </w:divBdr>
    </w:div>
    <w:div w:id="1274442242">
      <w:marLeft w:val="640"/>
      <w:marRight w:val="0"/>
      <w:marTop w:val="0"/>
      <w:marBottom w:val="0"/>
      <w:divBdr>
        <w:top w:val="none" w:sz="0" w:space="0" w:color="auto"/>
        <w:left w:val="none" w:sz="0" w:space="0" w:color="auto"/>
        <w:bottom w:val="none" w:sz="0" w:space="0" w:color="auto"/>
        <w:right w:val="none" w:sz="0" w:space="0" w:color="auto"/>
      </w:divBdr>
    </w:div>
    <w:div w:id="1274940503">
      <w:bodyDiv w:val="1"/>
      <w:marLeft w:val="0"/>
      <w:marRight w:val="0"/>
      <w:marTop w:val="0"/>
      <w:marBottom w:val="0"/>
      <w:divBdr>
        <w:top w:val="none" w:sz="0" w:space="0" w:color="auto"/>
        <w:left w:val="none" w:sz="0" w:space="0" w:color="auto"/>
        <w:bottom w:val="none" w:sz="0" w:space="0" w:color="auto"/>
        <w:right w:val="none" w:sz="0" w:space="0" w:color="auto"/>
      </w:divBdr>
      <w:divsChild>
        <w:div w:id="79837443">
          <w:marLeft w:val="640"/>
          <w:marRight w:val="0"/>
          <w:marTop w:val="0"/>
          <w:marBottom w:val="0"/>
          <w:divBdr>
            <w:top w:val="none" w:sz="0" w:space="0" w:color="auto"/>
            <w:left w:val="none" w:sz="0" w:space="0" w:color="auto"/>
            <w:bottom w:val="none" w:sz="0" w:space="0" w:color="auto"/>
            <w:right w:val="none" w:sz="0" w:space="0" w:color="auto"/>
          </w:divBdr>
        </w:div>
        <w:div w:id="216207082">
          <w:marLeft w:val="640"/>
          <w:marRight w:val="0"/>
          <w:marTop w:val="0"/>
          <w:marBottom w:val="0"/>
          <w:divBdr>
            <w:top w:val="none" w:sz="0" w:space="0" w:color="auto"/>
            <w:left w:val="none" w:sz="0" w:space="0" w:color="auto"/>
            <w:bottom w:val="none" w:sz="0" w:space="0" w:color="auto"/>
            <w:right w:val="none" w:sz="0" w:space="0" w:color="auto"/>
          </w:divBdr>
        </w:div>
        <w:div w:id="580524440">
          <w:marLeft w:val="640"/>
          <w:marRight w:val="0"/>
          <w:marTop w:val="0"/>
          <w:marBottom w:val="0"/>
          <w:divBdr>
            <w:top w:val="none" w:sz="0" w:space="0" w:color="auto"/>
            <w:left w:val="none" w:sz="0" w:space="0" w:color="auto"/>
            <w:bottom w:val="none" w:sz="0" w:space="0" w:color="auto"/>
            <w:right w:val="none" w:sz="0" w:space="0" w:color="auto"/>
          </w:divBdr>
        </w:div>
        <w:div w:id="661470851">
          <w:marLeft w:val="640"/>
          <w:marRight w:val="0"/>
          <w:marTop w:val="0"/>
          <w:marBottom w:val="0"/>
          <w:divBdr>
            <w:top w:val="none" w:sz="0" w:space="0" w:color="auto"/>
            <w:left w:val="none" w:sz="0" w:space="0" w:color="auto"/>
            <w:bottom w:val="none" w:sz="0" w:space="0" w:color="auto"/>
            <w:right w:val="none" w:sz="0" w:space="0" w:color="auto"/>
          </w:divBdr>
        </w:div>
        <w:div w:id="794325320">
          <w:marLeft w:val="640"/>
          <w:marRight w:val="0"/>
          <w:marTop w:val="0"/>
          <w:marBottom w:val="0"/>
          <w:divBdr>
            <w:top w:val="none" w:sz="0" w:space="0" w:color="auto"/>
            <w:left w:val="none" w:sz="0" w:space="0" w:color="auto"/>
            <w:bottom w:val="none" w:sz="0" w:space="0" w:color="auto"/>
            <w:right w:val="none" w:sz="0" w:space="0" w:color="auto"/>
          </w:divBdr>
        </w:div>
        <w:div w:id="1056590975">
          <w:marLeft w:val="640"/>
          <w:marRight w:val="0"/>
          <w:marTop w:val="0"/>
          <w:marBottom w:val="0"/>
          <w:divBdr>
            <w:top w:val="none" w:sz="0" w:space="0" w:color="auto"/>
            <w:left w:val="none" w:sz="0" w:space="0" w:color="auto"/>
            <w:bottom w:val="none" w:sz="0" w:space="0" w:color="auto"/>
            <w:right w:val="none" w:sz="0" w:space="0" w:color="auto"/>
          </w:divBdr>
        </w:div>
        <w:div w:id="1592003381">
          <w:marLeft w:val="640"/>
          <w:marRight w:val="0"/>
          <w:marTop w:val="0"/>
          <w:marBottom w:val="0"/>
          <w:divBdr>
            <w:top w:val="none" w:sz="0" w:space="0" w:color="auto"/>
            <w:left w:val="none" w:sz="0" w:space="0" w:color="auto"/>
            <w:bottom w:val="none" w:sz="0" w:space="0" w:color="auto"/>
            <w:right w:val="none" w:sz="0" w:space="0" w:color="auto"/>
          </w:divBdr>
        </w:div>
        <w:div w:id="1603150466">
          <w:marLeft w:val="640"/>
          <w:marRight w:val="0"/>
          <w:marTop w:val="0"/>
          <w:marBottom w:val="0"/>
          <w:divBdr>
            <w:top w:val="none" w:sz="0" w:space="0" w:color="auto"/>
            <w:left w:val="none" w:sz="0" w:space="0" w:color="auto"/>
            <w:bottom w:val="none" w:sz="0" w:space="0" w:color="auto"/>
            <w:right w:val="none" w:sz="0" w:space="0" w:color="auto"/>
          </w:divBdr>
        </w:div>
        <w:div w:id="1630086708">
          <w:marLeft w:val="640"/>
          <w:marRight w:val="0"/>
          <w:marTop w:val="0"/>
          <w:marBottom w:val="0"/>
          <w:divBdr>
            <w:top w:val="none" w:sz="0" w:space="0" w:color="auto"/>
            <w:left w:val="none" w:sz="0" w:space="0" w:color="auto"/>
            <w:bottom w:val="none" w:sz="0" w:space="0" w:color="auto"/>
            <w:right w:val="none" w:sz="0" w:space="0" w:color="auto"/>
          </w:divBdr>
        </w:div>
        <w:div w:id="1786383086">
          <w:marLeft w:val="640"/>
          <w:marRight w:val="0"/>
          <w:marTop w:val="0"/>
          <w:marBottom w:val="0"/>
          <w:divBdr>
            <w:top w:val="none" w:sz="0" w:space="0" w:color="auto"/>
            <w:left w:val="none" w:sz="0" w:space="0" w:color="auto"/>
            <w:bottom w:val="none" w:sz="0" w:space="0" w:color="auto"/>
            <w:right w:val="none" w:sz="0" w:space="0" w:color="auto"/>
          </w:divBdr>
        </w:div>
      </w:divsChild>
    </w:div>
    <w:div w:id="1275360054">
      <w:marLeft w:val="640"/>
      <w:marRight w:val="0"/>
      <w:marTop w:val="0"/>
      <w:marBottom w:val="0"/>
      <w:divBdr>
        <w:top w:val="none" w:sz="0" w:space="0" w:color="auto"/>
        <w:left w:val="none" w:sz="0" w:space="0" w:color="auto"/>
        <w:bottom w:val="none" w:sz="0" w:space="0" w:color="auto"/>
        <w:right w:val="none" w:sz="0" w:space="0" w:color="auto"/>
      </w:divBdr>
    </w:div>
    <w:div w:id="1276520934">
      <w:bodyDiv w:val="1"/>
      <w:marLeft w:val="0"/>
      <w:marRight w:val="0"/>
      <w:marTop w:val="0"/>
      <w:marBottom w:val="0"/>
      <w:divBdr>
        <w:top w:val="none" w:sz="0" w:space="0" w:color="auto"/>
        <w:left w:val="none" w:sz="0" w:space="0" w:color="auto"/>
        <w:bottom w:val="none" w:sz="0" w:space="0" w:color="auto"/>
        <w:right w:val="none" w:sz="0" w:space="0" w:color="auto"/>
      </w:divBdr>
      <w:divsChild>
        <w:div w:id="18706199">
          <w:marLeft w:val="640"/>
          <w:marRight w:val="0"/>
          <w:marTop w:val="0"/>
          <w:marBottom w:val="0"/>
          <w:divBdr>
            <w:top w:val="none" w:sz="0" w:space="0" w:color="auto"/>
            <w:left w:val="none" w:sz="0" w:space="0" w:color="auto"/>
            <w:bottom w:val="none" w:sz="0" w:space="0" w:color="auto"/>
            <w:right w:val="none" w:sz="0" w:space="0" w:color="auto"/>
          </w:divBdr>
        </w:div>
        <w:div w:id="53547961">
          <w:marLeft w:val="640"/>
          <w:marRight w:val="0"/>
          <w:marTop w:val="0"/>
          <w:marBottom w:val="0"/>
          <w:divBdr>
            <w:top w:val="none" w:sz="0" w:space="0" w:color="auto"/>
            <w:left w:val="none" w:sz="0" w:space="0" w:color="auto"/>
            <w:bottom w:val="none" w:sz="0" w:space="0" w:color="auto"/>
            <w:right w:val="none" w:sz="0" w:space="0" w:color="auto"/>
          </w:divBdr>
        </w:div>
        <w:div w:id="57628015">
          <w:marLeft w:val="640"/>
          <w:marRight w:val="0"/>
          <w:marTop w:val="0"/>
          <w:marBottom w:val="0"/>
          <w:divBdr>
            <w:top w:val="none" w:sz="0" w:space="0" w:color="auto"/>
            <w:left w:val="none" w:sz="0" w:space="0" w:color="auto"/>
            <w:bottom w:val="none" w:sz="0" w:space="0" w:color="auto"/>
            <w:right w:val="none" w:sz="0" w:space="0" w:color="auto"/>
          </w:divBdr>
        </w:div>
        <w:div w:id="61146015">
          <w:marLeft w:val="640"/>
          <w:marRight w:val="0"/>
          <w:marTop w:val="0"/>
          <w:marBottom w:val="0"/>
          <w:divBdr>
            <w:top w:val="none" w:sz="0" w:space="0" w:color="auto"/>
            <w:left w:val="none" w:sz="0" w:space="0" w:color="auto"/>
            <w:bottom w:val="none" w:sz="0" w:space="0" w:color="auto"/>
            <w:right w:val="none" w:sz="0" w:space="0" w:color="auto"/>
          </w:divBdr>
        </w:div>
        <w:div w:id="97258146">
          <w:marLeft w:val="640"/>
          <w:marRight w:val="0"/>
          <w:marTop w:val="0"/>
          <w:marBottom w:val="0"/>
          <w:divBdr>
            <w:top w:val="none" w:sz="0" w:space="0" w:color="auto"/>
            <w:left w:val="none" w:sz="0" w:space="0" w:color="auto"/>
            <w:bottom w:val="none" w:sz="0" w:space="0" w:color="auto"/>
            <w:right w:val="none" w:sz="0" w:space="0" w:color="auto"/>
          </w:divBdr>
        </w:div>
        <w:div w:id="247466078">
          <w:marLeft w:val="640"/>
          <w:marRight w:val="0"/>
          <w:marTop w:val="0"/>
          <w:marBottom w:val="0"/>
          <w:divBdr>
            <w:top w:val="none" w:sz="0" w:space="0" w:color="auto"/>
            <w:left w:val="none" w:sz="0" w:space="0" w:color="auto"/>
            <w:bottom w:val="none" w:sz="0" w:space="0" w:color="auto"/>
            <w:right w:val="none" w:sz="0" w:space="0" w:color="auto"/>
          </w:divBdr>
        </w:div>
        <w:div w:id="258761120">
          <w:marLeft w:val="640"/>
          <w:marRight w:val="0"/>
          <w:marTop w:val="0"/>
          <w:marBottom w:val="0"/>
          <w:divBdr>
            <w:top w:val="none" w:sz="0" w:space="0" w:color="auto"/>
            <w:left w:val="none" w:sz="0" w:space="0" w:color="auto"/>
            <w:bottom w:val="none" w:sz="0" w:space="0" w:color="auto"/>
            <w:right w:val="none" w:sz="0" w:space="0" w:color="auto"/>
          </w:divBdr>
        </w:div>
        <w:div w:id="307394597">
          <w:marLeft w:val="640"/>
          <w:marRight w:val="0"/>
          <w:marTop w:val="0"/>
          <w:marBottom w:val="0"/>
          <w:divBdr>
            <w:top w:val="none" w:sz="0" w:space="0" w:color="auto"/>
            <w:left w:val="none" w:sz="0" w:space="0" w:color="auto"/>
            <w:bottom w:val="none" w:sz="0" w:space="0" w:color="auto"/>
            <w:right w:val="none" w:sz="0" w:space="0" w:color="auto"/>
          </w:divBdr>
        </w:div>
        <w:div w:id="315959395">
          <w:marLeft w:val="640"/>
          <w:marRight w:val="0"/>
          <w:marTop w:val="0"/>
          <w:marBottom w:val="0"/>
          <w:divBdr>
            <w:top w:val="none" w:sz="0" w:space="0" w:color="auto"/>
            <w:left w:val="none" w:sz="0" w:space="0" w:color="auto"/>
            <w:bottom w:val="none" w:sz="0" w:space="0" w:color="auto"/>
            <w:right w:val="none" w:sz="0" w:space="0" w:color="auto"/>
          </w:divBdr>
        </w:div>
        <w:div w:id="350768122">
          <w:marLeft w:val="640"/>
          <w:marRight w:val="0"/>
          <w:marTop w:val="0"/>
          <w:marBottom w:val="0"/>
          <w:divBdr>
            <w:top w:val="none" w:sz="0" w:space="0" w:color="auto"/>
            <w:left w:val="none" w:sz="0" w:space="0" w:color="auto"/>
            <w:bottom w:val="none" w:sz="0" w:space="0" w:color="auto"/>
            <w:right w:val="none" w:sz="0" w:space="0" w:color="auto"/>
          </w:divBdr>
        </w:div>
        <w:div w:id="419837590">
          <w:marLeft w:val="640"/>
          <w:marRight w:val="0"/>
          <w:marTop w:val="0"/>
          <w:marBottom w:val="0"/>
          <w:divBdr>
            <w:top w:val="none" w:sz="0" w:space="0" w:color="auto"/>
            <w:left w:val="none" w:sz="0" w:space="0" w:color="auto"/>
            <w:bottom w:val="none" w:sz="0" w:space="0" w:color="auto"/>
            <w:right w:val="none" w:sz="0" w:space="0" w:color="auto"/>
          </w:divBdr>
        </w:div>
        <w:div w:id="491917879">
          <w:marLeft w:val="640"/>
          <w:marRight w:val="0"/>
          <w:marTop w:val="0"/>
          <w:marBottom w:val="0"/>
          <w:divBdr>
            <w:top w:val="none" w:sz="0" w:space="0" w:color="auto"/>
            <w:left w:val="none" w:sz="0" w:space="0" w:color="auto"/>
            <w:bottom w:val="none" w:sz="0" w:space="0" w:color="auto"/>
            <w:right w:val="none" w:sz="0" w:space="0" w:color="auto"/>
          </w:divBdr>
        </w:div>
        <w:div w:id="587930424">
          <w:marLeft w:val="640"/>
          <w:marRight w:val="0"/>
          <w:marTop w:val="0"/>
          <w:marBottom w:val="0"/>
          <w:divBdr>
            <w:top w:val="none" w:sz="0" w:space="0" w:color="auto"/>
            <w:left w:val="none" w:sz="0" w:space="0" w:color="auto"/>
            <w:bottom w:val="none" w:sz="0" w:space="0" w:color="auto"/>
            <w:right w:val="none" w:sz="0" w:space="0" w:color="auto"/>
          </w:divBdr>
        </w:div>
        <w:div w:id="590434683">
          <w:marLeft w:val="640"/>
          <w:marRight w:val="0"/>
          <w:marTop w:val="0"/>
          <w:marBottom w:val="0"/>
          <w:divBdr>
            <w:top w:val="none" w:sz="0" w:space="0" w:color="auto"/>
            <w:left w:val="none" w:sz="0" w:space="0" w:color="auto"/>
            <w:bottom w:val="none" w:sz="0" w:space="0" w:color="auto"/>
            <w:right w:val="none" w:sz="0" w:space="0" w:color="auto"/>
          </w:divBdr>
        </w:div>
        <w:div w:id="602029521">
          <w:marLeft w:val="640"/>
          <w:marRight w:val="0"/>
          <w:marTop w:val="0"/>
          <w:marBottom w:val="0"/>
          <w:divBdr>
            <w:top w:val="none" w:sz="0" w:space="0" w:color="auto"/>
            <w:left w:val="none" w:sz="0" w:space="0" w:color="auto"/>
            <w:bottom w:val="none" w:sz="0" w:space="0" w:color="auto"/>
            <w:right w:val="none" w:sz="0" w:space="0" w:color="auto"/>
          </w:divBdr>
        </w:div>
        <w:div w:id="615335196">
          <w:marLeft w:val="640"/>
          <w:marRight w:val="0"/>
          <w:marTop w:val="0"/>
          <w:marBottom w:val="0"/>
          <w:divBdr>
            <w:top w:val="none" w:sz="0" w:space="0" w:color="auto"/>
            <w:left w:val="none" w:sz="0" w:space="0" w:color="auto"/>
            <w:bottom w:val="none" w:sz="0" w:space="0" w:color="auto"/>
            <w:right w:val="none" w:sz="0" w:space="0" w:color="auto"/>
          </w:divBdr>
        </w:div>
        <w:div w:id="629281448">
          <w:marLeft w:val="640"/>
          <w:marRight w:val="0"/>
          <w:marTop w:val="0"/>
          <w:marBottom w:val="0"/>
          <w:divBdr>
            <w:top w:val="none" w:sz="0" w:space="0" w:color="auto"/>
            <w:left w:val="none" w:sz="0" w:space="0" w:color="auto"/>
            <w:bottom w:val="none" w:sz="0" w:space="0" w:color="auto"/>
            <w:right w:val="none" w:sz="0" w:space="0" w:color="auto"/>
          </w:divBdr>
        </w:div>
        <w:div w:id="661852065">
          <w:marLeft w:val="640"/>
          <w:marRight w:val="0"/>
          <w:marTop w:val="0"/>
          <w:marBottom w:val="0"/>
          <w:divBdr>
            <w:top w:val="none" w:sz="0" w:space="0" w:color="auto"/>
            <w:left w:val="none" w:sz="0" w:space="0" w:color="auto"/>
            <w:bottom w:val="none" w:sz="0" w:space="0" w:color="auto"/>
            <w:right w:val="none" w:sz="0" w:space="0" w:color="auto"/>
          </w:divBdr>
        </w:div>
        <w:div w:id="665399614">
          <w:marLeft w:val="640"/>
          <w:marRight w:val="0"/>
          <w:marTop w:val="0"/>
          <w:marBottom w:val="0"/>
          <w:divBdr>
            <w:top w:val="none" w:sz="0" w:space="0" w:color="auto"/>
            <w:left w:val="none" w:sz="0" w:space="0" w:color="auto"/>
            <w:bottom w:val="none" w:sz="0" w:space="0" w:color="auto"/>
            <w:right w:val="none" w:sz="0" w:space="0" w:color="auto"/>
          </w:divBdr>
        </w:div>
        <w:div w:id="666901040">
          <w:marLeft w:val="640"/>
          <w:marRight w:val="0"/>
          <w:marTop w:val="0"/>
          <w:marBottom w:val="0"/>
          <w:divBdr>
            <w:top w:val="none" w:sz="0" w:space="0" w:color="auto"/>
            <w:left w:val="none" w:sz="0" w:space="0" w:color="auto"/>
            <w:bottom w:val="none" w:sz="0" w:space="0" w:color="auto"/>
            <w:right w:val="none" w:sz="0" w:space="0" w:color="auto"/>
          </w:divBdr>
        </w:div>
        <w:div w:id="673647964">
          <w:marLeft w:val="640"/>
          <w:marRight w:val="0"/>
          <w:marTop w:val="0"/>
          <w:marBottom w:val="0"/>
          <w:divBdr>
            <w:top w:val="none" w:sz="0" w:space="0" w:color="auto"/>
            <w:left w:val="none" w:sz="0" w:space="0" w:color="auto"/>
            <w:bottom w:val="none" w:sz="0" w:space="0" w:color="auto"/>
            <w:right w:val="none" w:sz="0" w:space="0" w:color="auto"/>
          </w:divBdr>
        </w:div>
        <w:div w:id="720590563">
          <w:marLeft w:val="640"/>
          <w:marRight w:val="0"/>
          <w:marTop w:val="0"/>
          <w:marBottom w:val="0"/>
          <w:divBdr>
            <w:top w:val="none" w:sz="0" w:space="0" w:color="auto"/>
            <w:left w:val="none" w:sz="0" w:space="0" w:color="auto"/>
            <w:bottom w:val="none" w:sz="0" w:space="0" w:color="auto"/>
            <w:right w:val="none" w:sz="0" w:space="0" w:color="auto"/>
          </w:divBdr>
        </w:div>
        <w:div w:id="748768264">
          <w:marLeft w:val="640"/>
          <w:marRight w:val="0"/>
          <w:marTop w:val="0"/>
          <w:marBottom w:val="0"/>
          <w:divBdr>
            <w:top w:val="none" w:sz="0" w:space="0" w:color="auto"/>
            <w:left w:val="none" w:sz="0" w:space="0" w:color="auto"/>
            <w:bottom w:val="none" w:sz="0" w:space="0" w:color="auto"/>
            <w:right w:val="none" w:sz="0" w:space="0" w:color="auto"/>
          </w:divBdr>
        </w:div>
        <w:div w:id="786122345">
          <w:marLeft w:val="640"/>
          <w:marRight w:val="0"/>
          <w:marTop w:val="0"/>
          <w:marBottom w:val="0"/>
          <w:divBdr>
            <w:top w:val="none" w:sz="0" w:space="0" w:color="auto"/>
            <w:left w:val="none" w:sz="0" w:space="0" w:color="auto"/>
            <w:bottom w:val="none" w:sz="0" w:space="0" w:color="auto"/>
            <w:right w:val="none" w:sz="0" w:space="0" w:color="auto"/>
          </w:divBdr>
        </w:div>
        <w:div w:id="787236772">
          <w:marLeft w:val="640"/>
          <w:marRight w:val="0"/>
          <w:marTop w:val="0"/>
          <w:marBottom w:val="0"/>
          <w:divBdr>
            <w:top w:val="none" w:sz="0" w:space="0" w:color="auto"/>
            <w:left w:val="none" w:sz="0" w:space="0" w:color="auto"/>
            <w:bottom w:val="none" w:sz="0" w:space="0" w:color="auto"/>
            <w:right w:val="none" w:sz="0" w:space="0" w:color="auto"/>
          </w:divBdr>
        </w:div>
        <w:div w:id="848956235">
          <w:marLeft w:val="640"/>
          <w:marRight w:val="0"/>
          <w:marTop w:val="0"/>
          <w:marBottom w:val="0"/>
          <w:divBdr>
            <w:top w:val="none" w:sz="0" w:space="0" w:color="auto"/>
            <w:left w:val="none" w:sz="0" w:space="0" w:color="auto"/>
            <w:bottom w:val="none" w:sz="0" w:space="0" w:color="auto"/>
            <w:right w:val="none" w:sz="0" w:space="0" w:color="auto"/>
          </w:divBdr>
        </w:div>
        <w:div w:id="879245062">
          <w:marLeft w:val="640"/>
          <w:marRight w:val="0"/>
          <w:marTop w:val="0"/>
          <w:marBottom w:val="0"/>
          <w:divBdr>
            <w:top w:val="none" w:sz="0" w:space="0" w:color="auto"/>
            <w:left w:val="none" w:sz="0" w:space="0" w:color="auto"/>
            <w:bottom w:val="none" w:sz="0" w:space="0" w:color="auto"/>
            <w:right w:val="none" w:sz="0" w:space="0" w:color="auto"/>
          </w:divBdr>
        </w:div>
        <w:div w:id="977035658">
          <w:marLeft w:val="640"/>
          <w:marRight w:val="0"/>
          <w:marTop w:val="0"/>
          <w:marBottom w:val="0"/>
          <w:divBdr>
            <w:top w:val="none" w:sz="0" w:space="0" w:color="auto"/>
            <w:left w:val="none" w:sz="0" w:space="0" w:color="auto"/>
            <w:bottom w:val="none" w:sz="0" w:space="0" w:color="auto"/>
            <w:right w:val="none" w:sz="0" w:space="0" w:color="auto"/>
          </w:divBdr>
        </w:div>
        <w:div w:id="990796521">
          <w:marLeft w:val="640"/>
          <w:marRight w:val="0"/>
          <w:marTop w:val="0"/>
          <w:marBottom w:val="0"/>
          <w:divBdr>
            <w:top w:val="none" w:sz="0" w:space="0" w:color="auto"/>
            <w:left w:val="none" w:sz="0" w:space="0" w:color="auto"/>
            <w:bottom w:val="none" w:sz="0" w:space="0" w:color="auto"/>
            <w:right w:val="none" w:sz="0" w:space="0" w:color="auto"/>
          </w:divBdr>
        </w:div>
        <w:div w:id="1014965563">
          <w:marLeft w:val="640"/>
          <w:marRight w:val="0"/>
          <w:marTop w:val="0"/>
          <w:marBottom w:val="0"/>
          <w:divBdr>
            <w:top w:val="none" w:sz="0" w:space="0" w:color="auto"/>
            <w:left w:val="none" w:sz="0" w:space="0" w:color="auto"/>
            <w:bottom w:val="none" w:sz="0" w:space="0" w:color="auto"/>
            <w:right w:val="none" w:sz="0" w:space="0" w:color="auto"/>
          </w:divBdr>
        </w:div>
        <w:div w:id="1035161222">
          <w:marLeft w:val="640"/>
          <w:marRight w:val="0"/>
          <w:marTop w:val="0"/>
          <w:marBottom w:val="0"/>
          <w:divBdr>
            <w:top w:val="none" w:sz="0" w:space="0" w:color="auto"/>
            <w:left w:val="none" w:sz="0" w:space="0" w:color="auto"/>
            <w:bottom w:val="none" w:sz="0" w:space="0" w:color="auto"/>
            <w:right w:val="none" w:sz="0" w:space="0" w:color="auto"/>
          </w:divBdr>
        </w:div>
        <w:div w:id="1036084732">
          <w:marLeft w:val="640"/>
          <w:marRight w:val="0"/>
          <w:marTop w:val="0"/>
          <w:marBottom w:val="0"/>
          <w:divBdr>
            <w:top w:val="none" w:sz="0" w:space="0" w:color="auto"/>
            <w:left w:val="none" w:sz="0" w:space="0" w:color="auto"/>
            <w:bottom w:val="none" w:sz="0" w:space="0" w:color="auto"/>
            <w:right w:val="none" w:sz="0" w:space="0" w:color="auto"/>
          </w:divBdr>
        </w:div>
        <w:div w:id="1140882360">
          <w:marLeft w:val="640"/>
          <w:marRight w:val="0"/>
          <w:marTop w:val="0"/>
          <w:marBottom w:val="0"/>
          <w:divBdr>
            <w:top w:val="none" w:sz="0" w:space="0" w:color="auto"/>
            <w:left w:val="none" w:sz="0" w:space="0" w:color="auto"/>
            <w:bottom w:val="none" w:sz="0" w:space="0" w:color="auto"/>
            <w:right w:val="none" w:sz="0" w:space="0" w:color="auto"/>
          </w:divBdr>
        </w:div>
        <w:div w:id="1202790488">
          <w:marLeft w:val="640"/>
          <w:marRight w:val="0"/>
          <w:marTop w:val="0"/>
          <w:marBottom w:val="0"/>
          <w:divBdr>
            <w:top w:val="none" w:sz="0" w:space="0" w:color="auto"/>
            <w:left w:val="none" w:sz="0" w:space="0" w:color="auto"/>
            <w:bottom w:val="none" w:sz="0" w:space="0" w:color="auto"/>
            <w:right w:val="none" w:sz="0" w:space="0" w:color="auto"/>
          </w:divBdr>
        </w:div>
        <w:div w:id="1241330661">
          <w:marLeft w:val="640"/>
          <w:marRight w:val="0"/>
          <w:marTop w:val="0"/>
          <w:marBottom w:val="0"/>
          <w:divBdr>
            <w:top w:val="none" w:sz="0" w:space="0" w:color="auto"/>
            <w:left w:val="none" w:sz="0" w:space="0" w:color="auto"/>
            <w:bottom w:val="none" w:sz="0" w:space="0" w:color="auto"/>
            <w:right w:val="none" w:sz="0" w:space="0" w:color="auto"/>
          </w:divBdr>
        </w:div>
        <w:div w:id="1250500531">
          <w:marLeft w:val="640"/>
          <w:marRight w:val="0"/>
          <w:marTop w:val="0"/>
          <w:marBottom w:val="0"/>
          <w:divBdr>
            <w:top w:val="none" w:sz="0" w:space="0" w:color="auto"/>
            <w:left w:val="none" w:sz="0" w:space="0" w:color="auto"/>
            <w:bottom w:val="none" w:sz="0" w:space="0" w:color="auto"/>
            <w:right w:val="none" w:sz="0" w:space="0" w:color="auto"/>
          </w:divBdr>
        </w:div>
        <w:div w:id="1344237700">
          <w:marLeft w:val="640"/>
          <w:marRight w:val="0"/>
          <w:marTop w:val="0"/>
          <w:marBottom w:val="0"/>
          <w:divBdr>
            <w:top w:val="none" w:sz="0" w:space="0" w:color="auto"/>
            <w:left w:val="none" w:sz="0" w:space="0" w:color="auto"/>
            <w:bottom w:val="none" w:sz="0" w:space="0" w:color="auto"/>
            <w:right w:val="none" w:sz="0" w:space="0" w:color="auto"/>
          </w:divBdr>
        </w:div>
        <w:div w:id="1368873217">
          <w:marLeft w:val="640"/>
          <w:marRight w:val="0"/>
          <w:marTop w:val="0"/>
          <w:marBottom w:val="0"/>
          <w:divBdr>
            <w:top w:val="none" w:sz="0" w:space="0" w:color="auto"/>
            <w:left w:val="none" w:sz="0" w:space="0" w:color="auto"/>
            <w:bottom w:val="none" w:sz="0" w:space="0" w:color="auto"/>
            <w:right w:val="none" w:sz="0" w:space="0" w:color="auto"/>
          </w:divBdr>
        </w:div>
        <w:div w:id="1374845867">
          <w:marLeft w:val="640"/>
          <w:marRight w:val="0"/>
          <w:marTop w:val="0"/>
          <w:marBottom w:val="0"/>
          <w:divBdr>
            <w:top w:val="none" w:sz="0" w:space="0" w:color="auto"/>
            <w:left w:val="none" w:sz="0" w:space="0" w:color="auto"/>
            <w:bottom w:val="none" w:sz="0" w:space="0" w:color="auto"/>
            <w:right w:val="none" w:sz="0" w:space="0" w:color="auto"/>
          </w:divBdr>
        </w:div>
        <w:div w:id="1409185746">
          <w:marLeft w:val="640"/>
          <w:marRight w:val="0"/>
          <w:marTop w:val="0"/>
          <w:marBottom w:val="0"/>
          <w:divBdr>
            <w:top w:val="none" w:sz="0" w:space="0" w:color="auto"/>
            <w:left w:val="none" w:sz="0" w:space="0" w:color="auto"/>
            <w:bottom w:val="none" w:sz="0" w:space="0" w:color="auto"/>
            <w:right w:val="none" w:sz="0" w:space="0" w:color="auto"/>
          </w:divBdr>
        </w:div>
        <w:div w:id="1418820187">
          <w:marLeft w:val="640"/>
          <w:marRight w:val="0"/>
          <w:marTop w:val="0"/>
          <w:marBottom w:val="0"/>
          <w:divBdr>
            <w:top w:val="none" w:sz="0" w:space="0" w:color="auto"/>
            <w:left w:val="none" w:sz="0" w:space="0" w:color="auto"/>
            <w:bottom w:val="none" w:sz="0" w:space="0" w:color="auto"/>
            <w:right w:val="none" w:sz="0" w:space="0" w:color="auto"/>
          </w:divBdr>
        </w:div>
        <w:div w:id="1463579548">
          <w:marLeft w:val="640"/>
          <w:marRight w:val="0"/>
          <w:marTop w:val="0"/>
          <w:marBottom w:val="0"/>
          <w:divBdr>
            <w:top w:val="none" w:sz="0" w:space="0" w:color="auto"/>
            <w:left w:val="none" w:sz="0" w:space="0" w:color="auto"/>
            <w:bottom w:val="none" w:sz="0" w:space="0" w:color="auto"/>
            <w:right w:val="none" w:sz="0" w:space="0" w:color="auto"/>
          </w:divBdr>
        </w:div>
        <w:div w:id="1539466552">
          <w:marLeft w:val="640"/>
          <w:marRight w:val="0"/>
          <w:marTop w:val="0"/>
          <w:marBottom w:val="0"/>
          <w:divBdr>
            <w:top w:val="none" w:sz="0" w:space="0" w:color="auto"/>
            <w:left w:val="none" w:sz="0" w:space="0" w:color="auto"/>
            <w:bottom w:val="none" w:sz="0" w:space="0" w:color="auto"/>
            <w:right w:val="none" w:sz="0" w:space="0" w:color="auto"/>
          </w:divBdr>
        </w:div>
        <w:div w:id="1548955555">
          <w:marLeft w:val="640"/>
          <w:marRight w:val="0"/>
          <w:marTop w:val="0"/>
          <w:marBottom w:val="0"/>
          <w:divBdr>
            <w:top w:val="none" w:sz="0" w:space="0" w:color="auto"/>
            <w:left w:val="none" w:sz="0" w:space="0" w:color="auto"/>
            <w:bottom w:val="none" w:sz="0" w:space="0" w:color="auto"/>
            <w:right w:val="none" w:sz="0" w:space="0" w:color="auto"/>
          </w:divBdr>
        </w:div>
        <w:div w:id="1555652838">
          <w:marLeft w:val="640"/>
          <w:marRight w:val="0"/>
          <w:marTop w:val="0"/>
          <w:marBottom w:val="0"/>
          <w:divBdr>
            <w:top w:val="none" w:sz="0" w:space="0" w:color="auto"/>
            <w:left w:val="none" w:sz="0" w:space="0" w:color="auto"/>
            <w:bottom w:val="none" w:sz="0" w:space="0" w:color="auto"/>
            <w:right w:val="none" w:sz="0" w:space="0" w:color="auto"/>
          </w:divBdr>
        </w:div>
        <w:div w:id="1562709473">
          <w:marLeft w:val="640"/>
          <w:marRight w:val="0"/>
          <w:marTop w:val="0"/>
          <w:marBottom w:val="0"/>
          <w:divBdr>
            <w:top w:val="none" w:sz="0" w:space="0" w:color="auto"/>
            <w:left w:val="none" w:sz="0" w:space="0" w:color="auto"/>
            <w:bottom w:val="none" w:sz="0" w:space="0" w:color="auto"/>
            <w:right w:val="none" w:sz="0" w:space="0" w:color="auto"/>
          </w:divBdr>
        </w:div>
        <w:div w:id="1573277799">
          <w:marLeft w:val="640"/>
          <w:marRight w:val="0"/>
          <w:marTop w:val="0"/>
          <w:marBottom w:val="0"/>
          <w:divBdr>
            <w:top w:val="none" w:sz="0" w:space="0" w:color="auto"/>
            <w:left w:val="none" w:sz="0" w:space="0" w:color="auto"/>
            <w:bottom w:val="none" w:sz="0" w:space="0" w:color="auto"/>
            <w:right w:val="none" w:sz="0" w:space="0" w:color="auto"/>
          </w:divBdr>
        </w:div>
        <w:div w:id="1602252861">
          <w:marLeft w:val="640"/>
          <w:marRight w:val="0"/>
          <w:marTop w:val="0"/>
          <w:marBottom w:val="0"/>
          <w:divBdr>
            <w:top w:val="none" w:sz="0" w:space="0" w:color="auto"/>
            <w:left w:val="none" w:sz="0" w:space="0" w:color="auto"/>
            <w:bottom w:val="none" w:sz="0" w:space="0" w:color="auto"/>
            <w:right w:val="none" w:sz="0" w:space="0" w:color="auto"/>
          </w:divBdr>
        </w:div>
        <w:div w:id="1602489048">
          <w:marLeft w:val="640"/>
          <w:marRight w:val="0"/>
          <w:marTop w:val="0"/>
          <w:marBottom w:val="0"/>
          <w:divBdr>
            <w:top w:val="none" w:sz="0" w:space="0" w:color="auto"/>
            <w:left w:val="none" w:sz="0" w:space="0" w:color="auto"/>
            <w:bottom w:val="none" w:sz="0" w:space="0" w:color="auto"/>
            <w:right w:val="none" w:sz="0" w:space="0" w:color="auto"/>
          </w:divBdr>
        </w:div>
        <w:div w:id="1736275065">
          <w:marLeft w:val="640"/>
          <w:marRight w:val="0"/>
          <w:marTop w:val="0"/>
          <w:marBottom w:val="0"/>
          <w:divBdr>
            <w:top w:val="none" w:sz="0" w:space="0" w:color="auto"/>
            <w:left w:val="none" w:sz="0" w:space="0" w:color="auto"/>
            <w:bottom w:val="none" w:sz="0" w:space="0" w:color="auto"/>
            <w:right w:val="none" w:sz="0" w:space="0" w:color="auto"/>
          </w:divBdr>
        </w:div>
        <w:div w:id="1786463803">
          <w:marLeft w:val="640"/>
          <w:marRight w:val="0"/>
          <w:marTop w:val="0"/>
          <w:marBottom w:val="0"/>
          <w:divBdr>
            <w:top w:val="none" w:sz="0" w:space="0" w:color="auto"/>
            <w:left w:val="none" w:sz="0" w:space="0" w:color="auto"/>
            <w:bottom w:val="none" w:sz="0" w:space="0" w:color="auto"/>
            <w:right w:val="none" w:sz="0" w:space="0" w:color="auto"/>
          </w:divBdr>
        </w:div>
        <w:div w:id="1790276999">
          <w:marLeft w:val="640"/>
          <w:marRight w:val="0"/>
          <w:marTop w:val="0"/>
          <w:marBottom w:val="0"/>
          <w:divBdr>
            <w:top w:val="none" w:sz="0" w:space="0" w:color="auto"/>
            <w:left w:val="none" w:sz="0" w:space="0" w:color="auto"/>
            <w:bottom w:val="none" w:sz="0" w:space="0" w:color="auto"/>
            <w:right w:val="none" w:sz="0" w:space="0" w:color="auto"/>
          </w:divBdr>
        </w:div>
        <w:div w:id="1827086368">
          <w:marLeft w:val="640"/>
          <w:marRight w:val="0"/>
          <w:marTop w:val="0"/>
          <w:marBottom w:val="0"/>
          <w:divBdr>
            <w:top w:val="none" w:sz="0" w:space="0" w:color="auto"/>
            <w:left w:val="none" w:sz="0" w:space="0" w:color="auto"/>
            <w:bottom w:val="none" w:sz="0" w:space="0" w:color="auto"/>
            <w:right w:val="none" w:sz="0" w:space="0" w:color="auto"/>
          </w:divBdr>
        </w:div>
        <w:div w:id="1897885983">
          <w:marLeft w:val="640"/>
          <w:marRight w:val="0"/>
          <w:marTop w:val="0"/>
          <w:marBottom w:val="0"/>
          <w:divBdr>
            <w:top w:val="none" w:sz="0" w:space="0" w:color="auto"/>
            <w:left w:val="none" w:sz="0" w:space="0" w:color="auto"/>
            <w:bottom w:val="none" w:sz="0" w:space="0" w:color="auto"/>
            <w:right w:val="none" w:sz="0" w:space="0" w:color="auto"/>
          </w:divBdr>
        </w:div>
        <w:div w:id="1902474946">
          <w:marLeft w:val="640"/>
          <w:marRight w:val="0"/>
          <w:marTop w:val="0"/>
          <w:marBottom w:val="0"/>
          <w:divBdr>
            <w:top w:val="none" w:sz="0" w:space="0" w:color="auto"/>
            <w:left w:val="none" w:sz="0" w:space="0" w:color="auto"/>
            <w:bottom w:val="none" w:sz="0" w:space="0" w:color="auto"/>
            <w:right w:val="none" w:sz="0" w:space="0" w:color="auto"/>
          </w:divBdr>
        </w:div>
        <w:div w:id="1971931281">
          <w:marLeft w:val="640"/>
          <w:marRight w:val="0"/>
          <w:marTop w:val="0"/>
          <w:marBottom w:val="0"/>
          <w:divBdr>
            <w:top w:val="none" w:sz="0" w:space="0" w:color="auto"/>
            <w:left w:val="none" w:sz="0" w:space="0" w:color="auto"/>
            <w:bottom w:val="none" w:sz="0" w:space="0" w:color="auto"/>
            <w:right w:val="none" w:sz="0" w:space="0" w:color="auto"/>
          </w:divBdr>
        </w:div>
        <w:div w:id="1987321793">
          <w:marLeft w:val="640"/>
          <w:marRight w:val="0"/>
          <w:marTop w:val="0"/>
          <w:marBottom w:val="0"/>
          <w:divBdr>
            <w:top w:val="none" w:sz="0" w:space="0" w:color="auto"/>
            <w:left w:val="none" w:sz="0" w:space="0" w:color="auto"/>
            <w:bottom w:val="none" w:sz="0" w:space="0" w:color="auto"/>
            <w:right w:val="none" w:sz="0" w:space="0" w:color="auto"/>
          </w:divBdr>
        </w:div>
        <w:div w:id="2028674002">
          <w:marLeft w:val="640"/>
          <w:marRight w:val="0"/>
          <w:marTop w:val="0"/>
          <w:marBottom w:val="0"/>
          <w:divBdr>
            <w:top w:val="none" w:sz="0" w:space="0" w:color="auto"/>
            <w:left w:val="none" w:sz="0" w:space="0" w:color="auto"/>
            <w:bottom w:val="none" w:sz="0" w:space="0" w:color="auto"/>
            <w:right w:val="none" w:sz="0" w:space="0" w:color="auto"/>
          </w:divBdr>
        </w:div>
        <w:div w:id="2033529372">
          <w:marLeft w:val="640"/>
          <w:marRight w:val="0"/>
          <w:marTop w:val="0"/>
          <w:marBottom w:val="0"/>
          <w:divBdr>
            <w:top w:val="none" w:sz="0" w:space="0" w:color="auto"/>
            <w:left w:val="none" w:sz="0" w:space="0" w:color="auto"/>
            <w:bottom w:val="none" w:sz="0" w:space="0" w:color="auto"/>
            <w:right w:val="none" w:sz="0" w:space="0" w:color="auto"/>
          </w:divBdr>
        </w:div>
        <w:div w:id="2037657351">
          <w:marLeft w:val="640"/>
          <w:marRight w:val="0"/>
          <w:marTop w:val="0"/>
          <w:marBottom w:val="0"/>
          <w:divBdr>
            <w:top w:val="none" w:sz="0" w:space="0" w:color="auto"/>
            <w:left w:val="none" w:sz="0" w:space="0" w:color="auto"/>
            <w:bottom w:val="none" w:sz="0" w:space="0" w:color="auto"/>
            <w:right w:val="none" w:sz="0" w:space="0" w:color="auto"/>
          </w:divBdr>
        </w:div>
      </w:divsChild>
    </w:div>
    <w:div w:id="1276599322">
      <w:bodyDiv w:val="1"/>
      <w:marLeft w:val="0"/>
      <w:marRight w:val="0"/>
      <w:marTop w:val="0"/>
      <w:marBottom w:val="0"/>
      <w:divBdr>
        <w:top w:val="none" w:sz="0" w:space="0" w:color="auto"/>
        <w:left w:val="none" w:sz="0" w:space="0" w:color="auto"/>
        <w:bottom w:val="none" w:sz="0" w:space="0" w:color="auto"/>
        <w:right w:val="none" w:sz="0" w:space="0" w:color="auto"/>
      </w:divBdr>
      <w:divsChild>
        <w:div w:id="56588948">
          <w:marLeft w:val="640"/>
          <w:marRight w:val="0"/>
          <w:marTop w:val="0"/>
          <w:marBottom w:val="0"/>
          <w:divBdr>
            <w:top w:val="none" w:sz="0" w:space="0" w:color="auto"/>
            <w:left w:val="none" w:sz="0" w:space="0" w:color="auto"/>
            <w:bottom w:val="none" w:sz="0" w:space="0" w:color="auto"/>
            <w:right w:val="none" w:sz="0" w:space="0" w:color="auto"/>
          </w:divBdr>
        </w:div>
        <w:div w:id="81611142">
          <w:marLeft w:val="640"/>
          <w:marRight w:val="0"/>
          <w:marTop w:val="0"/>
          <w:marBottom w:val="0"/>
          <w:divBdr>
            <w:top w:val="none" w:sz="0" w:space="0" w:color="auto"/>
            <w:left w:val="none" w:sz="0" w:space="0" w:color="auto"/>
            <w:bottom w:val="none" w:sz="0" w:space="0" w:color="auto"/>
            <w:right w:val="none" w:sz="0" w:space="0" w:color="auto"/>
          </w:divBdr>
        </w:div>
        <w:div w:id="104616878">
          <w:marLeft w:val="640"/>
          <w:marRight w:val="0"/>
          <w:marTop w:val="0"/>
          <w:marBottom w:val="0"/>
          <w:divBdr>
            <w:top w:val="none" w:sz="0" w:space="0" w:color="auto"/>
            <w:left w:val="none" w:sz="0" w:space="0" w:color="auto"/>
            <w:bottom w:val="none" w:sz="0" w:space="0" w:color="auto"/>
            <w:right w:val="none" w:sz="0" w:space="0" w:color="auto"/>
          </w:divBdr>
        </w:div>
        <w:div w:id="115216707">
          <w:marLeft w:val="640"/>
          <w:marRight w:val="0"/>
          <w:marTop w:val="0"/>
          <w:marBottom w:val="0"/>
          <w:divBdr>
            <w:top w:val="none" w:sz="0" w:space="0" w:color="auto"/>
            <w:left w:val="none" w:sz="0" w:space="0" w:color="auto"/>
            <w:bottom w:val="none" w:sz="0" w:space="0" w:color="auto"/>
            <w:right w:val="none" w:sz="0" w:space="0" w:color="auto"/>
          </w:divBdr>
        </w:div>
        <w:div w:id="115879158">
          <w:marLeft w:val="640"/>
          <w:marRight w:val="0"/>
          <w:marTop w:val="0"/>
          <w:marBottom w:val="0"/>
          <w:divBdr>
            <w:top w:val="none" w:sz="0" w:space="0" w:color="auto"/>
            <w:left w:val="none" w:sz="0" w:space="0" w:color="auto"/>
            <w:bottom w:val="none" w:sz="0" w:space="0" w:color="auto"/>
            <w:right w:val="none" w:sz="0" w:space="0" w:color="auto"/>
          </w:divBdr>
        </w:div>
        <w:div w:id="118185078">
          <w:marLeft w:val="640"/>
          <w:marRight w:val="0"/>
          <w:marTop w:val="0"/>
          <w:marBottom w:val="0"/>
          <w:divBdr>
            <w:top w:val="none" w:sz="0" w:space="0" w:color="auto"/>
            <w:left w:val="none" w:sz="0" w:space="0" w:color="auto"/>
            <w:bottom w:val="none" w:sz="0" w:space="0" w:color="auto"/>
            <w:right w:val="none" w:sz="0" w:space="0" w:color="auto"/>
          </w:divBdr>
        </w:div>
        <w:div w:id="129398285">
          <w:marLeft w:val="640"/>
          <w:marRight w:val="0"/>
          <w:marTop w:val="0"/>
          <w:marBottom w:val="0"/>
          <w:divBdr>
            <w:top w:val="none" w:sz="0" w:space="0" w:color="auto"/>
            <w:left w:val="none" w:sz="0" w:space="0" w:color="auto"/>
            <w:bottom w:val="none" w:sz="0" w:space="0" w:color="auto"/>
            <w:right w:val="none" w:sz="0" w:space="0" w:color="auto"/>
          </w:divBdr>
        </w:div>
        <w:div w:id="158887483">
          <w:marLeft w:val="640"/>
          <w:marRight w:val="0"/>
          <w:marTop w:val="0"/>
          <w:marBottom w:val="0"/>
          <w:divBdr>
            <w:top w:val="none" w:sz="0" w:space="0" w:color="auto"/>
            <w:left w:val="none" w:sz="0" w:space="0" w:color="auto"/>
            <w:bottom w:val="none" w:sz="0" w:space="0" w:color="auto"/>
            <w:right w:val="none" w:sz="0" w:space="0" w:color="auto"/>
          </w:divBdr>
        </w:div>
        <w:div w:id="171385373">
          <w:marLeft w:val="640"/>
          <w:marRight w:val="0"/>
          <w:marTop w:val="0"/>
          <w:marBottom w:val="0"/>
          <w:divBdr>
            <w:top w:val="none" w:sz="0" w:space="0" w:color="auto"/>
            <w:left w:val="none" w:sz="0" w:space="0" w:color="auto"/>
            <w:bottom w:val="none" w:sz="0" w:space="0" w:color="auto"/>
            <w:right w:val="none" w:sz="0" w:space="0" w:color="auto"/>
          </w:divBdr>
        </w:div>
        <w:div w:id="181476842">
          <w:marLeft w:val="640"/>
          <w:marRight w:val="0"/>
          <w:marTop w:val="0"/>
          <w:marBottom w:val="0"/>
          <w:divBdr>
            <w:top w:val="none" w:sz="0" w:space="0" w:color="auto"/>
            <w:left w:val="none" w:sz="0" w:space="0" w:color="auto"/>
            <w:bottom w:val="none" w:sz="0" w:space="0" w:color="auto"/>
            <w:right w:val="none" w:sz="0" w:space="0" w:color="auto"/>
          </w:divBdr>
        </w:div>
        <w:div w:id="209921096">
          <w:marLeft w:val="640"/>
          <w:marRight w:val="0"/>
          <w:marTop w:val="0"/>
          <w:marBottom w:val="0"/>
          <w:divBdr>
            <w:top w:val="none" w:sz="0" w:space="0" w:color="auto"/>
            <w:left w:val="none" w:sz="0" w:space="0" w:color="auto"/>
            <w:bottom w:val="none" w:sz="0" w:space="0" w:color="auto"/>
            <w:right w:val="none" w:sz="0" w:space="0" w:color="auto"/>
          </w:divBdr>
        </w:div>
        <w:div w:id="229342521">
          <w:marLeft w:val="640"/>
          <w:marRight w:val="0"/>
          <w:marTop w:val="0"/>
          <w:marBottom w:val="0"/>
          <w:divBdr>
            <w:top w:val="none" w:sz="0" w:space="0" w:color="auto"/>
            <w:left w:val="none" w:sz="0" w:space="0" w:color="auto"/>
            <w:bottom w:val="none" w:sz="0" w:space="0" w:color="auto"/>
            <w:right w:val="none" w:sz="0" w:space="0" w:color="auto"/>
          </w:divBdr>
        </w:div>
        <w:div w:id="304554172">
          <w:marLeft w:val="640"/>
          <w:marRight w:val="0"/>
          <w:marTop w:val="0"/>
          <w:marBottom w:val="0"/>
          <w:divBdr>
            <w:top w:val="none" w:sz="0" w:space="0" w:color="auto"/>
            <w:left w:val="none" w:sz="0" w:space="0" w:color="auto"/>
            <w:bottom w:val="none" w:sz="0" w:space="0" w:color="auto"/>
            <w:right w:val="none" w:sz="0" w:space="0" w:color="auto"/>
          </w:divBdr>
        </w:div>
        <w:div w:id="417409946">
          <w:marLeft w:val="640"/>
          <w:marRight w:val="0"/>
          <w:marTop w:val="0"/>
          <w:marBottom w:val="0"/>
          <w:divBdr>
            <w:top w:val="none" w:sz="0" w:space="0" w:color="auto"/>
            <w:left w:val="none" w:sz="0" w:space="0" w:color="auto"/>
            <w:bottom w:val="none" w:sz="0" w:space="0" w:color="auto"/>
            <w:right w:val="none" w:sz="0" w:space="0" w:color="auto"/>
          </w:divBdr>
        </w:div>
        <w:div w:id="453671522">
          <w:marLeft w:val="640"/>
          <w:marRight w:val="0"/>
          <w:marTop w:val="0"/>
          <w:marBottom w:val="0"/>
          <w:divBdr>
            <w:top w:val="none" w:sz="0" w:space="0" w:color="auto"/>
            <w:left w:val="none" w:sz="0" w:space="0" w:color="auto"/>
            <w:bottom w:val="none" w:sz="0" w:space="0" w:color="auto"/>
            <w:right w:val="none" w:sz="0" w:space="0" w:color="auto"/>
          </w:divBdr>
        </w:div>
        <w:div w:id="511266539">
          <w:marLeft w:val="640"/>
          <w:marRight w:val="0"/>
          <w:marTop w:val="0"/>
          <w:marBottom w:val="0"/>
          <w:divBdr>
            <w:top w:val="none" w:sz="0" w:space="0" w:color="auto"/>
            <w:left w:val="none" w:sz="0" w:space="0" w:color="auto"/>
            <w:bottom w:val="none" w:sz="0" w:space="0" w:color="auto"/>
            <w:right w:val="none" w:sz="0" w:space="0" w:color="auto"/>
          </w:divBdr>
        </w:div>
        <w:div w:id="543181558">
          <w:marLeft w:val="640"/>
          <w:marRight w:val="0"/>
          <w:marTop w:val="0"/>
          <w:marBottom w:val="0"/>
          <w:divBdr>
            <w:top w:val="none" w:sz="0" w:space="0" w:color="auto"/>
            <w:left w:val="none" w:sz="0" w:space="0" w:color="auto"/>
            <w:bottom w:val="none" w:sz="0" w:space="0" w:color="auto"/>
            <w:right w:val="none" w:sz="0" w:space="0" w:color="auto"/>
          </w:divBdr>
        </w:div>
        <w:div w:id="550966179">
          <w:marLeft w:val="640"/>
          <w:marRight w:val="0"/>
          <w:marTop w:val="0"/>
          <w:marBottom w:val="0"/>
          <w:divBdr>
            <w:top w:val="none" w:sz="0" w:space="0" w:color="auto"/>
            <w:left w:val="none" w:sz="0" w:space="0" w:color="auto"/>
            <w:bottom w:val="none" w:sz="0" w:space="0" w:color="auto"/>
            <w:right w:val="none" w:sz="0" w:space="0" w:color="auto"/>
          </w:divBdr>
        </w:div>
        <w:div w:id="566845433">
          <w:marLeft w:val="640"/>
          <w:marRight w:val="0"/>
          <w:marTop w:val="0"/>
          <w:marBottom w:val="0"/>
          <w:divBdr>
            <w:top w:val="none" w:sz="0" w:space="0" w:color="auto"/>
            <w:left w:val="none" w:sz="0" w:space="0" w:color="auto"/>
            <w:bottom w:val="none" w:sz="0" w:space="0" w:color="auto"/>
            <w:right w:val="none" w:sz="0" w:space="0" w:color="auto"/>
          </w:divBdr>
        </w:div>
        <w:div w:id="591090524">
          <w:marLeft w:val="640"/>
          <w:marRight w:val="0"/>
          <w:marTop w:val="0"/>
          <w:marBottom w:val="0"/>
          <w:divBdr>
            <w:top w:val="none" w:sz="0" w:space="0" w:color="auto"/>
            <w:left w:val="none" w:sz="0" w:space="0" w:color="auto"/>
            <w:bottom w:val="none" w:sz="0" w:space="0" w:color="auto"/>
            <w:right w:val="none" w:sz="0" w:space="0" w:color="auto"/>
          </w:divBdr>
        </w:div>
        <w:div w:id="616834352">
          <w:marLeft w:val="640"/>
          <w:marRight w:val="0"/>
          <w:marTop w:val="0"/>
          <w:marBottom w:val="0"/>
          <w:divBdr>
            <w:top w:val="none" w:sz="0" w:space="0" w:color="auto"/>
            <w:left w:val="none" w:sz="0" w:space="0" w:color="auto"/>
            <w:bottom w:val="none" w:sz="0" w:space="0" w:color="auto"/>
            <w:right w:val="none" w:sz="0" w:space="0" w:color="auto"/>
          </w:divBdr>
        </w:div>
        <w:div w:id="642349625">
          <w:marLeft w:val="640"/>
          <w:marRight w:val="0"/>
          <w:marTop w:val="0"/>
          <w:marBottom w:val="0"/>
          <w:divBdr>
            <w:top w:val="none" w:sz="0" w:space="0" w:color="auto"/>
            <w:left w:val="none" w:sz="0" w:space="0" w:color="auto"/>
            <w:bottom w:val="none" w:sz="0" w:space="0" w:color="auto"/>
            <w:right w:val="none" w:sz="0" w:space="0" w:color="auto"/>
          </w:divBdr>
        </w:div>
        <w:div w:id="689112980">
          <w:marLeft w:val="640"/>
          <w:marRight w:val="0"/>
          <w:marTop w:val="0"/>
          <w:marBottom w:val="0"/>
          <w:divBdr>
            <w:top w:val="none" w:sz="0" w:space="0" w:color="auto"/>
            <w:left w:val="none" w:sz="0" w:space="0" w:color="auto"/>
            <w:bottom w:val="none" w:sz="0" w:space="0" w:color="auto"/>
            <w:right w:val="none" w:sz="0" w:space="0" w:color="auto"/>
          </w:divBdr>
        </w:div>
        <w:div w:id="710231861">
          <w:marLeft w:val="640"/>
          <w:marRight w:val="0"/>
          <w:marTop w:val="0"/>
          <w:marBottom w:val="0"/>
          <w:divBdr>
            <w:top w:val="none" w:sz="0" w:space="0" w:color="auto"/>
            <w:left w:val="none" w:sz="0" w:space="0" w:color="auto"/>
            <w:bottom w:val="none" w:sz="0" w:space="0" w:color="auto"/>
            <w:right w:val="none" w:sz="0" w:space="0" w:color="auto"/>
          </w:divBdr>
        </w:div>
        <w:div w:id="720403033">
          <w:marLeft w:val="640"/>
          <w:marRight w:val="0"/>
          <w:marTop w:val="0"/>
          <w:marBottom w:val="0"/>
          <w:divBdr>
            <w:top w:val="none" w:sz="0" w:space="0" w:color="auto"/>
            <w:left w:val="none" w:sz="0" w:space="0" w:color="auto"/>
            <w:bottom w:val="none" w:sz="0" w:space="0" w:color="auto"/>
            <w:right w:val="none" w:sz="0" w:space="0" w:color="auto"/>
          </w:divBdr>
        </w:div>
        <w:div w:id="757361142">
          <w:marLeft w:val="640"/>
          <w:marRight w:val="0"/>
          <w:marTop w:val="0"/>
          <w:marBottom w:val="0"/>
          <w:divBdr>
            <w:top w:val="none" w:sz="0" w:space="0" w:color="auto"/>
            <w:left w:val="none" w:sz="0" w:space="0" w:color="auto"/>
            <w:bottom w:val="none" w:sz="0" w:space="0" w:color="auto"/>
            <w:right w:val="none" w:sz="0" w:space="0" w:color="auto"/>
          </w:divBdr>
        </w:div>
        <w:div w:id="769813432">
          <w:marLeft w:val="640"/>
          <w:marRight w:val="0"/>
          <w:marTop w:val="0"/>
          <w:marBottom w:val="0"/>
          <w:divBdr>
            <w:top w:val="none" w:sz="0" w:space="0" w:color="auto"/>
            <w:left w:val="none" w:sz="0" w:space="0" w:color="auto"/>
            <w:bottom w:val="none" w:sz="0" w:space="0" w:color="auto"/>
            <w:right w:val="none" w:sz="0" w:space="0" w:color="auto"/>
          </w:divBdr>
        </w:div>
        <w:div w:id="809594608">
          <w:marLeft w:val="640"/>
          <w:marRight w:val="0"/>
          <w:marTop w:val="0"/>
          <w:marBottom w:val="0"/>
          <w:divBdr>
            <w:top w:val="none" w:sz="0" w:space="0" w:color="auto"/>
            <w:left w:val="none" w:sz="0" w:space="0" w:color="auto"/>
            <w:bottom w:val="none" w:sz="0" w:space="0" w:color="auto"/>
            <w:right w:val="none" w:sz="0" w:space="0" w:color="auto"/>
          </w:divBdr>
        </w:div>
        <w:div w:id="851604449">
          <w:marLeft w:val="640"/>
          <w:marRight w:val="0"/>
          <w:marTop w:val="0"/>
          <w:marBottom w:val="0"/>
          <w:divBdr>
            <w:top w:val="none" w:sz="0" w:space="0" w:color="auto"/>
            <w:left w:val="none" w:sz="0" w:space="0" w:color="auto"/>
            <w:bottom w:val="none" w:sz="0" w:space="0" w:color="auto"/>
            <w:right w:val="none" w:sz="0" w:space="0" w:color="auto"/>
          </w:divBdr>
        </w:div>
        <w:div w:id="882256039">
          <w:marLeft w:val="640"/>
          <w:marRight w:val="0"/>
          <w:marTop w:val="0"/>
          <w:marBottom w:val="0"/>
          <w:divBdr>
            <w:top w:val="none" w:sz="0" w:space="0" w:color="auto"/>
            <w:left w:val="none" w:sz="0" w:space="0" w:color="auto"/>
            <w:bottom w:val="none" w:sz="0" w:space="0" w:color="auto"/>
            <w:right w:val="none" w:sz="0" w:space="0" w:color="auto"/>
          </w:divBdr>
        </w:div>
        <w:div w:id="893126305">
          <w:marLeft w:val="640"/>
          <w:marRight w:val="0"/>
          <w:marTop w:val="0"/>
          <w:marBottom w:val="0"/>
          <w:divBdr>
            <w:top w:val="none" w:sz="0" w:space="0" w:color="auto"/>
            <w:left w:val="none" w:sz="0" w:space="0" w:color="auto"/>
            <w:bottom w:val="none" w:sz="0" w:space="0" w:color="auto"/>
            <w:right w:val="none" w:sz="0" w:space="0" w:color="auto"/>
          </w:divBdr>
        </w:div>
        <w:div w:id="915284379">
          <w:marLeft w:val="640"/>
          <w:marRight w:val="0"/>
          <w:marTop w:val="0"/>
          <w:marBottom w:val="0"/>
          <w:divBdr>
            <w:top w:val="none" w:sz="0" w:space="0" w:color="auto"/>
            <w:left w:val="none" w:sz="0" w:space="0" w:color="auto"/>
            <w:bottom w:val="none" w:sz="0" w:space="0" w:color="auto"/>
            <w:right w:val="none" w:sz="0" w:space="0" w:color="auto"/>
          </w:divBdr>
        </w:div>
        <w:div w:id="1001009441">
          <w:marLeft w:val="640"/>
          <w:marRight w:val="0"/>
          <w:marTop w:val="0"/>
          <w:marBottom w:val="0"/>
          <w:divBdr>
            <w:top w:val="none" w:sz="0" w:space="0" w:color="auto"/>
            <w:left w:val="none" w:sz="0" w:space="0" w:color="auto"/>
            <w:bottom w:val="none" w:sz="0" w:space="0" w:color="auto"/>
            <w:right w:val="none" w:sz="0" w:space="0" w:color="auto"/>
          </w:divBdr>
        </w:div>
        <w:div w:id="1066685515">
          <w:marLeft w:val="640"/>
          <w:marRight w:val="0"/>
          <w:marTop w:val="0"/>
          <w:marBottom w:val="0"/>
          <w:divBdr>
            <w:top w:val="none" w:sz="0" w:space="0" w:color="auto"/>
            <w:left w:val="none" w:sz="0" w:space="0" w:color="auto"/>
            <w:bottom w:val="none" w:sz="0" w:space="0" w:color="auto"/>
            <w:right w:val="none" w:sz="0" w:space="0" w:color="auto"/>
          </w:divBdr>
        </w:div>
        <w:div w:id="1136991486">
          <w:marLeft w:val="640"/>
          <w:marRight w:val="0"/>
          <w:marTop w:val="0"/>
          <w:marBottom w:val="0"/>
          <w:divBdr>
            <w:top w:val="none" w:sz="0" w:space="0" w:color="auto"/>
            <w:left w:val="none" w:sz="0" w:space="0" w:color="auto"/>
            <w:bottom w:val="none" w:sz="0" w:space="0" w:color="auto"/>
            <w:right w:val="none" w:sz="0" w:space="0" w:color="auto"/>
          </w:divBdr>
        </w:div>
        <w:div w:id="1141000319">
          <w:marLeft w:val="640"/>
          <w:marRight w:val="0"/>
          <w:marTop w:val="0"/>
          <w:marBottom w:val="0"/>
          <w:divBdr>
            <w:top w:val="none" w:sz="0" w:space="0" w:color="auto"/>
            <w:left w:val="none" w:sz="0" w:space="0" w:color="auto"/>
            <w:bottom w:val="none" w:sz="0" w:space="0" w:color="auto"/>
            <w:right w:val="none" w:sz="0" w:space="0" w:color="auto"/>
          </w:divBdr>
        </w:div>
        <w:div w:id="1143893353">
          <w:marLeft w:val="640"/>
          <w:marRight w:val="0"/>
          <w:marTop w:val="0"/>
          <w:marBottom w:val="0"/>
          <w:divBdr>
            <w:top w:val="none" w:sz="0" w:space="0" w:color="auto"/>
            <w:left w:val="none" w:sz="0" w:space="0" w:color="auto"/>
            <w:bottom w:val="none" w:sz="0" w:space="0" w:color="auto"/>
            <w:right w:val="none" w:sz="0" w:space="0" w:color="auto"/>
          </w:divBdr>
        </w:div>
        <w:div w:id="1155410759">
          <w:marLeft w:val="640"/>
          <w:marRight w:val="0"/>
          <w:marTop w:val="0"/>
          <w:marBottom w:val="0"/>
          <w:divBdr>
            <w:top w:val="none" w:sz="0" w:space="0" w:color="auto"/>
            <w:left w:val="none" w:sz="0" w:space="0" w:color="auto"/>
            <w:bottom w:val="none" w:sz="0" w:space="0" w:color="auto"/>
            <w:right w:val="none" w:sz="0" w:space="0" w:color="auto"/>
          </w:divBdr>
        </w:div>
        <w:div w:id="1169129117">
          <w:marLeft w:val="640"/>
          <w:marRight w:val="0"/>
          <w:marTop w:val="0"/>
          <w:marBottom w:val="0"/>
          <w:divBdr>
            <w:top w:val="none" w:sz="0" w:space="0" w:color="auto"/>
            <w:left w:val="none" w:sz="0" w:space="0" w:color="auto"/>
            <w:bottom w:val="none" w:sz="0" w:space="0" w:color="auto"/>
            <w:right w:val="none" w:sz="0" w:space="0" w:color="auto"/>
          </w:divBdr>
        </w:div>
        <w:div w:id="1200776535">
          <w:marLeft w:val="640"/>
          <w:marRight w:val="0"/>
          <w:marTop w:val="0"/>
          <w:marBottom w:val="0"/>
          <w:divBdr>
            <w:top w:val="none" w:sz="0" w:space="0" w:color="auto"/>
            <w:left w:val="none" w:sz="0" w:space="0" w:color="auto"/>
            <w:bottom w:val="none" w:sz="0" w:space="0" w:color="auto"/>
            <w:right w:val="none" w:sz="0" w:space="0" w:color="auto"/>
          </w:divBdr>
        </w:div>
        <w:div w:id="1272204349">
          <w:marLeft w:val="640"/>
          <w:marRight w:val="0"/>
          <w:marTop w:val="0"/>
          <w:marBottom w:val="0"/>
          <w:divBdr>
            <w:top w:val="none" w:sz="0" w:space="0" w:color="auto"/>
            <w:left w:val="none" w:sz="0" w:space="0" w:color="auto"/>
            <w:bottom w:val="none" w:sz="0" w:space="0" w:color="auto"/>
            <w:right w:val="none" w:sz="0" w:space="0" w:color="auto"/>
          </w:divBdr>
        </w:div>
        <w:div w:id="1309092840">
          <w:marLeft w:val="640"/>
          <w:marRight w:val="0"/>
          <w:marTop w:val="0"/>
          <w:marBottom w:val="0"/>
          <w:divBdr>
            <w:top w:val="none" w:sz="0" w:space="0" w:color="auto"/>
            <w:left w:val="none" w:sz="0" w:space="0" w:color="auto"/>
            <w:bottom w:val="none" w:sz="0" w:space="0" w:color="auto"/>
            <w:right w:val="none" w:sz="0" w:space="0" w:color="auto"/>
          </w:divBdr>
        </w:div>
        <w:div w:id="1319268383">
          <w:marLeft w:val="640"/>
          <w:marRight w:val="0"/>
          <w:marTop w:val="0"/>
          <w:marBottom w:val="0"/>
          <w:divBdr>
            <w:top w:val="none" w:sz="0" w:space="0" w:color="auto"/>
            <w:left w:val="none" w:sz="0" w:space="0" w:color="auto"/>
            <w:bottom w:val="none" w:sz="0" w:space="0" w:color="auto"/>
            <w:right w:val="none" w:sz="0" w:space="0" w:color="auto"/>
          </w:divBdr>
        </w:div>
        <w:div w:id="1368331228">
          <w:marLeft w:val="640"/>
          <w:marRight w:val="0"/>
          <w:marTop w:val="0"/>
          <w:marBottom w:val="0"/>
          <w:divBdr>
            <w:top w:val="none" w:sz="0" w:space="0" w:color="auto"/>
            <w:left w:val="none" w:sz="0" w:space="0" w:color="auto"/>
            <w:bottom w:val="none" w:sz="0" w:space="0" w:color="auto"/>
            <w:right w:val="none" w:sz="0" w:space="0" w:color="auto"/>
          </w:divBdr>
        </w:div>
        <w:div w:id="1373731243">
          <w:marLeft w:val="640"/>
          <w:marRight w:val="0"/>
          <w:marTop w:val="0"/>
          <w:marBottom w:val="0"/>
          <w:divBdr>
            <w:top w:val="none" w:sz="0" w:space="0" w:color="auto"/>
            <w:left w:val="none" w:sz="0" w:space="0" w:color="auto"/>
            <w:bottom w:val="none" w:sz="0" w:space="0" w:color="auto"/>
            <w:right w:val="none" w:sz="0" w:space="0" w:color="auto"/>
          </w:divBdr>
        </w:div>
        <w:div w:id="1384869006">
          <w:marLeft w:val="640"/>
          <w:marRight w:val="0"/>
          <w:marTop w:val="0"/>
          <w:marBottom w:val="0"/>
          <w:divBdr>
            <w:top w:val="none" w:sz="0" w:space="0" w:color="auto"/>
            <w:left w:val="none" w:sz="0" w:space="0" w:color="auto"/>
            <w:bottom w:val="none" w:sz="0" w:space="0" w:color="auto"/>
            <w:right w:val="none" w:sz="0" w:space="0" w:color="auto"/>
          </w:divBdr>
        </w:div>
        <w:div w:id="1416125889">
          <w:marLeft w:val="640"/>
          <w:marRight w:val="0"/>
          <w:marTop w:val="0"/>
          <w:marBottom w:val="0"/>
          <w:divBdr>
            <w:top w:val="none" w:sz="0" w:space="0" w:color="auto"/>
            <w:left w:val="none" w:sz="0" w:space="0" w:color="auto"/>
            <w:bottom w:val="none" w:sz="0" w:space="0" w:color="auto"/>
            <w:right w:val="none" w:sz="0" w:space="0" w:color="auto"/>
          </w:divBdr>
        </w:div>
        <w:div w:id="1530483694">
          <w:marLeft w:val="640"/>
          <w:marRight w:val="0"/>
          <w:marTop w:val="0"/>
          <w:marBottom w:val="0"/>
          <w:divBdr>
            <w:top w:val="none" w:sz="0" w:space="0" w:color="auto"/>
            <w:left w:val="none" w:sz="0" w:space="0" w:color="auto"/>
            <w:bottom w:val="none" w:sz="0" w:space="0" w:color="auto"/>
            <w:right w:val="none" w:sz="0" w:space="0" w:color="auto"/>
          </w:divBdr>
        </w:div>
        <w:div w:id="1546409398">
          <w:marLeft w:val="640"/>
          <w:marRight w:val="0"/>
          <w:marTop w:val="0"/>
          <w:marBottom w:val="0"/>
          <w:divBdr>
            <w:top w:val="none" w:sz="0" w:space="0" w:color="auto"/>
            <w:left w:val="none" w:sz="0" w:space="0" w:color="auto"/>
            <w:bottom w:val="none" w:sz="0" w:space="0" w:color="auto"/>
            <w:right w:val="none" w:sz="0" w:space="0" w:color="auto"/>
          </w:divBdr>
        </w:div>
        <w:div w:id="1555920864">
          <w:marLeft w:val="640"/>
          <w:marRight w:val="0"/>
          <w:marTop w:val="0"/>
          <w:marBottom w:val="0"/>
          <w:divBdr>
            <w:top w:val="none" w:sz="0" w:space="0" w:color="auto"/>
            <w:left w:val="none" w:sz="0" w:space="0" w:color="auto"/>
            <w:bottom w:val="none" w:sz="0" w:space="0" w:color="auto"/>
            <w:right w:val="none" w:sz="0" w:space="0" w:color="auto"/>
          </w:divBdr>
        </w:div>
        <w:div w:id="1657607553">
          <w:marLeft w:val="640"/>
          <w:marRight w:val="0"/>
          <w:marTop w:val="0"/>
          <w:marBottom w:val="0"/>
          <w:divBdr>
            <w:top w:val="none" w:sz="0" w:space="0" w:color="auto"/>
            <w:left w:val="none" w:sz="0" w:space="0" w:color="auto"/>
            <w:bottom w:val="none" w:sz="0" w:space="0" w:color="auto"/>
            <w:right w:val="none" w:sz="0" w:space="0" w:color="auto"/>
          </w:divBdr>
        </w:div>
        <w:div w:id="1661230750">
          <w:marLeft w:val="640"/>
          <w:marRight w:val="0"/>
          <w:marTop w:val="0"/>
          <w:marBottom w:val="0"/>
          <w:divBdr>
            <w:top w:val="none" w:sz="0" w:space="0" w:color="auto"/>
            <w:left w:val="none" w:sz="0" w:space="0" w:color="auto"/>
            <w:bottom w:val="none" w:sz="0" w:space="0" w:color="auto"/>
            <w:right w:val="none" w:sz="0" w:space="0" w:color="auto"/>
          </w:divBdr>
        </w:div>
        <w:div w:id="1675912826">
          <w:marLeft w:val="640"/>
          <w:marRight w:val="0"/>
          <w:marTop w:val="0"/>
          <w:marBottom w:val="0"/>
          <w:divBdr>
            <w:top w:val="none" w:sz="0" w:space="0" w:color="auto"/>
            <w:left w:val="none" w:sz="0" w:space="0" w:color="auto"/>
            <w:bottom w:val="none" w:sz="0" w:space="0" w:color="auto"/>
            <w:right w:val="none" w:sz="0" w:space="0" w:color="auto"/>
          </w:divBdr>
        </w:div>
        <w:div w:id="1762095564">
          <w:marLeft w:val="640"/>
          <w:marRight w:val="0"/>
          <w:marTop w:val="0"/>
          <w:marBottom w:val="0"/>
          <w:divBdr>
            <w:top w:val="none" w:sz="0" w:space="0" w:color="auto"/>
            <w:left w:val="none" w:sz="0" w:space="0" w:color="auto"/>
            <w:bottom w:val="none" w:sz="0" w:space="0" w:color="auto"/>
            <w:right w:val="none" w:sz="0" w:space="0" w:color="auto"/>
          </w:divBdr>
        </w:div>
        <w:div w:id="1828134356">
          <w:marLeft w:val="640"/>
          <w:marRight w:val="0"/>
          <w:marTop w:val="0"/>
          <w:marBottom w:val="0"/>
          <w:divBdr>
            <w:top w:val="none" w:sz="0" w:space="0" w:color="auto"/>
            <w:left w:val="none" w:sz="0" w:space="0" w:color="auto"/>
            <w:bottom w:val="none" w:sz="0" w:space="0" w:color="auto"/>
            <w:right w:val="none" w:sz="0" w:space="0" w:color="auto"/>
          </w:divBdr>
        </w:div>
        <w:div w:id="1832452717">
          <w:marLeft w:val="640"/>
          <w:marRight w:val="0"/>
          <w:marTop w:val="0"/>
          <w:marBottom w:val="0"/>
          <w:divBdr>
            <w:top w:val="none" w:sz="0" w:space="0" w:color="auto"/>
            <w:left w:val="none" w:sz="0" w:space="0" w:color="auto"/>
            <w:bottom w:val="none" w:sz="0" w:space="0" w:color="auto"/>
            <w:right w:val="none" w:sz="0" w:space="0" w:color="auto"/>
          </w:divBdr>
        </w:div>
        <w:div w:id="1841695315">
          <w:marLeft w:val="640"/>
          <w:marRight w:val="0"/>
          <w:marTop w:val="0"/>
          <w:marBottom w:val="0"/>
          <w:divBdr>
            <w:top w:val="none" w:sz="0" w:space="0" w:color="auto"/>
            <w:left w:val="none" w:sz="0" w:space="0" w:color="auto"/>
            <w:bottom w:val="none" w:sz="0" w:space="0" w:color="auto"/>
            <w:right w:val="none" w:sz="0" w:space="0" w:color="auto"/>
          </w:divBdr>
        </w:div>
        <w:div w:id="1899973458">
          <w:marLeft w:val="640"/>
          <w:marRight w:val="0"/>
          <w:marTop w:val="0"/>
          <w:marBottom w:val="0"/>
          <w:divBdr>
            <w:top w:val="none" w:sz="0" w:space="0" w:color="auto"/>
            <w:left w:val="none" w:sz="0" w:space="0" w:color="auto"/>
            <w:bottom w:val="none" w:sz="0" w:space="0" w:color="auto"/>
            <w:right w:val="none" w:sz="0" w:space="0" w:color="auto"/>
          </w:divBdr>
        </w:div>
        <w:div w:id="1937976100">
          <w:marLeft w:val="640"/>
          <w:marRight w:val="0"/>
          <w:marTop w:val="0"/>
          <w:marBottom w:val="0"/>
          <w:divBdr>
            <w:top w:val="none" w:sz="0" w:space="0" w:color="auto"/>
            <w:left w:val="none" w:sz="0" w:space="0" w:color="auto"/>
            <w:bottom w:val="none" w:sz="0" w:space="0" w:color="auto"/>
            <w:right w:val="none" w:sz="0" w:space="0" w:color="auto"/>
          </w:divBdr>
        </w:div>
        <w:div w:id="1963877282">
          <w:marLeft w:val="640"/>
          <w:marRight w:val="0"/>
          <w:marTop w:val="0"/>
          <w:marBottom w:val="0"/>
          <w:divBdr>
            <w:top w:val="none" w:sz="0" w:space="0" w:color="auto"/>
            <w:left w:val="none" w:sz="0" w:space="0" w:color="auto"/>
            <w:bottom w:val="none" w:sz="0" w:space="0" w:color="auto"/>
            <w:right w:val="none" w:sz="0" w:space="0" w:color="auto"/>
          </w:divBdr>
        </w:div>
        <w:div w:id="1978217608">
          <w:marLeft w:val="640"/>
          <w:marRight w:val="0"/>
          <w:marTop w:val="0"/>
          <w:marBottom w:val="0"/>
          <w:divBdr>
            <w:top w:val="none" w:sz="0" w:space="0" w:color="auto"/>
            <w:left w:val="none" w:sz="0" w:space="0" w:color="auto"/>
            <w:bottom w:val="none" w:sz="0" w:space="0" w:color="auto"/>
            <w:right w:val="none" w:sz="0" w:space="0" w:color="auto"/>
          </w:divBdr>
        </w:div>
        <w:div w:id="1992707034">
          <w:marLeft w:val="640"/>
          <w:marRight w:val="0"/>
          <w:marTop w:val="0"/>
          <w:marBottom w:val="0"/>
          <w:divBdr>
            <w:top w:val="none" w:sz="0" w:space="0" w:color="auto"/>
            <w:left w:val="none" w:sz="0" w:space="0" w:color="auto"/>
            <w:bottom w:val="none" w:sz="0" w:space="0" w:color="auto"/>
            <w:right w:val="none" w:sz="0" w:space="0" w:color="auto"/>
          </w:divBdr>
        </w:div>
        <w:div w:id="2046171972">
          <w:marLeft w:val="640"/>
          <w:marRight w:val="0"/>
          <w:marTop w:val="0"/>
          <w:marBottom w:val="0"/>
          <w:divBdr>
            <w:top w:val="none" w:sz="0" w:space="0" w:color="auto"/>
            <w:left w:val="none" w:sz="0" w:space="0" w:color="auto"/>
            <w:bottom w:val="none" w:sz="0" w:space="0" w:color="auto"/>
            <w:right w:val="none" w:sz="0" w:space="0" w:color="auto"/>
          </w:divBdr>
        </w:div>
        <w:div w:id="2046639362">
          <w:marLeft w:val="640"/>
          <w:marRight w:val="0"/>
          <w:marTop w:val="0"/>
          <w:marBottom w:val="0"/>
          <w:divBdr>
            <w:top w:val="none" w:sz="0" w:space="0" w:color="auto"/>
            <w:left w:val="none" w:sz="0" w:space="0" w:color="auto"/>
            <w:bottom w:val="none" w:sz="0" w:space="0" w:color="auto"/>
            <w:right w:val="none" w:sz="0" w:space="0" w:color="auto"/>
          </w:divBdr>
        </w:div>
        <w:div w:id="2047176739">
          <w:marLeft w:val="640"/>
          <w:marRight w:val="0"/>
          <w:marTop w:val="0"/>
          <w:marBottom w:val="0"/>
          <w:divBdr>
            <w:top w:val="none" w:sz="0" w:space="0" w:color="auto"/>
            <w:left w:val="none" w:sz="0" w:space="0" w:color="auto"/>
            <w:bottom w:val="none" w:sz="0" w:space="0" w:color="auto"/>
            <w:right w:val="none" w:sz="0" w:space="0" w:color="auto"/>
          </w:divBdr>
        </w:div>
        <w:div w:id="2059432159">
          <w:marLeft w:val="640"/>
          <w:marRight w:val="0"/>
          <w:marTop w:val="0"/>
          <w:marBottom w:val="0"/>
          <w:divBdr>
            <w:top w:val="none" w:sz="0" w:space="0" w:color="auto"/>
            <w:left w:val="none" w:sz="0" w:space="0" w:color="auto"/>
            <w:bottom w:val="none" w:sz="0" w:space="0" w:color="auto"/>
            <w:right w:val="none" w:sz="0" w:space="0" w:color="auto"/>
          </w:divBdr>
        </w:div>
        <w:div w:id="2107119176">
          <w:marLeft w:val="640"/>
          <w:marRight w:val="0"/>
          <w:marTop w:val="0"/>
          <w:marBottom w:val="0"/>
          <w:divBdr>
            <w:top w:val="none" w:sz="0" w:space="0" w:color="auto"/>
            <w:left w:val="none" w:sz="0" w:space="0" w:color="auto"/>
            <w:bottom w:val="none" w:sz="0" w:space="0" w:color="auto"/>
            <w:right w:val="none" w:sz="0" w:space="0" w:color="auto"/>
          </w:divBdr>
        </w:div>
        <w:div w:id="2115052833">
          <w:marLeft w:val="640"/>
          <w:marRight w:val="0"/>
          <w:marTop w:val="0"/>
          <w:marBottom w:val="0"/>
          <w:divBdr>
            <w:top w:val="none" w:sz="0" w:space="0" w:color="auto"/>
            <w:left w:val="none" w:sz="0" w:space="0" w:color="auto"/>
            <w:bottom w:val="none" w:sz="0" w:space="0" w:color="auto"/>
            <w:right w:val="none" w:sz="0" w:space="0" w:color="auto"/>
          </w:divBdr>
        </w:div>
        <w:div w:id="2135170689">
          <w:marLeft w:val="640"/>
          <w:marRight w:val="0"/>
          <w:marTop w:val="0"/>
          <w:marBottom w:val="0"/>
          <w:divBdr>
            <w:top w:val="none" w:sz="0" w:space="0" w:color="auto"/>
            <w:left w:val="none" w:sz="0" w:space="0" w:color="auto"/>
            <w:bottom w:val="none" w:sz="0" w:space="0" w:color="auto"/>
            <w:right w:val="none" w:sz="0" w:space="0" w:color="auto"/>
          </w:divBdr>
        </w:div>
      </w:divsChild>
    </w:div>
    <w:div w:id="1277952738">
      <w:marLeft w:val="640"/>
      <w:marRight w:val="0"/>
      <w:marTop w:val="0"/>
      <w:marBottom w:val="0"/>
      <w:divBdr>
        <w:top w:val="none" w:sz="0" w:space="0" w:color="auto"/>
        <w:left w:val="none" w:sz="0" w:space="0" w:color="auto"/>
        <w:bottom w:val="none" w:sz="0" w:space="0" w:color="auto"/>
        <w:right w:val="none" w:sz="0" w:space="0" w:color="auto"/>
      </w:divBdr>
    </w:div>
    <w:div w:id="1278221867">
      <w:marLeft w:val="640"/>
      <w:marRight w:val="0"/>
      <w:marTop w:val="0"/>
      <w:marBottom w:val="0"/>
      <w:divBdr>
        <w:top w:val="none" w:sz="0" w:space="0" w:color="auto"/>
        <w:left w:val="none" w:sz="0" w:space="0" w:color="auto"/>
        <w:bottom w:val="none" w:sz="0" w:space="0" w:color="auto"/>
        <w:right w:val="none" w:sz="0" w:space="0" w:color="auto"/>
      </w:divBdr>
    </w:div>
    <w:div w:id="1278298137">
      <w:bodyDiv w:val="1"/>
      <w:marLeft w:val="0"/>
      <w:marRight w:val="0"/>
      <w:marTop w:val="0"/>
      <w:marBottom w:val="0"/>
      <w:divBdr>
        <w:top w:val="none" w:sz="0" w:space="0" w:color="auto"/>
        <w:left w:val="none" w:sz="0" w:space="0" w:color="auto"/>
        <w:bottom w:val="none" w:sz="0" w:space="0" w:color="auto"/>
        <w:right w:val="none" w:sz="0" w:space="0" w:color="auto"/>
      </w:divBdr>
      <w:divsChild>
        <w:div w:id="29114758">
          <w:marLeft w:val="640"/>
          <w:marRight w:val="0"/>
          <w:marTop w:val="0"/>
          <w:marBottom w:val="0"/>
          <w:divBdr>
            <w:top w:val="none" w:sz="0" w:space="0" w:color="auto"/>
            <w:left w:val="none" w:sz="0" w:space="0" w:color="auto"/>
            <w:bottom w:val="none" w:sz="0" w:space="0" w:color="auto"/>
            <w:right w:val="none" w:sz="0" w:space="0" w:color="auto"/>
          </w:divBdr>
        </w:div>
        <w:div w:id="31613342">
          <w:marLeft w:val="640"/>
          <w:marRight w:val="0"/>
          <w:marTop w:val="0"/>
          <w:marBottom w:val="0"/>
          <w:divBdr>
            <w:top w:val="none" w:sz="0" w:space="0" w:color="auto"/>
            <w:left w:val="none" w:sz="0" w:space="0" w:color="auto"/>
            <w:bottom w:val="none" w:sz="0" w:space="0" w:color="auto"/>
            <w:right w:val="none" w:sz="0" w:space="0" w:color="auto"/>
          </w:divBdr>
        </w:div>
        <w:div w:id="72624518">
          <w:marLeft w:val="640"/>
          <w:marRight w:val="0"/>
          <w:marTop w:val="0"/>
          <w:marBottom w:val="0"/>
          <w:divBdr>
            <w:top w:val="none" w:sz="0" w:space="0" w:color="auto"/>
            <w:left w:val="none" w:sz="0" w:space="0" w:color="auto"/>
            <w:bottom w:val="none" w:sz="0" w:space="0" w:color="auto"/>
            <w:right w:val="none" w:sz="0" w:space="0" w:color="auto"/>
          </w:divBdr>
        </w:div>
        <w:div w:id="145560330">
          <w:marLeft w:val="640"/>
          <w:marRight w:val="0"/>
          <w:marTop w:val="0"/>
          <w:marBottom w:val="0"/>
          <w:divBdr>
            <w:top w:val="none" w:sz="0" w:space="0" w:color="auto"/>
            <w:left w:val="none" w:sz="0" w:space="0" w:color="auto"/>
            <w:bottom w:val="none" w:sz="0" w:space="0" w:color="auto"/>
            <w:right w:val="none" w:sz="0" w:space="0" w:color="auto"/>
          </w:divBdr>
        </w:div>
        <w:div w:id="213587315">
          <w:marLeft w:val="640"/>
          <w:marRight w:val="0"/>
          <w:marTop w:val="0"/>
          <w:marBottom w:val="0"/>
          <w:divBdr>
            <w:top w:val="none" w:sz="0" w:space="0" w:color="auto"/>
            <w:left w:val="none" w:sz="0" w:space="0" w:color="auto"/>
            <w:bottom w:val="none" w:sz="0" w:space="0" w:color="auto"/>
            <w:right w:val="none" w:sz="0" w:space="0" w:color="auto"/>
          </w:divBdr>
        </w:div>
        <w:div w:id="230193237">
          <w:marLeft w:val="640"/>
          <w:marRight w:val="0"/>
          <w:marTop w:val="0"/>
          <w:marBottom w:val="0"/>
          <w:divBdr>
            <w:top w:val="none" w:sz="0" w:space="0" w:color="auto"/>
            <w:left w:val="none" w:sz="0" w:space="0" w:color="auto"/>
            <w:bottom w:val="none" w:sz="0" w:space="0" w:color="auto"/>
            <w:right w:val="none" w:sz="0" w:space="0" w:color="auto"/>
          </w:divBdr>
        </w:div>
        <w:div w:id="249237492">
          <w:marLeft w:val="640"/>
          <w:marRight w:val="0"/>
          <w:marTop w:val="0"/>
          <w:marBottom w:val="0"/>
          <w:divBdr>
            <w:top w:val="none" w:sz="0" w:space="0" w:color="auto"/>
            <w:left w:val="none" w:sz="0" w:space="0" w:color="auto"/>
            <w:bottom w:val="none" w:sz="0" w:space="0" w:color="auto"/>
            <w:right w:val="none" w:sz="0" w:space="0" w:color="auto"/>
          </w:divBdr>
        </w:div>
        <w:div w:id="280066089">
          <w:marLeft w:val="640"/>
          <w:marRight w:val="0"/>
          <w:marTop w:val="0"/>
          <w:marBottom w:val="0"/>
          <w:divBdr>
            <w:top w:val="none" w:sz="0" w:space="0" w:color="auto"/>
            <w:left w:val="none" w:sz="0" w:space="0" w:color="auto"/>
            <w:bottom w:val="none" w:sz="0" w:space="0" w:color="auto"/>
            <w:right w:val="none" w:sz="0" w:space="0" w:color="auto"/>
          </w:divBdr>
        </w:div>
        <w:div w:id="316423562">
          <w:marLeft w:val="640"/>
          <w:marRight w:val="0"/>
          <w:marTop w:val="0"/>
          <w:marBottom w:val="0"/>
          <w:divBdr>
            <w:top w:val="none" w:sz="0" w:space="0" w:color="auto"/>
            <w:left w:val="none" w:sz="0" w:space="0" w:color="auto"/>
            <w:bottom w:val="none" w:sz="0" w:space="0" w:color="auto"/>
            <w:right w:val="none" w:sz="0" w:space="0" w:color="auto"/>
          </w:divBdr>
        </w:div>
        <w:div w:id="351537501">
          <w:marLeft w:val="640"/>
          <w:marRight w:val="0"/>
          <w:marTop w:val="0"/>
          <w:marBottom w:val="0"/>
          <w:divBdr>
            <w:top w:val="none" w:sz="0" w:space="0" w:color="auto"/>
            <w:left w:val="none" w:sz="0" w:space="0" w:color="auto"/>
            <w:bottom w:val="none" w:sz="0" w:space="0" w:color="auto"/>
            <w:right w:val="none" w:sz="0" w:space="0" w:color="auto"/>
          </w:divBdr>
        </w:div>
        <w:div w:id="405611707">
          <w:marLeft w:val="640"/>
          <w:marRight w:val="0"/>
          <w:marTop w:val="0"/>
          <w:marBottom w:val="0"/>
          <w:divBdr>
            <w:top w:val="none" w:sz="0" w:space="0" w:color="auto"/>
            <w:left w:val="none" w:sz="0" w:space="0" w:color="auto"/>
            <w:bottom w:val="none" w:sz="0" w:space="0" w:color="auto"/>
            <w:right w:val="none" w:sz="0" w:space="0" w:color="auto"/>
          </w:divBdr>
        </w:div>
        <w:div w:id="496926087">
          <w:marLeft w:val="640"/>
          <w:marRight w:val="0"/>
          <w:marTop w:val="0"/>
          <w:marBottom w:val="0"/>
          <w:divBdr>
            <w:top w:val="none" w:sz="0" w:space="0" w:color="auto"/>
            <w:left w:val="none" w:sz="0" w:space="0" w:color="auto"/>
            <w:bottom w:val="none" w:sz="0" w:space="0" w:color="auto"/>
            <w:right w:val="none" w:sz="0" w:space="0" w:color="auto"/>
          </w:divBdr>
        </w:div>
        <w:div w:id="547960864">
          <w:marLeft w:val="640"/>
          <w:marRight w:val="0"/>
          <w:marTop w:val="0"/>
          <w:marBottom w:val="0"/>
          <w:divBdr>
            <w:top w:val="none" w:sz="0" w:space="0" w:color="auto"/>
            <w:left w:val="none" w:sz="0" w:space="0" w:color="auto"/>
            <w:bottom w:val="none" w:sz="0" w:space="0" w:color="auto"/>
            <w:right w:val="none" w:sz="0" w:space="0" w:color="auto"/>
          </w:divBdr>
        </w:div>
        <w:div w:id="571162698">
          <w:marLeft w:val="640"/>
          <w:marRight w:val="0"/>
          <w:marTop w:val="0"/>
          <w:marBottom w:val="0"/>
          <w:divBdr>
            <w:top w:val="none" w:sz="0" w:space="0" w:color="auto"/>
            <w:left w:val="none" w:sz="0" w:space="0" w:color="auto"/>
            <w:bottom w:val="none" w:sz="0" w:space="0" w:color="auto"/>
            <w:right w:val="none" w:sz="0" w:space="0" w:color="auto"/>
          </w:divBdr>
        </w:div>
        <w:div w:id="628558578">
          <w:marLeft w:val="640"/>
          <w:marRight w:val="0"/>
          <w:marTop w:val="0"/>
          <w:marBottom w:val="0"/>
          <w:divBdr>
            <w:top w:val="none" w:sz="0" w:space="0" w:color="auto"/>
            <w:left w:val="none" w:sz="0" w:space="0" w:color="auto"/>
            <w:bottom w:val="none" w:sz="0" w:space="0" w:color="auto"/>
            <w:right w:val="none" w:sz="0" w:space="0" w:color="auto"/>
          </w:divBdr>
        </w:div>
        <w:div w:id="719325654">
          <w:marLeft w:val="640"/>
          <w:marRight w:val="0"/>
          <w:marTop w:val="0"/>
          <w:marBottom w:val="0"/>
          <w:divBdr>
            <w:top w:val="none" w:sz="0" w:space="0" w:color="auto"/>
            <w:left w:val="none" w:sz="0" w:space="0" w:color="auto"/>
            <w:bottom w:val="none" w:sz="0" w:space="0" w:color="auto"/>
            <w:right w:val="none" w:sz="0" w:space="0" w:color="auto"/>
          </w:divBdr>
        </w:div>
        <w:div w:id="721103327">
          <w:marLeft w:val="640"/>
          <w:marRight w:val="0"/>
          <w:marTop w:val="0"/>
          <w:marBottom w:val="0"/>
          <w:divBdr>
            <w:top w:val="none" w:sz="0" w:space="0" w:color="auto"/>
            <w:left w:val="none" w:sz="0" w:space="0" w:color="auto"/>
            <w:bottom w:val="none" w:sz="0" w:space="0" w:color="auto"/>
            <w:right w:val="none" w:sz="0" w:space="0" w:color="auto"/>
          </w:divBdr>
        </w:div>
        <w:div w:id="788545844">
          <w:marLeft w:val="640"/>
          <w:marRight w:val="0"/>
          <w:marTop w:val="0"/>
          <w:marBottom w:val="0"/>
          <w:divBdr>
            <w:top w:val="none" w:sz="0" w:space="0" w:color="auto"/>
            <w:left w:val="none" w:sz="0" w:space="0" w:color="auto"/>
            <w:bottom w:val="none" w:sz="0" w:space="0" w:color="auto"/>
            <w:right w:val="none" w:sz="0" w:space="0" w:color="auto"/>
          </w:divBdr>
        </w:div>
        <w:div w:id="790824999">
          <w:marLeft w:val="640"/>
          <w:marRight w:val="0"/>
          <w:marTop w:val="0"/>
          <w:marBottom w:val="0"/>
          <w:divBdr>
            <w:top w:val="none" w:sz="0" w:space="0" w:color="auto"/>
            <w:left w:val="none" w:sz="0" w:space="0" w:color="auto"/>
            <w:bottom w:val="none" w:sz="0" w:space="0" w:color="auto"/>
            <w:right w:val="none" w:sz="0" w:space="0" w:color="auto"/>
          </w:divBdr>
        </w:div>
        <w:div w:id="1203711936">
          <w:marLeft w:val="640"/>
          <w:marRight w:val="0"/>
          <w:marTop w:val="0"/>
          <w:marBottom w:val="0"/>
          <w:divBdr>
            <w:top w:val="none" w:sz="0" w:space="0" w:color="auto"/>
            <w:left w:val="none" w:sz="0" w:space="0" w:color="auto"/>
            <w:bottom w:val="none" w:sz="0" w:space="0" w:color="auto"/>
            <w:right w:val="none" w:sz="0" w:space="0" w:color="auto"/>
          </w:divBdr>
        </w:div>
        <w:div w:id="1430006843">
          <w:marLeft w:val="640"/>
          <w:marRight w:val="0"/>
          <w:marTop w:val="0"/>
          <w:marBottom w:val="0"/>
          <w:divBdr>
            <w:top w:val="none" w:sz="0" w:space="0" w:color="auto"/>
            <w:left w:val="none" w:sz="0" w:space="0" w:color="auto"/>
            <w:bottom w:val="none" w:sz="0" w:space="0" w:color="auto"/>
            <w:right w:val="none" w:sz="0" w:space="0" w:color="auto"/>
          </w:divBdr>
        </w:div>
        <w:div w:id="1480268795">
          <w:marLeft w:val="640"/>
          <w:marRight w:val="0"/>
          <w:marTop w:val="0"/>
          <w:marBottom w:val="0"/>
          <w:divBdr>
            <w:top w:val="none" w:sz="0" w:space="0" w:color="auto"/>
            <w:left w:val="none" w:sz="0" w:space="0" w:color="auto"/>
            <w:bottom w:val="none" w:sz="0" w:space="0" w:color="auto"/>
            <w:right w:val="none" w:sz="0" w:space="0" w:color="auto"/>
          </w:divBdr>
        </w:div>
        <w:div w:id="1517453267">
          <w:marLeft w:val="640"/>
          <w:marRight w:val="0"/>
          <w:marTop w:val="0"/>
          <w:marBottom w:val="0"/>
          <w:divBdr>
            <w:top w:val="none" w:sz="0" w:space="0" w:color="auto"/>
            <w:left w:val="none" w:sz="0" w:space="0" w:color="auto"/>
            <w:bottom w:val="none" w:sz="0" w:space="0" w:color="auto"/>
            <w:right w:val="none" w:sz="0" w:space="0" w:color="auto"/>
          </w:divBdr>
        </w:div>
        <w:div w:id="1696032643">
          <w:marLeft w:val="640"/>
          <w:marRight w:val="0"/>
          <w:marTop w:val="0"/>
          <w:marBottom w:val="0"/>
          <w:divBdr>
            <w:top w:val="none" w:sz="0" w:space="0" w:color="auto"/>
            <w:left w:val="none" w:sz="0" w:space="0" w:color="auto"/>
            <w:bottom w:val="none" w:sz="0" w:space="0" w:color="auto"/>
            <w:right w:val="none" w:sz="0" w:space="0" w:color="auto"/>
          </w:divBdr>
        </w:div>
        <w:div w:id="1717853561">
          <w:marLeft w:val="640"/>
          <w:marRight w:val="0"/>
          <w:marTop w:val="0"/>
          <w:marBottom w:val="0"/>
          <w:divBdr>
            <w:top w:val="none" w:sz="0" w:space="0" w:color="auto"/>
            <w:left w:val="none" w:sz="0" w:space="0" w:color="auto"/>
            <w:bottom w:val="none" w:sz="0" w:space="0" w:color="auto"/>
            <w:right w:val="none" w:sz="0" w:space="0" w:color="auto"/>
          </w:divBdr>
        </w:div>
        <w:div w:id="1743141966">
          <w:marLeft w:val="640"/>
          <w:marRight w:val="0"/>
          <w:marTop w:val="0"/>
          <w:marBottom w:val="0"/>
          <w:divBdr>
            <w:top w:val="none" w:sz="0" w:space="0" w:color="auto"/>
            <w:left w:val="none" w:sz="0" w:space="0" w:color="auto"/>
            <w:bottom w:val="none" w:sz="0" w:space="0" w:color="auto"/>
            <w:right w:val="none" w:sz="0" w:space="0" w:color="auto"/>
          </w:divBdr>
        </w:div>
        <w:div w:id="1775325427">
          <w:marLeft w:val="640"/>
          <w:marRight w:val="0"/>
          <w:marTop w:val="0"/>
          <w:marBottom w:val="0"/>
          <w:divBdr>
            <w:top w:val="none" w:sz="0" w:space="0" w:color="auto"/>
            <w:left w:val="none" w:sz="0" w:space="0" w:color="auto"/>
            <w:bottom w:val="none" w:sz="0" w:space="0" w:color="auto"/>
            <w:right w:val="none" w:sz="0" w:space="0" w:color="auto"/>
          </w:divBdr>
        </w:div>
        <w:div w:id="1825244004">
          <w:marLeft w:val="640"/>
          <w:marRight w:val="0"/>
          <w:marTop w:val="0"/>
          <w:marBottom w:val="0"/>
          <w:divBdr>
            <w:top w:val="none" w:sz="0" w:space="0" w:color="auto"/>
            <w:left w:val="none" w:sz="0" w:space="0" w:color="auto"/>
            <w:bottom w:val="none" w:sz="0" w:space="0" w:color="auto"/>
            <w:right w:val="none" w:sz="0" w:space="0" w:color="auto"/>
          </w:divBdr>
        </w:div>
        <w:div w:id="1834952360">
          <w:marLeft w:val="640"/>
          <w:marRight w:val="0"/>
          <w:marTop w:val="0"/>
          <w:marBottom w:val="0"/>
          <w:divBdr>
            <w:top w:val="none" w:sz="0" w:space="0" w:color="auto"/>
            <w:left w:val="none" w:sz="0" w:space="0" w:color="auto"/>
            <w:bottom w:val="none" w:sz="0" w:space="0" w:color="auto"/>
            <w:right w:val="none" w:sz="0" w:space="0" w:color="auto"/>
          </w:divBdr>
        </w:div>
        <w:div w:id="1870795613">
          <w:marLeft w:val="640"/>
          <w:marRight w:val="0"/>
          <w:marTop w:val="0"/>
          <w:marBottom w:val="0"/>
          <w:divBdr>
            <w:top w:val="none" w:sz="0" w:space="0" w:color="auto"/>
            <w:left w:val="none" w:sz="0" w:space="0" w:color="auto"/>
            <w:bottom w:val="none" w:sz="0" w:space="0" w:color="auto"/>
            <w:right w:val="none" w:sz="0" w:space="0" w:color="auto"/>
          </w:divBdr>
        </w:div>
        <w:div w:id="1991598464">
          <w:marLeft w:val="640"/>
          <w:marRight w:val="0"/>
          <w:marTop w:val="0"/>
          <w:marBottom w:val="0"/>
          <w:divBdr>
            <w:top w:val="none" w:sz="0" w:space="0" w:color="auto"/>
            <w:left w:val="none" w:sz="0" w:space="0" w:color="auto"/>
            <w:bottom w:val="none" w:sz="0" w:space="0" w:color="auto"/>
            <w:right w:val="none" w:sz="0" w:space="0" w:color="auto"/>
          </w:divBdr>
        </w:div>
        <w:div w:id="1994287261">
          <w:marLeft w:val="640"/>
          <w:marRight w:val="0"/>
          <w:marTop w:val="0"/>
          <w:marBottom w:val="0"/>
          <w:divBdr>
            <w:top w:val="none" w:sz="0" w:space="0" w:color="auto"/>
            <w:left w:val="none" w:sz="0" w:space="0" w:color="auto"/>
            <w:bottom w:val="none" w:sz="0" w:space="0" w:color="auto"/>
            <w:right w:val="none" w:sz="0" w:space="0" w:color="auto"/>
          </w:divBdr>
        </w:div>
        <w:div w:id="2021540489">
          <w:marLeft w:val="640"/>
          <w:marRight w:val="0"/>
          <w:marTop w:val="0"/>
          <w:marBottom w:val="0"/>
          <w:divBdr>
            <w:top w:val="none" w:sz="0" w:space="0" w:color="auto"/>
            <w:left w:val="none" w:sz="0" w:space="0" w:color="auto"/>
            <w:bottom w:val="none" w:sz="0" w:space="0" w:color="auto"/>
            <w:right w:val="none" w:sz="0" w:space="0" w:color="auto"/>
          </w:divBdr>
        </w:div>
      </w:divsChild>
    </w:div>
    <w:div w:id="1278560320">
      <w:marLeft w:val="640"/>
      <w:marRight w:val="0"/>
      <w:marTop w:val="0"/>
      <w:marBottom w:val="0"/>
      <w:divBdr>
        <w:top w:val="none" w:sz="0" w:space="0" w:color="auto"/>
        <w:left w:val="none" w:sz="0" w:space="0" w:color="auto"/>
        <w:bottom w:val="none" w:sz="0" w:space="0" w:color="auto"/>
        <w:right w:val="none" w:sz="0" w:space="0" w:color="auto"/>
      </w:divBdr>
    </w:div>
    <w:div w:id="1279147680">
      <w:marLeft w:val="640"/>
      <w:marRight w:val="0"/>
      <w:marTop w:val="0"/>
      <w:marBottom w:val="0"/>
      <w:divBdr>
        <w:top w:val="none" w:sz="0" w:space="0" w:color="auto"/>
        <w:left w:val="none" w:sz="0" w:space="0" w:color="auto"/>
        <w:bottom w:val="none" w:sz="0" w:space="0" w:color="auto"/>
        <w:right w:val="none" w:sz="0" w:space="0" w:color="auto"/>
      </w:divBdr>
    </w:div>
    <w:div w:id="1279409653">
      <w:marLeft w:val="640"/>
      <w:marRight w:val="0"/>
      <w:marTop w:val="0"/>
      <w:marBottom w:val="0"/>
      <w:divBdr>
        <w:top w:val="none" w:sz="0" w:space="0" w:color="auto"/>
        <w:left w:val="none" w:sz="0" w:space="0" w:color="auto"/>
        <w:bottom w:val="none" w:sz="0" w:space="0" w:color="auto"/>
        <w:right w:val="none" w:sz="0" w:space="0" w:color="auto"/>
      </w:divBdr>
    </w:div>
    <w:div w:id="1279486498">
      <w:marLeft w:val="640"/>
      <w:marRight w:val="0"/>
      <w:marTop w:val="0"/>
      <w:marBottom w:val="0"/>
      <w:divBdr>
        <w:top w:val="none" w:sz="0" w:space="0" w:color="auto"/>
        <w:left w:val="none" w:sz="0" w:space="0" w:color="auto"/>
        <w:bottom w:val="none" w:sz="0" w:space="0" w:color="auto"/>
        <w:right w:val="none" w:sz="0" w:space="0" w:color="auto"/>
      </w:divBdr>
    </w:div>
    <w:div w:id="1279797766">
      <w:marLeft w:val="640"/>
      <w:marRight w:val="0"/>
      <w:marTop w:val="0"/>
      <w:marBottom w:val="0"/>
      <w:divBdr>
        <w:top w:val="none" w:sz="0" w:space="0" w:color="auto"/>
        <w:left w:val="none" w:sz="0" w:space="0" w:color="auto"/>
        <w:bottom w:val="none" w:sz="0" w:space="0" w:color="auto"/>
        <w:right w:val="none" w:sz="0" w:space="0" w:color="auto"/>
      </w:divBdr>
    </w:div>
    <w:div w:id="1280182392">
      <w:marLeft w:val="640"/>
      <w:marRight w:val="0"/>
      <w:marTop w:val="0"/>
      <w:marBottom w:val="0"/>
      <w:divBdr>
        <w:top w:val="none" w:sz="0" w:space="0" w:color="auto"/>
        <w:left w:val="none" w:sz="0" w:space="0" w:color="auto"/>
        <w:bottom w:val="none" w:sz="0" w:space="0" w:color="auto"/>
        <w:right w:val="none" w:sz="0" w:space="0" w:color="auto"/>
      </w:divBdr>
    </w:div>
    <w:div w:id="1281377388">
      <w:bodyDiv w:val="1"/>
      <w:marLeft w:val="0"/>
      <w:marRight w:val="0"/>
      <w:marTop w:val="0"/>
      <w:marBottom w:val="0"/>
      <w:divBdr>
        <w:top w:val="none" w:sz="0" w:space="0" w:color="auto"/>
        <w:left w:val="none" w:sz="0" w:space="0" w:color="auto"/>
        <w:bottom w:val="none" w:sz="0" w:space="0" w:color="auto"/>
        <w:right w:val="none" w:sz="0" w:space="0" w:color="auto"/>
      </w:divBdr>
    </w:div>
    <w:div w:id="1281573869">
      <w:marLeft w:val="640"/>
      <w:marRight w:val="0"/>
      <w:marTop w:val="0"/>
      <w:marBottom w:val="0"/>
      <w:divBdr>
        <w:top w:val="none" w:sz="0" w:space="0" w:color="auto"/>
        <w:left w:val="none" w:sz="0" w:space="0" w:color="auto"/>
        <w:bottom w:val="none" w:sz="0" w:space="0" w:color="auto"/>
        <w:right w:val="none" w:sz="0" w:space="0" w:color="auto"/>
      </w:divBdr>
    </w:div>
    <w:div w:id="1282151865">
      <w:marLeft w:val="640"/>
      <w:marRight w:val="0"/>
      <w:marTop w:val="0"/>
      <w:marBottom w:val="0"/>
      <w:divBdr>
        <w:top w:val="none" w:sz="0" w:space="0" w:color="auto"/>
        <w:left w:val="none" w:sz="0" w:space="0" w:color="auto"/>
        <w:bottom w:val="none" w:sz="0" w:space="0" w:color="auto"/>
        <w:right w:val="none" w:sz="0" w:space="0" w:color="auto"/>
      </w:divBdr>
    </w:div>
    <w:div w:id="1282301056">
      <w:bodyDiv w:val="1"/>
      <w:marLeft w:val="0"/>
      <w:marRight w:val="0"/>
      <w:marTop w:val="0"/>
      <w:marBottom w:val="0"/>
      <w:divBdr>
        <w:top w:val="none" w:sz="0" w:space="0" w:color="auto"/>
        <w:left w:val="none" w:sz="0" w:space="0" w:color="auto"/>
        <w:bottom w:val="none" w:sz="0" w:space="0" w:color="auto"/>
        <w:right w:val="none" w:sz="0" w:space="0" w:color="auto"/>
      </w:divBdr>
    </w:div>
    <w:div w:id="1282683765">
      <w:marLeft w:val="640"/>
      <w:marRight w:val="0"/>
      <w:marTop w:val="0"/>
      <w:marBottom w:val="0"/>
      <w:divBdr>
        <w:top w:val="none" w:sz="0" w:space="0" w:color="auto"/>
        <w:left w:val="none" w:sz="0" w:space="0" w:color="auto"/>
        <w:bottom w:val="none" w:sz="0" w:space="0" w:color="auto"/>
        <w:right w:val="none" w:sz="0" w:space="0" w:color="auto"/>
      </w:divBdr>
    </w:div>
    <w:div w:id="1282879661">
      <w:marLeft w:val="640"/>
      <w:marRight w:val="0"/>
      <w:marTop w:val="0"/>
      <w:marBottom w:val="0"/>
      <w:divBdr>
        <w:top w:val="none" w:sz="0" w:space="0" w:color="auto"/>
        <w:left w:val="none" w:sz="0" w:space="0" w:color="auto"/>
        <w:bottom w:val="none" w:sz="0" w:space="0" w:color="auto"/>
        <w:right w:val="none" w:sz="0" w:space="0" w:color="auto"/>
      </w:divBdr>
    </w:div>
    <w:div w:id="1283265595">
      <w:marLeft w:val="640"/>
      <w:marRight w:val="0"/>
      <w:marTop w:val="0"/>
      <w:marBottom w:val="0"/>
      <w:divBdr>
        <w:top w:val="none" w:sz="0" w:space="0" w:color="auto"/>
        <w:left w:val="none" w:sz="0" w:space="0" w:color="auto"/>
        <w:bottom w:val="none" w:sz="0" w:space="0" w:color="auto"/>
        <w:right w:val="none" w:sz="0" w:space="0" w:color="auto"/>
      </w:divBdr>
    </w:div>
    <w:div w:id="1283347285">
      <w:marLeft w:val="640"/>
      <w:marRight w:val="0"/>
      <w:marTop w:val="0"/>
      <w:marBottom w:val="0"/>
      <w:divBdr>
        <w:top w:val="none" w:sz="0" w:space="0" w:color="auto"/>
        <w:left w:val="none" w:sz="0" w:space="0" w:color="auto"/>
        <w:bottom w:val="none" w:sz="0" w:space="0" w:color="auto"/>
        <w:right w:val="none" w:sz="0" w:space="0" w:color="auto"/>
      </w:divBdr>
    </w:div>
    <w:div w:id="1283801040">
      <w:bodyDiv w:val="1"/>
      <w:marLeft w:val="0"/>
      <w:marRight w:val="0"/>
      <w:marTop w:val="0"/>
      <w:marBottom w:val="0"/>
      <w:divBdr>
        <w:top w:val="none" w:sz="0" w:space="0" w:color="auto"/>
        <w:left w:val="none" w:sz="0" w:space="0" w:color="auto"/>
        <w:bottom w:val="none" w:sz="0" w:space="0" w:color="auto"/>
        <w:right w:val="none" w:sz="0" w:space="0" w:color="auto"/>
      </w:divBdr>
      <w:divsChild>
        <w:div w:id="2317513">
          <w:marLeft w:val="640"/>
          <w:marRight w:val="0"/>
          <w:marTop w:val="0"/>
          <w:marBottom w:val="0"/>
          <w:divBdr>
            <w:top w:val="none" w:sz="0" w:space="0" w:color="auto"/>
            <w:left w:val="none" w:sz="0" w:space="0" w:color="auto"/>
            <w:bottom w:val="none" w:sz="0" w:space="0" w:color="auto"/>
            <w:right w:val="none" w:sz="0" w:space="0" w:color="auto"/>
          </w:divBdr>
        </w:div>
        <w:div w:id="146820324">
          <w:marLeft w:val="640"/>
          <w:marRight w:val="0"/>
          <w:marTop w:val="0"/>
          <w:marBottom w:val="0"/>
          <w:divBdr>
            <w:top w:val="none" w:sz="0" w:space="0" w:color="auto"/>
            <w:left w:val="none" w:sz="0" w:space="0" w:color="auto"/>
            <w:bottom w:val="none" w:sz="0" w:space="0" w:color="auto"/>
            <w:right w:val="none" w:sz="0" w:space="0" w:color="auto"/>
          </w:divBdr>
        </w:div>
        <w:div w:id="163013266">
          <w:marLeft w:val="640"/>
          <w:marRight w:val="0"/>
          <w:marTop w:val="0"/>
          <w:marBottom w:val="0"/>
          <w:divBdr>
            <w:top w:val="none" w:sz="0" w:space="0" w:color="auto"/>
            <w:left w:val="none" w:sz="0" w:space="0" w:color="auto"/>
            <w:bottom w:val="none" w:sz="0" w:space="0" w:color="auto"/>
            <w:right w:val="none" w:sz="0" w:space="0" w:color="auto"/>
          </w:divBdr>
        </w:div>
        <w:div w:id="166987802">
          <w:marLeft w:val="640"/>
          <w:marRight w:val="0"/>
          <w:marTop w:val="0"/>
          <w:marBottom w:val="0"/>
          <w:divBdr>
            <w:top w:val="none" w:sz="0" w:space="0" w:color="auto"/>
            <w:left w:val="none" w:sz="0" w:space="0" w:color="auto"/>
            <w:bottom w:val="none" w:sz="0" w:space="0" w:color="auto"/>
            <w:right w:val="none" w:sz="0" w:space="0" w:color="auto"/>
          </w:divBdr>
        </w:div>
        <w:div w:id="197738090">
          <w:marLeft w:val="640"/>
          <w:marRight w:val="0"/>
          <w:marTop w:val="0"/>
          <w:marBottom w:val="0"/>
          <w:divBdr>
            <w:top w:val="none" w:sz="0" w:space="0" w:color="auto"/>
            <w:left w:val="none" w:sz="0" w:space="0" w:color="auto"/>
            <w:bottom w:val="none" w:sz="0" w:space="0" w:color="auto"/>
            <w:right w:val="none" w:sz="0" w:space="0" w:color="auto"/>
          </w:divBdr>
        </w:div>
        <w:div w:id="203836903">
          <w:marLeft w:val="640"/>
          <w:marRight w:val="0"/>
          <w:marTop w:val="0"/>
          <w:marBottom w:val="0"/>
          <w:divBdr>
            <w:top w:val="none" w:sz="0" w:space="0" w:color="auto"/>
            <w:left w:val="none" w:sz="0" w:space="0" w:color="auto"/>
            <w:bottom w:val="none" w:sz="0" w:space="0" w:color="auto"/>
            <w:right w:val="none" w:sz="0" w:space="0" w:color="auto"/>
          </w:divBdr>
        </w:div>
        <w:div w:id="232857351">
          <w:marLeft w:val="640"/>
          <w:marRight w:val="0"/>
          <w:marTop w:val="0"/>
          <w:marBottom w:val="0"/>
          <w:divBdr>
            <w:top w:val="none" w:sz="0" w:space="0" w:color="auto"/>
            <w:left w:val="none" w:sz="0" w:space="0" w:color="auto"/>
            <w:bottom w:val="none" w:sz="0" w:space="0" w:color="auto"/>
            <w:right w:val="none" w:sz="0" w:space="0" w:color="auto"/>
          </w:divBdr>
        </w:div>
        <w:div w:id="282469016">
          <w:marLeft w:val="640"/>
          <w:marRight w:val="0"/>
          <w:marTop w:val="0"/>
          <w:marBottom w:val="0"/>
          <w:divBdr>
            <w:top w:val="none" w:sz="0" w:space="0" w:color="auto"/>
            <w:left w:val="none" w:sz="0" w:space="0" w:color="auto"/>
            <w:bottom w:val="none" w:sz="0" w:space="0" w:color="auto"/>
            <w:right w:val="none" w:sz="0" w:space="0" w:color="auto"/>
          </w:divBdr>
        </w:div>
        <w:div w:id="288513910">
          <w:marLeft w:val="640"/>
          <w:marRight w:val="0"/>
          <w:marTop w:val="0"/>
          <w:marBottom w:val="0"/>
          <w:divBdr>
            <w:top w:val="none" w:sz="0" w:space="0" w:color="auto"/>
            <w:left w:val="none" w:sz="0" w:space="0" w:color="auto"/>
            <w:bottom w:val="none" w:sz="0" w:space="0" w:color="auto"/>
            <w:right w:val="none" w:sz="0" w:space="0" w:color="auto"/>
          </w:divBdr>
        </w:div>
        <w:div w:id="378825247">
          <w:marLeft w:val="640"/>
          <w:marRight w:val="0"/>
          <w:marTop w:val="0"/>
          <w:marBottom w:val="0"/>
          <w:divBdr>
            <w:top w:val="none" w:sz="0" w:space="0" w:color="auto"/>
            <w:left w:val="none" w:sz="0" w:space="0" w:color="auto"/>
            <w:bottom w:val="none" w:sz="0" w:space="0" w:color="auto"/>
            <w:right w:val="none" w:sz="0" w:space="0" w:color="auto"/>
          </w:divBdr>
        </w:div>
        <w:div w:id="433982095">
          <w:marLeft w:val="640"/>
          <w:marRight w:val="0"/>
          <w:marTop w:val="0"/>
          <w:marBottom w:val="0"/>
          <w:divBdr>
            <w:top w:val="none" w:sz="0" w:space="0" w:color="auto"/>
            <w:left w:val="none" w:sz="0" w:space="0" w:color="auto"/>
            <w:bottom w:val="none" w:sz="0" w:space="0" w:color="auto"/>
            <w:right w:val="none" w:sz="0" w:space="0" w:color="auto"/>
          </w:divBdr>
        </w:div>
        <w:div w:id="472524068">
          <w:marLeft w:val="640"/>
          <w:marRight w:val="0"/>
          <w:marTop w:val="0"/>
          <w:marBottom w:val="0"/>
          <w:divBdr>
            <w:top w:val="none" w:sz="0" w:space="0" w:color="auto"/>
            <w:left w:val="none" w:sz="0" w:space="0" w:color="auto"/>
            <w:bottom w:val="none" w:sz="0" w:space="0" w:color="auto"/>
            <w:right w:val="none" w:sz="0" w:space="0" w:color="auto"/>
          </w:divBdr>
        </w:div>
        <w:div w:id="473258885">
          <w:marLeft w:val="640"/>
          <w:marRight w:val="0"/>
          <w:marTop w:val="0"/>
          <w:marBottom w:val="0"/>
          <w:divBdr>
            <w:top w:val="none" w:sz="0" w:space="0" w:color="auto"/>
            <w:left w:val="none" w:sz="0" w:space="0" w:color="auto"/>
            <w:bottom w:val="none" w:sz="0" w:space="0" w:color="auto"/>
            <w:right w:val="none" w:sz="0" w:space="0" w:color="auto"/>
          </w:divBdr>
        </w:div>
        <w:div w:id="551504093">
          <w:marLeft w:val="640"/>
          <w:marRight w:val="0"/>
          <w:marTop w:val="0"/>
          <w:marBottom w:val="0"/>
          <w:divBdr>
            <w:top w:val="none" w:sz="0" w:space="0" w:color="auto"/>
            <w:left w:val="none" w:sz="0" w:space="0" w:color="auto"/>
            <w:bottom w:val="none" w:sz="0" w:space="0" w:color="auto"/>
            <w:right w:val="none" w:sz="0" w:space="0" w:color="auto"/>
          </w:divBdr>
        </w:div>
        <w:div w:id="564267558">
          <w:marLeft w:val="640"/>
          <w:marRight w:val="0"/>
          <w:marTop w:val="0"/>
          <w:marBottom w:val="0"/>
          <w:divBdr>
            <w:top w:val="none" w:sz="0" w:space="0" w:color="auto"/>
            <w:left w:val="none" w:sz="0" w:space="0" w:color="auto"/>
            <w:bottom w:val="none" w:sz="0" w:space="0" w:color="auto"/>
            <w:right w:val="none" w:sz="0" w:space="0" w:color="auto"/>
          </w:divBdr>
        </w:div>
        <w:div w:id="569924694">
          <w:marLeft w:val="640"/>
          <w:marRight w:val="0"/>
          <w:marTop w:val="0"/>
          <w:marBottom w:val="0"/>
          <w:divBdr>
            <w:top w:val="none" w:sz="0" w:space="0" w:color="auto"/>
            <w:left w:val="none" w:sz="0" w:space="0" w:color="auto"/>
            <w:bottom w:val="none" w:sz="0" w:space="0" w:color="auto"/>
            <w:right w:val="none" w:sz="0" w:space="0" w:color="auto"/>
          </w:divBdr>
        </w:div>
        <w:div w:id="682709580">
          <w:marLeft w:val="640"/>
          <w:marRight w:val="0"/>
          <w:marTop w:val="0"/>
          <w:marBottom w:val="0"/>
          <w:divBdr>
            <w:top w:val="none" w:sz="0" w:space="0" w:color="auto"/>
            <w:left w:val="none" w:sz="0" w:space="0" w:color="auto"/>
            <w:bottom w:val="none" w:sz="0" w:space="0" w:color="auto"/>
            <w:right w:val="none" w:sz="0" w:space="0" w:color="auto"/>
          </w:divBdr>
        </w:div>
        <w:div w:id="789982698">
          <w:marLeft w:val="640"/>
          <w:marRight w:val="0"/>
          <w:marTop w:val="0"/>
          <w:marBottom w:val="0"/>
          <w:divBdr>
            <w:top w:val="none" w:sz="0" w:space="0" w:color="auto"/>
            <w:left w:val="none" w:sz="0" w:space="0" w:color="auto"/>
            <w:bottom w:val="none" w:sz="0" w:space="0" w:color="auto"/>
            <w:right w:val="none" w:sz="0" w:space="0" w:color="auto"/>
          </w:divBdr>
        </w:div>
        <w:div w:id="819346915">
          <w:marLeft w:val="640"/>
          <w:marRight w:val="0"/>
          <w:marTop w:val="0"/>
          <w:marBottom w:val="0"/>
          <w:divBdr>
            <w:top w:val="none" w:sz="0" w:space="0" w:color="auto"/>
            <w:left w:val="none" w:sz="0" w:space="0" w:color="auto"/>
            <w:bottom w:val="none" w:sz="0" w:space="0" w:color="auto"/>
            <w:right w:val="none" w:sz="0" w:space="0" w:color="auto"/>
          </w:divBdr>
        </w:div>
        <w:div w:id="857112015">
          <w:marLeft w:val="640"/>
          <w:marRight w:val="0"/>
          <w:marTop w:val="0"/>
          <w:marBottom w:val="0"/>
          <w:divBdr>
            <w:top w:val="none" w:sz="0" w:space="0" w:color="auto"/>
            <w:left w:val="none" w:sz="0" w:space="0" w:color="auto"/>
            <w:bottom w:val="none" w:sz="0" w:space="0" w:color="auto"/>
            <w:right w:val="none" w:sz="0" w:space="0" w:color="auto"/>
          </w:divBdr>
        </w:div>
        <w:div w:id="864826215">
          <w:marLeft w:val="640"/>
          <w:marRight w:val="0"/>
          <w:marTop w:val="0"/>
          <w:marBottom w:val="0"/>
          <w:divBdr>
            <w:top w:val="none" w:sz="0" w:space="0" w:color="auto"/>
            <w:left w:val="none" w:sz="0" w:space="0" w:color="auto"/>
            <w:bottom w:val="none" w:sz="0" w:space="0" w:color="auto"/>
            <w:right w:val="none" w:sz="0" w:space="0" w:color="auto"/>
          </w:divBdr>
        </w:div>
        <w:div w:id="907424901">
          <w:marLeft w:val="640"/>
          <w:marRight w:val="0"/>
          <w:marTop w:val="0"/>
          <w:marBottom w:val="0"/>
          <w:divBdr>
            <w:top w:val="none" w:sz="0" w:space="0" w:color="auto"/>
            <w:left w:val="none" w:sz="0" w:space="0" w:color="auto"/>
            <w:bottom w:val="none" w:sz="0" w:space="0" w:color="auto"/>
            <w:right w:val="none" w:sz="0" w:space="0" w:color="auto"/>
          </w:divBdr>
        </w:div>
        <w:div w:id="1021473379">
          <w:marLeft w:val="640"/>
          <w:marRight w:val="0"/>
          <w:marTop w:val="0"/>
          <w:marBottom w:val="0"/>
          <w:divBdr>
            <w:top w:val="none" w:sz="0" w:space="0" w:color="auto"/>
            <w:left w:val="none" w:sz="0" w:space="0" w:color="auto"/>
            <w:bottom w:val="none" w:sz="0" w:space="0" w:color="auto"/>
            <w:right w:val="none" w:sz="0" w:space="0" w:color="auto"/>
          </w:divBdr>
        </w:div>
        <w:div w:id="1151364132">
          <w:marLeft w:val="640"/>
          <w:marRight w:val="0"/>
          <w:marTop w:val="0"/>
          <w:marBottom w:val="0"/>
          <w:divBdr>
            <w:top w:val="none" w:sz="0" w:space="0" w:color="auto"/>
            <w:left w:val="none" w:sz="0" w:space="0" w:color="auto"/>
            <w:bottom w:val="none" w:sz="0" w:space="0" w:color="auto"/>
            <w:right w:val="none" w:sz="0" w:space="0" w:color="auto"/>
          </w:divBdr>
        </w:div>
        <w:div w:id="1199245699">
          <w:marLeft w:val="640"/>
          <w:marRight w:val="0"/>
          <w:marTop w:val="0"/>
          <w:marBottom w:val="0"/>
          <w:divBdr>
            <w:top w:val="none" w:sz="0" w:space="0" w:color="auto"/>
            <w:left w:val="none" w:sz="0" w:space="0" w:color="auto"/>
            <w:bottom w:val="none" w:sz="0" w:space="0" w:color="auto"/>
            <w:right w:val="none" w:sz="0" w:space="0" w:color="auto"/>
          </w:divBdr>
        </w:div>
        <w:div w:id="1278101821">
          <w:marLeft w:val="640"/>
          <w:marRight w:val="0"/>
          <w:marTop w:val="0"/>
          <w:marBottom w:val="0"/>
          <w:divBdr>
            <w:top w:val="none" w:sz="0" w:space="0" w:color="auto"/>
            <w:left w:val="none" w:sz="0" w:space="0" w:color="auto"/>
            <w:bottom w:val="none" w:sz="0" w:space="0" w:color="auto"/>
            <w:right w:val="none" w:sz="0" w:space="0" w:color="auto"/>
          </w:divBdr>
        </w:div>
        <w:div w:id="1319459757">
          <w:marLeft w:val="640"/>
          <w:marRight w:val="0"/>
          <w:marTop w:val="0"/>
          <w:marBottom w:val="0"/>
          <w:divBdr>
            <w:top w:val="none" w:sz="0" w:space="0" w:color="auto"/>
            <w:left w:val="none" w:sz="0" w:space="0" w:color="auto"/>
            <w:bottom w:val="none" w:sz="0" w:space="0" w:color="auto"/>
            <w:right w:val="none" w:sz="0" w:space="0" w:color="auto"/>
          </w:divBdr>
        </w:div>
        <w:div w:id="1363283498">
          <w:marLeft w:val="640"/>
          <w:marRight w:val="0"/>
          <w:marTop w:val="0"/>
          <w:marBottom w:val="0"/>
          <w:divBdr>
            <w:top w:val="none" w:sz="0" w:space="0" w:color="auto"/>
            <w:left w:val="none" w:sz="0" w:space="0" w:color="auto"/>
            <w:bottom w:val="none" w:sz="0" w:space="0" w:color="auto"/>
            <w:right w:val="none" w:sz="0" w:space="0" w:color="auto"/>
          </w:divBdr>
        </w:div>
        <w:div w:id="1388381972">
          <w:marLeft w:val="640"/>
          <w:marRight w:val="0"/>
          <w:marTop w:val="0"/>
          <w:marBottom w:val="0"/>
          <w:divBdr>
            <w:top w:val="none" w:sz="0" w:space="0" w:color="auto"/>
            <w:left w:val="none" w:sz="0" w:space="0" w:color="auto"/>
            <w:bottom w:val="none" w:sz="0" w:space="0" w:color="auto"/>
            <w:right w:val="none" w:sz="0" w:space="0" w:color="auto"/>
          </w:divBdr>
        </w:div>
        <w:div w:id="1412197209">
          <w:marLeft w:val="640"/>
          <w:marRight w:val="0"/>
          <w:marTop w:val="0"/>
          <w:marBottom w:val="0"/>
          <w:divBdr>
            <w:top w:val="none" w:sz="0" w:space="0" w:color="auto"/>
            <w:left w:val="none" w:sz="0" w:space="0" w:color="auto"/>
            <w:bottom w:val="none" w:sz="0" w:space="0" w:color="auto"/>
            <w:right w:val="none" w:sz="0" w:space="0" w:color="auto"/>
          </w:divBdr>
        </w:div>
        <w:div w:id="1456218744">
          <w:marLeft w:val="640"/>
          <w:marRight w:val="0"/>
          <w:marTop w:val="0"/>
          <w:marBottom w:val="0"/>
          <w:divBdr>
            <w:top w:val="none" w:sz="0" w:space="0" w:color="auto"/>
            <w:left w:val="none" w:sz="0" w:space="0" w:color="auto"/>
            <w:bottom w:val="none" w:sz="0" w:space="0" w:color="auto"/>
            <w:right w:val="none" w:sz="0" w:space="0" w:color="auto"/>
          </w:divBdr>
        </w:div>
        <w:div w:id="1481730897">
          <w:marLeft w:val="640"/>
          <w:marRight w:val="0"/>
          <w:marTop w:val="0"/>
          <w:marBottom w:val="0"/>
          <w:divBdr>
            <w:top w:val="none" w:sz="0" w:space="0" w:color="auto"/>
            <w:left w:val="none" w:sz="0" w:space="0" w:color="auto"/>
            <w:bottom w:val="none" w:sz="0" w:space="0" w:color="auto"/>
            <w:right w:val="none" w:sz="0" w:space="0" w:color="auto"/>
          </w:divBdr>
        </w:div>
        <w:div w:id="1595283983">
          <w:marLeft w:val="640"/>
          <w:marRight w:val="0"/>
          <w:marTop w:val="0"/>
          <w:marBottom w:val="0"/>
          <w:divBdr>
            <w:top w:val="none" w:sz="0" w:space="0" w:color="auto"/>
            <w:left w:val="none" w:sz="0" w:space="0" w:color="auto"/>
            <w:bottom w:val="none" w:sz="0" w:space="0" w:color="auto"/>
            <w:right w:val="none" w:sz="0" w:space="0" w:color="auto"/>
          </w:divBdr>
        </w:div>
        <w:div w:id="1612086504">
          <w:marLeft w:val="640"/>
          <w:marRight w:val="0"/>
          <w:marTop w:val="0"/>
          <w:marBottom w:val="0"/>
          <w:divBdr>
            <w:top w:val="none" w:sz="0" w:space="0" w:color="auto"/>
            <w:left w:val="none" w:sz="0" w:space="0" w:color="auto"/>
            <w:bottom w:val="none" w:sz="0" w:space="0" w:color="auto"/>
            <w:right w:val="none" w:sz="0" w:space="0" w:color="auto"/>
          </w:divBdr>
        </w:div>
        <w:div w:id="1614050542">
          <w:marLeft w:val="640"/>
          <w:marRight w:val="0"/>
          <w:marTop w:val="0"/>
          <w:marBottom w:val="0"/>
          <w:divBdr>
            <w:top w:val="none" w:sz="0" w:space="0" w:color="auto"/>
            <w:left w:val="none" w:sz="0" w:space="0" w:color="auto"/>
            <w:bottom w:val="none" w:sz="0" w:space="0" w:color="auto"/>
            <w:right w:val="none" w:sz="0" w:space="0" w:color="auto"/>
          </w:divBdr>
        </w:div>
        <w:div w:id="1729262626">
          <w:marLeft w:val="640"/>
          <w:marRight w:val="0"/>
          <w:marTop w:val="0"/>
          <w:marBottom w:val="0"/>
          <w:divBdr>
            <w:top w:val="none" w:sz="0" w:space="0" w:color="auto"/>
            <w:left w:val="none" w:sz="0" w:space="0" w:color="auto"/>
            <w:bottom w:val="none" w:sz="0" w:space="0" w:color="auto"/>
            <w:right w:val="none" w:sz="0" w:space="0" w:color="auto"/>
          </w:divBdr>
        </w:div>
        <w:div w:id="1740126273">
          <w:marLeft w:val="640"/>
          <w:marRight w:val="0"/>
          <w:marTop w:val="0"/>
          <w:marBottom w:val="0"/>
          <w:divBdr>
            <w:top w:val="none" w:sz="0" w:space="0" w:color="auto"/>
            <w:left w:val="none" w:sz="0" w:space="0" w:color="auto"/>
            <w:bottom w:val="none" w:sz="0" w:space="0" w:color="auto"/>
            <w:right w:val="none" w:sz="0" w:space="0" w:color="auto"/>
          </w:divBdr>
        </w:div>
        <w:div w:id="1773622021">
          <w:marLeft w:val="640"/>
          <w:marRight w:val="0"/>
          <w:marTop w:val="0"/>
          <w:marBottom w:val="0"/>
          <w:divBdr>
            <w:top w:val="none" w:sz="0" w:space="0" w:color="auto"/>
            <w:left w:val="none" w:sz="0" w:space="0" w:color="auto"/>
            <w:bottom w:val="none" w:sz="0" w:space="0" w:color="auto"/>
            <w:right w:val="none" w:sz="0" w:space="0" w:color="auto"/>
          </w:divBdr>
        </w:div>
        <w:div w:id="1785228093">
          <w:marLeft w:val="640"/>
          <w:marRight w:val="0"/>
          <w:marTop w:val="0"/>
          <w:marBottom w:val="0"/>
          <w:divBdr>
            <w:top w:val="none" w:sz="0" w:space="0" w:color="auto"/>
            <w:left w:val="none" w:sz="0" w:space="0" w:color="auto"/>
            <w:bottom w:val="none" w:sz="0" w:space="0" w:color="auto"/>
            <w:right w:val="none" w:sz="0" w:space="0" w:color="auto"/>
          </w:divBdr>
        </w:div>
        <w:div w:id="1797288145">
          <w:marLeft w:val="640"/>
          <w:marRight w:val="0"/>
          <w:marTop w:val="0"/>
          <w:marBottom w:val="0"/>
          <w:divBdr>
            <w:top w:val="none" w:sz="0" w:space="0" w:color="auto"/>
            <w:left w:val="none" w:sz="0" w:space="0" w:color="auto"/>
            <w:bottom w:val="none" w:sz="0" w:space="0" w:color="auto"/>
            <w:right w:val="none" w:sz="0" w:space="0" w:color="auto"/>
          </w:divBdr>
        </w:div>
        <w:div w:id="1831749124">
          <w:marLeft w:val="640"/>
          <w:marRight w:val="0"/>
          <w:marTop w:val="0"/>
          <w:marBottom w:val="0"/>
          <w:divBdr>
            <w:top w:val="none" w:sz="0" w:space="0" w:color="auto"/>
            <w:left w:val="none" w:sz="0" w:space="0" w:color="auto"/>
            <w:bottom w:val="none" w:sz="0" w:space="0" w:color="auto"/>
            <w:right w:val="none" w:sz="0" w:space="0" w:color="auto"/>
          </w:divBdr>
        </w:div>
        <w:div w:id="1839496777">
          <w:marLeft w:val="640"/>
          <w:marRight w:val="0"/>
          <w:marTop w:val="0"/>
          <w:marBottom w:val="0"/>
          <w:divBdr>
            <w:top w:val="none" w:sz="0" w:space="0" w:color="auto"/>
            <w:left w:val="none" w:sz="0" w:space="0" w:color="auto"/>
            <w:bottom w:val="none" w:sz="0" w:space="0" w:color="auto"/>
            <w:right w:val="none" w:sz="0" w:space="0" w:color="auto"/>
          </w:divBdr>
        </w:div>
        <w:div w:id="1890651437">
          <w:marLeft w:val="640"/>
          <w:marRight w:val="0"/>
          <w:marTop w:val="0"/>
          <w:marBottom w:val="0"/>
          <w:divBdr>
            <w:top w:val="none" w:sz="0" w:space="0" w:color="auto"/>
            <w:left w:val="none" w:sz="0" w:space="0" w:color="auto"/>
            <w:bottom w:val="none" w:sz="0" w:space="0" w:color="auto"/>
            <w:right w:val="none" w:sz="0" w:space="0" w:color="auto"/>
          </w:divBdr>
        </w:div>
        <w:div w:id="1925648328">
          <w:marLeft w:val="640"/>
          <w:marRight w:val="0"/>
          <w:marTop w:val="0"/>
          <w:marBottom w:val="0"/>
          <w:divBdr>
            <w:top w:val="none" w:sz="0" w:space="0" w:color="auto"/>
            <w:left w:val="none" w:sz="0" w:space="0" w:color="auto"/>
            <w:bottom w:val="none" w:sz="0" w:space="0" w:color="auto"/>
            <w:right w:val="none" w:sz="0" w:space="0" w:color="auto"/>
          </w:divBdr>
        </w:div>
        <w:div w:id="2082870516">
          <w:marLeft w:val="640"/>
          <w:marRight w:val="0"/>
          <w:marTop w:val="0"/>
          <w:marBottom w:val="0"/>
          <w:divBdr>
            <w:top w:val="none" w:sz="0" w:space="0" w:color="auto"/>
            <w:left w:val="none" w:sz="0" w:space="0" w:color="auto"/>
            <w:bottom w:val="none" w:sz="0" w:space="0" w:color="auto"/>
            <w:right w:val="none" w:sz="0" w:space="0" w:color="auto"/>
          </w:divBdr>
        </w:div>
        <w:div w:id="2095004587">
          <w:marLeft w:val="640"/>
          <w:marRight w:val="0"/>
          <w:marTop w:val="0"/>
          <w:marBottom w:val="0"/>
          <w:divBdr>
            <w:top w:val="none" w:sz="0" w:space="0" w:color="auto"/>
            <w:left w:val="none" w:sz="0" w:space="0" w:color="auto"/>
            <w:bottom w:val="none" w:sz="0" w:space="0" w:color="auto"/>
            <w:right w:val="none" w:sz="0" w:space="0" w:color="auto"/>
          </w:divBdr>
        </w:div>
        <w:div w:id="2142842382">
          <w:marLeft w:val="640"/>
          <w:marRight w:val="0"/>
          <w:marTop w:val="0"/>
          <w:marBottom w:val="0"/>
          <w:divBdr>
            <w:top w:val="none" w:sz="0" w:space="0" w:color="auto"/>
            <w:left w:val="none" w:sz="0" w:space="0" w:color="auto"/>
            <w:bottom w:val="none" w:sz="0" w:space="0" w:color="auto"/>
            <w:right w:val="none" w:sz="0" w:space="0" w:color="auto"/>
          </w:divBdr>
        </w:div>
      </w:divsChild>
    </w:div>
    <w:div w:id="1284774241">
      <w:marLeft w:val="640"/>
      <w:marRight w:val="0"/>
      <w:marTop w:val="0"/>
      <w:marBottom w:val="0"/>
      <w:divBdr>
        <w:top w:val="none" w:sz="0" w:space="0" w:color="auto"/>
        <w:left w:val="none" w:sz="0" w:space="0" w:color="auto"/>
        <w:bottom w:val="none" w:sz="0" w:space="0" w:color="auto"/>
        <w:right w:val="none" w:sz="0" w:space="0" w:color="auto"/>
      </w:divBdr>
    </w:div>
    <w:div w:id="1284849329">
      <w:marLeft w:val="640"/>
      <w:marRight w:val="0"/>
      <w:marTop w:val="0"/>
      <w:marBottom w:val="0"/>
      <w:divBdr>
        <w:top w:val="none" w:sz="0" w:space="0" w:color="auto"/>
        <w:left w:val="none" w:sz="0" w:space="0" w:color="auto"/>
        <w:bottom w:val="none" w:sz="0" w:space="0" w:color="auto"/>
        <w:right w:val="none" w:sz="0" w:space="0" w:color="auto"/>
      </w:divBdr>
    </w:div>
    <w:div w:id="1284919009">
      <w:marLeft w:val="640"/>
      <w:marRight w:val="0"/>
      <w:marTop w:val="0"/>
      <w:marBottom w:val="0"/>
      <w:divBdr>
        <w:top w:val="none" w:sz="0" w:space="0" w:color="auto"/>
        <w:left w:val="none" w:sz="0" w:space="0" w:color="auto"/>
        <w:bottom w:val="none" w:sz="0" w:space="0" w:color="auto"/>
        <w:right w:val="none" w:sz="0" w:space="0" w:color="auto"/>
      </w:divBdr>
    </w:div>
    <w:div w:id="1285310442">
      <w:bodyDiv w:val="1"/>
      <w:marLeft w:val="0"/>
      <w:marRight w:val="0"/>
      <w:marTop w:val="0"/>
      <w:marBottom w:val="0"/>
      <w:divBdr>
        <w:top w:val="none" w:sz="0" w:space="0" w:color="auto"/>
        <w:left w:val="none" w:sz="0" w:space="0" w:color="auto"/>
        <w:bottom w:val="none" w:sz="0" w:space="0" w:color="auto"/>
        <w:right w:val="none" w:sz="0" w:space="0" w:color="auto"/>
      </w:divBdr>
      <w:divsChild>
        <w:div w:id="975649169">
          <w:marLeft w:val="640"/>
          <w:marRight w:val="0"/>
          <w:marTop w:val="0"/>
          <w:marBottom w:val="0"/>
          <w:divBdr>
            <w:top w:val="none" w:sz="0" w:space="0" w:color="auto"/>
            <w:left w:val="none" w:sz="0" w:space="0" w:color="auto"/>
            <w:bottom w:val="none" w:sz="0" w:space="0" w:color="auto"/>
            <w:right w:val="none" w:sz="0" w:space="0" w:color="auto"/>
          </w:divBdr>
        </w:div>
        <w:div w:id="823819207">
          <w:marLeft w:val="640"/>
          <w:marRight w:val="0"/>
          <w:marTop w:val="0"/>
          <w:marBottom w:val="0"/>
          <w:divBdr>
            <w:top w:val="none" w:sz="0" w:space="0" w:color="auto"/>
            <w:left w:val="none" w:sz="0" w:space="0" w:color="auto"/>
            <w:bottom w:val="none" w:sz="0" w:space="0" w:color="auto"/>
            <w:right w:val="none" w:sz="0" w:space="0" w:color="auto"/>
          </w:divBdr>
        </w:div>
        <w:div w:id="1805732385">
          <w:marLeft w:val="640"/>
          <w:marRight w:val="0"/>
          <w:marTop w:val="0"/>
          <w:marBottom w:val="0"/>
          <w:divBdr>
            <w:top w:val="none" w:sz="0" w:space="0" w:color="auto"/>
            <w:left w:val="none" w:sz="0" w:space="0" w:color="auto"/>
            <w:bottom w:val="none" w:sz="0" w:space="0" w:color="auto"/>
            <w:right w:val="none" w:sz="0" w:space="0" w:color="auto"/>
          </w:divBdr>
        </w:div>
        <w:div w:id="1226070179">
          <w:marLeft w:val="640"/>
          <w:marRight w:val="0"/>
          <w:marTop w:val="0"/>
          <w:marBottom w:val="0"/>
          <w:divBdr>
            <w:top w:val="none" w:sz="0" w:space="0" w:color="auto"/>
            <w:left w:val="none" w:sz="0" w:space="0" w:color="auto"/>
            <w:bottom w:val="none" w:sz="0" w:space="0" w:color="auto"/>
            <w:right w:val="none" w:sz="0" w:space="0" w:color="auto"/>
          </w:divBdr>
        </w:div>
        <w:div w:id="1223128998">
          <w:marLeft w:val="640"/>
          <w:marRight w:val="0"/>
          <w:marTop w:val="0"/>
          <w:marBottom w:val="0"/>
          <w:divBdr>
            <w:top w:val="none" w:sz="0" w:space="0" w:color="auto"/>
            <w:left w:val="none" w:sz="0" w:space="0" w:color="auto"/>
            <w:bottom w:val="none" w:sz="0" w:space="0" w:color="auto"/>
            <w:right w:val="none" w:sz="0" w:space="0" w:color="auto"/>
          </w:divBdr>
        </w:div>
        <w:div w:id="555896880">
          <w:marLeft w:val="640"/>
          <w:marRight w:val="0"/>
          <w:marTop w:val="0"/>
          <w:marBottom w:val="0"/>
          <w:divBdr>
            <w:top w:val="none" w:sz="0" w:space="0" w:color="auto"/>
            <w:left w:val="none" w:sz="0" w:space="0" w:color="auto"/>
            <w:bottom w:val="none" w:sz="0" w:space="0" w:color="auto"/>
            <w:right w:val="none" w:sz="0" w:space="0" w:color="auto"/>
          </w:divBdr>
        </w:div>
        <w:div w:id="1556744961">
          <w:marLeft w:val="640"/>
          <w:marRight w:val="0"/>
          <w:marTop w:val="0"/>
          <w:marBottom w:val="0"/>
          <w:divBdr>
            <w:top w:val="none" w:sz="0" w:space="0" w:color="auto"/>
            <w:left w:val="none" w:sz="0" w:space="0" w:color="auto"/>
            <w:bottom w:val="none" w:sz="0" w:space="0" w:color="auto"/>
            <w:right w:val="none" w:sz="0" w:space="0" w:color="auto"/>
          </w:divBdr>
        </w:div>
        <w:div w:id="1609965642">
          <w:marLeft w:val="640"/>
          <w:marRight w:val="0"/>
          <w:marTop w:val="0"/>
          <w:marBottom w:val="0"/>
          <w:divBdr>
            <w:top w:val="none" w:sz="0" w:space="0" w:color="auto"/>
            <w:left w:val="none" w:sz="0" w:space="0" w:color="auto"/>
            <w:bottom w:val="none" w:sz="0" w:space="0" w:color="auto"/>
            <w:right w:val="none" w:sz="0" w:space="0" w:color="auto"/>
          </w:divBdr>
        </w:div>
        <w:div w:id="1965430519">
          <w:marLeft w:val="640"/>
          <w:marRight w:val="0"/>
          <w:marTop w:val="0"/>
          <w:marBottom w:val="0"/>
          <w:divBdr>
            <w:top w:val="none" w:sz="0" w:space="0" w:color="auto"/>
            <w:left w:val="none" w:sz="0" w:space="0" w:color="auto"/>
            <w:bottom w:val="none" w:sz="0" w:space="0" w:color="auto"/>
            <w:right w:val="none" w:sz="0" w:space="0" w:color="auto"/>
          </w:divBdr>
        </w:div>
        <w:div w:id="1519541247">
          <w:marLeft w:val="640"/>
          <w:marRight w:val="0"/>
          <w:marTop w:val="0"/>
          <w:marBottom w:val="0"/>
          <w:divBdr>
            <w:top w:val="none" w:sz="0" w:space="0" w:color="auto"/>
            <w:left w:val="none" w:sz="0" w:space="0" w:color="auto"/>
            <w:bottom w:val="none" w:sz="0" w:space="0" w:color="auto"/>
            <w:right w:val="none" w:sz="0" w:space="0" w:color="auto"/>
          </w:divBdr>
        </w:div>
        <w:div w:id="1953434708">
          <w:marLeft w:val="640"/>
          <w:marRight w:val="0"/>
          <w:marTop w:val="0"/>
          <w:marBottom w:val="0"/>
          <w:divBdr>
            <w:top w:val="none" w:sz="0" w:space="0" w:color="auto"/>
            <w:left w:val="none" w:sz="0" w:space="0" w:color="auto"/>
            <w:bottom w:val="none" w:sz="0" w:space="0" w:color="auto"/>
            <w:right w:val="none" w:sz="0" w:space="0" w:color="auto"/>
          </w:divBdr>
        </w:div>
        <w:div w:id="1943804374">
          <w:marLeft w:val="640"/>
          <w:marRight w:val="0"/>
          <w:marTop w:val="0"/>
          <w:marBottom w:val="0"/>
          <w:divBdr>
            <w:top w:val="none" w:sz="0" w:space="0" w:color="auto"/>
            <w:left w:val="none" w:sz="0" w:space="0" w:color="auto"/>
            <w:bottom w:val="none" w:sz="0" w:space="0" w:color="auto"/>
            <w:right w:val="none" w:sz="0" w:space="0" w:color="auto"/>
          </w:divBdr>
        </w:div>
        <w:div w:id="1104881783">
          <w:marLeft w:val="640"/>
          <w:marRight w:val="0"/>
          <w:marTop w:val="0"/>
          <w:marBottom w:val="0"/>
          <w:divBdr>
            <w:top w:val="none" w:sz="0" w:space="0" w:color="auto"/>
            <w:left w:val="none" w:sz="0" w:space="0" w:color="auto"/>
            <w:bottom w:val="none" w:sz="0" w:space="0" w:color="auto"/>
            <w:right w:val="none" w:sz="0" w:space="0" w:color="auto"/>
          </w:divBdr>
        </w:div>
        <w:div w:id="902837121">
          <w:marLeft w:val="640"/>
          <w:marRight w:val="0"/>
          <w:marTop w:val="0"/>
          <w:marBottom w:val="0"/>
          <w:divBdr>
            <w:top w:val="none" w:sz="0" w:space="0" w:color="auto"/>
            <w:left w:val="none" w:sz="0" w:space="0" w:color="auto"/>
            <w:bottom w:val="none" w:sz="0" w:space="0" w:color="auto"/>
            <w:right w:val="none" w:sz="0" w:space="0" w:color="auto"/>
          </w:divBdr>
        </w:div>
        <w:div w:id="628898059">
          <w:marLeft w:val="640"/>
          <w:marRight w:val="0"/>
          <w:marTop w:val="0"/>
          <w:marBottom w:val="0"/>
          <w:divBdr>
            <w:top w:val="none" w:sz="0" w:space="0" w:color="auto"/>
            <w:left w:val="none" w:sz="0" w:space="0" w:color="auto"/>
            <w:bottom w:val="none" w:sz="0" w:space="0" w:color="auto"/>
            <w:right w:val="none" w:sz="0" w:space="0" w:color="auto"/>
          </w:divBdr>
        </w:div>
        <w:div w:id="146289655">
          <w:marLeft w:val="640"/>
          <w:marRight w:val="0"/>
          <w:marTop w:val="0"/>
          <w:marBottom w:val="0"/>
          <w:divBdr>
            <w:top w:val="none" w:sz="0" w:space="0" w:color="auto"/>
            <w:left w:val="none" w:sz="0" w:space="0" w:color="auto"/>
            <w:bottom w:val="none" w:sz="0" w:space="0" w:color="auto"/>
            <w:right w:val="none" w:sz="0" w:space="0" w:color="auto"/>
          </w:divBdr>
        </w:div>
        <w:div w:id="1187595014">
          <w:marLeft w:val="640"/>
          <w:marRight w:val="0"/>
          <w:marTop w:val="0"/>
          <w:marBottom w:val="0"/>
          <w:divBdr>
            <w:top w:val="none" w:sz="0" w:space="0" w:color="auto"/>
            <w:left w:val="none" w:sz="0" w:space="0" w:color="auto"/>
            <w:bottom w:val="none" w:sz="0" w:space="0" w:color="auto"/>
            <w:right w:val="none" w:sz="0" w:space="0" w:color="auto"/>
          </w:divBdr>
        </w:div>
        <w:div w:id="1110859091">
          <w:marLeft w:val="640"/>
          <w:marRight w:val="0"/>
          <w:marTop w:val="0"/>
          <w:marBottom w:val="0"/>
          <w:divBdr>
            <w:top w:val="none" w:sz="0" w:space="0" w:color="auto"/>
            <w:left w:val="none" w:sz="0" w:space="0" w:color="auto"/>
            <w:bottom w:val="none" w:sz="0" w:space="0" w:color="auto"/>
            <w:right w:val="none" w:sz="0" w:space="0" w:color="auto"/>
          </w:divBdr>
        </w:div>
        <w:div w:id="659037500">
          <w:marLeft w:val="640"/>
          <w:marRight w:val="0"/>
          <w:marTop w:val="0"/>
          <w:marBottom w:val="0"/>
          <w:divBdr>
            <w:top w:val="none" w:sz="0" w:space="0" w:color="auto"/>
            <w:left w:val="none" w:sz="0" w:space="0" w:color="auto"/>
            <w:bottom w:val="none" w:sz="0" w:space="0" w:color="auto"/>
            <w:right w:val="none" w:sz="0" w:space="0" w:color="auto"/>
          </w:divBdr>
        </w:div>
        <w:div w:id="1569657883">
          <w:marLeft w:val="640"/>
          <w:marRight w:val="0"/>
          <w:marTop w:val="0"/>
          <w:marBottom w:val="0"/>
          <w:divBdr>
            <w:top w:val="none" w:sz="0" w:space="0" w:color="auto"/>
            <w:left w:val="none" w:sz="0" w:space="0" w:color="auto"/>
            <w:bottom w:val="none" w:sz="0" w:space="0" w:color="auto"/>
            <w:right w:val="none" w:sz="0" w:space="0" w:color="auto"/>
          </w:divBdr>
        </w:div>
        <w:div w:id="859855531">
          <w:marLeft w:val="640"/>
          <w:marRight w:val="0"/>
          <w:marTop w:val="0"/>
          <w:marBottom w:val="0"/>
          <w:divBdr>
            <w:top w:val="none" w:sz="0" w:space="0" w:color="auto"/>
            <w:left w:val="none" w:sz="0" w:space="0" w:color="auto"/>
            <w:bottom w:val="none" w:sz="0" w:space="0" w:color="auto"/>
            <w:right w:val="none" w:sz="0" w:space="0" w:color="auto"/>
          </w:divBdr>
        </w:div>
        <w:div w:id="901140318">
          <w:marLeft w:val="640"/>
          <w:marRight w:val="0"/>
          <w:marTop w:val="0"/>
          <w:marBottom w:val="0"/>
          <w:divBdr>
            <w:top w:val="none" w:sz="0" w:space="0" w:color="auto"/>
            <w:left w:val="none" w:sz="0" w:space="0" w:color="auto"/>
            <w:bottom w:val="none" w:sz="0" w:space="0" w:color="auto"/>
            <w:right w:val="none" w:sz="0" w:space="0" w:color="auto"/>
          </w:divBdr>
        </w:div>
        <w:div w:id="360862125">
          <w:marLeft w:val="640"/>
          <w:marRight w:val="0"/>
          <w:marTop w:val="0"/>
          <w:marBottom w:val="0"/>
          <w:divBdr>
            <w:top w:val="none" w:sz="0" w:space="0" w:color="auto"/>
            <w:left w:val="none" w:sz="0" w:space="0" w:color="auto"/>
            <w:bottom w:val="none" w:sz="0" w:space="0" w:color="auto"/>
            <w:right w:val="none" w:sz="0" w:space="0" w:color="auto"/>
          </w:divBdr>
        </w:div>
        <w:div w:id="1196234904">
          <w:marLeft w:val="640"/>
          <w:marRight w:val="0"/>
          <w:marTop w:val="0"/>
          <w:marBottom w:val="0"/>
          <w:divBdr>
            <w:top w:val="none" w:sz="0" w:space="0" w:color="auto"/>
            <w:left w:val="none" w:sz="0" w:space="0" w:color="auto"/>
            <w:bottom w:val="none" w:sz="0" w:space="0" w:color="auto"/>
            <w:right w:val="none" w:sz="0" w:space="0" w:color="auto"/>
          </w:divBdr>
        </w:div>
        <w:div w:id="585266502">
          <w:marLeft w:val="640"/>
          <w:marRight w:val="0"/>
          <w:marTop w:val="0"/>
          <w:marBottom w:val="0"/>
          <w:divBdr>
            <w:top w:val="none" w:sz="0" w:space="0" w:color="auto"/>
            <w:left w:val="none" w:sz="0" w:space="0" w:color="auto"/>
            <w:bottom w:val="none" w:sz="0" w:space="0" w:color="auto"/>
            <w:right w:val="none" w:sz="0" w:space="0" w:color="auto"/>
          </w:divBdr>
        </w:div>
        <w:div w:id="1426340002">
          <w:marLeft w:val="640"/>
          <w:marRight w:val="0"/>
          <w:marTop w:val="0"/>
          <w:marBottom w:val="0"/>
          <w:divBdr>
            <w:top w:val="none" w:sz="0" w:space="0" w:color="auto"/>
            <w:left w:val="none" w:sz="0" w:space="0" w:color="auto"/>
            <w:bottom w:val="none" w:sz="0" w:space="0" w:color="auto"/>
            <w:right w:val="none" w:sz="0" w:space="0" w:color="auto"/>
          </w:divBdr>
        </w:div>
        <w:div w:id="484981194">
          <w:marLeft w:val="640"/>
          <w:marRight w:val="0"/>
          <w:marTop w:val="0"/>
          <w:marBottom w:val="0"/>
          <w:divBdr>
            <w:top w:val="none" w:sz="0" w:space="0" w:color="auto"/>
            <w:left w:val="none" w:sz="0" w:space="0" w:color="auto"/>
            <w:bottom w:val="none" w:sz="0" w:space="0" w:color="auto"/>
            <w:right w:val="none" w:sz="0" w:space="0" w:color="auto"/>
          </w:divBdr>
        </w:div>
        <w:div w:id="36979246">
          <w:marLeft w:val="640"/>
          <w:marRight w:val="0"/>
          <w:marTop w:val="0"/>
          <w:marBottom w:val="0"/>
          <w:divBdr>
            <w:top w:val="none" w:sz="0" w:space="0" w:color="auto"/>
            <w:left w:val="none" w:sz="0" w:space="0" w:color="auto"/>
            <w:bottom w:val="none" w:sz="0" w:space="0" w:color="auto"/>
            <w:right w:val="none" w:sz="0" w:space="0" w:color="auto"/>
          </w:divBdr>
        </w:div>
        <w:div w:id="1735665266">
          <w:marLeft w:val="640"/>
          <w:marRight w:val="0"/>
          <w:marTop w:val="0"/>
          <w:marBottom w:val="0"/>
          <w:divBdr>
            <w:top w:val="none" w:sz="0" w:space="0" w:color="auto"/>
            <w:left w:val="none" w:sz="0" w:space="0" w:color="auto"/>
            <w:bottom w:val="none" w:sz="0" w:space="0" w:color="auto"/>
            <w:right w:val="none" w:sz="0" w:space="0" w:color="auto"/>
          </w:divBdr>
        </w:div>
        <w:div w:id="489100399">
          <w:marLeft w:val="640"/>
          <w:marRight w:val="0"/>
          <w:marTop w:val="0"/>
          <w:marBottom w:val="0"/>
          <w:divBdr>
            <w:top w:val="none" w:sz="0" w:space="0" w:color="auto"/>
            <w:left w:val="none" w:sz="0" w:space="0" w:color="auto"/>
            <w:bottom w:val="none" w:sz="0" w:space="0" w:color="auto"/>
            <w:right w:val="none" w:sz="0" w:space="0" w:color="auto"/>
          </w:divBdr>
        </w:div>
        <w:div w:id="168451722">
          <w:marLeft w:val="640"/>
          <w:marRight w:val="0"/>
          <w:marTop w:val="0"/>
          <w:marBottom w:val="0"/>
          <w:divBdr>
            <w:top w:val="none" w:sz="0" w:space="0" w:color="auto"/>
            <w:left w:val="none" w:sz="0" w:space="0" w:color="auto"/>
            <w:bottom w:val="none" w:sz="0" w:space="0" w:color="auto"/>
            <w:right w:val="none" w:sz="0" w:space="0" w:color="auto"/>
          </w:divBdr>
        </w:div>
        <w:div w:id="951667700">
          <w:marLeft w:val="640"/>
          <w:marRight w:val="0"/>
          <w:marTop w:val="0"/>
          <w:marBottom w:val="0"/>
          <w:divBdr>
            <w:top w:val="none" w:sz="0" w:space="0" w:color="auto"/>
            <w:left w:val="none" w:sz="0" w:space="0" w:color="auto"/>
            <w:bottom w:val="none" w:sz="0" w:space="0" w:color="auto"/>
            <w:right w:val="none" w:sz="0" w:space="0" w:color="auto"/>
          </w:divBdr>
        </w:div>
        <w:div w:id="580329619">
          <w:marLeft w:val="640"/>
          <w:marRight w:val="0"/>
          <w:marTop w:val="0"/>
          <w:marBottom w:val="0"/>
          <w:divBdr>
            <w:top w:val="none" w:sz="0" w:space="0" w:color="auto"/>
            <w:left w:val="none" w:sz="0" w:space="0" w:color="auto"/>
            <w:bottom w:val="none" w:sz="0" w:space="0" w:color="auto"/>
            <w:right w:val="none" w:sz="0" w:space="0" w:color="auto"/>
          </w:divBdr>
        </w:div>
        <w:div w:id="581112392">
          <w:marLeft w:val="640"/>
          <w:marRight w:val="0"/>
          <w:marTop w:val="0"/>
          <w:marBottom w:val="0"/>
          <w:divBdr>
            <w:top w:val="none" w:sz="0" w:space="0" w:color="auto"/>
            <w:left w:val="none" w:sz="0" w:space="0" w:color="auto"/>
            <w:bottom w:val="none" w:sz="0" w:space="0" w:color="auto"/>
            <w:right w:val="none" w:sz="0" w:space="0" w:color="auto"/>
          </w:divBdr>
        </w:div>
        <w:div w:id="234362538">
          <w:marLeft w:val="640"/>
          <w:marRight w:val="0"/>
          <w:marTop w:val="0"/>
          <w:marBottom w:val="0"/>
          <w:divBdr>
            <w:top w:val="none" w:sz="0" w:space="0" w:color="auto"/>
            <w:left w:val="none" w:sz="0" w:space="0" w:color="auto"/>
            <w:bottom w:val="none" w:sz="0" w:space="0" w:color="auto"/>
            <w:right w:val="none" w:sz="0" w:space="0" w:color="auto"/>
          </w:divBdr>
        </w:div>
        <w:div w:id="295571749">
          <w:marLeft w:val="640"/>
          <w:marRight w:val="0"/>
          <w:marTop w:val="0"/>
          <w:marBottom w:val="0"/>
          <w:divBdr>
            <w:top w:val="none" w:sz="0" w:space="0" w:color="auto"/>
            <w:left w:val="none" w:sz="0" w:space="0" w:color="auto"/>
            <w:bottom w:val="none" w:sz="0" w:space="0" w:color="auto"/>
            <w:right w:val="none" w:sz="0" w:space="0" w:color="auto"/>
          </w:divBdr>
        </w:div>
        <w:div w:id="1108310178">
          <w:marLeft w:val="640"/>
          <w:marRight w:val="0"/>
          <w:marTop w:val="0"/>
          <w:marBottom w:val="0"/>
          <w:divBdr>
            <w:top w:val="none" w:sz="0" w:space="0" w:color="auto"/>
            <w:left w:val="none" w:sz="0" w:space="0" w:color="auto"/>
            <w:bottom w:val="none" w:sz="0" w:space="0" w:color="auto"/>
            <w:right w:val="none" w:sz="0" w:space="0" w:color="auto"/>
          </w:divBdr>
        </w:div>
        <w:div w:id="807085655">
          <w:marLeft w:val="640"/>
          <w:marRight w:val="0"/>
          <w:marTop w:val="0"/>
          <w:marBottom w:val="0"/>
          <w:divBdr>
            <w:top w:val="none" w:sz="0" w:space="0" w:color="auto"/>
            <w:left w:val="none" w:sz="0" w:space="0" w:color="auto"/>
            <w:bottom w:val="none" w:sz="0" w:space="0" w:color="auto"/>
            <w:right w:val="none" w:sz="0" w:space="0" w:color="auto"/>
          </w:divBdr>
        </w:div>
        <w:div w:id="204373048">
          <w:marLeft w:val="640"/>
          <w:marRight w:val="0"/>
          <w:marTop w:val="0"/>
          <w:marBottom w:val="0"/>
          <w:divBdr>
            <w:top w:val="none" w:sz="0" w:space="0" w:color="auto"/>
            <w:left w:val="none" w:sz="0" w:space="0" w:color="auto"/>
            <w:bottom w:val="none" w:sz="0" w:space="0" w:color="auto"/>
            <w:right w:val="none" w:sz="0" w:space="0" w:color="auto"/>
          </w:divBdr>
        </w:div>
        <w:div w:id="1040470897">
          <w:marLeft w:val="640"/>
          <w:marRight w:val="0"/>
          <w:marTop w:val="0"/>
          <w:marBottom w:val="0"/>
          <w:divBdr>
            <w:top w:val="none" w:sz="0" w:space="0" w:color="auto"/>
            <w:left w:val="none" w:sz="0" w:space="0" w:color="auto"/>
            <w:bottom w:val="none" w:sz="0" w:space="0" w:color="auto"/>
            <w:right w:val="none" w:sz="0" w:space="0" w:color="auto"/>
          </w:divBdr>
        </w:div>
        <w:div w:id="686754993">
          <w:marLeft w:val="640"/>
          <w:marRight w:val="0"/>
          <w:marTop w:val="0"/>
          <w:marBottom w:val="0"/>
          <w:divBdr>
            <w:top w:val="none" w:sz="0" w:space="0" w:color="auto"/>
            <w:left w:val="none" w:sz="0" w:space="0" w:color="auto"/>
            <w:bottom w:val="none" w:sz="0" w:space="0" w:color="auto"/>
            <w:right w:val="none" w:sz="0" w:space="0" w:color="auto"/>
          </w:divBdr>
        </w:div>
        <w:div w:id="511338979">
          <w:marLeft w:val="640"/>
          <w:marRight w:val="0"/>
          <w:marTop w:val="0"/>
          <w:marBottom w:val="0"/>
          <w:divBdr>
            <w:top w:val="none" w:sz="0" w:space="0" w:color="auto"/>
            <w:left w:val="none" w:sz="0" w:space="0" w:color="auto"/>
            <w:bottom w:val="none" w:sz="0" w:space="0" w:color="auto"/>
            <w:right w:val="none" w:sz="0" w:space="0" w:color="auto"/>
          </w:divBdr>
        </w:div>
        <w:div w:id="222562757">
          <w:marLeft w:val="640"/>
          <w:marRight w:val="0"/>
          <w:marTop w:val="0"/>
          <w:marBottom w:val="0"/>
          <w:divBdr>
            <w:top w:val="none" w:sz="0" w:space="0" w:color="auto"/>
            <w:left w:val="none" w:sz="0" w:space="0" w:color="auto"/>
            <w:bottom w:val="none" w:sz="0" w:space="0" w:color="auto"/>
            <w:right w:val="none" w:sz="0" w:space="0" w:color="auto"/>
          </w:divBdr>
        </w:div>
        <w:div w:id="724180889">
          <w:marLeft w:val="640"/>
          <w:marRight w:val="0"/>
          <w:marTop w:val="0"/>
          <w:marBottom w:val="0"/>
          <w:divBdr>
            <w:top w:val="none" w:sz="0" w:space="0" w:color="auto"/>
            <w:left w:val="none" w:sz="0" w:space="0" w:color="auto"/>
            <w:bottom w:val="none" w:sz="0" w:space="0" w:color="auto"/>
            <w:right w:val="none" w:sz="0" w:space="0" w:color="auto"/>
          </w:divBdr>
        </w:div>
        <w:div w:id="278297317">
          <w:marLeft w:val="640"/>
          <w:marRight w:val="0"/>
          <w:marTop w:val="0"/>
          <w:marBottom w:val="0"/>
          <w:divBdr>
            <w:top w:val="none" w:sz="0" w:space="0" w:color="auto"/>
            <w:left w:val="none" w:sz="0" w:space="0" w:color="auto"/>
            <w:bottom w:val="none" w:sz="0" w:space="0" w:color="auto"/>
            <w:right w:val="none" w:sz="0" w:space="0" w:color="auto"/>
          </w:divBdr>
        </w:div>
        <w:div w:id="558907831">
          <w:marLeft w:val="640"/>
          <w:marRight w:val="0"/>
          <w:marTop w:val="0"/>
          <w:marBottom w:val="0"/>
          <w:divBdr>
            <w:top w:val="none" w:sz="0" w:space="0" w:color="auto"/>
            <w:left w:val="none" w:sz="0" w:space="0" w:color="auto"/>
            <w:bottom w:val="none" w:sz="0" w:space="0" w:color="auto"/>
            <w:right w:val="none" w:sz="0" w:space="0" w:color="auto"/>
          </w:divBdr>
        </w:div>
        <w:div w:id="944574396">
          <w:marLeft w:val="640"/>
          <w:marRight w:val="0"/>
          <w:marTop w:val="0"/>
          <w:marBottom w:val="0"/>
          <w:divBdr>
            <w:top w:val="none" w:sz="0" w:space="0" w:color="auto"/>
            <w:left w:val="none" w:sz="0" w:space="0" w:color="auto"/>
            <w:bottom w:val="none" w:sz="0" w:space="0" w:color="auto"/>
            <w:right w:val="none" w:sz="0" w:space="0" w:color="auto"/>
          </w:divBdr>
        </w:div>
        <w:div w:id="112404055">
          <w:marLeft w:val="640"/>
          <w:marRight w:val="0"/>
          <w:marTop w:val="0"/>
          <w:marBottom w:val="0"/>
          <w:divBdr>
            <w:top w:val="none" w:sz="0" w:space="0" w:color="auto"/>
            <w:left w:val="none" w:sz="0" w:space="0" w:color="auto"/>
            <w:bottom w:val="none" w:sz="0" w:space="0" w:color="auto"/>
            <w:right w:val="none" w:sz="0" w:space="0" w:color="auto"/>
          </w:divBdr>
        </w:div>
        <w:div w:id="401566806">
          <w:marLeft w:val="640"/>
          <w:marRight w:val="0"/>
          <w:marTop w:val="0"/>
          <w:marBottom w:val="0"/>
          <w:divBdr>
            <w:top w:val="none" w:sz="0" w:space="0" w:color="auto"/>
            <w:left w:val="none" w:sz="0" w:space="0" w:color="auto"/>
            <w:bottom w:val="none" w:sz="0" w:space="0" w:color="auto"/>
            <w:right w:val="none" w:sz="0" w:space="0" w:color="auto"/>
          </w:divBdr>
        </w:div>
        <w:div w:id="1040397162">
          <w:marLeft w:val="640"/>
          <w:marRight w:val="0"/>
          <w:marTop w:val="0"/>
          <w:marBottom w:val="0"/>
          <w:divBdr>
            <w:top w:val="none" w:sz="0" w:space="0" w:color="auto"/>
            <w:left w:val="none" w:sz="0" w:space="0" w:color="auto"/>
            <w:bottom w:val="none" w:sz="0" w:space="0" w:color="auto"/>
            <w:right w:val="none" w:sz="0" w:space="0" w:color="auto"/>
          </w:divBdr>
        </w:div>
        <w:div w:id="1493136479">
          <w:marLeft w:val="640"/>
          <w:marRight w:val="0"/>
          <w:marTop w:val="0"/>
          <w:marBottom w:val="0"/>
          <w:divBdr>
            <w:top w:val="none" w:sz="0" w:space="0" w:color="auto"/>
            <w:left w:val="none" w:sz="0" w:space="0" w:color="auto"/>
            <w:bottom w:val="none" w:sz="0" w:space="0" w:color="auto"/>
            <w:right w:val="none" w:sz="0" w:space="0" w:color="auto"/>
          </w:divBdr>
        </w:div>
        <w:div w:id="603146792">
          <w:marLeft w:val="640"/>
          <w:marRight w:val="0"/>
          <w:marTop w:val="0"/>
          <w:marBottom w:val="0"/>
          <w:divBdr>
            <w:top w:val="none" w:sz="0" w:space="0" w:color="auto"/>
            <w:left w:val="none" w:sz="0" w:space="0" w:color="auto"/>
            <w:bottom w:val="none" w:sz="0" w:space="0" w:color="auto"/>
            <w:right w:val="none" w:sz="0" w:space="0" w:color="auto"/>
          </w:divBdr>
        </w:div>
        <w:div w:id="436877674">
          <w:marLeft w:val="640"/>
          <w:marRight w:val="0"/>
          <w:marTop w:val="0"/>
          <w:marBottom w:val="0"/>
          <w:divBdr>
            <w:top w:val="none" w:sz="0" w:space="0" w:color="auto"/>
            <w:left w:val="none" w:sz="0" w:space="0" w:color="auto"/>
            <w:bottom w:val="none" w:sz="0" w:space="0" w:color="auto"/>
            <w:right w:val="none" w:sz="0" w:space="0" w:color="auto"/>
          </w:divBdr>
        </w:div>
        <w:div w:id="1671443445">
          <w:marLeft w:val="640"/>
          <w:marRight w:val="0"/>
          <w:marTop w:val="0"/>
          <w:marBottom w:val="0"/>
          <w:divBdr>
            <w:top w:val="none" w:sz="0" w:space="0" w:color="auto"/>
            <w:left w:val="none" w:sz="0" w:space="0" w:color="auto"/>
            <w:bottom w:val="none" w:sz="0" w:space="0" w:color="auto"/>
            <w:right w:val="none" w:sz="0" w:space="0" w:color="auto"/>
          </w:divBdr>
        </w:div>
        <w:div w:id="2006130489">
          <w:marLeft w:val="640"/>
          <w:marRight w:val="0"/>
          <w:marTop w:val="0"/>
          <w:marBottom w:val="0"/>
          <w:divBdr>
            <w:top w:val="none" w:sz="0" w:space="0" w:color="auto"/>
            <w:left w:val="none" w:sz="0" w:space="0" w:color="auto"/>
            <w:bottom w:val="none" w:sz="0" w:space="0" w:color="auto"/>
            <w:right w:val="none" w:sz="0" w:space="0" w:color="auto"/>
          </w:divBdr>
        </w:div>
        <w:div w:id="1689942768">
          <w:marLeft w:val="640"/>
          <w:marRight w:val="0"/>
          <w:marTop w:val="0"/>
          <w:marBottom w:val="0"/>
          <w:divBdr>
            <w:top w:val="none" w:sz="0" w:space="0" w:color="auto"/>
            <w:left w:val="none" w:sz="0" w:space="0" w:color="auto"/>
            <w:bottom w:val="none" w:sz="0" w:space="0" w:color="auto"/>
            <w:right w:val="none" w:sz="0" w:space="0" w:color="auto"/>
          </w:divBdr>
        </w:div>
        <w:div w:id="1745027294">
          <w:marLeft w:val="640"/>
          <w:marRight w:val="0"/>
          <w:marTop w:val="0"/>
          <w:marBottom w:val="0"/>
          <w:divBdr>
            <w:top w:val="none" w:sz="0" w:space="0" w:color="auto"/>
            <w:left w:val="none" w:sz="0" w:space="0" w:color="auto"/>
            <w:bottom w:val="none" w:sz="0" w:space="0" w:color="auto"/>
            <w:right w:val="none" w:sz="0" w:space="0" w:color="auto"/>
          </w:divBdr>
        </w:div>
        <w:div w:id="1654135724">
          <w:marLeft w:val="640"/>
          <w:marRight w:val="0"/>
          <w:marTop w:val="0"/>
          <w:marBottom w:val="0"/>
          <w:divBdr>
            <w:top w:val="none" w:sz="0" w:space="0" w:color="auto"/>
            <w:left w:val="none" w:sz="0" w:space="0" w:color="auto"/>
            <w:bottom w:val="none" w:sz="0" w:space="0" w:color="auto"/>
            <w:right w:val="none" w:sz="0" w:space="0" w:color="auto"/>
          </w:divBdr>
        </w:div>
        <w:div w:id="1732078836">
          <w:marLeft w:val="640"/>
          <w:marRight w:val="0"/>
          <w:marTop w:val="0"/>
          <w:marBottom w:val="0"/>
          <w:divBdr>
            <w:top w:val="none" w:sz="0" w:space="0" w:color="auto"/>
            <w:left w:val="none" w:sz="0" w:space="0" w:color="auto"/>
            <w:bottom w:val="none" w:sz="0" w:space="0" w:color="auto"/>
            <w:right w:val="none" w:sz="0" w:space="0" w:color="auto"/>
          </w:divBdr>
        </w:div>
        <w:div w:id="336470686">
          <w:marLeft w:val="640"/>
          <w:marRight w:val="0"/>
          <w:marTop w:val="0"/>
          <w:marBottom w:val="0"/>
          <w:divBdr>
            <w:top w:val="none" w:sz="0" w:space="0" w:color="auto"/>
            <w:left w:val="none" w:sz="0" w:space="0" w:color="auto"/>
            <w:bottom w:val="none" w:sz="0" w:space="0" w:color="auto"/>
            <w:right w:val="none" w:sz="0" w:space="0" w:color="auto"/>
          </w:divBdr>
        </w:div>
        <w:div w:id="922027039">
          <w:marLeft w:val="640"/>
          <w:marRight w:val="0"/>
          <w:marTop w:val="0"/>
          <w:marBottom w:val="0"/>
          <w:divBdr>
            <w:top w:val="none" w:sz="0" w:space="0" w:color="auto"/>
            <w:left w:val="none" w:sz="0" w:space="0" w:color="auto"/>
            <w:bottom w:val="none" w:sz="0" w:space="0" w:color="auto"/>
            <w:right w:val="none" w:sz="0" w:space="0" w:color="auto"/>
          </w:divBdr>
        </w:div>
        <w:div w:id="1044256531">
          <w:marLeft w:val="640"/>
          <w:marRight w:val="0"/>
          <w:marTop w:val="0"/>
          <w:marBottom w:val="0"/>
          <w:divBdr>
            <w:top w:val="none" w:sz="0" w:space="0" w:color="auto"/>
            <w:left w:val="none" w:sz="0" w:space="0" w:color="auto"/>
            <w:bottom w:val="none" w:sz="0" w:space="0" w:color="auto"/>
            <w:right w:val="none" w:sz="0" w:space="0" w:color="auto"/>
          </w:divBdr>
        </w:div>
        <w:div w:id="1938978036">
          <w:marLeft w:val="640"/>
          <w:marRight w:val="0"/>
          <w:marTop w:val="0"/>
          <w:marBottom w:val="0"/>
          <w:divBdr>
            <w:top w:val="none" w:sz="0" w:space="0" w:color="auto"/>
            <w:left w:val="none" w:sz="0" w:space="0" w:color="auto"/>
            <w:bottom w:val="none" w:sz="0" w:space="0" w:color="auto"/>
            <w:right w:val="none" w:sz="0" w:space="0" w:color="auto"/>
          </w:divBdr>
        </w:div>
        <w:div w:id="556281437">
          <w:marLeft w:val="640"/>
          <w:marRight w:val="0"/>
          <w:marTop w:val="0"/>
          <w:marBottom w:val="0"/>
          <w:divBdr>
            <w:top w:val="none" w:sz="0" w:space="0" w:color="auto"/>
            <w:left w:val="none" w:sz="0" w:space="0" w:color="auto"/>
            <w:bottom w:val="none" w:sz="0" w:space="0" w:color="auto"/>
            <w:right w:val="none" w:sz="0" w:space="0" w:color="auto"/>
          </w:divBdr>
        </w:div>
        <w:div w:id="970939079">
          <w:marLeft w:val="640"/>
          <w:marRight w:val="0"/>
          <w:marTop w:val="0"/>
          <w:marBottom w:val="0"/>
          <w:divBdr>
            <w:top w:val="none" w:sz="0" w:space="0" w:color="auto"/>
            <w:left w:val="none" w:sz="0" w:space="0" w:color="auto"/>
            <w:bottom w:val="none" w:sz="0" w:space="0" w:color="auto"/>
            <w:right w:val="none" w:sz="0" w:space="0" w:color="auto"/>
          </w:divBdr>
        </w:div>
        <w:div w:id="48502294">
          <w:marLeft w:val="640"/>
          <w:marRight w:val="0"/>
          <w:marTop w:val="0"/>
          <w:marBottom w:val="0"/>
          <w:divBdr>
            <w:top w:val="none" w:sz="0" w:space="0" w:color="auto"/>
            <w:left w:val="none" w:sz="0" w:space="0" w:color="auto"/>
            <w:bottom w:val="none" w:sz="0" w:space="0" w:color="auto"/>
            <w:right w:val="none" w:sz="0" w:space="0" w:color="auto"/>
          </w:divBdr>
        </w:div>
        <w:div w:id="665867476">
          <w:marLeft w:val="640"/>
          <w:marRight w:val="0"/>
          <w:marTop w:val="0"/>
          <w:marBottom w:val="0"/>
          <w:divBdr>
            <w:top w:val="none" w:sz="0" w:space="0" w:color="auto"/>
            <w:left w:val="none" w:sz="0" w:space="0" w:color="auto"/>
            <w:bottom w:val="none" w:sz="0" w:space="0" w:color="auto"/>
            <w:right w:val="none" w:sz="0" w:space="0" w:color="auto"/>
          </w:divBdr>
        </w:div>
        <w:div w:id="752892781">
          <w:marLeft w:val="640"/>
          <w:marRight w:val="0"/>
          <w:marTop w:val="0"/>
          <w:marBottom w:val="0"/>
          <w:divBdr>
            <w:top w:val="none" w:sz="0" w:space="0" w:color="auto"/>
            <w:left w:val="none" w:sz="0" w:space="0" w:color="auto"/>
            <w:bottom w:val="none" w:sz="0" w:space="0" w:color="auto"/>
            <w:right w:val="none" w:sz="0" w:space="0" w:color="auto"/>
          </w:divBdr>
        </w:div>
        <w:div w:id="1841003162">
          <w:marLeft w:val="640"/>
          <w:marRight w:val="0"/>
          <w:marTop w:val="0"/>
          <w:marBottom w:val="0"/>
          <w:divBdr>
            <w:top w:val="none" w:sz="0" w:space="0" w:color="auto"/>
            <w:left w:val="none" w:sz="0" w:space="0" w:color="auto"/>
            <w:bottom w:val="none" w:sz="0" w:space="0" w:color="auto"/>
            <w:right w:val="none" w:sz="0" w:space="0" w:color="auto"/>
          </w:divBdr>
        </w:div>
        <w:div w:id="86731216">
          <w:marLeft w:val="640"/>
          <w:marRight w:val="0"/>
          <w:marTop w:val="0"/>
          <w:marBottom w:val="0"/>
          <w:divBdr>
            <w:top w:val="none" w:sz="0" w:space="0" w:color="auto"/>
            <w:left w:val="none" w:sz="0" w:space="0" w:color="auto"/>
            <w:bottom w:val="none" w:sz="0" w:space="0" w:color="auto"/>
            <w:right w:val="none" w:sz="0" w:space="0" w:color="auto"/>
          </w:divBdr>
        </w:div>
      </w:divsChild>
    </w:div>
    <w:div w:id="1285428614">
      <w:marLeft w:val="640"/>
      <w:marRight w:val="0"/>
      <w:marTop w:val="0"/>
      <w:marBottom w:val="0"/>
      <w:divBdr>
        <w:top w:val="none" w:sz="0" w:space="0" w:color="auto"/>
        <w:left w:val="none" w:sz="0" w:space="0" w:color="auto"/>
        <w:bottom w:val="none" w:sz="0" w:space="0" w:color="auto"/>
        <w:right w:val="none" w:sz="0" w:space="0" w:color="auto"/>
      </w:divBdr>
    </w:div>
    <w:div w:id="1285885193">
      <w:marLeft w:val="640"/>
      <w:marRight w:val="0"/>
      <w:marTop w:val="0"/>
      <w:marBottom w:val="0"/>
      <w:divBdr>
        <w:top w:val="none" w:sz="0" w:space="0" w:color="auto"/>
        <w:left w:val="none" w:sz="0" w:space="0" w:color="auto"/>
        <w:bottom w:val="none" w:sz="0" w:space="0" w:color="auto"/>
        <w:right w:val="none" w:sz="0" w:space="0" w:color="auto"/>
      </w:divBdr>
    </w:div>
    <w:div w:id="1286154500">
      <w:marLeft w:val="640"/>
      <w:marRight w:val="0"/>
      <w:marTop w:val="0"/>
      <w:marBottom w:val="0"/>
      <w:divBdr>
        <w:top w:val="none" w:sz="0" w:space="0" w:color="auto"/>
        <w:left w:val="none" w:sz="0" w:space="0" w:color="auto"/>
        <w:bottom w:val="none" w:sz="0" w:space="0" w:color="auto"/>
        <w:right w:val="none" w:sz="0" w:space="0" w:color="auto"/>
      </w:divBdr>
    </w:div>
    <w:div w:id="1287814515">
      <w:marLeft w:val="640"/>
      <w:marRight w:val="0"/>
      <w:marTop w:val="0"/>
      <w:marBottom w:val="0"/>
      <w:divBdr>
        <w:top w:val="none" w:sz="0" w:space="0" w:color="auto"/>
        <w:left w:val="none" w:sz="0" w:space="0" w:color="auto"/>
        <w:bottom w:val="none" w:sz="0" w:space="0" w:color="auto"/>
        <w:right w:val="none" w:sz="0" w:space="0" w:color="auto"/>
      </w:divBdr>
    </w:div>
    <w:div w:id="1288387433">
      <w:bodyDiv w:val="1"/>
      <w:marLeft w:val="0"/>
      <w:marRight w:val="0"/>
      <w:marTop w:val="0"/>
      <w:marBottom w:val="0"/>
      <w:divBdr>
        <w:top w:val="none" w:sz="0" w:space="0" w:color="auto"/>
        <w:left w:val="none" w:sz="0" w:space="0" w:color="auto"/>
        <w:bottom w:val="none" w:sz="0" w:space="0" w:color="auto"/>
        <w:right w:val="none" w:sz="0" w:space="0" w:color="auto"/>
      </w:divBdr>
    </w:div>
    <w:div w:id="1288927711">
      <w:marLeft w:val="640"/>
      <w:marRight w:val="0"/>
      <w:marTop w:val="0"/>
      <w:marBottom w:val="0"/>
      <w:divBdr>
        <w:top w:val="none" w:sz="0" w:space="0" w:color="auto"/>
        <w:left w:val="none" w:sz="0" w:space="0" w:color="auto"/>
        <w:bottom w:val="none" w:sz="0" w:space="0" w:color="auto"/>
        <w:right w:val="none" w:sz="0" w:space="0" w:color="auto"/>
      </w:divBdr>
    </w:div>
    <w:div w:id="1289505677">
      <w:marLeft w:val="640"/>
      <w:marRight w:val="0"/>
      <w:marTop w:val="0"/>
      <w:marBottom w:val="0"/>
      <w:divBdr>
        <w:top w:val="none" w:sz="0" w:space="0" w:color="auto"/>
        <w:left w:val="none" w:sz="0" w:space="0" w:color="auto"/>
        <w:bottom w:val="none" w:sz="0" w:space="0" w:color="auto"/>
        <w:right w:val="none" w:sz="0" w:space="0" w:color="auto"/>
      </w:divBdr>
    </w:div>
    <w:div w:id="1290623122">
      <w:marLeft w:val="640"/>
      <w:marRight w:val="0"/>
      <w:marTop w:val="0"/>
      <w:marBottom w:val="0"/>
      <w:divBdr>
        <w:top w:val="none" w:sz="0" w:space="0" w:color="auto"/>
        <w:left w:val="none" w:sz="0" w:space="0" w:color="auto"/>
        <w:bottom w:val="none" w:sz="0" w:space="0" w:color="auto"/>
        <w:right w:val="none" w:sz="0" w:space="0" w:color="auto"/>
      </w:divBdr>
    </w:div>
    <w:div w:id="1292975770">
      <w:marLeft w:val="640"/>
      <w:marRight w:val="0"/>
      <w:marTop w:val="0"/>
      <w:marBottom w:val="0"/>
      <w:divBdr>
        <w:top w:val="none" w:sz="0" w:space="0" w:color="auto"/>
        <w:left w:val="none" w:sz="0" w:space="0" w:color="auto"/>
        <w:bottom w:val="none" w:sz="0" w:space="0" w:color="auto"/>
        <w:right w:val="none" w:sz="0" w:space="0" w:color="auto"/>
      </w:divBdr>
    </w:div>
    <w:div w:id="1293562243">
      <w:bodyDiv w:val="1"/>
      <w:marLeft w:val="0"/>
      <w:marRight w:val="0"/>
      <w:marTop w:val="0"/>
      <w:marBottom w:val="0"/>
      <w:divBdr>
        <w:top w:val="none" w:sz="0" w:space="0" w:color="auto"/>
        <w:left w:val="none" w:sz="0" w:space="0" w:color="auto"/>
        <w:bottom w:val="none" w:sz="0" w:space="0" w:color="auto"/>
        <w:right w:val="none" w:sz="0" w:space="0" w:color="auto"/>
      </w:divBdr>
      <w:divsChild>
        <w:div w:id="74133577">
          <w:marLeft w:val="640"/>
          <w:marRight w:val="0"/>
          <w:marTop w:val="0"/>
          <w:marBottom w:val="0"/>
          <w:divBdr>
            <w:top w:val="none" w:sz="0" w:space="0" w:color="auto"/>
            <w:left w:val="none" w:sz="0" w:space="0" w:color="auto"/>
            <w:bottom w:val="none" w:sz="0" w:space="0" w:color="auto"/>
            <w:right w:val="none" w:sz="0" w:space="0" w:color="auto"/>
          </w:divBdr>
        </w:div>
        <w:div w:id="105581014">
          <w:marLeft w:val="640"/>
          <w:marRight w:val="0"/>
          <w:marTop w:val="0"/>
          <w:marBottom w:val="0"/>
          <w:divBdr>
            <w:top w:val="none" w:sz="0" w:space="0" w:color="auto"/>
            <w:left w:val="none" w:sz="0" w:space="0" w:color="auto"/>
            <w:bottom w:val="none" w:sz="0" w:space="0" w:color="auto"/>
            <w:right w:val="none" w:sz="0" w:space="0" w:color="auto"/>
          </w:divBdr>
        </w:div>
        <w:div w:id="197548707">
          <w:marLeft w:val="640"/>
          <w:marRight w:val="0"/>
          <w:marTop w:val="0"/>
          <w:marBottom w:val="0"/>
          <w:divBdr>
            <w:top w:val="none" w:sz="0" w:space="0" w:color="auto"/>
            <w:left w:val="none" w:sz="0" w:space="0" w:color="auto"/>
            <w:bottom w:val="none" w:sz="0" w:space="0" w:color="auto"/>
            <w:right w:val="none" w:sz="0" w:space="0" w:color="auto"/>
          </w:divBdr>
        </w:div>
        <w:div w:id="222571638">
          <w:marLeft w:val="640"/>
          <w:marRight w:val="0"/>
          <w:marTop w:val="0"/>
          <w:marBottom w:val="0"/>
          <w:divBdr>
            <w:top w:val="none" w:sz="0" w:space="0" w:color="auto"/>
            <w:left w:val="none" w:sz="0" w:space="0" w:color="auto"/>
            <w:bottom w:val="none" w:sz="0" w:space="0" w:color="auto"/>
            <w:right w:val="none" w:sz="0" w:space="0" w:color="auto"/>
          </w:divBdr>
        </w:div>
        <w:div w:id="223107437">
          <w:marLeft w:val="640"/>
          <w:marRight w:val="0"/>
          <w:marTop w:val="0"/>
          <w:marBottom w:val="0"/>
          <w:divBdr>
            <w:top w:val="none" w:sz="0" w:space="0" w:color="auto"/>
            <w:left w:val="none" w:sz="0" w:space="0" w:color="auto"/>
            <w:bottom w:val="none" w:sz="0" w:space="0" w:color="auto"/>
            <w:right w:val="none" w:sz="0" w:space="0" w:color="auto"/>
          </w:divBdr>
        </w:div>
        <w:div w:id="247153774">
          <w:marLeft w:val="640"/>
          <w:marRight w:val="0"/>
          <w:marTop w:val="0"/>
          <w:marBottom w:val="0"/>
          <w:divBdr>
            <w:top w:val="none" w:sz="0" w:space="0" w:color="auto"/>
            <w:left w:val="none" w:sz="0" w:space="0" w:color="auto"/>
            <w:bottom w:val="none" w:sz="0" w:space="0" w:color="auto"/>
            <w:right w:val="none" w:sz="0" w:space="0" w:color="auto"/>
          </w:divBdr>
        </w:div>
        <w:div w:id="260182400">
          <w:marLeft w:val="640"/>
          <w:marRight w:val="0"/>
          <w:marTop w:val="0"/>
          <w:marBottom w:val="0"/>
          <w:divBdr>
            <w:top w:val="none" w:sz="0" w:space="0" w:color="auto"/>
            <w:left w:val="none" w:sz="0" w:space="0" w:color="auto"/>
            <w:bottom w:val="none" w:sz="0" w:space="0" w:color="auto"/>
            <w:right w:val="none" w:sz="0" w:space="0" w:color="auto"/>
          </w:divBdr>
        </w:div>
        <w:div w:id="315763153">
          <w:marLeft w:val="640"/>
          <w:marRight w:val="0"/>
          <w:marTop w:val="0"/>
          <w:marBottom w:val="0"/>
          <w:divBdr>
            <w:top w:val="none" w:sz="0" w:space="0" w:color="auto"/>
            <w:left w:val="none" w:sz="0" w:space="0" w:color="auto"/>
            <w:bottom w:val="none" w:sz="0" w:space="0" w:color="auto"/>
            <w:right w:val="none" w:sz="0" w:space="0" w:color="auto"/>
          </w:divBdr>
        </w:div>
        <w:div w:id="319387579">
          <w:marLeft w:val="640"/>
          <w:marRight w:val="0"/>
          <w:marTop w:val="0"/>
          <w:marBottom w:val="0"/>
          <w:divBdr>
            <w:top w:val="none" w:sz="0" w:space="0" w:color="auto"/>
            <w:left w:val="none" w:sz="0" w:space="0" w:color="auto"/>
            <w:bottom w:val="none" w:sz="0" w:space="0" w:color="auto"/>
            <w:right w:val="none" w:sz="0" w:space="0" w:color="auto"/>
          </w:divBdr>
        </w:div>
        <w:div w:id="341468399">
          <w:marLeft w:val="640"/>
          <w:marRight w:val="0"/>
          <w:marTop w:val="0"/>
          <w:marBottom w:val="0"/>
          <w:divBdr>
            <w:top w:val="none" w:sz="0" w:space="0" w:color="auto"/>
            <w:left w:val="none" w:sz="0" w:space="0" w:color="auto"/>
            <w:bottom w:val="none" w:sz="0" w:space="0" w:color="auto"/>
            <w:right w:val="none" w:sz="0" w:space="0" w:color="auto"/>
          </w:divBdr>
        </w:div>
        <w:div w:id="379210107">
          <w:marLeft w:val="640"/>
          <w:marRight w:val="0"/>
          <w:marTop w:val="0"/>
          <w:marBottom w:val="0"/>
          <w:divBdr>
            <w:top w:val="none" w:sz="0" w:space="0" w:color="auto"/>
            <w:left w:val="none" w:sz="0" w:space="0" w:color="auto"/>
            <w:bottom w:val="none" w:sz="0" w:space="0" w:color="auto"/>
            <w:right w:val="none" w:sz="0" w:space="0" w:color="auto"/>
          </w:divBdr>
        </w:div>
        <w:div w:id="420031870">
          <w:marLeft w:val="640"/>
          <w:marRight w:val="0"/>
          <w:marTop w:val="0"/>
          <w:marBottom w:val="0"/>
          <w:divBdr>
            <w:top w:val="none" w:sz="0" w:space="0" w:color="auto"/>
            <w:left w:val="none" w:sz="0" w:space="0" w:color="auto"/>
            <w:bottom w:val="none" w:sz="0" w:space="0" w:color="auto"/>
            <w:right w:val="none" w:sz="0" w:space="0" w:color="auto"/>
          </w:divBdr>
        </w:div>
        <w:div w:id="481848487">
          <w:marLeft w:val="640"/>
          <w:marRight w:val="0"/>
          <w:marTop w:val="0"/>
          <w:marBottom w:val="0"/>
          <w:divBdr>
            <w:top w:val="none" w:sz="0" w:space="0" w:color="auto"/>
            <w:left w:val="none" w:sz="0" w:space="0" w:color="auto"/>
            <w:bottom w:val="none" w:sz="0" w:space="0" w:color="auto"/>
            <w:right w:val="none" w:sz="0" w:space="0" w:color="auto"/>
          </w:divBdr>
        </w:div>
        <w:div w:id="596868395">
          <w:marLeft w:val="640"/>
          <w:marRight w:val="0"/>
          <w:marTop w:val="0"/>
          <w:marBottom w:val="0"/>
          <w:divBdr>
            <w:top w:val="none" w:sz="0" w:space="0" w:color="auto"/>
            <w:left w:val="none" w:sz="0" w:space="0" w:color="auto"/>
            <w:bottom w:val="none" w:sz="0" w:space="0" w:color="auto"/>
            <w:right w:val="none" w:sz="0" w:space="0" w:color="auto"/>
          </w:divBdr>
        </w:div>
        <w:div w:id="599416692">
          <w:marLeft w:val="640"/>
          <w:marRight w:val="0"/>
          <w:marTop w:val="0"/>
          <w:marBottom w:val="0"/>
          <w:divBdr>
            <w:top w:val="none" w:sz="0" w:space="0" w:color="auto"/>
            <w:left w:val="none" w:sz="0" w:space="0" w:color="auto"/>
            <w:bottom w:val="none" w:sz="0" w:space="0" w:color="auto"/>
            <w:right w:val="none" w:sz="0" w:space="0" w:color="auto"/>
          </w:divBdr>
        </w:div>
        <w:div w:id="679821500">
          <w:marLeft w:val="640"/>
          <w:marRight w:val="0"/>
          <w:marTop w:val="0"/>
          <w:marBottom w:val="0"/>
          <w:divBdr>
            <w:top w:val="none" w:sz="0" w:space="0" w:color="auto"/>
            <w:left w:val="none" w:sz="0" w:space="0" w:color="auto"/>
            <w:bottom w:val="none" w:sz="0" w:space="0" w:color="auto"/>
            <w:right w:val="none" w:sz="0" w:space="0" w:color="auto"/>
          </w:divBdr>
        </w:div>
        <w:div w:id="684786232">
          <w:marLeft w:val="640"/>
          <w:marRight w:val="0"/>
          <w:marTop w:val="0"/>
          <w:marBottom w:val="0"/>
          <w:divBdr>
            <w:top w:val="none" w:sz="0" w:space="0" w:color="auto"/>
            <w:left w:val="none" w:sz="0" w:space="0" w:color="auto"/>
            <w:bottom w:val="none" w:sz="0" w:space="0" w:color="auto"/>
            <w:right w:val="none" w:sz="0" w:space="0" w:color="auto"/>
          </w:divBdr>
        </w:div>
        <w:div w:id="712198369">
          <w:marLeft w:val="640"/>
          <w:marRight w:val="0"/>
          <w:marTop w:val="0"/>
          <w:marBottom w:val="0"/>
          <w:divBdr>
            <w:top w:val="none" w:sz="0" w:space="0" w:color="auto"/>
            <w:left w:val="none" w:sz="0" w:space="0" w:color="auto"/>
            <w:bottom w:val="none" w:sz="0" w:space="0" w:color="auto"/>
            <w:right w:val="none" w:sz="0" w:space="0" w:color="auto"/>
          </w:divBdr>
        </w:div>
        <w:div w:id="726684480">
          <w:marLeft w:val="640"/>
          <w:marRight w:val="0"/>
          <w:marTop w:val="0"/>
          <w:marBottom w:val="0"/>
          <w:divBdr>
            <w:top w:val="none" w:sz="0" w:space="0" w:color="auto"/>
            <w:left w:val="none" w:sz="0" w:space="0" w:color="auto"/>
            <w:bottom w:val="none" w:sz="0" w:space="0" w:color="auto"/>
            <w:right w:val="none" w:sz="0" w:space="0" w:color="auto"/>
          </w:divBdr>
        </w:div>
        <w:div w:id="747381374">
          <w:marLeft w:val="640"/>
          <w:marRight w:val="0"/>
          <w:marTop w:val="0"/>
          <w:marBottom w:val="0"/>
          <w:divBdr>
            <w:top w:val="none" w:sz="0" w:space="0" w:color="auto"/>
            <w:left w:val="none" w:sz="0" w:space="0" w:color="auto"/>
            <w:bottom w:val="none" w:sz="0" w:space="0" w:color="auto"/>
            <w:right w:val="none" w:sz="0" w:space="0" w:color="auto"/>
          </w:divBdr>
        </w:div>
        <w:div w:id="755059350">
          <w:marLeft w:val="640"/>
          <w:marRight w:val="0"/>
          <w:marTop w:val="0"/>
          <w:marBottom w:val="0"/>
          <w:divBdr>
            <w:top w:val="none" w:sz="0" w:space="0" w:color="auto"/>
            <w:left w:val="none" w:sz="0" w:space="0" w:color="auto"/>
            <w:bottom w:val="none" w:sz="0" w:space="0" w:color="auto"/>
            <w:right w:val="none" w:sz="0" w:space="0" w:color="auto"/>
          </w:divBdr>
        </w:div>
        <w:div w:id="837884866">
          <w:marLeft w:val="640"/>
          <w:marRight w:val="0"/>
          <w:marTop w:val="0"/>
          <w:marBottom w:val="0"/>
          <w:divBdr>
            <w:top w:val="none" w:sz="0" w:space="0" w:color="auto"/>
            <w:left w:val="none" w:sz="0" w:space="0" w:color="auto"/>
            <w:bottom w:val="none" w:sz="0" w:space="0" w:color="auto"/>
            <w:right w:val="none" w:sz="0" w:space="0" w:color="auto"/>
          </w:divBdr>
        </w:div>
        <w:div w:id="847477954">
          <w:marLeft w:val="640"/>
          <w:marRight w:val="0"/>
          <w:marTop w:val="0"/>
          <w:marBottom w:val="0"/>
          <w:divBdr>
            <w:top w:val="none" w:sz="0" w:space="0" w:color="auto"/>
            <w:left w:val="none" w:sz="0" w:space="0" w:color="auto"/>
            <w:bottom w:val="none" w:sz="0" w:space="0" w:color="auto"/>
            <w:right w:val="none" w:sz="0" w:space="0" w:color="auto"/>
          </w:divBdr>
        </w:div>
        <w:div w:id="848566584">
          <w:marLeft w:val="640"/>
          <w:marRight w:val="0"/>
          <w:marTop w:val="0"/>
          <w:marBottom w:val="0"/>
          <w:divBdr>
            <w:top w:val="none" w:sz="0" w:space="0" w:color="auto"/>
            <w:left w:val="none" w:sz="0" w:space="0" w:color="auto"/>
            <w:bottom w:val="none" w:sz="0" w:space="0" w:color="auto"/>
            <w:right w:val="none" w:sz="0" w:space="0" w:color="auto"/>
          </w:divBdr>
        </w:div>
        <w:div w:id="850142959">
          <w:marLeft w:val="640"/>
          <w:marRight w:val="0"/>
          <w:marTop w:val="0"/>
          <w:marBottom w:val="0"/>
          <w:divBdr>
            <w:top w:val="none" w:sz="0" w:space="0" w:color="auto"/>
            <w:left w:val="none" w:sz="0" w:space="0" w:color="auto"/>
            <w:bottom w:val="none" w:sz="0" w:space="0" w:color="auto"/>
            <w:right w:val="none" w:sz="0" w:space="0" w:color="auto"/>
          </w:divBdr>
        </w:div>
        <w:div w:id="906765688">
          <w:marLeft w:val="640"/>
          <w:marRight w:val="0"/>
          <w:marTop w:val="0"/>
          <w:marBottom w:val="0"/>
          <w:divBdr>
            <w:top w:val="none" w:sz="0" w:space="0" w:color="auto"/>
            <w:left w:val="none" w:sz="0" w:space="0" w:color="auto"/>
            <w:bottom w:val="none" w:sz="0" w:space="0" w:color="auto"/>
            <w:right w:val="none" w:sz="0" w:space="0" w:color="auto"/>
          </w:divBdr>
        </w:div>
        <w:div w:id="994918696">
          <w:marLeft w:val="640"/>
          <w:marRight w:val="0"/>
          <w:marTop w:val="0"/>
          <w:marBottom w:val="0"/>
          <w:divBdr>
            <w:top w:val="none" w:sz="0" w:space="0" w:color="auto"/>
            <w:left w:val="none" w:sz="0" w:space="0" w:color="auto"/>
            <w:bottom w:val="none" w:sz="0" w:space="0" w:color="auto"/>
            <w:right w:val="none" w:sz="0" w:space="0" w:color="auto"/>
          </w:divBdr>
        </w:div>
        <w:div w:id="1096176562">
          <w:marLeft w:val="640"/>
          <w:marRight w:val="0"/>
          <w:marTop w:val="0"/>
          <w:marBottom w:val="0"/>
          <w:divBdr>
            <w:top w:val="none" w:sz="0" w:space="0" w:color="auto"/>
            <w:left w:val="none" w:sz="0" w:space="0" w:color="auto"/>
            <w:bottom w:val="none" w:sz="0" w:space="0" w:color="auto"/>
            <w:right w:val="none" w:sz="0" w:space="0" w:color="auto"/>
          </w:divBdr>
        </w:div>
        <w:div w:id="1119031813">
          <w:marLeft w:val="640"/>
          <w:marRight w:val="0"/>
          <w:marTop w:val="0"/>
          <w:marBottom w:val="0"/>
          <w:divBdr>
            <w:top w:val="none" w:sz="0" w:space="0" w:color="auto"/>
            <w:left w:val="none" w:sz="0" w:space="0" w:color="auto"/>
            <w:bottom w:val="none" w:sz="0" w:space="0" w:color="auto"/>
            <w:right w:val="none" w:sz="0" w:space="0" w:color="auto"/>
          </w:divBdr>
        </w:div>
        <w:div w:id="1124423353">
          <w:marLeft w:val="640"/>
          <w:marRight w:val="0"/>
          <w:marTop w:val="0"/>
          <w:marBottom w:val="0"/>
          <w:divBdr>
            <w:top w:val="none" w:sz="0" w:space="0" w:color="auto"/>
            <w:left w:val="none" w:sz="0" w:space="0" w:color="auto"/>
            <w:bottom w:val="none" w:sz="0" w:space="0" w:color="auto"/>
            <w:right w:val="none" w:sz="0" w:space="0" w:color="auto"/>
          </w:divBdr>
        </w:div>
        <w:div w:id="1125348868">
          <w:marLeft w:val="640"/>
          <w:marRight w:val="0"/>
          <w:marTop w:val="0"/>
          <w:marBottom w:val="0"/>
          <w:divBdr>
            <w:top w:val="none" w:sz="0" w:space="0" w:color="auto"/>
            <w:left w:val="none" w:sz="0" w:space="0" w:color="auto"/>
            <w:bottom w:val="none" w:sz="0" w:space="0" w:color="auto"/>
            <w:right w:val="none" w:sz="0" w:space="0" w:color="auto"/>
          </w:divBdr>
        </w:div>
        <w:div w:id="1254123163">
          <w:marLeft w:val="640"/>
          <w:marRight w:val="0"/>
          <w:marTop w:val="0"/>
          <w:marBottom w:val="0"/>
          <w:divBdr>
            <w:top w:val="none" w:sz="0" w:space="0" w:color="auto"/>
            <w:left w:val="none" w:sz="0" w:space="0" w:color="auto"/>
            <w:bottom w:val="none" w:sz="0" w:space="0" w:color="auto"/>
            <w:right w:val="none" w:sz="0" w:space="0" w:color="auto"/>
          </w:divBdr>
        </w:div>
        <w:div w:id="1255212428">
          <w:marLeft w:val="640"/>
          <w:marRight w:val="0"/>
          <w:marTop w:val="0"/>
          <w:marBottom w:val="0"/>
          <w:divBdr>
            <w:top w:val="none" w:sz="0" w:space="0" w:color="auto"/>
            <w:left w:val="none" w:sz="0" w:space="0" w:color="auto"/>
            <w:bottom w:val="none" w:sz="0" w:space="0" w:color="auto"/>
            <w:right w:val="none" w:sz="0" w:space="0" w:color="auto"/>
          </w:divBdr>
        </w:div>
        <w:div w:id="1269504365">
          <w:marLeft w:val="640"/>
          <w:marRight w:val="0"/>
          <w:marTop w:val="0"/>
          <w:marBottom w:val="0"/>
          <w:divBdr>
            <w:top w:val="none" w:sz="0" w:space="0" w:color="auto"/>
            <w:left w:val="none" w:sz="0" w:space="0" w:color="auto"/>
            <w:bottom w:val="none" w:sz="0" w:space="0" w:color="auto"/>
            <w:right w:val="none" w:sz="0" w:space="0" w:color="auto"/>
          </w:divBdr>
        </w:div>
        <w:div w:id="1272862450">
          <w:marLeft w:val="640"/>
          <w:marRight w:val="0"/>
          <w:marTop w:val="0"/>
          <w:marBottom w:val="0"/>
          <w:divBdr>
            <w:top w:val="none" w:sz="0" w:space="0" w:color="auto"/>
            <w:left w:val="none" w:sz="0" w:space="0" w:color="auto"/>
            <w:bottom w:val="none" w:sz="0" w:space="0" w:color="auto"/>
            <w:right w:val="none" w:sz="0" w:space="0" w:color="auto"/>
          </w:divBdr>
        </w:div>
        <w:div w:id="1302732512">
          <w:marLeft w:val="640"/>
          <w:marRight w:val="0"/>
          <w:marTop w:val="0"/>
          <w:marBottom w:val="0"/>
          <w:divBdr>
            <w:top w:val="none" w:sz="0" w:space="0" w:color="auto"/>
            <w:left w:val="none" w:sz="0" w:space="0" w:color="auto"/>
            <w:bottom w:val="none" w:sz="0" w:space="0" w:color="auto"/>
            <w:right w:val="none" w:sz="0" w:space="0" w:color="auto"/>
          </w:divBdr>
        </w:div>
        <w:div w:id="1303273199">
          <w:marLeft w:val="640"/>
          <w:marRight w:val="0"/>
          <w:marTop w:val="0"/>
          <w:marBottom w:val="0"/>
          <w:divBdr>
            <w:top w:val="none" w:sz="0" w:space="0" w:color="auto"/>
            <w:left w:val="none" w:sz="0" w:space="0" w:color="auto"/>
            <w:bottom w:val="none" w:sz="0" w:space="0" w:color="auto"/>
            <w:right w:val="none" w:sz="0" w:space="0" w:color="auto"/>
          </w:divBdr>
        </w:div>
        <w:div w:id="1339114783">
          <w:marLeft w:val="640"/>
          <w:marRight w:val="0"/>
          <w:marTop w:val="0"/>
          <w:marBottom w:val="0"/>
          <w:divBdr>
            <w:top w:val="none" w:sz="0" w:space="0" w:color="auto"/>
            <w:left w:val="none" w:sz="0" w:space="0" w:color="auto"/>
            <w:bottom w:val="none" w:sz="0" w:space="0" w:color="auto"/>
            <w:right w:val="none" w:sz="0" w:space="0" w:color="auto"/>
          </w:divBdr>
        </w:div>
        <w:div w:id="1472357464">
          <w:marLeft w:val="640"/>
          <w:marRight w:val="0"/>
          <w:marTop w:val="0"/>
          <w:marBottom w:val="0"/>
          <w:divBdr>
            <w:top w:val="none" w:sz="0" w:space="0" w:color="auto"/>
            <w:left w:val="none" w:sz="0" w:space="0" w:color="auto"/>
            <w:bottom w:val="none" w:sz="0" w:space="0" w:color="auto"/>
            <w:right w:val="none" w:sz="0" w:space="0" w:color="auto"/>
          </w:divBdr>
        </w:div>
        <w:div w:id="1523132084">
          <w:marLeft w:val="640"/>
          <w:marRight w:val="0"/>
          <w:marTop w:val="0"/>
          <w:marBottom w:val="0"/>
          <w:divBdr>
            <w:top w:val="none" w:sz="0" w:space="0" w:color="auto"/>
            <w:left w:val="none" w:sz="0" w:space="0" w:color="auto"/>
            <w:bottom w:val="none" w:sz="0" w:space="0" w:color="auto"/>
            <w:right w:val="none" w:sz="0" w:space="0" w:color="auto"/>
          </w:divBdr>
        </w:div>
        <w:div w:id="1541893257">
          <w:marLeft w:val="640"/>
          <w:marRight w:val="0"/>
          <w:marTop w:val="0"/>
          <w:marBottom w:val="0"/>
          <w:divBdr>
            <w:top w:val="none" w:sz="0" w:space="0" w:color="auto"/>
            <w:left w:val="none" w:sz="0" w:space="0" w:color="auto"/>
            <w:bottom w:val="none" w:sz="0" w:space="0" w:color="auto"/>
            <w:right w:val="none" w:sz="0" w:space="0" w:color="auto"/>
          </w:divBdr>
        </w:div>
        <w:div w:id="1552959430">
          <w:marLeft w:val="640"/>
          <w:marRight w:val="0"/>
          <w:marTop w:val="0"/>
          <w:marBottom w:val="0"/>
          <w:divBdr>
            <w:top w:val="none" w:sz="0" w:space="0" w:color="auto"/>
            <w:left w:val="none" w:sz="0" w:space="0" w:color="auto"/>
            <w:bottom w:val="none" w:sz="0" w:space="0" w:color="auto"/>
            <w:right w:val="none" w:sz="0" w:space="0" w:color="auto"/>
          </w:divBdr>
        </w:div>
        <w:div w:id="1572691394">
          <w:marLeft w:val="640"/>
          <w:marRight w:val="0"/>
          <w:marTop w:val="0"/>
          <w:marBottom w:val="0"/>
          <w:divBdr>
            <w:top w:val="none" w:sz="0" w:space="0" w:color="auto"/>
            <w:left w:val="none" w:sz="0" w:space="0" w:color="auto"/>
            <w:bottom w:val="none" w:sz="0" w:space="0" w:color="auto"/>
            <w:right w:val="none" w:sz="0" w:space="0" w:color="auto"/>
          </w:divBdr>
        </w:div>
        <w:div w:id="1574201914">
          <w:marLeft w:val="640"/>
          <w:marRight w:val="0"/>
          <w:marTop w:val="0"/>
          <w:marBottom w:val="0"/>
          <w:divBdr>
            <w:top w:val="none" w:sz="0" w:space="0" w:color="auto"/>
            <w:left w:val="none" w:sz="0" w:space="0" w:color="auto"/>
            <w:bottom w:val="none" w:sz="0" w:space="0" w:color="auto"/>
            <w:right w:val="none" w:sz="0" w:space="0" w:color="auto"/>
          </w:divBdr>
        </w:div>
        <w:div w:id="1576353998">
          <w:marLeft w:val="640"/>
          <w:marRight w:val="0"/>
          <w:marTop w:val="0"/>
          <w:marBottom w:val="0"/>
          <w:divBdr>
            <w:top w:val="none" w:sz="0" w:space="0" w:color="auto"/>
            <w:left w:val="none" w:sz="0" w:space="0" w:color="auto"/>
            <w:bottom w:val="none" w:sz="0" w:space="0" w:color="auto"/>
            <w:right w:val="none" w:sz="0" w:space="0" w:color="auto"/>
          </w:divBdr>
        </w:div>
        <w:div w:id="1671256295">
          <w:marLeft w:val="640"/>
          <w:marRight w:val="0"/>
          <w:marTop w:val="0"/>
          <w:marBottom w:val="0"/>
          <w:divBdr>
            <w:top w:val="none" w:sz="0" w:space="0" w:color="auto"/>
            <w:left w:val="none" w:sz="0" w:space="0" w:color="auto"/>
            <w:bottom w:val="none" w:sz="0" w:space="0" w:color="auto"/>
            <w:right w:val="none" w:sz="0" w:space="0" w:color="auto"/>
          </w:divBdr>
        </w:div>
        <w:div w:id="1739280560">
          <w:marLeft w:val="640"/>
          <w:marRight w:val="0"/>
          <w:marTop w:val="0"/>
          <w:marBottom w:val="0"/>
          <w:divBdr>
            <w:top w:val="none" w:sz="0" w:space="0" w:color="auto"/>
            <w:left w:val="none" w:sz="0" w:space="0" w:color="auto"/>
            <w:bottom w:val="none" w:sz="0" w:space="0" w:color="auto"/>
            <w:right w:val="none" w:sz="0" w:space="0" w:color="auto"/>
          </w:divBdr>
        </w:div>
        <w:div w:id="1781754058">
          <w:marLeft w:val="640"/>
          <w:marRight w:val="0"/>
          <w:marTop w:val="0"/>
          <w:marBottom w:val="0"/>
          <w:divBdr>
            <w:top w:val="none" w:sz="0" w:space="0" w:color="auto"/>
            <w:left w:val="none" w:sz="0" w:space="0" w:color="auto"/>
            <w:bottom w:val="none" w:sz="0" w:space="0" w:color="auto"/>
            <w:right w:val="none" w:sz="0" w:space="0" w:color="auto"/>
          </w:divBdr>
        </w:div>
        <w:div w:id="1811898298">
          <w:marLeft w:val="640"/>
          <w:marRight w:val="0"/>
          <w:marTop w:val="0"/>
          <w:marBottom w:val="0"/>
          <w:divBdr>
            <w:top w:val="none" w:sz="0" w:space="0" w:color="auto"/>
            <w:left w:val="none" w:sz="0" w:space="0" w:color="auto"/>
            <w:bottom w:val="none" w:sz="0" w:space="0" w:color="auto"/>
            <w:right w:val="none" w:sz="0" w:space="0" w:color="auto"/>
          </w:divBdr>
        </w:div>
        <w:div w:id="1850025537">
          <w:marLeft w:val="640"/>
          <w:marRight w:val="0"/>
          <w:marTop w:val="0"/>
          <w:marBottom w:val="0"/>
          <w:divBdr>
            <w:top w:val="none" w:sz="0" w:space="0" w:color="auto"/>
            <w:left w:val="none" w:sz="0" w:space="0" w:color="auto"/>
            <w:bottom w:val="none" w:sz="0" w:space="0" w:color="auto"/>
            <w:right w:val="none" w:sz="0" w:space="0" w:color="auto"/>
          </w:divBdr>
        </w:div>
        <w:div w:id="1926838893">
          <w:marLeft w:val="640"/>
          <w:marRight w:val="0"/>
          <w:marTop w:val="0"/>
          <w:marBottom w:val="0"/>
          <w:divBdr>
            <w:top w:val="none" w:sz="0" w:space="0" w:color="auto"/>
            <w:left w:val="none" w:sz="0" w:space="0" w:color="auto"/>
            <w:bottom w:val="none" w:sz="0" w:space="0" w:color="auto"/>
            <w:right w:val="none" w:sz="0" w:space="0" w:color="auto"/>
          </w:divBdr>
        </w:div>
        <w:div w:id="1941909246">
          <w:marLeft w:val="640"/>
          <w:marRight w:val="0"/>
          <w:marTop w:val="0"/>
          <w:marBottom w:val="0"/>
          <w:divBdr>
            <w:top w:val="none" w:sz="0" w:space="0" w:color="auto"/>
            <w:left w:val="none" w:sz="0" w:space="0" w:color="auto"/>
            <w:bottom w:val="none" w:sz="0" w:space="0" w:color="auto"/>
            <w:right w:val="none" w:sz="0" w:space="0" w:color="auto"/>
          </w:divBdr>
        </w:div>
        <w:div w:id="2055037879">
          <w:marLeft w:val="640"/>
          <w:marRight w:val="0"/>
          <w:marTop w:val="0"/>
          <w:marBottom w:val="0"/>
          <w:divBdr>
            <w:top w:val="none" w:sz="0" w:space="0" w:color="auto"/>
            <w:left w:val="none" w:sz="0" w:space="0" w:color="auto"/>
            <w:bottom w:val="none" w:sz="0" w:space="0" w:color="auto"/>
            <w:right w:val="none" w:sz="0" w:space="0" w:color="auto"/>
          </w:divBdr>
        </w:div>
        <w:div w:id="2065370737">
          <w:marLeft w:val="640"/>
          <w:marRight w:val="0"/>
          <w:marTop w:val="0"/>
          <w:marBottom w:val="0"/>
          <w:divBdr>
            <w:top w:val="none" w:sz="0" w:space="0" w:color="auto"/>
            <w:left w:val="none" w:sz="0" w:space="0" w:color="auto"/>
            <w:bottom w:val="none" w:sz="0" w:space="0" w:color="auto"/>
            <w:right w:val="none" w:sz="0" w:space="0" w:color="auto"/>
          </w:divBdr>
        </w:div>
        <w:div w:id="2076659234">
          <w:marLeft w:val="640"/>
          <w:marRight w:val="0"/>
          <w:marTop w:val="0"/>
          <w:marBottom w:val="0"/>
          <w:divBdr>
            <w:top w:val="none" w:sz="0" w:space="0" w:color="auto"/>
            <w:left w:val="none" w:sz="0" w:space="0" w:color="auto"/>
            <w:bottom w:val="none" w:sz="0" w:space="0" w:color="auto"/>
            <w:right w:val="none" w:sz="0" w:space="0" w:color="auto"/>
          </w:divBdr>
        </w:div>
      </w:divsChild>
    </w:div>
    <w:div w:id="1293828859">
      <w:marLeft w:val="640"/>
      <w:marRight w:val="0"/>
      <w:marTop w:val="0"/>
      <w:marBottom w:val="0"/>
      <w:divBdr>
        <w:top w:val="none" w:sz="0" w:space="0" w:color="auto"/>
        <w:left w:val="none" w:sz="0" w:space="0" w:color="auto"/>
        <w:bottom w:val="none" w:sz="0" w:space="0" w:color="auto"/>
        <w:right w:val="none" w:sz="0" w:space="0" w:color="auto"/>
      </w:divBdr>
    </w:div>
    <w:div w:id="1294479370">
      <w:marLeft w:val="640"/>
      <w:marRight w:val="0"/>
      <w:marTop w:val="0"/>
      <w:marBottom w:val="0"/>
      <w:divBdr>
        <w:top w:val="none" w:sz="0" w:space="0" w:color="auto"/>
        <w:left w:val="none" w:sz="0" w:space="0" w:color="auto"/>
        <w:bottom w:val="none" w:sz="0" w:space="0" w:color="auto"/>
        <w:right w:val="none" w:sz="0" w:space="0" w:color="auto"/>
      </w:divBdr>
    </w:div>
    <w:div w:id="1294825857">
      <w:bodyDiv w:val="1"/>
      <w:marLeft w:val="0"/>
      <w:marRight w:val="0"/>
      <w:marTop w:val="0"/>
      <w:marBottom w:val="0"/>
      <w:divBdr>
        <w:top w:val="none" w:sz="0" w:space="0" w:color="auto"/>
        <w:left w:val="none" w:sz="0" w:space="0" w:color="auto"/>
        <w:bottom w:val="none" w:sz="0" w:space="0" w:color="auto"/>
        <w:right w:val="none" w:sz="0" w:space="0" w:color="auto"/>
      </w:divBdr>
      <w:divsChild>
        <w:div w:id="9065338">
          <w:marLeft w:val="640"/>
          <w:marRight w:val="0"/>
          <w:marTop w:val="0"/>
          <w:marBottom w:val="0"/>
          <w:divBdr>
            <w:top w:val="none" w:sz="0" w:space="0" w:color="auto"/>
            <w:left w:val="none" w:sz="0" w:space="0" w:color="auto"/>
            <w:bottom w:val="none" w:sz="0" w:space="0" w:color="auto"/>
            <w:right w:val="none" w:sz="0" w:space="0" w:color="auto"/>
          </w:divBdr>
        </w:div>
        <w:div w:id="40830653">
          <w:marLeft w:val="640"/>
          <w:marRight w:val="0"/>
          <w:marTop w:val="0"/>
          <w:marBottom w:val="0"/>
          <w:divBdr>
            <w:top w:val="none" w:sz="0" w:space="0" w:color="auto"/>
            <w:left w:val="none" w:sz="0" w:space="0" w:color="auto"/>
            <w:bottom w:val="none" w:sz="0" w:space="0" w:color="auto"/>
            <w:right w:val="none" w:sz="0" w:space="0" w:color="auto"/>
          </w:divBdr>
        </w:div>
        <w:div w:id="52198375">
          <w:marLeft w:val="640"/>
          <w:marRight w:val="0"/>
          <w:marTop w:val="0"/>
          <w:marBottom w:val="0"/>
          <w:divBdr>
            <w:top w:val="none" w:sz="0" w:space="0" w:color="auto"/>
            <w:left w:val="none" w:sz="0" w:space="0" w:color="auto"/>
            <w:bottom w:val="none" w:sz="0" w:space="0" w:color="auto"/>
            <w:right w:val="none" w:sz="0" w:space="0" w:color="auto"/>
          </w:divBdr>
        </w:div>
        <w:div w:id="57439462">
          <w:marLeft w:val="640"/>
          <w:marRight w:val="0"/>
          <w:marTop w:val="0"/>
          <w:marBottom w:val="0"/>
          <w:divBdr>
            <w:top w:val="none" w:sz="0" w:space="0" w:color="auto"/>
            <w:left w:val="none" w:sz="0" w:space="0" w:color="auto"/>
            <w:bottom w:val="none" w:sz="0" w:space="0" w:color="auto"/>
            <w:right w:val="none" w:sz="0" w:space="0" w:color="auto"/>
          </w:divBdr>
        </w:div>
        <w:div w:id="62141003">
          <w:marLeft w:val="640"/>
          <w:marRight w:val="0"/>
          <w:marTop w:val="0"/>
          <w:marBottom w:val="0"/>
          <w:divBdr>
            <w:top w:val="none" w:sz="0" w:space="0" w:color="auto"/>
            <w:left w:val="none" w:sz="0" w:space="0" w:color="auto"/>
            <w:bottom w:val="none" w:sz="0" w:space="0" w:color="auto"/>
            <w:right w:val="none" w:sz="0" w:space="0" w:color="auto"/>
          </w:divBdr>
        </w:div>
        <w:div w:id="72090042">
          <w:marLeft w:val="640"/>
          <w:marRight w:val="0"/>
          <w:marTop w:val="0"/>
          <w:marBottom w:val="0"/>
          <w:divBdr>
            <w:top w:val="none" w:sz="0" w:space="0" w:color="auto"/>
            <w:left w:val="none" w:sz="0" w:space="0" w:color="auto"/>
            <w:bottom w:val="none" w:sz="0" w:space="0" w:color="auto"/>
            <w:right w:val="none" w:sz="0" w:space="0" w:color="auto"/>
          </w:divBdr>
        </w:div>
        <w:div w:id="123425958">
          <w:marLeft w:val="640"/>
          <w:marRight w:val="0"/>
          <w:marTop w:val="0"/>
          <w:marBottom w:val="0"/>
          <w:divBdr>
            <w:top w:val="none" w:sz="0" w:space="0" w:color="auto"/>
            <w:left w:val="none" w:sz="0" w:space="0" w:color="auto"/>
            <w:bottom w:val="none" w:sz="0" w:space="0" w:color="auto"/>
            <w:right w:val="none" w:sz="0" w:space="0" w:color="auto"/>
          </w:divBdr>
        </w:div>
        <w:div w:id="148325214">
          <w:marLeft w:val="640"/>
          <w:marRight w:val="0"/>
          <w:marTop w:val="0"/>
          <w:marBottom w:val="0"/>
          <w:divBdr>
            <w:top w:val="none" w:sz="0" w:space="0" w:color="auto"/>
            <w:left w:val="none" w:sz="0" w:space="0" w:color="auto"/>
            <w:bottom w:val="none" w:sz="0" w:space="0" w:color="auto"/>
            <w:right w:val="none" w:sz="0" w:space="0" w:color="auto"/>
          </w:divBdr>
        </w:div>
        <w:div w:id="162552622">
          <w:marLeft w:val="640"/>
          <w:marRight w:val="0"/>
          <w:marTop w:val="0"/>
          <w:marBottom w:val="0"/>
          <w:divBdr>
            <w:top w:val="none" w:sz="0" w:space="0" w:color="auto"/>
            <w:left w:val="none" w:sz="0" w:space="0" w:color="auto"/>
            <w:bottom w:val="none" w:sz="0" w:space="0" w:color="auto"/>
            <w:right w:val="none" w:sz="0" w:space="0" w:color="auto"/>
          </w:divBdr>
        </w:div>
        <w:div w:id="198974478">
          <w:marLeft w:val="640"/>
          <w:marRight w:val="0"/>
          <w:marTop w:val="0"/>
          <w:marBottom w:val="0"/>
          <w:divBdr>
            <w:top w:val="none" w:sz="0" w:space="0" w:color="auto"/>
            <w:left w:val="none" w:sz="0" w:space="0" w:color="auto"/>
            <w:bottom w:val="none" w:sz="0" w:space="0" w:color="auto"/>
            <w:right w:val="none" w:sz="0" w:space="0" w:color="auto"/>
          </w:divBdr>
        </w:div>
        <w:div w:id="213279869">
          <w:marLeft w:val="640"/>
          <w:marRight w:val="0"/>
          <w:marTop w:val="0"/>
          <w:marBottom w:val="0"/>
          <w:divBdr>
            <w:top w:val="none" w:sz="0" w:space="0" w:color="auto"/>
            <w:left w:val="none" w:sz="0" w:space="0" w:color="auto"/>
            <w:bottom w:val="none" w:sz="0" w:space="0" w:color="auto"/>
            <w:right w:val="none" w:sz="0" w:space="0" w:color="auto"/>
          </w:divBdr>
        </w:div>
        <w:div w:id="282883315">
          <w:marLeft w:val="640"/>
          <w:marRight w:val="0"/>
          <w:marTop w:val="0"/>
          <w:marBottom w:val="0"/>
          <w:divBdr>
            <w:top w:val="none" w:sz="0" w:space="0" w:color="auto"/>
            <w:left w:val="none" w:sz="0" w:space="0" w:color="auto"/>
            <w:bottom w:val="none" w:sz="0" w:space="0" w:color="auto"/>
            <w:right w:val="none" w:sz="0" w:space="0" w:color="auto"/>
          </w:divBdr>
        </w:div>
        <w:div w:id="308215825">
          <w:marLeft w:val="640"/>
          <w:marRight w:val="0"/>
          <w:marTop w:val="0"/>
          <w:marBottom w:val="0"/>
          <w:divBdr>
            <w:top w:val="none" w:sz="0" w:space="0" w:color="auto"/>
            <w:left w:val="none" w:sz="0" w:space="0" w:color="auto"/>
            <w:bottom w:val="none" w:sz="0" w:space="0" w:color="auto"/>
            <w:right w:val="none" w:sz="0" w:space="0" w:color="auto"/>
          </w:divBdr>
        </w:div>
        <w:div w:id="317340945">
          <w:marLeft w:val="640"/>
          <w:marRight w:val="0"/>
          <w:marTop w:val="0"/>
          <w:marBottom w:val="0"/>
          <w:divBdr>
            <w:top w:val="none" w:sz="0" w:space="0" w:color="auto"/>
            <w:left w:val="none" w:sz="0" w:space="0" w:color="auto"/>
            <w:bottom w:val="none" w:sz="0" w:space="0" w:color="auto"/>
            <w:right w:val="none" w:sz="0" w:space="0" w:color="auto"/>
          </w:divBdr>
        </w:div>
        <w:div w:id="338391819">
          <w:marLeft w:val="640"/>
          <w:marRight w:val="0"/>
          <w:marTop w:val="0"/>
          <w:marBottom w:val="0"/>
          <w:divBdr>
            <w:top w:val="none" w:sz="0" w:space="0" w:color="auto"/>
            <w:left w:val="none" w:sz="0" w:space="0" w:color="auto"/>
            <w:bottom w:val="none" w:sz="0" w:space="0" w:color="auto"/>
            <w:right w:val="none" w:sz="0" w:space="0" w:color="auto"/>
          </w:divBdr>
        </w:div>
        <w:div w:id="351414876">
          <w:marLeft w:val="640"/>
          <w:marRight w:val="0"/>
          <w:marTop w:val="0"/>
          <w:marBottom w:val="0"/>
          <w:divBdr>
            <w:top w:val="none" w:sz="0" w:space="0" w:color="auto"/>
            <w:left w:val="none" w:sz="0" w:space="0" w:color="auto"/>
            <w:bottom w:val="none" w:sz="0" w:space="0" w:color="auto"/>
            <w:right w:val="none" w:sz="0" w:space="0" w:color="auto"/>
          </w:divBdr>
        </w:div>
        <w:div w:id="375661758">
          <w:marLeft w:val="640"/>
          <w:marRight w:val="0"/>
          <w:marTop w:val="0"/>
          <w:marBottom w:val="0"/>
          <w:divBdr>
            <w:top w:val="none" w:sz="0" w:space="0" w:color="auto"/>
            <w:left w:val="none" w:sz="0" w:space="0" w:color="auto"/>
            <w:bottom w:val="none" w:sz="0" w:space="0" w:color="auto"/>
            <w:right w:val="none" w:sz="0" w:space="0" w:color="auto"/>
          </w:divBdr>
        </w:div>
        <w:div w:id="461965520">
          <w:marLeft w:val="640"/>
          <w:marRight w:val="0"/>
          <w:marTop w:val="0"/>
          <w:marBottom w:val="0"/>
          <w:divBdr>
            <w:top w:val="none" w:sz="0" w:space="0" w:color="auto"/>
            <w:left w:val="none" w:sz="0" w:space="0" w:color="auto"/>
            <w:bottom w:val="none" w:sz="0" w:space="0" w:color="auto"/>
            <w:right w:val="none" w:sz="0" w:space="0" w:color="auto"/>
          </w:divBdr>
        </w:div>
        <w:div w:id="471874628">
          <w:marLeft w:val="640"/>
          <w:marRight w:val="0"/>
          <w:marTop w:val="0"/>
          <w:marBottom w:val="0"/>
          <w:divBdr>
            <w:top w:val="none" w:sz="0" w:space="0" w:color="auto"/>
            <w:left w:val="none" w:sz="0" w:space="0" w:color="auto"/>
            <w:bottom w:val="none" w:sz="0" w:space="0" w:color="auto"/>
            <w:right w:val="none" w:sz="0" w:space="0" w:color="auto"/>
          </w:divBdr>
        </w:div>
        <w:div w:id="577906613">
          <w:marLeft w:val="640"/>
          <w:marRight w:val="0"/>
          <w:marTop w:val="0"/>
          <w:marBottom w:val="0"/>
          <w:divBdr>
            <w:top w:val="none" w:sz="0" w:space="0" w:color="auto"/>
            <w:left w:val="none" w:sz="0" w:space="0" w:color="auto"/>
            <w:bottom w:val="none" w:sz="0" w:space="0" w:color="auto"/>
            <w:right w:val="none" w:sz="0" w:space="0" w:color="auto"/>
          </w:divBdr>
        </w:div>
        <w:div w:id="644089051">
          <w:marLeft w:val="640"/>
          <w:marRight w:val="0"/>
          <w:marTop w:val="0"/>
          <w:marBottom w:val="0"/>
          <w:divBdr>
            <w:top w:val="none" w:sz="0" w:space="0" w:color="auto"/>
            <w:left w:val="none" w:sz="0" w:space="0" w:color="auto"/>
            <w:bottom w:val="none" w:sz="0" w:space="0" w:color="auto"/>
            <w:right w:val="none" w:sz="0" w:space="0" w:color="auto"/>
          </w:divBdr>
        </w:div>
        <w:div w:id="646518167">
          <w:marLeft w:val="640"/>
          <w:marRight w:val="0"/>
          <w:marTop w:val="0"/>
          <w:marBottom w:val="0"/>
          <w:divBdr>
            <w:top w:val="none" w:sz="0" w:space="0" w:color="auto"/>
            <w:left w:val="none" w:sz="0" w:space="0" w:color="auto"/>
            <w:bottom w:val="none" w:sz="0" w:space="0" w:color="auto"/>
            <w:right w:val="none" w:sz="0" w:space="0" w:color="auto"/>
          </w:divBdr>
        </w:div>
        <w:div w:id="651328016">
          <w:marLeft w:val="640"/>
          <w:marRight w:val="0"/>
          <w:marTop w:val="0"/>
          <w:marBottom w:val="0"/>
          <w:divBdr>
            <w:top w:val="none" w:sz="0" w:space="0" w:color="auto"/>
            <w:left w:val="none" w:sz="0" w:space="0" w:color="auto"/>
            <w:bottom w:val="none" w:sz="0" w:space="0" w:color="auto"/>
            <w:right w:val="none" w:sz="0" w:space="0" w:color="auto"/>
          </w:divBdr>
        </w:div>
        <w:div w:id="688409596">
          <w:marLeft w:val="640"/>
          <w:marRight w:val="0"/>
          <w:marTop w:val="0"/>
          <w:marBottom w:val="0"/>
          <w:divBdr>
            <w:top w:val="none" w:sz="0" w:space="0" w:color="auto"/>
            <w:left w:val="none" w:sz="0" w:space="0" w:color="auto"/>
            <w:bottom w:val="none" w:sz="0" w:space="0" w:color="auto"/>
            <w:right w:val="none" w:sz="0" w:space="0" w:color="auto"/>
          </w:divBdr>
        </w:div>
        <w:div w:id="708381476">
          <w:marLeft w:val="640"/>
          <w:marRight w:val="0"/>
          <w:marTop w:val="0"/>
          <w:marBottom w:val="0"/>
          <w:divBdr>
            <w:top w:val="none" w:sz="0" w:space="0" w:color="auto"/>
            <w:left w:val="none" w:sz="0" w:space="0" w:color="auto"/>
            <w:bottom w:val="none" w:sz="0" w:space="0" w:color="auto"/>
            <w:right w:val="none" w:sz="0" w:space="0" w:color="auto"/>
          </w:divBdr>
        </w:div>
        <w:div w:id="714962906">
          <w:marLeft w:val="640"/>
          <w:marRight w:val="0"/>
          <w:marTop w:val="0"/>
          <w:marBottom w:val="0"/>
          <w:divBdr>
            <w:top w:val="none" w:sz="0" w:space="0" w:color="auto"/>
            <w:left w:val="none" w:sz="0" w:space="0" w:color="auto"/>
            <w:bottom w:val="none" w:sz="0" w:space="0" w:color="auto"/>
            <w:right w:val="none" w:sz="0" w:space="0" w:color="auto"/>
          </w:divBdr>
        </w:div>
        <w:div w:id="780344685">
          <w:marLeft w:val="640"/>
          <w:marRight w:val="0"/>
          <w:marTop w:val="0"/>
          <w:marBottom w:val="0"/>
          <w:divBdr>
            <w:top w:val="none" w:sz="0" w:space="0" w:color="auto"/>
            <w:left w:val="none" w:sz="0" w:space="0" w:color="auto"/>
            <w:bottom w:val="none" w:sz="0" w:space="0" w:color="auto"/>
            <w:right w:val="none" w:sz="0" w:space="0" w:color="auto"/>
          </w:divBdr>
        </w:div>
        <w:div w:id="794326952">
          <w:marLeft w:val="640"/>
          <w:marRight w:val="0"/>
          <w:marTop w:val="0"/>
          <w:marBottom w:val="0"/>
          <w:divBdr>
            <w:top w:val="none" w:sz="0" w:space="0" w:color="auto"/>
            <w:left w:val="none" w:sz="0" w:space="0" w:color="auto"/>
            <w:bottom w:val="none" w:sz="0" w:space="0" w:color="auto"/>
            <w:right w:val="none" w:sz="0" w:space="0" w:color="auto"/>
          </w:divBdr>
        </w:div>
        <w:div w:id="804733664">
          <w:marLeft w:val="640"/>
          <w:marRight w:val="0"/>
          <w:marTop w:val="0"/>
          <w:marBottom w:val="0"/>
          <w:divBdr>
            <w:top w:val="none" w:sz="0" w:space="0" w:color="auto"/>
            <w:left w:val="none" w:sz="0" w:space="0" w:color="auto"/>
            <w:bottom w:val="none" w:sz="0" w:space="0" w:color="auto"/>
            <w:right w:val="none" w:sz="0" w:space="0" w:color="auto"/>
          </w:divBdr>
        </w:div>
        <w:div w:id="825829112">
          <w:marLeft w:val="640"/>
          <w:marRight w:val="0"/>
          <w:marTop w:val="0"/>
          <w:marBottom w:val="0"/>
          <w:divBdr>
            <w:top w:val="none" w:sz="0" w:space="0" w:color="auto"/>
            <w:left w:val="none" w:sz="0" w:space="0" w:color="auto"/>
            <w:bottom w:val="none" w:sz="0" w:space="0" w:color="auto"/>
            <w:right w:val="none" w:sz="0" w:space="0" w:color="auto"/>
          </w:divBdr>
        </w:div>
        <w:div w:id="880361504">
          <w:marLeft w:val="640"/>
          <w:marRight w:val="0"/>
          <w:marTop w:val="0"/>
          <w:marBottom w:val="0"/>
          <w:divBdr>
            <w:top w:val="none" w:sz="0" w:space="0" w:color="auto"/>
            <w:left w:val="none" w:sz="0" w:space="0" w:color="auto"/>
            <w:bottom w:val="none" w:sz="0" w:space="0" w:color="auto"/>
            <w:right w:val="none" w:sz="0" w:space="0" w:color="auto"/>
          </w:divBdr>
        </w:div>
        <w:div w:id="937638346">
          <w:marLeft w:val="640"/>
          <w:marRight w:val="0"/>
          <w:marTop w:val="0"/>
          <w:marBottom w:val="0"/>
          <w:divBdr>
            <w:top w:val="none" w:sz="0" w:space="0" w:color="auto"/>
            <w:left w:val="none" w:sz="0" w:space="0" w:color="auto"/>
            <w:bottom w:val="none" w:sz="0" w:space="0" w:color="auto"/>
            <w:right w:val="none" w:sz="0" w:space="0" w:color="auto"/>
          </w:divBdr>
        </w:div>
        <w:div w:id="1010183491">
          <w:marLeft w:val="640"/>
          <w:marRight w:val="0"/>
          <w:marTop w:val="0"/>
          <w:marBottom w:val="0"/>
          <w:divBdr>
            <w:top w:val="none" w:sz="0" w:space="0" w:color="auto"/>
            <w:left w:val="none" w:sz="0" w:space="0" w:color="auto"/>
            <w:bottom w:val="none" w:sz="0" w:space="0" w:color="auto"/>
            <w:right w:val="none" w:sz="0" w:space="0" w:color="auto"/>
          </w:divBdr>
        </w:div>
        <w:div w:id="1051686184">
          <w:marLeft w:val="640"/>
          <w:marRight w:val="0"/>
          <w:marTop w:val="0"/>
          <w:marBottom w:val="0"/>
          <w:divBdr>
            <w:top w:val="none" w:sz="0" w:space="0" w:color="auto"/>
            <w:left w:val="none" w:sz="0" w:space="0" w:color="auto"/>
            <w:bottom w:val="none" w:sz="0" w:space="0" w:color="auto"/>
            <w:right w:val="none" w:sz="0" w:space="0" w:color="auto"/>
          </w:divBdr>
        </w:div>
        <w:div w:id="1069613265">
          <w:marLeft w:val="640"/>
          <w:marRight w:val="0"/>
          <w:marTop w:val="0"/>
          <w:marBottom w:val="0"/>
          <w:divBdr>
            <w:top w:val="none" w:sz="0" w:space="0" w:color="auto"/>
            <w:left w:val="none" w:sz="0" w:space="0" w:color="auto"/>
            <w:bottom w:val="none" w:sz="0" w:space="0" w:color="auto"/>
            <w:right w:val="none" w:sz="0" w:space="0" w:color="auto"/>
          </w:divBdr>
        </w:div>
        <w:div w:id="1128667308">
          <w:marLeft w:val="640"/>
          <w:marRight w:val="0"/>
          <w:marTop w:val="0"/>
          <w:marBottom w:val="0"/>
          <w:divBdr>
            <w:top w:val="none" w:sz="0" w:space="0" w:color="auto"/>
            <w:left w:val="none" w:sz="0" w:space="0" w:color="auto"/>
            <w:bottom w:val="none" w:sz="0" w:space="0" w:color="auto"/>
            <w:right w:val="none" w:sz="0" w:space="0" w:color="auto"/>
          </w:divBdr>
        </w:div>
        <w:div w:id="1171338155">
          <w:marLeft w:val="640"/>
          <w:marRight w:val="0"/>
          <w:marTop w:val="0"/>
          <w:marBottom w:val="0"/>
          <w:divBdr>
            <w:top w:val="none" w:sz="0" w:space="0" w:color="auto"/>
            <w:left w:val="none" w:sz="0" w:space="0" w:color="auto"/>
            <w:bottom w:val="none" w:sz="0" w:space="0" w:color="auto"/>
            <w:right w:val="none" w:sz="0" w:space="0" w:color="auto"/>
          </w:divBdr>
        </w:div>
        <w:div w:id="1189835239">
          <w:marLeft w:val="640"/>
          <w:marRight w:val="0"/>
          <w:marTop w:val="0"/>
          <w:marBottom w:val="0"/>
          <w:divBdr>
            <w:top w:val="none" w:sz="0" w:space="0" w:color="auto"/>
            <w:left w:val="none" w:sz="0" w:space="0" w:color="auto"/>
            <w:bottom w:val="none" w:sz="0" w:space="0" w:color="auto"/>
            <w:right w:val="none" w:sz="0" w:space="0" w:color="auto"/>
          </w:divBdr>
        </w:div>
        <w:div w:id="1197044291">
          <w:marLeft w:val="640"/>
          <w:marRight w:val="0"/>
          <w:marTop w:val="0"/>
          <w:marBottom w:val="0"/>
          <w:divBdr>
            <w:top w:val="none" w:sz="0" w:space="0" w:color="auto"/>
            <w:left w:val="none" w:sz="0" w:space="0" w:color="auto"/>
            <w:bottom w:val="none" w:sz="0" w:space="0" w:color="auto"/>
            <w:right w:val="none" w:sz="0" w:space="0" w:color="auto"/>
          </w:divBdr>
        </w:div>
        <w:div w:id="1233198006">
          <w:marLeft w:val="640"/>
          <w:marRight w:val="0"/>
          <w:marTop w:val="0"/>
          <w:marBottom w:val="0"/>
          <w:divBdr>
            <w:top w:val="none" w:sz="0" w:space="0" w:color="auto"/>
            <w:left w:val="none" w:sz="0" w:space="0" w:color="auto"/>
            <w:bottom w:val="none" w:sz="0" w:space="0" w:color="auto"/>
            <w:right w:val="none" w:sz="0" w:space="0" w:color="auto"/>
          </w:divBdr>
        </w:div>
        <w:div w:id="1323466695">
          <w:marLeft w:val="640"/>
          <w:marRight w:val="0"/>
          <w:marTop w:val="0"/>
          <w:marBottom w:val="0"/>
          <w:divBdr>
            <w:top w:val="none" w:sz="0" w:space="0" w:color="auto"/>
            <w:left w:val="none" w:sz="0" w:space="0" w:color="auto"/>
            <w:bottom w:val="none" w:sz="0" w:space="0" w:color="auto"/>
            <w:right w:val="none" w:sz="0" w:space="0" w:color="auto"/>
          </w:divBdr>
        </w:div>
        <w:div w:id="1364553279">
          <w:marLeft w:val="640"/>
          <w:marRight w:val="0"/>
          <w:marTop w:val="0"/>
          <w:marBottom w:val="0"/>
          <w:divBdr>
            <w:top w:val="none" w:sz="0" w:space="0" w:color="auto"/>
            <w:left w:val="none" w:sz="0" w:space="0" w:color="auto"/>
            <w:bottom w:val="none" w:sz="0" w:space="0" w:color="auto"/>
            <w:right w:val="none" w:sz="0" w:space="0" w:color="auto"/>
          </w:divBdr>
        </w:div>
        <w:div w:id="1433549614">
          <w:marLeft w:val="640"/>
          <w:marRight w:val="0"/>
          <w:marTop w:val="0"/>
          <w:marBottom w:val="0"/>
          <w:divBdr>
            <w:top w:val="none" w:sz="0" w:space="0" w:color="auto"/>
            <w:left w:val="none" w:sz="0" w:space="0" w:color="auto"/>
            <w:bottom w:val="none" w:sz="0" w:space="0" w:color="auto"/>
            <w:right w:val="none" w:sz="0" w:space="0" w:color="auto"/>
          </w:divBdr>
        </w:div>
        <w:div w:id="1440098647">
          <w:marLeft w:val="640"/>
          <w:marRight w:val="0"/>
          <w:marTop w:val="0"/>
          <w:marBottom w:val="0"/>
          <w:divBdr>
            <w:top w:val="none" w:sz="0" w:space="0" w:color="auto"/>
            <w:left w:val="none" w:sz="0" w:space="0" w:color="auto"/>
            <w:bottom w:val="none" w:sz="0" w:space="0" w:color="auto"/>
            <w:right w:val="none" w:sz="0" w:space="0" w:color="auto"/>
          </w:divBdr>
        </w:div>
        <w:div w:id="1463501879">
          <w:marLeft w:val="640"/>
          <w:marRight w:val="0"/>
          <w:marTop w:val="0"/>
          <w:marBottom w:val="0"/>
          <w:divBdr>
            <w:top w:val="none" w:sz="0" w:space="0" w:color="auto"/>
            <w:left w:val="none" w:sz="0" w:space="0" w:color="auto"/>
            <w:bottom w:val="none" w:sz="0" w:space="0" w:color="auto"/>
            <w:right w:val="none" w:sz="0" w:space="0" w:color="auto"/>
          </w:divBdr>
        </w:div>
        <w:div w:id="1468547822">
          <w:marLeft w:val="640"/>
          <w:marRight w:val="0"/>
          <w:marTop w:val="0"/>
          <w:marBottom w:val="0"/>
          <w:divBdr>
            <w:top w:val="none" w:sz="0" w:space="0" w:color="auto"/>
            <w:left w:val="none" w:sz="0" w:space="0" w:color="auto"/>
            <w:bottom w:val="none" w:sz="0" w:space="0" w:color="auto"/>
            <w:right w:val="none" w:sz="0" w:space="0" w:color="auto"/>
          </w:divBdr>
        </w:div>
        <w:div w:id="1491017105">
          <w:marLeft w:val="640"/>
          <w:marRight w:val="0"/>
          <w:marTop w:val="0"/>
          <w:marBottom w:val="0"/>
          <w:divBdr>
            <w:top w:val="none" w:sz="0" w:space="0" w:color="auto"/>
            <w:left w:val="none" w:sz="0" w:space="0" w:color="auto"/>
            <w:bottom w:val="none" w:sz="0" w:space="0" w:color="auto"/>
            <w:right w:val="none" w:sz="0" w:space="0" w:color="auto"/>
          </w:divBdr>
        </w:div>
        <w:div w:id="1493646569">
          <w:marLeft w:val="640"/>
          <w:marRight w:val="0"/>
          <w:marTop w:val="0"/>
          <w:marBottom w:val="0"/>
          <w:divBdr>
            <w:top w:val="none" w:sz="0" w:space="0" w:color="auto"/>
            <w:left w:val="none" w:sz="0" w:space="0" w:color="auto"/>
            <w:bottom w:val="none" w:sz="0" w:space="0" w:color="auto"/>
            <w:right w:val="none" w:sz="0" w:space="0" w:color="auto"/>
          </w:divBdr>
        </w:div>
        <w:div w:id="1512452600">
          <w:marLeft w:val="640"/>
          <w:marRight w:val="0"/>
          <w:marTop w:val="0"/>
          <w:marBottom w:val="0"/>
          <w:divBdr>
            <w:top w:val="none" w:sz="0" w:space="0" w:color="auto"/>
            <w:left w:val="none" w:sz="0" w:space="0" w:color="auto"/>
            <w:bottom w:val="none" w:sz="0" w:space="0" w:color="auto"/>
            <w:right w:val="none" w:sz="0" w:space="0" w:color="auto"/>
          </w:divBdr>
        </w:div>
        <w:div w:id="1562326151">
          <w:marLeft w:val="640"/>
          <w:marRight w:val="0"/>
          <w:marTop w:val="0"/>
          <w:marBottom w:val="0"/>
          <w:divBdr>
            <w:top w:val="none" w:sz="0" w:space="0" w:color="auto"/>
            <w:left w:val="none" w:sz="0" w:space="0" w:color="auto"/>
            <w:bottom w:val="none" w:sz="0" w:space="0" w:color="auto"/>
            <w:right w:val="none" w:sz="0" w:space="0" w:color="auto"/>
          </w:divBdr>
        </w:div>
        <w:div w:id="1578907015">
          <w:marLeft w:val="640"/>
          <w:marRight w:val="0"/>
          <w:marTop w:val="0"/>
          <w:marBottom w:val="0"/>
          <w:divBdr>
            <w:top w:val="none" w:sz="0" w:space="0" w:color="auto"/>
            <w:left w:val="none" w:sz="0" w:space="0" w:color="auto"/>
            <w:bottom w:val="none" w:sz="0" w:space="0" w:color="auto"/>
            <w:right w:val="none" w:sz="0" w:space="0" w:color="auto"/>
          </w:divBdr>
        </w:div>
        <w:div w:id="1614943098">
          <w:marLeft w:val="640"/>
          <w:marRight w:val="0"/>
          <w:marTop w:val="0"/>
          <w:marBottom w:val="0"/>
          <w:divBdr>
            <w:top w:val="none" w:sz="0" w:space="0" w:color="auto"/>
            <w:left w:val="none" w:sz="0" w:space="0" w:color="auto"/>
            <w:bottom w:val="none" w:sz="0" w:space="0" w:color="auto"/>
            <w:right w:val="none" w:sz="0" w:space="0" w:color="auto"/>
          </w:divBdr>
        </w:div>
        <w:div w:id="1617786293">
          <w:marLeft w:val="640"/>
          <w:marRight w:val="0"/>
          <w:marTop w:val="0"/>
          <w:marBottom w:val="0"/>
          <w:divBdr>
            <w:top w:val="none" w:sz="0" w:space="0" w:color="auto"/>
            <w:left w:val="none" w:sz="0" w:space="0" w:color="auto"/>
            <w:bottom w:val="none" w:sz="0" w:space="0" w:color="auto"/>
            <w:right w:val="none" w:sz="0" w:space="0" w:color="auto"/>
          </w:divBdr>
        </w:div>
        <w:div w:id="1643660129">
          <w:marLeft w:val="640"/>
          <w:marRight w:val="0"/>
          <w:marTop w:val="0"/>
          <w:marBottom w:val="0"/>
          <w:divBdr>
            <w:top w:val="none" w:sz="0" w:space="0" w:color="auto"/>
            <w:left w:val="none" w:sz="0" w:space="0" w:color="auto"/>
            <w:bottom w:val="none" w:sz="0" w:space="0" w:color="auto"/>
            <w:right w:val="none" w:sz="0" w:space="0" w:color="auto"/>
          </w:divBdr>
        </w:div>
        <w:div w:id="1655064010">
          <w:marLeft w:val="640"/>
          <w:marRight w:val="0"/>
          <w:marTop w:val="0"/>
          <w:marBottom w:val="0"/>
          <w:divBdr>
            <w:top w:val="none" w:sz="0" w:space="0" w:color="auto"/>
            <w:left w:val="none" w:sz="0" w:space="0" w:color="auto"/>
            <w:bottom w:val="none" w:sz="0" w:space="0" w:color="auto"/>
            <w:right w:val="none" w:sz="0" w:space="0" w:color="auto"/>
          </w:divBdr>
        </w:div>
        <w:div w:id="1665744836">
          <w:marLeft w:val="640"/>
          <w:marRight w:val="0"/>
          <w:marTop w:val="0"/>
          <w:marBottom w:val="0"/>
          <w:divBdr>
            <w:top w:val="none" w:sz="0" w:space="0" w:color="auto"/>
            <w:left w:val="none" w:sz="0" w:space="0" w:color="auto"/>
            <w:bottom w:val="none" w:sz="0" w:space="0" w:color="auto"/>
            <w:right w:val="none" w:sz="0" w:space="0" w:color="auto"/>
          </w:divBdr>
        </w:div>
        <w:div w:id="1691251600">
          <w:marLeft w:val="640"/>
          <w:marRight w:val="0"/>
          <w:marTop w:val="0"/>
          <w:marBottom w:val="0"/>
          <w:divBdr>
            <w:top w:val="none" w:sz="0" w:space="0" w:color="auto"/>
            <w:left w:val="none" w:sz="0" w:space="0" w:color="auto"/>
            <w:bottom w:val="none" w:sz="0" w:space="0" w:color="auto"/>
            <w:right w:val="none" w:sz="0" w:space="0" w:color="auto"/>
          </w:divBdr>
        </w:div>
        <w:div w:id="1758014717">
          <w:marLeft w:val="640"/>
          <w:marRight w:val="0"/>
          <w:marTop w:val="0"/>
          <w:marBottom w:val="0"/>
          <w:divBdr>
            <w:top w:val="none" w:sz="0" w:space="0" w:color="auto"/>
            <w:left w:val="none" w:sz="0" w:space="0" w:color="auto"/>
            <w:bottom w:val="none" w:sz="0" w:space="0" w:color="auto"/>
            <w:right w:val="none" w:sz="0" w:space="0" w:color="auto"/>
          </w:divBdr>
        </w:div>
        <w:div w:id="1840074697">
          <w:marLeft w:val="640"/>
          <w:marRight w:val="0"/>
          <w:marTop w:val="0"/>
          <w:marBottom w:val="0"/>
          <w:divBdr>
            <w:top w:val="none" w:sz="0" w:space="0" w:color="auto"/>
            <w:left w:val="none" w:sz="0" w:space="0" w:color="auto"/>
            <w:bottom w:val="none" w:sz="0" w:space="0" w:color="auto"/>
            <w:right w:val="none" w:sz="0" w:space="0" w:color="auto"/>
          </w:divBdr>
        </w:div>
        <w:div w:id="1866793185">
          <w:marLeft w:val="640"/>
          <w:marRight w:val="0"/>
          <w:marTop w:val="0"/>
          <w:marBottom w:val="0"/>
          <w:divBdr>
            <w:top w:val="none" w:sz="0" w:space="0" w:color="auto"/>
            <w:left w:val="none" w:sz="0" w:space="0" w:color="auto"/>
            <w:bottom w:val="none" w:sz="0" w:space="0" w:color="auto"/>
            <w:right w:val="none" w:sz="0" w:space="0" w:color="auto"/>
          </w:divBdr>
        </w:div>
        <w:div w:id="1872567847">
          <w:marLeft w:val="640"/>
          <w:marRight w:val="0"/>
          <w:marTop w:val="0"/>
          <w:marBottom w:val="0"/>
          <w:divBdr>
            <w:top w:val="none" w:sz="0" w:space="0" w:color="auto"/>
            <w:left w:val="none" w:sz="0" w:space="0" w:color="auto"/>
            <w:bottom w:val="none" w:sz="0" w:space="0" w:color="auto"/>
            <w:right w:val="none" w:sz="0" w:space="0" w:color="auto"/>
          </w:divBdr>
        </w:div>
        <w:div w:id="1881430917">
          <w:marLeft w:val="640"/>
          <w:marRight w:val="0"/>
          <w:marTop w:val="0"/>
          <w:marBottom w:val="0"/>
          <w:divBdr>
            <w:top w:val="none" w:sz="0" w:space="0" w:color="auto"/>
            <w:left w:val="none" w:sz="0" w:space="0" w:color="auto"/>
            <w:bottom w:val="none" w:sz="0" w:space="0" w:color="auto"/>
            <w:right w:val="none" w:sz="0" w:space="0" w:color="auto"/>
          </w:divBdr>
        </w:div>
        <w:div w:id="1928808494">
          <w:marLeft w:val="640"/>
          <w:marRight w:val="0"/>
          <w:marTop w:val="0"/>
          <w:marBottom w:val="0"/>
          <w:divBdr>
            <w:top w:val="none" w:sz="0" w:space="0" w:color="auto"/>
            <w:left w:val="none" w:sz="0" w:space="0" w:color="auto"/>
            <w:bottom w:val="none" w:sz="0" w:space="0" w:color="auto"/>
            <w:right w:val="none" w:sz="0" w:space="0" w:color="auto"/>
          </w:divBdr>
        </w:div>
        <w:div w:id="1943874998">
          <w:marLeft w:val="640"/>
          <w:marRight w:val="0"/>
          <w:marTop w:val="0"/>
          <w:marBottom w:val="0"/>
          <w:divBdr>
            <w:top w:val="none" w:sz="0" w:space="0" w:color="auto"/>
            <w:left w:val="none" w:sz="0" w:space="0" w:color="auto"/>
            <w:bottom w:val="none" w:sz="0" w:space="0" w:color="auto"/>
            <w:right w:val="none" w:sz="0" w:space="0" w:color="auto"/>
          </w:divBdr>
        </w:div>
        <w:div w:id="1962762951">
          <w:marLeft w:val="640"/>
          <w:marRight w:val="0"/>
          <w:marTop w:val="0"/>
          <w:marBottom w:val="0"/>
          <w:divBdr>
            <w:top w:val="none" w:sz="0" w:space="0" w:color="auto"/>
            <w:left w:val="none" w:sz="0" w:space="0" w:color="auto"/>
            <w:bottom w:val="none" w:sz="0" w:space="0" w:color="auto"/>
            <w:right w:val="none" w:sz="0" w:space="0" w:color="auto"/>
          </w:divBdr>
        </w:div>
        <w:div w:id="2004430481">
          <w:marLeft w:val="640"/>
          <w:marRight w:val="0"/>
          <w:marTop w:val="0"/>
          <w:marBottom w:val="0"/>
          <w:divBdr>
            <w:top w:val="none" w:sz="0" w:space="0" w:color="auto"/>
            <w:left w:val="none" w:sz="0" w:space="0" w:color="auto"/>
            <w:bottom w:val="none" w:sz="0" w:space="0" w:color="auto"/>
            <w:right w:val="none" w:sz="0" w:space="0" w:color="auto"/>
          </w:divBdr>
        </w:div>
        <w:div w:id="2015330169">
          <w:marLeft w:val="640"/>
          <w:marRight w:val="0"/>
          <w:marTop w:val="0"/>
          <w:marBottom w:val="0"/>
          <w:divBdr>
            <w:top w:val="none" w:sz="0" w:space="0" w:color="auto"/>
            <w:left w:val="none" w:sz="0" w:space="0" w:color="auto"/>
            <w:bottom w:val="none" w:sz="0" w:space="0" w:color="auto"/>
            <w:right w:val="none" w:sz="0" w:space="0" w:color="auto"/>
          </w:divBdr>
        </w:div>
        <w:div w:id="2029670684">
          <w:marLeft w:val="640"/>
          <w:marRight w:val="0"/>
          <w:marTop w:val="0"/>
          <w:marBottom w:val="0"/>
          <w:divBdr>
            <w:top w:val="none" w:sz="0" w:space="0" w:color="auto"/>
            <w:left w:val="none" w:sz="0" w:space="0" w:color="auto"/>
            <w:bottom w:val="none" w:sz="0" w:space="0" w:color="auto"/>
            <w:right w:val="none" w:sz="0" w:space="0" w:color="auto"/>
          </w:divBdr>
        </w:div>
        <w:div w:id="2068382398">
          <w:marLeft w:val="640"/>
          <w:marRight w:val="0"/>
          <w:marTop w:val="0"/>
          <w:marBottom w:val="0"/>
          <w:divBdr>
            <w:top w:val="none" w:sz="0" w:space="0" w:color="auto"/>
            <w:left w:val="none" w:sz="0" w:space="0" w:color="auto"/>
            <w:bottom w:val="none" w:sz="0" w:space="0" w:color="auto"/>
            <w:right w:val="none" w:sz="0" w:space="0" w:color="auto"/>
          </w:divBdr>
        </w:div>
      </w:divsChild>
    </w:div>
    <w:div w:id="1295334926">
      <w:marLeft w:val="640"/>
      <w:marRight w:val="0"/>
      <w:marTop w:val="0"/>
      <w:marBottom w:val="0"/>
      <w:divBdr>
        <w:top w:val="none" w:sz="0" w:space="0" w:color="auto"/>
        <w:left w:val="none" w:sz="0" w:space="0" w:color="auto"/>
        <w:bottom w:val="none" w:sz="0" w:space="0" w:color="auto"/>
        <w:right w:val="none" w:sz="0" w:space="0" w:color="auto"/>
      </w:divBdr>
    </w:div>
    <w:div w:id="1295595669">
      <w:marLeft w:val="640"/>
      <w:marRight w:val="0"/>
      <w:marTop w:val="0"/>
      <w:marBottom w:val="0"/>
      <w:divBdr>
        <w:top w:val="none" w:sz="0" w:space="0" w:color="auto"/>
        <w:left w:val="none" w:sz="0" w:space="0" w:color="auto"/>
        <w:bottom w:val="none" w:sz="0" w:space="0" w:color="auto"/>
        <w:right w:val="none" w:sz="0" w:space="0" w:color="auto"/>
      </w:divBdr>
    </w:div>
    <w:div w:id="1295797920">
      <w:marLeft w:val="640"/>
      <w:marRight w:val="0"/>
      <w:marTop w:val="0"/>
      <w:marBottom w:val="0"/>
      <w:divBdr>
        <w:top w:val="none" w:sz="0" w:space="0" w:color="auto"/>
        <w:left w:val="none" w:sz="0" w:space="0" w:color="auto"/>
        <w:bottom w:val="none" w:sz="0" w:space="0" w:color="auto"/>
        <w:right w:val="none" w:sz="0" w:space="0" w:color="auto"/>
      </w:divBdr>
    </w:div>
    <w:div w:id="1297099139">
      <w:marLeft w:val="640"/>
      <w:marRight w:val="0"/>
      <w:marTop w:val="0"/>
      <w:marBottom w:val="0"/>
      <w:divBdr>
        <w:top w:val="none" w:sz="0" w:space="0" w:color="auto"/>
        <w:left w:val="none" w:sz="0" w:space="0" w:color="auto"/>
        <w:bottom w:val="none" w:sz="0" w:space="0" w:color="auto"/>
        <w:right w:val="none" w:sz="0" w:space="0" w:color="auto"/>
      </w:divBdr>
    </w:div>
    <w:div w:id="1297107294">
      <w:bodyDiv w:val="1"/>
      <w:marLeft w:val="0"/>
      <w:marRight w:val="0"/>
      <w:marTop w:val="0"/>
      <w:marBottom w:val="0"/>
      <w:divBdr>
        <w:top w:val="none" w:sz="0" w:space="0" w:color="auto"/>
        <w:left w:val="none" w:sz="0" w:space="0" w:color="auto"/>
        <w:bottom w:val="none" w:sz="0" w:space="0" w:color="auto"/>
        <w:right w:val="none" w:sz="0" w:space="0" w:color="auto"/>
      </w:divBdr>
      <w:divsChild>
        <w:div w:id="35545753">
          <w:marLeft w:val="640"/>
          <w:marRight w:val="0"/>
          <w:marTop w:val="0"/>
          <w:marBottom w:val="0"/>
          <w:divBdr>
            <w:top w:val="none" w:sz="0" w:space="0" w:color="auto"/>
            <w:left w:val="none" w:sz="0" w:space="0" w:color="auto"/>
            <w:bottom w:val="none" w:sz="0" w:space="0" w:color="auto"/>
            <w:right w:val="none" w:sz="0" w:space="0" w:color="auto"/>
          </w:divBdr>
        </w:div>
        <w:div w:id="79569936">
          <w:marLeft w:val="640"/>
          <w:marRight w:val="0"/>
          <w:marTop w:val="0"/>
          <w:marBottom w:val="0"/>
          <w:divBdr>
            <w:top w:val="none" w:sz="0" w:space="0" w:color="auto"/>
            <w:left w:val="none" w:sz="0" w:space="0" w:color="auto"/>
            <w:bottom w:val="none" w:sz="0" w:space="0" w:color="auto"/>
            <w:right w:val="none" w:sz="0" w:space="0" w:color="auto"/>
          </w:divBdr>
        </w:div>
        <w:div w:id="139081687">
          <w:marLeft w:val="640"/>
          <w:marRight w:val="0"/>
          <w:marTop w:val="0"/>
          <w:marBottom w:val="0"/>
          <w:divBdr>
            <w:top w:val="none" w:sz="0" w:space="0" w:color="auto"/>
            <w:left w:val="none" w:sz="0" w:space="0" w:color="auto"/>
            <w:bottom w:val="none" w:sz="0" w:space="0" w:color="auto"/>
            <w:right w:val="none" w:sz="0" w:space="0" w:color="auto"/>
          </w:divBdr>
        </w:div>
        <w:div w:id="144593819">
          <w:marLeft w:val="640"/>
          <w:marRight w:val="0"/>
          <w:marTop w:val="0"/>
          <w:marBottom w:val="0"/>
          <w:divBdr>
            <w:top w:val="none" w:sz="0" w:space="0" w:color="auto"/>
            <w:left w:val="none" w:sz="0" w:space="0" w:color="auto"/>
            <w:bottom w:val="none" w:sz="0" w:space="0" w:color="auto"/>
            <w:right w:val="none" w:sz="0" w:space="0" w:color="auto"/>
          </w:divBdr>
        </w:div>
        <w:div w:id="203098610">
          <w:marLeft w:val="640"/>
          <w:marRight w:val="0"/>
          <w:marTop w:val="0"/>
          <w:marBottom w:val="0"/>
          <w:divBdr>
            <w:top w:val="none" w:sz="0" w:space="0" w:color="auto"/>
            <w:left w:val="none" w:sz="0" w:space="0" w:color="auto"/>
            <w:bottom w:val="none" w:sz="0" w:space="0" w:color="auto"/>
            <w:right w:val="none" w:sz="0" w:space="0" w:color="auto"/>
          </w:divBdr>
        </w:div>
        <w:div w:id="223953218">
          <w:marLeft w:val="640"/>
          <w:marRight w:val="0"/>
          <w:marTop w:val="0"/>
          <w:marBottom w:val="0"/>
          <w:divBdr>
            <w:top w:val="none" w:sz="0" w:space="0" w:color="auto"/>
            <w:left w:val="none" w:sz="0" w:space="0" w:color="auto"/>
            <w:bottom w:val="none" w:sz="0" w:space="0" w:color="auto"/>
            <w:right w:val="none" w:sz="0" w:space="0" w:color="auto"/>
          </w:divBdr>
        </w:div>
        <w:div w:id="278924493">
          <w:marLeft w:val="640"/>
          <w:marRight w:val="0"/>
          <w:marTop w:val="0"/>
          <w:marBottom w:val="0"/>
          <w:divBdr>
            <w:top w:val="none" w:sz="0" w:space="0" w:color="auto"/>
            <w:left w:val="none" w:sz="0" w:space="0" w:color="auto"/>
            <w:bottom w:val="none" w:sz="0" w:space="0" w:color="auto"/>
            <w:right w:val="none" w:sz="0" w:space="0" w:color="auto"/>
          </w:divBdr>
        </w:div>
        <w:div w:id="380373824">
          <w:marLeft w:val="640"/>
          <w:marRight w:val="0"/>
          <w:marTop w:val="0"/>
          <w:marBottom w:val="0"/>
          <w:divBdr>
            <w:top w:val="none" w:sz="0" w:space="0" w:color="auto"/>
            <w:left w:val="none" w:sz="0" w:space="0" w:color="auto"/>
            <w:bottom w:val="none" w:sz="0" w:space="0" w:color="auto"/>
            <w:right w:val="none" w:sz="0" w:space="0" w:color="auto"/>
          </w:divBdr>
        </w:div>
        <w:div w:id="407653400">
          <w:marLeft w:val="640"/>
          <w:marRight w:val="0"/>
          <w:marTop w:val="0"/>
          <w:marBottom w:val="0"/>
          <w:divBdr>
            <w:top w:val="none" w:sz="0" w:space="0" w:color="auto"/>
            <w:left w:val="none" w:sz="0" w:space="0" w:color="auto"/>
            <w:bottom w:val="none" w:sz="0" w:space="0" w:color="auto"/>
            <w:right w:val="none" w:sz="0" w:space="0" w:color="auto"/>
          </w:divBdr>
        </w:div>
        <w:div w:id="433356735">
          <w:marLeft w:val="640"/>
          <w:marRight w:val="0"/>
          <w:marTop w:val="0"/>
          <w:marBottom w:val="0"/>
          <w:divBdr>
            <w:top w:val="none" w:sz="0" w:space="0" w:color="auto"/>
            <w:left w:val="none" w:sz="0" w:space="0" w:color="auto"/>
            <w:bottom w:val="none" w:sz="0" w:space="0" w:color="auto"/>
            <w:right w:val="none" w:sz="0" w:space="0" w:color="auto"/>
          </w:divBdr>
        </w:div>
        <w:div w:id="440493447">
          <w:marLeft w:val="640"/>
          <w:marRight w:val="0"/>
          <w:marTop w:val="0"/>
          <w:marBottom w:val="0"/>
          <w:divBdr>
            <w:top w:val="none" w:sz="0" w:space="0" w:color="auto"/>
            <w:left w:val="none" w:sz="0" w:space="0" w:color="auto"/>
            <w:bottom w:val="none" w:sz="0" w:space="0" w:color="auto"/>
            <w:right w:val="none" w:sz="0" w:space="0" w:color="auto"/>
          </w:divBdr>
        </w:div>
        <w:div w:id="454296600">
          <w:marLeft w:val="640"/>
          <w:marRight w:val="0"/>
          <w:marTop w:val="0"/>
          <w:marBottom w:val="0"/>
          <w:divBdr>
            <w:top w:val="none" w:sz="0" w:space="0" w:color="auto"/>
            <w:left w:val="none" w:sz="0" w:space="0" w:color="auto"/>
            <w:bottom w:val="none" w:sz="0" w:space="0" w:color="auto"/>
            <w:right w:val="none" w:sz="0" w:space="0" w:color="auto"/>
          </w:divBdr>
        </w:div>
        <w:div w:id="507839214">
          <w:marLeft w:val="640"/>
          <w:marRight w:val="0"/>
          <w:marTop w:val="0"/>
          <w:marBottom w:val="0"/>
          <w:divBdr>
            <w:top w:val="none" w:sz="0" w:space="0" w:color="auto"/>
            <w:left w:val="none" w:sz="0" w:space="0" w:color="auto"/>
            <w:bottom w:val="none" w:sz="0" w:space="0" w:color="auto"/>
            <w:right w:val="none" w:sz="0" w:space="0" w:color="auto"/>
          </w:divBdr>
        </w:div>
        <w:div w:id="532159246">
          <w:marLeft w:val="640"/>
          <w:marRight w:val="0"/>
          <w:marTop w:val="0"/>
          <w:marBottom w:val="0"/>
          <w:divBdr>
            <w:top w:val="none" w:sz="0" w:space="0" w:color="auto"/>
            <w:left w:val="none" w:sz="0" w:space="0" w:color="auto"/>
            <w:bottom w:val="none" w:sz="0" w:space="0" w:color="auto"/>
            <w:right w:val="none" w:sz="0" w:space="0" w:color="auto"/>
          </w:divBdr>
        </w:div>
        <w:div w:id="537275362">
          <w:marLeft w:val="640"/>
          <w:marRight w:val="0"/>
          <w:marTop w:val="0"/>
          <w:marBottom w:val="0"/>
          <w:divBdr>
            <w:top w:val="none" w:sz="0" w:space="0" w:color="auto"/>
            <w:left w:val="none" w:sz="0" w:space="0" w:color="auto"/>
            <w:bottom w:val="none" w:sz="0" w:space="0" w:color="auto"/>
            <w:right w:val="none" w:sz="0" w:space="0" w:color="auto"/>
          </w:divBdr>
        </w:div>
        <w:div w:id="554849631">
          <w:marLeft w:val="640"/>
          <w:marRight w:val="0"/>
          <w:marTop w:val="0"/>
          <w:marBottom w:val="0"/>
          <w:divBdr>
            <w:top w:val="none" w:sz="0" w:space="0" w:color="auto"/>
            <w:left w:val="none" w:sz="0" w:space="0" w:color="auto"/>
            <w:bottom w:val="none" w:sz="0" w:space="0" w:color="auto"/>
            <w:right w:val="none" w:sz="0" w:space="0" w:color="auto"/>
          </w:divBdr>
        </w:div>
        <w:div w:id="556360960">
          <w:marLeft w:val="640"/>
          <w:marRight w:val="0"/>
          <w:marTop w:val="0"/>
          <w:marBottom w:val="0"/>
          <w:divBdr>
            <w:top w:val="none" w:sz="0" w:space="0" w:color="auto"/>
            <w:left w:val="none" w:sz="0" w:space="0" w:color="auto"/>
            <w:bottom w:val="none" w:sz="0" w:space="0" w:color="auto"/>
            <w:right w:val="none" w:sz="0" w:space="0" w:color="auto"/>
          </w:divBdr>
        </w:div>
        <w:div w:id="593978572">
          <w:marLeft w:val="640"/>
          <w:marRight w:val="0"/>
          <w:marTop w:val="0"/>
          <w:marBottom w:val="0"/>
          <w:divBdr>
            <w:top w:val="none" w:sz="0" w:space="0" w:color="auto"/>
            <w:left w:val="none" w:sz="0" w:space="0" w:color="auto"/>
            <w:bottom w:val="none" w:sz="0" w:space="0" w:color="auto"/>
            <w:right w:val="none" w:sz="0" w:space="0" w:color="auto"/>
          </w:divBdr>
        </w:div>
        <w:div w:id="601842413">
          <w:marLeft w:val="640"/>
          <w:marRight w:val="0"/>
          <w:marTop w:val="0"/>
          <w:marBottom w:val="0"/>
          <w:divBdr>
            <w:top w:val="none" w:sz="0" w:space="0" w:color="auto"/>
            <w:left w:val="none" w:sz="0" w:space="0" w:color="auto"/>
            <w:bottom w:val="none" w:sz="0" w:space="0" w:color="auto"/>
            <w:right w:val="none" w:sz="0" w:space="0" w:color="auto"/>
          </w:divBdr>
        </w:div>
        <w:div w:id="654991106">
          <w:marLeft w:val="640"/>
          <w:marRight w:val="0"/>
          <w:marTop w:val="0"/>
          <w:marBottom w:val="0"/>
          <w:divBdr>
            <w:top w:val="none" w:sz="0" w:space="0" w:color="auto"/>
            <w:left w:val="none" w:sz="0" w:space="0" w:color="auto"/>
            <w:bottom w:val="none" w:sz="0" w:space="0" w:color="auto"/>
            <w:right w:val="none" w:sz="0" w:space="0" w:color="auto"/>
          </w:divBdr>
        </w:div>
        <w:div w:id="664477736">
          <w:marLeft w:val="640"/>
          <w:marRight w:val="0"/>
          <w:marTop w:val="0"/>
          <w:marBottom w:val="0"/>
          <w:divBdr>
            <w:top w:val="none" w:sz="0" w:space="0" w:color="auto"/>
            <w:left w:val="none" w:sz="0" w:space="0" w:color="auto"/>
            <w:bottom w:val="none" w:sz="0" w:space="0" w:color="auto"/>
            <w:right w:val="none" w:sz="0" w:space="0" w:color="auto"/>
          </w:divBdr>
        </w:div>
        <w:div w:id="743916654">
          <w:marLeft w:val="640"/>
          <w:marRight w:val="0"/>
          <w:marTop w:val="0"/>
          <w:marBottom w:val="0"/>
          <w:divBdr>
            <w:top w:val="none" w:sz="0" w:space="0" w:color="auto"/>
            <w:left w:val="none" w:sz="0" w:space="0" w:color="auto"/>
            <w:bottom w:val="none" w:sz="0" w:space="0" w:color="auto"/>
            <w:right w:val="none" w:sz="0" w:space="0" w:color="auto"/>
          </w:divBdr>
        </w:div>
        <w:div w:id="765420183">
          <w:marLeft w:val="640"/>
          <w:marRight w:val="0"/>
          <w:marTop w:val="0"/>
          <w:marBottom w:val="0"/>
          <w:divBdr>
            <w:top w:val="none" w:sz="0" w:space="0" w:color="auto"/>
            <w:left w:val="none" w:sz="0" w:space="0" w:color="auto"/>
            <w:bottom w:val="none" w:sz="0" w:space="0" w:color="auto"/>
            <w:right w:val="none" w:sz="0" w:space="0" w:color="auto"/>
          </w:divBdr>
        </w:div>
        <w:div w:id="774449352">
          <w:marLeft w:val="640"/>
          <w:marRight w:val="0"/>
          <w:marTop w:val="0"/>
          <w:marBottom w:val="0"/>
          <w:divBdr>
            <w:top w:val="none" w:sz="0" w:space="0" w:color="auto"/>
            <w:left w:val="none" w:sz="0" w:space="0" w:color="auto"/>
            <w:bottom w:val="none" w:sz="0" w:space="0" w:color="auto"/>
            <w:right w:val="none" w:sz="0" w:space="0" w:color="auto"/>
          </w:divBdr>
        </w:div>
        <w:div w:id="802966552">
          <w:marLeft w:val="640"/>
          <w:marRight w:val="0"/>
          <w:marTop w:val="0"/>
          <w:marBottom w:val="0"/>
          <w:divBdr>
            <w:top w:val="none" w:sz="0" w:space="0" w:color="auto"/>
            <w:left w:val="none" w:sz="0" w:space="0" w:color="auto"/>
            <w:bottom w:val="none" w:sz="0" w:space="0" w:color="auto"/>
            <w:right w:val="none" w:sz="0" w:space="0" w:color="auto"/>
          </w:divBdr>
        </w:div>
        <w:div w:id="815730959">
          <w:marLeft w:val="640"/>
          <w:marRight w:val="0"/>
          <w:marTop w:val="0"/>
          <w:marBottom w:val="0"/>
          <w:divBdr>
            <w:top w:val="none" w:sz="0" w:space="0" w:color="auto"/>
            <w:left w:val="none" w:sz="0" w:space="0" w:color="auto"/>
            <w:bottom w:val="none" w:sz="0" w:space="0" w:color="auto"/>
            <w:right w:val="none" w:sz="0" w:space="0" w:color="auto"/>
          </w:divBdr>
        </w:div>
        <w:div w:id="867722517">
          <w:marLeft w:val="640"/>
          <w:marRight w:val="0"/>
          <w:marTop w:val="0"/>
          <w:marBottom w:val="0"/>
          <w:divBdr>
            <w:top w:val="none" w:sz="0" w:space="0" w:color="auto"/>
            <w:left w:val="none" w:sz="0" w:space="0" w:color="auto"/>
            <w:bottom w:val="none" w:sz="0" w:space="0" w:color="auto"/>
            <w:right w:val="none" w:sz="0" w:space="0" w:color="auto"/>
          </w:divBdr>
        </w:div>
        <w:div w:id="899706178">
          <w:marLeft w:val="640"/>
          <w:marRight w:val="0"/>
          <w:marTop w:val="0"/>
          <w:marBottom w:val="0"/>
          <w:divBdr>
            <w:top w:val="none" w:sz="0" w:space="0" w:color="auto"/>
            <w:left w:val="none" w:sz="0" w:space="0" w:color="auto"/>
            <w:bottom w:val="none" w:sz="0" w:space="0" w:color="auto"/>
            <w:right w:val="none" w:sz="0" w:space="0" w:color="auto"/>
          </w:divBdr>
        </w:div>
        <w:div w:id="975600814">
          <w:marLeft w:val="640"/>
          <w:marRight w:val="0"/>
          <w:marTop w:val="0"/>
          <w:marBottom w:val="0"/>
          <w:divBdr>
            <w:top w:val="none" w:sz="0" w:space="0" w:color="auto"/>
            <w:left w:val="none" w:sz="0" w:space="0" w:color="auto"/>
            <w:bottom w:val="none" w:sz="0" w:space="0" w:color="auto"/>
            <w:right w:val="none" w:sz="0" w:space="0" w:color="auto"/>
          </w:divBdr>
        </w:div>
        <w:div w:id="1024750099">
          <w:marLeft w:val="640"/>
          <w:marRight w:val="0"/>
          <w:marTop w:val="0"/>
          <w:marBottom w:val="0"/>
          <w:divBdr>
            <w:top w:val="none" w:sz="0" w:space="0" w:color="auto"/>
            <w:left w:val="none" w:sz="0" w:space="0" w:color="auto"/>
            <w:bottom w:val="none" w:sz="0" w:space="0" w:color="auto"/>
            <w:right w:val="none" w:sz="0" w:space="0" w:color="auto"/>
          </w:divBdr>
        </w:div>
        <w:div w:id="1031110052">
          <w:marLeft w:val="640"/>
          <w:marRight w:val="0"/>
          <w:marTop w:val="0"/>
          <w:marBottom w:val="0"/>
          <w:divBdr>
            <w:top w:val="none" w:sz="0" w:space="0" w:color="auto"/>
            <w:left w:val="none" w:sz="0" w:space="0" w:color="auto"/>
            <w:bottom w:val="none" w:sz="0" w:space="0" w:color="auto"/>
            <w:right w:val="none" w:sz="0" w:space="0" w:color="auto"/>
          </w:divBdr>
        </w:div>
        <w:div w:id="1073161222">
          <w:marLeft w:val="640"/>
          <w:marRight w:val="0"/>
          <w:marTop w:val="0"/>
          <w:marBottom w:val="0"/>
          <w:divBdr>
            <w:top w:val="none" w:sz="0" w:space="0" w:color="auto"/>
            <w:left w:val="none" w:sz="0" w:space="0" w:color="auto"/>
            <w:bottom w:val="none" w:sz="0" w:space="0" w:color="auto"/>
            <w:right w:val="none" w:sz="0" w:space="0" w:color="auto"/>
          </w:divBdr>
        </w:div>
        <w:div w:id="1153330851">
          <w:marLeft w:val="640"/>
          <w:marRight w:val="0"/>
          <w:marTop w:val="0"/>
          <w:marBottom w:val="0"/>
          <w:divBdr>
            <w:top w:val="none" w:sz="0" w:space="0" w:color="auto"/>
            <w:left w:val="none" w:sz="0" w:space="0" w:color="auto"/>
            <w:bottom w:val="none" w:sz="0" w:space="0" w:color="auto"/>
            <w:right w:val="none" w:sz="0" w:space="0" w:color="auto"/>
          </w:divBdr>
        </w:div>
        <w:div w:id="1172527613">
          <w:marLeft w:val="640"/>
          <w:marRight w:val="0"/>
          <w:marTop w:val="0"/>
          <w:marBottom w:val="0"/>
          <w:divBdr>
            <w:top w:val="none" w:sz="0" w:space="0" w:color="auto"/>
            <w:left w:val="none" w:sz="0" w:space="0" w:color="auto"/>
            <w:bottom w:val="none" w:sz="0" w:space="0" w:color="auto"/>
            <w:right w:val="none" w:sz="0" w:space="0" w:color="auto"/>
          </w:divBdr>
        </w:div>
        <w:div w:id="1183663376">
          <w:marLeft w:val="640"/>
          <w:marRight w:val="0"/>
          <w:marTop w:val="0"/>
          <w:marBottom w:val="0"/>
          <w:divBdr>
            <w:top w:val="none" w:sz="0" w:space="0" w:color="auto"/>
            <w:left w:val="none" w:sz="0" w:space="0" w:color="auto"/>
            <w:bottom w:val="none" w:sz="0" w:space="0" w:color="auto"/>
            <w:right w:val="none" w:sz="0" w:space="0" w:color="auto"/>
          </w:divBdr>
        </w:div>
        <w:div w:id="1220552623">
          <w:marLeft w:val="640"/>
          <w:marRight w:val="0"/>
          <w:marTop w:val="0"/>
          <w:marBottom w:val="0"/>
          <w:divBdr>
            <w:top w:val="none" w:sz="0" w:space="0" w:color="auto"/>
            <w:left w:val="none" w:sz="0" w:space="0" w:color="auto"/>
            <w:bottom w:val="none" w:sz="0" w:space="0" w:color="auto"/>
            <w:right w:val="none" w:sz="0" w:space="0" w:color="auto"/>
          </w:divBdr>
        </w:div>
        <w:div w:id="1222447885">
          <w:marLeft w:val="640"/>
          <w:marRight w:val="0"/>
          <w:marTop w:val="0"/>
          <w:marBottom w:val="0"/>
          <w:divBdr>
            <w:top w:val="none" w:sz="0" w:space="0" w:color="auto"/>
            <w:left w:val="none" w:sz="0" w:space="0" w:color="auto"/>
            <w:bottom w:val="none" w:sz="0" w:space="0" w:color="auto"/>
            <w:right w:val="none" w:sz="0" w:space="0" w:color="auto"/>
          </w:divBdr>
        </w:div>
        <w:div w:id="1246377831">
          <w:marLeft w:val="640"/>
          <w:marRight w:val="0"/>
          <w:marTop w:val="0"/>
          <w:marBottom w:val="0"/>
          <w:divBdr>
            <w:top w:val="none" w:sz="0" w:space="0" w:color="auto"/>
            <w:left w:val="none" w:sz="0" w:space="0" w:color="auto"/>
            <w:bottom w:val="none" w:sz="0" w:space="0" w:color="auto"/>
            <w:right w:val="none" w:sz="0" w:space="0" w:color="auto"/>
          </w:divBdr>
        </w:div>
        <w:div w:id="1263492961">
          <w:marLeft w:val="640"/>
          <w:marRight w:val="0"/>
          <w:marTop w:val="0"/>
          <w:marBottom w:val="0"/>
          <w:divBdr>
            <w:top w:val="none" w:sz="0" w:space="0" w:color="auto"/>
            <w:left w:val="none" w:sz="0" w:space="0" w:color="auto"/>
            <w:bottom w:val="none" w:sz="0" w:space="0" w:color="auto"/>
            <w:right w:val="none" w:sz="0" w:space="0" w:color="auto"/>
          </w:divBdr>
        </w:div>
        <w:div w:id="1282419948">
          <w:marLeft w:val="640"/>
          <w:marRight w:val="0"/>
          <w:marTop w:val="0"/>
          <w:marBottom w:val="0"/>
          <w:divBdr>
            <w:top w:val="none" w:sz="0" w:space="0" w:color="auto"/>
            <w:left w:val="none" w:sz="0" w:space="0" w:color="auto"/>
            <w:bottom w:val="none" w:sz="0" w:space="0" w:color="auto"/>
            <w:right w:val="none" w:sz="0" w:space="0" w:color="auto"/>
          </w:divBdr>
        </w:div>
        <w:div w:id="1316183747">
          <w:marLeft w:val="640"/>
          <w:marRight w:val="0"/>
          <w:marTop w:val="0"/>
          <w:marBottom w:val="0"/>
          <w:divBdr>
            <w:top w:val="none" w:sz="0" w:space="0" w:color="auto"/>
            <w:left w:val="none" w:sz="0" w:space="0" w:color="auto"/>
            <w:bottom w:val="none" w:sz="0" w:space="0" w:color="auto"/>
            <w:right w:val="none" w:sz="0" w:space="0" w:color="auto"/>
          </w:divBdr>
        </w:div>
        <w:div w:id="1316185885">
          <w:marLeft w:val="640"/>
          <w:marRight w:val="0"/>
          <w:marTop w:val="0"/>
          <w:marBottom w:val="0"/>
          <w:divBdr>
            <w:top w:val="none" w:sz="0" w:space="0" w:color="auto"/>
            <w:left w:val="none" w:sz="0" w:space="0" w:color="auto"/>
            <w:bottom w:val="none" w:sz="0" w:space="0" w:color="auto"/>
            <w:right w:val="none" w:sz="0" w:space="0" w:color="auto"/>
          </w:divBdr>
        </w:div>
        <w:div w:id="1475484097">
          <w:marLeft w:val="640"/>
          <w:marRight w:val="0"/>
          <w:marTop w:val="0"/>
          <w:marBottom w:val="0"/>
          <w:divBdr>
            <w:top w:val="none" w:sz="0" w:space="0" w:color="auto"/>
            <w:left w:val="none" w:sz="0" w:space="0" w:color="auto"/>
            <w:bottom w:val="none" w:sz="0" w:space="0" w:color="auto"/>
            <w:right w:val="none" w:sz="0" w:space="0" w:color="auto"/>
          </w:divBdr>
        </w:div>
        <w:div w:id="1496994216">
          <w:marLeft w:val="640"/>
          <w:marRight w:val="0"/>
          <w:marTop w:val="0"/>
          <w:marBottom w:val="0"/>
          <w:divBdr>
            <w:top w:val="none" w:sz="0" w:space="0" w:color="auto"/>
            <w:left w:val="none" w:sz="0" w:space="0" w:color="auto"/>
            <w:bottom w:val="none" w:sz="0" w:space="0" w:color="auto"/>
            <w:right w:val="none" w:sz="0" w:space="0" w:color="auto"/>
          </w:divBdr>
        </w:div>
        <w:div w:id="1527594293">
          <w:marLeft w:val="640"/>
          <w:marRight w:val="0"/>
          <w:marTop w:val="0"/>
          <w:marBottom w:val="0"/>
          <w:divBdr>
            <w:top w:val="none" w:sz="0" w:space="0" w:color="auto"/>
            <w:left w:val="none" w:sz="0" w:space="0" w:color="auto"/>
            <w:bottom w:val="none" w:sz="0" w:space="0" w:color="auto"/>
            <w:right w:val="none" w:sz="0" w:space="0" w:color="auto"/>
          </w:divBdr>
        </w:div>
        <w:div w:id="1600216487">
          <w:marLeft w:val="640"/>
          <w:marRight w:val="0"/>
          <w:marTop w:val="0"/>
          <w:marBottom w:val="0"/>
          <w:divBdr>
            <w:top w:val="none" w:sz="0" w:space="0" w:color="auto"/>
            <w:left w:val="none" w:sz="0" w:space="0" w:color="auto"/>
            <w:bottom w:val="none" w:sz="0" w:space="0" w:color="auto"/>
            <w:right w:val="none" w:sz="0" w:space="0" w:color="auto"/>
          </w:divBdr>
        </w:div>
        <w:div w:id="1603807137">
          <w:marLeft w:val="640"/>
          <w:marRight w:val="0"/>
          <w:marTop w:val="0"/>
          <w:marBottom w:val="0"/>
          <w:divBdr>
            <w:top w:val="none" w:sz="0" w:space="0" w:color="auto"/>
            <w:left w:val="none" w:sz="0" w:space="0" w:color="auto"/>
            <w:bottom w:val="none" w:sz="0" w:space="0" w:color="auto"/>
            <w:right w:val="none" w:sz="0" w:space="0" w:color="auto"/>
          </w:divBdr>
        </w:div>
        <w:div w:id="1606620268">
          <w:marLeft w:val="640"/>
          <w:marRight w:val="0"/>
          <w:marTop w:val="0"/>
          <w:marBottom w:val="0"/>
          <w:divBdr>
            <w:top w:val="none" w:sz="0" w:space="0" w:color="auto"/>
            <w:left w:val="none" w:sz="0" w:space="0" w:color="auto"/>
            <w:bottom w:val="none" w:sz="0" w:space="0" w:color="auto"/>
            <w:right w:val="none" w:sz="0" w:space="0" w:color="auto"/>
          </w:divBdr>
        </w:div>
        <w:div w:id="1636326011">
          <w:marLeft w:val="640"/>
          <w:marRight w:val="0"/>
          <w:marTop w:val="0"/>
          <w:marBottom w:val="0"/>
          <w:divBdr>
            <w:top w:val="none" w:sz="0" w:space="0" w:color="auto"/>
            <w:left w:val="none" w:sz="0" w:space="0" w:color="auto"/>
            <w:bottom w:val="none" w:sz="0" w:space="0" w:color="auto"/>
            <w:right w:val="none" w:sz="0" w:space="0" w:color="auto"/>
          </w:divBdr>
        </w:div>
        <w:div w:id="1658879001">
          <w:marLeft w:val="640"/>
          <w:marRight w:val="0"/>
          <w:marTop w:val="0"/>
          <w:marBottom w:val="0"/>
          <w:divBdr>
            <w:top w:val="none" w:sz="0" w:space="0" w:color="auto"/>
            <w:left w:val="none" w:sz="0" w:space="0" w:color="auto"/>
            <w:bottom w:val="none" w:sz="0" w:space="0" w:color="auto"/>
            <w:right w:val="none" w:sz="0" w:space="0" w:color="auto"/>
          </w:divBdr>
        </w:div>
        <w:div w:id="1676345450">
          <w:marLeft w:val="640"/>
          <w:marRight w:val="0"/>
          <w:marTop w:val="0"/>
          <w:marBottom w:val="0"/>
          <w:divBdr>
            <w:top w:val="none" w:sz="0" w:space="0" w:color="auto"/>
            <w:left w:val="none" w:sz="0" w:space="0" w:color="auto"/>
            <w:bottom w:val="none" w:sz="0" w:space="0" w:color="auto"/>
            <w:right w:val="none" w:sz="0" w:space="0" w:color="auto"/>
          </w:divBdr>
        </w:div>
        <w:div w:id="1693873650">
          <w:marLeft w:val="640"/>
          <w:marRight w:val="0"/>
          <w:marTop w:val="0"/>
          <w:marBottom w:val="0"/>
          <w:divBdr>
            <w:top w:val="none" w:sz="0" w:space="0" w:color="auto"/>
            <w:left w:val="none" w:sz="0" w:space="0" w:color="auto"/>
            <w:bottom w:val="none" w:sz="0" w:space="0" w:color="auto"/>
            <w:right w:val="none" w:sz="0" w:space="0" w:color="auto"/>
          </w:divBdr>
        </w:div>
        <w:div w:id="1701735730">
          <w:marLeft w:val="640"/>
          <w:marRight w:val="0"/>
          <w:marTop w:val="0"/>
          <w:marBottom w:val="0"/>
          <w:divBdr>
            <w:top w:val="none" w:sz="0" w:space="0" w:color="auto"/>
            <w:left w:val="none" w:sz="0" w:space="0" w:color="auto"/>
            <w:bottom w:val="none" w:sz="0" w:space="0" w:color="auto"/>
            <w:right w:val="none" w:sz="0" w:space="0" w:color="auto"/>
          </w:divBdr>
        </w:div>
        <w:div w:id="1745373156">
          <w:marLeft w:val="640"/>
          <w:marRight w:val="0"/>
          <w:marTop w:val="0"/>
          <w:marBottom w:val="0"/>
          <w:divBdr>
            <w:top w:val="none" w:sz="0" w:space="0" w:color="auto"/>
            <w:left w:val="none" w:sz="0" w:space="0" w:color="auto"/>
            <w:bottom w:val="none" w:sz="0" w:space="0" w:color="auto"/>
            <w:right w:val="none" w:sz="0" w:space="0" w:color="auto"/>
          </w:divBdr>
        </w:div>
        <w:div w:id="1819296287">
          <w:marLeft w:val="640"/>
          <w:marRight w:val="0"/>
          <w:marTop w:val="0"/>
          <w:marBottom w:val="0"/>
          <w:divBdr>
            <w:top w:val="none" w:sz="0" w:space="0" w:color="auto"/>
            <w:left w:val="none" w:sz="0" w:space="0" w:color="auto"/>
            <w:bottom w:val="none" w:sz="0" w:space="0" w:color="auto"/>
            <w:right w:val="none" w:sz="0" w:space="0" w:color="auto"/>
          </w:divBdr>
        </w:div>
        <w:div w:id="1834949015">
          <w:marLeft w:val="640"/>
          <w:marRight w:val="0"/>
          <w:marTop w:val="0"/>
          <w:marBottom w:val="0"/>
          <w:divBdr>
            <w:top w:val="none" w:sz="0" w:space="0" w:color="auto"/>
            <w:left w:val="none" w:sz="0" w:space="0" w:color="auto"/>
            <w:bottom w:val="none" w:sz="0" w:space="0" w:color="auto"/>
            <w:right w:val="none" w:sz="0" w:space="0" w:color="auto"/>
          </w:divBdr>
        </w:div>
        <w:div w:id="1850758255">
          <w:marLeft w:val="640"/>
          <w:marRight w:val="0"/>
          <w:marTop w:val="0"/>
          <w:marBottom w:val="0"/>
          <w:divBdr>
            <w:top w:val="none" w:sz="0" w:space="0" w:color="auto"/>
            <w:left w:val="none" w:sz="0" w:space="0" w:color="auto"/>
            <w:bottom w:val="none" w:sz="0" w:space="0" w:color="auto"/>
            <w:right w:val="none" w:sz="0" w:space="0" w:color="auto"/>
          </w:divBdr>
        </w:div>
        <w:div w:id="1882672853">
          <w:marLeft w:val="640"/>
          <w:marRight w:val="0"/>
          <w:marTop w:val="0"/>
          <w:marBottom w:val="0"/>
          <w:divBdr>
            <w:top w:val="none" w:sz="0" w:space="0" w:color="auto"/>
            <w:left w:val="none" w:sz="0" w:space="0" w:color="auto"/>
            <w:bottom w:val="none" w:sz="0" w:space="0" w:color="auto"/>
            <w:right w:val="none" w:sz="0" w:space="0" w:color="auto"/>
          </w:divBdr>
        </w:div>
        <w:div w:id="1882744660">
          <w:marLeft w:val="640"/>
          <w:marRight w:val="0"/>
          <w:marTop w:val="0"/>
          <w:marBottom w:val="0"/>
          <w:divBdr>
            <w:top w:val="none" w:sz="0" w:space="0" w:color="auto"/>
            <w:left w:val="none" w:sz="0" w:space="0" w:color="auto"/>
            <w:bottom w:val="none" w:sz="0" w:space="0" w:color="auto"/>
            <w:right w:val="none" w:sz="0" w:space="0" w:color="auto"/>
          </w:divBdr>
        </w:div>
        <w:div w:id="1894997413">
          <w:marLeft w:val="640"/>
          <w:marRight w:val="0"/>
          <w:marTop w:val="0"/>
          <w:marBottom w:val="0"/>
          <w:divBdr>
            <w:top w:val="none" w:sz="0" w:space="0" w:color="auto"/>
            <w:left w:val="none" w:sz="0" w:space="0" w:color="auto"/>
            <w:bottom w:val="none" w:sz="0" w:space="0" w:color="auto"/>
            <w:right w:val="none" w:sz="0" w:space="0" w:color="auto"/>
          </w:divBdr>
        </w:div>
        <w:div w:id="1906456358">
          <w:marLeft w:val="640"/>
          <w:marRight w:val="0"/>
          <w:marTop w:val="0"/>
          <w:marBottom w:val="0"/>
          <w:divBdr>
            <w:top w:val="none" w:sz="0" w:space="0" w:color="auto"/>
            <w:left w:val="none" w:sz="0" w:space="0" w:color="auto"/>
            <w:bottom w:val="none" w:sz="0" w:space="0" w:color="auto"/>
            <w:right w:val="none" w:sz="0" w:space="0" w:color="auto"/>
          </w:divBdr>
        </w:div>
        <w:div w:id="1927375790">
          <w:marLeft w:val="640"/>
          <w:marRight w:val="0"/>
          <w:marTop w:val="0"/>
          <w:marBottom w:val="0"/>
          <w:divBdr>
            <w:top w:val="none" w:sz="0" w:space="0" w:color="auto"/>
            <w:left w:val="none" w:sz="0" w:space="0" w:color="auto"/>
            <w:bottom w:val="none" w:sz="0" w:space="0" w:color="auto"/>
            <w:right w:val="none" w:sz="0" w:space="0" w:color="auto"/>
          </w:divBdr>
        </w:div>
        <w:div w:id="2002654219">
          <w:marLeft w:val="640"/>
          <w:marRight w:val="0"/>
          <w:marTop w:val="0"/>
          <w:marBottom w:val="0"/>
          <w:divBdr>
            <w:top w:val="none" w:sz="0" w:space="0" w:color="auto"/>
            <w:left w:val="none" w:sz="0" w:space="0" w:color="auto"/>
            <w:bottom w:val="none" w:sz="0" w:space="0" w:color="auto"/>
            <w:right w:val="none" w:sz="0" w:space="0" w:color="auto"/>
          </w:divBdr>
        </w:div>
        <w:div w:id="2025591396">
          <w:marLeft w:val="640"/>
          <w:marRight w:val="0"/>
          <w:marTop w:val="0"/>
          <w:marBottom w:val="0"/>
          <w:divBdr>
            <w:top w:val="none" w:sz="0" w:space="0" w:color="auto"/>
            <w:left w:val="none" w:sz="0" w:space="0" w:color="auto"/>
            <w:bottom w:val="none" w:sz="0" w:space="0" w:color="auto"/>
            <w:right w:val="none" w:sz="0" w:space="0" w:color="auto"/>
          </w:divBdr>
        </w:div>
        <w:div w:id="2083332910">
          <w:marLeft w:val="640"/>
          <w:marRight w:val="0"/>
          <w:marTop w:val="0"/>
          <w:marBottom w:val="0"/>
          <w:divBdr>
            <w:top w:val="none" w:sz="0" w:space="0" w:color="auto"/>
            <w:left w:val="none" w:sz="0" w:space="0" w:color="auto"/>
            <w:bottom w:val="none" w:sz="0" w:space="0" w:color="auto"/>
            <w:right w:val="none" w:sz="0" w:space="0" w:color="auto"/>
          </w:divBdr>
        </w:div>
        <w:div w:id="2100321760">
          <w:marLeft w:val="640"/>
          <w:marRight w:val="0"/>
          <w:marTop w:val="0"/>
          <w:marBottom w:val="0"/>
          <w:divBdr>
            <w:top w:val="none" w:sz="0" w:space="0" w:color="auto"/>
            <w:left w:val="none" w:sz="0" w:space="0" w:color="auto"/>
            <w:bottom w:val="none" w:sz="0" w:space="0" w:color="auto"/>
            <w:right w:val="none" w:sz="0" w:space="0" w:color="auto"/>
          </w:divBdr>
        </w:div>
        <w:div w:id="2124381741">
          <w:marLeft w:val="640"/>
          <w:marRight w:val="0"/>
          <w:marTop w:val="0"/>
          <w:marBottom w:val="0"/>
          <w:divBdr>
            <w:top w:val="none" w:sz="0" w:space="0" w:color="auto"/>
            <w:left w:val="none" w:sz="0" w:space="0" w:color="auto"/>
            <w:bottom w:val="none" w:sz="0" w:space="0" w:color="auto"/>
            <w:right w:val="none" w:sz="0" w:space="0" w:color="auto"/>
          </w:divBdr>
        </w:div>
        <w:div w:id="2124882350">
          <w:marLeft w:val="640"/>
          <w:marRight w:val="0"/>
          <w:marTop w:val="0"/>
          <w:marBottom w:val="0"/>
          <w:divBdr>
            <w:top w:val="none" w:sz="0" w:space="0" w:color="auto"/>
            <w:left w:val="none" w:sz="0" w:space="0" w:color="auto"/>
            <w:bottom w:val="none" w:sz="0" w:space="0" w:color="auto"/>
            <w:right w:val="none" w:sz="0" w:space="0" w:color="auto"/>
          </w:divBdr>
        </w:div>
      </w:divsChild>
    </w:div>
    <w:div w:id="1298026895">
      <w:marLeft w:val="640"/>
      <w:marRight w:val="0"/>
      <w:marTop w:val="0"/>
      <w:marBottom w:val="0"/>
      <w:divBdr>
        <w:top w:val="none" w:sz="0" w:space="0" w:color="auto"/>
        <w:left w:val="none" w:sz="0" w:space="0" w:color="auto"/>
        <w:bottom w:val="none" w:sz="0" w:space="0" w:color="auto"/>
        <w:right w:val="none" w:sz="0" w:space="0" w:color="auto"/>
      </w:divBdr>
    </w:div>
    <w:div w:id="1299066769">
      <w:bodyDiv w:val="1"/>
      <w:marLeft w:val="0"/>
      <w:marRight w:val="0"/>
      <w:marTop w:val="0"/>
      <w:marBottom w:val="0"/>
      <w:divBdr>
        <w:top w:val="none" w:sz="0" w:space="0" w:color="auto"/>
        <w:left w:val="none" w:sz="0" w:space="0" w:color="auto"/>
        <w:bottom w:val="none" w:sz="0" w:space="0" w:color="auto"/>
        <w:right w:val="none" w:sz="0" w:space="0" w:color="auto"/>
      </w:divBdr>
      <w:divsChild>
        <w:div w:id="7756540">
          <w:marLeft w:val="640"/>
          <w:marRight w:val="0"/>
          <w:marTop w:val="0"/>
          <w:marBottom w:val="0"/>
          <w:divBdr>
            <w:top w:val="none" w:sz="0" w:space="0" w:color="auto"/>
            <w:left w:val="none" w:sz="0" w:space="0" w:color="auto"/>
            <w:bottom w:val="none" w:sz="0" w:space="0" w:color="auto"/>
            <w:right w:val="none" w:sz="0" w:space="0" w:color="auto"/>
          </w:divBdr>
        </w:div>
        <w:div w:id="17969226">
          <w:marLeft w:val="640"/>
          <w:marRight w:val="0"/>
          <w:marTop w:val="0"/>
          <w:marBottom w:val="0"/>
          <w:divBdr>
            <w:top w:val="none" w:sz="0" w:space="0" w:color="auto"/>
            <w:left w:val="none" w:sz="0" w:space="0" w:color="auto"/>
            <w:bottom w:val="none" w:sz="0" w:space="0" w:color="auto"/>
            <w:right w:val="none" w:sz="0" w:space="0" w:color="auto"/>
          </w:divBdr>
        </w:div>
        <w:div w:id="89015050">
          <w:marLeft w:val="640"/>
          <w:marRight w:val="0"/>
          <w:marTop w:val="0"/>
          <w:marBottom w:val="0"/>
          <w:divBdr>
            <w:top w:val="none" w:sz="0" w:space="0" w:color="auto"/>
            <w:left w:val="none" w:sz="0" w:space="0" w:color="auto"/>
            <w:bottom w:val="none" w:sz="0" w:space="0" w:color="auto"/>
            <w:right w:val="none" w:sz="0" w:space="0" w:color="auto"/>
          </w:divBdr>
        </w:div>
        <w:div w:id="108396688">
          <w:marLeft w:val="640"/>
          <w:marRight w:val="0"/>
          <w:marTop w:val="0"/>
          <w:marBottom w:val="0"/>
          <w:divBdr>
            <w:top w:val="none" w:sz="0" w:space="0" w:color="auto"/>
            <w:left w:val="none" w:sz="0" w:space="0" w:color="auto"/>
            <w:bottom w:val="none" w:sz="0" w:space="0" w:color="auto"/>
            <w:right w:val="none" w:sz="0" w:space="0" w:color="auto"/>
          </w:divBdr>
        </w:div>
        <w:div w:id="167331338">
          <w:marLeft w:val="640"/>
          <w:marRight w:val="0"/>
          <w:marTop w:val="0"/>
          <w:marBottom w:val="0"/>
          <w:divBdr>
            <w:top w:val="none" w:sz="0" w:space="0" w:color="auto"/>
            <w:left w:val="none" w:sz="0" w:space="0" w:color="auto"/>
            <w:bottom w:val="none" w:sz="0" w:space="0" w:color="auto"/>
            <w:right w:val="none" w:sz="0" w:space="0" w:color="auto"/>
          </w:divBdr>
        </w:div>
        <w:div w:id="168639689">
          <w:marLeft w:val="640"/>
          <w:marRight w:val="0"/>
          <w:marTop w:val="0"/>
          <w:marBottom w:val="0"/>
          <w:divBdr>
            <w:top w:val="none" w:sz="0" w:space="0" w:color="auto"/>
            <w:left w:val="none" w:sz="0" w:space="0" w:color="auto"/>
            <w:bottom w:val="none" w:sz="0" w:space="0" w:color="auto"/>
            <w:right w:val="none" w:sz="0" w:space="0" w:color="auto"/>
          </w:divBdr>
        </w:div>
        <w:div w:id="169300211">
          <w:marLeft w:val="640"/>
          <w:marRight w:val="0"/>
          <w:marTop w:val="0"/>
          <w:marBottom w:val="0"/>
          <w:divBdr>
            <w:top w:val="none" w:sz="0" w:space="0" w:color="auto"/>
            <w:left w:val="none" w:sz="0" w:space="0" w:color="auto"/>
            <w:bottom w:val="none" w:sz="0" w:space="0" w:color="auto"/>
            <w:right w:val="none" w:sz="0" w:space="0" w:color="auto"/>
          </w:divBdr>
        </w:div>
        <w:div w:id="218787649">
          <w:marLeft w:val="640"/>
          <w:marRight w:val="0"/>
          <w:marTop w:val="0"/>
          <w:marBottom w:val="0"/>
          <w:divBdr>
            <w:top w:val="none" w:sz="0" w:space="0" w:color="auto"/>
            <w:left w:val="none" w:sz="0" w:space="0" w:color="auto"/>
            <w:bottom w:val="none" w:sz="0" w:space="0" w:color="auto"/>
            <w:right w:val="none" w:sz="0" w:space="0" w:color="auto"/>
          </w:divBdr>
        </w:div>
        <w:div w:id="228661934">
          <w:marLeft w:val="640"/>
          <w:marRight w:val="0"/>
          <w:marTop w:val="0"/>
          <w:marBottom w:val="0"/>
          <w:divBdr>
            <w:top w:val="none" w:sz="0" w:space="0" w:color="auto"/>
            <w:left w:val="none" w:sz="0" w:space="0" w:color="auto"/>
            <w:bottom w:val="none" w:sz="0" w:space="0" w:color="auto"/>
            <w:right w:val="none" w:sz="0" w:space="0" w:color="auto"/>
          </w:divBdr>
        </w:div>
        <w:div w:id="236869799">
          <w:marLeft w:val="640"/>
          <w:marRight w:val="0"/>
          <w:marTop w:val="0"/>
          <w:marBottom w:val="0"/>
          <w:divBdr>
            <w:top w:val="none" w:sz="0" w:space="0" w:color="auto"/>
            <w:left w:val="none" w:sz="0" w:space="0" w:color="auto"/>
            <w:bottom w:val="none" w:sz="0" w:space="0" w:color="auto"/>
            <w:right w:val="none" w:sz="0" w:space="0" w:color="auto"/>
          </w:divBdr>
        </w:div>
        <w:div w:id="253442531">
          <w:marLeft w:val="640"/>
          <w:marRight w:val="0"/>
          <w:marTop w:val="0"/>
          <w:marBottom w:val="0"/>
          <w:divBdr>
            <w:top w:val="none" w:sz="0" w:space="0" w:color="auto"/>
            <w:left w:val="none" w:sz="0" w:space="0" w:color="auto"/>
            <w:bottom w:val="none" w:sz="0" w:space="0" w:color="auto"/>
            <w:right w:val="none" w:sz="0" w:space="0" w:color="auto"/>
          </w:divBdr>
        </w:div>
        <w:div w:id="268659711">
          <w:marLeft w:val="640"/>
          <w:marRight w:val="0"/>
          <w:marTop w:val="0"/>
          <w:marBottom w:val="0"/>
          <w:divBdr>
            <w:top w:val="none" w:sz="0" w:space="0" w:color="auto"/>
            <w:left w:val="none" w:sz="0" w:space="0" w:color="auto"/>
            <w:bottom w:val="none" w:sz="0" w:space="0" w:color="auto"/>
            <w:right w:val="none" w:sz="0" w:space="0" w:color="auto"/>
          </w:divBdr>
        </w:div>
        <w:div w:id="364335189">
          <w:marLeft w:val="640"/>
          <w:marRight w:val="0"/>
          <w:marTop w:val="0"/>
          <w:marBottom w:val="0"/>
          <w:divBdr>
            <w:top w:val="none" w:sz="0" w:space="0" w:color="auto"/>
            <w:left w:val="none" w:sz="0" w:space="0" w:color="auto"/>
            <w:bottom w:val="none" w:sz="0" w:space="0" w:color="auto"/>
            <w:right w:val="none" w:sz="0" w:space="0" w:color="auto"/>
          </w:divBdr>
        </w:div>
        <w:div w:id="412822995">
          <w:marLeft w:val="640"/>
          <w:marRight w:val="0"/>
          <w:marTop w:val="0"/>
          <w:marBottom w:val="0"/>
          <w:divBdr>
            <w:top w:val="none" w:sz="0" w:space="0" w:color="auto"/>
            <w:left w:val="none" w:sz="0" w:space="0" w:color="auto"/>
            <w:bottom w:val="none" w:sz="0" w:space="0" w:color="auto"/>
            <w:right w:val="none" w:sz="0" w:space="0" w:color="auto"/>
          </w:divBdr>
        </w:div>
        <w:div w:id="419716432">
          <w:marLeft w:val="640"/>
          <w:marRight w:val="0"/>
          <w:marTop w:val="0"/>
          <w:marBottom w:val="0"/>
          <w:divBdr>
            <w:top w:val="none" w:sz="0" w:space="0" w:color="auto"/>
            <w:left w:val="none" w:sz="0" w:space="0" w:color="auto"/>
            <w:bottom w:val="none" w:sz="0" w:space="0" w:color="auto"/>
            <w:right w:val="none" w:sz="0" w:space="0" w:color="auto"/>
          </w:divBdr>
        </w:div>
        <w:div w:id="453522048">
          <w:marLeft w:val="640"/>
          <w:marRight w:val="0"/>
          <w:marTop w:val="0"/>
          <w:marBottom w:val="0"/>
          <w:divBdr>
            <w:top w:val="none" w:sz="0" w:space="0" w:color="auto"/>
            <w:left w:val="none" w:sz="0" w:space="0" w:color="auto"/>
            <w:bottom w:val="none" w:sz="0" w:space="0" w:color="auto"/>
            <w:right w:val="none" w:sz="0" w:space="0" w:color="auto"/>
          </w:divBdr>
        </w:div>
        <w:div w:id="459106291">
          <w:marLeft w:val="640"/>
          <w:marRight w:val="0"/>
          <w:marTop w:val="0"/>
          <w:marBottom w:val="0"/>
          <w:divBdr>
            <w:top w:val="none" w:sz="0" w:space="0" w:color="auto"/>
            <w:left w:val="none" w:sz="0" w:space="0" w:color="auto"/>
            <w:bottom w:val="none" w:sz="0" w:space="0" w:color="auto"/>
            <w:right w:val="none" w:sz="0" w:space="0" w:color="auto"/>
          </w:divBdr>
        </w:div>
        <w:div w:id="496070063">
          <w:marLeft w:val="640"/>
          <w:marRight w:val="0"/>
          <w:marTop w:val="0"/>
          <w:marBottom w:val="0"/>
          <w:divBdr>
            <w:top w:val="none" w:sz="0" w:space="0" w:color="auto"/>
            <w:left w:val="none" w:sz="0" w:space="0" w:color="auto"/>
            <w:bottom w:val="none" w:sz="0" w:space="0" w:color="auto"/>
            <w:right w:val="none" w:sz="0" w:space="0" w:color="auto"/>
          </w:divBdr>
        </w:div>
        <w:div w:id="554854030">
          <w:marLeft w:val="640"/>
          <w:marRight w:val="0"/>
          <w:marTop w:val="0"/>
          <w:marBottom w:val="0"/>
          <w:divBdr>
            <w:top w:val="none" w:sz="0" w:space="0" w:color="auto"/>
            <w:left w:val="none" w:sz="0" w:space="0" w:color="auto"/>
            <w:bottom w:val="none" w:sz="0" w:space="0" w:color="auto"/>
            <w:right w:val="none" w:sz="0" w:space="0" w:color="auto"/>
          </w:divBdr>
        </w:div>
        <w:div w:id="620645659">
          <w:marLeft w:val="640"/>
          <w:marRight w:val="0"/>
          <w:marTop w:val="0"/>
          <w:marBottom w:val="0"/>
          <w:divBdr>
            <w:top w:val="none" w:sz="0" w:space="0" w:color="auto"/>
            <w:left w:val="none" w:sz="0" w:space="0" w:color="auto"/>
            <w:bottom w:val="none" w:sz="0" w:space="0" w:color="auto"/>
            <w:right w:val="none" w:sz="0" w:space="0" w:color="auto"/>
          </w:divBdr>
        </w:div>
        <w:div w:id="644698030">
          <w:marLeft w:val="640"/>
          <w:marRight w:val="0"/>
          <w:marTop w:val="0"/>
          <w:marBottom w:val="0"/>
          <w:divBdr>
            <w:top w:val="none" w:sz="0" w:space="0" w:color="auto"/>
            <w:left w:val="none" w:sz="0" w:space="0" w:color="auto"/>
            <w:bottom w:val="none" w:sz="0" w:space="0" w:color="auto"/>
            <w:right w:val="none" w:sz="0" w:space="0" w:color="auto"/>
          </w:divBdr>
        </w:div>
        <w:div w:id="697781155">
          <w:marLeft w:val="640"/>
          <w:marRight w:val="0"/>
          <w:marTop w:val="0"/>
          <w:marBottom w:val="0"/>
          <w:divBdr>
            <w:top w:val="none" w:sz="0" w:space="0" w:color="auto"/>
            <w:left w:val="none" w:sz="0" w:space="0" w:color="auto"/>
            <w:bottom w:val="none" w:sz="0" w:space="0" w:color="auto"/>
            <w:right w:val="none" w:sz="0" w:space="0" w:color="auto"/>
          </w:divBdr>
        </w:div>
        <w:div w:id="722287529">
          <w:marLeft w:val="640"/>
          <w:marRight w:val="0"/>
          <w:marTop w:val="0"/>
          <w:marBottom w:val="0"/>
          <w:divBdr>
            <w:top w:val="none" w:sz="0" w:space="0" w:color="auto"/>
            <w:left w:val="none" w:sz="0" w:space="0" w:color="auto"/>
            <w:bottom w:val="none" w:sz="0" w:space="0" w:color="auto"/>
            <w:right w:val="none" w:sz="0" w:space="0" w:color="auto"/>
          </w:divBdr>
        </w:div>
        <w:div w:id="765661062">
          <w:marLeft w:val="640"/>
          <w:marRight w:val="0"/>
          <w:marTop w:val="0"/>
          <w:marBottom w:val="0"/>
          <w:divBdr>
            <w:top w:val="none" w:sz="0" w:space="0" w:color="auto"/>
            <w:left w:val="none" w:sz="0" w:space="0" w:color="auto"/>
            <w:bottom w:val="none" w:sz="0" w:space="0" w:color="auto"/>
            <w:right w:val="none" w:sz="0" w:space="0" w:color="auto"/>
          </w:divBdr>
        </w:div>
        <w:div w:id="767964115">
          <w:marLeft w:val="640"/>
          <w:marRight w:val="0"/>
          <w:marTop w:val="0"/>
          <w:marBottom w:val="0"/>
          <w:divBdr>
            <w:top w:val="none" w:sz="0" w:space="0" w:color="auto"/>
            <w:left w:val="none" w:sz="0" w:space="0" w:color="auto"/>
            <w:bottom w:val="none" w:sz="0" w:space="0" w:color="auto"/>
            <w:right w:val="none" w:sz="0" w:space="0" w:color="auto"/>
          </w:divBdr>
        </w:div>
        <w:div w:id="774909452">
          <w:marLeft w:val="640"/>
          <w:marRight w:val="0"/>
          <w:marTop w:val="0"/>
          <w:marBottom w:val="0"/>
          <w:divBdr>
            <w:top w:val="none" w:sz="0" w:space="0" w:color="auto"/>
            <w:left w:val="none" w:sz="0" w:space="0" w:color="auto"/>
            <w:bottom w:val="none" w:sz="0" w:space="0" w:color="auto"/>
            <w:right w:val="none" w:sz="0" w:space="0" w:color="auto"/>
          </w:divBdr>
        </w:div>
        <w:div w:id="861437022">
          <w:marLeft w:val="640"/>
          <w:marRight w:val="0"/>
          <w:marTop w:val="0"/>
          <w:marBottom w:val="0"/>
          <w:divBdr>
            <w:top w:val="none" w:sz="0" w:space="0" w:color="auto"/>
            <w:left w:val="none" w:sz="0" w:space="0" w:color="auto"/>
            <w:bottom w:val="none" w:sz="0" w:space="0" w:color="auto"/>
            <w:right w:val="none" w:sz="0" w:space="0" w:color="auto"/>
          </w:divBdr>
        </w:div>
        <w:div w:id="910845981">
          <w:marLeft w:val="640"/>
          <w:marRight w:val="0"/>
          <w:marTop w:val="0"/>
          <w:marBottom w:val="0"/>
          <w:divBdr>
            <w:top w:val="none" w:sz="0" w:space="0" w:color="auto"/>
            <w:left w:val="none" w:sz="0" w:space="0" w:color="auto"/>
            <w:bottom w:val="none" w:sz="0" w:space="0" w:color="auto"/>
            <w:right w:val="none" w:sz="0" w:space="0" w:color="auto"/>
          </w:divBdr>
        </w:div>
        <w:div w:id="969433973">
          <w:marLeft w:val="640"/>
          <w:marRight w:val="0"/>
          <w:marTop w:val="0"/>
          <w:marBottom w:val="0"/>
          <w:divBdr>
            <w:top w:val="none" w:sz="0" w:space="0" w:color="auto"/>
            <w:left w:val="none" w:sz="0" w:space="0" w:color="auto"/>
            <w:bottom w:val="none" w:sz="0" w:space="0" w:color="auto"/>
            <w:right w:val="none" w:sz="0" w:space="0" w:color="auto"/>
          </w:divBdr>
        </w:div>
        <w:div w:id="985165888">
          <w:marLeft w:val="640"/>
          <w:marRight w:val="0"/>
          <w:marTop w:val="0"/>
          <w:marBottom w:val="0"/>
          <w:divBdr>
            <w:top w:val="none" w:sz="0" w:space="0" w:color="auto"/>
            <w:left w:val="none" w:sz="0" w:space="0" w:color="auto"/>
            <w:bottom w:val="none" w:sz="0" w:space="0" w:color="auto"/>
            <w:right w:val="none" w:sz="0" w:space="0" w:color="auto"/>
          </w:divBdr>
        </w:div>
        <w:div w:id="1011689188">
          <w:marLeft w:val="640"/>
          <w:marRight w:val="0"/>
          <w:marTop w:val="0"/>
          <w:marBottom w:val="0"/>
          <w:divBdr>
            <w:top w:val="none" w:sz="0" w:space="0" w:color="auto"/>
            <w:left w:val="none" w:sz="0" w:space="0" w:color="auto"/>
            <w:bottom w:val="none" w:sz="0" w:space="0" w:color="auto"/>
            <w:right w:val="none" w:sz="0" w:space="0" w:color="auto"/>
          </w:divBdr>
        </w:div>
        <w:div w:id="1037311744">
          <w:marLeft w:val="640"/>
          <w:marRight w:val="0"/>
          <w:marTop w:val="0"/>
          <w:marBottom w:val="0"/>
          <w:divBdr>
            <w:top w:val="none" w:sz="0" w:space="0" w:color="auto"/>
            <w:left w:val="none" w:sz="0" w:space="0" w:color="auto"/>
            <w:bottom w:val="none" w:sz="0" w:space="0" w:color="auto"/>
            <w:right w:val="none" w:sz="0" w:space="0" w:color="auto"/>
          </w:divBdr>
        </w:div>
        <w:div w:id="1049577405">
          <w:marLeft w:val="640"/>
          <w:marRight w:val="0"/>
          <w:marTop w:val="0"/>
          <w:marBottom w:val="0"/>
          <w:divBdr>
            <w:top w:val="none" w:sz="0" w:space="0" w:color="auto"/>
            <w:left w:val="none" w:sz="0" w:space="0" w:color="auto"/>
            <w:bottom w:val="none" w:sz="0" w:space="0" w:color="auto"/>
            <w:right w:val="none" w:sz="0" w:space="0" w:color="auto"/>
          </w:divBdr>
        </w:div>
        <w:div w:id="1093431203">
          <w:marLeft w:val="640"/>
          <w:marRight w:val="0"/>
          <w:marTop w:val="0"/>
          <w:marBottom w:val="0"/>
          <w:divBdr>
            <w:top w:val="none" w:sz="0" w:space="0" w:color="auto"/>
            <w:left w:val="none" w:sz="0" w:space="0" w:color="auto"/>
            <w:bottom w:val="none" w:sz="0" w:space="0" w:color="auto"/>
            <w:right w:val="none" w:sz="0" w:space="0" w:color="auto"/>
          </w:divBdr>
        </w:div>
        <w:div w:id="1259021893">
          <w:marLeft w:val="640"/>
          <w:marRight w:val="0"/>
          <w:marTop w:val="0"/>
          <w:marBottom w:val="0"/>
          <w:divBdr>
            <w:top w:val="none" w:sz="0" w:space="0" w:color="auto"/>
            <w:left w:val="none" w:sz="0" w:space="0" w:color="auto"/>
            <w:bottom w:val="none" w:sz="0" w:space="0" w:color="auto"/>
            <w:right w:val="none" w:sz="0" w:space="0" w:color="auto"/>
          </w:divBdr>
        </w:div>
        <w:div w:id="1261134679">
          <w:marLeft w:val="640"/>
          <w:marRight w:val="0"/>
          <w:marTop w:val="0"/>
          <w:marBottom w:val="0"/>
          <w:divBdr>
            <w:top w:val="none" w:sz="0" w:space="0" w:color="auto"/>
            <w:left w:val="none" w:sz="0" w:space="0" w:color="auto"/>
            <w:bottom w:val="none" w:sz="0" w:space="0" w:color="auto"/>
            <w:right w:val="none" w:sz="0" w:space="0" w:color="auto"/>
          </w:divBdr>
        </w:div>
        <w:div w:id="1278372712">
          <w:marLeft w:val="640"/>
          <w:marRight w:val="0"/>
          <w:marTop w:val="0"/>
          <w:marBottom w:val="0"/>
          <w:divBdr>
            <w:top w:val="none" w:sz="0" w:space="0" w:color="auto"/>
            <w:left w:val="none" w:sz="0" w:space="0" w:color="auto"/>
            <w:bottom w:val="none" w:sz="0" w:space="0" w:color="auto"/>
            <w:right w:val="none" w:sz="0" w:space="0" w:color="auto"/>
          </w:divBdr>
        </w:div>
        <w:div w:id="1346520656">
          <w:marLeft w:val="640"/>
          <w:marRight w:val="0"/>
          <w:marTop w:val="0"/>
          <w:marBottom w:val="0"/>
          <w:divBdr>
            <w:top w:val="none" w:sz="0" w:space="0" w:color="auto"/>
            <w:left w:val="none" w:sz="0" w:space="0" w:color="auto"/>
            <w:bottom w:val="none" w:sz="0" w:space="0" w:color="auto"/>
            <w:right w:val="none" w:sz="0" w:space="0" w:color="auto"/>
          </w:divBdr>
        </w:div>
        <w:div w:id="1351490555">
          <w:marLeft w:val="640"/>
          <w:marRight w:val="0"/>
          <w:marTop w:val="0"/>
          <w:marBottom w:val="0"/>
          <w:divBdr>
            <w:top w:val="none" w:sz="0" w:space="0" w:color="auto"/>
            <w:left w:val="none" w:sz="0" w:space="0" w:color="auto"/>
            <w:bottom w:val="none" w:sz="0" w:space="0" w:color="auto"/>
            <w:right w:val="none" w:sz="0" w:space="0" w:color="auto"/>
          </w:divBdr>
        </w:div>
        <w:div w:id="1359969892">
          <w:marLeft w:val="640"/>
          <w:marRight w:val="0"/>
          <w:marTop w:val="0"/>
          <w:marBottom w:val="0"/>
          <w:divBdr>
            <w:top w:val="none" w:sz="0" w:space="0" w:color="auto"/>
            <w:left w:val="none" w:sz="0" w:space="0" w:color="auto"/>
            <w:bottom w:val="none" w:sz="0" w:space="0" w:color="auto"/>
            <w:right w:val="none" w:sz="0" w:space="0" w:color="auto"/>
          </w:divBdr>
        </w:div>
        <w:div w:id="1377699616">
          <w:marLeft w:val="640"/>
          <w:marRight w:val="0"/>
          <w:marTop w:val="0"/>
          <w:marBottom w:val="0"/>
          <w:divBdr>
            <w:top w:val="none" w:sz="0" w:space="0" w:color="auto"/>
            <w:left w:val="none" w:sz="0" w:space="0" w:color="auto"/>
            <w:bottom w:val="none" w:sz="0" w:space="0" w:color="auto"/>
            <w:right w:val="none" w:sz="0" w:space="0" w:color="auto"/>
          </w:divBdr>
        </w:div>
        <w:div w:id="1394043046">
          <w:marLeft w:val="640"/>
          <w:marRight w:val="0"/>
          <w:marTop w:val="0"/>
          <w:marBottom w:val="0"/>
          <w:divBdr>
            <w:top w:val="none" w:sz="0" w:space="0" w:color="auto"/>
            <w:left w:val="none" w:sz="0" w:space="0" w:color="auto"/>
            <w:bottom w:val="none" w:sz="0" w:space="0" w:color="auto"/>
            <w:right w:val="none" w:sz="0" w:space="0" w:color="auto"/>
          </w:divBdr>
        </w:div>
        <w:div w:id="1420711822">
          <w:marLeft w:val="640"/>
          <w:marRight w:val="0"/>
          <w:marTop w:val="0"/>
          <w:marBottom w:val="0"/>
          <w:divBdr>
            <w:top w:val="none" w:sz="0" w:space="0" w:color="auto"/>
            <w:left w:val="none" w:sz="0" w:space="0" w:color="auto"/>
            <w:bottom w:val="none" w:sz="0" w:space="0" w:color="auto"/>
            <w:right w:val="none" w:sz="0" w:space="0" w:color="auto"/>
          </w:divBdr>
        </w:div>
        <w:div w:id="1453400126">
          <w:marLeft w:val="640"/>
          <w:marRight w:val="0"/>
          <w:marTop w:val="0"/>
          <w:marBottom w:val="0"/>
          <w:divBdr>
            <w:top w:val="none" w:sz="0" w:space="0" w:color="auto"/>
            <w:left w:val="none" w:sz="0" w:space="0" w:color="auto"/>
            <w:bottom w:val="none" w:sz="0" w:space="0" w:color="auto"/>
            <w:right w:val="none" w:sz="0" w:space="0" w:color="auto"/>
          </w:divBdr>
        </w:div>
        <w:div w:id="1455053115">
          <w:marLeft w:val="640"/>
          <w:marRight w:val="0"/>
          <w:marTop w:val="0"/>
          <w:marBottom w:val="0"/>
          <w:divBdr>
            <w:top w:val="none" w:sz="0" w:space="0" w:color="auto"/>
            <w:left w:val="none" w:sz="0" w:space="0" w:color="auto"/>
            <w:bottom w:val="none" w:sz="0" w:space="0" w:color="auto"/>
            <w:right w:val="none" w:sz="0" w:space="0" w:color="auto"/>
          </w:divBdr>
        </w:div>
        <w:div w:id="1485469066">
          <w:marLeft w:val="640"/>
          <w:marRight w:val="0"/>
          <w:marTop w:val="0"/>
          <w:marBottom w:val="0"/>
          <w:divBdr>
            <w:top w:val="none" w:sz="0" w:space="0" w:color="auto"/>
            <w:left w:val="none" w:sz="0" w:space="0" w:color="auto"/>
            <w:bottom w:val="none" w:sz="0" w:space="0" w:color="auto"/>
            <w:right w:val="none" w:sz="0" w:space="0" w:color="auto"/>
          </w:divBdr>
        </w:div>
        <w:div w:id="1501652484">
          <w:marLeft w:val="640"/>
          <w:marRight w:val="0"/>
          <w:marTop w:val="0"/>
          <w:marBottom w:val="0"/>
          <w:divBdr>
            <w:top w:val="none" w:sz="0" w:space="0" w:color="auto"/>
            <w:left w:val="none" w:sz="0" w:space="0" w:color="auto"/>
            <w:bottom w:val="none" w:sz="0" w:space="0" w:color="auto"/>
            <w:right w:val="none" w:sz="0" w:space="0" w:color="auto"/>
          </w:divBdr>
        </w:div>
        <w:div w:id="1544947341">
          <w:marLeft w:val="640"/>
          <w:marRight w:val="0"/>
          <w:marTop w:val="0"/>
          <w:marBottom w:val="0"/>
          <w:divBdr>
            <w:top w:val="none" w:sz="0" w:space="0" w:color="auto"/>
            <w:left w:val="none" w:sz="0" w:space="0" w:color="auto"/>
            <w:bottom w:val="none" w:sz="0" w:space="0" w:color="auto"/>
            <w:right w:val="none" w:sz="0" w:space="0" w:color="auto"/>
          </w:divBdr>
        </w:div>
        <w:div w:id="1550647974">
          <w:marLeft w:val="640"/>
          <w:marRight w:val="0"/>
          <w:marTop w:val="0"/>
          <w:marBottom w:val="0"/>
          <w:divBdr>
            <w:top w:val="none" w:sz="0" w:space="0" w:color="auto"/>
            <w:left w:val="none" w:sz="0" w:space="0" w:color="auto"/>
            <w:bottom w:val="none" w:sz="0" w:space="0" w:color="auto"/>
            <w:right w:val="none" w:sz="0" w:space="0" w:color="auto"/>
          </w:divBdr>
        </w:div>
        <w:div w:id="1563130680">
          <w:marLeft w:val="640"/>
          <w:marRight w:val="0"/>
          <w:marTop w:val="0"/>
          <w:marBottom w:val="0"/>
          <w:divBdr>
            <w:top w:val="none" w:sz="0" w:space="0" w:color="auto"/>
            <w:left w:val="none" w:sz="0" w:space="0" w:color="auto"/>
            <w:bottom w:val="none" w:sz="0" w:space="0" w:color="auto"/>
            <w:right w:val="none" w:sz="0" w:space="0" w:color="auto"/>
          </w:divBdr>
        </w:div>
        <w:div w:id="1617372693">
          <w:marLeft w:val="640"/>
          <w:marRight w:val="0"/>
          <w:marTop w:val="0"/>
          <w:marBottom w:val="0"/>
          <w:divBdr>
            <w:top w:val="none" w:sz="0" w:space="0" w:color="auto"/>
            <w:left w:val="none" w:sz="0" w:space="0" w:color="auto"/>
            <w:bottom w:val="none" w:sz="0" w:space="0" w:color="auto"/>
            <w:right w:val="none" w:sz="0" w:space="0" w:color="auto"/>
          </w:divBdr>
        </w:div>
        <w:div w:id="1621717701">
          <w:marLeft w:val="640"/>
          <w:marRight w:val="0"/>
          <w:marTop w:val="0"/>
          <w:marBottom w:val="0"/>
          <w:divBdr>
            <w:top w:val="none" w:sz="0" w:space="0" w:color="auto"/>
            <w:left w:val="none" w:sz="0" w:space="0" w:color="auto"/>
            <w:bottom w:val="none" w:sz="0" w:space="0" w:color="auto"/>
            <w:right w:val="none" w:sz="0" w:space="0" w:color="auto"/>
          </w:divBdr>
        </w:div>
        <w:div w:id="1631746380">
          <w:marLeft w:val="640"/>
          <w:marRight w:val="0"/>
          <w:marTop w:val="0"/>
          <w:marBottom w:val="0"/>
          <w:divBdr>
            <w:top w:val="none" w:sz="0" w:space="0" w:color="auto"/>
            <w:left w:val="none" w:sz="0" w:space="0" w:color="auto"/>
            <w:bottom w:val="none" w:sz="0" w:space="0" w:color="auto"/>
            <w:right w:val="none" w:sz="0" w:space="0" w:color="auto"/>
          </w:divBdr>
        </w:div>
        <w:div w:id="1651136014">
          <w:marLeft w:val="640"/>
          <w:marRight w:val="0"/>
          <w:marTop w:val="0"/>
          <w:marBottom w:val="0"/>
          <w:divBdr>
            <w:top w:val="none" w:sz="0" w:space="0" w:color="auto"/>
            <w:left w:val="none" w:sz="0" w:space="0" w:color="auto"/>
            <w:bottom w:val="none" w:sz="0" w:space="0" w:color="auto"/>
            <w:right w:val="none" w:sz="0" w:space="0" w:color="auto"/>
          </w:divBdr>
        </w:div>
        <w:div w:id="1769109741">
          <w:marLeft w:val="640"/>
          <w:marRight w:val="0"/>
          <w:marTop w:val="0"/>
          <w:marBottom w:val="0"/>
          <w:divBdr>
            <w:top w:val="none" w:sz="0" w:space="0" w:color="auto"/>
            <w:left w:val="none" w:sz="0" w:space="0" w:color="auto"/>
            <w:bottom w:val="none" w:sz="0" w:space="0" w:color="auto"/>
            <w:right w:val="none" w:sz="0" w:space="0" w:color="auto"/>
          </w:divBdr>
        </w:div>
        <w:div w:id="1774013597">
          <w:marLeft w:val="640"/>
          <w:marRight w:val="0"/>
          <w:marTop w:val="0"/>
          <w:marBottom w:val="0"/>
          <w:divBdr>
            <w:top w:val="none" w:sz="0" w:space="0" w:color="auto"/>
            <w:left w:val="none" w:sz="0" w:space="0" w:color="auto"/>
            <w:bottom w:val="none" w:sz="0" w:space="0" w:color="auto"/>
            <w:right w:val="none" w:sz="0" w:space="0" w:color="auto"/>
          </w:divBdr>
        </w:div>
        <w:div w:id="1811942908">
          <w:marLeft w:val="640"/>
          <w:marRight w:val="0"/>
          <w:marTop w:val="0"/>
          <w:marBottom w:val="0"/>
          <w:divBdr>
            <w:top w:val="none" w:sz="0" w:space="0" w:color="auto"/>
            <w:left w:val="none" w:sz="0" w:space="0" w:color="auto"/>
            <w:bottom w:val="none" w:sz="0" w:space="0" w:color="auto"/>
            <w:right w:val="none" w:sz="0" w:space="0" w:color="auto"/>
          </w:divBdr>
        </w:div>
        <w:div w:id="1823037238">
          <w:marLeft w:val="640"/>
          <w:marRight w:val="0"/>
          <w:marTop w:val="0"/>
          <w:marBottom w:val="0"/>
          <w:divBdr>
            <w:top w:val="none" w:sz="0" w:space="0" w:color="auto"/>
            <w:left w:val="none" w:sz="0" w:space="0" w:color="auto"/>
            <w:bottom w:val="none" w:sz="0" w:space="0" w:color="auto"/>
            <w:right w:val="none" w:sz="0" w:space="0" w:color="auto"/>
          </w:divBdr>
        </w:div>
        <w:div w:id="1838643334">
          <w:marLeft w:val="640"/>
          <w:marRight w:val="0"/>
          <w:marTop w:val="0"/>
          <w:marBottom w:val="0"/>
          <w:divBdr>
            <w:top w:val="none" w:sz="0" w:space="0" w:color="auto"/>
            <w:left w:val="none" w:sz="0" w:space="0" w:color="auto"/>
            <w:bottom w:val="none" w:sz="0" w:space="0" w:color="auto"/>
            <w:right w:val="none" w:sz="0" w:space="0" w:color="auto"/>
          </w:divBdr>
        </w:div>
        <w:div w:id="1847742165">
          <w:marLeft w:val="640"/>
          <w:marRight w:val="0"/>
          <w:marTop w:val="0"/>
          <w:marBottom w:val="0"/>
          <w:divBdr>
            <w:top w:val="none" w:sz="0" w:space="0" w:color="auto"/>
            <w:left w:val="none" w:sz="0" w:space="0" w:color="auto"/>
            <w:bottom w:val="none" w:sz="0" w:space="0" w:color="auto"/>
            <w:right w:val="none" w:sz="0" w:space="0" w:color="auto"/>
          </w:divBdr>
        </w:div>
        <w:div w:id="1945796075">
          <w:marLeft w:val="640"/>
          <w:marRight w:val="0"/>
          <w:marTop w:val="0"/>
          <w:marBottom w:val="0"/>
          <w:divBdr>
            <w:top w:val="none" w:sz="0" w:space="0" w:color="auto"/>
            <w:left w:val="none" w:sz="0" w:space="0" w:color="auto"/>
            <w:bottom w:val="none" w:sz="0" w:space="0" w:color="auto"/>
            <w:right w:val="none" w:sz="0" w:space="0" w:color="auto"/>
          </w:divBdr>
        </w:div>
        <w:div w:id="2036492258">
          <w:marLeft w:val="640"/>
          <w:marRight w:val="0"/>
          <w:marTop w:val="0"/>
          <w:marBottom w:val="0"/>
          <w:divBdr>
            <w:top w:val="none" w:sz="0" w:space="0" w:color="auto"/>
            <w:left w:val="none" w:sz="0" w:space="0" w:color="auto"/>
            <w:bottom w:val="none" w:sz="0" w:space="0" w:color="auto"/>
            <w:right w:val="none" w:sz="0" w:space="0" w:color="auto"/>
          </w:divBdr>
        </w:div>
        <w:div w:id="2083022251">
          <w:marLeft w:val="640"/>
          <w:marRight w:val="0"/>
          <w:marTop w:val="0"/>
          <w:marBottom w:val="0"/>
          <w:divBdr>
            <w:top w:val="none" w:sz="0" w:space="0" w:color="auto"/>
            <w:left w:val="none" w:sz="0" w:space="0" w:color="auto"/>
            <w:bottom w:val="none" w:sz="0" w:space="0" w:color="auto"/>
            <w:right w:val="none" w:sz="0" w:space="0" w:color="auto"/>
          </w:divBdr>
        </w:div>
        <w:div w:id="2129664443">
          <w:marLeft w:val="640"/>
          <w:marRight w:val="0"/>
          <w:marTop w:val="0"/>
          <w:marBottom w:val="0"/>
          <w:divBdr>
            <w:top w:val="none" w:sz="0" w:space="0" w:color="auto"/>
            <w:left w:val="none" w:sz="0" w:space="0" w:color="auto"/>
            <w:bottom w:val="none" w:sz="0" w:space="0" w:color="auto"/>
            <w:right w:val="none" w:sz="0" w:space="0" w:color="auto"/>
          </w:divBdr>
        </w:div>
      </w:divsChild>
    </w:div>
    <w:div w:id="1299218073">
      <w:bodyDiv w:val="1"/>
      <w:marLeft w:val="0"/>
      <w:marRight w:val="0"/>
      <w:marTop w:val="0"/>
      <w:marBottom w:val="0"/>
      <w:divBdr>
        <w:top w:val="none" w:sz="0" w:space="0" w:color="auto"/>
        <w:left w:val="none" w:sz="0" w:space="0" w:color="auto"/>
        <w:bottom w:val="none" w:sz="0" w:space="0" w:color="auto"/>
        <w:right w:val="none" w:sz="0" w:space="0" w:color="auto"/>
      </w:divBdr>
      <w:divsChild>
        <w:div w:id="12417507">
          <w:marLeft w:val="640"/>
          <w:marRight w:val="0"/>
          <w:marTop w:val="0"/>
          <w:marBottom w:val="0"/>
          <w:divBdr>
            <w:top w:val="none" w:sz="0" w:space="0" w:color="auto"/>
            <w:left w:val="none" w:sz="0" w:space="0" w:color="auto"/>
            <w:bottom w:val="none" w:sz="0" w:space="0" w:color="auto"/>
            <w:right w:val="none" w:sz="0" w:space="0" w:color="auto"/>
          </w:divBdr>
        </w:div>
        <w:div w:id="19550357">
          <w:marLeft w:val="640"/>
          <w:marRight w:val="0"/>
          <w:marTop w:val="0"/>
          <w:marBottom w:val="0"/>
          <w:divBdr>
            <w:top w:val="none" w:sz="0" w:space="0" w:color="auto"/>
            <w:left w:val="none" w:sz="0" w:space="0" w:color="auto"/>
            <w:bottom w:val="none" w:sz="0" w:space="0" w:color="auto"/>
            <w:right w:val="none" w:sz="0" w:space="0" w:color="auto"/>
          </w:divBdr>
        </w:div>
        <w:div w:id="102120356">
          <w:marLeft w:val="640"/>
          <w:marRight w:val="0"/>
          <w:marTop w:val="0"/>
          <w:marBottom w:val="0"/>
          <w:divBdr>
            <w:top w:val="none" w:sz="0" w:space="0" w:color="auto"/>
            <w:left w:val="none" w:sz="0" w:space="0" w:color="auto"/>
            <w:bottom w:val="none" w:sz="0" w:space="0" w:color="auto"/>
            <w:right w:val="none" w:sz="0" w:space="0" w:color="auto"/>
          </w:divBdr>
        </w:div>
        <w:div w:id="180164775">
          <w:marLeft w:val="640"/>
          <w:marRight w:val="0"/>
          <w:marTop w:val="0"/>
          <w:marBottom w:val="0"/>
          <w:divBdr>
            <w:top w:val="none" w:sz="0" w:space="0" w:color="auto"/>
            <w:left w:val="none" w:sz="0" w:space="0" w:color="auto"/>
            <w:bottom w:val="none" w:sz="0" w:space="0" w:color="auto"/>
            <w:right w:val="none" w:sz="0" w:space="0" w:color="auto"/>
          </w:divBdr>
        </w:div>
        <w:div w:id="195968588">
          <w:marLeft w:val="640"/>
          <w:marRight w:val="0"/>
          <w:marTop w:val="0"/>
          <w:marBottom w:val="0"/>
          <w:divBdr>
            <w:top w:val="none" w:sz="0" w:space="0" w:color="auto"/>
            <w:left w:val="none" w:sz="0" w:space="0" w:color="auto"/>
            <w:bottom w:val="none" w:sz="0" w:space="0" w:color="auto"/>
            <w:right w:val="none" w:sz="0" w:space="0" w:color="auto"/>
          </w:divBdr>
        </w:div>
        <w:div w:id="298801880">
          <w:marLeft w:val="640"/>
          <w:marRight w:val="0"/>
          <w:marTop w:val="0"/>
          <w:marBottom w:val="0"/>
          <w:divBdr>
            <w:top w:val="none" w:sz="0" w:space="0" w:color="auto"/>
            <w:left w:val="none" w:sz="0" w:space="0" w:color="auto"/>
            <w:bottom w:val="none" w:sz="0" w:space="0" w:color="auto"/>
            <w:right w:val="none" w:sz="0" w:space="0" w:color="auto"/>
          </w:divBdr>
        </w:div>
        <w:div w:id="326055848">
          <w:marLeft w:val="640"/>
          <w:marRight w:val="0"/>
          <w:marTop w:val="0"/>
          <w:marBottom w:val="0"/>
          <w:divBdr>
            <w:top w:val="none" w:sz="0" w:space="0" w:color="auto"/>
            <w:left w:val="none" w:sz="0" w:space="0" w:color="auto"/>
            <w:bottom w:val="none" w:sz="0" w:space="0" w:color="auto"/>
            <w:right w:val="none" w:sz="0" w:space="0" w:color="auto"/>
          </w:divBdr>
        </w:div>
        <w:div w:id="395129406">
          <w:marLeft w:val="640"/>
          <w:marRight w:val="0"/>
          <w:marTop w:val="0"/>
          <w:marBottom w:val="0"/>
          <w:divBdr>
            <w:top w:val="none" w:sz="0" w:space="0" w:color="auto"/>
            <w:left w:val="none" w:sz="0" w:space="0" w:color="auto"/>
            <w:bottom w:val="none" w:sz="0" w:space="0" w:color="auto"/>
            <w:right w:val="none" w:sz="0" w:space="0" w:color="auto"/>
          </w:divBdr>
        </w:div>
        <w:div w:id="452944170">
          <w:marLeft w:val="640"/>
          <w:marRight w:val="0"/>
          <w:marTop w:val="0"/>
          <w:marBottom w:val="0"/>
          <w:divBdr>
            <w:top w:val="none" w:sz="0" w:space="0" w:color="auto"/>
            <w:left w:val="none" w:sz="0" w:space="0" w:color="auto"/>
            <w:bottom w:val="none" w:sz="0" w:space="0" w:color="auto"/>
            <w:right w:val="none" w:sz="0" w:space="0" w:color="auto"/>
          </w:divBdr>
        </w:div>
        <w:div w:id="474415644">
          <w:marLeft w:val="640"/>
          <w:marRight w:val="0"/>
          <w:marTop w:val="0"/>
          <w:marBottom w:val="0"/>
          <w:divBdr>
            <w:top w:val="none" w:sz="0" w:space="0" w:color="auto"/>
            <w:left w:val="none" w:sz="0" w:space="0" w:color="auto"/>
            <w:bottom w:val="none" w:sz="0" w:space="0" w:color="auto"/>
            <w:right w:val="none" w:sz="0" w:space="0" w:color="auto"/>
          </w:divBdr>
        </w:div>
        <w:div w:id="503982925">
          <w:marLeft w:val="640"/>
          <w:marRight w:val="0"/>
          <w:marTop w:val="0"/>
          <w:marBottom w:val="0"/>
          <w:divBdr>
            <w:top w:val="none" w:sz="0" w:space="0" w:color="auto"/>
            <w:left w:val="none" w:sz="0" w:space="0" w:color="auto"/>
            <w:bottom w:val="none" w:sz="0" w:space="0" w:color="auto"/>
            <w:right w:val="none" w:sz="0" w:space="0" w:color="auto"/>
          </w:divBdr>
        </w:div>
        <w:div w:id="563567221">
          <w:marLeft w:val="640"/>
          <w:marRight w:val="0"/>
          <w:marTop w:val="0"/>
          <w:marBottom w:val="0"/>
          <w:divBdr>
            <w:top w:val="none" w:sz="0" w:space="0" w:color="auto"/>
            <w:left w:val="none" w:sz="0" w:space="0" w:color="auto"/>
            <w:bottom w:val="none" w:sz="0" w:space="0" w:color="auto"/>
            <w:right w:val="none" w:sz="0" w:space="0" w:color="auto"/>
          </w:divBdr>
        </w:div>
        <w:div w:id="619991886">
          <w:marLeft w:val="640"/>
          <w:marRight w:val="0"/>
          <w:marTop w:val="0"/>
          <w:marBottom w:val="0"/>
          <w:divBdr>
            <w:top w:val="none" w:sz="0" w:space="0" w:color="auto"/>
            <w:left w:val="none" w:sz="0" w:space="0" w:color="auto"/>
            <w:bottom w:val="none" w:sz="0" w:space="0" w:color="auto"/>
            <w:right w:val="none" w:sz="0" w:space="0" w:color="auto"/>
          </w:divBdr>
        </w:div>
        <w:div w:id="644361195">
          <w:marLeft w:val="640"/>
          <w:marRight w:val="0"/>
          <w:marTop w:val="0"/>
          <w:marBottom w:val="0"/>
          <w:divBdr>
            <w:top w:val="none" w:sz="0" w:space="0" w:color="auto"/>
            <w:left w:val="none" w:sz="0" w:space="0" w:color="auto"/>
            <w:bottom w:val="none" w:sz="0" w:space="0" w:color="auto"/>
            <w:right w:val="none" w:sz="0" w:space="0" w:color="auto"/>
          </w:divBdr>
        </w:div>
        <w:div w:id="762649014">
          <w:marLeft w:val="640"/>
          <w:marRight w:val="0"/>
          <w:marTop w:val="0"/>
          <w:marBottom w:val="0"/>
          <w:divBdr>
            <w:top w:val="none" w:sz="0" w:space="0" w:color="auto"/>
            <w:left w:val="none" w:sz="0" w:space="0" w:color="auto"/>
            <w:bottom w:val="none" w:sz="0" w:space="0" w:color="auto"/>
            <w:right w:val="none" w:sz="0" w:space="0" w:color="auto"/>
          </w:divBdr>
        </w:div>
        <w:div w:id="787428186">
          <w:marLeft w:val="640"/>
          <w:marRight w:val="0"/>
          <w:marTop w:val="0"/>
          <w:marBottom w:val="0"/>
          <w:divBdr>
            <w:top w:val="none" w:sz="0" w:space="0" w:color="auto"/>
            <w:left w:val="none" w:sz="0" w:space="0" w:color="auto"/>
            <w:bottom w:val="none" w:sz="0" w:space="0" w:color="auto"/>
            <w:right w:val="none" w:sz="0" w:space="0" w:color="auto"/>
          </w:divBdr>
        </w:div>
        <w:div w:id="813569140">
          <w:marLeft w:val="640"/>
          <w:marRight w:val="0"/>
          <w:marTop w:val="0"/>
          <w:marBottom w:val="0"/>
          <w:divBdr>
            <w:top w:val="none" w:sz="0" w:space="0" w:color="auto"/>
            <w:left w:val="none" w:sz="0" w:space="0" w:color="auto"/>
            <w:bottom w:val="none" w:sz="0" w:space="0" w:color="auto"/>
            <w:right w:val="none" w:sz="0" w:space="0" w:color="auto"/>
          </w:divBdr>
        </w:div>
        <w:div w:id="930234482">
          <w:marLeft w:val="640"/>
          <w:marRight w:val="0"/>
          <w:marTop w:val="0"/>
          <w:marBottom w:val="0"/>
          <w:divBdr>
            <w:top w:val="none" w:sz="0" w:space="0" w:color="auto"/>
            <w:left w:val="none" w:sz="0" w:space="0" w:color="auto"/>
            <w:bottom w:val="none" w:sz="0" w:space="0" w:color="auto"/>
            <w:right w:val="none" w:sz="0" w:space="0" w:color="auto"/>
          </w:divBdr>
        </w:div>
        <w:div w:id="931476905">
          <w:marLeft w:val="640"/>
          <w:marRight w:val="0"/>
          <w:marTop w:val="0"/>
          <w:marBottom w:val="0"/>
          <w:divBdr>
            <w:top w:val="none" w:sz="0" w:space="0" w:color="auto"/>
            <w:left w:val="none" w:sz="0" w:space="0" w:color="auto"/>
            <w:bottom w:val="none" w:sz="0" w:space="0" w:color="auto"/>
            <w:right w:val="none" w:sz="0" w:space="0" w:color="auto"/>
          </w:divBdr>
        </w:div>
        <w:div w:id="940530725">
          <w:marLeft w:val="640"/>
          <w:marRight w:val="0"/>
          <w:marTop w:val="0"/>
          <w:marBottom w:val="0"/>
          <w:divBdr>
            <w:top w:val="none" w:sz="0" w:space="0" w:color="auto"/>
            <w:left w:val="none" w:sz="0" w:space="0" w:color="auto"/>
            <w:bottom w:val="none" w:sz="0" w:space="0" w:color="auto"/>
            <w:right w:val="none" w:sz="0" w:space="0" w:color="auto"/>
          </w:divBdr>
        </w:div>
        <w:div w:id="1007485493">
          <w:marLeft w:val="640"/>
          <w:marRight w:val="0"/>
          <w:marTop w:val="0"/>
          <w:marBottom w:val="0"/>
          <w:divBdr>
            <w:top w:val="none" w:sz="0" w:space="0" w:color="auto"/>
            <w:left w:val="none" w:sz="0" w:space="0" w:color="auto"/>
            <w:bottom w:val="none" w:sz="0" w:space="0" w:color="auto"/>
            <w:right w:val="none" w:sz="0" w:space="0" w:color="auto"/>
          </w:divBdr>
        </w:div>
        <w:div w:id="1044327517">
          <w:marLeft w:val="640"/>
          <w:marRight w:val="0"/>
          <w:marTop w:val="0"/>
          <w:marBottom w:val="0"/>
          <w:divBdr>
            <w:top w:val="none" w:sz="0" w:space="0" w:color="auto"/>
            <w:left w:val="none" w:sz="0" w:space="0" w:color="auto"/>
            <w:bottom w:val="none" w:sz="0" w:space="0" w:color="auto"/>
            <w:right w:val="none" w:sz="0" w:space="0" w:color="auto"/>
          </w:divBdr>
        </w:div>
        <w:div w:id="1132406166">
          <w:marLeft w:val="640"/>
          <w:marRight w:val="0"/>
          <w:marTop w:val="0"/>
          <w:marBottom w:val="0"/>
          <w:divBdr>
            <w:top w:val="none" w:sz="0" w:space="0" w:color="auto"/>
            <w:left w:val="none" w:sz="0" w:space="0" w:color="auto"/>
            <w:bottom w:val="none" w:sz="0" w:space="0" w:color="auto"/>
            <w:right w:val="none" w:sz="0" w:space="0" w:color="auto"/>
          </w:divBdr>
        </w:div>
        <w:div w:id="1171530816">
          <w:marLeft w:val="640"/>
          <w:marRight w:val="0"/>
          <w:marTop w:val="0"/>
          <w:marBottom w:val="0"/>
          <w:divBdr>
            <w:top w:val="none" w:sz="0" w:space="0" w:color="auto"/>
            <w:left w:val="none" w:sz="0" w:space="0" w:color="auto"/>
            <w:bottom w:val="none" w:sz="0" w:space="0" w:color="auto"/>
            <w:right w:val="none" w:sz="0" w:space="0" w:color="auto"/>
          </w:divBdr>
        </w:div>
        <w:div w:id="1198354472">
          <w:marLeft w:val="640"/>
          <w:marRight w:val="0"/>
          <w:marTop w:val="0"/>
          <w:marBottom w:val="0"/>
          <w:divBdr>
            <w:top w:val="none" w:sz="0" w:space="0" w:color="auto"/>
            <w:left w:val="none" w:sz="0" w:space="0" w:color="auto"/>
            <w:bottom w:val="none" w:sz="0" w:space="0" w:color="auto"/>
            <w:right w:val="none" w:sz="0" w:space="0" w:color="auto"/>
          </w:divBdr>
        </w:div>
        <w:div w:id="1225067580">
          <w:marLeft w:val="640"/>
          <w:marRight w:val="0"/>
          <w:marTop w:val="0"/>
          <w:marBottom w:val="0"/>
          <w:divBdr>
            <w:top w:val="none" w:sz="0" w:space="0" w:color="auto"/>
            <w:left w:val="none" w:sz="0" w:space="0" w:color="auto"/>
            <w:bottom w:val="none" w:sz="0" w:space="0" w:color="auto"/>
            <w:right w:val="none" w:sz="0" w:space="0" w:color="auto"/>
          </w:divBdr>
        </w:div>
        <w:div w:id="1248417065">
          <w:marLeft w:val="640"/>
          <w:marRight w:val="0"/>
          <w:marTop w:val="0"/>
          <w:marBottom w:val="0"/>
          <w:divBdr>
            <w:top w:val="none" w:sz="0" w:space="0" w:color="auto"/>
            <w:left w:val="none" w:sz="0" w:space="0" w:color="auto"/>
            <w:bottom w:val="none" w:sz="0" w:space="0" w:color="auto"/>
            <w:right w:val="none" w:sz="0" w:space="0" w:color="auto"/>
          </w:divBdr>
        </w:div>
        <w:div w:id="1301380934">
          <w:marLeft w:val="640"/>
          <w:marRight w:val="0"/>
          <w:marTop w:val="0"/>
          <w:marBottom w:val="0"/>
          <w:divBdr>
            <w:top w:val="none" w:sz="0" w:space="0" w:color="auto"/>
            <w:left w:val="none" w:sz="0" w:space="0" w:color="auto"/>
            <w:bottom w:val="none" w:sz="0" w:space="0" w:color="auto"/>
            <w:right w:val="none" w:sz="0" w:space="0" w:color="auto"/>
          </w:divBdr>
        </w:div>
        <w:div w:id="1336031280">
          <w:marLeft w:val="640"/>
          <w:marRight w:val="0"/>
          <w:marTop w:val="0"/>
          <w:marBottom w:val="0"/>
          <w:divBdr>
            <w:top w:val="none" w:sz="0" w:space="0" w:color="auto"/>
            <w:left w:val="none" w:sz="0" w:space="0" w:color="auto"/>
            <w:bottom w:val="none" w:sz="0" w:space="0" w:color="auto"/>
            <w:right w:val="none" w:sz="0" w:space="0" w:color="auto"/>
          </w:divBdr>
        </w:div>
        <w:div w:id="1342783175">
          <w:marLeft w:val="640"/>
          <w:marRight w:val="0"/>
          <w:marTop w:val="0"/>
          <w:marBottom w:val="0"/>
          <w:divBdr>
            <w:top w:val="none" w:sz="0" w:space="0" w:color="auto"/>
            <w:left w:val="none" w:sz="0" w:space="0" w:color="auto"/>
            <w:bottom w:val="none" w:sz="0" w:space="0" w:color="auto"/>
            <w:right w:val="none" w:sz="0" w:space="0" w:color="auto"/>
          </w:divBdr>
        </w:div>
        <w:div w:id="1612972487">
          <w:marLeft w:val="640"/>
          <w:marRight w:val="0"/>
          <w:marTop w:val="0"/>
          <w:marBottom w:val="0"/>
          <w:divBdr>
            <w:top w:val="none" w:sz="0" w:space="0" w:color="auto"/>
            <w:left w:val="none" w:sz="0" w:space="0" w:color="auto"/>
            <w:bottom w:val="none" w:sz="0" w:space="0" w:color="auto"/>
            <w:right w:val="none" w:sz="0" w:space="0" w:color="auto"/>
          </w:divBdr>
        </w:div>
        <w:div w:id="1646082744">
          <w:marLeft w:val="640"/>
          <w:marRight w:val="0"/>
          <w:marTop w:val="0"/>
          <w:marBottom w:val="0"/>
          <w:divBdr>
            <w:top w:val="none" w:sz="0" w:space="0" w:color="auto"/>
            <w:left w:val="none" w:sz="0" w:space="0" w:color="auto"/>
            <w:bottom w:val="none" w:sz="0" w:space="0" w:color="auto"/>
            <w:right w:val="none" w:sz="0" w:space="0" w:color="auto"/>
          </w:divBdr>
        </w:div>
        <w:div w:id="1660228050">
          <w:marLeft w:val="640"/>
          <w:marRight w:val="0"/>
          <w:marTop w:val="0"/>
          <w:marBottom w:val="0"/>
          <w:divBdr>
            <w:top w:val="none" w:sz="0" w:space="0" w:color="auto"/>
            <w:left w:val="none" w:sz="0" w:space="0" w:color="auto"/>
            <w:bottom w:val="none" w:sz="0" w:space="0" w:color="auto"/>
            <w:right w:val="none" w:sz="0" w:space="0" w:color="auto"/>
          </w:divBdr>
        </w:div>
        <w:div w:id="1676422297">
          <w:marLeft w:val="640"/>
          <w:marRight w:val="0"/>
          <w:marTop w:val="0"/>
          <w:marBottom w:val="0"/>
          <w:divBdr>
            <w:top w:val="none" w:sz="0" w:space="0" w:color="auto"/>
            <w:left w:val="none" w:sz="0" w:space="0" w:color="auto"/>
            <w:bottom w:val="none" w:sz="0" w:space="0" w:color="auto"/>
            <w:right w:val="none" w:sz="0" w:space="0" w:color="auto"/>
          </w:divBdr>
        </w:div>
        <w:div w:id="1782147534">
          <w:marLeft w:val="640"/>
          <w:marRight w:val="0"/>
          <w:marTop w:val="0"/>
          <w:marBottom w:val="0"/>
          <w:divBdr>
            <w:top w:val="none" w:sz="0" w:space="0" w:color="auto"/>
            <w:left w:val="none" w:sz="0" w:space="0" w:color="auto"/>
            <w:bottom w:val="none" w:sz="0" w:space="0" w:color="auto"/>
            <w:right w:val="none" w:sz="0" w:space="0" w:color="auto"/>
          </w:divBdr>
        </w:div>
        <w:div w:id="2137331969">
          <w:marLeft w:val="640"/>
          <w:marRight w:val="0"/>
          <w:marTop w:val="0"/>
          <w:marBottom w:val="0"/>
          <w:divBdr>
            <w:top w:val="none" w:sz="0" w:space="0" w:color="auto"/>
            <w:left w:val="none" w:sz="0" w:space="0" w:color="auto"/>
            <w:bottom w:val="none" w:sz="0" w:space="0" w:color="auto"/>
            <w:right w:val="none" w:sz="0" w:space="0" w:color="auto"/>
          </w:divBdr>
        </w:div>
        <w:div w:id="2142576272">
          <w:marLeft w:val="640"/>
          <w:marRight w:val="0"/>
          <w:marTop w:val="0"/>
          <w:marBottom w:val="0"/>
          <w:divBdr>
            <w:top w:val="none" w:sz="0" w:space="0" w:color="auto"/>
            <w:left w:val="none" w:sz="0" w:space="0" w:color="auto"/>
            <w:bottom w:val="none" w:sz="0" w:space="0" w:color="auto"/>
            <w:right w:val="none" w:sz="0" w:space="0" w:color="auto"/>
          </w:divBdr>
        </w:div>
      </w:divsChild>
    </w:div>
    <w:div w:id="1299914355">
      <w:marLeft w:val="640"/>
      <w:marRight w:val="0"/>
      <w:marTop w:val="0"/>
      <w:marBottom w:val="0"/>
      <w:divBdr>
        <w:top w:val="none" w:sz="0" w:space="0" w:color="auto"/>
        <w:left w:val="none" w:sz="0" w:space="0" w:color="auto"/>
        <w:bottom w:val="none" w:sz="0" w:space="0" w:color="auto"/>
        <w:right w:val="none" w:sz="0" w:space="0" w:color="auto"/>
      </w:divBdr>
    </w:div>
    <w:div w:id="1301421561">
      <w:marLeft w:val="640"/>
      <w:marRight w:val="0"/>
      <w:marTop w:val="0"/>
      <w:marBottom w:val="0"/>
      <w:divBdr>
        <w:top w:val="none" w:sz="0" w:space="0" w:color="auto"/>
        <w:left w:val="none" w:sz="0" w:space="0" w:color="auto"/>
        <w:bottom w:val="none" w:sz="0" w:space="0" w:color="auto"/>
        <w:right w:val="none" w:sz="0" w:space="0" w:color="auto"/>
      </w:divBdr>
    </w:div>
    <w:div w:id="1301964090">
      <w:bodyDiv w:val="1"/>
      <w:marLeft w:val="0"/>
      <w:marRight w:val="0"/>
      <w:marTop w:val="0"/>
      <w:marBottom w:val="0"/>
      <w:divBdr>
        <w:top w:val="none" w:sz="0" w:space="0" w:color="auto"/>
        <w:left w:val="none" w:sz="0" w:space="0" w:color="auto"/>
        <w:bottom w:val="none" w:sz="0" w:space="0" w:color="auto"/>
        <w:right w:val="none" w:sz="0" w:space="0" w:color="auto"/>
      </w:divBdr>
      <w:divsChild>
        <w:div w:id="10958964">
          <w:marLeft w:val="640"/>
          <w:marRight w:val="0"/>
          <w:marTop w:val="0"/>
          <w:marBottom w:val="0"/>
          <w:divBdr>
            <w:top w:val="none" w:sz="0" w:space="0" w:color="auto"/>
            <w:left w:val="none" w:sz="0" w:space="0" w:color="auto"/>
            <w:bottom w:val="none" w:sz="0" w:space="0" w:color="auto"/>
            <w:right w:val="none" w:sz="0" w:space="0" w:color="auto"/>
          </w:divBdr>
        </w:div>
        <w:div w:id="88501242">
          <w:marLeft w:val="640"/>
          <w:marRight w:val="0"/>
          <w:marTop w:val="0"/>
          <w:marBottom w:val="0"/>
          <w:divBdr>
            <w:top w:val="none" w:sz="0" w:space="0" w:color="auto"/>
            <w:left w:val="none" w:sz="0" w:space="0" w:color="auto"/>
            <w:bottom w:val="none" w:sz="0" w:space="0" w:color="auto"/>
            <w:right w:val="none" w:sz="0" w:space="0" w:color="auto"/>
          </w:divBdr>
        </w:div>
        <w:div w:id="107891426">
          <w:marLeft w:val="640"/>
          <w:marRight w:val="0"/>
          <w:marTop w:val="0"/>
          <w:marBottom w:val="0"/>
          <w:divBdr>
            <w:top w:val="none" w:sz="0" w:space="0" w:color="auto"/>
            <w:left w:val="none" w:sz="0" w:space="0" w:color="auto"/>
            <w:bottom w:val="none" w:sz="0" w:space="0" w:color="auto"/>
            <w:right w:val="none" w:sz="0" w:space="0" w:color="auto"/>
          </w:divBdr>
        </w:div>
        <w:div w:id="109399472">
          <w:marLeft w:val="640"/>
          <w:marRight w:val="0"/>
          <w:marTop w:val="0"/>
          <w:marBottom w:val="0"/>
          <w:divBdr>
            <w:top w:val="none" w:sz="0" w:space="0" w:color="auto"/>
            <w:left w:val="none" w:sz="0" w:space="0" w:color="auto"/>
            <w:bottom w:val="none" w:sz="0" w:space="0" w:color="auto"/>
            <w:right w:val="none" w:sz="0" w:space="0" w:color="auto"/>
          </w:divBdr>
        </w:div>
        <w:div w:id="140387751">
          <w:marLeft w:val="640"/>
          <w:marRight w:val="0"/>
          <w:marTop w:val="0"/>
          <w:marBottom w:val="0"/>
          <w:divBdr>
            <w:top w:val="none" w:sz="0" w:space="0" w:color="auto"/>
            <w:left w:val="none" w:sz="0" w:space="0" w:color="auto"/>
            <w:bottom w:val="none" w:sz="0" w:space="0" w:color="auto"/>
            <w:right w:val="none" w:sz="0" w:space="0" w:color="auto"/>
          </w:divBdr>
        </w:div>
        <w:div w:id="143012878">
          <w:marLeft w:val="640"/>
          <w:marRight w:val="0"/>
          <w:marTop w:val="0"/>
          <w:marBottom w:val="0"/>
          <w:divBdr>
            <w:top w:val="none" w:sz="0" w:space="0" w:color="auto"/>
            <w:left w:val="none" w:sz="0" w:space="0" w:color="auto"/>
            <w:bottom w:val="none" w:sz="0" w:space="0" w:color="auto"/>
            <w:right w:val="none" w:sz="0" w:space="0" w:color="auto"/>
          </w:divBdr>
        </w:div>
        <w:div w:id="163400289">
          <w:marLeft w:val="640"/>
          <w:marRight w:val="0"/>
          <w:marTop w:val="0"/>
          <w:marBottom w:val="0"/>
          <w:divBdr>
            <w:top w:val="none" w:sz="0" w:space="0" w:color="auto"/>
            <w:left w:val="none" w:sz="0" w:space="0" w:color="auto"/>
            <w:bottom w:val="none" w:sz="0" w:space="0" w:color="auto"/>
            <w:right w:val="none" w:sz="0" w:space="0" w:color="auto"/>
          </w:divBdr>
        </w:div>
        <w:div w:id="203762678">
          <w:marLeft w:val="640"/>
          <w:marRight w:val="0"/>
          <w:marTop w:val="0"/>
          <w:marBottom w:val="0"/>
          <w:divBdr>
            <w:top w:val="none" w:sz="0" w:space="0" w:color="auto"/>
            <w:left w:val="none" w:sz="0" w:space="0" w:color="auto"/>
            <w:bottom w:val="none" w:sz="0" w:space="0" w:color="auto"/>
            <w:right w:val="none" w:sz="0" w:space="0" w:color="auto"/>
          </w:divBdr>
        </w:div>
        <w:div w:id="206377529">
          <w:marLeft w:val="640"/>
          <w:marRight w:val="0"/>
          <w:marTop w:val="0"/>
          <w:marBottom w:val="0"/>
          <w:divBdr>
            <w:top w:val="none" w:sz="0" w:space="0" w:color="auto"/>
            <w:left w:val="none" w:sz="0" w:space="0" w:color="auto"/>
            <w:bottom w:val="none" w:sz="0" w:space="0" w:color="auto"/>
            <w:right w:val="none" w:sz="0" w:space="0" w:color="auto"/>
          </w:divBdr>
        </w:div>
        <w:div w:id="222716343">
          <w:marLeft w:val="640"/>
          <w:marRight w:val="0"/>
          <w:marTop w:val="0"/>
          <w:marBottom w:val="0"/>
          <w:divBdr>
            <w:top w:val="none" w:sz="0" w:space="0" w:color="auto"/>
            <w:left w:val="none" w:sz="0" w:space="0" w:color="auto"/>
            <w:bottom w:val="none" w:sz="0" w:space="0" w:color="auto"/>
            <w:right w:val="none" w:sz="0" w:space="0" w:color="auto"/>
          </w:divBdr>
        </w:div>
        <w:div w:id="311297336">
          <w:marLeft w:val="640"/>
          <w:marRight w:val="0"/>
          <w:marTop w:val="0"/>
          <w:marBottom w:val="0"/>
          <w:divBdr>
            <w:top w:val="none" w:sz="0" w:space="0" w:color="auto"/>
            <w:left w:val="none" w:sz="0" w:space="0" w:color="auto"/>
            <w:bottom w:val="none" w:sz="0" w:space="0" w:color="auto"/>
            <w:right w:val="none" w:sz="0" w:space="0" w:color="auto"/>
          </w:divBdr>
        </w:div>
        <w:div w:id="325019157">
          <w:marLeft w:val="640"/>
          <w:marRight w:val="0"/>
          <w:marTop w:val="0"/>
          <w:marBottom w:val="0"/>
          <w:divBdr>
            <w:top w:val="none" w:sz="0" w:space="0" w:color="auto"/>
            <w:left w:val="none" w:sz="0" w:space="0" w:color="auto"/>
            <w:bottom w:val="none" w:sz="0" w:space="0" w:color="auto"/>
            <w:right w:val="none" w:sz="0" w:space="0" w:color="auto"/>
          </w:divBdr>
        </w:div>
        <w:div w:id="338050218">
          <w:marLeft w:val="640"/>
          <w:marRight w:val="0"/>
          <w:marTop w:val="0"/>
          <w:marBottom w:val="0"/>
          <w:divBdr>
            <w:top w:val="none" w:sz="0" w:space="0" w:color="auto"/>
            <w:left w:val="none" w:sz="0" w:space="0" w:color="auto"/>
            <w:bottom w:val="none" w:sz="0" w:space="0" w:color="auto"/>
            <w:right w:val="none" w:sz="0" w:space="0" w:color="auto"/>
          </w:divBdr>
        </w:div>
        <w:div w:id="348726301">
          <w:marLeft w:val="640"/>
          <w:marRight w:val="0"/>
          <w:marTop w:val="0"/>
          <w:marBottom w:val="0"/>
          <w:divBdr>
            <w:top w:val="none" w:sz="0" w:space="0" w:color="auto"/>
            <w:left w:val="none" w:sz="0" w:space="0" w:color="auto"/>
            <w:bottom w:val="none" w:sz="0" w:space="0" w:color="auto"/>
            <w:right w:val="none" w:sz="0" w:space="0" w:color="auto"/>
          </w:divBdr>
        </w:div>
        <w:div w:id="390537501">
          <w:marLeft w:val="640"/>
          <w:marRight w:val="0"/>
          <w:marTop w:val="0"/>
          <w:marBottom w:val="0"/>
          <w:divBdr>
            <w:top w:val="none" w:sz="0" w:space="0" w:color="auto"/>
            <w:left w:val="none" w:sz="0" w:space="0" w:color="auto"/>
            <w:bottom w:val="none" w:sz="0" w:space="0" w:color="auto"/>
            <w:right w:val="none" w:sz="0" w:space="0" w:color="auto"/>
          </w:divBdr>
        </w:div>
        <w:div w:id="474687890">
          <w:marLeft w:val="640"/>
          <w:marRight w:val="0"/>
          <w:marTop w:val="0"/>
          <w:marBottom w:val="0"/>
          <w:divBdr>
            <w:top w:val="none" w:sz="0" w:space="0" w:color="auto"/>
            <w:left w:val="none" w:sz="0" w:space="0" w:color="auto"/>
            <w:bottom w:val="none" w:sz="0" w:space="0" w:color="auto"/>
            <w:right w:val="none" w:sz="0" w:space="0" w:color="auto"/>
          </w:divBdr>
        </w:div>
        <w:div w:id="479034352">
          <w:marLeft w:val="640"/>
          <w:marRight w:val="0"/>
          <w:marTop w:val="0"/>
          <w:marBottom w:val="0"/>
          <w:divBdr>
            <w:top w:val="none" w:sz="0" w:space="0" w:color="auto"/>
            <w:left w:val="none" w:sz="0" w:space="0" w:color="auto"/>
            <w:bottom w:val="none" w:sz="0" w:space="0" w:color="auto"/>
            <w:right w:val="none" w:sz="0" w:space="0" w:color="auto"/>
          </w:divBdr>
        </w:div>
        <w:div w:id="485778204">
          <w:marLeft w:val="640"/>
          <w:marRight w:val="0"/>
          <w:marTop w:val="0"/>
          <w:marBottom w:val="0"/>
          <w:divBdr>
            <w:top w:val="none" w:sz="0" w:space="0" w:color="auto"/>
            <w:left w:val="none" w:sz="0" w:space="0" w:color="auto"/>
            <w:bottom w:val="none" w:sz="0" w:space="0" w:color="auto"/>
            <w:right w:val="none" w:sz="0" w:space="0" w:color="auto"/>
          </w:divBdr>
        </w:div>
        <w:div w:id="511452915">
          <w:marLeft w:val="640"/>
          <w:marRight w:val="0"/>
          <w:marTop w:val="0"/>
          <w:marBottom w:val="0"/>
          <w:divBdr>
            <w:top w:val="none" w:sz="0" w:space="0" w:color="auto"/>
            <w:left w:val="none" w:sz="0" w:space="0" w:color="auto"/>
            <w:bottom w:val="none" w:sz="0" w:space="0" w:color="auto"/>
            <w:right w:val="none" w:sz="0" w:space="0" w:color="auto"/>
          </w:divBdr>
        </w:div>
        <w:div w:id="535193816">
          <w:marLeft w:val="640"/>
          <w:marRight w:val="0"/>
          <w:marTop w:val="0"/>
          <w:marBottom w:val="0"/>
          <w:divBdr>
            <w:top w:val="none" w:sz="0" w:space="0" w:color="auto"/>
            <w:left w:val="none" w:sz="0" w:space="0" w:color="auto"/>
            <w:bottom w:val="none" w:sz="0" w:space="0" w:color="auto"/>
            <w:right w:val="none" w:sz="0" w:space="0" w:color="auto"/>
          </w:divBdr>
        </w:div>
        <w:div w:id="551160500">
          <w:marLeft w:val="640"/>
          <w:marRight w:val="0"/>
          <w:marTop w:val="0"/>
          <w:marBottom w:val="0"/>
          <w:divBdr>
            <w:top w:val="none" w:sz="0" w:space="0" w:color="auto"/>
            <w:left w:val="none" w:sz="0" w:space="0" w:color="auto"/>
            <w:bottom w:val="none" w:sz="0" w:space="0" w:color="auto"/>
            <w:right w:val="none" w:sz="0" w:space="0" w:color="auto"/>
          </w:divBdr>
        </w:div>
        <w:div w:id="567573050">
          <w:marLeft w:val="640"/>
          <w:marRight w:val="0"/>
          <w:marTop w:val="0"/>
          <w:marBottom w:val="0"/>
          <w:divBdr>
            <w:top w:val="none" w:sz="0" w:space="0" w:color="auto"/>
            <w:left w:val="none" w:sz="0" w:space="0" w:color="auto"/>
            <w:bottom w:val="none" w:sz="0" w:space="0" w:color="auto"/>
            <w:right w:val="none" w:sz="0" w:space="0" w:color="auto"/>
          </w:divBdr>
        </w:div>
        <w:div w:id="611326808">
          <w:marLeft w:val="640"/>
          <w:marRight w:val="0"/>
          <w:marTop w:val="0"/>
          <w:marBottom w:val="0"/>
          <w:divBdr>
            <w:top w:val="none" w:sz="0" w:space="0" w:color="auto"/>
            <w:left w:val="none" w:sz="0" w:space="0" w:color="auto"/>
            <w:bottom w:val="none" w:sz="0" w:space="0" w:color="auto"/>
            <w:right w:val="none" w:sz="0" w:space="0" w:color="auto"/>
          </w:divBdr>
        </w:div>
        <w:div w:id="615605133">
          <w:marLeft w:val="640"/>
          <w:marRight w:val="0"/>
          <w:marTop w:val="0"/>
          <w:marBottom w:val="0"/>
          <w:divBdr>
            <w:top w:val="none" w:sz="0" w:space="0" w:color="auto"/>
            <w:left w:val="none" w:sz="0" w:space="0" w:color="auto"/>
            <w:bottom w:val="none" w:sz="0" w:space="0" w:color="auto"/>
            <w:right w:val="none" w:sz="0" w:space="0" w:color="auto"/>
          </w:divBdr>
        </w:div>
        <w:div w:id="713696151">
          <w:marLeft w:val="640"/>
          <w:marRight w:val="0"/>
          <w:marTop w:val="0"/>
          <w:marBottom w:val="0"/>
          <w:divBdr>
            <w:top w:val="none" w:sz="0" w:space="0" w:color="auto"/>
            <w:left w:val="none" w:sz="0" w:space="0" w:color="auto"/>
            <w:bottom w:val="none" w:sz="0" w:space="0" w:color="auto"/>
            <w:right w:val="none" w:sz="0" w:space="0" w:color="auto"/>
          </w:divBdr>
        </w:div>
        <w:div w:id="728923409">
          <w:marLeft w:val="640"/>
          <w:marRight w:val="0"/>
          <w:marTop w:val="0"/>
          <w:marBottom w:val="0"/>
          <w:divBdr>
            <w:top w:val="none" w:sz="0" w:space="0" w:color="auto"/>
            <w:left w:val="none" w:sz="0" w:space="0" w:color="auto"/>
            <w:bottom w:val="none" w:sz="0" w:space="0" w:color="auto"/>
            <w:right w:val="none" w:sz="0" w:space="0" w:color="auto"/>
          </w:divBdr>
        </w:div>
        <w:div w:id="734359560">
          <w:marLeft w:val="640"/>
          <w:marRight w:val="0"/>
          <w:marTop w:val="0"/>
          <w:marBottom w:val="0"/>
          <w:divBdr>
            <w:top w:val="none" w:sz="0" w:space="0" w:color="auto"/>
            <w:left w:val="none" w:sz="0" w:space="0" w:color="auto"/>
            <w:bottom w:val="none" w:sz="0" w:space="0" w:color="auto"/>
            <w:right w:val="none" w:sz="0" w:space="0" w:color="auto"/>
          </w:divBdr>
        </w:div>
        <w:div w:id="785392879">
          <w:marLeft w:val="640"/>
          <w:marRight w:val="0"/>
          <w:marTop w:val="0"/>
          <w:marBottom w:val="0"/>
          <w:divBdr>
            <w:top w:val="none" w:sz="0" w:space="0" w:color="auto"/>
            <w:left w:val="none" w:sz="0" w:space="0" w:color="auto"/>
            <w:bottom w:val="none" w:sz="0" w:space="0" w:color="auto"/>
            <w:right w:val="none" w:sz="0" w:space="0" w:color="auto"/>
          </w:divBdr>
        </w:div>
        <w:div w:id="794368179">
          <w:marLeft w:val="640"/>
          <w:marRight w:val="0"/>
          <w:marTop w:val="0"/>
          <w:marBottom w:val="0"/>
          <w:divBdr>
            <w:top w:val="none" w:sz="0" w:space="0" w:color="auto"/>
            <w:left w:val="none" w:sz="0" w:space="0" w:color="auto"/>
            <w:bottom w:val="none" w:sz="0" w:space="0" w:color="auto"/>
            <w:right w:val="none" w:sz="0" w:space="0" w:color="auto"/>
          </w:divBdr>
        </w:div>
        <w:div w:id="799960824">
          <w:marLeft w:val="640"/>
          <w:marRight w:val="0"/>
          <w:marTop w:val="0"/>
          <w:marBottom w:val="0"/>
          <w:divBdr>
            <w:top w:val="none" w:sz="0" w:space="0" w:color="auto"/>
            <w:left w:val="none" w:sz="0" w:space="0" w:color="auto"/>
            <w:bottom w:val="none" w:sz="0" w:space="0" w:color="auto"/>
            <w:right w:val="none" w:sz="0" w:space="0" w:color="auto"/>
          </w:divBdr>
        </w:div>
        <w:div w:id="812865475">
          <w:marLeft w:val="640"/>
          <w:marRight w:val="0"/>
          <w:marTop w:val="0"/>
          <w:marBottom w:val="0"/>
          <w:divBdr>
            <w:top w:val="none" w:sz="0" w:space="0" w:color="auto"/>
            <w:left w:val="none" w:sz="0" w:space="0" w:color="auto"/>
            <w:bottom w:val="none" w:sz="0" w:space="0" w:color="auto"/>
            <w:right w:val="none" w:sz="0" w:space="0" w:color="auto"/>
          </w:divBdr>
        </w:div>
        <w:div w:id="840780467">
          <w:marLeft w:val="640"/>
          <w:marRight w:val="0"/>
          <w:marTop w:val="0"/>
          <w:marBottom w:val="0"/>
          <w:divBdr>
            <w:top w:val="none" w:sz="0" w:space="0" w:color="auto"/>
            <w:left w:val="none" w:sz="0" w:space="0" w:color="auto"/>
            <w:bottom w:val="none" w:sz="0" w:space="0" w:color="auto"/>
            <w:right w:val="none" w:sz="0" w:space="0" w:color="auto"/>
          </w:divBdr>
        </w:div>
        <w:div w:id="860898660">
          <w:marLeft w:val="640"/>
          <w:marRight w:val="0"/>
          <w:marTop w:val="0"/>
          <w:marBottom w:val="0"/>
          <w:divBdr>
            <w:top w:val="none" w:sz="0" w:space="0" w:color="auto"/>
            <w:left w:val="none" w:sz="0" w:space="0" w:color="auto"/>
            <w:bottom w:val="none" w:sz="0" w:space="0" w:color="auto"/>
            <w:right w:val="none" w:sz="0" w:space="0" w:color="auto"/>
          </w:divBdr>
        </w:div>
        <w:div w:id="880359060">
          <w:marLeft w:val="640"/>
          <w:marRight w:val="0"/>
          <w:marTop w:val="0"/>
          <w:marBottom w:val="0"/>
          <w:divBdr>
            <w:top w:val="none" w:sz="0" w:space="0" w:color="auto"/>
            <w:left w:val="none" w:sz="0" w:space="0" w:color="auto"/>
            <w:bottom w:val="none" w:sz="0" w:space="0" w:color="auto"/>
            <w:right w:val="none" w:sz="0" w:space="0" w:color="auto"/>
          </w:divBdr>
        </w:div>
        <w:div w:id="890730366">
          <w:marLeft w:val="640"/>
          <w:marRight w:val="0"/>
          <w:marTop w:val="0"/>
          <w:marBottom w:val="0"/>
          <w:divBdr>
            <w:top w:val="none" w:sz="0" w:space="0" w:color="auto"/>
            <w:left w:val="none" w:sz="0" w:space="0" w:color="auto"/>
            <w:bottom w:val="none" w:sz="0" w:space="0" w:color="auto"/>
            <w:right w:val="none" w:sz="0" w:space="0" w:color="auto"/>
          </w:divBdr>
        </w:div>
        <w:div w:id="929435168">
          <w:marLeft w:val="640"/>
          <w:marRight w:val="0"/>
          <w:marTop w:val="0"/>
          <w:marBottom w:val="0"/>
          <w:divBdr>
            <w:top w:val="none" w:sz="0" w:space="0" w:color="auto"/>
            <w:left w:val="none" w:sz="0" w:space="0" w:color="auto"/>
            <w:bottom w:val="none" w:sz="0" w:space="0" w:color="auto"/>
            <w:right w:val="none" w:sz="0" w:space="0" w:color="auto"/>
          </w:divBdr>
        </w:div>
        <w:div w:id="941452561">
          <w:marLeft w:val="640"/>
          <w:marRight w:val="0"/>
          <w:marTop w:val="0"/>
          <w:marBottom w:val="0"/>
          <w:divBdr>
            <w:top w:val="none" w:sz="0" w:space="0" w:color="auto"/>
            <w:left w:val="none" w:sz="0" w:space="0" w:color="auto"/>
            <w:bottom w:val="none" w:sz="0" w:space="0" w:color="auto"/>
            <w:right w:val="none" w:sz="0" w:space="0" w:color="auto"/>
          </w:divBdr>
        </w:div>
        <w:div w:id="974528456">
          <w:marLeft w:val="640"/>
          <w:marRight w:val="0"/>
          <w:marTop w:val="0"/>
          <w:marBottom w:val="0"/>
          <w:divBdr>
            <w:top w:val="none" w:sz="0" w:space="0" w:color="auto"/>
            <w:left w:val="none" w:sz="0" w:space="0" w:color="auto"/>
            <w:bottom w:val="none" w:sz="0" w:space="0" w:color="auto"/>
            <w:right w:val="none" w:sz="0" w:space="0" w:color="auto"/>
          </w:divBdr>
        </w:div>
        <w:div w:id="979843619">
          <w:marLeft w:val="640"/>
          <w:marRight w:val="0"/>
          <w:marTop w:val="0"/>
          <w:marBottom w:val="0"/>
          <w:divBdr>
            <w:top w:val="none" w:sz="0" w:space="0" w:color="auto"/>
            <w:left w:val="none" w:sz="0" w:space="0" w:color="auto"/>
            <w:bottom w:val="none" w:sz="0" w:space="0" w:color="auto"/>
            <w:right w:val="none" w:sz="0" w:space="0" w:color="auto"/>
          </w:divBdr>
        </w:div>
        <w:div w:id="1014695345">
          <w:marLeft w:val="640"/>
          <w:marRight w:val="0"/>
          <w:marTop w:val="0"/>
          <w:marBottom w:val="0"/>
          <w:divBdr>
            <w:top w:val="none" w:sz="0" w:space="0" w:color="auto"/>
            <w:left w:val="none" w:sz="0" w:space="0" w:color="auto"/>
            <w:bottom w:val="none" w:sz="0" w:space="0" w:color="auto"/>
            <w:right w:val="none" w:sz="0" w:space="0" w:color="auto"/>
          </w:divBdr>
        </w:div>
        <w:div w:id="1048803226">
          <w:marLeft w:val="640"/>
          <w:marRight w:val="0"/>
          <w:marTop w:val="0"/>
          <w:marBottom w:val="0"/>
          <w:divBdr>
            <w:top w:val="none" w:sz="0" w:space="0" w:color="auto"/>
            <w:left w:val="none" w:sz="0" w:space="0" w:color="auto"/>
            <w:bottom w:val="none" w:sz="0" w:space="0" w:color="auto"/>
            <w:right w:val="none" w:sz="0" w:space="0" w:color="auto"/>
          </w:divBdr>
        </w:div>
        <w:div w:id="1081217540">
          <w:marLeft w:val="640"/>
          <w:marRight w:val="0"/>
          <w:marTop w:val="0"/>
          <w:marBottom w:val="0"/>
          <w:divBdr>
            <w:top w:val="none" w:sz="0" w:space="0" w:color="auto"/>
            <w:left w:val="none" w:sz="0" w:space="0" w:color="auto"/>
            <w:bottom w:val="none" w:sz="0" w:space="0" w:color="auto"/>
            <w:right w:val="none" w:sz="0" w:space="0" w:color="auto"/>
          </w:divBdr>
        </w:div>
        <w:div w:id="1171719738">
          <w:marLeft w:val="640"/>
          <w:marRight w:val="0"/>
          <w:marTop w:val="0"/>
          <w:marBottom w:val="0"/>
          <w:divBdr>
            <w:top w:val="none" w:sz="0" w:space="0" w:color="auto"/>
            <w:left w:val="none" w:sz="0" w:space="0" w:color="auto"/>
            <w:bottom w:val="none" w:sz="0" w:space="0" w:color="auto"/>
            <w:right w:val="none" w:sz="0" w:space="0" w:color="auto"/>
          </w:divBdr>
        </w:div>
        <w:div w:id="1206407725">
          <w:marLeft w:val="640"/>
          <w:marRight w:val="0"/>
          <w:marTop w:val="0"/>
          <w:marBottom w:val="0"/>
          <w:divBdr>
            <w:top w:val="none" w:sz="0" w:space="0" w:color="auto"/>
            <w:left w:val="none" w:sz="0" w:space="0" w:color="auto"/>
            <w:bottom w:val="none" w:sz="0" w:space="0" w:color="auto"/>
            <w:right w:val="none" w:sz="0" w:space="0" w:color="auto"/>
          </w:divBdr>
        </w:div>
        <w:div w:id="1261523213">
          <w:marLeft w:val="640"/>
          <w:marRight w:val="0"/>
          <w:marTop w:val="0"/>
          <w:marBottom w:val="0"/>
          <w:divBdr>
            <w:top w:val="none" w:sz="0" w:space="0" w:color="auto"/>
            <w:left w:val="none" w:sz="0" w:space="0" w:color="auto"/>
            <w:bottom w:val="none" w:sz="0" w:space="0" w:color="auto"/>
            <w:right w:val="none" w:sz="0" w:space="0" w:color="auto"/>
          </w:divBdr>
        </w:div>
        <w:div w:id="1367945468">
          <w:marLeft w:val="640"/>
          <w:marRight w:val="0"/>
          <w:marTop w:val="0"/>
          <w:marBottom w:val="0"/>
          <w:divBdr>
            <w:top w:val="none" w:sz="0" w:space="0" w:color="auto"/>
            <w:left w:val="none" w:sz="0" w:space="0" w:color="auto"/>
            <w:bottom w:val="none" w:sz="0" w:space="0" w:color="auto"/>
            <w:right w:val="none" w:sz="0" w:space="0" w:color="auto"/>
          </w:divBdr>
        </w:div>
        <w:div w:id="1414742871">
          <w:marLeft w:val="640"/>
          <w:marRight w:val="0"/>
          <w:marTop w:val="0"/>
          <w:marBottom w:val="0"/>
          <w:divBdr>
            <w:top w:val="none" w:sz="0" w:space="0" w:color="auto"/>
            <w:left w:val="none" w:sz="0" w:space="0" w:color="auto"/>
            <w:bottom w:val="none" w:sz="0" w:space="0" w:color="auto"/>
            <w:right w:val="none" w:sz="0" w:space="0" w:color="auto"/>
          </w:divBdr>
        </w:div>
        <w:div w:id="1416829421">
          <w:marLeft w:val="640"/>
          <w:marRight w:val="0"/>
          <w:marTop w:val="0"/>
          <w:marBottom w:val="0"/>
          <w:divBdr>
            <w:top w:val="none" w:sz="0" w:space="0" w:color="auto"/>
            <w:left w:val="none" w:sz="0" w:space="0" w:color="auto"/>
            <w:bottom w:val="none" w:sz="0" w:space="0" w:color="auto"/>
            <w:right w:val="none" w:sz="0" w:space="0" w:color="auto"/>
          </w:divBdr>
        </w:div>
        <w:div w:id="1428041351">
          <w:marLeft w:val="640"/>
          <w:marRight w:val="0"/>
          <w:marTop w:val="0"/>
          <w:marBottom w:val="0"/>
          <w:divBdr>
            <w:top w:val="none" w:sz="0" w:space="0" w:color="auto"/>
            <w:left w:val="none" w:sz="0" w:space="0" w:color="auto"/>
            <w:bottom w:val="none" w:sz="0" w:space="0" w:color="auto"/>
            <w:right w:val="none" w:sz="0" w:space="0" w:color="auto"/>
          </w:divBdr>
        </w:div>
        <w:div w:id="1456291902">
          <w:marLeft w:val="640"/>
          <w:marRight w:val="0"/>
          <w:marTop w:val="0"/>
          <w:marBottom w:val="0"/>
          <w:divBdr>
            <w:top w:val="none" w:sz="0" w:space="0" w:color="auto"/>
            <w:left w:val="none" w:sz="0" w:space="0" w:color="auto"/>
            <w:bottom w:val="none" w:sz="0" w:space="0" w:color="auto"/>
            <w:right w:val="none" w:sz="0" w:space="0" w:color="auto"/>
          </w:divBdr>
        </w:div>
        <w:div w:id="1496913372">
          <w:marLeft w:val="640"/>
          <w:marRight w:val="0"/>
          <w:marTop w:val="0"/>
          <w:marBottom w:val="0"/>
          <w:divBdr>
            <w:top w:val="none" w:sz="0" w:space="0" w:color="auto"/>
            <w:left w:val="none" w:sz="0" w:space="0" w:color="auto"/>
            <w:bottom w:val="none" w:sz="0" w:space="0" w:color="auto"/>
            <w:right w:val="none" w:sz="0" w:space="0" w:color="auto"/>
          </w:divBdr>
        </w:div>
        <w:div w:id="1511484454">
          <w:marLeft w:val="640"/>
          <w:marRight w:val="0"/>
          <w:marTop w:val="0"/>
          <w:marBottom w:val="0"/>
          <w:divBdr>
            <w:top w:val="none" w:sz="0" w:space="0" w:color="auto"/>
            <w:left w:val="none" w:sz="0" w:space="0" w:color="auto"/>
            <w:bottom w:val="none" w:sz="0" w:space="0" w:color="auto"/>
            <w:right w:val="none" w:sz="0" w:space="0" w:color="auto"/>
          </w:divBdr>
        </w:div>
        <w:div w:id="1539006426">
          <w:marLeft w:val="640"/>
          <w:marRight w:val="0"/>
          <w:marTop w:val="0"/>
          <w:marBottom w:val="0"/>
          <w:divBdr>
            <w:top w:val="none" w:sz="0" w:space="0" w:color="auto"/>
            <w:left w:val="none" w:sz="0" w:space="0" w:color="auto"/>
            <w:bottom w:val="none" w:sz="0" w:space="0" w:color="auto"/>
            <w:right w:val="none" w:sz="0" w:space="0" w:color="auto"/>
          </w:divBdr>
        </w:div>
        <w:div w:id="1634868292">
          <w:marLeft w:val="640"/>
          <w:marRight w:val="0"/>
          <w:marTop w:val="0"/>
          <w:marBottom w:val="0"/>
          <w:divBdr>
            <w:top w:val="none" w:sz="0" w:space="0" w:color="auto"/>
            <w:left w:val="none" w:sz="0" w:space="0" w:color="auto"/>
            <w:bottom w:val="none" w:sz="0" w:space="0" w:color="auto"/>
            <w:right w:val="none" w:sz="0" w:space="0" w:color="auto"/>
          </w:divBdr>
        </w:div>
        <w:div w:id="1642494052">
          <w:marLeft w:val="640"/>
          <w:marRight w:val="0"/>
          <w:marTop w:val="0"/>
          <w:marBottom w:val="0"/>
          <w:divBdr>
            <w:top w:val="none" w:sz="0" w:space="0" w:color="auto"/>
            <w:left w:val="none" w:sz="0" w:space="0" w:color="auto"/>
            <w:bottom w:val="none" w:sz="0" w:space="0" w:color="auto"/>
            <w:right w:val="none" w:sz="0" w:space="0" w:color="auto"/>
          </w:divBdr>
        </w:div>
        <w:div w:id="1663778728">
          <w:marLeft w:val="640"/>
          <w:marRight w:val="0"/>
          <w:marTop w:val="0"/>
          <w:marBottom w:val="0"/>
          <w:divBdr>
            <w:top w:val="none" w:sz="0" w:space="0" w:color="auto"/>
            <w:left w:val="none" w:sz="0" w:space="0" w:color="auto"/>
            <w:bottom w:val="none" w:sz="0" w:space="0" w:color="auto"/>
            <w:right w:val="none" w:sz="0" w:space="0" w:color="auto"/>
          </w:divBdr>
        </w:div>
        <w:div w:id="1697921030">
          <w:marLeft w:val="640"/>
          <w:marRight w:val="0"/>
          <w:marTop w:val="0"/>
          <w:marBottom w:val="0"/>
          <w:divBdr>
            <w:top w:val="none" w:sz="0" w:space="0" w:color="auto"/>
            <w:left w:val="none" w:sz="0" w:space="0" w:color="auto"/>
            <w:bottom w:val="none" w:sz="0" w:space="0" w:color="auto"/>
            <w:right w:val="none" w:sz="0" w:space="0" w:color="auto"/>
          </w:divBdr>
        </w:div>
        <w:div w:id="1718318072">
          <w:marLeft w:val="640"/>
          <w:marRight w:val="0"/>
          <w:marTop w:val="0"/>
          <w:marBottom w:val="0"/>
          <w:divBdr>
            <w:top w:val="none" w:sz="0" w:space="0" w:color="auto"/>
            <w:left w:val="none" w:sz="0" w:space="0" w:color="auto"/>
            <w:bottom w:val="none" w:sz="0" w:space="0" w:color="auto"/>
            <w:right w:val="none" w:sz="0" w:space="0" w:color="auto"/>
          </w:divBdr>
        </w:div>
        <w:div w:id="1741516398">
          <w:marLeft w:val="640"/>
          <w:marRight w:val="0"/>
          <w:marTop w:val="0"/>
          <w:marBottom w:val="0"/>
          <w:divBdr>
            <w:top w:val="none" w:sz="0" w:space="0" w:color="auto"/>
            <w:left w:val="none" w:sz="0" w:space="0" w:color="auto"/>
            <w:bottom w:val="none" w:sz="0" w:space="0" w:color="auto"/>
            <w:right w:val="none" w:sz="0" w:space="0" w:color="auto"/>
          </w:divBdr>
        </w:div>
        <w:div w:id="1744140241">
          <w:marLeft w:val="640"/>
          <w:marRight w:val="0"/>
          <w:marTop w:val="0"/>
          <w:marBottom w:val="0"/>
          <w:divBdr>
            <w:top w:val="none" w:sz="0" w:space="0" w:color="auto"/>
            <w:left w:val="none" w:sz="0" w:space="0" w:color="auto"/>
            <w:bottom w:val="none" w:sz="0" w:space="0" w:color="auto"/>
            <w:right w:val="none" w:sz="0" w:space="0" w:color="auto"/>
          </w:divBdr>
        </w:div>
        <w:div w:id="1748304601">
          <w:marLeft w:val="640"/>
          <w:marRight w:val="0"/>
          <w:marTop w:val="0"/>
          <w:marBottom w:val="0"/>
          <w:divBdr>
            <w:top w:val="none" w:sz="0" w:space="0" w:color="auto"/>
            <w:left w:val="none" w:sz="0" w:space="0" w:color="auto"/>
            <w:bottom w:val="none" w:sz="0" w:space="0" w:color="auto"/>
            <w:right w:val="none" w:sz="0" w:space="0" w:color="auto"/>
          </w:divBdr>
        </w:div>
        <w:div w:id="1836260930">
          <w:marLeft w:val="640"/>
          <w:marRight w:val="0"/>
          <w:marTop w:val="0"/>
          <w:marBottom w:val="0"/>
          <w:divBdr>
            <w:top w:val="none" w:sz="0" w:space="0" w:color="auto"/>
            <w:left w:val="none" w:sz="0" w:space="0" w:color="auto"/>
            <w:bottom w:val="none" w:sz="0" w:space="0" w:color="auto"/>
            <w:right w:val="none" w:sz="0" w:space="0" w:color="auto"/>
          </w:divBdr>
        </w:div>
        <w:div w:id="1836726913">
          <w:marLeft w:val="640"/>
          <w:marRight w:val="0"/>
          <w:marTop w:val="0"/>
          <w:marBottom w:val="0"/>
          <w:divBdr>
            <w:top w:val="none" w:sz="0" w:space="0" w:color="auto"/>
            <w:left w:val="none" w:sz="0" w:space="0" w:color="auto"/>
            <w:bottom w:val="none" w:sz="0" w:space="0" w:color="auto"/>
            <w:right w:val="none" w:sz="0" w:space="0" w:color="auto"/>
          </w:divBdr>
        </w:div>
        <w:div w:id="1856730441">
          <w:marLeft w:val="640"/>
          <w:marRight w:val="0"/>
          <w:marTop w:val="0"/>
          <w:marBottom w:val="0"/>
          <w:divBdr>
            <w:top w:val="none" w:sz="0" w:space="0" w:color="auto"/>
            <w:left w:val="none" w:sz="0" w:space="0" w:color="auto"/>
            <w:bottom w:val="none" w:sz="0" w:space="0" w:color="auto"/>
            <w:right w:val="none" w:sz="0" w:space="0" w:color="auto"/>
          </w:divBdr>
        </w:div>
        <w:div w:id="1857495725">
          <w:marLeft w:val="640"/>
          <w:marRight w:val="0"/>
          <w:marTop w:val="0"/>
          <w:marBottom w:val="0"/>
          <w:divBdr>
            <w:top w:val="none" w:sz="0" w:space="0" w:color="auto"/>
            <w:left w:val="none" w:sz="0" w:space="0" w:color="auto"/>
            <w:bottom w:val="none" w:sz="0" w:space="0" w:color="auto"/>
            <w:right w:val="none" w:sz="0" w:space="0" w:color="auto"/>
          </w:divBdr>
        </w:div>
        <w:div w:id="1928227092">
          <w:marLeft w:val="640"/>
          <w:marRight w:val="0"/>
          <w:marTop w:val="0"/>
          <w:marBottom w:val="0"/>
          <w:divBdr>
            <w:top w:val="none" w:sz="0" w:space="0" w:color="auto"/>
            <w:left w:val="none" w:sz="0" w:space="0" w:color="auto"/>
            <w:bottom w:val="none" w:sz="0" w:space="0" w:color="auto"/>
            <w:right w:val="none" w:sz="0" w:space="0" w:color="auto"/>
          </w:divBdr>
        </w:div>
        <w:div w:id="2010474907">
          <w:marLeft w:val="640"/>
          <w:marRight w:val="0"/>
          <w:marTop w:val="0"/>
          <w:marBottom w:val="0"/>
          <w:divBdr>
            <w:top w:val="none" w:sz="0" w:space="0" w:color="auto"/>
            <w:left w:val="none" w:sz="0" w:space="0" w:color="auto"/>
            <w:bottom w:val="none" w:sz="0" w:space="0" w:color="auto"/>
            <w:right w:val="none" w:sz="0" w:space="0" w:color="auto"/>
          </w:divBdr>
        </w:div>
        <w:div w:id="2023241381">
          <w:marLeft w:val="640"/>
          <w:marRight w:val="0"/>
          <w:marTop w:val="0"/>
          <w:marBottom w:val="0"/>
          <w:divBdr>
            <w:top w:val="none" w:sz="0" w:space="0" w:color="auto"/>
            <w:left w:val="none" w:sz="0" w:space="0" w:color="auto"/>
            <w:bottom w:val="none" w:sz="0" w:space="0" w:color="auto"/>
            <w:right w:val="none" w:sz="0" w:space="0" w:color="auto"/>
          </w:divBdr>
        </w:div>
      </w:divsChild>
    </w:div>
    <w:div w:id="1302268651">
      <w:bodyDiv w:val="1"/>
      <w:marLeft w:val="0"/>
      <w:marRight w:val="0"/>
      <w:marTop w:val="0"/>
      <w:marBottom w:val="0"/>
      <w:divBdr>
        <w:top w:val="none" w:sz="0" w:space="0" w:color="auto"/>
        <w:left w:val="none" w:sz="0" w:space="0" w:color="auto"/>
        <w:bottom w:val="none" w:sz="0" w:space="0" w:color="auto"/>
        <w:right w:val="none" w:sz="0" w:space="0" w:color="auto"/>
      </w:divBdr>
      <w:divsChild>
        <w:div w:id="97068640">
          <w:marLeft w:val="640"/>
          <w:marRight w:val="0"/>
          <w:marTop w:val="0"/>
          <w:marBottom w:val="0"/>
          <w:divBdr>
            <w:top w:val="none" w:sz="0" w:space="0" w:color="auto"/>
            <w:left w:val="none" w:sz="0" w:space="0" w:color="auto"/>
            <w:bottom w:val="none" w:sz="0" w:space="0" w:color="auto"/>
            <w:right w:val="none" w:sz="0" w:space="0" w:color="auto"/>
          </w:divBdr>
        </w:div>
        <w:div w:id="129713986">
          <w:marLeft w:val="640"/>
          <w:marRight w:val="0"/>
          <w:marTop w:val="0"/>
          <w:marBottom w:val="0"/>
          <w:divBdr>
            <w:top w:val="none" w:sz="0" w:space="0" w:color="auto"/>
            <w:left w:val="none" w:sz="0" w:space="0" w:color="auto"/>
            <w:bottom w:val="none" w:sz="0" w:space="0" w:color="auto"/>
            <w:right w:val="none" w:sz="0" w:space="0" w:color="auto"/>
          </w:divBdr>
        </w:div>
        <w:div w:id="152259902">
          <w:marLeft w:val="640"/>
          <w:marRight w:val="0"/>
          <w:marTop w:val="0"/>
          <w:marBottom w:val="0"/>
          <w:divBdr>
            <w:top w:val="none" w:sz="0" w:space="0" w:color="auto"/>
            <w:left w:val="none" w:sz="0" w:space="0" w:color="auto"/>
            <w:bottom w:val="none" w:sz="0" w:space="0" w:color="auto"/>
            <w:right w:val="none" w:sz="0" w:space="0" w:color="auto"/>
          </w:divBdr>
        </w:div>
        <w:div w:id="207764204">
          <w:marLeft w:val="640"/>
          <w:marRight w:val="0"/>
          <w:marTop w:val="0"/>
          <w:marBottom w:val="0"/>
          <w:divBdr>
            <w:top w:val="none" w:sz="0" w:space="0" w:color="auto"/>
            <w:left w:val="none" w:sz="0" w:space="0" w:color="auto"/>
            <w:bottom w:val="none" w:sz="0" w:space="0" w:color="auto"/>
            <w:right w:val="none" w:sz="0" w:space="0" w:color="auto"/>
          </w:divBdr>
        </w:div>
        <w:div w:id="282806246">
          <w:marLeft w:val="640"/>
          <w:marRight w:val="0"/>
          <w:marTop w:val="0"/>
          <w:marBottom w:val="0"/>
          <w:divBdr>
            <w:top w:val="none" w:sz="0" w:space="0" w:color="auto"/>
            <w:left w:val="none" w:sz="0" w:space="0" w:color="auto"/>
            <w:bottom w:val="none" w:sz="0" w:space="0" w:color="auto"/>
            <w:right w:val="none" w:sz="0" w:space="0" w:color="auto"/>
          </w:divBdr>
        </w:div>
        <w:div w:id="328412457">
          <w:marLeft w:val="640"/>
          <w:marRight w:val="0"/>
          <w:marTop w:val="0"/>
          <w:marBottom w:val="0"/>
          <w:divBdr>
            <w:top w:val="none" w:sz="0" w:space="0" w:color="auto"/>
            <w:left w:val="none" w:sz="0" w:space="0" w:color="auto"/>
            <w:bottom w:val="none" w:sz="0" w:space="0" w:color="auto"/>
            <w:right w:val="none" w:sz="0" w:space="0" w:color="auto"/>
          </w:divBdr>
        </w:div>
        <w:div w:id="346978794">
          <w:marLeft w:val="640"/>
          <w:marRight w:val="0"/>
          <w:marTop w:val="0"/>
          <w:marBottom w:val="0"/>
          <w:divBdr>
            <w:top w:val="none" w:sz="0" w:space="0" w:color="auto"/>
            <w:left w:val="none" w:sz="0" w:space="0" w:color="auto"/>
            <w:bottom w:val="none" w:sz="0" w:space="0" w:color="auto"/>
            <w:right w:val="none" w:sz="0" w:space="0" w:color="auto"/>
          </w:divBdr>
        </w:div>
        <w:div w:id="447823222">
          <w:marLeft w:val="640"/>
          <w:marRight w:val="0"/>
          <w:marTop w:val="0"/>
          <w:marBottom w:val="0"/>
          <w:divBdr>
            <w:top w:val="none" w:sz="0" w:space="0" w:color="auto"/>
            <w:left w:val="none" w:sz="0" w:space="0" w:color="auto"/>
            <w:bottom w:val="none" w:sz="0" w:space="0" w:color="auto"/>
            <w:right w:val="none" w:sz="0" w:space="0" w:color="auto"/>
          </w:divBdr>
        </w:div>
        <w:div w:id="450363691">
          <w:marLeft w:val="640"/>
          <w:marRight w:val="0"/>
          <w:marTop w:val="0"/>
          <w:marBottom w:val="0"/>
          <w:divBdr>
            <w:top w:val="none" w:sz="0" w:space="0" w:color="auto"/>
            <w:left w:val="none" w:sz="0" w:space="0" w:color="auto"/>
            <w:bottom w:val="none" w:sz="0" w:space="0" w:color="auto"/>
            <w:right w:val="none" w:sz="0" w:space="0" w:color="auto"/>
          </w:divBdr>
        </w:div>
        <w:div w:id="590233945">
          <w:marLeft w:val="640"/>
          <w:marRight w:val="0"/>
          <w:marTop w:val="0"/>
          <w:marBottom w:val="0"/>
          <w:divBdr>
            <w:top w:val="none" w:sz="0" w:space="0" w:color="auto"/>
            <w:left w:val="none" w:sz="0" w:space="0" w:color="auto"/>
            <w:bottom w:val="none" w:sz="0" w:space="0" w:color="auto"/>
            <w:right w:val="none" w:sz="0" w:space="0" w:color="auto"/>
          </w:divBdr>
        </w:div>
        <w:div w:id="594748346">
          <w:marLeft w:val="640"/>
          <w:marRight w:val="0"/>
          <w:marTop w:val="0"/>
          <w:marBottom w:val="0"/>
          <w:divBdr>
            <w:top w:val="none" w:sz="0" w:space="0" w:color="auto"/>
            <w:left w:val="none" w:sz="0" w:space="0" w:color="auto"/>
            <w:bottom w:val="none" w:sz="0" w:space="0" w:color="auto"/>
            <w:right w:val="none" w:sz="0" w:space="0" w:color="auto"/>
          </w:divBdr>
        </w:div>
        <w:div w:id="602306861">
          <w:marLeft w:val="640"/>
          <w:marRight w:val="0"/>
          <w:marTop w:val="0"/>
          <w:marBottom w:val="0"/>
          <w:divBdr>
            <w:top w:val="none" w:sz="0" w:space="0" w:color="auto"/>
            <w:left w:val="none" w:sz="0" w:space="0" w:color="auto"/>
            <w:bottom w:val="none" w:sz="0" w:space="0" w:color="auto"/>
            <w:right w:val="none" w:sz="0" w:space="0" w:color="auto"/>
          </w:divBdr>
        </w:div>
        <w:div w:id="616528984">
          <w:marLeft w:val="640"/>
          <w:marRight w:val="0"/>
          <w:marTop w:val="0"/>
          <w:marBottom w:val="0"/>
          <w:divBdr>
            <w:top w:val="none" w:sz="0" w:space="0" w:color="auto"/>
            <w:left w:val="none" w:sz="0" w:space="0" w:color="auto"/>
            <w:bottom w:val="none" w:sz="0" w:space="0" w:color="auto"/>
            <w:right w:val="none" w:sz="0" w:space="0" w:color="auto"/>
          </w:divBdr>
        </w:div>
        <w:div w:id="631325407">
          <w:marLeft w:val="640"/>
          <w:marRight w:val="0"/>
          <w:marTop w:val="0"/>
          <w:marBottom w:val="0"/>
          <w:divBdr>
            <w:top w:val="none" w:sz="0" w:space="0" w:color="auto"/>
            <w:left w:val="none" w:sz="0" w:space="0" w:color="auto"/>
            <w:bottom w:val="none" w:sz="0" w:space="0" w:color="auto"/>
            <w:right w:val="none" w:sz="0" w:space="0" w:color="auto"/>
          </w:divBdr>
        </w:div>
        <w:div w:id="673533410">
          <w:marLeft w:val="640"/>
          <w:marRight w:val="0"/>
          <w:marTop w:val="0"/>
          <w:marBottom w:val="0"/>
          <w:divBdr>
            <w:top w:val="none" w:sz="0" w:space="0" w:color="auto"/>
            <w:left w:val="none" w:sz="0" w:space="0" w:color="auto"/>
            <w:bottom w:val="none" w:sz="0" w:space="0" w:color="auto"/>
            <w:right w:val="none" w:sz="0" w:space="0" w:color="auto"/>
          </w:divBdr>
        </w:div>
        <w:div w:id="681586574">
          <w:marLeft w:val="640"/>
          <w:marRight w:val="0"/>
          <w:marTop w:val="0"/>
          <w:marBottom w:val="0"/>
          <w:divBdr>
            <w:top w:val="none" w:sz="0" w:space="0" w:color="auto"/>
            <w:left w:val="none" w:sz="0" w:space="0" w:color="auto"/>
            <w:bottom w:val="none" w:sz="0" w:space="0" w:color="auto"/>
            <w:right w:val="none" w:sz="0" w:space="0" w:color="auto"/>
          </w:divBdr>
        </w:div>
        <w:div w:id="744298130">
          <w:marLeft w:val="640"/>
          <w:marRight w:val="0"/>
          <w:marTop w:val="0"/>
          <w:marBottom w:val="0"/>
          <w:divBdr>
            <w:top w:val="none" w:sz="0" w:space="0" w:color="auto"/>
            <w:left w:val="none" w:sz="0" w:space="0" w:color="auto"/>
            <w:bottom w:val="none" w:sz="0" w:space="0" w:color="auto"/>
            <w:right w:val="none" w:sz="0" w:space="0" w:color="auto"/>
          </w:divBdr>
        </w:div>
        <w:div w:id="879248368">
          <w:marLeft w:val="640"/>
          <w:marRight w:val="0"/>
          <w:marTop w:val="0"/>
          <w:marBottom w:val="0"/>
          <w:divBdr>
            <w:top w:val="none" w:sz="0" w:space="0" w:color="auto"/>
            <w:left w:val="none" w:sz="0" w:space="0" w:color="auto"/>
            <w:bottom w:val="none" w:sz="0" w:space="0" w:color="auto"/>
            <w:right w:val="none" w:sz="0" w:space="0" w:color="auto"/>
          </w:divBdr>
        </w:div>
        <w:div w:id="945700380">
          <w:marLeft w:val="640"/>
          <w:marRight w:val="0"/>
          <w:marTop w:val="0"/>
          <w:marBottom w:val="0"/>
          <w:divBdr>
            <w:top w:val="none" w:sz="0" w:space="0" w:color="auto"/>
            <w:left w:val="none" w:sz="0" w:space="0" w:color="auto"/>
            <w:bottom w:val="none" w:sz="0" w:space="0" w:color="auto"/>
            <w:right w:val="none" w:sz="0" w:space="0" w:color="auto"/>
          </w:divBdr>
        </w:div>
        <w:div w:id="996151887">
          <w:marLeft w:val="640"/>
          <w:marRight w:val="0"/>
          <w:marTop w:val="0"/>
          <w:marBottom w:val="0"/>
          <w:divBdr>
            <w:top w:val="none" w:sz="0" w:space="0" w:color="auto"/>
            <w:left w:val="none" w:sz="0" w:space="0" w:color="auto"/>
            <w:bottom w:val="none" w:sz="0" w:space="0" w:color="auto"/>
            <w:right w:val="none" w:sz="0" w:space="0" w:color="auto"/>
          </w:divBdr>
        </w:div>
        <w:div w:id="1027484787">
          <w:marLeft w:val="640"/>
          <w:marRight w:val="0"/>
          <w:marTop w:val="0"/>
          <w:marBottom w:val="0"/>
          <w:divBdr>
            <w:top w:val="none" w:sz="0" w:space="0" w:color="auto"/>
            <w:left w:val="none" w:sz="0" w:space="0" w:color="auto"/>
            <w:bottom w:val="none" w:sz="0" w:space="0" w:color="auto"/>
            <w:right w:val="none" w:sz="0" w:space="0" w:color="auto"/>
          </w:divBdr>
        </w:div>
        <w:div w:id="1048456804">
          <w:marLeft w:val="640"/>
          <w:marRight w:val="0"/>
          <w:marTop w:val="0"/>
          <w:marBottom w:val="0"/>
          <w:divBdr>
            <w:top w:val="none" w:sz="0" w:space="0" w:color="auto"/>
            <w:left w:val="none" w:sz="0" w:space="0" w:color="auto"/>
            <w:bottom w:val="none" w:sz="0" w:space="0" w:color="auto"/>
            <w:right w:val="none" w:sz="0" w:space="0" w:color="auto"/>
          </w:divBdr>
        </w:div>
        <w:div w:id="1051224466">
          <w:marLeft w:val="640"/>
          <w:marRight w:val="0"/>
          <w:marTop w:val="0"/>
          <w:marBottom w:val="0"/>
          <w:divBdr>
            <w:top w:val="none" w:sz="0" w:space="0" w:color="auto"/>
            <w:left w:val="none" w:sz="0" w:space="0" w:color="auto"/>
            <w:bottom w:val="none" w:sz="0" w:space="0" w:color="auto"/>
            <w:right w:val="none" w:sz="0" w:space="0" w:color="auto"/>
          </w:divBdr>
        </w:div>
        <w:div w:id="1084031520">
          <w:marLeft w:val="640"/>
          <w:marRight w:val="0"/>
          <w:marTop w:val="0"/>
          <w:marBottom w:val="0"/>
          <w:divBdr>
            <w:top w:val="none" w:sz="0" w:space="0" w:color="auto"/>
            <w:left w:val="none" w:sz="0" w:space="0" w:color="auto"/>
            <w:bottom w:val="none" w:sz="0" w:space="0" w:color="auto"/>
            <w:right w:val="none" w:sz="0" w:space="0" w:color="auto"/>
          </w:divBdr>
        </w:div>
        <w:div w:id="1142498701">
          <w:marLeft w:val="640"/>
          <w:marRight w:val="0"/>
          <w:marTop w:val="0"/>
          <w:marBottom w:val="0"/>
          <w:divBdr>
            <w:top w:val="none" w:sz="0" w:space="0" w:color="auto"/>
            <w:left w:val="none" w:sz="0" w:space="0" w:color="auto"/>
            <w:bottom w:val="none" w:sz="0" w:space="0" w:color="auto"/>
            <w:right w:val="none" w:sz="0" w:space="0" w:color="auto"/>
          </w:divBdr>
        </w:div>
        <w:div w:id="1172329603">
          <w:marLeft w:val="640"/>
          <w:marRight w:val="0"/>
          <w:marTop w:val="0"/>
          <w:marBottom w:val="0"/>
          <w:divBdr>
            <w:top w:val="none" w:sz="0" w:space="0" w:color="auto"/>
            <w:left w:val="none" w:sz="0" w:space="0" w:color="auto"/>
            <w:bottom w:val="none" w:sz="0" w:space="0" w:color="auto"/>
            <w:right w:val="none" w:sz="0" w:space="0" w:color="auto"/>
          </w:divBdr>
        </w:div>
        <w:div w:id="1199396421">
          <w:marLeft w:val="640"/>
          <w:marRight w:val="0"/>
          <w:marTop w:val="0"/>
          <w:marBottom w:val="0"/>
          <w:divBdr>
            <w:top w:val="none" w:sz="0" w:space="0" w:color="auto"/>
            <w:left w:val="none" w:sz="0" w:space="0" w:color="auto"/>
            <w:bottom w:val="none" w:sz="0" w:space="0" w:color="auto"/>
            <w:right w:val="none" w:sz="0" w:space="0" w:color="auto"/>
          </w:divBdr>
        </w:div>
        <w:div w:id="1209758093">
          <w:marLeft w:val="640"/>
          <w:marRight w:val="0"/>
          <w:marTop w:val="0"/>
          <w:marBottom w:val="0"/>
          <w:divBdr>
            <w:top w:val="none" w:sz="0" w:space="0" w:color="auto"/>
            <w:left w:val="none" w:sz="0" w:space="0" w:color="auto"/>
            <w:bottom w:val="none" w:sz="0" w:space="0" w:color="auto"/>
            <w:right w:val="none" w:sz="0" w:space="0" w:color="auto"/>
          </w:divBdr>
        </w:div>
        <w:div w:id="1315256857">
          <w:marLeft w:val="640"/>
          <w:marRight w:val="0"/>
          <w:marTop w:val="0"/>
          <w:marBottom w:val="0"/>
          <w:divBdr>
            <w:top w:val="none" w:sz="0" w:space="0" w:color="auto"/>
            <w:left w:val="none" w:sz="0" w:space="0" w:color="auto"/>
            <w:bottom w:val="none" w:sz="0" w:space="0" w:color="auto"/>
            <w:right w:val="none" w:sz="0" w:space="0" w:color="auto"/>
          </w:divBdr>
        </w:div>
        <w:div w:id="1339306754">
          <w:marLeft w:val="640"/>
          <w:marRight w:val="0"/>
          <w:marTop w:val="0"/>
          <w:marBottom w:val="0"/>
          <w:divBdr>
            <w:top w:val="none" w:sz="0" w:space="0" w:color="auto"/>
            <w:left w:val="none" w:sz="0" w:space="0" w:color="auto"/>
            <w:bottom w:val="none" w:sz="0" w:space="0" w:color="auto"/>
            <w:right w:val="none" w:sz="0" w:space="0" w:color="auto"/>
          </w:divBdr>
        </w:div>
        <w:div w:id="1396469374">
          <w:marLeft w:val="640"/>
          <w:marRight w:val="0"/>
          <w:marTop w:val="0"/>
          <w:marBottom w:val="0"/>
          <w:divBdr>
            <w:top w:val="none" w:sz="0" w:space="0" w:color="auto"/>
            <w:left w:val="none" w:sz="0" w:space="0" w:color="auto"/>
            <w:bottom w:val="none" w:sz="0" w:space="0" w:color="auto"/>
            <w:right w:val="none" w:sz="0" w:space="0" w:color="auto"/>
          </w:divBdr>
        </w:div>
        <w:div w:id="1400177171">
          <w:marLeft w:val="640"/>
          <w:marRight w:val="0"/>
          <w:marTop w:val="0"/>
          <w:marBottom w:val="0"/>
          <w:divBdr>
            <w:top w:val="none" w:sz="0" w:space="0" w:color="auto"/>
            <w:left w:val="none" w:sz="0" w:space="0" w:color="auto"/>
            <w:bottom w:val="none" w:sz="0" w:space="0" w:color="auto"/>
            <w:right w:val="none" w:sz="0" w:space="0" w:color="auto"/>
          </w:divBdr>
        </w:div>
        <w:div w:id="1427386596">
          <w:marLeft w:val="640"/>
          <w:marRight w:val="0"/>
          <w:marTop w:val="0"/>
          <w:marBottom w:val="0"/>
          <w:divBdr>
            <w:top w:val="none" w:sz="0" w:space="0" w:color="auto"/>
            <w:left w:val="none" w:sz="0" w:space="0" w:color="auto"/>
            <w:bottom w:val="none" w:sz="0" w:space="0" w:color="auto"/>
            <w:right w:val="none" w:sz="0" w:space="0" w:color="auto"/>
          </w:divBdr>
        </w:div>
        <w:div w:id="1428161922">
          <w:marLeft w:val="640"/>
          <w:marRight w:val="0"/>
          <w:marTop w:val="0"/>
          <w:marBottom w:val="0"/>
          <w:divBdr>
            <w:top w:val="none" w:sz="0" w:space="0" w:color="auto"/>
            <w:left w:val="none" w:sz="0" w:space="0" w:color="auto"/>
            <w:bottom w:val="none" w:sz="0" w:space="0" w:color="auto"/>
            <w:right w:val="none" w:sz="0" w:space="0" w:color="auto"/>
          </w:divBdr>
        </w:div>
        <w:div w:id="1428422734">
          <w:marLeft w:val="640"/>
          <w:marRight w:val="0"/>
          <w:marTop w:val="0"/>
          <w:marBottom w:val="0"/>
          <w:divBdr>
            <w:top w:val="none" w:sz="0" w:space="0" w:color="auto"/>
            <w:left w:val="none" w:sz="0" w:space="0" w:color="auto"/>
            <w:bottom w:val="none" w:sz="0" w:space="0" w:color="auto"/>
            <w:right w:val="none" w:sz="0" w:space="0" w:color="auto"/>
          </w:divBdr>
        </w:div>
        <w:div w:id="1435322770">
          <w:marLeft w:val="640"/>
          <w:marRight w:val="0"/>
          <w:marTop w:val="0"/>
          <w:marBottom w:val="0"/>
          <w:divBdr>
            <w:top w:val="none" w:sz="0" w:space="0" w:color="auto"/>
            <w:left w:val="none" w:sz="0" w:space="0" w:color="auto"/>
            <w:bottom w:val="none" w:sz="0" w:space="0" w:color="auto"/>
            <w:right w:val="none" w:sz="0" w:space="0" w:color="auto"/>
          </w:divBdr>
        </w:div>
        <w:div w:id="1478381548">
          <w:marLeft w:val="640"/>
          <w:marRight w:val="0"/>
          <w:marTop w:val="0"/>
          <w:marBottom w:val="0"/>
          <w:divBdr>
            <w:top w:val="none" w:sz="0" w:space="0" w:color="auto"/>
            <w:left w:val="none" w:sz="0" w:space="0" w:color="auto"/>
            <w:bottom w:val="none" w:sz="0" w:space="0" w:color="auto"/>
            <w:right w:val="none" w:sz="0" w:space="0" w:color="auto"/>
          </w:divBdr>
        </w:div>
        <w:div w:id="1534492611">
          <w:marLeft w:val="640"/>
          <w:marRight w:val="0"/>
          <w:marTop w:val="0"/>
          <w:marBottom w:val="0"/>
          <w:divBdr>
            <w:top w:val="none" w:sz="0" w:space="0" w:color="auto"/>
            <w:left w:val="none" w:sz="0" w:space="0" w:color="auto"/>
            <w:bottom w:val="none" w:sz="0" w:space="0" w:color="auto"/>
            <w:right w:val="none" w:sz="0" w:space="0" w:color="auto"/>
          </w:divBdr>
        </w:div>
        <w:div w:id="1595288721">
          <w:marLeft w:val="640"/>
          <w:marRight w:val="0"/>
          <w:marTop w:val="0"/>
          <w:marBottom w:val="0"/>
          <w:divBdr>
            <w:top w:val="none" w:sz="0" w:space="0" w:color="auto"/>
            <w:left w:val="none" w:sz="0" w:space="0" w:color="auto"/>
            <w:bottom w:val="none" w:sz="0" w:space="0" w:color="auto"/>
            <w:right w:val="none" w:sz="0" w:space="0" w:color="auto"/>
          </w:divBdr>
        </w:div>
        <w:div w:id="1620145193">
          <w:marLeft w:val="640"/>
          <w:marRight w:val="0"/>
          <w:marTop w:val="0"/>
          <w:marBottom w:val="0"/>
          <w:divBdr>
            <w:top w:val="none" w:sz="0" w:space="0" w:color="auto"/>
            <w:left w:val="none" w:sz="0" w:space="0" w:color="auto"/>
            <w:bottom w:val="none" w:sz="0" w:space="0" w:color="auto"/>
            <w:right w:val="none" w:sz="0" w:space="0" w:color="auto"/>
          </w:divBdr>
        </w:div>
        <w:div w:id="1666350384">
          <w:marLeft w:val="640"/>
          <w:marRight w:val="0"/>
          <w:marTop w:val="0"/>
          <w:marBottom w:val="0"/>
          <w:divBdr>
            <w:top w:val="none" w:sz="0" w:space="0" w:color="auto"/>
            <w:left w:val="none" w:sz="0" w:space="0" w:color="auto"/>
            <w:bottom w:val="none" w:sz="0" w:space="0" w:color="auto"/>
            <w:right w:val="none" w:sz="0" w:space="0" w:color="auto"/>
          </w:divBdr>
        </w:div>
        <w:div w:id="1759716867">
          <w:marLeft w:val="640"/>
          <w:marRight w:val="0"/>
          <w:marTop w:val="0"/>
          <w:marBottom w:val="0"/>
          <w:divBdr>
            <w:top w:val="none" w:sz="0" w:space="0" w:color="auto"/>
            <w:left w:val="none" w:sz="0" w:space="0" w:color="auto"/>
            <w:bottom w:val="none" w:sz="0" w:space="0" w:color="auto"/>
            <w:right w:val="none" w:sz="0" w:space="0" w:color="auto"/>
          </w:divBdr>
        </w:div>
        <w:div w:id="1764103232">
          <w:marLeft w:val="640"/>
          <w:marRight w:val="0"/>
          <w:marTop w:val="0"/>
          <w:marBottom w:val="0"/>
          <w:divBdr>
            <w:top w:val="none" w:sz="0" w:space="0" w:color="auto"/>
            <w:left w:val="none" w:sz="0" w:space="0" w:color="auto"/>
            <w:bottom w:val="none" w:sz="0" w:space="0" w:color="auto"/>
            <w:right w:val="none" w:sz="0" w:space="0" w:color="auto"/>
          </w:divBdr>
        </w:div>
        <w:div w:id="1787698801">
          <w:marLeft w:val="640"/>
          <w:marRight w:val="0"/>
          <w:marTop w:val="0"/>
          <w:marBottom w:val="0"/>
          <w:divBdr>
            <w:top w:val="none" w:sz="0" w:space="0" w:color="auto"/>
            <w:left w:val="none" w:sz="0" w:space="0" w:color="auto"/>
            <w:bottom w:val="none" w:sz="0" w:space="0" w:color="auto"/>
            <w:right w:val="none" w:sz="0" w:space="0" w:color="auto"/>
          </w:divBdr>
        </w:div>
        <w:div w:id="1806042213">
          <w:marLeft w:val="640"/>
          <w:marRight w:val="0"/>
          <w:marTop w:val="0"/>
          <w:marBottom w:val="0"/>
          <w:divBdr>
            <w:top w:val="none" w:sz="0" w:space="0" w:color="auto"/>
            <w:left w:val="none" w:sz="0" w:space="0" w:color="auto"/>
            <w:bottom w:val="none" w:sz="0" w:space="0" w:color="auto"/>
            <w:right w:val="none" w:sz="0" w:space="0" w:color="auto"/>
          </w:divBdr>
        </w:div>
        <w:div w:id="1819952113">
          <w:marLeft w:val="640"/>
          <w:marRight w:val="0"/>
          <w:marTop w:val="0"/>
          <w:marBottom w:val="0"/>
          <w:divBdr>
            <w:top w:val="none" w:sz="0" w:space="0" w:color="auto"/>
            <w:left w:val="none" w:sz="0" w:space="0" w:color="auto"/>
            <w:bottom w:val="none" w:sz="0" w:space="0" w:color="auto"/>
            <w:right w:val="none" w:sz="0" w:space="0" w:color="auto"/>
          </w:divBdr>
        </w:div>
        <w:div w:id="1835224927">
          <w:marLeft w:val="640"/>
          <w:marRight w:val="0"/>
          <w:marTop w:val="0"/>
          <w:marBottom w:val="0"/>
          <w:divBdr>
            <w:top w:val="none" w:sz="0" w:space="0" w:color="auto"/>
            <w:left w:val="none" w:sz="0" w:space="0" w:color="auto"/>
            <w:bottom w:val="none" w:sz="0" w:space="0" w:color="auto"/>
            <w:right w:val="none" w:sz="0" w:space="0" w:color="auto"/>
          </w:divBdr>
        </w:div>
        <w:div w:id="1835994044">
          <w:marLeft w:val="640"/>
          <w:marRight w:val="0"/>
          <w:marTop w:val="0"/>
          <w:marBottom w:val="0"/>
          <w:divBdr>
            <w:top w:val="none" w:sz="0" w:space="0" w:color="auto"/>
            <w:left w:val="none" w:sz="0" w:space="0" w:color="auto"/>
            <w:bottom w:val="none" w:sz="0" w:space="0" w:color="auto"/>
            <w:right w:val="none" w:sz="0" w:space="0" w:color="auto"/>
          </w:divBdr>
        </w:div>
        <w:div w:id="1842693843">
          <w:marLeft w:val="640"/>
          <w:marRight w:val="0"/>
          <w:marTop w:val="0"/>
          <w:marBottom w:val="0"/>
          <w:divBdr>
            <w:top w:val="none" w:sz="0" w:space="0" w:color="auto"/>
            <w:left w:val="none" w:sz="0" w:space="0" w:color="auto"/>
            <w:bottom w:val="none" w:sz="0" w:space="0" w:color="auto"/>
            <w:right w:val="none" w:sz="0" w:space="0" w:color="auto"/>
          </w:divBdr>
        </w:div>
        <w:div w:id="1845435110">
          <w:marLeft w:val="640"/>
          <w:marRight w:val="0"/>
          <w:marTop w:val="0"/>
          <w:marBottom w:val="0"/>
          <w:divBdr>
            <w:top w:val="none" w:sz="0" w:space="0" w:color="auto"/>
            <w:left w:val="none" w:sz="0" w:space="0" w:color="auto"/>
            <w:bottom w:val="none" w:sz="0" w:space="0" w:color="auto"/>
            <w:right w:val="none" w:sz="0" w:space="0" w:color="auto"/>
          </w:divBdr>
        </w:div>
        <w:div w:id="1847016699">
          <w:marLeft w:val="640"/>
          <w:marRight w:val="0"/>
          <w:marTop w:val="0"/>
          <w:marBottom w:val="0"/>
          <w:divBdr>
            <w:top w:val="none" w:sz="0" w:space="0" w:color="auto"/>
            <w:left w:val="none" w:sz="0" w:space="0" w:color="auto"/>
            <w:bottom w:val="none" w:sz="0" w:space="0" w:color="auto"/>
            <w:right w:val="none" w:sz="0" w:space="0" w:color="auto"/>
          </w:divBdr>
        </w:div>
        <w:div w:id="1932734347">
          <w:marLeft w:val="640"/>
          <w:marRight w:val="0"/>
          <w:marTop w:val="0"/>
          <w:marBottom w:val="0"/>
          <w:divBdr>
            <w:top w:val="none" w:sz="0" w:space="0" w:color="auto"/>
            <w:left w:val="none" w:sz="0" w:space="0" w:color="auto"/>
            <w:bottom w:val="none" w:sz="0" w:space="0" w:color="auto"/>
            <w:right w:val="none" w:sz="0" w:space="0" w:color="auto"/>
          </w:divBdr>
        </w:div>
        <w:div w:id="2009407567">
          <w:marLeft w:val="640"/>
          <w:marRight w:val="0"/>
          <w:marTop w:val="0"/>
          <w:marBottom w:val="0"/>
          <w:divBdr>
            <w:top w:val="none" w:sz="0" w:space="0" w:color="auto"/>
            <w:left w:val="none" w:sz="0" w:space="0" w:color="auto"/>
            <w:bottom w:val="none" w:sz="0" w:space="0" w:color="auto"/>
            <w:right w:val="none" w:sz="0" w:space="0" w:color="auto"/>
          </w:divBdr>
        </w:div>
        <w:div w:id="2053722717">
          <w:marLeft w:val="640"/>
          <w:marRight w:val="0"/>
          <w:marTop w:val="0"/>
          <w:marBottom w:val="0"/>
          <w:divBdr>
            <w:top w:val="none" w:sz="0" w:space="0" w:color="auto"/>
            <w:left w:val="none" w:sz="0" w:space="0" w:color="auto"/>
            <w:bottom w:val="none" w:sz="0" w:space="0" w:color="auto"/>
            <w:right w:val="none" w:sz="0" w:space="0" w:color="auto"/>
          </w:divBdr>
        </w:div>
        <w:div w:id="2077390395">
          <w:marLeft w:val="640"/>
          <w:marRight w:val="0"/>
          <w:marTop w:val="0"/>
          <w:marBottom w:val="0"/>
          <w:divBdr>
            <w:top w:val="none" w:sz="0" w:space="0" w:color="auto"/>
            <w:left w:val="none" w:sz="0" w:space="0" w:color="auto"/>
            <w:bottom w:val="none" w:sz="0" w:space="0" w:color="auto"/>
            <w:right w:val="none" w:sz="0" w:space="0" w:color="auto"/>
          </w:divBdr>
        </w:div>
        <w:div w:id="2115131545">
          <w:marLeft w:val="640"/>
          <w:marRight w:val="0"/>
          <w:marTop w:val="0"/>
          <w:marBottom w:val="0"/>
          <w:divBdr>
            <w:top w:val="none" w:sz="0" w:space="0" w:color="auto"/>
            <w:left w:val="none" w:sz="0" w:space="0" w:color="auto"/>
            <w:bottom w:val="none" w:sz="0" w:space="0" w:color="auto"/>
            <w:right w:val="none" w:sz="0" w:space="0" w:color="auto"/>
          </w:divBdr>
        </w:div>
      </w:divsChild>
    </w:div>
    <w:div w:id="1303147317">
      <w:marLeft w:val="640"/>
      <w:marRight w:val="0"/>
      <w:marTop w:val="0"/>
      <w:marBottom w:val="0"/>
      <w:divBdr>
        <w:top w:val="none" w:sz="0" w:space="0" w:color="auto"/>
        <w:left w:val="none" w:sz="0" w:space="0" w:color="auto"/>
        <w:bottom w:val="none" w:sz="0" w:space="0" w:color="auto"/>
        <w:right w:val="none" w:sz="0" w:space="0" w:color="auto"/>
      </w:divBdr>
    </w:div>
    <w:div w:id="1303341439">
      <w:marLeft w:val="640"/>
      <w:marRight w:val="0"/>
      <w:marTop w:val="0"/>
      <w:marBottom w:val="0"/>
      <w:divBdr>
        <w:top w:val="none" w:sz="0" w:space="0" w:color="auto"/>
        <w:left w:val="none" w:sz="0" w:space="0" w:color="auto"/>
        <w:bottom w:val="none" w:sz="0" w:space="0" w:color="auto"/>
        <w:right w:val="none" w:sz="0" w:space="0" w:color="auto"/>
      </w:divBdr>
    </w:div>
    <w:div w:id="1303343448">
      <w:marLeft w:val="640"/>
      <w:marRight w:val="0"/>
      <w:marTop w:val="0"/>
      <w:marBottom w:val="0"/>
      <w:divBdr>
        <w:top w:val="none" w:sz="0" w:space="0" w:color="auto"/>
        <w:left w:val="none" w:sz="0" w:space="0" w:color="auto"/>
        <w:bottom w:val="none" w:sz="0" w:space="0" w:color="auto"/>
        <w:right w:val="none" w:sz="0" w:space="0" w:color="auto"/>
      </w:divBdr>
    </w:div>
    <w:div w:id="1303578978">
      <w:marLeft w:val="640"/>
      <w:marRight w:val="0"/>
      <w:marTop w:val="0"/>
      <w:marBottom w:val="0"/>
      <w:divBdr>
        <w:top w:val="none" w:sz="0" w:space="0" w:color="auto"/>
        <w:left w:val="none" w:sz="0" w:space="0" w:color="auto"/>
        <w:bottom w:val="none" w:sz="0" w:space="0" w:color="auto"/>
        <w:right w:val="none" w:sz="0" w:space="0" w:color="auto"/>
      </w:divBdr>
    </w:div>
    <w:div w:id="1303921867">
      <w:marLeft w:val="640"/>
      <w:marRight w:val="0"/>
      <w:marTop w:val="0"/>
      <w:marBottom w:val="0"/>
      <w:divBdr>
        <w:top w:val="none" w:sz="0" w:space="0" w:color="auto"/>
        <w:left w:val="none" w:sz="0" w:space="0" w:color="auto"/>
        <w:bottom w:val="none" w:sz="0" w:space="0" w:color="auto"/>
        <w:right w:val="none" w:sz="0" w:space="0" w:color="auto"/>
      </w:divBdr>
    </w:div>
    <w:div w:id="1304697569">
      <w:marLeft w:val="640"/>
      <w:marRight w:val="0"/>
      <w:marTop w:val="0"/>
      <w:marBottom w:val="0"/>
      <w:divBdr>
        <w:top w:val="none" w:sz="0" w:space="0" w:color="auto"/>
        <w:left w:val="none" w:sz="0" w:space="0" w:color="auto"/>
        <w:bottom w:val="none" w:sz="0" w:space="0" w:color="auto"/>
        <w:right w:val="none" w:sz="0" w:space="0" w:color="auto"/>
      </w:divBdr>
    </w:div>
    <w:div w:id="1304844765">
      <w:marLeft w:val="640"/>
      <w:marRight w:val="0"/>
      <w:marTop w:val="0"/>
      <w:marBottom w:val="0"/>
      <w:divBdr>
        <w:top w:val="none" w:sz="0" w:space="0" w:color="auto"/>
        <w:left w:val="none" w:sz="0" w:space="0" w:color="auto"/>
        <w:bottom w:val="none" w:sz="0" w:space="0" w:color="auto"/>
        <w:right w:val="none" w:sz="0" w:space="0" w:color="auto"/>
      </w:divBdr>
    </w:div>
    <w:div w:id="1305157776">
      <w:marLeft w:val="640"/>
      <w:marRight w:val="0"/>
      <w:marTop w:val="0"/>
      <w:marBottom w:val="0"/>
      <w:divBdr>
        <w:top w:val="none" w:sz="0" w:space="0" w:color="auto"/>
        <w:left w:val="none" w:sz="0" w:space="0" w:color="auto"/>
        <w:bottom w:val="none" w:sz="0" w:space="0" w:color="auto"/>
        <w:right w:val="none" w:sz="0" w:space="0" w:color="auto"/>
      </w:divBdr>
    </w:div>
    <w:div w:id="1305548512">
      <w:marLeft w:val="640"/>
      <w:marRight w:val="0"/>
      <w:marTop w:val="0"/>
      <w:marBottom w:val="0"/>
      <w:divBdr>
        <w:top w:val="none" w:sz="0" w:space="0" w:color="auto"/>
        <w:left w:val="none" w:sz="0" w:space="0" w:color="auto"/>
        <w:bottom w:val="none" w:sz="0" w:space="0" w:color="auto"/>
        <w:right w:val="none" w:sz="0" w:space="0" w:color="auto"/>
      </w:divBdr>
    </w:div>
    <w:div w:id="1305812383">
      <w:bodyDiv w:val="1"/>
      <w:marLeft w:val="0"/>
      <w:marRight w:val="0"/>
      <w:marTop w:val="0"/>
      <w:marBottom w:val="0"/>
      <w:divBdr>
        <w:top w:val="none" w:sz="0" w:space="0" w:color="auto"/>
        <w:left w:val="none" w:sz="0" w:space="0" w:color="auto"/>
        <w:bottom w:val="none" w:sz="0" w:space="0" w:color="auto"/>
        <w:right w:val="none" w:sz="0" w:space="0" w:color="auto"/>
      </w:divBdr>
      <w:divsChild>
        <w:div w:id="16394236">
          <w:marLeft w:val="640"/>
          <w:marRight w:val="0"/>
          <w:marTop w:val="0"/>
          <w:marBottom w:val="0"/>
          <w:divBdr>
            <w:top w:val="none" w:sz="0" w:space="0" w:color="auto"/>
            <w:left w:val="none" w:sz="0" w:space="0" w:color="auto"/>
            <w:bottom w:val="none" w:sz="0" w:space="0" w:color="auto"/>
            <w:right w:val="none" w:sz="0" w:space="0" w:color="auto"/>
          </w:divBdr>
        </w:div>
        <w:div w:id="21369267">
          <w:marLeft w:val="640"/>
          <w:marRight w:val="0"/>
          <w:marTop w:val="0"/>
          <w:marBottom w:val="0"/>
          <w:divBdr>
            <w:top w:val="none" w:sz="0" w:space="0" w:color="auto"/>
            <w:left w:val="none" w:sz="0" w:space="0" w:color="auto"/>
            <w:bottom w:val="none" w:sz="0" w:space="0" w:color="auto"/>
            <w:right w:val="none" w:sz="0" w:space="0" w:color="auto"/>
          </w:divBdr>
        </w:div>
        <w:div w:id="110051961">
          <w:marLeft w:val="640"/>
          <w:marRight w:val="0"/>
          <w:marTop w:val="0"/>
          <w:marBottom w:val="0"/>
          <w:divBdr>
            <w:top w:val="none" w:sz="0" w:space="0" w:color="auto"/>
            <w:left w:val="none" w:sz="0" w:space="0" w:color="auto"/>
            <w:bottom w:val="none" w:sz="0" w:space="0" w:color="auto"/>
            <w:right w:val="none" w:sz="0" w:space="0" w:color="auto"/>
          </w:divBdr>
        </w:div>
        <w:div w:id="181403807">
          <w:marLeft w:val="640"/>
          <w:marRight w:val="0"/>
          <w:marTop w:val="0"/>
          <w:marBottom w:val="0"/>
          <w:divBdr>
            <w:top w:val="none" w:sz="0" w:space="0" w:color="auto"/>
            <w:left w:val="none" w:sz="0" w:space="0" w:color="auto"/>
            <w:bottom w:val="none" w:sz="0" w:space="0" w:color="auto"/>
            <w:right w:val="none" w:sz="0" w:space="0" w:color="auto"/>
          </w:divBdr>
        </w:div>
        <w:div w:id="258754183">
          <w:marLeft w:val="640"/>
          <w:marRight w:val="0"/>
          <w:marTop w:val="0"/>
          <w:marBottom w:val="0"/>
          <w:divBdr>
            <w:top w:val="none" w:sz="0" w:space="0" w:color="auto"/>
            <w:left w:val="none" w:sz="0" w:space="0" w:color="auto"/>
            <w:bottom w:val="none" w:sz="0" w:space="0" w:color="auto"/>
            <w:right w:val="none" w:sz="0" w:space="0" w:color="auto"/>
          </w:divBdr>
        </w:div>
        <w:div w:id="262342913">
          <w:marLeft w:val="640"/>
          <w:marRight w:val="0"/>
          <w:marTop w:val="0"/>
          <w:marBottom w:val="0"/>
          <w:divBdr>
            <w:top w:val="none" w:sz="0" w:space="0" w:color="auto"/>
            <w:left w:val="none" w:sz="0" w:space="0" w:color="auto"/>
            <w:bottom w:val="none" w:sz="0" w:space="0" w:color="auto"/>
            <w:right w:val="none" w:sz="0" w:space="0" w:color="auto"/>
          </w:divBdr>
        </w:div>
        <w:div w:id="292948158">
          <w:marLeft w:val="640"/>
          <w:marRight w:val="0"/>
          <w:marTop w:val="0"/>
          <w:marBottom w:val="0"/>
          <w:divBdr>
            <w:top w:val="none" w:sz="0" w:space="0" w:color="auto"/>
            <w:left w:val="none" w:sz="0" w:space="0" w:color="auto"/>
            <w:bottom w:val="none" w:sz="0" w:space="0" w:color="auto"/>
            <w:right w:val="none" w:sz="0" w:space="0" w:color="auto"/>
          </w:divBdr>
        </w:div>
        <w:div w:id="301152843">
          <w:marLeft w:val="640"/>
          <w:marRight w:val="0"/>
          <w:marTop w:val="0"/>
          <w:marBottom w:val="0"/>
          <w:divBdr>
            <w:top w:val="none" w:sz="0" w:space="0" w:color="auto"/>
            <w:left w:val="none" w:sz="0" w:space="0" w:color="auto"/>
            <w:bottom w:val="none" w:sz="0" w:space="0" w:color="auto"/>
            <w:right w:val="none" w:sz="0" w:space="0" w:color="auto"/>
          </w:divBdr>
        </w:div>
        <w:div w:id="303508046">
          <w:marLeft w:val="640"/>
          <w:marRight w:val="0"/>
          <w:marTop w:val="0"/>
          <w:marBottom w:val="0"/>
          <w:divBdr>
            <w:top w:val="none" w:sz="0" w:space="0" w:color="auto"/>
            <w:left w:val="none" w:sz="0" w:space="0" w:color="auto"/>
            <w:bottom w:val="none" w:sz="0" w:space="0" w:color="auto"/>
            <w:right w:val="none" w:sz="0" w:space="0" w:color="auto"/>
          </w:divBdr>
        </w:div>
        <w:div w:id="368535147">
          <w:marLeft w:val="640"/>
          <w:marRight w:val="0"/>
          <w:marTop w:val="0"/>
          <w:marBottom w:val="0"/>
          <w:divBdr>
            <w:top w:val="none" w:sz="0" w:space="0" w:color="auto"/>
            <w:left w:val="none" w:sz="0" w:space="0" w:color="auto"/>
            <w:bottom w:val="none" w:sz="0" w:space="0" w:color="auto"/>
            <w:right w:val="none" w:sz="0" w:space="0" w:color="auto"/>
          </w:divBdr>
        </w:div>
        <w:div w:id="395132995">
          <w:marLeft w:val="640"/>
          <w:marRight w:val="0"/>
          <w:marTop w:val="0"/>
          <w:marBottom w:val="0"/>
          <w:divBdr>
            <w:top w:val="none" w:sz="0" w:space="0" w:color="auto"/>
            <w:left w:val="none" w:sz="0" w:space="0" w:color="auto"/>
            <w:bottom w:val="none" w:sz="0" w:space="0" w:color="auto"/>
            <w:right w:val="none" w:sz="0" w:space="0" w:color="auto"/>
          </w:divBdr>
        </w:div>
        <w:div w:id="481510044">
          <w:marLeft w:val="640"/>
          <w:marRight w:val="0"/>
          <w:marTop w:val="0"/>
          <w:marBottom w:val="0"/>
          <w:divBdr>
            <w:top w:val="none" w:sz="0" w:space="0" w:color="auto"/>
            <w:left w:val="none" w:sz="0" w:space="0" w:color="auto"/>
            <w:bottom w:val="none" w:sz="0" w:space="0" w:color="auto"/>
            <w:right w:val="none" w:sz="0" w:space="0" w:color="auto"/>
          </w:divBdr>
        </w:div>
        <w:div w:id="483425402">
          <w:marLeft w:val="640"/>
          <w:marRight w:val="0"/>
          <w:marTop w:val="0"/>
          <w:marBottom w:val="0"/>
          <w:divBdr>
            <w:top w:val="none" w:sz="0" w:space="0" w:color="auto"/>
            <w:left w:val="none" w:sz="0" w:space="0" w:color="auto"/>
            <w:bottom w:val="none" w:sz="0" w:space="0" w:color="auto"/>
            <w:right w:val="none" w:sz="0" w:space="0" w:color="auto"/>
          </w:divBdr>
        </w:div>
        <w:div w:id="491409373">
          <w:marLeft w:val="640"/>
          <w:marRight w:val="0"/>
          <w:marTop w:val="0"/>
          <w:marBottom w:val="0"/>
          <w:divBdr>
            <w:top w:val="none" w:sz="0" w:space="0" w:color="auto"/>
            <w:left w:val="none" w:sz="0" w:space="0" w:color="auto"/>
            <w:bottom w:val="none" w:sz="0" w:space="0" w:color="auto"/>
            <w:right w:val="none" w:sz="0" w:space="0" w:color="auto"/>
          </w:divBdr>
        </w:div>
        <w:div w:id="520053857">
          <w:marLeft w:val="640"/>
          <w:marRight w:val="0"/>
          <w:marTop w:val="0"/>
          <w:marBottom w:val="0"/>
          <w:divBdr>
            <w:top w:val="none" w:sz="0" w:space="0" w:color="auto"/>
            <w:left w:val="none" w:sz="0" w:space="0" w:color="auto"/>
            <w:bottom w:val="none" w:sz="0" w:space="0" w:color="auto"/>
            <w:right w:val="none" w:sz="0" w:space="0" w:color="auto"/>
          </w:divBdr>
        </w:div>
        <w:div w:id="526723262">
          <w:marLeft w:val="640"/>
          <w:marRight w:val="0"/>
          <w:marTop w:val="0"/>
          <w:marBottom w:val="0"/>
          <w:divBdr>
            <w:top w:val="none" w:sz="0" w:space="0" w:color="auto"/>
            <w:left w:val="none" w:sz="0" w:space="0" w:color="auto"/>
            <w:bottom w:val="none" w:sz="0" w:space="0" w:color="auto"/>
            <w:right w:val="none" w:sz="0" w:space="0" w:color="auto"/>
          </w:divBdr>
        </w:div>
        <w:div w:id="533621133">
          <w:marLeft w:val="640"/>
          <w:marRight w:val="0"/>
          <w:marTop w:val="0"/>
          <w:marBottom w:val="0"/>
          <w:divBdr>
            <w:top w:val="none" w:sz="0" w:space="0" w:color="auto"/>
            <w:left w:val="none" w:sz="0" w:space="0" w:color="auto"/>
            <w:bottom w:val="none" w:sz="0" w:space="0" w:color="auto"/>
            <w:right w:val="none" w:sz="0" w:space="0" w:color="auto"/>
          </w:divBdr>
        </w:div>
        <w:div w:id="583152736">
          <w:marLeft w:val="640"/>
          <w:marRight w:val="0"/>
          <w:marTop w:val="0"/>
          <w:marBottom w:val="0"/>
          <w:divBdr>
            <w:top w:val="none" w:sz="0" w:space="0" w:color="auto"/>
            <w:left w:val="none" w:sz="0" w:space="0" w:color="auto"/>
            <w:bottom w:val="none" w:sz="0" w:space="0" w:color="auto"/>
            <w:right w:val="none" w:sz="0" w:space="0" w:color="auto"/>
          </w:divBdr>
        </w:div>
        <w:div w:id="602570291">
          <w:marLeft w:val="640"/>
          <w:marRight w:val="0"/>
          <w:marTop w:val="0"/>
          <w:marBottom w:val="0"/>
          <w:divBdr>
            <w:top w:val="none" w:sz="0" w:space="0" w:color="auto"/>
            <w:left w:val="none" w:sz="0" w:space="0" w:color="auto"/>
            <w:bottom w:val="none" w:sz="0" w:space="0" w:color="auto"/>
            <w:right w:val="none" w:sz="0" w:space="0" w:color="auto"/>
          </w:divBdr>
        </w:div>
        <w:div w:id="620763568">
          <w:marLeft w:val="640"/>
          <w:marRight w:val="0"/>
          <w:marTop w:val="0"/>
          <w:marBottom w:val="0"/>
          <w:divBdr>
            <w:top w:val="none" w:sz="0" w:space="0" w:color="auto"/>
            <w:left w:val="none" w:sz="0" w:space="0" w:color="auto"/>
            <w:bottom w:val="none" w:sz="0" w:space="0" w:color="auto"/>
            <w:right w:val="none" w:sz="0" w:space="0" w:color="auto"/>
          </w:divBdr>
        </w:div>
        <w:div w:id="707145375">
          <w:marLeft w:val="640"/>
          <w:marRight w:val="0"/>
          <w:marTop w:val="0"/>
          <w:marBottom w:val="0"/>
          <w:divBdr>
            <w:top w:val="none" w:sz="0" w:space="0" w:color="auto"/>
            <w:left w:val="none" w:sz="0" w:space="0" w:color="auto"/>
            <w:bottom w:val="none" w:sz="0" w:space="0" w:color="auto"/>
            <w:right w:val="none" w:sz="0" w:space="0" w:color="auto"/>
          </w:divBdr>
        </w:div>
        <w:div w:id="740294772">
          <w:marLeft w:val="640"/>
          <w:marRight w:val="0"/>
          <w:marTop w:val="0"/>
          <w:marBottom w:val="0"/>
          <w:divBdr>
            <w:top w:val="none" w:sz="0" w:space="0" w:color="auto"/>
            <w:left w:val="none" w:sz="0" w:space="0" w:color="auto"/>
            <w:bottom w:val="none" w:sz="0" w:space="0" w:color="auto"/>
            <w:right w:val="none" w:sz="0" w:space="0" w:color="auto"/>
          </w:divBdr>
        </w:div>
        <w:div w:id="754744399">
          <w:marLeft w:val="640"/>
          <w:marRight w:val="0"/>
          <w:marTop w:val="0"/>
          <w:marBottom w:val="0"/>
          <w:divBdr>
            <w:top w:val="none" w:sz="0" w:space="0" w:color="auto"/>
            <w:left w:val="none" w:sz="0" w:space="0" w:color="auto"/>
            <w:bottom w:val="none" w:sz="0" w:space="0" w:color="auto"/>
            <w:right w:val="none" w:sz="0" w:space="0" w:color="auto"/>
          </w:divBdr>
        </w:div>
        <w:div w:id="824127812">
          <w:marLeft w:val="640"/>
          <w:marRight w:val="0"/>
          <w:marTop w:val="0"/>
          <w:marBottom w:val="0"/>
          <w:divBdr>
            <w:top w:val="none" w:sz="0" w:space="0" w:color="auto"/>
            <w:left w:val="none" w:sz="0" w:space="0" w:color="auto"/>
            <w:bottom w:val="none" w:sz="0" w:space="0" w:color="auto"/>
            <w:right w:val="none" w:sz="0" w:space="0" w:color="auto"/>
          </w:divBdr>
        </w:div>
        <w:div w:id="862324976">
          <w:marLeft w:val="640"/>
          <w:marRight w:val="0"/>
          <w:marTop w:val="0"/>
          <w:marBottom w:val="0"/>
          <w:divBdr>
            <w:top w:val="none" w:sz="0" w:space="0" w:color="auto"/>
            <w:left w:val="none" w:sz="0" w:space="0" w:color="auto"/>
            <w:bottom w:val="none" w:sz="0" w:space="0" w:color="auto"/>
            <w:right w:val="none" w:sz="0" w:space="0" w:color="auto"/>
          </w:divBdr>
        </w:div>
        <w:div w:id="863326872">
          <w:marLeft w:val="640"/>
          <w:marRight w:val="0"/>
          <w:marTop w:val="0"/>
          <w:marBottom w:val="0"/>
          <w:divBdr>
            <w:top w:val="none" w:sz="0" w:space="0" w:color="auto"/>
            <w:left w:val="none" w:sz="0" w:space="0" w:color="auto"/>
            <w:bottom w:val="none" w:sz="0" w:space="0" w:color="auto"/>
            <w:right w:val="none" w:sz="0" w:space="0" w:color="auto"/>
          </w:divBdr>
        </w:div>
        <w:div w:id="931553293">
          <w:marLeft w:val="640"/>
          <w:marRight w:val="0"/>
          <w:marTop w:val="0"/>
          <w:marBottom w:val="0"/>
          <w:divBdr>
            <w:top w:val="none" w:sz="0" w:space="0" w:color="auto"/>
            <w:left w:val="none" w:sz="0" w:space="0" w:color="auto"/>
            <w:bottom w:val="none" w:sz="0" w:space="0" w:color="auto"/>
            <w:right w:val="none" w:sz="0" w:space="0" w:color="auto"/>
          </w:divBdr>
        </w:div>
        <w:div w:id="932200220">
          <w:marLeft w:val="640"/>
          <w:marRight w:val="0"/>
          <w:marTop w:val="0"/>
          <w:marBottom w:val="0"/>
          <w:divBdr>
            <w:top w:val="none" w:sz="0" w:space="0" w:color="auto"/>
            <w:left w:val="none" w:sz="0" w:space="0" w:color="auto"/>
            <w:bottom w:val="none" w:sz="0" w:space="0" w:color="auto"/>
            <w:right w:val="none" w:sz="0" w:space="0" w:color="auto"/>
          </w:divBdr>
        </w:div>
        <w:div w:id="935676655">
          <w:marLeft w:val="640"/>
          <w:marRight w:val="0"/>
          <w:marTop w:val="0"/>
          <w:marBottom w:val="0"/>
          <w:divBdr>
            <w:top w:val="none" w:sz="0" w:space="0" w:color="auto"/>
            <w:left w:val="none" w:sz="0" w:space="0" w:color="auto"/>
            <w:bottom w:val="none" w:sz="0" w:space="0" w:color="auto"/>
            <w:right w:val="none" w:sz="0" w:space="0" w:color="auto"/>
          </w:divBdr>
        </w:div>
        <w:div w:id="944458306">
          <w:marLeft w:val="640"/>
          <w:marRight w:val="0"/>
          <w:marTop w:val="0"/>
          <w:marBottom w:val="0"/>
          <w:divBdr>
            <w:top w:val="none" w:sz="0" w:space="0" w:color="auto"/>
            <w:left w:val="none" w:sz="0" w:space="0" w:color="auto"/>
            <w:bottom w:val="none" w:sz="0" w:space="0" w:color="auto"/>
            <w:right w:val="none" w:sz="0" w:space="0" w:color="auto"/>
          </w:divBdr>
        </w:div>
        <w:div w:id="1005984567">
          <w:marLeft w:val="640"/>
          <w:marRight w:val="0"/>
          <w:marTop w:val="0"/>
          <w:marBottom w:val="0"/>
          <w:divBdr>
            <w:top w:val="none" w:sz="0" w:space="0" w:color="auto"/>
            <w:left w:val="none" w:sz="0" w:space="0" w:color="auto"/>
            <w:bottom w:val="none" w:sz="0" w:space="0" w:color="auto"/>
            <w:right w:val="none" w:sz="0" w:space="0" w:color="auto"/>
          </w:divBdr>
        </w:div>
        <w:div w:id="1067412415">
          <w:marLeft w:val="640"/>
          <w:marRight w:val="0"/>
          <w:marTop w:val="0"/>
          <w:marBottom w:val="0"/>
          <w:divBdr>
            <w:top w:val="none" w:sz="0" w:space="0" w:color="auto"/>
            <w:left w:val="none" w:sz="0" w:space="0" w:color="auto"/>
            <w:bottom w:val="none" w:sz="0" w:space="0" w:color="auto"/>
            <w:right w:val="none" w:sz="0" w:space="0" w:color="auto"/>
          </w:divBdr>
        </w:div>
        <w:div w:id="1080448606">
          <w:marLeft w:val="640"/>
          <w:marRight w:val="0"/>
          <w:marTop w:val="0"/>
          <w:marBottom w:val="0"/>
          <w:divBdr>
            <w:top w:val="none" w:sz="0" w:space="0" w:color="auto"/>
            <w:left w:val="none" w:sz="0" w:space="0" w:color="auto"/>
            <w:bottom w:val="none" w:sz="0" w:space="0" w:color="auto"/>
            <w:right w:val="none" w:sz="0" w:space="0" w:color="auto"/>
          </w:divBdr>
        </w:div>
        <w:div w:id="1123231113">
          <w:marLeft w:val="640"/>
          <w:marRight w:val="0"/>
          <w:marTop w:val="0"/>
          <w:marBottom w:val="0"/>
          <w:divBdr>
            <w:top w:val="none" w:sz="0" w:space="0" w:color="auto"/>
            <w:left w:val="none" w:sz="0" w:space="0" w:color="auto"/>
            <w:bottom w:val="none" w:sz="0" w:space="0" w:color="auto"/>
            <w:right w:val="none" w:sz="0" w:space="0" w:color="auto"/>
          </w:divBdr>
        </w:div>
        <w:div w:id="1126391493">
          <w:marLeft w:val="640"/>
          <w:marRight w:val="0"/>
          <w:marTop w:val="0"/>
          <w:marBottom w:val="0"/>
          <w:divBdr>
            <w:top w:val="none" w:sz="0" w:space="0" w:color="auto"/>
            <w:left w:val="none" w:sz="0" w:space="0" w:color="auto"/>
            <w:bottom w:val="none" w:sz="0" w:space="0" w:color="auto"/>
            <w:right w:val="none" w:sz="0" w:space="0" w:color="auto"/>
          </w:divBdr>
        </w:div>
        <w:div w:id="1147472327">
          <w:marLeft w:val="640"/>
          <w:marRight w:val="0"/>
          <w:marTop w:val="0"/>
          <w:marBottom w:val="0"/>
          <w:divBdr>
            <w:top w:val="none" w:sz="0" w:space="0" w:color="auto"/>
            <w:left w:val="none" w:sz="0" w:space="0" w:color="auto"/>
            <w:bottom w:val="none" w:sz="0" w:space="0" w:color="auto"/>
            <w:right w:val="none" w:sz="0" w:space="0" w:color="auto"/>
          </w:divBdr>
        </w:div>
        <w:div w:id="1206602688">
          <w:marLeft w:val="640"/>
          <w:marRight w:val="0"/>
          <w:marTop w:val="0"/>
          <w:marBottom w:val="0"/>
          <w:divBdr>
            <w:top w:val="none" w:sz="0" w:space="0" w:color="auto"/>
            <w:left w:val="none" w:sz="0" w:space="0" w:color="auto"/>
            <w:bottom w:val="none" w:sz="0" w:space="0" w:color="auto"/>
            <w:right w:val="none" w:sz="0" w:space="0" w:color="auto"/>
          </w:divBdr>
        </w:div>
        <w:div w:id="1208224896">
          <w:marLeft w:val="640"/>
          <w:marRight w:val="0"/>
          <w:marTop w:val="0"/>
          <w:marBottom w:val="0"/>
          <w:divBdr>
            <w:top w:val="none" w:sz="0" w:space="0" w:color="auto"/>
            <w:left w:val="none" w:sz="0" w:space="0" w:color="auto"/>
            <w:bottom w:val="none" w:sz="0" w:space="0" w:color="auto"/>
            <w:right w:val="none" w:sz="0" w:space="0" w:color="auto"/>
          </w:divBdr>
        </w:div>
        <w:div w:id="1230187109">
          <w:marLeft w:val="640"/>
          <w:marRight w:val="0"/>
          <w:marTop w:val="0"/>
          <w:marBottom w:val="0"/>
          <w:divBdr>
            <w:top w:val="none" w:sz="0" w:space="0" w:color="auto"/>
            <w:left w:val="none" w:sz="0" w:space="0" w:color="auto"/>
            <w:bottom w:val="none" w:sz="0" w:space="0" w:color="auto"/>
            <w:right w:val="none" w:sz="0" w:space="0" w:color="auto"/>
          </w:divBdr>
        </w:div>
        <w:div w:id="1242787038">
          <w:marLeft w:val="640"/>
          <w:marRight w:val="0"/>
          <w:marTop w:val="0"/>
          <w:marBottom w:val="0"/>
          <w:divBdr>
            <w:top w:val="none" w:sz="0" w:space="0" w:color="auto"/>
            <w:left w:val="none" w:sz="0" w:space="0" w:color="auto"/>
            <w:bottom w:val="none" w:sz="0" w:space="0" w:color="auto"/>
            <w:right w:val="none" w:sz="0" w:space="0" w:color="auto"/>
          </w:divBdr>
        </w:div>
        <w:div w:id="1245143033">
          <w:marLeft w:val="640"/>
          <w:marRight w:val="0"/>
          <w:marTop w:val="0"/>
          <w:marBottom w:val="0"/>
          <w:divBdr>
            <w:top w:val="none" w:sz="0" w:space="0" w:color="auto"/>
            <w:left w:val="none" w:sz="0" w:space="0" w:color="auto"/>
            <w:bottom w:val="none" w:sz="0" w:space="0" w:color="auto"/>
            <w:right w:val="none" w:sz="0" w:space="0" w:color="auto"/>
          </w:divBdr>
        </w:div>
        <w:div w:id="1246257080">
          <w:marLeft w:val="640"/>
          <w:marRight w:val="0"/>
          <w:marTop w:val="0"/>
          <w:marBottom w:val="0"/>
          <w:divBdr>
            <w:top w:val="none" w:sz="0" w:space="0" w:color="auto"/>
            <w:left w:val="none" w:sz="0" w:space="0" w:color="auto"/>
            <w:bottom w:val="none" w:sz="0" w:space="0" w:color="auto"/>
            <w:right w:val="none" w:sz="0" w:space="0" w:color="auto"/>
          </w:divBdr>
        </w:div>
        <w:div w:id="1252932440">
          <w:marLeft w:val="640"/>
          <w:marRight w:val="0"/>
          <w:marTop w:val="0"/>
          <w:marBottom w:val="0"/>
          <w:divBdr>
            <w:top w:val="none" w:sz="0" w:space="0" w:color="auto"/>
            <w:left w:val="none" w:sz="0" w:space="0" w:color="auto"/>
            <w:bottom w:val="none" w:sz="0" w:space="0" w:color="auto"/>
            <w:right w:val="none" w:sz="0" w:space="0" w:color="auto"/>
          </w:divBdr>
        </w:div>
        <w:div w:id="1298098434">
          <w:marLeft w:val="640"/>
          <w:marRight w:val="0"/>
          <w:marTop w:val="0"/>
          <w:marBottom w:val="0"/>
          <w:divBdr>
            <w:top w:val="none" w:sz="0" w:space="0" w:color="auto"/>
            <w:left w:val="none" w:sz="0" w:space="0" w:color="auto"/>
            <w:bottom w:val="none" w:sz="0" w:space="0" w:color="auto"/>
            <w:right w:val="none" w:sz="0" w:space="0" w:color="auto"/>
          </w:divBdr>
        </w:div>
        <w:div w:id="1318341712">
          <w:marLeft w:val="640"/>
          <w:marRight w:val="0"/>
          <w:marTop w:val="0"/>
          <w:marBottom w:val="0"/>
          <w:divBdr>
            <w:top w:val="none" w:sz="0" w:space="0" w:color="auto"/>
            <w:left w:val="none" w:sz="0" w:space="0" w:color="auto"/>
            <w:bottom w:val="none" w:sz="0" w:space="0" w:color="auto"/>
            <w:right w:val="none" w:sz="0" w:space="0" w:color="auto"/>
          </w:divBdr>
        </w:div>
        <w:div w:id="1325739760">
          <w:marLeft w:val="640"/>
          <w:marRight w:val="0"/>
          <w:marTop w:val="0"/>
          <w:marBottom w:val="0"/>
          <w:divBdr>
            <w:top w:val="none" w:sz="0" w:space="0" w:color="auto"/>
            <w:left w:val="none" w:sz="0" w:space="0" w:color="auto"/>
            <w:bottom w:val="none" w:sz="0" w:space="0" w:color="auto"/>
            <w:right w:val="none" w:sz="0" w:space="0" w:color="auto"/>
          </w:divBdr>
        </w:div>
        <w:div w:id="1402751978">
          <w:marLeft w:val="640"/>
          <w:marRight w:val="0"/>
          <w:marTop w:val="0"/>
          <w:marBottom w:val="0"/>
          <w:divBdr>
            <w:top w:val="none" w:sz="0" w:space="0" w:color="auto"/>
            <w:left w:val="none" w:sz="0" w:space="0" w:color="auto"/>
            <w:bottom w:val="none" w:sz="0" w:space="0" w:color="auto"/>
            <w:right w:val="none" w:sz="0" w:space="0" w:color="auto"/>
          </w:divBdr>
        </w:div>
        <w:div w:id="1426457363">
          <w:marLeft w:val="640"/>
          <w:marRight w:val="0"/>
          <w:marTop w:val="0"/>
          <w:marBottom w:val="0"/>
          <w:divBdr>
            <w:top w:val="none" w:sz="0" w:space="0" w:color="auto"/>
            <w:left w:val="none" w:sz="0" w:space="0" w:color="auto"/>
            <w:bottom w:val="none" w:sz="0" w:space="0" w:color="auto"/>
            <w:right w:val="none" w:sz="0" w:space="0" w:color="auto"/>
          </w:divBdr>
        </w:div>
        <w:div w:id="1461073498">
          <w:marLeft w:val="640"/>
          <w:marRight w:val="0"/>
          <w:marTop w:val="0"/>
          <w:marBottom w:val="0"/>
          <w:divBdr>
            <w:top w:val="none" w:sz="0" w:space="0" w:color="auto"/>
            <w:left w:val="none" w:sz="0" w:space="0" w:color="auto"/>
            <w:bottom w:val="none" w:sz="0" w:space="0" w:color="auto"/>
            <w:right w:val="none" w:sz="0" w:space="0" w:color="auto"/>
          </w:divBdr>
        </w:div>
        <w:div w:id="1492869144">
          <w:marLeft w:val="640"/>
          <w:marRight w:val="0"/>
          <w:marTop w:val="0"/>
          <w:marBottom w:val="0"/>
          <w:divBdr>
            <w:top w:val="none" w:sz="0" w:space="0" w:color="auto"/>
            <w:left w:val="none" w:sz="0" w:space="0" w:color="auto"/>
            <w:bottom w:val="none" w:sz="0" w:space="0" w:color="auto"/>
            <w:right w:val="none" w:sz="0" w:space="0" w:color="auto"/>
          </w:divBdr>
        </w:div>
        <w:div w:id="1527601597">
          <w:marLeft w:val="640"/>
          <w:marRight w:val="0"/>
          <w:marTop w:val="0"/>
          <w:marBottom w:val="0"/>
          <w:divBdr>
            <w:top w:val="none" w:sz="0" w:space="0" w:color="auto"/>
            <w:left w:val="none" w:sz="0" w:space="0" w:color="auto"/>
            <w:bottom w:val="none" w:sz="0" w:space="0" w:color="auto"/>
            <w:right w:val="none" w:sz="0" w:space="0" w:color="auto"/>
          </w:divBdr>
        </w:div>
        <w:div w:id="1572734232">
          <w:marLeft w:val="640"/>
          <w:marRight w:val="0"/>
          <w:marTop w:val="0"/>
          <w:marBottom w:val="0"/>
          <w:divBdr>
            <w:top w:val="none" w:sz="0" w:space="0" w:color="auto"/>
            <w:left w:val="none" w:sz="0" w:space="0" w:color="auto"/>
            <w:bottom w:val="none" w:sz="0" w:space="0" w:color="auto"/>
            <w:right w:val="none" w:sz="0" w:space="0" w:color="auto"/>
          </w:divBdr>
        </w:div>
        <w:div w:id="1573075506">
          <w:marLeft w:val="640"/>
          <w:marRight w:val="0"/>
          <w:marTop w:val="0"/>
          <w:marBottom w:val="0"/>
          <w:divBdr>
            <w:top w:val="none" w:sz="0" w:space="0" w:color="auto"/>
            <w:left w:val="none" w:sz="0" w:space="0" w:color="auto"/>
            <w:bottom w:val="none" w:sz="0" w:space="0" w:color="auto"/>
            <w:right w:val="none" w:sz="0" w:space="0" w:color="auto"/>
          </w:divBdr>
        </w:div>
        <w:div w:id="1578369694">
          <w:marLeft w:val="640"/>
          <w:marRight w:val="0"/>
          <w:marTop w:val="0"/>
          <w:marBottom w:val="0"/>
          <w:divBdr>
            <w:top w:val="none" w:sz="0" w:space="0" w:color="auto"/>
            <w:left w:val="none" w:sz="0" w:space="0" w:color="auto"/>
            <w:bottom w:val="none" w:sz="0" w:space="0" w:color="auto"/>
            <w:right w:val="none" w:sz="0" w:space="0" w:color="auto"/>
          </w:divBdr>
        </w:div>
        <w:div w:id="1586108886">
          <w:marLeft w:val="640"/>
          <w:marRight w:val="0"/>
          <w:marTop w:val="0"/>
          <w:marBottom w:val="0"/>
          <w:divBdr>
            <w:top w:val="none" w:sz="0" w:space="0" w:color="auto"/>
            <w:left w:val="none" w:sz="0" w:space="0" w:color="auto"/>
            <w:bottom w:val="none" w:sz="0" w:space="0" w:color="auto"/>
            <w:right w:val="none" w:sz="0" w:space="0" w:color="auto"/>
          </w:divBdr>
        </w:div>
        <w:div w:id="1640956389">
          <w:marLeft w:val="640"/>
          <w:marRight w:val="0"/>
          <w:marTop w:val="0"/>
          <w:marBottom w:val="0"/>
          <w:divBdr>
            <w:top w:val="none" w:sz="0" w:space="0" w:color="auto"/>
            <w:left w:val="none" w:sz="0" w:space="0" w:color="auto"/>
            <w:bottom w:val="none" w:sz="0" w:space="0" w:color="auto"/>
            <w:right w:val="none" w:sz="0" w:space="0" w:color="auto"/>
          </w:divBdr>
        </w:div>
        <w:div w:id="1656954899">
          <w:marLeft w:val="640"/>
          <w:marRight w:val="0"/>
          <w:marTop w:val="0"/>
          <w:marBottom w:val="0"/>
          <w:divBdr>
            <w:top w:val="none" w:sz="0" w:space="0" w:color="auto"/>
            <w:left w:val="none" w:sz="0" w:space="0" w:color="auto"/>
            <w:bottom w:val="none" w:sz="0" w:space="0" w:color="auto"/>
            <w:right w:val="none" w:sz="0" w:space="0" w:color="auto"/>
          </w:divBdr>
        </w:div>
        <w:div w:id="1701543384">
          <w:marLeft w:val="640"/>
          <w:marRight w:val="0"/>
          <w:marTop w:val="0"/>
          <w:marBottom w:val="0"/>
          <w:divBdr>
            <w:top w:val="none" w:sz="0" w:space="0" w:color="auto"/>
            <w:left w:val="none" w:sz="0" w:space="0" w:color="auto"/>
            <w:bottom w:val="none" w:sz="0" w:space="0" w:color="auto"/>
            <w:right w:val="none" w:sz="0" w:space="0" w:color="auto"/>
          </w:divBdr>
        </w:div>
        <w:div w:id="1716853056">
          <w:marLeft w:val="640"/>
          <w:marRight w:val="0"/>
          <w:marTop w:val="0"/>
          <w:marBottom w:val="0"/>
          <w:divBdr>
            <w:top w:val="none" w:sz="0" w:space="0" w:color="auto"/>
            <w:left w:val="none" w:sz="0" w:space="0" w:color="auto"/>
            <w:bottom w:val="none" w:sz="0" w:space="0" w:color="auto"/>
            <w:right w:val="none" w:sz="0" w:space="0" w:color="auto"/>
          </w:divBdr>
        </w:div>
        <w:div w:id="1718314019">
          <w:marLeft w:val="640"/>
          <w:marRight w:val="0"/>
          <w:marTop w:val="0"/>
          <w:marBottom w:val="0"/>
          <w:divBdr>
            <w:top w:val="none" w:sz="0" w:space="0" w:color="auto"/>
            <w:left w:val="none" w:sz="0" w:space="0" w:color="auto"/>
            <w:bottom w:val="none" w:sz="0" w:space="0" w:color="auto"/>
            <w:right w:val="none" w:sz="0" w:space="0" w:color="auto"/>
          </w:divBdr>
        </w:div>
        <w:div w:id="1777019654">
          <w:marLeft w:val="640"/>
          <w:marRight w:val="0"/>
          <w:marTop w:val="0"/>
          <w:marBottom w:val="0"/>
          <w:divBdr>
            <w:top w:val="none" w:sz="0" w:space="0" w:color="auto"/>
            <w:left w:val="none" w:sz="0" w:space="0" w:color="auto"/>
            <w:bottom w:val="none" w:sz="0" w:space="0" w:color="auto"/>
            <w:right w:val="none" w:sz="0" w:space="0" w:color="auto"/>
          </w:divBdr>
        </w:div>
        <w:div w:id="1814180704">
          <w:marLeft w:val="640"/>
          <w:marRight w:val="0"/>
          <w:marTop w:val="0"/>
          <w:marBottom w:val="0"/>
          <w:divBdr>
            <w:top w:val="none" w:sz="0" w:space="0" w:color="auto"/>
            <w:left w:val="none" w:sz="0" w:space="0" w:color="auto"/>
            <w:bottom w:val="none" w:sz="0" w:space="0" w:color="auto"/>
            <w:right w:val="none" w:sz="0" w:space="0" w:color="auto"/>
          </w:divBdr>
        </w:div>
        <w:div w:id="1872693287">
          <w:marLeft w:val="640"/>
          <w:marRight w:val="0"/>
          <w:marTop w:val="0"/>
          <w:marBottom w:val="0"/>
          <w:divBdr>
            <w:top w:val="none" w:sz="0" w:space="0" w:color="auto"/>
            <w:left w:val="none" w:sz="0" w:space="0" w:color="auto"/>
            <w:bottom w:val="none" w:sz="0" w:space="0" w:color="auto"/>
            <w:right w:val="none" w:sz="0" w:space="0" w:color="auto"/>
          </w:divBdr>
        </w:div>
        <w:div w:id="1930038919">
          <w:marLeft w:val="640"/>
          <w:marRight w:val="0"/>
          <w:marTop w:val="0"/>
          <w:marBottom w:val="0"/>
          <w:divBdr>
            <w:top w:val="none" w:sz="0" w:space="0" w:color="auto"/>
            <w:left w:val="none" w:sz="0" w:space="0" w:color="auto"/>
            <w:bottom w:val="none" w:sz="0" w:space="0" w:color="auto"/>
            <w:right w:val="none" w:sz="0" w:space="0" w:color="auto"/>
          </w:divBdr>
        </w:div>
        <w:div w:id="1935622847">
          <w:marLeft w:val="640"/>
          <w:marRight w:val="0"/>
          <w:marTop w:val="0"/>
          <w:marBottom w:val="0"/>
          <w:divBdr>
            <w:top w:val="none" w:sz="0" w:space="0" w:color="auto"/>
            <w:left w:val="none" w:sz="0" w:space="0" w:color="auto"/>
            <w:bottom w:val="none" w:sz="0" w:space="0" w:color="auto"/>
            <w:right w:val="none" w:sz="0" w:space="0" w:color="auto"/>
          </w:divBdr>
        </w:div>
        <w:div w:id="2002073283">
          <w:marLeft w:val="640"/>
          <w:marRight w:val="0"/>
          <w:marTop w:val="0"/>
          <w:marBottom w:val="0"/>
          <w:divBdr>
            <w:top w:val="none" w:sz="0" w:space="0" w:color="auto"/>
            <w:left w:val="none" w:sz="0" w:space="0" w:color="auto"/>
            <w:bottom w:val="none" w:sz="0" w:space="0" w:color="auto"/>
            <w:right w:val="none" w:sz="0" w:space="0" w:color="auto"/>
          </w:divBdr>
        </w:div>
        <w:div w:id="2058356979">
          <w:marLeft w:val="640"/>
          <w:marRight w:val="0"/>
          <w:marTop w:val="0"/>
          <w:marBottom w:val="0"/>
          <w:divBdr>
            <w:top w:val="none" w:sz="0" w:space="0" w:color="auto"/>
            <w:left w:val="none" w:sz="0" w:space="0" w:color="auto"/>
            <w:bottom w:val="none" w:sz="0" w:space="0" w:color="auto"/>
            <w:right w:val="none" w:sz="0" w:space="0" w:color="auto"/>
          </w:divBdr>
        </w:div>
        <w:div w:id="2062552004">
          <w:marLeft w:val="640"/>
          <w:marRight w:val="0"/>
          <w:marTop w:val="0"/>
          <w:marBottom w:val="0"/>
          <w:divBdr>
            <w:top w:val="none" w:sz="0" w:space="0" w:color="auto"/>
            <w:left w:val="none" w:sz="0" w:space="0" w:color="auto"/>
            <w:bottom w:val="none" w:sz="0" w:space="0" w:color="auto"/>
            <w:right w:val="none" w:sz="0" w:space="0" w:color="auto"/>
          </w:divBdr>
        </w:div>
        <w:div w:id="2117821710">
          <w:marLeft w:val="640"/>
          <w:marRight w:val="0"/>
          <w:marTop w:val="0"/>
          <w:marBottom w:val="0"/>
          <w:divBdr>
            <w:top w:val="none" w:sz="0" w:space="0" w:color="auto"/>
            <w:left w:val="none" w:sz="0" w:space="0" w:color="auto"/>
            <w:bottom w:val="none" w:sz="0" w:space="0" w:color="auto"/>
            <w:right w:val="none" w:sz="0" w:space="0" w:color="auto"/>
          </w:divBdr>
        </w:div>
      </w:divsChild>
    </w:div>
    <w:div w:id="1305965118">
      <w:bodyDiv w:val="1"/>
      <w:marLeft w:val="0"/>
      <w:marRight w:val="0"/>
      <w:marTop w:val="0"/>
      <w:marBottom w:val="0"/>
      <w:divBdr>
        <w:top w:val="none" w:sz="0" w:space="0" w:color="auto"/>
        <w:left w:val="none" w:sz="0" w:space="0" w:color="auto"/>
        <w:bottom w:val="none" w:sz="0" w:space="0" w:color="auto"/>
        <w:right w:val="none" w:sz="0" w:space="0" w:color="auto"/>
      </w:divBdr>
      <w:divsChild>
        <w:div w:id="112985213">
          <w:marLeft w:val="640"/>
          <w:marRight w:val="0"/>
          <w:marTop w:val="0"/>
          <w:marBottom w:val="0"/>
          <w:divBdr>
            <w:top w:val="none" w:sz="0" w:space="0" w:color="auto"/>
            <w:left w:val="none" w:sz="0" w:space="0" w:color="auto"/>
            <w:bottom w:val="none" w:sz="0" w:space="0" w:color="auto"/>
            <w:right w:val="none" w:sz="0" w:space="0" w:color="auto"/>
          </w:divBdr>
        </w:div>
        <w:div w:id="438915088">
          <w:marLeft w:val="640"/>
          <w:marRight w:val="0"/>
          <w:marTop w:val="0"/>
          <w:marBottom w:val="0"/>
          <w:divBdr>
            <w:top w:val="none" w:sz="0" w:space="0" w:color="auto"/>
            <w:left w:val="none" w:sz="0" w:space="0" w:color="auto"/>
            <w:bottom w:val="none" w:sz="0" w:space="0" w:color="auto"/>
            <w:right w:val="none" w:sz="0" w:space="0" w:color="auto"/>
          </w:divBdr>
        </w:div>
        <w:div w:id="532113642">
          <w:marLeft w:val="640"/>
          <w:marRight w:val="0"/>
          <w:marTop w:val="0"/>
          <w:marBottom w:val="0"/>
          <w:divBdr>
            <w:top w:val="none" w:sz="0" w:space="0" w:color="auto"/>
            <w:left w:val="none" w:sz="0" w:space="0" w:color="auto"/>
            <w:bottom w:val="none" w:sz="0" w:space="0" w:color="auto"/>
            <w:right w:val="none" w:sz="0" w:space="0" w:color="auto"/>
          </w:divBdr>
        </w:div>
        <w:div w:id="612981080">
          <w:marLeft w:val="640"/>
          <w:marRight w:val="0"/>
          <w:marTop w:val="0"/>
          <w:marBottom w:val="0"/>
          <w:divBdr>
            <w:top w:val="none" w:sz="0" w:space="0" w:color="auto"/>
            <w:left w:val="none" w:sz="0" w:space="0" w:color="auto"/>
            <w:bottom w:val="none" w:sz="0" w:space="0" w:color="auto"/>
            <w:right w:val="none" w:sz="0" w:space="0" w:color="auto"/>
          </w:divBdr>
        </w:div>
        <w:div w:id="775635106">
          <w:marLeft w:val="640"/>
          <w:marRight w:val="0"/>
          <w:marTop w:val="0"/>
          <w:marBottom w:val="0"/>
          <w:divBdr>
            <w:top w:val="none" w:sz="0" w:space="0" w:color="auto"/>
            <w:left w:val="none" w:sz="0" w:space="0" w:color="auto"/>
            <w:bottom w:val="none" w:sz="0" w:space="0" w:color="auto"/>
            <w:right w:val="none" w:sz="0" w:space="0" w:color="auto"/>
          </w:divBdr>
        </w:div>
        <w:div w:id="1134366979">
          <w:marLeft w:val="640"/>
          <w:marRight w:val="0"/>
          <w:marTop w:val="0"/>
          <w:marBottom w:val="0"/>
          <w:divBdr>
            <w:top w:val="none" w:sz="0" w:space="0" w:color="auto"/>
            <w:left w:val="none" w:sz="0" w:space="0" w:color="auto"/>
            <w:bottom w:val="none" w:sz="0" w:space="0" w:color="auto"/>
            <w:right w:val="none" w:sz="0" w:space="0" w:color="auto"/>
          </w:divBdr>
        </w:div>
        <w:div w:id="1601989050">
          <w:marLeft w:val="640"/>
          <w:marRight w:val="0"/>
          <w:marTop w:val="0"/>
          <w:marBottom w:val="0"/>
          <w:divBdr>
            <w:top w:val="none" w:sz="0" w:space="0" w:color="auto"/>
            <w:left w:val="none" w:sz="0" w:space="0" w:color="auto"/>
            <w:bottom w:val="none" w:sz="0" w:space="0" w:color="auto"/>
            <w:right w:val="none" w:sz="0" w:space="0" w:color="auto"/>
          </w:divBdr>
        </w:div>
        <w:div w:id="1750540829">
          <w:marLeft w:val="640"/>
          <w:marRight w:val="0"/>
          <w:marTop w:val="0"/>
          <w:marBottom w:val="0"/>
          <w:divBdr>
            <w:top w:val="none" w:sz="0" w:space="0" w:color="auto"/>
            <w:left w:val="none" w:sz="0" w:space="0" w:color="auto"/>
            <w:bottom w:val="none" w:sz="0" w:space="0" w:color="auto"/>
            <w:right w:val="none" w:sz="0" w:space="0" w:color="auto"/>
          </w:divBdr>
        </w:div>
        <w:div w:id="1757701115">
          <w:marLeft w:val="640"/>
          <w:marRight w:val="0"/>
          <w:marTop w:val="0"/>
          <w:marBottom w:val="0"/>
          <w:divBdr>
            <w:top w:val="none" w:sz="0" w:space="0" w:color="auto"/>
            <w:left w:val="none" w:sz="0" w:space="0" w:color="auto"/>
            <w:bottom w:val="none" w:sz="0" w:space="0" w:color="auto"/>
            <w:right w:val="none" w:sz="0" w:space="0" w:color="auto"/>
          </w:divBdr>
        </w:div>
        <w:div w:id="1811509264">
          <w:marLeft w:val="640"/>
          <w:marRight w:val="0"/>
          <w:marTop w:val="0"/>
          <w:marBottom w:val="0"/>
          <w:divBdr>
            <w:top w:val="none" w:sz="0" w:space="0" w:color="auto"/>
            <w:left w:val="none" w:sz="0" w:space="0" w:color="auto"/>
            <w:bottom w:val="none" w:sz="0" w:space="0" w:color="auto"/>
            <w:right w:val="none" w:sz="0" w:space="0" w:color="auto"/>
          </w:divBdr>
        </w:div>
        <w:div w:id="2013726523">
          <w:marLeft w:val="640"/>
          <w:marRight w:val="0"/>
          <w:marTop w:val="0"/>
          <w:marBottom w:val="0"/>
          <w:divBdr>
            <w:top w:val="none" w:sz="0" w:space="0" w:color="auto"/>
            <w:left w:val="none" w:sz="0" w:space="0" w:color="auto"/>
            <w:bottom w:val="none" w:sz="0" w:space="0" w:color="auto"/>
            <w:right w:val="none" w:sz="0" w:space="0" w:color="auto"/>
          </w:divBdr>
        </w:div>
      </w:divsChild>
    </w:div>
    <w:div w:id="1307123393">
      <w:marLeft w:val="640"/>
      <w:marRight w:val="0"/>
      <w:marTop w:val="0"/>
      <w:marBottom w:val="0"/>
      <w:divBdr>
        <w:top w:val="none" w:sz="0" w:space="0" w:color="auto"/>
        <w:left w:val="none" w:sz="0" w:space="0" w:color="auto"/>
        <w:bottom w:val="none" w:sz="0" w:space="0" w:color="auto"/>
        <w:right w:val="none" w:sz="0" w:space="0" w:color="auto"/>
      </w:divBdr>
    </w:div>
    <w:div w:id="1307472033">
      <w:marLeft w:val="640"/>
      <w:marRight w:val="0"/>
      <w:marTop w:val="0"/>
      <w:marBottom w:val="0"/>
      <w:divBdr>
        <w:top w:val="none" w:sz="0" w:space="0" w:color="auto"/>
        <w:left w:val="none" w:sz="0" w:space="0" w:color="auto"/>
        <w:bottom w:val="none" w:sz="0" w:space="0" w:color="auto"/>
        <w:right w:val="none" w:sz="0" w:space="0" w:color="auto"/>
      </w:divBdr>
    </w:div>
    <w:div w:id="1307783176">
      <w:marLeft w:val="640"/>
      <w:marRight w:val="0"/>
      <w:marTop w:val="0"/>
      <w:marBottom w:val="0"/>
      <w:divBdr>
        <w:top w:val="none" w:sz="0" w:space="0" w:color="auto"/>
        <w:left w:val="none" w:sz="0" w:space="0" w:color="auto"/>
        <w:bottom w:val="none" w:sz="0" w:space="0" w:color="auto"/>
        <w:right w:val="none" w:sz="0" w:space="0" w:color="auto"/>
      </w:divBdr>
    </w:div>
    <w:div w:id="1308436117">
      <w:marLeft w:val="640"/>
      <w:marRight w:val="0"/>
      <w:marTop w:val="0"/>
      <w:marBottom w:val="0"/>
      <w:divBdr>
        <w:top w:val="none" w:sz="0" w:space="0" w:color="auto"/>
        <w:left w:val="none" w:sz="0" w:space="0" w:color="auto"/>
        <w:bottom w:val="none" w:sz="0" w:space="0" w:color="auto"/>
        <w:right w:val="none" w:sz="0" w:space="0" w:color="auto"/>
      </w:divBdr>
    </w:div>
    <w:div w:id="1308439397">
      <w:marLeft w:val="640"/>
      <w:marRight w:val="0"/>
      <w:marTop w:val="0"/>
      <w:marBottom w:val="0"/>
      <w:divBdr>
        <w:top w:val="none" w:sz="0" w:space="0" w:color="auto"/>
        <w:left w:val="none" w:sz="0" w:space="0" w:color="auto"/>
        <w:bottom w:val="none" w:sz="0" w:space="0" w:color="auto"/>
        <w:right w:val="none" w:sz="0" w:space="0" w:color="auto"/>
      </w:divBdr>
    </w:div>
    <w:div w:id="1309945326">
      <w:marLeft w:val="640"/>
      <w:marRight w:val="0"/>
      <w:marTop w:val="0"/>
      <w:marBottom w:val="0"/>
      <w:divBdr>
        <w:top w:val="none" w:sz="0" w:space="0" w:color="auto"/>
        <w:left w:val="none" w:sz="0" w:space="0" w:color="auto"/>
        <w:bottom w:val="none" w:sz="0" w:space="0" w:color="auto"/>
        <w:right w:val="none" w:sz="0" w:space="0" w:color="auto"/>
      </w:divBdr>
    </w:div>
    <w:div w:id="1310552723">
      <w:marLeft w:val="640"/>
      <w:marRight w:val="0"/>
      <w:marTop w:val="0"/>
      <w:marBottom w:val="0"/>
      <w:divBdr>
        <w:top w:val="none" w:sz="0" w:space="0" w:color="auto"/>
        <w:left w:val="none" w:sz="0" w:space="0" w:color="auto"/>
        <w:bottom w:val="none" w:sz="0" w:space="0" w:color="auto"/>
        <w:right w:val="none" w:sz="0" w:space="0" w:color="auto"/>
      </w:divBdr>
    </w:div>
    <w:div w:id="1311206269">
      <w:marLeft w:val="640"/>
      <w:marRight w:val="0"/>
      <w:marTop w:val="0"/>
      <w:marBottom w:val="0"/>
      <w:divBdr>
        <w:top w:val="none" w:sz="0" w:space="0" w:color="auto"/>
        <w:left w:val="none" w:sz="0" w:space="0" w:color="auto"/>
        <w:bottom w:val="none" w:sz="0" w:space="0" w:color="auto"/>
        <w:right w:val="none" w:sz="0" w:space="0" w:color="auto"/>
      </w:divBdr>
    </w:div>
    <w:div w:id="1311247924">
      <w:marLeft w:val="640"/>
      <w:marRight w:val="0"/>
      <w:marTop w:val="0"/>
      <w:marBottom w:val="0"/>
      <w:divBdr>
        <w:top w:val="none" w:sz="0" w:space="0" w:color="auto"/>
        <w:left w:val="none" w:sz="0" w:space="0" w:color="auto"/>
        <w:bottom w:val="none" w:sz="0" w:space="0" w:color="auto"/>
        <w:right w:val="none" w:sz="0" w:space="0" w:color="auto"/>
      </w:divBdr>
    </w:div>
    <w:div w:id="1311252639">
      <w:marLeft w:val="640"/>
      <w:marRight w:val="0"/>
      <w:marTop w:val="0"/>
      <w:marBottom w:val="0"/>
      <w:divBdr>
        <w:top w:val="none" w:sz="0" w:space="0" w:color="auto"/>
        <w:left w:val="none" w:sz="0" w:space="0" w:color="auto"/>
        <w:bottom w:val="none" w:sz="0" w:space="0" w:color="auto"/>
        <w:right w:val="none" w:sz="0" w:space="0" w:color="auto"/>
      </w:divBdr>
    </w:div>
    <w:div w:id="1313145891">
      <w:marLeft w:val="640"/>
      <w:marRight w:val="0"/>
      <w:marTop w:val="0"/>
      <w:marBottom w:val="0"/>
      <w:divBdr>
        <w:top w:val="none" w:sz="0" w:space="0" w:color="auto"/>
        <w:left w:val="none" w:sz="0" w:space="0" w:color="auto"/>
        <w:bottom w:val="none" w:sz="0" w:space="0" w:color="auto"/>
        <w:right w:val="none" w:sz="0" w:space="0" w:color="auto"/>
      </w:divBdr>
    </w:div>
    <w:div w:id="1313220450">
      <w:bodyDiv w:val="1"/>
      <w:marLeft w:val="0"/>
      <w:marRight w:val="0"/>
      <w:marTop w:val="0"/>
      <w:marBottom w:val="0"/>
      <w:divBdr>
        <w:top w:val="none" w:sz="0" w:space="0" w:color="auto"/>
        <w:left w:val="none" w:sz="0" w:space="0" w:color="auto"/>
        <w:bottom w:val="none" w:sz="0" w:space="0" w:color="auto"/>
        <w:right w:val="none" w:sz="0" w:space="0" w:color="auto"/>
      </w:divBdr>
      <w:divsChild>
        <w:div w:id="1523203590">
          <w:marLeft w:val="640"/>
          <w:marRight w:val="0"/>
          <w:marTop w:val="0"/>
          <w:marBottom w:val="0"/>
          <w:divBdr>
            <w:top w:val="none" w:sz="0" w:space="0" w:color="auto"/>
            <w:left w:val="none" w:sz="0" w:space="0" w:color="auto"/>
            <w:bottom w:val="none" w:sz="0" w:space="0" w:color="auto"/>
            <w:right w:val="none" w:sz="0" w:space="0" w:color="auto"/>
          </w:divBdr>
        </w:div>
        <w:div w:id="1403796389">
          <w:marLeft w:val="640"/>
          <w:marRight w:val="0"/>
          <w:marTop w:val="0"/>
          <w:marBottom w:val="0"/>
          <w:divBdr>
            <w:top w:val="none" w:sz="0" w:space="0" w:color="auto"/>
            <w:left w:val="none" w:sz="0" w:space="0" w:color="auto"/>
            <w:bottom w:val="none" w:sz="0" w:space="0" w:color="auto"/>
            <w:right w:val="none" w:sz="0" w:space="0" w:color="auto"/>
          </w:divBdr>
        </w:div>
        <w:div w:id="1314479889">
          <w:marLeft w:val="640"/>
          <w:marRight w:val="0"/>
          <w:marTop w:val="0"/>
          <w:marBottom w:val="0"/>
          <w:divBdr>
            <w:top w:val="none" w:sz="0" w:space="0" w:color="auto"/>
            <w:left w:val="none" w:sz="0" w:space="0" w:color="auto"/>
            <w:bottom w:val="none" w:sz="0" w:space="0" w:color="auto"/>
            <w:right w:val="none" w:sz="0" w:space="0" w:color="auto"/>
          </w:divBdr>
        </w:div>
        <w:div w:id="84083976">
          <w:marLeft w:val="640"/>
          <w:marRight w:val="0"/>
          <w:marTop w:val="0"/>
          <w:marBottom w:val="0"/>
          <w:divBdr>
            <w:top w:val="none" w:sz="0" w:space="0" w:color="auto"/>
            <w:left w:val="none" w:sz="0" w:space="0" w:color="auto"/>
            <w:bottom w:val="none" w:sz="0" w:space="0" w:color="auto"/>
            <w:right w:val="none" w:sz="0" w:space="0" w:color="auto"/>
          </w:divBdr>
        </w:div>
        <w:div w:id="1307780274">
          <w:marLeft w:val="640"/>
          <w:marRight w:val="0"/>
          <w:marTop w:val="0"/>
          <w:marBottom w:val="0"/>
          <w:divBdr>
            <w:top w:val="none" w:sz="0" w:space="0" w:color="auto"/>
            <w:left w:val="none" w:sz="0" w:space="0" w:color="auto"/>
            <w:bottom w:val="none" w:sz="0" w:space="0" w:color="auto"/>
            <w:right w:val="none" w:sz="0" w:space="0" w:color="auto"/>
          </w:divBdr>
        </w:div>
        <w:div w:id="180971496">
          <w:marLeft w:val="640"/>
          <w:marRight w:val="0"/>
          <w:marTop w:val="0"/>
          <w:marBottom w:val="0"/>
          <w:divBdr>
            <w:top w:val="none" w:sz="0" w:space="0" w:color="auto"/>
            <w:left w:val="none" w:sz="0" w:space="0" w:color="auto"/>
            <w:bottom w:val="none" w:sz="0" w:space="0" w:color="auto"/>
            <w:right w:val="none" w:sz="0" w:space="0" w:color="auto"/>
          </w:divBdr>
        </w:div>
        <w:div w:id="637800604">
          <w:marLeft w:val="640"/>
          <w:marRight w:val="0"/>
          <w:marTop w:val="0"/>
          <w:marBottom w:val="0"/>
          <w:divBdr>
            <w:top w:val="none" w:sz="0" w:space="0" w:color="auto"/>
            <w:left w:val="none" w:sz="0" w:space="0" w:color="auto"/>
            <w:bottom w:val="none" w:sz="0" w:space="0" w:color="auto"/>
            <w:right w:val="none" w:sz="0" w:space="0" w:color="auto"/>
          </w:divBdr>
        </w:div>
        <w:div w:id="376667437">
          <w:marLeft w:val="640"/>
          <w:marRight w:val="0"/>
          <w:marTop w:val="0"/>
          <w:marBottom w:val="0"/>
          <w:divBdr>
            <w:top w:val="none" w:sz="0" w:space="0" w:color="auto"/>
            <w:left w:val="none" w:sz="0" w:space="0" w:color="auto"/>
            <w:bottom w:val="none" w:sz="0" w:space="0" w:color="auto"/>
            <w:right w:val="none" w:sz="0" w:space="0" w:color="auto"/>
          </w:divBdr>
        </w:div>
        <w:div w:id="1948928247">
          <w:marLeft w:val="640"/>
          <w:marRight w:val="0"/>
          <w:marTop w:val="0"/>
          <w:marBottom w:val="0"/>
          <w:divBdr>
            <w:top w:val="none" w:sz="0" w:space="0" w:color="auto"/>
            <w:left w:val="none" w:sz="0" w:space="0" w:color="auto"/>
            <w:bottom w:val="none" w:sz="0" w:space="0" w:color="auto"/>
            <w:right w:val="none" w:sz="0" w:space="0" w:color="auto"/>
          </w:divBdr>
        </w:div>
        <w:div w:id="1256330266">
          <w:marLeft w:val="640"/>
          <w:marRight w:val="0"/>
          <w:marTop w:val="0"/>
          <w:marBottom w:val="0"/>
          <w:divBdr>
            <w:top w:val="none" w:sz="0" w:space="0" w:color="auto"/>
            <w:left w:val="none" w:sz="0" w:space="0" w:color="auto"/>
            <w:bottom w:val="none" w:sz="0" w:space="0" w:color="auto"/>
            <w:right w:val="none" w:sz="0" w:space="0" w:color="auto"/>
          </w:divBdr>
        </w:div>
        <w:div w:id="848562192">
          <w:marLeft w:val="640"/>
          <w:marRight w:val="0"/>
          <w:marTop w:val="0"/>
          <w:marBottom w:val="0"/>
          <w:divBdr>
            <w:top w:val="none" w:sz="0" w:space="0" w:color="auto"/>
            <w:left w:val="none" w:sz="0" w:space="0" w:color="auto"/>
            <w:bottom w:val="none" w:sz="0" w:space="0" w:color="auto"/>
            <w:right w:val="none" w:sz="0" w:space="0" w:color="auto"/>
          </w:divBdr>
        </w:div>
        <w:div w:id="1016424381">
          <w:marLeft w:val="640"/>
          <w:marRight w:val="0"/>
          <w:marTop w:val="0"/>
          <w:marBottom w:val="0"/>
          <w:divBdr>
            <w:top w:val="none" w:sz="0" w:space="0" w:color="auto"/>
            <w:left w:val="none" w:sz="0" w:space="0" w:color="auto"/>
            <w:bottom w:val="none" w:sz="0" w:space="0" w:color="auto"/>
            <w:right w:val="none" w:sz="0" w:space="0" w:color="auto"/>
          </w:divBdr>
        </w:div>
        <w:div w:id="1348286609">
          <w:marLeft w:val="640"/>
          <w:marRight w:val="0"/>
          <w:marTop w:val="0"/>
          <w:marBottom w:val="0"/>
          <w:divBdr>
            <w:top w:val="none" w:sz="0" w:space="0" w:color="auto"/>
            <w:left w:val="none" w:sz="0" w:space="0" w:color="auto"/>
            <w:bottom w:val="none" w:sz="0" w:space="0" w:color="auto"/>
            <w:right w:val="none" w:sz="0" w:space="0" w:color="auto"/>
          </w:divBdr>
        </w:div>
        <w:div w:id="2109353143">
          <w:marLeft w:val="640"/>
          <w:marRight w:val="0"/>
          <w:marTop w:val="0"/>
          <w:marBottom w:val="0"/>
          <w:divBdr>
            <w:top w:val="none" w:sz="0" w:space="0" w:color="auto"/>
            <w:left w:val="none" w:sz="0" w:space="0" w:color="auto"/>
            <w:bottom w:val="none" w:sz="0" w:space="0" w:color="auto"/>
            <w:right w:val="none" w:sz="0" w:space="0" w:color="auto"/>
          </w:divBdr>
        </w:div>
        <w:div w:id="803232990">
          <w:marLeft w:val="640"/>
          <w:marRight w:val="0"/>
          <w:marTop w:val="0"/>
          <w:marBottom w:val="0"/>
          <w:divBdr>
            <w:top w:val="none" w:sz="0" w:space="0" w:color="auto"/>
            <w:left w:val="none" w:sz="0" w:space="0" w:color="auto"/>
            <w:bottom w:val="none" w:sz="0" w:space="0" w:color="auto"/>
            <w:right w:val="none" w:sz="0" w:space="0" w:color="auto"/>
          </w:divBdr>
        </w:div>
        <w:div w:id="1606958267">
          <w:marLeft w:val="640"/>
          <w:marRight w:val="0"/>
          <w:marTop w:val="0"/>
          <w:marBottom w:val="0"/>
          <w:divBdr>
            <w:top w:val="none" w:sz="0" w:space="0" w:color="auto"/>
            <w:left w:val="none" w:sz="0" w:space="0" w:color="auto"/>
            <w:bottom w:val="none" w:sz="0" w:space="0" w:color="auto"/>
            <w:right w:val="none" w:sz="0" w:space="0" w:color="auto"/>
          </w:divBdr>
        </w:div>
        <w:div w:id="998071065">
          <w:marLeft w:val="640"/>
          <w:marRight w:val="0"/>
          <w:marTop w:val="0"/>
          <w:marBottom w:val="0"/>
          <w:divBdr>
            <w:top w:val="none" w:sz="0" w:space="0" w:color="auto"/>
            <w:left w:val="none" w:sz="0" w:space="0" w:color="auto"/>
            <w:bottom w:val="none" w:sz="0" w:space="0" w:color="auto"/>
            <w:right w:val="none" w:sz="0" w:space="0" w:color="auto"/>
          </w:divBdr>
        </w:div>
        <w:div w:id="457458438">
          <w:marLeft w:val="640"/>
          <w:marRight w:val="0"/>
          <w:marTop w:val="0"/>
          <w:marBottom w:val="0"/>
          <w:divBdr>
            <w:top w:val="none" w:sz="0" w:space="0" w:color="auto"/>
            <w:left w:val="none" w:sz="0" w:space="0" w:color="auto"/>
            <w:bottom w:val="none" w:sz="0" w:space="0" w:color="auto"/>
            <w:right w:val="none" w:sz="0" w:space="0" w:color="auto"/>
          </w:divBdr>
        </w:div>
        <w:div w:id="2049257921">
          <w:marLeft w:val="640"/>
          <w:marRight w:val="0"/>
          <w:marTop w:val="0"/>
          <w:marBottom w:val="0"/>
          <w:divBdr>
            <w:top w:val="none" w:sz="0" w:space="0" w:color="auto"/>
            <w:left w:val="none" w:sz="0" w:space="0" w:color="auto"/>
            <w:bottom w:val="none" w:sz="0" w:space="0" w:color="auto"/>
            <w:right w:val="none" w:sz="0" w:space="0" w:color="auto"/>
          </w:divBdr>
        </w:div>
        <w:div w:id="1382289291">
          <w:marLeft w:val="640"/>
          <w:marRight w:val="0"/>
          <w:marTop w:val="0"/>
          <w:marBottom w:val="0"/>
          <w:divBdr>
            <w:top w:val="none" w:sz="0" w:space="0" w:color="auto"/>
            <w:left w:val="none" w:sz="0" w:space="0" w:color="auto"/>
            <w:bottom w:val="none" w:sz="0" w:space="0" w:color="auto"/>
            <w:right w:val="none" w:sz="0" w:space="0" w:color="auto"/>
          </w:divBdr>
        </w:div>
        <w:div w:id="639651273">
          <w:marLeft w:val="640"/>
          <w:marRight w:val="0"/>
          <w:marTop w:val="0"/>
          <w:marBottom w:val="0"/>
          <w:divBdr>
            <w:top w:val="none" w:sz="0" w:space="0" w:color="auto"/>
            <w:left w:val="none" w:sz="0" w:space="0" w:color="auto"/>
            <w:bottom w:val="none" w:sz="0" w:space="0" w:color="auto"/>
            <w:right w:val="none" w:sz="0" w:space="0" w:color="auto"/>
          </w:divBdr>
        </w:div>
        <w:div w:id="403725529">
          <w:marLeft w:val="640"/>
          <w:marRight w:val="0"/>
          <w:marTop w:val="0"/>
          <w:marBottom w:val="0"/>
          <w:divBdr>
            <w:top w:val="none" w:sz="0" w:space="0" w:color="auto"/>
            <w:left w:val="none" w:sz="0" w:space="0" w:color="auto"/>
            <w:bottom w:val="none" w:sz="0" w:space="0" w:color="auto"/>
            <w:right w:val="none" w:sz="0" w:space="0" w:color="auto"/>
          </w:divBdr>
        </w:div>
        <w:div w:id="959529176">
          <w:marLeft w:val="640"/>
          <w:marRight w:val="0"/>
          <w:marTop w:val="0"/>
          <w:marBottom w:val="0"/>
          <w:divBdr>
            <w:top w:val="none" w:sz="0" w:space="0" w:color="auto"/>
            <w:left w:val="none" w:sz="0" w:space="0" w:color="auto"/>
            <w:bottom w:val="none" w:sz="0" w:space="0" w:color="auto"/>
            <w:right w:val="none" w:sz="0" w:space="0" w:color="auto"/>
          </w:divBdr>
        </w:div>
        <w:div w:id="1958559000">
          <w:marLeft w:val="640"/>
          <w:marRight w:val="0"/>
          <w:marTop w:val="0"/>
          <w:marBottom w:val="0"/>
          <w:divBdr>
            <w:top w:val="none" w:sz="0" w:space="0" w:color="auto"/>
            <w:left w:val="none" w:sz="0" w:space="0" w:color="auto"/>
            <w:bottom w:val="none" w:sz="0" w:space="0" w:color="auto"/>
            <w:right w:val="none" w:sz="0" w:space="0" w:color="auto"/>
          </w:divBdr>
        </w:div>
        <w:div w:id="1642036418">
          <w:marLeft w:val="640"/>
          <w:marRight w:val="0"/>
          <w:marTop w:val="0"/>
          <w:marBottom w:val="0"/>
          <w:divBdr>
            <w:top w:val="none" w:sz="0" w:space="0" w:color="auto"/>
            <w:left w:val="none" w:sz="0" w:space="0" w:color="auto"/>
            <w:bottom w:val="none" w:sz="0" w:space="0" w:color="auto"/>
            <w:right w:val="none" w:sz="0" w:space="0" w:color="auto"/>
          </w:divBdr>
        </w:div>
        <w:div w:id="1866554201">
          <w:marLeft w:val="640"/>
          <w:marRight w:val="0"/>
          <w:marTop w:val="0"/>
          <w:marBottom w:val="0"/>
          <w:divBdr>
            <w:top w:val="none" w:sz="0" w:space="0" w:color="auto"/>
            <w:left w:val="none" w:sz="0" w:space="0" w:color="auto"/>
            <w:bottom w:val="none" w:sz="0" w:space="0" w:color="auto"/>
            <w:right w:val="none" w:sz="0" w:space="0" w:color="auto"/>
          </w:divBdr>
        </w:div>
        <w:div w:id="1750807648">
          <w:marLeft w:val="640"/>
          <w:marRight w:val="0"/>
          <w:marTop w:val="0"/>
          <w:marBottom w:val="0"/>
          <w:divBdr>
            <w:top w:val="none" w:sz="0" w:space="0" w:color="auto"/>
            <w:left w:val="none" w:sz="0" w:space="0" w:color="auto"/>
            <w:bottom w:val="none" w:sz="0" w:space="0" w:color="auto"/>
            <w:right w:val="none" w:sz="0" w:space="0" w:color="auto"/>
          </w:divBdr>
        </w:div>
        <w:div w:id="1346901206">
          <w:marLeft w:val="640"/>
          <w:marRight w:val="0"/>
          <w:marTop w:val="0"/>
          <w:marBottom w:val="0"/>
          <w:divBdr>
            <w:top w:val="none" w:sz="0" w:space="0" w:color="auto"/>
            <w:left w:val="none" w:sz="0" w:space="0" w:color="auto"/>
            <w:bottom w:val="none" w:sz="0" w:space="0" w:color="auto"/>
            <w:right w:val="none" w:sz="0" w:space="0" w:color="auto"/>
          </w:divBdr>
        </w:div>
        <w:div w:id="1037393319">
          <w:marLeft w:val="640"/>
          <w:marRight w:val="0"/>
          <w:marTop w:val="0"/>
          <w:marBottom w:val="0"/>
          <w:divBdr>
            <w:top w:val="none" w:sz="0" w:space="0" w:color="auto"/>
            <w:left w:val="none" w:sz="0" w:space="0" w:color="auto"/>
            <w:bottom w:val="none" w:sz="0" w:space="0" w:color="auto"/>
            <w:right w:val="none" w:sz="0" w:space="0" w:color="auto"/>
          </w:divBdr>
        </w:div>
        <w:div w:id="527180931">
          <w:marLeft w:val="640"/>
          <w:marRight w:val="0"/>
          <w:marTop w:val="0"/>
          <w:marBottom w:val="0"/>
          <w:divBdr>
            <w:top w:val="none" w:sz="0" w:space="0" w:color="auto"/>
            <w:left w:val="none" w:sz="0" w:space="0" w:color="auto"/>
            <w:bottom w:val="none" w:sz="0" w:space="0" w:color="auto"/>
            <w:right w:val="none" w:sz="0" w:space="0" w:color="auto"/>
          </w:divBdr>
        </w:div>
        <w:div w:id="471489175">
          <w:marLeft w:val="640"/>
          <w:marRight w:val="0"/>
          <w:marTop w:val="0"/>
          <w:marBottom w:val="0"/>
          <w:divBdr>
            <w:top w:val="none" w:sz="0" w:space="0" w:color="auto"/>
            <w:left w:val="none" w:sz="0" w:space="0" w:color="auto"/>
            <w:bottom w:val="none" w:sz="0" w:space="0" w:color="auto"/>
            <w:right w:val="none" w:sz="0" w:space="0" w:color="auto"/>
          </w:divBdr>
        </w:div>
        <w:div w:id="1834908172">
          <w:marLeft w:val="640"/>
          <w:marRight w:val="0"/>
          <w:marTop w:val="0"/>
          <w:marBottom w:val="0"/>
          <w:divBdr>
            <w:top w:val="none" w:sz="0" w:space="0" w:color="auto"/>
            <w:left w:val="none" w:sz="0" w:space="0" w:color="auto"/>
            <w:bottom w:val="none" w:sz="0" w:space="0" w:color="auto"/>
            <w:right w:val="none" w:sz="0" w:space="0" w:color="auto"/>
          </w:divBdr>
        </w:div>
        <w:div w:id="1072583762">
          <w:marLeft w:val="640"/>
          <w:marRight w:val="0"/>
          <w:marTop w:val="0"/>
          <w:marBottom w:val="0"/>
          <w:divBdr>
            <w:top w:val="none" w:sz="0" w:space="0" w:color="auto"/>
            <w:left w:val="none" w:sz="0" w:space="0" w:color="auto"/>
            <w:bottom w:val="none" w:sz="0" w:space="0" w:color="auto"/>
            <w:right w:val="none" w:sz="0" w:space="0" w:color="auto"/>
          </w:divBdr>
        </w:div>
        <w:div w:id="1025911595">
          <w:marLeft w:val="640"/>
          <w:marRight w:val="0"/>
          <w:marTop w:val="0"/>
          <w:marBottom w:val="0"/>
          <w:divBdr>
            <w:top w:val="none" w:sz="0" w:space="0" w:color="auto"/>
            <w:left w:val="none" w:sz="0" w:space="0" w:color="auto"/>
            <w:bottom w:val="none" w:sz="0" w:space="0" w:color="auto"/>
            <w:right w:val="none" w:sz="0" w:space="0" w:color="auto"/>
          </w:divBdr>
        </w:div>
        <w:div w:id="2113738993">
          <w:marLeft w:val="640"/>
          <w:marRight w:val="0"/>
          <w:marTop w:val="0"/>
          <w:marBottom w:val="0"/>
          <w:divBdr>
            <w:top w:val="none" w:sz="0" w:space="0" w:color="auto"/>
            <w:left w:val="none" w:sz="0" w:space="0" w:color="auto"/>
            <w:bottom w:val="none" w:sz="0" w:space="0" w:color="auto"/>
            <w:right w:val="none" w:sz="0" w:space="0" w:color="auto"/>
          </w:divBdr>
        </w:div>
        <w:div w:id="650838893">
          <w:marLeft w:val="640"/>
          <w:marRight w:val="0"/>
          <w:marTop w:val="0"/>
          <w:marBottom w:val="0"/>
          <w:divBdr>
            <w:top w:val="none" w:sz="0" w:space="0" w:color="auto"/>
            <w:left w:val="none" w:sz="0" w:space="0" w:color="auto"/>
            <w:bottom w:val="none" w:sz="0" w:space="0" w:color="auto"/>
            <w:right w:val="none" w:sz="0" w:space="0" w:color="auto"/>
          </w:divBdr>
        </w:div>
        <w:div w:id="2008482121">
          <w:marLeft w:val="640"/>
          <w:marRight w:val="0"/>
          <w:marTop w:val="0"/>
          <w:marBottom w:val="0"/>
          <w:divBdr>
            <w:top w:val="none" w:sz="0" w:space="0" w:color="auto"/>
            <w:left w:val="none" w:sz="0" w:space="0" w:color="auto"/>
            <w:bottom w:val="none" w:sz="0" w:space="0" w:color="auto"/>
            <w:right w:val="none" w:sz="0" w:space="0" w:color="auto"/>
          </w:divBdr>
        </w:div>
        <w:div w:id="31267191">
          <w:marLeft w:val="640"/>
          <w:marRight w:val="0"/>
          <w:marTop w:val="0"/>
          <w:marBottom w:val="0"/>
          <w:divBdr>
            <w:top w:val="none" w:sz="0" w:space="0" w:color="auto"/>
            <w:left w:val="none" w:sz="0" w:space="0" w:color="auto"/>
            <w:bottom w:val="none" w:sz="0" w:space="0" w:color="auto"/>
            <w:right w:val="none" w:sz="0" w:space="0" w:color="auto"/>
          </w:divBdr>
        </w:div>
        <w:div w:id="1502046376">
          <w:marLeft w:val="640"/>
          <w:marRight w:val="0"/>
          <w:marTop w:val="0"/>
          <w:marBottom w:val="0"/>
          <w:divBdr>
            <w:top w:val="none" w:sz="0" w:space="0" w:color="auto"/>
            <w:left w:val="none" w:sz="0" w:space="0" w:color="auto"/>
            <w:bottom w:val="none" w:sz="0" w:space="0" w:color="auto"/>
            <w:right w:val="none" w:sz="0" w:space="0" w:color="auto"/>
          </w:divBdr>
        </w:div>
        <w:div w:id="1591543961">
          <w:marLeft w:val="640"/>
          <w:marRight w:val="0"/>
          <w:marTop w:val="0"/>
          <w:marBottom w:val="0"/>
          <w:divBdr>
            <w:top w:val="none" w:sz="0" w:space="0" w:color="auto"/>
            <w:left w:val="none" w:sz="0" w:space="0" w:color="auto"/>
            <w:bottom w:val="none" w:sz="0" w:space="0" w:color="auto"/>
            <w:right w:val="none" w:sz="0" w:space="0" w:color="auto"/>
          </w:divBdr>
        </w:div>
        <w:div w:id="2014603398">
          <w:marLeft w:val="640"/>
          <w:marRight w:val="0"/>
          <w:marTop w:val="0"/>
          <w:marBottom w:val="0"/>
          <w:divBdr>
            <w:top w:val="none" w:sz="0" w:space="0" w:color="auto"/>
            <w:left w:val="none" w:sz="0" w:space="0" w:color="auto"/>
            <w:bottom w:val="none" w:sz="0" w:space="0" w:color="auto"/>
            <w:right w:val="none" w:sz="0" w:space="0" w:color="auto"/>
          </w:divBdr>
        </w:div>
        <w:div w:id="1861506760">
          <w:marLeft w:val="640"/>
          <w:marRight w:val="0"/>
          <w:marTop w:val="0"/>
          <w:marBottom w:val="0"/>
          <w:divBdr>
            <w:top w:val="none" w:sz="0" w:space="0" w:color="auto"/>
            <w:left w:val="none" w:sz="0" w:space="0" w:color="auto"/>
            <w:bottom w:val="none" w:sz="0" w:space="0" w:color="auto"/>
            <w:right w:val="none" w:sz="0" w:space="0" w:color="auto"/>
          </w:divBdr>
        </w:div>
        <w:div w:id="1974367829">
          <w:marLeft w:val="640"/>
          <w:marRight w:val="0"/>
          <w:marTop w:val="0"/>
          <w:marBottom w:val="0"/>
          <w:divBdr>
            <w:top w:val="none" w:sz="0" w:space="0" w:color="auto"/>
            <w:left w:val="none" w:sz="0" w:space="0" w:color="auto"/>
            <w:bottom w:val="none" w:sz="0" w:space="0" w:color="auto"/>
            <w:right w:val="none" w:sz="0" w:space="0" w:color="auto"/>
          </w:divBdr>
        </w:div>
        <w:div w:id="444077269">
          <w:marLeft w:val="640"/>
          <w:marRight w:val="0"/>
          <w:marTop w:val="0"/>
          <w:marBottom w:val="0"/>
          <w:divBdr>
            <w:top w:val="none" w:sz="0" w:space="0" w:color="auto"/>
            <w:left w:val="none" w:sz="0" w:space="0" w:color="auto"/>
            <w:bottom w:val="none" w:sz="0" w:space="0" w:color="auto"/>
            <w:right w:val="none" w:sz="0" w:space="0" w:color="auto"/>
          </w:divBdr>
        </w:div>
        <w:div w:id="1864438667">
          <w:marLeft w:val="640"/>
          <w:marRight w:val="0"/>
          <w:marTop w:val="0"/>
          <w:marBottom w:val="0"/>
          <w:divBdr>
            <w:top w:val="none" w:sz="0" w:space="0" w:color="auto"/>
            <w:left w:val="none" w:sz="0" w:space="0" w:color="auto"/>
            <w:bottom w:val="none" w:sz="0" w:space="0" w:color="auto"/>
            <w:right w:val="none" w:sz="0" w:space="0" w:color="auto"/>
          </w:divBdr>
        </w:div>
        <w:div w:id="1628470749">
          <w:marLeft w:val="640"/>
          <w:marRight w:val="0"/>
          <w:marTop w:val="0"/>
          <w:marBottom w:val="0"/>
          <w:divBdr>
            <w:top w:val="none" w:sz="0" w:space="0" w:color="auto"/>
            <w:left w:val="none" w:sz="0" w:space="0" w:color="auto"/>
            <w:bottom w:val="none" w:sz="0" w:space="0" w:color="auto"/>
            <w:right w:val="none" w:sz="0" w:space="0" w:color="auto"/>
          </w:divBdr>
        </w:div>
        <w:div w:id="1291590774">
          <w:marLeft w:val="640"/>
          <w:marRight w:val="0"/>
          <w:marTop w:val="0"/>
          <w:marBottom w:val="0"/>
          <w:divBdr>
            <w:top w:val="none" w:sz="0" w:space="0" w:color="auto"/>
            <w:left w:val="none" w:sz="0" w:space="0" w:color="auto"/>
            <w:bottom w:val="none" w:sz="0" w:space="0" w:color="auto"/>
            <w:right w:val="none" w:sz="0" w:space="0" w:color="auto"/>
          </w:divBdr>
        </w:div>
        <w:div w:id="961571535">
          <w:marLeft w:val="640"/>
          <w:marRight w:val="0"/>
          <w:marTop w:val="0"/>
          <w:marBottom w:val="0"/>
          <w:divBdr>
            <w:top w:val="none" w:sz="0" w:space="0" w:color="auto"/>
            <w:left w:val="none" w:sz="0" w:space="0" w:color="auto"/>
            <w:bottom w:val="none" w:sz="0" w:space="0" w:color="auto"/>
            <w:right w:val="none" w:sz="0" w:space="0" w:color="auto"/>
          </w:divBdr>
        </w:div>
        <w:div w:id="1932425763">
          <w:marLeft w:val="640"/>
          <w:marRight w:val="0"/>
          <w:marTop w:val="0"/>
          <w:marBottom w:val="0"/>
          <w:divBdr>
            <w:top w:val="none" w:sz="0" w:space="0" w:color="auto"/>
            <w:left w:val="none" w:sz="0" w:space="0" w:color="auto"/>
            <w:bottom w:val="none" w:sz="0" w:space="0" w:color="auto"/>
            <w:right w:val="none" w:sz="0" w:space="0" w:color="auto"/>
          </w:divBdr>
        </w:div>
        <w:div w:id="123474064">
          <w:marLeft w:val="640"/>
          <w:marRight w:val="0"/>
          <w:marTop w:val="0"/>
          <w:marBottom w:val="0"/>
          <w:divBdr>
            <w:top w:val="none" w:sz="0" w:space="0" w:color="auto"/>
            <w:left w:val="none" w:sz="0" w:space="0" w:color="auto"/>
            <w:bottom w:val="none" w:sz="0" w:space="0" w:color="auto"/>
            <w:right w:val="none" w:sz="0" w:space="0" w:color="auto"/>
          </w:divBdr>
        </w:div>
        <w:div w:id="480268292">
          <w:marLeft w:val="640"/>
          <w:marRight w:val="0"/>
          <w:marTop w:val="0"/>
          <w:marBottom w:val="0"/>
          <w:divBdr>
            <w:top w:val="none" w:sz="0" w:space="0" w:color="auto"/>
            <w:left w:val="none" w:sz="0" w:space="0" w:color="auto"/>
            <w:bottom w:val="none" w:sz="0" w:space="0" w:color="auto"/>
            <w:right w:val="none" w:sz="0" w:space="0" w:color="auto"/>
          </w:divBdr>
        </w:div>
        <w:div w:id="389885683">
          <w:marLeft w:val="640"/>
          <w:marRight w:val="0"/>
          <w:marTop w:val="0"/>
          <w:marBottom w:val="0"/>
          <w:divBdr>
            <w:top w:val="none" w:sz="0" w:space="0" w:color="auto"/>
            <w:left w:val="none" w:sz="0" w:space="0" w:color="auto"/>
            <w:bottom w:val="none" w:sz="0" w:space="0" w:color="auto"/>
            <w:right w:val="none" w:sz="0" w:space="0" w:color="auto"/>
          </w:divBdr>
        </w:div>
        <w:div w:id="1402213315">
          <w:marLeft w:val="640"/>
          <w:marRight w:val="0"/>
          <w:marTop w:val="0"/>
          <w:marBottom w:val="0"/>
          <w:divBdr>
            <w:top w:val="none" w:sz="0" w:space="0" w:color="auto"/>
            <w:left w:val="none" w:sz="0" w:space="0" w:color="auto"/>
            <w:bottom w:val="none" w:sz="0" w:space="0" w:color="auto"/>
            <w:right w:val="none" w:sz="0" w:space="0" w:color="auto"/>
          </w:divBdr>
        </w:div>
        <w:div w:id="809325780">
          <w:marLeft w:val="640"/>
          <w:marRight w:val="0"/>
          <w:marTop w:val="0"/>
          <w:marBottom w:val="0"/>
          <w:divBdr>
            <w:top w:val="none" w:sz="0" w:space="0" w:color="auto"/>
            <w:left w:val="none" w:sz="0" w:space="0" w:color="auto"/>
            <w:bottom w:val="none" w:sz="0" w:space="0" w:color="auto"/>
            <w:right w:val="none" w:sz="0" w:space="0" w:color="auto"/>
          </w:divBdr>
        </w:div>
        <w:div w:id="1447430259">
          <w:marLeft w:val="640"/>
          <w:marRight w:val="0"/>
          <w:marTop w:val="0"/>
          <w:marBottom w:val="0"/>
          <w:divBdr>
            <w:top w:val="none" w:sz="0" w:space="0" w:color="auto"/>
            <w:left w:val="none" w:sz="0" w:space="0" w:color="auto"/>
            <w:bottom w:val="none" w:sz="0" w:space="0" w:color="auto"/>
            <w:right w:val="none" w:sz="0" w:space="0" w:color="auto"/>
          </w:divBdr>
        </w:div>
        <w:div w:id="1802186320">
          <w:marLeft w:val="640"/>
          <w:marRight w:val="0"/>
          <w:marTop w:val="0"/>
          <w:marBottom w:val="0"/>
          <w:divBdr>
            <w:top w:val="none" w:sz="0" w:space="0" w:color="auto"/>
            <w:left w:val="none" w:sz="0" w:space="0" w:color="auto"/>
            <w:bottom w:val="none" w:sz="0" w:space="0" w:color="auto"/>
            <w:right w:val="none" w:sz="0" w:space="0" w:color="auto"/>
          </w:divBdr>
        </w:div>
        <w:div w:id="1591043181">
          <w:marLeft w:val="640"/>
          <w:marRight w:val="0"/>
          <w:marTop w:val="0"/>
          <w:marBottom w:val="0"/>
          <w:divBdr>
            <w:top w:val="none" w:sz="0" w:space="0" w:color="auto"/>
            <w:left w:val="none" w:sz="0" w:space="0" w:color="auto"/>
            <w:bottom w:val="none" w:sz="0" w:space="0" w:color="auto"/>
            <w:right w:val="none" w:sz="0" w:space="0" w:color="auto"/>
          </w:divBdr>
        </w:div>
        <w:div w:id="333384938">
          <w:marLeft w:val="640"/>
          <w:marRight w:val="0"/>
          <w:marTop w:val="0"/>
          <w:marBottom w:val="0"/>
          <w:divBdr>
            <w:top w:val="none" w:sz="0" w:space="0" w:color="auto"/>
            <w:left w:val="none" w:sz="0" w:space="0" w:color="auto"/>
            <w:bottom w:val="none" w:sz="0" w:space="0" w:color="auto"/>
            <w:right w:val="none" w:sz="0" w:space="0" w:color="auto"/>
          </w:divBdr>
        </w:div>
        <w:div w:id="895748636">
          <w:marLeft w:val="640"/>
          <w:marRight w:val="0"/>
          <w:marTop w:val="0"/>
          <w:marBottom w:val="0"/>
          <w:divBdr>
            <w:top w:val="none" w:sz="0" w:space="0" w:color="auto"/>
            <w:left w:val="none" w:sz="0" w:space="0" w:color="auto"/>
            <w:bottom w:val="none" w:sz="0" w:space="0" w:color="auto"/>
            <w:right w:val="none" w:sz="0" w:space="0" w:color="auto"/>
          </w:divBdr>
        </w:div>
        <w:div w:id="919876790">
          <w:marLeft w:val="640"/>
          <w:marRight w:val="0"/>
          <w:marTop w:val="0"/>
          <w:marBottom w:val="0"/>
          <w:divBdr>
            <w:top w:val="none" w:sz="0" w:space="0" w:color="auto"/>
            <w:left w:val="none" w:sz="0" w:space="0" w:color="auto"/>
            <w:bottom w:val="none" w:sz="0" w:space="0" w:color="auto"/>
            <w:right w:val="none" w:sz="0" w:space="0" w:color="auto"/>
          </w:divBdr>
        </w:div>
        <w:div w:id="1448819688">
          <w:marLeft w:val="640"/>
          <w:marRight w:val="0"/>
          <w:marTop w:val="0"/>
          <w:marBottom w:val="0"/>
          <w:divBdr>
            <w:top w:val="none" w:sz="0" w:space="0" w:color="auto"/>
            <w:left w:val="none" w:sz="0" w:space="0" w:color="auto"/>
            <w:bottom w:val="none" w:sz="0" w:space="0" w:color="auto"/>
            <w:right w:val="none" w:sz="0" w:space="0" w:color="auto"/>
          </w:divBdr>
        </w:div>
        <w:div w:id="872184437">
          <w:marLeft w:val="640"/>
          <w:marRight w:val="0"/>
          <w:marTop w:val="0"/>
          <w:marBottom w:val="0"/>
          <w:divBdr>
            <w:top w:val="none" w:sz="0" w:space="0" w:color="auto"/>
            <w:left w:val="none" w:sz="0" w:space="0" w:color="auto"/>
            <w:bottom w:val="none" w:sz="0" w:space="0" w:color="auto"/>
            <w:right w:val="none" w:sz="0" w:space="0" w:color="auto"/>
          </w:divBdr>
        </w:div>
        <w:div w:id="1641307770">
          <w:marLeft w:val="640"/>
          <w:marRight w:val="0"/>
          <w:marTop w:val="0"/>
          <w:marBottom w:val="0"/>
          <w:divBdr>
            <w:top w:val="none" w:sz="0" w:space="0" w:color="auto"/>
            <w:left w:val="none" w:sz="0" w:space="0" w:color="auto"/>
            <w:bottom w:val="none" w:sz="0" w:space="0" w:color="auto"/>
            <w:right w:val="none" w:sz="0" w:space="0" w:color="auto"/>
          </w:divBdr>
        </w:div>
        <w:div w:id="149297060">
          <w:marLeft w:val="640"/>
          <w:marRight w:val="0"/>
          <w:marTop w:val="0"/>
          <w:marBottom w:val="0"/>
          <w:divBdr>
            <w:top w:val="none" w:sz="0" w:space="0" w:color="auto"/>
            <w:left w:val="none" w:sz="0" w:space="0" w:color="auto"/>
            <w:bottom w:val="none" w:sz="0" w:space="0" w:color="auto"/>
            <w:right w:val="none" w:sz="0" w:space="0" w:color="auto"/>
          </w:divBdr>
        </w:div>
        <w:div w:id="1674642928">
          <w:marLeft w:val="640"/>
          <w:marRight w:val="0"/>
          <w:marTop w:val="0"/>
          <w:marBottom w:val="0"/>
          <w:divBdr>
            <w:top w:val="none" w:sz="0" w:space="0" w:color="auto"/>
            <w:left w:val="none" w:sz="0" w:space="0" w:color="auto"/>
            <w:bottom w:val="none" w:sz="0" w:space="0" w:color="auto"/>
            <w:right w:val="none" w:sz="0" w:space="0" w:color="auto"/>
          </w:divBdr>
        </w:div>
        <w:div w:id="2035767255">
          <w:marLeft w:val="640"/>
          <w:marRight w:val="0"/>
          <w:marTop w:val="0"/>
          <w:marBottom w:val="0"/>
          <w:divBdr>
            <w:top w:val="none" w:sz="0" w:space="0" w:color="auto"/>
            <w:left w:val="none" w:sz="0" w:space="0" w:color="auto"/>
            <w:bottom w:val="none" w:sz="0" w:space="0" w:color="auto"/>
            <w:right w:val="none" w:sz="0" w:space="0" w:color="auto"/>
          </w:divBdr>
        </w:div>
        <w:div w:id="806312807">
          <w:marLeft w:val="640"/>
          <w:marRight w:val="0"/>
          <w:marTop w:val="0"/>
          <w:marBottom w:val="0"/>
          <w:divBdr>
            <w:top w:val="none" w:sz="0" w:space="0" w:color="auto"/>
            <w:left w:val="none" w:sz="0" w:space="0" w:color="auto"/>
            <w:bottom w:val="none" w:sz="0" w:space="0" w:color="auto"/>
            <w:right w:val="none" w:sz="0" w:space="0" w:color="auto"/>
          </w:divBdr>
        </w:div>
        <w:div w:id="924263323">
          <w:marLeft w:val="640"/>
          <w:marRight w:val="0"/>
          <w:marTop w:val="0"/>
          <w:marBottom w:val="0"/>
          <w:divBdr>
            <w:top w:val="none" w:sz="0" w:space="0" w:color="auto"/>
            <w:left w:val="none" w:sz="0" w:space="0" w:color="auto"/>
            <w:bottom w:val="none" w:sz="0" w:space="0" w:color="auto"/>
            <w:right w:val="none" w:sz="0" w:space="0" w:color="auto"/>
          </w:divBdr>
        </w:div>
        <w:div w:id="1743675666">
          <w:marLeft w:val="640"/>
          <w:marRight w:val="0"/>
          <w:marTop w:val="0"/>
          <w:marBottom w:val="0"/>
          <w:divBdr>
            <w:top w:val="none" w:sz="0" w:space="0" w:color="auto"/>
            <w:left w:val="none" w:sz="0" w:space="0" w:color="auto"/>
            <w:bottom w:val="none" w:sz="0" w:space="0" w:color="auto"/>
            <w:right w:val="none" w:sz="0" w:space="0" w:color="auto"/>
          </w:divBdr>
        </w:div>
        <w:div w:id="1403521679">
          <w:marLeft w:val="640"/>
          <w:marRight w:val="0"/>
          <w:marTop w:val="0"/>
          <w:marBottom w:val="0"/>
          <w:divBdr>
            <w:top w:val="none" w:sz="0" w:space="0" w:color="auto"/>
            <w:left w:val="none" w:sz="0" w:space="0" w:color="auto"/>
            <w:bottom w:val="none" w:sz="0" w:space="0" w:color="auto"/>
            <w:right w:val="none" w:sz="0" w:space="0" w:color="auto"/>
          </w:divBdr>
        </w:div>
      </w:divsChild>
    </w:div>
    <w:div w:id="1314137872">
      <w:marLeft w:val="640"/>
      <w:marRight w:val="0"/>
      <w:marTop w:val="0"/>
      <w:marBottom w:val="0"/>
      <w:divBdr>
        <w:top w:val="none" w:sz="0" w:space="0" w:color="auto"/>
        <w:left w:val="none" w:sz="0" w:space="0" w:color="auto"/>
        <w:bottom w:val="none" w:sz="0" w:space="0" w:color="auto"/>
        <w:right w:val="none" w:sz="0" w:space="0" w:color="auto"/>
      </w:divBdr>
    </w:div>
    <w:div w:id="1314531841">
      <w:bodyDiv w:val="1"/>
      <w:marLeft w:val="0"/>
      <w:marRight w:val="0"/>
      <w:marTop w:val="0"/>
      <w:marBottom w:val="0"/>
      <w:divBdr>
        <w:top w:val="none" w:sz="0" w:space="0" w:color="auto"/>
        <w:left w:val="none" w:sz="0" w:space="0" w:color="auto"/>
        <w:bottom w:val="none" w:sz="0" w:space="0" w:color="auto"/>
        <w:right w:val="none" w:sz="0" w:space="0" w:color="auto"/>
      </w:divBdr>
      <w:divsChild>
        <w:div w:id="158816701">
          <w:marLeft w:val="640"/>
          <w:marRight w:val="0"/>
          <w:marTop w:val="0"/>
          <w:marBottom w:val="0"/>
          <w:divBdr>
            <w:top w:val="none" w:sz="0" w:space="0" w:color="auto"/>
            <w:left w:val="none" w:sz="0" w:space="0" w:color="auto"/>
            <w:bottom w:val="none" w:sz="0" w:space="0" w:color="auto"/>
            <w:right w:val="none" w:sz="0" w:space="0" w:color="auto"/>
          </w:divBdr>
        </w:div>
        <w:div w:id="1573471458">
          <w:marLeft w:val="640"/>
          <w:marRight w:val="0"/>
          <w:marTop w:val="0"/>
          <w:marBottom w:val="0"/>
          <w:divBdr>
            <w:top w:val="none" w:sz="0" w:space="0" w:color="auto"/>
            <w:left w:val="none" w:sz="0" w:space="0" w:color="auto"/>
            <w:bottom w:val="none" w:sz="0" w:space="0" w:color="auto"/>
            <w:right w:val="none" w:sz="0" w:space="0" w:color="auto"/>
          </w:divBdr>
        </w:div>
        <w:div w:id="3480205">
          <w:marLeft w:val="640"/>
          <w:marRight w:val="0"/>
          <w:marTop w:val="0"/>
          <w:marBottom w:val="0"/>
          <w:divBdr>
            <w:top w:val="none" w:sz="0" w:space="0" w:color="auto"/>
            <w:left w:val="none" w:sz="0" w:space="0" w:color="auto"/>
            <w:bottom w:val="none" w:sz="0" w:space="0" w:color="auto"/>
            <w:right w:val="none" w:sz="0" w:space="0" w:color="auto"/>
          </w:divBdr>
        </w:div>
        <w:div w:id="775910164">
          <w:marLeft w:val="640"/>
          <w:marRight w:val="0"/>
          <w:marTop w:val="0"/>
          <w:marBottom w:val="0"/>
          <w:divBdr>
            <w:top w:val="none" w:sz="0" w:space="0" w:color="auto"/>
            <w:left w:val="none" w:sz="0" w:space="0" w:color="auto"/>
            <w:bottom w:val="none" w:sz="0" w:space="0" w:color="auto"/>
            <w:right w:val="none" w:sz="0" w:space="0" w:color="auto"/>
          </w:divBdr>
        </w:div>
        <w:div w:id="390269265">
          <w:marLeft w:val="640"/>
          <w:marRight w:val="0"/>
          <w:marTop w:val="0"/>
          <w:marBottom w:val="0"/>
          <w:divBdr>
            <w:top w:val="none" w:sz="0" w:space="0" w:color="auto"/>
            <w:left w:val="none" w:sz="0" w:space="0" w:color="auto"/>
            <w:bottom w:val="none" w:sz="0" w:space="0" w:color="auto"/>
            <w:right w:val="none" w:sz="0" w:space="0" w:color="auto"/>
          </w:divBdr>
        </w:div>
        <w:div w:id="1887177784">
          <w:marLeft w:val="640"/>
          <w:marRight w:val="0"/>
          <w:marTop w:val="0"/>
          <w:marBottom w:val="0"/>
          <w:divBdr>
            <w:top w:val="none" w:sz="0" w:space="0" w:color="auto"/>
            <w:left w:val="none" w:sz="0" w:space="0" w:color="auto"/>
            <w:bottom w:val="none" w:sz="0" w:space="0" w:color="auto"/>
            <w:right w:val="none" w:sz="0" w:space="0" w:color="auto"/>
          </w:divBdr>
        </w:div>
        <w:div w:id="117912956">
          <w:marLeft w:val="640"/>
          <w:marRight w:val="0"/>
          <w:marTop w:val="0"/>
          <w:marBottom w:val="0"/>
          <w:divBdr>
            <w:top w:val="none" w:sz="0" w:space="0" w:color="auto"/>
            <w:left w:val="none" w:sz="0" w:space="0" w:color="auto"/>
            <w:bottom w:val="none" w:sz="0" w:space="0" w:color="auto"/>
            <w:right w:val="none" w:sz="0" w:space="0" w:color="auto"/>
          </w:divBdr>
        </w:div>
        <w:div w:id="1295017467">
          <w:marLeft w:val="640"/>
          <w:marRight w:val="0"/>
          <w:marTop w:val="0"/>
          <w:marBottom w:val="0"/>
          <w:divBdr>
            <w:top w:val="none" w:sz="0" w:space="0" w:color="auto"/>
            <w:left w:val="none" w:sz="0" w:space="0" w:color="auto"/>
            <w:bottom w:val="none" w:sz="0" w:space="0" w:color="auto"/>
            <w:right w:val="none" w:sz="0" w:space="0" w:color="auto"/>
          </w:divBdr>
        </w:div>
        <w:div w:id="884753224">
          <w:marLeft w:val="640"/>
          <w:marRight w:val="0"/>
          <w:marTop w:val="0"/>
          <w:marBottom w:val="0"/>
          <w:divBdr>
            <w:top w:val="none" w:sz="0" w:space="0" w:color="auto"/>
            <w:left w:val="none" w:sz="0" w:space="0" w:color="auto"/>
            <w:bottom w:val="none" w:sz="0" w:space="0" w:color="auto"/>
            <w:right w:val="none" w:sz="0" w:space="0" w:color="auto"/>
          </w:divBdr>
        </w:div>
        <w:div w:id="1700162627">
          <w:marLeft w:val="640"/>
          <w:marRight w:val="0"/>
          <w:marTop w:val="0"/>
          <w:marBottom w:val="0"/>
          <w:divBdr>
            <w:top w:val="none" w:sz="0" w:space="0" w:color="auto"/>
            <w:left w:val="none" w:sz="0" w:space="0" w:color="auto"/>
            <w:bottom w:val="none" w:sz="0" w:space="0" w:color="auto"/>
            <w:right w:val="none" w:sz="0" w:space="0" w:color="auto"/>
          </w:divBdr>
        </w:div>
        <w:div w:id="952202044">
          <w:marLeft w:val="640"/>
          <w:marRight w:val="0"/>
          <w:marTop w:val="0"/>
          <w:marBottom w:val="0"/>
          <w:divBdr>
            <w:top w:val="none" w:sz="0" w:space="0" w:color="auto"/>
            <w:left w:val="none" w:sz="0" w:space="0" w:color="auto"/>
            <w:bottom w:val="none" w:sz="0" w:space="0" w:color="auto"/>
            <w:right w:val="none" w:sz="0" w:space="0" w:color="auto"/>
          </w:divBdr>
        </w:div>
        <w:div w:id="1543054877">
          <w:marLeft w:val="640"/>
          <w:marRight w:val="0"/>
          <w:marTop w:val="0"/>
          <w:marBottom w:val="0"/>
          <w:divBdr>
            <w:top w:val="none" w:sz="0" w:space="0" w:color="auto"/>
            <w:left w:val="none" w:sz="0" w:space="0" w:color="auto"/>
            <w:bottom w:val="none" w:sz="0" w:space="0" w:color="auto"/>
            <w:right w:val="none" w:sz="0" w:space="0" w:color="auto"/>
          </w:divBdr>
        </w:div>
        <w:div w:id="1343359177">
          <w:marLeft w:val="640"/>
          <w:marRight w:val="0"/>
          <w:marTop w:val="0"/>
          <w:marBottom w:val="0"/>
          <w:divBdr>
            <w:top w:val="none" w:sz="0" w:space="0" w:color="auto"/>
            <w:left w:val="none" w:sz="0" w:space="0" w:color="auto"/>
            <w:bottom w:val="none" w:sz="0" w:space="0" w:color="auto"/>
            <w:right w:val="none" w:sz="0" w:space="0" w:color="auto"/>
          </w:divBdr>
        </w:div>
        <w:div w:id="1525367150">
          <w:marLeft w:val="640"/>
          <w:marRight w:val="0"/>
          <w:marTop w:val="0"/>
          <w:marBottom w:val="0"/>
          <w:divBdr>
            <w:top w:val="none" w:sz="0" w:space="0" w:color="auto"/>
            <w:left w:val="none" w:sz="0" w:space="0" w:color="auto"/>
            <w:bottom w:val="none" w:sz="0" w:space="0" w:color="auto"/>
            <w:right w:val="none" w:sz="0" w:space="0" w:color="auto"/>
          </w:divBdr>
        </w:div>
        <w:div w:id="744032150">
          <w:marLeft w:val="640"/>
          <w:marRight w:val="0"/>
          <w:marTop w:val="0"/>
          <w:marBottom w:val="0"/>
          <w:divBdr>
            <w:top w:val="none" w:sz="0" w:space="0" w:color="auto"/>
            <w:left w:val="none" w:sz="0" w:space="0" w:color="auto"/>
            <w:bottom w:val="none" w:sz="0" w:space="0" w:color="auto"/>
            <w:right w:val="none" w:sz="0" w:space="0" w:color="auto"/>
          </w:divBdr>
        </w:div>
        <w:div w:id="1030257665">
          <w:marLeft w:val="640"/>
          <w:marRight w:val="0"/>
          <w:marTop w:val="0"/>
          <w:marBottom w:val="0"/>
          <w:divBdr>
            <w:top w:val="none" w:sz="0" w:space="0" w:color="auto"/>
            <w:left w:val="none" w:sz="0" w:space="0" w:color="auto"/>
            <w:bottom w:val="none" w:sz="0" w:space="0" w:color="auto"/>
            <w:right w:val="none" w:sz="0" w:space="0" w:color="auto"/>
          </w:divBdr>
        </w:div>
        <w:div w:id="1404639083">
          <w:marLeft w:val="640"/>
          <w:marRight w:val="0"/>
          <w:marTop w:val="0"/>
          <w:marBottom w:val="0"/>
          <w:divBdr>
            <w:top w:val="none" w:sz="0" w:space="0" w:color="auto"/>
            <w:left w:val="none" w:sz="0" w:space="0" w:color="auto"/>
            <w:bottom w:val="none" w:sz="0" w:space="0" w:color="auto"/>
            <w:right w:val="none" w:sz="0" w:space="0" w:color="auto"/>
          </w:divBdr>
        </w:div>
        <w:div w:id="446312345">
          <w:marLeft w:val="640"/>
          <w:marRight w:val="0"/>
          <w:marTop w:val="0"/>
          <w:marBottom w:val="0"/>
          <w:divBdr>
            <w:top w:val="none" w:sz="0" w:space="0" w:color="auto"/>
            <w:left w:val="none" w:sz="0" w:space="0" w:color="auto"/>
            <w:bottom w:val="none" w:sz="0" w:space="0" w:color="auto"/>
            <w:right w:val="none" w:sz="0" w:space="0" w:color="auto"/>
          </w:divBdr>
        </w:div>
        <w:div w:id="241062933">
          <w:marLeft w:val="640"/>
          <w:marRight w:val="0"/>
          <w:marTop w:val="0"/>
          <w:marBottom w:val="0"/>
          <w:divBdr>
            <w:top w:val="none" w:sz="0" w:space="0" w:color="auto"/>
            <w:left w:val="none" w:sz="0" w:space="0" w:color="auto"/>
            <w:bottom w:val="none" w:sz="0" w:space="0" w:color="auto"/>
            <w:right w:val="none" w:sz="0" w:space="0" w:color="auto"/>
          </w:divBdr>
        </w:div>
        <w:div w:id="2134787441">
          <w:marLeft w:val="640"/>
          <w:marRight w:val="0"/>
          <w:marTop w:val="0"/>
          <w:marBottom w:val="0"/>
          <w:divBdr>
            <w:top w:val="none" w:sz="0" w:space="0" w:color="auto"/>
            <w:left w:val="none" w:sz="0" w:space="0" w:color="auto"/>
            <w:bottom w:val="none" w:sz="0" w:space="0" w:color="auto"/>
            <w:right w:val="none" w:sz="0" w:space="0" w:color="auto"/>
          </w:divBdr>
        </w:div>
        <w:div w:id="1451703117">
          <w:marLeft w:val="640"/>
          <w:marRight w:val="0"/>
          <w:marTop w:val="0"/>
          <w:marBottom w:val="0"/>
          <w:divBdr>
            <w:top w:val="none" w:sz="0" w:space="0" w:color="auto"/>
            <w:left w:val="none" w:sz="0" w:space="0" w:color="auto"/>
            <w:bottom w:val="none" w:sz="0" w:space="0" w:color="auto"/>
            <w:right w:val="none" w:sz="0" w:space="0" w:color="auto"/>
          </w:divBdr>
        </w:div>
        <w:div w:id="1573734086">
          <w:marLeft w:val="640"/>
          <w:marRight w:val="0"/>
          <w:marTop w:val="0"/>
          <w:marBottom w:val="0"/>
          <w:divBdr>
            <w:top w:val="none" w:sz="0" w:space="0" w:color="auto"/>
            <w:left w:val="none" w:sz="0" w:space="0" w:color="auto"/>
            <w:bottom w:val="none" w:sz="0" w:space="0" w:color="auto"/>
            <w:right w:val="none" w:sz="0" w:space="0" w:color="auto"/>
          </w:divBdr>
        </w:div>
        <w:div w:id="742677956">
          <w:marLeft w:val="640"/>
          <w:marRight w:val="0"/>
          <w:marTop w:val="0"/>
          <w:marBottom w:val="0"/>
          <w:divBdr>
            <w:top w:val="none" w:sz="0" w:space="0" w:color="auto"/>
            <w:left w:val="none" w:sz="0" w:space="0" w:color="auto"/>
            <w:bottom w:val="none" w:sz="0" w:space="0" w:color="auto"/>
            <w:right w:val="none" w:sz="0" w:space="0" w:color="auto"/>
          </w:divBdr>
        </w:div>
        <w:div w:id="16471090">
          <w:marLeft w:val="640"/>
          <w:marRight w:val="0"/>
          <w:marTop w:val="0"/>
          <w:marBottom w:val="0"/>
          <w:divBdr>
            <w:top w:val="none" w:sz="0" w:space="0" w:color="auto"/>
            <w:left w:val="none" w:sz="0" w:space="0" w:color="auto"/>
            <w:bottom w:val="none" w:sz="0" w:space="0" w:color="auto"/>
            <w:right w:val="none" w:sz="0" w:space="0" w:color="auto"/>
          </w:divBdr>
        </w:div>
        <w:div w:id="1883899264">
          <w:marLeft w:val="640"/>
          <w:marRight w:val="0"/>
          <w:marTop w:val="0"/>
          <w:marBottom w:val="0"/>
          <w:divBdr>
            <w:top w:val="none" w:sz="0" w:space="0" w:color="auto"/>
            <w:left w:val="none" w:sz="0" w:space="0" w:color="auto"/>
            <w:bottom w:val="none" w:sz="0" w:space="0" w:color="auto"/>
            <w:right w:val="none" w:sz="0" w:space="0" w:color="auto"/>
          </w:divBdr>
        </w:div>
        <w:div w:id="1636252735">
          <w:marLeft w:val="640"/>
          <w:marRight w:val="0"/>
          <w:marTop w:val="0"/>
          <w:marBottom w:val="0"/>
          <w:divBdr>
            <w:top w:val="none" w:sz="0" w:space="0" w:color="auto"/>
            <w:left w:val="none" w:sz="0" w:space="0" w:color="auto"/>
            <w:bottom w:val="none" w:sz="0" w:space="0" w:color="auto"/>
            <w:right w:val="none" w:sz="0" w:space="0" w:color="auto"/>
          </w:divBdr>
        </w:div>
        <w:div w:id="473909552">
          <w:marLeft w:val="640"/>
          <w:marRight w:val="0"/>
          <w:marTop w:val="0"/>
          <w:marBottom w:val="0"/>
          <w:divBdr>
            <w:top w:val="none" w:sz="0" w:space="0" w:color="auto"/>
            <w:left w:val="none" w:sz="0" w:space="0" w:color="auto"/>
            <w:bottom w:val="none" w:sz="0" w:space="0" w:color="auto"/>
            <w:right w:val="none" w:sz="0" w:space="0" w:color="auto"/>
          </w:divBdr>
        </w:div>
        <w:div w:id="2016495093">
          <w:marLeft w:val="640"/>
          <w:marRight w:val="0"/>
          <w:marTop w:val="0"/>
          <w:marBottom w:val="0"/>
          <w:divBdr>
            <w:top w:val="none" w:sz="0" w:space="0" w:color="auto"/>
            <w:left w:val="none" w:sz="0" w:space="0" w:color="auto"/>
            <w:bottom w:val="none" w:sz="0" w:space="0" w:color="auto"/>
            <w:right w:val="none" w:sz="0" w:space="0" w:color="auto"/>
          </w:divBdr>
        </w:div>
        <w:div w:id="407775983">
          <w:marLeft w:val="640"/>
          <w:marRight w:val="0"/>
          <w:marTop w:val="0"/>
          <w:marBottom w:val="0"/>
          <w:divBdr>
            <w:top w:val="none" w:sz="0" w:space="0" w:color="auto"/>
            <w:left w:val="none" w:sz="0" w:space="0" w:color="auto"/>
            <w:bottom w:val="none" w:sz="0" w:space="0" w:color="auto"/>
            <w:right w:val="none" w:sz="0" w:space="0" w:color="auto"/>
          </w:divBdr>
        </w:div>
        <w:div w:id="157187076">
          <w:marLeft w:val="640"/>
          <w:marRight w:val="0"/>
          <w:marTop w:val="0"/>
          <w:marBottom w:val="0"/>
          <w:divBdr>
            <w:top w:val="none" w:sz="0" w:space="0" w:color="auto"/>
            <w:left w:val="none" w:sz="0" w:space="0" w:color="auto"/>
            <w:bottom w:val="none" w:sz="0" w:space="0" w:color="auto"/>
            <w:right w:val="none" w:sz="0" w:space="0" w:color="auto"/>
          </w:divBdr>
        </w:div>
        <w:div w:id="356855215">
          <w:marLeft w:val="640"/>
          <w:marRight w:val="0"/>
          <w:marTop w:val="0"/>
          <w:marBottom w:val="0"/>
          <w:divBdr>
            <w:top w:val="none" w:sz="0" w:space="0" w:color="auto"/>
            <w:left w:val="none" w:sz="0" w:space="0" w:color="auto"/>
            <w:bottom w:val="none" w:sz="0" w:space="0" w:color="auto"/>
            <w:right w:val="none" w:sz="0" w:space="0" w:color="auto"/>
          </w:divBdr>
        </w:div>
        <w:div w:id="41488387">
          <w:marLeft w:val="640"/>
          <w:marRight w:val="0"/>
          <w:marTop w:val="0"/>
          <w:marBottom w:val="0"/>
          <w:divBdr>
            <w:top w:val="none" w:sz="0" w:space="0" w:color="auto"/>
            <w:left w:val="none" w:sz="0" w:space="0" w:color="auto"/>
            <w:bottom w:val="none" w:sz="0" w:space="0" w:color="auto"/>
            <w:right w:val="none" w:sz="0" w:space="0" w:color="auto"/>
          </w:divBdr>
        </w:div>
        <w:div w:id="12416487">
          <w:marLeft w:val="640"/>
          <w:marRight w:val="0"/>
          <w:marTop w:val="0"/>
          <w:marBottom w:val="0"/>
          <w:divBdr>
            <w:top w:val="none" w:sz="0" w:space="0" w:color="auto"/>
            <w:left w:val="none" w:sz="0" w:space="0" w:color="auto"/>
            <w:bottom w:val="none" w:sz="0" w:space="0" w:color="auto"/>
            <w:right w:val="none" w:sz="0" w:space="0" w:color="auto"/>
          </w:divBdr>
        </w:div>
        <w:div w:id="2124574945">
          <w:marLeft w:val="640"/>
          <w:marRight w:val="0"/>
          <w:marTop w:val="0"/>
          <w:marBottom w:val="0"/>
          <w:divBdr>
            <w:top w:val="none" w:sz="0" w:space="0" w:color="auto"/>
            <w:left w:val="none" w:sz="0" w:space="0" w:color="auto"/>
            <w:bottom w:val="none" w:sz="0" w:space="0" w:color="auto"/>
            <w:right w:val="none" w:sz="0" w:space="0" w:color="auto"/>
          </w:divBdr>
        </w:div>
        <w:div w:id="337269373">
          <w:marLeft w:val="640"/>
          <w:marRight w:val="0"/>
          <w:marTop w:val="0"/>
          <w:marBottom w:val="0"/>
          <w:divBdr>
            <w:top w:val="none" w:sz="0" w:space="0" w:color="auto"/>
            <w:left w:val="none" w:sz="0" w:space="0" w:color="auto"/>
            <w:bottom w:val="none" w:sz="0" w:space="0" w:color="auto"/>
            <w:right w:val="none" w:sz="0" w:space="0" w:color="auto"/>
          </w:divBdr>
        </w:div>
        <w:div w:id="940340231">
          <w:marLeft w:val="640"/>
          <w:marRight w:val="0"/>
          <w:marTop w:val="0"/>
          <w:marBottom w:val="0"/>
          <w:divBdr>
            <w:top w:val="none" w:sz="0" w:space="0" w:color="auto"/>
            <w:left w:val="none" w:sz="0" w:space="0" w:color="auto"/>
            <w:bottom w:val="none" w:sz="0" w:space="0" w:color="auto"/>
            <w:right w:val="none" w:sz="0" w:space="0" w:color="auto"/>
          </w:divBdr>
        </w:div>
        <w:div w:id="995955473">
          <w:marLeft w:val="640"/>
          <w:marRight w:val="0"/>
          <w:marTop w:val="0"/>
          <w:marBottom w:val="0"/>
          <w:divBdr>
            <w:top w:val="none" w:sz="0" w:space="0" w:color="auto"/>
            <w:left w:val="none" w:sz="0" w:space="0" w:color="auto"/>
            <w:bottom w:val="none" w:sz="0" w:space="0" w:color="auto"/>
            <w:right w:val="none" w:sz="0" w:space="0" w:color="auto"/>
          </w:divBdr>
        </w:div>
        <w:div w:id="1634672399">
          <w:marLeft w:val="640"/>
          <w:marRight w:val="0"/>
          <w:marTop w:val="0"/>
          <w:marBottom w:val="0"/>
          <w:divBdr>
            <w:top w:val="none" w:sz="0" w:space="0" w:color="auto"/>
            <w:left w:val="none" w:sz="0" w:space="0" w:color="auto"/>
            <w:bottom w:val="none" w:sz="0" w:space="0" w:color="auto"/>
            <w:right w:val="none" w:sz="0" w:space="0" w:color="auto"/>
          </w:divBdr>
        </w:div>
        <w:div w:id="1117067635">
          <w:marLeft w:val="640"/>
          <w:marRight w:val="0"/>
          <w:marTop w:val="0"/>
          <w:marBottom w:val="0"/>
          <w:divBdr>
            <w:top w:val="none" w:sz="0" w:space="0" w:color="auto"/>
            <w:left w:val="none" w:sz="0" w:space="0" w:color="auto"/>
            <w:bottom w:val="none" w:sz="0" w:space="0" w:color="auto"/>
            <w:right w:val="none" w:sz="0" w:space="0" w:color="auto"/>
          </w:divBdr>
        </w:div>
        <w:div w:id="125970118">
          <w:marLeft w:val="640"/>
          <w:marRight w:val="0"/>
          <w:marTop w:val="0"/>
          <w:marBottom w:val="0"/>
          <w:divBdr>
            <w:top w:val="none" w:sz="0" w:space="0" w:color="auto"/>
            <w:left w:val="none" w:sz="0" w:space="0" w:color="auto"/>
            <w:bottom w:val="none" w:sz="0" w:space="0" w:color="auto"/>
            <w:right w:val="none" w:sz="0" w:space="0" w:color="auto"/>
          </w:divBdr>
        </w:div>
        <w:div w:id="1830168227">
          <w:marLeft w:val="640"/>
          <w:marRight w:val="0"/>
          <w:marTop w:val="0"/>
          <w:marBottom w:val="0"/>
          <w:divBdr>
            <w:top w:val="none" w:sz="0" w:space="0" w:color="auto"/>
            <w:left w:val="none" w:sz="0" w:space="0" w:color="auto"/>
            <w:bottom w:val="none" w:sz="0" w:space="0" w:color="auto"/>
            <w:right w:val="none" w:sz="0" w:space="0" w:color="auto"/>
          </w:divBdr>
        </w:div>
        <w:div w:id="2123647759">
          <w:marLeft w:val="640"/>
          <w:marRight w:val="0"/>
          <w:marTop w:val="0"/>
          <w:marBottom w:val="0"/>
          <w:divBdr>
            <w:top w:val="none" w:sz="0" w:space="0" w:color="auto"/>
            <w:left w:val="none" w:sz="0" w:space="0" w:color="auto"/>
            <w:bottom w:val="none" w:sz="0" w:space="0" w:color="auto"/>
            <w:right w:val="none" w:sz="0" w:space="0" w:color="auto"/>
          </w:divBdr>
        </w:div>
        <w:div w:id="242834413">
          <w:marLeft w:val="640"/>
          <w:marRight w:val="0"/>
          <w:marTop w:val="0"/>
          <w:marBottom w:val="0"/>
          <w:divBdr>
            <w:top w:val="none" w:sz="0" w:space="0" w:color="auto"/>
            <w:left w:val="none" w:sz="0" w:space="0" w:color="auto"/>
            <w:bottom w:val="none" w:sz="0" w:space="0" w:color="auto"/>
            <w:right w:val="none" w:sz="0" w:space="0" w:color="auto"/>
          </w:divBdr>
        </w:div>
        <w:div w:id="1881168910">
          <w:marLeft w:val="640"/>
          <w:marRight w:val="0"/>
          <w:marTop w:val="0"/>
          <w:marBottom w:val="0"/>
          <w:divBdr>
            <w:top w:val="none" w:sz="0" w:space="0" w:color="auto"/>
            <w:left w:val="none" w:sz="0" w:space="0" w:color="auto"/>
            <w:bottom w:val="none" w:sz="0" w:space="0" w:color="auto"/>
            <w:right w:val="none" w:sz="0" w:space="0" w:color="auto"/>
          </w:divBdr>
        </w:div>
        <w:div w:id="1104499075">
          <w:marLeft w:val="640"/>
          <w:marRight w:val="0"/>
          <w:marTop w:val="0"/>
          <w:marBottom w:val="0"/>
          <w:divBdr>
            <w:top w:val="none" w:sz="0" w:space="0" w:color="auto"/>
            <w:left w:val="none" w:sz="0" w:space="0" w:color="auto"/>
            <w:bottom w:val="none" w:sz="0" w:space="0" w:color="auto"/>
            <w:right w:val="none" w:sz="0" w:space="0" w:color="auto"/>
          </w:divBdr>
        </w:div>
        <w:div w:id="118914602">
          <w:marLeft w:val="640"/>
          <w:marRight w:val="0"/>
          <w:marTop w:val="0"/>
          <w:marBottom w:val="0"/>
          <w:divBdr>
            <w:top w:val="none" w:sz="0" w:space="0" w:color="auto"/>
            <w:left w:val="none" w:sz="0" w:space="0" w:color="auto"/>
            <w:bottom w:val="none" w:sz="0" w:space="0" w:color="auto"/>
            <w:right w:val="none" w:sz="0" w:space="0" w:color="auto"/>
          </w:divBdr>
        </w:div>
        <w:div w:id="485048279">
          <w:marLeft w:val="640"/>
          <w:marRight w:val="0"/>
          <w:marTop w:val="0"/>
          <w:marBottom w:val="0"/>
          <w:divBdr>
            <w:top w:val="none" w:sz="0" w:space="0" w:color="auto"/>
            <w:left w:val="none" w:sz="0" w:space="0" w:color="auto"/>
            <w:bottom w:val="none" w:sz="0" w:space="0" w:color="auto"/>
            <w:right w:val="none" w:sz="0" w:space="0" w:color="auto"/>
          </w:divBdr>
        </w:div>
        <w:div w:id="781266809">
          <w:marLeft w:val="640"/>
          <w:marRight w:val="0"/>
          <w:marTop w:val="0"/>
          <w:marBottom w:val="0"/>
          <w:divBdr>
            <w:top w:val="none" w:sz="0" w:space="0" w:color="auto"/>
            <w:left w:val="none" w:sz="0" w:space="0" w:color="auto"/>
            <w:bottom w:val="none" w:sz="0" w:space="0" w:color="auto"/>
            <w:right w:val="none" w:sz="0" w:space="0" w:color="auto"/>
          </w:divBdr>
        </w:div>
        <w:div w:id="1304388759">
          <w:marLeft w:val="640"/>
          <w:marRight w:val="0"/>
          <w:marTop w:val="0"/>
          <w:marBottom w:val="0"/>
          <w:divBdr>
            <w:top w:val="none" w:sz="0" w:space="0" w:color="auto"/>
            <w:left w:val="none" w:sz="0" w:space="0" w:color="auto"/>
            <w:bottom w:val="none" w:sz="0" w:space="0" w:color="auto"/>
            <w:right w:val="none" w:sz="0" w:space="0" w:color="auto"/>
          </w:divBdr>
        </w:div>
        <w:div w:id="729816032">
          <w:marLeft w:val="640"/>
          <w:marRight w:val="0"/>
          <w:marTop w:val="0"/>
          <w:marBottom w:val="0"/>
          <w:divBdr>
            <w:top w:val="none" w:sz="0" w:space="0" w:color="auto"/>
            <w:left w:val="none" w:sz="0" w:space="0" w:color="auto"/>
            <w:bottom w:val="none" w:sz="0" w:space="0" w:color="auto"/>
            <w:right w:val="none" w:sz="0" w:space="0" w:color="auto"/>
          </w:divBdr>
        </w:div>
        <w:div w:id="907035756">
          <w:marLeft w:val="640"/>
          <w:marRight w:val="0"/>
          <w:marTop w:val="0"/>
          <w:marBottom w:val="0"/>
          <w:divBdr>
            <w:top w:val="none" w:sz="0" w:space="0" w:color="auto"/>
            <w:left w:val="none" w:sz="0" w:space="0" w:color="auto"/>
            <w:bottom w:val="none" w:sz="0" w:space="0" w:color="auto"/>
            <w:right w:val="none" w:sz="0" w:space="0" w:color="auto"/>
          </w:divBdr>
        </w:div>
        <w:div w:id="498422361">
          <w:marLeft w:val="640"/>
          <w:marRight w:val="0"/>
          <w:marTop w:val="0"/>
          <w:marBottom w:val="0"/>
          <w:divBdr>
            <w:top w:val="none" w:sz="0" w:space="0" w:color="auto"/>
            <w:left w:val="none" w:sz="0" w:space="0" w:color="auto"/>
            <w:bottom w:val="none" w:sz="0" w:space="0" w:color="auto"/>
            <w:right w:val="none" w:sz="0" w:space="0" w:color="auto"/>
          </w:divBdr>
        </w:div>
        <w:div w:id="2062512728">
          <w:marLeft w:val="640"/>
          <w:marRight w:val="0"/>
          <w:marTop w:val="0"/>
          <w:marBottom w:val="0"/>
          <w:divBdr>
            <w:top w:val="none" w:sz="0" w:space="0" w:color="auto"/>
            <w:left w:val="none" w:sz="0" w:space="0" w:color="auto"/>
            <w:bottom w:val="none" w:sz="0" w:space="0" w:color="auto"/>
            <w:right w:val="none" w:sz="0" w:space="0" w:color="auto"/>
          </w:divBdr>
        </w:div>
        <w:div w:id="95949029">
          <w:marLeft w:val="640"/>
          <w:marRight w:val="0"/>
          <w:marTop w:val="0"/>
          <w:marBottom w:val="0"/>
          <w:divBdr>
            <w:top w:val="none" w:sz="0" w:space="0" w:color="auto"/>
            <w:left w:val="none" w:sz="0" w:space="0" w:color="auto"/>
            <w:bottom w:val="none" w:sz="0" w:space="0" w:color="auto"/>
            <w:right w:val="none" w:sz="0" w:space="0" w:color="auto"/>
          </w:divBdr>
        </w:div>
        <w:div w:id="1812017497">
          <w:marLeft w:val="640"/>
          <w:marRight w:val="0"/>
          <w:marTop w:val="0"/>
          <w:marBottom w:val="0"/>
          <w:divBdr>
            <w:top w:val="none" w:sz="0" w:space="0" w:color="auto"/>
            <w:left w:val="none" w:sz="0" w:space="0" w:color="auto"/>
            <w:bottom w:val="none" w:sz="0" w:space="0" w:color="auto"/>
            <w:right w:val="none" w:sz="0" w:space="0" w:color="auto"/>
          </w:divBdr>
        </w:div>
        <w:div w:id="2009207538">
          <w:marLeft w:val="640"/>
          <w:marRight w:val="0"/>
          <w:marTop w:val="0"/>
          <w:marBottom w:val="0"/>
          <w:divBdr>
            <w:top w:val="none" w:sz="0" w:space="0" w:color="auto"/>
            <w:left w:val="none" w:sz="0" w:space="0" w:color="auto"/>
            <w:bottom w:val="none" w:sz="0" w:space="0" w:color="auto"/>
            <w:right w:val="none" w:sz="0" w:space="0" w:color="auto"/>
          </w:divBdr>
        </w:div>
        <w:div w:id="1063943369">
          <w:marLeft w:val="640"/>
          <w:marRight w:val="0"/>
          <w:marTop w:val="0"/>
          <w:marBottom w:val="0"/>
          <w:divBdr>
            <w:top w:val="none" w:sz="0" w:space="0" w:color="auto"/>
            <w:left w:val="none" w:sz="0" w:space="0" w:color="auto"/>
            <w:bottom w:val="none" w:sz="0" w:space="0" w:color="auto"/>
            <w:right w:val="none" w:sz="0" w:space="0" w:color="auto"/>
          </w:divBdr>
        </w:div>
        <w:div w:id="1126119532">
          <w:marLeft w:val="640"/>
          <w:marRight w:val="0"/>
          <w:marTop w:val="0"/>
          <w:marBottom w:val="0"/>
          <w:divBdr>
            <w:top w:val="none" w:sz="0" w:space="0" w:color="auto"/>
            <w:left w:val="none" w:sz="0" w:space="0" w:color="auto"/>
            <w:bottom w:val="none" w:sz="0" w:space="0" w:color="auto"/>
            <w:right w:val="none" w:sz="0" w:space="0" w:color="auto"/>
          </w:divBdr>
        </w:div>
        <w:div w:id="291134080">
          <w:marLeft w:val="640"/>
          <w:marRight w:val="0"/>
          <w:marTop w:val="0"/>
          <w:marBottom w:val="0"/>
          <w:divBdr>
            <w:top w:val="none" w:sz="0" w:space="0" w:color="auto"/>
            <w:left w:val="none" w:sz="0" w:space="0" w:color="auto"/>
            <w:bottom w:val="none" w:sz="0" w:space="0" w:color="auto"/>
            <w:right w:val="none" w:sz="0" w:space="0" w:color="auto"/>
          </w:divBdr>
        </w:div>
        <w:div w:id="1793355189">
          <w:marLeft w:val="640"/>
          <w:marRight w:val="0"/>
          <w:marTop w:val="0"/>
          <w:marBottom w:val="0"/>
          <w:divBdr>
            <w:top w:val="none" w:sz="0" w:space="0" w:color="auto"/>
            <w:left w:val="none" w:sz="0" w:space="0" w:color="auto"/>
            <w:bottom w:val="none" w:sz="0" w:space="0" w:color="auto"/>
            <w:right w:val="none" w:sz="0" w:space="0" w:color="auto"/>
          </w:divBdr>
        </w:div>
        <w:div w:id="1478574301">
          <w:marLeft w:val="640"/>
          <w:marRight w:val="0"/>
          <w:marTop w:val="0"/>
          <w:marBottom w:val="0"/>
          <w:divBdr>
            <w:top w:val="none" w:sz="0" w:space="0" w:color="auto"/>
            <w:left w:val="none" w:sz="0" w:space="0" w:color="auto"/>
            <w:bottom w:val="none" w:sz="0" w:space="0" w:color="auto"/>
            <w:right w:val="none" w:sz="0" w:space="0" w:color="auto"/>
          </w:divBdr>
        </w:div>
        <w:div w:id="1645116330">
          <w:marLeft w:val="640"/>
          <w:marRight w:val="0"/>
          <w:marTop w:val="0"/>
          <w:marBottom w:val="0"/>
          <w:divBdr>
            <w:top w:val="none" w:sz="0" w:space="0" w:color="auto"/>
            <w:left w:val="none" w:sz="0" w:space="0" w:color="auto"/>
            <w:bottom w:val="none" w:sz="0" w:space="0" w:color="auto"/>
            <w:right w:val="none" w:sz="0" w:space="0" w:color="auto"/>
          </w:divBdr>
        </w:div>
        <w:div w:id="1631400058">
          <w:marLeft w:val="640"/>
          <w:marRight w:val="0"/>
          <w:marTop w:val="0"/>
          <w:marBottom w:val="0"/>
          <w:divBdr>
            <w:top w:val="none" w:sz="0" w:space="0" w:color="auto"/>
            <w:left w:val="none" w:sz="0" w:space="0" w:color="auto"/>
            <w:bottom w:val="none" w:sz="0" w:space="0" w:color="auto"/>
            <w:right w:val="none" w:sz="0" w:space="0" w:color="auto"/>
          </w:divBdr>
        </w:div>
        <w:div w:id="1605071359">
          <w:marLeft w:val="640"/>
          <w:marRight w:val="0"/>
          <w:marTop w:val="0"/>
          <w:marBottom w:val="0"/>
          <w:divBdr>
            <w:top w:val="none" w:sz="0" w:space="0" w:color="auto"/>
            <w:left w:val="none" w:sz="0" w:space="0" w:color="auto"/>
            <w:bottom w:val="none" w:sz="0" w:space="0" w:color="auto"/>
            <w:right w:val="none" w:sz="0" w:space="0" w:color="auto"/>
          </w:divBdr>
        </w:div>
        <w:div w:id="268320381">
          <w:marLeft w:val="640"/>
          <w:marRight w:val="0"/>
          <w:marTop w:val="0"/>
          <w:marBottom w:val="0"/>
          <w:divBdr>
            <w:top w:val="none" w:sz="0" w:space="0" w:color="auto"/>
            <w:left w:val="none" w:sz="0" w:space="0" w:color="auto"/>
            <w:bottom w:val="none" w:sz="0" w:space="0" w:color="auto"/>
            <w:right w:val="none" w:sz="0" w:space="0" w:color="auto"/>
          </w:divBdr>
        </w:div>
        <w:div w:id="1066102866">
          <w:marLeft w:val="640"/>
          <w:marRight w:val="0"/>
          <w:marTop w:val="0"/>
          <w:marBottom w:val="0"/>
          <w:divBdr>
            <w:top w:val="none" w:sz="0" w:space="0" w:color="auto"/>
            <w:left w:val="none" w:sz="0" w:space="0" w:color="auto"/>
            <w:bottom w:val="none" w:sz="0" w:space="0" w:color="auto"/>
            <w:right w:val="none" w:sz="0" w:space="0" w:color="auto"/>
          </w:divBdr>
        </w:div>
        <w:div w:id="1359938193">
          <w:marLeft w:val="640"/>
          <w:marRight w:val="0"/>
          <w:marTop w:val="0"/>
          <w:marBottom w:val="0"/>
          <w:divBdr>
            <w:top w:val="none" w:sz="0" w:space="0" w:color="auto"/>
            <w:left w:val="none" w:sz="0" w:space="0" w:color="auto"/>
            <w:bottom w:val="none" w:sz="0" w:space="0" w:color="auto"/>
            <w:right w:val="none" w:sz="0" w:space="0" w:color="auto"/>
          </w:divBdr>
        </w:div>
        <w:div w:id="1225221590">
          <w:marLeft w:val="640"/>
          <w:marRight w:val="0"/>
          <w:marTop w:val="0"/>
          <w:marBottom w:val="0"/>
          <w:divBdr>
            <w:top w:val="none" w:sz="0" w:space="0" w:color="auto"/>
            <w:left w:val="none" w:sz="0" w:space="0" w:color="auto"/>
            <w:bottom w:val="none" w:sz="0" w:space="0" w:color="auto"/>
            <w:right w:val="none" w:sz="0" w:space="0" w:color="auto"/>
          </w:divBdr>
        </w:div>
      </w:divsChild>
    </w:div>
    <w:div w:id="1315254765">
      <w:marLeft w:val="640"/>
      <w:marRight w:val="0"/>
      <w:marTop w:val="0"/>
      <w:marBottom w:val="0"/>
      <w:divBdr>
        <w:top w:val="none" w:sz="0" w:space="0" w:color="auto"/>
        <w:left w:val="none" w:sz="0" w:space="0" w:color="auto"/>
        <w:bottom w:val="none" w:sz="0" w:space="0" w:color="auto"/>
        <w:right w:val="none" w:sz="0" w:space="0" w:color="auto"/>
      </w:divBdr>
    </w:div>
    <w:div w:id="1316375876">
      <w:marLeft w:val="640"/>
      <w:marRight w:val="0"/>
      <w:marTop w:val="0"/>
      <w:marBottom w:val="0"/>
      <w:divBdr>
        <w:top w:val="none" w:sz="0" w:space="0" w:color="auto"/>
        <w:left w:val="none" w:sz="0" w:space="0" w:color="auto"/>
        <w:bottom w:val="none" w:sz="0" w:space="0" w:color="auto"/>
        <w:right w:val="none" w:sz="0" w:space="0" w:color="auto"/>
      </w:divBdr>
    </w:div>
    <w:div w:id="1317147221">
      <w:marLeft w:val="640"/>
      <w:marRight w:val="0"/>
      <w:marTop w:val="0"/>
      <w:marBottom w:val="0"/>
      <w:divBdr>
        <w:top w:val="none" w:sz="0" w:space="0" w:color="auto"/>
        <w:left w:val="none" w:sz="0" w:space="0" w:color="auto"/>
        <w:bottom w:val="none" w:sz="0" w:space="0" w:color="auto"/>
        <w:right w:val="none" w:sz="0" w:space="0" w:color="auto"/>
      </w:divBdr>
    </w:div>
    <w:div w:id="1317957457">
      <w:bodyDiv w:val="1"/>
      <w:marLeft w:val="0"/>
      <w:marRight w:val="0"/>
      <w:marTop w:val="0"/>
      <w:marBottom w:val="0"/>
      <w:divBdr>
        <w:top w:val="none" w:sz="0" w:space="0" w:color="auto"/>
        <w:left w:val="none" w:sz="0" w:space="0" w:color="auto"/>
        <w:bottom w:val="none" w:sz="0" w:space="0" w:color="auto"/>
        <w:right w:val="none" w:sz="0" w:space="0" w:color="auto"/>
      </w:divBdr>
      <w:divsChild>
        <w:div w:id="30689409">
          <w:marLeft w:val="640"/>
          <w:marRight w:val="0"/>
          <w:marTop w:val="0"/>
          <w:marBottom w:val="0"/>
          <w:divBdr>
            <w:top w:val="none" w:sz="0" w:space="0" w:color="auto"/>
            <w:left w:val="none" w:sz="0" w:space="0" w:color="auto"/>
            <w:bottom w:val="none" w:sz="0" w:space="0" w:color="auto"/>
            <w:right w:val="none" w:sz="0" w:space="0" w:color="auto"/>
          </w:divBdr>
        </w:div>
        <w:div w:id="72439742">
          <w:marLeft w:val="640"/>
          <w:marRight w:val="0"/>
          <w:marTop w:val="0"/>
          <w:marBottom w:val="0"/>
          <w:divBdr>
            <w:top w:val="none" w:sz="0" w:space="0" w:color="auto"/>
            <w:left w:val="none" w:sz="0" w:space="0" w:color="auto"/>
            <w:bottom w:val="none" w:sz="0" w:space="0" w:color="auto"/>
            <w:right w:val="none" w:sz="0" w:space="0" w:color="auto"/>
          </w:divBdr>
        </w:div>
        <w:div w:id="84544056">
          <w:marLeft w:val="640"/>
          <w:marRight w:val="0"/>
          <w:marTop w:val="0"/>
          <w:marBottom w:val="0"/>
          <w:divBdr>
            <w:top w:val="none" w:sz="0" w:space="0" w:color="auto"/>
            <w:left w:val="none" w:sz="0" w:space="0" w:color="auto"/>
            <w:bottom w:val="none" w:sz="0" w:space="0" w:color="auto"/>
            <w:right w:val="none" w:sz="0" w:space="0" w:color="auto"/>
          </w:divBdr>
        </w:div>
        <w:div w:id="117187741">
          <w:marLeft w:val="640"/>
          <w:marRight w:val="0"/>
          <w:marTop w:val="0"/>
          <w:marBottom w:val="0"/>
          <w:divBdr>
            <w:top w:val="none" w:sz="0" w:space="0" w:color="auto"/>
            <w:left w:val="none" w:sz="0" w:space="0" w:color="auto"/>
            <w:bottom w:val="none" w:sz="0" w:space="0" w:color="auto"/>
            <w:right w:val="none" w:sz="0" w:space="0" w:color="auto"/>
          </w:divBdr>
        </w:div>
        <w:div w:id="124349139">
          <w:marLeft w:val="640"/>
          <w:marRight w:val="0"/>
          <w:marTop w:val="0"/>
          <w:marBottom w:val="0"/>
          <w:divBdr>
            <w:top w:val="none" w:sz="0" w:space="0" w:color="auto"/>
            <w:left w:val="none" w:sz="0" w:space="0" w:color="auto"/>
            <w:bottom w:val="none" w:sz="0" w:space="0" w:color="auto"/>
            <w:right w:val="none" w:sz="0" w:space="0" w:color="auto"/>
          </w:divBdr>
        </w:div>
        <w:div w:id="144586107">
          <w:marLeft w:val="640"/>
          <w:marRight w:val="0"/>
          <w:marTop w:val="0"/>
          <w:marBottom w:val="0"/>
          <w:divBdr>
            <w:top w:val="none" w:sz="0" w:space="0" w:color="auto"/>
            <w:left w:val="none" w:sz="0" w:space="0" w:color="auto"/>
            <w:bottom w:val="none" w:sz="0" w:space="0" w:color="auto"/>
            <w:right w:val="none" w:sz="0" w:space="0" w:color="auto"/>
          </w:divBdr>
        </w:div>
        <w:div w:id="172887196">
          <w:marLeft w:val="640"/>
          <w:marRight w:val="0"/>
          <w:marTop w:val="0"/>
          <w:marBottom w:val="0"/>
          <w:divBdr>
            <w:top w:val="none" w:sz="0" w:space="0" w:color="auto"/>
            <w:left w:val="none" w:sz="0" w:space="0" w:color="auto"/>
            <w:bottom w:val="none" w:sz="0" w:space="0" w:color="auto"/>
            <w:right w:val="none" w:sz="0" w:space="0" w:color="auto"/>
          </w:divBdr>
        </w:div>
        <w:div w:id="187137926">
          <w:marLeft w:val="640"/>
          <w:marRight w:val="0"/>
          <w:marTop w:val="0"/>
          <w:marBottom w:val="0"/>
          <w:divBdr>
            <w:top w:val="none" w:sz="0" w:space="0" w:color="auto"/>
            <w:left w:val="none" w:sz="0" w:space="0" w:color="auto"/>
            <w:bottom w:val="none" w:sz="0" w:space="0" w:color="auto"/>
            <w:right w:val="none" w:sz="0" w:space="0" w:color="auto"/>
          </w:divBdr>
        </w:div>
        <w:div w:id="242030504">
          <w:marLeft w:val="640"/>
          <w:marRight w:val="0"/>
          <w:marTop w:val="0"/>
          <w:marBottom w:val="0"/>
          <w:divBdr>
            <w:top w:val="none" w:sz="0" w:space="0" w:color="auto"/>
            <w:left w:val="none" w:sz="0" w:space="0" w:color="auto"/>
            <w:bottom w:val="none" w:sz="0" w:space="0" w:color="auto"/>
            <w:right w:val="none" w:sz="0" w:space="0" w:color="auto"/>
          </w:divBdr>
        </w:div>
        <w:div w:id="243145365">
          <w:marLeft w:val="640"/>
          <w:marRight w:val="0"/>
          <w:marTop w:val="0"/>
          <w:marBottom w:val="0"/>
          <w:divBdr>
            <w:top w:val="none" w:sz="0" w:space="0" w:color="auto"/>
            <w:left w:val="none" w:sz="0" w:space="0" w:color="auto"/>
            <w:bottom w:val="none" w:sz="0" w:space="0" w:color="auto"/>
            <w:right w:val="none" w:sz="0" w:space="0" w:color="auto"/>
          </w:divBdr>
        </w:div>
        <w:div w:id="266741932">
          <w:marLeft w:val="640"/>
          <w:marRight w:val="0"/>
          <w:marTop w:val="0"/>
          <w:marBottom w:val="0"/>
          <w:divBdr>
            <w:top w:val="none" w:sz="0" w:space="0" w:color="auto"/>
            <w:left w:val="none" w:sz="0" w:space="0" w:color="auto"/>
            <w:bottom w:val="none" w:sz="0" w:space="0" w:color="auto"/>
            <w:right w:val="none" w:sz="0" w:space="0" w:color="auto"/>
          </w:divBdr>
        </w:div>
        <w:div w:id="293995624">
          <w:marLeft w:val="640"/>
          <w:marRight w:val="0"/>
          <w:marTop w:val="0"/>
          <w:marBottom w:val="0"/>
          <w:divBdr>
            <w:top w:val="none" w:sz="0" w:space="0" w:color="auto"/>
            <w:left w:val="none" w:sz="0" w:space="0" w:color="auto"/>
            <w:bottom w:val="none" w:sz="0" w:space="0" w:color="auto"/>
            <w:right w:val="none" w:sz="0" w:space="0" w:color="auto"/>
          </w:divBdr>
        </w:div>
        <w:div w:id="297106078">
          <w:marLeft w:val="640"/>
          <w:marRight w:val="0"/>
          <w:marTop w:val="0"/>
          <w:marBottom w:val="0"/>
          <w:divBdr>
            <w:top w:val="none" w:sz="0" w:space="0" w:color="auto"/>
            <w:left w:val="none" w:sz="0" w:space="0" w:color="auto"/>
            <w:bottom w:val="none" w:sz="0" w:space="0" w:color="auto"/>
            <w:right w:val="none" w:sz="0" w:space="0" w:color="auto"/>
          </w:divBdr>
        </w:div>
        <w:div w:id="318732517">
          <w:marLeft w:val="640"/>
          <w:marRight w:val="0"/>
          <w:marTop w:val="0"/>
          <w:marBottom w:val="0"/>
          <w:divBdr>
            <w:top w:val="none" w:sz="0" w:space="0" w:color="auto"/>
            <w:left w:val="none" w:sz="0" w:space="0" w:color="auto"/>
            <w:bottom w:val="none" w:sz="0" w:space="0" w:color="auto"/>
            <w:right w:val="none" w:sz="0" w:space="0" w:color="auto"/>
          </w:divBdr>
        </w:div>
        <w:div w:id="411585813">
          <w:marLeft w:val="640"/>
          <w:marRight w:val="0"/>
          <w:marTop w:val="0"/>
          <w:marBottom w:val="0"/>
          <w:divBdr>
            <w:top w:val="none" w:sz="0" w:space="0" w:color="auto"/>
            <w:left w:val="none" w:sz="0" w:space="0" w:color="auto"/>
            <w:bottom w:val="none" w:sz="0" w:space="0" w:color="auto"/>
            <w:right w:val="none" w:sz="0" w:space="0" w:color="auto"/>
          </w:divBdr>
        </w:div>
        <w:div w:id="412553001">
          <w:marLeft w:val="640"/>
          <w:marRight w:val="0"/>
          <w:marTop w:val="0"/>
          <w:marBottom w:val="0"/>
          <w:divBdr>
            <w:top w:val="none" w:sz="0" w:space="0" w:color="auto"/>
            <w:left w:val="none" w:sz="0" w:space="0" w:color="auto"/>
            <w:bottom w:val="none" w:sz="0" w:space="0" w:color="auto"/>
            <w:right w:val="none" w:sz="0" w:space="0" w:color="auto"/>
          </w:divBdr>
        </w:div>
        <w:div w:id="434862307">
          <w:marLeft w:val="640"/>
          <w:marRight w:val="0"/>
          <w:marTop w:val="0"/>
          <w:marBottom w:val="0"/>
          <w:divBdr>
            <w:top w:val="none" w:sz="0" w:space="0" w:color="auto"/>
            <w:left w:val="none" w:sz="0" w:space="0" w:color="auto"/>
            <w:bottom w:val="none" w:sz="0" w:space="0" w:color="auto"/>
            <w:right w:val="none" w:sz="0" w:space="0" w:color="auto"/>
          </w:divBdr>
        </w:div>
        <w:div w:id="445589580">
          <w:marLeft w:val="640"/>
          <w:marRight w:val="0"/>
          <w:marTop w:val="0"/>
          <w:marBottom w:val="0"/>
          <w:divBdr>
            <w:top w:val="none" w:sz="0" w:space="0" w:color="auto"/>
            <w:left w:val="none" w:sz="0" w:space="0" w:color="auto"/>
            <w:bottom w:val="none" w:sz="0" w:space="0" w:color="auto"/>
            <w:right w:val="none" w:sz="0" w:space="0" w:color="auto"/>
          </w:divBdr>
        </w:div>
        <w:div w:id="452749814">
          <w:marLeft w:val="640"/>
          <w:marRight w:val="0"/>
          <w:marTop w:val="0"/>
          <w:marBottom w:val="0"/>
          <w:divBdr>
            <w:top w:val="none" w:sz="0" w:space="0" w:color="auto"/>
            <w:left w:val="none" w:sz="0" w:space="0" w:color="auto"/>
            <w:bottom w:val="none" w:sz="0" w:space="0" w:color="auto"/>
            <w:right w:val="none" w:sz="0" w:space="0" w:color="auto"/>
          </w:divBdr>
        </w:div>
        <w:div w:id="469901977">
          <w:marLeft w:val="640"/>
          <w:marRight w:val="0"/>
          <w:marTop w:val="0"/>
          <w:marBottom w:val="0"/>
          <w:divBdr>
            <w:top w:val="none" w:sz="0" w:space="0" w:color="auto"/>
            <w:left w:val="none" w:sz="0" w:space="0" w:color="auto"/>
            <w:bottom w:val="none" w:sz="0" w:space="0" w:color="auto"/>
            <w:right w:val="none" w:sz="0" w:space="0" w:color="auto"/>
          </w:divBdr>
        </w:div>
        <w:div w:id="605498902">
          <w:marLeft w:val="640"/>
          <w:marRight w:val="0"/>
          <w:marTop w:val="0"/>
          <w:marBottom w:val="0"/>
          <w:divBdr>
            <w:top w:val="none" w:sz="0" w:space="0" w:color="auto"/>
            <w:left w:val="none" w:sz="0" w:space="0" w:color="auto"/>
            <w:bottom w:val="none" w:sz="0" w:space="0" w:color="auto"/>
            <w:right w:val="none" w:sz="0" w:space="0" w:color="auto"/>
          </w:divBdr>
        </w:div>
        <w:div w:id="611479464">
          <w:marLeft w:val="640"/>
          <w:marRight w:val="0"/>
          <w:marTop w:val="0"/>
          <w:marBottom w:val="0"/>
          <w:divBdr>
            <w:top w:val="none" w:sz="0" w:space="0" w:color="auto"/>
            <w:left w:val="none" w:sz="0" w:space="0" w:color="auto"/>
            <w:bottom w:val="none" w:sz="0" w:space="0" w:color="auto"/>
            <w:right w:val="none" w:sz="0" w:space="0" w:color="auto"/>
          </w:divBdr>
        </w:div>
        <w:div w:id="614749257">
          <w:marLeft w:val="640"/>
          <w:marRight w:val="0"/>
          <w:marTop w:val="0"/>
          <w:marBottom w:val="0"/>
          <w:divBdr>
            <w:top w:val="none" w:sz="0" w:space="0" w:color="auto"/>
            <w:left w:val="none" w:sz="0" w:space="0" w:color="auto"/>
            <w:bottom w:val="none" w:sz="0" w:space="0" w:color="auto"/>
            <w:right w:val="none" w:sz="0" w:space="0" w:color="auto"/>
          </w:divBdr>
        </w:div>
        <w:div w:id="620769949">
          <w:marLeft w:val="640"/>
          <w:marRight w:val="0"/>
          <w:marTop w:val="0"/>
          <w:marBottom w:val="0"/>
          <w:divBdr>
            <w:top w:val="none" w:sz="0" w:space="0" w:color="auto"/>
            <w:left w:val="none" w:sz="0" w:space="0" w:color="auto"/>
            <w:bottom w:val="none" w:sz="0" w:space="0" w:color="auto"/>
            <w:right w:val="none" w:sz="0" w:space="0" w:color="auto"/>
          </w:divBdr>
        </w:div>
        <w:div w:id="621034931">
          <w:marLeft w:val="640"/>
          <w:marRight w:val="0"/>
          <w:marTop w:val="0"/>
          <w:marBottom w:val="0"/>
          <w:divBdr>
            <w:top w:val="none" w:sz="0" w:space="0" w:color="auto"/>
            <w:left w:val="none" w:sz="0" w:space="0" w:color="auto"/>
            <w:bottom w:val="none" w:sz="0" w:space="0" w:color="auto"/>
            <w:right w:val="none" w:sz="0" w:space="0" w:color="auto"/>
          </w:divBdr>
        </w:div>
        <w:div w:id="660155779">
          <w:marLeft w:val="640"/>
          <w:marRight w:val="0"/>
          <w:marTop w:val="0"/>
          <w:marBottom w:val="0"/>
          <w:divBdr>
            <w:top w:val="none" w:sz="0" w:space="0" w:color="auto"/>
            <w:left w:val="none" w:sz="0" w:space="0" w:color="auto"/>
            <w:bottom w:val="none" w:sz="0" w:space="0" w:color="auto"/>
            <w:right w:val="none" w:sz="0" w:space="0" w:color="auto"/>
          </w:divBdr>
        </w:div>
        <w:div w:id="700711837">
          <w:marLeft w:val="640"/>
          <w:marRight w:val="0"/>
          <w:marTop w:val="0"/>
          <w:marBottom w:val="0"/>
          <w:divBdr>
            <w:top w:val="none" w:sz="0" w:space="0" w:color="auto"/>
            <w:left w:val="none" w:sz="0" w:space="0" w:color="auto"/>
            <w:bottom w:val="none" w:sz="0" w:space="0" w:color="auto"/>
            <w:right w:val="none" w:sz="0" w:space="0" w:color="auto"/>
          </w:divBdr>
        </w:div>
        <w:div w:id="725568932">
          <w:marLeft w:val="640"/>
          <w:marRight w:val="0"/>
          <w:marTop w:val="0"/>
          <w:marBottom w:val="0"/>
          <w:divBdr>
            <w:top w:val="none" w:sz="0" w:space="0" w:color="auto"/>
            <w:left w:val="none" w:sz="0" w:space="0" w:color="auto"/>
            <w:bottom w:val="none" w:sz="0" w:space="0" w:color="auto"/>
            <w:right w:val="none" w:sz="0" w:space="0" w:color="auto"/>
          </w:divBdr>
        </w:div>
        <w:div w:id="808471823">
          <w:marLeft w:val="640"/>
          <w:marRight w:val="0"/>
          <w:marTop w:val="0"/>
          <w:marBottom w:val="0"/>
          <w:divBdr>
            <w:top w:val="none" w:sz="0" w:space="0" w:color="auto"/>
            <w:left w:val="none" w:sz="0" w:space="0" w:color="auto"/>
            <w:bottom w:val="none" w:sz="0" w:space="0" w:color="auto"/>
            <w:right w:val="none" w:sz="0" w:space="0" w:color="auto"/>
          </w:divBdr>
        </w:div>
        <w:div w:id="808741828">
          <w:marLeft w:val="640"/>
          <w:marRight w:val="0"/>
          <w:marTop w:val="0"/>
          <w:marBottom w:val="0"/>
          <w:divBdr>
            <w:top w:val="none" w:sz="0" w:space="0" w:color="auto"/>
            <w:left w:val="none" w:sz="0" w:space="0" w:color="auto"/>
            <w:bottom w:val="none" w:sz="0" w:space="0" w:color="auto"/>
            <w:right w:val="none" w:sz="0" w:space="0" w:color="auto"/>
          </w:divBdr>
        </w:div>
        <w:div w:id="816994038">
          <w:marLeft w:val="640"/>
          <w:marRight w:val="0"/>
          <w:marTop w:val="0"/>
          <w:marBottom w:val="0"/>
          <w:divBdr>
            <w:top w:val="none" w:sz="0" w:space="0" w:color="auto"/>
            <w:left w:val="none" w:sz="0" w:space="0" w:color="auto"/>
            <w:bottom w:val="none" w:sz="0" w:space="0" w:color="auto"/>
            <w:right w:val="none" w:sz="0" w:space="0" w:color="auto"/>
          </w:divBdr>
        </w:div>
        <w:div w:id="851068349">
          <w:marLeft w:val="640"/>
          <w:marRight w:val="0"/>
          <w:marTop w:val="0"/>
          <w:marBottom w:val="0"/>
          <w:divBdr>
            <w:top w:val="none" w:sz="0" w:space="0" w:color="auto"/>
            <w:left w:val="none" w:sz="0" w:space="0" w:color="auto"/>
            <w:bottom w:val="none" w:sz="0" w:space="0" w:color="auto"/>
            <w:right w:val="none" w:sz="0" w:space="0" w:color="auto"/>
          </w:divBdr>
        </w:div>
        <w:div w:id="916591225">
          <w:marLeft w:val="640"/>
          <w:marRight w:val="0"/>
          <w:marTop w:val="0"/>
          <w:marBottom w:val="0"/>
          <w:divBdr>
            <w:top w:val="none" w:sz="0" w:space="0" w:color="auto"/>
            <w:left w:val="none" w:sz="0" w:space="0" w:color="auto"/>
            <w:bottom w:val="none" w:sz="0" w:space="0" w:color="auto"/>
            <w:right w:val="none" w:sz="0" w:space="0" w:color="auto"/>
          </w:divBdr>
        </w:div>
        <w:div w:id="976960424">
          <w:marLeft w:val="640"/>
          <w:marRight w:val="0"/>
          <w:marTop w:val="0"/>
          <w:marBottom w:val="0"/>
          <w:divBdr>
            <w:top w:val="none" w:sz="0" w:space="0" w:color="auto"/>
            <w:left w:val="none" w:sz="0" w:space="0" w:color="auto"/>
            <w:bottom w:val="none" w:sz="0" w:space="0" w:color="auto"/>
            <w:right w:val="none" w:sz="0" w:space="0" w:color="auto"/>
          </w:divBdr>
        </w:div>
        <w:div w:id="980963914">
          <w:marLeft w:val="640"/>
          <w:marRight w:val="0"/>
          <w:marTop w:val="0"/>
          <w:marBottom w:val="0"/>
          <w:divBdr>
            <w:top w:val="none" w:sz="0" w:space="0" w:color="auto"/>
            <w:left w:val="none" w:sz="0" w:space="0" w:color="auto"/>
            <w:bottom w:val="none" w:sz="0" w:space="0" w:color="auto"/>
            <w:right w:val="none" w:sz="0" w:space="0" w:color="auto"/>
          </w:divBdr>
        </w:div>
        <w:div w:id="986476543">
          <w:marLeft w:val="640"/>
          <w:marRight w:val="0"/>
          <w:marTop w:val="0"/>
          <w:marBottom w:val="0"/>
          <w:divBdr>
            <w:top w:val="none" w:sz="0" w:space="0" w:color="auto"/>
            <w:left w:val="none" w:sz="0" w:space="0" w:color="auto"/>
            <w:bottom w:val="none" w:sz="0" w:space="0" w:color="auto"/>
            <w:right w:val="none" w:sz="0" w:space="0" w:color="auto"/>
          </w:divBdr>
        </w:div>
        <w:div w:id="1012563260">
          <w:marLeft w:val="640"/>
          <w:marRight w:val="0"/>
          <w:marTop w:val="0"/>
          <w:marBottom w:val="0"/>
          <w:divBdr>
            <w:top w:val="none" w:sz="0" w:space="0" w:color="auto"/>
            <w:left w:val="none" w:sz="0" w:space="0" w:color="auto"/>
            <w:bottom w:val="none" w:sz="0" w:space="0" w:color="auto"/>
            <w:right w:val="none" w:sz="0" w:space="0" w:color="auto"/>
          </w:divBdr>
        </w:div>
        <w:div w:id="1049845134">
          <w:marLeft w:val="640"/>
          <w:marRight w:val="0"/>
          <w:marTop w:val="0"/>
          <w:marBottom w:val="0"/>
          <w:divBdr>
            <w:top w:val="none" w:sz="0" w:space="0" w:color="auto"/>
            <w:left w:val="none" w:sz="0" w:space="0" w:color="auto"/>
            <w:bottom w:val="none" w:sz="0" w:space="0" w:color="auto"/>
            <w:right w:val="none" w:sz="0" w:space="0" w:color="auto"/>
          </w:divBdr>
        </w:div>
        <w:div w:id="1062486993">
          <w:marLeft w:val="640"/>
          <w:marRight w:val="0"/>
          <w:marTop w:val="0"/>
          <w:marBottom w:val="0"/>
          <w:divBdr>
            <w:top w:val="none" w:sz="0" w:space="0" w:color="auto"/>
            <w:left w:val="none" w:sz="0" w:space="0" w:color="auto"/>
            <w:bottom w:val="none" w:sz="0" w:space="0" w:color="auto"/>
            <w:right w:val="none" w:sz="0" w:space="0" w:color="auto"/>
          </w:divBdr>
        </w:div>
        <w:div w:id="1151209762">
          <w:marLeft w:val="640"/>
          <w:marRight w:val="0"/>
          <w:marTop w:val="0"/>
          <w:marBottom w:val="0"/>
          <w:divBdr>
            <w:top w:val="none" w:sz="0" w:space="0" w:color="auto"/>
            <w:left w:val="none" w:sz="0" w:space="0" w:color="auto"/>
            <w:bottom w:val="none" w:sz="0" w:space="0" w:color="auto"/>
            <w:right w:val="none" w:sz="0" w:space="0" w:color="auto"/>
          </w:divBdr>
        </w:div>
        <w:div w:id="1174109716">
          <w:marLeft w:val="640"/>
          <w:marRight w:val="0"/>
          <w:marTop w:val="0"/>
          <w:marBottom w:val="0"/>
          <w:divBdr>
            <w:top w:val="none" w:sz="0" w:space="0" w:color="auto"/>
            <w:left w:val="none" w:sz="0" w:space="0" w:color="auto"/>
            <w:bottom w:val="none" w:sz="0" w:space="0" w:color="auto"/>
            <w:right w:val="none" w:sz="0" w:space="0" w:color="auto"/>
          </w:divBdr>
        </w:div>
        <w:div w:id="1174418182">
          <w:marLeft w:val="640"/>
          <w:marRight w:val="0"/>
          <w:marTop w:val="0"/>
          <w:marBottom w:val="0"/>
          <w:divBdr>
            <w:top w:val="none" w:sz="0" w:space="0" w:color="auto"/>
            <w:left w:val="none" w:sz="0" w:space="0" w:color="auto"/>
            <w:bottom w:val="none" w:sz="0" w:space="0" w:color="auto"/>
            <w:right w:val="none" w:sz="0" w:space="0" w:color="auto"/>
          </w:divBdr>
        </w:div>
        <w:div w:id="1198660755">
          <w:marLeft w:val="640"/>
          <w:marRight w:val="0"/>
          <w:marTop w:val="0"/>
          <w:marBottom w:val="0"/>
          <w:divBdr>
            <w:top w:val="none" w:sz="0" w:space="0" w:color="auto"/>
            <w:left w:val="none" w:sz="0" w:space="0" w:color="auto"/>
            <w:bottom w:val="none" w:sz="0" w:space="0" w:color="auto"/>
            <w:right w:val="none" w:sz="0" w:space="0" w:color="auto"/>
          </w:divBdr>
        </w:div>
        <w:div w:id="1240022882">
          <w:marLeft w:val="640"/>
          <w:marRight w:val="0"/>
          <w:marTop w:val="0"/>
          <w:marBottom w:val="0"/>
          <w:divBdr>
            <w:top w:val="none" w:sz="0" w:space="0" w:color="auto"/>
            <w:left w:val="none" w:sz="0" w:space="0" w:color="auto"/>
            <w:bottom w:val="none" w:sz="0" w:space="0" w:color="auto"/>
            <w:right w:val="none" w:sz="0" w:space="0" w:color="auto"/>
          </w:divBdr>
        </w:div>
        <w:div w:id="1460806171">
          <w:marLeft w:val="640"/>
          <w:marRight w:val="0"/>
          <w:marTop w:val="0"/>
          <w:marBottom w:val="0"/>
          <w:divBdr>
            <w:top w:val="none" w:sz="0" w:space="0" w:color="auto"/>
            <w:left w:val="none" w:sz="0" w:space="0" w:color="auto"/>
            <w:bottom w:val="none" w:sz="0" w:space="0" w:color="auto"/>
            <w:right w:val="none" w:sz="0" w:space="0" w:color="auto"/>
          </w:divBdr>
        </w:div>
        <w:div w:id="1480607304">
          <w:marLeft w:val="640"/>
          <w:marRight w:val="0"/>
          <w:marTop w:val="0"/>
          <w:marBottom w:val="0"/>
          <w:divBdr>
            <w:top w:val="none" w:sz="0" w:space="0" w:color="auto"/>
            <w:left w:val="none" w:sz="0" w:space="0" w:color="auto"/>
            <w:bottom w:val="none" w:sz="0" w:space="0" w:color="auto"/>
            <w:right w:val="none" w:sz="0" w:space="0" w:color="auto"/>
          </w:divBdr>
        </w:div>
        <w:div w:id="1498694759">
          <w:marLeft w:val="640"/>
          <w:marRight w:val="0"/>
          <w:marTop w:val="0"/>
          <w:marBottom w:val="0"/>
          <w:divBdr>
            <w:top w:val="none" w:sz="0" w:space="0" w:color="auto"/>
            <w:left w:val="none" w:sz="0" w:space="0" w:color="auto"/>
            <w:bottom w:val="none" w:sz="0" w:space="0" w:color="auto"/>
            <w:right w:val="none" w:sz="0" w:space="0" w:color="auto"/>
          </w:divBdr>
        </w:div>
        <w:div w:id="1555771316">
          <w:marLeft w:val="640"/>
          <w:marRight w:val="0"/>
          <w:marTop w:val="0"/>
          <w:marBottom w:val="0"/>
          <w:divBdr>
            <w:top w:val="none" w:sz="0" w:space="0" w:color="auto"/>
            <w:left w:val="none" w:sz="0" w:space="0" w:color="auto"/>
            <w:bottom w:val="none" w:sz="0" w:space="0" w:color="auto"/>
            <w:right w:val="none" w:sz="0" w:space="0" w:color="auto"/>
          </w:divBdr>
        </w:div>
        <w:div w:id="1556769957">
          <w:marLeft w:val="640"/>
          <w:marRight w:val="0"/>
          <w:marTop w:val="0"/>
          <w:marBottom w:val="0"/>
          <w:divBdr>
            <w:top w:val="none" w:sz="0" w:space="0" w:color="auto"/>
            <w:left w:val="none" w:sz="0" w:space="0" w:color="auto"/>
            <w:bottom w:val="none" w:sz="0" w:space="0" w:color="auto"/>
            <w:right w:val="none" w:sz="0" w:space="0" w:color="auto"/>
          </w:divBdr>
        </w:div>
        <w:div w:id="1589540859">
          <w:marLeft w:val="640"/>
          <w:marRight w:val="0"/>
          <w:marTop w:val="0"/>
          <w:marBottom w:val="0"/>
          <w:divBdr>
            <w:top w:val="none" w:sz="0" w:space="0" w:color="auto"/>
            <w:left w:val="none" w:sz="0" w:space="0" w:color="auto"/>
            <w:bottom w:val="none" w:sz="0" w:space="0" w:color="auto"/>
            <w:right w:val="none" w:sz="0" w:space="0" w:color="auto"/>
          </w:divBdr>
        </w:div>
        <w:div w:id="1650330617">
          <w:marLeft w:val="640"/>
          <w:marRight w:val="0"/>
          <w:marTop w:val="0"/>
          <w:marBottom w:val="0"/>
          <w:divBdr>
            <w:top w:val="none" w:sz="0" w:space="0" w:color="auto"/>
            <w:left w:val="none" w:sz="0" w:space="0" w:color="auto"/>
            <w:bottom w:val="none" w:sz="0" w:space="0" w:color="auto"/>
            <w:right w:val="none" w:sz="0" w:space="0" w:color="auto"/>
          </w:divBdr>
        </w:div>
        <w:div w:id="1675301302">
          <w:marLeft w:val="640"/>
          <w:marRight w:val="0"/>
          <w:marTop w:val="0"/>
          <w:marBottom w:val="0"/>
          <w:divBdr>
            <w:top w:val="none" w:sz="0" w:space="0" w:color="auto"/>
            <w:left w:val="none" w:sz="0" w:space="0" w:color="auto"/>
            <w:bottom w:val="none" w:sz="0" w:space="0" w:color="auto"/>
            <w:right w:val="none" w:sz="0" w:space="0" w:color="auto"/>
          </w:divBdr>
        </w:div>
        <w:div w:id="1683702940">
          <w:marLeft w:val="640"/>
          <w:marRight w:val="0"/>
          <w:marTop w:val="0"/>
          <w:marBottom w:val="0"/>
          <w:divBdr>
            <w:top w:val="none" w:sz="0" w:space="0" w:color="auto"/>
            <w:left w:val="none" w:sz="0" w:space="0" w:color="auto"/>
            <w:bottom w:val="none" w:sz="0" w:space="0" w:color="auto"/>
            <w:right w:val="none" w:sz="0" w:space="0" w:color="auto"/>
          </w:divBdr>
        </w:div>
        <w:div w:id="1739399787">
          <w:marLeft w:val="640"/>
          <w:marRight w:val="0"/>
          <w:marTop w:val="0"/>
          <w:marBottom w:val="0"/>
          <w:divBdr>
            <w:top w:val="none" w:sz="0" w:space="0" w:color="auto"/>
            <w:left w:val="none" w:sz="0" w:space="0" w:color="auto"/>
            <w:bottom w:val="none" w:sz="0" w:space="0" w:color="auto"/>
            <w:right w:val="none" w:sz="0" w:space="0" w:color="auto"/>
          </w:divBdr>
        </w:div>
        <w:div w:id="1763918491">
          <w:marLeft w:val="640"/>
          <w:marRight w:val="0"/>
          <w:marTop w:val="0"/>
          <w:marBottom w:val="0"/>
          <w:divBdr>
            <w:top w:val="none" w:sz="0" w:space="0" w:color="auto"/>
            <w:left w:val="none" w:sz="0" w:space="0" w:color="auto"/>
            <w:bottom w:val="none" w:sz="0" w:space="0" w:color="auto"/>
            <w:right w:val="none" w:sz="0" w:space="0" w:color="auto"/>
          </w:divBdr>
        </w:div>
        <w:div w:id="1765496714">
          <w:marLeft w:val="640"/>
          <w:marRight w:val="0"/>
          <w:marTop w:val="0"/>
          <w:marBottom w:val="0"/>
          <w:divBdr>
            <w:top w:val="none" w:sz="0" w:space="0" w:color="auto"/>
            <w:left w:val="none" w:sz="0" w:space="0" w:color="auto"/>
            <w:bottom w:val="none" w:sz="0" w:space="0" w:color="auto"/>
            <w:right w:val="none" w:sz="0" w:space="0" w:color="auto"/>
          </w:divBdr>
        </w:div>
        <w:div w:id="1845506902">
          <w:marLeft w:val="640"/>
          <w:marRight w:val="0"/>
          <w:marTop w:val="0"/>
          <w:marBottom w:val="0"/>
          <w:divBdr>
            <w:top w:val="none" w:sz="0" w:space="0" w:color="auto"/>
            <w:left w:val="none" w:sz="0" w:space="0" w:color="auto"/>
            <w:bottom w:val="none" w:sz="0" w:space="0" w:color="auto"/>
            <w:right w:val="none" w:sz="0" w:space="0" w:color="auto"/>
          </w:divBdr>
        </w:div>
        <w:div w:id="1852328892">
          <w:marLeft w:val="640"/>
          <w:marRight w:val="0"/>
          <w:marTop w:val="0"/>
          <w:marBottom w:val="0"/>
          <w:divBdr>
            <w:top w:val="none" w:sz="0" w:space="0" w:color="auto"/>
            <w:left w:val="none" w:sz="0" w:space="0" w:color="auto"/>
            <w:bottom w:val="none" w:sz="0" w:space="0" w:color="auto"/>
            <w:right w:val="none" w:sz="0" w:space="0" w:color="auto"/>
          </w:divBdr>
        </w:div>
        <w:div w:id="1853298510">
          <w:marLeft w:val="640"/>
          <w:marRight w:val="0"/>
          <w:marTop w:val="0"/>
          <w:marBottom w:val="0"/>
          <w:divBdr>
            <w:top w:val="none" w:sz="0" w:space="0" w:color="auto"/>
            <w:left w:val="none" w:sz="0" w:space="0" w:color="auto"/>
            <w:bottom w:val="none" w:sz="0" w:space="0" w:color="auto"/>
            <w:right w:val="none" w:sz="0" w:space="0" w:color="auto"/>
          </w:divBdr>
        </w:div>
        <w:div w:id="1892763056">
          <w:marLeft w:val="640"/>
          <w:marRight w:val="0"/>
          <w:marTop w:val="0"/>
          <w:marBottom w:val="0"/>
          <w:divBdr>
            <w:top w:val="none" w:sz="0" w:space="0" w:color="auto"/>
            <w:left w:val="none" w:sz="0" w:space="0" w:color="auto"/>
            <w:bottom w:val="none" w:sz="0" w:space="0" w:color="auto"/>
            <w:right w:val="none" w:sz="0" w:space="0" w:color="auto"/>
          </w:divBdr>
        </w:div>
        <w:div w:id="1913464558">
          <w:marLeft w:val="640"/>
          <w:marRight w:val="0"/>
          <w:marTop w:val="0"/>
          <w:marBottom w:val="0"/>
          <w:divBdr>
            <w:top w:val="none" w:sz="0" w:space="0" w:color="auto"/>
            <w:left w:val="none" w:sz="0" w:space="0" w:color="auto"/>
            <w:bottom w:val="none" w:sz="0" w:space="0" w:color="auto"/>
            <w:right w:val="none" w:sz="0" w:space="0" w:color="auto"/>
          </w:divBdr>
        </w:div>
        <w:div w:id="1957447676">
          <w:marLeft w:val="640"/>
          <w:marRight w:val="0"/>
          <w:marTop w:val="0"/>
          <w:marBottom w:val="0"/>
          <w:divBdr>
            <w:top w:val="none" w:sz="0" w:space="0" w:color="auto"/>
            <w:left w:val="none" w:sz="0" w:space="0" w:color="auto"/>
            <w:bottom w:val="none" w:sz="0" w:space="0" w:color="auto"/>
            <w:right w:val="none" w:sz="0" w:space="0" w:color="auto"/>
          </w:divBdr>
        </w:div>
        <w:div w:id="2014722457">
          <w:marLeft w:val="640"/>
          <w:marRight w:val="0"/>
          <w:marTop w:val="0"/>
          <w:marBottom w:val="0"/>
          <w:divBdr>
            <w:top w:val="none" w:sz="0" w:space="0" w:color="auto"/>
            <w:left w:val="none" w:sz="0" w:space="0" w:color="auto"/>
            <w:bottom w:val="none" w:sz="0" w:space="0" w:color="auto"/>
            <w:right w:val="none" w:sz="0" w:space="0" w:color="auto"/>
          </w:divBdr>
        </w:div>
        <w:div w:id="2043507827">
          <w:marLeft w:val="640"/>
          <w:marRight w:val="0"/>
          <w:marTop w:val="0"/>
          <w:marBottom w:val="0"/>
          <w:divBdr>
            <w:top w:val="none" w:sz="0" w:space="0" w:color="auto"/>
            <w:left w:val="none" w:sz="0" w:space="0" w:color="auto"/>
            <w:bottom w:val="none" w:sz="0" w:space="0" w:color="auto"/>
            <w:right w:val="none" w:sz="0" w:space="0" w:color="auto"/>
          </w:divBdr>
        </w:div>
        <w:div w:id="2086951408">
          <w:marLeft w:val="640"/>
          <w:marRight w:val="0"/>
          <w:marTop w:val="0"/>
          <w:marBottom w:val="0"/>
          <w:divBdr>
            <w:top w:val="none" w:sz="0" w:space="0" w:color="auto"/>
            <w:left w:val="none" w:sz="0" w:space="0" w:color="auto"/>
            <w:bottom w:val="none" w:sz="0" w:space="0" w:color="auto"/>
            <w:right w:val="none" w:sz="0" w:space="0" w:color="auto"/>
          </w:divBdr>
        </w:div>
        <w:div w:id="2089035387">
          <w:marLeft w:val="640"/>
          <w:marRight w:val="0"/>
          <w:marTop w:val="0"/>
          <w:marBottom w:val="0"/>
          <w:divBdr>
            <w:top w:val="none" w:sz="0" w:space="0" w:color="auto"/>
            <w:left w:val="none" w:sz="0" w:space="0" w:color="auto"/>
            <w:bottom w:val="none" w:sz="0" w:space="0" w:color="auto"/>
            <w:right w:val="none" w:sz="0" w:space="0" w:color="auto"/>
          </w:divBdr>
        </w:div>
        <w:div w:id="2097747069">
          <w:marLeft w:val="640"/>
          <w:marRight w:val="0"/>
          <w:marTop w:val="0"/>
          <w:marBottom w:val="0"/>
          <w:divBdr>
            <w:top w:val="none" w:sz="0" w:space="0" w:color="auto"/>
            <w:left w:val="none" w:sz="0" w:space="0" w:color="auto"/>
            <w:bottom w:val="none" w:sz="0" w:space="0" w:color="auto"/>
            <w:right w:val="none" w:sz="0" w:space="0" w:color="auto"/>
          </w:divBdr>
        </w:div>
        <w:div w:id="2110738430">
          <w:marLeft w:val="640"/>
          <w:marRight w:val="0"/>
          <w:marTop w:val="0"/>
          <w:marBottom w:val="0"/>
          <w:divBdr>
            <w:top w:val="none" w:sz="0" w:space="0" w:color="auto"/>
            <w:left w:val="none" w:sz="0" w:space="0" w:color="auto"/>
            <w:bottom w:val="none" w:sz="0" w:space="0" w:color="auto"/>
            <w:right w:val="none" w:sz="0" w:space="0" w:color="auto"/>
          </w:divBdr>
        </w:div>
        <w:div w:id="2113040328">
          <w:marLeft w:val="640"/>
          <w:marRight w:val="0"/>
          <w:marTop w:val="0"/>
          <w:marBottom w:val="0"/>
          <w:divBdr>
            <w:top w:val="none" w:sz="0" w:space="0" w:color="auto"/>
            <w:left w:val="none" w:sz="0" w:space="0" w:color="auto"/>
            <w:bottom w:val="none" w:sz="0" w:space="0" w:color="auto"/>
            <w:right w:val="none" w:sz="0" w:space="0" w:color="auto"/>
          </w:divBdr>
        </w:div>
      </w:divsChild>
    </w:div>
    <w:div w:id="1318264109">
      <w:marLeft w:val="640"/>
      <w:marRight w:val="0"/>
      <w:marTop w:val="0"/>
      <w:marBottom w:val="0"/>
      <w:divBdr>
        <w:top w:val="none" w:sz="0" w:space="0" w:color="auto"/>
        <w:left w:val="none" w:sz="0" w:space="0" w:color="auto"/>
        <w:bottom w:val="none" w:sz="0" w:space="0" w:color="auto"/>
        <w:right w:val="none" w:sz="0" w:space="0" w:color="auto"/>
      </w:divBdr>
    </w:div>
    <w:div w:id="1318344078">
      <w:marLeft w:val="640"/>
      <w:marRight w:val="0"/>
      <w:marTop w:val="0"/>
      <w:marBottom w:val="0"/>
      <w:divBdr>
        <w:top w:val="none" w:sz="0" w:space="0" w:color="auto"/>
        <w:left w:val="none" w:sz="0" w:space="0" w:color="auto"/>
        <w:bottom w:val="none" w:sz="0" w:space="0" w:color="auto"/>
        <w:right w:val="none" w:sz="0" w:space="0" w:color="auto"/>
      </w:divBdr>
    </w:div>
    <w:div w:id="1318459930">
      <w:marLeft w:val="640"/>
      <w:marRight w:val="0"/>
      <w:marTop w:val="0"/>
      <w:marBottom w:val="0"/>
      <w:divBdr>
        <w:top w:val="none" w:sz="0" w:space="0" w:color="auto"/>
        <w:left w:val="none" w:sz="0" w:space="0" w:color="auto"/>
        <w:bottom w:val="none" w:sz="0" w:space="0" w:color="auto"/>
        <w:right w:val="none" w:sz="0" w:space="0" w:color="auto"/>
      </w:divBdr>
    </w:div>
    <w:div w:id="1319110817">
      <w:marLeft w:val="640"/>
      <w:marRight w:val="0"/>
      <w:marTop w:val="0"/>
      <w:marBottom w:val="0"/>
      <w:divBdr>
        <w:top w:val="none" w:sz="0" w:space="0" w:color="auto"/>
        <w:left w:val="none" w:sz="0" w:space="0" w:color="auto"/>
        <w:bottom w:val="none" w:sz="0" w:space="0" w:color="auto"/>
        <w:right w:val="none" w:sz="0" w:space="0" w:color="auto"/>
      </w:divBdr>
    </w:div>
    <w:div w:id="1319112403">
      <w:marLeft w:val="640"/>
      <w:marRight w:val="0"/>
      <w:marTop w:val="0"/>
      <w:marBottom w:val="0"/>
      <w:divBdr>
        <w:top w:val="none" w:sz="0" w:space="0" w:color="auto"/>
        <w:left w:val="none" w:sz="0" w:space="0" w:color="auto"/>
        <w:bottom w:val="none" w:sz="0" w:space="0" w:color="auto"/>
        <w:right w:val="none" w:sz="0" w:space="0" w:color="auto"/>
      </w:divBdr>
    </w:div>
    <w:div w:id="1319306995">
      <w:marLeft w:val="640"/>
      <w:marRight w:val="0"/>
      <w:marTop w:val="0"/>
      <w:marBottom w:val="0"/>
      <w:divBdr>
        <w:top w:val="none" w:sz="0" w:space="0" w:color="auto"/>
        <w:left w:val="none" w:sz="0" w:space="0" w:color="auto"/>
        <w:bottom w:val="none" w:sz="0" w:space="0" w:color="auto"/>
        <w:right w:val="none" w:sz="0" w:space="0" w:color="auto"/>
      </w:divBdr>
    </w:div>
    <w:div w:id="1319728008">
      <w:marLeft w:val="640"/>
      <w:marRight w:val="0"/>
      <w:marTop w:val="0"/>
      <w:marBottom w:val="0"/>
      <w:divBdr>
        <w:top w:val="none" w:sz="0" w:space="0" w:color="auto"/>
        <w:left w:val="none" w:sz="0" w:space="0" w:color="auto"/>
        <w:bottom w:val="none" w:sz="0" w:space="0" w:color="auto"/>
        <w:right w:val="none" w:sz="0" w:space="0" w:color="auto"/>
      </w:divBdr>
    </w:div>
    <w:div w:id="1319966821">
      <w:marLeft w:val="640"/>
      <w:marRight w:val="0"/>
      <w:marTop w:val="0"/>
      <w:marBottom w:val="0"/>
      <w:divBdr>
        <w:top w:val="none" w:sz="0" w:space="0" w:color="auto"/>
        <w:left w:val="none" w:sz="0" w:space="0" w:color="auto"/>
        <w:bottom w:val="none" w:sz="0" w:space="0" w:color="auto"/>
        <w:right w:val="none" w:sz="0" w:space="0" w:color="auto"/>
      </w:divBdr>
    </w:div>
    <w:div w:id="1320618041">
      <w:marLeft w:val="640"/>
      <w:marRight w:val="0"/>
      <w:marTop w:val="0"/>
      <w:marBottom w:val="0"/>
      <w:divBdr>
        <w:top w:val="none" w:sz="0" w:space="0" w:color="auto"/>
        <w:left w:val="none" w:sz="0" w:space="0" w:color="auto"/>
        <w:bottom w:val="none" w:sz="0" w:space="0" w:color="auto"/>
        <w:right w:val="none" w:sz="0" w:space="0" w:color="auto"/>
      </w:divBdr>
    </w:div>
    <w:div w:id="1320619519">
      <w:marLeft w:val="640"/>
      <w:marRight w:val="0"/>
      <w:marTop w:val="0"/>
      <w:marBottom w:val="0"/>
      <w:divBdr>
        <w:top w:val="none" w:sz="0" w:space="0" w:color="auto"/>
        <w:left w:val="none" w:sz="0" w:space="0" w:color="auto"/>
        <w:bottom w:val="none" w:sz="0" w:space="0" w:color="auto"/>
        <w:right w:val="none" w:sz="0" w:space="0" w:color="auto"/>
      </w:divBdr>
    </w:div>
    <w:div w:id="1320840740">
      <w:marLeft w:val="640"/>
      <w:marRight w:val="0"/>
      <w:marTop w:val="0"/>
      <w:marBottom w:val="0"/>
      <w:divBdr>
        <w:top w:val="none" w:sz="0" w:space="0" w:color="auto"/>
        <w:left w:val="none" w:sz="0" w:space="0" w:color="auto"/>
        <w:bottom w:val="none" w:sz="0" w:space="0" w:color="auto"/>
        <w:right w:val="none" w:sz="0" w:space="0" w:color="auto"/>
      </w:divBdr>
    </w:div>
    <w:div w:id="1321153943">
      <w:bodyDiv w:val="1"/>
      <w:marLeft w:val="0"/>
      <w:marRight w:val="0"/>
      <w:marTop w:val="0"/>
      <w:marBottom w:val="0"/>
      <w:divBdr>
        <w:top w:val="none" w:sz="0" w:space="0" w:color="auto"/>
        <w:left w:val="none" w:sz="0" w:space="0" w:color="auto"/>
        <w:bottom w:val="none" w:sz="0" w:space="0" w:color="auto"/>
        <w:right w:val="none" w:sz="0" w:space="0" w:color="auto"/>
      </w:divBdr>
      <w:divsChild>
        <w:div w:id="89203779">
          <w:marLeft w:val="640"/>
          <w:marRight w:val="0"/>
          <w:marTop w:val="0"/>
          <w:marBottom w:val="0"/>
          <w:divBdr>
            <w:top w:val="none" w:sz="0" w:space="0" w:color="auto"/>
            <w:left w:val="none" w:sz="0" w:space="0" w:color="auto"/>
            <w:bottom w:val="none" w:sz="0" w:space="0" w:color="auto"/>
            <w:right w:val="none" w:sz="0" w:space="0" w:color="auto"/>
          </w:divBdr>
        </w:div>
        <w:div w:id="238907339">
          <w:marLeft w:val="640"/>
          <w:marRight w:val="0"/>
          <w:marTop w:val="0"/>
          <w:marBottom w:val="0"/>
          <w:divBdr>
            <w:top w:val="none" w:sz="0" w:space="0" w:color="auto"/>
            <w:left w:val="none" w:sz="0" w:space="0" w:color="auto"/>
            <w:bottom w:val="none" w:sz="0" w:space="0" w:color="auto"/>
            <w:right w:val="none" w:sz="0" w:space="0" w:color="auto"/>
          </w:divBdr>
        </w:div>
        <w:div w:id="264533420">
          <w:marLeft w:val="640"/>
          <w:marRight w:val="0"/>
          <w:marTop w:val="0"/>
          <w:marBottom w:val="0"/>
          <w:divBdr>
            <w:top w:val="none" w:sz="0" w:space="0" w:color="auto"/>
            <w:left w:val="none" w:sz="0" w:space="0" w:color="auto"/>
            <w:bottom w:val="none" w:sz="0" w:space="0" w:color="auto"/>
            <w:right w:val="none" w:sz="0" w:space="0" w:color="auto"/>
          </w:divBdr>
        </w:div>
        <w:div w:id="267353190">
          <w:marLeft w:val="640"/>
          <w:marRight w:val="0"/>
          <w:marTop w:val="0"/>
          <w:marBottom w:val="0"/>
          <w:divBdr>
            <w:top w:val="none" w:sz="0" w:space="0" w:color="auto"/>
            <w:left w:val="none" w:sz="0" w:space="0" w:color="auto"/>
            <w:bottom w:val="none" w:sz="0" w:space="0" w:color="auto"/>
            <w:right w:val="none" w:sz="0" w:space="0" w:color="auto"/>
          </w:divBdr>
        </w:div>
        <w:div w:id="315107694">
          <w:marLeft w:val="640"/>
          <w:marRight w:val="0"/>
          <w:marTop w:val="0"/>
          <w:marBottom w:val="0"/>
          <w:divBdr>
            <w:top w:val="none" w:sz="0" w:space="0" w:color="auto"/>
            <w:left w:val="none" w:sz="0" w:space="0" w:color="auto"/>
            <w:bottom w:val="none" w:sz="0" w:space="0" w:color="auto"/>
            <w:right w:val="none" w:sz="0" w:space="0" w:color="auto"/>
          </w:divBdr>
        </w:div>
        <w:div w:id="409927802">
          <w:marLeft w:val="640"/>
          <w:marRight w:val="0"/>
          <w:marTop w:val="0"/>
          <w:marBottom w:val="0"/>
          <w:divBdr>
            <w:top w:val="none" w:sz="0" w:space="0" w:color="auto"/>
            <w:left w:val="none" w:sz="0" w:space="0" w:color="auto"/>
            <w:bottom w:val="none" w:sz="0" w:space="0" w:color="auto"/>
            <w:right w:val="none" w:sz="0" w:space="0" w:color="auto"/>
          </w:divBdr>
        </w:div>
        <w:div w:id="415712367">
          <w:marLeft w:val="640"/>
          <w:marRight w:val="0"/>
          <w:marTop w:val="0"/>
          <w:marBottom w:val="0"/>
          <w:divBdr>
            <w:top w:val="none" w:sz="0" w:space="0" w:color="auto"/>
            <w:left w:val="none" w:sz="0" w:space="0" w:color="auto"/>
            <w:bottom w:val="none" w:sz="0" w:space="0" w:color="auto"/>
            <w:right w:val="none" w:sz="0" w:space="0" w:color="auto"/>
          </w:divBdr>
        </w:div>
        <w:div w:id="434249751">
          <w:marLeft w:val="640"/>
          <w:marRight w:val="0"/>
          <w:marTop w:val="0"/>
          <w:marBottom w:val="0"/>
          <w:divBdr>
            <w:top w:val="none" w:sz="0" w:space="0" w:color="auto"/>
            <w:left w:val="none" w:sz="0" w:space="0" w:color="auto"/>
            <w:bottom w:val="none" w:sz="0" w:space="0" w:color="auto"/>
            <w:right w:val="none" w:sz="0" w:space="0" w:color="auto"/>
          </w:divBdr>
        </w:div>
        <w:div w:id="435641756">
          <w:marLeft w:val="640"/>
          <w:marRight w:val="0"/>
          <w:marTop w:val="0"/>
          <w:marBottom w:val="0"/>
          <w:divBdr>
            <w:top w:val="none" w:sz="0" w:space="0" w:color="auto"/>
            <w:left w:val="none" w:sz="0" w:space="0" w:color="auto"/>
            <w:bottom w:val="none" w:sz="0" w:space="0" w:color="auto"/>
            <w:right w:val="none" w:sz="0" w:space="0" w:color="auto"/>
          </w:divBdr>
        </w:div>
        <w:div w:id="437414182">
          <w:marLeft w:val="640"/>
          <w:marRight w:val="0"/>
          <w:marTop w:val="0"/>
          <w:marBottom w:val="0"/>
          <w:divBdr>
            <w:top w:val="none" w:sz="0" w:space="0" w:color="auto"/>
            <w:left w:val="none" w:sz="0" w:space="0" w:color="auto"/>
            <w:bottom w:val="none" w:sz="0" w:space="0" w:color="auto"/>
            <w:right w:val="none" w:sz="0" w:space="0" w:color="auto"/>
          </w:divBdr>
        </w:div>
        <w:div w:id="459498012">
          <w:marLeft w:val="640"/>
          <w:marRight w:val="0"/>
          <w:marTop w:val="0"/>
          <w:marBottom w:val="0"/>
          <w:divBdr>
            <w:top w:val="none" w:sz="0" w:space="0" w:color="auto"/>
            <w:left w:val="none" w:sz="0" w:space="0" w:color="auto"/>
            <w:bottom w:val="none" w:sz="0" w:space="0" w:color="auto"/>
            <w:right w:val="none" w:sz="0" w:space="0" w:color="auto"/>
          </w:divBdr>
        </w:div>
        <w:div w:id="483087089">
          <w:marLeft w:val="640"/>
          <w:marRight w:val="0"/>
          <w:marTop w:val="0"/>
          <w:marBottom w:val="0"/>
          <w:divBdr>
            <w:top w:val="none" w:sz="0" w:space="0" w:color="auto"/>
            <w:left w:val="none" w:sz="0" w:space="0" w:color="auto"/>
            <w:bottom w:val="none" w:sz="0" w:space="0" w:color="auto"/>
            <w:right w:val="none" w:sz="0" w:space="0" w:color="auto"/>
          </w:divBdr>
        </w:div>
        <w:div w:id="496507453">
          <w:marLeft w:val="640"/>
          <w:marRight w:val="0"/>
          <w:marTop w:val="0"/>
          <w:marBottom w:val="0"/>
          <w:divBdr>
            <w:top w:val="none" w:sz="0" w:space="0" w:color="auto"/>
            <w:left w:val="none" w:sz="0" w:space="0" w:color="auto"/>
            <w:bottom w:val="none" w:sz="0" w:space="0" w:color="auto"/>
            <w:right w:val="none" w:sz="0" w:space="0" w:color="auto"/>
          </w:divBdr>
        </w:div>
        <w:div w:id="507183152">
          <w:marLeft w:val="640"/>
          <w:marRight w:val="0"/>
          <w:marTop w:val="0"/>
          <w:marBottom w:val="0"/>
          <w:divBdr>
            <w:top w:val="none" w:sz="0" w:space="0" w:color="auto"/>
            <w:left w:val="none" w:sz="0" w:space="0" w:color="auto"/>
            <w:bottom w:val="none" w:sz="0" w:space="0" w:color="auto"/>
            <w:right w:val="none" w:sz="0" w:space="0" w:color="auto"/>
          </w:divBdr>
        </w:div>
        <w:div w:id="524250486">
          <w:marLeft w:val="640"/>
          <w:marRight w:val="0"/>
          <w:marTop w:val="0"/>
          <w:marBottom w:val="0"/>
          <w:divBdr>
            <w:top w:val="none" w:sz="0" w:space="0" w:color="auto"/>
            <w:left w:val="none" w:sz="0" w:space="0" w:color="auto"/>
            <w:bottom w:val="none" w:sz="0" w:space="0" w:color="auto"/>
            <w:right w:val="none" w:sz="0" w:space="0" w:color="auto"/>
          </w:divBdr>
        </w:div>
        <w:div w:id="537160227">
          <w:marLeft w:val="640"/>
          <w:marRight w:val="0"/>
          <w:marTop w:val="0"/>
          <w:marBottom w:val="0"/>
          <w:divBdr>
            <w:top w:val="none" w:sz="0" w:space="0" w:color="auto"/>
            <w:left w:val="none" w:sz="0" w:space="0" w:color="auto"/>
            <w:bottom w:val="none" w:sz="0" w:space="0" w:color="auto"/>
            <w:right w:val="none" w:sz="0" w:space="0" w:color="auto"/>
          </w:divBdr>
        </w:div>
        <w:div w:id="561450623">
          <w:marLeft w:val="640"/>
          <w:marRight w:val="0"/>
          <w:marTop w:val="0"/>
          <w:marBottom w:val="0"/>
          <w:divBdr>
            <w:top w:val="none" w:sz="0" w:space="0" w:color="auto"/>
            <w:left w:val="none" w:sz="0" w:space="0" w:color="auto"/>
            <w:bottom w:val="none" w:sz="0" w:space="0" w:color="auto"/>
            <w:right w:val="none" w:sz="0" w:space="0" w:color="auto"/>
          </w:divBdr>
        </w:div>
        <w:div w:id="575016187">
          <w:marLeft w:val="640"/>
          <w:marRight w:val="0"/>
          <w:marTop w:val="0"/>
          <w:marBottom w:val="0"/>
          <w:divBdr>
            <w:top w:val="none" w:sz="0" w:space="0" w:color="auto"/>
            <w:left w:val="none" w:sz="0" w:space="0" w:color="auto"/>
            <w:bottom w:val="none" w:sz="0" w:space="0" w:color="auto"/>
            <w:right w:val="none" w:sz="0" w:space="0" w:color="auto"/>
          </w:divBdr>
        </w:div>
        <w:div w:id="631903712">
          <w:marLeft w:val="640"/>
          <w:marRight w:val="0"/>
          <w:marTop w:val="0"/>
          <w:marBottom w:val="0"/>
          <w:divBdr>
            <w:top w:val="none" w:sz="0" w:space="0" w:color="auto"/>
            <w:left w:val="none" w:sz="0" w:space="0" w:color="auto"/>
            <w:bottom w:val="none" w:sz="0" w:space="0" w:color="auto"/>
            <w:right w:val="none" w:sz="0" w:space="0" w:color="auto"/>
          </w:divBdr>
        </w:div>
        <w:div w:id="653489855">
          <w:marLeft w:val="640"/>
          <w:marRight w:val="0"/>
          <w:marTop w:val="0"/>
          <w:marBottom w:val="0"/>
          <w:divBdr>
            <w:top w:val="none" w:sz="0" w:space="0" w:color="auto"/>
            <w:left w:val="none" w:sz="0" w:space="0" w:color="auto"/>
            <w:bottom w:val="none" w:sz="0" w:space="0" w:color="auto"/>
            <w:right w:val="none" w:sz="0" w:space="0" w:color="auto"/>
          </w:divBdr>
        </w:div>
        <w:div w:id="654795412">
          <w:marLeft w:val="640"/>
          <w:marRight w:val="0"/>
          <w:marTop w:val="0"/>
          <w:marBottom w:val="0"/>
          <w:divBdr>
            <w:top w:val="none" w:sz="0" w:space="0" w:color="auto"/>
            <w:left w:val="none" w:sz="0" w:space="0" w:color="auto"/>
            <w:bottom w:val="none" w:sz="0" w:space="0" w:color="auto"/>
            <w:right w:val="none" w:sz="0" w:space="0" w:color="auto"/>
          </w:divBdr>
        </w:div>
        <w:div w:id="657810723">
          <w:marLeft w:val="640"/>
          <w:marRight w:val="0"/>
          <w:marTop w:val="0"/>
          <w:marBottom w:val="0"/>
          <w:divBdr>
            <w:top w:val="none" w:sz="0" w:space="0" w:color="auto"/>
            <w:left w:val="none" w:sz="0" w:space="0" w:color="auto"/>
            <w:bottom w:val="none" w:sz="0" w:space="0" w:color="auto"/>
            <w:right w:val="none" w:sz="0" w:space="0" w:color="auto"/>
          </w:divBdr>
        </w:div>
        <w:div w:id="727648259">
          <w:marLeft w:val="640"/>
          <w:marRight w:val="0"/>
          <w:marTop w:val="0"/>
          <w:marBottom w:val="0"/>
          <w:divBdr>
            <w:top w:val="none" w:sz="0" w:space="0" w:color="auto"/>
            <w:left w:val="none" w:sz="0" w:space="0" w:color="auto"/>
            <w:bottom w:val="none" w:sz="0" w:space="0" w:color="auto"/>
            <w:right w:val="none" w:sz="0" w:space="0" w:color="auto"/>
          </w:divBdr>
        </w:div>
        <w:div w:id="729765537">
          <w:marLeft w:val="640"/>
          <w:marRight w:val="0"/>
          <w:marTop w:val="0"/>
          <w:marBottom w:val="0"/>
          <w:divBdr>
            <w:top w:val="none" w:sz="0" w:space="0" w:color="auto"/>
            <w:left w:val="none" w:sz="0" w:space="0" w:color="auto"/>
            <w:bottom w:val="none" w:sz="0" w:space="0" w:color="auto"/>
            <w:right w:val="none" w:sz="0" w:space="0" w:color="auto"/>
          </w:divBdr>
        </w:div>
        <w:div w:id="744105487">
          <w:marLeft w:val="640"/>
          <w:marRight w:val="0"/>
          <w:marTop w:val="0"/>
          <w:marBottom w:val="0"/>
          <w:divBdr>
            <w:top w:val="none" w:sz="0" w:space="0" w:color="auto"/>
            <w:left w:val="none" w:sz="0" w:space="0" w:color="auto"/>
            <w:bottom w:val="none" w:sz="0" w:space="0" w:color="auto"/>
            <w:right w:val="none" w:sz="0" w:space="0" w:color="auto"/>
          </w:divBdr>
        </w:div>
        <w:div w:id="754521016">
          <w:marLeft w:val="640"/>
          <w:marRight w:val="0"/>
          <w:marTop w:val="0"/>
          <w:marBottom w:val="0"/>
          <w:divBdr>
            <w:top w:val="none" w:sz="0" w:space="0" w:color="auto"/>
            <w:left w:val="none" w:sz="0" w:space="0" w:color="auto"/>
            <w:bottom w:val="none" w:sz="0" w:space="0" w:color="auto"/>
            <w:right w:val="none" w:sz="0" w:space="0" w:color="auto"/>
          </w:divBdr>
        </w:div>
        <w:div w:id="808745793">
          <w:marLeft w:val="640"/>
          <w:marRight w:val="0"/>
          <w:marTop w:val="0"/>
          <w:marBottom w:val="0"/>
          <w:divBdr>
            <w:top w:val="none" w:sz="0" w:space="0" w:color="auto"/>
            <w:left w:val="none" w:sz="0" w:space="0" w:color="auto"/>
            <w:bottom w:val="none" w:sz="0" w:space="0" w:color="auto"/>
            <w:right w:val="none" w:sz="0" w:space="0" w:color="auto"/>
          </w:divBdr>
        </w:div>
        <w:div w:id="888229675">
          <w:marLeft w:val="640"/>
          <w:marRight w:val="0"/>
          <w:marTop w:val="0"/>
          <w:marBottom w:val="0"/>
          <w:divBdr>
            <w:top w:val="none" w:sz="0" w:space="0" w:color="auto"/>
            <w:left w:val="none" w:sz="0" w:space="0" w:color="auto"/>
            <w:bottom w:val="none" w:sz="0" w:space="0" w:color="auto"/>
            <w:right w:val="none" w:sz="0" w:space="0" w:color="auto"/>
          </w:divBdr>
        </w:div>
        <w:div w:id="903568468">
          <w:marLeft w:val="640"/>
          <w:marRight w:val="0"/>
          <w:marTop w:val="0"/>
          <w:marBottom w:val="0"/>
          <w:divBdr>
            <w:top w:val="none" w:sz="0" w:space="0" w:color="auto"/>
            <w:left w:val="none" w:sz="0" w:space="0" w:color="auto"/>
            <w:bottom w:val="none" w:sz="0" w:space="0" w:color="auto"/>
            <w:right w:val="none" w:sz="0" w:space="0" w:color="auto"/>
          </w:divBdr>
        </w:div>
        <w:div w:id="916672590">
          <w:marLeft w:val="640"/>
          <w:marRight w:val="0"/>
          <w:marTop w:val="0"/>
          <w:marBottom w:val="0"/>
          <w:divBdr>
            <w:top w:val="none" w:sz="0" w:space="0" w:color="auto"/>
            <w:left w:val="none" w:sz="0" w:space="0" w:color="auto"/>
            <w:bottom w:val="none" w:sz="0" w:space="0" w:color="auto"/>
            <w:right w:val="none" w:sz="0" w:space="0" w:color="auto"/>
          </w:divBdr>
        </w:div>
        <w:div w:id="921454506">
          <w:marLeft w:val="640"/>
          <w:marRight w:val="0"/>
          <w:marTop w:val="0"/>
          <w:marBottom w:val="0"/>
          <w:divBdr>
            <w:top w:val="none" w:sz="0" w:space="0" w:color="auto"/>
            <w:left w:val="none" w:sz="0" w:space="0" w:color="auto"/>
            <w:bottom w:val="none" w:sz="0" w:space="0" w:color="auto"/>
            <w:right w:val="none" w:sz="0" w:space="0" w:color="auto"/>
          </w:divBdr>
        </w:div>
        <w:div w:id="953711034">
          <w:marLeft w:val="640"/>
          <w:marRight w:val="0"/>
          <w:marTop w:val="0"/>
          <w:marBottom w:val="0"/>
          <w:divBdr>
            <w:top w:val="none" w:sz="0" w:space="0" w:color="auto"/>
            <w:left w:val="none" w:sz="0" w:space="0" w:color="auto"/>
            <w:bottom w:val="none" w:sz="0" w:space="0" w:color="auto"/>
            <w:right w:val="none" w:sz="0" w:space="0" w:color="auto"/>
          </w:divBdr>
        </w:div>
        <w:div w:id="985477320">
          <w:marLeft w:val="640"/>
          <w:marRight w:val="0"/>
          <w:marTop w:val="0"/>
          <w:marBottom w:val="0"/>
          <w:divBdr>
            <w:top w:val="none" w:sz="0" w:space="0" w:color="auto"/>
            <w:left w:val="none" w:sz="0" w:space="0" w:color="auto"/>
            <w:bottom w:val="none" w:sz="0" w:space="0" w:color="auto"/>
            <w:right w:val="none" w:sz="0" w:space="0" w:color="auto"/>
          </w:divBdr>
        </w:div>
        <w:div w:id="1040783554">
          <w:marLeft w:val="640"/>
          <w:marRight w:val="0"/>
          <w:marTop w:val="0"/>
          <w:marBottom w:val="0"/>
          <w:divBdr>
            <w:top w:val="none" w:sz="0" w:space="0" w:color="auto"/>
            <w:left w:val="none" w:sz="0" w:space="0" w:color="auto"/>
            <w:bottom w:val="none" w:sz="0" w:space="0" w:color="auto"/>
            <w:right w:val="none" w:sz="0" w:space="0" w:color="auto"/>
          </w:divBdr>
        </w:div>
        <w:div w:id="1065837077">
          <w:marLeft w:val="640"/>
          <w:marRight w:val="0"/>
          <w:marTop w:val="0"/>
          <w:marBottom w:val="0"/>
          <w:divBdr>
            <w:top w:val="none" w:sz="0" w:space="0" w:color="auto"/>
            <w:left w:val="none" w:sz="0" w:space="0" w:color="auto"/>
            <w:bottom w:val="none" w:sz="0" w:space="0" w:color="auto"/>
            <w:right w:val="none" w:sz="0" w:space="0" w:color="auto"/>
          </w:divBdr>
        </w:div>
        <w:div w:id="1092236277">
          <w:marLeft w:val="640"/>
          <w:marRight w:val="0"/>
          <w:marTop w:val="0"/>
          <w:marBottom w:val="0"/>
          <w:divBdr>
            <w:top w:val="none" w:sz="0" w:space="0" w:color="auto"/>
            <w:left w:val="none" w:sz="0" w:space="0" w:color="auto"/>
            <w:bottom w:val="none" w:sz="0" w:space="0" w:color="auto"/>
            <w:right w:val="none" w:sz="0" w:space="0" w:color="auto"/>
          </w:divBdr>
        </w:div>
        <w:div w:id="1098712919">
          <w:marLeft w:val="640"/>
          <w:marRight w:val="0"/>
          <w:marTop w:val="0"/>
          <w:marBottom w:val="0"/>
          <w:divBdr>
            <w:top w:val="none" w:sz="0" w:space="0" w:color="auto"/>
            <w:left w:val="none" w:sz="0" w:space="0" w:color="auto"/>
            <w:bottom w:val="none" w:sz="0" w:space="0" w:color="auto"/>
            <w:right w:val="none" w:sz="0" w:space="0" w:color="auto"/>
          </w:divBdr>
        </w:div>
        <w:div w:id="1101146979">
          <w:marLeft w:val="640"/>
          <w:marRight w:val="0"/>
          <w:marTop w:val="0"/>
          <w:marBottom w:val="0"/>
          <w:divBdr>
            <w:top w:val="none" w:sz="0" w:space="0" w:color="auto"/>
            <w:left w:val="none" w:sz="0" w:space="0" w:color="auto"/>
            <w:bottom w:val="none" w:sz="0" w:space="0" w:color="auto"/>
            <w:right w:val="none" w:sz="0" w:space="0" w:color="auto"/>
          </w:divBdr>
        </w:div>
        <w:div w:id="1180895254">
          <w:marLeft w:val="640"/>
          <w:marRight w:val="0"/>
          <w:marTop w:val="0"/>
          <w:marBottom w:val="0"/>
          <w:divBdr>
            <w:top w:val="none" w:sz="0" w:space="0" w:color="auto"/>
            <w:left w:val="none" w:sz="0" w:space="0" w:color="auto"/>
            <w:bottom w:val="none" w:sz="0" w:space="0" w:color="auto"/>
            <w:right w:val="none" w:sz="0" w:space="0" w:color="auto"/>
          </w:divBdr>
        </w:div>
        <w:div w:id="1201360959">
          <w:marLeft w:val="640"/>
          <w:marRight w:val="0"/>
          <w:marTop w:val="0"/>
          <w:marBottom w:val="0"/>
          <w:divBdr>
            <w:top w:val="none" w:sz="0" w:space="0" w:color="auto"/>
            <w:left w:val="none" w:sz="0" w:space="0" w:color="auto"/>
            <w:bottom w:val="none" w:sz="0" w:space="0" w:color="auto"/>
            <w:right w:val="none" w:sz="0" w:space="0" w:color="auto"/>
          </w:divBdr>
        </w:div>
        <w:div w:id="1266425195">
          <w:marLeft w:val="640"/>
          <w:marRight w:val="0"/>
          <w:marTop w:val="0"/>
          <w:marBottom w:val="0"/>
          <w:divBdr>
            <w:top w:val="none" w:sz="0" w:space="0" w:color="auto"/>
            <w:left w:val="none" w:sz="0" w:space="0" w:color="auto"/>
            <w:bottom w:val="none" w:sz="0" w:space="0" w:color="auto"/>
            <w:right w:val="none" w:sz="0" w:space="0" w:color="auto"/>
          </w:divBdr>
        </w:div>
        <w:div w:id="1356422883">
          <w:marLeft w:val="640"/>
          <w:marRight w:val="0"/>
          <w:marTop w:val="0"/>
          <w:marBottom w:val="0"/>
          <w:divBdr>
            <w:top w:val="none" w:sz="0" w:space="0" w:color="auto"/>
            <w:left w:val="none" w:sz="0" w:space="0" w:color="auto"/>
            <w:bottom w:val="none" w:sz="0" w:space="0" w:color="auto"/>
            <w:right w:val="none" w:sz="0" w:space="0" w:color="auto"/>
          </w:divBdr>
        </w:div>
        <w:div w:id="1421213748">
          <w:marLeft w:val="640"/>
          <w:marRight w:val="0"/>
          <w:marTop w:val="0"/>
          <w:marBottom w:val="0"/>
          <w:divBdr>
            <w:top w:val="none" w:sz="0" w:space="0" w:color="auto"/>
            <w:left w:val="none" w:sz="0" w:space="0" w:color="auto"/>
            <w:bottom w:val="none" w:sz="0" w:space="0" w:color="auto"/>
            <w:right w:val="none" w:sz="0" w:space="0" w:color="auto"/>
          </w:divBdr>
        </w:div>
        <w:div w:id="1484391023">
          <w:marLeft w:val="640"/>
          <w:marRight w:val="0"/>
          <w:marTop w:val="0"/>
          <w:marBottom w:val="0"/>
          <w:divBdr>
            <w:top w:val="none" w:sz="0" w:space="0" w:color="auto"/>
            <w:left w:val="none" w:sz="0" w:space="0" w:color="auto"/>
            <w:bottom w:val="none" w:sz="0" w:space="0" w:color="auto"/>
            <w:right w:val="none" w:sz="0" w:space="0" w:color="auto"/>
          </w:divBdr>
        </w:div>
        <w:div w:id="1491211418">
          <w:marLeft w:val="640"/>
          <w:marRight w:val="0"/>
          <w:marTop w:val="0"/>
          <w:marBottom w:val="0"/>
          <w:divBdr>
            <w:top w:val="none" w:sz="0" w:space="0" w:color="auto"/>
            <w:left w:val="none" w:sz="0" w:space="0" w:color="auto"/>
            <w:bottom w:val="none" w:sz="0" w:space="0" w:color="auto"/>
            <w:right w:val="none" w:sz="0" w:space="0" w:color="auto"/>
          </w:divBdr>
        </w:div>
        <w:div w:id="1522738591">
          <w:marLeft w:val="640"/>
          <w:marRight w:val="0"/>
          <w:marTop w:val="0"/>
          <w:marBottom w:val="0"/>
          <w:divBdr>
            <w:top w:val="none" w:sz="0" w:space="0" w:color="auto"/>
            <w:left w:val="none" w:sz="0" w:space="0" w:color="auto"/>
            <w:bottom w:val="none" w:sz="0" w:space="0" w:color="auto"/>
            <w:right w:val="none" w:sz="0" w:space="0" w:color="auto"/>
          </w:divBdr>
        </w:div>
        <w:div w:id="1525554745">
          <w:marLeft w:val="640"/>
          <w:marRight w:val="0"/>
          <w:marTop w:val="0"/>
          <w:marBottom w:val="0"/>
          <w:divBdr>
            <w:top w:val="none" w:sz="0" w:space="0" w:color="auto"/>
            <w:left w:val="none" w:sz="0" w:space="0" w:color="auto"/>
            <w:bottom w:val="none" w:sz="0" w:space="0" w:color="auto"/>
            <w:right w:val="none" w:sz="0" w:space="0" w:color="auto"/>
          </w:divBdr>
        </w:div>
        <w:div w:id="1545436326">
          <w:marLeft w:val="640"/>
          <w:marRight w:val="0"/>
          <w:marTop w:val="0"/>
          <w:marBottom w:val="0"/>
          <w:divBdr>
            <w:top w:val="none" w:sz="0" w:space="0" w:color="auto"/>
            <w:left w:val="none" w:sz="0" w:space="0" w:color="auto"/>
            <w:bottom w:val="none" w:sz="0" w:space="0" w:color="auto"/>
            <w:right w:val="none" w:sz="0" w:space="0" w:color="auto"/>
          </w:divBdr>
        </w:div>
        <w:div w:id="1598564290">
          <w:marLeft w:val="640"/>
          <w:marRight w:val="0"/>
          <w:marTop w:val="0"/>
          <w:marBottom w:val="0"/>
          <w:divBdr>
            <w:top w:val="none" w:sz="0" w:space="0" w:color="auto"/>
            <w:left w:val="none" w:sz="0" w:space="0" w:color="auto"/>
            <w:bottom w:val="none" w:sz="0" w:space="0" w:color="auto"/>
            <w:right w:val="none" w:sz="0" w:space="0" w:color="auto"/>
          </w:divBdr>
        </w:div>
        <w:div w:id="1603143733">
          <w:marLeft w:val="640"/>
          <w:marRight w:val="0"/>
          <w:marTop w:val="0"/>
          <w:marBottom w:val="0"/>
          <w:divBdr>
            <w:top w:val="none" w:sz="0" w:space="0" w:color="auto"/>
            <w:left w:val="none" w:sz="0" w:space="0" w:color="auto"/>
            <w:bottom w:val="none" w:sz="0" w:space="0" w:color="auto"/>
            <w:right w:val="none" w:sz="0" w:space="0" w:color="auto"/>
          </w:divBdr>
        </w:div>
        <w:div w:id="1630016902">
          <w:marLeft w:val="640"/>
          <w:marRight w:val="0"/>
          <w:marTop w:val="0"/>
          <w:marBottom w:val="0"/>
          <w:divBdr>
            <w:top w:val="none" w:sz="0" w:space="0" w:color="auto"/>
            <w:left w:val="none" w:sz="0" w:space="0" w:color="auto"/>
            <w:bottom w:val="none" w:sz="0" w:space="0" w:color="auto"/>
            <w:right w:val="none" w:sz="0" w:space="0" w:color="auto"/>
          </w:divBdr>
        </w:div>
        <w:div w:id="1630622039">
          <w:marLeft w:val="640"/>
          <w:marRight w:val="0"/>
          <w:marTop w:val="0"/>
          <w:marBottom w:val="0"/>
          <w:divBdr>
            <w:top w:val="none" w:sz="0" w:space="0" w:color="auto"/>
            <w:left w:val="none" w:sz="0" w:space="0" w:color="auto"/>
            <w:bottom w:val="none" w:sz="0" w:space="0" w:color="auto"/>
            <w:right w:val="none" w:sz="0" w:space="0" w:color="auto"/>
          </w:divBdr>
        </w:div>
        <w:div w:id="1696467083">
          <w:marLeft w:val="640"/>
          <w:marRight w:val="0"/>
          <w:marTop w:val="0"/>
          <w:marBottom w:val="0"/>
          <w:divBdr>
            <w:top w:val="none" w:sz="0" w:space="0" w:color="auto"/>
            <w:left w:val="none" w:sz="0" w:space="0" w:color="auto"/>
            <w:bottom w:val="none" w:sz="0" w:space="0" w:color="auto"/>
            <w:right w:val="none" w:sz="0" w:space="0" w:color="auto"/>
          </w:divBdr>
        </w:div>
        <w:div w:id="1737702261">
          <w:marLeft w:val="640"/>
          <w:marRight w:val="0"/>
          <w:marTop w:val="0"/>
          <w:marBottom w:val="0"/>
          <w:divBdr>
            <w:top w:val="none" w:sz="0" w:space="0" w:color="auto"/>
            <w:left w:val="none" w:sz="0" w:space="0" w:color="auto"/>
            <w:bottom w:val="none" w:sz="0" w:space="0" w:color="auto"/>
            <w:right w:val="none" w:sz="0" w:space="0" w:color="auto"/>
          </w:divBdr>
        </w:div>
        <w:div w:id="1741979091">
          <w:marLeft w:val="640"/>
          <w:marRight w:val="0"/>
          <w:marTop w:val="0"/>
          <w:marBottom w:val="0"/>
          <w:divBdr>
            <w:top w:val="none" w:sz="0" w:space="0" w:color="auto"/>
            <w:left w:val="none" w:sz="0" w:space="0" w:color="auto"/>
            <w:bottom w:val="none" w:sz="0" w:space="0" w:color="auto"/>
            <w:right w:val="none" w:sz="0" w:space="0" w:color="auto"/>
          </w:divBdr>
        </w:div>
        <w:div w:id="1752695283">
          <w:marLeft w:val="640"/>
          <w:marRight w:val="0"/>
          <w:marTop w:val="0"/>
          <w:marBottom w:val="0"/>
          <w:divBdr>
            <w:top w:val="none" w:sz="0" w:space="0" w:color="auto"/>
            <w:left w:val="none" w:sz="0" w:space="0" w:color="auto"/>
            <w:bottom w:val="none" w:sz="0" w:space="0" w:color="auto"/>
            <w:right w:val="none" w:sz="0" w:space="0" w:color="auto"/>
          </w:divBdr>
        </w:div>
        <w:div w:id="1753968581">
          <w:marLeft w:val="640"/>
          <w:marRight w:val="0"/>
          <w:marTop w:val="0"/>
          <w:marBottom w:val="0"/>
          <w:divBdr>
            <w:top w:val="none" w:sz="0" w:space="0" w:color="auto"/>
            <w:left w:val="none" w:sz="0" w:space="0" w:color="auto"/>
            <w:bottom w:val="none" w:sz="0" w:space="0" w:color="auto"/>
            <w:right w:val="none" w:sz="0" w:space="0" w:color="auto"/>
          </w:divBdr>
        </w:div>
        <w:div w:id="1782676974">
          <w:marLeft w:val="640"/>
          <w:marRight w:val="0"/>
          <w:marTop w:val="0"/>
          <w:marBottom w:val="0"/>
          <w:divBdr>
            <w:top w:val="none" w:sz="0" w:space="0" w:color="auto"/>
            <w:left w:val="none" w:sz="0" w:space="0" w:color="auto"/>
            <w:bottom w:val="none" w:sz="0" w:space="0" w:color="auto"/>
            <w:right w:val="none" w:sz="0" w:space="0" w:color="auto"/>
          </w:divBdr>
        </w:div>
        <w:div w:id="1789619295">
          <w:marLeft w:val="640"/>
          <w:marRight w:val="0"/>
          <w:marTop w:val="0"/>
          <w:marBottom w:val="0"/>
          <w:divBdr>
            <w:top w:val="none" w:sz="0" w:space="0" w:color="auto"/>
            <w:left w:val="none" w:sz="0" w:space="0" w:color="auto"/>
            <w:bottom w:val="none" w:sz="0" w:space="0" w:color="auto"/>
            <w:right w:val="none" w:sz="0" w:space="0" w:color="auto"/>
          </w:divBdr>
        </w:div>
        <w:div w:id="1806117383">
          <w:marLeft w:val="640"/>
          <w:marRight w:val="0"/>
          <w:marTop w:val="0"/>
          <w:marBottom w:val="0"/>
          <w:divBdr>
            <w:top w:val="none" w:sz="0" w:space="0" w:color="auto"/>
            <w:left w:val="none" w:sz="0" w:space="0" w:color="auto"/>
            <w:bottom w:val="none" w:sz="0" w:space="0" w:color="auto"/>
            <w:right w:val="none" w:sz="0" w:space="0" w:color="auto"/>
          </w:divBdr>
        </w:div>
        <w:div w:id="1862477278">
          <w:marLeft w:val="640"/>
          <w:marRight w:val="0"/>
          <w:marTop w:val="0"/>
          <w:marBottom w:val="0"/>
          <w:divBdr>
            <w:top w:val="none" w:sz="0" w:space="0" w:color="auto"/>
            <w:left w:val="none" w:sz="0" w:space="0" w:color="auto"/>
            <w:bottom w:val="none" w:sz="0" w:space="0" w:color="auto"/>
            <w:right w:val="none" w:sz="0" w:space="0" w:color="auto"/>
          </w:divBdr>
        </w:div>
        <w:div w:id="1888255901">
          <w:marLeft w:val="640"/>
          <w:marRight w:val="0"/>
          <w:marTop w:val="0"/>
          <w:marBottom w:val="0"/>
          <w:divBdr>
            <w:top w:val="none" w:sz="0" w:space="0" w:color="auto"/>
            <w:left w:val="none" w:sz="0" w:space="0" w:color="auto"/>
            <w:bottom w:val="none" w:sz="0" w:space="0" w:color="auto"/>
            <w:right w:val="none" w:sz="0" w:space="0" w:color="auto"/>
          </w:divBdr>
        </w:div>
        <w:div w:id="1967273495">
          <w:marLeft w:val="640"/>
          <w:marRight w:val="0"/>
          <w:marTop w:val="0"/>
          <w:marBottom w:val="0"/>
          <w:divBdr>
            <w:top w:val="none" w:sz="0" w:space="0" w:color="auto"/>
            <w:left w:val="none" w:sz="0" w:space="0" w:color="auto"/>
            <w:bottom w:val="none" w:sz="0" w:space="0" w:color="auto"/>
            <w:right w:val="none" w:sz="0" w:space="0" w:color="auto"/>
          </w:divBdr>
        </w:div>
        <w:div w:id="2010280514">
          <w:marLeft w:val="640"/>
          <w:marRight w:val="0"/>
          <w:marTop w:val="0"/>
          <w:marBottom w:val="0"/>
          <w:divBdr>
            <w:top w:val="none" w:sz="0" w:space="0" w:color="auto"/>
            <w:left w:val="none" w:sz="0" w:space="0" w:color="auto"/>
            <w:bottom w:val="none" w:sz="0" w:space="0" w:color="auto"/>
            <w:right w:val="none" w:sz="0" w:space="0" w:color="auto"/>
          </w:divBdr>
        </w:div>
        <w:div w:id="2017341653">
          <w:marLeft w:val="640"/>
          <w:marRight w:val="0"/>
          <w:marTop w:val="0"/>
          <w:marBottom w:val="0"/>
          <w:divBdr>
            <w:top w:val="none" w:sz="0" w:space="0" w:color="auto"/>
            <w:left w:val="none" w:sz="0" w:space="0" w:color="auto"/>
            <w:bottom w:val="none" w:sz="0" w:space="0" w:color="auto"/>
            <w:right w:val="none" w:sz="0" w:space="0" w:color="auto"/>
          </w:divBdr>
        </w:div>
        <w:div w:id="2049639966">
          <w:marLeft w:val="640"/>
          <w:marRight w:val="0"/>
          <w:marTop w:val="0"/>
          <w:marBottom w:val="0"/>
          <w:divBdr>
            <w:top w:val="none" w:sz="0" w:space="0" w:color="auto"/>
            <w:left w:val="none" w:sz="0" w:space="0" w:color="auto"/>
            <w:bottom w:val="none" w:sz="0" w:space="0" w:color="auto"/>
            <w:right w:val="none" w:sz="0" w:space="0" w:color="auto"/>
          </w:divBdr>
        </w:div>
        <w:div w:id="2063408289">
          <w:marLeft w:val="640"/>
          <w:marRight w:val="0"/>
          <w:marTop w:val="0"/>
          <w:marBottom w:val="0"/>
          <w:divBdr>
            <w:top w:val="none" w:sz="0" w:space="0" w:color="auto"/>
            <w:left w:val="none" w:sz="0" w:space="0" w:color="auto"/>
            <w:bottom w:val="none" w:sz="0" w:space="0" w:color="auto"/>
            <w:right w:val="none" w:sz="0" w:space="0" w:color="auto"/>
          </w:divBdr>
        </w:div>
        <w:div w:id="2064526029">
          <w:marLeft w:val="640"/>
          <w:marRight w:val="0"/>
          <w:marTop w:val="0"/>
          <w:marBottom w:val="0"/>
          <w:divBdr>
            <w:top w:val="none" w:sz="0" w:space="0" w:color="auto"/>
            <w:left w:val="none" w:sz="0" w:space="0" w:color="auto"/>
            <w:bottom w:val="none" w:sz="0" w:space="0" w:color="auto"/>
            <w:right w:val="none" w:sz="0" w:space="0" w:color="auto"/>
          </w:divBdr>
        </w:div>
      </w:divsChild>
    </w:div>
    <w:div w:id="1322350539">
      <w:marLeft w:val="640"/>
      <w:marRight w:val="0"/>
      <w:marTop w:val="0"/>
      <w:marBottom w:val="0"/>
      <w:divBdr>
        <w:top w:val="none" w:sz="0" w:space="0" w:color="auto"/>
        <w:left w:val="none" w:sz="0" w:space="0" w:color="auto"/>
        <w:bottom w:val="none" w:sz="0" w:space="0" w:color="auto"/>
        <w:right w:val="none" w:sz="0" w:space="0" w:color="auto"/>
      </w:divBdr>
    </w:div>
    <w:div w:id="1322394387">
      <w:marLeft w:val="640"/>
      <w:marRight w:val="0"/>
      <w:marTop w:val="0"/>
      <w:marBottom w:val="0"/>
      <w:divBdr>
        <w:top w:val="none" w:sz="0" w:space="0" w:color="auto"/>
        <w:left w:val="none" w:sz="0" w:space="0" w:color="auto"/>
        <w:bottom w:val="none" w:sz="0" w:space="0" w:color="auto"/>
        <w:right w:val="none" w:sz="0" w:space="0" w:color="auto"/>
      </w:divBdr>
    </w:div>
    <w:div w:id="1322730817">
      <w:marLeft w:val="640"/>
      <w:marRight w:val="0"/>
      <w:marTop w:val="0"/>
      <w:marBottom w:val="0"/>
      <w:divBdr>
        <w:top w:val="none" w:sz="0" w:space="0" w:color="auto"/>
        <w:left w:val="none" w:sz="0" w:space="0" w:color="auto"/>
        <w:bottom w:val="none" w:sz="0" w:space="0" w:color="auto"/>
        <w:right w:val="none" w:sz="0" w:space="0" w:color="auto"/>
      </w:divBdr>
    </w:div>
    <w:div w:id="1322929759">
      <w:marLeft w:val="640"/>
      <w:marRight w:val="0"/>
      <w:marTop w:val="0"/>
      <w:marBottom w:val="0"/>
      <w:divBdr>
        <w:top w:val="none" w:sz="0" w:space="0" w:color="auto"/>
        <w:left w:val="none" w:sz="0" w:space="0" w:color="auto"/>
        <w:bottom w:val="none" w:sz="0" w:space="0" w:color="auto"/>
        <w:right w:val="none" w:sz="0" w:space="0" w:color="auto"/>
      </w:divBdr>
    </w:div>
    <w:div w:id="1323312802">
      <w:bodyDiv w:val="1"/>
      <w:marLeft w:val="0"/>
      <w:marRight w:val="0"/>
      <w:marTop w:val="0"/>
      <w:marBottom w:val="0"/>
      <w:divBdr>
        <w:top w:val="none" w:sz="0" w:space="0" w:color="auto"/>
        <w:left w:val="none" w:sz="0" w:space="0" w:color="auto"/>
        <w:bottom w:val="none" w:sz="0" w:space="0" w:color="auto"/>
        <w:right w:val="none" w:sz="0" w:space="0" w:color="auto"/>
      </w:divBdr>
      <w:divsChild>
        <w:div w:id="91367595">
          <w:marLeft w:val="640"/>
          <w:marRight w:val="0"/>
          <w:marTop w:val="0"/>
          <w:marBottom w:val="0"/>
          <w:divBdr>
            <w:top w:val="none" w:sz="0" w:space="0" w:color="auto"/>
            <w:left w:val="none" w:sz="0" w:space="0" w:color="auto"/>
            <w:bottom w:val="none" w:sz="0" w:space="0" w:color="auto"/>
            <w:right w:val="none" w:sz="0" w:space="0" w:color="auto"/>
          </w:divBdr>
        </w:div>
        <w:div w:id="292835051">
          <w:marLeft w:val="640"/>
          <w:marRight w:val="0"/>
          <w:marTop w:val="0"/>
          <w:marBottom w:val="0"/>
          <w:divBdr>
            <w:top w:val="none" w:sz="0" w:space="0" w:color="auto"/>
            <w:left w:val="none" w:sz="0" w:space="0" w:color="auto"/>
            <w:bottom w:val="none" w:sz="0" w:space="0" w:color="auto"/>
            <w:right w:val="none" w:sz="0" w:space="0" w:color="auto"/>
          </w:divBdr>
        </w:div>
        <w:div w:id="327948024">
          <w:marLeft w:val="640"/>
          <w:marRight w:val="0"/>
          <w:marTop w:val="0"/>
          <w:marBottom w:val="0"/>
          <w:divBdr>
            <w:top w:val="none" w:sz="0" w:space="0" w:color="auto"/>
            <w:left w:val="none" w:sz="0" w:space="0" w:color="auto"/>
            <w:bottom w:val="none" w:sz="0" w:space="0" w:color="auto"/>
            <w:right w:val="none" w:sz="0" w:space="0" w:color="auto"/>
          </w:divBdr>
        </w:div>
        <w:div w:id="333413400">
          <w:marLeft w:val="640"/>
          <w:marRight w:val="0"/>
          <w:marTop w:val="0"/>
          <w:marBottom w:val="0"/>
          <w:divBdr>
            <w:top w:val="none" w:sz="0" w:space="0" w:color="auto"/>
            <w:left w:val="none" w:sz="0" w:space="0" w:color="auto"/>
            <w:bottom w:val="none" w:sz="0" w:space="0" w:color="auto"/>
            <w:right w:val="none" w:sz="0" w:space="0" w:color="auto"/>
          </w:divBdr>
        </w:div>
        <w:div w:id="380246921">
          <w:marLeft w:val="640"/>
          <w:marRight w:val="0"/>
          <w:marTop w:val="0"/>
          <w:marBottom w:val="0"/>
          <w:divBdr>
            <w:top w:val="none" w:sz="0" w:space="0" w:color="auto"/>
            <w:left w:val="none" w:sz="0" w:space="0" w:color="auto"/>
            <w:bottom w:val="none" w:sz="0" w:space="0" w:color="auto"/>
            <w:right w:val="none" w:sz="0" w:space="0" w:color="auto"/>
          </w:divBdr>
        </w:div>
        <w:div w:id="714891136">
          <w:marLeft w:val="640"/>
          <w:marRight w:val="0"/>
          <w:marTop w:val="0"/>
          <w:marBottom w:val="0"/>
          <w:divBdr>
            <w:top w:val="none" w:sz="0" w:space="0" w:color="auto"/>
            <w:left w:val="none" w:sz="0" w:space="0" w:color="auto"/>
            <w:bottom w:val="none" w:sz="0" w:space="0" w:color="auto"/>
            <w:right w:val="none" w:sz="0" w:space="0" w:color="auto"/>
          </w:divBdr>
        </w:div>
        <w:div w:id="731079123">
          <w:marLeft w:val="640"/>
          <w:marRight w:val="0"/>
          <w:marTop w:val="0"/>
          <w:marBottom w:val="0"/>
          <w:divBdr>
            <w:top w:val="none" w:sz="0" w:space="0" w:color="auto"/>
            <w:left w:val="none" w:sz="0" w:space="0" w:color="auto"/>
            <w:bottom w:val="none" w:sz="0" w:space="0" w:color="auto"/>
            <w:right w:val="none" w:sz="0" w:space="0" w:color="auto"/>
          </w:divBdr>
        </w:div>
        <w:div w:id="835847041">
          <w:marLeft w:val="640"/>
          <w:marRight w:val="0"/>
          <w:marTop w:val="0"/>
          <w:marBottom w:val="0"/>
          <w:divBdr>
            <w:top w:val="none" w:sz="0" w:space="0" w:color="auto"/>
            <w:left w:val="none" w:sz="0" w:space="0" w:color="auto"/>
            <w:bottom w:val="none" w:sz="0" w:space="0" w:color="auto"/>
            <w:right w:val="none" w:sz="0" w:space="0" w:color="auto"/>
          </w:divBdr>
        </w:div>
        <w:div w:id="926424143">
          <w:marLeft w:val="640"/>
          <w:marRight w:val="0"/>
          <w:marTop w:val="0"/>
          <w:marBottom w:val="0"/>
          <w:divBdr>
            <w:top w:val="none" w:sz="0" w:space="0" w:color="auto"/>
            <w:left w:val="none" w:sz="0" w:space="0" w:color="auto"/>
            <w:bottom w:val="none" w:sz="0" w:space="0" w:color="auto"/>
            <w:right w:val="none" w:sz="0" w:space="0" w:color="auto"/>
          </w:divBdr>
        </w:div>
        <w:div w:id="946693596">
          <w:marLeft w:val="640"/>
          <w:marRight w:val="0"/>
          <w:marTop w:val="0"/>
          <w:marBottom w:val="0"/>
          <w:divBdr>
            <w:top w:val="none" w:sz="0" w:space="0" w:color="auto"/>
            <w:left w:val="none" w:sz="0" w:space="0" w:color="auto"/>
            <w:bottom w:val="none" w:sz="0" w:space="0" w:color="auto"/>
            <w:right w:val="none" w:sz="0" w:space="0" w:color="auto"/>
          </w:divBdr>
        </w:div>
        <w:div w:id="1066339351">
          <w:marLeft w:val="640"/>
          <w:marRight w:val="0"/>
          <w:marTop w:val="0"/>
          <w:marBottom w:val="0"/>
          <w:divBdr>
            <w:top w:val="none" w:sz="0" w:space="0" w:color="auto"/>
            <w:left w:val="none" w:sz="0" w:space="0" w:color="auto"/>
            <w:bottom w:val="none" w:sz="0" w:space="0" w:color="auto"/>
            <w:right w:val="none" w:sz="0" w:space="0" w:color="auto"/>
          </w:divBdr>
        </w:div>
        <w:div w:id="1087725087">
          <w:marLeft w:val="640"/>
          <w:marRight w:val="0"/>
          <w:marTop w:val="0"/>
          <w:marBottom w:val="0"/>
          <w:divBdr>
            <w:top w:val="none" w:sz="0" w:space="0" w:color="auto"/>
            <w:left w:val="none" w:sz="0" w:space="0" w:color="auto"/>
            <w:bottom w:val="none" w:sz="0" w:space="0" w:color="auto"/>
            <w:right w:val="none" w:sz="0" w:space="0" w:color="auto"/>
          </w:divBdr>
        </w:div>
        <w:div w:id="1349990377">
          <w:marLeft w:val="640"/>
          <w:marRight w:val="0"/>
          <w:marTop w:val="0"/>
          <w:marBottom w:val="0"/>
          <w:divBdr>
            <w:top w:val="none" w:sz="0" w:space="0" w:color="auto"/>
            <w:left w:val="none" w:sz="0" w:space="0" w:color="auto"/>
            <w:bottom w:val="none" w:sz="0" w:space="0" w:color="auto"/>
            <w:right w:val="none" w:sz="0" w:space="0" w:color="auto"/>
          </w:divBdr>
        </w:div>
        <w:div w:id="1362972800">
          <w:marLeft w:val="640"/>
          <w:marRight w:val="0"/>
          <w:marTop w:val="0"/>
          <w:marBottom w:val="0"/>
          <w:divBdr>
            <w:top w:val="none" w:sz="0" w:space="0" w:color="auto"/>
            <w:left w:val="none" w:sz="0" w:space="0" w:color="auto"/>
            <w:bottom w:val="none" w:sz="0" w:space="0" w:color="auto"/>
            <w:right w:val="none" w:sz="0" w:space="0" w:color="auto"/>
          </w:divBdr>
        </w:div>
        <w:div w:id="1443455947">
          <w:marLeft w:val="640"/>
          <w:marRight w:val="0"/>
          <w:marTop w:val="0"/>
          <w:marBottom w:val="0"/>
          <w:divBdr>
            <w:top w:val="none" w:sz="0" w:space="0" w:color="auto"/>
            <w:left w:val="none" w:sz="0" w:space="0" w:color="auto"/>
            <w:bottom w:val="none" w:sz="0" w:space="0" w:color="auto"/>
            <w:right w:val="none" w:sz="0" w:space="0" w:color="auto"/>
          </w:divBdr>
        </w:div>
        <w:div w:id="1464612400">
          <w:marLeft w:val="640"/>
          <w:marRight w:val="0"/>
          <w:marTop w:val="0"/>
          <w:marBottom w:val="0"/>
          <w:divBdr>
            <w:top w:val="none" w:sz="0" w:space="0" w:color="auto"/>
            <w:left w:val="none" w:sz="0" w:space="0" w:color="auto"/>
            <w:bottom w:val="none" w:sz="0" w:space="0" w:color="auto"/>
            <w:right w:val="none" w:sz="0" w:space="0" w:color="auto"/>
          </w:divBdr>
        </w:div>
        <w:div w:id="1499466017">
          <w:marLeft w:val="640"/>
          <w:marRight w:val="0"/>
          <w:marTop w:val="0"/>
          <w:marBottom w:val="0"/>
          <w:divBdr>
            <w:top w:val="none" w:sz="0" w:space="0" w:color="auto"/>
            <w:left w:val="none" w:sz="0" w:space="0" w:color="auto"/>
            <w:bottom w:val="none" w:sz="0" w:space="0" w:color="auto"/>
            <w:right w:val="none" w:sz="0" w:space="0" w:color="auto"/>
          </w:divBdr>
        </w:div>
        <w:div w:id="1545483869">
          <w:marLeft w:val="640"/>
          <w:marRight w:val="0"/>
          <w:marTop w:val="0"/>
          <w:marBottom w:val="0"/>
          <w:divBdr>
            <w:top w:val="none" w:sz="0" w:space="0" w:color="auto"/>
            <w:left w:val="none" w:sz="0" w:space="0" w:color="auto"/>
            <w:bottom w:val="none" w:sz="0" w:space="0" w:color="auto"/>
            <w:right w:val="none" w:sz="0" w:space="0" w:color="auto"/>
          </w:divBdr>
        </w:div>
        <w:div w:id="1557812554">
          <w:marLeft w:val="640"/>
          <w:marRight w:val="0"/>
          <w:marTop w:val="0"/>
          <w:marBottom w:val="0"/>
          <w:divBdr>
            <w:top w:val="none" w:sz="0" w:space="0" w:color="auto"/>
            <w:left w:val="none" w:sz="0" w:space="0" w:color="auto"/>
            <w:bottom w:val="none" w:sz="0" w:space="0" w:color="auto"/>
            <w:right w:val="none" w:sz="0" w:space="0" w:color="auto"/>
          </w:divBdr>
        </w:div>
        <w:div w:id="1882475200">
          <w:marLeft w:val="640"/>
          <w:marRight w:val="0"/>
          <w:marTop w:val="0"/>
          <w:marBottom w:val="0"/>
          <w:divBdr>
            <w:top w:val="none" w:sz="0" w:space="0" w:color="auto"/>
            <w:left w:val="none" w:sz="0" w:space="0" w:color="auto"/>
            <w:bottom w:val="none" w:sz="0" w:space="0" w:color="auto"/>
            <w:right w:val="none" w:sz="0" w:space="0" w:color="auto"/>
          </w:divBdr>
        </w:div>
        <w:div w:id="1898777488">
          <w:marLeft w:val="640"/>
          <w:marRight w:val="0"/>
          <w:marTop w:val="0"/>
          <w:marBottom w:val="0"/>
          <w:divBdr>
            <w:top w:val="none" w:sz="0" w:space="0" w:color="auto"/>
            <w:left w:val="none" w:sz="0" w:space="0" w:color="auto"/>
            <w:bottom w:val="none" w:sz="0" w:space="0" w:color="auto"/>
            <w:right w:val="none" w:sz="0" w:space="0" w:color="auto"/>
          </w:divBdr>
        </w:div>
        <w:div w:id="2060931469">
          <w:marLeft w:val="640"/>
          <w:marRight w:val="0"/>
          <w:marTop w:val="0"/>
          <w:marBottom w:val="0"/>
          <w:divBdr>
            <w:top w:val="none" w:sz="0" w:space="0" w:color="auto"/>
            <w:left w:val="none" w:sz="0" w:space="0" w:color="auto"/>
            <w:bottom w:val="none" w:sz="0" w:space="0" w:color="auto"/>
            <w:right w:val="none" w:sz="0" w:space="0" w:color="auto"/>
          </w:divBdr>
        </w:div>
        <w:div w:id="2064404454">
          <w:marLeft w:val="640"/>
          <w:marRight w:val="0"/>
          <w:marTop w:val="0"/>
          <w:marBottom w:val="0"/>
          <w:divBdr>
            <w:top w:val="none" w:sz="0" w:space="0" w:color="auto"/>
            <w:left w:val="none" w:sz="0" w:space="0" w:color="auto"/>
            <w:bottom w:val="none" w:sz="0" w:space="0" w:color="auto"/>
            <w:right w:val="none" w:sz="0" w:space="0" w:color="auto"/>
          </w:divBdr>
        </w:div>
      </w:divsChild>
    </w:div>
    <w:div w:id="1323847393">
      <w:marLeft w:val="640"/>
      <w:marRight w:val="0"/>
      <w:marTop w:val="0"/>
      <w:marBottom w:val="0"/>
      <w:divBdr>
        <w:top w:val="none" w:sz="0" w:space="0" w:color="auto"/>
        <w:left w:val="none" w:sz="0" w:space="0" w:color="auto"/>
        <w:bottom w:val="none" w:sz="0" w:space="0" w:color="auto"/>
        <w:right w:val="none" w:sz="0" w:space="0" w:color="auto"/>
      </w:divBdr>
    </w:div>
    <w:div w:id="1325007504">
      <w:marLeft w:val="640"/>
      <w:marRight w:val="0"/>
      <w:marTop w:val="0"/>
      <w:marBottom w:val="0"/>
      <w:divBdr>
        <w:top w:val="none" w:sz="0" w:space="0" w:color="auto"/>
        <w:left w:val="none" w:sz="0" w:space="0" w:color="auto"/>
        <w:bottom w:val="none" w:sz="0" w:space="0" w:color="auto"/>
        <w:right w:val="none" w:sz="0" w:space="0" w:color="auto"/>
      </w:divBdr>
    </w:div>
    <w:div w:id="1325283324">
      <w:bodyDiv w:val="1"/>
      <w:marLeft w:val="0"/>
      <w:marRight w:val="0"/>
      <w:marTop w:val="0"/>
      <w:marBottom w:val="0"/>
      <w:divBdr>
        <w:top w:val="none" w:sz="0" w:space="0" w:color="auto"/>
        <w:left w:val="none" w:sz="0" w:space="0" w:color="auto"/>
        <w:bottom w:val="none" w:sz="0" w:space="0" w:color="auto"/>
        <w:right w:val="none" w:sz="0" w:space="0" w:color="auto"/>
      </w:divBdr>
      <w:divsChild>
        <w:div w:id="104083335">
          <w:marLeft w:val="640"/>
          <w:marRight w:val="0"/>
          <w:marTop w:val="0"/>
          <w:marBottom w:val="0"/>
          <w:divBdr>
            <w:top w:val="none" w:sz="0" w:space="0" w:color="auto"/>
            <w:left w:val="none" w:sz="0" w:space="0" w:color="auto"/>
            <w:bottom w:val="none" w:sz="0" w:space="0" w:color="auto"/>
            <w:right w:val="none" w:sz="0" w:space="0" w:color="auto"/>
          </w:divBdr>
        </w:div>
        <w:div w:id="728262105">
          <w:marLeft w:val="640"/>
          <w:marRight w:val="0"/>
          <w:marTop w:val="0"/>
          <w:marBottom w:val="0"/>
          <w:divBdr>
            <w:top w:val="none" w:sz="0" w:space="0" w:color="auto"/>
            <w:left w:val="none" w:sz="0" w:space="0" w:color="auto"/>
            <w:bottom w:val="none" w:sz="0" w:space="0" w:color="auto"/>
            <w:right w:val="none" w:sz="0" w:space="0" w:color="auto"/>
          </w:divBdr>
        </w:div>
        <w:div w:id="785777927">
          <w:marLeft w:val="640"/>
          <w:marRight w:val="0"/>
          <w:marTop w:val="0"/>
          <w:marBottom w:val="0"/>
          <w:divBdr>
            <w:top w:val="none" w:sz="0" w:space="0" w:color="auto"/>
            <w:left w:val="none" w:sz="0" w:space="0" w:color="auto"/>
            <w:bottom w:val="none" w:sz="0" w:space="0" w:color="auto"/>
            <w:right w:val="none" w:sz="0" w:space="0" w:color="auto"/>
          </w:divBdr>
        </w:div>
        <w:div w:id="792020577">
          <w:marLeft w:val="640"/>
          <w:marRight w:val="0"/>
          <w:marTop w:val="0"/>
          <w:marBottom w:val="0"/>
          <w:divBdr>
            <w:top w:val="none" w:sz="0" w:space="0" w:color="auto"/>
            <w:left w:val="none" w:sz="0" w:space="0" w:color="auto"/>
            <w:bottom w:val="none" w:sz="0" w:space="0" w:color="auto"/>
            <w:right w:val="none" w:sz="0" w:space="0" w:color="auto"/>
          </w:divBdr>
        </w:div>
        <w:div w:id="1308434564">
          <w:marLeft w:val="640"/>
          <w:marRight w:val="0"/>
          <w:marTop w:val="0"/>
          <w:marBottom w:val="0"/>
          <w:divBdr>
            <w:top w:val="none" w:sz="0" w:space="0" w:color="auto"/>
            <w:left w:val="none" w:sz="0" w:space="0" w:color="auto"/>
            <w:bottom w:val="none" w:sz="0" w:space="0" w:color="auto"/>
            <w:right w:val="none" w:sz="0" w:space="0" w:color="auto"/>
          </w:divBdr>
        </w:div>
        <w:div w:id="1394888662">
          <w:marLeft w:val="640"/>
          <w:marRight w:val="0"/>
          <w:marTop w:val="0"/>
          <w:marBottom w:val="0"/>
          <w:divBdr>
            <w:top w:val="none" w:sz="0" w:space="0" w:color="auto"/>
            <w:left w:val="none" w:sz="0" w:space="0" w:color="auto"/>
            <w:bottom w:val="none" w:sz="0" w:space="0" w:color="auto"/>
            <w:right w:val="none" w:sz="0" w:space="0" w:color="auto"/>
          </w:divBdr>
        </w:div>
        <w:div w:id="1680422013">
          <w:marLeft w:val="640"/>
          <w:marRight w:val="0"/>
          <w:marTop w:val="0"/>
          <w:marBottom w:val="0"/>
          <w:divBdr>
            <w:top w:val="none" w:sz="0" w:space="0" w:color="auto"/>
            <w:left w:val="none" w:sz="0" w:space="0" w:color="auto"/>
            <w:bottom w:val="none" w:sz="0" w:space="0" w:color="auto"/>
            <w:right w:val="none" w:sz="0" w:space="0" w:color="auto"/>
          </w:divBdr>
        </w:div>
        <w:div w:id="1846088283">
          <w:marLeft w:val="640"/>
          <w:marRight w:val="0"/>
          <w:marTop w:val="0"/>
          <w:marBottom w:val="0"/>
          <w:divBdr>
            <w:top w:val="none" w:sz="0" w:space="0" w:color="auto"/>
            <w:left w:val="none" w:sz="0" w:space="0" w:color="auto"/>
            <w:bottom w:val="none" w:sz="0" w:space="0" w:color="auto"/>
            <w:right w:val="none" w:sz="0" w:space="0" w:color="auto"/>
          </w:divBdr>
        </w:div>
      </w:divsChild>
    </w:div>
    <w:div w:id="1326397283">
      <w:marLeft w:val="640"/>
      <w:marRight w:val="0"/>
      <w:marTop w:val="0"/>
      <w:marBottom w:val="0"/>
      <w:divBdr>
        <w:top w:val="none" w:sz="0" w:space="0" w:color="auto"/>
        <w:left w:val="none" w:sz="0" w:space="0" w:color="auto"/>
        <w:bottom w:val="none" w:sz="0" w:space="0" w:color="auto"/>
        <w:right w:val="none" w:sz="0" w:space="0" w:color="auto"/>
      </w:divBdr>
    </w:div>
    <w:div w:id="1328556130">
      <w:marLeft w:val="640"/>
      <w:marRight w:val="0"/>
      <w:marTop w:val="0"/>
      <w:marBottom w:val="0"/>
      <w:divBdr>
        <w:top w:val="none" w:sz="0" w:space="0" w:color="auto"/>
        <w:left w:val="none" w:sz="0" w:space="0" w:color="auto"/>
        <w:bottom w:val="none" w:sz="0" w:space="0" w:color="auto"/>
        <w:right w:val="none" w:sz="0" w:space="0" w:color="auto"/>
      </w:divBdr>
    </w:div>
    <w:div w:id="1328627372">
      <w:bodyDiv w:val="1"/>
      <w:marLeft w:val="0"/>
      <w:marRight w:val="0"/>
      <w:marTop w:val="0"/>
      <w:marBottom w:val="0"/>
      <w:divBdr>
        <w:top w:val="none" w:sz="0" w:space="0" w:color="auto"/>
        <w:left w:val="none" w:sz="0" w:space="0" w:color="auto"/>
        <w:bottom w:val="none" w:sz="0" w:space="0" w:color="auto"/>
        <w:right w:val="none" w:sz="0" w:space="0" w:color="auto"/>
      </w:divBdr>
      <w:divsChild>
        <w:div w:id="1515120">
          <w:marLeft w:val="640"/>
          <w:marRight w:val="0"/>
          <w:marTop w:val="0"/>
          <w:marBottom w:val="0"/>
          <w:divBdr>
            <w:top w:val="none" w:sz="0" w:space="0" w:color="auto"/>
            <w:left w:val="none" w:sz="0" w:space="0" w:color="auto"/>
            <w:bottom w:val="none" w:sz="0" w:space="0" w:color="auto"/>
            <w:right w:val="none" w:sz="0" w:space="0" w:color="auto"/>
          </w:divBdr>
        </w:div>
        <w:div w:id="209729314">
          <w:marLeft w:val="640"/>
          <w:marRight w:val="0"/>
          <w:marTop w:val="0"/>
          <w:marBottom w:val="0"/>
          <w:divBdr>
            <w:top w:val="none" w:sz="0" w:space="0" w:color="auto"/>
            <w:left w:val="none" w:sz="0" w:space="0" w:color="auto"/>
            <w:bottom w:val="none" w:sz="0" w:space="0" w:color="auto"/>
            <w:right w:val="none" w:sz="0" w:space="0" w:color="auto"/>
          </w:divBdr>
        </w:div>
        <w:div w:id="262541899">
          <w:marLeft w:val="640"/>
          <w:marRight w:val="0"/>
          <w:marTop w:val="0"/>
          <w:marBottom w:val="0"/>
          <w:divBdr>
            <w:top w:val="none" w:sz="0" w:space="0" w:color="auto"/>
            <w:left w:val="none" w:sz="0" w:space="0" w:color="auto"/>
            <w:bottom w:val="none" w:sz="0" w:space="0" w:color="auto"/>
            <w:right w:val="none" w:sz="0" w:space="0" w:color="auto"/>
          </w:divBdr>
        </w:div>
        <w:div w:id="382801186">
          <w:marLeft w:val="640"/>
          <w:marRight w:val="0"/>
          <w:marTop w:val="0"/>
          <w:marBottom w:val="0"/>
          <w:divBdr>
            <w:top w:val="none" w:sz="0" w:space="0" w:color="auto"/>
            <w:left w:val="none" w:sz="0" w:space="0" w:color="auto"/>
            <w:bottom w:val="none" w:sz="0" w:space="0" w:color="auto"/>
            <w:right w:val="none" w:sz="0" w:space="0" w:color="auto"/>
          </w:divBdr>
        </w:div>
        <w:div w:id="413014144">
          <w:marLeft w:val="640"/>
          <w:marRight w:val="0"/>
          <w:marTop w:val="0"/>
          <w:marBottom w:val="0"/>
          <w:divBdr>
            <w:top w:val="none" w:sz="0" w:space="0" w:color="auto"/>
            <w:left w:val="none" w:sz="0" w:space="0" w:color="auto"/>
            <w:bottom w:val="none" w:sz="0" w:space="0" w:color="auto"/>
            <w:right w:val="none" w:sz="0" w:space="0" w:color="auto"/>
          </w:divBdr>
        </w:div>
        <w:div w:id="467480461">
          <w:marLeft w:val="640"/>
          <w:marRight w:val="0"/>
          <w:marTop w:val="0"/>
          <w:marBottom w:val="0"/>
          <w:divBdr>
            <w:top w:val="none" w:sz="0" w:space="0" w:color="auto"/>
            <w:left w:val="none" w:sz="0" w:space="0" w:color="auto"/>
            <w:bottom w:val="none" w:sz="0" w:space="0" w:color="auto"/>
            <w:right w:val="none" w:sz="0" w:space="0" w:color="auto"/>
          </w:divBdr>
        </w:div>
        <w:div w:id="510534451">
          <w:marLeft w:val="640"/>
          <w:marRight w:val="0"/>
          <w:marTop w:val="0"/>
          <w:marBottom w:val="0"/>
          <w:divBdr>
            <w:top w:val="none" w:sz="0" w:space="0" w:color="auto"/>
            <w:left w:val="none" w:sz="0" w:space="0" w:color="auto"/>
            <w:bottom w:val="none" w:sz="0" w:space="0" w:color="auto"/>
            <w:right w:val="none" w:sz="0" w:space="0" w:color="auto"/>
          </w:divBdr>
        </w:div>
        <w:div w:id="756482732">
          <w:marLeft w:val="640"/>
          <w:marRight w:val="0"/>
          <w:marTop w:val="0"/>
          <w:marBottom w:val="0"/>
          <w:divBdr>
            <w:top w:val="none" w:sz="0" w:space="0" w:color="auto"/>
            <w:left w:val="none" w:sz="0" w:space="0" w:color="auto"/>
            <w:bottom w:val="none" w:sz="0" w:space="0" w:color="auto"/>
            <w:right w:val="none" w:sz="0" w:space="0" w:color="auto"/>
          </w:divBdr>
        </w:div>
        <w:div w:id="816647343">
          <w:marLeft w:val="640"/>
          <w:marRight w:val="0"/>
          <w:marTop w:val="0"/>
          <w:marBottom w:val="0"/>
          <w:divBdr>
            <w:top w:val="none" w:sz="0" w:space="0" w:color="auto"/>
            <w:left w:val="none" w:sz="0" w:space="0" w:color="auto"/>
            <w:bottom w:val="none" w:sz="0" w:space="0" w:color="auto"/>
            <w:right w:val="none" w:sz="0" w:space="0" w:color="auto"/>
          </w:divBdr>
        </w:div>
        <w:div w:id="832987610">
          <w:marLeft w:val="640"/>
          <w:marRight w:val="0"/>
          <w:marTop w:val="0"/>
          <w:marBottom w:val="0"/>
          <w:divBdr>
            <w:top w:val="none" w:sz="0" w:space="0" w:color="auto"/>
            <w:left w:val="none" w:sz="0" w:space="0" w:color="auto"/>
            <w:bottom w:val="none" w:sz="0" w:space="0" w:color="auto"/>
            <w:right w:val="none" w:sz="0" w:space="0" w:color="auto"/>
          </w:divBdr>
        </w:div>
        <w:div w:id="859971243">
          <w:marLeft w:val="640"/>
          <w:marRight w:val="0"/>
          <w:marTop w:val="0"/>
          <w:marBottom w:val="0"/>
          <w:divBdr>
            <w:top w:val="none" w:sz="0" w:space="0" w:color="auto"/>
            <w:left w:val="none" w:sz="0" w:space="0" w:color="auto"/>
            <w:bottom w:val="none" w:sz="0" w:space="0" w:color="auto"/>
            <w:right w:val="none" w:sz="0" w:space="0" w:color="auto"/>
          </w:divBdr>
        </w:div>
        <w:div w:id="872230451">
          <w:marLeft w:val="640"/>
          <w:marRight w:val="0"/>
          <w:marTop w:val="0"/>
          <w:marBottom w:val="0"/>
          <w:divBdr>
            <w:top w:val="none" w:sz="0" w:space="0" w:color="auto"/>
            <w:left w:val="none" w:sz="0" w:space="0" w:color="auto"/>
            <w:bottom w:val="none" w:sz="0" w:space="0" w:color="auto"/>
            <w:right w:val="none" w:sz="0" w:space="0" w:color="auto"/>
          </w:divBdr>
        </w:div>
        <w:div w:id="1114254235">
          <w:marLeft w:val="640"/>
          <w:marRight w:val="0"/>
          <w:marTop w:val="0"/>
          <w:marBottom w:val="0"/>
          <w:divBdr>
            <w:top w:val="none" w:sz="0" w:space="0" w:color="auto"/>
            <w:left w:val="none" w:sz="0" w:space="0" w:color="auto"/>
            <w:bottom w:val="none" w:sz="0" w:space="0" w:color="auto"/>
            <w:right w:val="none" w:sz="0" w:space="0" w:color="auto"/>
          </w:divBdr>
        </w:div>
        <w:div w:id="1148353187">
          <w:marLeft w:val="640"/>
          <w:marRight w:val="0"/>
          <w:marTop w:val="0"/>
          <w:marBottom w:val="0"/>
          <w:divBdr>
            <w:top w:val="none" w:sz="0" w:space="0" w:color="auto"/>
            <w:left w:val="none" w:sz="0" w:space="0" w:color="auto"/>
            <w:bottom w:val="none" w:sz="0" w:space="0" w:color="auto"/>
            <w:right w:val="none" w:sz="0" w:space="0" w:color="auto"/>
          </w:divBdr>
        </w:div>
        <w:div w:id="1381006944">
          <w:marLeft w:val="640"/>
          <w:marRight w:val="0"/>
          <w:marTop w:val="0"/>
          <w:marBottom w:val="0"/>
          <w:divBdr>
            <w:top w:val="none" w:sz="0" w:space="0" w:color="auto"/>
            <w:left w:val="none" w:sz="0" w:space="0" w:color="auto"/>
            <w:bottom w:val="none" w:sz="0" w:space="0" w:color="auto"/>
            <w:right w:val="none" w:sz="0" w:space="0" w:color="auto"/>
          </w:divBdr>
        </w:div>
        <w:div w:id="1567062816">
          <w:marLeft w:val="640"/>
          <w:marRight w:val="0"/>
          <w:marTop w:val="0"/>
          <w:marBottom w:val="0"/>
          <w:divBdr>
            <w:top w:val="none" w:sz="0" w:space="0" w:color="auto"/>
            <w:left w:val="none" w:sz="0" w:space="0" w:color="auto"/>
            <w:bottom w:val="none" w:sz="0" w:space="0" w:color="auto"/>
            <w:right w:val="none" w:sz="0" w:space="0" w:color="auto"/>
          </w:divBdr>
        </w:div>
        <w:div w:id="1662000909">
          <w:marLeft w:val="640"/>
          <w:marRight w:val="0"/>
          <w:marTop w:val="0"/>
          <w:marBottom w:val="0"/>
          <w:divBdr>
            <w:top w:val="none" w:sz="0" w:space="0" w:color="auto"/>
            <w:left w:val="none" w:sz="0" w:space="0" w:color="auto"/>
            <w:bottom w:val="none" w:sz="0" w:space="0" w:color="auto"/>
            <w:right w:val="none" w:sz="0" w:space="0" w:color="auto"/>
          </w:divBdr>
        </w:div>
        <w:div w:id="1672218876">
          <w:marLeft w:val="640"/>
          <w:marRight w:val="0"/>
          <w:marTop w:val="0"/>
          <w:marBottom w:val="0"/>
          <w:divBdr>
            <w:top w:val="none" w:sz="0" w:space="0" w:color="auto"/>
            <w:left w:val="none" w:sz="0" w:space="0" w:color="auto"/>
            <w:bottom w:val="none" w:sz="0" w:space="0" w:color="auto"/>
            <w:right w:val="none" w:sz="0" w:space="0" w:color="auto"/>
          </w:divBdr>
        </w:div>
        <w:div w:id="1715616841">
          <w:marLeft w:val="640"/>
          <w:marRight w:val="0"/>
          <w:marTop w:val="0"/>
          <w:marBottom w:val="0"/>
          <w:divBdr>
            <w:top w:val="none" w:sz="0" w:space="0" w:color="auto"/>
            <w:left w:val="none" w:sz="0" w:space="0" w:color="auto"/>
            <w:bottom w:val="none" w:sz="0" w:space="0" w:color="auto"/>
            <w:right w:val="none" w:sz="0" w:space="0" w:color="auto"/>
          </w:divBdr>
        </w:div>
        <w:div w:id="1725173155">
          <w:marLeft w:val="640"/>
          <w:marRight w:val="0"/>
          <w:marTop w:val="0"/>
          <w:marBottom w:val="0"/>
          <w:divBdr>
            <w:top w:val="none" w:sz="0" w:space="0" w:color="auto"/>
            <w:left w:val="none" w:sz="0" w:space="0" w:color="auto"/>
            <w:bottom w:val="none" w:sz="0" w:space="0" w:color="auto"/>
            <w:right w:val="none" w:sz="0" w:space="0" w:color="auto"/>
          </w:divBdr>
        </w:div>
        <w:div w:id="1865703801">
          <w:marLeft w:val="640"/>
          <w:marRight w:val="0"/>
          <w:marTop w:val="0"/>
          <w:marBottom w:val="0"/>
          <w:divBdr>
            <w:top w:val="none" w:sz="0" w:space="0" w:color="auto"/>
            <w:left w:val="none" w:sz="0" w:space="0" w:color="auto"/>
            <w:bottom w:val="none" w:sz="0" w:space="0" w:color="auto"/>
            <w:right w:val="none" w:sz="0" w:space="0" w:color="auto"/>
          </w:divBdr>
        </w:div>
        <w:div w:id="1891139582">
          <w:marLeft w:val="640"/>
          <w:marRight w:val="0"/>
          <w:marTop w:val="0"/>
          <w:marBottom w:val="0"/>
          <w:divBdr>
            <w:top w:val="none" w:sz="0" w:space="0" w:color="auto"/>
            <w:left w:val="none" w:sz="0" w:space="0" w:color="auto"/>
            <w:bottom w:val="none" w:sz="0" w:space="0" w:color="auto"/>
            <w:right w:val="none" w:sz="0" w:space="0" w:color="auto"/>
          </w:divBdr>
        </w:div>
        <w:div w:id="1901014432">
          <w:marLeft w:val="640"/>
          <w:marRight w:val="0"/>
          <w:marTop w:val="0"/>
          <w:marBottom w:val="0"/>
          <w:divBdr>
            <w:top w:val="none" w:sz="0" w:space="0" w:color="auto"/>
            <w:left w:val="none" w:sz="0" w:space="0" w:color="auto"/>
            <w:bottom w:val="none" w:sz="0" w:space="0" w:color="auto"/>
            <w:right w:val="none" w:sz="0" w:space="0" w:color="auto"/>
          </w:divBdr>
        </w:div>
        <w:div w:id="1925217973">
          <w:marLeft w:val="640"/>
          <w:marRight w:val="0"/>
          <w:marTop w:val="0"/>
          <w:marBottom w:val="0"/>
          <w:divBdr>
            <w:top w:val="none" w:sz="0" w:space="0" w:color="auto"/>
            <w:left w:val="none" w:sz="0" w:space="0" w:color="auto"/>
            <w:bottom w:val="none" w:sz="0" w:space="0" w:color="auto"/>
            <w:right w:val="none" w:sz="0" w:space="0" w:color="auto"/>
          </w:divBdr>
        </w:div>
        <w:div w:id="1930650438">
          <w:marLeft w:val="640"/>
          <w:marRight w:val="0"/>
          <w:marTop w:val="0"/>
          <w:marBottom w:val="0"/>
          <w:divBdr>
            <w:top w:val="none" w:sz="0" w:space="0" w:color="auto"/>
            <w:left w:val="none" w:sz="0" w:space="0" w:color="auto"/>
            <w:bottom w:val="none" w:sz="0" w:space="0" w:color="auto"/>
            <w:right w:val="none" w:sz="0" w:space="0" w:color="auto"/>
          </w:divBdr>
        </w:div>
        <w:div w:id="1934170799">
          <w:marLeft w:val="640"/>
          <w:marRight w:val="0"/>
          <w:marTop w:val="0"/>
          <w:marBottom w:val="0"/>
          <w:divBdr>
            <w:top w:val="none" w:sz="0" w:space="0" w:color="auto"/>
            <w:left w:val="none" w:sz="0" w:space="0" w:color="auto"/>
            <w:bottom w:val="none" w:sz="0" w:space="0" w:color="auto"/>
            <w:right w:val="none" w:sz="0" w:space="0" w:color="auto"/>
          </w:divBdr>
        </w:div>
        <w:div w:id="1985427825">
          <w:marLeft w:val="640"/>
          <w:marRight w:val="0"/>
          <w:marTop w:val="0"/>
          <w:marBottom w:val="0"/>
          <w:divBdr>
            <w:top w:val="none" w:sz="0" w:space="0" w:color="auto"/>
            <w:left w:val="none" w:sz="0" w:space="0" w:color="auto"/>
            <w:bottom w:val="none" w:sz="0" w:space="0" w:color="auto"/>
            <w:right w:val="none" w:sz="0" w:space="0" w:color="auto"/>
          </w:divBdr>
        </w:div>
        <w:div w:id="2008551742">
          <w:marLeft w:val="640"/>
          <w:marRight w:val="0"/>
          <w:marTop w:val="0"/>
          <w:marBottom w:val="0"/>
          <w:divBdr>
            <w:top w:val="none" w:sz="0" w:space="0" w:color="auto"/>
            <w:left w:val="none" w:sz="0" w:space="0" w:color="auto"/>
            <w:bottom w:val="none" w:sz="0" w:space="0" w:color="auto"/>
            <w:right w:val="none" w:sz="0" w:space="0" w:color="auto"/>
          </w:divBdr>
        </w:div>
        <w:div w:id="2082096422">
          <w:marLeft w:val="640"/>
          <w:marRight w:val="0"/>
          <w:marTop w:val="0"/>
          <w:marBottom w:val="0"/>
          <w:divBdr>
            <w:top w:val="none" w:sz="0" w:space="0" w:color="auto"/>
            <w:left w:val="none" w:sz="0" w:space="0" w:color="auto"/>
            <w:bottom w:val="none" w:sz="0" w:space="0" w:color="auto"/>
            <w:right w:val="none" w:sz="0" w:space="0" w:color="auto"/>
          </w:divBdr>
        </w:div>
        <w:div w:id="2117097564">
          <w:marLeft w:val="640"/>
          <w:marRight w:val="0"/>
          <w:marTop w:val="0"/>
          <w:marBottom w:val="0"/>
          <w:divBdr>
            <w:top w:val="none" w:sz="0" w:space="0" w:color="auto"/>
            <w:left w:val="none" w:sz="0" w:space="0" w:color="auto"/>
            <w:bottom w:val="none" w:sz="0" w:space="0" w:color="auto"/>
            <w:right w:val="none" w:sz="0" w:space="0" w:color="auto"/>
          </w:divBdr>
        </w:div>
      </w:divsChild>
    </w:div>
    <w:div w:id="1330523691">
      <w:marLeft w:val="640"/>
      <w:marRight w:val="0"/>
      <w:marTop w:val="0"/>
      <w:marBottom w:val="0"/>
      <w:divBdr>
        <w:top w:val="none" w:sz="0" w:space="0" w:color="auto"/>
        <w:left w:val="none" w:sz="0" w:space="0" w:color="auto"/>
        <w:bottom w:val="none" w:sz="0" w:space="0" w:color="auto"/>
        <w:right w:val="none" w:sz="0" w:space="0" w:color="auto"/>
      </w:divBdr>
    </w:div>
    <w:div w:id="1330719499">
      <w:marLeft w:val="640"/>
      <w:marRight w:val="0"/>
      <w:marTop w:val="0"/>
      <w:marBottom w:val="0"/>
      <w:divBdr>
        <w:top w:val="none" w:sz="0" w:space="0" w:color="auto"/>
        <w:left w:val="none" w:sz="0" w:space="0" w:color="auto"/>
        <w:bottom w:val="none" w:sz="0" w:space="0" w:color="auto"/>
        <w:right w:val="none" w:sz="0" w:space="0" w:color="auto"/>
      </w:divBdr>
    </w:div>
    <w:div w:id="1330867123">
      <w:bodyDiv w:val="1"/>
      <w:marLeft w:val="0"/>
      <w:marRight w:val="0"/>
      <w:marTop w:val="0"/>
      <w:marBottom w:val="0"/>
      <w:divBdr>
        <w:top w:val="none" w:sz="0" w:space="0" w:color="auto"/>
        <w:left w:val="none" w:sz="0" w:space="0" w:color="auto"/>
        <w:bottom w:val="none" w:sz="0" w:space="0" w:color="auto"/>
        <w:right w:val="none" w:sz="0" w:space="0" w:color="auto"/>
      </w:divBdr>
      <w:divsChild>
        <w:div w:id="107049057">
          <w:marLeft w:val="640"/>
          <w:marRight w:val="0"/>
          <w:marTop w:val="0"/>
          <w:marBottom w:val="0"/>
          <w:divBdr>
            <w:top w:val="none" w:sz="0" w:space="0" w:color="auto"/>
            <w:left w:val="none" w:sz="0" w:space="0" w:color="auto"/>
            <w:bottom w:val="none" w:sz="0" w:space="0" w:color="auto"/>
            <w:right w:val="none" w:sz="0" w:space="0" w:color="auto"/>
          </w:divBdr>
        </w:div>
        <w:div w:id="390884173">
          <w:marLeft w:val="640"/>
          <w:marRight w:val="0"/>
          <w:marTop w:val="0"/>
          <w:marBottom w:val="0"/>
          <w:divBdr>
            <w:top w:val="none" w:sz="0" w:space="0" w:color="auto"/>
            <w:left w:val="none" w:sz="0" w:space="0" w:color="auto"/>
            <w:bottom w:val="none" w:sz="0" w:space="0" w:color="auto"/>
            <w:right w:val="none" w:sz="0" w:space="0" w:color="auto"/>
          </w:divBdr>
        </w:div>
        <w:div w:id="470707520">
          <w:marLeft w:val="640"/>
          <w:marRight w:val="0"/>
          <w:marTop w:val="0"/>
          <w:marBottom w:val="0"/>
          <w:divBdr>
            <w:top w:val="none" w:sz="0" w:space="0" w:color="auto"/>
            <w:left w:val="none" w:sz="0" w:space="0" w:color="auto"/>
            <w:bottom w:val="none" w:sz="0" w:space="0" w:color="auto"/>
            <w:right w:val="none" w:sz="0" w:space="0" w:color="auto"/>
          </w:divBdr>
        </w:div>
        <w:div w:id="507064929">
          <w:marLeft w:val="640"/>
          <w:marRight w:val="0"/>
          <w:marTop w:val="0"/>
          <w:marBottom w:val="0"/>
          <w:divBdr>
            <w:top w:val="none" w:sz="0" w:space="0" w:color="auto"/>
            <w:left w:val="none" w:sz="0" w:space="0" w:color="auto"/>
            <w:bottom w:val="none" w:sz="0" w:space="0" w:color="auto"/>
            <w:right w:val="none" w:sz="0" w:space="0" w:color="auto"/>
          </w:divBdr>
        </w:div>
        <w:div w:id="518784832">
          <w:marLeft w:val="640"/>
          <w:marRight w:val="0"/>
          <w:marTop w:val="0"/>
          <w:marBottom w:val="0"/>
          <w:divBdr>
            <w:top w:val="none" w:sz="0" w:space="0" w:color="auto"/>
            <w:left w:val="none" w:sz="0" w:space="0" w:color="auto"/>
            <w:bottom w:val="none" w:sz="0" w:space="0" w:color="auto"/>
            <w:right w:val="none" w:sz="0" w:space="0" w:color="auto"/>
          </w:divBdr>
        </w:div>
        <w:div w:id="542206657">
          <w:marLeft w:val="640"/>
          <w:marRight w:val="0"/>
          <w:marTop w:val="0"/>
          <w:marBottom w:val="0"/>
          <w:divBdr>
            <w:top w:val="none" w:sz="0" w:space="0" w:color="auto"/>
            <w:left w:val="none" w:sz="0" w:space="0" w:color="auto"/>
            <w:bottom w:val="none" w:sz="0" w:space="0" w:color="auto"/>
            <w:right w:val="none" w:sz="0" w:space="0" w:color="auto"/>
          </w:divBdr>
        </w:div>
        <w:div w:id="582838870">
          <w:marLeft w:val="640"/>
          <w:marRight w:val="0"/>
          <w:marTop w:val="0"/>
          <w:marBottom w:val="0"/>
          <w:divBdr>
            <w:top w:val="none" w:sz="0" w:space="0" w:color="auto"/>
            <w:left w:val="none" w:sz="0" w:space="0" w:color="auto"/>
            <w:bottom w:val="none" w:sz="0" w:space="0" w:color="auto"/>
            <w:right w:val="none" w:sz="0" w:space="0" w:color="auto"/>
          </w:divBdr>
        </w:div>
        <w:div w:id="587467445">
          <w:marLeft w:val="640"/>
          <w:marRight w:val="0"/>
          <w:marTop w:val="0"/>
          <w:marBottom w:val="0"/>
          <w:divBdr>
            <w:top w:val="none" w:sz="0" w:space="0" w:color="auto"/>
            <w:left w:val="none" w:sz="0" w:space="0" w:color="auto"/>
            <w:bottom w:val="none" w:sz="0" w:space="0" w:color="auto"/>
            <w:right w:val="none" w:sz="0" w:space="0" w:color="auto"/>
          </w:divBdr>
        </w:div>
        <w:div w:id="699091552">
          <w:marLeft w:val="640"/>
          <w:marRight w:val="0"/>
          <w:marTop w:val="0"/>
          <w:marBottom w:val="0"/>
          <w:divBdr>
            <w:top w:val="none" w:sz="0" w:space="0" w:color="auto"/>
            <w:left w:val="none" w:sz="0" w:space="0" w:color="auto"/>
            <w:bottom w:val="none" w:sz="0" w:space="0" w:color="auto"/>
            <w:right w:val="none" w:sz="0" w:space="0" w:color="auto"/>
          </w:divBdr>
        </w:div>
        <w:div w:id="730234526">
          <w:marLeft w:val="640"/>
          <w:marRight w:val="0"/>
          <w:marTop w:val="0"/>
          <w:marBottom w:val="0"/>
          <w:divBdr>
            <w:top w:val="none" w:sz="0" w:space="0" w:color="auto"/>
            <w:left w:val="none" w:sz="0" w:space="0" w:color="auto"/>
            <w:bottom w:val="none" w:sz="0" w:space="0" w:color="auto"/>
            <w:right w:val="none" w:sz="0" w:space="0" w:color="auto"/>
          </w:divBdr>
        </w:div>
        <w:div w:id="761756312">
          <w:marLeft w:val="640"/>
          <w:marRight w:val="0"/>
          <w:marTop w:val="0"/>
          <w:marBottom w:val="0"/>
          <w:divBdr>
            <w:top w:val="none" w:sz="0" w:space="0" w:color="auto"/>
            <w:left w:val="none" w:sz="0" w:space="0" w:color="auto"/>
            <w:bottom w:val="none" w:sz="0" w:space="0" w:color="auto"/>
            <w:right w:val="none" w:sz="0" w:space="0" w:color="auto"/>
          </w:divBdr>
        </w:div>
        <w:div w:id="835993547">
          <w:marLeft w:val="640"/>
          <w:marRight w:val="0"/>
          <w:marTop w:val="0"/>
          <w:marBottom w:val="0"/>
          <w:divBdr>
            <w:top w:val="none" w:sz="0" w:space="0" w:color="auto"/>
            <w:left w:val="none" w:sz="0" w:space="0" w:color="auto"/>
            <w:bottom w:val="none" w:sz="0" w:space="0" w:color="auto"/>
            <w:right w:val="none" w:sz="0" w:space="0" w:color="auto"/>
          </w:divBdr>
        </w:div>
        <w:div w:id="849295026">
          <w:marLeft w:val="640"/>
          <w:marRight w:val="0"/>
          <w:marTop w:val="0"/>
          <w:marBottom w:val="0"/>
          <w:divBdr>
            <w:top w:val="none" w:sz="0" w:space="0" w:color="auto"/>
            <w:left w:val="none" w:sz="0" w:space="0" w:color="auto"/>
            <w:bottom w:val="none" w:sz="0" w:space="0" w:color="auto"/>
            <w:right w:val="none" w:sz="0" w:space="0" w:color="auto"/>
          </w:divBdr>
        </w:div>
        <w:div w:id="854727087">
          <w:marLeft w:val="640"/>
          <w:marRight w:val="0"/>
          <w:marTop w:val="0"/>
          <w:marBottom w:val="0"/>
          <w:divBdr>
            <w:top w:val="none" w:sz="0" w:space="0" w:color="auto"/>
            <w:left w:val="none" w:sz="0" w:space="0" w:color="auto"/>
            <w:bottom w:val="none" w:sz="0" w:space="0" w:color="auto"/>
            <w:right w:val="none" w:sz="0" w:space="0" w:color="auto"/>
          </w:divBdr>
        </w:div>
        <w:div w:id="960502929">
          <w:marLeft w:val="640"/>
          <w:marRight w:val="0"/>
          <w:marTop w:val="0"/>
          <w:marBottom w:val="0"/>
          <w:divBdr>
            <w:top w:val="none" w:sz="0" w:space="0" w:color="auto"/>
            <w:left w:val="none" w:sz="0" w:space="0" w:color="auto"/>
            <w:bottom w:val="none" w:sz="0" w:space="0" w:color="auto"/>
            <w:right w:val="none" w:sz="0" w:space="0" w:color="auto"/>
          </w:divBdr>
        </w:div>
        <w:div w:id="966744361">
          <w:marLeft w:val="640"/>
          <w:marRight w:val="0"/>
          <w:marTop w:val="0"/>
          <w:marBottom w:val="0"/>
          <w:divBdr>
            <w:top w:val="none" w:sz="0" w:space="0" w:color="auto"/>
            <w:left w:val="none" w:sz="0" w:space="0" w:color="auto"/>
            <w:bottom w:val="none" w:sz="0" w:space="0" w:color="auto"/>
            <w:right w:val="none" w:sz="0" w:space="0" w:color="auto"/>
          </w:divBdr>
        </w:div>
        <w:div w:id="997078218">
          <w:marLeft w:val="640"/>
          <w:marRight w:val="0"/>
          <w:marTop w:val="0"/>
          <w:marBottom w:val="0"/>
          <w:divBdr>
            <w:top w:val="none" w:sz="0" w:space="0" w:color="auto"/>
            <w:left w:val="none" w:sz="0" w:space="0" w:color="auto"/>
            <w:bottom w:val="none" w:sz="0" w:space="0" w:color="auto"/>
            <w:right w:val="none" w:sz="0" w:space="0" w:color="auto"/>
          </w:divBdr>
        </w:div>
        <w:div w:id="1153527289">
          <w:marLeft w:val="640"/>
          <w:marRight w:val="0"/>
          <w:marTop w:val="0"/>
          <w:marBottom w:val="0"/>
          <w:divBdr>
            <w:top w:val="none" w:sz="0" w:space="0" w:color="auto"/>
            <w:left w:val="none" w:sz="0" w:space="0" w:color="auto"/>
            <w:bottom w:val="none" w:sz="0" w:space="0" w:color="auto"/>
            <w:right w:val="none" w:sz="0" w:space="0" w:color="auto"/>
          </w:divBdr>
        </w:div>
        <w:div w:id="1210990376">
          <w:marLeft w:val="640"/>
          <w:marRight w:val="0"/>
          <w:marTop w:val="0"/>
          <w:marBottom w:val="0"/>
          <w:divBdr>
            <w:top w:val="none" w:sz="0" w:space="0" w:color="auto"/>
            <w:left w:val="none" w:sz="0" w:space="0" w:color="auto"/>
            <w:bottom w:val="none" w:sz="0" w:space="0" w:color="auto"/>
            <w:right w:val="none" w:sz="0" w:space="0" w:color="auto"/>
          </w:divBdr>
        </w:div>
        <w:div w:id="1277641534">
          <w:marLeft w:val="640"/>
          <w:marRight w:val="0"/>
          <w:marTop w:val="0"/>
          <w:marBottom w:val="0"/>
          <w:divBdr>
            <w:top w:val="none" w:sz="0" w:space="0" w:color="auto"/>
            <w:left w:val="none" w:sz="0" w:space="0" w:color="auto"/>
            <w:bottom w:val="none" w:sz="0" w:space="0" w:color="auto"/>
            <w:right w:val="none" w:sz="0" w:space="0" w:color="auto"/>
          </w:divBdr>
        </w:div>
        <w:div w:id="1401059361">
          <w:marLeft w:val="640"/>
          <w:marRight w:val="0"/>
          <w:marTop w:val="0"/>
          <w:marBottom w:val="0"/>
          <w:divBdr>
            <w:top w:val="none" w:sz="0" w:space="0" w:color="auto"/>
            <w:left w:val="none" w:sz="0" w:space="0" w:color="auto"/>
            <w:bottom w:val="none" w:sz="0" w:space="0" w:color="auto"/>
            <w:right w:val="none" w:sz="0" w:space="0" w:color="auto"/>
          </w:divBdr>
        </w:div>
        <w:div w:id="1571498417">
          <w:marLeft w:val="640"/>
          <w:marRight w:val="0"/>
          <w:marTop w:val="0"/>
          <w:marBottom w:val="0"/>
          <w:divBdr>
            <w:top w:val="none" w:sz="0" w:space="0" w:color="auto"/>
            <w:left w:val="none" w:sz="0" w:space="0" w:color="auto"/>
            <w:bottom w:val="none" w:sz="0" w:space="0" w:color="auto"/>
            <w:right w:val="none" w:sz="0" w:space="0" w:color="auto"/>
          </w:divBdr>
        </w:div>
        <w:div w:id="1690527378">
          <w:marLeft w:val="640"/>
          <w:marRight w:val="0"/>
          <w:marTop w:val="0"/>
          <w:marBottom w:val="0"/>
          <w:divBdr>
            <w:top w:val="none" w:sz="0" w:space="0" w:color="auto"/>
            <w:left w:val="none" w:sz="0" w:space="0" w:color="auto"/>
            <w:bottom w:val="none" w:sz="0" w:space="0" w:color="auto"/>
            <w:right w:val="none" w:sz="0" w:space="0" w:color="auto"/>
          </w:divBdr>
        </w:div>
        <w:div w:id="1735932230">
          <w:marLeft w:val="640"/>
          <w:marRight w:val="0"/>
          <w:marTop w:val="0"/>
          <w:marBottom w:val="0"/>
          <w:divBdr>
            <w:top w:val="none" w:sz="0" w:space="0" w:color="auto"/>
            <w:left w:val="none" w:sz="0" w:space="0" w:color="auto"/>
            <w:bottom w:val="none" w:sz="0" w:space="0" w:color="auto"/>
            <w:right w:val="none" w:sz="0" w:space="0" w:color="auto"/>
          </w:divBdr>
        </w:div>
        <w:div w:id="1751387233">
          <w:marLeft w:val="640"/>
          <w:marRight w:val="0"/>
          <w:marTop w:val="0"/>
          <w:marBottom w:val="0"/>
          <w:divBdr>
            <w:top w:val="none" w:sz="0" w:space="0" w:color="auto"/>
            <w:left w:val="none" w:sz="0" w:space="0" w:color="auto"/>
            <w:bottom w:val="none" w:sz="0" w:space="0" w:color="auto"/>
            <w:right w:val="none" w:sz="0" w:space="0" w:color="auto"/>
          </w:divBdr>
        </w:div>
        <w:div w:id="1902709946">
          <w:marLeft w:val="640"/>
          <w:marRight w:val="0"/>
          <w:marTop w:val="0"/>
          <w:marBottom w:val="0"/>
          <w:divBdr>
            <w:top w:val="none" w:sz="0" w:space="0" w:color="auto"/>
            <w:left w:val="none" w:sz="0" w:space="0" w:color="auto"/>
            <w:bottom w:val="none" w:sz="0" w:space="0" w:color="auto"/>
            <w:right w:val="none" w:sz="0" w:space="0" w:color="auto"/>
          </w:divBdr>
        </w:div>
        <w:div w:id="1995983345">
          <w:marLeft w:val="640"/>
          <w:marRight w:val="0"/>
          <w:marTop w:val="0"/>
          <w:marBottom w:val="0"/>
          <w:divBdr>
            <w:top w:val="none" w:sz="0" w:space="0" w:color="auto"/>
            <w:left w:val="none" w:sz="0" w:space="0" w:color="auto"/>
            <w:bottom w:val="none" w:sz="0" w:space="0" w:color="auto"/>
            <w:right w:val="none" w:sz="0" w:space="0" w:color="auto"/>
          </w:divBdr>
        </w:div>
        <w:div w:id="2017539792">
          <w:marLeft w:val="640"/>
          <w:marRight w:val="0"/>
          <w:marTop w:val="0"/>
          <w:marBottom w:val="0"/>
          <w:divBdr>
            <w:top w:val="none" w:sz="0" w:space="0" w:color="auto"/>
            <w:left w:val="none" w:sz="0" w:space="0" w:color="auto"/>
            <w:bottom w:val="none" w:sz="0" w:space="0" w:color="auto"/>
            <w:right w:val="none" w:sz="0" w:space="0" w:color="auto"/>
          </w:divBdr>
        </w:div>
        <w:div w:id="2072146297">
          <w:marLeft w:val="640"/>
          <w:marRight w:val="0"/>
          <w:marTop w:val="0"/>
          <w:marBottom w:val="0"/>
          <w:divBdr>
            <w:top w:val="none" w:sz="0" w:space="0" w:color="auto"/>
            <w:left w:val="none" w:sz="0" w:space="0" w:color="auto"/>
            <w:bottom w:val="none" w:sz="0" w:space="0" w:color="auto"/>
            <w:right w:val="none" w:sz="0" w:space="0" w:color="auto"/>
          </w:divBdr>
        </w:div>
        <w:div w:id="2119524673">
          <w:marLeft w:val="640"/>
          <w:marRight w:val="0"/>
          <w:marTop w:val="0"/>
          <w:marBottom w:val="0"/>
          <w:divBdr>
            <w:top w:val="none" w:sz="0" w:space="0" w:color="auto"/>
            <w:left w:val="none" w:sz="0" w:space="0" w:color="auto"/>
            <w:bottom w:val="none" w:sz="0" w:space="0" w:color="auto"/>
            <w:right w:val="none" w:sz="0" w:space="0" w:color="auto"/>
          </w:divBdr>
        </w:div>
      </w:divsChild>
    </w:div>
    <w:div w:id="1331177832">
      <w:bodyDiv w:val="1"/>
      <w:marLeft w:val="0"/>
      <w:marRight w:val="0"/>
      <w:marTop w:val="0"/>
      <w:marBottom w:val="0"/>
      <w:divBdr>
        <w:top w:val="none" w:sz="0" w:space="0" w:color="auto"/>
        <w:left w:val="none" w:sz="0" w:space="0" w:color="auto"/>
        <w:bottom w:val="none" w:sz="0" w:space="0" w:color="auto"/>
        <w:right w:val="none" w:sz="0" w:space="0" w:color="auto"/>
      </w:divBdr>
      <w:divsChild>
        <w:div w:id="41560468">
          <w:marLeft w:val="640"/>
          <w:marRight w:val="0"/>
          <w:marTop w:val="0"/>
          <w:marBottom w:val="0"/>
          <w:divBdr>
            <w:top w:val="none" w:sz="0" w:space="0" w:color="auto"/>
            <w:left w:val="none" w:sz="0" w:space="0" w:color="auto"/>
            <w:bottom w:val="none" w:sz="0" w:space="0" w:color="auto"/>
            <w:right w:val="none" w:sz="0" w:space="0" w:color="auto"/>
          </w:divBdr>
        </w:div>
        <w:div w:id="98843073">
          <w:marLeft w:val="640"/>
          <w:marRight w:val="0"/>
          <w:marTop w:val="0"/>
          <w:marBottom w:val="0"/>
          <w:divBdr>
            <w:top w:val="none" w:sz="0" w:space="0" w:color="auto"/>
            <w:left w:val="none" w:sz="0" w:space="0" w:color="auto"/>
            <w:bottom w:val="none" w:sz="0" w:space="0" w:color="auto"/>
            <w:right w:val="none" w:sz="0" w:space="0" w:color="auto"/>
          </w:divBdr>
        </w:div>
        <w:div w:id="149493162">
          <w:marLeft w:val="640"/>
          <w:marRight w:val="0"/>
          <w:marTop w:val="0"/>
          <w:marBottom w:val="0"/>
          <w:divBdr>
            <w:top w:val="none" w:sz="0" w:space="0" w:color="auto"/>
            <w:left w:val="none" w:sz="0" w:space="0" w:color="auto"/>
            <w:bottom w:val="none" w:sz="0" w:space="0" w:color="auto"/>
            <w:right w:val="none" w:sz="0" w:space="0" w:color="auto"/>
          </w:divBdr>
        </w:div>
        <w:div w:id="215050300">
          <w:marLeft w:val="640"/>
          <w:marRight w:val="0"/>
          <w:marTop w:val="0"/>
          <w:marBottom w:val="0"/>
          <w:divBdr>
            <w:top w:val="none" w:sz="0" w:space="0" w:color="auto"/>
            <w:left w:val="none" w:sz="0" w:space="0" w:color="auto"/>
            <w:bottom w:val="none" w:sz="0" w:space="0" w:color="auto"/>
            <w:right w:val="none" w:sz="0" w:space="0" w:color="auto"/>
          </w:divBdr>
        </w:div>
        <w:div w:id="319501992">
          <w:marLeft w:val="640"/>
          <w:marRight w:val="0"/>
          <w:marTop w:val="0"/>
          <w:marBottom w:val="0"/>
          <w:divBdr>
            <w:top w:val="none" w:sz="0" w:space="0" w:color="auto"/>
            <w:left w:val="none" w:sz="0" w:space="0" w:color="auto"/>
            <w:bottom w:val="none" w:sz="0" w:space="0" w:color="auto"/>
            <w:right w:val="none" w:sz="0" w:space="0" w:color="auto"/>
          </w:divBdr>
        </w:div>
        <w:div w:id="327753909">
          <w:marLeft w:val="640"/>
          <w:marRight w:val="0"/>
          <w:marTop w:val="0"/>
          <w:marBottom w:val="0"/>
          <w:divBdr>
            <w:top w:val="none" w:sz="0" w:space="0" w:color="auto"/>
            <w:left w:val="none" w:sz="0" w:space="0" w:color="auto"/>
            <w:bottom w:val="none" w:sz="0" w:space="0" w:color="auto"/>
            <w:right w:val="none" w:sz="0" w:space="0" w:color="auto"/>
          </w:divBdr>
        </w:div>
        <w:div w:id="605040946">
          <w:marLeft w:val="640"/>
          <w:marRight w:val="0"/>
          <w:marTop w:val="0"/>
          <w:marBottom w:val="0"/>
          <w:divBdr>
            <w:top w:val="none" w:sz="0" w:space="0" w:color="auto"/>
            <w:left w:val="none" w:sz="0" w:space="0" w:color="auto"/>
            <w:bottom w:val="none" w:sz="0" w:space="0" w:color="auto"/>
            <w:right w:val="none" w:sz="0" w:space="0" w:color="auto"/>
          </w:divBdr>
        </w:div>
        <w:div w:id="779910711">
          <w:marLeft w:val="640"/>
          <w:marRight w:val="0"/>
          <w:marTop w:val="0"/>
          <w:marBottom w:val="0"/>
          <w:divBdr>
            <w:top w:val="none" w:sz="0" w:space="0" w:color="auto"/>
            <w:left w:val="none" w:sz="0" w:space="0" w:color="auto"/>
            <w:bottom w:val="none" w:sz="0" w:space="0" w:color="auto"/>
            <w:right w:val="none" w:sz="0" w:space="0" w:color="auto"/>
          </w:divBdr>
        </w:div>
        <w:div w:id="824052011">
          <w:marLeft w:val="640"/>
          <w:marRight w:val="0"/>
          <w:marTop w:val="0"/>
          <w:marBottom w:val="0"/>
          <w:divBdr>
            <w:top w:val="none" w:sz="0" w:space="0" w:color="auto"/>
            <w:left w:val="none" w:sz="0" w:space="0" w:color="auto"/>
            <w:bottom w:val="none" w:sz="0" w:space="0" w:color="auto"/>
            <w:right w:val="none" w:sz="0" w:space="0" w:color="auto"/>
          </w:divBdr>
        </w:div>
        <w:div w:id="958532430">
          <w:marLeft w:val="640"/>
          <w:marRight w:val="0"/>
          <w:marTop w:val="0"/>
          <w:marBottom w:val="0"/>
          <w:divBdr>
            <w:top w:val="none" w:sz="0" w:space="0" w:color="auto"/>
            <w:left w:val="none" w:sz="0" w:space="0" w:color="auto"/>
            <w:bottom w:val="none" w:sz="0" w:space="0" w:color="auto"/>
            <w:right w:val="none" w:sz="0" w:space="0" w:color="auto"/>
          </w:divBdr>
        </w:div>
        <w:div w:id="964771206">
          <w:marLeft w:val="640"/>
          <w:marRight w:val="0"/>
          <w:marTop w:val="0"/>
          <w:marBottom w:val="0"/>
          <w:divBdr>
            <w:top w:val="none" w:sz="0" w:space="0" w:color="auto"/>
            <w:left w:val="none" w:sz="0" w:space="0" w:color="auto"/>
            <w:bottom w:val="none" w:sz="0" w:space="0" w:color="auto"/>
            <w:right w:val="none" w:sz="0" w:space="0" w:color="auto"/>
          </w:divBdr>
        </w:div>
        <w:div w:id="964850481">
          <w:marLeft w:val="640"/>
          <w:marRight w:val="0"/>
          <w:marTop w:val="0"/>
          <w:marBottom w:val="0"/>
          <w:divBdr>
            <w:top w:val="none" w:sz="0" w:space="0" w:color="auto"/>
            <w:left w:val="none" w:sz="0" w:space="0" w:color="auto"/>
            <w:bottom w:val="none" w:sz="0" w:space="0" w:color="auto"/>
            <w:right w:val="none" w:sz="0" w:space="0" w:color="auto"/>
          </w:divBdr>
        </w:div>
        <w:div w:id="977225002">
          <w:marLeft w:val="640"/>
          <w:marRight w:val="0"/>
          <w:marTop w:val="0"/>
          <w:marBottom w:val="0"/>
          <w:divBdr>
            <w:top w:val="none" w:sz="0" w:space="0" w:color="auto"/>
            <w:left w:val="none" w:sz="0" w:space="0" w:color="auto"/>
            <w:bottom w:val="none" w:sz="0" w:space="0" w:color="auto"/>
            <w:right w:val="none" w:sz="0" w:space="0" w:color="auto"/>
          </w:divBdr>
        </w:div>
        <w:div w:id="1079056050">
          <w:marLeft w:val="640"/>
          <w:marRight w:val="0"/>
          <w:marTop w:val="0"/>
          <w:marBottom w:val="0"/>
          <w:divBdr>
            <w:top w:val="none" w:sz="0" w:space="0" w:color="auto"/>
            <w:left w:val="none" w:sz="0" w:space="0" w:color="auto"/>
            <w:bottom w:val="none" w:sz="0" w:space="0" w:color="auto"/>
            <w:right w:val="none" w:sz="0" w:space="0" w:color="auto"/>
          </w:divBdr>
        </w:div>
        <w:div w:id="1223954057">
          <w:marLeft w:val="640"/>
          <w:marRight w:val="0"/>
          <w:marTop w:val="0"/>
          <w:marBottom w:val="0"/>
          <w:divBdr>
            <w:top w:val="none" w:sz="0" w:space="0" w:color="auto"/>
            <w:left w:val="none" w:sz="0" w:space="0" w:color="auto"/>
            <w:bottom w:val="none" w:sz="0" w:space="0" w:color="auto"/>
            <w:right w:val="none" w:sz="0" w:space="0" w:color="auto"/>
          </w:divBdr>
        </w:div>
        <w:div w:id="1358116431">
          <w:marLeft w:val="640"/>
          <w:marRight w:val="0"/>
          <w:marTop w:val="0"/>
          <w:marBottom w:val="0"/>
          <w:divBdr>
            <w:top w:val="none" w:sz="0" w:space="0" w:color="auto"/>
            <w:left w:val="none" w:sz="0" w:space="0" w:color="auto"/>
            <w:bottom w:val="none" w:sz="0" w:space="0" w:color="auto"/>
            <w:right w:val="none" w:sz="0" w:space="0" w:color="auto"/>
          </w:divBdr>
        </w:div>
        <w:div w:id="1378118917">
          <w:marLeft w:val="640"/>
          <w:marRight w:val="0"/>
          <w:marTop w:val="0"/>
          <w:marBottom w:val="0"/>
          <w:divBdr>
            <w:top w:val="none" w:sz="0" w:space="0" w:color="auto"/>
            <w:left w:val="none" w:sz="0" w:space="0" w:color="auto"/>
            <w:bottom w:val="none" w:sz="0" w:space="0" w:color="auto"/>
            <w:right w:val="none" w:sz="0" w:space="0" w:color="auto"/>
          </w:divBdr>
        </w:div>
        <w:div w:id="1389916406">
          <w:marLeft w:val="640"/>
          <w:marRight w:val="0"/>
          <w:marTop w:val="0"/>
          <w:marBottom w:val="0"/>
          <w:divBdr>
            <w:top w:val="none" w:sz="0" w:space="0" w:color="auto"/>
            <w:left w:val="none" w:sz="0" w:space="0" w:color="auto"/>
            <w:bottom w:val="none" w:sz="0" w:space="0" w:color="auto"/>
            <w:right w:val="none" w:sz="0" w:space="0" w:color="auto"/>
          </w:divBdr>
        </w:div>
        <w:div w:id="1398161300">
          <w:marLeft w:val="640"/>
          <w:marRight w:val="0"/>
          <w:marTop w:val="0"/>
          <w:marBottom w:val="0"/>
          <w:divBdr>
            <w:top w:val="none" w:sz="0" w:space="0" w:color="auto"/>
            <w:left w:val="none" w:sz="0" w:space="0" w:color="auto"/>
            <w:bottom w:val="none" w:sz="0" w:space="0" w:color="auto"/>
            <w:right w:val="none" w:sz="0" w:space="0" w:color="auto"/>
          </w:divBdr>
        </w:div>
        <w:div w:id="1456488856">
          <w:marLeft w:val="640"/>
          <w:marRight w:val="0"/>
          <w:marTop w:val="0"/>
          <w:marBottom w:val="0"/>
          <w:divBdr>
            <w:top w:val="none" w:sz="0" w:space="0" w:color="auto"/>
            <w:left w:val="none" w:sz="0" w:space="0" w:color="auto"/>
            <w:bottom w:val="none" w:sz="0" w:space="0" w:color="auto"/>
            <w:right w:val="none" w:sz="0" w:space="0" w:color="auto"/>
          </w:divBdr>
        </w:div>
        <w:div w:id="1517770425">
          <w:marLeft w:val="640"/>
          <w:marRight w:val="0"/>
          <w:marTop w:val="0"/>
          <w:marBottom w:val="0"/>
          <w:divBdr>
            <w:top w:val="none" w:sz="0" w:space="0" w:color="auto"/>
            <w:left w:val="none" w:sz="0" w:space="0" w:color="auto"/>
            <w:bottom w:val="none" w:sz="0" w:space="0" w:color="auto"/>
            <w:right w:val="none" w:sz="0" w:space="0" w:color="auto"/>
          </w:divBdr>
        </w:div>
        <w:div w:id="1622496738">
          <w:marLeft w:val="640"/>
          <w:marRight w:val="0"/>
          <w:marTop w:val="0"/>
          <w:marBottom w:val="0"/>
          <w:divBdr>
            <w:top w:val="none" w:sz="0" w:space="0" w:color="auto"/>
            <w:left w:val="none" w:sz="0" w:space="0" w:color="auto"/>
            <w:bottom w:val="none" w:sz="0" w:space="0" w:color="auto"/>
            <w:right w:val="none" w:sz="0" w:space="0" w:color="auto"/>
          </w:divBdr>
        </w:div>
        <w:div w:id="1783262780">
          <w:marLeft w:val="640"/>
          <w:marRight w:val="0"/>
          <w:marTop w:val="0"/>
          <w:marBottom w:val="0"/>
          <w:divBdr>
            <w:top w:val="none" w:sz="0" w:space="0" w:color="auto"/>
            <w:left w:val="none" w:sz="0" w:space="0" w:color="auto"/>
            <w:bottom w:val="none" w:sz="0" w:space="0" w:color="auto"/>
            <w:right w:val="none" w:sz="0" w:space="0" w:color="auto"/>
          </w:divBdr>
        </w:div>
        <w:div w:id="1867791685">
          <w:marLeft w:val="640"/>
          <w:marRight w:val="0"/>
          <w:marTop w:val="0"/>
          <w:marBottom w:val="0"/>
          <w:divBdr>
            <w:top w:val="none" w:sz="0" w:space="0" w:color="auto"/>
            <w:left w:val="none" w:sz="0" w:space="0" w:color="auto"/>
            <w:bottom w:val="none" w:sz="0" w:space="0" w:color="auto"/>
            <w:right w:val="none" w:sz="0" w:space="0" w:color="auto"/>
          </w:divBdr>
        </w:div>
        <w:div w:id="2002151592">
          <w:marLeft w:val="640"/>
          <w:marRight w:val="0"/>
          <w:marTop w:val="0"/>
          <w:marBottom w:val="0"/>
          <w:divBdr>
            <w:top w:val="none" w:sz="0" w:space="0" w:color="auto"/>
            <w:left w:val="none" w:sz="0" w:space="0" w:color="auto"/>
            <w:bottom w:val="none" w:sz="0" w:space="0" w:color="auto"/>
            <w:right w:val="none" w:sz="0" w:space="0" w:color="auto"/>
          </w:divBdr>
        </w:div>
        <w:div w:id="2012367271">
          <w:marLeft w:val="640"/>
          <w:marRight w:val="0"/>
          <w:marTop w:val="0"/>
          <w:marBottom w:val="0"/>
          <w:divBdr>
            <w:top w:val="none" w:sz="0" w:space="0" w:color="auto"/>
            <w:left w:val="none" w:sz="0" w:space="0" w:color="auto"/>
            <w:bottom w:val="none" w:sz="0" w:space="0" w:color="auto"/>
            <w:right w:val="none" w:sz="0" w:space="0" w:color="auto"/>
          </w:divBdr>
        </w:div>
        <w:div w:id="2145812142">
          <w:marLeft w:val="640"/>
          <w:marRight w:val="0"/>
          <w:marTop w:val="0"/>
          <w:marBottom w:val="0"/>
          <w:divBdr>
            <w:top w:val="none" w:sz="0" w:space="0" w:color="auto"/>
            <w:left w:val="none" w:sz="0" w:space="0" w:color="auto"/>
            <w:bottom w:val="none" w:sz="0" w:space="0" w:color="auto"/>
            <w:right w:val="none" w:sz="0" w:space="0" w:color="auto"/>
          </w:divBdr>
        </w:div>
      </w:divsChild>
    </w:div>
    <w:div w:id="1332295881">
      <w:bodyDiv w:val="1"/>
      <w:marLeft w:val="0"/>
      <w:marRight w:val="0"/>
      <w:marTop w:val="0"/>
      <w:marBottom w:val="0"/>
      <w:divBdr>
        <w:top w:val="none" w:sz="0" w:space="0" w:color="auto"/>
        <w:left w:val="none" w:sz="0" w:space="0" w:color="auto"/>
        <w:bottom w:val="none" w:sz="0" w:space="0" w:color="auto"/>
        <w:right w:val="none" w:sz="0" w:space="0" w:color="auto"/>
      </w:divBdr>
      <w:divsChild>
        <w:div w:id="1788229">
          <w:marLeft w:val="640"/>
          <w:marRight w:val="0"/>
          <w:marTop w:val="0"/>
          <w:marBottom w:val="0"/>
          <w:divBdr>
            <w:top w:val="none" w:sz="0" w:space="0" w:color="auto"/>
            <w:left w:val="none" w:sz="0" w:space="0" w:color="auto"/>
            <w:bottom w:val="none" w:sz="0" w:space="0" w:color="auto"/>
            <w:right w:val="none" w:sz="0" w:space="0" w:color="auto"/>
          </w:divBdr>
        </w:div>
        <w:div w:id="32770946">
          <w:marLeft w:val="640"/>
          <w:marRight w:val="0"/>
          <w:marTop w:val="0"/>
          <w:marBottom w:val="0"/>
          <w:divBdr>
            <w:top w:val="none" w:sz="0" w:space="0" w:color="auto"/>
            <w:left w:val="none" w:sz="0" w:space="0" w:color="auto"/>
            <w:bottom w:val="none" w:sz="0" w:space="0" w:color="auto"/>
            <w:right w:val="none" w:sz="0" w:space="0" w:color="auto"/>
          </w:divBdr>
        </w:div>
        <w:div w:id="74515810">
          <w:marLeft w:val="640"/>
          <w:marRight w:val="0"/>
          <w:marTop w:val="0"/>
          <w:marBottom w:val="0"/>
          <w:divBdr>
            <w:top w:val="none" w:sz="0" w:space="0" w:color="auto"/>
            <w:left w:val="none" w:sz="0" w:space="0" w:color="auto"/>
            <w:bottom w:val="none" w:sz="0" w:space="0" w:color="auto"/>
            <w:right w:val="none" w:sz="0" w:space="0" w:color="auto"/>
          </w:divBdr>
        </w:div>
        <w:div w:id="89282576">
          <w:marLeft w:val="640"/>
          <w:marRight w:val="0"/>
          <w:marTop w:val="0"/>
          <w:marBottom w:val="0"/>
          <w:divBdr>
            <w:top w:val="none" w:sz="0" w:space="0" w:color="auto"/>
            <w:left w:val="none" w:sz="0" w:space="0" w:color="auto"/>
            <w:bottom w:val="none" w:sz="0" w:space="0" w:color="auto"/>
            <w:right w:val="none" w:sz="0" w:space="0" w:color="auto"/>
          </w:divBdr>
        </w:div>
        <w:div w:id="94985025">
          <w:marLeft w:val="640"/>
          <w:marRight w:val="0"/>
          <w:marTop w:val="0"/>
          <w:marBottom w:val="0"/>
          <w:divBdr>
            <w:top w:val="none" w:sz="0" w:space="0" w:color="auto"/>
            <w:left w:val="none" w:sz="0" w:space="0" w:color="auto"/>
            <w:bottom w:val="none" w:sz="0" w:space="0" w:color="auto"/>
            <w:right w:val="none" w:sz="0" w:space="0" w:color="auto"/>
          </w:divBdr>
        </w:div>
        <w:div w:id="95945470">
          <w:marLeft w:val="640"/>
          <w:marRight w:val="0"/>
          <w:marTop w:val="0"/>
          <w:marBottom w:val="0"/>
          <w:divBdr>
            <w:top w:val="none" w:sz="0" w:space="0" w:color="auto"/>
            <w:left w:val="none" w:sz="0" w:space="0" w:color="auto"/>
            <w:bottom w:val="none" w:sz="0" w:space="0" w:color="auto"/>
            <w:right w:val="none" w:sz="0" w:space="0" w:color="auto"/>
          </w:divBdr>
        </w:div>
        <w:div w:id="105198126">
          <w:marLeft w:val="640"/>
          <w:marRight w:val="0"/>
          <w:marTop w:val="0"/>
          <w:marBottom w:val="0"/>
          <w:divBdr>
            <w:top w:val="none" w:sz="0" w:space="0" w:color="auto"/>
            <w:left w:val="none" w:sz="0" w:space="0" w:color="auto"/>
            <w:bottom w:val="none" w:sz="0" w:space="0" w:color="auto"/>
            <w:right w:val="none" w:sz="0" w:space="0" w:color="auto"/>
          </w:divBdr>
        </w:div>
        <w:div w:id="110251382">
          <w:marLeft w:val="640"/>
          <w:marRight w:val="0"/>
          <w:marTop w:val="0"/>
          <w:marBottom w:val="0"/>
          <w:divBdr>
            <w:top w:val="none" w:sz="0" w:space="0" w:color="auto"/>
            <w:left w:val="none" w:sz="0" w:space="0" w:color="auto"/>
            <w:bottom w:val="none" w:sz="0" w:space="0" w:color="auto"/>
            <w:right w:val="none" w:sz="0" w:space="0" w:color="auto"/>
          </w:divBdr>
        </w:div>
        <w:div w:id="114835540">
          <w:marLeft w:val="640"/>
          <w:marRight w:val="0"/>
          <w:marTop w:val="0"/>
          <w:marBottom w:val="0"/>
          <w:divBdr>
            <w:top w:val="none" w:sz="0" w:space="0" w:color="auto"/>
            <w:left w:val="none" w:sz="0" w:space="0" w:color="auto"/>
            <w:bottom w:val="none" w:sz="0" w:space="0" w:color="auto"/>
            <w:right w:val="none" w:sz="0" w:space="0" w:color="auto"/>
          </w:divBdr>
        </w:div>
        <w:div w:id="136147262">
          <w:marLeft w:val="640"/>
          <w:marRight w:val="0"/>
          <w:marTop w:val="0"/>
          <w:marBottom w:val="0"/>
          <w:divBdr>
            <w:top w:val="none" w:sz="0" w:space="0" w:color="auto"/>
            <w:left w:val="none" w:sz="0" w:space="0" w:color="auto"/>
            <w:bottom w:val="none" w:sz="0" w:space="0" w:color="auto"/>
            <w:right w:val="none" w:sz="0" w:space="0" w:color="auto"/>
          </w:divBdr>
        </w:div>
        <w:div w:id="150754765">
          <w:marLeft w:val="640"/>
          <w:marRight w:val="0"/>
          <w:marTop w:val="0"/>
          <w:marBottom w:val="0"/>
          <w:divBdr>
            <w:top w:val="none" w:sz="0" w:space="0" w:color="auto"/>
            <w:left w:val="none" w:sz="0" w:space="0" w:color="auto"/>
            <w:bottom w:val="none" w:sz="0" w:space="0" w:color="auto"/>
            <w:right w:val="none" w:sz="0" w:space="0" w:color="auto"/>
          </w:divBdr>
        </w:div>
        <w:div w:id="157887756">
          <w:marLeft w:val="640"/>
          <w:marRight w:val="0"/>
          <w:marTop w:val="0"/>
          <w:marBottom w:val="0"/>
          <w:divBdr>
            <w:top w:val="none" w:sz="0" w:space="0" w:color="auto"/>
            <w:left w:val="none" w:sz="0" w:space="0" w:color="auto"/>
            <w:bottom w:val="none" w:sz="0" w:space="0" w:color="auto"/>
            <w:right w:val="none" w:sz="0" w:space="0" w:color="auto"/>
          </w:divBdr>
        </w:div>
        <w:div w:id="209075072">
          <w:marLeft w:val="640"/>
          <w:marRight w:val="0"/>
          <w:marTop w:val="0"/>
          <w:marBottom w:val="0"/>
          <w:divBdr>
            <w:top w:val="none" w:sz="0" w:space="0" w:color="auto"/>
            <w:left w:val="none" w:sz="0" w:space="0" w:color="auto"/>
            <w:bottom w:val="none" w:sz="0" w:space="0" w:color="auto"/>
            <w:right w:val="none" w:sz="0" w:space="0" w:color="auto"/>
          </w:divBdr>
        </w:div>
        <w:div w:id="298221049">
          <w:marLeft w:val="640"/>
          <w:marRight w:val="0"/>
          <w:marTop w:val="0"/>
          <w:marBottom w:val="0"/>
          <w:divBdr>
            <w:top w:val="none" w:sz="0" w:space="0" w:color="auto"/>
            <w:left w:val="none" w:sz="0" w:space="0" w:color="auto"/>
            <w:bottom w:val="none" w:sz="0" w:space="0" w:color="auto"/>
            <w:right w:val="none" w:sz="0" w:space="0" w:color="auto"/>
          </w:divBdr>
        </w:div>
        <w:div w:id="325205687">
          <w:marLeft w:val="640"/>
          <w:marRight w:val="0"/>
          <w:marTop w:val="0"/>
          <w:marBottom w:val="0"/>
          <w:divBdr>
            <w:top w:val="none" w:sz="0" w:space="0" w:color="auto"/>
            <w:left w:val="none" w:sz="0" w:space="0" w:color="auto"/>
            <w:bottom w:val="none" w:sz="0" w:space="0" w:color="auto"/>
            <w:right w:val="none" w:sz="0" w:space="0" w:color="auto"/>
          </w:divBdr>
        </w:div>
        <w:div w:id="344865601">
          <w:marLeft w:val="640"/>
          <w:marRight w:val="0"/>
          <w:marTop w:val="0"/>
          <w:marBottom w:val="0"/>
          <w:divBdr>
            <w:top w:val="none" w:sz="0" w:space="0" w:color="auto"/>
            <w:left w:val="none" w:sz="0" w:space="0" w:color="auto"/>
            <w:bottom w:val="none" w:sz="0" w:space="0" w:color="auto"/>
            <w:right w:val="none" w:sz="0" w:space="0" w:color="auto"/>
          </w:divBdr>
        </w:div>
        <w:div w:id="353189685">
          <w:marLeft w:val="640"/>
          <w:marRight w:val="0"/>
          <w:marTop w:val="0"/>
          <w:marBottom w:val="0"/>
          <w:divBdr>
            <w:top w:val="none" w:sz="0" w:space="0" w:color="auto"/>
            <w:left w:val="none" w:sz="0" w:space="0" w:color="auto"/>
            <w:bottom w:val="none" w:sz="0" w:space="0" w:color="auto"/>
            <w:right w:val="none" w:sz="0" w:space="0" w:color="auto"/>
          </w:divBdr>
        </w:div>
        <w:div w:id="363679642">
          <w:marLeft w:val="640"/>
          <w:marRight w:val="0"/>
          <w:marTop w:val="0"/>
          <w:marBottom w:val="0"/>
          <w:divBdr>
            <w:top w:val="none" w:sz="0" w:space="0" w:color="auto"/>
            <w:left w:val="none" w:sz="0" w:space="0" w:color="auto"/>
            <w:bottom w:val="none" w:sz="0" w:space="0" w:color="auto"/>
            <w:right w:val="none" w:sz="0" w:space="0" w:color="auto"/>
          </w:divBdr>
        </w:div>
        <w:div w:id="444350794">
          <w:marLeft w:val="640"/>
          <w:marRight w:val="0"/>
          <w:marTop w:val="0"/>
          <w:marBottom w:val="0"/>
          <w:divBdr>
            <w:top w:val="none" w:sz="0" w:space="0" w:color="auto"/>
            <w:left w:val="none" w:sz="0" w:space="0" w:color="auto"/>
            <w:bottom w:val="none" w:sz="0" w:space="0" w:color="auto"/>
            <w:right w:val="none" w:sz="0" w:space="0" w:color="auto"/>
          </w:divBdr>
        </w:div>
        <w:div w:id="449055489">
          <w:marLeft w:val="640"/>
          <w:marRight w:val="0"/>
          <w:marTop w:val="0"/>
          <w:marBottom w:val="0"/>
          <w:divBdr>
            <w:top w:val="none" w:sz="0" w:space="0" w:color="auto"/>
            <w:left w:val="none" w:sz="0" w:space="0" w:color="auto"/>
            <w:bottom w:val="none" w:sz="0" w:space="0" w:color="auto"/>
            <w:right w:val="none" w:sz="0" w:space="0" w:color="auto"/>
          </w:divBdr>
        </w:div>
        <w:div w:id="512648269">
          <w:marLeft w:val="640"/>
          <w:marRight w:val="0"/>
          <w:marTop w:val="0"/>
          <w:marBottom w:val="0"/>
          <w:divBdr>
            <w:top w:val="none" w:sz="0" w:space="0" w:color="auto"/>
            <w:left w:val="none" w:sz="0" w:space="0" w:color="auto"/>
            <w:bottom w:val="none" w:sz="0" w:space="0" w:color="auto"/>
            <w:right w:val="none" w:sz="0" w:space="0" w:color="auto"/>
          </w:divBdr>
        </w:div>
        <w:div w:id="519977203">
          <w:marLeft w:val="640"/>
          <w:marRight w:val="0"/>
          <w:marTop w:val="0"/>
          <w:marBottom w:val="0"/>
          <w:divBdr>
            <w:top w:val="none" w:sz="0" w:space="0" w:color="auto"/>
            <w:left w:val="none" w:sz="0" w:space="0" w:color="auto"/>
            <w:bottom w:val="none" w:sz="0" w:space="0" w:color="auto"/>
            <w:right w:val="none" w:sz="0" w:space="0" w:color="auto"/>
          </w:divBdr>
        </w:div>
        <w:div w:id="521163827">
          <w:marLeft w:val="640"/>
          <w:marRight w:val="0"/>
          <w:marTop w:val="0"/>
          <w:marBottom w:val="0"/>
          <w:divBdr>
            <w:top w:val="none" w:sz="0" w:space="0" w:color="auto"/>
            <w:left w:val="none" w:sz="0" w:space="0" w:color="auto"/>
            <w:bottom w:val="none" w:sz="0" w:space="0" w:color="auto"/>
            <w:right w:val="none" w:sz="0" w:space="0" w:color="auto"/>
          </w:divBdr>
        </w:div>
        <w:div w:id="525221031">
          <w:marLeft w:val="640"/>
          <w:marRight w:val="0"/>
          <w:marTop w:val="0"/>
          <w:marBottom w:val="0"/>
          <w:divBdr>
            <w:top w:val="none" w:sz="0" w:space="0" w:color="auto"/>
            <w:left w:val="none" w:sz="0" w:space="0" w:color="auto"/>
            <w:bottom w:val="none" w:sz="0" w:space="0" w:color="auto"/>
            <w:right w:val="none" w:sz="0" w:space="0" w:color="auto"/>
          </w:divBdr>
        </w:div>
        <w:div w:id="552347400">
          <w:marLeft w:val="640"/>
          <w:marRight w:val="0"/>
          <w:marTop w:val="0"/>
          <w:marBottom w:val="0"/>
          <w:divBdr>
            <w:top w:val="none" w:sz="0" w:space="0" w:color="auto"/>
            <w:left w:val="none" w:sz="0" w:space="0" w:color="auto"/>
            <w:bottom w:val="none" w:sz="0" w:space="0" w:color="auto"/>
            <w:right w:val="none" w:sz="0" w:space="0" w:color="auto"/>
          </w:divBdr>
        </w:div>
        <w:div w:id="553079412">
          <w:marLeft w:val="640"/>
          <w:marRight w:val="0"/>
          <w:marTop w:val="0"/>
          <w:marBottom w:val="0"/>
          <w:divBdr>
            <w:top w:val="none" w:sz="0" w:space="0" w:color="auto"/>
            <w:left w:val="none" w:sz="0" w:space="0" w:color="auto"/>
            <w:bottom w:val="none" w:sz="0" w:space="0" w:color="auto"/>
            <w:right w:val="none" w:sz="0" w:space="0" w:color="auto"/>
          </w:divBdr>
        </w:div>
        <w:div w:id="596326962">
          <w:marLeft w:val="640"/>
          <w:marRight w:val="0"/>
          <w:marTop w:val="0"/>
          <w:marBottom w:val="0"/>
          <w:divBdr>
            <w:top w:val="none" w:sz="0" w:space="0" w:color="auto"/>
            <w:left w:val="none" w:sz="0" w:space="0" w:color="auto"/>
            <w:bottom w:val="none" w:sz="0" w:space="0" w:color="auto"/>
            <w:right w:val="none" w:sz="0" w:space="0" w:color="auto"/>
          </w:divBdr>
        </w:div>
        <w:div w:id="596446627">
          <w:marLeft w:val="640"/>
          <w:marRight w:val="0"/>
          <w:marTop w:val="0"/>
          <w:marBottom w:val="0"/>
          <w:divBdr>
            <w:top w:val="none" w:sz="0" w:space="0" w:color="auto"/>
            <w:left w:val="none" w:sz="0" w:space="0" w:color="auto"/>
            <w:bottom w:val="none" w:sz="0" w:space="0" w:color="auto"/>
            <w:right w:val="none" w:sz="0" w:space="0" w:color="auto"/>
          </w:divBdr>
        </w:div>
        <w:div w:id="620460156">
          <w:marLeft w:val="640"/>
          <w:marRight w:val="0"/>
          <w:marTop w:val="0"/>
          <w:marBottom w:val="0"/>
          <w:divBdr>
            <w:top w:val="none" w:sz="0" w:space="0" w:color="auto"/>
            <w:left w:val="none" w:sz="0" w:space="0" w:color="auto"/>
            <w:bottom w:val="none" w:sz="0" w:space="0" w:color="auto"/>
            <w:right w:val="none" w:sz="0" w:space="0" w:color="auto"/>
          </w:divBdr>
        </w:div>
        <w:div w:id="637150612">
          <w:marLeft w:val="640"/>
          <w:marRight w:val="0"/>
          <w:marTop w:val="0"/>
          <w:marBottom w:val="0"/>
          <w:divBdr>
            <w:top w:val="none" w:sz="0" w:space="0" w:color="auto"/>
            <w:left w:val="none" w:sz="0" w:space="0" w:color="auto"/>
            <w:bottom w:val="none" w:sz="0" w:space="0" w:color="auto"/>
            <w:right w:val="none" w:sz="0" w:space="0" w:color="auto"/>
          </w:divBdr>
        </w:div>
        <w:div w:id="654996526">
          <w:marLeft w:val="640"/>
          <w:marRight w:val="0"/>
          <w:marTop w:val="0"/>
          <w:marBottom w:val="0"/>
          <w:divBdr>
            <w:top w:val="none" w:sz="0" w:space="0" w:color="auto"/>
            <w:left w:val="none" w:sz="0" w:space="0" w:color="auto"/>
            <w:bottom w:val="none" w:sz="0" w:space="0" w:color="auto"/>
            <w:right w:val="none" w:sz="0" w:space="0" w:color="auto"/>
          </w:divBdr>
        </w:div>
        <w:div w:id="657536942">
          <w:marLeft w:val="640"/>
          <w:marRight w:val="0"/>
          <w:marTop w:val="0"/>
          <w:marBottom w:val="0"/>
          <w:divBdr>
            <w:top w:val="none" w:sz="0" w:space="0" w:color="auto"/>
            <w:left w:val="none" w:sz="0" w:space="0" w:color="auto"/>
            <w:bottom w:val="none" w:sz="0" w:space="0" w:color="auto"/>
            <w:right w:val="none" w:sz="0" w:space="0" w:color="auto"/>
          </w:divBdr>
        </w:div>
        <w:div w:id="667562021">
          <w:marLeft w:val="640"/>
          <w:marRight w:val="0"/>
          <w:marTop w:val="0"/>
          <w:marBottom w:val="0"/>
          <w:divBdr>
            <w:top w:val="none" w:sz="0" w:space="0" w:color="auto"/>
            <w:left w:val="none" w:sz="0" w:space="0" w:color="auto"/>
            <w:bottom w:val="none" w:sz="0" w:space="0" w:color="auto"/>
            <w:right w:val="none" w:sz="0" w:space="0" w:color="auto"/>
          </w:divBdr>
        </w:div>
        <w:div w:id="673647415">
          <w:marLeft w:val="640"/>
          <w:marRight w:val="0"/>
          <w:marTop w:val="0"/>
          <w:marBottom w:val="0"/>
          <w:divBdr>
            <w:top w:val="none" w:sz="0" w:space="0" w:color="auto"/>
            <w:left w:val="none" w:sz="0" w:space="0" w:color="auto"/>
            <w:bottom w:val="none" w:sz="0" w:space="0" w:color="auto"/>
            <w:right w:val="none" w:sz="0" w:space="0" w:color="auto"/>
          </w:divBdr>
        </w:div>
        <w:div w:id="711688145">
          <w:marLeft w:val="640"/>
          <w:marRight w:val="0"/>
          <w:marTop w:val="0"/>
          <w:marBottom w:val="0"/>
          <w:divBdr>
            <w:top w:val="none" w:sz="0" w:space="0" w:color="auto"/>
            <w:left w:val="none" w:sz="0" w:space="0" w:color="auto"/>
            <w:bottom w:val="none" w:sz="0" w:space="0" w:color="auto"/>
            <w:right w:val="none" w:sz="0" w:space="0" w:color="auto"/>
          </w:divBdr>
        </w:div>
        <w:div w:id="720640070">
          <w:marLeft w:val="640"/>
          <w:marRight w:val="0"/>
          <w:marTop w:val="0"/>
          <w:marBottom w:val="0"/>
          <w:divBdr>
            <w:top w:val="none" w:sz="0" w:space="0" w:color="auto"/>
            <w:left w:val="none" w:sz="0" w:space="0" w:color="auto"/>
            <w:bottom w:val="none" w:sz="0" w:space="0" w:color="auto"/>
            <w:right w:val="none" w:sz="0" w:space="0" w:color="auto"/>
          </w:divBdr>
        </w:div>
        <w:div w:id="747268118">
          <w:marLeft w:val="640"/>
          <w:marRight w:val="0"/>
          <w:marTop w:val="0"/>
          <w:marBottom w:val="0"/>
          <w:divBdr>
            <w:top w:val="none" w:sz="0" w:space="0" w:color="auto"/>
            <w:left w:val="none" w:sz="0" w:space="0" w:color="auto"/>
            <w:bottom w:val="none" w:sz="0" w:space="0" w:color="auto"/>
            <w:right w:val="none" w:sz="0" w:space="0" w:color="auto"/>
          </w:divBdr>
        </w:div>
        <w:div w:id="751465646">
          <w:marLeft w:val="640"/>
          <w:marRight w:val="0"/>
          <w:marTop w:val="0"/>
          <w:marBottom w:val="0"/>
          <w:divBdr>
            <w:top w:val="none" w:sz="0" w:space="0" w:color="auto"/>
            <w:left w:val="none" w:sz="0" w:space="0" w:color="auto"/>
            <w:bottom w:val="none" w:sz="0" w:space="0" w:color="auto"/>
            <w:right w:val="none" w:sz="0" w:space="0" w:color="auto"/>
          </w:divBdr>
        </w:div>
        <w:div w:id="901335695">
          <w:marLeft w:val="640"/>
          <w:marRight w:val="0"/>
          <w:marTop w:val="0"/>
          <w:marBottom w:val="0"/>
          <w:divBdr>
            <w:top w:val="none" w:sz="0" w:space="0" w:color="auto"/>
            <w:left w:val="none" w:sz="0" w:space="0" w:color="auto"/>
            <w:bottom w:val="none" w:sz="0" w:space="0" w:color="auto"/>
            <w:right w:val="none" w:sz="0" w:space="0" w:color="auto"/>
          </w:divBdr>
        </w:div>
        <w:div w:id="1025518110">
          <w:marLeft w:val="640"/>
          <w:marRight w:val="0"/>
          <w:marTop w:val="0"/>
          <w:marBottom w:val="0"/>
          <w:divBdr>
            <w:top w:val="none" w:sz="0" w:space="0" w:color="auto"/>
            <w:left w:val="none" w:sz="0" w:space="0" w:color="auto"/>
            <w:bottom w:val="none" w:sz="0" w:space="0" w:color="auto"/>
            <w:right w:val="none" w:sz="0" w:space="0" w:color="auto"/>
          </w:divBdr>
        </w:div>
        <w:div w:id="1126583466">
          <w:marLeft w:val="640"/>
          <w:marRight w:val="0"/>
          <w:marTop w:val="0"/>
          <w:marBottom w:val="0"/>
          <w:divBdr>
            <w:top w:val="none" w:sz="0" w:space="0" w:color="auto"/>
            <w:left w:val="none" w:sz="0" w:space="0" w:color="auto"/>
            <w:bottom w:val="none" w:sz="0" w:space="0" w:color="auto"/>
            <w:right w:val="none" w:sz="0" w:space="0" w:color="auto"/>
          </w:divBdr>
        </w:div>
        <w:div w:id="1147549921">
          <w:marLeft w:val="640"/>
          <w:marRight w:val="0"/>
          <w:marTop w:val="0"/>
          <w:marBottom w:val="0"/>
          <w:divBdr>
            <w:top w:val="none" w:sz="0" w:space="0" w:color="auto"/>
            <w:left w:val="none" w:sz="0" w:space="0" w:color="auto"/>
            <w:bottom w:val="none" w:sz="0" w:space="0" w:color="auto"/>
            <w:right w:val="none" w:sz="0" w:space="0" w:color="auto"/>
          </w:divBdr>
        </w:div>
        <w:div w:id="1149127339">
          <w:marLeft w:val="640"/>
          <w:marRight w:val="0"/>
          <w:marTop w:val="0"/>
          <w:marBottom w:val="0"/>
          <w:divBdr>
            <w:top w:val="none" w:sz="0" w:space="0" w:color="auto"/>
            <w:left w:val="none" w:sz="0" w:space="0" w:color="auto"/>
            <w:bottom w:val="none" w:sz="0" w:space="0" w:color="auto"/>
            <w:right w:val="none" w:sz="0" w:space="0" w:color="auto"/>
          </w:divBdr>
        </w:div>
        <w:div w:id="1156452923">
          <w:marLeft w:val="640"/>
          <w:marRight w:val="0"/>
          <w:marTop w:val="0"/>
          <w:marBottom w:val="0"/>
          <w:divBdr>
            <w:top w:val="none" w:sz="0" w:space="0" w:color="auto"/>
            <w:left w:val="none" w:sz="0" w:space="0" w:color="auto"/>
            <w:bottom w:val="none" w:sz="0" w:space="0" w:color="auto"/>
            <w:right w:val="none" w:sz="0" w:space="0" w:color="auto"/>
          </w:divBdr>
        </w:div>
        <w:div w:id="1165782856">
          <w:marLeft w:val="640"/>
          <w:marRight w:val="0"/>
          <w:marTop w:val="0"/>
          <w:marBottom w:val="0"/>
          <w:divBdr>
            <w:top w:val="none" w:sz="0" w:space="0" w:color="auto"/>
            <w:left w:val="none" w:sz="0" w:space="0" w:color="auto"/>
            <w:bottom w:val="none" w:sz="0" w:space="0" w:color="auto"/>
            <w:right w:val="none" w:sz="0" w:space="0" w:color="auto"/>
          </w:divBdr>
        </w:div>
        <w:div w:id="1199707101">
          <w:marLeft w:val="640"/>
          <w:marRight w:val="0"/>
          <w:marTop w:val="0"/>
          <w:marBottom w:val="0"/>
          <w:divBdr>
            <w:top w:val="none" w:sz="0" w:space="0" w:color="auto"/>
            <w:left w:val="none" w:sz="0" w:space="0" w:color="auto"/>
            <w:bottom w:val="none" w:sz="0" w:space="0" w:color="auto"/>
            <w:right w:val="none" w:sz="0" w:space="0" w:color="auto"/>
          </w:divBdr>
        </w:div>
        <w:div w:id="1228493213">
          <w:marLeft w:val="640"/>
          <w:marRight w:val="0"/>
          <w:marTop w:val="0"/>
          <w:marBottom w:val="0"/>
          <w:divBdr>
            <w:top w:val="none" w:sz="0" w:space="0" w:color="auto"/>
            <w:left w:val="none" w:sz="0" w:space="0" w:color="auto"/>
            <w:bottom w:val="none" w:sz="0" w:space="0" w:color="auto"/>
            <w:right w:val="none" w:sz="0" w:space="0" w:color="auto"/>
          </w:divBdr>
        </w:div>
        <w:div w:id="1247687788">
          <w:marLeft w:val="640"/>
          <w:marRight w:val="0"/>
          <w:marTop w:val="0"/>
          <w:marBottom w:val="0"/>
          <w:divBdr>
            <w:top w:val="none" w:sz="0" w:space="0" w:color="auto"/>
            <w:left w:val="none" w:sz="0" w:space="0" w:color="auto"/>
            <w:bottom w:val="none" w:sz="0" w:space="0" w:color="auto"/>
            <w:right w:val="none" w:sz="0" w:space="0" w:color="auto"/>
          </w:divBdr>
        </w:div>
        <w:div w:id="1262374608">
          <w:marLeft w:val="640"/>
          <w:marRight w:val="0"/>
          <w:marTop w:val="0"/>
          <w:marBottom w:val="0"/>
          <w:divBdr>
            <w:top w:val="none" w:sz="0" w:space="0" w:color="auto"/>
            <w:left w:val="none" w:sz="0" w:space="0" w:color="auto"/>
            <w:bottom w:val="none" w:sz="0" w:space="0" w:color="auto"/>
            <w:right w:val="none" w:sz="0" w:space="0" w:color="auto"/>
          </w:divBdr>
        </w:div>
        <w:div w:id="1312979208">
          <w:marLeft w:val="640"/>
          <w:marRight w:val="0"/>
          <w:marTop w:val="0"/>
          <w:marBottom w:val="0"/>
          <w:divBdr>
            <w:top w:val="none" w:sz="0" w:space="0" w:color="auto"/>
            <w:left w:val="none" w:sz="0" w:space="0" w:color="auto"/>
            <w:bottom w:val="none" w:sz="0" w:space="0" w:color="auto"/>
            <w:right w:val="none" w:sz="0" w:space="0" w:color="auto"/>
          </w:divBdr>
        </w:div>
        <w:div w:id="1344087653">
          <w:marLeft w:val="640"/>
          <w:marRight w:val="0"/>
          <w:marTop w:val="0"/>
          <w:marBottom w:val="0"/>
          <w:divBdr>
            <w:top w:val="none" w:sz="0" w:space="0" w:color="auto"/>
            <w:left w:val="none" w:sz="0" w:space="0" w:color="auto"/>
            <w:bottom w:val="none" w:sz="0" w:space="0" w:color="auto"/>
            <w:right w:val="none" w:sz="0" w:space="0" w:color="auto"/>
          </w:divBdr>
        </w:div>
        <w:div w:id="1363246161">
          <w:marLeft w:val="640"/>
          <w:marRight w:val="0"/>
          <w:marTop w:val="0"/>
          <w:marBottom w:val="0"/>
          <w:divBdr>
            <w:top w:val="none" w:sz="0" w:space="0" w:color="auto"/>
            <w:left w:val="none" w:sz="0" w:space="0" w:color="auto"/>
            <w:bottom w:val="none" w:sz="0" w:space="0" w:color="auto"/>
            <w:right w:val="none" w:sz="0" w:space="0" w:color="auto"/>
          </w:divBdr>
        </w:div>
        <w:div w:id="1379434081">
          <w:marLeft w:val="640"/>
          <w:marRight w:val="0"/>
          <w:marTop w:val="0"/>
          <w:marBottom w:val="0"/>
          <w:divBdr>
            <w:top w:val="none" w:sz="0" w:space="0" w:color="auto"/>
            <w:left w:val="none" w:sz="0" w:space="0" w:color="auto"/>
            <w:bottom w:val="none" w:sz="0" w:space="0" w:color="auto"/>
            <w:right w:val="none" w:sz="0" w:space="0" w:color="auto"/>
          </w:divBdr>
        </w:div>
        <w:div w:id="1422291200">
          <w:marLeft w:val="640"/>
          <w:marRight w:val="0"/>
          <w:marTop w:val="0"/>
          <w:marBottom w:val="0"/>
          <w:divBdr>
            <w:top w:val="none" w:sz="0" w:space="0" w:color="auto"/>
            <w:left w:val="none" w:sz="0" w:space="0" w:color="auto"/>
            <w:bottom w:val="none" w:sz="0" w:space="0" w:color="auto"/>
            <w:right w:val="none" w:sz="0" w:space="0" w:color="auto"/>
          </w:divBdr>
        </w:div>
        <w:div w:id="1436241988">
          <w:marLeft w:val="640"/>
          <w:marRight w:val="0"/>
          <w:marTop w:val="0"/>
          <w:marBottom w:val="0"/>
          <w:divBdr>
            <w:top w:val="none" w:sz="0" w:space="0" w:color="auto"/>
            <w:left w:val="none" w:sz="0" w:space="0" w:color="auto"/>
            <w:bottom w:val="none" w:sz="0" w:space="0" w:color="auto"/>
            <w:right w:val="none" w:sz="0" w:space="0" w:color="auto"/>
          </w:divBdr>
        </w:div>
        <w:div w:id="1454523700">
          <w:marLeft w:val="640"/>
          <w:marRight w:val="0"/>
          <w:marTop w:val="0"/>
          <w:marBottom w:val="0"/>
          <w:divBdr>
            <w:top w:val="none" w:sz="0" w:space="0" w:color="auto"/>
            <w:left w:val="none" w:sz="0" w:space="0" w:color="auto"/>
            <w:bottom w:val="none" w:sz="0" w:space="0" w:color="auto"/>
            <w:right w:val="none" w:sz="0" w:space="0" w:color="auto"/>
          </w:divBdr>
        </w:div>
        <w:div w:id="1550603946">
          <w:marLeft w:val="640"/>
          <w:marRight w:val="0"/>
          <w:marTop w:val="0"/>
          <w:marBottom w:val="0"/>
          <w:divBdr>
            <w:top w:val="none" w:sz="0" w:space="0" w:color="auto"/>
            <w:left w:val="none" w:sz="0" w:space="0" w:color="auto"/>
            <w:bottom w:val="none" w:sz="0" w:space="0" w:color="auto"/>
            <w:right w:val="none" w:sz="0" w:space="0" w:color="auto"/>
          </w:divBdr>
        </w:div>
        <w:div w:id="1641416509">
          <w:marLeft w:val="640"/>
          <w:marRight w:val="0"/>
          <w:marTop w:val="0"/>
          <w:marBottom w:val="0"/>
          <w:divBdr>
            <w:top w:val="none" w:sz="0" w:space="0" w:color="auto"/>
            <w:left w:val="none" w:sz="0" w:space="0" w:color="auto"/>
            <w:bottom w:val="none" w:sz="0" w:space="0" w:color="auto"/>
            <w:right w:val="none" w:sz="0" w:space="0" w:color="auto"/>
          </w:divBdr>
        </w:div>
        <w:div w:id="1658879320">
          <w:marLeft w:val="640"/>
          <w:marRight w:val="0"/>
          <w:marTop w:val="0"/>
          <w:marBottom w:val="0"/>
          <w:divBdr>
            <w:top w:val="none" w:sz="0" w:space="0" w:color="auto"/>
            <w:left w:val="none" w:sz="0" w:space="0" w:color="auto"/>
            <w:bottom w:val="none" w:sz="0" w:space="0" w:color="auto"/>
            <w:right w:val="none" w:sz="0" w:space="0" w:color="auto"/>
          </w:divBdr>
        </w:div>
        <w:div w:id="1661886568">
          <w:marLeft w:val="640"/>
          <w:marRight w:val="0"/>
          <w:marTop w:val="0"/>
          <w:marBottom w:val="0"/>
          <w:divBdr>
            <w:top w:val="none" w:sz="0" w:space="0" w:color="auto"/>
            <w:left w:val="none" w:sz="0" w:space="0" w:color="auto"/>
            <w:bottom w:val="none" w:sz="0" w:space="0" w:color="auto"/>
            <w:right w:val="none" w:sz="0" w:space="0" w:color="auto"/>
          </w:divBdr>
        </w:div>
        <w:div w:id="1727800020">
          <w:marLeft w:val="640"/>
          <w:marRight w:val="0"/>
          <w:marTop w:val="0"/>
          <w:marBottom w:val="0"/>
          <w:divBdr>
            <w:top w:val="none" w:sz="0" w:space="0" w:color="auto"/>
            <w:left w:val="none" w:sz="0" w:space="0" w:color="auto"/>
            <w:bottom w:val="none" w:sz="0" w:space="0" w:color="auto"/>
            <w:right w:val="none" w:sz="0" w:space="0" w:color="auto"/>
          </w:divBdr>
        </w:div>
        <w:div w:id="1780293919">
          <w:marLeft w:val="640"/>
          <w:marRight w:val="0"/>
          <w:marTop w:val="0"/>
          <w:marBottom w:val="0"/>
          <w:divBdr>
            <w:top w:val="none" w:sz="0" w:space="0" w:color="auto"/>
            <w:left w:val="none" w:sz="0" w:space="0" w:color="auto"/>
            <w:bottom w:val="none" w:sz="0" w:space="0" w:color="auto"/>
            <w:right w:val="none" w:sz="0" w:space="0" w:color="auto"/>
          </w:divBdr>
        </w:div>
        <w:div w:id="1792555682">
          <w:marLeft w:val="640"/>
          <w:marRight w:val="0"/>
          <w:marTop w:val="0"/>
          <w:marBottom w:val="0"/>
          <w:divBdr>
            <w:top w:val="none" w:sz="0" w:space="0" w:color="auto"/>
            <w:left w:val="none" w:sz="0" w:space="0" w:color="auto"/>
            <w:bottom w:val="none" w:sz="0" w:space="0" w:color="auto"/>
            <w:right w:val="none" w:sz="0" w:space="0" w:color="auto"/>
          </w:divBdr>
        </w:div>
        <w:div w:id="1869289975">
          <w:marLeft w:val="640"/>
          <w:marRight w:val="0"/>
          <w:marTop w:val="0"/>
          <w:marBottom w:val="0"/>
          <w:divBdr>
            <w:top w:val="none" w:sz="0" w:space="0" w:color="auto"/>
            <w:left w:val="none" w:sz="0" w:space="0" w:color="auto"/>
            <w:bottom w:val="none" w:sz="0" w:space="0" w:color="auto"/>
            <w:right w:val="none" w:sz="0" w:space="0" w:color="auto"/>
          </w:divBdr>
        </w:div>
        <w:div w:id="2003191737">
          <w:marLeft w:val="640"/>
          <w:marRight w:val="0"/>
          <w:marTop w:val="0"/>
          <w:marBottom w:val="0"/>
          <w:divBdr>
            <w:top w:val="none" w:sz="0" w:space="0" w:color="auto"/>
            <w:left w:val="none" w:sz="0" w:space="0" w:color="auto"/>
            <w:bottom w:val="none" w:sz="0" w:space="0" w:color="auto"/>
            <w:right w:val="none" w:sz="0" w:space="0" w:color="auto"/>
          </w:divBdr>
        </w:div>
        <w:div w:id="2019455883">
          <w:marLeft w:val="640"/>
          <w:marRight w:val="0"/>
          <w:marTop w:val="0"/>
          <w:marBottom w:val="0"/>
          <w:divBdr>
            <w:top w:val="none" w:sz="0" w:space="0" w:color="auto"/>
            <w:left w:val="none" w:sz="0" w:space="0" w:color="auto"/>
            <w:bottom w:val="none" w:sz="0" w:space="0" w:color="auto"/>
            <w:right w:val="none" w:sz="0" w:space="0" w:color="auto"/>
          </w:divBdr>
        </w:div>
        <w:div w:id="2032951982">
          <w:marLeft w:val="640"/>
          <w:marRight w:val="0"/>
          <w:marTop w:val="0"/>
          <w:marBottom w:val="0"/>
          <w:divBdr>
            <w:top w:val="none" w:sz="0" w:space="0" w:color="auto"/>
            <w:left w:val="none" w:sz="0" w:space="0" w:color="auto"/>
            <w:bottom w:val="none" w:sz="0" w:space="0" w:color="auto"/>
            <w:right w:val="none" w:sz="0" w:space="0" w:color="auto"/>
          </w:divBdr>
        </w:div>
        <w:div w:id="2119904812">
          <w:marLeft w:val="640"/>
          <w:marRight w:val="0"/>
          <w:marTop w:val="0"/>
          <w:marBottom w:val="0"/>
          <w:divBdr>
            <w:top w:val="none" w:sz="0" w:space="0" w:color="auto"/>
            <w:left w:val="none" w:sz="0" w:space="0" w:color="auto"/>
            <w:bottom w:val="none" w:sz="0" w:space="0" w:color="auto"/>
            <w:right w:val="none" w:sz="0" w:space="0" w:color="auto"/>
          </w:divBdr>
        </w:div>
        <w:div w:id="2146386972">
          <w:marLeft w:val="640"/>
          <w:marRight w:val="0"/>
          <w:marTop w:val="0"/>
          <w:marBottom w:val="0"/>
          <w:divBdr>
            <w:top w:val="none" w:sz="0" w:space="0" w:color="auto"/>
            <w:left w:val="none" w:sz="0" w:space="0" w:color="auto"/>
            <w:bottom w:val="none" w:sz="0" w:space="0" w:color="auto"/>
            <w:right w:val="none" w:sz="0" w:space="0" w:color="auto"/>
          </w:divBdr>
        </w:div>
      </w:divsChild>
    </w:div>
    <w:div w:id="1332757222">
      <w:marLeft w:val="640"/>
      <w:marRight w:val="0"/>
      <w:marTop w:val="0"/>
      <w:marBottom w:val="0"/>
      <w:divBdr>
        <w:top w:val="none" w:sz="0" w:space="0" w:color="auto"/>
        <w:left w:val="none" w:sz="0" w:space="0" w:color="auto"/>
        <w:bottom w:val="none" w:sz="0" w:space="0" w:color="auto"/>
        <w:right w:val="none" w:sz="0" w:space="0" w:color="auto"/>
      </w:divBdr>
    </w:div>
    <w:div w:id="1334068800">
      <w:marLeft w:val="640"/>
      <w:marRight w:val="0"/>
      <w:marTop w:val="0"/>
      <w:marBottom w:val="0"/>
      <w:divBdr>
        <w:top w:val="none" w:sz="0" w:space="0" w:color="auto"/>
        <w:left w:val="none" w:sz="0" w:space="0" w:color="auto"/>
        <w:bottom w:val="none" w:sz="0" w:space="0" w:color="auto"/>
        <w:right w:val="none" w:sz="0" w:space="0" w:color="auto"/>
      </w:divBdr>
    </w:div>
    <w:div w:id="1334987689">
      <w:marLeft w:val="640"/>
      <w:marRight w:val="0"/>
      <w:marTop w:val="0"/>
      <w:marBottom w:val="0"/>
      <w:divBdr>
        <w:top w:val="none" w:sz="0" w:space="0" w:color="auto"/>
        <w:left w:val="none" w:sz="0" w:space="0" w:color="auto"/>
        <w:bottom w:val="none" w:sz="0" w:space="0" w:color="auto"/>
        <w:right w:val="none" w:sz="0" w:space="0" w:color="auto"/>
      </w:divBdr>
    </w:div>
    <w:div w:id="1335492725">
      <w:bodyDiv w:val="1"/>
      <w:marLeft w:val="0"/>
      <w:marRight w:val="0"/>
      <w:marTop w:val="0"/>
      <w:marBottom w:val="0"/>
      <w:divBdr>
        <w:top w:val="none" w:sz="0" w:space="0" w:color="auto"/>
        <w:left w:val="none" w:sz="0" w:space="0" w:color="auto"/>
        <w:bottom w:val="none" w:sz="0" w:space="0" w:color="auto"/>
        <w:right w:val="none" w:sz="0" w:space="0" w:color="auto"/>
      </w:divBdr>
      <w:divsChild>
        <w:div w:id="2981295">
          <w:marLeft w:val="640"/>
          <w:marRight w:val="0"/>
          <w:marTop w:val="0"/>
          <w:marBottom w:val="0"/>
          <w:divBdr>
            <w:top w:val="none" w:sz="0" w:space="0" w:color="auto"/>
            <w:left w:val="none" w:sz="0" w:space="0" w:color="auto"/>
            <w:bottom w:val="none" w:sz="0" w:space="0" w:color="auto"/>
            <w:right w:val="none" w:sz="0" w:space="0" w:color="auto"/>
          </w:divBdr>
        </w:div>
        <w:div w:id="9259291">
          <w:marLeft w:val="640"/>
          <w:marRight w:val="0"/>
          <w:marTop w:val="0"/>
          <w:marBottom w:val="0"/>
          <w:divBdr>
            <w:top w:val="none" w:sz="0" w:space="0" w:color="auto"/>
            <w:left w:val="none" w:sz="0" w:space="0" w:color="auto"/>
            <w:bottom w:val="none" w:sz="0" w:space="0" w:color="auto"/>
            <w:right w:val="none" w:sz="0" w:space="0" w:color="auto"/>
          </w:divBdr>
        </w:div>
        <w:div w:id="67653266">
          <w:marLeft w:val="640"/>
          <w:marRight w:val="0"/>
          <w:marTop w:val="0"/>
          <w:marBottom w:val="0"/>
          <w:divBdr>
            <w:top w:val="none" w:sz="0" w:space="0" w:color="auto"/>
            <w:left w:val="none" w:sz="0" w:space="0" w:color="auto"/>
            <w:bottom w:val="none" w:sz="0" w:space="0" w:color="auto"/>
            <w:right w:val="none" w:sz="0" w:space="0" w:color="auto"/>
          </w:divBdr>
        </w:div>
        <w:div w:id="125394633">
          <w:marLeft w:val="640"/>
          <w:marRight w:val="0"/>
          <w:marTop w:val="0"/>
          <w:marBottom w:val="0"/>
          <w:divBdr>
            <w:top w:val="none" w:sz="0" w:space="0" w:color="auto"/>
            <w:left w:val="none" w:sz="0" w:space="0" w:color="auto"/>
            <w:bottom w:val="none" w:sz="0" w:space="0" w:color="auto"/>
            <w:right w:val="none" w:sz="0" w:space="0" w:color="auto"/>
          </w:divBdr>
        </w:div>
        <w:div w:id="247277835">
          <w:marLeft w:val="640"/>
          <w:marRight w:val="0"/>
          <w:marTop w:val="0"/>
          <w:marBottom w:val="0"/>
          <w:divBdr>
            <w:top w:val="none" w:sz="0" w:space="0" w:color="auto"/>
            <w:left w:val="none" w:sz="0" w:space="0" w:color="auto"/>
            <w:bottom w:val="none" w:sz="0" w:space="0" w:color="auto"/>
            <w:right w:val="none" w:sz="0" w:space="0" w:color="auto"/>
          </w:divBdr>
        </w:div>
        <w:div w:id="252591024">
          <w:marLeft w:val="640"/>
          <w:marRight w:val="0"/>
          <w:marTop w:val="0"/>
          <w:marBottom w:val="0"/>
          <w:divBdr>
            <w:top w:val="none" w:sz="0" w:space="0" w:color="auto"/>
            <w:left w:val="none" w:sz="0" w:space="0" w:color="auto"/>
            <w:bottom w:val="none" w:sz="0" w:space="0" w:color="auto"/>
            <w:right w:val="none" w:sz="0" w:space="0" w:color="auto"/>
          </w:divBdr>
        </w:div>
        <w:div w:id="273681225">
          <w:marLeft w:val="640"/>
          <w:marRight w:val="0"/>
          <w:marTop w:val="0"/>
          <w:marBottom w:val="0"/>
          <w:divBdr>
            <w:top w:val="none" w:sz="0" w:space="0" w:color="auto"/>
            <w:left w:val="none" w:sz="0" w:space="0" w:color="auto"/>
            <w:bottom w:val="none" w:sz="0" w:space="0" w:color="auto"/>
            <w:right w:val="none" w:sz="0" w:space="0" w:color="auto"/>
          </w:divBdr>
        </w:div>
        <w:div w:id="275262351">
          <w:marLeft w:val="640"/>
          <w:marRight w:val="0"/>
          <w:marTop w:val="0"/>
          <w:marBottom w:val="0"/>
          <w:divBdr>
            <w:top w:val="none" w:sz="0" w:space="0" w:color="auto"/>
            <w:left w:val="none" w:sz="0" w:space="0" w:color="auto"/>
            <w:bottom w:val="none" w:sz="0" w:space="0" w:color="auto"/>
            <w:right w:val="none" w:sz="0" w:space="0" w:color="auto"/>
          </w:divBdr>
        </w:div>
        <w:div w:id="295793641">
          <w:marLeft w:val="640"/>
          <w:marRight w:val="0"/>
          <w:marTop w:val="0"/>
          <w:marBottom w:val="0"/>
          <w:divBdr>
            <w:top w:val="none" w:sz="0" w:space="0" w:color="auto"/>
            <w:left w:val="none" w:sz="0" w:space="0" w:color="auto"/>
            <w:bottom w:val="none" w:sz="0" w:space="0" w:color="auto"/>
            <w:right w:val="none" w:sz="0" w:space="0" w:color="auto"/>
          </w:divBdr>
        </w:div>
        <w:div w:id="338197474">
          <w:marLeft w:val="640"/>
          <w:marRight w:val="0"/>
          <w:marTop w:val="0"/>
          <w:marBottom w:val="0"/>
          <w:divBdr>
            <w:top w:val="none" w:sz="0" w:space="0" w:color="auto"/>
            <w:left w:val="none" w:sz="0" w:space="0" w:color="auto"/>
            <w:bottom w:val="none" w:sz="0" w:space="0" w:color="auto"/>
            <w:right w:val="none" w:sz="0" w:space="0" w:color="auto"/>
          </w:divBdr>
        </w:div>
        <w:div w:id="402727226">
          <w:marLeft w:val="640"/>
          <w:marRight w:val="0"/>
          <w:marTop w:val="0"/>
          <w:marBottom w:val="0"/>
          <w:divBdr>
            <w:top w:val="none" w:sz="0" w:space="0" w:color="auto"/>
            <w:left w:val="none" w:sz="0" w:space="0" w:color="auto"/>
            <w:bottom w:val="none" w:sz="0" w:space="0" w:color="auto"/>
            <w:right w:val="none" w:sz="0" w:space="0" w:color="auto"/>
          </w:divBdr>
        </w:div>
        <w:div w:id="441464516">
          <w:marLeft w:val="640"/>
          <w:marRight w:val="0"/>
          <w:marTop w:val="0"/>
          <w:marBottom w:val="0"/>
          <w:divBdr>
            <w:top w:val="none" w:sz="0" w:space="0" w:color="auto"/>
            <w:left w:val="none" w:sz="0" w:space="0" w:color="auto"/>
            <w:bottom w:val="none" w:sz="0" w:space="0" w:color="auto"/>
            <w:right w:val="none" w:sz="0" w:space="0" w:color="auto"/>
          </w:divBdr>
        </w:div>
        <w:div w:id="477572342">
          <w:marLeft w:val="640"/>
          <w:marRight w:val="0"/>
          <w:marTop w:val="0"/>
          <w:marBottom w:val="0"/>
          <w:divBdr>
            <w:top w:val="none" w:sz="0" w:space="0" w:color="auto"/>
            <w:left w:val="none" w:sz="0" w:space="0" w:color="auto"/>
            <w:bottom w:val="none" w:sz="0" w:space="0" w:color="auto"/>
            <w:right w:val="none" w:sz="0" w:space="0" w:color="auto"/>
          </w:divBdr>
        </w:div>
        <w:div w:id="533810393">
          <w:marLeft w:val="640"/>
          <w:marRight w:val="0"/>
          <w:marTop w:val="0"/>
          <w:marBottom w:val="0"/>
          <w:divBdr>
            <w:top w:val="none" w:sz="0" w:space="0" w:color="auto"/>
            <w:left w:val="none" w:sz="0" w:space="0" w:color="auto"/>
            <w:bottom w:val="none" w:sz="0" w:space="0" w:color="auto"/>
            <w:right w:val="none" w:sz="0" w:space="0" w:color="auto"/>
          </w:divBdr>
        </w:div>
        <w:div w:id="550851186">
          <w:marLeft w:val="640"/>
          <w:marRight w:val="0"/>
          <w:marTop w:val="0"/>
          <w:marBottom w:val="0"/>
          <w:divBdr>
            <w:top w:val="none" w:sz="0" w:space="0" w:color="auto"/>
            <w:left w:val="none" w:sz="0" w:space="0" w:color="auto"/>
            <w:bottom w:val="none" w:sz="0" w:space="0" w:color="auto"/>
            <w:right w:val="none" w:sz="0" w:space="0" w:color="auto"/>
          </w:divBdr>
        </w:div>
        <w:div w:id="586037554">
          <w:marLeft w:val="640"/>
          <w:marRight w:val="0"/>
          <w:marTop w:val="0"/>
          <w:marBottom w:val="0"/>
          <w:divBdr>
            <w:top w:val="none" w:sz="0" w:space="0" w:color="auto"/>
            <w:left w:val="none" w:sz="0" w:space="0" w:color="auto"/>
            <w:bottom w:val="none" w:sz="0" w:space="0" w:color="auto"/>
            <w:right w:val="none" w:sz="0" w:space="0" w:color="auto"/>
          </w:divBdr>
        </w:div>
        <w:div w:id="591741054">
          <w:marLeft w:val="640"/>
          <w:marRight w:val="0"/>
          <w:marTop w:val="0"/>
          <w:marBottom w:val="0"/>
          <w:divBdr>
            <w:top w:val="none" w:sz="0" w:space="0" w:color="auto"/>
            <w:left w:val="none" w:sz="0" w:space="0" w:color="auto"/>
            <w:bottom w:val="none" w:sz="0" w:space="0" w:color="auto"/>
            <w:right w:val="none" w:sz="0" w:space="0" w:color="auto"/>
          </w:divBdr>
        </w:div>
        <w:div w:id="622426251">
          <w:marLeft w:val="640"/>
          <w:marRight w:val="0"/>
          <w:marTop w:val="0"/>
          <w:marBottom w:val="0"/>
          <w:divBdr>
            <w:top w:val="none" w:sz="0" w:space="0" w:color="auto"/>
            <w:left w:val="none" w:sz="0" w:space="0" w:color="auto"/>
            <w:bottom w:val="none" w:sz="0" w:space="0" w:color="auto"/>
            <w:right w:val="none" w:sz="0" w:space="0" w:color="auto"/>
          </w:divBdr>
        </w:div>
        <w:div w:id="669602482">
          <w:marLeft w:val="640"/>
          <w:marRight w:val="0"/>
          <w:marTop w:val="0"/>
          <w:marBottom w:val="0"/>
          <w:divBdr>
            <w:top w:val="none" w:sz="0" w:space="0" w:color="auto"/>
            <w:left w:val="none" w:sz="0" w:space="0" w:color="auto"/>
            <w:bottom w:val="none" w:sz="0" w:space="0" w:color="auto"/>
            <w:right w:val="none" w:sz="0" w:space="0" w:color="auto"/>
          </w:divBdr>
        </w:div>
        <w:div w:id="673071576">
          <w:marLeft w:val="640"/>
          <w:marRight w:val="0"/>
          <w:marTop w:val="0"/>
          <w:marBottom w:val="0"/>
          <w:divBdr>
            <w:top w:val="none" w:sz="0" w:space="0" w:color="auto"/>
            <w:left w:val="none" w:sz="0" w:space="0" w:color="auto"/>
            <w:bottom w:val="none" w:sz="0" w:space="0" w:color="auto"/>
            <w:right w:val="none" w:sz="0" w:space="0" w:color="auto"/>
          </w:divBdr>
        </w:div>
        <w:div w:id="726420806">
          <w:marLeft w:val="640"/>
          <w:marRight w:val="0"/>
          <w:marTop w:val="0"/>
          <w:marBottom w:val="0"/>
          <w:divBdr>
            <w:top w:val="none" w:sz="0" w:space="0" w:color="auto"/>
            <w:left w:val="none" w:sz="0" w:space="0" w:color="auto"/>
            <w:bottom w:val="none" w:sz="0" w:space="0" w:color="auto"/>
            <w:right w:val="none" w:sz="0" w:space="0" w:color="auto"/>
          </w:divBdr>
        </w:div>
        <w:div w:id="764888158">
          <w:marLeft w:val="640"/>
          <w:marRight w:val="0"/>
          <w:marTop w:val="0"/>
          <w:marBottom w:val="0"/>
          <w:divBdr>
            <w:top w:val="none" w:sz="0" w:space="0" w:color="auto"/>
            <w:left w:val="none" w:sz="0" w:space="0" w:color="auto"/>
            <w:bottom w:val="none" w:sz="0" w:space="0" w:color="auto"/>
            <w:right w:val="none" w:sz="0" w:space="0" w:color="auto"/>
          </w:divBdr>
        </w:div>
        <w:div w:id="807632295">
          <w:marLeft w:val="640"/>
          <w:marRight w:val="0"/>
          <w:marTop w:val="0"/>
          <w:marBottom w:val="0"/>
          <w:divBdr>
            <w:top w:val="none" w:sz="0" w:space="0" w:color="auto"/>
            <w:left w:val="none" w:sz="0" w:space="0" w:color="auto"/>
            <w:bottom w:val="none" w:sz="0" w:space="0" w:color="auto"/>
            <w:right w:val="none" w:sz="0" w:space="0" w:color="auto"/>
          </w:divBdr>
        </w:div>
        <w:div w:id="833759684">
          <w:marLeft w:val="640"/>
          <w:marRight w:val="0"/>
          <w:marTop w:val="0"/>
          <w:marBottom w:val="0"/>
          <w:divBdr>
            <w:top w:val="none" w:sz="0" w:space="0" w:color="auto"/>
            <w:left w:val="none" w:sz="0" w:space="0" w:color="auto"/>
            <w:bottom w:val="none" w:sz="0" w:space="0" w:color="auto"/>
            <w:right w:val="none" w:sz="0" w:space="0" w:color="auto"/>
          </w:divBdr>
        </w:div>
        <w:div w:id="847519494">
          <w:marLeft w:val="640"/>
          <w:marRight w:val="0"/>
          <w:marTop w:val="0"/>
          <w:marBottom w:val="0"/>
          <w:divBdr>
            <w:top w:val="none" w:sz="0" w:space="0" w:color="auto"/>
            <w:left w:val="none" w:sz="0" w:space="0" w:color="auto"/>
            <w:bottom w:val="none" w:sz="0" w:space="0" w:color="auto"/>
            <w:right w:val="none" w:sz="0" w:space="0" w:color="auto"/>
          </w:divBdr>
        </w:div>
        <w:div w:id="859510831">
          <w:marLeft w:val="640"/>
          <w:marRight w:val="0"/>
          <w:marTop w:val="0"/>
          <w:marBottom w:val="0"/>
          <w:divBdr>
            <w:top w:val="none" w:sz="0" w:space="0" w:color="auto"/>
            <w:left w:val="none" w:sz="0" w:space="0" w:color="auto"/>
            <w:bottom w:val="none" w:sz="0" w:space="0" w:color="auto"/>
            <w:right w:val="none" w:sz="0" w:space="0" w:color="auto"/>
          </w:divBdr>
        </w:div>
        <w:div w:id="874269605">
          <w:marLeft w:val="640"/>
          <w:marRight w:val="0"/>
          <w:marTop w:val="0"/>
          <w:marBottom w:val="0"/>
          <w:divBdr>
            <w:top w:val="none" w:sz="0" w:space="0" w:color="auto"/>
            <w:left w:val="none" w:sz="0" w:space="0" w:color="auto"/>
            <w:bottom w:val="none" w:sz="0" w:space="0" w:color="auto"/>
            <w:right w:val="none" w:sz="0" w:space="0" w:color="auto"/>
          </w:divBdr>
        </w:div>
        <w:div w:id="888878792">
          <w:marLeft w:val="640"/>
          <w:marRight w:val="0"/>
          <w:marTop w:val="0"/>
          <w:marBottom w:val="0"/>
          <w:divBdr>
            <w:top w:val="none" w:sz="0" w:space="0" w:color="auto"/>
            <w:left w:val="none" w:sz="0" w:space="0" w:color="auto"/>
            <w:bottom w:val="none" w:sz="0" w:space="0" w:color="auto"/>
            <w:right w:val="none" w:sz="0" w:space="0" w:color="auto"/>
          </w:divBdr>
        </w:div>
        <w:div w:id="923807908">
          <w:marLeft w:val="640"/>
          <w:marRight w:val="0"/>
          <w:marTop w:val="0"/>
          <w:marBottom w:val="0"/>
          <w:divBdr>
            <w:top w:val="none" w:sz="0" w:space="0" w:color="auto"/>
            <w:left w:val="none" w:sz="0" w:space="0" w:color="auto"/>
            <w:bottom w:val="none" w:sz="0" w:space="0" w:color="auto"/>
            <w:right w:val="none" w:sz="0" w:space="0" w:color="auto"/>
          </w:divBdr>
        </w:div>
        <w:div w:id="963652415">
          <w:marLeft w:val="640"/>
          <w:marRight w:val="0"/>
          <w:marTop w:val="0"/>
          <w:marBottom w:val="0"/>
          <w:divBdr>
            <w:top w:val="none" w:sz="0" w:space="0" w:color="auto"/>
            <w:left w:val="none" w:sz="0" w:space="0" w:color="auto"/>
            <w:bottom w:val="none" w:sz="0" w:space="0" w:color="auto"/>
            <w:right w:val="none" w:sz="0" w:space="0" w:color="auto"/>
          </w:divBdr>
        </w:div>
        <w:div w:id="969823532">
          <w:marLeft w:val="640"/>
          <w:marRight w:val="0"/>
          <w:marTop w:val="0"/>
          <w:marBottom w:val="0"/>
          <w:divBdr>
            <w:top w:val="none" w:sz="0" w:space="0" w:color="auto"/>
            <w:left w:val="none" w:sz="0" w:space="0" w:color="auto"/>
            <w:bottom w:val="none" w:sz="0" w:space="0" w:color="auto"/>
            <w:right w:val="none" w:sz="0" w:space="0" w:color="auto"/>
          </w:divBdr>
        </w:div>
        <w:div w:id="973830991">
          <w:marLeft w:val="640"/>
          <w:marRight w:val="0"/>
          <w:marTop w:val="0"/>
          <w:marBottom w:val="0"/>
          <w:divBdr>
            <w:top w:val="none" w:sz="0" w:space="0" w:color="auto"/>
            <w:left w:val="none" w:sz="0" w:space="0" w:color="auto"/>
            <w:bottom w:val="none" w:sz="0" w:space="0" w:color="auto"/>
            <w:right w:val="none" w:sz="0" w:space="0" w:color="auto"/>
          </w:divBdr>
        </w:div>
        <w:div w:id="978923446">
          <w:marLeft w:val="640"/>
          <w:marRight w:val="0"/>
          <w:marTop w:val="0"/>
          <w:marBottom w:val="0"/>
          <w:divBdr>
            <w:top w:val="none" w:sz="0" w:space="0" w:color="auto"/>
            <w:left w:val="none" w:sz="0" w:space="0" w:color="auto"/>
            <w:bottom w:val="none" w:sz="0" w:space="0" w:color="auto"/>
            <w:right w:val="none" w:sz="0" w:space="0" w:color="auto"/>
          </w:divBdr>
        </w:div>
        <w:div w:id="986976792">
          <w:marLeft w:val="640"/>
          <w:marRight w:val="0"/>
          <w:marTop w:val="0"/>
          <w:marBottom w:val="0"/>
          <w:divBdr>
            <w:top w:val="none" w:sz="0" w:space="0" w:color="auto"/>
            <w:left w:val="none" w:sz="0" w:space="0" w:color="auto"/>
            <w:bottom w:val="none" w:sz="0" w:space="0" w:color="auto"/>
            <w:right w:val="none" w:sz="0" w:space="0" w:color="auto"/>
          </w:divBdr>
        </w:div>
        <w:div w:id="1047219595">
          <w:marLeft w:val="640"/>
          <w:marRight w:val="0"/>
          <w:marTop w:val="0"/>
          <w:marBottom w:val="0"/>
          <w:divBdr>
            <w:top w:val="none" w:sz="0" w:space="0" w:color="auto"/>
            <w:left w:val="none" w:sz="0" w:space="0" w:color="auto"/>
            <w:bottom w:val="none" w:sz="0" w:space="0" w:color="auto"/>
            <w:right w:val="none" w:sz="0" w:space="0" w:color="auto"/>
          </w:divBdr>
        </w:div>
        <w:div w:id="1063721077">
          <w:marLeft w:val="640"/>
          <w:marRight w:val="0"/>
          <w:marTop w:val="0"/>
          <w:marBottom w:val="0"/>
          <w:divBdr>
            <w:top w:val="none" w:sz="0" w:space="0" w:color="auto"/>
            <w:left w:val="none" w:sz="0" w:space="0" w:color="auto"/>
            <w:bottom w:val="none" w:sz="0" w:space="0" w:color="auto"/>
            <w:right w:val="none" w:sz="0" w:space="0" w:color="auto"/>
          </w:divBdr>
        </w:div>
        <w:div w:id="1071464485">
          <w:marLeft w:val="640"/>
          <w:marRight w:val="0"/>
          <w:marTop w:val="0"/>
          <w:marBottom w:val="0"/>
          <w:divBdr>
            <w:top w:val="none" w:sz="0" w:space="0" w:color="auto"/>
            <w:left w:val="none" w:sz="0" w:space="0" w:color="auto"/>
            <w:bottom w:val="none" w:sz="0" w:space="0" w:color="auto"/>
            <w:right w:val="none" w:sz="0" w:space="0" w:color="auto"/>
          </w:divBdr>
        </w:div>
        <w:div w:id="1077358832">
          <w:marLeft w:val="640"/>
          <w:marRight w:val="0"/>
          <w:marTop w:val="0"/>
          <w:marBottom w:val="0"/>
          <w:divBdr>
            <w:top w:val="none" w:sz="0" w:space="0" w:color="auto"/>
            <w:left w:val="none" w:sz="0" w:space="0" w:color="auto"/>
            <w:bottom w:val="none" w:sz="0" w:space="0" w:color="auto"/>
            <w:right w:val="none" w:sz="0" w:space="0" w:color="auto"/>
          </w:divBdr>
        </w:div>
        <w:div w:id="1132479891">
          <w:marLeft w:val="640"/>
          <w:marRight w:val="0"/>
          <w:marTop w:val="0"/>
          <w:marBottom w:val="0"/>
          <w:divBdr>
            <w:top w:val="none" w:sz="0" w:space="0" w:color="auto"/>
            <w:left w:val="none" w:sz="0" w:space="0" w:color="auto"/>
            <w:bottom w:val="none" w:sz="0" w:space="0" w:color="auto"/>
            <w:right w:val="none" w:sz="0" w:space="0" w:color="auto"/>
          </w:divBdr>
        </w:div>
        <w:div w:id="1167744558">
          <w:marLeft w:val="640"/>
          <w:marRight w:val="0"/>
          <w:marTop w:val="0"/>
          <w:marBottom w:val="0"/>
          <w:divBdr>
            <w:top w:val="none" w:sz="0" w:space="0" w:color="auto"/>
            <w:left w:val="none" w:sz="0" w:space="0" w:color="auto"/>
            <w:bottom w:val="none" w:sz="0" w:space="0" w:color="auto"/>
            <w:right w:val="none" w:sz="0" w:space="0" w:color="auto"/>
          </w:divBdr>
        </w:div>
        <w:div w:id="1190609870">
          <w:marLeft w:val="640"/>
          <w:marRight w:val="0"/>
          <w:marTop w:val="0"/>
          <w:marBottom w:val="0"/>
          <w:divBdr>
            <w:top w:val="none" w:sz="0" w:space="0" w:color="auto"/>
            <w:left w:val="none" w:sz="0" w:space="0" w:color="auto"/>
            <w:bottom w:val="none" w:sz="0" w:space="0" w:color="auto"/>
            <w:right w:val="none" w:sz="0" w:space="0" w:color="auto"/>
          </w:divBdr>
        </w:div>
        <w:div w:id="1198196249">
          <w:marLeft w:val="640"/>
          <w:marRight w:val="0"/>
          <w:marTop w:val="0"/>
          <w:marBottom w:val="0"/>
          <w:divBdr>
            <w:top w:val="none" w:sz="0" w:space="0" w:color="auto"/>
            <w:left w:val="none" w:sz="0" w:space="0" w:color="auto"/>
            <w:bottom w:val="none" w:sz="0" w:space="0" w:color="auto"/>
            <w:right w:val="none" w:sz="0" w:space="0" w:color="auto"/>
          </w:divBdr>
        </w:div>
        <w:div w:id="1282494768">
          <w:marLeft w:val="640"/>
          <w:marRight w:val="0"/>
          <w:marTop w:val="0"/>
          <w:marBottom w:val="0"/>
          <w:divBdr>
            <w:top w:val="none" w:sz="0" w:space="0" w:color="auto"/>
            <w:left w:val="none" w:sz="0" w:space="0" w:color="auto"/>
            <w:bottom w:val="none" w:sz="0" w:space="0" w:color="auto"/>
            <w:right w:val="none" w:sz="0" w:space="0" w:color="auto"/>
          </w:divBdr>
        </w:div>
        <w:div w:id="1300527174">
          <w:marLeft w:val="640"/>
          <w:marRight w:val="0"/>
          <w:marTop w:val="0"/>
          <w:marBottom w:val="0"/>
          <w:divBdr>
            <w:top w:val="none" w:sz="0" w:space="0" w:color="auto"/>
            <w:left w:val="none" w:sz="0" w:space="0" w:color="auto"/>
            <w:bottom w:val="none" w:sz="0" w:space="0" w:color="auto"/>
            <w:right w:val="none" w:sz="0" w:space="0" w:color="auto"/>
          </w:divBdr>
        </w:div>
        <w:div w:id="1316108539">
          <w:marLeft w:val="640"/>
          <w:marRight w:val="0"/>
          <w:marTop w:val="0"/>
          <w:marBottom w:val="0"/>
          <w:divBdr>
            <w:top w:val="none" w:sz="0" w:space="0" w:color="auto"/>
            <w:left w:val="none" w:sz="0" w:space="0" w:color="auto"/>
            <w:bottom w:val="none" w:sz="0" w:space="0" w:color="auto"/>
            <w:right w:val="none" w:sz="0" w:space="0" w:color="auto"/>
          </w:divBdr>
        </w:div>
        <w:div w:id="1327199031">
          <w:marLeft w:val="640"/>
          <w:marRight w:val="0"/>
          <w:marTop w:val="0"/>
          <w:marBottom w:val="0"/>
          <w:divBdr>
            <w:top w:val="none" w:sz="0" w:space="0" w:color="auto"/>
            <w:left w:val="none" w:sz="0" w:space="0" w:color="auto"/>
            <w:bottom w:val="none" w:sz="0" w:space="0" w:color="auto"/>
            <w:right w:val="none" w:sz="0" w:space="0" w:color="auto"/>
          </w:divBdr>
        </w:div>
        <w:div w:id="1329602767">
          <w:marLeft w:val="640"/>
          <w:marRight w:val="0"/>
          <w:marTop w:val="0"/>
          <w:marBottom w:val="0"/>
          <w:divBdr>
            <w:top w:val="none" w:sz="0" w:space="0" w:color="auto"/>
            <w:left w:val="none" w:sz="0" w:space="0" w:color="auto"/>
            <w:bottom w:val="none" w:sz="0" w:space="0" w:color="auto"/>
            <w:right w:val="none" w:sz="0" w:space="0" w:color="auto"/>
          </w:divBdr>
        </w:div>
        <w:div w:id="1385791134">
          <w:marLeft w:val="640"/>
          <w:marRight w:val="0"/>
          <w:marTop w:val="0"/>
          <w:marBottom w:val="0"/>
          <w:divBdr>
            <w:top w:val="none" w:sz="0" w:space="0" w:color="auto"/>
            <w:left w:val="none" w:sz="0" w:space="0" w:color="auto"/>
            <w:bottom w:val="none" w:sz="0" w:space="0" w:color="auto"/>
            <w:right w:val="none" w:sz="0" w:space="0" w:color="auto"/>
          </w:divBdr>
        </w:div>
        <w:div w:id="1388337887">
          <w:marLeft w:val="640"/>
          <w:marRight w:val="0"/>
          <w:marTop w:val="0"/>
          <w:marBottom w:val="0"/>
          <w:divBdr>
            <w:top w:val="none" w:sz="0" w:space="0" w:color="auto"/>
            <w:left w:val="none" w:sz="0" w:space="0" w:color="auto"/>
            <w:bottom w:val="none" w:sz="0" w:space="0" w:color="auto"/>
            <w:right w:val="none" w:sz="0" w:space="0" w:color="auto"/>
          </w:divBdr>
        </w:div>
        <w:div w:id="1457681847">
          <w:marLeft w:val="640"/>
          <w:marRight w:val="0"/>
          <w:marTop w:val="0"/>
          <w:marBottom w:val="0"/>
          <w:divBdr>
            <w:top w:val="none" w:sz="0" w:space="0" w:color="auto"/>
            <w:left w:val="none" w:sz="0" w:space="0" w:color="auto"/>
            <w:bottom w:val="none" w:sz="0" w:space="0" w:color="auto"/>
            <w:right w:val="none" w:sz="0" w:space="0" w:color="auto"/>
          </w:divBdr>
        </w:div>
        <w:div w:id="1488472623">
          <w:marLeft w:val="640"/>
          <w:marRight w:val="0"/>
          <w:marTop w:val="0"/>
          <w:marBottom w:val="0"/>
          <w:divBdr>
            <w:top w:val="none" w:sz="0" w:space="0" w:color="auto"/>
            <w:left w:val="none" w:sz="0" w:space="0" w:color="auto"/>
            <w:bottom w:val="none" w:sz="0" w:space="0" w:color="auto"/>
            <w:right w:val="none" w:sz="0" w:space="0" w:color="auto"/>
          </w:divBdr>
        </w:div>
        <w:div w:id="1497497792">
          <w:marLeft w:val="640"/>
          <w:marRight w:val="0"/>
          <w:marTop w:val="0"/>
          <w:marBottom w:val="0"/>
          <w:divBdr>
            <w:top w:val="none" w:sz="0" w:space="0" w:color="auto"/>
            <w:left w:val="none" w:sz="0" w:space="0" w:color="auto"/>
            <w:bottom w:val="none" w:sz="0" w:space="0" w:color="auto"/>
            <w:right w:val="none" w:sz="0" w:space="0" w:color="auto"/>
          </w:divBdr>
        </w:div>
        <w:div w:id="1498573202">
          <w:marLeft w:val="640"/>
          <w:marRight w:val="0"/>
          <w:marTop w:val="0"/>
          <w:marBottom w:val="0"/>
          <w:divBdr>
            <w:top w:val="none" w:sz="0" w:space="0" w:color="auto"/>
            <w:left w:val="none" w:sz="0" w:space="0" w:color="auto"/>
            <w:bottom w:val="none" w:sz="0" w:space="0" w:color="auto"/>
            <w:right w:val="none" w:sz="0" w:space="0" w:color="auto"/>
          </w:divBdr>
        </w:div>
        <w:div w:id="1511095181">
          <w:marLeft w:val="640"/>
          <w:marRight w:val="0"/>
          <w:marTop w:val="0"/>
          <w:marBottom w:val="0"/>
          <w:divBdr>
            <w:top w:val="none" w:sz="0" w:space="0" w:color="auto"/>
            <w:left w:val="none" w:sz="0" w:space="0" w:color="auto"/>
            <w:bottom w:val="none" w:sz="0" w:space="0" w:color="auto"/>
            <w:right w:val="none" w:sz="0" w:space="0" w:color="auto"/>
          </w:divBdr>
        </w:div>
        <w:div w:id="1547444884">
          <w:marLeft w:val="640"/>
          <w:marRight w:val="0"/>
          <w:marTop w:val="0"/>
          <w:marBottom w:val="0"/>
          <w:divBdr>
            <w:top w:val="none" w:sz="0" w:space="0" w:color="auto"/>
            <w:left w:val="none" w:sz="0" w:space="0" w:color="auto"/>
            <w:bottom w:val="none" w:sz="0" w:space="0" w:color="auto"/>
            <w:right w:val="none" w:sz="0" w:space="0" w:color="auto"/>
          </w:divBdr>
        </w:div>
        <w:div w:id="1624270221">
          <w:marLeft w:val="640"/>
          <w:marRight w:val="0"/>
          <w:marTop w:val="0"/>
          <w:marBottom w:val="0"/>
          <w:divBdr>
            <w:top w:val="none" w:sz="0" w:space="0" w:color="auto"/>
            <w:left w:val="none" w:sz="0" w:space="0" w:color="auto"/>
            <w:bottom w:val="none" w:sz="0" w:space="0" w:color="auto"/>
            <w:right w:val="none" w:sz="0" w:space="0" w:color="auto"/>
          </w:divBdr>
        </w:div>
        <w:div w:id="1705137934">
          <w:marLeft w:val="640"/>
          <w:marRight w:val="0"/>
          <w:marTop w:val="0"/>
          <w:marBottom w:val="0"/>
          <w:divBdr>
            <w:top w:val="none" w:sz="0" w:space="0" w:color="auto"/>
            <w:left w:val="none" w:sz="0" w:space="0" w:color="auto"/>
            <w:bottom w:val="none" w:sz="0" w:space="0" w:color="auto"/>
            <w:right w:val="none" w:sz="0" w:space="0" w:color="auto"/>
          </w:divBdr>
        </w:div>
        <w:div w:id="1716000307">
          <w:marLeft w:val="640"/>
          <w:marRight w:val="0"/>
          <w:marTop w:val="0"/>
          <w:marBottom w:val="0"/>
          <w:divBdr>
            <w:top w:val="none" w:sz="0" w:space="0" w:color="auto"/>
            <w:left w:val="none" w:sz="0" w:space="0" w:color="auto"/>
            <w:bottom w:val="none" w:sz="0" w:space="0" w:color="auto"/>
            <w:right w:val="none" w:sz="0" w:space="0" w:color="auto"/>
          </w:divBdr>
        </w:div>
        <w:div w:id="1787189643">
          <w:marLeft w:val="640"/>
          <w:marRight w:val="0"/>
          <w:marTop w:val="0"/>
          <w:marBottom w:val="0"/>
          <w:divBdr>
            <w:top w:val="none" w:sz="0" w:space="0" w:color="auto"/>
            <w:left w:val="none" w:sz="0" w:space="0" w:color="auto"/>
            <w:bottom w:val="none" w:sz="0" w:space="0" w:color="auto"/>
            <w:right w:val="none" w:sz="0" w:space="0" w:color="auto"/>
          </w:divBdr>
        </w:div>
        <w:div w:id="1788425622">
          <w:marLeft w:val="640"/>
          <w:marRight w:val="0"/>
          <w:marTop w:val="0"/>
          <w:marBottom w:val="0"/>
          <w:divBdr>
            <w:top w:val="none" w:sz="0" w:space="0" w:color="auto"/>
            <w:left w:val="none" w:sz="0" w:space="0" w:color="auto"/>
            <w:bottom w:val="none" w:sz="0" w:space="0" w:color="auto"/>
            <w:right w:val="none" w:sz="0" w:space="0" w:color="auto"/>
          </w:divBdr>
        </w:div>
        <w:div w:id="1791439751">
          <w:marLeft w:val="640"/>
          <w:marRight w:val="0"/>
          <w:marTop w:val="0"/>
          <w:marBottom w:val="0"/>
          <w:divBdr>
            <w:top w:val="none" w:sz="0" w:space="0" w:color="auto"/>
            <w:left w:val="none" w:sz="0" w:space="0" w:color="auto"/>
            <w:bottom w:val="none" w:sz="0" w:space="0" w:color="auto"/>
            <w:right w:val="none" w:sz="0" w:space="0" w:color="auto"/>
          </w:divBdr>
        </w:div>
        <w:div w:id="1826243830">
          <w:marLeft w:val="640"/>
          <w:marRight w:val="0"/>
          <w:marTop w:val="0"/>
          <w:marBottom w:val="0"/>
          <w:divBdr>
            <w:top w:val="none" w:sz="0" w:space="0" w:color="auto"/>
            <w:left w:val="none" w:sz="0" w:space="0" w:color="auto"/>
            <w:bottom w:val="none" w:sz="0" w:space="0" w:color="auto"/>
            <w:right w:val="none" w:sz="0" w:space="0" w:color="auto"/>
          </w:divBdr>
        </w:div>
        <w:div w:id="1870681684">
          <w:marLeft w:val="640"/>
          <w:marRight w:val="0"/>
          <w:marTop w:val="0"/>
          <w:marBottom w:val="0"/>
          <w:divBdr>
            <w:top w:val="none" w:sz="0" w:space="0" w:color="auto"/>
            <w:left w:val="none" w:sz="0" w:space="0" w:color="auto"/>
            <w:bottom w:val="none" w:sz="0" w:space="0" w:color="auto"/>
            <w:right w:val="none" w:sz="0" w:space="0" w:color="auto"/>
          </w:divBdr>
        </w:div>
        <w:div w:id="1882478925">
          <w:marLeft w:val="640"/>
          <w:marRight w:val="0"/>
          <w:marTop w:val="0"/>
          <w:marBottom w:val="0"/>
          <w:divBdr>
            <w:top w:val="none" w:sz="0" w:space="0" w:color="auto"/>
            <w:left w:val="none" w:sz="0" w:space="0" w:color="auto"/>
            <w:bottom w:val="none" w:sz="0" w:space="0" w:color="auto"/>
            <w:right w:val="none" w:sz="0" w:space="0" w:color="auto"/>
          </w:divBdr>
        </w:div>
        <w:div w:id="2009402468">
          <w:marLeft w:val="640"/>
          <w:marRight w:val="0"/>
          <w:marTop w:val="0"/>
          <w:marBottom w:val="0"/>
          <w:divBdr>
            <w:top w:val="none" w:sz="0" w:space="0" w:color="auto"/>
            <w:left w:val="none" w:sz="0" w:space="0" w:color="auto"/>
            <w:bottom w:val="none" w:sz="0" w:space="0" w:color="auto"/>
            <w:right w:val="none" w:sz="0" w:space="0" w:color="auto"/>
          </w:divBdr>
        </w:div>
        <w:div w:id="2072734190">
          <w:marLeft w:val="640"/>
          <w:marRight w:val="0"/>
          <w:marTop w:val="0"/>
          <w:marBottom w:val="0"/>
          <w:divBdr>
            <w:top w:val="none" w:sz="0" w:space="0" w:color="auto"/>
            <w:left w:val="none" w:sz="0" w:space="0" w:color="auto"/>
            <w:bottom w:val="none" w:sz="0" w:space="0" w:color="auto"/>
            <w:right w:val="none" w:sz="0" w:space="0" w:color="auto"/>
          </w:divBdr>
        </w:div>
        <w:div w:id="2095545906">
          <w:marLeft w:val="640"/>
          <w:marRight w:val="0"/>
          <w:marTop w:val="0"/>
          <w:marBottom w:val="0"/>
          <w:divBdr>
            <w:top w:val="none" w:sz="0" w:space="0" w:color="auto"/>
            <w:left w:val="none" w:sz="0" w:space="0" w:color="auto"/>
            <w:bottom w:val="none" w:sz="0" w:space="0" w:color="auto"/>
            <w:right w:val="none" w:sz="0" w:space="0" w:color="auto"/>
          </w:divBdr>
        </w:div>
        <w:div w:id="2146198956">
          <w:marLeft w:val="640"/>
          <w:marRight w:val="0"/>
          <w:marTop w:val="0"/>
          <w:marBottom w:val="0"/>
          <w:divBdr>
            <w:top w:val="none" w:sz="0" w:space="0" w:color="auto"/>
            <w:left w:val="none" w:sz="0" w:space="0" w:color="auto"/>
            <w:bottom w:val="none" w:sz="0" w:space="0" w:color="auto"/>
            <w:right w:val="none" w:sz="0" w:space="0" w:color="auto"/>
          </w:divBdr>
        </w:div>
      </w:divsChild>
    </w:div>
    <w:div w:id="1335567549">
      <w:marLeft w:val="640"/>
      <w:marRight w:val="0"/>
      <w:marTop w:val="0"/>
      <w:marBottom w:val="0"/>
      <w:divBdr>
        <w:top w:val="none" w:sz="0" w:space="0" w:color="auto"/>
        <w:left w:val="none" w:sz="0" w:space="0" w:color="auto"/>
        <w:bottom w:val="none" w:sz="0" w:space="0" w:color="auto"/>
        <w:right w:val="none" w:sz="0" w:space="0" w:color="auto"/>
      </w:divBdr>
    </w:div>
    <w:div w:id="1335647766">
      <w:marLeft w:val="640"/>
      <w:marRight w:val="0"/>
      <w:marTop w:val="0"/>
      <w:marBottom w:val="0"/>
      <w:divBdr>
        <w:top w:val="none" w:sz="0" w:space="0" w:color="auto"/>
        <w:left w:val="none" w:sz="0" w:space="0" w:color="auto"/>
        <w:bottom w:val="none" w:sz="0" w:space="0" w:color="auto"/>
        <w:right w:val="none" w:sz="0" w:space="0" w:color="auto"/>
      </w:divBdr>
    </w:div>
    <w:div w:id="1336037290">
      <w:marLeft w:val="640"/>
      <w:marRight w:val="0"/>
      <w:marTop w:val="0"/>
      <w:marBottom w:val="0"/>
      <w:divBdr>
        <w:top w:val="none" w:sz="0" w:space="0" w:color="auto"/>
        <w:left w:val="none" w:sz="0" w:space="0" w:color="auto"/>
        <w:bottom w:val="none" w:sz="0" w:space="0" w:color="auto"/>
        <w:right w:val="none" w:sz="0" w:space="0" w:color="auto"/>
      </w:divBdr>
    </w:div>
    <w:div w:id="1336230328">
      <w:marLeft w:val="640"/>
      <w:marRight w:val="0"/>
      <w:marTop w:val="0"/>
      <w:marBottom w:val="0"/>
      <w:divBdr>
        <w:top w:val="none" w:sz="0" w:space="0" w:color="auto"/>
        <w:left w:val="none" w:sz="0" w:space="0" w:color="auto"/>
        <w:bottom w:val="none" w:sz="0" w:space="0" w:color="auto"/>
        <w:right w:val="none" w:sz="0" w:space="0" w:color="auto"/>
      </w:divBdr>
    </w:div>
    <w:div w:id="1336347131">
      <w:bodyDiv w:val="1"/>
      <w:marLeft w:val="0"/>
      <w:marRight w:val="0"/>
      <w:marTop w:val="0"/>
      <w:marBottom w:val="0"/>
      <w:divBdr>
        <w:top w:val="none" w:sz="0" w:space="0" w:color="auto"/>
        <w:left w:val="none" w:sz="0" w:space="0" w:color="auto"/>
        <w:bottom w:val="none" w:sz="0" w:space="0" w:color="auto"/>
        <w:right w:val="none" w:sz="0" w:space="0" w:color="auto"/>
      </w:divBdr>
      <w:divsChild>
        <w:div w:id="64647748">
          <w:marLeft w:val="640"/>
          <w:marRight w:val="0"/>
          <w:marTop w:val="0"/>
          <w:marBottom w:val="0"/>
          <w:divBdr>
            <w:top w:val="none" w:sz="0" w:space="0" w:color="auto"/>
            <w:left w:val="none" w:sz="0" w:space="0" w:color="auto"/>
            <w:bottom w:val="none" w:sz="0" w:space="0" w:color="auto"/>
            <w:right w:val="none" w:sz="0" w:space="0" w:color="auto"/>
          </w:divBdr>
        </w:div>
        <w:div w:id="101996709">
          <w:marLeft w:val="640"/>
          <w:marRight w:val="0"/>
          <w:marTop w:val="0"/>
          <w:marBottom w:val="0"/>
          <w:divBdr>
            <w:top w:val="none" w:sz="0" w:space="0" w:color="auto"/>
            <w:left w:val="none" w:sz="0" w:space="0" w:color="auto"/>
            <w:bottom w:val="none" w:sz="0" w:space="0" w:color="auto"/>
            <w:right w:val="none" w:sz="0" w:space="0" w:color="auto"/>
          </w:divBdr>
        </w:div>
        <w:div w:id="102581235">
          <w:marLeft w:val="640"/>
          <w:marRight w:val="0"/>
          <w:marTop w:val="0"/>
          <w:marBottom w:val="0"/>
          <w:divBdr>
            <w:top w:val="none" w:sz="0" w:space="0" w:color="auto"/>
            <w:left w:val="none" w:sz="0" w:space="0" w:color="auto"/>
            <w:bottom w:val="none" w:sz="0" w:space="0" w:color="auto"/>
            <w:right w:val="none" w:sz="0" w:space="0" w:color="auto"/>
          </w:divBdr>
        </w:div>
        <w:div w:id="110975129">
          <w:marLeft w:val="640"/>
          <w:marRight w:val="0"/>
          <w:marTop w:val="0"/>
          <w:marBottom w:val="0"/>
          <w:divBdr>
            <w:top w:val="none" w:sz="0" w:space="0" w:color="auto"/>
            <w:left w:val="none" w:sz="0" w:space="0" w:color="auto"/>
            <w:bottom w:val="none" w:sz="0" w:space="0" w:color="auto"/>
            <w:right w:val="none" w:sz="0" w:space="0" w:color="auto"/>
          </w:divBdr>
        </w:div>
        <w:div w:id="164328155">
          <w:marLeft w:val="640"/>
          <w:marRight w:val="0"/>
          <w:marTop w:val="0"/>
          <w:marBottom w:val="0"/>
          <w:divBdr>
            <w:top w:val="none" w:sz="0" w:space="0" w:color="auto"/>
            <w:left w:val="none" w:sz="0" w:space="0" w:color="auto"/>
            <w:bottom w:val="none" w:sz="0" w:space="0" w:color="auto"/>
            <w:right w:val="none" w:sz="0" w:space="0" w:color="auto"/>
          </w:divBdr>
        </w:div>
        <w:div w:id="164590033">
          <w:marLeft w:val="640"/>
          <w:marRight w:val="0"/>
          <w:marTop w:val="0"/>
          <w:marBottom w:val="0"/>
          <w:divBdr>
            <w:top w:val="none" w:sz="0" w:space="0" w:color="auto"/>
            <w:left w:val="none" w:sz="0" w:space="0" w:color="auto"/>
            <w:bottom w:val="none" w:sz="0" w:space="0" w:color="auto"/>
            <w:right w:val="none" w:sz="0" w:space="0" w:color="auto"/>
          </w:divBdr>
        </w:div>
        <w:div w:id="176043470">
          <w:marLeft w:val="640"/>
          <w:marRight w:val="0"/>
          <w:marTop w:val="0"/>
          <w:marBottom w:val="0"/>
          <w:divBdr>
            <w:top w:val="none" w:sz="0" w:space="0" w:color="auto"/>
            <w:left w:val="none" w:sz="0" w:space="0" w:color="auto"/>
            <w:bottom w:val="none" w:sz="0" w:space="0" w:color="auto"/>
            <w:right w:val="none" w:sz="0" w:space="0" w:color="auto"/>
          </w:divBdr>
        </w:div>
        <w:div w:id="190262659">
          <w:marLeft w:val="640"/>
          <w:marRight w:val="0"/>
          <w:marTop w:val="0"/>
          <w:marBottom w:val="0"/>
          <w:divBdr>
            <w:top w:val="none" w:sz="0" w:space="0" w:color="auto"/>
            <w:left w:val="none" w:sz="0" w:space="0" w:color="auto"/>
            <w:bottom w:val="none" w:sz="0" w:space="0" w:color="auto"/>
            <w:right w:val="none" w:sz="0" w:space="0" w:color="auto"/>
          </w:divBdr>
        </w:div>
        <w:div w:id="198782948">
          <w:marLeft w:val="640"/>
          <w:marRight w:val="0"/>
          <w:marTop w:val="0"/>
          <w:marBottom w:val="0"/>
          <w:divBdr>
            <w:top w:val="none" w:sz="0" w:space="0" w:color="auto"/>
            <w:left w:val="none" w:sz="0" w:space="0" w:color="auto"/>
            <w:bottom w:val="none" w:sz="0" w:space="0" w:color="auto"/>
            <w:right w:val="none" w:sz="0" w:space="0" w:color="auto"/>
          </w:divBdr>
        </w:div>
        <w:div w:id="204483802">
          <w:marLeft w:val="640"/>
          <w:marRight w:val="0"/>
          <w:marTop w:val="0"/>
          <w:marBottom w:val="0"/>
          <w:divBdr>
            <w:top w:val="none" w:sz="0" w:space="0" w:color="auto"/>
            <w:left w:val="none" w:sz="0" w:space="0" w:color="auto"/>
            <w:bottom w:val="none" w:sz="0" w:space="0" w:color="auto"/>
            <w:right w:val="none" w:sz="0" w:space="0" w:color="auto"/>
          </w:divBdr>
        </w:div>
        <w:div w:id="224223761">
          <w:marLeft w:val="640"/>
          <w:marRight w:val="0"/>
          <w:marTop w:val="0"/>
          <w:marBottom w:val="0"/>
          <w:divBdr>
            <w:top w:val="none" w:sz="0" w:space="0" w:color="auto"/>
            <w:left w:val="none" w:sz="0" w:space="0" w:color="auto"/>
            <w:bottom w:val="none" w:sz="0" w:space="0" w:color="auto"/>
            <w:right w:val="none" w:sz="0" w:space="0" w:color="auto"/>
          </w:divBdr>
        </w:div>
        <w:div w:id="234556013">
          <w:marLeft w:val="640"/>
          <w:marRight w:val="0"/>
          <w:marTop w:val="0"/>
          <w:marBottom w:val="0"/>
          <w:divBdr>
            <w:top w:val="none" w:sz="0" w:space="0" w:color="auto"/>
            <w:left w:val="none" w:sz="0" w:space="0" w:color="auto"/>
            <w:bottom w:val="none" w:sz="0" w:space="0" w:color="auto"/>
            <w:right w:val="none" w:sz="0" w:space="0" w:color="auto"/>
          </w:divBdr>
        </w:div>
        <w:div w:id="300813088">
          <w:marLeft w:val="640"/>
          <w:marRight w:val="0"/>
          <w:marTop w:val="0"/>
          <w:marBottom w:val="0"/>
          <w:divBdr>
            <w:top w:val="none" w:sz="0" w:space="0" w:color="auto"/>
            <w:left w:val="none" w:sz="0" w:space="0" w:color="auto"/>
            <w:bottom w:val="none" w:sz="0" w:space="0" w:color="auto"/>
            <w:right w:val="none" w:sz="0" w:space="0" w:color="auto"/>
          </w:divBdr>
        </w:div>
        <w:div w:id="393891971">
          <w:marLeft w:val="640"/>
          <w:marRight w:val="0"/>
          <w:marTop w:val="0"/>
          <w:marBottom w:val="0"/>
          <w:divBdr>
            <w:top w:val="none" w:sz="0" w:space="0" w:color="auto"/>
            <w:left w:val="none" w:sz="0" w:space="0" w:color="auto"/>
            <w:bottom w:val="none" w:sz="0" w:space="0" w:color="auto"/>
            <w:right w:val="none" w:sz="0" w:space="0" w:color="auto"/>
          </w:divBdr>
        </w:div>
        <w:div w:id="419958740">
          <w:marLeft w:val="640"/>
          <w:marRight w:val="0"/>
          <w:marTop w:val="0"/>
          <w:marBottom w:val="0"/>
          <w:divBdr>
            <w:top w:val="none" w:sz="0" w:space="0" w:color="auto"/>
            <w:left w:val="none" w:sz="0" w:space="0" w:color="auto"/>
            <w:bottom w:val="none" w:sz="0" w:space="0" w:color="auto"/>
            <w:right w:val="none" w:sz="0" w:space="0" w:color="auto"/>
          </w:divBdr>
        </w:div>
        <w:div w:id="427698606">
          <w:marLeft w:val="640"/>
          <w:marRight w:val="0"/>
          <w:marTop w:val="0"/>
          <w:marBottom w:val="0"/>
          <w:divBdr>
            <w:top w:val="none" w:sz="0" w:space="0" w:color="auto"/>
            <w:left w:val="none" w:sz="0" w:space="0" w:color="auto"/>
            <w:bottom w:val="none" w:sz="0" w:space="0" w:color="auto"/>
            <w:right w:val="none" w:sz="0" w:space="0" w:color="auto"/>
          </w:divBdr>
        </w:div>
        <w:div w:id="447431687">
          <w:marLeft w:val="640"/>
          <w:marRight w:val="0"/>
          <w:marTop w:val="0"/>
          <w:marBottom w:val="0"/>
          <w:divBdr>
            <w:top w:val="none" w:sz="0" w:space="0" w:color="auto"/>
            <w:left w:val="none" w:sz="0" w:space="0" w:color="auto"/>
            <w:bottom w:val="none" w:sz="0" w:space="0" w:color="auto"/>
            <w:right w:val="none" w:sz="0" w:space="0" w:color="auto"/>
          </w:divBdr>
        </w:div>
        <w:div w:id="490830861">
          <w:marLeft w:val="640"/>
          <w:marRight w:val="0"/>
          <w:marTop w:val="0"/>
          <w:marBottom w:val="0"/>
          <w:divBdr>
            <w:top w:val="none" w:sz="0" w:space="0" w:color="auto"/>
            <w:left w:val="none" w:sz="0" w:space="0" w:color="auto"/>
            <w:bottom w:val="none" w:sz="0" w:space="0" w:color="auto"/>
            <w:right w:val="none" w:sz="0" w:space="0" w:color="auto"/>
          </w:divBdr>
        </w:div>
        <w:div w:id="542182352">
          <w:marLeft w:val="640"/>
          <w:marRight w:val="0"/>
          <w:marTop w:val="0"/>
          <w:marBottom w:val="0"/>
          <w:divBdr>
            <w:top w:val="none" w:sz="0" w:space="0" w:color="auto"/>
            <w:left w:val="none" w:sz="0" w:space="0" w:color="auto"/>
            <w:bottom w:val="none" w:sz="0" w:space="0" w:color="auto"/>
            <w:right w:val="none" w:sz="0" w:space="0" w:color="auto"/>
          </w:divBdr>
        </w:div>
        <w:div w:id="570770116">
          <w:marLeft w:val="640"/>
          <w:marRight w:val="0"/>
          <w:marTop w:val="0"/>
          <w:marBottom w:val="0"/>
          <w:divBdr>
            <w:top w:val="none" w:sz="0" w:space="0" w:color="auto"/>
            <w:left w:val="none" w:sz="0" w:space="0" w:color="auto"/>
            <w:bottom w:val="none" w:sz="0" w:space="0" w:color="auto"/>
            <w:right w:val="none" w:sz="0" w:space="0" w:color="auto"/>
          </w:divBdr>
        </w:div>
        <w:div w:id="587076860">
          <w:marLeft w:val="640"/>
          <w:marRight w:val="0"/>
          <w:marTop w:val="0"/>
          <w:marBottom w:val="0"/>
          <w:divBdr>
            <w:top w:val="none" w:sz="0" w:space="0" w:color="auto"/>
            <w:left w:val="none" w:sz="0" w:space="0" w:color="auto"/>
            <w:bottom w:val="none" w:sz="0" w:space="0" w:color="auto"/>
            <w:right w:val="none" w:sz="0" w:space="0" w:color="auto"/>
          </w:divBdr>
        </w:div>
        <w:div w:id="617369002">
          <w:marLeft w:val="640"/>
          <w:marRight w:val="0"/>
          <w:marTop w:val="0"/>
          <w:marBottom w:val="0"/>
          <w:divBdr>
            <w:top w:val="none" w:sz="0" w:space="0" w:color="auto"/>
            <w:left w:val="none" w:sz="0" w:space="0" w:color="auto"/>
            <w:bottom w:val="none" w:sz="0" w:space="0" w:color="auto"/>
            <w:right w:val="none" w:sz="0" w:space="0" w:color="auto"/>
          </w:divBdr>
        </w:div>
        <w:div w:id="711076220">
          <w:marLeft w:val="640"/>
          <w:marRight w:val="0"/>
          <w:marTop w:val="0"/>
          <w:marBottom w:val="0"/>
          <w:divBdr>
            <w:top w:val="none" w:sz="0" w:space="0" w:color="auto"/>
            <w:left w:val="none" w:sz="0" w:space="0" w:color="auto"/>
            <w:bottom w:val="none" w:sz="0" w:space="0" w:color="auto"/>
            <w:right w:val="none" w:sz="0" w:space="0" w:color="auto"/>
          </w:divBdr>
        </w:div>
        <w:div w:id="717553742">
          <w:marLeft w:val="640"/>
          <w:marRight w:val="0"/>
          <w:marTop w:val="0"/>
          <w:marBottom w:val="0"/>
          <w:divBdr>
            <w:top w:val="none" w:sz="0" w:space="0" w:color="auto"/>
            <w:left w:val="none" w:sz="0" w:space="0" w:color="auto"/>
            <w:bottom w:val="none" w:sz="0" w:space="0" w:color="auto"/>
            <w:right w:val="none" w:sz="0" w:space="0" w:color="auto"/>
          </w:divBdr>
        </w:div>
        <w:div w:id="726297550">
          <w:marLeft w:val="640"/>
          <w:marRight w:val="0"/>
          <w:marTop w:val="0"/>
          <w:marBottom w:val="0"/>
          <w:divBdr>
            <w:top w:val="none" w:sz="0" w:space="0" w:color="auto"/>
            <w:left w:val="none" w:sz="0" w:space="0" w:color="auto"/>
            <w:bottom w:val="none" w:sz="0" w:space="0" w:color="auto"/>
            <w:right w:val="none" w:sz="0" w:space="0" w:color="auto"/>
          </w:divBdr>
        </w:div>
        <w:div w:id="765224962">
          <w:marLeft w:val="640"/>
          <w:marRight w:val="0"/>
          <w:marTop w:val="0"/>
          <w:marBottom w:val="0"/>
          <w:divBdr>
            <w:top w:val="none" w:sz="0" w:space="0" w:color="auto"/>
            <w:left w:val="none" w:sz="0" w:space="0" w:color="auto"/>
            <w:bottom w:val="none" w:sz="0" w:space="0" w:color="auto"/>
            <w:right w:val="none" w:sz="0" w:space="0" w:color="auto"/>
          </w:divBdr>
        </w:div>
        <w:div w:id="787315558">
          <w:marLeft w:val="640"/>
          <w:marRight w:val="0"/>
          <w:marTop w:val="0"/>
          <w:marBottom w:val="0"/>
          <w:divBdr>
            <w:top w:val="none" w:sz="0" w:space="0" w:color="auto"/>
            <w:left w:val="none" w:sz="0" w:space="0" w:color="auto"/>
            <w:bottom w:val="none" w:sz="0" w:space="0" w:color="auto"/>
            <w:right w:val="none" w:sz="0" w:space="0" w:color="auto"/>
          </w:divBdr>
        </w:div>
        <w:div w:id="838496546">
          <w:marLeft w:val="640"/>
          <w:marRight w:val="0"/>
          <w:marTop w:val="0"/>
          <w:marBottom w:val="0"/>
          <w:divBdr>
            <w:top w:val="none" w:sz="0" w:space="0" w:color="auto"/>
            <w:left w:val="none" w:sz="0" w:space="0" w:color="auto"/>
            <w:bottom w:val="none" w:sz="0" w:space="0" w:color="auto"/>
            <w:right w:val="none" w:sz="0" w:space="0" w:color="auto"/>
          </w:divBdr>
        </w:div>
        <w:div w:id="924920947">
          <w:marLeft w:val="640"/>
          <w:marRight w:val="0"/>
          <w:marTop w:val="0"/>
          <w:marBottom w:val="0"/>
          <w:divBdr>
            <w:top w:val="none" w:sz="0" w:space="0" w:color="auto"/>
            <w:left w:val="none" w:sz="0" w:space="0" w:color="auto"/>
            <w:bottom w:val="none" w:sz="0" w:space="0" w:color="auto"/>
            <w:right w:val="none" w:sz="0" w:space="0" w:color="auto"/>
          </w:divBdr>
        </w:div>
        <w:div w:id="936862398">
          <w:marLeft w:val="640"/>
          <w:marRight w:val="0"/>
          <w:marTop w:val="0"/>
          <w:marBottom w:val="0"/>
          <w:divBdr>
            <w:top w:val="none" w:sz="0" w:space="0" w:color="auto"/>
            <w:left w:val="none" w:sz="0" w:space="0" w:color="auto"/>
            <w:bottom w:val="none" w:sz="0" w:space="0" w:color="auto"/>
            <w:right w:val="none" w:sz="0" w:space="0" w:color="auto"/>
          </w:divBdr>
        </w:div>
        <w:div w:id="984435007">
          <w:marLeft w:val="640"/>
          <w:marRight w:val="0"/>
          <w:marTop w:val="0"/>
          <w:marBottom w:val="0"/>
          <w:divBdr>
            <w:top w:val="none" w:sz="0" w:space="0" w:color="auto"/>
            <w:left w:val="none" w:sz="0" w:space="0" w:color="auto"/>
            <w:bottom w:val="none" w:sz="0" w:space="0" w:color="auto"/>
            <w:right w:val="none" w:sz="0" w:space="0" w:color="auto"/>
          </w:divBdr>
        </w:div>
        <w:div w:id="1001347132">
          <w:marLeft w:val="640"/>
          <w:marRight w:val="0"/>
          <w:marTop w:val="0"/>
          <w:marBottom w:val="0"/>
          <w:divBdr>
            <w:top w:val="none" w:sz="0" w:space="0" w:color="auto"/>
            <w:left w:val="none" w:sz="0" w:space="0" w:color="auto"/>
            <w:bottom w:val="none" w:sz="0" w:space="0" w:color="auto"/>
            <w:right w:val="none" w:sz="0" w:space="0" w:color="auto"/>
          </w:divBdr>
        </w:div>
        <w:div w:id="1017192437">
          <w:marLeft w:val="640"/>
          <w:marRight w:val="0"/>
          <w:marTop w:val="0"/>
          <w:marBottom w:val="0"/>
          <w:divBdr>
            <w:top w:val="none" w:sz="0" w:space="0" w:color="auto"/>
            <w:left w:val="none" w:sz="0" w:space="0" w:color="auto"/>
            <w:bottom w:val="none" w:sz="0" w:space="0" w:color="auto"/>
            <w:right w:val="none" w:sz="0" w:space="0" w:color="auto"/>
          </w:divBdr>
        </w:div>
        <w:div w:id="1047224419">
          <w:marLeft w:val="640"/>
          <w:marRight w:val="0"/>
          <w:marTop w:val="0"/>
          <w:marBottom w:val="0"/>
          <w:divBdr>
            <w:top w:val="none" w:sz="0" w:space="0" w:color="auto"/>
            <w:left w:val="none" w:sz="0" w:space="0" w:color="auto"/>
            <w:bottom w:val="none" w:sz="0" w:space="0" w:color="auto"/>
            <w:right w:val="none" w:sz="0" w:space="0" w:color="auto"/>
          </w:divBdr>
        </w:div>
        <w:div w:id="1094976913">
          <w:marLeft w:val="640"/>
          <w:marRight w:val="0"/>
          <w:marTop w:val="0"/>
          <w:marBottom w:val="0"/>
          <w:divBdr>
            <w:top w:val="none" w:sz="0" w:space="0" w:color="auto"/>
            <w:left w:val="none" w:sz="0" w:space="0" w:color="auto"/>
            <w:bottom w:val="none" w:sz="0" w:space="0" w:color="auto"/>
            <w:right w:val="none" w:sz="0" w:space="0" w:color="auto"/>
          </w:divBdr>
        </w:div>
        <w:div w:id="1136142262">
          <w:marLeft w:val="640"/>
          <w:marRight w:val="0"/>
          <w:marTop w:val="0"/>
          <w:marBottom w:val="0"/>
          <w:divBdr>
            <w:top w:val="none" w:sz="0" w:space="0" w:color="auto"/>
            <w:left w:val="none" w:sz="0" w:space="0" w:color="auto"/>
            <w:bottom w:val="none" w:sz="0" w:space="0" w:color="auto"/>
            <w:right w:val="none" w:sz="0" w:space="0" w:color="auto"/>
          </w:divBdr>
        </w:div>
        <w:div w:id="1136222967">
          <w:marLeft w:val="640"/>
          <w:marRight w:val="0"/>
          <w:marTop w:val="0"/>
          <w:marBottom w:val="0"/>
          <w:divBdr>
            <w:top w:val="none" w:sz="0" w:space="0" w:color="auto"/>
            <w:left w:val="none" w:sz="0" w:space="0" w:color="auto"/>
            <w:bottom w:val="none" w:sz="0" w:space="0" w:color="auto"/>
            <w:right w:val="none" w:sz="0" w:space="0" w:color="auto"/>
          </w:divBdr>
        </w:div>
        <w:div w:id="1161459220">
          <w:marLeft w:val="640"/>
          <w:marRight w:val="0"/>
          <w:marTop w:val="0"/>
          <w:marBottom w:val="0"/>
          <w:divBdr>
            <w:top w:val="none" w:sz="0" w:space="0" w:color="auto"/>
            <w:left w:val="none" w:sz="0" w:space="0" w:color="auto"/>
            <w:bottom w:val="none" w:sz="0" w:space="0" w:color="auto"/>
            <w:right w:val="none" w:sz="0" w:space="0" w:color="auto"/>
          </w:divBdr>
        </w:div>
        <w:div w:id="1225069322">
          <w:marLeft w:val="640"/>
          <w:marRight w:val="0"/>
          <w:marTop w:val="0"/>
          <w:marBottom w:val="0"/>
          <w:divBdr>
            <w:top w:val="none" w:sz="0" w:space="0" w:color="auto"/>
            <w:left w:val="none" w:sz="0" w:space="0" w:color="auto"/>
            <w:bottom w:val="none" w:sz="0" w:space="0" w:color="auto"/>
            <w:right w:val="none" w:sz="0" w:space="0" w:color="auto"/>
          </w:divBdr>
        </w:div>
        <w:div w:id="1244413562">
          <w:marLeft w:val="640"/>
          <w:marRight w:val="0"/>
          <w:marTop w:val="0"/>
          <w:marBottom w:val="0"/>
          <w:divBdr>
            <w:top w:val="none" w:sz="0" w:space="0" w:color="auto"/>
            <w:left w:val="none" w:sz="0" w:space="0" w:color="auto"/>
            <w:bottom w:val="none" w:sz="0" w:space="0" w:color="auto"/>
            <w:right w:val="none" w:sz="0" w:space="0" w:color="auto"/>
          </w:divBdr>
        </w:div>
        <w:div w:id="1292203440">
          <w:marLeft w:val="640"/>
          <w:marRight w:val="0"/>
          <w:marTop w:val="0"/>
          <w:marBottom w:val="0"/>
          <w:divBdr>
            <w:top w:val="none" w:sz="0" w:space="0" w:color="auto"/>
            <w:left w:val="none" w:sz="0" w:space="0" w:color="auto"/>
            <w:bottom w:val="none" w:sz="0" w:space="0" w:color="auto"/>
            <w:right w:val="none" w:sz="0" w:space="0" w:color="auto"/>
          </w:divBdr>
        </w:div>
        <w:div w:id="1297905028">
          <w:marLeft w:val="640"/>
          <w:marRight w:val="0"/>
          <w:marTop w:val="0"/>
          <w:marBottom w:val="0"/>
          <w:divBdr>
            <w:top w:val="none" w:sz="0" w:space="0" w:color="auto"/>
            <w:left w:val="none" w:sz="0" w:space="0" w:color="auto"/>
            <w:bottom w:val="none" w:sz="0" w:space="0" w:color="auto"/>
            <w:right w:val="none" w:sz="0" w:space="0" w:color="auto"/>
          </w:divBdr>
        </w:div>
        <w:div w:id="1304390110">
          <w:marLeft w:val="640"/>
          <w:marRight w:val="0"/>
          <w:marTop w:val="0"/>
          <w:marBottom w:val="0"/>
          <w:divBdr>
            <w:top w:val="none" w:sz="0" w:space="0" w:color="auto"/>
            <w:left w:val="none" w:sz="0" w:space="0" w:color="auto"/>
            <w:bottom w:val="none" w:sz="0" w:space="0" w:color="auto"/>
            <w:right w:val="none" w:sz="0" w:space="0" w:color="auto"/>
          </w:divBdr>
        </w:div>
        <w:div w:id="1309243365">
          <w:marLeft w:val="640"/>
          <w:marRight w:val="0"/>
          <w:marTop w:val="0"/>
          <w:marBottom w:val="0"/>
          <w:divBdr>
            <w:top w:val="none" w:sz="0" w:space="0" w:color="auto"/>
            <w:left w:val="none" w:sz="0" w:space="0" w:color="auto"/>
            <w:bottom w:val="none" w:sz="0" w:space="0" w:color="auto"/>
            <w:right w:val="none" w:sz="0" w:space="0" w:color="auto"/>
          </w:divBdr>
        </w:div>
        <w:div w:id="1336298090">
          <w:marLeft w:val="640"/>
          <w:marRight w:val="0"/>
          <w:marTop w:val="0"/>
          <w:marBottom w:val="0"/>
          <w:divBdr>
            <w:top w:val="none" w:sz="0" w:space="0" w:color="auto"/>
            <w:left w:val="none" w:sz="0" w:space="0" w:color="auto"/>
            <w:bottom w:val="none" w:sz="0" w:space="0" w:color="auto"/>
            <w:right w:val="none" w:sz="0" w:space="0" w:color="auto"/>
          </w:divBdr>
        </w:div>
        <w:div w:id="1337228100">
          <w:marLeft w:val="640"/>
          <w:marRight w:val="0"/>
          <w:marTop w:val="0"/>
          <w:marBottom w:val="0"/>
          <w:divBdr>
            <w:top w:val="none" w:sz="0" w:space="0" w:color="auto"/>
            <w:left w:val="none" w:sz="0" w:space="0" w:color="auto"/>
            <w:bottom w:val="none" w:sz="0" w:space="0" w:color="auto"/>
            <w:right w:val="none" w:sz="0" w:space="0" w:color="auto"/>
          </w:divBdr>
        </w:div>
        <w:div w:id="1435252115">
          <w:marLeft w:val="640"/>
          <w:marRight w:val="0"/>
          <w:marTop w:val="0"/>
          <w:marBottom w:val="0"/>
          <w:divBdr>
            <w:top w:val="none" w:sz="0" w:space="0" w:color="auto"/>
            <w:left w:val="none" w:sz="0" w:space="0" w:color="auto"/>
            <w:bottom w:val="none" w:sz="0" w:space="0" w:color="auto"/>
            <w:right w:val="none" w:sz="0" w:space="0" w:color="auto"/>
          </w:divBdr>
        </w:div>
        <w:div w:id="1491943715">
          <w:marLeft w:val="640"/>
          <w:marRight w:val="0"/>
          <w:marTop w:val="0"/>
          <w:marBottom w:val="0"/>
          <w:divBdr>
            <w:top w:val="none" w:sz="0" w:space="0" w:color="auto"/>
            <w:left w:val="none" w:sz="0" w:space="0" w:color="auto"/>
            <w:bottom w:val="none" w:sz="0" w:space="0" w:color="auto"/>
            <w:right w:val="none" w:sz="0" w:space="0" w:color="auto"/>
          </w:divBdr>
        </w:div>
        <w:div w:id="1553496644">
          <w:marLeft w:val="640"/>
          <w:marRight w:val="0"/>
          <w:marTop w:val="0"/>
          <w:marBottom w:val="0"/>
          <w:divBdr>
            <w:top w:val="none" w:sz="0" w:space="0" w:color="auto"/>
            <w:left w:val="none" w:sz="0" w:space="0" w:color="auto"/>
            <w:bottom w:val="none" w:sz="0" w:space="0" w:color="auto"/>
            <w:right w:val="none" w:sz="0" w:space="0" w:color="auto"/>
          </w:divBdr>
        </w:div>
        <w:div w:id="1576434560">
          <w:marLeft w:val="640"/>
          <w:marRight w:val="0"/>
          <w:marTop w:val="0"/>
          <w:marBottom w:val="0"/>
          <w:divBdr>
            <w:top w:val="none" w:sz="0" w:space="0" w:color="auto"/>
            <w:left w:val="none" w:sz="0" w:space="0" w:color="auto"/>
            <w:bottom w:val="none" w:sz="0" w:space="0" w:color="auto"/>
            <w:right w:val="none" w:sz="0" w:space="0" w:color="auto"/>
          </w:divBdr>
        </w:div>
        <w:div w:id="1577787926">
          <w:marLeft w:val="640"/>
          <w:marRight w:val="0"/>
          <w:marTop w:val="0"/>
          <w:marBottom w:val="0"/>
          <w:divBdr>
            <w:top w:val="none" w:sz="0" w:space="0" w:color="auto"/>
            <w:left w:val="none" w:sz="0" w:space="0" w:color="auto"/>
            <w:bottom w:val="none" w:sz="0" w:space="0" w:color="auto"/>
            <w:right w:val="none" w:sz="0" w:space="0" w:color="auto"/>
          </w:divBdr>
        </w:div>
        <w:div w:id="1587227844">
          <w:marLeft w:val="640"/>
          <w:marRight w:val="0"/>
          <w:marTop w:val="0"/>
          <w:marBottom w:val="0"/>
          <w:divBdr>
            <w:top w:val="none" w:sz="0" w:space="0" w:color="auto"/>
            <w:left w:val="none" w:sz="0" w:space="0" w:color="auto"/>
            <w:bottom w:val="none" w:sz="0" w:space="0" w:color="auto"/>
            <w:right w:val="none" w:sz="0" w:space="0" w:color="auto"/>
          </w:divBdr>
        </w:div>
        <w:div w:id="1675258582">
          <w:marLeft w:val="640"/>
          <w:marRight w:val="0"/>
          <w:marTop w:val="0"/>
          <w:marBottom w:val="0"/>
          <w:divBdr>
            <w:top w:val="none" w:sz="0" w:space="0" w:color="auto"/>
            <w:left w:val="none" w:sz="0" w:space="0" w:color="auto"/>
            <w:bottom w:val="none" w:sz="0" w:space="0" w:color="auto"/>
            <w:right w:val="none" w:sz="0" w:space="0" w:color="auto"/>
          </w:divBdr>
        </w:div>
        <w:div w:id="1708331111">
          <w:marLeft w:val="640"/>
          <w:marRight w:val="0"/>
          <w:marTop w:val="0"/>
          <w:marBottom w:val="0"/>
          <w:divBdr>
            <w:top w:val="none" w:sz="0" w:space="0" w:color="auto"/>
            <w:left w:val="none" w:sz="0" w:space="0" w:color="auto"/>
            <w:bottom w:val="none" w:sz="0" w:space="0" w:color="auto"/>
            <w:right w:val="none" w:sz="0" w:space="0" w:color="auto"/>
          </w:divBdr>
        </w:div>
        <w:div w:id="1729498219">
          <w:marLeft w:val="640"/>
          <w:marRight w:val="0"/>
          <w:marTop w:val="0"/>
          <w:marBottom w:val="0"/>
          <w:divBdr>
            <w:top w:val="none" w:sz="0" w:space="0" w:color="auto"/>
            <w:left w:val="none" w:sz="0" w:space="0" w:color="auto"/>
            <w:bottom w:val="none" w:sz="0" w:space="0" w:color="auto"/>
            <w:right w:val="none" w:sz="0" w:space="0" w:color="auto"/>
          </w:divBdr>
        </w:div>
        <w:div w:id="1760635960">
          <w:marLeft w:val="640"/>
          <w:marRight w:val="0"/>
          <w:marTop w:val="0"/>
          <w:marBottom w:val="0"/>
          <w:divBdr>
            <w:top w:val="none" w:sz="0" w:space="0" w:color="auto"/>
            <w:left w:val="none" w:sz="0" w:space="0" w:color="auto"/>
            <w:bottom w:val="none" w:sz="0" w:space="0" w:color="auto"/>
            <w:right w:val="none" w:sz="0" w:space="0" w:color="auto"/>
          </w:divBdr>
        </w:div>
        <w:div w:id="1801339108">
          <w:marLeft w:val="640"/>
          <w:marRight w:val="0"/>
          <w:marTop w:val="0"/>
          <w:marBottom w:val="0"/>
          <w:divBdr>
            <w:top w:val="none" w:sz="0" w:space="0" w:color="auto"/>
            <w:left w:val="none" w:sz="0" w:space="0" w:color="auto"/>
            <w:bottom w:val="none" w:sz="0" w:space="0" w:color="auto"/>
            <w:right w:val="none" w:sz="0" w:space="0" w:color="auto"/>
          </w:divBdr>
        </w:div>
        <w:div w:id="1815373430">
          <w:marLeft w:val="640"/>
          <w:marRight w:val="0"/>
          <w:marTop w:val="0"/>
          <w:marBottom w:val="0"/>
          <w:divBdr>
            <w:top w:val="none" w:sz="0" w:space="0" w:color="auto"/>
            <w:left w:val="none" w:sz="0" w:space="0" w:color="auto"/>
            <w:bottom w:val="none" w:sz="0" w:space="0" w:color="auto"/>
            <w:right w:val="none" w:sz="0" w:space="0" w:color="auto"/>
          </w:divBdr>
        </w:div>
        <w:div w:id="1843546143">
          <w:marLeft w:val="640"/>
          <w:marRight w:val="0"/>
          <w:marTop w:val="0"/>
          <w:marBottom w:val="0"/>
          <w:divBdr>
            <w:top w:val="none" w:sz="0" w:space="0" w:color="auto"/>
            <w:left w:val="none" w:sz="0" w:space="0" w:color="auto"/>
            <w:bottom w:val="none" w:sz="0" w:space="0" w:color="auto"/>
            <w:right w:val="none" w:sz="0" w:space="0" w:color="auto"/>
          </w:divBdr>
        </w:div>
        <w:div w:id="1937442009">
          <w:marLeft w:val="640"/>
          <w:marRight w:val="0"/>
          <w:marTop w:val="0"/>
          <w:marBottom w:val="0"/>
          <w:divBdr>
            <w:top w:val="none" w:sz="0" w:space="0" w:color="auto"/>
            <w:left w:val="none" w:sz="0" w:space="0" w:color="auto"/>
            <w:bottom w:val="none" w:sz="0" w:space="0" w:color="auto"/>
            <w:right w:val="none" w:sz="0" w:space="0" w:color="auto"/>
          </w:divBdr>
        </w:div>
        <w:div w:id="1947148766">
          <w:marLeft w:val="640"/>
          <w:marRight w:val="0"/>
          <w:marTop w:val="0"/>
          <w:marBottom w:val="0"/>
          <w:divBdr>
            <w:top w:val="none" w:sz="0" w:space="0" w:color="auto"/>
            <w:left w:val="none" w:sz="0" w:space="0" w:color="auto"/>
            <w:bottom w:val="none" w:sz="0" w:space="0" w:color="auto"/>
            <w:right w:val="none" w:sz="0" w:space="0" w:color="auto"/>
          </w:divBdr>
        </w:div>
        <w:div w:id="1964264069">
          <w:marLeft w:val="640"/>
          <w:marRight w:val="0"/>
          <w:marTop w:val="0"/>
          <w:marBottom w:val="0"/>
          <w:divBdr>
            <w:top w:val="none" w:sz="0" w:space="0" w:color="auto"/>
            <w:left w:val="none" w:sz="0" w:space="0" w:color="auto"/>
            <w:bottom w:val="none" w:sz="0" w:space="0" w:color="auto"/>
            <w:right w:val="none" w:sz="0" w:space="0" w:color="auto"/>
          </w:divBdr>
        </w:div>
        <w:div w:id="1968778123">
          <w:marLeft w:val="640"/>
          <w:marRight w:val="0"/>
          <w:marTop w:val="0"/>
          <w:marBottom w:val="0"/>
          <w:divBdr>
            <w:top w:val="none" w:sz="0" w:space="0" w:color="auto"/>
            <w:left w:val="none" w:sz="0" w:space="0" w:color="auto"/>
            <w:bottom w:val="none" w:sz="0" w:space="0" w:color="auto"/>
            <w:right w:val="none" w:sz="0" w:space="0" w:color="auto"/>
          </w:divBdr>
        </w:div>
        <w:div w:id="2050447814">
          <w:marLeft w:val="640"/>
          <w:marRight w:val="0"/>
          <w:marTop w:val="0"/>
          <w:marBottom w:val="0"/>
          <w:divBdr>
            <w:top w:val="none" w:sz="0" w:space="0" w:color="auto"/>
            <w:left w:val="none" w:sz="0" w:space="0" w:color="auto"/>
            <w:bottom w:val="none" w:sz="0" w:space="0" w:color="auto"/>
            <w:right w:val="none" w:sz="0" w:space="0" w:color="auto"/>
          </w:divBdr>
        </w:div>
        <w:div w:id="2052921248">
          <w:marLeft w:val="640"/>
          <w:marRight w:val="0"/>
          <w:marTop w:val="0"/>
          <w:marBottom w:val="0"/>
          <w:divBdr>
            <w:top w:val="none" w:sz="0" w:space="0" w:color="auto"/>
            <w:left w:val="none" w:sz="0" w:space="0" w:color="auto"/>
            <w:bottom w:val="none" w:sz="0" w:space="0" w:color="auto"/>
            <w:right w:val="none" w:sz="0" w:space="0" w:color="auto"/>
          </w:divBdr>
        </w:div>
        <w:div w:id="2084179922">
          <w:marLeft w:val="640"/>
          <w:marRight w:val="0"/>
          <w:marTop w:val="0"/>
          <w:marBottom w:val="0"/>
          <w:divBdr>
            <w:top w:val="none" w:sz="0" w:space="0" w:color="auto"/>
            <w:left w:val="none" w:sz="0" w:space="0" w:color="auto"/>
            <w:bottom w:val="none" w:sz="0" w:space="0" w:color="auto"/>
            <w:right w:val="none" w:sz="0" w:space="0" w:color="auto"/>
          </w:divBdr>
        </w:div>
        <w:div w:id="2091392388">
          <w:marLeft w:val="640"/>
          <w:marRight w:val="0"/>
          <w:marTop w:val="0"/>
          <w:marBottom w:val="0"/>
          <w:divBdr>
            <w:top w:val="none" w:sz="0" w:space="0" w:color="auto"/>
            <w:left w:val="none" w:sz="0" w:space="0" w:color="auto"/>
            <w:bottom w:val="none" w:sz="0" w:space="0" w:color="auto"/>
            <w:right w:val="none" w:sz="0" w:space="0" w:color="auto"/>
          </w:divBdr>
        </w:div>
        <w:div w:id="2112389096">
          <w:marLeft w:val="640"/>
          <w:marRight w:val="0"/>
          <w:marTop w:val="0"/>
          <w:marBottom w:val="0"/>
          <w:divBdr>
            <w:top w:val="none" w:sz="0" w:space="0" w:color="auto"/>
            <w:left w:val="none" w:sz="0" w:space="0" w:color="auto"/>
            <w:bottom w:val="none" w:sz="0" w:space="0" w:color="auto"/>
            <w:right w:val="none" w:sz="0" w:space="0" w:color="auto"/>
          </w:divBdr>
        </w:div>
        <w:div w:id="2124228685">
          <w:marLeft w:val="640"/>
          <w:marRight w:val="0"/>
          <w:marTop w:val="0"/>
          <w:marBottom w:val="0"/>
          <w:divBdr>
            <w:top w:val="none" w:sz="0" w:space="0" w:color="auto"/>
            <w:left w:val="none" w:sz="0" w:space="0" w:color="auto"/>
            <w:bottom w:val="none" w:sz="0" w:space="0" w:color="auto"/>
            <w:right w:val="none" w:sz="0" w:space="0" w:color="auto"/>
          </w:divBdr>
        </w:div>
      </w:divsChild>
    </w:div>
    <w:div w:id="1338968913">
      <w:marLeft w:val="640"/>
      <w:marRight w:val="0"/>
      <w:marTop w:val="0"/>
      <w:marBottom w:val="0"/>
      <w:divBdr>
        <w:top w:val="none" w:sz="0" w:space="0" w:color="auto"/>
        <w:left w:val="none" w:sz="0" w:space="0" w:color="auto"/>
        <w:bottom w:val="none" w:sz="0" w:space="0" w:color="auto"/>
        <w:right w:val="none" w:sz="0" w:space="0" w:color="auto"/>
      </w:divBdr>
    </w:div>
    <w:div w:id="1339039439">
      <w:marLeft w:val="640"/>
      <w:marRight w:val="0"/>
      <w:marTop w:val="0"/>
      <w:marBottom w:val="0"/>
      <w:divBdr>
        <w:top w:val="none" w:sz="0" w:space="0" w:color="auto"/>
        <w:left w:val="none" w:sz="0" w:space="0" w:color="auto"/>
        <w:bottom w:val="none" w:sz="0" w:space="0" w:color="auto"/>
        <w:right w:val="none" w:sz="0" w:space="0" w:color="auto"/>
      </w:divBdr>
    </w:div>
    <w:div w:id="1339193763">
      <w:marLeft w:val="640"/>
      <w:marRight w:val="0"/>
      <w:marTop w:val="0"/>
      <w:marBottom w:val="0"/>
      <w:divBdr>
        <w:top w:val="none" w:sz="0" w:space="0" w:color="auto"/>
        <w:left w:val="none" w:sz="0" w:space="0" w:color="auto"/>
        <w:bottom w:val="none" w:sz="0" w:space="0" w:color="auto"/>
        <w:right w:val="none" w:sz="0" w:space="0" w:color="auto"/>
      </w:divBdr>
    </w:div>
    <w:div w:id="1339195294">
      <w:marLeft w:val="640"/>
      <w:marRight w:val="0"/>
      <w:marTop w:val="0"/>
      <w:marBottom w:val="0"/>
      <w:divBdr>
        <w:top w:val="none" w:sz="0" w:space="0" w:color="auto"/>
        <w:left w:val="none" w:sz="0" w:space="0" w:color="auto"/>
        <w:bottom w:val="none" w:sz="0" w:space="0" w:color="auto"/>
        <w:right w:val="none" w:sz="0" w:space="0" w:color="auto"/>
      </w:divBdr>
    </w:div>
    <w:div w:id="1340422771">
      <w:marLeft w:val="640"/>
      <w:marRight w:val="0"/>
      <w:marTop w:val="0"/>
      <w:marBottom w:val="0"/>
      <w:divBdr>
        <w:top w:val="none" w:sz="0" w:space="0" w:color="auto"/>
        <w:left w:val="none" w:sz="0" w:space="0" w:color="auto"/>
        <w:bottom w:val="none" w:sz="0" w:space="0" w:color="auto"/>
        <w:right w:val="none" w:sz="0" w:space="0" w:color="auto"/>
      </w:divBdr>
    </w:div>
    <w:div w:id="1341858921">
      <w:marLeft w:val="640"/>
      <w:marRight w:val="0"/>
      <w:marTop w:val="0"/>
      <w:marBottom w:val="0"/>
      <w:divBdr>
        <w:top w:val="none" w:sz="0" w:space="0" w:color="auto"/>
        <w:left w:val="none" w:sz="0" w:space="0" w:color="auto"/>
        <w:bottom w:val="none" w:sz="0" w:space="0" w:color="auto"/>
        <w:right w:val="none" w:sz="0" w:space="0" w:color="auto"/>
      </w:divBdr>
    </w:div>
    <w:div w:id="1342201204">
      <w:bodyDiv w:val="1"/>
      <w:marLeft w:val="0"/>
      <w:marRight w:val="0"/>
      <w:marTop w:val="0"/>
      <w:marBottom w:val="0"/>
      <w:divBdr>
        <w:top w:val="none" w:sz="0" w:space="0" w:color="auto"/>
        <w:left w:val="none" w:sz="0" w:space="0" w:color="auto"/>
        <w:bottom w:val="none" w:sz="0" w:space="0" w:color="auto"/>
        <w:right w:val="none" w:sz="0" w:space="0" w:color="auto"/>
      </w:divBdr>
      <w:divsChild>
        <w:div w:id="18628063">
          <w:marLeft w:val="640"/>
          <w:marRight w:val="0"/>
          <w:marTop w:val="0"/>
          <w:marBottom w:val="0"/>
          <w:divBdr>
            <w:top w:val="none" w:sz="0" w:space="0" w:color="auto"/>
            <w:left w:val="none" w:sz="0" w:space="0" w:color="auto"/>
            <w:bottom w:val="none" w:sz="0" w:space="0" w:color="auto"/>
            <w:right w:val="none" w:sz="0" w:space="0" w:color="auto"/>
          </w:divBdr>
        </w:div>
        <w:div w:id="90930524">
          <w:marLeft w:val="640"/>
          <w:marRight w:val="0"/>
          <w:marTop w:val="0"/>
          <w:marBottom w:val="0"/>
          <w:divBdr>
            <w:top w:val="none" w:sz="0" w:space="0" w:color="auto"/>
            <w:left w:val="none" w:sz="0" w:space="0" w:color="auto"/>
            <w:bottom w:val="none" w:sz="0" w:space="0" w:color="auto"/>
            <w:right w:val="none" w:sz="0" w:space="0" w:color="auto"/>
          </w:divBdr>
        </w:div>
        <w:div w:id="167328671">
          <w:marLeft w:val="640"/>
          <w:marRight w:val="0"/>
          <w:marTop w:val="0"/>
          <w:marBottom w:val="0"/>
          <w:divBdr>
            <w:top w:val="none" w:sz="0" w:space="0" w:color="auto"/>
            <w:left w:val="none" w:sz="0" w:space="0" w:color="auto"/>
            <w:bottom w:val="none" w:sz="0" w:space="0" w:color="auto"/>
            <w:right w:val="none" w:sz="0" w:space="0" w:color="auto"/>
          </w:divBdr>
        </w:div>
        <w:div w:id="258686895">
          <w:marLeft w:val="640"/>
          <w:marRight w:val="0"/>
          <w:marTop w:val="0"/>
          <w:marBottom w:val="0"/>
          <w:divBdr>
            <w:top w:val="none" w:sz="0" w:space="0" w:color="auto"/>
            <w:left w:val="none" w:sz="0" w:space="0" w:color="auto"/>
            <w:bottom w:val="none" w:sz="0" w:space="0" w:color="auto"/>
            <w:right w:val="none" w:sz="0" w:space="0" w:color="auto"/>
          </w:divBdr>
        </w:div>
        <w:div w:id="261257068">
          <w:marLeft w:val="640"/>
          <w:marRight w:val="0"/>
          <w:marTop w:val="0"/>
          <w:marBottom w:val="0"/>
          <w:divBdr>
            <w:top w:val="none" w:sz="0" w:space="0" w:color="auto"/>
            <w:left w:val="none" w:sz="0" w:space="0" w:color="auto"/>
            <w:bottom w:val="none" w:sz="0" w:space="0" w:color="auto"/>
            <w:right w:val="none" w:sz="0" w:space="0" w:color="auto"/>
          </w:divBdr>
        </w:div>
        <w:div w:id="296028852">
          <w:marLeft w:val="640"/>
          <w:marRight w:val="0"/>
          <w:marTop w:val="0"/>
          <w:marBottom w:val="0"/>
          <w:divBdr>
            <w:top w:val="none" w:sz="0" w:space="0" w:color="auto"/>
            <w:left w:val="none" w:sz="0" w:space="0" w:color="auto"/>
            <w:bottom w:val="none" w:sz="0" w:space="0" w:color="auto"/>
            <w:right w:val="none" w:sz="0" w:space="0" w:color="auto"/>
          </w:divBdr>
        </w:div>
        <w:div w:id="316420539">
          <w:marLeft w:val="640"/>
          <w:marRight w:val="0"/>
          <w:marTop w:val="0"/>
          <w:marBottom w:val="0"/>
          <w:divBdr>
            <w:top w:val="none" w:sz="0" w:space="0" w:color="auto"/>
            <w:left w:val="none" w:sz="0" w:space="0" w:color="auto"/>
            <w:bottom w:val="none" w:sz="0" w:space="0" w:color="auto"/>
            <w:right w:val="none" w:sz="0" w:space="0" w:color="auto"/>
          </w:divBdr>
        </w:div>
        <w:div w:id="334458436">
          <w:marLeft w:val="640"/>
          <w:marRight w:val="0"/>
          <w:marTop w:val="0"/>
          <w:marBottom w:val="0"/>
          <w:divBdr>
            <w:top w:val="none" w:sz="0" w:space="0" w:color="auto"/>
            <w:left w:val="none" w:sz="0" w:space="0" w:color="auto"/>
            <w:bottom w:val="none" w:sz="0" w:space="0" w:color="auto"/>
            <w:right w:val="none" w:sz="0" w:space="0" w:color="auto"/>
          </w:divBdr>
        </w:div>
        <w:div w:id="589855339">
          <w:marLeft w:val="640"/>
          <w:marRight w:val="0"/>
          <w:marTop w:val="0"/>
          <w:marBottom w:val="0"/>
          <w:divBdr>
            <w:top w:val="none" w:sz="0" w:space="0" w:color="auto"/>
            <w:left w:val="none" w:sz="0" w:space="0" w:color="auto"/>
            <w:bottom w:val="none" w:sz="0" w:space="0" w:color="auto"/>
            <w:right w:val="none" w:sz="0" w:space="0" w:color="auto"/>
          </w:divBdr>
        </w:div>
        <w:div w:id="644235797">
          <w:marLeft w:val="640"/>
          <w:marRight w:val="0"/>
          <w:marTop w:val="0"/>
          <w:marBottom w:val="0"/>
          <w:divBdr>
            <w:top w:val="none" w:sz="0" w:space="0" w:color="auto"/>
            <w:left w:val="none" w:sz="0" w:space="0" w:color="auto"/>
            <w:bottom w:val="none" w:sz="0" w:space="0" w:color="auto"/>
            <w:right w:val="none" w:sz="0" w:space="0" w:color="auto"/>
          </w:divBdr>
        </w:div>
        <w:div w:id="721172038">
          <w:marLeft w:val="640"/>
          <w:marRight w:val="0"/>
          <w:marTop w:val="0"/>
          <w:marBottom w:val="0"/>
          <w:divBdr>
            <w:top w:val="none" w:sz="0" w:space="0" w:color="auto"/>
            <w:left w:val="none" w:sz="0" w:space="0" w:color="auto"/>
            <w:bottom w:val="none" w:sz="0" w:space="0" w:color="auto"/>
            <w:right w:val="none" w:sz="0" w:space="0" w:color="auto"/>
          </w:divBdr>
        </w:div>
        <w:div w:id="950281554">
          <w:marLeft w:val="640"/>
          <w:marRight w:val="0"/>
          <w:marTop w:val="0"/>
          <w:marBottom w:val="0"/>
          <w:divBdr>
            <w:top w:val="none" w:sz="0" w:space="0" w:color="auto"/>
            <w:left w:val="none" w:sz="0" w:space="0" w:color="auto"/>
            <w:bottom w:val="none" w:sz="0" w:space="0" w:color="auto"/>
            <w:right w:val="none" w:sz="0" w:space="0" w:color="auto"/>
          </w:divBdr>
        </w:div>
        <w:div w:id="967511293">
          <w:marLeft w:val="640"/>
          <w:marRight w:val="0"/>
          <w:marTop w:val="0"/>
          <w:marBottom w:val="0"/>
          <w:divBdr>
            <w:top w:val="none" w:sz="0" w:space="0" w:color="auto"/>
            <w:left w:val="none" w:sz="0" w:space="0" w:color="auto"/>
            <w:bottom w:val="none" w:sz="0" w:space="0" w:color="auto"/>
            <w:right w:val="none" w:sz="0" w:space="0" w:color="auto"/>
          </w:divBdr>
        </w:div>
        <w:div w:id="1010065739">
          <w:marLeft w:val="640"/>
          <w:marRight w:val="0"/>
          <w:marTop w:val="0"/>
          <w:marBottom w:val="0"/>
          <w:divBdr>
            <w:top w:val="none" w:sz="0" w:space="0" w:color="auto"/>
            <w:left w:val="none" w:sz="0" w:space="0" w:color="auto"/>
            <w:bottom w:val="none" w:sz="0" w:space="0" w:color="auto"/>
            <w:right w:val="none" w:sz="0" w:space="0" w:color="auto"/>
          </w:divBdr>
        </w:div>
        <w:div w:id="1077093262">
          <w:marLeft w:val="640"/>
          <w:marRight w:val="0"/>
          <w:marTop w:val="0"/>
          <w:marBottom w:val="0"/>
          <w:divBdr>
            <w:top w:val="none" w:sz="0" w:space="0" w:color="auto"/>
            <w:left w:val="none" w:sz="0" w:space="0" w:color="auto"/>
            <w:bottom w:val="none" w:sz="0" w:space="0" w:color="auto"/>
            <w:right w:val="none" w:sz="0" w:space="0" w:color="auto"/>
          </w:divBdr>
        </w:div>
        <w:div w:id="1115293995">
          <w:marLeft w:val="640"/>
          <w:marRight w:val="0"/>
          <w:marTop w:val="0"/>
          <w:marBottom w:val="0"/>
          <w:divBdr>
            <w:top w:val="none" w:sz="0" w:space="0" w:color="auto"/>
            <w:left w:val="none" w:sz="0" w:space="0" w:color="auto"/>
            <w:bottom w:val="none" w:sz="0" w:space="0" w:color="auto"/>
            <w:right w:val="none" w:sz="0" w:space="0" w:color="auto"/>
          </w:divBdr>
        </w:div>
        <w:div w:id="1149442241">
          <w:marLeft w:val="640"/>
          <w:marRight w:val="0"/>
          <w:marTop w:val="0"/>
          <w:marBottom w:val="0"/>
          <w:divBdr>
            <w:top w:val="none" w:sz="0" w:space="0" w:color="auto"/>
            <w:left w:val="none" w:sz="0" w:space="0" w:color="auto"/>
            <w:bottom w:val="none" w:sz="0" w:space="0" w:color="auto"/>
            <w:right w:val="none" w:sz="0" w:space="0" w:color="auto"/>
          </w:divBdr>
        </w:div>
        <w:div w:id="1345325056">
          <w:marLeft w:val="640"/>
          <w:marRight w:val="0"/>
          <w:marTop w:val="0"/>
          <w:marBottom w:val="0"/>
          <w:divBdr>
            <w:top w:val="none" w:sz="0" w:space="0" w:color="auto"/>
            <w:left w:val="none" w:sz="0" w:space="0" w:color="auto"/>
            <w:bottom w:val="none" w:sz="0" w:space="0" w:color="auto"/>
            <w:right w:val="none" w:sz="0" w:space="0" w:color="auto"/>
          </w:divBdr>
        </w:div>
        <w:div w:id="1411003680">
          <w:marLeft w:val="640"/>
          <w:marRight w:val="0"/>
          <w:marTop w:val="0"/>
          <w:marBottom w:val="0"/>
          <w:divBdr>
            <w:top w:val="none" w:sz="0" w:space="0" w:color="auto"/>
            <w:left w:val="none" w:sz="0" w:space="0" w:color="auto"/>
            <w:bottom w:val="none" w:sz="0" w:space="0" w:color="auto"/>
            <w:right w:val="none" w:sz="0" w:space="0" w:color="auto"/>
          </w:divBdr>
        </w:div>
        <w:div w:id="1504783014">
          <w:marLeft w:val="640"/>
          <w:marRight w:val="0"/>
          <w:marTop w:val="0"/>
          <w:marBottom w:val="0"/>
          <w:divBdr>
            <w:top w:val="none" w:sz="0" w:space="0" w:color="auto"/>
            <w:left w:val="none" w:sz="0" w:space="0" w:color="auto"/>
            <w:bottom w:val="none" w:sz="0" w:space="0" w:color="auto"/>
            <w:right w:val="none" w:sz="0" w:space="0" w:color="auto"/>
          </w:divBdr>
        </w:div>
        <w:div w:id="1707370222">
          <w:marLeft w:val="640"/>
          <w:marRight w:val="0"/>
          <w:marTop w:val="0"/>
          <w:marBottom w:val="0"/>
          <w:divBdr>
            <w:top w:val="none" w:sz="0" w:space="0" w:color="auto"/>
            <w:left w:val="none" w:sz="0" w:space="0" w:color="auto"/>
            <w:bottom w:val="none" w:sz="0" w:space="0" w:color="auto"/>
            <w:right w:val="none" w:sz="0" w:space="0" w:color="auto"/>
          </w:divBdr>
        </w:div>
        <w:div w:id="1718355454">
          <w:marLeft w:val="640"/>
          <w:marRight w:val="0"/>
          <w:marTop w:val="0"/>
          <w:marBottom w:val="0"/>
          <w:divBdr>
            <w:top w:val="none" w:sz="0" w:space="0" w:color="auto"/>
            <w:left w:val="none" w:sz="0" w:space="0" w:color="auto"/>
            <w:bottom w:val="none" w:sz="0" w:space="0" w:color="auto"/>
            <w:right w:val="none" w:sz="0" w:space="0" w:color="auto"/>
          </w:divBdr>
        </w:div>
        <w:div w:id="1735664452">
          <w:marLeft w:val="640"/>
          <w:marRight w:val="0"/>
          <w:marTop w:val="0"/>
          <w:marBottom w:val="0"/>
          <w:divBdr>
            <w:top w:val="none" w:sz="0" w:space="0" w:color="auto"/>
            <w:left w:val="none" w:sz="0" w:space="0" w:color="auto"/>
            <w:bottom w:val="none" w:sz="0" w:space="0" w:color="auto"/>
            <w:right w:val="none" w:sz="0" w:space="0" w:color="auto"/>
          </w:divBdr>
        </w:div>
        <w:div w:id="1746342751">
          <w:marLeft w:val="640"/>
          <w:marRight w:val="0"/>
          <w:marTop w:val="0"/>
          <w:marBottom w:val="0"/>
          <w:divBdr>
            <w:top w:val="none" w:sz="0" w:space="0" w:color="auto"/>
            <w:left w:val="none" w:sz="0" w:space="0" w:color="auto"/>
            <w:bottom w:val="none" w:sz="0" w:space="0" w:color="auto"/>
            <w:right w:val="none" w:sz="0" w:space="0" w:color="auto"/>
          </w:divBdr>
        </w:div>
        <w:div w:id="1803499452">
          <w:marLeft w:val="640"/>
          <w:marRight w:val="0"/>
          <w:marTop w:val="0"/>
          <w:marBottom w:val="0"/>
          <w:divBdr>
            <w:top w:val="none" w:sz="0" w:space="0" w:color="auto"/>
            <w:left w:val="none" w:sz="0" w:space="0" w:color="auto"/>
            <w:bottom w:val="none" w:sz="0" w:space="0" w:color="auto"/>
            <w:right w:val="none" w:sz="0" w:space="0" w:color="auto"/>
          </w:divBdr>
        </w:div>
        <w:div w:id="1811901710">
          <w:marLeft w:val="640"/>
          <w:marRight w:val="0"/>
          <w:marTop w:val="0"/>
          <w:marBottom w:val="0"/>
          <w:divBdr>
            <w:top w:val="none" w:sz="0" w:space="0" w:color="auto"/>
            <w:left w:val="none" w:sz="0" w:space="0" w:color="auto"/>
            <w:bottom w:val="none" w:sz="0" w:space="0" w:color="auto"/>
            <w:right w:val="none" w:sz="0" w:space="0" w:color="auto"/>
          </w:divBdr>
        </w:div>
        <w:div w:id="1911963178">
          <w:marLeft w:val="640"/>
          <w:marRight w:val="0"/>
          <w:marTop w:val="0"/>
          <w:marBottom w:val="0"/>
          <w:divBdr>
            <w:top w:val="none" w:sz="0" w:space="0" w:color="auto"/>
            <w:left w:val="none" w:sz="0" w:space="0" w:color="auto"/>
            <w:bottom w:val="none" w:sz="0" w:space="0" w:color="auto"/>
            <w:right w:val="none" w:sz="0" w:space="0" w:color="auto"/>
          </w:divBdr>
        </w:div>
        <w:div w:id="1948928293">
          <w:marLeft w:val="640"/>
          <w:marRight w:val="0"/>
          <w:marTop w:val="0"/>
          <w:marBottom w:val="0"/>
          <w:divBdr>
            <w:top w:val="none" w:sz="0" w:space="0" w:color="auto"/>
            <w:left w:val="none" w:sz="0" w:space="0" w:color="auto"/>
            <w:bottom w:val="none" w:sz="0" w:space="0" w:color="auto"/>
            <w:right w:val="none" w:sz="0" w:space="0" w:color="auto"/>
          </w:divBdr>
        </w:div>
        <w:div w:id="1967928971">
          <w:marLeft w:val="640"/>
          <w:marRight w:val="0"/>
          <w:marTop w:val="0"/>
          <w:marBottom w:val="0"/>
          <w:divBdr>
            <w:top w:val="none" w:sz="0" w:space="0" w:color="auto"/>
            <w:left w:val="none" w:sz="0" w:space="0" w:color="auto"/>
            <w:bottom w:val="none" w:sz="0" w:space="0" w:color="auto"/>
            <w:right w:val="none" w:sz="0" w:space="0" w:color="auto"/>
          </w:divBdr>
        </w:div>
        <w:div w:id="2068801150">
          <w:marLeft w:val="640"/>
          <w:marRight w:val="0"/>
          <w:marTop w:val="0"/>
          <w:marBottom w:val="0"/>
          <w:divBdr>
            <w:top w:val="none" w:sz="0" w:space="0" w:color="auto"/>
            <w:left w:val="none" w:sz="0" w:space="0" w:color="auto"/>
            <w:bottom w:val="none" w:sz="0" w:space="0" w:color="auto"/>
            <w:right w:val="none" w:sz="0" w:space="0" w:color="auto"/>
          </w:divBdr>
        </w:div>
      </w:divsChild>
    </w:div>
    <w:div w:id="1344278699">
      <w:marLeft w:val="640"/>
      <w:marRight w:val="0"/>
      <w:marTop w:val="0"/>
      <w:marBottom w:val="0"/>
      <w:divBdr>
        <w:top w:val="none" w:sz="0" w:space="0" w:color="auto"/>
        <w:left w:val="none" w:sz="0" w:space="0" w:color="auto"/>
        <w:bottom w:val="none" w:sz="0" w:space="0" w:color="auto"/>
        <w:right w:val="none" w:sz="0" w:space="0" w:color="auto"/>
      </w:divBdr>
    </w:div>
    <w:div w:id="1344555957">
      <w:bodyDiv w:val="1"/>
      <w:marLeft w:val="0"/>
      <w:marRight w:val="0"/>
      <w:marTop w:val="0"/>
      <w:marBottom w:val="0"/>
      <w:divBdr>
        <w:top w:val="none" w:sz="0" w:space="0" w:color="auto"/>
        <w:left w:val="none" w:sz="0" w:space="0" w:color="auto"/>
        <w:bottom w:val="none" w:sz="0" w:space="0" w:color="auto"/>
        <w:right w:val="none" w:sz="0" w:space="0" w:color="auto"/>
      </w:divBdr>
    </w:div>
    <w:div w:id="1344623770">
      <w:marLeft w:val="640"/>
      <w:marRight w:val="0"/>
      <w:marTop w:val="0"/>
      <w:marBottom w:val="0"/>
      <w:divBdr>
        <w:top w:val="none" w:sz="0" w:space="0" w:color="auto"/>
        <w:left w:val="none" w:sz="0" w:space="0" w:color="auto"/>
        <w:bottom w:val="none" w:sz="0" w:space="0" w:color="auto"/>
        <w:right w:val="none" w:sz="0" w:space="0" w:color="auto"/>
      </w:divBdr>
    </w:div>
    <w:div w:id="1344936306">
      <w:bodyDiv w:val="1"/>
      <w:marLeft w:val="0"/>
      <w:marRight w:val="0"/>
      <w:marTop w:val="0"/>
      <w:marBottom w:val="0"/>
      <w:divBdr>
        <w:top w:val="none" w:sz="0" w:space="0" w:color="auto"/>
        <w:left w:val="none" w:sz="0" w:space="0" w:color="auto"/>
        <w:bottom w:val="none" w:sz="0" w:space="0" w:color="auto"/>
        <w:right w:val="none" w:sz="0" w:space="0" w:color="auto"/>
      </w:divBdr>
      <w:divsChild>
        <w:div w:id="3090837">
          <w:marLeft w:val="640"/>
          <w:marRight w:val="0"/>
          <w:marTop w:val="0"/>
          <w:marBottom w:val="0"/>
          <w:divBdr>
            <w:top w:val="none" w:sz="0" w:space="0" w:color="auto"/>
            <w:left w:val="none" w:sz="0" w:space="0" w:color="auto"/>
            <w:bottom w:val="none" w:sz="0" w:space="0" w:color="auto"/>
            <w:right w:val="none" w:sz="0" w:space="0" w:color="auto"/>
          </w:divBdr>
        </w:div>
        <w:div w:id="8800576">
          <w:marLeft w:val="640"/>
          <w:marRight w:val="0"/>
          <w:marTop w:val="0"/>
          <w:marBottom w:val="0"/>
          <w:divBdr>
            <w:top w:val="none" w:sz="0" w:space="0" w:color="auto"/>
            <w:left w:val="none" w:sz="0" w:space="0" w:color="auto"/>
            <w:bottom w:val="none" w:sz="0" w:space="0" w:color="auto"/>
            <w:right w:val="none" w:sz="0" w:space="0" w:color="auto"/>
          </w:divBdr>
        </w:div>
        <w:div w:id="140583727">
          <w:marLeft w:val="640"/>
          <w:marRight w:val="0"/>
          <w:marTop w:val="0"/>
          <w:marBottom w:val="0"/>
          <w:divBdr>
            <w:top w:val="none" w:sz="0" w:space="0" w:color="auto"/>
            <w:left w:val="none" w:sz="0" w:space="0" w:color="auto"/>
            <w:bottom w:val="none" w:sz="0" w:space="0" w:color="auto"/>
            <w:right w:val="none" w:sz="0" w:space="0" w:color="auto"/>
          </w:divBdr>
        </w:div>
        <w:div w:id="173299726">
          <w:marLeft w:val="640"/>
          <w:marRight w:val="0"/>
          <w:marTop w:val="0"/>
          <w:marBottom w:val="0"/>
          <w:divBdr>
            <w:top w:val="none" w:sz="0" w:space="0" w:color="auto"/>
            <w:left w:val="none" w:sz="0" w:space="0" w:color="auto"/>
            <w:bottom w:val="none" w:sz="0" w:space="0" w:color="auto"/>
            <w:right w:val="none" w:sz="0" w:space="0" w:color="auto"/>
          </w:divBdr>
        </w:div>
        <w:div w:id="299456758">
          <w:marLeft w:val="640"/>
          <w:marRight w:val="0"/>
          <w:marTop w:val="0"/>
          <w:marBottom w:val="0"/>
          <w:divBdr>
            <w:top w:val="none" w:sz="0" w:space="0" w:color="auto"/>
            <w:left w:val="none" w:sz="0" w:space="0" w:color="auto"/>
            <w:bottom w:val="none" w:sz="0" w:space="0" w:color="auto"/>
            <w:right w:val="none" w:sz="0" w:space="0" w:color="auto"/>
          </w:divBdr>
        </w:div>
        <w:div w:id="338316945">
          <w:marLeft w:val="640"/>
          <w:marRight w:val="0"/>
          <w:marTop w:val="0"/>
          <w:marBottom w:val="0"/>
          <w:divBdr>
            <w:top w:val="none" w:sz="0" w:space="0" w:color="auto"/>
            <w:left w:val="none" w:sz="0" w:space="0" w:color="auto"/>
            <w:bottom w:val="none" w:sz="0" w:space="0" w:color="auto"/>
            <w:right w:val="none" w:sz="0" w:space="0" w:color="auto"/>
          </w:divBdr>
        </w:div>
        <w:div w:id="370612969">
          <w:marLeft w:val="640"/>
          <w:marRight w:val="0"/>
          <w:marTop w:val="0"/>
          <w:marBottom w:val="0"/>
          <w:divBdr>
            <w:top w:val="none" w:sz="0" w:space="0" w:color="auto"/>
            <w:left w:val="none" w:sz="0" w:space="0" w:color="auto"/>
            <w:bottom w:val="none" w:sz="0" w:space="0" w:color="auto"/>
            <w:right w:val="none" w:sz="0" w:space="0" w:color="auto"/>
          </w:divBdr>
        </w:div>
        <w:div w:id="815606081">
          <w:marLeft w:val="640"/>
          <w:marRight w:val="0"/>
          <w:marTop w:val="0"/>
          <w:marBottom w:val="0"/>
          <w:divBdr>
            <w:top w:val="none" w:sz="0" w:space="0" w:color="auto"/>
            <w:left w:val="none" w:sz="0" w:space="0" w:color="auto"/>
            <w:bottom w:val="none" w:sz="0" w:space="0" w:color="auto"/>
            <w:right w:val="none" w:sz="0" w:space="0" w:color="auto"/>
          </w:divBdr>
        </w:div>
        <w:div w:id="908611445">
          <w:marLeft w:val="640"/>
          <w:marRight w:val="0"/>
          <w:marTop w:val="0"/>
          <w:marBottom w:val="0"/>
          <w:divBdr>
            <w:top w:val="none" w:sz="0" w:space="0" w:color="auto"/>
            <w:left w:val="none" w:sz="0" w:space="0" w:color="auto"/>
            <w:bottom w:val="none" w:sz="0" w:space="0" w:color="auto"/>
            <w:right w:val="none" w:sz="0" w:space="0" w:color="auto"/>
          </w:divBdr>
        </w:div>
        <w:div w:id="920024128">
          <w:marLeft w:val="640"/>
          <w:marRight w:val="0"/>
          <w:marTop w:val="0"/>
          <w:marBottom w:val="0"/>
          <w:divBdr>
            <w:top w:val="none" w:sz="0" w:space="0" w:color="auto"/>
            <w:left w:val="none" w:sz="0" w:space="0" w:color="auto"/>
            <w:bottom w:val="none" w:sz="0" w:space="0" w:color="auto"/>
            <w:right w:val="none" w:sz="0" w:space="0" w:color="auto"/>
          </w:divBdr>
        </w:div>
        <w:div w:id="1155605153">
          <w:marLeft w:val="640"/>
          <w:marRight w:val="0"/>
          <w:marTop w:val="0"/>
          <w:marBottom w:val="0"/>
          <w:divBdr>
            <w:top w:val="none" w:sz="0" w:space="0" w:color="auto"/>
            <w:left w:val="none" w:sz="0" w:space="0" w:color="auto"/>
            <w:bottom w:val="none" w:sz="0" w:space="0" w:color="auto"/>
            <w:right w:val="none" w:sz="0" w:space="0" w:color="auto"/>
          </w:divBdr>
        </w:div>
        <w:div w:id="1421216539">
          <w:marLeft w:val="640"/>
          <w:marRight w:val="0"/>
          <w:marTop w:val="0"/>
          <w:marBottom w:val="0"/>
          <w:divBdr>
            <w:top w:val="none" w:sz="0" w:space="0" w:color="auto"/>
            <w:left w:val="none" w:sz="0" w:space="0" w:color="auto"/>
            <w:bottom w:val="none" w:sz="0" w:space="0" w:color="auto"/>
            <w:right w:val="none" w:sz="0" w:space="0" w:color="auto"/>
          </w:divBdr>
        </w:div>
        <w:div w:id="1742824918">
          <w:marLeft w:val="640"/>
          <w:marRight w:val="0"/>
          <w:marTop w:val="0"/>
          <w:marBottom w:val="0"/>
          <w:divBdr>
            <w:top w:val="none" w:sz="0" w:space="0" w:color="auto"/>
            <w:left w:val="none" w:sz="0" w:space="0" w:color="auto"/>
            <w:bottom w:val="none" w:sz="0" w:space="0" w:color="auto"/>
            <w:right w:val="none" w:sz="0" w:space="0" w:color="auto"/>
          </w:divBdr>
        </w:div>
      </w:divsChild>
    </w:div>
    <w:div w:id="1345283167">
      <w:marLeft w:val="640"/>
      <w:marRight w:val="0"/>
      <w:marTop w:val="0"/>
      <w:marBottom w:val="0"/>
      <w:divBdr>
        <w:top w:val="none" w:sz="0" w:space="0" w:color="auto"/>
        <w:left w:val="none" w:sz="0" w:space="0" w:color="auto"/>
        <w:bottom w:val="none" w:sz="0" w:space="0" w:color="auto"/>
        <w:right w:val="none" w:sz="0" w:space="0" w:color="auto"/>
      </w:divBdr>
    </w:div>
    <w:div w:id="1345323474">
      <w:marLeft w:val="640"/>
      <w:marRight w:val="0"/>
      <w:marTop w:val="0"/>
      <w:marBottom w:val="0"/>
      <w:divBdr>
        <w:top w:val="none" w:sz="0" w:space="0" w:color="auto"/>
        <w:left w:val="none" w:sz="0" w:space="0" w:color="auto"/>
        <w:bottom w:val="none" w:sz="0" w:space="0" w:color="auto"/>
        <w:right w:val="none" w:sz="0" w:space="0" w:color="auto"/>
      </w:divBdr>
    </w:div>
    <w:div w:id="1345396089">
      <w:marLeft w:val="640"/>
      <w:marRight w:val="0"/>
      <w:marTop w:val="0"/>
      <w:marBottom w:val="0"/>
      <w:divBdr>
        <w:top w:val="none" w:sz="0" w:space="0" w:color="auto"/>
        <w:left w:val="none" w:sz="0" w:space="0" w:color="auto"/>
        <w:bottom w:val="none" w:sz="0" w:space="0" w:color="auto"/>
        <w:right w:val="none" w:sz="0" w:space="0" w:color="auto"/>
      </w:divBdr>
    </w:div>
    <w:div w:id="1346395026">
      <w:bodyDiv w:val="1"/>
      <w:marLeft w:val="0"/>
      <w:marRight w:val="0"/>
      <w:marTop w:val="0"/>
      <w:marBottom w:val="0"/>
      <w:divBdr>
        <w:top w:val="none" w:sz="0" w:space="0" w:color="auto"/>
        <w:left w:val="none" w:sz="0" w:space="0" w:color="auto"/>
        <w:bottom w:val="none" w:sz="0" w:space="0" w:color="auto"/>
        <w:right w:val="none" w:sz="0" w:space="0" w:color="auto"/>
      </w:divBdr>
      <w:divsChild>
        <w:div w:id="49577238">
          <w:marLeft w:val="640"/>
          <w:marRight w:val="0"/>
          <w:marTop w:val="0"/>
          <w:marBottom w:val="0"/>
          <w:divBdr>
            <w:top w:val="none" w:sz="0" w:space="0" w:color="auto"/>
            <w:left w:val="none" w:sz="0" w:space="0" w:color="auto"/>
            <w:bottom w:val="none" w:sz="0" w:space="0" w:color="auto"/>
            <w:right w:val="none" w:sz="0" w:space="0" w:color="auto"/>
          </w:divBdr>
        </w:div>
        <w:div w:id="72242678">
          <w:marLeft w:val="640"/>
          <w:marRight w:val="0"/>
          <w:marTop w:val="0"/>
          <w:marBottom w:val="0"/>
          <w:divBdr>
            <w:top w:val="none" w:sz="0" w:space="0" w:color="auto"/>
            <w:left w:val="none" w:sz="0" w:space="0" w:color="auto"/>
            <w:bottom w:val="none" w:sz="0" w:space="0" w:color="auto"/>
            <w:right w:val="none" w:sz="0" w:space="0" w:color="auto"/>
          </w:divBdr>
        </w:div>
        <w:div w:id="73287013">
          <w:marLeft w:val="640"/>
          <w:marRight w:val="0"/>
          <w:marTop w:val="0"/>
          <w:marBottom w:val="0"/>
          <w:divBdr>
            <w:top w:val="none" w:sz="0" w:space="0" w:color="auto"/>
            <w:left w:val="none" w:sz="0" w:space="0" w:color="auto"/>
            <w:bottom w:val="none" w:sz="0" w:space="0" w:color="auto"/>
            <w:right w:val="none" w:sz="0" w:space="0" w:color="auto"/>
          </w:divBdr>
        </w:div>
        <w:div w:id="81611027">
          <w:marLeft w:val="640"/>
          <w:marRight w:val="0"/>
          <w:marTop w:val="0"/>
          <w:marBottom w:val="0"/>
          <w:divBdr>
            <w:top w:val="none" w:sz="0" w:space="0" w:color="auto"/>
            <w:left w:val="none" w:sz="0" w:space="0" w:color="auto"/>
            <w:bottom w:val="none" w:sz="0" w:space="0" w:color="auto"/>
            <w:right w:val="none" w:sz="0" w:space="0" w:color="auto"/>
          </w:divBdr>
        </w:div>
        <w:div w:id="139002009">
          <w:marLeft w:val="640"/>
          <w:marRight w:val="0"/>
          <w:marTop w:val="0"/>
          <w:marBottom w:val="0"/>
          <w:divBdr>
            <w:top w:val="none" w:sz="0" w:space="0" w:color="auto"/>
            <w:left w:val="none" w:sz="0" w:space="0" w:color="auto"/>
            <w:bottom w:val="none" w:sz="0" w:space="0" w:color="auto"/>
            <w:right w:val="none" w:sz="0" w:space="0" w:color="auto"/>
          </w:divBdr>
        </w:div>
        <w:div w:id="189996062">
          <w:marLeft w:val="640"/>
          <w:marRight w:val="0"/>
          <w:marTop w:val="0"/>
          <w:marBottom w:val="0"/>
          <w:divBdr>
            <w:top w:val="none" w:sz="0" w:space="0" w:color="auto"/>
            <w:left w:val="none" w:sz="0" w:space="0" w:color="auto"/>
            <w:bottom w:val="none" w:sz="0" w:space="0" w:color="auto"/>
            <w:right w:val="none" w:sz="0" w:space="0" w:color="auto"/>
          </w:divBdr>
        </w:div>
        <w:div w:id="234633753">
          <w:marLeft w:val="640"/>
          <w:marRight w:val="0"/>
          <w:marTop w:val="0"/>
          <w:marBottom w:val="0"/>
          <w:divBdr>
            <w:top w:val="none" w:sz="0" w:space="0" w:color="auto"/>
            <w:left w:val="none" w:sz="0" w:space="0" w:color="auto"/>
            <w:bottom w:val="none" w:sz="0" w:space="0" w:color="auto"/>
            <w:right w:val="none" w:sz="0" w:space="0" w:color="auto"/>
          </w:divBdr>
        </w:div>
        <w:div w:id="235286732">
          <w:marLeft w:val="640"/>
          <w:marRight w:val="0"/>
          <w:marTop w:val="0"/>
          <w:marBottom w:val="0"/>
          <w:divBdr>
            <w:top w:val="none" w:sz="0" w:space="0" w:color="auto"/>
            <w:left w:val="none" w:sz="0" w:space="0" w:color="auto"/>
            <w:bottom w:val="none" w:sz="0" w:space="0" w:color="auto"/>
            <w:right w:val="none" w:sz="0" w:space="0" w:color="auto"/>
          </w:divBdr>
        </w:div>
        <w:div w:id="250511140">
          <w:marLeft w:val="640"/>
          <w:marRight w:val="0"/>
          <w:marTop w:val="0"/>
          <w:marBottom w:val="0"/>
          <w:divBdr>
            <w:top w:val="none" w:sz="0" w:space="0" w:color="auto"/>
            <w:left w:val="none" w:sz="0" w:space="0" w:color="auto"/>
            <w:bottom w:val="none" w:sz="0" w:space="0" w:color="auto"/>
            <w:right w:val="none" w:sz="0" w:space="0" w:color="auto"/>
          </w:divBdr>
        </w:div>
        <w:div w:id="287055703">
          <w:marLeft w:val="640"/>
          <w:marRight w:val="0"/>
          <w:marTop w:val="0"/>
          <w:marBottom w:val="0"/>
          <w:divBdr>
            <w:top w:val="none" w:sz="0" w:space="0" w:color="auto"/>
            <w:left w:val="none" w:sz="0" w:space="0" w:color="auto"/>
            <w:bottom w:val="none" w:sz="0" w:space="0" w:color="auto"/>
            <w:right w:val="none" w:sz="0" w:space="0" w:color="auto"/>
          </w:divBdr>
        </w:div>
        <w:div w:id="287904920">
          <w:marLeft w:val="640"/>
          <w:marRight w:val="0"/>
          <w:marTop w:val="0"/>
          <w:marBottom w:val="0"/>
          <w:divBdr>
            <w:top w:val="none" w:sz="0" w:space="0" w:color="auto"/>
            <w:left w:val="none" w:sz="0" w:space="0" w:color="auto"/>
            <w:bottom w:val="none" w:sz="0" w:space="0" w:color="auto"/>
            <w:right w:val="none" w:sz="0" w:space="0" w:color="auto"/>
          </w:divBdr>
        </w:div>
        <w:div w:id="363874340">
          <w:marLeft w:val="640"/>
          <w:marRight w:val="0"/>
          <w:marTop w:val="0"/>
          <w:marBottom w:val="0"/>
          <w:divBdr>
            <w:top w:val="none" w:sz="0" w:space="0" w:color="auto"/>
            <w:left w:val="none" w:sz="0" w:space="0" w:color="auto"/>
            <w:bottom w:val="none" w:sz="0" w:space="0" w:color="auto"/>
            <w:right w:val="none" w:sz="0" w:space="0" w:color="auto"/>
          </w:divBdr>
        </w:div>
        <w:div w:id="380129227">
          <w:marLeft w:val="640"/>
          <w:marRight w:val="0"/>
          <w:marTop w:val="0"/>
          <w:marBottom w:val="0"/>
          <w:divBdr>
            <w:top w:val="none" w:sz="0" w:space="0" w:color="auto"/>
            <w:left w:val="none" w:sz="0" w:space="0" w:color="auto"/>
            <w:bottom w:val="none" w:sz="0" w:space="0" w:color="auto"/>
            <w:right w:val="none" w:sz="0" w:space="0" w:color="auto"/>
          </w:divBdr>
        </w:div>
        <w:div w:id="383021133">
          <w:marLeft w:val="640"/>
          <w:marRight w:val="0"/>
          <w:marTop w:val="0"/>
          <w:marBottom w:val="0"/>
          <w:divBdr>
            <w:top w:val="none" w:sz="0" w:space="0" w:color="auto"/>
            <w:left w:val="none" w:sz="0" w:space="0" w:color="auto"/>
            <w:bottom w:val="none" w:sz="0" w:space="0" w:color="auto"/>
            <w:right w:val="none" w:sz="0" w:space="0" w:color="auto"/>
          </w:divBdr>
        </w:div>
        <w:div w:id="392899389">
          <w:marLeft w:val="640"/>
          <w:marRight w:val="0"/>
          <w:marTop w:val="0"/>
          <w:marBottom w:val="0"/>
          <w:divBdr>
            <w:top w:val="none" w:sz="0" w:space="0" w:color="auto"/>
            <w:left w:val="none" w:sz="0" w:space="0" w:color="auto"/>
            <w:bottom w:val="none" w:sz="0" w:space="0" w:color="auto"/>
            <w:right w:val="none" w:sz="0" w:space="0" w:color="auto"/>
          </w:divBdr>
        </w:div>
        <w:div w:id="393088355">
          <w:marLeft w:val="640"/>
          <w:marRight w:val="0"/>
          <w:marTop w:val="0"/>
          <w:marBottom w:val="0"/>
          <w:divBdr>
            <w:top w:val="none" w:sz="0" w:space="0" w:color="auto"/>
            <w:left w:val="none" w:sz="0" w:space="0" w:color="auto"/>
            <w:bottom w:val="none" w:sz="0" w:space="0" w:color="auto"/>
            <w:right w:val="none" w:sz="0" w:space="0" w:color="auto"/>
          </w:divBdr>
        </w:div>
        <w:div w:id="399983236">
          <w:marLeft w:val="640"/>
          <w:marRight w:val="0"/>
          <w:marTop w:val="0"/>
          <w:marBottom w:val="0"/>
          <w:divBdr>
            <w:top w:val="none" w:sz="0" w:space="0" w:color="auto"/>
            <w:left w:val="none" w:sz="0" w:space="0" w:color="auto"/>
            <w:bottom w:val="none" w:sz="0" w:space="0" w:color="auto"/>
            <w:right w:val="none" w:sz="0" w:space="0" w:color="auto"/>
          </w:divBdr>
        </w:div>
        <w:div w:id="424888046">
          <w:marLeft w:val="640"/>
          <w:marRight w:val="0"/>
          <w:marTop w:val="0"/>
          <w:marBottom w:val="0"/>
          <w:divBdr>
            <w:top w:val="none" w:sz="0" w:space="0" w:color="auto"/>
            <w:left w:val="none" w:sz="0" w:space="0" w:color="auto"/>
            <w:bottom w:val="none" w:sz="0" w:space="0" w:color="auto"/>
            <w:right w:val="none" w:sz="0" w:space="0" w:color="auto"/>
          </w:divBdr>
        </w:div>
        <w:div w:id="473376289">
          <w:marLeft w:val="640"/>
          <w:marRight w:val="0"/>
          <w:marTop w:val="0"/>
          <w:marBottom w:val="0"/>
          <w:divBdr>
            <w:top w:val="none" w:sz="0" w:space="0" w:color="auto"/>
            <w:left w:val="none" w:sz="0" w:space="0" w:color="auto"/>
            <w:bottom w:val="none" w:sz="0" w:space="0" w:color="auto"/>
            <w:right w:val="none" w:sz="0" w:space="0" w:color="auto"/>
          </w:divBdr>
        </w:div>
        <w:div w:id="501630332">
          <w:marLeft w:val="640"/>
          <w:marRight w:val="0"/>
          <w:marTop w:val="0"/>
          <w:marBottom w:val="0"/>
          <w:divBdr>
            <w:top w:val="none" w:sz="0" w:space="0" w:color="auto"/>
            <w:left w:val="none" w:sz="0" w:space="0" w:color="auto"/>
            <w:bottom w:val="none" w:sz="0" w:space="0" w:color="auto"/>
            <w:right w:val="none" w:sz="0" w:space="0" w:color="auto"/>
          </w:divBdr>
        </w:div>
        <w:div w:id="544755273">
          <w:marLeft w:val="640"/>
          <w:marRight w:val="0"/>
          <w:marTop w:val="0"/>
          <w:marBottom w:val="0"/>
          <w:divBdr>
            <w:top w:val="none" w:sz="0" w:space="0" w:color="auto"/>
            <w:left w:val="none" w:sz="0" w:space="0" w:color="auto"/>
            <w:bottom w:val="none" w:sz="0" w:space="0" w:color="auto"/>
            <w:right w:val="none" w:sz="0" w:space="0" w:color="auto"/>
          </w:divBdr>
        </w:div>
        <w:div w:id="566917194">
          <w:marLeft w:val="640"/>
          <w:marRight w:val="0"/>
          <w:marTop w:val="0"/>
          <w:marBottom w:val="0"/>
          <w:divBdr>
            <w:top w:val="none" w:sz="0" w:space="0" w:color="auto"/>
            <w:left w:val="none" w:sz="0" w:space="0" w:color="auto"/>
            <w:bottom w:val="none" w:sz="0" w:space="0" w:color="auto"/>
            <w:right w:val="none" w:sz="0" w:space="0" w:color="auto"/>
          </w:divBdr>
        </w:div>
        <w:div w:id="567229981">
          <w:marLeft w:val="640"/>
          <w:marRight w:val="0"/>
          <w:marTop w:val="0"/>
          <w:marBottom w:val="0"/>
          <w:divBdr>
            <w:top w:val="none" w:sz="0" w:space="0" w:color="auto"/>
            <w:left w:val="none" w:sz="0" w:space="0" w:color="auto"/>
            <w:bottom w:val="none" w:sz="0" w:space="0" w:color="auto"/>
            <w:right w:val="none" w:sz="0" w:space="0" w:color="auto"/>
          </w:divBdr>
        </w:div>
        <w:div w:id="615797466">
          <w:marLeft w:val="640"/>
          <w:marRight w:val="0"/>
          <w:marTop w:val="0"/>
          <w:marBottom w:val="0"/>
          <w:divBdr>
            <w:top w:val="none" w:sz="0" w:space="0" w:color="auto"/>
            <w:left w:val="none" w:sz="0" w:space="0" w:color="auto"/>
            <w:bottom w:val="none" w:sz="0" w:space="0" w:color="auto"/>
            <w:right w:val="none" w:sz="0" w:space="0" w:color="auto"/>
          </w:divBdr>
        </w:div>
        <w:div w:id="638607020">
          <w:marLeft w:val="640"/>
          <w:marRight w:val="0"/>
          <w:marTop w:val="0"/>
          <w:marBottom w:val="0"/>
          <w:divBdr>
            <w:top w:val="none" w:sz="0" w:space="0" w:color="auto"/>
            <w:left w:val="none" w:sz="0" w:space="0" w:color="auto"/>
            <w:bottom w:val="none" w:sz="0" w:space="0" w:color="auto"/>
            <w:right w:val="none" w:sz="0" w:space="0" w:color="auto"/>
          </w:divBdr>
        </w:div>
        <w:div w:id="668947106">
          <w:marLeft w:val="640"/>
          <w:marRight w:val="0"/>
          <w:marTop w:val="0"/>
          <w:marBottom w:val="0"/>
          <w:divBdr>
            <w:top w:val="none" w:sz="0" w:space="0" w:color="auto"/>
            <w:left w:val="none" w:sz="0" w:space="0" w:color="auto"/>
            <w:bottom w:val="none" w:sz="0" w:space="0" w:color="auto"/>
            <w:right w:val="none" w:sz="0" w:space="0" w:color="auto"/>
          </w:divBdr>
        </w:div>
        <w:div w:id="711541705">
          <w:marLeft w:val="640"/>
          <w:marRight w:val="0"/>
          <w:marTop w:val="0"/>
          <w:marBottom w:val="0"/>
          <w:divBdr>
            <w:top w:val="none" w:sz="0" w:space="0" w:color="auto"/>
            <w:left w:val="none" w:sz="0" w:space="0" w:color="auto"/>
            <w:bottom w:val="none" w:sz="0" w:space="0" w:color="auto"/>
            <w:right w:val="none" w:sz="0" w:space="0" w:color="auto"/>
          </w:divBdr>
        </w:div>
        <w:div w:id="772748999">
          <w:marLeft w:val="640"/>
          <w:marRight w:val="0"/>
          <w:marTop w:val="0"/>
          <w:marBottom w:val="0"/>
          <w:divBdr>
            <w:top w:val="none" w:sz="0" w:space="0" w:color="auto"/>
            <w:left w:val="none" w:sz="0" w:space="0" w:color="auto"/>
            <w:bottom w:val="none" w:sz="0" w:space="0" w:color="auto"/>
            <w:right w:val="none" w:sz="0" w:space="0" w:color="auto"/>
          </w:divBdr>
        </w:div>
        <w:div w:id="844323658">
          <w:marLeft w:val="640"/>
          <w:marRight w:val="0"/>
          <w:marTop w:val="0"/>
          <w:marBottom w:val="0"/>
          <w:divBdr>
            <w:top w:val="none" w:sz="0" w:space="0" w:color="auto"/>
            <w:left w:val="none" w:sz="0" w:space="0" w:color="auto"/>
            <w:bottom w:val="none" w:sz="0" w:space="0" w:color="auto"/>
            <w:right w:val="none" w:sz="0" w:space="0" w:color="auto"/>
          </w:divBdr>
        </w:div>
        <w:div w:id="894853664">
          <w:marLeft w:val="640"/>
          <w:marRight w:val="0"/>
          <w:marTop w:val="0"/>
          <w:marBottom w:val="0"/>
          <w:divBdr>
            <w:top w:val="none" w:sz="0" w:space="0" w:color="auto"/>
            <w:left w:val="none" w:sz="0" w:space="0" w:color="auto"/>
            <w:bottom w:val="none" w:sz="0" w:space="0" w:color="auto"/>
            <w:right w:val="none" w:sz="0" w:space="0" w:color="auto"/>
          </w:divBdr>
        </w:div>
        <w:div w:id="997070997">
          <w:marLeft w:val="640"/>
          <w:marRight w:val="0"/>
          <w:marTop w:val="0"/>
          <w:marBottom w:val="0"/>
          <w:divBdr>
            <w:top w:val="none" w:sz="0" w:space="0" w:color="auto"/>
            <w:left w:val="none" w:sz="0" w:space="0" w:color="auto"/>
            <w:bottom w:val="none" w:sz="0" w:space="0" w:color="auto"/>
            <w:right w:val="none" w:sz="0" w:space="0" w:color="auto"/>
          </w:divBdr>
        </w:div>
        <w:div w:id="1004093663">
          <w:marLeft w:val="640"/>
          <w:marRight w:val="0"/>
          <w:marTop w:val="0"/>
          <w:marBottom w:val="0"/>
          <w:divBdr>
            <w:top w:val="none" w:sz="0" w:space="0" w:color="auto"/>
            <w:left w:val="none" w:sz="0" w:space="0" w:color="auto"/>
            <w:bottom w:val="none" w:sz="0" w:space="0" w:color="auto"/>
            <w:right w:val="none" w:sz="0" w:space="0" w:color="auto"/>
          </w:divBdr>
        </w:div>
        <w:div w:id="1059397753">
          <w:marLeft w:val="640"/>
          <w:marRight w:val="0"/>
          <w:marTop w:val="0"/>
          <w:marBottom w:val="0"/>
          <w:divBdr>
            <w:top w:val="none" w:sz="0" w:space="0" w:color="auto"/>
            <w:left w:val="none" w:sz="0" w:space="0" w:color="auto"/>
            <w:bottom w:val="none" w:sz="0" w:space="0" w:color="auto"/>
            <w:right w:val="none" w:sz="0" w:space="0" w:color="auto"/>
          </w:divBdr>
        </w:div>
        <w:div w:id="1063604914">
          <w:marLeft w:val="640"/>
          <w:marRight w:val="0"/>
          <w:marTop w:val="0"/>
          <w:marBottom w:val="0"/>
          <w:divBdr>
            <w:top w:val="none" w:sz="0" w:space="0" w:color="auto"/>
            <w:left w:val="none" w:sz="0" w:space="0" w:color="auto"/>
            <w:bottom w:val="none" w:sz="0" w:space="0" w:color="auto"/>
            <w:right w:val="none" w:sz="0" w:space="0" w:color="auto"/>
          </w:divBdr>
        </w:div>
        <w:div w:id="1081635068">
          <w:marLeft w:val="640"/>
          <w:marRight w:val="0"/>
          <w:marTop w:val="0"/>
          <w:marBottom w:val="0"/>
          <w:divBdr>
            <w:top w:val="none" w:sz="0" w:space="0" w:color="auto"/>
            <w:left w:val="none" w:sz="0" w:space="0" w:color="auto"/>
            <w:bottom w:val="none" w:sz="0" w:space="0" w:color="auto"/>
            <w:right w:val="none" w:sz="0" w:space="0" w:color="auto"/>
          </w:divBdr>
        </w:div>
        <w:div w:id="1085105205">
          <w:marLeft w:val="640"/>
          <w:marRight w:val="0"/>
          <w:marTop w:val="0"/>
          <w:marBottom w:val="0"/>
          <w:divBdr>
            <w:top w:val="none" w:sz="0" w:space="0" w:color="auto"/>
            <w:left w:val="none" w:sz="0" w:space="0" w:color="auto"/>
            <w:bottom w:val="none" w:sz="0" w:space="0" w:color="auto"/>
            <w:right w:val="none" w:sz="0" w:space="0" w:color="auto"/>
          </w:divBdr>
        </w:div>
        <w:div w:id="1108501497">
          <w:marLeft w:val="640"/>
          <w:marRight w:val="0"/>
          <w:marTop w:val="0"/>
          <w:marBottom w:val="0"/>
          <w:divBdr>
            <w:top w:val="none" w:sz="0" w:space="0" w:color="auto"/>
            <w:left w:val="none" w:sz="0" w:space="0" w:color="auto"/>
            <w:bottom w:val="none" w:sz="0" w:space="0" w:color="auto"/>
            <w:right w:val="none" w:sz="0" w:space="0" w:color="auto"/>
          </w:divBdr>
        </w:div>
        <w:div w:id="1113328213">
          <w:marLeft w:val="640"/>
          <w:marRight w:val="0"/>
          <w:marTop w:val="0"/>
          <w:marBottom w:val="0"/>
          <w:divBdr>
            <w:top w:val="none" w:sz="0" w:space="0" w:color="auto"/>
            <w:left w:val="none" w:sz="0" w:space="0" w:color="auto"/>
            <w:bottom w:val="none" w:sz="0" w:space="0" w:color="auto"/>
            <w:right w:val="none" w:sz="0" w:space="0" w:color="auto"/>
          </w:divBdr>
        </w:div>
        <w:div w:id="1125276658">
          <w:marLeft w:val="640"/>
          <w:marRight w:val="0"/>
          <w:marTop w:val="0"/>
          <w:marBottom w:val="0"/>
          <w:divBdr>
            <w:top w:val="none" w:sz="0" w:space="0" w:color="auto"/>
            <w:left w:val="none" w:sz="0" w:space="0" w:color="auto"/>
            <w:bottom w:val="none" w:sz="0" w:space="0" w:color="auto"/>
            <w:right w:val="none" w:sz="0" w:space="0" w:color="auto"/>
          </w:divBdr>
        </w:div>
        <w:div w:id="1135835253">
          <w:marLeft w:val="640"/>
          <w:marRight w:val="0"/>
          <w:marTop w:val="0"/>
          <w:marBottom w:val="0"/>
          <w:divBdr>
            <w:top w:val="none" w:sz="0" w:space="0" w:color="auto"/>
            <w:left w:val="none" w:sz="0" w:space="0" w:color="auto"/>
            <w:bottom w:val="none" w:sz="0" w:space="0" w:color="auto"/>
            <w:right w:val="none" w:sz="0" w:space="0" w:color="auto"/>
          </w:divBdr>
        </w:div>
        <w:div w:id="1155101484">
          <w:marLeft w:val="640"/>
          <w:marRight w:val="0"/>
          <w:marTop w:val="0"/>
          <w:marBottom w:val="0"/>
          <w:divBdr>
            <w:top w:val="none" w:sz="0" w:space="0" w:color="auto"/>
            <w:left w:val="none" w:sz="0" w:space="0" w:color="auto"/>
            <w:bottom w:val="none" w:sz="0" w:space="0" w:color="auto"/>
            <w:right w:val="none" w:sz="0" w:space="0" w:color="auto"/>
          </w:divBdr>
        </w:div>
        <w:div w:id="1212382528">
          <w:marLeft w:val="640"/>
          <w:marRight w:val="0"/>
          <w:marTop w:val="0"/>
          <w:marBottom w:val="0"/>
          <w:divBdr>
            <w:top w:val="none" w:sz="0" w:space="0" w:color="auto"/>
            <w:left w:val="none" w:sz="0" w:space="0" w:color="auto"/>
            <w:bottom w:val="none" w:sz="0" w:space="0" w:color="auto"/>
            <w:right w:val="none" w:sz="0" w:space="0" w:color="auto"/>
          </w:divBdr>
        </w:div>
        <w:div w:id="1268121713">
          <w:marLeft w:val="640"/>
          <w:marRight w:val="0"/>
          <w:marTop w:val="0"/>
          <w:marBottom w:val="0"/>
          <w:divBdr>
            <w:top w:val="none" w:sz="0" w:space="0" w:color="auto"/>
            <w:left w:val="none" w:sz="0" w:space="0" w:color="auto"/>
            <w:bottom w:val="none" w:sz="0" w:space="0" w:color="auto"/>
            <w:right w:val="none" w:sz="0" w:space="0" w:color="auto"/>
          </w:divBdr>
        </w:div>
        <w:div w:id="1343239635">
          <w:marLeft w:val="640"/>
          <w:marRight w:val="0"/>
          <w:marTop w:val="0"/>
          <w:marBottom w:val="0"/>
          <w:divBdr>
            <w:top w:val="none" w:sz="0" w:space="0" w:color="auto"/>
            <w:left w:val="none" w:sz="0" w:space="0" w:color="auto"/>
            <w:bottom w:val="none" w:sz="0" w:space="0" w:color="auto"/>
            <w:right w:val="none" w:sz="0" w:space="0" w:color="auto"/>
          </w:divBdr>
        </w:div>
        <w:div w:id="1348945083">
          <w:marLeft w:val="640"/>
          <w:marRight w:val="0"/>
          <w:marTop w:val="0"/>
          <w:marBottom w:val="0"/>
          <w:divBdr>
            <w:top w:val="none" w:sz="0" w:space="0" w:color="auto"/>
            <w:left w:val="none" w:sz="0" w:space="0" w:color="auto"/>
            <w:bottom w:val="none" w:sz="0" w:space="0" w:color="auto"/>
            <w:right w:val="none" w:sz="0" w:space="0" w:color="auto"/>
          </w:divBdr>
        </w:div>
        <w:div w:id="1398168296">
          <w:marLeft w:val="640"/>
          <w:marRight w:val="0"/>
          <w:marTop w:val="0"/>
          <w:marBottom w:val="0"/>
          <w:divBdr>
            <w:top w:val="none" w:sz="0" w:space="0" w:color="auto"/>
            <w:left w:val="none" w:sz="0" w:space="0" w:color="auto"/>
            <w:bottom w:val="none" w:sz="0" w:space="0" w:color="auto"/>
            <w:right w:val="none" w:sz="0" w:space="0" w:color="auto"/>
          </w:divBdr>
        </w:div>
        <w:div w:id="1467892608">
          <w:marLeft w:val="640"/>
          <w:marRight w:val="0"/>
          <w:marTop w:val="0"/>
          <w:marBottom w:val="0"/>
          <w:divBdr>
            <w:top w:val="none" w:sz="0" w:space="0" w:color="auto"/>
            <w:left w:val="none" w:sz="0" w:space="0" w:color="auto"/>
            <w:bottom w:val="none" w:sz="0" w:space="0" w:color="auto"/>
            <w:right w:val="none" w:sz="0" w:space="0" w:color="auto"/>
          </w:divBdr>
        </w:div>
        <w:div w:id="1530411789">
          <w:marLeft w:val="640"/>
          <w:marRight w:val="0"/>
          <w:marTop w:val="0"/>
          <w:marBottom w:val="0"/>
          <w:divBdr>
            <w:top w:val="none" w:sz="0" w:space="0" w:color="auto"/>
            <w:left w:val="none" w:sz="0" w:space="0" w:color="auto"/>
            <w:bottom w:val="none" w:sz="0" w:space="0" w:color="auto"/>
            <w:right w:val="none" w:sz="0" w:space="0" w:color="auto"/>
          </w:divBdr>
        </w:div>
        <w:div w:id="1542592043">
          <w:marLeft w:val="640"/>
          <w:marRight w:val="0"/>
          <w:marTop w:val="0"/>
          <w:marBottom w:val="0"/>
          <w:divBdr>
            <w:top w:val="none" w:sz="0" w:space="0" w:color="auto"/>
            <w:left w:val="none" w:sz="0" w:space="0" w:color="auto"/>
            <w:bottom w:val="none" w:sz="0" w:space="0" w:color="auto"/>
            <w:right w:val="none" w:sz="0" w:space="0" w:color="auto"/>
          </w:divBdr>
        </w:div>
        <w:div w:id="1549729819">
          <w:marLeft w:val="640"/>
          <w:marRight w:val="0"/>
          <w:marTop w:val="0"/>
          <w:marBottom w:val="0"/>
          <w:divBdr>
            <w:top w:val="none" w:sz="0" w:space="0" w:color="auto"/>
            <w:left w:val="none" w:sz="0" w:space="0" w:color="auto"/>
            <w:bottom w:val="none" w:sz="0" w:space="0" w:color="auto"/>
            <w:right w:val="none" w:sz="0" w:space="0" w:color="auto"/>
          </w:divBdr>
        </w:div>
        <w:div w:id="1594436080">
          <w:marLeft w:val="640"/>
          <w:marRight w:val="0"/>
          <w:marTop w:val="0"/>
          <w:marBottom w:val="0"/>
          <w:divBdr>
            <w:top w:val="none" w:sz="0" w:space="0" w:color="auto"/>
            <w:left w:val="none" w:sz="0" w:space="0" w:color="auto"/>
            <w:bottom w:val="none" w:sz="0" w:space="0" w:color="auto"/>
            <w:right w:val="none" w:sz="0" w:space="0" w:color="auto"/>
          </w:divBdr>
        </w:div>
        <w:div w:id="1623268063">
          <w:marLeft w:val="640"/>
          <w:marRight w:val="0"/>
          <w:marTop w:val="0"/>
          <w:marBottom w:val="0"/>
          <w:divBdr>
            <w:top w:val="none" w:sz="0" w:space="0" w:color="auto"/>
            <w:left w:val="none" w:sz="0" w:space="0" w:color="auto"/>
            <w:bottom w:val="none" w:sz="0" w:space="0" w:color="auto"/>
            <w:right w:val="none" w:sz="0" w:space="0" w:color="auto"/>
          </w:divBdr>
        </w:div>
        <w:div w:id="1634096965">
          <w:marLeft w:val="640"/>
          <w:marRight w:val="0"/>
          <w:marTop w:val="0"/>
          <w:marBottom w:val="0"/>
          <w:divBdr>
            <w:top w:val="none" w:sz="0" w:space="0" w:color="auto"/>
            <w:left w:val="none" w:sz="0" w:space="0" w:color="auto"/>
            <w:bottom w:val="none" w:sz="0" w:space="0" w:color="auto"/>
            <w:right w:val="none" w:sz="0" w:space="0" w:color="auto"/>
          </w:divBdr>
        </w:div>
        <w:div w:id="1659378966">
          <w:marLeft w:val="640"/>
          <w:marRight w:val="0"/>
          <w:marTop w:val="0"/>
          <w:marBottom w:val="0"/>
          <w:divBdr>
            <w:top w:val="none" w:sz="0" w:space="0" w:color="auto"/>
            <w:left w:val="none" w:sz="0" w:space="0" w:color="auto"/>
            <w:bottom w:val="none" w:sz="0" w:space="0" w:color="auto"/>
            <w:right w:val="none" w:sz="0" w:space="0" w:color="auto"/>
          </w:divBdr>
        </w:div>
        <w:div w:id="1674144909">
          <w:marLeft w:val="640"/>
          <w:marRight w:val="0"/>
          <w:marTop w:val="0"/>
          <w:marBottom w:val="0"/>
          <w:divBdr>
            <w:top w:val="none" w:sz="0" w:space="0" w:color="auto"/>
            <w:left w:val="none" w:sz="0" w:space="0" w:color="auto"/>
            <w:bottom w:val="none" w:sz="0" w:space="0" w:color="auto"/>
            <w:right w:val="none" w:sz="0" w:space="0" w:color="auto"/>
          </w:divBdr>
        </w:div>
        <w:div w:id="1685327043">
          <w:marLeft w:val="640"/>
          <w:marRight w:val="0"/>
          <w:marTop w:val="0"/>
          <w:marBottom w:val="0"/>
          <w:divBdr>
            <w:top w:val="none" w:sz="0" w:space="0" w:color="auto"/>
            <w:left w:val="none" w:sz="0" w:space="0" w:color="auto"/>
            <w:bottom w:val="none" w:sz="0" w:space="0" w:color="auto"/>
            <w:right w:val="none" w:sz="0" w:space="0" w:color="auto"/>
          </w:divBdr>
        </w:div>
        <w:div w:id="1757819029">
          <w:marLeft w:val="640"/>
          <w:marRight w:val="0"/>
          <w:marTop w:val="0"/>
          <w:marBottom w:val="0"/>
          <w:divBdr>
            <w:top w:val="none" w:sz="0" w:space="0" w:color="auto"/>
            <w:left w:val="none" w:sz="0" w:space="0" w:color="auto"/>
            <w:bottom w:val="none" w:sz="0" w:space="0" w:color="auto"/>
            <w:right w:val="none" w:sz="0" w:space="0" w:color="auto"/>
          </w:divBdr>
        </w:div>
        <w:div w:id="1771900137">
          <w:marLeft w:val="640"/>
          <w:marRight w:val="0"/>
          <w:marTop w:val="0"/>
          <w:marBottom w:val="0"/>
          <w:divBdr>
            <w:top w:val="none" w:sz="0" w:space="0" w:color="auto"/>
            <w:left w:val="none" w:sz="0" w:space="0" w:color="auto"/>
            <w:bottom w:val="none" w:sz="0" w:space="0" w:color="auto"/>
            <w:right w:val="none" w:sz="0" w:space="0" w:color="auto"/>
          </w:divBdr>
        </w:div>
        <w:div w:id="1832017895">
          <w:marLeft w:val="640"/>
          <w:marRight w:val="0"/>
          <w:marTop w:val="0"/>
          <w:marBottom w:val="0"/>
          <w:divBdr>
            <w:top w:val="none" w:sz="0" w:space="0" w:color="auto"/>
            <w:left w:val="none" w:sz="0" w:space="0" w:color="auto"/>
            <w:bottom w:val="none" w:sz="0" w:space="0" w:color="auto"/>
            <w:right w:val="none" w:sz="0" w:space="0" w:color="auto"/>
          </w:divBdr>
        </w:div>
        <w:div w:id="1882984452">
          <w:marLeft w:val="640"/>
          <w:marRight w:val="0"/>
          <w:marTop w:val="0"/>
          <w:marBottom w:val="0"/>
          <w:divBdr>
            <w:top w:val="none" w:sz="0" w:space="0" w:color="auto"/>
            <w:left w:val="none" w:sz="0" w:space="0" w:color="auto"/>
            <w:bottom w:val="none" w:sz="0" w:space="0" w:color="auto"/>
            <w:right w:val="none" w:sz="0" w:space="0" w:color="auto"/>
          </w:divBdr>
        </w:div>
        <w:div w:id="1903714975">
          <w:marLeft w:val="640"/>
          <w:marRight w:val="0"/>
          <w:marTop w:val="0"/>
          <w:marBottom w:val="0"/>
          <w:divBdr>
            <w:top w:val="none" w:sz="0" w:space="0" w:color="auto"/>
            <w:left w:val="none" w:sz="0" w:space="0" w:color="auto"/>
            <w:bottom w:val="none" w:sz="0" w:space="0" w:color="auto"/>
            <w:right w:val="none" w:sz="0" w:space="0" w:color="auto"/>
          </w:divBdr>
        </w:div>
        <w:div w:id="1913806541">
          <w:marLeft w:val="640"/>
          <w:marRight w:val="0"/>
          <w:marTop w:val="0"/>
          <w:marBottom w:val="0"/>
          <w:divBdr>
            <w:top w:val="none" w:sz="0" w:space="0" w:color="auto"/>
            <w:left w:val="none" w:sz="0" w:space="0" w:color="auto"/>
            <w:bottom w:val="none" w:sz="0" w:space="0" w:color="auto"/>
            <w:right w:val="none" w:sz="0" w:space="0" w:color="auto"/>
          </w:divBdr>
        </w:div>
        <w:div w:id="1913856236">
          <w:marLeft w:val="640"/>
          <w:marRight w:val="0"/>
          <w:marTop w:val="0"/>
          <w:marBottom w:val="0"/>
          <w:divBdr>
            <w:top w:val="none" w:sz="0" w:space="0" w:color="auto"/>
            <w:left w:val="none" w:sz="0" w:space="0" w:color="auto"/>
            <w:bottom w:val="none" w:sz="0" w:space="0" w:color="auto"/>
            <w:right w:val="none" w:sz="0" w:space="0" w:color="auto"/>
          </w:divBdr>
        </w:div>
        <w:div w:id="1988433478">
          <w:marLeft w:val="640"/>
          <w:marRight w:val="0"/>
          <w:marTop w:val="0"/>
          <w:marBottom w:val="0"/>
          <w:divBdr>
            <w:top w:val="none" w:sz="0" w:space="0" w:color="auto"/>
            <w:left w:val="none" w:sz="0" w:space="0" w:color="auto"/>
            <w:bottom w:val="none" w:sz="0" w:space="0" w:color="auto"/>
            <w:right w:val="none" w:sz="0" w:space="0" w:color="auto"/>
          </w:divBdr>
        </w:div>
        <w:div w:id="2048135525">
          <w:marLeft w:val="640"/>
          <w:marRight w:val="0"/>
          <w:marTop w:val="0"/>
          <w:marBottom w:val="0"/>
          <w:divBdr>
            <w:top w:val="none" w:sz="0" w:space="0" w:color="auto"/>
            <w:left w:val="none" w:sz="0" w:space="0" w:color="auto"/>
            <w:bottom w:val="none" w:sz="0" w:space="0" w:color="auto"/>
            <w:right w:val="none" w:sz="0" w:space="0" w:color="auto"/>
          </w:divBdr>
        </w:div>
        <w:div w:id="2118988176">
          <w:marLeft w:val="640"/>
          <w:marRight w:val="0"/>
          <w:marTop w:val="0"/>
          <w:marBottom w:val="0"/>
          <w:divBdr>
            <w:top w:val="none" w:sz="0" w:space="0" w:color="auto"/>
            <w:left w:val="none" w:sz="0" w:space="0" w:color="auto"/>
            <w:bottom w:val="none" w:sz="0" w:space="0" w:color="auto"/>
            <w:right w:val="none" w:sz="0" w:space="0" w:color="auto"/>
          </w:divBdr>
        </w:div>
        <w:div w:id="2126077246">
          <w:marLeft w:val="640"/>
          <w:marRight w:val="0"/>
          <w:marTop w:val="0"/>
          <w:marBottom w:val="0"/>
          <w:divBdr>
            <w:top w:val="none" w:sz="0" w:space="0" w:color="auto"/>
            <w:left w:val="none" w:sz="0" w:space="0" w:color="auto"/>
            <w:bottom w:val="none" w:sz="0" w:space="0" w:color="auto"/>
            <w:right w:val="none" w:sz="0" w:space="0" w:color="auto"/>
          </w:divBdr>
        </w:div>
        <w:div w:id="2126776661">
          <w:marLeft w:val="640"/>
          <w:marRight w:val="0"/>
          <w:marTop w:val="0"/>
          <w:marBottom w:val="0"/>
          <w:divBdr>
            <w:top w:val="none" w:sz="0" w:space="0" w:color="auto"/>
            <w:left w:val="none" w:sz="0" w:space="0" w:color="auto"/>
            <w:bottom w:val="none" w:sz="0" w:space="0" w:color="auto"/>
            <w:right w:val="none" w:sz="0" w:space="0" w:color="auto"/>
          </w:divBdr>
        </w:div>
      </w:divsChild>
    </w:div>
    <w:div w:id="1346397465">
      <w:marLeft w:val="640"/>
      <w:marRight w:val="0"/>
      <w:marTop w:val="0"/>
      <w:marBottom w:val="0"/>
      <w:divBdr>
        <w:top w:val="none" w:sz="0" w:space="0" w:color="auto"/>
        <w:left w:val="none" w:sz="0" w:space="0" w:color="auto"/>
        <w:bottom w:val="none" w:sz="0" w:space="0" w:color="auto"/>
        <w:right w:val="none" w:sz="0" w:space="0" w:color="auto"/>
      </w:divBdr>
    </w:div>
    <w:div w:id="1347706140">
      <w:marLeft w:val="640"/>
      <w:marRight w:val="0"/>
      <w:marTop w:val="0"/>
      <w:marBottom w:val="0"/>
      <w:divBdr>
        <w:top w:val="none" w:sz="0" w:space="0" w:color="auto"/>
        <w:left w:val="none" w:sz="0" w:space="0" w:color="auto"/>
        <w:bottom w:val="none" w:sz="0" w:space="0" w:color="auto"/>
        <w:right w:val="none" w:sz="0" w:space="0" w:color="auto"/>
      </w:divBdr>
    </w:div>
    <w:div w:id="1347707703">
      <w:bodyDiv w:val="1"/>
      <w:marLeft w:val="0"/>
      <w:marRight w:val="0"/>
      <w:marTop w:val="0"/>
      <w:marBottom w:val="0"/>
      <w:divBdr>
        <w:top w:val="none" w:sz="0" w:space="0" w:color="auto"/>
        <w:left w:val="none" w:sz="0" w:space="0" w:color="auto"/>
        <w:bottom w:val="none" w:sz="0" w:space="0" w:color="auto"/>
        <w:right w:val="none" w:sz="0" w:space="0" w:color="auto"/>
      </w:divBdr>
      <w:divsChild>
        <w:div w:id="21782868">
          <w:marLeft w:val="640"/>
          <w:marRight w:val="0"/>
          <w:marTop w:val="0"/>
          <w:marBottom w:val="0"/>
          <w:divBdr>
            <w:top w:val="none" w:sz="0" w:space="0" w:color="auto"/>
            <w:left w:val="none" w:sz="0" w:space="0" w:color="auto"/>
            <w:bottom w:val="none" w:sz="0" w:space="0" w:color="auto"/>
            <w:right w:val="none" w:sz="0" w:space="0" w:color="auto"/>
          </w:divBdr>
        </w:div>
        <w:div w:id="55134415">
          <w:marLeft w:val="640"/>
          <w:marRight w:val="0"/>
          <w:marTop w:val="0"/>
          <w:marBottom w:val="0"/>
          <w:divBdr>
            <w:top w:val="none" w:sz="0" w:space="0" w:color="auto"/>
            <w:left w:val="none" w:sz="0" w:space="0" w:color="auto"/>
            <w:bottom w:val="none" w:sz="0" w:space="0" w:color="auto"/>
            <w:right w:val="none" w:sz="0" w:space="0" w:color="auto"/>
          </w:divBdr>
        </w:div>
        <w:div w:id="107431836">
          <w:marLeft w:val="640"/>
          <w:marRight w:val="0"/>
          <w:marTop w:val="0"/>
          <w:marBottom w:val="0"/>
          <w:divBdr>
            <w:top w:val="none" w:sz="0" w:space="0" w:color="auto"/>
            <w:left w:val="none" w:sz="0" w:space="0" w:color="auto"/>
            <w:bottom w:val="none" w:sz="0" w:space="0" w:color="auto"/>
            <w:right w:val="none" w:sz="0" w:space="0" w:color="auto"/>
          </w:divBdr>
        </w:div>
        <w:div w:id="150752556">
          <w:marLeft w:val="640"/>
          <w:marRight w:val="0"/>
          <w:marTop w:val="0"/>
          <w:marBottom w:val="0"/>
          <w:divBdr>
            <w:top w:val="none" w:sz="0" w:space="0" w:color="auto"/>
            <w:left w:val="none" w:sz="0" w:space="0" w:color="auto"/>
            <w:bottom w:val="none" w:sz="0" w:space="0" w:color="auto"/>
            <w:right w:val="none" w:sz="0" w:space="0" w:color="auto"/>
          </w:divBdr>
        </w:div>
        <w:div w:id="195122999">
          <w:marLeft w:val="640"/>
          <w:marRight w:val="0"/>
          <w:marTop w:val="0"/>
          <w:marBottom w:val="0"/>
          <w:divBdr>
            <w:top w:val="none" w:sz="0" w:space="0" w:color="auto"/>
            <w:left w:val="none" w:sz="0" w:space="0" w:color="auto"/>
            <w:bottom w:val="none" w:sz="0" w:space="0" w:color="auto"/>
            <w:right w:val="none" w:sz="0" w:space="0" w:color="auto"/>
          </w:divBdr>
        </w:div>
        <w:div w:id="320349517">
          <w:marLeft w:val="640"/>
          <w:marRight w:val="0"/>
          <w:marTop w:val="0"/>
          <w:marBottom w:val="0"/>
          <w:divBdr>
            <w:top w:val="none" w:sz="0" w:space="0" w:color="auto"/>
            <w:left w:val="none" w:sz="0" w:space="0" w:color="auto"/>
            <w:bottom w:val="none" w:sz="0" w:space="0" w:color="auto"/>
            <w:right w:val="none" w:sz="0" w:space="0" w:color="auto"/>
          </w:divBdr>
        </w:div>
        <w:div w:id="379595900">
          <w:marLeft w:val="640"/>
          <w:marRight w:val="0"/>
          <w:marTop w:val="0"/>
          <w:marBottom w:val="0"/>
          <w:divBdr>
            <w:top w:val="none" w:sz="0" w:space="0" w:color="auto"/>
            <w:left w:val="none" w:sz="0" w:space="0" w:color="auto"/>
            <w:bottom w:val="none" w:sz="0" w:space="0" w:color="auto"/>
            <w:right w:val="none" w:sz="0" w:space="0" w:color="auto"/>
          </w:divBdr>
        </w:div>
        <w:div w:id="390924512">
          <w:marLeft w:val="640"/>
          <w:marRight w:val="0"/>
          <w:marTop w:val="0"/>
          <w:marBottom w:val="0"/>
          <w:divBdr>
            <w:top w:val="none" w:sz="0" w:space="0" w:color="auto"/>
            <w:left w:val="none" w:sz="0" w:space="0" w:color="auto"/>
            <w:bottom w:val="none" w:sz="0" w:space="0" w:color="auto"/>
            <w:right w:val="none" w:sz="0" w:space="0" w:color="auto"/>
          </w:divBdr>
        </w:div>
        <w:div w:id="432868437">
          <w:marLeft w:val="640"/>
          <w:marRight w:val="0"/>
          <w:marTop w:val="0"/>
          <w:marBottom w:val="0"/>
          <w:divBdr>
            <w:top w:val="none" w:sz="0" w:space="0" w:color="auto"/>
            <w:left w:val="none" w:sz="0" w:space="0" w:color="auto"/>
            <w:bottom w:val="none" w:sz="0" w:space="0" w:color="auto"/>
            <w:right w:val="none" w:sz="0" w:space="0" w:color="auto"/>
          </w:divBdr>
        </w:div>
        <w:div w:id="454103212">
          <w:marLeft w:val="640"/>
          <w:marRight w:val="0"/>
          <w:marTop w:val="0"/>
          <w:marBottom w:val="0"/>
          <w:divBdr>
            <w:top w:val="none" w:sz="0" w:space="0" w:color="auto"/>
            <w:left w:val="none" w:sz="0" w:space="0" w:color="auto"/>
            <w:bottom w:val="none" w:sz="0" w:space="0" w:color="auto"/>
            <w:right w:val="none" w:sz="0" w:space="0" w:color="auto"/>
          </w:divBdr>
        </w:div>
        <w:div w:id="454367194">
          <w:marLeft w:val="640"/>
          <w:marRight w:val="0"/>
          <w:marTop w:val="0"/>
          <w:marBottom w:val="0"/>
          <w:divBdr>
            <w:top w:val="none" w:sz="0" w:space="0" w:color="auto"/>
            <w:left w:val="none" w:sz="0" w:space="0" w:color="auto"/>
            <w:bottom w:val="none" w:sz="0" w:space="0" w:color="auto"/>
            <w:right w:val="none" w:sz="0" w:space="0" w:color="auto"/>
          </w:divBdr>
        </w:div>
        <w:div w:id="463546204">
          <w:marLeft w:val="640"/>
          <w:marRight w:val="0"/>
          <w:marTop w:val="0"/>
          <w:marBottom w:val="0"/>
          <w:divBdr>
            <w:top w:val="none" w:sz="0" w:space="0" w:color="auto"/>
            <w:left w:val="none" w:sz="0" w:space="0" w:color="auto"/>
            <w:bottom w:val="none" w:sz="0" w:space="0" w:color="auto"/>
            <w:right w:val="none" w:sz="0" w:space="0" w:color="auto"/>
          </w:divBdr>
        </w:div>
        <w:div w:id="478301528">
          <w:marLeft w:val="640"/>
          <w:marRight w:val="0"/>
          <w:marTop w:val="0"/>
          <w:marBottom w:val="0"/>
          <w:divBdr>
            <w:top w:val="none" w:sz="0" w:space="0" w:color="auto"/>
            <w:left w:val="none" w:sz="0" w:space="0" w:color="auto"/>
            <w:bottom w:val="none" w:sz="0" w:space="0" w:color="auto"/>
            <w:right w:val="none" w:sz="0" w:space="0" w:color="auto"/>
          </w:divBdr>
        </w:div>
        <w:div w:id="576474076">
          <w:marLeft w:val="640"/>
          <w:marRight w:val="0"/>
          <w:marTop w:val="0"/>
          <w:marBottom w:val="0"/>
          <w:divBdr>
            <w:top w:val="none" w:sz="0" w:space="0" w:color="auto"/>
            <w:left w:val="none" w:sz="0" w:space="0" w:color="auto"/>
            <w:bottom w:val="none" w:sz="0" w:space="0" w:color="auto"/>
            <w:right w:val="none" w:sz="0" w:space="0" w:color="auto"/>
          </w:divBdr>
        </w:div>
        <w:div w:id="610821479">
          <w:marLeft w:val="640"/>
          <w:marRight w:val="0"/>
          <w:marTop w:val="0"/>
          <w:marBottom w:val="0"/>
          <w:divBdr>
            <w:top w:val="none" w:sz="0" w:space="0" w:color="auto"/>
            <w:left w:val="none" w:sz="0" w:space="0" w:color="auto"/>
            <w:bottom w:val="none" w:sz="0" w:space="0" w:color="auto"/>
            <w:right w:val="none" w:sz="0" w:space="0" w:color="auto"/>
          </w:divBdr>
        </w:div>
        <w:div w:id="634870360">
          <w:marLeft w:val="640"/>
          <w:marRight w:val="0"/>
          <w:marTop w:val="0"/>
          <w:marBottom w:val="0"/>
          <w:divBdr>
            <w:top w:val="none" w:sz="0" w:space="0" w:color="auto"/>
            <w:left w:val="none" w:sz="0" w:space="0" w:color="auto"/>
            <w:bottom w:val="none" w:sz="0" w:space="0" w:color="auto"/>
            <w:right w:val="none" w:sz="0" w:space="0" w:color="auto"/>
          </w:divBdr>
        </w:div>
        <w:div w:id="639697828">
          <w:marLeft w:val="640"/>
          <w:marRight w:val="0"/>
          <w:marTop w:val="0"/>
          <w:marBottom w:val="0"/>
          <w:divBdr>
            <w:top w:val="none" w:sz="0" w:space="0" w:color="auto"/>
            <w:left w:val="none" w:sz="0" w:space="0" w:color="auto"/>
            <w:bottom w:val="none" w:sz="0" w:space="0" w:color="auto"/>
            <w:right w:val="none" w:sz="0" w:space="0" w:color="auto"/>
          </w:divBdr>
        </w:div>
        <w:div w:id="674650986">
          <w:marLeft w:val="640"/>
          <w:marRight w:val="0"/>
          <w:marTop w:val="0"/>
          <w:marBottom w:val="0"/>
          <w:divBdr>
            <w:top w:val="none" w:sz="0" w:space="0" w:color="auto"/>
            <w:left w:val="none" w:sz="0" w:space="0" w:color="auto"/>
            <w:bottom w:val="none" w:sz="0" w:space="0" w:color="auto"/>
            <w:right w:val="none" w:sz="0" w:space="0" w:color="auto"/>
          </w:divBdr>
        </w:div>
        <w:div w:id="690378229">
          <w:marLeft w:val="640"/>
          <w:marRight w:val="0"/>
          <w:marTop w:val="0"/>
          <w:marBottom w:val="0"/>
          <w:divBdr>
            <w:top w:val="none" w:sz="0" w:space="0" w:color="auto"/>
            <w:left w:val="none" w:sz="0" w:space="0" w:color="auto"/>
            <w:bottom w:val="none" w:sz="0" w:space="0" w:color="auto"/>
            <w:right w:val="none" w:sz="0" w:space="0" w:color="auto"/>
          </w:divBdr>
        </w:div>
        <w:div w:id="693271218">
          <w:marLeft w:val="640"/>
          <w:marRight w:val="0"/>
          <w:marTop w:val="0"/>
          <w:marBottom w:val="0"/>
          <w:divBdr>
            <w:top w:val="none" w:sz="0" w:space="0" w:color="auto"/>
            <w:left w:val="none" w:sz="0" w:space="0" w:color="auto"/>
            <w:bottom w:val="none" w:sz="0" w:space="0" w:color="auto"/>
            <w:right w:val="none" w:sz="0" w:space="0" w:color="auto"/>
          </w:divBdr>
        </w:div>
        <w:div w:id="701632583">
          <w:marLeft w:val="640"/>
          <w:marRight w:val="0"/>
          <w:marTop w:val="0"/>
          <w:marBottom w:val="0"/>
          <w:divBdr>
            <w:top w:val="none" w:sz="0" w:space="0" w:color="auto"/>
            <w:left w:val="none" w:sz="0" w:space="0" w:color="auto"/>
            <w:bottom w:val="none" w:sz="0" w:space="0" w:color="auto"/>
            <w:right w:val="none" w:sz="0" w:space="0" w:color="auto"/>
          </w:divBdr>
        </w:div>
        <w:div w:id="706491024">
          <w:marLeft w:val="640"/>
          <w:marRight w:val="0"/>
          <w:marTop w:val="0"/>
          <w:marBottom w:val="0"/>
          <w:divBdr>
            <w:top w:val="none" w:sz="0" w:space="0" w:color="auto"/>
            <w:left w:val="none" w:sz="0" w:space="0" w:color="auto"/>
            <w:bottom w:val="none" w:sz="0" w:space="0" w:color="auto"/>
            <w:right w:val="none" w:sz="0" w:space="0" w:color="auto"/>
          </w:divBdr>
        </w:div>
        <w:div w:id="720248609">
          <w:marLeft w:val="640"/>
          <w:marRight w:val="0"/>
          <w:marTop w:val="0"/>
          <w:marBottom w:val="0"/>
          <w:divBdr>
            <w:top w:val="none" w:sz="0" w:space="0" w:color="auto"/>
            <w:left w:val="none" w:sz="0" w:space="0" w:color="auto"/>
            <w:bottom w:val="none" w:sz="0" w:space="0" w:color="auto"/>
            <w:right w:val="none" w:sz="0" w:space="0" w:color="auto"/>
          </w:divBdr>
        </w:div>
        <w:div w:id="731123778">
          <w:marLeft w:val="640"/>
          <w:marRight w:val="0"/>
          <w:marTop w:val="0"/>
          <w:marBottom w:val="0"/>
          <w:divBdr>
            <w:top w:val="none" w:sz="0" w:space="0" w:color="auto"/>
            <w:left w:val="none" w:sz="0" w:space="0" w:color="auto"/>
            <w:bottom w:val="none" w:sz="0" w:space="0" w:color="auto"/>
            <w:right w:val="none" w:sz="0" w:space="0" w:color="auto"/>
          </w:divBdr>
        </w:div>
        <w:div w:id="745954381">
          <w:marLeft w:val="640"/>
          <w:marRight w:val="0"/>
          <w:marTop w:val="0"/>
          <w:marBottom w:val="0"/>
          <w:divBdr>
            <w:top w:val="none" w:sz="0" w:space="0" w:color="auto"/>
            <w:left w:val="none" w:sz="0" w:space="0" w:color="auto"/>
            <w:bottom w:val="none" w:sz="0" w:space="0" w:color="auto"/>
            <w:right w:val="none" w:sz="0" w:space="0" w:color="auto"/>
          </w:divBdr>
        </w:div>
        <w:div w:id="748885122">
          <w:marLeft w:val="640"/>
          <w:marRight w:val="0"/>
          <w:marTop w:val="0"/>
          <w:marBottom w:val="0"/>
          <w:divBdr>
            <w:top w:val="none" w:sz="0" w:space="0" w:color="auto"/>
            <w:left w:val="none" w:sz="0" w:space="0" w:color="auto"/>
            <w:bottom w:val="none" w:sz="0" w:space="0" w:color="auto"/>
            <w:right w:val="none" w:sz="0" w:space="0" w:color="auto"/>
          </w:divBdr>
        </w:div>
        <w:div w:id="757095166">
          <w:marLeft w:val="640"/>
          <w:marRight w:val="0"/>
          <w:marTop w:val="0"/>
          <w:marBottom w:val="0"/>
          <w:divBdr>
            <w:top w:val="none" w:sz="0" w:space="0" w:color="auto"/>
            <w:left w:val="none" w:sz="0" w:space="0" w:color="auto"/>
            <w:bottom w:val="none" w:sz="0" w:space="0" w:color="auto"/>
            <w:right w:val="none" w:sz="0" w:space="0" w:color="auto"/>
          </w:divBdr>
        </w:div>
        <w:div w:id="818114503">
          <w:marLeft w:val="640"/>
          <w:marRight w:val="0"/>
          <w:marTop w:val="0"/>
          <w:marBottom w:val="0"/>
          <w:divBdr>
            <w:top w:val="none" w:sz="0" w:space="0" w:color="auto"/>
            <w:left w:val="none" w:sz="0" w:space="0" w:color="auto"/>
            <w:bottom w:val="none" w:sz="0" w:space="0" w:color="auto"/>
            <w:right w:val="none" w:sz="0" w:space="0" w:color="auto"/>
          </w:divBdr>
        </w:div>
        <w:div w:id="857308144">
          <w:marLeft w:val="640"/>
          <w:marRight w:val="0"/>
          <w:marTop w:val="0"/>
          <w:marBottom w:val="0"/>
          <w:divBdr>
            <w:top w:val="none" w:sz="0" w:space="0" w:color="auto"/>
            <w:left w:val="none" w:sz="0" w:space="0" w:color="auto"/>
            <w:bottom w:val="none" w:sz="0" w:space="0" w:color="auto"/>
            <w:right w:val="none" w:sz="0" w:space="0" w:color="auto"/>
          </w:divBdr>
        </w:div>
        <w:div w:id="888299009">
          <w:marLeft w:val="640"/>
          <w:marRight w:val="0"/>
          <w:marTop w:val="0"/>
          <w:marBottom w:val="0"/>
          <w:divBdr>
            <w:top w:val="none" w:sz="0" w:space="0" w:color="auto"/>
            <w:left w:val="none" w:sz="0" w:space="0" w:color="auto"/>
            <w:bottom w:val="none" w:sz="0" w:space="0" w:color="auto"/>
            <w:right w:val="none" w:sz="0" w:space="0" w:color="auto"/>
          </w:divBdr>
        </w:div>
        <w:div w:id="915481415">
          <w:marLeft w:val="640"/>
          <w:marRight w:val="0"/>
          <w:marTop w:val="0"/>
          <w:marBottom w:val="0"/>
          <w:divBdr>
            <w:top w:val="none" w:sz="0" w:space="0" w:color="auto"/>
            <w:left w:val="none" w:sz="0" w:space="0" w:color="auto"/>
            <w:bottom w:val="none" w:sz="0" w:space="0" w:color="auto"/>
            <w:right w:val="none" w:sz="0" w:space="0" w:color="auto"/>
          </w:divBdr>
        </w:div>
        <w:div w:id="951402155">
          <w:marLeft w:val="640"/>
          <w:marRight w:val="0"/>
          <w:marTop w:val="0"/>
          <w:marBottom w:val="0"/>
          <w:divBdr>
            <w:top w:val="none" w:sz="0" w:space="0" w:color="auto"/>
            <w:left w:val="none" w:sz="0" w:space="0" w:color="auto"/>
            <w:bottom w:val="none" w:sz="0" w:space="0" w:color="auto"/>
            <w:right w:val="none" w:sz="0" w:space="0" w:color="auto"/>
          </w:divBdr>
        </w:div>
        <w:div w:id="953711813">
          <w:marLeft w:val="640"/>
          <w:marRight w:val="0"/>
          <w:marTop w:val="0"/>
          <w:marBottom w:val="0"/>
          <w:divBdr>
            <w:top w:val="none" w:sz="0" w:space="0" w:color="auto"/>
            <w:left w:val="none" w:sz="0" w:space="0" w:color="auto"/>
            <w:bottom w:val="none" w:sz="0" w:space="0" w:color="auto"/>
            <w:right w:val="none" w:sz="0" w:space="0" w:color="auto"/>
          </w:divBdr>
        </w:div>
        <w:div w:id="985283899">
          <w:marLeft w:val="640"/>
          <w:marRight w:val="0"/>
          <w:marTop w:val="0"/>
          <w:marBottom w:val="0"/>
          <w:divBdr>
            <w:top w:val="none" w:sz="0" w:space="0" w:color="auto"/>
            <w:left w:val="none" w:sz="0" w:space="0" w:color="auto"/>
            <w:bottom w:val="none" w:sz="0" w:space="0" w:color="auto"/>
            <w:right w:val="none" w:sz="0" w:space="0" w:color="auto"/>
          </w:divBdr>
        </w:div>
        <w:div w:id="987594349">
          <w:marLeft w:val="640"/>
          <w:marRight w:val="0"/>
          <w:marTop w:val="0"/>
          <w:marBottom w:val="0"/>
          <w:divBdr>
            <w:top w:val="none" w:sz="0" w:space="0" w:color="auto"/>
            <w:left w:val="none" w:sz="0" w:space="0" w:color="auto"/>
            <w:bottom w:val="none" w:sz="0" w:space="0" w:color="auto"/>
            <w:right w:val="none" w:sz="0" w:space="0" w:color="auto"/>
          </w:divBdr>
        </w:div>
        <w:div w:id="1018388341">
          <w:marLeft w:val="640"/>
          <w:marRight w:val="0"/>
          <w:marTop w:val="0"/>
          <w:marBottom w:val="0"/>
          <w:divBdr>
            <w:top w:val="none" w:sz="0" w:space="0" w:color="auto"/>
            <w:left w:val="none" w:sz="0" w:space="0" w:color="auto"/>
            <w:bottom w:val="none" w:sz="0" w:space="0" w:color="auto"/>
            <w:right w:val="none" w:sz="0" w:space="0" w:color="auto"/>
          </w:divBdr>
        </w:div>
        <w:div w:id="1072696635">
          <w:marLeft w:val="640"/>
          <w:marRight w:val="0"/>
          <w:marTop w:val="0"/>
          <w:marBottom w:val="0"/>
          <w:divBdr>
            <w:top w:val="none" w:sz="0" w:space="0" w:color="auto"/>
            <w:left w:val="none" w:sz="0" w:space="0" w:color="auto"/>
            <w:bottom w:val="none" w:sz="0" w:space="0" w:color="auto"/>
            <w:right w:val="none" w:sz="0" w:space="0" w:color="auto"/>
          </w:divBdr>
        </w:div>
        <w:div w:id="1089077401">
          <w:marLeft w:val="640"/>
          <w:marRight w:val="0"/>
          <w:marTop w:val="0"/>
          <w:marBottom w:val="0"/>
          <w:divBdr>
            <w:top w:val="none" w:sz="0" w:space="0" w:color="auto"/>
            <w:left w:val="none" w:sz="0" w:space="0" w:color="auto"/>
            <w:bottom w:val="none" w:sz="0" w:space="0" w:color="auto"/>
            <w:right w:val="none" w:sz="0" w:space="0" w:color="auto"/>
          </w:divBdr>
        </w:div>
        <w:div w:id="1140657632">
          <w:marLeft w:val="640"/>
          <w:marRight w:val="0"/>
          <w:marTop w:val="0"/>
          <w:marBottom w:val="0"/>
          <w:divBdr>
            <w:top w:val="none" w:sz="0" w:space="0" w:color="auto"/>
            <w:left w:val="none" w:sz="0" w:space="0" w:color="auto"/>
            <w:bottom w:val="none" w:sz="0" w:space="0" w:color="auto"/>
            <w:right w:val="none" w:sz="0" w:space="0" w:color="auto"/>
          </w:divBdr>
        </w:div>
        <w:div w:id="1151485774">
          <w:marLeft w:val="640"/>
          <w:marRight w:val="0"/>
          <w:marTop w:val="0"/>
          <w:marBottom w:val="0"/>
          <w:divBdr>
            <w:top w:val="none" w:sz="0" w:space="0" w:color="auto"/>
            <w:left w:val="none" w:sz="0" w:space="0" w:color="auto"/>
            <w:bottom w:val="none" w:sz="0" w:space="0" w:color="auto"/>
            <w:right w:val="none" w:sz="0" w:space="0" w:color="auto"/>
          </w:divBdr>
        </w:div>
        <w:div w:id="1155416942">
          <w:marLeft w:val="640"/>
          <w:marRight w:val="0"/>
          <w:marTop w:val="0"/>
          <w:marBottom w:val="0"/>
          <w:divBdr>
            <w:top w:val="none" w:sz="0" w:space="0" w:color="auto"/>
            <w:left w:val="none" w:sz="0" w:space="0" w:color="auto"/>
            <w:bottom w:val="none" w:sz="0" w:space="0" w:color="auto"/>
            <w:right w:val="none" w:sz="0" w:space="0" w:color="auto"/>
          </w:divBdr>
        </w:div>
        <w:div w:id="1155534626">
          <w:marLeft w:val="640"/>
          <w:marRight w:val="0"/>
          <w:marTop w:val="0"/>
          <w:marBottom w:val="0"/>
          <w:divBdr>
            <w:top w:val="none" w:sz="0" w:space="0" w:color="auto"/>
            <w:left w:val="none" w:sz="0" w:space="0" w:color="auto"/>
            <w:bottom w:val="none" w:sz="0" w:space="0" w:color="auto"/>
            <w:right w:val="none" w:sz="0" w:space="0" w:color="auto"/>
          </w:divBdr>
        </w:div>
        <w:div w:id="1205362800">
          <w:marLeft w:val="640"/>
          <w:marRight w:val="0"/>
          <w:marTop w:val="0"/>
          <w:marBottom w:val="0"/>
          <w:divBdr>
            <w:top w:val="none" w:sz="0" w:space="0" w:color="auto"/>
            <w:left w:val="none" w:sz="0" w:space="0" w:color="auto"/>
            <w:bottom w:val="none" w:sz="0" w:space="0" w:color="auto"/>
            <w:right w:val="none" w:sz="0" w:space="0" w:color="auto"/>
          </w:divBdr>
        </w:div>
        <w:div w:id="1206481359">
          <w:marLeft w:val="640"/>
          <w:marRight w:val="0"/>
          <w:marTop w:val="0"/>
          <w:marBottom w:val="0"/>
          <w:divBdr>
            <w:top w:val="none" w:sz="0" w:space="0" w:color="auto"/>
            <w:left w:val="none" w:sz="0" w:space="0" w:color="auto"/>
            <w:bottom w:val="none" w:sz="0" w:space="0" w:color="auto"/>
            <w:right w:val="none" w:sz="0" w:space="0" w:color="auto"/>
          </w:divBdr>
        </w:div>
        <w:div w:id="1278558299">
          <w:marLeft w:val="640"/>
          <w:marRight w:val="0"/>
          <w:marTop w:val="0"/>
          <w:marBottom w:val="0"/>
          <w:divBdr>
            <w:top w:val="none" w:sz="0" w:space="0" w:color="auto"/>
            <w:left w:val="none" w:sz="0" w:space="0" w:color="auto"/>
            <w:bottom w:val="none" w:sz="0" w:space="0" w:color="auto"/>
            <w:right w:val="none" w:sz="0" w:space="0" w:color="auto"/>
          </w:divBdr>
        </w:div>
        <w:div w:id="1284996547">
          <w:marLeft w:val="640"/>
          <w:marRight w:val="0"/>
          <w:marTop w:val="0"/>
          <w:marBottom w:val="0"/>
          <w:divBdr>
            <w:top w:val="none" w:sz="0" w:space="0" w:color="auto"/>
            <w:left w:val="none" w:sz="0" w:space="0" w:color="auto"/>
            <w:bottom w:val="none" w:sz="0" w:space="0" w:color="auto"/>
            <w:right w:val="none" w:sz="0" w:space="0" w:color="auto"/>
          </w:divBdr>
        </w:div>
        <w:div w:id="1341813277">
          <w:marLeft w:val="640"/>
          <w:marRight w:val="0"/>
          <w:marTop w:val="0"/>
          <w:marBottom w:val="0"/>
          <w:divBdr>
            <w:top w:val="none" w:sz="0" w:space="0" w:color="auto"/>
            <w:left w:val="none" w:sz="0" w:space="0" w:color="auto"/>
            <w:bottom w:val="none" w:sz="0" w:space="0" w:color="auto"/>
            <w:right w:val="none" w:sz="0" w:space="0" w:color="auto"/>
          </w:divBdr>
        </w:div>
        <w:div w:id="1461877380">
          <w:marLeft w:val="640"/>
          <w:marRight w:val="0"/>
          <w:marTop w:val="0"/>
          <w:marBottom w:val="0"/>
          <w:divBdr>
            <w:top w:val="none" w:sz="0" w:space="0" w:color="auto"/>
            <w:left w:val="none" w:sz="0" w:space="0" w:color="auto"/>
            <w:bottom w:val="none" w:sz="0" w:space="0" w:color="auto"/>
            <w:right w:val="none" w:sz="0" w:space="0" w:color="auto"/>
          </w:divBdr>
        </w:div>
        <w:div w:id="1494956172">
          <w:marLeft w:val="640"/>
          <w:marRight w:val="0"/>
          <w:marTop w:val="0"/>
          <w:marBottom w:val="0"/>
          <w:divBdr>
            <w:top w:val="none" w:sz="0" w:space="0" w:color="auto"/>
            <w:left w:val="none" w:sz="0" w:space="0" w:color="auto"/>
            <w:bottom w:val="none" w:sz="0" w:space="0" w:color="auto"/>
            <w:right w:val="none" w:sz="0" w:space="0" w:color="auto"/>
          </w:divBdr>
        </w:div>
        <w:div w:id="1501195600">
          <w:marLeft w:val="640"/>
          <w:marRight w:val="0"/>
          <w:marTop w:val="0"/>
          <w:marBottom w:val="0"/>
          <w:divBdr>
            <w:top w:val="none" w:sz="0" w:space="0" w:color="auto"/>
            <w:left w:val="none" w:sz="0" w:space="0" w:color="auto"/>
            <w:bottom w:val="none" w:sz="0" w:space="0" w:color="auto"/>
            <w:right w:val="none" w:sz="0" w:space="0" w:color="auto"/>
          </w:divBdr>
        </w:div>
        <w:div w:id="1513377962">
          <w:marLeft w:val="640"/>
          <w:marRight w:val="0"/>
          <w:marTop w:val="0"/>
          <w:marBottom w:val="0"/>
          <w:divBdr>
            <w:top w:val="none" w:sz="0" w:space="0" w:color="auto"/>
            <w:left w:val="none" w:sz="0" w:space="0" w:color="auto"/>
            <w:bottom w:val="none" w:sz="0" w:space="0" w:color="auto"/>
            <w:right w:val="none" w:sz="0" w:space="0" w:color="auto"/>
          </w:divBdr>
        </w:div>
        <w:div w:id="1548301317">
          <w:marLeft w:val="640"/>
          <w:marRight w:val="0"/>
          <w:marTop w:val="0"/>
          <w:marBottom w:val="0"/>
          <w:divBdr>
            <w:top w:val="none" w:sz="0" w:space="0" w:color="auto"/>
            <w:left w:val="none" w:sz="0" w:space="0" w:color="auto"/>
            <w:bottom w:val="none" w:sz="0" w:space="0" w:color="auto"/>
            <w:right w:val="none" w:sz="0" w:space="0" w:color="auto"/>
          </w:divBdr>
        </w:div>
        <w:div w:id="1554655138">
          <w:marLeft w:val="640"/>
          <w:marRight w:val="0"/>
          <w:marTop w:val="0"/>
          <w:marBottom w:val="0"/>
          <w:divBdr>
            <w:top w:val="none" w:sz="0" w:space="0" w:color="auto"/>
            <w:left w:val="none" w:sz="0" w:space="0" w:color="auto"/>
            <w:bottom w:val="none" w:sz="0" w:space="0" w:color="auto"/>
            <w:right w:val="none" w:sz="0" w:space="0" w:color="auto"/>
          </w:divBdr>
        </w:div>
        <w:div w:id="1650789319">
          <w:marLeft w:val="640"/>
          <w:marRight w:val="0"/>
          <w:marTop w:val="0"/>
          <w:marBottom w:val="0"/>
          <w:divBdr>
            <w:top w:val="none" w:sz="0" w:space="0" w:color="auto"/>
            <w:left w:val="none" w:sz="0" w:space="0" w:color="auto"/>
            <w:bottom w:val="none" w:sz="0" w:space="0" w:color="auto"/>
            <w:right w:val="none" w:sz="0" w:space="0" w:color="auto"/>
          </w:divBdr>
        </w:div>
        <w:div w:id="1707217044">
          <w:marLeft w:val="640"/>
          <w:marRight w:val="0"/>
          <w:marTop w:val="0"/>
          <w:marBottom w:val="0"/>
          <w:divBdr>
            <w:top w:val="none" w:sz="0" w:space="0" w:color="auto"/>
            <w:left w:val="none" w:sz="0" w:space="0" w:color="auto"/>
            <w:bottom w:val="none" w:sz="0" w:space="0" w:color="auto"/>
            <w:right w:val="none" w:sz="0" w:space="0" w:color="auto"/>
          </w:divBdr>
        </w:div>
        <w:div w:id="1841264011">
          <w:marLeft w:val="640"/>
          <w:marRight w:val="0"/>
          <w:marTop w:val="0"/>
          <w:marBottom w:val="0"/>
          <w:divBdr>
            <w:top w:val="none" w:sz="0" w:space="0" w:color="auto"/>
            <w:left w:val="none" w:sz="0" w:space="0" w:color="auto"/>
            <w:bottom w:val="none" w:sz="0" w:space="0" w:color="auto"/>
            <w:right w:val="none" w:sz="0" w:space="0" w:color="auto"/>
          </w:divBdr>
        </w:div>
        <w:div w:id="1845126562">
          <w:marLeft w:val="640"/>
          <w:marRight w:val="0"/>
          <w:marTop w:val="0"/>
          <w:marBottom w:val="0"/>
          <w:divBdr>
            <w:top w:val="none" w:sz="0" w:space="0" w:color="auto"/>
            <w:left w:val="none" w:sz="0" w:space="0" w:color="auto"/>
            <w:bottom w:val="none" w:sz="0" w:space="0" w:color="auto"/>
            <w:right w:val="none" w:sz="0" w:space="0" w:color="auto"/>
          </w:divBdr>
        </w:div>
        <w:div w:id="1871332900">
          <w:marLeft w:val="640"/>
          <w:marRight w:val="0"/>
          <w:marTop w:val="0"/>
          <w:marBottom w:val="0"/>
          <w:divBdr>
            <w:top w:val="none" w:sz="0" w:space="0" w:color="auto"/>
            <w:left w:val="none" w:sz="0" w:space="0" w:color="auto"/>
            <w:bottom w:val="none" w:sz="0" w:space="0" w:color="auto"/>
            <w:right w:val="none" w:sz="0" w:space="0" w:color="auto"/>
          </w:divBdr>
        </w:div>
        <w:div w:id="1873494546">
          <w:marLeft w:val="640"/>
          <w:marRight w:val="0"/>
          <w:marTop w:val="0"/>
          <w:marBottom w:val="0"/>
          <w:divBdr>
            <w:top w:val="none" w:sz="0" w:space="0" w:color="auto"/>
            <w:left w:val="none" w:sz="0" w:space="0" w:color="auto"/>
            <w:bottom w:val="none" w:sz="0" w:space="0" w:color="auto"/>
            <w:right w:val="none" w:sz="0" w:space="0" w:color="auto"/>
          </w:divBdr>
        </w:div>
        <w:div w:id="1900706115">
          <w:marLeft w:val="640"/>
          <w:marRight w:val="0"/>
          <w:marTop w:val="0"/>
          <w:marBottom w:val="0"/>
          <w:divBdr>
            <w:top w:val="none" w:sz="0" w:space="0" w:color="auto"/>
            <w:left w:val="none" w:sz="0" w:space="0" w:color="auto"/>
            <w:bottom w:val="none" w:sz="0" w:space="0" w:color="auto"/>
            <w:right w:val="none" w:sz="0" w:space="0" w:color="auto"/>
          </w:divBdr>
        </w:div>
        <w:div w:id="1908104723">
          <w:marLeft w:val="640"/>
          <w:marRight w:val="0"/>
          <w:marTop w:val="0"/>
          <w:marBottom w:val="0"/>
          <w:divBdr>
            <w:top w:val="none" w:sz="0" w:space="0" w:color="auto"/>
            <w:left w:val="none" w:sz="0" w:space="0" w:color="auto"/>
            <w:bottom w:val="none" w:sz="0" w:space="0" w:color="auto"/>
            <w:right w:val="none" w:sz="0" w:space="0" w:color="auto"/>
          </w:divBdr>
        </w:div>
        <w:div w:id="1929923261">
          <w:marLeft w:val="640"/>
          <w:marRight w:val="0"/>
          <w:marTop w:val="0"/>
          <w:marBottom w:val="0"/>
          <w:divBdr>
            <w:top w:val="none" w:sz="0" w:space="0" w:color="auto"/>
            <w:left w:val="none" w:sz="0" w:space="0" w:color="auto"/>
            <w:bottom w:val="none" w:sz="0" w:space="0" w:color="auto"/>
            <w:right w:val="none" w:sz="0" w:space="0" w:color="auto"/>
          </w:divBdr>
        </w:div>
        <w:div w:id="2000426495">
          <w:marLeft w:val="640"/>
          <w:marRight w:val="0"/>
          <w:marTop w:val="0"/>
          <w:marBottom w:val="0"/>
          <w:divBdr>
            <w:top w:val="none" w:sz="0" w:space="0" w:color="auto"/>
            <w:left w:val="none" w:sz="0" w:space="0" w:color="auto"/>
            <w:bottom w:val="none" w:sz="0" w:space="0" w:color="auto"/>
            <w:right w:val="none" w:sz="0" w:space="0" w:color="auto"/>
          </w:divBdr>
        </w:div>
        <w:div w:id="2083524852">
          <w:marLeft w:val="640"/>
          <w:marRight w:val="0"/>
          <w:marTop w:val="0"/>
          <w:marBottom w:val="0"/>
          <w:divBdr>
            <w:top w:val="none" w:sz="0" w:space="0" w:color="auto"/>
            <w:left w:val="none" w:sz="0" w:space="0" w:color="auto"/>
            <w:bottom w:val="none" w:sz="0" w:space="0" w:color="auto"/>
            <w:right w:val="none" w:sz="0" w:space="0" w:color="auto"/>
          </w:divBdr>
        </w:div>
        <w:div w:id="2127508067">
          <w:marLeft w:val="640"/>
          <w:marRight w:val="0"/>
          <w:marTop w:val="0"/>
          <w:marBottom w:val="0"/>
          <w:divBdr>
            <w:top w:val="none" w:sz="0" w:space="0" w:color="auto"/>
            <w:left w:val="none" w:sz="0" w:space="0" w:color="auto"/>
            <w:bottom w:val="none" w:sz="0" w:space="0" w:color="auto"/>
            <w:right w:val="none" w:sz="0" w:space="0" w:color="auto"/>
          </w:divBdr>
        </w:div>
        <w:div w:id="2129201482">
          <w:marLeft w:val="640"/>
          <w:marRight w:val="0"/>
          <w:marTop w:val="0"/>
          <w:marBottom w:val="0"/>
          <w:divBdr>
            <w:top w:val="none" w:sz="0" w:space="0" w:color="auto"/>
            <w:left w:val="none" w:sz="0" w:space="0" w:color="auto"/>
            <w:bottom w:val="none" w:sz="0" w:space="0" w:color="auto"/>
            <w:right w:val="none" w:sz="0" w:space="0" w:color="auto"/>
          </w:divBdr>
        </w:div>
        <w:div w:id="2129811629">
          <w:marLeft w:val="640"/>
          <w:marRight w:val="0"/>
          <w:marTop w:val="0"/>
          <w:marBottom w:val="0"/>
          <w:divBdr>
            <w:top w:val="none" w:sz="0" w:space="0" w:color="auto"/>
            <w:left w:val="none" w:sz="0" w:space="0" w:color="auto"/>
            <w:bottom w:val="none" w:sz="0" w:space="0" w:color="auto"/>
            <w:right w:val="none" w:sz="0" w:space="0" w:color="auto"/>
          </w:divBdr>
        </w:div>
        <w:div w:id="2133212092">
          <w:marLeft w:val="640"/>
          <w:marRight w:val="0"/>
          <w:marTop w:val="0"/>
          <w:marBottom w:val="0"/>
          <w:divBdr>
            <w:top w:val="none" w:sz="0" w:space="0" w:color="auto"/>
            <w:left w:val="none" w:sz="0" w:space="0" w:color="auto"/>
            <w:bottom w:val="none" w:sz="0" w:space="0" w:color="auto"/>
            <w:right w:val="none" w:sz="0" w:space="0" w:color="auto"/>
          </w:divBdr>
        </w:div>
        <w:div w:id="2136093713">
          <w:marLeft w:val="640"/>
          <w:marRight w:val="0"/>
          <w:marTop w:val="0"/>
          <w:marBottom w:val="0"/>
          <w:divBdr>
            <w:top w:val="none" w:sz="0" w:space="0" w:color="auto"/>
            <w:left w:val="none" w:sz="0" w:space="0" w:color="auto"/>
            <w:bottom w:val="none" w:sz="0" w:space="0" w:color="auto"/>
            <w:right w:val="none" w:sz="0" w:space="0" w:color="auto"/>
          </w:divBdr>
        </w:div>
      </w:divsChild>
    </w:div>
    <w:div w:id="1347832503">
      <w:bodyDiv w:val="1"/>
      <w:marLeft w:val="0"/>
      <w:marRight w:val="0"/>
      <w:marTop w:val="0"/>
      <w:marBottom w:val="0"/>
      <w:divBdr>
        <w:top w:val="none" w:sz="0" w:space="0" w:color="auto"/>
        <w:left w:val="none" w:sz="0" w:space="0" w:color="auto"/>
        <w:bottom w:val="none" w:sz="0" w:space="0" w:color="auto"/>
        <w:right w:val="none" w:sz="0" w:space="0" w:color="auto"/>
      </w:divBdr>
      <w:divsChild>
        <w:div w:id="15352370">
          <w:marLeft w:val="640"/>
          <w:marRight w:val="0"/>
          <w:marTop w:val="0"/>
          <w:marBottom w:val="0"/>
          <w:divBdr>
            <w:top w:val="none" w:sz="0" w:space="0" w:color="auto"/>
            <w:left w:val="none" w:sz="0" w:space="0" w:color="auto"/>
            <w:bottom w:val="none" w:sz="0" w:space="0" w:color="auto"/>
            <w:right w:val="none" w:sz="0" w:space="0" w:color="auto"/>
          </w:divBdr>
        </w:div>
        <w:div w:id="44456200">
          <w:marLeft w:val="640"/>
          <w:marRight w:val="0"/>
          <w:marTop w:val="0"/>
          <w:marBottom w:val="0"/>
          <w:divBdr>
            <w:top w:val="none" w:sz="0" w:space="0" w:color="auto"/>
            <w:left w:val="none" w:sz="0" w:space="0" w:color="auto"/>
            <w:bottom w:val="none" w:sz="0" w:space="0" w:color="auto"/>
            <w:right w:val="none" w:sz="0" w:space="0" w:color="auto"/>
          </w:divBdr>
        </w:div>
        <w:div w:id="56128569">
          <w:marLeft w:val="640"/>
          <w:marRight w:val="0"/>
          <w:marTop w:val="0"/>
          <w:marBottom w:val="0"/>
          <w:divBdr>
            <w:top w:val="none" w:sz="0" w:space="0" w:color="auto"/>
            <w:left w:val="none" w:sz="0" w:space="0" w:color="auto"/>
            <w:bottom w:val="none" w:sz="0" w:space="0" w:color="auto"/>
            <w:right w:val="none" w:sz="0" w:space="0" w:color="auto"/>
          </w:divBdr>
        </w:div>
        <w:div w:id="82267609">
          <w:marLeft w:val="640"/>
          <w:marRight w:val="0"/>
          <w:marTop w:val="0"/>
          <w:marBottom w:val="0"/>
          <w:divBdr>
            <w:top w:val="none" w:sz="0" w:space="0" w:color="auto"/>
            <w:left w:val="none" w:sz="0" w:space="0" w:color="auto"/>
            <w:bottom w:val="none" w:sz="0" w:space="0" w:color="auto"/>
            <w:right w:val="none" w:sz="0" w:space="0" w:color="auto"/>
          </w:divBdr>
        </w:div>
        <w:div w:id="100691138">
          <w:marLeft w:val="640"/>
          <w:marRight w:val="0"/>
          <w:marTop w:val="0"/>
          <w:marBottom w:val="0"/>
          <w:divBdr>
            <w:top w:val="none" w:sz="0" w:space="0" w:color="auto"/>
            <w:left w:val="none" w:sz="0" w:space="0" w:color="auto"/>
            <w:bottom w:val="none" w:sz="0" w:space="0" w:color="auto"/>
            <w:right w:val="none" w:sz="0" w:space="0" w:color="auto"/>
          </w:divBdr>
        </w:div>
        <w:div w:id="107312796">
          <w:marLeft w:val="640"/>
          <w:marRight w:val="0"/>
          <w:marTop w:val="0"/>
          <w:marBottom w:val="0"/>
          <w:divBdr>
            <w:top w:val="none" w:sz="0" w:space="0" w:color="auto"/>
            <w:left w:val="none" w:sz="0" w:space="0" w:color="auto"/>
            <w:bottom w:val="none" w:sz="0" w:space="0" w:color="auto"/>
            <w:right w:val="none" w:sz="0" w:space="0" w:color="auto"/>
          </w:divBdr>
        </w:div>
        <w:div w:id="113139225">
          <w:marLeft w:val="640"/>
          <w:marRight w:val="0"/>
          <w:marTop w:val="0"/>
          <w:marBottom w:val="0"/>
          <w:divBdr>
            <w:top w:val="none" w:sz="0" w:space="0" w:color="auto"/>
            <w:left w:val="none" w:sz="0" w:space="0" w:color="auto"/>
            <w:bottom w:val="none" w:sz="0" w:space="0" w:color="auto"/>
            <w:right w:val="none" w:sz="0" w:space="0" w:color="auto"/>
          </w:divBdr>
        </w:div>
        <w:div w:id="119501326">
          <w:marLeft w:val="640"/>
          <w:marRight w:val="0"/>
          <w:marTop w:val="0"/>
          <w:marBottom w:val="0"/>
          <w:divBdr>
            <w:top w:val="none" w:sz="0" w:space="0" w:color="auto"/>
            <w:left w:val="none" w:sz="0" w:space="0" w:color="auto"/>
            <w:bottom w:val="none" w:sz="0" w:space="0" w:color="auto"/>
            <w:right w:val="none" w:sz="0" w:space="0" w:color="auto"/>
          </w:divBdr>
        </w:div>
        <w:div w:id="142430476">
          <w:marLeft w:val="640"/>
          <w:marRight w:val="0"/>
          <w:marTop w:val="0"/>
          <w:marBottom w:val="0"/>
          <w:divBdr>
            <w:top w:val="none" w:sz="0" w:space="0" w:color="auto"/>
            <w:left w:val="none" w:sz="0" w:space="0" w:color="auto"/>
            <w:bottom w:val="none" w:sz="0" w:space="0" w:color="auto"/>
            <w:right w:val="none" w:sz="0" w:space="0" w:color="auto"/>
          </w:divBdr>
        </w:div>
        <w:div w:id="165479986">
          <w:marLeft w:val="640"/>
          <w:marRight w:val="0"/>
          <w:marTop w:val="0"/>
          <w:marBottom w:val="0"/>
          <w:divBdr>
            <w:top w:val="none" w:sz="0" w:space="0" w:color="auto"/>
            <w:left w:val="none" w:sz="0" w:space="0" w:color="auto"/>
            <w:bottom w:val="none" w:sz="0" w:space="0" w:color="auto"/>
            <w:right w:val="none" w:sz="0" w:space="0" w:color="auto"/>
          </w:divBdr>
        </w:div>
        <w:div w:id="215165599">
          <w:marLeft w:val="640"/>
          <w:marRight w:val="0"/>
          <w:marTop w:val="0"/>
          <w:marBottom w:val="0"/>
          <w:divBdr>
            <w:top w:val="none" w:sz="0" w:space="0" w:color="auto"/>
            <w:left w:val="none" w:sz="0" w:space="0" w:color="auto"/>
            <w:bottom w:val="none" w:sz="0" w:space="0" w:color="auto"/>
            <w:right w:val="none" w:sz="0" w:space="0" w:color="auto"/>
          </w:divBdr>
        </w:div>
        <w:div w:id="227884877">
          <w:marLeft w:val="640"/>
          <w:marRight w:val="0"/>
          <w:marTop w:val="0"/>
          <w:marBottom w:val="0"/>
          <w:divBdr>
            <w:top w:val="none" w:sz="0" w:space="0" w:color="auto"/>
            <w:left w:val="none" w:sz="0" w:space="0" w:color="auto"/>
            <w:bottom w:val="none" w:sz="0" w:space="0" w:color="auto"/>
            <w:right w:val="none" w:sz="0" w:space="0" w:color="auto"/>
          </w:divBdr>
        </w:div>
        <w:div w:id="274799098">
          <w:marLeft w:val="640"/>
          <w:marRight w:val="0"/>
          <w:marTop w:val="0"/>
          <w:marBottom w:val="0"/>
          <w:divBdr>
            <w:top w:val="none" w:sz="0" w:space="0" w:color="auto"/>
            <w:left w:val="none" w:sz="0" w:space="0" w:color="auto"/>
            <w:bottom w:val="none" w:sz="0" w:space="0" w:color="auto"/>
            <w:right w:val="none" w:sz="0" w:space="0" w:color="auto"/>
          </w:divBdr>
        </w:div>
        <w:div w:id="307631899">
          <w:marLeft w:val="640"/>
          <w:marRight w:val="0"/>
          <w:marTop w:val="0"/>
          <w:marBottom w:val="0"/>
          <w:divBdr>
            <w:top w:val="none" w:sz="0" w:space="0" w:color="auto"/>
            <w:left w:val="none" w:sz="0" w:space="0" w:color="auto"/>
            <w:bottom w:val="none" w:sz="0" w:space="0" w:color="auto"/>
            <w:right w:val="none" w:sz="0" w:space="0" w:color="auto"/>
          </w:divBdr>
        </w:div>
        <w:div w:id="331572480">
          <w:marLeft w:val="640"/>
          <w:marRight w:val="0"/>
          <w:marTop w:val="0"/>
          <w:marBottom w:val="0"/>
          <w:divBdr>
            <w:top w:val="none" w:sz="0" w:space="0" w:color="auto"/>
            <w:left w:val="none" w:sz="0" w:space="0" w:color="auto"/>
            <w:bottom w:val="none" w:sz="0" w:space="0" w:color="auto"/>
            <w:right w:val="none" w:sz="0" w:space="0" w:color="auto"/>
          </w:divBdr>
        </w:div>
        <w:div w:id="336932191">
          <w:marLeft w:val="640"/>
          <w:marRight w:val="0"/>
          <w:marTop w:val="0"/>
          <w:marBottom w:val="0"/>
          <w:divBdr>
            <w:top w:val="none" w:sz="0" w:space="0" w:color="auto"/>
            <w:left w:val="none" w:sz="0" w:space="0" w:color="auto"/>
            <w:bottom w:val="none" w:sz="0" w:space="0" w:color="auto"/>
            <w:right w:val="none" w:sz="0" w:space="0" w:color="auto"/>
          </w:divBdr>
        </w:div>
        <w:div w:id="379944790">
          <w:marLeft w:val="640"/>
          <w:marRight w:val="0"/>
          <w:marTop w:val="0"/>
          <w:marBottom w:val="0"/>
          <w:divBdr>
            <w:top w:val="none" w:sz="0" w:space="0" w:color="auto"/>
            <w:left w:val="none" w:sz="0" w:space="0" w:color="auto"/>
            <w:bottom w:val="none" w:sz="0" w:space="0" w:color="auto"/>
            <w:right w:val="none" w:sz="0" w:space="0" w:color="auto"/>
          </w:divBdr>
        </w:div>
        <w:div w:id="489055362">
          <w:marLeft w:val="640"/>
          <w:marRight w:val="0"/>
          <w:marTop w:val="0"/>
          <w:marBottom w:val="0"/>
          <w:divBdr>
            <w:top w:val="none" w:sz="0" w:space="0" w:color="auto"/>
            <w:left w:val="none" w:sz="0" w:space="0" w:color="auto"/>
            <w:bottom w:val="none" w:sz="0" w:space="0" w:color="auto"/>
            <w:right w:val="none" w:sz="0" w:space="0" w:color="auto"/>
          </w:divBdr>
        </w:div>
        <w:div w:id="493423698">
          <w:marLeft w:val="640"/>
          <w:marRight w:val="0"/>
          <w:marTop w:val="0"/>
          <w:marBottom w:val="0"/>
          <w:divBdr>
            <w:top w:val="none" w:sz="0" w:space="0" w:color="auto"/>
            <w:left w:val="none" w:sz="0" w:space="0" w:color="auto"/>
            <w:bottom w:val="none" w:sz="0" w:space="0" w:color="auto"/>
            <w:right w:val="none" w:sz="0" w:space="0" w:color="auto"/>
          </w:divBdr>
        </w:div>
        <w:div w:id="498621840">
          <w:marLeft w:val="640"/>
          <w:marRight w:val="0"/>
          <w:marTop w:val="0"/>
          <w:marBottom w:val="0"/>
          <w:divBdr>
            <w:top w:val="none" w:sz="0" w:space="0" w:color="auto"/>
            <w:left w:val="none" w:sz="0" w:space="0" w:color="auto"/>
            <w:bottom w:val="none" w:sz="0" w:space="0" w:color="auto"/>
            <w:right w:val="none" w:sz="0" w:space="0" w:color="auto"/>
          </w:divBdr>
        </w:div>
        <w:div w:id="530412535">
          <w:marLeft w:val="640"/>
          <w:marRight w:val="0"/>
          <w:marTop w:val="0"/>
          <w:marBottom w:val="0"/>
          <w:divBdr>
            <w:top w:val="none" w:sz="0" w:space="0" w:color="auto"/>
            <w:left w:val="none" w:sz="0" w:space="0" w:color="auto"/>
            <w:bottom w:val="none" w:sz="0" w:space="0" w:color="auto"/>
            <w:right w:val="none" w:sz="0" w:space="0" w:color="auto"/>
          </w:divBdr>
        </w:div>
        <w:div w:id="555169016">
          <w:marLeft w:val="640"/>
          <w:marRight w:val="0"/>
          <w:marTop w:val="0"/>
          <w:marBottom w:val="0"/>
          <w:divBdr>
            <w:top w:val="none" w:sz="0" w:space="0" w:color="auto"/>
            <w:left w:val="none" w:sz="0" w:space="0" w:color="auto"/>
            <w:bottom w:val="none" w:sz="0" w:space="0" w:color="auto"/>
            <w:right w:val="none" w:sz="0" w:space="0" w:color="auto"/>
          </w:divBdr>
        </w:div>
        <w:div w:id="556547140">
          <w:marLeft w:val="640"/>
          <w:marRight w:val="0"/>
          <w:marTop w:val="0"/>
          <w:marBottom w:val="0"/>
          <w:divBdr>
            <w:top w:val="none" w:sz="0" w:space="0" w:color="auto"/>
            <w:left w:val="none" w:sz="0" w:space="0" w:color="auto"/>
            <w:bottom w:val="none" w:sz="0" w:space="0" w:color="auto"/>
            <w:right w:val="none" w:sz="0" w:space="0" w:color="auto"/>
          </w:divBdr>
        </w:div>
        <w:div w:id="639042368">
          <w:marLeft w:val="640"/>
          <w:marRight w:val="0"/>
          <w:marTop w:val="0"/>
          <w:marBottom w:val="0"/>
          <w:divBdr>
            <w:top w:val="none" w:sz="0" w:space="0" w:color="auto"/>
            <w:left w:val="none" w:sz="0" w:space="0" w:color="auto"/>
            <w:bottom w:val="none" w:sz="0" w:space="0" w:color="auto"/>
            <w:right w:val="none" w:sz="0" w:space="0" w:color="auto"/>
          </w:divBdr>
        </w:div>
        <w:div w:id="694575618">
          <w:marLeft w:val="640"/>
          <w:marRight w:val="0"/>
          <w:marTop w:val="0"/>
          <w:marBottom w:val="0"/>
          <w:divBdr>
            <w:top w:val="none" w:sz="0" w:space="0" w:color="auto"/>
            <w:left w:val="none" w:sz="0" w:space="0" w:color="auto"/>
            <w:bottom w:val="none" w:sz="0" w:space="0" w:color="auto"/>
            <w:right w:val="none" w:sz="0" w:space="0" w:color="auto"/>
          </w:divBdr>
        </w:div>
        <w:div w:id="718093972">
          <w:marLeft w:val="640"/>
          <w:marRight w:val="0"/>
          <w:marTop w:val="0"/>
          <w:marBottom w:val="0"/>
          <w:divBdr>
            <w:top w:val="none" w:sz="0" w:space="0" w:color="auto"/>
            <w:left w:val="none" w:sz="0" w:space="0" w:color="auto"/>
            <w:bottom w:val="none" w:sz="0" w:space="0" w:color="auto"/>
            <w:right w:val="none" w:sz="0" w:space="0" w:color="auto"/>
          </w:divBdr>
        </w:div>
        <w:div w:id="727610026">
          <w:marLeft w:val="640"/>
          <w:marRight w:val="0"/>
          <w:marTop w:val="0"/>
          <w:marBottom w:val="0"/>
          <w:divBdr>
            <w:top w:val="none" w:sz="0" w:space="0" w:color="auto"/>
            <w:left w:val="none" w:sz="0" w:space="0" w:color="auto"/>
            <w:bottom w:val="none" w:sz="0" w:space="0" w:color="auto"/>
            <w:right w:val="none" w:sz="0" w:space="0" w:color="auto"/>
          </w:divBdr>
        </w:div>
        <w:div w:id="787160955">
          <w:marLeft w:val="640"/>
          <w:marRight w:val="0"/>
          <w:marTop w:val="0"/>
          <w:marBottom w:val="0"/>
          <w:divBdr>
            <w:top w:val="none" w:sz="0" w:space="0" w:color="auto"/>
            <w:left w:val="none" w:sz="0" w:space="0" w:color="auto"/>
            <w:bottom w:val="none" w:sz="0" w:space="0" w:color="auto"/>
            <w:right w:val="none" w:sz="0" w:space="0" w:color="auto"/>
          </w:divBdr>
        </w:div>
        <w:div w:id="796535096">
          <w:marLeft w:val="640"/>
          <w:marRight w:val="0"/>
          <w:marTop w:val="0"/>
          <w:marBottom w:val="0"/>
          <w:divBdr>
            <w:top w:val="none" w:sz="0" w:space="0" w:color="auto"/>
            <w:left w:val="none" w:sz="0" w:space="0" w:color="auto"/>
            <w:bottom w:val="none" w:sz="0" w:space="0" w:color="auto"/>
            <w:right w:val="none" w:sz="0" w:space="0" w:color="auto"/>
          </w:divBdr>
        </w:div>
        <w:div w:id="812989099">
          <w:marLeft w:val="640"/>
          <w:marRight w:val="0"/>
          <w:marTop w:val="0"/>
          <w:marBottom w:val="0"/>
          <w:divBdr>
            <w:top w:val="none" w:sz="0" w:space="0" w:color="auto"/>
            <w:left w:val="none" w:sz="0" w:space="0" w:color="auto"/>
            <w:bottom w:val="none" w:sz="0" w:space="0" w:color="auto"/>
            <w:right w:val="none" w:sz="0" w:space="0" w:color="auto"/>
          </w:divBdr>
        </w:div>
        <w:div w:id="818696549">
          <w:marLeft w:val="640"/>
          <w:marRight w:val="0"/>
          <w:marTop w:val="0"/>
          <w:marBottom w:val="0"/>
          <w:divBdr>
            <w:top w:val="none" w:sz="0" w:space="0" w:color="auto"/>
            <w:left w:val="none" w:sz="0" w:space="0" w:color="auto"/>
            <w:bottom w:val="none" w:sz="0" w:space="0" w:color="auto"/>
            <w:right w:val="none" w:sz="0" w:space="0" w:color="auto"/>
          </w:divBdr>
        </w:div>
        <w:div w:id="889922048">
          <w:marLeft w:val="640"/>
          <w:marRight w:val="0"/>
          <w:marTop w:val="0"/>
          <w:marBottom w:val="0"/>
          <w:divBdr>
            <w:top w:val="none" w:sz="0" w:space="0" w:color="auto"/>
            <w:left w:val="none" w:sz="0" w:space="0" w:color="auto"/>
            <w:bottom w:val="none" w:sz="0" w:space="0" w:color="auto"/>
            <w:right w:val="none" w:sz="0" w:space="0" w:color="auto"/>
          </w:divBdr>
        </w:div>
        <w:div w:id="909583238">
          <w:marLeft w:val="640"/>
          <w:marRight w:val="0"/>
          <w:marTop w:val="0"/>
          <w:marBottom w:val="0"/>
          <w:divBdr>
            <w:top w:val="none" w:sz="0" w:space="0" w:color="auto"/>
            <w:left w:val="none" w:sz="0" w:space="0" w:color="auto"/>
            <w:bottom w:val="none" w:sz="0" w:space="0" w:color="auto"/>
            <w:right w:val="none" w:sz="0" w:space="0" w:color="auto"/>
          </w:divBdr>
        </w:div>
        <w:div w:id="931665418">
          <w:marLeft w:val="640"/>
          <w:marRight w:val="0"/>
          <w:marTop w:val="0"/>
          <w:marBottom w:val="0"/>
          <w:divBdr>
            <w:top w:val="none" w:sz="0" w:space="0" w:color="auto"/>
            <w:left w:val="none" w:sz="0" w:space="0" w:color="auto"/>
            <w:bottom w:val="none" w:sz="0" w:space="0" w:color="auto"/>
            <w:right w:val="none" w:sz="0" w:space="0" w:color="auto"/>
          </w:divBdr>
        </w:div>
        <w:div w:id="968439829">
          <w:marLeft w:val="640"/>
          <w:marRight w:val="0"/>
          <w:marTop w:val="0"/>
          <w:marBottom w:val="0"/>
          <w:divBdr>
            <w:top w:val="none" w:sz="0" w:space="0" w:color="auto"/>
            <w:left w:val="none" w:sz="0" w:space="0" w:color="auto"/>
            <w:bottom w:val="none" w:sz="0" w:space="0" w:color="auto"/>
            <w:right w:val="none" w:sz="0" w:space="0" w:color="auto"/>
          </w:divBdr>
        </w:div>
        <w:div w:id="1020202842">
          <w:marLeft w:val="640"/>
          <w:marRight w:val="0"/>
          <w:marTop w:val="0"/>
          <w:marBottom w:val="0"/>
          <w:divBdr>
            <w:top w:val="none" w:sz="0" w:space="0" w:color="auto"/>
            <w:left w:val="none" w:sz="0" w:space="0" w:color="auto"/>
            <w:bottom w:val="none" w:sz="0" w:space="0" w:color="auto"/>
            <w:right w:val="none" w:sz="0" w:space="0" w:color="auto"/>
          </w:divBdr>
        </w:div>
        <w:div w:id="1075126617">
          <w:marLeft w:val="640"/>
          <w:marRight w:val="0"/>
          <w:marTop w:val="0"/>
          <w:marBottom w:val="0"/>
          <w:divBdr>
            <w:top w:val="none" w:sz="0" w:space="0" w:color="auto"/>
            <w:left w:val="none" w:sz="0" w:space="0" w:color="auto"/>
            <w:bottom w:val="none" w:sz="0" w:space="0" w:color="auto"/>
            <w:right w:val="none" w:sz="0" w:space="0" w:color="auto"/>
          </w:divBdr>
        </w:div>
        <w:div w:id="1091387767">
          <w:marLeft w:val="640"/>
          <w:marRight w:val="0"/>
          <w:marTop w:val="0"/>
          <w:marBottom w:val="0"/>
          <w:divBdr>
            <w:top w:val="none" w:sz="0" w:space="0" w:color="auto"/>
            <w:left w:val="none" w:sz="0" w:space="0" w:color="auto"/>
            <w:bottom w:val="none" w:sz="0" w:space="0" w:color="auto"/>
            <w:right w:val="none" w:sz="0" w:space="0" w:color="auto"/>
          </w:divBdr>
        </w:div>
        <w:div w:id="1160345098">
          <w:marLeft w:val="640"/>
          <w:marRight w:val="0"/>
          <w:marTop w:val="0"/>
          <w:marBottom w:val="0"/>
          <w:divBdr>
            <w:top w:val="none" w:sz="0" w:space="0" w:color="auto"/>
            <w:left w:val="none" w:sz="0" w:space="0" w:color="auto"/>
            <w:bottom w:val="none" w:sz="0" w:space="0" w:color="auto"/>
            <w:right w:val="none" w:sz="0" w:space="0" w:color="auto"/>
          </w:divBdr>
        </w:div>
        <w:div w:id="1217467536">
          <w:marLeft w:val="640"/>
          <w:marRight w:val="0"/>
          <w:marTop w:val="0"/>
          <w:marBottom w:val="0"/>
          <w:divBdr>
            <w:top w:val="none" w:sz="0" w:space="0" w:color="auto"/>
            <w:left w:val="none" w:sz="0" w:space="0" w:color="auto"/>
            <w:bottom w:val="none" w:sz="0" w:space="0" w:color="auto"/>
            <w:right w:val="none" w:sz="0" w:space="0" w:color="auto"/>
          </w:divBdr>
        </w:div>
        <w:div w:id="1249652219">
          <w:marLeft w:val="640"/>
          <w:marRight w:val="0"/>
          <w:marTop w:val="0"/>
          <w:marBottom w:val="0"/>
          <w:divBdr>
            <w:top w:val="none" w:sz="0" w:space="0" w:color="auto"/>
            <w:left w:val="none" w:sz="0" w:space="0" w:color="auto"/>
            <w:bottom w:val="none" w:sz="0" w:space="0" w:color="auto"/>
            <w:right w:val="none" w:sz="0" w:space="0" w:color="auto"/>
          </w:divBdr>
        </w:div>
        <w:div w:id="1277058580">
          <w:marLeft w:val="640"/>
          <w:marRight w:val="0"/>
          <w:marTop w:val="0"/>
          <w:marBottom w:val="0"/>
          <w:divBdr>
            <w:top w:val="none" w:sz="0" w:space="0" w:color="auto"/>
            <w:left w:val="none" w:sz="0" w:space="0" w:color="auto"/>
            <w:bottom w:val="none" w:sz="0" w:space="0" w:color="auto"/>
            <w:right w:val="none" w:sz="0" w:space="0" w:color="auto"/>
          </w:divBdr>
        </w:div>
        <w:div w:id="1279217556">
          <w:marLeft w:val="640"/>
          <w:marRight w:val="0"/>
          <w:marTop w:val="0"/>
          <w:marBottom w:val="0"/>
          <w:divBdr>
            <w:top w:val="none" w:sz="0" w:space="0" w:color="auto"/>
            <w:left w:val="none" w:sz="0" w:space="0" w:color="auto"/>
            <w:bottom w:val="none" w:sz="0" w:space="0" w:color="auto"/>
            <w:right w:val="none" w:sz="0" w:space="0" w:color="auto"/>
          </w:divBdr>
        </w:div>
        <w:div w:id="1375813507">
          <w:marLeft w:val="640"/>
          <w:marRight w:val="0"/>
          <w:marTop w:val="0"/>
          <w:marBottom w:val="0"/>
          <w:divBdr>
            <w:top w:val="none" w:sz="0" w:space="0" w:color="auto"/>
            <w:left w:val="none" w:sz="0" w:space="0" w:color="auto"/>
            <w:bottom w:val="none" w:sz="0" w:space="0" w:color="auto"/>
            <w:right w:val="none" w:sz="0" w:space="0" w:color="auto"/>
          </w:divBdr>
        </w:div>
        <w:div w:id="1395199913">
          <w:marLeft w:val="640"/>
          <w:marRight w:val="0"/>
          <w:marTop w:val="0"/>
          <w:marBottom w:val="0"/>
          <w:divBdr>
            <w:top w:val="none" w:sz="0" w:space="0" w:color="auto"/>
            <w:left w:val="none" w:sz="0" w:space="0" w:color="auto"/>
            <w:bottom w:val="none" w:sz="0" w:space="0" w:color="auto"/>
            <w:right w:val="none" w:sz="0" w:space="0" w:color="auto"/>
          </w:divBdr>
        </w:div>
        <w:div w:id="1487357778">
          <w:marLeft w:val="640"/>
          <w:marRight w:val="0"/>
          <w:marTop w:val="0"/>
          <w:marBottom w:val="0"/>
          <w:divBdr>
            <w:top w:val="none" w:sz="0" w:space="0" w:color="auto"/>
            <w:left w:val="none" w:sz="0" w:space="0" w:color="auto"/>
            <w:bottom w:val="none" w:sz="0" w:space="0" w:color="auto"/>
            <w:right w:val="none" w:sz="0" w:space="0" w:color="auto"/>
          </w:divBdr>
        </w:div>
        <w:div w:id="1592204088">
          <w:marLeft w:val="640"/>
          <w:marRight w:val="0"/>
          <w:marTop w:val="0"/>
          <w:marBottom w:val="0"/>
          <w:divBdr>
            <w:top w:val="none" w:sz="0" w:space="0" w:color="auto"/>
            <w:left w:val="none" w:sz="0" w:space="0" w:color="auto"/>
            <w:bottom w:val="none" w:sz="0" w:space="0" w:color="auto"/>
            <w:right w:val="none" w:sz="0" w:space="0" w:color="auto"/>
          </w:divBdr>
        </w:div>
        <w:div w:id="1595238524">
          <w:marLeft w:val="640"/>
          <w:marRight w:val="0"/>
          <w:marTop w:val="0"/>
          <w:marBottom w:val="0"/>
          <w:divBdr>
            <w:top w:val="none" w:sz="0" w:space="0" w:color="auto"/>
            <w:left w:val="none" w:sz="0" w:space="0" w:color="auto"/>
            <w:bottom w:val="none" w:sz="0" w:space="0" w:color="auto"/>
            <w:right w:val="none" w:sz="0" w:space="0" w:color="auto"/>
          </w:divBdr>
        </w:div>
        <w:div w:id="1614552696">
          <w:marLeft w:val="640"/>
          <w:marRight w:val="0"/>
          <w:marTop w:val="0"/>
          <w:marBottom w:val="0"/>
          <w:divBdr>
            <w:top w:val="none" w:sz="0" w:space="0" w:color="auto"/>
            <w:left w:val="none" w:sz="0" w:space="0" w:color="auto"/>
            <w:bottom w:val="none" w:sz="0" w:space="0" w:color="auto"/>
            <w:right w:val="none" w:sz="0" w:space="0" w:color="auto"/>
          </w:divBdr>
        </w:div>
        <w:div w:id="1621450705">
          <w:marLeft w:val="640"/>
          <w:marRight w:val="0"/>
          <w:marTop w:val="0"/>
          <w:marBottom w:val="0"/>
          <w:divBdr>
            <w:top w:val="none" w:sz="0" w:space="0" w:color="auto"/>
            <w:left w:val="none" w:sz="0" w:space="0" w:color="auto"/>
            <w:bottom w:val="none" w:sz="0" w:space="0" w:color="auto"/>
            <w:right w:val="none" w:sz="0" w:space="0" w:color="auto"/>
          </w:divBdr>
        </w:div>
        <w:div w:id="1626735929">
          <w:marLeft w:val="640"/>
          <w:marRight w:val="0"/>
          <w:marTop w:val="0"/>
          <w:marBottom w:val="0"/>
          <w:divBdr>
            <w:top w:val="none" w:sz="0" w:space="0" w:color="auto"/>
            <w:left w:val="none" w:sz="0" w:space="0" w:color="auto"/>
            <w:bottom w:val="none" w:sz="0" w:space="0" w:color="auto"/>
            <w:right w:val="none" w:sz="0" w:space="0" w:color="auto"/>
          </w:divBdr>
        </w:div>
        <w:div w:id="1653678236">
          <w:marLeft w:val="640"/>
          <w:marRight w:val="0"/>
          <w:marTop w:val="0"/>
          <w:marBottom w:val="0"/>
          <w:divBdr>
            <w:top w:val="none" w:sz="0" w:space="0" w:color="auto"/>
            <w:left w:val="none" w:sz="0" w:space="0" w:color="auto"/>
            <w:bottom w:val="none" w:sz="0" w:space="0" w:color="auto"/>
            <w:right w:val="none" w:sz="0" w:space="0" w:color="auto"/>
          </w:divBdr>
        </w:div>
        <w:div w:id="1689984841">
          <w:marLeft w:val="640"/>
          <w:marRight w:val="0"/>
          <w:marTop w:val="0"/>
          <w:marBottom w:val="0"/>
          <w:divBdr>
            <w:top w:val="none" w:sz="0" w:space="0" w:color="auto"/>
            <w:left w:val="none" w:sz="0" w:space="0" w:color="auto"/>
            <w:bottom w:val="none" w:sz="0" w:space="0" w:color="auto"/>
            <w:right w:val="none" w:sz="0" w:space="0" w:color="auto"/>
          </w:divBdr>
        </w:div>
        <w:div w:id="1696618188">
          <w:marLeft w:val="640"/>
          <w:marRight w:val="0"/>
          <w:marTop w:val="0"/>
          <w:marBottom w:val="0"/>
          <w:divBdr>
            <w:top w:val="none" w:sz="0" w:space="0" w:color="auto"/>
            <w:left w:val="none" w:sz="0" w:space="0" w:color="auto"/>
            <w:bottom w:val="none" w:sz="0" w:space="0" w:color="auto"/>
            <w:right w:val="none" w:sz="0" w:space="0" w:color="auto"/>
          </w:divBdr>
        </w:div>
        <w:div w:id="1797066322">
          <w:marLeft w:val="640"/>
          <w:marRight w:val="0"/>
          <w:marTop w:val="0"/>
          <w:marBottom w:val="0"/>
          <w:divBdr>
            <w:top w:val="none" w:sz="0" w:space="0" w:color="auto"/>
            <w:left w:val="none" w:sz="0" w:space="0" w:color="auto"/>
            <w:bottom w:val="none" w:sz="0" w:space="0" w:color="auto"/>
            <w:right w:val="none" w:sz="0" w:space="0" w:color="auto"/>
          </w:divBdr>
        </w:div>
        <w:div w:id="1810709149">
          <w:marLeft w:val="640"/>
          <w:marRight w:val="0"/>
          <w:marTop w:val="0"/>
          <w:marBottom w:val="0"/>
          <w:divBdr>
            <w:top w:val="none" w:sz="0" w:space="0" w:color="auto"/>
            <w:left w:val="none" w:sz="0" w:space="0" w:color="auto"/>
            <w:bottom w:val="none" w:sz="0" w:space="0" w:color="auto"/>
            <w:right w:val="none" w:sz="0" w:space="0" w:color="auto"/>
          </w:divBdr>
        </w:div>
        <w:div w:id="1831822921">
          <w:marLeft w:val="640"/>
          <w:marRight w:val="0"/>
          <w:marTop w:val="0"/>
          <w:marBottom w:val="0"/>
          <w:divBdr>
            <w:top w:val="none" w:sz="0" w:space="0" w:color="auto"/>
            <w:left w:val="none" w:sz="0" w:space="0" w:color="auto"/>
            <w:bottom w:val="none" w:sz="0" w:space="0" w:color="auto"/>
            <w:right w:val="none" w:sz="0" w:space="0" w:color="auto"/>
          </w:divBdr>
        </w:div>
        <w:div w:id="1850875287">
          <w:marLeft w:val="640"/>
          <w:marRight w:val="0"/>
          <w:marTop w:val="0"/>
          <w:marBottom w:val="0"/>
          <w:divBdr>
            <w:top w:val="none" w:sz="0" w:space="0" w:color="auto"/>
            <w:left w:val="none" w:sz="0" w:space="0" w:color="auto"/>
            <w:bottom w:val="none" w:sz="0" w:space="0" w:color="auto"/>
            <w:right w:val="none" w:sz="0" w:space="0" w:color="auto"/>
          </w:divBdr>
        </w:div>
        <w:div w:id="1852336283">
          <w:marLeft w:val="640"/>
          <w:marRight w:val="0"/>
          <w:marTop w:val="0"/>
          <w:marBottom w:val="0"/>
          <w:divBdr>
            <w:top w:val="none" w:sz="0" w:space="0" w:color="auto"/>
            <w:left w:val="none" w:sz="0" w:space="0" w:color="auto"/>
            <w:bottom w:val="none" w:sz="0" w:space="0" w:color="auto"/>
            <w:right w:val="none" w:sz="0" w:space="0" w:color="auto"/>
          </w:divBdr>
        </w:div>
        <w:div w:id="1873182404">
          <w:marLeft w:val="640"/>
          <w:marRight w:val="0"/>
          <w:marTop w:val="0"/>
          <w:marBottom w:val="0"/>
          <w:divBdr>
            <w:top w:val="none" w:sz="0" w:space="0" w:color="auto"/>
            <w:left w:val="none" w:sz="0" w:space="0" w:color="auto"/>
            <w:bottom w:val="none" w:sz="0" w:space="0" w:color="auto"/>
            <w:right w:val="none" w:sz="0" w:space="0" w:color="auto"/>
          </w:divBdr>
        </w:div>
        <w:div w:id="1877354032">
          <w:marLeft w:val="640"/>
          <w:marRight w:val="0"/>
          <w:marTop w:val="0"/>
          <w:marBottom w:val="0"/>
          <w:divBdr>
            <w:top w:val="none" w:sz="0" w:space="0" w:color="auto"/>
            <w:left w:val="none" w:sz="0" w:space="0" w:color="auto"/>
            <w:bottom w:val="none" w:sz="0" w:space="0" w:color="auto"/>
            <w:right w:val="none" w:sz="0" w:space="0" w:color="auto"/>
          </w:divBdr>
        </w:div>
        <w:div w:id="1940718614">
          <w:marLeft w:val="640"/>
          <w:marRight w:val="0"/>
          <w:marTop w:val="0"/>
          <w:marBottom w:val="0"/>
          <w:divBdr>
            <w:top w:val="none" w:sz="0" w:space="0" w:color="auto"/>
            <w:left w:val="none" w:sz="0" w:space="0" w:color="auto"/>
            <w:bottom w:val="none" w:sz="0" w:space="0" w:color="auto"/>
            <w:right w:val="none" w:sz="0" w:space="0" w:color="auto"/>
          </w:divBdr>
        </w:div>
        <w:div w:id="2000233895">
          <w:marLeft w:val="640"/>
          <w:marRight w:val="0"/>
          <w:marTop w:val="0"/>
          <w:marBottom w:val="0"/>
          <w:divBdr>
            <w:top w:val="none" w:sz="0" w:space="0" w:color="auto"/>
            <w:left w:val="none" w:sz="0" w:space="0" w:color="auto"/>
            <w:bottom w:val="none" w:sz="0" w:space="0" w:color="auto"/>
            <w:right w:val="none" w:sz="0" w:space="0" w:color="auto"/>
          </w:divBdr>
        </w:div>
        <w:div w:id="2025815406">
          <w:marLeft w:val="640"/>
          <w:marRight w:val="0"/>
          <w:marTop w:val="0"/>
          <w:marBottom w:val="0"/>
          <w:divBdr>
            <w:top w:val="none" w:sz="0" w:space="0" w:color="auto"/>
            <w:left w:val="none" w:sz="0" w:space="0" w:color="auto"/>
            <w:bottom w:val="none" w:sz="0" w:space="0" w:color="auto"/>
            <w:right w:val="none" w:sz="0" w:space="0" w:color="auto"/>
          </w:divBdr>
        </w:div>
        <w:div w:id="2045053112">
          <w:marLeft w:val="640"/>
          <w:marRight w:val="0"/>
          <w:marTop w:val="0"/>
          <w:marBottom w:val="0"/>
          <w:divBdr>
            <w:top w:val="none" w:sz="0" w:space="0" w:color="auto"/>
            <w:left w:val="none" w:sz="0" w:space="0" w:color="auto"/>
            <w:bottom w:val="none" w:sz="0" w:space="0" w:color="auto"/>
            <w:right w:val="none" w:sz="0" w:space="0" w:color="auto"/>
          </w:divBdr>
        </w:div>
        <w:div w:id="2072579932">
          <w:marLeft w:val="640"/>
          <w:marRight w:val="0"/>
          <w:marTop w:val="0"/>
          <w:marBottom w:val="0"/>
          <w:divBdr>
            <w:top w:val="none" w:sz="0" w:space="0" w:color="auto"/>
            <w:left w:val="none" w:sz="0" w:space="0" w:color="auto"/>
            <w:bottom w:val="none" w:sz="0" w:space="0" w:color="auto"/>
            <w:right w:val="none" w:sz="0" w:space="0" w:color="auto"/>
          </w:divBdr>
        </w:div>
        <w:div w:id="2095853507">
          <w:marLeft w:val="640"/>
          <w:marRight w:val="0"/>
          <w:marTop w:val="0"/>
          <w:marBottom w:val="0"/>
          <w:divBdr>
            <w:top w:val="none" w:sz="0" w:space="0" w:color="auto"/>
            <w:left w:val="none" w:sz="0" w:space="0" w:color="auto"/>
            <w:bottom w:val="none" w:sz="0" w:space="0" w:color="auto"/>
            <w:right w:val="none" w:sz="0" w:space="0" w:color="auto"/>
          </w:divBdr>
        </w:div>
        <w:div w:id="2146729023">
          <w:marLeft w:val="640"/>
          <w:marRight w:val="0"/>
          <w:marTop w:val="0"/>
          <w:marBottom w:val="0"/>
          <w:divBdr>
            <w:top w:val="none" w:sz="0" w:space="0" w:color="auto"/>
            <w:left w:val="none" w:sz="0" w:space="0" w:color="auto"/>
            <w:bottom w:val="none" w:sz="0" w:space="0" w:color="auto"/>
            <w:right w:val="none" w:sz="0" w:space="0" w:color="auto"/>
          </w:divBdr>
        </w:div>
      </w:divsChild>
    </w:div>
    <w:div w:id="1347900862">
      <w:marLeft w:val="640"/>
      <w:marRight w:val="0"/>
      <w:marTop w:val="0"/>
      <w:marBottom w:val="0"/>
      <w:divBdr>
        <w:top w:val="none" w:sz="0" w:space="0" w:color="auto"/>
        <w:left w:val="none" w:sz="0" w:space="0" w:color="auto"/>
        <w:bottom w:val="none" w:sz="0" w:space="0" w:color="auto"/>
        <w:right w:val="none" w:sz="0" w:space="0" w:color="auto"/>
      </w:divBdr>
    </w:div>
    <w:div w:id="1348143485">
      <w:marLeft w:val="640"/>
      <w:marRight w:val="0"/>
      <w:marTop w:val="0"/>
      <w:marBottom w:val="0"/>
      <w:divBdr>
        <w:top w:val="none" w:sz="0" w:space="0" w:color="auto"/>
        <w:left w:val="none" w:sz="0" w:space="0" w:color="auto"/>
        <w:bottom w:val="none" w:sz="0" w:space="0" w:color="auto"/>
        <w:right w:val="none" w:sz="0" w:space="0" w:color="auto"/>
      </w:divBdr>
    </w:div>
    <w:div w:id="1348949358">
      <w:marLeft w:val="640"/>
      <w:marRight w:val="0"/>
      <w:marTop w:val="0"/>
      <w:marBottom w:val="0"/>
      <w:divBdr>
        <w:top w:val="none" w:sz="0" w:space="0" w:color="auto"/>
        <w:left w:val="none" w:sz="0" w:space="0" w:color="auto"/>
        <w:bottom w:val="none" w:sz="0" w:space="0" w:color="auto"/>
        <w:right w:val="none" w:sz="0" w:space="0" w:color="auto"/>
      </w:divBdr>
    </w:div>
    <w:div w:id="1349063957">
      <w:bodyDiv w:val="1"/>
      <w:marLeft w:val="0"/>
      <w:marRight w:val="0"/>
      <w:marTop w:val="0"/>
      <w:marBottom w:val="0"/>
      <w:divBdr>
        <w:top w:val="none" w:sz="0" w:space="0" w:color="auto"/>
        <w:left w:val="none" w:sz="0" w:space="0" w:color="auto"/>
        <w:bottom w:val="none" w:sz="0" w:space="0" w:color="auto"/>
        <w:right w:val="none" w:sz="0" w:space="0" w:color="auto"/>
      </w:divBdr>
    </w:div>
    <w:div w:id="1349914283">
      <w:marLeft w:val="640"/>
      <w:marRight w:val="0"/>
      <w:marTop w:val="0"/>
      <w:marBottom w:val="0"/>
      <w:divBdr>
        <w:top w:val="none" w:sz="0" w:space="0" w:color="auto"/>
        <w:left w:val="none" w:sz="0" w:space="0" w:color="auto"/>
        <w:bottom w:val="none" w:sz="0" w:space="0" w:color="auto"/>
        <w:right w:val="none" w:sz="0" w:space="0" w:color="auto"/>
      </w:divBdr>
    </w:div>
    <w:div w:id="1349986870">
      <w:marLeft w:val="640"/>
      <w:marRight w:val="0"/>
      <w:marTop w:val="0"/>
      <w:marBottom w:val="0"/>
      <w:divBdr>
        <w:top w:val="none" w:sz="0" w:space="0" w:color="auto"/>
        <w:left w:val="none" w:sz="0" w:space="0" w:color="auto"/>
        <w:bottom w:val="none" w:sz="0" w:space="0" w:color="auto"/>
        <w:right w:val="none" w:sz="0" w:space="0" w:color="auto"/>
      </w:divBdr>
    </w:div>
    <w:div w:id="1350061228">
      <w:marLeft w:val="640"/>
      <w:marRight w:val="0"/>
      <w:marTop w:val="0"/>
      <w:marBottom w:val="0"/>
      <w:divBdr>
        <w:top w:val="none" w:sz="0" w:space="0" w:color="auto"/>
        <w:left w:val="none" w:sz="0" w:space="0" w:color="auto"/>
        <w:bottom w:val="none" w:sz="0" w:space="0" w:color="auto"/>
        <w:right w:val="none" w:sz="0" w:space="0" w:color="auto"/>
      </w:divBdr>
    </w:div>
    <w:div w:id="1350251575">
      <w:marLeft w:val="640"/>
      <w:marRight w:val="0"/>
      <w:marTop w:val="0"/>
      <w:marBottom w:val="0"/>
      <w:divBdr>
        <w:top w:val="none" w:sz="0" w:space="0" w:color="auto"/>
        <w:left w:val="none" w:sz="0" w:space="0" w:color="auto"/>
        <w:bottom w:val="none" w:sz="0" w:space="0" w:color="auto"/>
        <w:right w:val="none" w:sz="0" w:space="0" w:color="auto"/>
      </w:divBdr>
    </w:div>
    <w:div w:id="1350333556">
      <w:marLeft w:val="640"/>
      <w:marRight w:val="0"/>
      <w:marTop w:val="0"/>
      <w:marBottom w:val="0"/>
      <w:divBdr>
        <w:top w:val="none" w:sz="0" w:space="0" w:color="auto"/>
        <w:left w:val="none" w:sz="0" w:space="0" w:color="auto"/>
        <w:bottom w:val="none" w:sz="0" w:space="0" w:color="auto"/>
        <w:right w:val="none" w:sz="0" w:space="0" w:color="auto"/>
      </w:divBdr>
    </w:div>
    <w:div w:id="1350597686">
      <w:bodyDiv w:val="1"/>
      <w:marLeft w:val="0"/>
      <w:marRight w:val="0"/>
      <w:marTop w:val="0"/>
      <w:marBottom w:val="0"/>
      <w:divBdr>
        <w:top w:val="none" w:sz="0" w:space="0" w:color="auto"/>
        <w:left w:val="none" w:sz="0" w:space="0" w:color="auto"/>
        <w:bottom w:val="none" w:sz="0" w:space="0" w:color="auto"/>
        <w:right w:val="none" w:sz="0" w:space="0" w:color="auto"/>
      </w:divBdr>
      <w:divsChild>
        <w:div w:id="550860">
          <w:marLeft w:val="640"/>
          <w:marRight w:val="0"/>
          <w:marTop w:val="0"/>
          <w:marBottom w:val="0"/>
          <w:divBdr>
            <w:top w:val="none" w:sz="0" w:space="0" w:color="auto"/>
            <w:left w:val="none" w:sz="0" w:space="0" w:color="auto"/>
            <w:bottom w:val="none" w:sz="0" w:space="0" w:color="auto"/>
            <w:right w:val="none" w:sz="0" w:space="0" w:color="auto"/>
          </w:divBdr>
        </w:div>
        <w:div w:id="26301284">
          <w:marLeft w:val="640"/>
          <w:marRight w:val="0"/>
          <w:marTop w:val="0"/>
          <w:marBottom w:val="0"/>
          <w:divBdr>
            <w:top w:val="none" w:sz="0" w:space="0" w:color="auto"/>
            <w:left w:val="none" w:sz="0" w:space="0" w:color="auto"/>
            <w:bottom w:val="none" w:sz="0" w:space="0" w:color="auto"/>
            <w:right w:val="none" w:sz="0" w:space="0" w:color="auto"/>
          </w:divBdr>
        </w:div>
        <w:div w:id="28530522">
          <w:marLeft w:val="640"/>
          <w:marRight w:val="0"/>
          <w:marTop w:val="0"/>
          <w:marBottom w:val="0"/>
          <w:divBdr>
            <w:top w:val="none" w:sz="0" w:space="0" w:color="auto"/>
            <w:left w:val="none" w:sz="0" w:space="0" w:color="auto"/>
            <w:bottom w:val="none" w:sz="0" w:space="0" w:color="auto"/>
            <w:right w:val="none" w:sz="0" w:space="0" w:color="auto"/>
          </w:divBdr>
        </w:div>
        <w:div w:id="99182061">
          <w:marLeft w:val="640"/>
          <w:marRight w:val="0"/>
          <w:marTop w:val="0"/>
          <w:marBottom w:val="0"/>
          <w:divBdr>
            <w:top w:val="none" w:sz="0" w:space="0" w:color="auto"/>
            <w:left w:val="none" w:sz="0" w:space="0" w:color="auto"/>
            <w:bottom w:val="none" w:sz="0" w:space="0" w:color="auto"/>
            <w:right w:val="none" w:sz="0" w:space="0" w:color="auto"/>
          </w:divBdr>
        </w:div>
        <w:div w:id="102576172">
          <w:marLeft w:val="640"/>
          <w:marRight w:val="0"/>
          <w:marTop w:val="0"/>
          <w:marBottom w:val="0"/>
          <w:divBdr>
            <w:top w:val="none" w:sz="0" w:space="0" w:color="auto"/>
            <w:left w:val="none" w:sz="0" w:space="0" w:color="auto"/>
            <w:bottom w:val="none" w:sz="0" w:space="0" w:color="auto"/>
            <w:right w:val="none" w:sz="0" w:space="0" w:color="auto"/>
          </w:divBdr>
        </w:div>
        <w:div w:id="105740371">
          <w:marLeft w:val="640"/>
          <w:marRight w:val="0"/>
          <w:marTop w:val="0"/>
          <w:marBottom w:val="0"/>
          <w:divBdr>
            <w:top w:val="none" w:sz="0" w:space="0" w:color="auto"/>
            <w:left w:val="none" w:sz="0" w:space="0" w:color="auto"/>
            <w:bottom w:val="none" w:sz="0" w:space="0" w:color="auto"/>
            <w:right w:val="none" w:sz="0" w:space="0" w:color="auto"/>
          </w:divBdr>
        </w:div>
        <w:div w:id="189923526">
          <w:marLeft w:val="640"/>
          <w:marRight w:val="0"/>
          <w:marTop w:val="0"/>
          <w:marBottom w:val="0"/>
          <w:divBdr>
            <w:top w:val="none" w:sz="0" w:space="0" w:color="auto"/>
            <w:left w:val="none" w:sz="0" w:space="0" w:color="auto"/>
            <w:bottom w:val="none" w:sz="0" w:space="0" w:color="auto"/>
            <w:right w:val="none" w:sz="0" w:space="0" w:color="auto"/>
          </w:divBdr>
        </w:div>
        <w:div w:id="212666601">
          <w:marLeft w:val="640"/>
          <w:marRight w:val="0"/>
          <w:marTop w:val="0"/>
          <w:marBottom w:val="0"/>
          <w:divBdr>
            <w:top w:val="none" w:sz="0" w:space="0" w:color="auto"/>
            <w:left w:val="none" w:sz="0" w:space="0" w:color="auto"/>
            <w:bottom w:val="none" w:sz="0" w:space="0" w:color="auto"/>
            <w:right w:val="none" w:sz="0" w:space="0" w:color="auto"/>
          </w:divBdr>
        </w:div>
        <w:div w:id="232475875">
          <w:marLeft w:val="640"/>
          <w:marRight w:val="0"/>
          <w:marTop w:val="0"/>
          <w:marBottom w:val="0"/>
          <w:divBdr>
            <w:top w:val="none" w:sz="0" w:space="0" w:color="auto"/>
            <w:left w:val="none" w:sz="0" w:space="0" w:color="auto"/>
            <w:bottom w:val="none" w:sz="0" w:space="0" w:color="auto"/>
            <w:right w:val="none" w:sz="0" w:space="0" w:color="auto"/>
          </w:divBdr>
        </w:div>
        <w:div w:id="248807109">
          <w:marLeft w:val="640"/>
          <w:marRight w:val="0"/>
          <w:marTop w:val="0"/>
          <w:marBottom w:val="0"/>
          <w:divBdr>
            <w:top w:val="none" w:sz="0" w:space="0" w:color="auto"/>
            <w:left w:val="none" w:sz="0" w:space="0" w:color="auto"/>
            <w:bottom w:val="none" w:sz="0" w:space="0" w:color="auto"/>
            <w:right w:val="none" w:sz="0" w:space="0" w:color="auto"/>
          </w:divBdr>
        </w:div>
        <w:div w:id="287854148">
          <w:marLeft w:val="640"/>
          <w:marRight w:val="0"/>
          <w:marTop w:val="0"/>
          <w:marBottom w:val="0"/>
          <w:divBdr>
            <w:top w:val="none" w:sz="0" w:space="0" w:color="auto"/>
            <w:left w:val="none" w:sz="0" w:space="0" w:color="auto"/>
            <w:bottom w:val="none" w:sz="0" w:space="0" w:color="auto"/>
            <w:right w:val="none" w:sz="0" w:space="0" w:color="auto"/>
          </w:divBdr>
        </w:div>
        <w:div w:id="362443362">
          <w:marLeft w:val="640"/>
          <w:marRight w:val="0"/>
          <w:marTop w:val="0"/>
          <w:marBottom w:val="0"/>
          <w:divBdr>
            <w:top w:val="none" w:sz="0" w:space="0" w:color="auto"/>
            <w:left w:val="none" w:sz="0" w:space="0" w:color="auto"/>
            <w:bottom w:val="none" w:sz="0" w:space="0" w:color="auto"/>
            <w:right w:val="none" w:sz="0" w:space="0" w:color="auto"/>
          </w:divBdr>
        </w:div>
        <w:div w:id="386807957">
          <w:marLeft w:val="640"/>
          <w:marRight w:val="0"/>
          <w:marTop w:val="0"/>
          <w:marBottom w:val="0"/>
          <w:divBdr>
            <w:top w:val="none" w:sz="0" w:space="0" w:color="auto"/>
            <w:left w:val="none" w:sz="0" w:space="0" w:color="auto"/>
            <w:bottom w:val="none" w:sz="0" w:space="0" w:color="auto"/>
            <w:right w:val="none" w:sz="0" w:space="0" w:color="auto"/>
          </w:divBdr>
        </w:div>
        <w:div w:id="408313568">
          <w:marLeft w:val="640"/>
          <w:marRight w:val="0"/>
          <w:marTop w:val="0"/>
          <w:marBottom w:val="0"/>
          <w:divBdr>
            <w:top w:val="none" w:sz="0" w:space="0" w:color="auto"/>
            <w:left w:val="none" w:sz="0" w:space="0" w:color="auto"/>
            <w:bottom w:val="none" w:sz="0" w:space="0" w:color="auto"/>
            <w:right w:val="none" w:sz="0" w:space="0" w:color="auto"/>
          </w:divBdr>
        </w:div>
        <w:div w:id="420758703">
          <w:marLeft w:val="640"/>
          <w:marRight w:val="0"/>
          <w:marTop w:val="0"/>
          <w:marBottom w:val="0"/>
          <w:divBdr>
            <w:top w:val="none" w:sz="0" w:space="0" w:color="auto"/>
            <w:left w:val="none" w:sz="0" w:space="0" w:color="auto"/>
            <w:bottom w:val="none" w:sz="0" w:space="0" w:color="auto"/>
            <w:right w:val="none" w:sz="0" w:space="0" w:color="auto"/>
          </w:divBdr>
        </w:div>
        <w:div w:id="426004103">
          <w:marLeft w:val="640"/>
          <w:marRight w:val="0"/>
          <w:marTop w:val="0"/>
          <w:marBottom w:val="0"/>
          <w:divBdr>
            <w:top w:val="none" w:sz="0" w:space="0" w:color="auto"/>
            <w:left w:val="none" w:sz="0" w:space="0" w:color="auto"/>
            <w:bottom w:val="none" w:sz="0" w:space="0" w:color="auto"/>
            <w:right w:val="none" w:sz="0" w:space="0" w:color="auto"/>
          </w:divBdr>
        </w:div>
        <w:div w:id="439027974">
          <w:marLeft w:val="640"/>
          <w:marRight w:val="0"/>
          <w:marTop w:val="0"/>
          <w:marBottom w:val="0"/>
          <w:divBdr>
            <w:top w:val="none" w:sz="0" w:space="0" w:color="auto"/>
            <w:left w:val="none" w:sz="0" w:space="0" w:color="auto"/>
            <w:bottom w:val="none" w:sz="0" w:space="0" w:color="auto"/>
            <w:right w:val="none" w:sz="0" w:space="0" w:color="auto"/>
          </w:divBdr>
        </w:div>
        <w:div w:id="467629851">
          <w:marLeft w:val="640"/>
          <w:marRight w:val="0"/>
          <w:marTop w:val="0"/>
          <w:marBottom w:val="0"/>
          <w:divBdr>
            <w:top w:val="none" w:sz="0" w:space="0" w:color="auto"/>
            <w:left w:val="none" w:sz="0" w:space="0" w:color="auto"/>
            <w:bottom w:val="none" w:sz="0" w:space="0" w:color="auto"/>
            <w:right w:val="none" w:sz="0" w:space="0" w:color="auto"/>
          </w:divBdr>
        </w:div>
        <w:div w:id="469860003">
          <w:marLeft w:val="640"/>
          <w:marRight w:val="0"/>
          <w:marTop w:val="0"/>
          <w:marBottom w:val="0"/>
          <w:divBdr>
            <w:top w:val="none" w:sz="0" w:space="0" w:color="auto"/>
            <w:left w:val="none" w:sz="0" w:space="0" w:color="auto"/>
            <w:bottom w:val="none" w:sz="0" w:space="0" w:color="auto"/>
            <w:right w:val="none" w:sz="0" w:space="0" w:color="auto"/>
          </w:divBdr>
        </w:div>
        <w:div w:id="499932628">
          <w:marLeft w:val="640"/>
          <w:marRight w:val="0"/>
          <w:marTop w:val="0"/>
          <w:marBottom w:val="0"/>
          <w:divBdr>
            <w:top w:val="none" w:sz="0" w:space="0" w:color="auto"/>
            <w:left w:val="none" w:sz="0" w:space="0" w:color="auto"/>
            <w:bottom w:val="none" w:sz="0" w:space="0" w:color="auto"/>
            <w:right w:val="none" w:sz="0" w:space="0" w:color="auto"/>
          </w:divBdr>
        </w:div>
        <w:div w:id="518128450">
          <w:marLeft w:val="640"/>
          <w:marRight w:val="0"/>
          <w:marTop w:val="0"/>
          <w:marBottom w:val="0"/>
          <w:divBdr>
            <w:top w:val="none" w:sz="0" w:space="0" w:color="auto"/>
            <w:left w:val="none" w:sz="0" w:space="0" w:color="auto"/>
            <w:bottom w:val="none" w:sz="0" w:space="0" w:color="auto"/>
            <w:right w:val="none" w:sz="0" w:space="0" w:color="auto"/>
          </w:divBdr>
        </w:div>
        <w:div w:id="580256457">
          <w:marLeft w:val="640"/>
          <w:marRight w:val="0"/>
          <w:marTop w:val="0"/>
          <w:marBottom w:val="0"/>
          <w:divBdr>
            <w:top w:val="none" w:sz="0" w:space="0" w:color="auto"/>
            <w:left w:val="none" w:sz="0" w:space="0" w:color="auto"/>
            <w:bottom w:val="none" w:sz="0" w:space="0" w:color="auto"/>
            <w:right w:val="none" w:sz="0" w:space="0" w:color="auto"/>
          </w:divBdr>
        </w:div>
        <w:div w:id="583416581">
          <w:marLeft w:val="640"/>
          <w:marRight w:val="0"/>
          <w:marTop w:val="0"/>
          <w:marBottom w:val="0"/>
          <w:divBdr>
            <w:top w:val="none" w:sz="0" w:space="0" w:color="auto"/>
            <w:left w:val="none" w:sz="0" w:space="0" w:color="auto"/>
            <w:bottom w:val="none" w:sz="0" w:space="0" w:color="auto"/>
            <w:right w:val="none" w:sz="0" w:space="0" w:color="auto"/>
          </w:divBdr>
        </w:div>
        <w:div w:id="604578002">
          <w:marLeft w:val="640"/>
          <w:marRight w:val="0"/>
          <w:marTop w:val="0"/>
          <w:marBottom w:val="0"/>
          <w:divBdr>
            <w:top w:val="none" w:sz="0" w:space="0" w:color="auto"/>
            <w:left w:val="none" w:sz="0" w:space="0" w:color="auto"/>
            <w:bottom w:val="none" w:sz="0" w:space="0" w:color="auto"/>
            <w:right w:val="none" w:sz="0" w:space="0" w:color="auto"/>
          </w:divBdr>
        </w:div>
        <w:div w:id="609121966">
          <w:marLeft w:val="640"/>
          <w:marRight w:val="0"/>
          <w:marTop w:val="0"/>
          <w:marBottom w:val="0"/>
          <w:divBdr>
            <w:top w:val="none" w:sz="0" w:space="0" w:color="auto"/>
            <w:left w:val="none" w:sz="0" w:space="0" w:color="auto"/>
            <w:bottom w:val="none" w:sz="0" w:space="0" w:color="auto"/>
            <w:right w:val="none" w:sz="0" w:space="0" w:color="auto"/>
          </w:divBdr>
        </w:div>
        <w:div w:id="857158142">
          <w:marLeft w:val="640"/>
          <w:marRight w:val="0"/>
          <w:marTop w:val="0"/>
          <w:marBottom w:val="0"/>
          <w:divBdr>
            <w:top w:val="none" w:sz="0" w:space="0" w:color="auto"/>
            <w:left w:val="none" w:sz="0" w:space="0" w:color="auto"/>
            <w:bottom w:val="none" w:sz="0" w:space="0" w:color="auto"/>
            <w:right w:val="none" w:sz="0" w:space="0" w:color="auto"/>
          </w:divBdr>
        </w:div>
        <w:div w:id="906963388">
          <w:marLeft w:val="640"/>
          <w:marRight w:val="0"/>
          <w:marTop w:val="0"/>
          <w:marBottom w:val="0"/>
          <w:divBdr>
            <w:top w:val="none" w:sz="0" w:space="0" w:color="auto"/>
            <w:left w:val="none" w:sz="0" w:space="0" w:color="auto"/>
            <w:bottom w:val="none" w:sz="0" w:space="0" w:color="auto"/>
            <w:right w:val="none" w:sz="0" w:space="0" w:color="auto"/>
          </w:divBdr>
        </w:div>
        <w:div w:id="1002509906">
          <w:marLeft w:val="640"/>
          <w:marRight w:val="0"/>
          <w:marTop w:val="0"/>
          <w:marBottom w:val="0"/>
          <w:divBdr>
            <w:top w:val="none" w:sz="0" w:space="0" w:color="auto"/>
            <w:left w:val="none" w:sz="0" w:space="0" w:color="auto"/>
            <w:bottom w:val="none" w:sz="0" w:space="0" w:color="auto"/>
            <w:right w:val="none" w:sz="0" w:space="0" w:color="auto"/>
          </w:divBdr>
        </w:div>
        <w:div w:id="1029599527">
          <w:marLeft w:val="640"/>
          <w:marRight w:val="0"/>
          <w:marTop w:val="0"/>
          <w:marBottom w:val="0"/>
          <w:divBdr>
            <w:top w:val="none" w:sz="0" w:space="0" w:color="auto"/>
            <w:left w:val="none" w:sz="0" w:space="0" w:color="auto"/>
            <w:bottom w:val="none" w:sz="0" w:space="0" w:color="auto"/>
            <w:right w:val="none" w:sz="0" w:space="0" w:color="auto"/>
          </w:divBdr>
        </w:div>
        <w:div w:id="1029722826">
          <w:marLeft w:val="640"/>
          <w:marRight w:val="0"/>
          <w:marTop w:val="0"/>
          <w:marBottom w:val="0"/>
          <w:divBdr>
            <w:top w:val="none" w:sz="0" w:space="0" w:color="auto"/>
            <w:left w:val="none" w:sz="0" w:space="0" w:color="auto"/>
            <w:bottom w:val="none" w:sz="0" w:space="0" w:color="auto"/>
            <w:right w:val="none" w:sz="0" w:space="0" w:color="auto"/>
          </w:divBdr>
        </w:div>
        <w:div w:id="1075200712">
          <w:marLeft w:val="640"/>
          <w:marRight w:val="0"/>
          <w:marTop w:val="0"/>
          <w:marBottom w:val="0"/>
          <w:divBdr>
            <w:top w:val="none" w:sz="0" w:space="0" w:color="auto"/>
            <w:left w:val="none" w:sz="0" w:space="0" w:color="auto"/>
            <w:bottom w:val="none" w:sz="0" w:space="0" w:color="auto"/>
            <w:right w:val="none" w:sz="0" w:space="0" w:color="auto"/>
          </w:divBdr>
        </w:div>
        <w:div w:id="1085371643">
          <w:marLeft w:val="640"/>
          <w:marRight w:val="0"/>
          <w:marTop w:val="0"/>
          <w:marBottom w:val="0"/>
          <w:divBdr>
            <w:top w:val="none" w:sz="0" w:space="0" w:color="auto"/>
            <w:left w:val="none" w:sz="0" w:space="0" w:color="auto"/>
            <w:bottom w:val="none" w:sz="0" w:space="0" w:color="auto"/>
            <w:right w:val="none" w:sz="0" w:space="0" w:color="auto"/>
          </w:divBdr>
        </w:div>
        <w:div w:id="1086268929">
          <w:marLeft w:val="640"/>
          <w:marRight w:val="0"/>
          <w:marTop w:val="0"/>
          <w:marBottom w:val="0"/>
          <w:divBdr>
            <w:top w:val="none" w:sz="0" w:space="0" w:color="auto"/>
            <w:left w:val="none" w:sz="0" w:space="0" w:color="auto"/>
            <w:bottom w:val="none" w:sz="0" w:space="0" w:color="auto"/>
            <w:right w:val="none" w:sz="0" w:space="0" w:color="auto"/>
          </w:divBdr>
        </w:div>
        <w:div w:id="1110466328">
          <w:marLeft w:val="640"/>
          <w:marRight w:val="0"/>
          <w:marTop w:val="0"/>
          <w:marBottom w:val="0"/>
          <w:divBdr>
            <w:top w:val="none" w:sz="0" w:space="0" w:color="auto"/>
            <w:left w:val="none" w:sz="0" w:space="0" w:color="auto"/>
            <w:bottom w:val="none" w:sz="0" w:space="0" w:color="auto"/>
            <w:right w:val="none" w:sz="0" w:space="0" w:color="auto"/>
          </w:divBdr>
        </w:div>
        <w:div w:id="1147357810">
          <w:marLeft w:val="640"/>
          <w:marRight w:val="0"/>
          <w:marTop w:val="0"/>
          <w:marBottom w:val="0"/>
          <w:divBdr>
            <w:top w:val="none" w:sz="0" w:space="0" w:color="auto"/>
            <w:left w:val="none" w:sz="0" w:space="0" w:color="auto"/>
            <w:bottom w:val="none" w:sz="0" w:space="0" w:color="auto"/>
            <w:right w:val="none" w:sz="0" w:space="0" w:color="auto"/>
          </w:divBdr>
        </w:div>
        <w:div w:id="1174760926">
          <w:marLeft w:val="640"/>
          <w:marRight w:val="0"/>
          <w:marTop w:val="0"/>
          <w:marBottom w:val="0"/>
          <w:divBdr>
            <w:top w:val="none" w:sz="0" w:space="0" w:color="auto"/>
            <w:left w:val="none" w:sz="0" w:space="0" w:color="auto"/>
            <w:bottom w:val="none" w:sz="0" w:space="0" w:color="auto"/>
            <w:right w:val="none" w:sz="0" w:space="0" w:color="auto"/>
          </w:divBdr>
        </w:div>
        <w:div w:id="1222450095">
          <w:marLeft w:val="640"/>
          <w:marRight w:val="0"/>
          <w:marTop w:val="0"/>
          <w:marBottom w:val="0"/>
          <w:divBdr>
            <w:top w:val="none" w:sz="0" w:space="0" w:color="auto"/>
            <w:left w:val="none" w:sz="0" w:space="0" w:color="auto"/>
            <w:bottom w:val="none" w:sz="0" w:space="0" w:color="auto"/>
            <w:right w:val="none" w:sz="0" w:space="0" w:color="auto"/>
          </w:divBdr>
        </w:div>
        <w:div w:id="1240359180">
          <w:marLeft w:val="640"/>
          <w:marRight w:val="0"/>
          <w:marTop w:val="0"/>
          <w:marBottom w:val="0"/>
          <w:divBdr>
            <w:top w:val="none" w:sz="0" w:space="0" w:color="auto"/>
            <w:left w:val="none" w:sz="0" w:space="0" w:color="auto"/>
            <w:bottom w:val="none" w:sz="0" w:space="0" w:color="auto"/>
            <w:right w:val="none" w:sz="0" w:space="0" w:color="auto"/>
          </w:divBdr>
        </w:div>
        <w:div w:id="1259289891">
          <w:marLeft w:val="640"/>
          <w:marRight w:val="0"/>
          <w:marTop w:val="0"/>
          <w:marBottom w:val="0"/>
          <w:divBdr>
            <w:top w:val="none" w:sz="0" w:space="0" w:color="auto"/>
            <w:left w:val="none" w:sz="0" w:space="0" w:color="auto"/>
            <w:bottom w:val="none" w:sz="0" w:space="0" w:color="auto"/>
            <w:right w:val="none" w:sz="0" w:space="0" w:color="auto"/>
          </w:divBdr>
        </w:div>
        <w:div w:id="1270433761">
          <w:marLeft w:val="640"/>
          <w:marRight w:val="0"/>
          <w:marTop w:val="0"/>
          <w:marBottom w:val="0"/>
          <w:divBdr>
            <w:top w:val="none" w:sz="0" w:space="0" w:color="auto"/>
            <w:left w:val="none" w:sz="0" w:space="0" w:color="auto"/>
            <w:bottom w:val="none" w:sz="0" w:space="0" w:color="auto"/>
            <w:right w:val="none" w:sz="0" w:space="0" w:color="auto"/>
          </w:divBdr>
        </w:div>
        <w:div w:id="1317102466">
          <w:marLeft w:val="640"/>
          <w:marRight w:val="0"/>
          <w:marTop w:val="0"/>
          <w:marBottom w:val="0"/>
          <w:divBdr>
            <w:top w:val="none" w:sz="0" w:space="0" w:color="auto"/>
            <w:left w:val="none" w:sz="0" w:space="0" w:color="auto"/>
            <w:bottom w:val="none" w:sz="0" w:space="0" w:color="auto"/>
            <w:right w:val="none" w:sz="0" w:space="0" w:color="auto"/>
          </w:divBdr>
        </w:div>
        <w:div w:id="1331367010">
          <w:marLeft w:val="640"/>
          <w:marRight w:val="0"/>
          <w:marTop w:val="0"/>
          <w:marBottom w:val="0"/>
          <w:divBdr>
            <w:top w:val="none" w:sz="0" w:space="0" w:color="auto"/>
            <w:left w:val="none" w:sz="0" w:space="0" w:color="auto"/>
            <w:bottom w:val="none" w:sz="0" w:space="0" w:color="auto"/>
            <w:right w:val="none" w:sz="0" w:space="0" w:color="auto"/>
          </w:divBdr>
        </w:div>
        <w:div w:id="1363745873">
          <w:marLeft w:val="640"/>
          <w:marRight w:val="0"/>
          <w:marTop w:val="0"/>
          <w:marBottom w:val="0"/>
          <w:divBdr>
            <w:top w:val="none" w:sz="0" w:space="0" w:color="auto"/>
            <w:left w:val="none" w:sz="0" w:space="0" w:color="auto"/>
            <w:bottom w:val="none" w:sz="0" w:space="0" w:color="auto"/>
            <w:right w:val="none" w:sz="0" w:space="0" w:color="auto"/>
          </w:divBdr>
        </w:div>
        <w:div w:id="1386639843">
          <w:marLeft w:val="640"/>
          <w:marRight w:val="0"/>
          <w:marTop w:val="0"/>
          <w:marBottom w:val="0"/>
          <w:divBdr>
            <w:top w:val="none" w:sz="0" w:space="0" w:color="auto"/>
            <w:left w:val="none" w:sz="0" w:space="0" w:color="auto"/>
            <w:bottom w:val="none" w:sz="0" w:space="0" w:color="auto"/>
            <w:right w:val="none" w:sz="0" w:space="0" w:color="auto"/>
          </w:divBdr>
        </w:div>
        <w:div w:id="1410149351">
          <w:marLeft w:val="640"/>
          <w:marRight w:val="0"/>
          <w:marTop w:val="0"/>
          <w:marBottom w:val="0"/>
          <w:divBdr>
            <w:top w:val="none" w:sz="0" w:space="0" w:color="auto"/>
            <w:left w:val="none" w:sz="0" w:space="0" w:color="auto"/>
            <w:bottom w:val="none" w:sz="0" w:space="0" w:color="auto"/>
            <w:right w:val="none" w:sz="0" w:space="0" w:color="auto"/>
          </w:divBdr>
        </w:div>
        <w:div w:id="1412385363">
          <w:marLeft w:val="640"/>
          <w:marRight w:val="0"/>
          <w:marTop w:val="0"/>
          <w:marBottom w:val="0"/>
          <w:divBdr>
            <w:top w:val="none" w:sz="0" w:space="0" w:color="auto"/>
            <w:left w:val="none" w:sz="0" w:space="0" w:color="auto"/>
            <w:bottom w:val="none" w:sz="0" w:space="0" w:color="auto"/>
            <w:right w:val="none" w:sz="0" w:space="0" w:color="auto"/>
          </w:divBdr>
        </w:div>
        <w:div w:id="1431386445">
          <w:marLeft w:val="640"/>
          <w:marRight w:val="0"/>
          <w:marTop w:val="0"/>
          <w:marBottom w:val="0"/>
          <w:divBdr>
            <w:top w:val="none" w:sz="0" w:space="0" w:color="auto"/>
            <w:left w:val="none" w:sz="0" w:space="0" w:color="auto"/>
            <w:bottom w:val="none" w:sz="0" w:space="0" w:color="auto"/>
            <w:right w:val="none" w:sz="0" w:space="0" w:color="auto"/>
          </w:divBdr>
        </w:div>
        <w:div w:id="1498153577">
          <w:marLeft w:val="640"/>
          <w:marRight w:val="0"/>
          <w:marTop w:val="0"/>
          <w:marBottom w:val="0"/>
          <w:divBdr>
            <w:top w:val="none" w:sz="0" w:space="0" w:color="auto"/>
            <w:left w:val="none" w:sz="0" w:space="0" w:color="auto"/>
            <w:bottom w:val="none" w:sz="0" w:space="0" w:color="auto"/>
            <w:right w:val="none" w:sz="0" w:space="0" w:color="auto"/>
          </w:divBdr>
        </w:div>
        <w:div w:id="1502037885">
          <w:marLeft w:val="640"/>
          <w:marRight w:val="0"/>
          <w:marTop w:val="0"/>
          <w:marBottom w:val="0"/>
          <w:divBdr>
            <w:top w:val="none" w:sz="0" w:space="0" w:color="auto"/>
            <w:left w:val="none" w:sz="0" w:space="0" w:color="auto"/>
            <w:bottom w:val="none" w:sz="0" w:space="0" w:color="auto"/>
            <w:right w:val="none" w:sz="0" w:space="0" w:color="auto"/>
          </w:divBdr>
        </w:div>
        <w:div w:id="1513374887">
          <w:marLeft w:val="640"/>
          <w:marRight w:val="0"/>
          <w:marTop w:val="0"/>
          <w:marBottom w:val="0"/>
          <w:divBdr>
            <w:top w:val="none" w:sz="0" w:space="0" w:color="auto"/>
            <w:left w:val="none" w:sz="0" w:space="0" w:color="auto"/>
            <w:bottom w:val="none" w:sz="0" w:space="0" w:color="auto"/>
            <w:right w:val="none" w:sz="0" w:space="0" w:color="auto"/>
          </w:divBdr>
        </w:div>
        <w:div w:id="1522012778">
          <w:marLeft w:val="640"/>
          <w:marRight w:val="0"/>
          <w:marTop w:val="0"/>
          <w:marBottom w:val="0"/>
          <w:divBdr>
            <w:top w:val="none" w:sz="0" w:space="0" w:color="auto"/>
            <w:left w:val="none" w:sz="0" w:space="0" w:color="auto"/>
            <w:bottom w:val="none" w:sz="0" w:space="0" w:color="auto"/>
            <w:right w:val="none" w:sz="0" w:space="0" w:color="auto"/>
          </w:divBdr>
        </w:div>
        <w:div w:id="1523204972">
          <w:marLeft w:val="640"/>
          <w:marRight w:val="0"/>
          <w:marTop w:val="0"/>
          <w:marBottom w:val="0"/>
          <w:divBdr>
            <w:top w:val="none" w:sz="0" w:space="0" w:color="auto"/>
            <w:left w:val="none" w:sz="0" w:space="0" w:color="auto"/>
            <w:bottom w:val="none" w:sz="0" w:space="0" w:color="auto"/>
            <w:right w:val="none" w:sz="0" w:space="0" w:color="auto"/>
          </w:divBdr>
        </w:div>
        <w:div w:id="1541212192">
          <w:marLeft w:val="640"/>
          <w:marRight w:val="0"/>
          <w:marTop w:val="0"/>
          <w:marBottom w:val="0"/>
          <w:divBdr>
            <w:top w:val="none" w:sz="0" w:space="0" w:color="auto"/>
            <w:left w:val="none" w:sz="0" w:space="0" w:color="auto"/>
            <w:bottom w:val="none" w:sz="0" w:space="0" w:color="auto"/>
            <w:right w:val="none" w:sz="0" w:space="0" w:color="auto"/>
          </w:divBdr>
        </w:div>
        <w:div w:id="1577859788">
          <w:marLeft w:val="640"/>
          <w:marRight w:val="0"/>
          <w:marTop w:val="0"/>
          <w:marBottom w:val="0"/>
          <w:divBdr>
            <w:top w:val="none" w:sz="0" w:space="0" w:color="auto"/>
            <w:left w:val="none" w:sz="0" w:space="0" w:color="auto"/>
            <w:bottom w:val="none" w:sz="0" w:space="0" w:color="auto"/>
            <w:right w:val="none" w:sz="0" w:space="0" w:color="auto"/>
          </w:divBdr>
        </w:div>
        <w:div w:id="1600672355">
          <w:marLeft w:val="640"/>
          <w:marRight w:val="0"/>
          <w:marTop w:val="0"/>
          <w:marBottom w:val="0"/>
          <w:divBdr>
            <w:top w:val="none" w:sz="0" w:space="0" w:color="auto"/>
            <w:left w:val="none" w:sz="0" w:space="0" w:color="auto"/>
            <w:bottom w:val="none" w:sz="0" w:space="0" w:color="auto"/>
            <w:right w:val="none" w:sz="0" w:space="0" w:color="auto"/>
          </w:divBdr>
        </w:div>
        <w:div w:id="1609003177">
          <w:marLeft w:val="640"/>
          <w:marRight w:val="0"/>
          <w:marTop w:val="0"/>
          <w:marBottom w:val="0"/>
          <w:divBdr>
            <w:top w:val="none" w:sz="0" w:space="0" w:color="auto"/>
            <w:left w:val="none" w:sz="0" w:space="0" w:color="auto"/>
            <w:bottom w:val="none" w:sz="0" w:space="0" w:color="auto"/>
            <w:right w:val="none" w:sz="0" w:space="0" w:color="auto"/>
          </w:divBdr>
        </w:div>
        <w:div w:id="1618832944">
          <w:marLeft w:val="640"/>
          <w:marRight w:val="0"/>
          <w:marTop w:val="0"/>
          <w:marBottom w:val="0"/>
          <w:divBdr>
            <w:top w:val="none" w:sz="0" w:space="0" w:color="auto"/>
            <w:left w:val="none" w:sz="0" w:space="0" w:color="auto"/>
            <w:bottom w:val="none" w:sz="0" w:space="0" w:color="auto"/>
            <w:right w:val="none" w:sz="0" w:space="0" w:color="auto"/>
          </w:divBdr>
        </w:div>
        <w:div w:id="1657369523">
          <w:marLeft w:val="640"/>
          <w:marRight w:val="0"/>
          <w:marTop w:val="0"/>
          <w:marBottom w:val="0"/>
          <w:divBdr>
            <w:top w:val="none" w:sz="0" w:space="0" w:color="auto"/>
            <w:left w:val="none" w:sz="0" w:space="0" w:color="auto"/>
            <w:bottom w:val="none" w:sz="0" w:space="0" w:color="auto"/>
            <w:right w:val="none" w:sz="0" w:space="0" w:color="auto"/>
          </w:divBdr>
        </w:div>
        <w:div w:id="1671907706">
          <w:marLeft w:val="640"/>
          <w:marRight w:val="0"/>
          <w:marTop w:val="0"/>
          <w:marBottom w:val="0"/>
          <w:divBdr>
            <w:top w:val="none" w:sz="0" w:space="0" w:color="auto"/>
            <w:left w:val="none" w:sz="0" w:space="0" w:color="auto"/>
            <w:bottom w:val="none" w:sz="0" w:space="0" w:color="auto"/>
            <w:right w:val="none" w:sz="0" w:space="0" w:color="auto"/>
          </w:divBdr>
        </w:div>
        <w:div w:id="1748115541">
          <w:marLeft w:val="640"/>
          <w:marRight w:val="0"/>
          <w:marTop w:val="0"/>
          <w:marBottom w:val="0"/>
          <w:divBdr>
            <w:top w:val="none" w:sz="0" w:space="0" w:color="auto"/>
            <w:left w:val="none" w:sz="0" w:space="0" w:color="auto"/>
            <w:bottom w:val="none" w:sz="0" w:space="0" w:color="auto"/>
            <w:right w:val="none" w:sz="0" w:space="0" w:color="auto"/>
          </w:divBdr>
        </w:div>
        <w:div w:id="1793162657">
          <w:marLeft w:val="640"/>
          <w:marRight w:val="0"/>
          <w:marTop w:val="0"/>
          <w:marBottom w:val="0"/>
          <w:divBdr>
            <w:top w:val="none" w:sz="0" w:space="0" w:color="auto"/>
            <w:left w:val="none" w:sz="0" w:space="0" w:color="auto"/>
            <w:bottom w:val="none" w:sz="0" w:space="0" w:color="auto"/>
            <w:right w:val="none" w:sz="0" w:space="0" w:color="auto"/>
          </w:divBdr>
        </w:div>
        <w:div w:id="1842356182">
          <w:marLeft w:val="640"/>
          <w:marRight w:val="0"/>
          <w:marTop w:val="0"/>
          <w:marBottom w:val="0"/>
          <w:divBdr>
            <w:top w:val="none" w:sz="0" w:space="0" w:color="auto"/>
            <w:left w:val="none" w:sz="0" w:space="0" w:color="auto"/>
            <w:bottom w:val="none" w:sz="0" w:space="0" w:color="auto"/>
            <w:right w:val="none" w:sz="0" w:space="0" w:color="auto"/>
          </w:divBdr>
        </w:div>
        <w:div w:id="1843396609">
          <w:marLeft w:val="640"/>
          <w:marRight w:val="0"/>
          <w:marTop w:val="0"/>
          <w:marBottom w:val="0"/>
          <w:divBdr>
            <w:top w:val="none" w:sz="0" w:space="0" w:color="auto"/>
            <w:left w:val="none" w:sz="0" w:space="0" w:color="auto"/>
            <w:bottom w:val="none" w:sz="0" w:space="0" w:color="auto"/>
            <w:right w:val="none" w:sz="0" w:space="0" w:color="auto"/>
          </w:divBdr>
        </w:div>
        <w:div w:id="1902523648">
          <w:marLeft w:val="640"/>
          <w:marRight w:val="0"/>
          <w:marTop w:val="0"/>
          <w:marBottom w:val="0"/>
          <w:divBdr>
            <w:top w:val="none" w:sz="0" w:space="0" w:color="auto"/>
            <w:left w:val="none" w:sz="0" w:space="0" w:color="auto"/>
            <w:bottom w:val="none" w:sz="0" w:space="0" w:color="auto"/>
            <w:right w:val="none" w:sz="0" w:space="0" w:color="auto"/>
          </w:divBdr>
        </w:div>
        <w:div w:id="1987738731">
          <w:marLeft w:val="640"/>
          <w:marRight w:val="0"/>
          <w:marTop w:val="0"/>
          <w:marBottom w:val="0"/>
          <w:divBdr>
            <w:top w:val="none" w:sz="0" w:space="0" w:color="auto"/>
            <w:left w:val="none" w:sz="0" w:space="0" w:color="auto"/>
            <w:bottom w:val="none" w:sz="0" w:space="0" w:color="auto"/>
            <w:right w:val="none" w:sz="0" w:space="0" w:color="auto"/>
          </w:divBdr>
        </w:div>
        <w:div w:id="2051688730">
          <w:marLeft w:val="640"/>
          <w:marRight w:val="0"/>
          <w:marTop w:val="0"/>
          <w:marBottom w:val="0"/>
          <w:divBdr>
            <w:top w:val="none" w:sz="0" w:space="0" w:color="auto"/>
            <w:left w:val="none" w:sz="0" w:space="0" w:color="auto"/>
            <w:bottom w:val="none" w:sz="0" w:space="0" w:color="auto"/>
            <w:right w:val="none" w:sz="0" w:space="0" w:color="auto"/>
          </w:divBdr>
        </w:div>
        <w:div w:id="2069764667">
          <w:marLeft w:val="640"/>
          <w:marRight w:val="0"/>
          <w:marTop w:val="0"/>
          <w:marBottom w:val="0"/>
          <w:divBdr>
            <w:top w:val="none" w:sz="0" w:space="0" w:color="auto"/>
            <w:left w:val="none" w:sz="0" w:space="0" w:color="auto"/>
            <w:bottom w:val="none" w:sz="0" w:space="0" w:color="auto"/>
            <w:right w:val="none" w:sz="0" w:space="0" w:color="auto"/>
          </w:divBdr>
        </w:div>
        <w:div w:id="2107798724">
          <w:marLeft w:val="640"/>
          <w:marRight w:val="0"/>
          <w:marTop w:val="0"/>
          <w:marBottom w:val="0"/>
          <w:divBdr>
            <w:top w:val="none" w:sz="0" w:space="0" w:color="auto"/>
            <w:left w:val="none" w:sz="0" w:space="0" w:color="auto"/>
            <w:bottom w:val="none" w:sz="0" w:space="0" w:color="auto"/>
            <w:right w:val="none" w:sz="0" w:space="0" w:color="auto"/>
          </w:divBdr>
        </w:div>
      </w:divsChild>
    </w:div>
    <w:div w:id="1350988631">
      <w:marLeft w:val="640"/>
      <w:marRight w:val="0"/>
      <w:marTop w:val="0"/>
      <w:marBottom w:val="0"/>
      <w:divBdr>
        <w:top w:val="none" w:sz="0" w:space="0" w:color="auto"/>
        <w:left w:val="none" w:sz="0" w:space="0" w:color="auto"/>
        <w:bottom w:val="none" w:sz="0" w:space="0" w:color="auto"/>
        <w:right w:val="none" w:sz="0" w:space="0" w:color="auto"/>
      </w:divBdr>
    </w:div>
    <w:div w:id="1351024982">
      <w:bodyDiv w:val="1"/>
      <w:marLeft w:val="0"/>
      <w:marRight w:val="0"/>
      <w:marTop w:val="0"/>
      <w:marBottom w:val="0"/>
      <w:divBdr>
        <w:top w:val="none" w:sz="0" w:space="0" w:color="auto"/>
        <w:left w:val="none" w:sz="0" w:space="0" w:color="auto"/>
        <w:bottom w:val="none" w:sz="0" w:space="0" w:color="auto"/>
        <w:right w:val="none" w:sz="0" w:space="0" w:color="auto"/>
      </w:divBdr>
      <w:divsChild>
        <w:div w:id="15889991">
          <w:marLeft w:val="640"/>
          <w:marRight w:val="0"/>
          <w:marTop w:val="0"/>
          <w:marBottom w:val="0"/>
          <w:divBdr>
            <w:top w:val="none" w:sz="0" w:space="0" w:color="auto"/>
            <w:left w:val="none" w:sz="0" w:space="0" w:color="auto"/>
            <w:bottom w:val="none" w:sz="0" w:space="0" w:color="auto"/>
            <w:right w:val="none" w:sz="0" w:space="0" w:color="auto"/>
          </w:divBdr>
        </w:div>
        <w:div w:id="78525106">
          <w:marLeft w:val="640"/>
          <w:marRight w:val="0"/>
          <w:marTop w:val="0"/>
          <w:marBottom w:val="0"/>
          <w:divBdr>
            <w:top w:val="none" w:sz="0" w:space="0" w:color="auto"/>
            <w:left w:val="none" w:sz="0" w:space="0" w:color="auto"/>
            <w:bottom w:val="none" w:sz="0" w:space="0" w:color="auto"/>
            <w:right w:val="none" w:sz="0" w:space="0" w:color="auto"/>
          </w:divBdr>
        </w:div>
        <w:div w:id="88891886">
          <w:marLeft w:val="640"/>
          <w:marRight w:val="0"/>
          <w:marTop w:val="0"/>
          <w:marBottom w:val="0"/>
          <w:divBdr>
            <w:top w:val="none" w:sz="0" w:space="0" w:color="auto"/>
            <w:left w:val="none" w:sz="0" w:space="0" w:color="auto"/>
            <w:bottom w:val="none" w:sz="0" w:space="0" w:color="auto"/>
            <w:right w:val="none" w:sz="0" w:space="0" w:color="auto"/>
          </w:divBdr>
        </w:div>
        <w:div w:id="95634619">
          <w:marLeft w:val="640"/>
          <w:marRight w:val="0"/>
          <w:marTop w:val="0"/>
          <w:marBottom w:val="0"/>
          <w:divBdr>
            <w:top w:val="none" w:sz="0" w:space="0" w:color="auto"/>
            <w:left w:val="none" w:sz="0" w:space="0" w:color="auto"/>
            <w:bottom w:val="none" w:sz="0" w:space="0" w:color="auto"/>
            <w:right w:val="none" w:sz="0" w:space="0" w:color="auto"/>
          </w:divBdr>
        </w:div>
        <w:div w:id="109249411">
          <w:marLeft w:val="640"/>
          <w:marRight w:val="0"/>
          <w:marTop w:val="0"/>
          <w:marBottom w:val="0"/>
          <w:divBdr>
            <w:top w:val="none" w:sz="0" w:space="0" w:color="auto"/>
            <w:left w:val="none" w:sz="0" w:space="0" w:color="auto"/>
            <w:bottom w:val="none" w:sz="0" w:space="0" w:color="auto"/>
            <w:right w:val="none" w:sz="0" w:space="0" w:color="auto"/>
          </w:divBdr>
        </w:div>
        <w:div w:id="126820704">
          <w:marLeft w:val="640"/>
          <w:marRight w:val="0"/>
          <w:marTop w:val="0"/>
          <w:marBottom w:val="0"/>
          <w:divBdr>
            <w:top w:val="none" w:sz="0" w:space="0" w:color="auto"/>
            <w:left w:val="none" w:sz="0" w:space="0" w:color="auto"/>
            <w:bottom w:val="none" w:sz="0" w:space="0" w:color="auto"/>
            <w:right w:val="none" w:sz="0" w:space="0" w:color="auto"/>
          </w:divBdr>
        </w:div>
        <w:div w:id="183443984">
          <w:marLeft w:val="640"/>
          <w:marRight w:val="0"/>
          <w:marTop w:val="0"/>
          <w:marBottom w:val="0"/>
          <w:divBdr>
            <w:top w:val="none" w:sz="0" w:space="0" w:color="auto"/>
            <w:left w:val="none" w:sz="0" w:space="0" w:color="auto"/>
            <w:bottom w:val="none" w:sz="0" w:space="0" w:color="auto"/>
            <w:right w:val="none" w:sz="0" w:space="0" w:color="auto"/>
          </w:divBdr>
        </w:div>
        <w:div w:id="188878563">
          <w:marLeft w:val="640"/>
          <w:marRight w:val="0"/>
          <w:marTop w:val="0"/>
          <w:marBottom w:val="0"/>
          <w:divBdr>
            <w:top w:val="none" w:sz="0" w:space="0" w:color="auto"/>
            <w:left w:val="none" w:sz="0" w:space="0" w:color="auto"/>
            <w:bottom w:val="none" w:sz="0" w:space="0" w:color="auto"/>
            <w:right w:val="none" w:sz="0" w:space="0" w:color="auto"/>
          </w:divBdr>
        </w:div>
        <w:div w:id="193076823">
          <w:marLeft w:val="640"/>
          <w:marRight w:val="0"/>
          <w:marTop w:val="0"/>
          <w:marBottom w:val="0"/>
          <w:divBdr>
            <w:top w:val="none" w:sz="0" w:space="0" w:color="auto"/>
            <w:left w:val="none" w:sz="0" w:space="0" w:color="auto"/>
            <w:bottom w:val="none" w:sz="0" w:space="0" w:color="auto"/>
            <w:right w:val="none" w:sz="0" w:space="0" w:color="auto"/>
          </w:divBdr>
        </w:div>
        <w:div w:id="216281851">
          <w:marLeft w:val="640"/>
          <w:marRight w:val="0"/>
          <w:marTop w:val="0"/>
          <w:marBottom w:val="0"/>
          <w:divBdr>
            <w:top w:val="none" w:sz="0" w:space="0" w:color="auto"/>
            <w:left w:val="none" w:sz="0" w:space="0" w:color="auto"/>
            <w:bottom w:val="none" w:sz="0" w:space="0" w:color="auto"/>
            <w:right w:val="none" w:sz="0" w:space="0" w:color="auto"/>
          </w:divBdr>
        </w:div>
        <w:div w:id="246697700">
          <w:marLeft w:val="640"/>
          <w:marRight w:val="0"/>
          <w:marTop w:val="0"/>
          <w:marBottom w:val="0"/>
          <w:divBdr>
            <w:top w:val="none" w:sz="0" w:space="0" w:color="auto"/>
            <w:left w:val="none" w:sz="0" w:space="0" w:color="auto"/>
            <w:bottom w:val="none" w:sz="0" w:space="0" w:color="auto"/>
            <w:right w:val="none" w:sz="0" w:space="0" w:color="auto"/>
          </w:divBdr>
        </w:div>
        <w:div w:id="249706736">
          <w:marLeft w:val="640"/>
          <w:marRight w:val="0"/>
          <w:marTop w:val="0"/>
          <w:marBottom w:val="0"/>
          <w:divBdr>
            <w:top w:val="none" w:sz="0" w:space="0" w:color="auto"/>
            <w:left w:val="none" w:sz="0" w:space="0" w:color="auto"/>
            <w:bottom w:val="none" w:sz="0" w:space="0" w:color="auto"/>
            <w:right w:val="none" w:sz="0" w:space="0" w:color="auto"/>
          </w:divBdr>
        </w:div>
        <w:div w:id="333917503">
          <w:marLeft w:val="640"/>
          <w:marRight w:val="0"/>
          <w:marTop w:val="0"/>
          <w:marBottom w:val="0"/>
          <w:divBdr>
            <w:top w:val="none" w:sz="0" w:space="0" w:color="auto"/>
            <w:left w:val="none" w:sz="0" w:space="0" w:color="auto"/>
            <w:bottom w:val="none" w:sz="0" w:space="0" w:color="auto"/>
            <w:right w:val="none" w:sz="0" w:space="0" w:color="auto"/>
          </w:divBdr>
        </w:div>
        <w:div w:id="411242173">
          <w:marLeft w:val="640"/>
          <w:marRight w:val="0"/>
          <w:marTop w:val="0"/>
          <w:marBottom w:val="0"/>
          <w:divBdr>
            <w:top w:val="none" w:sz="0" w:space="0" w:color="auto"/>
            <w:left w:val="none" w:sz="0" w:space="0" w:color="auto"/>
            <w:bottom w:val="none" w:sz="0" w:space="0" w:color="auto"/>
            <w:right w:val="none" w:sz="0" w:space="0" w:color="auto"/>
          </w:divBdr>
        </w:div>
        <w:div w:id="423306696">
          <w:marLeft w:val="640"/>
          <w:marRight w:val="0"/>
          <w:marTop w:val="0"/>
          <w:marBottom w:val="0"/>
          <w:divBdr>
            <w:top w:val="none" w:sz="0" w:space="0" w:color="auto"/>
            <w:left w:val="none" w:sz="0" w:space="0" w:color="auto"/>
            <w:bottom w:val="none" w:sz="0" w:space="0" w:color="auto"/>
            <w:right w:val="none" w:sz="0" w:space="0" w:color="auto"/>
          </w:divBdr>
        </w:div>
        <w:div w:id="465390182">
          <w:marLeft w:val="640"/>
          <w:marRight w:val="0"/>
          <w:marTop w:val="0"/>
          <w:marBottom w:val="0"/>
          <w:divBdr>
            <w:top w:val="none" w:sz="0" w:space="0" w:color="auto"/>
            <w:left w:val="none" w:sz="0" w:space="0" w:color="auto"/>
            <w:bottom w:val="none" w:sz="0" w:space="0" w:color="auto"/>
            <w:right w:val="none" w:sz="0" w:space="0" w:color="auto"/>
          </w:divBdr>
        </w:div>
        <w:div w:id="465898305">
          <w:marLeft w:val="640"/>
          <w:marRight w:val="0"/>
          <w:marTop w:val="0"/>
          <w:marBottom w:val="0"/>
          <w:divBdr>
            <w:top w:val="none" w:sz="0" w:space="0" w:color="auto"/>
            <w:left w:val="none" w:sz="0" w:space="0" w:color="auto"/>
            <w:bottom w:val="none" w:sz="0" w:space="0" w:color="auto"/>
            <w:right w:val="none" w:sz="0" w:space="0" w:color="auto"/>
          </w:divBdr>
        </w:div>
        <w:div w:id="480386845">
          <w:marLeft w:val="640"/>
          <w:marRight w:val="0"/>
          <w:marTop w:val="0"/>
          <w:marBottom w:val="0"/>
          <w:divBdr>
            <w:top w:val="none" w:sz="0" w:space="0" w:color="auto"/>
            <w:left w:val="none" w:sz="0" w:space="0" w:color="auto"/>
            <w:bottom w:val="none" w:sz="0" w:space="0" w:color="auto"/>
            <w:right w:val="none" w:sz="0" w:space="0" w:color="auto"/>
          </w:divBdr>
        </w:div>
        <w:div w:id="501897149">
          <w:marLeft w:val="640"/>
          <w:marRight w:val="0"/>
          <w:marTop w:val="0"/>
          <w:marBottom w:val="0"/>
          <w:divBdr>
            <w:top w:val="none" w:sz="0" w:space="0" w:color="auto"/>
            <w:left w:val="none" w:sz="0" w:space="0" w:color="auto"/>
            <w:bottom w:val="none" w:sz="0" w:space="0" w:color="auto"/>
            <w:right w:val="none" w:sz="0" w:space="0" w:color="auto"/>
          </w:divBdr>
        </w:div>
        <w:div w:id="533809356">
          <w:marLeft w:val="640"/>
          <w:marRight w:val="0"/>
          <w:marTop w:val="0"/>
          <w:marBottom w:val="0"/>
          <w:divBdr>
            <w:top w:val="none" w:sz="0" w:space="0" w:color="auto"/>
            <w:left w:val="none" w:sz="0" w:space="0" w:color="auto"/>
            <w:bottom w:val="none" w:sz="0" w:space="0" w:color="auto"/>
            <w:right w:val="none" w:sz="0" w:space="0" w:color="auto"/>
          </w:divBdr>
        </w:div>
        <w:div w:id="556627797">
          <w:marLeft w:val="640"/>
          <w:marRight w:val="0"/>
          <w:marTop w:val="0"/>
          <w:marBottom w:val="0"/>
          <w:divBdr>
            <w:top w:val="none" w:sz="0" w:space="0" w:color="auto"/>
            <w:left w:val="none" w:sz="0" w:space="0" w:color="auto"/>
            <w:bottom w:val="none" w:sz="0" w:space="0" w:color="auto"/>
            <w:right w:val="none" w:sz="0" w:space="0" w:color="auto"/>
          </w:divBdr>
        </w:div>
        <w:div w:id="579097561">
          <w:marLeft w:val="640"/>
          <w:marRight w:val="0"/>
          <w:marTop w:val="0"/>
          <w:marBottom w:val="0"/>
          <w:divBdr>
            <w:top w:val="none" w:sz="0" w:space="0" w:color="auto"/>
            <w:left w:val="none" w:sz="0" w:space="0" w:color="auto"/>
            <w:bottom w:val="none" w:sz="0" w:space="0" w:color="auto"/>
            <w:right w:val="none" w:sz="0" w:space="0" w:color="auto"/>
          </w:divBdr>
        </w:div>
        <w:div w:id="579675795">
          <w:marLeft w:val="640"/>
          <w:marRight w:val="0"/>
          <w:marTop w:val="0"/>
          <w:marBottom w:val="0"/>
          <w:divBdr>
            <w:top w:val="none" w:sz="0" w:space="0" w:color="auto"/>
            <w:left w:val="none" w:sz="0" w:space="0" w:color="auto"/>
            <w:bottom w:val="none" w:sz="0" w:space="0" w:color="auto"/>
            <w:right w:val="none" w:sz="0" w:space="0" w:color="auto"/>
          </w:divBdr>
        </w:div>
        <w:div w:id="592665925">
          <w:marLeft w:val="640"/>
          <w:marRight w:val="0"/>
          <w:marTop w:val="0"/>
          <w:marBottom w:val="0"/>
          <w:divBdr>
            <w:top w:val="none" w:sz="0" w:space="0" w:color="auto"/>
            <w:left w:val="none" w:sz="0" w:space="0" w:color="auto"/>
            <w:bottom w:val="none" w:sz="0" w:space="0" w:color="auto"/>
            <w:right w:val="none" w:sz="0" w:space="0" w:color="auto"/>
          </w:divBdr>
        </w:div>
        <w:div w:id="652025484">
          <w:marLeft w:val="640"/>
          <w:marRight w:val="0"/>
          <w:marTop w:val="0"/>
          <w:marBottom w:val="0"/>
          <w:divBdr>
            <w:top w:val="none" w:sz="0" w:space="0" w:color="auto"/>
            <w:left w:val="none" w:sz="0" w:space="0" w:color="auto"/>
            <w:bottom w:val="none" w:sz="0" w:space="0" w:color="auto"/>
            <w:right w:val="none" w:sz="0" w:space="0" w:color="auto"/>
          </w:divBdr>
        </w:div>
        <w:div w:id="693918353">
          <w:marLeft w:val="640"/>
          <w:marRight w:val="0"/>
          <w:marTop w:val="0"/>
          <w:marBottom w:val="0"/>
          <w:divBdr>
            <w:top w:val="none" w:sz="0" w:space="0" w:color="auto"/>
            <w:left w:val="none" w:sz="0" w:space="0" w:color="auto"/>
            <w:bottom w:val="none" w:sz="0" w:space="0" w:color="auto"/>
            <w:right w:val="none" w:sz="0" w:space="0" w:color="auto"/>
          </w:divBdr>
        </w:div>
        <w:div w:id="719861490">
          <w:marLeft w:val="640"/>
          <w:marRight w:val="0"/>
          <w:marTop w:val="0"/>
          <w:marBottom w:val="0"/>
          <w:divBdr>
            <w:top w:val="none" w:sz="0" w:space="0" w:color="auto"/>
            <w:left w:val="none" w:sz="0" w:space="0" w:color="auto"/>
            <w:bottom w:val="none" w:sz="0" w:space="0" w:color="auto"/>
            <w:right w:val="none" w:sz="0" w:space="0" w:color="auto"/>
          </w:divBdr>
        </w:div>
        <w:div w:id="727535473">
          <w:marLeft w:val="640"/>
          <w:marRight w:val="0"/>
          <w:marTop w:val="0"/>
          <w:marBottom w:val="0"/>
          <w:divBdr>
            <w:top w:val="none" w:sz="0" w:space="0" w:color="auto"/>
            <w:left w:val="none" w:sz="0" w:space="0" w:color="auto"/>
            <w:bottom w:val="none" w:sz="0" w:space="0" w:color="auto"/>
            <w:right w:val="none" w:sz="0" w:space="0" w:color="auto"/>
          </w:divBdr>
        </w:div>
        <w:div w:id="732898760">
          <w:marLeft w:val="640"/>
          <w:marRight w:val="0"/>
          <w:marTop w:val="0"/>
          <w:marBottom w:val="0"/>
          <w:divBdr>
            <w:top w:val="none" w:sz="0" w:space="0" w:color="auto"/>
            <w:left w:val="none" w:sz="0" w:space="0" w:color="auto"/>
            <w:bottom w:val="none" w:sz="0" w:space="0" w:color="auto"/>
            <w:right w:val="none" w:sz="0" w:space="0" w:color="auto"/>
          </w:divBdr>
        </w:div>
        <w:div w:id="779494590">
          <w:marLeft w:val="640"/>
          <w:marRight w:val="0"/>
          <w:marTop w:val="0"/>
          <w:marBottom w:val="0"/>
          <w:divBdr>
            <w:top w:val="none" w:sz="0" w:space="0" w:color="auto"/>
            <w:left w:val="none" w:sz="0" w:space="0" w:color="auto"/>
            <w:bottom w:val="none" w:sz="0" w:space="0" w:color="auto"/>
            <w:right w:val="none" w:sz="0" w:space="0" w:color="auto"/>
          </w:divBdr>
        </w:div>
        <w:div w:id="793795466">
          <w:marLeft w:val="640"/>
          <w:marRight w:val="0"/>
          <w:marTop w:val="0"/>
          <w:marBottom w:val="0"/>
          <w:divBdr>
            <w:top w:val="none" w:sz="0" w:space="0" w:color="auto"/>
            <w:left w:val="none" w:sz="0" w:space="0" w:color="auto"/>
            <w:bottom w:val="none" w:sz="0" w:space="0" w:color="auto"/>
            <w:right w:val="none" w:sz="0" w:space="0" w:color="auto"/>
          </w:divBdr>
        </w:div>
        <w:div w:id="815797959">
          <w:marLeft w:val="640"/>
          <w:marRight w:val="0"/>
          <w:marTop w:val="0"/>
          <w:marBottom w:val="0"/>
          <w:divBdr>
            <w:top w:val="none" w:sz="0" w:space="0" w:color="auto"/>
            <w:left w:val="none" w:sz="0" w:space="0" w:color="auto"/>
            <w:bottom w:val="none" w:sz="0" w:space="0" w:color="auto"/>
            <w:right w:val="none" w:sz="0" w:space="0" w:color="auto"/>
          </w:divBdr>
        </w:div>
        <w:div w:id="887955872">
          <w:marLeft w:val="640"/>
          <w:marRight w:val="0"/>
          <w:marTop w:val="0"/>
          <w:marBottom w:val="0"/>
          <w:divBdr>
            <w:top w:val="none" w:sz="0" w:space="0" w:color="auto"/>
            <w:left w:val="none" w:sz="0" w:space="0" w:color="auto"/>
            <w:bottom w:val="none" w:sz="0" w:space="0" w:color="auto"/>
            <w:right w:val="none" w:sz="0" w:space="0" w:color="auto"/>
          </w:divBdr>
        </w:div>
        <w:div w:id="906233533">
          <w:marLeft w:val="640"/>
          <w:marRight w:val="0"/>
          <w:marTop w:val="0"/>
          <w:marBottom w:val="0"/>
          <w:divBdr>
            <w:top w:val="none" w:sz="0" w:space="0" w:color="auto"/>
            <w:left w:val="none" w:sz="0" w:space="0" w:color="auto"/>
            <w:bottom w:val="none" w:sz="0" w:space="0" w:color="auto"/>
            <w:right w:val="none" w:sz="0" w:space="0" w:color="auto"/>
          </w:divBdr>
        </w:div>
        <w:div w:id="909005117">
          <w:marLeft w:val="640"/>
          <w:marRight w:val="0"/>
          <w:marTop w:val="0"/>
          <w:marBottom w:val="0"/>
          <w:divBdr>
            <w:top w:val="none" w:sz="0" w:space="0" w:color="auto"/>
            <w:left w:val="none" w:sz="0" w:space="0" w:color="auto"/>
            <w:bottom w:val="none" w:sz="0" w:space="0" w:color="auto"/>
            <w:right w:val="none" w:sz="0" w:space="0" w:color="auto"/>
          </w:divBdr>
        </w:div>
        <w:div w:id="921795088">
          <w:marLeft w:val="640"/>
          <w:marRight w:val="0"/>
          <w:marTop w:val="0"/>
          <w:marBottom w:val="0"/>
          <w:divBdr>
            <w:top w:val="none" w:sz="0" w:space="0" w:color="auto"/>
            <w:left w:val="none" w:sz="0" w:space="0" w:color="auto"/>
            <w:bottom w:val="none" w:sz="0" w:space="0" w:color="auto"/>
            <w:right w:val="none" w:sz="0" w:space="0" w:color="auto"/>
          </w:divBdr>
        </w:div>
        <w:div w:id="946036925">
          <w:marLeft w:val="640"/>
          <w:marRight w:val="0"/>
          <w:marTop w:val="0"/>
          <w:marBottom w:val="0"/>
          <w:divBdr>
            <w:top w:val="none" w:sz="0" w:space="0" w:color="auto"/>
            <w:left w:val="none" w:sz="0" w:space="0" w:color="auto"/>
            <w:bottom w:val="none" w:sz="0" w:space="0" w:color="auto"/>
            <w:right w:val="none" w:sz="0" w:space="0" w:color="auto"/>
          </w:divBdr>
        </w:div>
        <w:div w:id="1059284743">
          <w:marLeft w:val="640"/>
          <w:marRight w:val="0"/>
          <w:marTop w:val="0"/>
          <w:marBottom w:val="0"/>
          <w:divBdr>
            <w:top w:val="none" w:sz="0" w:space="0" w:color="auto"/>
            <w:left w:val="none" w:sz="0" w:space="0" w:color="auto"/>
            <w:bottom w:val="none" w:sz="0" w:space="0" w:color="auto"/>
            <w:right w:val="none" w:sz="0" w:space="0" w:color="auto"/>
          </w:divBdr>
        </w:div>
        <w:div w:id="1124809329">
          <w:marLeft w:val="640"/>
          <w:marRight w:val="0"/>
          <w:marTop w:val="0"/>
          <w:marBottom w:val="0"/>
          <w:divBdr>
            <w:top w:val="none" w:sz="0" w:space="0" w:color="auto"/>
            <w:left w:val="none" w:sz="0" w:space="0" w:color="auto"/>
            <w:bottom w:val="none" w:sz="0" w:space="0" w:color="auto"/>
            <w:right w:val="none" w:sz="0" w:space="0" w:color="auto"/>
          </w:divBdr>
        </w:div>
        <w:div w:id="1170294430">
          <w:marLeft w:val="640"/>
          <w:marRight w:val="0"/>
          <w:marTop w:val="0"/>
          <w:marBottom w:val="0"/>
          <w:divBdr>
            <w:top w:val="none" w:sz="0" w:space="0" w:color="auto"/>
            <w:left w:val="none" w:sz="0" w:space="0" w:color="auto"/>
            <w:bottom w:val="none" w:sz="0" w:space="0" w:color="auto"/>
            <w:right w:val="none" w:sz="0" w:space="0" w:color="auto"/>
          </w:divBdr>
        </w:div>
        <w:div w:id="1178036004">
          <w:marLeft w:val="640"/>
          <w:marRight w:val="0"/>
          <w:marTop w:val="0"/>
          <w:marBottom w:val="0"/>
          <w:divBdr>
            <w:top w:val="none" w:sz="0" w:space="0" w:color="auto"/>
            <w:left w:val="none" w:sz="0" w:space="0" w:color="auto"/>
            <w:bottom w:val="none" w:sz="0" w:space="0" w:color="auto"/>
            <w:right w:val="none" w:sz="0" w:space="0" w:color="auto"/>
          </w:divBdr>
        </w:div>
        <w:div w:id="1215855147">
          <w:marLeft w:val="640"/>
          <w:marRight w:val="0"/>
          <w:marTop w:val="0"/>
          <w:marBottom w:val="0"/>
          <w:divBdr>
            <w:top w:val="none" w:sz="0" w:space="0" w:color="auto"/>
            <w:left w:val="none" w:sz="0" w:space="0" w:color="auto"/>
            <w:bottom w:val="none" w:sz="0" w:space="0" w:color="auto"/>
            <w:right w:val="none" w:sz="0" w:space="0" w:color="auto"/>
          </w:divBdr>
        </w:div>
        <w:div w:id="1220364682">
          <w:marLeft w:val="640"/>
          <w:marRight w:val="0"/>
          <w:marTop w:val="0"/>
          <w:marBottom w:val="0"/>
          <w:divBdr>
            <w:top w:val="none" w:sz="0" w:space="0" w:color="auto"/>
            <w:left w:val="none" w:sz="0" w:space="0" w:color="auto"/>
            <w:bottom w:val="none" w:sz="0" w:space="0" w:color="auto"/>
            <w:right w:val="none" w:sz="0" w:space="0" w:color="auto"/>
          </w:divBdr>
        </w:div>
        <w:div w:id="1240677023">
          <w:marLeft w:val="640"/>
          <w:marRight w:val="0"/>
          <w:marTop w:val="0"/>
          <w:marBottom w:val="0"/>
          <w:divBdr>
            <w:top w:val="none" w:sz="0" w:space="0" w:color="auto"/>
            <w:left w:val="none" w:sz="0" w:space="0" w:color="auto"/>
            <w:bottom w:val="none" w:sz="0" w:space="0" w:color="auto"/>
            <w:right w:val="none" w:sz="0" w:space="0" w:color="auto"/>
          </w:divBdr>
        </w:div>
        <w:div w:id="1260022209">
          <w:marLeft w:val="640"/>
          <w:marRight w:val="0"/>
          <w:marTop w:val="0"/>
          <w:marBottom w:val="0"/>
          <w:divBdr>
            <w:top w:val="none" w:sz="0" w:space="0" w:color="auto"/>
            <w:left w:val="none" w:sz="0" w:space="0" w:color="auto"/>
            <w:bottom w:val="none" w:sz="0" w:space="0" w:color="auto"/>
            <w:right w:val="none" w:sz="0" w:space="0" w:color="auto"/>
          </w:divBdr>
        </w:div>
        <w:div w:id="1275946626">
          <w:marLeft w:val="640"/>
          <w:marRight w:val="0"/>
          <w:marTop w:val="0"/>
          <w:marBottom w:val="0"/>
          <w:divBdr>
            <w:top w:val="none" w:sz="0" w:space="0" w:color="auto"/>
            <w:left w:val="none" w:sz="0" w:space="0" w:color="auto"/>
            <w:bottom w:val="none" w:sz="0" w:space="0" w:color="auto"/>
            <w:right w:val="none" w:sz="0" w:space="0" w:color="auto"/>
          </w:divBdr>
        </w:div>
        <w:div w:id="1361323616">
          <w:marLeft w:val="640"/>
          <w:marRight w:val="0"/>
          <w:marTop w:val="0"/>
          <w:marBottom w:val="0"/>
          <w:divBdr>
            <w:top w:val="none" w:sz="0" w:space="0" w:color="auto"/>
            <w:left w:val="none" w:sz="0" w:space="0" w:color="auto"/>
            <w:bottom w:val="none" w:sz="0" w:space="0" w:color="auto"/>
            <w:right w:val="none" w:sz="0" w:space="0" w:color="auto"/>
          </w:divBdr>
        </w:div>
        <w:div w:id="1407529500">
          <w:marLeft w:val="640"/>
          <w:marRight w:val="0"/>
          <w:marTop w:val="0"/>
          <w:marBottom w:val="0"/>
          <w:divBdr>
            <w:top w:val="none" w:sz="0" w:space="0" w:color="auto"/>
            <w:left w:val="none" w:sz="0" w:space="0" w:color="auto"/>
            <w:bottom w:val="none" w:sz="0" w:space="0" w:color="auto"/>
            <w:right w:val="none" w:sz="0" w:space="0" w:color="auto"/>
          </w:divBdr>
        </w:div>
        <w:div w:id="1420828598">
          <w:marLeft w:val="640"/>
          <w:marRight w:val="0"/>
          <w:marTop w:val="0"/>
          <w:marBottom w:val="0"/>
          <w:divBdr>
            <w:top w:val="none" w:sz="0" w:space="0" w:color="auto"/>
            <w:left w:val="none" w:sz="0" w:space="0" w:color="auto"/>
            <w:bottom w:val="none" w:sz="0" w:space="0" w:color="auto"/>
            <w:right w:val="none" w:sz="0" w:space="0" w:color="auto"/>
          </w:divBdr>
        </w:div>
        <w:div w:id="1432778722">
          <w:marLeft w:val="640"/>
          <w:marRight w:val="0"/>
          <w:marTop w:val="0"/>
          <w:marBottom w:val="0"/>
          <w:divBdr>
            <w:top w:val="none" w:sz="0" w:space="0" w:color="auto"/>
            <w:left w:val="none" w:sz="0" w:space="0" w:color="auto"/>
            <w:bottom w:val="none" w:sz="0" w:space="0" w:color="auto"/>
            <w:right w:val="none" w:sz="0" w:space="0" w:color="auto"/>
          </w:divBdr>
        </w:div>
        <w:div w:id="1450852617">
          <w:marLeft w:val="640"/>
          <w:marRight w:val="0"/>
          <w:marTop w:val="0"/>
          <w:marBottom w:val="0"/>
          <w:divBdr>
            <w:top w:val="none" w:sz="0" w:space="0" w:color="auto"/>
            <w:left w:val="none" w:sz="0" w:space="0" w:color="auto"/>
            <w:bottom w:val="none" w:sz="0" w:space="0" w:color="auto"/>
            <w:right w:val="none" w:sz="0" w:space="0" w:color="auto"/>
          </w:divBdr>
        </w:div>
        <w:div w:id="1520897658">
          <w:marLeft w:val="640"/>
          <w:marRight w:val="0"/>
          <w:marTop w:val="0"/>
          <w:marBottom w:val="0"/>
          <w:divBdr>
            <w:top w:val="none" w:sz="0" w:space="0" w:color="auto"/>
            <w:left w:val="none" w:sz="0" w:space="0" w:color="auto"/>
            <w:bottom w:val="none" w:sz="0" w:space="0" w:color="auto"/>
            <w:right w:val="none" w:sz="0" w:space="0" w:color="auto"/>
          </w:divBdr>
        </w:div>
        <w:div w:id="1712996370">
          <w:marLeft w:val="640"/>
          <w:marRight w:val="0"/>
          <w:marTop w:val="0"/>
          <w:marBottom w:val="0"/>
          <w:divBdr>
            <w:top w:val="none" w:sz="0" w:space="0" w:color="auto"/>
            <w:left w:val="none" w:sz="0" w:space="0" w:color="auto"/>
            <w:bottom w:val="none" w:sz="0" w:space="0" w:color="auto"/>
            <w:right w:val="none" w:sz="0" w:space="0" w:color="auto"/>
          </w:divBdr>
        </w:div>
        <w:div w:id="1764491888">
          <w:marLeft w:val="640"/>
          <w:marRight w:val="0"/>
          <w:marTop w:val="0"/>
          <w:marBottom w:val="0"/>
          <w:divBdr>
            <w:top w:val="none" w:sz="0" w:space="0" w:color="auto"/>
            <w:left w:val="none" w:sz="0" w:space="0" w:color="auto"/>
            <w:bottom w:val="none" w:sz="0" w:space="0" w:color="auto"/>
            <w:right w:val="none" w:sz="0" w:space="0" w:color="auto"/>
          </w:divBdr>
        </w:div>
        <w:div w:id="1779179609">
          <w:marLeft w:val="640"/>
          <w:marRight w:val="0"/>
          <w:marTop w:val="0"/>
          <w:marBottom w:val="0"/>
          <w:divBdr>
            <w:top w:val="none" w:sz="0" w:space="0" w:color="auto"/>
            <w:left w:val="none" w:sz="0" w:space="0" w:color="auto"/>
            <w:bottom w:val="none" w:sz="0" w:space="0" w:color="auto"/>
            <w:right w:val="none" w:sz="0" w:space="0" w:color="auto"/>
          </w:divBdr>
        </w:div>
        <w:div w:id="1794327983">
          <w:marLeft w:val="640"/>
          <w:marRight w:val="0"/>
          <w:marTop w:val="0"/>
          <w:marBottom w:val="0"/>
          <w:divBdr>
            <w:top w:val="none" w:sz="0" w:space="0" w:color="auto"/>
            <w:left w:val="none" w:sz="0" w:space="0" w:color="auto"/>
            <w:bottom w:val="none" w:sz="0" w:space="0" w:color="auto"/>
            <w:right w:val="none" w:sz="0" w:space="0" w:color="auto"/>
          </w:divBdr>
        </w:div>
        <w:div w:id="1801529984">
          <w:marLeft w:val="640"/>
          <w:marRight w:val="0"/>
          <w:marTop w:val="0"/>
          <w:marBottom w:val="0"/>
          <w:divBdr>
            <w:top w:val="none" w:sz="0" w:space="0" w:color="auto"/>
            <w:left w:val="none" w:sz="0" w:space="0" w:color="auto"/>
            <w:bottom w:val="none" w:sz="0" w:space="0" w:color="auto"/>
            <w:right w:val="none" w:sz="0" w:space="0" w:color="auto"/>
          </w:divBdr>
        </w:div>
        <w:div w:id="1805269803">
          <w:marLeft w:val="640"/>
          <w:marRight w:val="0"/>
          <w:marTop w:val="0"/>
          <w:marBottom w:val="0"/>
          <w:divBdr>
            <w:top w:val="none" w:sz="0" w:space="0" w:color="auto"/>
            <w:left w:val="none" w:sz="0" w:space="0" w:color="auto"/>
            <w:bottom w:val="none" w:sz="0" w:space="0" w:color="auto"/>
            <w:right w:val="none" w:sz="0" w:space="0" w:color="auto"/>
          </w:divBdr>
        </w:div>
        <w:div w:id="1811900518">
          <w:marLeft w:val="640"/>
          <w:marRight w:val="0"/>
          <w:marTop w:val="0"/>
          <w:marBottom w:val="0"/>
          <w:divBdr>
            <w:top w:val="none" w:sz="0" w:space="0" w:color="auto"/>
            <w:left w:val="none" w:sz="0" w:space="0" w:color="auto"/>
            <w:bottom w:val="none" w:sz="0" w:space="0" w:color="auto"/>
            <w:right w:val="none" w:sz="0" w:space="0" w:color="auto"/>
          </w:divBdr>
        </w:div>
        <w:div w:id="1910194470">
          <w:marLeft w:val="640"/>
          <w:marRight w:val="0"/>
          <w:marTop w:val="0"/>
          <w:marBottom w:val="0"/>
          <w:divBdr>
            <w:top w:val="none" w:sz="0" w:space="0" w:color="auto"/>
            <w:left w:val="none" w:sz="0" w:space="0" w:color="auto"/>
            <w:bottom w:val="none" w:sz="0" w:space="0" w:color="auto"/>
            <w:right w:val="none" w:sz="0" w:space="0" w:color="auto"/>
          </w:divBdr>
        </w:div>
        <w:div w:id="1913418781">
          <w:marLeft w:val="640"/>
          <w:marRight w:val="0"/>
          <w:marTop w:val="0"/>
          <w:marBottom w:val="0"/>
          <w:divBdr>
            <w:top w:val="none" w:sz="0" w:space="0" w:color="auto"/>
            <w:left w:val="none" w:sz="0" w:space="0" w:color="auto"/>
            <w:bottom w:val="none" w:sz="0" w:space="0" w:color="auto"/>
            <w:right w:val="none" w:sz="0" w:space="0" w:color="auto"/>
          </w:divBdr>
        </w:div>
        <w:div w:id="1931036673">
          <w:marLeft w:val="640"/>
          <w:marRight w:val="0"/>
          <w:marTop w:val="0"/>
          <w:marBottom w:val="0"/>
          <w:divBdr>
            <w:top w:val="none" w:sz="0" w:space="0" w:color="auto"/>
            <w:left w:val="none" w:sz="0" w:space="0" w:color="auto"/>
            <w:bottom w:val="none" w:sz="0" w:space="0" w:color="auto"/>
            <w:right w:val="none" w:sz="0" w:space="0" w:color="auto"/>
          </w:divBdr>
        </w:div>
        <w:div w:id="2031685206">
          <w:marLeft w:val="640"/>
          <w:marRight w:val="0"/>
          <w:marTop w:val="0"/>
          <w:marBottom w:val="0"/>
          <w:divBdr>
            <w:top w:val="none" w:sz="0" w:space="0" w:color="auto"/>
            <w:left w:val="none" w:sz="0" w:space="0" w:color="auto"/>
            <w:bottom w:val="none" w:sz="0" w:space="0" w:color="auto"/>
            <w:right w:val="none" w:sz="0" w:space="0" w:color="auto"/>
          </w:divBdr>
        </w:div>
        <w:div w:id="2064333112">
          <w:marLeft w:val="640"/>
          <w:marRight w:val="0"/>
          <w:marTop w:val="0"/>
          <w:marBottom w:val="0"/>
          <w:divBdr>
            <w:top w:val="none" w:sz="0" w:space="0" w:color="auto"/>
            <w:left w:val="none" w:sz="0" w:space="0" w:color="auto"/>
            <w:bottom w:val="none" w:sz="0" w:space="0" w:color="auto"/>
            <w:right w:val="none" w:sz="0" w:space="0" w:color="auto"/>
          </w:divBdr>
        </w:div>
        <w:div w:id="2084453020">
          <w:marLeft w:val="640"/>
          <w:marRight w:val="0"/>
          <w:marTop w:val="0"/>
          <w:marBottom w:val="0"/>
          <w:divBdr>
            <w:top w:val="none" w:sz="0" w:space="0" w:color="auto"/>
            <w:left w:val="none" w:sz="0" w:space="0" w:color="auto"/>
            <w:bottom w:val="none" w:sz="0" w:space="0" w:color="auto"/>
            <w:right w:val="none" w:sz="0" w:space="0" w:color="auto"/>
          </w:divBdr>
        </w:div>
        <w:div w:id="2090806061">
          <w:marLeft w:val="640"/>
          <w:marRight w:val="0"/>
          <w:marTop w:val="0"/>
          <w:marBottom w:val="0"/>
          <w:divBdr>
            <w:top w:val="none" w:sz="0" w:space="0" w:color="auto"/>
            <w:left w:val="none" w:sz="0" w:space="0" w:color="auto"/>
            <w:bottom w:val="none" w:sz="0" w:space="0" w:color="auto"/>
            <w:right w:val="none" w:sz="0" w:space="0" w:color="auto"/>
          </w:divBdr>
        </w:div>
        <w:div w:id="2105375318">
          <w:marLeft w:val="640"/>
          <w:marRight w:val="0"/>
          <w:marTop w:val="0"/>
          <w:marBottom w:val="0"/>
          <w:divBdr>
            <w:top w:val="none" w:sz="0" w:space="0" w:color="auto"/>
            <w:left w:val="none" w:sz="0" w:space="0" w:color="auto"/>
            <w:bottom w:val="none" w:sz="0" w:space="0" w:color="auto"/>
            <w:right w:val="none" w:sz="0" w:space="0" w:color="auto"/>
          </w:divBdr>
        </w:div>
        <w:div w:id="2111268786">
          <w:marLeft w:val="640"/>
          <w:marRight w:val="0"/>
          <w:marTop w:val="0"/>
          <w:marBottom w:val="0"/>
          <w:divBdr>
            <w:top w:val="none" w:sz="0" w:space="0" w:color="auto"/>
            <w:left w:val="none" w:sz="0" w:space="0" w:color="auto"/>
            <w:bottom w:val="none" w:sz="0" w:space="0" w:color="auto"/>
            <w:right w:val="none" w:sz="0" w:space="0" w:color="auto"/>
          </w:divBdr>
        </w:div>
      </w:divsChild>
    </w:div>
    <w:div w:id="1351033126">
      <w:marLeft w:val="640"/>
      <w:marRight w:val="0"/>
      <w:marTop w:val="0"/>
      <w:marBottom w:val="0"/>
      <w:divBdr>
        <w:top w:val="none" w:sz="0" w:space="0" w:color="auto"/>
        <w:left w:val="none" w:sz="0" w:space="0" w:color="auto"/>
        <w:bottom w:val="none" w:sz="0" w:space="0" w:color="auto"/>
        <w:right w:val="none" w:sz="0" w:space="0" w:color="auto"/>
      </w:divBdr>
    </w:div>
    <w:div w:id="1351100208">
      <w:marLeft w:val="640"/>
      <w:marRight w:val="0"/>
      <w:marTop w:val="0"/>
      <w:marBottom w:val="0"/>
      <w:divBdr>
        <w:top w:val="none" w:sz="0" w:space="0" w:color="auto"/>
        <w:left w:val="none" w:sz="0" w:space="0" w:color="auto"/>
        <w:bottom w:val="none" w:sz="0" w:space="0" w:color="auto"/>
        <w:right w:val="none" w:sz="0" w:space="0" w:color="auto"/>
      </w:divBdr>
    </w:div>
    <w:div w:id="1351680059">
      <w:marLeft w:val="640"/>
      <w:marRight w:val="0"/>
      <w:marTop w:val="0"/>
      <w:marBottom w:val="0"/>
      <w:divBdr>
        <w:top w:val="none" w:sz="0" w:space="0" w:color="auto"/>
        <w:left w:val="none" w:sz="0" w:space="0" w:color="auto"/>
        <w:bottom w:val="none" w:sz="0" w:space="0" w:color="auto"/>
        <w:right w:val="none" w:sz="0" w:space="0" w:color="auto"/>
      </w:divBdr>
    </w:div>
    <w:div w:id="1352489233">
      <w:marLeft w:val="640"/>
      <w:marRight w:val="0"/>
      <w:marTop w:val="0"/>
      <w:marBottom w:val="0"/>
      <w:divBdr>
        <w:top w:val="none" w:sz="0" w:space="0" w:color="auto"/>
        <w:left w:val="none" w:sz="0" w:space="0" w:color="auto"/>
        <w:bottom w:val="none" w:sz="0" w:space="0" w:color="auto"/>
        <w:right w:val="none" w:sz="0" w:space="0" w:color="auto"/>
      </w:divBdr>
    </w:div>
    <w:div w:id="1352954330">
      <w:marLeft w:val="640"/>
      <w:marRight w:val="0"/>
      <w:marTop w:val="0"/>
      <w:marBottom w:val="0"/>
      <w:divBdr>
        <w:top w:val="none" w:sz="0" w:space="0" w:color="auto"/>
        <w:left w:val="none" w:sz="0" w:space="0" w:color="auto"/>
        <w:bottom w:val="none" w:sz="0" w:space="0" w:color="auto"/>
        <w:right w:val="none" w:sz="0" w:space="0" w:color="auto"/>
      </w:divBdr>
    </w:div>
    <w:div w:id="1353605672">
      <w:marLeft w:val="640"/>
      <w:marRight w:val="0"/>
      <w:marTop w:val="0"/>
      <w:marBottom w:val="0"/>
      <w:divBdr>
        <w:top w:val="none" w:sz="0" w:space="0" w:color="auto"/>
        <w:left w:val="none" w:sz="0" w:space="0" w:color="auto"/>
        <w:bottom w:val="none" w:sz="0" w:space="0" w:color="auto"/>
        <w:right w:val="none" w:sz="0" w:space="0" w:color="auto"/>
      </w:divBdr>
    </w:div>
    <w:div w:id="1353611198">
      <w:bodyDiv w:val="1"/>
      <w:marLeft w:val="0"/>
      <w:marRight w:val="0"/>
      <w:marTop w:val="0"/>
      <w:marBottom w:val="0"/>
      <w:divBdr>
        <w:top w:val="none" w:sz="0" w:space="0" w:color="auto"/>
        <w:left w:val="none" w:sz="0" w:space="0" w:color="auto"/>
        <w:bottom w:val="none" w:sz="0" w:space="0" w:color="auto"/>
        <w:right w:val="none" w:sz="0" w:space="0" w:color="auto"/>
      </w:divBdr>
      <w:divsChild>
        <w:div w:id="73285053">
          <w:marLeft w:val="640"/>
          <w:marRight w:val="0"/>
          <w:marTop w:val="0"/>
          <w:marBottom w:val="0"/>
          <w:divBdr>
            <w:top w:val="none" w:sz="0" w:space="0" w:color="auto"/>
            <w:left w:val="none" w:sz="0" w:space="0" w:color="auto"/>
            <w:bottom w:val="none" w:sz="0" w:space="0" w:color="auto"/>
            <w:right w:val="none" w:sz="0" w:space="0" w:color="auto"/>
          </w:divBdr>
        </w:div>
        <w:div w:id="81681169">
          <w:marLeft w:val="640"/>
          <w:marRight w:val="0"/>
          <w:marTop w:val="0"/>
          <w:marBottom w:val="0"/>
          <w:divBdr>
            <w:top w:val="none" w:sz="0" w:space="0" w:color="auto"/>
            <w:left w:val="none" w:sz="0" w:space="0" w:color="auto"/>
            <w:bottom w:val="none" w:sz="0" w:space="0" w:color="auto"/>
            <w:right w:val="none" w:sz="0" w:space="0" w:color="auto"/>
          </w:divBdr>
        </w:div>
        <w:div w:id="163402169">
          <w:marLeft w:val="640"/>
          <w:marRight w:val="0"/>
          <w:marTop w:val="0"/>
          <w:marBottom w:val="0"/>
          <w:divBdr>
            <w:top w:val="none" w:sz="0" w:space="0" w:color="auto"/>
            <w:left w:val="none" w:sz="0" w:space="0" w:color="auto"/>
            <w:bottom w:val="none" w:sz="0" w:space="0" w:color="auto"/>
            <w:right w:val="none" w:sz="0" w:space="0" w:color="auto"/>
          </w:divBdr>
        </w:div>
        <w:div w:id="215162757">
          <w:marLeft w:val="640"/>
          <w:marRight w:val="0"/>
          <w:marTop w:val="0"/>
          <w:marBottom w:val="0"/>
          <w:divBdr>
            <w:top w:val="none" w:sz="0" w:space="0" w:color="auto"/>
            <w:left w:val="none" w:sz="0" w:space="0" w:color="auto"/>
            <w:bottom w:val="none" w:sz="0" w:space="0" w:color="auto"/>
            <w:right w:val="none" w:sz="0" w:space="0" w:color="auto"/>
          </w:divBdr>
        </w:div>
        <w:div w:id="251399315">
          <w:marLeft w:val="640"/>
          <w:marRight w:val="0"/>
          <w:marTop w:val="0"/>
          <w:marBottom w:val="0"/>
          <w:divBdr>
            <w:top w:val="none" w:sz="0" w:space="0" w:color="auto"/>
            <w:left w:val="none" w:sz="0" w:space="0" w:color="auto"/>
            <w:bottom w:val="none" w:sz="0" w:space="0" w:color="auto"/>
            <w:right w:val="none" w:sz="0" w:space="0" w:color="auto"/>
          </w:divBdr>
        </w:div>
        <w:div w:id="277642674">
          <w:marLeft w:val="640"/>
          <w:marRight w:val="0"/>
          <w:marTop w:val="0"/>
          <w:marBottom w:val="0"/>
          <w:divBdr>
            <w:top w:val="none" w:sz="0" w:space="0" w:color="auto"/>
            <w:left w:val="none" w:sz="0" w:space="0" w:color="auto"/>
            <w:bottom w:val="none" w:sz="0" w:space="0" w:color="auto"/>
            <w:right w:val="none" w:sz="0" w:space="0" w:color="auto"/>
          </w:divBdr>
        </w:div>
        <w:div w:id="284124675">
          <w:marLeft w:val="640"/>
          <w:marRight w:val="0"/>
          <w:marTop w:val="0"/>
          <w:marBottom w:val="0"/>
          <w:divBdr>
            <w:top w:val="none" w:sz="0" w:space="0" w:color="auto"/>
            <w:left w:val="none" w:sz="0" w:space="0" w:color="auto"/>
            <w:bottom w:val="none" w:sz="0" w:space="0" w:color="auto"/>
            <w:right w:val="none" w:sz="0" w:space="0" w:color="auto"/>
          </w:divBdr>
        </w:div>
        <w:div w:id="310522469">
          <w:marLeft w:val="640"/>
          <w:marRight w:val="0"/>
          <w:marTop w:val="0"/>
          <w:marBottom w:val="0"/>
          <w:divBdr>
            <w:top w:val="none" w:sz="0" w:space="0" w:color="auto"/>
            <w:left w:val="none" w:sz="0" w:space="0" w:color="auto"/>
            <w:bottom w:val="none" w:sz="0" w:space="0" w:color="auto"/>
            <w:right w:val="none" w:sz="0" w:space="0" w:color="auto"/>
          </w:divBdr>
        </w:div>
        <w:div w:id="325479574">
          <w:marLeft w:val="640"/>
          <w:marRight w:val="0"/>
          <w:marTop w:val="0"/>
          <w:marBottom w:val="0"/>
          <w:divBdr>
            <w:top w:val="none" w:sz="0" w:space="0" w:color="auto"/>
            <w:left w:val="none" w:sz="0" w:space="0" w:color="auto"/>
            <w:bottom w:val="none" w:sz="0" w:space="0" w:color="auto"/>
            <w:right w:val="none" w:sz="0" w:space="0" w:color="auto"/>
          </w:divBdr>
        </w:div>
        <w:div w:id="328405900">
          <w:marLeft w:val="640"/>
          <w:marRight w:val="0"/>
          <w:marTop w:val="0"/>
          <w:marBottom w:val="0"/>
          <w:divBdr>
            <w:top w:val="none" w:sz="0" w:space="0" w:color="auto"/>
            <w:left w:val="none" w:sz="0" w:space="0" w:color="auto"/>
            <w:bottom w:val="none" w:sz="0" w:space="0" w:color="auto"/>
            <w:right w:val="none" w:sz="0" w:space="0" w:color="auto"/>
          </w:divBdr>
        </w:div>
        <w:div w:id="334192788">
          <w:marLeft w:val="640"/>
          <w:marRight w:val="0"/>
          <w:marTop w:val="0"/>
          <w:marBottom w:val="0"/>
          <w:divBdr>
            <w:top w:val="none" w:sz="0" w:space="0" w:color="auto"/>
            <w:left w:val="none" w:sz="0" w:space="0" w:color="auto"/>
            <w:bottom w:val="none" w:sz="0" w:space="0" w:color="auto"/>
            <w:right w:val="none" w:sz="0" w:space="0" w:color="auto"/>
          </w:divBdr>
        </w:div>
        <w:div w:id="357775485">
          <w:marLeft w:val="640"/>
          <w:marRight w:val="0"/>
          <w:marTop w:val="0"/>
          <w:marBottom w:val="0"/>
          <w:divBdr>
            <w:top w:val="none" w:sz="0" w:space="0" w:color="auto"/>
            <w:left w:val="none" w:sz="0" w:space="0" w:color="auto"/>
            <w:bottom w:val="none" w:sz="0" w:space="0" w:color="auto"/>
            <w:right w:val="none" w:sz="0" w:space="0" w:color="auto"/>
          </w:divBdr>
        </w:div>
        <w:div w:id="395861119">
          <w:marLeft w:val="640"/>
          <w:marRight w:val="0"/>
          <w:marTop w:val="0"/>
          <w:marBottom w:val="0"/>
          <w:divBdr>
            <w:top w:val="none" w:sz="0" w:space="0" w:color="auto"/>
            <w:left w:val="none" w:sz="0" w:space="0" w:color="auto"/>
            <w:bottom w:val="none" w:sz="0" w:space="0" w:color="auto"/>
            <w:right w:val="none" w:sz="0" w:space="0" w:color="auto"/>
          </w:divBdr>
        </w:div>
        <w:div w:id="404911066">
          <w:marLeft w:val="640"/>
          <w:marRight w:val="0"/>
          <w:marTop w:val="0"/>
          <w:marBottom w:val="0"/>
          <w:divBdr>
            <w:top w:val="none" w:sz="0" w:space="0" w:color="auto"/>
            <w:left w:val="none" w:sz="0" w:space="0" w:color="auto"/>
            <w:bottom w:val="none" w:sz="0" w:space="0" w:color="auto"/>
            <w:right w:val="none" w:sz="0" w:space="0" w:color="auto"/>
          </w:divBdr>
        </w:div>
        <w:div w:id="444664087">
          <w:marLeft w:val="640"/>
          <w:marRight w:val="0"/>
          <w:marTop w:val="0"/>
          <w:marBottom w:val="0"/>
          <w:divBdr>
            <w:top w:val="none" w:sz="0" w:space="0" w:color="auto"/>
            <w:left w:val="none" w:sz="0" w:space="0" w:color="auto"/>
            <w:bottom w:val="none" w:sz="0" w:space="0" w:color="auto"/>
            <w:right w:val="none" w:sz="0" w:space="0" w:color="auto"/>
          </w:divBdr>
        </w:div>
        <w:div w:id="445538314">
          <w:marLeft w:val="640"/>
          <w:marRight w:val="0"/>
          <w:marTop w:val="0"/>
          <w:marBottom w:val="0"/>
          <w:divBdr>
            <w:top w:val="none" w:sz="0" w:space="0" w:color="auto"/>
            <w:left w:val="none" w:sz="0" w:space="0" w:color="auto"/>
            <w:bottom w:val="none" w:sz="0" w:space="0" w:color="auto"/>
            <w:right w:val="none" w:sz="0" w:space="0" w:color="auto"/>
          </w:divBdr>
        </w:div>
        <w:div w:id="469515396">
          <w:marLeft w:val="640"/>
          <w:marRight w:val="0"/>
          <w:marTop w:val="0"/>
          <w:marBottom w:val="0"/>
          <w:divBdr>
            <w:top w:val="none" w:sz="0" w:space="0" w:color="auto"/>
            <w:left w:val="none" w:sz="0" w:space="0" w:color="auto"/>
            <w:bottom w:val="none" w:sz="0" w:space="0" w:color="auto"/>
            <w:right w:val="none" w:sz="0" w:space="0" w:color="auto"/>
          </w:divBdr>
        </w:div>
        <w:div w:id="474837243">
          <w:marLeft w:val="640"/>
          <w:marRight w:val="0"/>
          <w:marTop w:val="0"/>
          <w:marBottom w:val="0"/>
          <w:divBdr>
            <w:top w:val="none" w:sz="0" w:space="0" w:color="auto"/>
            <w:left w:val="none" w:sz="0" w:space="0" w:color="auto"/>
            <w:bottom w:val="none" w:sz="0" w:space="0" w:color="auto"/>
            <w:right w:val="none" w:sz="0" w:space="0" w:color="auto"/>
          </w:divBdr>
        </w:div>
        <w:div w:id="478304209">
          <w:marLeft w:val="640"/>
          <w:marRight w:val="0"/>
          <w:marTop w:val="0"/>
          <w:marBottom w:val="0"/>
          <w:divBdr>
            <w:top w:val="none" w:sz="0" w:space="0" w:color="auto"/>
            <w:left w:val="none" w:sz="0" w:space="0" w:color="auto"/>
            <w:bottom w:val="none" w:sz="0" w:space="0" w:color="auto"/>
            <w:right w:val="none" w:sz="0" w:space="0" w:color="auto"/>
          </w:divBdr>
        </w:div>
        <w:div w:id="528417747">
          <w:marLeft w:val="640"/>
          <w:marRight w:val="0"/>
          <w:marTop w:val="0"/>
          <w:marBottom w:val="0"/>
          <w:divBdr>
            <w:top w:val="none" w:sz="0" w:space="0" w:color="auto"/>
            <w:left w:val="none" w:sz="0" w:space="0" w:color="auto"/>
            <w:bottom w:val="none" w:sz="0" w:space="0" w:color="auto"/>
            <w:right w:val="none" w:sz="0" w:space="0" w:color="auto"/>
          </w:divBdr>
        </w:div>
        <w:div w:id="556016849">
          <w:marLeft w:val="640"/>
          <w:marRight w:val="0"/>
          <w:marTop w:val="0"/>
          <w:marBottom w:val="0"/>
          <w:divBdr>
            <w:top w:val="none" w:sz="0" w:space="0" w:color="auto"/>
            <w:left w:val="none" w:sz="0" w:space="0" w:color="auto"/>
            <w:bottom w:val="none" w:sz="0" w:space="0" w:color="auto"/>
            <w:right w:val="none" w:sz="0" w:space="0" w:color="auto"/>
          </w:divBdr>
        </w:div>
        <w:div w:id="557130061">
          <w:marLeft w:val="640"/>
          <w:marRight w:val="0"/>
          <w:marTop w:val="0"/>
          <w:marBottom w:val="0"/>
          <w:divBdr>
            <w:top w:val="none" w:sz="0" w:space="0" w:color="auto"/>
            <w:left w:val="none" w:sz="0" w:space="0" w:color="auto"/>
            <w:bottom w:val="none" w:sz="0" w:space="0" w:color="auto"/>
            <w:right w:val="none" w:sz="0" w:space="0" w:color="auto"/>
          </w:divBdr>
        </w:div>
        <w:div w:id="563413242">
          <w:marLeft w:val="640"/>
          <w:marRight w:val="0"/>
          <w:marTop w:val="0"/>
          <w:marBottom w:val="0"/>
          <w:divBdr>
            <w:top w:val="none" w:sz="0" w:space="0" w:color="auto"/>
            <w:left w:val="none" w:sz="0" w:space="0" w:color="auto"/>
            <w:bottom w:val="none" w:sz="0" w:space="0" w:color="auto"/>
            <w:right w:val="none" w:sz="0" w:space="0" w:color="auto"/>
          </w:divBdr>
        </w:div>
        <w:div w:id="567568585">
          <w:marLeft w:val="640"/>
          <w:marRight w:val="0"/>
          <w:marTop w:val="0"/>
          <w:marBottom w:val="0"/>
          <w:divBdr>
            <w:top w:val="none" w:sz="0" w:space="0" w:color="auto"/>
            <w:left w:val="none" w:sz="0" w:space="0" w:color="auto"/>
            <w:bottom w:val="none" w:sz="0" w:space="0" w:color="auto"/>
            <w:right w:val="none" w:sz="0" w:space="0" w:color="auto"/>
          </w:divBdr>
        </w:div>
        <w:div w:id="575631953">
          <w:marLeft w:val="640"/>
          <w:marRight w:val="0"/>
          <w:marTop w:val="0"/>
          <w:marBottom w:val="0"/>
          <w:divBdr>
            <w:top w:val="none" w:sz="0" w:space="0" w:color="auto"/>
            <w:left w:val="none" w:sz="0" w:space="0" w:color="auto"/>
            <w:bottom w:val="none" w:sz="0" w:space="0" w:color="auto"/>
            <w:right w:val="none" w:sz="0" w:space="0" w:color="auto"/>
          </w:divBdr>
        </w:div>
        <w:div w:id="675309497">
          <w:marLeft w:val="640"/>
          <w:marRight w:val="0"/>
          <w:marTop w:val="0"/>
          <w:marBottom w:val="0"/>
          <w:divBdr>
            <w:top w:val="none" w:sz="0" w:space="0" w:color="auto"/>
            <w:left w:val="none" w:sz="0" w:space="0" w:color="auto"/>
            <w:bottom w:val="none" w:sz="0" w:space="0" w:color="auto"/>
            <w:right w:val="none" w:sz="0" w:space="0" w:color="auto"/>
          </w:divBdr>
        </w:div>
        <w:div w:id="743603560">
          <w:marLeft w:val="640"/>
          <w:marRight w:val="0"/>
          <w:marTop w:val="0"/>
          <w:marBottom w:val="0"/>
          <w:divBdr>
            <w:top w:val="none" w:sz="0" w:space="0" w:color="auto"/>
            <w:left w:val="none" w:sz="0" w:space="0" w:color="auto"/>
            <w:bottom w:val="none" w:sz="0" w:space="0" w:color="auto"/>
            <w:right w:val="none" w:sz="0" w:space="0" w:color="auto"/>
          </w:divBdr>
        </w:div>
        <w:div w:id="771507855">
          <w:marLeft w:val="640"/>
          <w:marRight w:val="0"/>
          <w:marTop w:val="0"/>
          <w:marBottom w:val="0"/>
          <w:divBdr>
            <w:top w:val="none" w:sz="0" w:space="0" w:color="auto"/>
            <w:left w:val="none" w:sz="0" w:space="0" w:color="auto"/>
            <w:bottom w:val="none" w:sz="0" w:space="0" w:color="auto"/>
            <w:right w:val="none" w:sz="0" w:space="0" w:color="auto"/>
          </w:divBdr>
        </w:div>
        <w:div w:id="819736598">
          <w:marLeft w:val="640"/>
          <w:marRight w:val="0"/>
          <w:marTop w:val="0"/>
          <w:marBottom w:val="0"/>
          <w:divBdr>
            <w:top w:val="none" w:sz="0" w:space="0" w:color="auto"/>
            <w:left w:val="none" w:sz="0" w:space="0" w:color="auto"/>
            <w:bottom w:val="none" w:sz="0" w:space="0" w:color="auto"/>
            <w:right w:val="none" w:sz="0" w:space="0" w:color="auto"/>
          </w:divBdr>
        </w:div>
        <w:div w:id="834492365">
          <w:marLeft w:val="640"/>
          <w:marRight w:val="0"/>
          <w:marTop w:val="0"/>
          <w:marBottom w:val="0"/>
          <w:divBdr>
            <w:top w:val="none" w:sz="0" w:space="0" w:color="auto"/>
            <w:left w:val="none" w:sz="0" w:space="0" w:color="auto"/>
            <w:bottom w:val="none" w:sz="0" w:space="0" w:color="auto"/>
            <w:right w:val="none" w:sz="0" w:space="0" w:color="auto"/>
          </w:divBdr>
        </w:div>
        <w:div w:id="872233628">
          <w:marLeft w:val="640"/>
          <w:marRight w:val="0"/>
          <w:marTop w:val="0"/>
          <w:marBottom w:val="0"/>
          <w:divBdr>
            <w:top w:val="none" w:sz="0" w:space="0" w:color="auto"/>
            <w:left w:val="none" w:sz="0" w:space="0" w:color="auto"/>
            <w:bottom w:val="none" w:sz="0" w:space="0" w:color="auto"/>
            <w:right w:val="none" w:sz="0" w:space="0" w:color="auto"/>
          </w:divBdr>
        </w:div>
        <w:div w:id="896282806">
          <w:marLeft w:val="640"/>
          <w:marRight w:val="0"/>
          <w:marTop w:val="0"/>
          <w:marBottom w:val="0"/>
          <w:divBdr>
            <w:top w:val="none" w:sz="0" w:space="0" w:color="auto"/>
            <w:left w:val="none" w:sz="0" w:space="0" w:color="auto"/>
            <w:bottom w:val="none" w:sz="0" w:space="0" w:color="auto"/>
            <w:right w:val="none" w:sz="0" w:space="0" w:color="auto"/>
          </w:divBdr>
        </w:div>
        <w:div w:id="936409098">
          <w:marLeft w:val="640"/>
          <w:marRight w:val="0"/>
          <w:marTop w:val="0"/>
          <w:marBottom w:val="0"/>
          <w:divBdr>
            <w:top w:val="none" w:sz="0" w:space="0" w:color="auto"/>
            <w:left w:val="none" w:sz="0" w:space="0" w:color="auto"/>
            <w:bottom w:val="none" w:sz="0" w:space="0" w:color="auto"/>
            <w:right w:val="none" w:sz="0" w:space="0" w:color="auto"/>
          </w:divBdr>
        </w:div>
        <w:div w:id="970674957">
          <w:marLeft w:val="640"/>
          <w:marRight w:val="0"/>
          <w:marTop w:val="0"/>
          <w:marBottom w:val="0"/>
          <w:divBdr>
            <w:top w:val="none" w:sz="0" w:space="0" w:color="auto"/>
            <w:left w:val="none" w:sz="0" w:space="0" w:color="auto"/>
            <w:bottom w:val="none" w:sz="0" w:space="0" w:color="auto"/>
            <w:right w:val="none" w:sz="0" w:space="0" w:color="auto"/>
          </w:divBdr>
        </w:div>
        <w:div w:id="978266337">
          <w:marLeft w:val="640"/>
          <w:marRight w:val="0"/>
          <w:marTop w:val="0"/>
          <w:marBottom w:val="0"/>
          <w:divBdr>
            <w:top w:val="none" w:sz="0" w:space="0" w:color="auto"/>
            <w:left w:val="none" w:sz="0" w:space="0" w:color="auto"/>
            <w:bottom w:val="none" w:sz="0" w:space="0" w:color="auto"/>
            <w:right w:val="none" w:sz="0" w:space="0" w:color="auto"/>
          </w:divBdr>
        </w:div>
        <w:div w:id="996150888">
          <w:marLeft w:val="640"/>
          <w:marRight w:val="0"/>
          <w:marTop w:val="0"/>
          <w:marBottom w:val="0"/>
          <w:divBdr>
            <w:top w:val="none" w:sz="0" w:space="0" w:color="auto"/>
            <w:left w:val="none" w:sz="0" w:space="0" w:color="auto"/>
            <w:bottom w:val="none" w:sz="0" w:space="0" w:color="auto"/>
            <w:right w:val="none" w:sz="0" w:space="0" w:color="auto"/>
          </w:divBdr>
        </w:div>
        <w:div w:id="1066340009">
          <w:marLeft w:val="640"/>
          <w:marRight w:val="0"/>
          <w:marTop w:val="0"/>
          <w:marBottom w:val="0"/>
          <w:divBdr>
            <w:top w:val="none" w:sz="0" w:space="0" w:color="auto"/>
            <w:left w:val="none" w:sz="0" w:space="0" w:color="auto"/>
            <w:bottom w:val="none" w:sz="0" w:space="0" w:color="auto"/>
            <w:right w:val="none" w:sz="0" w:space="0" w:color="auto"/>
          </w:divBdr>
        </w:div>
        <w:div w:id="1089278697">
          <w:marLeft w:val="640"/>
          <w:marRight w:val="0"/>
          <w:marTop w:val="0"/>
          <w:marBottom w:val="0"/>
          <w:divBdr>
            <w:top w:val="none" w:sz="0" w:space="0" w:color="auto"/>
            <w:left w:val="none" w:sz="0" w:space="0" w:color="auto"/>
            <w:bottom w:val="none" w:sz="0" w:space="0" w:color="auto"/>
            <w:right w:val="none" w:sz="0" w:space="0" w:color="auto"/>
          </w:divBdr>
        </w:div>
        <w:div w:id="1115716476">
          <w:marLeft w:val="640"/>
          <w:marRight w:val="0"/>
          <w:marTop w:val="0"/>
          <w:marBottom w:val="0"/>
          <w:divBdr>
            <w:top w:val="none" w:sz="0" w:space="0" w:color="auto"/>
            <w:left w:val="none" w:sz="0" w:space="0" w:color="auto"/>
            <w:bottom w:val="none" w:sz="0" w:space="0" w:color="auto"/>
            <w:right w:val="none" w:sz="0" w:space="0" w:color="auto"/>
          </w:divBdr>
        </w:div>
        <w:div w:id="1209414757">
          <w:marLeft w:val="640"/>
          <w:marRight w:val="0"/>
          <w:marTop w:val="0"/>
          <w:marBottom w:val="0"/>
          <w:divBdr>
            <w:top w:val="none" w:sz="0" w:space="0" w:color="auto"/>
            <w:left w:val="none" w:sz="0" w:space="0" w:color="auto"/>
            <w:bottom w:val="none" w:sz="0" w:space="0" w:color="auto"/>
            <w:right w:val="none" w:sz="0" w:space="0" w:color="auto"/>
          </w:divBdr>
        </w:div>
        <w:div w:id="1216311223">
          <w:marLeft w:val="640"/>
          <w:marRight w:val="0"/>
          <w:marTop w:val="0"/>
          <w:marBottom w:val="0"/>
          <w:divBdr>
            <w:top w:val="none" w:sz="0" w:space="0" w:color="auto"/>
            <w:left w:val="none" w:sz="0" w:space="0" w:color="auto"/>
            <w:bottom w:val="none" w:sz="0" w:space="0" w:color="auto"/>
            <w:right w:val="none" w:sz="0" w:space="0" w:color="auto"/>
          </w:divBdr>
        </w:div>
        <w:div w:id="1242563309">
          <w:marLeft w:val="640"/>
          <w:marRight w:val="0"/>
          <w:marTop w:val="0"/>
          <w:marBottom w:val="0"/>
          <w:divBdr>
            <w:top w:val="none" w:sz="0" w:space="0" w:color="auto"/>
            <w:left w:val="none" w:sz="0" w:space="0" w:color="auto"/>
            <w:bottom w:val="none" w:sz="0" w:space="0" w:color="auto"/>
            <w:right w:val="none" w:sz="0" w:space="0" w:color="auto"/>
          </w:divBdr>
        </w:div>
        <w:div w:id="1264534587">
          <w:marLeft w:val="640"/>
          <w:marRight w:val="0"/>
          <w:marTop w:val="0"/>
          <w:marBottom w:val="0"/>
          <w:divBdr>
            <w:top w:val="none" w:sz="0" w:space="0" w:color="auto"/>
            <w:left w:val="none" w:sz="0" w:space="0" w:color="auto"/>
            <w:bottom w:val="none" w:sz="0" w:space="0" w:color="auto"/>
            <w:right w:val="none" w:sz="0" w:space="0" w:color="auto"/>
          </w:divBdr>
        </w:div>
        <w:div w:id="1310475450">
          <w:marLeft w:val="640"/>
          <w:marRight w:val="0"/>
          <w:marTop w:val="0"/>
          <w:marBottom w:val="0"/>
          <w:divBdr>
            <w:top w:val="none" w:sz="0" w:space="0" w:color="auto"/>
            <w:left w:val="none" w:sz="0" w:space="0" w:color="auto"/>
            <w:bottom w:val="none" w:sz="0" w:space="0" w:color="auto"/>
            <w:right w:val="none" w:sz="0" w:space="0" w:color="auto"/>
          </w:divBdr>
        </w:div>
        <w:div w:id="1317566046">
          <w:marLeft w:val="640"/>
          <w:marRight w:val="0"/>
          <w:marTop w:val="0"/>
          <w:marBottom w:val="0"/>
          <w:divBdr>
            <w:top w:val="none" w:sz="0" w:space="0" w:color="auto"/>
            <w:left w:val="none" w:sz="0" w:space="0" w:color="auto"/>
            <w:bottom w:val="none" w:sz="0" w:space="0" w:color="auto"/>
            <w:right w:val="none" w:sz="0" w:space="0" w:color="auto"/>
          </w:divBdr>
        </w:div>
        <w:div w:id="1386903795">
          <w:marLeft w:val="640"/>
          <w:marRight w:val="0"/>
          <w:marTop w:val="0"/>
          <w:marBottom w:val="0"/>
          <w:divBdr>
            <w:top w:val="none" w:sz="0" w:space="0" w:color="auto"/>
            <w:left w:val="none" w:sz="0" w:space="0" w:color="auto"/>
            <w:bottom w:val="none" w:sz="0" w:space="0" w:color="auto"/>
            <w:right w:val="none" w:sz="0" w:space="0" w:color="auto"/>
          </w:divBdr>
        </w:div>
        <w:div w:id="1393892880">
          <w:marLeft w:val="640"/>
          <w:marRight w:val="0"/>
          <w:marTop w:val="0"/>
          <w:marBottom w:val="0"/>
          <w:divBdr>
            <w:top w:val="none" w:sz="0" w:space="0" w:color="auto"/>
            <w:left w:val="none" w:sz="0" w:space="0" w:color="auto"/>
            <w:bottom w:val="none" w:sz="0" w:space="0" w:color="auto"/>
            <w:right w:val="none" w:sz="0" w:space="0" w:color="auto"/>
          </w:divBdr>
        </w:div>
        <w:div w:id="1459763444">
          <w:marLeft w:val="640"/>
          <w:marRight w:val="0"/>
          <w:marTop w:val="0"/>
          <w:marBottom w:val="0"/>
          <w:divBdr>
            <w:top w:val="none" w:sz="0" w:space="0" w:color="auto"/>
            <w:left w:val="none" w:sz="0" w:space="0" w:color="auto"/>
            <w:bottom w:val="none" w:sz="0" w:space="0" w:color="auto"/>
            <w:right w:val="none" w:sz="0" w:space="0" w:color="auto"/>
          </w:divBdr>
        </w:div>
        <w:div w:id="1470440613">
          <w:marLeft w:val="640"/>
          <w:marRight w:val="0"/>
          <w:marTop w:val="0"/>
          <w:marBottom w:val="0"/>
          <w:divBdr>
            <w:top w:val="none" w:sz="0" w:space="0" w:color="auto"/>
            <w:left w:val="none" w:sz="0" w:space="0" w:color="auto"/>
            <w:bottom w:val="none" w:sz="0" w:space="0" w:color="auto"/>
            <w:right w:val="none" w:sz="0" w:space="0" w:color="auto"/>
          </w:divBdr>
        </w:div>
        <w:div w:id="1490246102">
          <w:marLeft w:val="640"/>
          <w:marRight w:val="0"/>
          <w:marTop w:val="0"/>
          <w:marBottom w:val="0"/>
          <w:divBdr>
            <w:top w:val="none" w:sz="0" w:space="0" w:color="auto"/>
            <w:left w:val="none" w:sz="0" w:space="0" w:color="auto"/>
            <w:bottom w:val="none" w:sz="0" w:space="0" w:color="auto"/>
            <w:right w:val="none" w:sz="0" w:space="0" w:color="auto"/>
          </w:divBdr>
        </w:div>
        <w:div w:id="1531335701">
          <w:marLeft w:val="640"/>
          <w:marRight w:val="0"/>
          <w:marTop w:val="0"/>
          <w:marBottom w:val="0"/>
          <w:divBdr>
            <w:top w:val="none" w:sz="0" w:space="0" w:color="auto"/>
            <w:left w:val="none" w:sz="0" w:space="0" w:color="auto"/>
            <w:bottom w:val="none" w:sz="0" w:space="0" w:color="auto"/>
            <w:right w:val="none" w:sz="0" w:space="0" w:color="auto"/>
          </w:divBdr>
        </w:div>
        <w:div w:id="1534657788">
          <w:marLeft w:val="640"/>
          <w:marRight w:val="0"/>
          <w:marTop w:val="0"/>
          <w:marBottom w:val="0"/>
          <w:divBdr>
            <w:top w:val="none" w:sz="0" w:space="0" w:color="auto"/>
            <w:left w:val="none" w:sz="0" w:space="0" w:color="auto"/>
            <w:bottom w:val="none" w:sz="0" w:space="0" w:color="auto"/>
            <w:right w:val="none" w:sz="0" w:space="0" w:color="auto"/>
          </w:divBdr>
        </w:div>
        <w:div w:id="1637183088">
          <w:marLeft w:val="640"/>
          <w:marRight w:val="0"/>
          <w:marTop w:val="0"/>
          <w:marBottom w:val="0"/>
          <w:divBdr>
            <w:top w:val="none" w:sz="0" w:space="0" w:color="auto"/>
            <w:left w:val="none" w:sz="0" w:space="0" w:color="auto"/>
            <w:bottom w:val="none" w:sz="0" w:space="0" w:color="auto"/>
            <w:right w:val="none" w:sz="0" w:space="0" w:color="auto"/>
          </w:divBdr>
        </w:div>
        <w:div w:id="1658611425">
          <w:marLeft w:val="640"/>
          <w:marRight w:val="0"/>
          <w:marTop w:val="0"/>
          <w:marBottom w:val="0"/>
          <w:divBdr>
            <w:top w:val="none" w:sz="0" w:space="0" w:color="auto"/>
            <w:left w:val="none" w:sz="0" w:space="0" w:color="auto"/>
            <w:bottom w:val="none" w:sz="0" w:space="0" w:color="auto"/>
            <w:right w:val="none" w:sz="0" w:space="0" w:color="auto"/>
          </w:divBdr>
        </w:div>
        <w:div w:id="1681618248">
          <w:marLeft w:val="640"/>
          <w:marRight w:val="0"/>
          <w:marTop w:val="0"/>
          <w:marBottom w:val="0"/>
          <w:divBdr>
            <w:top w:val="none" w:sz="0" w:space="0" w:color="auto"/>
            <w:left w:val="none" w:sz="0" w:space="0" w:color="auto"/>
            <w:bottom w:val="none" w:sz="0" w:space="0" w:color="auto"/>
            <w:right w:val="none" w:sz="0" w:space="0" w:color="auto"/>
          </w:divBdr>
        </w:div>
        <w:div w:id="1731535185">
          <w:marLeft w:val="640"/>
          <w:marRight w:val="0"/>
          <w:marTop w:val="0"/>
          <w:marBottom w:val="0"/>
          <w:divBdr>
            <w:top w:val="none" w:sz="0" w:space="0" w:color="auto"/>
            <w:left w:val="none" w:sz="0" w:space="0" w:color="auto"/>
            <w:bottom w:val="none" w:sz="0" w:space="0" w:color="auto"/>
            <w:right w:val="none" w:sz="0" w:space="0" w:color="auto"/>
          </w:divBdr>
        </w:div>
        <w:div w:id="1754358509">
          <w:marLeft w:val="640"/>
          <w:marRight w:val="0"/>
          <w:marTop w:val="0"/>
          <w:marBottom w:val="0"/>
          <w:divBdr>
            <w:top w:val="none" w:sz="0" w:space="0" w:color="auto"/>
            <w:left w:val="none" w:sz="0" w:space="0" w:color="auto"/>
            <w:bottom w:val="none" w:sz="0" w:space="0" w:color="auto"/>
            <w:right w:val="none" w:sz="0" w:space="0" w:color="auto"/>
          </w:divBdr>
        </w:div>
        <w:div w:id="1781875919">
          <w:marLeft w:val="640"/>
          <w:marRight w:val="0"/>
          <w:marTop w:val="0"/>
          <w:marBottom w:val="0"/>
          <w:divBdr>
            <w:top w:val="none" w:sz="0" w:space="0" w:color="auto"/>
            <w:left w:val="none" w:sz="0" w:space="0" w:color="auto"/>
            <w:bottom w:val="none" w:sz="0" w:space="0" w:color="auto"/>
            <w:right w:val="none" w:sz="0" w:space="0" w:color="auto"/>
          </w:divBdr>
        </w:div>
        <w:div w:id="1874733541">
          <w:marLeft w:val="640"/>
          <w:marRight w:val="0"/>
          <w:marTop w:val="0"/>
          <w:marBottom w:val="0"/>
          <w:divBdr>
            <w:top w:val="none" w:sz="0" w:space="0" w:color="auto"/>
            <w:left w:val="none" w:sz="0" w:space="0" w:color="auto"/>
            <w:bottom w:val="none" w:sz="0" w:space="0" w:color="auto"/>
            <w:right w:val="none" w:sz="0" w:space="0" w:color="auto"/>
          </w:divBdr>
        </w:div>
        <w:div w:id="1904413277">
          <w:marLeft w:val="640"/>
          <w:marRight w:val="0"/>
          <w:marTop w:val="0"/>
          <w:marBottom w:val="0"/>
          <w:divBdr>
            <w:top w:val="none" w:sz="0" w:space="0" w:color="auto"/>
            <w:left w:val="none" w:sz="0" w:space="0" w:color="auto"/>
            <w:bottom w:val="none" w:sz="0" w:space="0" w:color="auto"/>
            <w:right w:val="none" w:sz="0" w:space="0" w:color="auto"/>
          </w:divBdr>
        </w:div>
        <w:div w:id="1932278913">
          <w:marLeft w:val="640"/>
          <w:marRight w:val="0"/>
          <w:marTop w:val="0"/>
          <w:marBottom w:val="0"/>
          <w:divBdr>
            <w:top w:val="none" w:sz="0" w:space="0" w:color="auto"/>
            <w:left w:val="none" w:sz="0" w:space="0" w:color="auto"/>
            <w:bottom w:val="none" w:sz="0" w:space="0" w:color="auto"/>
            <w:right w:val="none" w:sz="0" w:space="0" w:color="auto"/>
          </w:divBdr>
        </w:div>
        <w:div w:id="1962613476">
          <w:marLeft w:val="640"/>
          <w:marRight w:val="0"/>
          <w:marTop w:val="0"/>
          <w:marBottom w:val="0"/>
          <w:divBdr>
            <w:top w:val="none" w:sz="0" w:space="0" w:color="auto"/>
            <w:left w:val="none" w:sz="0" w:space="0" w:color="auto"/>
            <w:bottom w:val="none" w:sz="0" w:space="0" w:color="auto"/>
            <w:right w:val="none" w:sz="0" w:space="0" w:color="auto"/>
          </w:divBdr>
        </w:div>
        <w:div w:id="1977372988">
          <w:marLeft w:val="640"/>
          <w:marRight w:val="0"/>
          <w:marTop w:val="0"/>
          <w:marBottom w:val="0"/>
          <w:divBdr>
            <w:top w:val="none" w:sz="0" w:space="0" w:color="auto"/>
            <w:left w:val="none" w:sz="0" w:space="0" w:color="auto"/>
            <w:bottom w:val="none" w:sz="0" w:space="0" w:color="auto"/>
            <w:right w:val="none" w:sz="0" w:space="0" w:color="auto"/>
          </w:divBdr>
        </w:div>
        <w:div w:id="1978871098">
          <w:marLeft w:val="640"/>
          <w:marRight w:val="0"/>
          <w:marTop w:val="0"/>
          <w:marBottom w:val="0"/>
          <w:divBdr>
            <w:top w:val="none" w:sz="0" w:space="0" w:color="auto"/>
            <w:left w:val="none" w:sz="0" w:space="0" w:color="auto"/>
            <w:bottom w:val="none" w:sz="0" w:space="0" w:color="auto"/>
            <w:right w:val="none" w:sz="0" w:space="0" w:color="auto"/>
          </w:divBdr>
        </w:div>
        <w:div w:id="2009400098">
          <w:marLeft w:val="640"/>
          <w:marRight w:val="0"/>
          <w:marTop w:val="0"/>
          <w:marBottom w:val="0"/>
          <w:divBdr>
            <w:top w:val="none" w:sz="0" w:space="0" w:color="auto"/>
            <w:left w:val="none" w:sz="0" w:space="0" w:color="auto"/>
            <w:bottom w:val="none" w:sz="0" w:space="0" w:color="auto"/>
            <w:right w:val="none" w:sz="0" w:space="0" w:color="auto"/>
          </w:divBdr>
        </w:div>
        <w:div w:id="2067602547">
          <w:marLeft w:val="640"/>
          <w:marRight w:val="0"/>
          <w:marTop w:val="0"/>
          <w:marBottom w:val="0"/>
          <w:divBdr>
            <w:top w:val="none" w:sz="0" w:space="0" w:color="auto"/>
            <w:left w:val="none" w:sz="0" w:space="0" w:color="auto"/>
            <w:bottom w:val="none" w:sz="0" w:space="0" w:color="auto"/>
            <w:right w:val="none" w:sz="0" w:space="0" w:color="auto"/>
          </w:divBdr>
        </w:div>
        <w:div w:id="2116823558">
          <w:marLeft w:val="640"/>
          <w:marRight w:val="0"/>
          <w:marTop w:val="0"/>
          <w:marBottom w:val="0"/>
          <w:divBdr>
            <w:top w:val="none" w:sz="0" w:space="0" w:color="auto"/>
            <w:left w:val="none" w:sz="0" w:space="0" w:color="auto"/>
            <w:bottom w:val="none" w:sz="0" w:space="0" w:color="auto"/>
            <w:right w:val="none" w:sz="0" w:space="0" w:color="auto"/>
          </w:divBdr>
        </w:div>
        <w:div w:id="2123457763">
          <w:marLeft w:val="640"/>
          <w:marRight w:val="0"/>
          <w:marTop w:val="0"/>
          <w:marBottom w:val="0"/>
          <w:divBdr>
            <w:top w:val="none" w:sz="0" w:space="0" w:color="auto"/>
            <w:left w:val="none" w:sz="0" w:space="0" w:color="auto"/>
            <w:bottom w:val="none" w:sz="0" w:space="0" w:color="auto"/>
            <w:right w:val="none" w:sz="0" w:space="0" w:color="auto"/>
          </w:divBdr>
        </w:div>
        <w:div w:id="2135366986">
          <w:marLeft w:val="640"/>
          <w:marRight w:val="0"/>
          <w:marTop w:val="0"/>
          <w:marBottom w:val="0"/>
          <w:divBdr>
            <w:top w:val="none" w:sz="0" w:space="0" w:color="auto"/>
            <w:left w:val="none" w:sz="0" w:space="0" w:color="auto"/>
            <w:bottom w:val="none" w:sz="0" w:space="0" w:color="auto"/>
            <w:right w:val="none" w:sz="0" w:space="0" w:color="auto"/>
          </w:divBdr>
        </w:div>
      </w:divsChild>
    </w:div>
    <w:div w:id="1354309365">
      <w:marLeft w:val="640"/>
      <w:marRight w:val="0"/>
      <w:marTop w:val="0"/>
      <w:marBottom w:val="0"/>
      <w:divBdr>
        <w:top w:val="none" w:sz="0" w:space="0" w:color="auto"/>
        <w:left w:val="none" w:sz="0" w:space="0" w:color="auto"/>
        <w:bottom w:val="none" w:sz="0" w:space="0" w:color="auto"/>
        <w:right w:val="none" w:sz="0" w:space="0" w:color="auto"/>
      </w:divBdr>
    </w:div>
    <w:div w:id="1355032707">
      <w:bodyDiv w:val="1"/>
      <w:marLeft w:val="0"/>
      <w:marRight w:val="0"/>
      <w:marTop w:val="0"/>
      <w:marBottom w:val="0"/>
      <w:divBdr>
        <w:top w:val="none" w:sz="0" w:space="0" w:color="auto"/>
        <w:left w:val="none" w:sz="0" w:space="0" w:color="auto"/>
        <w:bottom w:val="none" w:sz="0" w:space="0" w:color="auto"/>
        <w:right w:val="none" w:sz="0" w:space="0" w:color="auto"/>
      </w:divBdr>
      <w:divsChild>
        <w:div w:id="150760277">
          <w:marLeft w:val="640"/>
          <w:marRight w:val="0"/>
          <w:marTop w:val="0"/>
          <w:marBottom w:val="0"/>
          <w:divBdr>
            <w:top w:val="none" w:sz="0" w:space="0" w:color="auto"/>
            <w:left w:val="none" w:sz="0" w:space="0" w:color="auto"/>
            <w:bottom w:val="none" w:sz="0" w:space="0" w:color="auto"/>
            <w:right w:val="none" w:sz="0" w:space="0" w:color="auto"/>
          </w:divBdr>
        </w:div>
        <w:div w:id="189144149">
          <w:marLeft w:val="640"/>
          <w:marRight w:val="0"/>
          <w:marTop w:val="0"/>
          <w:marBottom w:val="0"/>
          <w:divBdr>
            <w:top w:val="none" w:sz="0" w:space="0" w:color="auto"/>
            <w:left w:val="none" w:sz="0" w:space="0" w:color="auto"/>
            <w:bottom w:val="none" w:sz="0" w:space="0" w:color="auto"/>
            <w:right w:val="none" w:sz="0" w:space="0" w:color="auto"/>
          </w:divBdr>
        </w:div>
        <w:div w:id="297805520">
          <w:marLeft w:val="640"/>
          <w:marRight w:val="0"/>
          <w:marTop w:val="0"/>
          <w:marBottom w:val="0"/>
          <w:divBdr>
            <w:top w:val="none" w:sz="0" w:space="0" w:color="auto"/>
            <w:left w:val="none" w:sz="0" w:space="0" w:color="auto"/>
            <w:bottom w:val="none" w:sz="0" w:space="0" w:color="auto"/>
            <w:right w:val="none" w:sz="0" w:space="0" w:color="auto"/>
          </w:divBdr>
        </w:div>
        <w:div w:id="565606415">
          <w:marLeft w:val="640"/>
          <w:marRight w:val="0"/>
          <w:marTop w:val="0"/>
          <w:marBottom w:val="0"/>
          <w:divBdr>
            <w:top w:val="none" w:sz="0" w:space="0" w:color="auto"/>
            <w:left w:val="none" w:sz="0" w:space="0" w:color="auto"/>
            <w:bottom w:val="none" w:sz="0" w:space="0" w:color="auto"/>
            <w:right w:val="none" w:sz="0" w:space="0" w:color="auto"/>
          </w:divBdr>
        </w:div>
        <w:div w:id="650135317">
          <w:marLeft w:val="640"/>
          <w:marRight w:val="0"/>
          <w:marTop w:val="0"/>
          <w:marBottom w:val="0"/>
          <w:divBdr>
            <w:top w:val="none" w:sz="0" w:space="0" w:color="auto"/>
            <w:left w:val="none" w:sz="0" w:space="0" w:color="auto"/>
            <w:bottom w:val="none" w:sz="0" w:space="0" w:color="auto"/>
            <w:right w:val="none" w:sz="0" w:space="0" w:color="auto"/>
          </w:divBdr>
        </w:div>
        <w:div w:id="708798610">
          <w:marLeft w:val="640"/>
          <w:marRight w:val="0"/>
          <w:marTop w:val="0"/>
          <w:marBottom w:val="0"/>
          <w:divBdr>
            <w:top w:val="none" w:sz="0" w:space="0" w:color="auto"/>
            <w:left w:val="none" w:sz="0" w:space="0" w:color="auto"/>
            <w:bottom w:val="none" w:sz="0" w:space="0" w:color="auto"/>
            <w:right w:val="none" w:sz="0" w:space="0" w:color="auto"/>
          </w:divBdr>
        </w:div>
        <w:div w:id="744959041">
          <w:marLeft w:val="640"/>
          <w:marRight w:val="0"/>
          <w:marTop w:val="0"/>
          <w:marBottom w:val="0"/>
          <w:divBdr>
            <w:top w:val="none" w:sz="0" w:space="0" w:color="auto"/>
            <w:left w:val="none" w:sz="0" w:space="0" w:color="auto"/>
            <w:bottom w:val="none" w:sz="0" w:space="0" w:color="auto"/>
            <w:right w:val="none" w:sz="0" w:space="0" w:color="auto"/>
          </w:divBdr>
        </w:div>
        <w:div w:id="823665563">
          <w:marLeft w:val="640"/>
          <w:marRight w:val="0"/>
          <w:marTop w:val="0"/>
          <w:marBottom w:val="0"/>
          <w:divBdr>
            <w:top w:val="none" w:sz="0" w:space="0" w:color="auto"/>
            <w:left w:val="none" w:sz="0" w:space="0" w:color="auto"/>
            <w:bottom w:val="none" w:sz="0" w:space="0" w:color="auto"/>
            <w:right w:val="none" w:sz="0" w:space="0" w:color="auto"/>
          </w:divBdr>
        </w:div>
        <w:div w:id="898513064">
          <w:marLeft w:val="640"/>
          <w:marRight w:val="0"/>
          <w:marTop w:val="0"/>
          <w:marBottom w:val="0"/>
          <w:divBdr>
            <w:top w:val="none" w:sz="0" w:space="0" w:color="auto"/>
            <w:left w:val="none" w:sz="0" w:space="0" w:color="auto"/>
            <w:bottom w:val="none" w:sz="0" w:space="0" w:color="auto"/>
            <w:right w:val="none" w:sz="0" w:space="0" w:color="auto"/>
          </w:divBdr>
        </w:div>
        <w:div w:id="957032024">
          <w:marLeft w:val="640"/>
          <w:marRight w:val="0"/>
          <w:marTop w:val="0"/>
          <w:marBottom w:val="0"/>
          <w:divBdr>
            <w:top w:val="none" w:sz="0" w:space="0" w:color="auto"/>
            <w:left w:val="none" w:sz="0" w:space="0" w:color="auto"/>
            <w:bottom w:val="none" w:sz="0" w:space="0" w:color="auto"/>
            <w:right w:val="none" w:sz="0" w:space="0" w:color="auto"/>
          </w:divBdr>
        </w:div>
        <w:div w:id="998465663">
          <w:marLeft w:val="640"/>
          <w:marRight w:val="0"/>
          <w:marTop w:val="0"/>
          <w:marBottom w:val="0"/>
          <w:divBdr>
            <w:top w:val="none" w:sz="0" w:space="0" w:color="auto"/>
            <w:left w:val="none" w:sz="0" w:space="0" w:color="auto"/>
            <w:bottom w:val="none" w:sz="0" w:space="0" w:color="auto"/>
            <w:right w:val="none" w:sz="0" w:space="0" w:color="auto"/>
          </w:divBdr>
        </w:div>
        <w:div w:id="1013343708">
          <w:marLeft w:val="640"/>
          <w:marRight w:val="0"/>
          <w:marTop w:val="0"/>
          <w:marBottom w:val="0"/>
          <w:divBdr>
            <w:top w:val="none" w:sz="0" w:space="0" w:color="auto"/>
            <w:left w:val="none" w:sz="0" w:space="0" w:color="auto"/>
            <w:bottom w:val="none" w:sz="0" w:space="0" w:color="auto"/>
            <w:right w:val="none" w:sz="0" w:space="0" w:color="auto"/>
          </w:divBdr>
        </w:div>
        <w:div w:id="1150439376">
          <w:marLeft w:val="640"/>
          <w:marRight w:val="0"/>
          <w:marTop w:val="0"/>
          <w:marBottom w:val="0"/>
          <w:divBdr>
            <w:top w:val="none" w:sz="0" w:space="0" w:color="auto"/>
            <w:left w:val="none" w:sz="0" w:space="0" w:color="auto"/>
            <w:bottom w:val="none" w:sz="0" w:space="0" w:color="auto"/>
            <w:right w:val="none" w:sz="0" w:space="0" w:color="auto"/>
          </w:divBdr>
        </w:div>
        <w:div w:id="1237519067">
          <w:marLeft w:val="640"/>
          <w:marRight w:val="0"/>
          <w:marTop w:val="0"/>
          <w:marBottom w:val="0"/>
          <w:divBdr>
            <w:top w:val="none" w:sz="0" w:space="0" w:color="auto"/>
            <w:left w:val="none" w:sz="0" w:space="0" w:color="auto"/>
            <w:bottom w:val="none" w:sz="0" w:space="0" w:color="auto"/>
            <w:right w:val="none" w:sz="0" w:space="0" w:color="auto"/>
          </w:divBdr>
        </w:div>
        <w:div w:id="1242104878">
          <w:marLeft w:val="640"/>
          <w:marRight w:val="0"/>
          <w:marTop w:val="0"/>
          <w:marBottom w:val="0"/>
          <w:divBdr>
            <w:top w:val="none" w:sz="0" w:space="0" w:color="auto"/>
            <w:left w:val="none" w:sz="0" w:space="0" w:color="auto"/>
            <w:bottom w:val="none" w:sz="0" w:space="0" w:color="auto"/>
            <w:right w:val="none" w:sz="0" w:space="0" w:color="auto"/>
          </w:divBdr>
        </w:div>
        <w:div w:id="1302883745">
          <w:marLeft w:val="640"/>
          <w:marRight w:val="0"/>
          <w:marTop w:val="0"/>
          <w:marBottom w:val="0"/>
          <w:divBdr>
            <w:top w:val="none" w:sz="0" w:space="0" w:color="auto"/>
            <w:left w:val="none" w:sz="0" w:space="0" w:color="auto"/>
            <w:bottom w:val="none" w:sz="0" w:space="0" w:color="auto"/>
            <w:right w:val="none" w:sz="0" w:space="0" w:color="auto"/>
          </w:divBdr>
        </w:div>
        <w:div w:id="1340425495">
          <w:marLeft w:val="640"/>
          <w:marRight w:val="0"/>
          <w:marTop w:val="0"/>
          <w:marBottom w:val="0"/>
          <w:divBdr>
            <w:top w:val="none" w:sz="0" w:space="0" w:color="auto"/>
            <w:left w:val="none" w:sz="0" w:space="0" w:color="auto"/>
            <w:bottom w:val="none" w:sz="0" w:space="0" w:color="auto"/>
            <w:right w:val="none" w:sz="0" w:space="0" w:color="auto"/>
          </w:divBdr>
        </w:div>
        <w:div w:id="1353678703">
          <w:marLeft w:val="640"/>
          <w:marRight w:val="0"/>
          <w:marTop w:val="0"/>
          <w:marBottom w:val="0"/>
          <w:divBdr>
            <w:top w:val="none" w:sz="0" w:space="0" w:color="auto"/>
            <w:left w:val="none" w:sz="0" w:space="0" w:color="auto"/>
            <w:bottom w:val="none" w:sz="0" w:space="0" w:color="auto"/>
            <w:right w:val="none" w:sz="0" w:space="0" w:color="auto"/>
          </w:divBdr>
        </w:div>
        <w:div w:id="1507095513">
          <w:marLeft w:val="640"/>
          <w:marRight w:val="0"/>
          <w:marTop w:val="0"/>
          <w:marBottom w:val="0"/>
          <w:divBdr>
            <w:top w:val="none" w:sz="0" w:space="0" w:color="auto"/>
            <w:left w:val="none" w:sz="0" w:space="0" w:color="auto"/>
            <w:bottom w:val="none" w:sz="0" w:space="0" w:color="auto"/>
            <w:right w:val="none" w:sz="0" w:space="0" w:color="auto"/>
          </w:divBdr>
        </w:div>
        <w:div w:id="1572957929">
          <w:marLeft w:val="640"/>
          <w:marRight w:val="0"/>
          <w:marTop w:val="0"/>
          <w:marBottom w:val="0"/>
          <w:divBdr>
            <w:top w:val="none" w:sz="0" w:space="0" w:color="auto"/>
            <w:left w:val="none" w:sz="0" w:space="0" w:color="auto"/>
            <w:bottom w:val="none" w:sz="0" w:space="0" w:color="auto"/>
            <w:right w:val="none" w:sz="0" w:space="0" w:color="auto"/>
          </w:divBdr>
        </w:div>
        <w:div w:id="1597668271">
          <w:marLeft w:val="640"/>
          <w:marRight w:val="0"/>
          <w:marTop w:val="0"/>
          <w:marBottom w:val="0"/>
          <w:divBdr>
            <w:top w:val="none" w:sz="0" w:space="0" w:color="auto"/>
            <w:left w:val="none" w:sz="0" w:space="0" w:color="auto"/>
            <w:bottom w:val="none" w:sz="0" w:space="0" w:color="auto"/>
            <w:right w:val="none" w:sz="0" w:space="0" w:color="auto"/>
          </w:divBdr>
        </w:div>
        <w:div w:id="1873572981">
          <w:marLeft w:val="640"/>
          <w:marRight w:val="0"/>
          <w:marTop w:val="0"/>
          <w:marBottom w:val="0"/>
          <w:divBdr>
            <w:top w:val="none" w:sz="0" w:space="0" w:color="auto"/>
            <w:left w:val="none" w:sz="0" w:space="0" w:color="auto"/>
            <w:bottom w:val="none" w:sz="0" w:space="0" w:color="auto"/>
            <w:right w:val="none" w:sz="0" w:space="0" w:color="auto"/>
          </w:divBdr>
        </w:div>
        <w:div w:id="2022315399">
          <w:marLeft w:val="640"/>
          <w:marRight w:val="0"/>
          <w:marTop w:val="0"/>
          <w:marBottom w:val="0"/>
          <w:divBdr>
            <w:top w:val="none" w:sz="0" w:space="0" w:color="auto"/>
            <w:left w:val="none" w:sz="0" w:space="0" w:color="auto"/>
            <w:bottom w:val="none" w:sz="0" w:space="0" w:color="auto"/>
            <w:right w:val="none" w:sz="0" w:space="0" w:color="auto"/>
          </w:divBdr>
        </w:div>
        <w:div w:id="2080401542">
          <w:marLeft w:val="640"/>
          <w:marRight w:val="0"/>
          <w:marTop w:val="0"/>
          <w:marBottom w:val="0"/>
          <w:divBdr>
            <w:top w:val="none" w:sz="0" w:space="0" w:color="auto"/>
            <w:left w:val="none" w:sz="0" w:space="0" w:color="auto"/>
            <w:bottom w:val="none" w:sz="0" w:space="0" w:color="auto"/>
            <w:right w:val="none" w:sz="0" w:space="0" w:color="auto"/>
          </w:divBdr>
        </w:div>
        <w:div w:id="2119329795">
          <w:marLeft w:val="640"/>
          <w:marRight w:val="0"/>
          <w:marTop w:val="0"/>
          <w:marBottom w:val="0"/>
          <w:divBdr>
            <w:top w:val="none" w:sz="0" w:space="0" w:color="auto"/>
            <w:left w:val="none" w:sz="0" w:space="0" w:color="auto"/>
            <w:bottom w:val="none" w:sz="0" w:space="0" w:color="auto"/>
            <w:right w:val="none" w:sz="0" w:space="0" w:color="auto"/>
          </w:divBdr>
        </w:div>
      </w:divsChild>
    </w:div>
    <w:div w:id="1355690556">
      <w:marLeft w:val="640"/>
      <w:marRight w:val="0"/>
      <w:marTop w:val="0"/>
      <w:marBottom w:val="0"/>
      <w:divBdr>
        <w:top w:val="none" w:sz="0" w:space="0" w:color="auto"/>
        <w:left w:val="none" w:sz="0" w:space="0" w:color="auto"/>
        <w:bottom w:val="none" w:sz="0" w:space="0" w:color="auto"/>
        <w:right w:val="none" w:sz="0" w:space="0" w:color="auto"/>
      </w:divBdr>
    </w:div>
    <w:div w:id="1355880744">
      <w:bodyDiv w:val="1"/>
      <w:marLeft w:val="0"/>
      <w:marRight w:val="0"/>
      <w:marTop w:val="0"/>
      <w:marBottom w:val="0"/>
      <w:divBdr>
        <w:top w:val="none" w:sz="0" w:space="0" w:color="auto"/>
        <w:left w:val="none" w:sz="0" w:space="0" w:color="auto"/>
        <w:bottom w:val="none" w:sz="0" w:space="0" w:color="auto"/>
        <w:right w:val="none" w:sz="0" w:space="0" w:color="auto"/>
      </w:divBdr>
    </w:div>
    <w:div w:id="1355887506">
      <w:marLeft w:val="640"/>
      <w:marRight w:val="0"/>
      <w:marTop w:val="0"/>
      <w:marBottom w:val="0"/>
      <w:divBdr>
        <w:top w:val="none" w:sz="0" w:space="0" w:color="auto"/>
        <w:left w:val="none" w:sz="0" w:space="0" w:color="auto"/>
        <w:bottom w:val="none" w:sz="0" w:space="0" w:color="auto"/>
        <w:right w:val="none" w:sz="0" w:space="0" w:color="auto"/>
      </w:divBdr>
    </w:div>
    <w:div w:id="1356006063">
      <w:marLeft w:val="640"/>
      <w:marRight w:val="0"/>
      <w:marTop w:val="0"/>
      <w:marBottom w:val="0"/>
      <w:divBdr>
        <w:top w:val="none" w:sz="0" w:space="0" w:color="auto"/>
        <w:left w:val="none" w:sz="0" w:space="0" w:color="auto"/>
        <w:bottom w:val="none" w:sz="0" w:space="0" w:color="auto"/>
        <w:right w:val="none" w:sz="0" w:space="0" w:color="auto"/>
      </w:divBdr>
    </w:div>
    <w:div w:id="1356074359">
      <w:marLeft w:val="640"/>
      <w:marRight w:val="0"/>
      <w:marTop w:val="0"/>
      <w:marBottom w:val="0"/>
      <w:divBdr>
        <w:top w:val="none" w:sz="0" w:space="0" w:color="auto"/>
        <w:left w:val="none" w:sz="0" w:space="0" w:color="auto"/>
        <w:bottom w:val="none" w:sz="0" w:space="0" w:color="auto"/>
        <w:right w:val="none" w:sz="0" w:space="0" w:color="auto"/>
      </w:divBdr>
    </w:div>
    <w:div w:id="1356735729">
      <w:marLeft w:val="640"/>
      <w:marRight w:val="0"/>
      <w:marTop w:val="0"/>
      <w:marBottom w:val="0"/>
      <w:divBdr>
        <w:top w:val="none" w:sz="0" w:space="0" w:color="auto"/>
        <w:left w:val="none" w:sz="0" w:space="0" w:color="auto"/>
        <w:bottom w:val="none" w:sz="0" w:space="0" w:color="auto"/>
        <w:right w:val="none" w:sz="0" w:space="0" w:color="auto"/>
      </w:divBdr>
    </w:div>
    <w:div w:id="1356810595">
      <w:marLeft w:val="640"/>
      <w:marRight w:val="0"/>
      <w:marTop w:val="0"/>
      <w:marBottom w:val="0"/>
      <w:divBdr>
        <w:top w:val="none" w:sz="0" w:space="0" w:color="auto"/>
        <w:left w:val="none" w:sz="0" w:space="0" w:color="auto"/>
        <w:bottom w:val="none" w:sz="0" w:space="0" w:color="auto"/>
        <w:right w:val="none" w:sz="0" w:space="0" w:color="auto"/>
      </w:divBdr>
    </w:div>
    <w:div w:id="1358234702">
      <w:marLeft w:val="640"/>
      <w:marRight w:val="0"/>
      <w:marTop w:val="0"/>
      <w:marBottom w:val="0"/>
      <w:divBdr>
        <w:top w:val="none" w:sz="0" w:space="0" w:color="auto"/>
        <w:left w:val="none" w:sz="0" w:space="0" w:color="auto"/>
        <w:bottom w:val="none" w:sz="0" w:space="0" w:color="auto"/>
        <w:right w:val="none" w:sz="0" w:space="0" w:color="auto"/>
      </w:divBdr>
    </w:div>
    <w:div w:id="1358509064">
      <w:marLeft w:val="640"/>
      <w:marRight w:val="0"/>
      <w:marTop w:val="0"/>
      <w:marBottom w:val="0"/>
      <w:divBdr>
        <w:top w:val="none" w:sz="0" w:space="0" w:color="auto"/>
        <w:left w:val="none" w:sz="0" w:space="0" w:color="auto"/>
        <w:bottom w:val="none" w:sz="0" w:space="0" w:color="auto"/>
        <w:right w:val="none" w:sz="0" w:space="0" w:color="auto"/>
      </w:divBdr>
    </w:div>
    <w:div w:id="1358652530">
      <w:marLeft w:val="640"/>
      <w:marRight w:val="0"/>
      <w:marTop w:val="0"/>
      <w:marBottom w:val="0"/>
      <w:divBdr>
        <w:top w:val="none" w:sz="0" w:space="0" w:color="auto"/>
        <w:left w:val="none" w:sz="0" w:space="0" w:color="auto"/>
        <w:bottom w:val="none" w:sz="0" w:space="0" w:color="auto"/>
        <w:right w:val="none" w:sz="0" w:space="0" w:color="auto"/>
      </w:divBdr>
    </w:div>
    <w:div w:id="1359114080">
      <w:marLeft w:val="640"/>
      <w:marRight w:val="0"/>
      <w:marTop w:val="0"/>
      <w:marBottom w:val="0"/>
      <w:divBdr>
        <w:top w:val="none" w:sz="0" w:space="0" w:color="auto"/>
        <w:left w:val="none" w:sz="0" w:space="0" w:color="auto"/>
        <w:bottom w:val="none" w:sz="0" w:space="0" w:color="auto"/>
        <w:right w:val="none" w:sz="0" w:space="0" w:color="auto"/>
      </w:divBdr>
    </w:div>
    <w:div w:id="1362046784">
      <w:marLeft w:val="640"/>
      <w:marRight w:val="0"/>
      <w:marTop w:val="0"/>
      <w:marBottom w:val="0"/>
      <w:divBdr>
        <w:top w:val="none" w:sz="0" w:space="0" w:color="auto"/>
        <w:left w:val="none" w:sz="0" w:space="0" w:color="auto"/>
        <w:bottom w:val="none" w:sz="0" w:space="0" w:color="auto"/>
        <w:right w:val="none" w:sz="0" w:space="0" w:color="auto"/>
      </w:divBdr>
    </w:div>
    <w:div w:id="1362440169">
      <w:marLeft w:val="640"/>
      <w:marRight w:val="0"/>
      <w:marTop w:val="0"/>
      <w:marBottom w:val="0"/>
      <w:divBdr>
        <w:top w:val="none" w:sz="0" w:space="0" w:color="auto"/>
        <w:left w:val="none" w:sz="0" w:space="0" w:color="auto"/>
        <w:bottom w:val="none" w:sz="0" w:space="0" w:color="auto"/>
        <w:right w:val="none" w:sz="0" w:space="0" w:color="auto"/>
      </w:divBdr>
    </w:div>
    <w:div w:id="1362627161">
      <w:bodyDiv w:val="1"/>
      <w:marLeft w:val="0"/>
      <w:marRight w:val="0"/>
      <w:marTop w:val="0"/>
      <w:marBottom w:val="0"/>
      <w:divBdr>
        <w:top w:val="none" w:sz="0" w:space="0" w:color="auto"/>
        <w:left w:val="none" w:sz="0" w:space="0" w:color="auto"/>
        <w:bottom w:val="none" w:sz="0" w:space="0" w:color="auto"/>
        <w:right w:val="none" w:sz="0" w:space="0" w:color="auto"/>
      </w:divBdr>
      <w:divsChild>
        <w:div w:id="59989832">
          <w:marLeft w:val="640"/>
          <w:marRight w:val="0"/>
          <w:marTop w:val="0"/>
          <w:marBottom w:val="0"/>
          <w:divBdr>
            <w:top w:val="none" w:sz="0" w:space="0" w:color="auto"/>
            <w:left w:val="none" w:sz="0" w:space="0" w:color="auto"/>
            <w:bottom w:val="none" w:sz="0" w:space="0" w:color="auto"/>
            <w:right w:val="none" w:sz="0" w:space="0" w:color="auto"/>
          </w:divBdr>
        </w:div>
        <w:div w:id="65302672">
          <w:marLeft w:val="640"/>
          <w:marRight w:val="0"/>
          <w:marTop w:val="0"/>
          <w:marBottom w:val="0"/>
          <w:divBdr>
            <w:top w:val="none" w:sz="0" w:space="0" w:color="auto"/>
            <w:left w:val="none" w:sz="0" w:space="0" w:color="auto"/>
            <w:bottom w:val="none" w:sz="0" w:space="0" w:color="auto"/>
            <w:right w:val="none" w:sz="0" w:space="0" w:color="auto"/>
          </w:divBdr>
        </w:div>
        <w:div w:id="104160378">
          <w:marLeft w:val="640"/>
          <w:marRight w:val="0"/>
          <w:marTop w:val="0"/>
          <w:marBottom w:val="0"/>
          <w:divBdr>
            <w:top w:val="none" w:sz="0" w:space="0" w:color="auto"/>
            <w:left w:val="none" w:sz="0" w:space="0" w:color="auto"/>
            <w:bottom w:val="none" w:sz="0" w:space="0" w:color="auto"/>
            <w:right w:val="none" w:sz="0" w:space="0" w:color="auto"/>
          </w:divBdr>
        </w:div>
        <w:div w:id="124399167">
          <w:marLeft w:val="640"/>
          <w:marRight w:val="0"/>
          <w:marTop w:val="0"/>
          <w:marBottom w:val="0"/>
          <w:divBdr>
            <w:top w:val="none" w:sz="0" w:space="0" w:color="auto"/>
            <w:left w:val="none" w:sz="0" w:space="0" w:color="auto"/>
            <w:bottom w:val="none" w:sz="0" w:space="0" w:color="auto"/>
            <w:right w:val="none" w:sz="0" w:space="0" w:color="auto"/>
          </w:divBdr>
        </w:div>
        <w:div w:id="130557943">
          <w:marLeft w:val="640"/>
          <w:marRight w:val="0"/>
          <w:marTop w:val="0"/>
          <w:marBottom w:val="0"/>
          <w:divBdr>
            <w:top w:val="none" w:sz="0" w:space="0" w:color="auto"/>
            <w:left w:val="none" w:sz="0" w:space="0" w:color="auto"/>
            <w:bottom w:val="none" w:sz="0" w:space="0" w:color="auto"/>
            <w:right w:val="none" w:sz="0" w:space="0" w:color="auto"/>
          </w:divBdr>
        </w:div>
        <w:div w:id="145249663">
          <w:marLeft w:val="640"/>
          <w:marRight w:val="0"/>
          <w:marTop w:val="0"/>
          <w:marBottom w:val="0"/>
          <w:divBdr>
            <w:top w:val="none" w:sz="0" w:space="0" w:color="auto"/>
            <w:left w:val="none" w:sz="0" w:space="0" w:color="auto"/>
            <w:bottom w:val="none" w:sz="0" w:space="0" w:color="auto"/>
            <w:right w:val="none" w:sz="0" w:space="0" w:color="auto"/>
          </w:divBdr>
        </w:div>
        <w:div w:id="154536298">
          <w:marLeft w:val="640"/>
          <w:marRight w:val="0"/>
          <w:marTop w:val="0"/>
          <w:marBottom w:val="0"/>
          <w:divBdr>
            <w:top w:val="none" w:sz="0" w:space="0" w:color="auto"/>
            <w:left w:val="none" w:sz="0" w:space="0" w:color="auto"/>
            <w:bottom w:val="none" w:sz="0" w:space="0" w:color="auto"/>
            <w:right w:val="none" w:sz="0" w:space="0" w:color="auto"/>
          </w:divBdr>
        </w:div>
        <w:div w:id="161549201">
          <w:marLeft w:val="640"/>
          <w:marRight w:val="0"/>
          <w:marTop w:val="0"/>
          <w:marBottom w:val="0"/>
          <w:divBdr>
            <w:top w:val="none" w:sz="0" w:space="0" w:color="auto"/>
            <w:left w:val="none" w:sz="0" w:space="0" w:color="auto"/>
            <w:bottom w:val="none" w:sz="0" w:space="0" w:color="auto"/>
            <w:right w:val="none" w:sz="0" w:space="0" w:color="auto"/>
          </w:divBdr>
        </w:div>
        <w:div w:id="227039818">
          <w:marLeft w:val="640"/>
          <w:marRight w:val="0"/>
          <w:marTop w:val="0"/>
          <w:marBottom w:val="0"/>
          <w:divBdr>
            <w:top w:val="none" w:sz="0" w:space="0" w:color="auto"/>
            <w:left w:val="none" w:sz="0" w:space="0" w:color="auto"/>
            <w:bottom w:val="none" w:sz="0" w:space="0" w:color="auto"/>
            <w:right w:val="none" w:sz="0" w:space="0" w:color="auto"/>
          </w:divBdr>
        </w:div>
        <w:div w:id="270284772">
          <w:marLeft w:val="640"/>
          <w:marRight w:val="0"/>
          <w:marTop w:val="0"/>
          <w:marBottom w:val="0"/>
          <w:divBdr>
            <w:top w:val="none" w:sz="0" w:space="0" w:color="auto"/>
            <w:left w:val="none" w:sz="0" w:space="0" w:color="auto"/>
            <w:bottom w:val="none" w:sz="0" w:space="0" w:color="auto"/>
            <w:right w:val="none" w:sz="0" w:space="0" w:color="auto"/>
          </w:divBdr>
        </w:div>
        <w:div w:id="287515113">
          <w:marLeft w:val="640"/>
          <w:marRight w:val="0"/>
          <w:marTop w:val="0"/>
          <w:marBottom w:val="0"/>
          <w:divBdr>
            <w:top w:val="none" w:sz="0" w:space="0" w:color="auto"/>
            <w:left w:val="none" w:sz="0" w:space="0" w:color="auto"/>
            <w:bottom w:val="none" w:sz="0" w:space="0" w:color="auto"/>
            <w:right w:val="none" w:sz="0" w:space="0" w:color="auto"/>
          </w:divBdr>
        </w:div>
        <w:div w:id="304507853">
          <w:marLeft w:val="640"/>
          <w:marRight w:val="0"/>
          <w:marTop w:val="0"/>
          <w:marBottom w:val="0"/>
          <w:divBdr>
            <w:top w:val="none" w:sz="0" w:space="0" w:color="auto"/>
            <w:left w:val="none" w:sz="0" w:space="0" w:color="auto"/>
            <w:bottom w:val="none" w:sz="0" w:space="0" w:color="auto"/>
            <w:right w:val="none" w:sz="0" w:space="0" w:color="auto"/>
          </w:divBdr>
        </w:div>
        <w:div w:id="309067785">
          <w:marLeft w:val="640"/>
          <w:marRight w:val="0"/>
          <w:marTop w:val="0"/>
          <w:marBottom w:val="0"/>
          <w:divBdr>
            <w:top w:val="none" w:sz="0" w:space="0" w:color="auto"/>
            <w:left w:val="none" w:sz="0" w:space="0" w:color="auto"/>
            <w:bottom w:val="none" w:sz="0" w:space="0" w:color="auto"/>
            <w:right w:val="none" w:sz="0" w:space="0" w:color="auto"/>
          </w:divBdr>
        </w:div>
        <w:div w:id="327486154">
          <w:marLeft w:val="640"/>
          <w:marRight w:val="0"/>
          <w:marTop w:val="0"/>
          <w:marBottom w:val="0"/>
          <w:divBdr>
            <w:top w:val="none" w:sz="0" w:space="0" w:color="auto"/>
            <w:left w:val="none" w:sz="0" w:space="0" w:color="auto"/>
            <w:bottom w:val="none" w:sz="0" w:space="0" w:color="auto"/>
            <w:right w:val="none" w:sz="0" w:space="0" w:color="auto"/>
          </w:divBdr>
        </w:div>
        <w:div w:id="338001644">
          <w:marLeft w:val="640"/>
          <w:marRight w:val="0"/>
          <w:marTop w:val="0"/>
          <w:marBottom w:val="0"/>
          <w:divBdr>
            <w:top w:val="none" w:sz="0" w:space="0" w:color="auto"/>
            <w:left w:val="none" w:sz="0" w:space="0" w:color="auto"/>
            <w:bottom w:val="none" w:sz="0" w:space="0" w:color="auto"/>
            <w:right w:val="none" w:sz="0" w:space="0" w:color="auto"/>
          </w:divBdr>
        </w:div>
        <w:div w:id="359670311">
          <w:marLeft w:val="640"/>
          <w:marRight w:val="0"/>
          <w:marTop w:val="0"/>
          <w:marBottom w:val="0"/>
          <w:divBdr>
            <w:top w:val="none" w:sz="0" w:space="0" w:color="auto"/>
            <w:left w:val="none" w:sz="0" w:space="0" w:color="auto"/>
            <w:bottom w:val="none" w:sz="0" w:space="0" w:color="auto"/>
            <w:right w:val="none" w:sz="0" w:space="0" w:color="auto"/>
          </w:divBdr>
        </w:div>
        <w:div w:id="422336332">
          <w:marLeft w:val="640"/>
          <w:marRight w:val="0"/>
          <w:marTop w:val="0"/>
          <w:marBottom w:val="0"/>
          <w:divBdr>
            <w:top w:val="none" w:sz="0" w:space="0" w:color="auto"/>
            <w:left w:val="none" w:sz="0" w:space="0" w:color="auto"/>
            <w:bottom w:val="none" w:sz="0" w:space="0" w:color="auto"/>
            <w:right w:val="none" w:sz="0" w:space="0" w:color="auto"/>
          </w:divBdr>
        </w:div>
        <w:div w:id="433408071">
          <w:marLeft w:val="640"/>
          <w:marRight w:val="0"/>
          <w:marTop w:val="0"/>
          <w:marBottom w:val="0"/>
          <w:divBdr>
            <w:top w:val="none" w:sz="0" w:space="0" w:color="auto"/>
            <w:left w:val="none" w:sz="0" w:space="0" w:color="auto"/>
            <w:bottom w:val="none" w:sz="0" w:space="0" w:color="auto"/>
            <w:right w:val="none" w:sz="0" w:space="0" w:color="auto"/>
          </w:divBdr>
        </w:div>
        <w:div w:id="456333932">
          <w:marLeft w:val="640"/>
          <w:marRight w:val="0"/>
          <w:marTop w:val="0"/>
          <w:marBottom w:val="0"/>
          <w:divBdr>
            <w:top w:val="none" w:sz="0" w:space="0" w:color="auto"/>
            <w:left w:val="none" w:sz="0" w:space="0" w:color="auto"/>
            <w:bottom w:val="none" w:sz="0" w:space="0" w:color="auto"/>
            <w:right w:val="none" w:sz="0" w:space="0" w:color="auto"/>
          </w:divBdr>
        </w:div>
        <w:div w:id="493569108">
          <w:marLeft w:val="640"/>
          <w:marRight w:val="0"/>
          <w:marTop w:val="0"/>
          <w:marBottom w:val="0"/>
          <w:divBdr>
            <w:top w:val="none" w:sz="0" w:space="0" w:color="auto"/>
            <w:left w:val="none" w:sz="0" w:space="0" w:color="auto"/>
            <w:bottom w:val="none" w:sz="0" w:space="0" w:color="auto"/>
            <w:right w:val="none" w:sz="0" w:space="0" w:color="auto"/>
          </w:divBdr>
        </w:div>
        <w:div w:id="513034150">
          <w:marLeft w:val="640"/>
          <w:marRight w:val="0"/>
          <w:marTop w:val="0"/>
          <w:marBottom w:val="0"/>
          <w:divBdr>
            <w:top w:val="none" w:sz="0" w:space="0" w:color="auto"/>
            <w:left w:val="none" w:sz="0" w:space="0" w:color="auto"/>
            <w:bottom w:val="none" w:sz="0" w:space="0" w:color="auto"/>
            <w:right w:val="none" w:sz="0" w:space="0" w:color="auto"/>
          </w:divBdr>
        </w:div>
        <w:div w:id="554971250">
          <w:marLeft w:val="640"/>
          <w:marRight w:val="0"/>
          <w:marTop w:val="0"/>
          <w:marBottom w:val="0"/>
          <w:divBdr>
            <w:top w:val="none" w:sz="0" w:space="0" w:color="auto"/>
            <w:left w:val="none" w:sz="0" w:space="0" w:color="auto"/>
            <w:bottom w:val="none" w:sz="0" w:space="0" w:color="auto"/>
            <w:right w:val="none" w:sz="0" w:space="0" w:color="auto"/>
          </w:divBdr>
        </w:div>
        <w:div w:id="556204155">
          <w:marLeft w:val="640"/>
          <w:marRight w:val="0"/>
          <w:marTop w:val="0"/>
          <w:marBottom w:val="0"/>
          <w:divBdr>
            <w:top w:val="none" w:sz="0" w:space="0" w:color="auto"/>
            <w:left w:val="none" w:sz="0" w:space="0" w:color="auto"/>
            <w:bottom w:val="none" w:sz="0" w:space="0" w:color="auto"/>
            <w:right w:val="none" w:sz="0" w:space="0" w:color="auto"/>
          </w:divBdr>
        </w:div>
        <w:div w:id="582110805">
          <w:marLeft w:val="640"/>
          <w:marRight w:val="0"/>
          <w:marTop w:val="0"/>
          <w:marBottom w:val="0"/>
          <w:divBdr>
            <w:top w:val="none" w:sz="0" w:space="0" w:color="auto"/>
            <w:left w:val="none" w:sz="0" w:space="0" w:color="auto"/>
            <w:bottom w:val="none" w:sz="0" w:space="0" w:color="auto"/>
            <w:right w:val="none" w:sz="0" w:space="0" w:color="auto"/>
          </w:divBdr>
        </w:div>
        <w:div w:id="602538552">
          <w:marLeft w:val="640"/>
          <w:marRight w:val="0"/>
          <w:marTop w:val="0"/>
          <w:marBottom w:val="0"/>
          <w:divBdr>
            <w:top w:val="none" w:sz="0" w:space="0" w:color="auto"/>
            <w:left w:val="none" w:sz="0" w:space="0" w:color="auto"/>
            <w:bottom w:val="none" w:sz="0" w:space="0" w:color="auto"/>
            <w:right w:val="none" w:sz="0" w:space="0" w:color="auto"/>
          </w:divBdr>
        </w:div>
        <w:div w:id="628707123">
          <w:marLeft w:val="640"/>
          <w:marRight w:val="0"/>
          <w:marTop w:val="0"/>
          <w:marBottom w:val="0"/>
          <w:divBdr>
            <w:top w:val="none" w:sz="0" w:space="0" w:color="auto"/>
            <w:left w:val="none" w:sz="0" w:space="0" w:color="auto"/>
            <w:bottom w:val="none" w:sz="0" w:space="0" w:color="auto"/>
            <w:right w:val="none" w:sz="0" w:space="0" w:color="auto"/>
          </w:divBdr>
        </w:div>
        <w:div w:id="671571661">
          <w:marLeft w:val="640"/>
          <w:marRight w:val="0"/>
          <w:marTop w:val="0"/>
          <w:marBottom w:val="0"/>
          <w:divBdr>
            <w:top w:val="none" w:sz="0" w:space="0" w:color="auto"/>
            <w:left w:val="none" w:sz="0" w:space="0" w:color="auto"/>
            <w:bottom w:val="none" w:sz="0" w:space="0" w:color="auto"/>
            <w:right w:val="none" w:sz="0" w:space="0" w:color="auto"/>
          </w:divBdr>
        </w:div>
        <w:div w:id="693118207">
          <w:marLeft w:val="640"/>
          <w:marRight w:val="0"/>
          <w:marTop w:val="0"/>
          <w:marBottom w:val="0"/>
          <w:divBdr>
            <w:top w:val="none" w:sz="0" w:space="0" w:color="auto"/>
            <w:left w:val="none" w:sz="0" w:space="0" w:color="auto"/>
            <w:bottom w:val="none" w:sz="0" w:space="0" w:color="auto"/>
            <w:right w:val="none" w:sz="0" w:space="0" w:color="auto"/>
          </w:divBdr>
        </w:div>
        <w:div w:id="740179530">
          <w:marLeft w:val="640"/>
          <w:marRight w:val="0"/>
          <w:marTop w:val="0"/>
          <w:marBottom w:val="0"/>
          <w:divBdr>
            <w:top w:val="none" w:sz="0" w:space="0" w:color="auto"/>
            <w:left w:val="none" w:sz="0" w:space="0" w:color="auto"/>
            <w:bottom w:val="none" w:sz="0" w:space="0" w:color="auto"/>
            <w:right w:val="none" w:sz="0" w:space="0" w:color="auto"/>
          </w:divBdr>
        </w:div>
        <w:div w:id="792217238">
          <w:marLeft w:val="640"/>
          <w:marRight w:val="0"/>
          <w:marTop w:val="0"/>
          <w:marBottom w:val="0"/>
          <w:divBdr>
            <w:top w:val="none" w:sz="0" w:space="0" w:color="auto"/>
            <w:left w:val="none" w:sz="0" w:space="0" w:color="auto"/>
            <w:bottom w:val="none" w:sz="0" w:space="0" w:color="auto"/>
            <w:right w:val="none" w:sz="0" w:space="0" w:color="auto"/>
          </w:divBdr>
        </w:div>
        <w:div w:id="817572025">
          <w:marLeft w:val="640"/>
          <w:marRight w:val="0"/>
          <w:marTop w:val="0"/>
          <w:marBottom w:val="0"/>
          <w:divBdr>
            <w:top w:val="none" w:sz="0" w:space="0" w:color="auto"/>
            <w:left w:val="none" w:sz="0" w:space="0" w:color="auto"/>
            <w:bottom w:val="none" w:sz="0" w:space="0" w:color="auto"/>
            <w:right w:val="none" w:sz="0" w:space="0" w:color="auto"/>
          </w:divBdr>
        </w:div>
        <w:div w:id="833910051">
          <w:marLeft w:val="640"/>
          <w:marRight w:val="0"/>
          <w:marTop w:val="0"/>
          <w:marBottom w:val="0"/>
          <w:divBdr>
            <w:top w:val="none" w:sz="0" w:space="0" w:color="auto"/>
            <w:left w:val="none" w:sz="0" w:space="0" w:color="auto"/>
            <w:bottom w:val="none" w:sz="0" w:space="0" w:color="auto"/>
            <w:right w:val="none" w:sz="0" w:space="0" w:color="auto"/>
          </w:divBdr>
        </w:div>
        <w:div w:id="847256381">
          <w:marLeft w:val="640"/>
          <w:marRight w:val="0"/>
          <w:marTop w:val="0"/>
          <w:marBottom w:val="0"/>
          <w:divBdr>
            <w:top w:val="none" w:sz="0" w:space="0" w:color="auto"/>
            <w:left w:val="none" w:sz="0" w:space="0" w:color="auto"/>
            <w:bottom w:val="none" w:sz="0" w:space="0" w:color="auto"/>
            <w:right w:val="none" w:sz="0" w:space="0" w:color="auto"/>
          </w:divBdr>
        </w:div>
        <w:div w:id="862522708">
          <w:marLeft w:val="640"/>
          <w:marRight w:val="0"/>
          <w:marTop w:val="0"/>
          <w:marBottom w:val="0"/>
          <w:divBdr>
            <w:top w:val="none" w:sz="0" w:space="0" w:color="auto"/>
            <w:left w:val="none" w:sz="0" w:space="0" w:color="auto"/>
            <w:bottom w:val="none" w:sz="0" w:space="0" w:color="auto"/>
            <w:right w:val="none" w:sz="0" w:space="0" w:color="auto"/>
          </w:divBdr>
        </w:div>
        <w:div w:id="870265445">
          <w:marLeft w:val="640"/>
          <w:marRight w:val="0"/>
          <w:marTop w:val="0"/>
          <w:marBottom w:val="0"/>
          <w:divBdr>
            <w:top w:val="none" w:sz="0" w:space="0" w:color="auto"/>
            <w:left w:val="none" w:sz="0" w:space="0" w:color="auto"/>
            <w:bottom w:val="none" w:sz="0" w:space="0" w:color="auto"/>
            <w:right w:val="none" w:sz="0" w:space="0" w:color="auto"/>
          </w:divBdr>
        </w:div>
        <w:div w:id="874394239">
          <w:marLeft w:val="640"/>
          <w:marRight w:val="0"/>
          <w:marTop w:val="0"/>
          <w:marBottom w:val="0"/>
          <w:divBdr>
            <w:top w:val="none" w:sz="0" w:space="0" w:color="auto"/>
            <w:left w:val="none" w:sz="0" w:space="0" w:color="auto"/>
            <w:bottom w:val="none" w:sz="0" w:space="0" w:color="auto"/>
            <w:right w:val="none" w:sz="0" w:space="0" w:color="auto"/>
          </w:divBdr>
        </w:div>
        <w:div w:id="889074585">
          <w:marLeft w:val="640"/>
          <w:marRight w:val="0"/>
          <w:marTop w:val="0"/>
          <w:marBottom w:val="0"/>
          <w:divBdr>
            <w:top w:val="none" w:sz="0" w:space="0" w:color="auto"/>
            <w:left w:val="none" w:sz="0" w:space="0" w:color="auto"/>
            <w:bottom w:val="none" w:sz="0" w:space="0" w:color="auto"/>
            <w:right w:val="none" w:sz="0" w:space="0" w:color="auto"/>
          </w:divBdr>
        </w:div>
        <w:div w:id="1063600083">
          <w:marLeft w:val="640"/>
          <w:marRight w:val="0"/>
          <w:marTop w:val="0"/>
          <w:marBottom w:val="0"/>
          <w:divBdr>
            <w:top w:val="none" w:sz="0" w:space="0" w:color="auto"/>
            <w:left w:val="none" w:sz="0" w:space="0" w:color="auto"/>
            <w:bottom w:val="none" w:sz="0" w:space="0" w:color="auto"/>
            <w:right w:val="none" w:sz="0" w:space="0" w:color="auto"/>
          </w:divBdr>
        </w:div>
        <w:div w:id="1084956404">
          <w:marLeft w:val="640"/>
          <w:marRight w:val="0"/>
          <w:marTop w:val="0"/>
          <w:marBottom w:val="0"/>
          <w:divBdr>
            <w:top w:val="none" w:sz="0" w:space="0" w:color="auto"/>
            <w:left w:val="none" w:sz="0" w:space="0" w:color="auto"/>
            <w:bottom w:val="none" w:sz="0" w:space="0" w:color="auto"/>
            <w:right w:val="none" w:sz="0" w:space="0" w:color="auto"/>
          </w:divBdr>
        </w:div>
        <w:div w:id="1098914071">
          <w:marLeft w:val="640"/>
          <w:marRight w:val="0"/>
          <w:marTop w:val="0"/>
          <w:marBottom w:val="0"/>
          <w:divBdr>
            <w:top w:val="none" w:sz="0" w:space="0" w:color="auto"/>
            <w:left w:val="none" w:sz="0" w:space="0" w:color="auto"/>
            <w:bottom w:val="none" w:sz="0" w:space="0" w:color="auto"/>
            <w:right w:val="none" w:sz="0" w:space="0" w:color="auto"/>
          </w:divBdr>
        </w:div>
        <w:div w:id="1121219538">
          <w:marLeft w:val="640"/>
          <w:marRight w:val="0"/>
          <w:marTop w:val="0"/>
          <w:marBottom w:val="0"/>
          <w:divBdr>
            <w:top w:val="none" w:sz="0" w:space="0" w:color="auto"/>
            <w:left w:val="none" w:sz="0" w:space="0" w:color="auto"/>
            <w:bottom w:val="none" w:sz="0" w:space="0" w:color="auto"/>
            <w:right w:val="none" w:sz="0" w:space="0" w:color="auto"/>
          </w:divBdr>
        </w:div>
        <w:div w:id="1192842612">
          <w:marLeft w:val="640"/>
          <w:marRight w:val="0"/>
          <w:marTop w:val="0"/>
          <w:marBottom w:val="0"/>
          <w:divBdr>
            <w:top w:val="none" w:sz="0" w:space="0" w:color="auto"/>
            <w:left w:val="none" w:sz="0" w:space="0" w:color="auto"/>
            <w:bottom w:val="none" w:sz="0" w:space="0" w:color="auto"/>
            <w:right w:val="none" w:sz="0" w:space="0" w:color="auto"/>
          </w:divBdr>
        </w:div>
        <w:div w:id="1224877873">
          <w:marLeft w:val="640"/>
          <w:marRight w:val="0"/>
          <w:marTop w:val="0"/>
          <w:marBottom w:val="0"/>
          <w:divBdr>
            <w:top w:val="none" w:sz="0" w:space="0" w:color="auto"/>
            <w:left w:val="none" w:sz="0" w:space="0" w:color="auto"/>
            <w:bottom w:val="none" w:sz="0" w:space="0" w:color="auto"/>
            <w:right w:val="none" w:sz="0" w:space="0" w:color="auto"/>
          </w:divBdr>
        </w:div>
        <w:div w:id="1272082487">
          <w:marLeft w:val="640"/>
          <w:marRight w:val="0"/>
          <w:marTop w:val="0"/>
          <w:marBottom w:val="0"/>
          <w:divBdr>
            <w:top w:val="none" w:sz="0" w:space="0" w:color="auto"/>
            <w:left w:val="none" w:sz="0" w:space="0" w:color="auto"/>
            <w:bottom w:val="none" w:sz="0" w:space="0" w:color="auto"/>
            <w:right w:val="none" w:sz="0" w:space="0" w:color="auto"/>
          </w:divBdr>
        </w:div>
        <w:div w:id="1283222800">
          <w:marLeft w:val="640"/>
          <w:marRight w:val="0"/>
          <w:marTop w:val="0"/>
          <w:marBottom w:val="0"/>
          <w:divBdr>
            <w:top w:val="none" w:sz="0" w:space="0" w:color="auto"/>
            <w:left w:val="none" w:sz="0" w:space="0" w:color="auto"/>
            <w:bottom w:val="none" w:sz="0" w:space="0" w:color="auto"/>
            <w:right w:val="none" w:sz="0" w:space="0" w:color="auto"/>
          </w:divBdr>
        </w:div>
        <w:div w:id="1307587572">
          <w:marLeft w:val="640"/>
          <w:marRight w:val="0"/>
          <w:marTop w:val="0"/>
          <w:marBottom w:val="0"/>
          <w:divBdr>
            <w:top w:val="none" w:sz="0" w:space="0" w:color="auto"/>
            <w:left w:val="none" w:sz="0" w:space="0" w:color="auto"/>
            <w:bottom w:val="none" w:sz="0" w:space="0" w:color="auto"/>
            <w:right w:val="none" w:sz="0" w:space="0" w:color="auto"/>
          </w:divBdr>
        </w:div>
        <w:div w:id="1311136759">
          <w:marLeft w:val="640"/>
          <w:marRight w:val="0"/>
          <w:marTop w:val="0"/>
          <w:marBottom w:val="0"/>
          <w:divBdr>
            <w:top w:val="none" w:sz="0" w:space="0" w:color="auto"/>
            <w:left w:val="none" w:sz="0" w:space="0" w:color="auto"/>
            <w:bottom w:val="none" w:sz="0" w:space="0" w:color="auto"/>
            <w:right w:val="none" w:sz="0" w:space="0" w:color="auto"/>
          </w:divBdr>
        </w:div>
        <w:div w:id="1341275490">
          <w:marLeft w:val="640"/>
          <w:marRight w:val="0"/>
          <w:marTop w:val="0"/>
          <w:marBottom w:val="0"/>
          <w:divBdr>
            <w:top w:val="none" w:sz="0" w:space="0" w:color="auto"/>
            <w:left w:val="none" w:sz="0" w:space="0" w:color="auto"/>
            <w:bottom w:val="none" w:sz="0" w:space="0" w:color="auto"/>
            <w:right w:val="none" w:sz="0" w:space="0" w:color="auto"/>
          </w:divBdr>
        </w:div>
        <w:div w:id="1393887505">
          <w:marLeft w:val="640"/>
          <w:marRight w:val="0"/>
          <w:marTop w:val="0"/>
          <w:marBottom w:val="0"/>
          <w:divBdr>
            <w:top w:val="none" w:sz="0" w:space="0" w:color="auto"/>
            <w:left w:val="none" w:sz="0" w:space="0" w:color="auto"/>
            <w:bottom w:val="none" w:sz="0" w:space="0" w:color="auto"/>
            <w:right w:val="none" w:sz="0" w:space="0" w:color="auto"/>
          </w:divBdr>
        </w:div>
        <w:div w:id="1425566719">
          <w:marLeft w:val="640"/>
          <w:marRight w:val="0"/>
          <w:marTop w:val="0"/>
          <w:marBottom w:val="0"/>
          <w:divBdr>
            <w:top w:val="none" w:sz="0" w:space="0" w:color="auto"/>
            <w:left w:val="none" w:sz="0" w:space="0" w:color="auto"/>
            <w:bottom w:val="none" w:sz="0" w:space="0" w:color="auto"/>
            <w:right w:val="none" w:sz="0" w:space="0" w:color="auto"/>
          </w:divBdr>
        </w:div>
        <w:div w:id="1508788841">
          <w:marLeft w:val="640"/>
          <w:marRight w:val="0"/>
          <w:marTop w:val="0"/>
          <w:marBottom w:val="0"/>
          <w:divBdr>
            <w:top w:val="none" w:sz="0" w:space="0" w:color="auto"/>
            <w:left w:val="none" w:sz="0" w:space="0" w:color="auto"/>
            <w:bottom w:val="none" w:sz="0" w:space="0" w:color="auto"/>
            <w:right w:val="none" w:sz="0" w:space="0" w:color="auto"/>
          </w:divBdr>
        </w:div>
        <w:div w:id="1517385858">
          <w:marLeft w:val="640"/>
          <w:marRight w:val="0"/>
          <w:marTop w:val="0"/>
          <w:marBottom w:val="0"/>
          <w:divBdr>
            <w:top w:val="none" w:sz="0" w:space="0" w:color="auto"/>
            <w:left w:val="none" w:sz="0" w:space="0" w:color="auto"/>
            <w:bottom w:val="none" w:sz="0" w:space="0" w:color="auto"/>
            <w:right w:val="none" w:sz="0" w:space="0" w:color="auto"/>
          </w:divBdr>
        </w:div>
        <w:div w:id="1601642443">
          <w:marLeft w:val="640"/>
          <w:marRight w:val="0"/>
          <w:marTop w:val="0"/>
          <w:marBottom w:val="0"/>
          <w:divBdr>
            <w:top w:val="none" w:sz="0" w:space="0" w:color="auto"/>
            <w:left w:val="none" w:sz="0" w:space="0" w:color="auto"/>
            <w:bottom w:val="none" w:sz="0" w:space="0" w:color="auto"/>
            <w:right w:val="none" w:sz="0" w:space="0" w:color="auto"/>
          </w:divBdr>
        </w:div>
        <w:div w:id="1611014821">
          <w:marLeft w:val="640"/>
          <w:marRight w:val="0"/>
          <w:marTop w:val="0"/>
          <w:marBottom w:val="0"/>
          <w:divBdr>
            <w:top w:val="none" w:sz="0" w:space="0" w:color="auto"/>
            <w:left w:val="none" w:sz="0" w:space="0" w:color="auto"/>
            <w:bottom w:val="none" w:sz="0" w:space="0" w:color="auto"/>
            <w:right w:val="none" w:sz="0" w:space="0" w:color="auto"/>
          </w:divBdr>
        </w:div>
        <w:div w:id="1624966116">
          <w:marLeft w:val="640"/>
          <w:marRight w:val="0"/>
          <w:marTop w:val="0"/>
          <w:marBottom w:val="0"/>
          <w:divBdr>
            <w:top w:val="none" w:sz="0" w:space="0" w:color="auto"/>
            <w:left w:val="none" w:sz="0" w:space="0" w:color="auto"/>
            <w:bottom w:val="none" w:sz="0" w:space="0" w:color="auto"/>
            <w:right w:val="none" w:sz="0" w:space="0" w:color="auto"/>
          </w:divBdr>
        </w:div>
        <w:div w:id="1683123937">
          <w:marLeft w:val="640"/>
          <w:marRight w:val="0"/>
          <w:marTop w:val="0"/>
          <w:marBottom w:val="0"/>
          <w:divBdr>
            <w:top w:val="none" w:sz="0" w:space="0" w:color="auto"/>
            <w:left w:val="none" w:sz="0" w:space="0" w:color="auto"/>
            <w:bottom w:val="none" w:sz="0" w:space="0" w:color="auto"/>
            <w:right w:val="none" w:sz="0" w:space="0" w:color="auto"/>
          </w:divBdr>
        </w:div>
        <w:div w:id="1697466012">
          <w:marLeft w:val="640"/>
          <w:marRight w:val="0"/>
          <w:marTop w:val="0"/>
          <w:marBottom w:val="0"/>
          <w:divBdr>
            <w:top w:val="none" w:sz="0" w:space="0" w:color="auto"/>
            <w:left w:val="none" w:sz="0" w:space="0" w:color="auto"/>
            <w:bottom w:val="none" w:sz="0" w:space="0" w:color="auto"/>
            <w:right w:val="none" w:sz="0" w:space="0" w:color="auto"/>
          </w:divBdr>
        </w:div>
        <w:div w:id="1711034017">
          <w:marLeft w:val="640"/>
          <w:marRight w:val="0"/>
          <w:marTop w:val="0"/>
          <w:marBottom w:val="0"/>
          <w:divBdr>
            <w:top w:val="none" w:sz="0" w:space="0" w:color="auto"/>
            <w:left w:val="none" w:sz="0" w:space="0" w:color="auto"/>
            <w:bottom w:val="none" w:sz="0" w:space="0" w:color="auto"/>
            <w:right w:val="none" w:sz="0" w:space="0" w:color="auto"/>
          </w:divBdr>
        </w:div>
        <w:div w:id="1741318974">
          <w:marLeft w:val="640"/>
          <w:marRight w:val="0"/>
          <w:marTop w:val="0"/>
          <w:marBottom w:val="0"/>
          <w:divBdr>
            <w:top w:val="none" w:sz="0" w:space="0" w:color="auto"/>
            <w:left w:val="none" w:sz="0" w:space="0" w:color="auto"/>
            <w:bottom w:val="none" w:sz="0" w:space="0" w:color="auto"/>
            <w:right w:val="none" w:sz="0" w:space="0" w:color="auto"/>
          </w:divBdr>
        </w:div>
        <w:div w:id="1746141620">
          <w:marLeft w:val="640"/>
          <w:marRight w:val="0"/>
          <w:marTop w:val="0"/>
          <w:marBottom w:val="0"/>
          <w:divBdr>
            <w:top w:val="none" w:sz="0" w:space="0" w:color="auto"/>
            <w:left w:val="none" w:sz="0" w:space="0" w:color="auto"/>
            <w:bottom w:val="none" w:sz="0" w:space="0" w:color="auto"/>
            <w:right w:val="none" w:sz="0" w:space="0" w:color="auto"/>
          </w:divBdr>
        </w:div>
        <w:div w:id="1787658004">
          <w:marLeft w:val="640"/>
          <w:marRight w:val="0"/>
          <w:marTop w:val="0"/>
          <w:marBottom w:val="0"/>
          <w:divBdr>
            <w:top w:val="none" w:sz="0" w:space="0" w:color="auto"/>
            <w:left w:val="none" w:sz="0" w:space="0" w:color="auto"/>
            <w:bottom w:val="none" w:sz="0" w:space="0" w:color="auto"/>
            <w:right w:val="none" w:sz="0" w:space="0" w:color="auto"/>
          </w:divBdr>
        </w:div>
        <w:div w:id="1825001938">
          <w:marLeft w:val="640"/>
          <w:marRight w:val="0"/>
          <w:marTop w:val="0"/>
          <w:marBottom w:val="0"/>
          <w:divBdr>
            <w:top w:val="none" w:sz="0" w:space="0" w:color="auto"/>
            <w:left w:val="none" w:sz="0" w:space="0" w:color="auto"/>
            <w:bottom w:val="none" w:sz="0" w:space="0" w:color="auto"/>
            <w:right w:val="none" w:sz="0" w:space="0" w:color="auto"/>
          </w:divBdr>
        </w:div>
        <w:div w:id="1846161977">
          <w:marLeft w:val="640"/>
          <w:marRight w:val="0"/>
          <w:marTop w:val="0"/>
          <w:marBottom w:val="0"/>
          <w:divBdr>
            <w:top w:val="none" w:sz="0" w:space="0" w:color="auto"/>
            <w:left w:val="none" w:sz="0" w:space="0" w:color="auto"/>
            <w:bottom w:val="none" w:sz="0" w:space="0" w:color="auto"/>
            <w:right w:val="none" w:sz="0" w:space="0" w:color="auto"/>
          </w:divBdr>
        </w:div>
        <w:div w:id="1902590492">
          <w:marLeft w:val="640"/>
          <w:marRight w:val="0"/>
          <w:marTop w:val="0"/>
          <w:marBottom w:val="0"/>
          <w:divBdr>
            <w:top w:val="none" w:sz="0" w:space="0" w:color="auto"/>
            <w:left w:val="none" w:sz="0" w:space="0" w:color="auto"/>
            <w:bottom w:val="none" w:sz="0" w:space="0" w:color="auto"/>
            <w:right w:val="none" w:sz="0" w:space="0" w:color="auto"/>
          </w:divBdr>
        </w:div>
        <w:div w:id="1963997761">
          <w:marLeft w:val="640"/>
          <w:marRight w:val="0"/>
          <w:marTop w:val="0"/>
          <w:marBottom w:val="0"/>
          <w:divBdr>
            <w:top w:val="none" w:sz="0" w:space="0" w:color="auto"/>
            <w:left w:val="none" w:sz="0" w:space="0" w:color="auto"/>
            <w:bottom w:val="none" w:sz="0" w:space="0" w:color="auto"/>
            <w:right w:val="none" w:sz="0" w:space="0" w:color="auto"/>
          </w:divBdr>
        </w:div>
        <w:div w:id="2041472600">
          <w:marLeft w:val="640"/>
          <w:marRight w:val="0"/>
          <w:marTop w:val="0"/>
          <w:marBottom w:val="0"/>
          <w:divBdr>
            <w:top w:val="none" w:sz="0" w:space="0" w:color="auto"/>
            <w:left w:val="none" w:sz="0" w:space="0" w:color="auto"/>
            <w:bottom w:val="none" w:sz="0" w:space="0" w:color="auto"/>
            <w:right w:val="none" w:sz="0" w:space="0" w:color="auto"/>
          </w:divBdr>
        </w:div>
        <w:div w:id="2073380113">
          <w:marLeft w:val="640"/>
          <w:marRight w:val="0"/>
          <w:marTop w:val="0"/>
          <w:marBottom w:val="0"/>
          <w:divBdr>
            <w:top w:val="none" w:sz="0" w:space="0" w:color="auto"/>
            <w:left w:val="none" w:sz="0" w:space="0" w:color="auto"/>
            <w:bottom w:val="none" w:sz="0" w:space="0" w:color="auto"/>
            <w:right w:val="none" w:sz="0" w:space="0" w:color="auto"/>
          </w:divBdr>
        </w:div>
        <w:div w:id="2102144028">
          <w:marLeft w:val="640"/>
          <w:marRight w:val="0"/>
          <w:marTop w:val="0"/>
          <w:marBottom w:val="0"/>
          <w:divBdr>
            <w:top w:val="none" w:sz="0" w:space="0" w:color="auto"/>
            <w:left w:val="none" w:sz="0" w:space="0" w:color="auto"/>
            <w:bottom w:val="none" w:sz="0" w:space="0" w:color="auto"/>
            <w:right w:val="none" w:sz="0" w:space="0" w:color="auto"/>
          </w:divBdr>
        </w:div>
        <w:div w:id="2128770943">
          <w:marLeft w:val="640"/>
          <w:marRight w:val="0"/>
          <w:marTop w:val="0"/>
          <w:marBottom w:val="0"/>
          <w:divBdr>
            <w:top w:val="none" w:sz="0" w:space="0" w:color="auto"/>
            <w:left w:val="none" w:sz="0" w:space="0" w:color="auto"/>
            <w:bottom w:val="none" w:sz="0" w:space="0" w:color="auto"/>
            <w:right w:val="none" w:sz="0" w:space="0" w:color="auto"/>
          </w:divBdr>
        </w:div>
      </w:divsChild>
    </w:div>
    <w:div w:id="1362703572">
      <w:bodyDiv w:val="1"/>
      <w:marLeft w:val="0"/>
      <w:marRight w:val="0"/>
      <w:marTop w:val="0"/>
      <w:marBottom w:val="0"/>
      <w:divBdr>
        <w:top w:val="none" w:sz="0" w:space="0" w:color="auto"/>
        <w:left w:val="none" w:sz="0" w:space="0" w:color="auto"/>
        <w:bottom w:val="none" w:sz="0" w:space="0" w:color="auto"/>
        <w:right w:val="none" w:sz="0" w:space="0" w:color="auto"/>
      </w:divBdr>
      <w:divsChild>
        <w:div w:id="74055746">
          <w:marLeft w:val="640"/>
          <w:marRight w:val="0"/>
          <w:marTop w:val="0"/>
          <w:marBottom w:val="0"/>
          <w:divBdr>
            <w:top w:val="none" w:sz="0" w:space="0" w:color="auto"/>
            <w:left w:val="none" w:sz="0" w:space="0" w:color="auto"/>
            <w:bottom w:val="none" w:sz="0" w:space="0" w:color="auto"/>
            <w:right w:val="none" w:sz="0" w:space="0" w:color="auto"/>
          </w:divBdr>
        </w:div>
        <w:div w:id="122777871">
          <w:marLeft w:val="640"/>
          <w:marRight w:val="0"/>
          <w:marTop w:val="0"/>
          <w:marBottom w:val="0"/>
          <w:divBdr>
            <w:top w:val="none" w:sz="0" w:space="0" w:color="auto"/>
            <w:left w:val="none" w:sz="0" w:space="0" w:color="auto"/>
            <w:bottom w:val="none" w:sz="0" w:space="0" w:color="auto"/>
            <w:right w:val="none" w:sz="0" w:space="0" w:color="auto"/>
          </w:divBdr>
        </w:div>
        <w:div w:id="165216452">
          <w:marLeft w:val="640"/>
          <w:marRight w:val="0"/>
          <w:marTop w:val="0"/>
          <w:marBottom w:val="0"/>
          <w:divBdr>
            <w:top w:val="none" w:sz="0" w:space="0" w:color="auto"/>
            <w:left w:val="none" w:sz="0" w:space="0" w:color="auto"/>
            <w:bottom w:val="none" w:sz="0" w:space="0" w:color="auto"/>
            <w:right w:val="none" w:sz="0" w:space="0" w:color="auto"/>
          </w:divBdr>
        </w:div>
        <w:div w:id="176238618">
          <w:marLeft w:val="640"/>
          <w:marRight w:val="0"/>
          <w:marTop w:val="0"/>
          <w:marBottom w:val="0"/>
          <w:divBdr>
            <w:top w:val="none" w:sz="0" w:space="0" w:color="auto"/>
            <w:left w:val="none" w:sz="0" w:space="0" w:color="auto"/>
            <w:bottom w:val="none" w:sz="0" w:space="0" w:color="auto"/>
            <w:right w:val="none" w:sz="0" w:space="0" w:color="auto"/>
          </w:divBdr>
        </w:div>
        <w:div w:id="208496547">
          <w:marLeft w:val="640"/>
          <w:marRight w:val="0"/>
          <w:marTop w:val="0"/>
          <w:marBottom w:val="0"/>
          <w:divBdr>
            <w:top w:val="none" w:sz="0" w:space="0" w:color="auto"/>
            <w:left w:val="none" w:sz="0" w:space="0" w:color="auto"/>
            <w:bottom w:val="none" w:sz="0" w:space="0" w:color="auto"/>
            <w:right w:val="none" w:sz="0" w:space="0" w:color="auto"/>
          </w:divBdr>
        </w:div>
        <w:div w:id="215358757">
          <w:marLeft w:val="640"/>
          <w:marRight w:val="0"/>
          <w:marTop w:val="0"/>
          <w:marBottom w:val="0"/>
          <w:divBdr>
            <w:top w:val="none" w:sz="0" w:space="0" w:color="auto"/>
            <w:left w:val="none" w:sz="0" w:space="0" w:color="auto"/>
            <w:bottom w:val="none" w:sz="0" w:space="0" w:color="auto"/>
            <w:right w:val="none" w:sz="0" w:space="0" w:color="auto"/>
          </w:divBdr>
        </w:div>
        <w:div w:id="224224647">
          <w:marLeft w:val="640"/>
          <w:marRight w:val="0"/>
          <w:marTop w:val="0"/>
          <w:marBottom w:val="0"/>
          <w:divBdr>
            <w:top w:val="none" w:sz="0" w:space="0" w:color="auto"/>
            <w:left w:val="none" w:sz="0" w:space="0" w:color="auto"/>
            <w:bottom w:val="none" w:sz="0" w:space="0" w:color="auto"/>
            <w:right w:val="none" w:sz="0" w:space="0" w:color="auto"/>
          </w:divBdr>
        </w:div>
        <w:div w:id="232858034">
          <w:marLeft w:val="640"/>
          <w:marRight w:val="0"/>
          <w:marTop w:val="0"/>
          <w:marBottom w:val="0"/>
          <w:divBdr>
            <w:top w:val="none" w:sz="0" w:space="0" w:color="auto"/>
            <w:left w:val="none" w:sz="0" w:space="0" w:color="auto"/>
            <w:bottom w:val="none" w:sz="0" w:space="0" w:color="auto"/>
            <w:right w:val="none" w:sz="0" w:space="0" w:color="auto"/>
          </w:divBdr>
        </w:div>
        <w:div w:id="278531447">
          <w:marLeft w:val="640"/>
          <w:marRight w:val="0"/>
          <w:marTop w:val="0"/>
          <w:marBottom w:val="0"/>
          <w:divBdr>
            <w:top w:val="none" w:sz="0" w:space="0" w:color="auto"/>
            <w:left w:val="none" w:sz="0" w:space="0" w:color="auto"/>
            <w:bottom w:val="none" w:sz="0" w:space="0" w:color="auto"/>
            <w:right w:val="none" w:sz="0" w:space="0" w:color="auto"/>
          </w:divBdr>
        </w:div>
        <w:div w:id="415706671">
          <w:marLeft w:val="640"/>
          <w:marRight w:val="0"/>
          <w:marTop w:val="0"/>
          <w:marBottom w:val="0"/>
          <w:divBdr>
            <w:top w:val="none" w:sz="0" w:space="0" w:color="auto"/>
            <w:left w:val="none" w:sz="0" w:space="0" w:color="auto"/>
            <w:bottom w:val="none" w:sz="0" w:space="0" w:color="auto"/>
            <w:right w:val="none" w:sz="0" w:space="0" w:color="auto"/>
          </w:divBdr>
        </w:div>
        <w:div w:id="417020963">
          <w:marLeft w:val="640"/>
          <w:marRight w:val="0"/>
          <w:marTop w:val="0"/>
          <w:marBottom w:val="0"/>
          <w:divBdr>
            <w:top w:val="none" w:sz="0" w:space="0" w:color="auto"/>
            <w:left w:val="none" w:sz="0" w:space="0" w:color="auto"/>
            <w:bottom w:val="none" w:sz="0" w:space="0" w:color="auto"/>
            <w:right w:val="none" w:sz="0" w:space="0" w:color="auto"/>
          </w:divBdr>
        </w:div>
        <w:div w:id="440224634">
          <w:marLeft w:val="640"/>
          <w:marRight w:val="0"/>
          <w:marTop w:val="0"/>
          <w:marBottom w:val="0"/>
          <w:divBdr>
            <w:top w:val="none" w:sz="0" w:space="0" w:color="auto"/>
            <w:left w:val="none" w:sz="0" w:space="0" w:color="auto"/>
            <w:bottom w:val="none" w:sz="0" w:space="0" w:color="auto"/>
            <w:right w:val="none" w:sz="0" w:space="0" w:color="auto"/>
          </w:divBdr>
        </w:div>
        <w:div w:id="507797518">
          <w:marLeft w:val="640"/>
          <w:marRight w:val="0"/>
          <w:marTop w:val="0"/>
          <w:marBottom w:val="0"/>
          <w:divBdr>
            <w:top w:val="none" w:sz="0" w:space="0" w:color="auto"/>
            <w:left w:val="none" w:sz="0" w:space="0" w:color="auto"/>
            <w:bottom w:val="none" w:sz="0" w:space="0" w:color="auto"/>
            <w:right w:val="none" w:sz="0" w:space="0" w:color="auto"/>
          </w:divBdr>
        </w:div>
        <w:div w:id="508176836">
          <w:marLeft w:val="640"/>
          <w:marRight w:val="0"/>
          <w:marTop w:val="0"/>
          <w:marBottom w:val="0"/>
          <w:divBdr>
            <w:top w:val="none" w:sz="0" w:space="0" w:color="auto"/>
            <w:left w:val="none" w:sz="0" w:space="0" w:color="auto"/>
            <w:bottom w:val="none" w:sz="0" w:space="0" w:color="auto"/>
            <w:right w:val="none" w:sz="0" w:space="0" w:color="auto"/>
          </w:divBdr>
        </w:div>
        <w:div w:id="542250415">
          <w:marLeft w:val="640"/>
          <w:marRight w:val="0"/>
          <w:marTop w:val="0"/>
          <w:marBottom w:val="0"/>
          <w:divBdr>
            <w:top w:val="none" w:sz="0" w:space="0" w:color="auto"/>
            <w:left w:val="none" w:sz="0" w:space="0" w:color="auto"/>
            <w:bottom w:val="none" w:sz="0" w:space="0" w:color="auto"/>
            <w:right w:val="none" w:sz="0" w:space="0" w:color="auto"/>
          </w:divBdr>
        </w:div>
        <w:div w:id="564100502">
          <w:marLeft w:val="640"/>
          <w:marRight w:val="0"/>
          <w:marTop w:val="0"/>
          <w:marBottom w:val="0"/>
          <w:divBdr>
            <w:top w:val="none" w:sz="0" w:space="0" w:color="auto"/>
            <w:left w:val="none" w:sz="0" w:space="0" w:color="auto"/>
            <w:bottom w:val="none" w:sz="0" w:space="0" w:color="auto"/>
            <w:right w:val="none" w:sz="0" w:space="0" w:color="auto"/>
          </w:divBdr>
        </w:div>
        <w:div w:id="585766786">
          <w:marLeft w:val="640"/>
          <w:marRight w:val="0"/>
          <w:marTop w:val="0"/>
          <w:marBottom w:val="0"/>
          <w:divBdr>
            <w:top w:val="none" w:sz="0" w:space="0" w:color="auto"/>
            <w:left w:val="none" w:sz="0" w:space="0" w:color="auto"/>
            <w:bottom w:val="none" w:sz="0" w:space="0" w:color="auto"/>
            <w:right w:val="none" w:sz="0" w:space="0" w:color="auto"/>
          </w:divBdr>
        </w:div>
        <w:div w:id="628246544">
          <w:marLeft w:val="640"/>
          <w:marRight w:val="0"/>
          <w:marTop w:val="0"/>
          <w:marBottom w:val="0"/>
          <w:divBdr>
            <w:top w:val="none" w:sz="0" w:space="0" w:color="auto"/>
            <w:left w:val="none" w:sz="0" w:space="0" w:color="auto"/>
            <w:bottom w:val="none" w:sz="0" w:space="0" w:color="auto"/>
            <w:right w:val="none" w:sz="0" w:space="0" w:color="auto"/>
          </w:divBdr>
        </w:div>
        <w:div w:id="646710346">
          <w:marLeft w:val="640"/>
          <w:marRight w:val="0"/>
          <w:marTop w:val="0"/>
          <w:marBottom w:val="0"/>
          <w:divBdr>
            <w:top w:val="none" w:sz="0" w:space="0" w:color="auto"/>
            <w:left w:val="none" w:sz="0" w:space="0" w:color="auto"/>
            <w:bottom w:val="none" w:sz="0" w:space="0" w:color="auto"/>
            <w:right w:val="none" w:sz="0" w:space="0" w:color="auto"/>
          </w:divBdr>
        </w:div>
        <w:div w:id="710110336">
          <w:marLeft w:val="640"/>
          <w:marRight w:val="0"/>
          <w:marTop w:val="0"/>
          <w:marBottom w:val="0"/>
          <w:divBdr>
            <w:top w:val="none" w:sz="0" w:space="0" w:color="auto"/>
            <w:left w:val="none" w:sz="0" w:space="0" w:color="auto"/>
            <w:bottom w:val="none" w:sz="0" w:space="0" w:color="auto"/>
            <w:right w:val="none" w:sz="0" w:space="0" w:color="auto"/>
          </w:divBdr>
        </w:div>
        <w:div w:id="822622976">
          <w:marLeft w:val="640"/>
          <w:marRight w:val="0"/>
          <w:marTop w:val="0"/>
          <w:marBottom w:val="0"/>
          <w:divBdr>
            <w:top w:val="none" w:sz="0" w:space="0" w:color="auto"/>
            <w:left w:val="none" w:sz="0" w:space="0" w:color="auto"/>
            <w:bottom w:val="none" w:sz="0" w:space="0" w:color="auto"/>
            <w:right w:val="none" w:sz="0" w:space="0" w:color="auto"/>
          </w:divBdr>
        </w:div>
        <w:div w:id="856500548">
          <w:marLeft w:val="640"/>
          <w:marRight w:val="0"/>
          <w:marTop w:val="0"/>
          <w:marBottom w:val="0"/>
          <w:divBdr>
            <w:top w:val="none" w:sz="0" w:space="0" w:color="auto"/>
            <w:left w:val="none" w:sz="0" w:space="0" w:color="auto"/>
            <w:bottom w:val="none" w:sz="0" w:space="0" w:color="auto"/>
            <w:right w:val="none" w:sz="0" w:space="0" w:color="auto"/>
          </w:divBdr>
        </w:div>
        <w:div w:id="926573925">
          <w:marLeft w:val="640"/>
          <w:marRight w:val="0"/>
          <w:marTop w:val="0"/>
          <w:marBottom w:val="0"/>
          <w:divBdr>
            <w:top w:val="none" w:sz="0" w:space="0" w:color="auto"/>
            <w:left w:val="none" w:sz="0" w:space="0" w:color="auto"/>
            <w:bottom w:val="none" w:sz="0" w:space="0" w:color="auto"/>
            <w:right w:val="none" w:sz="0" w:space="0" w:color="auto"/>
          </w:divBdr>
        </w:div>
        <w:div w:id="1024986044">
          <w:marLeft w:val="640"/>
          <w:marRight w:val="0"/>
          <w:marTop w:val="0"/>
          <w:marBottom w:val="0"/>
          <w:divBdr>
            <w:top w:val="none" w:sz="0" w:space="0" w:color="auto"/>
            <w:left w:val="none" w:sz="0" w:space="0" w:color="auto"/>
            <w:bottom w:val="none" w:sz="0" w:space="0" w:color="auto"/>
            <w:right w:val="none" w:sz="0" w:space="0" w:color="auto"/>
          </w:divBdr>
        </w:div>
        <w:div w:id="1064063283">
          <w:marLeft w:val="640"/>
          <w:marRight w:val="0"/>
          <w:marTop w:val="0"/>
          <w:marBottom w:val="0"/>
          <w:divBdr>
            <w:top w:val="none" w:sz="0" w:space="0" w:color="auto"/>
            <w:left w:val="none" w:sz="0" w:space="0" w:color="auto"/>
            <w:bottom w:val="none" w:sz="0" w:space="0" w:color="auto"/>
            <w:right w:val="none" w:sz="0" w:space="0" w:color="auto"/>
          </w:divBdr>
        </w:div>
        <w:div w:id="1087191675">
          <w:marLeft w:val="640"/>
          <w:marRight w:val="0"/>
          <w:marTop w:val="0"/>
          <w:marBottom w:val="0"/>
          <w:divBdr>
            <w:top w:val="none" w:sz="0" w:space="0" w:color="auto"/>
            <w:left w:val="none" w:sz="0" w:space="0" w:color="auto"/>
            <w:bottom w:val="none" w:sz="0" w:space="0" w:color="auto"/>
            <w:right w:val="none" w:sz="0" w:space="0" w:color="auto"/>
          </w:divBdr>
        </w:div>
        <w:div w:id="1158770525">
          <w:marLeft w:val="640"/>
          <w:marRight w:val="0"/>
          <w:marTop w:val="0"/>
          <w:marBottom w:val="0"/>
          <w:divBdr>
            <w:top w:val="none" w:sz="0" w:space="0" w:color="auto"/>
            <w:left w:val="none" w:sz="0" w:space="0" w:color="auto"/>
            <w:bottom w:val="none" w:sz="0" w:space="0" w:color="auto"/>
            <w:right w:val="none" w:sz="0" w:space="0" w:color="auto"/>
          </w:divBdr>
        </w:div>
        <w:div w:id="1206331715">
          <w:marLeft w:val="640"/>
          <w:marRight w:val="0"/>
          <w:marTop w:val="0"/>
          <w:marBottom w:val="0"/>
          <w:divBdr>
            <w:top w:val="none" w:sz="0" w:space="0" w:color="auto"/>
            <w:left w:val="none" w:sz="0" w:space="0" w:color="auto"/>
            <w:bottom w:val="none" w:sz="0" w:space="0" w:color="auto"/>
            <w:right w:val="none" w:sz="0" w:space="0" w:color="auto"/>
          </w:divBdr>
        </w:div>
        <w:div w:id="1230463210">
          <w:marLeft w:val="640"/>
          <w:marRight w:val="0"/>
          <w:marTop w:val="0"/>
          <w:marBottom w:val="0"/>
          <w:divBdr>
            <w:top w:val="none" w:sz="0" w:space="0" w:color="auto"/>
            <w:left w:val="none" w:sz="0" w:space="0" w:color="auto"/>
            <w:bottom w:val="none" w:sz="0" w:space="0" w:color="auto"/>
            <w:right w:val="none" w:sz="0" w:space="0" w:color="auto"/>
          </w:divBdr>
        </w:div>
        <w:div w:id="1252468965">
          <w:marLeft w:val="640"/>
          <w:marRight w:val="0"/>
          <w:marTop w:val="0"/>
          <w:marBottom w:val="0"/>
          <w:divBdr>
            <w:top w:val="none" w:sz="0" w:space="0" w:color="auto"/>
            <w:left w:val="none" w:sz="0" w:space="0" w:color="auto"/>
            <w:bottom w:val="none" w:sz="0" w:space="0" w:color="auto"/>
            <w:right w:val="none" w:sz="0" w:space="0" w:color="auto"/>
          </w:divBdr>
        </w:div>
        <w:div w:id="1259484892">
          <w:marLeft w:val="640"/>
          <w:marRight w:val="0"/>
          <w:marTop w:val="0"/>
          <w:marBottom w:val="0"/>
          <w:divBdr>
            <w:top w:val="none" w:sz="0" w:space="0" w:color="auto"/>
            <w:left w:val="none" w:sz="0" w:space="0" w:color="auto"/>
            <w:bottom w:val="none" w:sz="0" w:space="0" w:color="auto"/>
            <w:right w:val="none" w:sz="0" w:space="0" w:color="auto"/>
          </w:divBdr>
        </w:div>
        <w:div w:id="1277904036">
          <w:marLeft w:val="640"/>
          <w:marRight w:val="0"/>
          <w:marTop w:val="0"/>
          <w:marBottom w:val="0"/>
          <w:divBdr>
            <w:top w:val="none" w:sz="0" w:space="0" w:color="auto"/>
            <w:left w:val="none" w:sz="0" w:space="0" w:color="auto"/>
            <w:bottom w:val="none" w:sz="0" w:space="0" w:color="auto"/>
            <w:right w:val="none" w:sz="0" w:space="0" w:color="auto"/>
          </w:divBdr>
        </w:div>
        <w:div w:id="1503621681">
          <w:marLeft w:val="640"/>
          <w:marRight w:val="0"/>
          <w:marTop w:val="0"/>
          <w:marBottom w:val="0"/>
          <w:divBdr>
            <w:top w:val="none" w:sz="0" w:space="0" w:color="auto"/>
            <w:left w:val="none" w:sz="0" w:space="0" w:color="auto"/>
            <w:bottom w:val="none" w:sz="0" w:space="0" w:color="auto"/>
            <w:right w:val="none" w:sz="0" w:space="0" w:color="auto"/>
          </w:divBdr>
        </w:div>
        <w:div w:id="1520047270">
          <w:marLeft w:val="640"/>
          <w:marRight w:val="0"/>
          <w:marTop w:val="0"/>
          <w:marBottom w:val="0"/>
          <w:divBdr>
            <w:top w:val="none" w:sz="0" w:space="0" w:color="auto"/>
            <w:left w:val="none" w:sz="0" w:space="0" w:color="auto"/>
            <w:bottom w:val="none" w:sz="0" w:space="0" w:color="auto"/>
            <w:right w:val="none" w:sz="0" w:space="0" w:color="auto"/>
          </w:divBdr>
        </w:div>
        <w:div w:id="1545799433">
          <w:marLeft w:val="640"/>
          <w:marRight w:val="0"/>
          <w:marTop w:val="0"/>
          <w:marBottom w:val="0"/>
          <w:divBdr>
            <w:top w:val="none" w:sz="0" w:space="0" w:color="auto"/>
            <w:left w:val="none" w:sz="0" w:space="0" w:color="auto"/>
            <w:bottom w:val="none" w:sz="0" w:space="0" w:color="auto"/>
            <w:right w:val="none" w:sz="0" w:space="0" w:color="auto"/>
          </w:divBdr>
        </w:div>
        <w:div w:id="1596860283">
          <w:marLeft w:val="640"/>
          <w:marRight w:val="0"/>
          <w:marTop w:val="0"/>
          <w:marBottom w:val="0"/>
          <w:divBdr>
            <w:top w:val="none" w:sz="0" w:space="0" w:color="auto"/>
            <w:left w:val="none" w:sz="0" w:space="0" w:color="auto"/>
            <w:bottom w:val="none" w:sz="0" w:space="0" w:color="auto"/>
            <w:right w:val="none" w:sz="0" w:space="0" w:color="auto"/>
          </w:divBdr>
        </w:div>
        <w:div w:id="1623614808">
          <w:marLeft w:val="640"/>
          <w:marRight w:val="0"/>
          <w:marTop w:val="0"/>
          <w:marBottom w:val="0"/>
          <w:divBdr>
            <w:top w:val="none" w:sz="0" w:space="0" w:color="auto"/>
            <w:left w:val="none" w:sz="0" w:space="0" w:color="auto"/>
            <w:bottom w:val="none" w:sz="0" w:space="0" w:color="auto"/>
            <w:right w:val="none" w:sz="0" w:space="0" w:color="auto"/>
          </w:divBdr>
        </w:div>
        <w:div w:id="1732607761">
          <w:marLeft w:val="640"/>
          <w:marRight w:val="0"/>
          <w:marTop w:val="0"/>
          <w:marBottom w:val="0"/>
          <w:divBdr>
            <w:top w:val="none" w:sz="0" w:space="0" w:color="auto"/>
            <w:left w:val="none" w:sz="0" w:space="0" w:color="auto"/>
            <w:bottom w:val="none" w:sz="0" w:space="0" w:color="auto"/>
            <w:right w:val="none" w:sz="0" w:space="0" w:color="auto"/>
          </w:divBdr>
        </w:div>
        <w:div w:id="1753694731">
          <w:marLeft w:val="640"/>
          <w:marRight w:val="0"/>
          <w:marTop w:val="0"/>
          <w:marBottom w:val="0"/>
          <w:divBdr>
            <w:top w:val="none" w:sz="0" w:space="0" w:color="auto"/>
            <w:left w:val="none" w:sz="0" w:space="0" w:color="auto"/>
            <w:bottom w:val="none" w:sz="0" w:space="0" w:color="auto"/>
            <w:right w:val="none" w:sz="0" w:space="0" w:color="auto"/>
          </w:divBdr>
        </w:div>
        <w:div w:id="1849446044">
          <w:marLeft w:val="640"/>
          <w:marRight w:val="0"/>
          <w:marTop w:val="0"/>
          <w:marBottom w:val="0"/>
          <w:divBdr>
            <w:top w:val="none" w:sz="0" w:space="0" w:color="auto"/>
            <w:left w:val="none" w:sz="0" w:space="0" w:color="auto"/>
            <w:bottom w:val="none" w:sz="0" w:space="0" w:color="auto"/>
            <w:right w:val="none" w:sz="0" w:space="0" w:color="auto"/>
          </w:divBdr>
        </w:div>
        <w:div w:id="1860465778">
          <w:marLeft w:val="640"/>
          <w:marRight w:val="0"/>
          <w:marTop w:val="0"/>
          <w:marBottom w:val="0"/>
          <w:divBdr>
            <w:top w:val="none" w:sz="0" w:space="0" w:color="auto"/>
            <w:left w:val="none" w:sz="0" w:space="0" w:color="auto"/>
            <w:bottom w:val="none" w:sz="0" w:space="0" w:color="auto"/>
            <w:right w:val="none" w:sz="0" w:space="0" w:color="auto"/>
          </w:divBdr>
        </w:div>
        <w:div w:id="1900314175">
          <w:marLeft w:val="640"/>
          <w:marRight w:val="0"/>
          <w:marTop w:val="0"/>
          <w:marBottom w:val="0"/>
          <w:divBdr>
            <w:top w:val="none" w:sz="0" w:space="0" w:color="auto"/>
            <w:left w:val="none" w:sz="0" w:space="0" w:color="auto"/>
            <w:bottom w:val="none" w:sz="0" w:space="0" w:color="auto"/>
            <w:right w:val="none" w:sz="0" w:space="0" w:color="auto"/>
          </w:divBdr>
        </w:div>
        <w:div w:id="1903757612">
          <w:marLeft w:val="640"/>
          <w:marRight w:val="0"/>
          <w:marTop w:val="0"/>
          <w:marBottom w:val="0"/>
          <w:divBdr>
            <w:top w:val="none" w:sz="0" w:space="0" w:color="auto"/>
            <w:left w:val="none" w:sz="0" w:space="0" w:color="auto"/>
            <w:bottom w:val="none" w:sz="0" w:space="0" w:color="auto"/>
            <w:right w:val="none" w:sz="0" w:space="0" w:color="auto"/>
          </w:divBdr>
        </w:div>
        <w:div w:id="1927610706">
          <w:marLeft w:val="640"/>
          <w:marRight w:val="0"/>
          <w:marTop w:val="0"/>
          <w:marBottom w:val="0"/>
          <w:divBdr>
            <w:top w:val="none" w:sz="0" w:space="0" w:color="auto"/>
            <w:left w:val="none" w:sz="0" w:space="0" w:color="auto"/>
            <w:bottom w:val="none" w:sz="0" w:space="0" w:color="auto"/>
            <w:right w:val="none" w:sz="0" w:space="0" w:color="auto"/>
          </w:divBdr>
        </w:div>
        <w:div w:id="2000814170">
          <w:marLeft w:val="640"/>
          <w:marRight w:val="0"/>
          <w:marTop w:val="0"/>
          <w:marBottom w:val="0"/>
          <w:divBdr>
            <w:top w:val="none" w:sz="0" w:space="0" w:color="auto"/>
            <w:left w:val="none" w:sz="0" w:space="0" w:color="auto"/>
            <w:bottom w:val="none" w:sz="0" w:space="0" w:color="auto"/>
            <w:right w:val="none" w:sz="0" w:space="0" w:color="auto"/>
          </w:divBdr>
        </w:div>
        <w:div w:id="2004160985">
          <w:marLeft w:val="640"/>
          <w:marRight w:val="0"/>
          <w:marTop w:val="0"/>
          <w:marBottom w:val="0"/>
          <w:divBdr>
            <w:top w:val="none" w:sz="0" w:space="0" w:color="auto"/>
            <w:left w:val="none" w:sz="0" w:space="0" w:color="auto"/>
            <w:bottom w:val="none" w:sz="0" w:space="0" w:color="auto"/>
            <w:right w:val="none" w:sz="0" w:space="0" w:color="auto"/>
          </w:divBdr>
        </w:div>
        <w:div w:id="2076733524">
          <w:marLeft w:val="640"/>
          <w:marRight w:val="0"/>
          <w:marTop w:val="0"/>
          <w:marBottom w:val="0"/>
          <w:divBdr>
            <w:top w:val="none" w:sz="0" w:space="0" w:color="auto"/>
            <w:left w:val="none" w:sz="0" w:space="0" w:color="auto"/>
            <w:bottom w:val="none" w:sz="0" w:space="0" w:color="auto"/>
            <w:right w:val="none" w:sz="0" w:space="0" w:color="auto"/>
          </w:divBdr>
        </w:div>
        <w:div w:id="2137750029">
          <w:marLeft w:val="640"/>
          <w:marRight w:val="0"/>
          <w:marTop w:val="0"/>
          <w:marBottom w:val="0"/>
          <w:divBdr>
            <w:top w:val="none" w:sz="0" w:space="0" w:color="auto"/>
            <w:left w:val="none" w:sz="0" w:space="0" w:color="auto"/>
            <w:bottom w:val="none" w:sz="0" w:space="0" w:color="auto"/>
            <w:right w:val="none" w:sz="0" w:space="0" w:color="auto"/>
          </w:divBdr>
        </w:div>
        <w:div w:id="2147122087">
          <w:marLeft w:val="640"/>
          <w:marRight w:val="0"/>
          <w:marTop w:val="0"/>
          <w:marBottom w:val="0"/>
          <w:divBdr>
            <w:top w:val="none" w:sz="0" w:space="0" w:color="auto"/>
            <w:left w:val="none" w:sz="0" w:space="0" w:color="auto"/>
            <w:bottom w:val="none" w:sz="0" w:space="0" w:color="auto"/>
            <w:right w:val="none" w:sz="0" w:space="0" w:color="auto"/>
          </w:divBdr>
        </w:div>
      </w:divsChild>
    </w:div>
    <w:div w:id="1363508790">
      <w:marLeft w:val="640"/>
      <w:marRight w:val="0"/>
      <w:marTop w:val="0"/>
      <w:marBottom w:val="0"/>
      <w:divBdr>
        <w:top w:val="none" w:sz="0" w:space="0" w:color="auto"/>
        <w:left w:val="none" w:sz="0" w:space="0" w:color="auto"/>
        <w:bottom w:val="none" w:sz="0" w:space="0" w:color="auto"/>
        <w:right w:val="none" w:sz="0" w:space="0" w:color="auto"/>
      </w:divBdr>
    </w:div>
    <w:div w:id="1363552845">
      <w:marLeft w:val="640"/>
      <w:marRight w:val="0"/>
      <w:marTop w:val="0"/>
      <w:marBottom w:val="0"/>
      <w:divBdr>
        <w:top w:val="none" w:sz="0" w:space="0" w:color="auto"/>
        <w:left w:val="none" w:sz="0" w:space="0" w:color="auto"/>
        <w:bottom w:val="none" w:sz="0" w:space="0" w:color="auto"/>
        <w:right w:val="none" w:sz="0" w:space="0" w:color="auto"/>
      </w:divBdr>
    </w:div>
    <w:div w:id="1364207200">
      <w:marLeft w:val="640"/>
      <w:marRight w:val="0"/>
      <w:marTop w:val="0"/>
      <w:marBottom w:val="0"/>
      <w:divBdr>
        <w:top w:val="none" w:sz="0" w:space="0" w:color="auto"/>
        <w:left w:val="none" w:sz="0" w:space="0" w:color="auto"/>
        <w:bottom w:val="none" w:sz="0" w:space="0" w:color="auto"/>
        <w:right w:val="none" w:sz="0" w:space="0" w:color="auto"/>
      </w:divBdr>
    </w:div>
    <w:div w:id="1364287110">
      <w:marLeft w:val="640"/>
      <w:marRight w:val="0"/>
      <w:marTop w:val="0"/>
      <w:marBottom w:val="0"/>
      <w:divBdr>
        <w:top w:val="none" w:sz="0" w:space="0" w:color="auto"/>
        <w:left w:val="none" w:sz="0" w:space="0" w:color="auto"/>
        <w:bottom w:val="none" w:sz="0" w:space="0" w:color="auto"/>
        <w:right w:val="none" w:sz="0" w:space="0" w:color="auto"/>
      </w:divBdr>
    </w:div>
    <w:div w:id="1364595062">
      <w:marLeft w:val="640"/>
      <w:marRight w:val="0"/>
      <w:marTop w:val="0"/>
      <w:marBottom w:val="0"/>
      <w:divBdr>
        <w:top w:val="none" w:sz="0" w:space="0" w:color="auto"/>
        <w:left w:val="none" w:sz="0" w:space="0" w:color="auto"/>
        <w:bottom w:val="none" w:sz="0" w:space="0" w:color="auto"/>
        <w:right w:val="none" w:sz="0" w:space="0" w:color="auto"/>
      </w:divBdr>
    </w:div>
    <w:div w:id="1365983735">
      <w:marLeft w:val="640"/>
      <w:marRight w:val="0"/>
      <w:marTop w:val="0"/>
      <w:marBottom w:val="0"/>
      <w:divBdr>
        <w:top w:val="none" w:sz="0" w:space="0" w:color="auto"/>
        <w:left w:val="none" w:sz="0" w:space="0" w:color="auto"/>
        <w:bottom w:val="none" w:sz="0" w:space="0" w:color="auto"/>
        <w:right w:val="none" w:sz="0" w:space="0" w:color="auto"/>
      </w:divBdr>
    </w:div>
    <w:div w:id="1366641086">
      <w:marLeft w:val="640"/>
      <w:marRight w:val="0"/>
      <w:marTop w:val="0"/>
      <w:marBottom w:val="0"/>
      <w:divBdr>
        <w:top w:val="none" w:sz="0" w:space="0" w:color="auto"/>
        <w:left w:val="none" w:sz="0" w:space="0" w:color="auto"/>
        <w:bottom w:val="none" w:sz="0" w:space="0" w:color="auto"/>
        <w:right w:val="none" w:sz="0" w:space="0" w:color="auto"/>
      </w:divBdr>
    </w:div>
    <w:div w:id="1367678399">
      <w:bodyDiv w:val="1"/>
      <w:marLeft w:val="0"/>
      <w:marRight w:val="0"/>
      <w:marTop w:val="0"/>
      <w:marBottom w:val="0"/>
      <w:divBdr>
        <w:top w:val="none" w:sz="0" w:space="0" w:color="auto"/>
        <w:left w:val="none" w:sz="0" w:space="0" w:color="auto"/>
        <w:bottom w:val="none" w:sz="0" w:space="0" w:color="auto"/>
        <w:right w:val="none" w:sz="0" w:space="0" w:color="auto"/>
      </w:divBdr>
      <w:divsChild>
        <w:div w:id="12995675">
          <w:marLeft w:val="640"/>
          <w:marRight w:val="0"/>
          <w:marTop w:val="0"/>
          <w:marBottom w:val="0"/>
          <w:divBdr>
            <w:top w:val="none" w:sz="0" w:space="0" w:color="auto"/>
            <w:left w:val="none" w:sz="0" w:space="0" w:color="auto"/>
            <w:bottom w:val="none" w:sz="0" w:space="0" w:color="auto"/>
            <w:right w:val="none" w:sz="0" w:space="0" w:color="auto"/>
          </w:divBdr>
        </w:div>
        <w:div w:id="137843510">
          <w:marLeft w:val="640"/>
          <w:marRight w:val="0"/>
          <w:marTop w:val="0"/>
          <w:marBottom w:val="0"/>
          <w:divBdr>
            <w:top w:val="none" w:sz="0" w:space="0" w:color="auto"/>
            <w:left w:val="none" w:sz="0" w:space="0" w:color="auto"/>
            <w:bottom w:val="none" w:sz="0" w:space="0" w:color="auto"/>
            <w:right w:val="none" w:sz="0" w:space="0" w:color="auto"/>
          </w:divBdr>
        </w:div>
        <w:div w:id="192571307">
          <w:marLeft w:val="640"/>
          <w:marRight w:val="0"/>
          <w:marTop w:val="0"/>
          <w:marBottom w:val="0"/>
          <w:divBdr>
            <w:top w:val="none" w:sz="0" w:space="0" w:color="auto"/>
            <w:left w:val="none" w:sz="0" w:space="0" w:color="auto"/>
            <w:bottom w:val="none" w:sz="0" w:space="0" w:color="auto"/>
            <w:right w:val="none" w:sz="0" w:space="0" w:color="auto"/>
          </w:divBdr>
        </w:div>
        <w:div w:id="196940995">
          <w:marLeft w:val="640"/>
          <w:marRight w:val="0"/>
          <w:marTop w:val="0"/>
          <w:marBottom w:val="0"/>
          <w:divBdr>
            <w:top w:val="none" w:sz="0" w:space="0" w:color="auto"/>
            <w:left w:val="none" w:sz="0" w:space="0" w:color="auto"/>
            <w:bottom w:val="none" w:sz="0" w:space="0" w:color="auto"/>
            <w:right w:val="none" w:sz="0" w:space="0" w:color="auto"/>
          </w:divBdr>
        </w:div>
        <w:div w:id="260841834">
          <w:marLeft w:val="640"/>
          <w:marRight w:val="0"/>
          <w:marTop w:val="0"/>
          <w:marBottom w:val="0"/>
          <w:divBdr>
            <w:top w:val="none" w:sz="0" w:space="0" w:color="auto"/>
            <w:left w:val="none" w:sz="0" w:space="0" w:color="auto"/>
            <w:bottom w:val="none" w:sz="0" w:space="0" w:color="auto"/>
            <w:right w:val="none" w:sz="0" w:space="0" w:color="auto"/>
          </w:divBdr>
        </w:div>
        <w:div w:id="320739266">
          <w:marLeft w:val="640"/>
          <w:marRight w:val="0"/>
          <w:marTop w:val="0"/>
          <w:marBottom w:val="0"/>
          <w:divBdr>
            <w:top w:val="none" w:sz="0" w:space="0" w:color="auto"/>
            <w:left w:val="none" w:sz="0" w:space="0" w:color="auto"/>
            <w:bottom w:val="none" w:sz="0" w:space="0" w:color="auto"/>
            <w:right w:val="none" w:sz="0" w:space="0" w:color="auto"/>
          </w:divBdr>
        </w:div>
        <w:div w:id="437987890">
          <w:marLeft w:val="640"/>
          <w:marRight w:val="0"/>
          <w:marTop w:val="0"/>
          <w:marBottom w:val="0"/>
          <w:divBdr>
            <w:top w:val="none" w:sz="0" w:space="0" w:color="auto"/>
            <w:left w:val="none" w:sz="0" w:space="0" w:color="auto"/>
            <w:bottom w:val="none" w:sz="0" w:space="0" w:color="auto"/>
            <w:right w:val="none" w:sz="0" w:space="0" w:color="auto"/>
          </w:divBdr>
        </w:div>
        <w:div w:id="445272251">
          <w:marLeft w:val="640"/>
          <w:marRight w:val="0"/>
          <w:marTop w:val="0"/>
          <w:marBottom w:val="0"/>
          <w:divBdr>
            <w:top w:val="none" w:sz="0" w:space="0" w:color="auto"/>
            <w:left w:val="none" w:sz="0" w:space="0" w:color="auto"/>
            <w:bottom w:val="none" w:sz="0" w:space="0" w:color="auto"/>
            <w:right w:val="none" w:sz="0" w:space="0" w:color="auto"/>
          </w:divBdr>
        </w:div>
        <w:div w:id="479151846">
          <w:marLeft w:val="640"/>
          <w:marRight w:val="0"/>
          <w:marTop w:val="0"/>
          <w:marBottom w:val="0"/>
          <w:divBdr>
            <w:top w:val="none" w:sz="0" w:space="0" w:color="auto"/>
            <w:left w:val="none" w:sz="0" w:space="0" w:color="auto"/>
            <w:bottom w:val="none" w:sz="0" w:space="0" w:color="auto"/>
            <w:right w:val="none" w:sz="0" w:space="0" w:color="auto"/>
          </w:divBdr>
        </w:div>
        <w:div w:id="484588406">
          <w:marLeft w:val="640"/>
          <w:marRight w:val="0"/>
          <w:marTop w:val="0"/>
          <w:marBottom w:val="0"/>
          <w:divBdr>
            <w:top w:val="none" w:sz="0" w:space="0" w:color="auto"/>
            <w:left w:val="none" w:sz="0" w:space="0" w:color="auto"/>
            <w:bottom w:val="none" w:sz="0" w:space="0" w:color="auto"/>
            <w:right w:val="none" w:sz="0" w:space="0" w:color="auto"/>
          </w:divBdr>
        </w:div>
        <w:div w:id="487209135">
          <w:marLeft w:val="640"/>
          <w:marRight w:val="0"/>
          <w:marTop w:val="0"/>
          <w:marBottom w:val="0"/>
          <w:divBdr>
            <w:top w:val="none" w:sz="0" w:space="0" w:color="auto"/>
            <w:left w:val="none" w:sz="0" w:space="0" w:color="auto"/>
            <w:bottom w:val="none" w:sz="0" w:space="0" w:color="auto"/>
            <w:right w:val="none" w:sz="0" w:space="0" w:color="auto"/>
          </w:divBdr>
        </w:div>
        <w:div w:id="500971268">
          <w:marLeft w:val="640"/>
          <w:marRight w:val="0"/>
          <w:marTop w:val="0"/>
          <w:marBottom w:val="0"/>
          <w:divBdr>
            <w:top w:val="none" w:sz="0" w:space="0" w:color="auto"/>
            <w:left w:val="none" w:sz="0" w:space="0" w:color="auto"/>
            <w:bottom w:val="none" w:sz="0" w:space="0" w:color="auto"/>
            <w:right w:val="none" w:sz="0" w:space="0" w:color="auto"/>
          </w:divBdr>
        </w:div>
        <w:div w:id="566652157">
          <w:marLeft w:val="640"/>
          <w:marRight w:val="0"/>
          <w:marTop w:val="0"/>
          <w:marBottom w:val="0"/>
          <w:divBdr>
            <w:top w:val="none" w:sz="0" w:space="0" w:color="auto"/>
            <w:left w:val="none" w:sz="0" w:space="0" w:color="auto"/>
            <w:bottom w:val="none" w:sz="0" w:space="0" w:color="auto"/>
            <w:right w:val="none" w:sz="0" w:space="0" w:color="auto"/>
          </w:divBdr>
        </w:div>
        <w:div w:id="592781711">
          <w:marLeft w:val="640"/>
          <w:marRight w:val="0"/>
          <w:marTop w:val="0"/>
          <w:marBottom w:val="0"/>
          <w:divBdr>
            <w:top w:val="none" w:sz="0" w:space="0" w:color="auto"/>
            <w:left w:val="none" w:sz="0" w:space="0" w:color="auto"/>
            <w:bottom w:val="none" w:sz="0" w:space="0" w:color="auto"/>
            <w:right w:val="none" w:sz="0" w:space="0" w:color="auto"/>
          </w:divBdr>
        </w:div>
        <w:div w:id="612832712">
          <w:marLeft w:val="640"/>
          <w:marRight w:val="0"/>
          <w:marTop w:val="0"/>
          <w:marBottom w:val="0"/>
          <w:divBdr>
            <w:top w:val="none" w:sz="0" w:space="0" w:color="auto"/>
            <w:left w:val="none" w:sz="0" w:space="0" w:color="auto"/>
            <w:bottom w:val="none" w:sz="0" w:space="0" w:color="auto"/>
            <w:right w:val="none" w:sz="0" w:space="0" w:color="auto"/>
          </w:divBdr>
        </w:div>
        <w:div w:id="657466929">
          <w:marLeft w:val="640"/>
          <w:marRight w:val="0"/>
          <w:marTop w:val="0"/>
          <w:marBottom w:val="0"/>
          <w:divBdr>
            <w:top w:val="none" w:sz="0" w:space="0" w:color="auto"/>
            <w:left w:val="none" w:sz="0" w:space="0" w:color="auto"/>
            <w:bottom w:val="none" w:sz="0" w:space="0" w:color="auto"/>
            <w:right w:val="none" w:sz="0" w:space="0" w:color="auto"/>
          </w:divBdr>
        </w:div>
        <w:div w:id="658853347">
          <w:marLeft w:val="640"/>
          <w:marRight w:val="0"/>
          <w:marTop w:val="0"/>
          <w:marBottom w:val="0"/>
          <w:divBdr>
            <w:top w:val="none" w:sz="0" w:space="0" w:color="auto"/>
            <w:left w:val="none" w:sz="0" w:space="0" w:color="auto"/>
            <w:bottom w:val="none" w:sz="0" w:space="0" w:color="auto"/>
            <w:right w:val="none" w:sz="0" w:space="0" w:color="auto"/>
          </w:divBdr>
        </w:div>
        <w:div w:id="667631742">
          <w:marLeft w:val="640"/>
          <w:marRight w:val="0"/>
          <w:marTop w:val="0"/>
          <w:marBottom w:val="0"/>
          <w:divBdr>
            <w:top w:val="none" w:sz="0" w:space="0" w:color="auto"/>
            <w:left w:val="none" w:sz="0" w:space="0" w:color="auto"/>
            <w:bottom w:val="none" w:sz="0" w:space="0" w:color="auto"/>
            <w:right w:val="none" w:sz="0" w:space="0" w:color="auto"/>
          </w:divBdr>
        </w:div>
        <w:div w:id="712656639">
          <w:marLeft w:val="640"/>
          <w:marRight w:val="0"/>
          <w:marTop w:val="0"/>
          <w:marBottom w:val="0"/>
          <w:divBdr>
            <w:top w:val="none" w:sz="0" w:space="0" w:color="auto"/>
            <w:left w:val="none" w:sz="0" w:space="0" w:color="auto"/>
            <w:bottom w:val="none" w:sz="0" w:space="0" w:color="auto"/>
            <w:right w:val="none" w:sz="0" w:space="0" w:color="auto"/>
          </w:divBdr>
        </w:div>
        <w:div w:id="720250453">
          <w:marLeft w:val="640"/>
          <w:marRight w:val="0"/>
          <w:marTop w:val="0"/>
          <w:marBottom w:val="0"/>
          <w:divBdr>
            <w:top w:val="none" w:sz="0" w:space="0" w:color="auto"/>
            <w:left w:val="none" w:sz="0" w:space="0" w:color="auto"/>
            <w:bottom w:val="none" w:sz="0" w:space="0" w:color="auto"/>
            <w:right w:val="none" w:sz="0" w:space="0" w:color="auto"/>
          </w:divBdr>
        </w:div>
        <w:div w:id="736366212">
          <w:marLeft w:val="640"/>
          <w:marRight w:val="0"/>
          <w:marTop w:val="0"/>
          <w:marBottom w:val="0"/>
          <w:divBdr>
            <w:top w:val="none" w:sz="0" w:space="0" w:color="auto"/>
            <w:left w:val="none" w:sz="0" w:space="0" w:color="auto"/>
            <w:bottom w:val="none" w:sz="0" w:space="0" w:color="auto"/>
            <w:right w:val="none" w:sz="0" w:space="0" w:color="auto"/>
          </w:divBdr>
        </w:div>
        <w:div w:id="816073584">
          <w:marLeft w:val="640"/>
          <w:marRight w:val="0"/>
          <w:marTop w:val="0"/>
          <w:marBottom w:val="0"/>
          <w:divBdr>
            <w:top w:val="none" w:sz="0" w:space="0" w:color="auto"/>
            <w:left w:val="none" w:sz="0" w:space="0" w:color="auto"/>
            <w:bottom w:val="none" w:sz="0" w:space="0" w:color="auto"/>
            <w:right w:val="none" w:sz="0" w:space="0" w:color="auto"/>
          </w:divBdr>
        </w:div>
        <w:div w:id="830025551">
          <w:marLeft w:val="640"/>
          <w:marRight w:val="0"/>
          <w:marTop w:val="0"/>
          <w:marBottom w:val="0"/>
          <w:divBdr>
            <w:top w:val="none" w:sz="0" w:space="0" w:color="auto"/>
            <w:left w:val="none" w:sz="0" w:space="0" w:color="auto"/>
            <w:bottom w:val="none" w:sz="0" w:space="0" w:color="auto"/>
            <w:right w:val="none" w:sz="0" w:space="0" w:color="auto"/>
          </w:divBdr>
        </w:div>
        <w:div w:id="864707724">
          <w:marLeft w:val="640"/>
          <w:marRight w:val="0"/>
          <w:marTop w:val="0"/>
          <w:marBottom w:val="0"/>
          <w:divBdr>
            <w:top w:val="none" w:sz="0" w:space="0" w:color="auto"/>
            <w:left w:val="none" w:sz="0" w:space="0" w:color="auto"/>
            <w:bottom w:val="none" w:sz="0" w:space="0" w:color="auto"/>
            <w:right w:val="none" w:sz="0" w:space="0" w:color="auto"/>
          </w:divBdr>
        </w:div>
        <w:div w:id="875199401">
          <w:marLeft w:val="640"/>
          <w:marRight w:val="0"/>
          <w:marTop w:val="0"/>
          <w:marBottom w:val="0"/>
          <w:divBdr>
            <w:top w:val="none" w:sz="0" w:space="0" w:color="auto"/>
            <w:left w:val="none" w:sz="0" w:space="0" w:color="auto"/>
            <w:bottom w:val="none" w:sz="0" w:space="0" w:color="auto"/>
            <w:right w:val="none" w:sz="0" w:space="0" w:color="auto"/>
          </w:divBdr>
        </w:div>
        <w:div w:id="919486675">
          <w:marLeft w:val="640"/>
          <w:marRight w:val="0"/>
          <w:marTop w:val="0"/>
          <w:marBottom w:val="0"/>
          <w:divBdr>
            <w:top w:val="none" w:sz="0" w:space="0" w:color="auto"/>
            <w:left w:val="none" w:sz="0" w:space="0" w:color="auto"/>
            <w:bottom w:val="none" w:sz="0" w:space="0" w:color="auto"/>
            <w:right w:val="none" w:sz="0" w:space="0" w:color="auto"/>
          </w:divBdr>
        </w:div>
        <w:div w:id="920407089">
          <w:marLeft w:val="640"/>
          <w:marRight w:val="0"/>
          <w:marTop w:val="0"/>
          <w:marBottom w:val="0"/>
          <w:divBdr>
            <w:top w:val="none" w:sz="0" w:space="0" w:color="auto"/>
            <w:left w:val="none" w:sz="0" w:space="0" w:color="auto"/>
            <w:bottom w:val="none" w:sz="0" w:space="0" w:color="auto"/>
            <w:right w:val="none" w:sz="0" w:space="0" w:color="auto"/>
          </w:divBdr>
        </w:div>
        <w:div w:id="928078224">
          <w:marLeft w:val="640"/>
          <w:marRight w:val="0"/>
          <w:marTop w:val="0"/>
          <w:marBottom w:val="0"/>
          <w:divBdr>
            <w:top w:val="none" w:sz="0" w:space="0" w:color="auto"/>
            <w:left w:val="none" w:sz="0" w:space="0" w:color="auto"/>
            <w:bottom w:val="none" w:sz="0" w:space="0" w:color="auto"/>
            <w:right w:val="none" w:sz="0" w:space="0" w:color="auto"/>
          </w:divBdr>
        </w:div>
        <w:div w:id="955911129">
          <w:marLeft w:val="640"/>
          <w:marRight w:val="0"/>
          <w:marTop w:val="0"/>
          <w:marBottom w:val="0"/>
          <w:divBdr>
            <w:top w:val="none" w:sz="0" w:space="0" w:color="auto"/>
            <w:left w:val="none" w:sz="0" w:space="0" w:color="auto"/>
            <w:bottom w:val="none" w:sz="0" w:space="0" w:color="auto"/>
            <w:right w:val="none" w:sz="0" w:space="0" w:color="auto"/>
          </w:divBdr>
        </w:div>
        <w:div w:id="957948301">
          <w:marLeft w:val="640"/>
          <w:marRight w:val="0"/>
          <w:marTop w:val="0"/>
          <w:marBottom w:val="0"/>
          <w:divBdr>
            <w:top w:val="none" w:sz="0" w:space="0" w:color="auto"/>
            <w:left w:val="none" w:sz="0" w:space="0" w:color="auto"/>
            <w:bottom w:val="none" w:sz="0" w:space="0" w:color="auto"/>
            <w:right w:val="none" w:sz="0" w:space="0" w:color="auto"/>
          </w:divBdr>
        </w:div>
        <w:div w:id="1034424695">
          <w:marLeft w:val="640"/>
          <w:marRight w:val="0"/>
          <w:marTop w:val="0"/>
          <w:marBottom w:val="0"/>
          <w:divBdr>
            <w:top w:val="none" w:sz="0" w:space="0" w:color="auto"/>
            <w:left w:val="none" w:sz="0" w:space="0" w:color="auto"/>
            <w:bottom w:val="none" w:sz="0" w:space="0" w:color="auto"/>
            <w:right w:val="none" w:sz="0" w:space="0" w:color="auto"/>
          </w:divBdr>
        </w:div>
        <w:div w:id="1072891928">
          <w:marLeft w:val="640"/>
          <w:marRight w:val="0"/>
          <w:marTop w:val="0"/>
          <w:marBottom w:val="0"/>
          <w:divBdr>
            <w:top w:val="none" w:sz="0" w:space="0" w:color="auto"/>
            <w:left w:val="none" w:sz="0" w:space="0" w:color="auto"/>
            <w:bottom w:val="none" w:sz="0" w:space="0" w:color="auto"/>
            <w:right w:val="none" w:sz="0" w:space="0" w:color="auto"/>
          </w:divBdr>
        </w:div>
        <w:div w:id="1073041503">
          <w:marLeft w:val="640"/>
          <w:marRight w:val="0"/>
          <w:marTop w:val="0"/>
          <w:marBottom w:val="0"/>
          <w:divBdr>
            <w:top w:val="none" w:sz="0" w:space="0" w:color="auto"/>
            <w:left w:val="none" w:sz="0" w:space="0" w:color="auto"/>
            <w:bottom w:val="none" w:sz="0" w:space="0" w:color="auto"/>
            <w:right w:val="none" w:sz="0" w:space="0" w:color="auto"/>
          </w:divBdr>
        </w:div>
        <w:div w:id="1077285880">
          <w:marLeft w:val="640"/>
          <w:marRight w:val="0"/>
          <w:marTop w:val="0"/>
          <w:marBottom w:val="0"/>
          <w:divBdr>
            <w:top w:val="none" w:sz="0" w:space="0" w:color="auto"/>
            <w:left w:val="none" w:sz="0" w:space="0" w:color="auto"/>
            <w:bottom w:val="none" w:sz="0" w:space="0" w:color="auto"/>
            <w:right w:val="none" w:sz="0" w:space="0" w:color="auto"/>
          </w:divBdr>
        </w:div>
        <w:div w:id="1104610951">
          <w:marLeft w:val="640"/>
          <w:marRight w:val="0"/>
          <w:marTop w:val="0"/>
          <w:marBottom w:val="0"/>
          <w:divBdr>
            <w:top w:val="none" w:sz="0" w:space="0" w:color="auto"/>
            <w:left w:val="none" w:sz="0" w:space="0" w:color="auto"/>
            <w:bottom w:val="none" w:sz="0" w:space="0" w:color="auto"/>
            <w:right w:val="none" w:sz="0" w:space="0" w:color="auto"/>
          </w:divBdr>
        </w:div>
        <w:div w:id="1145851155">
          <w:marLeft w:val="640"/>
          <w:marRight w:val="0"/>
          <w:marTop w:val="0"/>
          <w:marBottom w:val="0"/>
          <w:divBdr>
            <w:top w:val="none" w:sz="0" w:space="0" w:color="auto"/>
            <w:left w:val="none" w:sz="0" w:space="0" w:color="auto"/>
            <w:bottom w:val="none" w:sz="0" w:space="0" w:color="auto"/>
            <w:right w:val="none" w:sz="0" w:space="0" w:color="auto"/>
          </w:divBdr>
        </w:div>
        <w:div w:id="1181890698">
          <w:marLeft w:val="640"/>
          <w:marRight w:val="0"/>
          <w:marTop w:val="0"/>
          <w:marBottom w:val="0"/>
          <w:divBdr>
            <w:top w:val="none" w:sz="0" w:space="0" w:color="auto"/>
            <w:left w:val="none" w:sz="0" w:space="0" w:color="auto"/>
            <w:bottom w:val="none" w:sz="0" w:space="0" w:color="auto"/>
            <w:right w:val="none" w:sz="0" w:space="0" w:color="auto"/>
          </w:divBdr>
        </w:div>
        <w:div w:id="1224948702">
          <w:marLeft w:val="640"/>
          <w:marRight w:val="0"/>
          <w:marTop w:val="0"/>
          <w:marBottom w:val="0"/>
          <w:divBdr>
            <w:top w:val="none" w:sz="0" w:space="0" w:color="auto"/>
            <w:left w:val="none" w:sz="0" w:space="0" w:color="auto"/>
            <w:bottom w:val="none" w:sz="0" w:space="0" w:color="auto"/>
            <w:right w:val="none" w:sz="0" w:space="0" w:color="auto"/>
          </w:divBdr>
        </w:div>
        <w:div w:id="1242254222">
          <w:marLeft w:val="640"/>
          <w:marRight w:val="0"/>
          <w:marTop w:val="0"/>
          <w:marBottom w:val="0"/>
          <w:divBdr>
            <w:top w:val="none" w:sz="0" w:space="0" w:color="auto"/>
            <w:left w:val="none" w:sz="0" w:space="0" w:color="auto"/>
            <w:bottom w:val="none" w:sz="0" w:space="0" w:color="auto"/>
            <w:right w:val="none" w:sz="0" w:space="0" w:color="auto"/>
          </w:divBdr>
        </w:div>
        <w:div w:id="1242594924">
          <w:marLeft w:val="640"/>
          <w:marRight w:val="0"/>
          <w:marTop w:val="0"/>
          <w:marBottom w:val="0"/>
          <w:divBdr>
            <w:top w:val="none" w:sz="0" w:space="0" w:color="auto"/>
            <w:left w:val="none" w:sz="0" w:space="0" w:color="auto"/>
            <w:bottom w:val="none" w:sz="0" w:space="0" w:color="auto"/>
            <w:right w:val="none" w:sz="0" w:space="0" w:color="auto"/>
          </w:divBdr>
        </w:div>
        <w:div w:id="1254708909">
          <w:marLeft w:val="640"/>
          <w:marRight w:val="0"/>
          <w:marTop w:val="0"/>
          <w:marBottom w:val="0"/>
          <w:divBdr>
            <w:top w:val="none" w:sz="0" w:space="0" w:color="auto"/>
            <w:left w:val="none" w:sz="0" w:space="0" w:color="auto"/>
            <w:bottom w:val="none" w:sz="0" w:space="0" w:color="auto"/>
            <w:right w:val="none" w:sz="0" w:space="0" w:color="auto"/>
          </w:divBdr>
        </w:div>
        <w:div w:id="1258489211">
          <w:marLeft w:val="640"/>
          <w:marRight w:val="0"/>
          <w:marTop w:val="0"/>
          <w:marBottom w:val="0"/>
          <w:divBdr>
            <w:top w:val="none" w:sz="0" w:space="0" w:color="auto"/>
            <w:left w:val="none" w:sz="0" w:space="0" w:color="auto"/>
            <w:bottom w:val="none" w:sz="0" w:space="0" w:color="auto"/>
            <w:right w:val="none" w:sz="0" w:space="0" w:color="auto"/>
          </w:divBdr>
        </w:div>
        <w:div w:id="1280180402">
          <w:marLeft w:val="640"/>
          <w:marRight w:val="0"/>
          <w:marTop w:val="0"/>
          <w:marBottom w:val="0"/>
          <w:divBdr>
            <w:top w:val="none" w:sz="0" w:space="0" w:color="auto"/>
            <w:left w:val="none" w:sz="0" w:space="0" w:color="auto"/>
            <w:bottom w:val="none" w:sz="0" w:space="0" w:color="auto"/>
            <w:right w:val="none" w:sz="0" w:space="0" w:color="auto"/>
          </w:divBdr>
        </w:div>
        <w:div w:id="1310939417">
          <w:marLeft w:val="640"/>
          <w:marRight w:val="0"/>
          <w:marTop w:val="0"/>
          <w:marBottom w:val="0"/>
          <w:divBdr>
            <w:top w:val="none" w:sz="0" w:space="0" w:color="auto"/>
            <w:left w:val="none" w:sz="0" w:space="0" w:color="auto"/>
            <w:bottom w:val="none" w:sz="0" w:space="0" w:color="auto"/>
            <w:right w:val="none" w:sz="0" w:space="0" w:color="auto"/>
          </w:divBdr>
        </w:div>
        <w:div w:id="1325090975">
          <w:marLeft w:val="640"/>
          <w:marRight w:val="0"/>
          <w:marTop w:val="0"/>
          <w:marBottom w:val="0"/>
          <w:divBdr>
            <w:top w:val="none" w:sz="0" w:space="0" w:color="auto"/>
            <w:left w:val="none" w:sz="0" w:space="0" w:color="auto"/>
            <w:bottom w:val="none" w:sz="0" w:space="0" w:color="auto"/>
            <w:right w:val="none" w:sz="0" w:space="0" w:color="auto"/>
          </w:divBdr>
        </w:div>
        <w:div w:id="1355184766">
          <w:marLeft w:val="640"/>
          <w:marRight w:val="0"/>
          <w:marTop w:val="0"/>
          <w:marBottom w:val="0"/>
          <w:divBdr>
            <w:top w:val="none" w:sz="0" w:space="0" w:color="auto"/>
            <w:left w:val="none" w:sz="0" w:space="0" w:color="auto"/>
            <w:bottom w:val="none" w:sz="0" w:space="0" w:color="auto"/>
            <w:right w:val="none" w:sz="0" w:space="0" w:color="auto"/>
          </w:divBdr>
        </w:div>
        <w:div w:id="1375236283">
          <w:marLeft w:val="640"/>
          <w:marRight w:val="0"/>
          <w:marTop w:val="0"/>
          <w:marBottom w:val="0"/>
          <w:divBdr>
            <w:top w:val="none" w:sz="0" w:space="0" w:color="auto"/>
            <w:left w:val="none" w:sz="0" w:space="0" w:color="auto"/>
            <w:bottom w:val="none" w:sz="0" w:space="0" w:color="auto"/>
            <w:right w:val="none" w:sz="0" w:space="0" w:color="auto"/>
          </w:divBdr>
        </w:div>
        <w:div w:id="1387990241">
          <w:marLeft w:val="640"/>
          <w:marRight w:val="0"/>
          <w:marTop w:val="0"/>
          <w:marBottom w:val="0"/>
          <w:divBdr>
            <w:top w:val="none" w:sz="0" w:space="0" w:color="auto"/>
            <w:left w:val="none" w:sz="0" w:space="0" w:color="auto"/>
            <w:bottom w:val="none" w:sz="0" w:space="0" w:color="auto"/>
            <w:right w:val="none" w:sz="0" w:space="0" w:color="auto"/>
          </w:divBdr>
        </w:div>
        <w:div w:id="1395198356">
          <w:marLeft w:val="640"/>
          <w:marRight w:val="0"/>
          <w:marTop w:val="0"/>
          <w:marBottom w:val="0"/>
          <w:divBdr>
            <w:top w:val="none" w:sz="0" w:space="0" w:color="auto"/>
            <w:left w:val="none" w:sz="0" w:space="0" w:color="auto"/>
            <w:bottom w:val="none" w:sz="0" w:space="0" w:color="auto"/>
            <w:right w:val="none" w:sz="0" w:space="0" w:color="auto"/>
          </w:divBdr>
        </w:div>
        <w:div w:id="1437410839">
          <w:marLeft w:val="640"/>
          <w:marRight w:val="0"/>
          <w:marTop w:val="0"/>
          <w:marBottom w:val="0"/>
          <w:divBdr>
            <w:top w:val="none" w:sz="0" w:space="0" w:color="auto"/>
            <w:left w:val="none" w:sz="0" w:space="0" w:color="auto"/>
            <w:bottom w:val="none" w:sz="0" w:space="0" w:color="auto"/>
            <w:right w:val="none" w:sz="0" w:space="0" w:color="auto"/>
          </w:divBdr>
        </w:div>
        <w:div w:id="1460226327">
          <w:marLeft w:val="640"/>
          <w:marRight w:val="0"/>
          <w:marTop w:val="0"/>
          <w:marBottom w:val="0"/>
          <w:divBdr>
            <w:top w:val="none" w:sz="0" w:space="0" w:color="auto"/>
            <w:left w:val="none" w:sz="0" w:space="0" w:color="auto"/>
            <w:bottom w:val="none" w:sz="0" w:space="0" w:color="auto"/>
            <w:right w:val="none" w:sz="0" w:space="0" w:color="auto"/>
          </w:divBdr>
        </w:div>
        <w:div w:id="1512330673">
          <w:marLeft w:val="640"/>
          <w:marRight w:val="0"/>
          <w:marTop w:val="0"/>
          <w:marBottom w:val="0"/>
          <w:divBdr>
            <w:top w:val="none" w:sz="0" w:space="0" w:color="auto"/>
            <w:left w:val="none" w:sz="0" w:space="0" w:color="auto"/>
            <w:bottom w:val="none" w:sz="0" w:space="0" w:color="auto"/>
            <w:right w:val="none" w:sz="0" w:space="0" w:color="auto"/>
          </w:divBdr>
        </w:div>
        <w:div w:id="1569414481">
          <w:marLeft w:val="640"/>
          <w:marRight w:val="0"/>
          <w:marTop w:val="0"/>
          <w:marBottom w:val="0"/>
          <w:divBdr>
            <w:top w:val="none" w:sz="0" w:space="0" w:color="auto"/>
            <w:left w:val="none" w:sz="0" w:space="0" w:color="auto"/>
            <w:bottom w:val="none" w:sz="0" w:space="0" w:color="auto"/>
            <w:right w:val="none" w:sz="0" w:space="0" w:color="auto"/>
          </w:divBdr>
        </w:div>
        <w:div w:id="1584102755">
          <w:marLeft w:val="640"/>
          <w:marRight w:val="0"/>
          <w:marTop w:val="0"/>
          <w:marBottom w:val="0"/>
          <w:divBdr>
            <w:top w:val="none" w:sz="0" w:space="0" w:color="auto"/>
            <w:left w:val="none" w:sz="0" w:space="0" w:color="auto"/>
            <w:bottom w:val="none" w:sz="0" w:space="0" w:color="auto"/>
            <w:right w:val="none" w:sz="0" w:space="0" w:color="auto"/>
          </w:divBdr>
        </w:div>
        <w:div w:id="1613901200">
          <w:marLeft w:val="640"/>
          <w:marRight w:val="0"/>
          <w:marTop w:val="0"/>
          <w:marBottom w:val="0"/>
          <w:divBdr>
            <w:top w:val="none" w:sz="0" w:space="0" w:color="auto"/>
            <w:left w:val="none" w:sz="0" w:space="0" w:color="auto"/>
            <w:bottom w:val="none" w:sz="0" w:space="0" w:color="auto"/>
            <w:right w:val="none" w:sz="0" w:space="0" w:color="auto"/>
          </w:divBdr>
        </w:div>
        <w:div w:id="1627618515">
          <w:marLeft w:val="640"/>
          <w:marRight w:val="0"/>
          <w:marTop w:val="0"/>
          <w:marBottom w:val="0"/>
          <w:divBdr>
            <w:top w:val="none" w:sz="0" w:space="0" w:color="auto"/>
            <w:left w:val="none" w:sz="0" w:space="0" w:color="auto"/>
            <w:bottom w:val="none" w:sz="0" w:space="0" w:color="auto"/>
            <w:right w:val="none" w:sz="0" w:space="0" w:color="auto"/>
          </w:divBdr>
        </w:div>
        <w:div w:id="1631934601">
          <w:marLeft w:val="640"/>
          <w:marRight w:val="0"/>
          <w:marTop w:val="0"/>
          <w:marBottom w:val="0"/>
          <w:divBdr>
            <w:top w:val="none" w:sz="0" w:space="0" w:color="auto"/>
            <w:left w:val="none" w:sz="0" w:space="0" w:color="auto"/>
            <w:bottom w:val="none" w:sz="0" w:space="0" w:color="auto"/>
            <w:right w:val="none" w:sz="0" w:space="0" w:color="auto"/>
          </w:divBdr>
        </w:div>
        <w:div w:id="1645885561">
          <w:marLeft w:val="640"/>
          <w:marRight w:val="0"/>
          <w:marTop w:val="0"/>
          <w:marBottom w:val="0"/>
          <w:divBdr>
            <w:top w:val="none" w:sz="0" w:space="0" w:color="auto"/>
            <w:left w:val="none" w:sz="0" w:space="0" w:color="auto"/>
            <w:bottom w:val="none" w:sz="0" w:space="0" w:color="auto"/>
            <w:right w:val="none" w:sz="0" w:space="0" w:color="auto"/>
          </w:divBdr>
        </w:div>
        <w:div w:id="1705055723">
          <w:marLeft w:val="640"/>
          <w:marRight w:val="0"/>
          <w:marTop w:val="0"/>
          <w:marBottom w:val="0"/>
          <w:divBdr>
            <w:top w:val="none" w:sz="0" w:space="0" w:color="auto"/>
            <w:left w:val="none" w:sz="0" w:space="0" w:color="auto"/>
            <w:bottom w:val="none" w:sz="0" w:space="0" w:color="auto"/>
            <w:right w:val="none" w:sz="0" w:space="0" w:color="auto"/>
          </w:divBdr>
        </w:div>
        <w:div w:id="1732536384">
          <w:marLeft w:val="640"/>
          <w:marRight w:val="0"/>
          <w:marTop w:val="0"/>
          <w:marBottom w:val="0"/>
          <w:divBdr>
            <w:top w:val="none" w:sz="0" w:space="0" w:color="auto"/>
            <w:left w:val="none" w:sz="0" w:space="0" w:color="auto"/>
            <w:bottom w:val="none" w:sz="0" w:space="0" w:color="auto"/>
            <w:right w:val="none" w:sz="0" w:space="0" w:color="auto"/>
          </w:divBdr>
        </w:div>
        <w:div w:id="1779645300">
          <w:marLeft w:val="640"/>
          <w:marRight w:val="0"/>
          <w:marTop w:val="0"/>
          <w:marBottom w:val="0"/>
          <w:divBdr>
            <w:top w:val="none" w:sz="0" w:space="0" w:color="auto"/>
            <w:left w:val="none" w:sz="0" w:space="0" w:color="auto"/>
            <w:bottom w:val="none" w:sz="0" w:space="0" w:color="auto"/>
            <w:right w:val="none" w:sz="0" w:space="0" w:color="auto"/>
          </w:divBdr>
        </w:div>
        <w:div w:id="1781028571">
          <w:marLeft w:val="640"/>
          <w:marRight w:val="0"/>
          <w:marTop w:val="0"/>
          <w:marBottom w:val="0"/>
          <w:divBdr>
            <w:top w:val="none" w:sz="0" w:space="0" w:color="auto"/>
            <w:left w:val="none" w:sz="0" w:space="0" w:color="auto"/>
            <w:bottom w:val="none" w:sz="0" w:space="0" w:color="auto"/>
            <w:right w:val="none" w:sz="0" w:space="0" w:color="auto"/>
          </w:divBdr>
        </w:div>
        <w:div w:id="1811551762">
          <w:marLeft w:val="640"/>
          <w:marRight w:val="0"/>
          <w:marTop w:val="0"/>
          <w:marBottom w:val="0"/>
          <w:divBdr>
            <w:top w:val="none" w:sz="0" w:space="0" w:color="auto"/>
            <w:left w:val="none" w:sz="0" w:space="0" w:color="auto"/>
            <w:bottom w:val="none" w:sz="0" w:space="0" w:color="auto"/>
            <w:right w:val="none" w:sz="0" w:space="0" w:color="auto"/>
          </w:divBdr>
        </w:div>
        <w:div w:id="1856843176">
          <w:marLeft w:val="640"/>
          <w:marRight w:val="0"/>
          <w:marTop w:val="0"/>
          <w:marBottom w:val="0"/>
          <w:divBdr>
            <w:top w:val="none" w:sz="0" w:space="0" w:color="auto"/>
            <w:left w:val="none" w:sz="0" w:space="0" w:color="auto"/>
            <w:bottom w:val="none" w:sz="0" w:space="0" w:color="auto"/>
            <w:right w:val="none" w:sz="0" w:space="0" w:color="auto"/>
          </w:divBdr>
        </w:div>
        <w:div w:id="1858619834">
          <w:marLeft w:val="640"/>
          <w:marRight w:val="0"/>
          <w:marTop w:val="0"/>
          <w:marBottom w:val="0"/>
          <w:divBdr>
            <w:top w:val="none" w:sz="0" w:space="0" w:color="auto"/>
            <w:left w:val="none" w:sz="0" w:space="0" w:color="auto"/>
            <w:bottom w:val="none" w:sz="0" w:space="0" w:color="auto"/>
            <w:right w:val="none" w:sz="0" w:space="0" w:color="auto"/>
          </w:divBdr>
        </w:div>
        <w:div w:id="1887990364">
          <w:marLeft w:val="640"/>
          <w:marRight w:val="0"/>
          <w:marTop w:val="0"/>
          <w:marBottom w:val="0"/>
          <w:divBdr>
            <w:top w:val="none" w:sz="0" w:space="0" w:color="auto"/>
            <w:left w:val="none" w:sz="0" w:space="0" w:color="auto"/>
            <w:bottom w:val="none" w:sz="0" w:space="0" w:color="auto"/>
            <w:right w:val="none" w:sz="0" w:space="0" w:color="auto"/>
          </w:divBdr>
        </w:div>
        <w:div w:id="1971201033">
          <w:marLeft w:val="640"/>
          <w:marRight w:val="0"/>
          <w:marTop w:val="0"/>
          <w:marBottom w:val="0"/>
          <w:divBdr>
            <w:top w:val="none" w:sz="0" w:space="0" w:color="auto"/>
            <w:left w:val="none" w:sz="0" w:space="0" w:color="auto"/>
            <w:bottom w:val="none" w:sz="0" w:space="0" w:color="auto"/>
            <w:right w:val="none" w:sz="0" w:space="0" w:color="auto"/>
          </w:divBdr>
        </w:div>
        <w:div w:id="2127771160">
          <w:marLeft w:val="640"/>
          <w:marRight w:val="0"/>
          <w:marTop w:val="0"/>
          <w:marBottom w:val="0"/>
          <w:divBdr>
            <w:top w:val="none" w:sz="0" w:space="0" w:color="auto"/>
            <w:left w:val="none" w:sz="0" w:space="0" w:color="auto"/>
            <w:bottom w:val="none" w:sz="0" w:space="0" w:color="auto"/>
            <w:right w:val="none" w:sz="0" w:space="0" w:color="auto"/>
          </w:divBdr>
        </w:div>
      </w:divsChild>
    </w:div>
    <w:div w:id="1367678504">
      <w:marLeft w:val="640"/>
      <w:marRight w:val="0"/>
      <w:marTop w:val="0"/>
      <w:marBottom w:val="0"/>
      <w:divBdr>
        <w:top w:val="none" w:sz="0" w:space="0" w:color="auto"/>
        <w:left w:val="none" w:sz="0" w:space="0" w:color="auto"/>
        <w:bottom w:val="none" w:sz="0" w:space="0" w:color="auto"/>
        <w:right w:val="none" w:sz="0" w:space="0" w:color="auto"/>
      </w:divBdr>
    </w:div>
    <w:div w:id="1367827647">
      <w:bodyDiv w:val="1"/>
      <w:marLeft w:val="0"/>
      <w:marRight w:val="0"/>
      <w:marTop w:val="0"/>
      <w:marBottom w:val="0"/>
      <w:divBdr>
        <w:top w:val="none" w:sz="0" w:space="0" w:color="auto"/>
        <w:left w:val="none" w:sz="0" w:space="0" w:color="auto"/>
        <w:bottom w:val="none" w:sz="0" w:space="0" w:color="auto"/>
        <w:right w:val="none" w:sz="0" w:space="0" w:color="auto"/>
      </w:divBdr>
      <w:divsChild>
        <w:div w:id="5328122">
          <w:marLeft w:val="640"/>
          <w:marRight w:val="0"/>
          <w:marTop w:val="0"/>
          <w:marBottom w:val="0"/>
          <w:divBdr>
            <w:top w:val="none" w:sz="0" w:space="0" w:color="auto"/>
            <w:left w:val="none" w:sz="0" w:space="0" w:color="auto"/>
            <w:bottom w:val="none" w:sz="0" w:space="0" w:color="auto"/>
            <w:right w:val="none" w:sz="0" w:space="0" w:color="auto"/>
          </w:divBdr>
        </w:div>
        <w:div w:id="11535915">
          <w:marLeft w:val="640"/>
          <w:marRight w:val="0"/>
          <w:marTop w:val="0"/>
          <w:marBottom w:val="0"/>
          <w:divBdr>
            <w:top w:val="none" w:sz="0" w:space="0" w:color="auto"/>
            <w:left w:val="none" w:sz="0" w:space="0" w:color="auto"/>
            <w:bottom w:val="none" w:sz="0" w:space="0" w:color="auto"/>
            <w:right w:val="none" w:sz="0" w:space="0" w:color="auto"/>
          </w:divBdr>
        </w:div>
        <w:div w:id="28995393">
          <w:marLeft w:val="640"/>
          <w:marRight w:val="0"/>
          <w:marTop w:val="0"/>
          <w:marBottom w:val="0"/>
          <w:divBdr>
            <w:top w:val="none" w:sz="0" w:space="0" w:color="auto"/>
            <w:left w:val="none" w:sz="0" w:space="0" w:color="auto"/>
            <w:bottom w:val="none" w:sz="0" w:space="0" w:color="auto"/>
            <w:right w:val="none" w:sz="0" w:space="0" w:color="auto"/>
          </w:divBdr>
        </w:div>
        <w:div w:id="49767117">
          <w:marLeft w:val="640"/>
          <w:marRight w:val="0"/>
          <w:marTop w:val="0"/>
          <w:marBottom w:val="0"/>
          <w:divBdr>
            <w:top w:val="none" w:sz="0" w:space="0" w:color="auto"/>
            <w:left w:val="none" w:sz="0" w:space="0" w:color="auto"/>
            <w:bottom w:val="none" w:sz="0" w:space="0" w:color="auto"/>
            <w:right w:val="none" w:sz="0" w:space="0" w:color="auto"/>
          </w:divBdr>
        </w:div>
        <w:div w:id="88082890">
          <w:marLeft w:val="640"/>
          <w:marRight w:val="0"/>
          <w:marTop w:val="0"/>
          <w:marBottom w:val="0"/>
          <w:divBdr>
            <w:top w:val="none" w:sz="0" w:space="0" w:color="auto"/>
            <w:left w:val="none" w:sz="0" w:space="0" w:color="auto"/>
            <w:bottom w:val="none" w:sz="0" w:space="0" w:color="auto"/>
            <w:right w:val="none" w:sz="0" w:space="0" w:color="auto"/>
          </w:divBdr>
        </w:div>
        <w:div w:id="123275919">
          <w:marLeft w:val="640"/>
          <w:marRight w:val="0"/>
          <w:marTop w:val="0"/>
          <w:marBottom w:val="0"/>
          <w:divBdr>
            <w:top w:val="none" w:sz="0" w:space="0" w:color="auto"/>
            <w:left w:val="none" w:sz="0" w:space="0" w:color="auto"/>
            <w:bottom w:val="none" w:sz="0" w:space="0" w:color="auto"/>
            <w:right w:val="none" w:sz="0" w:space="0" w:color="auto"/>
          </w:divBdr>
        </w:div>
        <w:div w:id="155852237">
          <w:marLeft w:val="640"/>
          <w:marRight w:val="0"/>
          <w:marTop w:val="0"/>
          <w:marBottom w:val="0"/>
          <w:divBdr>
            <w:top w:val="none" w:sz="0" w:space="0" w:color="auto"/>
            <w:left w:val="none" w:sz="0" w:space="0" w:color="auto"/>
            <w:bottom w:val="none" w:sz="0" w:space="0" w:color="auto"/>
            <w:right w:val="none" w:sz="0" w:space="0" w:color="auto"/>
          </w:divBdr>
        </w:div>
        <w:div w:id="180970123">
          <w:marLeft w:val="640"/>
          <w:marRight w:val="0"/>
          <w:marTop w:val="0"/>
          <w:marBottom w:val="0"/>
          <w:divBdr>
            <w:top w:val="none" w:sz="0" w:space="0" w:color="auto"/>
            <w:left w:val="none" w:sz="0" w:space="0" w:color="auto"/>
            <w:bottom w:val="none" w:sz="0" w:space="0" w:color="auto"/>
            <w:right w:val="none" w:sz="0" w:space="0" w:color="auto"/>
          </w:divBdr>
        </w:div>
        <w:div w:id="193732469">
          <w:marLeft w:val="640"/>
          <w:marRight w:val="0"/>
          <w:marTop w:val="0"/>
          <w:marBottom w:val="0"/>
          <w:divBdr>
            <w:top w:val="none" w:sz="0" w:space="0" w:color="auto"/>
            <w:left w:val="none" w:sz="0" w:space="0" w:color="auto"/>
            <w:bottom w:val="none" w:sz="0" w:space="0" w:color="auto"/>
            <w:right w:val="none" w:sz="0" w:space="0" w:color="auto"/>
          </w:divBdr>
        </w:div>
        <w:div w:id="217866716">
          <w:marLeft w:val="640"/>
          <w:marRight w:val="0"/>
          <w:marTop w:val="0"/>
          <w:marBottom w:val="0"/>
          <w:divBdr>
            <w:top w:val="none" w:sz="0" w:space="0" w:color="auto"/>
            <w:left w:val="none" w:sz="0" w:space="0" w:color="auto"/>
            <w:bottom w:val="none" w:sz="0" w:space="0" w:color="auto"/>
            <w:right w:val="none" w:sz="0" w:space="0" w:color="auto"/>
          </w:divBdr>
        </w:div>
        <w:div w:id="242494583">
          <w:marLeft w:val="640"/>
          <w:marRight w:val="0"/>
          <w:marTop w:val="0"/>
          <w:marBottom w:val="0"/>
          <w:divBdr>
            <w:top w:val="none" w:sz="0" w:space="0" w:color="auto"/>
            <w:left w:val="none" w:sz="0" w:space="0" w:color="auto"/>
            <w:bottom w:val="none" w:sz="0" w:space="0" w:color="auto"/>
            <w:right w:val="none" w:sz="0" w:space="0" w:color="auto"/>
          </w:divBdr>
        </w:div>
        <w:div w:id="318850056">
          <w:marLeft w:val="640"/>
          <w:marRight w:val="0"/>
          <w:marTop w:val="0"/>
          <w:marBottom w:val="0"/>
          <w:divBdr>
            <w:top w:val="none" w:sz="0" w:space="0" w:color="auto"/>
            <w:left w:val="none" w:sz="0" w:space="0" w:color="auto"/>
            <w:bottom w:val="none" w:sz="0" w:space="0" w:color="auto"/>
            <w:right w:val="none" w:sz="0" w:space="0" w:color="auto"/>
          </w:divBdr>
        </w:div>
        <w:div w:id="375784485">
          <w:marLeft w:val="640"/>
          <w:marRight w:val="0"/>
          <w:marTop w:val="0"/>
          <w:marBottom w:val="0"/>
          <w:divBdr>
            <w:top w:val="none" w:sz="0" w:space="0" w:color="auto"/>
            <w:left w:val="none" w:sz="0" w:space="0" w:color="auto"/>
            <w:bottom w:val="none" w:sz="0" w:space="0" w:color="auto"/>
            <w:right w:val="none" w:sz="0" w:space="0" w:color="auto"/>
          </w:divBdr>
        </w:div>
        <w:div w:id="420175584">
          <w:marLeft w:val="640"/>
          <w:marRight w:val="0"/>
          <w:marTop w:val="0"/>
          <w:marBottom w:val="0"/>
          <w:divBdr>
            <w:top w:val="none" w:sz="0" w:space="0" w:color="auto"/>
            <w:left w:val="none" w:sz="0" w:space="0" w:color="auto"/>
            <w:bottom w:val="none" w:sz="0" w:space="0" w:color="auto"/>
            <w:right w:val="none" w:sz="0" w:space="0" w:color="auto"/>
          </w:divBdr>
        </w:div>
        <w:div w:id="442960180">
          <w:marLeft w:val="640"/>
          <w:marRight w:val="0"/>
          <w:marTop w:val="0"/>
          <w:marBottom w:val="0"/>
          <w:divBdr>
            <w:top w:val="none" w:sz="0" w:space="0" w:color="auto"/>
            <w:left w:val="none" w:sz="0" w:space="0" w:color="auto"/>
            <w:bottom w:val="none" w:sz="0" w:space="0" w:color="auto"/>
            <w:right w:val="none" w:sz="0" w:space="0" w:color="auto"/>
          </w:divBdr>
        </w:div>
        <w:div w:id="447238367">
          <w:marLeft w:val="640"/>
          <w:marRight w:val="0"/>
          <w:marTop w:val="0"/>
          <w:marBottom w:val="0"/>
          <w:divBdr>
            <w:top w:val="none" w:sz="0" w:space="0" w:color="auto"/>
            <w:left w:val="none" w:sz="0" w:space="0" w:color="auto"/>
            <w:bottom w:val="none" w:sz="0" w:space="0" w:color="auto"/>
            <w:right w:val="none" w:sz="0" w:space="0" w:color="auto"/>
          </w:divBdr>
        </w:div>
        <w:div w:id="506750116">
          <w:marLeft w:val="640"/>
          <w:marRight w:val="0"/>
          <w:marTop w:val="0"/>
          <w:marBottom w:val="0"/>
          <w:divBdr>
            <w:top w:val="none" w:sz="0" w:space="0" w:color="auto"/>
            <w:left w:val="none" w:sz="0" w:space="0" w:color="auto"/>
            <w:bottom w:val="none" w:sz="0" w:space="0" w:color="auto"/>
            <w:right w:val="none" w:sz="0" w:space="0" w:color="auto"/>
          </w:divBdr>
        </w:div>
        <w:div w:id="515920847">
          <w:marLeft w:val="640"/>
          <w:marRight w:val="0"/>
          <w:marTop w:val="0"/>
          <w:marBottom w:val="0"/>
          <w:divBdr>
            <w:top w:val="none" w:sz="0" w:space="0" w:color="auto"/>
            <w:left w:val="none" w:sz="0" w:space="0" w:color="auto"/>
            <w:bottom w:val="none" w:sz="0" w:space="0" w:color="auto"/>
            <w:right w:val="none" w:sz="0" w:space="0" w:color="auto"/>
          </w:divBdr>
        </w:div>
        <w:div w:id="528564927">
          <w:marLeft w:val="640"/>
          <w:marRight w:val="0"/>
          <w:marTop w:val="0"/>
          <w:marBottom w:val="0"/>
          <w:divBdr>
            <w:top w:val="none" w:sz="0" w:space="0" w:color="auto"/>
            <w:left w:val="none" w:sz="0" w:space="0" w:color="auto"/>
            <w:bottom w:val="none" w:sz="0" w:space="0" w:color="auto"/>
            <w:right w:val="none" w:sz="0" w:space="0" w:color="auto"/>
          </w:divBdr>
        </w:div>
        <w:div w:id="622811413">
          <w:marLeft w:val="640"/>
          <w:marRight w:val="0"/>
          <w:marTop w:val="0"/>
          <w:marBottom w:val="0"/>
          <w:divBdr>
            <w:top w:val="none" w:sz="0" w:space="0" w:color="auto"/>
            <w:left w:val="none" w:sz="0" w:space="0" w:color="auto"/>
            <w:bottom w:val="none" w:sz="0" w:space="0" w:color="auto"/>
            <w:right w:val="none" w:sz="0" w:space="0" w:color="auto"/>
          </w:divBdr>
        </w:div>
        <w:div w:id="724179218">
          <w:marLeft w:val="640"/>
          <w:marRight w:val="0"/>
          <w:marTop w:val="0"/>
          <w:marBottom w:val="0"/>
          <w:divBdr>
            <w:top w:val="none" w:sz="0" w:space="0" w:color="auto"/>
            <w:left w:val="none" w:sz="0" w:space="0" w:color="auto"/>
            <w:bottom w:val="none" w:sz="0" w:space="0" w:color="auto"/>
            <w:right w:val="none" w:sz="0" w:space="0" w:color="auto"/>
          </w:divBdr>
        </w:div>
        <w:div w:id="771976556">
          <w:marLeft w:val="640"/>
          <w:marRight w:val="0"/>
          <w:marTop w:val="0"/>
          <w:marBottom w:val="0"/>
          <w:divBdr>
            <w:top w:val="none" w:sz="0" w:space="0" w:color="auto"/>
            <w:left w:val="none" w:sz="0" w:space="0" w:color="auto"/>
            <w:bottom w:val="none" w:sz="0" w:space="0" w:color="auto"/>
            <w:right w:val="none" w:sz="0" w:space="0" w:color="auto"/>
          </w:divBdr>
        </w:div>
        <w:div w:id="787893580">
          <w:marLeft w:val="640"/>
          <w:marRight w:val="0"/>
          <w:marTop w:val="0"/>
          <w:marBottom w:val="0"/>
          <w:divBdr>
            <w:top w:val="none" w:sz="0" w:space="0" w:color="auto"/>
            <w:left w:val="none" w:sz="0" w:space="0" w:color="auto"/>
            <w:bottom w:val="none" w:sz="0" w:space="0" w:color="auto"/>
            <w:right w:val="none" w:sz="0" w:space="0" w:color="auto"/>
          </w:divBdr>
        </w:div>
        <w:div w:id="794179588">
          <w:marLeft w:val="640"/>
          <w:marRight w:val="0"/>
          <w:marTop w:val="0"/>
          <w:marBottom w:val="0"/>
          <w:divBdr>
            <w:top w:val="none" w:sz="0" w:space="0" w:color="auto"/>
            <w:left w:val="none" w:sz="0" w:space="0" w:color="auto"/>
            <w:bottom w:val="none" w:sz="0" w:space="0" w:color="auto"/>
            <w:right w:val="none" w:sz="0" w:space="0" w:color="auto"/>
          </w:divBdr>
        </w:div>
        <w:div w:id="814764235">
          <w:marLeft w:val="640"/>
          <w:marRight w:val="0"/>
          <w:marTop w:val="0"/>
          <w:marBottom w:val="0"/>
          <w:divBdr>
            <w:top w:val="none" w:sz="0" w:space="0" w:color="auto"/>
            <w:left w:val="none" w:sz="0" w:space="0" w:color="auto"/>
            <w:bottom w:val="none" w:sz="0" w:space="0" w:color="auto"/>
            <w:right w:val="none" w:sz="0" w:space="0" w:color="auto"/>
          </w:divBdr>
        </w:div>
        <w:div w:id="898902869">
          <w:marLeft w:val="640"/>
          <w:marRight w:val="0"/>
          <w:marTop w:val="0"/>
          <w:marBottom w:val="0"/>
          <w:divBdr>
            <w:top w:val="none" w:sz="0" w:space="0" w:color="auto"/>
            <w:left w:val="none" w:sz="0" w:space="0" w:color="auto"/>
            <w:bottom w:val="none" w:sz="0" w:space="0" w:color="auto"/>
            <w:right w:val="none" w:sz="0" w:space="0" w:color="auto"/>
          </w:divBdr>
        </w:div>
        <w:div w:id="928272699">
          <w:marLeft w:val="640"/>
          <w:marRight w:val="0"/>
          <w:marTop w:val="0"/>
          <w:marBottom w:val="0"/>
          <w:divBdr>
            <w:top w:val="none" w:sz="0" w:space="0" w:color="auto"/>
            <w:left w:val="none" w:sz="0" w:space="0" w:color="auto"/>
            <w:bottom w:val="none" w:sz="0" w:space="0" w:color="auto"/>
            <w:right w:val="none" w:sz="0" w:space="0" w:color="auto"/>
          </w:divBdr>
        </w:div>
        <w:div w:id="938565748">
          <w:marLeft w:val="640"/>
          <w:marRight w:val="0"/>
          <w:marTop w:val="0"/>
          <w:marBottom w:val="0"/>
          <w:divBdr>
            <w:top w:val="none" w:sz="0" w:space="0" w:color="auto"/>
            <w:left w:val="none" w:sz="0" w:space="0" w:color="auto"/>
            <w:bottom w:val="none" w:sz="0" w:space="0" w:color="auto"/>
            <w:right w:val="none" w:sz="0" w:space="0" w:color="auto"/>
          </w:divBdr>
        </w:div>
        <w:div w:id="955017844">
          <w:marLeft w:val="640"/>
          <w:marRight w:val="0"/>
          <w:marTop w:val="0"/>
          <w:marBottom w:val="0"/>
          <w:divBdr>
            <w:top w:val="none" w:sz="0" w:space="0" w:color="auto"/>
            <w:left w:val="none" w:sz="0" w:space="0" w:color="auto"/>
            <w:bottom w:val="none" w:sz="0" w:space="0" w:color="auto"/>
            <w:right w:val="none" w:sz="0" w:space="0" w:color="auto"/>
          </w:divBdr>
        </w:div>
        <w:div w:id="977681812">
          <w:marLeft w:val="640"/>
          <w:marRight w:val="0"/>
          <w:marTop w:val="0"/>
          <w:marBottom w:val="0"/>
          <w:divBdr>
            <w:top w:val="none" w:sz="0" w:space="0" w:color="auto"/>
            <w:left w:val="none" w:sz="0" w:space="0" w:color="auto"/>
            <w:bottom w:val="none" w:sz="0" w:space="0" w:color="auto"/>
            <w:right w:val="none" w:sz="0" w:space="0" w:color="auto"/>
          </w:divBdr>
        </w:div>
        <w:div w:id="998119478">
          <w:marLeft w:val="640"/>
          <w:marRight w:val="0"/>
          <w:marTop w:val="0"/>
          <w:marBottom w:val="0"/>
          <w:divBdr>
            <w:top w:val="none" w:sz="0" w:space="0" w:color="auto"/>
            <w:left w:val="none" w:sz="0" w:space="0" w:color="auto"/>
            <w:bottom w:val="none" w:sz="0" w:space="0" w:color="auto"/>
            <w:right w:val="none" w:sz="0" w:space="0" w:color="auto"/>
          </w:divBdr>
        </w:div>
        <w:div w:id="1001002975">
          <w:marLeft w:val="640"/>
          <w:marRight w:val="0"/>
          <w:marTop w:val="0"/>
          <w:marBottom w:val="0"/>
          <w:divBdr>
            <w:top w:val="none" w:sz="0" w:space="0" w:color="auto"/>
            <w:left w:val="none" w:sz="0" w:space="0" w:color="auto"/>
            <w:bottom w:val="none" w:sz="0" w:space="0" w:color="auto"/>
            <w:right w:val="none" w:sz="0" w:space="0" w:color="auto"/>
          </w:divBdr>
        </w:div>
        <w:div w:id="1149515907">
          <w:marLeft w:val="640"/>
          <w:marRight w:val="0"/>
          <w:marTop w:val="0"/>
          <w:marBottom w:val="0"/>
          <w:divBdr>
            <w:top w:val="none" w:sz="0" w:space="0" w:color="auto"/>
            <w:left w:val="none" w:sz="0" w:space="0" w:color="auto"/>
            <w:bottom w:val="none" w:sz="0" w:space="0" w:color="auto"/>
            <w:right w:val="none" w:sz="0" w:space="0" w:color="auto"/>
          </w:divBdr>
        </w:div>
        <w:div w:id="1163472293">
          <w:marLeft w:val="640"/>
          <w:marRight w:val="0"/>
          <w:marTop w:val="0"/>
          <w:marBottom w:val="0"/>
          <w:divBdr>
            <w:top w:val="none" w:sz="0" w:space="0" w:color="auto"/>
            <w:left w:val="none" w:sz="0" w:space="0" w:color="auto"/>
            <w:bottom w:val="none" w:sz="0" w:space="0" w:color="auto"/>
            <w:right w:val="none" w:sz="0" w:space="0" w:color="auto"/>
          </w:divBdr>
        </w:div>
        <w:div w:id="1172910155">
          <w:marLeft w:val="640"/>
          <w:marRight w:val="0"/>
          <w:marTop w:val="0"/>
          <w:marBottom w:val="0"/>
          <w:divBdr>
            <w:top w:val="none" w:sz="0" w:space="0" w:color="auto"/>
            <w:left w:val="none" w:sz="0" w:space="0" w:color="auto"/>
            <w:bottom w:val="none" w:sz="0" w:space="0" w:color="auto"/>
            <w:right w:val="none" w:sz="0" w:space="0" w:color="auto"/>
          </w:divBdr>
        </w:div>
        <w:div w:id="1189760022">
          <w:marLeft w:val="640"/>
          <w:marRight w:val="0"/>
          <w:marTop w:val="0"/>
          <w:marBottom w:val="0"/>
          <w:divBdr>
            <w:top w:val="none" w:sz="0" w:space="0" w:color="auto"/>
            <w:left w:val="none" w:sz="0" w:space="0" w:color="auto"/>
            <w:bottom w:val="none" w:sz="0" w:space="0" w:color="auto"/>
            <w:right w:val="none" w:sz="0" w:space="0" w:color="auto"/>
          </w:divBdr>
        </w:div>
        <w:div w:id="1216237978">
          <w:marLeft w:val="640"/>
          <w:marRight w:val="0"/>
          <w:marTop w:val="0"/>
          <w:marBottom w:val="0"/>
          <w:divBdr>
            <w:top w:val="none" w:sz="0" w:space="0" w:color="auto"/>
            <w:left w:val="none" w:sz="0" w:space="0" w:color="auto"/>
            <w:bottom w:val="none" w:sz="0" w:space="0" w:color="auto"/>
            <w:right w:val="none" w:sz="0" w:space="0" w:color="auto"/>
          </w:divBdr>
        </w:div>
        <w:div w:id="1254128141">
          <w:marLeft w:val="640"/>
          <w:marRight w:val="0"/>
          <w:marTop w:val="0"/>
          <w:marBottom w:val="0"/>
          <w:divBdr>
            <w:top w:val="none" w:sz="0" w:space="0" w:color="auto"/>
            <w:left w:val="none" w:sz="0" w:space="0" w:color="auto"/>
            <w:bottom w:val="none" w:sz="0" w:space="0" w:color="auto"/>
            <w:right w:val="none" w:sz="0" w:space="0" w:color="auto"/>
          </w:divBdr>
        </w:div>
        <w:div w:id="1283922178">
          <w:marLeft w:val="640"/>
          <w:marRight w:val="0"/>
          <w:marTop w:val="0"/>
          <w:marBottom w:val="0"/>
          <w:divBdr>
            <w:top w:val="none" w:sz="0" w:space="0" w:color="auto"/>
            <w:left w:val="none" w:sz="0" w:space="0" w:color="auto"/>
            <w:bottom w:val="none" w:sz="0" w:space="0" w:color="auto"/>
            <w:right w:val="none" w:sz="0" w:space="0" w:color="auto"/>
          </w:divBdr>
        </w:div>
        <w:div w:id="1285381026">
          <w:marLeft w:val="640"/>
          <w:marRight w:val="0"/>
          <w:marTop w:val="0"/>
          <w:marBottom w:val="0"/>
          <w:divBdr>
            <w:top w:val="none" w:sz="0" w:space="0" w:color="auto"/>
            <w:left w:val="none" w:sz="0" w:space="0" w:color="auto"/>
            <w:bottom w:val="none" w:sz="0" w:space="0" w:color="auto"/>
            <w:right w:val="none" w:sz="0" w:space="0" w:color="auto"/>
          </w:divBdr>
        </w:div>
        <w:div w:id="1302687479">
          <w:marLeft w:val="640"/>
          <w:marRight w:val="0"/>
          <w:marTop w:val="0"/>
          <w:marBottom w:val="0"/>
          <w:divBdr>
            <w:top w:val="none" w:sz="0" w:space="0" w:color="auto"/>
            <w:left w:val="none" w:sz="0" w:space="0" w:color="auto"/>
            <w:bottom w:val="none" w:sz="0" w:space="0" w:color="auto"/>
            <w:right w:val="none" w:sz="0" w:space="0" w:color="auto"/>
          </w:divBdr>
        </w:div>
        <w:div w:id="1320693101">
          <w:marLeft w:val="640"/>
          <w:marRight w:val="0"/>
          <w:marTop w:val="0"/>
          <w:marBottom w:val="0"/>
          <w:divBdr>
            <w:top w:val="none" w:sz="0" w:space="0" w:color="auto"/>
            <w:left w:val="none" w:sz="0" w:space="0" w:color="auto"/>
            <w:bottom w:val="none" w:sz="0" w:space="0" w:color="auto"/>
            <w:right w:val="none" w:sz="0" w:space="0" w:color="auto"/>
          </w:divBdr>
        </w:div>
        <w:div w:id="1347561241">
          <w:marLeft w:val="640"/>
          <w:marRight w:val="0"/>
          <w:marTop w:val="0"/>
          <w:marBottom w:val="0"/>
          <w:divBdr>
            <w:top w:val="none" w:sz="0" w:space="0" w:color="auto"/>
            <w:left w:val="none" w:sz="0" w:space="0" w:color="auto"/>
            <w:bottom w:val="none" w:sz="0" w:space="0" w:color="auto"/>
            <w:right w:val="none" w:sz="0" w:space="0" w:color="auto"/>
          </w:divBdr>
        </w:div>
        <w:div w:id="1362055464">
          <w:marLeft w:val="640"/>
          <w:marRight w:val="0"/>
          <w:marTop w:val="0"/>
          <w:marBottom w:val="0"/>
          <w:divBdr>
            <w:top w:val="none" w:sz="0" w:space="0" w:color="auto"/>
            <w:left w:val="none" w:sz="0" w:space="0" w:color="auto"/>
            <w:bottom w:val="none" w:sz="0" w:space="0" w:color="auto"/>
            <w:right w:val="none" w:sz="0" w:space="0" w:color="auto"/>
          </w:divBdr>
        </w:div>
        <w:div w:id="1368288471">
          <w:marLeft w:val="640"/>
          <w:marRight w:val="0"/>
          <w:marTop w:val="0"/>
          <w:marBottom w:val="0"/>
          <w:divBdr>
            <w:top w:val="none" w:sz="0" w:space="0" w:color="auto"/>
            <w:left w:val="none" w:sz="0" w:space="0" w:color="auto"/>
            <w:bottom w:val="none" w:sz="0" w:space="0" w:color="auto"/>
            <w:right w:val="none" w:sz="0" w:space="0" w:color="auto"/>
          </w:divBdr>
        </w:div>
        <w:div w:id="1446265848">
          <w:marLeft w:val="640"/>
          <w:marRight w:val="0"/>
          <w:marTop w:val="0"/>
          <w:marBottom w:val="0"/>
          <w:divBdr>
            <w:top w:val="none" w:sz="0" w:space="0" w:color="auto"/>
            <w:left w:val="none" w:sz="0" w:space="0" w:color="auto"/>
            <w:bottom w:val="none" w:sz="0" w:space="0" w:color="auto"/>
            <w:right w:val="none" w:sz="0" w:space="0" w:color="auto"/>
          </w:divBdr>
        </w:div>
        <w:div w:id="1461337002">
          <w:marLeft w:val="640"/>
          <w:marRight w:val="0"/>
          <w:marTop w:val="0"/>
          <w:marBottom w:val="0"/>
          <w:divBdr>
            <w:top w:val="none" w:sz="0" w:space="0" w:color="auto"/>
            <w:left w:val="none" w:sz="0" w:space="0" w:color="auto"/>
            <w:bottom w:val="none" w:sz="0" w:space="0" w:color="auto"/>
            <w:right w:val="none" w:sz="0" w:space="0" w:color="auto"/>
          </w:divBdr>
        </w:div>
        <w:div w:id="1513177882">
          <w:marLeft w:val="640"/>
          <w:marRight w:val="0"/>
          <w:marTop w:val="0"/>
          <w:marBottom w:val="0"/>
          <w:divBdr>
            <w:top w:val="none" w:sz="0" w:space="0" w:color="auto"/>
            <w:left w:val="none" w:sz="0" w:space="0" w:color="auto"/>
            <w:bottom w:val="none" w:sz="0" w:space="0" w:color="auto"/>
            <w:right w:val="none" w:sz="0" w:space="0" w:color="auto"/>
          </w:divBdr>
        </w:div>
        <w:div w:id="1514031988">
          <w:marLeft w:val="640"/>
          <w:marRight w:val="0"/>
          <w:marTop w:val="0"/>
          <w:marBottom w:val="0"/>
          <w:divBdr>
            <w:top w:val="none" w:sz="0" w:space="0" w:color="auto"/>
            <w:left w:val="none" w:sz="0" w:space="0" w:color="auto"/>
            <w:bottom w:val="none" w:sz="0" w:space="0" w:color="auto"/>
            <w:right w:val="none" w:sz="0" w:space="0" w:color="auto"/>
          </w:divBdr>
        </w:div>
        <w:div w:id="1573084405">
          <w:marLeft w:val="640"/>
          <w:marRight w:val="0"/>
          <w:marTop w:val="0"/>
          <w:marBottom w:val="0"/>
          <w:divBdr>
            <w:top w:val="none" w:sz="0" w:space="0" w:color="auto"/>
            <w:left w:val="none" w:sz="0" w:space="0" w:color="auto"/>
            <w:bottom w:val="none" w:sz="0" w:space="0" w:color="auto"/>
            <w:right w:val="none" w:sz="0" w:space="0" w:color="auto"/>
          </w:divBdr>
        </w:div>
        <w:div w:id="1586262344">
          <w:marLeft w:val="640"/>
          <w:marRight w:val="0"/>
          <w:marTop w:val="0"/>
          <w:marBottom w:val="0"/>
          <w:divBdr>
            <w:top w:val="none" w:sz="0" w:space="0" w:color="auto"/>
            <w:left w:val="none" w:sz="0" w:space="0" w:color="auto"/>
            <w:bottom w:val="none" w:sz="0" w:space="0" w:color="auto"/>
            <w:right w:val="none" w:sz="0" w:space="0" w:color="auto"/>
          </w:divBdr>
        </w:div>
        <w:div w:id="1647662680">
          <w:marLeft w:val="640"/>
          <w:marRight w:val="0"/>
          <w:marTop w:val="0"/>
          <w:marBottom w:val="0"/>
          <w:divBdr>
            <w:top w:val="none" w:sz="0" w:space="0" w:color="auto"/>
            <w:left w:val="none" w:sz="0" w:space="0" w:color="auto"/>
            <w:bottom w:val="none" w:sz="0" w:space="0" w:color="auto"/>
            <w:right w:val="none" w:sz="0" w:space="0" w:color="auto"/>
          </w:divBdr>
        </w:div>
        <w:div w:id="1671643569">
          <w:marLeft w:val="640"/>
          <w:marRight w:val="0"/>
          <w:marTop w:val="0"/>
          <w:marBottom w:val="0"/>
          <w:divBdr>
            <w:top w:val="none" w:sz="0" w:space="0" w:color="auto"/>
            <w:left w:val="none" w:sz="0" w:space="0" w:color="auto"/>
            <w:bottom w:val="none" w:sz="0" w:space="0" w:color="auto"/>
            <w:right w:val="none" w:sz="0" w:space="0" w:color="auto"/>
          </w:divBdr>
        </w:div>
        <w:div w:id="1685479278">
          <w:marLeft w:val="640"/>
          <w:marRight w:val="0"/>
          <w:marTop w:val="0"/>
          <w:marBottom w:val="0"/>
          <w:divBdr>
            <w:top w:val="none" w:sz="0" w:space="0" w:color="auto"/>
            <w:left w:val="none" w:sz="0" w:space="0" w:color="auto"/>
            <w:bottom w:val="none" w:sz="0" w:space="0" w:color="auto"/>
            <w:right w:val="none" w:sz="0" w:space="0" w:color="auto"/>
          </w:divBdr>
        </w:div>
        <w:div w:id="1723754266">
          <w:marLeft w:val="640"/>
          <w:marRight w:val="0"/>
          <w:marTop w:val="0"/>
          <w:marBottom w:val="0"/>
          <w:divBdr>
            <w:top w:val="none" w:sz="0" w:space="0" w:color="auto"/>
            <w:left w:val="none" w:sz="0" w:space="0" w:color="auto"/>
            <w:bottom w:val="none" w:sz="0" w:space="0" w:color="auto"/>
            <w:right w:val="none" w:sz="0" w:space="0" w:color="auto"/>
          </w:divBdr>
        </w:div>
        <w:div w:id="1749647129">
          <w:marLeft w:val="640"/>
          <w:marRight w:val="0"/>
          <w:marTop w:val="0"/>
          <w:marBottom w:val="0"/>
          <w:divBdr>
            <w:top w:val="none" w:sz="0" w:space="0" w:color="auto"/>
            <w:left w:val="none" w:sz="0" w:space="0" w:color="auto"/>
            <w:bottom w:val="none" w:sz="0" w:space="0" w:color="auto"/>
            <w:right w:val="none" w:sz="0" w:space="0" w:color="auto"/>
          </w:divBdr>
        </w:div>
        <w:div w:id="1751658186">
          <w:marLeft w:val="640"/>
          <w:marRight w:val="0"/>
          <w:marTop w:val="0"/>
          <w:marBottom w:val="0"/>
          <w:divBdr>
            <w:top w:val="none" w:sz="0" w:space="0" w:color="auto"/>
            <w:left w:val="none" w:sz="0" w:space="0" w:color="auto"/>
            <w:bottom w:val="none" w:sz="0" w:space="0" w:color="auto"/>
            <w:right w:val="none" w:sz="0" w:space="0" w:color="auto"/>
          </w:divBdr>
        </w:div>
        <w:div w:id="1836799649">
          <w:marLeft w:val="640"/>
          <w:marRight w:val="0"/>
          <w:marTop w:val="0"/>
          <w:marBottom w:val="0"/>
          <w:divBdr>
            <w:top w:val="none" w:sz="0" w:space="0" w:color="auto"/>
            <w:left w:val="none" w:sz="0" w:space="0" w:color="auto"/>
            <w:bottom w:val="none" w:sz="0" w:space="0" w:color="auto"/>
            <w:right w:val="none" w:sz="0" w:space="0" w:color="auto"/>
          </w:divBdr>
        </w:div>
        <w:div w:id="1870995587">
          <w:marLeft w:val="640"/>
          <w:marRight w:val="0"/>
          <w:marTop w:val="0"/>
          <w:marBottom w:val="0"/>
          <w:divBdr>
            <w:top w:val="none" w:sz="0" w:space="0" w:color="auto"/>
            <w:left w:val="none" w:sz="0" w:space="0" w:color="auto"/>
            <w:bottom w:val="none" w:sz="0" w:space="0" w:color="auto"/>
            <w:right w:val="none" w:sz="0" w:space="0" w:color="auto"/>
          </w:divBdr>
        </w:div>
        <w:div w:id="1881894075">
          <w:marLeft w:val="640"/>
          <w:marRight w:val="0"/>
          <w:marTop w:val="0"/>
          <w:marBottom w:val="0"/>
          <w:divBdr>
            <w:top w:val="none" w:sz="0" w:space="0" w:color="auto"/>
            <w:left w:val="none" w:sz="0" w:space="0" w:color="auto"/>
            <w:bottom w:val="none" w:sz="0" w:space="0" w:color="auto"/>
            <w:right w:val="none" w:sz="0" w:space="0" w:color="auto"/>
          </w:divBdr>
        </w:div>
        <w:div w:id="1972782174">
          <w:marLeft w:val="640"/>
          <w:marRight w:val="0"/>
          <w:marTop w:val="0"/>
          <w:marBottom w:val="0"/>
          <w:divBdr>
            <w:top w:val="none" w:sz="0" w:space="0" w:color="auto"/>
            <w:left w:val="none" w:sz="0" w:space="0" w:color="auto"/>
            <w:bottom w:val="none" w:sz="0" w:space="0" w:color="auto"/>
            <w:right w:val="none" w:sz="0" w:space="0" w:color="auto"/>
          </w:divBdr>
        </w:div>
        <w:div w:id="2031098878">
          <w:marLeft w:val="640"/>
          <w:marRight w:val="0"/>
          <w:marTop w:val="0"/>
          <w:marBottom w:val="0"/>
          <w:divBdr>
            <w:top w:val="none" w:sz="0" w:space="0" w:color="auto"/>
            <w:left w:val="none" w:sz="0" w:space="0" w:color="auto"/>
            <w:bottom w:val="none" w:sz="0" w:space="0" w:color="auto"/>
            <w:right w:val="none" w:sz="0" w:space="0" w:color="auto"/>
          </w:divBdr>
        </w:div>
        <w:div w:id="2059477794">
          <w:marLeft w:val="640"/>
          <w:marRight w:val="0"/>
          <w:marTop w:val="0"/>
          <w:marBottom w:val="0"/>
          <w:divBdr>
            <w:top w:val="none" w:sz="0" w:space="0" w:color="auto"/>
            <w:left w:val="none" w:sz="0" w:space="0" w:color="auto"/>
            <w:bottom w:val="none" w:sz="0" w:space="0" w:color="auto"/>
            <w:right w:val="none" w:sz="0" w:space="0" w:color="auto"/>
          </w:divBdr>
        </w:div>
        <w:div w:id="2060549288">
          <w:marLeft w:val="640"/>
          <w:marRight w:val="0"/>
          <w:marTop w:val="0"/>
          <w:marBottom w:val="0"/>
          <w:divBdr>
            <w:top w:val="none" w:sz="0" w:space="0" w:color="auto"/>
            <w:left w:val="none" w:sz="0" w:space="0" w:color="auto"/>
            <w:bottom w:val="none" w:sz="0" w:space="0" w:color="auto"/>
            <w:right w:val="none" w:sz="0" w:space="0" w:color="auto"/>
          </w:divBdr>
        </w:div>
        <w:div w:id="2078475037">
          <w:marLeft w:val="640"/>
          <w:marRight w:val="0"/>
          <w:marTop w:val="0"/>
          <w:marBottom w:val="0"/>
          <w:divBdr>
            <w:top w:val="none" w:sz="0" w:space="0" w:color="auto"/>
            <w:left w:val="none" w:sz="0" w:space="0" w:color="auto"/>
            <w:bottom w:val="none" w:sz="0" w:space="0" w:color="auto"/>
            <w:right w:val="none" w:sz="0" w:space="0" w:color="auto"/>
          </w:divBdr>
        </w:div>
        <w:div w:id="2127040232">
          <w:marLeft w:val="640"/>
          <w:marRight w:val="0"/>
          <w:marTop w:val="0"/>
          <w:marBottom w:val="0"/>
          <w:divBdr>
            <w:top w:val="none" w:sz="0" w:space="0" w:color="auto"/>
            <w:left w:val="none" w:sz="0" w:space="0" w:color="auto"/>
            <w:bottom w:val="none" w:sz="0" w:space="0" w:color="auto"/>
            <w:right w:val="none" w:sz="0" w:space="0" w:color="auto"/>
          </w:divBdr>
        </w:div>
        <w:div w:id="2129203020">
          <w:marLeft w:val="640"/>
          <w:marRight w:val="0"/>
          <w:marTop w:val="0"/>
          <w:marBottom w:val="0"/>
          <w:divBdr>
            <w:top w:val="none" w:sz="0" w:space="0" w:color="auto"/>
            <w:left w:val="none" w:sz="0" w:space="0" w:color="auto"/>
            <w:bottom w:val="none" w:sz="0" w:space="0" w:color="auto"/>
            <w:right w:val="none" w:sz="0" w:space="0" w:color="auto"/>
          </w:divBdr>
        </w:div>
        <w:div w:id="2134592483">
          <w:marLeft w:val="640"/>
          <w:marRight w:val="0"/>
          <w:marTop w:val="0"/>
          <w:marBottom w:val="0"/>
          <w:divBdr>
            <w:top w:val="none" w:sz="0" w:space="0" w:color="auto"/>
            <w:left w:val="none" w:sz="0" w:space="0" w:color="auto"/>
            <w:bottom w:val="none" w:sz="0" w:space="0" w:color="auto"/>
            <w:right w:val="none" w:sz="0" w:space="0" w:color="auto"/>
          </w:divBdr>
        </w:div>
      </w:divsChild>
    </w:div>
    <w:div w:id="1368988500">
      <w:marLeft w:val="640"/>
      <w:marRight w:val="0"/>
      <w:marTop w:val="0"/>
      <w:marBottom w:val="0"/>
      <w:divBdr>
        <w:top w:val="none" w:sz="0" w:space="0" w:color="auto"/>
        <w:left w:val="none" w:sz="0" w:space="0" w:color="auto"/>
        <w:bottom w:val="none" w:sz="0" w:space="0" w:color="auto"/>
        <w:right w:val="none" w:sz="0" w:space="0" w:color="auto"/>
      </w:divBdr>
    </w:div>
    <w:div w:id="1369257680">
      <w:marLeft w:val="640"/>
      <w:marRight w:val="0"/>
      <w:marTop w:val="0"/>
      <w:marBottom w:val="0"/>
      <w:divBdr>
        <w:top w:val="none" w:sz="0" w:space="0" w:color="auto"/>
        <w:left w:val="none" w:sz="0" w:space="0" w:color="auto"/>
        <w:bottom w:val="none" w:sz="0" w:space="0" w:color="auto"/>
        <w:right w:val="none" w:sz="0" w:space="0" w:color="auto"/>
      </w:divBdr>
    </w:div>
    <w:div w:id="1370956539">
      <w:marLeft w:val="640"/>
      <w:marRight w:val="0"/>
      <w:marTop w:val="0"/>
      <w:marBottom w:val="0"/>
      <w:divBdr>
        <w:top w:val="none" w:sz="0" w:space="0" w:color="auto"/>
        <w:left w:val="none" w:sz="0" w:space="0" w:color="auto"/>
        <w:bottom w:val="none" w:sz="0" w:space="0" w:color="auto"/>
        <w:right w:val="none" w:sz="0" w:space="0" w:color="auto"/>
      </w:divBdr>
    </w:div>
    <w:div w:id="1371110170">
      <w:marLeft w:val="640"/>
      <w:marRight w:val="0"/>
      <w:marTop w:val="0"/>
      <w:marBottom w:val="0"/>
      <w:divBdr>
        <w:top w:val="none" w:sz="0" w:space="0" w:color="auto"/>
        <w:left w:val="none" w:sz="0" w:space="0" w:color="auto"/>
        <w:bottom w:val="none" w:sz="0" w:space="0" w:color="auto"/>
        <w:right w:val="none" w:sz="0" w:space="0" w:color="auto"/>
      </w:divBdr>
    </w:div>
    <w:div w:id="1371370991">
      <w:marLeft w:val="640"/>
      <w:marRight w:val="0"/>
      <w:marTop w:val="0"/>
      <w:marBottom w:val="0"/>
      <w:divBdr>
        <w:top w:val="none" w:sz="0" w:space="0" w:color="auto"/>
        <w:left w:val="none" w:sz="0" w:space="0" w:color="auto"/>
        <w:bottom w:val="none" w:sz="0" w:space="0" w:color="auto"/>
        <w:right w:val="none" w:sz="0" w:space="0" w:color="auto"/>
      </w:divBdr>
    </w:div>
    <w:div w:id="1371540431">
      <w:marLeft w:val="640"/>
      <w:marRight w:val="0"/>
      <w:marTop w:val="0"/>
      <w:marBottom w:val="0"/>
      <w:divBdr>
        <w:top w:val="none" w:sz="0" w:space="0" w:color="auto"/>
        <w:left w:val="none" w:sz="0" w:space="0" w:color="auto"/>
        <w:bottom w:val="none" w:sz="0" w:space="0" w:color="auto"/>
        <w:right w:val="none" w:sz="0" w:space="0" w:color="auto"/>
      </w:divBdr>
    </w:div>
    <w:div w:id="1371684922">
      <w:marLeft w:val="640"/>
      <w:marRight w:val="0"/>
      <w:marTop w:val="0"/>
      <w:marBottom w:val="0"/>
      <w:divBdr>
        <w:top w:val="none" w:sz="0" w:space="0" w:color="auto"/>
        <w:left w:val="none" w:sz="0" w:space="0" w:color="auto"/>
        <w:bottom w:val="none" w:sz="0" w:space="0" w:color="auto"/>
        <w:right w:val="none" w:sz="0" w:space="0" w:color="auto"/>
      </w:divBdr>
    </w:div>
    <w:div w:id="1372069083">
      <w:marLeft w:val="640"/>
      <w:marRight w:val="0"/>
      <w:marTop w:val="0"/>
      <w:marBottom w:val="0"/>
      <w:divBdr>
        <w:top w:val="none" w:sz="0" w:space="0" w:color="auto"/>
        <w:left w:val="none" w:sz="0" w:space="0" w:color="auto"/>
        <w:bottom w:val="none" w:sz="0" w:space="0" w:color="auto"/>
        <w:right w:val="none" w:sz="0" w:space="0" w:color="auto"/>
      </w:divBdr>
    </w:div>
    <w:div w:id="1374234835">
      <w:bodyDiv w:val="1"/>
      <w:marLeft w:val="0"/>
      <w:marRight w:val="0"/>
      <w:marTop w:val="0"/>
      <w:marBottom w:val="0"/>
      <w:divBdr>
        <w:top w:val="none" w:sz="0" w:space="0" w:color="auto"/>
        <w:left w:val="none" w:sz="0" w:space="0" w:color="auto"/>
        <w:bottom w:val="none" w:sz="0" w:space="0" w:color="auto"/>
        <w:right w:val="none" w:sz="0" w:space="0" w:color="auto"/>
      </w:divBdr>
      <w:divsChild>
        <w:div w:id="11155636">
          <w:marLeft w:val="640"/>
          <w:marRight w:val="0"/>
          <w:marTop w:val="0"/>
          <w:marBottom w:val="0"/>
          <w:divBdr>
            <w:top w:val="none" w:sz="0" w:space="0" w:color="auto"/>
            <w:left w:val="none" w:sz="0" w:space="0" w:color="auto"/>
            <w:bottom w:val="none" w:sz="0" w:space="0" w:color="auto"/>
            <w:right w:val="none" w:sz="0" w:space="0" w:color="auto"/>
          </w:divBdr>
        </w:div>
        <w:div w:id="77137543">
          <w:marLeft w:val="640"/>
          <w:marRight w:val="0"/>
          <w:marTop w:val="0"/>
          <w:marBottom w:val="0"/>
          <w:divBdr>
            <w:top w:val="none" w:sz="0" w:space="0" w:color="auto"/>
            <w:left w:val="none" w:sz="0" w:space="0" w:color="auto"/>
            <w:bottom w:val="none" w:sz="0" w:space="0" w:color="auto"/>
            <w:right w:val="none" w:sz="0" w:space="0" w:color="auto"/>
          </w:divBdr>
        </w:div>
        <w:div w:id="163590943">
          <w:marLeft w:val="640"/>
          <w:marRight w:val="0"/>
          <w:marTop w:val="0"/>
          <w:marBottom w:val="0"/>
          <w:divBdr>
            <w:top w:val="none" w:sz="0" w:space="0" w:color="auto"/>
            <w:left w:val="none" w:sz="0" w:space="0" w:color="auto"/>
            <w:bottom w:val="none" w:sz="0" w:space="0" w:color="auto"/>
            <w:right w:val="none" w:sz="0" w:space="0" w:color="auto"/>
          </w:divBdr>
        </w:div>
        <w:div w:id="163975319">
          <w:marLeft w:val="640"/>
          <w:marRight w:val="0"/>
          <w:marTop w:val="0"/>
          <w:marBottom w:val="0"/>
          <w:divBdr>
            <w:top w:val="none" w:sz="0" w:space="0" w:color="auto"/>
            <w:left w:val="none" w:sz="0" w:space="0" w:color="auto"/>
            <w:bottom w:val="none" w:sz="0" w:space="0" w:color="auto"/>
            <w:right w:val="none" w:sz="0" w:space="0" w:color="auto"/>
          </w:divBdr>
        </w:div>
        <w:div w:id="180245713">
          <w:marLeft w:val="640"/>
          <w:marRight w:val="0"/>
          <w:marTop w:val="0"/>
          <w:marBottom w:val="0"/>
          <w:divBdr>
            <w:top w:val="none" w:sz="0" w:space="0" w:color="auto"/>
            <w:left w:val="none" w:sz="0" w:space="0" w:color="auto"/>
            <w:bottom w:val="none" w:sz="0" w:space="0" w:color="auto"/>
            <w:right w:val="none" w:sz="0" w:space="0" w:color="auto"/>
          </w:divBdr>
        </w:div>
        <w:div w:id="189416344">
          <w:marLeft w:val="640"/>
          <w:marRight w:val="0"/>
          <w:marTop w:val="0"/>
          <w:marBottom w:val="0"/>
          <w:divBdr>
            <w:top w:val="none" w:sz="0" w:space="0" w:color="auto"/>
            <w:left w:val="none" w:sz="0" w:space="0" w:color="auto"/>
            <w:bottom w:val="none" w:sz="0" w:space="0" w:color="auto"/>
            <w:right w:val="none" w:sz="0" w:space="0" w:color="auto"/>
          </w:divBdr>
        </w:div>
        <w:div w:id="196815977">
          <w:marLeft w:val="640"/>
          <w:marRight w:val="0"/>
          <w:marTop w:val="0"/>
          <w:marBottom w:val="0"/>
          <w:divBdr>
            <w:top w:val="none" w:sz="0" w:space="0" w:color="auto"/>
            <w:left w:val="none" w:sz="0" w:space="0" w:color="auto"/>
            <w:bottom w:val="none" w:sz="0" w:space="0" w:color="auto"/>
            <w:right w:val="none" w:sz="0" w:space="0" w:color="auto"/>
          </w:divBdr>
        </w:div>
        <w:div w:id="209926341">
          <w:marLeft w:val="640"/>
          <w:marRight w:val="0"/>
          <w:marTop w:val="0"/>
          <w:marBottom w:val="0"/>
          <w:divBdr>
            <w:top w:val="none" w:sz="0" w:space="0" w:color="auto"/>
            <w:left w:val="none" w:sz="0" w:space="0" w:color="auto"/>
            <w:bottom w:val="none" w:sz="0" w:space="0" w:color="auto"/>
            <w:right w:val="none" w:sz="0" w:space="0" w:color="auto"/>
          </w:divBdr>
        </w:div>
        <w:div w:id="356081473">
          <w:marLeft w:val="640"/>
          <w:marRight w:val="0"/>
          <w:marTop w:val="0"/>
          <w:marBottom w:val="0"/>
          <w:divBdr>
            <w:top w:val="none" w:sz="0" w:space="0" w:color="auto"/>
            <w:left w:val="none" w:sz="0" w:space="0" w:color="auto"/>
            <w:bottom w:val="none" w:sz="0" w:space="0" w:color="auto"/>
            <w:right w:val="none" w:sz="0" w:space="0" w:color="auto"/>
          </w:divBdr>
        </w:div>
        <w:div w:id="386875230">
          <w:marLeft w:val="640"/>
          <w:marRight w:val="0"/>
          <w:marTop w:val="0"/>
          <w:marBottom w:val="0"/>
          <w:divBdr>
            <w:top w:val="none" w:sz="0" w:space="0" w:color="auto"/>
            <w:left w:val="none" w:sz="0" w:space="0" w:color="auto"/>
            <w:bottom w:val="none" w:sz="0" w:space="0" w:color="auto"/>
            <w:right w:val="none" w:sz="0" w:space="0" w:color="auto"/>
          </w:divBdr>
        </w:div>
        <w:div w:id="395007837">
          <w:marLeft w:val="640"/>
          <w:marRight w:val="0"/>
          <w:marTop w:val="0"/>
          <w:marBottom w:val="0"/>
          <w:divBdr>
            <w:top w:val="none" w:sz="0" w:space="0" w:color="auto"/>
            <w:left w:val="none" w:sz="0" w:space="0" w:color="auto"/>
            <w:bottom w:val="none" w:sz="0" w:space="0" w:color="auto"/>
            <w:right w:val="none" w:sz="0" w:space="0" w:color="auto"/>
          </w:divBdr>
        </w:div>
        <w:div w:id="395856359">
          <w:marLeft w:val="640"/>
          <w:marRight w:val="0"/>
          <w:marTop w:val="0"/>
          <w:marBottom w:val="0"/>
          <w:divBdr>
            <w:top w:val="none" w:sz="0" w:space="0" w:color="auto"/>
            <w:left w:val="none" w:sz="0" w:space="0" w:color="auto"/>
            <w:bottom w:val="none" w:sz="0" w:space="0" w:color="auto"/>
            <w:right w:val="none" w:sz="0" w:space="0" w:color="auto"/>
          </w:divBdr>
        </w:div>
        <w:div w:id="494993990">
          <w:marLeft w:val="640"/>
          <w:marRight w:val="0"/>
          <w:marTop w:val="0"/>
          <w:marBottom w:val="0"/>
          <w:divBdr>
            <w:top w:val="none" w:sz="0" w:space="0" w:color="auto"/>
            <w:left w:val="none" w:sz="0" w:space="0" w:color="auto"/>
            <w:bottom w:val="none" w:sz="0" w:space="0" w:color="auto"/>
            <w:right w:val="none" w:sz="0" w:space="0" w:color="auto"/>
          </w:divBdr>
        </w:div>
        <w:div w:id="535700680">
          <w:marLeft w:val="640"/>
          <w:marRight w:val="0"/>
          <w:marTop w:val="0"/>
          <w:marBottom w:val="0"/>
          <w:divBdr>
            <w:top w:val="none" w:sz="0" w:space="0" w:color="auto"/>
            <w:left w:val="none" w:sz="0" w:space="0" w:color="auto"/>
            <w:bottom w:val="none" w:sz="0" w:space="0" w:color="auto"/>
            <w:right w:val="none" w:sz="0" w:space="0" w:color="auto"/>
          </w:divBdr>
        </w:div>
        <w:div w:id="548078726">
          <w:marLeft w:val="640"/>
          <w:marRight w:val="0"/>
          <w:marTop w:val="0"/>
          <w:marBottom w:val="0"/>
          <w:divBdr>
            <w:top w:val="none" w:sz="0" w:space="0" w:color="auto"/>
            <w:left w:val="none" w:sz="0" w:space="0" w:color="auto"/>
            <w:bottom w:val="none" w:sz="0" w:space="0" w:color="auto"/>
            <w:right w:val="none" w:sz="0" w:space="0" w:color="auto"/>
          </w:divBdr>
        </w:div>
        <w:div w:id="585724153">
          <w:marLeft w:val="640"/>
          <w:marRight w:val="0"/>
          <w:marTop w:val="0"/>
          <w:marBottom w:val="0"/>
          <w:divBdr>
            <w:top w:val="none" w:sz="0" w:space="0" w:color="auto"/>
            <w:left w:val="none" w:sz="0" w:space="0" w:color="auto"/>
            <w:bottom w:val="none" w:sz="0" w:space="0" w:color="auto"/>
            <w:right w:val="none" w:sz="0" w:space="0" w:color="auto"/>
          </w:divBdr>
        </w:div>
        <w:div w:id="605310405">
          <w:marLeft w:val="640"/>
          <w:marRight w:val="0"/>
          <w:marTop w:val="0"/>
          <w:marBottom w:val="0"/>
          <w:divBdr>
            <w:top w:val="none" w:sz="0" w:space="0" w:color="auto"/>
            <w:left w:val="none" w:sz="0" w:space="0" w:color="auto"/>
            <w:bottom w:val="none" w:sz="0" w:space="0" w:color="auto"/>
            <w:right w:val="none" w:sz="0" w:space="0" w:color="auto"/>
          </w:divBdr>
        </w:div>
        <w:div w:id="640696141">
          <w:marLeft w:val="640"/>
          <w:marRight w:val="0"/>
          <w:marTop w:val="0"/>
          <w:marBottom w:val="0"/>
          <w:divBdr>
            <w:top w:val="none" w:sz="0" w:space="0" w:color="auto"/>
            <w:left w:val="none" w:sz="0" w:space="0" w:color="auto"/>
            <w:bottom w:val="none" w:sz="0" w:space="0" w:color="auto"/>
            <w:right w:val="none" w:sz="0" w:space="0" w:color="auto"/>
          </w:divBdr>
        </w:div>
        <w:div w:id="645428530">
          <w:marLeft w:val="640"/>
          <w:marRight w:val="0"/>
          <w:marTop w:val="0"/>
          <w:marBottom w:val="0"/>
          <w:divBdr>
            <w:top w:val="none" w:sz="0" w:space="0" w:color="auto"/>
            <w:left w:val="none" w:sz="0" w:space="0" w:color="auto"/>
            <w:bottom w:val="none" w:sz="0" w:space="0" w:color="auto"/>
            <w:right w:val="none" w:sz="0" w:space="0" w:color="auto"/>
          </w:divBdr>
        </w:div>
        <w:div w:id="651642510">
          <w:marLeft w:val="640"/>
          <w:marRight w:val="0"/>
          <w:marTop w:val="0"/>
          <w:marBottom w:val="0"/>
          <w:divBdr>
            <w:top w:val="none" w:sz="0" w:space="0" w:color="auto"/>
            <w:left w:val="none" w:sz="0" w:space="0" w:color="auto"/>
            <w:bottom w:val="none" w:sz="0" w:space="0" w:color="auto"/>
            <w:right w:val="none" w:sz="0" w:space="0" w:color="auto"/>
          </w:divBdr>
        </w:div>
        <w:div w:id="680204195">
          <w:marLeft w:val="640"/>
          <w:marRight w:val="0"/>
          <w:marTop w:val="0"/>
          <w:marBottom w:val="0"/>
          <w:divBdr>
            <w:top w:val="none" w:sz="0" w:space="0" w:color="auto"/>
            <w:left w:val="none" w:sz="0" w:space="0" w:color="auto"/>
            <w:bottom w:val="none" w:sz="0" w:space="0" w:color="auto"/>
            <w:right w:val="none" w:sz="0" w:space="0" w:color="auto"/>
          </w:divBdr>
        </w:div>
        <w:div w:id="684359280">
          <w:marLeft w:val="640"/>
          <w:marRight w:val="0"/>
          <w:marTop w:val="0"/>
          <w:marBottom w:val="0"/>
          <w:divBdr>
            <w:top w:val="none" w:sz="0" w:space="0" w:color="auto"/>
            <w:left w:val="none" w:sz="0" w:space="0" w:color="auto"/>
            <w:bottom w:val="none" w:sz="0" w:space="0" w:color="auto"/>
            <w:right w:val="none" w:sz="0" w:space="0" w:color="auto"/>
          </w:divBdr>
        </w:div>
        <w:div w:id="690254697">
          <w:marLeft w:val="640"/>
          <w:marRight w:val="0"/>
          <w:marTop w:val="0"/>
          <w:marBottom w:val="0"/>
          <w:divBdr>
            <w:top w:val="none" w:sz="0" w:space="0" w:color="auto"/>
            <w:left w:val="none" w:sz="0" w:space="0" w:color="auto"/>
            <w:bottom w:val="none" w:sz="0" w:space="0" w:color="auto"/>
            <w:right w:val="none" w:sz="0" w:space="0" w:color="auto"/>
          </w:divBdr>
        </w:div>
        <w:div w:id="716658335">
          <w:marLeft w:val="640"/>
          <w:marRight w:val="0"/>
          <w:marTop w:val="0"/>
          <w:marBottom w:val="0"/>
          <w:divBdr>
            <w:top w:val="none" w:sz="0" w:space="0" w:color="auto"/>
            <w:left w:val="none" w:sz="0" w:space="0" w:color="auto"/>
            <w:bottom w:val="none" w:sz="0" w:space="0" w:color="auto"/>
            <w:right w:val="none" w:sz="0" w:space="0" w:color="auto"/>
          </w:divBdr>
        </w:div>
        <w:div w:id="730542398">
          <w:marLeft w:val="640"/>
          <w:marRight w:val="0"/>
          <w:marTop w:val="0"/>
          <w:marBottom w:val="0"/>
          <w:divBdr>
            <w:top w:val="none" w:sz="0" w:space="0" w:color="auto"/>
            <w:left w:val="none" w:sz="0" w:space="0" w:color="auto"/>
            <w:bottom w:val="none" w:sz="0" w:space="0" w:color="auto"/>
            <w:right w:val="none" w:sz="0" w:space="0" w:color="auto"/>
          </w:divBdr>
        </w:div>
        <w:div w:id="732776179">
          <w:marLeft w:val="640"/>
          <w:marRight w:val="0"/>
          <w:marTop w:val="0"/>
          <w:marBottom w:val="0"/>
          <w:divBdr>
            <w:top w:val="none" w:sz="0" w:space="0" w:color="auto"/>
            <w:left w:val="none" w:sz="0" w:space="0" w:color="auto"/>
            <w:bottom w:val="none" w:sz="0" w:space="0" w:color="auto"/>
            <w:right w:val="none" w:sz="0" w:space="0" w:color="auto"/>
          </w:divBdr>
        </w:div>
        <w:div w:id="756829851">
          <w:marLeft w:val="640"/>
          <w:marRight w:val="0"/>
          <w:marTop w:val="0"/>
          <w:marBottom w:val="0"/>
          <w:divBdr>
            <w:top w:val="none" w:sz="0" w:space="0" w:color="auto"/>
            <w:left w:val="none" w:sz="0" w:space="0" w:color="auto"/>
            <w:bottom w:val="none" w:sz="0" w:space="0" w:color="auto"/>
            <w:right w:val="none" w:sz="0" w:space="0" w:color="auto"/>
          </w:divBdr>
        </w:div>
        <w:div w:id="786318100">
          <w:marLeft w:val="640"/>
          <w:marRight w:val="0"/>
          <w:marTop w:val="0"/>
          <w:marBottom w:val="0"/>
          <w:divBdr>
            <w:top w:val="none" w:sz="0" w:space="0" w:color="auto"/>
            <w:left w:val="none" w:sz="0" w:space="0" w:color="auto"/>
            <w:bottom w:val="none" w:sz="0" w:space="0" w:color="auto"/>
            <w:right w:val="none" w:sz="0" w:space="0" w:color="auto"/>
          </w:divBdr>
        </w:div>
        <w:div w:id="789056618">
          <w:marLeft w:val="640"/>
          <w:marRight w:val="0"/>
          <w:marTop w:val="0"/>
          <w:marBottom w:val="0"/>
          <w:divBdr>
            <w:top w:val="none" w:sz="0" w:space="0" w:color="auto"/>
            <w:left w:val="none" w:sz="0" w:space="0" w:color="auto"/>
            <w:bottom w:val="none" w:sz="0" w:space="0" w:color="auto"/>
            <w:right w:val="none" w:sz="0" w:space="0" w:color="auto"/>
          </w:divBdr>
        </w:div>
        <w:div w:id="828593240">
          <w:marLeft w:val="640"/>
          <w:marRight w:val="0"/>
          <w:marTop w:val="0"/>
          <w:marBottom w:val="0"/>
          <w:divBdr>
            <w:top w:val="none" w:sz="0" w:space="0" w:color="auto"/>
            <w:left w:val="none" w:sz="0" w:space="0" w:color="auto"/>
            <w:bottom w:val="none" w:sz="0" w:space="0" w:color="auto"/>
            <w:right w:val="none" w:sz="0" w:space="0" w:color="auto"/>
          </w:divBdr>
        </w:div>
        <w:div w:id="899705775">
          <w:marLeft w:val="640"/>
          <w:marRight w:val="0"/>
          <w:marTop w:val="0"/>
          <w:marBottom w:val="0"/>
          <w:divBdr>
            <w:top w:val="none" w:sz="0" w:space="0" w:color="auto"/>
            <w:left w:val="none" w:sz="0" w:space="0" w:color="auto"/>
            <w:bottom w:val="none" w:sz="0" w:space="0" w:color="auto"/>
            <w:right w:val="none" w:sz="0" w:space="0" w:color="auto"/>
          </w:divBdr>
        </w:div>
        <w:div w:id="920527867">
          <w:marLeft w:val="640"/>
          <w:marRight w:val="0"/>
          <w:marTop w:val="0"/>
          <w:marBottom w:val="0"/>
          <w:divBdr>
            <w:top w:val="none" w:sz="0" w:space="0" w:color="auto"/>
            <w:left w:val="none" w:sz="0" w:space="0" w:color="auto"/>
            <w:bottom w:val="none" w:sz="0" w:space="0" w:color="auto"/>
            <w:right w:val="none" w:sz="0" w:space="0" w:color="auto"/>
          </w:divBdr>
        </w:div>
        <w:div w:id="988830678">
          <w:marLeft w:val="640"/>
          <w:marRight w:val="0"/>
          <w:marTop w:val="0"/>
          <w:marBottom w:val="0"/>
          <w:divBdr>
            <w:top w:val="none" w:sz="0" w:space="0" w:color="auto"/>
            <w:left w:val="none" w:sz="0" w:space="0" w:color="auto"/>
            <w:bottom w:val="none" w:sz="0" w:space="0" w:color="auto"/>
            <w:right w:val="none" w:sz="0" w:space="0" w:color="auto"/>
          </w:divBdr>
        </w:div>
        <w:div w:id="1016232945">
          <w:marLeft w:val="640"/>
          <w:marRight w:val="0"/>
          <w:marTop w:val="0"/>
          <w:marBottom w:val="0"/>
          <w:divBdr>
            <w:top w:val="none" w:sz="0" w:space="0" w:color="auto"/>
            <w:left w:val="none" w:sz="0" w:space="0" w:color="auto"/>
            <w:bottom w:val="none" w:sz="0" w:space="0" w:color="auto"/>
            <w:right w:val="none" w:sz="0" w:space="0" w:color="auto"/>
          </w:divBdr>
        </w:div>
        <w:div w:id="1046762216">
          <w:marLeft w:val="640"/>
          <w:marRight w:val="0"/>
          <w:marTop w:val="0"/>
          <w:marBottom w:val="0"/>
          <w:divBdr>
            <w:top w:val="none" w:sz="0" w:space="0" w:color="auto"/>
            <w:left w:val="none" w:sz="0" w:space="0" w:color="auto"/>
            <w:bottom w:val="none" w:sz="0" w:space="0" w:color="auto"/>
            <w:right w:val="none" w:sz="0" w:space="0" w:color="auto"/>
          </w:divBdr>
        </w:div>
        <w:div w:id="1075787179">
          <w:marLeft w:val="640"/>
          <w:marRight w:val="0"/>
          <w:marTop w:val="0"/>
          <w:marBottom w:val="0"/>
          <w:divBdr>
            <w:top w:val="none" w:sz="0" w:space="0" w:color="auto"/>
            <w:left w:val="none" w:sz="0" w:space="0" w:color="auto"/>
            <w:bottom w:val="none" w:sz="0" w:space="0" w:color="auto"/>
            <w:right w:val="none" w:sz="0" w:space="0" w:color="auto"/>
          </w:divBdr>
        </w:div>
        <w:div w:id="1079251598">
          <w:marLeft w:val="640"/>
          <w:marRight w:val="0"/>
          <w:marTop w:val="0"/>
          <w:marBottom w:val="0"/>
          <w:divBdr>
            <w:top w:val="none" w:sz="0" w:space="0" w:color="auto"/>
            <w:left w:val="none" w:sz="0" w:space="0" w:color="auto"/>
            <w:bottom w:val="none" w:sz="0" w:space="0" w:color="auto"/>
            <w:right w:val="none" w:sz="0" w:space="0" w:color="auto"/>
          </w:divBdr>
        </w:div>
        <w:div w:id="1084499782">
          <w:marLeft w:val="640"/>
          <w:marRight w:val="0"/>
          <w:marTop w:val="0"/>
          <w:marBottom w:val="0"/>
          <w:divBdr>
            <w:top w:val="none" w:sz="0" w:space="0" w:color="auto"/>
            <w:left w:val="none" w:sz="0" w:space="0" w:color="auto"/>
            <w:bottom w:val="none" w:sz="0" w:space="0" w:color="auto"/>
            <w:right w:val="none" w:sz="0" w:space="0" w:color="auto"/>
          </w:divBdr>
        </w:div>
        <w:div w:id="1118646274">
          <w:marLeft w:val="640"/>
          <w:marRight w:val="0"/>
          <w:marTop w:val="0"/>
          <w:marBottom w:val="0"/>
          <w:divBdr>
            <w:top w:val="none" w:sz="0" w:space="0" w:color="auto"/>
            <w:left w:val="none" w:sz="0" w:space="0" w:color="auto"/>
            <w:bottom w:val="none" w:sz="0" w:space="0" w:color="auto"/>
            <w:right w:val="none" w:sz="0" w:space="0" w:color="auto"/>
          </w:divBdr>
        </w:div>
        <w:div w:id="1121730643">
          <w:marLeft w:val="640"/>
          <w:marRight w:val="0"/>
          <w:marTop w:val="0"/>
          <w:marBottom w:val="0"/>
          <w:divBdr>
            <w:top w:val="none" w:sz="0" w:space="0" w:color="auto"/>
            <w:left w:val="none" w:sz="0" w:space="0" w:color="auto"/>
            <w:bottom w:val="none" w:sz="0" w:space="0" w:color="auto"/>
            <w:right w:val="none" w:sz="0" w:space="0" w:color="auto"/>
          </w:divBdr>
        </w:div>
        <w:div w:id="1125003329">
          <w:marLeft w:val="640"/>
          <w:marRight w:val="0"/>
          <w:marTop w:val="0"/>
          <w:marBottom w:val="0"/>
          <w:divBdr>
            <w:top w:val="none" w:sz="0" w:space="0" w:color="auto"/>
            <w:left w:val="none" w:sz="0" w:space="0" w:color="auto"/>
            <w:bottom w:val="none" w:sz="0" w:space="0" w:color="auto"/>
            <w:right w:val="none" w:sz="0" w:space="0" w:color="auto"/>
          </w:divBdr>
        </w:div>
        <w:div w:id="1145928699">
          <w:marLeft w:val="640"/>
          <w:marRight w:val="0"/>
          <w:marTop w:val="0"/>
          <w:marBottom w:val="0"/>
          <w:divBdr>
            <w:top w:val="none" w:sz="0" w:space="0" w:color="auto"/>
            <w:left w:val="none" w:sz="0" w:space="0" w:color="auto"/>
            <w:bottom w:val="none" w:sz="0" w:space="0" w:color="auto"/>
            <w:right w:val="none" w:sz="0" w:space="0" w:color="auto"/>
          </w:divBdr>
        </w:div>
        <w:div w:id="1280331617">
          <w:marLeft w:val="640"/>
          <w:marRight w:val="0"/>
          <w:marTop w:val="0"/>
          <w:marBottom w:val="0"/>
          <w:divBdr>
            <w:top w:val="none" w:sz="0" w:space="0" w:color="auto"/>
            <w:left w:val="none" w:sz="0" w:space="0" w:color="auto"/>
            <w:bottom w:val="none" w:sz="0" w:space="0" w:color="auto"/>
            <w:right w:val="none" w:sz="0" w:space="0" w:color="auto"/>
          </w:divBdr>
        </w:div>
        <w:div w:id="1280843760">
          <w:marLeft w:val="640"/>
          <w:marRight w:val="0"/>
          <w:marTop w:val="0"/>
          <w:marBottom w:val="0"/>
          <w:divBdr>
            <w:top w:val="none" w:sz="0" w:space="0" w:color="auto"/>
            <w:left w:val="none" w:sz="0" w:space="0" w:color="auto"/>
            <w:bottom w:val="none" w:sz="0" w:space="0" w:color="auto"/>
            <w:right w:val="none" w:sz="0" w:space="0" w:color="auto"/>
          </w:divBdr>
        </w:div>
        <w:div w:id="1300182678">
          <w:marLeft w:val="640"/>
          <w:marRight w:val="0"/>
          <w:marTop w:val="0"/>
          <w:marBottom w:val="0"/>
          <w:divBdr>
            <w:top w:val="none" w:sz="0" w:space="0" w:color="auto"/>
            <w:left w:val="none" w:sz="0" w:space="0" w:color="auto"/>
            <w:bottom w:val="none" w:sz="0" w:space="0" w:color="auto"/>
            <w:right w:val="none" w:sz="0" w:space="0" w:color="auto"/>
          </w:divBdr>
        </w:div>
        <w:div w:id="1447383233">
          <w:marLeft w:val="640"/>
          <w:marRight w:val="0"/>
          <w:marTop w:val="0"/>
          <w:marBottom w:val="0"/>
          <w:divBdr>
            <w:top w:val="none" w:sz="0" w:space="0" w:color="auto"/>
            <w:left w:val="none" w:sz="0" w:space="0" w:color="auto"/>
            <w:bottom w:val="none" w:sz="0" w:space="0" w:color="auto"/>
            <w:right w:val="none" w:sz="0" w:space="0" w:color="auto"/>
          </w:divBdr>
        </w:div>
        <w:div w:id="1472357134">
          <w:marLeft w:val="640"/>
          <w:marRight w:val="0"/>
          <w:marTop w:val="0"/>
          <w:marBottom w:val="0"/>
          <w:divBdr>
            <w:top w:val="none" w:sz="0" w:space="0" w:color="auto"/>
            <w:left w:val="none" w:sz="0" w:space="0" w:color="auto"/>
            <w:bottom w:val="none" w:sz="0" w:space="0" w:color="auto"/>
            <w:right w:val="none" w:sz="0" w:space="0" w:color="auto"/>
          </w:divBdr>
        </w:div>
        <w:div w:id="1477801704">
          <w:marLeft w:val="640"/>
          <w:marRight w:val="0"/>
          <w:marTop w:val="0"/>
          <w:marBottom w:val="0"/>
          <w:divBdr>
            <w:top w:val="none" w:sz="0" w:space="0" w:color="auto"/>
            <w:left w:val="none" w:sz="0" w:space="0" w:color="auto"/>
            <w:bottom w:val="none" w:sz="0" w:space="0" w:color="auto"/>
            <w:right w:val="none" w:sz="0" w:space="0" w:color="auto"/>
          </w:divBdr>
        </w:div>
        <w:div w:id="1487699415">
          <w:marLeft w:val="640"/>
          <w:marRight w:val="0"/>
          <w:marTop w:val="0"/>
          <w:marBottom w:val="0"/>
          <w:divBdr>
            <w:top w:val="none" w:sz="0" w:space="0" w:color="auto"/>
            <w:left w:val="none" w:sz="0" w:space="0" w:color="auto"/>
            <w:bottom w:val="none" w:sz="0" w:space="0" w:color="auto"/>
            <w:right w:val="none" w:sz="0" w:space="0" w:color="auto"/>
          </w:divBdr>
        </w:div>
        <w:div w:id="1591231527">
          <w:marLeft w:val="640"/>
          <w:marRight w:val="0"/>
          <w:marTop w:val="0"/>
          <w:marBottom w:val="0"/>
          <w:divBdr>
            <w:top w:val="none" w:sz="0" w:space="0" w:color="auto"/>
            <w:left w:val="none" w:sz="0" w:space="0" w:color="auto"/>
            <w:bottom w:val="none" w:sz="0" w:space="0" w:color="auto"/>
            <w:right w:val="none" w:sz="0" w:space="0" w:color="auto"/>
          </w:divBdr>
        </w:div>
        <w:div w:id="1594973230">
          <w:marLeft w:val="640"/>
          <w:marRight w:val="0"/>
          <w:marTop w:val="0"/>
          <w:marBottom w:val="0"/>
          <w:divBdr>
            <w:top w:val="none" w:sz="0" w:space="0" w:color="auto"/>
            <w:left w:val="none" w:sz="0" w:space="0" w:color="auto"/>
            <w:bottom w:val="none" w:sz="0" w:space="0" w:color="auto"/>
            <w:right w:val="none" w:sz="0" w:space="0" w:color="auto"/>
          </w:divBdr>
        </w:div>
        <w:div w:id="1601330580">
          <w:marLeft w:val="640"/>
          <w:marRight w:val="0"/>
          <w:marTop w:val="0"/>
          <w:marBottom w:val="0"/>
          <w:divBdr>
            <w:top w:val="none" w:sz="0" w:space="0" w:color="auto"/>
            <w:left w:val="none" w:sz="0" w:space="0" w:color="auto"/>
            <w:bottom w:val="none" w:sz="0" w:space="0" w:color="auto"/>
            <w:right w:val="none" w:sz="0" w:space="0" w:color="auto"/>
          </w:divBdr>
        </w:div>
        <w:div w:id="1637025155">
          <w:marLeft w:val="640"/>
          <w:marRight w:val="0"/>
          <w:marTop w:val="0"/>
          <w:marBottom w:val="0"/>
          <w:divBdr>
            <w:top w:val="none" w:sz="0" w:space="0" w:color="auto"/>
            <w:left w:val="none" w:sz="0" w:space="0" w:color="auto"/>
            <w:bottom w:val="none" w:sz="0" w:space="0" w:color="auto"/>
            <w:right w:val="none" w:sz="0" w:space="0" w:color="auto"/>
          </w:divBdr>
        </w:div>
        <w:div w:id="1648970771">
          <w:marLeft w:val="640"/>
          <w:marRight w:val="0"/>
          <w:marTop w:val="0"/>
          <w:marBottom w:val="0"/>
          <w:divBdr>
            <w:top w:val="none" w:sz="0" w:space="0" w:color="auto"/>
            <w:left w:val="none" w:sz="0" w:space="0" w:color="auto"/>
            <w:bottom w:val="none" w:sz="0" w:space="0" w:color="auto"/>
            <w:right w:val="none" w:sz="0" w:space="0" w:color="auto"/>
          </w:divBdr>
        </w:div>
        <w:div w:id="1659722687">
          <w:marLeft w:val="640"/>
          <w:marRight w:val="0"/>
          <w:marTop w:val="0"/>
          <w:marBottom w:val="0"/>
          <w:divBdr>
            <w:top w:val="none" w:sz="0" w:space="0" w:color="auto"/>
            <w:left w:val="none" w:sz="0" w:space="0" w:color="auto"/>
            <w:bottom w:val="none" w:sz="0" w:space="0" w:color="auto"/>
            <w:right w:val="none" w:sz="0" w:space="0" w:color="auto"/>
          </w:divBdr>
        </w:div>
        <w:div w:id="1726682982">
          <w:marLeft w:val="640"/>
          <w:marRight w:val="0"/>
          <w:marTop w:val="0"/>
          <w:marBottom w:val="0"/>
          <w:divBdr>
            <w:top w:val="none" w:sz="0" w:space="0" w:color="auto"/>
            <w:left w:val="none" w:sz="0" w:space="0" w:color="auto"/>
            <w:bottom w:val="none" w:sz="0" w:space="0" w:color="auto"/>
            <w:right w:val="none" w:sz="0" w:space="0" w:color="auto"/>
          </w:divBdr>
        </w:div>
        <w:div w:id="1732925919">
          <w:marLeft w:val="640"/>
          <w:marRight w:val="0"/>
          <w:marTop w:val="0"/>
          <w:marBottom w:val="0"/>
          <w:divBdr>
            <w:top w:val="none" w:sz="0" w:space="0" w:color="auto"/>
            <w:left w:val="none" w:sz="0" w:space="0" w:color="auto"/>
            <w:bottom w:val="none" w:sz="0" w:space="0" w:color="auto"/>
            <w:right w:val="none" w:sz="0" w:space="0" w:color="auto"/>
          </w:divBdr>
        </w:div>
        <w:div w:id="1751534582">
          <w:marLeft w:val="640"/>
          <w:marRight w:val="0"/>
          <w:marTop w:val="0"/>
          <w:marBottom w:val="0"/>
          <w:divBdr>
            <w:top w:val="none" w:sz="0" w:space="0" w:color="auto"/>
            <w:left w:val="none" w:sz="0" w:space="0" w:color="auto"/>
            <w:bottom w:val="none" w:sz="0" w:space="0" w:color="auto"/>
            <w:right w:val="none" w:sz="0" w:space="0" w:color="auto"/>
          </w:divBdr>
        </w:div>
        <w:div w:id="1752506310">
          <w:marLeft w:val="640"/>
          <w:marRight w:val="0"/>
          <w:marTop w:val="0"/>
          <w:marBottom w:val="0"/>
          <w:divBdr>
            <w:top w:val="none" w:sz="0" w:space="0" w:color="auto"/>
            <w:left w:val="none" w:sz="0" w:space="0" w:color="auto"/>
            <w:bottom w:val="none" w:sz="0" w:space="0" w:color="auto"/>
            <w:right w:val="none" w:sz="0" w:space="0" w:color="auto"/>
          </w:divBdr>
        </w:div>
        <w:div w:id="1791968858">
          <w:marLeft w:val="640"/>
          <w:marRight w:val="0"/>
          <w:marTop w:val="0"/>
          <w:marBottom w:val="0"/>
          <w:divBdr>
            <w:top w:val="none" w:sz="0" w:space="0" w:color="auto"/>
            <w:left w:val="none" w:sz="0" w:space="0" w:color="auto"/>
            <w:bottom w:val="none" w:sz="0" w:space="0" w:color="auto"/>
            <w:right w:val="none" w:sz="0" w:space="0" w:color="auto"/>
          </w:divBdr>
        </w:div>
        <w:div w:id="1794405399">
          <w:marLeft w:val="640"/>
          <w:marRight w:val="0"/>
          <w:marTop w:val="0"/>
          <w:marBottom w:val="0"/>
          <w:divBdr>
            <w:top w:val="none" w:sz="0" w:space="0" w:color="auto"/>
            <w:left w:val="none" w:sz="0" w:space="0" w:color="auto"/>
            <w:bottom w:val="none" w:sz="0" w:space="0" w:color="auto"/>
            <w:right w:val="none" w:sz="0" w:space="0" w:color="auto"/>
          </w:divBdr>
        </w:div>
        <w:div w:id="1873112369">
          <w:marLeft w:val="640"/>
          <w:marRight w:val="0"/>
          <w:marTop w:val="0"/>
          <w:marBottom w:val="0"/>
          <w:divBdr>
            <w:top w:val="none" w:sz="0" w:space="0" w:color="auto"/>
            <w:left w:val="none" w:sz="0" w:space="0" w:color="auto"/>
            <w:bottom w:val="none" w:sz="0" w:space="0" w:color="auto"/>
            <w:right w:val="none" w:sz="0" w:space="0" w:color="auto"/>
          </w:divBdr>
        </w:div>
        <w:div w:id="1876693230">
          <w:marLeft w:val="640"/>
          <w:marRight w:val="0"/>
          <w:marTop w:val="0"/>
          <w:marBottom w:val="0"/>
          <w:divBdr>
            <w:top w:val="none" w:sz="0" w:space="0" w:color="auto"/>
            <w:left w:val="none" w:sz="0" w:space="0" w:color="auto"/>
            <w:bottom w:val="none" w:sz="0" w:space="0" w:color="auto"/>
            <w:right w:val="none" w:sz="0" w:space="0" w:color="auto"/>
          </w:divBdr>
        </w:div>
        <w:div w:id="1891383264">
          <w:marLeft w:val="640"/>
          <w:marRight w:val="0"/>
          <w:marTop w:val="0"/>
          <w:marBottom w:val="0"/>
          <w:divBdr>
            <w:top w:val="none" w:sz="0" w:space="0" w:color="auto"/>
            <w:left w:val="none" w:sz="0" w:space="0" w:color="auto"/>
            <w:bottom w:val="none" w:sz="0" w:space="0" w:color="auto"/>
            <w:right w:val="none" w:sz="0" w:space="0" w:color="auto"/>
          </w:divBdr>
        </w:div>
        <w:div w:id="1958753418">
          <w:marLeft w:val="640"/>
          <w:marRight w:val="0"/>
          <w:marTop w:val="0"/>
          <w:marBottom w:val="0"/>
          <w:divBdr>
            <w:top w:val="none" w:sz="0" w:space="0" w:color="auto"/>
            <w:left w:val="none" w:sz="0" w:space="0" w:color="auto"/>
            <w:bottom w:val="none" w:sz="0" w:space="0" w:color="auto"/>
            <w:right w:val="none" w:sz="0" w:space="0" w:color="auto"/>
          </w:divBdr>
        </w:div>
        <w:div w:id="1977026853">
          <w:marLeft w:val="640"/>
          <w:marRight w:val="0"/>
          <w:marTop w:val="0"/>
          <w:marBottom w:val="0"/>
          <w:divBdr>
            <w:top w:val="none" w:sz="0" w:space="0" w:color="auto"/>
            <w:left w:val="none" w:sz="0" w:space="0" w:color="auto"/>
            <w:bottom w:val="none" w:sz="0" w:space="0" w:color="auto"/>
            <w:right w:val="none" w:sz="0" w:space="0" w:color="auto"/>
          </w:divBdr>
        </w:div>
        <w:div w:id="1989898838">
          <w:marLeft w:val="640"/>
          <w:marRight w:val="0"/>
          <w:marTop w:val="0"/>
          <w:marBottom w:val="0"/>
          <w:divBdr>
            <w:top w:val="none" w:sz="0" w:space="0" w:color="auto"/>
            <w:left w:val="none" w:sz="0" w:space="0" w:color="auto"/>
            <w:bottom w:val="none" w:sz="0" w:space="0" w:color="auto"/>
            <w:right w:val="none" w:sz="0" w:space="0" w:color="auto"/>
          </w:divBdr>
        </w:div>
        <w:div w:id="2041854603">
          <w:marLeft w:val="640"/>
          <w:marRight w:val="0"/>
          <w:marTop w:val="0"/>
          <w:marBottom w:val="0"/>
          <w:divBdr>
            <w:top w:val="none" w:sz="0" w:space="0" w:color="auto"/>
            <w:left w:val="none" w:sz="0" w:space="0" w:color="auto"/>
            <w:bottom w:val="none" w:sz="0" w:space="0" w:color="auto"/>
            <w:right w:val="none" w:sz="0" w:space="0" w:color="auto"/>
          </w:divBdr>
        </w:div>
        <w:div w:id="2110393477">
          <w:marLeft w:val="640"/>
          <w:marRight w:val="0"/>
          <w:marTop w:val="0"/>
          <w:marBottom w:val="0"/>
          <w:divBdr>
            <w:top w:val="none" w:sz="0" w:space="0" w:color="auto"/>
            <w:left w:val="none" w:sz="0" w:space="0" w:color="auto"/>
            <w:bottom w:val="none" w:sz="0" w:space="0" w:color="auto"/>
            <w:right w:val="none" w:sz="0" w:space="0" w:color="auto"/>
          </w:divBdr>
        </w:div>
      </w:divsChild>
    </w:div>
    <w:div w:id="1374689877">
      <w:marLeft w:val="640"/>
      <w:marRight w:val="0"/>
      <w:marTop w:val="0"/>
      <w:marBottom w:val="0"/>
      <w:divBdr>
        <w:top w:val="none" w:sz="0" w:space="0" w:color="auto"/>
        <w:left w:val="none" w:sz="0" w:space="0" w:color="auto"/>
        <w:bottom w:val="none" w:sz="0" w:space="0" w:color="auto"/>
        <w:right w:val="none" w:sz="0" w:space="0" w:color="auto"/>
      </w:divBdr>
    </w:div>
    <w:div w:id="1374966645">
      <w:marLeft w:val="640"/>
      <w:marRight w:val="0"/>
      <w:marTop w:val="0"/>
      <w:marBottom w:val="0"/>
      <w:divBdr>
        <w:top w:val="none" w:sz="0" w:space="0" w:color="auto"/>
        <w:left w:val="none" w:sz="0" w:space="0" w:color="auto"/>
        <w:bottom w:val="none" w:sz="0" w:space="0" w:color="auto"/>
        <w:right w:val="none" w:sz="0" w:space="0" w:color="auto"/>
      </w:divBdr>
    </w:div>
    <w:div w:id="1375040856">
      <w:marLeft w:val="640"/>
      <w:marRight w:val="0"/>
      <w:marTop w:val="0"/>
      <w:marBottom w:val="0"/>
      <w:divBdr>
        <w:top w:val="none" w:sz="0" w:space="0" w:color="auto"/>
        <w:left w:val="none" w:sz="0" w:space="0" w:color="auto"/>
        <w:bottom w:val="none" w:sz="0" w:space="0" w:color="auto"/>
        <w:right w:val="none" w:sz="0" w:space="0" w:color="auto"/>
      </w:divBdr>
    </w:div>
    <w:div w:id="1375229667">
      <w:marLeft w:val="640"/>
      <w:marRight w:val="0"/>
      <w:marTop w:val="0"/>
      <w:marBottom w:val="0"/>
      <w:divBdr>
        <w:top w:val="none" w:sz="0" w:space="0" w:color="auto"/>
        <w:left w:val="none" w:sz="0" w:space="0" w:color="auto"/>
        <w:bottom w:val="none" w:sz="0" w:space="0" w:color="auto"/>
        <w:right w:val="none" w:sz="0" w:space="0" w:color="auto"/>
      </w:divBdr>
    </w:div>
    <w:div w:id="1375278326">
      <w:marLeft w:val="640"/>
      <w:marRight w:val="0"/>
      <w:marTop w:val="0"/>
      <w:marBottom w:val="0"/>
      <w:divBdr>
        <w:top w:val="none" w:sz="0" w:space="0" w:color="auto"/>
        <w:left w:val="none" w:sz="0" w:space="0" w:color="auto"/>
        <w:bottom w:val="none" w:sz="0" w:space="0" w:color="auto"/>
        <w:right w:val="none" w:sz="0" w:space="0" w:color="auto"/>
      </w:divBdr>
    </w:div>
    <w:div w:id="1375693509">
      <w:marLeft w:val="640"/>
      <w:marRight w:val="0"/>
      <w:marTop w:val="0"/>
      <w:marBottom w:val="0"/>
      <w:divBdr>
        <w:top w:val="none" w:sz="0" w:space="0" w:color="auto"/>
        <w:left w:val="none" w:sz="0" w:space="0" w:color="auto"/>
        <w:bottom w:val="none" w:sz="0" w:space="0" w:color="auto"/>
        <w:right w:val="none" w:sz="0" w:space="0" w:color="auto"/>
      </w:divBdr>
    </w:div>
    <w:div w:id="1375735292">
      <w:marLeft w:val="640"/>
      <w:marRight w:val="0"/>
      <w:marTop w:val="0"/>
      <w:marBottom w:val="0"/>
      <w:divBdr>
        <w:top w:val="none" w:sz="0" w:space="0" w:color="auto"/>
        <w:left w:val="none" w:sz="0" w:space="0" w:color="auto"/>
        <w:bottom w:val="none" w:sz="0" w:space="0" w:color="auto"/>
        <w:right w:val="none" w:sz="0" w:space="0" w:color="auto"/>
      </w:divBdr>
    </w:div>
    <w:div w:id="1376542103">
      <w:bodyDiv w:val="1"/>
      <w:marLeft w:val="0"/>
      <w:marRight w:val="0"/>
      <w:marTop w:val="0"/>
      <w:marBottom w:val="0"/>
      <w:divBdr>
        <w:top w:val="none" w:sz="0" w:space="0" w:color="auto"/>
        <w:left w:val="none" w:sz="0" w:space="0" w:color="auto"/>
        <w:bottom w:val="none" w:sz="0" w:space="0" w:color="auto"/>
        <w:right w:val="none" w:sz="0" w:space="0" w:color="auto"/>
      </w:divBdr>
      <w:divsChild>
        <w:div w:id="5443718">
          <w:marLeft w:val="640"/>
          <w:marRight w:val="0"/>
          <w:marTop w:val="0"/>
          <w:marBottom w:val="0"/>
          <w:divBdr>
            <w:top w:val="none" w:sz="0" w:space="0" w:color="auto"/>
            <w:left w:val="none" w:sz="0" w:space="0" w:color="auto"/>
            <w:bottom w:val="none" w:sz="0" w:space="0" w:color="auto"/>
            <w:right w:val="none" w:sz="0" w:space="0" w:color="auto"/>
          </w:divBdr>
        </w:div>
        <w:div w:id="43063704">
          <w:marLeft w:val="640"/>
          <w:marRight w:val="0"/>
          <w:marTop w:val="0"/>
          <w:marBottom w:val="0"/>
          <w:divBdr>
            <w:top w:val="none" w:sz="0" w:space="0" w:color="auto"/>
            <w:left w:val="none" w:sz="0" w:space="0" w:color="auto"/>
            <w:bottom w:val="none" w:sz="0" w:space="0" w:color="auto"/>
            <w:right w:val="none" w:sz="0" w:space="0" w:color="auto"/>
          </w:divBdr>
        </w:div>
        <w:div w:id="62416029">
          <w:marLeft w:val="640"/>
          <w:marRight w:val="0"/>
          <w:marTop w:val="0"/>
          <w:marBottom w:val="0"/>
          <w:divBdr>
            <w:top w:val="none" w:sz="0" w:space="0" w:color="auto"/>
            <w:left w:val="none" w:sz="0" w:space="0" w:color="auto"/>
            <w:bottom w:val="none" w:sz="0" w:space="0" w:color="auto"/>
            <w:right w:val="none" w:sz="0" w:space="0" w:color="auto"/>
          </w:divBdr>
        </w:div>
        <w:div w:id="71585340">
          <w:marLeft w:val="640"/>
          <w:marRight w:val="0"/>
          <w:marTop w:val="0"/>
          <w:marBottom w:val="0"/>
          <w:divBdr>
            <w:top w:val="none" w:sz="0" w:space="0" w:color="auto"/>
            <w:left w:val="none" w:sz="0" w:space="0" w:color="auto"/>
            <w:bottom w:val="none" w:sz="0" w:space="0" w:color="auto"/>
            <w:right w:val="none" w:sz="0" w:space="0" w:color="auto"/>
          </w:divBdr>
        </w:div>
        <w:div w:id="138115726">
          <w:marLeft w:val="640"/>
          <w:marRight w:val="0"/>
          <w:marTop w:val="0"/>
          <w:marBottom w:val="0"/>
          <w:divBdr>
            <w:top w:val="none" w:sz="0" w:space="0" w:color="auto"/>
            <w:left w:val="none" w:sz="0" w:space="0" w:color="auto"/>
            <w:bottom w:val="none" w:sz="0" w:space="0" w:color="auto"/>
            <w:right w:val="none" w:sz="0" w:space="0" w:color="auto"/>
          </w:divBdr>
        </w:div>
        <w:div w:id="170149857">
          <w:marLeft w:val="640"/>
          <w:marRight w:val="0"/>
          <w:marTop w:val="0"/>
          <w:marBottom w:val="0"/>
          <w:divBdr>
            <w:top w:val="none" w:sz="0" w:space="0" w:color="auto"/>
            <w:left w:val="none" w:sz="0" w:space="0" w:color="auto"/>
            <w:bottom w:val="none" w:sz="0" w:space="0" w:color="auto"/>
            <w:right w:val="none" w:sz="0" w:space="0" w:color="auto"/>
          </w:divBdr>
        </w:div>
        <w:div w:id="171722466">
          <w:marLeft w:val="640"/>
          <w:marRight w:val="0"/>
          <w:marTop w:val="0"/>
          <w:marBottom w:val="0"/>
          <w:divBdr>
            <w:top w:val="none" w:sz="0" w:space="0" w:color="auto"/>
            <w:left w:val="none" w:sz="0" w:space="0" w:color="auto"/>
            <w:bottom w:val="none" w:sz="0" w:space="0" w:color="auto"/>
            <w:right w:val="none" w:sz="0" w:space="0" w:color="auto"/>
          </w:divBdr>
        </w:div>
        <w:div w:id="192228874">
          <w:marLeft w:val="640"/>
          <w:marRight w:val="0"/>
          <w:marTop w:val="0"/>
          <w:marBottom w:val="0"/>
          <w:divBdr>
            <w:top w:val="none" w:sz="0" w:space="0" w:color="auto"/>
            <w:left w:val="none" w:sz="0" w:space="0" w:color="auto"/>
            <w:bottom w:val="none" w:sz="0" w:space="0" w:color="auto"/>
            <w:right w:val="none" w:sz="0" w:space="0" w:color="auto"/>
          </w:divBdr>
        </w:div>
        <w:div w:id="314187291">
          <w:marLeft w:val="640"/>
          <w:marRight w:val="0"/>
          <w:marTop w:val="0"/>
          <w:marBottom w:val="0"/>
          <w:divBdr>
            <w:top w:val="none" w:sz="0" w:space="0" w:color="auto"/>
            <w:left w:val="none" w:sz="0" w:space="0" w:color="auto"/>
            <w:bottom w:val="none" w:sz="0" w:space="0" w:color="auto"/>
            <w:right w:val="none" w:sz="0" w:space="0" w:color="auto"/>
          </w:divBdr>
        </w:div>
        <w:div w:id="420565593">
          <w:marLeft w:val="640"/>
          <w:marRight w:val="0"/>
          <w:marTop w:val="0"/>
          <w:marBottom w:val="0"/>
          <w:divBdr>
            <w:top w:val="none" w:sz="0" w:space="0" w:color="auto"/>
            <w:left w:val="none" w:sz="0" w:space="0" w:color="auto"/>
            <w:bottom w:val="none" w:sz="0" w:space="0" w:color="auto"/>
            <w:right w:val="none" w:sz="0" w:space="0" w:color="auto"/>
          </w:divBdr>
        </w:div>
        <w:div w:id="472675471">
          <w:marLeft w:val="640"/>
          <w:marRight w:val="0"/>
          <w:marTop w:val="0"/>
          <w:marBottom w:val="0"/>
          <w:divBdr>
            <w:top w:val="none" w:sz="0" w:space="0" w:color="auto"/>
            <w:left w:val="none" w:sz="0" w:space="0" w:color="auto"/>
            <w:bottom w:val="none" w:sz="0" w:space="0" w:color="auto"/>
            <w:right w:val="none" w:sz="0" w:space="0" w:color="auto"/>
          </w:divBdr>
        </w:div>
        <w:div w:id="571744199">
          <w:marLeft w:val="640"/>
          <w:marRight w:val="0"/>
          <w:marTop w:val="0"/>
          <w:marBottom w:val="0"/>
          <w:divBdr>
            <w:top w:val="none" w:sz="0" w:space="0" w:color="auto"/>
            <w:left w:val="none" w:sz="0" w:space="0" w:color="auto"/>
            <w:bottom w:val="none" w:sz="0" w:space="0" w:color="auto"/>
            <w:right w:val="none" w:sz="0" w:space="0" w:color="auto"/>
          </w:divBdr>
        </w:div>
        <w:div w:id="575091350">
          <w:marLeft w:val="640"/>
          <w:marRight w:val="0"/>
          <w:marTop w:val="0"/>
          <w:marBottom w:val="0"/>
          <w:divBdr>
            <w:top w:val="none" w:sz="0" w:space="0" w:color="auto"/>
            <w:left w:val="none" w:sz="0" w:space="0" w:color="auto"/>
            <w:bottom w:val="none" w:sz="0" w:space="0" w:color="auto"/>
            <w:right w:val="none" w:sz="0" w:space="0" w:color="auto"/>
          </w:divBdr>
        </w:div>
        <w:div w:id="599293891">
          <w:marLeft w:val="640"/>
          <w:marRight w:val="0"/>
          <w:marTop w:val="0"/>
          <w:marBottom w:val="0"/>
          <w:divBdr>
            <w:top w:val="none" w:sz="0" w:space="0" w:color="auto"/>
            <w:left w:val="none" w:sz="0" w:space="0" w:color="auto"/>
            <w:bottom w:val="none" w:sz="0" w:space="0" w:color="auto"/>
            <w:right w:val="none" w:sz="0" w:space="0" w:color="auto"/>
          </w:divBdr>
        </w:div>
        <w:div w:id="608856002">
          <w:marLeft w:val="640"/>
          <w:marRight w:val="0"/>
          <w:marTop w:val="0"/>
          <w:marBottom w:val="0"/>
          <w:divBdr>
            <w:top w:val="none" w:sz="0" w:space="0" w:color="auto"/>
            <w:left w:val="none" w:sz="0" w:space="0" w:color="auto"/>
            <w:bottom w:val="none" w:sz="0" w:space="0" w:color="auto"/>
            <w:right w:val="none" w:sz="0" w:space="0" w:color="auto"/>
          </w:divBdr>
        </w:div>
        <w:div w:id="634061775">
          <w:marLeft w:val="640"/>
          <w:marRight w:val="0"/>
          <w:marTop w:val="0"/>
          <w:marBottom w:val="0"/>
          <w:divBdr>
            <w:top w:val="none" w:sz="0" w:space="0" w:color="auto"/>
            <w:left w:val="none" w:sz="0" w:space="0" w:color="auto"/>
            <w:bottom w:val="none" w:sz="0" w:space="0" w:color="auto"/>
            <w:right w:val="none" w:sz="0" w:space="0" w:color="auto"/>
          </w:divBdr>
        </w:div>
        <w:div w:id="642582943">
          <w:marLeft w:val="640"/>
          <w:marRight w:val="0"/>
          <w:marTop w:val="0"/>
          <w:marBottom w:val="0"/>
          <w:divBdr>
            <w:top w:val="none" w:sz="0" w:space="0" w:color="auto"/>
            <w:left w:val="none" w:sz="0" w:space="0" w:color="auto"/>
            <w:bottom w:val="none" w:sz="0" w:space="0" w:color="auto"/>
            <w:right w:val="none" w:sz="0" w:space="0" w:color="auto"/>
          </w:divBdr>
        </w:div>
        <w:div w:id="704528624">
          <w:marLeft w:val="640"/>
          <w:marRight w:val="0"/>
          <w:marTop w:val="0"/>
          <w:marBottom w:val="0"/>
          <w:divBdr>
            <w:top w:val="none" w:sz="0" w:space="0" w:color="auto"/>
            <w:left w:val="none" w:sz="0" w:space="0" w:color="auto"/>
            <w:bottom w:val="none" w:sz="0" w:space="0" w:color="auto"/>
            <w:right w:val="none" w:sz="0" w:space="0" w:color="auto"/>
          </w:divBdr>
        </w:div>
        <w:div w:id="723912413">
          <w:marLeft w:val="640"/>
          <w:marRight w:val="0"/>
          <w:marTop w:val="0"/>
          <w:marBottom w:val="0"/>
          <w:divBdr>
            <w:top w:val="none" w:sz="0" w:space="0" w:color="auto"/>
            <w:left w:val="none" w:sz="0" w:space="0" w:color="auto"/>
            <w:bottom w:val="none" w:sz="0" w:space="0" w:color="auto"/>
            <w:right w:val="none" w:sz="0" w:space="0" w:color="auto"/>
          </w:divBdr>
        </w:div>
        <w:div w:id="728647707">
          <w:marLeft w:val="640"/>
          <w:marRight w:val="0"/>
          <w:marTop w:val="0"/>
          <w:marBottom w:val="0"/>
          <w:divBdr>
            <w:top w:val="none" w:sz="0" w:space="0" w:color="auto"/>
            <w:left w:val="none" w:sz="0" w:space="0" w:color="auto"/>
            <w:bottom w:val="none" w:sz="0" w:space="0" w:color="auto"/>
            <w:right w:val="none" w:sz="0" w:space="0" w:color="auto"/>
          </w:divBdr>
        </w:div>
        <w:div w:id="733044411">
          <w:marLeft w:val="640"/>
          <w:marRight w:val="0"/>
          <w:marTop w:val="0"/>
          <w:marBottom w:val="0"/>
          <w:divBdr>
            <w:top w:val="none" w:sz="0" w:space="0" w:color="auto"/>
            <w:left w:val="none" w:sz="0" w:space="0" w:color="auto"/>
            <w:bottom w:val="none" w:sz="0" w:space="0" w:color="auto"/>
            <w:right w:val="none" w:sz="0" w:space="0" w:color="auto"/>
          </w:divBdr>
        </w:div>
        <w:div w:id="750006179">
          <w:marLeft w:val="640"/>
          <w:marRight w:val="0"/>
          <w:marTop w:val="0"/>
          <w:marBottom w:val="0"/>
          <w:divBdr>
            <w:top w:val="none" w:sz="0" w:space="0" w:color="auto"/>
            <w:left w:val="none" w:sz="0" w:space="0" w:color="auto"/>
            <w:bottom w:val="none" w:sz="0" w:space="0" w:color="auto"/>
            <w:right w:val="none" w:sz="0" w:space="0" w:color="auto"/>
          </w:divBdr>
        </w:div>
        <w:div w:id="793867212">
          <w:marLeft w:val="640"/>
          <w:marRight w:val="0"/>
          <w:marTop w:val="0"/>
          <w:marBottom w:val="0"/>
          <w:divBdr>
            <w:top w:val="none" w:sz="0" w:space="0" w:color="auto"/>
            <w:left w:val="none" w:sz="0" w:space="0" w:color="auto"/>
            <w:bottom w:val="none" w:sz="0" w:space="0" w:color="auto"/>
            <w:right w:val="none" w:sz="0" w:space="0" w:color="auto"/>
          </w:divBdr>
        </w:div>
        <w:div w:id="794059623">
          <w:marLeft w:val="640"/>
          <w:marRight w:val="0"/>
          <w:marTop w:val="0"/>
          <w:marBottom w:val="0"/>
          <w:divBdr>
            <w:top w:val="none" w:sz="0" w:space="0" w:color="auto"/>
            <w:left w:val="none" w:sz="0" w:space="0" w:color="auto"/>
            <w:bottom w:val="none" w:sz="0" w:space="0" w:color="auto"/>
            <w:right w:val="none" w:sz="0" w:space="0" w:color="auto"/>
          </w:divBdr>
        </w:div>
        <w:div w:id="796527782">
          <w:marLeft w:val="640"/>
          <w:marRight w:val="0"/>
          <w:marTop w:val="0"/>
          <w:marBottom w:val="0"/>
          <w:divBdr>
            <w:top w:val="none" w:sz="0" w:space="0" w:color="auto"/>
            <w:left w:val="none" w:sz="0" w:space="0" w:color="auto"/>
            <w:bottom w:val="none" w:sz="0" w:space="0" w:color="auto"/>
            <w:right w:val="none" w:sz="0" w:space="0" w:color="auto"/>
          </w:divBdr>
        </w:div>
        <w:div w:id="870191087">
          <w:marLeft w:val="640"/>
          <w:marRight w:val="0"/>
          <w:marTop w:val="0"/>
          <w:marBottom w:val="0"/>
          <w:divBdr>
            <w:top w:val="none" w:sz="0" w:space="0" w:color="auto"/>
            <w:left w:val="none" w:sz="0" w:space="0" w:color="auto"/>
            <w:bottom w:val="none" w:sz="0" w:space="0" w:color="auto"/>
            <w:right w:val="none" w:sz="0" w:space="0" w:color="auto"/>
          </w:divBdr>
        </w:div>
        <w:div w:id="886332163">
          <w:marLeft w:val="640"/>
          <w:marRight w:val="0"/>
          <w:marTop w:val="0"/>
          <w:marBottom w:val="0"/>
          <w:divBdr>
            <w:top w:val="none" w:sz="0" w:space="0" w:color="auto"/>
            <w:left w:val="none" w:sz="0" w:space="0" w:color="auto"/>
            <w:bottom w:val="none" w:sz="0" w:space="0" w:color="auto"/>
            <w:right w:val="none" w:sz="0" w:space="0" w:color="auto"/>
          </w:divBdr>
        </w:div>
        <w:div w:id="975796653">
          <w:marLeft w:val="640"/>
          <w:marRight w:val="0"/>
          <w:marTop w:val="0"/>
          <w:marBottom w:val="0"/>
          <w:divBdr>
            <w:top w:val="none" w:sz="0" w:space="0" w:color="auto"/>
            <w:left w:val="none" w:sz="0" w:space="0" w:color="auto"/>
            <w:bottom w:val="none" w:sz="0" w:space="0" w:color="auto"/>
            <w:right w:val="none" w:sz="0" w:space="0" w:color="auto"/>
          </w:divBdr>
        </w:div>
        <w:div w:id="990061553">
          <w:marLeft w:val="640"/>
          <w:marRight w:val="0"/>
          <w:marTop w:val="0"/>
          <w:marBottom w:val="0"/>
          <w:divBdr>
            <w:top w:val="none" w:sz="0" w:space="0" w:color="auto"/>
            <w:left w:val="none" w:sz="0" w:space="0" w:color="auto"/>
            <w:bottom w:val="none" w:sz="0" w:space="0" w:color="auto"/>
            <w:right w:val="none" w:sz="0" w:space="0" w:color="auto"/>
          </w:divBdr>
        </w:div>
        <w:div w:id="1026097971">
          <w:marLeft w:val="640"/>
          <w:marRight w:val="0"/>
          <w:marTop w:val="0"/>
          <w:marBottom w:val="0"/>
          <w:divBdr>
            <w:top w:val="none" w:sz="0" w:space="0" w:color="auto"/>
            <w:left w:val="none" w:sz="0" w:space="0" w:color="auto"/>
            <w:bottom w:val="none" w:sz="0" w:space="0" w:color="auto"/>
            <w:right w:val="none" w:sz="0" w:space="0" w:color="auto"/>
          </w:divBdr>
        </w:div>
        <w:div w:id="1040783423">
          <w:marLeft w:val="640"/>
          <w:marRight w:val="0"/>
          <w:marTop w:val="0"/>
          <w:marBottom w:val="0"/>
          <w:divBdr>
            <w:top w:val="none" w:sz="0" w:space="0" w:color="auto"/>
            <w:left w:val="none" w:sz="0" w:space="0" w:color="auto"/>
            <w:bottom w:val="none" w:sz="0" w:space="0" w:color="auto"/>
            <w:right w:val="none" w:sz="0" w:space="0" w:color="auto"/>
          </w:divBdr>
        </w:div>
        <w:div w:id="1066610843">
          <w:marLeft w:val="640"/>
          <w:marRight w:val="0"/>
          <w:marTop w:val="0"/>
          <w:marBottom w:val="0"/>
          <w:divBdr>
            <w:top w:val="none" w:sz="0" w:space="0" w:color="auto"/>
            <w:left w:val="none" w:sz="0" w:space="0" w:color="auto"/>
            <w:bottom w:val="none" w:sz="0" w:space="0" w:color="auto"/>
            <w:right w:val="none" w:sz="0" w:space="0" w:color="auto"/>
          </w:divBdr>
        </w:div>
        <w:div w:id="1082333374">
          <w:marLeft w:val="640"/>
          <w:marRight w:val="0"/>
          <w:marTop w:val="0"/>
          <w:marBottom w:val="0"/>
          <w:divBdr>
            <w:top w:val="none" w:sz="0" w:space="0" w:color="auto"/>
            <w:left w:val="none" w:sz="0" w:space="0" w:color="auto"/>
            <w:bottom w:val="none" w:sz="0" w:space="0" w:color="auto"/>
            <w:right w:val="none" w:sz="0" w:space="0" w:color="auto"/>
          </w:divBdr>
        </w:div>
        <w:div w:id="1128552158">
          <w:marLeft w:val="640"/>
          <w:marRight w:val="0"/>
          <w:marTop w:val="0"/>
          <w:marBottom w:val="0"/>
          <w:divBdr>
            <w:top w:val="none" w:sz="0" w:space="0" w:color="auto"/>
            <w:left w:val="none" w:sz="0" w:space="0" w:color="auto"/>
            <w:bottom w:val="none" w:sz="0" w:space="0" w:color="auto"/>
            <w:right w:val="none" w:sz="0" w:space="0" w:color="auto"/>
          </w:divBdr>
        </w:div>
        <w:div w:id="1142502723">
          <w:marLeft w:val="640"/>
          <w:marRight w:val="0"/>
          <w:marTop w:val="0"/>
          <w:marBottom w:val="0"/>
          <w:divBdr>
            <w:top w:val="none" w:sz="0" w:space="0" w:color="auto"/>
            <w:left w:val="none" w:sz="0" w:space="0" w:color="auto"/>
            <w:bottom w:val="none" w:sz="0" w:space="0" w:color="auto"/>
            <w:right w:val="none" w:sz="0" w:space="0" w:color="auto"/>
          </w:divBdr>
        </w:div>
        <w:div w:id="1142624166">
          <w:marLeft w:val="640"/>
          <w:marRight w:val="0"/>
          <w:marTop w:val="0"/>
          <w:marBottom w:val="0"/>
          <w:divBdr>
            <w:top w:val="none" w:sz="0" w:space="0" w:color="auto"/>
            <w:left w:val="none" w:sz="0" w:space="0" w:color="auto"/>
            <w:bottom w:val="none" w:sz="0" w:space="0" w:color="auto"/>
            <w:right w:val="none" w:sz="0" w:space="0" w:color="auto"/>
          </w:divBdr>
        </w:div>
        <w:div w:id="1187525791">
          <w:marLeft w:val="640"/>
          <w:marRight w:val="0"/>
          <w:marTop w:val="0"/>
          <w:marBottom w:val="0"/>
          <w:divBdr>
            <w:top w:val="none" w:sz="0" w:space="0" w:color="auto"/>
            <w:left w:val="none" w:sz="0" w:space="0" w:color="auto"/>
            <w:bottom w:val="none" w:sz="0" w:space="0" w:color="auto"/>
            <w:right w:val="none" w:sz="0" w:space="0" w:color="auto"/>
          </w:divBdr>
        </w:div>
        <w:div w:id="1240286241">
          <w:marLeft w:val="640"/>
          <w:marRight w:val="0"/>
          <w:marTop w:val="0"/>
          <w:marBottom w:val="0"/>
          <w:divBdr>
            <w:top w:val="none" w:sz="0" w:space="0" w:color="auto"/>
            <w:left w:val="none" w:sz="0" w:space="0" w:color="auto"/>
            <w:bottom w:val="none" w:sz="0" w:space="0" w:color="auto"/>
            <w:right w:val="none" w:sz="0" w:space="0" w:color="auto"/>
          </w:divBdr>
        </w:div>
        <w:div w:id="1250892943">
          <w:marLeft w:val="640"/>
          <w:marRight w:val="0"/>
          <w:marTop w:val="0"/>
          <w:marBottom w:val="0"/>
          <w:divBdr>
            <w:top w:val="none" w:sz="0" w:space="0" w:color="auto"/>
            <w:left w:val="none" w:sz="0" w:space="0" w:color="auto"/>
            <w:bottom w:val="none" w:sz="0" w:space="0" w:color="auto"/>
            <w:right w:val="none" w:sz="0" w:space="0" w:color="auto"/>
          </w:divBdr>
        </w:div>
        <w:div w:id="1308317499">
          <w:marLeft w:val="640"/>
          <w:marRight w:val="0"/>
          <w:marTop w:val="0"/>
          <w:marBottom w:val="0"/>
          <w:divBdr>
            <w:top w:val="none" w:sz="0" w:space="0" w:color="auto"/>
            <w:left w:val="none" w:sz="0" w:space="0" w:color="auto"/>
            <w:bottom w:val="none" w:sz="0" w:space="0" w:color="auto"/>
            <w:right w:val="none" w:sz="0" w:space="0" w:color="auto"/>
          </w:divBdr>
        </w:div>
        <w:div w:id="1311591711">
          <w:marLeft w:val="640"/>
          <w:marRight w:val="0"/>
          <w:marTop w:val="0"/>
          <w:marBottom w:val="0"/>
          <w:divBdr>
            <w:top w:val="none" w:sz="0" w:space="0" w:color="auto"/>
            <w:left w:val="none" w:sz="0" w:space="0" w:color="auto"/>
            <w:bottom w:val="none" w:sz="0" w:space="0" w:color="auto"/>
            <w:right w:val="none" w:sz="0" w:space="0" w:color="auto"/>
          </w:divBdr>
        </w:div>
        <w:div w:id="1364403441">
          <w:marLeft w:val="640"/>
          <w:marRight w:val="0"/>
          <w:marTop w:val="0"/>
          <w:marBottom w:val="0"/>
          <w:divBdr>
            <w:top w:val="none" w:sz="0" w:space="0" w:color="auto"/>
            <w:left w:val="none" w:sz="0" w:space="0" w:color="auto"/>
            <w:bottom w:val="none" w:sz="0" w:space="0" w:color="auto"/>
            <w:right w:val="none" w:sz="0" w:space="0" w:color="auto"/>
          </w:divBdr>
        </w:div>
        <w:div w:id="1413353831">
          <w:marLeft w:val="640"/>
          <w:marRight w:val="0"/>
          <w:marTop w:val="0"/>
          <w:marBottom w:val="0"/>
          <w:divBdr>
            <w:top w:val="none" w:sz="0" w:space="0" w:color="auto"/>
            <w:left w:val="none" w:sz="0" w:space="0" w:color="auto"/>
            <w:bottom w:val="none" w:sz="0" w:space="0" w:color="auto"/>
            <w:right w:val="none" w:sz="0" w:space="0" w:color="auto"/>
          </w:divBdr>
        </w:div>
        <w:div w:id="1432124304">
          <w:marLeft w:val="640"/>
          <w:marRight w:val="0"/>
          <w:marTop w:val="0"/>
          <w:marBottom w:val="0"/>
          <w:divBdr>
            <w:top w:val="none" w:sz="0" w:space="0" w:color="auto"/>
            <w:left w:val="none" w:sz="0" w:space="0" w:color="auto"/>
            <w:bottom w:val="none" w:sz="0" w:space="0" w:color="auto"/>
            <w:right w:val="none" w:sz="0" w:space="0" w:color="auto"/>
          </w:divBdr>
        </w:div>
        <w:div w:id="1483886333">
          <w:marLeft w:val="640"/>
          <w:marRight w:val="0"/>
          <w:marTop w:val="0"/>
          <w:marBottom w:val="0"/>
          <w:divBdr>
            <w:top w:val="none" w:sz="0" w:space="0" w:color="auto"/>
            <w:left w:val="none" w:sz="0" w:space="0" w:color="auto"/>
            <w:bottom w:val="none" w:sz="0" w:space="0" w:color="auto"/>
            <w:right w:val="none" w:sz="0" w:space="0" w:color="auto"/>
          </w:divBdr>
        </w:div>
        <w:div w:id="1511261696">
          <w:marLeft w:val="640"/>
          <w:marRight w:val="0"/>
          <w:marTop w:val="0"/>
          <w:marBottom w:val="0"/>
          <w:divBdr>
            <w:top w:val="none" w:sz="0" w:space="0" w:color="auto"/>
            <w:left w:val="none" w:sz="0" w:space="0" w:color="auto"/>
            <w:bottom w:val="none" w:sz="0" w:space="0" w:color="auto"/>
            <w:right w:val="none" w:sz="0" w:space="0" w:color="auto"/>
          </w:divBdr>
        </w:div>
        <w:div w:id="1529759993">
          <w:marLeft w:val="640"/>
          <w:marRight w:val="0"/>
          <w:marTop w:val="0"/>
          <w:marBottom w:val="0"/>
          <w:divBdr>
            <w:top w:val="none" w:sz="0" w:space="0" w:color="auto"/>
            <w:left w:val="none" w:sz="0" w:space="0" w:color="auto"/>
            <w:bottom w:val="none" w:sz="0" w:space="0" w:color="auto"/>
            <w:right w:val="none" w:sz="0" w:space="0" w:color="auto"/>
          </w:divBdr>
        </w:div>
        <w:div w:id="1544750004">
          <w:marLeft w:val="640"/>
          <w:marRight w:val="0"/>
          <w:marTop w:val="0"/>
          <w:marBottom w:val="0"/>
          <w:divBdr>
            <w:top w:val="none" w:sz="0" w:space="0" w:color="auto"/>
            <w:left w:val="none" w:sz="0" w:space="0" w:color="auto"/>
            <w:bottom w:val="none" w:sz="0" w:space="0" w:color="auto"/>
            <w:right w:val="none" w:sz="0" w:space="0" w:color="auto"/>
          </w:divBdr>
        </w:div>
        <w:div w:id="1554389601">
          <w:marLeft w:val="640"/>
          <w:marRight w:val="0"/>
          <w:marTop w:val="0"/>
          <w:marBottom w:val="0"/>
          <w:divBdr>
            <w:top w:val="none" w:sz="0" w:space="0" w:color="auto"/>
            <w:left w:val="none" w:sz="0" w:space="0" w:color="auto"/>
            <w:bottom w:val="none" w:sz="0" w:space="0" w:color="auto"/>
            <w:right w:val="none" w:sz="0" w:space="0" w:color="auto"/>
          </w:divBdr>
        </w:div>
        <w:div w:id="1560020032">
          <w:marLeft w:val="640"/>
          <w:marRight w:val="0"/>
          <w:marTop w:val="0"/>
          <w:marBottom w:val="0"/>
          <w:divBdr>
            <w:top w:val="none" w:sz="0" w:space="0" w:color="auto"/>
            <w:left w:val="none" w:sz="0" w:space="0" w:color="auto"/>
            <w:bottom w:val="none" w:sz="0" w:space="0" w:color="auto"/>
            <w:right w:val="none" w:sz="0" w:space="0" w:color="auto"/>
          </w:divBdr>
        </w:div>
        <w:div w:id="1611161377">
          <w:marLeft w:val="640"/>
          <w:marRight w:val="0"/>
          <w:marTop w:val="0"/>
          <w:marBottom w:val="0"/>
          <w:divBdr>
            <w:top w:val="none" w:sz="0" w:space="0" w:color="auto"/>
            <w:left w:val="none" w:sz="0" w:space="0" w:color="auto"/>
            <w:bottom w:val="none" w:sz="0" w:space="0" w:color="auto"/>
            <w:right w:val="none" w:sz="0" w:space="0" w:color="auto"/>
          </w:divBdr>
        </w:div>
        <w:div w:id="1630865295">
          <w:marLeft w:val="640"/>
          <w:marRight w:val="0"/>
          <w:marTop w:val="0"/>
          <w:marBottom w:val="0"/>
          <w:divBdr>
            <w:top w:val="none" w:sz="0" w:space="0" w:color="auto"/>
            <w:left w:val="none" w:sz="0" w:space="0" w:color="auto"/>
            <w:bottom w:val="none" w:sz="0" w:space="0" w:color="auto"/>
            <w:right w:val="none" w:sz="0" w:space="0" w:color="auto"/>
          </w:divBdr>
        </w:div>
        <w:div w:id="1704482454">
          <w:marLeft w:val="640"/>
          <w:marRight w:val="0"/>
          <w:marTop w:val="0"/>
          <w:marBottom w:val="0"/>
          <w:divBdr>
            <w:top w:val="none" w:sz="0" w:space="0" w:color="auto"/>
            <w:left w:val="none" w:sz="0" w:space="0" w:color="auto"/>
            <w:bottom w:val="none" w:sz="0" w:space="0" w:color="auto"/>
            <w:right w:val="none" w:sz="0" w:space="0" w:color="auto"/>
          </w:divBdr>
        </w:div>
        <w:div w:id="1740324354">
          <w:marLeft w:val="640"/>
          <w:marRight w:val="0"/>
          <w:marTop w:val="0"/>
          <w:marBottom w:val="0"/>
          <w:divBdr>
            <w:top w:val="none" w:sz="0" w:space="0" w:color="auto"/>
            <w:left w:val="none" w:sz="0" w:space="0" w:color="auto"/>
            <w:bottom w:val="none" w:sz="0" w:space="0" w:color="auto"/>
            <w:right w:val="none" w:sz="0" w:space="0" w:color="auto"/>
          </w:divBdr>
        </w:div>
        <w:div w:id="1807433977">
          <w:marLeft w:val="640"/>
          <w:marRight w:val="0"/>
          <w:marTop w:val="0"/>
          <w:marBottom w:val="0"/>
          <w:divBdr>
            <w:top w:val="none" w:sz="0" w:space="0" w:color="auto"/>
            <w:left w:val="none" w:sz="0" w:space="0" w:color="auto"/>
            <w:bottom w:val="none" w:sz="0" w:space="0" w:color="auto"/>
            <w:right w:val="none" w:sz="0" w:space="0" w:color="auto"/>
          </w:divBdr>
        </w:div>
        <w:div w:id="1816753507">
          <w:marLeft w:val="640"/>
          <w:marRight w:val="0"/>
          <w:marTop w:val="0"/>
          <w:marBottom w:val="0"/>
          <w:divBdr>
            <w:top w:val="none" w:sz="0" w:space="0" w:color="auto"/>
            <w:left w:val="none" w:sz="0" w:space="0" w:color="auto"/>
            <w:bottom w:val="none" w:sz="0" w:space="0" w:color="auto"/>
            <w:right w:val="none" w:sz="0" w:space="0" w:color="auto"/>
          </w:divBdr>
        </w:div>
        <w:div w:id="1833446147">
          <w:marLeft w:val="640"/>
          <w:marRight w:val="0"/>
          <w:marTop w:val="0"/>
          <w:marBottom w:val="0"/>
          <w:divBdr>
            <w:top w:val="none" w:sz="0" w:space="0" w:color="auto"/>
            <w:left w:val="none" w:sz="0" w:space="0" w:color="auto"/>
            <w:bottom w:val="none" w:sz="0" w:space="0" w:color="auto"/>
            <w:right w:val="none" w:sz="0" w:space="0" w:color="auto"/>
          </w:divBdr>
        </w:div>
        <w:div w:id="1855264728">
          <w:marLeft w:val="640"/>
          <w:marRight w:val="0"/>
          <w:marTop w:val="0"/>
          <w:marBottom w:val="0"/>
          <w:divBdr>
            <w:top w:val="none" w:sz="0" w:space="0" w:color="auto"/>
            <w:left w:val="none" w:sz="0" w:space="0" w:color="auto"/>
            <w:bottom w:val="none" w:sz="0" w:space="0" w:color="auto"/>
            <w:right w:val="none" w:sz="0" w:space="0" w:color="auto"/>
          </w:divBdr>
        </w:div>
        <w:div w:id="1896235612">
          <w:marLeft w:val="640"/>
          <w:marRight w:val="0"/>
          <w:marTop w:val="0"/>
          <w:marBottom w:val="0"/>
          <w:divBdr>
            <w:top w:val="none" w:sz="0" w:space="0" w:color="auto"/>
            <w:left w:val="none" w:sz="0" w:space="0" w:color="auto"/>
            <w:bottom w:val="none" w:sz="0" w:space="0" w:color="auto"/>
            <w:right w:val="none" w:sz="0" w:space="0" w:color="auto"/>
          </w:divBdr>
        </w:div>
        <w:div w:id="1905409709">
          <w:marLeft w:val="640"/>
          <w:marRight w:val="0"/>
          <w:marTop w:val="0"/>
          <w:marBottom w:val="0"/>
          <w:divBdr>
            <w:top w:val="none" w:sz="0" w:space="0" w:color="auto"/>
            <w:left w:val="none" w:sz="0" w:space="0" w:color="auto"/>
            <w:bottom w:val="none" w:sz="0" w:space="0" w:color="auto"/>
            <w:right w:val="none" w:sz="0" w:space="0" w:color="auto"/>
          </w:divBdr>
        </w:div>
        <w:div w:id="1930314458">
          <w:marLeft w:val="640"/>
          <w:marRight w:val="0"/>
          <w:marTop w:val="0"/>
          <w:marBottom w:val="0"/>
          <w:divBdr>
            <w:top w:val="none" w:sz="0" w:space="0" w:color="auto"/>
            <w:left w:val="none" w:sz="0" w:space="0" w:color="auto"/>
            <w:bottom w:val="none" w:sz="0" w:space="0" w:color="auto"/>
            <w:right w:val="none" w:sz="0" w:space="0" w:color="auto"/>
          </w:divBdr>
        </w:div>
        <w:div w:id="1958025642">
          <w:marLeft w:val="640"/>
          <w:marRight w:val="0"/>
          <w:marTop w:val="0"/>
          <w:marBottom w:val="0"/>
          <w:divBdr>
            <w:top w:val="none" w:sz="0" w:space="0" w:color="auto"/>
            <w:left w:val="none" w:sz="0" w:space="0" w:color="auto"/>
            <w:bottom w:val="none" w:sz="0" w:space="0" w:color="auto"/>
            <w:right w:val="none" w:sz="0" w:space="0" w:color="auto"/>
          </w:divBdr>
        </w:div>
        <w:div w:id="1959603667">
          <w:marLeft w:val="640"/>
          <w:marRight w:val="0"/>
          <w:marTop w:val="0"/>
          <w:marBottom w:val="0"/>
          <w:divBdr>
            <w:top w:val="none" w:sz="0" w:space="0" w:color="auto"/>
            <w:left w:val="none" w:sz="0" w:space="0" w:color="auto"/>
            <w:bottom w:val="none" w:sz="0" w:space="0" w:color="auto"/>
            <w:right w:val="none" w:sz="0" w:space="0" w:color="auto"/>
          </w:divBdr>
        </w:div>
        <w:div w:id="1985700851">
          <w:marLeft w:val="640"/>
          <w:marRight w:val="0"/>
          <w:marTop w:val="0"/>
          <w:marBottom w:val="0"/>
          <w:divBdr>
            <w:top w:val="none" w:sz="0" w:space="0" w:color="auto"/>
            <w:left w:val="none" w:sz="0" w:space="0" w:color="auto"/>
            <w:bottom w:val="none" w:sz="0" w:space="0" w:color="auto"/>
            <w:right w:val="none" w:sz="0" w:space="0" w:color="auto"/>
          </w:divBdr>
        </w:div>
        <w:div w:id="1986348876">
          <w:marLeft w:val="640"/>
          <w:marRight w:val="0"/>
          <w:marTop w:val="0"/>
          <w:marBottom w:val="0"/>
          <w:divBdr>
            <w:top w:val="none" w:sz="0" w:space="0" w:color="auto"/>
            <w:left w:val="none" w:sz="0" w:space="0" w:color="auto"/>
            <w:bottom w:val="none" w:sz="0" w:space="0" w:color="auto"/>
            <w:right w:val="none" w:sz="0" w:space="0" w:color="auto"/>
          </w:divBdr>
        </w:div>
        <w:div w:id="2039961308">
          <w:marLeft w:val="640"/>
          <w:marRight w:val="0"/>
          <w:marTop w:val="0"/>
          <w:marBottom w:val="0"/>
          <w:divBdr>
            <w:top w:val="none" w:sz="0" w:space="0" w:color="auto"/>
            <w:left w:val="none" w:sz="0" w:space="0" w:color="auto"/>
            <w:bottom w:val="none" w:sz="0" w:space="0" w:color="auto"/>
            <w:right w:val="none" w:sz="0" w:space="0" w:color="auto"/>
          </w:divBdr>
        </w:div>
        <w:div w:id="2079555378">
          <w:marLeft w:val="640"/>
          <w:marRight w:val="0"/>
          <w:marTop w:val="0"/>
          <w:marBottom w:val="0"/>
          <w:divBdr>
            <w:top w:val="none" w:sz="0" w:space="0" w:color="auto"/>
            <w:left w:val="none" w:sz="0" w:space="0" w:color="auto"/>
            <w:bottom w:val="none" w:sz="0" w:space="0" w:color="auto"/>
            <w:right w:val="none" w:sz="0" w:space="0" w:color="auto"/>
          </w:divBdr>
        </w:div>
        <w:div w:id="2146654012">
          <w:marLeft w:val="640"/>
          <w:marRight w:val="0"/>
          <w:marTop w:val="0"/>
          <w:marBottom w:val="0"/>
          <w:divBdr>
            <w:top w:val="none" w:sz="0" w:space="0" w:color="auto"/>
            <w:left w:val="none" w:sz="0" w:space="0" w:color="auto"/>
            <w:bottom w:val="none" w:sz="0" w:space="0" w:color="auto"/>
            <w:right w:val="none" w:sz="0" w:space="0" w:color="auto"/>
          </w:divBdr>
        </w:div>
      </w:divsChild>
    </w:div>
    <w:div w:id="1377044024">
      <w:marLeft w:val="640"/>
      <w:marRight w:val="0"/>
      <w:marTop w:val="0"/>
      <w:marBottom w:val="0"/>
      <w:divBdr>
        <w:top w:val="none" w:sz="0" w:space="0" w:color="auto"/>
        <w:left w:val="none" w:sz="0" w:space="0" w:color="auto"/>
        <w:bottom w:val="none" w:sz="0" w:space="0" w:color="auto"/>
        <w:right w:val="none" w:sz="0" w:space="0" w:color="auto"/>
      </w:divBdr>
    </w:div>
    <w:div w:id="1378241442">
      <w:bodyDiv w:val="1"/>
      <w:marLeft w:val="0"/>
      <w:marRight w:val="0"/>
      <w:marTop w:val="0"/>
      <w:marBottom w:val="0"/>
      <w:divBdr>
        <w:top w:val="none" w:sz="0" w:space="0" w:color="auto"/>
        <w:left w:val="none" w:sz="0" w:space="0" w:color="auto"/>
        <w:bottom w:val="none" w:sz="0" w:space="0" w:color="auto"/>
        <w:right w:val="none" w:sz="0" w:space="0" w:color="auto"/>
      </w:divBdr>
      <w:divsChild>
        <w:div w:id="17123502">
          <w:marLeft w:val="640"/>
          <w:marRight w:val="0"/>
          <w:marTop w:val="0"/>
          <w:marBottom w:val="0"/>
          <w:divBdr>
            <w:top w:val="none" w:sz="0" w:space="0" w:color="auto"/>
            <w:left w:val="none" w:sz="0" w:space="0" w:color="auto"/>
            <w:bottom w:val="none" w:sz="0" w:space="0" w:color="auto"/>
            <w:right w:val="none" w:sz="0" w:space="0" w:color="auto"/>
          </w:divBdr>
        </w:div>
        <w:div w:id="75325402">
          <w:marLeft w:val="640"/>
          <w:marRight w:val="0"/>
          <w:marTop w:val="0"/>
          <w:marBottom w:val="0"/>
          <w:divBdr>
            <w:top w:val="none" w:sz="0" w:space="0" w:color="auto"/>
            <w:left w:val="none" w:sz="0" w:space="0" w:color="auto"/>
            <w:bottom w:val="none" w:sz="0" w:space="0" w:color="auto"/>
            <w:right w:val="none" w:sz="0" w:space="0" w:color="auto"/>
          </w:divBdr>
        </w:div>
        <w:div w:id="161044053">
          <w:marLeft w:val="640"/>
          <w:marRight w:val="0"/>
          <w:marTop w:val="0"/>
          <w:marBottom w:val="0"/>
          <w:divBdr>
            <w:top w:val="none" w:sz="0" w:space="0" w:color="auto"/>
            <w:left w:val="none" w:sz="0" w:space="0" w:color="auto"/>
            <w:bottom w:val="none" w:sz="0" w:space="0" w:color="auto"/>
            <w:right w:val="none" w:sz="0" w:space="0" w:color="auto"/>
          </w:divBdr>
        </w:div>
        <w:div w:id="213742115">
          <w:marLeft w:val="640"/>
          <w:marRight w:val="0"/>
          <w:marTop w:val="0"/>
          <w:marBottom w:val="0"/>
          <w:divBdr>
            <w:top w:val="none" w:sz="0" w:space="0" w:color="auto"/>
            <w:left w:val="none" w:sz="0" w:space="0" w:color="auto"/>
            <w:bottom w:val="none" w:sz="0" w:space="0" w:color="auto"/>
            <w:right w:val="none" w:sz="0" w:space="0" w:color="auto"/>
          </w:divBdr>
        </w:div>
        <w:div w:id="251165471">
          <w:marLeft w:val="640"/>
          <w:marRight w:val="0"/>
          <w:marTop w:val="0"/>
          <w:marBottom w:val="0"/>
          <w:divBdr>
            <w:top w:val="none" w:sz="0" w:space="0" w:color="auto"/>
            <w:left w:val="none" w:sz="0" w:space="0" w:color="auto"/>
            <w:bottom w:val="none" w:sz="0" w:space="0" w:color="auto"/>
            <w:right w:val="none" w:sz="0" w:space="0" w:color="auto"/>
          </w:divBdr>
        </w:div>
        <w:div w:id="267733888">
          <w:marLeft w:val="640"/>
          <w:marRight w:val="0"/>
          <w:marTop w:val="0"/>
          <w:marBottom w:val="0"/>
          <w:divBdr>
            <w:top w:val="none" w:sz="0" w:space="0" w:color="auto"/>
            <w:left w:val="none" w:sz="0" w:space="0" w:color="auto"/>
            <w:bottom w:val="none" w:sz="0" w:space="0" w:color="auto"/>
            <w:right w:val="none" w:sz="0" w:space="0" w:color="auto"/>
          </w:divBdr>
        </w:div>
        <w:div w:id="281301300">
          <w:marLeft w:val="640"/>
          <w:marRight w:val="0"/>
          <w:marTop w:val="0"/>
          <w:marBottom w:val="0"/>
          <w:divBdr>
            <w:top w:val="none" w:sz="0" w:space="0" w:color="auto"/>
            <w:left w:val="none" w:sz="0" w:space="0" w:color="auto"/>
            <w:bottom w:val="none" w:sz="0" w:space="0" w:color="auto"/>
            <w:right w:val="none" w:sz="0" w:space="0" w:color="auto"/>
          </w:divBdr>
        </w:div>
        <w:div w:id="298653638">
          <w:marLeft w:val="640"/>
          <w:marRight w:val="0"/>
          <w:marTop w:val="0"/>
          <w:marBottom w:val="0"/>
          <w:divBdr>
            <w:top w:val="none" w:sz="0" w:space="0" w:color="auto"/>
            <w:left w:val="none" w:sz="0" w:space="0" w:color="auto"/>
            <w:bottom w:val="none" w:sz="0" w:space="0" w:color="auto"/>
            <w:right w:val="none" w:sz="0" w:space="0" w:color="auto"/>
          </w:divBdr>
        </w:div>
        <w:div w:id="315382601">
          <w:marLeft w:val="640"/>
          <w:marRight w:val="0"/>
          <w:marTop w:val="0"/>
          <w:marBottom w:val="0"/>
          <w:divBdr>
            <w:top w:val="none" w:sz="0" w:space="0" w:color="auto"/>
            <w:left w:val="none" w:sz="0" w:space="0" w:color="auto"/>
            <w:bottom w:val="none" w:sz="0" w:space="0" w:color="auto"/>
            <w:right w:val="none" w:sz="0" w:space="0" w:color="auto"/>
          </w:divBdr>
        </w:div>
        <w:div w:id="339040489">
          <w:marLeft w:val="640"/>
          <w:marRight w:val="0"/>
          <w:marTop w:val="0"/>
          <w:marBottom w:val="0"/>
          <w:divBdr>
            <w:top w:val="none" w:sz="0" w:space="0" w:color="auto"/>
            <w:left w:val="none" w:sz="0" w:space="0" w:color="auto"/>
            <w:bottom w:val="none" w:sz="0" w:space="0" w:color="auto"/>
            <w:right w:val="none" w:sz="0" w:space="0" w:color="auto"/>
          </w:divBdr>
        </w:div>
        <w:div w:id="373165498">
          <w:marLeft w:val="640"/>
          <w:marRight w:val="0"/>
          <w:marTop w:val="0"/>
          <w:marBottom w:val="0"/>
          <w:divBdr>
            <w:top w:val="none" w:sz="0" w:space="0" w:color="auto"/>
            <w:left w:val="none" w:sz="0" w:space="0" w:color="auto"/>
            <w:bottom w:val="none" w:sz="0" w:space="0" w:color="auto"/>
            <w:right w:val="none" w:sz="0" w:space="0" w:color="auto"/>
          </w:divBdr>
        </w:div>
        <w:div w:id="388309366">
          <w:marLeft w:val="640"/>
          <w:marRight w:val="0"/>
          <w:marTop w:val="0"/>
          <w:marBottom w:val="0"/>
          <w:divBdr>
            <w:top w:val="none" w:sz="0" w:space="0" w:color="auto"/>
            <w:left w:val="none" w:sz="0" w:space="0" w:color="auto"/>
            <w:bottom w:val="none" w:sz="0" w:space="0" w:color="auto"/>
            <w:right w:val="none" w:sz="0" w:space="0" w:color="auto"/>
          </w:divBdr>
        </w:div>
        <w:div w:id="405496867">
          <w:marLeft w:val="640"/>
          <w:marRight w:val="0"/>
          <w:marTop w:val="0"/>
          <w:marBottom w:val="0"/>
          <w:divBdr>
            <w:top w:val="none" w:sz="0" w:space="0" w:color="auto"/>
            <w:left w:val="none" w:sz="0" w:space="0" w:color="auto"/>
            <w:bottom w:val="none" w:sz="0" w:space="0" w:color="auto"/>
            <w:right w:val="none" w:sz="0" w:space="0" w:color="auto"/>
          </w:divBdr>
        </w:div>
        <w:div w:id="412705625">
          <w:marLeft w:val="640"/>
          <w:marRight w:val="0"/>
          <w:marTop w:val="0"/>
          <w:marBottom w:val="0"/>
          <w:divBdr>
            <w:top w:val="none" w:sz="0" w:space="0" w:color="auto"/>
            <w:left w:val="none" w:sz="0" w:space="0" w:color="auto"/>
            <w:bottom w:val="none" w:sz="0" w:space="0" w:color="auto"/>
            <w:right w:val="none" w:sz="0" w:space="0" w:color="auto"/>
          </w:divBdr>
        </w:div>
        <w:div w:id="468321355">
          <w:marLeft w:val="640"/>
          <w:marRight w:val="0"/>
          <w:marTop w:val="0"/>
          <w:marBottom w:val="0"/>
          <w:divBdr>
            <w:top w:val="none" w:sz="0" w:space="0" w:color="auto"/>
            <w:left w:val="none" w:sz="0" w:space="0" w:color="auto"/>
            <w:bottom w:val="none" w:sz="0" w:space="0" w:color="auto"/>
            <w:right w:val="none" w:sz="0" w:space="0" w:color="auto"/>
          </w:divBdr>
        </w:div>
        <w:div w:id="763376802">
          <w:marLeft w:val="640"/>
          <w:marRight w:val="0"/>
          <w:marTop w:val="0"/>
          <w:marBottom w:val="0"/>
          <w:divBdr>
            <w:top w:val="none" w:sz="0" w:space="0" w:color="auto"/>
            <w:left w:val="none" w:sz="0" w:space="0" w:color="auto"/>
            <w:bottom w:val="none" w:sz="0" w:space="0" w:color="auto"/>
            <w:right w:val="none" w:sz="0" w:space="0" w:color="auto"/>
          </w:divBdr>
        </w:div>
        <w:div w:id="806976842">
          <w:marLeft w:val="640"/>
          <w:marRight w:val="0"/>
          <w:marTop w:val="0"/>
          <w:marBottom w:val="0"/>
          <w:divBdr>
            <w:top w:val="none" w:sz="0" w:space="0" w:color="auto"/>
            <w:left w:val="none" w:sz="0" w:space="0" w:color="auto"/>
            <w:bottom w:val="none" w:sz="0" w:space="0" w:color="auto"/>
            <w:right w:val="none" w:sz="0" w:space="0" w:color="auto"/>
          </w:divBdr>
        </w:div>
        <w:div w:id="819342211">
          <w:marLeft w:val="640"/>
          <w:marRight w:val="0"/>
          <w:marTop w:val="0"/>
          <w:marBottom w:val="0"/>
          <w:divBdr>
            <w:top w:val="none" w:sz="0" w:space="0" w:color="auto"/>
            <w:left w:val="none" w:sz="0" w:space="0" w:color="auto"/>
            <w:bottom w:val="none" w:sz="0" w:space="0" w:color="auto"/>
            <w:right w:val="none" w:sz="0" w:space="0" w:color="auto"/>
          </w:divBdr>
        </w:div>
        <w:div w:id="849640976">
          <w:marLeft w:val="640"/>
          <w:marRight w:val="0"/>
          <w:marTop w:val="0"/>
          <w:marBottom w:val="0"/>
          <w:divBdr>
            <w:top w:val="none" w:sz="0" w:space="0" w:color="auto"/>
            <w:left w:val="none" w:sz="0" w:space="0" w:color="auto"/>
            <w:bottom w:val="none" w:sz="0" w:space="0" w:color="auto"/>
            <w:right w:val="none" w:sz="0" w:space="0" w:color="auto"/>
          </w:divBdr>
        </w:div>
        <w:div w:id="851384292">
          <w:marLeft w:val="640"/>
          <w:marRight w:val="0"/>
          <w:marTop w:val="0"/>
          <w:marBottom w:val="0"/>
          <w:divBdr>
            <w:top w:val="none" w:sz="0" w:space="0" w:color="auto"/>
            <w:left w:val="none" w:sz="0" w:space="0" w:color="auto"/>
            <w:bottom w:val="none" w:sz="0" w:space="0" w:color="auto"/>
            <w:right w:val="none" w:sz="0" w:space="0" w:color="auto"/>
          </w:divBdr>
        </w:div>
        <w:div w:id="851838378">
          <w:marLeft w:val="640"/>
          <w:marRight w:val="0"/>
          <w:marTop w:val="0"/>
          <w:marBottom w:val="0"/>
          <w:divBdr>
            <w:top w:val="none" w:sz="0" w:space="0" w:color="auto"/>
            <w:left w:val="none" w:sz="0" w:space="0" w:color="auto"/>
            <w:bottom w:val="none" w:sz="0" w:space="0" w:color="auto"/>
            <w:right w:val="none" w:sz="0" w:space="0" w:color="auto"/>
          </w:divBdr>
        </w:div>
        <w:div w:id="854808796">
          <w:marLeft w:val="640"/>
          <w:marRight w:val="0"/>
          <w:marTop w:val="0"/>
          <w:marBottom w:val="0"/>
          <w:divBdr>
            <w:top w:val="none" w:sz="0" w:space="0" w:color="auto"/>
            <w:left w:val="none" w:sz="0" w:space="0" w:color="auto"/>
            <w:bottom w:val="none" w:sz="0" w:space="0" w:color="auto"/>
            <w:right w:val="none" w:sz="0" w:space="0" w:color="auto"/>
          </w:divBdr>
        </w:div>
        <w:div w:id="856312645">
          <w:marLeft w:val="640"/>
          <w:marRight w:val="0"/>
          <w:marTop w:val="0"/>
          <w:marBottom w:val="0"/>
          <w:divBdr>
            <w:top w:val="none" w:sz="0" w:space="0" w:color="auto"/>
            <w:left w:val="none" w:sz="0" w:space="0" w:color="auto"/>
            <w:bottom w:val="none" w:sz="0" w:space="0" w:color="auto"/>
            <w:right w:val="none" w:sz="0" w:space="0" w:color="auto"/>
          </w:divBdr>
        </w:div>
        <w:div w:id="863714657">
          <w:marLeft w:val="640"/>
          <w:marRight w:val="0"/>
          <w:marTop w:val="0"/>
          <w:marBottom w:val="0"/>
          <w:divBdr>
            <w:top w:val="none" w:sz="0" w:space="0" w:color="auto"/>
            <w:left w:val="none" w:sz="0" w:space="0" w:color="auto"/>
            <w:bottom w:val="none" w:sz="0" w:space="0" w:color="auto"/>
            <w:right w:val="none" w:sz="0" w:space="0" w:color="auto"/>
          </w:divBdr>
        </w:div>
        <w:div w:id="885797404">
          <w:marLeft w:val="640"/>
          <w:marRight w:val="0"/>
          <w:marTop w:val="0"/>
          <w:marBottom w:val="0"/>
          <w:divBdr>
            <w:top w:val="none" w:sz="0" w:space="0" w:color="auto"/>
            <w:left w:val="none" w:sz="0" w:space="0" w:color="auto"/>
            <w:bottom w:val="none" w:sz="0" w:space="0" w:color="auto"/>
            <w:right w:val="none" w:sz="0" w:space="0" w:color="auto"/>
          </w:divBdr>
        </w:div>
        <w:div w:id="889728601">
          <w:marLeft w:val="640"/>
          <w:marRight w:val="0"/>
          <w:marTop w:val="0"/>
          <w:marBottom w:val="0"/>
          <w:divBdr>
            <w:top w:val="none" w:sz="0" w:space="0" w:color="auto"/>
            <w:left w:val="none" w:sz="0" w:space="0" w:color="auto"/>
            <w:bottom w:val="none" w:sz="0" w:space="0" w:color="auto"/>
            <w:right w:val="none" w:sz="0" w:space="0" w:color="auto"/>
          </w:divBdr>
        </w:div>
        <w:div w:id="947397102">
          <w:marLeft w:val="640"/>
          <w:marRight w:val="0"/>
          <w:marTop w:val="0"/>
          <w:marBottom w:val="0"/>
          <w:divBdr>
            <w:top w:val="none" w:sz="0" w:space="0" w:color="auto"/>
            <w:left w:val="none" w:sz="0" w:space="0" w:color="auto"/>
            <w:bottom w:val="none" w:sz="0" w:space="0" w:color="auto"/>
            <w:right w:val="none" w:sz="0" w:space="0" w:color="auto"/>
          </w:divBdr>
        </w:div>
        <w:div w:id="953752094">
          <w:marLeft w:val="640"/>
          <w:marRight w:val="0"/>
          <w:marTop w:val="0"/>
          <w:marBottom w:val="0"/>
          <w:divBdr>
            <w:top w:val="none" w:sz="0" w:space="0" w:color="auto"/>
            <w:left w:val="none" w:sz="0" w:space="0" w:color="auto"/>
            <w:bottom w:val="none" w:sz="0" w:space="0" w:color="auto"/>
            <w:right w:val="none" w:sz="0" w:space="0" w:color="auto"/>
          </w:divBdr>
        </w:div>
        <w:div w:id="972904214">
          <w:marLeft w:val="640"/>
          <w:marRight w:val="0"/>
          <w:marTop w:val="0"/>
          <w:marBottom w:val="0"/>
          <w:divBdr>
            <w:top w:val="none" w:sz="0" w:space="0" w:color="auto"/>
            <w:left w:val="none" w:sz="0" w:space="0" w:color="auto"/>
            <w:bottom w:val="none" w:sz="0" w:space="0" w:color="auto"/>
            <w:right w:val="none" w:sz="0" w:space="0" w:color="auto"/>
          </w:divBdr>
        </w:div>
        <w:div w:id="1014381691">
          <w:marLeft w:val="640"/>
          <w:marRight w:val="0"/>
          <w:marTop w:val="0"/>
          <w:marBottom w:val="0"/>
          <w:divBdr>
            <w:top w:val="none" w:sz="0" w:space="0" w:color="auto"/>
            <w:left w:val="none" w:sz="0" w:space="0" w:color="auto"/>
            <w:bottom w:val="none" w:sz="0" w:space="0" w:color="auto"/>
            <w:right w:val="none" w:sz="0" w:space="0" w:color="auto"/>
          </w:divBdr>
        </w:div>
        <w:div w:id="1015574985">
          <w:marLeft w:val="640"/>
          <w:marRight w:val="0"/>
          <w:marTop w:val="0"/>
          <w:marBottom w:val="0"/>
          <w:divBdr>
            <w:top w:val="none" w:sz="0" w:space="0" w:color="auto"/>
            <w:left w:val="none" w:sz="0" w:space="0" w:color="auto"/>
            <w:bottom w:val="none" w:sz="0" w:space="0" w:color="auto"/>
            <w:right w:val="none" w:sz="0" w:space="0" w:color="auto"/>
          </w:divBdr>
        </w:div>
        <w:div w:id="1018040277">
          <w:marLeft w:val="640"/>
          <w:marRight w:val="0"/>
          <w:marTop w:val="0"/>
          <w:marBottom w:val="0"/>
          <w:divBdr>
            <w:top w:val="none" w:sz="0" w:space="0" w:color="auto"/>
            <w:left w:val="none" w:sz="0" w:space="0" w:color="auto"/>
            <w:bottom w:val="none" w:sz="0" w:space="0" w:color="auto"/>
            <w:right w:val="none" w:sz="0" w:space="0" w:color="auto"/>
          </w:divBdr>
        </w:div>
        <w:div w:id="1059474962">
          <w:marLeft w:val="640"/>
          <w:marRight w:val="0"/>
          <w:marTop w:val="0"/>
          <w:marBottom w:val="0"/>
          <w:divBdr>
            <w:top w:val="none" w:sz="0" w:space="0" w:color="auto"/>
            <w:left w:val="none" w:sz="0" w:space="0" w:color="auto"/>
            <w:bottom w:val="none" w:sz="0" w:space="0" w:color="auto"/>
            <w:right w:val="none" w:sz="0" w:space="0" w:color="auto"/>
          </w:divBdr>
        </w:div>
        <w:div w:id="1066147951">
          <w:marLeft w:val="640"/>
          <w:marRight w:val="0"/>
          <w:marTop w:val="0"/>
          <w:marBottom w:val="0"/>
          <w:divBdr>
            <w:top w:val="none" w:sz="0" w:space="0" w:color="auto"/>
            <w:left w:val="none" w:sz="0" w:space="0" w:color="auto"/>
            <w:bottom w:val="none" w:sz="0" w:space="0" w:color="auto"/>
            <w:right w:val="none" w:sz="0" w:space="0" w:color="auto"/>
          </w:divBdr>
        </w:div>
        <w:div w:id="1125276097">
          <w:marLeft w:val="640"/>
          <w:marRight w:val="0"/>
          <w:marTop w:val="0"/>
          <w:marBottom w:val="0"/>
          <w:divBdr>
            <w:top w:val="none" w:sz="0" w:space="0" w:color="auto"/>
            <w:left w:val="none" w:sz="0" w:space="0" w:color="auto"/>
            <w:bottom w:val="none" w:sz="0" w:space="0" w:color="auto"/>
            <w:right w:val="none" w:sz="0" w:space="0" w:color="auto"/>
          </w:divBdr>
        </w:div>
        <w:div w:id="1145704476">
          <w:marLeft w:val="640"/>
          <w:marRight w:val="0"/>
          <w:marTop w:val="0"/>
          <w:marBottom w:val="0"/>
          <w:divBdr>
            <w:top w:val="none" w:sz="0" w:space="0" w:color="auto"/>
            <w:left w:val="none" w:sz="0" w:space="0" w:color="auto"/>
            <w:bottom w:val="none" w:sz="0" w:space="0" w:color="auto"/>
            <w:right w:val="none" w:sz="0" w:space="0" w:color="auto"/>
          </w:divBdr>
        </w:div>
        <w:div w:id="1188174633">
          <w:marLeft w:val="640"/>
          <w:marRight w:val="0"/>
          <w:marTop w:val="0"/>
          <w:marBottom w:val="0"/>
          <w:divBdr>
            <w:top w:val="none" w:sz="0" w:space="0" w:color="auto"/>
            <w:left w:val="none" w:sz="0" w:space="0" w:color="auto"/>
            <w:bottom w:val="none" w:sz="0" w:space="0" w:color="auto"/>
            <w:right w:val="none" w:sz="0" w:space="0" w:color="auto"/>
          </w:divBdr>
        </w:div>
        <w:div w:id="1218122646">
          <w:marLeft w:val="640"/>
          <w:marRight w:val="0"/>
          <w:marTop w:val="0"/>
          <w:marBottom w:val="0"/>
          <w:divBdr>
            <w:top w:val="none" w:sz="0" w:space="0" w:color="auto"/>
            <w:left w:val="none" w:sz="0" w:space="0" w:color="auto"/>
            <w:bottom w:val="none" w:sz="0" w:space="0" w:color="auto"/>
            <w:right w:val="none" w:sz="0" w:space="0" w:color="auto"/>
          </w:divBdr>
        </w:div>
        <w:div w:id="1249537044">
          <w:marLeft w:val="640"/>
          <w:marRight w:val="0"/>
          <w:marTop w:val="0"/>
          <w:marBottom w:val="0"/>
          <w:divBdr>
            <w:top w:val="none" w:sz="0" w:space="0" w:color="auto"/>
            <w:left w:val="none" w:sz="0" w:space="0" w:color="auto"/>
            <w:bottom w:val="none" w:sz="0" w:space="0" w:color="auto"/>
            <w:right w:val="none" w:sz="0" w:space="0" w:color="auto"/>
          </w:divBdr>
        </w:div>
        <w:div w:id="1314484286">
          <w:marLeft w:val="640"/>
          <w:marRight w:val="0"/>
          <w:marTop w:val="0"/>
          <w:marBottom w:val="0"/>
          <w:divBdr>
            <w:top w:val="none" w:sz="0" w:space="0" w:color="auto"/>
            <w:left w:val="none" w:sz="0" w:space="0" w:color="auto"/>
            <w:bottom w:val="none" w:sz="0" w:space="0" w:color="auto"/>
            <w:right w:val="none" w:sz="0" w:space="0" w:color="auto"/>
          </w:divBdr>
        </w:div>
        <w:div w:id="1333685426">
          <w:marLeft w:val="640"/>
          <w:marRight w:val="0"/>
          <w:marTop w:val="0"/>
          <w:marBottom w:val="0"/>
          <w:divBdr>
            <w:top w:val="none" w:sz="0" w:space="0" w:color="auto"/>
            <w:left w:val="none" w:sz="0" w:space="0" w:color="auto"/>
            <w:bottom w:val="none" w:sz="0" w:space="0" w:color="auto"/>
            <w:right w:val="none" w:sz="0" w:space="0" w:color="auto"/>
          </w:divBdr>
        </w:div>
        <w:div w:id="1430081829">
          <w:marLeft w:val="640"/>
          <w:marRight w:val="0"/>
          <w:marTop w:val="0"/>
          <w:marBottom w:val="0"/>
          <w:divBdr>
            <w:top w:val="none" w:sz="0" w:space="0" w:color="auto"/>
            <w:left w:val="none" w:sz="0" w:space="0" w:color="auto"/>
            <w:bottom w:val="none" w:sz="0" w:space="0" w:color="auto"/>
            <w:right w:val="none" w:sz="0" w:space="0" w:color="auto"/>
          </w:divBdr>
        </w:div>
        <w:div w:id="1502430285">
          <w:marLeft w:val="640"/>
          <w:marRight w:val="0"/>
          <w:marTop w:val="0"/>
          <w:marBottom w:val="0"/>
          <w:divBdr>
            <w:top w:val="none" w:sz="0" w:space="0" w:color="auto"/>
            <w:left w:val="none" w:sz="0" w:space="0" w:color="auto"/>
            <w:bottom w:val="none" w:sz="0" w:space="0" w:color="auto"/>
            <w:right w:val="none" w:sz="0" w:space="0" w:color="auto"/>
          </w:divBdr>
        </w:div>
        <w:div w:id="1592009852">
          <w:marLeft w:val="640"/>
          <w:marRight w:val="0"/>
          <w:marTop w:val="0"/>
          <w:marBottom w:val="0"/>
          <w:divBdr>
            <w:top w:val="none" w:sz="0" w:space="0" w:color="auto"/>
            <w:left w:val="none" w:sz="0" w:space="0" w:color="auto"/>
            <w:bottom w:val="none" w:sz="0" w:space="0" w:color="auto"/>
            <w:right w:val="none" w:sz="0" w:space="0" w:color="auto"/>
          </w:divBdr>
        </w:div>
        <w:div w:id="1601181418">
          <w:marLeft w:val="640"/>
          <w:marRight w:val="0"/>
          <w:marTop w:val="0"/>
          <w:marBottom w:val="0"/>
          <w:divBdr>
            <w:top w:val="none" w:sz="0" w:space="0" w:color="auto"/>
            <w:left w:val="none" w:sz="0" w:space="0" w:color="auto"/>
            <w:bottom w:val="none" w:sz="0" w:space="0" w:color="auto"/>
            <w:right w:val="none" w:sz="0" w:space="0" w:color="auto"/>
          </w:divBdr>
        </w:div>
        <w:div w:id="1646932704">
          <w:marLeft w:val="640"/>
          <w:marRight w:val="0"/>
          <w:marTop w:val="0"/>
          <w:marBottom w:val="0"/>
          <w:divBdr>
            <w:top w:val="none" w:sz="0" w:space="0" w:color="auto"/>
            <w:left w:val="none" w:sz="0" w:space="0" w:color="auto"/>
            <w:bottom w:val="none" w:sz="0" w:space="0" w:color="auto"/>
            <w:right w:val="none" w:sz="0" w:space="0" w:color="auto"/>
          </w:divBdr>
        </w:div>
        <w:div w:id="1653867440">
          <w:marLeft w:val="640"/>
          <w:marRight w:val="0"/>
          <w:marTop w:val="0"/>
          <w:marBottom w:val="0"/>
          <w:divBdr>
            <w:top w:val="none" w:sz="0" w:space="0" w:color="auto"/>
            <w:left w:val="none" w:sz="0" w:space="0" w:color="auto"/>
            <w:bottom w:val="none" w:sz="0" w:space="0" w:color="auto"/>
            <w:right w:val="none" w:sz="0" w:space="0" w:color="auto"/>
          </w:divBdr>
        </w:div>
        <w:div w:id="1660691386">
          <w:marLeft w:val="640"/>
          <w:marRight w:val="0"/>
          <w:marTop w:val="0"/>
          <w:marBottom w:val="0"/>
          <w:divBdr>
            <w:top w:val="none" w:sz="0" w:space="0" w:color="auto"/>
            <w:left w:val="none" w:sz="0" w:space="0" w:color="auto"/>
            <w:bottom w:val="none" w:sz="0" w:space="0" w:color="auto"/>
            <w:right w:val="none" w:sz="0" w:space="0" w:color="auto"/>
          </w:divBdr>
        </w:div>
        <w:div w:id="1666591302">
          <w:marLeft w:val="640"/>
          <w:marRight w:val="0"/>
          <w:marTop w:val="0"/>
          <w:marBottom w:val="0"/>
          <w:divBdr>
            <w:top w:val="none" w:sz="0" w:space="0" w:color="auto"/>
            <w:left w:val="none" w:sz="0" w:space="0" w:color="auto"/>
            <w:bottom w:val="none" w:sz="0" w:space="0" w:color="auto"/>
            <w:right w:val="none" w:sz="0" w:space="0" w:color="auto"/>
          </w:divBdr>
        </w:div>
        <w:div w:id="1707752097">
          <w:marLeft w:val="640"/>
          <w:marRight w:val="0"/>
          <w:marTop w:val="0"/>
          <w:marBottom w:val="0"/>
          <w:divBdr>
            <w:top w:val="none" w:sz="0" w:space="0" w:color="auto"/>
            <w:left w:val="none" w:sz="0" w:space="0" w:color="auto"/>
            <w:bottom w:val="none" w:sz="0" w:space="0" w:color="auto"/>
            <w:right w:val="none" w:sz="0" w:space="0" w:color="auto"/>
          </w:divBdr>
        </w:div>
        <w:div w:id="1711882569">
          <w:marLeft w:val="640"/>
          <w:marRight w:val="0"/>
          <w:marTop w:val="0"/>
          <w:marBottom w:val="0"/>
          <w:divBdr>
            <w:top w:val="none" w:sz="0" w:space="0" w:color="auto"/>
            <w:left w:val="none" w:sz="0" w:space="0" w:color="auto"/>
            <w:bottom w:val="none" w:sz="0" w:space="0" w:color="auto"/>
            <w:right w:val="none" w:sz="0" w:space="0" w:color="auto"/>
          </w:divBdr>
        </w:div>
        <w:div w:id="1716585514">
          <w:marLeft w:val="640"/>
          <w:marRight w:val="0"/>
          <w:marTop w:val="0"/>
          <w:marBottom w:val="0"/>
          <w:divBdr>
            <w:top w:val="none" w:sz="0" w:space="0" w:color="auto"/>
            <w:left w:val="none" w:sz="0" w:space="0" w:color="auto"/>
            <w:bottom w:val="none" w:sz="0" w:space="0" w:color="auto"/>
            <w:right w:val="none" w:sz="0" w:space="0" w:color="auto"/>
          </w:divBdr>
        </w:div>
        <w:div w:id="1723166667">
          <w:marLeft w:val="640"/>
          <w:marRight w:val="0"/>
          <w:marTop w:val="0"/>
          <w:marBottom w:val="0"/>
          <w:divBdr>
            <w:top w:val="none" w:sz="0" w:space="0" w:color="auto"/>
            <w:left w:val="none" w:sz="0" w:space="0" w:color="auto"/>
            <w:bottom w:val="none" w:sz="0" w:space="0" w:color="auto"/>
            <w:right w:val="none" w:sz="0" w:space="0" w:color="auto"/>
          </w:divBdr>
        </w:div>
        <w:div w:id="1804079038">
          <w:marLeft w:val="640"/>
          <w:marRight w:val="0"/>
          <w:marTop w:val="0"/>
          <w:marBottom w:val="0"/>
          <w:divBdr>
            <w:top w:val="none" w:sz="0" w:space="0" w:color="auto"/>
            <w:left w:val="none" w:sz="0" w:space="0" w:color="auto"/>
            <w:bottom w:val="none" w:sz="0" w:space="0" w:color="auto"/>
            <w:right w:val="none" w:sz="0" w:space="0" w:color="auto"/>
          </w:divBdr>
        </w:div>
        <w:div w:id="1885209795">
          <w:marLeft w:val="640"/>
          <w:marRight w:val="0"/>
          <w:marTop w:val="0"/>
          <w:marBottom w:val="0"/>
          <w:divBdr>
            <w:top w:val="none" w:sz="0" w:space="0" w:color="auto"/>
            <w:left w:val="none" w:sz="0" w:space="0" w:color="auto"/>
            <w:bottom w:val="none" w:sz="0" w:space="0" w:color="auto"/>
            <w:right w:val="none" w:sz="0" w:space="0" w:color="auto"/>
          </w:divBdr>
        </w:div>
        <w:div w:id="1921213560">
          <w:marLeft w:val="640"/>
          <w:marRight w:val="0"/>
          <w:marTop w:val="0"/>
          <w:marBottom w:val="0"/>
          <w:divBdr>
            <w:top w:val="none" w:sz="0" w:space="0" w:color="auto"/>
            <w:left w:val="none" w:sz="0" w:space="0" w:color="auto"/>
            <w:bottom w:val="none" w:sz="0" w:space="0" w:color="auto"/>
            <w:right w:val="none" w:sz="0" w:space="0" w:color="auto"/>
          </w:divBdr>
        </w:div>
        <w:div w:id="1927113450">
          <w:marLeft w:val="640"/>
          <w:marRight w:val="0"/>
          <w:marTop w:val="0"/>
          <w:marBottom w:val="0"/>
          <w:divBdr>
            <w:top w:val="none" w:sz="0" w:space="0" w:color="auto"/>
            <w:left w:val="none" w:sz="0" w:space="0" w:color="auto"/>
            <w:bottom w:val="none" w:sz="0" w:space="0" w:color="auto"/>
            <w:right w:val="none" w:sz="0" w:space="0" w:color="auto"/>
          </w:divBdr>
        </w:div>
        <w:div w:id="1936983401">
          <w:marLeft w:val="640"/>
          <w:marRight w:val="0"/>
          <w:marTop w:val="0"/>
          <w:marBottom w:val="0"/>
          <w:divBdr>
            <w:top w:val="none" w:sz="0" w:space="0" w:color="auto"/>
            <w:left w:val="none" w:sz="0" w:space="0" w:color="auto"/>
            <w:bottom w:val="none" w:sz="0" w:space="0" w:color="auto"/>
            <w:right w:val="none" w:sz="0" w:space="0" w:color="auto"/>
          </w:divBdr>
        </w:div>
        <w:div w:id="1958218139">
          <w:marLeft w:val="640"/>
          <w:marRight w:val="0"/>
          <w:marTop w:val="0"/>
          <w:marBottom w:val="0"/>
          <w:divBdr>
            <w:top w:val="none" w:sz="0" w:space="0" w:color="auto"/>
            <w:left w:val="none" w:sz="0" w:space="0" w:color="auto"/>
            <w:bottom w:val="none" w:sz="0" w:space="0" w:color="auto"/>
            <w:right w:val="none" w:sz="0" w:space="0" w:color="auto"/>
          </w:divBdr>
        </w:div>
        <w:div w:id="1960913609">
          <w:marLeft w:val="640"/>
          <w:marRight w:val="0"/>
          <w:marTop w:val="0"/>
          <w:marBottom w:val="0"/>
          <w:divBdr>
            <w:top w:val="none" w:sz="0" w:space="0" w:color="auto"/>
            <w:left w:val="none" w:sz="0" w:space="0" w:color="auto"/>
            <w:bottom w:val="none" w:sz="0" w:space="0" w:color="auto"/>
            <w:right w:val="none" w:sz="0" w:space="0" w:color="auto"/>
          </w:divBdr>
        </w:div>
        <w:div w:id="1961061438">
          <w:marLeft w:val="640"/>
          <w:marRight w:val="0"/>
          <w:marTop w:val="0"/>
          <w:marBottom w:val="0"/>
          <w:divBdr>
            <w:top w:val="none" w:sz="0" w:space="0" w:color="auto"/>
            <w:left w:val="none" w:sz="0" w:space="0" w:color="auto"/>
            <w:bottom w:val="none" w:sz="0" w:space="0" w:color="auto"/>
            <w:right w:val="none" w:sz="0" w:space="0" w:color="auto"/>
          </w:divBdr>
        </w:div>
        <w:div w:id="2050643211">
          <w:marLeft w:val="640"/>
          <w:marRight w:val="0"/>
          <w:marTop w:val="0"/>
          <w:marBottom w:val="0"/>
          <w:divBdr>
            <w:top w:val="none" w:sz="0" w:space="0" w:color="auto"/>
            <w:left w:val="none" w:sz="0" w:space="0" w:color="auto"/>
            <w:bottom w:val="none" w:sz="0" w:space="0" w:color="auto"/>
            <w:right w:val="none" w:sz="0" w:space="0" w:color="auto"/>
          </w:divBdr>
        </w:div>
        <w:div w:id="2056812106">
          <w:marLeft w:val="640"/>
          <w:marRight w:val="0"/>
          <w:marTop w:val="0"/>
          <w:marBottom w:val="0"/>
          <w:divBdr>
            <w:top w:val="none" w:sz="0" w:space="0" w:color="auto"/>
            <w:left w:val="none" w:sz="0" w:space="0" w:color="auto"/>
            <w:bottom w:val="none" w:sz="0" w:space="0" w:color="auto"/>
            <w:right w:val="none" w:sz="0" w:space="0" w:color="auto"/>
          </w:divBdr>
        </w:div>
        <w:div w:id="2072459639">
          <w:marLeft w:val="640"/>
          <w:marRight w:val="0"/>
          <w:marTop w:val="0"/>
          <w:marBottom w:val="0"/>
          <w:divBdr>
            <w:top w:val="none" w:sz="0" w:space="0" w:color="auto"/>
            <w:left w:val="none" w:sz="0" w:space="0" w:color="auto"/>
            <w:bottom w:val="none" w:sz="0" w:space="0" w:color="auto"/>
            <w:right w:val="none" w:sz="0" w:space="0" w:color="auto"/>
          </w:divBdr>
        </w:div>
        <w:div w:id="2072925630">
          <w:marLeft w:val="640"/>
          <w:marRight w:val="0"/>
          <w:marTop w:val="0"/>
          <w:marBottom w:val="0"/>
          <w:divBdr>
            <w:top w:val="none" w:sz="0" w:space="0" w:color="auto"/>
            <w:left w:val="none" w:sz="0" w:space="0" w:color="auto"/>
            <w:bottom w:val="none" w:sz="0" w:space="0" w:color="auto"/>
            <w:right w:val="none" w:sz="0" w:space="0" w:color="auto"/>
          </w:divBdr>
        </w:div>
        <w:div w:id="2086881332">
          <w:marLeft w:val="640"/>
          <w:marRight w:val="0"/>
          <w:marTop w:val="0"/>
          <w:marBottom w:val="0"/>
          <w:divBdr>
            <w:top w:val="none" w:sz="0" w:space="0" w:color="auto"/>
            <w:left w:val="none" w:sz="0" w:space="0" w:color="auto"/>
            <w:bottom w:val="none" w:sz="0" w:space="0" w:color="auto"/>
            <w:right w:val="none" w:sz="0" w:space="0" w:color="auto"/>
          </w:divBdr>
        </w:div>
        <w:div w:id="2110154811">
          <w:marLeft w:val="640"/>
          <w:marRight w:val="0"/>
          <w:marTop w:val="0"/>
          <w:marBottom w:val="0"/>
          <w:divBdr>
            <w:top w:val="none" w:sz="0" w:space="0" w:color="auto"/>
            <w:left w:val="none" w:sz="0" w:space="0" w:color="auto"/>
            <w:bottom w:val="none" w:sz="0" w:space="0" w:color="auto"/>
            <w:right w:val="none" w:sz="0" w:space="0" w:color="auto"/>
          </w:divBdr>
        </w:div>
        <w:div w:id="2139912159">
          <w:marLeft w:val="640"/>
          <w:marRight w:val="0"/>
          <w:marTop w:val="0"/>
          <w:marBottom w:val="0"/>
          <w:divBdr>
            <w:top w:val="none" w:sz="0" w:space="0" w:color="auto"/>
            <w:left w:val="none" w:sz="0" w:space="0" w:color="auto"/>
            <w:bottom w:val="none" w:sz="0" w:space="0" w:color="auto"/>
            <w:right w:val="none" w:sz="0" w:space="0" w:color="auto"/>
          </w:divBdr>
        </w:div>
        <w:div w:id="2140805876">
          <w:marLeft w:val="640"/>
          <w:marRight w:val="0"/>
          <w:marTop w:val="0"/>
          <w:marBottom w:val="0"/>
          <w:divBdr>
            <w:top w:val="none" w:sz="0" w:space="0" w:color="auto"/>
            <w:left w:val="none" w:sz="0" w:space="0" w:color="auto"/>
            <w:bottom w:val="none" w:sz="0" w:space="0" w:color="auto"/>
            <w:right w:val="none" w:sz="0" w:space="0" w:color="auto"/>
          </w:divBdr>
        </w:div>
      </w:divsChild>
    </w:div>
    <w:div w:id="1378629411">
      <w:bodyDiv w:val="1"/>
      <w:marLeft w:val="0"/>
      <w:marRight w:val="0"/>
      <w:marTop w:val="0"/>
      <w:marBottom w:val="0"/>
      <w:divBdr>
        <w:top w:val="none" w:sz="0" w:space="0" w:color="auto"/>
        <w:left w:val="none" w:sz="0" w:space="0" w:color="auto"/>
        <w:bottom w:val="none" w:sz="0" w:space="0" w:color="auto"/>
        <w:right w:val="none" w:sz="0" w:space="0" w:color="auto"/>
      </w:divBdr>
      <w:divsChild>
        <w:div w:id="26565528">
          <w:marLeft w:val="640"/>
          <w:marRight w:val="0"/>
          <w:marTop w:val="0"/>
          <w:marBottom w:val="0"/>
          <w:divBdr>
            <w:top w:val="none" w:sz="0" w:space="0" w:color="auto"/>
            <w:left w:val="none" w:sz="0" w:space="0" w:color="auto"/>
            <w:bottom w:val="none" w:sz="0" w:space="0" w:color="auto"/>
            <w:right w:val="none" w:sz="0" w:space="0" w:color="auto"/>
          </w:divBdr>
        </w:div>
        <w:div w:id="44649861">
          <w:marLeft w:val="640"/>
          <w:marRight w:val="0"/>
          <w:marTop w:val="0"/>
          <w:marBottom w:val="0"/>
          <w:divBdr>
            <w:top w:val="none" w:sz="0" w:space="0" w:color="auto"/>
            <w:left w:val="none" w:sz="0" w:space="0" w:color="auto"/>
            <w:bottom w:val="none" w:sz="0" w:space="0" w:color="auto"/>
            <w:right w:val="none" w:sz="0" w:space="0" w:color="auto"/>
          </w:divBdr>
        </w:div>
        <w:div w:id="67532896">
          <w:marLeft w:val="640"/>
          <w:marRight w:val="0"/>
          <w:marTop w:val="0"/>
          <w:marBottom w:val="0"/>
          <w:divBdr>
            <w:top w:val="none" w:sz="0" w:space="0" w:color="auto"/>
            <w:left w:val="none" w:sz="0" w:space="0" w:color="auto"/>
            <w:bottom w:val="none" w:sz="0" w:space="0" w:color="auto"/>
            <w:right w:val="none" w:sz="0" w:space="0" w:color="auto"/>
          </w:divBdr>
        </w:div>
        <w:div w:id="106049806">
          <w:marLeft w:val="640"/>
          <w:marRight w:val="0"/>
          <w:marTop w:val="0"/>
          <w:marBottom w:val="0"/>
          <w:divBdr>
            <w:top w:val="none" w:sz="0" w:space="0" w:color="auto"/>
            <w:left w:val="none" w:sz="0" w:space="0" w:color="auto"/>
            <w:bottom w:val="none" w:sz="0" w:space="0" w:color="auto"/>
            <w:right w:val="none" w:sz="0" w:space="0" w:color="auto"/>
          </w:divBdr>
        </w:div>
        <w:div w:id="122894762">
          <w:marLeft w:val="640"/>
          <w:marRight w:val="0"/>
          <w:marTop w:val="0"/>
          <w:marBottom w:val="0"/>
          <w:divBdr>
            <w:top w:val="none" w:sz="0" w:space="0" w:color="auto"/>
            <w:left w:val="none" w:sz="0" w:space="0" w:color="auto"/>
            <w:bottom w:val="none" w:sz="0" w:space="0" w:color="auto"/>
            <w:right w:val="none" w:sz="0" w:space="0" w:color="auto"/>
          </w:divBdr>
        </w:div>
        <w:div w:id="259916052">
          <w:marLeft w:val="640"/>
          <w:marRight w:val="0"/>
          <w:marTop w:val="0"/>
          <w:marBottom w:val="0"/>
          <w:divBdr>
            <w:top w:val="none" w:sz="0" w:space="0" w:color="auto"/>
            <w:left w:val="none" w:sz="0" w:space="0" w:color="auto"/>
            <w:bottom w:val="none" w:sz="0" w:space="0" w:color="auto"/>
            <w:right w:val="none" w:sz="0" w:space="0" w:color="auto"/>
          </w:divBdr>
        </w:div>
        <w:div w:id="268395743">
          <w:marLeft w:val="640"/>
          <w:marRight w:val="0"/>
          <w:marTop w:val="0"/>
          <w:marBottom w:val="0"/>
          <w:divBdr>
            <w:top w:val="none" w:sz="0" w:space="0" w:color="auto"/>
            <w:left w:val="none" w:sz="0" w:space="0" w:color="auto"/>
            <w:bottom w:val="none" w:sz="0" w:space="0" w:color="auto"/>
            <w:right w:val="none" w:sz="0" w:space="0" w:color="auto"/>
          </w:divBdr>
        </w:div>
        <w:div w:id="275063633">
          <w:marLeft w:val="640"/>
          <w:marRight w:val="0"/>
          <w:marTop w:val="0"/>
          <w:marBottom w:val="0"/>
          <w:divBdr>
            <w:top w:val="none" w:sz="0" w:space="0" w:color="auto"/>
            <w:left w:val="none" w:sz="0" w:space="0" w:color="auto"/>
            <w:bottom w:val="none" w:sz="0" w:space="0" w:color="auto"/>
            <w:right w:val="none" w:sz="0" w:space="0" w:color="auto"/>
          </w:divBdr>
        </w:div>
        <w:div w:id="391077191">
          <w:marLeft w:val="640"/>
          <w:marRight w:val="0"/>
          <w:marTop w:val="0"/>
          <w:marBottom w:val="0"/>
          <w:divBdr>
            <w:top w:val="none" w:sz="0" w:space="0" w:color="auto"/>
            <w:left w:val="none" w:sz="0" w:space="0" w:color="auto"/>
            <w:bottom w:val="none" w:sz="0" w:space="0" w:color="auto"/>
            <w:right w:val="none" w:sz="0" w:space="0" w:color="auto"/>
          </w:divBdr>
        </w:div>
        <w:div w:id="409426040">
          <w:marLeft w:val="640"/>
          <w:marRight w:val="0"/>
          <w:marTop w:val="0"/>
          <w:marBottom w:val="0"/>
          <w:divBdr>
            <w:top w:val="none" w:sz="0" w:space="0" w:color="auto"/>
            <w:left w:val="none" w:sz="0" w:space="0" w:color="auto"/>
            <w:bottom w:val="none" w:sz="0" w:space="0" w:color="auto"/>
            <w:right w:val="none" w:sz="0" w:space="0" w:color="auto"/>
          </w:divBdr>
        </w:div>
        <w:div w:id="482429214">
          <w:marLeft w:val="640"/>
          <w:marRight w:val="0"/>
          <w:marTop w:val="0"/>
          <w:marBottom w:val="0"/>
          <w:divBdr>
            <w:top w:val="none" w:sz="0" w:space="0" w:color="auto"/>
            <w:left w:val="none" w:sz="0" w:space="0" w:color="auto"/>
            <w:bottom w:val="none" w:sz="0" w:space="0" w:color="auto"/>
            <w:right w:val="none" w:sz="0" w:space="0" w:color="auto"/>
          </w:divBdr>
        </w:div>
        <w:div w:id="509373037">
          <w:marLeft w:val="640"/>
          <w:marRight w:val="0"/>
          <w:marTop w:val="0"/>
          <w:marBottom w:val="0"/>
          <w:divBdr>
            <w:top w:val="none" w:sz="0" w:space="0" w:color="auto"/>
            <w:left w:val="none" w:sz="0" w:space="0" w:color="auto"/>
            <w:bottom w:val="none" w:sz="0" w:space="0" w:color="auto"/>
            <w:right w:val="none" w:sz="0" w:space="0" w:color="auto"/>
          </w:divBdr>
        </w:div>
        <w:div w:id="537934393">
          <w:marLeft w:val="640"/>
          <w:marRight w:val="0"/>
          <w:marTop w:val="0"/>
          <w:marBottom w:val="0"/>
          <w:divBdr>
            <w:top w:val="none" w:sz="0" w:space="0" w:color="auto"/>
            <w:left w:val="none" w:sz="0" w:space="0" w:color="auto"/>
            <w:bottom w:val="none" w:sz="0" w:space="0" w:color="auto"/>
            <w:right w:val="none" w:sz="0" w:space="0" w:color="auto"/>
          </w:divBdr>
        </w:div>
        <w:div w:id="580524834">
          <w:marLeft w:val="640"/>
          <w:marRight w:val="0"/>
          <w:marTop w:val="0"/>
          <w:marBottom w:val="0"/>
          <w:divBdr>
            <w:top w:val="none" w:sz="0" w:space="0" w:color="auto"/>
            <w:left w:val="none" w:sz="0" w:space="0" w:color="auto"/>
            <w:bottom w:val="none" w:sz="0" w:space="0" w:color="auto"/>
            <w:right w:val="none" w:sz="0" w:space="0" w:color="auto"/>
          </w:divBdr>
        </w:div>
        <w:div w:id="637611258">
          <w:marLeft w:val="640"/>
          <w:marRight w:val="0"/>
          <w:marTop w:val="0"/>
          <w:marBottom w:val="0"/>
          <w:divBdr>
            <w:top w:val="none" w:sz="0" w:space="0" w:color="auto"/>
            <w:left w:val="none" w:sz="0" w:space="0" w:color="auto"/>
            <w:bottom w:val="none" w:sz="0" w:space="0" w:color="auto"/>
            <w:right w:val="none" w:sz="0" w:space="0" w:color="auto"/>
          </w:divBdr>
        </w:div>
        <w:div w:id="663357248">
          <w:marLeft w:val="640"/>
          <w:marRight w:val="0"/>
          <w:marTop w:val="0"/>
          <w:marBottom w:val="0"/>
          <w:divBdr>
            <w:top w:val="none" w:sz="0" w:space="0" w:color="auto"/>
            <w:left w:val="none" w:sz="0" w:space="0" w:color="auto"/>
            <w:bottom w:val="none" w:sz="0" w:space="0" w:color="auto"/>
            <w:right w:val="none" w:sz="0" w:space="0" w:color="auto"/>
          </w:divBdr>
        </w:div>
        <w:div w:id="694159525">
          <w:marLeft w:val="640"/>
          <w:marRight w:val="0"/>
          <w:marTop w:val="0"/>
          <w:marBottom w:val="0"/>
          <w:divBdr>
            <w:top w:val="none" w:sz="0" w:space="0" w:color="auto"/>
            <w:left w:val="none" w:sz="0" w:space="0" w:color="auto"/>
            <w:bottom w:val="none" w:sz="0" w:space="0" w:color="auto"/>
            <w:right w:val="none" w:sz="0" w:space="0" w:color="auto"/>
          </w:divBdr>
        </w:div>
        <w:div w:id="831142639">
          <w:marLeft w:val="640"/>
          <w:marRight w:val="0"/>
          <w:marTop w:val="0"/>
          <w:marBottom w:val="0"/>
          <w:divBdr>
            <w:top w:val="none" w:sz="0" w:space="0" w:color="auto"/>
            <w:left w:val="none" w:sz="0" w:space="0" w:color="auto"/>
            <w:bottom w:val="none" w:sz="0" w:space="0" w:color="auto"/>
            <w:right w:val="none" w:sz="0" w:space="0" w:color="auto"/>
          </w:divBdr>
        </w:div>
        <w:div w:id="849757003">
          <w:marLeft w:val="640"/>
          <w:marRight w:val="0"/>
          <w:marTop w:val="0"/>
          <w:marBottom w:val="0"/>
          <w:divBdr>
            <w:top w:val="none" w:sz="0" w:space="0" w:color="auto"/>
            <w:left w:val="none" w:sz="0" w:space="0" w:color="auto"/>
            <w:bottom w:val="none" w:sz="0" w:space="0" w:color="auto"/>
            <w:right w:val="none" w:sz="0" w:space="0" w:color="auto"/>
          </w:divBdr>
        </w:div>
        <w:div w:id="903753983">
          <w:marLeft w:val="640"/>
          <w:marRight w:val="0"/>
          <w:marTop w:val="0"/>
          <w:marBottom w:val="0"/>
          <w:divBdr>
            <w:top w:val="none" w:sz="0" w:space="0" w:color="auto"/>
            <w:left w:val="none" w:sz="0" w:space="0" w:color="auto"/>
            <w:bottom w:val="none" w:sz="0" w:space="0" w:color="auto"/>
            <w:right w:val="none" w:sz="0" w:space="0" w:color="auto"/>
          </w:divBdr>
        </w:div>
        <w:div w:id="917517686">
          <w:marLeft w:val="640"/>
          <w:marRight w:val="0"/>
          <w:marTop w:val="0"/>
          <w:marBottom w:val="0"/>
          <w:divBdr>
            <w:top w:val="none" w:sz="0" w:space="0" w:color="auto"/>
            <w:left w:val="none" w:sz="0" w:space="0" w:color="auto"/>
            <w:bottom w:val="none" w:sz="0" w:space="0" w:color="auto"/>
            <w:right w:val="none" w:sz="0" w:space="0" w:color="auto"/>
          </w:divBdr>
        </w:div>
        <w:div w:id="960693443">
          <w:marLeft w:val="640"/>
          <w:marRight w:val="0"/>
          <w:marTop w:val="0"/>
          <w:marBottom w:val="0"/>
          <w:divBdr>
            <w:top w:val="none" w:sz="0" w:space="0" w:color="auto"/>
            <w:left w:val="none" w:sz="0" w:space="0" w:color="auto"/>
            <w:bottom w:val="none" w:sz="0" w:space="0" w:color="auto"/>
            <w:right w:val="none" w:sz="0" w:space="0" w:color="auto"/>
          </w:divBdr>
        </w:div>
        <w:div w:id="1033268652">
          <w:marLeft w:val="640"/>
          <w:marRight w:val="0"/>
          <w:marTop w:val="0"/>
          <w:marBottom w:val="0"/>
          <w:divBdr>
            <w:top w:val="none" w:sz="0" w:space="0" w:color="auto"/>
            <w:left w:val="none" w:sz="0" w:space="0" w:color="auto"/>
            <w:bottom w:val="none" w:sz="0" w:space="0" w:color="auto"/>
            <w:right w:val="none" w:sz="0" w:space="0" w:color="auto"/>
          </w:divBdr>
        </w:div>
        <w:div w:id="1174297751">
          <w:marLeft w:val="640"/>
          <w:marRight w:val="0"/>
          <w:marTop w:val="0"/>
          <w:marBottom w:val="0"/>
          <w:divBdr>
            <w:top w:val="none" w:sz="0" w:space="0" w:color="auto"/>
            <w:left w:val="none" w:sz="0" w:space="0" w:color="auto"/>
            <w:bottom w:val="none" w:sz="0" w:space="0" w:color="auto"/>
            <w:right w:val="none" w:sz="0" w:space="0" w:color="auto"/>
          </w:divBdr>
        </w:div>
        <w:div w:id="1177231408">
          <w:marLeft w:val="640"/>
          <w:marRight w:val="0"/>
          <w:marTop w:val="0"/>
          <w:marBottom w:val="0"/>
          <w:divBdr>
            <w:top w:val="none" w:sz="0" w:space="0" w:color="auto"/>
            <w:left w:val="none" w:sz="0" w:space="0" w:color="auto"/>
            <w:bottom w:val="none" w:sz="0" w:space="0" w:color="auto"/>
            <w:right w:val="none" w:sz="0" w:space="0" w:color="auto"/>
          </w:divBdr>
        </w:div>
        <w:div w:id="1198785380">
          <w:marLeft w:val="640"/>
          <w:marRight w:val="0"/>
          <w:marTop w:val="0"/>
          <w:marBottom w:val="0"/>
          <w:divBdr>
            <w:top w:val="none" w:sz="0" w:space="0" w:color="auto"/>
            <w:left w:val="none" w:sz="0" w:space="0" w:color="auto"/>
            <w:bottom w:val="none" w:sz="0" w:space="0" w:color="auto"/>
            <w:right w:val="none" w:sz="0" w:space="0" w:color="auto"/>
          </w:divBdr>
        </w:div>
        <w:div w:id="1230077099">
          <w:marLeft w:val="640"/>
          <w:marRight w:val="0"/>
          <w:marTop w:val="0"/>
          <w:marBottom w:val="0"/>
          <w:divBdr>
            <w:top w:val="none" w:sz="0" w:space="0" w:color="auto"/>
            <w:left w:val="none" w:sz="0" w:space="0" w:color="auto"/>
            <w:bottom w:val="none" w:sz="0" w:space="0" w:color="auto"/>
            <w:right w:val="none" w:sz="0" w:space="0" w:color="auto"/>
          </w:divBdr>
        </w:div>
        <w:div w:id="1322081913">
          <w:marLeft w:val="640"/>
          <w:marRight w:val="0"/>
          <w:marTop w:val="0"/>
          <w:marBottom w:val="0"/>
          <w:divBdr>
            <w:top w:val="none" w:sz="0" w:space="0" w:color="auto"/>
            <w:left w:val="none" w:sz="0" w:space="0" w:color="auto"/>
            <w:bottom w:val="none" w:sz="0" w:space="0" w:color="auto"/>
            <w:right w:val="none" w:sz="0" w:space="0" w:color="auto"/>
          </w:divBdr>
        </w:div>
        <w:div w:id="1415588294">
          <w:marLeft w:val="640"/>
          <w:marRight w:val="0"/>
          <w:marTop w:val="0"/>
          <w:marBottom w:val="0"/>
          <w:divBdr>
            <w:top w:val="none" w:sz="0" w:space="0" w:color="auto"/>
            <w:left w:val="none" w:sz="0" w:space="0" w:color="auto"/>
            <w:bottom w:val="none" w:sz="0" w:space="0" w:color="auto"/>
            <w:right w:val="none" w:sz="0" w:space="0" w:color="auto"/>
          </w:divBdr>
        </w:div>
        <w:div w:id="1426999753">
          <w:marLeft w:val="640"/>
          <w:marRight w:val="0"/>
          <w:marTop w:val="0"/>
          <w:marBottom w:val="0"/>
          <w:divBdr>
            <w:top w:val="none" w:sz="0" w:space="0" w:color="auto"/>
            <w:left w:val="none" w:sz="0" w:space="0" w:color="auto"/>
            <w:bottom w:val="none" w:sz="0" w:space="0" w:color="auto"/>
            <w:right w:val="none" w:sz="0" w:space="0" w:color="auto"/>
          </w:divBdr>
        </w:div>
        <w:div w:id="1481267261">
          <w:marLeft w:val="640"/>
          <w:marRight w:val="0"/>
          <w:marTop w:val="0"/>
          <w:marBottom w:val="0"/>
          <w:divBdr>
            <w:top w:val="none" w:sz="0" w:space="0" w:color="auto"/>
            <w:left w:val="none" w:sz="0" w:space="0" w:color="auto"/>
            <w:bottom w:val="none" w:sz="0" w:space="0" w:color="auto"/>
            <w:right w:val="none" w:sz="0" w:space="0" w:color="auto"/>
          </w:divBdr>
        </w:div>
        <w:div w:id="1505168299">
          <w:marLeft w:val="640"/>
          <w:marRight w:val="0"/>
          <w:marTop w:val="0"/>
          <w:marBottom w:val="0"/>
          <w:divBdr>
            <w:top w:val="none" w:sz="0" w:space="0" w:color="auto"/>
            <w:left w:val="none" w:sz="0" w:space="0" w:color="auto"/>
            <w:bottom w:val="none" w:sz="0" w:space="0" w:color="auto"/>
            <w:right w:val="none" w:sz="0" w:space="0" w:color="auto"/>
          </w:divBdr>
        </w:div>
        <w:div w:id="1539590647">
          <w:marLeft w:val="640"/>
          <w:marRight w:val="0"/>
          <w:marTop w:val="0"/>
          <w:marBottom w:val="0"/>
          <w:divBdr>
            <w:top w:val="none" w:sz="0" w:space="0" w:color="auto"/>
            <w:left w:val="none" w:sz="0" w:space="0" w:color="auto"/>
            <w:bottom w:val="none" w:sz="0" w:space="0" w:color="auto"/>
            <w:right w:val="none" w:sz="0" w:space="0" w:color="auto"/>
          </w:divBdr>
        </w:div>
        <w:div w:id="1549491901">
          <w:marLeft w:val="640"/>
          <w:marRight w:val="0"/>
          <w:marTop w:val="0"/>
          <w:marBottom w:val="0"/>
          <w:divBdr>
            <w:top w:val="none" w:sz="0" w:space="0" w:color="auto"/>
            <w:left w:val="none" w:sz="0" w:space="0" w:color="auto"/>
            <w:bottom w:val="none" w:sz="0" w:space="0" w:color="auto"/>
            <w:right w:val="none" w:sz="0" w:space="0" w:color="auto"/>
          </w:divBdr>
        </w:div>
        <w:div w:id="1589388744">
          <w:marLeft w:val="640"/>
          <w:marRight w:val="0"/>
          <w:marTop w:val="0"/>
          <w:marBottom w:val="0"/>
          <w:divBdr>
            <w:top w:val="none" w:sz="0" w:space="0" w:color="auto"/>
            <w:left w:val="none" w:sz="0" w:space="0" w:color="auto"/>
            <w:bottom w:val="none" w:sz="0" w:space="0" w:color="auto"/>
            <w:right w:val="none" w:sz="0" w:space="0" w:color="auto"/>
          </w:divBdr>
        </w:div>
        <w:div w:id="1605069478">
          <w:marLeft w:val="640"/>
          <w:marRight w:val="0"/>
          <w:marTop w:val="0"/>
          <w:marBottom w:val="0"/>
          <w:divBdr>
            <w:top w:val="none" w:sz="0" w:space="0" w:color="auto"/>
            <w:left w:val="none" w:sz="0" w:space="0" w:color="auto"/>
            <w:bottom w:val="none" w:sz="0" w:space="0" w:color="auto"/>
            <w:right w:val="none" w:sz="0" w:space="0" w:color="auto"/>
          </w:divBdr>
        </w:div>
        <w:div w:id="1662612191">
          <w:marLeft w:val="640"/>
          <w:marRight w:val="0"/>
          <w:marTop w:val="0"/>
          <w:marBottom w:val="0"/>
          <w:divBdr>
            <w:top w:val="none" w:sz="0" w:space="0" w:color="auto"/>
            <w:left w:val="none" w:sz="0" w:space="0" w:color="auto"/>
            <w:bottom w:val="none" w:sz="0" w:space="0" w:color="auto"/>
            <w:right w:val="none" w:sz="0" w:space="0" w:color="auto"/>
          </w:divBdr>
        </w:div>
        <w:div w:id="1704598187">
          <w:marLeft w:val="640"/>
          <w:marRight w:val="0"/>
          <w:marTop w:val="0"/>
          <w:marBottom w:val="0"/>
          <w:divBdr>
            <w:top w:val="none" w:sz="0" w:space="0" w:color="auto"/>
            <w:left w:val="none" w:sz="0" w:space="0" w:color="auto"/>
            <w:bottom w:val="none" w:sz="0" w:space="0" w:color="auto"/>
            <w:right w:val="none" w:sz="0" w:space="0" w:color="auto"/>
          </w:divBdr>
        </w:div>
        <w:div w:id="1707025325">
          <w:marLeft w:val="640"/>
          <w:marRight w:val="0"/>
          <w:marTop w:val="0"/>
          <w:marBottom w:val="0"/>
          <w:divBdr>
            <w:top w:val="none" w:sz="0" w:space="0" w:color="auto"/>
            <w:left w:val="none" w:sz="0" w:space="0" w:color="auto"/>
            <w:bottom w:val="none" w:sz="0" w:space="0" w:color="auto"/>
            <w:right w:val="none" w:sz="0" w:space="0" w:color="auto"/>
          </w:divBdr>
        </w:div>
        <w:div w:id="1722749420">
          <w:marLeft w:val="640"/>
          <w:marRight w:val="0"/>
          <w:marTop w:val="0"/>
          <w:marBottom w:val="0"/>
          <w:divBdr>
            <w:top w:val="none" w:sz="0" w:space="0" w:color="auto"/>
            <w:left w:val="none" w:sz="0" w:space="0" w:color="auto"/>
            <w:bottom w:val="none" w:sz="0" w:space="0" w:color="auto"/>
            <w:right w:val="none" w:sz="0" w:space="0" w:color="auto"/>
          </w:divBdr>
        </w:div>
        <w:div w:id="1735934589">
          <w:marLeft w:val="640"/>
          <w:marRight w:val="0"/>
          <w:marTop w:val="0"/>
          <w:marBottom w:val="0"/>
          <w:divBdr>
            <w:top w:val="none" w:sz="0" w:space="0" w:color="auto"/>
            <w:left w:val="none" w:sz="0" w:space="0" w:color="auto"/>
            <w:bottom w:val="none" w:sz="0" w:space="0" w:color="auto"/>
            <w:right w:val="none" w:sz="0" w:space="0" w:color="auto"/>
          </w:divBdr>
        </w:div>
        <w:div w:id="1736471457">
          <w:marLeft w:val="640"/>
          <w:marRight w:val="0"/>
          <w:marTop w:val="0"/>
          <w:marBottom w:val="0"/>
          <w:divBdr>
            <w:top w:val="none" w:sz="0" w:space="0" w:color="auto"/>
            <w:left w:val="none" w:sz="0" w:space="0" w:color="auto"/>
            <w:bottom w:val="none" w:sz="0" w:space="0" w:color="auto"/>
            <w:right w:val="none" w:sz="0" w:space="0" w:color="auto"/>
          </w:divBdr>
        </w:div>
        <w:div w:id="1966083723">
          <w:marLeft w:val="640"/>
          <w:marRight w:val="0"/>
          <w:marTop w:val="0"/>
          <w:marBottom w:val="0"/>
          <w:divBdr>
            <w:top w:val="none" w:sz="0" w:space="0" w:color="auto"/>
            <w:left w:val="none" w:sz="0" w:space="0" w:color="auto"/>
            <w:bottom w:val="none" w:sz="0" w:space="0" w:color="auto"/>
            <w:right w:val="none" w:sz="0" w:space="0" w:color="auto"/>
          </w:divBdr>
        </w:div>
        <w:div w:id="2022932260">
          <w:marLeft w:val="640"/>
          <w:marRight w:val="0"/>
          <w:marTop w:val="0"/>
          <w:marBottom w:val="0"/>
          <w:divBdr>
            <w:top w:val="none" w:sz="0" w:space="0" w:color="auto"/>
            <w:left w:val="none" w:sz="0" w:space="0" w:color="auto"/>
            <w:bottom w:val="none" w:sz="0" w:space="0" w:color="auto"/>
            <w:right w:val="none" w:sz="0" w:space="0" w:color="auto"/>
          </w:divBdr>
        </w:div>
        <w:div w:id="2032759693">
          <w:marLeft w:val="640"/>
          <w:marRight w:val="0"/>
          <w:marTop w:val="0"/>
          <w:marBottom w:val="0"/>
          <w:divBdr>
            <w:top w:val="none" w:sz="0" w:space="0" w:color="auto"/>
            <w:left w:val="none" w:sz="0" w:space="0" w:color="auto"/>
            <w:bottom w:val="none" w:sz="0" w:space="0" w:color="auto"/>
            <w:right w:val="none" w:sz="0" w:space="0" w:color="auto"/>
          </w:divBdr>
        </w:div>
        <w:div w:id="2067026664">
          <w:marLeft w:val="640"/>
          <w:marRight w:val="0"/>
          <w:marTop w:val="0"/>
          <w:marBottom w:val="0"/>
          <w:divBdr>
            <w:top w:val="none" w:sz="0" w:space="0" w:color="auto"/>
            <w:left w:val="none" w:sz="0" w:space="0" w:color="auto"/>
            <w:bottom w:val="none" w:sz="0" w:space="0" w:color="auto"/>
            <w:right w:val="none" w:sz="0" w:space="0" w:color="auto"/>
          </w:divBdr>
        </w:div>
        <w:div w:id="2088109877">
          <w:marLeft w:val="640"/>
          <w:marRight w:val="0"/>
          <w:marTop w:val="0"/>
          <w:marBottom w:val="0"/>
          <w:divBdr>
            <w:top w:val="none" w:sz="0" w:space="0" w:color="auto"/>
            <w:left w:val="none" w:sz="0" w:space="0" w:color="auto"/>
            <w:bottom w:val="none" w:sz="0" w:space="0" w:color="auto"/>
            <w:right w:val="none" w:sz="0" w:space="0" w:color="auto"/>
          </w:divBdr>
        </w:div>
        <w:div w:id="2111581310">
          <w:marLeft w:val="640"/>
          <w:marRight w:val="0"/>
          <w:marTop w:val="0"/>
          <w:marBottom w:val="0"/>
          <w:divBdr>
            <w:top w:val="none" w:sz="0" w:space="0" w:color="auto"/>
            <w:left w:val="none" w:sz="0" w:space="0" w:color="auto"/>
            <w:bottom w:val="none" w:sz="0" w:space="0" w:color="auto"/>
            <w:right w:val="none" w:sz="0" w:space="0" w:color="auto"/>
          </w:divBdr>
        </w:div>
      </w:divsChild>
    </w:div>
    <w:div w:id="1379402256">
      <w:bodyDiv w:val="1"/>
      <w:marLeft w:val="0"/>
      <w:marRight w:val="0"/>
      <w:marTop w:val="0"/>
      <w:marBottom w:val="0"/>
      <w:divBdr>
        <w:top w:val="none" w:sz="0" w:space="0" w:color="auto"/>
        <w:left w:val="none" w:sz="0" w:space="0" w:color="auto"/>
        <w:bottom w:val="none" w:sz="0" w:space="0" w:color="auto"/>
        <w:right w:val="none" w:sz="0" w:space="0" w:color="auto"/>
      </w:divBdr>
      <w:divsChild>
        <w:div w:id="12730647">
          <w:marLeft w:val="640"/>
          <w:marRight w:val="0"/>
          <w:marTop w:val="0"/>
          <w:marBottom w:val="0"/>
          <w:divBdr>
            <w:top w:val="none" w:sz="0" w:space="0" w:color="auto"/>
            <w:left w:val="none" w:sz="0" w:space="0" w:color="auto"/>
            <w:bottom w:val="none" w:sz="0" w:space="0" w:color="auto"/>
            <w:right w:val="none" w:sz="0" w:space="0" w:color="auto"/>
          </w:divBdr>
        </w:div>
        <w:div w:id="245455237">
          <w:marLeft w:val="640"/>
          <w:marRight w:val="0"/>
          <w:marTop w:val="0"/>
          <w:marBottom w:val="0"/>
          <w:divBdr>
            <w:top w:val="none" w:sz="0" w:space="0" w:color="auto"/>
            <w:left w:val="none" w:sz="0" w:space="0" w:color="auto"/>
            <w:bottom w:val="none" w:sz="0" w:space="0" w:color="auto"/>
            <w:right w:val="none" w:sz="0" w:space="0" w:color="auto"/>
          </w:divBdr>
        </w:div>
        <w:div w:id="278611654">
          <w:marLeft w:val="640"/>
          <w:marRight w:val="0"/>
          <w:marTop w:val="0"/>
          <w:marBottom w:val="0"/>
          <w:divBdr>
            <w:top w:val="none" w:sz="0" w:space="0" w:color="auto"/>
            <w:left w:val="none" w:sz="0" w:space="0" w:color="auto"/>
            <w:bottom w:val="none" w:sz="0" w:space="0" w:color="auto"/>
            <w:right w:val="none" w:sz="0" w:space="0" w:color="auto"/>
          </w:divBdr>
        </w:div>
        <w:div w:id="296227202">
          <w:marLeft w:val="640"/>
          <w:marRight w:val="0"/>
          <w:marTop w:val="0"/>
          <w:marBottom w:val="0"/>
          <w:divBdr>
            <w:top w:val="none" w:sz="0" w:space="0" w:color="auto"/>
            <w:left w:val="none" w:sz="0" w:space="0" w:color="auto"/>
            <w:bottom w:val="none" w:sz="0" w:space="0" w:color="auto"/>
            <w:right w:val="none" w:sz="0" w:space="0" w:color="auto"/>
          </w:divBdr>
        </w:div>
        <w:div w:id="454951329">
          <w:marLeft w:val="640"/>
          <w:marRight w:val="0"/>
          <w:marTop w:val="0"/>
          <w:marBottom w:val="0"/>
          <w:divBdr>
            <w:top w:val="none" w:sz="0" w:space="0" w:color="auto"/>
            <w:left w:val="none" w:sz="0" w:space="0" w:color="auto"/>
            <w:bottom w:val="none" w:sz="0" w:space="0" w:color="auto"/>
            <w:right w:val="none" w:sz="0" w:space="0" w:color="auto"/>
          </w:divBdr>
        </w:div>
        <w:div w:id="461577344">
          <w:marLeft w:val="640"/>
          <w:marRight w:val="0"/>
          <w:marTop w:val="0"/>
          <w:marBottom w:val="0"/>
          <w:divBdr>
            <w:top w:val="none" w:sz="0" w:space="0" w:color="auto"/>
            <w:left w:val="none" w:sz="0" w:space="0" w:color="auto"/>
            <w:bottom w:val="none" w:sz="0" w:space="0" w:color="auto"/>
            <w:right w:val="none" w:sz="0" w:space="0" w:color="auto"/>
          </w:divBdr>
        </w:div>
        <w:div w:id="480847179">
          <w:marLeft w:val="640"/>
          <w:marRight w:val="0"/>
          <w:marTop w:val="0"/>
          <w:marBottom w:val="0"/>
          <w:divBdr>
            <w:top w:val="none" w:sz="0" w:space="0" w:color="auto"/>
            <w:left w:val="none" w:sz="0" w:space="0" w:color="auto"/>
            <w:bottom w:val="none" w:sz="0" w:space="0" w:color="auto"/>
            <w:right w:val="none" w:sz="0" w:space="0" w:color="auto"/>
          </w:divBdr>
        </w:div>
        <w:div w:id="509177946">
          <w:marLeft w:val="640"/>
          <w:marRight w:val="0"/>
          <w:marTop w:val="0"/>
          <w:marBottom w:val="0"/>
          <w:divBdr>
            <w:top w:val="none" w:sz="0" w:space="0" w:color="auto"/>
            <w:left w:val="none" w:sz="0" w:space="0" w:color="auto"/>
            <w:bottom w:val="none" w:sz="0" w:space="0" w:color="auto"/>
            <w:right w:val="none" w:sz="0" w:space="0" w:color="auto"/>
          </w:divBdr>
        </w:div>
        <w:div w:id="735669888">
          <w:marLeft w:val="640"/>
          <w:marRight w:val="0"/>
          <w:marTop w:val="0"/>
          <w:marBottom w:val="0"/>
          <w:divBdr>
            <w:top w:val="none" w:sz="0" w:space="0" w:color="auto"/>
            <w:left w:val="none" w:sz="0" w:space="0" w:color="auto"/>
            <w:bottom w:val="none" w:sz="0" w:space="0" w:color="auto"/>
            <w:right w:val="none" w:sz="0" w:space="0" w:color="auto"/>
          </w:divBdr>
        </w:div>
        <w:div w:id="885145728">
          <w:marLeft w:val="640"/>
          <w:marRight w:val="0"/>
          <w:marTop w:val="0"/>
          <w:marBottom w:val="0"/>
          <w:divBdr>
            <w:top w:val="none" w:sz="0" w:space="0" w:color="auto"/>
            <w:left w:val="none" w:sz="0" w:space="0" w:color="auto"/>
            <w:bottom w:val="none" w:sz="0" w:space="0" w:color="auto"/>
            <w:right w:val="none" w:sz="0" w:space="0" w:color="auto"/>
          </w:divBdr>
        </w:div>
        <w:div w:id="891842205">
          <w:marLeft w:val="640"/>
          <w:marRight w:val="0"/>
          <w:marTop w:val="0"/>
          <w:marBottom w:val="0"/>
          <w:divBdr>
            <w:top w:val="none" w:sz="0" w:space="0" w:color="auto"/>
            <w:left w:val="none" w:sz="0" w:space="0" w:color="auto"/>
            <w:bottom w:val="none" w:sz="0" w:space="0" w:color="auto"/>
            <w:right w:val="none" w:sz="0" w:space="0" w:color="auto"/>
          </w:divBdr>
        </w:div>
        <w:div w:id="922448245">
          <w:marLeft w:val="640"/>
          <w:marRight w:val="0"/>
          <w:marTop w:val="0"/>
          <w:marBottom w:val="0"/>
          <w:divBdr>
            <w:top w:val="none" w:sz="0" w:space="0" w:color="auto"/>
            <w:left w:val="none" w:sz="0" w:space="0" w:color="auto"/>
            <w:bottom w:val="none" w:sz="0" w:space="0" w:color="auto"/>
            <w:right w:val="none" w:sz="0" w:space="0" w:color="auto"/>
          </w:divBdr>
        </w:div>
        <w:div w:id="1094787728">
          <w:marLeft w:val="640"/>
          <w:marRight w:val="0"/>
          <w:marTop w:val="0"/>
          <w:marBottom w:val="0"/>
          <w:divBdr>
            <w:top w:val="none" w:sz="0" w:space="0" w:color="auto"/>
            <w:left w:val="none" w:sz="0" w:space="0" w:color="auto"/>
            <w:bottom w:val="none" w:sz="0" w:space="0" w:color="auto"/>
            <w:right w:val="none" w:sz="0" w:space="0" w:color="auto"/>
          </w:divBdr>
        </w:div>
        <w:div w:id="1267690736">
          <w:marLeft w:val="640"/>
          <w:marRight w:val="0"/>
          <w:marTop w:val="0"/>
          <w:marBottom w:val="0"/>
          <w:divBdr>
            <w:top w:val="none" w:sz="0" w:space="0" w:color="auto"/>
            <w:left w:val="none" w:sz="0" w:space="0" w:color="auto"/>
            <w:bottom w:val="none" w:sz="0" w:space="0" w:color="auto"/>
            <w:right w:val="none" w:sz="0" w:space="0" w:color="auto"/>
          </w:divBdr>
        </w:div>
        <w:div w:id="1273630912">
          <w:marLeft w:val="640"/>
          <w:marRight w:val="0"/>
          <w:marTop w:val="0"/>
          <w:marBottom w:val="0"/>
          <w:divBdr>
            <w:top w:val="none" w:sz="0" w:space="0" w:color="auto"/>
            <w:left w:val="none" w:sz="0" w:space="0" w:color="auto"/>
            <w:bottom w:val="none" w:sz="0" w:space="0" w:color="auto"/>
            <w:right w:val="none" w:sz="0" w:space="0" w:color="auto"/>
          </w:divBdr>
        </w:div>
        <w:div w:id="1313367956">
          <w:marLeft w:val="640"/>
          <w:marRight w:val="0"/>
          <w:marTop w:val="0"/>
          <w:marBottom w:val="0"/>
          <w:divBdr>
            <w:top w:val="none" w:sz="0" w:space="0" w:color="auto"/>
            <w:left w:val="none" w:sz="0" w:space="0" w:color="auto"/>
            <w:bottom w:val="none" w:sz="0" w:space="0" w:color="auto"/>
            <w:right w:val="none" w:sz="0" w:space="0" w:color="auto"/>
          </w:divBdr>
        </w:div>
        <w:div w:id="1351489218">
          <w:marLeft w:val="640"/>
          <w:marRight w:val="0"/>
          <w:marTop w:val="0"/>
          <w:marBottom w:val="0"/>
          <w:divBdr>
            <w:top w:val="none" w:sz="0" w:space="0" w:color="auto"/>
            <w:left w:val="none" w:sz="0" w:space="0" w:color="auto"/>
            <w:bottom w:val="none" w:sz="0" w:space="0" w:color="auto"/>
            <w:right w:val="none" w:sz="0" w:space="0" w:color="auto"/>
          </w:divBdr>
        </w:div>
        <w:div w:id="1395734451">
          <w:marLeft w:val="640"/>
          <w:marRight w:val="0"/>
          <w:marTop w:val="0"/>
          <w:marBottom w:val="0"/>
          <w:divBdr>
            <w:top w:val="none" w:sz="0" w:space="0" w:color="auto"/>
            <w:left w:val="none" w:sz="0" w:space="0" w:color="auto"/>
            <w:bottom w:val="none" w:sz="0" w:space="0" w:color="auto"/>
            <w:right w:val="none" w:sz="0" w:space="0" w:color="auto"/>
          </w:divBdr>
        </w:div>
        <w:div w:id="1641183130">
          <w:marLeft w:val="640"/>
          <w:marRight w:val="0"/>
          <w:marTop w:val="0"/>
          <w:marBottom w:val="0"/>
          <w:divBdr>
            <w:top w:val="none" w:sz="0" w:space="0" w:color="auto"/>
            <w:left w:val="none" w:sz="0" w:space="0" w:color="auto"/>
            <w:bottom w:val="none" w:sz="0" w:space="0" w:color="auto"/>
            <w:right w:val="none" w:sz="0" w:space="0" w:color="auto"/>
          </w:divBdr>
        </w:div>
        <w:div w:id="1693142505">
          <w:marLeft w:val="640"/>
          <w:marRight w:val="0"/>
          <w:marTop w:val="0"/>
          <w:marBottom w:val="0"/>
          <w:divBdr>
            <w:top w:val="none" w:sz="0" w:space="0" w:color="auto"/>
            <w:left w:val="none" w:sz="0" w:space="0" w:color="auto"/>
            <w:bottom w:val="none" w:sz="0" w:space="0" w:color="auto"/>
            <w:right w:val="none" w:sz="0" w:space="0" w:color="auto"/>
          </w:divBdr>
        </w:div>
        <w:div w:id="1902404677">
          <w:marLeft w:val="640"/>
          <w:marRight w:val="0"/>
          <w:marTop w:val="0"/>
          <w:marBottom w:val="0"/>
          <w:divBdr>
            <w:top w:val="none" w:sz="0" w:space="0" w:color="auto"/>
            <w:left w:val="none" w:sz="0" w:space="0" w:color="auto"/>
            <w:bottom w:val="none" w:sz="0" w:space="0" w:color="auto"/>
            <w:right w:val="none" w:sz="0" w:space="0" w:color="auto"/>
          </w:divBdr>
        </w:div>
        <w:div w:id="1955862443">
          <w:marLeft w:val="640"/>
          <w:marRight w:val="0"/>
          <w:marTop w:val="0"/>
          <w:marBottom w:val="0"/>
          <w:divBdr>
            <w:top w:val="none" w:sz="0" w:space="0" w:color="auto"/>
            <w:left w:val="none" w:sz="0" w:space="0" w:color="auto"/>
            <w:bottom w:val="none" w:sz="0" w:space="0" w:color="auto"/>
            <w:right w:val="none" w:sz="0" w:space="0" w:color="auto"/>
          </w:divBdr>
        </w:div>
        <w:div w:id="1994596768">
          <w:marLeft w:val="640"/>
          <w:marRight w:val="0"/>
          <w:marTop w:val="0"/>
          <w:marBottom w:val="0"/>
          <w:divBdr>
            <w:top w:val="none" w:sz="0" w:space="0" w:color="auto"/>
            <w:left w:val="none" w:sz="0" w:space="0" w:color="auto"/>
            <w:bottom w:val="none" w:sz="0" w:space="0" w:color="auto"/>
            <w:right w:val="none" w:sz="0" w:space="0" w:color="auto"/>
          </w:divBdr>
        </w:div>
        <w:div w:id="2017614950">
          <w:marLeft w:val="640"/>
          <w:marRight w:val="0"/>
          <w:marTop w:val="0"/>
          <w:marBottom w:val="0"/>
          <w:divBdr>
            <w:top w:val="none" w:sz="0" w:space="0" w:color="auto"/>
            <w:left w:val="none" w:sz="0" w:space="0" w:color="auto"/>
            <w:bottom w:val="none" w:sz="0" w:space="0" w:color="auto"/>
            <w:right w:val="none" w:sz="0" w:space="0" w:color="auto"/>
          </w:divBdr>
        </w:div>
        <w:div w:id="2042240411">
          <w:marLeft w:val="640"/>
          <w:marRight w:val="0"/>
          <w:marTop w:val="0"/>
          <w:marBottom w:val="0"/>
          <w:divBdr>
            <w:top w:val="none" w:sz="0" w:space="0" w:color="auto"/>
            <w:left w:val="none" w:sz="0" w:space="0" w:color="auto"/>
            <w:bottom w:val="none" w:sz="0" w:space="0" w:color="auto"/>
            <w:right w:val="none" w:sz="0" w:space="0" w:color="auto"/>
          </w:divBdr>
        </w:div>
        <w:div w:id="2082287645">
          <w:marLeft w:val="640"/>
          <w:marRight w:val="0"/>
          <w:marTop w:val="0"/>
          <w:marBottom w:val="0"/>
          <w:divBdr>
            <w:top w:val="none" w:sz="0" w:space="0" w:color="auto"/>
            <w:left w:val="none" w:sz="0" w:space="0" w:color="auto"/>
            <w:bottom w:val="none" w:sz="0" w:space="0" w:color="auto"/>
            <w:right w:val="none" w:sz="0" w:space="0" w:color="auto"/>
          </w:divBdr>
        </w:div>
        <w:div w:id="2097093544">
          <w:marLeft w:val="640"/>
          <w:marRight w:val="0"/>
          <w:marTop w:val="0"/>
          <w:marBottom w:val="0"/>
          <w:divBdr>
            <w:top w:val="none" w:sz="0" w:space="0" w:color="auto"/>
            <w:left w:val="none" w:sz="0" w:space="0" w:color="auto"/>
            <w:bottom w:val="none" w:sz="0" w:space="0" w:color="auto"/>
            <w:right w:val="none" w:sz="0" w:space="0" w:color="auto"/>
          </w:divBdr>
        </w:div>
      </w:divsChild>
    </w:div>
    <w:div w:id="1379745254">
      <w:marLeft w:val="640"/>
      <w:marRight w:val="0"/>
      <w:marTop w:val="0"/>
      <w:marBottom w:val="0"/>
      <w:divBdr>
        <w:top w:val="none" w:sz="0" w:space="0" w:color="auto"/>
        <w:left w:val="none" w:sz="0" w:space="0" w:color="auto"/>
        <w:bottom w:val="none" w:sz="0" w:space="0" w:color="auto"/>
        <w:right w:val="none" w:sz="0" w:space="0" w:color="auto"/>
      </w:divBdr>
    </w:div>
    <w:div w:id="1380596213">
      <w:marLeft w:val="640"/>
      <w:marRight w:val="0"/>
      <w:marTop w:val="0"/>
      <w:marBottom w:val="0"/>
      <w:divBdr>
        <w:top w:val="none" w:sz="0" w:space="0" w:color="auto"/>
        <w:left w:val="none" w:sz="0" w:space="0" w:color="auto"/>
        <w:bottom w:val="none" w:sz="0" w:space="0" w:color="auto"/>
        <w:right w:val="none" w:sz="0" w:space="0" w:color="auto"/>
      </w:divBdr>
    </w:div>
    <w:div w:id="1381200009">
      <w:marLeft w:val="640"/>
      <w:marRight w:val="0"/>
      <w:marTop w:val="0"/>
      <w:marBottom w:val="0"/>
      <w:divBdr>
        <w:top w:val="none" w:sz="0" w:space="0" w:color="auto"/>
        <w:left w:val="none" w:sz="0" w:space="0" w:color="auto"/>
        <w:bottom w:val="none" w:sz="0" w:space="0" w:color="auto"/>
        <w:right w:val="none" w:sz="0" w:space="0" w:color="auto"/>
      </w:divBdr>
    </w:div>
    <w:div w:id="1381779629">
      <w:marLeft w:val="640"/>
      <w:marRight w:val="0"/>
      <w:marTop w:val="0"/>
      <w:marBottom w:val="0"/>
      <w:divBdr>
        <w:top w:val="none" w:sz="0" w:space="0" w:color="auto"/>
        <w:left w:val="none" w:sz="0" w:space="0" w:color="auto"/>
        <w:bottom w:val="none" w:sz="0" w:space="0" w:color="auto"/>
        <w:right w:val="none" w:sz="0" w:space="0" w:color="auto"/>
      </w:divBdr>
    </w:div>
    <w:div w:id="1381829283">
      <w:bodyDiv w:val="1"/>
      <w:marLeft w:val="0"/>
      <w:marRight w:val="0"/>
      <w:marTop w:val="0"/>
      <w:marBottom w:val="0"/>
      <w:divBdr>
        <w:top w:val="none" w:sz="0" w:space="0" w:color="auto"/>
        <w:left w:val="none" w:sz="0" w:space="0" w:color="auto"/>
        <w:bottom w:val="none" w:sz="0" w:space="0" w:color="auto"/>
        <w:right w:val="none" w:sz="0" w:space="0" w:color="auto"/>
      </w:divBdr>
      <w:divsChild>
        <w:div w:id="1980038">
          <w:marLeft w:val="640"/>
          <w:marRight w:val="0"/>
          <w:marTop w:val="0"/>
          <w:marBottom w:val="0"/>
          <w:divBdr>
            <w:top w:val="none" w:sz="0" w:space="0" w:color="auto"/>
            <w:left w:val="none" w:sz="0" w:space="0" w:color="auto"/>
            <w:bottom w:val="none" w:sz="0" w:space="0" w:color="auto"/>
            <w:right w:val="none" w:sz="0" w:space="0" w:color="auto"/>
          </w:divBdr>
        </w:div>
        <w:div w:id="61486114">
          <w:marLeft w:val="640"/>
          <w:marRight w:val="0"/>
          <w:marTop w:val="0"/>
          <w:marBottom w:val="0"/>
          <w:divBdr>
            <w:top w:val="none" w:sz="0" w:space="0" w:color="auto"/>
            <w:left w:val="none" w:sz="0" w:space="0" w:color="auto"/>
            <w:bottom w:val="none" w:sz="0" w:space="0" w:color="auto"/>
            <w:right w:val="none" w:sz="0" w:space="0" w:color="auto"/>
          </w:divBdr>
        </w:div>
        <w:div w:id="76946218">
          <w:marLeft w:val="640"/>
          <w:marRight w:val="0"/>
          <w:marTop w:val="0"/>
          <w:marBottom w:val="0"/>
          <w:divBdr>
            <w:top w:val="none" w:sz="0" w:space="0" w:color="auto"/>
            <w:left w:val="none" w:sz="0" w:space="0" w:color="auto"/>
            <w:bottom w:val="none" w:sz="0" w:space="0" w:color="auto"/>
            <w:right w:val="none" w:sz="0" w:space="0" w:color="auto"/>
          </w:divBdr>
        </w:div>
        <w:div w:id="81489520">
          <w:marLeft w:val="640"/>
          <w:marRight w:val="0"/>
          <w:marTop w:val="0"/>
          <w:marBottom w:val="0"/>
          <w:divBdr>
            <w:top w:val="none" w:sz="0" w:space="0" w:color="auto"/>
            <w:left w:val="none" w:sz="0" w:space="0" w:color="auto"/>
            <w:bottom w:val="none" w:sz="0" w:space="0" w:color="auto"/>
            <w:right w:val="none" w:sz="0" w:space="0" w:color="auto"/>
          </w:divBdr>
        </w:div>
        <w:div w:id="154341883">
          <w:marLeft w:val="640"/>
          <w:marRight w:val="0"/>
          <w:marTop w:val="0"/>
          <w:marBottom w:val="0"/>
          <w:divBdr>
            <w:top w:val="none" w:sz="0" w:space="0" w:color="auto"/>
            <w:left w:val="none" w:sz="0" w:space="0" w:color="auto"/>
            <w:bottom w:val="none" w:sz="0" w:space="0" w:color="auto"/>
            <w:right w:val="none" w:sz="0" w:space="0" w:color="auto"/>
          </w:divBdr>
        </w:div>
        <w:div w:id="226111266">
          <w:marLeft w:val="640"/>
          <w:marRight w:val="0"/>
          <w:marTop w:val="0"/>
          <w:marBottom w:val="0"/>
          <w:divBdr>
            <w:top w:val="none" w:sz="0" w:space="0" w:color="auto"/>
            <w:left w:val="none" w:sz="0" w:space="0" w:color="auto"/>
            <w:bottom w:val="none" w:sz="0" w:space="0" w:color="auto"/>
            <w:right w:val="none" w:sz="0" w:space="0" w:color="auto"/>
          </w:divBdr>
        </w:div>
        <w:div w:id="229777702">
          <w:marLeft w:val="640"/>
          <w:marRight w:val="0"/>
          <w:marTop w:val="0"/>
          <w:marBottom w:val="0"/>
          <w:divBdr>
            <w:top w:val="none" w:sz="0" w:space="0" w:color="auto"/>
            <w:left w:val="none" w:sz="0" w:space="0" w:color="auto"/>
            <w:bottom w:val="none" w:sz="0" w:space="0" w:color="auto"/>
            <w:right w:val="none" w:sz="0" w:space="0" w:color="auto"/>
          </w:divBdr>
        </w:div>
        <w:div w:id="233055889">
          <w:marLeft w:val="640"/>
          <w:marRight w:val="0"/>
          <w:marTop w:val="0"/>
          <w:marBottom w:val="0"/>
          <w:divBdr>
            <w:top w:val="none" w:sz="0" w:space="0" w:color="auto"/>
            <w:left w:val="none" w:sz="0" w:space="0" w:color="auto"/>
            <w:bottom w:val="none" w:sz="0" w:space="0" w:color="auto"/>
            <w:right w:val="none" w:sz="0" w:space="0" w:color="auto"/>
          </w:divBdr>
        </w:div>
        <w:div w:id="245304569">
          <w:marLeft w:val="640"/>
          <w:marRight w:val="0"/>
          <w:marTop w:val="0"/>
          <w:marBottom w:val="0"/>
          <w:divBdr>
            <w:top w:val="none" w:sz="0" w:space="0" w:color="auto"/>
            <w:left w:val="none" w:sz="0" w:space="0" w:color="auto"/>
            <w:bottom w:val="none" w:sz="0" w:space="0" w:color="auto"/>
            <w:right w:val="none" w:sz="0" w:space="0" w:color="auto"/>
          </w:divBdr>
        </w:div>
        <w:div w:id="287274293">
          <w:marLeft w:val="640"/>
          <w:marRight w:val="0"/>
          <w:marTop w:val="0"/>
          <w:marBottom w:val="0"/>
          <w:divBdr>
            <w:top w:val="none" w:sz="0" w:space="0" w:color="auto"/>
            <w:left w:val="none" w:sz="0" w:space="0" w:color="auto"/>
            <w:bottom w:val="none" w:sz="0" w:space="0" w:color="auto"/>
            <w:right w:val="none" w:sz="0" w:space="0" w:color="auto"/>
          </w:divBdr>
        </w:div>
        <w:div w:id="322392007">
          <w:marLeft w:val="640"/>
          <w:marRight w:val="0"/>
          <w:marTop w:val="0"/>
          <w:marBottom w:val="0"/>
          <w:divBdr>
            <w:top w:val="none" w:sz="0" w:space="0" w:color="auto"/>
            <w:left w:val="none" w:sz="0" w:space="0" w:color="auto"/>
            <w:bottom w:val="none" w:sz="0" w:space="0" w:color="auto"/>
            <w:right w:val="none" w:sz="0" w:space="0" w:color="auto"/>
          </w:divBdr>
        </w:div>
        <w:div w:id="350767453">
          <w:marLeft w:val="640"/>
          <w:marRight w:val="0"/>
          <w:marTop w:val="0"/>
          <w:marBottom w:val="0"/>
          <w:divBdr>
            <w:top w:val="none" w:sz="0" w:space="0" w:color="auto"/>
            <w:left w:val="none" w:sz="0" w:space="0" w:color="auto"/>
            <w:bottom w:val="none" w:sz="0" w:space="0" w:color="auto"/>
            <w:right w:val="none" w:sz="0" w:space="0" w:color="auto"/>
          </w:divBdr>
        </w:div>
        <w:div w:id="394279886">
          <w:marLeft w:val="640"/>
          <w:marRight w:val="0"/>
          <w:marTop w:val="0"/>
          <w:marBottom w:val="0"/>
          <w:divBdr>
            <w:top w:val="none" w:sz="0" w:space="0" w:color="auto"/>
            <w:left w:val="none" w:sz="0" w:space="0" w:color="auto"/>
            <w:bottom w:val="none" w:sz="0" w:space="0" w:color="auto"/>
            <w:right w:val="none" w:sz="0" w:space="0" w:color="auto"/>
          </w:divBdr>
        </w:div>
        <w:div w:id="399180959">
          <w:marLeft w:val="640"/>
          <w:marRight w:val="0"/>
          <w:marTop w:val="0"/>
          <w:marBottom w:val="0"/>
          <w:divBdr>
            <w:top w:val="none" w:sz="0" w:space="0" w:color="auto"/>
            <w:left w:val="none" w:sz="0" w:space="0" w:color="auto"/>
            <w:bottom w:val="none" w:sz="0" w:space="0" w:color="auto"/>
            <w:right w:val="none" w:sz="0" w:space="0" w:color="auto"/>
          </w:divBdr>
        </w:div>
        <w:div w:id="404112171">
          <w:marLeft w:val="640"/>
          <w:marRight w:val="0"/>
          <w:marTop w:val="0"/>
          <w:marBottom w:val="0"/>
          <w:divBdr>
            <w:top w:val="none" w:sz="0" w:space="0" w:color="auto"/>
            <w:left w:val="none" w:sz="0" w:space="0" w:color="auto"/>
            <w:bottom w:val="none" w:sz="0" w:space="0" w:color="auto"/>
            <w:right w:val="none" w:sz="0" w:space="0" w:color="auto"/>
          </w:divBdr>
        </w:div>
        <w:div w:id="466245876">
          <w:marLeft w:val="640"/>
          <w:marRight w:val="0"/>
          <w:marTop w:val="0"/>
          <w:marBottom w:val="0"/>
          <w:divBdr>
            <w:top w:val="none" w:sz="0" w:space="0" w:color="auto"/>
            <w:left w:val="none" w:sz="0" w:space="0" w:color="auto"/>
            <w:bottom w:val="none" w:sz="0" w:space="0" w:color="auto"/>
            <w:right w:val="none" w:sz="0" w:space="0" w:color="auto"/>
          </w:divBdr>
        </w:div>
        <w:div w:id="479856095">
          <w:marLeft w:val="640"/>
          <w:marRight w:val="0"/>
          <w:marTop w:val="0"/>
          <w:marBottom w:val="0"/>
          <w:divBdr>
            <w:top w:val="none" w:sz="0" w:space="0" w:color="auto"/>
            <w:left w:val="none" w:sz="0" w:space="0" w:color="auto"/>
            <w:bottom w:val="none" w:sz="0" w:space="0" w:color="auto"/>
            <w:right w:val="none" w:sz="0" w:space="0" w:color="auto"/>
          </w:divBdr>
        </w:div>
        <w:div w:id="480924200">
          <w:marLeft w:val="640"/>
          <w:marRight w:val="0"/>
          <w:marTop w:val="0"/>
          <w:marBottom w:val="0"/>
          <w:divBdr>
            <w:top w:val="none" w:sz="0" w:space="0" w:color="auto"/>
            <w:left w:val="none" w:sz="0" w:space="0" w:color="auto"/>
            <w:bottom w:val="none" w:sz="0" w:space="0" w:color="auto"/>
            <w:right w:val="none" w:sz="0" w:space="0" w:color="auto"/>
          </w:divBdr>
        </w:div>
        <w:div w:id="514344482">
          <w:marLeft w:val="640"/>
          <w:marRight w:val="0"/>
          <w:marTop w:val="0"/>
          <w:marBottom w:val="0"/>
          <w:divBdr>
            <w:top w:val="none" w:sz="0" w:space="0" w:color="auto"/>
            <w:left w:val="none" w:sz="0" w:space="0" w:color="auto"/>
            <w:bottom w:val="none" w:sz="0" w:space="0" w:color="auto"/>
            <w:right w:val="none" w:sz="0" w:space="0" w:color="auto"/>
          </w:divBdr>
        </w:div>
        <w:div w:id="576283411">
          <w:marLeft w:val="640"/>
          <w:marRight w:val="0"/>
          <w:marTop w:val="0"/>
          <w:marBottom w:val="0"/>
          <w:divBdr>
            <w:top w:val="none" w:sz="0" w:space="0" w:color="auto"/>
            <w:left w:val="none" w:sz="0" w:space="0" w:color="auto"/>
            <w:bottom w:val="none" w:sz="0" w:space="0" w:color="auto"/>
            <w:right w:val="none" w:sz="0" w:space="0" w:color="auto"/>
          </w:divBdr>
        </w:div>
        <w:div w:id="585696628">
          <w:marLeft w:val="640"/>
          <w:marRight w:val="0"/>
          <w:marTop w:val="0"/>
          <w:marBottom w:val="0"/>
          <w:divBdr>
            <w:top w:val="none" w:sz="0" w:space="0" w:color="auto"/>
            <w:left w:val="none" w:sz="0" w:space="0" w:color="auto"/>
            <w:bottom w:val="none" w:sz="0" w:space="0" w:color="auto"/>
            <w:right w:val="none" w:sz="0" w:space="0" w:color="auto"/>
          </w:divBdr>
        </w:div>
        <w:div w:id="618924047">
          <w:marLeft w:val="640"/>
          <w:marRight w:val="0"/>
          <w:marTop w:val="0"/>
          <w:marBottom w:val="0"/>
          <w:divBdr>
            <w:top w:val="none" w:sz="0" w:space="0" w:color="auto"/>
            <w:left w:val="none" w:sz="0" w:space="0" w:color="auto"/>
            <w:bottom w:val="none" w:sz="0" w:space="0" w:color="auto"/>
            <w:right w:val="none" w:sz="0" w:space="0" w:color="auto"/>
          </w:divBdr>
        </w:div>
        <w:div w:id="618995322">
          <w:marLeft w:val="640"/>
          <w:marRight w:val="0"/>
          <w:marTop w:val="0"/>
          <w:marBottom w:val="0"/>
          <w:divBdr>
            <w:top w:val="none" w:sz="0" w:space="0" w:color="auto"/>
            <w:left w:val="none" w:sz="0" w:space="0" w:color="auto"/>
            <w:bottom w:val="none" w:sz="0" w:space="0" w:color="auto"/>
            <w:right w:val="none" w:sz="0" w:space="0" w:color="auto"/>
          </w:divBdr>
        </w:div>
        <w:div w:id="670714086">
          <w:marLeft w:val="640"/>
          <w:marRight w:val="0"/>
          <w:marTop w:val="0"/>
          <w:marBottom w:val="0"/>
          <w:divBdr>
            <w:top w:val="none" w:sz="0" w:space="0" w:color="auto"/>
            <w:left w:val="none" w:sz="0" w:space="0" w:color="auto"/>
            <w:bottom w:val="none" w:sz="0" w:space="0" w:color="auto"/>
            <w:right w:val="none" w:sz="0" w:space="0" w:color="auto"/>
          </w:divBdr>
        </w:div>
        <w:div w:id="731269123">
          <w:marLeft w:val="640"/>
          <w:marRight w:val="0"/>
          <w:marTop w:val="0"/>
          <w:marBottom w:val="0"/>
          <w:divBdr>
            <w:top w:val="none" w:sz="0" w:space="0" w:color="auto"/>
            <w:left w:val="none" w:sz="0" w:space="0" w:color="auto"/>
            <w:bottom w:val="none" w:sz="0" w:space="0" w:color="auto"/>
            <w:right w:val="none" w:sz="0" w:space="0" w:color="auto"/>
          </w:divBdr>
        </w:div>
        <w:div w:id="800879809">
          <w:marLeft w:val="640"/>
          <w:marRight w:val="0"/>
          <w:marTop w:val="0"/>
          <w:marBottom w:val="0"/>
          <w:divBdr>
            <w:top w:val="none" w:sz="0" w:space="0" w:color="auto"/>
            <w:left w:val="none" w:sz="0" w:space="0" w:color="auto"/>
            <w:bottom w:val="none" w:sz="0" w:space="0" w:color="auto"/>
            <w:right w:val="none" w:sz="0" w:space="0" w:color="auto"/>
          </w:divBdr>
        </w:div>
        <w:div w:id="808715328">
          <w:marLeft w:val="640"/>
          <w:marRight w:val="0"/>
          <w:marTop w:val="0"/>
          <w:marBottom w:val="0"/>
          <w:divBdr>
            <w:top w:val="none" w:sz="0" w:space="0" w:color="auto"/>
            <w:left w:val="none" w:sz="0" w:space="0" w:color="auto"/>
            <w:bottom w:val="none" w:sz="0" w:space="0" w:color="auto"/>
            <w:right w:val="none" w:sz="0" w:space="0" w:color="auto"/>
          </w:divBdr>
        </w:div>
        <w:div w:id="886600518">
          <w:marLeft w:val="640"/>
          <w:marRight w:val="0"/>
          <w:marTop w:val="0"/>
          <w:marBottom w:val="0"/>
          <w:divBdr>
            <w:top w:val="none" w:sz="0" w:space="0" w:color="auto"/>
            <w:left w:val="none" w:sz="0" w:space="0" w:color="auto"/>
            <w:bottom w:val="none" w:sz="0" w:space="0" w:color="auto"/>
            <w:right w:val="none" w:sz="0" w:space="0" w:color="auto"/>
          </w:divBdr>
        </w:div>
        <w:div w:id="894126556">
          <w:marLeft w:val="640"/>
          <w:marRight w:val="0"/>
          <w:marTop w:val="0"/>
          <w:marBottom w:val="0"/>
          <w:divBdr>
            <w:top w:val="none" w:sz="0" w:space="0" w:color="auto"/>
            <w:left w:val="none" w:sz="0" w:space="0" w:color="auto"/>
            <w:bottom w:val="none" w:sz="0" w:space="0" w:color="auto"/>
            <w:right w:val="none" w:sz="0" w:space="0" w:color="auto"/>
          </w:divBdr>
        </w:div>
        <w:div w:id="910887825">
          <w:marLeft w:val="640"/>
          <w:marRight w:val="0"/>
          <w:marTop w:val="0"/>
          <w:marBottom w:val="0"/>
          <w:divBdr>
            <w:top w:val="none" w:sz="0" w:space="0" w:color="auto"/>
            <w:left w:val="none" w:sz="0" w:space="0" w:color="auto"/>
            <w:bottom w:val="none" w:sz="0" w:space="0" w:color="auto"/>
            <w:right w:val="none" w:sz="0" w:space="0" w:color="auto"/>
          </w:divBdr>
        </w:div>
        <w:div w:id="963998040">
          <w:marLeft w:val="640"/>
          <w:marRight w:val="0"/>
          <w:marTop w:val="0"/>
          <w:marBottom w:val="0"/>
          <w:divBdr>
            <w:top w:val="none" w:sz="0" w:space="0" w:color="auto"/>
            <w:left w:val="none" w:sz="0" w:space="0" w:color="auto"/>
            <w:bottom w:val="none" w:sz="0" w:space="0" w:color="auto"/>
            <w:right w:val="none" w:sz="0" w:space="0" w:color="auto"/>
          </w:divBdr>
        </w:div>
        <w:div w:id="972177433">
          <w:marLeft w:val="640"/>
          <w:marRight w:val="0"/>
          <w:marTop w:val="0"/>
          <w:marBottom w:val="0"/>
          <w:divBdr>
            <w:top w:val="none" w:sz="0" w:space="0" w:color="auto"/>
            <w:left w:val="none" w:sz="0" w:space="0" w:color="auto"/>
            <w:bottom w:val="none" w:sz="0" w:space="0" w:color="auto"/>
            <w:right w:val="none" w:sz="0" w:space="0" w:color="auto"/>
          </w:divBdr>
        </w:div>
        <w:div w:id="987787263">
          <w:marLeft w:val="640"/>
          <w:marRight w:val="0"/>
          <w:marTop w:val="0"/>
          <w:marBottom w:val="0"/>
          <w:divBdr>
            <w:top w:val="none" w:sz="0" w:space="0" w:color="auto"/>
            <w:left w:val="none" w:sz="0" w:space="0" w:color="auto"/>
            <w:bottom w:val="none" w:sz="0" w:space="0" w:color="auto"/>
            <w:right w:val="none" w:sz="0" w:space="0" w:color="auto"/>
          </w:divBdr>
        </w:div>
        <w:div w:id="994720048">
          <w:marLeft w:val="640"/>
          <w:marRight w:val="0"/>
          <w:marTop w:val="0"/>
          <w:marBottom w:val="0"/>
          <w:divBdr>
            <w:top w:val="none" w:sz="0" w:space="0" w:color="auto"/>
            <w:left w:val="none" w:sz="0" w:space="0" w:color="auto"/>
            <w:bottom w:val="none" w:sz="0" w:space="0" w:color="auto"/>
            <w:right w:val="none" w:sz="0" w:space="0" w:color="auto"/>
          </w:divBdr>
        </w:div>
        <w:div w:id="1006710511">
          <w:marLeft w:val="640"/>
          <w:marRight w:val="0"/>
          <w:marTop w:val="0"/>
          <w:marBottom w:val="0"/>
          <w:divBdr>
            <w:top w:val="none" w:sz="0" w:space="0" w:color="auto"/>
            <w:left w:val="none" w:sz="0" w:space="0" w:color="auto"/>
            <w:bottom w:val="none" w:sz="0" w:space="0" w:color="auto"/>
            <w:right w:val="none" w:sz="0" w:space="0" w:color="auto"/>
          </w:divBdr>
        </w:div>
        <w:div w:id="1021857349">
          <w:marLeft w:val="640"/>
          <w:marRight w:val="0"/>
          <w:marTop w:val="0"/>
          <w:marBottom w:val="0"/>
          <w:divBdr>
            <w:top w:val="none" w:sz="0" w:space="0" w:color="auto"/>
            <w:left w:val="none" w:sz="0" w:space="0" w:color="auto"/>
            <w:bottom w:val="none" w:sz="0" w:space="0" w:color="auto"/>
            <w:right w:val="none" w:sz="0" w:space="0" w:color="auto"/>
          </w:divBdr>
        </w:div>
        <w:div w:id="1161848810">
          <w:marLeft w:val="640"/>
          <w:marRight w:val="0"/>
          <w:marTop w:val="0"/>
          <w:marBottom w:val="0"/>
          <w:divBdr>
            <w:top w:val="none" w:sz="0" w:space="0" w:color="auto"/>
            <w:left w:val="none" w:sz="0" w:space="0" w:color="auto"/>
            <w:bottom w:val="none" w:sz="0" w:space="0" w:color="auto"/>
            <w:right w:val="none" w:sz="0" w:space="0" w:color="auto"/>
          </w:divBdr>
        </w:div>
        <w:div w:id="1191992623">
          <w:marLeft w:val="640"/>
          <w:marRight w:val="0"/>
          <w:marTop w:val="0"/>
          <w:marBottom w:val="0"/>
          <w:divBdr>
            <w:top w:val="none" w:sz="0" w:space="0" w:color="auto"/>
            <w:left w:val="none" w:sz="0" w:space="0" w:color="auto"/>
            <w:bottom w:val="none" w:sz="0" w:space="0" w:color="auto"/>
            <w:right w:val="none" w:sz="0" w:space="0" w:color="auto"/>
          </w:divBdr>
        </w:div>
        <w:div w:id="1336878722">
          <w:marLeft w:val="640"/>
          <w:marRight w:val="0"/>
          <w:marTop w:val="0"/>
          <w:marBottom w:val="0"/>
          <w:divBdr>
            <w:top w:val="none" w:sz="0" w:space="0" w:color="auto"/>
            <w:left w:val="none" w:sz="0" w:space="0" w:color="auto"/>
            <w:bottom w:val="none" w:sz="0" w:space="0" w:color="auto"/>
            <w:right w:val="none" w:sz="0" w:space="0" w:color="auto"/>
          </w:divBdr>
        </w:div>
        <w:div w:id="1398477840">
          <w:marLeft w:val="640"/>
          <w:marRight w:val="0"/>
          <w:marTop w:val="0"/>
          <w:marBottom w:val="0"/>
          <w:divBdr>
            <w:top w:val="none" w:sz="0" w:space="0" w:color="auto"/>
            <w:left w:val="none" w:sz="0" w:space="0" w:color="auto"/>
            <w:bottom w:val="none" w:sz="0" w:space="0" w:color="auto"/>
            <w:right w:val="none" w:sz="0" w:space="0" w:color="auto"/>
          </w:divBdr>
        </w:div>
        <w:div w:id="1459957428">
          <w:marLeft w:val="640"/>
          <w:marRight w:val="0"/>
          <w:marTop w:val="0"/>
          <w:marBottom w:val="0"/>
          <w:divBdr>
            <w:top w:val="none" w:sz="0" w:space="0" w:color="auto"/>
            <w:left w:val="none" w:sz="0" w:space="0" w:color="auto"/>
            <w:bottom w:val="none" w:sz="0" w:space="0" w:color="auto"/>
            <w:right w:val="none" w:sz="0" w:space="0" w:color="auto"/>
          </w:divBdr>
        </w:div>
        <w:div w:id="1492022185">
          <w:marLeft w:val="640"/>
          <w:marRight w:val="0"/>
          <w:marTop w:val="0"/>
          <w:marBottom w:val="0"/>
          <w:divBdr>
            <w:top w:val="none" w:sz="0" w:space="0" w:color="auto"/>
            <w:left w:val="none" w:sz="0" w:space="0" w:color="auto"/>
            <w:bottom w:val="none" w:sz="0" w:space="0" w:color="auto"/>
            <w:right w:val="none" w:sz="0" w:space="0" w:color="auto"/>
          </w:divBdr>
        </w:div>
        <w:div w:id="1493371706">
          <w:marLeft w:val="640"/>
          <w:marRight w:val="0"/>
          <w:marTop w:val="0"/>
          <w:marBottom w:val="0"/>
          <w:divBdr>
            <w:top w:val="none" w:sz="0" w:space="0" w:color="auto"/>
            <w:left w:val="none" w:sz="0" w:space="0" w:color="auto"/>
            <w:bottom w:val="none" w:sz="0" w:space="0" w:color="auto"/>
            <w:right w:val="none" w:sz="0" w:space="0" w:color="auto"/>
          </w:divBdr>
        </w:div>
        <w:div w:id="1544174516">
          <w:marLeft w:val="640"/>
          <w:marRight w:val="0"/>
          <w:marTop w:val="0"/>
          <w:marBottom w:val="0"/>
          <w:divBdr>
            <w:top w:val="none" w:sz="0" w:space="0" w:color="auto"/>
            <w:left w:val="none" w:sz="0" w:space="0" w:color="auto"/>
            <w:bottom w:val="none" w:sz="0" w:space="0" w:color="auto"/>
            <w:right w:val="none" w:sz="0" w:space="0" w:color="auto"/>
          </w:divBdr>
        </w:div>
        <w:div w:id="1624921460">
          <w:marLeft w:val="640"/>
          <w:marRight w:val="0"/>
          <w:marTop w:val="0"/>
          <w:marBottom w:val="0"/>
          <w:divBdr>
            <w:top w:val="none" w:sz="0" w:space="0" w:color="auto"/>
            <w:left w:val="none" w:sz="0" w:space="0" w:color="auto"/>
            <w:bottom w:val="none" w:sz="0" w:space="0" w:color="auto"/>
            <w:right w:val="none" w:sz="0" w:space="0" w:color="auto"/>
          </w:divBdr>
        </w:div>
        <w:div w:id="1643776246">
          <w:marLeft w:val="640"/>
          <w:marRight w:val="0"/>
          <w:marTop w:val="0"/>
          <w:marBottom w:val="0"/>
          <w:divBdr>
            <w:top w:val="none" w:sz="0" w:space="0" w:color="auto"/>
            <w:left w:val="none" w:sz="0" w:space="0" w:color="auto"/>
            <w:bottom w:val="none" w:sz="0" w:space="0" w:color="auto"/>
            <w:right w:val="none" w:sz="0" w:space="0" w:color="auto"/>
          </w:divBdr>
        </w:div>
        <w:div w:id="1679890003">
          <w:marLeft w:val="640"/>
          <w:marRight w:val="0"/>
          <w:marTop w:val="0"/>
          <w:marBottom w:val="0"/>
          <w:divBdr>
            <w:top w:val="none" w:sz="0" w:space="0" w:color="auto"/>
            <w:left w:val="none" w:sz="0" w:space="0" w:color="auto"/>
            <w:bottom w:val="none" w:sz="0" w:space="0" w:color="auto"/>
            <w:right w:val="none" w:sz="0" w:space="0" w:color="auto"/>
          </w:divBdr>
        </w:div>
        <w:div w:id="1803693449">
          <w:marLeft w:val="640"/>
          <w:marRight w:val="0"/>
          <w:marTop w:val="0"/>
          <w:marBottom w:val="0"/>
          <w:divBdr>
            <w:top w:val="none" w:sz="0" w:space="0" w:color="auto"/>
            <w:left w:val="none" w:sz="0" w:space="0" w:color="auto"/>
            <w:bottom w:val="none" w:sz="0" w:space="0" w:color="auto"/>
            <w:right w:val="none" w:sz="0" w:space="0" w:color="auto"/>
          </w:divBdr>
        </w:div>
        <w:div w:id="1820537515">
          <w:marLeft w:val="640"/>
          <w:marRight w:val="0"/>
          <w:marTop w:val="0"/>
          <w:marBottom w:val="0"/>
          <w:divBdr>
            <w:top w:val="none" w:sz="0" w:space="0" w:color="auto"/>
            <w:left w:val="none" w:sz="0" w:space="0" w:color="auto"/>
            <w:bottom w:val="none" w:sz="0" w:space="0" w:color="auto"/>
            <w:right w:val="none" w:sz="0" w:space="0" w:color="auto"/>
          </w:divBdr>
        </w:div>
        <w:div w:id="1951158438">
          <w:marLeft w:val="640"/>
          <w:marRight w:val="0"/>
          <w:marTop w:val="0"/>
          <w:marBottom w:val="0"/>
          <w:divBdr>
            <w:top w:val="none" w:sz="0" w:space="0" w:color="auto"/>
            <w:left w:val="none" w:sz="0" w:space="0" w:color="auto"/>
            <w:bottom w:val="none" w:sz="0" w:space="0" w:color="auto"/>
            <w:right w:val="none" w:sz="0" w:space="0" w:color="auto"/>
          </w:divBdr>
        </w:div>
        <w:div w:id="2060786721">
          <w:marLeft w:val="640"/>
          <w:marRight w:val="0"/>
          <w:marTop w:val="0"/>
          <w:marBottom w:val="0"/>
          <w:divBdr>
            <w:top w:val="none" w:sz="0" w:space="0" w:color="auto"/>
            <w:left w:val="none" w:sz="0" w:space="0" w:color="auto"/>
            <w:bottom w:val="none" w:sz="0" w:space="0" w:color="auto"/>
            <w:right w:val="none" w:sz="0" w:space="0" w:color="auto"/>
          </w:divBdr>
        </w:div>
        <w:div w:id="2088108568">
          <w:marLeft w:val="640"/>
          <w:marRight w:val="0"/>
          <w:marTop w:val="0"/>
          <w:marBottom w:val="0"/>
          <w:divBdr>
            <w:top w:val="none" w:sz="0" w:space="0" w:color="auto"/>
            <w:left w:val="none" w:sz="0" w:space="0" w:color="auto"/>
            <w:bottom w:val="none" w:sz="0" w:space="0" w:color="auto"/>
            <w:right w:val="none" w:sz="0" w:space="0" w:color="auto"/>
          </w:divBdr>
        </w:div>
        <w:div w:id="2124299865">
          <w:marLeft w:val="640"/>
          <w:marRight w:val="0"/>
          <w:marTop w:val="0"/>
          <w:marBottom w:val="0"/>
          <w:divBdr>
            <w:top w:val="none" w:sz="0" w:space="0" w:color="auto"/>
            <w:left w:val="none" w:sz="0" w:space="0" w:color="auto"/>
            <w:bottom w:val="none" w:sz="0" w:space="0" w:color="auto"/>
            <w:right w:val="none" w:sz="0" w:space="0" w:color="auto"/>
          </w:divBdr>
        </w:div>
      </w:divsChild>
    </w:div>
    <w:div w:id="1382091641">
      <w:bodyDiv w:val="1"/>
      <w:marLeft w:val="0"/>
      <w:marRight w:val="0"/>
      <w:marTop w:val="0"/>
      <w:marBottom w:val="0"/>
      <w:divBdr>
        <w:top w:val="none" w:sz="0" w:space="0" w:color="auto"/>
        <w:left w:val="none" w:sz="0" w:space="0" w:color="auto"/>
        <w:bottom w:val="none" w:sz="0" w:space="0" w:color="auto"/>
        <w:right w:val="none" w:sz="0" w:space="0" w:color="auto"/>
      </w:divBdr>
    </w:div>
    <w:div w:id="1382706204">
      <w:marLeft w:val="640"/>
      <w:marRight w:val="0"/>
      <w:marTop w:val="0"/>
      <w:marBottom w:val="0"/>
      <w:divBdr>
        <w:top w:val="none" w:sz="0" w:space="0" w:color="auto"/>
        <w:left w:val="none" w:sz="0" w:space="0" w:color="auto"/>
        <w:bottom w:val="none" w:sz="0" w:space="0" w:color="auto"/>
        <w:right w:val="none" w:sz="0" w:space="0" w:color="auto"/>
      </w:divBdr>
    </w:div>
    <w:div w:id="1383364466">
      <w:marLeft w:val="640"/>
      <w:marRight w:val="0"/>
      <w:marTop w:val="0"/>
      <w:marBottom w:val="0"/>
      <w:divBdr>
        <w:top w:val="none" w:sz="0" w:space="0" w:color="auto"/>
        <w:left w:val="none" w:sz="0" w:space="0" w:color="auto"/>
        <w:bottom w:val="none" w:sz="0" w:space="0" w:color="auto"/>
        <w:right w:val="none" w:sz="0" w:space="0" w:color="auto"/>
      </w:divBdr>
    </w:div>
    <w:div w:id="1383677925">
      <w:marLeft w:val="640"/>
      <w:marRight w:val="0"/>
      <w:marTop w:val="0"/>
      <w:marBottom w:val="0"/>
      <w:divBdr>
        <w:top w:val="none" w:sz="0" w:space="0" w:color="auto"/>
        <w:left w:val="none" w:sz="0" w:space="0" w:color="auto"/>
        <w:bottom w:val="none" w:sz="0" w:space="0" w:color="auto"/>
        <w:right w:val="none" w:sz="0" w:space="0" w:color="auto"/>
      </w:divBdr>
    </w:div>
    <w:div w:id="1383796928">
      <w:bodyDiv w:val="1"/>
      <w:marLeft w:val="0"/>
      <w:marRight w:val="0"/>
      <w:marTop w:val="0"/>
      <w:marBottom w:val="0"/>
      <w:divBdr>
        <w:top w:val="none" w:sz="0" w:space="0" w:color="auto"/>
        <w:left w:val="none" w:sz="0" w:space="0" w:color="auto"/>
        <w:bottom w:val="none" w:sz="0" w:space="0" w:color="auto"/>
        <w:right w:val="none" w:sz="0" w:space="0" w:color="auto"/>
      </w:divBdr>
      <w:divsChild>
        <w:div w:id="70081395">
          <w:marLeft w:val="640"/>
          <w:marRight w:val="0"/>
          <w:marTop w:val="0"/>
          <w:marBottom w:val="0"/>
          <w:divBdr>
            <w:top w:val="none" w:sz="0" w:space="0" w:color="auto"/>
            <w:left w:val="none" w:sz="0" w:space="0" w:color="auto"/>
            <w:bottom w:val="none" w:sz="0" w:space="0" w:color="auto"/>
            <w:right w:val="none" w:sz="0" w:space="0" w:color="auto"/>
          </w:divBdr>
        </w:div>
        <w:div w:id="360060141">
          <w:marLeft w:val="640"/>
          <w:marRight w:val="0"/>
          <w:marTop w:val="0"/>
          <w:marBottom w:val="0"/>
          <w:divBdr>
            <w:top w:val="none" w:sz="0" w:space="0" w:color="auto"/>
            <w:left w:val="none" w:sz="0" w:space="0" w:color="auto"/>
            <w:bottom w:val="none" w:sz="0" w:space="0" w:color="auto"/>
            <w:right w:val="none" w:sz="0" w:space="0" w:color="auto"/>
          </w:divBdr>
        </w:div>
        <w:div w:id="407921122">
          <w:marLeft w:val="640"/>
          <w:marRight w:val="0"/>
          <w:marTop w:val="0"/>
          <w:marBottom w:val="0"/>
          <w:divBdr>
            <w:top w:val="none" w:sz="0" w:space="0" w:color="auto"/>
            <w:left w:val="none" w:sz="0" w:space="0" w:color="auto"/>
            <w:bottom w:val="none" w:sz="0" w:space="0" w:color="auto"/>
            <w:right w:val="none" w:sz="0" w:space="0" w:color="auto"/>
          </w:divBdr>
        </w:div>
        <w:div w:id="435830395">
          <w:marLeft w:val="640"/>
          <w:marRight w:val="0"/>
          <w:marTop w:val="0"/>
          <w:marBottom w:val="0"/>
          <w:divBdr>
            <w:top w:val="none" w:sz="0" w:space="0" w:color="auto"/>
            <w:left w:val="none" w:sz="0" w:space="0" w:color="auto"/>
            <w:bottom w:val="none" w:sz="0" w:space="0" w:color="auto"/>
            <w:right w:val="none" w:sz="0" w:space="0" w:color="auto"/>
          </w:divBdr>
        </w:div>
        <w:div w:id="446463471">
          <w:marLeft w:val="640"/>
          <w:marRight w:val="0"/>
          <w:marTop w:val="0"/>
          <w:marBottom w:val="0"/>
          <w:divBdr>
            <w:top w:val="none" w:sz="0" w:space="0" w:color="auto"/>
            <w:left w:val="none" w:sz="0" w:space="0" w:color="auto"/>
            <w:bottom w:val="none" w:sz="0" w:space="0" w:color="auto"/>
            <w:right w:val="none" w:sz="0" w:space="0" w:color="auto"/>
          </w:divBdr>
        </w:div>
        <w:div w:id="566381904">
          <w:marLeft w:val="640"/>
          <w:marRight w:val="0"/>
          <w:marTop w:val="0"/>
          <w:marBottom w:val="0"/>
          <w:divBdr>
            <w:top w:val="none" w:sz="0" w:space="0" w:color="auto"/>
            <w:left w:val="none" w:sz="0" w:space="0" w:color="auto"/>
            <w:bottom w:val="none" w:sz="0" w:space="0" w:color="auto"/>
            <w:right w:val="none" w:sz="0" w:space="0" w:color="auto"/>
          </w:divBdr>
        </w:div>
        <w:div w:id="661734893">
          <w:marLeft w:val="640"/>
          <w:marRight w:val="0"/>
          <w:marTop w:val="0"/>
          <w:marBottom w:val="0"/>
          <w:divBdr>
            <w:top w:val="none" w:sz="0" w:space="0" w:color="auto"/>
            <w:left w:val="none" w:sz="0" w:space="0" w:color="auto"/>
            <w:bottom w:val="none" w:sz="0" w:space="0" w:color="auto"/>
            <w:right w:val="none" w:sz="0" w:space="0" w:color="auto"/>
          </w:divBdr>
        </w:div>
        <w:div w:id="740061230">
          <w:marLeft w:val="640"/>
          <w:marRight w:val="0"/>
          <w:marTop w:val="0"/>
          <w:marBottom w:val="0"/>
          <w:divBdr>
            <w:top w:val="none" w:sz="0" w:space="0" w:color="auto"/>
            <w:left w:val="none" w:sz="0" w:space="0" w:color="auto"/>
            <w:bottom w:val="none" w:sz="0" w:space="0" w:color="auto"/>
            <w:right w:val="none" w:sz="0" w:space="0" w:color="auto"/>
          </w:divBdr>
        </w:div>
        <w:div w:id="747851725">
          <w:marLeft w:val="640"/>
          <w:marRight w:val="0"/>
          <w:marTop w:val="0"/>
          <w:marBottom w:val="0"/>
          <w:divBdr>
            <w:top w:val="none" w:sz="0" w:space="0" w:color="auto"/>
            <w:left w:val="none" w:sz="0" w:space="0" w:color="auto"/>
            <w:bottom w:val="none" w:sz="0" w:space="0" w:color="auto"/>
            <w:right w:val="none" w:sz="0" w:space="0" w:color="auto"/>
          </w:divBdr>
        </w:div>
        <w:div w:id="872690534">
          <w:marLeft w:val="640"/>
          <w:marRight w:val="0"/>
          <w:marTop w:val="0"/>
          <w:marBottom w:val="0"/>
          <w:divBdr>
            <w:top w:val="none" w:sz="0" w:space="0" w:color="auto"/>
            <w:left w:val="none" w:sz="0" w:space="0" w:color="auto"/>
            <w:bottom w:val="none" w:sz="0" w:space="0" w:color="auto"/>
            <w:right w:val="none" w:sz="0" w:space="0" w:color="auto"/>
          </w:divBdr>
        </w:div>
        <w:div w:id="875894906">
          <w:marLeft w:val="640"/>
          <w:marRight w:val="0"/>
          <w:marTop w:val="0"/>
          <w:marBottom w:val="0"/>
          <w:divBdr>
            <w:top w:val="none" w:sz="0" w:space="0" w:color="auto"/>
            <w:left w:val="none" w:sz="0" w:space="0" w:color="auto"/>
            <w:bottom w:val="none" w:sz="0" w:space="0" w:color="auto"/>
            <w:right w:val="none" w:sz="0" w:space="0" w:color="auto"/>
          </w:divBdr>
        </w:div>
        <w:div w:id="1056200382">
          <w:marLeft w:val="640"/>
          <w:marRight w:val="0"/>
          <w:marTop w:val="0"/>
          <w:marBottom w:val="0"/>
          <w:divBdr>
            <w:top w:val="none" w:sz="0" w:space="0" w:color="auto"/>
            <w:left w:val="none" w:sz="0" w:space="0" w:color="auto"/>
            <w:bottom w:val="none" w:sz="0" w:space="0" w:color="auto"/>
            <w:right w:val="none" w:sz="0" w:space="0" w:color="auto"/>
          </w:divBdr>
        </w:div>
        <w:div w:id="1103383990">
          <w:marLeft w:val="640"/>
          <w:marRight w:val="0"/>
          <w:marTop w:val="0"/>
          <w:marBottom w:val="0"/>
          <w:divBdr>
            <w:top w:val="none" w:sz="0" w:space="0" w:color="auto"/>
            <w:left w:val="none" w:sz="0" w:space="0" w:color="auto"/>
            <w:bottom w:val="none" w:sz="0" w:space="0" w:color="auto"/>
            <w:right w:val="none" w:sz="0" w:space="0" w:color="auto"/>
          </w:divBdr>
        </w:div>
        <w:div w:id="1258556209">
          <w:marLeft w:val="640"/>
          <w:marRight w:val="0"/>
          <w:marTop w:val="0"/>
          <w:marBottom w:val="0"/>
          <w:divBdr>
            <w:top w:val="none" w:sz="0" w:space="0" w:color="auto"/>
            <w:left w:val="none" w:sz="0" w:space="0" w:color="auto"/>
            <w:bottom w:val="none" w:sz="0" w:space="0" w:color="auto"/>
            <w:right w:val="none" w:sz="0" w:space="0" w:color="auto"/>
          </w:divBdr>
        </w:div>
        <w:div w:id="1387215871">
          <w:marLeft w:val="640"/>
          <w:marRight w:val="0"/>
          <w:marTop w:val="0"/>
          <w:marBottom w:val="0"/>
          <w:divBdr>
            <w:top w:val="none" w:sz="0" w:space="0" w:color="auto"/>
            <w:left w:val="none" w:sz="0" w:space="0" w:color="auto"/>
            <w:bottom w:val="none" w:sz="0" w:space="0" w:color="auto"/>
            <w:right w:val="none" w:sz="0" w:space="0" w:color="auto"/>
          </w:divBdr>
        </w:div>
        <w:div w:id="1489705785">
          <w:marLeft w:val="640"/>
          <w:marRight w:val="0"/>
          <w:marTop w:val="0"/>
          <w:marBottom w:val="0"/>
          <w:divBdr>
            <w:top w:val="none" w:sz="0" w:space="0" w:color="auto"/>
            <w:left w:val="none" w:sz="0" w:space="0" w:color="auto"/>
            <w:bottom w:val="none" w:sz="0" w:space="0" w:color="auto"/>
            <w:right w:val="none" w:sz="0" w:space="0" w:color="auto"/>
          </w:divBdr>
        </w:div>
        <w:div w:id="1492210416">
          <w:marLeft w:val="640"/>
          <w:marRight w:val="0"/>
          <w:marTop w:val="0"/>
          <w:marBottom w:val="0"/>
          <w:divBdr>
            <w:top w:val="none" w:sz="0" w:space="0" w:color="auto"/>
            <w:left w:val="none" w:sz="0" w:space="0" w:color="auto"/>
            <w:bottom w:val="none" w:sz="0" w:space="0" w:color="auto"/>
            <w:right w:val="none" w:sz="0" w:space="0" w:color="auto"/>
          </w:divBdr>
        </w:div>
        <w:div w:id="1541743603">
          <w:marLeft w:val="640"/>
          <w:marRight w:val="0"/>
          <w:marTop w:val="0"/>
          <w:marBottom w:val="0"/>
          <w:divBdr>
            <w:top w:val="none" w:sz="0" w:space="0" w:color="auto"/>
            <w:left w:val="none" w:sz="0" w:space="0" w:color="auto"/>
            <w:bottom w:val="none" w:sz="0" w:space="0" w:color="auto"/>
            <w:right w:val="none" w:sz="0" w:space="0" w:color="auto"/>
          </w:divBdr>
        </w:div>
        <w:div w:id="1558660293">
          <w:marLeft w:val="640"/>
          <w:marRight w:val="0"/>
          <w:marTop w:val="0"/>
          <w:marBottom w:val="0"/>
          <w:divBdr>
            <w:top w:val="none" w:sz="0" w:space="0" w:color="auto"/>
            <w:left w:val="none" w:sz="0" w:space="0" w:color="auto"/>
            <w:bottom w:val="none" w:sz="0" w:space="0" w:color="auto"/>
            <w:right w:val="none" w:sz="0" w:space="0" w:color="auto"/>
          </w:divBdr>
        </w:div>
        <w:div w:id="1562642396">
          <w:marLeft w:val="640"/>
          <w:marRight w:val="0"/>
          <w:marTop w:val="0"/>
          <w:marBottom w:val="0"/>
          <w:divBdr>
            <w:top w:val="none" w:sz="0" w:space="0" w:color="auto"/>
            <w:left w:val="none" w:sz="0" w:space="0" w:color="auto"/>
            <w:bottom w:val="none" w:sz="0" w:space="0" w:color="auto"/>
            <w:right w:val="none" w:sz="0" w:space="0" w:color="auto"/>
          </w:divBdr>
        </w:div>
        <w:div w:id="1588879459">
          <w:marLeft w:val="640"/>
          <w:marRight w:val="0"/>
          <w:marTop w:val="0"/>
          <w:marBottom w:val="0"/>
          <w:divBdr>
            <w:top w:val="none" w:sz="0" w:space="0" w:color="auto"/>
            <w:left w:val="none" w:sz="0" w:space="0" w:color="auto"/>
            <w:bottom w:val="none" w:sz="0" w:space="0" w:color="auto"/>
            <w:right w:val="none" w:sz="0" w:space="0" w:color="auto"/>
          </w:divBdr>
        </w:div>
        <w:div w:id="1602908429">
          <w:marLeft w:val="640"/>
          <w:marRight w:val="0"/>
          <w:marTop w:val="0"/>
          <w:marBottom w:val="0"/>
          <w:divBdr>
            <w:top w:val="none" w:sz="0" w:space="0" w:color="auto"/>
            <w:left w:val="none" w:sz="0" w:space="0" w:color="auto"/>
            <w:bottom w:val="none" w:sz="0" w:space="0" w:color="auto"/>
            <w:right w:val="none" w:sz="0" w:space="0" w:color="auto"/>
          </w:divBdr>
        </w:div>
        <w:div w:id="1635215039">
          <w:marLeft w:val="640"/>
          <w:marRight w:val="0"/>
          <w:marTop w:val="0"/>
          <w:marBottom w:val="0"/>
          <w:divBdr>
            <w:top w:val="none" w:sz="0" w:space="0" w:color="auto"/>
            <w:left w:val="none" w:sz="0" w:space="0" w:color="auto"/>
            <w:bottom w:val="none" w:sz="0" w:space="0" w:color="auto"/>
            <w:right w:val="none" w:sz="0" w:space="0" w:color="auto"/>
          </w:divBdr>
        </w:div>
        <w:div w:id="1644845255">
          <w:marLeft w:val="640"/>
          <w:marRight w:val="0"/>
          <w:marTop w:val="0"/>
          <w:marBottom w:val="0"/>
          <w:divBdr>
            <w:top w:val="none" w:sz="0" w:space="0" w:color="auto"/>
            <w:left w:val="none" w:sz="0" w:space="0" w:color="auto"/>
            <w:bottom w:val="none" w:sz="0" w:space="0" w:color="auto"/>
            <w:right w:val="none" w:sz="0" w:space="0" w:color="auto"/>
          </w:divBdr>
        </w:div>
        <w:div w:id="1746956344">
          <w:marLeft w:val="640"/>
          <w:marRight w:val="0"/>
          <w:marTop w:val="0"/>
          <w:marBottom w:val="0"/>
          <w:divBdr>
            <w:top w:val="none" w:sz="0" w:space="0" w:color="auto"/>
            <w:left w:val="none" w:sz="0" w:space="0" w:color="auto"/>
            <w:bottom w:val="none" w:sz="0" w:space="0" w:color="auto"/>
            <w:right w:val="none" w:sz="0" w:space="0" w:color="auto"/>
          </w:divBdr>
        </w:div>
        <w:div w:id="1969427988">
          <w:marLeft w:val="640"/>
          <w:marRight w:val="0"/>
          <w:marTop w:val="0"/>
          <w:marBottom w:val="0"/>
          <w:divBdr>
            <w:top w:val="none" w:sz="0" w:space="0" w:color="auto"/>
            <w:left w:val="none" w:sz="0" w:space="0" w:color="auto"/>
            <w:bottom w:val="none" w:sz="0" w:space="0" w:color="auto"/>
            <w:right w:val="none" w:sz="0" w:space="0" w:color="auto"/>
          </w:divBdr>
        </w:div>
      </w:divsChild>
    </w:div>
    <w:div w:id="1384670179">
      <w:marLeft w:val="640"/>
      <w:marRight w:val="0"/>
      <w:marTop w:val="0"/>
      <w:marBottom w:val="0"/>
      <w:divBdr>
        <w:top w:val="none" w:sz="0" w:space="0" w:color="auto"/>
        <w:left w:val="none" w:sz="0" w:space="0" w:color="auto"/>
        <w:bottom w:val="none" w:sz="0" w:space="0" w:color="auto"/>
        <w:right w:val="none" w:sz="0" w:space="0" w:color="auto"/>
      </w:divBdr>
    </w:div>
    <w:div w:id="1385176494">
      <w:bodyDiv w:val="1"/>
      <w:marLeft w:val="0"/>
      <w:marRight w:val="0"/>
      <w:marTop w:val="0"/>
      <w:marBottom w:val="0"/>
      <w:divBdr>
        <w:top w:val="none" w:sz="0" w:space="0" w:color="auto"/>
        <w:left w:val="none" w:sz="0" w:space="0" w:color="auto"/>
        <w:bottom w:val="none" w:sz="0" w:space="0" w:color="auto"/>
        <w:right w:val="none" w:sz="0" w:space="0" w:color="auto"/>
      </w:divBdr>
      <w:divsChild>
        <w:div w:id="180321253">
          <w:marLeft w:val="640"/>
          <w:marRight w:val="0"/>
          <w:marTop w:val="0"/>
          <w:marBottom w:val="0"/>
          <w:divBdr>
            <w:top w:val="none" w:sz="0" w:space="0" w:color="auto"/>
            <w:left w:val="none" w:sz="0" w:space="0" w:color="auto"/>
            <w:bottom w:val="none" w:sz="0" w:space="0" w:color="auto"/>
            <w:right w:val="none" w:sz="0" w:space="0" w:color="auto"/>
          </w:divBdr>
        </w:div>
        <w:div w:id="191457883">
          <w:marLeft w:val="640"/>
          <w:marRight w:val="0"/>
          <w:marTop w:val="0"/>
          <w:marBottom w:val="0"/>
          <w:divBdr>
            <w:top w:val="none" w:sz="0" w:space="0" w:color="auto"/>
            <w:left w:val="none" w:sz="0" w:space="0" w:color="auto"/>
            <w:bottom w:val="none" w:sz="0" w:space="0" w:color="auto"/>
            <w:right w:val="none" w:sz="0" w:space="0" w:color="auto"/>
          </w:divBdr>
        </w:div>
        <w:div w:id="350910417">
          <w:marLeft w:val="640"/>
          <w:marRight w:val="0"/>
          <w:marTop w:val="0"/>
          <w:marBottom w:val="0"/>
          <w:divBdr>
            <w:top w:val="none" w:sz="0" w:space="0" w:color="auto"/>
            <w:left w:val="none" w:sz="0" w:space="0" w:color="auto"/>
            <w:bottom w:val="none" w:sz="0" w:space="0" w:color="auto"/>
            <w:right w:val="none" w:sz="0" w:space="0" w:color="auto"/>
          </w:divBdr>
        </w:div>
        <w:div w:id="375203287">
          <w:marLeft w:val="640"/>
          <w:marRight w:val="0"/>
          <w:marTop w:val="0"/>
          <w:marBottom w:val="0"/>
          <w:divBdr>
            <w:top w:val="none" w:sz="0" w:space="0" w:color="auto"/>
            <w:left w:val="none" w:sz="0" w:space="0" w:color="auto"/>
            <w:bottom w:val="none" w:sz="0" w:space="0" w:color="auto"/>
            <w:right w:val="none" w:sz="0" w:space="0" w:color="auto"/>
          </w:divBdr>
        </w:div>
        <w:div w:id="524759130">
          <w:marLeft w:val="640"/>
          <w:marRight w:val="0"/>
          <w:marTop w:val="0"/>
          <w:marBottom w:val="0"/>
          <w:divBdr>
            <w:top w:val="none" w:sz="0" w:space="0" w:color="auto"/>
            <w:left w:val="none" w:sz="0" w:space="0" w:color="auto"/>
            <w:bottom w:val="none" w:sz="0" w:space="0" w:color="auto"/>
            <w:right w:val="none" w:sz="0" w:space="0" w:color="auto"/>
          </w:divBdr>
        </w:div>
        <w:div w:id="1090004148">
          <w:marLeft w:val="640"/>
          <w:marRight w:val="0"/>
          <w:marTop w:val="0"/>
          <w:marBottom w:val="0"/>
          <w:divBdr>
            <w:top w:val="none" w:sz="0" w:space="0" w:color="auto"/>
            <w:left w:val="none" w:sz="0" w:space="0" w:color="auto"/>
            <w:bottom w:val="none" w:sz="0" w:space="0" w:color="auto"/>
            <w:right w:val="none" w:sz="0" w:space="0" w:color="auto"/>
          </w:divBdr>
        </w:div>
        <w:div w:id="1345743372">
          <w:marLeft w:val="640"/>
          <w:marRight w:val="0"/>
          <w:marTop w:val="0"/>
          <w:marBottom w:val="0"/>
          <w:divBdr>
            <w:top w:val="none" w:sz="0" w:space="0" w:color="auto"/>
            <w:left w:val="none" w:sz="0" w:space="0" w:color="auto"/>
            <w:bottom w:val="none" w:sz="0" w:space="0" w:color="auto"/>
            <w:right w:val="none" w:sz="0" w:space="0" w:color="auto"/>
          </w:divBdr>
        </w:div>
        <w:div w:id="1626544729">
          <w:marLeft w:val="640"/>
          <w:marRight w:val="0"/>
          <w:marTop w:val="0"/>
          <w:marBottom w:val="0"/>
          <w:divBdr>
            <w:top w:val="none" w:sz="0" w:space="0" w:color="auto"/>
            <w:left w:val="none" w:sz="0" w:space="0" w:color="auto"/>
            <w:bottom w:val="none" w:sz="0" w:space="0" w:color="auto"/>
            <w:right w:val="none" w:sz="0" w:space="0" w:color="auto"/>
          </w:divBdr>
        </w:div>
        <w:div w:id="2031028465">
          <w:marLeft w:val="640"/>
          <w:marRight w:val="0"/>
          <w:marTop w:val="0"/>
          <w:marBottom w:val="0"/>
          <w:divBdr>
            <w:top w:val="none" w:sz="0" w:space="0" w:color="auto"/>
            <w:left w:val="none" w:sz="0" w:space="0" w:color="auto"/>
            <w:bottom w:val="none" w:sz="0" w:space="0" w:color="auto"/>
            <w:right w:val="none" w:sz="0" w:space="0" w:color="auto"/>
          </w:divBdr>
        </w:div>
        <w:div w:id="2097480548">
          <w:marLeft w:val="640"/>
          <w:marRight w:val="0"/>
          <w:marTop w:val="0"/>
          <w:marBottom w:val="0"/>
          <w:divBdr>
            <w:top w:val="none" w:sz="0" w:space="0" w:color="auto"/>
            <w:left w:val="none" w:sz="0" w:space="0" w:color="auto"/>
            <w:bottom w:val="none" w:sz="0" w:space="0" w:color="auto"/>
            <w:right w:val="none" w:sz="0" w:space="0" w:color="auto"/>
          </w:divBdr>
        </w:div>
      </w:divsChild>
    </w:div>
    <w:div w:id="1385837104">
      <w:marLeft w:val="640"/>
      <w:marRight w:val="0"/>
      <w:marTop w:val="0"/>
      <w:marBottom w:val="0"/>
      <w:divBdr>
        <w:top w:val="none" w:sz="0" w:space="0" w:color="auto"/>
        <w:left w:val="none" w:sz="0" w:space="0" w:color="auto"/>
        <w:bottom w:val="none" w:sz="0" w:space="0" w:color="auto"/>
        <w:right w:val="none" w:sz="0" w:space="0" w:color="auto"/>
      </w:divBdr>
    </w:div>
    <w:div w:id="1386174341">
      <w:bodyDiv w:val="1"/>
      <w:marLeft w:val="0"/>
      <w:marRight w:val="0"/>
      <w:marTop w:val="0"/>
      <w:marBottom w:val="0"/>
      <w:divBdr>
        <w:top w:val="none" w:sz="0" w:space="0" w:color="auto"/>
        <w:left w:val="none" w:sz="0" w:space="0" w:color="auto"/>
        <w:bottom w:val="none" w:sz="0" w:space="0" w:color="auto"/>
        <w:right w:val="none" w:sz="0" w:space="0" w:color="auto"/>
      </w:divBdr>
      <w:divsChild>
        <w:div w:id="136924446">
          <w:marLeft w:val="640"/>
          <w:marRight w:val="0"/>
          <w:marTop w:val="0"/>
          <w:marBottom w:val="0"/>
          <w:divBdr>
            <w:top w:val="none" w:sz="0" w:space="0" w:color="auto"/>
            <w:left w:val="none" w:sz="0" w:space="0" w:color="auto"/>
            <w:bottom w:val="none" w:sz="0" w:space="0" w:color="auto"/>
            <w:right w:val="none" w:sz="0" w:space="0" w:color="auto"/>
          </w:divBdr>
        </w:div>
        <w:div w:id="180559588">
          <w:marLeft w:val="640"/>
          <w:marRight w:val="0"/>
          <w:marTop w:val="0"/>
          <w:marBottom w:val="0"/>
          <w:divBdr>
            <w:top w:val="none" w:sz="0" w:space="0" w:color="auto"/>
            <w:left w:val="none" w:sz="0" w:space="0" w:color="auto"/>
            <w:bottom w:val="none" w:sz="0" w:space="0" w:color="auto"/>
            <w:right w:val="none" w:sz="0" w:space="0" w:color="auto"/>
          </w:divBdr>
        </w:div>
        <w:div w:id="278034014">
          <w:marLeft w:val="640"/>
          <w:marRight w:val="0"/>
          <w:marTop w:val="0"/>
          <w:marBottom w:val="0"/>
          <w:divBdr>
            <w:top w:val="none" w:sz="0" w:space="0" w:color="auto"/>
            <w:left w:val="none" w:sz="0" w:space="0" w:color="auto"/>
            <w:bottom w:val="none" w:sz="0" w:space="0" w:color="auto"/>
            <w:right w:val="none" w:sz="0" w:space="0" w:color="auto"/>
          </w:divBdr>
        </w:div>
        <w:div w:id="315572651">
          <w:marLeft w:val="640"/>
          <w:marRight w:val="0"/>
          <w:marTop w:val="0"/>
          <w:marBottom w:val="0"/>
          <w:divBdr>
            <w:top w:val="none" w:sz="0" w:space="0" w:color="auto"/>
            <w:left w:val="none" w:sz="0" w:space="0" w:color="auto"/>
            <w:bottom w:val="none" w:sz="0" w:space="0" w:color="auto"/>
            <w:right w:val="none" w:sz="0" w:space="0" w:color="auto"/>
          </w:divBdr>
        </w:div>
        <w:div w:id="372072388">
          <w:marLeft w:val="640"/>
          <w:marRight w:val="0"/>
          <w:marTop w:val="0"/>
          <w:marBottom w:val="0"/>
          <w:divBdr>
            <w:top w:val="none" w:sz="0" w:space="0" w:color="auto"/>
            <w:left w:val="none" w:sz="0" w:space="0" w:color="auto"/>
            <w:bottom w:val="none" w:sz="0" w:space="0" w:color="auto"/>
            <w:right w:val="none" w:sz="0" w:space="0" w:color="auto"/>
          </w:divBdr>
        </w:div>
        <w:div w:id="387342563">
          <w:marLeft w:val="640"/>
          <w:marRight w:val="0"/>
          <w:marTop w:val="0"/>
          <w:marBottom w:val="0"/>
          <w:divBdr>
            <w:top w:val="none" w:sz="0" w:space="0" w:color="auto"/>
            <w:left w:val="none" w:sz="0" w:space="0" w:color="auto"/>
            <w:bottom w:val="none" w:sz="0" w:space="0" w:color="auto"/>
            <w:right w:val="none" w:sz="0" w:space="0" w:color="auto"/>
          </w:divBdr>
        </w:div>
        <w:div w:id="453670616">
          <w:marLeft w:val="640"/>
          <w:marRight w:val="0"/>
          <w:marTop w:val="0"/>
          <w:marBottom w:val="0"/>
          <w:divBdr>
            <w:top w:val="none" w:sz="0" w:space="0" w:color="auto"/>
            <w:left w:val="none" w:sz="0" w:space="0" w:color="auto"/>
            <w:bottom w:val="none" w:sz="0" w:space="0" w:color="auto"/>
            <w:right w:val="none" w:sz="0" w:space="0" w:color="auto"/>
          </w:divBdr>
        </w:div>
        <w:div w:id="460535618">
          <w:marLeft w:val="640"/>
          <w:marRight w:val="0"/>
          <w:marTop w:val="0"/>
          <w:marBottom w:val="0"/>
          <w:divBdr>
            <w:top w:val="none" w:sz="0" w:space="0" w:color="auto"/>
            <w:left w:val="none" w:sz="0" w:space="0" w:color="auto"/>
            <w:bottom w:val="none" w:sz="0" w:space="0" w:color="auto"/>
            <w:right w:val="none" w:sz="0" w:space="0" w:color="auto"/>
          </w:divBdr>
        </w:div>
        <w:div w:id="461970527">
          <w:marLeft w:val="640"/>
          <w:marRight w:val="0"/>
          <w:marTop w:val="0"/>
          <w:marBottom w:val="0"/>
          <w:divBdr>
            <w:top w:val="none" w:sz="0" w:space="0" w:color="auto"/>
            <w:left w:val="none" w:sz="0" w:space="0" w:color="auto"/>
            <w:bottom w:val="none" w:sz="0" w:space="0" w:color="auto"/>
            <w:right w:val="none" w:sz="0" w:space="0" w:color="auto"/>
          </w:divBdr>
        </w:div>
        <w:div w:id="464392731">
          <w:marLeft w:val="640"/>
          <w:marRight w:val="0"/>
          <w:marTop w:val="0"/>
          <w:marBottom w:val="0"/>
          <w:divBdr>
            <w:top w:val="none" w:sz="0" w:space="0" w:color="auto"/>
            <w:left w:val="none" w:sz="0" w:space="0" w:color="auto"/>
            <w:bottom w:val="none" w:sz="0" w:space="0" w:color="auto"/>
            <w:right w:val="none" w:sz="0" w:space="0" w:color="auto"/>
          </w:divBdr>
        </w:div>
        <w:div w:id="521359449">
          <w:marLeft w:val="640"/>
          <w:marRight w:val="0"/>
          <w:marTop w:val="0"/>
          <w:marBottom w:val="0"/>
          <w:divBdr>
            <w:top w:val="none" w:sz="0" w:space="0" w:color="auto"/>
            <w:left w:val="none" w:sz="0" w:space="0" w:color="auto"/>
            <w:bottom w:val="none" w:sz="0" w:space="0" w:color="auto"/>
            <w:right w:val="none" w:sz="0" w:space="0" w:color="auto"/>
          </w:divBdr>
        </w:div>
        <w:div w:id="534463856">
          <w:marLeft w:val="640"/>
          <w:marRight w:val="0"/>
          <w:marTop w:val="0"/>
          <w:marBottom w:val="0"/>
          <w:divBdr>
            <w:top w:val="none" w:sz="0" w:space="0" w:color="auto"/>
            <w:left w:val="none" w:sz="0" w:space="0" w:color="auto"/>
            <w:bottom w:val="none" w:sz="0" w:space="0" w:color="auto"/>
            <w:right w:val="none" w:sz="0" w:space="0" w:color="auto"/>
          </w:divBdr>
        </w:div>
        <w:div w:id="601767089">
          <w:marLeft w:val="640"/>
          <w:marRight w:val="0"/>
          <w:marTop w:val="0"/>
          <w:marBottom w:val="0"/>
          <w:divBdr>
            <w:top w:val="none" w:sz="0" w:space="0" w:color="auto"/>
            <w:left w:val="none" w:sz="0" w:space="0" w:color="auto"/>
            <w:bottom w:val="none" w:sz="0" w:space="0" w:color="auto"/>
            <w:right w:val="none" w:sz="0" w:space="0" w:color="auto"/>
          </w:divBdr>
        </w:div>
        <w:div w:id="649864827">
          <w:marLeft w:val="640"/>
          <w:marRight w:val="0"/>
          <w:marTop w:val="0"/>
          <w:marBottom w:val="0"/>
          <w:divBdr>
            <w:top w:val="none" w:sz="0" w:space="0" w:color="auto"/>
            <w:left w:val="none" w:sz="0" w:space="0" w:color="auto"/>
            <w:bottom w:val="none" w:sz="0" w:space="0" w:color="auto"/>
            <w:right w:val="none" w:sz="0" w:space="0" w:color="auto"/>
          </w:divBdr>
        </w:div>
        <w:div w:id="691154251">
          <w:marLeft w:val="640"/>
          <w:marRight w:val="0"/>
          <w:marTop w:val="0"/>
          <w:marBottom w:val="0"/>
          <w:divBdr>
            <w:top w:val="none" w:sz="0" w:space="0" w:color="auto"/>
            <w:left w:val="none" w:sz="0" w:space="0" w:color="auto"/>
            <w:bottom w:val="none" w:sz="0" w:space="0" w:color="auto"/>
            <w:right w:val="none" w:sz="0" w:space="0" w:color="auto"/>
          </w:divBdr>
        </w:div>
        <w:div w:id="695159986">
          <w:marLeft w:val="640"/>
          <w:marRight w:val="0"/>
          <w:marTop w:val="0"/>
          <w:marBottom w:val="0"/>
          <w:divBdr>
            <w:top w:val="none" w:sz="0" w:space="0" w:color="auto"/>
            <w:left w:val="none" w:sz="0" w:space="0" w:color="auto"/>
            <w:bottom w:val="none" w:sz="0" w:space="0" w:color="auto"/>
            <w:right w:val="none" w:sz="0" w:space="0" w:color="auto"/>
          </w:divBdr>
        </w:div>
        <w:div w:id="709111942">
          <w:marLeft w:val="640"/>
          <w:marRight w:val="0"/>
          <w:marTop w:val="0"/>
          <w:marBottom w:val="0"/>
          <w:divBdr>
            <w:top w:val="none" w:sz="0" w:space="0" w:color="auto"/>
            <w:left w:val="none" w:sz="0" w:space="0" w:color="auto"/>
            <w:bottom w:val="none" w:sz="0" w:space="0" w:color="auto"/>
            <w:right w:val="none" w:sz="0" w:space="0" w:color="auto"/>
          </w:divBdr>
        </w:div>
        <w:div w:id="762188550">
          <w:marLeft w:val="640"/>
          <w:marRight w:val="0"/>
          <w:marTop w:val="0"/>
          <w:marBottom w:val="0"/>
          <w:divBdr>
            <w:top w:val="none" w:sz="0" w:space="0" w:color="auto"/>
            <w:left w:val="none" w:sz="0" w:space="0" w:color="auto"/>
            <w:bottom w:val="none" w:sz="0" w:space="0" w:color="auto"/>
            <w:right w:val="none" w:sz="0" w:space="0" w:color="auto"/>
          </w:divBdr>
        </w:div>
        <w:div w:id="790439657">
          <w:marLeft w:val="640"/>
          <w:marRight w:val="0"/>
          <w:marTop w:val="0"/>
          <w:marBottom w:val="0"/>
          <w:divBdr>
            <w:top w:val="none" w:sz="0" w:space="0" w:color="auto"/>
            <w:left w:val="none" w:sz="0" w:space="0" w:color="auto"/>
            <w:bottom w:val="none" w:sz="0" w:space="0" w:color="auto"/>
            <w:right w:val="none" w:sz="0" w:space="0" w:color="auto"/>
          </w:divBdr>
        </w:div>
        <w:div w:id="791633577">
          <w:marLeft w:val="640"/>
          <w:marRight w:val="0"/>
          <w:marTop w:val="0"/>
          <w:marBottom w:val="0"/>
          <w:divBdr>
            <w:top w:val="none" w:sz="0" w:space="0" w:color="auto"/>
            <w:left w:val="none" w:sz="0" w:space="0" w:color="auto"/>
            <w:bottom w:val="none" w:sz="0" w:space="0" w:color="auto"/>
            <w:right w:val="none" w:sz="0" w:space="0" w:color="auto"/>
          </w:divBdr>
        </w:div>
        <w:div w:id="799105548">
          <w:marLeft w:val="640"/>
          <w:marRight w:val="0"/>
          <w:marTop w:val="0"/>
          <w:marBottom w:val="0"/>
          <w:divBdr>
            <w:top w:val="none" w:sz="0" w:space="0" w:color="auto"/>
            <w:left w:val="none" w:sz="0" w:space="0" w:color="auto"/>
            <w:bottom w:val="none" w:sz="0" w:space="0" w:color="auto"/>
            <w:right w:val="none" w:sz="0" w:space="0" w:color="auto"/>
          </w:divBdr>
        </w:div>
        <w:div w:id="801964700">
          <w:marLeft w:val="640"/>
          <w:marRight w:val="0"/>
          <w:marTop w:val="0"/>
          <w:marBottom w:val="0"/>
          <w:divBdr>
            <w:top w:val="none" w:sz="0" w:space="0" w:color="auto"/>
            <w:left w:val="none" w:sz="0" w:space="0" w:color="auto"/>
            <w:bottom w:val="none" w:sz="0" w:space="0" w:color="auto"/>
            <w:right w:val="none" w:sz="0" w:space="0" w:color="auto"/>
          </w:divBdr>
        </w:div>
        <w:div w:id="879822365">
          <w:marLeft w:val="640"/>
          <w:marRight w:val="0"/>
          <w:marTop w:val="0"/>
          <w:marBottom w:val="0"/>
          <w:divBdr>
            <w:top w:val="none" w:sz="0" w:space="0" w:color="auto"/>
            <w:left w:val="none" w:sz="0" w:space="0" w:color="auto"/>
            <w:bottom w:val="none" w:sz="0" w:space="0" w:color="auto"/>
            <w:right w:val="none" w:sz="0" w:space="0" w:color="auto"/>
          </w:divBdr>
        </w:div>
        <w:div w:id="905802664">
          <w:marLeft w:val="640"/>
          <w:marRight w:val="0"/>
          <w:marTop w:val="0"/>
          <w:marBottom w:val="0"/>
          <w:divBdr>
            <w:top w:val="none" w:sz="0" w:space="0" w:color="auto"/>
            <w:left w:val="none" w:sz="0" w:space="0" w:color="auto"/>
            <w:bottom w:val="none" w:sz="0" w:space="0" w:color="auto"/>
            <w:right w:val="none" w:sz="0" w:space="0" w:color="auto"/>
          </w:divBdr>
        </w:div>
        <w:div w:id="930697517">
          <w:marLeft w:val="640"/>
          <w:marRight w:val="0"/>
          <w:marTop w:val="0"/>
          <w:marBottom w:val="0"/>
          <w:divBdr>
            <w:top w:val="none" w:sz="0" w:space="0" w:color="auto"/>
            <w:left w:val="none" w:sz="0" w:space="0" w:color="auto"/>
            <w:bottom w:val="none" w:sz="0" w:space="0" w:color="auto"/>
            <w:right w:val="none" w:sz="0" w:space="0" w:color="auto"/>
          </w:divBdr>
        </w:div>
        <w:div w:id="963585927">
          <w:marLeft w:val="640"/>
          <w:marRight w:val="0"/>
          <w:marTop w:val="0"/>
          <w:marBottom w:val="0"/>
          <w:divBdr>
            <w:top w:val="none" w:sz="0" w:space="0" w:color="auto"/>
            <w:left w:val="none" w:sz="0" w:space="0" w:color="auto"/>
            <w:bottom w:val="none" w:sz="0" w:space="0" w:color="auto"/>
            <w:right w:val="none" w:sz="0" w:space="0" w:color="auto"/>
          </w:divBdr>
        </w:div>
        <w:div w:id="975835678">
          <w:marLeft w:val="640"/>
          <w:marRight w:val="0"/>
          <w:marTop w:val="0"/>
          <w:marBottom w:val="0"/>
          <w:divBdr>
            <w:top w:val="none" w:sz="0" w:space="0" w:color="auto"/>
            <w:left w:val="none" w:sz="0" w:space="0" w:color="auto"/>
            <w:bottom w:val="none" w:sz="0" w:space="0" w:color="auto"/>
            <w:right w:val="none" w:sz="0" w:space="0" w:color="auto"/>
          </w:divBdr>
        </w:div>
        <w:div w:id="1001542872">
          <w:marLeft w:val="640"/>
          <w:marRight w:val="0"/>
          <w:marTop w:val="0"/>
          <w:marBottom w:val="0"/>
          <w:divBdr>
            <w:top w:val="none" w:sz="0" w:space="0" w:color="auto"/>
            <w:left w:val="none" w:sz="0" w:space="0" w:color="auto"/>
            <w:bottom w:val="none" w:sz="0" w:space="0" w:color="auto"/>
            <w:right w:val="none" w:sz="0" w:space="0" w:color="auto"/>
          </w:divBdr>
        </w:div>
        <w:div w:id="1015693940">
          <w:marLeft w:val="640"/>
          <w:marRight w:val="0"/>
          <w:marTop w:val="0"/>
          <w:marBottom w:val="0"/>
          <w:divBdr>
            <w:top w:val="none" w:sz="0" w:space="0" w:color="auto"/>
            <w:left w:val="none" w:sz="0" w:space="0" w:color="auto"/>
            <w:bottom w:val="none" w:sz="0" w:space="0" w:color="auto"/>
            <w:right w:val="none" w:sz="0" w:space="0" w:color="auto"/>
          </w:divBdr>
        </w:div>
        <w:div w:id="1016274868">
          <w:marLeft w:val="640"/>
          <w:marRight w:val="0"/>
          <w:marTop w:val="0"/>
          <w:marBottom w:val="0"/>
          <w:divBdr>
            <w:top w:val="none" w:sz="0" w:space="0" w:color="auto"/>
            <w:left w:val="none" w:sz="0" w:space="0" w:color="auto"/>
            <w:bottom w:val="none" w:sz="0" w:space="0" w:color="auto"/>
            <w:right w:val="none" w:sz="0" w:space="0" w:color="auto"/>
          </w:divBdr>
        </w:div>
        <w:div w:id="1043560763">
          <w:marLeft w:val="640"/>
          <w:marRight w:val="0"/>
          <w:marTop w:val="0"/>
          <w:marBottom w:val="0"/>
          <w:divBdr>
            <w:top w:val="none" w:sz="0" w:space="0" w:color="auto"/>
            <w:left w:val="none" w:sz="0" w:space="0" w:color="auto"/>
            <w:bottom w:val="none" w:sz="0" w:space="0" w:color="auto"/>
            <w:right w:val="none" w:sz="0" w:space="0" w:color="auto"/>
          </w:divBdr>
        </w:div>
        <w:div w:id="1172338427">
          <w:marLeft w:val="640"/>
          <w:marRight w:val="0"/>
          <w:marTop w:val="0"/>
          <w:marBottom w:val="0"/>
          <w:divBdr>
            <w:top w:val="none" w:sz="0" w:space="0" w:color="auto"/>
            <w:left w:val="none" w:sz="0" w:space="0" w:color="auto"/>
            <w:bottom w:val="none" w:sz="0" w:space="0" w:color="auto"/>
            <w:right w:val="none" w:sz="0" w:space="0" w:color="auto"/>
          </w:divBdr>
        </w:div>
        <w:div w:id="1201939202">
          <w:marLeft w:val="640"/>
          <w:marRight w:val="0"/>
          <w:marTop w:val="0"/>
          <w:marBottom w:val="0"/>
          <w:divBdr>
            <w:top w:val="none" w:sz="0" w:space="0" w:color="auto"/>
            <w:left w:val="none" w:sz="0" w:space="0" w:color="auto"/>
            <w:bottom w:val="none" w:sz="0" w:space="0" w:color="auto"/>
            <w:right w:val="none" w:sz="0" w:space="0" w:color="auto"/>
          </w:divBdr>
        </w:div>
        <w:div w:id="1275987476">
          <w:marLeft w:val="640"/>
          <w:marRight w:val="0"/>
          <w:marTop w:val="0"/>
          <w:marBottom w:val="0"/>
          <w:divBdr>
            <w:top w:val="none" w:sz="0" w:space="0" w:color="auto"/>
            <w:left w:val="none" w:sz="0" w:space="0" w:color="auto"/>
            <w:bottom w:val="none" w:sz="0" w:space="0" w:color="auto"/>
            <w:right w:val="none" w:sz="0" w:space="0" w:color="auto"/>
          </w:divBdr>
        </w:div>
        <w:div w:id="1276672920">
          <w:marLeft w:val="640"/>
          <w:marRight w:val="0"/>
          <w:marTop w:val="0"/>
          <w:marBottom w:val="0"/>
          <w:divBdr>
            <w:top w:val="none" w:sz="0" w:space="0" w:color="auto"/>
            <w:left w:val="none" w:sz="0" w:space="0" w:color="auto"/>
            <w:bottom w:val="none" w:sz="0" w:space="0" w:color="auto"/>
            <w:right w:val="none" w:sz="0" w:space="0" w:color="auto"/>
          </w:divBdr>
        </w:div>
        <w:div w:id="1308972754">
          <w:marLeft w:val="640"/>
          <w:marRight w:val="0"/>
          <w:marTop w:val="0"/>
          <w:marBottom w:val="0"/>
          <w:divBdr>
            <w:top w:val="none" w:sz="0" w:space="0" w:color="auto"/>
            <w:left w:val="none" w:sz="0" w:space="0" w:color="auto"/>
            <w:bottom w:val="none" w:sz="0" w:space="0" w:color="auto"/>
            <w:right w:val="none" w:sz="0" w:space="0" w:color="auto"/>
          </w:divBdr>
        </w:div>
        <w:div w:id="1316252570">
          <w:marLeft w:val="640"/>
          <w:marRight w:val="0"/>
          <w:marTop w:val="0"/>
          <w:marBottom w:val="0"/>
          <w:divBdr>
            <w:top w:val="none" w:sz="0" w:space="0" w:color="auto"/>
            <w:left w:val="none" w:sz="0" w:space="0" w:color="auto"/>
            <w:bottom w:val="none" w:sz="0" w:space="0" w:color="auto"/>
            <w:right w:val="none" w:sz="0" w:space="0" w:color="auto"/>
          </w:divBdr>
        </w:div>
        <w:div w:id="1323965149">
          <w:marLeft w:val="640"/>
          <w:marRight w:val="0"/>
          <w:marTop w:val="0"/>
          <w:marBottom w:val="0"/>
          <w:divBdr>
            <w:top w:val="none" w:sz="0" w:space="0" w:color="auto"/>
            <w:left w:val="none" w:sz="0" w:space="0" w:color="auto"/>
            <w:bottom w:val="none" w:sz="0" w:space="0" w:color="auto"/>
            <w:right w:val="none" w:sz="0" w:space="0" w:color="auto"/>
          </w:divBdr>
        </w:div>
        <w:div w:id="1368723881">
          <w:marLeft w:val="640"/>
          <w:marRight w:val="0"/>
          <w:marTop w:val="0"/>
          <w:marBottom w:val="0"/>
          <w:divBdr>
            <w:top w:val="none" w:sz="0" w:space="0" w:color="auto"/>
            <w:left w:val="none" w:sz="0" w:space="0" w:color="auto"/>
            <w:bottom w:val="none" w:sz="0" w:space="0" w:color="auto"/>
            <w:right w:val="none" w:sz="0" w:space="0" w:color="auto"/>
          </w:divBdr>
        </w:div>
        <w:div w:id="1380320031">
          <w:marLeft w:val="640"/>
          <w:marRight w:val="0"/>
          <w:marTop w:val="0"/>
          <w:marBottom w:val="0"/>
          <w:divBdr>
            <w:top w:val="none" w:sz="0" w:space="0" w:color="auto"/>
            <w:left w:val="none" w:sz="0" w:space="0" w:color="auto"/>
            <w:bottom w:val="none" w:sz="0" w:space="0" w:color="auto"/>
            <w:right w:val="none" w:sz="0" w:space="0" w:color="auto"/>
          </w:divBdr>
        </w:div>
        <w:div w:id="1392655233">
          <w:marLeft w:val="640"/>
          <w:marRight w:val="0"/>
          <w:marTop w:val="0"/>
          <w:marBottom w:val="0"/>
          <w:divBdr>
            <w:top w:val="none" w:sz="0" w:space="0" w:color="auto"/>
            <w:left w:val="none" w:sz="0" w:space="0" w:color="auto"/>
            <w:bottom w:val="none" w:sz="0" w:space="0" w:color="auto"/>
            <w:right w:val="none" w:sz="0" w:space="0" w:color="auto"/>
          </w:divBdr>
        </w:div>
        <w:div w:id="1415082214">
          <w:marLeft w:val="640"/>
          <w:marRight w:val="0"/>
          <w:marTop w:val="0"/>
          <w:marBottom w:val="0"/>
          <w:divBdr>
            <w:top w:val="none" w:sz="0" w:space="0" w:color="auto"/>
            <w:left w:val="none" w:sz="0" w:space="0" w:color="auto"/>
            <w:bottom w:val="none" w:sz="0" w:space="0" w:color="auto"/>
            <w:right w:val="none" w:sz="0" w:space="0" w:color="auto"/>
          </w:divBdr>
        </w:div>
        <w:div w:id="1415544757">
          <w:marLeft w:val="640"/>
          <w:marRight w:val="0"/>
          <w:marTop w:val="0"/>
          <w:marBottom w:val="0"/>
          <w:divBdr>
            <w:top w:val="none" w:sz="0" w:space="0" w:color="auto"/>
            <w:left w:val="none" w:sz="0" w:space="0" w:color="auto"/>
            <w:bottom w:val="none" w:sz="0" w:space="0" w:color="auto"/>
            <w:right w:val="none" w:sz="0" w:space="0" w:color="auto"/>
          </w:divBdr>
        </w:div>
        <w:div w:id="1487942330">
          <w:marLeft w:val="640"/>
          <w:marRight w:val="0"/>
          <w:marTop w:val="0"/>
          <w:marBottom w:val="0"/>
          <w:divBdr>
            <w:top w:val="none" w:sz="0" w:space="0" w:color="auto"/>
            <w:left w:val="none" w:sz="0" w:space="0" w:color="auto"/>
            <w:bottom w:val="none" w:sz="0" w:space="0" w:color="auto"/>
            <w:right w:val="none" w:sz="0" w:space="0" w:color="auto"/>
          </w:divBdr>
        </w:div>
        <w:div w:id="1495024596">
          <w:marLeft w:val="640"/>
          <w:marRight w:val="0"/>
          <w:marTop w:val="0"/>
          <w:marBottom w:val="0"/>
          <w:divBdr>
            <w:top w:val="none" w:sz="0" w:space="0" w:color="auto"/>
            <w:left w:val="none" w:sz="0" w:space="0" w:color="auto"/>
            <w:bottom w:val="none" w:sz="0" w:space="0" w:color="auto"/>
            <w:right w:val="none" w:sz="0" w:space="0" w:color="auto"/>
          </w:divBdr>
        </w:div>
        <w:div w:id="1495336116">
          <w:marLeft w:val="640"/>
          <w:marRight w:val="0"/>
          <w:marTop w:val="0"/>
          <w:marBottom w:val="0"/>
          <w:divBdr>
            <w:top w:val="none" w:sz="0" w:space="0" w:color="auto"/>
            <w:left w:val="none" w:sz="0" w:space="0" w:color="auto"/>
            <w:bottom w:val="none" w:sz="0" w:space="0" w:color="auto"/>
            <w:right w:val="none" w:sz="0" w:space="0" w:color="auto"/>
          </w:divBdr>
        </w:div>
        <w:div w:id="1521041568">
          <w:marLeft w:val="640"/>
          <w:marRight w:val="0"/>
          <w:marTop w:val="0"/>
          <w:marBottom w:val="0"/>
          <w:divBdr>
            <w:top w:val="none" w:sz="0" w:space="0" w:color="auto"/>
            <w:left w:val="none" w:sz="0" w:space="0" w:color="auto"/>
            <w:bottom w:val="none" w:sz="0" w:space="0" w:color="auto"/>
            <w:right w:val="none" w:sz="0" w:space="0" w:color="auto"/>
          </w:divBdr>
        </w:div>
        <w:div w:id="1540626056">
          <w:marLeft w:val="640"/>
          <w:marRight w:val="0"/>
          <w:marTop w:val="0"/>
          <w:marBottom w:val="0"/>
          <w:divBdr>
            <w:top w:val="none" w:sz="0" w:space="0" w:color="auto"/>
            <w:left w:val="none" w:sz="0" w:space="0" w:color="auto"/>
            <w:bottom w:val="none" w:sz="0" w:space="0" w:color="auto"/>
            <w:right w:val="none" w:sz="0" w:space="0" w:color="auto"/>
          </w:divBdr>
        </w:div>
        <w:div w:id="1568298379">
          <w:marLeft w:val="640"/>
          <w:marRight w:val="0"/>
          <w:marTop w:val="0"/>
          <w:marBottom w:val="0"/>
          <w:divBdr>
            <w:top w:val="none" w:sz="0" w:space="0" w:color="auto"/>
            <w:left w:val="none" w:sz="0" w:space="0" w:color="auto"/>
            <w:bottom w:val="none" w:sz="0" w:space="0" w:color="auto"/>
            <w:right w:val="none" w:sz="0" w:space="0" w:color="auto"/>
          </w:divBdr>
        </w:div>
        <w:div w:id="1637488111">
          <w:marLeft w:val="640"/>
          <w:marRight w:val="0"/>
          <w:marTop w:val="0"/>
          <w:marBottom w:val="0"/>
          <w:divBdr>
            <w:top w:val="none" w:sz="0" w:space="0" w:color="auto"/>
            <w:left w:val="none" w:sz="0" w:space="0" w:color="auto"/>
            <w:bottom w:val="none" w:sz="0" w:space="0" w:color="auto"/>
            <w:right w:val="none" w:sz="0" w:space="0" w:color="auto"/>
          </w:divBdr>
        </w:div>
        <w:div w:id="1644845934">
          <w:marLeft w:val="640"/>
          <w:marRight w:val="0"/>
          <w:marTop w:val="0"/>
          <w:marBottom w:val="0"/>
          <w:divBdr>
            <w:top w:val="none" w:sz="0" w:space="0" w:color="auto"/>
            <w:left w:val="none" w:sz="0" w:space="0" w:color="auto"/>
            <w:bottom w:val="none" w:sz="0" w:space="0" w:color="auto"/>
            <w:right w:val="none" w:sz="0" w:space="0" w:color="auto"/>
          </w:divBdr>
        </w:div>
        <w:div w:id="1662467413">
          <w:marLeft w:val="640"/>
          <w:marRight w:val="0"/>
          <w:marTop w:val="0"/>
          <w:marBottom w:val="0"/>
          <w:divBdr>
            <w:top w:val="none" w:sz="0" w:space="0" w:color="auto"/>
            <w:left w:val="none" w:sz="0" w:space="0" w:color="auto"/>
            <w:bottom w:val="none" w:sz="0" w:space="0" w:color="auto"/>
            <w:right w:val="none" w:sz="0" w:space="0" w:color="auto"/>
          </w:divBdr>
        </w:div>
        <w:div w:id="1682971069">
          <w:marLeft w:val="640"/>
          <w:marRight w:val="0"/>
          <w:marTop w:val="0"/>
          <w:marBottom w:val="0"/>
          <w:divBdr>
            <w:top w:val="none" w:sz="0" w:space="0" w:color="auto"/>
            <w:left w:val="none" w:sz="0" w:space="0" w:color="auto"/>
            <w:bottom w:val="none" w:sz="0" w:space="0" w:color="auto"/>
            <w:right w:val="none" w:sz="0" w:space="0" w:color="auto"/>
          </w:divBdr>
        </w:div>
        <w:div w:id="1691373740">
          <w:marLeft w:val="640"/>
          <w:marRight w:val="0"/>
          <w:marTop w:val="0"/>
          <w:marBottom w:val="0"/>
          <w:divBdr>
            <w:top w:val="none" w:sz="0" w:space="0" w:color="auto"/>
            <w:left w:val="none" w:sz="0" w:space="0" w:color="auto"/>
            <w:bottom w:val="none" w:sz="0" w:space="0" w:color="auto"/>
            <w:right w:val="none" w:sz="0" w:space="0" w:color="auto"/>
          </w:divBdr>
        </w:div>
        <w:div w:id="1693265163">
          <w:marLeft w:val="640"/>
          <w:marRight w:val="0"/>
          <w:marTop w:val="0"/>
          <w:marBottom w:val="0"/>
          <w:divBdr>
            <w:top w:val="none" w:sz="0" w:space="0" w:color="auto"/>
            <w:left w:val="none" w:sz="0" w:space="0" w:color="auto"/>
            <w:bottom w:val="none" w:sz="0" w:space="0" w:color="auto"/>
            <w:right w:val="none" w:sz="0" w:space="0" w:color="auto"/>
          </w:divBdr>
        </w:div>
        <w:div w:id="1765222910">
          <w:marLeft w:val="640"/>
          <w:marRight w:val="0"/>
          <w:marTop w:val="0"/>
          <w:marBottom w:val="0"/>
          <w:divBdr>
            <w:top w:val="none" w:sz="0" w:space="0" w:color="auto"/>
            <w:left w:val="none" w:sz="0" w:space="0" w:color="auto"/>
            <w:bottom w:val="none" w:sz="0" w:space="0" w:color="auto"/>
            <w:right w:val="none" w:sz="0" w:space="0" w:color="auto"/>
          </w:divBdr>
        </w:div>
        <w:div w:id="1790124836">
          <w:marLeft w:val="640"/>
          <w:marRight w:val="0"/>
          <w:marTop w:val="0"/>
          <w:marBottom w:val="0"/>
          <w:divBdr>
            <w:top w:val="none" w:sz="0" w:space="0" w:color="auto"/>
            <w:left w:val="none" w:sz="0" w:space="0" w:color="auto"/>
            <w:bottom w:val="none" w:sz="0" w:space="0" w:color="auto"/>
            <w:right w:val="none" w:sz="0" w:space="0" w:color="auto"/>
          </w:divBdr>
        </w:div>
        <w:div w:id="1804152047">
          <w:marLeft w:val="640"/>
          <w:marRight w:val="0"/>
          <w:marTop w:val="0"/>
          <w:marBottom w:val="0"/>
          <w:divBdr>
            <w:top w:val="none" w:sz="0" w:space="0" w:color="auto"/>
            <w:left w:val="none" w:sz="0" w:space="0" w:color="auto"/>
            <w:bottom w:val="none" w:sz="0" w:space="0" w:color="auto"/>
            <w:right w:val="none" w:sz="0" w:space="0" w:color="auto"/>
          </w:divBdr>
        </w:div>
        <w:div w:id="1813478250">
          <w:marLeft w:val="640"/>
          <w:marRight w:val="0"/>
          <w:marTop w:val="0"/>
          <w:marBottom w:val="0"/>
          <w:divBdr>
            <w:top w:val="none" w:sz="0" w:space="0" w:color="auto"/>
            <w:left w:val="none" w:sz="0" w:space="0" w:color="auto"/>
            <w:bottom w:val="none" w:sz="0" w:space="0" w:color="auto"/>
            <w:right w:val="none" w:sz="0" w:space="0" w:color="auto"/>
          </w:divBdr>
        </w:div>
        <w:div w:id="1870751768">
          <w:marLeft w:val="640"/>
          <w:marRight w:val="0"/>
          <w:marTop w:val="0"/>
          <w:marBottom w:val="0"/>
          <w:divBdr>
            <w:top w:val="none" w:sz="0" w:space="0" w:color="auto"/>
            <w:left w:val="none" w:sz="0" w:space="0" w:color="auto"/>
            <w:bottom w:val="none" w:sz="0" w:space="0" w:color="auto"/>
            <w:right w:val="none" w:sz="0" w:space="0" w:color="auto"/>
          </w:divBdr>
        </w:div>
        <w:div w:id="1871184340">
          <w:marLeft w:val="640"/>
          <w:marRight w:val="0"/>
          <w:marTop w:val="0"/>
          <w:marBottom w:val="0"/>
          <w:divBdr>
            <w:top w:val="none" w:sz="0" w:space="0" w:color="auto"/>
            <w:left w:val="none" w:sz="0" w:space="0" w:color="auto"/>
            <w:bottom w:val="none" w:sz="0" w:space="0" w:color="auto"/>
            <w:right w:val="none" w:sz="0" w:space="0" w:color="auto"/>
          </w:divBdr>
        </w:div>
        <w:div w:id="1882016345">
          <w:marLeft w:val="640"/>
          <w:marRight w:val="0"/>
          <w:marTop w:val="0"/>
          <w:marBottom w:val="0"/>
          <w:divBdr>
            <w:top w:val="none" w:sz="0" w:space="0" w:color="auto"/>
            <w:left w:val="none" w:sz="0" w:space="0" w:color="auto"/>
            <w:bottom w:val="none" w:sz="0" w:space="0" w:color="auto"/>
            <w:right w:val="none" w:sz="0" w:space="0" w:color="auto"/>
          </w:divBdr>
        </w:div>
        <w:div w:id="1887720000">
          <w:marLeft w:val="640"/>
          <w:marRight w:val="0"/>
          <w:marTop w:val="0"/>
          <w:marBottom w:val="0"/>
          <w:divBdr>
            <w:top w:val="none" w:sz="0" w:space="0" w:color="auto"/>
            <w:left w:val="none" w:sz="0" w:space="0" w:color="auto"/>
            <w:bottom w:val="none" w:sz="0" w:space="0" w:color="auto"/>
            <w:right w:val="none" w:sz="0" w:space="0" w:color="auto"/>
          </w:divBdr>
        </w:div>
        <w:div w:id="1893418276">
          <w:marLeft w:val="640"/>
          <w:marRight w:val="0"/>
          <w:marTop w:val="0"/>
          <w:marBottom w:val="0"/>
          <w:divBdr>
            <w:top w:val="none" w:sz="0" w:space="0" w:color="auto"/>
            <w:left w:val="none" w:sz="0" w:space="0" w:color="auto"/>
            <w:bottom w:val="none" w:sz="0" w:space="0" w:color="auto"/>
            <w:right w:val="none" w:sz="0" w:space="0" w:color="auto"/>
          </w:divBdr>
        </w:div>
        <w:div w:id="1911496638">
          <w:marLeft w:val="640"/>
          <w:marRight w:val="0"/>
          <w:marTop w:val="0"/>
          <w:marBottom w:val="0"/>
          <w:divBdr>
            <w:top w:val="none" w:sz="0" w:space="0" w:color="auto"/>
            <w:left w:val="none" w:sz="0" w:space="0" w:color="auto"/>
            <w:bottom w:val="none" w:sz="0" w:space="0" w:color="auto"/>
            <w:right w:val="none" w:sz="0" w:space="0" w:color="auto"/>
          </w:divBdr>
        </w:div>
        <w:div w:id="1953437711">
          <w:marLeft w:val="640"/>
          <w:marRight w:val="0"/>
          <w:marTop w:val="0"/>
          <w:marBottom w:val="0"/>
          <w:divBdr>
            <w:top w:val="none" w:sz="0" w:space="0" w:color="auto"/>
            <w:left w:val="none" w:sz="0" w:space="0" w:color="auto"/>
            <w:bottom w:val="none" w:sz="0" w:space="0" w:color="auto"/>
            <w:right w:val="none" w:sz="0" w:space="0" w:color="auto"/>
          </w:divBdr>
        </w:div>
        <w:div w:id="2081631730">
          <w:marLeft w:val="640"/>
          <w:marRight w:val="0"/>
          <w:marTop w:val="0"/>
          <w:marBottom w:val="0"/>
          <w:divBdr>
            <w:top w:val="none" w:sz="0" w:space="0" w:color="auto"/>
            <w:left w:val="none" w:sz="0" w:space="0" w:color="auto"/>
            <w:bottom w:val="none" w:sz="0" w:space="0" w:color="auto"/>
            <w:right w:val="none" w:sz="0" w:space="0" w:color="auto"/>
          </w:divBdr>
        </w:div>
        <w:div w:id="2098091482">
          <w:marLeft w:val="640"/>
          <w:marRight w:val="0"/>
          <w:marTop w:val="0"/>
          <w:marBottom w:val="0"/>
          <w:divBdr>
            <w:top w:val="none" w:sz="0" w:space="0" w:color="auto"/>
            <w:left w:val="none" w:sz="0" w:space="0" w:color="auto"/>
            <w:bottom w:val="none" w:sz="0" w:space="0" w:color="auto"/>
            <w:right w:val="none" w:sz="0" w:space="0" w:color="auto"/>
          </w:divBdr>
        </w:div>
      </w:divsChild>
    </w:div>
    <w:div w:id="1386681506">
      <w:marLeft w:val="640"/>
      <w:marRight w:val="0"/>
      <w:marTop w:val="0"/>
      <w:marBottom w:val="0"/>
      <w:divBdr>
        <w:top w:val="none" w:sz="0" w:space="0" w:color="auto"/>
        <w:left w:val="none" w:sz="0" w:space="0" w:color="auto"/>
        <w:bottom w:val="none" w:sz="0" w:space="0" w:color="auto"/>
        <w:right w:val="none" w:sz="0" w:space="0" w:color="auto"/>
      </w:divBdr>
    </w:div>
    <w:div w:id="1387022469">
      <w:marLeft w:val="640"/>
      <w:marRight w:val="0"/>
      <w:marTop w:val="0"/>
      <w:marBottom w:val="0"/>
      <w:divBdr>
        <w:top w:val="none" w:sz="0" w:space="0" w:color="auto"/>
        <w:left w:val="none" w:sz="0" w:space="0" w:color="auto"/>
        <w:bottom w:val="none" w:sz="0" w:space="0" w:color="auto"/>
        <w:right w:val="none" w:sz="0" w:space="0" w:color="auto"/>
      </w:divBdr>
    </w:div>
    <w:div w:id="1387290347">
      <w:marLeft w:val="640"/>
      <w:marRight w:val="0"/>
      <w:marTop w:val="0"/>
      <w:marBottom w:val="0"/>
      <w:divBdr>
        <w:top w:val="none" w:sz="0" w:space="0" w:color="auto"/>
        <w:left w:val="none" w:sz="0" w:space="0" w:color="auto"/>
        <w:bottom w:val="none" w:sz="0" w:space="0" w:color="auto"/>
        <w:right w:val="none" w:sz="0" w:space="0" w:color="auto"/>
      </w:divBdr>
    </w:div>
    <w:div w:id="1388143590">
      <w:marLeft w:val="640"/>
      <w:marRight w:val="0"/>
      <w:marTop w:val="0"/>
      <w:marBottom w:val="0"/>
      <w:divBdr>
        <w:top w:val="none" w:sz="0" w:space="0" w:color="auto"/>
        <w:left w:val="none" w:sz="0" w:space="0" w:color="auto"/>
        <w:bottom w:val="none" w:sz="0" w:space="0" w:color="auto"/>
        <w:right w:val="none" w:sz="0" w:space="0" w:color="auto"/>
      </w:divBdr>
    </w:div>
    <w:div w:id="1389062663">
      <w:marLeft w:val="640"/>
      <w:marRight w:val="0"/>
      <w:marTop w:val="0"/>
      <w:marBottom w:val="0"/>
      <w:divBdr>
        <w:top w:val="none" w:sz="0" w:space="0" w:color="auto"/>
        <w:left w:val="none" w:sz="0" w:space="0" w:color="auto"/>
        <w:bottom w:val="none" w:sz="0" w:space="0" w:color="auto"/>
        <w:right w:val="none" w:sz="0" w:space="0" w:color="auto"/>
      </w:divBdr>
    </w:div>
    <w:div w:id="1389574344">
      <w:marLeft w:val="640"/>
      <w:marRight w:val="0"/>
      <w:marTop w:val="0"/>
      <w:marBottom w:val="0"/>
      <w:divBdr>
        <w:top w:val="none" w:sz="0" w:space="0" w:color="auto"/>
        <w:left w:val="none" w:sz="0" w:space="0" w:color="auto"/>
        <w:bottom w:val="none" w:sz="0" w:space="0" w:color="auto"/>
        <w:right w:val="none" w:sz="0" w:space="0" w:color="auto"/>
      </w:divBdr>
    </w:div>
    <w:div w:id="1391266591">
      <w:marLeft w:val="640"/>
      <w:marRight w:val="0"/>
      <w:marTop w:val="0"/>
      <w:marBottom w:val="0"/>
      <w:divBdr>
        <w:top w:val="none" w:sz="0" w:space="0" w:color="auto"/>
        <w:left w:val="none" w:sz="0" w:space="0" w:color="auto"/>
        <w:bottom w:val="none" w:sz="0" w:space="0" w:color="auto"/>
        <w:right w:val="none" w:sz="0" w:space="0" w:color="auto"/>
      </w:divBdr>
    </w:div>
    <w:div w:id="1391466290">
      <w:marLeft w:val="640"/>
      <w:marRight w:val="0"/>
      <w:marTop w:val="0"/>
      <w:marBottom w:val="0"/>
      <w:divBdr>
        <w:top w:val="none" w:sz="0" w:space="0" w:color="auto"/>
        <w:left w:val="none" w:sz="0" w:space="0" w:color="auto"/>
        <w:bottom w:val="none" w:sz="0" w:space="0" w:color="auto"/>
        <w:right w:val="none" w:sz="0" w:space="0" w:color="auto"/>
      </w:divBdr>
    </w:div>
    <w:div w:id="1391924014">
      <w:marLeft w:val="640"/>
      <w:marRight w:val="0"/>
      <w:marTop w:val="0"/>
      <w:marBottom w:val="0"/>
      <w:divBdr>
        <w:top w:val="none" w:sz="0" w:space="0" w:color="auto"/>
        <w:left w:val="none" w:sz="0" w:space="0" w:color="auto"/>
        <w:bottom w:val="none" w:sz="0" w:space="0" w:color="auto"/>
        <w:right w:val="none" w:sz="0" w:space="0" w:color="auto"/>
      </w:divBdr>
    </w:div>
    <w:div w:id="1392387529">
      <w:bodyDiv w:val="1"/>
      <w:marLeft w:val="0"/>
      <w:marRight w:val="0"/>
      <w:marTop w:val="0"/>
      <w:marBottom w:val="0"/>
      <w:divBdr>
        <w:top w:val="none" w:sz="0" w:space="0" w:color="auto"/>
        <w:left w:val="none" w:sz="0" w:space="0" w:color="auto"/>
        <w:bottom w:val="none" w:sz="0" w:space="0" w:color="auto"/>
        <w:right w:val="none" w:sz="0" w:space="0" w:color="auto"/>
      </w:divBdr>
      <w:divsChild>
        <w:div w:id="712771907">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392734931">
      <w:marLeft w:val="640"/>
      <w:marRight w:val="0"/>
      <w:marTop w:val="0"/>
      <w:marBottom w:val="0"/>
      <w:divBdr>
        <w:top w:val="none" w:sz="0" w:space="0" w:color="auto"/>
        <w:left w:val="none" w:sz="0" w:space="0" w:color="auto"/>
        <w:bottom w:val="none" w:sz="0" w:space="0" w:color="auto"/>
        <w:right w:val="none" w:sz="0" w:space="0" w:color="auto"/>
      </w:divBdr>
    </w:div>
    <w:div w:id="1395548057">
      <w:bodyDiv w:val="1"/>
      <w:marLeft w:val="0"/>
      <w:marRight w:val="0"/>
      <w:marTop w:val="0"/>
      <w:marBottom w:val="0"/>
      <w:divBdr>
        <w:top w:val="none" w:sz="0" w:space="0" w:color="auto"/>
        <w:left w:val="none" w:sz="0" w:space="0" w:color="auto"/>
        <w:bottom w:val="none" w:sz="0" w:space="0" w:color="auto"/>
        <w:right w:val="none" w:sz="0" w:space="0" w:color="auto"/>
      </w:divBdr>
      <w:divsChild>
        <w:div w:id="39406617">
          <w:marLeft w:val="640"/>
          <w:marRight w:val="0"/>
          <w:marTop w:val="0"/>
          <w:marBottom w:val="0"/>
          <w:divBdr>
            <w:top w:val="none" w:sz="0" w:space="0" w:color="auto"/>
            <w:left w:val="none" w:sz="0" w:space="0" w:color="auto"/>
            <w:bottom w:val="none" w:sz="0" w:space="0" w:color="auto"/>
            <w:right w:val="none" w:sz="0" w:space="0" w:color="auto"/>
          </w:divBdr>
        </w:div>
        <w:div w:id="142475746">
          <w:marLeft w:val="640"/>
          <w:marRight w:val="0"/>
          <w:marTop w:val="0"/>
          <w:marBottom w:val="0"/>
          <w:divBdr>
            <w:top w:val="none" w:sz="0" w:space="0" w:color="auto"/>
            <w:left w:val="none" w:sz="0" w:space="0" w:color="auto"/>
            <w:bottom w:val="none" w:sz="0" w:space="0" w:color="auto"/>
            <w:right w:val="none" w:sz="0" w:space="0" w:color="auto"/>
          </w:divBdr>
        </w:div>
        <w:div w:id="201527921">
          <w:marLeft w:val="640"/>
          <w:marRight w:val="0"/>
          <w:marTop w:val="0"/>
          <w:marBottom w:val="0"/>
          <w:divBdr>
            <w:top w:val="none" w:sz="0" w:space="0" w:color="auto"/>
            <w:left w:val="none" w:sz="0" w:space="0" w:color="auto"/>
            <w:bottom w:val="none" w:sz="0" w:space="0" w:color="auto"/>
            <w:right w:val="none" w:sz="0" w:space="0" w:color="auto"/>
          </w:divBdr>
        </w:div>
        <w:div w:id="231693967">
          <w:marLeft w:val="640"/>
          <w:marRight w:val="0"/>
          <w:marTop w:val="0"/>
          <w:marBottom w:val="0"/>
          <w:divBdr>
            <w:top w:val="none" w:sz="0" w:space="0" w:color="auto"/>
            <w:left w:val="none" w:sz="0" w:space="0" w:color="auto"/>
            <w:bottom w:val="none" w:sz="0" w:space="0" w:color="auto"/>
            <w:right w:val="none" w:sz="0" w:space="0" w:color="auto"/>
          </w:divBdr>
        </w:div>
        <w:div w:id="236332022">
          <w:marLeft w:val="640"/>
          <w:marRight w:val="0"/>
          <w:marTop w:val="0"/>
          <w:marBottom w:val="0"/>
          <w:divBdr>
            <w:top w:val="none" w:sz="0" w:space="0" w:color="auto"/>
            <w:left w:val="none" w:sz="0" w:space="0" w:color="auto"/>
            <w:bottom w:val="none" w:sz="0" w:space="0" w:color="auto"/>
            <w:right w:val="none" w:sz="0" w:space="0" w:color="auto"/>
          </w:divBdr>
        </w:div>
        <w:div w:id="238449383">
          <w:marLeft w:val="640"/>
          <w:marRight w:val="0"/>
          <w:marTop w:val="0"/>
          <w:marBottom w:val="0"/>
          <w:divBdr>
            <w:top w:val="none" w:sz="0" w:space="0" w:color="auto"/>
            <w:left w:val="none" w:sz="0" w:space="0" w:color="auto"/>
            <w:bottom w:val="none" w:sz="0" w:space="0" w:color="auto"/>
            <w:right w:val="none" w:sz="0" w:space="0" w:color="auto"/>
          </w:divBdr>
        </w:div>
        <w:div w:id="248346345">
          <w:marLeft w:val="640"/>
          <w:marRight w:val="0"/>
          <w:marTop w:val="0"/>
          <w:marBottom w:val="0"/>
          <w:divBdr>
            <w:top w:val="none" w:sz="0" w:space="0" w:color="auto"/>
            <w:left w:val="none" w:sz="0" w:space="0" w:color="auto"/>
            <w:bottom w:val="none" w:sz="0" w:space="0" w:color="auto"/>
            <w:right w:val="none" w:sz="0" w:space="0" w:color="auto"/>
          </w:divBdr>
        </w:div>
        <w:div w:id="251858116">
          <w:marLeft w:val="640"/>
          <w:marRight w:val="0"/>
          <w:marTop w:val="0"/>
          <w:marBottom w:val="0"/>
          <w:divBdr>
            <w:top w:val="none" w:sz="0" w:space="0" w:color="auto"/>
            <w:left w:val="none" w:sz="0" w:space="0" w:color="auto"/>
            <w:bottom w:val="none" w:sz="0" w:space="0" w:color="auto"/>
            <w:right w:val="none" w:sz="0" w:space="0" w:color="auto"/>
          </w:divBdr>
        </w:div>
        <w:div w:id="293292266">
          <w:marLeft w:val="640"/>
          <w:marRight w:val="0"/>
          <w:marTop w:val="0"/>
          <w:marBottom w:val="0"/>
          <w:divBdr>
            <w:top w:val="none" w:sz="0" w:space="0" w:color="auto"/>
            <w:left w:val="none" w:sz="0" w:space="0" w:color="auto"/>
            <w:bottom w:val="none" w:sz="0" w:space="0" w:color="auto"/>
            <w:right w:val="none" w:sz="0" w:space="0" w:color="auto"/>
          </w:divBdr>
        </w:div>
        <w:div w:id="299382733">
          <w:marLeft w:val="640"/>
          <w:marRight w:val="0"/>
          <w:marTop w:val="0"/>
          <w:marBottom w:val="0"/>
          <w:divBdr>
            <w:top w:val="none" w:sz="0" w:space="0" w:color="auto"/>
            <w:left w:val="none" w:sz="0" w:space="0" w:color="auto"/>
            <w:bottom w:val="none" w:sz="0" w:space="0" w:color="auto"/>
            <w:right w:val="none" w:sz="0" w:space="0" w:color="auto"/>
          </w:divBdr>
        </w:div>
        <w:div w:id="316227768">
          <w:marLeft w:val="640"/>
          <w:marRight w:val="0"/>
          <w:marTop w:val="0"/>
          <w:marBottom w:val="0"/>
          <w:divBdr>
            <w:top w:val="none" w:sz="0" w:space="0" w:color="auto"/>
            <w:left w:val="none" w:sz="0" w:space="0" w:color="auto"/>
            <w:bottom w:val="none" w:sz="0" w:space="0" w:color="auto"/>
            <w:right w:val="none" w:sz="0" w:space="0" w:color="auto"/>
          </w:divBdr>
        </w:div>
        <w:div w:id="317736428">
          <w:marLeft w:val="640"/>
          <w:marRight w:val="0"/>
          <w:marTop w:val="0"/>
          <w:marBottom w:val="0"/>
          <w:divBdr>
            <w:top w:val="none" w:sz="0" w:space="0" w:color="auto"/>
            <w:left w:val="none" w:sz="0" w:space="0" w:color="auto"/>
            <w:bottom w:val="none" w:sz="0" w:space="0" w:color="auto"/>
            <w:right w:val="none" w:sz="0" w:space="0" w:color="auto"/>
          </w:divBdr>
        </w:div>
        <w:div w:id="321351045">
          <w:marLeft w:val="640"/>
          <w:marRight w:val="0"/>
          <w:marTop w:val="0"/>
          <w:marBottom w:val="0"/>
          <w:divBdr>
            <w:top w:val="none" w:sz="0" w:space="0" w:color="auto"/>
            <w:left w:val="none" w:sz="0" w:space="0" w:color="auto"/>
            <w:bottom w:val="none" w:sz="0" w:space="0" w:color="auto"/>
            <w:right w:val="none" w:sz="0" w:space="0" w:color="auto"/>
          </w:divBdr>
        </w:div>
        <w:div w:id="352195694">
          <w:marLeft w:val="640"/>
          <w:marRight w:val="0"/>
          <w:marTop w:val="0"/>
          <w:marBottom w:val="0"/>
          <w:divBdr>
            <w:top w:val="none" w:sz="0" w:space="0" w:color="auto"/>
            <w:left w:val="none" w:sz="0" w:space="0" w:color="auto"/>
            <w:bottom w:val="none" w:sz="0" w:space="0" w:color="auto"/>
            <w:right w:val="none" w:sz="0" w:space="0" w:color="auto"/>
          </w:divBdr>
        </w:div>
        <w:div w:id="356665476">
          <w:marLeft w:val="640"/>
          <w:marRight w:val="0"/>
          <w:marTop w:val="0"/>
          <w:marBottom w:val="0"/>
          <w:divBdr>
            <w:top w:val="none" w:sz="0" w:space="0" w:color="auto"/>
            <w:left w:val="none" w:sz="0" w:space="0" w:color="auto"/>
            <w:bottom w:val="none" w:sz="0" w:space="0" w:color="auto"/>
            <w:right w:val="none" w:sz="0" w:space="0" w:color="auto"/>
          </w:divBdr>
        </w:div>
        <w:div w:id="389577161">
          <w:marLeft w:val="640"/>
          <w:marRight w:val="0"/>
          <w:marTop w:val="0"/>
          <w:marBottom w:val="0"/>
          <w:divBdr>
            <w:top w:val="none" w:sz="0" w:space="0" w:color="auto"/>
            <w:left w:val="none" w:sz="0" w:space="0" w:color="auto"/>
            <w:bottom w:val="none" w:sz="0" w:space="0" w:color="auto"/>
            <w:right w:val="none" w:sz="0" w:space="0" w:color="auto"/>
          </w:divBdr>
        </w:div>
        <w:div w:id="528449399">
          <w:marLeft w:val="640"/>
          <w:marRight w:val="0"/>
          <w:marTop w:val="0"/>
          <w:marBottom w:val="0"/>
          <w:divBdr>
            <w:top w:val="none" w:sz="0" w:space="0" w:color="auto"/>
            <w:left w:val="none" w:sz="0" w:space="0" w:color="auto"/>
            <w:bottom w:val="none" w:sz="0" w:space="0" w:color="auto"/>
            <w:right w:val="none" w:sz="0" w:space="0" w:color="auto"/>
          </w:divBdr>
        </w:div>
        <w:div w:id="567299698">
          <w:marLeft w:val="640"/>
          <w:marRight w:val="0"/>
          <w:marTop w:val="0"/>
          <w:marBottom w:val="0"/>
          <w:divBdr>
            <w:top w:val="none" w:sz="0" w:space="0" w:color="auto"/>
            <w:left w:val="none" w:sz="0" w:space="0" w:color="auto"/>
            <w:bottom w:val="none" w:sz="0" w:space="0" w:color="auto"/>
            <w:right w:val="none" w:sz="0" w:space="0" w:color="auto"/>
          </w:divBdr>
        </w:div>
        <w:div w:id="639462433">
          <w:marLeft w:val="640"/>
          <w:marRight w:val="0"/>
          <w:marTop w:val="0"/>
          <w:marBottom w:val="0"/>
          <w:divBdr>
            <w:top w:val="none" w:sz="0" w:space="0" w:color="auto"/>
            <w:left w:val="none" w:sz="0" w:space="0" w:color="auto"/>
            <w:bottom w:val="none" w:sz="0" w:space="0" w:color="auto"/>
            <w:right w:val="none" w:sz="0" w:space="0" w:color="auto"/>
          </w:divBdr>
        </w:div>
        <w:div w:id="736824289">
          <w:marLeft w:val="640"/>
          <w:marRight w:val="0"/>
          <w:marTop w:val="0"/>
          <w:marBottom w:val="0"/>
          <w:divBdr>
            <w:top w:val="none" w:sz="0" w:space="0" w:color="auto"/>
            <w:left w:val="none" w:sz="0" w:space="0" w:color="auto"/>
            <w:bottom w:val="none" w:sz="0" w:space="0" w:color="auto"/>
            <w:right w:val="none" w:sz="0" w:space="0" w:color="auto"/>
          </w:divBdr>
        </w:div>
        <w:div w:id="765886305">
          <w:marLeft w:val="640"/>
          <w:marRight w:val="0"/>
          <w:marTop w:val="0"/>
          <w:marBottom w:val="0"/>
          <w:divBdr>
            <w:top w:val="none" w:sz="0" w:space="0" w:color="auto"/>
            <w:left w:val="none" w:sz="0" w:space="0" w:color="auto"/>
            <w:bottom w:val="none" w:sz="0" w:space="0" w:color="auto"/>
            <w:right w:val="none" w:sz="0" w:space="0" w:color="auto"/>
          </w:divBdr>
        </w:div>
        <w:div w:id="768893898">
          <w:marLeft w:val="640"/>
          <w:marRight w:val="0"/>
          <w:marTop w:val="0"/>
          <w:marBottom w:val="0"/>
          <w:divBdr>
            <w:top w:val="none" w:sz="0" w:space="0" w:color="auto"/>
            <w:left w:val="none" w:sz="0" w:space="0" w:color="auto"/>
            <w:bottom w:val="none" w:sz="0" w:space="0" w:color="auto"/>
            <w:right w:val="none" w:sz="0" w:space="0" w:color="auto"/>
          </w:divBdr>
        </w:div>
        <w:div w:id="769860239">
          <w:marLeft w:val="640"/>
          <w:marRight w:val="0"/>
          <w:marTop w:val="0"/>
          <w:marBottom w:val="0"/>
          <w:divBdr>
            <w:top w:val="none" w:sz="0" w:space="0" w:color="auto"/>
            <w:left w:val="none" w:sz="0" w:space="0" w:color="auto"/>
            <w:bottom w:val="none" w:sz="0" w:space="0" w:color="auto"/>
            <w:right w:val="none" w:sz="0" w:space="0" w:color="auto"/>
          </w:divBdr>
        </w:div>
        <w:div w:id="783579971">
          <w:marLeft w:val="640"/>
          <w:marRight w:val="0"/>
          <w:marTop w:val="0"/>
          <w:marBottom w:val="0"/>
          <w:divBdr>
            <w:top w:val="none" w:sz="0" w:space="0" w:color="auto"/>
            <w:left w:val="none" w:sz="0" w:space="0" w:color="auto"/>
            <w:bottom w:val="none" w:sz="0" w:space="0" w:color="auto"/>
            <w:right w:val="none" w:sz="0" w:space="0" w:color="auto"/>
          </w:divBdr>
        </w:div>
        <w:div w:id="821704163">
          <w:marLeft w:val="640"/>
          <w:marRight w:val="0"/>
          <w:marTop w:val="0"/>
          <w:marBottom w:val="0"/>
          <w:divBdr>
            <w:top w:val="none" w:sz="0" w:space="0" w:color="auto"/>
            <w:left w:val="none" w:sz="0" w:space="0" w:color="auto"/>
            <w:bottom w:val="none" w:sz="0" w:space="0" w:color="auto"/>
            <w:right w:val="none" w:sz="0" w:space="0" w:color="auto"/>
          </w:divBdr>
        </w:div>
        <w:div w:id="826021659">
          <w:marLeft w:val="640"/>
          <w:marRight w:val="0"/>
          <w:marTop w:val="0"/>
          <w:marBottom w:val="0"/>
          <w:divBdr>
            <w:top w:val="none" w:sz="0" w:space="0" w:color="auto"/>
            <w:left w:val="none" w:sz="0" w:space="0" w:color="auto"/>
            <w:bottom w:val="none" w:sz="0" w:space="0" w:color="auto"/>
            <w:right w:val="none" w:sz="0" w:space="0" w:color="auto"/>
          </w:divBdr>
        </w:div>
        <w:div w:id="860433471">
          <w:marLeft w:val="640"/>
          <w:marRight w:val="0"/>
          <w:marTop w:val="0"/>
          <w:marBottom w:val="0"/>
          <w:divBdr>
            <w:top w:val="none" w:sz="0" w:space="0" w:color="auto"/>
            <w:left w:val="none" w:sz="0" w:space="0" w:color="auto"/>
            <w:bottom w:val="none" w:sz="0" w:space="0" w:color="auto"/>
            <w:right w:val="none" w:sz="0" w:space="0" w:color="auto"/>
          </w:divBdr>
        </w:div>
        <w:div w:id="929582089">
          <w:marLeft w:val="640"/>
          <w:marRight w:val="0"/>
          <w:marTop w:val="0"/>
          <w:marBottom w:val="0"/>
          <w:divBdr>
            <w:top w:val="none" w:sz="0" w:space="0" w:color="auto"/>
            <w:left w:val="none" w:sz="0" w:space="0" w:color="auto"/>
            <w:bottom w:val="none" w:sz="0" w:space="0" w:color="auto"/>
            <w:right w:val="none" w:sz="0" w:space="0" w:color="auto"/>
          </w:divBdr>
        </w:div>
        <w:div w:id="989090409">
          <w:marLeft w:val="640"/>
          <w:marRight w:val="0"/>
          <w:marTop w:val="0"/>
          <w:marBottom w:val="0"/>
          <w:divBdr>
            <w:top w:val="none" w:sz="0" w:space="0" w:color="auto"/>
            <w:left w:val="none" w:sz="0" w:space="0" w:color="auto"/>
            <w:bottom w:val="none" w:sz="0" w:space="0" w:color="auto"/>
            <w:right w:val="none" w:sz="0" w:space="0" w:color="auto"/>
          </w:divBdr>
        </w:div>
        <w:div w:id="1047605095">
          <w:marLeft w:val="640"/>
          <w:marRight w:val="0"/>
          <w:marTop w:val="0"/>
          <w:marBottom w:val="0"/>
          <w:divBdr>
            <w:top w:val="none" w:sz="0" w:space="0" w:color="auto"/>
            <w:left w:val="none" w:sz="0" w:space="0" w:color="auto"/>
            <w:bottom w:val="none" w:sz="0" w:space="0" w:color="auto"/>
            <w:right w:val="none" w:sz="0" w:space="0" w:color="auto"/>
          </w:divBdr>
        </w:div>
        <w:div w:id="1083182381">
          <w:marLeft w:val="640"/>
          <w:marRight w:val="0"/>
          <w:marTop w:val="0"/>
          <w:marBottom w:val="0"/>
          <w:divBdr>
            <w:top w:val="none" w:sz="0" w:space="0" w:color="auto"/>
            <w:left w:val="none" w:sz="0" w:space="0" w:color="auto"/>
            <w:bottom w:val="none" w:sz="0" w:space="0" w:color="auto"/>
            <w:right w:val="none" w:sz="0" w:space="0" w:color="auto"/>
          </w:divBdr>
        </w:div>
        <w:div w:id="1101218500">
          <w:marLeft w:val="640"/>
          <w:marRight w:val="0"/>
          <w:marTop w:val="0"/>
          <w:marBottom w:val="0"/>
          <w:divBdr>
            <w:top w:val="none" w:sz="0" w:space="0" w:color="auto"/>
            <w:left w:val="none" w:sz="0" w:space="0" w:color="auto"/>
            <w:bottom w:val="none" w:sz="0" w:space="0" w:color="auto"/>
            <w:right w:val="none" w:sz="0" w:space="0" w:color="auto"/>
          </w:divBdr>
        </w:div>
        <w:div w:id="1128622247">
          <w:marLeft w:val="640"/>
          <w:marRight w:val="0"/>
          <w:marTop w:val="0"/>
          <w:marBottom w:val="0"/>
          <w:divBdr>
            <w:top w:val="none" w:sz="0" w:space="0" w:color="auto"/>
            <w:left w:val="none" w:sz="0" w:space="0" w:color="auto"/>
            <w:bottom w:val="none" w:sz="0" w:space="0" w:color="auto"/>
            <w:right w:val="none" w:sz="0" w:space="0" w:color="auto"/>
          </w:divBdr>
        </w:div>
        <w:div w:id="1161777882">
          <w:marLeft w:val="640"/>
          <w:marRight w:val="0"/>
          <w:marTop w:val="0"/>
          <w:marBottom w:val="0"/>
          <w:divBdr>
            <w:top w:val="none" w:sz="0" w:space="0" w:color="auto"/>
            <w:left w:val="none" w:sz="0" w:space="0" w:color="auto"/>
            <w:bottom w:val="none" w:sz="0" w:space="0" w:color="auto"/>
            <w:right w:val="none" w:sz="0" w:space="0" w:color="auto"/>
          </w:divBdr>
        </w:div>
        <w:div w:id="1172792903">
          <w:marLeft w:val="640"/>
          <w:marRight w:val="0"/>
          <w:marTop w:val="0"/>
          <w:marBottom w:val="0"/>
          <w:divBdr>
            <w:top w:val="none" w:sz="0" w:space="0" w:color="auto"/>
            <w:left w:val="none" w:sz="0" w:space="0" w:color="auto"/>
            <w:bottom w:val="none" w:sz="0" w:space="0" w:color="auto"/>
            <w:right w:val="none" w:sz="0" w:space="0" w:color="auto"/>
          </w:divBdr>
        </w:div>
        <w:div w:id="1188518769">
          <w:marLeft w:val="640"/>
          <w:marRight w:val="0"/>
          <w:marTop w:val="0"/>
          <w:marBottom w:val="0"/>
          <w:divBdr>
            <w:top w:val="none" w:sz="0" w:space="0" w:color="auto"/>
            <w:left w:val="none" w:sz="0" w:space="0" w:color="auto"/>
            <w:bottom w:val="none" w:sz="0" w:space="0" w:color="auto"/>
            <w:right w:val="none" w:sz="0" w:space="0" w:color="auto"/>
          </w:divBdr>
        </w:div>
        <w:div w:id="1226641279">
          <w:marLeft w:val="640"/>
          <w:marRight w:val="0"/>
          <w:marTop w:val="0"/>
          <w:marBottom w:val="0"/>
          <w:divBdr>
            <w:top w:val="none" w:sz="0" w:space="0" w:color="auto"/>
            <w:left w:val="none" w:sz="0" w:space="0" w:color="auto"/>
            <w:bottom w:val="none" w:sz="0" w:space="0" w:color="auto"/>
            <w:right w:val="none" w:sz="0" w:space="0" w:color="auto"/>
          </w:divBdr>
        </w:div>
        <w:div w:id="1236863918">
          <w:marLeft w:val="640"/>
          <w:marRight w:val="0"/>
          <w:marTop w:val="0"/>
          <w:marBottom w:val="0"/>
          <w:divBdr>
            <w:top w:val="none" w:sz="0" w:space="0" w:color="auto"/>
            <w:left w:val="none" w:sz="0" w:space="0" w:color="auto"/>
            <w:bottom w:val="none" w:sz="0" w:space="0" w:color="auto"/>
            <w:right w:val="none" w:sz="0" w:space="0" w:color="auto"/>
          </w:divBdr>
        </w:div>
        <w:div w:id="1274091674">
          <w:marLeft w:val="640"/>
          <w:marRight w:val="0"/>
          <w:marTop w:val="0"/>
          <w:marBottom w:val="0"/>
          <w:divBdr>
            <w:top w:val="none" w:sz="0" w:space="0" w:color="auto"/>
            <w:left w:val="none" w:sz="0" w:space="0" w:color="auto"/>
            <w:bottom w:val="none" w:sz="0" w:space="0" w:color="auto"/>
            <w:right w:val="none" w:sz="0" w:space="0" w:color="auto"/>
          </w:divBdr>
        </w:div>
        <w:div w:id="1274701884">
          <w:marLeft w:val="640"/>
          <w:marRight w:val="0"/>
          <w:marTop w:val="0"/>
          <w:marBottom w:val="0"/>
          <w:divBdr>
            <w:top w:val="none" w:sz="0" w:space="0" w:color="auto"/>
            <w:left w:val="none" w:sz="0" w:space="0" w:color="auto"/>
            <w:bottom w:val="none" w:sz="0" w:space="0" w:color="auto"/>
            <w:right w:val="none" w:sz="0" w:space="0" w:color="auto"/>
          </w:divBdr>
        </w:div>
        <w:div w:id="1285577942">
          <w:marLeft w:val="640"/>
          <w:marRight w:val="0"/>
          <w:marTop w:val="0"/>
          <w:marBottom w:val="0"/>
          <w:divBdr>
            <w:top w:val="none" w:sz="0" w:space="0" w:color="auto"/>
            <w:left w:val="none" w:sz="0" w:space="0" w:color="auto"/>
            <w:bottom w:val="none" w:sz="0" w:space="0" w:color="auto"/>
            <w:right w:val="none" w:sz="0" w:space="0" w:color="auto"/>
          </w:divBdr>
        </w:div>
        <w:div w:id="1286353262">
          <w:marLeft w:val="640"/>
          <w:marRight w:val="0"/>
          <w:marTop w:val="0"/>
          <w:marBottom w:val="0"/>
          <w:divBdr>
            <w:top w:val="none" w:sz="0" w:space="0" w:color="auto"/>
            <w:left w:val="none" w:sz="0" w:space="0" w:color="auto"/>
            <w:bottom w:val="none" w:sz="0" w:space="0" w:color="auto"/>
            <w:right w:val="none" w:sz="0" w:space="0" w:color="auto"/>
          </w:divBdr>
        </w:div>
        <w:div w:id="1288003823">
          <w:marLeft w:val="640"/>
          <w:marRight w:val="0"/>
          <w:marTop w:val="0"/>
          <w:marBottom w:val="0"/>
          <w:divBdr>
            <w:top w:val="none" w:sz="0" w:space="0" w:color="auto"/>
            <w:left w:val="none" w:sz="0" w:space="0" w:color="auto"/>
            <w:bottom w:val="none" w:sz="0" w:space="0" w:color="auto"/>
            <w:right w:val="none" w:sz="0" w:space="0" w:color="auto"/>
          </w:divBdr>
        </w:div>
        <w:div w:id="1323316935">
          <w:marLeft w:val="640"/>
          <w:marRight w:val="0"/>
          <w:marTop w:val="0"/>
          <w:marBottom w:val="0"/>
          <w:divBdr>
            <w:top w:val="none" w:sz="0" w:space="0" w:color="auto"/>
            <w:left w:val="none" w:sz="0" w:space="0" w:color="auto"/>
            <w:bottom w:val="none" w:sz="0" w:space="0" w:color="auto"/>
            <w:right w:val="none" w:sz="0" w:space="0" w:color="auto"/>
          </w:divBdr>
        </w:div>
        <w:div w:id="1347710505">
          <w:marLeft w:val="640"/>
          <w:marRight w:val="0"/>
          <w:marTop w:val="0"/>
          <w:marBottom w:val="0"/>
          <w:divBdr>
            <w:top w:val="none" w:sz="0" w:space="0" w:color="auto"/>
            <w:left w:val="none" w:sz="0" w:space="0" w:color="auto"/>
            <w:bottom w:val="none" w:sz="0" w:space="0" w:color="auto"/>
            <w:right w:val="none" w:sz="0" w:space="0" w:color="auto"/>
          </w:divBdr>
        </w:div>
        <w:div w:id="1470827981">
          <w:marLeft w:val="640"/>
          <w:marRight w:val="0"/>
          <w:marTop w:val="0"/>
          <w:marBottom w:val="0"/>
          <w:divBdr>
            <w:top w:val="none" w:sz="0" w:space="0" w:color="auto"/>
            <w:left w:val="none" w:sz="0" w:space="0" w:color="auto"/>
            <w:bottom w:val="none" w:sz="0" w:space="0" w:color="auto"/>
            <w:right w:val="none" w:sz="0" w:space="0" w:color="auto"/>
          </w:divBdr>
        </w:div>
        <w:div w:id="1536845344">
          <w:marLeft w:val="640"/>
          <w:marRight w:val="0"/>
          <w:marTop w:val="0"/>
          <w:marBottom w:val="0"/>
          <w:divBdr>
            <w:top w:val="none" w:sz="0" w:space="0" w:color="auto"/>
            <w:left w:val="none" w:sz="0" w:space="0" w:color="auto"/>
            <w:bottom w:val="none" w:sz="0" w:space="0" w:color="auto"/>
            <w:right w:val="none" w:sz="0" w:space="0" w:color="auto"/>
          </w:divBdr>
        </w:div>
        <w:div w:id="1537082916">
          <w:marLeft w:val="640"/>
          <w:marRight w:val="0"/>
          <w:marTop w:val="0"/>
          <w:marBottom w:val="0"/>
          <w:divBdr>
            <w:top w:val="none" w:sz="0" w:space="0" w:color="auto"/>
            <w:left w:val="none" w:sz="0" w:space="0" w:color="auto"/>
            <w:bottom w:val="none" w:sz="0" w:space="0" w:color="auto"/>
            <w:right w:val="none" w:sz="0" w:space="0" w:color="auto"/>
          </w:divBdr>
        </w:div>
        <w:div w:id="1548487592">
          <w:marLeft w:val="640"/>
          <w:marRight w:val="0"/>
          <w:marTop w:val="0"/>
          <w:marBottom w:val="0"/>
          <w:divBdr>
            <w:top w:val="none" w:sz="0" w:space="0" w:color="auto"/>
            <w:left w:val="none" w:sz="0" w:space="0" w:color="auto"/>
            <w:bottom w:val="none" w:sz="0" w:space="0" w:color="auto"/>
            <w:right w:val="none" w:sz="0" w:space="0" w:color="auto"/>
          </w:divBdr>
        </w:div>
        <w:div w:id="1550412401">
          <w:marLeft w:val="640"/>
          <w:marRight w:val="0"/>
          <w:marTop w:val="0"/>
          <w:marBottom w:val="0"/>
          <w:divBdr>
            <w:top w:val="none" w:sz="0" w:space="0" w:color="auto"/>
            <w:left w:val="none" w:sz="0" w:space="0" w:color="auto"/>
            <w:bottom w:val="none" w:sz="0" w:space="0" w:color="auto"/>
            <w:right w:val="none" w:sz="0" w:space="0" w:color="auto"/>
          </w:divBdr>
        </w:div>
        <w:div w:id="1562711709">
          <w:marLeft w:val="640"/>
          <w:marRight w:val="0"/>
          <w:marTop w:val="0"/>
          <w:marBottom w:val="0"/>
          <w:divBdr>
            <w:top w:val="none" w:sz="0" w:space="0" w:color="auto"/>
            <w:left w:val="none" w:sz="0" w:space="0" w:color="auto"/>
            <w:bottom w:val="none" w:sz="0" w:space="0" w:color="auto"/>
            <w:right w:val="none" w:sz="0" w:space="0" w:color="auto"/>
          </w:divBdr>
        </w:div>
        <w:div w:id="1566405512">
          <w:marLeft w:val="640"/>
          <w:marRight w:val="0"/>
          <w:marTop w:val="0"/>
          <w:marBottom w:val="0"/>
          <w:divBdr>
            <w:top w:val="none" w:sz="0" w:space="0" w:color="auto"/>
            <w:left w:val="none" w:sz="0" w:space="0" w:color="auto"/>
            <w:bottom w:val="none" w:sz="0" w:space="0" w:color="auto"/>
            <w:right w:val="none" w:sz="0" w:space="0" w:color="auto"/>
          </w:divBdr>
        </w:div>
        <w:div w:id="1591742639">
          <w:marLeft w:val="640"/>
          <w:marRight w:val="0"/>
          <w:marTop w:val="0"/>
          <w:marBottom w:val="0"/>
          <w:divBdr>
            <w:top w:val="none" w:sz="0" w:space="0" w:color="auto"/>
            <w:left w:val="none" w:sz="0" w:space="0" w:color="auto"/>
            <w:bottom w:val="none" w:sz="0" w:space="0" w:color="auto"/>
            <w:right w:val="none" w:sz="0" w:space="0" w:color="auto"/>
          </w:divBdr>
        </w:div>
        <w:div w:id="1617834314">
          <w:marLeft w:val="640"/>
          <w:marRight w:val="0"/>
          <w:marTop w:val="0"/>
          <w:marBottom w:val="0"/>
          <w:divBdr>
            <w:top w:val="none" w:sz="0" w:space="0" w:color="auto"/>
            <w:left w:val="none" w:sz="0" w:space="0" w:color="auto"/>
            <w:bottom w:val="none" w:sz="0" w:space="0" w:color="auto"/>
            <w:right w:val="none" w:sz="0" w:space="0" w:color="auto"/>
          </w:divBdr>
        </w:div>
        <w:div w:id="1667201750">
          <w:marLeft w:val="640"/>
          <w:marRight w:val="0"/>
          <w:marTop w:val="0"/>
          <w:marBottom w:val="0"/>
          <w:divBdr>
            <w:top w:val="none" w:sz="0" w:space="0" w:color="auto"/>
            <w:left w:val="none" w:sz="0" w:space="0" w:color="auto"/>
            <w:bottom w:val="none" w:sz="0" w:space="0" w:color="auto"/>
            <w:right w:val="none" w:sz="0" w:space="0" w:color="auto"/>
          </w:divBdr>
        </w:div>
        <w:div w:id="1737587187">
          <w:marLeft w:val="640"/>
          <w:marRight w:val="0"/>
          <w:marTop w:val="0"/>
          <w:marBottom w:val="0"/>
          <w:divBdr>
            <w:top w:val="none" w:sz="0" w:space="0" w:color="auto"/>
            <w:left w:val="none" w:sz="0" w:space="0" w:color="auto"/>
            <w:bottom w:val="none" w:sz="0" w:space="0" w:color="auto"/>
            <w:right w:val="none" w:sz="0" w:space="0" w:color="auto"/>
          </w:divBdr>
        </w:div>
        <w:div w:id="1784692734">
          <w:marLeft w:val="640"/>
          <w:marRight w:val="0"/>
          <w:marTop w:val="0"/>
          <w:marBottom w:val="0"/>
          <w:divBdr>
            <w:top w:val="none" w:sz="0" w:space="0" w:color="auto"/>
            <w:left w:val="none" w:sz="0" w:space="0" w:color="auto"/>
            <w:bottom w:val="none" w:sz="0" w:space="0" w:color="auto"/>
            <w:right w:val="none" w:sz="0" w:space="0" w:color="auto"/>
          </w:divBdr>
        </w:div>
        <w:div w:id="1861315332">
          <w:marLeft w:val="640"/>
          <w:marRight w:val="0"/>
          <w:marTop w:val="0"/>
          <w:marBottom w:val="0"/>
          <w:divBdr>
            <w:top w:val="none" w:sz="0" w:space="0" w:color="auto"/>
            <w:left w:val="none" w:sz="0" w:space="0" w:color="auto"/>
            <w:bottom w:val="none" w:sz="0" w:space="0" w:color="auto"/>
            <w:right w:val="none" w:sz="0" w:space="0" w:color="auto"/>
          </w:divBdr>
        </w:div>
        <w:div w:id="1862627029">
          <w:marLeft w:val="640"/>
          <w:marRight w:val="0"/>
          <w:marTop w:val="0"/>
          <w:marBottom w:val="0"/>
          <w:divBdr>
            <w:top w:val="none" w:sz="0" w:space="0" w:color="auto"/>
            <w:left w:val="none" w:sz="0" w:space="0" w:color="auto"/>
            <w:bottom w:val="none" w:sz="0" w:space="0" w:color="auto"/>
            <w:right w:val="none" w:sz="0" w:space="0" w:color="auto"/>
          </w:divBdr>
        </w:div>
        <w:div w:id="1864513703">
          <w:marLeft w:val="640"/>
          <w:marRight w:val="0"/>
          <w:marTop w:val="0"/>
          <w:marBottom w:val="0"/>
          <w:divBdr>
            <w:top w:val="none" w:sz="0" w:space="0" w:color="auto"/>
            <w:left w:val="none" w:sz="0" w:space="0" w:color="auto"/>
            <w:bottom w:val="none" w:sz="0" w:space="0" w:color="auto"/>
            <w:right w:val="none" w:sz="0" w:space="0" w:color="auto"/>
          </w:divBdr>
        </w:div>
        <w:div w:id="1881625056">
          <w:marLeft w:val="640"/>
          <w:marRight w:val="0"/>
          <w:marTop w:val="0"/>
          <w:marBottom w:val="0"/>
          <w:divBdr>
            <w:top w:val="none" w:sz="0" w:space="0" w:color="auto"/>
            <w:left w:val="none" w:sz="0" w:space="0" w:color="auto"/>
            <w:bottom w:val="none" w:sz="0" w:space="0" w:color="auto"/>
            <w:right w:val="none" w:sz="0" w:space="0" w:color="auto"/>
          </w:divBdr>
        </w:div>
        <w:div w:id="1897859460">
          <w:marLeft w:val="640"/>
          <w:marRight w:val="0"/>
          <w:marTop w:val="0"/>
          <w:marBottom w:val="0"/>
          <w:divBdr>
            <w:top w:val="none" w:sz="0" w:space="0" w:color="auto"/>
            <w:left w:val="none" w:sz="0" w:space="0" w:color="auto"/>
            <w:bottom w:val="none" w:sz="0" w:space="0" w:color="auto"/>
            <w:right w:val="none" w:sz="0" w:space="0" w:color="auto"/>
          </w:divBdr>
        </w:div>
        <w:div w:id="1899630251">
          <w:marLeft w:val="640"/>
          <w:marRight w:val="0"/>
          <w:marTop w:val="0"/>
          <w:marBottom w:val="0"/>
          <w:divBdr>
            <w:top w:val="none" w:sz="0" w:space="0" w:color="auto"/>
            <w:left w:val="none" w:sz="0" w:space="0" w:color="auto"/>
            <w:bottom w:val="none" w:sz="0" w:space="0" w:color="auto"/>
            <w:right w:val="none" w:sz="0" w:space="0" w:color="auto"/>
          </w:divBdr>
        </w:div>
        <w:div w:id="1922367676">
          <w:marLeft w:val="640"/>
          <w:marRight w:val="0"/>
          <w:marTop w:val="0"/>
          <w:marBottom w:val="0"/>
          <w:divBdr>
            <w:top w:val="none" w:sz="0" w:space="0" w:color="auto"/>
            <w:left w:val="none" w:sz="0" w:space="0" w:color="auto"/>
            <w:bottom w:val="none" w:sz="0" w:space="0" w:color="auto"/>
            <w:right w:val="none" w:sz="0" w:space="0" w:color="auto"/>
          </w:divBdr>
        </w:div>
        <w:div w:id="1932080616">
          <w:marLeft w:val="640"/>
          <w:marRight w:val="0"/>
          <w:marTop w:val="0"/>
          <w:marBottom w:val="0"/>
          <w:divBdr>
            <w:top w:val="none" w:sz="0" w:space="0" w:color="auto"/>
            <w:left w:val="none" w:sz="0" w:space="0" w:color="auto"/>
            <w:bottom w:val="none" w:sz="0" w:space="0" w:color="auto"/>
            <w:right w:val="none" w:sz="0" w:space="0" w:color="auto"/>
          </w:divBdr>
        </w:div>
        <w:div w:id="1936940269">
          <w:marLeft w:val="640"/>
          <w:marRight w:val="0"/>
          <w:marTop w:val="0"/>
          <w:marBottom w:val="0"/>
          <w:divBdr>
            <w:top w:val="none" w:sz="0" w:space="0" w:color="auto"/>
            <w:left w:val="none" w:sz="0" w:space="0" w:color="auto"/>
            <w:bottom w:val="none" w:sz="0" w:space="0" w:color="auto"/>
            <w:right w:val="none" w:sz="0" w:space="0" w:color="auto"/>
          </w:divBdr>
        </w:div>
        <w:div w:id="1958752485">
          <w:marLeft w:val="640"/>
          <w:marRight w:val="0"/>
          <w:marTop w:val="0"/>
          <w:marBottom w:val="0"/>
          <w:divBdr>
            <w:top w:val="none" w:sz="0" w:space="0" w:color="auto"/>
            <w:left w:val="none" w:sz="0" w:space="0" w:color="auto"/>
            <w:bottom w:val="none" w:sz="0" w:space="0" w:color="auto"/>
            <w:right w:val="none" w:sz="0" w:space="0" w:color="auto"/>
          </w:divBdr>
        </w:div>
        <w:div w:id="2002389830">
          <w:marLeft w:val="640"/>
          <w:marRight w:val="0"/>
          <w:marTop w:val="0"/>
          <w:marBottom w:val="0"/>
          <w:divBdr>
            <w:top w:val="none" w:sz="0" w:space="0" w:color="auto"/>
            <w:left w:val="none" w:sz="0" w:space="0" w:color="auto"/>
            <w:bottom w:val="none" w:sz="0" w:space="0" w:color="auto"/>
            <w:right w:val="none" w:sz="0" w:space="0" w:color="auto"/>
          </w:divBdr>
        </w:div>
        <w:div w:id="2145851738">
          <w:marLeft w:val="640"/>
          <w:marRight w:val="0"/>
          <w:marTop w:val="0"/>
          <w:marBottom w:val="0"/>
          <w:divBdr>
            <w:top w:val="none" w:sz="0" w:space="0" w:color="auto"/>
            <w:left w:val="none" w:sz="0" w:space="0" w:color="auto"/>
            <w:bottom w:val="none" w:sz="0" w:space="0" w:color="auto"/>
            <w:right w:val="none" w:sz="0" w:space="0" w:color="auto"/>
          </w:divBdr>
        </w:div>
      </w:divsChild>
    </w:div>
    <w:div w:id="1397165046">
      <w:marLeft w:val="640"/>
      <w:marRight w:val="0"/>
      <w:marTop w:val="0"/>
      <w:marBottom w:val="0"/>
      <w:divBdr>
        <w:top w:val="none" w:sz="0" w:space="0" w:color="auto"/>
        <w:left w:val="none" w:sz="0" w:space="0" w:color="auto"/>
        <w:bottom w:val="none" w:sz="0" w:space="0" w:color="auto"/>
        <w:right w:val="none" w:sz="0" w:space="0" w:color="auto"/>
      </w:divBdr>
    </w:div>
    <w:div w:id="1398014971">
      <w:marLeft w:val="640"/>
      <w:marRight w:val="0"/>
      <w:marTop w:val="0"/>
      <w:marBottom w:val="0"/>
      <w:divBdr>
        <w:top w:val="none" w:sz="0" w:space="0" w:color="auto"/>
        <w:left w:val="none" w:sz="0" w:space="0" w:color="auto"/>
        <w:bottom w:val="none" w:sz="0" w:space="0" w:color="auto"/>
        <w:right w:val="none" w:sz="0" w:space="0" w:color="auto"/>
      </w:divBdr>
    </w:div>
    <w:div w:id="1398750198">
      <w:marLeft w:val="640"/>
      <w:marRight w:val="0"/>
      <w:marTop w:val="0"/>
      <w:marBottom w:val="0"/>
      <w:divBdr>
        <w:top w:val="none" w:sz="0" w:space="0" w:color="auto"/>
        <w:left w:val="none" w:sz="0" w:space="0" w:color="auto"/>
        <w:bottom w:val="none" w:sz="0" w:space="0" w:color="auto"/>
        <w:right w:val="none" w:sz="0" w:space="0" w:color="auto"/>
      </w:divBdr>
    </w:div>
    <w:div w:id="1398892987">
      <w:marLeft w:val="640"/>
      <w:marRight w:val="0"/>
      <w:marTop w:val="0"/>
      <w:marBottom w:val="0"/>
      <w:divBdr>
        <w:top w:val="none" w:sz="0" w:space="0" w:color="auto"/>
        <w:left w:val="none" w:sz="0" w:space="0" w:color="auto"/>
        <w:bottom w:val="none" w:sz="0" w:space="0" w:color="auto"/>
        <w:right w:val="none" w:sz="0" w:space="0" w:color="auto"/>
      </w:divBdr>
    </w:div>
    <w:div w:id="1399088849">
      <w:marLeft w:val="640"/>
      <w:marRight w:val="0"/>
      <w:marTop w:val="0"/>
      <w:marBottom w:val="0"/>
      <w:divBdr>
        <w:top w:val="none" w:sz="0" w:space="0" w:color="auto"/>
        <w:left w:val="none" w:sz="0" w:space="0" w:color="auto"/>
        <w:bottom w:val="none" w:sz="0" w:space="0" w:color="auto"/>
        <w:right w:val="none" w:sz="0" w:space="0" w:color="auto"/>
      </w:divBdr>
    </w:div>
    <w:div w:id="1399204803">
      <w:marLeft w:val="640"/>
      <w:marRight w:val="0"/>
      <w:marTop w:val="0"/>
      <w:marBottom w:val="0"/>
      <w:divBdr>
        <w:top w:val="none" w:sz="0" w:space="0" w:color="auto"/>
        <w:left w:val="none" w:sz="0" w:space="0" w:color="auto"/>
        <w:bottom w:val="none" w:sz="0" w:space="0" w:color="auto"/>
        <w:right w:val="none" w:sz="0" w:space="0" w:color="auto"/>
      </w:divBdr>
    </w:div>
    <w:div w:id="1399327782">
      <w:marLeft w:val="640"/>
      <w:marRight w:val="0"/>
      <w:marTop w:val="0"/>
      <w:marBottom w:val="0"/>
      <w:divBdr>
        <w:top w:val="none" w:sz="0" w:space="0" w:color="auto"/>
        <w:left w:val="none" w:sz="0" w:space="0" w:color="auto"/>
        <w:bottom w:val="none" w:sz="0" w:space="0" w:color="auto"/>
        <w:right w:val="none" w:sz="0" w:space="0" w:color="auto"/>
      </w:divBdr>
    </w:div>
    <w:div w:id="1399329222">
      <w:marLeft w:val="640"/>
      <w:marRight w:val="0"/>
      <w:marTop w:val="0"/>
      <w:marBottom w:val="0"/>
      <w:divBdr>
        <w:top w:val="none" w:sz="0" w:space="0" w:color="auto"/>
        <w:left w:val="none" w:sz="0" w:space="0" w:color="auto"/>
        <w:bottom w:val="none" w:sz="0" w:space="0" w:color="auto"/>
        <w:right w:val="none" w:sz="0" w:space="0" w:color="auto"/>
      </w:divBdr>
    </w:div>
    <w:div w:id="1399865748">
      <w:marLeft w:val="640"/>
      <w:marRight w:val="0"/>
      <w:marTop w:val="0"/>
      <w:marBottom w:val="0"/>
      <w:divBdr>
        <w:top w:val="none" w:sz="0" w:space="0" w:color="auto"/>
        <w:left w:val="none" w:sz="0" w:space="0" w:color="auto"/>
        <w:bottom w:val="none" w:sz="0" w:space="0" w:color="auto"/>
        <w:right w:val="none" w:sz="0" w:space="0" w:color="auto"/>
      </w:divBdr>
    </w:div>
    <w:div w:id="1400060555">
      <w:marLeft w:val="640"/>
      <w:marRight w:val="0"/>
      <w:marTop w:val="0"/>
      <w:marBottom w:val="0"/>
      <w:divBdr>
        <w:top w:val="none" w:sz="0" w:space="0" w:color="auto"/>
        <w:left w:val="none" w:sz="0" w:space="0" w:color="auto"/>
        <w:bottom w:val="none" w:sz="0" w:space="0" w:color="auto"/>
        <w:right w:val="none" w:sz="0" w:space="0" w:color="auto"/>
      </w:divBdr>
    </w:div>
    <w:div w:id="1400639671">
      <w:marLeft w:val="640"/>
      <w:marRight w:val="0"/>
      <w:marTop w:val="0"/>
      <w:marBottom w:val="0"/>
      <w:divBdr>
        <w:top w:val="none" w:sz="0" w:space="0" w:color="auto"/>
        <w:left w:val="none" w:sz="0" w:space="0" w:color="auto"/>
        <w:bottom w:val="none" w:sz="0" w:space="0" w:color="auto"/>
        <w:right w:val="none" w:sz="0" w:space="0" w:color="auto"/>
      </w:divBdr>
    </w:div>
    <w:div w:id="1400858769">
      <w:marLeft w:val="640"/>
      <w:marRight w:val="0"/>
      <w:marTop w:val="0"/>
      <w:marBottom w:val="0"/>
      <w:divBdr>
        <w:top w:val="none" w:sz="0" w:space="0" w:color="auto"/>
        <w:left w:val="none" w:sz="0" w:space="0" w:color="auto"/>
        <w:bottom w:val="none" w:sz="0" w:space="0" w:color="auto"/>
        <w:right w:val="none" w:sz="0" w:space="0" w:color="auto"/>
      </w:divBdr>
    </w:div>
    <w:div w:id="1400901911">
      <w:marLeft w:val="640"/>
      <w:marRight w:val="0"/>
      <w:marTop w:val="0"/>
      <w:marBottom w:val="0"/>
      <w:divBdr>
        <w:top w:val="none" w:sz="0" w:space="0" w:color="auto"/>
        <w:left w:val="none" w:sz="0" w:space="0" w:color="auto"/>
        <w:bottom w:val="none" w:sz="0" w:space="0" w:color="auto"/>
        <w:right w:val="none" w:sz="0" w:space="0" w:color="auto"/>
      </w:divBdr>
    </w:div>
    <w:div w:id="1401639325">
      <w:bodyDiv w:val="1"/>
      <w:marLeft w:val="0"/>
      <w:marRight w:val="0"/>
      <w:marTop w:val="0"/>
      <w:marBottom w:val="0"/>
      <w:divBdr>
        <w:top w:val="none" w:sz="0" w:space="0" w:color="auto"/>
        <w:left w:val="none" w:sz="0" w:space="0" w:color="auto"/>
        <w:bottom w:val="none" w:sz="0" w:space="0" w:color="auto"/>
        <w:right w:val="none" w:sz="0" w:space="0" w:color="auto"/>
      </w:divBdr>
      <w:divsChild>
        <w:div w:id="14814280">
          <w:marLeft w:val="640"/>
          <w:marRight w:val="0"/>
          <w:marTop w:val="0"/>
          <w:marBottom w:val="0"/>
          <w:divBdr>
            <w:top w:val="none" w:sz="0" w:space="0" w:color="auto"/>
            <w:left w:val="none" w:sz="0" w:space="0" w:color="auto"/>
            <w:bottom w:val="none" w:sz="0" w:space="0" w:color="auto"/>
            <w:right w:val="none" w:sz="0" w:space="0" w:color="auto"/>
          </w:divBdr>
        </w:div>
        <w:div w:id="16152969">
          <w:marLeft w:val="640"/>
          <w:marRight w:val="0"/>
          <w:marTop w:val="0"/>
          <w:marBottom w:val="0"/>
          <w:divBdr>
            <w:top w:val="none" w:sz="0" w:space="0" w:color="auto"/>
            <w:left w:val="none" w:sz="0" w:space="0" w:color="auto"/>
            <w:bottom w:val="none" w:sz="0" w:space="0" w:color="auto"/>
            <w:right w:val="none" w:sz="0" w:space="0" w:color="auto"/>
          </w:divBdr>
        </w:div>
        <w:div w:id="90668679">
          <w:marLeft w:val="640"/>
          <w:marRight w:val="0"/>
          <w:marTop w:val="0"/>
          <w:marBottom w:val="0"/>
          <w:divBdr>
            <w:top w:val="none" w:sz="0" w:space="0" w:color="auto"/>
            <w:left w:val="none" w:sz="0" w:space="0" w:color="auto"/>
            <w:bottom w:val="none" w:sz="0" w:space="0" w:color="auto"/>
            <w:right w:val="none" w:sz="0" w:space="0" w:color="auto"/>
          </w:divBdr>
        </w:div>
        <w:div w:id="136194249">
          <w:marLeft w:val="640"/>
          <w:marRight w:val="0"/>
          <w:marTop w:val="0"/>
          <w:marBottom w:val="0"/>
          <w:divBdr>
            <w:top w:val="none" w:sz="0" w:space="0" w:color="auto"/>
            <w:left w:val="none" w:sz="0" w:space="0" w:color="auto"/>
            <w:bottom w:val="none" w:sz="0" w:space="0" w:color="auto"/>
            <w:right w:val="none" w:sz="0" w:space="0" w:color="auto"/>
          </w:divBdr>
        </w:div>
        <w:div w:id="283539080">
          <w:marLeft w:val="640"/>
          <w:marRight w:val="0"/>
          <w:marTop w:val="0"/>
          <w:marBottom w:val="0"/>
          <w:divBdr>
            <w:top w:val="none" w:sz="0" w:space="0" w:color="auto"/>
            <w:left w:val="none" w:sz="0" w:space="0" w:color="auto"/>
            <w:bottom w:val="none" w:sz="0" w:space="0" w:color="auto"/>
            <w:right w:val="none" w:sz="0" w:space="0" w:color="auto"/>
          </w:divBdr>
        </w:div>
        <w:div w:id="394011405">
          <w:marLeft w:val="640"/>
          <w:marRight w:val="0"/>
          <w:marTop w:val="0"/>
          <w:marBottom w:val="0"/>
          <w:divBdr>
            <w:top w:val="none" w:sz="0" w:space="0" w:color="auto"/>
            <w:left w:val="none" w:sz="0" w:space="0" w:color="auto"/>
            <w:bottom w:val="none" w:sz="0" w:space="0" w:color="auto"/>
            <w:right w:val="none" w:sz="0" w:space="0" w:color="auto"/>
          </w:divBdr>
        </w:div>
        <w:div w:id="482501244">
          <w:marLeft w:val="640"/>
          <w:marRight w:val="0"/>
          <w:marTop w:val="0"/>
          <w:marBottom w:val="0"/>
          <w:divBdr>
            <w:top w:val="none" w:sz="0" w:space="0" w:color="auto"/>
            <w:left w:val="none" w:sz="0" w:space="0" w:color="auto"/>
            <w:bottom w:val="none" w:sz="0" w:space="0" w:color="auto"/>
            <w:right w:val="none" w:sz="0" w:space="0" w:color="auto"/>
          </w:divBdr>
        </w:div>
        <w:div w:id="540170910">
          <w:marLeft w:val="640"/>
          <w:marRight w:val="0"/>
          <w:marTop w:val="0"/>
          <w:marBottom w:val="0"/>
          <w:divBdr>
            <w:top w:val="none" w:sz="0" w:space="0" w:color="auto"/>
            <w:left w:val="none" w:sz="0" w:space="0" w:color="auto"/>
            <w:bottom w:val="none" w:sz="0" w:space="0" w:color="auto"/>
            <w:right w:val="none" w:sz="0" w:space="0" w:color="auto"/>
          </w:divBdr>
        </w:div>
        <w:div w:id="724721233">
          <w:marLeft w:val="640"/>
          <w:marRight w:val="0"/>
          <w:marTop w:val="0"/>
          <w:marBottom w:val="0"/>
          <w:divBdr>
            <w:top w:val="none" w:sz="0" w:space="0" w:color="auto"/>
            <w:left w:val="none" w:sz="0" w:space="0" w:color="auto"/>
            <w:bottom w:val="none" w:sz="0" w:space="0" w:color="auto"/>
            <w:right w:val="none" w:sz="0" w:space="0" w:color="auto"/>
          </w:divBdr>
        </w:div>
        <w:div w:id="725295154">
          <w:marLeft w:val="640"/>
          <w:marRight w:val="0"/>
          <w:marTop w:val="0"/>
          <w:marBottom w:val="0"/>
          <w:divBdr>
            <w:top w:val="none" w:sz="0" w:space="0" w:color="auto"/>
            <w:left w:val="none" w:sz="0" w:space="0" w:color="auto"/>
            <w:bottom w:val="none" w:sz="0" w:space="0" w:color="auto"/>
            <w:right w:val="none" w:sz="0" w:space="0" w:color="auto"/>
          </w:divBdr>
        </w:div>
        <w:div w:id="752119185">
          <w:marLeft w:val="640"/>
          <w:marRight w:val="0"/>
          <w:marTop w:val="0"/>
          <w:marBottom w:val="0"/>
          <w:divBdr>
            <w:top w:val="none" w:sz="0" w:space="0" w:color="auto"/>
            <w:left w:val="none" w:sz="0" w:space="0" w:color="auto"/>
            <w:bottom w:val="none" w:sz="0" w:space="0" w:color="auto"/>
            <w:right w:val="none" w:sz="0" w:space="0" w:color="auto"/>
          </w:divBdr>
        </w:div>
        <w:div w:id="825171889">
          <w:marLeft w:val="640"/>
          <w:marRight w:val="0"/>
          <w:marTop w:val="0"/>
          <w:marBottom w:val="0"/>
          <w:divBdr>
            <w:top w:val="none" w:sz="0" w:space="0" w:color="auto"/>
            <w:left w:val="none" w:sz="0" w:space="0" w:color="auto"/>
            <w:bottom w:val="none" w:sz="0" w:space="0" w:color="auto"/>
            <w:right w:val="none" w:sz="0" w:space="0" w:color="auto"/>
          </w:divBdr>
        </w:div>
        <w:div w:id="842627439">
          <w:marLeft w:val="640"/>
          <w:marRight w:val="0"/>
          <w:marTop w:val="0"/>
          <w:marBottom w:val="0"/>
          <w:divBdr>
            <w:top w:val="none" w:sz="0" w:space="0" w:color="auto"/>
            <w:left w:val="none" w:sz="0" w:space="0" w:color="auto"/>
            <w:bottom w:val="none" w:sz="0" w:space="0" w:color="auto"/>
            <w:right w:val="none" w:sz="0" w:space="0" w:color="auto"/>
          </w:divBdr>
        </w:div>
        <w:div w:id="1080370841">
          <w:marLeft w:val="640"/>
          <w:marRight w:val="0"/>
          <w:marTop w:val="0"/>
          <w:marBottom w:val="0"/>
          <w:divBdr>
            <w:top w:val="none" w:sz="0" w:space="0" w:color="auto"/>
            <w:left w:val="none" w:sz="0" w:space="0" w:color="auto"/>
            <w:bottom w:val="none" w:sz="0" w:space="0" w:color="auto"/>
            <w:right w:val="none" w:sz="0" w:space="0" w:color="auto"/>
          </w:divBdr>
        </w:div>
        <w:div w:id="1194155571">
          <w:marLeft w:val="640"/>
          <w:marRight w:val="0"/>
          <w:marTop w:val="0"/>
          <w:marBottom w:val="0"/>
          <w:divBdr>
            <w:top w:val="none" w:sz="0" w:space="0" w:color="auto"/>
            <w:left w:val="none" w:sz="0" w:space="0" w:color="auto"/>
            <w:bottom w:val="none" w:sz="0" w:space="0" w:color="auto"/>
            <w:right w:val="none" w:sz="0" w:space="0" w:color="auto"/>
          </w:divBdr>
        </w:div>
        <w:div w:id="1205211030">
          <w:marLeft w:val="640"/>
          <w:marRight w:val="0"/>
          <w:marTop w:val="0"/>
          <w:marBottom w:val="0"/>
          <w:divBdr>
            <w:top w:val="none" w:sz="0" w:space="0" w:color="auto"/>
            <w:left w:val="none" w:sz="0" w:space="0" w:color="auto"/>
            <w:bottom w:val="none" w:sz="0" w:space="0" w:color="auto"/>
            <w:right w:val="none" w:sz="0" w:space="0" w:color="auto"/>
          </w:divBdr>
        </w:div>
        <w:div w:id="1245842937">
          <w:marLeft w:val="640"/>
          <w:marRight w:val="0"/>
          <w:marTop w:val="0"/>
          <w:marBottom w:val="0"/>
          <w:divBdr>
            <w:top w:val="none" w:sz="0" w:space="0" w:color="auto"/>
            <w:left w:val="none" w:sz="0" w:space="0" w:color="auto"/>
            <w:bottom w:val="none" w:sz="0" w:space="0" w:color="auto"/>
            <w:right w:val="none" w:sz="0" w:space="0" w:color="auto"/>
          </w:divBdr>
        </w:div>
        <w:div w:id="1299921395">
          <w:marLeft w:val="640"/>
          <w:marRight w:val="0"/>
          <w:marTop w:val="0"/>
          <w:marBottom w:val="0"/>
          <w:divBdr>
            <w:top w:val="none" w:sz="0" w:space="0" w:color="auto"/>
            <w:left w:val="none" w:sz="0" w:space="0" w:color="auto"/>
            <w:bottom w:val="none" w:sz="0" w:space="0" w:color="auto"/>
            <w:right w:val="none" w:sz="0" w:space="0" w:color="auto"/>
          </w:divBdr>
        </w:div>
        <w:div w:id="1522234874">
          <w:marLeft w:val="640"/>
          <w:marRight w:val="0"/>
          <w:marTop w:val="0"/>
          <w:marBottom w:val="0"/>
          <w:divBdr>
            <w:top w:val="none" w:sz="0" w:space="0" w:color="auto"/>
            <w:left w:val="none" w:sz="0" w:space="0" w:color="auto"/>
            <w:bottom w:val="none" w:sz="0" w:space="0" w:color="auto"/>
            <w:right w:val="none" w:sz="0" w:space="0" w:color="auto"/>
          </w:divBdr>
        </w:div>
        <w:div w:id="1594125586">
          <w:marLeft w:val="640"/>
          <w:marRight w:val="0"/>
          <w:marTop w:val="0"/>
          <w:marBottom w:val="0"/>
          <w:divBdr>
            <w:top w:val="none" w:sz="0" w:space="0" w:color="auto"/>
            <w:left w:val="none" w:sz="0" w:space="0" w:color="auto"/>
            <w:bottom w:val="none" w:sz="0" w:space="0" w:color="auto"/>
            <w:right w:val="none" w:sz="0" w:space="0" w:color="auto"/>
          </w:divBdr>
        </w:div>
        <w:div w:id="1625379282">
          <w:marLeft w:val="640"/>
          <w:marRight w:val="0"/>
          <w:marTop w:val="0"/>
          <w:marBottom w:val="0"/>
          <w:divBdr>
            <w:top w:val="none" w:sz="0" w:space="0" w:color="auto"/>
            <w:left w:val="none" w:sz="0" w:space="0" w:color="auto"/>
            <w:bottom w:val="none" w:sz="0" w:space="0" w:color="auto"/>
            <w:right w:val="none" w:sz="0" w:space="0" w:color="auto"/>
          </w:divBdr>
        </w:div>
        <w:div w:id="1672640800">
          <w:marLeft w:val="640"/>
          <w:marRight w:val="0"/>
          <w:marTop w:val="0"/>
          <w:marBottom w:val="0"/>
          <w:divBdr>
            <w:top w:val="none" w:sz="0" w:space="0" w:color="auto"/>
            <w:left w:val="none" w:sz="0" w:space="0" w:color="auto"/>
            <w:bottom w:val="none" w:sz="0" w:space="0" w:color="auto"/>
            <w:right w:val="none" w:sz="0" w:space="0" w:color="auto"/>
          </w:divBdr>
        </w:div>
        <w:div w:id="1722168981">
          <w:marLeft w:val="640"/>
          <w:marRight w:val="0"/>
          <w:marTop w:val="0"/>
          <w:marBottom w:val="0"/>
          <w:divBdr>
            <w:top w:val="none" w:sz="0" w:space="0" w:color="auto"/>
            <w:left w:val="none" w:sz="0" w:space="0" w:color="auto"/>
            <w:bottom w:val="none" w:sz="0" w:space="0" w:color="auto"/>
            <w:right w:val="none" w:sz="0" w:space="0" w:color="auto"/>
          </w:divBdr>
        </w:div>
        <w:div w:id="1723018143">
          <w:marLeft w:val="640"/>
          <w:marRight w:val="0"/>
          <w:marTop w:val="0"/>
          <w:marBottom w:val="0"/>
          <w:divBdr>
            <w:top w:val="none" w:sz="0" w:space="0" w:color="auto"/>
            <w:left w:val="none" w:sz="0" w:space="0" w:color="auto"/>
            <w:bottom w:val="none" w:sz="0" w:space="0" w:color="auto"/>
            <w:right w:val="none" w:sz="0" w:space="0" w:color="auto"/>
          </w:divBdr>
        </w:div>
        <w:div w:id="1783920193">
          <w:marLeft w:val="640"/>
          <w:marRight w:val="0"/>
          <w:marTop w:val="0"/>
          <w:marBottom w:val="0"/>
          <w:divBdr>
            <w:top w:val="none" w:sz="0" w:space="0" w:color="auto"/>
            <w:left w:val="none" w:sz="0" w:space="0" w:color="auto"/>
            <w:bottom w:val="none" w:sz="0" w:space="0" w:color="auto"/>
            <w:right w:val="none" w:sz="0" w:space="0" w:color="auto"/>
          </w:divBdr>
        </w:div>
        <w:div w:id="1851793971">
          <w:marLeft w:val="640"/>
          <w:marRight w:val="0"/>
          <w:marTop w:val="0"/>
          <w:marBottom w:val="0"/>
          <w:divBdr>
            <w:top w:val="none" w:sz="0" w:space="0" w:color="auto"/>
            <w:left w:val="none" w:sz="0" w:space="0" w:color="auto"/>
            <w:bottom w:val="none" w:sz="0" w:space="0" w:color="auto"/>
            <w:right w:val="none" w:sz="0" w:space="0" w:color="auto"/>
          </w:divBdr>
        </w:div>
        <w:div w:id="1915973447">
          <w:marLeft w:val="640"/>
          <w:marRight w:val="0"/>
          <w:marTop w:val="0"/>
          <w:marBottom w:val="0"/>
          <w:divBdr>
            <w:top w:val="none" w:sz="0" w:space="0" w:color="auto"/>
            <w:left w:val="none" w:sz="0" w:space="0" w:color="auto"/>
            <w:bottom w:val="none" w:sz="0" w:space="0" w:color="auto"/>
            <w:right w:val="none" w:sz="0" w:space="0" w:color="auto"/>
          </w:divBdr>
        </w:div>
        <w:div w:id="2024016523">
          <w:marLeft w:val="640"/>
          <w:marRight w:val="0"/>
          <w:marTop w:val="0"/>
          <w:marBottom w:val="0"/>
          <w:divBdr>
            <w:top w:val="none" w:sz="0" w:space="0" w:color="auto"/>
            <w:left w:val="none" w:sz="0" w:space="0" w:color="auto"/>
            <w:bottom w:val="none" w:sz="0" w:space="0" w:color="auto"/>
            <w:right w:val="none" w:sz="0" w:space="0" w:color="auto"/>
          </w:divBdr>
        </w:div>
        <w:div w:id="2115245546">
          <w:marLeft w:val="640"/>
          <w:marRight w:val="0"/>
          <w:marTop w:val="0"/>
          <w:marBottom w:val="0"/>
          <w:divBdr>
            <w:top w:val="none" w:sz="0" w:space="0" w:color="auto"/>
            <w:left w:val="none" w:sz="0" w:space="0" w:color="auto"/>
            <w:bottom w:val="none" w:sz="0" w:space="0" w:color="auto"/>
            <w:right w:val="none" w:sz="0" w:space="0" w:color="auto"/>
          </w:divBdr>
        </w:div>
        <w:div w:id="2145811911">
          <w:marLeft w:val="640"/>
          <w:marRight w:val="0"/>
          <w:marTop w:val="0"/>
          <w:marBottom w:val="0"/>
          <w:divBdr>
            <w:top w:val="none" w:sz="0" w:space="0" w:color="auto"/>
            <w:left w:val="none" w:sz="0" w:space="0" w:color="auto"/>
            <w:bottom w:val="none" w:sz="0" w:space="0" w:color="auto"/>
            <w:right w:val="none" w:sz="0" w:space="0" w:color="auto"/>
          </w:divBdr>
        </w:div>
      </w:divsChild>
    </w:div>
    <w:div w:id="1401753792">
      <w:bodyDiv w:val="1"/>
      <w:marLeft w:val="0"/>
      <w:marRight w:val="0"/>
      <w:marTop w:val="0"/>
      <w:marBottom w:val="0"/>
      <w:divBdr>
        <w:top w:val="none" w:sz="0" w:space="0" w:color="auto"/>
        <w:left w:val="none" w:sz="0" w:space="0" w:color="auto"/>
        <w:bottom w:val="none" w:sz="0" w:space="0" w:color="auto"/>
        <w:right w:val="none" w:sz="0" w:space="0" w:color="auto"/>
      </w:divBdr>
      <w:divsChild>
        <w:div w:id="51198956">
          <w:marLeft w:val="640"/>
          <w:marRight w:val="0"/>
          <w:marTop w:val="0"/>
          <w:marBottom w:val="0"/>
          <w:divBdr>
            <w:top w:val="none" w:sz="0" w:space="0" w:color="auto"/>
            <w:left w:val="none" w:sz="0" w:space="0" w:color="auto"/>
            <w:bottom w:val="none" w:sz="0" w:space="0" w:color="auto"/>
            <w:right w:val="none" w:sz="0" w:space="0" w:color="auto"/>
          </w:divBdr>
        </w:div>
        <w:div w:id="82992177">
          <w:marLeft w:val="640"/>
          <w:marRight w:val="0"/>
          <w:marTop w:val="0"/>
          <w:marBottom w:val="0"/>
          <w:divBdr>
            <w:top w:val="none" w:sz="0" w:space="0" w:color="auto"/>
            <w:left w:val="none" w:sz="0" w:space="0" w:color="auto"/>
            <w:bottom w:val="none" w:sz="0" w:space="0" w:color="auto"/>
            <w:right w:val="none" w:sz="0" w:space="0" w:color="auto"/>
          </w:divBdr>
        </w:div>
        <w:div w:id="138495086">
          <w:marLeft w:val="640"/>
          <w:marRight w:val="0"/>
          <w:marTop w:val="0"/>
          <w:marBottom w:val="0"/>
          <w:divBdr>
            <w:top w:val="none" w:sz="0" w:space="0" w:color="auto"/>
            <w:left w:val="none" w:sz="0" w:space="0" w:color="auto"/>
            <w:bottom w:val="none" w:sz="0" w:space="0" w:color="auto"/>
            <w:right w:val="none" w:sz="0" w:space="0" w:color="auto"/>
          </w:divBdr>
        </w:div>
        <w:div w:id="190925169">
          <w:marLeft w:val="640"/>
          <w:marRight w:val="0"/>
          <w:marTop w:val="0"/>
          <w:marBottom w:val="0"/>
          <w:divBdr>
            <w:top w:val="none" w:sz="0" w:space="0" w:color="auto"/>
            <w:left w:val="none" w:sz="0" w:space="0" w:color="auto"/>
            <w:bottom w:val="none" w:sz="0" w:space="0" w:color="auto"/>
            <w:right w:val="none" w:sz="0" w:space="0" w:color="auto"/>
          </w:divBdr>
        </w:div>
        <w:div w:id="291405029">
          <w:marLeft w:val="640"/>
          <w:marRight w:val="0"/>
          <w:marTop w:val="0"/>
          <w:marBottom w:val="0"/>
          <w:divBdr>
            <w:top w:val="none" w:sz="0" w:space="0" w:color="auto"/>
            <w:left w:val="none" w:sz="0" w:space="0" w:color="auto"/>
            <w:bottom w:val="none" w:sz="0" w:space="0" w:color="auto"/>
            <w:right w:val="none" w:sz="0" w:space="0" w:color="auto"/>
          </w:divBdr>
        </w:div>
        <w:div w:id="301891286">
          <w:marLeft w:val="640"/>
          <w:marRight w:val="0"/>
          <w:marTop w:val="0"/>
          <w:marBottom w:val="0"/>
          <w:divBdr>
            <w:top w:val="none" w:sz="0" w:space="0" w:color="auto"/>
            <w:left w:val="none" w:sz="0" w:space="0" w:color="auto"/>
            <w:bottom w:val="none" w:sz="0" w:space="0" w:color="auto"/>
            <w:right w:val="none" w:sz="0" w:space="0" w:color="auto"/>
          </w:divBdr>
        </w:div>
        <w:div w:id="317156896">
          <w:marLeft w:val="640"/>
          <w:marRight w:val="0"/>
          <w:marTop w:val="0"/>
          <w:marBottom w:val="0"/>
          <w:divBdr>
            <w:top w:val="none" w:sz="0" w:space="0" w:color="auto"/>
            <w:left w:val="none" w:sz="0" w:space="0" w:color="auto"/>
            <w:bottom w:val="none" w:sz="0" w:space="0" w:color="auto"/>
            <w:right w:val="none" w:sz="0" w:space="0" w:color="auto"/>
          </w:divBdr>
        </w:div>
        <w:div w:id="319623720">
          <w:marLeft w:val="640"/>
          <w:marRight w:val="0"/>
          <w:marTop w:val="0"/>
          <w:marBottom w:val="0"/>
          <w:divBdr>
            <w:top w:val="none" w:sz="0" w:space="0" w:color="auto"/>
            <w:left w:val="none" w:sz="0" w:space="0" w:color="auto"/>
            <w:bottom w:val="none" w:sz="0" w:space="0" w:color="auto"/>
            <w:right w:val="none" w:sz="0" w:space="0" w:color="auto"/>
          </w:divBdr>
        </w:div>
        <w:div w:id="343482349">
          <w:marLeft w:val="640"/>
          <w:marRight w:val="0"/>
          <w:marTop w:val="0"/>
          <w:marBottom w:val="0"/>
          <w:divBdr>
            <w:top w:val="none" w:sz="0" w:space="0" w:color="auto"/>
            <w:left w:val="none" w:sz="0" w:space="0" w:color="auto"/>
            <w:bottom w:val="none" w:sz="0" w:space="0" w:color="auto"/>
            <w:right w:val="none" w:sz="0" w:space="0" w:color="auto"/>
          </w:divBdr>
        </w:div>
        <w:div w:id="353532274">
          <w:marLeft w:val="640"/>
          <w:marRight w:val="0"/>
          <w:marTop w:val="0"/>
          <w:marBottom w:val="0"/>
          <w:divBdr>
            <w:top w:val="none" w:sz="0" w:space="0" w:color="auto"/>
            <w:left w:val="none" w:sz="0" w:space="0" w:color="auto"/>
            <w:bottom w:val="none" w:sz="0" w:space="0" w:color="auto"/>
            <w:right w:val="none" w:sz="0" w:space="0" w:color="auto"/>
          </w:divBdr>
        </w:div>
        <w:div w:id="381638058">
          <w:marLeft w:val="640"/>
          <w:marRight w:val="0"/>
          <w:marTop w:val="0"/>
          <w:marBottom w:val="0"/>
          <w:divBdr>
            <w:top w:val="none" w:sz="0" w:space="0" w:color="auto"/>
            <w:left w:val="none" w:sz="0" w:space="0" w:color="auto"/>
            <w:bottom w:val="none" w:sz="0" w:space="0" w:color="auto"/>
            <w:right w:val="none" w:sz="0" w:space="0" w:color="auto"/>
          </w:divBdr>
        </w:div>
        <w:div w:id="387923586">
          <w:marLeft w:val="640"/>
          <w:marRight w:val="0"/>
          <w:marTop w:val="0"/>
          <w:marBottom w:val="0"/>
          <w:divBdr>
            <w:top w:val="none" w:sz="0" w:space="0" w:color="auto"/>
            <w:left w:val="none" w:sz="0" w:space="0" w:color="auto"/>
            <w:bottom w:val="none" w:sz="0" w:space="0" w:color="auto"/>
            <w:right w:val="none" w:sz="0" w:space="0" w:color="auto"/>
          </w:divBdr>
        </w:div>
        <w:div w:id="388265502">
          <w:marLeft w:val="640"/>
          <w:marRight w:val="0"/>
          <w:marTop w:val="0"/>
          <w:marBottom w:val="0"/>
          <w:divBdr>
            <w:top w:val="none" w:sz="0" w:space="0" w:color="auto"/>
            <w:left w:val="none" w:sz="0" w:space="0" w:color="auto"/>
            <w:bottom w:val="none" w:sz="0" w:space="0" w:color="auto"/>
            <w:right w:val="none" w:sz="0" w:space="0" w:color="auto"/>
          </w:divBdr>
        </w:div>
        <w:div w:id="514265488">
          <w:marLeft w:val="640"/>
          <w:marRight w:val="0"/>
          <w:marTop w:val="0"/>
          <w:marBottom w:val="0"/>
          <w:divBdr>
            <w:top w:val="none" w:sz="0" w:space="0" w:color="auto"/>
            <w:left w:val="none" w:sz="0" w:space="0" w:color="auto"/>
            <w:bottom w:val="none" w:sz="0" w:space="0" w:color="auto"/>
            <w:right w:val="none" w:sz="0" w:space="0" w:color="auto"/>
          </w:divBdr>
        </w:div>
        <w:div w:id="551229801">
          <w:marLeft w:val="640"/>
          <w:marRight w:val="0"/>
          <w:marTop w:val="0"/>
          <w:marBottom w:val="0"/>
          <w:divBdr>
            <w:top w:val="none" w:sz="0" w:space="0" w:color="auto"/>
            <w:left w:val="none" w:sz="0" w:space="0" w:color="auto"/>
            <w:bottom w:val="none" w:sz="0" w:space="0" w:color="auto"/>
            <w:right w:val="none" w:sz="0" w:space="0" w:color="auto"/>
          </w:divBdr>
        </w:div>
        <w:div w:id="570819093">
          <w:marLeft w:val="640"/>
          <w:marRight w:val="0"/>
          <w:marTop w:val="0"/>
          <w:marBottom w:val="0"/>
          <w:divBdr>
            <w:top w:val="none" w:sz="0" w:space="0" w:color="auto"/>
            <w:left w:val="none" w:sz="0" w:space="0" w:color="auto"/>
            <w:bottom w:val="none" w:sz="0" w:space="0" w:color="auto"/>
            <w:right w:val="none" w:sz="0" w:space="0" w:color="auto"/>
          </w:divBdr>
        </w:div>
        <w:div w:id="710154623">
          <w:marLeft w:val="640"/>
          <w:marRight w:val="0"/>
          <w:marTop w:val="0"/>
          <w:marBottom w:val="0"/>
          <w:divBdr>
            <w:top w:val="none" w:sz="0" w:space="0" w:color="auto"/>
            <w:left w:val="none" w:sz="0" w:space="0" w:color="auto"/>
            <w:bottom w:val="none" w:sz="0" w:space="0" w:color="auto"/>
            <w:right w:val="none" w:sz="0" w:space="0" w:color="auto"/>
          </w:divBdr>
        </w:div>
        <w:div w:id="788015080">
          <w:marLeft w:val="640"/>
          <w:marRight w:val="0"/>
          <w:marTop w:val="0"/>
          <w:marBottom w:val="0"/>
          <w:divBdr>
            <w:top w:val="none" w:sz="0" w:space="0" w:color="auto"/>
            <w:left w:val="none" w:sz="0" w:space="0" w:color="auto"/>
            <w:bottom w:val="none" w:sz="0" w:space="0" w:color="auto"/>
            <w:right w:val="none" w:sz="0" w:space="0" w:color="auto"/>
          </w:divBdr>
        </w:div>
        <w:div w:id="790586666">
          <w:marLeft w:val="640"/>
          <w:marRight w:val="0"/>
          <w:marTop w:val="0"/>
          <w:marBottom w:val="0"/>
          <w:divBdr>
            <w:top w:val="none" w:sz="0" w:space="0" w:color="auto"/>
            <w:left w:val="none" w:sz="0" w:space="0" w:color="auto"/>
            <w:bottom w:val="none" w:sz="0" w:space="0" w:color="auto"/>
            <w:right w:val="none" w:sz="0" w:space="0" w:color="auto"/>
          </w:divBdr>
        </w:div>
        <w:div w:id="829174397">
          <w:marLeft w:val="640"/>
          <w:marRight w:val="0"/>
          <w:marTop w:val="0"/>
          <w:marBottom w:val="0"/>
          <w:divBdr>
            <w:top w:val="none" w:sz="0" w:space="0" w:color="auto"/>
            <w:left w:val="none" w:sz="0" w:space="0" w:color="auto"/>
            <w:bottom w:val="none" w:sz="0" w:space="0" w:color="auto"/>
            <w:right w:val="none" w:sz="0" w:space="0" w:color="auto"/>
          </w:divBdr>
        </w:div>
        <w:div w:id="830098765">
          <w:marLeft w:val="640"/>
          <w:marRight w:val="0"/>
          <w:marTop w:val="0"/>
          <w:marBottom w:val="0"/>
          <w:divBdr>
            <w:top w:val="none" w:sz="0" w:space="0" w:color="auto"/>
            <w:left w:val="none" w:sz="0" w:space="0" w:color="auto"/>
            <w:bottom w:val="none" w:sz="0" w:space="0" w:color="auto"/>
            <w:right w:val="none" w:sz="0" w:space="0" w:color="auto"/>
          </w:divBdr>
        </w:div>
        <w:div w:id="832916188">
          <w:marLeft w:val="640"/>
          <w:marRight w:val="0"/>
          <w:marTop w:val="0"/>
          <w:marBottom w:val="0"/>
          <w:divBdr>
            <w:top w:val="none" w:sz="0" w:space="0" w:color="auto"/>
            <w:left w:val="none" w:sz="0" w:space="0" w:color="auto"/>
            <w:bottom w:val="none" w:sz="0" w:space="0" w:color="auto"/>
            <w:right w:val="none" w:sz="0" w:space="0" w:color="auto"/>
          </w:divBdr>
        </w:div>
        <w:div w:id="833762814">
          <w:marLeft w:val="640"/>
          <w:marRight w:val="0"/>
          <w:marTop w:val="0"/>
          <w:marBottom w:val="0"/>
          <w:divBdr>
            <w:top w:val="none" w:sz="0" w:space="0" w:color="auto"/>
            <w:left w:val="none" w:sz="0" w:space="0" w:color="auto"/>
            <w:bottom w:val="none" w:sz="0" w:space="0" w:color="auto"/>
            <w:right w:val="none" w:sz="0" w:space="0" w:color="auto"/>
          </w:divBdr>
        </w:div>
        <w:div w:id="859701663">
          <w:marLeft w:val="640"/>
          <w:marRight w:val="0"/>
          <w:marTop w:val="0"/>
          <w:marBottom w:val="0"/>
          <w:divBdr>
            <w:top w:val="none" w:sz="0" w:space="0" w:color="auto"/>
            <w:left w:val="none" w:sz="0" w:space="0" w:color="auto"/>
            <w:bottom w:val="none" w:sz="0" w:space="0" w:color="auto"/>
            <w:right w:val="none" w:sz="0" w:space="0" w:color="auto"/>
          </w:divBdr>
        </w:div>
        <w:div w:id="865602044">
          <w:marLeft w:val="640"/>
          <w:marRight w:val="0"/>
          <w:marTop w:val="0"/>
          <w:marBottom w:val="0"/>
          <w:divBdr>
            <w:top w:val="none" w:sz="0" w:space="0" w:color="auto"/>
            <w:left w:val="none" w:sz="0" w:space="0" w:color="auto"/>
            <w:bottom w:val="none" w:sz="0" w:space="0" w:color="auto"/>
            <w:right w:val="none" w:sz="0" w:space="0" w:color="auto"/>
          </w:divBdr>
        </w:div>
        <w:div w:id="881597642">
          <w:marLeft w:val="640"/>
          <w:marRight w:val="0"/>
          <w:marTop w:val="0"/>
          <w:marBottom w:val="0"/>
          <w:divBdr>
            <w:top w:val="none" w:sz="0" w:space="0" w:color="auto"/>
            <w:left w:val="none" w:sz="0" w:space="0" w:color="auto"/>
            <w:bottom w:val="none" w:sz="0" w:space="0" w:color="auto"/>
            <w:right w:val="none" w:sz="0" w:space="0" w:color="auto"/>
          </w:divBdr>
        </w:div>
        <w:div w:id="911426459">
          <w:marLeft w:val="640"/>
          <w:marRight w:val="0"/>
          <w:marTop w:val="0"/>
          <w:marBottom w:val="0"/>
          <w:divBdr>
            <w:top w:val="none" w:sz="0" w:space="0" w:color="auto"/>
            <w:left w:val="none" w:sz="0" w:space="0" w:color="auto"/>
            <w:bottom w:val="none" w:sz="0" w:space="0" w:color="auto"/>
            <w:right w:val="none" w:sz="0" w:space="0" w:color="auto"/>
          </w:divBdr>
        </w:div>
        <w:div w:id="917906945">
          <w:marLeft w:val="640"/>
          <w:marRight w:val="0"/>
          <w:marTop w:val="0"/>
          <w:marBottom w:val="0"/>
          <w:divBdr>
            <w:top w:val="none" w:sz="0" w:space="0" w:color="auto"/>
            <w:left w:val="none" w:sz="0" w:space="0" w:color="auto"/>
            <w:bottom w:val="none" w:sz="0" w:space="0" w:color="auto"/>
            <w:right w:val="none" w:sz="0" w:space="0" w:color="auto"/>
          </w:divBdr>
        </w:div>
        <w:div w:id="997535211">
          <w:marLeft w:val="640"/>
          <w:marRight w:val="0"/>
          <w:marTop w:val="0"/>
          <w:marBottom w:val="0"/>
          <w:divBdr>
            <w:top w:val="none" w:sz="0" w:space="0" w:color="auto"/>
            <w:left w:val="none" w:sz="0" w:space="0" w:color="auto"/>
            <w:bottom w:val="none" w:sz="0" w:space="0" w:color="auto"/>
            <w:right w:val="none" w:sz="0" w:space="0" w:color="auto"/>
          </w:divBdr>
        </w:div>
        <w:div w:id="1007756483">
          <w:marLeft w:val="640"/>
          <w:marRight w:val="0"/>
          <w:marTop w:val="0"/>
          <w:marBottom w:val="0"/>
          <w:divBdr>
            <w:top w:val="none" w:sz="0" w:space="0" w:color="auto"/>
            <w:left w:val="none" w:sz="0" w:space="0" w:color="auto"/>
            <w:bottom w:val="none" w:sz="0" w:space="0" w:color="auto"/>
            <w:right w:val="none" w:sz="0" w:space="0" w:color="auto"/>
          </w:divBdr>
        </w:div>
        <w:div w:id="1011876501">
          <w:marLeft w:val="640"/>
          <w:marRight w:val="0"/>
          <w:marTop w:val="0"/>
          <w:marBottom w:val="0"/>
          <w:divBdr>
            <w:top w:val="none" w:sz="0" w:space="0" w:color="auto"/>
            <w:left w:val="none" w:sz="0" w:space="0" w:color="auto"/>
            <w:bottom w:val="none" w:sz="0" w:space="0" w:color="auto"/>
            <w:right w:val="none" w:sz="0" w:space="0" w:color="auto"/>
          </w:divBdr>
        </w:div>
        <w:div w:id="1013649943">
          <w:marLeft w:val="640"/>
          <w:marRight w:val="0"/>
          <w:marTop w:val="0"/>
          <w:marBottom w:val="0"/>
          <w:divBdr>
            <w:top w:val="none" w:sz="0" w:space="0" w:color="auto"/>
            <w:left w:val="none" w:sz="0" w:space="0" w:color="auto"/>
            <w:bottom w:val="none" w:sz="0" w:space="0" w:color="auto"/>
            <w:right w:val="none" w:sz="0" w:space="0" w:color="auto"/>
          </w:divBdr>
        </w:div>
        <w:div w:id="1036545829">
          <w:marLeft w:val="640"/>
          <w:marRight w:val="0"/>
          <w:marTop w:val="0"/>
          <w:marBottom w:val="0"/>
          <w:divBdr>
            <w:top w:val="none" w:sz="0" w:space="0" w:color="auto"/>
            <w:left w:val="none" w:sz="0" w:space="0" w:color="auto"/>
            <w:bottom w:val="none" w:sz="0" w:space="0" w:color="auto"/>
            <w:right w:val="none" w:sz="0" w:space="0" w:color="auto"/>
          </w:divBdr>
        </w:div>
        <w:div w:id="1039236195">
          <w:marLeft w:val="640"/>
          <w:marRight w:val="0"/>
          <w:marTop w:val="0"/>
          <w:marBottom w:val="0"/>
          <w:divBdr>
            <w:top w:val="none" w:sz="0" w:space="0" w:color="auto"/>
            <w:left w:val="none" w:sz="0" w:space="0" w:color="auto"/>
            <w:bottom w:val="none" w:sz="0" w:space="0" w:color="auto"/>
            <w:right w:val="none" w:sz="0" w:space="0" w:color="auto"/>
          </w:divBdr>
        </w:div>
        <w:div w:id="1072235973">
          <w:marLeft w:val="640"/>
          <w:marRight w:val="0"/>
          <w:marTop w:val="0"/>
          <w:marBottom w:val="0"/>
          <w:divBdr>
            <w:top w:val="none" w:sz="0" w:space="0" w:color="auto"/>
            <w:left w:val="none" w:sz="0" w:space="0" w:color="auto"/>
            <w:bottom w:val="none" w:sz="0" w:space="0" w:color="auto"/>
            <w:right w:val="none" w:sz="0" w:space="0" w:color="auto"/>
          </w:divBdr>
        </w:div>
        <w:div w:id="1120762362">
          <w:marLeft w:val="640"/>
          <w:marRight w:val="0"/>
          <w:marTop w:val="0"/>
          <w:marBottom w:val="0"/>
          <w:divBdr>
            <w:top w:val="none" w:sz="0" w:space="0" w:color="auto"/>
            <w:left w:val="none" w:sz="0" w:space="0" w:color="auto"/>
            <w:bottom w:val="none" w:sz="0" w:space="0" w:color="auto"/>
            <w:right w:val="none" w:sz="0" w:space="0" w:color="auto"/>
          </w:divBdr>
        </w:div>
        <w:div w:id="1145439468">
          <w:marLeft w:val="640"/>
          <w:marRight w:val="0"/>
          <w:marTop w:val="0"/>
          <w:marBottom w:val="0"/>
          <w:divBdr>
            <w:top w:val="none" w:sz="0" w:space="0" w:color="auto"/>
            <w:left w:val="none" w:sz="0" w:space="0" w:color="auto"/>
            <w:bottom w:val="none" w:sz="0" w:space="0" w:color="auto"/>
            <w:right w:val="none" w:sz="0" w:space="0" w:color="auto"/>
          </w:divBdr>
        </w:div>
        <w:div w:id="1149711773">
          <w:marLeft w:val="640"/>
          <w:marRight w:val="0"/>
          <w:marTop w:val="0"/>
          <w:marBottom w:val="0"/>
          <w:divBdr>
            <w:top w:val="none" w:sz="0" w:space="0" w:color="auto"/>
            <w:left w:val="none" w:sz="0" w:space="0" w:color="auto"/>
            <w:bottom w:val="none" w:sz="0" w:space="0" w:color="auto"/>
            <w:right w:val="none" w:sz="0" w:space="0" w:color="auto"/>
          </w:divBdr>
        </w:div>
        <w:div w:id="1171221113">
          <w:marLeft w:val="640"/>
          <w:marRight w:val="0"/>
          <w:marTop w:val="0"/>
          <w:marBottom w:val="0"/>
          <w:divBdr>
            <w:top w:val="none" w:sz="0" w:space="0" w:color="auto"/>
            <w:left w:val="none" w:sz="0" w:space="0" w:color="auto"/>
            <w:bottom w:val="none" w:sz="0" w:space="0" w:color="auto"/>
            <w:right w:val="none" w:sz="0" w:space="0" w:color="auto"/>
          </w:divBdr>
        </w:div>
        <w:div w:id="1172986731">
          <w:marLeft w:val="640"/>
          <w:marRight w:val="0"/>
          <w:marTop w:val="0"/>
          <w:marBottom w:val="0"/>
          <w:divBdr>
            <w:top w:val="none" w:sz="0" w:space="0" w:color="auto"/>
            <w:left w:val="none" w:sz="0" w:space="0" w:color="auto"/>
            <w:bottom w:val="none" w:sz="0" w:space="0" w:color="auto"/>
            <w:right w:val="none" w:sz="0" w:space="0" w:color="auto"/>
          </w:divBdr>
        </w:div>
        <w:div w:id="1196888269">
          <w:marLeft w:val="640"/>
          <w:marRight w:val="0"/>
          <w:marTop w:val="0"/>
          <w:marBottom w:val="0"/>
          <w:divBdr>
            <w:top w:val="none" w:sz="0" w:space="0" w:color="auto"/>
            <w:left w:val="none" w:sz="0" w:space="0" w:color="auto"/>
            <w:bottom w:val="none" w:sz="0" w:space="0" w:color="auto"/>
            <w:right w:val="none" w:sz="0" w:space="0" w:color="auto"/>
          </w:divBdr>
        </w:div>
        <w:div w:id="1219977686">
          <w:marLeft w:val="640"/>
          <w:marRight w:val="0"/>
          <w:marTop w:val="0"/>
          <w:marBottom w:val="0"/>
          <w:divBdr>
            <w:top w:val="none" w:sz="0" w:space="0" w:color="auto"/>
            <w:left w:val="none" w:sz="0" w:space="0" w:color="auto"/>
            <w:bottom w:val="none" w:sz="0" w:space="0" w:color="auto"/>
            <w:right w:val="none" w:sz="0" w:space="0" w:color="auto"/>
          </w:divBdr>
        </w:div>
        <w:div w:id="1237591505">
          <w:marLeft w:val="640"/>
          <w:marRight w:val="0"/>
          <w:marTop w:val="0"/>
          <w:marBottom w:val="0"/>
          <w:divBdr>
            <w:top w:val="none" w:sz="0" w:space="0" w:color="auto"/>
            <w:left w:val="none" w:sz="0" w:space="0" w:color="auto"/>
            <w:bottom w:val="none" w:sz="0" w:space="0" w:color="auto"/>
            <w:right w:val="none" w:sz="0" w:space="0" w:color="auto"/>
          </w:divBdr>
        </w:div>
        <w:div w:id="1270120296">
          <w:marLeft w:val="640"/>
          <w:marRight w:val="0"/>
          <w:marTop w:val="0"/>
          <w:marBottom w:val="0"/>
          <w:divBdr>
            <w:top w:val="none" w:sz="0" w:space="0" w:color="auto"/>
            <w:left w:val="none" w:sz="0" w:space="0" w:color="auto"/>
            <w:bottom w:val="none" w:sz="0" w:space="0" w:color="auto"/>
            <w:right w:val="none" w:sz="0" w:space="0" w:color="auto"/>
          </w:divBdr>
        </w:div>
        <w:div w:id="1270502592">
          <w:marLeft w:val="640"/>
          <w:marRight w:val="0"/>
          <w:marTop w:val="0"/>
          <w:marBottom w:val="0"/>
          <w:divBdr>
            <w:top w:val="none" w:sz="0" w:space="0" w:color="auto"/>
            <w:left w:val="none" w:sz="0" w:space="0" w:color="auto"/>
            <w:bottom w:val="none" w:sz="0" w:space="0" w:color="auto"/>
            <w:right w:val="none" w:sz="0" w:space="0" w:color="auto"/>
          </w:divBdr>
        </w:div>
        <w:div w:id="1304505177">
          <w:marLeft w:val="640"/>
          <w:marRight w:val="0"/>
          <w:marTop w:val="0"/>
          <w:marBottom w:val="0"/>
          <w:divBdr>
            <w:top w:val="none" w:sz="0" w:space="0" w:color="auto"/>
            <w:left w:val="none" w:sz="0" w:space="0" w:color="auto"/>
            <w:bottom w:val="none" w:sz="0" w:space="0" w:color="auto"/>
            <w:right w:val="none" w:sz="0" w:space="0" w:color="auto"/>
          </w:divBdr>
        </w:div>
        <w:div w:id="1316225114">
          <w:marLeft w:val="640"/>
          <w:marRight w:val="0"/>
          <w:marTop w:val="0"/>
          <w:marBottom w:val="0"/>
          <w:divBdr>
            <w:top w:val="none" w:sz="0" w:space="0" w:color="auto"/>
            <w:left w:val="none" w:sz="0" w:space="0" w:color="auto"/>
            <w:bottom w:val="none" w:sz="0" w:space="0" w:color="auto"/>
            <w:right w:val="none" w:sz="0" w:space="0" w:color="auto"/>
          </w:divBdr>
        </w:div>
        <w:div w:id="1481925177">
          <w:marLeft w:val="640"/>
          <w:marRight w:val="0"/>
          <w:marTop w:val="0"/>
          <w:marBottom w:val="0"/>
          <w:divBdr>
            <w:top w:val="none" w:sz="0" w:space="0" w:color="auto"/>
            <w:left w:val="none" w:sz="0" w:space="0" w:color="auto"/>
            <w:bottom w:val="none" w:sz="0" w:space="0" w:color="auto"/>
            <w:right w:val="none" w:sz="0" w:space="0" w:color="auto"/>
          </w:divBdr>
        </w:div>
        <w:div w:id="1507330400">
          <w:marLeft w:val="640"/>
          <w:marRight w:val="0"/>
          <w:marTop w:val="0"/>
          <w:marBottom w:val="0"/>
          <w:divBdr>
            <w:top w:val="none" w:sz="0" w:space="0" w:color="auto"/>
            <w:left w:val="none" w:sz="0" w:space="0" w:color="auto"/>
            <w:bottom w:val="none" w:sz="0" w:space="0" w:color="auto"/>
            <w:right w:val="none" w:sz="0" w:space="0" w:color="auto"/>
          </w:divBdr>
        </w:div>
        <w:div w:id="1514412441">
          <w:marLeft w:val="640"/>
          <w:marRight w:val="0"/>
          <w:marTop w:val="0"/>
          <w:marBottom w:val="0"/>
          <w:divBdr>
            <w:top w:val="none" w:sz="0" w:space="0" w:color="auto"/>
            <w:left w:val="none" w:sz="0" w:space="0" w:color="auto"/>
            <w:bottom w:val="none" w:sz="0" w:space="0" w:color="auto"/>
            <w:right w:val="none" w:sz="0" w:space="0" w:color="auto"/>
          </w:divBdr>
        </w:div>
        <w:div w:id="1633171940">
          <w:marLeft w:val="640"/>
          <w:marRight w:val="0"/>
          <w:marTop w:val="0"/>
          <w:marBottom w:val="0"/>
          <w:divBdr>
            <w:top w:val="none" w:sz="0" w:space="0" w:color="auto"/>
            <w:left w:val="none" w:sz="0" w:space="0" w:color="auto"/>
            <w:bottom w:val="none" w:sz="0" w:space="0" w:color="auto"/>
            <w:right w:val="none" w:sz="0" w:space="0" w:color="auto"/>
          </w:divBdr>
        </w:div>
        <w:div w:id="1744181818">
          <w:marLeft w:val="640"/>
          <w:marRight w:val="0"/>
          <w:marTop w:val="0"/>
          <w:marBottom w:val="0"/>
          <w:divBdr>
            <w:top w:val="none" w:sz="0" w:space="0" w:color="auto"/>
            <w:left w:val="none" w:sz="0" w:space="0" w:color="auto"/>
            <w:bottom w:val="none" w:sz="0" w:space="0" w:color="auto"/>
            <w:right w:val="none" w:sz="0" w:space="0" w:color="auto"/>
          </w:divBdr>
        </w:div>
        <w:div w:id="1751122221">
          <w:marLeft w:val="640"/>
          <w:marRight w:val="0"/>
          <w:marTop w:val="0"/>
          <w:marBottom w:val="0"/>
          <w:divBdr>
            <w:top w:val="none" w:sz="0" w:space="0" w:color="auto"/>
            <w:left w:val="none" w:sz="0" w:space="0" w:color="auto"/>
            <w:bottom w:val="none" w:sz="0" w:space="0" w:color="auto"/>
            <w:right w:val="none" w:sz="0" w:space="0" w:color="auto"/>
          </w:divBdr>
        </w:div>
        <w:div w:id="1778794389">
          <w:marLeft w:val="640"/>
          <w:marRight w:val="0"/>
          <w:marTop w:val="0"/>
          <w:marBottom w:val="0"/>
          <w:divBdr>
            <w:top w:val="none" w:sz="0" w:space="0" w:color="auto"/>
            <w:left w:val="none" w:sz="0" w:space="0" w:color="auto"/>
            <w:bottom w:val="none" w:sz="0" w:space="0" w:color="auto"/>
            <w:right w:val="none" w:sz="0" w:space="0" w:color="auto"/>
          </w:divBdr>
        </w:div>
        <w:div w:id="1797025228">
          <w:marLeft w:val="640"/>
          <w:marRight w:val="0"/>
          <w:marTop w:val="0"/>
          <w:marBottom w:val="0"/>
          <w:divBdr>
            <w:top w:val="none" w:sz="0" w:space="0" w:color="auto"/>
            <w:left w:val="none" w:sz="0" w:space="0" w:color="auto"/>
            <w:bottom w:val="none" w:sz="0" w:space="0" w:color="auto"/>
            <w:right w:val="none" w:sz="0" w:space="0" w:color="auto"/>
          </w:divBdr>
        </w:div>
        <w:div w:id="1826192770">
          <w:marLeft w:val="640"/>
          <w:marRight w:val="0"/>
          <w:marTop w:val="0"/>
          <w:marBottom w:val="0"/>
          <w:divBdr>
            <w:top w:val="none" w:sz="0" w:space="0" w:color="auto"/>
            <w:left w:val="none" w:sz="0" w:space="0" w:color="auto"/>
            <w:bottom w:val="none" w:sz="0" w:space="0" w:color="auto"/>
            <w:right w:val="none" w:sz="0" w:space="0" w:color="auto"/>
          </w:divBdr>
        </w:div>
        <w:div w:id="1828210284">
          <w:marLeft w:val="640"/>
          <w:marRight w:val="0"/>
          <w:marTop w:val="0"/>
          <w:marBottom w:val="0"/>
          <w:divBdr>
            <w:top w:val="none" w:sz="0" w:space="0" w:color="auto"/>
            <w:left w:val="none" w:sz="0" w:space="0" w:color="auto"/>
            <w:bottom w:val="none" w:sz="0" w:space="0" w:color="auto"/>
            <w:right w:val="none" w:sz="0" w:space="0" w:color="auto"/>
          </w:divBdr>
        </w:div>
        <w:div w:id="1837378451">
          <w:marLeft w:val="640"/>
          <w:marRight w:val="0"/>
          <w:marTop w:val="0"/>
          <w:marBottom w:val="0"/>
          <w:divBdr>
            <w:top w:val="none" w:sz="0" w:space="0" w:color="auto"/>
            <w:left w:val="none" w:sz="0" w:space="0" w:color="auto"/>
            <w:bottom w:val="none" w:sz="0" w:space="0" w:color="auto"/>
            <w:right w:val="none" w:sz="0" w:space="0" w:color="auto"/>
          </w:divBdr>
        </w:div>
        <w:div w:id="1859350217">
          <w:marLeft w:val="640"/>
          <w:marRight w:val="0"/>
          <w:marTop w:val="0"/>
          <w:marBottom w:val="0"/>
          <w:divBdr>
            <w:top w:val="none" w:sz="0" w:space="0" w:color="auto"/>
            <w:left w:val="none" w:sz="0" w:space="0" w:color="auto"/>
            <w:bottom w:val="none" w:sz="0" w:space="0" w:color="auto"/>
            <w:right w:val="none" w:sz="0" w:space="0" w:color="auto"/>
          </w:divBdr>
        </w:div>
        <w:div w:id="1880047636">
          <w:marLeft w:val="640"/>
          <w:marRight w:val="0"/>
          <w:marTop w:val="0"/>
          <w:marBottom w:val="0"/>
          <w:divBdr>
            <w:top w:val="none" w:sz="0" w:space="0" w:color="auto"/>
            <w:left w:val="none" w:sz="0" w:space="0" w:color="auto"/>
            <w:bottom w:val="none" w:sz="0" w:space="0" w:color="auto"/>
            <w:right w:val="none" w:sz="0" w:space="0" w:color="auto"/>
          </w:divBdr>
        </w:div>
        <w:div w:id="1904024770">
          <w:marLeft w:val="640"/>
          <w:marRight w:val="0"/>
          <w:marTop w:val="0"/>
          <w:marBottom w:val="0"/>
          <w:divBdr>
            <w:top w:val="none" w:sz="0" w:space="0" w:color="auto"/>
            <w:left w:val="none" w:sz="0" w:space="0" w:color="auto"/>
            <w:bottom w:val="none" w:sz="0" w:space="0" w:color="auto"/>
            <w:right w:val="none" w:sz="0" w:space="0" w:color="auto"/>
          </w:divBdr>
        </w:div>
        <w:div w:id="1941833612">
          <w:marLeft w:val="640"/>
          <w:marRight w:val="0"/>
          <w:marTop w:val="0"/>
          <w:marBottom w:val="0"/>
          <w:divBdr>
            <w:top w:val="none" w:sz="0" w:space="0" w:color="auto"/>
            <w:left w:val="none" w:sz="0" w:space="0" w:color="auto"/>
            <w:bottom w:val="none" w:sz="0" w:space="0" w:color="auto"/>
            <w:right w:val="none" w:sz="0" w:space="0" w:color="auto"/>
          </w:divBdr>
        </w:div>
        <w:div w:id="1969506213">
          <w:marLeft w:val="640"/>
          <w:marRight w:val="0"/>
          <w:marTop w:val="0"/>
          <w:marBottom w:val="0"/>
          <w:divBdr>
            <w:top w:val="none" w:sz="0" w:space="0" w:color="auto"/>
            <w:left w:val="none" w:sz="0" w:space="0" w:color="auto"/>
            <w:bottom w:val="none" w:sz="0" w:space="0" w:color="auto"/>
            <w:right w:val="none" w:sz="0" w:space="0" w:color="auto"/>
          </w:divBdr>
        </w:div>
        <w:div w:id="2074159417">
          <w:marLeft w:val="640"/>
          <w:marRight w:val="0"/>
          <w:marTop w:val="0"/>
          <w:marBottom w:val="0"/>
          <w:divBdr>
            <w:top w:val="none" w:sz="0" w:space="0" w:color="auto"/>
            <w:left w:val="none" w:sz="0" w:space="0" w:color="auto"/>
            <w:bottom w:val="none" w:sz="0" w:space="0" w:color="auto"/>
            <w:right w:val="none" w:sz="0" w:space="0" w:color="auto"/>
          </w:divBdr>
        </w:div>
        <w:div w:id="2076391985">
          <w:marLeft w:val="640"/>
          <w:marRight w:val="0"/>
          <w:marTop w:val="0"/>
          <w:marBottom w:val="0"/>
          <w:divBdr>
            <w:top w:val="none" w:sz="0" w:space="0" w:color="auto"/>
            <w:left w:val="none" w:sz="0" w:space="0" w:color="auto"/>
            <w:bottom w:val="none" w:sz="0" w:space="0" w:color="auto"/>
            <w:right w:val="none" w:sz="0" w:space="0" w:color="auto"/>
          </w:divBdr>
        </w:div>
        <w:div w:id="2092191413">
          <w:marLeft w:val="640"/>
          <w:marRight w:val="0"/>
          <w:marTop w:val="0"/>
          <w:marBottom w:val="0"/>
          <w:divBdr>
            <w:top w:val="none" w:sz="0" w:space="0" w:color="auto"/>
            <w:left w:val="none" w:sz="0" w:space="0" w:color="auto"/>
            <w:bottom w:val="none" w:sz="0" w:space="0" w:color="auto"/>
            <w:right w:val="none" w:sz="0" w:space="0" w:color="auto"/>
          </w:divBdr>
        </w:div>
        <w:div w:id="2117478029">
          <w:marLeft w:val="640"/>
          <w:marRight w:val="0"/>
          <w:marTop w:val="0"/>
          <w:marBottom w:val="0"/>
          <w:divBdr>
            <w:top w:val="none" w:sz="0" w:space="0" w:color="auto"/>
            <w:left w:val="none" w:sz="0" w:space="0" w:color="auto"/>
            <w:bottom w:val="none" w:sz="0" w:space="0" w:color="auto"/>
            <w:right w:val="none" w:sz="0" w:space="0" w:color="auto"/>
          </w:divBdr>
        </w:div>
        <w:div w:id="2136826232">
          <w:marLeft w:val="640"/>
          <w:marRight w:val="0"/>
          <w:marTop w:val="0"/>
          <w:marBottom w:val="0"/>
          <w:divBdr>
            <w:top w:val="none" w:sz="0" w:space="0" w:color="auto"/>
            <w:left w:val="none" w:sz="0" w:space="0" w:color="auto"/>
            <w:bottom w:val="none" w:sz="0" w:space="0" w:color="auto"/>
            <w:right w:val="none" w:sz="0" w:space="0" w:color="auto"/>
          </w:divBdr>
        </w:div>
        <w:div w:id="2138528814">
          <w:marLeft w:val="640"/>
          <w:marRight w:val="0"/>
          <w:marTop w:val="0"/>
          <w:marBottom w:val="0"/>
          <w:divBdr>
            <w:top w:val="none" w:sz="0" w:space="0" w:color="auto"/>
            <w:left w:val="none" w:sz="0" w:space="0" w:color="auto"/>
            <w:bottom w:val="none" w:sz="0" w:space="0" w:color="auto"/>
            <w:right w:val="none" w:sz="0" w:space="0" w:color="auto"/>
          </w:divBdr>
        </w:div>
      </w:divsChild>
    </w:div>
    <w:div w:id="1402022066">
      <w:marLeft w:val="640"/>
      <w:marRight w:val="0"/>
      <w:marTop w:val="0"/>
      <w:marBottom w:val="0"/>
      <w:divBdr>
        <w:top w:val="none" w:sz="0" w:space="0" w:color="auto"/>
        <w:left w:val="none" w:sz="0" w:space="0" w:color="auto"/>
        <w:bottom w:val="none" w:sz="0" w:space="0" w:color="auto"/>
        <w:right w:val="none" w:sz="0" w:space="0" w:color="auto"/>
      </w:divBdr>
    </w:div>
    <w:div w:id="1402488776">
      <w:bodyDiv w:val="1"/>
      <w:marLeft w:val="0"/>
      <w:marRight w:val="0"/>
      <w:marTop w:val="0"/>
      <w:marBottom w:val="0"/>
      <w:divBdr>
        <w:top w:val="none" w:sz="0" w:space="0" w:color="auto"/>
        <w:left w:val="none" w:sz="0" w:space="0" w:color="auto"/>
        <w:bottom w:val="none" w:sz="0" w:space="0" w:color="auto"/>
        <w:right w:val="none" w:sz="0" w:space="0" w:color="auto"/>
      </w:divBdr>
    </w:div>
    <w:div w:id="1403018578">
      <w:marLeft w:val="640"/>
      <w:marRight w:val="0"/>
      <w:marTop w:val="0"/>
      <w:marBottom w:val="0"/>
      <w:divBdr>
        <w:top w:val="none" w:sz="0" w:space="0" w:color="auto"/>
        <w:left w:val="none" w:sz="0" w:space="0" w:color="auto"/>
        <w:bottom w:val="none" w:sz="0" w:space="0" w:color="auto"/>
        <w:right w:val="none" w:sz="0" w:space="0" w:color="auto"/>
      </w:divBdr>
    </w:div>
    <w:div w:id="1403329872">
      <w:marLeft w:val="640"/>
      <w:marRight w:val="0"/>
      <w:marTop w:val="0"/>
      <w:marBottom w:val="0"/>
      <w:divBdr>
        <w:top w:val="none" w:sz="0" w:space="0" w:color="auto"/>
        <w:left w:val="none" w:sz="0" w:space="0" w:color="auto"/>
        <w:bottom w:val="none" w:sz="0" w:space="0" w:color="auto"/>
        <w:right w:val="none" w:sz="0" w:space="0" w:color="auto"/>
      </w:divBdr>
    </w:div>
    <w:div w:id="1403484752">
      <w:bodyDiv w:val="1"/>
      <w:marLeft w:val="0"/>
      <w:marRight w:val="0"/>
      <w:marTop w:val="0"/>
      <w:marBottom w:val="0"/>
      <w:divBdr>
        <w:top w:val="none" w:sz="0" w:space="0" w:color="auto"/>
        <w:left w:val="none" w:sz="0" w:space="0" w:color="auto"/>
        <w:bottom w:val="none" w:sz="0" w:space="0" w:color="auto"/>
        <w:right w:val="none" w:sz="0" w:space="0" w:color="auto"/>
      </w:divBdr>
      <w:divsChild>
        <w:div w:id="155077231">
          <w:marLeft w:val="640"/>
          <w:marRight w:val="0"/>
          <w:marTop w:val="0"/>
          <w:marBottom w:val="0"/>
          <w:divBdr>
            <w:top w:val="none" w:sz="0" w:space="0" w:color="auto"/>
            <w:left w:val="none" w:sz="0" w:space="0" w:color="auto"/>
            <w:bottom w:val="none" w:sz="0" w:space="0" w:color="auto"/>
            <w:right w:val="none" w:sz="0" w:space="0" w:color="auto"/>
          </w:divBdr>
        </w:div>
        <w:div w:id="885874897">
          <w:marLeft w:val="640"/>
          <w:marRight w:val="0"/>
          <w:marTop w:val="0"/>
          <w:marBottom w:val="0"/>
          <w:divBdr>
            <w:top w:val="none" w:sz="0" w:space="0" w:color="auto"/>
            <w:left w:val="none" w:sz="0" w:space="0" w:color="auto"/>
            <w:bottom w:val="none" w:sz="0" w:space="0" w:color="auto"/>
            <w:right w:val="none" w:sz="0" w:space="0" w:color="auto"/>
          </w:divBdr>
        </w:div>
        <w:div w:id="1339042525">
          <w:marLeft w:val="640"/>
          <w:marRight w:val="0"/>
          <w:marTop w:val="0"/>
          <w:marBottom w:val="0"/>
          <w:divBdr>
            <w:top w:val="none" w:sz="0" w:space="0" w:color="auto"/>
            <w:left w:val="none" w:sz="0" w:space="0" w:color="auto"/>
            <w:bottom w:val="none" w:sz="0" w:space="0" w:color="auto"/>
            <w:right w:val="none" w:sz="0" w:space="0" w:color="auto"/>
          </w:divBdr>
        </w:div>
        <w:div w:id="1993175879">
          <w:marLeft w:val="640"/>
          <w:marRight w:val="0"/>
          <w:marTop w:val="0"/>
          <w:marBottom w:val="0"/>
          <w:divBdr>
            <w:top w:val="none" w:sz="0" w:space="0" w:color="auto"/>
            <w:left w:val="none" w:sz="0" w:space="0" w:color="auto"/>
            <w:bottom w:val="none" w:sz="0" w:space="0" w:color="auto"/>
            <w:right w:val="none" w:sz="0" w:space="0" w:color="auto"/>
          </w:divBdr>
        </w:div>
      </w:divsChild>
    </w:div>
    <w:div w:id="1404065410">
      <w:marLeft w:val="640"/>
      <w:marRight w:val="0"/>
      <w:marTop w:val="0"/>
      <w:marBottom w:val="0"/>
      <w:divBdr>
        <w:top w:val="none" w:sz="0" w:space="0" w:color="auto"/>
        <w:left w:val="none" w:sz="0" w:space="0" w:color="auto"/>
        <w:bottom w:val="none" w:sz="0" w:space="0" w:color="auto"/>
        <w:right w:val="none" w:sz="0" w:space="0" w:color="auto"/>
      </w:divBdr>
    </w:div>
    <w:div w:id="1404986557">
      <w:marLeft w:val="640"/>
      <w:marRight w:val="0"/>
      <w:marTop w:val="0"/>
      <w:marBottom w:val="0"/>
      <w:divBdr>
        <w:top w:val="none" w:sz="0" w:space="0" w:color="auto"/>
        <w:left w:val="none" w:sz="0" w:space="0" w:color="auto"/>
        <w:bottom w:val="none" w:sz="0" w:space="0" w:color="auto"/>
        <w:right w:val="none" w:sz="0" w:space="0" w:color="auto"/>
      </w:divBdr>
    </w:div>
    <w:div w:id="1404988565">
      <w:marLeft w:val="640"/>
      <w:marRight w:val="0"/>
      <w:marTop w:val="0"/>
      <w:marBottom w:val="0"/>
      <w:divBdr>
        <w:top w:val="none" w:sz="0" w:space="0" w:color="auto"/>
        <w:left w:val="none" w:sz="0" w:space="0" w:color="auto"/>
        <w:bottom w:val="none" w:sz="0" w:space="0" w:color="auto"/>
        <w:right w:val="none" w:sz="0" w:space="0" w:color="auto"/>
      </w:divBdr>
    </w:div>
    <w:div w:id="1405377853">
      <w:marLeft w:val="640"/>
      <w:marRight w:val="0"/>
      <w:marTop w:val="0"/>
      <w:marBottom w:val="0"/>
      <w:divBdr>
        <w:top w:val="none" w:sz="0" w:space="0" w:color="auto"/>
        <w:left w:val="none" w:sz="0" w:space="0" w:color="auto"/>
        <w:bottom w:val="none" w:sz="0" w:space="0" w:color="auto"/>
        <w:right w:val="none" w:sz="0" w:space="0" w:color="auto"/>
      </w:divBdr>
    </w:div>
    <w:div w:id="1405447180">
      <w:marLeft w:val="640"/>
      <w:marRight w:val="0"/>
      <w:marTop w:val="0"/>
      <w:marBottom w:val="0"/>
      <w:divBdr>
        <w:top w:val="none" w:sz="0" w:space="0" w:color="auto"/>
        <w:left w:val="none" w:sz="0" w:space="0" w:color="auto"/>
        <w:bottom w:val="none" w:sz="0" w:space="0" w:color="auto"/>
        <w:right w:val="none" w:sz="0" w:space="0" w:color="auto"/>
      </w:divBdr>
    </w:div>
    <w:div w:id="1405838802">
      <w:marLeft w:val="640"/>
      <w:marRight w:val="0"/>
      <w:marTop w:val="0"/>
      <w:marBottom w:val="0"/>
      <w:divBdr>
        <w:top w:val="none" w:sz="0" w:space="0" w:color="auto"/>
        <w:left w:val="none" w:sz="0" w:space="0" w:color="auto"/>
        <w:bottom w:val="none" w:sz="0" w:space="0" w:color="auto"/>
        <w:right w:val="none" w:sz="0" w:space="0" w:color="auto"/>
      </w:divBdr>
    </w:div>
    <w:div w:id="1406025892">
      <w:marLeft w:val="640"/>
      <w:marRight w:val="0"/>
      <w:marTop w:val="0"/>
      <w:marBottom w:val="0"/>
      <w:divBdr>
        <w:top w:val="none" w:sz="0" w:space="0" w:color="auto"/>
        <w:left w:val="none" w:sz="0" w:space="0" w:color="auto"/>
        <w:bottom w:val="none" w:sz="0" w:space="0" w:color="auto"/>
        <w:right w:val="none" w:sz="0" w:space="0" w:color="auto"/>
      </w:divBdr>
    </w:div>
    <w:div w:id="1406148780">
      <w:bodyDiv w:val="1"/>
      <w:marLeft w:val="0"/>
      <w:marRight w:val="0"/>
      <w:marTop w:val="0"/>
      <w:marBottom w:val="0"/>
      <w:divBdr>
        <w:top w:val="none" w:sz="0" w:space="0" w:color="auto"/>
        <w:left w:val="none" w:sz="0" w:space="0" w:color="auto"/>
        <w:bottom w:val="none" w:sz="0" w:space="0" w:color="auto"/>
        <w:right w:val="none" w:sz="0" w:space="0" w:color="auto"/>
      </w:divBdr>
      <w:divsChild>
        <w:div w:id="1862163221">
          <w:marLeft w:val="640"/>
          <w:marRight w:val="0"/>
          <w:marTop w:val="0"/>
          <w:marBottom w:val="0"/>
          <w:divBdr>
            <w:top w:val="none" w:sz="0" w:space="0" w:color="auto"/>
            <w:left w:val="none" w:sz="0" w:space="0" w:color="auto"/>
            <w:bottom w:val="none" w:sz="0" w:space="0" w:color="auto"/>
            <w:right w:val="none" w:sz="0" w:space="0" w:color="auto"/>
          </w:divBdr>
        </w:div>
        <w:div w:id="774785922">
          <w:marLeft w:val="640"/>
          <w:marRight w:val="0"/>
          <w:marTop w:val="0"/>
          <w:marBottom w:val="0"/>
          <w:divBdr>
            <w:top w:val="none" w:sz="0" w:space="0" w:color="auto"/>
            <w:left w:val="none" w:sz="0" w:space="0" w:color="auto"/>
            <w:bottom w:val="none" w:sz="0" w:space="0" w:color="auto"/>
            <w:right w:val="none" w:sz="0" w:space="0" w:color="auto"/>
          </w:divBdr>
        </w:div>
        <w:div w:id="111898122">
          <w:marLeft w:val="640"/>
          <w:marRight w:val="0"/>
          <w:marTop w:val="0"/>
          <w:marBottom w:val="0"/>
          <w:divBdr>
            <w:top w:val="none" w:sz="0" w:space="0" w:color="auto"/>
            <w:left w:val="none" w:sz="0" w:space="0" w:color="auto"/>
            <w:bottom w:val="none" w:sz="0" w:space="0" w:color="auto"/>
            <w:right w:val="none" w:sz="0" w:space="0" w:color="auto"/>
          </w:divBdr>
        </w:div>
        <w:div w:id="2038965844">
          <w:marLeft w:val="640"/>
          <w:marRight w:val="0"/>
          <w:marTop w:val="0"/>
          <w:marBottom w:val="0"/>
          <w:divBdr>
            <w:top w:val="none" w:sz="0" w:space="0" w:color="auto"/>
            <w:left w:val="none" w:sz="0" w:space="0" w:color="auto"/>
            <w:bottom w:val="none" w:sz="0" w:space="0" w:color="auto"/>
            <w:right w:val="none" w:sz="0" w:space="0" w:color="auto"/>
          </w:divBdr>
        </w:div>
        <w:div w:id="1126661618">
          <w:marLeft w:val="640"/>
          <w:marRight w:val="0"/>
          <w:marTop w:val="0"/>
          <w:marBottom w:val="0"/>
          <w:divBdr>
            <w:top w:val="none" w:sz="0" w:space="0" w:color="auto"/>
            <w:left w:val="none" w:sz="0" w:space="0" w:color="auto"/>
            <w:bottom w:val="none" w:sz="0" w:space="0" w:color="auto"/>
            <w:right w:val="none" w:sz="0" w:space="0" w:color="auto"/>
          </w:divBdr>
        </w:div>
        <w:div w:id="187255139">
          <w:marLeft w:val="640"/>
          <w:marRight w:val="0"/>
          <w:marTop w:val="0"/>
          <w:marBottom w:val="0"/>
          <w:divBdr>
            <w:top w:val="none" w:sz="0" w:space="0" w:color="auto"/>
            <w:left w:val="none" w:sz="0" w:space="0" w:color="auto"/>
            <w:bottom w:val="none" w:sz="0" w:space="0" w:color="auto"/>
            <w:right w:val="none" w:sz="0" w:space="0" w:color="auto"/>
          </w:divBdr>
        </w:div>
        <w:div w:id="1158426113">
          <w:marLeft w:val="640"/>
          <w:marRight w:val="0"/>
          <w:marTop w:val="0"/>
          <w:marBottom w:val="0"/>
          <w:divBdr>
            <w:top w:val="none" w:sz="0" w:space="0" w:color="auto"/>
            <w:left w:val="none" w:sz="0" w:space="0" w:color="auto"/>
            <w:bottom w:val="none" w:sz="0" w:space="0" w:color="auto"/>
            <w:right w:val="none" w:sz="0" w:space="0" w:color="auto"/>
          </w:divBdr>
        </w:div>
        <w:div w:id="1781489054">
          <w:marLeft w:val="640"/>
          <w:marRight w:val="0"/>
          <w:marTop w:val="0"/>
          <w:marBottom w:val="0"/>
          <w:divBdr>
            <w:top w:val="none" w:sz="0" w:space="0" w:color="auto"/>
            <w:left w:val="none" w:sz="0" w:space="0" w:color="auto"/>
            <w:bottom w:val="none" w:sz="0" w:space="0" w:color="auto"/>
            <w:right w:val="none" w:sz="0" w:space="0" w:color="auto"/>
          </w:divBdr>
        </w:div>
        <w:div w:id="1413166612">
          <w:marLeft w:val="640"/>
          <w:marRight w:val="0"/>
          <w:marTop w:val="0"/>
          <w:marBottom w:val="0"/>
          <w:divBdr>
            <w:top w:val="none" w:sz="0" w:space="0" w:color="auto"/>
            <w:left w:val="none" w:sz="0" w:space="0" w:color="auto"/>
            <w:bottom w:val="none" w:sz="0" w:space="0" w:color="auto"/>
            <w:right w:val="none" w:sz="0" w:space="0" w:color="auto"/>
          </w:divBdr>
        </w:div>
        <w:div w:id="866912408">
          <w:marLeft w:val="640"/>
          <w:marRight w:val="0"/>
          <w:marTop w:val="0"/>
          <w:marBottom w:val="0"/>
          <w:divBdr>
            <w:top w:val="none" w:sz="0" w:space="0" w:color="auto"/>
            <w:left w:val="none" w:sz="0" w:space="0" w:color="auto"/>
            <w:bottom w:val="none" w:sz="0" w:space="0" w:color="auto"/>
            <w:right w:val="none" w:sz="0" w:space="0" w:color="auto"/>
          </w:divBdr>
        </w:div>
        <w:div w:id="595090995">
          <w:marLeft w:val="640"/>
          <w:marRight w:val="0"/>
          <w:marTop w:val="0"/>
          <w:marBottom w:val="0"/>
          <w:divBdr>
            <w:top w:val="none" w:sz="0" w:space="0" w:color="auto"/>
            <w:left w:val="none" w:sz="0" w:space="0" w:color="auto"/>
            <w:bottom w:val="none" w:sz="0" w:space="0" w:color="auto"/>
            <w:right w:val="none" w:sz="0" w:space="0" w:color="auto"/>
          </w:divBdr>
        </w:div>
        <w:div w:id="735204298">
          <w:marLeft w:val="640"/>
          <w:marRight w:val="0"/>
          <w:marTop w:val="0"/>
          <w:marBottom w:val="0"/>
          <w:divBdr>
            <w:top w:val="none" w:sz="0" w:space="0" w:color="auto"/>
            <w:left w:val="none" w:sz="0" w:space="0" w:color="auto"/>
            <w:bottom w:val="none" w:sz="0" w:space="0" w:color="auto"/>
            <w:right w:val="none" w:sz="0" w:space="0" w:color="auto"/>
          </w:divBdr>
        </w:div>
        <w:div w:id="2052996604">
          <w:marLeft w:val="640"/>
          <w:marRight w:val="0"/>
          <w:marTop w:val="0"/>
          <w:marBottom w:val="0"/>
          <w:divBdr>
            <w:top w:val="none" w:sz="0" w:space="0" w:color="auto"/>
            <w:left w:val="none" w:sz="0" w:space="0" w:color="auto"/>
            <w:bottom w:val="none" w:sz="0" w:space="0" w:color="auto"/>
            <w:right w:val="none" w:sz="0" w:space="0" w:color="auto"/>
          </w:divBdr>
        </w:div>
        <w:div w:id="897861191">
          <w:marLeft w:val="640"/>
          <w:marRight w:val="0"/>
          <w:marTop w:val="0"/>
          <w:marBottom w:val="0"/>
          <w:divBdr>
            <w:top w:val="none" w:sz="0" w:space="0" w:color="auto"/>
            <w:left w:val="none" w:sz="0" w:space="0" w:color="auto"/>
            <w:bottom w:val="none" w:sz="0" w:space="0" w:color="auto"/>
            <w:right w:val="none" w:sz="0" w:space="0" w:color="auto"/>
          </w:divBdr>
        </w:div>
        <w:div w:id="1402174835">
          <w:marLeft w:val="640"/>
          <w:marRight w:val="0"/>
          <w:marTop w:val="0"/>
          <w:marBottom w:val="0"/>
          <w:divBdr>
            <w:top w:val="none" w:sz="0" w:space="0" w:color="auto"/>
            <w:left w:val="none" w:sz="0" w:space="0" w:color="auto"/>
            <w:bottom w:val="none" w:sz="0" w:space="0" w:color="auto"/>
            <w:right w:val="none" w:sz="0" w:space="0" w:color="auto"/>
          </w:divBdr>
        </w:div>
        <w:div w:id="1895001130">
          <w:marLeft w:val="640"/>
          <w:marRight w:val="0"/>
          <w:marTop w:val="0"/>
          <w:marBottom w:val="0"/>
          <w:divBdr>
            <w:top w:val="none" w:sz="0" w:space="0" w:color="auto"/>
            <w:left w:val="none" w:sz="0" w:space="0" w:color="auto"/>
            <w:bottom w:val="none" w:sz="0" w:space="0" w:color="auto"/>
            <w:right w:val="none" w:sz="0" w:space="0" w:color="auto"/>
          </w:divBdr>
        </w:div>
        <w:div w:id="1077677082">
          <w:marLeft w:val="640"/>
          <w:marRight w:val="0"/>
          <w:marTop w:val="0"/>
          <w:marBottom w:val="0"/>
          <w:divBdr>
            <w:top w:val="none" w:sz="0" w:space="0" w:color="auto"/>
            <w:left w:val="none" w:sz="0" w:space="0" w:color="auto"/>
            <w:bottom w:val="none" w:sz="0" w:space="0" w:color="auto"/>
            <w:right w:val="none" w:sz="0" w:space="0" w:color="auto"/>
          </w:divBdr>
        </w:div>
        <w:div w:id="151482900">
          <w:marLeft w:val="640"/>
          <w:marRight w:val="0"/>
          <w:marTop w:val="0"/>
          <w:marBottom w:val="0"/>
          <w:divBdr>
            <w:top w:val="none" w:sz="0" w:space="0" w:color="auto"/>
            <w:left w:val="none" w:sz="0" w:space="0" w:color="auto"/>
            <w:bottom w:val="none" w:sz="0" w:space="0" w:color="auto"/>
            <w:right w:val="none" w:sz="0" w:space="0" w:color="auto"/>
          </w:divBdr>
        </w:div>
        <w:div w:id="2082286466">
          <w:marLeft w:val="640"/>
          <w:marRight w:val="0"/>
          <w:marTop w:val="0"/>
          <w:marBottom w:val="0"/>
          <w:divBdr>
            <w:top w:val="none" w:sz="0" w:space="0" w:color="auto"/>
            <w:left w:val="none" w:sz="0" w:space="0" w:color="auto"/>
            <w:bottom w:val="none" w:sz="0" w:space="0" w:color="auto"/>
            <w:right w:val="none" w:sz="0" w:space="0" w:color="auto"/>
          </w:divBdr>
        </w:div>
        <w:div w:id="317462662">
          <w:marLeft w:val="640"/>
          <w:marRight w:val="0"/>
          <w:marTop w:val="0"/>
          <w:marBottom w:val="0"/>
          <w:divBdr>
            <w:top w:val="none" w:sz="0" w:space="0" w:color="auto"/>
            <w:left w:val="none" w:sz="0" w:space="0" w:color="auto"/>
            <w:bottom w:val="none" w:sz="0" w:space="0" w:color="auto"/>
            <w:right w:val="none" w:sz="0" w:space="0" w:color="auto"/>
          </w:divBdr>
        </w:div>
        <w:div w:id="1864786207">
          <w:marLeft w:val="640"/>
          <w:marRight w:val="0"/>
          <w:marTop w:val="0"/>
          <w:marBottom w:val="0"/>
          <w:divBdr>
            <w:top w:val="none" w:sz="0" w:space="0" w:color="auto"/>
            <w:left w:val="none" w:sz="0" w:space="0" w:color="auto"/>
            <w:bottom w:val="none" w:sz="0" w:space="0" w:color="auto"/>
            <w:right w:val="none" w:sz="0" w:space="0" w:color="auto"/>
          </w:divBdr>
        </w:div>
        <w:div w:id="1957717578">
          <w:marLeft w:val="640"/>
          <w:marRight w:val="0"/>
          <w:marTop w:val="0"/>
          <w:marBottom w:val="0"/>
          <w:divBdr>
            <w:top w:val="none" w:sz="0" w:space="0" w:color="auto"/>
            <w:left w:val="none" w:sz="0" w:space="0" w:color="auto"/>
            <w:bottom w:val="none" w:sz="0" w:space="0" w:color="auto"/>
            <w:right w:val="none" w:sz="0" w:space="0" w:color="auto"/>
          </w:divBdr>
        </w:div>
        <w:div w:id="616833448">
          <w:marLeft w:val="640"/>
          <w:marRight w:val="0"/>
          <w:marTop w:val="0"/>
          <w:marBottom w:val="0"/>
          <w:divBdr>
            <w:top w:val="none" w:sz="0" w:space="0" w:color="auto"/>
            <w:left w:val="none" w:sz="0" w:space="0" w:color="auto"/>
            <w:bottom w:val="none" w:sz="0" w:space="0" w:color="auto"/>
            <w:right w:val="none" w:sz="0" w:space="0" w:color="auto"/>
          </w:divBdr>
        </w:div>
        <w:div w:id="1967732751">
          <w:marLeft w:val="640"/>
          <w:marRight w:val="0"/>
          <w:marTop w:val="0"/>
          <w:marBottom w:val="0"/>
          <w:divBdr>
            <w:top w:val="none" w:sz="0" w:space="0" w:color="auto"/>
            <w:left w:val="none" w:sz="0" w:space="0" w:color="auto"/>
            <w:bottom w:val="none" w:sz="0" w:space="0" w:color="auto"/>
            <w:right w:val="none" w:sz="0" w:space="0" w:color="auto"/>
          </w:divBdr>
        </w:div>
        <w:div w:id="1254051773">
          <w:marLeft w:val="640"/>
          <w:marRight w:val="0"/>
          <w:marTop w:val="0"/>
          <w:marBottom w:val="0"/>
          <w:divBdr>
            <w:top w:val="none" w:sz="0" w:space="0" w:color="auto"/>
            <w:left w:val="none" w:sz="0" w:space="0" w:color="auto"/>
            <w:bottom w:val="none" w:sz="0" w:space="0" w:color="auto"/>
            <w:right w:val="none" w:sz="0" w:space="0" w:color="auto"/>
          </w:divBdr>
        </w:div>
        <w:div w:id="172377607">
          <w:marLeft w:val="640"/>
          <w:marRight w:val="0"/>
          <w:marTop w:val="0"/>
          <w:marBottom w:val="0"/>
          <w:divBdr>
            <w:top w:val="none" w:sz="0" w:space="0" w:color="auto"/>
            <w:left w:val="none" w:sz="0" w:space="0" w:color="auto"/>
            <w:bottom w:val="none" w:sz="0" w:space="0" w:color="auto"/>
            <w:right w:val="none" w:sz="0" w:space="0" w:color="auto"/>
          </w:divBdr>
        </w:div>
        <w:div w:id="1315452504">
          <w:marLeft w:val="640"/>
          <w:marRight w:val="0"/>
          <w:marTop w:val="0"/>
          <w:marBottom w:val="0"/>
          <w:divBdr>
            <w:top w:val="none" w:sz="0" w:space="0" w:color="auto"/>
            <w:left w:val="none" w:sz="0" w:space="0" w:color="auto"/>
            <w:bottom w:val="none" w:sz="0" w:space="0" w:color="auto"/>
            <w:right w:val="none" w:sz="0" w:space="0" w:color="auto"/>
          </w:divBdr>
        </w:div>
        <w:div w:id="256014209">
          <w:marLeft w:val="640"/>
          <w:marRight w:val="0"/>
          <w:marTop w:val="0"/>
          <w:marBottom w:val="0"/>
          <w:divBdr>
            <w:top w:val="none" w:sz="0" w:space="0" w:color="auto"/>
            <w:left w:val="none" w:sz="0" w:space="0" w:color="auto"/>
            <w:bottom w:val="none" w:sz="0" w:space="0" w:color="auto"/>
            <w:right w:val="none" w:sz="0" w:space="0" w:color="auto"/>
          </w:divBdr>
        </w:div>
        <w:div w:id="1782921144">
          <w:marLeft w:val="640"/>
          <w:marRight w:val="0"/>
          <w:marTop w:val="0"/>
          <w:marBottom w:val="0"/>
          <w:divBdr>
            <w:top w:val="none" w:sz="0" w:space="0" w:color="auto"/>
            <w:left w:val="none" w:sz="0" w:space="0" w:color="auto"/>
            <w:bottom w:val="none" w:sz="0" w:space="0" w:color="auto"/>
            <w:right w:val="none" w:sz="0" w:space="0" w:color="auto"/>
          </w:divBdr>
        </w:div>
        <w:div w:id="1037895632">
          <w:marLeft w:val="640"/>
          <w:marRight w:val="0"/>
          <w:marTop w:val="0"/>
          <w:marBottom w:val="0"/>
          <w:divBdr>
            <w:top w:val="none" w:sz="0" w:space="0" w:color="auto"/>
            <w:left w:val="none" w:sz="0" w:space="0" w:color="auto"/>
            <w:bottom w:val="none" w:sz="0" w:space="0" w:color="auto"/>
            <w:right w:val="none" w:sz="0" w:space="0" w:color="auto"/>
          </w:divBdr>
        </w:div>
        <w:div w:id="100032412">
          <w:marLeft w:val="640"/>
          <w:marRight w:val="0"/>
          <w:marTop w:val="0"/>
          <w:marBottom w:val="0"/>
          <w:divBdr>
            <w:top w:val="none" w:sz="0" w:space="0" w:color="auto"/>
            <w:left w:val="none" w:sz="0" w:space="0" w:color="auto"/>
            <w:bottom w:val="none" w:sz="0" w:space="0" w:color="auto"/>
            <w:right w:val="none" w:sz="0" w:space="0" w:color="auto"/>
          </w:divBdr>
        </w:div>
        <w:div w:id="692616072">
          <w:marLeft w:val="640"/>
          <w:marRight w:val="0"/>
          <w:marTop w:val="0"/>
          <w:marBottom w:val="0"/>
          <w:divBdr>
            <w:top w:val="none" w:sz="0" w:space="0" w:color="auto"/>
            <w:left w:val="none" w:sz="0" w:space="0" w:color="auto"/>
            <w:bottom w:val="none" w:sz="0" w:space="0" w:color="auto"/>
            <w:right w:val="none" w:sz="0" w:space="0" w:color="auto"/>
          </w:divBdr>
        </w:div>
        <w:div w:id="359744320">
          <w:marLeft w:val="640"/>
          <w:marRight w:val="0"/>
          <w:marTop w:val="0"/>
          <w:marBottom w:val="0"/>
          <w:divBdr>
            <w:top w:val="none" w:sz="0" w:space="0" w:color="auto"/>
            <w:left w:val="none" w:sz="0" w:space="0" w:color="auto"/>
            <w:bottom w:val="none" w:sz="0" w:space="0" w:color="auto"/>
            <w:right w:val="none" w:sz="0" w:space="0" w:color="auto"/>
          </w:divBdr>
        </w:div>
        <w:div w:id="1626546564">
          <w:marLeft w:val="640"/>
          <w:marRight w:val="0"/>
          <w:marTop w:val="0"/>
          <w:marBottom w:val="0"/>
          <w:divBdr>
            <w:top w:val="none" w:sz="0" w:space="0" w:color="auto"/>
            <w:left w:val="none" w:sz="0" w:space="0" w:color="auto"/>
            <w:bottom w:val="none" w:sz="0" w:space="0" w:color="auto"/>
            <w:right w:val="none" w:sz="0" w:space="0" w:color="auto"/>
          </w:divBdr>
        </w:div>
        <w:div w:id="693576057">
          <w:marLeft w:val="640"/>
          <w:marRight w:val="0"/>
          <w:marTop w:val="0"/>
          <w:marBottom w:val="0"/>
          <w:divBdr>
            <w:top w:val="none" w:sz="0" w:space="0" w:color="auto"/>
            <w:left w:val="none" w:sz="0" w:space="0" w:color="auto"/>
            <w:bottom w:val="none" w:sz="0" w:space="0" w:color="auto"/>
            <w:right w:val="none" w:sz="0" w:space="0" w:color="auto"/>
          </w:divBdr>
        </w:div>
        <w:div w:id="75711487">
          <w:marLeft w:val="640"/>
          <w:marRight w:val="0"/>
          <w:marTop w:val="0"/>
          <w:marBottom w:val="0"/>
          <w:divBdr>
            <w:top w:val="none" w:sz="0" w:space="0" w:color="auto"/>
            <w:left w:val="none" w:sz="0" w:space="0" w:color="auto"/>
            <w:bottom w:val="none" w:sz="0" w:space="0" w:color="auto"/>
            <w:right w:val="none" w:sz="0" w:space="0" w:color="auto"/>
          </w:divBdr>
        </w:div>
        <w:div w:id="481695411">
          <w:marLeft w:val="640"/>
          <w:marRight w:val="0"/>
          <w:marTop w:val="0"/>
          <w:marBottom w:val="0"/>
          <w:divBdr>
            <w:top w:val="none" w:sz="0" w:space="0" w:color="auto"/>
            <w:left w:val="none" w:sz="0" w:space="0" w:color="auto"/>
            <w:bottom w:val="none" w:sz="0" w:space="0" w:color="auto"/>
            <w:right w:val="none" w:sz="0" w:space="0" w:color="auto"/>
          </w:divBdr>
        </w:div>
        <w:div w:id="237372710">
          <w:marLeft w:val="640"/>
          <w:marRight w:val="0"/>
          <w:marTop w:val="0"/>
          <w:marBottom w:val="0"/>
          <w:divBdr>
            <w:top w:val="none" w:sz="0" w:space="0" w:color="auto"/>
            <w:left w:val="none" w:sz="0" w:space="0" w:color="auto"/>
            <w:bottom w:val="none" w:sz="0" w:space="0" w:color="auto"/>
            <w:right w:val="none" w:sz="0" w:space="0" w:color="auto"/>
          </w:divBdr>
        </w:div>
        <w:div w:id="868224506">
          <w:marLeft w:val="640"/>
          <w:marRight w:val="0"/>
          <w:marTop w:val="0"/>
          <w:marBottom w:val="0"/>
          <w:divBdr>
            <w:top w:val="none" w:sz="0" w:space="0" w:color="auto"/>
            <w:left w:val="none" w:sz="0" w:space="0" w:color="auto"/>
            <w:bottom w:val="none" w:sz="0" w:space="0" w:color="auto"/>
            <w:right w:val="none" w:sz="0" w:space="0" w:color="auto"/>
          </w:divBdr>
        </w:div>
        <w:div w:id="1971589226">
          <w:marLeft w:val="640"/>
          <w:marRight w:val="0"/>
          <w:marTop w:val="0"/>
          <w:marBottom w:val="0"/>
          <w:divBdr>
            <w:top w:val="none" w:sz="0" w:space="0" w:color="auto"/>
            <w:left w:val="none" w:sz="0" w:space="0" w:color="auto"/>
            <w:bottom w:val="none" w:sz="0" w:space="0" w:color="auto"/>
            <w:right w:val="none" w:sz="0" w:space="0" w:color="auto"/>
          </w:divBdr>
        </w:div>
        <w:div w:id="2050569889">
          <w:marLeft w:val="640"/>
          <w:marRight w:val="0"/>
          <w:marTop w:val="0"/>
          <w:marBottom w:val="0"/>
          <w:divBdr>
            <w:top w:val="none" w:sz="0" w:space="0" w:color="auto"/>
            <w:left w:val="none" w:sz="0" w:space="0" w:color="auto"/>
            <w:bottom w:val="none" w:sz="0" w:space="0" w:color="auto"/>
            <w:right w:val="none" w:sz="0" w:space="0" w:color="auto"/>
          </w:divBdr>
        </w:div>
        <w:div w:id="1704985352">
          <w:marLeft w:val="640"/>
          <w:marRight w:val="0"/>
          <w:marTop w:val="0"/>
          <w:marBottom w:val="0"/>
          <w:divBdr>
            <w:top w:val="none" w:sz="0" w:space="0" w:color="auto"/>
            <w:left w:val="none" w:sz="0" w:space="0" w:color="auto"/>
            <w:bottom w:val="none" w:sz="0" w:space="0" w:color="auto"/>
            <w:right w:val="none" w:sz="0" w:space="0" w:color="auto"/>
          </w:divBdr>
        </w:div>
        <w:div w:id="1798838180">
          <w:marLeft w:val="640"/>
          <w:marRight w:val="0"/>
          <w:marTop w:val="0"/>
          <w:marBottom w:val="0"/>
          <w:divBdr>
            <w:top w:val="none" w:sz="0" w:space="0" w:color="auto"/>
            <w:left w:val="none" w:sz="0" w:space="0" w:color="auto"/>
            <w:bottom w:val="none" w:sz="0" w:space="0" w:color="auto"/>
            <w:right w:val="none" w:sz="0" w:space="0" w:color="auto"/>
          </w:divBdr>
        </w:div>
        <w:div w:id="1027678092">
          <w:marLeft w:val="640"/>
          <w:marRight w:val="0"/>
          <w:marTop w:val="0"/>
          <w:marBottom w:val="0"/>
          <w:divBdr>
            <w:top w:val="none" w:sz="0" w:space="0" w:color="auto"/>
            <w:left w:val="none" w:sz="0" w:space="0" w:color="auto"/>
            <w:bottom w:val="none" w:sz="0" w:space="0" w:color="auto"/>
            <w:right w:val="none" w:sz="0" w:space="0" w:color="auto"/>
          </w:divBdr>
        </w:div>
        <w:div w:id="1784691154">
          <w:marLeft w:val="640"/>
          <w:marRight w:val="0"/>
          <w:marTop w:val="0"/>
          <w:marBottom w:val="0"/>
          <w:divBdr>
            <w:top w:val="none" w:sz="0" w:space="0" w:color="auto"/>
            <w:left w:val="none" w:sz="0" w:space="0" w:color="auto"/>
            <w:bottom w:val="none" w:sz="0" w:space="0" w:color="auto"/>
            <w:right w:val="none" w:sz="0" w:space="0" w:color="auto"/>
          </w:divBdr>
        </w:div>
        <w:div w:id="1802336246">
          <w:marLeft w:val="640"/>
          <w:marRight w:val="0"/>
          <w:marTop w:val="0"/>
          <w:marBottom w:val="0"/>
          <w:divBdr>
            <w:top w:val="none" w:sz="0" w:space="0" w:color="auto"/>
            <w:left w:val="none" w:sz="0" w:space="0" w:color="auto"/>
            <w:bottom w:val="none" w:sz="0" w:space="0" w:color="auto"/>
            <w:right w:val="none" w:sz="0" w:space="0" w:color="auto"/>
          </w:divBdr>
        </w:div>
        <w:div w:id="812021744">
          <w:marLeft w:val="640"/>
          <w:marRight w:val="0"/>
          <w:marTop w:val="0"/>
          <w:marBottom w:val="0"/>
          <w:divBdr>
            <w:top w:val="none" w:sz="0" w:space="0" w:color="auto"/>
            <w:left w:val="none" w:sz="0" w:space="0" w:color="auto"/>
            <w:bottom w:val="none" w:sz="0" w:space="0" w:color="auto"/>
            <w:right w:val="none" w:sz="0" w:space="0" w:color="auto"/>
          </w:divBdr>
        </w:div>
        <w:div w:id="649212406">
          <w:marLeft w:val="640"/>
          <w:marRight w:val="0"/>
          <w:marTop w:val="0"/>
          <w:marBottom w:val="0"/>
          <w:divBdr>
            <w:top w:val="none" w:sz="0" w:space="0" w:color="auto"/>
            <w:left w:val="none" w:sz="0" w:space="0" w:color="auto"/>
            <w:bottom w:val="none" w:sz="0" w:space="0" w:color="auto"/>
            <w:right w:val="none" w:sz="0" w:space="0" w:color="auto"/>
          </w:divBdr>
        </w:div>
        <w:div w:id="172770903">
          <w:marLeft w:val="640"/>
          <w:marRight w:val="0"/>
          <w:marTop w:val="0"/>
          <w:marBottom w:val="0"/>
          <w:divBdr>
            <w:top w:val="none" w:sz="0" w:space="0" w:color="auto"/>
            <w:left w:val="none" w:sz="0" w:space="0" w:color="auto"/>
            <w:bottom w:val="none" w:sz="0" w:space="0" w:color="auto"/>
            <w:right w:val="none" w:sz="0" w:space="0" w:color="auto"/>
          </w:divBdr>
        </w:div>
        <w:div w:id="976882779">
          <w:marLeft w:val="640"/>
          <w:marRight w:val="0"/>
          <w:marTop w:val="0"/>
          <w:marBottom w:val="0"/>
          <w:divBdr>
            <w:top w:val="none" w:sz="0" w:space="0" w:color="auto"/>
            <w:left w:val="none" w:sz="0" w:space="0" w:color="auto"/>
            <w:bottom w:val="none" w:sz="0" w:space="0" w:color="auto"/>
            <w:right w:val="none" w:sz="0" w:space="0" w:color="auto"/>
          </w:divBdr>
        </w:div>
        <w:div w:id="1333794048">
          <w:marLeft w:val="640"/>
          <w:marRight w:val="0"/>
          <w:marTop w:val="0"/>
          <w:marBottom w:val="0"/>
          <w:divBdr>
            <w:top w:val="none" w:sz="0" w:space="0" w:color="auto"/>
            <w:left w:val="none" w:sz="0" w:space="0" w:color="auto"/>
            <w:bottom w:val="none" w:sz="0" w:space="0" w:color="auto"/>
            <w:right w:val="none" w:sz="0" w:space="0" w:color="auto"/>
          </w:divBdr>
        </w:div>
        <w:div w:id="2513237">
          <w:marLeft w:val="640"/>
          <w:marRight w:val="0"/>
          <w:marTop w:val="0"/>
          <w:marBottom w:val="0"/>
          <w:divBdr>
            <w:top w:val="none" w:sz="0" w:space="0" w:color="auto"/>
            <w:left w:val="none" w:sz="0" w:space="0" w:color="auto"/>
            <w:bottom w:val="none" w:sz="0" w:space="0" w:color="auto"/>
            <w:right w:val="none" w:sz="0" w:space="0" w:color="auto"/>
          </w:divBdr>
        </w:div>
        <w:div w:id="1751779373">
          <w:marLeft w:val="640"/>
          <w:marRight w:val="0"/>
          <w:marTop w:val="0"/>
          <w:marBottom w:val="0"/>
          <w:divBdr>
            <w:top w:val="none" w:sz="0" w:space="0" w:color="auto"/>
            <w:left w:val="none" w:sz="0" w:space="0" w:color="auto"/>
            <w:bottom w:val="none" w:sz="0" w:space="0" w:color="auto"/>
            <w:right w:val="none" w:sz="0" w:space="0" w:color="auto"/>
          </w:divBdr>
        </w:div>
        <w:div w:id="571350830">
          <w:marLeft w:val="640"/>
          <w:marRight w:val="0"/>
          <w:marTop w:val="0"/>
          <w:marBottom w:val="0"/>
          <w:divBdr>
            <w:top w:val="none" w:sz="0" w:space="0" w:color="auto"/>
            <w:left w:val="none" w:sz="0" w:space="0" w:color="auto"/>
            <w:bottom w:val="none" w:sz="0" w:space="0" w:color="auto"/>
            <w:right w:val="none" w:sz="0" w:space="0" w:color="auto"/>
          </w:divBdr>
        </w:div>
        <w:div w:id="1315066015">
          <w:marLeft w:val="640"/>
          <w:marRight w:val="0"/>
          <w:marTop w:val="0"/>
          <w:marBottom w:val="0"/>
          <w:divBdr>
            <w:top w:val="none" w:sz="0" w:space="0" w:color="auto"/>
            <w:left w:val="none" w:sz="0" w:space="0" w:color="auto"/>
            <w:bottom w:val="none" w:sz="0" w:space="0" w:color="auto"/>
            <w:right w:val="none" w:sz="0" w:space="0" w:color="auto"/>
          </w:divBdr>
        </w:div>
        <w:div w:id="969438149">
          <w:marLeft w:val="640"/>
          <w:marRight w:val="0"/>
          <w:marTop w:val="0"/>
          <w:marBottom w:val="0"/>
          <w:divBdr>
            <w:top w:val="none" w:sz="0" w:space="0" w:color="auto"/>
            <w:left w:val="none" w:sz="0" w:space="0" w:color="auto"/>
            <w:bottom w:val="none" w:sz="0" w:space="0" w:color="auto"/>
            <w:right w:val="none" w:sz="0" w:space="0" w:color="auto"/>
          </w:divBdr>
        </w:div>
        <w:div w:id="1298297746">
          <w:marLeft w:val="640"/>
          <w:marRight w:val="0"/>
          <w:marTop w:val="0"/>
          <w:marBottom w:val="0"/>
          <w:divBdr>
            <w:top w:val="none" w:sz="0" w:space="0" w:color="auto"/>
            <w:left w:val="none" w:sz="0" w:space="0" w:color="auto"/>
            <w:bottom w:val="none" w:sz="0" w:space="0" w:color="auto"/>
            <w:right w:val="none" w:sz="0" w:space="0" w:color="auto"/>
          </w:divBdr>
        </w:div>
        <w:div w:id="1697929659">
          <w:marLeft w:val="640"/>
          <w:marRight w:val="0"/>
          <w:marTop w:val="0"/>
          <w:marBottom w:val="0"/>
          <w:divBdr>
            <w:top w:val="none" w:sz="0" w:space="0" w:color="auto"/>
            <w:left w:val="none" w:sz="0" w:space="0" w:color="auto"/>
            <w:bottom w:val="none" w:sz="0" w:space="0" w:color="auto"/>
            <w:right w:val="none" w:sz="0" w:space="0" w:color="auto"/>
          </w:divBdr>
        </w:div>
        <w:div w:id="866600353">
          <w:marLeft w:val="640"/>
          <w:marRight w:val="0"/>
          <w:marTop w:val="0"/>
          <w:marBottom w:val="0"/>
          <w:divBdr>
            <w:top w:val="none" w:sz="0" w:space="0" w:color="auto"/>
            <w:left w:val="none" w:sz="0" w:space="0" w:color="auto"/>
            <w:bottom w:val="none" w:sz="0" w:space="0" w:color="auto"/>
            <w:right w:val="none" w:sz="0" w:space="0" w:color="auto"/>
          </w:divBdr>
        </w:div>
        <w:div w:id="555701709">
          <w:marLeft w:val="640"/>
          <w:marRight w:val="0"/>
          <w:marTop w:val="0"/>
          <w:marBottom w:val="0"/>
          <w:divBdr>
            <w:top w:val="none" w:sz="0" w:space="0" w:color="auto"/>
            <w:left w:val="none" w:sz="0" w:space="0" w:color="auto"/>
            <w:bottom w:val="none" w:sz="0" w:space="0" w:color="auto"/>
            <w:right w:val="none" w:sz="0" w:space="0" w:color="auto"/>
          </w:divBdr>
        </w:div>
        <w:div w:id="963121872">
          <w:marLeft w:val="640"/>
          <w:marRight w:val="0"/>
          <w:marTop w:val="0"/>
          <w:marBottom w:val="0"/>
          <w:divBdr>
            <w:top w:val="none" w:sz="0" w:space="0" w:color="auto"/>
            <w:left w:val="none" w:sz="0" w:space="0" w:color="auto"/>
            <w:bottom w:val="none" w:sz="0" w:space="0" w:color="auto"/>
            <w:right w:val="none" w:sz="0" w:space="0" w:color="auto"/>
          </w:divBdr>
        </w:div>
        <w:div w:id="1497113911">
          <w:marLeft w:val="640"/>
          <w:marRight w:val="0"/>
          <w:marTop w:val="0"/>
          <w:marBottom w:val="0"/>
          <w:divBdr>
            <w:top w:val="none" w:sz="0" w:space="0" w:color="auto"/>
            <w:left w:val="none" w:sz="0" w:space="0" w:color="auto"/>
            <w:bottom w:val="none" w:sz="0" w:space="0" w:color="auto"/>
            <w:right w:val="none" w:sz="0" w:space="0" w:color="auto"/>
          </w:divBdr>
        </w:div>
        <w:div w:id="56711860">
          <w:marLeft w:val="640"/>
          <w:marRight w:val="0"/>
          <w:marTop w:val="0"/>
          <w:marBottom w:val="0"/>
          <w:divBdr>
            <w:top w:val="none" w:sz="0" w:space="0" w:color="auto"/>
            <w:left w:val="none" w:sz="0" w:space="0" w:color="auto"/>
            <w:bottom w:val="none" w:sz="0" w:space="0" w:color="auto"/>
            <w:right w:val="none" w:sz="0" w:space="0" w:color="auto"/>
          </w:divBdr>
        </w:div>
        <w:div w:id="58479735">
          <w:marLeft w:val="640"/>
          <w:marRight w:val="0"/>
          <w:marTop w:val="0"/>
          <w:marBottom w:val="0"/>
          <w:divBdr>
            <w:top w:val="none" w:sz="0" w:space="0" w:color="auto"/>
            <w:left w:val="none" w:sz="0" w:space="0" w:color="auto"/>
            <w:bottom w:val="none" w:sz="0" w:space="0" w:color="auto"/>
            <w:right w:val="none" w:sz="0" w:space="0" w:color="auto"/>
          </w:divBdr>
        </w:div>
        <w:div w:id="1842964262">
          <w:marLeft w:val="640"/>
          <w:marRight w:val="0"/>
          <w:marTop w:val="0"/>
          <w:marBottom w:val="0"/>
          <w:divBdr>
            <w:top w:val="none" w:sz="0" w:space="0" w:color="auto"/>
            <w:left w:val="none" w:sz="0" w:space="0" w:color="auto"/>
            <w:bottom w:val="none" w:sz="0" w:space="0" w:color="auto"/>
            <w:right w:val="none" w:sz="0" w:space="0" w:color="auto"/>
          </w:divBdr>
        </w:div>
        <w:div w:id="1184243647">
          <w:marLeft w:val="640"/>
          <w:marRight w:val="0"/>
          <w:marTop w:val="0"/>
          <w:marBottom w:val="0"/>
          <w:divBdr>
            <w:top w:val="none" w:sz="0" w:space="0" w:color="auto"/>
            <w:left w:val="none" w:sz="0" w:space="0" w:color="auto"/>
            <w:bottom w:val="none" w:sz="0" w:space="0" w:color="auto"/>
            <w:right w:val="none" w:sz="0" w:space="0" w:color="auto"/>
          </w:divBdr>
        </w:div>
        <w:div w:id="2092383968">
          <w:marLeft w:val="640"/>
          <w:marRight w:val="0"/>
          <w:marTop w:val="0"/>
          <w:marBottom w:val="0"/>
          <w:divBdr>
            <w:top w:val="none" w:sz="0" w:space="0" w:color="auto"/>
            <w:left w:val="none" w:sz="0" w:space="0" w:color="auto"/>
            <w:bottom w:val="none" w:sz="0" w:space="0" w:color="auto"/>
            <w:right w:val="none" w:sz="0" w:space="0" w:color="auto"/>
          </w:divBdr>
        </w:div>
        <w:div w:id="637958586">
          <w:marLeft w:val="640"/>
          <w:marRight w:val="0"/>
          <w:marTop w:val="0"/>
          <w:marBottom w:val="0"/>
          <w:divBdr>
            <w:top w:val="none" w:sz="0" w:space="0" w:color="auto"/>
            <w:left w:val="none" w:sz="0" w:space="0" w:color="auto"/>
            <w:bottom w:val="none" w:sz="0" w:space="0" w:color="auto"/>
            <w:right w:val="none" w:sz="0" w:space="0" w:color="auto"/>
          </w:divBdr>
        </w:div>
        <w:div w:id="1761176531">
          <w:marLeft w:val="640"/>
          <w:marRight w:val="0"/>
          <w:marTop w:val="0"/>
          <w:marBottom w:val="0"/>
          <w:divBdr>
            <w:top w:val="none" w:sz="0" w:space="0" w:color="auto"/>
            <w:left w:val="none" w:sz="0" w:space="0" w:color="auto"/>
            <w:bottom w:val="none" w:sz="0" w:space="0" w:color="auto"/>
            <w:right w:val="none" w:sz="0" w:space="0" w:color="auto"/>
          </w:divBdr>
        </w:div>
        <w:div w:id="236979490">
          <w:marLeft w:val="640"/>
          <w:marRight w:val="0"/>
          <w:marTop w:val="0"/>
          <w:marBottom w:val="0"/>
          <w:divBdr>
            <w:top w:val="none" w:sz="0" w:space="0" w:color="auto"/>
            <w:left w:val="none" w:sz="0" w:space="0" w:color="auto"/>
            <w:bottom w:val="none" w:sz="0" w:space="0" w:color="auto"/>
            <w:right w:val="none" w:sz="0" w:space="0" w:color="auto"/>
          </w:divBdr>
        </w:div>
      </w:divsChild>
    </w:div>
    <w:div w:id="1406298910">
      <w:marLeft w:val="640"/>
      <w:marRight w:val="0"/>
      <w:marTop w:val="0"/>
      <w:marBottom w:val="0"/>
      <w:divBdr>
        <w:top w:val="none" w:sz="0" w:space="0" w:color="auto"/>
        <w:left w:val="none" w:sz="0" w:space="0" w:color="auto"/>
        <w:bottom w:val="none" w:sz="0" w:space="0" w:color="auto"/>
        <w:right w:val="none" w:sz="0" w:space="0" w:color="auto"/>
      </w:divBdr>
    </w:div>
    <w:div w:id="1408114603">
      <w:bodyDiv w:val="1"/>
      <w:marLeft w:val="0"/>
      <w:marRight w:val="0"/>
      <w:marTop w:val="0"/>
      <w:marBottom w:val="0"/>
      <w:divBdr>
        <w:top w:val="none" w:sz="0" w:space="0" w:color="auto"/>
        <w:left w:val="none" w:sz="0" w:space="0" w:color="auto"/>
        <w:bottom w:val="none" w:sz="0" w:space="0" w:color="auto"/>
        <w:right w:val="none" w:sz="0" w:space="0" w:color="auto"/>
      </w:divBdr>
      <w:divsChild>
        <w:div w:id="1281954732">
          <w:marLeft w:val="640"/>
          <w:marRight w:val="0"/>
          <w:marTop w:val="0"/>
          <w:marBottom w:val="0"/>
          <w:divBdr>
            <w:top w:val="none" w:sz="0" w:space="0" w:color="auto"/>
            <w:left w:val="none" w:sz="0" w:space="0" w:color="auto"/>
            <w:bottom w:val="none" w:sz="0" w:space="0" w:color="auto"/>
            <w:right w:val="none" w:sz="0" w:space="0" w:color="auto"/>
          </w:divBdr>
        </w:div>
      </w:divsChild>
    </w:div>
    <w:div w:id="1408308117">
      <w:marLeft w:val="640"/>
      <w:marRight w:val="0"/>
      <w:marTop w:val="0"/>
      <w:marBottom w:val="0"/>
      <w:divBdr>
        <w:top w:val="none" w:sz="0" w:space="0" w:color="auto"/>
        <w:left w:val="none" w:sz="0" w:space="0" w:color="auto"/>
        <w:bottom w:val="none" w:sz="0" w:space="0" w:color="auto"/>
        <w:right w:val="none" w:sz="0" w:space="0" w:color="auto"/>
      </w:divBdr>
    </w:div>
    <w:div w:id="1409424592">
      <w:marLeft w:val="640"/>
      <w:marRight w:val="0"/>
      <w:marTop w:val="0"/>
      <w:marBottom w:val="0"/>
      <w:divBdr>
        <w:top w:val="none" w:sz="0" w:space="0" w:color="auto"/>
        <w:left w:val="none" w:sz="0" w:space="0" w:color="auto"/>
        <w:bottom w:val="none" w:sz="0" w:space="0" w:color="auto"/>
        <w:right w:val="none" w:sz="0" w:space="0" w:color="auto"/>
      </w:divBdr>
    </w:div>
    <w:div w:id="1409770636">
      <w:marLeft w:val="640"/>
      <w:marRight w:val="0"/>
      <w:marTop w:val="0"/>
      <w:marBottom w:val="0"/>
      <w:divBdr>
        <w:top w:val="none" w:sz="0" w:space="0" w:color="auto"/>
        <w:left w:val="none" w:sz="0" w:space="0" w:color="auto"/>
        <w:bottom w:val="none" w:sz="0" w:space="0" w:color="auto"/>
        <w:right w:val="none" w:sz="0" w:space="0" w:color="auto"/>
      </w:divBdr>
    </w:div>
    <w:div w:id="1409884798">
      <w:marLeft w:val="640"/>
      <w:marRight w:val="0"/>
      <w:marTop w:val="0"/>
      <w:marBottom w:val="0"/>
      <w:divBdr>
        <w:top w:val="none" w:sz="0" w:space="0" w:color="auto"/>
        <w:left w:val="none" w:sz="0" w:space="0" w:color="auto"/>
        <w:bottom w:val="none" w:sz="0" w:space="0" w:color="auto"/>
        <w:right w:val="none" w:sz="0" w:space="0" w:color="auto"/>
      </w:divBdr>
    </w:div>
    <w:div w:id="1410611432">
      <w:bodyDiv w:val="1"/>
      <w:marLeft w:val="0"/>
      <w:marRight w:val="0"/>
      <w:marTop w:val="0"/>
      <w:marBottom w:val="0"/>
      <w:divBdr>
        <w:top w:val="none" w:sz="0" w:space="0" w:color="auto"/>
        <w:left w:val="none" w:sz="0" w:space="0" w:color="auto"/>
        <w:bottom w:val="none" w:sz="0" w:space="0" w:color="auto"/>
        <w:right w:val="none" w:sz="0" w:space="0" w:color="auto"/>
      </w:divBdr>
      <w:divsChild>
        <w:div w:id="235289819">
          <w:marLeft w:val="640"/>
          <w:marRight w:val="0"/>
          <w:marTop w:val="0"/>
          <w:marBottom w:val="0"/>
          <w:divBdr>
            <w:top w:val="none" w:sz="0" w:space="0" w:color="auto"/>
            <w:left w:val="none" w:sz="0" w:space="0" w:color="auto"/>
            <w:bottom w:val="none" w:sz="0" w:space="0" w:color="auto"/>
            <w:right w:val="none" w:sz="0" w:space="0" w:color="auto"/>
          </w:divBdr>
        </w:div>
        <w:div w:id="268006162">
          <w:marLeft w:val="640"/>
          <w:marRight w:val="0"/>
          <w:marTop w:val="0"/>
          <w:marBottom w:val="0"/>
          <w:divBdr>
            <w:top w:val="none" w:sz="0" w:space="0" w:color="auto"/>
            <w:left w:val="none" w:sz="0" w:space="0" w:color="auto"/>
            <w:bottom w:val="none" w:sz="0" w:space="0" w:color="auto"/>
            <w:right w:val="none" w:sz="0" w:space="0" w:color="auto"/>
          </w:divBdr>
        </w:div>
        <w:div w:id="460877899">
          <w:marLeft w:val="640"/>
          <w:marRight w:val="0"/>
          <w:marTop w:val="0"/>
          <w:marBottom w:val="0"/>
          <w:divBdr>
            <w:top w:val="none" w:sz="0" w:space="0" w:color="auto"/>
            <w:left w:val="none" w:sz="0" w:space="0" w:color="auto"/>
            <w:bottom w:val="none" w:sz="0" w:space="0" w:color="auto"/>
            <w:right w:val="none" w:sz="0" w:space="0" w:color="auto"/>
          </w:divBdr>
        </w:div>
        <w:div w:id="514077567">
          <w:marLeft w:val="640"/>
          <w:marRight w:val="0"/>
          <w:marTop w:val="0"/>
          <w:marBottom w:val="0"/>
          <w:divBdr>
            <w:top w:val="none" w:sz="0" w:space="0" w:color="auto"/>
            <w:left w:val="none" w:sz="0" w:space="0" w:color="auto"/>
            <w:bottom w:val="none" w:sz="0" w:space="0" w:color="auto"/>
            <w:right w:val="none" w:sz="0" w:space="0" w:color="auto"/>
          </w:divBdr>
        </w:div>
        <w:div w:id="622227592">
          <w:marLeft w:val="640"/>
          <w:marRight w:val="0"/>
          <w:marTop w:val="0"/>
          <w:marBottom w:val="0"/>
          <w:divBdr>
            <w:top w:val="none" w:sz="0" w:space="0" w:color="auto"/>
            <w:left w:val="none" w:sz="0" w:space="0" w:color="auto"/>
            <w:bottom w:val="none" w:sz="0" w:space="0" w:color="auto"/>
            <w:right w:val="none" w:sz="0" w:space="0" w:color="auto"/>
          </w:divBdr>
        </w:div>
        <w:div w:id="685333001">
          <w:marLeft w:val="640"/>
          <w:marRight w:val="0"/>
          <w:marTop w:val="0"/>
          <w:marBottom w:val="0"/>
          <w:divBdr>
            <w:top w:val="none" w:sz="0" w:space="0" w:color="auto"/>
            <w:left w:val="none" w:sz="0" w:space="0" w:color="auto"/>
            <w:bottom w:val="none" w:sz="0" w:space="0" w:color="auto"/>
            <w:right w:val="none" w:sz="0" w:space="0" w:color="auto"/>
          </w:divBdr>
        </w:div>
        <w:div w:id="696859171">
          <w:marLeft w:val="640"/>
          <w:marRight w:val="0"/>
          <w:marTop w:val="0"/>
          <w:marBottom w:val="0"/>
          <w:divBdr>
            <w:top w:val="none" w:sz="0" w:space="0" w:color="auto"/>
            <w:left w:val="none" w:sz="0" w:space="0" w:color="auto"/>
            <w:bottom w:val="none" w:sz="0" w:space="0" w:color="auto"/>
            <w:right w:val="none" w:sz="0" w:space="0" w:color="auto"/>
          </w:divBdr>
        </w:div>
        <w:div w:id="834491011">
          <w:marLeft w:val="640"/>
          <w:marRight w:val="0"/>
          <w:marTop w:val="0"/>
          <w:marBottom w:val="0"/>
          <w:divBdr>
            <w:top w:val="none" w:sz="0" w:space="0" w:color="auto"/>
            <w:left w:val="none" w:sz="0" w:space="0" w:color="auto"/>
            <w:bottom w:val="none" w:sz="0" w:space="0" w:color="auto"/>
            <w:right w:val="none" w:sz="0" w:space="0" w:color="auto"/>
          </w:divBdr>
        </w:div>
        <w:div w:id="856583169">
          <w:marLeft w:val="640"/>
          <w:marRight w:val="0"/>
          <w:marTop w:val="0"/>
          <w:marBottom w:val="0"/>
          <w:divBdr>
            <w:top w:val="none" w:sz="0" w:space="0" w:color="auto"/>
            <w:left w:val="none" w:sz="0" w:space="0" w:color="auto"/>
            <w:bottom w:val="none" w:sz="0" w:space="0" w:color="auto"/>
            <w:right w:val="none" w:sz="0" w:space="0" w:color="auto"/>
          </w:divBdr>
        </w:div>
        <w:div w:id="859440419">
          <w:marLeft w:val="640"/>
          <w:marRight w:val="0"/>
          <w:marTop w:val="0"/>
          <w:marBottom w:val="0"/>
          <w:divBdr>
            <w:top w:val="none" w:sz="0" w:space="0" w:color="auto"/>
            <w:left w:val="none" w:sz="0" w:space="0" w:color="auto"/>
            <w:bottom w:val="none" w:sz="0" w:space="0" w:color="auto"/>
            <w:right w:val="none" w:sz="0" w:space="0" w:color="auto"/>
          </w:divBdr>
        </w:div>
        <w:div w:id="929512001">
          <w:marLeft w:val="640"/>
          <w:marRight w:val="0"/>
          <w:marTop w:val="0"/>
          <w:marBottom w:val="0"/>
          <w:divBdr>
            <w:top w:val="none" w:sz="0" w:space="0" w:color="auto"/>
            <w:left w:val="none" w:sz="0" w:space="0" w:color="auto"/>
            <w:bottom w:val="none" w:sz="0" w:space="0" w:color="auto"/>
            <w:right w:val="none" w:sz="0" w:space="0" w:color="auto"/>
          </w:divBdr>
        </w:div>
        <w:div w:id="985662774">
          <w:marLeft w:val="640"/>
          <w:marRight w:val="0"/>
          <w:marTop w:val="0"/>
          <w:marBottom w:val="0"/>
          <w:divBdr>
            <w:top w:val="none" w:sz="0" w:space="0" w:color="auto"/>
            <w:left w:val="none" w:sz="0" w:space="0" w:color="auto"/>
            <w:bottom w:val="none" w:sz="0" w:space="0" w:color="auto"/>
            <w:right w:val="none" w:sz="0" w:space="0" w:color="auto"/>
          </w:divBdr>
        </w:div>
        <w:div w:id="1006177452">
          <w:marLeft w:val="640"/>
          <w:marRight w:val="0"/>
          <w:marTop w:val="0"/>
          <w:marBottom w:val="0"/>
          <w:divBdr>
            <w:top w:val="none" w:sz="0" w:space="0" w:color="auto"/>
            <w:left w:val="none" w:sz="0" w:space="0" w:color="auto"/>
            <w:bottom w:val="none" w:sz="0" w:space="0" w:color="auto"/>
            <w:right w:val="none" w:sz="0" w:space="0" w:color="auto"/>
          </w:divBdr>
        </w:div>
        <w:div w:id="1188331187">
          <w:marLeft w:val="640"/>
          <w:marRight w:val="0"/>
          <w:marTop w:val="0"/>
          <w:marBottom w:val="0"/>
          <w:divBdr>
            <w:top w:val="none" w:sz="0" w:space="0" w:color="auto"/>
            <w:left w:val="none" w:sz="0" w:space="0" w:color="auto"/>
            <w:bottom w:val="none" w:sz="0" w:space="0" w:color="auto"/>
            <w:right w:val="none" w:sz="0" w:space="0" w:color="auto"/>
          </w:divBdr>
        </w:div>
        <w:div w:id="1392343451">
          <w:marLeft w:val="640"/>
          <w:marRight w:val="0"/>
          <w:marTop w:val="0"/>
          <w:marBottom w:val="0"/>
          <w:divBdr>
            <w:top w:val="none" w:sz="0" w:space="0" w:color="auto"/>
            <w:left w:val="none" w:sz="0" w:space="0" w:color="auto"/>
            <w:bottom w:val="none" w:sz="0" w:space="0" w:color="auto"/>
            <w:right w:val="none" w:sz="0" w:space="0" w:color="auto"/>
          </w:divBdr>
        </w:div>
        <w:div w:id="1576624095">
          <w:marLeft w:val="640"/>
          <w:marRight w:val="0"/>
          <w:marTop w:val="0"/>
          <w:marBottom w:val="0"/>
          <w:divBdr>
            <w:top w:val="none" w:sz="0" w:space="0" w:color="auto"/>
            <w:left w:val="none" w:sz="0" w:space="0" w:color="auto"/>
            <w:bottom w:val="none" w:sz="0" w:space="0" w:color="auto"/>
            <w:right w:val="none" w:sz="0" w:space="0" w:color="auto"/>
          </w:divBdr>
        </w:div>
        <w:div w:id="1659842772">
          <w:marLeft w:val="640"/>
          <w:marRight w:val="0"/>
          <w:marTop w:val="0"/>
          <w:marBottom w:val="0"/>
          <w:divBdr>
            <w:top w:val="none" w:sz="0" w:space="0" w:color="auto"/>
            <w:left w:val="none" w:sz="0" w:space="0" w:color="auto"/>
            <w:bottom w:val="none" w:sz="0" w:space="0" w:color="auto"/>
            <w:right w:val="none" w:sz="0" w:space="0" w:color="auto"/>
          </w:divBdr>
        </w:div>
        <w:div w:id="1840003458">
          <w:marLeft w:val="640"/>
          <w:marRight w:val="0"/>
          <w:marTop w:val="0"/>
          <w:marBottom w:val="0"/>
          <w:divBdr>
            <w:top w:val="none" w:sz="0" w:space="0" w:color="auto"/>
            <w:left w:val="none" w:sz="0" w:space="0" w:color="auto"/>
            <w:bottom w:val="none" w:sz="0" w:space="0" w:color="auto"/>
            <w:right w:val="none" w:sz="0" w:space="0" w:color="auto"/>
          </w:divBdr>
        </w:div>
        <w:div w:id="1843549802">
          <w:marLeft w:val="640"/>
          <w:marRight w:val="0"/>
          <w:marTop w:val="0"/>
          <w:marBottom w:val="0"/>
          <w:divBdr>
            <w:top w:val="none" w:sz="0" w:space="0" w:color="auto"/>
            <w:left w:val="none" w:sz="0" w:space="0" w:color="auto"/>
            <w:bottom w:val="none" w:sz="0" w:space="0" w:color="auto"/>
            <w:right w:val="none" w:sz="0" w:space="0" w:color="auto"/>
          </w:divBdr>
        </w:div>
        <w:div w:id="1847595632">
          <w:marLeft w:val="640"/>
          <w:marRight w:val="0"/>
          <w:marTop w:val="0"/>
          <w:marBottom w:val="0"/>
          <w:divBdr>
            <w:top w:val="none" w:sz="0" w:space="0" w:color="auto"/>
            <w:left w:val="none" w:sz="0" w:space="0" w:color="auto"/>
            <w:bottom w:val="none" w:sz="0" w:space="0" w:color="auto"/>
            <w:right w:val="none" w:sz="0" w:space="0" w:color="auto"/>
          </w:divBdr>
        </w:div>
        <w:div w:id="1882815706">
          <w:marLeft w:val="640"/>
          <w:marRight w:val="0"/>
          <w:marTop w:val="0"/>
          <w:marBottom w:val="0"/>
          <w:divBdr>
            <w:top w:val="none" w:sz="0" w:space="0" w:color="auto"/>
            <w:left w:val="none" w:sz="0" w:space="0" w:color="auto"/>
            <w:bottom w:val="none" w:sz="0" w:space="0" w:color="auto"/>
            <w:right w:val="none" w:sz="0" w:space="0" w:color="auto"/>
          </w:divBdr>
        </w:div>
        <w:div w:id="1891988803">
          <w:marLeft w:val="640"/>
          <w:marRight w:val="0"/>
          <w:marTop w:val="0"/>
          <w:marBottom w:val="0"/>
          <w:divBdr>
            <w:top w:val="none" w:sz="0" w:space="0" w:color="auto"/>
            <w:left w:val="none" w:sz="0" w:space="0" w:color="auto"/>
            <w:bottom w:val="none" w:sz="0" w:space="0" w:color="auto"/>
            <w:right w:val="none" w:sz="0" w:space="0" w:color="auto"/>
          </w:divBdr>
        </w:div>
        <w:div w:id="1927376803">
          <w:marLeft w:val="640"/>
          <w:marRight w:val="0"/>
          <w:marTop w:val="0"/>
          <w:marBottom w:val="0"/>
          <w:divBdr>
            <w:top w:val="none" w:sz="0" w:space="0" w:color="auto"/>
            <w:left w:val="none" w:sz="0" w:space="0" w:color="auto"/>
            <w:bottom w:val="none" w:sz="0" w:space="0" w:color="auto"/>
            <w:right w:val="none" w:sz="0" w:space="0" w:color="auto"/>
          </w:divBdr>
        </w:div>
        <w:div w:id="2000959877">
          <w:marLeft w:val="640"/>
          <w:marRight w:val="0"/>
          <w:marTop w:val="0"/>
          <w:marBottom w:val="0"/>
          <w:divBdr>
            <w:top w:val="none" w:sz="0" w:space="0" w:color="auto"/>
            <w:left w:val="none" w:sz="0" w:space="0" w:color="auto"/>
            <w:bottom w:val="none" w:sz="0" w:space="0" w:color="auto"/>
            <w:right w:val="none" w:sz="0" w:space="0" w:color="auto"/>
          </w:divBdr>
        </w:div>
        <w:div w:id="2021160113">
          <w:marLeft w:val="640"/>
          <w:marRight w:val="0"/>
          <w:marTop w:val="0"/>
          <w:marBottom w:val="0"/>
          <w:divBdr>
            <w:top w:val="none" w:sz="0" w:space="0" w:color="auto"/>
            <w:left w:val="none" w:sz="0" w:space="0" w:color="auto"/>
            <w:bottom w:val="none" w:sz="0" w:space="0" w:color="auto"/>
            <w:right w:val="none" w:sz="0" w:space="0" w:color="auto"/>
          </w:divBdr>
        </w:div>
      </w:divsChild>
    </w:div>
    <w:div w:id="1410688534">
      <w:marLeft w:val="640"/>
      <w:marRight w:val="0"/>
      <w:marTop w:val="0"/>
      <w:marBottom w:val="0"/>
      <w:divBdr>
        <w:top w:val="none" w:sz="0" w:space="0" w:color="auto"/>
        <w:left w:val="none" w:sz="0" w:space="0" w:color="auto"/>
        <w:bottom w:val="none" w:sz="0" w:space="0" w:color="auto"/>
        <w:right w:val="none" w:sz="0" w:space="0" w:color="auto"/>
      </w:divBdr>
    </w:div>
    <w:div w:id="1411581168">
      <w:bodyDiv w:val="1"/>
      <w:marLeft w:val="0"/>
      <w:marRight w:val="0"/>
      <w:marTop w:val="0"/>
      <w:marBottom w:val="0"/>
      <w:divBdr>
        <w:top w:val="none" w:sz="0" w:space="0" w:color="auto"/>
        <w:left w:val="none" w:sz="0" w:space="0" w:color="auto"/>
        <w:bottom w:val="none" w:sz="0" w:space="0" w:color="auto"/>
        <w:right w:val="none" w:sz="0" w:space="0" w:color="auto"/>
      </w:divBdr>
      <w:divsChild>
        <w:div w:id="19821584">
          <w:marLeft w:val="640"/>
          <w:marRight w:val="0"/>
          <w:marTop w:val="0"/>
          <w:marBottom w:val="0"/>
          <w:divBdr>
            <w:top w:val="none" w:sz="0" w:space="0" w:color="auto"/>
            <w:left w:val="none" w:sz="0" w:space="0" w:color="auto"/>
            <w:bottom w:val="none" w:sz="0" w:space="0" w:color="auto"/>
            <w:right w:val="none" w:sz="0" w:space="0" w:color="auto"/>
          </w:divBdr>
        </w:div>
        <w:div w:id="68506350">
          <w:marLeft w:val="640"/>
          <w:marRight w:val="0"/>
          <w:marTop w:val="0"/>
          <w:marBottom w:val="0"/>
          <w:divBdr>
            <w:top w:val="none" w:sz="0" w:space="0" w:color="auto"/>
            <w:left w:val="none" w:sz="0" w:space="0" w:color="auto"/>
            <w:bottom w:val="none" w:sz="0" w:space="0" w:color="auto"/>
            <w:right w:val="none" w:sz="0" w:space="0" w:color="auto"/>
          </w:divBdr>
        </w:div>
        <w:div w:id="248774744">
          <w:marLeft w:val="640"/>
          <w:marRight w:val="0"/>
          <w:marTop w:val="0"/>
          <w:marBottom w:val="0"/>
          <w:divBdr>
            <w:top w:val="none" w:sz="0" w:space="0" w:color="auto"/>
            <w:left w:val="none" w:sz="0" w:space="0" w:color="auto"/>
            <w:bottom w:val="none" w:sz="0" w:space="0" w:color="auto"/>
            <w:right w:val="none" w:sz="0" w:space="0" w:color="auto"/>
          </w:divBdr>
        </w:div>
        <w:div w:id="268857712">
          <w:marLeft w:val="640"/>
          <w:marRight w:val="0"/>
          <w:marTop w:val="0"/>
          <w:marBottom w:val="0"/>
          <w:divBdr>
            <w:top w:val="none" w:sz="0" w:space="0" w:color="auto"/>
            <w:left w:val="none" w:sz="0" w:space="0" w:color="auto"/>
            <w:bottom w:val="none" w:sz="0" w:space="0" w:color="auto"/>
            <w:right w:val="none" w:sz="0" w:space="0" w:color="auto"/>
          </w:divBdr>
        </w:div>
        <w:div w:id="298847527">
          <w:marLeft w:val="640"/>
          <w:marRight w:val="0"/>
          <w:marTop w:val="0"/>
          <w:marBottom w:val="0"/>
          <w:divBdr>
            <w:top w:val="none" w:sz="0" w:space="0" w:color="auto"/>
            <w:left w:val="none" w:sz="0" w:space="0" w:color="auto"/>
            <w:bottom w:val="none" w:sz="0" w:space="0" w:color="auto"/>
            <w:right w:val="none" w:sz="0" w:space="0" w:color="auto"/>
          </w:divBdr>
        </w:div>
        <w:div w:id="335153691">
          <w:marLeft w:val="640"/>
          <w:marRight w:val="0"/>
          <w:marTop w:val="0"/>
          <w:marBottom w:val="0"/>
          <w:divBdr>
            <w:top w:val="none" w:sz="0" w:space="0" w:color="auto"/>
            <w:left w:val="none" w:sz="0" w:space="0" w:color="auto"/>
            <w:bottom w:val="none" w:sz="0" w:space="0" w:color="auto"/>
            <w:right w:val="none" w:sz="0" w:space="0" w:color="auto"/>
          </w:divBdr>
        </w:div>
        <w:div w:id="406224863">
          <w:marLeft w:val="640"/>
          <w:marRight w:val="0"/>
          <w:marTop w:val="0"/>
          <w:marBottom w:val="0"/>
          <w:divBdr>
            <w:top w:val="none" w:sz="0" w:space="0" w:color="auto"/>
            <w:left w:val="none" w:sz="0" w:space="0" w:color="auto"/>
            <w:bottom w:val="none" w:sz="0" w:space="0" w:color="auto"/>
            <w:right w:val="none" w:sz="0" w:space="0" w:color="auto"/>
          </w:divBdr>
        </w:div>
        <w:div w:id="426578723">
          <w:marLeft w:val="640"/>
          <w:marRight w:val="0"/>
          <w:marTop w:val="0"/>
          <w:marBottom w:val="0"/>
          <w:divBdr>
            <w:top w:val="none" w:sz="0" w:space="0" w:color="auto"/>
            <w:left w:val="none" w:sz="0" w:space="0" w:color="auto"/>
            <w:bottom w:val="none" w:sz="0" w:space="0" w:color="auto"/>
            <w:right w:val="none" w:sz="0" w:space="0" w:color="auto"/>
          </w:divBdr>
        </w:div>
        <w:div w:id="430051420">
          <w:marLeft w:val="640"/>
          <w:marRight w:val="0"/>
          <w:marTop w:val="0"/>
          <w:marBottom w:val="0"/>
          <w:divBdr>
            <w:top w:val="none" w:sz="0" w:space="0" w:color="auto"/>
            <w:left w:val="none" w:sz="0" w:space="0" w:color="auto"/>
            <w:bottom w:val="none" w:sz="0" w:space="0" w:color="auto"/>
            <w:right w:val="none" w:sz="0" w:space="0" w:color="auto"/>
          </w:divBdr>
        </w:div>
        <w:div w:id="476603796">
          <w:marLeft w:val="640"/>
          <w:marRight w:val="0"/>
          <w:marTop w:val="0"/>
          <w:marBottom w:val="0"/>
          <w:divBdr>
            <w:top w:val="none" w:sz="0" w:space="0" w:color="auto"/>
            <w:left w:val="none" w:sz="0" w:space="0" w:color="auto"/>
            <w:bottom w:val="none" w:sz="0" w:space="0" w:color="auto"/>
            <w:right w:val="none" w:sz="0" w:space="0" w:color="auto"/>
          </w:divBdr>
        </w:div>
        <w:div w:id="476993406">
          <w:marLeft w:val="640"/>
          <w:marRight w:val="0"/>
          <w:marTop w:val="0"/>
          <w:marBottom w:val="0"/>
          <w:divBdr>
            <w:top w:val="none" w:sz="0" w:space="0" w:color="auto"/>
            <w:left w:val="none" w:sz="0" w:space="0" w:color="auto"/>
            <w:bottom w:val="none" w:sz="0" w:space="0" w:color="auto"/>
            <w:right w:val="none" w:sz="0" w:space="0" w:color="auto"/>
          </w:divBdr>
        </w:div>
        <w:div w:id="484855626">
          <w:marLeft w:val="640"/>
          <w:marRight w:val="0"/>
          <w:marTop w:val="0"/>
          <w:marBottom w:val="0"/>
          <w:divBdr>
            <w:top w:val="none" w:sz="0" w:space="0" w:color="auto"/>
            <w:left w:val="none" w:sz="0" w:space="0" w:color="auto"/>
            <w:bottom w:val="none" w:sz="0" w:space="0" w:color="auto"/>
            <w:right w:val="none" w:sz="0" w:space="0" w:color="auto"/>
          </w:divBdr>
        </w:div>
        <w:div w:id="533659882">
          <w:marLeft w:val="640"/>
          <w:marRight w:val="0"/>
          <w:marTop w:val="0"/>
          <w:marBottom w:val="0"/>
          <w:divBdr>
            <w:top w:val="none" w:sz="0" w:space="0" w:color="auto"/>
            <w:left w:val="none" w:sz="0" w:space="0" w:color="auto"/>
            <w:bottom w:val="none" w:sz="0" w:space="0" w:color="auto"/>
            <w:right w:val="none" w:sz="0" w:space="0" w:color="auto"/>
          </w:divBdr>
        </w:div>
        <w:div w:id="593629631">
          <w:marLeft w:val="640"/>
          <w:marRight w:val="0"/>
          <w:marTop w:val="0"/>
          <w:marBottom w:val="0"/>
          <w:divBdr>
            <w:top w:val="none" w:sz="0" w:space="0" w:color="auto"/>
            <w:left w:val="none" w:sz="0" w:space="0" w:color="auto"/>
            <w:bottom w:val="none" w:sz="0" w:space="0" w:color="auto"/>
            <w:right w:val="none" w:sz="0" w:space="0" w:color="auto"/>
          </w:divBdr>
        </w:div>
        <w:div w:id="597255569">
          <w:marLeft w:val="640"/>
          <w:marRight w:val="0"/>
          <w:marTop w:val="0"/>
          <w:marBottom w:val="0"/>
          <w:divBdr>
            <w:top w:val="none" w:sz="0" w:space="0" w:color="auto"/>
            <w:left w:val="none" w:sz="0" w:space="0" w:color="auto"/>
            <w:bottom w:val="none" w:sz="0" w:space="0" w:color="auto"/>
            <w:right w:val="none" w:sz="0" w:space="0" w:color="auto"/>
          </w:divBdr>
        </w:div>
        <w:div w:id="626401010">
          <w:marLeft w:val="640"/>
          <w:marRight w:val="0"/>
          <w:marTop w:val="0"/>
          <w:marBottom w:val="0"/>
          <w:divBdr>
            <w:top w:val="none" w:sz="0" w:space="0" w:color="auto"/>
            <w:left w:val="none" w:sz="0" w:space="0" w:color="auto"/>
            <w:bottom w:val="none" w:sz="0" w:space="0" w:color="auto"/>
            <w:right w:val="none" w:sz="0" w:space="0" w:color="auto"/>
          </w:divBdr>
        </w:div>
        <w:div w:id="627051583">
          <w:marLeft w:val="640"/>
          <w:marRight w:val="0"/>
          <w:marTop w:val="0"/>
          <w:marBottom w:val="0"/>
          <w:divBdr>
            <w:top w:val="none" w:sz="0" w:space="0" w:color="auto"/>
            <w:left w:val="none" w:sz="0" w:space="0" w:color="auto"/>
            <w:bottom w:val="none" w:sz="0" w:space="0" w:color="auto"/>
            <w:right w:val="none" w:sz="0" w:space="0" w:color="auto"/>
          </w:divBdr>
        </w:div>
        <w:div w:id="681125907">
          <w:marLeft w:val="640"/>
          <w:marRight w:val="0"/>
          <w:marTop w:val="0"/>
          <w:marBottom w:val="0"/>
          <w:divBdr>
            <w:top w:val="none" w:sz="0" w:space="0" w:color="auto"/>
            <w:left w:val="none" w:sz="0" w:space="0" w:color="auto"/>
            <w:bottom w:val="none" w:sz="0" w:space="0" w:color="auto"/>
            <w:right w:val="none" w:sz="0" w:space="0" w:color="auto"/>
          </w:divBdr>
        </w:div>
        <w:div w:id="769282558">
          <w:marLeft w:val="640"/>
          <w:marRight w:val="0"/>
          <w:marTop w:val="0"/>
          <w:marBottom w:val="0"/>
          <w:divBdr>
            <w:top w:val="none" w:sz="0" w:space="0" w:color="auto"/>
            <w:left w:val="none" w:sz="0" w:space="0" w:color="auto"/>
            <w:bottom w:val="none" w:sz="0" w:space="0" w:color="auto"/>
            <w:right w:val="none" w:sz="0" w:space="0" w:color="auto"/>
          </w:divBdr>
        </w:div>
        <w:div w:id="777068615">
          <w:marLeft w:val="640"/>
          <w:marRight w:val="0"/>
          <w:marTop w:val="0"/>
          <w:marBottom w:val="0"/>
          <w:divBdr>
            <w:top w:val="none" w:sz="0" w:space="0" w:color="auto"/>
            <w:left w:val="none" w:sz="0" w:space="0" w:color="auto"/>
            <w:bottom w:val="none" w:sz="0" w:space="0" w:color="auto"/>
            <w:right w:val="none" w:sz="0" w:space="0" w:color="auto"/>
          </w:divBdr>
        </w:div>
        <w:div w:id="814028840">
          <w:marLeft w:val="640"/>
          <w:marRight w:val="0"/>
          <w:marTop w:val="0"/>
          <w:marBottom w:val="0"/>
          <w:divBdr>
            <w:top w:val="none" w:sz="0" w:space="0" w:color="auto"/>
            <w:left w:val="none" w:sz="0" w:space="0" w:color="auto"/>
            <w:bottom w:val="none" w:sz="0" w:space="0" w:color="auto"/>
            <w:right w:val="none" w:sz="0" w:space="0" w:color="auto"/>
          </w:divBdr>
        </w:div>
        <w:div w:id="826482946">
          <w:marLeft w:val="640"/>
          <w:marRight w:val="0"/>
          <w:marTop w:val="0"/>
          <w:marBottom w:val="0"/>
          <w:divBdr>
            <w:top w:val="none" w:sz="0" w:space="0" w:color="auto"/>
            <w:left w:val="none" w:sz="0" w:space="0" w:color="auto"/>
            <w:bottom w:val="none" w:sz="0" w:space="0" w:color="auto"/>
            <w:right w:val="none" w:sz="0" w:space="0" w:color="auto"/>
          </w:divBdr>
        </w:div>
        <w:div w:id="826750217">
          <w:marLeft w:val="640"/>
          <w:marRight w:val="0"/>
          <w:marTop w:val="0"/>
          <w:marBottom w:val="0"/>
          <w:divBdr>
            <w:top w:val="none" w:sz="0" w:space="0" w:color="auto"/>
            <w:left w:val="none" w:sz="0" w:space="0" w:color="auto"/>
            <w:bottom w:val="none" w:sz="0" w:space="0" w:color="auto"/>
            <w:right w:val="none" w:sz="0" w:space="0" w:color="auto"/>
          </w:divBdr>
        </w:div>
        <w:div w:id="844173551">
          <w:marLeft w:val="640"/>
          <w:marRight w:val="0"/>
          <w:marTop w:val="0"/>
          <w:marBottom w:val="0"/>
          <w:divBdr>
            <w:top w:val="none" w:sz="0" w:space="0" w:color="auto"/>
            <w:left w:val="none" w:sz="0" w:space="0" w:color="auto"/>
            <w:bottom w:val="none" w:sz="0" w:space="0" w:color="auto"/>
            <w:right w:val="none" w:sz="0" w:space="0" w:color="auto"/>
          </w:divBdr>
        </w:div>
        <w:div w:id="856305984">
          <w:marLeft w:val="640"/>
          <w:marRight w:val="0"/>
          <w:marTop w:val="0"/>
          <w:marBottom w:val="0"/>
          <w:divBdr>
            <w:top w:val="none" w:sz="0" w:space="0" w:color="auto"/>
            <w:left w:val="none" w:sz="0" w:space="0" w:color="auto"/>
            <w:bottom w:val="none" w:sz="0" w:space="0" w:color="auto"/>
            <w:right w:val="none" w:sz="0" w:space="0" w:color="auto"/>
          </w:divBdr>
        </w:div>
        <w:div w:id="900360660">
          <w:marLeft w:val="640"/>
          <w:marRight w:val="0"/>
          <w:marTop w:val="0"/>
          <w:marBottom w:val="0"/>
          <w:divBdr>
            <w:top w:val="none" w:sz="0" w:space="0" w:color="auto"/>
            <w:left w:val="none" w:sz="0" w:space="0" w:color="auto"/>
            <w:bottom w:val="none" w:sz="0" w:space="0" w:color="auto"/>
            <w:right w:val="none" w:sz="0" w:space="0" w:color="auto"/>
          </w:divBdr>
        </w:div>
        <w:div w:id="960112239">
          <w:marLeft w:val="640"/>
          <w:marRight w:val="0"/>
          <w:marTop w:val="0"/>
          <w:marBottom w:val="0"/>
          <w:divBdr>
            <w:top w:val="none" w:sz="0" w:space="0" w:color="auto"/>
            <w:left w:val="none" w:sz="0" w:space="0" w:color="auto"/>
            <w:bottom w:val="none" w:sz="0" w:space="0" w:color="auto"/>
            <w:right w:val="none" w:sz="0" w:space="0" w:color="auto"/>
          </w:divBdr>
        </w:div>
        <w:div w:id="968434879">
          <w:marLeft w:val="640"/>
          <w:marRight w:val="0"/>
          <w:marTop w:val="0"/>
          <w:marBottom w:val="0"/>
          <w:divBdr>
            <w:top w:val="none" w:sz="0" w:space="0" w:color="auto"/>
            <w:left w:val="none" w:sz="0" w:space="0" w:color="auto"/>
            <w:bottom w:val="none" w:sz="0" w:space="0" w:color="auto"/>
            <w:right w:val="none" w:sz="0" w:space="0" w:color="auto"/>
          </w:divBdr>
        </w:div>
        <w:div w:id="978649861">
          <w:marLeft w:val="640"/>
          <w:marRight w:val="0"/>
          <w:marTop w:val="0"/>
          <w:marBottom w:val="0"/>
          <w:divBdr>
            <w:top w:val="none" w:sz="0" w:space="0" w:color="auto"/>
            <w:left w:val="none" w:sz="0" w:space="0" w:color="auto"/>
            <w:bottom w:val="none" w:sz="0" w:space="0" w:color="auto"/>
            <w:right w:val="none" w:sz="0" w:space="0" w:color="auto"/>
          </w:divBdr>
        </w:div>
        <w:div w:id="1007486007">
          <w:marLeft w:val="640"/>
          <w:marRight w:val="0"/>
          <w:marTop w:val="0"/>
          <w:marBottom w:val="0"/>
          <w:divBdr>
            <w:top w:val="none" w:sz="0" w:space="0" w:color="auto"/>
            <w:left w:val="none" w:sz="0" w:space="0" w:color="auto"/>
            <w:bottom w:val="none" w:sz="0" w:space="0" w:color="auto"/>
            <w:right w:val="none" w:sz="0" w:space="0" w:color="auto"/>
          </w:divBdr>
        </w:div>
        <w:div w:id="1018123147">
          <w:marLeft w:val="640"/>
          <w:marRight w:val="0"/>
          <w:marTop w:val="0"/>
          <w:marBottom w:val="0"/>
          <w:divBdr>
            <w:top w:val="none" w:sz="0" w:space="0" w:color="auto"/>
            <w:left w:val="none" w:sz="0" w:space="0" w:color="auto"/>
            <w:bottom w:val="none" w:sz="0" w:space="0" w:color="auto"/>
            <w:right w:val="none" w:sz="0" w:space="0" w:color="auto"/>
          </w:divBdr>
        </w:div>
        <w:div w:id="1106851486">
          <w:marLeft w:val="640"/>
          <w:marRight w:val="0"/>
          <w:marTop w:val="0"/>
          <w:marBottom w:val="0"/>
          <w:divBdr>
            <w:top w:val="none" w:sz="0" w:space="0" w:color="auto"/>
            <w:left w:val="none" w:sz="0" w:space="0" w:color="auto"/>
            <w:bottom w:val="none" w:sz="0" w:space="0" w:color="auto"/>
            <w:right w:val="none" w:sz="0" w:space="0" w:color="auto"/>
          </w:divBdr>
        </w:div>
        <w:div w:id="1151679164">
          <w:marLeft w:val="640"/>
          <w:marRight w:val="0"/>
          <w:marTop w:val="0"/>
          <w:marBottom w:val="0"/>
          <w:divBdr>
            <w:top w:val="none" w:sz="0" w:space="0" w:color="auto"/>
            <w:left w:val="none" w:sz="0" w:space="0" w:color="auto"/>
            <w:bottom w:val="none" w:sz="0" w:space="0" w:color="auto"/>
            <w:right w:val="none" w:sz="0" w:space="0" w:color="auto"/>
          </w:divBdr>
        </w:div>
        <w:div w:id="1198934451">
          <w:marLeft w:val="640"/>
          <w:marRight w:val="0"/>
          <w:marTop w:val="0"/>
          <w:marBottom w:val="0"/>
          <w:divBdr>
            <w:top w:val="none" w:sz="0" w:space="0" w:color="auto"/>
            <w:left w:val="none" w:sz="0" w:space="0" w:color="auto"/>
            <w:bottom w:val="none" w:sz="0" w:space="0" w:color="auto"/>
            <w:right w:val="none" w:sz="0" w:space="0" w:color="auto"/>
          </w:divBdr>
        </w:div>
        <w:div w:id="1225683128">
          <w:marLeft w:val="640"/>
          <w:marRight w:val="0"/>
          <w:marTop w:val="0"/>
          <w:marBottom w:val="0"/>
          <w:divBdr>
            <w:top w:val="none" w:sz="0" w:space="0" w:color="auto"/>
            <w:left w:val="none" w:sz="0" w:space="0" w:color="auto"/>
            <w:bottom w:val="none" w:sz="0" w:space="0" w:color="auto"/>
            <w:right w:val="none" w:sz="0" w:space="0" w:color="auto"/>
          </w:divBdr>
        </w:div>
        <w:div w:id="1263949729">
          <w:marLeft w:val="640"/>
          <w:marRight w:val="0"/>
          <w:marTop w:val="0"/>
          <w:marBottom w:val="0"/>
          <w:divBdr>
            <w:top w:val="none" w:sz="0" w:space="0" w:color="auto"/>
            <w:left w:val="none" w:sz="0" w:space="0" w:color="auto"/>
            <w:bottom w:val="none" w:sz="0" w:space="0" w:color="auto"/>
            <w:right w:val="none" w:sz="0" w:space="0" w:color="auto"/>
          </w:divBdr>
        </w:div>
        <w:div w:id="1299335934">
          <w:marLeft w:val="640"/>
          <w:marRight w:val="0"/>
          <w:marTop w:val="0"/>
          <w:marBottom w:val="0"/>
          <w:divBdr>
            <w:top w:val="none" w:sz="0" w:space="0" w:color="auto"/>
            <w:left w:val="none" w:sz="0" w:space="0" w:color="auto"/>
            <w:bottom w:val="none" w:sz="0" w:space="0" w:color="auto"/>
            <w:right w:val="none" w:sz="0" w:space="0" w:color="auto"/>
          </w:divBdr>
        </w:div>
        <w:div w:id="1359164550">
          <w:marLeft w:val="640"/>
          <w:marRight w:val="0"/>
          <w:marTop w:val="0"/>
          <w:marBottom w:val="0"/>
          <w:divBdr>
            <w:top w:val="none" w:sz="0" w:space="0" w:color="auto"/>
            <w:left w:val="none" w:sz="0" w:space="0" w:color="auto"/>
            <w:bottom w:val="none" w:sz="0" w:space="0" w:color="auto"/>
            <w:right w:val="none" w:sz="0" w:space="0" w:color="auto"/>
          </w:divBdr>
        </w:div>
        <w:div w:id="1360276816">
          <w:marLeft w:val="640"/>
          <w:marRight w:val="0"/>
          <w:marTop w:val="0"/>
          <w:marBottom w:val="0"/>
          <w:divBdr>
            <w:top w:val="none" w:sz="0" w:space="0" w:color="auto"/>
            <w:left w:val="none" w:sz="0" w:space="0" w:color="auto"/>
            <w:bottom w:val="none" w:sz="0" w:space="0" w:color="auto"/>
            <w:right w:val="none" w:sz="0" w:space="0" w:color="auto"/>
          </w:divBdr>
        </w:div>
        <w:div w:id="1375345843">
          <w:marLeft w:val="640"/>
          <w:marRight w:val="0"/>
          <w:marTop w:val="0"/>
          <w:marBottom w:val="0"/>
          <w:divBdr>
            <w:top w:val="none" w:sz="0" w:space="0" w:color="auto"/>
            <w:left w:val="none" w:sz="0" w:space="0" w:color="auto"/>
            <w:bottom w:val="none" w:sz="0" w:space="0" w:color="auto"/>
            <w:right w:val="none" w:sz="0" w:space="0" w:color="auto"/>
          </w:divBdr>
        </w:div>
        <w:div w:id="1378774128">
          <w:marLeft w:val="640"/>
          <w:marRight w:val="0"/>
          <w:marTop w:val="0"/>
          <w:marBottom w:val="0"/>
          <w:divBdr>
            <w:top w:val="none" w:sz="0" w:space="0" w:color="auto"/>
            <w:left w:val="none" w:sz="0" w:space="0" w:color="auto"/>
            <w:bottom w:val="none" w:sz="0" w:space="0" w:color="auto"/>
            <w:right w:val="none" w:sz="0" w:space="0" w:color="auto"/>
          </w:divBdr>
        </w:div>
        <w:div w:id="1379819790">
          <w:marLeft w:val="640"/>
          <w:marRight w:val="0"/>
          <w:marTop w:val="0"/>
          <w:marBottom w:val="0"/>
          <w:divBdr>
            <w:top w:val="none" w:sz="0" w:space="0" w:color="auto"/>
            <w:left w:val="none" w:sz="0" w:space="0" w:color="auto"/>
            <w:bottom w:val="none" w:sz="0" w:space="0" w:color="auto"/>
            <w:right w:val="none" w:sz="0" w:space="0" w:color="auto"/>
          </w:divBdr>
        </w:div>
        <w:div w:id="1394547801">
          <w:marLeft w:val="640"/>
          <w:marRight w:val="0"/>
          <w:marTop w:val="0"/>
          <w:marBottom w:val="0"/>
          <w:divBdr>
            <w:top w:val="none" w:sz="0" w:space="0" w:color="auto"/>
            <w:left w:val="none" w:sz="0" w:space="0" w:color="auto"/>
            <w:bottom w:val="none" w:sz="0" w:space="0" w:color="auto"/>
            <w:right w:val="none" w:sz="0" w:space="0" w:color="auto"/>
          </w:divBdr>
        </w:div>
        <w:div w:id="1418166058">
          <w:marLeft w:val="640"/>
          <w:marRight w:val="0"/>
          <w:marTop w:val="0"/>
          <w:marBottom w:val="0"/>
          <w:divBdr>
            <w:top w:val="none" w:sz="0" w:space="0" w:color="auto"/>
            <w:left w:val="none" w:sz="0" w:space="0" w:color="auto"/>
            <w:bottom w:val="none" w:sz="0" w:space="0" w:color="auto"/>
            <w:right w:val="none" w:sz="0" w:space="0" w:color="auto"/>
          </w:divBdr>
        </w:div>
        <w:div w:id="1423529736">
          <w:marLeft w:val="640"/>
          <w:marRight w:val="0"/>
          <w:marTop w:val="0"/>
          <w:marBottom w:val="0"/>
          <w:divBdr>
            <w:top w:val="none" w:sz="0" w:space="0" w:color="auto"/>
            <w:left w:val="none" w:sz="0" w:space="0" w:color="auto"/>
            <w:bottom w:val="none" w:sz="0" w:space="0" w:color="auto"/>
            <w:right w:val="none" w:sz="0" w:space="0" w:color="auto"/>
          </w:divBdr>
        </w:div>
        <w:div w:id="1474829764">
          <w:marLeft w:val="640"/>
          <w:marRight w:val="0"/>
          <w:marTop w:val="0"/>
          <w:marBottom w:val="0"/>
          <w:divBdr>
            <w:top w:val="none" w:sz="0" w:space="0" w:color="auto"/>
            <w:left w:val="none" w:sz="0" w:space="0" w:color="auto"/>
            <w:bottom w:val="none" w:sz="0" w:space="0" w:color="auto"/>
            <w:right w:val="none" w:sz="0" w:space="0" w:color="auto"/>
          </w:divBdr>
        </w:div>
        <w:div w:id="1480416882">
          <w:marLeft w:val="640"/>
          <w:marRight w:val="0"/>
          <w:marTop w:val="0"/>
          <w:marBottom w:val="0"/>
          <w:divBdr>
            <w:top w:val="none" w:sz="0" w:space="0" w:color="auto"/>
            <w:left w:val="none" w:sz="0" w:space="0" w:color="auto"/>
            <w:bottom w:val="none" w:sz="0" w:space="0" w:color="auto"/>
            <w:right w:val="none" w:sz="0" w:space="0" w:color="auto"/>
          </w:divBdr>
        </w:div>
        <w:div w:id="1525053131">
          <w:marLeft w:val="640"/>
          <w:marRight w:val="0"/>
          <w:marTop w:val="0"/>
          <w:marBottom w:val="0"/>
          <w:divBdr>
            <w:top w:val="none" w:sz="0" w:space="0" w:color="auto"/>
            <w:left w:val="none" w:sz="0" w:space="0" w:color="auto"/>
            <w:bottom w:val="none" w:sz="0" w:space="0" w:color="auto"/>
            <w:right w:val="none" w:sz="0" w:space="0" w:color="auto"/>
          </w:divBdr>
        </w:div>
        <w:div w:id="1599215145">
          <w:marLeft w:val="640"/>
          <w:marRight w:val="0"/>
          <w:marTop w:val="0"/>
          <w:marBottom w:val="0"/>
          <w:divBdr>
            <w:top w:val="none" w:sz="0" w:space="0" w:color="auto"/>
            <w:left w:val="none" w:sz="0" w:space="0" w:color="auto"/>
            <w:bottom w:val="none" w:sz="0" w:space="0" w:color="auto"/>
            <w:right w:val="none" w:sz="0" w:space="0" w:color="auto"/>
          </w:divBdr>
        </w:div>
        <w:div w:id="1646348459">
          <w:marLeft w:val="640"/>
          <w:marRight w:val="0"/>
          <w:marTop w:val="0"/>
          <w:marBottom w:val="0"/>
          <w:divBdr>
            <w:top w:val="none" w:sz="0" w:space="0" w:color="auto"/>
            <w:left w:val="none" w:sz="0" w:space="0" w:color="auto"/>
            <w:bottom w:val="none" w:sz="0" w:space="0" w:color="auto"/>
            <w:right w:val="none" w:sz="0" w:space="0" w:color="auto"/>
          </w:divBdr>
        </w:div>
        <w:div w:id="1683163899">
          <w:marLeft w:val="640"/>
          <w:marRight w:val="0"/>
          <w:marTop w:val="0"/>
          <w:marBottom w:val="0"/>
          <w:divBdr>
            <w:top w:val="none" w:sz="0" w:space="0" w:color="auto"/>
            <w:left w:val="none" w:sz="0" w:space="0" w:color="auto"/>
            <w:bottom w:val="none" w:sz="0" w:space="0" w:color="auto"/>
            <w:right w:val="none" w:sz="0" w:space="0" w:color="auto"/>
          </w:divBdr>
        </w:div>
        <w:div w:id="1717122861">
          <w:marLeft w:val="640"/>
          <w:marRight w:val="0"/>
          <w:marTop w:val="0"/>
          <w:marBottom w:val="0"/>
          <w:divBdr>
            <w:top w:val="none" w:sz="0" w:space="0" w:color="auto"/>
            <w:left w:val="none" w:sz="0" w:space="0" w:color="auto"/>
            <w:bottom w:val="none" w:sz="0" w:space="0" w:color="auto"/>
            <w:right w:val="none" w:sz="0" w:space="0" w:color="auto"/>
          </w:divBdr>
        </w:div>
        <w:div w:id="1777560532">
          <w:marLeft w:val="640"/>
          <w:marRight w:val="0"/>
          <w:marTop w:val="0"/>
          <w:marBottom w:val="0"/>
          <w:divBdr>
            <w:top w:val="none" w:sz="0" w:space="0" w:color="auto"/>
            <w:left w:val="none" w:sz="0" w:space="0" w:color="auto"/>
            <w:bottom w:val="none" w:sz="0" w:space="0" w:color="auto"/>
            <w:right w:val="none" w:sz="0" w:space="0" w:color="auto"/>
          </w:divBdr>
        </w:div>
        <w:div w:id="1848934276">
          <w:marLeft w:val="640"/>
          <w:marRight w:val="0"/>
          <w:marTop w:val="0"/>
          <w:marBottom w:val="0"/>
          <w:divBdr>
            <w:top w:val="none" w:sz="0" w:space="0" w:color="auto"/>
            <w:left w:val="none" w:sz="0" w:space="0" w:color="auto"/>
            <w:bottom w:val="none" w:sz="0" w:space="0" w:color="auto"/>
            <w:right w:val="none" w:sz="0" w:space="0" w:color="auto"/>
          </w:divBdr>
        </w:div>
        <w:div w:id="1855193136">
          <w:marLeft w:val="640"/>
          <w:marRight w:val="0"/>
          <w:marTop w:val="0"/>
          <w:marBottom w:val="0"/>
          <w:divBdr>
            <w:top w:val="none" w:sz="0" w:space="0" w:color="auto"/>
            <w:left w:val="none" w:sz="0" w:space="0" w:color="auto"/>
            <w:bottom w:val="none" w:sz="0" w:space="0" w:color="auto"/>
            <w:right w:val="none" w:sz="0" w:space="0" w:color="auto"/>
          </w:divBdr>
        </w:div>
        <w:div w:id="1897620038">
          <w:marLeft w:val="640"/>
          <w:marRight w:val="0"/>
          <w:marTop w:val="0"/>
          <w:marBottom w:val="0"/>
          <w:divBdr>
            <w:top w:val="none" w:sz="0" w:space="0" w:color="auto"/>
            <w:left w:val="none" w:sz="0" w:space="0" w:color="auto"/>
            <w:bottom w:val="none" w:sz="0" w:space="0" w:color="auto"/>
            <w:right w:val="none" w:sz="0" w:space="0" w:color="auto"/>
          </w:divBdr>
        </w:div>
        <w:div w:id="1915699634">
          <w:marLeft w:val="640"/>
          <w:marRight w:val="0"/>
          <w:marTop w:val="0"/>
          <w:marBottom w:val="0"/>
          <w:divBdr>
            <w:top w:val="none" w:sz="0" w:space="0" w:color="auto"/>
            <w:left w:val="none" w:sz="0" w:space="0" w:color="auto"/>
            <w:bottom w:val="none" w:sz="0" w:space="0" w:color="auto"/>
            <w:right w:val="none" w:sz="0" w:space="0" w:color="auto"/>
          </w:divBdr>
        </w:div>
        <w:div w:id="1951542563">
          <w:marLeft w:val="640"/>
          <w:marRight w:val="0"/>
          <w:marTop w:val="0"/>
          <w:marBottom w:val="0"/>
          <w:divBdr>
            <w:top w:val="none" w:sz="0" w:space="0" w:color="auto"/>
            <w:left w:val="none" w:sz="0" w:space="0" w:color="auto"/>
            <w:bottom w:val="none" w:sz="0" w:space="0" w:color="auto"/>
            <w:right w:val="none" w:sz="0" w:space="0" w:color="auto"/>
          </w:divBdr>
        </w:div>
        <w:div w:id="1954633829">
          <w:marLeft w:val="640"/>
          <w:marRight w:val="0"/>
          <w:marTop w:val="0"/>
          <w:marBottom w:val="0"/>
          <w:divBdr>
            <w:top w:val="none" w:sz="0" w:space="0" w:color="auto"/>
            <w:left w:val="none" w:sz="0" w:space="0" w:color="auto"/>
            <w:bottom w:val="none" w:sz="0" w:space="0" w:color="auto"/>
            <w:right w:val="none" w:sz="0" w:space="0" w:color="auto"/>
          </w:divBdr>
        </w:div>
        <w:div w:id="2024626702">
          <w:marLeft w:val="640"/>
          <w:marRight w:val="0"/>
          <w:marTop w:val="0"/>
          <w:marBottom w:val="0"/>
          <w:divBdr>
            <w:top w:val="none" w:sz="0" w:space="0" w:color="auto"/>
            <w:left w:val="none" w:sz="0" w:space="0" w:color="auto"/>
            <w:bottom w:val="none" w:sz="0" w:space="0" w:color="auto"/>
            <w:right w:val="none" w:sz="0" w:space="0" w:color="auto"/>
          </w:divBdr>
        </w:div>
        <w:div w:id="2047287518">
          <w:marLeft w:val="640"/>
          <w:marRight w:val="0"/>
          <w:marTop w:val="0"/>
          <w:marBottom w:val="0"/>
          <w:divBdr>
            <w:top w:val="none" w:sz="0" w:space="0" w:color="auto"/>
            <w:left w:val="none" w:sz="0" w:space="0" w:color="auto"/>
            <w:bottom w:val="none" w:sz="0" w:space="0" w:color="auto"/>
            <w:right w:val="none" w:sz="0" w:space="0" w:color="auto"/>
          </w:divBdr>
        </w:div>
        <w:div w:id="2048021538">
          <w:marLeft w:val="640"/>
          <w:marRight w:val="0"/>
          <w:marTop w:val="0"/>
          <w:marBottom w:val="0"/>
          <w:divBdr>
            <w:top w:val="none" w:sz="0" w:space="0" w:color="auto"/>
            <w:left w:val="none" w:sz="0" w:space="0" w:color="auto"/>
            <w:bottom w:val="none" w:sz="0" w:space="0" w:color="auto"/>
            <w:right w:val="none" w:sz="0" w:space="0" w:color="auto"/>
          </w:divBdr>
        </w:div>
        <w:div w:id="2086877077">
          <w:marLeft w:val="640"/>
          <w:marRight w:val="0"/>
          <w:marTop w:val="0"/>
          <w:marBottom w:val="0"/>
          <w:divBdr>
            <w:top w:val="none" w:sz="0" w:space="0" w:color="auto"/>
            <w:left w:val="none" w:sz="0" w:space="0" w:color="auto"/>
            <w:bottom w:val="none" w:sz="0" w:space="0" w:color="auto"/>
            <w:right w:val="none" w:sz="0" w:space="0" w:color="auto"/>
          </w:divBdr>
        </w:div>
        <w:div w:id="2088991971">
          <w:marLeft w:val="640"/>
          <w:marRight w:val="0"/>
          <w:marTop w:val="0"/>
          <w:marBottom w:val="0"/>
          <w:divBdr>
            <w:top w:val="none" w:sz="0" w:space="0" w:color="auto"/>
            <w:left w:val="none" w:sz="0" w:space="0" w:color="auto"/>
            <w:bottom w:val="none" w:sz="0" w:space="0" w:color="auto"/>
            <w:right w:val="none" w:sz="0" w:space="0" w:color="auto"/>
          </w:divBdr>
        </w:div>
        <w:div w:id="2103607189">
          <w:marLeft w:val="640"/>
          <w:marRight w:val="0"/>
          <w:marTop w:val="0"/>
          <w:marBottom w:val="0"/>
          <w:divBdr>
            <w:top w:val="none" w:sz="0" w:space="0" w:color="auto"/>
            <w:left w:val="none" w:sz="0" w:space="0" w:color="auto"/>
            <w:bottom w:val="none" w:sz="0" w:space="0" w:color="auto"/>
            <w:right w:val="none" w:sz="0" w:space="0" w:color="auto"/>
          </w:divBdr>
        </w:div>
        <w:div w:id="2117553873">
          <w:marLeft w:val="640"/>
          <w:marRight w:val="0"/>
          <w:marTop w:val="0"/>
          <w:marBottom w:val="0"/>
          <w:divBdr>
            <w:top w:val="none" w:sz="0" w:space="0" w:color="auto"/>
            <w:left w:val="none" w:sz="0" w:space="0" w:color="auto"/>
            <w:bottom w:val="none" w:sz="0" w:space="0" w:color="auto"/>
            <w:right w:val="none" w:sz="0" w:space="0" w:color="auto"/>
          </w:divBdr>
        </w:div>
        <w:div w:id="2119828887">
          <w:marLeft w:val="640"/>
          <w:marRight w:val="0"/>
          <w:marTop w:val="0"/>
          <w:marBottom w:val="0"/>
          <w:divBdr>
            <w:top w:val="none" w:sz="0" w:space="0" w:color="auto"/>
            <w:left w:val="none" w:sz="0" w:space="0" w:color="auto"/>
            <w:bottom w:val="none" w:sz="0" w:space="0" w:color="auto"/>
            <w:right w:val="none" w:sz="0" w:space="0" w:color="auto"/>
          </w:divBdr>
        </w:div>
        <w:div w:id="2134521063">
          <w:marLeft w:val="640"/>
          <w:marRight w:val="0"/>
          <w:marTop w:val="0"/>
          <w:marBottom w:val="0"/>
          <w:divBdr>
            <w:top w:val="none" w:sz="0" w:space="0" w:color="auto"/>
            <w:left w:val="none" w:sz="0" w:space="0" w:color="auto"/>
            <w:bottom w:val="none" w:sz="0" w:space="0" w:color="auto"/>
            <w:right w:val="none" w:sz="0" w:space="0" w:color="auto"/>
          </w:divBdr>
        </w:div>
      </w:divsChild>
    </w:div>
    <w:div w:id="1412435894">
      <w:marLeft w:val="640"/>
      <w:marRight w:val="0"/>
      <w:marTop w:val="0"/>
      <w:marBottom w:val="0"/>
      <w:divBdr>
        <w:top w:val="none" w:sz="0" w:space="0" w:color="auto"/>
        <w:left w:val="none" w:sz="0" w:space="0" w:color="auto"/>
        <w:bottom w:val="none" w:sz="0" w:space="0" w:color="auto"/>
        <w:right w:val="none" w:sz="0" w:space="0" w:color="auto"/>
      </w:divBdr>
    </w:div>
    <w:div w:id="1414088573">
      <w:marLeft w:val="640"/>
      <w:marRight w:val="0"/>
      <w:marTop w:val="0"/>
      <w:marBottom w:val="0"/>
      <w:divBdr>
        <w:top w:val="none" w:sz="0" w:space="0" w:color="auto"/>
        <w:left w:val="none" w:sz="0" w:space="0" w:color="auto"/>
        <w:bottom w:val="none" w:sz="0" w:space="0" w:color="auto"/>
        <w:right w:val="none" w:sz="0" w:space="0" w:color="auto"/>
      </w:divBdr>
    </w:div>
    <w:div w:id="1414353080">
      <w:marLeft w:val="640"/>
      <w:marRight w:val="0"/>
      <w:marTop w:val="0"/>
      <w:marBottom w:val="0"/>
      <w:divBdr>
        <w:top w:val="none" w:sz="0" w:space="0" w:color="auto"/>
        <w:left w:val="none" w:sz="0" w:space="0" w:color="auto"/>
        <w:bottom w:val="none" w:sz="0" w:space="0" w:color="auto"/>
        <w:right w:val="none" w:sz="0" w:space="0" w:color="auto"/>
      </w:divBdr>
    </w:div>
    <w:div w:id="1414816626">
      <w:marLeft w:val="640"/>
      <w:marRight w:val="0"/>
      <w:marTop w:val="0"/>
      <w:marBottom w:val="0"/>
      <w:divBdr>
        <w:top w:val="none" w:sz="0" w:space="0" w:color="auto"/>
        <w:left w:val="none" w:sz="0" w:space="0" w:color="auto"/>
        <w:bottom w:val="none" w:sz="0" w:space="0" w:color="auto"/>
        <w:right w:val="none" w:sz="0" w:space="0" w:color="auto"/>
      </w:divBdr>
    </w:div>
    <w:div w:id="1414820960">
      <w:bodyDiv w:val="1"/>
      <w:marLeft w:val="0"/>
      <w:marRight w:val="0"/>
      <w:marTop w:val="0"/>
      <w:marBottom w:val="0"/>
      <w:divBdr>
        <w:top w:val="none" w:sz="0" w:space="0" w:color="auto"/>
        <w:left w:val="none" w:sz="0" w:space="0" w:color="auto"/>
        <w:bottom w:val="none" w:sz="0" w:space="0" w:color="auto"/>
        <w:right w:val="none" w:sz="0" w:space="0" w:color="auto"/>
      </w:divBdr>
      <w:divsChild>
        <w:div w:id="46808441">
          <w:marLeft w:val="640"/>
          <w:marRight w:val="0"/>
          <w:marTop w:val="0"/>
          <w:marBottom w:val="0"/>
          <w:divBdr>
            <w:top w:val="none" w:sz="0" w:space="0" w:color="auto"/>
            <w:left w:val="none" w:sz="0" w:space="0" w:color="auto"/>
            <w:bottom w:val="none" w:sz="0" w:space="0" w:color="auto"/>
            <w:right w:val="none" w:sz="0" w:space="0" w:color="auto"/>
          </w:divBdr>
        </w:div>
        <w:div w:id="53967642">
          <w:marLeft w:val="640"/>
          <w:marRight w:val="0"/>
          <w:marTop w:val="0"/>
          <w:marBottom w:val="0"/>
          <w:divBdr>
            <w:top w:val="none" w:sz="0" w:space="0" w:color="auto"/>
            <w:left w:val="none" w:sz="0" w:space="0" w:color="auto"/>
            <w:bottom w:val="none" w:sz="0" w:space="0" w:color="auto"/>
            <w:right w:val="none" w:sz="0" w:space="0" w:color="auto"/>
          </w:divBdr>
        </w:div>
        <w:div w:id="88083432">
          <w:marLeft w:val="640"/>
          <w:marRight w:val="0"/>
          <w:marTop w:val="0"/>
          <w:marBottom w:val="0"/>
          <w:divBdr>
            <w:top w:val="none" w:sz="0" w:space="0" w:color="auto"/>
            <w:left w:val="none" w:sz="0" w:space="0" w:color="auto"/>
            <w:bottom w:val="none" w:sz="0" w:space="0" w:color="auto"/>
            <w:right w:val="none" w:sz="0" w:space="0" w:color="auto"/>
          </w:divBdr>
        </w:div>
        <w:div w:id="155801995">
          <w:marLeft w:val="640"/>
          <w:marRight w:val="0"/>
          <w:marTop w:val="0"/>
          <w:marBottom w:val="0"/>
          <w:divBdr>
            <w:top w:val="none" w:sz="0" w:space="0" w:color="auto"/>
            <w:left w:val="none" w:sz="0" w:space="0" w:color="auto"/>
            <w:bottom w:val="none" w:sz="0" w:space="0" w:color="auto"/>
            <w:right w:val="none" w:sz="0" w:space="0" w:color="auto"/>
          </w:divBdr>
        </w:div>
        <w:div w:id="173611180">
          <w:marLeft w:val="640"/>
          <w:marRight w:val="0"/>
          <w:marTop w:val="0"/>
          <w:marBottom w:val="0"/>
          <w:divBdr>
            <w:top w:val="none" w:sz="0" w:space="0" w:color="auto"/>
            <w:left w:val="none" w:sz="0" w:space="0" w:color="auto"/>
            <w:bottom w:val="none" w:sz="0" w:space="0" w:color="auto"/>
            <w:right w:val="none" w:sz="0" w:space="0" w:color="auto"/>
          </w:divBdr>
        </w:div>
        <w:div w:id="182521933">
          <w:marLeft w:val="640"/>
          <w:marRight w:val="0"/>
          <w:marTop w:val="0"/>
          <w:marBottom w:val="0"/>
          <w:divBdr>
            <w:top w:val="none" w:sz="0" w:space="0" w:color="auto"/>
            <w:left w:val="none" w:sz="0" w:space="0" w:color="auto"/>
            <w:bottom w:val="none" w:sz="0" w:space="0" w:color="auto"/>
            <w:right w:val="none" w:sz="0" w:space="0" w:color="auto"/>
          </w:divBdr>
        </w:div>
        <w:div w:id="184297607">
          <w:marLeft w:val="640"/>
          <w:marRight w:val="0"/>
          <w:marTop w:val="0"/>
          <w:marBottom w:val="0"/>
          <w:divBdr>
            <w:top w:val="none" w:sz="0" w:space="0" w:color="auto"/>
            <w:left w:val="none" w:sz="0" w:space="0" w:color="auto"/>
            <w:bottom w:val="none" w:sz="0" w:space="0" w:color="auto"/>
            <w:right w:val="none" w:sz="0" w:space="0" w:color="auto"/>
          </w:divBdr>
        </w:div>
        <w:div w:id="208345293">
          <w:marLeft w:val="640"/>
          <w:marRight w:val="0"/>
          <w:marTop w:val="0"/>
          <w:marBottom w:val="0"/>
          <w:divBdr>
            <w:top w:val="none" w:sz="0" w:space="0" w:color="auto"/>
            <w:left w:val="none" w:sz="0" w:space="0" w:color="auto"/>
            <w:bottom w:val="none" w:sz="0" w:space="0" w:color="auto"/>
            <w:right w:val="none" w:sz="0" w:space="0" w:color="auto"/>
          </w:divBdr>
        </w:div>
        <w:div w:id="213275811">
          <w:marLeft w:val="640"/>
          <w:marRight w:val="0"/>
          <w:marTop w:val="0"/>
          <w:marBottom w:val="0"/>
          <w:divBdr>
            <w:top w:val="none" w:sz="0" w:space="0" w:color="auto"/>
            <w:left w:val="none" w:sz="0" w:space="0" w:color="auto"/>
            <w:bottom w:val="none" w:sz="0" w:space="0" w:color="auto"/>
            <w:right w:val="none" w:sz="0" w:space="0" w:color="auto"/>
          </w:divBdr>
        </w:div>
        <w:div w:id="233273016">
          <w:marLeft w:val="640"/>
          <w:marRight w:val="0"/>
          <w:marTop w:val="0"/>
          <w:marBottom w:val="0"/>
          <w:divBdr>
            <w:top w:val="none" w:sz="0" w:space="0" w:color="auto"/>
            <w:left w:val="none" w:sz="0" w:space="0" w:color="auto"/>
            <w:bottom w:val="none" w:sz="0" w:space="0" w:color="auto"/>
            <w:right w:val="none" w:sz="0" w:space="0" w:color="auto"/>
          </w:divBdr>
        </w:div>
        <w:div w:id="257756494">
          <w:marLeft w:val="640"/>
          <w:marRight w:val="0"/>
          <w:marTop w:val="0"/>
          <w:marBottom w:val="0"/>
          <w:divBdr>
            <w:top w:val="none" w:sz="0" w:space="0" w:color="auto"/>
            <w:left w:val="none" w:sz="0" w:space="0" w:color="auto"/>
            <w:bottom w:val="none" w:sz="0" w:space="0" w:color="auto"/>
            <w:right w:val="none" w:sz="0" w:space="0" w:color="auto"/>
          </w:divBdr>
        </w:div>
        <w:div w:id="292029186">
          <w:marLeft w:val="640"/>
          <w:marRight w:val="0"/>
          <w:marTop w:val="0"/>
          <w:marBottom w:val="0"/>
          <w:divBdr>
            <w:top w:val="none" w:sz="0" w:space="0" w:color="auto"/>
            <w:left w:val="none" w:sz="0" w:space="0" w:color="auto"/>
            <w:bottom w:val="none" w:sz="0" w:space="0" w:color="auto"/>
            <w:right w:val="none" w:sz="0" w:space="0" w:color="auto"/>
          </w:divBdr>
        </w:div>
        <w:div w:id="310526038">
          <w:marLeft w:val="640"/>
          <w:marRight w:val="0"/>
          <w:marTop w:val="0"/>
          <w:marBottom w:val="0"/>
          <w:divBdr>
            <w:top w:val="none" w:sz="0" w:space="0" w:color="auto"/>
            <w:left w:val="none" w:sz="0" w:space="0" w:color="auto"/>
            <w:bottom w:val="none" w:sz="0" w:space="0" w:color="auto"/>
            <w:right w:val="none" w:sz="0" w:space="0" w:color="auto"/>
          </w:divBdr>
        </w:div>
        <w:div w:id="323624681">
          <w:marLeft w:val="640"/>
          <w:marRight w:val="0"/>
          <w:marTop w:val="0"/>
          <w:marBottom w:val="0"/>
          <w:divBdr>
            <w:top w:val="none" w:sz="0" w:space="0" w:color="auto"/>
            <w:left w:val="none" w:sz="0" w:space="0" w:color="auto"/>
            <w:bottom w:val="none" w:sz="0" w:space="0" w:color="auto"/>
            <w:right w:val="none" w:sz="0" w:space="0" w:color="auto"/>
          </w:divBdr>
        </w:div>
        <w:div w:id="352608272">
          <w:marLeft w:val="640"/>
          <w:marRight w:val="0"/>
          <w:marTop w:val="0"/>
          <w:marBottom w:val="0"/>
          <w:divBdr>
            <w:top w:val="none" w:sz="0" w:space="0" w:color="auto"/>
            <w:left w:val="none" w:sz="0" w:space="0" w:color="auto"/>
            <w:bottom w:val="none" w:sz="0" w:space="0" w:color="auto"/>
            <w:right w:val="none" w:sz="0" w:space="0" w:color="auto"/>
          </w:divBdr>
        </w:div>
        <w:div w:id="436603982">
          <w:marLeft w:val="640"/>
          <w:marRight w:val="0"/>
          <w:marTop w:val="0"/>
          <w:marBottom w:val="0"/>
          <w:divBdr>
            <w:top w:val="none" w:sz="0" w:space="0" w:color="auto"/>
            <w:left w:val="none" w:sz="0" w:space="0" w:color="auto"/>
            <w:bottom w:val="none" w:sz="0" w:space="0" w:color="auto"/>
            <w:right w:val="none" w:sz="0" w:space="0" w:color="auto"/>
          </w:divBdr>
        </w:div>
        <w:div w:id="452599276">
          <w:marLeft w:val="640"/>
          <w:marRight w:val="0"/>
          <w:marTop w:val="0"/>
          <w:marBottom w:val="0"/>
          <w:divBdr>
            <w:top w:val="none" w:sz="0" w:space="0" w:color="auto"/>
            <w:left w:val="none" w:sz="0" w:space="0" w:color="auto"/>
            <w:bottom w:val="none" w:sz="0" w:space="0" w:color="auto"/>
            <w:right w:val="none" w:sz="0" w:space="0" w:color="auto"/>
          </w:divBdr>
        </w:div>
        <w:div w:id="475486536">
          <w:marLeft w:val="640"/>
          <w:marRight w:val="0"/>
          <w:marTop w:val="0"/>
          <w:marBottom w:val="0"/>
          <w:divBdr>
            <w:top w:val="none" w:sz="0" w:space="0" w:color="auto"/>
            <w:left w:val="none" w:sz="0" w:space="0" w:color="auto"/>
            <w:bottom w:val="none" w:sz="0" w:space="0" w:color="auto"/>
            <w:right w:val="none" w:sz="0" w:space="0" w:color="auto"/>
          </w:divBdr>
        </w:div>
        <w:div w:id="595020495">
          <w:marLeft w:val="640"/>
          <w:marRight w:val="0"/>
          <w:marTop w:val="0"/>
          <w:marBottom w:val="0"/>
          <w:divBdr>
            <w:top w:val="none" w:sz="0" w:space="0" w:color="auto"/>
            <w:left w:val="none" w:sz="0" w:space="0" w:color="auto"/>
            <w:bottom w:val="none" w:sz="0" w:space="0" w:color="auto"/>
            <w:right w:val="none" w:sz="0" w:space="0" w:color="auto"/>
          </w:divBdr>
        </w:div>
        <w:div w:id="679506640">
          <w:marLeft w:val="640"/>
          <w:marRight w:val="0"/>
          <w:marTop w:val="0"/>
          <w:marBottom w:val="0"/>
          <w:divBdr>
            <w:top w:val="none" w:sz="0" w:space="0" w:color="auto"/>
            <w:left w:val="none" w:sz="0" w:space="0" w:color="auto"/>
            <w:bottom w:val="none" w:sz="0" w:space="0" w:color="auto"/>
            <w:right w:val="none" w:sz="0" w:space="0" w:color="auto"/>
          </w:divBdr>
        </w:div>
        <w:div w:id="694964386">
          <w:marLeft w:val="640"/>
          <w:marRight w:val="0"/>
          <w:marTop w:val="0"/>
          <w:marBottom w:val="0"/>
          <w:divBdr>
            <w:top w:val="none" w:sz="0" w:space="0" w:color="auto"/>
            <w:left w:val="none" w:sz="0" w:space="0" w:color="auto"/>
            <w:bottom w:val="none" w:sz="0" w:space="0" w:color="auto"/>
            <w:right w:val="none" w:sz="0" w:space="0" w:color="auto"/>
          </w:divBdr>
        </w:div>
        <w:div w:id="767039931">
          <w:marLeft w:val="640"/>
          <w:marRight w:val="0"/>
          <w:marTop w:val="0"/>
          <w:marBottom w:val="0"/>
          <w:divBdr>
            <w:top w:val="none" w:sz="0" w:space="0" w:color="auto"/>
            <w:left w:val="none" w:sz="0" w:space="0" w:color="auto"/>
            <w:bottom w:val="none" w:sz="0" w:space="0" w:color="auto"/>
            <w:right w:val="none" w:sz="0" w:space="0" w:color="auto"/>
          </w:divBdr>
        </w:div>
        <w:div w:id="817653576">
          <w:marLeft w:val="640"/>
          <w:marRight w:val="0"/>
          <w:marTop w:val="0"/>
          <w:marBottom w:val="0"/>
          <w:divBdr>
            <w:top w:val="none" w:sz="0" w:space="0" w:color="auto"/>
            <w:left w:val="none" w:sz="0" w:space="0" w:color="auto"/>
            <w:bottom w:val="none" w:sz="0" w:space="0" w:color="auto"/>
            <w:right w:val="none" w:sz="0" w:space="0" w:color="auto"/>
          </w:divBdr>
        </w:div>
        <w:div w:id="845246716">
          <w:marLeft w:val="640"/>
          <w:marRight w:val="0"/>
          <w:marTop w:val="0"/>
          <w:marBottom w:val="0"/>
          <w:divBdr>
            <w:top w:val="none" w:sz="0" w:space="0" w:color="auto"/>
            <w:left w:val="none" w:sz="0" w:space="0" w:color="auto"/>
            <w:bottom w:val="none" w:sz="0" w:space="0" w:color="auto"/>
            <w:right w:val="none" w:sz="0" w:space="0" w:color="auto"/>
          </w:divBdr>
        </w:div>
        <w:div w:id="885408851">
          <w:marLeft w:val="640"/>
          <w:marRight w:val="0"/>
          <w:marTop w:val="0"/>
          <w:marBottom w:val="0"/>
          <w:divBdr>
            <w:top w:val="none" w:sz="0" w:space="0" w:color="auto"/>
            <w:left w:val="none" w:sz="0" w:space="0" w:color="auto"/>
            <w:bottom w:val="none" w:sz="0" w:space="0" w:color="auto"/>
            <w:right w:val="none" w:sz="0" w:space="0" w:color="auto"/>
          </w:divBdr>
        </w:div>
        <w:div w:id="912861427">
          <w:marLeft w:val="640"/>
          <w:marRight w:val="0"/>
          <w:marTop w:val="0"/>
          <w:marBottom w:val="0"/>
          <w:divBdr>
            <w:top w:val="none" w:sz="0" w:space="0" w:color="auto"/>
            <w:left w:val="none" w:sz="0" w:space="0" w:color="auto"/>
            <w:bottom w:val="none" w:sz="0" w:space="0" w:color="auto"/>
            <w:right w:val="none" w:sz="0" w:space="0" w:color="auto"/>
          </w:divBdr>
        </w:div>
        <w:div w:id="958300046">
          <w:marLeft w:val="640"/>
          <w:marRight w:val="0"/>
          <w:marTop w:val="0"/>
          <w:marBottom w:val="0"/>
          <w:divBdr>
            <w:top w:val="none" w:sz="0" w:space="0" w:color="auto"/>
            <w:left w:val="none" w:sz="0" w:space="0" w:color="auto"/>
            <w:bottom w:val="none" w:sz="0" w:space="0" w:color="auto"/>
            <w:right w:val="none" w:sz="0" w:space="0" w:color="auto"/>
          </w:divBdr>
        </w:div>
        <w:div w:id="964038806">
          <w:marLeft w:val="640"/>
          <w:marRight w:val="0"/>
          <w:marTop w:val="0"/>
          <w:marBottom w:val="0"/>
          <w:divBdr>
            <w:top w:val="none" w:sz="0" w:space="0" w:color="auto"/>
            <w:left w:val="none" w:sz="0" w:space="0" w:color="auto"/>
            <w:bottom w:val="none" w:sz="0" w:space="0" w:color="auto"/>
            <w:right w:val="none" w:sz="0" w:space="0" w:color="auto"/>
          </w:divBdr>
        </w:div>
        <w:div w:id="991299497">
          <w:marLeft w:val="640"/>
          <w:marRight w:val="0"/>
          <w:marTop w:val="0"/>
          <w:marBottom w:val="0"/>
          <w:divBdr>
            <w:top w:val="none" w:sz="0" w:space="0" w:color="auto"/>
            <w:left w:val="none" w:sz="0" w:space="0" w:color="auto"/>
            <w:bottom w:val="none" w:sz="0" w:space="0" w:color="auto"/>
            <w:right w:val="none" w:sz="0" w:space="0" w:color="auto"/>
          </w:divBdr>
        </w:div>
        <w:div w:id="1002052581">
          <w:marLeft w:val="640"/>
          <w:marRight w:val="0"/>
          <w:marTop w:val="0"/>
          <w:marBottom w:val="0"/>
          <w:divBdr>
            <w:top w:val="none" w:sz="0" w:space="0" w:color="auto"/>
            <w:left w:val="none" w:sz="0" w:space="0" w:color="auto"/>
            <w:bottom w:val="none" w:sz="0" w:space="0" w:color="auto"/>
            <w:right w:val="none" w:sz="0" w:space="0" w:color="auto"/>
          </w:divBdr>
        </w:div>
        <w:div w:id="1059741798">
          <w:marLeft w:val="640"/>
          <w:marRight w:val="0"/>
          <w:marTop w:val="0"/>
          <w:marBottom w:val="0"/>
          <w:divBdr>
            <w:top w:val="none" w:sz="0" w:space="0" w:color="auto"/>
            <w:left w:val="none" w:sz="0" w:space="0" w:color="auto"/>
            <w:bottom w:val="none" w:sz="0" w:space="0" w:color="auto"/>
            <w:right w:val="none" w:sz="0" w:space="0" w:color="auto"/>
          </w:divBdr>
        </w:div>
        <w:div w:id="1064907930">
          <w:marLeft w:val="640"/>
          <w:marRight w:val="0"/>
          <w:marTop w:val="0"/>
          <w:marBottom w:val="0"/>
          <w:divBdr>
            <w:top w:val="none" w:sz="0" w:space="0" w:color="auto"/>
            <w:left w:val="none" w:sz="0" w:space="0" w:color="auto"/>
            <w:bottom w:val="none" w:sz="0" w:space="0" w:color="auto"/>
            <w:right w:val="none" w:sz="0" w:space="0" w:color="auto"/>
          </w:divBdr>
        </w:div>
        <w:div w:id="1069814527">
          <w:marLeft w:val="640"/>
          <w:marRight w:val="0"/>
          <w:marTop w:val="0"/>
          <w:marBottom w:val="0"/>
          <w:divBdr>
            <w:top w:val="none" w:sz="0" w:space="0" w:color="auto"/>
            <w:left w:val="none" w:sz="0" w:space="0" w:color="auto"/>
            <w:bottom w:val="none" w:sz="0" w:space="0" w:color="auto"/>
            <w:right w:val="none" w:sz="0" w:space="0" w:color="auto"/>
          </w:divBdr>
        </w:div>
        <w:div w:id="1074282573">
          <w:marLeft w:val="640"/>
          <w:marRight w:val="0"/>
          <w:marTop w:val="0"/>
          <w:marBottom w:val="0"/>
          <w:divBdr>
            <w:top w:val="none" w:sz="0" w:space="0" w:color="auto"/>
            <w:left w:val="none" w:sz="0" w:space="0" w:color="auto"/>
            <w:bottom w:val="none" w:sz="0" w:space="0" w:color="auto"/>
            <w:right w:val="none" w:sz="0" w:space="0" w:color="auto"/>
          </w:divBdr>
        </w:div>
        <w:div w:id="1085610836">
          <w:marLeft w:val="640"/>
          <w:marRight w:val="0"/>
          <w:marTop w:val="0"/>
          <w:marBottom w:val="0"/>
          <w:divBdr>
            <w:top w:val="none" w:sz="0" w:space="0" w:color="auto"/>
            <w:left w:val="none" w:sz="0" w:space="0" w:color="auto"/>
            <w:bottom w:val="none" w:sz="0" w:space="0" w:color="auto"/>
            <w:right w:val="none" w:sz="0" w:space="0" w:color="auto"/>
          </w:divBdr>
        </w:div>
        <w:div w:id="1086656782">
          <w:marLeft w:val="640"/>
          <w:marRight w:val="0"/>
          <w:marTop w:val="0"/>
          <w:marBottom w:val="0"/>
          <w:divBdr>
            <w:top w:val="none" w:sz="0" w:space="0" w:color="auto"/>
            <w:left w:val="none" w:sz="0" w:space="0" w:color="auto"/>
            <w:bottom w:val="none" w:sz="0" w:space="0" w:color="auto"/>
            <w:right w:val="none" w:sz="0" w:space="0" w:color="auto"/>
          </w:divBdr>
        </w:div>
        <w:div w:id="1089934528">
          <w:marLeft w:val="640"/>
          <w:marRight w:val="0"/>
          <w:marTop w:val="0"/>
          <w:marBottom w:val="0"/>
          <w:divBdr>
            <w:top w:val="none" w:sz="0" w:space="0" w:color="auto"/>
            <w:left w:val="none" w:sz="0" w:space="0" w:color="auto"/>
            <w:bottom w:val="none" w:sz="0" w:space="0" w:color="auto"/>
            <w:right w:val="none" w:sz="0" w:space="0" w:color="auto"/>
          </w:divBdr>
        </w:div>
        <w:div w:id="1091050894">
          <w:marLeft w:val="640"/>
          <w:marRight w:val="0"/>
          <w:marTop w:val="0"/>
          <w:marBottom w:val="0"/>
          <w:divBdr>
            <w:top w:val="none" w:sz="0" w:space="0" w:color="auto"/>
            <w:left w:val="none" w:sz="0" w:space="0" w:color="auto"/>
            <w:bottom w:val="none" w:sz="0" w:space="0" w:color="auto"/>
            <w:right w:val="none" w:sz="0" w:space="0" w:color="auto"/>
          </w:divBdr>
        </w:div>
        <w:div w:id="1142889538">
          <w:marLeft w:val="640"/>
          <w:marRight w:val="0"/>
          <w:marTop w:val="0"/>
          <w:marBottom w:val="0"/>
          <w:divBdr>
            <w:top w:val="none" w:sz="0" w:space="0" w:color="auto"/>
            <w:left w:val="none" w:sz="0" w:space="0" w:color="auto"/>
            <w:bottom w:val="none" w:sz="0" w:space="0" w:color="auto"/>
            <w:right w:val="none" w:sz="0" w:space="0" w:color="auto"/>
          </w:divBdr>
        </w:div>
        <w:div w:id="1143620989">
          <w:marLeft w:val="640"/>
          <w:marRight w:val="0"/>
          <w:marTop w:val="0"/>
          <w:marBottom w:val="0"/>
          <w:divBdr>
            <w:top w:val="none" w:sz="0" w:space="0" w:color="auto"/>
            <w:left w:val="none" w:sz="0" w:space="0" w:color="auto"/>
            <w:bottom w:val="none" w:sz="0" w:space="0" w:color="auto"/>
            <w:right w:val="none" w:sz="0" w:space="0" w:color="auto"/>
          </w:divBdr>
        </w:div>
        <w:div w:id="1178618280">
          <w:marLeft w:val="640"/>
          <w:marRight w:val="0"/>
          <w:marTop w:val="0"/>
          <w:marBottom w:val="0"/>
          <w:divBdr>
            <w:top w:val="none" w:sz="0" w:space="0" w:color="auto"/>
            <w:left w:val="none" w:sz="0" w:space="0" w:color="auto"/>
            <w:bottom w:val="none" w:sz="0" w:space="0" w:color="auto"/>
            <w:right w:val="none" w:sz="0" w:space="0" w:color="auto"/>
          </w:divBdr>
        </w:div>
        <w:div w:id="1192381742">
          <w:marLeft w:val="640"/>
          <w:marRight w:val="0"/>
          <w:marTop w:val="0"/>
          <w:marBottom w:val="0"/>
          <w:divBdr>
            <w:top w:val="none" w:sz="0" w:space="0" w:color="auto"/>
            <w:left w:val="none" w:sz="0" w:space="0" w:color="auto"/>
            <w:bottom w:val="none" w:sz="0" w:space="0" w:color="auto"/>
            <w:right w:val="none" w:sz="0" w:space="0" w:color="auto"/>
          </w:divBdr>
        </w:div>
        <w:div w:id="1194344197">
          <w:marLeft w:val="640"/>
          <w:marRight w:val="0"/>
          <w:marTop w:val="0"/>
          <w:marBottom w:val="0"/>
          <w:divBdr>
            <w:top w:val="none" w:sz="0" w:space="0" w:color="auto"/>
            <w:left w:val="none" w:sz="0" w:space="0" w:color="auto"/>
            <w:bottom w:val="none" w:sz="0" w:space="0" w:color="auto"/>
            <w:right w:val="none" w:sz="0" w:space="0" w:color="auto"/>
          </w:divBdr>
        </w:div>
        <w:div w:id="1212428084">
          <w:marLeft w:val="640"/>
          <w:marRight w:val="0"/>
          <w:marTop w:val="0"/>
          <w:marBottom w:val="0"/>
          <w:divBdr>
            <w:top w:val="none" w:sz="0" w:space="0" w:color="auto"/>
            <w:left w:val="none" w:sz="0" w:space="0" w:color="auto"/>
            <w:bottom w:val="none" w:sz="0" w:space="0" w:color="auto"/>
            <w:right w:val="none" w:sz="0" w:space="0" w:color="auto"/>
          </w:divBdr>
        </w:div>
        <w:div w:id="1352150060">
          <w:marLeft w:val="640"/>
          <w:marRight w:val="0"/>
          <w:marTop w:val="0"/>
          <w:marBottom w:val="0"/>
          <w:divBdr>
            <w:top w:val="none" w:sz="0" w:space="0" w:color="auto"/>
            <w:left w:val="none" w:sz="0" w:space="0" w:color="auto"/>
            <w:bottom w:val="none" w:sz="0" w:space="0" w:color="auto"/>
            <w:right w:val="none" w:sz="0" w:space="0" w:color="auto"/>
          </w:divBdr>
        </w:div>
        <w:div w:id="1370493740">
          <w:marLeft w:val="640"/>
          <w:marRight w:val="0"/>
          <w:marTop w:val="0"/>
          <w:marBottom w:val="0"/>
          <w:divBdr>
            <w:top w:val="none" w:sz="0" w:space="0" w:color="auto"/>
            <w:left w:val="none" w:sz="0" w:space="0" w:color="auto"/>
            <w:bottom w:val="none" w:sz="0" w:space="0" w:color="auto"/>
            <w:right w:val="none" w:sz="0" w:space="0" w:color="auto"/>
          </w:divBdr>
        </w:div>
        <w:div w:id="1393773547">
          <w:marLeft w:val="640"/>
          <w:marRight w:val="0"/>
          <w:marTop w:val="0"/>
          <w:marBottom w:val="0"/>
          <w:divBdr>
            <w:top w:val="none" w:sz="0" w:space="0" w:color="auto"/>
            <w:left w:val="none" w:sz="0" w:space="0" w:color="auto"/>
            <w:bottom w:val="none" w:sz="0" w:space="0" w:color="auto"/>
            <w:right w:val="none" w:sz="0" w:space="0" w:color="auto"/>
          </w:divBdr>
        </w:div>
        <w:div w:id="1394965885">
          <w:marLeft w:val="640"/>
          <w:marRight w:val="0"/>
          <w:marTop w:val="0"/>
          <w:marBottom w:val="0"/>
          <w:divBdr>
            <w:top w:val="none" w:sz="0" w:space="0" w:color="auto"/>
            <w:left w:val="none" w:sz="0" w:space="0" w:color="auto"/>
            <w:bottom w:val="none" w:sz="0" w:space="0" w:color="auto"/>
            <w:right w:val="none" w:sz="0" w:space="0" w:color="auto"/>
          </w:divBdr>
        </w:div>
        <w:div w:id="1400205863">
          <w:marLeft w:val="640"/>
          <w:marRight w:val="0"/>
          <w:marTop w:val="0"/>
          <w:marBottom w:val="0"/>
          <w:divBdr>
            <w:top w:val="none" w:sz="0" w:space="0" w:color="auto"/>
            <w:left w:val="none" w:sz="0" w:space="0" w:color="auto"/>
            <w:bottom w:val="none" w:sz="0" w:space="0" w:color="auto"/>
            <w:right w:val="none" w:sz="0" w:space="0" w:color="auto"/>
          </w:divBdr>
        </w:div>
        <w:div w:id="1413939605">
          <w:marLeft w:val="640"/>
          <w:marRight w:val="0"/>
          <w:marTop w:val="0"/>
          <w:marBottom w:val="0"/>
          <w:divBdr>
            <w:top w:val="none" w:sz="0" w:space="0" w:color="auto"/>
            <w:left w:val="none" w:sz="0" w:space="0" w:color="auto"/>
            <w:bottom w:val="none" w:sz="0" w:space="0" w:color="auto"/>
            <w:right w:val="none" w:sz="0" w:space="0" w:color="auto"/>
          </w:divBdr>
        </w:div>
        <w:div w:id="1471167264">
          <w:marLeft w:val="640"/>
          <w:marRight w:val="0"/>
          <w:marTop w:val="0"/>
          <w:marBottom w:val="0"/>
          <w:divBdr>
            <w:top w:val="none" w:sz="0" w:space="0" w:color="auto"/>
            <w:left w:val="none" w:sz="0" w:space="0" w:color="auto"/>
            <w:bottom w:val="none" w:sz="0" w:space="0" w:color="auto"/>
            <w:right w:val="none" w:sz="0" w:space="0" w:color="auto"/>
          </w:divBdr>
        </w:div>
        <w:div w:id="1495343663">
          <w:marLeft w:val="640"/>
          <w:marRight w:val="0"/>
          <w:marTop w:val="0"/>
          <w:marBottom w:val="0"/>
          <w:divBdr>
            <w:top w:val="none" w:sz="0" w:space="0" w:color="auto"/>
            <w:left w:val="none" w:sz="0" w:space="0" w:color="auto"/>
            <w:bottom w:val="none" w:sz="0" w:space="0" w:color="auto"/>
            <w:right w:val="none" w:sz="0" w:space="0" w:color="auto"/>
          </w:divBdr>
        </w:div>
        <w:div w:id="1531844512">
          <w:marLeft w:val="640"/>
          <w:marRight w:val="0"/>
          <w:marTop w:val="0"/>
          <w:marBottom w:val="0"/>
          <w:divBdr>
            <w:top w:val="none" w:sz="0" w:space="0" w:color="auto"/>
            <w:left w:val="none" w:sz="0" w:space="0" w:color="auto"/>
            <w:bottom w:val="none" w:sz="0" w:space="0" w:color="auto"/>
            <w:right w:val="none" w:sz="0" w:space="0" w:color="auto"/>
          </w:divBdr>
        </w:div>
        <w:div w:id="1563563277">
          <w:marLeft w:val="640"/>
          <w:marRight w:val="0"/>
          <w:marTop w:val="0"/>
          <w:marBottom w:val="0"/>
          <w:divBdr>
            <w:top w:val="none" w:sz="0" w:space="0" w:color="auto"/>
            <w:left w:val="none" w:sz="0" w:space="0" w:color="auto"/>
            <w:bottom w:val="none" w:sz="0" w:space="0" w:color="auto"/>
            <w:right w:val="none" w:sz="0" w:space="0" w:color="auto"/>
          </w:divBdr>
        </w:div>
        <w:div w:id="1583180679">
          <w:marLeft w:val="640"/>
          <w:marRight w:val="0"/>
          <w:marTop w:val="0"/>
          <w:marBottom w:val="0"/>
          <w:divBdr>
            <w:top w:val="none" w:sz="0" w:space="0" w:color="auto"/>
            <w:left w:val="none" w:sz="0" w:space="0" w:color="auto"/>
            <w:bottom w:val="none" w:sz="0" w:space="0" w:color="auto"/>
            <w:right w:val="none" w:sz="0" w:space="0" w:color="auto"/>
          </w:divBdr>
        </w:div>
        <w:div w:id="1697534893">
          <w:marLeft w:val="640"/>
          <w:marRight w:val="0"/>
          <w:marTop w:val="0"/>
          <w:marBottom w:val="0"/>
          <w:divBdr>
            <w:top w:val="none" w:sz="0" w:space="0" w:color="auto"/>
            <w:left w:val="none" w:sz="0" w:space="0" w:color="auto"/>
            <w:bottom w:val="none" w:sz="0" w:space="0" w:color="auto"/>
            <w:right w:val="none" w:sz="0" w:space="0" w:color="auto"/>
          </w:divBdr>
        </w:div>
        <w:div w:id="1752695441">
          <w:marLeft w:val="640"/>
          <w:marRight w:val="0"/>
          <w:marTop w:val="0"/>
          <w:marBottom w:val="0"/>
          <w:divBdr>
            <w:top w:val="none" w:sz="0" w:space="0" w:color="auto"/>
            <w:left w:val="none" w:sz="0" w:space="0" w:color="auto"/>
            <w:bottom w:val="none" w:sz="0" w:space="0" w:color="auto"/>
            <w:right w:val="none" w:sz="0" w:space="0" w:color="auto"/>
          </w:divBdr>
        </w:div>
        <w:div w:id="1788506640">
          <w:marLeft w:val="640"/>
          <w:marRight w:val="0"/>
          <w:marTop w:val="0"/>
          <w:marBottom w:val="0"/>
          <w:divBdr>
            <w:top w:val="none" w:sz="0" w:space="0" w:color="auto"/>
            <w:left w:val="none" w:sz="0" w:space="0" w:color="auto"/>
            <w:bottom w:val="none" w:sz="0" w:space="0" w:color="auto"/>
            <w:right w:val="none" w:sz="0" w:space="0" w:color="auto"/>
          </w:divBdr>
        </w:div>
        <w:div w:id="1870408499">
          <w:marLeft w:val="640"/>
          <w:marRight w:val="0"/>
          <w:marTop w:val="0"/>
          <w:marBottom w:val="0"/>
          <w:divBdr>
            <w:top w:val="none" w:sz="0" w:space="0" w:color="auto"/>
            <w:left w:val="none" w:sz="0" w:space="0" w:color="auto"/>
            <w:bottom w:val="none" w:sz="0" w:space="0" w:color="auto"/>
            <w:right w:val="none" w:sz="0" w:space="0" w:color="auto"/>
          </w:divBdr>
        </w:div>
        <w:div w:id="1881437724">
          <w:marLeft w:val="640"/>
          <w:marRight w:val="0"/>
          <w:marTop w:val="0"/>
          <w:marBottom w:val="0"/>
          <w:divBdr>
            <w:top w:val="none" w:sz="0" w:space="0" w:color="auto"/>
            <w:left w:val="none" w:sz="0" w:space="0" w:color="auto"/>
            <w:bottom w:val="none" w:sz="0" w:space="0" w:color="auto"/>
            <w:right w:val="none" w:sz="0" w:space="0" w:color="auto"/>
          </w:divBdr>
        </w:div>
        <w:div w:id="1922903772">
          <w:marLeft w:val="640"/>
          <w:marRight w:val="0"/>
          <w:marTop w:val="0"/>
          <w:marBottom w:val="0"/>
          <w:divBdr>
            <w:top w:val="none" w:sz="0" w:space="0" w:color="auto"/>
            <w:left w:val="none" w:sz="0" w:space="0" w:color="auto"/>
            <w:bottom w:val="none" w:sz="0" w:space="0" w:color="auto"/>
            <w:right w:val="none" w:sz="0" w:space="0" w:color="auto"/>
          </w:divBdr>
        </w:div>
        <w:div w:id="1923679103">
          <w:marLeft w:val="640"/>
          <w:marRight w:val="0"/>
          <w:marTop w:val="0"/>
          <w:marBottom w:val="0"/>
          <w:divBdr>
            <w:top w:val="none" w:sz="0" w:space="0" w:color="auto"/>
            <w:left w:val="none" w:sz="0" w:space="0" w:color="auto"/>
            <w:bottom w:val="none" w:sz="0" w:space="0" w:color="auto"/>
            <w:right w:val="none" w:sz="0" w:space="0" w:color="auto"/>
          </w:divBdr>
        </w:div>
        <w:div w:id="1981885164">
          <w:marLeft w:val="640"/>
          <w:marRight w:val="0"/>
          <w:marTop w:val="0"/>
          <w:marBottom w:val="0"/>
          <w:divBdr>
            <w:top w:val="none" w:sz="0" w:space="0" w:color="auto"/>
            <w:left w:val="none" w:sz="0" w:space="0" w:color="auto"/>
            <w:bottom w:val="none" w:sz="0" w:space="0" w:color="auto"/>
            <w:right w:val="none" w:sz="0" w:space="0" w:color="auto"/>
          </w:divBdr>
        </w:div>
        <w:div w:id="1990555696">
          <w:marLeft w:val="640"/>
          <w:marRight w:val="0"/>
          <w:marTop w:val="0"/>
          <w:marBottom w:val="0"/>
          <w:divBdr>
            <w:top w:val="none" w:sz="0" w:space="0" w:color="auto"/>
            <w:left w:val="none" w:sz="0" w:space="0" w:color="auto"/>
            <w:bottom w:val="none" w:sz="0" w:space="0" w:color="auto"/>
            <w:right w:val="none" w:sz="0" w:space="0" w:color="auto"/>
          </w:divBdr>
        </w:div>
        <w:div w:id="1996375244">
          <w:marLeft w:val="640"/>
          <w:marRight w:val="0"/>
          <w:marTop w:val="0"/>
          <w:marBottom w:val="0"/>
          <w:divBdr>
            <w:top w:val="none" w:sz="0" w:space="0" w:color="auto"/>
            <w:left w:val="none" w:sz="0" w:space="0" w:color="auto"/>
            <w:bottom w:val="none" w:sz="0" w:space="0" w:color="auto"/>
            <w:right w:val="none" w:sz="0" w:space="0" w:color="auto"/>
          </w:divBdr>
        </w:div>
        <w:div w:id="2088306976">
          <w:marLeft w:val="640"/>
          <w:marRight w:val="0"/>
          <w:marTop w:val="0"/>
          <w:marBottom w:val="0"/>
          <w:divBdr>
            <w:top w:val="none" w:sz="0" w:space="0" w:color="auto"/>
            <w:left w:val="none" w:sz="0" w:space="0" w:color="auto"/>
            <w:bottom w:val="none" w:sz="0" w:space="0" w:color="auto"/>
            <w:right w:val="none" w:sz="0" w:space="0" w:color="auto"/>
          </w:divBdr>
        </w:div>
        <w:div w:id="2116748294">
          <w:marLeft w:val="640"/>
          <w:marRight w:val="0"/>
          <w:marTop w:val="0"/>
          <w:marBottom w:val="0"/>
          <w:divBdr>
            <w:top w:val="none" w:sz="0" w:space="0" w:color="auto"/>
            <w:left w:val="none" w:sz="0" w:space="0" w:color="auto"/>
            <w:bottom w:val="none" w:sz="0" w:space="0" w:color="auto"/>
            <w:right w:val="none" w:sz="0" w:space="0" w:color="auto"/>
          </w:divBdr>
        </w:div>
        <w:div w:id="2120567979">
          <w:marLeft w:val="640"/>
          <w:marRight w:val="0"/>
          <w:marTop w:val="0"/>
          <w:marBottom w:val="0"/>
          <w:divBdr>
            <w:top w:val="none" w:sz="0" w:space="0" w:color="auto"/>
            <w:left w:val="none" w:sz="0" w:space="0" w:color="auto"/>
            <w:bottom w:val="none" w:sz="0" w:space="0" w:color="auto"/>
            <w:right w:val="none" w:sz="0" w:space="0" w:color="auto"/>
          </w:divBdr>
        </w:div>
        <w:div w:id="2139255299">
          <w:marLeft w:val="640"/>
          <w:marRight w:val="0"/>
          <w:marTop w:val="0"/>
          <w:marBottom w:val="0"/>
          <w:divBdr>
            <w:top w:val="none" w:sz="0" w:space="0" w:color="auto"/>
            <w:left w:val="none" w:sz="0" w:space="0" w:color="auto"/>
            <w:bottom w:val="none" w:sz="0" w:space="0" w:color="auto"/>
            <w:right w:val="none" w:sz="0" w:space="0" w:color="auto"/>
          </w:divBdr>
        </w:div>
      </w:divsChild>
    </w:div>
    <w:div w:id="1415008500">
      <w:bodyDiv w:val="1"/>
      <w:marLeft w:val="0"/>
      <w:marRight w:val="0"/>
      <w:marTop w:val="0"/>
      <w:marBottom w:val="0"/>
      <w:divBdr>
        <w:top w:val="none" w:sz="0" w:space="0" w:color="auto"/>
        <w:left w:val="none" w:sz="0" w:space="0" w:color="auto"/>
        <w:bottom w:val="none" w:sz="0" w:space="0" w:color="auto"/>
        <w:right w:val="none" w:sz="0" w:space="0" w:color="auto"/>
      </w:divBdr>
      <w:divsChild>
        <w:div w:id="1449273339">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415013465">
      <w:bodyDiv w:val="1"/>
      <w:marLeft w:val="0"/>
      <w:marRight w:val="0"/>
      <w:marTop w:val="0"/>
      <w:marBottom w:val="0"/>
      <w:divBdr>
        <w:top w:val="none" w:sz="0" w:space="0" w:color="auto"/>
        <w:left w:val="none" w:sz="0" w:space="0" w:color="auto"/>
        <w:bottom w:val="none" w:sz="0" w:space="0" w:color="auto"/>
        <w:right w:val="none" w:sz="0" w:space="0" w:color="auto"/>
      </w:divBdr>
      <w:divsChild>
        <w:div w:id="66615789">
          <w:marLeft w:val="640"/>
          <w:marRight w:val="0"/>
          <w:marTop w:val="0"/>
          <w:marBottom w:val="0"/>
          <w:divBdr>
            <w:top w:val="none" w:sz="0" w:space="0" w:color="auto"/>
            <w:left w:val="none" w:sz="0" w:space="0" w:color="auto"/>
            <w:bottom w:val="none" w:sz="0" w:space="0" w:color="auto"/>
            <w:right w:val="none" w:sz="0" w:space="0" w:color="auto"/>
          </w:divBdr>
        </w:div>
        <w:div w:id="97993845">
          <w:marLeft w:val="640"/>
          <w:marRight w:val="0"/>
          <w:marTop w:val="0"/>
          <w:marBottom w:val="0"/>
          <w:divBdr>
            <w:top w:val="none" w:sz="0" w:space="0" w:color="auto"/>
            <w:left w:val="none" w:sz="0" w:space="0" w:color="auto"/>
            <w:bottom w:val="none" w:sz="0" w:space="0" w:color="auto"/>
            <w:right w:val="none" w:sz="0" w:space="0" w:color="auto"/>
          </w:divBdr>
        </w:div>
        <w:div w:id="120419320">
          <w:marLeft w:val="640"/>
          <w:marRight w:val="0"/>
          <w:marTop w:val="0"/>
          <w:marBottom w:val="0"/>
          <w:divBdr>
            <w:top w:val="none" w:sz="0" w:space="0" w:color="auto"/>
            <w:left w:val="none" w:sz="0" w:space="0" w:color="auto"/>
            <w:bottom w:val="none" w:sz="0" w:space="0" w:color="auto"/>
            <w:right w:val="none" w:sz="0" w:space="0" w:color="auto"/>
          </w:divBdr>
        </w:div>
        <w:div w:id="132449618">
          <w:marLeft w:val="640"/>
          <w:marRight w:val="0"/>
          <w:marTop w:val="0"/>
          <w:marBottom w:val="0"/>
          <w:divBdr>
            <w:top w:val="none" w:sz="0" w:space="0" w:color="auto"/>
            <w:left w:val="none" w:sz="0" w:space="0" w:color="auto"/>
            <w:bottom w:val="none" w:sz="0" w:space="0" w:color="auto"/>
            <w:right w:val="none" w:sz="0" w:space="0" w:color="auto"/>
          </w:divBdr>
        </w:div>
        <w:div w:id="198666497">
          <w:marLeft w:val="640"/>
          <w:marRight w:val="0"/>
          <w:marTop w:val="0"/>
          <w:marBottom w:val="0"/>
          <w:divBdr>
            <w:top w:val="none" w:sz="0" w:space="0" w:color="auto"/>
            <w:left w:val="none" w:sz="0" w:space="0" w:color="auto"/>
            <w:bottom w:val="none" w:sz="0" w:space="0" w:color="auto"/>
            <w:right w:val="none" w:sz="0" w:space="0" w:color="auto"/>
          </w:divBdr>
        </w:div>
        <w:div w:id="252278960">
          <w:marLeft w:val="640"/>
          <w:marRight w:val="0"/>
          <w:marTop w:val="0"/>
          <w:marBottom w:val="0"/>
          <w:divBdr>
            <w:top w:val="none" w:sz="0" w:space="0" w:color="auto"/>
            <w:left w:val="none" w:sz="0" w:space="0" w:color="auto"/>
            <w:bottom w:val="none" w:sz="0" w:space="0" w:color="auto"/>
            <w:right w:val="none" w:sz="0" w:space="0" w:color="auto"/>
          </w:divBdr>
        </w:div>
        <w:div w:id="255139268">
          <w:marLeft w:val="640"/>
          <w:marRight w:val="0"/>
          <w:marTop w:val="0"/>
          <w:marBottom w:val="0"/>
          <w:divBdr>
            <w:top w:val="none" w:sz="0" w:space="0" w:color="auto"/>
            <w:left w:val="none" w:sz="0" w:space="0" w:color="auto"/>
            <w:bottom w:val="none" w:sz="0" w:space="0" w:color="auto"/>
            <w:right w:val="none" w:sz="0" w:space="0" w:color="auto"/>
          </w:divBdr>
        </w:div>
        <w:div w:id="348721386">
          <w:marLeft w:val="640"/>
          <w:marRight w:val="0"/>
          <w:marTop w:val="0"/>
          <w:marBottom w:val="0"/>
          <w:divBdr>
            <w:top w:val="none" w:sz="0" w:space="0" w:color="auto"/>
            <w:left w:val="none" w:sz="0" w:space="0" w:color="auto"/>
            <w:bottom w:val="none" w:sz="0" w:space="0" w:color="auto"/>
            <w:right w:val="none" w:sz="0" w:space="0" w:color="auto"/>
          </w:divBdr>
        </w:div>
        <w:div w:id="349525428">
          <w:marLeft w:val="640"/>
          <w:marRight w:val="0"/>
          <w:marTop w:val="0"/>
          <w:marBottom w:val="0"/>
          <w:divBdr>
            <w:top w:val="none" w:sz="0" w:space="0" w:color="auto"/>
            <w:left w:val="none" w:sz="0" w:space="0" w:color="auto"/>
            <w:bottom w:val="none" w:sz="0" w:space="0" w:color="auto"/>
            <w:right w:val="none" w:sz="0" w:space="0" w:color="auto"/>
          </w:divBdr>
        </w:div>
        <w:div w:id="386533518">
          <w:marLeft w:val="640"/>
          <w:marRight w:val="0"/>
          <w:marTop w:val="0"/>
          <w:marBottom w:val="0"/>
          <w:divBdr>
            <w:top w:val="none" w:sz="0" w:space="0" w:color="auto"/>
            <w:left w:val="none" w:sz="0" w:space="0" w:color="auto"/>
            <w:bottom w:val="none" w:sz="0" w:space="0" w:color="auto"/>
            <w:right w:val="none" w:sz="0" w:space="0" w:color="auto"/>
          </w:divBdr>
        </w:div>
        <w:div w:id="396562031">
          <w:marLeft w:val="640"/>
          <w:marRight w:val="0"/>
          <w:marTop w:val="0"/>
          <w:marBottom w:val="0"/>
          <w:divBdr>
            <w:top w:val="none" w:sz="0" w:space="0" w:color="auto"/>
            <w:left w:val="none" w:sz="0" w:space="0" w:color="auto"/>
            <w:bottom w:val="none" w:sz="0" w:space="0" w:color="auto"/>
            <w:right w:val="none" w:sz="0" w:space="0" w:color="auto"/>
          </w:divBdr>
        </w:div>
        <w:div w:id="407308078">
          <w:marLeft w:val="640"/>
          <w:marRight w:val="0"/>
          <w:marTop w:val="0"/>
          <w:marBottom w:val="0"/>
          <w:divBdr>
            <w:top w:val="none" w:sz="0" w:space="0" w:color="auto"/>
            <w:left w:val="none" w:sz="0" w:space="0" w:color="auto"/>
            <w:bottom w:val="none" w:sz="0" w:space="0" w:color="auto"/>
            <w:right w:val="none" w:sz="0" w:space="0" w:color="auto"/>
          </w:divBdr>
        </w:div>
        <w:div w:id="442922052">
          <w:marLeft w:val="640"/>
          <w:marRight w:val="0"/>
          <w:marTop w:val="0"/>
          <w:marBottom w:val="0"/>
          <w:divBdr>
            <w:top w:val="none" w:sz="0" w:space="0" w:color="auto"/>
            <w:left w:val="none" w:sz="0" w:space="0" w:color="auto"/>
            <w:bottom w:val="none" w:sz="0" w:space="0" w:color="auto"/>
            <w:right w:val="none" w:sz="0" w:space="0" w:color="auto"/>
          </w:divBdr>
        </w:div>
        <w:div w:id="496463545">
          <w:marLeft w:val="640"/>
          <w:marRight w:val="0"/>
          <w:marTop w:val="0"/>
          <w:marBottom w:val="0"/>
          <w:divBdr>
            <w:top w:val="none" w:sz="0" w:space="0" w:color="auto"/>
            <w:left w:val="none" w:sz="0" w:space="0" w:color="auto"/>
            <w:bottom w:val="none" w:sz="0" w:space="0" w:color="auto"/>
            <w:right w:val="none" w:sz="0" w:space="0" w:color="auto"/>
          </w:divBdr>
        </w:div>
        <w:div w:id="604846369">
          <w:marLeft w:val="640"/>
          <w:marRight w:val="0"/>
          <w:marTop w:val="0"/>
          <w:marBottom w:val="0"/>
          <w:divBdr>
            <w:top w:val="none" w:sz="0" w:space="0" w:color="auto"/>
            <w:left w:val="none" w:sz="0" w:space="0" w:color="auto"/>
            <w:bottom w:val="none" w:sz="0" w:space="0" w:color="auto"/>
            <w:right w:val="none" w:sz="0" w:space="0" w:color="auto"/>
          </w:divBdr>
        </w:div>
        <w:div w:id="668216745">
          <w:marLeft w:val="640"/>
          <w:marRight w:val="0"/>
          <w:marTop w:val="0"/>
          <w:marBottom w:val="0"/>
          <w:divBdr>
            <w:top w:val="none" w:sz="0" w:space="0" w:color="auto"/>
            <w:left w:val="none" w:sz="0" w:space="0" w:color="auto"/>
            <w:bottom w:val="none" w:sz="0" w:space="0" w:color="auto"/>
            <w:right w:val="none" w:sz="0" w:space="0" w:color="auto"/>
          </w:divBdr>
        </w:div>
        <w:div w:id="690451470">
          <w:marLeft w:val="640"/>
          <w:marRight w:val="0"/>
          <w:marTop w:val="0"/>
          <w:marBottom w:val="0"/>
          <w:divBdr>
            <w:top w:val="none" w:sz="0" w:space="0" w:color="auto"/>
            <w:left w:val="none" w:sz="0" w:space="0" w:color="auto"/>
            <w:bottom w:val="none" w:sz="0" w:space="0" w:color="auto"/>
            <w:right w:val="none" w:sz="0" w:space="0" w:color="auto"/>
          </w:divBdr>
        </w:div>
        <w:div w:id="710767483">
          <w:marLeft w:val="640"/>
          <w:marRight w:val="0"/>
          <w:marTop w:val="0"/>
          <w:marBottom w:val="0"/>
          <w:divBdr>
            <w:top w:val="none" w:sz="0" w:space="0" w:color="auto"/>
            <w:left w:val="none" w:sz="0" w:space="0" w:color="auto"/>
            <w:bottom w:val="none" w:sz="0" w:space="0" w:color="auto"/>
            <w:right w:val="none" w:sz="0" w:space="0" w:color="auto"/>
          </w:divBdr>
        </w:div>
        <w:div w:id="732774941">
          <w:marLeft w:val="640"/>
          <w:marRight w:val="0"/>
          <w:marTop w:val="0"/>
          <w:marBottom w:val="0"/>
          <w:divBdr>
            <w:top w:val="none" w:sz="0" w:space="0" w:color="auto"/>
            <w:left w:val="none" w:sz="0" w:space="0" w:color="auto"/>
            <w:bottom w:val="none" w:sz="0" w:space="0" w:color="auto"/>
            <w:right w:val="none" w:sz="0" w:space="0" w:color="auto"/>
          </w:divBdr>
        </w:div>
        <w:div w:id="815681485">
          <w:marLeft w:val="640"/>
          <w:marRight w:val="0"/>
          <w:marTop w:val="0"/>
          <w:marBottom w:val="0"/>
          <w:divBdr>
            <w:top w:val="none" w:sz="0" w:space="0" w:color="auto"/>
            <w:left w:val="none" w:sz="0" w:space="0" w:color="auto"/>
            <w:bottom w:val="none" w:sz="0" w:space="0" w:color="auto"/>
            <w:right w:val="none" w:sz="0" w:space="0" w:color="auto"/>
          </w:divBdr>
        </w:div>
        <w:div w:id="857815499">
          <w:marLeft w:val="640"/>
          <w:marRight w:val="0"/>
          <w:marTop w:val="0"/>
          <w:marBottom w:val="0"/>
          <w:divBdr>
            <w:top w:val="none" w:sz="0" w:space="0" w:color="auto"/>
            <w:left w:val="none" w:sz="0" w:space="0" w:color="auto"/>
            <w:bottom w:val="none" w:sz="0" w:space="0" w:color="auto"/>
            <w:right w:val="none" w:sz="0" w:space="0" w:color="auto"/>
          </w:divBdr>
        </w:div>
        <w:div w:id="893395792">
          <w:marLeft w:val="640"/>
          <w:marRight w:val="0"/>
          <w:marTop w:val="0"/>
          <w:marBottom w:val="0"/>
          <w:divBdr>
            <w:top w:val="none" w:sz="0" w:space="0" w:color="auto"/>
            <w:left w:val="none" w:sz="0" w:space="0" w:color="auto"/>
            <w:bottom w:val="none" w:sz="0" w:space="0" w:color="auto"/>
            <w:right w:val="none" w:sz="0" w:space="0" w:color="auto"/>
          </w:divBdr>
        </w:div>
        <w:div w:id="934898614">
          <w:marLeft w:val="640"/>
          <w:marRight w:val="0"/>
          <w:marTop w:val="0"/>
          <w:marBottom w:val="0"/>
          <w:divBdr>
            <w:top w:val="none" w:sz="0" w:space="0" w:color="auto"/>
            <w:left w:val="none" w:sz="0" w:space="0" w:color="auto"/>
            <w:bottom w:val="none" w:sz="0" w:space="0" w:color="auto"/>
            <w:right w:val="none" w:sz="0" w:space="0" w:color="auto"/>
          </w:divBdr>
        </w:div>
        <w:div w:id="935360872">
          <w:marLeft w:val="640"/>
          <w:marRight w:val="0"/>
          <w:marTop w:val="0"/>
          <w:marBottom w:val="0"/>
          <w:divBdr>
            <w:top w:val="none" w:sz="0" w:space="0" w:color="auto"/>
            <w:left w:val="none" w:sz="0" w:space="0" w:color="auto"/>
            <w:bottom w:val="none" w:sz="0" w:space="0" w:color="auto"/>
            <w:right w:val="none" w:sz="0" w:space="0" w:color="auto"/>
          </w:divBdr>
        </w:div>
        <w:div w:id="948245673">
          <w:marLeft w:val="640"/>
          <w:marRight w:val="0"/>
          <w:marTop w:val="0"/>
          <w:marBottom w:val="0"/>
          <w:divBdr>
            <w:top w:val="none" w:sz="0" w:space="0" w:color="auto"/>
            <w:left w:val="none" w:sz="0" w:space="0" w:color="auto"/>
            <w:bottom w:val="none" w:sz="0" w:space="0" w:color="auto"/>
            <w:right w:val="none" w:sz="0" w:space="0" w:color="auto"/>
          </w:divBdr>
        </w:div>
        <w:div w:id="1000811783">
          <w:marLeft w:val="640"/>
          <w:marRight w:val="0"/>
          <w:marTop w:val="0"/>
          <w:marBottom w:val="0"/>
          <w:divBdr>
            <w:top w:val="none" w:sz="0" w:space="0" w:color="auto"/>
            <w:left w:val="none" w:sz="0" w:space="0" w:color="auto"/>
            <w:bottom w:val="none" w:sz="0" w:space="0" w:color="auto"/>
            <w:right w:val="none" w:sz="0" w:space="0" w:color="auto"/>
          </w:divBdr>
        </w:div>
        <w:div w:id="1041443417">
          <w:marLeft w:val="640"/>
          <w:marRight w:val="0"/>
          <w:marTop w:val="0"/>
          <w:marBottom w:val="0"/>
          <w:divBdr>
            <w:top w:val="none" w:sz="0" w:space="0" w:color="auto"/>
            <w:left w:val="none" w:sz="0" w:space="0" w:color="auto"/>
            <w:bottom w:val="none" w:sz="0" w:space="0" w:color="auto"/>
            <w:right w:val="none" w:sz="0" w:space="0" w:color="auto"/>
          </w:divBdr>
        </w:div>
        <w:div w:id="1054700052">
          <w:marLeft w:val="640"/>
          <w:marRight w:val="0"/>
          <w:marTop w:val="0"/>
          <w:marBottom w:val="0"/>
          <w:divBdr>
            <w:top w:val="none" w:sz="0" w:space="0" w:color="auto"/>
            <w:left w:val="none" w:sz="0" w:space="0" w:color="auto"/>
            <w:bottom w:val="none" w:sz="0" w:space="0" w:color="auto"/>
            <w:right w:val="none" w:sz="0" w:space="0" w:color="auto"/>
          </w:divBdr>
        </w:div>
        <w:div w:id="1127551689">
          <w:marLeft w:val="640"/>
          <w:marRight w:val="0"/>
          <w:marTop w:val="0"/>
          <w:marBottom w:val="0"/>
          <w:divBdr>
            <w:top w:val="none" w:sz="0" w:space="0" w:color="auto"/>
            <w:left w:val="none" w:sz="0" w:space="0" w:color="auto"/>
            <w:bottom w:val="none" w:sz="0" w:space="0" w:color="auto"/>
            <w:right w:val="none" w:sz="0" w:space="0" w:color="auto"/>
          </w:divBdr>
        </w:div>
        <w:div w:id="1152336608">
          <w:marLeft w:val="640"/>
          <w:marRight w:val="0"/>
          <w:marTop w:val="0"/>
          <w:marBottom w:val="0"/>
          <w:divBdr>
            <w:top w:val="none" w:sz="0" w:space="0" w:color="auto"/>
            <w:left w:val="none" w:sz="0" w:space="0" w:color="auto"/>
            <w:bottom w:val="none" w:sz="0" w:space="0" w:color="auto"/>
            <w:right w:val="none" w:sz="0" w:space="0" w:color="auto"/>
          </w:divBdr>
        </w:div>
        <w:div w:id="1206870063">
          <w:marLeft w:val="640"/>
          <w:marRight w:val="0"/>
          <w:marTop w:val="0"/>
          <w:marBottom w:val="0"/>
          <w:divBdr>
            <w:top w:val="none" w:sz="0" w:space="0" w:color="auto"/>
            <w:left w:val="none" w:sz="0" w:space="0" w:color="auto"/>
            <w:bottom w:val="none" w:sz="0" w:space="0" w:color="auto"/>
            <w:right w:val="none" w:sz="0" w:space="0" w:color="auto"/>
          </w:divBdr>
        </w:div>
        <w:div w:id="1208832870">
          <w:marLeft w:val="640"/>
          <w:marRight w:val="0"/>
          <w:marTop w:val="0"/>
          <w:marBottom w:val="0"/>
          <w:divBdr>
            <w:top w:val="none" w:sz="0" w:space="0" w:color="auto"/>
            <w:left w:val="none" w:sz="0" w:space="0" w:color="auto"/>
            <w:bottom w:val="none" w:sz="0" w:space="0" w:color="auto"/>
            <w:right w:val="none" w:sz="0" w:space="0" w:color="auto"/>
          </w:divBdr>
        </w:div>
        <w:div w:id="1260068814">
          <w:marLeft w:val="640"/>
          <w:marRight w:val="0"/>
          <w:marTop w:val="0"/>
          <w:marBottom w:val="0"/>
          <w:divBdr>
            <w:top w:val="none" w:sz="0" w:space="0" w:color="auto"/>
            <w:left w:val="none" w:sz="0" w:space="0" w:color="auto"/>
            <w:bottom w:val="none" w:sz="0" w:space="0" w:color="auto"/>
            <w:right w:val="none" w:sz="0" w:space="0" w:color="auto"/>
          </w:divBdr>
        </w:div>
        <w:div w:id="1302924510">
          <w:marLeft w:val="640"/>
          <w:marRight w:val="0"/>
          <w:marTop w:val="0"/>
          <w:marBottom w:val="0"/>
          <w:divBdr>
            <w:top w:val="none" w:sz="0" w:space="0" w:color="auto"/>
            <w:left w:val="none" w:sz="0" w:space="0" w:color="auto"/>
            <w:bottom w:val="none" w:sz="0" w:space="0" w:color="auto"/>
            <w:right w:val="none" w:sz="0" w:space="0" w:color="auto"/>
          </w:divBdr>
        </w:div>
        <w:div w:id="1364788850">
          <w:marLeft w:val="640"/>
          <w:marRight w:val="0"/>
          <w:marTop w:val="0"/>
          <w:marBottom w:val="0"/>
          <w:divBdr>
            <w:top w:val="none" w:sz="0" w:space="0" w:color="auto"/>
            <w:left w:val="none" w:sz="0" w:space="0" w:color="auto"/>
            <w:bottom w:val="none" w:sz="0" w:space="0" w:color="auto"/>
            <w:right w:val="none" w:sz="0" w:space="0" w:color="auto"/>
          </w:divBdr>
        </w:div>
        <w:div w:id="1405374168">
          <w:marLeft w:val="640"/>
          <w:marRight w:val="0"/>
          <w:marTop w:val="0"/>
          <w:marBottom w:val="0"/>
          <w:divBdr>
            <w:top w:val="none" w:sz="0" w:space="0" w:color="auto"/>
            <w:left w:val="none" w:sz="0" w:space="0" w:color="auto"/>
            <w:bottom w:val="none" w:sz="0" w:space="0" w:color="auto"/>
            <w:right w:val="none" w:sz="0" w:space="0" w:color="auto"/>
          </w:divBdr>
        </w:div>
        <w:div w:id="1449004977">
          <w:marLeft w:val="640"/>
          <w:marRight w:val="0"/>
          <w:marTop w:val="0"/>
          <w:marBottom w:val="0"/>
          <w:divBdr>
            <w:top w:val="none" w:sz="0" w:space="0" w:color="auto"/>
            <w:left w:val="none" w:sz="0" w:space="0" w:color="auto"/>
            <w:bottom w:val="none" w:sz="0" w:space="0" w:color="auto"/>
            <w:right w:val="none" w:sz="0" w:space="0" w:color="auto"/>
          </w:divBdr>
        </w:div>
        <w:div w:id="1517965815">
          <w:marLeft w:val="640"/>
          <w:marRight w:val="0"/>
          <w:marTop w:val="0"/>
          <w:marBottom w:val="0"/>
          <w:divBdr>
            <w:top w:val="none" w:sz="0" w:space="0" w:color="auto"/>
            <w:left w:val="none" w:sz="0" w:space="0" w:color="auto"/>
            <w:bottom w:val="none" w:sz="0" w:space="0" w:color="auto"/>
            <w:right w:val="none" w:sz="0" w:space="0" w:color="auto"/>
          </w:divBdr>
        </w:div>
        <w:div w:id="1595238704">
          <w:marLeft w:val="640"/>
          <w:marRight w:val="0"/>
          <w:marTop w:val="0"/>
          <w:marBottom w:val="0"/>
          <w:divBdr>
            <w:top w:val="none" w:sz="0" w:space="0" w:color="auto"/>
            <w:left w:val="none" w:sz="0" w:space="0" w:color="auto"/>
            <w:bottom w:val="none" w:sz="0" w:space="0" w:color="auto"/>
            <w:right w:val="none" w:sz="0" w:space="0" w:color="auto"/>
          </w:divBdr>
        </w:div>
        <w:div w:id="1657411940">
          <w:marLeft w:val="640"/>
          <w:marRight w:val="0"/>
          <w:marTop w:val="0"/>
          <w:marBottom w:val="0"/>
          <w:divBdr>
            <w:top w:val="none" w:sz="0" w:space="0" w:color="auto"/>
            <w:left w:val="none" w:sz="0" w:space="0" w:color="auto"/>
            <w:bottom w:val="none" w:sz="0" w:space="0" w:color="auto"/>
            <w:right w:val="none" w:sz="0" w:space="0" w:color="auto"/>
          </w:divBdr>
        </w:div>
        <w:div w:id="1723748749">
          <w:marLeft w:val="640"/>
          <w:marRight w:val="0"/>
          <w:marTop w:val="0"/>
          <w:marBottom w:val="0"/>
          <w:divBdr>
            <w:top w:val="none" w:sz="0" w:space="0" w:color="auto"/>
            <w:left w:val="none" w:sz="0" w:space="0" w:color="auto"/>
            <w:bottom w:val="none" w:sz="0" w:space="0" w:color="auto"/>
            <w:right w:val="none" w:sz="0" w:space="0" w:color="auto"/>
          </w:divBdr>
        </w:div>
        <w:div w:id="1780442987">
          <w:marLeft w:val="640"/>
          <w:marRight w:val="0"/>
          <w:marTop w:val="0"/>
          <w:marBottom w:val="0"/>
          <w:divBdr>
            <w:top w:val="none" w:sz="0" w:space="0" w:color="auto"/>
            <w:left w:val="none" w:sz="0" w:space="0" w:color="auto"/>
            <w:bottom w:val="none" w:sz="0" w:space="0" w:color="auto"/>
            <w:right w:val="none" w:sz="0" w:space="0" w:color="auto"/>
          </w:divBdr>
        </w:div>
        <w:div w:id="1800024805">
          <w:marLeft w:val="640"/>
          <w:marRight w:val="0"/>
          <w:marTop w:val="0"/>
          <w:marBottom w:val="0"/>
          <w:divBdr>
            <w:top w:val="none" w:sz="0" w:space="0" w:color="auto"/>
            <w:left w:val="none" w:sz="0" w:space="0" w:color="auto"/>
            <w:bottom w:val="none" w:sz="0" w:space="0" w:color="auto"/>
            <w:right w:val="none" w:sz="0" w:space="0" w:color="auto"/>
          </w:divBdr>
        </w:div>
        <w:div w:id="1801528946">
          <w:marLeft w:val="640"/>
          <w:marRight w:val="0"/>
          <w:marTop w:val="0"/>
          <w:marBottom w:val="0"/>
          <w:divBdr>
            <w:top w:val="none" w:sz="0" w:space="0" w:color="auto"/>
            <w:left w:val="none" w:sz="0" w:space="0" w:color="auto"/>
            <w:bottom w:val="none" w:sz="0" w:space="0" w:color="auto"/>
            <w:right w:val="none" w:sz="0" w:space="0" w:color="auto"/>
          </w:divBdr>
        </w:div>
        <w:div w:id="1899248370">
          <w:marLeft w:val="640"/>
          <w:marRight w:val="0"/>
          <w:marTop w:val="0"/>
          <w:marBottom w:val="0"/>
          <w:divBdr>
            <w:top w:val="none" w:sz="0" w:space="0" w:color="auto"/>
            <w:left w:val="none" w:sz="0" w:space="0" w:color="auto"/>
            <w:bottom w:val="none" w:sz="0" w:space="0" w:color="auto"/>
            <w:right w:val="none" w:sz="0" w:space="0" w:color="auto"/>
          </w:divBdr>
        </w:div>
        <w:div w:id="1930846993">
          <w:marLeft w:val="640"/>
          <w:marRight w:val="0"/>
          <w:marTop w:val="0"/>
          <w:marBottom w:val="0"/>
          <w:divBdr>
            <w:top w:val="none" w:sz="0" w:space="0" w:color="auto"/>
            <w:left w:val="none" w:sz="0" w:space="0" w:color="auto"/>
            <w:bottom w:val="none" w:sz="0" w:space="0" w:color="auto"/>
            <w:right w:val="none" w:sz="0" w:space="0" w:color="auto"/>
          </w:divBdr>
        </w:div>
        <w:div w:id="1962489848">
          <w:marLeft w:val="640"/>
          <w:marRight w:val="0"/>
          <w:marTop w:val="0"/>
          <w:marBottom w:val="0"/>
          <w:divBdr>
            <w:top w:val="none" w:sz="0" w:space="0" w:color="auto"/>
            <w:left w:val="none" w:sz="0" w:space="0" w:color="auto"/>
            <w:bottom w:val="none" w:sz="0" w:space="0" w:color="auto"/>
            <w:right w:val="none" w:sz="0" w:space="0" w:color="auto"/>
          </w:divBdr>
        </w:div>
        <w:div w:id="2087070831">
          <w:marLeft w:val="640"/>
          <w:marRight w:val="0"/>
          <w:marTop w:val="0"/>
          <w:marBottom w:val="0"/>
          <w:divBdr>
            <w:top w:val="none" w:sz="0" w:space="0" w:color="auto"/>
            <w:left w:val="none" w:sz="0" w:space="0" w:color="auto"/>
            <w:bottom w:val="none" w:sz="0" w:space="0" w:color="auto"/>
            <w:right w:val="none" w:sz="0" w:space="0" w:color="auto"/>
          </w:divBdr>
        </w:div>
        <w:div w:id="2098750437">
          <w:marLeft w:val="640"/>
          <w:marRight w:val="0"/>
          <w:marTop w:val="0"/>
          <w:marBottom w:val="0"/>
          <w:divBdr>
            <w:top w:val="none" w:sz="0" w:space="0" w:color="auto"/>
            <w:left w:val="none" w:sz="0" w:space="0" w:color="auto"/>
            <w:bottom w:val="none" w:sz="0" w:space="0" w:color="auto"/>
            <w:right w:val="none" w:sz="0" w:space="0" w:color="auto"/>
          </w:divBdr>
        </w:div>
        <w:div w:id="2109958228">
          <w:marLeft w:val="640"/>
          <w:marRight w:val="0"/>
          <w:marTop w:val="0"/>
          <w:marBottom w:val="0"/>
          <w:divBdr>
            <w:top w:val="none" w:sz="0" w:space="0" w:color="auto"/>
            <w:left w:val="none" w:sz="0" w:space="0" w:color="auto"/>
            <w:bottom w:val="none" w:sz="0" w:space="0" w:color="auto"/>
            <w:right w:val="none" w:sz="0" w:space="0" w:color="auto"/>
          </w:divBdr>
        </w:div>
      </w:divsChild>
    </w:div>
    <w:div w:id="1415513928">
      <w:bodyDiv w:val="1"/>
      <w:marLeft w:val="0"/>
      <w:marRight w:val="0"/>
      <w:marTop w:val="0"/>
      <w:marBottom w:val="0"/>
      <w:divBdr>
        <w:top w:val="none" w:sz="0" w:space="0" w:color="auto"/>
        <w:left w:val="none" w:sz="0" w:space="0" w:color="auto"/>
        <w:bottom w:val="none" w:sz="0" w:space="0" w:color="auto"/>
        <w:right w:val="none" w:sz="0" w:space="0" w:color="auto"/>
      </w:divBdr>
    </w:div>
    <w:div w:id="1417362814">
      <w:marLeft w:val="640"/>
      <w:marRight w:val="0"/>
      <w:marTop w:val="0"/>
      <w:marBottom w:val="0"/>
      <w:divBdr>
        <w:top w:val="none" w:sz="0" w:space="0" w:color="auto"/>
        <w:left w:val="none" w:sz="0" w:space="0" w:color="auto"/>
        <w:bottom w:val="none" w:sz="0" w:space="0" w:color="auto"/>
        <w:right w:val="none" w:sz="0" w:space="0" w:color="auto"/>
      </w:divBdr>
    </w:div>
    <w:div w:id="1418331585">
      <w:marLeft w:val="640"/>
      <w:marRight w:val="0"/>
      <w:marTop w:val="0"/>
      <w:marBottom w:val="0"/>
      <w:divBdr>
        <w:top w:val="none" w:sz="0" w:space="0" w:color="auto"/>
        <w:left w:val="none" w:sz="0" w:space="0" w:color="auto"/>
        <w:bottom w:val="none" w:sz="0" w:space="0" w:color="auto"/>
        <w:right w:val="none" w:sz="0" w:space="0" w:color="auto"/>
      </w:divBdr>
    </w:div>
    <w:div w:id="1418357208">
      <w:marLeft w:val="640"/>
      <w:marRight w:val="0"/>
      <w:marTop w:val="0"/>
      <w:marBottom w:val="0"/>
      <w:divBdr>
        <w:top w:val="none" w:sz="0" w:space="0" w:color="auto"/>
        <w:left w:val="none" w:sz="0" w:space="0" w:color="auto"/>
        <w:bottom w:val="none" w:sz="0" w:space="0" w:color="auto"/>
        <w:right w:val="none" w:sz="0" w:space="0" w:color="auto"/>
      </w:divBdr>
    </w:div>
    <w:div w:id="1419524604">
      <w:marLeft w:val="640"/>
      <w:marRight w:val="0"/>
      <w:marTop w:val="0"/>
      <w:marBottom w:val="0"/>
      <w:divBdr>
        <w:top w:val="none" w:sz="0" w:space="0" w:color="auto"/>
        <w:left w:val="none" w:sz="0" w:space="0" w:color="auto"/>
        <w:bottom w:val="none" w:sz="0" w:space="0" w:color="auto"/>
        <w:right w:val="none" w:sz="0" w:space="0" w:color="auto"/>
      </w:divBdr>
    </w:div>
    <w:div w:id="1420831790">
      <w:marLeft w:val="640"/>
      <w:marRight w:val="0"/>
      <w:marTop w:val="0"/>
      <w:marBottom w:val="0"/>
      <w:divBdr>
        <w:top w:val="none" w:sz="0" w:space="0" w:color="auto"/>
        <w:left w:val="none" w:sz="0" w:space="0" w:color="auto"/>
        <w:bottom w:val="none" w:sz="0" w:space="0" w:color="auto"/>
        <w:right w:val="none" w:sz="0" w:space="0" w:color="auto"/>
      </w:divBdr>
    </w:div>
    <w:div w:id="1421025256">
      <w:marLeft w:val="640"/>
      <w:marRight w:val="0"/>
      <w:marTop w:val="0"/>
      <w:marBottom w:val="0"/>
      <w:divBdr>
        <w:top w:val="none" w:sz="0" w:space="0" w:color="auto"/>
        <w:left w:val="none" w:sz="0" w:space="0" w:color="auto"/>
        <w:bottom w:val="none" w:sz="0" w:space="0" w:color="auto"/>
        <w:right w:val="none" w:sz="0" w:space="0" w:color="auto"/>
      </w:divBdr>
    </w:div>
    <w:div w:id="1421102613">
      <w:marLeft w:val="640"/>
      <w:marRight w:val="0"/>
      <w:marTop w:val="0"/>
      <w:marBottom w:val="0"/>
      <w:divBdr>
        <w:top w:val="none" w:sz="0" w:space="0" w:color="auto"/>
        <w:left w:val="none" w:sz="0" w:space="0" w:color="auto"/>
        <w:bottom w:val="none" w:sz="0" w:space="0" w:color="auto"/>
        <w:right w:val="none" w:sz="0" w:space="0" w:color="auto"/>
      </w:divBdr>
    </w:div>
    <w:div w:id="1421218494">
      <w:bodyDiv w:val="1"/>
      <w:marLeft w:val="0"/>
      <w:marRight w:val="0"/>
      <w:marTop w:val="0"/>
      <w:marBottom w:val="0"/>
      <w:divBdr>
        <w:top w:val="none" w:sz="0" w:space="0" w:color="auto"/>
        <w:left w:val="none" w:sz="0" w:space="0" w:color="auto"/>
        <w:bottom w:val="none" w:sz="0" w:space="0" w:color="auto"/>
        <w:right w:val="none" w:sz="0" w:space="0" w:color="auto"/>
      </w:divBdr>
    </w:div>
    <w:div w:id="1423526439">
      <w:marLeft w:val="640"/>
      <w:marRight w:val="0"/>
      <w:marTop w:val="0"/>
      <w:marBottom w:val="0"/>
      <w:divBdr>
        <w:top w:val="none" w:sz="0" w:space="0" w:color="auto"/>
        <w:left w:val="none" w:sz="0" w:space="0" w:color="auto"/>
        <w:bottom w:val="none" w:sz="0" w:space="0" w:color="auto"/>
        <w:right w:val="none" w:sz="0" w:space="0" w:color="auto"/>
      </w:divBdr>
    </w:div>
    <w:div w:id="1423794727">
      <w:bodyDiv w:val="1"/>
      <w:marLeft w:val="0"/>
      <w:marRight w:val="0"/>
      <w:marTop w:val="0"/>
      <w:marBottom w:val="0"/>
      <w:divBdr>
        <w:top w:val="none" w:sz="0" w:space="0" w:color="auto"/>
        <w:left w:val="none" w:sz="0" w:space="0" w:color="auto"/>
        <w:bottom w:val="none" w:sz="0" w:space="0" w:color="auto"/>
        <w:right w:val="none" w:sz="0" w:space="0" w:color="auto"/>
      </w:divBdr>
      <w:divsChild>
        <w:div w:id="32266204">
          <w:marLeft w:val="640"/>
          <w:marRight w:val="0"/>
          <w:marTop w:val="0"/>
          <w:marBottom w:val="0"/>
          <w:divBdr>
            <w:top w:val="none" w:sz="0" w:space="0" w:color="auto"/>
            <w:left w:val="none" w:sz="0" w:space="0" w:color="auto"/>
            <w:bottom w:val="none" w:sz="0" w:space="0" w:color="auto"/>
            <w:right w:val="none" w:sz="0" w:space="0" w:color="auto"/>
          </w:divBdr>
        </w:div>
        <w:div w:id="42290969">
          <w:marLeft w:val="640"/>
          <w:marRight w:val="0"/>
          <w:marTop w:val="0"/>
          <w:marBottom w:val="0"/>
          <w:divBdr>
            <w:top w:val="none" w:sz="0" w:space="0" w:color="auto"/>
            <w:left w:val="none" w:sz="0" w:space="0" w:color="auto"/>
            <w:bottom w:val="none" w:sz="0" w:space="0" w:color="auto"/>
            <w:right w:val="none" w:sz="0" w:space="0" w:color="auto"/>
          </w:divBdr>
        </w:div>
        <w:div w:id="49310137">
          <w:marLeft w:val="640"/>
          <w:marRight w:val="0"/>
          <w:marTop w:val="0"/>
          <w:marBottom w:val="0"/>
          <w:divBdr>
            <w:top w:val="none" w:sz="0" w:space="0" w:color="auto"/>
            <w:left w:val="none" w:sz="0" w:space="0" w:color="auto"/>
            <w:bottom w:val="none" w:sz="0" w:space="0" w:color="auto"/>
            <w:right w:val="none" w:sz="0" w:space="0" w:color="auto"/>
          </w:divBdr>
        </w:div>
        <w:div w:id="51344432">
          <w:marLeft w:val="640"/>
          <w:marRight w:val="0"/>
          <w:marTop w:val="0"/>
          <w:marBottom w:val="0"/>
          <w:divBdr>
            <w:top w:val="none" w:sz="0" w:space="0" w:color="auto"/>
            <w:left w:val="none" w:sz="0" w:space="0" w:color="auto"/>
            <w:bottom w:val="none" w:sz="0" w:space="0" w:color="auto"/>
            <w:right w:val="none" w:sz="0" w:space="0" w:color="auto"/>
          </w:divBdr>
        </w:div>
        <w:div w:id="145323419">
          <w:marLeft w:val="640"/>
          <w:marRight w:val="0"/>
          <w:marTop w:val="0"/>
          <w:marBottom w:val="0"/>
          <w:divBdr>
            <w:top w:val="none" w:sz="0" w:space="0" w:color="auto"/>
            <w:left w:val="none" w:sz="0" w:space="0" w:color="auto"/>
            <w:bottom w:val="none" w:sz="0" w:space="0" w:color="auto"/>
            <w:right w:val="none" w:sz="0" w:space="0" w:color="auto"/>
          </w:divBdr>
        </w:div>
        <w:div w:id="157307942">
          <w:marLeft w:val="640"/>
          <w:marRight w:val="0"/>
          <w:marTop w:val="0"/>
          <w:marBottom w:val="0"/>
          <w:divBdr>
            <w:top w:val="none" w:sz="0" w:space="0" w:color="auto"/>
            <w:left w:val="none" w:sz="0" w:space="0" w:color="auto"/>
            <w:bottom w:val="none" w:sz="0" w:space="0" w:color="auto"/>
            <w:right w:val="none" w:sz="0" w:space="0" w:color="auto"/>
          </w:divBdr>
        </w:div>
        <w:div w:id="284043880">
          <w:marLeft w:val="640"/>
          <w:marRight w:val="0"/>
          <w:marTop w:val="0"/>
          <w:marBottom w:val="0"/>
          <w:divBdr>
            <w:top w:val="none" w:sz="0" w:space="0" w:color="auto"/>
            <w:left w:val="none" w:sz="0" w:space="0" w:color="auto"/>
            <w:bottom w:val="none" w:sz="0" w:space="0" w:color="auto"/>
            <w:right w:val="none" w:sz="0" w:space="0" w:color="auto"/>
          </w:divBdr>
        </w:div>
        <w:div w:id="320549154">
          <w:marLeft w:val="640"/>
          <w:marRight w:val="0"/>
          <w:marTop w:val="0"/>
          <w:marBottom w:val="0"/>
          <w:divBdr>
            <w:top w:val="none" w:sz="0" w:space="0" w:color="auto"/>
            <w:left w:val="none" w:sz="0" w:space="0" w:color="auto"/>
            <w:bottom w:val="none" w:sz="0" w:space="0" w:color="auto"/>
            <w:right w:val="none" w:sz="0" w:space="0" w:color="auto"/>
          </w:divBdr>
        </w:div>
        <w:div w:id="357967352">
          <w:marLeft w:val="640"/>
          <w:marRight w:val="0"/>
          <w:marTop w:val="0"/>
          <w:marBottom w:val="0"/>
          <w:divBdr>
            <w:top w:val="none" w:sz="0" w:space="0" w:color="auto"/>
            <w:left w:val="none" w:sz="0" w:space="0" w:color="auto"/>
            <w:bottom w:val="none" w:sz="0" w:space="0" w:color="auto"/>
            <w:right w:val="none" w:sz="0" w:space="0" w:color="auto"/>
          </w:divBdr>
        </w:div>
        <w:div w:id="389306058">
          <w:marLeft w:val="640"/>
          <w:marRight w:val="0"/>
          <w:marTop w:val="0"/>
          <w:marBottom w:val="0"/>
          <w:divBdr>
            <w:top w:val="none" w:sz="0" w:space="0" w:color="auto"/>
            <w:left w:val="none" w:sz="0" w:space="0" w:color="auto"/>
            <w:bottom w:val="none" w:sz="0" w:space="0" w:color="auto"/>
            <w:right w:val="none" w:sz="0" w:space="0" w:color="auto"/>
          </w:divBdr>
        </w:div>
        <w:div w:id="408037231">
          <w:marLeft w:val="640"/>
          <w:marRight w:val="0"/>
          <w:marTop w:val="0"/>
          <w:marBottom w:val="0"/>
          <w:divBdr>
            <w:top w:val="none" w:sz="0" w:space="0" w:color="auto"/>
            <w:left w:val="none" w:sz="0" w:space="0" w:color="auto"/>
            <w:bottom w:val="none" w:sz="0" w:space="0" w:color="auto"/>
            <w:right w:val="none" w:sz="0" w:space="0" w:color="auto"/>
          </w:divBdr>
        </w:div>
        <w:div w:id="416942971">
          <w:marLeft w:val="640"/>
          <w:marRight w:val="0"/>
          <w:marTop w:val="0"/>
          <w:marBottom w:val="0"/>
          <w:divBdr>
            <w:top w:val="none" w:sz="0" w:space="0" w:color="auto"/>
            <w:left w:val="none" w:sz="0" w:space="0" w:color="auto"/>
            <w:bottom w:val="none" w:sz="0" w:space="0" w:color="auto"/>
            <w:right w:val="none" w:sz="0" w:space="0" w:color="auto"/>
          </w:divBdr>
        </w:div>
        <w:div w:id="429735917">
          <w:marLeft w:val="640"/>
          <w:marRight w:val="0"/>
          <w:marTop w:val="0"/>
          <w:marBottom w:val="0"/>
          <w:divBdr>
            <w:top w:val="none" w:sz="0" w:space="0" w:color="auto"/>
            <w:left w:val="none" w:sz="0" w:space="0" w:color="auto"/>
            <w:bottom w:val="none" w:sz="0" w:space="0" w:color="auto"/>
            <w:right w:val="none" w:sz="0" w:space="0" w:color="auto"/>
          </w:divBdr>
        </w:div>
        <w:div w:id="472909595">
          <w:marLeft w:val="640"/>
          <w:marRight w:val="0"/>
          <w:marTop w:val="0"/>
          <w:marBottom w:val="0"/>
          <w:divBdr>
            <w:top w:val="none" w:sz="0" w:space="0" w:color="auto"/>
            <w:left w:val="none" w:sz="0" w:space="0" w:color="auto"/>
            <w:bottom w:val="none" w:sz="0" w:space="0" w:color="auto"/>
            <w:right w:val="none" w:sz="0" w:space="0" w:color="auto"/>
          </w:divBdr>
        </w:div>
        <w:div w:id="521942840">
          <w:marLeft w:val="640"/>
          <w:marRight w:val="0"/>
          <w:marTop w:val="0"/>
          <w:marBottom w:val="0"/>
          <w:divBdr>
            <w:top w:val="none" w:sz="0" w:space="0" w:color="auto"/>
            <w:left w:val="none" w:sz="0" w:space="0" w:color="auto"/>
            <w:bottom w:val="none" w:sz="0" w:space="0" w:color="auto"/>
            <w:right w:val="none" w:sz="0" w:space="0" w:color="auto"/>
          </w:divBdr>
        </w:div>
        <w:div w:id="533033616">
          <w:marLeft w:val="640"/>
          <w:marRight w:val="0"/>
          <w:marTop w:val="0"/>
          <w:marBottom w:val="0"/>
          <w:divBdr>
            <w:top w:val="none" w:sz="0" w:space="0" w:color="auto"/>
            <w:left w:val="none" w:sz="0" w:space="0" w:color="auto"/>
            <w:bottom w:val="none" w:sz="0" w:space="0" w:color="auto"/>
            <w:right w:val="none" w:sz="0" w:space="0" w:color="auto"/>
          </w:divBdr>
        </w:div>
        <w:div w:id="622078398">
          <w:marLeft w:val="640"/>
          <w:marRight w:val="0"/>
          <w:marTop w:val="0"/>
          <w:marBottom w:val="0"/>
          <w:divBdr>
            <w:top w:val="none" w:sz="0" w:space="0" w:color="auto"/>
            <w:left w:val="none" w:sz="0" w:space="0" w:color="auto"/>
            <w:bottom w:val="none" w:sz="0" w:space="0" w:color="auto"/>
            <w:right w:val="none" w:sz="0" w:space="0" w:color="auto"/>
          </w:divBdr>
        </w:div>
        <w:div w:id="679771945">
          <w:marLeft w:val="640"/>
          <w:marRight w:val="0"/>
          <w:marTop w:val="0"/>
          <w:marBottom w:val="0"/>
          <w:divBdr>
            <w:top w:val="none" w:sz="0" w:space="0" w:color="auto"/>
            <w:left w:val="none" w:sz="0" w:space="0" w:color="auto"/>
            <w:bottom w:val="none" w:sz="0" w:space="0" w:color="auto"/>
            <w:right w:val="none" w:sz="0" w:space="0" w:color="auto"/>
          </w:divBdr>
        </w:div>
        <w:div w:id="682171401">
          <w:marLeft w:val="640"/>
          <w:marRight w:val="0"/>
          <w:marTop w:val="0"/>
          <w:marBottom w:val="0"/>
          <w:divBdr>
            <w:top w:val="none" w:sz="0" w:space="0" w:color="auto"/>
            <w:left w:val="none" w:sz="0" w:space="0" w:color="auto"/>
            <w:bottom w:val="none" w:sz="0" w:space="0" w:color="auto"/>
            <w:right w:val="none" w:sz="0" w:space="0" w:color="auto"/>
          </w:divBdr>
        </w:div>
        <w:div w:id="743452817">
          <w:marLeft w:val="640"/>
          <w:marRight w:val="0"/>
          <w:marTop w:val="0"/>
          <w:marBottom w:val="0"/>
          <w:divBdr>
            <w:top w:val="none" w:sz="0" w:space="0" w:color="auto"/>
            <w:left w:val="none" w:sz="0" w:space="0" w:color="auto"/>
            <w:bottom w:val="none" w:sz="0" w:space="0" w:color="auto"/>
            <w:right w:val="none" w:sz="0" w:space="0" w:color="auto"/>
          </w:divBdr>
        </w:div>
        <w:div w:id="780883606">
          <w:marLeft w:val="640"/>
          <w:marRight w:val="0"/>
          <w:marTop w:val="0"/>
          <w:marBottom w:val="0"/>
          <w:divBdr>
            <w:top w:val="none" w:sz="0" w:space="0" w:color="auto"/>
            <w:left w:val="none" w:sz="0" w:space="0" w:color="auto"/>
            <w:bottom w:val="none" w:sz="0" w:space="0" w:color="auto"/>
            <w:right w:val="none" w:sz="0" w:space="0" w:color="auto"/>
          </w:divBdr>
        </w:div>
        <w:div w:id="806780824">
          <w:marLeft w:val="640"/>
          <w:marRight w:val="0"/>
          <w:marTop w:val="0"/>
          <w:marBottom w:val="0"/>
          <w:divBdr>
            <w:top w:val="none" w:sz="0" w:space="0" w:color="auto"/>
            <w:left w:val="none" w:sz="0" w:space="0" w:color="auto"/>
            <w:bottom w:val="none" w:sz="0" w:space="0" w:color="auto"/>
            <w:right w:val="none" w:sz="0" w:space="0" w:color="auto"/>
          </w:divBdr>
        </w:div>
        <w:div w:id="867184966">
          <w:marLeft w:val="640"/>
          <w:marRight w:val="0"/>
          <w:marTop w:val="0"/>
          <w:marBottom w:val="0"/>
          <w:divBdr>
            <w:top w:val="none" w:sz="0" w:space="0" w:color="auto"/>
            <w:left w:val="none" w:sz="0" w:space="0" w:color="auto"/>
            <w:bottom w:val="none" w:sz="0" w:space="0" w:color="auto"/>
            <w:right w:val="none" w:sz="0" w:space="0" w:color="auto"/>
          </w:divBdr>
        </w:div>
        <w:div w:id="884408908">
          <w:marLeft w:val="640"/>
          <w:marRight w:val="0"/>
          <w:marTop w:val="0"/>
          <w:marBottom w:val="0"/>
          <w:divBdr>
            <w:top w:val="none" w:sz="0" w:space="0" w:color="auto"/>
            <w:left w:val="none" w:sz="0" w:space="0" w:color="auto"/>
            <w:bottom w:val="none" w:sz="0" w:space="0" w:color="auto"/>
            <w:right w:val="none" w:sz="0" w:space="0" w:color="auto"/>
          </w:divBdr>
        </w:div>
        <w:div w:id="892346824">
          <w:marLeft w:val="640"/>
          <w:marRight w:val="0"/>
          <w:marTop w:val="0"/>
          <w:marBottom w:val="0"/>
          <w:divBdr>
            <w:top w:val="none" w:sz="0" w:space="0" w:color="auto"/>
            <w:left w:val="none" w:sz="0" w:space="0" w:color="auto"/>
            <w:bottom w:val="none" w:sz="0" w:space="0" w:color="auto"/>
            <w:right w:val="none" w:sz="0" w:space="0" w:color="auto"/>
          </w:divBdr>
        </w:div>
        <w:div w:id="916860376">
          <w:marLeft w:val="640"/>
          <w:marRight w:val="0"/>
          <w:marTop w:val="0"/>
          <w:marBottom w:val="0"/>
          <w:divBdr>
            <w:top w:val="none" w:sz="0" w:space="0" w:color="auto"/>
            <w:left w:val="none" w:sz="0" w:space="0" w:color="auto"/>
            <w:bottom w:val="none" w:sz="0" w:space="0" w:color="auto"/>
            <w:right w:val="none" w:sz="0" w:space="0" w:color="auto"/>
          </w:divBdr>
        </w:div>
        <w:div w:id="956066580">
          <w:marLeft w:val="640"/>
          <w:marRight w:val="0"/>
          <w:marTop w:val="0"/>
          <w:marBottom w:val="0"/>
          <w:divBdr>
            <w:top w:val="none" w:sz="0" w:space="0" w:color="auto"/>
            <w:left w:val="none" w:sz="0" w:space="0" w:color="auto"/>
            <w:bottom w:val="none" w:sz="0" w:space="0" w:color="auto"/>
            <w:right w:val="none" w:sz="0" w:space="0" w:color="auto"/>
          </w:divBdr>
        </w:div>
        <w:div w:id="961040370">
          <w:marLeft w:val="640"/>
          <w:marRight w:val="0"/>
          <w:marTop w:val="0"/>
          <w:marBottom w:val="0"/>
          <w:divBdr>
            <w:top w:val="none" w:sz="0" w:space="0" w:color="auto"/>
            <w:left w:val="none" w:sz="0" w:space="0" w:color="auto"/>
            <w:bottom w:val="none" w:sz="0" w:space="0" w:color="auto"/>
            <w:right w:val="none" w:sz="0" w:space="0" w:color="auto"/>
          </w:divBdr>
        </w:div>
        <w:div w:id="981538120">
          <w:marLeft w:val="640"/>
          <w:marRight w:val="0"/>
          <w:marTop w:val="0"/>
          <w:marBottom w:val="0"/>
          <w:divBdr>
            <w:top w:val="none" w:sz="0" w:space="0" w:color="auto"/>
            <w:left w:val="none" w:sz="0" w:space="0" w:color="auto"/>
            <w:bottom w:val="none" w:sz="0" w:space="0" w:color="auto"/>
            <w:right w:val="none" w:sz="0" w:space="0" w:color="auto"/>
          </w:divBdr>
        </w:div>
        <w:div w:id="1029650232">
          <w:marLeft w:val="640"/>
          <w:marRight w:val="0"/>
          <w:marTop w:val="0"/>
          <w:marBottom w:val="0"/>
          <w:divBdr>
            <w:top w:val="none" w:sz="0" w:space="0" w:color="auto"/>
            <w:left w:val="none" w:sz="0" w:space="0" w:color="auto"/>
            <w:bottom w:val="none" w:sz="0" w:space="0" w:color="auto"/>
            <w:right w:val="none" w:sz="0" w:space="0" w:color="auto"/>
          </w:divBdr>
        </w:div>
        <w:div w:id="1040544812">
          <w:marLeft w:val="640"/>
          <w:marRight w:val="0"/>
          <w:marTop w:val="0"/>
          <w:marBottom w:val="0"/>
          <w:divBdr>
            <w:top w:val="none" w:sz="0" w:space="0" w:color="auto"/>
            <w:left w:val="none" w:sz="0" w:space="0" w:color="auto"/>
            <w:bottom w:val="none" w:sz="0" w:space="0" w:color="auto"/>
            <w:right w:val="none" w:sz="0" w:space="0" w:color="auto"/>
          </w:divBdr>
        </w:div>
        <w:div w:id="1131825831">
          <w:marLeft w:val="640"/>
          <w:marRight w:val="0"/>
          <w:marTop w:val="0"/>
          <w:marBottom w:val="0"/>
          <w:divBdr>
            <w:top w:val="none" w:sz="0" w:space="0" w:color="auto"/>
            <w:left w:val="none" w:sz="0" w:space="0" w:color="auto"/>
            <w:bottom w:val="none" w:sz="0" w:space="0" w:color="auto"/>
            <w:right w:val="none" w:sz="0" w:space="0" w:color="auto"/>
          </w:divBdr>
        </w:div>
        <w:div w:id="1135106333">
          <w:marLeft w:val="640"/>
          <w:marRight w:val="0"/>
          <w:marTop w:val="0"/>
          <w:marBottom w:val="0"/>
          <w:divBdr>
            <w:top w:val="none" w:sz="0" w:space="0" w:color="auto"/>
            <w:left w:val="none" w:sz="0" w:space="0" w:color="auto"/>
            <w:bottom w:val="none" w:sz="0" w:space="0" w:color="auto"/>
            <w:right w:val="none" w:sz="0" w:space="0" w:color="auto"/>
          </w:divBdr>
        </w:div>
        <w:div w:id="1136222662">
          <w:marLeft w:val="640"/>
          <w:marRight w:val="0"/>
          <w:marTop w:val="0"/>
          <w:marBottom w:val="0"/>
          <w:divBdr>
            <w:top w:val="none" w:sz="0" w:space="0" w:color="auto"/>
            <w:left w:val="none" w:sz="0" w:space="0" w:color="auto"/>
            <w:bottom w:val="none" w:sz="0" w:space="0" w:color="auto"/>
            <w:right w:val="none" w:sz="0" w:space="0" w:color="auto"/>
          </w:divBdr>
        </w:div>
        <w:div w:id="1158807907">
          <w:marLeft w:val="640"/>
          <w:marRight w:val="0"/>
          <w:marTop w:val="0"/>
          <w:marBottom w:val="0"/>
          <w:divBdr>
            <w:top w:val="none" w:sz="0" w:space="0" w:color="auto"/>
            <w:left w:val="none" w:sz="0" w:space="0" w:color="auto"/>
            <w:bottom w:val="none" w:sz="0" w:space="0" w:color="auto"/>
            <w:right w:val="none" w:sz="0" w:space="0" w:color="auto"/>
          </w:divBdr>
        </w:div>
        <w:div w:id="1198661457">
          <w:marLeft w:val="640"/>
          <w:marRight w:val="0"/>
          <w:marTop w:val="0"/>
          <w:marBottom w:val="0"/>
          <w:divBdr>
            <w:top w:val="none" w:sz="0" w:space="0" w:color="auto"/>
            <w:left w:val="none" w:sz="0" w:space="0" w:color="auto"/>
            <w:bottom w:val="none" w:sz="0" w:space="0" w:color="auto"/>
            <w:right w:val="none" w:sz="0" w:space="0" w:color="auto"/>
          </w:divBdr>
        </w:div>
        <w:div w:id="1220291132">
          <w:marLeft w:val="640"/>
          <w:marRight w:val="0"/>
          <w:marTop w:val="0"/>
          <w:marBottom w:val="0"/>
          <w:divBdr>
            <w:top w:val="none" w:sz="0" w:space="0" w:color="auto"/>
            <w:left w:val="none" w:sz="0" w:space="0" w:color="auto"/>
            <w:bottom w:val="none" w:sz="0" w:space="0" w:color="auto"/>
            <w:right w:val="none" w:sz="0" w:space="0" w:color="auto"/>
          </w:divBdr>
        </w:div>
        <w:div w:id="1238395561">
          <w:marLeft w:val="640"/>
          <w:marRight w:val="0"/>
          <w:marTop w:val="0"/>
          <w:marBottom w:val="0"/>
          <w:divBdr>
            <w:top w:val="none" w:sz="0" w:space="0" w:color="auto"/>
            <w:left w:val="none" w:sz="0" w:space="0" w:color="auto"/>
            <w:bottom w:val="none" w:sz="0" w:space="0" w:color="auto"/>
            <w:right w:val="none" w:sz="0" w:space="0" w:color="auto"/>
          </w:divBdr>
        </w:div>
        <w:div w:id="1257666415">
          <w:marLeft w:val="640"/>
          <w:marRight w:val="0"/>
          <w:marTop w:val="0"/>
          <w:marBottom w:val="0"/>
          <w:divBdr>
            <w:top w:val="none" w:sz="0" w:space="0" w:color="auto"/>
            <w:left w:val="none" w:sz="0" w:space="0" w:color="auto"/>
            <w:bottom w:val="none" w:sz="0" w:space="0" w:color="auto"/>
            <w:right w:val="none" w:sz="0" w:space="0" w:color="auto"/>
          </w:divBdr>
        </w:div>
        <w:div w:id="1289357293">
          <w:marLeft w:val="640"/>
          <w:marRight w:val="0"/>
          <w:marTop w:val="0"/>
          <w:marBottom w:val="0"/>
          <w:divBdr>
            <w:top w:val="none" w:sz="0" w:space="0" w:color="auto"/>
            <w:left w:val="none" w:sz="0" w:space="0" w:color="auto"/>
            <w:bottom w:val="none" w:sz="0" w:space="0" w:color="auto"/>
            <w:right w:val="none" w:sz="0" w:space="0" w:color="auto"/>
          </w:divBdr>
        </w:div>
        <w:div w:id="1325552087">
          <w:marLeft w:val="640"/>
          <w:marRight w:val="0"/>
          <w:marTop w:val="0"/>
          <w:marBottom w:val="0"/>
          <w:divBdr>
            <w:top w:val="none" w:sz="0" w:space="0" w:color="auto"/>
            <w:left w:val="none" w:sz="0" w:space="0" w:color="auto"/>
            <w:bottom w:val="none" w:sz="0" w:space="0" w:color="auto"/>
            <w:right w:val="none" w:sz="0" w:space="0" w:color="auto"/>
          </w:divBdr>
        </w:div>
        <w:div w:id="1343514576">
          <w:marLeft w:val="640"/>
          <w:marRight w:val="0"/>
          <w:marTop w:val="0"/>
          <w:marBottom w:val="0"/>
          <w:divBdr>
            <w:top w:val="none" w:sz="0" w:space="0" w:color="auto"/>
            <w:left w:val="none" w:sz="0" w:space="0" w:color="auto"/>
            <w:bottom w:val="none" w:sz="0" w:space="0" w:color="auto"/>
            <w:right w:val="none" w:sz="0" w:space="0" w:color="auto"/>
          </w:divBdr>
        </w:div>
        <w:div w:id="1368025876">
          <w:marLeft w:val="640"/>
          <w:marRight w:val="0"/>
          <w:marTop w:val="0"/>
          <w:marBottom w:val="0"/>
          <w:divBdr>
            <w:top w:val="none" w:sz="0" w:space="0" w:color="auto"/>
            <w:left w:val="none" w:sz="0" w:space="0" w:color="auto"/>
            <w:bottom w:val="none" w:sz="0" w:space="0" w:color="auto"/>
            <w:right w:val="none" w:sz="0" w:space="0" w:color="auto"/>
          </w:divBdr>
        </w:div>
        <w:div w:id="1378815574">
          <w:marLeft w:val="640"/>
          <w:marRight w:val="0"/>
          <w:marTop w:val="0"/>
          <w:marBottom w:val="0"/>
          <w:divBdr>
            <w:top w:val="none" w:sz="0" w:space="0" w:color="auto"/>
            <w:left w:val="none" w:sz="0" w:space="0" w:color="auto"/>
            <w:bottom w:val="none" w:sz="0" w:space="0" w:color="auto"/>
            <w:right w:val="none" w:sz="0" w:space="0" w:color="auto"/>
          </w:divBdr>
        </w:div>
        <w:div w:id="1381396748">
          <w:marLeft w:val="640"/>
          <w:marRight w:val="0"/>
          <w:marTop w:val="0"/>
          <w:marBottom w:val="0"/>
          <w:divBdr>
            <w:top w:val="none" w:sz="0" w:space="0" w:color="auto"/>
            <w:left w:val="none" w:sz="0" w:space="0" w:color="auto"/>
            <w:bottom w:val="none" w:sz="0" w:space="0" w:color="auto"/>
            <w:right w:val="none" w:sz="0" w:space="0" w:color="auto"/>
          </w:divBdr>
        </w:div>
        <w:div w:id="1417828044">
          <w:marLeft w:val="640"/>
          <w:marRight w:val="0"/>
          <w:marTop w:val="0"/>
          <w:marBottom w:val="0"/>
          <w:divBdr>
            <w:top w:val="none" w:sz="0" w:space="0" w:color="auto"/>
            <w:left w:val="none" w:sz="0" w:space="0" w:color="auto"/>
            <w:bottom w:val="none" w:sz="0" w:space="0" w:color="auto"/>
            <w:right w:val="none" w:sz="0" w:space="0" w:color="auto"/>
          </w:divBdr>
        </w:div>
        <w:div w:id="1517771044">
          <w:marLeft w:val="640"/>
          <w:marRight w:val="0"/>
          <w:marTop w:val="0"/>
          <w:marBottom w:val="0"/>
          <w:divBdr>
            <w:top w:val="none" w:sz="0" w:space="0" w:color="auto"/>
            <w:left w:val="none" w:sz="0" w:space="0" w:color="auto"/>
            <w:bottom w:val="none" w:sz="0" w:space="0" w:color="auto"/>
            <w:right w:val="none" w:sz="0" w:space="0" w:color="auto"/>
          </w:divBdr>
        </w:div>
        <w:div w:id="1540358539">
          <w:marLeft w:val="640"/>
          <w:marRight w:val="0"/>
          <w:marTop w:val="0"/>
          <w:marBottom w:val="0"/>
          <w:divBdr>
            <w:top w:val="none" w:sz="0" w:space="0" w:color="auto"/>
            <w:left w:val="none" w:sz="0" w:space="0" w:color="auto"/>
            <w:bottom w:val="none" w:sz="0" w:space="0" w:color="auto"/>
            <w:right w:val="none" w:sz="0" w:space="0" w:color="auto"/>
          </w:divBdr>
        </w:div>
        <w:div w:id="1573076506">
          <w:marLeft w:val="640"/>
          <w:marRight w:val="0"/>
          <w:marTop w:val="0"/>
          <w:marBottom w:val="0"/>
          <w:divBdr>
            <w:top w:val="none" w:sz="0" w:space="0" w:color="auto"/>
            <w:left w:val="none" w:sz="0" w:space="0" w:color="auto"/>
            <w:bottom w:val="none" w:sz="0" w:space="0" w:color="auto"/>
            <w:right w:val="none" w:sz="0" w:space="0" w:color="auto"/>
          </w:divBdr>
        </w:div>
        <w:div w:id="1618215705">
          <w:marLeft w:val="640"/>
          <w:marRight w:val="0"/>
          <w:marTop w:val="0"/>
          <w:marBottom w:val="0"/>
          <w:divBdr>
            <w:top w:val="none" w:sz="0" w:space="0" w:color="auto"/>
            <w:left w:val="none" w:sz="0" w:space="0" w:color="auto"/>
            <w:bottom w:val="none" w:sz="0" w:space="0" w:color="auto"/>
            <w:right w:val="none" w:sz="0" w:space="0" w:color="auto"/>
          </w:divBdr>
        </w:div>
        <w:div w:id="1670324188">
          <w:marLeft w:val="640"/>
          <w:marRight w:val="0"/>
          <w:marTop w:val="0"/>
          <w:marBottom w:val="0"/>
          <w:divBdr>
            <w:top w:val="none" w:sz="0" w:space="0" w:color="auto"/>
            <w:left w:val="none" w:sz="0" w:space="0" w:color="auto"/>
            <w:bottom w:val="none" w:sz="0" w:space="0" w:color="auto"/>
            <w:right w:val="none" w:sz="0" w:space="0" w:color="auto"/>
          </w:divBdr>
        </w:div>
        <w:div w:id="1677069755">
          <w:marLeft w:val="640"/>
          <w:marRight w:val="0"/>
          <w:marTop w:val="0"/>
          <w:marBottom w:val="0"/>
          <w:divBdr>
            <w:top w:val="none" w:sz="0" w:space="0" w:color="auto"/>
            <w:left w:val="none" w:sz="0" w:space="0" w:color="auto"/>
            <w:bottom w:val="none" w:sz="0" w:space="0" w:color="auto"/>
            <w:right w:val="none" w:sz="0" w:space="0" w:color="auto"/>
          </w:divBdr>
        </w:div>
        <w:div w:id="1689064678">
          <w:marLeft w:val="640"/>
          <w:marRight w:val="0"/>
          <w:marTop w:val="0"/>
          <w:marBottom w:val="0"/>
          <w:divBdr>
            <w:top w:val="none" w:sz="0" w:space="0" w:color="auto"/>
            <w:left w:val="none" w:sz="0" w:space="0" w:color="auto"/>
            <w:bottom w:val="none" w:sz="0" w:space="0" w:color="auto"/>
            <w:right w:val="none" w:sz="0" w:space="0" w:color="auto"/>
          </w:divBdr>
        </w:div>
        <w:div w:id="1746947604">
          <w:marLeft w:val="640"/>
          <w:marRight w:val="0"/>
          <w:marTop w:val="0"/>
          <w:marBottom w:val="0"/>
          <w:divBdr>
            <w:top w:val="none" w:sz="0" w:space="0" w:color="auto"/>
            <w:left w:val="none" w:sz="0" w:space="0" w:color="auto"/>
            <w:bottom w:val="none" w:sz="0" w:space="0" w:color="auto"/>
            <w:right w:val="none" w:sz="0" w:space="0" w:color="auto"/>
          </w:divBdr>
        </w:div>
        <w:div w:id="1816559483">
          <w:marLeft w:val="640"/>
          <w:marRight w:val="0"/>
          <w:marTop w:val="0"/>
          <w:marBottom w:val="0"/>
          <w:divBdr>
            <w:top w:val="none" w:sz="0" w:space="0" w:color="auto"/>
            <w:left w:val="none" w:sz="0" w:space="0" w:color="auto"/>
            <w:bottom w:val="none" w:sz="0" w:space="0" w:color="auto"/>
            <w:right w:val="none" w:sz="0" w:space="0" w:color="auto"/>
          </w:divBdr>
        </w:div>
        <w:div w:id="1839229409">
          <w:marLeft w:val="640"/>
          <w:marRight w:val="0"/>
          <w:marTop w:val="0"/>
          <w:marBottom w:val="0"/>
          <w:divBdr>
            <w:top w:val="none" w:sz="0" w:space="0" w:color="auto"/>
            <w:left w:val="none" w:sz="0" w:space="0" w:color="auto"/>
            <w:bottom w:val="none" w:sz="0" w:space="0" w:color="auto"/>
            <w:right w:val="none" w:sz="0" w:space="0" w:color="auto"/>
          </w:divBdr>
        </w:div>
        <w:div w:id="1929651450">
          <w:marLeft w:val="640"/>
          <w:marRight w:val="0"/>
          <w:marTop w:val="0"/>
          <w:marBottom w:val="0"/>
          <w:divBdr>
            <w:top w:val="none" w:sz="0" w:space="0" w:color="auto"/>
            <w:left w:val="none" w:sz="0" w:space="0" w:color="auto"/>
            <w:bottom w:val="none" w:sz="0" w:space="0" w:color="auto"/>
            <w:right w:val="none" w:sz="0" w:space="0" w:color="auto"/>
          </w:divBdr>
        </w:div>
        <w:div w:id="1929847061">
          <w:marLeft w:val="640"/>
          <w:marRight w:val="0"/>
          <w:marTop w:val="0"/>
          <w:marBottom w:val="0"/>
          <w:divBdr>
            <w:top w:val="none" w:sz="0" w:space="0" w:color="auto"/>
            <w:left w:val="none" w:sz="0" w:space="0" w:color="auto"/>
            <w:bottom w:val="none" w:sz="0" w:space="0" w:color="auto"/>
            <w:right w:val="none" w:sz="0" w:space="0" w:color="auto"/>
          </w:divBdr>
        </w:div>
        <w:div w:id="1966234031">
          <w:marLeft w:val="640"/>
          <w:marRight w:val="0"/>
          <w:marTop w:val="0"/>
          <w:marBottom w:val="0"/>
          <w:divBdr>
            <w:top w:val="none" w:sz="0" w:space="0" w:color="auto"/>
            <w:left w:val="none" w:sz="0" w:space="0" w:color="auto"/>
            <w:bottom w:val="none" w:sz="0" w:space="0" w:color="auto"/>
            <w:right w:val="none" w:sz="0" w:space="0" w:color="auto"/>
          </w:divBdr>
        </w:div>
        <w:div w:id="1978752833">
          <w:marLeft w:val="640"/>
          <w:marRight w:val="0"/>
          <w:marTop w:val="0"/>
          <w:marBottom w:val="0"/>
          <w:divBdr>
            <w:top w:val="none" w:sz="0" w:space="0" w:color="auto"/>
            <w:left w:val="none" w:sz="0" w:space="0" w:color="auto"/>
            <w:bottom w:val="none" w:sz="0" w:space="0" w:color="auto"/>
            <w:right w:val="none" w:sz="0" w:space="0" w:color="auto"/>
          </w:divBdr>
        </w:div>
        <w:div w:id="1996301666">
          <w:marLeft w:val="640"/>
          <w:marRight w:val="0"/>
          <w:marTop w:val="0"/>
          <w:marBottom w:val="0"/>
          <w:divBdr>
            <w:top w:val="none" w:sz="0" w:space="0" w:color="auto"/>
            <w:left w:val="none" w:sz="0" w:space="0" w:color="auto"/>
            <w:bottom w:val="none" w:sz="0" w:space="0" w:color="auto"/>
            <w:right w:val="none" w:sz="0" w:space="0" w:color="auto"/>
          </w:divBdr>
        </w:div>
        <w:div w:id="2014794704">
          <w:marLeft w:val="640"/>
          <w:marRight w:val="0"/>
          <w:marTop w:val="0"/>
          <w:marBottom w:val="0"/>
          <w:divBdr>
            <w:top w:val="none" w:sz="0" w:space="0" w:color="auto"/>
            <w:left w:val="none" w:sz="0" w:space="0" w:color="auto"/>
            <w:bottom w:val="none" w:sz="0" w:space="0" w:color="auto"/>
            <w:right w:val="none" w:sz="0" w:space="0" w:color="auto"/>
          </w:divBdr>
        </w:div>
        <w:div w:id="2022048147">
          <w:marLeft w:val="640"/>
          <w:marRight w:val="0"/>
          <w:marTop w:val="0"/>
          <w:marBottom w:val="0"/>
          <w:divBdr>
            <w:top w:val="none" w:sz="0" w:space="0" w:color="auto"/>
            <w:left w:val="none" w:sz="0" w:space="0" w:color="auto"/>
            <w:bottom w:val="none" w:sz="0" w:space="0" w:color="auto"/>
            <w:right w:val="none" w:sz="0" w:space="0" w:color="auto"/>
          </w:divBdr>
        </w:div>
        <w:div w:id="2039507577">
          <w:marLeft w:val="640"/>
          <w:marRight w:val="0"/>
          <w:marTop w:val="0"/>
          <w:marBottom w:val="0"/>
          <w:divBdr>
            <w:top w:val="none" w:sz="0" w:space="0" w:color="auto"/>
            <w:left w:val="none" w:sz="0" w:space="0" w:color="auto"/>
            <w:bottom w:val="none" w:sz="0" w:space="0" w:color="auto"/>
            <w:right w:val="none" w:sz="0" w:space="0" w:color="auto"/>
          </w:divBdr>
        </w:div>
        <w:div w:id="2063208174">
          <w:marLeft w:val="640"/>
          <w:marRight w:val="0"/>
          <w:marTop w:val="0"/>
          <w:marBottom w:val="0"/>
          <w:divBdr>
            <w:top w:val="none" w:sz="0" w:space="0" w:color="auto"/>
            <w:left w:val="none" w:sz="0" w:space="0" w:color="auto"/>
            <w:bottom w:val="none" w:sz="0" w:space="0" w:color="auto"/>
            <w:right w:val="none" w:sz="0" w:space="0" w:color="auto"/>
          </w:divBdr>
        </w:div>
        <w:div w:id="2069455506">
          <w:marLeft w:val="640"/>
          <w:marRight w:val="0"/>
          <w:marTop w:val="0"/>
          <w:marBottom w:val="0"/>
          <w:divBdr>
            <w:top w:val="none" w:sz="0" w:space="0" w:color="auto"/>
            <w:left w:val="none" w:sz="0" w:space="0" w:color="auto"/>
            <w:bottom w:val="none" w:sz="0" w:space="0" w:color="auto"/>
            <w:right w:val="none" w:sz="0" w:space="0" w:color="auto"/>
          </w:divBdr>
        </w:div>
        <w:div w:id="2120491574">
          <w:marLeft w:val="640"/>
          <w:marRight w:val="0"/>
          <w:marTop w:val="0"/>
          <w:marBottom w:val="0"/>
          <w:divBdr>
            <w:top w:val="none" w:sz="0" w:space="0" w:color="auto"/>
            <w:left w:val="none" w:sz="0" w:space="0" w:color="auto"/>
            <w:bottom w:val="none" w:sz="0" w:space="0" w:color="auto"/>
            <w:right w:val="none" w:sz="0" w:space="0" w:color="auto"/>
          </w:divBdr>
        </w:div>
        <w:div w:id="2125034832">
          <w:marLeft w:val="640"/>
          <w:marRight w:val="0"/>
          <w:marTop w:val="0"/>
          <w:marBottom w:val="0"/>
          <w:divBdr>
            <w:top w:val="none" w:sz="0" w:space="0" w:color="auto"/>
            <w:left w:val="none" w:sz="0" w:space="0" w:color="auto"/>
            <w:bottom w:val="none" w:sz="0" w:space="0" w:color="auto"/>
            <w:right w:val="none" w:sz="0" w:space="0" w:color="auto"/>
          </w:divBdr>
        </w:div>
        <w:div w:id="2130083050">
          <w:marLeft w:val="640"/>
          <w:marRight w:val="0"/>
          <w:marTop w:val="0"/>
          <w:marBottom w:val="0"/>
          <w:divBdr>
            <w:top w:val="none" w:sz="0" w:space="0" w:color="auto"/>
            <w:left w:val="none" w:sz="0" w:space="0" w:color="auto"/>
            <w:bottom w:val="none" w:sz="0" w:space="0" w:color="auto"/>
            <w:right w:val="none" w:sz="0" w:space="0" w:color="auto"/>
          </w:divBdr>
        </w:div>
      </w:divsChild>
    </w:div>
    <w:div w:id="1424302643">
      <w:bodyDiv w:val="1"/>
      <w:marLeft w:val="0"/>
      <w:marRight w:val="0"/>
      <w:marTop w:val="0"/>
      <w:marBottom w:val="0"/>
      <w:divBdr>
        <w:top w:val="none" w:sz="0" w:space="0" w:color="auto"/>
        <w:left w:val="none" w:sz="0" w:space="0" w:color="auto"/>
        <w:bottom w:val="none" w:sz="0" w:space="0" w:color="auto"/>
        <w:right w:val="none" w:sz="0" w:space="0" w:color="auto"/>
      </w:divBdr>
      <w:divsChild>
        <w:div w:id="1569150287">
          <w:marLeft w:val="0"/>
          <w:marRight w:val="0"/>
          <w:marTop w:val="0"/>
          <w:marBottom w:val="0"/>
          <w:divBdr>
            <w:top w:val="none" w:sz="0" w:space="0" w:color="auto"/>
            <w:left w:val="none" w:sz="0" w:space="0" w:color="auto"/>
            <w:bottom w:val="none" w:sz="0" w:space="0" w:color="auto"/>
            <w:right w:val="none" w:sz="0" w:space="0" w:color="auto"/>
          </w:divBdr>
          <w:divsChild>
            <w:div w:id="1794133800">
              <w:marLeft w:val="0"/>
              <w:marRight w:val="0"/>
              <w:marTop w:val="0"/>
              <w:marBottom w:val="0"/>
              <w:divBdr>
                <w:top w:val="none" w:sz="0" w:space="0" w:color="auto"/>
                <w:left w:val="none" w:sz="0" w:space="0" w:color="auto"/>
                <w:bottom w:val="none" w:sz="0" w:space="0" w:color="auto"/>
                <w:right w:val="none" w:sz="0" w:space="0" w:color="auto"/>
              </w:divBdr>
              <w:divsChild>
                <w:div w:id="1238589503">
                  <w:marLeft w:val="0"/>
                  <w:marRight w:val="0"/>
                  <w:marTop w:val="0"/>
                  <w:marBottom w:val="0"/>
                  <w:divBdr>
                    <w:top w:val="none" w:sz="0" w:space="0" w:color="auto"/>
                    <w:left w:val="none" w:sz="0" w:space="0" w:color="auto"/>
                    <w:bottom w:val="none" w:sz="0" w:space="0" w:color="auto"/>
                    <w:right w:val="none" w:sz="0" w:space="0" w:color="auto"/>
                  </w:divBdr>
                  <w:divsChild>
                    <w:div w:id="1466582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372664">
      <w:marLeft w:val="640"/>
      <w:marRight w:val="0"/>
      <w:marTop w:val="0"/>
      <w:marBottom w:val="0"/>
      <w:divBdr>
        <w:top w:val="none" w:sz="0" w:space="0" w:color="auto"/>
        <w:left w:val="none" w:sz="0" w:space="0" w:color="auto"/>
        <w:bottom w:val="none" w:sz="0" w:space="0" w:color="auto"/>
        <w:right w:val="none" w:sz="0" w:space="0" w:color="auto"/>
      </w:divBdr>
    </w:div>
    <w:div w:id="1424841285">
      <w:marLeft w:val="640"/>
      <w:marRight w:val="0"/>
      <w:marTop w:val="0"/>
      <w:marBottom w:val="0"/>
      <w:divBdr>
        <w:top w:val="none" w:sz="0" w:space="0" w:color="auto"/>
        <w:left w:val="none" w:sz="0" w:space="0" w:color="auto"/>
        <w:bottom w:val="none" w:sz="0" w:space="0" w:color="auto"/>
        <w:right w:val="none" w:sz="0" w:space="0" w:color="auto"/>
      </w:divBdr>
    </w:div>
    <w:div w:id="1425801952">
      <w:marLeft w:val="640"/>
      <w:marRight w:val="0"/>
      <w:marTop w:val="0"/>
      <w:marBottom w:val="0"/>
      <w:divBdr>
        <w:top w:val="none" w:sz="0" w:space="0" w:color="auto"/>
        <w:left w:val="none" w:sz="0" w:space="0" w:color="auto"/>
        <w:bottom w:val="none" w:sz="0" w:space="0" w:color="auto"/>
        <w:right w:val="none" w:sz="0" w:space="0" w:color="auto"/>
      </w:divBdr>
    </w:div>
    <w:div w:id="1426416627">
      <w:marLeft w:val="640"/>
      <w:marRight w:val="0"/>
      <w:marTop w:val="0"/>
      <w:marBottom w:val="0"/>
      <w:divBdr>
        <w:top w:val="none" w:sz="0" w:space="0" w:color="auto"/>
        <w:left w:val="none" w:sz="0" w:space="0" w:color="auto"/>
        <w:bottom w:val="none" w:sz="0" w:space="0" w:color="auto"/>
        <w:right w:val="none" w:sz="0" w:space="0" w:color="auto"/>
      </w:divBdr>
    </w:div>
    <w:div w:id="1426420384">
      <w:marLeft w:val="640"/>
      <w:marRight w:val="0"/>
      <w:marTop w:val="0"/>
      <w:marBottom w:val="0"/>
      <w:divBdr>
        <w:top w:val="none" w:sz="0" w:space="0" w:color="auto"/>
        <w:left w:val="none" w:sz="0" w:space="0" w:color="auto"/>
        <w:bottom w:val="none" w:sz="0" w:space="0" w:color="auto"/>
        <w:right w:val="none" w:sz="0" w:space="0" w:color="auto"/>
      </w:divBdr>
    </w:div>
    <w:div w:id="1426488554">
      <w:marLeft w:val="640"/>
      <w:marRight w:val="0"/>
      <w:marTop w:val="0"/>
      <w:marBottom w:val="0"/>
      <w:divBdr>
        <w:top w:val="none" w:sz="0" w:space="0" w:color="auto"/>
        <w:left w:val="none" w:sz="0" w:space="0" w:color="auto"/>
        <w:bottom w:val="none" w:sz="0" w:space="0" w:color="auto"/>
        <w:right w:val="none" w:sz="0" w:space="0" w:color="auto"/>
      </w:divBdr>
    </w:div>
    <w:div w:id="1426531762">
      <w:marLeft w:val="640"/>
      <w:marRight w:val="0"/>
      <w:marTop w:val="0"/>
      <w:marBottom w:val="0"/>
      <w:divBdr>
        <w:top w:val="none" w:sz="0" w:space="0" w:color="auto"/>
        <w:left w:val="none" w:sz="0" w:space="0" w:color="auto"/>
        <w:bottom w:val="none" w:sz="0" w:space="0" w:color="auto"/>
        <w:right w:val="none" w:sz="0" w:space="0" w:color="auto"/>
      </w:divBdr>
    </w:div>
    <w:div w:id="1426532144">
      <w:marLeft w:val="640"/>
      <w:marRight w:val="0"/>
      <w:marTop w:val="0"/>
      <w:marBottom w:val="0"/>
      <w:divBdr>
        <w:top w:val="none" w:sz="0" w:space="0" w:color="auto"/>
        <w:left w:val="none" w:sz="0" w:space="0" w:color="auto"/>
        <w:bottom w:val="none" w:sz="0" w:space="0" w:color="auto"/>
        <w:right w:val="none" w:sz="0" w:space="0" w:color="auto"/>
      </w:divBdr>
    </w:div>
    <w:div w:id="1426881243">
      <w:marLeft w:val="640"/>
      <w:marRight w:val="0"/>
      <w:marTop w:val="0"/>
      <w:marBottom w:val="0"/>
      <w:divBdr>
        <w:top w:val="none" w:sz="0" w:space="0" w:color="auto"/>
        <w:left w:val="none" w:sz="0" w:space="0" w:color="auto"/>
        <w:bottom w:val="none" w:sz="0" w:space="0" w:color="auto"/>
        <w:right w:val="none" w:sz="0" w:space="0" w:color="auto"/>
      </w:divBdr>
    </w:div>
    <w:div w:id="1427925507">
      <w:bodyDiv w:val="1"/>
      <w:marLeft w:val="0"/>
      <w:marRight w:val="0"/>
      <w:marTop w:val="0"/>
      <w:marBottom w:val="0"/>
      <w:divBdr>
        <w:top w:val="none" w:sz="0" w:space="0" w:color="auto"/>
        <w:left w:val="none" w:sz="0" w:space="0" w:color="auto"/>
        <w:bottom w:val="none" w:sz="0" w:space="0" w:color="auto"/>
        <w:right w:val="none" w:sz="0" w:space="0" w:color="auto"/>
      </w:divBdr>
      <w:divsChild>
        <w:div w:id="105545268">
          <w:marLeft w:val="640"/>
          <w:marRight w:val="0"/>
          <w:marTop w:val="0"/>
          <w:marBottom w:val="0"/>
          <w:divBdr>
            <w:top w:val="none" w:sz="0" w:space="0" w:color="auto"/>
            <w:left w:val="none" w:sz="0" w:space="0" w:color="auto"/>
            <w:bottom w:val="none" w:sz="0" w:space="0" w:color="auto"/>
            <w:right w:val="none" w:sz="0" w:space="0" w:color="auto"/>
          </w:divBdr>
        </w:div>
        <w:div w:id="106627751">
          <w:marLeft w:val="640"/>
          <w:marRight w:val="0"/>
          <w:marTop w:val="0"/>
          <w:marBottom w:val="0"/>
          <w:divBdr>
            <w:top w:val="none" w:sz="0" w:space="0" w:color="auto"/>
            <w:left w:val="none" w:sz="0" w:space="0" w:color="auto"/>
            <w:bottom w:val="none" w:sz="0" w:space="0" w:color="auto"/>
            <w:right w:val="none" w:sz="0" w:space="0" w:color="auto"/>
          </w:divBdr>
        </w:div>
        <w:div w:id="133841300">
          <w:marLeft w:val="640"/>
          <w:marRight w:val="0"/>
          <w:marTop w:val="0"/>
          <w:marBottom w:val="0"/>
          <w:divBdr>
            <w:top w:val="none" w:sz="0" w:space="0" w:color="auto"/>
            <w:left w:val="none" w:sz="0" w:space="0" w:color="auto"/>
            <w:bottom w:val="none" w:sz="0" w:space="0" w:color="auto"/>
            <w:right w:val="none" w:sz="0" w:space="0" w:color="auto"/>
          </w:divBdr>
        </w:div>
        <w:div w:id="140927352">
          <w:marLeft w:val="640"/>
          <w:marRight w:val="0"/>
          <w:marTop w:val="0"/>
          <w:marBottom w:val="0"/>
          <w:divBdr>
            <w:top w:val="none" w:sz="0" w:space="0" w:color="auto"/>
            <w:left w:val="none" w:sz="0" w:space="0" w:color="auto"/>
            <w:bottom w:val="none" w:sz="0" w:space="0" w:color="auto"/>
            <w:right w:val="none" w:sz="0" w:space="0" w:color="auto"/>
          </w:divBdr>
        </w:div>
        <w:div w:id="159734506">
          <w:marLeft w:val="640"/>
          <w:marRight w:val="0"/>
          <w:marTop w:val="0"/>
          <w:marBottom w:val="0"/>
          <w:divBdr>
            <w:top w:val="none" w:sz="0" w:space="0" w:color="auto"/>
            <w:left w:val="none" w:sz="0" w:space="0" w:color="auto"/>
            <w:bottom w:val="none" w:sz="0" w:space="0" w:color="auto"/>
            <w:right w:val="none" w:sz="0" w:space="0" w:color="auto"/>
          </w:divBdr>
        </w:div>
        <w:div w:id="172260018">
          <w:marLeft w:val="640"/>
          <w:marRight w:val="0"/>
          <w:marTop w:val="0"/>
          <w:marBottom w:val="0"/>
          <w:divBdr>
            <w:top w:val="none" w:sz="0" w:space="0" w:color="auto"/>
            <w:left w:val="none" w:sz="0" w:space="0" w:color="auto"/>
            <w:bottom w:val="none" w:sz="0" w:space="0" w:color="auto"/>
            <w:right w:val="none" w:sz="0" w:space="0" w:color="auto"/>
          </w:divBdr>
        </w:div>
        <w:div w:id="312217078">
          <w:marLeft w:val="640"/>
          <w:marRight w:val="0"/>
          <w:marTop w:val="0"/>
          <w:marBottom w:val="0"/>
          <w:divBdr>
            <w:top w:val="none" w:sz="0" w:space="0" w:color="auto"/>
            <w:left w:val="none" w:sz="0" w:space="0" w:color="auto"/>
            <w:bottom w:val="none" w:sz="0" w:space="0" w:color="auto"/>
            <w:right w:val="none" w:sz="0" w:space="0" w:color="auto"/>
          </w:divBdr>
        </w:div>
        <w:div w:id="316154345">
          <w:marLeft w:val="640"/>
          <w:marRight w:val="0"/>
          <w:marTop w:val="0"/>
          <w:marBottom w:val="0"/>
          <w:divBdr>
            <w:top w:val="none" w:sz="0" w:space="0" w:color="auto"/>
            <w:left w:val="none" w:sz="0" w:space="0" w:color="auto"/>
            <w:bottom w:val="none" w:sz="0" w:space="0" w:color="auto"/>
            <w:right w:val="none" w:sz="0" w:space="0" w:color="auto"/>
          </w:divBdr>
        </w:div>
        <w:div w:id="328948553">
          <w:marLeft w:val="640"/>
          <w:marRight w:val="0"/>
          <w:marTop w:val="0"/>
          <w:marBottom w:val="0"/>
          <w:divBdr>
            <w:top w:val="none" w:sz="0" w:space="0" w:color="auto"/>
            <w:left w:val="none" w:sz="0" w:space="0" w:color="auto"/>
            <w:bottom w:val="none" w:sz="0" w:space="0" w:color="auto"/>
            <w:right w:val="none" w:sz="0" w:space="0" w:color="auto"/>
          </w:divBdr>
        </w:div>
        <w:div w:id="369839421">
          <w:marLeft w:val="640"/>
          <w:marRight w:val="0"/>
          <w:marTop w:val="0"/>
          <w:marBottom w:val="0"/>
          <w:divBdr>
            <w:top w:val="none" w:sz="0" w:space="0" w:color="auto"/>
            <w:left w:val="none" w:sz="0" w:space="0" w:color="auto"/>
            <w:bottom w:val="none" w:sz="0" w:space="0" w:color="auto"/>
            <w:right w:val="none" w:sz="0" w:space="0" w:color="auto"/>
          </w:divBdr>
        </w:div>
        <w:div w:id="375812370">
          <w:marLeft w:val="640"/>
          <w:marRight w:val="0"/>
          <w:marTop w:val="0"/>
          <w:marBottom w:val="0"/>
          <w:divBdr>
            <w:top w:val="none" w:sz="0" w:space="0" w:color="auto"/>
            <w:left w:val="none" w:sz="0" w:space="0" w:color="auto"/>
            <w:bottom w:val="none" w:sz="0" w:space="0" w:color="auto"/>
            <w:right w:val="none" w:sz="0" w:space="0" w:color="auto"/>
          </w:divBdr>
        </w:div>
        <w:div w:id="443118741">
          <w:marLeft w:val="640"/>
          <w:marRight w:val="0"/>
          <w:marTop w:val="0"/>
          <w:marBottom w:val="0"/>
          <w:divBdr>
            <w:top w:val="none" w:sz="0" w:space="0" w:color="auto"/>
            <w:left w:val="none" w:sz="0" w:space="0" w:color="auto"/>
            <w:bottom w:val="none" w:sz="0" w:space="0" w:color="auto"/>
            <w:right w:val="none" w:sz="0" w:space="0" w:color="auto"/>
          </w:divBdr>
        </w:div>
        <w:div w:id="451635341">
          <w:marLeft w:val="640"/>
          <w:marRight w:val="0"/>
          <w:marTop w:val="0"/>
          <w:marBottom w:val="0"/>
          <w:divBdr>
            <w:top w:val="none" w:sz="0" w:space="0" w:color="auto"/>
            <w:left w:val="none" w:sz="0" w:space="0" w:color="auto"/>
            <w:bottom w:val="none" w:sz="0" w:space="0" w:color="auto"/>
            <w:right w:val="none" w:sz="0" w:space="0" w:color="auto"/>
          </w:divBdr>
        </w:div>
        <w:div w:id="468012010">
          <w:marLeft w:val="640"/>
          <w:marRight w:val="0"/>
          <w:marTop w:val="0"/>
          <w:marBottom w:val="0"/>
          <w:divBdr>
            <w:top w:val="none" w:sz="0" w:space="0" w:color="auto"/>
            <w:left w:val="none" w:sz="0" w:space="0" w:color="auto"/>
            <w:bottom w:val="none" w:sz="0" w:space="0" w:color="auto"/>
            <w:right w:val="none" w:sz="0" w:space="0" w:color="auto"/>
          </w:divBdr>
        </w:div>
        <w:div w:id="476338011">
          <w:marLeft w:val="640"/>
          <w:marRight w:val="0"/>
          <w:marTop w:val="0"/>
          <w:marBottom w:val="0"/>
          <w:divBdr>
            <w:top w:val="none" w:sz="0" w:space="0" w:color="auto"/>
            <w:left w:val="none" w:sz="0" w:space="0" w:color="auto"/>
            <w:bottom w:val="none" w:sz="0" w:space="0" w:color="auto"/>
            <w:right w:val="none" w:sz="0" w:space="0" w:color="auto"/>
          </w:divBdr>
        </w:div>
        <w:div w:id="514422927">
          <w:marLeft w:val="640"/>
          <w:marRight w:val="0"/>
          <w:marTop w:val="0"/>
          <w:marBottom w:val="0"/>
          <w:divBdr>
            <w:top w:val="none" w:sz="0" w:space="0" w:color="auto"/>
            <w:left w:val="none" w:sz="0" w:space="0" w:color="auto"/>
            <w:bottom w:val="none" w:sz="0" w:space="0" w:color="auto"/>
            <w:right w:val="none" w:sz="0" w:space="0" w:color="auto"/>
          </w:divBdr>
        </w:div>
        <w:div w:id="537089863">
          <w:marLeft w:val="640"/>
          <w:marRight w:val="0"/>
          <w:marTop w:val="0"/>
          <w:marBottom w:val="0"/>
          <w:divBdr>
            <w:top w:val="none" w:sz="0" w:space="0" w:color="auto"/>
            <w:left w:val="none" w:sz="0" w:space="0" w:color="auto"/>
            <w:bottom w:val="none" w:sz="0" w:space="0" w:color="auto"/>
            <w:right w:val="none" w:sz="0" w:space="0" w:color="auto"/>
          </w:divBdr>
        </w:div>
        <w:div w:id="546987120">
          <w:marLeft w:val="640"/>
          <w:marRight w:val="0"/>
          <w:marTop w:val="0"/>
          <w:marBottom w:val="0"/>
          <w:divBdr>
            <w:top w:val="none" w:sz="0" w:space="0" w:color="auto"/>
            <w:left w:val="none" w:sz="0" w:space="0" w:color="auto"/>
            <w:bottom w:val="none" w:sz="0" w:space="0" w:color="auto"/>
            <w:right w:val="none" w:sz="0" w:space="0" w:color="auto"/>
          </w:divBdr>
        </w:div>
        <w:div w:id="552428183">
          <w:marLeft w:val="640"/>
          <w:marRight w:val="0"/>
          <w:marTop w:val="0"/>
          <w:marBottom w:val="0"/>
          <w:divBdr>
            <w:top w:val="none" w:sz="0" w:space="0" w:color="auto"/>
            <w:left w:val="none" w:sz="0" w:space="0" w:color="auto"/>
            <w:bottom w:val="none" w:sz="0" w:space="0" w:color="auto"/>
            <w:right w:val="none" w:sz="0" w:space="0" w:color="auto"/>
          </w:divBdr>
        </w:div>
        <w:div w:id="553349726">
          <w:marLeft w:val="640"/>
          <w:marRight w:val="0"/>
          <w:marTop w:val="0"/>
          <w:marBottom w:val="0"/>
          <w:divBdr>
            <w:top w:val="none" w:sz="0" w:space="0" w:color="auto"/>
            <w:left w:val="none" w:sz="0" w:space="0" w:color="auto"/>
            <w:bottom w:val="none" w:sz="0" w:space="0" w:color="auto"/>
            <w:right w:val="none" w:sz="0" w:space="0" w:color="auto"/>
          </w:divBdr>
        </w:div>
        <w:div w:id="638655645">
          <w:marLeft w:val="640"/>
          <w:marRight w:val="0"/>
          <w:marTop w:val="0"/>
          <w:marBottom w:val="0"/>
          <w:divBdr>
            <w:top w:val="none" w:sz="0" w:space="0" w:color="auto"/>
            <w:left w:val="none" w:sz="0" w:space="0" w:color="auto"/>
            <w:bottom w:val="none" w:sz="0" w:space="0" w:color="auto"/>
            <w:right w:val="none" w:sz="0" w:space="0" w:color="auto"/>
          </w:divBdr>
        </w:div>
        <w:div w:id="647368440">
          <w:marLeft w:val="640"/>
          <w:marRight w:val="0"/>
          <w:marTop w:val="0"/>
          <w:marBottom w:val="0"/>
          <w:divBdr>
            <w:top w:val="none" w:sz="0" w:space="0" w:color="auto"/>
            <w:left w:val="none" w:sz="0" w:space="0" w:color="auto"/>
            <w:bottom w:val="none" w:sz="0" w:space="0" w:color="auto"/>
            <w:right w:val="none" w:sz="0" w:space="0" w:color="auto"/>
          </w:divBdr>
        </w:div>
        <w:div w:id="672142584">
          <w:marLeft w:val="640"/>
          <w:marRight w:val="0"/>
          <w:marTop w:val="0"/>
          <w:marBottom w:val="0"/>
          <w:divBdr>
            <w:top w:val="none" w:sz="0" w:space="0" w:color="auto"/>
            <w:left w:val="none" w:sz="0" w:space="0" w:color="auto"/>
            <w:bottom w:val="none" w:sz="0" w:space="0" w:color="auto"/>
            <w:right w:val="none" w:sz="0" w:space="0" w:color="auto"/>
          </w:divBdr>
        </w:div>
        <w:div w:id="704211233">
          <w:marLeft w:val="640"/>
          <w:marRight w:val="0"/>
          <w:marTop w:val="0"/>
          <w:marBottom w:val="0"/>
          <w:divBdr>
            <w:top w:val="none" w:sz="0" w:space="0" w:color="auto"/>
            <w:left w:val="none" w:sz="0" w:space="0" w:color="auto"/>
            <w:bottom w:val="none" w:sz="0" w:space="0" w:color="auto"/>
            <w:right w:val="none" w:sz="0" w:space="0" w:color="auto"/>
          </w:divBdr>
        </w:div>
        <w:div w:id="786586915">
          <w:marLeft w:val="640"/>
          <w:marRight w:val="0"/>
          <w:marTop w:val="0"/>
          <w:marBottom w:val="0"/>
          <w:divBdr>
            <w:top w:val="none" w:sz="0" w:space="0" w:color="auto"/>
            <w:left w:val="none" w:sz="0" w:space="0" w:color="auto"/>
            <w:bottom w:val="none" w:sz="0" w:space="0" w:color="auto"/>
            <w:right w:val="none" w:sz="0" w:space="0" w:color="auto"/>
          </w:divBdr>
        </w:div>
        <w:div w:id="804202362">
          <w:marLeft w:val="640"/>
          <w:marRight w:val="0"/>
          <w:marTop w:val="0"/>
          <w:marBottom w:val="0"/>
          <w:divBdr>
            <w:top w:val="none" w:sz="0" w:space="0" w:color="auto"/>
            <w:left w:val="none" w:sz="0" w:space="0" w:color="auto"/>
            <w:bottom w:val="none" w:sz="0" w:space="0" w:color="auto"/>
            <w:right w:val="none" w:sz="0" w:space="0" w:color="auto"/>
          </w:divBdr>
        </w:div>
        <w:div w:id="806628793">
          <w:marLeft w:val="640"/>
          <w:marRight w:val="0"/>
          <w:marTop w:val="0"/>
          <w:marBottom w:val="0"/>
          <w:divBdr>
            <w:top w:val="none" w:sz="0" w:space="0" w:color="auto"/>
            <w:left w:val="none" w:sz="0" w:space="0" w:color="auto"/>
            <w:bottom w:val="none" w:sz="0" w:space="0" w:color="auto"/>
            <w:right w:val="none" w:sz="0" w:space="0" w:color="auto"/>
          </w:divBdr>
        </w:div>
        <w:div w:id="808208316">
          <w:marLeft w:val="640"/>
          <w:marRight w:val="0"/>
          <w:marTop w:val="0"/>
          <w:marBottom w:val="0"/>
          <w:divBdr>
            <w:top w:val="none" w:sz="0" w:space="0" w:color="auto"/>
            <w:left w:val="none" w:sz="0" w:space="0" w:color="auto"/>
            <w:bottom w:val="none" w:sz="0" w:space="0" w:color="auto"/>
            <w:right w:val="none" w:sz="0" w:space="0" w:color="auto"/>
          </w:divBdr>
        </w:div>
        <w:div w:id="856508523">
          <w:marLeft w:val="640"/>
          <w:marRight w:val="0"/>
          <w:marTop w:val="0"/>
          <w:marBottom w:val="0"/>
          <w:divBdr>
            <w:top w:val="none" w:sz="0" w:space="0" w:color="auto"/>
            <w:left w:val="none" w:sz="0" w:space="0" w:color="auto"/>
            <w:bottom w:val="none" w:sz="0" w:space="0" w:color="auto"/>
            <w:right w:val="none" w:sz="0" w:space="0" w:color="auto"/>
          </w:divBdr>
        </w:div>
        <w:div w:id="917904642">
          <w:marLeft w:val="640"/>
          <w:marRight w:val="0"/>
          <w:marTop w:val="0"/>
          <w:marBottom w:val="0"/>
          <w:divBdr>
            <w:top w:val="none" w:sz="0" w:space="0" w:color="auto"/>
            <w:left w:val="none" w:sz="0" w:space="0" w:color="auto"/>
            <w:bottom w:val="none" w:sz="0" w:space="0" w:color="auto"/>
            <w:right w:val="none" w:sz="0" w:space="0" w:color="auto"/>
          </w:divBdr>
        </w:div>
        <w:div w:id="930702855">
          <w:marLeft w:val="640"/>
          <w:marRight w:val="0"/>
          <w:marTop w:val="0"/>
          <w:marBottom w:val="0"/>
          <w:divBdr>
            <w:top w:val="none" w:sz="0" w:space="0" w:color="auto"/>
            <w:left w:val="none" w:sz="0" w:space="0" w:color="auto"/>
            <w:bottom w:val="none" w:sz="0" w:space="0" w:color="auto"/>
            <w:right w:val="none" w:sz="0" w:space="0" w:color="auto"/>
          </w:divBdr>
        </w:div>
        <w:div w:id="935485013">
          <w:marLeft w:val="640"/>
          <w:marRight w:val="0"/>
          <w:marTop w:val="0"/>
          <w:marBottom w:val="0"/>
          <w:divBdr>
            <w:top w:val="none" w:sz="0" w:space="0" w:color="auto"/>
            <w:left w:val="none" w:sz="0" w:space="0" w:color="auto"/>
            <w:bottom w:val="none" w:sz="0" w:space="0" w:color="auto"/>
            <w:right w:val="none" w:sz="0" w:space="0" w:color="auto"/>
          </w:divBdr>
        </w:div>
        <w:div w:id="941960182">
          <w:marLeft w:val="640"/>
          <w:marRight w:val="0"/>
          <w:marTop w:val="0"/>
          <w:marBottom w:val="0"/>
          <w:divBdr>
            <w:top w:val="none" w:sz="0" w:space="0" w:color="auto"/>
            <w:left w:val="none" w:sz="0" w:space="0" w:color="auto"/>
            <w:bottom w:val="none" w:sz="0" w:space="0" w:color="auto"/>
            <w:right w:val="none" w:sz="0" w:space="0" w:color="auto"/>
          </w:divBdr>
        </w:div>
        <w:div w:id="970012935">
          <w:marLeft w:val="640"/>
          <w:marRight w:val="0"/>
          <w:marTop w:val="0"/>
          <w:marBottom w:val="0"/>
          <w:divBdr>
            <w:top w:val="none" w:sz="0" w:space="0" w:color="auto"/>
            <w:left w:val="none" w:sz="0" w:space="0" w:color="auto"/>
            <w:bottom w:val="none" w:sz="0" w:space="0" w:color="auto"/>
            <w:right w:val="none" w:sz="0" w:space="0" w:color="auto"/>
          </w:divBdr>
        </w:div>
        <w:div w:id="978846605">
          <w:marLeft w:val="640"/>
          <w:marRight w:val="0"/>
          <w:marTop w:val="0"/>
          <w:marBottom w:val="0"/>
          <w:divBdr>
            <w:top w:val="none" w:sz="0" w:space="0" w:color="auto"/>
            <w:left w:val="none" w:sz="0" w:space="0" w:color="auto"/>
            <w:bottom w:val="none" w:sz="0" w:space="0" w:color="auto"/>
            <w:right w:val="none" w:sz="0" w:space="0" w:color="auto"/>
          </w:divBdr>
        </w:div>
        <w:div w:id="984315583">
          <w:marLeft w:val="640"/>
          <w:marRight w:val="0"/>
          <w:marTop w:val="0"/>
          <w:marBottom w:val="0"/>
          <w:divBdr>
            <w:top w:val="none" w:sz="0" w:space="0" w:color="auto"/>
            <w:left w:val="none" w:sz="0" w:space="0" w:color="auto"/>
            <w:bottom w:val="none" w:sz="0" w:space="0" w:color="auto"/>
            <w:right w:val="none" w:sz="0" w:space="0" w:color="auto"/>
          </w:divBdr>
        </w:div>
        <w:div w:id="991833161">
          <w:marLeft w:val="640"/>
          <w:marRight w:val="0"/>
          <w:marTop w:val="0"/>
          <w:marBottom w:val="0"/>
          <w:divBdr>
            <w:top w:val="none" w:sz="0" w:space="0" w:color="auto"/>
            <w:left w:val="none" w:sz="0" w:space="0" w:color="auto"/>
            <w:bottom w:val="none" w:sz="0" w:space="0" w:color="auto"/>
            <w:right w:val="none" w:sz="0" w:space="0" w:color="auto"/>
          </w:divBdr>
        </w:div>
        <w:div w:id="992834569">
          <w:marLeft w:val="640"/>
          <w:marRight w:val="0"/>
          <w:marTop w:val="0"/>
          <w:marBottom w:val="0"/>
          <w:divBdr>
            <w:top w:val="none" w:sz="0" w:space="0" w:color="auto"/>
            <w:left w:val="none" w:sz="0" w:space="0" w:color="auto"/>
            <w:bottom w:val="none" w:sz="0" w:space="0" w:color="auto"/>
            <w:right w:val="none" w:sz="0" w:space="0" w:color="auto"/>
          </w:divBdr>
        </w:div>
        <w:div w:id="1032223213">
          <w:marLeft w:val="640"/>
          <w:marRight w:val="0"/>
          <w:marTop w:val="0"/>
          <w:marBottom w:val="0"/>
          <w:divBdr>
            <w:top w:val="none" w:sz="0" w:space="0" w:color="auto"/>
            <w:left w:val="none" w:sz="0" w:space="0" w:color="auto"/>
            <w:bottom w:val="none" w:sz="0" w:space="0" w:color="auto"/>
            <w:right w:val="none" w:sz="0" w:space="0" w:color="auto"/>
          </w:divBdr>
        </w:div>
        <w:div w:id="1125000715">
          <w:marLeft w:val="640"/>
          <w:marRight w:val="0"/>
          <w:marTop w:val="0"/>
          <w:marBottom w:val="0"/>
          <w:divBdr>
            <w:top w:val="none" w:sz="0" w:space="0" w:color="auto"/>
            <w:left w:val="none" w:sz="0" w:space="0" w:color="auto"/>
            <w:bottom w:val="none" w:sz="0" w:space="0" w:color="auto"/>
            <w:right w:val="none" w:sz="0" w:space="0" w:color="auto"/>
          </w:divBdr>
        </w:div>
        <w:div w:id="1169179210">
          <w:marLeft w:val="640"/>
          <w:marRight w:val="0"/>
          <w:marTop w:val="0"/>
          <w:marBottom w:val="0"/>
          <w:divBdr>
            <w:top w:val="none" w:sz="0" w:space="0" w:color="auto"/>
            <w:left w:val="none" w:sz="0" w:space="0" w:color="auto"/>
            <w:bottom w:val="none" w:sz="0" w:space="0" w:color="auto"/>
            <w:right w:val="none" w:sz="0" w:space="0" w:color="auto"/>
          </w:divBdr>
        </w:div>
        <w:div w:id="1183589286">
          <w:marLeft w:val="640"/>
          <w:marRight w:val="0"/>
          <w:marTop w:val="0"/>
          <w:marBottom w:val="0"/>
          <w:divBdr>
            <w:top w:val="none" w:sz="0" w:space="0" w:color="auto"/>
            <w:left w:val="none" w:sz="0" w:space="0" w:color="auto"/>
            <w:bottom w:val="none" w:sz="0" w:space="0" w:color="auto"/>
            <w:right w:val="none" w:sz="0" w:space="0" w:color="auto"/>
          </w:divBdr>
        </w:div>
        <w:div w:id="1193035016">
          <w:marLeft w:val="640"/>
          <w:marRight w:val="0"/>
          <w:marTop w:val="0"/>
          <w:marBottom w:val="0"/>
          <w:divBdr>
            <w:top w:val="none" w:sz="0" w:space="0" w:color="auto"/>
            <w:left w:val="none" w:sz="0" w:space="0" w:color="auto"/>
            <w:bottom w:val="none" w:sz="0" w:space="0" w:color="auto"/>
            <w:right w:val="none" w:sz="0" w:space="0" w:color="auto"/>
          </w:divBdr>
        </w:div>
        <w:div w:id="1232813941">
          <w:marLeft w:val="640"/>
          <w:marRight w:val="0"/>
          <w:marTop w:val="0"/>
          <w:marBottom w:val="0"/>
          <w:divBdr>
            <w:top w:val="none" w:sz="0" w:space="0" w:color="auto"/>
            <w:left w:val="none" w:sz="0" w:space="0" w:color="auto"/>
            <w:bottom w:val="none" w:sz="0" w:space="0" w:color="auto"/>
            <w:right w:val="none" w:sz="0" w:space="0" w:color="auto"/>
          </w:divBdr>
        </w:div>
        <w:div w:id="1246569072">
          <w:marLeft w:val="640"/>
          <w:marRight w:val="0"/>
          <w:marTop w:val="0"/>
          <w:marBottom w:val="0"/>
          <w:divBdr>
            <w:top w:val="none" w:sz="0" w:space="0" w:color="auto"/>
            <w:left w:val="none" w:sz="0" w:space="0" w:color="auto"/>
            <w:bottom w:val="none" w:sz="0" w:space="0" w:color="auto"/>
            <w:right w:val="none" w:sz="0" w:space="0" w:color="auto"/>
          </w:divBdr>
        </w:div>
        <w:div w:id="1251814819">
          <w:marLeft w:val="640"/>
          <w:marRight w:val="0"/>
          <w:marTop w:val="0"/>
          <w:marBottom w:val="0"/>
          <w:divBdr>
            <w:top w:val="none" w:sz="0" w:space="0" w:color="auto"/>
            <w:left w:val="none" w:sz="0" w:space="0" w:color="auto"/>
            <w:bottom w:val="none" w:sz="0" w:space="0" w:color="auto"/>
            <w:right w:val="none" w:sz="0" w:space="0" w:color="auto"/>
          </w:divBdr>
        </w:div>
        <w:div w:id="1299215464">
          <w:marLeft w:val="640"/>
          <w:marRight w:val="0"/>
          <w:marTop w:val="0"/>
          <w:marBottom w:val="0"/>
          <w:divBdr>
            <w:top w:val="none" w:sz="0" w:space="0" w:color="auto"/>
            <w:left w:val="none" w:sz="0" w:space="0" w:color="auto"/>
            <w:bottom w:val="none" w:sz="0" w:space="0" w:color="auto"/>
            <w:right w:val="none" w:sz="0" w:space="0" w:color="auto"/>
          </w:divBdr>
        </w:div>
        <w:div w:id="1312297542">
          <w:marLeft w:val="640"/>
          <w:marRight w:val="0"/>
          <w:marTop w:val="0"/>
          <w:marBottom w:val="0"/>
          <w:divBdr>
            <w:top w:val="none" w:sz="0" w:space="0" w:color="auto"/>
            <w:left w:val="none" w:sz="0" w:space="0" w:color="auto"/>
            <w:bottom w:val="none" w:sz="0" w:space="0" w:color="auto"/>
            <w:right w:val="none" w:sz="0" w:space="0" w:color="auto"/>
          </w:divBdr>
        </w:div>
        <w:div w:id="1323464356">
          <w:marLeft w:val="640"/>
          <w:marRight w:val="0"/>
          <w:marTop w:val="0"/>
          <w:marBottom w:val="0"/>
          <w:divBdr>
            <w:top w:val="none" w:sz="0" w:space="0" w:color="auto"/>
            <w:left w:val="none" w:sz="0" w:space="0" w:color="auto"/>
            <w:bottom w:val="none" w:sz="0" w:space="0" w:color="auto"/>
            <w:right w:val="none" w:sz="0" w:space="0" w:color="auto"/>
          </w:divBdr>
        </w:div>
        <w:div w:id="1339698812">
          <w:marLeft w:val="640"/>
          <w:marRight w:val="0"/>
          <w:marTop w:val="0"/>
          <w:marBottom w:val="0"/>
          <w:divBdr>
            <w:top w:val="none" w:sz="0" w:space="0" w:color="auto"/>
            <w:left w:val="none" w:sz="0" w:space="0" w:color="auto"/>
            <w:bottom w:val="none" w:sz="0" w:space="0" w:color="auto"/>
            <w:right w:val="none" w:sz="0" w:space="0" w:color="auto"/>
          </w:divBdr>
        </w:div>
        <w:div w:id="1398355544">
          <w:marLeft w:val="640"/>
          <w:marRight w:val="0"/>
          <w:marTop w:val="0"/>
          <w:marBottom w:val="0"/>
          <w:divBdr>
            <w:top w:val="none" w:sz="0" w:space="0" w:color="auto"/>
            <w:left w:val="none" w:sz="0" w:space="0" w:color="auto"/>
            <w:bottom w:val="none" w:sz="0" w:space="0" w:color="auto"/>
            <w:right w:val="none" w:sz="0" w:space="0" w:color="auto"/>
          </w:divBdr>
        </w:div>
        <w:div w:id="1490442782">
          <w:marLeft w:val="640"/>
          <w:marRight w:val="0"/>
          <w:marTop w:val="0"/>
          <w:marBottom w:val="0"/>
          <w:divBdr>
            <w:top w:val="none" w:sz="0" w:space="0" w:color="auto"/>
            <w:left w:val="none" w:sz="0" w:space="0" w:color="auto"/>
            <w:bottom w:val="none" w:sz="0" w:space="0" w:color="auto"/>
            <w:right w:val="none" w:sz="0" w:space="0" w:color="auto"/>
          </w:divBdr>
        </w:div>
        <w:div w:id="1523205424">
          <w:marLeft w:val="640"/>
          <w:marRight w:val="0"/>
          <w:marTop w:val="0"/>
          <w:marBottom w:val="0"/>
          <w:divBdr>
            <w:top w:val="none" w:sz="0" w:space="0" w:color="auto"/>
            <w:left w:val="none" w:sz="0" w:space="0" w:color="auto"/>
            <w:bottom w:val="none" w:sz="0" w:space="0" w:color="auto"/>
            <w:right w:val="none" w:sz="0" w:space="0" w:color="auto"/>
          </w:divBdr>
        </w:div>
        <w:div w:id="1583223166">
          <w:marLeft w:val="640"/>
          <w:marRight w:val="0"/>
          <w:marTop w:val="0"/>
          <w:marBottom w:val="0"/>
          <w:divBdr>
            <w:top w:val="none" w:sz="0" w:space="0" w:color="auto"/>
            <w:left w:val="none" w:sz="0" w:space="0" w:color="auto"/>
            <w:bottom w:val="none" w:sz="0" w:space="0" w:color="auto"/>
            <w:right w:val="none" w:sz="0" w:space="0" w:color="auto"/>
          </w:divBdr>
        </w:div>
        <w:div w:id="1604219369">
          <w:marLeft w:val="640"/>
          <w:marRight w:val="0"/>
          <w:marTop w:val="0"/>
          <w:marBottom w:val="0"/>
          <w:divBdr>
            <w:top w:val="none" w:sz="0" w:space="0" w:color="auto"/>
            <w:left w:val="none" w:sz="0" w:space="0" w:color="auto"/>
            <w:bottom w:val="none" w:sz="0" w:space="0" w:color="auto"/>
            <w:right w:val="none" w:sz="0" w:space="0" w:color="auto"/>
          </w:divBdr>
        </w:div>
        <w:div w:id="1614289245">
          <w:marLeft w:val="640"/>
          <w:marRight w:val="0"/>
          <w:marTop w:val="0"/>
          <w:marBottom w:val="0"/>
          <w:divBdr>
            <w:top w:val="none" w:sz="0" w:space="0" w:color="auto"/>
            <w:left w:val="none" w:sz="0" w:space="0" w:color="auto"/>
            <w:bottom w:val="none" w:sz="0" w:space="0" w:color="auto"/>
            <w:right w:val="none" w:sz="0" w:space="0" w:color="auto"/>
          </w:divBdr>
        </w:div>
        <w:div w:id="1668053441">
          <w:marLeft w:val="640"/>
          <w:marRight w:val="0"/>
          <w:marTop w:val="0"/>
          <w:marBottom w:val="0"/>
          <w:divBdr>
            <w:top w:val="none" w:sz="0" w:space="0" w:color="auto"/>
            <w:left w:val="none" w:sz="0" w:space="0" w:color="auto"/>
            <w:bottom w:val="none" w:sz="0" w:space="0" w:color="auto"/>
            <w:right w:val="none" w:sz="0" w:space="0" w:color="auto"/>
          </w:divBdr>
        </w:div>
        <w:div w:id="1682582944">
          <w:marLeft w:val="640"/>
          <w:marRight w:val="0"/>
          <w:marTop w:val="0"/>
          <w:marBottom w:val="0"/>
          <w:divBdr>
            <w:top w:val="none" w:sz="0" w:space="0" w:color="auto"/>
            <w:left w:val="none" w:sz="0" w:space="0" w:color="auto"/>
            <w:bottom w:val="none" w:sz="0" w:space="0" w:color="auto"/>
            <w:right w:val="none" w:sz="0" w:space="0" w:color="auto"/>
          </w:divBdr>
        </w:div>
        <w:div w:id="1689671018">
          <w:marLeft w:val="640"/>
          <w:marRight w:val="0"/>
          <w:marTop w:val="0"/>
          <w:marBottom w:val="0"/>
          <w:divBdr>
            <w:top w:val="none" w:sz="0" w:space="0" w:color="auto"/>
            <w:left w:val="none" w:sz="0" w:space="0" w:color="auto"/>
            <w:bottom w:val="none" w:sz="0" w:space="0" w:color="auto"/>
            <w:right w:val="none" w:sz="0" w:space="0" w:color="auto"/>
          </w:divBdr>
        </w:div>
        <w:div w:id="1713262514">
          <w:marLeft w:val="640"/>
          <w:marRight w:val="0"/>
          <w:marTop w:val="0"/>
          <w:marBottom w:val="0"/>
          <w:divBdr>
            <w:top w:val="none" w:sz="0" w:space="0" w:color="auto"/>
            <w:left w:val="none" w:sz="0" w:space="0" w:color="auto"/>
            <w:bottom w:val="none" w:sz="0" w:space="0" w:color="auto"/>
            <w:right w:val="none" w:sz="0" w:space="0" w:color="auto"/>
          </w:divBdr>
        </w:div>
        <w:div w:id="1753820354">
          <w:marLeft w:val="640"/>
          <w:marRight w:val="0"/>
          <w:marTop w:val="0"/>
          <w:marBottom w:val="0"/>
          <w:divBdr>
            <w:top w:val="none" w:sz="0" w:space="0" w:color="auto"/>
            <w:left w:val="none" w:sz="0" w:space="0" w:color="auto"/>
            <w:bottom w:val="none" w:sz="0" w:space="0" w:color="auto"/>
            <w:right w:val="none" w:sz="0" w:space="0" w:color="auto"/>
          </w:divBdr>
        </w:div>
        <w:div w:id="1758015501">
          <w:marLeft w:val="640"/>
          <w:marRight w:val="0"/>
          <w:marTop w:val="0"/>
          <w:marBottom w:val="0"/>
          <w:divBdr>
            <w:top w:val="none" w:sz="0" w:space="0" w:color="auto"/>
            <w:left w:val="none" w:sz="0" w:space="0" w:color="auto"/>
            <w:bottom w:val="none" w:sz="0" w:space="0" w:color="auto"/>
            <w:right w:val="none" w:sz="0" w:space="0" w:color="auto"/>
          </w:divBdr>
        </w:div>
        <w:div w:id="1820609574">
          <w:marLeft w:val="640"/>
          <w:marRight w:val="0"/>
          <w:marTop w:val="0"/>
          <w:marBottom w:val="0"/>
          <w:divBdr>
            <w:top w:val="none" w:sz="0" w:space="0" w:color="auto"/>
            <w:left w:val="none" w:sz="0" w:space="0" w:color="auto"/>
            <w:bottom w:val="none" w:sz="0" w:space="0" w:color="auto"/>
            <w:right w:val="none" w:sz="0" w:space="0" w:color="auto"/>
          </w:divBdr>
        </w:div>
        <w:div w:id="1890533689">
          <w:marLeft w:val="640"/>
          <w:marRight w:val="0"/>
          <w:marTop w:val="0"/>
          <w:marBottom w:val="0"/>
          <w:divBdr>
            <w:top w:val="none" w:sz="0" w:space="0" w:color="auto"/>
            <w:left w:val="none" w:sz="0" w:space="0" w:color="auto"/>
            <w:bottom w:val="none" w:sz="0" w:space="0" w:color="auto"/>
            <w:right w:val="none" w:sz="0" w:space="0" w:color="auto"/>
          </w:divBdr>
        </w:div>
        <w:div w:id="1959950561">
          <w:marLeft w:val="640"/>
          <w:marRight w:val="0"/>
          <w:marTop w:val="0"/>
          <w:marBottom w:val="0"/>
          <w:divBdr>
            <w:top w:val="none" w:sz="0" w:space="0" w:color="auto"/>
            <w:left w:val="none" w:sz="0" w:space="0" w:color="auto"/>
            <w:bottom w:val="none" w:sz="0" w:space="0" w:color="auto"/>
            <w:right w:val="none" w:sz="0" w:space="0" w:color="auto"/>
          </w:divBdr>
        </w:div>
        <w:div w:id="2038968267">
          <w:marLeft w:val="640"/>
          <w:marRight w:val="0"/>
          <w:marTop w:val="0"/>
          <w:marBottom w:val="0"/>
          <w:divBdr>
            <w:top w:val="none" w:sz="0" w:space="0" w:color="auto"/>
            <w:left w:val="none" w:sz="0" w:space="0" w:color="auto"/>
            <w:bottom w:val="none" w:sz="0" w:space="0" w:color="auto"/>
            <w:right w:val="none" w:sz="0" w:space="0" w:color="auto"/>
          </w:divBdr>
        </w:div>
        <w:div w:id="2065522978">
          <w:marLeft w:val="640"/>
          <w:marRight w:val="0"/>
          <w:marTop w:val="0"/>
          <w:marBottom w:val="0"/>
          <w:divBdr>
            <w:top w:val="none" w:sz="0" w:space="0" w:color="auto"/>
            <w:left w:val="none" w:sz="0" w:space="0" w:color="auto"/>
            <w:bottom w:val="none" w:sz="0" w:space="0" w:color="auto"/>
            <w:right w:val="none" w:sz="0" w:space="0" w:color="auto"/>
          </w:divBdr>
        </w:div>
        <w:div w:id="2074768040">
          <w:marLeft w:val="640"/>
          <w:marRight w:val="0"/>
          <w:marTop w:val="0"/>
          <w:marBottom w:val="0"/>
          <w:divBdr>
            <w:top w:val="none" w:sz="0" w:space="0" w:color="auto"/>
            <w:left w:val="none" w:sz="0" w:space="0" w:color="auto"/>
            <w:bottom w:val="none" w:sz="0" w:space="0" w:color="auto"/>
            <w:right w:val="none" w:sz="0" w:space="0" w:color="auto"/>
          </w:divBdr>
        </w:div>
        <w:div w:id="2112578580">
          <w:marLeft w:val="640"/>
          <w:marRight w:val="0"/>
          <w:marTop w:val="0"/>
          <w:marBottom w:val="0"/>
          <w:divBdr>
            <w:top w:val="none" w:sz="0" w:space="0" w:color="auto"/>
            <w:left w:val="none" w:sz="0" w:space="0" w:color="auto"/>
            <w:bottom w:val="none" w:sz="0" w:space="0" w:color="auto"/>
            <w:right w:val="none" w:sz="0" w:space="0" w:color="auto"/>
          </w:divBdr>
        </w:div>
      </w:divsChild>
    </w:div>
    <w:div w:id="1429619644">
      <w:marLeft w:val="640"/>
      <w:marRight w:val="0"/>
      <w:marTop w:val="0"/>
      <w:marBottom w:val="0"/>
      <w:divBdr>
        <w:top w:val="none" w:sz="0" w:space="0" w:color="auto"/>
        <w:left w:val="none" w:sz="0" w:space="0" w:color="auto"/>
        <w:bottom w:val="none" w:sz="0" w:space="0" w:color="auto"/>
        <w:right w:val="none" w:sz="0" w:space="0" w:color="auto"/>
      </w:divBdr>
    </w:div>
    <w:div w:id="1430660093">
      <w:marLeft w:val="640"/>
      <w:marRight w:val="0"/>
      <w:marTop w:val="0"/>
      <w:marBottom w:val="0"/>
      <w:divBdr>
        <w:top w:val="none" w:sz="0" w:space="0" w:color="auto"/>
        <w:left w:val="none" w:sz="0" w:space="0" w:color="auto"/>
        <w:bottom w:val="none" w:sz="0" w:space="0" w:color="auto"/>
        <w:right w:val="none" w:sz="0" w:space="0" w:color="auto"/>
      </w:divBdr>
    </w:div>
    <w:div w:id="1432435774">
      <w:bodyDiv w:val="1"/>
      <w:marLeft w:val="0"/>
      <w:marRight w:val="0"/>
      <w:marTop w:val="0"/>
      <w:marBottom w:val="0"/>
      <w:divBdr>
        <w:top w:val="none" w:sz="0" w:space="0" w:color="auto"/>
        <w:left w:val="none" w:sz="0" w:space="0" w:color="auto"/>
        <w:bottom w:val="none" w:sz="0" w:space="0" w:color="auto"/>
        <w:right w:val="none" w:sz="0" w:space="0" w:color="auto"/>
      </w:divBdr>
    </w:div>
    <w:div w:id="1433088278">
      <w:marLeft w:val="640"/>
      <w:marRight w:val="0"/>
      <w:marTop w:val="0"/>
      <w:marBottom w:val="0"/>
      <w:divBdr>
        <w:top w:val="none" w:sz="0" w:space="0" w:color="auto"/>
        <w:left w:val="none" w:sz="0" w:space="0" w:color="auto"/>
        <w:bottom w:val="none" w:sz="0" w:space="0" w:color="auto"/>
        <w:right w:val="none" w:sz="0" w:space="0" w:color="auto"/>
      </w:divBdr>
    </w:div>
    <w:div w:id="1433285434">
      <w:marLeft w:val="640"/>
      <w:marRight w:val="0"/>
      <w:marTop w:val="0"/>
      <w:marBottom w:val="0"/>
      <w:divBdr>
        <w:top w:val="none" w:sz="0" w:space="0" w:color="auto"/>
        <w:left w:val="none" w:sz="0" w:space="0" w:color="auto"/>
        <w:bottom w:val="none" w:sz="0" w:space="0" w:color="auto"/>
        <w:right w:val="none" w:sz="0" w:space="0" w:color="auto"/>
      </w:divBdr>
    </w:div>
    <w:div w:id="1433435607">
      <w:marLeft w:val="640"/>
      <w:marRight w:val="0"/>
      <w:marTop w:val="0"/>
      <w:marBottom w:val="0"/>
      <w:divBdr>
        <w:top w:val="none" w:sz="0" w:space="0" w:color="auto"/>
        <w:left w:val="none" w:sz="0" w:space="0" w:color="auto"/>
        <w:bottom w:val="none" w:sz="0" w:space="0" w:color="auto"/>
        <w:right w:val="none" w:sz="0" w:space="0" w:color="auto"/>
      </w:divBdr>
    </w:div>
    <w:div w:id="1433820194">
      <w:bodyDiv w:val="1"/>
      <w:marLeft w:val="0"/>
      <w:marRight w:val="0"/>
      <w:marTop w:val="0"/>
      <w:marBottom w:val="0"/>
      <w:divBdr>
        <w:top w:val="none" w:sz="0" w:space="0" w:color="auto"/>
        <w:left w:val="none" w:sz="0" w:space="0" w:color="auto"/>
        <w:bottom w:val="none" w:sz="0" w:space="0" w:color="auto"/>
        <w:right w:val="none" w:sz="0" w:space="0" w:color="auto"/>
      </w:divBdr>
      <w:divsChild>
        <w:div w:id="38364595">
          <w:marLeft w:val="640"/>
          <w:marRight w:val="0"/>
          <w:marTop w:val="0"/>
          <w:marBottom w:val="0"/>
          <w:divBdr>
            <w:top w:val="none" w:sz="0" w:space="0" w:color="auto"/>
            <w:left w:val="none" w:sz="0" w:space="0" w:color="auto"/>
            <w:bottom w:val="none" w:sz="0" w:space="0" w:color="auto"/>
            <w:right w:val="none" w:sz="0" w:space="0" w:color="auto"/>
          </w:divBdr>
        </w:div>
        <w:div w:id="158466804">
          <w:marLeft w:val="640"/>
          <w:marRight w:val="0"/>
          <w:marTop w:val="0"/>
          <w:marBottom w:val="0"/>
          <w:divBdr>
            <w:top w:val="none" w:sz="0" w:space="0" w:color="auto"/>
            <w:left w:val="none" w:sz="0" w:space="0" w:color="auto"/>
            <w:bottom w:val="none" w:sz="0" w:space="0" w:color="auto"/>
            <w:right w:val="none" w:sz="0" w:space="0" w:color="auto"/>
          </w:divBdr>
        </w:div>
        <w:div w:id="331613952">
          <w:marLeft w:val="640"/>
          <w:marRight w:val="0"/>
          <w:marTop w:val="0"/>
          <w:marBottom w:val="0"/>
          <w:divBdr>
            <w:top w:val="none" w:sz="0" w:space="0" w:color="auto"/>
            <w:left w:val="none" w:sz="0" w:space="0" w:color="auto"/>
            <w:bottom w:val="none" w:sz="0" w:space="0" w:color="auto"/>
            <w:right w:val="none" w:sz="0" w:space="0" w:color="auto"/>
          </w:divBdr>
        </w:div>
        <w:div w:id="532808291">
          <w:marLeft w:val="640"/>
          <w:marRight w:val="0"/>
          <w:marTop w:val="0"/>
          <w:marBottom w:val="0"/>
          <w:divBdr>
            <w:top w:val="none" w:sz="0" w:space="0" w:color="auto"/>
            <w:left w:val="none" w:sz="0" w:space="0" w:color="auto"/>
            <w:bottom w:val="none" w:sz="0" w:space="0" w:color="auto"/>
            <w:right w:val="none" w:sz="0" w:space="0" w:color="auto"/>
          </w:divBdr>
        </w:div>
        <w:div w:id="1013341510">
          <w:marLeft w:val="640"/>
          <w:marRight w:val="0"/>
          <w:marTop w:val="0"/>
          <w:marBottom w:val="0"/>
          <w:divBdr>
            <w:top w:val="none" w:sz="0" w:space="0" w:color="auto"/>
            <w:left w:val="none" w:sz="0" w:space="0" w:color="auto"/>
            <w:bottom w:val="none" w:sz="0" w:space="0" w:color="auto"/>
            <w:right w:val="none" w:sz="0" w:space="0" w:color="auto"/>
          </w:divBdr>
        </w:div>
        <w:div w:id="1180656204">
          <w:marLeft w:val="640"/>
          <w:marRight w:val="0"/>
          <w:marTop w:val="0"/>
          <w:marBottom w:val="0"/>
          <w:divBdr>
            <w:top w:val="none" w:sz="0" w:space="0" w:color="auto"/>
            <w:left w:val="none" w:sz="0" w:space="0" w:color="auto"/>
            <w:bottom w:val="none" w:sz="0" w:space="0" w:color="auto"/>
            <w:right w:val="none" w:sz="0" w:space="0" w:color="auto"/>
          </w:divBdr>
        </w:div>
        <w:div w:id="1375277793">
          <w:marLeft w:val="640"/>
          <w:marRight w:val="0"/>
          <w:marTop w:val="0"/>
          <w:marBottom w:val="0"/>
          <w:divBdr>
            <w:top w:val="none" w:sz="0" w:space="0" w:color="auto"/>
            <w:left w:val="none" w:sz="0" w:space="0" w:color="auto"/>
            <w:bottom w:val="none" w:sz="0" w:space="0" w:color="auto"/>
            <w:right w:val="none" w:sz="0" w:space="0" w:color="auto"/>
          </w:divBdr>
        </w:div>
        <w:div w:id="1384212615">
          <w:marLeft w:val="640"/>
          <w:marRight w:val="0"/>
          <w:marTop w:val="0"/>
          <w:marBottom w:val="0"/>
          <w:divBdr>
            <w:top w:val="none" w:sz="0" w:space="0" w:color="auto"/>
            <w:left w:val="none" w:sz="0" w:space="0" w:color="auto"/>
            <w:bottom w:val="none" w:sz="0" w:space="0" w:color="auto"/>
            <w:right w:val="none" w:sz="0" w:space="0" w:color="auto"/>
          </w:divBdr>
        </w:div>
        <w:div w:id="1642880942">
          <w:marLeft w:val="640"/>
          <w:marRight w:val="0"/>
          <w:marTop w:val="0"/>
          <w:marBottom w:val="0"/>
          <w:divBdr>
            <w:top w:val="none" w:sz="0" w:space="0" w:color="auto"/>
            <w:left w:val="none" w:sz="0" w:space="0" w:color="auto"/>
            <w:bottom w:val="none" w:sz="0" w:space="0" w:color="auto"/>
            <w:right w:val="none" w:sz="0" w:space="0" w:color="auto"/>
          </w:divBdr>
        </w:div>
        <w:div w:id="1876431856">
          <w:marLeft w:val="640"/>
          <w:marRight w:val="0"/>
          <w:marTop w:val="0"/>
          <w:marBottom w:val="0"/>
          <w:divBdr>
            <w:top w:val="none" w:sz="0" w:space="0" w:color="auto"/>
            <w:left w:val="none" w:sz="0" w:space="0" w:color="auto"/>
            <w:bottom w:val="none" w:sz="0" w:space="0" w:color="auto"/>
            <w:right w:val="none" w:sz="0" w:space="0" w:color="auto"/>
          </w:divBdr>
        </w:div>
        <w:div w:id="1999842483">
          <w:marLeft w:val="640"/>
          <w:marRight w:val="0"/>
          <w:marTop w:val="0"/>
          <w:marBottom w:val="0"/>
          <w:divBdr>
            <w:top w:val="none" w:sz="0" w:space="0" w:color="auto"/>
            <w:left w:val="none" w:sz="0" w:space="0" w:color="auto"/>
            <w:bottom w:val="none" w:sz="0" w:space="0" w:color="auto"/>
            <w:right w:val="none" w:sz="0" w:space="0" w:color="auto"/>
          </w:divBdr>
        </w:div>
        <w:div w:id="2050297751">
          <w:marLeft w:val="640"/>
          <w:marRight w:val="0"/>
          <w:marTop w:val="0"/>
          <w:marBottom w:val="0"/>
          <w:divBdr>
            <w:top w:val="none" w:sz="0" w:space="0" w:color="auto"/>
            <w:left w:val="none" w:sz="0" w:space="0" w:color="auto"/>
            <w:bottom w:val="none" w:sz="0" w:space="0" w:color="auto"/>
            <w:right w:val="none" w:sz="0" w:space="0" w:color="auto"/>
          </w:divBdr>
        </w:div>
      </w:divsChild>
    </w:div>
    <w:div w:id="1434592109">
      <w:marLeft w:val="640"/>
      <w:marRight w:val="0"/>
      <w:marTop w:val="0"/>
      <w:marBottom w:val="0"/>
      <w:divBdr>
        <w:top w:val="none" w:sz="0" w:space="0" w:color="auto"/>
        <w:left w:val="none" w:sz="0" w:space="0" w:color="auto"/>
        <w:bottom w:val="none" w:sz="0" w:space="0" w:color="auto"/>
        <w:right w:val="none" w:sz="0" w:space="0" w:color="auto"/>
      </w:divBdr>
    </w:div>
    <w:div w:id="1435327466">
      <w:marLeft w:val="640"/>
      <w:marRight w:val="0"/>
      <w:marTop w:val="0"/>
      <w:marBottom w:val="0"/>
      <w:divBdr>
        <w:top w:val="none" w:sz="0" w:space="0" w:color="auto"/>
        <w:left w:val="none" w:sz="0" w:space="0" w:color="auto"/>
        <w:bottom w:val="none" w:sz="0" w:space="0" w:color="auto"/>
        <w:right w:val="none" w:sz="0" w:space="0" w:color="auto"/>
      </w:divBdr>
    </w:div>
    <w:div w:id="1435517639">
      <w:marLeft w:val="640"/>
      <w:marRight w:val="0"/>
      <w:marTop w:val="0"/>
      <w:marBottom w:val="0"/>
      <w:divBdr>
        <w:top w:val="none" w:sz="0" w:space="0" w:color="auto"/>
        <w:left w:val="none" w:sz="0" w:space="0" w:color="auto"/>
        <w:bottom w:val="none" w:sz="0" w:space="0" w:color="auto"/>
        <w:right w:val="none" w:sz="0" w:space="0" w:color="auto"/>
      </w:divBdr>
    </w:div>
    <w:div w:id="1437480133">
      <w:bodyDiv w:val="1"/>
      <w:marLeft w:val="0"/>
      <w:marRight w:val="0"/>
      <w:marTop w:val="0"/>
      <w:marBottom w:val="0"/>
      <w:divBdr>
        <w:top w:val="none" w:sz="0" w:space="0" w:color="auto"/>
        <w:left w:val="none" w:sz="0" w:space="0" w:color="auto"/>
        <w:bottom w:val="none" w:sz="0" w:space="0" w:color="auto"/>
        <w:right w:val="none" w:sz="0" w:space="0" w:color="auto"/>
      </w:divBdr>
      <w:divsChild>
        <w:div w:id="11683968">
          <w:marLeft w:val="640"/>
          <w:marRight w:val="0"/>
          <w:marTop w:val="0"/>
          <w:marBottom w:val="0"/>
          <w:divBdr>
            <w:top w:val="none" w:sz="0" w:space="0" w:color="auto"/>
            <w:left w:val="none" w:sz="0" w:space="0" w:color="auto"/>
            <w:bottom w:val="none" w:sz="0" w:space="0" w:color="auto"/>
            <w:right w:val="none" w:sz="0" w:space="0" w:color="auto"/>
          </w:divBdr>
        </w:div>
        <w:div w:id="84040787">
          <w:marLeft w:val="640"/>
          <w:marRight w:val="0"/>
          <w:marTop w:val="0"/>
          <w:marBottom w:val="0"/>
          <w:divBdr>
            <w:top w:val="none" w:sz="0" w:space="0" w:color="auto"/>
            <w:left w:val="none" w:sz="0" w:space="0" w:color="auto"/>
            <w:bottom w:val="none" w:sz="0" w:space="0" w:color="auto"/>
            <w:right w:val="none" w:sz="0" w:space="0" w:color="auto"/>
          </w:divBdr>
        </w:div>
        <w:div w:id="208301826">
          <w:marLeft w:val="640"/>
          <w:marRight w:val="0"/>
          <w:marTop w:val="0"/>
          <w:marBottom w:val="0"/>
          <w:divBdr>
            <w:top w:val="none" w:sz="0" w:space="0" w:color="auto"/>
            <w:left w:val="none" w:sz="0" w:space="0" w:color="auto"/>
            <w:bottom w:val="none" w:sz="0" w:space="0" w:color="auto"/>
            <w:right w:val="none" w:sz="0" w:space="0" w:color="auto"/>
          </w:divBdr>
        </w:div>
        <w:div w:id="226186038">
          <w:marLeft w:val="640"/>
          <w:marRight w:val="0"/>
          <w:marTop w:val="0"/>
          <w:marBottom w:val="0"/>
          <w:divBdr>
            <w:top w:val="none" w:sz="0" w:space="0" w:color="auto"/>
            <w:left w:val="none" w:sz="0" w:space="0" w:color="auto"/>
            <w:bottom w:val="none" w:sz="0" w:space="0" w:color="auto"/>
            <w:right w:val="none" w:sz="0" w:space="0" w:color="auto"/>
          </w:divBdr>
        </w:div>
        <w:div w:id="231476162">
          <w:marLeft w:val="640"/>
          <w:marRight w:val="0"/>
          <w:marTop w:val="0"/>
          <w:marBottom w:val="0"/>
          <w:divBdr>
            <w:top w:val="none" w:sz="0" w:space="0" w:color="auto"/>
            <w:left w:val="none" w:sz="0" w:space="0" w:color="auto"/>
            <w:bottom w:val="none" w:sz="0" w:space="0" w:color="auto"/>
            <w:right w:val="none" w:sz="0" w:space="0" w:color="auto"/>
          </w:divBdr>
        </w:div>
        <w:div w:id="249971784">
          <w:marLeft w:val="640"/>
          <w:marRight w:val="0"/>
          <w:marTop w:val="0"/>
          <w:marBottom w:val="0"/>
          <w:divBdr>
            <w:top w:val="none" w:sz="0" w:space="0" w:color="auto"/>
            <w:left w:val="none" w:sz="0" w:space="0" w:color="auto"/>
            <w:bottom w:val="none" w:sz="0" w:space="0" w:color="auto"/>
            <w:right w:val="none" w:sz="0" w:space="0" w:color="auto"/>
          </w:divBdr>
        </w:div>
        <w:div w:id="256065769">
          <w:marLeft w:val="640"/>
          <w:marRight w:val="0"/>
          <w:marTop w:val="0"/>
          <w:marBottom w:val="0"/>
          <w:divBdr>
            <w:top w:val="none" w:sz="0" w:space="0" w:color="auto"/>
            <w:left w:val="none" w:sz="0" w:space="0" w:color="auto"/>
            <w:bottom w:val="none" w:sz="0" w:space="0" w:color="auto"/>
            <w:right w:val="none" w:sz="0" w:space="0" w:color="auto"/>
          </w:divBdr>
        </w:div>
        <w:div w:id="285620799">
          <w:marLeft w:val="640"/>
          <w:marRight w:val="0"/>
          <w:marTop w:val="0"/>
          <w:marBottom w:val="0"/>
          <w:divBdr>
            <w:top w:val="none" w:sz="0" w:space="0" w:color="auto"/>
            <w:left w:val="none" w:sz="0" w:space="0" w:color="auto"/>
            <w:bottom w:val="none" w:sz="0" w:space="0" w:color="auto"/>
            <w:right w:val="none" w:sz="0" w:space="0" w:color="auto"/>
          </w:divBdr>
        </w:div>
        <w:div w:id="286743834">
          <w:marLeft w:val="640"/>
          <w:marRight w:val="0"/>
          <w:marTop w:val="0"/>
          <w:marBottom w:val="0"/>
          <w:divBdr>
            <w:top w:val="none" w:sz="0" w:space="0" w:color="auto"/>
            <w:left w:val="none" w:sz="0" w:space="0" w:color="auto"/>
            <w:bottom w:val="none" w:sz="0" w:space="0" w:color="auto"/>
            <w:right w:val="none" w:sz="0" w:space="0" w:color="auto"/>
          </w:divBdr>
        </w:div>
        <w:div w:id="300771561">
          <w:marLeft w:val="640"/>
          <w:marRight w:val="0"/>
          <w:marTop w:val="0"/>
          <w:marBottom w:val="0"/>
          <w:divBdr>
            <w:top w:val="none" w:sz="0" w:space="0" w:color="auto"/>
            <w:left w:val="none" w:sz="0" w:space="0" w:color="auto"/>
            <w:bottom w:val="none" w:sz="0" w:space="0" w:color="auto"/>
            <w:right w:val="none" w:sz="0" w:space="0" w:color="auto"/>
          </w:divBdr>
        </w:div>
        <w:div w:id="320544453">
          <w:marLeft w:val="640"/>
          <w:marRight w:val="0"/>
          <w:marTop w:val="0"/>
          <w:marBottom w:val="0"/>
          <w:divBdr>
            <w:top w:val="none" w:sz="0" w:space="0" w:color="auto"/>
            <w:left w:val="none" w:sz="0" w:space="0" w:color="auto"/>
            <w:bottom w:val="none" w:sz="0" w:space="0" w:color="auto"/>
            <w:right w:val="none" w:sz="0" w:space="0" w:color="auto"/>
          </w:divBdr>
        </w:div>
        <w:div w:id="335497289">
          <w:marLeft w:val="640"/>
          <w:marRight w:val="0"/>
          <w:marTop w:val="0"/>
          <w:marBottom w:val="0"/>
          <w:divBdr>
            <w:top w:val="none" w:sz="0" w:space="0" w:color="auto"/>
            <w:left w:val="none" w:sz="0" w:space="0" w:color="auto"/>
            <w:bottom w:val="none" w:sz="0" w:space="0" w:color="auto"/>
            <w:right w:val="none" w:sz="0" w:space="0" w:color="auto"/>
          </w:divBdr>
        </w:div>
        <w:div w:id="366875540">
          <w:marLeft w:val="640"/>
          <w:marRight w:val="0"/>
          <w:marTop w:val="0"/>
          <w:marBottom w:val="0"/>
          <w:divBdr>
            <w:top w:val="none" w:sz="0" w:space="0" w:color="auto"/>
            <w:left w:val="none" w:sz="0" w:space="0" w:color="auto"/>
            <w:bottom w:val="none" w:sz="0" w:space="0" w:color="auto"/>
            <w:right w:val="none" w:sz="0" w:space="0" w:color="auto"/>
          </w:divBdr>
        </w:div>
        <w:div w:id="400717913">
          <w:marLeft w:val="640"/>
          <w:marRight w:val="0"/>
          <w:marTop w:val="0"/>
          <w:marBottom w:val="0"/>
          <w:divBdr>
            <w:top w:val="none" w:sz="0" w:space="0" w:color="auto"/>
            <w:left w:val="none" w:sz="0" w:space="0" w:color="auto"/>
            <w:bottom w:val="none" w:sz="0" w:space="0" w:color="auto"/>
            <w:right w:val="none" w:sz="0" w:space="0" w:color="auto"/>
          </w:divBdr>
        </w:div>
        <w:div w:id="451091736">
          <w:marLeft w:val="640"/>
          <w:marRight w:val="0"/>
          <w:marTop w:val="0"/>
          <w:marBottom w:val="0"/>
          <w:divBdr>
            <w:top w:val="none" w:sz="0" w:space="0" w:color="auto"/>
            <w:left w:val="none" w:sz="0" w:space="0" w:color="auto"/>
            <w:bottom w:val="none" w:sz="0" w:space="0" w:color="auto"/>
            <w:right w:val="none" w:sz="0" w:space="0" w:color="auto"/>
          </w:divBdr>
        </w:div>
        <w:div w:id="482696039">
          <w:marLeft w:val="640"/>
          <w:marRight w:val="0"/>
          <w:marTop w:val="0"/>
          <w:marBottom w:val="0"/>
          <w:divBdr>
            <w:top w:val="none" w:sz="0" w:space="0" w:color="auto"/>
            <w:left w:val="none" w:sz="0" w:space="0" w:color="auto"/>
            <w:bottom w:val="none" w:sz="0" w:space="0" w:color="auto"/>
            <w:right w:val="none" w:sz="0" w:space="0" w:color="auto"/>
          </w:divBdr>
        </w:div>
        <w:div w:id="502204658">
          <w:marLeft w:val="640"/>
          <w:marRight w:val="0"/>
          <w:marTop w:val="0"/>
          <w:marBottom w:val="0"/>
          <w:divBdr>
            <w:top w:val="none" w:sz="0" w:space="0" w:color="auto"/>
            <w:left w:val="none" w:sz="0" w:space="0" w:color="auto"/>
            <w:bottom w:val="none" w:sz="0" w:space="0" w:color="auto"/>
            <w:right w:val="none" w:sz="0" w:space="0" w:color="auto"/>
          </w:divBdr>
        </w:div>
        <w:div w:id="505439023">
          <w:marLeft w:val="640"/>
          <w:marRight w:val="0"/>
          <w:marTop w:val="0"/>
          <w:marBottom w:val="0"/>
          <w:divBdr>
            <w:top w:val="none" w:sz="0" w:space="0" w:color="auto"/>
            <w:left w:val="none" w:sz="0" w:space="0" w:color="auto"/>
            <w:bottom w:val="none" w:sz="0" w:space="0" w:color="auto"/>
            <w:right w:val="none" w:sz="0" w:space="0" w:color="auto"/>
          </w:divBdr>
        </w:div>
        <w:div w:id="544562540">
          <w:marLeft w:val="640"/>
          <w:marRight w:val="0"/>
          <w:marTop w:val="0"/>
          <w:marBottom w:val="0"/>
          <w:divBdr>
            <w:top w:val="none" w:sz="0" w:space="0" w:color="auto"/>
            <w:left w:val="none" w:sz="0" w:space="0" w:color="auto"/>
            <w:bottom w:val="none" w:sz="0" w:space="0" w:color="auto"/>
            <w:right w:val="none" w:sz="0" w:space="0" w:color="auto"/>
          </w:divBdr>
        </w:div>
        <w:div w:id="602692117">
          <w:marLeft w:val="640"/>
          <w:marRight w:val="0"/>
          <w:marTop w:val="0"/>
          <w:marBottom w:val="0"/>
          <w:divBdr>
            <w:top w:val="none" w:sz="0" w:space="0" w:color="auto"/>
            <w:left w:val="none" w:sz="0" w:space="0" w:color="auto"/>
            <w:bottom w:val="none" w:sz="0" w:space="0" w:color="auto"/>
            <w:right w:val="none" w:sz="0" w:space="0" w:color="auto"/>
          </w:divBdr>
        </w:div>
        <w:div w:id="653292660">
          <w:marLeft w:val="640"/>
          <w:marRight w:val="0"/>
          <w:marTop w:val="0"/>
          <w:marBottom w:val="0"/>
          <w:divBdr>
            <w:top w:val="none" w:sz="0" w:space="0" w:color="auto"/>
            <w:left w:val="none" w:sz="0" w:space="0" w:color="auto"/>
            <w:bottom w:val="none" w:sz="0" w:space="0" w:color="auto"/>
            <w:right w:val="none" w:sz="0" w:space="0" w:color="auto"/>
          </w:divBdr>
        </w:div>
        <w:div w:id="676539190">
          <w:marLeft w:val="640"/>
          <w:marRight w:val="0"/>
          <w:marTop w:val="0"/>
          <w:marBottom w:val="0"/>
          <w:divBdr>
            <w:top w:val="none" w:sz="0" w:space="0" w:color="auto"/>
            <w:left w:val="none" w:sz="0" w:space="0" w:color="auto"/>
            <w:bottom w:val="none" w:sz="0" w:space="0" w:color="auto"/>
            <w:right w:val="none" w:sz="0" w:space="0" w:color="auto"/>
          </w:divBdr>
        </w:div>
        <w:div w:id="705643792">
          <w:marLeft w:val="640"/>
          <w:marRight w:val="0"/>
          <w:marTop w:val="0"/>
          <w:marBottom w:val="0"/>
          <w:divBdr>
            <w:top w:val="none" w:sz="0" w:space="0" w:color="auto"/>
            <w:left w:val="none" w:sz="0" w:space="0" w:color="auto"/>
            <w:bottom w:val="none" w:sz="0" w:space="0" w:color="auto"/>
            <w:right w:val="none" w:sz="0" w:space="0" w:color="auto"/>
          </w:divBdr>
        </w:div>
        <w:div w:id="739982412">
          <w:marLeft w:val="640"/>
          <w:marRight w:val="0"/>
          <w:marTop w:val="0"/>
          <w:marBottom w:val="0"/>
          <w:divBdr>
            <w:top w:val="none" w:sz="0" w:space="0" w:color="auto"/>
            <w:left w:val="none" w:sz="0" w:space="0" w:color="auto"/>
            <w:bottom w:val="none" w:sz="0" w:space="0" w:color="auto"/>
            <w:right w:val="none" w:sz="0" w:space="0" w:color="auto"/>
          </w:divBdr>
        </w:div>
        <w:div w:id="756025095">
          <w:marLeft w:val="640"/>
          <w:marRight w:val="0"/>
          <w:marTop w:val="0"/>
          <w:marBottom w:val="0"/>
          <w:divBdr>
            <w:top w:val="none" w:sz="0" w:space="0" w:color="auto"/>
            <w:left w:val="none" w:sz="0" w:space="0" w:color="auto"/>
            <w:bottom w:val="none" w:sz="0" w:space="0" w:color="auto"/>
            <w:right w:val="none" w:sz="0" w:space="0" w:color="auto"/>
          </w:divBdr>
        </w:div>
        <w:div w:id="786386354">
          <w:marLeft w:val="640"/>
          <w:marRight w:val="0"/>
          <w:marTop w:val="0"/>
          <w:marBottom w:val="0"/>
          <w:divBdr>
            <w:top w:val="none" w:sz="0" w:space="0" w:color="auto"/>
            <w:left w:val="none" w:sz="0" w:space="0" w:color="auto"/>
            <w:bottom w:val="none" w:sz="0" w:space="0" w:color="auto"/>
            <w:right w:val="none" w:sz="0" w:space="0" w:color="auto"/>
          </w:divBdr>
        </w:div>
        <w:div w:id="793408310">
          <w:marLeft w:val="640"/>
          <w:marRight w:val="0"/>
          <w:marTop w:val="0"/>
          <w:marBottom w:val="0"/>
          <w:divBdr>
            <w:top w:val="none" w:sz="0" w:space="0" w:color="auto"/>
            <w:left w:val="none" w:sz="0" w:space="0" w:color="auto"/>
            <w:bottom w:val="none" w:sz="0" w:space="0" w:color="auto"/>
            <w:right w:val="none" w:sz="0" w:space="0" w:color="auto"/>
          </w:divBdr>
        </w:div>
        <w:div w:id="891115727">
          <w:marLeft w:val="640"/>
          <w:marRight w:val="0"/>
          <w:marTop w:val="0"/>
          <w:marBottom w:val="0"/>
          <w:divBdr>
            <w:top w:val="none" w:sz="0" w:space="0" w:color="auto"/>
            <w:left w:val="none" w:sz="0" w:space="0" w:color="auto"/>
            <w:bottom w:val="none" w:sz="0" w:space="0" w:color="auto"/>
            <w:right w:val="none" w:sz="0" w:space="0" w:color="auto"/>
          </w:divBdr>
        </w:div>
        <w:div w:id="909001488">
          <w:marLeft w:val="640"/>
          <w:marRight w:val="0"/>
          <w:marTop w:val="0"/>
          <w:marBottom w:val="0"/>
          <w:divBdr>
            <w:top w:val="none" w:sz="0" w:space="0" w:color="auto"/>
            <w:left w:val="none" w:sz="0" w:space="0" w:color="auto"/>
            <w:bottom w:val="none" w:sz="0" w:space="0" w:color="auto"/>
            <w:right w:val="none" w:sz="0" w:space="0" w:color="auto"/>
          </w:divBdr>
        </w:div>
        <w:div w:id="917834942">
          <w:marLeft w:val="640"/>
          <w:marRight w:val="0"/>
          <w:marTop w:val="0"/>
          <w:marBottom w:val="0"/>
          <w:divBdr>
            <w:top w:val="none" w:sz="0" w:space="0" w:color="auto"/>
            <w:left w:val="none" w:sz="0" w:space="0" w:color="auto"/>
            <w:bottom w:val="none" w:sz="0" w:space="0" w:color="auto"/>
            <w:right w:val="none" w:sz="0" w:space="0" w:color="auto"/>
          </w:divBdr>
        </w:div>
        <w:div w:id="932935676">
          <w:marLeft w:val="640"/>
          <w:marRight w:val="0"/>
          <w:marTop w:val="0"/>
          <w:marBottom w:val="0"/>
          <w:divBdr>
            <w:top w:val="none" w:sz="0" w:space="0" w:color="auto"/>
            <w:left w:val="none" w:sz="0" w:space="0" w:color="auto"/>
            <w:bottom w:val="none" w:sz="0" w:space="0" w:color="auto"/>
            <w:right w:val="none" w:sz="0" w:space="0" w:color="auto"/>
          </w:divBdr>
        </w:div>
        <w:div w:id="966817743">
          <w:marLeft w:val="640"/>
          <w:marRight w:val="0"/>
          <w:marTop w:val="0"/>
          <w:marBottom w:val="0"/>
          <w:divBdr>
            <w:top w:val="none" w:sz="0" w:space="0" w:color="auto"/>
            <w:left w:val="none" w:sz="0" w:space="0" w:color="auto"/>
            <w:bottom w:val="none" w:sz="0" w:space="0" w:color="auto"/>
            <w:right w:val="none" w:sz="0" w:space="0" w:color="auto"/>
          </w:divBdr>
        </w:div>
        <w:div w:id="992832138">
          <w:marLeft w:val="640"/>
          <w:marRight w:val="0"/>
          <w:marTop w:val="0"/>
          <w:marBottom w:val="0"/>
          <w:divBdr>
            <w:top w:val="none" w:sz="0" w:space="0" w:color="auto"/>
            <w:left w:val="none" w:sz="0" w:space="0" w:color="auto"/>
            <w:bottom w:val="none" w:sz="0" w:space="0" w:color="auto"/>
            <w:right w:val="none" w:sz="0" w:space="0" w:color="auto"/>
          </w:divBdr>
        </w:div>
        <w:div w:id="1031029454">
          <w:marLeft w:val="640"/>
          <w:marRight w:val="0"/>
          <w:marTop w:val="0"/>
          <w:marBottom w:val="0"/>
          <w:divBdr>
            <w:top w:val="none" w:sz="0" w:space="0" w:color="auto"/>
            <w:left w:val="none" w:sz="0" w:space="0" w:color="auto"/>
            <w:bottom w:val="none" w:sz="0" w:space="0" w:color="auto"/>
            <w:right w:val="none" w:sz="0" w:space="0" w:color="auto"/>
          </w:divBdr>
        </w:div>
        <w:div w:id="1035471971">
          <w:marLeft w:val="640"/>
          <w:marRight w:val="0"/>
          <w:marTop w:val="0"/>
          <w:marBottom w:val="0"/>
          <w:divBdr>
            <w:top w:val="none" w:sz="0" w:space="0" w:color="auto"/>
            <w:left w:val="none" w:sz="0" w:space="0" w:color="auto"/>
            <w:bottom w:val="none" w:sz="0" w:space="0" w:color="auto"/>
            <w:right w:val="none" w:sz="0" w:space="0" w:color="auto"/>
          </w:divBdr>
        </w:div>
        <w:div w:id="1043556672">
          <w:marLeft w:val="640"/>
          <w:marRight w:val="0"/>
          <w:marTop w:val="0"/>
          <w:marBottom w:val="0"/>
          <w:divBdr>
            <w:top w:val="none" w:sz="0" w:space="0" w:color="auto"/>
            <w:left w:val="none" w:sz="0" w:space="0" w:color="auto"/>
            <w:bottom w:val="none" w:sz="0" w:space="0" w:color="auto"/>
            <w:right w:val="none" w:sz="0" w:space="0" w:color="auto"/>
          </w:divBdr>
        </w:div>
        <w:div w:id="1053890086">
          <w:marLeft w:val="640"/>
          <w:marRight w:val="0"/>
          <w:marTop w:val="0"/>
          <w:marBottom w:val="0"/>
          <w:divBdr>
            <w:top w:val="none" w:sz="0" w:space="0" w:color="auto"/>
            <w:left w:val="none" w:sz="0" w:space="0" w:color="auto"/>
            <w:bottom w:val="none" w:sz="0" w:space="0" w:color="auto"/>
            <w:right w:val="none" w:sz="0" w:space="0" w:color="auto"/>
          </w:divBdr>
        </w:div>
        <w:div w:id="1062482685">
          <w:marLeft w:val="640"/>
          <w:marRight w:val="0"/>
          <w:marTop w:val="0"/>
          <w:marBottom w:val="0"/>
          <w:divBdr>
            <w:top w:val="none" w:sz="0" w:space="0" w:color="auto"/>
            <w:left w:val="none" w:sz="0" w:space="0" w:color="auto"/>
            <w:bottom w:val="none" w:sz="0" w:space="0" w:color="auto"/>
            <w:right w:val="none" w:sz="0" w:space="0" w:color="auto"/>
          </w:divBdr>
        </w:div>
        <w:div w:id="1071731542">
          <w:marLeft w:val="640"/>
          <w:marRight w:val="0"/>
          <w:marTop w:val="0"/>
          <w:marBottom w:val="0"/>
          <w:divBdr>
            <w:top w:val="none" w:sz="0" w:space="0" w:color="auto"/>
            <w:left w:val="none" w:sz="0" w:space="0" w:color="auto"/>
            <w:bottom w:val="none" w:sz="0" w:space="0" w:color="auto"/>
            <w:right w:val="none" w:sz="0" w:space="0" w:color="auto"/>
          </w:divBdr>
        </w:div>
        <w:div w:id="1074744889">
          <w:marLeft w:val="640"/>
          <w:marRight w:val="0"/>
          <w:marTop w:val="0"/>
          <w:marBottom w:val="0"/>
          <w:divBdr>
            <w:top w:val="none" w:sz="0" w:space="0" w:color="auto"/>
            <w:left w:val="none" w:sz="0" w:space="0" w:color="auto"/>
            <w:bottom w:val="none" w:sz="0" w:space="0" w:color="auto"/>
            <w:right w:val="none" w:sz="0" w:space="0" w:color="auto"/>
          </w:divBdr>
        </w:div>
        <w:div w:id="1103383075">
          <w:marLeft w:val="640"/>
          <w:marRight w:val="0"/>
          <w:marTop w:val="0"/>
          <w:marBottom w:val="0"/>
          <w:divBdr>
            <w:top w:val="none" w:sz="0" w:space="0" w:color="auto"/>
            <w:left w:val="none" w:sz="0" w:space="0" w:color="auto"/>
            <w:bottom w:val="none" w:sz="0" w:space="0" w:color="auto"/>
            <w:right w:val="none" w:sz="0" w:space="0" w:color="auto"/>
          </w:divBdr>
        </w:div>
        <w:div w:id="1218273885">
          <w:marLeft w:val="640"/>
          <w:marRight w:val="0"/>
          <w:marTop w:val="0"/>
          <w:marBottom w:val="0"/>
          <w:divBdr>
            <w:top w:val="none" w:sz="0" w:space="0" w:color="auto"/>
            <w:left w:val="none" w:sz="0" w:space="0" w:color="auto"/>
            <w:bottom w:val="none" w:sz="0" w:space="0" w:color="auto"/>
            <w:right w:val="none" w:sz="0" w:space="0" w:color="auto"/>
          </w:divBdr>
        </w:div>
        <w:div w:id="1255748237">
          <w:marLeft w:val="640"/>
          <w:marRight w:val="0"/>
          <w:marTop w:val="0"/>
          <w:marBottom w:val="0"/>
          <w:divBdr>
            <w:top w:val="none" w:sz="0" w:space="0" w:color="auto"/>
            <w:left w:val="none" w:sz="0" w:space="0" w:color="auto"/>
            <w:bottom w:val="none" w:sz="0" w:space="0" w:color="auto"/>
            <w:right w:val="none" w:sz="0" w:space="0" w:color="auto"/>
          </w:divBdr>
        </w:div>
        <w:div w:id="1257404128">
          <w:marLeft w:val="640"/>
          <w:marRight w:val="0"/>
          <w:marTop w:val="0"/>
          <w:marBottom w:val="0"/>
          <w:divBdr>
            <w:top w:val="none" w:sz="0" w:space="0" w:color="auto"/>
            <w:left w:val="none" w:sz="0" w:space="0" w:color="auto"/>
            <w:bottom w:val="none" w:sz="0" w:space="0" w:color="auto"/>
            <w:right w:val="none" w:sz="0" w:space="0" w:color="auto"/>
          </w:divBdr>
        </w:div>
        <w:div w:id="1278487362">
          <w:marLeft w:val="640"/>
          <w:marRight w:val="0"/>
          <w:marTop w:val="0"/>
          <w:marBottom w:val="0"/>
          <w:divBdr>
            <w:top w:val="none" w:sz="0" w:space="0" w:color="auto"/>
            <w:left w:val="none" w:sz="0" w:space="0" w:color="auto"/>
            <w:bottom w:val="none" w:sz="0" w:space="0" w:color="auto"/>
            <w:right w:val="none" w:sz="0" w:space="0" w:color="auto"/>
          </w:divBdr>
        </w:div>
        <w:div w:id="1296328459">
          <w:marLeft w:val="640"/>
          <w:marRight w:val="0"/>
          <w:marTop w:val="0"/>
          <w:marBottom w:val="0"/>
          <w:divBdr>
            <w:top w:val="none" w:sz="0" w:space="0" w:color="auto"/>
            <w:left w:val="none" w:sz="0" w:space="0" w:color="auto"/>
            <w:bottom w:val="none" w:sz="0" w:space="0" w:color="auto"/>
            <w:right w:val="none" w:sz="0" w:space="0" w:color="auto"/>
          </w:divBdr>
        </w:div>
        <w:div w:id="1358776885">
          <w:marLeft w:val="640"/>
          <w:marRight w:val="0"/>
          <w:marTop w:val="0"/>
          <w:marBottom w:val="0"/>
          <w:divBdr>
            <w:top w:val="none" w:sz="0" w:space="0" w:color="auto"/>
            <w:left w:val="none" w:sz="0" w:space="0" w:color="auto"/>
            <w:bottom w:val="none" w:sz="0" w:space="0" w:color="auto"/>
            <w:right w:val="none" w:sz="0" w:space="0" w:color="auto"/>
          </w:divBdr>
        </w:div>
        <w:div w:id="1362975251">
          <w:marLeft w:val="640"/>
          <w:marRight w:val="0"/>
          <w:marTop w:val="0"/>
          <w:marBottom w:val="0"/>
          <w:divBdr>
            <w:top w:val="none" w:sz="0" w:space="0" w:color="auto"/>
            <w:left w:val="none" w:sz="0" w:space="0" w:color="auto"/>
            <w:bottom w:val="none" w:sz="0" w:space="0" w:color="auto"/>
            <w:right w:val="none" w:sz="0" w:space="0" w:color="auto"/>
          </w:divBdr>
        </w:div>
        <w:div w:id="1398237914">
          <w:marLeft w:val="640"/>
          <w:marRight w:val="0"/>
          <w:marTop w:val="0"/>
          <w:marBottom w:val="0"/>
          <w:divBdr>
            <w:top w:val="none" w:sz="0" w:space="0" w:color="auto"/>
            <w:left w:val="none" w:sz="0" w:space="0" w:color="auto"/>
            <w:bottom w:val="none" w:sz="0" w:space="0" w:color="auto"/>
            <w:right w:val="none" w:sz="0" w:space="0" w:color="auto"/>
          </w:divBdr>
        </w:div>
        <w:div w:id="1468937037">
          <w:marLeft w:val="640"/>
          <w:marRight w:val="0"/>
          <w:marTop w:val="0"/>
          <w:marBottom w:val="0"/>
          <w:divBdr>
            <w:top w:val="none" w:sz="0" w:space="0" w:color="auto"/>
            <w:left w:val="none" w:sz="0" w:space="0" w:color="auto"/>
            <w:bottom w:val="none" w:sz="0" w:space="0" w:color="auto"/>
            <w:right w:val="none" w:sz="0" w:space="0" w:color="auto"/>
          </w:divBdr>
        </w:div>
        <w:div w:id="1485775064">
          <w:marLeft w:val="640"/>
          <w:marRight w:val="0"/>
          <w:marTop w:val="0"/>
          <w:marBottom w:val="0"/>
          <w:divBdr>
            <w:top w:val="none" w:sz="0" w:space="0" w:color="auto"/>
            <w:left w:val="none" w:sz="0" w:space="0" w:color="auto"/>
            <w:bottom w:val="none" w:sz="0" w:space="0" w:color="auto"/>
            <w:right w:val="none" w:sz="0" w:space="0" w:color="auto"/>
          </w:divBdr>
        </w:div>
        <w:div w:id="1491870688">
          <w:marLeft w:val="640"/>
          <w:marRight w:val="0"/>
          <w:marTop w:val="0"/>
          <w:marBottom w:val="0"/>
          <w:divBdr>
            <w:top w:val="none" w:sz="0" w:space="0" w:color="auto"/>
            <w:left w:val="none" w:sz="0" w:space="0" w:color="auto"/>
            <w:bottom w:val="none" w:sz="0" w:space="0" w:color="auto"/>
            <w:right w:val="none" w:sz="0" w:space="0" w:color="auto"/>
          </w:divBdr>
        </w:div>
        <w:div w:id="1549609284">
          <w:marLeft w:val="640"/>
          <w:marRight w:val="0"/>
          <w:marTop w:val="0"/>
          <w:marBottom w:val="0"/>
          <w:divBdr>
            <w:top w:val="none" w:sz="0" w:space="0" w:color="auto"/>
            <w:left w:val="none" w:sz="0" w:space="0" w:color="auto"/>
            <w:bottom w:val="none" w:sz="0" w:space="0" w:color="auto"/>
            <w:right w:val="none" w:sz="0" w:space="0" w:color="auto"/>
          </w:divBdr>
        </w:div>
        <w:div w:id="1613439172">
          <w:marLeft w:val="640"/>
          <w:marRight w:val="0"/>
          <w:marTop w:val="0"/>
          <w:marBottom w:val="0"/>
          <w:divBdr>
            <w:top w:val="none" w:sz="0" w:space="0" w:color="auto"/>
            <w:left w:val="none" w:sz="0" w:space="0" w:color="auto"/>
            <w:bottom w:val="none" w:sz="0" w:space="0" w:color="auto"/>
            <w:right w:val="none" w:sz="0" w:space="0" w:color="auto"/>
          </w:divBdr>
        </w:div>
        <w:div w:id="1634822121">
          <w:marLeft w:val="640"/>
          <w:marRight w:val="0"/>
          <w:marTop w:val="0"/>
          <w:marBottom w:val="0"/>
          <w:divBdr>
            <w:top w:val="none" w:sz="0" w:space="0" w:color="auto"/>
            <w:left w:val="none" w:sz="0" w:space="0" w:color="auto"/>
            <w:bottom w:val="none" w:sz="0" w:space="0" w:color="auto"/>
            <w:right w:val="none" w:sz="0" w:space="0" w:color="auto"/>
          </w:divBdr>
        </w:div>
        <w:div w:id="1709719977">
          <w:marLeft w:val="640"/>
          <w:marRight w:val="0"/>
          <w:marTop w:val="0"/>
          <w:marBottom w:val="0"/>
          <w:divBdr>
            <w:top w:val="none" w:sz="0" w:space="0" w:color="auto"/>
            <w:left w:val="none" w:sz="0" w:space="0" w:color="auto"/>
            <w:bottom w:val="none" w:sz="0" w:space="0" w:color="auto"/>
            <w:right w:val="none" w:sz="0" w:space="0" w:color="auto"/>
          </w:divBdr>
        </w:div>
        <w:div w:id="1736246861">
          <w:marLeft w:val="640"/>
          <w:marRight w:val="0"/>
          <w:marTop w:val="0"/>
          <w:marBottom w:val="0"/>
          <w:divBdr>
            <w:top w:val="none" w:sz="0" w:space="0" w:color="auto"/>
            <w:left w:val="none" w:sz="0" w:space="0" w:color="auto"/>
            <w:bottom w:val="none" w:sz="0" w:space="0" w:color="auto"/>
            <w:right w:val="none" w:sz="0" w:space="0" w:color="auto"/>
          </w:divBdr>
        </w:div>
        <w:div w:id="1742365698">
          <w:marLeft w:val="640"/>
          <w:marRight w:val="0"/>
          <w:marTop w:val="0"/>
          <w:marBottom w:val="0"/>
          <w:divBdr>
            <w:top w:val="none" w:sz="0" w:space="0" w:color="auto"/>
            <w:left w:val="none" w:sz="0" w:space="0" w:color="auto"/>
            <w:bottom w:val="none" w:sz="0" w:space="0" w:color="auto"/>
            <w:right w:val="none" w:sz="0" w:space="0" w:color="auto"/>
          </w:divBdr>
        </w:div>
        <w:div w:id="1749766519">
          <w:marLeft w:val="640"/>
          <w:marRight w:val="0"/>
          <w:marTop w:val="0"/>
          <w:marBottom w:val="0"/>
          <w:divBdr>
            <w:top w:val="none" w:sz="0" w:space="0" w:color="auto"/>
            <w:left w:val="none" w:sz="0" w:space="0" w:color="auto"/>
            <w:bottom w:val="none" w:sz="0" w:space="0" w:color="auto"/>
            <w:right w:val="none" w:sz="0" w:space="0" w:color="auto"/>
          </w:divBdr>
        </w:div>
        <w:div w:id="1768501744">
          <w:marLeft w:val="640"/>
          <w:marRight w:val="0"/>
          <w:marTop w:val="0"/>
          <w:marBottom w:val="0"/>
          <w:divBdr>
            <w:top w:val="none" w:sz="0" w:space="0" w:color="auto"/>
            <w:left w:val="none" w:sz="0" w:space="0" w:color="auto"/>
            <w:bottom w:val="none" w:sz="0" w:space="0" w:color="auto"/>
            <w:right w:val="none" w:sz="0" w:space="0" w:color="auto"/>
          </w:divBdr>
        </w:div>
        <w:div w:id="1803306825">
          <w:marLeft w:val="640"/>
          <w:marRight w:val="0"/>
          <w:marTop w:val="0"/>
          <w:marBottom w:val="0"/>
          <w:divBdr>
            <w:top w:val="none" w:sz="0" w:space="0" w:color="auto"/>
            <w:left w:val="none" w:sz="0" w:space="0" w:color="auto"/>
            <w:bottom w:val="none" w:sz="0" w:space="0" w:color="auto"/>
            <w:right w:val="none" w:sz="0" w:space="0" w:color="auto"/>
          </w:divBdr>
        </w:div>
        <w:div w:id="1816947100">
          <w:marLeft w:val="640"/>
          <w:marRight w:val="0"/>
          <w:marTop w:val="0"/>
          <w:marBottom w:val="0"/>
          <w:divBdr>
            <w:top w:val="none" w:sz="0" w:space="0" w:color="auto"/>
            <w:left w:val="none" w:sz="0" w:space="0" w:color="auto"/>
            <w:bottom w:val="none" w:sz="0" w:space="0" w:color="auto"/>
            <w:right w:val="none" w:sz="0" w:space="0" w:color="auto"/>
          </w:divBdr>
        </w:div>
        <w:div w:id="1850287243">
          <w:marLeft w:val="640"/>
          <w:marRight w:val="0"/>
          <w:marTop w:val="0"/>
          <w:marBottom w:val="0"/>
          <w:divBdr>
            <w:top w:val="none" w:sz="0" w:space="0" w:color="auto"/>
            <w:left w:val="none" w:sz="0" w:space="0" w:color="auto"/>
            <w:bottom w:val="none" w:sz="0" w:space="0" w:color="auto"/>
            <w:right w:val="none" w:sz="0" w:space="0" w:color="auto"/>
          </w:divBdr>
        </w:div>
        <w:div w:id="1998337922">
          <w:marLeft w:val="640"/>
          <w:marRight w:val="0"/>
          <w:marTop w:val="0"/>
          <w:marBottom w:val="0"/>
          <w:divBdr>
            <w:top w:val="none" w:sz="0" w:space="0" w:color="auto"/>
            <w:left w:val="none" w:sz="0" w:space="0" w:color="auto"/>
            <w:bottom w:val="none" w:sz="0" w:space="0" w:color="auto"/>
            <w:right w:val="none" w:sz="0" w:space="0" w:color="auto"/>
          </w:divBdr>
        </w:div>
        <w:div w:id="1998456441">
          <w:marLeft w:val="640"/>
          <w:marRight w:val="0"/>
          <w:marTop w:val="0"/>
          <w:marBottom w:val="0"/>
          <w:divBdr>
            <w:top w:val="none" w:sz="0" w:space="0" w:color="auto"/>
            <w:left w:val="none" w:sz="0" w:space="0" w:color="auto"/>
            <w:bottom w:val="none" w:sz="0" w:space="0" w:color="auto"/>
            <w:right w:val="none" w:sz="0" w:space="0" w:color="auto"/>
          </w:divBdr>
        </w:div>
        <w:div w:id="2068338526">
          <w:marLeft w:val="640"/>
          <w:marRight w:val="0"/>
          <w:marTop w:val="0"/>
          <w:marBottom w:val="0"/>
          <w:divBdr>
            <w:top w:val="none" w:sz="0" w:space="0" w:color="auto"/>
            <w:left w:val="none" w:sz="0" w:space="0" w:color="auto"/>
            <w:bottom w:val="none" w:sz="0" w:space="0" w:color="auto"/>
            <w:right w:val="none" w:sz="0" w:space="0" w:color="auto"/>
          </w:divBdr>
        </w:div>
        <w:div w:id="2118713980">
          <w:marLeft w:val="640"/>
          <w:marRight w:val="0"/>
          <w:marTop w:val="0"/>
          <w:marBottom w:val="0"/>
          <w:divBdr>
            <w:top w:val="none" w:sz="0" w:space="0" w:color="auto"/>
            <w:left w:val="none" w:sz="0" w:space="0" w:color="auto"/>
            <w:bottom w:val="none" w:sz="0" w:space="0" w:color="auto"/>
            <w:right w:val="none" w:sz="0" w:space="0" w:color="auto"/>
          </w:divBdr>
        </w:div>
        <w:div w:id="2120103375">
          <w:marLeft w:val="640"/>
          <w:marRight w:val="0"/>
          <w:marTop w:val="0"/>
          <w:marBottom w:val="0"/>
          <w:divBdr>
            <w:top w:val="none" w:sz="0" w:space="0" w:color="auto"/>
            <w:left w:val="none" w:sz="0" w:space="0" w:color="auto"/>
            <w:bottom w:val="none" w:sz="0" w:space="0" w:color="auto"/>
            <w:right w:val="none" w:sz="0" w:space="0" w:color="auto"/>
          </w:divBdr>
        </w:div>
      </w:divsChild>
    </w:div>
    <w:div w:id="1437795426">
      <w:marLeft w:val="640"/>
      <w:marRight w:val="0"/>
      <w:marTop w:val="0"/>
      <w:marBottom w:val="0"/>
      <w:divBdr>
        <w:top w:val="none" w:sz="0" w:space="0" w:color="auto"/>
        <w:left w:val="none" w:sz="0" w:space="0" w:color="auto"/>
        <w:bottom w:val="none" w:sz="0" w:space="0" w:color="auto"/>
        <w:right w:val="none" w:sz="0" w:space="0" w:color="auto"/>
      </w:divBdr>
    </w:div>
    <w:div w:id="1437797333">
      <w:marLeft w:val="640"/>
      <w:marRight w:val="0"/>
      <w:marTop w:val="0"/>
      <w:marBottom w:val="0"/>
      <w:divBdr>
        <w:top w:val="none" w:sz="0" w:space="0" w:color="auto"/>
        <w:left w:val="none" w:sz="0" w:space="0" w:color="auto"/>
        <w:bottom w:val="none" w:sz="0" w:space="0" w:color="auto"/>
        <w:right w:val="none" w:sz="0" w:space="0" w:color="auto"/>
      </w:divBdr>
    </w:div>
    <w:div w:id="1438140022">
      <w:marLeft w:val="640"/>
      <w:marRight w:val="0"/>
      <w:marTop w:val="0"/>
      <w:marBottom w:val="0"/>
      <w:divBdr>
        <w:top w:val="none" w:sz="0" w:space="0" w:color="auto"/>
        <w:left w:val="none" w:sz="0" w:space="0" w:color="auto"/>
        <w:bottom w:val="none" w:sz="0" w:space="0" w:color="auto"/>
        <w:right w:val="none" w:sz="0" w:space="0" w:color="auto"/>
      </w:divBdr>
    </w:div>
    <w:div w:id="1438253210">
      <w:marLeft w:val="640"/>
      <w:marRight w:val="0"/>
      <w:marTop w:val="0"/>
      <w:marBottom w:val="0"/>
      <w:divBdr>
        <w:top w:val="none" w:sz="0" w:space="0" w:color="auto"/>
        <w:left w:val="none" w:sz="0" w:space="0" w:color="auto"/>
        <w:bottom w:val="none" w:sz="0" w:space="0" w:color="auto"/>
        <w:right w:val="none" w:sz="0" w:space="0" w:color="auto"/>
      </w:divBdr>
    </w:div>
    <w:div w:id="1439763935">
      <w:marLeft w:val="640"/>
      <w:marRight w:val="0"/>
      <w:marTop w:val="0"/>
      <w:marBottom w:val="0"/>
      <w:divBdr>
        <w:top w:val="none" w:sz="0" w:space="0" w:color="auto"/>
        <w:left w:val="none" w:sz="0" w:space="0" w:color="auto"/>
        <w:bottom w:val="none" w:sz="0" w:space="0" w:color="auto"/>
        <w:right w:val="none" w:sz="0" w:space="0" w:color="auto"/>
      </w:divBdr>
    </w:div>
    <w:div w:id="1441218793">
      <w:marLeft w:val="640"/>
      <w:marRight w:val="0"/>
      <w:marTop w:val="0"/>
      <w:marBottom w:val="0"/>
      <w:divBdr>
        <w:top w:val="none" w:sz="0" w:space="0" w:color="auto"/>
        <w:left w:val="none" w:sz="0" w:space="0" w:color="auto"/>
        <w:bottom w:val="none" w:sz="0" w:space="0" w:color="auto"/>
        <w:right w:val="none" w:sz="0" w:space="0" w:color="auto"/>
      </w:divBdr>
    </w:div>
    <w:div w:id="1442335679">
      <w:marLeft w:val="640"/>
      <w:marRight w:val="0"/>
      <w:marTop w:val="0"/>
      <w:marBottom w:val="0"/>
      <w:divBdr>
        <w:top w:val="none" w:sz="0" w:space="0" w:color="auto"/>
        <w:left w:val="none" w:sz="0" w:space="0" w:color="auto"/>
        <w:bottom w:val="none" w:sz="0" w:space="0" w:color="auto"/>
        <w:right w:val="none" w:sz="0" w:space="0" w:color="auto"/>
      </w:divBdr>
    </w:div>
    <w:div w:id="1442845278">
      <w:marLeft w:val="640"/>
      <w:marRight w:val="0"/>
      <w:marTop w:val="0"/>
      <w:marBottom w:val="0"/>
      <w:divBdr>
        <w:top w:val="none" w:sz="0" w:space="0" w:color="auto"/>
        <w:left w:val="none" w:sz="0" w:space="0" w:color="auto"/>
        <w:bottom w:val="none" w:sz="0" w:space="0" w:color="auto"/>
        <w:right w:val="none" w:sz="0" w:space="0" w:color="auto"/>
      </w:divBdr>
    </w:div>
    <w:div w:id="1443451979">
      <w:bodyDiv w:val="1"/>
      <w:marLeft w:val="0"/>
      <w:marRight w:val="0"/>
      <w:marTop w:val="0"/>
      <w:marBottom w:val="0"/>
      <w:divBdr>
        <w:top w:val="none" w:sz="0" w:space="0" w:color="auto"/>
        <w:left w:val="none" w:sz="0" w:space="0" w:color="auto"/>
        <w:bottom w:val="none" w:sz="0" w:space="0" w:color="auto"/>
        <w:right w:val="none" w:sz="0" w:space="0" w:color="auto"/>
      </w:divBdr>
      <w:divsChild>
        <w:div w:id="38549929">
          <w:marLeft w:val="640"/>
          <w:marRight w:val="0"/>
          <w:marTop w:val="0"/>
          <w:marBottom w:val="0"/>
          <w:divBdr>
            <w:top w:val="none" w:sz="0" w:space="0" w:color="auto"/>
            <w:left w:val="none" w:sz="0" w:space="0" w:color="auto"/>
            <w:bottom w:val="none" w:sz="0" w:space="0" w:color="auto"/>
            <w:right w:val="none" w:sz="0" w:space="0" w:color="auto"/>
          </w:divBdr>
        </w:div>
        <w:div w:id="64572459">
          <w:marLeft w:val="640"/>
          <w:marRight w:val="0"/>
          <w:marTop w:val="0"/>
          <w:marBottom w:val="0"/>
          <w:divBdr>
            <w:top w:val="none" w:sz="0" w:space="0" w:color="auto"/>
            <w:left w:val="none" w:sz="0" w:space="0" w:color="auto"/>
            <w:bottom w:val="none" w:sz="0" w:space="0" w:color="auto"/>
            <w:right w:val="none" w:sz="0" w:space="0" w:color="auto"/>
          </w:divBdr>
        </w:div>
        <w:div w:id="178081603">
          <w:marLeft w:val="640"/>
          <w:marRight w:val="0"/>
          <w:marTop w:val="0"/>
          <w:marBottom w:val="0"/>
          <w:divBdr>
            <w:top w:val="none" w:sz="0" w:space="0" w:color="auto"/>
            <w:left w:val="none" w:sz="0" w:space="0" w:color="auto"/>
            <w:bottom w:val="none" w:sz="0" w:space="0" w:color="auto"/>
            <w:right w:val="none" w:sz="0" w:space="0" w:color="auto"/>
          </w:divBdr>
        </w:div>
        <w:div w:id="318340147">
          <w:marLeft w:val="640"/>
          <w:marRight w:val="0"/>
          <w:marTop w:val="0"/>
          <w:marBottom w:val="0"/>
          <w:divBdr>
            <w:top w:val="none" w:sz="0" w:space="0" w:color="auto"/>
            <w:left w:val="none" w:sz="0" w:space="0" w:color="auto"/>
            <w:bottom w:val="none" w:sz="0" w:space="0" w:color="auto"/>
            <w:right w:val="none" w:sz="0" w:space="0" w:color="auto"/>
          </w:divBdr>
        </w:div>
        <w:div w:id="331493390">
          <w:marLeft w:val="640"/>
          <w:marRight w:val="0"/>
          <w:marTop w:val="0"/>
          <w:marBottom w:val="0"/>
          <w:divBdr>
            <w:top w:val="none" w:sz="0" w:space="0" w:color="auto"/>
            <w:left w:val="none" w:sz="0" w:space="0" w:color="auto"/>
            <w:bottom w:val="none" w:sz="0" w:space="0" w:color="auto"/>
            <w:right w:val="none" w:sz="0" w:space="0" w:color="auto"/>
          </w:divBdr>
        </w:div>
        <w:div w:id="391118866">
          <w:marLeft w:val="640"/>
          <w:marRight w:val="0"/>
          <w:marTop w:val="0"/>
          <w:marBottom w:val="0"/>
          <w:divBdr>
            <w:top w:val="none" w:sz="0" w:space="0" w:color="auto"/>
            <w:left w:val="none" w:sz="0" w:space="0" w:color="auto"/>
            <w:bottom w:val="none" w:sz="0" w:space="0" w:color="auto"/>
            <w:right w:val="none" w:sz="0" w:space="0" w:color="auto"/>
          </w:divBdr>
        </w:div>
        <w:div w:id="409545171">
          <w:marLeft w:val="640"/>
          <w:marRight w:val="0"/>
          <w:marTop w:val="0"/>
          <w:marBottom w:val="0"/>
          <w:divBdr>
            <w:top w:val="none" w:sz="0" w:space="0" w:color="auto"/>
            <w:left w:val="none" w:sz="0" w:space="0" w:color="auto"/>
            <w:bottom w:val="none" w:sz="0" w:space="0" w:color="auto"/>
            <w:right w:val="none" w:sz="0" w:space="0" w:color="auto"/>
          </w:divBdr>
        </w:div>
        <w:div w:id="487405723">
          <w:marLeft w:val="640"/>
          <w:marRight w:val="0"/>
          <w:marTop w:val="0"/>
          <w:marBottom w:val="0"/>
          <w:divBdr>
            <w:top w:val="none" w:sz="0" w:space="0" w:color="auto"/>
            <w:left w:val="none" w:sz="0" w:space="0" w:color="auto"/>
            <w:bottom w:val="none" w:sz="0" w:space="0" w:color="auto"/>
            <w:right w:val="none" w:sz="0" w:space="0" w:color="auto"/>
          </w:divBdr>
        </w:div>
        <w:div w:id="518785984">
          <w:marLeft w:val="640"/>
          <w:marRight w:val="0"/>
          <w:marTop w:val="0"/>
          <w:marBottom w:val="0"/>
          <w:divBdr>
            <w:top w:val="none" w:sz="0" w:space="0" w:color="auto"/>
            <w:left w:val="none" w:sz="0" w:space="0" w:color="auto"/>
            <w:bottom w:val="none" w:sz="0" w:space="0" w:color="auto"/>
            <w:right w:val="none" w:sz="0" w:space="0" w:color="auto"/>
          </w:divBdr>
        </w:div>
        <w:div w:id="754010034">
          <w:marLeft w:val="640"/>
          <w:marRight w:val="0"/>
          <w:marTop w:val="0"/>
          <w:marBottom w:val="0"/>
          <w:divBdr>
            <w:top w:val="none" w:sz="0" w:space="0" w:color="auto"/>
            <w:left w:val="none" w:sz="0" w:space="0" w:color="auto"/>
            <w:bottom w:val="none" w:sz="0" w:space="0" w:color="auto"/>
            <w:right w:val="none" w:sz="0" w:space="0" w:color="auto"/>
          </w:divBdr>
        </w:div>
        <w:div w:id="781919970">
          <w:marLeft w:val="640"/>
          <w:marRight w:val="0"/>
          <w:marTop w:val="0"/>
          <w:marBottom w:val="0"/>
          <w:divBdr>
            <w:top w:val="none" w:sz="0" w:space="0" w:color="auto"/>
            <w:left w:val="none" w:sz="0" w:space="0" w:color="auto"/>
            <w:bottom w:val="none" w:sz="0" w:space="0" w:color="auto"/>
            <w:right w:val="none" w:sz="0" w:space="0" w:color="auto"/>
          </w:divBdr>
        </w:div>
        <w:div w:id="803044880">
          <w:marLeft w:val="640"/>
          <w:marRight w:val="0"/>
          <w:marTop w:val="0"/>
          <w:marBottom w:val="0"/>
          <w:divBdr>
            <w:top w:val="none" w:sz="0" w:space="0" w:color="auto"/>
            <w:left w:val="none" w:sz="0" w:space="0" w:color="auto"/>
            <w:bottom w:val="none" w:sz="0" w:space="0" w:color="auto"/>
            <w:right w:val="none" w:sz="0" w:space="0" w:color="auto"/>
          </w:divBdr>
        </w:div>
        <w:div w:id="932281325">
          <w:marLeft w:val="640"/>
          <w:marRight w:val="0"/>
          <w:marTop w:val="0"/>
          <w:marBottom w:val="0"/>
          <w:divBdr>
            <w:top w:val="none" w:sz="0" w:space="0" w:color="auto"/>
            <w:left w:val="none" w:sz="0" w:space="0" w:color="auto"/>
            <w:bottom w:val="none" w:sz="0" w:space="0" w:color="auto"/>
            <w:right w:val="none" w:sz="0" w:space="0" w:color="auto"/>
          </w:divBdr>
        </w:div>
        <w:div w:id="939489801">
          <w:marLeft w:val="640"/>
          <w:marRight w:val="0"/>
          <w:marTop w:val="0"/>
          <w:marBottom w:val="0"/>
          <w:divBdr>
            <w:top w:val="none" w:sz="0" w:space="0" w:color="auto"/>
            <w:left w:val="none" w:sz="0" w:space="0" w:color="auto"/>
            <w:bottom w:val="none" w:sz="0" w:space="0" w:color="auto"/>
            <w:right w:val="none" w:sz="0" w:space="0" w:color="auto"/>
          </w:divBdr>
        </w:div>
        <w:div w:id="960527042">
          <w:marLeft w:val="640"/>
          <w:marRight w:val="0"/>
          <w:marTop w:val="0"/>
          <w:marBottom w:val="0"/>
          <w:divBdr>
            <w:top w:val="none" w:sz="0" w:space="0" w:color="auto"/>
            <w:left w:val="none" w:sz="0" w:space="0" w:color="auto"/>
            <w:bottom w:val="none" w:sz="0" w:space="0" w:color="auto"/>
            <w:right w:val="none" w:sz="0" w:space="0" w:color="auto"/>
          </w:divBdr>
        </w:div>
        <w:div w:id="964384546">
          <w:marLeft w:val="640"/>
          <w:marRight w:val="0"/>
          <w:marTop w:val="0"/>
          <w:marBottom w:val="0"/>
          <w:divBdr>
            <w:top w:val="none" w:sz="0" w:space="0" w:color="auto"/>
            <w:left w:val="none" w:sz="0" w:space="0" w:color="auto"/>
            <w:bottom w:val="none" w:sz="0" w:space="0" w:color="auto"/>
            <w:right w:val="none" w:sz="0" w:space="0" w:color="auto"/>
          </w:divBdr>
        </w:div>
        <w:div w:id="1046367896">
          <w:marLeft w:val="640"/>
          <w:marRight w:val="0"/>
          <w:marTop w:val="0"/>
          <w:marBottom w:val="0"/>
          <w:divBdr>
            <w:top w:val="none" w:sz="0" w:space="0" w:color="auto"/>
            <w:left w:val="none" w:sz="0" w:space="0" w:color="auto"/>
            <w:bottom w:val="none" w:sz="0" w:space="0" w:color="auto"/>
            <w:right w:val="none" w:sz="0" w:space="0" w:color="auto"/>
          </w:divBdr>
        </w:div>
        <w:div w:id="1316110825">
          <w:marLeft w:val="640"/>
          <w:marRight w:val="0"/>
          <w:marTop w:val="0"/>
          <w:marBottom w:val="0"/>
          <w:divBdr>
            <w:top w:val="none" w:sz="0" w:space="0" w:color="auto"/>
            <w:left w:val="none" w:sz="0" w:space="0" w:color="auto"/>
            <w:bottom w:val="none" w:sz="0" w:space="0" w:color="auto"/>
            <w:right w:val="none" w:sz="0" w:space="0" w:color="auto"/>
          </w:divBdr>
        </w:div>
        <w:div w:id="1385525268">
          <w:marLeft w:val="640"/>
          <w:marRight w:val="0"/>
          <w:marTop w:val="0"/>
          <w:marBottom w:val="0"/>
          <w:divBdr>
            <w:top w:val="none" w:sz="0" w:space="0" w:color="auto"/>
            <w:left w:val="none" w:sz="0" w:space="0" w:color="auto"/>
            <w:bottom w:val="none" w:sz="0" w:space="0" w:color="auto"/>
            <w:right w:val="none" w:sz="0" w:space="0" w:color="auto"/>
          </w:divBdr>
        </w:div>
        <w:div w:id="1410008129">
          <w:marLeft w:val="640"/>
          <w:marRight w:val="0"/>
          <w:marTop w:val="0"/>
          <w:marBottom w:val="0"/>
          <w:divBdr>
            <w:top w:val="none" w:sz="0" w:space="0" w:color="auto"/>
            <w:left w:val="none" w:sz="0" w:space="0" w:color="auto"/>
            <w:bottom w:val="none" w:sz="0" w:space="0" w:color="auto"/>
            <w:right w:val="none" w:sz="0" w:space="0" w:color="auto"/>
          </w:divBdr>
        </w:div>
        <w:div w:id="1462961520">
          <w:marLeft w:val="640"/>
          <w:marRight w:val="0"/>
          <w:marTop w:val="0"/>
          <w:marBottom w:val="0"/>
          <w:divBdr>
            <w:top w:val="none" w:sz="0" w:space="0" w:color="auto"/>
            <w:left w:val="none" w:sz="0" w:space="0" w:color="auto"/>
            <w:bottom w:val="none" w:sz="0" w:space="0" w:color="auto"/>
            <w:right w:val="none" w:sz="0" w:space="0" w:color="auto"/>
          </w:divBdr>
        </w:div>
        <w:div w:id="1511796251">
          <w:marLeft w:val="640"/>
          <w:marRight w:val="0"/>
          <w:marTop w:val="0"/>
          <w:marBottom w:val="0"/>
          <w:divBdr>
            <w:top w:val="none" w:sz="0" w:space="0" w:color="auto"/>
            <w:left w:val="none" w:sz="0" w:space="0" w:color="auto"/>
            <w:bottom w:val="none" w:sz="0" w:space="0" w:color="auto"/>
            <w:right w:val="none" w:sz="0" w:space="0" w:color="auto"/>
          </w:divBdr>
        </w:div>
        <w:div w:id="1526020240">
          <w:marLeft w:val="640"/>
          <w:marRight w:val="0"/>
          <w:marTop w:val="0"/>
          <w:marBottom w:val="0"/>
          <w:divBdr>
            <w:top w:val="none" w:sz="0" w:space="0" w:color="auto"/>
            <w:left w:val="none" w:sz="0" w:space="0" w:color="auto"/>
            <w:bottom w:val="none" w:sz="0" w:space="0" w:color="auto"/>
            <w:right w:val="none" w:sz="0" w:space="0" w:color="auto"/>
          </w:divBdr>
        </w:div>
        <w:div w:id="1586452555">
          <w:marLeft w:val="640"/>
          <w:marRight w:val="0"/>
          <w:marTop w:val="0"/>
          <w:marBottom w:val="0"/>
          <w:divBdr>
            <w:top w:val="none" w:sz="0" w:space="0" w:color="auto"/>
            <w:left w:val="none" w:sz="0" w:space="0" w:color="auto"/>
            <w:bottom w:val="none" w:sz="0" w:space="0" w:color="auto"/>
            <w:right w:val="none" w:sz="0" w:space="0" w:color="auto"/>
          </w:divBdr>
        </w:div>
        <w:div w:id="1802067050">
          <w:marLeft w:val="640"/>
          <w:marRight w:val="0"/>
          <w:marTop w:val="0"/>
          <w:marBottom w:val="0"/>
          <w:divBdr>
            <w:top w:val="none" w:sz="0" w:space="0" w:color="auto"/>
            <w:left w:val="none" w:sz="0" w:space="0" w:color="auto"/>
            <w:bottom w:val="none" w:sz="0" w:space="0" w:color="auto"/>
            <w:right w:val="none" w:sz="0" w:space="0" w:color="auto"/>
          </w:divBdr>
        </w:div>
        <w:div w:id="1848133646">
          <w:marLeft w:val="640"/>
          <w:marRight w:val="0"/>
          <w:marTop w:val="0"/>
          <w:marBottom w:val="0"/>
          <w:divBdr>
            <w:top w:val="none" w:sz="0" w:space="0" w:color="auto"/>
            <w:left w:val="none" w:sz="0" w:space="0" w:color="auto"/>
            <w:bottom w:val="none" w:sz="0" w:space="0" w:color="auto"/>
            <w:right w:val="none" w:sz="0" w:space="0" w:color="auto"/>
          </w:divBdr>
        </w:div>
        <w:div w:id="2054619353">
          <w:marLeft w:val="640"/>
          <w:marRight w:val="0"/>
          <w:marTop w:val="0"/>
          <w:marBottom w:val="0"/>
          <w:divBdr>
            <w:top w:val="none" w:sz="0" w:space="0" w:color="auto"/>
            <w:left w:val="none" w:sz="0" w:space="0" w:color="auto"/>
            <w:bottom w:val="none" w:sz="0" w:space="0" w:color="auto"/>
            <w:right w:val="none" w:sz="0" w:space="0" w:color="auto"/>
          </w:divBdr>
        </w:div>
        <w:div w:id="2107724110">
          <w:marLeft w:val="640"/>
          <w:marRight w:val="0"/>
          <w:marTop w:val="0"/>
          <w:marBottom w:val="0"/>
          <w:divBdr>
            <w:top w:val="none" w:sz="0" w:space="0" w:color="auto"/>
            <w:left w:val="none" w:sz="0" w:space="0" w:color="auto"/>
            <w:bottom w:val="none" w:sz="0" w:space="0" w:color="auto"/>
            <w:right w:val="none" w:sz="0" w:space="0" w:color="auto"/>
          </w:divBdr>
        </w:div>
        <w:div w:id="2118671918">
          <w:marLeft w:val="640"/>
          <w:marRight w:val="0"/>
          <w:marTop w:val="0"/>
          <w:marBottom w:val="0"/>
          <w:divBdr>
            <w:top w:val="none" w:sz="0" w:space="0" w:color="auto"/>
            <w:left w:val="none" w:sz="0" w:space="0" w:color="auto"/>
            <w:bottom w:val="none" w:sz="0" w:space="0" w:color="auto"/>
            <w:right w:val="none" w:sz="0" w:space="0" w:color="auto"/>
          </w:divBdr>
        </w:div>
        <w:div w:id="2133087318">
          <w:marLeft w:val="640"/>
          <w:marRight w:val="0"/>
          <w:marTop w:val="0"/>
          <w:marBottom w:val="0"/>
          <w:divBdr>
            <w:top w:val="none" w:sz="0" w:space="0" w:color="auto"/>
            <w:left w:val="none" w:sz="0" w:space="0" w:color="auto"/>
            <w:bottom w:val="none" w:sz="0" w:space="0" w:color="auto"/>
            <w:right w:val="none" w:sz="0" w:space="0" w:color="auto"/>
          </w:divBdr>
        </w:div>
      </w:divsChild>
    </w:div>
    <w:div w:id="1443497182">
      <w:marLeft w:val="640"/>
      <w:marRight w:val="0"/>
      <w:marTop w:val="0"/>
      <w:marBottom w:val="0"/>
      <w:divBdr>
        <w:top w:val="none" w:sz="0" w:space="0" w:color="auto"/>
        <w:left w:val="none" w:sz="0" w:space="0" w:color="auto"/>
        <w:bottom w:val="none" w:sz="0" w:space="0" w:color="auto"/>
        <w:right w:val="none" w:sz="0" w:space="0" w:color="auto"/>
      </w:divBdr>
    </w:div>
    <w:div w:id="1443765847">
      <w:marLeft w:val="640"/>
      <w:marRight w:val="0"/>
      <w:marTop w:val="0"/>
      <w:marBottom w:val="0"/>
      <w:divBdr>
        <w:top w:val="none" w:sz="0" w:space="0" w:color="auto"/>
        <w:left w:val="none" w:sz="0" w:space="0" w:color="auto"/>
        <w:bottom w:val="none" w:sz="0" w:space="0" w:color="auto"/>
        <w:right w:val="none" w:sz="0" w:space="0" w:color="auto"/>
      </w:divBdr>
    </w:div>
    <w:div w:id="1444107082">
      <w:marLeft w:val="640"/>
      <w:marRight w:val="0"/>
      <w:marTop w:val="0"/>
      <w:marBottom w:val="0"/>
      <w:divBdr>
        <w:top w:val="none" w:sz="0" w:space="0" w:color="auto"/>
        <w:left w:val="none" w:sz="0" w:space="0" w:color="auto"/>
        <w:bottom w:val="none" w:sz="0" w:space="0" w:color="auto"/>
        <w:right w:val="none" w:sz="0" w:space="0" w:color="auto"/>
      </w:divBdr>
    </w:div>
    <w:div w:id="1444419277">
      <w:marLeft w:val="640"/>
      <w:marRight w:val="0"/>
      <w:marTop w:val="0"/>
      <w:marBottom w:val="0"/>
      <w:divBdr>
        <w:top w:val="none" w:sz="0" w:space="0" w:color="auto"/>
        <w:left w:val="none" w:sz="0" w:space="0" w:color="auto"/>
        <w:bottom w:val="none" w:sz="0" w:space="0" w:color="auto"/>
        <w:right w:val="none" w:sz="0" w:space="0" w:color="auto"/>
      </w:divBdr>
    </w:div>
    <w:div w:id="1444497159">
      <w:bodyDiv w:val="1"/>
      <w:marLeft w:val="0"/>
      <w:marRight w:val="0"/>
      <w:marTop w:val="0"/>
      <w:marBottom w:val="0"/>
      <w:divBdr>
        <w:top w:val="none" w:sz="0" w:space="0" w:color="auto"/>
        <w:left w:val="none" w:sz="0" w:space="0" w:color="auto"/>
        <w:bottom w:val="none" w:sz="0" w:space="0" w:color="auto"/>
        <w:right w:val="none" w:sz="0" w:space="0" w:color="auto"/>
      </w:divBdr>
      <w:divsChild>
        <w:div w:id="74590794">
          <w:marLeft w:val="640"/>
          <w:marRight w:val="0"/>
          <w:marTop w:val="0"/>
          <w:marBottom w:val="0"/>
          <w:divBdr>
            <w:top w:val="none" w:sz="0" w:space="0" w:color="auto"/>
            <w:left w:val="none" w:sz="0" w:space="0" w:color="auto"/>
            <w:bottom w:val="none" w:sz="0" w:space="0" w:color="auto"/>
            <w:right w:val="none" w:sz="0" w:space="0" w:color="auto"/>
          </w:divBdr>
        </w:div>
        <w:div w:id="88160573">
          <w:marLeft w:val="640"/>
          <w:marRight w:val="0"/>
          <w:marTop w:val="0"/>
          <w:marBottom w:val="0"/>
          <w:divBdr>
            <w:top w:val="none" w:sz="0" w:space="0" w:color="auto"/>
            <w:left w:val="none" w:sz="0" w:space="0" w:color="auto"/>
            <w:bottom w:val="none" w:sz="0" w:space="0" w:color="auto"/>
            <w:right w:val="none" w:sz="0" w:space="0" w:color="auto"/>
          </w:divBdr>
        </w:div>
        <w:div w:id="90201864">
          <w:marLeft w:val="640"/>
          <w:marRight w:val="0"/>
          <w:marTop w:val="0"/>
          <w:marBottom w:val="0"/>
          <w:divBdr>
            <w:top w:val="none" w:sz="0" w:space="0" w:color="auto"/>
            <w:left w:val="none" w:sz="0" w:space="0" w:color="auto"/>
            <w:bottom w:val="none" w:sz="0" w:space="0" w:color="auto"/>
            <w:right w:val="none" w:sz="0" w:space="0" w:color="auto"/>
          </w:divBdr>
        </w:div>
        <w:div w:id="103120022">
          <w:marLeft w:val="640"/>
          <w:marRight w:val="0"/>
          <w:marTop w:val="0"/>
          <w:marBottom w:val="0"/>
          <w:divBdr>
            <w:top w:val="none" w:sz="0" w:space="0" w:color="auto"/>
            <w:left w:val="none" w:sz="0" w:space="0" w:color="auto"/>
            <w:bottom w:val="none" w:sz="0" w:space="0" w:color="auto"/>
            <w:right w:val="none" w:sz="0" w:space="0" w:color="auto"/>
          </w:divBdr>
        </w:div>
        <w:div w:id="106659289">
          <w:marLeft w:val="640"/>
          <w:marRight w:val="0"/>
          <w:marTop w:val="0"/>
          <w:marBottom w:val="0"/>
          <w:divBdr>
            <w:top w:val="none" w:sz="0" w:space="0" w:color="auto"/>
            <w:left w:val="none" w:sz="0" w:space="0" w:color="auto"/>
            <w:bottom w:val="none" w:sz="0" w:space="0" w:color="auto"/>
            <w:right w:val="none" w:sz="0" w:space="0" w:color="auto"/>
          </w:divBdr>
        </w:div>
        <w:div w:id="108554233">
          <w:marLeft w:val="640"/>
          <w:marRight w:val="0"/>
          <w:marTop w:val="0"/>
          <w:marBottom w:val="0"/>
          <w:divBdr>
            <w:top w:val="none" w:sz="0" w:space="0" w:color="auto"/>
            <w:left w:val="none" w:sz="0" w:space="0" w:color="auto"/>
            <w:bottom w:val="none" w:sz="0" w:space="0" w:color="auto"/>
            <w:right w:val="none" w:sz="0" w:space="0" w:color="auto"/>
          </w:divBdr>
        </w:div>
        <w:div w:id="128207860">
          <w:marLeft w:val="640"/>
          <w:marRight w:val="0"/>
          <w:marTop w:val="0"/>
          <w:marBottom w:val="0"/>
          <w:divBdr>
            <w:top w:val="none" w:sz="0" w:space="0" w:color="auto"/>
            <w:left w:val="none" w:sz="0" w:space="0" w:color="auto"/>
            <w:bottom w:val="none" w:sz="0" w:space="0" w:color="auto"/>
            <w:right w:val="none" w:sz="0" w:space="0" w:color="auto"/>
          </w:divBdr>
        </w:div>
        <w:div w:id="150602299">
          <w:marLeft w:val="640"/>
          <w:marRight w:val="0"/>
          <w:marTop w:val="0"/>
          <w:marBottom w:val="0"/>
          <w:divBdr>
            <w:top w:val="none" w:sz="0" w:space="0" w:color="auto"/>
            <w:left w:val="none" w:sz="0" w:space="0" w:color="auto"/>
            <w:bottom w:val="none" w:sz="0" w:space="0" w:color="auto"/>
            <w:right w:val="none" w:sz="0" w:space="0" w:color="auto"/>
          </w:divBdr>
        </w:div>
        <w:div w:id="151337366">
          <w:marLeft w:val="640"/>
          <w:marRight w:val="0"/>
          <w:marTop w:val="0"/>
          <w:marBottom w:val="0"/>
          <w:divBdr>
            <w:top w:val="none" w:sz="0" w:space="0" w:color="auto"/>
            <w:left w:val="none" w:sz="0" w:space="0" w:color="auto"/>
            <w:bottom w:val="none" w:sz="0" w:space="0" w:color="auto"/>
            <w:right w:val="none" w:sz="0" w:space="0" w:color="auto"/>
          </w:divBdr>
        </w:div>
        <w:div w:id="152842572">
          <w:marLeft w:val="640"/>
          <w:marRight w:val="0"/>
          <w:marTop w:val="0"/>
          <w:marBottom w:val="0"/>
          <w:divBdr>
            <w:top w:val="none" w:sz="0" w:space="0" w:color="auto"/>
            <w:left w:val="none" w:sz="0" w:space="0" w:color="auto"/>
            <w:bottom w:val="none" w:sz="0" w:space="0" w:color="auto"/>
            <w:right w:val="none" w:sz="0" w:space="0" w:color="auto"/>
          </w:divBdr>
        </w:div>
        <w:div w:id="153688705">
          <w:marLeft w:val="640"/>
          <w:marRight w:val="0"/>
          <w:marTop w:val="0"/>
          <w:marBottom w:val="0"/>
          <w:divBdr>
            <w:top w:val="none" w:sz="0" w:space="0" w:color="auto"/>
            <w:left w:val="none" w:sz="0" w:space="0" w:color="auto"/>
            <w:bottom w:val="none" w:sz="0" w:space="0" w:color="auto"/>
            <w:right w:val="none" w:sz="0" w:space="0" w:color="auto"/>
          </w:divBdr>
        </w:div>
        <w:div w:id="169637823">
          <w:marLeft w:val="640"/>
          <w:marRight w:val="0"/>
          <w:marTop w:val="0"/>
          <w:marBottom w:val="0"/>
          <w:divBdr>
            <w:top w:val="none" w:sz="0" w:space="0" w:color="auto"/>
            <w:left w:val="none" w:sz="0" w:space="0" w:color="auto"/>
            <w:bottom w:val="none" w:sz="0" w:space="0" w:color="auto"/>
            <w:right w:val="none" w:sz="0" w:space="0" w:color="auto"/>
          </w:divBdr>
        </w:div>
        <w:div w:id="186450945">
          <w:marLeft w:val="640"/>
          <w:marRight w:val="0"/>
          <w:marTop w:val="0"/>
          <w:marBottom w:val="0"/>
          <w:divBdr>
            <w:top w:val="none" w:sz="0" w:space="0" w:color="auto"/>
            <w:left w:val="none" w:sz="0" w:space="0" w:color="auto"/>
            <w:bottom w:val="none" w:sz="0" w:space="0" w:color="auto"/>
            <w:right w:val="none" w:sz="0" w:space="0" w:color="auto"/>
          </w:divBdr>
        </w:div>
        <w:div w:id="199099694">
          <w:marLeft w:val="640"/>
          <w:marRight w:val="0"/>
          <w:marTop w:val="0"/>
          <w:marBottom w:val="0"/>
          <w:divBdr>
            <w:top w:val="none" w:sz="0" w:space="0" w:color="auto"/>
            <w:left w:val="none" w:sz="0" w:space="0" w:color="auto"/>
            <w:bottom w:val="none" w:sz="0" w:space="0" w:color="auto"/>
            <w:right w:val="none" w:sz="0" w:space="0" w:color="auto"/>
          </w:divBdr>
        </w:div>
        <w:div w:id="234976765">
          <w:marLeft w:val="640"/>
          <w:marRight w:val="0"/>
          <w:marTop w:val="0"/>
          <w:marBottom w:val="0"/>
          <w:divBdr>
            <w:top w:val="none" w:sz="0" w:space="0" w:color="auto"/>
            <w:left w:val="none" w:sz="0" w:space="0" w:color="auto"/>
            <w:bottom w:val="none" w:sz="0" w:space="0" w:color="auto"/>
            <w:right w:val="none" w:sz="0" w:space="0" w:color="auto"/>
          </w:divBdr>
        </w:div>
        <w:div w:id="235752308">
          <w:marLeft w:val="640"/>
          <w:marRight w:val="0"/>
          <w:marTop w:val="0"/>
          <w:marBottom w:val="0"/>
          <w:divBdr>
            <w:top w:val="none" w:sz="0" w:space="0" w:color="auto"/>
            <w:left w:val="none" w:sz="0" w:space="0" w:color="auto"/>
            <w:bottom w:val="none" w:sz="0" w:space="0" w:color="auto"/>
            <w:right w:val="none" w:sz="0" w:space="0" w:color="auto"/>
          </w:divBdr>
        </w:div>
        <w:div w:id="248469792">
          <w:marLeft w:val="640"/>
          <w:marRight w:val="0"/>
          <w:marTop w:val="0"/>
          <w:marBottom w:val="0"/>
          <w:divBdr>
            <w:top w:val="none" w:sz="0" w:space="0" w:color="auto"/>
            <w:left w:val="none" w:sz="0" w:space="0" w:color="auto"/>
            <w:bottom w:val="none" w:sz="0" w:space="0" w:color="auto"/>
            <w:right w:val="none" w:sz="0" w:space="0" w:color="auto"/>
          </w:divBdr>
        </w:div>
        <w:div w:id="279191019">
          <w:marLeft w:val="640"/>
          <w:marRight w:val="0"/>
          <w:marTop w:val="0"/>
          <w:marBottom w:val="0"/>
          <w:divBdr>
            <w:top w:val="none" w:sz="0" w:space="0" w:color="auto"/>
            <w:left w:val="none" w:sz="0" w:space="0" w:color="auto"/>
            <w:bottom w:val="none" w:sz="0" w:space="0" w:color="auto"/>
            <w:right w:val="none" w:sz="0" w:space="0" w:color="auto"/>
          </w:divBdr>
        </w:div>
        <w:div w:id="330568534">
          <w:marLeft w:val="640"/>
          <w:marRight w:val="0"/>
          <w:marTop w:val="0"/>
          <w:marBottom w:val="0"/>
          <w:divBdr>
            <w:top w:val="none" w:sz="0" w:space="0" w:color="auto"/>
            <w:left w:val="none" w:sz="0" w:space="0" w:color="auto"/>
            <w:bottom w:val="none" w:sz="0" w:space="0" w:color="auto"/>
            <w:right w:val="none" w:sz="0" w:space="0" w:color="auto"/>
          </w:divBdr>
        </w:div>
        <w:div w:id="421921134">
          <w:marLeft w:val="640"/>
          <w:marRight w:val="0"/>
          <w:marTop w:val="0"/>
          <w:marBottom w:val="0"/>
          <w:divBdr>
            <w:top w:val="none" w:sz="0" w:space="0" w:color="auto"/>
            <w:left w:val="none" w:sz="0" w:space="0" w:color="auto"/>
            <w:bottom w:val="none" w:sz="0" w:space="0" w:color="auto"/>
            <w:right w:val="none" w:sz="0" w:space="0" w:color="auto"/>
          </w:divBdr>
        </w:div>
        <w:div w:id="464540769">
          <w:marLeft w:val="640"/>
          <w:marRight w:val="0"/>
          <w:marTop w:val="0"/>
          <w:marBottom w:val="0"/>
          <w:divBdr>
            <w:top w:val="none" w:sz="0" w:space="0" w:color="auto"/>
            <w:left w:val="none" w:sz="0" w:space="0" w:color="auto"/>
            <w:bottom w:val="none" w:sz="0" w:space="0" w:color="auto"/>
            <w:right w:val="none" w:sz="0" w:space="0" w:color="auto"/>
          </w:divBdr>
        </w:div>
        <w:div w:id="502090677">
          <w:marLeft w:val="640"/>
          <w:marRight w:val="0"/>
          <w:marTop w:val="0"/>
          <w:marBottom w:val="0"/>
          <w:divBdr>
            <w:top w:val="none" w:sz="0" w:space="0" w:color="auto"/>
            <w:left w:val="none" w:sz="0" w:space="0" w:color="auto"/>
            <w:bottom w:val="none" w:sz="0" w:space="0" w:color="auto"/>
            <w:right w:val="none" w:sz="0" w:space="0" w:color="auto"/>
          </w:divBdr>
        </w:div>
        <w:div w:id="504133077">
          <w:marLeft w:val="640"/>
          <w:marRight w:val="0"/>
          <w:marTop w:val="0"/>
          <w:marBottom w:val="0"/>
          <w:divBdr>
            <w:top w:val="none" w:sz="0" w:space="0" w:color="auto"/>
            <w:left w:val="none" w:sz="0" w:space="0" w:color="auto"/>
            <w:bottom w:val="none" w:sz="0" w:space="0" w:color="auto"/>
            <w:right w:val="none" w:sz="0" w:space="0" w:color="auto"/>
          </w:divBdr>
        </w:div>
        <w:div w:id="533153479">
          <w:marLeft w:val="640"/>
          <w:marRight w:val="0"/>
          <w:marTop w:val="0"/>
          <w:marBottom w:val="0"/>
          <w:divBdr>
            <w:top w:val="none" w:sz="0" w:space="0" w:color="auto"/>
            <w:left w:val="none" w:sz="0" w:space="0" w:color="auto"/>
            <w:bottom w:val="none" w:sz="0" w:space="0" w:color="auto"/>
            <w:right w:val="none" w:sz="0" w:space="0" w:color="auto"/>
          </w:divBdr>
        </w:div>
        <w:div w:id="560599941">
          <w:marLeft w:val="640"/>
          <w:marRight w:val="0"/>
          <w:marTop w:val="0"/>
          <w:marBottom w:val="0"/>
          <w:divBdr>
            <w:top w:val="none" w:sz="0" w:space="0" w:color="auto"/>
            <w:left w:val="none" w:sz="0" w:space="0" w:color="auto"/>
            <w:bottom w:val="none" w:sz="0" w:space="0" w:color="auto"/>
            <w:right w:val="none" w:sz="0" w:space="0" w:color="auto"/>
          </w:divBdr>
        </w:div>
        <w:div w:id="576860435">
          <w:marLeft w:val="640"/>
          <w:marRight w:val="0"/>
          <w:marTop w:val="0"/>
          <w:marBottom w:val="0"/>
          <w:divBdr>
            <w:top w:val="none" w:sz="0" w:space="0" w:color="auto"/>
            <w:left w:val="none" w:sz="0" w:space="0" w:color="auto"/>
            <w:bottom w:val="none" w:sz="0" w:space="0" w:color="auto"/>
            <w:right w:val="none" w:sz="0" w:space="0" w:color="auto"/>
          </w:divBdr>
        </w:div>
        <w:div w:id="592131809">
          <w:marLeft w:val="640"/>
          <w:marRight w:val="0"/>
          <w:marTop w:val="0"/>
          <w:marBottom w:val="0"/>
          <w:divBdr>
            <w:top w:val="none" w:sz="0" w:space="0" w:color="auto"/>
            <w:left w:val="none" w:sz="0" w:space="0" w:color="auto"/>
            <w:bottom w:val="none" w:sz="0" w:space="0" w:color="auto"/>
            <w:right w:val="none" w:sz="0" w:space="0" w:color="auto"/>
          </w:divBdr>
        </w:div>
        <w:div w:id="631449965">
          <w:marLeft w:val="640"/>
          <w:marRight w:val="0"/>
          <w:marTop w:val="0"/>
          <w:marBottom w:val="0"/>
          <w:divBdr>
            <w:top w:val="none" w:sz="0" w:space="0" w:color="auto"/>
            <w:left w:val="none" w:sz="0" w:space="0" w:color="auto"/>
            <w:bottom w:val="none" w:sz="0" w:space="0" w:color="auto"/>
            <w:right w:val="none" w:sz="0" w:space="0" w:color="auto"/>
          </w:divBdr>
        </w:div>
        <w:div w:id="685592078">
          <w:marLeft w:val="640"/>
          <w:marRight w:val="0"/>
          <w:marTop w:val="0"/>
          <w:marBottom w:val="0"/>
          <w:divBdr>
            <w:top w:val="none" w:sz="0" w:space="0" w:color="auto"/>
            <w:left w:val="none" w:sz="0" w:space="0" w:color="auto"/>
            <w:bottom w:val="none" w:sz="0" w:space="0" w:color="auto"/>
            <w:right w:val="none" w:sz="0" w:space="0" w:color="auto"/>
          </w:divBdr>
        </w:div>
        <w:div w:id="694768432">
          <w:marLeft w:val="640"/>
          <w:marRight w:val="0"/>
          <w:marTop w:val="0"/>
          <w:marBottom w:val="0"/>
          <w:divBdr>
            <w:top w:val="none" w:sz="0" w:space="0" w:color="auto"/>
            <w:left w:val="none" w:sz="0" w:space="0" w:color="auto"/>
            <w:bottom w:val="none" w:sz="0" w:space="0" w:color="auto"/>
            <w:right w:val="none" w:sz="0" w:space="0" w:color="auto"/>
          </w:divBdr>
        </w:div>
        <w:div w:id="740905891">
          <w:marLeft w:val="640"/>
          <w:marRight w:val="0"/>
          <w:marTop w:val="0"/>
          <w:marBottom w:val="0"/>
          <w:divBdr>
            <w:top w:val="none" w:sz="0" w:space="0" w:color="auto"/>
            <w:left w:val="none" w:sz="0" w:space="0" w:color="auto"/>
            <w:bottom w:val="none" w:sz="0" w:space="0" w:color="auto"/>
            <w:right w:val="none" w:sz="0" w:space="0" w:color="auto"/>
          </w:divBdr>
        </w:div>
        <w:div w:id="757679469">
          <w:marLeft w:val="640"/>
          <w:marRight w:val="0"/>
          <w:marTop w:val="0"/>
          <w:marBottom w:val="0"/>
          <w:divBdr>
            <w:top w:val="none" w:sz="0" w:space="0" w:color="auto"/>
            <w:left w:val="none" w:sz="0" w:space="0" w:color="auto"/>
            <w:bottom w:val="none" w:sz="0" w:space="0" w:color="auto"/>
            <w:right w:val="none" w:sz="0" w:space="0" w:color="auto"/>
          </w:divBdr>
        </w:div>
        <w:div w:id="790906746">
          <w:marLeft w:val="640"/>
          <w:marRight w:val="0"/>
          <w:marTop w:val="0"/>
          <w:marBottom w:val="0"/>
          <w:divBdr>
            <w:top w:val="none" w:sz="0" w:space="0" w:color="auto"/>
            <w:left w:val="none" w:sz="0" w:space="0" w:color="auto"/>
            <w:bottom w:val="none" w:sz="0" w:space="0" w:color="auto"/>
            <w:right w:val="none" w:sz="0" w:space="0" w:color="auto"/>
          </w:divBdr>
        </w:div>
        <w:div w:id="802043837">
          <w:marLeft w:val="640"/>
          <w:marRight w:val="0"/>
          <w:marTop w:val="0"/>
          <w:marBottom w:val="0"/>
          <w:divBdr>
            <w:top w:val="none" w:sz="0" w:space="0" w:color="auto"/>
            <w:left w:val="none" w:sz="0" w:space="0" w:color="auto"/>
            <w:bottom w:val="none" w:sz="0" w:space="0" w:color="auto"/>
            <w:right w:val="none" w:sz="0" w:space="0" w:color="auto"/>
          </w:divBdr>
        </w:div>
        <w:div w:id="805708089">
          <w:marLeft w:val="640"/>
          <w:marRight w:val="0"/>
          <w:marTop w:val="0"/>
          <w:marBottom w:val="0"/>
          <w:divBdr>
            <w:top w:val="none" w:sz="0" w:space="0" w:color="auto"/>
            <w:left w:val="none" w:sz="0" w:space="0" w:color="auto"/>
            <w:bottom w:val="none" w:sz="0" w:space="0" w:color="auto"/>
            <w:right w:val="none" w:sz="0" w:space="0" w:color="auto"/>
          </w:divBdr>
        </w:div>
        <w:div w:id="858347305">
          <w:marLeft w:val="640"/>
          <w:marRight w:val="0"/>
          <w:marTop w:val="0"/>
          <w:marBottom w:val="0"/>
          <w:divBdr>
            <w:top w:val="none" w:sz="0" w:space="0" w:color="auto"/>
            <w:left w:val="none" w:sz="0" w:space="0" w:color="auto"/>
            <w:bottom w:val="none" w:sz="0" w:space="0" w:color="auto"/>
            <w:right w:val="none" w:sz="0" w:space="0" w:color="auto"/>
          </w:divBdr>
        </w:div>
        <w:div w:id="890187039">
          <w:marLeft w:val="640"/>
          <w:marRight w:val="0"/>
          <w:marTop w:val="0"/>
          <w:marBottom w:val="0"/>
          <w:divBdr>
            <w:top w:val="none" w:sz="0" w:space="0" w:color="auto"/>
            <w:left w:val="none" w:sz="0" w:space="0" w:color="auto"/>
            <w:bottom w:val="none" w:sz="0" w:space="0" w:color="auto"/>
            <w:right w:val="none" w:sz="0" w:space="0" w:color="auto"/>
          </w:divBdr>
        </w:div>
        <w:div w:id="900479407">
          <w:marLeft w:val="640"/>
          <w:marRight w:val="0"/>
          <w:marTop w:val="0"/>
          <w:marBottom w:val="0"/>
          <w:divBdr>
            <w:top w:val="none" w:sz="0" w:space="0" w:color="auto"/>
            <w:left w:val="none" w:sz="0" w:space="0" w:color="auto"/>
            <w:bottom w:val="none" w:sz="0" w:space="0" w:color="auto"/>
            <w:right w:val="none" w:sz="0" w:space="0" w:color="auto"/>
          </w:divBdr>
        </w:div>
        <w:div w:id="1029839040">
          <w:marLeft w:val="640"/>
          <w:marRight w:val="0"/>
          <w:marTop w:val="0"/>
          <w:marBottom w:val="0"/>
          <w:divBdr>
            <w:top w:val="none" w:sz="0" w:space="0" w:color="auto"/>
            <w:left w:val="none" w:sz="0" w:space="0" w:color="auto"/>
            <w:bottom w:val="none" w:sz="0" w:space="0" w:color="auto"/>
            <w:right w:val="none" w:sz="0" w:space="0" w:color="auto"/>
          </w:divBdr>
        </w:div>
        <w:div w:id="1034112659">
          <w:marLeft w:val="640"/>
          <w:marRight w:val="0"/>
          <w:marTop w:val="0"/>
          <w:marBottom w:val="0"/>
          <w:divBdr>
            <w:top w:val="none" w:sz="0" w:space="0" w:color="auto"/>
            <w:left w:val="none" w:sz="0" w:space="0" w:color="auto"/>
            <w:bottom w:val="none" w:sz="0" w:space="0" w:color="auto"/>
            <w:right w:val="none" w:sz="0" w:space="0" w:color="auto"/>
          </w:divBdr>
        </w:div>
        <w:div w:id="1039816606">
          <w:marLeft w:val="640"/>
          <w:marRight w:val="0"/>
          <w:marTop w:val="0"/>
          <w:marBottom w:val="0"/>
          <w:divBdr>
            <w:top w:val="none" w:sz="0" w:space="0" w:color="auto"/>
            <w:left w:val="none" w:sz="0" w:space="0" w:color="auto"/>
            <w:bottom w:val="none" w:sz="0" w:space="0" w:color="auto"/>
            <w:right w:val="none" w:sz="0" w:space="0" w:color="auto"/>
          </w:divBdr>
        </w:div>
        <w:div w:id="1051151790">
          <w:marLeft w:val="640"/>
          <w:marRight w:val="0"/>
          <w:marTop w:val="0"/>
          <w:marBottom w:val="0"/>
          <w:divBdr>
            <w:top w:val="none" w:sz="0" w:space="0" w:color="auto"/>
            <w:left w:val="none" w:sz="0" w:space="0" w:color="auto"/>
            <w:bottom w:val="none" w:sz="0" w:space="0" w:color="auto"/>
            <w:right w:val="none" w:sz="0" w:space="0" w:color="auto"/>
          </w:divBdr>
        </w:div>
        <w:div w:id="1108964225">
          <w:marLeft w:val="640"/>
          <w:marRight w:val="0"/>
          <w:marTop w:val="0"/>
          <w:marBottom w:val="0"/>
          <w:divBdr>
            <w:top w:val="none" w:sz="0" w:space="0" w:color="auto"/>
            <w:left w:val="none" w:sz="0" w:space="0" w:color="auto"/>
            <w:bottom w:val="none" w:sz="0" w:space="0" w:color="auto"/>
            <w:right w:val="none" w:sz="0" w:space="0" w:color="auto"/>
          </w:divBdr>
        </w:div>
        <w:div w:id="1126239210">
          <w:marLeft w:val="640"/>
          <w:marRight w:val="0"/>
          <w:marTop w:val="0"/>
          <w:marBottom w:val="0"/>
          <w:divBdr>
            <w:top w:val="none" w:sz="0" w:space="0" w:color="auto"/>
            <w:left w:val="none" w:sz="0" w:space="0" w:color="auto"/>
            <w:bottom w:val="none" w:sz="0" w:space="0" w:color="auto"/>
            <w:right w:val="none" w:sz="0" w:space="0" w:color="auto"/>
          </w:divBdr>
        </w:div>
        <w:div w:id="1177646802">
          <w:marLeft w:val="640"/>
          <w:marRight w:val="0"/>
          <w:marTop w:val="0"/>
          <w:marBottom w:val="0"/>
          <w:divBdr>
            <w:top w:val="none" w:sz="0" w:space="0" w:color="auto"/>
            <w:left w:val="none" w:sz="0" w:space="0" w:color="auto"/>
            <w:bottom w:val="none" w:sz="0" w:space="0" w:color="auto"/>
            <w:right w:val="none" w:sz="0" w:space="0" w:color="auto"/>
          </w:divBdr>
        </w:div>
        <w:div w:id="1282228830">
          <w:marLeft w:val="640"/>
          <w:marRight w:val="0"/>
          <w:marTop w:val="0"/>
          <w:marBottom w:val="0"/>
          <w:divBdr>
            <w:top w:val="none" w:sz="0" w:space="0" w:color="auto"/>
            <w:left w:val="none" w:sz="0" w:space="0" w:color="auto"/>
            <w:bottom w:val="none" w:sz="0" w:space="0" w:color="auto"/>
            <w:right w:val="none" w:sz="0" w:space="0" w:color="auto"/>
          </w:divBdr>
        </w:div>
        <w:div w:id="1286161731">
          <w:marLeft w:val="640"/>
          <w:marRight w:val="0"/>
          <w:marTop w:val="0"/>
          <w:marBottom w:val="0"/>
          <w:divBdr>
            <w:top w:val="none" w:sz="0" w:space="0" w:color="auto"/>
            <w:left w:val="none" w:sz="0" w:space="0" w:color="auto"/>
            <w:bottom w:val="none" w:sz="0" w:space="0" w:color="auto"/>
            <w:right w:val="none" w:sz="0" w:space="0" w:color="auto"/>
          </w:divBdr>
        </w:div>
        <w:div w:id="1299148542">
          <w:marLeft w:val="640"/>
          <w:marRight w:val="0"/>
          <w:marTop w:val="0"/>
          <w:marBottom w:val="0"/>
          <w:divBdr>
            <w:top w:val="none" w:sz="0" w:space="0" w:color="auto"/>
            <w:left w:val="none" w:sz="0" w:space="0" w:color="auto"/>
            <w:bottom w:val="none" w:sz="0" w:space="0" w:color="auto"/>
            <w:right w:val="none" w:sz="0" w:space="0" w:color="auto"/>
          </w:divBdr>
        </w:div>
        <w:div w:id="1347099066">
          <w:marLeft w:val="640"/>
          <w:marRight w:val="0"/>
          <w:marTop w:val="0"/>
          <w:marBottom w:val="0"/>
          <w:divBdr>
            <w:top w:val="none" w:sz="0" w:space="0" w:color="auto"/>
            <w:left w:val="none" w:sz="0" w:space="0" w:color="auto"/>
            <w:bottom w:val="none" w:sz="0" w:space="0" w:color="auto"/>
            <w:right w:val="none" w:sz="0" w:space="0" w:color="auto"/>
          </w:divBdr>
        </w:div>
        <w:div w:id="1370450744">
          <w:marLeft w:val="640"/>
          <w:marRight w:val="0"/>
          <w:marTop w:val="0"/>
          <w:marBottom w:val="0"/>
          <w:divBdr>
            <w:top w:val="none" w:sz="0" w:space="0" w:color="auto"/>
            <w:left w:val="none" w:sz="0" w:space="0" w:color="auto"/>
            <w:bottom w:val="none" w:sz="0" w:space="0" w:color="auto"/>
            <w:right w:val="none" w:sz="0" w:space="0" w:color="auto"/>
          </w:divBdr>
        </w:div>
        <w:div w:id="1400786476">
          <w:marLeft w:val="640"/>
          <w:marRight w:val="0"/>
          <w:marTop w:val="0"/>
          <w:marBottom w:val="0"/>
          <w:divBdr>
            <w:top w:val="none" w:sz="0" w:space="0" w:color="auto"/>
            <w:left w:val="none" w:sz="0" w:space="0" w:color="auto"/>
            <w:bottom w:val="none" w:sz="0" w:space="0" w:color="auto"/>
            <w:right w:val="none" w:sz="0" w:space="0" w:color="auto"/>
          </w:divBdr>
        </w:div>
        <w:div w:id="1404374074">
          <w:marLeft w:val="640"/>
          <w:marRight w:val="0"/>
          <w:marTop w:val="0"/>
          <w:marBottom w:val="0"/>
          <w:divBdr>
            <w:top w:val="none" w:sz="0" w:space="0" w:color="auto"/>
            <w:left w:val="none" w:sz="0" w:space="0" w:color="auto"/>
            <w:bottom w:val="none" w:sz="0" w:space="0" w:color="auto"/>
            <w:right w:val="none" w:sz="0" w:space="0" w:color="auto"/>
          </w:divBdr>
        </w:div>
        <w:div w:id="1455250512">
          <w:marLeft w:val="640"/>
          <w:marRight w:val="0"/>
          <w:marTop w:val="0"/>
          <w:marBottom w:val="0"/>
          <w:divBdr>
            <w:top w:val="none" w:sz="0" w:space="0" w:color="auto"/>
            <w:left w:val="none" w:sz="0" w:space="0" w:color="auto"/>
            <w:bottom w:val="none" w:sz="0" w:space="0" w:color="auto"/>
            <w:right w:val="none" w:sz="0" w:space="0" w:color="auto"/>
          </w:divBdr>
        </w:div>
        <w:div w:id="1508131230">
          <w:marLeft w:val="640"/>
          <w:marRight w:val="0"/>
          <w:marTop w:val="0"/>
          <w:marBottom w:val="0"/>
          <w:divBdr>
            <w:top w:val="none" w:sz="0" w:space="0" w:color="auto"/>
            <w:left w:val="none" w:sz="0" w:space="0" w:color="auto"/>
            <w:bottom w:val="none" w:sz="0" w:space="0" w:color="auto"/>
            <w:right w:val="none" w:sz="0" w:space="0" w:color="auto"/>
          </w:divBdr>
        </w:div>
        <w:div w:id="1521895699">
          <w:marLeft w:val="640"/>
          <w:marRight w:val="0"/>
          <w:marTop w:val="0"/>
          <w:marBottom w:val="0"/>
          <w:divBdr>
            <w:top w:val="none" w:sz="0" w:space="0" w:color="auto"/>
            <w:left w:val="none" w:sz="0" w:space="0" w:color="auto"/>
            <w:bottom w:val="none" w:sz="0" w:space="0" w:color="auto"/>
            <w:right w:val="none" w:sz="0" w:space="0" w:color="auto"/>
          </w:divBdr>
        </w:div>
        <w:div w:id="1568032331">
          <w:marLeft w:val="640"/>
          <w:marRight w:val="0"/>
          <w:marTop w:val="0"/>
          <w:marBottom w:val="0"/>
          <w:divBdr>
            <w:top w:val="none" w:sz="0" w:space="0" w:color="auto"/>
            <w:left w:val="none" w:sz="0" w:space="0" w:color="auto"/>
            <w:bottom w:val="none" w:sz="0" w:space="0" w:color="auto"/>
            <w:right w:val="none" w:sz="0" w:space="0" w:color="auto"/>
          </w:divBdr>
        </w:div>
        <w:div w:id="1644384590">
          <w:marLeft w:val="640"/>
          <w:marRight w:val="0"/>
          <w:marTop w:val="0"/>
          <w:marBottom w:val="0"/>
          <w:divBdr>
            <w:top w:val="none" w:sz="0" w:space="0" w:color="auto"/>
            <w:left w:val="none" w:sz="0" w:space="0" w:color="auto"/>
            <w:bottom w:val="none" w:sz="0" w:space="0" w:color="auto"/>
            <w:right w:val="none" w:sz="0" w:space="0" w:color="auto"/>
          </w:divBdr>
        </w:div>
        <w:div w:id="1663387701">
          <w:marLeft w:val="640"/>
          <w:marRight w:val="0"/>
          <w:marTop w:val="0"/>
          <w:marBottom w:val="0"/>
          <w:divBdr>
            <w:top w:val="none" w:sz="0" w:space="0" w:color="auto"/>
            <w:left w:val="none" w:sz="0" w:space="0" w:color="auto"/>
            <w:bottom w:val="none" w:sz="0" w:space="0" w:color="auto"/>
            <w:right w:val="none" w:sz="0" w:space="0" w:color="auto"/>
          </w:divBdr>
        </w:div>
        <w:div w:id="1715689275">
          <w:marLeft w:val="640"/>
          <w:marRight w:val="0"/>
          <w:marTop w:val="0"/>
          <w:marBottom w:val="0"/>
          <w:divBdr>
            <w:top w:val="none" w:sz="0" w:space="0" w:color="auto"/>
            <w:left w:val="none" w:sz="0" w:space="0" w:color="auto"/>
            <w:bottom w:val="none" w:sz="0" w:space="0" w:color="auto"/>
            <w:right w:val="none" w:sz="0" w:space="0" w:color="auto"/>
          </w:divBdr>
        </w:div>
        <w:div w:id="1769963031">
          <w:marLeft w:val="640"/>
          <w:marRight w:val="0"/>
          <w:marTop w:val="0"/>
          <w:marBottom w:val="0"/>
          <w:divBdr>
            <w:top w:val="none" w:sz="0" w:space="0" w:color="auto"/>
            <w:left w:val="none" w:sz="0" w:space="0" w:color="auto"/>
            <w:bottom w:val="none" w:sz="0" w:space="0" w:color="auto"/>
            <w:right w:val="none" w:sz="0" w:space="0" w:color="auto"/>
          </w:divBdr>
        </w:div>
        <w:div w:id="1825926630">
          <w:marLeft w:val="640"/>
          <w:marRight w:val="0"/>
          <w:marTop w:val="0"/>
          <w:marBottom w:val="0"/>
          <w:divBdr>
            <w:top w:val="none" w:sz="0" w:space="0" w:color="auto"/>
            <w:left w:val="none" w:sz="0" w:space="0" w:color="auto"/>
            <w:bottom w:val="none" w:sz="0" w:space="0" w:color="auto"/>
            <w:right w:val="none" w:sz="0" w:space="0" w:color="auto"/>
          </w:divBdr>
        </w:div>
        <w:div w:id="1840078436">
          <w:marLeft w:val="640"/>
          <w:marRight w:val="0"/>
          <w:marTop w:val="0"/>
          <w:marBottom w:val="0"/>
          <w:divBdr>
            <w:top w:val="none" w:sz="0" w:space="0" w:color="auto"/>
            <w:left w:val="none" w:sz="0" w:space="0" w:color="auto"/>
            <w:bottom w:val="none" w:sz="0" w:space="0" w:color="auto"/>
            <w:right w:val="none" w:sz="0" w:space="0" w:color="auto"/>
          </w:divBdr>
        </w:div>
        <w:div w:id="1844393987">
          <w:marLeft w:val="640"/>
          <w:marRight w:val="0"/>
          <w:marTop w:val="0"/>
          <w:marBottom w:val="0"/>
          <w:divBdr>
            <w:top w:val="none" w:sz="0" w:space="0" w:color="auto"/>
            <w:left w:val="none" w:sz="0" w:space="0" w:color="auto"/>
            <w:bottom w:val="none" w:sz="0" w:space="0" w:color="auto"/>
            <w:right w:val="none" w:sz="0" w:space="0" w:color="auto"/>
          </w:divBdr>
        </w:div>
        <w:div w:id="1914702963">
          <w:marLeft w:val="640"/>
          <w:marRight w:val="0"/>
          <w:marTop w:val="0"/>
          <w:marBottom w:val="0"/>
          <w:divBdr>
            <w:top w:val="none" w:sz="0" w:space="0" w:color="auto"/>
            <w:left w:val="none" w:sz="0" w:space="0" w:color="auto"/>
            <w:bottom w:val="none" w:sz="0" w:space="0" w:color="auto"/>
            <w:right w:val="none" w:sz="0" w:space="0" w:color="auto"/>
          </w:divBdr>
        </w:div>
        <w:div w:id="1957985796">
          <w:marLeft w:val="640"/>
          <w:marRight w:val="0"/>
          <w:marTop w:val="0"/>
          <w:marBottom w:val="0"/>
          <w:divBdr>
            <w:top w:val="none" w:sz="0" w:space="0" w:color="auto"/>
            <w:left w:val="none" w:sz="0" w:space="0" w:color="auto"/>
            <w:bottom w:val="none" w:sz="0" w:space="0" w:color="auto"/>
            <w:right w:val="none" w:sz="0" w:space="0" w:color="auto"/>
          </w:divBdr>
        </w:div>
        <w:div w:id="1967928420">
          <w:marLeft w:val="640"/>
          <w:marRight w:val="0"/>
          <w:marTop w:val="0"/>
          <w:marBottom w:val="0"/>
          <w:divBdr>
            <w:top w:val="none" w:sz="0" w:space="0" w:color="auto"/>
            <w:left w:val="none" w:sz="0" w:space="0" w:color="auto"/>
            <w:bottom w:val="none" w:sz="0" w:space="0" w:color="auto"/>
            <w:right w:val="none" w:sz="0" w:space="0" w:color="auto"/>
          </w:divBdr>
        </w:div>
        <w:div w:id="2045400243">
          <w:marLeft w:val="640"/>
          <w:marRight w:val="0"/>
          <w:marTop w:val="0"/>
          <w:marBottom w:val="0"/>
          <w:divBdr>
            <w:top w:val="none" w:sz="0" w:space="0" w:color="auto"/>
            <w:left w:val="none" w:sz="0" w:space="0" w:color="auto"/>
            <w:bottom w:val="none" w:sz="0" w:space="0" w:color="auto"/>
            <w:right w:val="none" w:sz="0" w:space="0" w:color="auto"/>
          </w:divBdr>
        </w:div>
        <w:div w:id="2103791158">
          <w:marLeft w:val="640"/>
          <w:marRight w:val="0"/>
          <w:marTop w:val="0"/>
          <w:marBottom w:val="0"/>
          <w:divBdr>
            <w:top w:val="none" w:sz="0" w:space="0" w:color="auto"/>
            <w:left w:val="none" w:sz="0" w:space="0" w:color="auto"/>
            <w:bottom w:val="none" w:sz="0" w:space="0" w:color="auto"/>
            <w:right w:val="none" w:sz="0" w:space="0" w:color="auto"/>
          </w:divBdr>
        </w:div>
      </w:divsChild>
    </w:div>
    <w:div w:id="1445223844">
      <w:marLeft w:val="640"/>
      <w:marRight w:val="0"/>
      <w:marTop w:val="0"/>
      <w:marBottom w:val="0"/>
      <w:divBdr>
        <w:top w:val="none" w:sz="0" w:space="0" w:color="auto"/>
        <w:left w:val="none" w:sz="0" w:space="0" w:color="auto"/>
        <w:bottom w:val="none" w:sz="0" w:space="0" w:color="auto"/>
        <w:right w:val="none" w:sz="0" w:space="0" w:color="auto"/>
      </w:divBdr>
    </w:div>
    <w:div w:id="1446314444">
      <w:bodyDiv w:val="1"/>
      <w:marLeft w:val="0"/>
      <w:marRight w:val="0"/>
      <w:marTop w:val="0"/>
      <w:marBottom w:val="0"/>
      <w:divBdr>
        <w:top w:val="none" w:sz="0" w:space="0" w:color="auto"/>
        <w:left w:val="none" w:sz="0" w:space="0" w:color="auto"/>
        <w:bottom w:val="none" w:sz="0" w:space="0" w:color="auto"/>
        <w:right w:val="none" w:sz="0" w:space="0" w:color="auto"/>
      </w:divBdr>
      <w:divsChild>
        <w:div w:id="32077284">
          <w:marLeft w:val="640"/>
          <w:marRight w:val="0"/>
          <w:marTop w:val="0"/>
          <w:marBottom w:val="0"/>
          <w:divBdr>
            <w:top w:val="none" w:sz="0" w:space="0" w:color="auto"/>
            <w:left w:val="none" w:sz="0" w:space="0" w:color="auto"/>
            <w:bottom w:val="none" w:sz="0" w:space="0" w:color="auto"/>
            <w:right w:val="none" w:sz="0" w:space="0" w:color="auto"/>
          </w:divBdr>
        </w:div>
        <w:div w:id="53698669">
          <w:marLeft w:val="640"/>
          <w:marRight w:val="0"/>
          <w:marTop w:val="0"/>
          <w:marBottom w:val="0"/>
          <w:divBdr>
            <w:top w:val="none" w:sz="0" w:space="0" w:color="auto"/>
            <w:left w:val="none" w:sz="0" w:space="0" w:color="auto"/>
            <w:bottom w:val="none" w:sz="0" w:space="0" w:color="auto"/>
            <w:right w:val="none" w:sz="0" w:space="0" w:color="auto"/>
          </w:divBdr>
        </w:div>
        <w:div w:id="78794006">
          <w:marLeft w:val="640"/>
          <w:marRight w:val="0"/>
          <w:marTop w:val="0"/>
          <w:marBottom w:val="0"/>
          <w:divBdr>
            <w:top w:val="none" w:sz="0" w:space="0" w:color="auto"/>
            <w:left w:val="none" w:sz="0" w:space="0" w:color="auto"/>
            <w:bottom w:val="none" w:sz="0" w:space="0" w:color="auto"/>
            <w:right w:val="none" w:sz="0" w:space="0" w:color="auto"/>
          </w:divBdr>
        </w:div>
        <w:div w:id="82461435">
          <w:marLeft w:val="640"/>
          <w:marRight w:val="0"/>
          <w:marTop w:val="0"/>
          <w:marBottom w:val="0"/>
          <w:divBdr>
            <w:top w:val="none" w:sz="0" w:space="0" w:color="auto"/>
            <w:left w:val="none" w:sz="0" w:space="0" w:color="auto"/>
            <w:bottom w:val="none" w:sz="0" w:space="0" w:color="auto"/>
            <w:right w:val="none" w:sz="0" w:space="0" w:color="auto"/>
          </w:divBdr>
        </w:div>
        <w:div w:id="90516192">
          <w:marLeft w:val="640"/>
          <w:marRight w:val="0"/>
          <w:marTop w:val="0"/>
          <w:marBottom w:val="0"/>
          <w:divBdr>
            <w:top w:val="none" w:sz="0" w:space="0" w:color="auto"/>
            <w:left w:val="none" w:sz="0" w:space="0" w:color="auto"/>
            <w:bottom w:val="none" w:sz="0" w:space="0" w:color="auto"/>
            <w:right w:val="none" w:sz="0" w:space="0" w:color="auto"/>
          </w:divBdr>
        </w:div>
        <w:div w:id="93402302">
          <w:marLeft w:val="640"/>
          <w:marRight w:val="0"/>
          <w:marTop w:val="0"/>
          <w:marBottom w:val="0"/>
          <w:divBdr>
            <w:top w:val="none" w:sz="0" w:space="0" w:color="auto"/>
            <w:left w:val="none" w:sz="0" w:space="0" w:color="auto"/>
            <w:bottom w:val="none" w:sz="0" w:space="0" w:color="auto"/>
            <w:right w:val="none" w:sz="0" w:space="0" w:color="auto"/>
          </w:divBdr>
        </w:div>
        <w:div w:id="95828431">
          <w:marLeft w:val="640"/>
          <w:marRight w:val="0"/>
          <w:marTop w:val="0"/>
          <w:marBottom w:val="0"/>
          <w:divBdr>
            <w:top w:val="none" w:sz="0" w:space="0" w:color="auto"/>
            <w:left w:val="none" w:sz="0" w:space="0" w:color="auto"/>
            <w:bottom w:val="none" w:sz="0" w:space="0" w:color="auto"/>
            <w:right w:val="none" w:sz="0" w:space="0" w:color="auto"/>
          </w:divBdr>
        </w:div>
        <w:div w:id="104547970">
          <w:marLeft w:val="640"/>
          <w:marRight w:val="0"/>
          <w:marTop w:val="0"/>
          <w:marBottom w:val="0"/>
          <w:divBdr>
            <w:top w:val="none" w:sz="0" w:space="0" w:color="auto"/>
            <w:left w:val="none" w:sz="0" w:space="0" w:color="auto"/>
            <w:bottom w:val="none" w:sz="0" w:space="0" w:color="auto"/>
            <w:right w:val="none" w:sz="0" w:space="0" w:color="auto"/>
          </w:divBdr>
        </w:div>
        <w:div w:id="135028258">
          <w:marLeft w:val="640"/>
          <w:marRight w:val="0"/>
          <w:marTop w:val="0"/>
          <w:marBottom w:val="0"/>
          <w:divBdr>
            <w:top w:val="none" w:sz="0" w:space="0" w:color="auto"/>
            <w:left w:val="none" w:sz="0" w:space="0" w:color="auto"/>
            <w:bottom w:val="none" w:sz="0" w:space="0" w:color="auto"/>
            <w:right w:val="none" w:sz="0" w:space="0" w:color="auto"/>
          </w:divBdr>
        </w:div>
        <w:div w:id="202788632">
          <w:marLeft w:val="640"/>
          <w:marRight w:val="0"/>
          <w:marTop w:val="0"/>
          <w:marBottom w:val="0"/>
          <w:divBdr>
            <w:top w:val="none" w:sz="0" w:space="0" w:color="auto"/>
            <w:left w:val="none" w:sz="0" w:space="0" w:color="auto"/>
            <w:bottom w:val="none" w:sz="0" w:space="0" w:color="auto"/>
            <w:right w:val="none" w:sz="0" w:space="0" w:color="auto"/>
          </w:divBdr>
        </w:div>
        <w:div w:id="229120208">
          <w:marLeft w:val="640"/>
          <w:marRight w:val="0"/>
          <w:marTop w:val="0"/>
          <w:marBottom w:val="0"/>
          <w:divBdr>
            <w:top w:val="none" w:sz="0" w:space="0" w:color="auto"/>
            <w:left w:val="none" w:sz="0" w:space="0" w:color="auto"/>
            <w:bottom w:val="none" w:sz="0" w:space="0" w:color="auto"/>
            <w:right w:val="none" w:sz="0" w:space="0" w:color="auto"/>
          </w:divBdr>
        </w:div>
        <w:div w:id="231431482">
          <w:marLeft w:val="640"/>
          <w:marRight w:val="0"/>
          <w:marTop w:val="0"/>
          <w:marBottom w:val="0"/>
          <w:divBdr>
            <w:top w:val="none" w:sz="0" w:space="0" w:color="auto"/>
            <w:left w:val="none" w:sz="0" w:space="0" w:color="auto"/>
            <w:bottom w:val="none" w:sz="0" w:space="0" w:color="auto"/>
            <w:right w:val="none" w:sz="0" w:space="0" w:color="auto"/>
          </w:divBdr>
        </w:div>
        <w:div w:id="239604037">
          <w:marLeft w:val="640"/>
          <w:marRight w:val="0"/>
          <w:marTop w:val="0"/>
          <w:marBottom w:val="0"/>
          <w:divBdr>
            <w:top w:val="none" w:sz="0" w:space="0" w:color="auto"/>
            <w:left w:val="none" w:sz="0" w:space="0" w:color="auto"/>
            <w:bottom w:val="none" w:sz="0" w:space="0" w:color="auto"/>
            <w:right w:val="none" w:sz="0" w:space="0" w:color="auto"/>
          </w:divBdr>
        </w:div>
        <w:div w:id="259678941">
          <w:marLeft w:val="640"/>
          <w:marRight w:val="0"/>
          <w:marTop w:val="0"/>
          <w:marBottom w:val="0"/>
          <w:divBdr>
            <w:top w:val="none" w:sz="0" w:space="0" w:color="auto"/>
            <w:left w:val="none" w:sz="0" w:space="0" w:color="auto"/>
            <w:bottom w:val="none" w:sz="0" w:space="0" w:color="auto"/>
            <w:right w:val="none" w:sz="0" w:space="0" w:color="auto"/>
          </w:divBdr>
        </w:div>
        <w:div w:id="276449442">
          <w:marLeft w:val="640"/>
          <w:marRight w:val="0"/>
          <w:marTop w:val="0"/>
          <w:marBottom w:val="0"/>
          <w:divBdr>
            <w:top w:val="none" w:sz="0" w:space="0" w:color="auto"/>
            <w:left w:val="none" w:sz="0" w:space="0" w:color="auto"/>
            <w:bottom w:val="none" w:sz="0" w:space="0" w:color="auto"/>
            <w:right w:val="none" w:sz="0" w:space="0" w:color="auto"/>
          </w:divBdr>
        </w:div>
        <w:div w:id="300892120">
          <w:marLeft w:val="640"/>
          <w:marRight w:val="0"/>
          <w:marTop w:val="0"/>
          <w:marBottom w:val="0"/>
          <w:divBdr>
            <w:top w:val="none" w:sz="0" w:space="0" w:color="auto"/>
            <w:left w:val="none" w:sz="0" w:space="0" w:color="auto"/>
            <w:bottom w:val="none" w:sz="0" w:space="0" w:color="auto"/>
            <w:right w:val="none" w:sz="0" w:space="0" w:color="auto"/>
          </w:divBdr>
        </w:div>
        <w:div w:id="311640120">
          <w:marLeft w:val="640"/>
          <w:marRight w:val="0"/>
          <w:marTop w:val="0"/>
          <w:marBottom w:val="0"/>
          <w:divBdr>
            <w:top w:val="none" w:sz="0" w:space="0" w:color="auto"/>
            <w:left w:val="none" w:sz="0" w:space="0" w:color="auto"/>
            <w:bottom w:val="none" w:sz="0" w:space="0" w:color="auto"/>
            <w:right w:val="none" w:sz="0" w:space="0" w:color="auto"/>
          </w:divBdr>
        </w:div>
        <w:div w:id="324088365">
          <w:marLeft w:val="640"/>
          <w:marRight w:val="0"/>
          <w:marTop w:val="0"/>
          <w:marBottom w:val="0"/>
          <w:divBdr>
            <w:top w:val="none" w:sz="0" w:space="0" w:color="auto"/>
            <w:left w:val="none" w:sz="0" w:space="0" w:color="auto"/>
            <w:bottom w:val="none" w:sz="0" w:space="0" w:color="auto"/>
            <w:right w:val="none" w:sz="0" w:space="0" w:color="auto"/>
          </w:divBdr>
        </w:div>
        <w:div w:id="367415903">
          <w:marLeft w:val="640"/>
          <w:marRight w:val="0"/>
          <w:marTop w:val="0"/>
          <w:marBottom w:val="0"/>
          <w:divBdr>
            <w:top w:val="none" w:sz="0" w:space="0" w:color="auto"/>
            <w:left w:val="none" w:sz="0" w:space="0" w:color="auto"/>
            <w:bottom w:val="none" w:sz="0" w:space="0" w:color="auto"/>
            <w:right w:val="none" w:sz="0" w:space="0" w:color="auto"/>
          </w:divBdr>
        </w:div>
        <w:div w:id="437263560">
          <w:marLeft w:val="640"/>
          <w:marRight w:val="0"/>
          <w:marTop w:val="0"/>
          <w:marBottom w:val="0"/>
          <w:divBdr>
            <w:top w:val="none" w:sz="0" w:space="0" w:color="auto"/>
            <w:left w:val="none" w:sz="0" w:space="0" w:color="auto"/>
            <w:bottom w:val="none" w:sz="0" w:space="0" w:color="auto"/>
            <w:right w:val="none" w:sz="0" w:space="0" w:color="auto"/>
          </w:divBdr>
        </w:div>
        <w:div w:id="453333155">
          <w:marLeft w:val="640"/>
          <w:marRight w:val="0"/>
          <w:marTop w:val="0"/>
          <w:marBottom w:val="0"/>
          <w:divBdr>
            <w:top w:val="none" w:sz="0" w:space="0" w:color="auto"/>
            <w:left w:val="none" w:sz="0" w:space="0" w:color="auto"/>
            <w:bottom w:val="none" w:sz="0" w:space="0" w:color="auto"/>
            <w:right w:val="none" w:sz="0" w:space="0" w:color="auto"/>
          </w:divBdr>
        </w:div>
        <w:div w:id="461967519">
          <w:marLeft w:val="640"/>
          <w:marRight w:val="0"/>
          <w:marTop w:val="0"/>
          <w:marBottom w:val="0"/>
          <w:divBdr>
            <w:top w:val="none" w:sz="0" w:space="0" w:color="auto"/>
            <w:left w:val="none" w:sz="0" w:space="0" w:color="auto"/>
            <w:bottom w:val="none" w:sz="0" w:space="0" w:color="auto"/>
            <w:right w:val="none" w:sz="0" w:space="0" w:color="auto"/>
          </w:divBdr>
        </w:div>
        <w:div w:id="497116277">
          <w:marLeft w:val="640"/>
          <w:marRight w:val="0"/>
          <w:marTop w:val="0"/>
          <w:marBottom w:val="0"/>
          <w:divBdr>
            <w:top w:val="none" w:sz="0" w:space="0" w:color="auto"/>
            <w:left w:val="none" w:sz="0" w:space="0" w:color="auto"/>
            <w:bottom w:val="none" w:sz="0" w:space="0" w:color="auto"/>
            <w:right w:val="none" w:sz="0" w:space="0" w:color="auto"/>
          </w:divBdr>
        </w:div>
        <w:div w:id="527065037">
          <w:marLeft w:val="640"/>
          <w:marRight w:val="0"/>
          <w:marTop w:val="0"/>
          <w:marBottom w:val="0"/>
          <w:divBdr>
            <w:top w:val="none" w:sz="0" w:space="0" w:color="auto"/>
            <w:left w:val="none" w:sz="0" w:space="0" w:color="auto"/>
            <w:bottom w:val="none" w:sz="0" w:space="0" w:color="auto"/>
            <w:right w:val="none" w:sz="0" w:space="0" w:color="auto"/>
          </w:divBdr>
        </w:div>
        <w:div w:id="531378857">
          <w:marLeft w:val="640"/>
          <w:marRight w:val="0"/>
          <w:marTop w:val="0"/>
          <w:marBottom w:val="0"/>
          <w:divBdr>
            <w:top w:val="none" w:sz="0" w:space="0" w:color="auto"/>
            <w:left w:val="none" w:sz="0" w:space="0" w:color="auto"/>
            <w:bottom w:val="none" w:sz="0" w:space="0" w:color="auto"/>
            <w:right w:val="none" w:sz="0" w:space="0" w:color="auto"/>
          </w:divBdr>
        </w:div>
        <w:div w:id="600377561">
          <w:marLeft w:val="640"/>
          <w:marRight w:val="0"/>
          <w:marTop w:val="0"/>
          <w:marBottom w:val="0"/>
          <w:divBdr>
            <w:top w:val="none" w:sz="0" w:space="0" w:color="auto"/>
            <w:left w:val="none" w:sz="0" w:space="0" w:color="auto"/>
            <w:bottom w:val="none" w:sz="0" w:space="0" w:color="auto"/>
            <w:right w:val="none" w:sz="0" w:space="0" w:color="auto"/>
          </w:divBdr>
        </w:div>
        <w:div w:id="633634247">
          <w:marLeft w:val="640"/>
          <w:marRight w:val="0"/>
          <w:marTop w:val="0"/>
          <w:marBottom w:val="0"/>
          <w:divBdr>
            <w:top w:val="none" w:sz="0" w:space="0" w:color="auto"/>
            <w:left w:val="none" w:sz="0" w:space="0" w:color="auto"/>
            <w:bottom w:val="none" w:sz="0" w:space="0" w:color="auto"/>
            <w:right w:val="none" w:sz="0" w:space="0" w:color="auto"/>
          </w:divBdr>
        </w:div>
        <w:div w:id="650259201">
          <w:marLeft w:val="640"/>
          <w:marRight w:val="0"/>
          <w:marTop w:val="0"/>
          <w:marBottom w:val="0"/>
          <w:divBdr>
            <w:top w:val="none" w:sz="0" w:space="0" w:color="auto"/>
            <w:left w:val="none" w:sz="0" w:space="0" w:color="auto"/>
            <w:bottom w:val="none" w:sz="0" w:space="0" w:color="auto"/>
            <w:right w:val="none" w:sz="0" w:space="0" w:color="auto"/>
          </w:divBdr>
        </w:div>
        <w:div w:id="813454270">
          <w:marLeft w:val="640"/>
          <w:marRight w:val="0"/>
          <w:marTop w:val="0"/>
          <w:marBottom w:val="0"/>
          <w:divBdr>
            <w:top w:val="none" w:sz="0" w:space="0" w:color="auto"/>
            <w:left w:val="none" w:sz="0" w:space="0" w:color="auto"/>
            <w:bottom w:val="none" w:sz="0" w:space="0" w:color="auto"/>
            <w:right w:val="none" w:sz="0" w:space="0" w:color="auto"/>
          </w:divBdr>
        </w:div>
        <w:div w:id="888810326">
          <w:marLeft w:val="640"/>
          <w:marRight w:val="0"/>
          <w:marTop w:val="0"/>
          <w:marBottom w:val="0"/>
          <w:divBdr>
            <w:top w:val="none" w:sz="0" w:space="0" w:color="auto"/>
            <w:left w:val="none" w:sz="0" w:space="0" w:color="auto"/>
            <w:bottom w:val="none" w:sz="0" w:space="0" w:color="auto"/>
            <w:right w:val="none" w:sz="0" w:space="0" w:color="auto"/>
          </w:divBdr>
        </w:div>
        <w:div w:id="901210056">
          <w:marLeft w:val="640"/>
          <w:marRight w:val="0"/>
          <w:marTop w:val="0"/>
          <w:marBottom w:val="0"/>
          <w:divBdr>
            <w:top w:val="none" w:sz="0" w:space="0" w:color="auto"/>
            <w:left w:val="none" w:sz="0" w:space="0" w:color="auto"/>
            <w:bottom w:val="none" w:sz="0" w:space="0" w:color="auto"/>
            <w:right w:val="none" w:sz="0" w:space="0" w:color="auto"/>
          </w:divBdr>
        </w:div>
        <w:div w:id="907955786">
          <w:marLeft w:val="640"/>
          <w:marRight w:val="0"/>
          <w:marTop w:val="0"/>
          <w:marBottom w:val="0"/>
          <w:divBdr>
            <w:top w:val="none" w:sz="0" w:space="0" w:color="auto"/>
            <w:left w:val="none" w:sz="0" w:space="0" w:color="auto"/>
            <w:bottom w:val="none" w:sz="0" w:space="0" w:color="auto"/>
            <w:right w:val="none" w:sz="0" w:space="0" w:color="auto"/>
          </w:divBdr>
        </w:div>
        <w:div w:id="926112130">
          <w:marLeft w:val="640"/>
          <w:marRight w:val="0"/>
          <w:marTop w:val="0"/>
          <w:marBottom w:val="0"/>
          <w:divBdr>
            <w:top w:val="none" w:sz="0" w:space="0" w:color="auto"/>
            <w:left w:val="none" w:sz="0" w:space="0" w:color="auto"/>
            <w:bottom w:val="none" w:sz="0" w:space="0" w:color="auto"/>
            <w:right w:val="none" w:sz="0" w:space="0" w:color="auto"/>
          </w:divBdr>
        </w:div>
        <w:div w:id="960913395">
          <w:marLeft w:val="640"/>
          <w:marRight w:val="0"/>
          <w:marTop w:val="0"/>
          <w:marBottom w:val="0"/>
          <w:divBdr>
            <w:top w:val="none" w:sz="0" w:space="0" w:color="auto"/>
            <w:left w:val="none" w:sz="0" w:space="0" w:color="auto"/>
            <w:bottom w:val="none" w:sz="0" w:space="0" w:color="auto"/>
            <w:right w:val="none" w:sz="0" w:space="0" w:color="auto"/>
          </w:divBdr>
        </w:div>
        <w:div w:id="967204201">
          <w:marLeft w:val="640"/>
          <w:marRight w:val="0"/>
          <w:marTop w:val="0"/>
          <w:marBottom w:val="0"/>
          <w:divBdr>
            <w:top w:val="none" w:sz="0" w:space="0" w:color="auto"/>
            <w:left w:val="none" w:sz="0" w:space="0" w:color="auto"/>
            <w:bottom w:val="none" w:sz="0" w:space="0" w:color="auto"/>
            <w:right w:val="none" w:sz="0" w:space="0" w:color="auto"/>
          </w:divBdr>
        </w:div>
        <w:div w:id="989748385">
          <w:marLeft w:val="640"/>
          <w:marRight w:val="0"/>
          <w:marTop w:val="0"/>
          <w:marBottom w:val="0"/>
          <w:divBdr>
            <w:top w:val="none" w:sz="0" w:space="0" w:color="auto"/>
            <w:left w:val="none" w:sz="0" w:space="0" w:color="auto"/>
            <w:bottom w:val="none" w:sz="0" w:space="0" w:color="auto"/>
            <w:right w:val="none" w:sz="0" w:space="0" w:color="auto"/>
          </w:divBdr>
        </w:div>
        <w:div w:id="1019702147">
          <w:marLeft w:val="640"/>
          <w:marRight w:val="0"/>
          <w:marTop w:val="0"/>
          <w:marBottom w:val="0"/>
          <w:divBdr>
            <w:top w:val="none" w:sz="0" w:space="0" w:color="auto"/>
            <w:left w:val="none" w:sz="0" w:space="0" w:color="auto"/>
            <w:bottom w:val="none" w:sz="0" w:space="0" w:color="auto"/>
            <w:right w:val="none" w:sz="0" w:space="0" w:color="auto"/>
          </w:divBdr>
        </w:div>
        <w:div w:id="1058359248">
          <w:marLeft w:val="640"/>
          <w:marRight w:val="0"/>
          <w:marTop w:val="0"/>
          <w:marBottom w:val="0"/>
          <w:divBdr>
            <w:top w:val="none" w:sz="0" w:space="0" w:color="auto"/>
            <w:left w:val="none" w:sz="0" w:space="0" w:color="auto"/>
            <w:bottom w:val="none" w:sz="0" w:space="0" w:color="auto"/>
            <w:right w:val="none" w:sz="0" w:space="0" w:color="auto"/>
          </w:divBdr>
        </w:div>
        <w:div w:id="1059286543">
          <w:marLeft w:val="640"/>
          <w:marRight w:val="0"/>
          <w:marTop w:val="0"/>
          <w:marBottom w:val="0"/>
          <w:divBdr>
            <w:top w:val="none" w:sz="0" w:space="0" w:color="auto"/>
            <w:left w:val="none" w:sz="0" w:space="0" w:color="auto"/>
            <w:bottom w:val="none" w:sz="0" w:space="0" w:color="auto"/>
            <w:right w:val="none" w:sz="0" w:space="0" w:color="auto"/>
          </w:divBdr>
        </w:div>
        <w:div w:id="1103771213">
          <w:marLeft w:val="640"/>
          <w:marRight w:val="0"/>
          <w:marTop w:val="0"/>
          <w:marBottom w:val="0"/>
          <w:divBdr>
            <w:top w:val="none" w:sz="0" w:space="0" w:color="auto"/>
            <w:left w:val="none" w:sz="0" w:space="0" w:color="auto"/>
            <w:bottom w:val="none" w:sz="0" w:space="0" w:color="auto"/>
            <w:right w:val="none" w:sz="0" w:space="0" w:color="auto"/>
          </w:divBdr>
        </w:div>
        <w:div w:id="1107700641">
          <w:marLeft w:val="640"/>
          <w:marRight w:val="0"/>
          <w:marTop w:val="0"/>
          <w:marBottom w:val="0"/>
          <w:divBdr>
            <w:top w:val="none" w:sz="0" w:space="0" w:color="auto"/>
            <w:left w:val="none" w:sz="0" w:space="0" w:color="auto"/>
            <w:bottom w:val="none" w:sz="0" w:space="0" w:color="auto"/>
            <w:right w:val="none" w:sz="0" w:space="0" w:color="auto"/>
          </w:divBdr>
        </w:div>
        <w:div w:id="1191451066">
          <w:marLeft w:val="640"/>
          <w:marRight w:val="0"/>
          <w:marTop w:val="0"/>
          <w:marBottom w:val="0"/>
          <w:divBdr>
            <w:top w:val="none" w:sz="0" w:space="0" w:color="auto"/>
            <w:left w:val="none" w:sz="0" w:space="0" w:color="auto"/>
            <w:bottom w:val="none" w:sz="0" w:space="0" w:color="auto"/>
            <w:right w:val="none" w:sz="0" w:space="0" w:color="auto"/>
          </w:divBdr>
        </w:div>
        <w:div w:id="1238593822">
          <w:marLeft w:val="640"/>
          <w:marRight w:val="0"/>
          <w:marTop w:val="0"/>
          <w:marBottom w:val="0"/>
          <w:divBdr>
            <w:top w:val="none" w:sz="0" w:space="0" w:color="auto"/>
            <w:left w:val="none" w:sz="0" w:space="0" w:color="auto"/>
            <w:bottom w:val="none" w:sz="0" w:space="0" w:color="auto"/>
            <w:right w:val="none" w:sz="0" w:space="0" w:color="auto"/>
          </w:divBdr>
        </w:div>
        <w:div w:id="1257984800">
          <w:marLeft w:val="640"/>
          <w:marRight w:val="0"/>
          <w:marTop w:val="0"/>
          <w:marBottom w:val="0"/>
          <w:divBdr>
            <w:top w:val="none" w:sz="0" w:space="0" w:color="auto"/>
            <w:left w:val="none" w:sz="0" w:space="0" w:color="auto"/>
            <w:bottom w:val="none" w:sz="0" w:space="0" w:color="auto"/>
            <w:right w:val="none" w:sz="0" w:space="0" w:color="auto"/>
          </w:divBdr>
        </w:div>
        <w:div w:id="1269388298">
          <w:marLeft w:val="640"/>
          <w:marRight w:val="0"/>
          <w:marTop w:val="0"/>
          <w:marBottom w:val="0"/>
          <w:divBdr>
            <w:top w:val="none" w:sz="0" w:space="0" w:color="auto"/>
            <w:left w:val="none" w:sz="0" w:space="0" w:color="auto"/>
            <w:bottom w:val="none" w:sz="0" w:space="0" w:color="auto"/>
            <w:right w:val="none" w:sz="0" w:space="0" w:color="auto"/>
          </w:divBdr>
        </w:div>
        <w:div w:id="1312053377">
          <w:marLeft w:val="640"/>
          <w:marRight w:val="0"/>
          <w:marTop w:val="0"/>
          <w:marBottom w:val="0"/>
          <w:divBdr>
            <w:top w:val="none" w:sz="0" w:space="0" w:color="auto"/>
            <w:left w:val="none" w:sz="0" w:space="0" w:color="auto"/>
            <w:bottom w:val="none" w:sz="0" w:space="0" w:color="auto"/>
            <w:right w:val="none" w:sz="0" w:space="0" w:color="auto"/>
          </w:divBdr>
        </w:div>
        <w:div w:id="1321427388">
          <w:marLeft w:val="640"/>
          <w:marRight w:val="0"/>
          <w:marTop w:val="0"/>
          <w:marBottom w:val="0"/>
          <w:divBdr>
            <w:top w:val="none" w:sz="0" w:space="0" w:color="auto"/>
            <w:left w:val="none" w:sz="0" w:space="0" w:color="auto"/>
            <w:bottom w:val="none" w:sz="0" w:space="0" w:color="auto"/>
            <w:right w:val="none" w:sz="0" w:space="0" w:color="auto"/>
          </w:divBdr>
        </w:div>
        <w:div w:id="1368292744">
          <w:marLeft w:val="640"/>
          <w:marRight w:val="0"/>
          <w:marTop w:val="0"/>
          <w:marBottom w:val="0"/>
          <w:divBdr>
            <w:top w:val="none" w:sz="0" w:space="0" w:color="auto"/>
            <w:left w:val="none" w:sz="0" w:space="0" w:color="auto"/>
            <w:bottom w:val="none" w:sz="0" w:space="0" w:color="auto"/>
            <w:right w:val="none" w:sz="0" w:space="0" w:color="auto"/>
          </w:divBdr>
        </w:div>
        <w:div w:id="1389305243">
          <w:marLeft w:val="640"/>
          <w:marRight w:val="0"/>
          <w:marTop w:val="0"/>
          <w:marBottom w:val="0"/>
          <w:divBdr>
            <w:top w:val="none" w:sz="0" w:space="0" w:color="auto"/>
            <w:left w:val="none" w:sz="0" w:space="0" w:color="auto"/>
            <w:bottom w:val="none" w:sz="0" w:space="0" w:color="auto"/>
            <w:right w:val="none" w:sz="0" w:space="0" w:color="auto"/>
          </w:divBdr>
        </w:div>
        <w:div w:id="1436444076">
          <w:marLeft w:val="640"/>
          <w:marRight w:val="0"/>
          <w:marTop w:val="0"/>
          <w:marBottom w:val="0"/>
          <w:divBdr>
            <w:top w:val="none" w:sz="0" w:space="0" w:color="auto"/>
            <w:left w:val="none" w:sz="0" w:space="0" w:color="auto"/>
            <w:bottom w:val="none" w:sz="0" w:space="0" w:color="auto"/>
            <w:right w:val="none" w:sz="0" w:space="0" w:color="auto"/>
          </w:divBdr>
        </w:div>
        <w:div w:id="1597714135">
          <w:marLeft w:val="640"/>
          <w:marRight w:val="0"/>
          <w:marTop w:val="0"/>
          <w:marBottom w:val="0"/>
          <w:divBdr>
            <w:top w:val="none" w:sz="0" w:space="0" w:color="auto"/>
            <w:left w:val="none" w:sz="0" w:space="0" w:color="auto"/>
            <w:bottom w:val="none" w:sz="0" w:space="0" w:color="auto"/>
            <w:right w:val="none" w:sz="0" w:space="0" w:color="auto"/>
          </w:divBdr>
        </w:div>
        <w:div w:id="1639073412">
          <w:marLeft w:val="640"/>
          <w:marRight w:val="0"/>
          <w:marTop w:val="0"/>
          <w:marBottom w:val="0"/>
          <w:divBdr>
            <w:top w:val="none" w:sz="0" w:space="0" w:color="auto"/>
            <w:left w:val="none" w:sz="0" w:space="0" w:color="auto"/>
            <w:bottom w:val="none" w:sz="0" w:space="0" w:color="auto"/>
            <w:right w:val="none" w:sz="0" w:space="0" w:color="auto"/>
          </w:divBdr>
        </w:div>
        <w:div w:id="1639218428">
          <w:marLeft w:val="640"/>
          <w:marRight w:val="0"/>
          <w:marTop w:val="0"/>
          <w:marBottom w:val="0"/>
          <w:divBdr>
            <w:top w:val="none" w:sz="0" w:space="0" w:color="auto"/>
            <w:left w:val="none" w:sz="0" w:space="0" w:color="auto"/>
            <w:bottom w:val="none" w:sz="0" w:space="0" w:color="auto"/>
            <w:right w:val="none" w:sz="0" w:space="0" w:color="auto"/>
          </w:divBdr>
        </w:div>
        <w:div w:id="1682125523">
          <w:marLeft w:val="640"/>
          <w:marRight w:val="0"/>
          <w:marTop w:val="0"/>
          <w:marBottom w:val="0"/>
          <w:divBdr>
            <w:top w:val="none" w:sz="0" w:space="0" w:color="auto"/>
            <w:left w:val="none" w:sz="0" w:space="0" w:color="auto"/>
            <w:bottom w:val="none" w:sz="0" w:space="0" w:color="auto"/>
            <w:right w:val="none" w:sz="0" w:space="0" w:color="auto"/>
          </w:divBdr>
        </w:div>
        <w:div w:id="1689402138">
          <w:marLeft w:val="640"/>
          <w:marRight w:val="0"/>
          <w:marTop w:val="0"/>
          <w:marBottom w:val="0"/>
          <w:divBdr>
            <w:top w:val="none" w:sz="0" w:space="0" w:color="auto"/>
            <w:left w:val="none" w:sz="0" w:space="0" w:color="auto"/>
            <w:bottom w:val="none" w:sz="0" w:space="0" w:color="auto"/>
            <w:right w:val="none" w:sz="0" w:space="0" w:color="auto"/>
          </w:divBdr>
        </w:div>
        <w:div w:id="1707755691">
          <w:marLeft w:val="640"/>
          <w:marRight w:val="0"/>
          <w:marTop w:val="0"/>
          <w:marBottom w:val="0"/>
          <w:divBdr>
            <w:top w:val="none" w:sz="0" w:space="0" w:color="auto"/>
            <w:left w:val="none" w:sz="0" w:space="0" w:color="auto"/>
            <w:bottom w:val="none" w:sz="0" w:space="0" w:color="auto"/>
            <w:right w:val="none" w:sz="0" w:space="0" w:color="auto"/>
          </w:divBdr>
        </w:div>
        <w:div w:id="1771588734">
          <w:marLeft w:val="640"/>
          <w:marRight w:val="0"/>
          <w:marTop w:val="0"/>
          <w:marBottom w:val="0"/>
          <w:divBdr>
            <w:top w:val="none" w:sz="0" w:space="0" w:color="auto"/>
            <w:left w:val="none" w:sz="0" w:space="0" w:color="auto"/>
            <w:bottom w:val="none" w:sz="0" w:space="0" w:color="auto"/>
            <w:right w:val="none" w:sz="0" w:space="0" w:color="auto"/>
          </w:divBdr>
        </w:div>
        <w:div w:id="1798331574">
          <w:marLeft w:val="640"/>
          <w:marRight w:val="0"/>
          <w:marTop w:val="0"/>
          <w:marBottom w:val="0"/>
          <w:divBdr>
            <w:top w:val="none" w:sz="0" w:space="0" w:color="auto"/>
            <w:left w:val="none" w:sz="0" w:space="0" w:color="auto"/>
            <w:bottom w:val="none" w:sz="0" w:space="0" w:color="auto"/>
            <w:right w:val="none" w:sz="0" w:space="0" w:color="auto"/>
          </w:divBdr>
        </w:div>
        <w:div w:id="1807430103">
          <w:marLeft w:val="640"/>
          <w:marRight w:val="0"/>
          <w:marTop w:val="0"/>
          <w:marBottom w:val="0"/>
          <w:divBdr>
            <w:top w:val="none" w:sz="0" w:space="0" w:color="auto"/>
            <w:left w:val="none" w:sz="0" w:space="0" w:color="auto"/>
            <w:bottom w:val="none" w:sz="0" w:space="0" w:color="auto"/>
            <w:right w:val="none" w:sz="0" w:space="0" w:color="auto"/>
          </w:divBdr>
        </w:div>
        <w:div w:id="1849828990">
          <w:marLeft w:val="640"/>
          <w:marRight w:val="0"/>
          <w:marTop w:val="0"/>
          <w:marBottom w:val="0"/>
          <w:divBdr>
            <w:top w:val="none" w:sz="0" w:space="0" w:color="auto"/>
            <w:left w:val="none" w:sz="0" w:space="0" w:color="auto"/>
            <w:bottom w:val="none" w:sz="0" w:space="0" w:color="auto"/>
            <w:right w:val="none" w:sz="0" w:space="0" w:color="auto"/>
          </w:divBdr>
        </w:div>
        <w:div w:id="1852642473">
          <w:marLeft w:val="640"/>
          <w:marRight w:val="0"/>
          <w:marTop w:val="0"/>
          <w:marBottom w:val="0"/>
          <w:divBdr>
            <w:top w:val="none" w:sz="0" w:space="0" w:color="auto"/>
            <w:left w:val="none" w:sz="0" w:space="0" w:color="auto"/>
            <w:bottom w:val="none" w:sz="0" w:space="0" w:color="auto"/>
            <w:right w:val="none" w:sz="0" w:space="0" w:color="auto"/>
          </w:divBdr>
        </w:div>
        <w:div w:id="1862627033">
          <w:marLeft w:val="640"/>
          <w:marRight w:val="0"/>
          <w:marTop w:val="0"/>
          <w:marBottom w:val="0"/>
          <w:divBdr>
            <w:top w:val="none" w:sz="0" w:space="0" w:color="auto"/>
            <w:left w:val="none" w:sz="0" w:space="0" w:color="auto"/>
            <w:bottom w:val="none" w:sz="0" w:space="0" w:color="auto"/>
            <w:right w:val="none" w:sz="0" w:space="0" w:color="auto"/>
          </w:divBdr>
        </w:div>
        <w:div w:id="1874658106">
          <w:marLeft w:val="640"/>
          <w:marRight w:val="0"/>
          <w:marTop w:val="0"/>
          <w:marBottom w:val="0"/>
          <w:divBdr>
            <w:top w:val="none" w:sz="0" w:space="0" w:color="auto"/>
            <w:left w:val="none" w:sz="0" w:space="0" w:color="auto"/>
            <w:bottom w:val="none" w:sz="0" w:space="0" w:color="auto"/>
            <w:right w:val="none" w:sz="0" w:space="0" w:color="auto"/>
          </w:divBdr>
        </w:div>
        <w:div w:id="1956863280">
          <w:marLeft w:val="640"/>
          <w:marRight w:val="0"/>
          <w:marTop w:val="0"/>
          <w:marBottom w:val="0"/>
          <w:divBdr>
            <w:top w:val="none" w:sz="0" w:space="0" w:color="auto"/>
            <w:left w:val="none" w:sz="0" w:space="0" w:color="auto"/>
            <w:bottom w:val="none" w:sz="0" w:space="0" w:color="auto"/>
            <w:right w:val="none" w:sz="0" w:space="0" w:color="auto"/>
          </w:divBdr>
        </w:div>
        <w:div w:id="1964342017">
          <w:marLeft w:val="640"/>
          <w:marRight w:val="0"/>
          <w:marTop w:val="0"/>
          <w:marBottom w:val="0"/>
          <w:divBdr>
            <w:top w:val="none" w:sz="0" w:space="0" w:color="auto"/>
            <w:left w:val="none" w:sz="0" w:space="0" w:color="auto"/>
            <w:bottom w:val="none" w:sz="0" w:space="0" w:color="auto"/>
            <w:right w:val="none" w:sz="0" w:space="0" w:color="auto"/>
          </w:divBdr>
        </w:div>
        <w:div w:id="2072582698">
          <w:marLeft w:val="640"/>
          <w:marRight w:val="0"/>
          <w:marTop w:val="0"/>
          <w:marBottom w:val="0"/>
          <w:divBdr>
            <w:top w:val="none" w:sz="0" w:space="0" w:color="auto"/>
            <w:left w:val="none" w:sz="0" w:space="0" w:color="auto"/>
            <w:bottom w:val="none" w:sz="0" w:space="0" w:color="auto"/>
            <w:right w:val="none" w:sz="0" w:space="0" w:color="auto"/>
          </w:divBdr>
        </w:div>
        <w:div w:id="2093089264">
          <w:marLeft w:val="640"/>
          <w:marRight w:val="0"/>
          <w:marTop w:val="0"/>
          <w:marBottom w:val="0"/>
          <w:divBdr>
            <w:top w:val="none" w:sz="0" w:space="0" w:color="auto"/>
            <w:left w:val="none" w:sz="0" w:space="0" w:color="auto"/>
            <w:bottom w:val="none" w:sz="0" w:space="0" w:color="auto"/>
            <w:right w:val="none" w:sz="0" w:space="0" w:color="auto"/>
          </w:divBdr>
        </w:div>
        <w:div w:id="2108381082">
          <w:marLeft w:val="640"/>
          <w:marRight w:val="0"/>
          <w:marTop w:val="0"/>
          <w:marBottom w:val="0"/>
          <w:divBdr>
            <w:top w:val="none" w:sz="0" w:space="0" w:color="auto"/>
            <w:left w:val="none" w:sz="0" w:space="0" w:color="auto"/>
            <w:bottom w:val="none" w:sz="0" w:space="0" w:color="auto"/>
            <w:right w:val="none" w:sz="0" w:space="0" w:color="auto"/>
          </w:divBdr>
        </w:div>
      </w:divsChild>
    </w:div>
    <w:div w:id="1446457886">
      <w:marLeft w:val="640"/>
      <w:marRight w:val="0"/>
      <w:marTop w:val="0"/>
      <w:marBottom w:val="0"/>
      <w:divBdr>
        <w:top w:val="none" w:sz="0" w:space="0" w:color="auto"/>
        <w:left w:val="none" w:sz="0" w:space="0" w:color="auto"/>
        <w:bottom w:val="none" w:sz="0" w:space="0" w:color="auto"/>
        <w:right w:val="none" w:sz="0" w:space="0" w:color="auto"/>
      </w:divBdr>
    </w:div>
    <w:div w:id="1446540252">
      <w:marLeft w:val="640"/>
      <w:marRight w:val="0"/>
      <w:marTop w:val="0"/>
      <w:marBottom w:val="0"/>
      <w:divBdr>
        <w:top w:val="none" w:sz="0" w:space="0" w:color="auto"/>
        <w:left w:val="none" w:sz="0" w:space="0" w:color="auto"/>
        <w:bottom w:val="none" w:sz="0" w:space="0" w:color="auto"/>
        <w:right w:val="none" w:sz="0" w:space="0" w:color="auto"/>
      </w:divBdr>
    </w:div>
    <w:div w:id="1447117266">
      <w:marLeft w:val="640"/>
      <w:marRight w:val="0"/>
      <w:marTop w:val="0"/>
      <w:marBottom w:val="0"/>
      <w:divBdr>
        <w:top w:val="none" w:sz="0" w:space="0" w:color="auto"/>
        <w:left w:val="none" w:sz="0" w:space="0" w:color="auto"/>
        <w:bottom w:val="none" w:sz="0" w:space="0" w:color="auto"/>
        <w:right w:val="none" w:sz="0" w:space="0" w:color="auto"/>
      </w:divBdr>
    </w:div>
    <w:div w:id="1448230699">
      <w:bodyDiv w:val="1"/>
      <w:marLeft w:val="0"/>
      <w:marRight w:val="0"/>
      <w:marTop w:val="0"/>
      <w:marBottom w:val="0"/>
      <w:divBdr>
        <w:top w:val="none" w:sz="0" w:space="0" w:color="auto"/>
        <w:left w:val="none" w:sz="0" w:space="0" w:color="auto"/>
        <w:bottom w:val="none" w:sz="0" w:space="0" w:color="auto"/>
        <w:right w:val="none" w:sz="0" w:space="0" w:color="auto"/>
      </w:divBdr>
      <w:divsChild>
        <w:div w:id="16078840">
          <w:marLeft w:val="640"/>
          <w:marRight w:val="0"/>
          <w:marTop w:val="0"/>
          <w:marBottom w:val="0"/>
          <w:divBdr>
            <w:top w:val="none" w:sz="0" w:space="0" w:color="auto"/>
            <w:left w:val="none" w:sz="0" w:space="0" w:color="auto"/>
            <w:bottom w:val="none" w:sz="0" w:space="0" w:color="auto"/>
            <w:right w:val="none" w:sz="0" w:space="0" w:color="auto"/>
          </w:divBdr>
        </w:div>
        <w:div w:id="117797901">
          <w:marLeft w:val="640"/>
          <w:marRight w:val="0"/>
          <w:marTop w:val="0"/>
          <w:marBottom w:val="0"/>
          <w:divBdr>
            <w:top w:val="none" w:sz="0" w:space="0" w:color="auto"/>
            <w:left w:val="none" w:sz="0" w:space="0" w:color="auto"/>
            <w:bottom w:val="none" w:sz="0" w:space="0" w:color="auto"/>
            <w:right w:val="none" w:sz="0" w:space="0" w:color="auto"/>
          </w:divBdr>
        </w:div>
        <w:div w:id="204297819">
          <w:marLeft w:val="640"/>
          <w:marRight w:val="0"/>
          <w:marTop w:val="0"/>
          <w:marBottom w:val="0"/>
          <w:divBdr>
            <w:top w:val="none" w:sz="0" w:space="0" w:color="auto"/>
            <w:left w:val="none" w:sz="0" w:space="0" w:color="auto"/>
            <w:bottom w:val="none" w:sz="0" w:space="0" w:color="auto"/>
            <w:right w:val="none" w:sz="0" w:space="0" w:color="auto"/>
          </w:divBdr>
        </w:div>
        <w:div w:id="368919679">
          <w:marLeft w:val="640"/>
          <w:marRight w:val="0"/>
          <w:marTop w:val="0"/>
          <w:marBottom w:val="0"/>
          <w:divBdr>
            <w:top w:val="none" w:sz="0" w:space="0" w:color="auto"/>
            <w:left w:val="none" w:sz="0" w:space="0" w:color="auto"/>
            <w:bottom w:val="none" w:sz="0" w:space="0" w:color="auto"/>
            <w:right w:val="none" w:sz="0" w:space="0" w:color="auto"/>
          </w:divBdr>
        </w:div>
        <w:div w:id="381903794">
          <w:marLeft w:val="640"/>
          <w:marRight w:val="0"/>
          <w:marTop w:val="0"/>
          <w:marBottom w:val="0"/>
          <w:divBdr>
            <w:top w:val="none" w:sz="0" w:space="0" w:color="auto"/>
            <w:left w:val="none" w:sz="0" w:space="0" w:color="auto"/>
            <w:bottom w:val="none" w:sz="0" w:space="0" w:color="auto"/>
            <w:right w:val="none" w:sz="0" w:space="0" w:color="auto"/>
          </w:divBdr>
        </w:div>
        <w:div w:id="415827060">
          <w:marLeft w:val="640"/>
          <w:marRight w:val="0"/>
          <w:marTop w:val="0"/>
          <w:marBottom w:val="0"/>
          <w:divBdr>
            <w:top w:val="none" w:sz="0" w:space="0" w:color="auto"/>
            <w:left w:val="none" w:sz="0" w:space="0" w:color="auto"/>
            <w:bottom w:val="none" w:sz="0" w:space="0" w:color="auto"/>
            <w:right w:val="none" w:sz="0" w:space="0" w:color="auto"/>
          </w:divBdr>
        </w:div>
        <w:div w:id="446774489">
          <w:marLeft w:val="640"/>
          <w:marRight w:val="0"/>
          <w:marTop w:val="0"/>
          <w:marBottom w:val="0"/>
          <w:divBdr>
            <w:top w:val="none" w:sz="0" w:space="0" w:color="auto"/>
            <w:left w:val="none" w:sz="0" w:space="0" w:color="auto"/>
            <w:bottom w:val="none" w:sz="0" w:space="0" w:color="auto"/>
            <w:right w:val="none" w:sz="0" w:space="0" w:color="auto"/>
          </w:divBdr>
        </w:div>
        <w:div w:id="467093988">
          <w:marLeft w:val="640"/>
          <w:marRight w:val="0"/>
          <w:marTop w:val="0"/>
          <w:marBottom w:val="0"/>
          <w:divBdr>
            <w:top w:val="none" w:sz="0" w:space="0" w:color="auto"/>
            <w:left w:val="none" w:sz="0" w:space="0" w:color="auto"/>
            <w:bottom w:val="none" w:sz="0" w:space="0" w:color="auto"/>
            <w:right w:val="none" w:sz="0" w:space="0" w:color="auto"/>
          </w:divBdr>
        </w:div>
        <w:div w:id="520432453">
          <w:marLeft w:val="640"/>
          <w:marRight w:val="0"/>
          <w:marTop w:val="0"/>
          <w:marBottom w:val="0"/>
          <w:divBdr>
            <w:top w:val="none" w:sz="0" w:space="0" w:color="auto"/>
            <w:left w:val="none" w:sz="0" w:space="0" w:color="auto"/>
            <w:bottom w:val="none" w:sz="0" w:space="0" w:color="auto"/>
            <w:right w:val="none" w:sz="0" w:space="0" w:color="auto"/>
          </w:divBdr>
        </w:div>
        <w:div w:id="722218734">
          <w:marLeft w:val="640"/>
          <w:marRight w:val="0"/>
          <w:marTop w:val="0"/>
          <w:marBottom w:val="0"/>
          <w:divBdr>
            <w:top w:val="none" w:sz="0" w:space="0" w:color="auto"/>
            <w:left w:val="none" w:sz="0" w:space="0" w:color="auto"/>
            <w:bottom w:val="none" w:sz="0" w:space="0" w:color="auto"/>
            <w:right w:val="none" w:sz="0" w:space="0" w:color="auto"/>
          </w:divBdr>
        </w:div>
        <w:div w:id="775448007">
          <w:marLeft w:val="640"/>
          <w:marRight w:val="0"/>
          <w:marTop w:val="0"/>
          <w:marBottom w:val="0"/>
          <w:divBdr>
            <w:top w:val="none" w:sz="0" w:space="0" w:color="auto"/>
            <w:left w:val="none" w:sz="0" w:space="0" w:color="auto"/>
            <w:bottom w:val="none" w:sz="0" w:space="0" w:color="auto"/>
            <w:right w:val="none" w:sz="0" w:space="0" w:color="auto"/>
          </w:divBdr>
        </w:div>
        <w:div w:id="847790679">
          <w:marLeft w:val="640"/>
          <w:marRight w:val="0"/>
          <w:marTop w:val="0"/>
          <w:marBottom w:val="0"/>
          <w:divBdr>
            <w:top w:val="none" w:sz="0" w:space="0" w:color="auto"/>
            <w:left w:val="none" w:sz="0" w:space="0" w:color="auto"/>
            <w:bottom w:val="none" w:sz="0" w:space="0" w:color="auto"/>
            <w:right w:val="none" w:sz="0" w:space="0" w:color="auto"/>
          </w:divBdr>
        </w:div>
        <w:div w:id="848175984">
          <w:marLeft w:val="640"/>
          <w:marRight w:val="0"/>
          <w:marTop w:val="0"/>
          <w:marBottom w:val="0"/>
          <w:divBdr>
            <w:top w:val="none" w:sz="0" w:space="0" w:color="auto"/>
            <w:left w:val="none" w:sz="0" w:space="0" w:color="auto"/>
            <w:bottom w:val="none" w:sz="0" w:space="0" w:color="auto"/>
            <w:right w:val="none" w:sz="0" w:space="0" w:color="auto"/>
          </w:divBdr>
        </w:div>
        <w:div w:id="980111041">
          <w:marLeft w:val="640"/>
          <w:marRight w:val="0"/>
          <w:marTop w:val="0"/>
          <w:marBottom w:val="0"/>
          <w:divBdr>
            <w:top w:val="none" w:sz="0" w:space="0" w:color="auto"/>
            <w:left w:val="none" w:sz="0" w:space="0" w:color="auto"/>
            <w:bottom w:val="none" w:sz="0" w:space="0" w:color="auto"/>
            <w:right w:val="none" w:sz="0" w:space="0" w:color="auto"/>
          </w:divBdr>
        </w:div>
        <w:div w:id="1043478016">
          <w:marLeft w:val="640"/>
          <w:marRight w:val="0"/>
          <w:marTop w:val="0"/>
          <w:marBottom w:val="0"/>
          <w:divBdr>
            <w:top w:val="none" w:sz="0" w:space="0" w:color="auto"/>
            <w:left w:val="none" w:sz="0" w:space="0" w:color="auto"/>
            <w:bottom w:val="none" w:sz="0" w:space="0" w:color="auto"/>
            <w:right w:val="none" w:sz="0" w:space="0" w:color="auto"/>
          </w:divBdr>
        </w:div>
        <w:div w:id="1048601392">
          <w:marLeft w:val="640"/>
          <w:marRight w:val="0"/>
          <w:marTop w:val="0"/>
          <w:marBottom w:val="0"/>
          <w:divBdr>
            <w:top w:val="none" w:sz="0" w:space="0" w:color="auto"/>
            <w:left w:val="none" w:sz="0" w:space="0" w:color="auto"/>
            <w:bottom w:val="none" w:sz="0" w:space="0" w:color="auto"/>
            <w:right w:val="none" w:sz="0" w:space="0" w:color="auto"/>
          </w:divBdr>
        </w:div>
        <w:div w:id="1071732083">
          <w:marLeft w:val="640"/>
          <w:marRight w:val="0"/>
          <w:marTop w:val="0"/>
          <w:marBottom w:val="0"/>
          <w:divBdr>
            <w:top w:val="none" w:sz="0" w:space="0" w:color="auto"/>
            <w:left w:val="none" w:sz="0" w:space="0" w:color="auto"/>
            <w:bottom w:val="none" w:sz="0" w:space="0" w:color="auto"/>
            <w:right w:val="none" w:sz="0" w:space="0" w:color="auto"/>
          </w:divBdr>
        </w:div>
        <w:div w:id="1077627276">
          <w:marLeft w:val="640"/>
          <w:marRight w:val="0"/>
          <w:marTop w:val="0"/>
          <w:marBottom w:val="0"/>
          <w:divBdr>
            <w:top w:val="none" w:sz="0" w:space="0" w:color="auto"/>
            <w:left w:val="none" w:sz="0" w:space="0" w:color="auto"/>
            <w:bottom w:val="none" w:sz="0" w:space="0" w:color="auto"/>
            <w:right w:val="none" w:sz="0" w:space="0" w:color="auto"/>
          </w:divBdr>
        </w:div>
        <w:div w:id="1150370012">
          <w:marLeft w:val="640"/>
          <w:marRight w:val="0"/>
          <w:marTop w:val="0"/>
          <w:marBottom w:val="0"/>
          <w:divBdr>
            <w:top w:val="none" w:sz="0" w:space="0" w:color="auto"/>
            <w:left w:val="none" w:sz="0" w:space="0" w:color="auto"/>
            <w:bottom w:val="none" w:sz="0" w:space="0" w:color="auto"/>
            <w:right w:val="none" w:sz="0" w:space="0" w:color="auto"/>
          </w:divBdr>
        </w:div>
        <w:div w:id="1157300535">
          <w:marLeft w:val="640"/>
          <w:marRight w:val="0"/>
          <w:marTop w:val="0"/>
          <w:marBottom w:val="0"/>
          <w:divBdr>
            <w:top w:val="none" w:sz="0" w:space="0" w:color="auto"/>
            <w:left w:val="none" w:sz="0" w:space="0" w:color="auto"/>
            <w:bottom w:val="none" w:sz="0" w:space="0" w:color="auto"/>
            <w:right w:val="none" w:sz="0" w:space="0" w:color="auto"/>
          </w:divBdr>
        </w:div>
        <w:div w:id="1318874930">
          <w:marLeft w:val="640"/>
          <w:marRight w:val="0"/>
          <w:marTop w:val="0"/>
          <w:marBottom w:val="0"/>
          <w:divBdr>
            <w:top w:val="none" w:sz="0" w:space="0" w:color="auto"/>
            <w:left w:val="none" w:sz="0" w:space="0" w:color="auto"/>
            <w:bottom w:val="none" w:sz="0" w:space="0" w:color="auto"/>
            <w:right w:val="none" w:sz="0" w:space="0" w:color="auto"/>
          </w:divBdr>
        </w:div>
        <w:div w:id="1335886635">
          <w:marLeft w:val="640"/>
          <w:marRight w:val="0"/>
          <w:marTop w:val="0"/>
          <w:marBottom w:val="0"/>
          <w:divBdr>
            <w:top w:val="none" w:sz="0" w:space="0" w:color="auto"/>
            <w:left w:val="none" w:sz="0" w:space="0" w:color="auto"/>
            <w:bottom w:val="none" w:sz="0" w:space="0" w:color="auto"/>
            <w:right w:val="none" w:sz="0" w:space="0" w:color="auto"/>
          </w:divBdr>
        </w:div>
        <w:div w:id="1644042759">
          <w:marLeft w:val="640"/>
          <w:marRight w:val="0"/>
          <w:marTop w:val="0"/>
          <w:marBottom w:val="0"/>
          <w:divBdr>
            <w:top w:val="none" w:sz="0" w:space="0" w:color="auto"/>
            <w:left w:val="none" w:sz="0" w:space="0" w:color="auto"/>
            <w:bottom w:val="none" w:sz="0" w:space="0" w:color="auto"/>
            <w:right w:val="none" w:sz="0" w:space="0" w:color="auto"/>
          </w:divBdr>
        </w:div>
        <w:div w:id="1673679169">
          <w:marLeft w:val="640"/>
          <w:marRight w:val="0"/>
          <w:marTop w:val="0"/>
          <w:marBottom w:val="0"/>
          <w:divBdr>
            <w:top w:val="none" w:sz="0" w:space="0" w:color="auto"/>
            <w:left w:val="none" w:sz="0" w:space="0" w:color="auto"/>
            <w:bottom w:val="none" w:sz="0" w:space="0" w:color="auto"/>
            <w:right w:val="none" w:sz="0" w:space="0" w:color="auto"/>
          </w:divBdr>
        </w:div>
        <w:div w:id="1743061158">
          <w:marLeft w:val="640"/>
          <w:marRight w:val="0"/>
          <w:marTop w:val="0"/>
          <w:marBottom w:val="0"/>
          <w:divBdr>
            <w:top w:val="none" w:sz="0" w:space="0" w:color="auto"/>
            <w:left w:val="none" w:sz="0" w:space="0" w:color="auto"/>
            <w:bottom w:val="none" w:sz="0" w:space="0" w:color="auto"/>
            <w:right w:val="none" w:sz="0" w:space="0" w:color="auto"/>
          </w:divBdr>
        </w:div>
        <w:div w:id="1745451418">
          <w:marLeft w:val="640"/>
          <w:marRight w:val="0"/>
          <w:marTop w:val="0"/>
          <w:marBottom w:val="0"/>
          <w:divBdr>
            <w:top w:val="none" w:sz="0" w:space="0" w:color="auto"/>
            <w:left w:val="none" w:sz="0" w:space="0" w:color="auto"/>
            <w:bottom w:val="none" w:sz="0" w:space="0" w:color="auto"/>
            <w:right w:val="none" w:sz="0" w:space="0" w:color="auto"/>
          </w:divBdr>
        </w:div>
        <w:div w:id="1748264368">
          <w:marLeft w:val="640"/>
          <w:marRight w:val="0"/>
          <w:marTop w:val="0"/>
          <w:marBottom w:val="0"/>
          <w:divBdr>
            <w:top w:val="none" w:sz="0" w:space="0" w:color="auto"/>
            <w:left w:val="none" w:sz="0" w:space="0" w:color="auto"/>
            <w:bottom w:val="none" w:sz="0" w:space="0" w:color="auto"/>
            <w:right w:val="none" w:sz="0" w:space="0" w:color="auto"/>
          </w:divBdr>
        </w:div>
        <w:div w:id="1771464295">
          <w:marLeft w:val="640"/>
          <w:marRight w:val="0"/>
          <w:marTop w:val="0"/>
          <w:marBottom w:val="0"/>
          <w:divBdr>
            <w:top w:val="none" w:sz="0" w:space="0" w:color="auto"/>
            <w:left w:val="none" w:sz="0" w:space="0" w:color="auto"/>
            <w:bottom w:val="none" w:sz="0" w:space="0" w:color="auto"/>
            <w:right w:val="none" w:sz="0" w:space="0" w:color="auto"/>
          </w:divBdr>
        </w:div>
        <w:div w:id="1775633268">
          <w:marLeft w:val="640"/>
          <w:marRight w:val="0"/>
          <w:marTop w:val="0"/>
          <w:marBottom w:val="0"/>
          <w:divBdr>
            <w:top w:val="none" w:sz="0" w:space="0" w:color="auto"/>
            <w:left w:val="none" w:sz="0" w:space="0" w:color="auto"/>
            <w:bottom w:val="none" w:sz="0" w:space="0" w:color="auto"/>
            <w:right w:val="none" w:sz="0" w:space="0" w:color="auto"/>
          </w:divBdr>
        </w:div>
        <w:div w:id="1810587452">
          <w:marLeft w:val="640"/>
          <w:marRight w:val="0"/>
          <w:marTop w:val="0"/>
          <w:marBottom w:val="0"/>
          <w:divBdr>
            <w:top w:val="none" w:sz="0" w:space="0" w:color="auto"/>
            <w:left w:val="none" w:sz="0" w:space="0" w:color="auto"/>
            <w:bottom w:val="none" w:sz="0" w:space="0" w:color="auto"/>
            <w:right w:val="none" w:sz="0" w:space="0" w:color="auto"/>
          </w:divBdr>
        </w:div>
        <w:div w:id="1883902760">
          <w:marLeft w:val="640"/>
          <w:marRight w:val="0"/>
          <w:marTop w:val="0"/>
          <w:marBottom w:val="0"/>
          <w:divBdr>
            <w:top w:val="none" w:sz="0" w:space="0" w:color="auto"/>
            <w:left w:val="none" w:sz="0" w:space="0" w:color="auto"/>
            <w:bottom w:val="none" w:sz="0" w:space="0" w:color="auto"/>
            <w:right w:val="none" w:sz="0" w:space="0" w:color="auto"/>
          </w:divBdr>
        </w:div>
        <w:div w:id="1958903703">
          <w:marLeft w:val="640"/>
          <w:marRight w:val="0"/>
          <w:marTop w:val="0"/>
          <w:marBottom w:val="0"/>
          <w:divBdr>
            <w:top w:val="none" w:sz="0" w:space="0" w:color="auto"/>
            <w:left w:val="none" w:sz="0" w:space="0" w:color="auto"/>
            <w:bottom w:val="none" w:sz="0" w:space="0" w:color="auto"/>
            <w:right w:val="none" w:sz="0" w:space="0" w:color="auto"/>
          </w:divBdr>
        </w:div>
        <w:div w:id="2064940014">
          <w:marLeft w:val="640"/>
          <w:marRight w:val="0"/>
          <w:marTop w:val="0"/>
          <w:marBottom w:val="0"/>
          <w:divBdr>
            <w:top w:val="none" w:sz="0" w:space="0" w:color="auto"/>
            <w:left w:val="none" w:sz="0" w:space="0" w:color="auto"/>
            <w:bottom w:val="none" w:sz="0" w:space="0" w:color="auto"/>
            <w:right w:val="none" w:sz="0" w:space="0" w:color="auto"/>
          </w:divBdr>
        </w:div>
        <w:div w:id="2110391326">
          <w:marLeft w:val="640"/>
          <w:marRight w:val="0"/>
          <w:marTop w:val="0"/>
          <w:marBottom w:val="0"/>
          <w:divBdr>
            <w:top w:val="none" w:sz="0" w:space="0" w:color="auto"/>
            <w:left w:val="none" w:sz="0" w:space="0" w:color="auto"/>
            <w:bottom w:val="none" w:sz="0" w:space="0" w:color="auto"/>
            <w:right w:val="none" w:sz="0" w:space="0" w:color="auto"/>
          </w:divBdr>
        </w:div>
        <w:div w:id="2144807045">
          <w:marLeft w:val="640"/>
          <w:marRight w:val="0"/>
          <w:marTop w:val="0"/>
          <w:marBottom w:val="0"/>
          <w:divBdr>
            <w:top w:val="none" w:sz="0" w:space="0" w:color="auto"/>
            <w:left w:val="none" w:sz="0" w:space="0" w:color="auto"/>
            <w:bottom w:val="none" w:sz="0" w:space="0" w:color="auto"/>
            <w:right w:val="none" w:sz="0" w:space="0" w:color="auto"/>
          </w:divBdr>
        </w:div>
        <w:div w:id="2146506732">
          <w:marLeft w:val="640"/>
          <w:marRight w:val="0"/>
          <w:marTop w:val="0"/>
          <w:marBottom w:val="0"/>
          <w:divBdr>
            <w:top w:val="none" w:sz="0" w:space="0" w:color="auto"/>
            <w:left w:val="none" w:sz="0" w:space="0" w:color="auto"/>
            <w:bottom w:val="none" w:sz="0" w:space="0" w:color="auto"/>
            <w:right w:val="none" w:sz="0" w:space="0" w:color="auto"/>
          </w:divBdr>
        </w:div>
      </w:divsChild>
    </w:div>
    <w:div w:id="1448310634">
      <w:marLeft w:val="640"/>
      <w:marRight w:val="0"/>
      <w:marTop w:val="0"/>
      <w:marBottom w:val="0"/>
      <w:divBdr>
        <w:top w:val="none" w:sz="0" w:space="0" w:color="auto"/>
        <w:left w:val="none" w:sz="0" w:space="0" w:color="auto"/>
        <w:bottom w:val="none" w:sz="0" w:space="0" w:color="auto"/>
        <w:right w:val="none" w:sz="0" w:space="0" w:color="auto"/>
      </w:divBdr>
    </w:div>
    <w:div w:id="1448811018">
      <w:marLeft w:val="640"/>
      <w:marRight w:val="0"/>
      <w:marTop w:val="0"/>
      <w:marBottom w:val="0"/>
      <w:divBdr>
        <w:top w:val="none" w:sz="0" w:space="0" w:color="auto"/>
        <w:left w:val="none" w:sz="0" w:space="0" w:color="auto"/>
        <w:bottom w:val="none" w:sz="0" w:space="0" w:color="auto"/>
        <w:right w:val="none" w:sz="0" w:space="0" w:color="auto"/>
      </w:divBdr>
    </w:div>
    <w:div w:id="1448818098">
      <w:marLeft w:val="640"/>
      <w:marRight w:val="0"/>
      <w:marTop w:val="0"/>
      <w:marBottom w:val="0"/>
      <w:divBdr>
        <w:top w:val="none" w:sz="0" w:space="0" w:color="auto"/>
        <w:left w:val="none" w:sz="0" w:space="0" w:color="auto"/>
        <w:bottom w:val="none" w:sz="0" w:space="0" w:color="auto"/>
        <w:right w:val="none" w:sz="0" w:space="0" w:color="auto"/>
      </w:divBdr>
    </w:div>
    <w:div w:id="1449541270">
      <w:marLeft w:val="640"/>
      <w:marRight w:val="0"/>
      <w:marTop w:val="0"/>
      <w:marBottom w:val="0"/>
      <w:divBdr>
        <w:top w:val="none" w:sz="0" w:space="0" w:color="auto"/>
        <w:left w:val="none" w:sz="0" w:space="0" w:color="auto"/>
        <w:bottom w:val="none" w:sz="0" w:space="0" w:color="auto"/>
        <w:right w:val="none" w:sz="0" w:space="0" w:color="auto"/>
      </w:divBdr>
    </w:div>
    <w:div w:id="1449621653">
      <w:bodyDiv w:val="1"/>
      <w:marLeft w:val="0"/>
      <w:marRight w:val="0"/>
      <w:marTop w:val="0"/>
      <w:marBottom w:val="0"/>
      <w:divBdr>
        <w:top w:val="none" w:sz="0" w:space="0" w:color="auto"/>
        <w:left w:val="none" w:sz="0" w:space="0" w:color="auto"/>
        <w:bottom w:val="none" w:sz="0" w:space="0" w:color="auto"/>
        <w:right w:val="none" w:sz="0" w:space="0" w:color="auto"/>
      </w:divBdr>
    </w:div>
    <w:div w:id="1450051696">
      <w:marLeft w:val="640"/>
      <w:marRight w:val="0"/>
      <w:marTop w:val="0"/>
      <w:marBottom w:val="0"/>
      <w:divBdr>
        <w:top w:val="none" w:sz="0" w:space="0" w:color="auto"/>
        <w:left w:val="none" w:sz="0" w:space="0" w:color="auto"/>
        <w:bottom w:val="none" w:sz="0" w:space="0" w:color="auto"/>
        <w:right w:val="none" w:sz="0" w:space="0" w:color="auto"/>
      </w:divBdr>
    </w:div>
    <w:div w:id="1450391973">
      <w:marLeft w:val="640"/>
      <w:marRight w:val="0"/>
      <w:marTop w:val="0"/>
      <w:marBottom w:val="0"/>
      <w:divBdr>
        <w:top w:val="none" w:sz="0" w:space="0" w:color="auto"/>
        <w:left w:val="none" w:sz="0" w:space="0" w:color="auto"/>
        <w:bottom w:val="none" w:sz="0" w:space="0" w:color="auto"/>
        <w:right w:val="none" w:sz="0" w:space="0" w:color="auto"/>
      </w:divBdr>
    </w:div>
    <w:div w:id="1450932286">
      <w:marLeft w:val="640"/>
      <w:marRight w:val="0"/>
      <w:marTop w:val="0"/>
      <w:marBottom w:val="0"/>
      <w:divBdr>
        <w:top w:val="none" w:sz="0" w:space="0" w:color="auto"/>
        <w:left w:val="none" w:sz="0" w:space="0" w:color="auto"/>
        <w:bottom w:val="none" w:sz="0" w:space="0" w:color="auto"/>
        <w:right w:val="none" w:sz="0" w:space="0" w:color="auto"/>
      </w:divBdr>
    </w:div>
    <w:div w:id="1452018899">
      <w:bodyDiv w:val="1"/>
      <w:marLeft w:val="0"/>
      <w:marRight w:val="0"/>
      <w:marTop w:val="0"/>
      <w:marBottom w:val="0"/>
      <w:divBdr>
        <w:top w:val="none" w:sz="0" w:space="0" w:color="auto"/>
        <w:left w:val="none" w:sz="0" w:space="0" w:color="auto"/>
        <w:bottom w:val="none" w:sz="0" w:space="0" w:color="auto"/>
        <w:right w:val="none" w:sz="0" w:space="0" w:color="auto"/>
      </w:divBdr>
    </w:div>
    <w:div w:id="1453090545">
      <w:marLeft w:val="640"/>
      <w:marRight w:val="0"/>
      <w:marTop w:val="0"/>
      <w:marBottom w:val="0"/>
      <w:divBdr>
        <w:top w:val="none" w:sz="0" w:space="0" w:color="auto"/>
        <w:left w:val="none" w:sz="0" w:space="0" w:color="auto"/>
        <w:bottom w:val="none" w:sz="0" w:space="0" w:color="auto"/>
        <w:right w:val="none" w:sz="0" w:space="0" w:color="auto"/>
      </w:divBdr>
    </w:div>
    <w:div w:id="1453129804">
      <w:marLeft w:val="640"/>
      <w:marRight w:val="0"/>
      <w:marTop w:val="0"/>
      <w:marBottom w:val="0"/>
      <w:divBdr>
        <w:top w:val="none" w:sz="0" w:space="0" w:color="auto"/>
        <w:left w:val="none" w:sz="0" w:space="0" w:color="auto"/>
        <w:bottom w:val="none" w:sz="0" w:space="0" w:color="auto"/>
        <w:right w:val="none" w:sz="0" w:space="0" w:color="auto"/>
      </w:divBdr>
    </w:div>
    <w:div w:id="1454518197">
      <w:bodyDiv w:val="1"/>
      <w:marLeft w:val="0"/>
      <w:marRight w:val="0"/>
      <w:marTop w:val="0"/>
      <w:marBottom w:val="0"/>
      <w:divBdr>
        <w:top w:val="none" w:sz="0" w:space="0" w:color="auto"/>
        <w:left w:val="none" w:sz="0" w:space="0" w:color="auto"/>
        <w:bottom w:val="none" w:sz="0" w:space="0" w:color="auto"/>
        <w:right w:val="none" w:sz="0" w:space="0" w:color="auto"/>
      </w:divBdr>
      <w:divsChild>
        <w:div w:id="70658954">
          <w:marLeft w:val="640"/>
          <w:marRight w:val="0"/>
          <w:marTop w:val="0"/>
          <w:marBottom w:val="0"/>
          <w:divBdr>
            <w:top w:val="none" w:sz="0" w:space="0" w:color="auto"/>
            <w:left w:val="none" w:sz="0" w:space="0" w:color="auto"/>
            <w:bottom w:val="none" w:sz="0" w:space="0" w:color="auto"/>
            <w:right w:val="none" w:sz="0" w:space="0" w:color="auto"/>
          </w:divBdr>
        </w:div>
        <w:div w:id="134178826">
          <w:marLeft w:val="640"/>
          <w:marRight w:val="0"/>
          <w:marTop w:val="0"/>
          <w:marBottom w:val="0"/>
          <w:divBdr>
            <w:top w:val="none" w:sz="0" w:space="0" w:color="auto"/>
            <w:left w:val="none" w:sz="0" w:space="0" w:color="auto"/>
            <w:bottom w:val="none" w:sz="0" w:space="0" w:color="auto"/>
            <w:right w:val="none" w:sz="0" w:space="0" w:color="auto"/>
          </w:divBdr>
        </w:div>
        <w:div w:id="149906176">
          <w:marLeft w:val="640"/>
          <w:marRight w:val="0"/>
          <w:marTop w:val="0"/>
          <w:marBottom w:val="0"/>
          <w:divBdr>
            <w:top w:val="none" w:sz="0" w:space="0" w:color="auto"/>
            <w:left w:val="none" w:sz="0" w:space="0" w:color="auto"/>
            <w:bottom w:val="none" w:sz="0" w:space="0" w:color="auto"/>
            <w:right w:val="none" w:sz="0" w:space="0" w:color="auto"/>
          </w:divBdr>
        </w:div>
        <w:div w:id="202599984">
          <w:marLeft w:val="640"/>
          <w:marRight w:val="0"/>
          <w:marTop w:val="0"/>
          <w:marBottom w:val="0"/>
          <w:divBdr>
            <w:top w:val="none" w:sz="0" w:space="0" w:color="auto"/>
            <w:left w:val="none" w:sz="0" w:space="0" w:color="auto"/>
            <w:bottom w:val="none" w:sz="0" w:space="0" w:color="auto"/>
            <w:right w:val="none" w:sz="0" w:space="0" w:color="auto"/>
          </w:divBdr>
        </w:div>
        <w:div w:id="220870152">
          <w:marLeft w:val="640"/>
          <w:marRight w:val="0"/>
          <w:marTop w:val="0"/>
          <w:marBottom w:val="0"/>
          <w:divBdr>
            <w:top w:val="none" w:sz="0" w:space="0" w:color="auto"/>
            <w:left w:val="none" w:sz="0" w:space="0" w:color="auto"/>
            <w:bottom w:val="none" w:sz="0" w:space="0" w:color="auto"/>
            <w:right w:val="none" w:sz="0" w:space="0" w:color="auto"/>
          </w:divBdr>
        </w:div>
        <w:div w:id="245381080">
          <w:marLeft w:val="640"/>
          <w:marRight w:val="0"/>
          <w:marTop w:val="0"/>
          <w:marBottom w:val="0"/>
          <w:divBdr>
            <w:top w:val="none" w:sz="0" w:space="0" w:color="auto"/>
            <w:left w:val="none" w:sz="0" w:space="0" w:color="auto"/>
            <w:bottom w:val="none" w:sz="0" w:space="0" w:color="auto"/>
            <w:right w:val="none" w:sz="0" w:space="0" w:color="auto"/>
          </w:divBdr>
        </w:div>
        <w:div w:id="248540332">
          <w:marLeft w:val="640"/>
          <w:marRight w:val="0"/>
          <w:marTop w:val="0"/>
          <w:marBottom w:val="0"/>
          <w:divBdr>
            <w:top w:val="none" w:sz="0" w:space="0" w:color="auto"/>
            <w:left w:val="none" w:sz="0" w:space="0" w:color="auto"/>
            <w:bottom w:val="none" w:sz="0" w:space="0" w:color="auto"/>
            <w:right w:val="none" w:sz="0" w:space="0" w:color="auto"/>
          </w:divBdr>
        </w:div>
        <w:div w:id="302002916">
          <w:marLeft w:val="640"/>
          <w:marRight w:val="0"/>
          <w:marTop w:val="0"/>
          <w:marBottom w:val="0"/>
          <w:divBdr>
            <w:top w:val="none" w:sz="0" w:space="0" w:color="auto"/>
            <w:left w:val="none" w:sz="0" w:space="0" w:color="auto"/>
            <w:bottom w:val="none" w:sz="0" w:space="0" w:color="auto"/>
            <w:right w:val="none" w:sz="0" w:space="0" w:color="auto"/>
          </w:divBdr>
        </w:div>
        <w:div w:id="319043104">
          <w:marLeft w:val="640"/>
          <w:marRight w:val="0"/>
          <w:marTop w:val="0"/>
          <w:marBottom w:val="0"/>
          <w:divBdr>
            <w:top w:val="none" w:sz="0" w:space="0" w:color="auto"/>
            <w:left w:val="none" w:sz="0" w:space="0" w:color="auto"/>
            <w:bottom w:val="none" w:sz="0" w:space="0" w:color="auto"/>
            <w:right w:val="none" w:sz="0" w:space="0" w:color="auto"/>
          </w:divBdr>
        </w:div>
        <w:div w:id="509763419">
          <w:marLeft w:val="640"/>
          <w:marRight w:val="0"/>
          <w:marTop w:val="0"/>
          <w:marBottom w:val="0"/>
          <w:divBdr>
            <w:top w:val="none" w:sz="0" w:space="0" w:color="auto"/>
            <w:left w:val="none" w:sz="0" w:space="0" w:color="auto"/>
            <w:bottom w:val="none" w:sz="0" w:space="0" w:color="auto"/>
            <w:right w:val="none" w:sz="0" w:space="0" w:color="auto"/>
          </w:divBdr>
        </w:div>
        <w:div w:id="518547995">
          <w:marLeft w:val="640"/>
          <w:marRight w:val="0"/>
          <w:marTop w:val="0"/>
          <w:marBottom w:val="0"/>
          <w:divBdr>
            <w:top w:val="none" w:sz="0" w:space="0" w:color="auto"/>
            <w:left w:val="none" w:sz="0" w:space="0" w:color="auto"/>
            <w:bottom w:val="none" w:sz="0" w:space="0" w:color="auto"/>
            <w:right w:val="none" w:sz="0" w:space="0" w:color="auto"/>
          </w:divBdr>
        </w:div>
        <w:div w:id="519516944">
          <w:marLeft w:val="640"/>
          <w:marRight w:val="0"/>
          <w:marTop w:val="0"/>
          <w:marBottom w:val="0"/>
          <w:divBdr>
            <w:top w:val="none" w:sz="0" w:space="0" w:color="auto"/>
            <w:left w:val="none" w:sz="0" w:space="0" w:color="auto"/>
            <w:bottom w:val="none" w:sz="0" w:space="0" w:color="auto"/>
            <w:right w:val="none" w:sz="0" w:space="0" w:color="auto"/>
          </w:divBdr>
        </w:div>
        <w:div w:id="654145380">
          <w:marLeft w:val="640"/>
          <w:marRight w:val="0"/>
          <w:marTop w:val="0"/>
          <w:marBottom w:val="0"/>
          <w:divBdr>
            <w:top w:val="none" w:sz="0" w:space="0" w:color="auto"/>
            <w:left w:val="none" w:sz="0" w:space="0" w:color="auto"/>
            <w:bottom w:val="none" w:sz="0" w:space="0" w:color="auto"/>
            <w:right w:val="none" w:sz="0" w:space="0" w:color="auto"/>
          </w:divBdr>
        </w:div>
        <w:div w:id="674499316">
          <w:marLeft w:val="640"/>
          <w:marRight w:val="0"/>
          <w:marTop w:val="0"/>
          <w:marBottom w:val="0"/>
          <w:divBdr>
            <w:top w:val="none" w:sz="0" w:space="0" w:color="auto"/>
            <w:left w:val="none" w:sz="0" w:space="0" w:color="auto"/>
            <w:bottom w:val="none" w:sz="0" w:space="0" w:color="auto"/>
            <w:right w:val="none" w:sz="0" w:space="0" w:color="auto"/>
          </w:divBdr>
        </w:div>
        <w:div w:id="683283515">
          <w:marLeft w:val="640"/>
          <w:marRight w:val="0"/>
          <w:marTop w:val="0"/>
          <w:marBottom w:val="0"/>
          <w:divBdr>
            <w:top w:val="none" w:sz="0" w:space="0" w:color="auto"/>
            <w:left w:val="none" w:sz="0" w:space="0" w:color="auto"/>
            <w:bottom w:val="none" w:sz="0" w:space="0" w:color="auto"/>
            <w:right w:val="none" w:sz="0" w:space="0" w:color="auto"/>
          </w:divBdr>
        </w:div>
        <w:div w:id="695736710">
          <w:marLeft w:val="640"/>
          <w:marRight w:val="0"/>
          <w:marTop w:val="0"/>
          <w:marBottom w:val="0"/>
          <w:divBdr>
            <w:top w:val="none" w:sz="0" w:space="0" w:color="auto"/>
            <w:left w:val="none" w:sz="0" w:space="0" w:color="auto"/>
            <w:bottom w:val="none" w:sz="0" w:space="0" w:color="auto"/>
            <w:right w:val="none" w:sz="0" w:space="0" w:color="auto"/>
          </w:divBdr>
        </w:div>
        <w:div w:id="709691393">
          <w:marLeft w:val="640"/>
          <w:marRight w:val="0"/>
          <w:marTop w:val="0"/>
          <w:marBottom w:val="0"/>
          <w:divBdr>
            <w:top w:val="none" w:sz="0" w:space="0" w:color="auto"/>
            <w:left w:val="none" w:sz="0" w:space="0" w:color="auto"/>
            <w:bottom w:val="none" w:sz="0" w:space="0" w:color="auto"/>
            <w:right w:val="none" w:sz="0" w:space="0" w:color="auto"/>
          </w:divBdr>
        </w:div>
        <w:div w:id="723875932">
          <w:marLeft w:val="640"/>
          <w:marRight w:val="0"/>
          <w:marTop w:val="0"/>
          <w:marBottom w:val="0"/>
          <w:divBdr>
            <w:top w:val="none" w:sz="0" w:space="0" w:color="auto"/>
            <w:left w:val="none" w:sz="0" w:space="0" w:color="auto"/>
            <w:bottom w:val="none" w:sz="0" w:space="0" w:color="auto"/>
            <w:right w:val="none" w:sz="0" w:space="0" w:color="auto"/>
          </w:divBdr>
        </w:div>
        <w:div w:id="729424827">
          <w:marLeft w:val="640"/>
          <w:marRight w:val="0"/>
          <w:marTop w:val="0"/>
          <w:marBottom w:val="0"/>
          <w:divBdr>
            <w:top w:val="none" w:sz="0" w:space="0" w:color="auto"/>
            <w:left w:val="none" w:sz="0" w:space="0" w:color="auto"/>
            <w:bottom w:val="none" w:sz="0" w:space="0" w:color="auto"/>
            <w:right w:val="none" w:sz="0" w:space="0" w:color="auto"/>
          </w:divBdr>
        </w:div>
        <w:div w:id="813911748">
          <w:marLeft w:val="640"/>
          <w:marRight w:val="0"/>
          <w:marTop w:val="0"/>
          <w:marBottom w:val="0"/>
          <w:divBdr>
            <w:top w:val="none" w:sz="0" w:space="0" w:color="auto"/>
            <w:left w:val="none" w:sz="0" w:space="0" w:color="auto"/>
            <w:bottom w:val="none" w:sz="0" w:space="0" w:color="auto"/>
            <w:right w:val="none" w:sz="0" w:space="0" w:color="auto"/>
          </w:divBdr>
        </w:div>
        <w:div w:id="868684678">
          <w:marLeft w:val="640"/>
          <w:marRight w:val="0"/>
          <w:marTop w:val="0"/>
          <w:marBottom w:val="0"/>
          <w:divBdr>
            <w:top w:val="none" w:sz="0" w:space="0" w:color="auto"/>
            <w:left w:val="none" w:sz="0" w:space="0" w:color="auto"/>
            <w:bottom w:val="none" w:sz="0" w:space="0" w:color="auto"/>
            <w:right w:val="none" w:sz="0" w:space="0" w:color="auto"/>
          </w:divBdr>
        </w:div>
        <w:div w:id="899946390">
          <w:marLeft w:val="640"/>
          <w:marRight w:val="0"/>
          <w:marTop w:val="0"/>
          <w:marBottom w:val="0"/>
          <w:divBdr>
            <w:top w:val="none" w:sz="0" w:space="0" w:color="auto"/>
            <w:left w:val="none" w:sz="0" w:space="0" w:color="auto"/>
            <w:bottom w:val="none" w:sz="0" w:space="0" w:color="auto"/>
            <w:right w:val="none" w:sz="0" w:space="0" w:color="auto"/>
          </w:divBdr>
        </w:div>
        <w:div w:id="981349864">
          <w:marLeft w:val="640"/>
          <w:marRight w:val="0"/>
          <w:marTop w:val="0"/>
          <w:marBottom w:val="0"/>
          <w:divBdr>
            <w:top w:val="none" w:sz="0" w:space="0" w:color="auto"/>
            <w:left w:val="none" w:sz="0" w:space="0" w:color="auto"/>
            <w:bottom w:val="none" w:sz="0" w:space="0" w:color="auto"/>
            <w:right w:val="none" w:sz="0" w:space="0" w:color="auto"/>
          </w:divBdr>
        </w:div>
        <w:div w:id="1002126508">
          <w:marLeft w:val="640"/>
          <w:marRight w:val="0"/>
          <w:marTop w:val="0"/>
          <w:marBottom w:val="0"/>
          <w:divBdr>
            <w:top w:val="none" w:sz="0" w:space="0" w:color="auto"/>
            <w:left w:val="none" w:sz="0" w:space="0" w:color="auto"/>
            <w:bottom w:val="none" w:sz="0" w:space="0" w:color="auto"/>
            <w:right w:val="none" w:sz="0" w:space="0" w:color="auto"/>
          </w:divBdr>
        </w:div>
        <w:div w:id="1005135642">
          <w:marLeft w:val="640"/>
          <w:marRight w:val="0"/>
          <w:marTop w:val="0"/>
          <w:marBottom w:val="0"/>
          <w:divBdr>
            <w:top w:val="none" w:sz="0" w:space="0" w:color="auto"/>
            <w:left w:val="none" w:sz="0" w:space="0" w:color="auto"/>
            <w:bottom w:val="none" w:sz="0" w:space="0" w:color="auto"/>
            <w:right w:val="none" w:sz="0" w:space="0" w:color="auto"/>
          </w:divBdr>
        </w:div>
        <w:div w:id="1029137366">
          <w:marLeft w:val="640"/>
          <w:marRight w:val="0"/>
          <w:marTop w:val="0"/>
          <w:marBottom w:val="0"/>
          <w:divBdr>
            <w:top w:val="none" w:sz="0" w:space="0" w:color="auto"/>
            <w:left w:val="none" w:sz="0" w:space="0" w:color="auto"/>
            <w:bottom w:val="none" w:sz="0" w:space="0" w:color="auto"/>
            <w:right w:val="none" w:sz="0" w:space="0" w:color="auto"/>
          </w:divBdr>
        </w:div>
        <w:div w:id="1035540220">
          <w:marLeft w:val="640"/>
          <w:marRight w:val="0"/>
          <w:marTop w:val="0"/>
          <w:marBottom w:val="0"/>
          <w:divBdr>
            <w:top w:val="none" w:sz="0" w:space="0" w:color="auto"/>
            <w:left w:val="none" w:sz="0" w:space="0" w:color="auto"/>
            <w:bottom w:val="none" w:sz="0" w:space="0" w:color="auto"/>
            <w:right w:val="none" w:sz="0" w:space="0" w:color="auto"/>
          </w:divBdr>
        </w:div>
        <w:div w:id="1036589742">
          <w:marLeft w:val="640"/>
          <w:marRight w:val="0"/>
          <w:marTop w:val="0"/>
          <w:marBottom w:val="0"/>
          <w:divBdr>
            <w:top w:val="none" w:sz="0" w:space="0" w:color="auto"/>
            <w:left w:val="none" w:sz="0" w:space="0" w:color="auto"/>
            <w:bottom w:val="none" w:sz="0" w:space="0" w:color="auto"/>
            <w:right w:val="none" w:sz="0" w:space="0" w:color="auto"/>
          </w:divBdr>
        </w:div>
        <w:div w:id="1048995416">
          <w:marLeft w:val="640"/>
          <w:marRight w:val="0"/>
          <w:marTop w:val="0"/>
          <w:marBottom w:val="0"/>
          <w:divBdr>
            <w:top w:val="none" w:sz="0" w:space="0" w:color="auto"/>
            <w:left w:val="none" w:sz="0" w:space="0" w:color="auto"/>
            <w:bottom w:val="none" w:sz="0" w:space="0" w:color="auto"/>
            <w:right w:val="none" w:sz="0" w:space="0" w:color="auto"/>
          </w:divBdr>
        </w:div>
        <w:div w:id="1051223540">
          <w:marLeft w:val="640"/>
          <w:marRight w:val="0"/>
          <w:marTop w:val="0"/>
          <w:marBottom w:val="0"/>
          <w:divBdr>
            <w:top w:val="none" w:sz="0" w:space="0" w:color="auto"/>
            <w:left w:val="none" w:sz="0" w:space="0" w:color="auto"/>
            <w:bottom w:val="none" w:sz="0" w:space="0" w:color="auto"/>
            <w:right w:val="none" w:sz="0" w:space="0" w:color="auto"/>
          </w:divBdr>
        </w:div>
        <w:div w:id="1080448697">
          <w:marLeft w:val="640"/>
          <w:marRight w:val="0"/>
          <w:marTop w:val="0"/>
          <w:marBottom w:val="0"/>
          <w:divBdr>
            <w:top w:val="none" w:sz="0" w:space="0" w:color="auto"/>
            <w:left w:val="none" w:sz="0" w:space="0" w:color="auto"/>
            <w:bottom w:val="none" w:sz="0" w:space="0" w:color="auto"/>
            <w:right w:val="none" w:sz="0" w:space="0" w:color="auto"/>
          </w:divBdr>
        </w:div>
        <w:div w:id="1083405836">
          <w:marLeft w:val="640"/>
          <w:marRight w:val="0"/>
          <w:marTop w:val="0"/>
          <w:marBottom w:val="0"/>
          <w:divBdr>
            <w:top w:val="none" w:sz="0" w:space="0" w:color="auto"/>
            <w:left w:val="none" w:sz="0" w:space="0" w:color="auto"/>
            <w:bottom w:val="none" w:sz="0" w:space="0" w:color="auto"/>
            <w:right w:val="none" w:sz="0" w:space="0" w:color="auto"/>
          </w:divBdr>
        </w:div>
        <w:div w:id="1100416713">
          <w:marLeft w:val="640"/>
          <w:marRight w:val="0"/>
          <w:marTop w:val="0"/>
          <w:marBottom w:val="0"/>
          <w:divBdr>
            <w:top w:val="none" w:sz="0" w:space="0" w:color="auto"/>
            <w:left w:val="none" w:sz="0" w:space="0" w:color="auto"/>
            <w:bottom w:val="none" w:sz="0" w:space="0" w:color="auto"/>
            <w:right w:val="none" w:sz="0" w:space="0" w:color="auto"/>
          </w:divBdr>
        </w:div>
        <w:div w:id="1130393365">
          <w:marLeft w:val="640"/>
          <w:marRight w:val="0"/>
          <w:marTop w:val="0"/>
          <w:marBottom w:val="0"/>
          <w:divBdr>
            <w:top w:val="none" w:sz="0" w:space="0" w:color="auto"/>
            <w:left w:val="none" w:sz="0" w:space="0" w:color="auto"/>
            <w:bottom w:val="none" w:sz="0" w:space="0" w:color="auto"/>
            <w:right w:val="none" w:sz="0" w:space="0" w:color="auto"/>
          </w:divBdr>
        </w:div>
        <w:div w:id="1157112915">
          <w:marLeft w:val="640"/>
          <w:marRight w:val="0"/>
          <w:marTop w:val="0"/>
          <w:marBottom w:val="0"/>
          <w:divBdr>
            <w:top w:val="none" w:sz="0" w:space="0" w:color="auto"/>
            <w:left w:val="none" w:sz="0" w:space="0" w:color="auto"/>
            <w:bottom w:val="none" w:sz="0" w:space="0" w:color="auto"/>
            <w:right w:val="none" w:sz="0" w:space="0" w:color="auto"/>
          </w:divBdr>
        </w:div>
        <w:div w:id="1162892165">
          <w:marLeft w:val="640"/>
          <w:marRight w:val="0"/>
          <w:marTop w:val="0"/>
          <w:marBottom w:val="0"/>
          <w:divBdr>
            <w:top w:val="none" w:sz="0" w:space="0" w:color="auto"/>
            <w:left w:val="none" w:sz="0" w:space="0" w:color="auto"/>
            <w:bottom w:val="none" w:sz="0" w:space="0" w:color="auto"/>
            <w:right w:val="none" w:sz="0" w:space="0" w:color="auto"/>
          </w:divBdr>
        </w:div>
        <w:div w:id="1185289331">
          <w:marLeft w:val="640"/>
          <w:marRight w:val="0"/>
          <w:marTop w:val="0"/>
          <w:marBottom w:val="0"/>
          <w:divBdr>
            <w:top w:val="none" w:sz="0" w:space="0" w:color="auto"/>
            <w:left w:val="none" w:sz="0" w:space="0" w:color="auto"/>
            <w:bottom w:val="none" w:sz="0" w:space="0" w:color="auto"/>
            <w:right w:val="none" w:sz="0" w:space="0" w:color="auto"/>
          </w:divBdr>
        </w:div>
        <w:div w:id="1197231688">
          <w:marLeft w:val="640"/>
          <w:marRight w:val="0"/>
          <w:marTop w:val="0"/>
          <w:marBottom w:val="0"/>
          <w:divBdr>
            <w:top w:val="none" w:sz="0" w:space="0" w:color="auto"/>
            <w:left w:val="none" w:sz="0" w:space="0" w:color="auto"/>
            <w:bottom w:val="none" w:sz="0" w:space="0" w:color="auto"/>
            <w:right w:val="none" w:sz="0" w:space="0" w:color="auto"/>
          </w:divBdr>
        </w:div>
        <w:div w:id="1208368850">
          <w:marLeft w:val="640"/>
          <w:marRight w:val="0"/>
          <w:marTop w:val="0"/>
          <w:marBottom w:val="0"/>
          <w:divBdr>
            <w:top w:val="none" w:sz="0" w:space="0" w:color="auto"/>
            <w:left w:val="none" w:sz="0" w:space="0" w:color="auto"/>
            <w:bottom w:val="none" w:sz="0" w:space="0" w:color="auto"/>
            <w:right w:val="none" w:sz="0" w:space="0" w:color="auto"/>
          </w:divBdr>
        </w:div>
        <w:div w:id="1257716452">
          <w:marLeft w:val="640"/>
          <w:marRight w:val="0"/>
          <w:marTop w:val="0"/>
          <w:marBottom w:val="0"/>
          <w:divBdr>
            <w:top w:val="none" w:sz="0" w:space="0" w:color="auto"/>
            <w:left w:val="none" w:sz="0" w:space="0" w:color="auto"/>
            <w:bottom w:val="none" w:sz="0" w:space="0" w:color="auto"/>
            <w:right w:val="none" w:sz="0" w:space="0" w:color="auto"/>
          </w:divBdr>
        </w:div>
        <w:div w:id="1302348433">
          <w:marLeft w:val="640"/>
          <w:marRight w:val="0"/>
          <w:marTop w:val="0"/>
          <w:marBottom w:val="0"/>
          <w:divBdr>
            <w:top w:val="none" w:sz="0" w:space="0" w:color="auto"/>
            <w:left w:val="none" w:sz="0" w:space="0" w:color="auto"/>
            <w:bottom w:val="none" w:sz="0" w:space="0" w:color="auto"/>
            <w:right w:val="none" w:sz="0" w:space="0" w:color="auto"/>
          </w:divBdr>
        </w:div>
        <w:div w:id="1386948297">
          <w:marLeft w:val="640"/>
          <w:marRight w:val="0"/>
          <w:marTop w:val="0"/>
          <w:marBottom w:val="0"/>
          <w:divBdr>
            <w:top w:val="none" w:sz="0" w:space="0" w:color="auto"/>
            <w:left w:val="none" w:sz="0" w:space="0" w:color="auto"/>
            <w:bottom w:val="none" w:sz="0" w:space="0" w:color="auto"/>
            <w:right w:val="none" w:sz="0" w:space="0" w:color="auto"/>
          </w:divBdr>
        </w:div>
        <w:div w:id="1411079396">
          <w:marLeft w:val="640"/>
          <w:marRight w:val="0"/>
          <w:marTop w:val="0"/>
          <w:marBottom w:val="0"/>
          <w:divBdr>
            <w:top w:val="none" w:sz="0" w:space="0" w:color="auto"/>
            <w:left w:val="none" w:sz="0" w:space="0" w:color="auto"/>
            <w:bottom w:val="none" w:sz="0" w:space="0" w:color="auto"/>
            <w:right w:val="none" w:sz="0" w:space="0" w:color="auto"/>
          </w:divBdr>
        </w:div>
        <w:div w:id="1414737967">
          <w:marLeft w:val="640"/>
          <w:marRight w:val="0"/>
          <w:marTop w:val="0"/>
          <w:marBottom w:val="0"/>
          <w:divBdr>
            <w:top w:val="none" w:sz="0" w:space="0" w:color="auto"/>
            <w:left w:val="none" w:sz="0" w:space="0" w:color="auto"/>
            <w:bottom w:val="none" w:sz="0" w:space="0" w:color="auto"/>
            <w:right w:val="none" w:sz="0" w:space="0" w:color="auto"/>
          </w:divBdr>
        </w:div>
        <w:div w:id="1454443070">
          <w:marLeft w:val="640"/>
          <w:marRight w:val="0"/>
          <w:marTop w:val="0"/>
          <w:marBottom w:val="0"/>
          <w:divBdr>
            <w:top w:val="none" w:sz="0" w:space="0" w:color="auto"/>
            <w:left w:val="none" w:sz="0" w:space="0" w:color="auto"/>
            <w:bottom w:val="none" w:sz="0" w:space="0" w:color="auto"/>
            <w:right w:val="none" w:sz="0" w:space="0" w:color="auto"/>
          </w:divBdr>
        </w:div>
        <w:div w:id="1459909945">
          <w:marLeft w:val="640"/>
          <w:marRight w:val="0"/>
          <w:marTop w:val="0"/>
          <w:marBottom w:val="0"/>
          <w:divBdr>
            <w:top w:val="none" w:sz="0" w:space="0" w:color="auto"/>
            <w:left w:val="none" w:sz="0" w:space="0" w:color="auto"/>
            <w:bottom w:val="none" w:sz="0" w:space="0" w:color="auto"/>
            <w:right w:val="none" w:sz="0" w:space="0" w:color="auto"/>
          </w:divBdr>
        </w:div>
        <w:div w:id="1479495964">
          <w:marLeft w:val="640"/>
          <w:marRight w:val="0"/>
          <w:marTop w:val="0"/>
          <w:marBottom w:val="0"/>
          <w:divBdr>
            <w:top w:val="none" w:sz="0" w:space="0" w:color="auto"/>
            <w:left w:val="none" w:sz="0" w:space="0" w:color="auto"/>
            <w:bottom w:val="none" w:sz="0" w:space="0" w:color="auto"/>
            <w:right w:val="none" w:sz="0" w:space="0" w:color="auto"/>
          </w:divBdr>
        </w:div>
        <w:div w:id="1488202101">
          <w:marLeft w:val="640"/>
          <w:marRight w:val="0"/>
          <w:marTop w:val="0"/>
          <w:marBottom w:val="0"/>
          <w:divBdr>
            <w:top w:val="none" w:sz="0" w:space="0" w:color="auto"/>
            <w:left w:val="none" w:sz="0" w:space="0" w:color="auto"/>
            <w:bottom w:val="none" w:sz="0" w:space="0" w:color="auto"/>
            <w:right w:val="none" w:sz="0" w:space="0" w:color="auto"/>
          </w:divBdr>
        </w:div>
        <w:div w:id="1497919047">
          <w:marLeft w:val="640"/>
          <w:marRight w:val="0"/>
          <w:marTop w:val="0"/>
          <w:marBottom w:val="0"/>
          <w:divBdr>
            <w:top w:val="none" w:sz="0" w:space="0" w:color="auto"/>
            <w:left w:val="none" w:sz="0" w:space="0" w:color="auto"/>
            <w:bottom w:val="none" w:sz="0" w:space="0" w:color="auto"/>
            <w:right w:val="none" w:sz="0" w:space="0" w:color="auto"/>
          </w:divBdr>
        </w:div>
        <w:div w:id="1508131597">
          <w:marLeft w:val="640"/>
          <w:marRight w:val="0"/>
          <w:marTop w:val="0"/>
          <w:marBottom w:val="0"/>
          <w:divBdr>
            <w:top w:val="none" w:sz="0" w:space="0" w:color="auto"/>
            <w:left w:val="none" w:sz="0" w:space="0" w:color="auto"/>
            <w:bottom w:val="none" w:sz="0" w:space="0" w:color="auto"/>
            <w:right w:val="none" w:sz="0" w:space="0" w:color="auto"/>
          </w:divBdr>
        </w:div>
        <w:div w:id="1615558644">
          <w:marLeft w:val="640"/>
          <w:marRight w:val="0"/>
          <w:marTop w:val="0"/>
          <w:marBottom w:val="0"/>
          <w:divBdr>
            <w:top w:val="none" w:sz="0" w:space="0" w:color="auto"/>
            <w:left w:val="none" w:sz="0" w:space="0" w:color="auto"/>
            <w:bottom w:val="none" w:sz="0" w:space="0" w:color="auto"/>
            <w:right w:val="none" w:sz="0" w:space="0" w:color="auto"/>
          </w:divBdr>
        </w:div>
        <w:div w:id="1629120728">
          <w:marLeft w:val="640"/>
          <w:marRight w:val="0"/>
          <w:marTop w:val="0"/>
          <w:marBottom w:val="0"/>
          <w:divBdr>
            <w:top w:val="none" w:sz="0" w:space="0" w:color="auto"/>
            <w:left w:val="none" w:sz="0" w:space="0" w:color="auto"/>
            <w:bottom w:val="none" w:sz="0" w:space="0" w:color="auto"/>
            <w:right w:val="none" w:sz="0" w:space="0" w:color="auto"/>
          </w:divBdr>
        </w:div>
        <w:div w:id="1783576843">
          <w:marLeft w:val="640"/>
          <w:marRight w:val="0"/>
          <w:marTop w:val="0"/>
          <w:marBottom w:val="0"/>
          <w:divBdr>
            <w:top w:val="none" w:sz="0" w:space="0" w:color="auto"/>
            <w:left w:val="none" w:sz="0" w:space="0" w:color="auto"/>
            <w:bottom w:val="none" w:sz="0" w:space="0" w:color="auto"/>
            <w:right w:val="none" w:sz="0" w:space="0" w:color="auto"/>
          </w:divBdr>
        </w:div>
        <w:div w:id="1805735498">
          <w:marLeft w:val="640"/>
          <w:marRight w:val="0"/>
          <w:marTop w:val="0"/>
          <w:marBottom w:val="0"/>
          <w:divBdr>
            <w:top w:val="none" w:sz="0" w:space="0" w:color="auto"/>
            <w:left w:val="none" w:sz="0" w:space="0" w:color="auto"/>
            <w:bottom w:val="none" w:sz="0" w:space="0" w:color="auto"/>
            <w:right w:val="none" w:sz="0" w:space="0" w:color="auto"/>
          </w:divBdr>
        </w:div>
        <w:div w:id="1838690259">
          <w:marLeft w:val="640"/>
          <w:marRight w:val="0"/>
          <w:marTop w:val="0"/>
          <w:marBottom w:val="0"/>
          <w:divBdr>
            <w:top w:val="none" w:sz="0" w:space="0" w:color="auto"/>
            <w:left w:val="none" w:sz="0" w:space="0" w:color="auto"/>
            <w:bottom w:val="none" w:sz="0" w:space="0" w:color="auto"/>
            <w:right w:val="none" w:sz="0" w:space="0" w:color="auto"/>
          </w:divBdr>
        </w:div>
        <w:div w:id="1851723211">
          <w:marLeft w:val="640"/>
          <w:marRight w:val="0"/>
          <w:marTop w:val="0"/>
          <w:marBottom w:val="0"/>
          <w:divBdr>
            <w:top w:val="none" w:sz="0" w:space="0" w:color="auto"/>
            <w:left w:val="none" w:sz="0" w:space="0" w:color="auto"/>
            <w:bottom w:val="none" w:sz="0" w:space="0" w:color="auto"/>
            <w:right w:val="none" w:sz="0" w:space="0" w:color="auto"/>
          </w:divBdr>
        </w:div>
        <w:div w:id="1867136650">
          <w:marLeft w:val="640"/>
          <w:marRight w:val="0"/>
          <w:marTop w:val="0"/>
          <w:marBottom w:val="0"/>
          <w:divBdr>
            <w:top w:val="none" w:sz="0" w:space="0" w:color="auto"/>
            <w:left w:val="none" w:sz="0" w:space="0" w:color="auto"/>
            <w:bottom w:val="none" w:sz="0" w:space="0" w:color="auto"/>
            <w:right w:val="none" w:sz="0" w:space="0" w:color="auto"/>
          </w:divBdr>
        </w:div>
        <w:div w:id="1873496062">
          <w:marLeft w:val="640"/>
          <w:marRight w:val="0"/>
          <w:marTop w:val="0"/>
          <w:marBottom w:val="0"/>
          <w:divBdr>
            <w:top w:val="none" w:sz="0" w:space="0" w:color="auto"/>
            <w:left w:val="none" w:sz="0" w:space="0" w:color="auto"/>
            <w:bottom w:val="none" w:sz="0" w:space="0" w:color="auto"/>
            <w:right w:val="none" w:sz="0" w:space="0" w:color="auto"/>
          </w:divBdr>
        </w:div>
        <w:div w:id="1910967183">
          <w:marLeft w:val="640"/>
          <w:marRight w:val="0"/>
          <w:marTop w:val="0"/>
          <w:marBottom w:val="0"/>
          <w:divBdr>
            <w:top w:val="none" w:sz="0" w:space="0" w:color="auto"/>
            <w:left w:val="none" w:sz="0" w:space="0" w:color="auto"/>
            <w:bottom w:val="none" w:sz="0" w:space="0" w:color="auto"/>
            <w:right w:val="none" w:sz="0" w:space="0" w:color="auto"/>
          </w:divBdr>
        </w:div>
        <w:div w:id="1911885519">
          <w:marLeft w:val="640"/>
          <w:marRight w:val="0"/>
          <w:marTop w:val="0"/>
          <w:marBottom w:val="0"/>
          <w:divBdr>
            <w:top w:val="none" w:sz="0" w:space="0" w:color="auto"/>
            <w:left w:val="none" w:sz="0" w:space="0" w:color="auto"/>
            <w:bottom w:val="none" w:sz="0" w:space="0" w:color="auto"/>
            <w:right w:val="none" w:sz="0" w:space="0" w:color="auto"/>
          </w:divBdr>
        </w:div>
        <w:div w:id="1984893131">
          <w:marLeft w:val="640"/>
          <w:marRight w:val="0"/>
          <w:marTop w:val="0"/>
          <w:marBottom w:val="0"/>
          <w:divBdr>
            <w:top w:val="none" w:sz="0" w:space="0" w:color="auto"/>
            <w:left w:val="none" w:sz="0" w:space="0" w:color="auto"/>
            <w:bottom w:val="none" w:sz="0" w:space="0" w:color="auto"/>
            <w:right w:val="none" w:sz="0" w:space="0" w:color="auto"/>
          </w:divBdr>
        </w:div>
        <w:div w:id="1985156523">
          <w:marLeft w:val="640"/>
          <w:marRight w:val="0"/>
          <w:marTop w:val="0"/>
          <w:marBottom w:val="0"/>
          <w:divBdr>
            <w:top w:val="none" w:sz="0" w:space="0" w:color="auto"/>
            <w:left w:val="none" w:sz="0" w:space="0" w:color="auto"/>
            <w:bottom w:val="none" w:sz="0" w:space="0" w:color="auto"/>
            <w:right w:val="none" w:sz="0" w:space="0" w:color="auto"/>
          </w:divBdr>
        </w:div>
        <w:div w:id="1996107586">
          <w:marLeft w:val="640"/>
          <w:marRight w:val="0"/>
          <w:marTop w:val="0"/>
          <w:marBottom w:val="0"/>
          <w:divBdr>
            <w:top w:val="none" w:sz="0" w:space="0" w:color="auto"/>
            <w:left w:val="none" w:sz="0" w:space="0" w:color="auto"/>
            <w:bottom w:val="none" w:sz="0" w:space="0" w:color="auto"/>
            <w:right w:val="none" w:sz="0" w:space="0" w:color="auto"/>
          </w:divBdr>
        </w:div>
        <w:div w:id="2006206578">
          <w:marLeft w:val="640"/>
          <w:marRight w:val="0"/>
          <w:marTop w:val="0"/>
          <w:marBottom w:val="0"/>
          <w:divBdr>
            <w:top w:val="none" w:sz="0" w:space="0" w:color="auto"/>
            <w:left w:val="none" w:sz="0" w:space="0" w:color="auto"/>
            <w:bottom w:val="none" w:sz="0" w:space="0" w:color="auto"/>
            <w:right w:val="none" w:sz="0" w:space="0" w:color="auto"/>
          </w:divBdr>
        </w:div>
        <w:div w:id="2009944677">
          <w:marLeft w:val="640"/>
          <w:marRight w:val="0"/>
          <w:marTop w:val="0"/>
          <w:marBottom w:val="0"/>
          <w:divBdr>
            <w:top w:val="none" w:sz="0" w:space="0" w:color="auto"/>
            <w:left w:val="none" w:sz="0" w:space="0" w:color="auto"/>
            <w:bottom w:val="none" w:sz="0" w:space="0" w:color="auto"/>
            <w:right w:val="none" w:sz="0" w:space="0" w:color="auto"/>
          </w:divBdr>
        </w:div>
        <w:div w:id="2040079254">
          <w:marLeft w:val="640"/>
          <w:marRight w:val="0"/>
          <w:marTop w:val="0"/>
          <w:marBottom w:val="0"/>
          <w:divBdr>
            <w:top w:val="none" w:sz="0" w:space="0" w:color="auto"/>
            <w:left w:val="none" w:sz="0" w:space="0" w:color="auto"/>
            <w:bottom w:val="none" w:sz="0" w:space="0" w:color="auto"/>
            <w:right w:val="none" w:sz="0" w:space="0" w:color="auto"/>
          </w:divBdr>
        </w:div>
        <w:div w:id="2119521087">
          <w:marLeft w:val="640"/>
          <w:marRight w:val="0"/>
          <w:marTop w:val="0"/>
          <w:marBottom w:val="0"/>
          <w:divBdr>
            <w:top w:val="none" w:sz="0" w:space="0" w:color="auto"/>
            <w:left w:val="none" w:sz="0" w:space="0" w:color="auto"/>
            <w:bottom w:val="none" w:sz="0" w:space="0" w:color="auto"/>
            <w:right w:val="none" w:sz="0" w:space="0" w:color="auto"/>
          </w:divBdr>
        </w:div>
        <w:div w:id="2142115577">
          <w:marLeft w:val="640"/>
          <w:marRight w:val="0"/>
          <w:marTop w:val="0"/>
          <w:marBottom w:val="0"/>
          <w:divBdr>
            <w:top w:val="none" w:sz="0" w:space="0" w:color="auto"/>
            <w:left w:val="none" w:sz="0" w:space="0" w:color="auto"/>
            <w:bottom w:val="none" w:sz="0" w:space="0" w:color="auto"/>
            <w:right w:val="none" w:sz="0" w:space="0" w:color="auto"/>
          </w:divBdr>
        </w:div>
      </w:divsChild>
    </w:div>
    <w:div w:id="1455517191">
      <w:marLeft w:val="640"/>
      <w:marRight w:val="0"/>
      <w:marTop w:val="0"/>
      <w:marBottom w:val="0"/>
      <w:divBdr>
        <w:top w:val="none" w:sz="0" w:space="0" w:color="auto"/>
        <w:left w:val="none" w:sz="0" w:space="0" w:color="auto"/>
        <w:bottom w:val="none" w:sz="0" w:space="0" w:color="auto"/>
        <w:right w:val="none" w:sz="0" w:space="0" w:color="auto"/>
      </w:divBdr>
    </w:div>
    <w:div w:id="1456558123">
      <w:bodyDiv w:val="1"/>
      <w:marLeft w:val="0"/>
      <w:marRight w:val="0"/>
      <w:marTop w:val="0"/>
      <w:marBottom w:val="0"/>
      <w:divBdr>
        <w:top w:val="none" w:sz="0" w:space="0" w:color="auto"/>
        <w:left w:val="none" w:sz="0" w:space="0" w:color="auto"/>
        <w:bottom w:val="none" w:sz="0" w:space="0" w:color="auto"/>
        <w:right w:val="none" w:sz="0" w:space="0" w:color="auto"/>
      </w:divBdr>
      <w:divsChild>
        <w:div w:id="64037178">
          <w:marLeft w:val="640"/>
          <w:marRight w:val="0"/>
          <w:marTop w:val="0"/>
          <w:marBottom w:val="0"/>
          <w:divBdr>
            <w:top w:val="none" w:sz="0" w:space="0" w:color="auto"/>
            <w:left w:val="none" w:sz="0" w:space="0" w:color="auto"/>
            <w:bottom w:val="none" w:sz="0" w:space="0" w:color="auto"/>
            <w:right w:val="none" w:sz="0" w:space="0" w:color="auto"/>
          </w:divBdr>
        </w:div>
        <w:div w:id="119543017">
          <w:marLeft w:val="640"/>
          <w:marRight w:val="0"/>
          <w:marTop w:val="0"/>
          <w:marBottom w:val="0"/>
          <w:divBdr>
            <w:top w:val="none" w:sz="0" w:space="0" w:color="auto"/>
            <w:left w:val="none" w:sz="0" w:space="0" w:color="auto"/>
            <w:bottom w:val="none" w:sz="0" w:space="0" w:color="auto"/>
            <w:right w:val="none" w:sz="0" w:space="0" w:color="auto"/>
          </w:divBdr>
        </w:div>
        <w:div w:id="127090132">
          <w:marLeft w:val="640"/>
          <w:marRight w:val="0"/>
          <w:marTop w:val="0"/>
          <w:marBottom w:val="0"/>
          <w:divBdr>
            <w:top w:val="none" w:sz="0" w:space="0" w:color="auto"/>
            <w:left w:val="none" w:sz="0" w:space="0" w:color="auto"/>
            <w:bottom w:val="none" w:sz="0" w:space="0" w:color="auto"/>
            <w:right w:val="none" w:sz="0" w:space="0" w:color="auto"/>
          </w:divBdr>
        </w:div>
        <w:div w:id="177432513">
          <w:marLeft w:val="640"/>
          <w:marRight w:val="0"/>
          <w:marTop w:val="0"/>
          <w:marBottom w:val="0"/>
          <w:divBdr>
            <w:top w:val="none" w:sz="0" w:space="0" w:color="auto"/>
            <w:left w:val="none" w:sz="0" w:space="0" w:color="auto"/>
            <w:bottom w:val="none" w:sz="0" w:space="0" w:color="auto"/>
            <w:right w:val="none" w:sz="0" w:space="0" w:color="auto"/>
          </w:divBdr>
        </w:div>
        <w:div w:id="195968416">
          <w:marLeft w:val="640"/>
          <w:marRight w:val="0"/>
          <w:marTop w:val="0"/>
          <w:marBottom w:val="0"/>
          <w:divBdr>
            <w:top w:val="none" w:sz="0" w:space="0" w:color="auto"/>
            <w:left w:val="none" w:sz="0" w:space="0" w:color="auto"/>
            <w:bottom w:val="none" w:sz="0" w:space="0" w:color="auto"/>
            <w:right w:val="none" w:sz="0" w:space="0" w:color="auto"/>
          </w:divBdr>
        </w:div>
        <w:div w:id="210271326">
          <w:marLeft w:val="640"/>
          <w:marRight w:val="0"/>
          <w:marTop w:val="0"/>
          <w:marBottom w:val="0"/>
          <w:divBdr>
            <w:top w:val="none" w:sz="0" w:space="0" w:color="auto"/>
            <w:left w:val="none" w:sz="0" w:space="0" w:color="auto"/>
            <w:bottom w:val="none" w:sz="0" w:space="0" w:color="auto"/>
            <w:right w:val="none" w:sz="0" w:space="0" w:color="auto"/>
          </w:divBdr>
        </w:div>
        <w:div w:id="230117563">
          <w:marLeft w:val="640"/>
          <w:marRight w:val="0"/>
          <w:marTop w:val="0"/>
          <w:marBottom w:val="0"/>
          <w:divBdr>
            <w:top w:val="none" w:sz="0" w:space="0" w:color="auto"/>
            <w:left w:val="none" w:sz="0" w:space="0" w:color="auto"/>
            <w:bottom w:val="none" w:sz="0" w:space="0" w:color="auto"/>
            <w:right w:val="none" w:sz="0" w:space="0" w:color="auto"/>
          </w:divBdr>
        </w:div>
        <w:div w:id="378896356">
          <w:marLeft w:val="640"/>
          <w:marRight w:val="0"/>
          <w:marTop w:val="0"/>
          <w:marBottom w:val="0"/>
          <w:divBdr>
            <w:top w:val="none" w:sz="0" w:space="0" w:color="auto"/>
            <w:left w:val="none" w:sz="0" w:space="0" w:color="auto"/>
            <w:bottom w:val="none" w:sz="0" w:space="0" w:color="auto"/>
            <w:right w:val="none" w:sz="0" w:space="0" w:color="auto"/>
          </w:divBdr>
        </w:div>
        <w:div w:id="399863722">
          <w:marLeft w:val="640"/>
          <w:marRight w:val="0"/>
          <w:marTop w:val="0"/>
          <w:marBottom w:val="0"/>
          <w:divBdr>
            <w:top w:val="none" w:sz="0" w:space="0" w:color="auto"/>
            <w:left w:val="none" w:sz="0" w:space="0" w:color="auto"/>
            <w:bottom w:val="none" w:sz="0" w:space="0" w:color="auto"/>
            <w:right w:val="none" w:sz="0" w:space="0" w:color="auto"/>
          </w:divBdr>
        </w:div>
        <w:div w:id="402916351">
          <w:marLeft w:val="640"/>
          <w:marRight w:val="0"/>
          <w:marTop w:val="0"/>
          <w:marBottom w:val="0"/>
          <w:divBdr>
            <w:top w:val="none" w:sz="0" w:space="0" w:color="auto"/>
            <w:left w:val="none" w:sz="0" w:space="0" w:color="auto"/>
            <w:bottom w:val="none" w:sz="0" w:space="0" w:color="auto"/>
            <w:right w:val="none" w:sz="0" w:space="0" w:color="auto"/>
          </w:divBdr>
        </w:div>
        <w:div w:id="405302104">
          <w:marLeft w:val="640"/>
          <w:marRight w:val="0"/>
          <w:marTop w:val="0"/>
          <w:marBottom w:val="0"/>
          <w:divBdr>
            <w:top w:val="none" w:sz="0" w:space="0" w:color="auto"/>
            <w:left w:val="none" w:sz="0" w:space="0" w:color="auto"/>
            <w:bottom w:val="none" w:sz="0" w:space="0" w:color="auto"/>
            <w:right w:val="none" w:sz="0" w:space="0" w:color="auto"/>
          </w:divBdr>
        </w:div>
        <w:div w:id="453451023">
          <w:marLeft w:val="640"/>
          <w:marRight w:val="0"/>
          <w:marTop w:val="0"/>
          <w:marBottom w:val="0"/>
          <w:divBdr>
            <w:top w:val="none" w:sz="0" w:space="0" w:color="auto"/>
            <w:left w:val="none" w:sz="0" w:space="0" w:color="auto"/>
            <w:bottom w:val="none" w:sz="0" w:space="0" w:color="auto"/>
            <w:right w:val="none" w:sz="0" w:space="0" w:color="auto"/>
          </w:divBdr>
        </w:div>
        <w:div w:id="520046958">
          <w:marLeft w:val="640"/>
          <w:marRight w:val="0"/>
          <w:marTop w:val="0"/>
          <w:marBottom w:val="0"/>
          <w:divBdr>
            <w:top w:val="none" w:sz="0" w:space="0" w:color="auto"/>
            <w:left w:val="none" w:sz="0" w:space="0" w:color="auto"/>
            <w:bottom w:val="none" w:sz="0" w:space="0" w:color="auto"/>
            <w:right w:val="none" w:sz="0" w:space="0" w:color="auto"/>
          </w:divBdr>
        </w:div>
        <w:div w:id="535040814">
          <w:marLeft w:val="640"/>
          <w:marRight w:val="0"/>
          <w:marTop w:val="0"/>
          <w:marBottom w:val="0"/>
          <w:divBdr>
            <w:top w:val="none" w:sz="0" w:space="0" w:color="auto"/>
            <w:left w:val="none" w:sz="0" w:space="0" w:color="auto"/>
            <w:bottom w:val="none" w:sz="0" w:space="0" w:color="auto"/>
            <w:right w:val="none" w:sz="0" w:space="0" w:color="auto"/>
          </w:divBdr>
        </w:div>
        <w:div w:id="542790840">
          <w:marLeft w:val="640"/>
          <w:marRight w:val="0"/>
          <w:marTop w:val="0"/>
          <w:marBottom w:val="0"/>
          <w:divBdr>
            <w:top w:val="none" w:sz="0" w:space="0" w:color="auto"/>
            <w:left w:val="none" w:sz="0" w:space="0" w:color="auto"/>
            <w:bottom w:val="none" w:sz="0" w:space="0" w:color="auto"/>
            <w:right w:val="none" w:sz="0" w:space="0" w:color="auto"/>
          </w:divBdr>
        </w:div>
        <w:div w:id="614025258">
          <w:marLeft w:val="640"/>
          <w:marRight w:val="0"/>
          <w:marTop w:val="0"/>
          <w:marBottom w:val="0"/>
          <w:divBdr>
            <w:top w:val="none" w:sz="0" w:space="0" w:color="auto"/>
            <w:left w:val="none" w:sz="0" w:space="0" w:color="auto"/>
            <w:bottom w:val="none" w:sz="0" w:space="0" w:color="auto"/>
            <w:right w:val="none" w:sz="0" w:space="0" w:color="auto"/>
          </w:divBdr>
        </w:div>
        <w:div w:id="628242762">
          <w:marLeft w:val="640"/>
          <w:marRight w:val="0"/>
          <w:marTop w:val="0"/>
          <w:marBottom w:val="0"/>
          <w:divBdr>
            <w:top w:val="none" w:sz="0" w:space="0" w:color="auto"/>
            <w:left w:val="none" w:sz="0" w:space="0" w:color="auto"/>
            <w:bottom w:val="none" w:sz="0" w:space="0" w:color="auto"/>
            <w:right w:val="none" w:sz="0" w:space="0" w:color="auto"/>
          </w:divBdr>
        </w:div>
        <w:div w:id="640229822">
          <w:marLeft w:val="640"/>
          <w:marRight w:val="0"/>
          <w:marTop w:val="0"/>
          <w:marBottom w:val="0"/>
          <w:divBdr>
            <w:top w:val="none" w:sz="0" w:space="0" w:color="auto"/>
            <w:left w:val="none" w:sz="0" w:space="0" w:color="auto"/>
            <w:bottom w:val="none" w:sz="0" w:space="0" w:color="auto"/>
            <w:right w:val="none" w:sz="0" w:space="0" w:color="auto"/>
          </w:divBdr>
        </w:div>
        <w:div w:id="642082147">
          <w:marLeft w:val="640"/>
          <w:marRight w:val="0"/>
          <w:marTop w:val="0"/>
          <w:marBottom w:val="0"/>
          <w:divBdr>
            <w:top w:val="none" w:sz="0" w:space="0" w:color="auto"/>
            <w:left w:val="none" w:sz="0" w:space="0" w:color="auto"/>
            <w:bottom w:val="none" w:sz="0" w:space="0" w:color="auto"/>
            <w:right w:val="none" w:sz="0" w:space="0" w:color="auto"/>
          </w:divBdr>
        </w:div>
        <w:div w:id="664555086">
          <w:marLeft w:val="640"/>
          <w:marRight w:val="0"/>
          <w:marTop w:val="0"/>
          <w:marBottom w:val="0"/>
          <w:divBdr>
            <w:top w:val="none" w:sz="0" w:space="0" w:color="auto"/>
            <w:left w:val="none" w:sz="0" w:space="0" w:color="auto"/>
            <w:bottom w:val="none" w:sz="0" w:space="0" w:color="auto"/>
            <w:right w:val="none" w:sz="0" w:space="0" w:color="auto"/>
          </w:divBdr>
        </w:div>
        <w:div w:id="680546157">
          <w:marLeft w:val="640"/>
          <w:marRight w:val="0"/>
          <w:marTop w:val="0"/>
          <w:marBottom w:val="0"/>
          <w:divBdr>
            <w:top w:val="none" w:sz="0" w:space="0" w:color="auto"/>
            <w:left w:val="none" w:sz="0" w:space="0" w:color="auto"/>
            <w:bottom w:val="none" w:sz="0" w:space="0" w:color="auto"/>
            <w:right w:val="none" w:sz="0" w:space="0" w:color="auto"/>
          </w:divBdr>
        </w:div>
        <w:div w:id="699162964">
          <w:marLeft w:val="640"/>
          <w:marRight w:val="0"/>
          <w:marTop w:val="0"/>
          <w:marBottom w:val="0"/>
          <w:divBdr>
            <w:top w:val="none" w:sz="0" w:space="0" w:color="auto"/>
            <w:left w:val="none" w:sz="0" w:space="0" w:color="auto"/>
            <w:bottom w:val="none" w:sz="0" w:space="0" w:color="auto"/>
            <w:right w:val="none" w:sz="0" w:space="0" w:color="auto"/>
          </w:divBdr>
        </w:div>
        <w:div w:id="709231428">
          <w:marLeft w:val="640"/>
          <w:marRight w:val="0"/>
          <w:marTop w:val="0"/>
          <w:marBottom w:val="0"/>
          <w:divBdr>
            <w:top w:val="none" w:sz="0" w:space="0" w:color="auto"/>
            <w:left w:val="none" w:sz="0" w:space="0" w:color="auto"/>
            <w:bottom w:val="none" w:sz="0" w:space="0" w:color="auto"/>
            <w:right w:val="none" w:sz="0" w:space="0" w:color="auto"/>
          </w:divBdr>
        </w:div>
        <w:div w:id="710495995">
          <w:marLeft w:val="640"/>
          <w:marRight w:val="0"/>
          <w:marTop w:val="0"/>
          <w:marBottom w:val="0"/>
          <w:divBdr>
            <w:top w:val="none" w:sz="0" w:space="0" w:color="auto"/>
            <w:left w:val="none" w:sz="0" w:space="0" w:color="auto"/>
            <w:bottom w:val="none" w:sz="0" w:space="0" w:color="auto"/>
            <w:right w:val="none" w:sz="0" w:space="0" w:color="auto"/>
          </w:divBdr>
        </w:div>
        <w:div w:id="733747648">
          <w:marLeft w:val="640"/>
          <w:marRight w:val="0"/>
          <w:marTop w:val="0"/>
          <w:marBottom w:val="0"/>
          <w:divBdr>
            <w:top w:val="none" w:sz="0" w:space="0" w:color="auto"/>
            <w:left w:val="none" w:sz="0" w:space="0" w:color="auto"/>
            <w:bottom w:val="none" w:sz="0" w:space="0" w:color="auto"/>
            <w:right w:val="none" w:sz="0" w:space="0" w:color="auto"/>
          </w:divBdr>
        </w:div>
        <w:div w:id="734820787">
          <w:marLeft w:val="640"/>
          <w:marRight w:val="0"/>
          <w:marTop w:val="0"/>
          <w:marBottom w:val="0"/>
          <w:divBdr>
            <w:top w:val="none" w:sz="0" w:space="0" w:color="auto"/>
            <w:left w:val="none" w:sz="0" w:space="0" w:color="auto"/>
            <w:bottom w:val="none" w:sz="0" w:space="0" w:color="auto"/>
            <w:right w:val="none" w:sz="0" w:space="0" w:color="auto"/>
          </w:divBdr>
        </w:div>
        <w:div w:id="739444601">
          <w:marLeft w:val="640"/>
          <w:marRight w:val="0"/>
          <w:marTop w:val="0"/>
          <w:marBottom w:val="0"/>
          <w:divBdr>
            <w:top w:val="none" w:sz="0" w:space="0" w:color="auto"/>
            <w:left w:val="none" w:sz="0" w:space="0" w:color="auto"/>
            <w:bottom w:val="none" w:sz="0" w:space="0" w:color="auto"/>
            <w:right w:val="none" w:sz="0" w:space="0" w:color="auto"/>
          </w:divBdr>
        </w:div>
        <w:div w:id="803429422">
          <w:marLeft w:val="640"/>
          <w:marRight w:val="0"/>
          <w:marTop w:val="0"/>
          <w:marBottom w:val="0"/>
          <w:divBdr>
            <w:top w:val="none" w:sz="0" w:space="0" w:color="auto"/>
            <w:left w:val="none" w:sz="0" w:space="0" w:color="auto"/>
            <w:bottom w:val="none" w:sz="0" w:space="0" w:color="auto"/>
            <w:right w:val="none" w:sz="0" w:space="0" w:color="auto"/>
          </w:divBdr>
        </w:div>
        <w:div w:id="808791884">
          <w:marLeft w:val="640"/>
          <w:marRight w:val="0"/>
          <w:marTop w:val="0"/>
          <w:marBottom w:val="0"/>
          <w:divBdr>
            <w:top w:val="none" w:sz="0" w:space="0" w:color="auto"/>
            <w:left w:val="none" w:sz="0" w:space="0" w:color="auto"/>
            <w:bottom w:val="none" w:sz="0" w:space="0" w:color="auto"/>
            <w:right w:val="none" w:sz="0" w:space="0" w:color="auto"/>
          </w:divBdr>
        </w:div>
        <w:div w:id="812018339">
          <w:marLeft w:val="640"/>
          <w:marRight w:val="0"/>
          <w:marTop w:val="0"/>
          <w:marBottom w:val="0"/>
          <w:divBdr>
            <w:top w:val="none" w:sz="0" w:space="0" w:color="auto"/>
            <w:left w:val="none" w:sz="0" w:space="0" w:color="auto"/>
            <w:bottom w:val="none" w:sz="0" w:space="0" w:color="auto"/>
            <w:right w:val="none" w:sz="0" w:space="0" w:color="auto"/>
          </w:divBdr>
        </w:div>
        <w:div w:id="831027675">
          <w:marLeft w:val="640"/>
          <w:marRight w:val="0"/>
          <w:marTop w:val="0"/>
          <w:marBottom w:val="0"/>
          <w:divBdr>
            <w:top w:val="none" w:sz="0" w:space="0" w:color="auto"/>
            <w:left w:val="none" w:sz="0" w:space="0" w:color="auto"/>
            <w:bottom w:val="none" w:sz="0" w:space="0" w:color="auto"/>
            <w:right w:val="none" w:sz="0" w:space="0" w:color="auto"/>
          </w:divBdr>
        </w:div>
        <w:div w:id="891499046">
          <w:marLeft w:val="640"/>
          <w:marRight w:val="0"/>
          <w:marTop w:val="0"/>
          <w:marBottom w:val="0"/>
          <w:divBdr>
            <w:top w:val="none" w:sz="0" w:space="0" w:color="auto"/>
            <w:left w:val="none" w:sz="0" w:space="0" w:color="auto"/>
            <w:bottom w:val="none" w:sz="0" w:space="0" w:color="auto"/>
            <w:right w:val="none" w:sz="0" w:space="0" w:color="auto"/>
          </w:divBdr>
        </w:div>
        <w:div w:id="916598387">
          <w:marLeft w:val="640"/>
          <w:marRight w:val="0"/>
          <w:marTop w:val="0"/>
          <w:marBottom w:val="0"/>
          <w:divBdr>
            <w:top w:val="none" w:sz="0" w:space="0" w:color="auto"/>
            <w:left w:val="none" w:sz="0" w:space="0" w:color="auto"/>
            <w:bottom w:val="none" w:sz="0" w:space="0" w:color="auto"/>
            <w:right w:val="none" w:sz="0" w:space="0" w:color="auto"/>
          </w:divBdr>
        </w:div>
        <w:div w:id="948465899">
          <w:marLeft w:val="640"/>
          <w:marRight w:val="0"/>
          <w:marTop w:val="0"/>
          <w:marBottom w:val="0"/>
          <w:divBdr>
            <w:top w:val="none" w:sz="0" w:space="0" w:color="auto"/>
            <w:left w:val="none" w:sz="0" w:space="0" w:color="auto"/>
            <w:bottom w:val="none" w:sz="0" w:space="0" w:color="auto"/>
            <w:right w:val="none" w:sz="0" w:space="0" w:color="auto"/>
          </w:divBdr>
        </w:div>
        <w:div w:id="1014647376">
          <w:marLeft w:val="640"/>
          <w:marRight w:val="0"/>
          <w:marTop w:val="0"/>
          <w:marBottom w:val="0"/>
          <w:divBdr>
            <w:top w:val="none" w:sz="0" w:space="0" w:color="auto"/>
            <w:left w:val="none" w:sz="0" w:space="0" w:color="auto"/>
            <w:bottom w:val="none" w:sz="0" w:space="0" w:color="auto"/>
            <w:right w:val="none" w:sz="0" w:space="0" w:color="auto"/>
          </w:divBdr>
        </w:div>
        <w:div w:id="1024792870">
          <w:marLeft w:val="640"/>
          <w:marRight w:val="0"/>
          <w:marTop w:val="0"/>
          <w:marBottom w:val="0"/>
          <w:divBdr>
            <w:top w:val="none" w:sz="0" w:space="0" w:color="auto"/>
            <w:left w:val="none" w:sz="0" w:space="0" w:color="auto"/>
            <w:bottom w:val="none" w:sz="0" w:space="0" w:color="auto"/>
            <w:right w:val="none" w:sz="0" w:space="0" w:color="auto"/>
          </w:divBdr>
        </w:div>
        <w:div w:id="1080443954">
          <w:marLeft w:val="640"/>
          <w:marRight w:val="0"/>
          <w:marTop w:val="0"/>
          <w:marBottom w:val="0"/>
          <w:divBdr>
            <w:top w:val="none" w:sz="0" w:space="0" w:color="auto"/>
            <w:left w:val="none" w:sz="0" w:space="0" w:color="auto"/>
            <w:bottom w:val="none" w:sz="0" w:space="0" w:color="auto"/>
            <w:right w:val="none" w:sz="0" w:space="0" w:color="auto"/>
          </w:divBdr>
        </w:div>
        <w:div w:id="1110314760">
          <w:marLeft w:val="640"/>
          <w:marRight w:val="0"/>
          <w:marTop w:val="0"/>
          <w:marBottom w:val="0"/>
          <w:divBdr>
            <w:top w:val="none" w:sz="0" w:space="0" w:color="auto"/>
            <w:left w:val="none" w:sz="0" w:space="0" w:color="auto"/>
            <w:bottom w:val="none" w:sz="0" w:space="0" w:color="auto"/>
            <w:right w:val="none" w:sz="0" w:space="0" w:color="auto"/>
          </w:divBdr>
        </w:div>
        <w:div w:id="1123422526">
          <w:marLeft w:val="640"/>
          <w:marRight w:val="0"/>
          <w:marTop w:val="0"/>
          <w:marBottom w:val="0"/>
          <w:divBdr>
            <w:top w:val="none" w:sz="0" w:space="0" w:color="auto"/>
            <w:left w:val="none" w:sz="0" w:space="0" w:color="auto"/>
            <w:bottom w:val="none" w:sz="0" w:space="0" w:color="auto"/>
            <w:right w:val="none" w:sz="0" w:space="0" w:color="auto"/>
          </w:divBdr>
        </w:div>
        <w:div w:id="1128932661">
          <w:marLeft w:val="640"/>
          <w:marRight w:val="0"/>
          <w:marTop w:val="0"/>
          <w:marBottom w:val="0"/>
          <w:divBdr>
            <w:top w:val="none" w:sz="0" w:space="0" w:color="auto"/>
            <w:left w:val="none" w:sz="0" w:space="0" w:color="auto"/>
            <w:bottom w:val="none" w:sz="0" w:space="0" w:color="auto"/>
            <w:right w:val="none" w:sz="0" w:space="0" w:color="auto"/>
          </w:divBdr>
        </w:div>
        <w:div w:id="1146628220">
          <w:marLeft w:val="640"/>
          <w:marRight w:val="0"/>
          <w:marTop w:val="0"/>
          <w:marBottom w:val="0"/>
          <w:divBdr>
            <w:top w:val="none" w:sz="0" w:space="0" w:color="auto"/>
            <w:left w:val="none" w:sz="0" w:space="0" w:color="auto"/>
            <w:bottom w:val="none" w:sz="0" w:space="0" w:color="auto"/>
            <w:right w:val="none" w:sz="0" w:space="0" w:color="auto"/>
          </w:divBdr>
        </w:div>
        <w:div w:id="1256354453">
          <w:marLeft w:val="640"/>
          <w:marRight w:val="0"/>
          <w:marTop w:val="0"/>
          <w:marBottom w:val="0"/>
          <w:divBdr>
            <w:top w:val="none" w:sz="0" w:space="0" w:color="auto"/>
            <w:left w:val="none" w:sz="0" w:space="0" w:color="auto"/>
            <w:bottom w:val="none" w:sz="0" w:space="0" w:color="auto"/>
            <w:right w:val="none" w:sz="0" w:space="0" w:color="auto"/>
          </w:divBdr>
        </w:div>
        <w:div w:id="1259563919">
          <w:marLeft w:val="640"/>
          <w:marRight w:val="0"/>
          <w:marTop w:val="0"/>
          <w:marBottom w:val="0"/>
          <w:divBdr>
            <w:top w:val="none" w:sz="0" w:space="0" w:color="auto"/>
            <w:left w:val="none" w:sz="0" w:space="0" w:color="auto"/>
            <w:bottom w:val="none" w:sz="0" w:space="0" w:color="auto"/>
            <w:right w:val="none" w:sz="0" w:space="0" w:color="auto"/>
          </w:divBdr>
        </w:div>
        <w:div w:id="1266619153">
          <w:marLeft w:val="640"/>
          <w:marRight w:val="0"/>
          <w:marTop w:val="0"/>
          <w:marBottom w:val="0"/>
          <w:divBdr>
            <w:top w:val="none" w:sz="0" w:space="0" w:color="auto"/>
            <w:left w:val="none" w:sz="0" w:space="0" w:color="auto"/>
            <w:bottom w:val="none" w:sz="0" w:space="0" w:color="auto"/>
            <w:right w:val="none" w:sz="0" w:space="0" w:color="auto"/>
          </w:divBdr>
        </w:div>
        <w:div w:id="1320694092">
          <w:marLeft w:val="640"/>
          <w:marRight w:val="0"/>
          <w:marTop w:val="0"/>
          <w:marBottom w:val="0"/>
          <w:divBdr>
            <w:top w:val="none" w:sz="0" w:space="0" w:color="auto"/>
            <w:left w:val="none" w:sz="0" w:space="0" w:color="auto"/>
            <w:bottom w:val="none" w:sz="0" w:space="0" w:color="auto"/>
            <w:right w:val="none" w:sz="0" w:space="0" w:color="auto"/>
          </w:divBdr>
        </w:div>
        <w:div w:id="1331904466">
          <w:marLeft w:val="640"/>
          <w:marRight w:val="0"/>
          <w:marTop w:val="0"/>
          <w:marBottom w:val="0"/>
          <w:divBdr>
            <w:top w:val="none" w:sz="0" w:space="0" w:color="auto"/>
            <w:left w:val="none" w:sz="0" w:space="0" w:color="auto"/>
            <w:bottom w:val="none" w:sz="0" w:space="0" w:color="auto"/>
            <w:right w:val="none" w:sz="0" w:space="0" w:color="auto"/>
          </w:divBdr>
        </w:div>
        <w:div w:id="1403602568">
          <w:marLeft w:val="640"/>
          <w:marRight w:val="0"/>
          <w:marTop w:val="0"/>
          <w:marBottom w:val="0"/>
          <w:divBdr>
            <w:top w:val="none" w:sz="0" w:space="0" w:color="auto"/>
            <w:left w:val="none" w:sz="0" w:space="0" w:color="auto"/>
            <w:bottom w:val="none" w:sz="0" w:space="0" w:color="auto"/>
            <w:right w:val="none" w:sz="0" w:space="0" w:color="auto"/>
          </w:divBdr>
        </w:div>
        <w:div w:id="1437097571">
          <w:marLeft w:val="640"/>
          <w:marRight w:val="0"/>
          <w:marTop w:val="0"/>
          <w:marBottom w:val="0"/>
          <w:divBdr>
            <w:top w:val="none" w:sz="0" w:space="0" w:color="auto"/>
            <w:left w:val="none" w:sz="0" w:space="0" w:color="auto"/>
            <w:bottom w:val="none" w:sz="0" w:space="0" w:color="auto"/>
            <w:right w:val="none" w:sz="0" w:space="0" w:color="auto"/>
          </w:divBdr>
        </w:div>
        <w:div w:id="1498425762">
          <w:marLeft w:val="640"/>
          <w:marRight w:val="0"/>
          <w:marTop w:val="0"/>
          <w:marBottom w:val="0"/>
          <w:divBdr>
            <w:top w:val="none" w:sz="0" w:space="0" w:color="auto"/>
            <w:left w:val="none" w:sz="0" w:space="0" w:color="auto"/>
            <w:bottom w:val="none" w:sz="0" w:space="0" w:color="auto"/>
            <w:right w:val="none" w:sz="0" w:space="0" w:color="auto"/>
          </w:divBdr>
        </w:div>
        <w:div w:id="1533615045">
          <w:marLeft w:val="640"/>
          <w:marRight w:val="0"/>
          <w:marTop w:val="0"/>
          <w:marBottom w:val="0"/>
          <w:divBdr>
            <w:top w:val="none" w:sz="0" w:space="0" w:color="auto"/>
            <w:left w:val="none" w:sz="0" w:space="0" w:color="auto"/>
            <w:bottom w:val="none" w:sz="0" w:space="0" w:color="auto"/>
            <w:right w:val="none" w:sz="0" w:space="0" w:color="auto"/>
          </w:divBdr>
        </w:div>
        <w:div w:id="1601133931">
          <w:marLeft w:val="640"/>
          <w:marRight w:val="0"/>
          <w:marTop w:val="0"/>
          <w:marBottom w:val="0"/>
          <w:divBdr>
            <w:top w:val="none" w:sz="0" w:space="0" w:color="auto"/>
            <w:left w:val="none" w:sz="0" w:space="0" w:color="auto"/>
            <w:bottom w:val="none" w:sz="0" w:space="0" w:color="auto"/>
            <w:right w:val="none" w:sz="0" w:space="0" w:color="auto"/>
          </w:divBdr>
        </w:div>
        <w:div w:id="1620916234">
          <w:marLeft w:val="640"/>
          <w:marRight w:val="0"/>
          <w:marTop w:val="0"/>
          <w:marBottom w:val="0"/>
          <w:divBdr>
            <w:top w:val="none" w:sz="0" w:space="0" w:color="auto"/>
            <w:left w:val="none" w:sz="0" w:space="0" w:color="auto"/>
            <w:bottom w:val="none" w:sz="0" w:space="0" w:color="auto"/>
            <w:right w:val="none" w:sz="0" w:space="0" w:color="auto"/>
          </w:divBdr>
        </w:div>
        <w:div w:id="1650476718">
          <w:marLeft w:val="640"/>
          <w:marRight w:val="0"/>
          <w:marTop w:val="0"/>
          <w:marBottom w:val="0"/>
          <w:divBdr>
            <w:top w:val="none" w:sz="0" w:space="0" w:color="auto"/>
            <w:left w:val="none" w:sz="0" w:space="0" w:color="auto"/>
            <w:bottom w:val="none" w:sz="0" w:space="0" w:color="auto"/>
            <w:right w:val="none" w:sz="0" w:space="0" w:color="auto"/>
          </w:divBdr>
        </w:div>
        <w:div w:id="1662736133">
          <w:marLeft w:val="640"/>
          <w:marRight w:val="0"/>
          <w:marTop w:val="0"/>
          <w:marBottom w:val="0"/>
          <w:divBdr>
            <w:top w:val="none" w:sz="0" w:space="0" w:color="auto"/>
            <w:left w:val="none" w:sz="0" w:space="0" w:color="auto"/>
            <w:bottom w:val="none" w:sz="0" w:space="0" w:color="auto"/>
            <w:right w:val="none" w:sz="0" w:space="0" w:color="auto"/>
          </w:divBdr>
        </w:div>
        <w:div w:id="1664703377">
          <w:marLeft w:val="640"/>
          <w:marRight w:val="0"/>
          <w:marTop w:val="0"/>
          <w:marBottom w:val="0"/>
          <w:divBdr>
            <w:top w:val="none" w:sz="0" w:space="0" w:color="auto"/>
            <w:left w:val="none" w:sz="0" w:space="0" w:color="auto"/>
            <w:bottom w:val="none" w:sz="0" w:space="0" w:color="auto"/>
            <w:right w:val="none" w:sz="0" w:space="0" w:color="auto"/>
          </w:divBdr>
        </w:div>
        <w:div w:id="1669361756">
          <w:marLeft w:val="640"/>
          <w:marRight w:val="0"/>
          <w:marTop w:val="0"/>
          <w:marBottom w:val="0"/>
          <w:divBdr>
            <w:top w:val="none" w:sz="0" w:space="0" w:color="auto"/>
            <w:left w:val="none" w:sz="0" w:space="0" w:color="auto"/>
            <w:bottom w:val="none" w:sz="0" w:space="0" w:color="auto"/>
            <w:right w:val="none" w:sz="0" w:space="0" w:color="auto"/>
          </w:divBdr>
        </w:div>
        <w:div w:id="1720206388">
          <w:marLeft w:val="640"/>
          <w:marRight w:val="0"/>
          <w:marTop w:val="0"/>
          <w:marBottom w:val="0"/>
          <w:divBdr>
            <w:top w:val="none" w:sz="0" w:space="0" w:color="auto"/>
            <w:left w:val="none" w:sz="0" w:space="0" w:color="auto"/>
            <w:bottom w:val="none" w:sz="0" w:space="0" w:color="auto"/>
            <w:right w:val="none" w:sz="0" w:space="0" w:color="auto"/>
          </w:divBdr>
        </w:div>
        <w:div w:id="1724909911">
          <w:marLeft w:val="640"/>
          <w:marRight w:val="0"/>
          <w:marTop w:val="0"/>
          <w:marBottom w:val="0"/>
          <w:divBdr>
            <w:top w:val="none" w:sz="0" w:space="0" w:color="auto"/>
            <w:left w:val="none" w:sz="0" w:space="0" w:color="auto"/>
            <w:bottom w:val="none" w:sz="0" w:space="0" w:color="auto"/>
            <w:right w:val="none" w:sz="0" w:space="0" w:color="auto"/>
          </w:divBdr>
        </w:div>
        <w:div w:id="1749422309">
          <w:marLeft w:val="640"/>
          <w:marRight w:val="0"/>
          <w:marTop w:val="0"/>
          <w:marBottom w:val="0"/>
          <w:divBdr>
            <w:top w:val="none" w:sz="0" w:space="0" w:color="auto"/>
            <w:left w:val="none" w:sz="0" w:space="0" w:color="auto"/>
            <w:bottom w:val="none" w:sz="0" w:space="0" w:color="auto"/>
            <w:right w:val="none" w:sz="0" w:space="0" w:color="auto"/>
          </w:divBdr>
        </w:div>
        <w:div w:id="1760563361">
          <w:marLeft w:val="640"/>
          <w:marRight w:val="0"/>
          <w:marTop w:val="0"/>
          <w:marBottom w:val="0"/>
          <w:divBdr>
            <w:top w:val="none" w:sz="0" w:space="0" w:color="auto"/>
            <w:left w:val="none" w:sz="0" w:space="0" w:color="auto"/>
            <w:bottom w:val="none" w:sz="0" w:space="0" w:color="auto"/>
            <w:right w:val="none" w:sz="0" w:space="0" w:color="auto"/>
          </w:divBdr>
        </w:div>
        <w:div w:id="1798176798">
          <w:marLeft w:val="640"/>
          <w:marRight w:val="0"/>
          <w:marTop w:val="0"/>
          <w:marBottom w:val="0"/>
          <w:divBdr>
            <w:top w:val="none" w:sz="0" w:space="0" w:color="auto"/>
            <w:left w:val="none" w:sz="0" w:space="0" w:color="auto"/>
            <w:bottom w:val="none" w:sz="0" w:space="0" w:color="auto"/>
            <w:right w:val="none" w:sz="0" w:space="0" w:color="auto"/>
          </w:divBdr>
        </w:div>
        <w:div w:id="1799301709">
          <w:marLeft w:val="640"/>
          <w:marRight w:val="0"/>
          <w:marTop w:val="0"/>
          <w:marBottom w:val="0"/>
          <w:divBdr>
            <w:top w:val="none" w:sz="0" w:space="0" w:color="auto"/>
            <w:left w:val="none" w:sz="0" w:space="0" w:color="auto"/>
            <w:bottom w:val="none" w:sz="0" w:space="0" w:color="auto"/>
            <w:right w:val="none" w:sz="0" w:space="0" w:color="auto"/>
          </w:divBdr>
        </w:div>
        <w:div w:id="1805466004">
          <w:marLeft w:val="640"/>
          <w:marRight w:val="0"/>
          <w:marTop w:val="0"/>
          <w:marBottom w:val="0"/>
          <w:divBdr>
            <w:top w:val="none" w:sz="0" w:space="0" w:color="auto"/>
            <w:left w:val="none" w:sz="0" w:space="0" w:color="auto"/>
            <w:bottom w:val="none" w:sz="0" w:space="0" w:color="auto"/>
            <w:right w:val="none" w:sz="0" w:space="0" w:color="auto"/>
          </w:divBdr>
        </w:div>
        <w:div w:id="1817531639">
          <w:marLeft w:val="640"/>
          <w:marRight w:val="0"/>
          <w:marTop w:val="0"/>
          <w:marBottom w:val="0"/>
          <w:divBdr>
            <w:top w:val="none" w:sz="0" w:space="0" w:color="auto"/>
            <w:left w:val="none" w:sz="0" w:space="0" w:color="auto"/>
            <w:bottom w:val="none" w:sz="0" w:space="0" w:color="auto"/>
            <w:right w:val="none" w:sz="0" w:space="0" w:color="auto"/>
          </w:divBdr>
        </w:div>
        <w:div w:id="1822232256">
          <w:marLeft w:val="640"/>
          <w:marRight w:val="0"/>
          <w:marTop w:val="0"/>
          <w:marBottom w:val="0"/>
          <w:divBdr>
            <w:top w:val="none" w:sz="0" w:space="0" w:color="auto"/>
            <w:left w:val="none" w:sz="0" w:space="0" w:color="auto"/>
            <w:bottom w:val="none" w:sz="0" w:space="0" w:color="auto"/>
            <w:right w:val="none" w:sz="0" w:space="0" w:color="auto"/>
          </w:divBdr>
        </w:div>
        <w:div w:id="1852525601">
          <w:marLeft w:val="640"/>
          <w:marRight w:val="0"/>
          <w:marTop w:val="0"/>
          <w:marBottom w:val="0"/>
          <w:divBdr>
            <w:top w:val="none" w:sz="0" w:space="0" w:color="auto"/>
            <w:left w:val="none" w:sz="0" w:space="0" w:color="auto"/>
            <w:bottom w:val="none" w:sz="0" w:space="0" w:color="auto"/>
            <w:right w:val="none" w:sz="0" w:space="0" w:color="auto"/>
          </w:divBdr>
        </w:div>
        <w:div w:id="1908686025">
          <w:marLeft w:val="640"/>
          <w:marRight w:val="0"/>
          <w:marTop w:val="0"/>
          <w:marBottom w:val="0"/>
          <w:divBdr>
            <w:top w:val="none" w:sz="0" w:space="0" w:color="auto"/>
            <w:left w:val="none" w:sz="0" w:space="0" w:color="auto"/>
            <w:bottom w:val="none" w:sz="0" w:space="0" w:color="auto"/>
            <w:right w:val="none" w:sz="0" w:space="0" w:color="auto"/>
          </w:divBdr>
        </w:div>
        <w:div w:id="2071993859">
          <w:marLeft w:val="640"/>
          <w:marRight w:val="0"/>
          <w:marTop w:val="0"/>
          <w:marBottom w:val="0"/>
          <w:divBdr>
            <w:top w:val="none" w:sz="0" w:space="0" w:color="auto"/>
            <w:left w:val="none" w:sz="0" w:space="0" w:color="auto"/>
            <w:bottom w:val="none" w:sz="0" w:space="0" w:color="auto"/>
            <w:right w:val="none" w:sz="0" w:space="0" w:color="auto"/>
          </w:divBdr>
        </w:div>
      </w:divsChild>
    </w:div>
    <w:div w:id="1456605969">
      <w:marLeft w:val="640"/>
      <w:marRight w:val="0"/>
      <w:marTop w:val="0"/>
      <w:marBottom w:val="0"/>
      <w:divBdr>
        <w:top w:val="none" w:sz="0" w:space="0" w:color="auto"/>
        <w:left w:val="none" w:sz="0" w:space="0" w:color="auto"/>
        <w:bottom w:val="none" w:sz="0" w:space="0" w:color="auto"/>
        <w:right w:val="none" w:sz="0" w:space="0" w:color="auto"/>
      </w:divBdr>
    </w:div>
    <w:div w:id="1457092633">
      <w:bodyDiv w:val="1"/>
      <w:marLeft w:val="0"/>
      <w:marRight w:val="0"/>
      <w:marTop w:val="0"/>
      <w:marBottom w:val="0"/>
      <w:divBdr>
        <w:top w:val="none" w:sz="0" w:space="0" w:color="auto"/>
        <w:left w:val="none" w:sz="0" w:space="0" w:color="auto"/>
        <w:bottom w:val="none" w:sz="0" w:space="0" w:color="auto"/>
        <w:right w:val="none" w:sz="0" w:space="0" w:color="auto"/>
      </w:divBdr>
      <w:divsChild>
        <w:div w:id="11997861">
          <w:marLeft w:val="640"/>
          <w:marRight w:val="0"/>
          <w:marTop w:val="0"/>
          <w:marBottom w:val="0"/>
          <w:divBdr>
            <w:top w:val="none" w:sz="0" w:space="0" w:color="auto"/>
            <w:left w:val="none" w:sz="0" w:space="0" w:color="auto"/>
            <w:bottom w:val="none" w:sz="0" w:space="0" w:color="auto"/>
            <w:right w:val="none" w:sz="0" w:space="0" w:color="auto"/>
          </w:divBdr>
        </w:div>
        <w:div w:id="28067273">
          <w:marLeft w:val="640"/>
          <w:marRight w:val="0"/>
          <w:marTop w:val="0"/>
          <w:marBottom w:val="0"/>
          <w:divBdr>
            <w:top w:val="none" w:sz="0" w:space="0" w:color="auto"/>
            <w:left w:val="none" w:sz="0" w:space="0" w:color="auto"/>
            <w:bottom w:val="none" w:sz="0" w:space="0" w:color="auto"/>
            <w:right w:val="none" w:sz="0" w:space="0" w:color="auto"/>
          </w:divBdr>
        </w:div>
        <w:div w:id="40251370">
          <w:marLeft w:val="640"/>
          <w:marRight w:val="0"/>
          <w:marTop w:val="0"/>
          <w:marBottom w:val="0"/>
          <w:divBdr>
            <w:top w:val="none" w:sz="0" w:space="0" w:color="auto"/>
            <w:left w:val="none" w:sz="0" w:space="0" w:color="auto"/>
            <w:bottom w:val="none" w:sz="0" w:space="0" w:color="auto"/>
            <w:right w:val="none" w:sz="0" w:space="0" w:color="auto"/>
          </w:divBdr>
        </w:div>
        <w:div w:id="48457065">
          <w:marLeft w:val="640"/>
          <w:marRight w:val="0"/>
          <w:marTop w:val="0"/>
          <w:marBottom w:val="0"/>
          <w:divBdr>
            <w:top w:val="none" w:sz="0" w:space="0" w:color="auto"/>
            <w:left w:val="none" w:sz="0" w:space="0" w:color="auto"/>
            <w:bottom w:val="none" w:sz="0" w:space="0" w:color="auto"/>
            <w:right w:val="none" w:sz="0" w:space="0" w:color="auto"/>
          </w:divBdr>
        </w:div>
        <w:div w:id="65301778">
          <w:marLeft w:val="640"/>
          <w:marRight w:val="0"/>
          <w:marTop w:val="0"/>
          <w:marBottom w:val="0"/>
          <w:divBdr>
            <w:top w:val="none" w:sz="0" w:space="0" w:color="auto"/>
            <w:left w:val="none" w:sz="0" w:space="0" w:color="auto"/>
            <w:bottom w:val="none" w:sz="0" w:space="0" w:color="auto"/>
            <w:right w:val="none" w:sz="0" w:space="0" w:color="auto"/>
          </w:divBdr>
        </w:div>
        <w:div w:id="68425586">
          <w:marLeft w:val="640"/>
          <w:marRight w:val="0"/>
          <w:marTop w:val="0"/>
          <w:marBottom w:val="0"/>
          <w:divBdr>
            <w:top w:val="none" w:sz="0" w:space="0" w:color="auto"/>
            <w:left w:val="none" w:sz="0" w:space="0" w:color="auto"/>
            <w:bottom w:val="none" w:sz="0" w:space="0" w:color="auto"/>
            <w:right w:val="none" w:sz="0" w:space="0" w:color="auto"/>
          </w:divBdr>
        </w:div>
        <w:div w:id="87970394">
          <w:marLeft w:val="640"/>
          <w:marRight w:val="0"/>
          <w:marTop w:val="0"/>
          <w:marBottom w:val="0"/>
          <w:divBdr>
            <w:top w:val="none" w:sz="0" w:space="0" w:color="auto"/>
            <w:left w:val="none" w:sz="0" w:space="0" w:color="auto"/>
            <w:bottom w:val="none" w:sz="0" w:space="0" w:color="auto"/>
            <w:right w:val="none" w:sz="0" w:space="0" w:color="auto"/>
          </w:divBdr>
        </w:div>
        <w:div w:id="104271123">
          <w:marLeft w:val="640"/>
          <w:marRight w:val="0"/>
          <w:marTop w:val="0"/>
          <w:marBottom w:val="0"/>
          <w:divBdr>
            <w:top w:val="none" w:sz="0" w:space="0" w:color="auto"/>
            <w:left w:val="none" w:sz="0" w:space="0" w:color="auto"/>
            <w:bottom w:val="none" w:sz="0" w:space="0" w:color="auto"/>
            <w:right w:val="none" w:sz="0" w:space="0" w:color="auto"/>
          </w:divBdr>
        </w:div>
        <w:div w:id="155154678">
          <w:marLeft w:val="640"/>
          <w:marRight w:val="0"/>
          <w:marTop w:val="0"/>
          <w:marBottom w:val="0"/>
          <w:divBdr>
            <w:top w:val="none" w:sz="0" w:space="0" w:color="auto"/>
            <w:left w:val="none" w:sz="0" w:space="0" w:color="auto"/>
            <w:bottom w:val="none" w:sz="0" w:space="0" w:color="auto"/>
            <w:right w:val="none" w:sz="0" w:space="0" w:color="auto"/>
          </w:divBdr>
        </w:div>
        <w:div w:id="172764759">
          <w:marLeft w:val="640"/>
          <w:marRight w:val="0"/>
          <w:marTop w:val="0"/>
          <w:marBottom w:val="0"/>
          <w:divBdr>
            <w:top w:val="none" w:sz="0" w:space="0" w:color="auto"/>
            <w:left w:val="none" w:sz="0" w:space="0" w:color="auto"/>
            <w:bottom w:val="none" w:sz="0" w:space="0" w:color="auto"/>
            <w:right w:val="none" w:sz="0" w:space="0" w:color="auto"/>
          </w:divBdr>
        </w:div>
        <w:div w:id="182865521">
          <w:marLeft w:val="640"/>
          <w:marRight w:val="0"/>
          <w:marTop w:val="0"/>
          <w:marBottom w:val="0"/>
          <w:divBdr>
            <w:top w:val="none" w:sz="0" w:space="0" w:color="auto"/>
            <w:left w:val="none" w:sz="0" w:space="0" w:color="auto"/>
            <w:bottom w:val="none" w:sz="0" w:space="0" w:color="auto"/>
            <w:right w:val="none" w:sz="0" w:space="0" w:color="auto"/>
          </w:divBdr>
        </w:div>
        <w:div w:id="249583826">
          <w:marLeft w:val="640"/>
          <w:marRight w:val="0"/>
          <w:marTop w:val="0"/>
          <w:marBottom w:val="0"/>
          <w:divBdr>
            <w:top w:val="none" w:sz="0" w:space="0" w:color="auto"/>
            <w:left w:val="none" w:sz="0" w:space="0" w:color="auto"/>
            <w:bottom w:val="none" w:sz="0" w:space="0" w:color="auto"/>
            <w:right w:val="none" w:sz="0" w:space="0" w:color="auto"/>
          </w:divBdr>
        </w:div>
        <w:div w:id="305402747">
          <w:marLeft w:val="640"/>
          <w:marRight w:val="0"/>
          <w:marTop w:val="0"/>
          <w:marBottom w:val="0"/>
          <w:divBdr>
            <w:top w:val="none" w:sz="0" w:space="0" w:color="auto"/>
            <w:left w:val="none" w:sz="0" w:space="0" w:color="auto"/>
            <w:bottom w:val="none" w:sz="0" w:space="0" w:color="auto"/>
            <w:right w:val="none" w:sz="0" w:space="0" w:color="auto"/>
          </w:divBdr>
        </w:div>
        <w:div w:id="395398438">
          <w:marLeft w:val="640"/>
          <w:marRight w:val="0"/>
          <w:marTop w:val="0"/>
          <w:marBottom w:val="0"/>
          <w:divBdr>
            <w:top w:val="none" w:sz="0" w:space="0" w:color="auto"/>
            <w:left w:val="none" w:sz="0" w:space="0" w:color="auto"/>
            <w:bottom w:val="none" w:sz="0" w:space="0" w:color="auto"/>
            <w:right w:val="none" w:sz="0" w:space="0" w:color="auto"/>
          </w:divBdr>
        </w:div>
        <w:div w:id="405997342">
          <w:marLeft w:val="640"/>
          <w:marRight w:val="0"/>
          <w:marTop w:val="0"/>
          <w:marBottom w:val="0"/>
          <w:divBdr>
            <w:top w:val="none" w:sz="0" w:space="0" w:color="auto"/>
            <w:left w:val="none" w:sz="0" w:space="0" w:color="auto"/>
            <w:bottom w:val="none" w:sz="0" w:space="0" w:color="auto"/>
            <w:right w:val="none" w:sz="0" w:space="0" w:color="auto"/>
          </w:divBdr>
        </w:div>
        <w:div w:id="465439475">
          <w:marLeft w:val="640"/>
          <w:marRight w:val="0"/>
          <w:marTop w:val="0"/>
          <w:marBottom w:val="0"/>
          <w:divBdr>
            <w:top w:val="none" w:sz="0" w:space="0" w:color="auto"/>
            <w:left w:val="none" w:sz="0" w:space="0" w:color="auto"/>
            <w:bottom w:val="none" w:sz="0" w:space="0" w:color="auto"/>
            <w:right w:val="none" w:sz="0" w:space="0" w:color="auto"/>
          </w:divBdr>
        </w:div>
        <w:div w:id="476804350">
          <w:marLeft w:val="640"/>
          <w:marRight w:val="0"/>
          <w:marTop w:val="0"/>
          <w:marBottom w:val="0"/>
          <w:divBdr>
            <w:top w:val="none" w:sz="0" w:space="0" w:color="auto"/>
            <w:left w:val="none" w:sz="0" w:space="0" w:color="auto"/>
            <w:bottom w:val="none" w:sz="0" w:space="0" w:color="auto"/>
            <w:right w:val="none" w:sz="0" w:space="0" w:color="auto"/>
          </w:divBdr>
        </w:div>
        <w:div w:id="480393615">
          <w:marLeft w:val="640"/>
          <w:marRight w:val="0"/>
          <w:marTop w:val="0"/>
          <w:marBottom w:val="0"/>
          <w:divBdr>
            <w:top w:val="none" w:sz="0" w:space="0" w:color="auto"/>
            <w:left w:val="none" w:sz="0" w:space="0" w:color="auto"/>
            <w:bottom w:val="none" w:sz="0" w:space="0" w:color="auto"/>
            <w:right w:val="none" w:sz="0" w:space="0" w:color="auto"/>
          </w:divBdr>
        </w:div>
        <w:div w:id="588662487">
          <w:marLeft w:val="640"/>
          <w:marRight w:val="0"/>
          <w:marTop w:val="0"/>
          <w:marBottom w:val="0"/>
          <w:divBdr>
            <w:top w:val="none" w:sz="0" w:space="0" w:color="auto"/>
            <w:left w:val="none" w:sz="0" w:space="0" w:color="auto"/>
            <w:bottom w:val="none" w:sz="0" w:space="0" w:color="auto"/>
            <w:right w:val="none" w:sz="0" w:space="0" w:color="auto"/>
          </w:divBdr>
        </w:div>
        <w:div w:id="601646934">
          <w:marLeft w:val="640"/>
          <w:marRight w:val="0"/>
          <w:marTop w:val="0"/>
          <w:marBottom w:val="0"/>
          <w:divBdr>
            <w:top w:val="none" w:sz="0" w:space="0" w:color="auto"/>
            <w:left w:val="none" w:sz="0" w:space="0" w:color="auto"/>
            <w:bottom w:val="none" w:sz="0" w:space="0" w:color="auto"/>
            <w:right w:val="none" w:sz="0" w:space="0" w:color="auto"/>
          </w:divBdr>
        </w:div>
        <w:div w:id="619073091">
          <w:marLeft w:val="640"/>
          <w:marRight w:val="0"/>
          <w:marTop w:val="0"/>
          <w:marBottom w:val="0"/>
          <w:divBdr>
            <w:top w:val="none" w:sz="0" w:space="0" w:color="auto"/>
            <w:left w:val="none" w:sz="0" w:space="0" w:color="auto"/>
            <w:bottom w:val="none" w:sz="0" w:space="0" w:color="auto"/>
            <w:right w:val="none" w:sz="0" w:space="0" w:color="auto"/>
          </w:divBdr>
        </w:div>
        <w:div w:id="655450924">
          <w:marLeft w:val="640"/>
          <w:marRight w:val="0"/>
          <w:marTop w:val="0"/>
          <w:marBottom w:val="0"/>
          <w:divBdr>
            <w:top w:val="none" w:sz="0" w:space="0" w:color="auto"/>
            <w:left w:val="none" w:sz="0" w:space="0" w:color="auto"/>
            <w:bottom w:val="none" w:sz="0" w:space="0" w:color="auto"/>
            <w:right w:val="none" w:sz="0" w:space="0" w:color="auto"/>
          </w:divBdr>
        </w:div>
        <w:div w:id="655568378">
          <w:marLeft w:val="640"/>
          <w:marRight w:val="0"/>
          <w:marTop w:val="0"/>
          <w:marBottom w:val="0"/>
          <w:divBdr>
            <w:top w:val="none" w:sz="0" w:space="0" w:color="auto"/>
            <w:left w:val="none" w:sz="0" w:space="0" w:color="auto"/>
            <w:bottom w:val="none" w:sz="0" w:space="0" w:color="auto"/>
            <w:right w:val="none" w:sz="0" w:space="0" w:color="auto"/>
          </w:divBdr>
        </w:div>
        <w:div w:id="662273089">
          <w:marLeft w:val="640"/>
          <w:marRight w:val="0"/>
          <w:marTop w:val="0"/>
          <w:marBottom w:val="0"/>
          <w:divBdr>
            <w:top w:val="none" w:sz="0" w:space="0" w:color="auto"/>
            <w:left w:val="none" w:sz="0" w:space="0" w:color="auto"/>
            <w:bottom w:val="none" w:sz="0" w:space="0" w:color="auto"/>
            <w:right w:val="none" w:sz="0" w:space="0" w:color="auto"/>
          </w:divBdr>
        </w:div>
        <w:div w:id="664940157">
          <w:marLeft w:val="640"/>
          <w:marRight w:val="0"/>
          <w:marTop w:val="0"/>
          <w:marBottom w:val="0"/>
          <w:divBdr>
            <w:top w:val="none" w:sz="0" w:space="0" w:color="auto"/>
            <w:left w:val="none" w:sz="0" w:space="0" w:color="auto"/>
            <w:bottom w:val="none" w:sz="0" w:space="0" w:color="auto"/>
            <w:right w:val="none" w:sz="0" w:space="0" w:color="auto"/>
          </w:divBdr>
        </w:div>
        <w:div w:id="711805213">
          <w:marLeft w:val="640"/>
          <w:marRight w:val="0"/>
          <w:marTop w:val="0"/>
          <w:marBottom w:val="0"/>
          <w:divBdr>
            <w:top w:val="none" w:sz="0" w:space="0" w:color="auto"/>
            <w:left w:val="none" w:sz="0" w:space="0" w:color="auto"/>
            <w:bottom w:val="none" w:sz="0" w:space="0" w:color="auto"/>
            <w:right w:val="none" w:sz="0" w:space="0" w:color="auto"/>
          </w:divBdr>
        </w:div>
        <w:div w:id="749230904">
          <w:marLeft w:val="640"/>
          <w:marRight w:val="0"/>
          <w:marTop w:val="0"/>
          <w:marBottom w:val="0"/>
          <w:divBdr>
            <w:top w:val="none" w:sz="0" w:space="0" w:color="auto"/>
            <w:left w:val="none" w:sz="0" w:space="0" w:color="auto"/>
            <w:bottom w:val="none" w:sz="0" w:space="0" w:color="auto"/>
            <w:right w:val="none" w:sz="0" w:space="0" w:color="auto"/>
          </w:divBdr>
        </w:div>
        <w:div w:id="798114485">
          <w:marLeft w:val="640"/>
          <w:marRight w:val="0"/>
          <w:marTop w:val="0"/>
          <w:marBottom w:val="0"/>
          <w:divBdr>
            <w:top w:val="none" w:sz="0" w:space="0" w:color="auto"/>
            <w:left w:val="none" w:sz="0" w:space="0" w:color="auto"/>
            <w:bottom w:val="none" w:sz="0" w:space="0" w:color="auto"/>
            <w:right w:val="none" w:sz="0" w:space="0" w:color="auto"/>
          </w:divBdr>
        </w:div>
        <w:div w:id="803696846">
          <w:marLeft w:val="640"/>
          <w:marRight w:val="0"/>
          <w:marTop w:val="0"/>
          <w:marBottom w:val="0"/>
          <w:divBdr>
            <w:top w:val="none" w:sz="0" w:space="0" w:color="auto"/>
            <w:left w:val="none" w:sz="0" w:space="0" w:color="auto"/>
            <w:bottom w:val="none" w:sz="0" w:space="0" w:color="auto"/>
            <w:right w:val="none" w:sz="0" w:space="0" w:color="auto"/>
          </w:divBdr>
        </w:div>
        <w:div w:id="841816291">
          <w:marLeft w:val="640"/>
          <w:marRight w:val="0"/>
          <w:marTop w:val="0"/>
          <w:marBottom w:val="0"/>
          <w:divBdr>
            <w:top w:val="none" w:sz="0" w:space="0" w:color="auto"/>
            <w:left w:val="none" w:sz="0" w:space="0" w:color="auto"/>
            <w:bottom w:val="none" w:sz="0" w:space="0" w:color="auto"/>
            <w:right w:val="none" w:sz="0" w:space="0" w:color="auto"/>
          </w:divBdr>
        </w:div>
        <w:div w:id="862792038">
          <w:marLeft w:val="640"/>
          <w:marRight w:val="0"/>
          <w:marTop w:val="0"/>
          <w:marBottom w:val="0"/>
          <w:divBdr>
            <w:top w:val="none" w:sz="0" w:space="0" w:color="auto"/>
            <w:left w:val="none" w:sz="0" w:space="0" w:color="auto"/>
            <w:bottom w:val="none" w:sz="0" w:space="0" w:color="auto"/>
            <w:right w:val="none" w:sz="0" w:space="0" w:color="auto"/>
          </w:divBdr>
        </w:div>
        <w:div w:id="878324104">
          <w:marLeft w:val="640"/>
          <w:marRight w:val="0"/>
          <w:marTop w:val="0"/>
          <w:marBottom w:val="0"/>
          <w:divBdr>
            <w:top w:val="none" w:sz="0" w:space="0" w:color="auto"/>
            <w:left w:val="none" w:sz="0" w:space="0" w:color="auto"/>
            <w:bottom w:val="none" w:sz="0" w:space="0" w:color="auto"/>
            <w:right w:val="none" w:sz="0" w:space="0" w:color="auto"/>
          </w:divBdr>
        </w:div>
        <w:div w:id="894780697">
          <w:marLeft w:val="640"/>
          <w:marRight w:val="0"/>
          <w:marTop w:val="0"/>
          <w:marBottom w:val="0"/>
          <w:divBdr>
            <w:top w:val="none" w:sz="0" w:space="0" w:color="auto"/>
            <w:left w:val="none" w:sz="0" w:space="0" w:color="auto"/>
            <w:bottom w:val="none" w:sz="0" w:space="0" w:color="auto"/>
            <w:right w:val="none" w:sz="0" w:space="0" w:color="auto"/>
          </w:divBdr>
        </w:div>
        <w:div w:id="896431652">
          <w:marLeft w:val="640"/>
          <w:marRight w:val="0"/>
          <w:marTop w:val="0"/>
          <w:marBottom w:val="0"/>
          <w:divBdr>
            <w:top w:val="none" w:sz="0" w:space="0" w:color="auto"/>
            <w:left w:val="none" w:sz="0" w:space="0" w:color="auto"/>
            <w:bottom w:val="none" w:sz="0" w:space="0" w:color="auto"/>
            <w:right w:val="none" w:sz="0" w:space="0" w:color="auto"/>
          </w:divBdr>
        </w:div>
        <w:div w:id="901872608">
          <w:marLeft w:val="640"/>
          <w:marRight w:val="0"/>
          <w:marTop w:val="0"/>
          <w:marBottom w:val="0"/>
          <w:divBdr>
            <w:top w:val="none" w:sz="0" w:space="0" w:color="auto"/>
            <w:left w:val="none" w:sz="0" w:space="0" w:color="auto"/>
            <w:bottom w:val="none" w:sz="0" w:space="0" w:color="auto"/>
            <w:right w:val="none" w:sz="0" w:space="0" w:color="auto"/>
          </w:divBdr>
        </w:div>
        <w:div w:id="913735074">
          <w:marLeft w:val="640"/>
          <w:marRight w:val="0"/>
          <w:marTop w:val="0"/>
          <w:marBottom w:val="0"/>
          <w:divBdr>
            <w:top w:val="none" w:sz="0" w:space="0" w:color="auto"/>
            <w:left w:val="none" w:sz="0" w:space="0" w:color="auto"/>
            <w:bottom w:val="none" w:sz="0" w:space="0" w:color="auto"/>
            <w:right w:val="none" w:sz="0" w:space="0" w:color="auto"/>
          </w:divBdr>
        </w:div>
        <w:div w:id="938754037">
          <w:marLeft w:val="640"/>
          <w:marRight w:val="0"/>
          <w:marTop w:val="0"/>
          <w:marBottom w:val="0"/>
          <w:divBdr>
            <w:top w:val="none" w:sz="0" w:space="0" w:color="auto"/>
            <w:left w:val="none" w:sz="0" w:space="0" w:color="auto"/>
            <w:bottom w:val="none" w:sz="0" w:space="0" w:color="auto"/>
            <w:right w:val="none" w:sz="0" w:space="0" w:color="auto"/>
          </w:divBdr>
        </w:div>
        <w:div w:id="953098396">
          <w:marLeft w:val="640"/>
          <w:marRight w:val="0"/>
          <w:marTop w:val="0"/>
          <w:marBottom w:val="0"/>
          <w:divBdr>
            <w:top w:val="none" w:sz="0" w:space="0" w:color="auto"/>
            <w:left w:val="none" w:sz="0" w:space="0" w:color="auto"/>
            <w:bottom w:val="none" w:sz="0" w:space="0" w:color="auto"/>
            <w:right w:val="none" w:sz="0" w:space="0" w:color="auto"/>
          </w:divBdr>
        </w:div>
        <w:div w:id="953974410">
          <w:marLeft w:val="640"/>
          <w:marRight w:val="0"/>
          <w:marTop w:val="0"/>
          <w:marBottom w:val="0"/>
          <w:divBdr>
            <w:top w:val="none" w:sz="0" w:space="0" w:color="auto"/>
            <w:left w:val="none" w:sz="0" w:space="0" w:color="auto"/>
            <w:bottom w:val="none" w:sz="0" w:space="0" w:color="auto"/>
            <w:right w:val="none" w:sz="0" w:space="0" w:color="auto"/>
          </w:divBdr>
        </w:div>
        <w:div w:id="957446746">
          <w:marLeft w:val="640"/>
          <w:marRight w:val="0"/>
          <w:marTop w:val="0"/>
          <w:marBottom w:val="0"/>
          <w:divBdr>
            <w:top w:val="none" w:sz="0" w:space="0" w:color="auto"/>
            <w:left w:val="none" w:sz="0" w:space="0" w:color="auto"/>
            <w:bottom w:val="none" w:sz="0" w:space="0" w:color="auto"/>
            <w:right w:val="none" w:sz="0" w:space="0" w:color="auto"/>
          </w:divBdr>
        </w:div>
        <w:div w:id="981159398">
          <w:marLeft w:val="640"/>
          <w:marRight w:val="0"/>
          <w:marTop w:val="0"/>
          <w:marBottom w:val="0"/>
          <w:divBdr>
            <w:top w:val="none" w:sz="0" w:space="0" w:color="auto"/>
            <w:left w:val="none" w:sz="0" w:space="0" w:color="auto"/>
            <w:bottom w:val="none" w:sz="0" w:space="0" w:color="auto"/>
            <w:right w:val="none" w:sz="0" w:space="0" w:color="auto"/>
          </w:divBdr>
        </w:div>
        <w:div w:id="982394124">
          <w:marLeft w:val="640"/>
          <w:marRight w:val="0"/>
          <w:marTop w:val="0"/>
          <w:marBottom w:val="0"/>
          <w:divBdr>
            <w:top w:val="none" w:sz="0" w:space="0" w:color="auto"/>
            <w:left w:val="none" w:sz="0" w:space="0" w:color="auto"/>
            <w:bottom w:val="none" w:sz="0" w:space="0" w:color="auto"/>
            <w:right w:val="none" w:sz="0" w:space="0" w:color="auto"/>
          </w:divBdr>
        </w:div>
        <w:div w:id="1033072866">
          <w:marLeft w:val="640"/>
          <w:marRight w:val="0"/>
          <w:marTop w:val="0"/>
          <w:marBottom w:val="0"/>
          <w:divBdr>
            <w:top w:val="none" w:sz="0" w:space="0" w:color="auto"/>
            <w:left w:val="none" w:sz="0" w:space="0" w:color="auto"/>
            <w:bottom w:val="none" w:sz="0" w:space="0" w:color="auto"/>
            <w:right w:val="none" w:sz="0" w:space="0" w:color="auto"/>
          </w:divBdr>
        </w:div>
        <w:div w:id="1078018238">
          <w:marLeft w:val="640"/>
          <w:marRight w:val="0"/>
          <w:marTop w:val="0"/>
          <w:marBottom w:val="0"/>
          <w:divBdr>
            <w:top w:val="none" w:sz="0" w:space="0" w:color="auto"/>
            <w:left w:val="none" w:sz="0" w:space="0" w:color="auto"/>
            <w:bottom w:val="none" w:sz="0" w:space="0" w:color="auto"/>
            <w:right w:val="none" w:sz="0" w:space="0" w:color="auto"/>
          </w:divBdr>
        </w:div>
        <w:div w:id="1101801526">
          <w:marLeft w:val="640"/>
          <w:marRight w:val="0"/>
          <w:marTop w:val="0"/>
          <w:marBottom w:val="0"/>
          <w:divBdr>
            <w:top w:val="none" w:sz="0" w:space="0" w:color="auto"/>
            <w:left w:val="none" w:sz="0" w:space="0" w:color="auto"/>
            <w:bottom w:val="none" w:sz="0" w:space="0" w:color="auto"/>
            <w:right w:val="none" w:sz="0" w:space="0" w:color="auto"/>
          </w:divBdr>
        </w:div>
        <w:div w:id="1112214364">
          <w:marLeft w:val="640"/>
          <w:marRight w:val="0"/>
          <w:marTop w:val="0"/>
          <w:marBottom w:val="0"/>
          <w:divBdr>
            <w:top w:val="none" w:sz="0" w:space="0" w:color="auto"/>
            <w:left w:val="none" w:sz="0" w:space="0" w:color="auto"/>
            <w:bottom w:val="none" w:sz="0" w:space="0" w:color="auto"/>
            <w:right w:val="none" w:sz="0" w:space="0" w:color="auto"/>
          </w:divBdr>
        </w:div>
        <w:div w:id="1120419936">
          <w:marLeft w:val="640"/>
          <w:marRight w:val="0"/>
          <w:marTop w:val="0"/>
          <w:marBottom w:val="0"/>
          <w:divBdr>
            <w:top w:val="none" w:sz="0" w:space="0" w:color="auto"/>
            <w:left w:val="none" w:sz="0" w:space="0" w:color="auto"/>
            <w:bottom w:val="none" w:sz="0" w:space="0" w:color="auto"/>
            <w:right w:val="none" w:sz="0" w:space="0" w:color="auto"/>
          </w:divBdr>
        </w:div>
        <w:div w:id="1171681362">
          <w:marLeft w:val="640"/>
          <w:marRight w:val="0"/>
          <w:marTop w:val="0"/>
          <w:marBottom w:val="0"/>
          <w:divBdr>
            <w:top w:val="none" w:sz="0" w:space="0" w:color="auto"/>
            <w:left w:val="none" w:sz="0" w:space="0" w:color="auto"/>
            <w:bottom w:val="none" w:sz="0" w:space="0" w:color="auto"/>
            <w:right w:val="none" w:sz="0" w:space="0" w:color="auto"/>
          </w:divBdr>
        </w:div>
        <w:div w:id="1196501275">
          <w:marLeft w:val="640"/>
          <w:marRight w:val="0"/>
          <w:marTop w:val="0"/>
          <w:marBottom w:val="0"/>
          <w:divBdr>
            <w:top w:val="none" w:sz="0" w:space="0" w:color="auto"/>
            <w:left w:val="none" w:sz="0" w:space="0" w:color="auto"/>
            <w:bottom w:val="none" w:sz="0" w:space="0" w:color="auto"/>
            <w:right w:val="none" w:sz="0" w:space="0" w:color="auto"/>
          </w:divBdr>
        </w:div>
        <w:div w:id="1213007223">
          <w:marLeft w:val="640"/>
          <w:marRight w:val="0"/>
          <w:marTop w:val="0"/>
          <w:marBottom w:val="0"/>
          <w:divBdr>
            <w:top w:val="none" w:sz="0" w:space="0" w:color="auto"/>
            <w:left w:val="none" w:sz="0" w:space="0" w:color="auto"/>
            <w:bottom w:val="none" w:sz="0" w:space="0" w:color="auto"/>
            <w:right w:val="none" w:sz="0" w:space="0" w:color="auto"/>
          </w:divBdr>
        </w:div>
        <w:div w:id="1244492539">
          <w:marLeft w:val="640"/>
          <w:marRight w:val="0"/>
          <w:marTop w:val="0"/>
          <w:marBottom w:val="0"/>
          <w:divBdr>
            <w:top w:val="none" w:sz="0" w:space="0" w:color="auto"/>
            <w:left w:val="none" w:sz="0" w:space="0" w:color="auto"/>
            <w:bottom w:val="none" w:sz="0" w:space="0" w:color="auto"/>
            <w:right w:val="none" w:sz="0" w:space="0" w:color="auto"/>
          </w:divBdr>
        </w:div>
        <w:div w:id="1312098855">
          <w:marLeft w:val="640"/>
          <w:marRight w:val="0"/>
          <w:marTop w:val="0"/>
          <w:marBottom w:val="0"/>
          <w:divBdr>
            <w:top w:val="none" w:sz="0" w:space="0" w:color="auto"/>
            <w:left w:val="none" w:sz="0" w:space="0" w:color="auto"/>
            <w:bottom w:val="none" w:sz="0" w:space="0" w:color="auto"/>
            <w:right w:val="none" w:sz="0" w:space="0" w:color="auto"/>
          </w:divBdr>
        </w:div>
        <w:div w:id="1377700774">
          <w:marLeft w:val="640"/>
          <w:marRight w:val="0"/>
          <w:marTop w:val="0"/>
          <w:marBottom w:val="0"/>
          <w:divBdr>
            <w:top w:val="none" w:sz="0" w:space="0" w:color="auto"/>
            <w:left w:val="none" w:sz="0" w:space="0" w:color="auto"/>
            <w:bottom w:val="none" w:sz="0" w:space="0" w:color="auto"/>
            <w:right w:val="none" w:sz="0" w:space="0" w:color="auto"/>
          </w:divBdr>
        </w:div>
        <w:div w:id="1378047859">
          <w:marLeft w:val="640"/>
          <w:marRight w:val="0"/>
          <w:marTop w:val="0"/>
          <w:marBottom w:val="0"/>
          <w:divBdr>
            <w:top w:val="none" w:sz="0" w:space="0" w:color="auto"/>
            <w:left w:val="none" w:sz="0" w:space="0" w:color="auto"/>
            <w:bottom w:val="none" w:sz="0" w:space="0" w:color="auto"/>
            <w:right w:val="none" w:sz="0" w:space="0" w:color="auto"/>
          </w:divBdr>
        </w:div>
        <w:div w:id="1512334466">
          <w:marLeft w:val="640"/>
          <w:marRight w:val="0"/>
          <w:marTop w:val="0"/>
          <w:marBottom w:val="0"/>
          <w:divBdr>
            <w:top w:val="none" w:sz="0" w:space="0" w:color="auto"/>
            <w:left w:val="none" w:sz="0" w:space="0" w:color="auto"/>
            <w:bottom w:val="none" w:sz="0" w:space="0" w:color="auto"/>
            <w:right w:val="none" w:sz="0" w:space="0" w:color="auto"/>
          </w:divBdr>
        </w:div>
        <w:div w:id="1526407116">
          <w:marLeft w:val="640"/>
          <w:marRight w:val="0"/>
          <w:marTop w:val="0"/>
          <w:marBottom w:val="0"/>
          <w:divBdr>
            <w:top w:val="none" w:sz="0" w:space="0" w:color="auto"/>
            <w:left w:val="none" w:sz="0" w:space="0" w:color="auto"/>
            <w:bottom w:val="none" w:sz="0" w:space="0" w:color="auto"/>
            <w:right w:val="none" w:sz="0" w:space="0" w:color="auto"/>
          </w:divBdr>
        </w:div>
        <w:div w:id="1545215291">
          <w:marLeft w:val="640"/>
          <w:marRight w:val="0"/>
          <w:marTop w:val="0"/>
          <w:marBottom w:val="0"/>
          <w:divBdr>
            <w:top w:val="none" w:sz="0" w:space="0" w:color="auto"/>
            <w:left w:val="none" w:sz="0" w:space="0" w:color="auto"/>
            <w:bottom w:val="none" w:sz="0" w:space="0" w:color="auto"/>
            <w:right w:val="none" w:sz="0" w:space="0" w:color="auto"/>
          </w:divBdr>
        </w:div>
        <w:div w:id="1551696038">
          <w:marLeft w:val="640"/>
          <w:marRight w:val="0"/>
          <w:marTop w:val="0"/>
          <w:marBottom w:val="0"/>
          <w:divBdr>
            <w:top w:val="none" w:sz="0" w:space="0" w:color="auto"/>
            <w:left w:val="none" w:sz="0" w:space="0" w:color="auto"/>
            <w:bottom w:val="none" w:sz="0" w:space="0" w:color="auto"/>
            <w:right w:val="none" w:sz="0" w:space="0" w:color="auto"/>
          </w:divBdr>
        </w:div>
        <w:div w:id="1613366892">
          <w:marLeft w:val="640"/>
          <w:marRight w:val="0"/>
          <w:marTop w:val="0"/>
          <w:marBottom w:val="0"/>
          <w:divBdr>
            <w:top w:val="none" w:sz="0" w:space="0" w:color="auto"/>
            <w:left w:val="none" w:sz="0" w:space="0" w:color="auto"/>
            <w:bottom w:val="none" w:sz="0" w:space="0" w:color="auto"/>
            <w:right w:val="none" w:sz="0" w:space="0" w:color="auto"/>
          </w:divBdr>
        </w:div>
        <w:div w:id="1657757434">
          <w:marLeft w:val="640"/>
          <w:marRight w:val="0"/>
          <w:marTop w:val="0"/>
          <w:marBottom w:val="0"/>
          <w:divBdr>
            <w:top w:val="none" w:sz="0" w:space="0" w:color="auto"/>
            <w:left w:val="none" w:sz="0" w:space="0" w:color="auto"/>
            <w:bottom w:val="none" w:sz="0" w:space="0" w:color="auto"/>
            <w:right w:val="none" w:sz="0" w:space="0" w:color="auto"/>
          </w:divBdr>
        </w:div>
        <w:div w:id="1680036201">
          <w:marLeft w:val="640"/>
          <w:marRight w:val="0"/>
          <w:marTop w:val="0"/>
          <w:marBottom w:val="0"/>
          <w:divBdr>
            <w:top w:val="none" w:sz="0" w:space="0" w:color="auto"/>
            <w:left w:val="none" w:sz="0" w:space="0" w:color="auto"/>
            <w:bottom w:val="none" w:sz="0" w:space="0" w:color="auto"/>
            <w:right w:val="none" w:sz="0" w:space="0" w:color="auto"/>
          </w:divBdr>
        </w:div>
        <w:div w:id="1771856305">
          <w:marLeft w:val="640"/>
          <w:marRight w:val="0"/>
          <w:marTop w:val="0"/>
          <w:marBottom w:val="0"/>
          <w:divBdr>
            <w:top w:val="none" w:sz="0" w:space="0" w:color="auto"/>
            <w:left w:val="none" w:sz="0" w:space="0" w:color="auto"/>
            <w:bottom w:val="none" w:sz="0" w:space="0" w:color="auto"/>
            <w:right w:val="none" w:sz="0" w:space="0" w:color="auto"/>
          </w:divBdr>
        </w:div>
        <w:div w:id="1782650451">
          <w:marLeft w:val="640"/>
          <w:marRight w:val="0"/>
          <w:marTop w:val="0"/>
          <w:marBottom w:val="0"/>
          <w:divBdr>
            <w:top w:val="none" w:sz="0" w:space="0" w:color="auto"/>
            <w:left w:val="none" w:sz="0" w:space="0" w:color="auto"/>
            <w:bottom w:val="none" w:sz="0" w:space="0" w:color="auto"/>
            <w:right w:val="none" w:sz="0" w:space="0" w:color="auto"/>
          </w:divBdr>
        </w:div>
        <w:div w:id="1884560047">
          <w:marLeft w:val="640"/>
          <w:marRight w:val="0"/>
          <w:marTop w:val="0"/>
          <w:marBottom w:val="0"/>
          <w:divBdr>
            <w:top w:val="none" w:sz="0" w:space="0" w:color="auto"/>
            <w:left w:val="none" w:sz="0" w:space="0" w:color="auto"/>
            <w:bottom w:val="none" w:sz="0" w:space="0" w:color="auto"/>
            <w:right w:val="none" w:sz="0" w:space="0" w:color="auto"/>
          </w:divBdr>
        </w:div>
        <w:div w:id="1924755854">
          <w:marLeft w:val="640"/>
          <w:marRight w:val="0"/>
          <w:marTop w:val="0"/>
          <w:marBottom w:val="0"/>
          <w:divBdr>
            <w:top w:val="none" w:sz="0" w:space="0" w:color="auto"/>
            <w:left w:val="none" w:sz="0" w:space="0" w:color="auto"/>
            <w:bottom w:val="none" w:sz="0" w:space="0" w:color="auto"/>
            <w:right w:val="none" w:sz="0" w:space="0" w:color="auto"/>
          </w:divBdr>
        </w:div>
        <w:div w:id="1931692059">
          <w:marLeft w:val="640"/>
          <w:marRight w:val="0"/>
          <w:marTop w:val="0"/>
          <w:marBottom w:val="0"/>
          <w:divBdr>
            <w:top w:val="none" w:sz="0" w:space="0" w:color="auto"/>
            <w:left w:val="none" w:sz="0" w:space="0" w:color="auto"/>
            <w:bottom w:val="none" w:sz="0" w:space="0" w:color="auto"/>
            <w:right w:val="none" w:sz="0" w:space="0" w:color="auto"/>
          </w:divBdr>
        </w:div>
        <w:div w:id="1943830365">
          <w:marLeft w:val="640"/>
          <w:marRight w:val="0"/>
          <w:marTop w:val="0"/>
          <w:marBottom w:val="0"/>
          <w:divBdr>
            <w:top w:val="none" w:sz="0" w:space="0" w:color="auto"/>
            <w:left w:val="none" w:sz="0" w:space="0" w:color="auto"/>
            <w:bottom w:val="none" w:sz="0" w:space="0" w:color="auto"/>
            <w:right w:val="none" w:sz="0" w:space="0" w:color="auto"/>
          </w:divBdr>
        </w:div>
        <w:div w:id="2026981160">
          <w:marLeft w:val="640"/>
          <w:marRight w:val="0"/>
          <w:marTop w:val="0"/>
          <w:marBottom w:val="0"/>
          <w:divBdr>
            <w:top w:val="none" w:sz="0" w:space="0" w:color="auto"/>
            <w:left w:val="none" w:sz="0" w:space="0" w:color="auto"/>
            <w:bottom w:val="none" w:sz="0" w:space="0" w:color="auto"/>
            <w:right w:val="none" w:sz="0" w:space="0" w:color="auto"/>
          </w:divBdr>
        </w:div>
        <w:div w:id="2031761823">
          <w:marLeft w:val="640"/>
          <w:marRight w:val="0"/>
          <w:marTop w:val="0"/>
          <w:marBottom w:val="0"/>
          <w:divBdr>
            <w:top w:val="none" w:sz="0" w:space="0" w:color="auto"/>
            <w:left w:val="none" w:sz="0" w:space="0" w:color="auto"/>
            <w:bottom w:val="none" w:sz="0" w:space="0" w:color="auto"/>
            <w:right w:val="none" w:sz="0" w:space="0" w:color="auto"/>
          </w:divBdr>
        </w:div>
      </w:divsChild>
    </w:div>
    <w:div w:id="1459181775">
      <w:marLeft w:val="640"/>
      <w:marRight w:val="0"/>
      <w:marTop w:val="0"/>
      <w:marBottom w:val="0"/>
      <w:divBdr>
        <w:top w:val="none" w:sz="0" w:space="0" w:color="auto"/>
        <w:left w:val="none" w:sz="0" w:space="0" w:color="auto"/>
        <w:bottom w:val="none" w:sz="0" w:space="0" w:color="auto"/>
        <w:right w:val="none" w:sz="0" w:space="0" w:color="auto"/>
      </w:divBdr>
    </w:div>
    <w:div w:id="1459300471">
      <w:marLeft w:val="640"/>
      <w:marRight w:val="0"/>
      <w:marTop w:val="0"/>
      <w:marBottom w:val="0"/>
      <w:divBdr>
        <w:top w:val="none" w:sz="0" w:space="0" w:color="auto"/>
        <w:left w:val="none" w:sz="0" w:space="0" w:color="auto"/>
        <w:bottom w:val="none" w:sz="0" w:space="0" w:color="auto"/>
        <w:right w:val="none" w:sz="0" w:space="0" w:color="auto"/>
      </w:divBdr>
    </w:div>
    <w:div w:id="1459956511">
      <w:marLeft w:val="640"/>
      <w:marRight w:val="0"/>
      <w:marTop w:val="0"/>
      <w:marBottom w:val="0"/>
      <w:divBdr>
        <w:top w:val="none" w:sz="0" w:space="0" w:color="auto"/>
        <w:left w:val="none" w:sz="0" w:space="0" w:color="auto"/>
        <w:bottom w:val="none" w:sz="0" w:space="0" w:color="auto"/>
        <w:right w:val="none" w:sz="0" w:space="0" w:color="auto"/>
      </w:divBdr>
    </w:div>
    <w:div w:id="1461457255">
      <w:marLeft w:val="640"/>
      <w:marRight w:val="0"/>
      <w:marTop w:val="0"/>
      <w:marBottom w:val="0"/>
      <w:divBdr>
        <w:top w:val="none" w:sz="0" w:space="0" w:color="auto"/>
        <w:left w:val="none" w:sz="0" w:space="0" w:color="auto"/>
        <w:bottom w:val="none" w:sz="0" w:space="0" w:color="auto"/>
        <w:right w:val="none" w:sz="0" w:space="0" w:color="auto"/>
      </w:divBdr>
    </w:div>
    <w:div w:id="1463234833">
      <w:marLeft w:val="640"/>
      <w:marRight w:val="0"/>
      <w:marTop w:val="0"/>
      <w:marBottom w:val="0"/>
      <w:divBdr>
        <w:top w:val="none" w:sz="0" w:space="0" w:color="auto"/>
        <w:left w:val="none" w:sz="0" w:space="0" w:color="auto"/>
        <w:bottom w:val="none" w:sz="0" w:space="0" w:color="auto"/>
        <w:right w:val="none" w:sz="0" w:space="0" w:color="auto"/>
      </w:divBdr>
    </w:div>
    <w:div w:id="1463425457">
      <w:marLeft w:val="640"/>
      <w:marRight w:val="0"/>
      <w:marTop w:val="0"/>
      <w:marBottom w:val="0"/>
      <w:divBdr>
        <w:top w:val="none" w:sz="0" w:space="0" w:color="auto"/>
        <w:left w:val="none" w:sz="0" w:space="0" w:color="auto"/>
        <w:bottom w:val="none" w:sz="0" w:space="0" w:color="auto"/>
        <w:right w:val="none" w:sz="0" w:space="0" w:color="auto"/>
      </w:divBdr>
    </w:div>
    <w:div w:id="1464151719">
      <w:bodyDiv w:val="1"/>
      <w:marLeft w:val="0"/>
      <w:marRight w:val="0"/>
      <w:marTop w:val="0"/>
      <w:marBottom w:val="0"/>
      <w:divBdr>
        <w:top w:val="none" w:sz="0" w:space="0" w:color="auto"/>
        <w:left w:val="none" w:sz="0" w:space="0" w:color="auto"/>
        <w:bottom w:val="none" w:sz="0" w:space="0" w:color="auto"/>
        <w:right w:val="none" w:sz="0" w:space="0" w:color="auto"/>
      </w:divBdr>
      <w:divsChild>
        <w:div w:id="31001375">
          <w:marLeft w:val="640"/>
          <w:marRight w:val="0"/>
          <w:marTop w:val="0"/>
          <w:marBottom w:val="0"/>
          <w:divBdr>
            <w:top w:val="none" w:sz="0" w:space="0" w:color="auto"/>
            <w:left w:val="none" w:sz="0" w:space="0" w:color="auto"/>
            <w:bottom w:val="none" w:sz="0" w:space="0" w:color="auto"/>
            <w:right w:val="none" w:sz="0" w:space="0" w:color="auto"/>
          </w:divBdr>
        </w:div>
        <w:div w:id="63915550">
          <w:marLeft w:val="640"/>
          <w:marRight w:val="0"/>
          <w:marTop w:val="0"/>
          <w:marBottom w:val="0"/>
          <w:divBdr>
            <w:top w:val="none" w:sz="0" w:space="0" w:color="auto"/>
            <w:left w:val="none" w:sz="0" w:space="0" w:color="auto"/>
            <w:bottom w:val="none" w:sz="0" w:space="0" w:color="auto"/>
            <w:right w:val="none" w:sz="0" w:space="0" w:color="auto"/>
          </w:divBdr>
        </w:div>
        <w:div w:id="185409328">
          <w:marLeft w:val="640"/>
          <w:marRight w:val="0"/>
          <w:marTop w:val="0"/>
          <w:marBottom w:val="0"/>
          <w:divBdr>
            <w:top w:val="none" w:sz="0" w:space="0" w:color="auto"/>
            <w:left w:val="none" w:sz="0" w:space="0" w:color="auto"/>
            <w:bottom w:val="none" w:sz="0" w:space="0" w:color="auto"/>
            <w:right w:val="none" w:sz="0" w:space="0" w:color="auto"/>
          </w:divBdr>
        </w:div>
        <w:div w:id="217476148">
          <w:marLeft w:val="640"/>
          <w:marRight w:val="0"/>
          <w:marTop w:val="0"/>
          <w:marBottom w:val="0"/>
          <w:divBdr>
            <w:top w:val="none" w:sz="0" w:space="0" w:color="auto"/>
            <w:left w:val="none" w:sz="0" w:space="0" w:color="auto"/>
            <w:bottom w:val="none" w:sz="0" w:space="0" w:color="auto"/>
            <w:right w:val="none" w:sz="0" w:space="0" w:color="auto"/>
          </w:divBdr>
        </w:div>
        <w:div w:id="234585328">
          <w:marLeft w:val="640"/>
          <w:marRight w:val="0"/>
          <w:marTop w:val="0"/>
          <w:marBottom w:val="0"/>
          <w:divBdr>
            <w:top w:val="none" w:sz="0" w:space="0" w:color="auto"/>
            <w:left w:val="none" w:sz="0" w:space="0" w:color="auto"/>
            <w:bottom w:val="none" w:sz="0" w:space="0" w:color="auto"/>
            <w:right w:val="none" w:sz="0" w:space="0" w:color="auto"/>
          </w:divBdr>
        </w:div>
        <w:div w:id="241068952">
          <w:marLeft w:val="640"/>
          <w:marRight w:val="0"/>
          <w:marTop w:val="0"/>
          <w:marBottom w:val="0"/>
          <w:divBdr>
            <w:top w:val="none" w:sz="0" w:space="0" w:color="auto"/>
            <w:left w:val="none" w:sz="0" w:space="0" w:color="auto"/>
            <w:bottom w:val="none" w:sz="0" w:space="0" w:color="auto"/>
            <w:right w:val="none" w:sz="0" w:space="0" w:color="auto"/>
          </w:divBdr>
        </w:div>
        <w:div w:id="261107429">
          <w:marLeft w:val="640"/>
          <w:marRight w:val="0"/>
          <w:marTop w:val="0"/>
          <w:marBottom w:val="0"/>
          <w:divBdr>
            <w:top w:val="none" w:sz="0" w:space="0" w:color="auto"/>
            <w:left w:val="none" w:sz="0" w:space="0" w:color="auto"/>
            <w:bottom w:val="none" w:sz="0" w:space="0" w:color="auto"/>
            <w:right w:val="none" w:sz="0" w:space="0" w:color="auto"/>
          </w:divBdr>
        </w:div>
        <w:div w:id="274606686">
          <w:marLeft w:val="640"/>
          <w:marRight w:val="0"/>
          <w:marTop w:val="0"/>
          <w:marBottom w:val="0"/>
          <w:divBdr>
            <w:top w:val="none" w:sz="0" w:space="0" w:color="auto"/>
            <w:left w:val="none" w:sz="0" w:space="0" w:color="auto"/>
            <w:bottom w:val="none" w:sz="0" w:space="0" w:color="auto"/>
            <w:right w:val="none" w:sz="0" w:space="0" w:color="auto"/>
          </w:divBdr>
        </w:div>
        <w:div w:id="299117763">
          <w:marLeft w:val="640"/>
          <w:marRight w:val="0"/>
          <w:marTop w:val="0"/>
          <w:marBottom w:val="0"/>
          <w:divBdr>
            <w:top w:val="none" w:sz="0" w:space="0" w:color="auto"/>
            <w:left w:val="none" w:sz="0" w:space="0" w:color="auto"/>
            <w:bottom w:val="none" w:sz="0" w:space="0" w:color="auto"/>
            <w:right w:val="none" w:sz="0" w:space="0" w:color="auto"/>
          </w:divBdr>
        </w:div>
        <w:div w:id="323775871">
          <w:marLeft w:val="640"/>
          <w:marRight w:val="0"/>
          <w:marTop w:val="0"/>
          <w:marBottom w:val="0"/>
          <w:divBdr>
            <w:top w:val="none" w:sz="0" w:space="0" w:color="auto"/>
            <w:left w:val="none" w:sz="0" w:space="0" w:color="auto"/>
            <w:bottom w:val="none" w:sz="0" w:space="0" w:color="auto"/>
            <w:right w:val="none" w:sz="0" w:space="0" w:color="auto"/>
          </w:divBdr>
        </w:div>
        <w:div w:id="342558880">
          <w:marLeft w:val="640"/>
          <w:marRight w:val="0"/>
          <w:marTop w:val="0"/>
          <w:marBottom w:val="0"/>
          <w:divBdr>
            <w:top w:val="none" w:sz="0" w:space="0" w:color="auto"/>
            <w:left w:val="none" w:sz="0" w:space="0" w:color="auto"/>
            <w:bottom w:val="none" w:sz="0" w:space="0" w:color="auto"/>
            <w:right w:val="none" w:sz="0" w:space="0" w:color="auto"/>
          </w:divBdr>
        </w:div>
        <w:div w:id="360084418">
          <w:marLeft w:val="640"/>
          <w:marRight w:val="0"/>
          <w:marTop w:val="0"/>
          <w:marBottom w:val="0"/>
          <w:divBdr>
            <w:top w:val="none" w:sz="0" w:space="0" w:color="auto"/>
            <w:left w:val="none" w:sz="0" w:space="0" w:color="auto"/>
            <w:bottom w:val="none" w:sz="0" w:space="0" w:color="auto"/>
            <w:right w:val="none" w:sz="0" w:space="0" w:color="auto"/>
          </w:divBdr>
        </w:div>
        <w:div w:id="446628741">
          <w:marLeft w:val="640"/>
          <w:marRight w:val="0"/>
          <w:marTop w:val="0"/>
          <w:marBottom w:val="0"/>
          <w:divBdr>
            <w:top w:val="none" w:sz="0" w:space="0" w:color="auto"/>
            <w:left w:val="none" w:sz="0" w:space="0" w:color="auto"/>
            <w:bottom w:val="none" w:sz="0" w:space="0" w:color="auto"/>
            <w:right w:val="none" w:sz="0" w:space="0" w:color="auto"/>
          </w:divBdr>
        </w:div>
        <w:div w:id="535970247">
          <w:marLeft w:val="640"/>
          <w:marRight w:val="0"/>
          <w:marTop w:val="0"/>
          <w:marBottom w:val="0"/>
          <w:divBdr>
            <w:top w:val="none" w:sz="0" w:space="0" w:color="auto"/>
            <w:left w:val="none" w:sz="0" w:space="0" w:color="auto"/>
            <w:bottom w:val="none" w:sz="0" w:space="0" w:color="auto"/>
            <w:right w:val="none" w:sz="0" w:space="0" w:color="auto"/>
          </w:divBdr>
        </w:div>
        <w:div w:id="536158957">
          <w:marLeft w:val="640"/>
          <w:marRight w:val="0"/>
          <w:marTop w:val="0"/>
          <w:marBottom w:val="0"/>
          <w:divBdr>
            <w:top w:val="none" w:sz="0" w:space="0" w:color="auto"/>
            <w:left w:val="none" w:sz="0" w:space="0" w:color="auto"/>
            <w:bottom w:val="none" w:sz="0" w:space="0" w:color="auto"/>
            <w:right w:val="none" w:sz="0" w:space="0" w:color="auto"/>
          </w:divBdr>
        </w:div>
        <w:div w:id="583803411">
          <w:marLeft w:val="640"/>
          <w:marRight w:val="0"/>
          <w:marTop w:val="0"/>
          <w:marBottom w:val="0"/>
          <w:divBdr>
            <w:top w:val="none" w:sz="0" w:space="0" w:color="auto"/>
            <w:left w:val="none" w:sz="0" w:space="0" w:color="auto"/>
            <w:bottom w:val="none" w:sz="0" w:space="0" w:color="auto"/>
            <w:right w:val="none" w:sz="0" w:space="0" w:color="auto"/>
          </w:divBdr>
        </w:div>
        <w:div w:id="591821207">
          <w:marLeft w:val="640"/>
          <w:marRight w:val="0"/>
          <w:marTop w:val="0"/>
          <w:marBottom w:val="0"/>
          <w:divBdr>
            <w:top w:val="none" w:sz="0" w:space="0" w:color="auto"/>
            <w:left w:val="none" w:sz="0" w:space="0" w:color="auto"/>
            <w:bottom w:val="none" w:sz="0" w:space="0" w:color="auto"/>
            <w:right w:val="none" w:sz="0" w:space="0" w:color="auto"/>
          </w:divBdr>
        </w:div>
        <w:div w:id="601380968">
          <w:marLeft w:val="640"/>
          <w:marRight w:val="0"/>
          <w:marTop w:val="0"/>
          <w:marBottom w:val="0"/>
          <w:divBdr>
            <w:top w:val="none" w:sz="0" w:space="0" w:color="auto"/>
            <w:left w:val="none" w:sz="0" w:space="0" w:color="auto"/>
            <w:bottom w:val="none" w:sz="0" w:space="0" w:color="auto"/>
            <w:right w:val="none" w:sz="0" w:space="0" w:color="auto"/>
          </w:divBdr>
        </w:div>
        <w:div w:id="627005805">
          <w:marLeft w:val="640"/>
          <w:marRight w:val="0"/>
          <w:marTop w:val="0"/>
          <w:marBottom w:val="0"/>
          <w:divBdr>
            <w:top w:val="none" w:sz="0" w:space="0" w:color="auto"/>
            <w:left w:val="none" w:sz="0" w:space="0" w:color="auto"/>
            <w:bottom w:val="none" w:sz="0" w:space="0" w:color="auto"/>
            <w:right w:val="none" w:sz="0" w:space="0" w:color="auto"/>
          </w:divBdr>
        </w:div>
        <w:div w:id="658114103">
          <w:marLeft w:val="640"/>
          <w:marRight w:val="0"/>
          <w:marTop w:val="0"/>
          <w:marBottom w:val="0"/>
          <w:divBdr>
            <w:top w:val="none" w:sz="0" w:space="0" w:color="auto"/>
            <w:left w:val="none" w:sz="0" w:space="0" w:color="auto"/>
            <w:bottom w:val="none" w:sz="0" w:space="0" w:color="auto"/>
            <w:right w:val="none" w:sz="0" w:space="0" w:color="auto"/>
          </w:divBdr>
        </w:div>
        <w:div w:id="661549361">
          <w:marLeft w:val="640"/>
          <w:marRight w:val="0"/>
          <w:marTop w:val="0"/>
          <w:marBottom w:val="0"/>
          <w:divBdr>
            <w:top w:val="none" w:sz="0" w:space="0" w:color="auto"/>
            <w:left w:val="none" w:sz="0" w:space="0" w:color="auto"/>
            <w:bottom w:val="none" w:sz="0" w:space="0" w:color="auto"/>
            <w:right w:val="none" w:sz="0" w:space="0" w:color="auto"/>
          </w:divBdr>
        </w:div>
        <w:div w:id="681736550">
          <w:marLeft w:val="640"/>
          <w:marRight w:val="0"/>
          <w:marTop w:val="0"/>
          <w:marBottom w:val="0"/>
          <w:divBdr>
            <w:top w:val="none" w:sz="0" w:space="0" w:color="auto"/>
            <w:left w:val="none" w:sz="0" w:space="0" w:color="auto"/>
            <w:bottom w:val="none" w:sz="0" w:space="0" w:color="auto"/>
            <w:right w:val="none" w:sz="0" w:space="0" w:color="auto"/>
          </w:divBdr>
        </w:div>
        <w:div w:id="706107977">
          <w:marLeft w:val="640"/>
          <w:marRight w:val="0"/>
          <w:marTop w:val="0"/>
          <w:marBottom w:val="0"/>
          <w:divBdr>
            <w:top w:val="none" w:sz="0" w:space="0" w:color="auto"/>
            <w:left w:val="none" w:sz="0" w:space="0" w:color="auto"/>
            <w:bottom w:val="none" w:sz="0" w:space="0" w:color="auto"/>
            <w:right w:val="none" w:sz="0" w:space="0" w:color="auto"/>
          </w:divBdr>
        </w:div>
        <w:div w:id="759177667">
          <w:marLeft w:val="640"/>
          <w:marRight w:val="0"/>
          <w:marTop w:val="0"/>
          <w:marBottom w:val="0"/>
          <w:divBdr>
            <w:top w:val="none" w:sz="0" w:space="0" w:color="auto"/>
            <w:left w:val="none" w:sz="0" w:space="0" w:color="auto"/>
            <w:bottom w:val="none" w:sz="0" w:space="0" w:color="auto"/>
            <w:right w:val="none" w:sz="0" w:space="0" w:color="auto"/>
          </w:divBdr>
        </w:div>
        <w:div w:id="784545790">
          <w:marLeft w:val="640"/>
          <w:marRight w:val="0"/>
          <w:marTop w:val="0"/>
          <w:marBottom w:val="0"/>
          <w:divBdr>
            <w:top w:val="none" w:sz="0" w:space="0" w:color="auto"/>
            <w:left w:val="none" w:sz="0" w:space="0" w:color="auto"/>
            <w:bottom w:val="none" w:sz="0" w:space="0" w:color="auto"/>
            <w:right w:val="none" w:sz="0" w:space="0" w:color="auto"/>
          </w:divBdr>
        </w:div>
        <w:div w:id="811944872">
          <w:marLeft w:val="640"/>
          <w:marRight w:val="0"/>
          <w:marTop w:val="0"/>
          <w:marBottom w:val="0"/>
          <w:divBdr>
            <w:top w:val="none" w:sz="0" w:space="0" w:color="auto"/>
            <w:left w:val="none" w:sz="0" w:space="0" w:color="auto"/>
            <w:bottom w:val="none" w:sz="0" w:space="0" w:color="auto"/>
            <w:right w:val="none" w:sz="0" w:space="0" w:color="auto"/>
          </w:divBdr>
        </w:div>
        <w:div w:id="839195671">
          <w:marLeft w:val="640"/>
          <w:marRight w:val="0"/>
          <w:marTop w:val="0"/>
          <w:marBottom w:val="0"/>
          <w:divBdr>
            <w:top w:val="none" w:sz="0" w:space="0" w:color="auto"/>
            <w:left w:val="none" w:sz="0" w:space="0" w:color="auto"/>
            <w:bottom w:val="none" w:sz="0" w:space="0" w:color="auto"/>
            <w:right w:val="none" w:sz="0" w:space="0" w:color="auto"/>
          </w:divBdr>
        </w:div>
        <w:div w:id="867109789">
          <w:marLeft w:val="640"/>
          <w:marRight w:val="0"/>
          <w:marTop w:val="0"/>
          <w:marBottom w:val="0"/>
          <w:divBdr>
            <w:top w:val="none" w:sz="0" w:space="0" w:color="auto"/>
            <w:left w:val="none" w:sz="0" w:space="0" w:color="auto"/>
            <w:bottom w:val="none" w:sz="0" w:space="0" w:color="auto"/>
            <w:right w:val="none" w:sz="0" w:space="0" w:color="auto"/>
          </w:divBdr>
        </w:div>
        <w:div w:id="893351719">
          <w:marLeft w:val="640"/>
          <w:marRight w:val="0"/>
          <w:marTop w:val="0"/>
          <w:marBottom w:val="0"/>
          <w:divBdr>
            <w:top w:val="none" w:sz="0" w:space="0" w:color="auto"/>
            <w:left w:val="none" w:sz="0" w:space="0" w:color="auto"/>
            <w:bottom w:val="none" w:sz="0" w:space="0" w:color="auto"/>
            <w:right w:val="none" w:sz="0" w:space="0" w:color="auto"/>
          </w:divBdr>
        </w:div>
        <w:div w:id="903684927">
          <w:marLeft w:val="640"/>
          <w:marRight w:val="0"/>
          <w:marTop w:val="0"/>
          <w:marBottom w:val="0"/>
          <w:divBdr>
            <w:top w:val="none" w:sz="0" w:space="0" w:color="auto"/>
            <w:left w:val="none" w:sz="0" w:space="0" w:color="auto"/>
            <w:bottom w:val="none" w:sz="0" w:space="0" w:color="auto"/>
            <w:right w:val="none" w:sz="0" w:space="0" w:color="auto"/>
          </w:divBdr>
        </w:div>
        <w:div w:id="911160318">
          <w:marLeft w:val="640"/>
          <w:marRight w:val="0"/>
          <w:marTop w:val="0"/>
          <w:marBottom w:val="0"/>
          <w:divBdr>
            <w:top w:val="none" w:sz="0" w:space="0" w:color="auto"/>
            <w:left w:val="none" w:sz="0" w:space="0" w:color="auto"/>
            <w:bottom w:val="none" w:sz="0" w:space="0" w:color="auto"/>
            <w:right w:val="none" w:sz="0" w:space="0" w:color="auto"/>
          </w:divBdr>
        </w:div>
        <w:div w:id="926379452">
          <w:marLeft w:val="640"/>
          <w:marRight w:val="0"/>
          <w:marTop w:val="0"/>
          <w:marBottom w:val="0"/>
          <w:divBdr>
            <w:top w:val="none" w:sz="0" w:space="0" w:color="auto"/>
            <w:left w:val="none" w:sz="0" w:space="0" w:color="auto"/>
            <w:bottom w:val="none" w:sz="0" w:space="0" w:color="auto"/>
            <w:right w:val="none" w:sz="0" w:space="0" w:color="auto"/>
          </w:divBdr>
        </w:div>
        <w:div w:id="1028488970">
          <w:marLeft w:val="640"/>
          <w:marRight w:val="0"/>
          <w:marTop w:val="0"/>
          <w:marBottom w:val="0"/>
          <w:divBdr>
            <w:top w:val="none" w:sz="0" w:space="0" w:color="auto"/>
            <w:left w:val="none" w:sz="0" w:space="0" w:color="auto"/>
            <w:bottom w:val="none" w:sz="0" w:space="0" w:color="auto"/>
            <w:right w:val="none" w:sz="0" w:space="0" w:color="auto"/>
          </w:divBdr>
        </w:div>
        <w:div w:id="1033269428">
          <w:marLeft w:val="640"/>
          <w:marRight w:val="0"/>
          <w:marTop w:val="0"/>
          <w:marBottom w:val="0"/>
          <w:divBdr>
            <w:top w:val="none" w:sz="0" w:space="0" w:color="auto"/>
            <w:left w:val="none" w:sz="0" w:space="0" w:color="auto"/>
            <w:bottom w:val="none" w:sz="0" w:space="0" w:color="auto"/>
            <w:right w:val="none" w:sz="0" w:space="0" w:color="auto"/>
          </w:divBdr>
        </w:div>
        <w:div w:id="1139569780">
          <w:marLeft w:val="640"/>
          <w:marRight w:val="0"/>
          <w:marTop w:val="0"/>
          <w:marBottom w:val="0"/>
          <w:divBdr>
            <w:top w:val="none" w:sz="0" w:space="0" w:color="auto"/>
            <w:left w:val="none" w:sz="0" w:space="0" w:color="auto"/>
            <w:bottom w:val="none" w:sz="0" w:space="0" w:color="auto"/>
            <w:right w:val="none" w:sz="0" w:space="0" w:color="auto"/>
          </w:divBdr>
        </w:div>
        <w:div w:id="1180461432">
          <w:marLeft w:val="640"/>
          <w:marRight w:val="0"/>
          <w:marTop w:val="0"/>
          <w:marBottom w:val="0"/>
          <w:divBdr>
            <w:top w:val="none" w:sz="0" w:space="0" w:color="auto"/>
            <w:left w:val="none" w:sz="0" w:space="0" w:color="auto"/>
            <w:bottom w:val="none" w:sz="0" w:space="0" w:color="auto"/>
            <w:right w:val="none" w:sz="0" w:space="0" w:color="auto"/>
          </w:divBdr>
        </w:div>
        <w:div w:id="1198198580">
          <w:marLeft w:val="640"/>
          <w:marRight w:val="0"/>
          <w:marTop w:val="0"/>
          <w:marBottom w:val="0"/>
          <w:divBdr>
            <w:top w:val="none" w:sz="0" w:space="0" w:color="auto"/>
            <w:left w:val="none" w:sz="0" w:space="0" w:color="auto"/>
            <w:bottom w:val="none" w:sz="0" w:space="0" w:color="auto"/>
            <w:right w:val="none" w:sz="0" w:space="0" w:color="auto"/>
          </w:divBdr>
        </w:div>
        <w:div w:id="1211302681">
          <w:marLeft w:val="640"/>
          <w:marRight w:val="0"/>
          <w:marTop w:val="0"/>
          <w:marBottom w:val="0"/>
          <w:divBdr>
            <w:top w:val="none" w:sz="0" w:space="0" w:color="auto"/>
            <w:left w:val="none" w:sz="0" w:space="0" w:color="auto"/>
            <w:bottom w:val="none" w:sz="0" w:space="0" w:color="auto"/>
            <w:right w:val="none" w:sz="0" w:space="0" w:color="auto"/>
          </w:divBdr>
        </w:div>
        <w:div w:id="1228807704">
          <w:marLeft w:val="640"/>
          <w:marRight w:val="0"/>
          <w:marTop w:val="0"/>
          <w:marBottom w:val="0"/>
          <w:divBdr>
            <w:top w:val="none" w:sz="0" w:space="0" w:color="auto"/>
            <w:left w:val="none" w:sz="0" w:space="0" w:color="auto"/>
            <w:bottom w:val="none" w:sz="0" w:space="0" w:color="auto"/>
            <w:right w:val="none" w:sz="0" w:space="0" w:color="auto"/>
          </w:divBdr>
        </w:div>
        <w:div w:id="1253859602">
          <w:marLeft w:val="640"/>
          <w:marRight w:val="0"/>
          <w:marTop w:val="0"/>
          <w:marBottom w:val="0"/>
          <w:divBdr>
            <w:top w:val="none" w:sz="0" w:space="0" w:color="auto"/>
            <w:left w:val="none" w:sz="0" w:space="0" w:color="auto"/>
            <w:bottom w:val="none" w:sz="0" w:space="0" w:color="auto"/>
            <w:right w:val="none" w:sz="0" w:space="0" w:color="auto"/>
          </w:divBdr>
        </w:div>
        <w:div w:id="1296569070">
          <w:marLeft w:val="640"/>
          <w:marRight w:val="0"/>
          <w:marTop w:val="0"/>
          <w:marBottom w:val="0"/>
          <w:divBdr>
            <w:top w:val="none" w:sz="0" w:space="0" w:color="auto"/>
            <w:left w:val="none" w:sz="0" w:space="0" w:color="auto"/>
            <w:bottom w:val="none" w:sz="0" w:space="0" w:color="auto"/>
            <w:right w:val="none" w:sz="0" w:space="0" w:color="auto"/>
          </w:divBdr>
        </w:div>
        <w:div w:id="1393893961">
          <w:marLeft w:val="640"/>
          <w:marRight w:val="0"/>
          <w:marTop w:val="0"/>
          <w:marBottom w:val="0"/>
          <w:divBdr>
            <w:top w:val="none" w:sz="0" w:space="0" w:color="auto"/>
            <w:left w:val="none" w:sz="0" w:space="0" w:color="auto"/>
            <w:bottom w:val="none" w:sz="0" w:space="0" w:color="auto"/>
            <w:right w:val="none" w:sz="0" w:space="0" w:color="auto"/>
          </w:divBdr>
        </w:div>
        <w:div w:id="1433235824">
          <w:marLeft w:val="640"/>
          <w:marRight w:val="0"/>
          <w:marTop w:val="0"/>
          <w:marBottom w:val="0"/>
          <w:divBdr>
            <w:top w:val="none" w:sz="0" w:space="0" w:color="auto"/>
            <w:left w:val="none" w:sz="0" w:space="0" w:color="auto"/>
            <w:bottom w:val="none" w:sz="0" w:space="0" w:color="auto"/>
            <w:right w:val="none" w:sz="0" w:space="0" w:color="auto"/>
          </w:divBdr>
        </w:div>
        <w:div w:id="1498419066">
          <w:marLeft w:val="640"/>
          <w:marRight w:val="0"/>
          <w:marTop w:val="0"/>
          <w:marBottom w:val="0"/>
          <w:divBdr>
            <w:top w:val="none" w:sz="0" w:space="0" w:color="auto"/>
            <w:left w:val="none" w:sz="0" w:space="0" w:color="auto"/>
            <w:bottom w:val="none" w:sz="0" w:space="0" w:color="auto"/>
            <w:right w:val="none" w:sz="0" w:space="0" w:color="auto"/>
          </w:divBdr>
        </w:div>
        <w:div w:id="1519544436">
          <w:marLeft w:val="640"/>
          <w:marRight w:val="0"/>
          <w:marTop w:val="0"/>
          <w:marBottom w:val="0"/>
          <w:divBdr>
            <w:top w:val="none" w:sz="0" w:space="0" w:color="auto"/>
            <w:left w:val="none" w:sz="0" w:space="0" w:color="auto"/>
            <w:bottom w:val="none" w:sz="0" w:space="0" w:color="auto"/>
            <w:right w:val="none" w:sz="0" w:space="0" w:color="auto"/>
          </w:divBdr>
        </w:div>
        <w:div w:id="1599020612">
          <w:marLeft w:val="640"/>
          <w:marRight w:val="0"/>
          <w:marTop w:val="0"/>
          <w:marBottom w:val="0"/>
          <w:divBdr>
            <w:top w:val="none" w:sz="0" w:space="0" w:color="auto"/>
            <w:left w:val="none" w:sz="0" w:space="0" w:color="auto"/>
            <w:bottom w:val="none" w:sz="0" w:space="0" w:color="auto"/>
            <w:right w:val="none" w:sz="0" w:space="0" w:color="auto"/>
          </w:divBdr>
        </w:div>
        <w:div w:id="1608390541">
          <w:marLeft w:val="640"/>
          <w:marRight w:val="0"/>
          <w:marTop w:val="0"/>
          <w:marBottom w:val="0"/>
          <w:divBdr>
            <w:top w:val="none" w:sz="0" w:space="0" w:color="auto"/>
            <w:left w:val="none" w:sz="0" w:space="0" w:color="auto"/>
            <w:bottom w:val="none" w:sz="0" w:space="0" w:color="auto"/>
            <w:right w:val="none" w:sz="0" w:space="0" w:color="auto"/>
          </w:divBdr>
        </w:div>
        <w:div w:id="1642540159">
          <w:marLeft w:val="640"/>
          <w:marRight w:val="0"/>
          <w:marTop w:val="0"/>
          <w:marBottom w:val="0"/>
          <w:divBdr>
            <w:top w:val="none" w:sz="0" w:space="0" w:color="auto"/>
            <w:left w:val="none" w:sz="0" w:space="0" w:color="auto"/>
            <w:bottom w:val="none" w:sz="0" w:space="0" w:color="auto"/>
            <w:right w:val="none" w:sz="0" w:space="0" w:color="auto"/>
          </w:divBdr>
        </w:div>
        <w:div w:id="1648631016">
          <w:marLeft w:val="640"/>
          <w:marRight w:val="0"/>
          <w:marTop w:val="0"/>
          <w:marBottom w:val="0"/>
          <w:divBdr>
            <w:top w:val="none" w:sz="0" w:space="0" w:color="auto"/>
            <w:left w:val="none" w:sz="0" w:space="0" w:color="auto"/>
            <w:bottom w:val="none" w:sz="0" w:space="0" w:color="auto"/>
            <w:right w:val="none" w:sz="0" w:space="0" w:color="auto"/>
          </w:divBdr>
        </w:div>
        <w:div w:id="1687053758">
          <w:marLeft w:val="640"/>
          <w:marRight w:val="0"/>
          <w:marTop w:val="0"/>
          <w:marBottom w:val="0"/>
          <w:divBdr>
            <w:top w:val="none" w:sz="0" w:space="0" w:color="auto"/>
            <w:left w:val="none" w:sz="0" w:space="0" w:color="auto"/>
            <w:bottom w:val="none" w:sz="0" w:space="0" w:color="auto"/>
            <w:right w:val="none" w:sz="0" w:space="0" w:color="auto"/>
          </w:divBdr>
        </w:div>
        <w:div w:id="1754156140">
          <w:marLeft w:val="640"/>
          <w:marRight w:val="0"/>
          <w:marTop w:val="0"/>
          <w:marBottom w:val="0"/>
          <w:divBdr>
            <w:top w:val="none" w:sz="0" w:space="0" w:color="auto"/>
            <w:left w:val="none" w:sz="0" w:space="0" w:color="auto"/>
            <w:bottom w:val="none" w:sz="0" w:space="0" w:color="auto"/>
            <w:right w:val="none" w:sz="0" w:space="0" w:color="auto"/>
          </w:divBdr>
        </w:div>
        <w:div w:id="1781947690">
          <w:marLeft w:val="640"/>
          <w:marRight w:val="0"/>
          <w:marTop w:val="0"/>
          <w:marBottom w:val="0"/>
          <w:divBdr>
            <w:top w:val="none" w:sz="0" w:space="0" w:color="auto"/>
            <w:left w:val="none" w:sz="0" w:space="0" w:color="auto"/>
            <w:bottom w:val="none" w:sz="0" w:space="0" w:color="auto"/>
            <w:right w:val="none" w:sz="0" w:space="0" w:color="auto"/>
          </w:divBdr>
        </w:div>
        <w:div w:id="1800105571">
          <w:marLeft w:val="640"/>
          <w:marRight w:val="0"/>
          <w:marTop w:val="0"/>
          <w:marBottom w:val="0"/>
          <w:divBdr>
            <w:top w:val="none" w:sz="0" w:space="0" w:color="auto"/>
            <w:left w:val="none" w:sz="0" w:space="0" w:color="auto"/>
            <w:bottom w:val="none" w:sz="0" w:space="0" w:color="auto"/>
            <w:right w:val="none" w:sz="0" w:space="0" w:color="auto"/>
          </w:divBdr>
        </w:div>
        <w:div w:id="1801413307">
          <w:marLeft w:val="640"/>
          <w:marRight w:val="0"/>
          <w:marTop w:val="0"/>
          <w:marBottom w:val="0"/>
          <w:divBdr>
            <w:top w:val="none" w:sz="0" w:space="0" w:color="auto"/>
            <w:left w:val="none" w:sz="0" w:space="0" w:color="auto"/>
            <w:bottom w:val="none" w:sz="0" w:space="0" w:color="auto"/>
            <w:right w:val="none" w:sz="0" w:space="0" w:color="auto"/>
          </w:divBdr>
        </w:div>
        <w:div w:id="1887451007">
          <w:marLeft w:val="640"/>
          <w:marRight w:val="0"/>
          <w:marTop w:val="0"/>
          <w:marBottom w:val="0"/>
          <w:divBdr>
            <w:top w:val="none" w:sz="0" w:space="0" w:color="auto"/>
            <w:left w:val="none" w:sz="0" w:space="0" w:color="auto"/>
            <w:bottom w:val="none" w:sz="0" w:space="0" w:color="auto"/>
            <w:right w:val="none" w:sz="0" w:space="0" w:color="auto"/>
          </w:divBdr>
        </w:div>
        <w:div w:id="1933976460">
          <w:marLeft w:val="640"/>
          <w:marRight w:val="0"/>
          <w:marTop w:val="0"/>
          <w:marBottom w:val="0"/>
          <w:divBdr>
            <w:top w:val="none" w:sz="0" w:space="0" w:color="auto"/>
            <w:left w:val="none" w:sz="0" w:space="0" w:color="auto"/>
            <w:bottom w:val="none" w:sz="0" w:space="0" w:color="auto"/>
            <w:right w:val="none" w:sz="0" w:space="0" w:color="auto"/>
          </w:divBdr>
        </w:div>
        <w:div w:id="1940412124">
          <w:marLeft w:val="640"/>
          <w:marRight w:val="0"/>
          <w:marTop w:val="0"/>
          <w:marBottom w:val="0"/>
          <w:divBdr>
            <w:top w:val="none" w:sz="0" w:space="0" w:color="auto"/>
            <w:left w:val="none" w:sz="0" w:space="0" w:color="auto"/>
            <w:bottom w:val="none" w:sz="0" w:space="0" w:color="auto"/>
            <w:right w:val="none" w:sz="0" w:space="0" w:color="auto"/>
          </w:divBdr>
        </w:div>
        <w:div w:id="1952585463">
          <w:marLeft w:val="640"/>
          <w:marRight w:val="0"/>
          <w:marTop w:val="0"/>
          <w:marBottom w:val="0"/>
          <w:divBdr>
            <w:top w:val="none" w:sz="0" w:space="0" w:color="auto"/>
            <w:left w:val="none" w:sz="0" w:space="0" w:color="auto"/>
            <w:bottom w:val="none" w:sz="0" w:space="0" w:color="auto"/>
            <w:right w:val="none" w:sz="0" w:space="0" w:color="auto"/>
          </w:divBdr>
        </w:div>
        <w:div w:id="1960867088">
          <w:marLeft w:val="640"/>
          <w:marRight w:val="0"/>
          <w:marTop w:val="0"/>
          <w:marBottom w:val="0"/>
          <w:divBdr>
            <w:top w:val="none" w:sz="0" w:space="0" w:color="auto"/>
            <w:left w:val="none" w:sz="0" w:space="0" w:color="auto"/>
            <w:bottom w:val="none" w:sz="0" w:space="0" w:color="auto"/>
            <w:right w:val="none" w:sz="0" w:space="0" w:color="auto"/>
          </w:divBdr>
        </w:div>
        <w:div w:id="1969046629">
          <w:marLeft w:val="640"/>
          <w:marRight w:val="0"/>
          <w:marTop w:val="0"/>
          <w:marBottom w:val="0"/>
          <w:divBdr>
            <w:top w:val="none" w:sz="0" w:space="0" w:color="auto"/>
            <w:left w:val="none" w:sz="0" w:space="0" w:color="auto"/>
            <w:bottom w:val="none" w:sz="0" w:space="0" w:color="auto"/>
            <w:right w:val="none" w:sz="0" w:space="0" w:color="auto"/>
          </w:divBdr>
        </w:div>
        <w:div w:id="2000768821">
          <w:marLeft w:val="640"/>
          <w:marRight w:val="0"/>
          <w:marTop w:val="0"/>
          <w:marBottom w:val="0"/>
          <w:divBdr>
            <w:top w:val="none" w:sz="0" w:space="0" w:color="auto"/>
            <w:left w:val="none" w:sz="0" w:space="0" w:color="auto"/>
            <w:bottom w:val="none" w:sz="0" w:space="0" w:color="auto"/>
            <w:right w:val="none" w:sz="0" w:space="0" w:color="auto"/>
          </w:divBdr>
        </w:div>
        <w:div w:id="2008285503">
          <w:marLeft w:val="640"/>
          <w:marRight w:val="0"/>
          <w:marTop w:val="0"/>
          <w:marBottom w:val="0"/>
          <w:divBdr>
            <w:top w:val="none" w:sz="0" w:space="0" w:color="auto"/>
            <w:left w:val="none" w:sz="0" w:space="0" w:color="auto"/>
            <w:bottom w:val="none" w:sz="0" w:space="0" w:color="auto"/>
            <w:right w:val="none" w:sz="0" w:space="0" w:color="auto"/>
          </w:divBdr>
        </w:div>
        <w:div w:id="2018774590">
          <w:marLeft w:val="640"/>
          <w:marRight w:val="0"/>
          <w:marTop w:val="0"/>
          <w:marBottom w:val="0"/>
          <w:divBdr>
            <w:top w:val="none" w:sz="0" w:space="0" w:color="auto"/>
            <w:left w:val="none" w:sz="0" w:space="0" w:color="auto"/>
            <w:bottom w:val="none" w:sz="0" w:space="0" w:color="auto"/>
            <w:right w:val="none" w:sz="0" w:space="0" w:color="auto"/>
          </w:divBdr>
        </w:div>
        <w:div w:id="2022968924">
          <w:marLeft w:val="640"/>
          <w:marRight w:val="0"/>
          <w:marTop w:val="0"/>
          <w:marBottom w:val="0"/>
          <w:divBdr>
            <w:top w:val="none" w:sz="0" w:space="0" w:color="auto"/>
            <w:left w:val="none" w:sz="0" w:space="0" w:color="auto"/>
            <w:bottom w:val="none" w:sz="0" w:space="0" w:color="auto"/>
            <w:right w:val="none" w:sz="0" w:space="0" w:color="auto"/>
          </w:divBdr>
        </w:div>
        <w:div w:id="2023319191">
          <w:marLeft w:val="640"/>
          <w:marRight w:val="0"/>
          <w:marTop w:val="0"/>
          <w:marBottom w:val="0"/>
          <w:divBdr>
            <w:top w:val="none" w:sz="0" w:space="0" w:color="auto"/>
            <w:left w:val="none" w:sz="0" w:space="0" w:color="auto"/>
            <w:bottom w:val="none" w:sz="0" w:space="0" w:color="auto"/>
            <w:right w:val="none" w:sz="0" w:space="0" w:color="auto"/>
          </w:divBdr>
        </w:div>
        <w:div w:id="2068212881">
          <w:marLeft w:val="640"/>
          <w:marRight w:val="0"/>
          <w:marTop w:val="0"/>
          <w:marBottom w:val="0"/>
          <w:divBdr>
            <w:top w:val="none" w:sz="0" w:space="0" w:color="auto"/>
            <w:left w:val="none" w:sz="0" w:space="0" w:color="auto"/>
            <w:bottom w:val="none" w:sz="0" w:space="0" w:color="auto"/>
            <w:right w:val="none" w:sz="0" w:space="0" w:color="auto"/>
          </w:divBdr>
        </w:div>
        <w:div w:id="2089498886">
          <w:marLeft w:val="640"/>
          <w:marRight w:val="0"/>
          <w:marTop w:val="0"/>
          <w:marBottom w:val="0"/>
          <w:divBdr>
            <w:top w:val="none" w:sz="0" w:space="0" w:color="auto"/>
            <w:left w:val="none" w:sz="0" w:space="0" w:color="auto"/>
            <w:bottom w:val="none" w:sz="0" w:space="0" w:color="auto"/>
            <w:right w:val="none" w:sz="0" w:space="0" w:color="auto"/>
          </w:divBdr>
        </w:div>
        <w:div w:id="2122139457">
          <w:marLeft w:val="640"/>
          <w:marRight w:val="0"/>
          <w:marTop w:val="0"/>
          <w:marBottom w:val="0"/>
          <w:divBdr>
            <w:top w:val="none" w:sz="0" w:space="0" w:color="auto"/>
            <w:left w:val="none" w:sz="0" w:space="0" w:color="auto"/>
            <w:bottom w:val="none" w:sz="0" w:space="0" w:color="auto"/>
            <w:right w:val="none" w:sz="0" w:space="0" w:color="auto"/>
          </w:divBdr>
        </w:div>
      </w:divsChild>
    </w:div>
    <w:div w:id="1464230300">
      <w:marLeft w:val="640"/>
      <w:marRight w:val="0"/>
      <w:marTop w:val="0"/>
      <w:marBottom w:val="0"/>
      <w:divBdr>
        <w:top w:val="none" w:sz="0" w:space="0" w:color="auto"/>
        <w:left w:val="none" w:sz="0" w:space="0" w:color="auto"/>
        <w:bottom w:val="none" w:sz="0" w:space="0" w:color="auto"/>
        <w:right w:val="none" w:sz="0" w:space="0" w:color="auto"/>
      </w:divBdr>
    </w:div>
    <w:div w:id="1464233193">
      <w:bodyDiv w:val="1"/>
      <w:marLeft w:val="0"/>
      <w:marRight w:val="0"/>
      <w:marTop w:val="0"/>
      <w:marBottom w:val="0"/>
      <w:divBdr>
        <w:top w:val="none" w:sz="0" w:space="0" w:color="auto"/>
        <w:left w:val="none" w:sz="0" w:space="0" w:color="auto"/>
        <w:bottom w:val="none" w:sz="0" w:space="0" w:color="auto"/>
        <w:right w:val="none" w:sz="0" w:space="0" w:color="auto"/>
      </w:divBdr>
      <w:divsChild>
        <w:div w:id="40134186">
          <w:marLeft w:val="640"/>
          <w:marRight w:val="0"/>
          <w:marTop w:val="0"/>
          <w:marBottom w:val="0"/>
          <w:divBdr>
            <w:top w:val="none" w:sz="0" w:space="0" w:color="auto"/>
            <w:left w:val="none" w:sz="0" w:space="0" w:color="auto"/>
            <w:bottom w:val="none" w:sz="0" w:space="0" w:color="auto"/>
            <w:right w:val="none" w:sz="0" w:space="0" w:color="auto"/>
          </w:divBdr>
        </w:div>
        <w:div w:id="63794194">
          <w:marLeft w:val="640"/>
          <w:marRight w:val="0"/>
          <w:marTop w:val="0"/>
          <w:marBottom w:val="0"/>
          <w:divBdr>
            <w:top w:val="none" w:sz="0" w:space="0" w:color="auto"/>
            <w:left w:val="none" w:sz="0" w:space="0" w:color="auto"/>
            <w:bottom w:val="none" w:sz="0" w:space="0" w:color="auto"/>
            <w:right w:val="none" w:sz="0" w:space="0" w:color="auto"/>
          </w:divBdr>
        </w:div>
        <w:div w:id="116029696">
          <w:marLeft w:val="640"/>
          <w:marRight w:val="0"/>
          <w:marTop w:val="0"/>
          <w:marBottom w:val="0"/>
          <w:divBdr>
            <w:top w:val="none" w:sz="0" w:space="0" w:color="auto"/>
            <w:left w:val="none" w:sz="0" w:space="0" w:color="auto"/>
            <w:bottom w:val="none" w:sz="0" w:space="0" w:color="auto"/>
            <w:right w:val="none" w:sz="0" w:space="0" w:color="auto"/>
          </w:divBdr>
        </w:div>
        <w:div w:id="127013345">
          <w:marLeft w:val="640"/>
          <w:marRight w:val="0"/>
          <w:marTop w:val="0"/>
          <w:marBottom w:val="0"/>
          <w:divBdr>
            <w:top w:val="none" w:sz="0" w:space="0" w:color="auto"/>
            <w:left w:val="none" w:sz="0" w:space="0" w:color="auto"/>
            <w:bottom w:val="none" w:sz="0" w:space="0" w:color="auto"/>
            <w:right w:val="none" w:sz="0" w:space="0" w:color="auto"/>
          </w:divBdr>
        </w:div>
        <w:div w:id="181358826">
          <w:marLeft w:val="640"/>
          <w:marRight w:val="0"/>
          <w:marTop w:val="0"/>
          <w:marBottom w:val="0"/>
          <w:divBdr>
            <w:top w:val="none" w:sz="0" w:space="0" w:color="auto"/>
            <w:left w:val="none" w:sz="0" w:space="0" w:color="auto"/>
            <w:bottom w:val="none" w:sz="0" w:space="0" w:color="auto"/>
            <w:right w:val="none" w:sz="0" w:space="0" w:color="auto"/>
          </w:divBdr>
        </w:div>
        <w:div w:id="191040657">
          <w:marLeft w:val="640"/>
          <w:marRight w:val="0"/>
          <w:marTop w:val="0"/>
          <w:marBottom w:val="0"/>
          <w:divBdr>
            <w:top w:val="none" w:sz="0" w:space="0" w:color="auto"/>
            <w:left w:val="none" w:sz="0" w:space="0" w:color="auto"/>
            <w:bottom w:val="none" w:sz="0" w:space="0" w:color="auto"/>
            <w:right w:val="none" w:sz="0" w:space="0" w:color="auto"/>
          </w:divBdr>
        </w:div>
        <w:div w:id="197742504">
          <w:marLeft w:val="640"/>
          <w:marRight w:val="0"/>
          <w:marTop w:val="0"/>
          <w:marBottom w:val="0"/>
          <w:divBdr>
            <w:top w:val="none" w:sz="0" w:space="0" w:color="auto"/>
            <w:left w:val="none" w:sz="0" w:space="0" w:color="auto"/>
            <w:bottom w:val="none" w:sz="0" w:space="0" w:color="auto"/>
            <w:right w:val="none" w:sz="0" w:space="0" w:color="auto"/>
          </w:divBdr>
        </w:div>
        <w:div w:id="256014092">
          <w:marLeft w:val="640"/>
          <w:marRight w:val="0"/>
          <w:marTop w:val="0"/>
          <w:marBottom w:val="0"/>
          <w:divBdr>
            <w:top w:val="none" w:sz="0" w:space="0" w:color="auto"/>
            <w:left w:val="none" w:sz="0" w:space="0" w:color="auto"/>
            <w:bottom w:val="none" w:sz="0" w:space="0" w:color="auto"/>
            <w:right w:val="none" w:sz="0" w:space="0" w:color="auto"/>
          </w:divBdr>
        </w:div>
        <w:div w:id="336004782">
          <w:marLeft w:val="640"/>
          <w:marRight w:val="0"/>
          <w:marTop w:val="0"/>
          <w:marBottom w:val="0"/>
          <w:divBdr>
            <w:top w:val="none" w:sz="0" w:space="0" w:color="auto"/>
            <w:left w:val="none" w:sz="0" w:space="0" w:color="auto"/>
            <w:bottom w:val="none" w:sz="0" w:space="0" w:color="auto"/>
            <w:right w:val="none" w:sz="0" w:space="0" w:color="auto"/>
          </w:divBdr>
        </w:div>
        <w:div w:id="403725249">
          <w:marLeft w:val="640"/>
          <w:marRight w:val="0"/>
          <w:marTop w:val="0"/>
          <w:marBottom w:val="0"/>
          <w:divBdr>
            <w:top w:val="none" w:sz="0" w:space="0" w:color="auto"/>
            <w:left w:val="none" w:sz="0" w:space="0" w:color="auto"/>
            <w:bottom w:val="none" w:sz="0" w:space="0" w:color="auto"/>
            <w:right w:val="none" w:sz="0" w:space="0" w:color="auto"/>
          </w:divBdr>
        </w:div>
        <w:div w:id="496268937">
          <w:marLeft w:val="640"/>
          <w:marRight w:val="0"/>
          <w:marTop w:val="0"/>
          <w:marBottom w:val="0"/>
          <w:divBdr>
            <w:top w:val="none" w:sz="0" w:space="0" w:color="auto"/>
            <w:left w:val="none" w:sz="0" w:space="0" w:color="auto"/>
            <w:bottom w:val="none" w:sz="0" w:space="0" w:color="auto"/>
            <w:right w:val="none" w:sz="0" w:space="0" w:color="auto"/>
          </w:divBdr>
        </w:div>
        <w:div w:id="499320416">
          <w:marLeft w:val="640"/>
          <w:marRight w:val="0"/>
          <w:marTop w:val="0"/>
          <w:marBottom w:val="0"/>
          <w:divBdr>
            <w:top w:val="none" w:sz="0" w:space="0" w:color="auto"/>
            <w:left w:val="none" w:sz="0" w:space="0" w:color="auto"/>
            <w:bottom w:val="none" w:sz="0" w:space="0" w:color="auto"/>
            <w:right w:val="none" w:sz="0" w:space="0" w:color="auto"/>
          </w:divBdr>
        </w:div>
        <w:div w:id="528644579">
          <w:marLeft w:val="640"/>
          <w:marRight w:val="0"/>
          <w:marTop w:val="0"/>
          <w:marBottom w:val="0"/>
          <w:divBdr>
            <w:top w:val="none" w:sz="0" w:space="0" w:color="auto"/>
            <w:left w:val="none" w:sz="0" w:space="0" w:color="auto"/>
            <w:bottom w:val="none" w:sz="0" w:space="0" w:color="auto"/>
            <w:right w:val="none" w:sz="0" w:space="0" w:color="auto"/>
          </w:divBdr>
        </w:div>
        <w:div w:id="557712464">
          <w:marLeft w:val="640"/>
          <w:marRight w:val="0"/>
          <w:marTop w:val="0"/>
          <w:marBottom w:val="0"/>
          <w:divBdr>
            <w:top w:val="none" w:sz="0" w:space="0" w:color="auto"/>
            <w:left w:val="none" w:sz="0" w:space="0" w:color="auto"/>
            <w:bottom w:val="none" w:sz="0" w:space="0" w:color="auto"/>
            <w:right w:val="none" w:sz="0" w:space="0" w:color="auto"/>
          </w:divBdr>
        </w:div>
        <w:div w:id="591738019">
          <w:marLeft w:val="640"/>
          <w:marRight w:val="0"/>
          <w:marTop w:val="0"/>
          <w:marBottom w:val="0"/>
          <w:divBdr>
            <w:top w:val="none" w:sz="0" w:space="0" w:color="auto"/>
            <w:left w:val="none" w:sz="0" w:space="0" w:color="auto"/>
            <w:bottom w:val="none" w:sz="0" w:space="0" w:color="auto"/>
            <w:right w:val="none" w:sz="0" w:space="0" w:color="auto"/>
          </w:divBdr>
        </w:div>
        <w:div w:id="599525847">
          <w:marLeft w:val="640"/>
          <w:marRight w:val="0"/>
          <w:marTop w:val="0"/>
          <w:marBottom w:val="0"/>
          <w:divBdr>
            <w:top w:val="none" w:sz="0" w:space="0" w:color="auto"/>
            <w:left w:val="none" w:sz="0" w:space="0" w:color="auto"/>
            <w:bottom w:val="none" w:sz="0" w:space="0" w:color="auto"/>
            <w:right w:val="none" w:sz="0" w:space="0" w:color="auto"/>
          </w:divBdr>
        </w:div>
        <w:div w:id="649136787">
          <w:marLeft w:val="640"/>
          <w:marRight w:val="0"/>
          <w:marTop w:val="0"/>
          <w:marBottom w:val="0"/>
          <w:divBdr>
            <w:top w:val="none" w:sz="0" w:space="0" w:color="auto"/>
            <w:left w:val="none" w:sz="0" w:space="0" w:color="auto"/>
            <w:bottom w:val="none" w:sz="0" w:space="0" w:color="auto"/>
            <w:right w:val="none" w:sz="0" w:space="0" w:color="auto"/>
          </w:divBdr>
        </w:div>
        <w:div w:id="678236731">
          <w:marLeft w:val="640"/>
          <w:marRight w:val="0"/>
          <w:marTop w:val="0"/>
          <w:marBottom w:val="0"/>
          <w:divBdr>
            <w:top w:val="none" w:sz="0" w:space="0" w:color="auto"/>
            <w:left w:val="none" w:sz="0" w:space="0" w:color="auto"/>
            <w:bottom w:val="none" w:sz="0" w:space="0" w:color="auto"/>
            <w:right w:val="none" w:sz="0" w:space="0" w:color="auto"/>
          </w:divBdr>
        </w:div>
        <w:div w:id="681124314">
          <w:marLeft w:val="640"/>
          <w:marRight w:val="0"/>
          <w:marTop w:val="0"/>
          <w:marBottom w:val="0"/>
          <w:divBdr>
            <w:top w:val="none" w:sz="0" w:space="0" w:color="auto"/>
            <w:left w:val="none" w:sz="0" w:space="0" w:color="auto"/>
            <w:bottom w:val="none" w:sz="0" w:space="0" w:color="auto"/>
            <w:right w:val="none" w:sz="0" w:space="0" w:color="auto"/>
          </w:divBdr>
        </w:div>
        <w:div w:id="700671847">
          <w:marLeft w:val="640"/>
          <w:marRight w:val="0"/>
          <w:marTop w:val="0"/>
          <w:marBottom w:val="0"/>
          <w:divBdr>
            <w:top w:val="none" w:sz="0" w:space="0" w:color="auto"/>
            <w:left w:val="none" w:sz="0" w:space="0" w:color="auto"/>
            <w:bottom w:val="none" w:sz="0" w:space="0" w:color="auto"/>
            <w:right w:val="none" w:sz="0" w:space="0" w:color="auto"/>
          </w:divBdr>
        </w:div>
        <w:div w:id="717365460">
          <w:marLeft w:val="640"/>
          <w:marRight w:val="0"/>
          <w:marTop w:val="0"/>
          <w:marBottom w:val="0"/>
          <w:divBdr>
            <w:top w:val="none" w:sz="0" w:space="0" w:color="auto"/>
            <w:left w:val="none" w:sz="0" w:space="0" w:color="auto"/>
            <w:bottom w:val="none" w:sz="0" w:space="0" w:color="auto"/>
            <w:right w:val="none" w:sz="0" w:space="0" w:color="auto"/>
          </w:divBdr>
        </w:div>
        <w:div w:id="736707421">
          <w:marLeft w:val="640"/>
          <w:marRight w:val="0"/>
          <w:marTop w:val="0"/>
          <w:marBottom w:val="0"/>
          <w:divBdr>
            <w:top w:val="none" w:sz="0" w:space="0" w:color="auto"/>
            <w:left w:val="none" w:sz="0" w:space="0" w:color="auto"/>
            <w:bottom w:val="none" w:sz="0" w:space="0" w:color="auto"/>
            <w:right w:val="none" w:sz="0" w:space="0" w:color="auto"/>
          </w:divBdr>
        </w:div>
        <w:div w:id="741296912">
          <w:marLeft w:val="640"/>
          <w:marRight w:val="0"/>
          <w:marTop w:val="0"/>
          <w:marBottom w:val="0"/>
          <w:divBdr>
            <w:top w:val="none" w:sz="0" w:space="0" w:color="auto"/>
            <w:left w:val="none" w:sz="0" w:space="0" w:color="auto"/>
            <w:bottom w:val="none" w:sz="0" w:space="0" w:color="auto"/>
            <w:right w:val="none" w:sz="0" w:space="0" w:color="auto"/>
          </w:divBdr>
        </w:div>
        <w:div w:id="774863182">
          <w:marLeft w:val="640"/>
          <w:marRight w:val="0"/>
          <w:marTop w:val="0"/>
          <w:marBottom w:val="0"/>
          <w:divBdr>
            <w:top w:val="none" w:sz="0" w:space="0" w:color="auto"/>
            <w:left w:val="none" w:sz="0" w:space="0" w:color="auto"/>
            <w:bottom w:val="none" w:sz="0" w:space="0" w:color="auto"/>
            <w:right w:val="none" w:sz="0" w:space="0" w:color="auto"/>
          </w:divBdr>
        </w:div>
        <w:div w:id="808518839">
          <w:marLeft w:val="640"/>
          <w:marRight w:val="0"/>
          <w:marTop w:val="0"/>
          <w:marBottom w:val="0"/>
          <w:divBdr>
            <w:top w:val="none" w:sz="0" w:space="0" w:color="auto"/>
            <w:left w:val="none" w:sz="0" w:space="0" w:color="auto"/>
            <w:bottom w:val="none" w:sz="0" w:space="0" w:color="auto"/>
            <w:right w:val="none" w:sz="0" w:space="0" w:color="auto"/>
          </w:divBdr>
        </w:div>
        <w:div w:id="846360042">
          <w:marLeft w:val="640"/>
          <w:marRight w:val="0"/>
          <w:marTop w:val="0"/>
          <w:marBottom w:val="0"/>
          <w:divBdr>
            <w:top w:val="none" w:sz="0" w:space="0" w:color="auto"/>
            <w:left w:val="none" w:sz="0" w:space="0" w:color="auto"/>
            <w:bottom w:val="none" w:sz="0" w:space="0" w:color="auto"/>
            <w:right w:val="none" w:sz="0" w:space="0" w:color="auto"/>
          </w:divBdr>
        </w:div>
        <w:div w:id="899095854">
          <w:marLeft w:val="640"/>
          <w:marRight w:val="0"/>
          <w:marTop w:val="0"/>
          <w:marBottom w:val="0"/>
          <w:divBdr>
            <w:top w:val="none" w:sz="0" w:space="0" w:color="auto"/>
            <w:left w:val="none" w:sz="0" w:space="0" w:color="auto"/>
            <w:bottom w:val="none" w:sz="0" w:space="0" w:color="auto"/>
            <w:right w:val="none" w:sz="0" w:space="0" w:color="auto"/>
          </w:divBdr>
        </w:div>
        <w:div w:id="921643271">
          <w:marLeft w:val="640"/>
          <w:marRight w:val="0"/>
          <w:marTop w:val="0"/>
          <w:marBottom w:val="0"/>
          <w:divBdr>
            <w:top w:val="none" w:sz="0" w:space="0" w:color="auto"/>
            <w:left w:val="none" w:sz="0" w:space="0" w:color="auto"/>
            <w:bottom w:val="none" w:sz="0" w:space="0" w:color="auto"/>
            <w:right w:val="none" w:sz="0" w:space="0" w:color="auto"/>
          </w:divBdr>
        </w:div>
        <w:div w:id="942302495">
          <w:marLeft w:val="640"/>
          <w:marRight w:val="0"/>
          <w:marTop w:val="0"/>
          <w:marBottom w:val="0"/>
          <w:divBdr>
            <w:top w:val="none" w:sz="0" w:space="0" w:color="auto"/>
            <w:left w:val="none" w:sz="0" w:space="0" w:color="auto"/>
            <w:bottom w:val="none" w:sz="0" w:space="0" w:color="auto"/>
            <w:right w:val="none" w:sz="0" w:space="0" w:color="auto"/>
          </w:divBdr>
        </w:div>
        <w:div w:id="961886970">
          <w:marLeft w:val="640"/>
          <w:marRight w:val="0"/>
          <w:marTop w:val="0"/>
          <w:marBottom w:val="0"/>
          <w:divBdr>
            <w:top w:val="none" w:sz="0" w:space="0" w:color="auto"/>
            <w:left w:val="none" w:sz="0" w:space="0" w:color="auto"/>
            <w:bottom w:val="none" w:sz="0" w:space="0" w:color="auto"/>
            <w:right w:val="none" w:sz="0" w:space="0" w:color="auto"/>
          </w:divBdr>
        </w:div>
        <w:div w:id="997227253">
          <w:marLeft w:val="640"/>
          <w:marRight w:val="0"/>
          <w:marTop w:val="0"/>
          <w:marBottom w:val="0"/>
          <w:divBdr>
            <w:top w:val="none" w:sz="0" w:space="0" w:color="auto"/>
            <w:left w:val="none" w:sz="0" w:space="0" w:color="auto"/>
            <w:bottom w:val="none" w:sz="0" w:space="0" w:color="auto"/>
            <w:right w:val="none" w:sz="0" w:space="0" w:color="auto"/>
          </w:divBdr>
        </w:div>
        <w:div w:id="1016033421">
          <w:marLeft w:val="640"/>
          <w:marRight w:val="0"/>
          <w:marTop w:val="0"/>
          <w:marBottom w:val="0"/>
          <w:divBdr>
            <w:top w:val="none" w:sz="0" w:space="0" w:color="auto"/>
            <w:left w:val="none" w:sz="0" w:space="0" w:color="auto"/>
            <w:bottom w:val="none" w:sz="0" w:space="0" w:color="auto"/>
            <w:right w:val="none" w:sz="0" w:space="0" w:color="auto"/>
          </w:divBdr>
        </w:div>
        <w:div w:id="1036807328">
          <w:marLeft w:val="640"/>
          <w:marRight w:val="0"/>
          <w:marTop w:val="0"/>
          <w:marBottom w:val="0"/>
          <w:divBdr>
            <w:top w:val="none" w:sz="0" w:space="0" w:color="auto"/>
            <w:left w:val="none" w:sz="0" w:space="0" w:color="auto"/>
            <w:bottom w:val="none" w:sz="0" w:space="0" w:color="auto"/>
            <w:right w:val="none" w:sz="0" w:space="0" w:color="auto"/>
          </w:divBdr>
        </w:div>
        <w:div w:id="1040399780">
          <w:marLeft w:val="640"/>
          <w:marRight w:val="0"/>
          <w:marTop w:val="0"/>
          <w:marBottom w:val="0"/>
          <w:divBdr>
            <w:top w:val="none" w:sz="0" w:space="0" w:color="auto"/>
            <w:left w:val="none" w:sz="0" w:space="0" w:color="auto"/>
            <w:bottom w:val="none" w:sz="0" w:space="0" w:color="auto"/>
            <w:right w:val="none" w:sz="0" w:space="0" w:color="auto"/>
          </w:divBdr>
        </w:div>
        <w:div w:id="1100099145">
          <w:marLeft w:val="640"/>
          <w:marRight w:val="0"/>
          <w:marTop w:val="0"/>
          <w:marBottom w:val="0"/>
          <w:divBdr>
            <w:top w:val="none" w:sz="0" w:space="0" w:color="auto"/>
            <w:left w:val="none" w:sz="0" w:space="0" w:color="auto"/>
            <w:bottom w:val="none" w:sz="0" w:space="0" w:color="auto"/>
            <w:right w:val="none" w:sz="0" w:space="0" w:color="auto"/>
          </w:divBdr>
        </w:div>
        <w:div w:id="1116949252">
          <w:marLeft w:val="640"/>
          <w:marRight w:val="0"/>
          <w:marTop w:val="0"/>
          <w:marBottom w:val="0"/>
          <w:divBdr>
            <w:top w:val="none" w:sz="0" w:space="0" w:color="auto"/>
            <w:left w:val="none" w:sz="0" w:space="0" w:color="auto"/>
            <w:bottom w:val="none" w:sz="0" w:space="0" w:color="auto"/>
            <w:right w:val="none" w:sz="0" w:space="0" w:color="auto"/>
          </w:divBdr>
        </w:div>
        <w:div w:id="1151172338">
          <w:marLeft w:val="640"/>
          <w:marRight w:val="0"/>
          <w:marTop w:val="0"/>
          <w:marBottom w:val="0"/>
          <w:divBdr>
            <w:top w:val="none" w:sz="0" w:space="0" w:color="auto"/>
            <w:left w:val="none" w:sz="0" w:space="0" w:color="auto"/>
            <w:bottom w:val="none" w:sz="0" w:space="0" w:color="auto"/>
            <w:right w:val="none" w:sz="0" w:space="0" w:color="auto"/>
          </w:divBdr>
        </w:div>
        <w:div w:id="1168599275">
          <w:marLeft w:val="640"/>
          <w:marRight w:val="0"/>
          <w:marTop w:val="0"/>
          <w:marBottom w:val="0"/>
          <w:divBdr>
            <w:top w:val="none" w:sz="0" w:space="0" w:color="auto"/>
            <w:left w:val="none" w:sz="0" w:space="0" w:color="auto"/>
            <w:bottom w:val="none" w:sz="0" w:space="0" w:color="auto"/>
            <w:right w:val="none" w:sz="0" w:space="0" w:color="auto"/>
          </w:divBdr>
        </w:div>
        <w:div w:id="1183785085">
          <w:marLeft w:val="640"/>
          <w:marRight w:val="0"/>
          <w:marTop w:val="0"/>
          <w:marBottom w:val="0"/>
          <w:divBdr>
            <w:top w:val="none" w:sz="0" w:space="0" w:color="auto"/>
            <w:left w:val="none" w:sz="0" w:space="0" w:color="auto"/>
            <w:bottom w:val="none" w:sz="0" w:space="0" w:color="auto"/>
            <w:right w:val="none" w:sz="0" w:space="0" w:color="auto"/>
          </w:divBdr>
        </w:div>
        <w:div w:id="1199468376">
          <w:marLeft w:val="640"/>
          <w:marRight w:val="0"/>
          <w:marTop w:val="0"/>
          <w:marBottom w:val="0"/>
          <w:divBdr>
            <w:top w:val="none" w:sz="0" w:space="0" w:color="auto"/>
            <w:left w:val="none" w:sz="0" w:space="0" w:color="auto"/>
            <w:bottom w:val="none" w:sz="0" w:space="0" w:color="auto"/>
            <w:right w:val="none" w:sz="0" w:space="0" w:color="auto"/>
          </w:divBdr>
        </w:div>
        <w:div w:id="1218011165">
          <w:marLeft w:val="640"/>
          <w:marRight w:val="0"/>
          <w:marTop w:val="0"/>
          <w:marBottom w:val="0"/>
          <w:divBdr>
            <w:top w:val="none" w:sz="0" w:space="0" w:color="auto"/>
            <w:left w:val="none" w:sz="0" w:space="0" w:color="auto"/>
            <w:bottom w:val="none" w:sz="0" w:space="0" w:color="auto"/>
            <w:right w:val="none" w:sz="0" w:space="0" w:color="auto"/>
          </w:divBdr>
        </w:div>
        <w:div w:id="1221599357">
          <w:marLeft w:val="640"/>
          <w:marRight w:val="0"/>
          <w:marTop w:val="0"/>
          <w:marBottom w:val="0"/>
          <w:divBdr>
            <w:top w:val="none" w:sz="0" w:space="0" w:color="auto"/>
            <w:left w:val="none" w:sz="0" w:space="0" w:color="auto"/>
            <w:bottom w:val="none" w:sz="0" w:space="0" w:color="auto"/>
            <w:right w:val="none" w:sz="0" w:space="0" w:color="auto"/>
          </w:divBdr>
        </w:div>
        <w:div w:id="1222718303">
          <w:marLeft w:val="640"/>
          <w:marRight w:val="0"/>
          <w:marTop w:val="0"/>
          <w:marBottom w:val="0"/>
          <w:divBdr>
            <w:top w:val="none" w:sz="0" w:space="0" w:color="auto"/>
            <w:left w:val="none" w:sz="0" w:space="0" w:color="auto"/>
            <w:bottom w:val="none" w:sz="0" w:space="0" w:color="auto"/>
            <w:right w:val="none" w:sz="0" w:space="0" w:color="auto"/>
          </w:divBdr>
        </w:div>
        <w:div w:id="1247377295">
          <w:marLeft w:val="640"/>
          <w:marRight w:val="0"/>
          <w:marTop w:val="0"/>
          <w:marBottom w:val="0"/>
          <w:divBdr>
            <w:top w:val="none" w:sz="0" w:space="0" w:color="auto"/>
            <w:left w:val="none" w:sz="0" w:space="0" w:color="auto"/>
            <w:bottom w:val="none" w:sz="0" w:space="0" w:color="auto"/>
            <w:right w:val="none" w:sz="0" w:space="0" w:color="auto"/>
          </w:divBdr>
        </w:div>
        <w:div w:id="1322928171">
          <w:marLeft w:val="640"/>
          <w:marRight w:val="0"/>
          <w:marTop w:val="0"/>
          <w:marBottom w:val="0"/>
          <w:divBdr>
            <w:top w:val="none" w:sz="0" w:space="0" w:color="auto"/>
            <w:left w:val="none" w:sz="0" w:space="0" w:color="auto"/>
            <w:bottom w:val="none" w:sz="0" w:space="0" w:color="auto"/>
            <w:right w:val="none" w:sz="0" w:space="0" w:color="auto"/>
          </w:divBdr>
        </w:div>
        <w:div w:id="1379354447">
          <w:marLeft w:val="640"/>
          <w:marRight w:val="0"/>
          <w:marTop w:val="0"/>
          <w:marBottom w:val="0"/>
          <w:divBdr>
            <w:top w:val="none" w:sz="0" w:space="0" w:color="auto"/>
            <w:left w:val="none" w:sz="0" w:space="0" w:color="auto"/>
            <w:bottom w:val="none" w:sz="0" w:space="0" w:color="auto"/>
            <w:right w:val="none" w:sz="0" w:space="0" w:color="auto"/>
          </w:divBdr>
        </w:div>
        <w:div w:id="1398086541">
          <w:marLeft w:val="640"/>
          <w:marRight w:val="0"/>
          <w:marTop w:val="0"/>
          <w:marBottom w:val="0"/>
          <w:divBdr>
            <w:top w:val="none" w:sz="0" w:space="0" w:color="auto"/>
            <w:left w:val="none" w:sz="0" w:space="0" w:color="auto"/>
            <w:bottom w:val="none" w:sz="0" w:space="0" w:color="auto"/>
            <w:right w:val="none" w:sz="0" w:space="0" w:color="auto"/>
          </w:divBdr>
        </w:div>
        <w:div w:id="1429425478">
          <w:marLeft w:val="640"/>
          <w:marRight w:val="0"/>
          <w:marTop w:val="0"/>
          <w:marBottom w:val="0"/>
          <w:divBdr>
            <w:top w:val="none" w:sz="0" w:space="0" w:color="auto"/>
            <w:left w:val="none" w:sz="0" w:space="0" w:color="auto"/>
            <w:bottom w:val="none" w:sz="0" w:space="0" w:color="auto"/>
            <w:right w:val="none" w:sz="0" w:space="0" w:color="auto"/>
          </w:divBdr>
        </w:div>
        <w:div w:id="1453210664">
          <w:marLeft w:val="640"/>
          <w:marRight w:val="0"/>
          <w:marTop w:val="0"/>
          <w:marBottom w:val="0"/>
          <w:divBdr>
            <w:top w:val="none" w:sz="0" w:space="0" w:color="auto"/>
            <w:left w:val="none" w:sz="0" w:space="0" w:color="auto"/>
            <w:bottom w:val="none" w:sz="0" w:space="0" w:color="auto"/>
            <w:right w:val="none" w:sz="0" w:space="0" w:color="auto"/>
          </w:divBdr>
        </w:div>
        <w:div w:id="1513301754">
          <w:marLeft w:val="640"/>
          <w:marRight w:val="0"/>
          <w:marTop w:val="0"/>
          <w:marBottom w:val="0"/>
          <w:divBdr>
            <w:top w:val="none" w:sz="0" w:space="0" w:color="auto"/>
            <w:left w:val="none" w:sz="0" w:space="0" w:color="auto"/>
            <w:bottom w:val="none" w:sz="0" w:space="0" w:color="auto"/>
            <w:right w:val="none" w:sz="0" w:space="0" w:color="auto"/>
          </w:divBdr>
        </w:div>
        <w:div w:id="1528444885">
          <w:marLeft w:val="640"/>
          <w:marRight w:val="0"/>
          <w:marTop w:val="0"/>
          <w:marBottom w:val="0"/>
          <w:divBdr>
            <w:top w:val="none" w:sz="0" w:space="0" w:color="auto"/>
            <w:left w:val="none" w:sz="0" w:space="0" w:color="auto"/>
            <w:bottom w:val="none" w:sz="0" w:space="0" w:color="auto"/>
            <w:right w:val="none" w:sz="0" w:space="0" w:color="auto"/>
          </w:divBdr>
        </w:div>
        <w:div w:id="1609199268">
          <w:marLeft w:val="640"/>
          <w:marRight w:val="0"/>
          <w:marTop w:val="0"/>
          <w:marBottom w:val="0"/>
          <w:divBdr>
            <w:top w:val="none" w:sz="0" w:space="0" w:color="auto"/>
            <w:left w:val="none" w:sz="0" w:space="0" w:color="auto"/>
            <w:bottom w:val="none" w:sz="0" w:space="0" w:color="auto"/>
            <w:right w:val="none" w:sz="0" w:space="0" w:color="auto"/>
          </w:divBdr>
        </w:div>
        <w:div w:id="1642727826">
          <w:marLeft w:val="640"/>
          <w:marRight w:val="0"/>
          <w:marTop w:val="0"/>
          <w:marBottom w:val="0"/>
          <w:divBdr>
            <w:top w:val="none" w:sz="0" w:space="0" w:color="auto"/>
            <w:left w:val="none" w:sz="0" w:space="0" w:color="auto"/>
            <w:bottom w:val="none" w:sz="0" w:space="0" w:color="auto"/>
            <w:right w:val="none" w:sz="0" w:space="0" w:color="auto"/>
          </w:divBdr>
        </w:div>
        <w:div w:id="1653408822">
          <w:marLeft w:val="640"/>
          <w:marRight w:val="0"/>
          <w:marTop w:val="0"/>
          <w:marBottom w:val="0"/>
          <w:divBdr>
            <w:top w:val="none" w:sz="0" w:space="0" w:color="auto"/>
            <w:left w:val="none" w:sz="0" w:space="0" w:color="auto"/>
            <w:bottom w:val="none" w:sz="0" w:space="0" w:color="auto"/>
            <w:right w:val="none" w:sz="0" w:space="0" w:color="auto"/>
          </w:divBdr>
        </w:div>
        <w:div w:id="1662349782">
          <w:marLeft w:val="640"/>
          <w:marRight w:val="0"/>
          <w:marTop w:val="0"/>
          <w:marBottom w:val="0"/>
          <w:divBdr>
            <w:top w:val="none" w:sz="0" w:space="0" w:color="auto"/>
            <w:left w:val="none" w:sz="0" w:space="0" w:color="auto"/>
            <w:bottom w:val="none" w:sz="0" w:space="0" w:color="auto"/>
            <w:right w:val="none" w:sz="0" w:space="0" w:color="auto"/>
          </w:divBdr>
        </w:div>
        <w:div w:id="1696464976">
          <w:marLeft w:val="640"/>
          <w:marRight w:val="0"/>
          <w:marTop w:val="0"/>
          <w:marBottom w:val="0"/>
          <w:divBdr>
            <w:top w:val="none" w:sz="0" w:space="0" w:color="auto"/>
            <w:left w:val="none" w:sz="0" w:space="0" w:color="auto"/>
            <w:bottom w:val="none" w:sz="0" w:space="0" w:color="auto"/>
            <w:right w:val="none" w:sz="0" w:space="0" w:color="auto"/>
          </w:divBdr>
        </w:div>
        <w:div w:id="1737823867">
          <w:marLeft w:val="640"/>
          <w:marRight w:val="0"/>
          <w:marTop w:val="0"/>
          <w:marBottom w:val="0"/>
          <w:divBdr>
            <w:top w:val="none" w:sz="0" w:space="0" w:color="auto"/>
            <w:left w:val="none" w:sz="0" w:space="0" w:color="auto"/>
            <w:bottom w:val="none" w:sz="0" w:space="0" w:color="auto"/>
            <w:right w:val="none" w:sz="0" w:space="0" w:color="auto"/>
          </w:divBdr>
        </w:div>
        <w:div w:id="1742754400">
          <w:marLeft w:val="640"/>
          <w:marRight w:val="0"/>
          <w:marTop w:val="0"/>
          <w:marBottom w:val="0"/>
          <w:divBdr>
            <w:top w:val="none" w:sz="0" w:space="0" w:color="auto"/>
            <w:left w:val="none" w:sz="0" w:space="0" w:color="auto"/>
            <w:bottom w:val="none" w:sz="0" w:space="0" w:color="auto"/>
            <w:right w:val="none" w:sz="0" w:space="0" w:color="auto"/>
          </w:divBdr>
        </w:div>
        <w:div w:id="1753115614">
          <w:marLeft w:val="640"/>
          <w:marRight w:val="0"/>
          <w:marTop w:val="0"/>
          <w:marBottom w:val="0"/>
          <w:divBdr>
            <w:top w:val="none" w:sz="0" w:space="0" w:color="auto"/>
            <w:left w:val="none" w:sz="0" w:space="0" w:color="auto"/>
            <w:bottom w:val="none" w:sz="0" w:space="0" w:color="auto"/>
            <w:right w:val="none" w:sz="0" w:space="0" w:color="auto"/>
          </w:divBdr>
        </w:div>
        <w:div w:id="1766268530">
          <w:marLeft w:val="640"/>
          <w:marRight w:val="0"/>
          <w:marTop w:val="0"/>
          <w:marBottom w:val="0"/>
          <w:divBdr>
            <w:top w:val="none" w:sz="0" w:space="0" w:color="auto"/>
            <w:left w:val="none" w:sz="0" w:space="0" w:color="auto"/>
            <w:bottom w:val="none" w:sz="0" w:space="0" w:color="auto"/>
            <w:right w:val="none" w:sz="0" w:space="0" w:color="auto"/>
          </w:divBdr>
        </w:div>
        <w:div w:id="1824201048">
          <w:marLeft w:val="640"/>
          <w:marRight w:val="0"/>
          <w:marTop w:val="0"/>
          <w:marBottom w:val="0"/>
          <w:divBdr>
            <w:top w:val="none" w:sz="0" w:space="0" w:color="auto"/>
            <w:left w:val="none" w:sz="0" w:space="0" w:color="auto"/>
            <w:bottom w:val="none" w:sz="0" w:space="0" w:color="auto"/>
            <w:right w:val="none" w:sz="0" w:space="0" w:color="auto"/>
          </w:divBdr>
        </w:div>
        <w:div w:id="1839954082">
          <w:marLeft w:val="640"/>
          <w:marRight w:val="0"/>
          <w:marTop w:val="0"/>
          <w:marBottom w:val="0"/>
          <w:divBdr>
            <w:top w:val="none" w:sz="0" w:space="0" w:color="auto"/>
            <w:left w:val="none" w:sz="0" w:space="0" w:color="auto"/>
            <w:bottom w:val="none" w:sz="0" w:space="0" w:color="auto"/>
            <w:right w:val="none" w:sz="0" w:space="0" w:color="auto"/>
          </w:divBdr>
        </w:div>
        <w:div w:id="1842037207">
          <w:marLeft w:val="640"/>
          <w:marRight w:val="0"/>
          <w:marTop w:val="0"/>
          <w:marBottom w:val="0"/>
          <w:divBdr>
            <w:top w:val="none" w:sz="0" w:space="0" w:color="auto"/>
            <w:left w:val="none" w:sz="0" w:space="0" w:color="auto"/>
            <w:bottom w:val="none" w:sz="0" w:space="0" w:color="auto"/>
            <w:right w:val="none" w:sz="0" w:space="0" w:color="auto"/>
          </w:divBdr>
        </w:div>
        <w:div w:id="1982611427">
          <w:marLeft w:val="640"/>
          <w:marRight w:val="0"/>
          <w:marTop w:val="0"/>
          <w:marBottom w:val="0"/>
          <w:divBdr>
            <w:top w:val="none" w:sz="0" w:space="0" w:color="auto"/>
            <w:left w:val="none" w:sz="0" w:space="0" w:color="auto"/>
            <w:bottom w:val="none" w:sz="0" w:space="0" w:color="auto"/>
            <w:right w:val="none" w:sz="0" w:space="0" w:color="auto"/>
          </w:divBdr>
        </w:div>
        <w:div w:id="2007780951">
          <w:marLeft w:val="640"/>
          <w:marRight w:val="0"/>
          <w:marTop w:val="0"/>
          <w:marBottom w:val="0"/>
          <w:divBdr>
            <w:top w:val="none" w:sz="0" w:space="0" w:color="auto"/>
            <w:left w:val="none" w:sz="0" w:space="0" w:color="auto"/>
            <w:bottom w:val="none" w:sz="0" w:space="0" w:color="auto"/>
            <w:right w:val="none" w:sz="0" w:space="0" w:color="auto"/>
          </w:divBdr>
        </w:div>
        <w:div w:id="2061829934">
          <w:marLeft w:val="640"/>
          <w:marRight w:val="0"/>
          <w:marTop w:val="0"/>
          <w:marBottom w:val="0"/>
          <w:divBdr>
            <w:top w:val="none" w:sz="0" w:space="0" w:color="auto"/>
            <w:left w:val="none" w:sz="0" w:space="0" w:color="auto"/>
            <w:bottom w:val="none" w:sz="0" w:space="0" w:color="auto"/>
            <w:right w:val="none" w:sz="0" w:space="0" w:color="auto"/>
          </w:divBdr>
        </w:div>
        <w:div w:id="2065132681">
          <w:marLeft w:val="640"/>
          <w:marRight w:val="0"/>
          <w:marTop w:val="0"/>
          <w:marBottom w:val="0"/>
          <w:divBdr>
            <w:top w:val="none" w:sz="0" w:space="0" w:color="auto"/>
            <w:left w:val="none" w:sz="0" w:space="0" w:color="auto"/>
            <w:bottom w:val="none" w:sz="0" w:space="0" w:color="auto"/>
            <w:right w:val="none" w:sz="0" w:space="0" w:color="auto"/>
          </w:divBdr>
        </w:div>
        <w:div w:id="2070225263">
          <w:marLeft w:val="640"/>
          <w:marRight w:val="0"/>
          <w:marTop w:val="0"/>
          <w:marBottom w:val="0"/>
          <w:divBdr>
            <w:top w:val="none" w:sz="0" w:space="0" w:color="auto"/>
            <w:left w:val="none" w:sz="0" w:space="0" w:color="auto"/>
            <w:bottom w:val="none" w:sz="0" w:space="0" w:color="auto"/>
            <w:right w:val="none" w:sz="0" w:space="0" w:color="auto"/>
          </w:divBdr>
        </w:div>
        <w:div w:id="2102679869">
          <w:marLeft w:val="640"/>
          <w:marRight w:val="0"/>
          <w:marTop w:val="0"/>
          <w:marBottom w:val="0"/>
          <w:divBdr>
            <w:top w:val="none" w:sz="0" w:space="0" w:color="auto"/>
            <w:left w:val="none" w:sz="0" w:space="0" w:color="auto"/>
            <w:bottom w:val="none" w:sz="0" w:space="0" w:color="auto"/>
            <w:right w:val="none" w:sz="0" w:space="0" w:color="auto"/>
          </w:divBdr>
        </w:div>
      </w:divsChild>
    </w:div>
    <w:div w:id="1464809580">
      <w:marLeft w:val="640"/>
      <w:marRight w:val="0"/>
      <w:marTop w:val="0"/>
      <w:marBottom w:val="0"/>
      <w:divBdr>
        <w:top w:val="none" w:sz="0" w:space="0" w:color="auto"/>
        <w:left w:val="none" w:sz="0" w:space="0" w:color="auto"/>
        <w:bottom w:val="none" w:sz="0" w:space="0" w:color="auto"/>
        <w:right w:val="none" w:sz="0" w:space="0" w:color="auto"/>
      </w:divBdr>
    </w:div>
    <w:div w:id="1464889091">
      <w:bodyDiv w:val="1"/>
      <w:marLeft w:val="0"/>
      <w:marRight w:val="0"/>
      <w:marTop w:val="0"/>
      <w:marBottom w:val="0"/>
      <w:divBdr>
        <w:top w:val="none" w:sz="0" w:space="0" w:color="auto"/>
        <w:left w:val="none" w:sz="0" w:space="0" w:color="auto"/>
        <w:bottom w:val="none" w:sz="0" w:space="0" w:color="auto"/>
        <w:right w:val="none" w:sz="0" w:space="0" w:color="auto"/>
      </w:divBdr>
      <w:divsChild>
        <w:div w:id="11105928">
          <w:marLeft w:val="640"/>
          <w:marRight w:val="0"/>
          <w:marTop w:val="0"/>
          <w:marBottom w:val="0"/>
          <w:divBdr>
            <w:top w:val="none" w:sz="0" w:space="0" w:color="auto"/>
            <w:left w:val="none" w:sz="0" w:space="0" w:color="auto"/>
            <w:bottom w:val="none" w:sz="0" w:space="0" w:color="auto"/>
            <w:right w:val="none" w:sz="0" w:space="0" w:color="auto"/>
          </w:divBdr>
        </w:div>
        <w:div w:id="23210989">
          <w:marLeft w:val="640"/>
          <w:marRight w:val="0"/>
          <w:marTop w:val="0"/>
          <w:marBottom w:val="0"/>
          <w:divBdr>
            <w:top w:val="none" w:sz="0" w:space="0" w:color="auto"/>
            <w:left w:val="none" w:sz="0" w:space="0" w:color="auto"/>
            <w:bottom w:val="none" w:sz="0" w:space="0" w:color="auto"/>
            <w:right w:val="none" w:sz="0" w:space="0" w:color="auto"/>
          </w:divBdr>
        </w:div>
        <w:div w:id="67969446">
          <w:marLeft w:val="640"/>
          <w:marRight w:val="0"/>
          <w:marTop w:val="0"/>
          <w:marBottom w:val="0"/>
          <w:divBdr>
            <w:top w:val="none" w:sz="0" w:space="0" w:color="auto"/>
            <w:left w:val="none" w:sz="0" w:space="0" w:color="auto"/>
            <w:bottom w:val="none" w:sz="0" w:space="0" w:color="auto"/>
            <w:right w:val="none" w:sz="0" w:space="0" w:color="auto"/>
          </w:divBdr>
        </w:div>
        <w:div w:id="108083881">
          <w:marLeft w:val="640"/>
          <w:marRight w:val="0"/>
          <w:marTop w:val="0"/>
          <w:marBottom w:val="0"/>
          <w:divBdr>
            <w:top w:val="none" w:sz="0" w:space="0" w:color="auto"/>
            <w:left w:val="none" w:sz="0" w:space="0" w:color="auto"/>
            <w:bottom w:val="none" w:sz="0" w:space="0" w:color="auto"/>
            <w:right w:val="none" w:sz="0" w:space="0" w:color="auto"/>
          </w:divBdr>
        </w:div>
        <w:div w:id="116876035">
          <w:marLeft w:val="640"/>
          <w:marRight w:val="0"/>
          <w:marTop w:val="0"/>
          <w:marBottom w:val="0"/>
          <w:divBdr>
            <w:top w:val="none" w:sz="0" w:space="0" w:color="auto"/>
            <w:left w:val="none" w:sz="0" w:space="0" w:color="auto"/>
            <w:bottom w:val="none" w:sz="0" w:space="0" w:color="auto"/>
            <w:right w:val="none" w:sz="0" w:space="0" w:color="auto"/>
          </w:divBdr>
        </w:div>
        <w:div w:id="126971246">
          <w:marLeft w:val="640"/>
          <w:marRight w:val="0"/>
          <w:marTop w:val="0"/>
          <w:marBottom w:val="0"/>
          <w:divBdr>
            <w:top w:val="none" w:sz="0" w:space="0" w:color="auto"/>
            <w:left w:val="none" w:sz="0" w:space="0" w:color="auto"/>
            <w:bottom w:val="none" w:sz="0" w:space="0" w:color="auto"/>
            <w:right w:val="none" w:sz="0" w:space="0" w:color="auto"/>
          </w:divBdr>
        </w:div>
        <w:div w:id="127283519">
          <w:marLeft w:val="640"/>
          <w:marRight w:val="0"/>
          <w:marTop w:val="0"/>
          <w:marBottom w:val="0"/>
          <w:divBdr>
            <w:top w:val="none" w:sz="0" w:space="0" w:color="auto"/>
            <w:left w:val="none" w:sz="0" w:space="0" w:color="auto"/>
            <w:bottom w:val="none" w:sz="0" w:space="0" w:color="auto"/>
            <w:right w:val="none" w:sz="0" w:space="0" w:color="auto"/>
          </w:divBdr>
        </w:div>
        <w:div w:id="129790425">
          <w:marLeft w:val="640"/>
          <w:marRight w:val="0"/>
          <w:marTop w:val="0"/>
          <w:marBottom w:val="0"/>
          <w:divBdr>
            <w:top w:val="none" w:sz="0" w:space="0" w:color="auto"/>
            <w:left w:val="none" w:sz="0" w:space="0" w:color="auto"/>
            <w:bottom w:val="none" w:sz="0" w:space="0" w:color="auto"/>
            <w:right w:val="none" w:sz="0" w:space="0" w:color="auto"/>
          </w:divBdr>
        </w:div>
        <w:div w:id="130294130">
          <w:marLeft w:val="640"/>
          <w:marRight w:val="0"/>
          <w:marTop w:val="0"/>
          <w:marBottom w:val="0"/>
          <w:divBdr>
            <w:top w:val="none" w:sz="0" w:space="0" w:color="auto"/>
            <w:left w:val="none" w:sz="0" w:space="0" w:color="auto"/>
            <w:bottom w:val="none" w:sz="0" w:space="0" w:color="auto"/>
            <w:right w:val="none" w:sz="0" w:space="0" w:color="auto"/>
          </w:divBdr>
        </w:div>
        <w:div w:id="140467202">
          <w:marLeft w:val="640"/>
          <w:marRight w:val="0"/>
          <w:marTop w:val="0"/>
          <w:marBottom w:val="0"/>
          <w:divBdr>
            <w:top w:val="none" w:sz="0" w:space="0" w:color="auto"/>
            <w:left w:val="none" w:sz="0" w:space="0" w:color="auto"/>
            <w:bottom w:val="none" w:sz="0" w:space="0" w:color="auto"/>
            <w:right w:val="none" w:sz="0" w:space="0" w:color="auto"/>
          </w:divBdr>
        </w:div>
        <w:div w:id="173999422">
          <w:marLeft w:val="640"/>
          <w:marRight w:val="0"/>
          <w:marTop w:val="0"/>
          <w:marBottom w:val="0"/>
          <w:divBdr>
            <w:top w:val="none" w:sz="0" w:space="0" w:color="auto"/>
            <w:left w:val="none" w:sz="0" w:space="0" w:color="auto"/>
            <w:bottom w:val="none" w:sz="0" w:space="0" w:color="auto"/>
            <w:right w:val="none" w:sz="0" w:space="0" w:color="auto"/>
          </w:divBdr>
        </w:div>
        <w:div w:id="234823244">
          <w:marLeft w:val="640"/>
          <w:marRight w:val="0"/>
          <w:marTop w:val="0"/>
          <w:marBottom w:val="0"/>
          <w:divBdr>
            <w:top w:val="none" w:sz="0" w:space="0" w:color="auto"/>
            <w:left w:val="none" w:sz="0" w:space="0" w:color="auto"/>
            <w:bottom w:val="none" w:sz="0" w:space="0" w:color="auto"/>
            <w:right w:val="none" w:sz="0" w:space="0" w:color="auto"/>
          </w:divBdr>
        </w:div>
        <w:div w:id="345055610">
          <w:marLeft w:val="640"/>
          <w:marRight w:val="0"/>
          <w:marTop w:val="0"/>
          <w:marBottom w:val="0"/>
          <w:divBdr>
            <w:top w:val="none" w:sz="0" w:space="0" w:color="auto"/>
            <w:left w:val="none" w:sz="0" w:space="0" w:color="auto"/>
            <w:bottom w:val="none" w:sz="0" w:space="0" w:color="auto"/>
            <w:right w:val="none" w:sz="0" w:space="0" w:color="auto"/>
          </w:divBdr>
        </w:div>
        <w:div w:id="348025451">
          <w:marLeft w:val="640"/>
          <w:marRight w:val="0"/>
          <w:marTop w:val="0"/>
          <w:marBottom w:val="0"/>
          <w:divBdr>
            <w:top w:val="none" w:sz="0" w:space="0" w:color="auto"/>
            <w:left w:val="none" w:sz="0" w:space="0" w:color="auto"/>
            <w:bottom w:val="none" w:sz="0" w:space="0" w:color="auto"/>
            <w:right w:val="none" w:sz="0" w:space="0" w:color="auto"/>
          </w:divBdr>
        </w:div>
        <w:div w:id="398283228">
          <w:marLeft w:val="640"/>
          <w:marRight w:val="0"/>
          <w:marTop w:val="0"/>
          <w:marBottom w:val="0"/>
          <w:divBdr>
            <w:top w:val="none" w:sz="0" w:space="0" w:color="auto"/>
            <w:left w:val="none" w:sz="0" w:space="0" w:color="auto"/>
            <w:bottom w:val="none" w:sz="0" w:space="0" w:color="auto"/>
            <w:right w:val="none" w:sz="0" w:space="0" w:color="auto"/>
          </w:divBdr>
        </w:div>
        <w:div w:id="439027493">
          <w:marLeft w:val="640"/>
          <w:marRight w:val="0"/>
          <w:marTop w:val="0"/>
          <w:marBottom w:val="0"/>
          <w:divBdr>
            <w:top w:val="none" w:sz="0" w:space="0" w:color="auto"/>
            <w:left w:val="none" w:sz="0" w:space="0" w:color="auto"/>
            <w:bottom w:val="none" w:sz="0" w:space="0" w:color="auto"/>
            <w:right w:val="none" w:sz="0" w:space="0" w:color="auto"/>
          </w:divBdr>
        </w:div>
        <w:div w:id="462816454">
          <w:marLeft w:val="640"/>
          <w:marRight w:val="0"/>
          <w:marTop w:val="0"/>
          <w:marBottom w:val="0"/>
          <w:divBdr>
            <w:top w:val="none" w:sz="0" w:space="0" w:color="auto"/>
            <w:left w:val="none" w:sz="0" w:space="0" w:color="auto"/>
            <w:bottom w:val="none" w:sz="0" w:space="0" w:color="auto"/>
            <w:right w:val="none" w:sz="0" w:space="0" w:color="auto"/>
          </w:divBdr>
        </w:div>
        <w:div w:id="478350835">
          <w:marLeft w:val="640"/>
          <w:marRight w:val="0"/>
          <w:marTop w:val="0"/>
          <w:marBottom w:val="0"/>
          <w:divBdr>
            <w:top w:val="none" w:sz="0" w:space="0" w:color="auto"/>
            <w:left w:val="none" w:sz="0" w:space="0" w:color="auto"/>
            <w:bottom w:val="none" w:sz="0" w:space="0" w:color="auto"/>
            <w:right w:val="none" w:sz="0" w:space="0" w:color="auto"/>
          </w:divBdr>
        </w:div>
        <w:div w:id="500049813">
          <w:marLeft w:val="640"/>
          <w:marRight w:val="0"/>
          <w:marTop w:val="0"/>
          <w:marBottom w:val="0"/>
          <w:divBdr>
            <w:top w:val="none" w:sz="0" w:space="0" w:color="auto"/>
            <w:left w:val="none" w:sz="0" w:space="0" w:color="auto"/>
            <w:bottom w:val="none" w:sz="0" w:space="0" w:color="auto"/>
            <w:right w:val="none" w:sz="0" w:space="0" w:color="auto"/>
          </w:divBdr>
        </w:div>
        <w:div w:id="530192475">
          <w:marLeft w:val="640"/>
          <w:marRight w:val="0"/>
          <w:marTop w:val="0"/>
          <w:marBottom w:val="0"/>
          <w:divBdr>
            <w:top w:val="none" w:sz="0" w:space="0" w:color="auto"/>
            <w:left w:val="none" w:sz="0" w:space="0" w:color="auto"/>
            <w:bottom w:val="none" w:sz="0" w:space="0" w:color="auto"/>
            <w:right w:val="none" w:sz="0" w:space="0" w:color="auto"/>
          </w:divBdr>
        </w:div>
        <w:div w:id="533470054">
          <w:marLeft w:val="640"/>
          <w:marRight w:val="0"/>
          <w:marTop w:val="0"/>
          <w:marBottom w:val="0"/>
          <w:divBdr>
            <w:top w:val="none" w:sz="0" w:space="0" w:color="auto"/>
            <w:left w:val="none" w:sz="0" w:space="0" w:color="auto"/>
            <w:bottom w:val="none" w:sz="0" w:space="0" w:color="auto"/>
            <w:right w:val="none" w:sz="0" w:space="0" w:color="auto"/>
          </w:divBdr>
        </w:div>
        <w:div w:id="538469240">
          <w:marLeft w:val="640"/>
          <w:marRight w:val="0"/>
          <w:marTop w:val="0"/>
          <w:marBottom w:val="0"/>
          <w:divBdr>
            <w:top w:val="none" w:sz="0" w:space="0" w:color="auto"/>
            <w:left w:val="none" w:sz="0" w:space="0" w:color="auto"/>
            <w:bottom w:val="none" w:sz="0" w:space="0" w:color="auto"/>
            <w:right w:val="none" w:sz="0" w:space="0" w:color="auto"/>
          </w:divBdr>
        </w:div>
        <w:div w:id="551697447">
          <w:marLeft w:val="640"/>
          <w:marRight w:val="0"/>
          <w:marTop w:val="0"/>
          <w:marBottom w:val="0"/>
          <w:divBdr>
            <w:top w:val="none" w:sz="0" w:space="0" w:color="auto"/>
            <w:left w:val="none" w:sz="0" w:space="0" w:color="auto"/>
            <w:bottom w:val="none" w:sz="0" w:space="0" w:color="auto"/>
            <w:right w:val="none" w:sz="0" w:space="0" w:color="auto"/>
          </w:divBdr>
        </w:div>
        <w:div w:id="559949443">
          <w:marLeft w:val="640"/>
          <w:marRight w:val="0"/>
          <w:marTop w:val="0"/>
          <w:marBottom w:val="0"/>
          <w:divBdr>
            <w:top w:val="none" w:sz="0" w:space="0" w:color="auto"/>
            <w:left w:val="none" w:sz="0" w:space="0" w:color="auto"/>
            <w:bottom w:val="none" w:sz="0" w:space="0" w:color="auto"/>
            <w:right w:val="none" w:sz="0" w:space="0" w:color="auto"/>
          </w:divBdr>
        </w:div>
        <w:div w:id="560559199">
          <w:marLeft w:val="640"/>
          <w:marRight w:val="0"/>
          <w:marTop w:val="0"/>
          <w:marBottom w:val="0"/>
          <w:divBdr>
            <w:top w:val="none" w:sz="0" w:space="0" w:color="auto"/>
            <w:left w:val="none" w:sz="0" w:space="0" w:color="auto"/>
            <w:bottom w:val="none" w:sz="0" w:space="0" w:color="auto"/>
            <w:right w:val="none" w:sz="0" w:space="0" w:color="auto"/>
          </w:divBdr>
        </w:div>
        <w:div w:id="633409029">
          <w:marLeft w:val="640"/>
          <w:marRight w:val="0"/>
          <w:marTop w:val="0"/>
          <w:marBottom w:val="0"/>
          <w:divBdr>
            <w:top w:val="none" w:sz="0" w:space="0" w:color="auto"/>
            <w:left w:val="none" w:sz="0" w:space="0" w:color="auto"/>
            <w:bottom w:val="none" w:sz="0" w:space="0" w:color="auto"/>
            <w:right w:val="none" w:sz="0" w:space="0" w:color="auto"/>
          </w:divBdr>
        </w:div>
        <w:div w:id="669647160">
          <w:marLeft w:val="640"/>
          <w:marRight w:val="0"/>
          <w:marTop w:val="0"/>
          <w:marBottom w:val="0"/>
          <w:divBdr>
            <w:top w:val="none" w:sz="0" w:space="0" w:color="auto"/>
            <w:left w:val="none" w:sz="0" w:space="0" w:color="auto"/>
            <w:bottom w:val="none" w:sz="0" w:space="0" w:color="auto"/>
            <w:right w:val="none" w:sz="0" w:space="0" w:color="auto"/>
          </w:divBdr>
        </w:div>
        <w:div w:id="675808797">
          <w:marLeft w:val="640"/>
          <w:marRight w:val="0"/>
          <w:marTop w:val="0"/>
          <w:marBottom w:val="0"/>
          <w:divBdr>
            <w:top w:val="none" w:sz="0" w:space="0" w:color="auto"/>
            <w:left w:val="none" w:sz="0" w:space="0" w:color="auto"/>
            <w:bottom w:val="none" w:sz="0" w:space="0" w:color="auto"/>
            <w:right w:val="none" w:sz="0" w:space="0" w:color="auto"/>
          </w:divBdr>
        </w:div>
        <w:div w:id="706030983">
          <w:marLeft w:val="640"/>
          <w:marRight w:val="0"/>
          <w:marTop w:val="0"/>
          <w:marBottom w:val="0"/>
          <w:divBdr>
            <w:top w:val="none" w:sz="0" w:space="0" w:color="auto"/>
            <w:left w:val="none" w:sz="0" w:space="0" w:color="auto"/>
            <w:bottom w:val="none" w:sz="0" w:space="0" w:color="auto"/>
            <w:right w:val="none" w:sz="0" w:space="0" w:color="auto"/>
          </w:divBdr>
        </w:div>
        <w:div w:id="707951029">
          <w:marLeft w:val="640"/>
          <w:marRight w:val="0"/>
          <w:marTop w:val="0"/>
          <w:marBottom w:val="0"/>
          <w:divBdr>
            <w:top w:val="none" w:sz="0" w:space="0" w:color="auto"/>
            <w:left w:val="none" w:sz="0" w:space="0" w:color="auto"/>
            <w:bottom w:val="none" w:sz="0" w:space="0" w:color="auto"/>
            <w:right w:val="none" w:sz="0" w:space="0" w:color="auto"/>
          </w:divBdr>
        </w:div>
        <w:div w:id="719018778">
          <w:marLeft w:val="640"/>
          <w:marRight w:val="0"/>
          <w:marTop w:val="0"/>
          <w:marBottom w:val="0"/>
          <w:divBdr>
            <w:top w:val="none" w:sz="0" w:space="0" w:color="auto"/>
            <w:left w:val="none" w:sz="0" w:space="0" w:color="auto"/>
            <w:bottom w:val="none" w:sz="0" w:space="0" w:color="auto"/>
            <w:right w:val="none" w:sz="0" w:space="0" w:color="auto"/>
          </w:divBdr>
        </w:div>
        <w:div w:id="723913708">
          <w:marLeft w:val="640"/>
          <w:marRight w:val="0"/>
          <w:marTop w:val="0"/>
          <w:marBottom w:val="0"/>
          <w:divBdr>
            <w:top w:val="none" w:sz="0" w:space="0" w:color="auto"/>
            <w:left w:val="none" w:sz="0" w:space="0" w:color="auto"/>
            <w:bottom w:val="none" w:sz="0" w:space="0" w:color="auto"/>
            <w:right w:val="none" w:sz="0" w:space="0" w:color="auto"/>
          </w:divBdr>
        </w:div>
        <w:div w:id="754668278">
          <w:marLeft w:val="640"/>
          <w:marRight w:val="0"/>
          <w:marTop w:val="0"/>
          <w:marBottom w:val="0"/>
          <w:divBdr>
            <w:top w:val="none" w:sz="0" w:space="0" w:color="auto"/>
            <w:left w:val="none" w:sz="0" w:space="0" w:color="auto"/>
            <w:bottom w:val="none" w:sz="0" w:space="0" w:color="auto"/>
            <w:right w:val="none" w:sz="0" w:space="0" w:color="auto"/>
          </w:divBdr>
        </w:div>
        <w:div w:id="780345047">
          <w:marLeft w:val="640"/>
          <w:marRight w:val="0"/>
          <w:marTop w:val="0"/>
          <w:marBottom w:val="0"/>
          <w:divBdr>
            <w:top w:val="none" w:sz="0" w:space="0" w:color="auto"/>
            <w:left w:val="none" w:sz="0" w:space="0" w:color="auto"/>
            <w:bottom w:val="none" w:sz="0" w:space="0" w:color="auto"/>
            <w:right w:val="none" w:sz="0" w:space="0" w:color="auto"/>
          </w:divBdr>
        </w:div>
        <w:div w:id="796143066">
          <w:marLeft w:val="640"/>
          <w:marRight w:val="0"/>
          <w:marTop w:val="0"/>
          <w:marBottom w:val="0"/>
          <w:divBdr>
            <w:top w:val="none" w:sz="0" w:space="0" w:color="auto"/>
            <w:left w:val="none" w:sz="0" w:space="0" w:color="auto"/>
            <w:bottom w:val="none" w:sz="0" w:space="0" w:color="auto"/>
            <w:right w:val="none" w:sz="0" w:space="0" w:color="auto"/>
          </w:divBdr>
        </w:div>
        <w:div w:id="881287345">
          <w:marLeft w:val="640"/>
          <w:marRight w:val="0"/>
          <w:marTop w:val="0"/>
          <w:marBottom w:val="0"/>
          <w:divBdr>
            <w:top w:val="none" w:sz="0" w:space="0" w:color="auto"/>
            <w:left w:val="none" w:sz="0" w:space="0" w:color="auto"/>
            <w:bottom w:val="none" w:sz="0" w:space="0" w:color="auto"/>
            <w:right w:val="none" w:sz="0" w:space="0" w:color="auto"/>
          </w:divBdr>
        </w:div>
        <w:div w:id="920220091">
          <w:marLeft w:val="640"/>
          <w:marRight w:val="0"/>
          <w:marTop w:val="0"/>
          <w:marBottom w:val="0"/>
          <w:divBdr>
            <w:top w:val="none" w:sz="0" w:space="0" w:color="auto"/>
            <w:left w:val="none" w:sz="0" w:space="0" w:color="auto"/>
            <w:bottom w:val="none" w:sz="0" w:space="0" w:color="auto"/>
            <w:right w:val="none" w:sz="0" w:space="0" w:color="auto"/>
          </w:divBdr>
        </w:div>
        <w:div w:id="1028793070">
          <w:marLeft w:val="640"/>
          <w:marRight w:val="0"/>
          <w:marTop w:val="0"/>
          <w:marBottom w:val="0"/>
          <w:divBdr>
            <w:top w:val="none" w:sz="0" w:space="0" w:color="auto"/>
            <w:left w:val="none" w:sz="0" w:space="0" w:color="auto"/>
            <w:bottom w:val="none" w:sz="0" w:space="0" w:color="auto"/>
            <w:right w:val="none" w:sz="0" w:space="0" w:color="auto"/>
          </w:divBdr>
        </w:div>
        <w:div w:id="1073040296">
          <w:marLeft w:val="640"/>
          <w:marRight w:val="0"/>
          <w:marTop w:val="0"/>
          <w:marBottom w:val="0"/>
          <w:divBdr>
            <w:top w:val="none" w:sz="0" w:space="0" w:color="auto"/>
            <w:left w:val="none" w:sz="0" w:space="0" w:color="auto"/>
            <w:bottom w:val="none" w:sz="0" w:space="0" w:color="auto"/>
            <w:right w:val="none" w:sz="0" w:space="0" w:color="auto"/>
          </w:divBdr>
        </w:div>
        <w:div w:id="1137915017">
          <w:marLeft w:val="640"/>
          <w:marRight w:val="0"/>
          <w:marTop w:val="0"/>
          <w:marBottom w:val="0"/>
          <w:divBdr>
            <w:top w:val="none" w:sz="0" w:space="0" w:color="auto"/>
            <w:left w:val="none" w:sz="0" w:space="0" w:color="auto"/>
            <w:bottom w:val="none" w:sz="0" w:space="0" w:color="auto"/>
            <w:right w:val="none" w:sz="0" w:space="0" w:color="auto"/>
          </w:divBdr>
        </w:div>
        <w:div w:id="1141188545">
          <w:marLeft w:val="640"/>
          <w:marRight w:val="0"/>
          <w:marTop w:val="0"/>
          <w:marBottom w:val="0"/>
          <w:divBdr>
            <w:top w:val="none" w:sz="0" w:space="0" w:color="auto"/>
            <w:left w:val="none" w:sz="0" w:space="0" w:color="auto"/>
            <w:bottom w:val="none" w:sz="0" w:space="0" w:color="auto"/>
            <w:right w:val="none" w:sz="0" w:space="0" w:color="auto"/>
          </w:divBdr>
        </w:div>
        <w:div w:id="1166556512">
          <w:marLeft w:val="640"/>
          <w:marRight w:val="0"/>
          <w:marTop w:val="0"/>
          <w:marBottom w:val="0"/>
          <w:divBdr>
            <w:top w:val="none" w:sz="0" w:space="0" w:color="auto"/>
            <w:left w:val="none" w:sz="0" w:space="0" w:color="auto"/>
            <w:bottom w:val="none" w:sz="0" w:space="0" w:color="auto"/>
            <w:right w:val="none" w:sz="0" w:space="0" w:color="auto"/>
          </w:divBdr>
        </w:div>
        <w:div w:id="1196231096">
          <w:marLeft w:val="640"/>
          <w:marRight w:val="0"/>
          <w:marTop w:val="0"/>
          <w:marBottom w:val="0"/>
          <w:divBdr>
            <w:top w:val="none" w:sz="0" w:space="0" w:color="auto"/>
            <w:left w:val="none" w:sz="0" w:space="0" w:color="auto"/>
            <w:bottom w:val="none" w:sz="0" w:space="0" w:color="auto"/>
            <w:right w:val="none" w:sz="0" w:space="0" w:color="auto"/>
          </w:divBdr>
        </w:div>
        <w:div w:id="1233420277">
          <w:marLeft w:val="640"/>
          <w:marRight w:val="0"/>
          <w:marTop w:val="0"/>
          <w:marBottom w:val="0"/>
          <w:divBdr>
            <w:top w:val="none" w:sz="0" w:space="0" w:color="auto"/>
            <w:left w:val="none" w:sz="0" w:space="0" w:color="auto"/>
            <w:bottom w:val="none" w:sz="0" w:space="0" w:color="auto"/>
            <w:right w:val="none" w:sz="0" w:space="0" w:color="auto"/>
          </w:divBdr>
        </w:div>
        <w:div w:id="1286615789">
          <w:marLeft w:val="640"/>
          <w:marRight w:val="0"/>
          <w:marTop w:val="0"/>
          <w:marBottom w:val="0"/>
          <w:divBdr>
            <w:top w:val="none" w:sz="0" w:space="0" w:color="auto"/>
            <w:left w:val="none" w:sz="0" w:space="0" w:color="auto"/>
            <w:bottom w:val="none" w:sz="0" w:space="0" w:color="auto"/>
            <w:right w:val="none" w:sz="0" w:space="0" w:color="auto"/>
          </w:divBdr>
        </w:div>
        <w:div w:id="1390762870">
          <w:marLeft w:val="640"/>
          <w:marRight w:val="0"/>
          <w:marTop w:val="0"/>
          <w:marBottom w:val="0"/>
          <w:divBdr>
            <w:top w:val="none" w:sz="0" w:space="0" w:color="auto"/>
            <w:left w:val="none" w:sz="0" w:space="0" w:color="auto"/>
            <w:bottom w:val="none" w:sz="0" w:space="0" w:color="auto"/>
            <w:right w:val="none" w:sz="0" w:space="0" w:color="auto"/>
          </w:divBdr>
        </w:div>
        <w:div w:id="1400904862">
          <w:marLeft w:val="640"/>
          <w:marRight w:val="0"/>
          <w:marTop w:val="0"/>
          <w:marBottom w:val="0"/>
          <w:divBdr>
            <w:top w:val="none" w:sz="0" w:space="0" w:color="auto"/>
            <w:left w:val="none" w:sz="0" w:space="0" w:color="auto"/>
            <w:bottom w:val="none" w:sz="0" w:space="0" w:color="auto"/>
            <w:right w:val="none" w:sz="0" w:space="0" w:color="auto"/>
          </w:divBdr>
        </w:div>
        <w:div w:id="1408066927">
          <w:marLeft w:val="640"/>
          <w:marRight w:val="0"/>
          <w:marTop w:val="0"/>
          <w:marBottom w:val="0"/>
          <w:divBdr>
            <w:top w:val="none" w:sz="0" w:space="0" w:color="auto"/>
            <w:left w:val="none" w:sz="0" w:space="0" w:color="auto"/>
            <w:bottom w:val="none" w:sz="0" w:space="0" w:color="auto"/>
            <w:right w:val="none" w:sz="0" w:space="0" w:color="auto"/>
          </w:divBdr>
        </w:div>
        <w:div w:id="1416706470">
          <w:marLeft w:val="640"/>
          <w:marRight w:val="0"/>
          <w:marTop w:val="0"/>
          <w:marBottom w:val="0"/>
          <w:divBdr>
            <w:top w:val="none" w:sz="0" w:space="0" w:color="auto"/>
            <w:left w:val="none" w:sz="0" w:space="0" w:color="auto"/>
            <w:bottom w:val="none" w:sz="0" w:space="0" w:color="auto"/>
            <w:right w:val="none" w:sz="0" w:space="0" w:color="auto"/>
          </w:divBdr>
        </w:div>
        <w:div w:id="1470905414">
          <w:marLeft w:val="640"/>
          <w:marRight w:val="0"/>
          <w:marTop w:val="0"/>
          <w:marBottom w:val="0"/>
          <w:divBdr>
            <w:top w:val="none" w:sz="0" w:space="0" w:color="auto"/>
            <w:left w:val="none" w:sz="0" w:space="0" w:color="auto"/>
            <w:bottom w:val="none" w:sz="0" w:space="0" w:color="auto"/>
            <w:right w:val="none" w:sz="0" w:space="0" w:color="auto"/>
          </w:divBdr>
        </w:div>
        <w:div w:id="1494906207">
          <w:marLeft w:val="640"/>
          <w:marRight w:val="0"/>
          <w:marTop w:val="0"/>
          <w:marBottom w:val="0"/>
          <w:divBdr>
            <w:top w:val="none" w:sz="0" w:space="0" w:color="auto"/>
            <w:left w:val="none" w:sz="0" w:space="0" w:color="auto"/>
            <w:bottom w:val="none" w:sz="0" w:space="0" w:color="auto"/>
            <w:right w:val="none" w:sz="0" w:space="0" w:color="auto"/>
          </w:divBdr>
        </w:div>
        <w:div w:id="1670936370">
          <w:marLeft w:val="640"/>
          <w:marRight w:val="0"/>
          <w:marTop w:val="0"/>
          <w:marBottom w:val="0"/>
          <w:divBdr>
            <w:top w:val="none" w:sz="0" w:space="0" w:color="auto"/>
            <w:left w:val="none" w:sz="0" w:space="0" w:color="auto"/>
            <w:bottom w:val="none" w:sz="0" w:space="0" w:color="auto"/>
            <w:right w:val="none" w:sz="0" w:space="0" w:color="auto"/>
          </w:divBdr>
        </w:div>
        <w:div w:id="1777286313">
          <w:marLeft w:val="640"/>
          <w:marRight w:val="0"/>
          <w:marTop w:val="0"/>
          <w:marBottom w:val="0"/>
          <w:divBdr>
            <w:top w:val="none" w:sz="0" w:space="0" w:color="auto"/>
            <w:left w:val="none" w:sz="0" w:space="0" w:color="auto"/>
            <w:bottom w:val="none" w:sz="0" w:space="0" w:color="auto"/>
            <w:right w:val="none" w:sz="0" w:space="0" w:color="auto"/>
          </w:divBdr>
        </w:div>
        <w:div w:id="1789623005">
          <w:marLeft w:val="640"/>
          <w:marRight w:val="0"/>
          <w:marTop w:val="0"/>
          <w:marBottom w:val="0"/>
          <w:divBdr>
            <w:top w:val="none" w:sz="0" w:space="0" w:color="auto"/>
            <w:left w:val="none" w:sz="0" w:space="0" w:color="auto"/>
            <w:bottom w:val="none" w:sz="0" w:space="0" w:color="auto"/>
            <w:right w:val="none" w:sz="0" w:space="0" w:color="auto"/>
          </w:divBdr>
        </w:div>
        <w:div w:id="1794593648">
          <w:marLeft w:val="640"/>
          <w:marRight w:val="0"/>
          <w:marTop w:val="0"/>
          <w:marBottom w:val="0"/>
          <w:divBdr>
            <w:top w:val="none" w:sz="0" w:space="0" w:color="auto"/>
            <w:left w:val="none" w:sz="0" w:space="0" w:color="auto"/>
            <w:bottom w:val="none" w:sz="0" w:space="0" w:color="auto"/>
            <w:right w:val="none" w:sz="0" w:space="0" w:color="auto"/>
          </w:divBdr>
        </w:div>
        <w:div w:id="1845584785">
          <w:marLeft w:val="640"/>
          <w:marRight w:val="0"/>
          <w:marTop w:val="0"/>
          <w:marBottom w:val="0"/>
          <w:divBdr>
            <w:top w:val="none" w:sz="0" w:space="0" w:color="auto"/>
            <w:left w:val="none" w:sz="0" w:space="0" w:color="auto"/>
            <w:bottom w:val="none" w:sz="0" w:space="0" w:color="auto"/>
            <w:right w:val="none" w:sz="0" w:space="0" w:color="auto"/>
          </w:divBdr>
        </w:div>
        <w:div w:id="1847935584">
          <w:marLeft w:val="640"/>
          <w:marRight w:val="0"/>
          <w:marTop w:val="0"/>
          <w:marBottom w:val="0"/>
          <w:divBdr>
            <w:top w:val="none" w:sz="0" w:space="0" w:color="auto"/>
            <w:left w:val="none" w:sz="0" w:space="0" w:color="auto"/>
            <w:bottom w:val="none" w:sz="0" w:space="0" w:color="auto"/>
            <w:right w:val="none" w:sz="0" w:space="0" w:color="auto"/>
          </w:divBdr>
        </w:div>
        <w:div w:id="1878275416">
          <w:marLeft w:val="640"/>
          <w:marRight w:val="0"/>
          <w:marTop w:val="0"/>
          <w:marBottom w:val="0"/>
          <w:divBdr>
            <w:top w:val="none" w:sz="0" w:space="0" w:color="auto"/>
            <w:left w:val="none" w:sz="0" w:space="0" w:color="auto"/>
            <w:bottom w:val="none" w:sz="0" w:space="0" w:color="auto"/>
            <w:right w:val="none" w:sz="0" w:space="0" w:color="auto"/>
          </w:divBdr>
        </w:div>
        <w:div w:id="1882210395">
          <w:marLeft w:val="640"/>
          <w:marRight w:val="0"/>
          <w:marTop w:val="0"/>
          <w:marBottom w:val="0"/>
          <w:divBdr>
            <w:top w:val="none" w:sz="0" w:space="0" w:color="auto"/>
            <w:left w:val="none" w:sz="0" w:space="0" w:color="auto"/>
            <w:bottom w:val="none" w:sz="0" w:space="0" w:color="auto"/>
            <w:right w:val="none" w:sz="0" w:space="0" w:color="auto"/>
          </w:divBdr>
        </w:div>
        <w:div w:id="1891763650">
          <w:marLeft w:val="640"/>
          <w:marRight w:val="0"/>
          <w:marTop w:val="0"/>
          <w:marBottom w:val="0"/>
          <w:divBdr>
            <w:top w:val="none" w:sz="0" w:space="0" w:color="auto"/>
            <w:left w:val="none" w:sz="0" w:space="0" w:color="auto"/>
            <w:bottom w:val="none" w:sz="0" w:space="0" w:color="auto"/>
            <w:right w:val="none" w:sz="0" w:space="0" w:color="auto"/>
          </w:divBdr>
        </w:div>
        <w:div w:id="1930846657">
          <w:marLeft w:val="640"/>
          <w:marRight w:val="0"/>
          <w:marTop w:val="0"/>
          <w:marBottom w:val="0"/>
          <w:divBdr>
            <w:top w:val="none" w:sz="0" w:space="0" w:color="auto"/>
            <w:left w:val="none" w:sz="0" w:space="0" w:color="auto"/>
            <w:bottom w:val="none" w:sz="0" w:space="0" w:color="auto"/>
            <w:right w:val="none" w:sz="0" w:space="0" w:color="auto"/>
          </w:divBdr>
        </w:div>
        <w:div w:id="1931115205">
          <w:marLeft w:val="640"/>
          <w:marRight w:val="0"/>
          <w:marTop w:val="0"/>
          <w:marBottom w:val="0"/>
          <w:divBdr>
            <w:top w:val="none" w:sz="0" w:space="0" w:color="auto"/>
            <w:left w:val="none" w:sz="0" w:space="0" w:color="auto"/>
            <w:bottom w:val="none" w:sz="0" w:space="0" w:color="auto"/>
            <w:right w:val="none" w:sz="0" w:space="0" w:color="auto"/>
          </w:divBdr>
        </w:div>
        <w:div w:id="1969161010">
          <w:marLeft w:val="640"/>
          <w:marRight w:val="0"/>
          <w:marTop w:val="0"/>
          <w:marBottom w:val="0"/>
          <w:divBdr>
            <w:top w:val="none" w:sz="0" w:space="0" w:color="auto"/>
            <w:left w:val="none" w:sz="0" w:space="0" w:color="auto"/>
            <w:bottom w:val="none" w:sz="0" w:space="0" w:color="auto"/>
            <w:right w:val="none" w:sz="0" w:space="0" w:color="auto"/>
          </w:divBdr>
        </w:div>
        <w:div w:id="1986621980">
          <w:marLeft w:val="640"/>
          <w:marRight w:val="0"/>
          <w:marTop w:val="0"/>
          <w:marBottom w:val="0"/>
          <w:divBdr>
            <w:top w:val="none" w:sz="0" w:space="0" w:color="auto"/>
            <w:left w:val="none" w:sz="0" w:space="0" w:color="auto"/>
            <w:bottom w:val="none" w:sz="0" w:space="0" w:color="auto"/>
            <w:right w:val="none" w:sz="0" w:space="0" w:color="auto"/>
          </w:divBdr>
        </w:div>
        <w:div w:id="2005350642">
          <w:marLeft w:val="640"/>
          <w:marRight w:val="0"/>
          <w:marTop w:val="0"/>
          <w:marBottom w:val="0"/>
          <w:divBdr>
            <w:top w:val="none" w:sz="0" w:space="0" w:color="auto"/>
            <w:left w:val="none" w:sz="0" w:space="0" w:color="auto"/>
            <w:bottom w:val="none" w:sz="0" w:space="0" w:color="auto"/>
            <w:right w:val="none" w:sz="0" w:space="0" w:color="auto"/>
          </w:divBdr>
        </w:div>
        <w:div w:id="2042125993">
          <w:marLeft w:val="640"/>
          <w:marRight w:val="0"/>
          <w:marTop w:val="0"/>
          <w:marBottom w:val="0"/>
          <w:divBdr>
            <w:top w:val="none" w:sz="0" w:space="0" w:color="auto"/>
            <w:left w:val="none" w:sz="0" w:space="0" w:color="auto"/>
            <w:bottom w:val="none" w:sz="0" w:space="0" w:color="auto"/>
            <w:right w:val="none" w:sz="0" w:space="0" w:color="auto"/>
          </w:divBdr>
        </w:div>
        <w:div w:id="2072337809">
          <w:marLeft w:val="640"/>
          <w:marRight w:val="0"/>
          <w:marTop w:val="0"/>
          <w:marBottom w:val="0"/>
          <w:divBdr>
            <w:top w:val="none" w:sz="0" w:space="0" w:color="auto"/>
            <w:left w:val="none" w:sz="0" w:space="0" w:color="auto"/>
            <w:bottom w:val="none" w:sz="0" w:space="0" w:color="auto"/>
            <w:right w:val="none" w:sz="0" w:space="0" w:color="auto"/>
          </w:divBdr>
        </w:div>
        <w:div w:id="2085566080">
          <w:marLeft w:val="640"/>
          <w:marRight w:val="0"/>
          <w:marTop w:val="0"/>
          <w:marBottom w:val="0"/>
          <w:divBdr>
            <w:top w:val="none" w:sz="0" w:space="0" w:color="auto"/>
            <w:left w:val="none" w:sz="0" w:space="0" w:color="auto"/>
            <w:bottom w:val="none" w:sz="0" w:space="0" w:color="auto"/>
            <w:right w:val="none" w:sz="0" w:space="0" w:color="auto"/>
          </w:divBdr>
        </w:div>
        <w:div w:id="2101367994">
          <w:marLeft w:val="640"/>
          <w:marRight w:val="0"/>
          <w:marTop w:val="0"/>
          <w:marBottom w:val="0"/>
          <w:divBdr>
            <w:top w:val="none" w:sz="0" w:space="0" w:color="auto"/>
            <w:left w:val="none" w:sz="0" w:space="0" w:color="auto"/>
            <w:bottom w:val="none" w:sz="0" w:space="0" w:color="auto"/>
            <w:right w:val="none" w:sz="0" w:space="0" w:color="auto"/>
          </w:divBdr>
        </w:div>
      </w:divsChild>
    </w:div>
    <w:div w:id="1465351504">
      <w:bodyDiv w:val="1"/>
      <w:marLeft w:val="0"/>
      <w:marRight w:val="0"/>
      <w:marTop w:val="0"/>
      <w:marBottom w:val="0"/>
      <w:divBdr>
        <w:top w:val="none" w:sz="0" w:space="0" w:color="auto"/>
        <w:left w:val="none" w:sz="0" w:space="0" w:color="auto"/>
        <w:bottom w:val="none" w:sz="0" w:space="0" w:color="auto"/>
        <w:right w:val="none" w:sz="0" w:space="0" w:color="auto"/>
      </w:divBdr>
      <w:divsChild>
        <w:div w:id="63726575">
          <w:marLeft w:val="640"/>
          <w:marRight w:val="0"/>
          <w:marTop w:val="0"/>
          <w:marBottom w:val="0"/>
          <w:divBdr>
            <w:top w:val="none" w:sz="0" w:space="0" w:color="auto"/>
            <w:left w:val="none" w:sz="0" w:space="0" w:color="auto"/>
            <w:bottom w:val="none" w:sz="0" w:space="0" w:color="auto"/>
            <w:right w:val="none" w:sz="0" w:space="0" w:color="auto"/>
          </w:divBdr>
        </w:div>
        <w:div w:id="93013576">
          <w:marLeft w:val="640"/>
          <w:marRight w:val="0"/>
          <w:marTop w:val="0"/>
          <w:marBottom w:val="0"/>
          <w:divBdr>
            <w:top w:val="none" w:sz="0" w:space="0" w:color="auto"/>
            <w:left w:val="none" w:sz="0" w:space="0" w:color="auto"/>
            <w:bottom w:val="none" w:sz="0" w:space="0" w:color="auto"/>
            <w:right w:val="none" w:sz="0" w:space="0" w:color="auto"/>
          </w:divBdr>
        </w:div>
        <w:div w:id="256595264">
          <w:marLeft w:val="640"/>
          <w:marRight w:val="0"/>
          <w:marTop w:val="0"/>
          <w:marBottom w:val="0"/>
          <w:divBdr>
            <w:top w:val="none" w:sz="0" w:space="0" w:color="auto"/>
            <w:left w:val="none" w:sz="0" w:space="0" w:color="auto"/>
            <w:bottom w:val="none" w:sz="0" w:space="0" w:color="auto"/>
            <w:right w:val="none" w:sz="0" w:space="0" w:color="auto"/>
          </w:divBdr>
        </w:div>
        <w:div w:id="289365749">
          <w:marLeft w:val="640"/>
          <w:marRight w:val="0"/>
          <w:marTop w:val="0"/>
          <w:marBottom w:val="0"/>
          <w:divBdr>
            <w:top w:val="none" w:sz="0" w:space="0" w:color="auto"/>
            <w:left w:val="none" w:sz="0" w:space="0" w:color="auto"/>
            <w:bottom w:val="none" w:sz="0" w:space="0" w:color="auto"/>
            <w:right w:val="none" w:sz="0" w:space="0" w:color="auto"/>
          </w:divBdr>
        </w:div>
        <w:div w:id="384064223">
          <w:marLeft w:val="640"/>
          <w:marRight w:val="0"/>
          <w:marTop w:val="0"/>
          <w:marBottom w:val="0"/>
          <w:divBdr>
            <w:top w:val="none" w:sz="0" w:space="0" w:color="auto"/>
            <w:left w:val="none" w:sz="0" w:space="0" w:color="auto"/>
            <w:bottom w:val="none" w:sz="0" w:space="0" w:color="auto"/>
            <w:right w:val="none" w:sz="0" w:space="0" w:color="auto"/>
          </w:divBdr>
        </w:div>
        <w:div w:id="409040045">
          <w:marLeft w:val="640"/>
          <w:marRight w:val="0"/>
          <w:marTop w:val="0"/>
          <w:marBottom w:val="0"/>
          <w:divBdr>
            <w:top w:val="none" w:sz="0" w:space="0" w:color="auto"/>
            <w:left w:val="none" w:sz="0" w:space="0" w:color="auto"/>
            <w:bottom w:val="none" w:sz="0" w:space="0" w:color="auto"/>
            <w:right w:val="none" w:sz="0" w:space="0" w:color="auto"/>
          </w:divBdr>
        </w:div>
        <w:div w:id="532235295">
          <w:marLeft w:val="640"/>
          <w:marRight w:val="0"/>
          <w:marTop w:val="0"/>
          <w:marBottom w:val="0"/>
          <w:divBdr>
            <w:top w:val="none" w:sz="0" w:space="0" w:color="auto"/>
            <w:left w:val="none" w:sz="0" w:space="0" w:color="auto"/>
            <w:bottom w:val="none" w:sz="0" w:space="0" w:color="auto"/>
            <w:right w:val="none" w:sz="0" w:space="0" w:color="auto"/>
          </w:divBdr>
        </w:div>
        <w:div w:id="534855289">
          <w:marLeft w:val="640"/>
          <w:marRight w:val="0"/>
          <w:marTop w:val="0"/>
          <w:marBottom w:val="0"/>
          <w:divBdr>
            <w:top w:val="none" w:sz="0" w:space="0" w:color="auto"/>
            <w:left w:val="none" w:sz="0" w:space="0" w:color="auto"/>
            <w:bottom w:val="none" w:sz="0" w:space="0" w:color="auto"/>
            <w:right w:val="none" w:sz="0" w:space="0" w:color="auto"/>
          </w:divBdr>
        </w:div>
        <w:div w:id="538393926">
          <w:marLeft w:val="640"/>
          <w:marRight w:val="0"/>
          <w:marTop w:val="0"/>
          <w:marBottom w:val="0"/>
          <w:divBdr>
            <w:top w:val="none" w:sz="0" w:space="0" w:color="auto"/>
            <w:left w:val="none" w:sz="0" w:space="0" w:color="auto"/>
            <w:bottom w:val="none" w:sz="0" w:space="0" w:color="auto"/>
            <w:right w:val="none" w:sz="0" w:space="0" w:color="auto"/>
          </w:divBdr>
        </w:div>
        <w:div w:id="550000415">
          <w:marLeft w:val="640"/>
          <w:marRight w:val="0"/>
          <w:marTop w:val="0"/>
          <w:marBottom w:val="0"/>
          <w:divBdr>
            <w:top w:val="none" w:sz="0" w:space="0" w:color="auto"/>
            <w:left w:val="none" w:sz="0" w:space="0" w:color="auto"/>
            <w:bottom w:val="none" w:sz="0" w:space="0" w:color="auto"/>
            <w:right w:val="none" w:sz="0" w:space="0" w:color="auto"/>
          </w:divBdr>
        </w:div>
        <w:div w:id="713191978">
          <w:marLeft w:val="640"/>
          <w:marRight w:val="0"/>
          <w:marTop w:val="0"/>
          <w:marBottom w:val="0"/>
          <w:divBdr>
            <w:top w:val="none" w:sz="0" w:space="0" w:color="auto"/>
            <w:left w:val="none" w:sz="0" w:space="0" w:color="auto"/>
            <w:bottom w:val="none" w:sz="0" w:space="0" w:color="auto"/>
            <w:right w:val="none" w:sz="0" w:space="0" w:color="auto"/>
          </w:divBdr>
        </w:div>
        <w:div w:id="747504319">
          <w:marLeft w:val="640"/>
          <w:marRight w:val="0"/>
          <w:marTop w:val="0"/>
          <w:marBottom w:val="0"/>
          <w:divBdr>
            <w:top w:val="none" w:sz="0" w:space="0" w:color="auto"/>
            <w:left w:val="none" w:sz="0" w:space="0" w:color="auto"/>
            <w:bottom w:val="none" w:sz="0" w:space="0" w:color="auto"/>
            <w:right w:val="none" w:sz="0" w:space="0" w:color="auto"/>
          </w:divBdr>
        </w:div>
        <w:div w:id="749429206">
          <w:marLeft w:val="640"/>
          <w:marRight w:val="0"/>
          <w:marTop w:val="0"/>
          <w:marBottom w:val="0"/>
          <w:divBdr>
            <w:top w:val="none" w:sz="0" w:space="0" w:color="auto"/>
            <w:left w:val="none" w:sz="0" w:space="0" w:color="auto"/>
            <w:bottom w:val="none" w:sz="0" w:space="0" w:color="auto"/>
            <w:right w:val="none" w:sz="0" w:space="0" w:color="auto"/>
          </w:divBdr>
        </w:div>
        <w:div w:id="845903664">
          <w:marLeft w:val="640"/>
          <w:marRight w:val="0"/>
          <w:marTop w:val="0"/>
          <w:marBottom w:val="0"/>
          <w:divBdr>
            <w:top w:val="none" w:sz="0" w:space="0" w:color="auto"/>
            <w:left w:val="none" w:sz="0" w:space="0" w:color="auto"/>
            <w:bottom w:val="none" w:sz="0" w:space="0" w:color="auto"/>
            <w:right w:val="none" w:sz="0" w:space="0" w:color="auto"/>
          </w:divBdr>
        </w:div>
        <w:div w:id="907693549">
          <w:marLeft w:val="640"/>
          <w:marRight w:val="0"/>
          <w:marTop w:val="0"/>
          <w:marBottom w:val="0"/>
          <w:divBdr>
            <w:top w:val="none" w:sz="0" w:space="0" w:color="auto"/>
            <w:left w:val="none" w:sz="0" w:space="0" w:color="auto"/>
            <w:bottom w:val="none" w:sz="0" w:space="0" w:color="auto"/>
            <w:right w:val="none" w:sz="0" w:space="0" w:color="auto"/>
          </w:divBdr>
        </w:div>
        <w:div w:id="917713758">
          <w:marLeft w:val="640"/>
          <w:marRight w:val="0"/>
          <w:marTop w:val="0"/>
          <w:marBottom w:val="0"/>
          <w:divBdr>
            <w:top w:val="none" w:sz="0" w:space="0" w:color="auto"/>
            <w:left w:val="none" w:sz="0" w:space="0" w:color="auto"/>
            <w:bottom w:val="none" w:sz="0" w:space="0" w:color="auto"/>
            <w:right w:val="none" w:sz="0" w:space="0" w:color="auto"/>
          </w:divBdr>
        </w:div>
        <w:div w:id="918563051">
          <w:marLeft w:val="640"/>
          <w:marRight w:val="0"/>
          <w:marTop w:val="0"/>
          <w:marBottom w:val="0"/>
          <w:divBdr>
            <w:top w:val="none" w:sz="0" w:space="0" w:color="auto"/>
            <w:left w:val="none" w:sz="0" w:space="0" w:color="auto"/>
            <w:bottom w:val="none" w:sz="0" w:space="0" w:color="auto"/>
            <w:right w:val="none" w:sz="0" w:space="0" w:color="auto"/>
          </w:divBdr>
        </w:div>
        <w:div w:id="976060301">
          <w:marLeft w:val="640"/>
          <w:marRight w:val="0"/>
          <w:marTop w:val="0"/>
          <w:marBottom w:val="0"/>
          <w:divBdr>
            <w:top w:val="none" w:sz="0" w:space="0" w:color="auto"/>
            <w:left w:val="none" w:sz="0" w:space="0" w:color="auto"/>
            <w:bottom w:val="none" w:sz="0" w:space="0" w:color="auto"/>
            <w:right w:val="none" w:sz="0" w:space="0" w:color="auto"/>
          </w:divBdr>
        </w:div>
        <w:div w:id="1046417625">
          <w:marLeft w:val="640"/>
          <w:marRight w:val="0"/>
          <w:marTop w:val="0"/>
          <w:marBottom w:val="0"/>
          <w:divBdr>
            <w:top w:val="none" w:sz="0" w:space="0" w:color="auto"/>
            <w:left w:val="none" w:sz="0" w:space="0" w:color="auto"/>
            <w:bottom w:val="none" w:sz="0" w:space="0" w:color="auto"/>
            <w:right w:val="none" w:sz="0" w:space="0" w:color="auto"/>
          </w:divBdr>
        </w:div>
        <w:div w:id="1083994762">
          <w:marLeft w:val="640"/>
          <w:marRight w:val="0"/>
          <w:marTop w:val="0"/>
          <w:marBottom w:val="0"/>
          <w:divBdr>
            <w:top w:val="none" w:sz="0" w:space="0" w:color="auto"/>
            <w:left w:val="none" w:sz="0" w:space="0" w:color="auto"/>
            <w:bottom w:val="none" w:sz="0" w:space="0" w:color="auto"/>
            <w:right w:val="none" w:sz="0" w:space="0" w:color="auto"/>
          </w:divBdr>
        </w:div>
        <w:div w:id="1102190994">
          <w:marLeft w:val="640"/>
          <w:marRight w:val="0"/>
          <w:marTop w:val="0"/>
          <w:marBottom w:val="0"/>
          <w:divBdr>
            <w:top w:val="none" w:sz="0" w:space="0" w:color="auto"/>
            <w:left w:val="none" w:sz="0" w:space="0" w:color="auto"/>
            <w:bottom w:val="none" w:sz="0" w:space="0" w:color="auto"/>
            <w:right w:val="none" w:sz="0" w:space="0" w:color="auto"/>
          </w:divBdr>
        </w:div>
        <w:div w:id="1163544016">
          <w:marLeft w:val="640"/>
          <w:marRight w:val="0"/>
          <w:marTop w:val="0"/>
          <w:marBottom w:val="0"/>
          <w:divBdr>
            <w:top w:val="none" w:sz="0" w:space="0" w:color="auto"/>
            <w:left w:val="none" w:sz="0" w:space="0" w:color="auto"/>
            <w:bottom w:val="none" w:sz="0" w:space="0" w:color="auto"/>
            <w:right w:val="none" w:sz="0" w:space="0" w:color="auto"/>
          </w:divBdr>
        </w:div>
        <w:div w:id="1191650724">
          <w:marLeft w:val="640"/>
          <w:marRight w:val="0"/>
          <w:marTop w:val="0"/>
          <w:marBottom w:val="0"/>
          <w:divBdr>
            <w:top w:val="none" w:sz="0" w:space="0" w:color="auto"/>
            <w:left w:val="none" w:sz="0" w:space="0" w:color="auto"/>
            <w:bottom w:val="none" w:sz="0" w:space="0" w:color="auto"/>
            <w:right w:val="none" w:sz="0" w:space="0" w:color="auto"/>
          </w:divBdr>
        </w:div>
        <w:div w:id="1280919428">
          <w:marLeft w:val="640"/>
          <w:marRight w:val="0"/>
          <w:marTop w:val="0"/>
          <w:marBottom w:val="0"/>
          <w:divBdr>
            <w:top w:val="none" w:sz="0" w:space="0" w:color="auto"/>
            <w:left w:val="none" w:sz="0" w:space="0" w:color="auto"/>
            <w:bottom w:val="none" w:sz="0" w:space="0" w:color="auto"/>
            <w:right w:val="none" w:sz="0" w:space="0" w:color="auto"/>
          </w:divBdr>
        </w:div>
        <w:div w:id="1306081767">
          <w:marLeft w:val="640"/>
          <w:marRight w:val="0"/>
          <w:marTop w:val="0"/>
          <w:marBottom w:val="0"/>
          <w:divBdr>
            <w:top w:val="none" w:sz="0" w:space="0" w:color="auto"/>
            <w:left w:val="none" w:sz="0" w:space="0" w:color="auto"/>
            <w:bottom w:val="none" w:sz="0" w:space="0" w:color="auto"/>
            <w:right w:val="none" w:sz="0" w:space="0" w:color="auto"/>
          </w:divBdr>
        </w:div>
        <w:div w:id="1316686041">
          <w:marLeft w:val="640"/>
          <w:marRight w:val="0"/>
          <w:marTop w:val="0"/>
          <w:marBottom w:val="0"/>
          <w:divBdr>
            <w:top w:val="none" w:sz="0" w:space="0" w:color="auto"/>
            <w:left w:val="none" w:sz="0" w:space="0" w:color="auto"/>
            <w:bottom w:val="none" w:sz="0" w:space="0" w:color="auto"/>
            <w:right w:val="none" w:sz="0" w:space="0" w:color="auto"/>
          </w:divBdr>
        </w:div>
        <w:div w:id="1394886655">
          <w:marLeft w:val="640"/>
          <w:marRight w:val="0"/>
          <w:marTop w:val="0"/>
          <w:marBottom w:val="0"/>
          <w:divBdr>
            <w:top w:val="none" w:sz="0" w:space="0" w:color="auto"/>
            <w:left w:val="none" w:sz="0" w:space="0" w:color="auto"/>
            <w:bottom w:val="none" w:sz="0" w:space="0" w:color="auto"/>
            <w:right w:val="none" w:sz="0" w:space="0" w:color="auto"/>
          </w:divBdr>
        </w:div>
        <w:div w:id="1499692822">
          <w:marLeft w:val="640"/>
          <w:marRight w:val="0"/>
          <w:marTop w:val="0"/>
          <w:marBottom w:val="0"/>
          <w:divBdr>
            <w:top w:val="none" w:sz="0" w:space="0" w:color="auto"/>
            <w:left w:val="none" w:sz="0" w:space="0" w:color="auto"/>
            <w:bottom w:val="none" w:sz="0" w:space="0" w:color="auto"/>
            <w:right w:val="none" w:sz="0" w:space="0" w:color="auto"/>
          </w:divBdr>
        </w:div>
        <w:div w:id="1528785983">
          <w:marLeft w:val="640"/>
          <w:marRight w:val="0"/>
          <w:marTop w:val="0"/>
          <w:marBottom w:val="0"/>
          <w:divBdr>
            <w:top w:val="none" w:sz="0" w:space="0" w:color="auto"/>
            <w:left w:val="none" w:sz="0" w:space="0" w:color="auto"/>
            <w:bottom w:val="none" w:sz="0" w:space="0" w:color="auto"/>
            <w:right w:val="none" w:sz="0" w:space="0" w:color="auto"/>
          </w:divBdr>
        </w:div>
        <w:div w:id="1624533185">
          <w:marLeft w:val="640"/>
          <w:marRight w:val="0"/>
          <w:marTop w:val="0"/>
          <w:marBottom w:val="0"/>
          <w:divBdr>
            <w:top w:val="none" w:sz="0" w:space="0" w:color="auto"/>
            <w:left w:val="none" w:sz="0" w:space="0" w:color="auto"/>
            <w:bottom w:val="none" w:sz="0" w:space="0" w:color="auto"/>
            <w:right w:val="none" w:sz="0" w:space="0" w:color="auto"/>
          </w:divBdr>
        </w:div>
        <w:div w:id="1703507875">
          <w:marLeft w:val="640"/>
          <w:marRight w:val="0"/>
          <w:marTop w:val="0"/>
          <w:marBottom w:val="0"/>
          <w:divBdr>
            <w:top w:val="none" w:sz="0" w:space="0" w:color="auto"/>
            <w:left w:val="none" w:sz="0" w:space="0" w:color="auto"/>
            <w:bottom w:val="none" w:sz="0" w:space="0" w:color="auto"/>
            <w:right w:val="none" w:sz="0" w:space="0" w:color="auto"/>
          </w:divBdr>
        </w:div>
        <w:div w:id="1750538980">
          <w:marLeft w:val="640"/>
          <w:marRight w:val="0"/>
          <w:marTop w:val="0"/>
          <w:marBottom w:val="0"/>
          <w:divBdr>
            <w:top w:val="none" w:sz="0" w:space="0" w:color="auto"/>
            <w:left w:val="none" w:sz="0" w:space="0" w:color="auto"/>
            <w:bottom w:val="none" w:sz="0" w:space="0" w:color="auto"/>
            <w:right w:val="none" w:sz="0" w:space="0" w:color="auto"/>
          </w:divBdr>
        </w:div>
        <w:div w:id="1936134346">
          <w:marLeft w:val="640"/>
          <w:marRight w:val="0"/>
          <w:marTop w:val="0"/>
          <w:marBottom w:val="0"/>
          <w:divBdr>
            <w:top w:val="none" w:sz="0" w:space="0" w:color="auto"/>
            <w:left w:val="none" w:sz="0" w:space="0" w:color="auto"/>
            <w:bottom w:val="none" w:sz="0" w:space="0" w:color="auto"/>
            <w:right w:val="none" w:sz="0" w:space="0" w:color="auto"/>
          </w:divBdr>
        </w:div>
        <w:div w:id="1958490356">
          <w:marLeft w:val="640"/>
          <w:marRight w:val="0"/>
          <w:marTop w:val="0"/>
          <w:marBottom w:val="0"/>
          <w:divBdr>
            <w:top w:val="none" w:sz="0" w:space="0" w:color="auto"/>
            <w:left w:val="none" w:sz="0" w:space="0" w:color="auto"/>
            <w:bottom w:val="none" w:sz="0" w:space="0" w:color="auto"/>
            <w:right w:val="none" w:sz="0" w:space="0" w:color="auto"/>
          </w:divBdr>
        </w:div>
        <w:div w:id="1958953004">
          <w:marLeft w:val="640"/>
          <w:marRight w:val="0"/>
          <w:marTop w:val="0"/>
          <w:marBottom w:val="0"/>
          <w:divBdr>
            <w:top w:val="none" w:sz="0" w:space="0" w:color="auto"/>
            <w:left w:val="none" w:sz="0" w:space="0" w:color="auto"/>
            <w:bottom w:val="none" w:sz="0" w:space="0" w:color="auto"/>
            <w:right w:val="none" w:sz="0" w:space="0" w:color="auto"/>
          </w:divBdr>
        </w:div>
        <w:div w:id="2029483353">
          <w:marLeft w:val="640"/>
          <w:marRight w:val="0"/>
          <w:marTop w:val="0"/>
          <w:marBottom w:val="0"/>
          <w:divBdr>
            <w:top w:val="none" w:sz="0" w:space="0" w:color="auto"/>
            <w:left w:val="none" w:sz="0" w:space="0" w:color="auto"/>
            <w:bottom w:val="none" w:sz="0" w:space="0" w:color="auto"/>
            <w:right w:val="none" w:sz="0" w:space="0" w:color="auto"/>
          </w:divBdr>
        </w:div>
        <w:div w:id="2050062929">
          <w:marLeft w:val="640"/>
          <w:marRight w:val="0"/>
          <w:marTop w:val="0"/>
          <w:marBottom w:val="0"/>
          <w:divBdr>
            <w:top w:val="none" w:sz="0" w:space="0" w:color="auto"/>
            <w:left w:val="none" w:sz="0" w:space="0" w:color="auto"/>
            <w:bottom w:val="none" w:sz="0" w:space="0" w:color="auto"/>
            <w:right w:val="none" w:sz="0" w:space="0" w:color="auto"/>
          </w:divBdr>
        </w:div>
        <w:div w:id="2063212949">
          <w:marLeft w:val="640"/>
          <w:marRight w:val="0"/>
          <w:marTop w:val="0"/>
          <w:marBottom w:val="0"/>
          <w:divBdr>
            <w:top w:val="none" w:sz="0" w:space="0" w:color="auto"/>
            <w:left w:val="none" w:sz="0" w:space="0" w:color="auto"/>
            <w:bottom w:val="none" w:sz="0" w:space="0" w:color="auto"/>
            <w:right w:val="none" w:sz="0" w:space="0" w:color="auto"/>
          </w:divBdr>
        </w:div>
        <w:div w:id="2134907711">
          <w:marLeft w:val="640"/>
          <w:marRight w:val="0"/>
          <w:marTop w:val="0"/>
          <w:marBottom w:val="0"/>
          <w:divBdr>
            <w:top w:val="none" w:sz="0" w:space="0" w:color="auto"/>
            <w:left w:val="none" w:sz="0" w:space="0" w:color="auto"/>
            <w:bottom w:val="none" w:sz="0" w:space="0" w:color="auto"/>
            <w:right w:val="none" w:sz="0" w:space="0" w:color="auto"/>
          </w:divBdr>
        </w:div>
        <w:div w:id="2140145400">
          <w:marLeft w:val="640"/>
          <w:marRight w:val="0"/>
          <w:marTop w:val="0"/>
          <w:marBottom w:val="0"/>
          <w:divBdr>
            <w:top w:val="none" w:sz="0" w:space="0" w:color="auto"/>
            <w:left w:val="none" w:sz="0" w:space="0" w:color="auto"/>
            <w:bottom w:val="none" w:sz="0" w:space="0" w:color="auto"/>
            <w:right w:val="none" w:sz="0" w:space="0" w:color="auto"/>
          </w:divBdr>
        </w:div>
      </w:divsChild>
    </w:div>
    <w:div w:id="1465543795">
      <w:marLeft w:val="640"/>
      <w:marRight w:val="0"/>
      <w:marTop w:val="0"/>
      <w:marBottom w:val="0"/>
      <w:divBdr>
        <w:top w:val="none" w:sz="0" w:space="0" w:color="auto"/>
        <w:left w:val="none" w:sz="0" w:space="0" w:color="auto"/>
        <w:bottom w:val="none" w:sz="0" w:space="0" w:color="auto"/>
        <w:right w:val="none" w:sz="0" w:space="0" w:color="auto"/>
      </w:divBdr>
    </w:div>
    <w:div w:id="1466435573">
      <w:bodyDiv w:val="1"/>
      <w:marLeft w:val="0"/>
      <w:marRight w:val="0"/>
      <w:marTop w:val="0"/>
      <w:marBottom w:val="0"/>
      <w:divBdr>
        <w:top w:val="none" w:sz="0" w:space="0" w:color="auto"/>
        <w:left w:val="none" w:sz="0" w:space="0" w:color="auto"/>
        <w:bottom w:val="none" w:sz="0" w:space="0" w:color="auto"/>
        <w:right w:val="none" w:sz="0" w:space="0" w:color="auto"/>
      </w:divBdr>
      <w:divsChild>
        <w:div w:id="14036317">
          <w:marLeft w:val="640"/>
          <w:marRight w:val="0"/>
          <w:marTop w:val="0"/>
          <w:marBottom w:val="0"/>
          <w:divBdr>
            <w:top w:val="none" w:sz="0" w:space="0" w:color="auto"/>
            <w:left w:val="none" w:sz="0" w:space="0" w:color="auto"/>
            <w:bottom w:val="none" w:sz="0" w:space="0" w:color="auto"/>
            <w:right w:val="none" w:sz="0" w:space="0" w:color="auto"/>
          </w:divBdr>
        </w:div>
        <w:div w:id="82578190">
          <w:marLeft w:val="640"/>
          <w:marRight w:val="0"/>
          <w:marTop w:val="0"/>
          <w:marBottom w:val="0"/>
          <w:divBdr>
            <w:top w:val="none" w:sz="0" w:space="0" w:color="auto"/>
            <w:left w:val="none" w:sz="0" w:space="0" w:color="auto"/>
            <w:bottom w:val="none" w:sz="0" w:space="0" w:color="auto"/>
            <w:right w:val="none" w:sz="0" w:space="0" w:color="auto"/>
          </w:divBdr>
        </w:div>
        <w:div w:id="144514988">
          <w:marLeft w:val="640"/>
          <w:marRight w:val="0"/>
          <w:marTop w:val="0"/>
          <w:marBottom w:val="0"/>
          <w:divBdr>
            <w:top w:val="none" w:sz="0" w:space="0" w:color="auto"/>
            <w:left w:val="none" w:sz="0" w:space="0" w:color="auto"/>
            <w:bottom w:val="none" w:sz="0" w:space="0" w:color="auto"/>
            <w:right w:val="none" w:sz="0" w:space="0" w:color="auto"/>
          </w:divBdr>
        </w:div>
        <w:div w:id="176701919">
          <w:marLeft w:val="640"/>
          <w:marRight w:val="0"/>
          <w:marTop w:val="0"/>
          <w:marBottom w:val="0"/>
          <w:divBdr>
            <w:top w:val="none" w:sz="0" w:space="0" w:color="auto"/>
            <w:left w:val="none" w:sz="0" w:space="0" w:color="auto"/>
            <w:bottom w:val="none" w:sz="0" w:space="0" w:color="auto"/>
            <w:right w:val="none" w:sz="0" w:space="0" w:color="auto"/>
          </w:divBdr>
        </w:div>
        <w:div w:id="235366112">
          <w:marLeft w:val="640"/>
          <w:marRight w:val="0"/>
          <w:marTop w:val="0"/>
          <w:marBottom w:val="0"/>
          <w:divBdr>
            <w:top w:val="none" w:sz="0" w:space="0" w:color="auto"/>
            <w:left w:val="none" w:sz="0" w:space="0" w:color="auto"/>
            <w:bottom w:val="none" w:sz="0" w:space="0" w:color="auto"/>
            <w:right w:val="none" w:sz="0" w:space="0" w:color="auto"/>
          </w:divBdr>
        </w:div>
        <w:div w:id="245461784">
          <w:marLeft w:val="640"/>
          <w:marRight w:val="0"/>
          <w:marTop w:val="0"/>
          <w:marBottom w:val="0"/>
          <w:divBdr>
            <w:top w:val="none" w:sz="0" w:space="0" w:color="auto"/>
            <w:left w:val="none" w:sz="0" w:space="0" w:color="auto"/>
            <w:bottom w:val="none" w:sz="0" w:space="0" w:color="auto"/>
            <w:right w:val="none" w:sz="0" w:space="0" w:color="auto"/>
          </w:divBdr>
        </w:div>
        <w:div w:id="334460264">
          <w:marLeft w:val="640"/>
          <w:marRight w:val="0"/>
          <w:marTop w:val="0"/>
          <w:marBottom w:val="0"/>
          <w:divBdr>
            <w:top w:val="none" w:sz="0" w:space="0" w:color="auto"/>
            <w:left w:val="none" w:sz="0" w:space="0" w:color="auto"/>
            <w:bottom w:val="none" w:sz="0" w:space="0" w:color="auto"/>
            <w:right w:val="none" w:sz="0" w:space="0" w:color="auto"/>
          </w:divBdr>
        </w:div>
        <w:div w:id="367418787">
          <w:marLeft w:val="640"/>
          <w:marRight w:val="0"/>
          <w:marTop w:val="0"/>
          <w:marBottom w:val="0"/>
          <w:divBdr>
            <w:top w:val="none" w:sz="0" w:space="0" w:color="auto"/>
            <w:left w:val="none" w:sz="0" w:space="0" w:color="auto"/>
            <w:bottom w:val="none" w:sz="0" w:space="0" w:color="auto"/>
            <w:right w:val="none" w:sz="0" w:space="0" w:color="auto"/>
          </w:divBdr>
        </w:div>
        <w:div w:id="391467594">
          <w:marLeft w:val="640"/>
          <w:marRight w:val="0"/>
          <w:marTop w:val="0"/>
          <w:marBottom w:val="0"/>
          <w:divBdr>
            <w:top w:val="none" w:sz="0" w:space="0" w:color="auto"/>
            <w:left w:val="none" w:sz="0" w:space="0" w:color="auto"/>
            <w:bottom w:val="none" w:sz="0" w:space="0" w:color="auto"/>
            <w:right w:val="none" w:sz="0" w:space="0" w:color="auto"/>
          </w:divBdr>
        </w:div>
        <w:div w:id="436295602">
          <w:marLeft w:val="640"/>
          <w:marRight w:val="0"/>
          <w:marTop w:val="0"/>
          <w:marBottom w:val="0"/>
          <w:divBdr>
            <w:top w:val="none" w:sz="0" w:space="0" w:color="auto"/>
            <w:left w:val="none" w:sz="0" w:space="0" w:color="auto"/>
            <w:bottom w:val="none" w:sz="0" w:space="0" w:color="auto"/>
            <w:right w:val="none" w:sz="0" w:space="0" w:color="auto"/>
          </w:divBdr>
        </w:div>
        <w:div w:id="440732991">
          <w:marLeft w:val="640"/>
          <w:marRight w:val="0"/>
          <w:marTop w:val="0"/>
          <w:marBottom w:val="0"/>
          <w:divBdr>
            <w:top w:val="none" w:sz="0" w:space="0" w:color="auto"/>
            <w:left w:val="none" w:sz="0" w:space="0" w:color="auto"/>
            <w:bottom w:val="none" w:sz="0" w:space="0" w:color="auto"/>
            <w:right w:val="none" w:sz="0" w:space="0" w:color="auto"/>
          </w:divBdr>
        </w:div>
        <w:div w:id="458377647">
          <w:marLeft w:val="640"/>
          <w:marRight w:val="0"/>
          <w:marTop w:val="0"/>
          <w:marBottom w:val="0"/>
          <w:divBdr>
            <w:top w:val="none" w:sz="0" w:space="0" w:color="auto"/>
            <w:left w:val="none" w:sz="0" w:space="0" w:color="auto"/>
            <w:bottom w:val="none" w:sz="0" w:space="0" w:color="auto"/>
            <w:right w:val="none" w:sz="0" w:space="0" w:color="auto"/>
          </w:divBdr>
        </w:div>
        <w:div w:id="526796379">
          <w:marLeft w:val="640"/>
          <w:marRight w:val="0"/>
          <w:marTop w:val="0"/>
          <w:marBottom w:val="0"/>
          <w:divBdr>
            <w:top w:val="none" w:sz="0" w:space="0" w:color="auto"/>
            <w:left w:val="none" w:sz="0" w:space="0" w:color="auto"/>
            <w:bottom w:val="none" w:sz="0" w:space="0" w:color="auto"/>
            <w:right w:val="none" w:sz="0" w:space="0" w:color="auto"/>
          </w:divBdr>
        </w:div>
        <w:div w:id="546141854">
          <w:marLeft w:val="640"/>
          <w:marRight w:val="0"/>
          <w:marTop w:val="0"/>
          <w:marBottom w:val="0"/>
          <w:divBdr>
            <w:top w:val="none" w:sz="0" w:space="0" w:color="auto"/>
            <w:left w:val="none" w:sz="0" w:space="0" w:color="auto"/>
            <w:bottom w:val="none" w:sz="0" w:space="0" w:color="auto"/>
            <w:right w:val="none" w:sz="0" w:space="0" w:color="auto"/>
          </w:divBdr>
        </w:div>
        <w:div w:id="565457673">
          <w:marLeft w:val="640"/>
          <w:marRight w:val="0"/>
          <w:marTop w:val="0"/>
          <w:marBottom w:val="0"/>
          <w:divBdr>
            <w:top w:val="none" w:sz="0" w:space="0" w:color="auto"/>
            <w:left w:val="none" w:sz="0" w:space="0" w:color="auto"/>
            <w:bottom w:val="none" w:sz="0" w:space="0" w:color="auto"/>
            <w:right w:val="none" w:sz="0" w:space="0" w:color="auto"/>
          </w:divBdr>
        </w:div>
        <w:div w:id="574899542">
          <w:marLeft w:val="640"/>
          <w:marRight w:val="0"/>
          <w:marTop w:val="0"/>
          <w:marBottom w:val="0"/>
          <w:divBdr>
            <w:top w:val="none" w:sz="0" w:space="0" w:color="auto"/>
            <w:left w:val="none" w:sz="0" w:space="0" w:color="auto"/>
            <w:bottom w:val="none" w:sz="0" w:space="0" w:color="auto"/>
            <w:right w:val="none" w:sz="0" w:space="0" w:color="auto"/>
          </w:divBdr>
        </w:div>
        <w:div w:id="627980547">
          <w:marLeft w:val="640"/>
          <w:marRight w:val="0"/>
          <w:marTop w:val="0"/>
          <w:marBottom w:val="0"/>
          <w:divBdr>
            <w:top w:val="none" w:sz="0" w:space="0" w:color="auto"/>
            <w:left w:val="none" w:sz="0" w:space="0" w:color="auto"/>
            <w:bottom w:val="none" w:sz="0" w:space="0" w:color="auto"/>
            <w:right w:val="none" w:sz="0" w:space="0" w:color="auto"/>
          </w:divBdr>
        </w:div>
        <w:div w:id="672418137">
          <w:marLeft w:val="640"/>
          <w:marRight w:val="0"/>
          <w:marTop w:val="0"/>
          <w:marBottom w:val="0"/>
          <w:divBdr>
            <w:top w:val="none" w:sz="0" w:space="0" w:color="auto"/>
            <w:left w:val="none" w:sz="0" w:space="0" w:color="auto"/>
            <w:bottom w:val="none" w:sz="0" w:space="0" w:color="auto"/>
            <w:right w:val="none" w:sz="0" w:space="0" w:color="auto"/>
          </w:divBdr>
        </w:div>
        <w:div w:id="673994445">
          <w:marLeft w:val="640"/>
          <w:marRight w:val="0"/>
          <w:marTop w:val="0"/>
          <w:marBottom w:val="0"/>
          <w:divBdr>
            <w:top w:val="none" w:sz="0" w:space="0" w:color="auto"/>
            <w:left w:val="none" w:sz="0" w:space="0" w:color="auto"/>
            <w:bottom w:val="none" w:sz="0" w:space="0" w:color="auto"/>
            <w:right w:val="none" w:sz="0" w:space="0" w:color="auto"/>
          </w:divBdr>
        </w:div>
        <w:div w:id="676615597">
          <w:marLeft w:val="640"/>
          <w:marRight w:val="0"/>
          <w:marTop w:val="0"/>
          <w:marBottom w:val="0"/>
          <w:divBdr>
            <w:top w:val="none" w:sz="0" w:space="0" w:color="auto"/>
            <w:left w:val="none" w:sz="0" w:space="0" w:color="auto"/>
            <w:bottom w:val="none" w:sz="0" w:space="0" w:color="auto"/>
            <w:right w:val="none" w:sz="0" w:space="0" w:color="auto"/>
          </w:divBdr>
        </w:div>
        <w:div w:id="774440305">
          <w:marLeft w:val="640"/>
          <w:marRight w:val="0"/>
          <w:marTop w:val="0"/>
          <w:marBottom w:val="0"/>
          <w:divBdr>
            <w:top w:val="none" w:sz="0" w:space="0" w:color="auto"/>
            <w:left w:val="none" w:sz="0" w:space="0" w:color="auto"/>
            <w:bottom w:val="none" w:sz="0" w:space="0" w:color="auto"/>
            <w:right w:val="none" w:sz="0" w:space="0" w:color="auto"/>
          </w:divBdr>
        </w:div>
        <w:div w:id="880360411">
          <w:marLeft w:val="640"/>
          <w:marRight w:val="0"/>
          <w:marTop w:val="0"/>
          <w:marBottom w:val="0"/>
          <w:divBdr>
            <w:top w:val="none" w:sz="0" w:space="0" w:color="auto"/>
            <w:left w:val="none" w:sz="0" w:space="0" w:color="auto"/>
            <w:bottom w:val="none" w:sz="0" w:space="0" w:color="auto"/>
            <w:right w:val="none" w:sz="0" w:space="0" w:color="auto"/>
          </w:divBdr>
        </w:div>
        <w:div w:id="885599972">
          <w:marLeft w:val="640"/>
          <w:marRight w:val="0"/>
          <w:marTop w:val="0"/>
          <w:marBottom w:val="0"/>
          <w:divBdr>
            <w:top w:val="none" w:sz="0" w:space="0" w:color="auto"/>
            <w:left w:val="none" w:sz="0" w:space="0" w:color="auto"/>
            <w:bottom w:val="none" w:sz="0" w:space="0" w:color="auto"/>
            <w:right w:val="none" w:sz="0" w:space="0" w:color="auto"/>
          </w:divBdr>
        </w:div>
        <w:div w:id="892279689">
          <w:marLeft w:val="640"/>
          <w:marRight w:val="0"/>
          <w:marTop w:val="0"/>
          <w:marBottom w:val="0"/>
          <w:divBdr>
            <w:top w:val="none" w:sz="0" w:space="0" w:color="auto"/>
            <w:left w:val="none" w:sz="0" w:space="0" w:color="auto"/>
            <w:bottom w:val="none" w:sz="0" w:space="0" w:color="auto"/>
            <w:right w:val="none" w:sz="0" w:space="0" w:color="auto"/>
          </w:divBdr>
        </w:div>
        <w:div w:id="902372330">
          <w:marLeft w:val="640"/>
          <w:marRight w:val="0"/>
          <w:marTop w:val="0"/>
          <w:marBottom w:val="0"/>
          <w:divBdr>
            <w:top w:val="none" w:sz="0" w:space="0" w:color="auto"/>
            <w:left w:val="none" w:sz="0" w:space="0" w:color="auto"/>
            <w:bottom w:val="none" w:sz="0" w:space="0" w:color="auto"/>
            <w:right w:val="none" w:sz="0" w:space="0" w:color="auto"/>
          </w:divBdr>
        </w:div>
        <w:div w:id="920257036">
          <w:marLeft w:val="640"/>
          <w:marRight w:val="0"/>
          <w:marTop w:val="0"/>
          <w:marBottom w:val="0"/>
          <w:divBdr>
            <w:top w:val="none" w:sz="0" w:space="0" w:color="auto"/>
            <w:left w:val="none" w:sz="0" w:space="0" w:color="auto"/>
            <w:bottom w:val="none" w:sz="0" w:space="0" w:color="auto"/>
            <w:right w:val="none" w:sz="0" w:space="0" w:color="auto"/>
          </w:divBdr>
        </w:div>
        <w:div w:id="920913138">
          <w:marLeft w:val="640"/>
          <w:marRight w:val="0"/>
          <w:marTop w:val="0"/>
          <w:marBottom w:val="0"/>
          <w:divBdr>
            <w:top w:val="none" w:sz="0" w:space="0" w:color="auto"/>
            <w:left w:val="none" w:sz="0" w:space="0" w:color="auto"/>
            <w:bottom w:val="none" w:sz="0" w:space="0" w:color="auto"/>
            <w:right w:val="none" w:sz="0" w:space="0" w:color="auto"/>
          </w:divBdr>
        </w:div>
        <w:div w:id="949626875">
          <w:marLeft w:val="640"/>
          <w:marRight w:val="0"/>
          <w:marTop w:val="0"/>
          <w:marBottom w:val="0"/>
          <w:divBdr>
            <w:top w:val="none" w:sz="0" w:space="0" w:color="auto"/>
            <w:left w:val="none" w:sz="0" w:space="0" w:color="auto"/>
            <w:bottom w:val="none" w:sz="0" w:space="0" w:color="auto"/>
            <w:right w:val="none" w:sz="0" w:space="0" w:color="auto"/>
          </w:divBdr>
        </w:div>
        <w:div w:id="958529832">
          <w:marLeft w:val="640"/>
          <w:marRight w:val="0"/>
          <w:marTop w:val="0"/>
          <w:marBottom w:val="0"/>
          <w:divBdr>
            <w:top w:val="none" w:sz="0" w:space="0" w:color="auto"/>
            <w:left w:val="none" w:sz="0" w:space="0" w:color="auto"/>
            <w:bottom w:val="none" w:sz="0" w:space="0" w:color="auto"/>
            <w:right w:val="none" w:sz="0" w:space="0" w:color="auto"/>
          </w:divBdr>
        </w:div>
        <w:div w:id="968509162">
          <w:marLeft w:val="640"/>
          <w:marRight w:val="0"/>
          <w:marTop w:val="0"/>
          <w:marBottom w:val="0"/>
          <w:divBdr>
            <w:top w:val="none" w:sz="0" w:space="0" w:color="auto"/>
            <w:left w:val="none" w:sz="0" w:space="0" w:color="auto"/>
            <w:bottom w:val="none" w:sz="0" w:space="0" w:color="auto"/>
            <w:right w:val="none" w:sz="0" w:space="0" w:color="auto"/>
          </w:divBdr>
        </w:div>
        <w:div w:id="977108740">
          <w:marLeft w:val="640"/>
          <w:marRight w:val="0"/>
          <w:marTop w:val="0"/>
          <w:marBottom w:val="0"/>
          <w:divBdr>
            <w:top w:val="none" w:sz="0" w:space="0" w:color="auto"/>
            <w:left w:val="none" w:sz="0" w:space="0" w:color="auto"/>
            <w:bottom w:val="none" w:sz="0" w:space="0" w:color="auto"/>
            <w:right w:val="none" w:sz="0" w:space="0" w:color="auto"/>
          </w:divBdr>
        </w:div>
        <w:div w:id="995768399">
          <w:marLeft w:val="640"/>
          <w:marRight w:val="0"/>
          <w:marTop w:val="0"/>
          <w:marBottom w:val="0"/>
          <w:divBdr>
            <w:top w:val="none" w:sz="0" w:space="0" w:color="auto"/>
            <w:left w:val="none" w:sz="0" w:space="0" w:color="auto"/>
            <w:bottom w:val="none" w:sz="0" w:space="0" w:color="auto"/>
            <w:right w:val="none" w:sz="0" w:space="0" w:color="auto"/>
          </w:divBdr>
        </w:div>
        <w:div w:id="997616756">
          <w:marLeft w:val="640"/>
          <w:marRight w:val="0"/>
          <w:marTop w:val="0"/>
          <w:marBottom w:val="0"/>
          <w:divBdr>
            <w:top w:val="none" w:sz="0" w:space="0" w:color="auto"/>
            <w:left w:val="none" w:sz="0" w:space="0" w:color="auto"/>
            <w:bottom w:val="none" w:sz="0" w:space="0" w:color="auto"/>
            <w:right w:val="none" w:sz="0" w:space="0" w:color="auto"/>
          </w:divBdr>
        </w:div>
        <w:div w:id="1012489807">
          <w:marLeft w:val="640"/>
          <w:marRight w:val="0"/>
          <w:marTop w:val="0"/>
          <w:marBottom w:val="0"/>
          <w:divBdr>
            <w:top w:val="none" w:sz="0" w:space="0" w:color="auto"/>
            <w:left w:val="none" w:sz="0" w:space="0" w:color="auto"/>
            <w:bottom w:val="none" w:sz="0" w:space="0" w:color="auto"/>
            <w:right w:val="none" w:sz="0" w:space="0" w:color="auto"/>
          </w:divBdr>
        </w:div>
        <w:div w:id="1013801504">
          <w:marLeft w:val="640"/>
          <w:marRight w:val="0"/>
          <w:marTop w:val="0"/>
          <w:marBottom w:val="0"/>
          <w:divBdr>
            <w:top w:val="none" w:sz="0" w:space="0" w:color="auto"/>
            <w:left w:val="none" w:sz="0" w:space="0" w:color="auto"/>
            <w:bottom w:val="none" w:sz="0" w:space="0" w:color="auto"/>
            <w:right w:val="none" w:sz="0" w:space="0" w:color="auto"/>
          </w:divBdr>
        </w:div>
        <w:div w:id="1098788924">
          <w:marLeft w:val="640"/>
          <w:marRight w:val="0"/>
          <w:marTop w:val="0"/>
          <w:marBottom w:val="0"/>
          <w:divBdr>
            <w:top w:val="none" w:sz="0" w:space="0" w:color="auto"/>
            <w:left w:val="none" w:sz="0" w:space="0" w:color="auto"/>
            <w:bottom w:val="none" w:sz="0" w:space="0" w:color="auto"/>
            <w:right w:val="none" w:sz="0" w:space="0" w:color="auto"/>
          </w:divBdr>
        </w:div>
        <w:div w:id="1128938098">
          <w:marLeft w:val="640"/>
          <w:marRight w:val="0"/>
          <w:marTop w:val="0"/>
          <w:marBottom w:val="0"/>
          <w:divBdr>
            <w:top w:val="none" w:sz="0" w:space="0" w:color="auto"/>
            <w:left w:val="none" w:sz="0" w:space="0" w:color="auto"/>
            <w:bottom w:val="none" w:sz="0" w:space="0" w:color="auto"/>
            <w:right w:val="none" w:sz="0" w:space="0" w:color="auto"/>
          </w:divBdr>
        </w:div>
        <w:div w:id="1173909423">
          <w:marLeft w:val="640"/>
          <w:marRight w:val="0"/>
          <w:marTop w:val="0"/>
          <w:marBottom w:val="0"/>
          <w:divBdr>
            <w:top w:val="none" w:sz="0" w:space="0" w:color="auto"/>
            <w:left w:val="none" w:sz="0" w:space="0" w:color="auto"/>
            <w:bottom w:val="none" w:sz="0" w:space="0" w:color="auto"/>
            <w:right w:val="none" w:sz="0" w:space="0" w:color="auto"/>
          </w:divBdr>
        </w:div>
        <w:div w:id="1200970431">
          <w:marLeft w:val="640"/>
          <w:marRight w:val="0"/>
          <w:marTop w:val="0"/>
          <w:marBottom w:val="0"/>
          <w:divBdr>
            <w:top w:val="none" w:sz="0" w:space="0" w:color="auto"/>
            <w:left w:val="none" w:sz="0" w:space="0" w:color="auto"/>
            <w:bottom w:val="none" w:sz="0" w:space="0" w:color="auto"/>
            <w:right w:val="none" w:sz="0" w:space="0" w:color="auto"/>
          </w:divBdr>
        </w:div>
        <w:div w:id="1270434681">
          <w:marLeft w:val="640"/>
          <w:marRight w:val="0"/>
          <w:marTop w:val="0"/>
          <w:marBottom w:val="0"/>
          <w:divBdr>
            <w:top w:val="none" w:sz="0" w:space="0" w:color="auto"/>
            <w:left w:val="none" w:sz="0" w:space="0" w:color="auto"/>
            <w:bottom w:val="none" w:sz="0" w:space="0" w:color="auto"/>
            <w:right w:val="none" w:sz="0" w:space="0" w:color="auto"/>
          </w:divBdr>
        </w:div>
        <w:div w:id="1281380753">
          <w:marLeft w:val="640"/>
          <w:marRight w:val="0"/>
          <w:marTop w:val="0"/>
          <w:marBottom w:val="0"/>
          <w:divBdr>
            <w:top w:val="none" w:sz="0" w:space="0" w:color="auto"/>
            <w:left w:val="none" w:sz="0" w:space="0" w:color="auto"/>
            <w:bottom w:val="none" w:sz="0" w:space="0" w:color="auto"/>
            <w:right w:val="none" w:sz="0" w:space="0" w:color="auto"/>
          </w:divBdr>
        </w:div>
        <w:div w:id="1323239759">
          <w:marLeft w:val="640"/>
          <w:marRight w:val="0"/>
          <w:marTop w:val="0"/>
          <w:marBottom w:val="0"/>
          <w:divBdr>
            <w:top w:val="none" w:sz="0" w:space="0" w:color="auto"/>
            <w:left w:val="none" w:sz="0" w:space="0" w:color="auto"/>
            <w:bottom w:val="none" w:sz="0" w:space="0" w:color="auto"/>
            <w:right w:val="none" w:sz="0" w:space="0" w:color="auto"/>
          </w:divBdr>
        </w:div>
        <w:div w:id="1323508922">
          <w:marLeft w:val="640"/>
          <w:marRight w:val="0"/>
          <w:marTop w:val="0"/>
          <w:marBottom w:val="0"/>
          <w:divBdr>
            <w:top w:val="none" w:sz="0" w:space="0" w:color="auto"/>
            <w:left w:val="none" w:sz="0" w:space="0" w:color="auto"/>
            <w:bottom w:val="none" w:sz="0" w:space="0" w:color="auto"/>
            <w:right w:val="none" w:sz="0" w:space="0" w:color="auto"/>
          </w:divBdr>
        </w:div>
        <w:div w:id="1324889068">
          <w:marLeft w:val="640"/>
          <w:marRight w:val="0"/>
          <w:marTop w:val="0"/>
          <w:marBottom w:val="0"/>
          <w:divBdr>
            <w:top w:val="none" w:sz="0" w:space="0" w:color="auto"/>
            <w:left w:val="none" w:sz="0" w:space="0" w:color="auto"/>
            <w:bottom w:val="none" w:sz="0" w:space="0" w:color="auto"/>
            <w:right w:val="none" w:sz="0" w:space="0" w:color="auto"/>
          </w:divBdr>
        </w:div>
        <w:div w:id="1435830703">
          <w:marLeft w:val="640"/>
          <w:marRight w:val="0"/>
          <w:marTop w:val="0"/>
          <w:marBottom w:val="0"/>
          <w:divBdr>
            <w:top w:val="none" w:sz="0" w:space="0" w:color="auto"/>
            <w:left w:val="none" w:sz="0" w:space="0" w:color="auto"/>
            <w:bottom w:val="none" w:sz="0" w:space="0" w:color="auto"/>
            <w:right w:val="none" w:sz="0" w:space="0" w:color="auto"/>
          </w:divBdr>
        </w:div>
        <w:div w:id="1611934003">
          <w:marLeft w:val="640"/>
          <w:marRight w:val="0"/>
          <w:marTop w:val="0"/>
          <w:marBottom w:val="0"/>
          <w:divBdr>
            <w:top w:val="none" w:sz="0" w:space="0" w:color="auto"/>
            <w:left w:val="none" w:sz="0" w:space="0" w:color="auto"/>
            <w:bottom w:val="none" w:sz="0" w:space="0" w:color="auto"/>
            <w:right w:val="none" w:sz="0" w:space="0" w:color="auto"/>
          </w:divBdr>
        </w:div>
        <w:div w:id="1627082353">
          <w:marLeft w:val="640"/>
          <w:marRight w:val="0"/>
          <w:marTop w:val="0"/>
          <w:marBottom w:val="0"/>
          <w:divBdr>
            <w:top w:val="none" w:sz="0" w:space="0" w:color="auto"/>
            <w:left w:val="none" w:sz="0" w:space="0" w:color="auto"/>
            <w:bottom w:val="none" w:sz="0" w:space="0" w:color="auto"/>
            <w:right w:val="none" w:sz="0" w:space="0" w:color="auto"/>
          </w:divBdr>
        </w:div>
        <w:div w:id="1648124485">
          <w:marLeft w:val="640"/>
          <w:marRight w:val="0"/>
          <w:marTop w:val="0"/>
          <w:marBottom w:val="0"/>
          <w:divBdr>
            <w:top w:val="none" w:sz="0" w:space="0" w:color="auto"/>
            <w:left w:val="none" w:sz="0" w:space="0" w:color="auto"/>
            <w:bottom w:val="none" w:sz="0" w:space="0" w:color="auto"/>
            <w:right w:val="none" w:sz="0" w:space="0" w:color="auto"/>
          </w:divBdr>
        </w:div>
        <w:div w:id="1705867866">
          <w:marLeft w:val="640"/>
          <w:marRight w:val="0"/>
          <w:marTop w:val="0"/>
          <w:marBottom w:val="0"/>
          <w:divBdr>
            <w:top w:val="none" w:sz="0" w:space="0" w:color="auto"/>
            <w:left w:val="none" w:sz="0" w:space="0" w:color="auto"/>
            <w:bottom w:val="none" w:sz="0" w:space="0" w:color="auto"/>
            <w:right w:val="none" w:sz="0" w:space="0" w:color="auto"/>
          </w:divBdr>
        </w:div>
        <w:div w:id="1738899000">
          <w:marLeft w:val="640"/>
          <w:marRight w:val="0"/>
          <w:marTop w:val="0"/>
          <w:marBottom w:val="0"/>
          <w:divBdr>
            <w:top w:val="none" w:sz="0" w:space="0" w:color="auto"/>
            <w:left w:val="none" w:sz="0" w:space="0" w:color="auto"/>
            <w:bottom w:val="none" w:sz="0" w:space="0" w:color="auto"/>
            <w:right w:val="none" w:sz="0" w:space="0" w:color="auto"/>
          </w:divBdr>
        </w:div>
        <w:div w:id="1750038091">
          <w:marLeft w:val="640"/>
          <w:marRight w:val="0"/>
          <w:marTop w:val="0"/>
          <w:marBottom w:val="0"/>
          <w:divBdr>
            <w:top w:val="none" w:sz="0" w:space="0" w:color="auto"/>
            <w:left w:val="none" w:sz="0" w:space="0" w:color="auto"/>
            <w:bottom w:val="none" w:sz="0" w:space="0" w:color="auto"/>
            <w:right w:val="none" w:sz="0" w:space="0" w:color="auto"/>
          </w:divBdr>
        </w:div>
        <w:div w:id="1759328428">
          <w:marLeft w:val="640"/>
          <w:marRight w:val="0"/>
          <w:marTop w:val="0"/>
          <w:marBottom w:val="0"/>
          <w:divBdr>
            <w:top w:val="none" w:sz="0" w:space="0" w:color="auto"/>
            <w:left w:val="none" w:sz="0" w:space="0" w:color="auto"/>
            <w:bottom w:val="none" w:sz="0" w:space="0" w:color="auto"/>
            <w:right w:val="none" w:sz="0" w:space="0" w:color="auto"/>
          </w:divBdr>
        </w:div>
        <w:div w:id="1785297575">
          <w:marLeft w:val="640"/>
          <w:marRight w:val="0"/>
          <w:marTop w:val="0"/>
          <w:marBottom w:val="0"/>
          <w:divBdr>
            <w:top w:val="none" w:sz="0" w:space="0" w:color="auto"/>
            <w:left w:val="none" w:sz="0" w:space="0" w:color="auto"/>
            <w:bottom w:val="none" w:sz="0" w:space="0" w:color="auto"/>
            <w:right w:val="none" w:sz="0" w:space="0" w:color="auto"/>
          </w:divBdr>
        </w:div>
        <w:div w:id="1814759651">
          <w:marLeft w:val="640"/>
          <w:marRight w:val="0"/>
          <w:marTop w:val="0"/>
          <w:marBottom w:val="0"/>
          <w:divBdr>
            <w:top w:val="none" w:sz="0" w:space="0" w:color="auto"/>
            <w:left w:val="none" w:sz="0" w:space="0" w:color="auto"/>
            <w:bottom w:val="none" w:sz="0" w:space="0" w:color="auto"/>
            <w:right w:val="none" w:sz="0" w:space="0" w:color="auto"/>
          </w:divBdr>
        </w:div>
        <w:div w:id="1827822484">
          <w:marLeft w:val="640"/>
          <w:marRight w:val="0"/>
          <w:marTop w:val="0"/>
          <w:marBottom w:val="0"/>
          <w:divBdr>
            <w:top w:val="none" w:sz="0" w:space="0" w:color="auto"/>
            <w:left w:val="none" w:sz="0" w:space="0" w:color="auto"/>
            <w:bottom w:val="none" w:sz="0" w:space="0" w:color="auto"/>
            <w:right w:val="none" w:sz="0" w:space="0" w:color="auto"/>
          </w:divBdr>
        </w:div>
        <w:div w:id="1834487764">
          <w:marLeft w:val="640"/>
          <w:marRight w:val="0"/>
          <w:marTop w:val="0"/>
          <w:marBottom w:val="0"/>
          <w:divBdr>
            <w:top w:val="none" w:sz="0" w:space="0" w:color="auto"/>
            <w:left w:val="none" w:sz="0" w:space="0" w:color="auto"/>
            <w:bottom w:val="none" w:sz="0" w:space="0" w:color="auto"/>
            <w:right w:val="none" w:sz="0" w:space="0" w:color="auto"/>
          </w:divBdr>
        </w:div>
        <w:div w:id="1836411487">
          <w:marLeft w:val="640"/>
          <w:marRight w:val="0"/>
          <w:marTop w:val="0"/>
          <w:marBottom w:val="0"/>
          <w:divBdr>
            <w:top w:val="none" w:sz="0" w:space="0" w:color="auto"/>
            <w:left w:val="none" w:sz="0" w:space="0" w:color="auto"/>
            <w:bottom w:val="none" w:sz="0" w:space="0" w:color="auto"/>
            <w:right w:val="none" w:sz="0" w:space="0" w:color="auto"/>
          </w:divBdr>
        </w:div>
        <w:div w:id="1891263855">
          <w:marLeft w:val="640"/>
          <w:marRight w:val="0"/>
          <w:marTop w:val="0"/>
          <w:marBottom w:val="0"/>
          <w:divBdr>
            <w:top w:val="none" w:sz="0" w:space="0" w:color="auto"/>
            <w:left w:val="none" w:sz="0" w:space="0" w:color="auto"/>
            <w:bottom w:val="none" w:sz="0" w:space="0" w:color="auto"/>
            <w:right w:val="none" w:sz="0" w:space="0" w:color="auto"/>
          </w:divBdr>
        </w:div>
        <w:div w:id="1933926710">
          <w:marLeft w:val="640"/>
          <w:marRight w:val="0"/>
          <w:marTop w:val="0"/>
          <w:marBottom w:val="0"/>
          <w:divBdr>
            <w:top w:val="none" w:sz="0" w:space="0" w:color="auto"/>
            <w:left w:val="none" w:sz="0" w:space="0" w:color="auto"/>
            <w:bottom w:val="none" w:sz="0" w:space="0" w:color="auto"/>
            <w:right w:val="none" w:sz="0" w:space="0" w:color="auto"/>
          </w:divBdr>
        </w:div>
        <w:div w:id="1934580571">
          <w:marLeft w:val="640"/>
          <w:marRight w:val="0"/>
          <w:marTop w:val="0"/>
          <w:marBottom w:val="0"/>
          <w:divBdr>
            <w:top w:val="none" w:sz="0" w:space="0" w:color="auto"/>
            <w:left w:val="none" w:sz="0" w:space="0" w:color="auto"/>
            <w:bottom w:val="none" w:sz="0" w:space="0" w:color="auto"/>
            <w:right w:val="none" w:sz="0" w:space="0" w:color="auto"/>
          </w:divBdr>
        </w:div>
        <w:div w:id="1944729579">
          <w:marLeft w:val="640"/>
          <w:marRight w:val="0"/>
          <w:marTop w:val="0"/>
          <w:marBottom w:val="0"/>
          <w:divBdr>
            <w:top w:val="none" w:sz="0" w:space="0" w:color="auto"/>
            <w:left w:val="none" w:sz="0" w:space="0" w:color="auto"/>
            <w:bottom w:val="none" w:sz="0" w:space="0" w:color="auto"/>
            <w:right w:val="none" w:sz="0" w:space="0" w:color="auto"/>
          </w:divBdr>
        </w:div>
        <w:div w:id="1966033568">
          <w:marLeft w:val="640"/>
          <w:marRight w:val="0"/>
          <w:marTop w:val="0"/>
          <w:marBottom w:val="0"/>
          <w:divBdr>
            <w:top w:val="none" w:sz="0" w:space="0" w:color="auto"/>
            <w:left w:val="none" w:sz="0" w:space="0" w:color="auto"/>
            <w:bottom w:val="none" w:sz="0" w:space="0" w:color="auto"/>
            <w:right w:val="none" w:sz="0" w:space="0" w:color="auto"/>
          </w:divBdr>
        </w:div>
        <w:div w:id="2019505202">
          <w:marLeft w:val="640"/>
          <w:marRight w:val="0"/>
          <w:marTop w:val="0"/>
          <w:marBottom w:val="0"/>
          <w:divBdr>
            <w:top w:val="none" w:sz="0" w:space="0" w:color="auto"/>
            <w:left w:val="none" w:sz="0" w:space="0" w:color="auto"/>
            <w:bottom w:val="none" w:sz="0" w:space="0" w:color="auto"/>
            <w:right w:val="none" w:sz="0" w:space="0" w:color="auto"/>
          </w:divBdr>
        </w:div>
        <w:div w:id="2059354247">
          <w:marLeft w:val="640"/>
          <w:marRight w:val="0"/>
          <w:marTop w:val="0"/>
          <w:marBottom w:val="0"/>
          <w:divBdr>
            <w:top w:val="none" w:sz="0" w:space="0" w:color="auto"/>
            <w:left w:val="none" w:sz="0" w:space="0" w:color="auto"/>
            <w:bottom w:val="none" w:sz="0" w:space="0" w:color="auto"/>
            <w:right w:val="none" w:sz="0" w:space="0" w:color="auto"/>
          </w:divBdr>
        </w:div>
        <w:div w:id="2094888596">
          <w:marLeft w:val="640"/>
          <w:marRight w:val="0"/>
          <w:marTop w:val="0"/>
          <w:marBottom w:val="0"/>
          <w:divBdr>
            <w:top w:val="none" w:sz="0" w:space="0" w:color="auto"/>
            <w:left w:val="none" w:sz="0" w:space="0" w:color="auto"/>
            <w:bottom w:val="none" w:sz="0" w:space="0" w:color="auto"/>
            <w:right w:val="none" w:sz="0" w:space="0" w:color="auto"/>
          </w:divBdr>
        </w:div>
        <w:div w:id="2110853068">
          <w:marLeft w:val="640"/>
          <w:marRight w:val="0"/>
          <w:marTop w:val="0"/>
          <w:marBottom w:val="0"/>
          <w:divBdr>
            <w:top w:val="none" w:sz="0" w:space="0" w:color="auto"/>
            <w:left w:val="none" w:sz="0" w:space="0" w:color="auto"/>
            <w:bottom w:val="none" w:sz="0" w:space="0" w:color="auto"/>
            <w:right w:val="none" w:sz="0" w:space="0" w:color="auto"/>
          </w:divBdr>
        </w:div>
        <w:div w:id="2118140947">
          <w:marLeft w:val="640"/>
          <w:marRight w:val="0"/>
          <w:marTop w:val="0"/>
          <w:marBottom w:val="0"/>
          <w:divBdr>
            <w:top w:val="none" w:sz="0" w:space="0" w:color="auto"/>
            <w:left w:val="none" w:sz="0" w:space="0" w:color="auto"/>
            <w:bottom w:val="none" w:sz="0" w:space="0" w:color="auto"/>
            <w:right w:val="none" w:sz="0" w:space="0" w:color="auto"/>
          </w:divBdr>
        </w:div>
        <w:div w:id="2132935474">
          <w:marLeft w:val="640"/>
          <w:marRight w:val="0"/>
          <w:marTop w:val="0"/>
          <w:marBottom w:val="0"/>
          <w:divBdr>
            <w:top w:val="none" w:sz="0" w:space="0" w:color="auto"/>
            <w:left w:val="none" w:sz="0" w:space="0" w:color="auto"/>
            <w:bottom w:val="none" w:sz="0" w:space="0" w:color="auto"/>
            <w:right w:val="none" w:sz="0" w:space="0" w:color="auto"/>
          </w:divBdr>
        </w:div>
      </w:divsChild>
    </w:div>
    <w:div w:id="1467158140">
      <w:marLeft w:val="640"/>
      <w:marRight w:val="0"/>
      <w:marTop w:val="0"/>
      <w:marBottom w:val="0"/>
      <w:divBdr>
        <w:top w:val="none" w:sz="0" w:space="0" w:color="auto"/>
        <w:left w:val="none" w:sz="0" w:space="0" w:color="auto"/>
        <w:bottom w:val="none" w:sz="0" w:space="0" w:color="auto"/>
        <w:right w:val="none" w:sz="0" w:space="0" w:color="auto"/>
      </w:divBdr>
    </w:div>
    <w:div w:id="1467697339">
      <w:marLeft w:val="640"/>
      <w:marRight w:val="0"/>
      <w:marTop w:val="0"/>
      <w:marBottom w:val="0"/>
      <w:divBdr>
        <w:top w:val="none" w:sz="0" w:space="0" w:color="auto"/>
        <w:left w:val="none" w:sz="0" w:space="0" w:color="auto"/>
        <w:bottom w:val="none" w:sz="0" w:space="0" w:color="auto"/>
        <w:right w:val="none" w:sz="0" w:space="0" w:color="auto"/>
      </w:divBdr>
    </w:div>
    <w:div w:id="1467775012">
      <w:marLeft w:val="640"/>
      <w:marRight w:val="0"/>
      <w:marTop w:val="0"/>
      <w:marBottom w:val="0"/>
      <w:divBdr>
        <w:top w:val="none" w:sz="0" w:space="0" w:color="auto"/>
        <w:left w:val="none" w:sz="0" w:space="0" w:color="auto"/>
        <w:bottom w:val="none" w:sz="0" w:space="0" w:color="auto"/>
        <w:right w:val="none" w:sz="0" w:space="0" w:color="auto"/>
      </w:divBdr>
    </w:div>
    <w:div w:id="1468006420">
      <w:marLeft w:val="640"/>
      <w:marRight w:val="0"/>
      <w:marTop w:val="0"/>
      <w:marBottom w:val="0"/>
      <w:divBdr>
        <w:top w:val="none" w:sz="0" w:space="0" w:color="auto"/>
        <w:left w:val="none" w:sz="0" w:space="0" w:color="auto"/>
        <w:bottom w:val="none" w:sz="0" w:space="0" w:color="auto"/>
        <w:right w:val="none" w:sz="0" w:space="0" w:color="auto"/>
      </w:divBdr>
    </w:div>
    <w:div w:id="1468473735">
      <w:marLeft w:val="640"/>
      <w:marRight w:val="0"/>
      <w:marTop w:val="0"/>
      <w:marBottom w:val="0"/>
      <w:divBdr>
        <w:top w:val="none" w:sz="0" w:space="0" w:color="auto"/>
        <w:left w:val="none" w:sz="0" w:space="0" w:color="auto"/>
        <w:bottom w:val="none" w:sz="0" w:space="0" w:color="auto"/>
        <w:right w:val="none" w:sz="0" w:space="0" w:color="auto"/>
      </w:divBdr>
    </w:div>
    <w:div w:id="1470900015">
      <w:marLeft w:val="640"/>
      <w:marRight w:val="0"/>
      <w:marTop w:val="0"/>
      <w:marBottom w:val="0"/>
      <w:divBdr>
        <w:top w:val="none" w:sz="0" w:space="0" w:color="auto"/>
        <w:left w:val="none" w:sz="0" w:space="0" w:color="auto"/>
        <w:bottom w:val="none" w:sz="0" w:space="0" w:color="auto"/>
        <w:right w:val="none" w:sz="0" w:space="0" w:color="auto"/>
      </w:divBdr>
    </w:div>
    <w:div w:id="1471023267">
      <w:bodyDiv w:val="1"/>
      <w:marLeft w:val="0"/>
      <w:marRight w:val="0"/>
      <w:marTop w:val="0"/>
      <w:marBottom w:val="0"/>
      <w:divBdr>
        <w:top w:val="none" w:sz="0" w:space="0" w:color="auto"/>
        <w:left w:val="none" w:sz="0" w:space="0" w:color="auto"/>
        <w:bottom w:val="none" w:sz="0" w:space="0" w:color="auto"/>
        <w:right w:val="none" w:sz="0" w:space="0" w:color="auto"/>
      </w:divBdr>
      <w:divsChild>
        <w:div w:id="20207950">
          <w:marLeft w:val="640"/>
          <w:marRight w:val="0"/>
          <w:marTop w:val="0"/>
          <w:marBottom w:val="0"/>
          <w:divBdr>
            <w:top w:val="none" w:sz="0" w:space="0" w:color="auto"/>
            <w:left w:val="none" w:sz="0" w:space="0" w:color="auto"/>
            <w:bottom w:val="none" w:sz="0" w:space="0" w:color="auto"/>
            <w:right w:val="none" w:sz="0" w:space="0" w:color="auto"/>
          </w:divBdr>
        </w:div>
        <w:div w:id="94714036">
          <w:marLeft w:val="640"/>
          <w:marRight w:val="0"/>
          <w:marTop w:val="0"/>
          <w:marBottom w:val="0"/>
          <w:divBdr>
            <w:top w:val="none" w:sz="0" w:space="0" w:color="auto"/>
            <w:left w:val="none" w:sz="0" w:space="0" w:color="auto"/>
            <w:bottom w:val="none" w:sz="0" w:space="0" w:color="auto"/>
            <w:right w:val="none" w:sz="0" w:space="0" w:color="auto"/>
          </w:divBdr>
        </w:div>
        <w:div w:id="202525007">
          <w:marLeft w:val="640"/>
          <w:marRight w:val="0"/>
          <w:marTop w:val="0"/>
          <w:marBottom w:val="0"/>
          <w:divBdr>
            <w:top w:val="none" w:sz="0" w:space="0" w:color="auto"/>
            <w:left w:val="none" w:sz="0" w:space="0" w:color="auto"/>
            <w:bottom w:val="none" w:sz="0" w:space="0" w:color="auto"/>
            <w:right w:val="none" w:sz="0" w:space="0" w:color="auto"/>
          </w:divBdr>
        </w:div>
        <w:div w:id="206841054">
          <w:marLeft w:val="640"/>
          <w:marRight w:val="0"/>
          <w:marTop w:val="0"/>
          <w:marBottom w:val="0"/>
          <w:divBdr>
            <w:top w:val="none" w:sz="0" w:space="0" w:color="auto"/>
            <w:left w:val="none" w:sz="0" w:space="0" w:color="auto"/>
            <w:bottom w:val="none" w:sz="0" w:space="0" w:color="auto"/>
            <w:right w:val="none" w:sz="0" w:space="0" w:color="auto"/>
          </w:divBdr>
        </w:div>
        <w:div w:id="329870486">
          <w:marLeft w:val="640"/>
          <w:marRight w:val="0"/>
          <w:marTop w:val="0"/>
          <w:marBottom w:val="0"/>
          <w:divBdr>
            <w:top w:val="none" w:sz="0" w:space="0" w:color="auto"/>
            <w:left w:val="none" w:sz="0" w:space="0" w:color="auto"/>
            <w:bottom w:val="none" w:sz="0" w:space="0" w:color="auto"/>
            <w:right w:val="none" w:sz="0" w:space="0" w:color="auto"/>
          </w:divBdr>
        </w:div>
        <w:div w:id="331372496">
          <w:marLeft w:val="640"/>
          <w:marRight w:val="0"/>
          <w:marTop w:val="0"/>
          <w:marBottom w:val="0"/>
          <w:divBdr>
            <w:top w:val="none" w:sz="0" w:space="0" w:color="auto"/>
            <w:left w:val="none" w:sz="0" w:space="0" w:color="auto"/>
            <w:bottom w:val="none" w:sz="0" w:space="0" w:color="auto"/>
            <w:right w:val="none" w:sz="0" w:space="0" w:color="auto"/>
          </w:divBdr>
        </w:div>
        <w:div w:id="334722302">
          <w:marLeft w:val="640"/>
          <w:marRight w:val="0"/>
          <w:marTop w:val="0"/>
          <w:marBottom w:val="0"/>
          <w:divBdr>
            <w:top w:val="none" w:sz="0" w:space="0" w:color="auto"/>
            <w:left w:val="none" w:sz="0" w:space="0" w:color="auto"/>
            <w:bottom w:val="none" w:sz="0" w:space="0" w:color="auto"/>
            <w:right w:val="none" w:sz="0" w:space="0" w:color="auto"/>
          </w:divBdr>
        </w:div>
        <w:div w:id="335692976">
          <w:marLeft w:val="640"/>
          <w:marRight w:val="0"/>
          <w:marTop w:val="0"/>
          <w:marBottom w:val="0"/>
          <w:divBdr>
            <w:top w:val="none" w:sz="0" w:space="0" w:color="auto"/>
            <w:left w:val="none" w:sz="0" w:space="0" w:color="auto"/>
            <w:bottom w:val="none" w:sz="0" w:space="0" w:color="auto"/>
            <w:right w:val="none" w:sz="0" w:space="0" w:color="auto"/>
          </w:divBdr>
        </w:div>
        <w:div w:id="344553807">
          <w:marLeft w:val="640"/>
          <w:marRight w:val="0"/>
          <w:marTop w:val="0"/>
          <w:marBottom w:val="0"/>
          <w:divBdr>
            <w:top w:val="none" w:sz="0" w:space="0" w:color="auto"/>
            <w:left w:val="none" w:sz="0" w:space="0" w:color="auto"/>
            <w:bottom w:val="none" w:sz="0" w:space="0" w:color="auto"/>
            <w:right w:val="none" w:sz="0" w:space="0" w:color="auto"/>
          </w:divBdr>
        </w:div>
        <w:div w:id="364017184">
          <w:marLeft w:val="640"/>
          <w:marRight w:val="0"/>
          <w:marTop w:val="0"/>
          <w:marBottom w:val="0"/>
          <w:divBdr>
            <w:top w:val="none" w:sz="0" w:space="0" w:color="auto"/>
            <w:left w:val="none" w:sz="0" w:space="0" w:color="auto"/>
            <w:bottom w:val="none" w:sz="0" w:space="0" w:color="auto"/>
            <w:right w:val="none" w:sz="0" w:space="0" w:color="auto"/>
          </w:divBdr>
        </w:div>
        <w:div w:id="383528586">
          <w:marLeft w:val="640"/>
          <w:marRight w:val="0"/>
          <w:marTop w:val="0"/>
          <w:marBottom w:val="0"/>
          <w:divBdr>
            <w:top w:val="none" w:sz="0" w:space="0" w:color="auto"/>
            <w:left w:val="none" w:sz="0" w:space="0" w:color="auto"/>
            <w:bottom w:val="none" w:sz="0" w:space="0" w:color="auto"/>
            <w:right w:val="none" w:sz="0" w:space="0" w:color="auto"/>
          </w:divBdr>
        </w:div>
        <w:div w:id="410857400">
          <w:marLeft w:val="640"/>
          <w:marRight w:val="0"/>
          <w:marTop w:val="0"/>
          <w:marBottom w:val="0"/>
          <w:divBdr>
            <w:top w:val="none" w:sz="0" w:space="0" w:color="auto"/>
            <w:left w:val="none" w:sz="0" w:space="0" w:color="auto"/>
            <w:bottom w:val="none" w:sz="0" w:space="0" w:color="auto"/>
            <w:right w:val="none" w:sz="0" w:space="0" w:color="auto"/>
          </w:divBdr>
        </w:div>
        <w:div w:id="447356524">
          <w:marLeft w:val="640"/>
          <w:marRight w:val="0"/>
          <w:marTop w:val="0"/>
          <w:marBottom w:val="0"/>
          <w:divBdr>
            <w:top w:val="none" w:sz="0" w:space="0" w:color="auto"/>
            <w:left w:val="none" w:sz="0" w:space="0" w:color="auto"/>
            <w:bottom w:val="none" w:sz="0" w:space="0" w:color="auto"/>
            <w:right w:val="none" w:sz="0" w:space="0" w:color="auto"/>
          </w:divBdr>
        </w:div>
        <w:div w:id="472715857">
          <w:marLeft w:val="640"/>
          <w:marRight w:val="0"/>
          <w:marTop w:val="0"/>
          <w:marBottom w:val="0"/>
          <w:divBdr>
            <w:top w:val="none" w:sz="0" w:space="0" w:color="auto"/>
            <w:left w:val="none" w:sz="0" w:space="0" w:color="auto"/>
            <w:bottom w:val="none" w:sz="0" w:space="0" w:color="auto"/>
            <w:right w:val="none" w:sz="0" w:space="0" w:color="auto"/>
          </w:divBdr>
        </w:div>
        <w:div w:id="513421549">
          <w:marLeft w:val="640"/>
          <w:marRight w:val="0"/>
          <w:marTop w:val="0"/>
          <w:marBottom w:val="0"/>
          <w:divBdr>
            <w:top w:val="none" w:sz="0" w:space="0" w:color="auto"/>
            <w:left w:val="none" w:sz="0" w:space="0" w:color="auto"/>
            <w:bottom w:val="none" w:sz="0" w:space="0" w:color="auto"/>
            <w:right w:val="none" w:sz="0" w:space="0" w:color="auto"/>
          </w:divBdr>
        </w:div>
        <w:div w:id="616253871">
          <w:marLeft w:val="640"/>
          <w:marRight w:val="0"/>
          <w:marTop w:val="0"/>
          <w:marBottom w:val="0"/>
          <w:divBdr>
            <w:top w:val="none" w:sz="0" w:space="0" w:color="auto"/>
            <w:left w:val="none" w:sz="0" w:space="0" w:color="auto"/>
            <w:bottom w:val="none" w:sz="0" w:space="0" w:color="auto"/>
            <w:right w:val="none" w:sz="0" w:space="0" w:color="auto"/>
          </w:divBdr>
        </w:div>
        <w:div w:id="634675897">
          <w:marLeft w:val="640"/>
          <w:marRight w:val="0"/>
          <w:marTop w:val="0"/>
          <w:marBottom w:val="0"/>
          <w:divBdr>
            <w:top w:val="none" w:sz="0" w:space="0" w:color="auto"/>
            <w:left w:val="none" w:sz="0" w:space="0" w:color="auto"/>
            <w:bottom w:val="none" w:sz="0" w:space="0" w:color="auto"/>
            <w:right w:val="none" w:sz="0" w:space="0" w:color="auto"/>
          </w:divBdr>
        </w:div>
        <w:div w:id="634725521">
          <w:marLeft w:val="640"/>
          <w:marRight w:val="0"/>
          <w:marTop w:val="0"/>
          <w:marBottom w:val="0"/>
          <w:divBdr>
            <w:top w:val="none" w:sz="0" w:space="0" w:color="auto"/>
            <w:left w:val="none" w:sz="0" w:space="0" w:color="auto"/>
            <w:bottom w:val="none" w:sz="0" w:space="0" w:color="auto"/>
            <w:right w:val="none" w:sz="0" w:space="0" w:color="auto"/>
          </w:divBdr>
        </w:div>
        <w:div w:id="644240548">
          <w:marLeft w:val="640"/>
          <w:marRight w:val="0"/>
          <w:marTop w:val="0"/>
          <w:marBottom w:val="0"/>
          <w:divBdr>
            <w:top w:val="none" w:sz="0" w:space="0" w:color="auto"/>
            <w:left w:val="none" w:sz="0" w:space="0" w:color="auto"/>
            <w:bottom w:val="none" w:sz="0" w:space="0" w:color="auto"/>
            <w:right w:val="none" w:sz="0" w:space="0" w:color="auto"/>
          </w:divBdr>
        </w:div>
        <w:div w:id="720519221">
          <w:marLeft w:val="640"/>
          <w:marRight w:val="0"/>
          <w:marTop w:val="0"/>
          <w:marBottom w:val="0"/>
          <w:divBdr>
            <w:top w:val="none" w:sz="0" w:space="0" w:color="auto"/>
            <w:left w:val="none" w:sz="0" w:space="0" w:color="auto"/>
            <w:bottom w:val="none" w:sz="0" w:space="0" w:color="auto"/>
            <w:right w:val="none" w:sz="0" w:space="0" w:color="auto"/>
          </w:divBdr>
        </w:div>
        <w:div w:id="730347790">
          <w:marLeft w:val="640"/>
          <w:marRight w:val="0"/>
          <w:marTop w:val="0"/>
          <w:marBottom w:val="0"/>
          <w:divBdr>
            <w:top w:val="none" w:sz="0" w:space="0" w:color="auto"/>
            <w:left w:val="none" w:sz="0" w:space="0" w:color="auto"/>
            <w:bottom w:val="none" w:sz="0" w:space="0" w:color="auto"/>
            <w:right w:val="none" w:sz="0" w:space="0" w:color="auto"/>
          </w:divBdr>
        </w:div>
        <w:div w:id="770929371">
          <w:marLeft w:val="640"/>
          <w:marRight w:val="0"/>
          <w:marTop w:val="0"/>
          <w:marBottom w:val="0"/>
          <w:divBdr>
            <w:top w:val="none" w:sz="0" w:space="0" w:color="auto"/>
            <w:left w:val="none" w:sz="0" w:space="0" w:color="auto"/>
            <w:bottom w:val="none" w:sz="0" w:space="0" w:color="auto"/>
            <w:right w:val="none" w:sz="0" w:space="0" w:color="auto"/>
          </w:divBdr>
        </w:div>
        <w:div w:id="846483582">
          <w:marLeft w:val="640"/>
          <w:marRight w:val="0"/>
          <w:marTop w:val="0"/>
          <w:marBottom w:val="0"/>
          <w:divBdr>
            <w:top w:val="none" w:sz="0" w:space="0" w:color="auto"/>
            <w:left w:val="none" w:sz="0" w:space="0" w:color="auto"/>
            <w:bottom w:val="none" w:sz="0" w:space="0" w:color="auto"/>
            <w:right w:val="none" w:sz="0" w:space="0" w:color="auto"/>
          </w:divBdr>
        </w:div>
        <w:div w:id="859050753">
          <w:marLeft w:val="640"/>
          <w:marRight w:val="0"/>
          <w:marTop w:val="0"/>
          <w:marBottom w:val="0"/>
          <w:divBdr>
            <w:top w:val="none" w:sz="0" w:space="0" w:color="auto"/>
            <w:left w:val="none" w:sz="0" w:space="0" w:color="auto"/>
            <w:bottom w:val="none" w:sz="0" w:space="0" w:color="auto"/>
            <w:right w:val="none" w:sz="0" w:space="0" w:color="auto"/>
          </w:divBdr>
        </w:div>
        <w:div w:id="881405408">
          <w:marLeft w:val="640"/>
          <w:marRight w:val="0"/>
          <w:marTop w:val="0"/>
          <w:marBottom w:val="0"/>
          <w:divBdr>
            <w:top w:val="none" w:sz="0" w:space="0" w:color="auto"/>
            <w:left w:val="none" w:sz="0" w:space="0" w:color="auto"/>
            <w:bottom w:val="none" w:sz="0" w:space="0" w:color="auto"/>
            <w:right w:val="none" w:sz="0" w:space="0" w:color="auto"/>
          </w:divBdr>
        </w:div>
        <w:div w:id="915817565">
          <w:marLeft w:val="640"/>
          <w:marRight w:val="0"/>
          <w:marTop w:val="0"/>
          <w:marBottom w:val="0"/>
          <w:divBdr>
            <w:top w:val="none" w:sz="0" w:space="0" w:color="auto"/>
            <w:left w:val="none" w:sz="0" w:space="0" w:color="auto"/>
            <w:bottom w:val="none" w:sz="0" w:space="0" w:color="auto"/>
            <w:right w:val="none" w:sz="0" w:space="0" w:color="auto"/>
          </w:divBdr>
        </w:div>
        <w:div w:id="918320707">
          <w:marLeft w:val="640"/>
          <w:marRight w:val="0"/>
          <w:marTop w:val="0"/>
          <w:marBottom w:val="0"/>
          <w:divBdr>
            <w:top w:val="none" w:sz="0" w:space="0" w:color="auto"/>
            <w:left w:val="none" w:sz="0" w:space="0" w:color="auto"/>
            <w:bottom w:val="none" w:sz="0" w:space="0" w:color="auto"/>
            <w:right w:val="none" w:sz="0" w:space="0" w:color="auto"/>
          </w:divBdr>
        </w:div>
        <w:div w:id="929116549">
          <w:marLeft w:val="640"/>
          <w:marRight w:val="0"/>
          <w:marTop w:val="0"/>
          <w:marBottom w:val="0"/>
          <w:divBdr>
            <w:top w:val="none" w:sz="0" w:space="0" w:color="auto"/>
            <w:left w:val="none" w:sz="0" w:space="0" w:color="auto"/>
            <w:bottom w:val="none" w:sz="0" w:space="0" w:color="auto"/>
            <w:right w:val="none" w:sz="0" w:space="0" w:color="auto"/>
          </w:divBdr>
        </w:div>
        <w:div w:id="934094948">
          <w:marLeft w:val="640"/>
          <w:marRight w:val="0"/>
          <w:marTop w:val="0"/>
          <w:marBottom w:val="0"/>
          <w:divBdr>
            <w:top w:val="none" w:sz="0" w:space="0" w:color="auto"/>
            <w:left w:val="none" w:sz="0" w:space="0" w:color="auto"/>
            <w:bottom w:val="none" w:sz="0" w:space="0" w:color="auto"/>
            <w:right w:val="none" w:sz="0" w:space="0" w:color="auto"/>
          </w:divBdr>
        </w:div>
        <w:div w:id="1019890361">
          <w:marLeft w:val="640"/>
          <w:marRight w:val="0"/>
          <w:marTop w:val="0"/>
          <w:marBottom w:val="0"/>
          <w:divBdr>
            <w:top w:val="none" w:sz="0" w:space="0" w:color="auto"/>
            <w:left w:val="none" w:sz="0" w:space="0" w:color="auto"/>
            <w:bottom w:val="none" w:sz="0" w:space="0" w:color="auto"/>
            <w:right w:val="none" w:sz="0" w:space="0" w:color="auto"/>
          </w:divBdr>
        </w:div>
        <w:div w:id="1035354530">
          <w:marLeft w:val="640"/>
          <w:marRight w:val="0"/>
          <w:marTop w:val="0"/>
          <w:marBottom w:val="0"/>
          <w:divBdr>
            <w:top w:val="none" w:sz="0" w:space="0" w:color="auto"/>
            <w:left w:val="none" w:sz="0" w:space="0" w:color="auto"/>
            <w:bottom w:val="none" w:sz="0" w:space="0" w:color="auto"/>
            <w:right w:val="none" w:sz="0" w:space="0" w:color="auto"/>
          </w:divBdr>
        </w:div>
        <w:div w:id="1094547543">
          <w:marLeft w:val="640"/>
          <w:marRight w:val="0"/>
          <w:marTop w:val="0"/>
          <w:marBottom w:val="0"/>
          <w:divBdr>
            <w:top w:val="none" w:sz="0" w:space="0" w:color="auto"/>
            <w:left w:val="none" w:sz="0" w:space="0" w:color="auto"/>
            <w:bottom w:val="none" w:sz="0" w:space="0" w:color="auto"/>
            <w:right w:val="none" w:sz="0" w:space="0" w:color="auto"/>
          </w:divBdr>
        </w:div>
        <w:div w:id="1213074762">
          <w:marLeft w:val="640"/>
          <w:marRight w:val="0"/>
          <w:marTop w:val="0"/>
          <w:marBottom w:val="0"/>
          <w:divBdr>
            <w:top w:val="none" w:sz="0" w:space="0" w:color="auto"/>
            <w:left w:val="none" w:sz="0" w:space="0" w:color="auto"/>
            <w:bottom w:val="none" w:sz="0" w:space="0" w:color="auto"/>
            <w:right w:val="none" w:sz="0" w:space="0" w:color="auto"/>
          </w:divBdr>
        </w:div>
        <w:div w:id="1245457133">
          <w:marLeft w:val="640"/>
          <w:marRight w:val="0"/>
          <w:marTop w:val="0"/>
          <w:marBottom w:val="0"/>
          <w:divBdr>
            <w:top w:val="none" w:sz="0" w:space="0" w:color="auto"/>
            <w:left w:val="none" w:sz="0" w:space="0" w:color="auto"/>
            <w:bottom w:val="none" w:sz="0" w:space="0" w:color="auto"/>
            <w:right w:val="none" w:sz="0" w:space="0" w:color="auto"/>
          </w:divBdr>
        </w:div>
        <w:div w:id="1283998841">
          <w:marLeft w:val="640"/>
          <w:marRight w:val="0"/>
          <w:marTop w:val="0"/>
          <w:marBottom w:val="0"/>
          <w:divBdr>
            <w:top w:val="none" w:sz="0" w:space="0" w:color="auto"/>
            <w:left w:val="none" w:sz="0" w:space="0" w:color="auto"/>
            <w:bottom w:val="none" w:sz="0" w:space="0" w:color="auto"/>
            <w:right w:val="none" w:sz="0" w:space="0" w:color="auto"/>
          </w:divBdr>
        </w:div>
        <w:div w:id="1336297545">
          <w:marLeft w:val="640"/>
          <w:marRight w:val="0"/>
          <w:marTop w:val="0"/>
          <w:marBottom w:val="0"/>
          <w:divBdr>
            <w:top w:val="none" w:sz="0" w:space="0" w:color="auto"/>
            <w:left w:val="none" w:sz="0" w:space="0" w:color="auto"/>
            <w:bottom w:val="none" w:sz="0" w:space="0" w:color="auto"/>
            <w:right w:val="none" w:sz="0" w:space="0" w:color="auto"/>
          </w:divBdr>
        </w:div>
        <w:div w:id="1463881267">
          <w:marLeft w:val="640"/>
          <w:marRight w:val="0"/>
          <w:marTop w:val="0"/>
          <w:marBottom w:val="0"/>
          <w:divBdr>
            <w:top w:val="none" w:sz="0" w:space="0" w:color="auto"/>
            <w:left w:val="none" w:sz="0" w:space="0" w:color="auto"/>
            <w:bottom w:val="none" w:sz="0" w:space="0" w:color="auto"/>
            <w:right w:val="none" w:sz="0" w:space="0" w:color="auto"/>
          </w:divBdr>
        </w:div>
        <w:div w:id="1497455071">
          <w:marLeft w:val="640"/>
          <w:marRight w:val="0"/>
          <w:marTop w:val="0"/>
          <w:marBottom w:val="0"/>
          <w:divBdr>
            <w:top w:val="none" w:sz="0" w:space="0" w:color="auto"/>
            <w:left w:val="none" w:sz="0" w:space="0" w:color="auto"/>
            <w:bottom w:val="none" w:sz="0" w:space="0" w:color="auto"/>
            <w:right w:val="none" w:sz="0" w:space="0" w:color="auto"/>
          </w:divBdr>
        </w:div>
        <w:div w:id="1544252143">
          <w:marLeft w:val="640"/>
          <w:marRight w:val="0"/>
          <w:marTop w:val="0"/>
          <w:marBottom w:val="0"/>
          <w:divBdr>
            <w:top w:val="none" w:sz="0" w:space="0" w:color="auto"/>
            <w:left w:val="none" w:sz="0" w:space="0" w:color="auto"/>
            <w:bottom w:val="none" w:sz="0" w:space="0" w:color="auto"/>
            <w:right w:val="none" w:sz="0" w:space="0" w:color="auto"/>
          </w:divBdr>
        </w:div>
        <w:div w:id="1599749138">
          <w:marLeft w:val="640"/>
          <w:marRight w:val="0"/>
          <w:marTop w:val="0"/>
          <w:marBottom w:val="0"/>
          <w:divBdr>
            <w:top w:val="none" w:sz="0" w:space="0" w:color="auto"/>
            <w:left w:val="none" w:sz="0" w:space="0" w:color="auto"/>
            <w:bottom w:val="none" w:sz="0" w:space="0" w:color="auto"/>
            <w:right w:val="none" w:sz="0" w:space="0" w:color="auto"/>
          </w:divBdr>
        </w:div>
        <w:div w:id="1630431709">
          <w:marLeft w:val="640"/>
          <w:marRight w:val="0"/>
          <w:marTop w:val="0"/>
          <w:marBottom w:val="0"/>
          <w:divBdr>
            <w:top w:val="none" w:sz="0" w:space="0" w:color="auto"/>
            <w:left w:val="none" w:sz="0" w:space="0" w:color="auto"/>
            <w:bottom w:val="none" w:sz="0" w:space="0" w:color="auto"/>
            <w:right w:val="none" w:sz="0" w:space="0" w:color="auto"/>
          </w:divBdr>
        </w:div>
        <w:div w:id="1656566968">
          <w:marLeft w:val="640"/>
          <w:marRight w:val="0"/>
          <w:marTop w:val="0"/>
          <w:marBottom w:val="0"/>
          <w:divBdr>
            <w:top w:val="none" w:sz="0" w:space="0" w:color="auto"/>
            <w:left w:val="none" w:sz="0" w:space="0" w:color="auto"/>
            <w:bottom w:val="none" w:sz="0" w:space="0" w:color="auto"/>
            <w:right w:val="none" w:sz="0" w:space="0" w:color="auto"/>
          </w:divBdr>
        </w:div>
        <w:div w:id="1676223743">
          <w:marLeft w:val="640"/>
          <w:marRight w:val="0"/>
          <w:marTop w:val="0"/>
          <w:marBottom w:val="0"/>
          <w:divBdr>
            <w:top w:val="none" w:sz="0" w:space="0" w:color="auto"/>
            <w:left w:val="none" w:sz="0" w:space="0" w:color="auto"/>
            <w:bottom w:val="none" w:sz="0" w:space="0" w:color="auto"/>
            <w:right w:val="none" w:sz="0" w:space="0" w:color="auto"/>
          </w:divBdr>
        </w:div>
        <w:div w:id="1693796728">
          <w:marLeft w:val="640"/>
          <w:marRight w:val="0"/>
          <w:marTop w:val="0"/>
          <w:marBottom w:val="0"/>
          <w:divBdr>
            <w:top w:val="none" w:sz="0" w:space="0" w:color="auto"/>
            <w:left w:val="none" w:sz="0" w:space="0" w:color="auto"/>
            <w:bottom w:val="none" w:sz="0" w:space="0" w:color="auto"/>
            <w:right w:val="none" w:sz="0" w:space="0" w:color="auto"/>
          </w:divBdr>
        </w:div>
        <w:div w:id="1694190017">
          <w:marLeft w:val="640"/>
          <w:marRight w:val="0"/>
          <w:marTop w:val="0"/>
          <w:marBottom w:val="0"/>
          <w:divBdr>
            <w:top w:val="none" w:sz="0" w:space="0" w:color="auto"/>
            <w:left w:val="none" w:sz="0" w:space="0" w:color="auto"/>
            <w:bottom w:val="none" w:sz="0" w:space="0" w:color="auto"/>
            <w:right w:val="none" w:sz="0" w:space="0" w:color="auto"/>
          </w:divBdr>
        </w:div>
        <w:div w:id="1698314324">
          <w:marLeft w:val="640"/>
          <w:marRight w:val="0"/>
          <w:marTop w:val="0"/>
          <w:marBottom w:val="0"/>
          <w:divBdr>
            <w:top w:val="none" w:sz="0" w:space="0" w:color="auto"/>
            <w:left w:val="none" w:sz="0" w:space="0" w:color="auto"/>
            <w:bottom w:val="none" w:sz="0" w:space="0" w:color="auto"/>
            <w:right w:val="none" w:sz="0" w:space="0" w:color="auto"/>
          </w:divBdr>
        </w:div>
        <w:div w:id="1735811391">
          <w:marLeft w:val="640"/>
          <w:marRight w:val="0"/>
          <w:marTop w:val="0"/>
          <w:marBottom w:val="0"/>
          <w:divBdr>
            <w:top w:val="none" w:sz="0" w:space="0" w:color="auto"/>
            <w:left w:val="none" w:sz="0" w:space="0" w:color="auto"/>
            <w:bottom w:val="none" w:sz="0" w:space="0" w:color="auto"/>
            <w:right w:val="none" w:sz="0" w:space="0" w:color="auto"/>
          </w:divBdr>
        </w:div>
        <w:div w:id="1772317010">
          <w:marLeft w:val="640"/>
          <w:marRight w:val="0"/>
          <w:marTop w:val="0"/>
          <w:marBottom w:val="0"/>
          <w:divBdr>
            <w:top w:val="none" w:sz="0" w:space="0" w:color="auto"/>
            <w:left w:val="none" w:sz="0" w:space="0" w:color="auto"/>
            <w:bottom w:val="none" w:sz="0" w:space="0" w:color="auto"/>
            <w:right w:val="none" w:sz="0" w:space="0" w:color="auto"/>
          </w:divBdr>
        </w:div>
        <w:div w:id="1781997825">
          <w:marLeft w:val="640"/>
          <w:marRight w:val="0"/>
          <w:marTop w:val="0"/>
          <w:marBottom w:val="0"/>
          <w:divBdr>
            <w:top w:val="none" w:sz="0" w:space="0" w:color="auto"/>
            <w:left w:val="none" w:sz="0" w:space="0" w:color="auto"/>
            <w:bottom w:val="none" w:sz="0" w:space="0" w:color="auto"/>
            <w:right w:val="none" w:sz="0" w:space="0" w:color="auto"/>
          </w:divBdr>
        </w:div>
        <w:div w:id="1805848600">
          <w:marLeft w:val="640"/>
          <w:marRight w:val="0"/>
          <w:marTop w:val="0"/>
          <w:marBottom w:val="0"/>
          <w:divBdr>
            <w:top w:val="none" w:sz="0" w:space="0" w:color="auto"/>
            <w:left w:val="none" w:sz="0" w:space="0" w:color="auto"/>
            <w:bottom w:val="none" w:sz="0" w:space="0" w:color="auto"/>
            <w:right w:val="none" w:sz="0" w:space="0" w:color="auto"/>
          </w:divBdr>
        </w:div>
        <w:div w:id="1814326408">
          <w:marLeft w:val="640"/>
          <w:marRight w:val="0"/>
          <w:marTop w:val="0"/>
          <w:marBottom w:val="0"/>
          <w:divBdr>
            <w:top w:val="none" w:sz="0" w:space="0" w:color="auto"/>
            <w:left w:val="none" w:sz="0" w:space="0" w:color="auto"/>
            <w:bottom w:val="none" w:sz="0" w:space="0" w:color="auto"/>
            <w:right w:val="none" w:sz="0" w:space="0" w:color="auto"/>
          </w:divBdr>
        </w:div>
        <w:div w:id="1832867057">
          <w:marLeft w:val="640"/>
          <w:marRight w:val="0"/>
          <w:marTop w:val="0"/>
          <w:marBottom w:val="0"/>
          <w:divBdr>
            <w:top w:val="none" w:sz="0" w:space="0" w:color="auto"/>
            <w:left w:val="none" w:sz="0" w:space="0" w:color="auto"/>
            <w:bottom w:val="none" w:sz="0" w:space="0" w:color="auto"/>
            <w:right w:val="none" w:sz="0" w:space="0" w:color="auto"/>
          </w:divBdr>
        </w:div>
        <w:div w:id="1956864850">
          <w:marLeft w:val="640"/>
          <w:marRight w:val="0"/>
          <w:marTop w:val="0"/>
          <w:marBottom w:val="0"/>
          <w:divBdr>
            <w:top w:val="none" w:sz="0" w:space="0" w:color="auto"/>
            <w:left w:val="none" w:sz="0" w:space="0" w:color="auto"/>
            <w:bottom w:val="none" w:sz="0" w:space="0" w:color="auto"/>
            <w:right w:val="none" w:sz="0" w:space="0" w:color="auto"/>
          </w:divBdr>
        </w:div>
        <w:div w:id="1964772602">
          <w:marLeft w:val="640"/>
          <w:marRight w:val="0"/>
          <w:marTop w:val="0"/>
          <w:marBottom w:val="0"/>
          <w:divBdr>
            <w:top w:val="none" w:sz="0" w:space="0" w:color="auto"/>
            <w:left w:val="none" w:sz="0" w:space="0" w:color="auto"/>
            <w:bottom w:val="none" w:sz="0" w:space="0" w:color="auto"/>
            <w:right w:val="none" w:sz="0" w:space="0" w:color="auto"/>
          </w:divBdr>
        </w:div>
        <w:div w:id="1976566058">
          <w:marLeft w:val="640"/>
          <w:marRight w:val="0"/>
          <w:marTop w:val="0"/>
          <w:marBottom w:val="0"/>
          <w:divBdr>
            <w:top w:val="none" w:sz="0" w:space="0" w:color="auto"/>
            <w:left w:val="none" w:sz="0" w:space="0" w:color="auto"/>
            <w:bottom w:val="none" w:sz="0" w:space="0" w:color="auto"/>
            <w:right w:val="none" w:sz="0" w:space="0" w:color="auto"/>
          </w:divBdr>
        </w:div>
        <w:div w:id="1983774986">
          <w:marLeft w:val="640"/>
          <w:marRight w:val="0"/>
          <w:marTop w:val="0"/>
          <w:marBottom w:val="0"/>
          <w:divBdr>
            <w:top w:val="none" w:sz="0" w:space="0" w:color="auto"/>
            <w:left w:val="none" w:sz="0" w:space="0" w:color="auto"/>
            <w:bottom w:val="none" w:sz="0" w:space="0" w:color="auto"/>
            <w:right w:val="none" w:sz="0" w:space="0" w:color="auto"/>
          </w:divBdr>
        </w:div>
        <w:div w:id="2006779432">
          <w:marLeft w:val="640"/>
          <w:marRight w:val="0"/>
          <w:marTop w:val="0"/>
          <w:marBottom w:val="0"/>
          <w:divBdr>
            <w:top w:val="none" w:sz="0" w:space="0" w:color="auto"/>
            <w:left w:val="none" w:sz="0" w:space="0" w:color="auto"/>
            <w:bottom w:val="none" w:sz="0" w:space="0" w:color="auto"/>
            <w:right w:val="none" w:sz="0" w:space="0" w:color="auto"/>
          </w:divBdr>
        </w:div>
        <w:div w:id="2016616820">
          <w:marLeft w:val="640"/>
          <w:marRight w:val="0"/>
          <w:marTop w:val="0"/>
          <w:marBottom w:val="0"/>
          <w:divBdr>
            <w:top w:val="none" w:sz="0" w:space="0" w:color="auto"/>
            <w:left w:val="none" w:sz="0" w:space="0" w:color="auto"/>
            <w:bottom w:val="none" w:sz="0" w:space="0" w:color="auto"/>
            <w:right w:val="none" w:sz="0" w:space="0" w:color="auto"/>
          </w:divBdr>
        </w:div>
        <w:div w:id="2050379540">
          <w:marLeft w:val="640"/>
          <w:marRight w:val="0"/>
          <w:marTop w:val="0"/>
          <w:marBottom w:val="0"/>
          <w:divBdr>
            <w:top w:val="none" w:sz="0" w:space="0" w:color="auto"/>
            <w:left w:val="none" w:sz="0" w:space="0" w:color="auto"/>
            <w:bottom w:val="none" w:sz="0" w:space="0" w:color="auto"/>
            <w:right w:val="none" w:sz="0" w:space="0" w:color="auto"/>
          </w:divBdr>
        </w:div>
        <w:div w:id="2075083486">
          <w:marLeft w:val="640"/>
          <w:marRight w:val="0"/>
          <w:marTop w:val="0"/>
          <w:marBottom w:val="0"/>
          <w:divBdr>
            <w:top w:val="none" w:sz="0" w:space="0" w:color="auto"/>
            <w:left w:val="none" w:sz="0" w:space="0" w:color="auto"/>
            <w:bottom w:val="none" w:sz="0" w:space="0" w:color="auto"/>
            <w:right w:val="none" w:sz="0" w:space="0" w:color="auto"/>
          </w:divBdr>
        </w:div>
        <w:div w:id="2088961111">
          <w:marLeft w:val="640"/>
          <w:marRight w:val="0"/>
          <w:marTop w:val="0"/>
          <w:marBottom w:val="0"/>
          <w:divBdr>
            <w:top w:val="none" w:sz="0" w:space="0" w:color="auto"/>
            <w:left w:val="none" w:sz="0" w:space="0" w:color="auto"/>
            <w:bottom w:val="none" w:sz="0" w:space="0" w:color="auto"/>
            <w:right w:val="none" w:sz="0" w:space="0" w:color="auto"/>
          </w:divBdr>
        </w:div>
      </w:divsChild>
    </w:div>
    <w:div w:id="1471048269">
      <w:marLeft w:val="640"/>
      <w:marRight w:val="0"/>
      <w:marTop w:val="0"/>
      <w:marBottom w:val="0"/>
      <w:divBdr>
        <w:top w:val="none" w:sz="0" w:space="0" w:color="auto"/>
        <w:left w:val="none" w:sz="0" w:space="0" w:color="auto"/>
        <w:bottom w:val="none" w:sz="0" w:space="0" w:color="auto"/>
        <w:right w:val="none" w:sz="0" w:space="0" w:color="auto"/>
      </w:divBdr>
    </w:div>
    <w:div w:id="1471166384">
      <w:marLeft w:val="640"/>
      <w:marRight w:val="0"/>
      <w:marTop w:val="0"/>
      <w:marBottom w:val="0"/>
      <w:divBdr>
        <w:top w:val="none" w:sz="0" w:space="0" w:color="auto"/>
        <w:left w:val="none" w:sz="0" w:space="0" w:color="auto"/>
        <w:bottom w:val="none" w:sz="0" w:space="0" w:color="auto"/>
        <w:right w:val="none" w:sz="0" w:space="0" w:color="auto"/>
      </w:divBdr>
    </w:div>
    <w:div w:id="1471903234">
      <w:marLeft w:val="640"/>
      <w:marRight w:val="0"/>
      <w:marTop w:val="0"/>
      <w:marBottom w:val="0"/>
      <w:divBdr>
        <w:top w:val="none" w:sz="0" w:space="0" w:color="auto"/>
        <w:left w:val="none" w:sz="0" w:space="0" w:color="auto"/>
        <w:bottom w:val="none" w:sz="0" w:space="0" w:color="auto"/>
        <w:right w:val="none" w:sz="0" w:space="0" w:color="auto"/>
      </w:divBdr>
    </w:div>
    <w:div w:id="1471903516">
      <w:marLeft w:val="640"/>
      <w:marRight w:val="0"/>
      <w:marTop w:val="0"/>
      <w:marBottom w:val="0"/>
      <w:divBdr>
        <w:top w:val="none" w:sz="0" w:space="0" w:color="auto"/>
        <w:left w:val="none" w:sz="0" w:space="0" w:color="auto"/>
        <w:bottom w:val="none" w:sz="0" w:space="0" w:color="auto"/>
        <w:right w:val="none" w:sz="0" w:space="0" w:color="auto"/>
      </w:divBdr>
    </w:div>
    <w:div w:id="1471939016">
      <w:marLeft w:val="640"/>
      <w:marRight w:val="0"/>
      <w:marTop w:val="0"/>
      <w:marBottom w:val="0"/>
      <w:divBdr>
        <w:top w:val="none" w:sz="0" w:space="0" w:color="auto"/>
        <w:left w:val="none" w:sz="0" w:space="0" w:color="auto"/>
        <w:bottom w:val="none" w:sz="0" w:space="0" w:color="auto"/>
        <w:right w:val="none" w:sz="0" w:space="0" w:color="auto"/>
      </w:divBdr>
    </w:div>
    <w:div w:id="1472136338">
      <w:bodyDiv w:val="1"/>
      <w:marLeft w:val="0"/>
      <w:marRight w:val="0"/>
      <w:marTop w:val="0"/>
      <w:marBottom w:val="0"/>
      <w:divBdr>
        <w:top w:val="none" w:sz="0" w:space="0" w:color="auto"/>
        <w:left w:val="none" w:sz="0" w:space="0" w:color="auto"/>
        <w:bottom w:val="none" w:sz="0" w:space="0" w:color="auto"/>
        <w:right w:val="none" w:sz="0" w:space="0" w:color="auto"/>
      </w:divBdr>
      <w:divsChild>
        <w:div w:id="8723354">
          <w:marLeft w:val="640"/>
          <w:marRight w:val="0"/>
          <w:marTop w:val="0"/>
          <w:marBottom w:val="0"/>
          <w:divBdr>
            <w:top w:val="none" w:sz="0" w:space="0" w:color="auto"/>
            <w:left w:val="none" w:sz="0" w:space="0" w:color="auto"/>
            <w:bottom w:val="none" w:sz="0" w:space="0" w:color="auto"/>
            <w:right w:val="none" w:sz="0" w:space="0" w:color="auto"/>
          </w:divBdr>
        </w:div>
        <w:div w:id="49890871">
          <w:marLeft w:val="640"/>
          <w:marRight w:val="0"/>
          <w:marTop w:val="0"/>
          <w:marBottom w:val="0"/>
          <w:divBdr>
            <w:top w:val="none" w:sz="0" w:space="0" w:color="auto"/>
            <w:left w:val="none" w:sz="0" w:space="0" w:color="auto"/>
            <w:bottom w:val="none" w:sz="0" w:space="0" w:color="auto"/>
            <w:right w:val="none" w:sz="0" w:space="0" w:color="auto"/>
          </w:divBdr>
        </w:div>
        <w:div w:id="76101240">
          <w:marLeft w:val="640"/>
          <w:marRight w:val="0"/>
          <w:marTop w:val="0"/>
          <w:marBottom w:val="0"/>
          <w:divBdr>
            <w:top w:val="none" w:sz="0" w:space="0" w:color="auto"/>
            <w:left w:val="none" w:sz="0" w:space="0" w:color="auto"/>
            <w:bottom w:val="none" w:sz="0" w:space="0" w:color="auto"/>
            <w:right w:val="none" w:sz="0" w:space="0" w:color="auto"/>
          </w:divBdr>
        </w:div>
        <w:div w:id="148909895">
          <w:marLeft w:val="640"/>
          <w:marRight w:val="0"/>
          <w:marTop w:val="0"/>
          <w:marBottom w:val="0"/>
          <w:divBdr>
            <w:top w:val="none" w:sz="0" w:space="0" w:color="auto"/>
            <w:left w:val="none" w:sz="0" w:space="0" w:color="auto"/>
            <w:bottom w:val="none" w:sz="0" w:space="0" w:color="auto"/>
            <w:right w:val="none" w:sz="0" w:space="0" w:color="auto"/>
          </w:divBdr>
        </w:div>
        <w:div w:id="153571843">
          <w:marLeft w:val="640"/>
          <w:marRight w:val="0"/>
          <w:marTop w:val="0"/>
          <w:marBottom w:val="0"/>
          <w:divBdr>
            <w:top w:val="none" w:sz="0" w:space="0" w:color="auto"/>
            <w:left w:val="none" w:sz="0" w:space="0" w:color="auto"/>
            <w:bottom w:val="none" w:sz="0" w:space="0" w:color="auto"/>
            <w:right w:val="none" w:sz="0" w:space="0" w:color="auto"/>
          </w:divBdr>
        </w:div>
        <w:div w:id="157889782">
          <w:marLeft w:val="640"/>
          <w:marRight w:val="0"/>
          <w:marTop w:val="0"/>
          <w:marBottom w:val="0"/>
          <w:divBdr>
            <w:top w:val="none" w:sz="0" w:space="0" w:color="auto"/>
            <w:left w:val="none" w:sz="0" w:space="0" w:color="auto"/>
            <w:bottom w:val="none" w:sz="0" w:space="0" w:color="auto"/>
            <w:right w:val="none" w:sz="0" w:space="0" w:color="auto"/>
          </w:divBdr>
        </w:div>
        <w:div w:id="171458524">
          <w:marLeft w:val="640"/>
          <w:marRight w:val="0"/>
          <w:marTop w:val="0"/>
          <w:marBottom w:val="0"/>
          <w:divBdr>
            <w:top w:val="none" w:sz="0" w:space="0" w:color="auto"/>
            <w:left w:val="none" w:sz="0" w:space="0" w:color="auto"/>
            <w:bottom w:val="none" w:sz="0" w:space="0" w:color="auto"/>
            <w:right w:val="none" w:sz="0" w:space="0" w:color="auto"/>
          </w:divBdr>
        </w:div>
        <w:div w:id="202838263">
          <w:marLeft w:val="640"/>
          <w:marRight w:val="0"/>
          <w:marTop w:val="0"/>
          <w:marBottom w:val="0"/>
          <w:divBdr>
            <w:top w:val="none" w:sz="0" w:space="0" w:color="auto"/>
            <w:left w:val="none" w:sz="0" w:space="0" w:color="auto"/>
            <w:bottom w:val="none" w:sz="0" w:space="0" w:color="auto"/>
            <w:right w:val="none" w:sz="0" w:space="0" w:color="auto"/>
          </w:divBdr>
        </w:div>
        <w:div w:id="236551567">
          <w:marLeft w:val="640"/>
          <w:marRight w:val="0"/>
          <w:marTop w:val="0"/>
          <w:marBottom w:val="0"/>
          <w:divBdr>
            <w:top w:val="none" w:sz="0" w:space="0" w:color="auto"/>
            <w:left w:val="none" w:sz="0" w:space="0" w:color="auto"/>
            <w:bottom w:val="none" w:sz="0" w:space="0" w:color="auto"/>
            <w:right w:val="none" w:sz="0" w:space="0" w:color="auto"/>
          </w:divBdr>
        </w:div>
        <w:div w:id="250048526">
          <w:marLeft w:val="640"/>
          <w:marRight w:val="0"/>
          <w:marTop w:val="0"/>
          <w:marBottom w:val="0"/>
          <w:divBdr>
            <w:top w:val="none" w:sz="0" w:space="0" w:color="auto"/>
            <w:left w:val="none" w:sz="0" w:space="0" w:color="auto"/>
            <w:bottom w:val="none" w:sz="0" w:space="0" w:color="auto"/>
            <w:right w:val="none" w:sz="0" w:space="0" w:color="auto"/>
          </w:divBdr>
        </w:div>
        <w:div w:id="270936538">
          <w:marLeft w:val="640"/>
          <w:marRight w:val="0"/>
          <w:marTop w:val="0"/>
          <w:marBottom w:val="0"/>
          <w:divBdr>
            <w:top w:val="none" w:sz="0" w:space="0" w:color="auto"/>
            <w:left w:val="none" w:sz="0" w:space="0" w:color="auto"/>
            <w:bottom w:val="none" w:sz="0" w:space="0" w:color="auto"/>
            <w:right w:val="none" w:sz="0" w:space="0" w:color="auto"/>
          </w:divBdr>
        </w:div>
        <w:div w:id="279460421">
          <w:marLeft w:val="640"/>
          <w:marRight w:val="0"/>
          <w:marTop w:val="0"/>
          <w:marBottom w:val="0"/>
          <w:divBdr>
            <w:top w:val="none" w:sz="0" w:space="0" w:color="auto"/>
            <w:left w:val="none" w:sz="0" w:space="0" w:color="auto"/>
            <w:bottom w:val="none" w:sz="0" w:space="0" w:color="auto"/>
            <w:right w:val="none" w:sz="0" w:space="0" w:color="auto"/>
          </w:divBdr>
        </w:div>
        <w:div w:id="280191835">
          <w:marLeft w:val="640"/>
          <w:marRight w:val="0"/>
          <w:marTop w:val="0"/>
          <w:marBottom w:val="0"/>
          <w:divBdr>
            <w:top w:val="none" w:sz="0" w:space="0" w:color="auto"/>
            <w:left w:val="none" w:sz="0" w:space="0" w:color="auto"/>
            <w:bottom w:val="none" w:sz="0" w:space="0" w:color="auto"/>
            <w:right w:val="none" w:sz="0" w:space="0" w:color="auto"/>
          </w:divBdr>
        </w:div>
        <w:div w:id="292368213">
          <w:marLeft w:val="640"/>
          <w:marRight w:val="0"/>
          <w:marTop w:val="0"/>
          <w:marBottom w:val="0"/>
          <w:divBdr>
            <w:top w:val="none" w:sz="0" w:space="0" w:color="auto"/>
            <w:left w:val="none" w:sz="0" w:space="0" w:color="auto"/>
            <w:bottom w:val="none" w:sz="0" w:space="0" w:color="auto"/>
            <w:right w:val="none" w:sz="0" w:space="0" w:color="auto"/>
          </w:divBdr>
        </w:div>
        <w:div w:id="414670192">
          <w:marLeft w:val="640"/>
          <w:marRight w:val="0"/>
          <w:marTop w:val="0"/>
          <w:marBottom w:val="0"/>
          <w:divBdr>
            <w:top w:val="none" w:sz="0" w:space="0" w:color="auto"/>
            <w:left w:val="none" w:sz="0" w:space="0" w:color="auto"/>
            <w:bottom w:val="none" w:sz="0" w:space="0" w:color="auto"/>
            <w:right w:val="none" w:sz="0" w:space="0" w:color="auto"/>
          </w:divBdr>
        </w:div>
        <w:div w:id="435559646">
          <w:marLeft w:val="640"/>
          <w:marRight w:val="0"/>
          <w:marTop w:val="0"/>
          <w:marBottom w:val="0"/>
          <w:divBdr>
            <w:top w:val="none" w:sz="0" w:space="0" w:color="auto"/>
            <w:left w:val="none" w:sz="0" w:space="0" w:color="auto"/>
            <w:bottom w:val="none" w:sz="0" w:space="0" w:color="auto"/>
            <w:right w:val="none" w:sz="0" w:space="0" w:color="auto"/>
          </w:divBdr>
        </w:div>
        <w:div w:id="435829568">
          <w:marLeft w:val="640"/>
          <w:marRight w:val="0"/>
          <w:marTop w:val="0"/>
          <w:marBottom w:val="0"/>
          <w:divBdr>
            <w:top w:val="none" w:sz="0" w:space="0" w:color="auto"/>
            <w:left w:val="none" w:sz="0" w:space="0" w:color="auto"/>
            <w:bottom w:val="none" w:sz="0" w:space="0" w:color="auto"/>
            <w:right w:val="none" w:sz="0" w:space="0" w:color="auto"/>
          </w:divBdr>
        </w:div>
        <w:div w:id="476339879">
          <w:marLeft w:val="640"/>
          <w:marRight w:val="0"/>
          <w:marTop w:val="0"/>
          <w:marBottom w:val="0"/>
          <w:divBdr>
            <w:top w:val="none" w:sz="0" w:space="0" w:color="auto"/>
            <w:left w:val="none" w:sz="0" w:space="0" w:color="auto"/>
            <w:bottom w:val="none" w:sz="0" w:space="0" w:color="auto"/>
            <w:right w:val="none" w:sz="0" w:space="0" w:color="auto"/>
          </w:divBdr>
        </w:div>
        <w:div w:id="480001758">
          <w:marLeft w:val="640"/>
          <w:marRight w:val="0"/>
          <w:marTop w:val="0"/>
          <w:marBottom w:val="0"/>
          <w:divBdr>
            <w:top w:val="none" w:sz="0" w:space="0" w:color="auto"/>
            <w:left w:val="none" w:sz="0" w:space="0" w:color="auto"/>
            <w:bottom w:val="none" w:sz="0" w:space="0" w:color="auto"/>
            <w:right w:val="none" w:sz="0" w:space="0" w:color="auto"/>
          </w:divBdr>
        </w:div>
        <w:div w:id="527302990">
          <w:marLeft w:val="640"/>
          <w:marRight w:val="0"/>
          <w:marTop w:val="0"/>
          <w:marBottom w:val="0"/>
          <w:divBdr>
            <w:top w:val="none" w:sz="0" w:space="0" w:color="auto"/>
            <w:left w:val="none" w:sz="0" w:space="0" w:color="auto"/>
            <w:bottom w:val="none" w:sz="0" w:space="0" w:color="auto"/>
            <w:right w:val="none" w:sz="0" w:space="0" w:color="auto"/>
          </w:divBdr>
        </w:div>
        <w:div w:id="545529739">
          <w:marLeft w:val="640"/>
          <w:marRight w:val="0"/>
          <w:marTop w:val="0"/>
          <w:marBottom w:val="0"/>
          <w:divBdr>
            <w:top w:val="none" w:sz="0" w:space="0" w:color="auto"/>
            <w:left w:val="none" w:sz="0" w:space="0" w:color="auto"/>
            <w:bottom w:val="none" w:sz="0" w:space="0" w:color="auto"/>
            <w:right w:val="none" w:sz="0" w:space="0" w:color="auto"/>
          </w:divBdr>
        </w:div>
        <w:div w:id="629363637">
          <w:marLeft w:val="640"/>
          <w:marRight w:val="0"/>
          <w:marTop w:val="0"/>
          <w:marBottom w:val="0"/>
          <w:divBdr>
            <w:top w:val="none" w:sz="0" w:space="0" w:color="auto"/>
            <w:left w:val="none" w:sz="0" w:space="0" w:color="auto"/>
            <w:bottom w:val="none" w:sz="0" w:space="0" w:color="auto"/>
            <w:right w:val="none" w:sz="0" w:space="0" w:color="auto"/>
          </w:divBdr>
        </w:div>
        <w:div w:id="632174237">
          <w:marLeft w:val="640"/>
          <w:marRight w:val="0"/>
          <w:marTop w:val="0"/>
          <w:marBottom w:val="0"/>
          <w:divBdr>
            <w:top w:val="none" w:sz="0" w:space="0" w:color="auto"/>
            <w:left w:val="none" w:sz="0" w:space="0" w:color="auto"/>
            <w:bottom w:val="none" w:sz="0" w:space="0" w:color="auto"/>
            <w:right w:val="none" w:sz="0" w:space="0" w:color="auto"/>
          </w:divBdr>
        </w:div>
        <w:div w:id="715738150">
          <w:marLeft w:val="640"/>
          <w:marRight w:val="0"/>
          <w:marTop w:val="0"/>
          <w:marBottom w:val="0"/>
          <w:divBdr>
            <w:top w:val="none" w:sz="0" w:space="0" w:color="auto"/>
            <w:left w:val="none" w:sz="0" w:space="0" w:color="auto"/>
            <w:bottom w:val="none" w:sz="0" w:space="0" w:color="auto"/>
            <w:right w:val="none" w:sz="0" w:space="0" w:color="auto"/>
          </w:divBdr>
        </w:div>
        <w:div w:id="776945042">
          <w:marLeft w:val="640"/>
          <w:marRight w:val="0"/>
          <w:marTop w:val="0"/>
          <w:marBottom w:val="0"/>
          <w:divBdr>
            <w:top w:val="none" w:sz="0" w:space="0" w:color="auto"/>
            <w:left w:val="none" w:sz="0" w:space="0" w:color="auto"/>
            <w:bottom w:val="none" w:sz="0" w:space="0" w:color="auto"/>
            <w:right w:val="none" w:sz="0" w:space="0" w:color="auto"/>
          </w:divBdr>
        </w:div>
        <w:div w:id="798492062">
          <w:marLeft w:val="640"/>
          <w:marRight w:val="0"/>
          <w:marTop w:val="0"/>
          <w:marBottom w:val="0"/>
          <w:divBdr>
            <w:top w:val="none" w:sz="0" w:space="0" w:color="auto"/>
            <w:left w:val="none" w:sz="0" w:space="0" w:color="auto"/>
            <w:bottom w:val="none" w:sz="0" w:space="0" w:color="auto"/>
            <w:right w:val="none" w:sz="0" w:space="0" w:color="auto"/>
          </w:divBdr>
        </w:div>
        <w:div w:id="816533973">
          <w:marLeft w:val="640"/>
          <w:marRight w:val="0"/>
          <w:marTop w:val="0"/>
          <w:marBottom w:val="0"/>
          <w:divBdr>
            <w:top w:val="none" w:sz="0" w:space="0" w:color="auto"/>
            <w:left w:val="none" w:sz="0" w:space="0" w:color="auto"/>
            <w:bottom w:val="none" w:sz="0" w:space="0" w:color="auto"/>
            <w:right w:val="none" w:sz="0" w:space="0" w:color="auto"/>
          </w:divBdr>
        </w:div>
        <w:div w:id="850148288">
          <w:marLeft w:val="640"/>
          <w:marRight w:val="0"/>
          <w:marTop w:val="0"/>
          <w:marBottom w:val="0"/>
          <w:divBdr>
            <w:top w:val="none" w:sz="0" w:space="0" w:color="auto"/>
            <w:left w:val="none" w:sz="0" w:space="0" w:color="auto"/>
            <w:bottom w:val="none" w:sz="0" w:space="0" w:color="auto"/>
            <w:right w:val="none" w:sz="0" w:space="0" w:color="auto"/>
          </w:divBdr>
        </w:div>
        <w:div w:id="900989339">
          <w:marLeft w:val="640"/>
          <w:marRight w:val="0"/>
          <w:marTop w:val="0"/>
          <w:marBottom w:val="0"/>
          <w:divBdr>
            <w:top w:val="none" w:sz="0" w:space="0" w:color="auto"/>
            <w:left w:val="none" w:sz="0" w:space="0" w:color="auto"/>
            <w:bottom w:val="none" w:sz="0" w:space="0" w:color="auto"/>
            <w:right w:val="none" w:sz="0" w:space="0" w:color="auto"/>
          </w:divBdr>
        </w:div>
        <w:div w:id="1007096934">
          <w:marLeft w:val="640"/>
          <w:marRight w:val="0"/>
          <w:marTop w:val="0"/>
          <w:marBottom w:val="0"/>
          <w:divBdr>
            <w:top w:val="none" w:sz="0" w:space="0" w:color="auto"/>
            <w:left w:val="none" w:sz="0" w:space="0" w:color="auto"/>
            <w:bottom w:val="none" w:sz="0" w:space="0" w:color="auto"/>
            <w:right w:val="none" w:sz="0" w:space="0" w:color="auto"/>
          </w:divBdr>
        </w:div>
        <w:div w:id="1066801425">
          <w:marLeft w:val="640"/>
          <w:marRight w:val="0"/>
          <w:marTop w:val="0"/>
          <w:marBottom w:val="0"/>
          <w:divBdr>
            <w:top w:val="none" w:sz="0" w:space="0" w:color="auto"/>
            <w:left w:val="none" w:sz="0" w:space="0" w:color="auto"/>
            <w:bottom w:val="none" w:sz="0" w:space="0" w:color="auto"/>
            <w:right w:val="none" w:sz="0" w:space="0" w:color="auto"/>
          </w:divBdr>
        </w:div>
        <w:div w:id="1117721877">
          <w:marLeft w:val="640"/>
          <w:marRight w:val="0"/>
          <w:marTop w:val="0"/>
          <w:marBottom w:val="0"/>
          <w:divBdr>
            <w:top w:val="none" w:sz="0" w:space="0" w:color="auto"/>
            <w:left w:val="none" w:sz="0" w:space="0" w:color="auto"/>
            <w:bottom w:val="none" w:sz="0" w:space="0" w:color="auto"/>
            <w:right w:val="none" w:sz="0" w:space="0" w:color="auto"/>
          </w:divBdr>
        </w:div>
        <w:div w:id="1169128097">
          <w:marLeft w:val="640"/>
          <w:marRight w:val="0"/>
          <w:marTop w:val="0"/>
          <w:marBottom w:val="0"/>
          <w:divBdr>
            <w:top w:val="none" w:sz="0" w:space="0" w:color="auto"/>
            <w:left w:val="none" w:sz="0" w:space="0" w:color="auto"/>
            <w:bottom w:val="none" w:sz="0" w:space="0" w:color="auto"/>
            <w:right w:val="none" w:sz="0" w:space="0" w:color="auto"/>
          </w:divBdr>
        </w:div>
        <w:div w:id="1205406237">
          <w:marLeft w:val="640"/>
          <w:marRight w:val="0"/>
          <w:marTop w:val="0"/>
          <w:marBottom w:val="0"/>
          <w:divBdr>
            <w:top w:val="none" w:sz="0" w:space="0" w:color="auto"/>
            <w:left w:val="none" w:sz="0" w:space="0" w:color="auto"/>
            <w:bottom w:val="none" w:sz="0" w:space="0" w:color="auto"/>
            <w:right w:val="none" w:sz="0" w:space="0" w:color="auto"/>
          </w:divBdr>
        </w:div>
        <w:div w:id="1214930435">
          <w:marLeft w:val="640"/>
          <w:marRight w:val="0"/>
          <w:marTop w:val="0"/>
          <w:marBottom w:val="0"/>
          <w:divBdr>
            <w:top w:val="none" w:sz="0" w:space="0" w:color="auto"/>
            <w:left w:val="none" w:sz="0" w:space="0" w:color="auto"/>
            <w:bottom w:val="none" w:sz="0" w:space="0" w:color="auto"/>
            <w:right w:val="none" w:sz="0" w:space="0" w:color="auto"/>
          </w:divBdr>
        </w:div>
        <w:div w:id="1217668892">
          <w:marLeft w:val="640"/>
          <w:marRight w:val="0"/>
          <w:marTop w:val="0"/>
          <w:marBottom w:val="0"/>
          <w:divBdr>
            <w:top w:val="none" w:sz="0" w:space="0" w:color="auto"/>
            <w:left w:val="none" w:sz="0" w:space="0" w:color="auto"/>
            <w:bottom w:val="none" w:sz="0" w:space="0" w:color="auto"/>
            <w:right w:val="none" w:sz="0" w:space="0" w:color="auto"/>
          </w:divBdr>
        </w:div>
        <w:div w:id="1230076396">
          <w:marLeft w:val="640"/>
          <w:marRight w:val="0"/>
          <w:marTop w:val="0"/>
          <w:marBottom w:val="0"/>
          <w:divBdr>
            <w:top w:val="none" w:sz="0" w:space="0" w:color="auto"/>
            <w:left w:val="none" w:sz="0" w:space="0" w:color="auto"/>
            <w:bottom w:val="none" w:sz="0" w:space="0" w:color="auto"/>
            <w:right w:val="none" w:sz="0" w:space="0" w:color="auto"/>
          </w:divBdr>
        </w:div>
        <w:div w:id="1268342902">
          <w:marLeft w:val="640"/>
          <w:marRight w:val="0"/>
          <w:marTop w:val="0"/>
          <w:marBottom w:val="0"/>
          <w:divBdr>
            <w:top w:val="none" w:sz="0" w:space="0" w:color="auto"/>
            <w:left w:val="none" w:sz="0" w:space="0" w:color="auto"/>
            <w:bottom w:val="none" w:sz="0" w:space="0" w:color="auto"/>
            <w:right w:val="none" w:sz="0" w:space="0" w:color="auto"/>
          </w:divBdr>
        </w:div>
        <w:div w:id="1292396172">
          <w:marLeft w:val="640"/>
          <w:marRight w:val="0"/>
          <w:marTop w:val="0"/>
          <w:marBottom w:val="0"/>
          <w:divBdr>
            <w:top w:val="none" w:sz="0" w:space="0" w:color="auto"/>
            <w:left w:val="none" w:sz="0" w:space="0" w:color="auto"/>
            <w:bottom w:val="none" w:sz="0" w:space="0" w:color="auto"/>
            <w:right w:val="none" w:sz="0" w:space="0" w:color="auto"/>
          </w:divBdr>
        </w:div>
        <w:div w:id="1294100497">
          <w:marLeft w:val="640"/>
          <w:marRight w:val="0"/>
          <w:marTop w:val="0"/>
          <w:marBottom w:val="0"/>
          <w:divBdr>
            <w:top w:val="none" w:sz="0" w:space="0" w:color="auto"/>
            <w:left w:val="none" w:sz="0" w:space="0" w:color="auto"/>
            <w:bottom w:val="none" w:sz="0" w:space="0" w:color="auto"/>
            <w:right w:val="none" w:sz="0" w:space="0" w:color="auto"/>
          </w:divBdr>
        </w:div>
        <w:div w:id="1294215961">
          <w:marLeft w:val="640"/>
          <w:marRight w:val="0"/>
          <w:marTop w:val="0"/>
          <w:marBottom w:val="0"/>
          <w:divBdr>
            <w:top w:val="none" w:sz="0" w:space="0" w:color="auto"/>
            <w:left w:val="none" w:sz="0" w:space="0" w:color="auto"/>
            <w:bottom w:val="none" w:sz="0" w:space="0" w:color="auto"/>
            <w:right w:val="none" w:sz="0" w:space="0" w:color="auto"/>
          </w:divBdr>
        </w:div>
        <w:div w:id="1302685000">
          <w:marLeft w:val="640"/>
          <w:marRight w:val="0"/>
          <w:marTop w:val="0"/>
          <w:marBottom w:val="0"/>
          <w:divBdr>
            <w:top w:val="none" w:sz="0" w:space="0" w:color="auto"/>
            <w:left w:val="none" w:sz="0" w:space="0" w:color="auto"/>
            <w:bottom w:val="none" w:sz="0" w:space="0" w:color="auto"/>
            <w:right w:val="none" w:sz="0" w:space="0" w:color="auto"/>
          </w:divBdr>
        </w:div>
        <w:div w:id="1320234725">
          <w:marLeft w:val="640"/>
          <w:marRight w:val="0"/>
          <w:marTop w:val="0"/>
          <w:marBottom w:val="0"/>
          <w:divBdr>
            <w:top w:val="none" w:sz="0" w:space="0" w:color="auto"/>
            <w:left w:val="none" w:sz="0" w:space="0" w:color="auto"/>
            <w:bottom w:val="none" w:sz="0" w:space="0" w:color="auto"/>
            <w:right w:val="none" w:sz="0" w:space="0" w:color="auto"/>
          </w:divBdr>
        </w:div>
        <w:div w:id="1338729797">
          <w:marLeft w:val="640"/>
          <w:marRight w:val="0"/>
          <w:marTop w:val="0"/>
          <w:marBottom w:val="0"/>
          <w:divBdr>
            <w:top w:val="none" w:sz="0" w:space="0" w:color="auto"/>
            <w:left w:val="none" w:sz="0" w:space="0" w:color="auto"/>
            <w:bottom w:val="none" w:sz="0" w:space="0" w:color="auto"/>
            <w:right w:val="none" w:sz="0" w:space="0" w:color="auto"/>
          </w:divBdr>
        </w:div>
        <w:div w:id="1368021497">
          <w:marLeft w:val="640"/>
          <w:marRight w:val="0"/>
          <w:marTop w:val="0"/>
          <w:marBottom w:val="0"/>
          <w:divBdr>
            <w:top w:val="none" w:sz="0" w:space="0" w:color="auto"/>
            <w:left w:val="none" w:sz="0" w:space="0" w:color="auto"/>
            <w:bottom w:val="none" w:sz="0" w:space="0" w:color="auto"/>
            <w:right w:val="none" w:sz="0" w:space="0" w:color="auto"/>
          </w:divBdr>
        </w:div>
        <w:div w:id="1391344959">
          <w:marLeft w:val="640"/>
          <w:marRight w:val="0"/>
          <w:marTop w:val="0"/>
          <w:marBottom w:val="0"/>
          <w:divBdr>
            <w:top w:val="none" w:sz="0" w:space="0" w:color="auto"/>
            <w:left w:val="none" w:sz="0" w:space="0" w:color="auto"/>
            <w:bottom w:val="none" w:sz="0" w:space="0" w:color="auto"/>
            <w:right w:val="none" w:sz="0" w:space="0" w:color="auto"/>
          </w:divBdr>
        </w:div>
        <w:div w:id="1392727567">
          <w:marLeft w:val="640"/>
          <w:marRight w:val="0"/>
          <w:marTop w:val="0"/>
          <w:marBottom w:val="0"/>
          <w:divBdr>
            <w:top w:val="none" w:sz="0" w:space="0" w:color="auto"/>
            <w:left w:val="none" w:sz="0" w:space="0" w:color="auto"/>
            <w:bottom w:val="none" w:sz="0" w:space="0" w:color="auto"/>
            <w:right w:val="none" w:sz="0" w:space="0" w:color="auto"/>
          </w:divBdr>
        </w:div>
        <w:div w:id="1473866864">
          <w:marLeft w:val="640"/>
          <w:marRight w:val="0"/>
          <w:marTop w:val="0"/>
          <w:marBottom w:val="0"/>
          <w:divBdr>
            <w:top w:val="none" w:sz="0" w:space="0" w:color="auto"/>
            <w:left w:val="none" w:sz="0" w:space="0" w:color="auto"/>
            <w:bottom w:val="none" w:sz="0" w:space="0" w:color="auto"/>
            <w:right w:val="none" w:sz="0" w:space="0" w:color="auto"/>
          </w:divBdr>
        </w:div>
        <w:div w:id="1475104349">
          <w:marLeft w:val="640"/>
          <w:marRight w:val="0"/>
          <w:marTop w:val="0"/>
          <w:marBottom w:val="0"/>
          <w:divBdr>
            <w:top w:val="none" w:sz="0" w:space="0" w:color="auto"/>
            <w:left w:val="none" w:sz="0" w:space="0" w:color="auto"/>
            <w:bottom w:val="none" w:sz="0" w:space="0" w:color="auto"/>
            <w:right w:val="none" w:sz="0" w:space="0" w:color="auto"/>
          </w:divBdr>
        </w:div>
        <w:div w:id="1488209786">
          <w:marLeft w:val="640"/>
          <w:marRight w:val="0"/>
          <w:marTop w:val="0"/>
          <w:marBottom w:val="0"/>
          <w:divBdr>
            <w:top w:val="none" w:sz="0" w:space="0" w:color="auto"/>
            <w:left w:val="none" w:sz="0" w:space="0" w:color="auto"/>
            <w:bottom w:val="none" w:sz="0" w:space="0" w:color="auto"/>
            <w:right w:val="none" w:sz="0" w:space="0" w:color="auto"/>
          </w:divBdr>
        </w:div>
        <w:div w:id="1525903946">
          <w:marLeft w:val="640"/>
          <w:marRight w:val="0"/>
          <w:marTop w:val="0"/>
          <w:marBottom w:val="0"/>
          <w:divBdr>
            <w:top w:val="none" w:sz="0" w:space="0" w:color="auto"/>
            <w:left w:val="none" w:sz="0" w:space="0" w:color="auto"/>
            <w:bottom w:val="none" w:sz="0" w:space="0" w:color="auto"/>
            <w:right w:val="none" w:sz="0" w:space="0" w:color="auto"/>
          </w:divBdr>
        </w:div>
        <w:div w:id="1570724097">
          <w:marLeft w:val="640"/>
          <w:marRight w:val="0"/>
          <w:marTop w:val="0"/>
          <w:marBottom w:val="0"/>
          <w:divBdr>
            <w:top w:val="none" w:sz="0" w:space="0" w:color="auto"/>
            <w:left w:val="none" w:sz="0" w:space="0" w:color="auto"/>
            <w:bottom w:val="none" w:sz="0" w:space="0" w:color="auto"/>
            <w:right w:val="none" w:sz="0" w:space="0" w:color="auto"/>
          </w:divBdr>
        </w:div>
        <w:div w:id="1609577700">
          <w:marLeft w:val="640"/>
          <w:marRight w:val="0"/>
          <w:marTop w:val="0"/>
          <w:marBottom w:val="0"/>
          <w:divBdr>
            <w:top w:val="none" w:sz="0" w:space="0" w:color="auto"/>
            <w:left w:val="none" w:sz="0" w:space="0" w:color="auto"/>
            <w:bottom w:val="none" w:sz="0" w:space="0" w:color="auto"/>
            <w:right w:val="none" w:sz="0" w:space="0" w:color="auto"/>
          </w:divBdr>
        </w:div>
        <w:div w:id="1609854279">
          <w:marLeft w:val="640"/>
          <w:marRight w:val="0"/>
          <w:marTop w:val="0"/>
          <w:marBottom w:val="0"/>
          <w:divBdr>
            <w:top w:val="none" w:sz="0" w:space="0" w:color="auto"/>
            <w:left w:val="none" w:sz="0" w:space="0" w:color="auto"/>
            <w:bottom w:val="none" w:sz="0" w:space="0" w:color="auto"/>
            <w:right w:val="none" w:sz="0" w:space="0" w:color="auto"/>
          </w:divBdr>
        </w:div>
        <w:div w:id="1615822726">
          <w:marLeft w:val="640"/>
          <w:marRight w:val="0"/>
          <w:marTop w:val="0"/>
          <w:marBottom w:val="0"/>
          <w:divBdr>
            <w:top w:val="none" w:sz="0" w:space="0" w:color="auto"/>
            <w:left w:val="none" w:sz="0" w:space="0" w:color="auto"/>
            <w:bottom w:val="none" w:sz="0" w:space="0" w:color="auto"/>
            <w:right w:val="none" w:sz="0" w:space="0" w:color="auto"/>
          </w:divBdr>
        </w:div>
        <w:div w:id="1797792507">
          <w:marLeft w:val="640"/>
          <w:marRight w:val="0"/>
          <w:marTop w:val="0"/>
          <w:marBottom w:val="0"/>
          <w:divBdr>
            <w:top w:val="none" w:sz="0" w:space="0" w:color="auto"/>
            <w:left w:val="none" w:sz="0" w:space="0" w:color="auto"/>
            <w:bottom w:val="none" w:sz="0" w:space="0" w:color="auto"/>
            <w:right w:val="none" w:sz="0" w:space="0" w:color="auto"/>
          </w:divBdr>
        </w:div>
        <w:div w:id="1803689898">
          <w:marLeft w:val="640"/>
          <w:marRight w:val="0"/>
          <w:marTop w:val="0"/>
          <w:marBottom w:val="0"/>
          <w:divBdr>
            <w:top w:val="none" w:sz="0" w:space="0" w:color="auto"/>
            <w:left w:val="none" w:sz="0" w:space="0" w:color="auto"/>
            <w:bottom w:val="none" w:sz="0" w:space="0" w:color="auto"/>
            <w:right w:val="none" w:sz="0" w:space="0" w:color="auto"/>
          </w:divBdr>
        </w:div>
        <w:div w:id="1826117731">
          <w:marLeft w:val="640"/>
          <w:marRight w:val="0"/>
          <w:marTop w:val="0"/>
          <w:marBottom w:val="0"/>
          <w:divBdr>
            <w:top w:val="none" w:sz="0" w:space="0" w:color="auto"/>
            <w:left w:val="none" w:sz="0" w:space="0" w:color="auto"/>
            <w:bottom w:val="none" w:sz="0" w:space="0" w:color="auto"/>
            <w:right w:val="none" w:sz="0" w:space="0" w:color="auto"/>
          </w:divBdr>
        </w:div>
        <w:div w:id="1851137763">
          <w:marLeft w:val="640"/>
          <w:marRight w:val="0"/>
          <w:marTop w:val="0"/>
          <w:marBottom w:val="0"/>
          <w:divBdr>
            <w:top w:val="none" w:sz="0" w:space="0" w:color="auto"/>
            <w:left w:val="none" w:sz="0" w:space="0" w:color="auto"/>
            <w:bottom w:val="none" w:sz="0" w:space="0" w:color="auto"/>
            <w:right w:val="none" w:sz="0" w:space="0" w:color="auto"/>
          </w:divBdr>
        </w:div>
        <w:div w:id="1861620637">
          <w:marLeft w:val="640"/>
          <w:marRight w:val="0"/>
          <w:marTop w:val="0"/>
          <w:marBottom w:val="0"/>
          <w:divBdr>
            <w:top w:val="none" w:sz="0" w:space="0" w:color="auto"/>
            <w:left w:val="none" w:sz="0" w:space="0" w:color="auto"/>
            <w:bottom w:val="none" w:sz="0" w:space="0" w:color="auto"/>
            <w:right w:val="none" w:sz="0" w:space="0" w:color="auto"/>
          </w:divBdr>
        </w:div>
        <w:div w:id="1862665175">
          <w:marLeft w:val="640"/>
          <w:marRight w:val="0"/>
          <w:marTop w:val="0"/>
          <w:marBottom w:val="0"/>
          <w:divBdr>
            <w:top w:val="none" w:sz="0" w:space="0" w:color="auto"/>
            <w:left w:val="none" w:sz="0" w:space="0" w:color="auto"/>
            <w:bottom w:val="none" w:sz="0" w:space="0" w:color="auto"/>
            <w:right w:val="none" w:sz="0" w:space="0" w:color="auto"/>
          </w:divBdr>
        </w:div>
        <w:div w:id="1869753181">
          <w:marLeft w:val="640"/>
          <w:marRight w:val="0"/>
          <w:marTop w:val="0"/>
          <w:marBottom w:val="0"/>
          <w:divBdr>
            <w:top w:val="none" w:sz="0" w:space="0" w:color="auto"/>
            <w:left w:val="none" w:sz="0" w:space="0" w:color="auto"/>
            <w:bottom w:val="none" w:sz="0" w:space="0" w:color="auto"/>
            <w:right w:val="none" w:sz="0" w:space="0" w:color="auto"/>
          </w:divBdr>
        </w:div>
        <w:div w:id="1993220306">
          <w:marLeft w:val="640"/>
          <w:marRight w:val="0"/>
          <w:marTop w:val="0"/>
          <w:marBottom w:val="0"/>
          <w:divBdr>
            <w:top w:val="none" w:sz="0" w:space="0" w:color="auto"/>
            <w:left w:val="none" w:sz="0" w:space="0" w:color="auto"/>
            <w:bottom w:val="none" w:sz="0" w:space="0" w:color="auto"/>
            <w:right w:val="none" w:sz="0" w:space="0" w:color="auto"/>
          </w:divBdr>
        </w:div>
        <w:div w:id="1996645674">
          <w:marLeft w:val="640"/>
          <w:marRight w:val="0"/>
          <w:marTop w:val="0"/>
          <w:marBottom w:val="0"/>
          <w:divBdr>
            <w:top w:val="none" w:sz="0" w:space="0" w:color="auto"/>
            <w:left w:val="none" w:sz="0" w:space="0" w:color="auto"/>
            <w:bottom w:val="none" w:sz="0" w:space="0" w:color="auto"/>
            <w:right w:val="none" w:sz="0" w:space="0" w:color="auto"/>
          </w:divBdr>
        </w:div>
        <w:div w:id="2026322166">
          <w:marLeft w:val="640"/>
          <w:marRight w:val="0"/>
          <w:marTop w:val="0"/>
          <w:marBottom w:val="0"/>
          <w:divBdr>
            <w:top w:val="none" w:sz="0" w:space="0" w:color="auto"/>
            <w:left w:val="none" w:sz="0" w:space="0" w:color="auto"/>
            <w:bottom w:val="none" w:sz="0" w:space="0" w:color="auto"/>
            <w:right w:val="none" w:sz="0" w:space="0" w:color="auto"/>
          </w:divBdr>
        </w:div>
        <w:div w:id="2028359570">
          <w:marLeft w:val="640"/>
          <w:marRight w:val="0"/>
          <w:marTop w:val="0"/>
          <w:marBottom w:val="0"/>
          <w:divBdr>
            <w:top w:val="none" w:sz="0" w:space="0" w:color="auto"/>
            <w:left w:val="none" w:sz="0" w:space="0" w:color="auto"/>
            <w:bottom w:val="none" w:sz="0" w:space="0" w:color="auto"/>
            <w:right w:val="none" w:sz="0" w:space="0" w:color="auto"/>
          </w:divBdr>
        </w:div>
        <w:div w:id="2041514894">
          <w:marLeft w:val="640"/>
          <w:marRight w:val="0"/>
          <w:marTop w:val="0"/>
          <w:marBottom w:val="0"/>
          <w:divBdr>
            <w:top w:val="none" w:sz="0" w:space="0" w:color="auto"/>
            <w:left w:val="none" w:sz="0" w:space="0" w:color="auto"/>
            <w:bottom w:val="none" w:sz="0" w:space="0" w:color="auto"/>
            <w:right w:val="none" w:sz="0" w:space="0" w:color="auto"/>
          </w:divBdr>
        </w:div>
        <w:div w:id="2075540090">
          <w:marLeft w:val="640"/>
          <w:marRight w:val="0"/>
          <w:marTop w:val="0"/>
          <w:marBottom w:val="0"/>
          <w:divBdr>
            <w:top w:val="none" w:sz="0" w:space="0" w:color="auto"/>
            <w:left w:val="none" w:sz="0" w:space="0" w:color="auto"/>
            <w:bottom w:val="none" w:sz="0" w:space="0" w:color="auto"/>
            <w:right w:val="none" w:sz="0" w:space="0" w:color="auto"/>
          </w:divBdr>
        </w:div>
      </w:divsChild>
    </w:div>
    <w:div w:id="1472482557">
      <w:marLeft w:val="640"/>
      <w:marRight w:val="0"/>
      <w:marTop w:val="0"/>
      <w:marBottom w:val="0"/>
      <w:divBdr>
        <w:top w:val="none" w:sz="0" w:space="0" w:color="auto"/>
        <w:left w:val="none" w:sz="0" w:space="0" w:color="auto"/>
        <w:bottom w:val="none" w:sz="0" w:space="0" w:color="auto"/>
        <w:right w:val="none" w:sz="0" w:space="0" w:color="auto"/>
      </w:divBdr>
    </w:div>
    <w:div w:id="1472595348">
      <w:marLeft w:val="640"/>
      <w:marRight w:val="0"/>
      <w:marTop w:val="0"/>
      <w:marBottom w:val="0"/>
      <w:divBdr>
        <w:top w:val="none" w:sz="0" w:space="0" w:color="auto"/>
        <w:left w:val="none" w:sz="0" w:space="0" w:color="auto"/>
        <w:bottom w:val="none" w:sz="0" w:space="0" w:color="auto"/>
        <w:right w:val="none" w:sz="0" w:space="0" w:color="auto"/>
      </w:divBdr>
    </w:div>
    <w:div w:id="1472753163">
      <w:marLeft w:val="640"/>
      <w:marRight w:val="0"/>
      <w:marTop w:val="0"/>
      <w:marBottom w:val="0"/>
      <w:divBdr>
        <w:top w:val="none" w:sz="0" w:space="0" w:color="auto"/>
        <w:left w:val="none" w:sz="0" w:space="0" w:color="auto"/>
        <w:bottom w:val="none" w:sz="0" w:space="0" w:color="auto"/>
        <w:right w:val="none" w:sz="0" w:space="0" w:color="auto"/>
      </w:divBdr>
    </w:div>
    <w:div w:id="1473056478">
      <w:bodyDiv w:val="1"/>
      <w:marLeft w:val="0"/>
      <w:marRight w:val="0"/>
      <w:marTop w:val="0"/>
      <w:marBottom w:val="0"/>
      <w:divBdr>
        <w:top w:val="none" w:sz="0" w:space="0" w:color="auto"/>
        <w:left w:val="none" w:sz="0" w:space="0" w:color="auto"/>
        <w:bottom w:val="none" w:sz="0" w:space="0" w:color="auto"/>
        <w:right w:val="none" w:sz="0" w:space="0" w:color="auto"/>
      </w:divBdr>
    </w:div>
    <w:div w:id="1474058090">
      <w:bodyDiv w:val="1"/>
      <w:marLeft w:val="0"/>
      <w:marRight w:val="0"/>
      <w:marTop w:val="0"/>
      <w:marBottom w:val="0"/>
      <w:divBdr>
        <w:top w:val="none" w:sz="0" w:space="0" w:color="auto"/>
        <w:left w:val="none" w:sz="0" w:space="0" w:color="auto"/>
        <w:bottom w:val="none" w:sz="0" w:space="0" w:color="auto"/>
        <w:right w:val="none" w:sz="0" w:space="0" w:color="auto"/>
      </w:divBdr>
      <w:divsChild>
        <w:div w:id="5328778">
          <w:marLeft w:val="640"/>
          <w:marRight w:val="0"/>
          <w:marTop w:val="0"/>
          <w:marBottom w:val="0"/>
          <w:divBdr>
            <w:top w:val="none" w:sz="0" w:space="0" w:color="auto"/>
            <w:left w:val="none" w:sz="0" w:space="0" w:color="auto"/>
            <w:bottom w:val="none" w:sz="0" w:space="0" w:color="auto"/>
            <w:right w:val="none" w:sz="0" w:space="0" w:color="auto"/>
          </w:divBdr>
        </w:div>
        <w:div w:id="27726051">
          <w:marLeft w:val="640"/>
          <w:marRight w:val="0"/>
          <w:marTop w:val="0"/>
          <w:marBottom w:val="0"/>
          <w:divBdr>
            <w:top w:val="none" w:sz="0" w:space="0" w:color="auto"/>
            <w:left w:val="none" w:sz="0" w:space="0" w:color="auto"/>
            <w:bottom w:val="none" w:sz="0" w:space="0" w:color="auto"/>
            <w:right w:val="none" w:sz="0" w:space="0" w:color="auto"/>
          </w:divBdr>
        </w:div>
        <w:div w:id="114256644">
          <w:marLeft w:val="640"/>
          <w:marRight w:val="0"/>
          <w:marTop w:val="0"/>
          <w:marBottom w:val="0"/>
          <w:divBdr>
            <w:top w:val="none" w:sz="0" w:space="0" w:color="auto"/>
            <w:left w:val="none" w:sz="0" w:space="0" w:color="auto"/>
            <w:bottom w:val="none" w:sz="0" w:space="0" w:color="auto"/>
            <w:right w:val="none" w:sz="0" w:space="0" w:color="auto"/>
          </w:divBdr>
        </w:div>
        <w:div w:id="119037743">
          <w:marLeft w:val="640"/>
          <w:marRight w:val="0"/>
          <w:marTop w:val="0"/>
          <w:marBottom w:val="0"/>
          <w:divBdr>
            <w:top w:val="none" w:sz="0" w:space="0" w:color="auto"/>
            <w:left w:val="none" w:sz="0" w:space="0" w:color="auto"/>
            <w:bottom w:val="none" w:sz="0" w:space="0" w:color="auto"/>
            <w:right w:val="none" w:sz="0" w:space="0" w:color="auto"/>
          </w:divBdr>
        </w:div>
        <w:div w:id="130679987">
          <w:marLeft w:val="640"/>
          <w:marRight w:val="0"/>
          <w:marTop w:val="0"/>
          <w:marBottom w:val="0"/>
          <w:divBdr>
            <w:top w:val="none" w:sz="0" w:space="0" w:color="auto"/>
            <w:left w:val="none" w:sz="0" w:space="0" w:color="auto"/>
            <w:bottom w:val="none" w:sz="0" w:space="0" w:color="auto"/>
            <w:right w:val="none" w:sz="0" w:space="0" w:color="auto"/>
          </w:divBdr>
        </w:div>
        <w:div w:id="159010466">
          <w:marLeft w:val="640"/>
          <w:marRight w:val="0"/>
          <w:marTop w:val="0"/>
          <w:marBottom w:val="0"/>
          <w:divBdr>
            <w:top w:val="none" w:sz="0" w:space="0" w:color="auto"/>
            <w:left w:val="none" w:sz="0" w:space="0" w:color="auto"/>
            <w:bottom w:val="none" w:sz="0" w:space="0" w:color="auto"/>
            <w:right w:val="none" w:sz="0" w:space="0" w:color="auto"/>
          </w:divBdr>
        </w:div>
        <w:div w:id="205409143">
          <w:marLeft w:val="640"/>
          <w:marRight w:val="0"/>
          <w:marTop w:val="0"/>
          <w:marBottom w:val="0"/>
          <w:divBdr>
            <w:top w:val="none" w:sz="0" w:space="0" w:color="auto"/>
            <w:left w:val="none" w:sz="0" w:space="0" w:color="auto"/>
            <w:bottom w:val="none" w:sz="0" w:space="0" w:color="auto"/>
            <w:right w:val="none" w:sz="0" w:space="0" w:color="auto"/>
          </w:divBdr>
        </w:div>
        <w:div w:id="226260703">
          <w:marLeft w:val="640"/>
          <w:marRight w:val="0"/>
          <w:marTop w:val="0"/>
          <w:marBottom w:val="0"/>
          <w:divBdr>
            <w:top w:val="none" w:sz="0" w:space="0" w:color="auto"/>
            <w:left w:val="none" w:sz="0" w:space="0" w:color="auto"/>
            <w:bottom w:val="none" w:sz="0" w:space="0" w:color="auto"/>
            <w:right w:val="none" w:sz="0" w:space="0" w:color="auto"/>
          </w:divBdr>
        </w:div>
        <w:div w:id="319388508">
          <w:marLeft w:val="640"/>
          <w:marRight w:val="0"/>
          <w:marTop w:val="0"/>
          <w:marBottom w:val="0"/>
          <w:divBdr>
            <w:top w:val="none" w:sz="0" w:space="0" w:color="auto"/>
            <w:left w:val="none" w:sz="0" w:space="0" w:color="auto"/>
            <w:bottom w:val="none" w:sz="0" w:space="0" w:color="auto"/>
            <w:right w:val="none" w:sz="0" w:space="0" w:color="auto"/>
          </w:divBdr>
        </w:div>
        <w:div w:id="319509479">
          <w:marLeft w:val="640"/>
          <w:marRight w:val="0"/>
          <w:marTop w:val="0"/>
          <w:marBottom w:val="0"/>
          <w:divBdr>
            <w:top w:val="none" w:sz="0" w:space="0" w:color="auto"/>
            <w:left w:val="none" w:sz="0" w:space="0" w:color="auto"/>
            <w:bottom w:val="none" w:sz="0" w:space="0" w:color="auto"/>
            <w:right w:val="none" w:sz="0" w:space="0" w:color="auto"/>
          </w:divBdr>
        </w:div>
        <w:div w:id="350693099">
          <w:marLeft w:val="640"/>
          <w:marRight w:val="0"/>
          <w:marTop w:val="0"/>
          <w:marBottom w:val="0"/>
          <w:divBdr>
            <w:top w:val="none" w:sz="0" w:space="0" w:color="auto"/>
            <w:left w:val="none" w:sz="0" w:space="0" w:color="auto"/>
            <w:bottom w:val="none" w:sz="0" w:space="0" w:color="auto"/>
            <w:right w:val="none" w:sz="0" w:space="0" w:color="auto"/>
          </w:divBdr>
        </w:div>
        <w:div w:id="355546653">
          <w:marLeft w:val="640"/>
          <w:marRight w:val="0"/>
          <w:marTop w:val="0"/>
          <w:marBottom w:val="0"/>
          <w:divBdr>
            <w:top w:val="none" w:sz="0" w:space="0" w:color="auto"/>
            <w:left w:val="none" w:sz="0" w:space="0" w:color="auto"/>
            <w:bottom w:val="none" w:sz="0" w:space="0" w:color="auto"/>
            <w:right w:val="none" w:sz="0" w:space="0" w:color="auto"/>
          </w:divBdr>
        </w:div>
        <w:div w:id="384985471">
          <w:marLeft w:val="640"/>
          <w:marRight w:val="0"/>
          <w:marTop w:val="0"/>
          <w:marBottom w:val="0"/>
          <w:divBdr>
            <w:top w:val="none" w:sz="0" w:space="0" w:color="auto"/>
            <w:left w:val="none" w:sz="0" w:space="0" w:color="auto"/>
            <w:bottom w:val="none" w:sz="0" w:space="0" w:color="auto"/>
            <w:right w:val="none" w:sz="0" w:space="0" w:color="auto"/>
          </w:divBdr>
        </w:div>
        <w:div w:id="468592291">
          <w:marLeft w:val="640"/>
          <w:marRight w:val="0"/>
          <w:marTop w:val="0"/>
          <w:marBottom w:val="0"/>
          <w:divBdr>
            <w:top w:val="none" w:sz="0" w:space="0" w:color="auto"/>
            <w:left w:val="none" w:sz="0" w:space="0" w:color="auto"/>
            <w:bottom w:val="none" w:sz="0" w:space="0" w:color="auto"/>
            <w:right w:val="none" w:sz="0" w:space="0" w:color="auto"/>
          </w:divBdr>
        </w:div>
        <w:div w:id="478157861">
          <w:marLeft w:val="640"/>
          <w:marRight w:val="0"/>
          <w:marTop w:val="0"/>
          <w:marBottom w:val="0"/>
          <w:divBdr>
            <w:top w:val="none" w:sz="0" w:space="0" w:color="auto"/>
            <w:left w:val="none" w:sz="0" w:space="0" w:color="auto"/>
            <w:bottom w:val="none" w:sz="0" w:space="0" w:color="auto"/>
            <w:right w:val="none" w:sz="0" w:space="0" w:color="auto"/>
          </w:divBdr>
        </w:div>
        <w:div w:id="478499578">
          <w:marLeft w:val="640"/>
          <w:marRight w:val="0"/>
          <w:marTop w:val="0"/>
          <w:marBottom w:val="0"/>
          <w:divBdr>
            <w:top w:val="none" w:sz="0" w:space="0" w:color="auto"/>
            <w:left w:val="none" w:sz="0" w:space="0" w:color="auto"/>
            <w:bottom w:val="none" w:sz="0" w:space="0" w:color="auto"/>
            <w:right w:val="none" w:sz="0" w:space="0" w:color="auto"/>
          </w:divBdr>
        </w:div>
        <w:div w:id="510873373">
          <w:marLeft w:val="640"/>
          <w:marRight w:val="0"/>
          <w:marTop w:val="0"/>
          <w:marBottom w:val="0"/>
          <w:divBdr>
            <w:top w:val="none" w:sz="0" w:space="0" w:color="auto"/>
            <w:left w:val="none" w:sz="0" w:space="0" w:color="auto"/>
            <w:bottom w:val="none" w:sz="0" w:space="0" w:color="auto"/>
            <w:right w:val="none" w:sz="0" w:space="0" w:color="auto"/>
          </w:divBdr>
        </w:div>
        <w:div w:id="512233001">
          <w:marLeft w:val="640"/>
          <w:marRight w:val="0"/>
          <w:marTop w:val="0"/>
          <w:marBottom w:val="0"/>
          <w:divBdr>
            <w:top w:val="none" w:sz="0" w:space="0" w:color="auto"/>
            <w:left w:val="none" w:sz="0" w:space="0" w:color="auto"/>
            <w:bottom w:val="none" w:sz="0" w:space="0" w:color="auto"/>
            <w:right w:val="none" w:sz="0" w:space="0" w:color="auto"/>
          </w:divBdr>
        </w:div>
        <w:div w:id="560485671">
          <w:marLeft w:val="640"/>
          <w:marRight w:val="0"/>
          <w:marTop w:val="0"/>
          <w:marBottom w:val="0"/>
          <w:divBdr>
            <w:top w:val="none" w:sz="0" w:space="0" w:color="auto"/>
            <w:left w:val="none" w:sz="0" w:space="0" w:color="auto"/>
            <w:bottom w:val="none" w:sz="0" w:space="0" w:color="auto"/>
            <w:right w:val="none" w:sz="0" w:space="0" w:color="auto"/>
          </w:divBdr>
        </w:div>
        <w:div w:id="600916509">
          <w:marLeft w:val="640"/>
          <w:marRight w:val="0"/>
          <w:marTop w:val="0"/>
          <w:marBottom w:val="0"/>
          <w:divBdr>
            <w:top w:val="none" w:sz="0" w:space="0" w:color="auto"/>
            <w:left w:val="none" w:sz="0" w:space="0" w:color="auto"/>
            <w:bottom w:val="none" w:sz="0" w:space="0" w:color="auto"/>
            <w:right w:val="none" w:sz="0" w:space="0" w:color="auto"/>
          </w:divBdr>
        </w:div>
        <w:div w:id="601568637">
          <w:marLeft w:val="640"/>
          <w:marRight w:val="0"/>
          <w:marTop w:val="0"/>
          <w:marBottom w:val="0"/>
          <w:divBdr>
            <w:top w:val="none" w:sz="0" w:space="0" w:color="auto"/>
            <w:left w:val="none" w:sz="0" w:space="0" w:color="auto"/>
            <w:bottom w:val="none" w:sz="0" w:space="0" w:color="auto"/>
            <w:right w:val="none" w:sz="0" w:space="0" w:color="auto"/>
          </w:divBdr>
        </w:div>
        <w:div w:id="660163623">
          <w:marLeft w:val="640"/>
          <w:marRight w:val="0"/>
          <w:marTop w:val="0"/>
          <w:marBottom w:val="0"/>
          <w:divBdr>
            <w:top w:val="none" w:sz="0" w:space="0" w:color="auto"/>
            <w:left w:val="none" w:sz="0" w:space="0" w:color="auto"/>
            <w:bottom w:val="none" w:sz="0" w:space="0" w:color="auto"/>
            <w:right w:val="none" w:sz="0" w:space="0" w:color="auto"/>
          </w:divBdr>
        </w:div>
        <w:div w:id="672297930">
          <w:marLeft w:val="640"/>
          <w:marRight w:val="0"/>
          <w:marTop w:val="0"/>
          <w:marBottom w:val="0"/>
          <w:divBdr>
            <w:top w:val="none" w:sz="0" w:space="0" w:color="auto"/>
            <w:left w:val="none" w:sz="0" w:space="0" w:color="auto"/>
            <w:bottom w:val="none" w:sz="0" w:space="0" w:color="auto"/>
            <w:right w:val="none" w:sz="0" w:space="0" w:color="auto"/>
          </w:divBdr>
        </w:div>
        <w:div w:id="723212183">
          <w:marLeft w:val="640"/>
          <w:marRight w:val="0"/>
          <w:marTop w:val="0"/>
          <w:marBottom w:val="0"/>
          <w:divBdr>
            <w:top w:val="none" w:sz="0" w:space="0" w:color="auto"/>
            <w:left w:val="none" w:sz="0" w:space="0" w:color="auto"/>
            <w:bottom w:val="none" w:sz="0" w:space="0" w:color="auto"/>
            <w:right w:val="none" w:sz="0" w:space="0" w:color="auto"/>
          </w:divBdr>
        </w:div>
        <w:div w:id="732504144">
          <w:marLeft w:val="640"/>
          <w:marRight w:val="0"/>
          <w:marTop w:val="0"/>
          <w:marBottom w:val="0"/>
          <w:divBdr>
            <w:top w:val="none" w:sz="0" w:space="0" w:color="auto"/>
            <w:left w:val="none" w:sz="0" w:space="0" w:color="auto"/>
            <w:bottom w:val="none" w:sz="0" w:space="0" w:color="auto"/>
            <w:right w:val="none" w:sz="0" w:space="0" w:color="auto"/>
          </w:divBdr>
        </w:div>
        <w:div w:id="739521756">
          <w:marLeft w:val="640"/>
          <w:marRight w:val="0"/>
          <w:marTop w:val="0"/>
          <w:marBottom w:val="0"/>
          <w:divBdr>
            <w:top w:val="none" w:sz="0" w:space="0" w:color="auto"/>
            <w:left w:val="none" w:sz="0" w:space="0" w:color="auto"/>
            <w:bottom w:val="none" w:sz="0" w:space="0" w:color="auto"/>
            <w:right w:val="none" w:sz="0" w:space="0" w:color="auto"/>
          </w:divBdr>
        </w:div>
        <w:div w:id="750853595">
          <w:marLeft w:val="640"/>
          <w:marRight w:val="0"/>
          <w:marTop w:val="0"/>
          <w:marBottom w:val="0"/>
          <w:divBdr>
            <w:top w:val="none" w:sz="0" w:space="0" w:color="auto"/>
            <w:left w:val="none" w:sz="0" w:space="0" w:color="auto"/>
            <w:bottom w:val="none" w:sz="0" w:space="0" w:color="auto"/>
            <w:right w:val="none" w:sz="0" w:space="0" w:color="auto"/>
          </w:divBdr>
        </w:div>
        <w:div w:id="751656202">
          <w:marLeft w:val="640"/>
          <w:marRight w:val="0"/>
          <w:marTop w:val="0"/>
          <w:marBottom w:val="0"/>
          <w:divBdr>
            <w:top w:val="none" w:sz="0" w:space="0" w:color="auto"/>
            <w:left w:val="none" w:sz="0" w:space="0" w:color="auto"/>
            <w:bottom w:val="none" w:sz="0" w:space="0" w:color="auto"/>
            <w:right w:val="none" w:sz="0" w:space="0" w:color="auto"/>
          </w:divBdr>
        </w:div>
        <w:div w:id="809984816">
          <w:marLeft w:val="640"/>
          <w:marRight w:val="0"/>
          <w:marTop w:val="0"/>
          <w:marBottom w:val="0"/>
          <w:divBdr>
            <w:top w:val="none" w:sz="0" w:space="0" w:color="auto"/>
            <w:left w:val="none" w:sz="0" w:space="0" w:color="auto"/>
            <w:bottom w:val="none" w:sz="0" w:space="0" w:color="auto"/>
            <w:right w:val="none" w:sz="0" w:space="0" w:color="auto"/>
          </w:divBdr>
        </w:div>
        <w:div w:id="880751119">
          <w:marLeft w:val="640"/>
          <w:marRight w:val="0"/>
          <w:marTop w:val="0"/>
          <w:marBottom w:val="0"/>
          <w:divBdr>
            <w:top w:val="none" w:sz="0" w:space="0" w:color="auto"/>
            <w:left w:val="none" w:sz="0" w:space="0" w:color="auto"/>
            <w:bottom w:val="none" w:sz="0" w:space="0" w:color="auto"/>
            <w:right w:val="none" w:sz="0" w:space="0" w:color="auto"/>
          </w:divBdr>
        </w:div>
        <w:div w:id="913708878">
          <w:marLeft w:val="640"/>
          <w:marRight w:val="0"/>
          <w:marTop w:val="0"/>
          <w:marBottom w:val="0"/>
          <w:divBdr>
            <w:top w:val="none" w:sz="0" w:space="0" w:color="auto"/>
            <w:left w:val="none" w:sz="0" w:space="0" w:color="auto"/>
            <w:bottom w:val="none" w:sz="0" w:space="0" w:color="auto"/>
            <w:right w:val="none" w:sz="0" w:space="0" w:color="auto"/>
          </w:divBdr>
        </w:div>
        <w:div w:id="954629090">
          <w:marLeft w:val="640"/>
          <w:marRight w:val="0"/>
          <w:marTop w:val="0"/>
          <w:marBottom w:val="0"/>
          <w:divBdr>
            <w:top w:val="none" w:sz="0" w:space="0" w:color="auto"/>
            <w:left w:val="none" w:sz="0" w:space="0" w:color="auto"/>
            <w:bottom w:val="none" w:sz="0" w:space="0" w:color="auto"/>
            <w:right w:val="none" w:sz="0" w:space="0" w:color="auto"/>
          </w:divBdr>
        </w:div>
        <w:div w:id="1027949430">
          <w:marLeft w:val="640"/>
          <w:marRight w:val="0"/>
          <w:marTop w:val="0"/>
          <w:marBottom w:val="0"/>
          <w:divBdr>
            <w:top w:val="none" w:sz="0" w:space="0" w:color="auto"/>
            <w:left w:val="none" w:sz="0" w:space="0" w:color="auto"/>
            <w:bottom w:val="none" w:sz="0" w:space="0" w:color="auto"/>
            <w:right w:val="none" w:sz="0" w:space="0" w:color="auto"/>
          </w:divBdr>
        </w:div>
        <w:div w:id="1088960234">
          <w:marLeft w:val="640"/>
          <w:marRight w:val="0"/>
          <w:marTop w:val="0"/>
          <w:marBottom w:val="0"/>
          <w:divBdr>
            <w:top w:val="none" w:sz="0" w:space="0" w:color="auto"/>
            <w:left w:val="none" w:sz="0" w:space="0" w:color="auto"/>
            <w:bottom w:val="none" w:sz="0" w:space="0" w:color="auto"/>
            <w:right w:val="none" w:sz="0" w:space="0" w:color="auto"/>
          </w:divBdr>
        </w:div>
        <w:div w:id="1101339137">
          <w:marLeft w:val="640"/>
          <w:marRight w:val="0"/>
          <w:marTop w:val="0"/>
          <w:marBottom w:val="0"/>
          <w:divBdr>
            <w:top w:val="none" w:sz="0" w:space="0" w:color="auto"/>
            <w:left w:val="none" w:sz="0" w:space="0" w:color="auto"/>
            <w:bottom w:val="none" w:sz="0" w:space="0" w:color="auto"/>
            <w:right w:val="none" w:sz="0" w:space="0" w:color="auto"/>
          </w:divBdr>
        </w:div>
        <w:div w:id="1128233679">
          <w:marLeft w:val="640"/>
          <w:marRight w:val="0"/>
          <w:marTop w:val="0"/>
          <w:marBottom w:val="0"/>
          <w:divBdr>
            <w:top w:val="none" w:sz="0" w:space="0" w:color="auto"/>
            <w:left w:val="none" w:sz="0" w:space="0" w:color="auto"/>
            <w:bottom w:val="none" w:sz="0" w:space="0" w:color="auto"/>
            <w:right w:val="none" w:sz="0" w:space="0" w:color="auto"/>
          </w:divBdr>
        </w:div>
        <w:div w:id="1136096290">
          <w:marLeft w:val="640"/>
          <w:marRight w:val="0"/>
          <w:marTop w:val="0"/>
          <w:marBottom w:val="0"/>
          <w:divBdr>
            <w:top w:val="none" w:sz="0" w:space="0" w:color="auto"/>
            <w:left w:val="none" w:sz="0" w:space="0" w:color="auto"/>
            <w:bottom w:val="none" w:sz="0" w:space="0" w:color="auto"/>
            <w:right w:val="none" w:sz="0" w:space="0" w:color="auto"/>
          </w:divBdr>
        </w:div>
        <w:div w:id="1142694733">
          <w:marLeft w:val="640"/>
          <w:marRight w:val="0"/>
          <w:marTop w:val="0"/>
          <w:marBottom w:val="0"/>
          <w:divBdr>
            <w:top w:val="none" w:sz="0" w:space="0" w:color="auto"/>
            <w:left w:val="none" w:sz="0" w:space="0" w:color="auto"/>
            <w:bottom w:val="none" w:sz="0" w:space="0" w:color="auto"/>
            <w:right w:val="none" w:sz="0" w:space="0" w:color="auto"/>
          </w:divBdr>
        </w:div>
        <w:div w:id="1166021399">
          <w:marLeft w:val="640"/>
          <w:marRight w:val="0"/>
          <w:marTop w:val="0"/>
          <w:marBottom w:val="0"/>
          <w:divBdr>
            <w:top w:val="none" w:sz="0" w:space="0" w:color="auto"/>
            <w:left w:val="none" w:sz="0" w:space="0" w:color="auto"/>
            <w:bottom w:val="none" w:sz="0" w:space="0" w:color="auto"/>
            <w:right w:val="none" w:sz="0" w:space="0" w:color="auto"/>
          </w:divBdr>
        </w:div>
        <w:div w:id="1178075806">
          <w:marLeft w:val="640"/>
          <w:marRight w:val="0"/>
          <w:marTop w:val="0"/>
          <w:marBottom w:val="0"/>
          <w:divBdr>
            <w:top w:val="none" w:sz="0" w:space="0" w:color="auto"/>
            <w:left w:val="none" w:sz="0" w:space="0" w:color="auto"/>
            <w:bottom w:val="none" w:sz="0" w:space="0" w:color="auto"/>
            <w:right w:val="none" w:sz="0" w:space="0" w:color="auto"/>
          </w:divBdr>
        </w:div>
        <w:div w:id="1178813900">
          <w:marLeft w:val="640"/>
          <w:marRight w:val="0"/>
          <w:marTop w:val="0"/>
          <w:marBottom w:val="0"/>
          <w:divBdr>
            <w:top w:val="none" w:sz="0" w:space="0" w:color="auto"/>
            <w:left w:val="none" w:sz="0" w:space="0" w:color="auto"/>
            <w:bottom w:val="none" w:sz="0" w:space="0" w:color="auto"/>
            <w:right w:val="none" w:sz="0" w:space="0" w:color="auto"/>
          </w:divBdr>
        </w:div>
        <w:div w:id="1205168807">
          <w:marLeft w:val="640"/>
          <w:marRight w:val="0"/>
          <w:marTop w:val="0"/>
          <w:marBottom w:val="0"/>
          <w:divBdr>
            <w:top w:val="none" w:sz="0" w:space="0" w:color="auto"/>
            <w:left w:val="none" w:sz="0" w:space="0" w:color="auto"/>
            <w:bottom w:val="none" w:sz="0" w:space="0" w:color="auto"/>
            <w:right w:val="none" w:sz="0" w:space="0" w:color="auto"/>
          </w:divBdr>
        </w:div>
        <w:div w:id="1280605626">
          <w:marLeft w:val="640"/>
          <w:marRight w:val="0"/>
          <w:marTop w:val="0"/>
          <w:marBottom w:val="0"/>
          <w:divBdr>
            <w:top w:val="none" w:sz="0" w:space="0" w:color="auto"/>
            <w:left w:val="none" w:sz="0" w:space="0" w:color="auto"/>
            <w:bottom w:val="none" w:sz="0" w:space="0" w:color="auto"/>
            <w:right w:val="none" w:sz="0" w:space="0" w:color="auto"/>
          </w:divBdr>
        </w:div>
        <w:div w:id="1286235007">
          <w:marLeft w:val="640"/>
          <w:marRight w:val="0"/>
          <w:marTop w:val="0"/>
          <w:marBottom w:val="0"/>
          <w:divBdr>
            <w:top w:val="none" w:sz="0" w:space="0" w:color="auto"/>
            <w:left w:val="none" w:sz="0" w:space="0" w:color="auto"/>
            <w:bottom w:val="none" w:sz="0" w:space="0" w:color="auto"/>
            <w:right w:val="none" w:sz="0" w:space="0" w:color="auto"/>
          </w:divBdr>
        </w:div>
        <w:div w:id="1296788243">
          <w:marLeft w:val="640"/>
          <w:marRight w:val="0"/>
          <w:marTop w:val="0"/>
          <w:marBottom w:val="0"/>
          <w:divBdr>
            <w:top w:val="none" w:sz="0" w:space="0" w:color="auto"/>
            <w:left w:val="none" w:sz="0" w:space="0" w:color="auto"/>
            <w:bottom w:val="none" w:sz="0" w:space="0" w:color="auto"/>
            <w:right w:val="none" w:sz="0" w:space="0" w:color="auto"/>
          </w:divBdr>
        </w:div>
        <w:div w:id="1297881374">
          <w:marLeft w:val="640"/>
          <w:marRight w:val="0"/>
          <w:marTop w:val="0"/>
          <w:marBottom w:val="0"/>
          <w:divBdr>
            <w:top w:val="none" w:sz="0" w:space="0" w:color="auto"/>
            <w:left w:val="none" w:sz="0" w:space="0" w:color="auto"/>
            <w:bottom w:val="none" w:sz="0" w:space="0" w:color="auto"/>
            <w:right w:val="none" w:sz="0" w:space="0" w:color="auto"/>
          </w:divBdr>
        </w:div>
        <w:div w:id="1322539315">
          <w:marLeft w:val="640"/>
          <w:marRight w:val="0"/>
          <w:marTop w:val="0"/>
          <w:marBottom w:val="0"/>
          <w:divBdr>
            <w:top w:val="none" w:sz="0" w:space="0" w:color="auto"/>
            <w:left w:val="none" w:sz="0" w:space="0" w:color="auto"/>
            <w:bottom w:val="none" w:sz="0" w:space="0" w:color="auto"/>
            <w:right w:val="none" w:sz="0" w:space="0" w:color="auto"/>
          </w:divBdr>
        </w:div>
        <w:div w:id="1340427514">
          <w:marLeft w:val="640"/>
          <w:marRight w:val="0"/>
          <w:marTop w:val="0"/>
          <w:marBottom w:val="0"/>
          <w:divBdr>
            <w:top w:val="none" w:sz="0" w:space="0" w:color="auto"/>
            <w:left w:val="none" w:sz="0" w:space="0" w:color="auto"/>
            <w:bottom w:val="none" w:sz="0" w:space="0" w:color="auto"/>
            <w:right w:val="none" w:sz="0" w:space="0" w:color="auto"/>
          </w:divBdr>
        </w:div>
        <w:div w:id="1441756089">
          <w:marLeft w:val="640"/>
          <w:marRight w:val="0"/>
          <w:marTop w:val="0"/>
          <w:marBottom w:val="0"/>
          <w:divBdr>
            <w:top w:val="none" w:sz="0" w:space="0" w:color="auto"/>
            <w:left w:val="none" w:sz="0" w:space="0" w:color="auto"/>
            <w:bottom w:val="none" w:sz="0" w:space="0" w:color="auto"/>
            <w:right w:val="none" w:sz="0" w:space="0" w:color="auto"/>
          </w:divBdr>
        </w:div>
        <w:div w:id="1448963077">
          <w:marLeft w:val="640"/>
          <w:marRight w:val="0"/>
          <w:marTop w:val="0"/>
          <w:marBottom w:val="0"/>
          <w:divBdr>
            <w:top w:val="none" w:sz="0" w:space="0" w:color="auto"/>
            <w:left w:val="none" w:sz="0" w:space="0" w:color="auto"/>
            <w:bottom w:val="none" w:sz="0" w:space="0" w:color="auto"/>
            <w:right w:val="none" w:sz="0" w:space="0" w:color="auto"/>
          </w:divBdr>
        </w:div>
        <w:div w:id="1466846568">
          <w:marLeft w:val="640"/>
          <w:marRight w:val="0"/>
          <w:marTop w:val="0"/>
          <w:marBottom w:val="0"/>
          <w:divBdr>
            <w:top w:val="none" w:sz="0" w:space="0" w:color="auto"/>
            <w:left w:val="none" w:sz="0" w:space="0" w:color="auto"/>
            <w:bottom w:val="none" w:sz="0" w:space="0" w:color="auto"/>
            <w:right w:val="none" w:sz="0" w:space="0" w:color="auto"/>
          </w:divBdr>
        </w:div>
        <w:div w:id="1497726419">
          <w:marLeft w:val="640"/>
          <w:marRight w:val="0"/>
          <w:marTop w:val="0"/>
          <w:marBottom w:val="0"/>
          <w:divBdr>
            <w:top w:val="none" w:sz="0" w:space="0" w:color="auto"/>
            <w:left w:val="none" w:sz="0" w:space="0" w:color="auto"/>
            <w:bottom w:val="none" w:sz="0" w:space="0" w:color="auto"/>
            <w:right w:val="none" w:sz="0" w:space="0" w:color="auto"/>
          </w:divBdr>
        </w:div>
        <w:div w:id="1521092650">
          <w:marLeft w:val="640"/>
          <w:marRight w:val="0"/>
          <w:marTop w:val="0"/>
          <w:marBottom w:val="0"/>
          <w:divBdr>
            <w:top w:val="none" w:sz="0" w:space="0" w:color="auto"/>
            <w:left w:val="none" w:sz="0" w:space="0" w:color="auto"/>
            <w:bottom w:val="none" w:sz="0" w:space="0" w:color="auto"/>
            <w:right w:val="none" w:sz="0" w:space="0" w:color="auto"/>
          </w:divBdr>
        </w:div>
        <w:div w:id="1523399807">
          <w:marLeft w:val="640"/>
          <w:marRight w:val="0"/>
          <w:marTop w:val="0"/>
          <w:marBottom w:val="0"/>
          <w:divBdr>
            <w:top w:val="none" w:sz="0" w:space="0" w:color="auto"/>
            <w:left w:val="none" w:sz="0" w:space="0" w:color="auto"/>
            <w:bottom w:val="none" w:sz="0" w:space="0" w:color="auto"/>
            <w:right w:val="none" w:sz="0" w:space="0" w:color="auto"/>
          </w:divBdr>
        </w:div>
        <w:div w:id="1561674128">
          <w:marLeft w:val="640"/>
          <w:marRight w:val="0"/>
          <w:marTop w:val="0"/>
          <w:marBottom w:val="0"/>
          <w:divBdr>
            <w:top w:val="none" w:sz="0" w:space="0" w:color="auto"/>
            <w:left w:val="none" w:sz="0" w:space="0" w:color="auto"/>
            <w:bottom w:val="none" w:sz="0" w:space="0" w:color="auto"/>
            <w:right w:val="none" w:sz="0" w:space="0" w:color="auto"/>
          </w:divBdr>
        </w:div>
        <w:div w:id="1660114576">
          <w:marLeft w:val="640"/>
          <w:marRight w:val="0"/>
          <w:marTop w:val="0"/>
          <w:marBottom w:val="0"/>
          <w:divBdr>
            <w:top w:val="none" w:sz="0" w:space="0" w:color="auto"/>
            <w:left w:val="none" w:sz="0" w:space="0" w:color="auto"/>
            <w:bottom w:val="none" w:sz="0" w:space="0" w:color="auto"/>
            <w:right w:val="none" w:sz="0" w:space="0" w:color="auto"/>
          </w:divBdr>
        </w:div>
        <w:div w:id="1677532916">
          <w:marLeft w:val="640"/>
          <w:marRight w:val="0"/>
          <w:marTop w:val="0"/>
          <w:marBottom w:val="0"/>
          <w:divBdr>
            <w:top w:val="none" w:sz="0" w:space="0" w:color="auto"/>
            <w:left w:val="none" w:sz="0" w:space="0" w:color="auto"/>
            <w:bottom w:val="none" w:sz="0" w:space="0" w:color="auto"/>
            <w:right w:val="none" w:sz="0" w:space="0" w:color="auto"/>
          </w:divBdr>
        </w:div>
        <w:div w:id="1688676255">
          <w:marLeft w:val="640"/>
          <w:marRight w:val="0"/>
          <w:marTop w:val="0"/>
          <w:marBottom w:val="0"/>
          <w:divBdr>
            <w:top w:val="none" w:sz="0" w:space="0" w:color="auto"/>
            <w:left w:val="none" w:sz="0" w:space="0" w:color="auto"/>
            <w:bottom w:val="none" w:sz="0" w:space="0" w:color="auto"/>
            <w:right w:val="none" w:sz="0" w:space="0" w:color="auto"/>
          </w:divBdr>
        </w:div>
        <w:div w:id="1722632582">
          <w:marLeft w:val="640"/>
          <w:marRight w:val="0"/>
          <w:marTop w:val="0"/>
          <w:marBottom w:val="0"/>
          <w:divBdr>
            <w:top w:val="none" w:sz="0" w:space="0" w:color="auto"/>
            <w:left w:val="none" w:sz="0" w:space="0" w:color="auto"/>
            <w:bottom w:val="none" w:sz="0" w:space="0" w:color="auto"/>
            <w:right w:val="none" w:sz="0" w:space="0" w:color="auto"/>
          </w:divBdr>
        </w:div>
        <w:div w:id="1733887230">
          <w:marLeft w:val="640"/>
          <w:marRight w:val="0"/>
          <w:marTop w:val="0"/>
          <w:marBottom w:val="0"/>
          <w:divBdr>
            <w:top w:val="none" w:sz="0" w:space="0" w:color="auto"/>
            <w:left w:val="none" w:sz="0" w:space="0" w:color="auto"/>
            <w:bottom w:val="none" w:sz="0" w:space="0" w:color="auto"/>
            <w:right w:val="none" w:sz="0" w:space="0" w:color="auto"/>
          </w:divBdr>
        </w:div>
        <w:div w:id="1797334691">
          <w:marLeft w:val="640"/>
          <w:marRight w:val="0"/>
          <w:marTop w:val="0"/>
          <w:marBottom w:val="0"/>
          <w:divBdr>
            <w:top w:val="none" w:sz="0" w:space="0" w:color="auto"/>
            <w:left w:val="none" w:sz="0" w:space="0" w:color="auto"/>
            <w:bottom w:val="none" w:sz="0" w:space="0" w:color="auto"/>
            <w:right w:val="none" w:sz="0" w:space="0" w:color="auto"/>
          </w:divBdr>
        </w:div>
        <w:div w:id="1808356082">
          <w:marLeft w:val="640"/>
          <w:marRight w:val="0"/>
          <w:marTop w:val="0"/>
          <w:marBottom w:val="0"/>
          <w:divBdr>
            <w:top w:val="none" w:sz="0" w:space="0" w:color="auto"/>
            <w:left w:val="none" w:sz="0" w:space="0" w:color="auto"/>
            <w:bottom w:val="none" w:sz="0" w:space="0" w:color="auto"/>
            <w:right w:val="none" w:sz="0" w:space="0" w:color="auto"/>
          </w:divBdr>
        </w:div>
        <w:div w:id="1909682415">
          <w:marLeft w:val="640"/>
          <w:marRight w:val="0"/>
          <w:marTop w:val="0"/>
          <w:marBottom w:val="0"/>
          <w:divBdr>
            <w:top w:val="none" w:sz="0" w:space="0" w:color="auto"/>
            <w:left w:val="none" w:sz="0" w:space="0" w:color="auto"/>
            <w:bottom w:val="none" w:sz="0" w:space="0" w:color="auto"/>
            <w:right w:val="none" w:sz="0" w:space="0" w:color="auto"/>
          </w:divBdr>
        </w:div>
        <w:div w:id="1921210606">
          <w:marLeft w:val="640"/>
          <w:marRight w:val="0"/>
          <w:marTop w:val="0"/>
          <w:marBottom w:val="0"/>
          <w:divBdr>
            <w:top w:val="none" w:sz="0" w:space="0" w:color="auto"/>
            <w:left w:val="none" w:sz="0" w:space="0" w:color="auto"/>
            <w:bottom w:val="none" w:sz="0" w:space="0" w:color="auto"/>
            <w:right w:val="none" w:sz="0" w:space="0" w:color="auto"/>
          </w:divBdr>
        </w:div>
        <w:div w:id="2026663381">
          <w:marLeft w:val="640"/>
          <w:marRight w:val="0"/>
          <w:marTop w:val="0"/>
          <w:marBottom w:val="0"/>
          <w:divBdr>
            <w:top w:val="none" w:sz="0" w:space="0" w:color="auto"/>
            <w:left w:val="none" w:sz="0" w:space="0" w:color="auto"/>
            <w:bottom w:val="none" w:sz="0" w:space="0" w:color="auto"/>
            <w:right w:val="none" w:sz="0" w:space="0" w:color="auto"/>
          </w:divBdr>
        </w:div>
        <w:div w:id="2035030856">
          <w:marLeft w:val="640"/>
          <w:marRight w:val="0"/>
          <w:marTop w:val="0"/>
          <w:marBottom w:val="0"/>
          <w:divBdr>
            <w:top w:val="none" w:sz="0" w:space="0" w:color="auto"/>
            <w:left w:val="none" w:sz="0" w:space="0" w:color="auto"/>
            <w:bottom w:val="none" w:sz="0" w:space="0" w:color="auto"/>
            <w:right w:val="none" w:sz="0" w:space="0" w:color="auto"/>
          </w:divBdr>
        </w:div>
        <w:div w:id="2057661848">
          <w:marLeft w:val="640"/>
          <w:marRight w:val="0"/>
          <w:marTop w:val="0"/>
          <w:marBottom w:val="0"/>
          <w:divBdr>
            <w:top w:val="none" w:sz="0" w:space="0" w:color="auto"/>
            <w:left w:val="none" w:sz="0" w:space="0" w:color="auto"/>
            <w:bottom w:val="none" w:sz="0" w:space="0" w:color="auto"/>
            <w:right w:val="none" w:sz="0" w:space="0" w:color="auto"/>
          </w:divBdr>
        </w:div>
        <w:div w:id="2069451463">
          <w:marLeft w:val="640"/>
          <w:marRight w:val="0"/>
          <w:marTop w:val="0"/>
          <w:marBottom w:val="0"/>
          <w:divBdr>
            <w:top w:val="none" w:sz="0" w:space="0" w:color="auto"/>
            <w:left w:val="none" w:sz="0" w:space="0" w:color="auto"/>
            <w:bottom w:val="none" w:sz="0" w:space="0" w:color="auto"/>
            <w:right w:val="none" w:sz="0" w:space="0" w:color="auto"/>
          </w:divBdr>
        </w:div>
      </w:divsChild>
    </w:div>
    <w:div w:id="1474761729">
      <w:bodyDiv w:val="1"/>
      <w:marLeft w:val="0"/>
      <w:marRight w:val="0"/>
      <w:marTop w:val="0"/>
      <w:marBottom w:val="0"/>
      <w:divBdr>
        <w:top w:val="none" w:sz="0" w:space="0" w:color="auto"/>
        <w:left w:val="none" w:sz="0" w:space="0" w:color="auto"/>
        <w:bottom w:val="none" w:sz="0" w:space="0" w:color="auto"/>
        <w:right w:val="none" w:sz="0" w:space="0" w:color="auto"/>
      </w:divBdr>
      <w:divsChild>
        <w:div w:id="6520400">
          <w:marLeft w:val="640"/>
          <w:marRight w:val="0"/>
          <w:marTop w:val="0"/>
          <w:marBottom w:val="0"/>
          <w:divBdr>
            <w:top w:val="none" w:sz="0" w:space="0" w:color="auto"/>
            <w:left w:val="none" w:sz="0" w:space="0" w:color="auto"/>
            <w:bottom w:val="none" w:sz="0" w:space="0" w:color="auto"/>
            <w:right w:val="none" w:sz="0" w:space="0" w:color="auto"/>
          </w:divBdr>
        </w:div>
        <w:div w:id="21789935">
          <w:marLeft w:val="640"/>
          <w:marRight w:val="0"/>
          <w:marTop w:val="0"/>
          <w:marBottom w:val="0"/>
          <w:divBdr>
            <w:top w:val="none" w:sz="0" w:space="0" w:color="auto"/>
            <w:left w:val="none" w:sz="0" w:space="0" w:color="auto"/>
            <w:bottom w:val="none" w:sz="0" w:space="0" w:color="auto"/>
            <w:right w:val="none" w:sz="0" w:space="0" w:color="auto"/>
          </w:divBdr>
        </w:div>
        <w:div w:id="27536708">
          <w:marLeft w:val="640"/>
          <w:marRight w:val="0"/>
          <w:marTop w:val="0"/>
          <w:marBottom w:val="0"/>
          <w:divBdr>
            <w:top w:val="none" w:sz="0" w:space="0" w:color="auto"/>
            <w:left w:val="none" w:sz="0" w:space="0" w:color="auto"/>
            <w:bottom w:val="none" w:sz="0" w:space="0" w:color="auto"/>
            <w:right w:val="none" w:sz="0" w:space="0" w:color="auto"/>
          </w:divBdr>
        </w:div>
        <w:div w:id="93287780">
          <w:marLeft w:val="640"/>
          <w:marRight w:val="0"/>
          <w:marTop w:val="0"/>
          <w:marBottom w:val="0"/>
          <w:divBdr>
            <w:top w:val="none" w:sz="0" w:space="0" w:color="auto"/>
            <w:left w:val="none" w:sz="0" w:space="0" w:color="auto"/>
            <w:bottom w:val="none" w:sz="0" w:space="0" w:color="auto"/>
            <w:right w:val="none" w:sz="0" w:space="0" w:color="auto"/>
          </w:divBdr>
        </w:div>
        <w:div w:id="129716754">
          <w:marLeft w:val="640"/>
          <w:marRight w:val="0"/>
          <w:marTop w:val="0"/>
          <w:marBottom w:val="0"/>
          <w:divBdr>
            <w:top w:val="none" w:sz="0" w:space="0" w:color="auto"/>
            <w:left w:val="none" w:sz="0" w:space="0" w:color="auto"/>
            <w:bottom w:val="none" w:sz="0" w:space="0" w:color="auto"/>
            <w:right w:val="none" w:sz="0" w:space="0" w:color="auto"/>
          </w:divBdr>
        </w:div>
        <w:div w:id="148599019">
          <w:marLeft w:val="640"/>
          <w:marRight w:val="0"/>
          <w:marTop w:val="0"/>
          <w:marBottom w:val="0"/>
          <w:divBdr>
            <w:top w:val="none" w:sz="0" w:space="0" w:color="auto"/>
            <w:left w:val="none" w:sz="0" w:space="0" w:color="auto"/>
            <w:bottom w:val="none" w:sz="0" w:space="0" w:color="auto"/>
            <w:right w:val="none" w:sz="0" w:space="0" w:color="auto"/>
          </w:divBdr>
        </w:div>
        <w:div w:id="153229336">
          <w:marLeft w:val="640"/>
          <w:marRight w:val="0"/>
          <w:marTop w:val="0"/>
          <w:marBottom w:val="0"/>
          <w:divBdr>
            <w:top w:val="none" w:sz="0" w:space="0" w:color="auto"/>
            <w:left w:val="none" w:sz="0" w:space="0" w:color="auto"/>
            <w:bottom w:val="none" w:sz="0" w:space="0" w:color="auto"/>
            <w:right w:val="none" w:sz="0" w:space="0" w:color="auto"/>
          </w:divBdr>
        </w:div>
        <w:div w:id="180822329">
          <w:marLeft w:val="640"/>
          <w:marRight w:val="0"/>
          <w:marTop w:val="0"/>
          <w:marBottom w:val="0"/>
          <w:divBdr>
            <w:top w:val="none" w:sz="0" w:space="0" w:color="auto"/>
            <w:left w:val="none" w:sz="0" w:space="0" w:color="auto"/>
            <w:bottom w:val="none" w:sz="0" w:space="0" w:color="auto"/>
            <w:right w:val="none" w:sz="0" w:space="0" w:color="auto"/>
          </w:divBdr>
        </w:div>
        <w:div w:id="270671344">
          <w:marLeft w:val="640"/>
          <w:marRight w:val="0"/>
          <w:marTop w:val="0"/>
          <w:marBottom w:val="0"/>
          <w:divBdr>
            <w:top w:val="none" w:sz="0" w:space="0" w:color="auto"/>
            <w:left w:val="none" w:sz="0" w:space="0" w:color="auto"/>
            <w:bottom w:val="none" w:sz="0" w:space="0" w:color="auto"/>
            <w:right w:val="none" w:sz="0" w:space="0" w:color="auto"/>
          </w:divBdr>
        </w:div>
        <w:div w:id="271018401">
          <w:marLeft w:val="640"/>
          <w:marRight w:val="0"/>
          <w:marTop w:val="0"/>
          <w:marBottom w:val="0"/>
          <w:divBdr>
            <w:top w:val="none" w:sz="0" w:space="0" w:color="auto"/>
            <w:left w:val="none" w:sz="0" w:space="0" w:color="auto"/>
            <w:bottom w:val="none" w:sz="0" w:space="0" w:color="auto"/>
            <w:right w:val="none" w:sz="0" w:space="0" w:color="auto"/>
          </w:divBdr>
        </w:div>
        <w:div w:id="313534876">
          <w:marLeft w:val="640"/>
          <w:marRight w:val="0"/>
          <w:marTop w:val="0"/>
          <w:marBottom w:val="0"/>
          <w:divBdr>
            <w:top w:val="none" w:sz="0" w:space="0" w:color="auto"/>
            <w:left w:val="none" w:sz="0" w:space="0" w:color="auto"/>
            <w:bottom w:val="none" w:sz="0" w:space="0" w:color="auto"/>
            <w:right w:val="none" w:sz="0" w:space="0" w:color="auto"/>
          </w:divBdr>
        </w:div>
        <w:div w:id="367726235">
          <w:marLeft w:val="640"/>
          <w:marRight w:val="0"/>
          <w:marTop w:val="0"/>
          <w:marBottom w:val="0"/>
          <w:divBdr>
            <w:top w:val="none" w:sz="0" w:space="0" w:color="auto"/>
            <w:left w:val="none" w:sz="0" w:space="0" w:color="auto"/>
            <w:bottom w:val="none" w:sz="0" w:space="0" w:color="auto"/>
            <w:right w:val="none" w:sz="0" w:space="0" w:color="auto"/>
          </w:divBdr>
        </w:div>
        <w:div w:id="375813522">
          <w:marLeft w:val="640"/>
          <w:marRight w:val="0"/>
          <w:marTop w:val="0"/>
          <w:marBottom w:val="0"/>
          <w:divBdr>
            <w:top w:val="none" w:sz="0" w:space="0" w:color="auto"/>
            <w:left w:val="none" w:sz="0" w:space="0" w:color="auto"/>
            <w:bottom w:val="none" w:sz="0" w:space="0" w:color="auto"/>
            <w:right w:val="none" w:sz="0" w:space="0" w:color="auto"/>
          </w:divBdr>
        </w:div>
        <w:div w:id="391544586">
          <w:marLeft w:val="640"/>
          <w:marRight w:val="0"/>
          <w:marTop w:val="0"/>
          <w:marBottom w:val="0"/>
          <w:divBdr>
            <w:top w:val="none" w:sz="0" w:space="0" w:color="auto"/>
            <w:left w:val="none" w:sz="0" w:space="0" w:color="auto"/>
            <w:bottom w:val="none" w:sz="0" w:space="0" w:color="auto"/>
            <w:right w:val="none" w:sz="0" w:space="0" w:color="auto"/>
          </w:divBdr>
        </w:div>
        <w:div w:id="446629957">
          <w:marLeft w:val="640"/>
          <w:marRight w:val="0"/>
          <w:marTop w:val="0"/>
          <w:marBottom w:val="0"/>
          <w:divBdr>
            <w:top w:val="none" w:sz="0" w:space="0" w:color="auto"/>
            <w:left w:val="none" w:sz="0" w:space="0" w:color="auto"/>
            <w:bottom w:val="none" w:sz="0" w:space="0" w:color="auto"/>
            <w:right w:val="none" w:sz="0" w:space="0" w:color="auto"/>
          </w:divBdr>
        </w:div>
        <w:div w:id="456685195">
          <w:marLeft w:val="640"/>
          <w:marRight w:val="0"/>
          <w:marTop w:val="0"/>
          <w:marBottom w:val="0"/>
          <w:divBdr>
            <w:top w:val="none" w:sz="0" w:space="0" w:color="auto"/>
            <w:left w:val="none" w:sz="0" w:space="0" w:color="auto"/>
            <w:bottom w:val="none" w:sz="0" w:space="0" w:color="auto"/>
            <w:right w:val="none" w:sz="0" w:space="0" w:color="auto"/>
          </w:divBdr>
        </w:div>
        <w:div w:id="486819894">
          <w:marLeft w:val="640"/>
          <w:marRight w:val="0"/>
          <w:marTop w:val="0"/>
          <w:marBottom w:val="0"/>
          <w:divBdr>
            <w:top w:val="none" w:sz="0" w:space="0" w:color="auto"/>
            <w:left w:val="none" w:sz="0" w:space="0" w:color="auto"/>
            <w:bottom w:val="none" w:sz="0" w:space="0" w:color="auto"/>
            <w:right w:val="none" w:sz="0" w:space="0" w:color="auto"/>
          </w:divBdr>
        </w:div>
        <w:div w:id="533423290">
          <w:marLeft w:val="640"/>
          <w:marRight w:val="0"/>
          <w:marTop w:val="0"/>
          <w:marBottom w:val="0"/>
          <w:divBdr>
            <w:top w:val="none" w:sz="0" w:space="0" w:color="auto"/>
            <w:left w:val="none" w:sz="0" w:space="0" w:color="auto"/>
            <w:bottom w:val="none" w:sz="0" w:space="0" w:color="auto"/>
            <w:right w:val="none" w:sz="0" w:space="0" w:color="auto"/>
          </w:divBdr>
        </w:div>
        <w:div w:id="579369745">
          <w:marLeft w:val="640"/>
          <w:marRight w:val="0"/>
          <w:marTop w:val="0"/>
          <w:marBottom w:val="0"/>
          <w:divBdr>
            <w:top w:val="none" w:sz="0" w:space="0" w:color="auto"/>
            <w:left w:val="none" w:sz="0" w:space="0" w:color="auto"/>
            <w:bottom w:val="none" w:sz="0" w:space="0" w:color="auto"/>
            <w:right w:val="none" w:sz="0" w:space="0" w:color="auto"/>
          </w:divBdr>
        </w:div>
        <w:div w:id="583805294">
          <w:marLeft w:val="640"/>
          <w:marRight w:val="0"/>
          <w:marTop w:val="0"/>
          <w:marBottom w:val="0"/>
          <w:divBdr>
            <w:top w:val="none" w:sz="0" w:space="0" w:color="auto"/>
            <w:left w:val="none" w:sz="0" w:space="0" w:color="auto"/>
            <w:bottom w:val="none" w:sz="0" w:space="0" w:color="auto"/>
            <w:right w:val="none" w:sz="0" w:space="0" w:color="auto"/>
          </w:divBdr>
        </w:div>
        <w:div w:id="590967060">
          <w:marLeft w:val="640"/>
          <w:marRight w:val="0"/>
          <w:marTop w:val="0"/>
          <w:marBottom w:val="0"/>
          <w:divBdr>
            <w:top w:val="none" w:sz="0" w:space="0" w:color="auto"/>
            <w:left w:val="none" w:sz="0" w:space="0" w:color="auto"/>
            <w:bottom w:val="none" w:sz="0" w:space="0" w:color="auto"/>
            <w:right w:val="none" w:sz="0" w:space="0" w:color="auto"/>
          </w:divBdr>
        </w:div>
        <w:div w:id="601375096">
          <w:marLeft w:val="640"/>
          <w:marRight w:val="0"/>
          <w:marTop w:val="0"/>
          <w:marBottom w:val="0"/>
          <w:divBdr>
            <w:top w:val="none" w:sz="0" w:space="0" w:color="auto"/>
            <w:left w:val="none" w:sz="0" w:space="0" w:color="auto"/>
            <w:bottom w:val="none" w:sz="0" w:space="0" w:color="auto"/>
            <w:right w:val="none" w:sz="0" w:space="0" w:color="auto"/>
          </w:divBdr>
        </w:div>
        <w:div w:id="608586353">
          <w:marLeft w:val="640"/>
          <w:marRight w:val="0"/>
          <w:marTop w:val="0"/>
          <w:marBottom w:val="0"/>
          <w:divBdr>
            <w:top w:val="none" w:sz="0" w:space="0" w:color="auto"/>
            <w:left w:val="none" w:sz="0" w:space="0" w:color="auto"/>
            <w:bottom w:val="none" w:sz="0" w:space="0" w:color="auto"/>
            <w:right w:val="none" w:sz="0" w:space="0" w:color="auto"/>
          </w:divBdr>
        </w:div>
        <w:div w:id="648904220">
          <w:marLeft w:val="640"/>
          <w:marRight w:val="0"/>
          <w:marTop w:val="0"/>
          <w:marBottom w:val="0"/>
          <w:divBdr>
            <w:top w:val="none" w:sz="0" w:space="0" w:color="auto"/>
            <w:left w:val="none" w:sz="0" w:space="0" w:color="auto"/>
            <w:bottom w:val="none" w:sz="0" w:space="0" w:color="auto"/>
            <w:right w:val="none" w:sz="0" w:space="0" w:color="auto"/>
          </w:divBdr>
        </w:div>
        <w:div w:id="663245513">
          <w:marLeft w:val="640"/>
          <w:marRight w:val="0"/>
          <w:marTop w:val="0"/>
          <w:marBottom w:val="0"/>
          <w:divBdr>
            <w:top w:val="none" w:sz="0" w:space="0" w:color="auto"/>
            <w:left w:val="none" w:sz="0" w:space="0" w:color="auto"/>
            <w:bottom w:val="none" w:sz="0" w:space="0" w:color="auto"/>
            <w:right w:val="none" w:sz="0" w:space="0" w:color="auto"/>
          </w:divBdr>
        </w:div>
        <w:div w:id="677315998">
          <w:marLeft w:val="640"/>
          <w:marRight w:val="0"/>
          <w:marTop w:val="0"/>
          <w:marBottom w:val="0"/>
          <w:divBdr>
            <w:top w:val="none" w:sz="0" w:space="0" w:color="auto"/>
            <w:left w:val="none" w:sz="0" w:space="0" w:color="auto"/>
            <w:bottom w:val="none" w:sz="0" w:space="0" w:color="auto"/>
            <w:right w:val="none" w:sz="0" w:space="0" w:color="auto"/>
          </w:divBdr>
        </w:div>
        <w:div w:id="697658878">
          <w:marLeft w:val="640"/>
          <w:marRight w:val="0"/>
          <w:marTop w:val="0"/>
          <w:marBottom w:val="0"/>
          <w:divBdr>
            <w:top w:val="none" w:sz="0" w:space="0" w:color="auto"/>
            <w:left w:val="none" w:sz="0" w:space="0" w:color="auto"/>
            <w:bottom w:val="none" w:sz="0" w:space="0" w:color="auto"/>
            <w:right w:val="none" w:sz="0" w:space="0" w:color="auto"/>
          </w:divBdr>
        </w:div>
        <w:div w:id="811364354">
          <w:marLeft w:val="640"/>
          <w:marRight w:val="0"/>
          <w:marTop w:val="0"/>
          <w:marBottom w:val="0"/>
          <w:divBdr>
            <w:top w:val="none" w:sz="0" w:space="0" w:color="auto"/>
            <w:left w:val="none" w:sz="0" w:space="0" w:color="auto"/>
            <w:bottom w:val="none" w:sz="0" w:space="0" w:color="auto"/>
            <w:right w:val="none" w:sz="0" w:space="0" w:color="auto"/>
          </w:divBdr>
        </w:div>
        <w:div w:id="829753258">
          <w:marLeft w:val="640"/>
          <w:marRight w:val="0"/>
          <w:marTop w:val="0"/>
          <w:marBottom w:val="0"/>
          <w:divBdr>
            <w:top w:val="none" w:sz="0" w:space="0" w:color="auto"/>
            <w:left w:val="none" w:sz="0" w:space="0" w:color="auto"/>
            <w:bottom w:val="none" w:sz="0" w:space="0" w:color="auto"/>
            <w:right w:val="none" w:sz="0" w:space="0" w:color="auto"/>
          </w:divBdr>
        </w:div>
        <w:div w:id="838929859">
          <w:marLeft w:val="640"/>
          <w:marRight w:val="0"/>
          <w:marTop w:val="0"/>
          <w:marBottom w:val="0"/>
          <w:divBdr>
            <w:top w:val="none" w:sz="0" w:space="0" w:color="auto"/>
            <w:left w:val="none" w:sz="0" w:space="0" w:color="auto"/>
            <w:bottom w:val="none" w:sz="0" w:space="0" w:color="auto"/>
            <w:right w:val="none" w:sz="0" w:space="0" w:color="auto"/>
          </w:divBdr>
        </w:div>
        <w:div w:id="855729213">
          <w:marLeft w:val="640"/>
          <w:marRight w:val="0"/>
          <w:marTop w:val="0"/>
          <w:marBottom w:val="0"/>
          <w:divBdr>
            <w:top w:val="none" w:sz="0" w:space="0" w:color="auto"/>
            <w:left w:val="none" w:sz="0" w:space="0" w:color="auto"/>
            <w:bottom w:val="none" w:sz="0" w:space="0" w:color="auto"/>
            <w:right w:val="none" w:sz="0" w:space="0" w:color="auto"/>
          </w:divBdr>
        </w:div>
        <w:div w:id="949239268">
          <w:marLeft w:val="640"/>
          <w:marRight w:val="0"/>
          <w:marTop w:val="0"/>
          <w:marBottom w:val="0"/>
          <w:divBdr>
            <w:top w:val="none" w:sz="0" w:space="0" w:color="auto"/>
            <w:left w:val="none" w:sz="0" w:space="0" w:color="auto"/>
            <w:bottom w:val="none" w:sz="0" w:space="0" w:color="auto"/>
            <w:right w:val="none" w:sz="0" w:space="0" w:color="auto"/>
          </w:divBdr>
        </w:div>
        <w:div w:id="954673759">
          <w:marLeft w:val="640"/>
          <w:marRight w:val="0"/>
          <w:marTop w:val="0"/>
          <w:marBottom w:val="0"/>
          <w:divBdr>
            <w:top w:val="none" w:sz="0" w:space="0" w:color="auto"/>
            <w:left w:val="none" w:sz="0" w:space="0" w:color="auto"/>
            <w:bottom w:val="none" w:sz="0" w:space="0" w:color="auto"/>
            <w:right w:val="none" w:sz="0" w:space="0" w:color="auto"/>
          </w:divBdr>
        </w:div>
        <w:div w:id="968054319">
          <w:marLeft w:val="640"/>
          <w:marRight w:val="0"/>
          <w:marTop w:val="0"/>
          <w:marBottom w:val="0"/>
          <w:divBdr>
            <w:top w:val="none" w:sz="0" w:space="0" w:color="auto"/>
            <w:left w:val="none" w:sz="0" w:space="0" w:color="auto"/>
            <w:bottom w:val="none" w:sz="0" w:space="0" w:color="auto"/>
            <w:right w:val="none" w:sz="0" w:space="0" w:color="auto"/>
          </w:divBdr>
        </w:div>
        <w:div w:id="971519896">
          <w:marLeft w:val="640"/>
          <w:marRight w:val="0"/>
          <w:marTop w:val="0"/>
          <w:marBottom w:val="0"/>
          <w:divBdr>
            <w:top w:val="none" w:sz="0" w:space="0" w:color="auto"/>
            <w:left w:val="none" w:sz="0" w:space="0" w:color="auto"/>
            <w:bottom w:val="none" w:sz="0" w:space="0" w:color="auto"/>
            <w:right w:val="none" w:sz="0" w:space="0" w:color="auto"/>
          </w:divBdr>
        </w:div>
        <w:div w:id="1004629374">
          <w:marLeft w:val="640"/>
          <w:marRight w:val="0"/>
          <w:marTop w:val="0"/>
          <w:marBottom w:val="0"/>
          <w:divBdr>
            <w:top w:val="none" w:sz="0" w:space="0" w:color="auto"/>
            <w:left w:val="none" w:sz="0" w:space="0" w:color="auto"/>
            <w:bottom w:val="none" w:sz="0" w:space="0" w:color="auto"/>
            <w:right w:val="none" w:sz="0" w:space="0" w:color="auto"/>
          </w:divBdr>
        </w:div>
        <w:div w:id="1072234910">
          <w:marLeft w:val="640"/>
          <w:marRight w:val="0"/>
          <w:marTop w:val="0"/>
          <w:marBottom w:val="0"/>
          <w:divBdr>
            <w:top w:val="none" w:sz="0" w:space="0" w:color="auto"/>
            <w:left w:val="none" w:sz="0" w:space="0" w:color="auto"/>
            <w:bottom w:val="none" w:sz="0" w:space="0" w:color="auto"/>
            <w:right w:val="none" w:sz="0" w:space="0" w:color="auto"/>
          </w:divBdr>
        </w:div>
        <w:div w:id="1086997349">
          <w:marLeft w:val="640"/>
          <w:marRight w:val="0"/>
          <w:marTop w:val="0"/>
          <w:marBottom w:val="0"/>
          <w:divBdr>
            <w:top w:val="none" w:sz="0" w:space="0" w:color="auto"/>
            <w:left w:val="none" w:sz="0" w:space="0" w:color="auto"/>
            <w:bottom w:val="none" w:sz="0" w:space="0" w:color="auto"/>
            <w:right w:val="none" w:sz="0" w:space="0" w:color="auto"/>
          </w:divBdr>
        </w:div>
        <w:div w:id="1112483142">
          <w:marLeft w:val="640"/>
          <w:marRight w:val="0"/>
          <w:marTop w:val="0"/>
          <w:marBottom w:val="0"/>
          <w:divBdr>
            <w:top w:val="none" w:sz="0" w:space="0" w:color="auto"/>
            <w:left w:val="none" w:sz="0" w:space="0" w:color="auto"/>
            <w:bottom w:val="none" w:sz="0" w:space="0" w:color="auto"/>
            <w:right w:val="none" w:sz="0" w:space="0" w:color="auto"/>
          </w:divBdr>
        </w:div>
        <w:div w:id="1274283758">
          <w:marLeft w:val="640"/>
          <w:marRight w:val="0"/>
          <w:marTop w:val="0"/>
          <w:marBottom w:val="0"/>
          <w:divBdr>
            <w:top w:val="none" w:sz="0" w:space="0" w:color="auto"/>
            <w:left w:val="none" w:sz="0" w:space="0" w:color="auto"/>
            <w:bottom w:val="none" w:sz="0" w:space="0" w:color="auto"/>
            <w:right w:val="none" w:sz="0" w:space="0" w:color="auto"/>
          </w:divBdr>
        </w:div>
        <w:div w:id="1291743411">
          <w:marLeft w:val="640"/>
          <w:marRight w:val="0"/>
          <w:marTop w:val="0"/>
          <w:marBottom w:val="0"/>
          <w:divBdr>
            <w:top w:val="none" w:sz="0" w:space="0" w:color="auto"/>
            <w:left w:val="none" w:sz="0" w:space="0" w:color="auto"/>
            <w:bottom w:val="none" w:sz="0" w:space="0" w:color="auto"/>
            <w:right w:val="none" w:sz="0" w:space="0" w:color="auto"/>
          </w:divBdr>
        </w:div>
        <w:div w:id="1411077375">
          <w:marLeft w:val="640"/>
          <w:marRight w:val="0"/>
          <w:marTop w:val="0"/>
          <w:marBottom w:val="0"/>
          <w:divBdr>
            <w:top w:val="none" w:sz="0" w:space="0" w:color="auto"/>
            <w:left w:val="none" w:sz="0" w:space="0" w:color="auto"/>
            <w:bottom w:val="none" w:sz="0" w:space="0" w:color="auto"/>
            <w:right w:val="none" w:sz="0" w:space="0" w:color="auto"/>
          </w:divBdr>
        </w:div>
        <w:div w:id="1455101548">
          <w:marLeft w:val="640"/>
          <w:marRight w:val="0"/>
          <w:marTop w:val="0"/>
          <w:marBottom w:val="0"/>
          <w:divBdr>
            <w:top w:val="none" w:sz="0" w:space="0" w:color="auto"/>
            <w:left w:val="none" w:sz="0" w:space="0" w:color="auto"/>
            <w:bottom w:val="none" w:sz="0" w:space="0" w:color="auto"/>
            <w:right w:val="none" w:sz="0" w:space="0" w:color="auto"/>
          </w:divBdr>
        </w:div>
        <w:div w:id="1516922087">
          <w:marLeft w:val="640"/>
          <w:marRight w:val="0"/>
          <w:marTop w:val="0"/>
          <w:marBottom w:val="0"/>
          <w:divBdr>
            <w:top w:val="none" w:sz="0" w:space="0" w:color="auto"/>
            <w:left w:val="none" w:sz="0" w:space="0" w:color="auto"/>
            <w:bottom w:val="none" w:sz="0" w:space="0" w:color="auto"/>
            <w:right w:val="none" w:sz="0" w:space="0" w:color="auto"/>
          </w:divBdr>
        </w:div>
        <w:div w:id="1556043485">
          <w:marLeft w:val="640"/>
          <w:marRight w:val="0"/>
          <w:marTop w:val="0"/>
          <w:marBottom w:val="0"/>
          <w:divBdr>
            <w:top w:val="none" w:sz="0" w:space="0" w:color="auto"/>
            <w:left w:val="none" w:sz="0" w:space="0" w:color="auto"/>
            <w:bottom w:val="none" w:sz="0" w:space="0" w:color="auto"/>
            <w:right w:val="none" w:sz="0" w:space="0" w:color="auto"/>
          </w:divBdr>
        </w:div>
        <w:div w:id="1574655421">
          <w:marLeft w:val="640"/>
          <w:marRight w:val="0"/>
          <w:marTop w:val="0"/>
          <w:marBottom w:val="0"/>
          <w:divBdr>
            <w:top w:val="none" w:sz="0" w:space="0" w:color="auto"/>
            <w:left w:val="none" w:sz="0" w:space="0" w:color="auto"/>
            <w:bottom w:val="none" w:sz="0" w:space="0" w:color="auto"/>
            <w:right w:val="none" w:sz="0" w:space="0" w:color="auto"/>
          </w:divBdr>
        </w:div>
        <w:div w:id="1594045799">
          <w:marLeft w:val="640"/>
          <w:marRight w:val="0"/>
          <w:marTop w:val="0"/>
          <w:marBottom w:val="0"/>
          <w:divBdr>
            <w:top w:val="none" w:sz="0" w:space="0" w:color="auto"/>
            <w:left w:val="none" w:sz="0" w:space="0" w:color="auto"/>
            <w:bottom w:val="none" w:sz="0" w:space="0" w:color="auto"/>
            <w:right w:val="none" w:sz="0" w:space="0" w:color="auto"/>
          </w:divBdr>
        </w:div>
        <w:div w:id="1596279409">
          <w:marLeft w:val="640"/>
          <w:marRight w:val="0"/>
          <w:marTop w:val="0"/>
          <w:marBottom w:val="0"/>
          <w:divBdr>
            <w:top w:val="none" w:sz="0" w:space="0" w:color="auto"/>
            <w:left w:val="none" w:sz="0" w:space="0" w:color="auto"/>
            <w:bottom w:val="none" w:sz="0" w:space="0" w:color="auto"/>
            <w:right w:val="none" w:sz="0" w:space="0" w:color="auto"/>
          </w:divBdr>
        </w:div>
        <w:div w:id="1648582293">
          <w:marLeft w:val="640"/>
          <w:marRight w:val="0"/>
          <w:marTop w:val="0"/>
          <w:marBottom w:val="0"/>
          <w:divBdr>
            <w:top w:val="none" w:sz="0" w:space="0" w:color="auto"/>
            <w:left w:val="none" w:sz="0" w:space="0" w:color="auto"/>
            <w:bottom w:val="none" w:sz="0" w:space="0" w:color="auto"/>
            <w:right w:val="none" w:sz="0" w:space="0" w:color="auto"/>
          </w:divBdr>
        </w:div>
        <w:div w:id="1681620323">
          <w:marLeft w:val="640"/>
          <w:marRight w:val="0"/>
          <w:marTop w:val="0"/>
          <w:marBottom w:val="0"/>
          <w:divBdr>
            <w:top w:val="none" w:sz="0" w:space="0" w:color="auto"/>
            <w:left w:val="none" w:sz="0" w:space="0" w:color="auto"/>
            <w:bottom w:val="none" w:sz="0" w:space="0" w:color="auto"/>
            <w:right w:val="none" w:sz="0" w:space="0" w:color="auto"/>
          </w:divBdr>
        </w:div>
        <w:div w:id="1691057101">
          <w:marLeft w:val="640"/>
          <w:marRight w:val="0"/>
          <w:marTop w:val="0"/>
          <w:marBottom w:val="0"/>
          <w:divBdr>
            <w:top w:val="none" w:sz="0" w:space="0" w:color="auto"/>
            <w:left w:val="none" w:sz="0" w:space="0" w:color="auto"/>
            <w:bottom w:val="none" w:sz="0" w:space="0" w:color="auto"/>
            <w:right w:val="none" w:sz="0" w:space="0" w:color="auto"/>
          </w:divBdr>
        </w:div>
        <w:div w:id="1694115898">
          <w:marLeft w:val="640"/>
          <w:marRight w:val="0"/>
          <w:marTop w:val="0"/>
          <w:marBottom w:val="0"/>
          <w:divBdr>
            <w:top w:val="none" w:sz="0" w:space="0" w:color="auto"/>
            <w:left w:val="none" w:sz="0" w:space="0" w:color="auto"/>
            <w:bottom w:val="none" w:sz="0" w:space="0" w:color="auto"/>
            <w:right w:val="none" w:sz="0" w:space="0" w:color="auto"/>
          </w:divBdr>
        </w:div>
        <w:div w:id="1733430947">
          <w:marLeft w:val="640"/>
          <w:marRight w:val="0"/>
          <w:marTop w:val="0"/>
          <w:marBottom w:val="0"/>
          <w:divBdr>
            <w:top w:val="none" w:sz="0" w:space="0" w:color="auto"/>
            <w:left w:val="none" w:sz="0" w:space="0" w:color="auto"/>
            <w:bottom w:val="none" w:sz="0" w:space="0" w:color="auto"/>
            <w:right w:val="none" w:sz="0" w:space="0" w:color="auto"/>
          </w:divBdr>
        </w:div>
        <w:div w:id="1747993138">
          <w:marLeft w:val="640"/>
          <w:marRight w:val="0"/>
          <w:marTop w:val="0"/>
          <w:marBottom w:val="0"/>
          <w:divBdr>
            <w:top w:val="none" w:sz="0" w:space="0" w:color="auto"/>
            <w:left w:val="none" w:sz="0" w:space="0" w:color="auto"/>
            <w:bottom w:val="none" w:sz="0" w:space="0" w:color="auto"/>
            <w:right w:val="none" w:sz="0" w:space="0" w:color="auto"/>
          </w:divBdr>
        </w:div>
        <w:div w:id="1749886713">
          <w:marLeft w:val="640"/>
          <w:marRight w:val="0"/>
          <w:marTop w:val="0"/>
          <w:marBottom w:val="0"/>
          <w:divBdr>
            <w:top w:val="none" w:sz="0" w:space="0" w:color="auto"/>
            <w:left w:val="none" w:sz="0" w:space="0" w:color="auto"/>
            <w:bottom w:val="none" w:sz="0" w:space="0" w:color="auto"/>
            <w:right w:val="none" w:sz="0" w:space="0" w:color="auto"/>
          </w:divBdr>
        </w:div>
        <w:div w:id="1796678800">
          <w:marLeft w:val="640"/>
          <w:marRight w:val="0"/>
          <w:marTop w:val="0"/>
          <w:marBottom w:val="0"/>
          <w:divBdr>
            <w:top w:val="none" w:sz="0" w:space="0" w:color="auto"/>
            <w:left w:val="none" w:sz="0" w:space="0" w:color="auto"/>
            <w:bottom w:val="none" w:sz="0" w:space="0" w:color="auto"/>
            <w:right w:val="none" w:sz="0" w:space="0" w:color="auto"/>
          </w:divBdr>
        </w:div>
        <w:div w:id="1803963814">
          <w:marLeft w:val="640"/>
          <w:marRight w:val="0"/>
          <w:marTop w:val="0"/>
          <w:marBottom w:val="0"/>
          <w:divBdr>
            <w:top w:val="none" w:sz="0" w:space="0" w:color="auto"/>
            <w:left w:val="none" w:sz="0" w:space="0" w:color="auto"/>
            <w:bottom w:val="none" w:sz="0" w:space="0" w:color="auto"/>
            <w:right w:val="none" w:sz="0" w:space="0" w:color="auto"/>
          </w:divBdr>
        </w:div>
        <w:div w:id="1813449568">
          <w:marLeft w:val="640"/>
          <w:marRight w:val="0"/>
          <w:marTop w:val="0"/>
          <w:marBottom w:val="0"/>
          <w:divBdr>
            <w:top w:val="none" w:sz="0" w:space="0" w:color="auto"/>
            <w:left w:val="none" w:sz="0" w:space="0" w:color="auto"/>
            <w:bottom w:val="none" w:sz="0" w:space="0" w:color="auto"/>
            <w:right w:val="none" w:sz="0" w:space="0" w:color="auto"/>
          </w:divBdr>
        </w:div>
        <w:div w:id="1822624118">
          <w:marLeft w:val="640"/>
          <w:marRight w:val="0"/>
          <w:marTop w:val="0"/>
          <w:marBottom w:val="0"/>
          <w:divBdr>
            <w:top w:val="none" w:sz="0" w:space="0" w:color="auto"/>
            <w:left w:val="none" w:sz="0" w:space="0" w:color="auto"/>
            <w:bottom w:val="none" w:sz="0" w:space="0" w:color="auto"/>
            <w:right w:val="none" w:sz="0" w:space="0" w:color="auto"/>
          </w:divBdr>
        </w:div>
        <w:div w:id="1845705658">
          <w:marLeft w:val="640"/>
          <w:marRight w:val="0"/>
          <w:marTop w:val="0"/>
          <w:marBottom w:val="0"/>
          <w:divBdr>
            <w:top w:val="none" w:sz="0" w:space="0" w:color="auto"/>
            <w:left w:val="none" w:sz="0" w:space="0" w:color="auto"/>
            <w:bottom w:val="none" w:sz="0" w:space="0" w:color="auto"/>
            <w:right w:val="none" w:sz="0" w:space="0" w:color="auto"/>
          </w:divBdr>
        </w:div>
        <w:div w:id="1908371989">
          <w:marLeft w:val="640"/>
          <w:marRight w:val="0"/>
          <w:marTop w:val="0"/>
          <w:marBottom w:val="0"/>
          <w:divBdr>
            <w:top w:val="none" w:sz="0" w:space="0" w:color="auto"/>
            <w:left w:val="none" w:sz="0" w:space="0" w:color="auto"/>
            <w:bottom w:val="none" w:sz="0" w:space="0" w:color="auto"/>
            <w:right w:val="none" w:sz="0" w:space="0" w:color="auto"/>
          </w:divBdr>
        </w:div>
        <w:div w:id="1913661162">
          <w:marLeft w:val="640"/>
          <w:marRight w:val="0"/>
          <w:marTop w:val="0"/>
          <w:marBottom w:val="0"/>
          <w:divBdr>
            <w:top w:val="none" w:sz="0" w:space="0" w:color="auto"/>
            <w:left w:val="none" w:sz="0" w:space="0" w:color="auto"/>
            <w:bottom w:val="none" w:sz="0" w:space="0" w:color="auto"/>
            <w:right w:val="none" w:sz="0" w:space="0" w:color="auto"/>
          </w:divBdr>
        </w:div>
        <w:div w:id="1944220538">
          <w:marLeft w:val="640"/>
          <w:marRight w:val="0"/>
          <w:marTop w:val="0"/>
          <w:marBottom w:val="0"/>
          <w:divBdr>
            <w:top w:val="none" w:sz="0" w:space="0" w:color="auto"/>
            <w:left w:val="none" w:sz="0" w:space="0" w:color="auto"/>
            <w:bottom w:val="none" w:sz="0" w:space="0" w:color="auto"/>
            <w:right w:val="none" w:sz="0" w:space="0" w:color="auto"/>
          </w:divBdr>
        </w:div>
        <w:div w:id="1964995189">
          <w:marLeft w:val="640"/>
          <w:marRight w:val="0"/>
          <w:marTop w:val="0"/>
          <w:marBottom w:val="0"/>
          <w:divBdr>
            <w:top w:val="none" w:sz="0" w:space="0" w:color="auto"/>
            <w:left w:val="none" w:sz="0" w:space="0" w:color="auto"/>
            <w:bottom w:val="none" w:sz="0" w:space="0" w:color="auto"/>
            <w:right w:val="none" w:sz="0" w:space="0" w:color="auto"/>
          </w:divBdr>
        </w:div>
        <w:div w:id="2015767554">
          <w:marLeft w:val="640"/>
          <w:marRight w:val="0"/>
          <w:marTop w:val="0"/>
          <w:marBottom w:val="0"/>
          <w:divBdr>
            <w:top w:val="none" w:sz="0" w:space="0" w:color="auto"/>
            <w:left w:val="none" w:sz="0" w:space="0" w:color="auto"/>
            <w:bottom w:val="none" w:sz="0" w:space="0" w:color="auto"/>
            <w:right w:val="none" w:sz="0" w:space="0" w:color="auto"/>
          </w:divBdr>
        </w:div>
        <w:div w:id="2096706665">
          <w:marLeft w:val="640"/>
          <w:marRight w:val="0"/>
          <w:marTop w:val="0"/>
          <w:marBottom w:val="0"/>
          <w:divBdr>
            <w:top w:val="none" w:sz="0" w:space="0" w:color="auto"/>
            <w:left w:val="none" w:sz="0" w:space="0" w:color="auto"/>
            <w:bottom w:val="none" w:sz="0" w:space="0" w:color="auto"/>
            <w:right w:val="none" w:sz="0" w:space="0" w:color="auto"/>
          </w:divBdr>
        </w:div>
        <w:div w:id="2116752676">
          <w:marLeft w:val="640"/>
          <w:marRight w:val="0"/>
          <w:marTop w:val="0"/>
          <w:marBottom w:val="0"/>
          <w:divBdr>
            <w:top w:val="none" w:sz="0" w:space="0" w:color="auto"/>
            <w:left w:val="none" w:sz="0" w:space="0" w:color="auto"/>
            <w:bottom w:val="none" w:sz="0" w:space="0" w:color="auto"/>
            <w:right w:val="none" w:sz="0" w:space="0" w:color="auto"/>
          </w:divBdr>
        </w:div>
        <w:div w:id="2130197661">
          <w:marLeft w:val="640"/>
          <w:marRight w:val="0"/>
          <w:marTop w:val="0"/>
          <w:marBottom w:val="0"/>
          <w:divBdr>
            <w:top w:val="none" w:sz="0" w:space="0" w:color="auto"/>
            <w:left w:val="none" w:sz="0" w:space="0" w:color="auto"/>
            <w:bottom w:val="none" w:sz="0" w:space="0" w:color="auto"/>
            <w:right w:val="none" w:sz="0" w:space="0" w:color="auto"/>
          </w:divBdr>
        </w:div>
      </w:divsChild>
    </w:div>
    <w:div w:id="1476142196">
      <w:bodyDiv w:val="1"/>
      <w:marLeft w:val="0"/>
      <w:marRight w:val="0"/>
      <w:marTop w:val="0"/>
      <w:marBottom w:val="0"/>
      <w:divBdr>
        <w:top w:val="none" w:sz="0" w:space="0" w:color="auto"/>
        <w:left w:val="none" w:sz="0" w:space="0" w:color="auto"/>
        <w:bottom w:val="none" w:sz="0" w:space="0" w:color="auto"/>
        <w:right w:val="none" w:sz="0" w:space="0" w:color="auto"/>
      </w:divBdr>
      <w:divsChild>
        <w:div w:id="35398698">
          <w:marLeft w:val="640"/>
          <w:marRight w:val="0"/>
          <w:marTop w:val="0"/>
          <w:marBottom w:val="0"/>
          <w:divBdr>
            <w:top w:val="none" w:sz="0" w:space="0" w:color="auto"/>
            <w:left w:val="none" w:sz="0" w:space="0" w:color="auto"/>
            <w:bottom w:val="none" w:sz="0" w:space="0" w:color="auto"/>
            <w:right w:val="none" w:sz="0" w:space="0" w:color="auto"/>
          </w:divBdr>
        </w:div>
        <w:div w:id="169489534">
          <w:marLeft w:val="640"/>
          <w:marRight w:val="0"/>
          <w:marTop w:val="0"/>
          <w:marBottom w:val="0"/>
          <w:divBdr>
            <w:top w:val="none" w:sz="0" w:space="0" w:color="auto"/>
            <w:left w:val="none" w:sz="0" w:space="0" w:color="auto"/>
            <w:bottom w:val="none" w:sz="0" w:space="0" w:color="auto"/>
            <w:right w:val="none" w:sz="0" w:space="0" w:color="auto"/>
          </w:divBdr>
        </w:div>
        <w:div w:id="269505980">
          <w:marLeft w:val="640"/>
          <w:marRight w:val="0"/>
          <w:marTop w:val="0"/>
          <w:marBottom w:val="0"/>
          <w:divBdr>
            <w:top w:val="none" w:sz="0" w:space="0" w:color="auto"/>
            <w:left w:val="none" w:sz="0" w:space="0" w:color="auto"/>
            <w:bottom w:val="none" w:sz="0" w:space="0" w:color="auto"/>
            <w:right w:val="none" w:sz="0" w:space="0" w:color="auto"/>
          </w:divBdr>
        </w:div>
        <w:div w:id="291711494">
          <w:marLeft w:val="640"/>
          <w:marRight w:val="0"/>
          <w:marTop w:val="0"/>
          <w:marBottom w:val="0"/>
          <w:divBdr>
            <w:top w:val="none" w:sz="0" w:space="0" w:color="auto"/>
            <w:left w:val="none" w:sz="0" w:space="0" w:color="auto"/>
            <w:bottom w:val="none" w:sz="0" w:space="0" w:color="auto"/>
            <w:right w:val="none" w:sz="0" w:space="0" w:color="auto"/>
          </w:divBdr>
        </w:div>
        <w:div w:id="320890429">
          <w:marLeft w:val="640"/>
          <w:marRight w:val="0"/>
          <w:marTop w:val="0"/>
          <w:marBottom w:val="0"/>
          <w:divBdr>
            <w:top w:val="none" w:sz="0" w:space="0" w:color="auto"/>
            <w:left w:val="none" w:sz="0" w:space="0" w:color="auto"/>
            <w:bottom w:val="none" w:sz="0" w:space="0" w:color="auto"/>
            <w:right w:val="none" w:sz="0" w:space="0" w:color="auto"/>
          </w:divBdr>
        </w:div>
        <w:div w:id="335575381">
          <w:marLeft w:val="640"/>
          <w:marRight w:val="0"/>
          <w:marTop w:val="0"/>
          <w:marBottom w:val="0"/>
          <w:divBdr>
            <w:top w:val="none" w:sz="0" w:space="0" w:color="auto"/>
            <w:left w:val="none" w:sz="0" w:space="0" w:color="auto"/>
            <w:bottom w:val="none" w:sz="0" w:space="0" w:color="auto"/>
            <w:right w:val="none" w:sz="0" w:space="0" w:color="auto"/>
          </w:divBdr>
        </w:div>
        <w:div w:id="355470585">
          <w:marLeft w:val="640"/>
          <w:marRight w:val="0"/>
          <w:marTop w:val="0"/>
          <w:marBottom w:val="0"/>
          <w:divBdr>
            <w:top w:val="none" w:sz="0" w:space="0" w:color="auto"/>
            <w:left w:val="none" w:sz="0" w:space="0" w:color="auto"/>
            <w:bottom w:val="none" w:sz="0" w:space="0" w:color="auto"/>
            <w:right w:val="none" w:sz="0" w:space="0" w:color="auto"/>
          </w:divBdr>
        </w:div>
        <w:div w:id="390273904">
          <w:marLeft w:val="640"/>
          <w:marRight w:val="0"/>
          <w:marTop w:val="0"/>
          <w:marBottom w:val="0"/>
          <w:divBdr>
            <w:top w:val="none" w:sz="0" w:space="0" w:color="auto"/>
            <w:left w:val="none" w:sz="0" w:space="0" w:color="auto"/>
            <w:bottom w:val="none" w:sz="0" w:space="0" w:color="auto"/>
            <w:right w:val="none" w:sz="0" w:space="0" w:color="auto"/>
          </w:divBdr>
        </w:div>
        <w:div w:id="401760916">
          <w:marLeft w:val="640"/>
          <w:marRight w:val="0"/>
          <w:marTop w:val="0"/>
          <w:marBottom w:val="0"/>
          <w:divBdr>
            <w:top w:val="none" w:sz="0" w:space="0" w:color="auto"/>
            <w:left w:val="none" w:sz="0" w:space="0" w:color="auto"/>
            <w:bottom w:val="none" w:sz="0" w:space="0" w:color="auto"/>
            <w:right w:val="none" w:sz="0" w:space="0" w:color="auto"/>
          </w:divBdr>
        </w:div>
        <w:div w:id="409280363">
          <w:marLeft w:val="640"/>
          <w:marRight w:val="0"/>
          <w:marTop w:val="0"/>
          <w:marBottom w:val="0"/>
          <w:divBdr>
            <w:top w:val="none" w:sz="0" w:space="0" w:color="auto"/>
            <w:left w:val="none" w:sz="0" w:space="0" w:color="auto"/>
            <w:bottom w:val="none" w:sz="0" w:space="0" w:color="auto"/>
            <w:right w:val="none" w:sz="0" w:space="0" w:color="auto"/>
          </w:divBdr>
        </w:div>
        <w:div w:id="438719131">
          <w:marLeft w:val="640"/>
          <w:marRight w:val="0"/>
          <w:marTop w:val="0"/>
          <w:marBottom w:val="0"/>
          <w:divBdr>
            <w:top w:val="none" w:sz="0" w:space="0" w:color="auto"/>
            <w:left w:val="none" w:sz="0" w:space="0" w:color="auto"/>
            <w:bottom w:val="none" w:sz="0" w:space="0" w:color="auto"/>
            <w:right w:val="none" w:sz="0" w:space="0" w:color="auto"/>
          </w:divBdr>
        </w:div>
        <w:div w:id="463085078">
          <w:marLeft w:val="640"/>
          <w:marRight w:val="0"/>
          <w:marTop w:val="0"/>
          <w:marBottom w:val="0"/>
          <w:divBdr>
            <w:top w:val="none" w:sz="0" w:space="0" w:color="auto"/>
            <w:left w:val="none" w:sz="0" w:space="0" w:color="auto"/>
            <w:bottom w:val="none" w:sz="0" w:space="0" w:color="auto"/>
            <w:right w:val="none" w:sz="0" w:space="0" w:color="auto"/>
          </w:divBdr>
        </w:div>
        <w:div w:id="478377374">
          <w:marLeft w:val="640"/>
          <w:marRight w:val="0"/>
          <w:marTop w:val="0"/>
          <w:marBottom w:val="0"/>
          <w:divBdr>
            <w:top w:val="none" w:sz="0" w:space="0" w:color="auto"/>
            <w:left w:val="none" w:sz="0" w:space="0" w:color="auto"/>
            <w:bottom w:val="none" w:sz="0" w:space="0" w:color="auto"/>
            <w:right w:val="none" w:sz="0" w:space="0" w:color="auto"/>
          </w:divBdr>
        </w:div>
        <w:div w:id="531377930">
          <w:marLeft w:val="640"/>
          <w:marRight w:val="0"/>
          <w:marTop w:val="0"/>
          <w:marBottom w:val="0"/>
          <w:divBdr>
            <w:top w:val="none" w:sz="0" w:space="0" w:color="auto"/>
            <w:left w:val="none" w:sz="0" w:space="0" w:color="auto"/>
            <w:bottom w:val="none" w:sz="0" w:space="0" w:color="auto"/>
            <w:right w:val="none" w:sz="0" w:space="0" w:color="auto"/>
          </w:divBdr>
        </w:div>
        <w:div w:id="531844189">
          <w:marLeft w:val="640"/>
          <w:marRight w:val="0"/>
          <w:marTop w:val="0"/>
          <w:marBottom w:val="0"/>
          <w:divBdr>
            <w:top w:val="none" w:sz="0" w:space="0" w:color="auto"/>
            <w:left w:val="none" w:sz="0" w:space="0" w:color="auto"/>
            <w:bottom w:val="none" w:sz="0" w:space="0" w:color="auto"/>
            <w:right w:val="none" w:sz="0" w:space="0" w:color="auto"/>
          </w:divBdr>
        </w:div>
        <w:div w:id="542594861">
          <w:marLeft w:val="640"/>
          <w:marRight w:val="0"/>
          <w:marTop w:val="0"/>
          <w:marBottom w:val="0"/>
          <w:divBdr>
            <w:top w:val="none" w:sz="0" w:space="0" w:color="auto"/>
            <w:left w:val="none" w:sz="0" w:space="0" w:color="auto"/>
            <w:bottom w:val="none" w:sz="0" w:space="0" w:color="auto"/>
            <w:right w:val="none" w:sz="0" w:space="0" w:color="auto"/>
          </w:divBdr>
        </w:div>
        <w:div w:id="551310774">
          <w:marLeft w:val="640"/>
          <w:marRight w:val="0"/>
          <w:marTop w:val="0"/>
          <w:marBottom w:val="0"/>
          <w:divBdr>
            <w:top w:val="none" w:sz="0" w:space="0" w:color="auto"/>
            <w:left w:val="none" w:sz="0" w:space="0" w:color="auto"/>
            <w:bottom w:val="none" w:sz="0" w:space="0" w:color="auto"/>
            <w:right w:val="none" w:sz="0" w:space="0" w:color="auto"/>
          </w:divBdr>
        </w:div>
        <w:div w:id="587927795">
          <w:marLeft w:val="640"/>
          <w:marRight w:val="0"/>
          <w:marTop w:val="0"/>
          <w:marBottom w:val="0"/>
          <w:divBdr>
            <w:top w:val="none" w:sz="0" w:space="0" w:color="auto"/>
            <w:left w:val="none" w:sz="0" w:space="0" w:color="auto"/>
            <w:bottom w:val="none" w:sz="0" w:space="0" w:color="auto"/>
            <w:right w:val="none" w:sz="0" w:space="0" w:color="auto"/>
          </w:divBdr>
        </w:div>
        <w:div w:id="604122082">
          <w:marLeft w:val="640"/>
          <w:marRight w:val="0"/>
          <w:marTop w:val="0"/>
          <w:marBottom w:val="0"/>
          <w:divBdr>
            <w:top w:val="none" w:sz="0" w:space="0" w:color="auto"/>
            <w:left w:val="none" w:sz="0" w:space="0" w:color="auto"/>
            <w:bottom w:val="none" w:sz="0" w:space="0" w:color="auto"/>
            <w:right w:val="none" w:sz="0" w:space="0" w:color="auto"/>
          </w:divBdr>
        </w:div>
        <w:div w:id="664551144">
          <w:marLeft w:val="640"/>
          <w:marRight w:val="0"/>
          <w:marTop w:val="0"/>
          <w:marBottom w:val="0"/>
          <w:divBdr>
            <w:top w:val="none" w:sz="0" w:space="0" w:color="auto"/>
            <w:left w:val="none" w:sz="0" w:space="0" w:color="auto"/>
            <w:bottom w:val="none" w:sz="0" w:space="0" w:color="auto"/>
            <w:right w:val="none" w:sz="0" w:space="0" w:color="auto"/>
          </w:divBdr>
        </w:div>
        <w:div w:id="667244865">
          <w:marLeft w:val="640"/>
          <w:marRight w:val="0"/>
          <w:marTop w:val="0"/>
          <w:marBottom w:val="0"/>
          <w:divBdr>
            <w:top w:val="none" w:sz="0" w:space="0" w:color="auto"/>
            <w:left w:val="none" w:sz="0" w:space="0" w:color="auto"/>
            <w:bottom w:val="none" w:sz="0" w:space="0" w:color="auto"/>
            <w:right w:val="none" w:sz="0" w:space="0" w:color="auto"/>
          </w:divBdr>
        </w:div>
        <w:div w:id="720832635">
          <w:marLeft w:val="640"/>
          <w:marRight w:val="0"/>
          <w:marTop w:val="0"/>
          <w:marBottom w:val="0"/>
          <w:divBdr>
            <w:top w:val="none" w:sz="0" w:space="0" w:color="auto"/>
            <w:left w:val="none" w:sz="0" w:space="0" w:color="auto"/>
            <w:bottom w:val="none" w:sz="0" w:space="0" w:color="auto"/>
            <w:right w:val="none" w:sz="0" w:space="0" w:color="auto"/>
          </w:divBdr>
        </w:div>
        <w:div w:id="723064749">
          <w:marLeft w:val="640"/>
          <w:marRight w:val="0"/>
          <w:marTop w:val="0"/>
          <w:marBottom w:val="0"/>
          <w:divBdr>
            <w:top w:val="none" w:sz="0" w:space="0" w:color="auto"/>
            <w:left w:val="none" w:sz="0" w:space="0" w:color="auto"/>
            <w:bottom w:val="none" w:sz="0" w:space="0" w:color="auto"/>
            <w:right w:val="none" w:sz="0" w:space="0" w:color="auto"/>
          </w:divBdr>
        </w:div>
        <w:div w:id="823857670">
          <w:marLeft w:val="640"/>
          <w:marRight w:val="0"/>
          <w:marTop w:val="0"/>
          <w:marBottom w:val="0"/>
          <w:divBdr>
            <w:top w:val="none" w:sz="0" w:space="0" w:color="auto"/>
            <w:left w:val="none" w:sz="0" w:space="0" w:color="auto"/>
            <w:bottom w:val="none" w:sz="0" w:space="0" w:color="auto"/>
            <w:right w:val="none" w:sz="0" w:space="0" w:color="auto"/>
          </w:divBdr>
        </w:div>
        <w:div w:id="849833882">
          <w:marLeft w:val="640"/>
          <w:marRight w:val="0"/>
          <w:marTop w:val="0"/>
          <w:marBottom w:val="0"/>
          <w:divBdr>
            <w:top w:val="none" w:sz="0" w:space="0" w:color="auto"/>
            <w:left w:val="none" w:sz="0" w:space="0" w:color="auto"/>
            <w:bottom w:val="none" w:sz="0" w:space="0" w:color="auto"/>
            <w:right w:val="none" w:sz="0" w:space="0" w:color="auto"/>
          </w:divBdr>
        </w:div>
        <w:div w:id="894193719">
          <w:marLeft w:val="640"/>
          <w:marRight w:val="0"/>
          <w:marTop w:val="0"/>
          <w:marBottom w:val="0"/>
          <w:divBdr>
            <w:top w:val="none" w:sz="0" w:space="0" w:color="auto"/>
            <w:left w:val="none" w:sz="0" w:space="0" w:color="auto"/>
            <w:bottom w:val="none" w:sz="0" w:space="0" w:color="auto"/>
            <w:right w:val="none" w:sz="0" w:space="0" w:color="auto"/>
          </w:divBdr>
        </w:div>
        <w:div w:id="897127756">
          <w:marLeft w:val="640"/>
          <w:marRight w:val="0"/>
          <w:marTop w:val="0"/>
          <w:marBottom w:val="0"/>
          <w:divBdr>
            <w:top w:val="none" w:sz="0" w:space="0" w:color="auto"/>
            <w:left w:val="none" w:sz="0" w:space="0" w:color="auto"/>
            <w:bottom w:val="none" w:sz="0" w:space="0" w:color="auto"/>
            <w:right w:val="none" w:sz="0" w:space="0" w:color="auto"/>
          </w:divBdr>
        </w:div>
        <w:div w:id="900363506">
          <w:marLeft w:val="640"/>
          <w:marRight w:val="0"/>
          <w:marTop w:val="0"/>
          <w:marBottom w:val="0"/>
          <w:divBdr>
            <w:top w:val="none" w:sz="0" w:space="0" w:color="auto"/>
            <w:left w:val="none" w:sz="0" w:space="0" w:color="auto"/>
            <w:bottom w:val="none" w:sz="0" w:space="0" w:color="auto"/>
            <w:right w:val="none" w:sz="0" w:space="0" w:color="auto"/>
          </w:divBdr>
        </w:div>
        <w:div w:id="927932969">
          <w:marLeft w:val="640"/>
          <w:marRight w:val="0"/>
          <w:marTop w:val="0"/>
          <w:marBottom w:val="0"/>
          <w:divBdr>
            <w:top w:val="none" w:sz="0" w:space="0" w:color="auto"/>
            <w:left w:val="none" w:sz="0" w:space="0" w:color="auto"/>
            <w:bottom w:val="none" w:sz="0" w:space="0" w:color="auto"/>
            <w:right w:val="none" w:sz="0" w:space="0" w:color="auto"/>
          </w:divBdr>
        </w:div>
        <w:div w:id="1005788273">
          <w:marLeft w:val="640"/>
          <w:marRight w:val="0"/>
          <w:marTop w:val="0"/>
          <w:marBottom w:val="0"/>
          <w:divBdr>
            <w:top w:val="none" w:sz="0" w:space="0" w:color="auto"/>
            <w:left w:val="none" w:sz="0" w:space="0" w:color="auto"/>
            <w:bottom w:val="none" w:sz="0" w:space="0" w:color="auto"/>
            <w:right w:val="none" w:sz="0" w:space="0" w:color="auto"/>
          </w:divBdr>
        </w:div>
        <w:div w:id="1048459934">
          <w:marLeft w:val="640"/>
          <w:marRight w:val="0"/>
          <w:marTop w:val="0"/>
          <w:marBottom w:val="0"/>
          <w:divBdr>
            <w:top w:val="none" w:sz="0" w:space="0" w:color="auto"/>
            <w:left w:val="none" w:sz="0" w:space="0" w:color="auto"/>
            <w:bottom w:val="none" w:sz="0" w:space="0" w:color="auto"/>
            <w:right w:val="none" w:sz="0" w:space="0" w:color="auto"/>
          </w:divBdr>
        </w:div>
        <w:div w:id="1066731037">
          <w:marLeft w:val="640"/>
          <w:marRight w:val="0"/>
          <w:marTop w:val="0"/>
          <w:marBottom w:val="0"/>
          <w:divBdr>
            <w:top w:val="none" w:sz="0" w:space="0" w:color="auto"/>
            <w:left w:val="none" w:sz="0" w:space="0" w:color="auto"/>
            <w:bottom w:val="none" w:sz="0" w:space="0" w:color="auto"/>
            <w:right w:val="none" w:sz="0" w:space="0" w:color="auto"/>
          </w:divBdr>
        </w:div>
        <w:div w:id="1087070467">
          <w:marLeft w:val="640"/>
          <w:marRight w:val="0"/>
          <w:marTop w:val="0"/>
          <w:marBottom w:val="0"/>
          <w:divBdr>
            <w:top w:val="none" w:sz="0" w:space="0" w:color="auto"/>
            <w:left w:val="none" w:sz="0" w:space="0" w:color="auto"/>
            <w:bottom w:val="none" w:sz="0" w:space="0" w:color="auto"/>
            <w:right w:val="none" w:sz="0" w:space="0" w:color="auto"/>
          </w:divBdr>
        </w:div>
        <w:div w:id="1089035715">
          <w:marLeft w:val="640"/>
          <w:marRight w:val="0"/>
          <w:marTop w:val="0"/>
          <w:marBottom w:val="0"/>
          <w:divBdr>
            <w:top w:val="none" w:sz="0" w:space="0" w:color="auto"/>
            <w:left w:val="none" w:sz="0" w:space="0" w:color="auto"/>
            <w:bottom w:val="none" w:sz="0" w:space="0" w:color="auto"/>
            <w:right w:val="none" w:sz="0" w:space="0" w:color="auto"/>
          </w:divBdr>
        </w:div>
        <w:div w:id="1089691627">
          <w:marLeft w:val="640"/>
          <w:marRight w:val="0"/>
          <w:marTop w:val="0"/>
          <w:marBottom w:val="0"/>
          <w:divBdr>
            <w:top w:val="none" w:sz="0" w:space="0" w:color="auto"/>
            <w:left w:val="none" w:sz="0" w:space="0" w:color="auto"/>
            <w:bottom w:val="none" w:sz="0" w:space="0" w:color="auto"/>
            <w:right w:val="none" w:sz="0" w:space="0" w:color="auto"/>
          </w:divBdr>
        </w:div>
        <w:div w:id="1096904048">
          <w:marLeft w:val="640"/>
          <w:marRight w:val="0"/>
          <w:marTop w:val="0"/>
          <w:marBottom w:val="0"/>
          <w:divBdr>
            <w:top w:val="none" w:sz="0" w:space="0" w:color="auto"/>
            <w:left w:val="none" w:sz="0" w:space="0" w:color="auto"/>
            <w:bottom w:val="none" w:sz="0" w:space="0" w:color="auto"/>
            <w:right w:val="none" w:sz="0" w:space="0" w:color="auto"/>
          </w:divBdr>
        </w:div>
        <w:div w:id="1137185073">
          <w:marLeft w:val="640"/>
          <w:marRight w:val="0"/>
          <w:marTop w:val="0"/>
          <w:marBottom w:val="0"/>
          <w:divBdr>
            <w:top w:val="none" w:sz="0" w:space="0" w:color="auto"/>
            <w:left w:val="none" w:sz="0" w:space="0" w:color="auto"/>
            <w:bottom w:val="none" w:sz="0" w:space="0" w:color="auto"/>
            <w:right w:val="none" w:sz="0" w:space="0" w:color="auto"/>
          </w:divBdr>
        </w:div>
        <w:div w:id="1159466714">
          <w:marLeft w:val="640"/>
          <w:marRight w:val="0"/>
          <w:marTop w:val="0"/>
          <w:marBottom w:val="0"/>
          <w:divBdr>
            <w:top w:val="none" w:sz="0" w:space="0" w:color="auto"/>
            <w:left w:val="none" w:sz="0" w:space="0" w:color="auto"/>
            <w:bottom w:val="none" w:sz="0" w:space="0" w:color="auto"/>
            <w:right w:val="none" w:sz="0" w:space="0" w:color="auto"/>
          </w:divBdr>
        </w:div>
        <w:div w:id="1182931612">
          <w:marLeft w:val="640"/>
          <w:marRight w:val="0"/>
          <w:marTop w:val="0"/>
          <w:marBottom w:val="0"/>
          <w:divBdr>
            <w:top w:val="none" w:sz="0" w:space="0" w:color="auto"/>
            <w:left w:val="none" w:sz="0" w:space="0" w:color="auto"/>
            <w:bottom w:val="none" w:sz="0" w:space="0" w:color="auto"/>
            <w:right w:val="none" w:sz="0" w:space="0" w:color="auto"/>
          </w:divBdr>
        </w:div>
        <w:div w:id="1203665818">
          <w:marLeft w:val="640"/>
          <w:marRight w:val="0"/>
          <w:marTop w:val="0"/>
          <w:marBottom w:val="0"/>
          <w:divBdr>
            <w:top w:val="none" w:sz="0" w:space="0" w:color="auto"/>
            <w:left w:val="none" w:sz="0" w:space="0" w:color="auto"/>
            <w:bottom w:val="none" w:sz="0" w:space="0" w:color="auto"/>
            <w:right w:val="none" w:sz="0" w:space="0" w:color="auto"/>
          </w:divBdr>
        </w:div>
        <w:div w:id="1207595724">
          <w:marLeft w:val="640"/>
          <w:marRight w:val="0"/>
          <w:marTop w:val="0"/>
          <w:marBottom w:val="0"/>
          <w:divBdr>
            <w:top w:val="none" w:sz="0" w:space="0" w:color="auto"/>
            <w:left w:val="none" w:sz="0" w:space="0" w:color="auto"/>
            <w:bottom w:val="none" w:sz="0" w:space="0" w:color="auto"/>
            <w:right w:val="none" w:sz="0" w:space="0" w:color="auto"/>
          </w:divBdr>
        </w:div>
        <w:div w:id="1288469757">
          <w:marLeft w:val="640"/>
          <w:marRight w:val="0"/>
          <w:marTop w:val="0"/>
          <w:marBottom w:val="0"/>
          <w:divBdr>
            <w:top w:val="none" w:sz="0" w:space="0" w:color="auto"/>
            <w:left w:val="none" w:sz="0" w:space="0" w:color="auto"/>
            <w:bottom w:val="none" w:sz="0" w:space="0" w:color="auto"/>
            <w:right w:val="none" w:sz="0" w:space="0" w:color="auto"/>
          </w:divBdr>
        </w:div>
        <w:div w:id="1292245875">
          <w:marLeft w:val="640"/>
          <w:marRight w:val="0"/>
          <w:marTop w:val="0"/>
          <w:marBottom w:val="0"/>
          <w:divBdr>
            <w:top w:val="none" w:sz="0" w:space="0" w:color="auto"/>
            <w:left w:val="none" w:sz="0" w:space="0" w:color="auto"/>
            <w:bottom w:val="none" w:sz="0" w:space="0" w:color="auto"/>
            <w:right w:val="none" w:sz="0" w:space="0" w:color="auto"/>
          </w:divBdr>
        </w:div>
        <w:div w:id="1328754574">
          <w:marLeft w:val="640"/>
          <w:marRight w:val="0"/>
          <w:marTop w:val="0"/>
          <w:marBottom w:val="0"/>
          <w:divBdr>
            <w:top w:val="none" w:sz="0" w:space="0" w:color="auto"/>
            <w:left w:val="none" w:sz="0" w:space="0" w:color="auto"/>
            <w:bottom w:val="none" w:sz="0" w:space="0" w:color="auto"/>
            <w:right w:val="none" w:sz="0" w:space="0" w:color="auto"/>
          </w:divBdr>
        </w:div>
        <w:div w:id="1376348819">
          <w:marLeft w:val="640"/>
          <w:marRight w:val="0"/>
          <w:marTop w:val="0"/>
          <w:marBottom w:val="0"/>
          <w:divBdr>
            <w:top w:val="none" w:sz="0" w:space="0" w:color="auto"/>
            <w:left w:val="none" w:sz="0" w:space="0" w:color="auto"/>
            <w:bottom w:val="none" w:sz="0" w:space="0" w:color="auto"/>
            <w:right w:val="none" w:sz="0" w:space="0" w:color="auto"/>
          </w:divBdr>
        </w:div>
        <w:div w:id="1414089906">
          <w:marLeft w:val="640"/>
          <w:marRight w:val="0"/>
          <w:marTop w:val="0"/>
          <w:marBottom w:val="0"/>
          <w:divBdr>
            <w:top w:val="none" w:sz="0" w:space="0" w:color="auto"/>
            <w:left w:val="none" w:sz="0" w:space="0" w:color="auto"/>
            <w:bottom w:val="none" w:sz="0" w:space="0" w:color="auto"/>
            <w:right w:val="none" w:sz="0" w:space="0" w:color="auto"/>
          </w:divBdr>
        </w:div>
        <w:div w:id="1560365579">
          <w:marLeft w:val="640"/>
          <w:marRight w:val="0"/>
          <w:marTop w:val="0"/>
          <w:marBottom w:val="0"/>
          <w:divBdr>
            <w:top w:val="none" w:sz="0" w:space="0" w:color="auto"/>
            <w:left w:val="none" w:sz="0" w:space="0" w:color="auto"/>
            <w:bottom w:val="none" w:sz="0" w:space="0" w:color="auto"/>
            <w:right w:val="none" w:sz="0" w:space="0" w:color="auto"/>
          </w:divBdr>
        </w:div>
        <w:div w:id="1582443537">
          <w:marLeft w:val="640"/>
          <w:marRight w:val="0"/>
          <w:marTop w:val="0"/>
          <w:marBottom w:val="0"/>
          <w:divBdr>
            <w:top w:val="none" w:sz="0" w:space="0" w:color="auto"/>
            <w:left w:val="none" w:sz="0" w:space="0" w:color="auto"/>
            <w:bottom w:val="none" w:sz="0" w:space="0" w:color="auto"/>
            <w:right w:val="none" w:sz="0" w:space="0" w:color="auto"/>
          </w:divBdr>
        </w:div>
        <w:div w:id="1588034071">
          <w:marLeft w:val="640"/>
          <w:marRight w:val="0"/>
          <w:marTop w:val="0"/>
          <w:marBottom w:val="0"/>
          <w:divBdr>
            <w:top w:val="none" w:sz="0" w:space="0" w:color="auto"/>
            <w:left w:val="none" w:sz="0" w:space="0" w:color="auto"/>
            <w:bottom w:val="none" w:sz="0" w:space="0" w:color="auto"/>
            <w:right w:val="none" w:sz="0" w:space="0" w:color="auto"/>
          </w:divBdr>
        </w:div>
        <w:div w:id="1595090097">
          <w:marLeft w:val="640"/>
          <w:marRight w:val="0"/>
          <w:marTop w:val="0"/>
          <w:marBottom w:val="0"/>
          <w:divBdr>
            <w:top w:val="none" w:sz="0" w:space="0" w:color="auto"/>
            <w:left w:val="none" w:sz="0" w:space="0" w:color="auto"/>
            <w:bottom w:val="none" w:sz="0" w:space="0" w:color="auto"/>
            <w:right w:val="none" w:sz="0" w:space="0" w:color="auto"/>
          </w:divBdr>
        </w:div>
        <w:div w:id="1620994098">
          <w:marLeft w:val="640"/>
          <w:marRight w:val="0"/>
          <w:marTop w:val="0"/>
          <w:marBottom w:val="0"/>
          <w:divBdr>
            <w:top w:val="none" w:sz="0" w:space="0" w:color="auto"/>
            <w:left w:val="none" w:sz="0" w:space="0" w:color="auto"/>
            <w:bottom w:val="none" w:sz="0" w:space="0" w:color="auto"/>
            <w:right w:val="none" w:sz="0" w:space="0" w:color="auto"/>
          </w:divBdr>
        </w:div>
        <w:div w:id="1646206160">
          <w:marLeft w:val="640"/>
          <w:marRight w:val="0"/>
          <w:marTop w:val="0"/>
          <w:marBottom w:val="0"/>
          <w:divBdr>
            <w:top w:val="none" w:sz="0" w:space="0" w:color="auto"/>
            <w:left w:val="none" w:sz="0" w:space="0" w:color="auto"/>
            <w:bottom w:val="none" w:sz="0" w:space="0" w:color="auto"/>
            <w:right w:val="none" w:sz="0" w:space="0" w:color="auto"/>
          </w:divBdr>
        </w:div>
        <w:div w:id="1665427390">
          <w:marLeft w:val="640"/>
          <w:marRight w:val="0"/>
          <w:marTop w:val="0"/>
          <w:marBottom w:val="0"/>
          <w:divBdr>
            <w:top w:val="none" w:sz="0" w:space="0" w:color="auto"/>
            <w:left w:val="none" w:sz="0" w:space="0" w:color="auto"/>
            <w:bottom w:val="none" w:sz="0" w:space="0" w:color="auto"/>
            <w:right w:val="none" w:sz="0" w:space="0" w:color="auto"/>
          </w:divBdr>
        </w:div>
        <w:div w:id="1736275523">
          <w:marLeft w:val="640"/>
          <w:marRight w:val="0"/>
          <w:marTop w:val="0"/>
          <w:marBottom w:val="0"/>
          <w:divBdr>
            <w:top w:val="none" w:sz="0" w:space="0" w:color="auto"/>
            <w:left w:val="none" w:sz="0" w:space="0" w:color="auto"/>
            <w:bottom w:val="none" w:sz="0" w:space="0" w:color="auto"/>
            <w:right w:val="none" w:sz="0" w:space="0" w:color="auto"/>
          </w:divBdr>
        </w:div>
        <w:div w:id="1746536876">
          <w:marLeft w:val="640"/>
          <w:marRight w:val="0"/>
          <w:marTop w:val="0"/>
          <w:marBottom w:val="0"/>
          <w:divBdr>
            <w:top w:val="none" w:sz="0" w:space="0" w:color="auto"/>
            <w:left w:val="none" w:sz="0" w:space="0" w:color="auto"/>
            <w:bottom w:val="none" w:sz="0" w:space="0" w:color="auto"/>
            <w:right w:val="none" w:sz="0" w:space="0" w:color="auto"/>
          </w:divBdr>
        </w:div>
        <w:div w:id="1781487111">
          <w:marLeft w:val="640"/>
          <w:marRight w:val="0"/>
          <w:marTop w:val="0"/>
          <w:marBottom w:val="0"/>
          <w:divBdr>
            <w:top w:val="none" w:sz="0" w:space="0" w:color="auto"/>
            <w:left w:val="none" w:sz="0" w:space="0" w:color="auto"/>
            <w:bottom w:val="none" w:sz="0" w:space="0" w:color="auto"/>
            <w:right w:val="none" w:sz="0" w:space="0" w:color="auto"/>
          </w:divBdr>
        </w:div>
        <w:div w:id="1786457409">
          <w:marLeft w:val="640"/>
          <w:marRight w:val="0"/>
          <w:marTop w:val="0"/>
          <w:marBottom w:val="0"/>
          <w:divBdr>
            <w:top w:val="none" w:sz="0" w:space="0" w:color="auto"/>
            <w:left w:val="none" w:sz="0" w:space="0" w:color="auto"/>
            <w:bottom w:val="none" w:sz="0" w:space="0" w:color="auto"/>
            <w:right w:val="none" w:sz="0" w:space="0" w:color="auto"/>
          </w:divBdr>
        </w:div>
        <w:div w:id="1809282058">
          <w:marLeft w:val="640"/>
          <w:marRight w:val="0"/>
          <w:marTop w:val="0"/>
          <w:marBottom w:val="0"/>
          <w:divBdr>
            <w:top w:val="none" w:sz="0" w:space="0" w:color="auto"/>
            <w:left w:val="none" w:sz="0" w:space="0" w:color="auto"/>
            <w:bottom w:val="none" w:sz="0" w:space="0" w:color="auto"/>
            <w:right w:val="none" w:sz="0" w:space="0" w:color="auto"/>
          </w:divBdr>
        </w:div>
        <w:div w:id="1836844281">
          <w:marLeft w:val="640"/>
          <w:marRight w:val="0"/>
          <w:marTop w:val="0"/>
          <w:marBottom w:val="0"/>
          <w:divBdr>
            <w:top w:val="none" w:sz="0" w:space="0" w:color="auto"/>
            <w:left w:val="none" w:sz="0" w:space="0" w:color="auto"/>
            <w:bottom w:val="none" w:sz="0" w:space="0" w:color="auto"/>
            <w:right w:val="none" w:sz="0" w:space="0" w:color="auto"/>
          </w:divBdr>
        </w:div>
        <w:div w:id="1845239760">
          <w:marLeft w:val="640"/>
          <w:marRight w:val="0"/>
          <w:marTop w:val="0"/>
          <w:marBottom w:val="0"/>
          <w:divBdr>
            <w:top w:val="none" w:sz="0" w:space="0" w:color="auto"/>
            <w:left w:val="none" w:sz="0" w:space="0" w:color="auto"/>
            <w:bottom w:val="none" w:sz="0" w:space="0" w:color="auto"/>
            <w:right w:val="none" w:sz="0" w:space="0" w:color="auto"/>
          </w:divBdr>
        </w:div>
        <w:div w:id="1862009043">
          <w:marLeft w:val="640"/>
          <w:marRight w:val="0"/>
          <w:marTop w:val="0"/>
          <w:marBottom w:val="0"/>
          <w:divBdr>
            <w:top w:val="none" w:sz="0" w:space="0" w:color="auto"/>
            <w:left w:val="none" w:sz="0" w:space="0" w:color="auto"/>
            <w:bottom w:val="none" w:sz="0" w:space="0" w:color="auto"/>
            <w:right w:val="none" w:sz="0" w:space="0" w:color="auto"/>
          </w:divBdr>
        </w:div>
        <w:div w:id="1863475590">
          <w:marLeft w:val="640"/>
          <w:marRight w:val="0"/>
          <w:marTop w:val="0"/>
          <w:marBottom w:val="0"/>
          <w:divBdr>
            <w:top w:val="none" w:sz="0" w:space="0" w:color="auto"/>
            <w:left w:val="none" w:sz="0" w:space="0" w:color="auto"/>
            <w:bottom w:val="none" w:sz="0" w:space="0" w:color="auto"/>
            <w:right w:val="none" w:sz="0" w:space="0" w:color="auto"/>
          </w:divBdr>
        </w:div>
        <w:div w:id="1926719419">
          <w:marLeft w:val="640"/>
          <w:marRight w:val="0"/>
          <w:marTop w:val="0"/>
          <w:marBottom w:val="0"/>
          <w:divBdr>
            <w:top w:val="none" w:sz="0" w:space="0" w:color="auto"/>
            <w:left w:val="none" w:sz="0" w:space="0" w:color="auto"/>
            <w:bottom w:val="none" w:sz="0" w:space="0" w:color="auto"/>
            <w:right w:val="none" w:sz="0" w:space="0" w:color="auto"/>
          </w:divBdr>
        </w:div>
        <w:div w:id="1928463519">
          <w:marLeft w:val="640"/>
          <w:marRight w:val="0"/>
          <w:marTop w:val="0"/>
          <w:marBottom w:val="0"/>
          <w:divBdr>
            <w:top w:val="none" w:sz="0" w:space="0" w:color="auto"/>
            <w:left w:val="none" w:sz="0" w:space="0" w:color="auto"/>
            <w:bottom w:val="none" w:sz="0" w:space="0" w:color="auto"/>
            <w:right w:val="none" w:sz="0" w:space="0" w:color="auto"/>
          </w:divBdr>
        </w:div>
        <w:div w:id="1970672658">
          <w:marLeft w:val="640"/>
          <w:marRight w:val="0"/>
          <w:marTop w:val="0"/>
          <w:marBottom w:val="0"/>
          <w:divBdr>
            <w:top w:val="none" w:sz="0" w:space="0" w:color="auto"/>
            <w:left w:val="none" w:sz="0" w:space="0" w:color="auto"/>
            <w:bottom w:val="none" w:sz="0" w:space="0" w:color="auto"/>
            <w:right w:val="none" w:sz="0" w:space="0" w:color="auto"/>
          </w:divBdr>
        </w:div>
        <w:div w:id="1992560656">
          <w:marLeft w:val="640"/>
          <w:marRight w:val="0"/>
          <w:marTop w:val="0"/>
          <w:marBottom w:val="0"/>
          <w:divBdr>
            <w:top w:val="none" w:sz="0" w:space="0" w:color="auto"/>
            <w:left w:val="none" w:sz="0" w:space="0" w:color="auto"/>
            <w:bottom w:val="none" w:sz="0" w:space="0" w:color="auto"/>
            <w:right w:val="none" w:sz="0" w:space="0" w:color="auto"/>
          </w:divBdr>
        </w:div>
        <w:div w:id="1997294317">
          <w:marLeft w:val="640"/>
          <w:marRight w:val="0"/>
          <w:marTop w:val="0"/>
          <w:marBottom w:val="0"/>
          <w:divBdr>
            <w:top w:val="none" w:sz="0" w:space="0" w:color="auto"/>
            <w:left w:val="none" w:sz="0" w:space="0" w:color="auto"/>
            <w:bottom w:val="none" w:sz="0" w:space="0" w:color="auto"/>
            <w:right w:val="none" w:sz="0" w:space="0" w:color="auto"/>
          </w:divBdr>
        </w:div>
        <w:div w:id="2040273414">
          <w:marLeft w:val="640"/>
          <w:marRight w:val="0"/>
          <w:marTop w:val="0"/>
          <w:marBottom w:val="0"/>
          <w:divBdr>
            <w:top w:val="none" w:sz="0" w:space="0" w:color="auto"/>
            <w:left w:val="none" w:sz="0" w:space="0" w:color="auto"/>
            <w:bottom w:val="none" w:sz="0" w:space="0" w:color="auto"/>
            <w:right w:val="none" w:sz="0" w:space="0" w:color="auto"/>
          </w:divBdr>
        </w:div>
        <w:div w:id="2057656079">
          <w:marLeft w:val="640"/>
          <w:marRight w:val="0"/>
          <w:marTop w:val="0"/>
          <w:marBottom w:val="0"/>
          <w:divBdr>
            <w:top w:val="none" w:sz="0" w:space="0" w:color="auto"/>
            <w:left w:val="none" w:sz="0" w:space="0" w:color="auto"/>
            <w:bottom w:val="none" w:sz="0" w:space="0" w:color="auto"/>
            <w:right w:val="none" w:sz="0" w:space="0" w:color="auto"/>
          </w:divBdr>
        </w:div>
      </w:divsChild>
    </w:div>
    <w:div w:id="1476291023">
      <w:marLeft w:val="640"/>
      <w:marRight w:val="0"/>
      <w:marTop w:val="0"/>
      <w:marBottom w:val="0"/>
      <w:divBdr>
        <w:top w:val="none" w:sz="0" w:space="0" w:color="auto"/>
        <w:left w:val="none" w:sz="0" w:space="0" w:color="auto"/>
        <w:bottom w:val="none" w:sz="0" w:space="0" w:color="auto"/>
        <w:right w:val="none" w:sz="0" w:space="0" w:color="auto"/>
      </w:divBdr>
    </w:div>
    <w:div w:id="1476294786">
      <w:marLeft w:val="640"/>
      <w:marRight w:val="0"/>
      <w:marTop w:val="0"/>
      <w:marBottom w:val="0"/>
      <w:divBdr>
        <w:top w:val="none" w:sz="0" w:space="0" w:color="auto"/>
        <w:left w:val="none" w:sz="0" w:space="0" w:color="auto"/>
        <w:bottom w:val="none" w:sz="0" w:space="0" w:color="auto"/>
        <w:right w:val="none" w:sz="0" w:space="0" w:color="auto"/>
      </w:divBdr>
    </w:div>
    <w:div w:id="1477648208">
      <w:marLeft w:val="640"/>
      <w:marRight w:val="0"/>
      <w:marTop w:val="0"/>
      <w:marBottom w:val="0"/>
      <w:divBdr>
        <w:top w:val="none" w:sz="0" w:space="0" w:color="auto"/>
        <w:left w:val="none" w:sz="0" w:space="0" w:color="auto"/>
        <w:bottom w:val="none" w:sz="0" w:space="0" w:color="auto"/>
        <w:right w:val="none" w:sz="0" w:space="0" w:color="auto"/>
      </w:divBdr>
    </w:div>
    <w:div w:id="1477800330">
      <w:bodyDiv w:val="1"/>
      <w:marLeft w:val="0"/>
      <w:marRight w:val="0"/>
      <w:marTop w:val="0"/>
      <w:marBottom w:val="0"/>
      <w:divBdr>
        <w:top w:val="none" w:sz="0" w:space="0" w:color="auto"/>
        <w:left w:val="none" w:sz="0" w:space="0" w:color="auto"/>
        <w:bottom w:val="none" w:sz="0" w:space="0" w:color="auto"/>
        <w:right w:val="none" w:sz="0" w:space="0" w:color="auto"/>
      </w:divBdr>
      <w:divsChild>
        <w:div w:id="7953564">
          <w:marLeft w:val="640"/>
          <w:marRight w:val="0"/>
          <w:marTop w:val="0"/>
          <w:marBottom w:val="0"/>
          <w:divBdr>
            <w:top w:val="none" w:sz="0" w:space="0" w:color="auto"/>
            <w:left w:val="none" w:sz="0" w:space="0" w:color="auto"/>
            <w:bottom w:val="none" w:sz="0" w:space="0" w:color="auto"/>
            <w:right w:val="none" w:sz="0" w:space="0" w:color="auto"/>
          </w:divBdr>
        </w:div>
        <w:div w:id="56829510">
          <w:marLeft w:val="640"/>
          <w:marRight w:val="0"/>
          <w:marTop w:val="0"/>
          <w:marBottom w:val="0"/>
          <w:divBdr>
            <w:top w:val="none" w:sz="0" w:space="0" w:color="auto"/>
            <w:left w:val="none" w:sz="0" w:space="0" w:color="auto"/>
            <w:bottom w:val="none" w:sz="0" w:space="0" w:color="auto"/>
            <w:right w:val="none" w:sz="0" w:space="0" w:color="auto"/>
          </w:divBdr>
        </w:div>
        <w:div w:id="123275585">
          <w:marLeft w:val="640"/>
          <w:marRight w:val="0"/>
          <w:marTop w:val="0"/>
          <w:marBottom w:val="0"/>
          <w:divBdr>
            <w:top w:val="none" w:sz="0" w:space="0" w:color="auto"/>
            <w:left w:val="none" w:sz="0" w:space="0" w:color="auto"/>
            <w:bottom w:val="none" w:sz="0" w:space="0" w:color="auto"/>
            <w:right w:val="none" w:sz="0" w:space="0" w:color="auto"/>
          </w:divBdr>
        </w:div>
        <w:div w:id="146482906">
          <w:marLeft w:val="640"/>
          <w:marRight w:val="0"/>
          <w:marTop w:val="0"/>
          <w:marBottom w:val="0"/>
          <w:divBdr>
            <w:top w:val="none" w:sz="0" w:space="0" w:color="auto"/>
            <w:left w:val="none" w:sz="0" w:space="0" w:color="auto"/>
            <w:bottom w:val="none" w:sz="0" w:space="0" w:color="auto"/>
            <w:right w:val="none" w:sz="0" w:space="0" w:color="auto"/>
          </w:divBdr>
        </w:div>
        <w:div w:id="150172492">
          <w:marLeft w:val="640"/>
          <w:marRight w:val="0"/>
          <w:marTop w:val="0"/>
          <w:marBottom w:val="0"/>
          <w:divBdr>
            <w:top w:val="none" w:sz="0" w:space="0" w:color="auto"/>
            <w:left w:val="none" w:sz="0" w:space="0" w:color="auto"/>
            <w:bottom w:val="none" w:sz="0" w:space="0" w:color="auto"/>
            <w:right w:val="none" w:sz="0" w:space="0" w:color="auto"/>
          </w:divBdr>
        </w:div>
        <w:div w:id="198399580">
          <w:marLeft w:val="640"/>
          <w:marRight w:val="0"/>
          <w:marTop w:val="0"/>
          <w:marBottom w:val="0"/>
          <w:divBdr>
            <w:top w:val="none" w:sz="0" w:space="0" w:color="auto"/>
            <w:left w:val="none" w:sz="0" w:space="0" w:color="auto"/>
            <w:bottom w:val="none" w:sz="0" w:space="0" w:color="auto"/>
            <w:right w:val="none" w:sz="0" w:space="0" w:color="auto"/>
          </w:divBdr>
        </w:div>
        <w:div w:id="207225233">
          <w:marLeft w:val="640"/>
          <w:marRight w:val="0"/>
          <w:marTop w:val="0"/>
          <w:marBottom w:val="0"/>
          <w:divBdr>
            <w:top w:val="none" w:sz="0" w:space="0" w:color="auto"/>
            <w:left w:val="none" w:sz="0" w:space="0" w:color="auto"/>
            <w:bottom w:val="none" w:sz="0" w:space="0" w:color="auto"/>
            <w:right w:val="none" w:sz="0" w:space="0" w:color="auto"/>
          </w:divBdr>
        </w:div>
        <w:div w:id="260916107">
          <w:marLeft w:val="640"/>
          <w:marRight w:val="0"/>
          <w:marTop w:val="0"/>
          <w:marBottom w:val="0"/>
          <w:divBdr>
            <w:top w:val="none" w:sz="0" w:space="0" w:color="auto"/>
            <w:left w:val="none" w:sz="0" w:space="0" w:color="auto"/>
            <w:bottom w:val="none" w:sz="0" w:space="0" w:color="auto"/>
            <w:right w:val="none" w:sz="0" w:space="0" w:color="auto"/>
          </w:divBdr>
        </w:div>
        <w:div w:id="300573385">
          <w:marLeft w:val="640"/>
          <w:marRight w:val="0"/>
          <w:marTop w:val="0"/>
          <w:marBottom w:val="0"/>
          <w:divBdr>
            <w:top w:val="none" w:sz="0" w:space="0" w:color="auto"/>
            <w:left w:val="none" w:sz="0" w:space="0" w:color="auto"/>
            <w:bottom w:val="none" w:sz="0" w:space="0" w:color="auto"/>
            <w:right w:val="none" w:sz="0" w:space="0" w:color="auto"/>
          </w:divBdr>
        </w:div>
        <w:div w:id="314187503">
          <w:marLeft w:val="640"/>
          <w:marRight w:val="0"/>
          <w:marTop w:val="0"/>
          <w:marBottom w:val="0"/>
          <w:divBdr>
            <w:top w:val="none" w:sz="0" w:space="0" w:color="auto"/>
            <w:left w:val="none" w:sz="0" w:space="0" w:color="auto"/>
            <w:bottom w:val="none" w:sz="0" w:space="0" w:color="auto"/>
            <w:right w:val="none" w:sz="0" w:space="0" w:color="auto"/>
          </w:divBdr>
        </w:div>
        <w:div w:id="348726262">
          <w:marLeft w:val="640"/>
          <w:marRight w:val="0"/>
          <w:marTop w:val="0"/>
          <w:marBottom w:val="0"/>
          <w:divBdr>
            <w:top w:val="none" w:sz="0" w:space="0" w:color="auto"/>
            <w:left w:val="none" w:sz="0" w:space="0" w:color="auto"/>
            <w:bottom w:val="none" w:sz="0" w:space="0" w:color="auto"/>
            <w:right w:val="none" w:sz="0" w:space="0" w:color="auto"/>
          </w:divBdr>
        </w:div>
        <w:div w:id="365956231">
          <w:marLeft w:val="640"/>
          <w:marRight w:val="0"/>
          <w:marTop w:val="0"/>
          <w:marBottom w:val="0"/>
          <w:divBdr>
            <w:top w:val="none" w:sz="0" w:space="0" w:color="auto"/>
            <w:left w:val="none" w:sz="0" w:space="0" w:color="auto"/>
            <w:bottom w:val="none" w:sz="0" w:space="0" w:color="auto"/>
            <w:right w:val="none" w:sz="0" w:space="0" w:color="auto"/>
          </w:divBdr>
        </w:div>
        <w:div w:id="413864812">
          <w:marLeft w:val="640"/>
          <w:marRight w:val="0"/>
          <w:marTop w:val="0"/>
          <w:marBottom w:val="0"/>
          <w:divBdr>
            <w:top w:val="none" w:sz="0" w:space="0" w:color="auto"/>
            <w:left w:val="none" w:sz="0" w:space="0" w:color="auto"/>
            <w:bottom w:val="none" w:sz="0" w:space="0" w:color="auto"/>
            <w:right w:val="none" w:sz="0" w:space="0" w:color="auto"/>
          </w:divBdr>
        </w:div>
        <w:div w:id="430246465">
          <w:marLeft w:val="640"/>
          <w:marRight w:val="0"/>
          <w:marTop w:val="0"/>
          <w:marBottom w:val="0"/>
          <w:divBdr>
            <w:top w:val="none" w:sz="0" w:space="0" w:color="auto"/>
            <w:left w:val="none" w:sz="0" w:space="0" w:color="auto"/>
            <w:bottom w:val="none" w:sz="0" w:space="0" w:color="auto"/>
            <w:right w:val="none" w:sz="0" w:space="0" w:color="auto"/>
          </w:divBdr>
        </w:div>
        <w:div w:id="452865000">
          <w:marLeft w:val="640"/>
          <w:marRight w:val="0"/>
          <w:marTop w:val="0"/>
          <w:marBottom w:val="0"/>
          <w:divBdr>
            <w:top w:val="none" w:sz="0" w:space="0" w:color="auto"/>
            <w:left w:val="none" w:sz="0" w:space="0" w:color="auto"/>
            <w:bottom w:val="none" w:sz="0" w:space="0" w:color="auto"/>
            <w:right w:val="none" w:sz="0" w:space="0" w:color="auto"/>
          </w:divBdr>
        </w:div>
        <w:div w:id="493377008">
          <w:marLeft w:val="640"/>
          <w:marRight w:val="0"/>
          <w:marTop w:val="0"/>
          <w:marBottom w:val="0"/>
          <w:divBdr>
            <w:top w:val="none" w:sz="0" w:space="0" w:color="auto"/>
            <w:left w:val="none" w:sz="0" w:space="0" w:color="auto"/>
            <w:bottom w:val="none" w:sz="0" w:space="0" w:color="auto"/>
            <w:right w:val="none" w:sz="0" w:space="0" w:color="auto"/>
          </w:divBdr>
        </w:div>
        <w:div w:id="579755631">
          <w:marLeft w:val="640"/>
          <w:marRight w:val="0"/>
          <w:marTop w:val="0"/>
          <w:marBottom w:val="0"/>
          <w:divBdr>
            <w:top w:val="none" w:sz="0" w:space="0" w:color="auto"/>
            <w:left w:val="none" w:sz="0" w:space="0" w:color="auto"/>
            <w:bottom w:val="none" w:sz="0" w:space="0" w:color="auto"/>
            <w:right w:val="none" w:sz="0" w:space="0" w:color="auto"/>
          </w:divBdr>
        </w:div>
        <w:div w:id="622080803">
          <w:marLeft w:val="640"/>
          <w:marRight w:val="0"/>
          <w:marTop w:val="0"/>
          <w:marBottom w:val="0"/>
          <w:divBdr>
            <w:top w:val="none" w:sz="0" w:space="0" w:color="auto"/>
            <w:left w:val="none" w:sz="0" w:space="0" w:color="auto"/>
            <w:bottom w:val="none" w:sz="0" w:space="0" w:color="auto"/>
            <w:right w:val="none" w:sz="0" w:space="0" w:color="auto"/>
          </w:divBdr>
        </w:div>
        <w:div w:id="638612174">
          <w:marLeft w:val="640"/>
          <w:marRight w:val="0"/>
          <w:marTop w:val="0"/>
          <w:marBottom w:val="0"/>
          <w:divBdr>
            <w:top w:val="none" w:sz="0" w:space="0" w:color="auto"/>
            <w:left w:val="none" w:sz="0" w:space="0" w:color="auto"/>
            <w:bottom w:val="none" w:sz="0" w:space="0" w:color="auto"/>
            <w:right w:val="none" w:sz="0" w:space="0" w:color="auto"/>
          </w:divBdr>
        </w:div>
        <w:div w:id="655689226">
          <w:marLeft w:val="640"/>
          <w:marRight w:val="0"/>
          <w:marTop w:val="0"/>
          <w:marBottom w:val="0"/>
          <w:divBdr>
            <w:top w:val="none" w:sz="0" w:space="0" w:color="auto"/>
            <w:left w:val="none" w:sz="0" w:space="0" w:color="auto"/>
            <w:bottom w:val="none" w:sz="0" w:space="0" w:color="auto"/>
            <w:right w:val="none" w:sz="0" w:space="0" w:color="auto"/>
          </w:divBdr>
        </w:div>
        <w:div w:id="742020778">
          <w:marLeft w:val="640"/>
          <w:marRight w:val="0"/>
          <w:marTop w:val="0"/>
          <w:marBottom w:val="0"/>
          <w:divBdr>
            <w:top w:val="none" w:sz="0" w:space="0" w:color="auto"/>
            <w:left w:val="none" w:sz="0" w:space="0" w:color="auto"/>
            <w:bottom w:val="none" w:sz="0" w:space="0" w:color="auto"/>
            <w:right w:val="none" w:sz="0" w:space="0" w:color="auto"/>
          </w:divBdr>
        </w:div>
        <w:div w:id="761417428">
          <w:marLeft w:val="640"/>
          <w:marRight w:val="0"/>
          <w:marTop w:val="0"/>
          <w:marBottom w:val="0"/>
          <w:divBdr>
            <w:top w:val="none" w:sz="0" w:space="0" w:color="auto"/>
            <w:left w:val="none" w:sz="0" w:space="0" w:color="auto"/>
            <w:bottom w:val="none" w:sz="0" w:space="0" w:color="auto"/>
            <w:right w:val="none" w:sz="0" w:space="0" w:color="auto"/>
          </w:divBdr>
        </w:div>
        <w:div w:id="879703969">
          <w:marLeft w:val="640"/>
          <w:marRight w:val="0"/>
          <w:marTop w:val="0"/>
          <w:marBottom w:val="0"/>
          <w:divBdr>
            <w:top w:val="none" w:sz="0" w:space="0" w:color="auto"/>
            <w:left w:val="none" w:sz="0" w:space="0" w:color="auto"/>
            <w:bottom w:val="none" w:sz="0" w:space="0" w:color="auto"/>
            <w:right w:val="none" w:sz="0" w:space="0" w:color="auto"/>
          </w:divBdr>
        </w:div>
        <w:div w:id="925117682">
          <w:marLeft w:val="640"/>
          <w:marRight w:val="0"/>
          <w:marTop w:val="0"/>
          <w:marBottom w:val="0"/>
          <w:divBdr>
            <w:top w:val="none" w:sz="0" w:space="0" w:color="auto"/>
            <w:left w:val="none" w:sz="0" w:space="0" w:color="auto"/>
            <w:bottom w:val="none" w:sz="0" w:space="0" w:color="auto"/>
            <w:right w:val="none" w:sz="0" w:space="0" w:color="auto"/>
          </w:divBdr>
        </w:div>
        <w:div w:id="946473764">
          <w:marLeft w:val="640"/>
          <w:marRight w:val="0"/>
          <w:marTop w:val="0"/>
          <w:marBottom w:val="0"/>
          <w:divBdr>
            <w:top w:val="none" w:sz="0" w:space="0" w:color="auto"/>
            <w:left w:val="none" w:sz="0" w:space="0" w:color="auto"/>
            <w:bottom w:val="none" w:sz="0" w:space="0" w:color="auto"/>
            <w:right w:val="none" w:sz="0" w:space="0" w:color="auto"/>
          </w:divBdr>
        </w:div>
        <w:div w:id="959411922">
          <w:marLeft w:val="640"/>
          <w:marRight w:val="0"/>
          <w:marTop w:val="0"/>
          <w:marBottom w:val="0"/>
          <w:divBdr>
            <w:top w:val="none" w:sz="0" w:space="0" w:color="auto"/>
            <w:left w:val="none" w:sz="0" w:space="0" w:color="auto"/>
            <w:bottom w:val="none" w:sz="0" w:space="0" w:color="auto"/>
            <w:right w:val="none" w:sz="0" w:space="0" w:color="auto"/>
          </w:divBdr>
        </w:div>
        <w:div w:id="961038393">
          <w:marLeft w:val="640"/>
          <w:marRight w:val="0"/>
          <w:marTop w:val="0"/>
          <w:marBottom w:val="0"/>
          <w:divBdr>
            <w:top w:val="none" w:sz="0" w:space="0" w:color="auto"/>
            <w:left w:val="none" w:sz="0" w:space="0" w:color="auto"/>
            <w:bottom w:val="none" w:sz="0" w:space="0" w:color="auto"/>
            <w:right w:val="none" w:sz="0" w:space="0" w:color="auto"/>
          </w:divBdr>
        </w:div>
        <w:div w:id="1030644577">
          <w:marLeft w:val="640"/>
          <w:marRight w:val="0"/>
          <w:marTop w:val="0"/>
          <w:marBottom w:val="0"/>
          <w:divBdr>
            <w:top w:val="none" w:sz="0" w:space="0" w:color="auto"/>
            <w:left w:val="none" w:sz="0" w:space="0" w:color="auto"/>
            <w:bottom w:val="none" w:sz="0" w:space="0" w:color="auto"/>
            <w:right w:val="none" w:sz="0" w:space="0" w:color="auto"/>
          </w:divBdr>
        </w:div>
        <w:div w:id="1083335267">
          <w:marLeft w:val="640"/>
          <w:marRight w:val="0"/>
          <w:marTop w:val="0"/>
          <w:marBottom w:val="0"/>
          <w:divBdr>
            <w:top w:val="none" w:sz="0" w:space="0" w:color="auto"/>
            <w:left w:val="none" w:sz="0" w:space="0" w:color="auto"/>
            <w:bottom w:val="none" w:sz="0" w:space="0" w:color="auto"/>
            <w:right w:val="none" w:sz="0" w:space="0" w:color="auto"/>
          </w:divBdr>
        </w:div>
        <w:div w:id="1293948004">
          <w:marLeft w:val="640"/>
          <w:marRight w:val="0"/>
          <w:marTop w:val="0"/>
          <w:marBottom w:val="0"/>
          <w:divBdr>
            <w:top w:val="none" w:sz="0" w:space="0" w:color="auto"/>
            <w:left w:val="none" w:sz="0" w:space="0" w:color="auto"/>
            <w:bottom w:val="none" w:sz="0" w:space="0" w:color="auto"/>
            <w:right w:val="none" w:sz="0" w:space="0" w:color="auto"/>
          </w:divBdr>
        </w:div>
        <w:div w:id="1314216022">
          <w:marLeft w:val="640"/>
          <w:marRight w:val="0"/>
          <w:marTop w:val="0"/>
          <w:marBottom w:val="0"/>
          <w:divBdr>
            <w:top w:val="none" w:sz="0" w:space="0" w:color="auto"/>
            <w:left w:val="none" w:sz="0" w:space="0" w:color="auto"/>
            <w:bottom w:val="none" w:sz="0" w:space="0" w:color="auto"/>
            <w:right w:val="none" w:sz="0" w:space="0" w:color="auto"/>
          </w:divBdr>
        </w:div>
        <w:div w:id="1430470021">
          <w:marLeft w:val="640"/>
          <w:marRight w:val="0"/>
          <w:marTop w:val="0"/>
          <w:marBottom w:val="0"/>
          <w:divBdr>
            <w:top w:val="none" w:sz="0" w:space="0" w:color="auto"/>
            <w:left w:val="none" w:sz="0" w:space="0" w:color="auto"/>
            <w:bottom w:val="none" w:sz="0" w:space="0" w:color="auto"/>
            <w:right w:val="none" w:sz="0" w:space="0" w:color="auto"/>
          </w:divBdr>
        </w:div>
        <w:div w:id="1460148614">
          <w:marLeft w:val="640"/>
          <w:marRight w:val="0"/>
          <w:marTop w:val="0"/>
          <w:marBottom w:val="0"/>
          <w:divBdr>
            <w:top w:val="none" w:sz="0" w:space="0" w:color="auto"/>
            <w:left w:val="none" w:sz="0" w:space="0" w:color="auto"/>
            <w:bottom w:val="none" w:sz="0" w:space="0" w:color="auto"/>
            <w:right w:val="none" w:sz="0" w:space="0" w:color="auto"/>
          </w:divBdr>
        </w:div>
        <w:div w:id="1483354650">
          <w:marLeft w:val="640"/>
          <w:marRight w:val="0"/>
          <w:marTop w:val="0"/>
          <w:marBottom w:val="0"/>
          <w:divBdr>
            <w:top w:val="none" w:sz="0" w:space="0" w:color="auto"/>
            <w:left w:val="none" w:sz="0" w:space="0" w:color="auto"/>
            <w:bottom w:val="none" w:sz="0" w:space="0" w:color="auto"/>
            <w:right w:val="none" w:sz="0" w:space="0" w:color="auto"/>
          </w:divBdr>
        </w:div>
        <w:div w:id="1534688491">
          <w:marLeft w:val="640"/>
          <w:marRight w:val="0"/>
          <w:marTop w:val="0"/>
          <w:marBottom w:val="0"/>
          <w:divBdr>
            <w:top w:val="none" w:sz="0" w:space="0" w:color="auto"/>
            <w:left w:val="none" w:sz="0" w:space="0" w:color="auto"/>
            <w:bottom w:val="none" w:sz="0" w:space="0" w:color="auto"/>
            <w:right w:val="none" w:sz="0" w:space="0" w:color="auto"/>
          </w:divBdr>
        </w:div>
        <w:div w:id="1556502341">
          <w:marLeft w:val="640"/>
          <w:marRight w:val="0"/>
          <w:marTop w:val="0"/>
          <w:marBottom w:val="0"/>
          <w:divBdr>
            <w:top w:val="none" w:sz="0" w:space="0" w:color="auto"/>
            <w:left w:val="none" w:sz="0" w:space="0" w:color="auto"/>
            <w:bottom w:val="none" w:sz="0" w:space="0" w:color="auto"/>
            <w:right w:val="none" w:sz="0" w:space="0" w:color="auto"/>
          </w:divBdr>
        </w:div>
        <w:div w:id="1647589784">
          <w:marLeft w:val="640"/>
          <w:marRight w:val="0"/>
          <w:marTop w:val="0"/>
          <w:marBottom w:val="0"/>
          <w:divBdr>
            <w:top w:val="none" w:sz="0" w:space="0" w:color="auto"/>
            <w:left w:val="none" w:sz="0" w:space="0" w:color="auto"/>
            <w:bottom w:val="none" w:sz="0" w:space="0" w:color="auto"/>
            <w:right w:val="none" w:sz="0" w:space="0" w:color="auto"/>
          </w:divBdr>
        </w:div>
        <w:div w:id="1743137002">
          <w:marLeft w:val="640"/>
          <w:marRight w:val="0"/>
          <w:marTop w:val="0"/>
          <w:marBottom w:val="0"/>
          <w:divBdr>
            <w:top w:val="none" w:sz="0" w:space="0" w:color="auto"/>
            <w:left w:val="none" w:sz="0" w:space="0" w:color="auto"/>
            <w:bottom w:val="none" w:sz="0" w:space="0" w:color="auto"/>
            <w:right w:val="none" w:sz="0" w:space="0" w:color="auto"/>
          </w:divBdr>
        </w:div>
        <w:div w:id="1874995885">
          <w:marLeft w:val="640"/>
          <w:marRight w:val="0"/>
          <w:marTop w:val="0"/>
          <w:marBottom w:val="0"/>
          <w:divBdr>
            <w:top w:val="none" w:sz="0" w:space="0" w:color="auto"/>
            <w:left w:val="none" w:sz="0" w:space="0" w:color="auto"/>
            <w:bottom w:val="none" w:sz="0" w:space="0" w:color="auto"/>
            <w:right w:val="none" w:sz="0" w:space="0" w:color="auto"/>
          </w:divBdr>
        </w:div>
        <w:div w:id="1935892335">
          <w:marLeft w:val="640"/>
          <w:marRight w:val="0"/>
          <w:marTop w:val="0"/>
          <w:marBottom w:val="0"/>
          <w:divBdr>
            <w:top w:val="none" w:sz="0" w:space="0" w:color="auto"/>
            <w:left w:val="none" w:sz="0" w:space="0" w:color="auto"/>
            <w:bottom w:val="none" w:sz="0" w:space="0" w:color="auto"/>
            <w:right w:val="none" w:sz="0" w:space="0" w:color="auto"/>
          </w:divBdr>
        </w:div>
        <w:div w:id="2051345014">
          <w:marLeft w:val="640"/>
          <w:marRight w:val="0"/>
          <w:marTop w:val="0"/>
          <w:marBottom w:val="0"/>
          <w:divBdr>
            <w:top w:val="none" w:sz="0" w:space="0" w:color="auto"/>
            <w:left w:val="none" w:sz="0" w:space="0" w:color="auto"/>
            <w:bottom w:val="none" w:sz="0" w:space="0" w:color="auto"/>
            <w:right w:val="none" w:sz="0" w:space="0" w:color="auto"/>
          </w:divBdr>
        </w:div>
        <w:div w:id="2082945660">
          <w:marLeft w:val="640"/>
          <w:marRight w:val="0"/>
          <w:marTop w:val="0"/>
          <w:marBottom w:val="0"/>
          <w:divBdr>
            <w:top w:val="none" w:sz="0" w:space="0" w:color="auto"/>
            <w:left w:val="none" w:sz="0" w:space="0" w:color="auto"/>
            <w:bottom w:val="none" w:sz="0" w:space="0" w:color="auto"/>
            <w:right w:val="none" w:sz="0" w:space="0" w:color="auto"/>
          </w:divBdr>
        </w:div>
        <w:div w:id="2102142888">
          <w:marLeft w:val="640"/>
          <w:marRight w:val="0"/>
          <w:marTop w:val="0"/>
          <w:marBottom w:val="0"/>
          <w:divBdr>
            <w:top w:val="none" w:sz="0" w:space="0" w:color="auto"/>
            <w:left w:val="none" w:sz="0" w:space="0" w:color="auto"/>
            <w:bottom w:val="none" w:sz="0" w:space="0" w:color="auto"/>
            <w:right w:val="none" w:sz="0" w:space="0" w:color="auto"/>
          </w:divBdr>
        </w:div>
        <w:div w:id="2107262787">
          <w:marLeft w:val="640"/>
          <w:marRight w:val="0"/>
          <w:marTop w:val="0"/>
          <w:marBottom w:val="0"/>
          <w:divBdr>
            <w:top w:val="none" w:sz="0" w:space="0" w:color="auto"/>
            <w:left w:val="none" w:sz="0" w:space="0" w:color="auto"/>
            <w:bottom w:val="none" w:sz="0" w:space="0" w:color="auto"/>
            <w:right w:val="none" w:sz="0" w:space="0" w:color="auto"/>
          </w:divBdr>
        </w:div>
        <w:div w:id="2114785008">
          <w:marLeft w:val="640"/>
          <w:marRight w:val="0"/>
          <w:marTop w:val="0"/>
          <w:marBottom w:val="0"/>
          <w:divBdr>
            <w:top w:val="none" w:sz="0" w:space="0" w:color="auto"/>
            <w:left w:val="none" w:sz="0" w:space="0" w:color="auto"/>
            <w:bottom w:val="none" w:sz="0" w:space="0" w:color="auto"/>
            <w:right w:val="none" w:sz="0" w:space="0" w:color="auto"/>
          </w:divBdr>
        </w:div>
        <w:div w:id="2117168986">
          <w:marLeft w:val="640"/>
          <w:marRight w:val="0"/>
          <w:marTop w:val="0"/>
          <w:marBottom w:val="0"/>
          <w:divBdr>
            <w:top w:val="none" w:sz="0" w:space="0" w:color="auto"/>
            <w:left w:val="none" w:sz="0" w:space="0" w:color="auto"/>
            <w:bottom w:val="none" w:sz="0" w:space="0" w:color="auto"/>
            <w:right w:val="none" w:sz="0" w:space="0" w:color="auto"/>
          </w:divBdr>
        </w:div>
        <w:div w:id="2130082340">
          <w:marLeft w:val="640"/>
          <w:marRight w:val="0"/>
          <w:marTop w:val="0"/>
          <w:marBottom w:val="0"/>
          <w:divBdr>
            <w:top w:val="none" w:sz="0" w:space="0" w:color="auto"/>
            <w:left w:val="none" w:sz="0" w:space="0" w:color="auto"/>
            <w:bottom w:val="none" w:sz="0" w:space="0" w:color="auto"/>
            <w:right w:val="none" w:sz="0" w:space="0" w:color="auto"/>
          </w:divBdr>
        </w:div>
      </w:divsChild>
    </w:div>
    <w:div w:id="1481077875">
      <w:marLeft w:val="640"/>
      <w:marRight w:val="0"/>
      <w:marTop w:val="0"/>
      <w:marBottom w:val="0"/>
      <w:divBdr>
        <w:top w:val="none" w:sz="0" w:space="0" w:color="auto"/>
        <w:left w:val="none" w:sz="0" w:space="0" w:color="auto"/>
        <w:bottom w:val="none" w:sz="0" w:space="0" w:color="auto"/>
        <w:right w:val="none" w:sz="0" w:space="0" w:color="auto"/>
      </w:divBdr>
    </w:div>
    <w:div w:id="1482887207">
      <w:marLeft w:val="640"/>
      <w:marRight w:val="0"/>
      <w:marTop w:val="0"/>
      <w:marBottom w:val="0"/>
      <w:divBdr>
        <w:top w:val="none" w:sz="0" w:space="0" w:color="auto"/>
        <w:left w:val="none" w:sz="0" w:space="0" w:color="auto"/>
        <w:bottom w:val="none" w:sz="0" w:space="0" w:color="auto"/>
        <w:right w:val="none" w:sz="0" w:space="0" w:color="auto"/>
      </w:divBdr>
    </w:div>
    <w:div w:id="1483765675">
      <w:marLeft w:val="640"/>
      <w:marRight w:val="0"/>
      <w:marTop w:val="0"/>
      <w:marBottom w:val="0"/>
      <w:divBdr>
        <w:top w:val="none" w:sz="0" w:space="0" w:color="auto"/>
        <w:left w:val="none" w:sz="0" w:space="0" w:color="auto"/>
        <w:bottom w:val="none" w:sz="0" w:space="0" w:color="auto"/>
        <w:right w:val="none" w:sz="0" w:space="0" w:color="auto"/>
      </w:divBdr>
    </w:div>
    <w:div w:id="1483814440">
      <w:marLeft w:val="640"/>
      <w:marRight w:val="0"/>
      <w:marTop w:val="0"/>
      <w:marBottom w:val="0"/>
      <w:divBdr>
        <w:top w:val="none" w:sz="0" w:space="0" w:color="auto"/>
        <w:left w:val="none" w:sz="0" w:space="0" w:color="auto"/>
        <w:bottom w:val="none" w:sz="0" w:space="0" w:color="auto"/>
        <w:right w:val="none" w:sz="0" w:space="0" w:color="auto"/>
      </w:divBdr>
    </w:div>
    <w:div w:id="1484393005">
      <w:bodyDiv w:val="1"/>
      <w:marLeft w:val="0"/>
      <w:marRight w:val="0"/>
      <w:marTop w:val="0"/>
      <w:marBottom w:val="0"/>
      <w:divBdr>
        <w:top w:val="none" w:sz="0" w:space="0" w:color="auto"/>
        <w:left w:val="none" w:sz="0" w:space="0" w:color="auto"/>
        <w:bottom w:val="none" w:sz="0" w:space="0" w:color="auto"/>
        <w:right w:val="none" w:sz="0" w:space="0" w:color="auto"/>
      </w:divBdr>
    </w:div>
    <w:div w:id="1485006082">
      <w:marLeft w:val="640"/>
      <w:marRight w:val="0"/>
      <w:marTop w:val="0"/>
      <w:marBottom w:val="0"/>
      <w:divBdr>
        <w:top w:val="none" w:sz="0" w:space="0" w:color="auto"/>
        <w:left w:val="none" w:sz="0" w:space="0" w:color="auto"/>
        <w:bottom w:val="none" w:sz="0" w:space="0" w:color="auto"/>
        <w:right w:val="none" w:sz="0" w:space="0" w:color="auto"/>
      </w:divBdr>
    </w:div>
    <w:div w:id="1485244143">
      <w:marLeft w:val="640"/>
      <w:marRight w:val="0"/>
      <w:marTop w:val="0"/>
      <w:marBottom w:val="0"/>
      <w:divBdr>
        <w:top w:val="none" w:sz="0" w:space="0" w:color="auto"/>
        <w:left w:val="none" w:sz="0" w:space="0" w:color="auto"/>
        <w:bottom w:val="none" w:sz="0" w:space="0" w:color="auto"/>
        <w:right w:val="none" w:sz="0" w:space="0" w:color="auto"/>
      </w:divBdr>
    </w:div>
    <w:div w:id="1485898693">
      <w:marLeft w:val="640"/>
      <w:marRight w:val="0"/>
      <w:marTop w:val="0"/>
      <w:marBottom w:val="0"/>
      <w:divBdr>
        <w:top w:val="none" w:sz="0" w:space="0" w:color="auto"/>
        <w:left w:val="none" w:sz="0" w:space="0" w:color="auto"/>
        <w:bottom w:val="none" w:sz="0" w:space="0" w:color="auto"/>
        <w:right w:val="none" w:sz="0" w:space="0" w:color="auto"/>
      </w:divBdr>
    </w:div>
    <w:div w:id="1485975545">
      <w:marLeft w:val="640"/>
      <w:marRight w:val="0"/>
      <w:marTop w:val="0"/>
      <w:marBottom w:val="0"/>
      <w:divBdr>
        <w:top w:val="none" w:sz="0" w:space="0" w:color="auto"/>
        <w:left w:val="none" w:sz="0" w:space="0" w:color="auto"/>
        <w:bottom w:val="none" w:sz="0" w:space="0" w:color="auto"/>
        <w:right w:val="none" w:sz="0" w:space="0" w:color="auto"/>
      </w:divBdr>
    </w:div>
    <w:div w:id="1487476950">
      <w:bodyDiv w:val="1"/>
      <w:marLeft w:val="0"/>
      <w:marRight w:val="0"/>
      <w:marTop w:val="0"/>
      <w:marBottom w:val="0"/>
      <w:divBdr>
        <w:top w:val="none" w:sz="0" w:space="0" w:color="auto"/>
        <w:left w:val="none" w:sz="0" w:space="0" w:color="auto"/>
        <w:bottom w:val="none" w:sz="0" w:space="0" w:color="auto"/>
        <w:right w:val="none" w:sz="0" w:space="0" w:color="auto"/>
      </w:divBdr>
    </w:div>
    <w:div w:id="1487555532">
      <w:marLeft w:val="640"/>
      <w:marRight w:val="0"/>
      <w:marTop w:val="0"/>
      <w:marBottom w:val="0"/>
      <w:divBdr>
        <w:top w:val="none" w:sz="0" w:space="0" w:color="auto"/>
        <w:left w:val="none" w:sz="0" w:space="0" w:color="auto"/>
        <w:bottom w:val="none" w:sz="0" w:space="0" w:color="auto"/>
        <w:right w:val="none" w:sz="0" w:space="0" w:color="auto"/>
      </w:divBdr>
    </w:div>
    <w:div w:id="1493596443">
      <w:marLeft w:val="640"/>
      <w:marRight w:val="0"/>
      <w:marTop w:val="0"/>
      <w:marBottom w:val="0"/>
      <w:divBdr>
        <w:top w:val="none" w:sz="0" w:space="0" w:color="auto"/>
        <w:left w:val="none" w:sz="0" w:space="0" w:color="auto"/>
        <w:bottom w:val="none" w:sz="0" w:space="0" w:color="auto"/>
        <w:right w:val="none" w:sz="0" w:space="0" w:color="auto"/>
      </w:divBdr>
    </w:div>
    <w:div w:id="1494293374">
      <w:marLeft w:val="640"/>
      <w:marRight w:val="0"/>
      <w:marTop w:val="0"/>
      <w:marBottom w:val="0"/>
      <w:divBdr>
        <w:top w:val="none" w:sz="0" w:space="0" w:color="auto"/>
        <w:left w:val="none" w:sz="0" w:space="0" w:color="auto"/>
        <w:bottom w:val="none" w:sz="0" w:space="0" w:color="auto"/>
        <w:right w:val="none" w:sz="0" w:space="0" w:color="auto"/>
      </w:divBdr>
    </w:div>
    <w:div w:id="1496069542">
      <w:marLeft w:val="640"/>
      <w:marRight w:val="0"/>
      <w:marTop w:val="0"/>
      <w:marBottom w:val="0"/>
      <w:divBdr>
        <w:top w:val="none" w:sz="0" w:space="0" w:color="auto"/>
        <w:left w:val="none" w:sz="0" w:space="0" w:color="auto"/>
        <w:bottom w:val="none" w:sz="0" w:space="0" w:color="auto"/>
        <w:right w:val="none" w:sz="0" w:space="0" w:color="auto"/>
      </w:divBdr>
    </w:div>
    <w:div w:id="1496070091">
      <w:marLeft w:val="640"/>
      <w:marRight w:val="0"/>
      <w:marTop w:val="0"/>
      <w:marBottom w:val="0"/>
      <w:divBdr>
        <w:top w:val="none" w:sz="0" w:space="0" w:color="auto"/>
        <w:left w:val="none" w:sz="0" w:space="0" w:color="auto"/>
        <w:bottom w:val="none" w:sz="0" w:space="0" w:color="auto"/>
        <w:right w:val="none" w:sz="0" w:space="0" w:color="auto"/>
      </w:divBdr>
    </w:div>
    <w:div w:id="1496340138">
      <w:marLeft w:val="640"/>
      <w:marRight w:val="0"/>
      <w:marTop w:val="0"/>
      <w:marBottom w:val="0"/>
      <w:divBdr>
        <w:top w:val="none" w:sz="0" w:space="0" w:color="auto"/>
        <w:left w:val="none" w:sz="0" w:space="0" w:color="auto"/>
        <w:bottom w:val="none" w:sz="0" w:space="0" w:color="auto"/>
        <w:right w:val="none" w:sz="0" w:space="0" w:color="auto"/>
      </w:divBdr>
    </w:div>
    <w:div w:id="1496725215">
      <w:marLeft w:val="640"/>
      <w:marRight w:val="0"/>
      <w:marTop w:val="0"/>
      <w:marBottom w:val="0"/>
      <w:divBdr>
        <w:top w:val="none" w:sz="0" w:space="0" w:color="auto"/>
        <w:left w:val="none" w:sz="0" w:space="0" w:color="auto"/>
        <w:bottom w:val="none" w:sz="0" w:space="0" w:color="auto"/>
        <w:right w:val="none" w:sz="0" w:space="0" w:color="auto"/>
      </w:divBdr>
    </w:div>
    <w:div w:id="1497304580">
      <w:bodyDiv w:val="1"/>
      <w:marLeft w:val="0"/>
      <w:marRight w:val="0"/>
      <w:marTop w:val="0"/>
      <w:marBottom w:val="0"/>
      <w:divBdr>
        <w:top w:val="none" w:sz="0" w:space="0" w:color="auto"/>
        <w:left w:val="none" w:sz="0" w:space="0" w:color="auto"/>
        <w:bottom w:val="none" w:sz="0" w:space="0" w:color="auto"/>
        <w:right w:val="none" w:sz="0" w:space="0" w:color="auto"/>
      </w:divBdr>
    </w:div>
    <w:div w:id="1497333508">
      <w:marLeft w:val="640"/>
      <w:marRight w:val="0"/>
      <w:marTop w:val="0"/>
      <w:marBottom w:val="0"/>
      <w:divBdr>
        <w:top w:val="none" w:sz="0" w:space="0" w:color="auto"/>
        <w:left w:val="none" w:sz="0" w:space="0" w:color="auto"/>
        <w:bottom w:val="none" w:sz="0" w:space="0" w:color="auto"/>
        <w:right w:val="none" w:sz="0" w:space="0" w:color="auto"/>
      </w:divBdr>
    </w:div>
    <w:div w:id="1498378301">
      <w:marLeft w:val="640"/>
      <w:marRight w:val="0"/>
      <w:marTop w:val="0"/>
      <w:marBottom w:val="0"/>
      <w:divBdr>
        <w:top w:val="none" w:sz="0" w:space="0" w:color="auto"/>
        <w:left w:val="none" w:sz="0" w:space="0" w:color="auto"/>
        <w:bottom w:val="none" w:sz="0" w:space="0" w:color="auto"/>
        <w:right w:val="none" w:sz="0" w:space="0" w:color="auto"/>
      </w:divBdr>
    </w:div>
    <w:div w:id="1499148392">
      <w:marLeft w:val="640"/>
      <w:marRight w:val="0"/>
      <w:marTop w:val="0"/>
      <w:marBottom w:val="0"/>
      <w:divBdr>
        <w:top w:val="none" w:sz="0" w:space="0" w:color="auto"/>
        <w:left w:val="none" w:sz="0" w:space="0" w:color="auto"/>
        <w:bottom w:val="none" w:sz="0" w:space="0" w:color="auto"/>
        <w:right w:val="none" w:sz="0" w:space="0" w:color="auto"/>
      </w:divBdr>
    </w:div>
    <w:div w:id="1499417467">
      <w:bodyDiv w:val="1"/>
      <w:marLeft w:val="0"/>
      <w:marRight w:val="0"/>
      <w:marTop w:val="0"/>
      <w:marBottom w:val="0"/>
      <w:divBdr>
        <w:top w:val="none" w:sz="0" w:space="0" w:color="auto"/>
        <w:left w:val="none" w:sz="0" w:space="0" w:color="auto"/>
        <w:bottom w:val="none" w:sz="0" w:space="0" w:color="auto"/>
        <w:right w:val="none" w:sz="0" w:space="0" w:color="auto"/>
      </w:divBdr>
      <w:divsChild>
        <w:div w:id="131561957">
          <w:marLeft w:val="640"/>
          <w:marRight w:val="0"/>
          <w:marTop w:val="0"/>
          <w:marBottom w:val="0"/>
          <w:divBdr>
            <w:top w:val="none" w:sz="0" w:space="0" w:color="auto"/>
            <w:left w:val="none" w:sz="0" w:space="0" w:color="auto"/>
            <w:bottom w:val="none" w:sz="0" w:space="0" w:color="auto"/>
            <w:right w:val="none" w:sz="0" w:space="0" w:color="auto"/>
          </w:divBdr>
        </w:div>
        <w:div w:id="171261211">
          <w:marLeft w:val="640"/>
          <w:marRight w:val="0"/>
          <w:marTop w:val="0"/>
          <w:marBottom w:val="0"/>
          <w:divBdr>
            <w:top w:val="none" w:sz="0" w:space="0" w:color="auto"/>
            <w:left w:val="none" w:sz="0" w:space="0" w:color="auto"/>
            <w:bottom w:val="none" w:sz="0" w:space="0" w:color="auto"/>
            <w:right w:val="none" w:sz="0" w:space="0" w:color="auto"/>
          </w:divBdr>
        </w:div>
        <w:div w:id="370421150">
          <w:marLeft w:val="640"/>
          <w:marRight w:val="0"/>
          <w:marTop w:val="0"/>
          <w:marBottom w:val="0"/>
          <w:divBdr>
            <w:top w:val="none" w:sz="0" w:space="0" w:color="auto"/>
            <w:left w:val="none" w:sz="0" w:space="0" w:color="auto"/>
            <w:bottom w:val="none" w:sz="0" w:space="0" w:color="auto"/>
            <w:right w:val="none" w:sz="0" w:space="0" w:color="auto"/>
          </w:divBdr>
        </w:div>
        <w:div w:id="607930256">
          <w:marLeft w:val="640"/>
          <w:marRight w:val="0"/>
          <w:marTop w:val="0"/>
          <w:marBottom w:val="0"/>
          <w:divBdr>
            <w:top w:val="none" w:sz="0" w:space="0" w:color="auto"/>
            <w:left w:val="none" w:sz="0" w:space="0" w:color="auto"/>
            <w:bottom w:val="none" w:sz="0" w:space="0" w:color="auto"/>
            <w:right w:val="none" w:sz="0" w:space="0" w:color="auto"/>
          </w:divBdr>
        </w:div>
        <w:div w:id="776369924">
          <w:marLeft w:val="640"/>
          <w:marRight w:val="0"/>
          <w:marTop w:val="0"/>
          <w:marBottom w:val="0"/>
          <w:divBdr>
            <w:top w:val="none" w:sz="0" w:space="0" w:color="auto"/>
            <w:left w:val="none" w:sz="0" w:space="0" w:color="auto"/>
            <w:bottom w:val="none" w:sz="0" w:space="0" w:color="auto"/>
            <w:right w:val="none" w:sz="0" w:space="0" w:color="auto"/>
          </w:divBdr>
        </w:div>
        <w:div w:id="838546614">
          <w:marLeft w:val="640"/>
          <w:marRight w:val="0"/>
          <w:marTop w:val="0"/>
          <w:marBottom w:val="0"/>
          <w:divBdr>
            <w:top w:val="none" w:sz="0" w:space="0" w:color="auto"/>
            <w:left w:val="none" w:sz="0" w:space="0" w:color="auto"/>
            <w:bottom w:val="none" w:sz="0" w:space="0" w:color="auto"/>
            <w:right w:val="none" w:sz="0" w:space="0" w:color="auto"/>
          </w:divBdr>
        </w:div>
        <w:div w:id="841509223">
          <w:marLeft w:val="640"/>
          <w:marRight w:val="0"/>
          <w:marTop w:val="0"/>
          <w:marBottom w:val="0"/>
          <w:divBdr>
            <w:top w:val="none" w:sz="0" w:space="0" w:color="auto"/>
            <w:left w:val="none" w:sz="0" w:space="0" w:color="auto"/>
            <w:bottom w:val="none" w:sz="0" w:space="0" w:color="auto"/>
            <w:right w:val="none" w:sz="0" w:space="0" w:color="auto"/>
          </w:divBdr>
        </w:div>
        <w:div w:id="1362825993">
          <w:marLeft w:val="640"/>
          <w:marRight w:val="0"/>
          <w:marTop w:val="0"/>
          <w:marBottom w:val="0"/>
          <w:divBdr>
            <w:top w:val="none" w:sz="0" w:space="0" w:color="auto"/>
            <w:left w:val="none" w:sz="0" w:space="0" w:color="auto"/>
            <w:bottom w:val="none" w:sz="0" w:space="0" w:color="auto"/>
            <w:right w:val="none" w:sz="0" w:space="0" w:color="auto"/>
          </w:divBdr>
        </w:div>
        <w:div w:id="1504005772">
          <w:marLeft w:val="640"/>
          <w:marRight w:val="0"/>
          <w:marTop w:val="0"/>
          <w:marBottom w:val="0"/>
          <w:divBdr>
            <w:top w:val="none" w:sz="0" w:space="0" w:color="auto"/>
            <w:left w:val="none" w:sz="0" w:space="0" w:color="auto"/>
            <w:bottom w:val="none" w:sz="0" w:space="0" w:color="auto"/>
            <w:right w:val="none" w:sz="0" w:space="0" w:color="auto"/>
          </w:divBdr>
        </w:div>
        <w:div w:id="1631935292">
          <w:marLeft w:val="640"/>
          <w:marRight w:val="0"/>
          <w:marTop w:val="0"/>
          <w:marBottom w:val="0"/>
          <w:divBdr>
            <w:top w:val="none" w:sz="0" w:space="0" w:color="auto"/>
            <w:left w:val="none" w:sz="0" w:space="0" w:color="auto"/>
            <w:bottom w:val="none" w:sz="0" w:space="0" w:color="auto"/>
            <w:right w:val="none" w:sz="0" w:space="0" w:color="auto"/>
          </w:divBdr>
        </w:div>
        <w:div w:id="1920940918">
          <w:marLeft w:val="640"/>
          <w:marRight w:val="0"/>
          <w:marTop w:val="0"/>
          <w:marBottom w:val="0"/>
          <w:divBdr>
            <w:top w:val="none" w:sz="0" w:space="0" w:color="auto"/>
            <w:left w:val="none" w:sz="0" w:space="0" w:color="auto"/>
            <w:bottom w:val="none" w:sz="0" w:space="0" w:color="auto"/>
            <w:right w:val="none" w:sz="0" w:space="0" w:color="auto"/>
          </w:divBdr>
        </w:div>
        <w:div w:id="1994092736">
          <w:marLeft w:val="640"/>
          <w:marRight w:val="0"/>
          <w:marTop w:val="0"/>
          <w:marBottom w:val="0"/>
          <w:divBdr>
            <w:top w:val="none" w:sz="0" w:space="0" w:color="auto"/>
            <w:left w:val="none" w:sz="0" w:space="0" w:color="auto"/>
            <w:bottom w:val="none" w:sz="0" w:space="0" w:color="auto"/>
            <w:right w:val="none" w:sz="0" w:space="0" w:color="auto"/>
          </w:divBdr>
        </w:div>
        <w:div w:id="2013147255">
          <w:marLeft w:val="640"/>
          <w:marRight w:val="0"/>
          <w:marTop w:val="0"/>
          <w:marBottom w:val="0"/>
          <w:divBdr>
            <w:top w:val="none" w:sz="0" w:space="0" w:color="auto"/>
            <w:left w:val="none" w:sz="0" w:space="0" w:color="auto"/>
            <w:bottom w:val="none" w:sz="0" w:space="0" w:color="auto"/>
            <w:right w:val="none" w:sz="0" w:space="0" w:color="auto"/>
          </w:divBdr>
        </w:div>
        <w:div w:id="2057469351">
          <w:marLeft w:val="640"/>
          <w:marRight w:val="0"/>
          <w:marTop w:val="0"/>
          <w:marBottom w:val="0"/>
          <w:divBdr>
            <w:top w:val="none" w:sz="0" w:space="0" w:color="auto"/>
            <w:left w:val="none" w:sz="0" w:space="0" w:color="auto"/>
            <w:bottom w:val="none" w:sz="0" w:space="0" w:color="auto"/>
            <w:right w:val="none" w:sz="0" w:space="0" w:color="auto"/>
          </w:divBdr>
        </w:div>
      </w:divsChild>
    </w:div>
    <w:div w:id="1500002299">
      <w:marLeft w:val="640"/>
      <w:marRight w:val="0"/>
      <w:marTop w:val="0"/>
      <w:marBottom w:val="0"/>
      <w:divBdr>
        <w:top w:val="none" w:sz="0" w:space="0" w:color="auto"/>
        <w:left w:val="none" w:sz="0" w:space="0" w:color="auto"/>
        <w:bottom w:val="none" w:sz="0" w:space="0" w:color="auto"/>
        <w:right w:val="none" w:sz="0" w:space="0" w:color="auto"/>
      </w:divBdr>
    </w:div>
    <w:div w:id="1500122824">
      <w:marLeft w:val="640"/>
      <w:marRight w:val="0"/>
      <w:marTop w:val="0"/>
      <w:marBottom w:val="0"/>
      <w:divBdr>
        <w:top w:val="none" w:sz="0" w:space="0" w:color="auto"/>
        <w:left w:val="none" w:sz="0" w:space="0" w:color="auto"/>
        <w:bottom w:val="none" w:sz="0" w:space="0" w:color="auto"/>
        <w:right w:val="none" w:sz="0" w:space="0" w:color="auto"/>
      </w:divBdr>
    </w:div>
    <w:div w:id="1500465295">
      <w:marLeft w:val="640"/>
      <w:marRight w:val="0"/>
      <w:marTop w:val="0"/>
      <w:marBottom w:val="0"/>
      <w:divBdr>
        <w:top w:val="none" w:sz="0" w:space="0" w:color="auto"/>
        <w:left w:val="none" w:sz="0" w:space="0" w:color="auto"/>
        <w:bottom w:val="none" w:sz="0" w:space="0" w:color="auto"/>
        <w:right w:val="none" w:sz="0" w:space="0" w:color="auto"/>
      </w:divBdr>
    </w:div>
    <w:div w:id="1500609995">
      <w:marLeft w:val="640"/>
      <w:marRight w:val="0"/>
      <w:marTop w:val="0"/>
      <w:marBottom w:val="0"/>
      <w:divBdr>
        <w:top w:val="none" w:sz="0" w:space="0" w:color="auto"/>
        <w:left w:val="none" w:sz="0" w:space="0" w:color="auto"/>
        <w:bottom w:val="none" w:sz="0" w:space="0" w:color="auto"/>
        <w:right w:val="none" w:sz="0" w:space="0" w:color="auto"/>
      </w:divBdr>
    </w:div>
    <w:div w:id="1501579733">
      <w:marLeft w:val="640"/>
      <w:marRight w:val="0"/>
      <w:marTop w:val="0"/>
      <w:marBottom w:val="0"/>
      <w:divBdr>
        <w:top w:val="none" w:sz="0" w:space="0" w:color="auto"/>
        <w:left w:val="none" w:sz="0" w:space="0" w:color="auto"/>
        <w:bottom w:val="none" w:sz="0" w:space="0" w:color="auto"/>
        <w:right w:val="none" w:sz="0" w:space="0" w:color="auto"/>
      </w:divBdr>
    </w:div>
    <w:div w:id="1503351225">
      <w:marLeft w:val="640"/>
      <w:marRight w:val="0"/>
      <w:marTop w:val="0"/>
      <w:marBottom w:val="0"/>
      <w:divBdr>
        <w:top w:val="none" w:sz="0" w:space="0" w:color="auto"/>
        <w:left w:val="none" w:sz="0" w:space="0" w:color="auto"/>
        <w:bottom w:val="none" w:sz="0" w:space="0" w:color="auto"/>
        <w:right w:val="none" w:sz="0" w:space="0" w:color="auto"/>
      </w:divBdr>
    </w:div>
    <w:div w:id="1503473779">
      <w:bodyDiv w:val="1"/>
      <w:marLeft w:val="0"/>
      <w:marRight w:val="0"/>
      <w:marTop w:val="0"/>
      <w:marBottom w:val="0"/>
      <w:divBdr>
        <w:top w:val="none" w:sz="0" w:space="0" w:color="auto"/>
        <w:left w:val="none" w:sz="0" w:space="0" w:color="auto"/>
        <w:bottom w:val="none" w:sz="0" w:space="0" w:color="auto"/>
        <w:right w:val="none" w:sz="0" w:space="0" w:color="auto"/>
      </w:divBdr>
      <w:divsChild>
        <w:div w:id="5251658">
          <w:marLeft w:val="640"/>
          <w:marRight w:val="0"/>
          <w:marTop w:val="0"/>
          <w:marBottom w:val="0"/>
          <w:divBdr>
            <w:top w:val="none" w:sz="0" w:space="0" w:color="auto"/>
            <w:left w:val="none" w:sz="0" w:space="0" w:color="auto"/>
            <w:bottom w:val="none" w:sz="0" w:space="0" w:color="auto"/>
            <w:right w:val="none" w:sz="0" w:space="0" w:color="auto"/>
          </w:divBdr>
        </w:div>
        <w:div w:id="27875573">
          <w:marLeft w:val="640"/>
          <w:marRight w:val="0"/>
          <w:marTop w:val="0"/>
          <w:marBottom w:val="0"/>
          <w:divBdr>
            <w:top w:val="none" w:sz="0" w:space="0" w:color="auto"/>
            <w:left w:val="none" w:sz="0" w:space="0" w:color="auto"/>
            <w:bottom w:val="none" w:sz="0" w:space="0" w:color="auto"/>
            <w:right w:val="none" w:sz="0" w:space="0" w:color="auto"/>
          </w:divBdr>
        </w:div>
        <w:div w:id="30347540">
          <w:marLeft w:val="640"/>
          <w:marRight w:val="0"/>
          <w:marTop w:val="0"/>
          <w:marBottom w:val="0"/>
          <w:divBdr>
            <w:top w:val="none" w:sz="0" w:space="0" w:color="auto"/>
            <w:left w:val="none" w:sz="0" w:space="0" w:color="auto"/>
            <w:bottom w:val="none" w:sz="0" w:space="0" w:color="auto"/>
            <w:right w:val="none" w:sz="0" w:space="0" w:color="auto"/>
          </w:divBdr>
        </w:div>
        <w:div w:id="30689687">
          <w:marLeft w:val="640"/>
          <w:marRight w:val="0"/>
          <w:marTop w:val="0"/>
          <w:marBottom w:val="0"/>
          <w:divBdr>
            <w:top w:val="none" w:sz="0" w:space="0" w:color="auto"/>
            <w:left w:val="none" w:sz="0" w:space="0" w:color="auto"/>
            <w:bottom w:val="none" w:sz="0" w:space="0" w:color="auto"/>
            <w:right w:val="none" w:sz="0" w:space="0" w:color="auto"/>
          </w:divBdr>
        </w:div>
        <w:div w:id="78602936">
          <w:marLeft w:val="640"/>
          <w:marRight w:val="0"/>
          <w:marTop w:val="0"/>
          <w:marBottom w:val="0"/>
          <w:divBdr>
            <w:top w:val="none" w:sz="0" w:space="0" w:color="auto"/>
            <w:left w:val="none" w:sz="0" w:space="0" w:color="auto"/>
            <w:bottom w:val="none" w:sz="0" w:space="0" w:color="auto"/>
            <w:right w:val="none" w:sz="0" w:space="0" w:color="auto"/>
          </w:divBdr>
        </w:div>
        <w:div w:id="81996146">
          <w:marLeft w:val="640"/>
          <w:marRight w:val="0"/>
          <w:marTop w:val="0"/>
          <w:marBottom w:val="0"/>
          <w:divBdr>
            <w:top w:val="none" w:sz="0" w:space="0" w:color="auto"/>
            <w:left w:val="none" w:sz="0" w:space="0" w:color="auto"/>
            <w:bottom w:val="none" w:sz="0" w:space="0" w:color="auto"/>
            <w:right w:val="none" w:sz="0" w:space="0" w:color="auto"/>
          </w:divBdr>
        </w:div>
        <w:div w:id="184174827">
          <w:marLeft w:val="640"/>
          <w:marRight w:val="0"/>
          <w:marTop w:val="0"/>
          <w:marBottom w:val="0"/>
          <w:divBdr>
            <w:top w:val="none" w:sz="0" w:space="0" w:color="auto"/>
            <w:left w:val="none" w:sz="0" w:space="0" w:color="auto"/>
            <w:bottom w:val="none" w:sz="0" w:space="0" w:color="auto"/>
            <w:right w:val="none" w:sz="0" w:space="0" w:color="auto"/>
          </w:divBdr>
        </w:div>
        <w:div w:id="272442564">
          <w:marLeft w:val="640"/>
          <w:marRight w:val="0"/>
          <w:marTop w:val="0"/>
          <w:marBottom w:val="0"/>
          <w:divBdr>
            <w:top w:val="none" w:sz="0" w:space="0" w:color="auto"/>
            <w:left w:val="none" w:sz="0" w:space="0" w:color="auto"/>
            <w:bottom w:val="none" w:sz="0" w:space="0" w:color="auto"/>
            <w:right w:val="none" w:sz="0" w:space="0" w:color="auto"/>
          </w:divBdr>
        </w:div>
        <w:div w:id="357857267">
          <w:marLeft w:val="640"/>
          <w:marRight w:val="0"/>
          <w:marTop w:val="0"/>
          <w:marBottom w:val="0"/>
          <w:divBdr>
            <w:top w:val="none" w:sz="0" w:space="0" w:color="auto"/>
            <w:left w:val="none" w:sz="0" w:space="0" w:color="auto"/>
            <w:bottom w:val="none" w:sz="0" w:space="0" w:color="auto"/>
            <w:right w:val="none" w:sz="0" w:space="0" w:color="auto"/>
          </w:divBdr>
        </w:div>
        <w:div w:id="380135474">
          <w:marLeft w:val="640"/>
          <w:marRight w:val="0"/>
          <w:marTop w:val="0"/>
          <w:marBottom w:val="0"/>
          <w:divBdr>
            <w:top w:val="none" w:sz="0" w:space="0" w:color="auto"/>
            <w:left w:val="none" w:sz="0" w:space="0" w:color="auto"/>
            <w:bottom w:val="none" w:sz="0" w:space="0" w:color="auto"/>
            <w:right w:val="none" w:sz="0" w:space="0" w:color="auto"/>
          </w:divBdr>
        </w:div>
        <w:div w:id="407655908">
          <w:marLeft w:val="640"/>
          <w:marRight w:val="0"/>
          <w:marTop w:val="0"/>
          <w:marBottom w:val="0"/>
          <w:divBdr>
            <w:top w:val="none" w:sz="0" w:space="0" w:color="auto"/>
            <w:left w:val="none" w:sz="0" w:space="0" w:color="auto"/>
            <w:bottom w:val="none" w:sz="0" w:space="0" w:color="auto"/>
            <w:right w:val="none" w:sz="0" w:space="0" w:color="auto"/>
          </w:divBdr>
        </w:div>
        <w:div w:id="483621238">
          <w:marLeft w:val="640"/>
          <w:marRight w:val="0"/>
          <w:marTop w:val="0"/>
          <w:marBottom w:val="0"/>
          <w:divBdr>
            <w:top w:val="none" w:sz="0" w:space="0" w:color="auto"/>
            <w:left w:val="none" w:sz="0" w:space="0" w:color="auto"/>
            <w:bottom w:val="none" w:sz="0" w:space="0" w:color="auto"/>
            <w:right w:val="none" w:sz="0" w:space="0" w:color="auto"/>
          </w:divBdr>
        </w:div>
        <w:div w:id="486670548">
          <w:marLeft w:val="640"/>
          <w:marRight w:val="0"/>
          <w:marTop w:val="0"/>
          <w:marBottom w:val="0"/>
          <w:divBdr>
            <w:top w:val="none" w:sz="0" w:space="0" w:color="auto"/>
            <w:left w:val="none" w:sz="0" w:space="0" w:color="auto"/>
            <w:bottom w:val="none" w:sz="0" w:space="0" w:color="auto"/>
            <w:right w:val="none" w:sz="0" w:space="0" w:color="auto"/>
          </w:divBdr>
        </w:div>
        <w:div w:id="503974662">
          <w:marLeft w:val="640"/>
          <w:marRight w:val="0"/>
          <w:marTop w:val="0"/>
          <w:marBottom w:val="0"/>
          <w:divBdr>
            <w:top w:val="none" w:sz="0" w:space="0" w:color="auto"/>
            <w:left w:val="none" w:sz="0" w:space="0" w:color="auto"/>
            <w:bottom w:val="none" w:sz="0" w:space="0" w:color="auto"/>
            <w:right w:val="none" w:sz="0" w:space="0" w:color="auto"/>
          </w:divBdr>
        </w:div>
        <w:div w:id="555356901">
          <w:marLeft w:val="640"/>
          <w:marRight w:val="0"/>
          <w:marTop w:val="0"/>
          <w:marBottom w:val="0"/>
          <w:divBdr>
            <w:top w:val="none" w:sz="0" w:space="0" w:color="auto"/>
            <w:left w:val="none" w:sz="0" w:space="0" w:color="auto"/>
            <w:bottom w:val="none" w:sz="0" w:space="0" w:color="auto"/>
            <w:right w:val="none" w:sz="0" w:space="0" w:color="auto"/>
          </w:divBdr>
        </w:div>
        <w:div w:id="571235233">
          <w:marLeft w:val="640"/>
          <w:marRight w:val="0"/>
          <w:marTop w:val="0"/>
          <w:marBottom w:val="0"/>
          <w:divBdr>
            <w:top w:val="none" w:sz="0" w:space="0" w:color="auto"/>
            <w:left w:val="none" w:sz="0" w:space="0" w:color="auto"/>
            <w:bottom w:val="none" w:sz="0" w:space="0" w:color="auto"/>
            <w:right w:val="none" w:sz="0" w:space="0" w:color="auto"/>
          </w:divBdr>
        </w:div>
        <w:div w:id="603270148">
          <w:marLeft w:val="640"/>
          <w:marRight w:val="0"/>
          <w:marTop w:val="0"/>
          <w:marBottom w:val="0"/>
          <w:divBdr>
            <w:top w:val="none" w:sz="0" w:space="0" w:color="auto"/>
            <w:left w:val="none" w:sz="0" w:space="0" w:color="auto"/>
            <w:bottom w:val="none" w:sz="0" w:space="0" w:color="auto"/>
            <w:right w:val="none" w:sz="0" w:space="0" w:color="auto"/>
          </w:divBdr>
        </w:div>
        <w:div w:id="621810059">
          <w:marLeft w:val="640"/>
          <w:marRight w:val="0"/>
          <w:marTop w:val="0"/>
          <w:marBottom w:val="0"/>
          <w:divBdr>
            <w:top w:val="none" w:sz="0" w:space="0" w:color="auto"/>
            <w:left w:val="none" w:sz="0" w:space="0" w:color="auto"/>
            <w:bottom w:val="none" w:sz="0" w:space="0" w:color="auto"/>
            <w:right w:val="none" w:sz="0" w:space="0" w:color="auto"/>
          </w:divBdr>
        </w:div>
        <w:div w:id="683556372">
          <w:marLeft w:val="640"/>
          <w:marRight w:val="0"/>
          <w:marTop w:val="0"/>
          <w:marBottom w:val="0"/>
          <w:divBdr>
            <w:top w:val="none" w:sz="0" w:space="0" w:color="auto"/>
            <w:left w:val="none" w:sz="0" w:space="0" w:color="auto"/>
            <w:bottom w:val="none" w:sz="0" w:space="0" w:color="auto"/>
            <w:right w:val="none" w:sz="0" w:space="0" w:color="auto"/>
          </w:divBdr>
        </w:div>
        <w:div w:id="755245553">
          <w:marLeft w:val="640"/>
          <w:marRight w:val="0"/>
          <w:marTop w:val="0"/>
          <w:marBottom w:val="0"/>
          <w:divBdr>
            <w:top w:val="none" w:sz="0" w:space="0" w:color="auto"/>
            <w:left w:val="none" w:sz="0" w:space="0" w:color="auto"/>
            <w:bottom w:val="none" w:sz="0" w:space="0" w:color="auto"/>
            <w:right w:val="none" w:sz="0" w:space="0" w:color="auto"/>
          </w:divBdr>
        </w:div>
        <w:div w:id="798494043">
          <w:marLeft w:val="640"/>
          <w:marRight w:val="0"/>
          <w:marTop w:val="0"/>
          <w:marBottom w:val="0"/>
          <w:divBdr>
            <w:top w:val="none" w:sz="0" w:space="0" w:color="auto"/>
            <w:left w:val="none" w:sz="0" w:space="0" w:color="auto"/>
            <w:bottom w:val="none" w:sz="0" w:space="0" w:color="auto"/>
            <w:right w:val="none" w:sz="0" w:space="0" w:color="auto"/>
          </w:divBdr>
        </w:div>
        <w:div w:id="851723565">
          <w:marLeft w:val="640"/>
          <w:marRight w:val="0"/>
          <w:marTop w:val="0"/>
          <w:marBottom w:val="0"/>
          <w:divBdr>
            <w:top w:val="none" w:sz="0" w:space="0" w:color="auto"/>
            <w:left w:val="none" w:sz="0" w:space="0" w:color="auto"/>
            <w:bottom w:val="none" w:sz="0" w:space="0" w:color="auto"/>
            <w:right w:val="none" w:sz="0" w:space="0" w:color="auto"/>
          </w:divBdr>
        </w:div>
        <w:div w:id="870801957">
          <w:marLeft w:val="640"/>
          <w:marRight w:val="0"/>
          <w:marTop w:val="0"/>
          <w:marBottom w:val="0"/>
          <w:divBdr>
            <w:top w:val="none" w:sz="0" w:space="0" w:color="auto"/>
            <w:left w:val="none" w:sz="0" w:space="0" w:color="auto"/>
            <w:bottom w:val="none" w:sz="0" w:space="0" w:color="auto"/>
            <w:right w:val="none" w:sz="0" w:space="0" w:color="auto"/>
          </w:divBdr>
        </w:div>
        <w:div w:id="919801135">
          <w:marLeft w:val="640"/>
          <w:marRight w:val="0"/>
          <w:marTop w:val="0"/>
          <w:marBottom w:val="0"/>
          <w:divBdr>
            <w:top w:val="none" w:sz="0" w:space="0" w:color="auto"/>
            <w:left w:val="none" w:sz="0" w:space="0" w:color="auto"/>
            <w:bottom w:val="none" w:sz="0" w:space="0" w:color="auto"/>
            <w:right w:val="none" w:sz="0" w:space="0" w:color="auto"/>
          </w:divBdr>
        </w:div>
        <w:div w:id="973944375">
          <w:marLeft w:val="640"/>
          <w:marRight w:val="0"/>
          <w:marTop w:val="0"/>
          <w:marBottom w:val="0"/>
          <w:divBdr>
            <w:top w:val="none" w:sz="0" w:space="0" w:color="auto"/>
            <w:left w:val="none" w:sz="0" w:space="0" w:color="auto"/>
            <w:bottom w:val="none" w:sz="0" w:space="0" w:color="auto"/>
            <w:right w:val="none" w:sz="0" w:space="0" w:color="auto"/>
          </w:divBdr>
        </w:div>
        <w:div w:id="1000432138">
          <w:marLeft w:val="640"/>
          <w:marRight w:val="0"/>
          <w:marTop w:val="0"/>
          <w:marBottom w:val="0"/>
          <w:divBdr>
            <w:top w:val="none" w:sz="0" w:space="0" w:color="auto"/>
            <w:left w:val="none" w:sz="0" w:space="0" w:color="auto"/>
            <w:bottom w:val="none" w:sz="0" w:space="0" w:color="auto"/>
            <w:right w:val="none" w:sz="0" w:space="0" w:color="auto"/>
          </w:divBdr>
        </w:div>
        <w:div w:id="1069497972">
          <w:marLeft w:val="640"/>
          <w:marRight w:val="0"/>
          <w:marTop w:val="0"/>
          <w:marBottom w:val="0"/>
          <w:divBdr>
            <w:top w:val="none" w:sz="0" w:space="0" w:color="auto"/>
            <w:left w:val="none" w:sz="0" w:space="0" w:color="auto"/>
            <w:bottom w:val="none" w:sz="0" w:space="0" w:color="auto"/>
            <w:right w:val="none" w:sz="0" w:space="0" w:color="auto"/>
          </w:divBdr>
        </w:div>
        <w:div w:id="1147818298">
          <w:marLeft w:val="640"/>
          <w:marRight w:val="0"/>
          <w:marTop w:val="0"/>
          <w:marBottom w:val="0"/>
          <w:divBdr>
            <w:top w:val="none" w:sz="0" w:space="0" w:color="auto"/>
            <w:left w:val="none" w:sz="0" w:space="0" w:color="auto"/>
            <w:bottom w:val="none" w:sz="0" w:space="0" w:color="auto"/>
            <w:right w:val="none" w:sz="0" w:space="0" w:color="auto"/>
          </w:divBdr>
        </w:div>
        <w:div w:id="1206672956">
          <w:marLeft w:val="640"/>
          <w:marRight w:val="0"/>
          <w:marTop w:val="0"/>
          <w:marBottom w:val="0"/>
          <w:divBdr>
            <w:top w:val="none" w:sz="0" w:space="0" w:color="auto"/>
            <w:left w:val="none" w:sz="0" w:space="0" w:color="auto"/>
            <w:bottom w:val="none" w:sz="0" w:space="0" w:color="auto"/>
            <w:right w:val="none" w:sz="0" w:space="0" w:color="auto"/>
          </w:divBdr>
        </w:div>
        <w:div w:id="1225488563">
          <w:marLeft w:val="640"/>
          <w:marRight w:val="0"/>
          <w:marTop w:val="0"/>
          <w:marBottom w:val="0"/>
          <w:divBdr>
            <w:top w:val="none" w:sz="0" w:space="0" w:color="auto"/>
            <w:left w:val="none" w:sz="0" w:space="0" w:color="auto"/>
            <w:bottom w:val="none" w:sz="0" w:space="0" w:color="auto"/>
            <w:right w:val="none" w:sz="0" w:space="0" w:color="auto"/>
          </w:divBdr>
        </w:div>
        <w:div w:id="1288506423">
          <w:marLeft w:val="640"/>
          <w:marRight w:val="0"/>
          <w:marTop w:val="0"/>
          <w:marBottom w:val="0"/>
          <w:divBdr>
            <w:top w:val="none" w:sz="0" w:space="0" w:color="auto"/>
            <w:left w:val="none" w:sz="0" w:space="0" w:color="auto"/>
            <w:bottom w:val="none" w:sz="0" w:space="0" w:color="auto"/>
            <w:right w:val="none" w:sz="0" w:space="0" w:color="auto"/>
          </w:divBdr>
        </w:div>
        <w:div w:id="1336104840">
          <w:marLeft w:val="640"/>
          <w:marRight w:val="0"/>
          <w:marTop w:val="0"/>
          <w:marBottom w:val="0"/>
          <w:divBdr>
            <w:top w:val="none" w:sz="0" w:space="0" w:color="auto"/>
            <w:left w:val="none" w:sz="0" w:space="0" w:color="auto"/>
            <w:bottom w:val="none" w:sz="0" w:space="0" w:color="auto"/>
            <w:right w:val="none" w:sz="0" w:space="0" w:color="auto"/>
          </w:divBdr>
        </w:div>
        <w:div w:id="1354107887">
          <w:marLeft w:val="640"/>
          <w:marRight w:val="0"/>
          <w:marTop w:val="0"/>
          <w:marBottom w:val="0"/>
          <w:divBdr>
            <w:top w:val="none" w:sz="0" w:space="0" w:color="auto"/>
            <w:left w:val="none" w:sz="0" w:space="0" w:color="auto"/>
            <w:bottom w:val="none" w:sz="0" w:space="0" w:color="auto"/>
            <w:right w:val="none" w:sz="0" w:space="0" w:color="auto"/>
          </w:divBdr>
        </w:div>
        <w:div w:id="1402487751">
          <w:marLeft w:val="640"/>
          <w:marRight w:val="0"/>
          <w:marTop w:val="0"/>
          <w:marBottom w:val="0"/>
          <w:divBdr>
            <w:top w:val="none" w:sz="0" w:space="0" w:color="auto"/>
            <w:left w:val="none" w:sz="0" w:space="0" w:color="auto"/>
            <w:bottom w:val="none" w:sz="0" w:space="0" w:color="auto"/>
            <w:right w:val="none" w:sz="0" w:space="0" w:color="auto"/>
          </w:divBdr>
        </w:div>
        <w:div w:id="1429934354">
          <w:marLeft w:val="640"/>
          <w:marRight w:val="0"/>
          <w:marTop w:val="0"/>
          <w:marBottom w:val="0"/>
          <w:divBdr>
            <w:top w:val="none" w:sz="0" w:space="0" w:color="auto"/>
            <w:left w:val="none" w:sz="0" w:space="0" w:color="auto"/>
            <w:bottom w:val="none" w:sz="0" w:space="0" w:color="auto"/>
            <w:right w:val="none" w:sz="0" w:space="0" w:color="auto"/>
          </w:divBdr>
        </w:div>
        <w:div w:id="1573543081">
          <w:marLeft w:val="640"/>
          <w:marRight w:val="0"/>
          <w:marTop w:val="0"/>
          <w:marBottom w:val="0"/>
          <w:divBdr>
            <w:top w:val="none" w:sz="0" w:space="0" w:color="auto"/>
            <w:left w:val="none" w:sz="0" w:space="0" w:color="auto"/>
            <w:bottom w:val="none" w:sz="0" w:space="0" w:color="auto"/>
            <w:right w:val="none" w:sz="0" w:space="0" w:color="auto"/>
          </w:divBdr>
        </w:div>
        <w:div w:id="1609237514">
          <w:marLeft w:val="640"/>
          <w:marRight w:val="0"/>
          <w:marTop w:val="0"/>
          <w:marBottom w:val="0"/>
          <w:divBdr>
            <w:top w:val="none" w:sz="0" w:space="0" w:color="auto"/>
            <w:left w:val="none" w:sz="0" w:space="0" w:color="auto"/>
            <w:bottom w:val="none" w:sz="0" w:space="0" w:color="auto"/>
            <w:right w:val="none" w:sz="0" w:space="0" w:color="auto"/>
          </w:divBdr>
        </w:div>
        <w:div w:id="1615013572">
          <w:marLeft w:val="640"/>
          <w:marRight w:val="0"/>
          <w:marTop w:val="0"/>
          <w:marBottom w:val="0"/>
          <w:divBdr>
            <w:top w:val="none" w:sz="0" w:space="0" w:color="auto"/>
            <w:left w:val="none" w:sz="0" w:space="0" w:color="auto"/>
            <w:bottom w:val="none" w:sz="0" w:space="0" w:color="auto"/>
            <w:right w:val="none" w:sz="0" w:space="0" w:color="auto"/>
          </w:divBdr>
        </w:div>
        <w:div w:id="1623681759">
          <w:marLeft w:val="640"/>
          <w:marRight w:val="0"/>
          <w:marTop w:val="0"/>
          <w:marBottom w:val="0"/>
          <w:divBdr>
            <w:top w:val="none" w:sz="0" w:space="0" w:color="auto"/>
            <w:left w:val="none" w:sz="0" w:space="0" w:color="auto"/>
            <w:bottom w:val="none" w:sz="0" w:space="0" w:color="auto"/>
            <w:right w:val="none" w:sz="0" w:space="0" w:color="auto"/>
          </w:divBdr>
        </w:div>
        <w:div w:id="1653489650">
          <w:marLeft w:val="640"/>
          <w:marRight w:val="0"/>
          <w:marTop w:val="0"/>
          <w:marBottom w:val="0"/>
          <w:divBdr>
            <w:top w:val="none" w:sz="0" w:space="0" w:color="auto"/>
            <w:left w:val="none" w:sz="0" w:space="0" w:color="auto"/>
            <w:bottom w:val="none" w:sz="0" w:space="0" w:color="auto"/>
            <w:right w:val="none" w:sz="0" w:space="0" w:color="auto"/>
          </w:divBdr>
        </w:div>
        <w:div w:id="1727098690">
          <w:marLeft w:val="640"/>
          <w:marRight w:val="0"/>
          <w:marTop w:val="0"/>
          <w:marBottom w:val="0"/>
          <w:divBdr>
            <w:top w:val="none" w:sz="0" w:space="0" w:color="auto"/>
            <w:left w:val="none" w:sz="0" w:space="0" w:color="auto"/>
            <w:bottom w:val="none" w:sz="0" w:space="0" w:color="auto"/>
            <w:right w:val="none" w:sz="0" w:space="0" w:color="auto"/>
          </w:divBdr>
        </w:div>
        <w:div w:id="1764186669">
          <w:marLeft w:val="640"/>
          <w:marRight w:val="0"/>
          <w:marTop w:val="0"/>
          <w:marBottom w:val="0"/>
          <w:divBdr>
            <w:top w:val="none" w:sz="0" w:space="0" w:color="auto"/>
            <w:left w:val="none" w:sz="0" w:space="0" w:color="auto"/>
            <w:bottom w:val="none" w:sz="0" w:space="0" w:color="auto"/>
            <w:right w:val="none" w:sz="0" w:space="0" w:color="auto"/>
          </w:divBdr>
        </w:div>
        <w:div w:id="1771656414">
          <w:marLeft w:val="640"/>
          <w:marRight w:val="0"/>
          <w:marTop w:val="0"/>
          <w:marBottom w:val="0"/>
          <w:divBdr>
            <w:top w:val="none" w:sz="0" w:space="0" w:color="auto"/>
            <w:left w:val="none" w:sz="0" w:space="0" w:color="auto"/>
            <w:bottom w:val="none" w:sz="0" w:space="0" w:color="auto"/>
            <w:right w:val="none" w:sz="0" w:space="0" w:color="auto"/>
          </w:divBdr>
        </w:div>
        <w:div w:id="1780565173">
          <w:marLeft w:val="640"/>
          <w:marRight w:val="0"/>
          <w:marTop w:val="0"/>
          <w:marBottom w:val="0"/>
          <w:divBdr>
            <w:top w:val="none" w:sz="0" w:space="0" w:color="auto"/>
            <w:left w:val="none" w:sz="0" w:space="0" w:color="auto"/>
            <w:bottom w:val="none" w:sz="0" w:space="0" w:color="auto"/>
            <w:right w:val="none" w:sz="0" w:space="0" w:color="auto"/>
          </w:divBdr>
        </w:div>
        <w:div w:id="1824735220">
          <w:marLeft w:val="640"/>
          <w:marRight w:val="0"/>
          <w:marTop w:val="0"/>
          <w:marBottom w:val="0"/>
          <w:divBdr>
            <w:top w:val="none" w:sz="0" w:space="0" w:color="auto"/>
            <w:left w:val="none" w:sz="0" w:space="0" w:color="auto"/>
            <w:bottom w:val="none" w:sz="0" w:space="0" w:color="auto"/>
            <w:right w:val="none" w:sz="0" w:space="0" w:color="auto"/>
          </w:divBdr>
        </w:div>
        <w:div w:id="1958372359">
          <w:marLeft w:val="640"/>
          <w:marRight w:val="0"/>
          <w:marTop w:val="0"/>
          <w:marBottom w:val="0"/>
          <w:divBdr>
            <w:top w:val="none" w:sz="0" w:space="0" w:color="auto"/>
            <w:left w:val="none" w:sz="0" w:space="0" w:color="auto"/>
            <w:bottom w:val="none" w:sz="0" w:space="0" w:color="auto"/>
            <w:right w:val="none" w:sz="0" w:space="0" w:color="auto"/>
          </w:divBdr>
        </w:div>
        <w:div w:id="1994290591">
          <w:marLeft w:val="640"/>
          <w:marRight w:val="0"/>
          <w:marTop w:val="0"/>
          <w:marBottom w:val="0"/>
          <w:divBdr>
            <w:top w:val="none" w:sz="0" w:space="0" w:color="auto"/>
            <w:left w:val="none" w:sz="0" w:space="0" w:color="auto"/>
            <w:bottom w:val="none" w:sz="0" w:space="0" w:color="auto"/>
            <w:right w:val="none" w:sz="0" w:space="0" w:color="auto"/>
          </w:divBdr>
        </w:div>
        <w:div w:id="2011325406">
          <w:marLeft w:val="640"/>
          <w:marRight w:val="0"/>
          <w:marTop w:val="0"/>
          <w:marBottom w:val="0"/>
          <w:divBdr>
            <w:top w:val="none" w:sz="0" w:space="0" w:color="auto"/>
            <w:left w:val="none" w:sz="0" w:space="0" w:color="auto"/>
            <w:bottom w:val="none" w:sz="0" w:space="0" w:color="auto"/>
            <w:right w:val="none" w:sz="0" w:space="0" w:color="auto"/>
          </w:divBdr>
        </w:div>
        <w:div w:id="2050836382">
          <w:marLeft w:val="640"/>
          <w:marRight w:val="0"/>
          <w:marTop w:val="0"/>
          <w:marBottom w:val="0"/>
          <w:divBdr>
            <w:top w:val="none" w:sz="0" w:space="0" w:color="auto"/>
            <w:left w:val="none" w:sz="0" w:space="0" w:color="auto"/>
            <w:bottom w:val="none" w:sz="0" w:space="0" w:color="auto"/>
            <w:right w:val="none" w:sz="0" w:space="0" w:color="auto"/>
          </w:divBdr>
        </w:div>
        <w:div w:id="2066372164">
          <w:marLeft w:val="640"/>
          <w:marRight w:val="0"/>
          <w:marTop w:val="0"/>
          <w:marBottom w:val="0"/>
          <w:divBdr>
            <w:top w:val="none" w:sz="0" w:space="0" w:color="auto"/>
            <w:left w:val="none" w:sz="0" w:space="0" w:color="auto"/>
            <w:bottom w:val="none" w:sz="0" w:space="0" w:color="auto"/>
            <w:right w:val="none" w:sz="0" w:space="0" w:color="auto"/>
          </w:divBdr>
        </w:div>
        <w:div w:id="2092433642">
          <w:marLeft w:val="640"/>
          <w:marRight w:val="0"/>
          <w:marTop w:val="0"/>
          <w:marBottom w:val="0"/>
          <w:divBdr>
            <w:top w:val="none" w:sz="0" w:space="0" w:color="auto"/>
            <w:left w:val="none" w:sz="0" w:space="0" w:color="auto"/>
            <w:bottom w:val="none" w:sz="0" w:space="0" w:color="auto"/>
            <w:right w:val="none" w:sz="0" w:space="0" w:color="auto"/>
          </w:divBdr>
        </w:div>
      </w:divsChild>
    </w:div>
    <w:div w:id="1504007597">
      <w:marLeft w:val="640"/>
      <w:marRight w:val="0"/>
      <w:marTop w:val="0"/>
      <w:marBottom w:val="0"/>
      <w:divBdr>
        <w:top w:val="none" w:sz="0" w:space="0" w:color="auto"/>
        <w:left w:val="none" w:sz="0" w:space="0" w:color="auto"/>
        <w:bottom w:val="none" w:sz="0" w:space="0" w:color="auto"/>
        <w:right w:val="none" w:sz="0" w:space="0" w:color="auto"/>
      </w:divBdr>
    </w:div>
    <w:div w:id="1505365498">
      <w:bodyDiv w:val="1"/>
      <w:marLeft w:val="0"/>
      <w:marRight w:val="0"/>
      <w:marTop w:val="0"/>
      <w:marBottom w:val="0"/>
      <w:divBdr>
        <w:top w:val="none" w:sz="0" w:space="0" w:color="auto"/>
        <w:left w:val="none" w:sz="0" w:space="0" w:color="auto"/>
        <w:bottom w:val="none" w:sz="0" w:space="0" w:color="auto"/>
        <w:right w:val="none" w:sz="0" w:space="0" w:color="auto"/>
      </w:divBdr>
      <w:divsChild>
        <w:div w:id="21588476">
          <w:marLeft w:val="640"/>
          <w:marRight w:val="0"/>
          <w:marTop w:val="0"/>
          <w:marBottom w:val="0"/>
          <w:divBdr>
            <w:top w:val="none" w:sz="0" w:space="0" w:color="auto"/>
            <w:left w:val="none" w:sz="0" w:space="0" w:color="auto"/>
            <w:bottom w:val="none" w:sz="0" w:space="0" w:color="auto"/>
            <w:right w:val="none" w:sz="0" w:space="0" w:color="auto"/>
          </w:divBdr>
        </w:div>
        <w:div w:id="38283406">
          <w:marLeft w:val="640"/>
          <w:marRight w:val="0"/>
          <w:marTop w:val="0"/>
          <w:marBottom w:val="0"/>
          <w:divBdr>
            <w:top w:val="none" w:sz="0" w:space="0" w:color="auto"/>
            <w:left w:val="none" w:sz="0" w:space="0" w:color="auto"/>
            <w:bottom w:val="none" w:sz="0" w:space="0" w:color="auto"/>
            <w:right w:val="none" w:sz="0" w:space="0" w:color="auto"/>
          </w:divBdr>
        </w:div>
        <w:div w:id="50545826">
          <w:marLeft w:val="640"/>
          <w:marRight w:val="0"/>
          <w:marTop w:val="0"/>
          <w:marBottom w:val="0"/>
          <w:divBdr>
            <w:top w:val="none" w:sz="0" w:space="0" w:color="auto"/>
            <w:left w:val="none" w:sz="0" w:space="0" w:color="auto"/>
            <w:bottom w:val="none" w:sz="0" w:space="0" w:color="auto"/>
            <w:right w:val="none" w:sz="0" w:space="0" w:color="auto"/>
          </w:divBdr>
        </w:div>
        <w:div w:id="83845478">
          <w:marLeft w:val="640"/>
          <w:marRight w:val="0"/>
          <w:marTop w:val="0"/>
          <w:marBottom w:val="0"/>
          <w:divBdr>
            <w:top w:val="none" w:sz="0" w:space="0" w:color="auto"/>
            <w:left w:val="none" w:sz="0" w:space="0" w:color="auto"/>
            <w:bottom w:val="none" w:sz="0" w:space="0" w:color="auto"/>
            <w:right w:val="none" w:sz="0" w:space="0" w:color="auto"/>
          </w:divBdr>
        </w:div>
        <w:div w:id="102387627">
          <w:marLeft w:val="640"/>
          <w:marRight w:val="0"/>
          <w:marTop w:val="0"/>
          <w:marBottom w:val="0"/>
          <w:divBdr>
            <w:top w:val="none" w:sz="0" w:space="0" w:color="auto"/>
            <w:left w:val="none" w:sz="0" w:space="0" w:color="auto"/>
            <w:bottom w:val="none" w:sz="0" w:space="0" w:color="auto"/>
            <w:right w:val="none" w:sz="0" w:space="0" w:color="auto"/>
          </w:divBdr>
        </w:div>
        <w:div w:id="111944107">
          <w:marLeft w:val="640"/>
          <w:marRight w:val="0"/>
          <w:marTop w:val="0"/>
          <w:marBottom w:val="0"/>
          <w:divBdr>
            <w:top w:val="none" w:sz="0" w:space="0" w:color="auto"/>
            <w:left w:val="none" w:sz="0" w:space="0" w:color="auto"/>
            <w:bottom w:val="none" w:sz="0" w:space="0" w:color="auto"/>
            <w:right w:val="none" w:sz="0" w:space="0" w:color="auto"/>
          </w:divBdr>
        </w:div>
        <w:div w:id="119541921">
          <w:marLeft w:val="640"/>
          <w:marRight w:val="0"/>
          <w:marTop w:val="0"/>
          <w:marBottom w:val="0"/>
          <w:divBdr>
            <w:top w:val="none" w:sz="0" w:space="0" w:color="auto"/>
            <w:left w:val="none" w:sz="0" w:space="0" w:color="auto"/>
            <w:bottom w:val="none" w:sz="0" w:space="0" w:color="auto"/>
            <w:right w:val="none" w:sz="0" w:space="0" w:color="auto"/>
          </w:divBdr>
        </w:div>
        <w:div w:id="137117798">
          <w:marLeft w:val="640"/>
          <w:marRight w:val="0"/>
          <w:marTop w:val="0"/>
          <w:marBottom w:val="0"/>
          <w:divBdr>
            <w:top w:val="none" w:sz="0" w:space="0" w:color="auto"/>
            <w:left w:val="none" w:sz="0" w:space="0" w:color="auto"/>
            <w:bottom w:val="none" w:sz="0" w:space="0" w:color="auto"/>
            <w:right w:val="none" w:sz="0" w:space="0" w:color="auto"/>
          </w:divBdr>
        </w:div>
        <w:div w:id="278876719">
          <w:marLeft w:val="640"/>
          <w:marRight w:val="0"/>
          <w:marTop w:val="0"/>
          <w:marBottom w:val="0"/>
          <w:divBdr>
            <w:top w:val="none" w:sz="0" w:space="0" w:color="auto"/>
            <w:left w:val="none" w:sz="0" w:space="0" w:color="auto"/>
            <w:bottom w:val="none" w:sz="0" w:space="0" w:color="auto"/>
            <w:right w:val="none" w:sz="0" w:space="0" w:color="auto"/>
          </w:divBdr>
        </w:div>
        <w:div w:id="301203927">
          <w:marLeft w:val="640"/>
          <w:marRight w:val="0"/>
          <w:marTop w:val="0"/>
          <w:marBottom w:val="0"/>
          <w:divBdr>
            <w:top w:val="none" w:sz="0" w:space="0" w:color="auto"/>
            <w:left w:val="none" w:sz="0" w:space="0" w:color="auto"/>
            <w:bottom w:val="none" w:sz="0" w:space="0" w:color="auto"/>
            <w:right w:val="none" w:sz="0" w:space="0" w:color="auto"/>
          </w:divBdr>
        </w:div>
        <w:div w:id="353726022">
          <w:marLeft w:val="640"/>
          <w:marRight w:val="0"/>
          <w:marTop w:val="0"/>
          <w:marBottom w:val="0"/>
          <w:divBdr>
            <w:top w:val="none" w:sz="0" w:space="0" w:color="auto"/>
            <w:left w:val="none" w:sz="0" w:space="0" w:color="auto"/>
            <w:bottom w:val="none" w:sz="0" w:space="0" w:color="auto"/>
            <w:right w:val="none" w:sz="0" w:space="0" w:color="auto"/>
          </w:divBdr>
        </w:div>
        <w:div w:id="382219950">
          <w:marLeft w:val="640"/>
          <w:marRight w:val="0"/>
          <w:marTop w:val="0"/>
          <w:marBottom w:val="0"/>
          <w:divBdr>
            <w:top w:val="none" w:sz="0" w:space="0" w:color="auto"/>
            <w:left w:val="none" w:sz="0" w:space="0" w:color="auto"/>
            <w:bottom w:val="none" w:sz="0" w:space="0" w:color="auto"/>
            <w:right w:val="none" w:sz="0" w:space="0" w:color="auto"/>
          </w:divBdr>
        </w:div>
        <w:div w:id="384960371">
          <w:marLeft w:val="640"/>
          <w:marRight w:val="0"/>
          <w:marTop w:val="0"/>
          <w:marBottom w:val="0"/>
          <w:divBdr>
            <w:top w:val="none" w:sz="0" w:space="0" w:color="auto"/>
            <w:left w:val="none" w:sz="0" w:space="0" w:color="auto"/>
            <w:bottom w:val="none" w:sz="0" w:space="0" w:color="auto"/>
            <w:right w:val="none" w:sz="0" w:space="0" w:color="auto"/>
          </w:divBdr>
        </w:div>
        <w:div w:id="393354767">
          <w:marLeft w:val="640"/>
          <w:marRight w:val="0"/>
          <w:marTop w:val="0"/>
          <w:marBottom w:val="0"/>
          <w:divBdr>
            <w:top w:val="none" w:sz="0" w:space="0" w:color="auto"/>
            <w:left w:val="none" w:sz="0" w:space="0" w:color="auto"/>
            <w:bottom w:val="none" w:sz="0" w:space="0" w:color="auto"/>
            <w:right w:val="none" w:sz="0" w:space="0" w:color="auto"/>
          </w:divBdr>
        </w:div>
        <w:div w:id="401678590">
          <w:marLeft w:val="640"/>
          <w:marRight w:val="0"/>
          <w:marTop w:val="0"/>
          <w:marBottom w:val="0"/>
          <w:divBdr>
            <w:top w:val="none" w:sz="0" w:space="0" w:color="auto"/>
            <w:left w:val="none" w:sz="0" w:space="0" w:color="auto"/>
            <w:bottom w:val="none" w:sz="0" w:space="0" w:color="auto"/>
            <w:right w:val="none" w:sz="0" w:space="0" w:color="auto"/>
          </w:divBdr>
        </w:div>
        <w:div w:id="405808820">
          <w:marLeft w:val="640"/>
          <w:marRight w:val="0"/>
          <w:marTop w:val="0"/>
          <w:marBottom w:val="0"/>
          <w:divBdr>
            <w:top w:val="none" w:sz="0" w:space="0" w:color="auto"/>
            <w:left w:val="none" w:sz="0" w:space="0" w:color="auto"/>
            <w:bottom w:val="none" w:sz="0" w:space="0" w:color="auto"/>
            <w:right w:val="none" w:sz="0" w:space="0" w:color="auto"/>
          </w:divBdr>
        </w:div>
        <w:div w:id="450171488">
          <w:marLeft w:val="640"/>
          <w:marRight w:val="0"/>
          <w:marTop w:val="0"/>
          <w:marBottom w:val="0"/>
          <w:divBdr>
            <w:top w:val="none" w:sz="0" w:space="0" w:color="auto"/>
            <w:left w:val="none" w:sz="0" w:space="0" w:color="auto"/>
            <w:bottom w:val="none" w:sz="0" w:space="0" w:color="auto"/>
            <w:right w:val="none" w:sz="0" w:space="0" w:color="auto"/>
          </w:divBdr>
        </w:div>
        <w:div w:id="500776281">
          <w:marLeft w:val="640"/>
          <w:marRight w:val="0"/>
          <w:marTop w:val="0"/>
          <w:marBottom w:val="0"/>
          <w:divBdr>
            <w:top w:val="none" w:sz="0" w:space="0" w:color="auto"/>
            <w:left w:val="none" w:sz="0" w:space="0" w:color="auto"/>
            <w:bottom w:val="none" w:sz="0" w:space="0" w:color="auto"/>
            <w:right w:val="none" w:sz="0" w:space="0" w:color="auto"/>
          </w:divBdr>
        </w:div>
        <w:div w:id="572855652">
          <w:marLeft w:val="640"/>
          <w:marRight w:val="0"/>
          <w:marTop w:val="0"/>
          <w:marBottom w:val="0"/>
          <w:divBdr>
            <w:top w:val="none" w:sz="0" w:space="0" w:color="auto"/>
            <w:left w:val="none" w:sz="0" w:space="0" w:color="auto"/>
            <w:bottom w:val="none" w:sz="0" w:space="0" w:color="auto"/>
            <w:right w:val="none" w:sz="0" w:space="0" w:color="auto"/>
          </w:divBdr>
        </w:div>
        <w:div w:id="582950720">
          <w:marLeft w:val="640"/>
          <w:marRight w:val="0"/>
          <w:marTop w:val="0"/>
          <w:marBottom w:val="0"/>
          <w:divBdr>
            <w:top w:val="none" w:sz="0" w:space="0" w:color="auto"/>
            <w:left w:val="none" w:sz="0" w:space="0" w:color="auto"/>
            <w:bottom w:val="none" w:sz="0" w:space="0" w:color="auto"/>
            <w:right w:val="none" w:sz="0" w:space="0" w:color="auto"/>
          </w:divBdr>
        </w:div>
        <w:div w:id="620497390">
          <w:marLeft w:val="640"/>
          <w:marRight w:val="0"/>
          <w:marTop w:val="0"/>
          <w:marBottom w:val="0"/>
          <w:divBdr>
            <w:top w:val="none" w:sz="0" w:space="0" w:color="auto"/>
            <w:left w:val="none" w:sz="0" w:space="0" w:color="auto"/>
            <w:bottom w:val="none" w:sz="0" w:space="0" w:color="auto"/>
            <w:right w:val="none" w:sz="0" w:space="0" w:color="auto"/>
          </w:divBdr>
        </w:div>
        <w:div w:id="739864238">
          <w:marLeft w:val="640"/>
          <w:marRight w:val="0"/>
          <w:marTop w:val="0"/>
          <w:marBottom w:val="0"/>
          <w:divBdr>
            <w:top w:val="none" w:sz="0" w:space="0" w:color="auto"/>
            <w:left w:val="none" w:sz="0" w:space="0" w:color="auto"/>
            <w:bottom w:val="none" w:sz="0" w:space="0" w:color="auto"/>
            <w:right w:val="none" w:sz="0" w:space="0" w:color="auto"/>
          </w:divBdr>
        </w:div>
        <w:div w:id="765275678">
          <w:marLeft w:val="640"/>
          <w:marRight w:val="0"/>
          <w:marTop w:val="0"/>
          <w:marBottom w:val="0"/>
          <w:divBdr>
            <w:top w:val="none" w:sz="0" w:space="0" w:color="auto"/>
            <w:left w:val="none" w:sz="0" w:space="0" w:color="auto"/>
            <w:bottom w:val="none" w:sz="0" w:space="0" w:color="auto"/>
            <w:right w:val="none" w:sz="0" w:space="0" w:color="auto"/>
          </w:divBdr>
        </w:div>
        <w:div w:id="769357998">
          <w:marLeft w:val="640"/>
          <w:marRight w:val="0"/>
          <w:marTop w:val="0"/>
          <w:marBottom w:val="0"/>
          <w:divBdr>
            <w:top w:val="none" w:sz="0" w:space="0" w:color="auto"/>
            <w:left w:val="none" w:sz="0" w:space="0" w:color="auto"/>
            <w:bottom w:val="none" w:sz="0" w:space="0" w:color="auto"/>
            <w:right w:val="none" w:sz="0" w:space="0" w:color="auto"/>
          </w:divBdr>
        </w:div>
        <w:div w:id="814687924">
          <w:marLeft w:val="640"/>
          <w:marRight w:val="0"/>
          <w:marTop w:val="0"/>
          <w:marBottom w:val="0"/>
          <w:divBdr>
            <w:top w:val="none" w:sz="0" w:space="0" w:color="auto"/>
            <w:left w:val="none" w:sz="0" w:space="0" w:color="auto"/>
            <w:bottom w:val="none" w:sz="0" w:space="0" w:color="auto"/>
            <w:right w:val="none" w:sz="0" w:space="0" w:color="auto"/>
          </w:divBdr>
        </w:div>
        <w:div w:id="820003804">
          <w:marLeft w:val="640"/>
          <w:marRight w:val="0"/>
          <w:marTop w:val="0"/>
          <w:marBottom w:val="0"/>
          <w:divBdr>
            <w:top w:val="none" w:sz="0" w:space="0" w:color="auto"/>
            <w:left w:val="none" w:sz="0" w:space="0" w:color="auto"/>
            <w:bottom w:val="none" w:sz="0" w:space="0" w:color="auto"/>
            <w:right w:val="none" w:sz="0" w:space="0" w:color="auto"/>
          </w:divBdr>
        </w:div>
        <w:div w:id="834540977">
          <w:marLeft w:val="640"/>
          <w:marRight w:val="0"/>
          <w:marTop w:val="0"/>
          <w:marBottom w:val="0"/>
          <w:divBdr>
            <w:top w:val="none" w:sz="0" w:space="0" w:color="auto"/>
            <w:left w:val="none" w:sz="0" w:space="0" w:color="auto"/>
            <w:bottom w:val="none" w:sz="0" w:space="0" w:color="auto"/>
            <w:right w:val="none" w:sz="0" w:space="0" w:color="auto"/>
          </w:divBdr>
        </w:div>
        <w:div w:id="874007834">
          <w:marLeft w:val="640"/>
          <w:marRight w:val="0"/>
          <w:marTop w:val="0"/>
          <w:marBottom w:val="0"/>
          <w:divBdr>
            <w:top w:val="none" w:sz="0" w:space="0" w:color="auto"/>
            <w:left w:val="none" w:sz="0" w:space="0" w:color="auto"/>
            <w:bottom w:val="none" w:sz="0" w:space="0" w:color="auto"/>
            <w:right w:val="none" w:sz="0" w:space="0" w:color="auto"/>
          </w:divBdr>
        </w:div>
        <w:div w:id="905988777">
          <w:marLeft w:val="640"/>
          <w:marRight w:val="0"/>
          <w:marTop w:val="0"/>
          <w:marBottom w:val="0"/>
          <w:divBdr>
            <w:top w:val="none" w:sz="0" w:space="0" w:color="auto"/>
            <w:left w:val="none" w:sz="0" w:space="0" w:color="auto"/>
            <w:bottom w:val="none" w:sz="0" w:space="0" w:color="auto"/>
            <w:right w:val="none" w:sz="0" w:space="0" w:color="auto"/>
          </w:divBdr>
        </w:div>
        <w:div w:id="949121277">
          <w:marLeft w:val="640"/>
          <w:marRight w:val="0"/>
          <w:marTop w:val="0"/>
          <w:marBottom w:val="0"/>
          <w:divBdr>
            <w:top w:val="none" w:sz="0" w:space="0" w:color="auto"/>
            <w:left w:val="none" w:sz="0" w:space="0" w:color="auto"/>
            <w:bottom w:val="none" w:sz="0" w:space="0" w:color="auto"/>
            <w:right w:val="none" w:sz="0" w:space="0" w:color="auto"/>
          </w:divBdr>
        </w:div>
        <w:div w:id="977032181">
          <w:marLeft w:val="640"/>
          <w:marRight w:val="0"/>
          <w:marTop w:val="0"/>
          <w:marBottom w:val="0"/>
          <w:divBdr>
            <w:top w:val="none" w:sz="0" w:space="0" w:color="auto"/>
            <w:left w:val="none" w:sz="0" w:space="0" w:color="auto"/>
            <w:bottom w:val="none" w:sz="0" w:space="0" w:color="auto"/>
            <w:right w:val="none" w:sz="0" w:space="0" w:color="auto"/>
          </w:divBdr>
        </w:div>
        <w:div w:id="1005593829">
          <w:marLeft w:val="640"/>
          <w:marRight w:val="0"/>
          <w:marTop w:val="0"/>
          <w:marBottom w:val="0"/>
          <w:divBdr>
            <w:top w:val="none" w:sz="0" w:space="0" w:color="auto"/>
            <w:left w:val="none" w:sz="0" w:space="0" w:color="auto"/>
            <w:bottom w:val="none" w:sz="0" w:space="0" w:color="auto"/>
            <w:right w:val="none" w:sz="0" w:space="0" w:color="auto"/>
          </w:divBdr>
        </w:div>
        <w:div w:id="1021200934">
          <w:marLeft w:val="640"/>
          <w:marRight w:val="0"/>
          <w:marTop w:val="0"/>
          <w:marBottom w:val="0"/>
          <w:divBdr>
            <w:top w:val="none" w:sz="0" w:space="0" w:color="auto"/>
            <w:left w:val="none" w:sz="0" w:space="0" w:color="auto"/>
            <w:bottom w:val="none" w:sz="0" w:space="0" w:color="auto"/>
            <w:right w:val="none" w:sz="0" w:space="0" w:color="auto"/>
          </w:divBdr>
        </w:div>
        <w:div w:id="1024289010">
          <w:marLeft w:val="640"/>
          <w:marRight w:val="0"/>
          <w:marTop w:val="0"/>
          <w:marBottom w:val="0"/>
          <w:divBdr>
            <w:top w:val="none" w:sz="0" w:space="0" w:color="auto"/>
            <w:left w:val="none" w:sz="0" w:space="0" w:color="auto"/>
            <w:bottom w:val="none" w:sz="0" w:space="0" w:color="auto"/>
            <w:right w:val="none" w:sz="0" w:space="0" w:color="auto"/>
          </w:divBdr>
        </w:div>
        <w:div w:id="1036125362">
          <w:marLeft w:val="640"/>
          <w:marRight w:val="0"/>
          <w:marTop w:val="0"/>
          <w:marBottom w:val="0"/>
          <w:divBdr>
            <w:top w:val="none" w:sz="0" w:space="0" w:color="auto"/>
            <w:left w:val="none" w:sz="0" w:space="0" w:color="auto"/>
            <w:bottom w:val="none" w:sz="0" w:space="0" w:color="auto"/>
            <w:right w:val="none" w:sz="0" w:space="0" w:color="auto"/>
          </w:divBdr>
        </w:div>
        <w:div w:id="1137723609">
          <w:marLeft w:val="640"/>
          <w:marRight w:val="0"/>
          <w:marTop w:val="0"/>
          <w:marBottom w:val="0"/>
          <w:divBdr>
            <w:top w:val="none" w:sz="0" w:space="0" w:color="auto"/>
            <w:left w:val="none" w:sz="0" w:space="0" w:color="auto"/>
            <w:bottom w:val="none" w:sz="0" w:space="0" w:color="auto"/>
            <w:right w:val="none" w:sz="0" w:space="0" w:color="auto"/>
          </w:divBdr>
        </w:div>
        <w:div w:id="1174687668">
          <w:marLeft w:val="640"/>
          <w:marRight w:val="0"/>
          <w:marTop w:val="0"/>
          <w:marBottom w:val="0"/>
          <w:divBdr>
            <w:top w:val="none" w:sz="0" w:space="0" w:color="auto"/>
            <w:left w:val="none" w:sz="0" w:space="0" w:color="auto"/>
            <w:bottom w:val="none" w:sz="0" w:space="0" w:color="auto"/>
            <w:right w:val="none" w:sz="0" w:space="0" w:color="auto"/>
          </w:divBdr>
        </w:div>
        <w:div w:id="1193810683">
          <w:marLeft w:val="640"/>
          <w:marRight w:val="0"/>
          <w:marTop w:val="0"/>
          <w:marBottom w:val="0"/>
          <w:divBdr>
            <w:top w:val="none" w:sz="0" w:space="0" w:color="auto"/>
            <w:left w:val="none" w:sz="0" w:space="0" w:color="auto"/>
            <w:bottom w:val="none" w:sz="0" w:space="0" w:color="auto"/>
            <w:right w:val="none" w:sz="0" w:space="0" w:color="auto"/>
          </w:divBdr>
        </w:div>
        <w:div w:id="1246845300">
          <w:marLeft w:val="640"/>
          <w:marRight w:val="0"/>
          <w:marTop w:val="0"/>
          <w:marBottom w:val="0"/>
          <w:divBdr>
            <w:top w:val="none" w:sz="0" w:space="0" w:color="auto"/>
            <w:left w:val="none" w:sz="0" w:space="0" w:color="auto"/>
            <w:bottom w:val="none" w:sz="0" w:space="0" w:color="auto"/>
            <w:right w:val="none" w:sz="0" w:space="0" w:color="auto"/>
          </w:divBdr>
        </w:div>
        <w:div w:id="1275020470">
          <w:marLeft w:val="640"/>
          <w:marRight w:val="0"/>
          <w:marTop w:val="0"/>
          <w:marBottom w:val="0"/>
          <w:divBdr>
            <w:top w:val="none" w:sz="0" w:space="0" w:color="auto"/>
            <w:left w:val="none" w:sz="0" w:space="0" w:color="auto"/>
            <w:bottom w:val="none" w:sz="0" w:space="0" w:color="auto"/>
            <w:right w:val="none" w:sz="0" w:space="0" w:color="auto"/>
          </w:divBdr>
        </w:div>
        <w:div w:id="1337462085">
          <w:marLeft w:val="640"/>
          <w:marRight w:val="0"/>
          <w:marTop w:val="0"/>
          <w:marBottom w:val="0"/>
          <w:divBdr>
            <w:top w:val="none" w:sz="0" w:space="0" w:color="auto"/>
            <w:left w:val="none" w:sz="0" w:space="0" w:color="auto"/>
            <w:bottom w:val="none" w:sz="0" w:space="0" w:color="auto"/>
            <w:right w:val="none" w:sz="0" w:space="0" w:color="auto"/>
          </w:divBdr>
        </w:div>
        <w:div w:id="1345203033">
          <w:marLeft w:val="640"/>
          <w:marRight w:val="0"/>
          <w:marTop w:val="0"/>
          <w:marBottom w:val="0"/>
          <w:divBdr>
            <w:top w:val="none" w:sz="0" w:space="0" w:color="auto"/>
            <w:left w:val="none" w:sz="0" w:space="0" w:color="auto"/>
            <w:bottom w:val="none" w:sz="0" w:space="0" w:color="auto"/>
            <w:right w:val="none" w:sz="0" w:space="0" w:color="auto"/>
          </w:divBdr>
        </w:div>
        <w:div w:id="1350715436">
          <w:marLeft w:val="640"/>
          <w:marRight w:val="0"/>
          <w:marTop w:val="0"/>
          <w:marBottom w:val="0"/>
          <w:divBdr>
            <w:top w:val="none" w:sz="0" w:space="0" w:color="auto"/>
            <w:left w:val="none" w:sz="0" w:space="0" w:color="auto"/>
            <w:bottom w:val="none" w:sz="0" w:space="0" w:color="auto"/>
            <w:right w:val="none" w:sz="0" w:space="0" w:color="auto"/>
          </w:divBdr>
        </w:div>
        <w:div w:id="1363936835">
          <w:marLeft w:val="640"/>
          <w:marRight w:val="0"/>
          <w:marTop w:val="0"/>
          <w:marBottom w:val="0"/>
          <w:divBdr>
            <w:top w:val="none" w:sz="0" w:space="0" w:color="auto"/>
            <w:left w:val="none" w:sz="0" w:space="0" w:color="auto"/>
            <w:bottom w:val="none" w:sz="0" w:space="0" w:color="auto"/>
            <w:right w:val="none" w:sz="0" w:space="0" w:color="auto"/>
          </w:divBdr>
        </w:div>
        <w:div w:id="1387296195">
          <w:marLeft w:val="640"/>
          <w:marRight w:val="0"/>
          <w:marTop w:val="0"/>
          <w:marBottom w:val="0"/>
          <w:divBdr>
            <w:top w:val="none" w:sz="0" w:space="0" w:color="auto"/>
            <w:left w:val="none" w:sz="0" w:space="0" w:color="auto"/>
            <w:bottom w:val="none" w:sz="0" w:space="0" w:color="auto"/>
            <w:right w:val="none" w:sz="0" w:space="0" w:color="auto"/>
          </w:divBdr>
        </w:div>
        <w:div w:id="1392579254">
          <w:marLeft w:val="640"/>
          <w:marRight w:val="0"/>
          <w:marTop w:val="0"/>
          <w:marBottom w:val="0"/>
          <w:divBdr>
            <w:top w:val="none" w:sz="0" w:space="0" w:color="auto"/>
            <w:left w:val="none" w:sz="0" w:space="0" w:color="auto"/>
            <w:bottom w:val="none" w:sz="0" w:space="0" w:color="auto"/>
            <w:right w:val="none" w:sz="0" w:space="0" w:color="auto"/>
          </w:divBdr>
        </w:div>
        <w:div w:id="1429152983">
          <w:marLeft w:val="640"/>
          <w:marRight w:val="0"/>
          <w:marTop w:val="0"/>
          <w:marBottom w:val="0"/>
          <w:divBdr>
            <w:top w:val="none" w:sz="0" w:space="0" w:color="auto"/>
            <w:left w:val="none" w:sz="0" w:space="0" w:color="auto"/>
            <w:bottom w:val="none" w:sz="0" w:space="0" w:color="auto"/>
            <w:right w:val="none" w:sz="0" w:space="0" w:color="auto"/>
          </w:divBdr>
        </w:div>
        <w:div w:id="1484463839">
          <w:marLeft w:val="640"/>
          <w:marRight w:val="0"/>
          <w:marTop w:val="0"/>
          <w:marBottom w:val="0"/>
          <w:divBdr>
            <w:top w:val="none" w:sz="0" w:space="0" w:color="auto"/>
            <w:left w:val="none" w:sz="0" w:space="0" w:color="auto"/>
            <w:bottom w:val="none" w:sz="0" w:space="0" w:color="auto"/>
            <w:right w:val="none" w:sz="0" w:space="0" w:color="auto"/>
          </w:divBdr>
        </w:div>
        <w:div w:id="1522009869">
          <w:marLeft w:val="640"/>
          <w:marRight w:val="0"/>
          <w:marTop w:val="0"/>
          <w:marBottom w:val="0"/>
          <w:divBdr>
            <w:top w:val="none" w:sz="0" w:space="0" w:color="auto"/>
            <w:left w:val="none" w:sz="0" w:space="0" w:color="auto"/>
            <w:bottom w:val="none" w:sz="0" w:space="0" w:color="auto"/>
            <w:right w:val="none" w:sz="0" w:space="0" w:color="auto"/>
          </w:divBdr>
        </w:div>
        <w:div w:id="1537044345">
          <w:marLeft w:val="640"/>
          <w:marRight w:val="0"/>
          <w:marTop w:val="0"/>
          <w:marBottom w:val="0"/>
          <w:divBdr>
            <w:top w:val="none" w:sz="0" w:space="0" w:color="auto"/>
            <w:left w:val="none" w:sz="0" w:space="0" w:color="auto"/>
            <w:bottom w:val="none" w:sz="0" w:space="0" w:color="auto"/>
            <w:right w:val="none" w:sz="0" w:space="0" w:color="auto"/>
          </w:divBdr>
        </w:div>
        <w:div w:id="1606576682">
          <w:marLeft w:val="640"/>
          <w:marRight w:val="0"/>
          <w:marTop w:val="0"/>
          <w:marBottom w:val="0"/>
          <w:divBdr>
            <w:top w:val="none" w:sz="0" w:space="0" w:color="auto"/>
            <w:left w:val="none" w:sz="0" w:space="0" w:color="auto"/>
            <w:bottom w:val="none" w:sz="0" w:space="0" w:color="auto"/>
            <w:right w:val="none" w:sz="0" w:space="0" w:color="auto"/>
          </w:divBdr>
        </w:div>
        <w:div w:id="1606576873">
          <w:marLeft w:val="640"/>
          <w:marRight w:val="0"/>
          <w:marTop w:val="0"/>
          <w:marBottom w:val="0"/>
          <w:divBdr>
            <w:top w:val="none" w:sz="0" w:space="0" w:color="auto"/>
            <w:left w:val="none" w:sz="0" w:space="0" w:color="auto"/>
            <w:bottom w:val="none" w:sz="0" w:space="0" w:color="auto"/>
            <w:right w:val="none" w:sz="0" w:space="0" w:color="auto"/>
          </w:divBdr>
        </w:div>
        <w:div w:id="1617133525">
          <w:marLeft w:val="640"/>
          <w:marRight w:val="0"/>
          <w:marTop w:val="0"/>
          <w:marBottom w:val="0"/>
          <w:divBdr>
            <w:top w:val="none" w:sz="0" w:space="0" w:color="auto"/>
            <w:left w:val="none" w:sz="0" w:space="0" w:color="auto"/>
            <w:bottom w:val="none" w:sz="0" w:space="0" w:color="auto"/>
            <w:right w:val="none" w:sz="0" w:space="0" w:color="auto"/>
          </w:divBdr>
        </w:div>
        <w:div w:id="1628776806">
          <w:marLeft w:val="640"/>
          <w:marRight w:val="0"/>
          <w:marTop w:val="0"/>
          <w:marBottom w:val="0"/>
          <w:divBdr>
            <w:top w:val="none" w:sz="0" w:space="0" w:color="auto"/>
            <w:left w:val="none" w:sz="0" w:space="0" w:color="auto"/>
            <w:bottom w:val="none" w:sz="0" w:space="0" w:color="auto"/>
            <w:right w:val="none" w:sz="0" w:space="0" w:color="auto"/>
          </w:divBdr>
        </w:div>
        <w:div w:id="1642804550">
          <w:marLeft w:val="640"/>
          <w:marRight w:val="0"/>
          <w:marTop w:val="0"/>
          <w:marBottom w:val="0"/>
          <w:divBdr>
            <w:top w:val="none" w:sz="0" w:space="0" w:color="auto"/>
            <w:left w:val="none" w:sz="0" w:space="0" w:color="auto"/>
            <w:bottom w:val="none" w:sz="0" w:space="0" w:color="auto"/>
            <w:right w:val="none" w:sz="0" w:space="0" w:color="auto"/>
          </w:divBdr>
        </w:div>
        <w:div w:id="1682976221">
          <w:marLeft w:val="640"/>
          <w:marRight w:val="0"/>
          <w:marTop w:val="0"/>
          <w:marBottom w:val="0"/>
          <w:divBdr>
            <w:top w:val="none" w:sz="0" w:space="0" w:color="auto"/>
            <w:left w:val="none" w:sz="0" w:space="0" w:color="auto"/>
            <w:bottom w:val="none" w:sz="0" w:space="0" w:color="auto"/>
            <w:right w:val="none" w:sz="0" w:space="0" w:color="auto"/>
          </w:divBdr>
        </w:div>
        <w:div w:id="1710103090">
          <w:marLeft w:val="640"/>
          <w:marRight w:val="0"/>
          <w:marTop w:val="0"/>
          <w:marBottom w:val="0"/>
          <w:divBdr>
            <w:top w:val="none" w:sz="0" w:space="0" w:color="auto"/>
            <w:left w:val="none" w:sz="0" w:space="0" w:color="auto"/>
            <w:bottom w:val="none" w:sz="0" w:space="0" w:color="auto"/>
            <w:right w:val="none" w:sz="0" w:space="0" w:color="auto"/>
          </w:divBdr>
        </w:div>
        <w:div w:id="1722702708">
          <w:marLeft w:val="640"/>
          <w:marRight w:val="0"/>
          <w:marTop w:val="0"/>
          <w:marBottom w:val="0"/>
          <w:divBdr>
            <w:top w:val="none" w:sz="0" w:space="0" w:color="auto"/>
            <w:left w:val="none" w:sz="0" w:space="0" w:color="auto"/>
            <w:bottom w:val="none" w:sz="0" w:space="0" w:color="auto"/>
            <w:right w:val="none" w:sz="0" w:space="0" w:color="auto"/>
          </w:divBdr>
        </w:div>
        <w:div w:id="1804350622">
          <w:marLeft w:val="640"/>
          <w:marRight w:val="0"/>
          <w:marTop w:val="0"/>
          <w:marBottom w:val="0"/>
          <w:divBdr>
            <w:top w:val="none" w:sz="0" w:space="0" w:color="auto"/>
            <w:left w:val="none" w:sz="0" w:space="0" w:color="auto"/>
            <w:bottom w:val="none" w:sz="0" w:space="0" w:color="auto"/>
            <w:right w:val="none" w:sz="0" w:space="0" w:color="auto"/>
          </w:divBdr>
        </w:div>
        <w:div w:id="1862431501">
          <w:marLeft w:val="640"/>
          <w:marRight w:val="0"/>
          <w:marTop w:val="0"/>
          <w:marBottom w:val="0"/>
          <w:divBdr>
            <w:top w:val="none" w:sz="0" w:space="0" w:color="auto"/>
            <w:left w:val="none" w:sz="0" w:space="0" w:color="auto"/>
            <w:bottom w:val="none" w:sz="0" w:space="0" w:color="auto"/>
            <w:right w:val="none" w:sz="0" w:space="0" w:color="auto"/>
          </w:divBdr>
        </w:div>
        <w:div w:id="1907372092">
          <w:marLeft w:val="640"/>
          <w:marRight w:val="0"/>
          <w:marTop w:val="0"/>
          <w:marBottom w:val="0"/>
          <w:divBdr>
            <w:top w:val="none" w:sz="0" w:space="0" w:color="auto"/>
            <w:left w:val="none" w:sz="0" w:space="0" w:color="auto"/>
            <w:bottom w:val="none" w:sz="0" w:space="0" w:color="auto"/>
            <w:right w:val="none" w:sz="0" w:space="0" w:color="auto"/>
          </w:divBdr>
        </w:div>
        <w:div w:id="1930388010">
          <w:marLeft w:val="640"/>
          <w:marRight w:val="0"/>
          <w:marTop w:val="0"/>
          <w:marBottom w:val="0"/>
          <w:divBdr>
            <w:top w:val="none" w:sz="0" w:space="0" w:color="auto"/>
            <w:left w:val="none" w:sz="0" w:space="0" w:color="auto"/>
            <w:bottom w:val="none" w:sz="0" w:space="0" w:color="auto"/>
            <w:right w:val="none" w:sz="0" w:space="0" w:color="auto"/>
          </w:divBdr>
        </w:div>
        <w:div w:id="2006933413">
          <w:marLeft w:val="640"/>
          <w:marRight w:val="0"/>
          <w:marTop w:val="0"/>
          <w:marBottom w:val="0"/>
          <w:divBdr>
            <w:top w:val="none" w:sz="0" w:space="0" w:color="auto"/>
            <w:left w:val="none" w:sz="0" w:space="0" w:color="auto"/>
            <w:bottom w:val="none" w:sz="0" w:space="0" w:color="auto"/>
            <w:right w:val="none" w:sz="0" w:space="0" w:color="auto"/>
          </w:divBdr>
        </w:div>
        <w:div w:id="2059014134">
          <w:marLeft w:val="640"/>
          <w:marRight w:val="0"/>
          <w:marTop w:val="0"/>
          <w:marBottom w:val="0"/>
          <w:divBdr>
            <w:top w:val="none" w:sz="0" w:space="0" w:color="auto"/>
            <w:left w:val="none" w:sz="0" w:space="0" w:color="auto"/>
            <w:bottom w:val="none" w:sz="0" w:space="0" w:color="auto"/>
            <w:right w:val="none" w:sz="0" w:space="0" w:color="auto"/>
          </w:divBdr>
        </w:div>
        <w:div w:id="2059624569">
          <w:marLeft w:val="640"/>
          <w:marRight w:val="0"/>
          <w:marTop w:val="0"/>
          <w:marBottom w:val="0"/>
          <w:divBdr>
            <w:top w:val="none" w:sz="0" w:space="0" w:color="auto"/>
            <w:left w:val="none" w:sz="0" w:space="0" w:color="auto"/>
            <w:bottom w:val="none" w:sz="0" w:space="0" w:color="auto"/>
            <w:right w:val="none" w:sz="0" w:space="0" w:color="auto"/>
          </w:divBdr>
        </w:div>
        <w:div w:id="2072118831">
          <w:marLeft w:val="640"/>
          <w:marRight w:val="0"/>
          <w:marTop w:val="0"/>
          <w:marBottom w:val="0"/>
          <w:divBdr>
            <w:top w:val="none" w:sz="0" w:space="0" w:color="auto"/>
            <w:left w:val="none" w:sz="0" w:space="0" w:color="auto"/>
            <w:bottom w:val="none" w:sz="0" w:space="0" w:color="auto"/>
            <w:right w:val="none" w:sz="0" w:space="0" w:color="auto"/>
          </w:divBdr>
        </w:div>
        <w:div w:id="2093547894">
          <w:marLeft w:val="640"/>
          <w:marRight w:val="0"/>
          <w:marTop w:val="0"/>
          <w:marBottom w:val="0"/>
          <w:divBdr>
            <w:top w:val="none" w:sz="0" w:space="0" w:color="auto"/>
            <w:left w:val="none" w:sz="0" w:space="0" w:color="auto"/>
            <w:bottom w:val="none" w:sz="0" w:space="0" w:color="auto"/>
            <w:right w:val="none" w:sz="0" w:space="0" w:color="auto"/>
          </w:divBdr>
        </w:div>
        <w:div w:id="2111311140">
          <w:marLeft w:val="640"/>
          <w:marRight w:val="0"/>
          <w:marTop w:val="0"/>
          <w:marBottom w:val="0"/>
          <w:divBdr>
            <w:top w:val="none" w:sz="0" w:space="0" w:color="auto"/>
            <w:left w:val="none" w:sz="0" w:space="0" w:color="auto"/>
            <w:bottom w:val="none" w:sz="0" w:space="0" w:color="auto"/>
            <w:right w:val="none" w:sz="0" w:space="0" w:color="auto"/>
          </w:divBdr>
        </w:div>
      </w:divsChild>
    </w:div>
    <w:div w:id="1505777230">
      <w:marLeft w:val="640"/>
      <w:marRight w:val="0"/>
      <w:marTop w:val="0"/>
      <w:marBottom w:val="0"/>
      <w:divBdr>
        <w:top w:val="none" w:sz="0" w:space="0" w:color="auto"/>
        <w:left w:val="none" w:sz="0" w:space="0" w:color="auto"/>
        <w:bottom w:val="none" w:sz="0" w:space="0" w:color="auto"/>
        <w:right w:val="none" w:sz="0" w:space="0" w:color="auto"/>
      </w:divBdr>
    </w:div>
    <w:div w:id="1506019042">
      <w:marLeft w:val="640"/>
      <w:marRight w:val="0"/>
      <w:marTop w:val="0"/>
      <w:marBottom w:val="0"/>
      <w:divBdr>
        <w:top w:val="none" w:sz="0" w:space="0" w:color="auto"/>
        <w:left w:val="none" w:sz="0" w:space="0" w:color="auto"/>
        <w:bottom w:val="none" w:sz="0" w:space="0" w:color="auto"/>
        <w:right w:val="none" w:sz="0" w:space="0" w:color="auto"/>
      </w:divBdr>
    </w:div>
    <w:div w:id="1506481887">
      <w:marLeft w:val="640"/>
      <w:marRight w:val="0"/>
      <w:marTop w:val="0"/>
      <w:marBottom w:val="0"/>
      <w:divBdr>
        <w:top w:val="none" w:sz="0" w:space="0" w:color="auto"/>
        <w:left w:val="none" w:sz="0" w:space="0" w:color="auto"/>
        <w:bottom w:val="none" w:sz="0" w:space="0" w:color="auto"/>
        <w:right w:val="none" w:sz="0" w:space="0" w:color="auto"/>
      </w:divBdr>
    </w:div>
    <w:div w:id="1507355554">
      <w:marLeft w:val="640"/>
      <w:marRight w:val="0"/>
      <w:marTop w:val="0"/>
      <w:marBottom w:val="0"/>
      <w:divBdr>
        <w:top w:val="none" w:sz="0" w:space="0" w:color="auto"/>
        <w:left w:val="none" w:sz="0" w:space="0" w:color="auto"/>
        <w:bottom w:val="none" w:sz="0" w:space="0" w:color="auto"/>
        <w:right w:val="none" w:sz="0" w:space="0" w:color="auto"/>
      </w:divBdr>
    </w:div>
    <w:div w:id="1507551589">
      <w:marLeft w:val="640"/>
      <w:marRight w:val="0"/>
      <w:marTop w:val="0"/>
      <w:marBottom w:val="0"/>
      <w:divBdr>
        <w:top w:val="none" w:sz="0" w:space="0" w:color="auto"/>
        <w:left w:val="none" w:sz="0" w:space="0" w:color="auto"/>
        <w:bottom w:val="none" w:sz="0" w:space="0" w:color="auto"/>
        <w:right w:val="none" w:sz="0" w:space="0" w:color="auto"/>
      </w:divBdr>
    </w:div>
    <w:div w:id="1507936389">
      <w:marLeft w:val="640"/>
      <w:marRight w:val="0"/>
      <w:marTop w:val="0"/>
      <w:marBottom w:val="0"/>
      <w:divBdr>
        <w:top w:val="none" w:sz="0" w:space="0" w:color="auto"/>
        <w:left w:val="none" w:sz="0" w:space="0" w:color="auto"/>
        <w:bottom w:val="none" w:sz="0" w:space="0" w:color="auto"/>
        <w:right w:val="none" w:sz="0" w:space="0" w:color="auto"/>
      </w:divBdr>
    </w:div>
    <w:div w:id="1508132006">
      <w:bodyDiv w:val="1"/>
      <w:marLeft w:val="0"/>
      <w:marRight w:val="0"/>
      <w:marTop w:val="0"/>
      <w:marBottom w:val="0"/>
      <w:divBdr>
        <w:top w:val="none" w:sz="0" w:space="0" w:color="auto"/>
        <w:left w:val="none" w:sz="0" w:space="0" w:color="auto"/>
        <w:bottom w:val="none" w:sz="0" w:space="0" w:color="auto"/>
        <w:right w:val="none" w:sz="0" w:space="0" w:color="auto"/>
      </w:divBdr>
      <w:divsChild>
        <w:div w:id="9963353">
          <w:marLeft w:val="640"/>
          <w:marRight w:val="0"/>
          <w:marTop w:val="0"/>
          <w:marBottom w:val="0"/>
          <w:divBdr>
            <w:top w:val="none" w:sz="0" w:space="0" w:color="auto"/>
            <w:left w:val="none" w:sz="0" w:space="0" w:color="auto"/>
            <w:bottom w:val="none" w:sz="0" w:space="0" w:color="auto"/>
            <w:right w:val="none" w:sz="0" w:space="0" w:color="auto"/>
          </w:divBdr>
        </w:div>
        <w:div w:id="27727294">
          <w:marLeft w:val="640"/>
          <w:marRight w:val="0"/>
          <w:marTop w:val="0"/>
          <w:marBottom w:val="0"/>
          <w:divBdr>
            <w:top w:val="none" w:sz="0" w:space="0" w:color="auto"/>
            <w:left w:val="none" w:sz="0" w:space="0" w:color="auto"/>
            <w:bottom w:val="none" w:sz="0" w:space="0" w:color="auto"/>
            <w:right w:val="none" w:sz="0" w:space="0" w:color="auto"/>
          </w:divBdr>
        </w:div>
        <w:div w:id="43214778">
          <w:marLeft w:val="640"/>
          <w:marRight w:val="0"/>
          <w:marTop w:val="0"/>
          <w:marBottom w:val="0"/>
          <w:divBdr>
            <w:top w:val="none" w:sz="0" w:space="0" w:color="auto"/>
            <w:left w:val="none" w:sz="0" w:space="0" w:color="auto"/>
            <w:bottom w:val="none" w:sz="0" w:space="0" w:color="auto"/>
            <w:right w:val="none" w:sz="0" w:space="0" w:color="auto"/>
          </w:divBdr>
        </w:div>
        <w:div w:id="53286075">
          <w:marLeft w:val="640"/>
          <w:marRight w:val="0"/>
          <w:marTop w:val="0"/>
          <w:marBottom w:val="0"/>
          <w:divBdr>
            <w:top w:val="none" w:sz="0" w:space="0" w:color="auto"/>
            <w:left w:val="none" w:sz="0" w:space="0" w:color="auto"/>
            <w:bottom w:val="none" w:sz="0" w:space="0" w:color="auto"/>
            <w:right w:val="none" w:sz="0" w:space="0" w:color="auto"/>
          </w:divBdr>
        </w:div>
        <w:div w:id="65148274">
          <w:marLeft w:val="640"/>
          <w:marRight w:val="0"/>
          <w:marTop w:val="0"/>
          <w:marBottom w:val="0"/>
          <w:divBdr>
            <w:top w:val="none" w:sz="0" w:space="0" w:color="auto"/>
            <w:left w:val="none" w:sz="0" w:space="0" w:color="auto"/>
            <w:bottom w:val="none" w:sz="0" w:space="0" w:color="auto"/>
            <w:right w:val="none" w:sz="0" w:space="0" w:color="auto"/>
          </w:divBdr>
        </w:div>
        <w:div w:id="102580027">
          <w:marLeft w:val="640"/>
          <w:marRight w:val="0"/>
          <w:marTop w:val="0"/>
          <w:marBottom w:val="0"/>
          <w:divBdr>
            <w:top w:val="none" w:sz="0" w:space="0" w:color="auto"/>
            <w:left w:val="none" w:sz="0" w:space="0" w:color="auto"/>
            <w:bottom w:val="none" w:sz="0" w:space="0" w:color="auto"/>
            <w:right w:val="none" w:sz="0" w:space="0" w:color="auto"/>
          </w:divBdr>
        </w:div>
        <w:div w:id="132795060">
          <w:marLeft w:val="640"/>
          <w:marRight w:val="0"/>
          <w:marTop w:val="0"/>
          <w:marBottom w:val="0"/>
          <w:divBdr>
            <w:top w:val="none" w:sz="0" w:space="0" w:color="auto"/>
            <w:left w:val="none" w:sz="0" w:space="0" w:color="auto"/>
            <w:bottom w:val="none" w:sz="0" w:space="0" w:color="auto"/>
            <w:right w:val="none" w:sz="0" w:space="0" w:color="auto"/>
          </w:divBdr>
        </w:div>
        <w:div w:id="140540132">
          <w:marLeft w:val="640"/>
          <w:marRight w:val="0"/>
          <w:marTop w:val="0"/>
          <w:marBottom w:val="0"/>
          <w:divBdr>
            <w:top w:val="none" w:sz="0" w:space="0" w:color="auto"/>
            <w:left w:val="none" w:sz="0" w:space="0" w:color="auto"/>
            <w:bottom w:val="none" w:sz="0" w:space="0" w:color="auto"/>
            <w:right w:val="none" w:sz="0" w:space="0" w:color="auto"/>
          </w:divBdr>
        </w:div>
        <w:div w:id="141504369">
          <w:marLeft w:val="640"/>
          <w:marRight w:val="0"/>
          <w:marTop w:val="0"/>
          <w:marBottom w:val="0"/>
          <w:divBdr>
            <w:top w:val="none" w:sz="0" w:space="0" w:color="auto"/>
            <w:left w:val="none" w:sz="0" w:space="0" w:color="auto"/>
            <w:bottom w:val="none" w:sz="0" w:space="0" w:color="auto"/>
            <w:right w:val="none" w:sz="0" w:space="0" w:color="auto"/>
          </w:divBdr>
        </w:div>
        <w:div w:id="200287329">
          <w:marLeft w:val="640"/>
          <w:marRight w:val="0"/>
          <w:marTop w:val="0"/>
          <w:marBottom w:val="0"/>
          <w:divBdr>
            <w:top w:val="none" w:sz="0" w:space="0" w:color="auto"/>
            <w:left w:val="none" w:sz="0" w:space="0" w:color="auto"/>
            <w:bottom w:val="none" w:sz="0" w:space="0" w:color="auto"/>
            <w:right w:val="none" w:sz="0" w:space="0" w:color="auto"/>
          </w:divBdr>
        </w:div>
        <w:div w:id="206569874">
          <w:marLeft w:val="640"/>
          <w:marRight w:val="0"/>
          <w:marTop w:val="0"/>
          <w:marBottom w:val="0"/>
          <w:divBdr>
            <w:top w:val="none" w:sz="0" w:space="0" w:color="auto"/>
            <w:left w:val="none" w:sz="0" w:space="0" w:color="auto"/>
            <w:bottom w:val="none" w:sz="0" w:space="0" w:color="auto"/>
            <w:right w:val="none" w:sz="0" w:space="0" w:color="auto"/>
          </w:divBdr>
        </w:div>
        <w:div w:id="219176349">
          <w:marLeft w:val="640"/>
          <w:marRight w:val="0"/>
          <w:marTop w:val="0"/>
          <w:marBottom w:val="0"/>
          <w:divBdr>
            <w:top w:val="none" w:sz="0" w:space="0" w:color="auto"/>
            <w:left w:val="none" w:sz="0" w:space="0" w:color="auto"/>
            <w:bottom w:val="none" w:sz="0" w:space="0" w:color="auto"/>
            <w:right w:val="none" w:sz="0" w:space="0" w:color="auto"/>
          </w:divBdr>
        </w:div>
        <w:div w:id="220604861">
          <w:marLeft w:val="640"/>
          <w:marRight w:val="0"/>
          <w:marTop w:val="0"/>
          <w:marBottom w:val="0"/>
          <w:divBdr>
            <w:top w:val="none" w:sz="0" w:space="0" w:color="auto"/>
            <w:left w:val="none" w:sz="0" w:space="0" w:color="auto"/>
            <w:bottom w:val="none" w:sz="0" w:space="0" w:color="auto"/>
            <w:right w:val="none" w:sz="0" w:space="0" w:color="auto"/>
          </w:divBdr>
        </w:div>
        <w:div w:id="296229849">
          <w:marLeft w:val="640"/>
          <w:marRight w:val="0"/>
          <w:marTop w:val="0"/>
          <w:marBottom w:val="0"/>
          <w:divBdr>
            <w:top w:val="none" w:sz="0" w:space="0" w:color="auto"/>
            <w:left w:val="none" w:sz="0" w:space="0" w:color="auto"/>
            <w:bottom w:val="none" w:sz="0" w:space="0" w:color="auto"/>
            <w:right w:val="none" w:sz="0" w:space="0" w:color="auto"/>
          </w:divBdr>
        </w:div>
        <w:div w:id="303464267">
          <w:marLeft w:val="640"/>
          <w:marRight w:val="0"/>
          <w:marTop w:val="0"/>
          <w:marBottom w:val="0"/>
          <w:divBdr>
            <w:top w:val="none" w:sz="0" w:space="0" w:color="auto"/>
            <w:left w:val="none" w:sz="0" w:space="0" w:color="auto"/>
            <w:bottom w:val="none" w:sz="0" w:space="0" w:color="auto"/>
            <w:right w:val="none" w:sz="0" w:space="0" w:color="auto"/>
          </w:divBdr>
        </w:div>
        <w:div w:id="330765716">
          <w:marLeft w:val="640"/>
          <w:marRight w:val="0"/>
          <w:marTop w:val="0"/>
          <w:marBottom w:val="0"/>
          <w:divBdr>
            <w:top w:val="none" w:sz="0" w:space="0" w:color="auto"/>
            <w:left w:val="none" w:sz="0" w:space="0" w:color="auto"/>
            <w:bottom w:val="none" w:sz="0" w:space="0" w:color="auto"/>
            <w:right w:val="none" w:sz="0" w:space="0" w:color="auto"/>
          </w:divBdr>
        </w:div>
        <w:div w:id="358817489">
          <w:marLeft w:val="640"/>
          <w:marRight w:val="0"/>
          <w:marTop w:val="0"/>
          <w:marBottom w:val="0"/>
          <w:divBdr>
            <w:top w:val="none" w:sz="0" w:space="0" w:color="auto"/>
            <w:left w:val="none" w:sz="0" w:space="0" w:color="auto"/>
            <w:bottom w:val="none" w:sz="0" w:space="0" w:color="auto"/>
            <w:right w:val="none" w:sz="0" w:space="0" w:color="auto"/>
          </w:divBdr>
        </w:div>
        <w:div w:id="399015821">
          <w:marLeft w:val="640"/>
          <w:marRight w:val="0"/>
          <w:marTop w:val="0"/>
          <w:marBottom w:val="0"/>
          <w:divBdr>
            <w:top w:val="none" w:sz="0" w:space="0" w:color="auto"/>
            <w:left w:val="none" w:sz="0" w:space="0" w:color="auto"/>
            <w:bottom w:val="none" w:sz="0" w:space="0" w:color="auto"/>
            <w:right w:val="none" w:sz="0" w:space="0" w:color="auto"/>
          </w:divBdr>
        </w:div>
        <w:div w:id="440301103">
          <w:marLeft w:val="640"/>
          <w:marRight w:val="0"/>
          <w:marTop w:val="0"/>
          <w:marBottom w:val="0"/>
          <w:divBdr>
            <w:top w:val="none" w:sz="0" w:space="0" w:color="auto"/>
            <w:left w:val="none" w:sz="0" w:space="0" w:color="auto"/>
            <w:bottom w:val="none" w:sz="0" w:space="0" w:color="auto"/>
            <w:right w:val="none" w:sz="0" w:space="0" w:color="auto"/>
          </w:divBdr>
        </w:div>
        <w:div w:id="468669993">
          <w:marLeft w:val="640"/>
          <w:marRight w:val="0"/>
          <w:marTop w:val="0"/>
          <w:marBottom w:val="0"/>
          <w:divBdr>
            <w:top w:val="none" w:sz="0" w:space="0" w:color="auto"/>
            <w:left w:val="none" w:sz="0" w:space="0" w:color="auto"/>
            <w:bottom w:val="none" w:sz="0" w:space="0" w:color="auto"/>
            <w:right w:val="none" w:sz="0" w:space="0" w:color="auto"/>
          </w:divBdr>
        </w:div>
        <w:div w:id="494298325">
          <w:marLeft w:val="640"/>
          <w:marRight w:val="0"/>
          <w:marTop w:val="0"/>
          <w:marBottom w:val="0"/>
          <w:divBdr>
            <w:top w:val="none" w:sz="0" w:space="0" w:color="auto"/>
            <w:left w:val="none" w:sz="0" w:space="0" w:color="auto"/>
            <w:bottom w:val="none" w:sz="0" w:space="0" w:color="auto"/>
            <w:right w:val="none" w:sz="0" w:space="0" w:color="auto"/>
          </w:divBdr>
        </w:div>
        <w:div w:id="600769221">
          <w:marLeft w:val="640"/>
          <w:marRight w:val="0"/>
          <w:marTop w:val="0"/>
          <w:marBottom w:val="0"/>
          <w:divBdr>
            <w:top w:val="none" w:sz="0" w:space="0" w:color="auto"/>
            <w:left w:val="none" w:sz="0" w:space="0" w:color="auto"/>
            <w:bottom w:val="none" w:sz="0" w:space="0" w:color="auto"/>
            <w:right w:val="none" w:sz="0" w:space="0" w:color="auto"/>
          </w:divBdr>
        </w:div>
        <w:div w:id="600769952">
          <w:marLeft w:val="640"/>
          <w:marRight w:val="0"/>
          <w:marTop w:val="0"/>
          <w:marBottom w:val="0"/>
          <w:divBdr>
            <w:top w:val="none" w:sz="0" w:space="0" w:color="auto"/>
            <w:left w:val="none" w:sz="0" w:space="0" w:color="auto"/>
            <w:bottom w:val="none" w:sz="0" w:space="0" w:color="auto"/>
            <w:right w:val="none" w:sz="0" w:space="0" w:color="auto"/>
          </w:divBdr>
        </w:div>
        <w:div w:id="666054788">
          <w:marLeft w:val="640"/>
          <w:marRight w:val="0"/>
          <w:marTop w:val="0"/>
          <w:marBottom w:val="0"/>
          <w:divBdr>
            <w:top w:val="none" w:sz="0" w:space="0" w:color="auto"/>
            <w:left w:val="none" w:sz="0" w:space="0" w:color="auto"/>
            <w:bottom w:val="none" w:sz="0" w:space="0" w:color="auto"/>
            <w:right w:val="none" w:sz="0" w:space="0" w:color="auto"/>
          </w:divBdr>
        </w:div>
        <w:div w:id="671492176">
          <w:marLeft w:val="640"/>
          <w:marRight w:val="0"/>
          <w:marTop w:val="0"/>
          <w:marBottom w:val="0"/>
          <w:divBdr>
            <w:top w:val="none" w:sz="0" w:space="0" w:color="auto"/>
            <w:left w:val="none" w:sz="0" w:space="0" w:color="auto"/>
            <w:bottom w:val="none" w:sz="0" w:space="0" w:color="auto"/>
            <w:right w:val="none" w:sz="0" w:space="0" w:color="auto"/>
          </w:divBdr>
        </w:div>
        <w:div w:id="683215692">
          <w:marLeft w:val="640"/>
          <w:marRight w:val="0"/>
          <w:marTop w:val="0"/>
          <w:marBottom w:val="0"/>
          <w:divBdr>
            <w:top w:val="none" w:sz="0" w:space="0" w:color="auto"/>
            <w:left w:val="none" w:sz="0" w:space="0" w:color="auto"/>
            <w:bottom w:val="none" w:sz="0" w:space="0" w:color="auto"/>
            <w:right w:val="none" w:sz="0" w:space="0" w:color="auto"/>
          </w:divBdr>
        </w:div>
        <w:div w:id="808059120">
          <w:marLeft w:val="640"/>
          <w:marRight w:val="0"/>
          <w:marTop w:val="0"/>
          <w:marBottom w:val="0"/>
          <w:divBdr>
            <w:top w:val="none" w:sz="0" w:space="0" w:color="auto"/>
            <w:left w:val="none" w:sz="0" w:space="0" w:color="auto"/>
            <w:bottom w:val="none" w:sz="0" w:space="0" w:color="auto"/>
            <w:right w:val="none" w:sz="0" w:space="0" w:color="auto"/>
          </w:divBdr>
        </w:div>
        <w:div w:id="876741420">
          <w:marLeft w:val="640"/>
          <w:marRight w:val="0"/>
          <w:marTop w:val="0"/>
          <w:marBottom w:val="0"/>
          <w:divBdr>
            <w:top w:val="none" w:sz="0" w:space="0" w:color="auto"/>
            <w:left w:val="none" w:sz="0" w:space="0" w:color="auto"/>
            <w:bottom w:val="none" w:sz="0" w:space="0" w:color="auto"/>
            <w:right w:val="none" w:sz="0" w:space="0" w:color="auto"/>
          </w:divBdr>
        </w:div>
        <w:div w:id="994189214">
          <w:marLeft w:val="640"/>
          <w:marRight w:val="0"/>
          <w:marTop w:val="0"/>
          <w:marBottom w:val="0"/>
          <w:divBdr>
            <w:top w:val="none" w:sz="0" w:space="0" w:color="auto"/>
            <w:left w:val="none" w:sz="0" w:space="0" w:color="auto"/>
            <w:bottom w:val="none" w:sz="0" w:space="0" w:color="auto"/>
            <w:right w:val="none" w:sz="0" w:space="0" w:color="auto"/>
          </w:divBdr>
        </w:div>
        <w:div w:id="1001469674">
          <w:marLeft w:val="640"/>
          <w:marRight w:val="0"/>
          <w:marTop w:val="0"/>
          <w:marBottom w:val="0"/>
          <w:divBdr>
            <w:top w:val="none" w:sz="0" w:space="0" w:color="auto"/>
            <w:left w:val="none" w:sz="0" w:space="0" w:color="auto"/>
            <w:bottom w:val="none" w:sz="0" w:space="0" w:color="auto"/>
            <w:right w:val="none" w:sz="0" w:space="0" w:color="auto"/>
          </w:divBdr>
        </w:div>
        <w:div w:id="1003897555">
          <w:marLeft w:val="640"/>
          <w:marRight w:val="0"/>
          <w:marTop w:val="0"/>
          <w:marBottom w:val="0"/>
          <w:divBdr>
            <w:top w:val="none" w:sz="0" w:space="0" w:color="auto"/>
            <w:left w:val="none" w:sz="0" w:space="0" w:color="auto"/>
            <w:bottom w:val="none" w:sz="0" w:space="0" w:color="auto"/>
            <w:right w:val="none" w:sz="0" w:space="0" w:color="auto"/>
          </w:divBdr>
        </w:div>
        <w:div w:id="1020548517">
          <w:marLeft w:val="640"/>
          <w:marRight w:val="0"/>
          <w:marTop w:val="0"/>
          <w:marBottom w:val="0"/>
          <w:divBdr>
            <w:top w:val="none" w:sz="0" w:space="0" w:color="auto"/>
            <w:left w:val="none" w:sz="0" w:space="0" w:color="auto"/>
            <w:bottom w:val="none" w:sz="0" w:space="0" w:color="auto"/>
            <w:right w:val="none" w:sz="0" w:space="0" w:color="auto"/>
          </w:divBdr>
        </w:div>
        <w:div w:id="1030692055">
          <w:marLeft w:val="640"/>
          <w:marRight w:val="0"/>
          <w:marTop w:val="0"/>
          <w:marBottom w:val="0"/>
          <w:divBdr>
            <w:top w:val="none" w:sz="0" w:space="0" w:color="auto"/>
            <w:left w:val="none" w:sz="0" w:space="0" w:color="auto"/>
            <w:bottom w:val="none" w:sz="0" w:space="0" w:color="auto"/>
            <w:right w:val="none" w:sz="0" w:space="0" w:color="auto"/>
          </w:divBdr>
        </w:div>
        <w:div w:id="1093629123">
          <w:marLeft w:val="640"/>
          <w:marRight w:val="0"/>
          <w:marTop w:val="0"/>
          <w:marBottom w:val="0"/>
          <w:divBdr>
            <w:top w:val="none" w:sz="0" w:space="0" w:color="auto"/>
            <w:left w:val="none" w:sz="0" w:space="0" w:color="auto"/>
            <w:bottom w:val="none" w:sz="0" w:space="0" w:color="auto"/>
            <w:right w:val="none" w:sz="0" w:space="0" w:color="auto"/>
          </w:divBdr>
        </w:div>
        <w:div w:id="1098406892">
          <w:marLeft w:val="640"/>
          <w:marRight w:val="0"/>
          <w:marTop w:val="0"/>
          <w:marBottom w:val="0"/>
          <w:divBdr>
            <w:top w:val="none" w:sz="0" w:space="0" w:color="auto"/>
            <w:left w:val="none" w:sz="0" w:space="0" w:color="auto"/>
            <w:bottom w:val="none" w:sz="0" w:space="0" w:color="auto"/>
            <w:right w:val="none" w:sz="0" w:space="0" w:color="auto"/>
          </w:divBdr>
        </w:div>
        <w:div w:id="1102727361">
          <w:marLeft w:val="640"/>
          <w:marRight w:val="0"/>
          <w:marTop w:val="0"/>
          <w:marBottom w:val="0"/>
          <w:divBdr>
            <w:top w:val="none" w:sz="0" w:space="0" w:color="auto"/>
            <w:left w:val="none" w:sz="0" w:space="0" w:color="auto"/>
            <w:bottom w:val="none" w:sz="0" w:space="0" w:color="auto"/>
            <w:right w:val="none" w:sz="0" w:space="0" w:color="auto"/>
          </w:divBdr>
        </w:div>
        <w:div w:id="1146969137">
          <w:marLeft w:val="640"/>
          <w:marRight w:val="0"/>
          <w:marTop w:val="0"/>
          <w:marBottom w:val="0"/>
          <w:divBdr>
            <w:top w:val="none" w:sz="0" w:space="0" w:color="auto"/>
            <w:left w:val="none" w:sz="0" w:space="0" w:color="auto"/>
            <w:bottom w:val="none" w:sz="0" w:space="0" w:color="auto"/>
            <w:right w:val="none" w:sz="0" w:space="0" w:color="auto"/>
          </w:divBdr>
        </w:div>
        <w:div w:id="1254362907">
          <w:marLeft w:val="640"/>
          <w:marRight w:val="0"/>
          <w:marTop w:val="0"/>
          <w:marBottom w:val="0"/>
          <w:divBdr>
            <w:top w:val="none" w:sz="0" w:space="0" w:color="auto"/>
            <w:left w:val="none" w:sz="0" w:space="0" w:color="auto"/>
            <w:bottom w:val="none" w:sz="0" w:space="0" w:color="auto"/>
            <w:right w:val="none" w:sz="0" w:space="0" w:color="auto"/>
          </w:divBdr>
        </w:div>
        <w:div w:id="1273516699">
          <w:marLeft w:val="640"/>
          <w:marRight w:val="0"/>
          <w:marTop w:val="0"/>
          <w:marBottom w:val="0"/>
          <w:divBdr>
            <w:top w:val="none" w:sz="0" w:space="0" w:color="auto"/>
            <w:left w:val="none" w:sz="0" w:space="0" w:color="auto"/>
            <w:bottom w:val="none" w:sz="0" w:space="0" w:color="auto"/>
            <w:right w:val="none" w:sz="0" w:space="0" w:color="auto"/>
          </w:divBdr>
        </w:div>
        <w:div w:id="1293248092">
          <w:marLeft w:val="640"/>
          <w:marRight w:val="0"/>
          <w:marTop w:val="0"/>
          <w:marBottom w:val="0"/>
          <w:divBdr>
            <w:top w:val="none" w:sz="0" w:space="0" w:color="auto"/>
            <w:left w:val="none" w:sz="0" w:space="0" w:color="auto"/>
            <w:bottom w:val="none" w:sz="0" w:space="0" w:color="auto"/>
            <w:right w:val="none" w:sz="0" w:space="0" w:color="auto"/>
          </w:divBdr>
        </w:div>
        <w:div w:id="1317031684">
          <w:marLeft w:val="640"/>
          <w:marRight w:val="0"/>
          <w:marTop w:val="0"/>
          <w:marBottom w:val="0"/>
          <w:divBdr>
            <w:top w:val="none" w:sz="0" w:space="0" w:color="auto"/>
            <w:left w:val="none" w:sz="0" w:space="0" w:color="auto"/>
            <w:bottom w:val="none" w:sz="0" w:space="0" w:color="auto"/>
            <w:right w:val="none" w:sz="0" w:space="0" w:color="auto"/>
          </w:divBdr>
        </w:div>
        <w:div w:id="1403604692">
          <w:marLeft w:val="640"/>
          <w:marRight w:val="0"/>
          <w:marTop w:val="0"/>
          <w:marBottom w:val="0"/>
          <w:divBdr>
            <w:top w:val="none" w:sz="0" w:space="0" w:color="auto"/>
            <w:left w:val="none" w:sz="0" w:space="0" w:color="auto"/>
            <w:bottom w:val="none" w:sz="0" w:space="0" w:color="auto"/>
            <w:right w:val="none" w:sz="0" w:space="0" w:color="auto"/>
          </w:divBdr>
        </w:div>
        <w:div w:id="1411267320">
          <w:marLeft w:val="640"/>
          <w:marRight w:val="0"/>
          <w:marTop w:val="0"/>
          <w:marBottom w:val="0"/>
          <w:divBdr>
            <w:top w:val="none" w:sz="0" w:space="0" w:color="auto"/>
            <w:left w:val="none" w:sz="0" w:space="0" w:color="auto"/>
            <w:bottom w:val="none" w:sz="0" w:space="0" w:color="auto"/>
            <w:right w:val="none" w:sz="0" w:space="0" w:color="auto"/>
          </w:divBdr>
        </w:div>
        <w:div w:id="1414887000">
          <w:marLeft w:val="640"/>
          <w:marRight w:val="0"/>
          <w:marTop w:val="0"/>
          <w:marBottom w:val="0"/>
          <w:divBdr>
            <w:top w:val="none" w:sz="0" w:space="0" w:color="auto"/>
            <w:left w:val="none" w:sz="0" w:space="0" w:color="auto"/>
            <w:bottom w:val="none" w:sz="0" w:space="0" w:color="auto"/>
            <w:right w:val="none" w:sz="0" w:space="0" w:color="auto"/>
          </w:divBdr>
        </w:div>
        <w:div w:id="1503157766">
          <w:marLeft w:val="640"/>
          <w:marRight w:val="0"/>
          <w:marTop w:val="0"/>
          <w:marBottom w:val="0"/>
          <w:divBdr>
            <w:top w:val="none" w:sz="0" w:space="0" w:color="auto"/>
            <w:left w:val="none" w:sz="0" w:space="0" w:color="auto"/>
            <w:bottom w:val="none" w:sz="0" w:space="0" w:color="auto"/>
            <w:right w:val="none" w:sz="0" w:space="0" w:color="auto"/>
          </w:divBdr>
        </w:div>
        <w:div w:id="1518428860">
          <w:marLeft w:val="640"/>
          <w:marRight w:val="0"/>
          <w:marTop w:val="0"/>
          <w:marBottom w:val="0"/>
          <w:divBdr>
            <w:top w:val="none" w:sz="0" w:space="0" w:color="auto"/>
            <w:left w:val="none" w:sz="0" w:space="0" w:color="auto"/>
            <w:bottom w:val="none" w:sz="0" w:space="0" w:color="auto"/>
            <w:right w:val="none" w:sz="0" w:space="0" w:color="auto"/>
          </w:divBdr>
        </w:div>
        <w:div w:id="1557861468">
          <w:marLeft w:val="640"/>
          <w:marRight w:val="0"/>
          <w:marTop w:val="0"/>
          <w:marBottom w:val="0"/>
          <w:divBdr>
            <w:top w:val="none" w:sz="0" w:space="0" w:color="auto"/>
            <w:left w:val="none" w:sz="0" w:space="0" w:color="auto"/>
            <w:bottom w:val="none" w:sz="0" w:space="0" w:color="auto"/>
            <w:right w:val="none" w:sz="0" w:space="0" w:color="auto"/>
          </w:divBdr>
        </w:div>
        <w:div w:id="1582177282">
          <w:marLeft w:val="640"/>
          <w:marRight w:val="0"/>
          <w:marTop w:val="0"/>
          <w:marBottom w:val="0"/>
          <w:divBdr>
            <w:top w:val="none" w:sz="0" w:space="0" w:color="auto"/>
            <w:left w:val="none" w:sz="0" w:space="0" w:color="auto"/>
            <w:bottom w:val="none" w:sz="0" w:space="0" w:color="auto"/>
            <w:right w:val="none" w:sz="0" w:space="0" w:color="auto"/>
          </w:divBdr>
        </w:div>
        <w:div w:id="1592661424">
          <w:marLeft w:val="640"/>
          <w:marRight w:val="0"/>
          <w:marTop w:val="0"/>
          <w:marBottom w:val="0"/>
          <w:divBdr>
            <w:top w:val="none" w:sz="0" w:space="0" w:color="auto"/>
            <w:left w:val="none" w:sz="0" w:space="0" w:color="auto"/>
            <w:bottom w:val="none" w:sz="0" w:space="0" w:color="auto"/>
            <w:right w:val="none" w:sz="0" w:space="0" w:color="auto"/>
          </w:divBdr>
        </w:div>
        <w:div w:id="1607956971">
          <w:marLeft w:val="640"/>
          <w:marRight w:val="0"/>
          <w:marTop w:val="0"/>
          <w:marBottom w:val="0"/>
          <w:divBdr>
            <w:top w:val="none" w:sz="0" w:space="0" w:color="auto"/>
            <w:left w:val="none" w:sz="0" w:space="0" w:color="auto"/>
            <w:bottom w:val="none" w:sz="0" w:space="0" w:color="auto"/>
            <w:right w:val="none" w:sz="0" w:space="0" w:color="auto"/>
          </w:divBdr>
        </w:div>
        <w:div w:id="1611816160">
          <w:marLeft w:val="640"/>
          <w:marRight w:val="0"/>
          <w:marTop w:val="0"/>
          <w:marBottom w:val="0"/>
          <w:divBdr>
            <w:top w:val="none" w:sz="0" w:space="0" w:color="auto"/>
            <w:left w:val="none" w:sz="0" w:space="0" w:color="auto"/>
            <w:bottom w:val="none" w:sz="0" w:space="0" w:color="auto"/>
            <w:right w:val="none" w:sz="0" w:space="0" w:color="auto"/>
          </w:divBdr>
        </w:div>
        <w:div w:id="1635401152">
          <w:marLeft w:val="640"/>
          <w:marRight w:val="0"/>
          <w:marTop w:val="0"/>
          <w:marBottom w:val="0"/>
          <w:divBdr>
            <w:top w:val="none" w:sz="0" w:space="0" w:color="auto"/>
            <w:left w:val="none" w:sz="0" w:space="0" w:color="auto"/>
            <w:bottom w:val="none" w:sz="0" w:space="0" w:color="auto"/>
            <w:right w:val="none" w:sz="0" w:space="0" w:color="auto"/>
          </w:divBdr>
        </w:div>
        <w:div w:id="1648171396">
          <w:marLeft w:val="640"/>
          <w:marRight w:val="0"/>
          <w:marTop w:val="0"/>
          <w:marBottom w:val="0"/>
          <w:divBdr>
            <w:top w:val="none" w:sz="0" w:space="0" w:color="auto"/>
            <w:left w:val="none" w:sz="0" w:space="0" w:color="auto"/>
            <w:bottom w:val="none" w:sz="0" w:space="0" w:color="auto"/>
            <w:right w:val="none" w:sz="0" w:space="0" w:color="auto"/>
          </w:divBdr>
        </w:div>
        <w:div w:id="1653482222">
          <w:marLeft w:val="640"/>
          <w:marRight w:val="0"/>
          <w:marTop w:val="0"/>
          <w:marBottom w:val="0"/>
          <w:divBdr>
            <w:top w:val="none" w:sz="0" w:space="0" w:color="auto"/>
            <w:left w:val="none" w:sz="0" w:space="0" w:color="auto"/>
            <w:bottom w:val="none" w:sz="0" w:space="0" w:color="auto"/>
            <w:right w:val="none" w:sz="0" w:space="0" w:color="auto"/>
          </w:divBdr>
        </w:div>
        <w:div w:id="1662470057">
          <w:marLeft w:val="640"/>
          <w:marRight w:val="0"/>
          <w:marTop w:val="0"/>
          <w:marBottom w:val="0"/>
          <w:divBdr>
            <w:top w:val="none" w:sz="0" w:space="0" w:color="auto"/>
            <w:left w:val="none" w:sz="0" w:space="0" w:color="auto"/>
            <w:bottom w:val="none" w:sz="0" w:space="0" w:color="auto"/>
            <w:right w:val="none" w:sz="0" w:space="0" w:color="auto"/>
          </w:divBdr>
        </w:div>
        <w:div w:id="1675381851">
          <w:marLeft w:val="640"/>
          <w:marRight w:val="0"/>
          <w:marTop w:val="0"/>
          <w:marBottom w:val="0"/>
          <w:divBdr>
            <w:top w:val="none" w:sz="0" w:space="0" w:color="auto"/>
            <w:left w:val="none" w:sz="0" w:space="0" w:color="auto"/>
            <w:bottom w:val="none" w:sz="0" w:space="0" w:color="auto"/>
            <w:right w:val="none" w:sz="0" w:space="0" w:color="auto"/>
          </w:divBdr>
        </w:div>
        <w:div w:id="1747603294">
          <w:marLeft w:val="640"/>
          <w:marRight w:val="0"/>
          <w:marTop w:val="0"/>
          <w:marBottom w:val="0"/>
          <w:divBdr>
            <w:top w:val="none" w:sz="0" w:space="0" w:color="auto"/>
            <w:left w:val="none" w:sz="0" w:space="0" w:color="auto"/>
            <w:bottom w:val="none" w:sz="0" w:space="0" w:color="auto"/>
            <w:right w:val="none" w:sz="0" w:space="0" w:color="auto"/>
          </w:divBdr>
        </w:div>
        <w:div w:id="1764455368">
          <w:marLeft w:val="640"/>
          <w:marRight w:val="0"/>
          <w:marTop w:val="0"/>
          <w:marBottom w:val="0"/>
          <w:divBdr>
            <w:top w:val="none" w:sz="0" w:space="0" w:color="auto"/>
            <w:left w:val="none" w:sz="0" w:space="0" w:color="auto"/>
            <w:bottom w:val="none" w:sz="0" w:space="0" w:color="auto"/>
            <w:right w:val="none" w:sz="0" w:space="0" w:color="auto"/>
          </w:divBdr>
        </w:div>
        <w:div w:id="1764573856">
          <w:marLeft w:val="640"/>
          <w:marRight w:val="0"/>
          <w:marTop w:val="0"/>
          <w:marBottom w:val="0"/>
          <w:divBdr>
            <w:top w:val="none" w:sz="0" w:space="0" w:color="auto"/>
            <w:left w:val="none" w:sz="0" w:space="0" w:color="auto"/>
            <w:bottom w:val="none" w:sz="0" w:space="0" w:color="auto"/>
            <w:right w:val="none" w:sz="0" w:space="0" w:color="auto"/>
          </w:divBdr>
        </w:div>
        <w:div w:id="1779988688">
          <w:marLeft w:val="640"/>
          <w:marRight w:val="0"/>
          <w:marTop w:val="0"/>
          <w:marBottom w:val="0"/>
          <w:divBdr>
            <w:top w:val="none" w:sz="0" w:space="0" w:color="auto"/>
            <w:left w:val="none" w:sz="0" w:space="0" w:color="auto"/>
            <w:bottom w:val="none" w:sz="0" w:space="0" w:color="auto"/>
            <w:right w:val="none" w:sz="0" w:space="0" w:color="auto"/>
          </w:divBdr>
        </w:div>
        <w:div w:id="1817264194">
          <w:marLeft w:val="640"/>
          <w:marRight w:val="0"/>
          <w:marTop w:val="0"/>
          <w:marBottom w:val="0"/>
          <w:divBdr>
            <w:top w:val="none" w:sz="0" w:space="0" w:color="auto"/>
            <w:left w:val="none" w:sz="0" w:space="0" w:color="auto"/>
            <w:bottom w:val="none" w:sz="0" w:space="0" w:color="auto"/>
            <w:right w:val="none" w:sz="0" w:space="0" w:color="auto"/>
          </w:divBdr>
        </w:div>
        <w:div w:id="1827941338">
          <w:marLeft w:val="640"/>
          <w:marRight w:val="0"/>
          <w:marTop w:val="0"/>
          <w:marBottom w:val="0"/>
          <w:divBdr>
            <w:top w:val="none" w:sz="0" w:space="0" w:color="auto"/>
            <w:left w:val="none" w:sz="0" w:space="0" w:color="auto"/>
            <w:bottom w:val="none" w:sz="0" w:space="0" w:color="auto"/>
            <w:right w:val="none" w:sz="0" w:space="0" w:color="auto"/>
          </w:divBdr>
        </w:div>
        <w:div w:id="1873960937">
          <w:marLeft w:val="640"/>
          <w:marRight w:val="0"/>
          <w:marTop w:val="0"/>
          <w:marBottom w:val="0"/>
          <w:divBdr>
            <w:top w:val="none" w:sz="0" w:space="0" w:color="auto"/>
            <w:left w:val="none" w:sz="0" w:space="0" w:color="auto"/>
            <w:bottom w:val="none" w:sz="0" w:space="0" w:color="auto"/>
            <w:right w:val="none" w:sz="0" w:space="0" w:color="auto"/>
          </w:divBdr>
        </w:div>
        <w:div w:id="1977569152">
          <w:marLeft w:val="640"/>
          <w:marRight w:val="0"/>
          <w:marTop w:val="0"/>
          <w:marBottom w:val="0"/>
          <w:divBdr>
            <w:top w:val="none" w:sz="0" w:space="0" w:color="auto"/>
            <w:left w:val="none" w:sz="0" w:space="0" w:color="auto"/>
            <w:bottom w:val="none" w:sz="0" w:space="0" w:color="auto"/>
            <w:right w:val="none" w:sz="0" w:space="0" w:color="auto"/>
          </w:divBdr>
        </w:div>
        <w:div w:id="2028097582">
          <w:marLeft w:val="640"/>
          <w:marRight w:val="0"/>
          <w:marTop w:val="0"/>
          <w:marBottom w:val="0"/>
          <w:divBdr>
            <w:top w:val="none" w:sz="0" w:space="0" w:color="auto"/>
            <w:left w:val="none" w:sz="0" w:space="0" w:color="auto"/>
            <w:bottom w:val="none" w:sz="0" w:space="0" w:color="auto"/>
            <w:right w:val="none" w:sz="0" w:space="0" w:color="auto"/>
          </w:divBdr>
        </w:div>
        <w:div w:id="2049915202">
          <w:marLeft w:val="640"/>
          <w:marRight w:val="0"/>
          <w:marTop w:val="0"/>
          <w:marBottom w:val="0"/>
          <w:divBdr>
            <w:top w:val="none" w:sz="0" w:space="0" w:color="auto"/>
            <w:left w:val="none" w:sz="0" w:space="0" w:color="auto"/>
            <w:bottom w:val="none" w:sz="0" w:space="0" w:color="auto"/>
            <w:right w:val="none" w:sz="0" w:space="0" w:color="auto"/>
          </w:divBdr>
        </w:div>
        <w:div w:id="2083984197">
          <w:marLeft w:val="640"/>
          <w:marRight w:val="0"/>
          <w:marTop w:val="0"/>
          <w:marBottom w:val="0"/>
          <w:divBdr>
            <w:top w:val="none" w:sz="0" w:space="0" w:color="auto"/>
            <w:left w:val="none" w:sz="0" w:space="0" w:color="auto"/>
            <w:bottom w:val="none" w:sz="0" w:space="0" w:color="auto"/>
            <w:right w:val="none" w:sz="0" w:space="0" w:color="auto"/>
          </w:divBdr>
        </w:div>
        <w:div w:id="2090539035">
          <w:marLeft w:val="640"/>
          <w:marRight w:val="0"/>
          <w:marTop w:val="0"/>
          <w:marBottom w:val="0"/>
          <w:divBdr>
            <w:top w:val="none" w:sz="0" w:space="0" w:color="auto"/>
            <w:left w:val="none" w:sz="0" w:space="0" w:color="auto"/>
            <w:bottom w:val="none" w:sz="0" w:space="0" w:color="auto"/>
            <w:right w:val="none" w:sz="0" w:space="0" w:color="auto"/>
          </w:divBdr>
        </w:div>
        <w:div w:id="2104492469">
          <w:marLeft w:val="640"/>
          <w:marRight w:val="0"/>
          <w:marTop w:val="0"/>
          <w:marBottom w:val="0"/>
          <w:divBdr>
            <w:top w:val="none" w:sz="0" w:space="0" w:color="auto"/>
            <w:left w:val="none" w:sz="0" w:space="0" w:color="auto"/>
            <w:bottom w:val="none" w:sz="0" w:space="0" w:color="auto"/>
            <w:right w:val="none" w:sz="0" w:space="0" w:color="auto"/>
          </w:divBdr>
        </w:div>
      </w:divsChild>
    </w:div>
    <w:div w:id="1508207722">
      <w:bodyDiv w:val="1"/>
      <w:marLeft w:val="0"/>
      <w:marRight w:val="0"/>
      <w:marTop w:val="0"/>
      <w:marBottom w:val="0"/>
      <w:divBdr>
        <w:top w:val="none" w:sz="0" w:space="0" w:color="auto"/>
        <w:left w:val="none" w:sz="0" w:space="0" w:color="auto"/>
        <w:bottom w:val="none" w:sz="0" w:space="0" w:color="auto"/>
        <w:right w:val="none" w:sz="0" w:space="0" w:color="auto"/>
      </w:divBdr>
    </w:div>
    <w:div w:id="1509054259">
      <w:marLeft w:val="640"/>
      <w:marRight w:val="0"/>
      <w:marTop w:val="0"/>
      <w:marBottom w:val="0"/>
      <w:divBdr>
        <w:top w:val="none" w:sz="0" w:space="0" w:color="auto"/>
        <w:left w:val="none" w:sz="0" w:space="0" w:color="auto"/>
        <w:bottom w:val="none" w:sz="0" w:space="0" w:color="auto"/>
        <w:right w:val="none" w:sz="0" w:space="0" w:color="auto"/>
      </w:divBdr>
    </w:div>
    <w:div w:id="1509058796">
      <w:marLeft w:val="640"/>
      <w:marRight w:val="0"/>
      <w:marTop w:val="0"/>
      <w:marBottom w:val="0"/>
      <w:divBdr>
        <w:top w:val="none" w:sz="0" w:space="0" w:color="auto"/>
        <w:left w:val="none" w:sz="0" w:space="0" w:color="auto"/>
        <w:bottom w:val="none" w:sz="0" w:space="0" w:color="auto"/>
        <w:right w:val="none" w:sz="0" w:space="0" w:color="auto"/>
      </w:divBdr>
    </w:div>
    <w:div w:id="1509830358">
      <w:marLeft w:val="640"/>
      <w:marRight w:val="0"/>
      <w:marTop w:val="0"/>
      <w:marBottom w:val="0"/>
      <w:divBdr>
        <w:top w:val="none" w:sz="0" w:space="0" w:color="auto"/>
        <w:left w:val="none" w:sz="0" w:space="0" w:color="auto"/>
        <w:bottom w:val="none" w:sz="0" w:space="0" w:color="auto"/>
        <w:right w:val="none" w:sz="0" w:space="0" w:color="auto"/>
      </w:divBdr>
    </w:div>
    <w:div w:id="1510368751">
      <w:marLeft w:val="640"/>
      <w:marRight w:val="0"/>
      <w:marTop w:val="0"/>
      <w:marBottom w:val="0"/>
      <w:divBdr>
        <w:top w:val="none" w:sz="0" w:space="0" w:color="auto"/>
        <w:left w:val="none" w:sz="0" w:space="0" w:color="auto"/>
        <w:bottom w:val="none" w:sz="0" w:space="0" w:color="auto"/>
        <w:right w:val="none" w:sz="0" w:space="0" w:color="auto"/>
      </w:divBdr>
    </w:div>
    <w:div w:id="1511022626">
      <w:marLeft w:val="640"/>
      <w:marRight w:val="0"/>
      <w:marTop w:val="0"/>
      <w:marBottom w:val="0"/>
      <w:divBdr>
        <w:top w:val="none" w:sz="0" w:space="0" w:color="auto"/>
        <w:left w:val="none" w:sz="0" w:space="0" w:color="auto"/>
        <w:bottom w:val="none" w:sz="0" w:space="0" w:color="auto"/>
        <w:right w:val="none" w:sz="0" w:space="0" w:color="auto"/>
      </w:divBdr>
    </w:div>
    <w:div w:id="1512335349">
      <w:marLeft w:val="640"/>
      <w:marRight w:val="0"/>
      <w:marTop w:val="0"/>
      <w:marBottom w:val="0"/>
      <w:divBdr>
        <w:top w:val="none" w:sz="0" w:space="0" w:color="auto"/>
        <w:left w:val="none" w:sz="0" w:space="0" w:color="auto"/>
        <w:bottom w:val="none" w:sz="0" w:space="0" w:color="auto"/>
        <w:right w:val="none" w:sz="0" w:space="0" w:color="auto"/>
      </w:divBdr>
    </w:div>
    <w:div w:id="1513032582">
      <w:bodyDiv w:val="1"/>
      <w:marLeft w:val="0"/>
      <w:marRight w:val="0"/>
      <w:marTop w:val="0"/>
      <w:marBottom w:val="0"/>
      <w:divBdr>
        <w:top w:val="none" w:sz="0" w:space="0" w:color="auto"/>
        <w:left w:val="none" w:sz="0" w:space="0" w:color="auto"/>
        <w:bottom w:val="none" w:sz="0" w:space="0" w:color="auto"/>
        <w:right w:val="none" w:sz="0" w:space="0" w:color="auto"/>
      </w:divBdr>
      <w:divsChild>
        <w:div w:id="71590622">
          <w:marLeft w:val="640"/>
          <w:marRight w:val="0"/>
          <w:marTop w:val="0"/>
          <w:marBottom w:val="0"/>
          <w:divBdr>
            <w:top w:val="none" w:sz="0" w:space="0" w:color="auto"/>
            <w:left w:val="none" w:sz="0" w:space="0" w:color="auto"/>
            <w:bottom w:val="none" w:sz="0" w:space="0" w:color="auto"/>
            <w:right w:val="none" w:sz="0" w:space="0" w:color="auto"/>
          </w:divBdr>
        </w:div>
        <w:div w:id="132986494">
          <w:marLeft w:val="640"/>
          <w:marRight w:val="0"/>
          <w:marTop w:val="0"/>
          <w:marBottom w:val="0"/>
          <w:divBdr>
            <w:top w:val="none" w:sz="0" w:space="0" w:color="auto"/>
            <w:left w:val="none" w:sz="0" w:space="0" w:color="auto"/>
            <w:bottom w:val="none" w:sz="0" w:space="0" w:color="auto"/>
            <w:right w:val="none" w:sz="0" w:space="0" w:color="auto"/>
          </w:divBdr>
        </w:div>
        <w:div w:id="233862046">
          <w:marLeft w:val="640"/>
          <w:marRight w:val="0"/>
          <w:marTop w:val="0"/>
          <w:marBottom w:val="0"/>
          <w:divBdr>
            <w:top w:val="none" w:sz="0" w:space="0" w:color="auto"/>
            <w:left w:val="none" w:sz="0" w:space="0" w:color="auto"/>
            <w:bottom w:val="none" w:sz="0" w:space="0" w:color="auto"/>
            <w:right w:val="none" w:sz="0" w:space="0" w:color="auto"/>
          </w:divBdr>
        </w:div>
        <w:div w:id="348143809">
          <w:marLeft w:val="640"/>
          <w:marRight w:val="0"/>
          <w:marTop w:val="0"/>
          <w:marBottom w:val="0"/>
          <w:divBdr>
            <w:top w:val="none" w:sz="0" w:space="0" w:color="auto"/>
            <w:left w:val="none" w:sz="0" w:space="0" w:color="auto"/>
            <w:bottom w:val="none" w:sz="0" w:space="0" w:color="auto"/>
            <w:right w:val="none" w:sz="0" w:space="0" w:color="auto"/>
          </w:divBdr>
        </w:div>
        <w:div w:id="431242565">
          <w:marLeft w:val="640"/>
          <w:marRight w:val="0"/>
          <w:marTop w:val="0"/>
          <w:marBottom w:val="0"/>
          <w:divBdr>
            <w:top w:val="none" w:sz="0" w:space="0" w:color="auto"/>
            <w:left w:val="none" w:sz="0" w:space="0" w:color="auto"/>
            <w:bottom w:val="none" w:sz="0" w:space="0" w:color="auto"/>
            <w:right w:val="none" w:sz="0" w:space="0" w:color="auto"/>
          </w:divBdr>
        </w:div>
        <w:div w:id="457572647">
          <w:marLeft w:val="640"/>
          <w:marRight w:val="0"/>
          <w:marTop w:val="0"/>
          <w:marBottom w:val="0"/>
          <w:divBdr>
            <w:top w:val="none" w:sz="0" w:space="0" w:color="auto"/>
            <w:left w:val="none" w:sz="0" w:space="0" w:color="auto"/>
            <w:bottom w:val="none" w:sz="0" w:space="0" w:color="auto"/>
            <w:right w:val="none" w:sz="0" w:space="0" w:color="auto"/>
          </w:divBdr>
        </w:div>
        <w:div w:id="470100655">
          <w:marLeft w:val="640"/>
          <w:marRight w:val="0"/>
          <w:marTop w:val="0"/>
          <w:marBottom w:val="0"/>
          <w:divBdr>
            <w:top w:val="none" w:sz="0" w:space="0" w:color="auto"/>
            <w:left w:val="none" w:sz="0" w:space="0" w:color="auto"/>
            <w:bottom w:val="none" w:sz="0" w:space="0" w:color="auto"/>
            <w:right w:val="none" w:sz="0" w:space="0" w:color="auto"/>
          </w:divBdr>
        </w:div>
        <w:div w:id="500896321">
          <w:marLeft w:val="640"/>
          <w:marRight w:val="0"/>
          <w:marTop w:val="0"/>
          <w:marBottom w:val="0"/>
          <w:divBdr>
            <w:top w:val="none" w:sz="0" w:space="0" w:color="auto"/>
            <w:left w:val="none" w:sz="0" w:space="0" w:color="auto"/>
            <w:bottom w:val="none" w:sz="0" w:space="0" w:color="auto"/>
            <w:right w:val="none" w:sz="0" w:space="0" w:color="auto"/>
          </w:divBdr>
        </w:div>
        <w:div w:id="508721551">
          <w:marLeft w:val="640"/>
          <w:marRight w:val="0"/>
          <w:marTop w:val="0"/>
          <w:marBottom w:val="0"/>
          <w:divBdr>
            <w:top w:val="none" w:sz="0" w:space="0" w:color="auto"/>
            <w:left w:val="none" w:sz="0" w:space="0" w:color="auto"/>
            <w:bottom w:val="none" w:sz="0" w:space="0" w:color="auto"/>
            <w:right w:val="none" w:sz="0" w:space="0" w:color="auto"/>
          </w:divBdr>
        </w:div>
        <w:div w:id="607010928">
          <w:marLeft w:val="640"/>
          <w:marRight w:val="0"/>
          <w:marTop w:val="0"/>
          <w:marBottom w:val="0"/>
          <w:divBdr>
            <w:top w:val="none" w:sz="0" w:space="0" w:color="auto"/>
            <w:left w:val="none" w:sz="0" w:space="0" w:color="auto"/>
            <w:bottom w:val="none" w:sz="0" w:space="0" w:color="auto"/>
            <w:right w:val="none" w:sz="0" w:space="0" w:color="auto"/>
          </w:divBdr>
        </w:div>
        <w:div w:id="651911740">
          <w:marLeft w:val="640"/>
          <w:marRight w:val="0"/>
          <w:marTop w:val="0"/>
          <w:marBottom w:val="0"/>
          <w:divBdr>
            <w:top w:val="none" w:sz="0" w:space="0" w:color="auto"/>
            <w:left w:val="none" w:sz="0" w:space="0" w:color="auto"/>
            <w:bottom w:val="none" w:sz="0" w:space="0" w:color="auto"/>
            <w:right w:val="none" w:sz="0" w:space="0" w:color="auto"/>
          </w:divBdr>
        </w:div>
        <w:div w:id="788858717">
          <w:marLeft w:val="640"/>
          <w:marRight w:val="0"/>
          <w:marTop w:val="0"/>
          <w:marBottom w:val="0"/>
          <w:divBdr>
            <w:top w:val="none" w:sz="0" w:space="0" w:color="auto"/>
            <w:left w:val="none" w:sz="0" w:space="0" w:color="auto"/>
            <w:bottom w:val="none" w:sz="0" w:space="0" w:color="auto"/>
            <w:right w:val="none" w:sz="0" w:space="0" w:color="auto"/>
          </w:divBdr>
        </w:div>
        <w:div w:id="816726824">
          <w:marLeft w:val="640"/>
          <w:marRight w:val="0"/>
          <w:marTop w:val="0"/>
          <w:marBottom w:val="0"/>
          <w:divBdr>
            <w:top w:val="none" w:sz="0" w:space="0" w:color="auto"/>
            <w:left w:val="none" w:sz="0" w:space="0" w:color="auto"/>
            <w:bottom w:val="none" w:sz="0" w:space="0" w:color="auto"/>
            <w:right w:val="none" w:sz="0" w:space="0" w:color="auto"/>
          </w:divBdr>
        </w:div>
        <w:div w:id="963850318">
          <w:marLeft w:val="640"/>
          <w:marRight w:val="0"/>
          <w:marTop w:val="0"/>
          <w:marBottom w:val="0"/>
          <w:divBdr>
            <w:top w:val="none" w:sz="0" w:space="0" w:color="auto"/>
            <w:left w:val="none" w:sz="0" w:space="0" w:color="auto"/>
            <w:bottom w:val="none" w:sz="0" w:space="0" w:color="auto"/>
            <w:right w:val="none" w:sz="0" w:space="0" w:color="auto"/>
          </w:divBdr>
        </w:div>
        <w:div w:id="1283070352">
          <w:marLeft w:val="640"/>
          <w:marRight w:val="0"/>
          <w:marTop w:val="0"/>
          <w:marBottom w:val="0"/>
          <w:divBdr>
            <w:top w:val="none" w:sz="0" w:space="0" w:color="auto"/>
            <w:left w:val="none" w:sz="0" w:space="0" w:color="auto"/>
            <w:bottom w:val="none" w:sz="0" w:space="0" w:color="auto"/>
            <w:right w:val="none" w:sz="0" w:space="0" w:color="auto"/>
          </w:divBdr>
        </w:div>
        <w:div w:id="1319722014">
          <w:marLeft w:val="640"/>
          <w:marRight w:val="0"/>
          <w:marTop w:val="0"/>
          <w:marBottom w:val="0"/>
          <w:divBdr>
            <w:top w:val="none" w:sz="0" w:space="0" w:color="auto"/>
            <w:left w:val="none" w:sz="0" w:space="0" w:color="auto"/>
            <w:bottom w:val="none" w:sz="0" w:space="0" w:color="auto"/>
            <w:right w:val="none" w:sz="0" w:space="0" w:color="auto"/>
          </w:divBdr>
        </w:div>
        <w:div w:id="1357273235">
          <w:marLeft w:val="640"/>
          <w:marRight w:val="0"/>
          <w:marTop w:val="0"/>
          <w:marBottom w:val="0"/>
          <w:divBdr>
            <w:top w:val="none" w:sz="0" w:space="0" w:color="auto"/>
            <w:left w:val="none" w:sz="0" w:space="0" w:color="auto"/>
            <w:bottom w:val="none" w:sz="0" w:space="0" w:color="auto"/>
            <w:right w:val="none" w:sz="0" w:space="0" w:color="auto"/>
          </w:divBdr>
        </w:div>
        <w:div w:id="1479108832">
          <w:marLeft w:val="640"/>
          <w:marRight w:val="0"/>
          <w:marTop w:val="0"/>
          <w:marBottom w:val="0"/>
          <w:divBdr>
            <w:top w:val="none" w:sz="0" w:space="0" w:color="auto"/>
            <w:left w:val="none" w:sz="0" w:space="0" w:color="auto"/>
            <w:bottom w:val="none" w:sz="0" w:space="0" w:color="auto"/>
            <w:right w:val="none" w:sz="0" w:space="0" w:color="auto"/>
          </w:divBdr>
        </w:div>
        <w:div w:id="1487942254">
          <w:marLeft w:val="640"/>
          <w:marRight w:val="0"/>
          <w:marTop w:val="0"/>
          <w:marBottom w:val="0"/>
          <w:divBdr>
            <w:top w:val="none" w:sz="0" w:space="0" w:color="auto"/>
            <w:left w:val="none" w:sz="0" w:space="0" w:color="auto"/>
            <w:bottom w:val="none" w:sz="0" w:space="0" w:color="auto"/>
            <w:right w:val="none" w:sz="0" w:space="0" w:color="auto"/>
          </w:divBdr>
        </w:div>
        <w:div w:id="1496915032">
          <w:marLeft w:val="640"/>
          <w:marRight w:val="0"/>
          <w:marTop w:val="0"/>
          <w:marBottom w:val="0"/>
          <w:divBdr>
            <w:top w:val="none" w:sz="0" w:space="0" w:color="auto"/>
            <w:left w:val="none" w:sz="0" w:space="0" w:color="auto"/>
            <w:bottom w:val="none" w:sz="0" w:space="0" w:color="auto"/>
            <w:right w:val="none" w:sz="0" w:space="0" w:color="auto"/>
          </w:divBdr>
        </w:div>
        <w:div w:id="1610090584">
          <w:marLeft w:val="640"/>
          <w:marRight w:val="0"/>
          <w:marTop w:val="0"/>
          <w:marBottom w:val="0"/>
          <w:divBdr>
            <w:top w:val="none" w:sz="0" w:space="0" w:color="auto"/>
            <w:left w:val="none" w:sz="0" w:space="0" w:color="auto"/>
            <w:bottom w:val="none" w:sz="0" w:space="0" w:color="auto"/>
            <w:right w:val="none" w:sz="0" w:space="0" w:color="auto"/>
          </w:divBdr>
        </w:div>
        <w:div w:id="1908570785">
          <w:marLeft w:val="640"/>
          <w:marRight w:val="0"/>
          <w:marTop w:val="0"/>
          <w:marBottom w:val="0"/>
          <w:divBdr>
            <w:top w:val="none" w:sz="0" w:space="0" w:color="auto"/>
            <w:left w:val="none" w:sz="0" w:space="0" w:color="auto"/>
            <w:bottom w:val="none" w:sz="0" w:space="0" w:color="auto"/>
            <w:right w:val="none" w:sz="0" w:space="0" w:color="auto"/>
          </w:divBdr>
        </w:div>
        <w:div w:id="1933080986">
          <w:marLeft w:val="640"/>
          <w:marRight w:val="0"/>
          <w:marTop w:val="0"/>
          <w:marBottom w:val="0"/>
          <w:divBdr>
            <w:top w:val="none" w:sz="0" w:space="0" w:color="auto"/>
            <w:left w:val="none" w:sz="0" w:space="0" w:color="auto"/>
            <w:bottom w:val="none" w:sz="0" w:space="0" w:color="auto"/>
            <w:right w:val="none" w:sz="0" w:space="0" w:color="auto"/>
          </w:divBdr>
        </w:div>
        <w:div w:id="1936402057">
          <w:marLeft w:val="640"/>
          <w:marRight w:val="0"/>
          <w:marTop w:val="0"/>
          <w:marBottom w:val="0"/>
          <w:divBdr>
            <w:top w:val="none" w:sz="0" w:space="0" w:color="auto"/>
            <w:left w:val="none" w:sz="0" w:space="0" w:color="auto"/>
            <w:bottom w:val="none" w:sz="0" w:space="0" w:color="auto"/>
            <w:right w:val="none" w:sz="0" w:space="0" w:color="auto"/>
          </w:divBdr>
        </w:div>
        <w:div w:id="2042128338">
          <w:marLeft w:val="640"/>
          <w:marRight w:val="0"/>
          <w:marTop w:val="0"/>
          <w:marBottom w:val="0"/>
          <w:divBdr>
            <w:top w:val="none" w:sz="0" w:space="0" w:color="auto"/>
            <w:left w:val="none" w:sz="0" w:space="0" w:color="auto"/>
            <w:bottom w:val="none" w:sz="0" w:space="0" w:color="auto"/>
            <w:right w:val="none" w:sz="0" w:space="0" w:color="auto"/>
          </w:divBdr>
        </w:div>
      </w:divsChild>
    </w:div>
    <w:div w:id="1513909370">
      <w:marLeft w:val="640"/>
      <w:marRight w:val="0"/>
      <w:marTop w:val="0"/>
      <w:marBottom w:val="0"/>
      <w:divBdr>
        <w:top w:val="none" w:sz="0" w:space="0" w:color="auto"/>
        <w:left w:val="none" w:sz="0" w:space="0" w:color="auto"/>
        <w:bottom w:val="none" w:sz="0" w:space="0" w:color="auto"/>
        <w:right w:val="none" w:sz="0" w:space="0" w:color="auto"/>
      </w:divBdr>
    </w:div>
    <w:div w:id="1514147171">
      <w:marLeft w:val="640"/>
      <w:marRight w:val="0"/>
      <w:marTop w:val="0"/>
      <w:marBottom w:val="0"/>
      <w:divBdr>
        <w:top w:val="none" w:sz="0" w:space="0" w:color="auto"/>
        <w:left w:val="none" w:sz="0" w:space="0" w:color="auto"/>
        <w:bottom w:val="none" w:sz="0" w:space="0" w:color="auto"/>
        <w:right w:val="none" w:sz="0" w:space="0" w:color="auto"/>
      </w:divBdr>
    </w:div>
    <w:div w:id="1514343321">
      <w:marLeft w:val="640"/>
      <w:marRight w:val="0"/>
      <w:marTop w:val="0"/>
      <w:marBottom w:val="0"/>
      <w:divBdr>
        <w:top w:val="none" w:sz="0" w:space="0" w:color="auto"/>
        <w:left w:val="none" w:sz="0" w:space="0" w:color="auto"/>
        <w:bottom w:val="none" w:sz="0" w:space="0" w:color="auto"/>
        <w:right w:val="none" w:sz="0" w:space="0" w:color="auto"/>
      </w:divBdr>
    </w:div>
    <w:div w:id="1515337132">
      <w:marLeft w:val="640"/>
      <w:marRight w:val="0"/>
      <w:marTop w:val="0"/>
      <w:marBottom w:val="0"/>
      <w:divBdr>
        <w:top w:val="none" w:sz="0" w:space="0" w:color="auto"/>
        <w:left w:val="none" w:sz="0" w:space="0" w:color="auto"/>
        <w:bottom w:val="none" w:sz="0" w:space="0" w:color="auto"/>
        <w:right w:val="none" w:sz="0" w:space="0" w:color="auto"/>
      </w:divBdr>
    </w:div>
    <w:div w:id="1515419769">
      <w:bodyDiv w:val="1"/>
      <w:marLeft w:val="0"/>
      <w:marRight w:val="0"/>
      <w:marTop w:val="0"/>
      <w:marBottom w:val="0"/>
      <w:divBdr>
        <w:top w:val="none" w:sz="0" w:space="0" w:color="auto"/>
        <w:left w:val="none" w:sz="0" w:space="0" w:color="auto"/>
        <w:bottom w:val="none" w:sz="0" w:space="0" w:color="auto"/>
        <w:right w:val="none" w:sz="0" w:space="0" w:color="auto"/>
      </w:divBdr>
      <w:divsChild>
        <w:div w:id="113251598">
          <w:marLeft w:val="640"/>
          <w:marRight w:val="0"/>
          <w:marTop w:val="0"/>
          <w:marBottom w:val="0"/>
          <w:divBdr>
            <w:top w:val="none" w:sz="0" w:space="0" w:color="auto"/>
            <w:left w:val="none" w:sz="0" w:space="0" w:color="auto"/>
            <w:bottom w:val="none" w:sz="0" w:space="0" w:color="auto"/>
            <w:right w:val="none" w:sz="0" w:space="0" w:color="auto"/>
          </w:divBdr>
        </w:div>
        <w:div w:id="130952061">
          <w:marLeft w:val="640"/>
          <w:marRight w:val="0"/>
          <w:marTop w:val="0"/>
          <w:marBottom w:val="0"/>
          <w:divBdr>
            <w:top w:val="none" w:sz="0" w:space="0" w:color="auto"/>
            <w:left w:val="none" w:sz="0" w:space="0" w:color="auto"/>
            <w:bottom w:val="none" w:sz="0" w:space="0" w:color="auto"/>
            <w:right w:val="none" w:sz="0" w:space="0" w:color="auto"/>
          </w:divBdr>
        </w:div>
        <w:div w:id="216281681">
          <w:marLeft w:val="640"/>
          <w:marRight w:val="0"/>
          <w:marTop w:val="0"/>
          <w:marBottom w:val="0"/>
          <w:divBdr>
            <w:top w:val="none" w:sz="0" w:space="0" w:color="auto"/>
            <w:left w:val="none" w:sz="0" w:space="0" w:color="auto"/>
            <w:bottom w:val="none" w:sz="0" w:space="0" w:color="auto"/>
            <w:right w:val="none" w:sz="0" w:space="0" w:color="auto"/>
          </w:divBdr>
        </w:div>
        <w:div w:id="279149612">
          <w:marLeft w:val="640"/>
          <w:marRight w:val="0"/>
          <w:marTop w:val="0"/>
          <w:marBottom w:val="0"/>
          <w:divBdr>
            <w:top w:val="none" w:sz="0" w:space="0" w:color="auto"/>
            <w:left w:val="none" w:sz="0" w:space="0" w:color="auto"/>
            <w:bottom w:val="none" w:sz="0" w:space="0" w:color="auto"/>
            <w:right w:val="none" w:sz="0" w:space="0" w:color="auto"/>
          </w:divBdr>
        </w:div>
        <w:div w:id="323895073">
          <w:marLeft w:val="640"/>
          <w:marRight w:val="0"/>
          <w:marTop w:val="0"/>
          <w:marBottom w:val="0"/>
          <w:divBdr>
            <w:top w:val="none" w:sz="0" w:space="0" w:color="auto"/>
            <w:left w:val="none" w:sz="0" w:space="0" w:color="auto"/>
            <w:bottom w:val="none" w:sz="0" w:space="0" w:color="auto"/>
            <w:right w:val="none" w:sz="0" w:space="0" w:color="auto"/>
          </w:divBdr>
        </w:div>
        <w:div w:id="356006019">
          <w:marLeft w:val="640"/>
          <w:marRight w:val="0"/>
          <w:marTop w:val="0"/>
          <w:marBottom w:val="0"/>
          <w:divBdr>
            <w:top w:val="none" w:sz="0" w:space="0" w:color="auto"/>
            <w:left w:val="none" w:sz="0" w:space="0" w:color="auto"/>
            <w:bottom w:val="none" w:sz="0" w:space="0" w:color="auto"/>
            <w:right w:val="none" w:sz="0" w:space="0" w:color="auto"/>
          </w:divBdr>
        </w:div>
        <w:div w:id="456224655">
          <w:marLeft w:val="640"/>
          <w:marRight w:val="0"/>
          <w:marTop w:val="0"/>
          <w:marBottom w:val="0"/>
          <w:divBdr>
            <w:top w:val="none" w:sz="0" w:space="0" w:color="auto"/>
            <w:left w:val="none" w:sz="0" w:space="0" w:color="auto"/>
            <w:bottom w:val="none" w:sz="0" w:space="0" w:color="auto"/>
            <w:right w:val="none" w:sz="0" w:space="0" w:color="auto"/>
          </w:divBdr>
        </w:div>
        <w:div w:id="479729465">
          <w:marLeft w:val="640"/>
          <w:marRight w:val="0"/>
          <w:marTop w:val="0"/>
          <w:marBottom w:val="0"/>
          <w:divBdr>
            <w:top w:val="none" w:sz="0" w:space="0" w:color="auto"/>
            <w:left w:val="none" w:sz="0" w:space="0" w:color="auto"/>
            <w:bottom w:val="none" w:sz="0" w:space="0" w:color="auto"/>
            <w:right w:val="none" w:sz="0" w:space="0" w:color="auto"/>
          </w:divBdr>
        </w:div>
        <w:div w:id="575094993">
          <w:marLeft w:val="640"/>
          <w:marRight w:val="0"/>
          <w:marTop w:val="0"/>
          <w:marBottom w:val="0"/>
          <w:divBdr>
            <w:top w:val="none" w:sz="0" w:space="0" w:color="auto"/>
            <w:left w:val="none" w:sz="0" w:space="0" w:color="auto"/>
            <w:bottom w:val="none" w:sz="0" w:space="0" w:color="auto"/>
            <w:right w:val="none" w:sz="0" w:space="0" w:color="auto"/>
          </w:divBdr>
        </w:div>
        <w:div w:id="661928521">
          <w:marLeft w:val="640"/>
          <w:marRight w:val="0"/>
          <w:marTop w:val="0"/>
          <w:marBottom w:val="0"/>
          <w:divBdr>
            <w:top w:val="none" w:sz="0" w:space="0" w:color="auto"/>
            <w:left w:val="none" w:sz="0" w:space="0" w:color="auto"/>
            <w:bottom w:val="none" w:sz="0" w:space="0" w:color="auto"/>
            <w:right w:val="none" w:sz="0" w:space="0" w:color="auto"/>
          </w:divBdr>
        </w:div>
        <w:div w:id="991758030">
          <w:marLeft w:val="640"/>
          <w:marRight w:val="0"/>
          <w:marTop w:val="0"/>
          <w:marBottom w:val="0"/>
          <w:divBdr>
            <w:top w:val="none" w:sz="0" w:space="0" w:color="auto"/>
            <w:left w:val="none" w:sz="0" w:space="0" w:color="auto"/>
            <w:bottom w:val="none" w:sz="0" w:space="0" w:color="auto"/>
            <w:right w:val="none" w:sz="0" w:space="0" w:color="auto"/>
          </w:divBdr>
        </w:div>
        <w:div w:id="998995799">
          <w:marLeft w:val="640"/>
          <w:marRight w:val="0"/>
          <w:marTop w:val="0"/>
          <w:marBottom w:val="0"/>
          <w:divBdr>
            <w:top w:val="none" w:sz="0" w:space="0" w:color="auto"/>
            <w:left w:val="none" w:sz="0" w:space="0" w:color="auto"/>
            <w:bottom w:val="none" w:sz="0" w:space="0" w:color="auto"/>
            <w:right w:val="none" w:sz="0" w:space="0" w:color="auto"/>
          </w:divBdr>
        </w:div>
        <w:div w:id="1086271512">
          <w:marLeft w:val="640"/>
          <w:marRight w:val="0"/>
          <w:marTop w:val="0"/>
          <w:marBottom w:val="0"/>
          <w:divBdr>
            <w:top w:val="none" w:sz="0" w:space="0" w:color="auto"/>
            <w:left w:val="none" w:sz="0" w:space="0" w:color="auto"/>
            <w:bottom w:val="none" w:sz="0" w:space="0" w:color="auto"/>
            <w:right w:val="none" w:sz="0" w:space="0" w:color="auto"/>
          </w:divBdr>
        </w:div>
        <w:div w:id="1123116640">
          <w:marLeft w:val="640"/>
          <w:marRight w:val="0"/>
          <w:marTop w:val="0"/>
          <w:marBottom w:val="0"/>
          <w:divBdr>
            <w:top w:val="none" w:sz="0" w:space="0" w:color="auto"/>
            <w:left w:val="none" w:sz="0" w:space="0" w:color="auto"/>
            <w:bottom w:val="none" w:sz="0" w:space="0" w:color="auto"/>
            <w:right w:val="none" w:sz="0" w:space="0" w:color="auto"/>
          </w:divBdr>
        </w:div>
        <w:div w:id="1214348743">
          <w:marLeft w:val="640"/>
          <w:marRight w:val="0"/>
          <w:marTop w:val="0"/>
          <w:marBottom w:val="0"/>
          <w:divBdr>
            <w:top w:val="none" w:sz="0" w:space="0" w:color="auto"/>
            <w:left w:val="none" w:sz="0" w:space="0" w:color="auto"/>
            <w:bottom w:val="none" w:sz="0" w:space="0" w:color="auto"/>
            <w:right w:val="none" w:sz="0" w:space="0" w:color="auto"/>
          </w:divBdr>
        </w:div>
        <w:div w:id="1220022579">
          <w:marLeft w:val="640"/>
          <w:marRight w:val="0"/>
          <w:marTop w:val="0"/>
          <w:marBottom w:val="0"/>
          <w:divBdr>
            <w:top w:val="none" w:sz="0" w:space="0" w:color="auto"/>
            <w:left w:val="none" w:sz="0" w:space="0" w:color="auto"/>
            <w:bottom w:val="none" w:sz="0" w:space="0" w:color="auto"/>
            <w:right w:val="none" w:sz="0" w:space="0" w:color="auto"/>
          </w:divBdr>
        </w:div>
        <w:div w:id="1276057401">
          <w:marLeft w:val="640"/>
          <w:marRight w:val="0"/>
          <w:marTop w:val="0"/>
          <w:marBottom w:val="0"/>
          <w:divBdr>
            <w:top w:val="none" w:sz="0" w:space="0" w:color="auto"/>
            <w:left w:val="none" w:sz="0" w:space="0" w:color="auto"/>
            <w:bottom w:val="none" w:sz="0" w:space="0" w:color="auto"/>
            <w:right w:val="none" w:sz="0" w:space="0" w:color="auto"/>
          </w:divBdr>
        </w:div>
        <w:div w:id="1761950440">
          <w:marLeft w:val="640"/>
          <w:marRight w:val="0"/>
          <w:marTop w:val="0"/>
          <w:marBottom w:val="0"/>
          <w:divBdr>
            <w:top w:val="none" w:sz="0" w:space="0" w:color="auto"/>
            <w:left w:val="none" w:sz="0" w:space="0" w:color="auto"/>
            <w:bottom w:val="none" w:sz="0" w:space="0" w:color="auto"/>
            <w:right w:val="none" w:sz="0" w:space="0" w:color="auto"/>
          </w:divBdr>
        </w:div>
        <w:div w:id="1767533472">
          <w:marLeft w:val="640"/>
          <w:marRight w:val="0"/>
          <w:marTop w:val="0"/>
          <w:marBottom w:val="0"/>
          <w:divBdr>
            <w:top w:val="none" w:sz="0" w:space="0" w:color="auto"/>
            <w:left w:val="none" w:sz="0" w:space="0" w:color="auto"/>
            <w:bottom w:val="none" w:sz="0" w:space="0" w:color="auto"/>
            <w:right w:val="none" w:sz="0" w:space="0" w:color="auto"/>
          </w:divBdr>
        </w:div>
        <w:div w:id="1829442751">
          <w:marLeft w:val="640"/>
          <w:marRight w:val="0"/>
          <w:marTop w:val="0"/>
          <w:marBottom w:val="0"/>
          <w:divBdr>
            <w:top w:val="none" w:sz="0" w:space="0" w:color="auto"/>
            <w:left w:val="none" w:sz="0" w:space="0" w:color="auto"/>
            <w:bottom w:val="none" w:sz="0" w:space="0" w:color="auto"/>
            <w:right w:val="none" w:sz="0" w:space="0" w:color="auto"/>
          </w:divBdr>
        </w:div>
        <w:div w:id="1906524585">
          <w:marLeft w:val="640"/>
          <w:marRight w:val="0"/>
          <w:marTop w:val="0"/>
          <w:marBottom w:val="0"/>
          <w:divBdr>
            <w:top w:val="none" w:sz="0" w:space="0" w:color="auto"/>
            <w:left w:val="none" w:sz="0" w:space="0" w:color="auto"/>
            <w:bottom w:val="none" w:sz="0" w:space="0" w:color="auto"/>
            <w:right w:val="none" w:sz="0" w:space="0" w:color="auto"/>
          </w:divBdr>
        </w:div>
        <w:div w:id="1913736924">
          <w:marLeft w:val="640"/>
          <w:marRight w:val="0"/>
          <w:marTop w:val="0"/>
          <w:marBottom w:val="0"/>
          <w:divBdr>
            <w:top w:val="none" w:sz="0" w:space="0" w:color="auto"/>
            <w:left w:val="none" w:sz="0" w:space="0" w:color="auto"/>
            <w:bottom w:val="none" w:sz="0" w:space="0" w:color="auto"/>
            <w:right w:val="none" w:sz="0" w:space="0" w:color="auto"/>
          </w:divBdr>
        </w:div>
        <w:div w:id="1972635065">
          <w:marLeft w:val="640"/>
          <w:marRight w:val="0"/>
          <w:marTop w:val="0"/>
          <w:marBottom w:val="0"/>
          <w:divBdr>
            <w:top w:val="none" w:sz="0" w:space="0" w:color="auto"/>
            <w:left w:val="none" w:sz="0" w:space="0" w:color="auto"/>
            <w:bottom w:val="none" w:sz="0" w:space="0" w:color="auto"/>
            <w:right w:val="none" w:sz="0" w:space="0" w:color="auto"/>
          </w:divBdr>
        </w:div>
        <w:div w:id="1984389892">
          <w:marLeft w:val="640"/>
          <w:marRight w:val="0"/>
          <w:marTop w:val="0"/>
          <w:marBottom w:val="0"/>
          <w:divBdr>
            <w:top w:val="none" w:sz="0" w:space="0" w:color="auto"/>
            <w:left w:val="none" w:sz="0" w:space="0" w:color="auto"/>
            <w:bottom w:val="none" w:sz="0" w:space="0" w:color="auto"/>
            <w:right w:val="none" w:sz="0" w:space="0" w:color="auto"/>
          </w:divBdr>
        </w:div>
        <w:div w:id="2033723333">
          <w:marLeft w:val="640"/>
          <w:marRight w:val="0"/>
          <w:marTop w:val="0"/>
          <w:marBottom w:val="0"/>
          <w:divBdr>
            <w:top w:val="none" w:sz="0" w:space="0" w:color="auto"/>
            <w:left w:val="none" w:sz="0" w:space="0" w:color="auto"/>
            <w:bottom w:val="none" w:sz="0" w:space="0" w:color="auto"/>
            <w:right w:val="none" w:sz="0" w:space="0" w:color="auto"/>
          </w:divBdr>
        </w:div>
        <w:div w:id="2119828813">
          <w:marLeft w:val="640"/>
          <w:marRight w:val="0"/>
          <w:marTop w:val="0"/>
          <w:marBottom w:val="0"/>
          <w:divBdr>
            <w:top w:val="none" w:sz="0" w:space="0" w:color="auto"/>
            <w:left w:val="none" w:sz="0" w:space="0" w:color="auto"/>
            <w:bottom w:val="none" w:sz="0" w:space="0" w:color="auto"/>
            <w:right w:val="none" w:sz="0" w:space="0" w:color="auto"/>
          </w:divBdr>
        </w:div>
      </w:divsChild>
    </w:div>
    <w:div w:id="1515924675">
      <w:marLeft w:val="640"/>
      <w:marRight w:val="0"/>
      <w:marTop w:val="0"/>
      <w:marBottom w:val="0"/>
      <w:divBdr>
        <w:top w:val="none" w:sz="0" w:space="0" w:color="auto"/>
        <w:left w:val="none" w:sz="0" w:space="0" w:color="auto"/>
        <w:bottom w:val="none" w:sz="0" w:space="0" w:color="auto"/>
        <w:right w:val="none" w:sz="0" w:space="0" w:color="auto"/>
      </w:divBdr>
    </w:div>
    <w:div w:id="1516119149">
      <w:marLeft w:val="640"/>
      <w:marRight w:val="0"/>
      <w:marTop w:val="0"/>
      <w:marBottom w:val="0"/>
      <w:divBdr>
        <w:top w:val="none" w:sz="0" w:space="0" w:color="auto"/>
        <w:left w:val="none" w:sz="0" w:space="0" w:color="auto"/>
        <w:bottom w:val="none" w:sz="0" w:space="0" w:color="auto"/>
        <w:right w:val="none" w:sz="0" w:space="0" w:color="auto"/>
      </w:divBdr>
    </w:div>
    <w:div w:id="1516962746">
      <w:marLeft w:val="640"/>
      <w:marRight w:val="0"/>
      <w:marTop w:val="0"/>
      <w:marBottom w:val="0"/>
      <w:divBdr>
        <w:top w:val="none" w:sz="0" w:space="0" w:color="auto"/>
        <w:left w:val="none" w:sz="0" w:space="0" w:color="auto"/>
        <w:bottom w:val="none" w:sz="0" w:space="0" w:color="auto"/>
        <w:right w:val="none" w:sz="0" w:space="0" w:color="auto"/>
      </w:divBdr>
    </w:div>
    <w:div w:id="1517109746">
      <w:marLeft w:val="640"/>
      <w:marRight w:val="0"/>
      <w:marTop w:val="0"/>
      <w:marBottom w:val="0"/>
      <w:divBdr>
        <w:top w:val="none" w:sz="0" w:space="0" w:color="auto"/>
        <w:left w:val="none" w:sz="0" w:space="0" w:color="auto"/>
        <w:bottom w:val="none" w:sz="0" w:space="0" w:color="auto"/>
        <w:right w:val="none" w:sz="0" w:space="0" w:color="auto"/>
      </w:divBdr>
    </w:div>
    <w:div w:id="1517846125">
      <w:marLeft w:val="640"/>
      <w:marRight w:val="0"/>
      <w:marTop w:val="0"/>
      <w:marBottom w:val="0"/>
      <w:divBdr>
        <w:top w:val="none" w:sz="0" w:space="0" w:color="auto"/>
        <w:left w:val="none" w:sz="0" w:space="0" w:color="auto"/>
        <w:bottom w:val="none" w:sz="0" w:space="0" w:color="auto"/>
        <w:right w:val="none" w:sz="0" w:space="0" w:color="auto"/>
      </w:divBdr>
    </w:div>
    <w:div w:id="1518500805">
      <w:marLeft w:val="640"/>
      <w:marRight w:val="0"/>
      <w:marTop w:val="0"/>
      <w:marBottom w:val="0"/>
      <w:divBdr>
        <w:top w:val="none" w:sz="0" w:space="0" w:color="auto"/>
        <w:left w:val="none" w:sz="0" w:space="0" w:color="auto"/>
        <w:bottom w:val="none" w:sz="0" w:space="0" w:color="auto"/>
        <w:right w:val="none" w:sz="0" w:space="0" w:color="auto"/>
      </w:divBdr>
    </w:div>
    <w:div w:id="1518884152">
      <w:marLeft w:val="640"/>
      <w:marRight w:val="0"/>
      <w:marTop w:val="0"/>
      <w:marBottom w:val="0"/>
      <w:divBdr>
        <w:top w:val="none" w:sz="0" w:space="0" w:color="auto"/>
        <w:left w:val="none" w:sz="0" w:space="0" w:color="auto"/>
        <w:bottom w:val="none" w:sz="0" w:space="0" w:color="auto"/>
        <w:right w:val="none" w:sz="0" w:space="0" w:color="auto"/>
      </w:divBdr>
    </w:div>
    <w:div w:id="1518958419">
      <w:marLeft w:val="640"/>
      <w:marRight w:val="0"/>
      <w:marTop w:val="0"/>
      <w:marBottom w:val="0"/>
      <w:divBdr>
        <w:top w:val="none" w:sz="0" w:space="0" w:color="auto"/>
        <w:left w:val="none" w:sz="0" w:space="0" w:color="auto"/>
        <w:bottom w:val="none" w:sz="0" w:space="0" w:color="auto"/>
        <w:right w:val="none" w:sz="0" w:space="0" w:color="auto"/>
      </w:divBdr>
    </w:div>
    <w:div w:id="1519924329">
      <w:marLeft w:val="640"/>
      <w:marRight w:val="0"/>
      <w:marTop w:val="0"/>
      <w:marBottom w:val="0"/>
      <w:divBdr>
        <w:top w:val="none" w:sz="0" w:space="0" w:color="auto"/>
        <w:left w:val="none" w:sz="0" w:space="0" w:color="auto"/>
        <w:bottom w:val="none" w:sz="0" w:space="0" w:color="auto"/>
        <w:right w:val="none" w:sz="0" w:space="0" w:color="auto"/>
      </w:divBdr>
    </w:div>
    <w:div w:id="1520729064">
      <w:bodyDiv w:val="1"/>
      <w:marLeft w:val="0"/>
      <w:marRight w:val="0"/>
      <w:marTop w:val="0"/>
      <w:marBottom w:val="0"/>
      <w:divBdr>
        <w:top w:val="none" w:sz="0" w:space="0" w:color="auto"/>
        <w:left w:val="none" w:sz="0" w:space="0" w:color="auto"/>
        <w:bottom w:val="none" w:sz="0" w:space="0" w:color="auto"/>
        <w:right w:val="none" w:sz="0" w:space="0" w:color="auto"/>
      </w:divBdr>
      <w:divsChild>
        <w:div w:id="33964298">
          <w:marLeft w:val="640"/>
          <w:marRight w:val="0"/>
          <w:marTop w:val="0"/>
          <w:marBottom w:val="0"/>
          <w:divBdr>
            <w:top w:val="none" w:sz="0" w:space="0" w:color="auto"/>
            <w:left w:val="none" w:sz="0" w:space="0" w:color="auto"/>
            <w:bottom w:val="none" w:sz="0" w:space="0" w:color="auto"/>
            <w:right w:val="none" w:sz="0" w:space="0" w:color="auto"/>
          </w:divBdr>
        </w:div>
        <w:div w:id="119958207">
          <w:marLeft w:val="640"/>
          <w:marRight w:val="0"/>
          <w:marTop w:val="0"/>
          <w:marBottom w:val="0"/>
          <w:divBdr>
            <w:top w:val="none" w:sz="0" w:space="0" w:color="auto"/>
            <w:left w:val="none" w:sz="0" w:space="0" w:color="auto"/>
            <w:bottom w:val="none" w:sz="0" w:space="0" w:color="auto"/>
            <w:right w:val="none" w:sz="0" w:space="0" w:color="auto"/>
          </w:divBdr>
        </w:div>
        <w:div w:id="173614604">
          <w:marLeft w:val="640"/>
          <w:marRight w:val="0"/>
          <w:marTop w:val="0"/>
          <w:marBottom w:val="0"/>
          <w:divBdr>
            <w:top w:val="none" w:sz="0" w:space="0" w:color="auto"/>
            <w:left w:val="none" w:sz="0" w:space="0" w:color="auto"/>
            <w:bottom w:val="none" w:sz="0" w:space="0" w:color="auto"/>
            <w:right w:val="none" w:sz="0" w:space="0" w:color="auto"/>
          </w:divBdr>
        </w:div>
        <w:div w:id="210969385">
          <w:marLeft w:val="640"/>
          <w:marRight w:val="0"/>
          <w:marTop w:val="0"/>
          <w:marBottom w:val="0"/>
          <w:divBdr>
            <w:top w:val="none" w:sz="0" w:space="0" w:color="auto"/>
            <w:left w:val="none" w:sz="0" w:space="0" w:color="auto"/>
            <w:bottom w:val="none" w:sz="0" w:space="0" w:color="auto"/>
            <w:right w:val="none" w:sz="0" w:space="0" w:color="auto"/>
          </w:divBdr>
        </w:div>
        <w:div w:id="222760630">
          <w:marLeft w:val="640"/>
          <w:marRight w:val="0"/>
          <w:marTop w:val="0"/>
          <w:marBottom w:val="0"/>
          <w:divBdr>
            <w:top w:val="none" w:sz="0" w:space="0" w:color="auto"/>
            <w:left w:val="none" w:sz="0" w:space="0" w:color="auto"/>
            <w:bottom w:val="none" w:sz="0" w:space="0" w:color="auto"/>
            <w:right w:val="none" w:sz="0" w:space="0" w:color="auto"/>
          </w:divBdr>
        </w:div>
        <w:div w:id="230896227">
          <w:marLeft w:val="640"/>
          <w:marRight w:val="0"/>
          <w:marTop w:val="0"/>
          <w:marBottom w:val="0"/>
          <w:divBdr>
            <w:top w:val="none" w:sz="0" w:space="0" w:color="auto"/>
            <w:left w:val="none" w:sz="0" w:space="0" w:color="auto"/>
            <w:bottom w:val="none" w:sz="0" w:space="0" w:color="auto"/>
            <w:right w:val="none" w:sz="0" w:space="0" w:color="auto"/>
          </w:divBdr>
        </w:div>
        <w:div w:id="332026130">
          <w:marLeft w:val="640"/>
          <w:marRight w:val="0"/>
          <w:marTop w:val="0"/>
          <w:marBottom w:val="0"/>
          <w:divBdr>
            <w:top w:val="none" w:sz="0" w:space="0" w:color="auto"/>
            <w:left w:val="none" w:sz="0" w:space="0" w:color="auto"/>
            <w:bottom w:val="none" w:sz="0" w:space="0" w:color="auto"/>
            <w:right w:val="none" w:sz="0" w:space="0" w:color="auto"/>
          </w:divBdr>
        </w:div>
        <w:div w:id="429088374">
          <w:marLeft w:val="640"/>
          <w:marRight w:val="0"/>
          <w:marTop w:val="0"/>
          <w:marBottom w:val="0"/>
          <w:divBdr>
            <w:top w:val="none" w:sz="0" w:space="0" w:color="auto"/>
            <w:left w:val="none" w:sz="0" w:space="0" w:color="auto"/>
            <w:bottom w:val="none" w:sz="0" w:space="0" w:color="auto"/>
            <w:right w:val="none" w:sz="0" w:space="0" w:color="auto"/>
          </w:divBdr>
        </w:div>
        <w:div w:id="579605685">
          <w:marLeft w:val="640"/>
          <w:marRight w:val="0"/>
          <w:marTop w:val="0"/>
          <w:marBottom w:val="0"/>
          <w:divBdr>
            <w:top w:val="none" w:sz="0" w:space="0" w:color="auto"/>
            <w:left w:val="none" w:sz="0" w:space="0" w:color="auto"/>
            <w:bottom w:val="none" w:sz="0" w:space="0" w:color="auto"/>
            <w:right w:val="none" w:sz="0" w:space="0" w:color="auto"/>
          </w:divBdr>
        </w:div>
        <w:div w:id="649141023">
          <w:marLeft w:val="640"/>
          <w:marRight w:val="0"/>
          <w:marTop w:val="0"/>
          <w:marBottom w:val="0"/>
          <w:divBdr>
            <w:top w:val="none" w:sz="0" w:space="0" w:color="auto"/>
            <w:left w:val="none" w:sz="0" w:space="0" w:color="auto"/>
            <w:bottom w:val="none" w:sz="0" w:space="0" w:color="auto"/>
            <w:right w:val="none" w:sz="0" w:space="0" w:color="auto"/>
          </w:divBdr>
        </w:div>
        <w:div w:id="684358159">
          <w:marLeft w:val="640"/>
          <w:marRight w:val="0"/>
          <w:marTop w:val="0"/>
          <w:marBottom w:val="0"/>
          <w:divBdr>
            <w:top w:val="none" w:sz="0" w:space="0" w:color="auto"/>
            <w:left w:val="none" w:sz="0" w:space="0" w:color="auto"/>
            <w:bottom w:val="none" w:sz="0" w:space="0" w:color="auto"/>
            <w:right w:val="none" w:sz="0" w:space="0" w:color="auto"/>
          </w:divBdr>
        </w:div>
        <w:div w:id="771243795">
          <w:marLeft w:val="640"/>
          <w:marRight w:val="0"/>
          <w:marTop w:val="0"/>
          <w:marBottom w:val="0"/>
          <w:divBdr>
            <w:top w:val="none" w:sz="0" w:space="0" w:color="auto"/>
            <w:left w:val="none" w:sz="0" w:space="0" w:color="auto"/>
            <w:bottom w:val="none" w:sz="0" w:space="0" w:color="auto"/>
            <w:right w:val="none" w:sz="0" w:space="0" w:color="auto"/>
          </w:divBdr>
        </w:div>
        <w:div w:id="776756395">
          <w:marLeft w:val="640"/>
          <w:marRight w:val="0"/>
          <w:marTop w:val="0"/>
          <w:marBottom w:val="0"/>
          <w:divBdr>
            <w:top w:val="none" w:sz="0" w:space="0" w:color="auto"/>
            <w:left w:val="none" w:sz="0" w:space="0" w:color="auto"/>
            <w:bottom w:val="none" w:sz="0" w:space="0" w:color="auto"/>
            <w:right w:val="none" w:sz="0" w:space="0" w:color="auto"/>
          </w:divBdr>
        </w:div>
        <w:div w:id="969166183">
          <w:marLeft w:val="640"/>
          <w:marRight w:val="0"/>
          <w:marTop w:val="0"/>
          <w:marBottom w:val="0"/>
          <w:divBdr>
            <w:top w:val="none" w:sz="0" w:space="0" w:color="auto"/>
            <w:left w:val="none" w:sz="0" w:space="0" w:color="auto"/>
            <w:bottom w:val="none" w:sz="0" w:space="0" w:color="auto"/>
            <w:right w:val="none" w:sz="0" w:space="0" w:color="auto"/>
          </w:divBdr>
        </w:div>
        <w:div w:id="1051884602">
          <w:marLeft w:val="640"/>
          <w:marRight w:val="0"/>
          <w:marTop w:val="0"/>
          <w:marBottom w:val="0"/>
          <w:divBdr>
            <w:top w:val="none" w:sz="0" w:space="0" w:color="auto"/>
            <w:left w:val="none" w:sz="0" w:space="0" w:color="auto"/>
            <w:bottom w:val="none" w:sz="0" w:space="0" w:color="auto"/>
            <w:right w:val="none" w:sz="0" w:space="0" w:color="auto"/>
          </w:divBdr>
        </w:div>
        <w:div w:id="1059015401">
          <w:marLeft w:val="640"/>
          <w:marRight w:val="0"/>
          <w:marTop w:val="0"/>
          <w:marBottom w:val="0"/>
          <w:divBdr>
            <w:top w:val="none" w:sz="0" w:space="0" w:color="auto"/>
            <w:left w:val="none" w:sz="0" w:space="0" w:color="auto"/>
            <w:bottom w:val="none" w:sz="0" w:space="0" w:color="auto"/>
            <w:right w:val="none" w:sz="0" w:space="0" w:color="auto"/>
          </w:divBdr>
        </w:div>
        <w:div w:id="1108893842">
          <w:marLeft w:val="640"/>
          <w:marRight w:val="0"/>
          <w:marTop w:val="0"/>
          <w:marBottom w:val="0"/>
          <w:divBdr>
            <w:top w:val="none" w:sz="0" w:space="0" w:color="auto"/>
            <w:left w:val="none" w:sz="0" w:space="0" w:color="auto"/>
            <w:bottom w:val="none" w:sz="0" w:space="0" w:color="auto"/>
            <w:right w:val="none" w:sz="0" w:space="0" w:color="auto"/>
          </w:divBdr>
        </w:div>
        <w:div w:id="1117989448">
          <w:marLeft w:val="640"/>
          <w:marRight w:val="0"/>
          <w:marTop w:val="0"/>
          <w:marBottom w:val="0"/>
          <w:divBdr>
            <w:top w:val="none" w:sz="0" w:space="0" w:color="auto"/>
            <w:left w:val="none" w:sz="0" w:space="0" w:color="auto"/>
            <w:bottom w:val="none" w:sz="0" w:space="0" w:color="auto"/>
            <w:right w:val="none" w:sz="0" w:space="0" w:color="auto"/>
          </w:divBdr>
        </w:div>
        <w:div w:id="1380743326">
          <w:marLeft w:val="640"/>
          <w:marRight w:val="0"/>
          <w:marTop w:val="0"/>
          <w:marBottom w:val="0"/>
          <w:divBdr>
            <w:top w:val="none" w:sz="0" w:space="0" w:color="auto"/>
            <w:left w:val="none" w:sz="0" w:space="0" w:color="auto"/>
            <w:bottom w:val="none" w:sz="0" w:space="0" w:color="auto"/>
            <w:right w:val="none" w:sz="0" w:space="0" w:color="auto"/>
          </w:divBdr>
        </w:div>
        <w:div w:id="1476995168">
          <w:marLeft w:val="640"/>
          <w:marRight w:val="0"/>
          <w:marTop w:val="0"/>
          <w:marBottom w:val="0"/>
          <w:divBdr>
            <w:top w:val="none" w:sz="0" w:space="0" w:color="auto"/>
            <w:left w:val="none" w:sz="0" w:space="0" w:color="auto"/>
            <w:bottom w:val="none" w:sz="0" w:space="0" w:color="auto"/>
            <w:right w:val="none" w:sz="0" w:space="0" w:color="auto"/>
          </w:divBdr>
        </w:div>
        <w:div w:id="1488397781">
          <w:marLeft w:val="640"/>
          <w:marRight w:val="0"/>
          <w:marTop w:val="0"/>
          <w:marBottom w:val="0"/>
          <w:divBdr>
            <w:top w:val="none" w:sz="0" w:space="0" w:color="auto"/>
            <w:left w:val="none" w:sz="0" w:space="0" w:color="auto"/>
            <w:bottom w:val="none" w:sz="0" w:space="0" w:color="auto"/>
            <w:right w:val="none" w:sz="0" w:space="0" w:color="auto"/>
          </w:divBdr>
        </w:div>
        <w:div w:id="1587766058">
          <w:marLeft w:val="640"/>
          <w:marRight w:val="0"/>
          <w:marTop w:val="0"/>
          <w:marBottom w:val="0"/>
          <w:divBdr>
            <w:top w:val="none" w:sz="0" w:space="0" w:color="auto"/>
            <w:left w:val="none" w:sz="0" w:space="0" w:color="auto"/>
            <w:bottom w:val="none" w:sz="0" w:space="0" w:color="auto"/>
            <w:right w:val="none" w:sz="0" w:space="0" w:color="auto"/>
          </w:divBdr>
        </w:div>
        <w:div w:id="1589735126">
          <w:marLeft w:val="640"/>
          <w:marRight w:val="0"/>
          <w:marTop w:val="0"/>
          <w:marBottom w:val="0"/>
          <w:divBdr>
            <w:top w:val="none" w:sz="0" w:space="0" w:color="auto"/>
            <w:left w:val="none" w:sz="0" w:space="0" w:color="auto"/>
            <w:bottom w:val="none" w:sz="0" w:space="0" w:color="auto"/>
            <w:right w:val="none" w:sz="0" w:space="0" w:color="auto"/>
          </w:divBdr>
        </w:div>
        <w:div w:id="1823892508">
          <w:marLeft w:val="640"/>
          <w:marRight w:val="0"/>
          <w:marTop w:val="0"/>
          <w:marBottom w:val="0"/>
          <w:divBdr>
            <w:top w:val="none" w:sz="0" w:space="0" w:color="auto"/>
            <w:left w:val="none" w:sz="0" w:space="0" w:color="auto"/>
            <w:bottom w:val="none" w:sz="0" w:space="0" w:color="auto"/>
            <w:right w:val="none" w:sz="0" w:space="0" w:color="auto"/>
          </w:divBdr>
        </w:div>
        <w:div w:id="1835876687">
          <w:marLeft w:val="640"/>
          <w:marRight w:val="0"/>
          <w:marTop w:val="0"/>
          <w:marBottom w:val="0"/>
          <w:divBdr>
            <w:top w:val="none" w:sz="0" w:space="0" w:color="auto"/>
            <w:left w:val="none" w:sz="0" w:space="0" w:color="auto"/>
            <w:bottom w:val="none" w:sz="0" w:space="0" w:color="auto"/>
            <w:right w:val="none" w:sz="0" w:space="0" w:color="auto"/>
          </w:divBdr>
        </w:div>
        <w:div w:id="1965887818">
          <w:marLeft w:val="640"/>
          <w:marRight w:val="0"/>
          <w:marTop w:val="0"/>
          <w:marBottom w:val="0"/>
          <w:divBdr>
            <w:top w:val="none" w:sz="0" w:space="0" w:color="auto"/>
            <w:left w:val="none" w:sz="0" w:space="0" w:color="auto"/>
            <w:bottom w:val="none" w:sz="0" w:space="0" w:color="auto"/>
            <w:right w:val="none" w:sz="0" w:space="0" w:color="auto"/>
          </w:divBdr>
        </w:div>
        <w:div w:id="1978217598">
          <w:marLeft w:val="640"/>
          <w:marRight w:val="0"/>
          <w:marTop w:val="0"/>
          <w:marBottom w:val="0"/>
          <w:divBdr>
            <w:top w:val="none" w:sz="0" w:space="0" w:color="auto"/>
            <w:left w:val="none" w:sz="0" w:space="0" w:color="auto"/>
            <w:bottom w:val="none" w:sz="0" w:space="0" w:color="auto"/>
            <w:right w:val="none" w:sz="0" w:space="0" w:color="auto"/>
          </w:divBdr>
        </w:div>
      </w:divsChild>
    </w:div>
    <w:div w:id="1521090956">
      <w:marLeft w:val="640"/>
      <w:marRight w:val="0"/>
      <w:marTop w:val="0"/>
      <w:marBottom w:val="0"/>
      <w:divBdr>
        <w:top w:val="none" w:sz="0" w:space="0" w:color="auto"/>
        <w:left w:val="none" w:sz="0" w:space="0" w:color="auto"/>
        <w:bottom w:val="none" w:sz="0" w:space="0" w:color="auto"/>
        <w:right w:val="none" w:sz="0" w:space="0" w:color="auto"/>
      </w:divBdr>
    </w:div>
    <w:div w:id="1521509532">
      <w:marLeft w:val="640"/>
      <w:marRight w:val="0"/>
      <w:marTop w:val="0"/>
      <w:marBottom w:val="0"/>
      <w:divBdr>
        <w:top w:val="none" w:sz="0" w:space="0" w:color="auto"/>
        <w:left w:val="none" w:sz="0" w:space="0" w:color="auto"/>
        <w:bottom w:val="none" w:sz="0" w:space="0" w:color="auto"/>
        <w:right w:val="none" w:sz="0" w:space="0" w:color="auto"/>
      </w:divBdr>
    </w:div>
    <w:div w:id="1523400395">
      <w:marLeft w:val="640"/>
      <w:marRight w:val="0"/>
      <w:marTop w:val="0"/>
      <w:marBottom w:val="0"/>
      <w:divBdr>
        <w:top w:val="none" w:sz="0" w:space="0" w:color="auto"/>
        <w:left w:val="none" w:sz="0" w:space="0" w:color="auto"/>
        <w:bottom w:val="none" w:sz="0" w:space="0" w:color="auto"/>
        <w:right w:val="none" w:sz="0" w:space="0" w:color="auto"/>
      </w:divBdr>
    </w:div>
    <w:div w:id="1524049872">
      <w:marLeft w:val="640"/>
      <w:marRight w:val="0"/>
      <w:marTop w:val="0"/>
      <w:marBottom w:val="0"/>
      <w:divBdr>
        <w:top w:val="none" w:sz="0" w:space="0" w:color="auto"/>
        <w:left w:val="none" w:sz="0" w:space="0" w:color="auto"/>
        <w:bottom w:val="none" w:sz="0" w:space="0" w:color="auto"/>
        <w:right w:val="none" w:sz="0" w:space="0" w:color="auto"/>
      </w:divBdr>
    </w:div>
    <w:div w:id="1524242399">
      <w:marLeft w:val="640"/>
      <w:marRight w:val="0"/>
      <w:marTop w:val="0"/>
      <w:marBottom w:val="0"/>
      <w:divBdr>
        <w:top w:val="none" w:sz="0" w:space="0" w:color="auto"/>
        <w:left w:val="none" w:sz="0" w:space="0" w:color="auto"/>
        <w:bottom w:val="none" w:sz="0" w:space="0" w:color="auto"/>
        <w:right w:val="none" w:sz="0" w:space="0" w:color="auto"/>
      </w:divBdr>
    </w:div>
    <w:div w:id="1524324295">
      <w:marLeft w:val="640"/>
      <w:marRight w:val="0"/>
      <w:marTop w:val="0"/>
      <w:marBottom w:val="0"/>
      <w:divBdr>
        <w:top w:val="none" w:sz="0" w:space="0" w:color="auto"/>
        <w:left w:val="none" w:sz="0" w:space="0" w:color="auto"/>
        <w:bottom w:val="none" w:sz="0" w:space="0" w:color="auto"/>
        <w:right w:val="none" w:sz="0" w:space="0" w:color="auto"/>
      </w:divBdr>
    </w:div>
    <w:div w:id="1524786754">
      <w:marLeft w:val="640"/>
      <w:marRight w:val="0"/>
      <w:marTop w:val="0"/>
      <w:marBottom w:val="0"/>
      <w:divBdr>
        <w:top w:val="none" w:sz="0" w:space="0" w:color="auto"/>
        <w:left w:val="none" w:sz="0" w:space="0" w:color="auto"/>
        <w:bottom w:val="none" w:sz="0" w:space="0" w:color="auto"/>
        <w:right w:val="none" w:sz="0" w:space="0" w:color="auto"/>
      </w:divBdr>
    </w:div>
    <w:div w:id="1525442087">
      <w:marLeft w:val="640"/>
      <w:marRight w:val="0"/>
      <w:marTop w:val="0"/>
      <w:marBottom w:val="0"/>
      <w:divBdr>
        <w:top w:val="none" w:sz="0" w:space="0" w:color="auto"/>
        <w:left w:val="none" w:sz="0" w:space="0" w:color="auto"/>
        <w:bottom w:val="none" w:sz="0" w:space="0" w:color="auto"/>
        <w:right w:val="none" w:sz="0" w:space="0" w:color="auto"/>
      </w:divBdr>
    </w:div>
    <w:div w:id="1525747547">
      <w:marLeft w:val="640"/>
      <w:marRight w:val="0"/>
      <w:marTop w:val="0"/>
      <w:marBottom w:val="0"/>
      <w:divBdr>
        <w:top w:val="none" w:sz="0" w:space="0" w:color="auto"/>
        <w:left w:val="none" w:sz="0" w:space="0" w:color="auto"/>
        <w:bottom w:val="none" w:sz="0" w:space="0" w:color="auto"/>
        <w:right w:val="none" w:sz="0" w:space="0" w:color="auto"/>
      </w:divBdr>
    </w:div>
    <w:div w:id="1525899940">
      <w:marLeft w:val="640"/>
      <w:marRight w:val="0"/>
      <w:marTop w:val="0"/>
      <w:marBottom w:val="0"/>
      <w:divBdr>
        <w:top w:val="none" w:sz="0" w:space="0" w:color="auto"/>
        <w:left w:val="none" w:sz="0" w:space="0" w:color="auto"/>
        <w:bottom w:val="none" w:sz="0" w:space="0" w:color="auto"/>
        <w:right w:val="none" w:sz="0" w:space="0" w:color="auto"/>
      </w:divBdr>
    </w:div>
    <w:div w:id="1526093433">
      <w:marLeft w:val="640"/>
      <w:marRight w:val="0"/>
      <w:marTop w:val="0"/>
      <w:marBottom w:val="0"/>
      <w:divBdr>
        <w:top w:val="none" w:sz="0" w:space="0" w:color="auto"/>
        <w:left w:val="none" w:sz="0" w:space="0" w:color="auto"/>
        <w:bottom w:val="none" w:sz="0" w:space="0" w:color="auto"/>
        <w:right w:val="none" w:sz="0" w:space="0" w:color="auto"/>
      </w:divBdr>
    </w:div>
    <w:div w:id="1526673512">
      <w:bodyDiv w:val="1"/>
      <w:marLeft w:val="0"/>
      <w:marRight w:val="0"/>
      <w:marTop w:val="0"/>
      <w:marBottom w:val="0"/>
      <w:divBdr>
        <w:top w:val="none" w:sz="0" w:space="0" w:color="auto"/>
        <w:left w:val="none" w:sz="0" w:space="0" w:color="auto"/>
        <w:bottom w:val="none" w:sz="0" w:space="0" w:color="auto"/>
        <w:right w:val="none" w:sz="0" w:space="0" w:color="auto"/>
      </w:divBdr>
      <w:divsChild>
        <w:div w:id="8914717">
          <w:marLeft w:val="640"/>
          <w:marRight w:val="0"/>
          <w:marTop w:val="0"/>
          <w:marBottom w:val="0"/>
          <w:divBdr>
            <w:top w:val="none" w:sz="0" w:space="0" w:color="auto"/>
            <w:left w:val="none" w:sz="0" w:space="0" w:color="auto"/>
            <w:bottom w:val="none" w:sz="0" w:space="0" w:color="auto"/>
            <w:right w:val="none" w:sz="0" w:space="0" w:color="auto"/>
          </w:divBdr>
        </w:div>
        <w:div w:id="12004833">
          <w:marLeft w:val="640"/>
          <w:marRight w:val="0"/>
          <w:marTop w:val="0"/>
          <w:marBottom w:val="0"/>
          <w:divBdr>
            <w:top w:val="none" w:sz="0" w:space="0" w:color="auto"/>
            <w:left w:val="none" w:sz="0" w:space="0" w:color="auto"/>
            <w:bottom w:val="none" w:sz="0" w:space="0" w:color="auto"/>
            <w:right w:val="none" w:sz="0" w:space="0" w:color="auto"/>
          </w:divBdr>
        </w:div>
        <w:div w:id="30496697">
          <w:marLeft w:val="640"/>
          <w:marRight w:val="0"/>
          <w:marTop w:val="0"/>
          <w:marBottom w:val="0"/>
          <w:divBdr>
            <w:top w:val="none" w:sz="0" w:space="0" w:color="auto"/>
            <w:left w:val="none" w:sz="0" w:space="0" w:color="auto"/>
            <w:bottom w:val="none" w:sz="0" w:space="0" w:color="auto"/>
            <w:right w:val="none" w:sz="0" w:space="0" w:color="auto"/>
          </w:divBdr>
        </w:div>
        <w:div w:id="53739567">
          <w:marLeft w:val="640"/>
          <w:marRight w:val="0"/>
          <w:marTop w:val="0"/>
          <w:marBottom w:val="0"/>
          <w:divBdr>
            <w:top w:val="none" w:sz="0" w:space="0" w:color="auto"/>
            <w:left w:val="none" w:sz="0" w:space="0" w:color="auto"/>
            <w:bottom w:val="none" w:sz="0" w:space="0" w:color="auto"/>
            <w:right w:val="none" w:sz="0" w:space="0" w:color="auto"/>
          </w:divBdr>
        </w:div>
        <w:div w:id="60300215">
          <w:marLeft w:val="640"/>
          <w:marRight w:val="0"/>
          <w:marTop w:val="0"/>
          <w:marBottom w:val="0"/>
          <w:divBdr>
            <w:top w:val="none" w:sz="0" w:space="0" w:color="auto"/>
            <w:left w:val="none" w:sz="0" w:space="0" w:color="auto"/>
            <w:bottom w:val="none" w:sz="0" w:space="0" w:color="auto"/>
            <w:right w:val="none" w:sz="0" w:space="0" w:color="auto"/>
          </w:divBdr>
        </w:div>
        <w:div w:id="82730412">
          <w:marLeft w:val="640"/>
          <w:marRight w:val="0"/>
          <w:marTop w:val="0"/>
          <w:marBottom w:val="0"/>
          <w:divBdr>
            <w:top w:val="none" w:sz="0" w:space="0" w:color="auto"/>
            <w:left w:val="none" w:sz="0" w:space="0" w:color="auto"/>
            <w:bottom w:val="none" w:sz="0" w:space="0" w:color="auto"/>
            <w:right w:val="none" w:sz="0" w:space="0" w:color="auto"/>
          </w:divBdr>
        </w:div>
        <w:div w:id="85466371">
          <w:marLeft w:val="640"/>
          <w:marRight w:val="0"/>
          <w:marTop w:val="0"/>
          <w:marBottom w:val="0"/>
          <w:divBdr>
            <w:top w:val="none" w:sz="0" w:space="0" w:color="auto"/>
            <w:left w:val="none" w:sz="0" w:space="0" w:color="auto"/>
            <w:bottom w:val="none" w:sz="0" w:space="0" w:color="auto"/>
            <w:right w:val="none" w:sz="0" w:space="0" w:color="auto"/>
          </w:divBdr>
        </w:div>
        <w:div w:id="90243981">
          <w:marLeft w:val="640"/>
          <w:marRight w:val="0"/>
          <w:marTop w:val="0"/>
          <w:marBottom w:val="0"/>
          <w:divBdr>
            <w:top w:val="none" w:sz="0" w:space="0" w:color="auto"/>
            <w:left w:val="none" w:sz="0" w:space="0" w:color="auto"/>
            <w:bottom w:val="none" w:sz="0" w:space="0" w:color="auto"/>
            <w:right w:val="none" w:sz="0" w:space="0" w:color="auto"/>
          </w:divBdr>
        </w:div>
        <w:div w:id="107745523">
          <w:marLeft w:val="640"/>
          <w:marRight w:val="0"/>
          <w:marTop w:val="0"/>
          <w:marBottom w:val="0"/>
          <w:divBdr>
            <w:top w:val="none" w:sz="0" w:space="0" w:color="auto"/>
            <w:left w:val="none" w:sz="0" w:space="0" w:color="auto"/>
            <w:bottom w:val="none" w:sz="0" w:space="0" w:color="auto"/>
            <w:right w:val="none" w:sz="0" w:space="0" w:color="auto"/>
          </w:divBdr>
        </w:div>
        <w:div w:id="154229989">
          <w:marLeft w:val="640"/>
          <w:marRight w:val="0"/>
          <w:marTop w:val="0"/>
          <w:marBottom w:val="0"/>
          <w:divBdr>
            <w:top w:val="none" w:sz="0" w:space="0" w:color="auto"/>
            <w:left w:val="none" w:sz="0" w:space="0" w:color="auto"/>
            <w:bottom w:val="none" w:sz="0" w:space="0" w:color="auto"/>
            <w:right w:val="none" w:sz="0" w:space="0" w:color="auto"/>
          </w:divBdr>
        </w:div>
        <w:div w:id="164785203">
          <w:marLeft w:val="640"/>
          <w:marRight w:val="0"/>
          <w:marTop w:val="0"/>
          <w:marBottom w:val="0"/>
          <w:divBdr>
            <w:top w:val="none" w:sz="0" w:space="0" w:color="auto"/>
            <w:left w:val="none" w:sz="0" w:space="0" w:color="auto"/>
            <w:bottom w:val="none" w:sz="0" w:space="0" w:color="auto"/>
            <w:right w:val="none" w:sz="0" w:space="0" w:color="auto"/>
          </w:divBdr>
        </w:div>
        <w:div w:id="239872920">
          <w:marLeft w:val="640"/>
          <w:marRight w:val="0"/>
          <w:marTop w:val="0"/>
          <w:marBottom w:val="0"/>
          <w:divBdr>
            <w:top w:val="none" w:sz="0" w:space="0" w:color="auto"/>
            <w:left w:val="none" w:sz="0" w:space="0" w:color="auto"/>
            <w:bottom w:val="none" w:sz="0" w:space="0" w:color="auto"/>
            <w:right w:val="none" w:sz="0" w:space="0" w:color="auto"/>
          </w:divBdr>
        </w:div>
        <w:div w:id="324550838">
          <w:marLeft w:val="640"/>
          <w:marRight w:val="0"/>
          <w:marTop w:val="0"/>
          <w:marBottom w:val="0"/>
          <w:divBdr>
            <w:top w:val="none" w:sz="0" w:space="0" w:color="auto"/>
            <w:left w:val="none" w:sz="0" w:space="0" w:color="auto"/>
            <w:bottom w:val="none" w:sz="0" w:space="0" w:color="auto"/>
            <w:right w:val="none" w:sz="0" w:space="0" w:color="auto"/>
          </w:divBdr>
        </w:div>
        <w:div w:id="427432050">
          <w:marLeft w:val="640"/>
          <w:marRight w:val="0"/>
          <w:marTop w:val="0"/>
          <w:marBottom w:val="0"/>
          <w:divBdr>
            <w:top w:val="none" w:sz="0" w:space="0" w:color="auto"/>
            <w:left w:val="none" w:sz="0" w:space="0" w:color="auto"/>
            <w:bottom w:val="none" w:sz="0" w:space="0" w:color="auto"/>
            <w:right w:val="none" w:sz="0" w:space="0" w:color="auto"/>
          </w:divBdr>
        </w:div>
        <w:div w:id="451484192">
          <w:marLeft w:val="640"/>
          <w:marRight w:val="0"/>
          <w:marTop w:val="0"/>
          <w:marBottom w:val="0"/>
          <w:divBdr>
            <w:top w:val="none" w:sz="0" w:space="0" w:color="auto"/>
            <w:left w:val="none" w:sz="0" w:space="0" w:color="auto"/>
            <w:bottom w:val="none" w:sz="0" w:space="0" w:color="auto"/>
            <w:right w:val="none" w:sz="0" w:space="0" w:color="auto"/>
          </w:divBdr>
        </w:div>
        <w:div w:id="460734543">
          <w:marLeft w:val="640"/>
          <w:marRight w:val="0"/>
          <w:marTop w:val="0"/>
          <w:marBottom w:val="0"/>
          <w:divBdr>
            <w:top w:val="none" w:sz="0" w:space="0" w:color="auto"/>
            <w:left w:val="none" w:sz="0" w:space="0" w:color="auto"/>
            <w:bottom w:val="none" w:sz="0" w:space="0" w:color="auto"/>
            <w:right w:val="none" w:sz="0" w:space="0" w:color="auto"/>
          </w:divBdr>
        </w:div>
        <w:div w:id="501243635">
          <w:marLeft w:val="640"/>
          <w:marRight w:val="0"/>
          <w:marTop w:val="0"/>
          <w:marBottom w:val="0"/>
          <w:divBdr>
            <w:top w:val="none" w:sz="0" w:space="0" w:color="auto"/>
            <w:left w:val="none" w:sz="0" w:space="0" w:color="auto"/>
            <w:bottom w:val="none" w:sz="0" w:space="0" w:color="auto"/>
            <w:right w:val="none" w:sz="0" w:space="0" w:color="auto"/>
          </w:divBdr>
        </w:div>
        <w:div w:id="524372244">
          <w:marLeft w:val="640"/>
          <w:marRight w:val="0"/>
          <w:marTop w:val="0"/>
          <w:marBottom w:val="0"/>
          <w:divBdr>
            <w:top w:val="none" w:sz="0" w:space="0" w:color="auto"/>
            <w:left w:val="none" w:sz="0" w:space="0" w:color="auto"/>
            <w:bottom w:val="none" w:sz="0" w:space="0" w:color="auto"/>
            <w:right w:val="none" w:sz="0" w:space="0" w:color="auto"/>
          </w:divBdr>
        </w:div>
        <w:div w:id="604073540">
          <w:marLeft w:val="640"/>
          <w:marRight w:val="0"/>
          <w:marTop w:val="0"/>
          <w:marBottom w:val="0"/>
          <w:divBdr>
            <w:top w:val="none" w:sz="0" w:space="0" w:color="auto"/>
            <w:left w:val="none" w:sz="0" w:space="0" w:color="auto"/>
            <w:bottom w:val="none" w:sz="0" w:space="0" w:color="auto"/>
            <w:right w:val="none" w:sz="0" w:space="0" w:color="auto"/>
          </w:divBdr>
        </w:div>
        <w:div w:id="728110672">
          <w:marLeft w:val="640"/>
          <w:marRight w:val="0"/>
          <w:marTop w:val="0"/>
          <w:marBottom w:val="0"/>
          <w:divBdr>
            <w:top w:val="none" w:sz="0" w:space="0" w:color="auto"/>
            <w:left w:val="none" w:sz="0" w:space="0" w:color="auto"/>
            <w:bottom w:val="none" w:sz="0" w:space="0" w:color="auto"/>
            <w:right w:val="none" w:sz="0" w:space="0" w:color="auto"/>
          </w:divBdr>
        </w:div>
        <w:div w:id="729547306">
          <w:marLeft w:val="640"/>
          <w:marRight w:val="0"/>
          <w:marTop w:val="0"/>
          <w:marBottom w:val="0"/>
          <w:divBdr>
            <w:top w:val="none" w:sz="0" w:space="0" w:color="auto"/>
            <w:left w:val="none" w:sz="0" w:space="0" w:color="auto"/>
            <w:bottom w:val="none" w:sz="0" w:space="0" w:color="auto"/>
            <w:right w:val="none" w:sz="0" w:space="0" w:color="auto"/>
          </w:divBdr>
        </w:div>
        <w:div w:id="810903703">
          <w:marLeft w:val="640"/>
          <w:marRight w:val="0"/>
          <w:marTop w:val="0"/>
          <w:marBottom w:val="0"/>
          <w:divBdr>
            <w:top w:val="none" w:sz="0" w:space="0" w:color="auto"/>
            <w:left w:val="none" w:sz="0" w:space="0" w:color="auto"/>
            <w:bottom w:val="none" w:sz="0" w:space="0" w:color="auto"/>
            <w:right w:val="none" w:sz="0" w:space="0" w:color="auto"/>
          </w:divBdr>
        </w:div>
        <w:div w:id="844706885">
          <w:marLeft w:val="640"/>
          <w:marRight w:val="0"/>
          <w:marTop w:val="0"/>
          <w:marBottom w:val="0"/>
          <w:divBdr>
            <w:top w:val="none" w:sz="0" w:space="0" w:color="auto"/>
            <w:left w:val="none" w:sz="0" w:space="0" w:color="auto"/>
            <w:bottom w:val="none" w:sz="0" w:space="0" w:color="auto"/>
            <w:right w:val="none" w:sz="0" w:space="0" w:color="auto"/>
          </w:divBdr>
        </w:div>
        <w:div w:id="880243906">
          <w:marLeft w:val="640"/>
          <w:marRight w:val="0"/>
          <w:marTop w:val="0"/>
          <w:marBottom w:val="0"/>
          <w:divBdr>
            <w:top w:val="none" w:sz="0" w:space="0" w:color="auto"/>
            <w:left w:val="none" w:sz="0" w:space="0" w:color="auto"/>
            <w:bottom w:val="none" w:sz="0" w:space="0" w:color="auto"/>
            <w:right w:val="none" w:sz="0" w:space="0" w:color="auto"/>
          </w:divBdr>
        </w:div>
        <w:div w:id="881550720">
          <w:marLeft w:val="640"/>
          <w:marRight w:val="0"/>
          <w:marTop w:val="0"/>
          <w:marBottom w:val="0"/>
          <w:divBdr>
            <w:top w:val="none" w:sz="0" w:space="0" w:color="auto"/>
            <w:left w:val="none" w:sz="0" w:space="0" w:color="auto"/>
            <w:bottom w:val="none" w:sz="0" w:space="0" w:color="auto"/>
            <w:right w:val="none" w:sz="0" w:space="0" w:color="auto"/>
          </w:divBdr>
        </w:div>
        <w:div w:id="906650392">
          <w:marLeft w:val="640"/>
          <w:marRight w:val="0"/>
          <w:marTop w:val="0"/>
          <w:marBottom w:val="0"/>
          <w:divBdr>
            <w:top w:val="none" w:sz="0" w:space="0" w:color="auto"/>
            <w:left w:val="none" w:sz="0" w:space="0" w:color="auto"/>
            <w:bottom w:val="none" w:sz="0" w:space="0" w:color="auto"/>
            <w:right w:val="none" w:sz="0" w:space="0" w:color="auto"/>
          </w:divBdr>
        </w:div>
        <w:div w:id="912423931">
          <w:marLeft w:val="640"/>
          <w:marRight w:val="0"/>
          <w:marTop w:val="0"/>
          <w:marBottom w:val="0"/>
          <w:divBdr>
            <w:top w:val="none" w:sz="0" w:space="0" w:color="auto"/>
            <w:left w:val="none" w:sz="0" w:space="0" w:color="auto"/>
            <w:bottom w:val="none" w:sz="0" w:space="0" w:color="auto"/>
            <w:right w:val="none" w:sz="0" w:space="0" w:color="auto"/>
          </w:divBdr>
        </w:div>
        <w:div w:id="920062147">
          <w:marLeft w:val="640"/>
          <w:marRight w:val="0"/>
          <w:marTop w:val="0"/>
          <w:marBottom w:val="0"/>
          <w:divBdr>
            <w:top w:val="none" w:sz="0" w:space="0" w:color="auto"/>
            <w:left w:val="none" w:sz="0" w:space="0" w:color="auto"/>
            <w:bottom w:val="none" w:sz="0" w:space="0" w:color="auto"/>
            <w:right w:val="none" w:sz="0" w:space="0" w:color="auto"/>
          </w:divBdr>
        </w:div>
        <w:div w:id="924730570">
          <w:marLeft w:val="640"/>
          <w:marRight w:val="0"/>
          <w:marTop w:val="0"/>
          <w:marBottom w:val="0"/>
          <w:divBdr>
            <w:top w:val="none" w:sz="0" w:space="0" w:color="auto"/>
            <w:left w:val="none" w:sz="0" w:space="0" w:color="auto"/>
            <w:bottom w:val="none" w:sz="0" w:space="0" w:color="auto"/>
            <w:right w:val="none" w:sz="0" w:space="0" w:color="auto"/>
          </w:divBdr>
        </w:div>
        <w:div w:id="931552070">
          <w:marLeft w:val="640"/>
          <w:marRight w:val="0"/>
          <w:marTop w:val="0"/>
          <w:marBottom w:val="0"/>
          <w:divBdr>
            <w:top w:val="none" w:sz="0" w:space="0" w:color="auto"/>
            <w:left w:val="none" w:sz="0" w:space="0" w:color="auto"/>
            <w:bottom w:val="none" w:sz="0" w:space="0" w:color="auto"/>
            <w:right w:val="none" w:sz="0" w:space="0" w:color="auto"/>
          </w:divBdr>
        </w:div>
        <w:div w:id="946355608">
          <w:marLeft w:val="640"/>
          <w:marRight w:val="0"/>
          <w:marTop w:val="0"/>
          <w:marBottom w:val="0"/>
          <w:divBdr>
            <w:top w:val="none" w:sz="0" w:space="0" w:color="auto"/>
            <w:left w:val="none" w:sz="0" w:space="0" w:color="auto"/>
            <w:bottom w:val="none" w:sz="0" w:space="0" w:color="auto"/>
            <w:right w:val="none" w:sz="0" w:space="0" w:color="auto"/>
          </w:divBdr>
        </w:div>
        <w:div w:id="955209129">
          <w:marLeft w:val="640"/>
          <w:marRight w:val="0"/>
          <w:marTop w:val="0"/>
          <w:marBottom w:val="0"/>
          <w:divBdr>
            <w:top w:val="none" w:sz="0" w:space="0" w:color="auto"/>
            <w:left w:val="none" w:sz="0" w:space="0" w:color="auto"/>
            <w:bottom w:val="none" w:sz="0" w:space="0" w:color="auto"/>
            <w:right w:val="none" w:sz="0" w:space="0" w:color="auto"/>
          </w:divBdr>
        </w:div>
        <w:div w:id="959452946">
          <w:marLeft w:val="640"/>
          <w:marRight w:val="0"/>
          <w:marTop w:val="0"/>
          <w:marBottom w:val="0"/>
          <w:divBdr>
            <w:top w:val="none" w:sz="0" w:space="0" w:color="auto"/>
            <w:left w:val="none" w:sz="0" w:space="0" w:color="auto"/>
            <w:bottom w:val="none" w:sz="0" w:space="0" w:color="auto"/>
            <w:right w:val="none" w:sz="0" w:space="0" w:color="auto"/>
          </w:divBdr>
        </w:div>
        <w:div w:id="960762985">
          <w:marLeft w:val="640"/>
          <w:marRight w:val="0"/>
          <w:marTop w:val="0"/>
          <w:marBottom w:val="0"/>
          <w:divBdr>
            <w:top w:val="none" w:sz="0" w:space="0" w:color="auto"/>
            <w:left w:val="none" w:sz="0" w:space="0" w:color="auto"/>
            <w:bottom w:val="none" w:sz="0" w:space="0" w:color="auto"/>
            <w:right w:val="none" w:sz="0" w:space="0" w:color="auto"/>
          </w:divBdr>
        </w:div>
        <w:div w:id="1155880471">
          <w:marLeft w:val="640"/>
          <w:marRight w:val="0"/>
          <w:marTop w:val="0"/>
          <w:marBottom w:val="0"/>
          <w:divBdr>
            <w:top w:val="none" w:sz="0" w:space="0" w:color="auto"/>
            <w:left w:val="none" w:sz="0" w:space="0" w:color="auto"/>
            <w:bottom w:val="none" w:sz="0" w:space="0" w:color="auto"/>
            <w:right w:val="none" w:sz="0" w:space="0" w:color="auto"/>
          </w:divBdr>
        </w:div>
        <w:div w:id="1182477972">
          <w:marLeft w:val="640"/>
          <w:marRight w:val="0"/>
          <w:marTop w:val="0"/>
          <w:marBottom w:val="0"/>
          <w:divBdr>
            <w:top w:val="none" w:sz="0" w:space="0" w:color="auto"/>
            <w:left w:val="none" w:sz="0" w:space="0" w:color="auto"/>
            <w:bottom w:val="none" w:sz="0" w:space="0" w:color="auto"/>
            <w:right w:val="none" w:sz="0" w:space="0" w:color="auto"/>
          </w:divBdr>
        </w:div>
        <w:div w:id="1221987222">
          <w:marLeft w:val="640"/>
          <w:marRight w:val="0"/>
          <w:marTop w:val="0"/>
          <w:marBottom w:val="0"/>
          <w:divBdr>
            <w:top w:val="none" w:sz="0" w:space="0" w:color="auto"/>
            <w:left w:val="none" w:sz="0" w:space="0" w:color="auto"/>
            <w:bottom w:val="none" w:sz="0" w:space="0" w:color="auto"/>
            <w:right w:val="none" w:sz="0" w:space="0" w:color="auto"/>
          </w:divBdr>
        </w:div>
        <w:div w:id="1289894644">
          <w:marLeft w:val="640"/>
          <w:marRight w:val="0"/>
          <w:marTop w:val="0"/>
          <w:marBottom w:val="0"/>
          <w:divBdr>
            <w:top w:val="none" w:sz="0" w:space="0" w:color="auto"/>
            <w:left w:val="none" w:sz="0" w:space="0" w:color="auto"/>
            <w:bottom w:val="none" w:sz="0" w:space="0" w:color="auto"/>
            <w:right w:val="none" w:sz="0" w:space="0" w:color="auto"/>
          </w:divBdr>
        </w:div>
        <w:div w:id="1290435743">
          <w:marLeft w:val="640"/>
          <w:marRight w:val="0"/>
          <w:marTop w:val="0"/>
          <w:marBottom w:val="0"/>
          <w:divBdr>
            <w:top w:val="none" w:sz="0" w:space="0" w:color="auto"/>
            <w:left w:val="none" w:sz="0" w:space="0" w:color="auto"/>
            <w:bottom w:val="none" w:sz="0" w:space="0" w:color="auto"/>
            <w:right w:val="none" w:sz="0" w:space="0" w:color="auto"/>
          </w:divBdr>
        </w:div>
        <w:div w:id="1300526622">
          <w:marLeft w:val="640"/>
          <w:marRight w:val="0"/>
          <w:marTop w:val="0"/>
          <w:marBottom w:val="0"/>
          <w:divBdr>
            <w:top w:val="none" w:sz="0" w:space="0" w:color="auto"/>
            <w:left w:val="none" w:sz="0" w:space="0" w:color="auto"/>
            <w:bottom w:val="none" w:sz="0" w:space="0" w:color="auto"/>
            <w:right w:val="none" w:sz="0" w:space="0" w:color="auto"/>
          </w:divBdr>
        </w:div>
        <w:div w:id="1371228357">
          <w:marLeft w:val="640"/>
          <w:marRight w:val="0"/>
          <w:marTop w:val="0"/>
          <w:marBottom w:val="0"/>
          <w:divBdr>
            <w:top w:val="none" w:sz="0" w:space="0" w:color="auto"/>
            <w:left w:val="none" w:sz="0" w:space="0" w:color="auto"/>
            <w:bottom w:val="none" w:sz="0" w:space="0" w:color="auto"/>
            <w:right w:val="none" w:sz="0" w:space="0" w:color="auto"/>
          </w:divBdr>
        </w:div>
        <w:div w:id="1447888666">
          <w:marLeft w:val="640"/>
          <w:marRight w:val="0"/>
          <w:marTop w:val="0"/>
          <w:marBottom w:val="0"/>
          <w:divBdr>
            <w:top w:val="none" w:sz="0" w:space="0" w:color="auto"/>
            <w:left w:val="none" w:sz="0" w:space="0" w:color="auto"/>
            <w:bottom w:val="none" w:sz="0" w:space="0" w:color="auto"/>
            <w:right w:val="none" w:sz="0" w:space="0" w:color="auto"/>
          </w:divBdr>
        </w:div>
        <w:div w:id="1457137945">
          <w:marLeft w:val="640"/>
          <w:marRight w:val="0"/>
          <w:marTop w:val="0"/>
          <w:marBottom w:val="0"/>
          <w:divBdr>
            <w:top w:val="none" w:sz="0" w:space="0" w:color="auto"/>
            <w:left w:val="none" w:sz="0" w:space="0" w:color="auto"/>
            <w:bottom w:val="none" w:sz="0" w:space="0" w:color="auto"/>
            <w:right w:val="none" w:sz="0" w:space="0" w:color="auto"/>
          </w:divBdr>
        </w:div>
        <w:div w:id="1469208300">
          <w:marLeft w:val="640"/>
          <w:marRight w:val="0"/>
          <w:marTop w:val="0"/>
          <w:marBottom w:val="0"/>
          <w:divBdr>
            <w:top w:val="none" w:sz="0" w:space="0" w:color="auto"/>
            <w:left w:val="none" w:sz="0" w:space="0" w:color="auto"/>
            <w:bottom w:val="none" w:sz="0" w:space="0" w:color="auto"/>
            <w:right w:val="none" w:sz="0" w:space="0" w:color="auto"/>
          </w:divBdr>
        </w:div>
        <w:div w:id="1483699501">
          <w:marLeft w:val="640"/>
          <w:marRight w:val="0"/>
          <w:marTop w:val="0"/>
          <w:marBottom w:val="0"/>
          <w:divBdr>
            <w:top w:val="none" w:sz="0" w:space="0" w:color="auto"/>
            <w:left w:val="none" w:sz="0" w:space="0" w:color="auto"/>
            <w:bottom w:val="none" w:sz="0" w:space="0" w:color="auto"/>
            <w:right w:val="none" w:sz="0" w:space="0" w:color="auto"/>
          </w:divBdr>
        </w:div>
        <w:div w:id="1496069098">
          <w:marLeft w:val="640"/>
          <w:marRight w:val="0"/>
          <w:marTop w:val="0"/>
          <w:marBottom w:val="0"/>
          <w:divBdr>
            <w:top w:val="none" w:sz="0" w:space="0" w:color="auto"/>
            <w:left w:val="none" w:sz="0" w:space="0" w:color="auto"/>
            <w:bottom w:val="none" w:sz="0" w:space="0" w:color="auto"/>
            <w:right w:val="none" w:sz="0" w:space="0" w:color="auto"/>
          </w:divBdr>
        </w:div>
        <w:div w:id="1519348163">
          <w:marLeft w:val="640"/>
          <w:marRight w:val="0"/>
          <w:marTop w:val="0"/>
          <w:marBottom w:val="0"/>
          <w:divBdr>
            <w:top w:val="none" w:sz="0" w:space="0" w:color="auto"/>
            <w:left w:val="none" w:sz="0" w:space="0" w:color="auto"/>
            <w:bottom w:val="none" w:sz="0" w:space="0" w:color="auto"/>
            <w:right w:val="none" w:sz="0" w:space="0" w:color="auto"/>
          </w:divBdr>
        </w:div>
        <w:div w:id="1522737893">
          <w:marLeft w:val="640"/>
          <w:marRight w:val="0"/>
          <w:marTop w:val="0"/>
          <w:marBottom w:val="0"/>
          <w:divBdr>
            <w:top w:val="none" w:sz="0" w:space="0" w:color="auto"/>
            <w:left w:val="none" w:sz="0" w:space="0" w:color="auto"/>
            <w:bottom w:val="none" w:sz="0" w:space="0" w:color="auto"/>
            <w:right w:val="none" w:sz="0" w:space="0" w:color="auto"/>
          </w:divBdr>
        </w:div>
        <w:div w:id="1542472202">
          <w:marLeft w:val="640"/>
          <w:marRight w:val="0"/>
          <w:marTop w:val="0"/>
          <w:marBottom w:val="0"/>
          <w:divBdr>
            <w:top w:val="none" w:sz="0" w:space="0" w:color="auto"/>
            <w:left w:val="none" w:sz="0" w:space="0" w:color="auto"/>
            <w:bottom w:val="none" w:sz="0" w:space="0" w:color="auto"/>
            <w:right w:val="none" w:sz="0" w:space="0" w:color="auto"/>
          </w:divBdr>
        </w:div>
        <w:div w:id="1547181090">
          <w:marLeft w:val="640"/>
          <w:marRight w:val="0"/>
          <w:marTop w:val="0"/>
          <w:marBottom w:val="0"/>
          <w:divBdr>
            <w:top w:val="none" w:sz="0" w:space="0" w:color="auto"/>
            <w:left w:val="none" w:sz="0" w:space="0" w:color="auto"/>
            <w:bottom w:val="none" w:sz="0" w:space="0" w:color="auto"/>
            <w:right w:val="none" w:sz="0" w:space="0" w:color="auto"/>
          </w:divBdr>
        </w:div>
        <w:div w:id="1547720779">
          <w:marLeft w:val="640"/>
          <w:marRight w:val="0"/>
          <w:marTop w:val="0"/>
          <w:marBottom w:val="0"/>
          <w:divBdr>
            <w:top w:val="none" w:sz="0" w:space="0" w:color="auto"/>
            <w:left w:val="none" w:sz="0" w:space="0" w:color="auto"/>
            <w:bottom w:val="none" w:sz="0" w:space="0" w:color="auto"/>
            <w:right w:val="none" w:sz="0" w:space="0" w:color="auto"/>
          </w:divBdr>
        </w:div>
        <w:div w:id="1701083554">
          <w:marLeft w:val="640"/>
          <w:marRight w:val="0"/>
          <w:marTop w:val="0"/>
          <w:marBottom w:val="0"/>
          <w:divBdr>
            <w:top w:val="none" w:sz="0" w:space="0" w:color="auto"/>
            <w:left w:val="none" w:sz="0" w:space="0" w:color="auto"/>
            <w:bottom w:val="none" w:sz="0" w:space="0" w:color="auto"/>
            <w:right w:val="none" w:sz="0" w:space="0" w:color="auto"/>
          </w:divBdr>
        </w:div>
        <w:div w:id="1716584585">
          <w:marLeft w:val="640"/>
          <w:marRight w:val="0"/>
          <w:marTop w:val="0"/>
          <w:marBottom w:val="0"/>
          <w:divBdr>
            <w:top w:val="none" w:sz="0" w:space="0" w:color="auto"/>
            <w:left w:val="none" w:sz="0" w:space="0" w:color="auto"/>
            <w:bottom w:val="none" w:sz="0" w:space="0" w:color="auto"/>
            <w:right w:val="none" w:sz="0" w:space="0" w:color="auto"/>
          </w:divBdr>
        </w:div>
        <w:div w:id="1726369374">
          <w:marLeft w:val="640"/>
          <w:marRight w:val="0"/>
          <w:marTop w:val="0"/>
          <w:marBottom w:val="0"/>
          <w:divBdr>
            <w:top w:val="none" w:sz="0" w:space="0" w:color="auto"/>
            <w:left w:val="none" w:sz="0" w:space="0" w:color="auto"/>
            <w:bottom w:val="none" w:sz="0" w:space="0" w:color="auto"/>
            <w:right w:val="none" w:sz="0" w:space="0" w:color="auto"/>
          </w:divBdr>
        </w:div>
        <w:div w:id="1759981216">
          <w:marLeft w:val="640"/>
          <w:marRight w:val="0"/>
          <w:marTop w:val="0"/>
          <w:marBottom w:val="0"/>
          <w:divBdr>
            <w:top w:val="none" w:sz="0" w:space="0" w:color="auto"/>
            <w:left w:val="none" w:sz="0" w:space="0" w:color="auto"/>
            <w:bottom w:val="none" w:sz="0" w:space="0" w:color="auto"/>
            <w:right w:val="none" w:sz="0" w:space="0" w:color="auto"/>
          </w:divBdr>
        </w:div>
        <w:div w:id="1767841894">
          <w:marLeft w:val="640"/>
          <w:marRight w:val="0"/>
          <w:marTop w:val="0"/>
          <w:marBottom w:val="0"/>
          <w:divBdr>
            <w:top w:val="none" w:sz="0" w:space="0" w:color="auto"/>
            <w:left w:val="none" w:sz="0" w:space="0" w:color="auto"/>
            <w:bottom w:val="none" w:sz="0" w:space="0" w:color="auto"/>
            <w:right w:val="none" w:sz="0" w:space="0" w:color="auto"/>
          </w:divBdr>
        </w:div>
        <w:div w:id="1790856596">
          <w:marLeft w:val="640"/>
          <w:marRight w:val="0"/>
          <w:marTop w:val="0"/>
          <w:marBottom w:val="0"/>
          <w:divBdr>
            <w:top w:val="none" w:sz="0" w:space="0" w:color="auto"/>
            <w:left w:val="none" w:sz="0" w:space="0" w:color="auto"/>
            <w:bottom w:val="none" w:sz="0" w:space="0" w:color="auto"/>
            <w:right w:val="none" w:sz="0" w:space="0" w:color="auto"/>
          </w:divBdr>
        </w:div>
        <w:div w:id="1793327737">
          <w:marLeft w:val="640"/>
          <w:marRight w:val="0"/>
          <w:marTop w:val="0"/>
          <w:marBottom w:val="0"/>
          <w:divBdr>
            <w:top w:val="none" w:sz="0" w:space="0" w:color="auto"/>
            <w:left w:val="none" w:sz="0" w:space="0" w:color="auto"/>
            <w:bottom w:val="none" w:sz="0" w:space="0" w:color="auto"/>
            <w:right w:val="none" w:sz="0" w:space="0" w:color="auto"/>
          </w:divBdr>
        </w:div>
        <w:div w:id="1794322066">
          <w:marLeft w:val="640"/>
          <w:marRight w:val="0"/>
          <w:marTop w:val="0"/>
          <w:marBottom w:val="0"/>
          <w:divBdr>
            <w:top w:val="none" w:sz="0" w:space="0" w:color="auto"/>
            <w:left w:val="none" w:sz="0" w:space="0" w:color="auto"/>
            <w:bottom w:val="none" w:sz="0" w:space="0" w:color="auto"/>
            <w:right w:val="none" w:sz="0" w:space="0" w:color="auto"/>
          </w:divBdr>
        </w:div>
        <w:div w:id="1849561084">
          <w:marLeft w:val="640"/>
          <w:marRight w:val="0"/>
          <w:marTop w:val="0"/>
          <w:marBottom w:val="0"/>
          <w:divBdr>
            <w:top w:val="none" w:sz="0" w:space="0" w:color="auto"/>
            <w:left w:val="none" w:sz="0" w:space="0" w:color="auto"/>
            <w:bottom w:val="none" w:sz="0" w:space="0" w:color="auto"/>
            <w:right w:val="none" w:sz="0" w:space="0" w:color="auto"/>
          </w:divBdr>
        </w:div>
        <w:div w:id="1853835825">
          <w:marLeft w:val="640"/>
          <w:marRight w:val="0"/>
          <w:marTop w:val="0"/>
          <w:marBottom w:val="0"/>
          <w:divBdr>
            <w:top w:val="none" w:sz="0" w:space="0" w:color="auto"/>
            <w:left w:val="none" w:sz="0" w:space="0" w:color="auto"/>
            <w:bottom w:val="none" w:sz="0" w:space="0" w:color="auto"/>
            <w:right w:val="none" w:sz="0" w:space="0" w:color="auto"/>
          </w:divBdr>
        </w:div>
        <w:div w:id="1864857917">
          <w:marLeft w:val="640"/>
          <w:marRight w:val="0"/>
          <w:marTop w:val="0"/>
          <w:marBottom w:val="0"/>
          <w:divBdr>
            <w:top w:val="none" w:sz="0" w:space="0" w:color="auto"/>
            <w:left w:val="none" w:sz="0" w:space="0" w:color="auto"/>
            <w:bottom w:val="none" w:sz="0" w:space="0" w:color="auto"/>
            <w:right w:val="none" w:sz="0" w:space="0" w:color="auto"/>
          </w:divBdr>
        </w:div>
        <w:div w:id="1868715791">
          <w:marLeft w:val="640"/>
          <w:marRight w:val="0"/>
          <w:marTop w:val="0"/>
          <w:marBottom w:val="0"/>
          <w:divBdr>
            <w:top w:val="none" w:sz="0" w:space="0" w:color="auto"/>
            <w:left w:val="none" w:sz="0" w:space="0" w:color="auto"/>
            <w:bottom w:val="none" w:sz="0" w:space="0" w:color="auto"/>
            <w:right w:val="none" w:sz="0" w:space="0" w:color="auto"/>
          </w:divBdr>
        </w:div>
        <w:div w:id="1890265340">
          <w:marLeft w:val="640"/>
          <w:marRight w:val="0"/>
          <w:marTop w:val="0"/>
          <w:marBottom w:val="0"/>
          <w:divBdr>
            <w:top w:val="none" w:sz="0" w:space="0" w:color="auto"/>
            <w:left w:val="none" w:sz="0" w:space="0" w:color="auto"/>
            <w:bottom w:val="none" w:sz="0" w:space="0" w:color="auto"/>
            <w:right w:val="none" w:sz="0" w:space="0" w:color="auto"/>
          </w:divBdr>
        </w:div>
        <w:div w:id="1920165463">
          <w:marLeft w:val="640"/>
          <w:marRight w:val="0"/>
          <w:marTop w:val="0"/>
          <w:marBottom w:val="0"/>
          <w:divBdr>
            <w:top w:val="none" w:sz="0" w:space="0" w:color="auto"/>
            <w:left w:val="none" w:sz="0" w:space="0" w:color="auto"/>
            <w:bottom w:val="none" w:sz="0" w:space="0" w:color="auto"/>
            <w:right w:val="none" w:sz="0" w:space="0" w:color="auto"/>
          </w:divBdr>
        </w:div>
        <w:div w:id="1934164968">
          <w:marLeft w:val="640"/>
          <w:marRight w:val="0"/>
          <w:marTop w:val="0"/>
          <w:marBottom w:val="0"/>
          <w:divBdr>
            <w:top w:val="none" w:sz="0" w:space="0" w:color="auto"/>
            <w:left w:val="none" w:sz="0" w:space="0" w:color="auto"/>
            <w:bottom w:val="none" w:sz="0" w:space="0" w:color="auto"/>
            <w:right w:val="none" w:sz="0" w:space="0" w:color="auto"/>
          </w:divBdr>
        </w:div>
        <w:div w:id="1995402820">
          <w:marLeft w:val="640"/>
          <w:marRight w:val="0"/>
          <w:marTop w:val="0"/>
          <w:marBottom w:val="0"/>
          <w:divBdr>
            <w:top w:val="none" w:sz="0" w:space="0" w:color="auto"/>
            <w:left w:val="none" w:sz="0" w:space="0" w:color="auto"/>
            <w:bottom w:val="none" w:sz="0" w:space="0" w:color="auto"/>
            <w:right w:val="none" w:sz="0" w:space="0" w:color="auto"/>
          </w:divBdr>
        </w:div>
        <w:div w:id="2007242453">
          <w:marLeft w:val="640"/>
          <w:marRight w:val="0"/>
          <w:marTop w:val="0"/>
          <w:marBottom w:val="0"/>
          <w:divBdr>
            <w:top w:val="none" w:sz="0" w:space="0" w:color="auto"/>
            <w:left w:val="none" w:sz="0" w:space="0" w:color="auto"/>
            <w:bottom w:val="none" w:sz="0" w:space="0" w:color="auto"/>
            <w:right w:val="none" w:sz="0" w:space="0" w:color="auto"/>
          </w:divBdr>
        </w:div>
        <w:div w:id="2130585780">
          <w:marLeft w:val="640"/>
          <w:marRight w:val="0"/>
          <w:marTop w:val="0"/>
          <w:marBottom w:val="0"/>
          <w:divBdr>
            <w:top w:val="none" w:sz="0" w:space="0" w:color="auto"/>
            <w:left w:val="none" w:sz="0" w:space="0" w:color="auto"/>
            <w:bottom w:val="none" w:sz="0" w:space="0" w:color="auto"/>
            <w:right w:val="none" w:sz="0" w:space="0" w:color="auto"/>
          </w:divBdr>
        </w:div>
      </w:divsChild>
    </w:div>
    <w:div w:id="1526820562">
      <w:marLeft w:val="640"/>
      <w:marRight w:val="0"/>
      <w:marTop w:val="0"/>
      <w:marBottom w:val="0"/>
      <w:divBdr>
        <w:top w:val="none" w:sz="0" w:space="0" w:color="auto"/>
        <w:left w:val="none" w:sz="0" w:space="0" w:color="auto"/>
        <w:bottom w:val="none" w:sz="0" w:space="0" w:color="auto"/>
        <w:right w:val="none" w:sz="0" w:space="0" w:color="auto"/>
      </w:divBdr>
    </w:div>
    <w:div w:id="1527014356">
      <w:marLeft w:val="640"/>
      <w:marRight w:val="0"/>
      <w:marTop w:val="0"/>
      <w:marBottom w:val="0"/>
      <w:divBdr>
        <w:top w:val="none" w:sz="0" w:space="0" w:color="auto"/>
        <w:left w:val="none" w:sz="0" w:space="0" w:color="auto"/>
        <w:bottom w:val="none" w:sz="0" w:space="0" w:color="auto"/>
        <w:right w:val="none" w:sz="0" w:space="0" w:color="auto"/>
      </w:divBdr>
    </w:div>
    <w:div w:id="1529638587">
      <w:marLeft w:val="640"/>
      <w:marRight w:val="0"/>
      <w:marTop w:val="0"/>
      <w:marBottom w:val="0"/>
      <w:divBdr>
        <w:top w:val="none" w:sz="0" w:space="0" w:color="auto"/>
        <w:left w:val="none" w:sz="0" w:space="0" w:color="auto"/>
        <w:bottom w:val="none" w:sz="0" w:space="0" w:color="auto"/>
        <w:right w:val="none" w:sz="0" w:space="0" w:color="auto"/>
      </w:divBdr>
    </w:div>
    <w:div w:id="1530296825">
      <w:marLeft w:val="640"/>
      <w:marRight w:val="0"/>
      <w:marTop w:val="0"/>
      <w:marBottom w:val="0"/>
      <w:divBdr>
        <w:top w:val="none" w:sz="0" w:space="0" w:color="auto"/>
        <w:left w:val="none" w:sz="0" w:space="0" w:color="auto"/>
        <w:bottom w:val="none" w:sz="0" w:space="0" w:color="auto"/>
        <w:right w:val="none" w:sz="0" w:space="0" w:color="auto"/>
      </w:divBdr>
    </w:div>
    <w:div w:id="1530332854">
      <w:bodyDiv w:val="1"/>
      <w:marLeft w:val="0"/>
      <w:marRight w:val="0"/>
      <w:marTop w:val="0"/>
      <w:marBottom w:val="0"/>
      <w:divBdr>
        <w:top w:val="none" w:sz="0" w:space="0" w:color="auto"/>
        <w:left w:val="none" w:sz="0" w:space="0" w:color="auto"/>
        <w:bottom w:val="none" w:sz="0" w:space="0" w:color="auto"/>
        <w:right w:val="none" w:sz="0" w:space="0" w:color="auto"/>
      </w:divBdr>
      <w:divsChild>
        <w:div w:id="6716514">
          <w:marLeft w:val="640"/>
          <w:marRight w:val="0"/>
          <w:marTop w:val="0"/>
          <w:marBottom w:val="0"/>
          <w:divBdr>
            <w:top w:val="none" w:sz="0" w:space="0" w:color="auto"/>
            <w:left w:val="none" w:sz="0" w:space="0" w:color="auto"/>
            <w:bottom w:val="none" w:sz="0" w:space="0" w:color="auto"/>
            <w:right w:val="none" w:sz="0" w:space="0" w:color="auto"/>
          </w:divBdr>
        </w:div>
        <w:div w:id="12078591">
          <w:marLeft w:val="640"/>
          <w:marRight w:val="0"/>
          <w:marTop w:val="0"/>
          <w:marBottom w:val="0"/>
          <w:divBdr>
            <w:top w:val="none" w:sz="0" w:space="0" w:color="auto"/>
            <w:left w:val="none" w:sz="0" w:space="0" w:color="auto"/>
            <w:bottom w:val="none" w:sz="0" w:space="0" w:color="auto"/>
            <w:right w:val="none" w:sz="0" w:space="0" w:color="auto"/>
          </w:divBdr>
        </w:div>
        <w:div w:id="15422950">
          <w:marLeft w:val="640"/>
          <w:marRight w:val="0"/>
          <w:marTop w:val="0"/>
          <w:marBottom w:val="0"/>
          <w:divBdr>
            <w:top w:val="none" w:sz="0" w:space="0" w:color="auto"/>
            <w:left w:val="none" w:sz="0" w:space="0" w:color="auto"/>
            <w:bottom w:val="none" w:sz="0" w:space="0" w:color="auto"/>
            <w:right w:val="none" w:sz="0" w:space="0" w:color="auto"/>
          </w:divBdr>
        </w:div>
        <w:div w:id="72313491">
          <w:marLeft w:val="640"/>
          <w:marRight w:val="0"/>
          <w:marTop w:val="0"/>
          <w:marBottom w:val="0"/>
          <w:divBdr>
            <w:top w:val="none" w:sz="0" w:space="0" w:color="auto"/>
            <w:left w:val="none" w:sz="0" w:space="0" w:color="auto"/>
            <w:bottom w:val="none" w:sz="0" w:space="0" w:color="auto"/>
            <w:right w:val="none" w:sz="0" w:space="0" w:color="auto"/>
          </w:divBdr>
        </w:div>
        <w:div w:id="98990380">
          <w:marLeft w:val="640"/>
          <w:marRight w:val="0"/>
          <w:marTop w:val="0"/>
          <w:marBottom w:val="0"/>
          <w:divBdr>
            <w:top w:val="none" w:sz="0" w:space="0" w:color="auto"/>
            <w:left w:val="none" w:sz="0" w:space="0" w:color="auto"/>
            <w:bottom w:val="none" w:sz="0" w:space="0" w:color="auto"/>
            <w:right w:val="none" w:sz="0" w:space="0" w:color="auto"/>
          </w:divBdr>
        </w:div>
        <w:div w:id="135949220">
          <w:marLeft w:val="640"/>
          <w:marRight w:val="0"/>
          <w:marTop w:val="0"/>
          <w:marBottom w:val="0"/>
          <w:divBdr>
            <w:top w:val="none" w:sz="0" w:space="0" w:color="auto"/>
            <w:left w:val="none" w:sz="0" w:space="0" w:color="auto"/>
            <w:bottom w:val="none" w:sz="0" w:space="0" w:color="auto"/>
            <w:right w:val="none" w:sz="0" w:space="0" w:color="auto"/>
          </w:divBdr>
        </w:div>
        <w:div w:id="249243519">
          <w:marLeft w:val="640"/>
          <w:marRight w:val="0"/>
          <w:marTop w:val="0"/>
          <w:marBottom w:val="0"/>
          <w:divBdr>
            <w:top w:val="none" w:sz="0" w:space="0" w:color="auto"/>
            <w:left w:val="none" w:sz="0" w:space="0" w:color="auto"/>
            <w:bottom w:val="none" w:sz="0" w:space="0" w:color="auto"/>
            <w:right w:val="none" w:sz="0" w:space="0" w:color="auto"/>
          </w:divBdr>
        </w:div>
        <w:div w:id="304941675">
          <w:marLeft w:val="640"/>
          <w:marRight w:val="0"/>
          <w:marTop w:val="0"/>
          <w:marBottom w:val="0"/>
          <w:divBdr>
            <w:top w:val="none" w:sz="0" w:space="0" w:color="auto"/>
            <w:left w:val="none" w:sz="0" w:space="0" w:color="auto"/>
            <w:bottom w:val="none" w:sz="0" w:space="0" w:color="auto"/>
            <w:right w:val="none" w:sz="0" w:space="0" w:color="auto"/>
          </w:divBdr>
        </w:div>
        <w:div w:id="306711357">
          <w:marLeft w:val="640"/>
          <w:marRight w:val="0"/>
          <w:marTop w:val="0"/>
          <w:marBottom w:val="0"/>
          <w:divBdr>
            <w:top w:val="none" w:sz="0" w:space="0" w:color="auto"/>
            <w:left w:val="none" w:sz="0" w:space="0" w:color="auto"/>
            <w:bottom w:val="none" w:sz="0" w:space="0" w:color="auto"/>
            <w:right w:val="none" w:sz="0" w:space="0" w:color="auto"/>
          </w:divBdr>
        </w:div>
        <w:div w:id="353071752">
          <w:marLeft w:val="640"/>
          <w:marRight w:val="0"/>
          <w:marTop w:val="0"/>
          <w:marBottom w:val="0"/>
          <w:divBdr>
            <w:top w:val="none" w:sz="0" w:space="0" w:color="auto"/>
            <w:left w:val="none" w:sz="0" w:space="0" w:color="auto"/>
            <w:bottom w:val="none" w:sz="0" w:space="0" w:color="auto"/>
            <w:right w:val="none" w:sz="0" w:space="0" w:color="auto"/>
          </w:divBdr>
        </w:div>
        <w:div w:id="454445030">
          <w:marLeft w:val="640"/>
          <w:marRight w:val="0"/>
          <w:marTop w:val="0"/>
          <w:marBottom w:val="0"/>
          <w:divBdr>
            <w:top w:val="none" w:sz="0" w:space="0" w:color="auto"/>
            <w:left w:val="none" w:sz="0" w:space="0" w:color="auto"/>
            <w:bottom w:val="none" w:sz="0" w:space="0" w:color="auto"/>
            <w:right w:val="none" w:sz="0" w:space="0" w:color="auto"/>
          </w:divBdr>
        </w:div>
        <w:div w:id="504563491">
          <w:marLeft w:val="640"/>
          <w:marRight w:val="0"/>
          <w:marTop w:val="0"/>
          <w:marBottom w:val="0"/>
          <w:divBdr>
            <w:top w:val="none" w:sz="0" w:space="0" w:color="auto"/>
            <w:left w:val="none" w:sz="0" w:space="0" w:color="auto"/>
            <w:bottom w:val="none" w:sz="0" w:space="0" w:color="auto"/>
            <w:right w:val="none" w:sz="0" w:space="0" w:color="auto"/>
          </w:divBdr>
        </w:div>
        <w:div w:id="656767686">
          <w:marLeft w:val="640"/>
          <w:marRight w:val="0"/>
          <w:marTop w:val="0"/>
          <w:marBottom w:val="0"/>
          <w:divBdr>
            <w:top w:val="none" w:sz="0" w:space="0" w:color="auto"/>
            <w:left w:val="none" w:sz="0" w:space="0" w:color="auto"/>
            <w:bottom w:val="none" w:sz="0" w:space="0" w:color="auto"/>
            <w:right w:val="none" w:sz="0" w:space="0" w:color="auto"/>
          </w:divBdr>
        </w:div>
        <w:div w:id="772943492">
          <w:marLeft w:val="640"/>
          <w:marRight w:val="0"/>
          <w:marTop w:val="0"/>
          <w:marBottom w:val="0"/>
          <w:divBdr>
            <w:top w:val="none" w:sz="0" w:space="0" w:color="auto"/>
            <w:left w:val="none" w:sz="0" w:space="0" w:color="auto"/>
            <w:bottom w:val="none" w:sz="0" w:space="0" w:color="auto"/>
            <w:right w:val="none" w:sz="0" w:space="0" w:color="auto"/>
          </w:divBdr>
        </w:div>
        <w:div w:id="918712752">
          <w:marLeft w:val="640"/>
          <w:marRight w:val="0"/>
          <w:marTop w:val="0"/>
          <w:marBottom w:val="0"/>
          <w:divBdr>
            <w:top w:val="none" w:sz="0" w:space="0" w:color="auto"/>
            <w:left w:val="none" w:sz="0" w:space="0" w:color="auto"/>
            <w:bottom w:val="none" w:sz="0" w:space="0" w:color="auto"/>
            <w:right w:val="none" w:sz="0" w:space="0" w:color="auto"/>
          </w:divBdr>
        </w:div>
        <w:div w:id="1073814881">
          <w:marLeft w:val="640"/>
          <w:marRight w:val="0"/>
          <w:marTop w:val="0"/>
          <w:marBottom w:val="0"/>
          <w:divBdr>
            <w:top w:val="none" w:sz="0" w:space="0" w:color="auto"/>
            <w:left w:val="none" w:sz="0" w:space="0" w:color="auto"/>
            <w:bottom w:val="none" w:sz="0" w:space="0" w:color="auto"/>
            <w:right w:val="none" w:sz="0" w:space="0" w:color="auto"/>
          </w:divBdr>
        </w:div>
        <w:div w:id="1082873315">
          <w:marLeft w:val="640"/>
          <w:marRight w:val="0"/>
          <w:marTop w:val="0"/>
          <w:marBottom w:val="0"/>
          <w:divBdr>
            <w:top w:val="none" w:sz="0" w:space="0" w:color="auto"/>
            <w:left w:val="none" w:sz="0" w:space="0" w:color="auto"/>
            <w:bottom w:val="none" w:sz="0" w:space="0" w:color="auto"/>
            <w:right w:val="none" w:sz="0" w:space="0" w:color="auto"/>
          </w:divBdr>
        </w:div>
        <w:div w:id="1213544818">
          <w:marLeft w:val="640"/>
          <w:marRight w:val="0"/>
          <w:marTop w:val="0"/>
          <w:marBottom w:val="0"/>
          <w:divBdr>
            <w:top w:val="none" w:sz="0" w:space="0" w:color="auto"/>
            <w:left w:val="none" w:sz="0" w:space="0" w:color="auto"/>
            <w:bottom w:val="none" w:sz="0" w:space="0" w:color="auto"/>
            <w:right w:val="none" w:sz="0" w:space="0" w:color="auto"/>
          </w:divBdr>
        </w:div>
        <w:div w:id="1306161532">
          <w:marLeft w:val="640"/>
          <w:marRight w:val="0"/>
          <w:marTop w:val="0"/>
          <w:marBottom w:val="0"/>
          <w:divBdr>
            <w:top w:val="none" w:sz="0" w:space="0" w:color="auto"/>
            <w:left w:val="none" w:sz="0" w:space="0" w:color="auto"/>
            <w:bottom w:val="none" w:sz="0" w:space="0" w:color="auto"/>
            <w:right w:val="none" w:sz="0" w:space="0" w:color="auto"/>
          </w:divBdr>
        </w:div>
        <w:div w:id="1443068149">
          <w:marLeft w:val="640"/>
          <w:marRight w:val="0"/>
          <w:marTop w:val="0"/>
          <w:marBottom w:val="0"/>
          <w:divBdr>
            <w:top w:val="none" w:sz="0" w:space="0" w:color="auto"/>
            <w:left w:val="none" w:sz="0" w:space="0" w:color="auto"/>
            <w:bottom w:val="none" w:sz="0" w:space="0" w:color="auto"/>
            <w:right w:val="none" w:sz="0" w:space="0" w:color="auto"/>
          </w:divBdr>
        </w:div>
        <w:div w:id="1490946011">
          <w:marLeft w:val="640"/>
          <w:marRight w:val="0"/>
          <w:marTop w:val="0"/>
          <w:marBottom w:val="0"/>
          <w:divBdr>
            <w:top w:val="none" w:sz="0" w:space="0" w:color="auto"/>
            <w:left w:val="none" w:sz="0" w:space="0" w:color="auto"/>
            <w:bottom w:val="none" w:sz="0" w:space="0" w:color="auto"/>
            <w:right w:val="none" w:sz="0" w:space="0" w:color="auto"/>
          </w:divBdr>
        </w:div>
        <w:div w:id="1524830485">
          <w:marLeft w:val="640"/>
          <w:marRight w:val="0"/>
          <w:marTop w:val="0"/>
          <w:marBottom w:val="0"/>
          <w:divBdr>
            <w:top w:val="none" w:sz="0" w:space="0" w:color="auto"/>
            <w:left w:val="none" w:sz="0" w:space="0" w:color="auto"/>
            <w:bottom w:val="none" w:sz="0" w:space="0" w:color="auto"/>
            <w:right w:val="none" w:sz="0" w:space="0" w:color="auto"/>
          </w:divBdr>
        </w:div>
        <w:div w:id="1655530498">
          <w:marLeft w:val="640"/>
          <w:marRight w:val="0"/>
          <w:marTop w:val="0"/>
          <w:marBottom w:val="0"/>
          <w:divBdr>
            <w:top w:val="none" w:sz="0" w:space="0" w:color="auto"/>
            <w:left w:val="none" w:sz="0" w:space="0" w:color="auto"/>
            <w:bottom w:val="none" w:sz="0" w:space="0" w:color="auto"/>
            <w:right w:val="none" w:sz="0" w:space="0" w:color="auto"/>
          </w:divBdr>
        </w:div>
        <w:div w:id="1664357128">
          <w:marLeft w:val="640"/>
          <w:marRight w:val="0"/>
          <w:marTop w:val="0"/>
          <w:marBottom w:val="0"/>
          <w:divBdr>
            <w:top w:val="none" w:sz="0" w:space="0" w:color="auto"/>
            <w:left w:val="none" w:sz="0" w:space="0" w:color="auto"/>
            <w:bottom w:val="none" w:sz="0" w:space="0" w:color="auto"/>
            <w:right w:val="none" w:sz="0" w:space="0" w:color="auto"/>
          </w:divBdr>
        </w:div>
        <w:div w:id="1787042778">
          <w:marLeft w:val="640"/>
          <w:marRight w:val="0"/>
          <w:marTop w:val="0"/>
          <w:marBottom w:val="0"/>
          <w:divBdr>
            <w:top w:val="none" w:sz="0" w:space="0" w:color="auto"/>
            <w:left w:val="none" w:sz="0" w:space="0" w:color="auto"/>
            <w:bottom w:val="none" w:sz="0" w:space="0" w:color="auto"/>
            <w:right w:val="none" w:sz="0" w:space="0" w:color="auto"/>
          </w:divBdr>
        </w:div>
        <w:div w:id="1829319483">
          <w:marLeft w:val="640"/>
          <w:marRight w:val="0"/>
          <w:marTop w:val="0"/>
          <w:marBottom w:val="0"/>
          <w:divBdr>
            <w:top w:val="none" w:sz="0" w:space="0" w:color="auto"/>
            <w:left w:val="none" w:sz="0" w:space="0" w:color="auto"/>
            <w:bottom w:val="none" w:sz="0" w:space="0" w:color="auto"/>
            <w:right w:val="none" w:sz="0" w:space="0" w:color="auto"/>
          </w:divBdr>
        </w:div>
        <w:div w:id="1969505953">
          <w:marLeft w:val="640"/>
          <w:marRight w:val="0"/>
          <w:marTop w:val="0"/>
          <w:marBottom w:val="0"/>
          <w:divBdr>
            <w:top w:val="none" w:sz="0" w:space="0" w:color="auto"/>
            <w:left w:val="none" w:sz="0" w:space="0" w:color="auto"/>
            <w:bottom w:val="none" w:sz="0" w:space="0" w:color="auto"/>
            <w:right w:val="none" w:sz="0" w:space="0" w:color="auto"/>
          </w:divBdr>
        </w:div>
        <w:div w:id="1975603620">
          <w:marLeft w:val="640"/>
          <w:marRight w:val="0"/>
          <w:marTop w:val="0"/>
          <w:marBottom w:val="0"/>
          <w:divBdr>
            <w:top w:val="none" w:sz="0" w:space="0" w:color="auto"/>
            <w:left w:val="none" w:sz="0" w:space="0" w:color="auto"/>
            <w:bottom w:val="none" w:sz="0" w:space="0" w:color="auto"/>
            <w:right w:val="none" w:sz="0" w:space="0" w:color="auto"/>
          </w:divBdr>
        </w:div>
        <w:div w:id="2044555991">
          <w:marLeft w:val="640"/>
          <w:marRight w:val="0"/>
          <w:marTop w:val="0"/>
          <w:marBottom w:val="0"/>
          <w:divBdr>
            <w:top w:val="none" w:sz="0" w:space="0" w:color="auto"/>
            <w:left w:val="none" w:sz="0" w:space="0" w:color="auto"/>
            <w:bottom w:val="none" w:sz="0" w:space="0" w:color="auto"/>
            <w:right w:val="none" w:sz="0" w:space="0" w:color="auto"/>
          </w:divBdr>
        </w:div>
        <w:div w:id="2084986681">
          <w:marLeft w:val="640"/>
          <w:marRight w:val="0"/>
          <w:marTop w:val="0"/>
          <w:marBottom w:val="0"/>
          <w:divBdr>
            <w:top w:val="none" w:sz="0" w:space="0" w:color="auto"/>
            <w:left w:val="none" w:sz="0" w:space="0" w:color="auto"/>
            <w:bottom w:val="none" w:sz="0" w:space="0" w:color="auto"/>
            <w:right w:val="none" w:sz="0" w:space="0" w:color="auto"/>
          </w:divBdr>
        </w:div>
      </w:divsChild>
    </w:div>
    <w:div w:id="1530991031">
      <w:marLeft w:val="640"/>
      <w:marRight w:val="0"/>
      <w:marTop w:val="0"/>
      <w:marBottom w:val="0"/>
      <w:divBdr>
        <w:top w:val="none" w:sz="0" w:space="0" w:color="auto"/>
        <w:left w:val="none" w:sz="0" w:space="0" w:color="auto"/>
        <w:bottom w:val="none" w:sz="0" w:space="0" w:color="auto"/>
        <w:right w:val="none" w:sz="0" w:space="0" w:color="auto"/>
      </w:divBdr>
    </w:div>
    <w:div w:id="1532183923">
      <w:marLeft w:val="640"/>
      <w:marRight w:val="0"/>
      <w:marTop w:val="0"/>
      <w:marBottom w:val="0"/>
      <w:divBdr>
        <w:top w:val="none" w:sz="0" w:space="0" w:color="auto"/>
        <w:left w:val="none" w:sz="0" w:space="0" w:color="auto"/>
        <w:bottom w:val="none" w:sz="0" w:space="0" w:color="auto"/>
        <w:right w:val="none" w:sz="0" w:space="0" w:color="auto"/>
      </w:divBdr>
    </w:div>
    <w:div w:id="1533573805">
      <w:marLeft w:val="640"/>
      <w:marRight w:val="0"/>
      <w:marTop w:val="0"/>
      <w:marBottom w:val="0"/>
      <w:divBdr>
        <w:top w:val="none" w:sz="0" w:space="0" w:color="auto"/>
        <w:left w:val="none" w:sz="0" w:space="0" w:color="auto"/>
        <w:bottom w:val="none" w:sz="0" w:space="0" w:color="auto"/>
        <w:right w:val="none" w:sz="0" w:space="0" w:color="auto"/>
      </w:divBdr>
    </w:div>
    <w:div w:id="1533878779">
      <w:marLeft w:val="640"/>
      <w:marRight w:val="0"/>
      <w:marTop w:val="0"/>
      <w:marBottom w:val="0"/>
      <w:divBdr>
        <w:top w:val="none" w:sz="0" w:space="0" w:color="auto"/>
        <w:left w:val="none" w:sz="0" w:space="0" w:color="auto"/>
        <w:bottom w:val="none" w:sz="0" w:space="0" w:color="auto"/>
        <w:right w:val="none" w:sz="0" w:space="0" w:color="auto"/>
      </w:divBdr>
    </w:div>
    <w:div w:id="1534149047">
      <w:marLeft w:val="640"/>
      <w:marRight w:val="0"/>
      <w:marTop w:val="0"/>
      <w:marBottom w:val="0"/>
      <w:divBdr>
        <w:top w:val="none" w:sz="0" w:space="0" w:color="auto"/>
        <w:left w:val="none" w:sz="0" w:space="0" w:color="auto"/>
        <w:bottom w:val="none" w:sz="0" w:space="0" w:color="auto"/>
        <w:right w:val="none" w:sz="0" w:space="0" w:color="auto"/>
      </w:divBdr>
    </w:div>
    <w:div w:id="1534222213">
      <w:marLeft w:val="640"/>
      <w:marRight w:val="0"/>
      <w:marTop w:val="0"/>
      <w:marBottom w:val="0"/>
      <w:divBdr>
        <w:top w:val="none" w:sz="0" w:space="0" w:color="auto"/>
        <w:left w:val="none" w:sz="0" w:space="0" w:color="auto"/>
        <w:bottom w:val="none" w:sz="0" w:space="0" w:color="auto"/>
        <w:right w:val="none" w:sz="0" w:space="0" w:color="auto"/>
      </w:divBdr>
    </w:div>
    <w:div w:id="1534810676">
      <w:marLeft w:val="640"/>
      <w:marRight w:val="0"/>
      <w:marTop w:val="0"/>
      <w:marBottom w:val="0"/>
      <w:divBdr>
        <w:top w:val="none" w:sz="0" w:space="0" w:color="auto"/>
        <w:left w:val="none" w:sz="0" w:space="0" w:color="auto"/>
        <w:bottom w:val="none" w:sz="0" w:space="0" w:color="auto"/>
        <w:right w:val="none" w:sz="0" w:space="0" w:color="auto"/>
      </w:divBdr>
    </w:div>
    <w:div w:id="1535002188">
      <w:marLeft w:val="640"/>
      <w:marRight w:val="0"/>
      <w:marTop w:val="0"/>
      <w:marBottom w:val="0"/>
      <w:divBdr>
        <w:top w:val="none" w:sz="0" w:space="0" w:color="auto"/>
        <w:left w:val="none" w:sz="0" w:space="0" w:color="auto"/>
        <w:bottom w:val="none" w:sz="0" w:space="0" w:color="auto"/>
        <w:right w:val="none" w:sz="0" w:space="0" w:color="auto"/>
      </w:divBdr>
    </w:div>
    <w:div w:id="1535800412">
      <w:marLeft w:val="640"/>
      <w:marRight w:val="0"/>
      <w:marTop w:val="0"/>
      <w:marBottom w:val="0"/>
      <w:divBdr>
        <w:top w:val="none" w:sz="0" w:space="0" w:color="auto"/>
        <w:left w:val="none" w:sz="0" w:space="0" w:color="auto"/>
        <w:bottom w:val="none" w:sz="0" w:space="0" w:color="auto"/>
        <w:right w:val="none" w:sz="0" w:space="0" w:color="auto"/>
      </w:divBdr>
    </w:div>
    <w:div w:id="1536236685">
      <w:marLeft w:val="640"/>
      <w:marRight w:val="0"/>
      <w:marTop w:val="0"/>
      <w:marBottom w:val="0"/>
      <w:divBdr>
        <w:top w:val="none" w:sz="0" w:space="0" w:color="auto"/>
        <w:left w:val="none" w:sz="0" w:space="0" w:color="auto"/>
        <w:bottom w:val="none" w:sz="0" w:space="0" w:color="auto"/>
        <w:right w:val="none" w:sz="0" w:space="0" w:color="auto"/>
      </w:divBdr>
    </w:div>
    <w:div w:id="1537043620">
      <w:marLeft w:val="640"/>
      <w:marRight w:val="0"/>
      <w:marTop w:val="0"/>
      <w:marBottom w:val="0"/>
      <w:divBdr>
        <w:top w:val="none" w:sz="0" w:space="0" w:color="auto"/>
        <w:left w:val="none" w:sz="0" w:space="0" w:color="auto"/>
        <w:bottom w:val="none" w:sz="0" w:space="0" w:color="auto"/>
        <w:right w:val="none" w:sz="0" w:space="0" w:color="auto"/>
      </w:divBdr>
    </w:div>
    <w:div w:id="1537085254">
      <w:bodyDiv w:val="1"/>
      <w:marLeft w:val="0"/>
      <w:marRight w:val="0"/>
      <w:marTop w:val="0"/>
      <w:marBottom w:val="0"/>
      <w:divBdr>
        <w:top w:val="none" w:sz="0" w:space="0" w:color="auto"/>
        <w:left w:val="none" w:sz="0" w:space="0" w:color="auto"/>
        <w:bottom w:val="none" w:sz="0" w:space="0" w:color="auto"/>
        <w:right w:val="none" w:sz="0" w:space="0" w:color="auto"/>
      </w:divBdr>
      <w:divsChild>
        <w:div w:id="42295167">
          <w:marLeft w:val="640"/>
          <w:marRight w:val="0"/>
          <w:marTop w:val="0"/>
          <w:marBottom w:val="0"/>
          <w:divBdr>
            <w:top w:val="none" w:sz="0" w:space="0" w:color="auto"/>
            <w:left w:val="none" w:sz="0" w:space="0" w:color="auto"/>
            <w:bottom w:val="none" w:sz="0" w:space="0" w:color="auto"/>
            <w:right w:val="none" w:sz="0" w:space="0" w:color="auto"/>
          </w:divBdr>
        </w:div>
        <w:div w:id="175311291">
          <w:marLeft w:val="640"/>
          <w:marRight w:val="0"/>
          <w:marTop w:val="0"/>
          <w:marBottom w:val="0"/>
          <w:divBdr>
            <w:top w:val="none" w:sz="0" w:space="0" w:color="auto"/>
            <w:left w:val="none" w:sz="0" w:space="0" w:color="auto"/>
            <w:bottom w:val="none" w:sz="0" w:space="0" w:color="auto"/>
            <w:right w:val="none" w:sz="0" w:space="0" w:color="auto"/>
          </w:divBdr>
        </w:div>
        <w:div w:id="209419278">
          <w:marLeft w:val="640"/>
          <w:marRight w:val="0"/>
          <w:marTop w:val="0"/>
          <w:marBottom w:val="0"/>
          <w:divBdr>
            <w:top w:val="none" w:sz="0" w:space="0" w:color="auto"/>
            <w:left w:val="none" w:sz="0" w:space="0" w:color="auto"/>
            <w:bottom w:val="none" w:sz="0" w:space="0" w:color="auto"/>
            <w:right w:val="none" w:sz="0" w:space="0" w:color="auto"/>
          </w:divBdr>
        </w:div>
        <w:div w:id="287518158">
          <w:marLeft w:val="640"/>
          <w:marRight w:val="0"/>
          <w:marTop w:val="0"/>
          <w:marBottom w:val="0"/>
          <w:divBdr>
            <w:top w:val="none" w:sz="0" w:space="0" w:color="auto"/>
            <w:left w:val="none" w:sz="0" w:space="0" w:color="auto"/>
            <w:bottom w:val="none" w:sz="0" w:space="0" w:color="auto"/>
            <w:right w:val="none" w:sz="0" w:space="0" w:color="auto"/>
          </w:divBdr>
        </w:div>
        <w:div w:id="294219694">
          <w:marLeft w:val="640"/>
          <w:marRight w:val="0"/>
          <w:marTop w:val="0"/>
          <w:marBottom w:val="0"/>
          <w:divBdr>
            <w:top w:val="none" w:sz="0" w:space="0" w:color="auto"/>
            <w:left w:val="none" w:sz="0" w:space="0" w:color="auto"/>
            <w:bottom w:val="none" w:sz="0" w:space="0" w:color="auto"/>
            <w:right w:val="none" w:sz="0" w:space="0" w:color="auto"/>
          </w:divBdr>
        </w:div>
        <w:div w:id="367530861">
          <w:marLeft w:val="640"/>
          <w:marRight w:val="0"/>
          <w:marTop w:val="0"/>
          <w:marBottom w:val="0"/>
          <w:divBdr>
            <w:top w:val="none" w:sz="0" w:space="0" w:color="auto"/>
            <w:left w:val="none" w:sz="0" w:space="0" w:color="auto"/>
            <w:bottom w:val="none" w:sz="0" w:space="0" w:color="auto"/>
            <w:right w:val="none" w:sz="0" w:space="0" w:color="auto"/>
          </w:divBdr>
        </w:div>
        <w:div w:id="388069551">
          <w:marLeft w:val="640"/>
          <w:marRight w:val="0"/>
          <w:marTop w:val="0"/>
          <w:marBottom w:val="0"/>
          <w:divBdr>
            <w:top w:val="none" w:sz="0" w:space="0" w:color="auto"/>
            <w:left w:val="none" w:sz="0" w:space="0" w:color="auto"/>
            <w:bottom w:val="none" w:sz="0" w:space="0" w:color="auto"/>
            <w:right w:val="none" w:sz="0" w:space="0" w:color="auto"/>
          </w:divBdr>
        </w:div>
        <w:div w:id="579221961">
          <w:marLeft w:val="640"/>
          <w:marRight w:val="0"/>
          <w:marTop w:val="0"/>
          <w:marBottom w:val="0"/>
          <w:divBdr>
            <w:top w:val="none" w:sz="0" w:space="0" w:color="auto"/>
            <w:left w:val="none" w:sz="0" w:space="0" w:color="auto"/>
            <w:bottom w:val="none" w:sz="0" w:space="0" w:color="auto"/>
            <w:right w:val="none" w:sz="0" w:space="0" w:color="auto"/>
          </w:divBdr>
        </w:div>
        <w:div w:id="603848902">
          <w:marLeft w:val="640"/>
          <w:marRight w:val="0"/>
          <w:marTop w:val="0"/>
          <w:marBottom w:val="0"/>
          <w:divBdr>
            <w:top w:val="none" w:sz="0" w:space="0" w:color="auto"/>
            <w:left w:val="none" w:sz="0" w:space="0" w:color="auto"/>
            <w:bottom w:val="none" w:sz="0" w:space="0" w:color="auto"/>
            <w:right w:val="none" w:sz="0" w:space="0" w:color="auto"/>
          </w:divBdr>
        </w:div>
        <w:div w:id="617025097">
          <w:marLeft w:val="640"/>
          <w:marRight w:val="0"/>
          <w:marTop w:val="0"/>
          <w:marBottom w:val="0"/>
          <w:divBdr>
            <w:top w:val="none" w:sz="0" w:space="0" w:color="auto"/>
            <w:left w:val="none" w:sz="0" w:space="0" w:color="auto"/>
            <w:bottom w:val="none" w:sz="0" w:space="0" w:color="auto"/>
            <w:right w:val="none" w:sz="0" w:space="0" w:color="auto"/>
          </w:divBdr>
        </w:div>
        <w:div w:id="720178536">
          <w:marLeft w:val="640"/>
          <w:marRight w:val="0"/>
          <w:marTop w:val="0"/>
          <w:marBottom w:val="0"/>
          <w:divBdr>
            <w:top w:val="none" w:sz="0" w:space="0" w:color="auto"/>
            <w:left w:val="none" w:sz="0" w:space="0" w:color="auto"/>
            <w:bottom w:val="none" w:sz="0" w:space="0" w:color="auto"/>
            <w:right w:val="none" w:sz="0" w:space="0" w:color="auto"/>
          </w:divBdr>
        </w:div>
        <w:div w:id="728845602">
          <w:marLeft w:val="640"/>
          <w:marRight w:val="0"/>
          <w:marTop w:val="0"/>
          <w:marBottom w:val="0"/>
          <w:divBdr>
            <w:top w:val="none" w:sz="0" w:space="0" w:color="auto"/>
            <w:left w:val="none" w:sz="0" w:space="0" w:color="auto"/>
            <w:bottom w:val="none" w:sz="0" w:space="0" w:color="auto"/>
            <w:right w:val="none" w:sz="0" w:space="0" w:color="auto"/>
          </w:divBdr>
        </w:div>
        <w:div w:id="801459802">
          <w:marLeft w:val="640"/>
          <w:marRight w:val="0"/>
          <w:marTop w:val="0"/>
          <w:marBottom w:val="0"/>
          <w:divBdr>
            <w:top w:val="none" w:sz="0" w:space="0" w:color="auto"/>
            <w:left w:val="none" w:sz="0" w:space="0" w:color="auto"/>
            <w:bottom w:val="none" w:sz="0" w:space="0" w:color="auto"/>
            <w:right w:val="none" w:sz="0" w:space="0" w:color="auto"/>
          </w:divBdr>
        </w:div>
        <w:div w:id="863010804">
          <w:marLeft w:val="640"/>
          <w:marRight w:val="0"/>
          <w:marTop w:val="0"/>
          <w:marBottom w:val="0"/>
          <w:divBdr>
            <w:top w:val="none" w:sz="0" w:space="0" w:color="auto"/>
            <w:left w:val="none" w:sz="0" w:space="0" w:color="auto"/>
            <w:bottom w:val="none" w:sz="0" w:space="0" w:color="auto"/>
            <w:right w:val="none" w:sz="0" w:space="0" w:color="auto"/>
          </w:divBdr>
        </w:div>
        <w:div w:id="1035888271">
          <w:marLeft w:val="640"/>
          <w:marRight w:val="0"/>
          <w:marTop w:val="0"/>
          <w:marBottom w:val="0"/>
          <w:divBdr>
            <w:top w:val="none" w:sz="0" w:space="0" w:color="auto"/>
            <w:left w:val="none" w:sz="0" w:space="0" w:color="auto"/>
            <w:bottom w:val="none" w:sz="0" w:space="0" w:color="auto"/>
            <w:right w:val="none" w:sz="0" w:space="0" w:color="auto"/>
          </w:divBdr>
        </w:div>
        <w:div w:id="1097214619">
          <w:marLeft w:val="640"/>
          <w:marRight w:val="0"/>
          <w:marTop w:val="0"/>
          <w:marBottom w:val="0"/>
          <w:divBdr>
            <w:top w:val="none" w:sz="0" w:space="0" w:color="auto"/>
            <w:left w:val="none" w:sz="0" w:space="0" w:color="auto"/>
            <w:bottom w:val="none" w:sz="0" w:space="0" w:color="auto"/>
            <w:right w:val="none" w:sz="0" w:space="0" w:color="auto"/>
          </w:divBdr>
        </w:div>
        <w:div w:id="1220557163">
          <w:marLeft w:val="640"/>
          <w:marRight w:val="0"/>
          <w:marTop w:val="0"/>
          <w:marBottom w:val="0"/>
          <w:divBdr>
            <w:top w:val="none" w:sz="0" w:space="0" w:color="auto"/>
            <w:left w:val="none" w:sz="0" w:space="0" w:color="auto"/>
            <w:bottom w:val="none" w:sz="0" w:space="0" w:color="auto"/>
            <w:right w:val="none" w:sz="0" w:space="0" w:color="auto"/>
          </w:divBdr>
        </w:div>
        <w:div w:id="1354962912">
          <w:marLeft w:val="640"/>
          <w:marRight w:val="0"/>
          <w:marTop w:val="0"/>
          <w:marBottom w:val="0"/>
          <w:divBdr>
            <w:top w:val="none" w:sz="0" w:space="0" w:color="auto"/>
            <w:left w:val="none" w:sz="0" w:space="0" w:color="auto"/>
            <w:bottom w:val="none" w:sz="0" w:space="0" w:color="auto"/>
            <w:right w:val="none" w:sz="0" w:space="0" w:color="auto"/>
          </w:divBdr>
        </w:div>
        <w:div w:id="1565798196">
          <w:marLeft w:val="640"/>
          <w:marRight w:val="0"/>
          <w:marTop w:val="0"/>
          <w:marBottom w:val="0"/>
          <w:divBdr>
            <w:top w:val="none" w:sz="0" w:space="0" w:color="auto"/>
            <w:left w:val="none" w:sz="0" w:space="0" w:color="auto"/>
            <w:bottom w:val="none" w:sz="0" w:space="0" w:color="auto"/>
            <w:right w:val="none" w:sz="0" w:space="0" w:color="auto"/>
          </w:divBdr>
        </w:div>
        <w:div w:id="1572693983">
          <w:marLeft w:val="640"/>
          <w:marRight w:val="0"/>
          <w:marTop w:val="0"/>
          <w:marBottom w:val="0"/>
          <w:divBdr>
            <w:top w:val="none" w:sz="0" w:space="0" w:color="auto"/>
            <w:left w:val="none" w:sz="0" w:space="0" w:color="auto"/>
            <w:bottom w:val="none" w:sz="0" w:space="0" w:color="auto"/>
            <w:right w:val="none" w:sz="0" w:space="0" w:color="auto"/>
          </w:divBdr>
        </w:div>
        <w:div w:id="1599944040">
          <w:marLeft w:val="640"/>
          <w:marRight w:val="0"/>
          <w:marTop w:val="0"/>
          <w:marBottom w:val="0"/>
          <w:divBdr>
            <w:top w:val="none" w:sz="0" w:space="0" w:color="auto"/>
            <w:left w:val="none" w:sz="0" w:space="0" w:color="auto"/>
            <w:bottom w:val="none" w:sz="0" w:space="0" w:color="auto"/>
            <w:right w:val="none" w:sz="0" w:space="0" w:color="auto"/>
          </w:divBdr>
        </w:div>
        <w:div w:id="1691565973">
          <w:marLeft w:val="640"/>
          <w:marRight w:val="0"/>
          <w:marTop w:val="0"/>
          <w:marBottom w:val="0"/>
          <w:divBdr>
            <w:top w:val="none" w:sz="0" w:space="0" w:color="auto"/>
            <w:left w:val="none" w:sz="0" w:space="0" w:color="auto"/>
            <w:bottom w:val="none" w:sz="0" w:space="0" w:color="auto"/>
            <w:right w:val="none" w:sz="0" w:space="0" w:color="auto"/>
          </w:divBdr>
        </w:div>
        <w:div w:id="1741827241">
          <w:marLeft w:val="640"/>
          <w:marRight w:val="0"/>
          <w:marTop w:val="0"/>
          <w:marBottom w:val="0"/>
          <w:divBdr>
            <w:top w:val="none" w:sz="0" w:space="0" w:color="auto"/>
            <w:left w:val="none" w:sz="0" w:space="0" w:color="auto"/>
            <w:bottom w:val="none" w:sz="0" w:space="0" w:color="auto"/>
            <w:right w:val="none" w:sz="0" w:space="0" w:color="auto"/>
          </w:divBdr>
        </w:div>
        <w:div w:id="1795833832">
          <w:marLeft w:val="640"/>
          <w:marRight w:val="0"/>
          <w:marTop w:val="0"/>
          <w:marBottom w:val="0"/>
          <w:divBdr>
            <w:top w:val="none" w:sz="0" w:space="0" w:color="auto"/>
            <w:left w:val="none" w:sz="0" w:space="0" w:color="auto"/>
            <w:bottom w:val="none" w:sz="0" w:space="0" w:color="auto"/>
            <w:right w:val="none" w:sz="0" w:space="0" w:color="auto"/>
          </w:divBdr>
        </w:div>
        <w:div w:id="1855920351">
          <w:marLeft w:val="640"/>
          <w:marRight w:val="0"/>
          <w:marTop w:val="0"/>
          <w:marBottom w:val="0"/>
          <w:divBdr>
            <w:top w:val="none" w:sz="0" w:space="0" w:color="auto"/>
            <w:left w:val="none" w:sz="0" w:space="0" w:color="auto"/>
            <w:bottom w:val="none" w:sz="0" w:space="0" w:color="auto"/>
            <w:right w:val="none" w:sz="0" w:space="0" w:color="auto"/>
          </w:divBdr>
        </w:div>
        <w:div w:id="1898008201">
          <w:marLeft w:val="640"/>
          <w:marRight w:val="0"/>
          <w:marTop w:val="0"/>
          <w:marBottom w:val="0"/>
          <w:divBdr>
            <w:top w:val="none" w:sz="0" w:space="0" w:color="auto"/>
            <w:left w:val="none" w:sz="0" w:space="0" w:color="auto"/>
            <w:bottom w:val="none" w:sz="0" w:space="0" w:color="auto"/>
            <w:right w:val="none" w:sz="0" w:space="0" w:color="auto"/>
          </w:divBdr>
        </w:div>
        <w:div w:id="1936328390">
          <w:marLeft w:val="640"/>
          <w:marRight w:val="0"/>
          <w:marTop w:val="0"/>
          <w:marBottom w:val="0"/>
          <w:divBdr>
            <w:top w:val="none" w:sz="0" w:space="0" w:color="auto"/>
            <w:left w:val="none" w:sz="0" w:space="0" w:color="auto"/>
            <w:bottom w:val="none" w:sz="0" w:space="0" w:color="auto"/>
            <w:right w:val="none" w:sz="0" w:space="0" w:color="auto"/>
          </w:divBdr>
        </w:div>
        <w:div w:id="2030326705">
          <w:marLeft w:val="640"/>
          <w:marRight w:val="0"/>
          <w:marTop w:val="0"/>
          <w:marBottom w:val="0"/>
          <w:divBdr>
            <w:top w:val="none" w:sz="0" w:space="0" w:color="auto"/>
            <w:left w:val="none" w:sz="0" w:space="0" w:color="auto"/>
            <w:bottom w:val="none" w:sz="0" w:space="0" w:color="auto"/>
            <w:right w:val="none" w:sz="0" w:space="0" w:color="auto"/>
          </w:divBdr>
        </w:div>
        <w:div w:id="2053068655">
          <w:marLeft w:val="640"/>
          <w:marRight w:val="0"/>
          <w:marTop w:val="0"/>
          <w:marBottom w:val="0"/>
          <w:divBdr>
            <w:top w:val="none" w:sz="0" w:space="0" w:color="auto"/>
            <w:left w:val="none" w:sz="0" w:space="0" w:color="auto"/>
            <w:bottom w:val="none" w:sz="0" w:space="0" w:color="auto"/>
            <w:right w:val="none" w:sz="0" w:space="0" w:color="auto"/>
          </w:divBdr>
        </w:div>
        <w:div w:id="2127119333">
          <w:marLeft w:val="640"/>
          <w:marRight w:val="0"/>
          <w:marTop w:val="0"/>
          <w:marBottom w:val="0"/>
          <w:divBdr>
            <w:top w:val="none" w:sz="0" w:space="0" w:color="auto"/>
            <w:left w:val="none" w:sz="0" w:space="0" w:color="auto"/>
            <w:bottom w:val="none" w:sz="0" w:space="0" w:color="auto"/>
            <w:right w:val="none" w:sz="0" w:space="0" w:color="auto"/>
          </w:divBdr>
        </w:div>
      </w:divsChild>
    </w:div>
    <w:div w:id="1537740441">
      <w:marLeft w:val="640"/>
      <w:marRight w:val="0"/>
      <w:marTop w:val="0"/>
      <w:marBottom w:val="0"/>
      <w:divBdr>
        <w:top w:val="none" w:sz="0" w:space="0" w:color="auto"/>
        <w:left w:val="none" w:sz="0" w:space="0" w:color="auto"/>
        <w:bottom w:val="none" w:sz="0" w:space="0" w:color="auto"/>
        <w:right w:val="none" w:sz="0" w:space="0" w:color="auto"/>
      </w:divBdr>
    </w:div>
    <w:div w:id="1538665199">
      <w:marLeft w:val="640"/>
      <w:marRight w:val="0"/>
      <w:marTop w:val="0"/>
      <w:marBottom w:val="0"/>
      <w:divBdr>
        <w:top w:val="none" w:sz="0" w:space="0" w:color="auto"/>
        <w:left w:val="none" w:sz="0" w:space="0" w:color="auto"/>
        <w:bottom w:val="none" w:sz="0" w:space="0" w:color="auto"/>
        <w:right w:val="none" w:sz="0" w:space="0" w:color="auto"/>
      </w:divBdr>
    </w:div>
    <w:div w:id="1541015512">
      <w:marLeft w:val="640"/>
      <w:marRight w:val="0"/>
      <w:marTop w:val="0"/>
      <w:marBottom w:val="0"/>
      <w:divBdr>
        <w:top w:val="none" w:sz="0" w:space="0" w:color="auto"/>
        <w:left w:val="none" w:sz="0" w:space="0" w:color="auto"/>
        <w:bottom w:val="none" w:sz="0" w:space="0" w:color="auto"/>
        <w:right w:val="none" w:sz="0" w:space="0" w:color="auto"/>
      </w:divBdr>
    </w:div>
    <w:div w:id="1541016216">
      <w:marLeft w:val="640"/>
      <w:marRight w:val="0"/>
      <w:marTop w:val="0"/>
      <w:marBottom w:val="0"/>
      <w:divBdr>
        <w:top w:val="none" w:sz="0" w:space="0" w:color="auto"/>
        <w:left w:val="none" w:sz="0" w:space="0" w:color="auto"/>
        <w:bottom w:val="none" w:sz="0" w:space="0" w:color="auto"/>
        <w:right w:val="none" w:sz="0" w:space="0" w:color="auto"/>
      </w:divBdr>
    </w:div>
    <w:div w:id="1541238402">
      <w:bodyDiv w:val="1"/>
      <w:marLeft w:val="0"/>
      <w:marRight w:val="0"/>
      <w:marTop w:val="0"/>
      <w:marBottom w:val="0"/>
      <w:divBdr>
        <w:top w:val="none" w:sz="0" w:space="0" w:color="auto"/>
        <w:left w:val="none" w:sz="0" w:space="0" w:color="auto"/>
        <w:bottom w:val="none" w:sz="0" w:space="0" w:color="auto"/>
        <w:right w:val="none" w:sz="0" w:space="0" w:color="auto"/>
      </w:divBdr>
      <w:divsChild>
        <w:div w:id="549420360">
          <w:blockQuote w:val="1"/>
          <w:marLeft w:val="225"/>
          <w:marRight w:val="0"/>
          <w:marTop w:val="0"/>
          <w:marBottom w:val="0"/>
          <w:divBdr>
            <w:top w:val="none" w:sz="0" w:space="0" w:color="auto"/>
            <w:left w:val="none" w:sz="0" w:space="0" w:color="auto"/>
            <w:bottom w:val="none" w:sz="0" w:space="0" w:color="auto"/>
            <w:right w:val="none" w:sz="0" w:space="0" w:color="auto"/>
          </w:divBdr>
        </w:div>
      </w:divsChild>
    </w:div>
    <w:div w:id="1542550205">
      <w:marLeft w:val="640"/>
      <w:marRight w:val="0"/>
      <w:marTop w:val="0"/>
      <w:marBottom w:val="0"/>
      <w:divBdr>
        <w:top w:val="none" w:sz="0" w:space="0" w:color="auto"/>
        <w:left w:val="none" w:sz="0" w:space="0" w:color="auto"/>
        <w:bottom w:val="none" w:sz="0" w:space="0" w:color="auto"/>
        <w:right w:val="none" w:sz="0" w:space="0" w:color="auto"/>
      </w:divBdr>
    </w:div>
    <w:div w:id="1543202216">
      <w:bodyDiv w:val="1"/>
      <w:marLeft w:val="0"/>
      <w:marRight w:val="0"/>
      <w:marTop w:val="0"/>
      <w:marBottom w:val="0"/>
      <w:divBdr>
        <w:top w:val="none" w:sz="0" w:space="0" w:color="auto"/>
        <w:left w:val="none" w:sz="0" w:space="0" w:color="auto"/>
        <w:bottom w:val="none" w:sz="0" w:space="0" w:color="auto"/>
        <w:right w:val="none" w:sz="0" w:space="0" w:color="auto"/>
      </w:divBdr>
      <w:divsChild>
        <w:div w:id="11297504">
          <w:marLeft w:val="640"/>
          <w:marRight w:val="0"/>
          <w:marTop w:val="0"/>
          <w:marBottom w:val="0"/>
          <w:divBdr>
            <w:top w:val="none" w:sz="0" w:space="0" w:color="auto"/>
            <w:left w:val="none" w:sz="0" w:space="0" w:color="auto"/>
            <w:bottom w:val="none" w:sz="0" w:space="0" w:color="auto"/>
            <w:right w:val="none" w:sz="0" w:space="0" w:color="auto"/>
          </w:divBdr>
        </w:div>
        <w:div w:id="14238304">
          <w:marLeft w:val="640"/>
          <w:marRight w:val="0"/>
          <w:marTop w:val="0"/>
          <w:marBottom w:val="0"/>
          <w:divBdr>
            <w:top w:val="none" w:sz="0" w:space="0" w:color="auto"/>
            <w:left w:val="none" w:sz="0" w:space="0" w:color="auto"/>
            <w:bottom w:val="none" w:sz="0" w:space="0" w:color="auto"/>
            <w:right w:val="none" w:sz="0" w:space="0" w:color="auto"/>
          </w:divBdr>
        </w:div>
        <w:div w:id="37318968">
          <w:marLeft w:val="640"/>
          <w:marRight w:val="0"/>
          <w:marTop w:val="0"/>
          <w:marBottom w:val="0"/>
          <w:divBdr>
            <w:top w:val="none" w:sz="0" w:space="0" w:color="auto"/>
            <w:left w:val="none" w:sz="0" w:space="0" w:color="auto"/>
            <w:bottom w:val="none" w:sz="0" w:space="0" w:color="auto"/>
            <w:right w:val="none" w:sz="0" w:space="0" w:color="auto"/>
          </w:divBdr>
        </w:div>
        <w:div w:id="47339543">
          <w:marLeft w:val="640"/>
          <w:marRight w:val="0"/>
          <w:marTop w:val="0"/>
          <w:marBottom w:val="0"/>
          <w:divBdr>
            <w:top w:val="none" w:sz="0" w:space="0" w:color="auto"/>
            <w:left w:val="none" w:sz="0" w:space="0" w:color="auto"/>
            <w:bottom w:val="none" w:sz="0" w:space="0" w:color="auto"/>
            <w:right w:val="none" w:sz="0" w:space="0" w:color="auto"/>
          </w:divBdr>
        </w:div>
        <w:div w:id="77681599">
          <w:marLeft w:val="640"/>
          <w:marRight w:val="0"/>
          <w:marTop w:val="0"/>
          <w:marBottom w:val="0"/>
          <w:divBdr>
            <w:top w:val="none" w:sz="0" w:space="0" w:color="auto"/>
            <w:left w:val="none" w:sz="0" w:space="0" w:color="auto"/>
            <w:bottom w:val="none" w:sz="0" w:space="0" w:color="auto"/>
            <w:right w:val="none" w:sz="0" w:space="0" w:color="auto"/>
          </w:divBdr>
        </w:div>
        <w:div w:id="124349304">
          <w:marLeft w:val="640"/>
          <w:marRight w:val="0"/>
          <w:marTop w:val="0"/>
          <w:marBottom w:val="0"/>
          <w:divBdr>
            <w:top w:val="none" w:sz="0" w:space="0" w:color="auto"/>
            <w:left w:val="none" w:sz="0" w:space="0" w:color="auto"/>
            <w:bottom w:val="none" w:sz="0" w:space="0" w:color="auto"/>
            <w:right w:val="none" w:sz="0" w:space="0" w:color="auto"/>
          </w:divBdr>
        </w:div>
        <w:div w:id="257063175">
          <w:marLeft w:val="640"/>
          <w:marRight w:val="0"/>
          <w:marTop w:val="0"/>
          <w:marBottom w:val="0"/>
          <w:divBdr>
            <w:top w:val="none" w:sz="0" w:space="0" w:color="auto"/>
            <w:left w:val="none" w:sz="0" w:space="0" w:color="auto"/>
            <w:bottom w:val="none" w:sz="0" w:space="0" w:color="auto"/>
            <w:right w:val="none" w:sz="0" w:space="0" w:color="auto"/>
          </w:divBdr>
        </w:div>
        <w:div w:id="259993170">
          <w:marLeft w:val="640"/>
          <w:marRight w:val="0"/>
          <w:marTop w:val="0"/>
          <w:marBottom w:val="0"/>
          <w:divBdr>
            <w:top w:val="none" w:sz="0" w:space="0" w:color="auto"/>
            <w:left w:val="none" w:sz="0" w:space="0" w:color="auto"/>
            <w:bottom w:val="none" w:sz="0" w:space="0" w:color="auto"/>
            <w:right w:val="none" w:sz="0" w:space="0" w:color="auto"/>
          </w:divBdr>
        </w:div>
        <w:div w:id="269436081">
          <w:marLeft w:val="640"/>
          <w:marRight w:val="0"/>
          <w:marTop w:val="0"/>
          <w:marBottom w:val="0"/>
          <w:divBdr>
            <w:top w:val="none" w:sz="0" w:space="0" w:color="auto"/>
            <w:left w:val="none" w:sz="0" w:space="0" w:color="auto"/>
            <w:bottom w:val="none" w:sz="0" w:space="0" w:color="auto"/>
            <w:right w:val="none" w:sz="0" w:space="0" w:color="auto"/>
          </w:divBdr>
        </w:div>
        <w:div w:id="307514790">
          <w:marLeft w:val="640"/>
          <w:marRight w:val="0"/>
          <w:marTop w:val="0"/>
          <w:marBottom w:val="0"/>
          <w:divBdr>
            <w:top w:val="none" w:sz="0" w:space="0" w:color="auto"/>
            <w:left w:val="none" w:sz="0" w:space="0" w:color="auto"/>
            <w:bottom w:val="none" w:sz="0" w:space="0" w:color="auto"/>
            <w:right w:val="none" w:sz="0" w:space="0" w:color="auto"/>
          </w:divBdr>
        </w:div>
        <w:div w:id="332996737">
          <w:marLeft w:val="640"/>
          <w:marRight w:val="0"/>
          <w:marTop w:val="0"/>
          <w:marBottom w:val="0"/>
          <w:divBdr>
            <w:top w:val="none" w:sz="0" w:space="0" w:color="auto"/>
            <w:left w:val="none" w:sz="0" w:space="0" w:color="auto"/>
            <w:bottom w:val="none" w:sz="0" w:space="0" w:color="auto"/>
            <w:right w:val="none" w:sz="0" w:space="0" w:color="auto"/>
          </w:divBdr>
        </w:div>
        <w:div w:id="337462703">
          <w:marLeft w:val="640"/>
          <w:marRight w:val="0"/>
          <w:marTop w:val="0"/>
          <w:marBottom w:val="0"/>
          <w:divBdr>
            <w:top w:val="none" w:sz="0" w:space="0" w:color="auto"/>
            <w:left w:val="none" w:sz="0" w:space="0" w:color="auto"/>
            <w:bottom w:val="none" w:sz="0" w:space="0" w:color="auto"/>
            <w:right w:val="none" w:sz="0" w:space="0" w:color="auto"/>
          </w:divBdr>
        </w:div>
        <w:div w:id="354502506">
          <w:marLeft w:val="640"/>
          <w:marRight w:val="0"/>
          <w:marTop w:val="0"/>
          <w:marBottom w:val="0"/>
          <w:divBdr>
            <w:top w:val="none" w:sz="0" w:space="0" w:color="auto"/>
            <w:left w:val="none" w:sz="0" w:space="0" w:color="auto"/>
            <w:bottom w:val="none" w:sz="0" w:space="0" w:color="auto"/>
            <w:right w:val="none" w:sz="0" w:space="0" w:color="auto"/>
          </w:divBdr>
        </w:div>
        <w:div w:id="391662393">
          <w:marLeft w:val="640"/>
          <w:marRight w:val="0"/>
          <w:marTop w:val="0"/>
          <w:marBottom w:val="0"/>
          <w:divBdr>
            <w:top w:val="none" w:sz="0" w:space="0" w:color="auto"/>
            <w:left w:val="none" w:sz="0" w:space="0" w:color="auto"/>
            <w:bottom w:val="none" w:sz="0" w:space="0" w:color="auto"/>
            <w:right w:val="none" w:sz="0" w:space="0" w:color="auto"/>
          </w:divBdr>
        </w:div>
        <w:div w:id="426385508">
          <w:marLeft w:val="640"/>
          <w:marRight w:val="0"/>
          <w:marTop w:val="0"/>
          <w:marBottom w:val="0"/>
          <w:divBdr>
            <w:top w:val="none" w:sz="0" w:space="0" w:color="auto"/>
            <w:left w:val="none" w:sz="0" w:space="0" w:color="auto"/>
            <w:bottom w:val="none" w:sz="0" w:space="0" w:color="auto"/>
            <w:right w:val="none" w:sz="0" w:space="0" w:color="auto"/>
          </w:divBdr>
        </w:div>
        <w:div w:id="436217225">
          <w:marLeft w:val="640"/>
          <w:marRight w:val="0"/>
          <w:marTop w:val="0"/>
          <w:marBottom w:val="0"/>
          <w:divBdr>
            <w:top w:val="none" w:sz="0" w:space="0" w:color="auto"/>
            <w:left w:val="none" w:sz="0" w:space="0" w:color="auto"/>
            <w:bottom w:val="none" w:sz="0" w:space="0" w:color="auto"/>
            <w:right w:val="none" w:sz="0" w:space="0" w:color="auto"/>
          </w:divBdr>
        </w:div>
        <w:div w:id="463815001">
          <w:marLeft w:val="640"/>
          <w:marRight w:val="0"/>
          <w:marTop w:val="0"/>
          <w:marBottom w:val="0"/>
          <w:divBdr>
            <w:top w:val="none" w:sz="0" w:space="0" w:color="auto"/>
            <w:left w:val="none" w:sz="0" w:space="0" w:color="auto"/>
            <w:bottom w:val="none" w:sz="0" w:space="0" w:color="auto"/>
            <w:right w:val="none" w:sz="0" w:space="0" w:color="auto"/>
          </w:divBdr>
        </w:div>
        <w:div w:id="479856065">
          <w:marLeft w:val="640"/>
          <w:marRight w:val="0"/>
          <w:marTop w:val="0"/>
          <w:marBottom w:val="0"/>
          <w:divBdr>
            <w:top w:val="none" w:sz="0" w:space="0" w:color="auto"/>
            <w:left w:val="none" w:sz="0" w:space="0" w:color="auto"/>
            <w:bottom w:val="none" w:sz="0" w:space="0" w:color="auto"/>
            <w:right w:val="none" w:sz="0" w:space="0" w:color="auto"/>
          </w:divBdr>
        </w:div>
        <w:div w:id="504520198">
          <w:marLeft w:val="640"/>
          <w:marRight w:val="0"/>
          <w:marTop w:val="0"/>
          <w:marBottom w:val="0"/>
          <w:divBdr>
            <w:top w:val="none" w:sz="0" w:space="0" w:color="auto"/>
            <w:left w:val="none" w:sz="0" w:space="0" w:color="auto"/>
            <w:bottom w:val="none" w:sz="0" w:space="0" w:color="auto"/>
            <w:right w:val="none" w:sz="0" w:space="0" w:color="auto"/>
          </w:divBdr>
        </w:div>
        <w:div w:id="554853086">
          <w:marLeft w:val="640"/>
          <w:marRight w:val="0"/>
          <w:marTop w:val="0"/>
          <w:marBottom w:val="0"/>
          <w:divBdr>
            <w:top w:val="none" w:sz="0" w:space="0" w:color="auto"/>
            <w:left w:val="none" w:sz="0" w:space="0" w:color="auto"/>
            <w:bottom w:val="none" w:sz="0" w:space="0" w:color="auto"/>
            <w:right w:val="none" w:sz="0" w:space="0" w:color="auto"/>
          </w:divBdr>
        </w:div>
        <w:div w:id="565922696">
          <w:marLeft w:val="640"/>
          <w:marRight w:val="0"/>
          <w:marTop w:val="0"/>
          <w:marBottom w:val="0"/>
          <w:divBdr>
            <w:top w:val="none" w:sz="0" w:space="0" w:color="auto"/>
            <w:left w:val="none" w:sz="0" w:space="0" w:color="auto"/>
            <w:bottom w:val="none" w:sz="0" w:space="0" w:color="auto"/>
            <w:right w:val="none" w:sz="0" w:space="0" w:color="auto"/>
          </w:divBdr>
        </w:div>
        <w:div w:id="567113496">
          <w:marLeft w:val="640"/>
          <w:marRight w:val="0"/>
          <w:marTop w:val="0"/>
          <w:marBottom w:val="0"/>
          <w:divBdr>
            <w:top w:val="none" w:sz="0" w:space="0" w:color="auto"/>
            <w:left w:val="none" w:sz="0" w:space="0" w:color="auto"/>
            <w:bottom w:val="none" w:sz="0" w:space="0" w:color="auto"/>
            <w:right w:val="none" w:sz="0" w:space="0" w:color="auto"/>
          </w:divBdr>
        </w:div>
        <w:div w:id="596864944">
          <w:marLeft w:val="640"/>
          <w:marRight w:val="0"/>
          <w:marTop w:val="0"/>
          <w:marBottom w:val="0"/>
          <w:divBdr>
            <w:top w:val="none" w:sz="0" w:space="0" w:color="auto"/>
            <w:left w:val="none" w:sz="0" w:space="0" w:color="auto"/>
            <w:bottom w:val="none" w:sz="0" w:space="0" w:color="auto"/>
            <w:right w:val="none" w:sz="0" w:space="0" w:color="auto"/>
          </w:divBdr>
        </w:div>
        <w:div w:id="611203852">
          <w:marLeft w:val="640"/>
          <w:marRight w:val="0"/>
          <w:marTop w:val="0"/>
          <w:marBottom w:val="0"/>
          <w:divBdr>
            <w:top w:val="none" w:sz="0" w:space="0" w:color="auto"/>
            <w:left w:val="none" w:sz="0" w:space="0" w:color="auto"/>
            <w:bottom w:val="none" w:sz="0" w:space="0" w:color="auto"/>
            <w:right w:val="none" w:sz="0" w:space="0" w:color="auto"/>
          </w:divBdr>
        </w:div>
        <w:div w:id="634919474">
          <w:marLeft w:val="640"/>
          <w:marRight w:val="0"/>
          <w:marTop w:val="0"/>
          <w:marBottom w:val="0"/>
          <w:divBdr>
            <w:top w:val="none" w:sz="0" w:space="0" w:color="auto"/>
            <w:left w:val="none" w:sz="0" w:space="0" w:color="auto"/>
            <w:bottom w:val="none" w:sz="0" w:space="0" w:color="auto"/>
            <w:right w:val="none" w:sz="0" w:space="0" w:color="auto"/>
          </w:divBdr>
        </w:div>
        <w:div w:id="687410593">
          <w:marLeft w:val="640"/>
          <w:marRight w:val="0"/>
          <w:marTop w:val="0"/>
          <w:marBottom w:val="0"/>
          <w:divBdr>
            <w:top w:val="none" w:sz="0" w:space="0" w:color="auto"/>
            <w:left w:val="none" w:sz="0" w:space="0" w:color="auto"/>
            <w:bottom w:val="none" w:sz="0" w:space="0" w:color="auto"/>
            <w:right w:val="none" w:sz="0" w:space="0" w:color="auto"/>
          </w:divBdr>
        </w:div>
        <w:div w:id="688408501">
          <w:marLeft w:val="640"/>
          <w:marRight w:val="0"/>
          <w:marTop w:val="0"/>
          <w:marBottom w:val="0"/>
          <w:divBdr>
            <w:top w:val="none" w:sz="0" w:space="0" w:color="auto"/>
            <w:left w:val="none" w:sz="0" w:space="0" w:color="auto"/>
            <w:bottom w:val="none" w:sz="0" w:space="0" w:color="auto"/>
            <w:right w:val="none" w:sz="0" w:space="0" w:color="auto"/>
          </w:divBdr>
        </w:div>
        <w:div w:id="769352447">
          <w:marLeft w:val="640"/>
          <w:marRight w:val="0"/>
          <w:marTop w:val="0"/>
          <w:marBottom w:val="0"/>
          <w:divBdr>
            <w:top w:val="none" w:sz="0" w:space="0" w:color="auto"/>
            <w:left w:val="none" w:sz="0" w:space="0" w:color="auto"/>
            <w:bottom w:val="none" w:sz="0" w:space="0" w:color="auto"/>
            <w:right w:val="none" w:sz="0" w:space="0" w:color="auto"/>
          </w:divBdr>
        </w:div>
        <w:div w:id="780495912">
          <w:marLeft w:val="640"/>
          <w:marRight w:val="0"/>
          <w:marTop w:val="0"/>
          <w:marBottom w:val="0"/>
          <w:divBdr>
            <w:top w:val="none" w:sz="0" w:space="0" w:color="auto"/>
            <w:left w:val="none" w:sz="0" w:space="0" w:color="auto"/>
            <w:bottom w:val="none" w:sz="0" w:space="0" w:color="auto"/>
            <w:right w:val="none" w:sz="0" w:space="0" w:color="auto"/>
          </w:divBdr>
        </w:div>
        <w:div w:id="791485387">
          <w:marLeft w:val="640"/>
          <w:marRight w:val="0"/>
          <w:marTop w:val="0"/>
          <w:marBottom w:val="0"/>
          <w:divBdr>
            <w:top w:val="none" w:sz="0" w:space="0" w:color="auto"/>
            <w:left w:val="none" w:sz="0" w:space="0" w:color="auto"/>
            <w:bottom w:val="none" w:sz="0" w:space="0" w:color="auto"/>
            <w:right w:val="none" w:sz="0" w:space="0" w:color="auto"/>
          </w:divBdr>
        </w:div>
        <w:div w:id="805392102">
          <w:marLeft w:val="640"/>
          <w:marRight w:val="0"/>
          <w:marTop w:val="0"/>
          <w:marBottom w:val="0"/>
          <w:divBdr>
            <w:top w:val="none" w:sz="0" w:space="0" w:color="auto"/>
            <w:left w:val="none" w:sz="0" w:space="0" w:color="auto"/>
            <w:bottom w:val="none" w:sz="0" w:space="0" w:color="auto"/>
            <w:right w:val="none" w:sz="0" w:space="0" w:color="auto"/>
          </w:divBdr>
        </w:div>
        <w:div w:id="915943371">
          <w:marLeft w:val="640"/>
          <w:marRight w:val="0"/>
          <w:marTop w:val="0"/>
          <w:marBottom w:val="0"/>
          <w:divBdr>
            <w:top w:val="none" w:sz="0" w:space="0" w:color="auto"/>
            <w:left w:val="none" w:sz="0" w:space="0" w:color="auto"/>
            <w:bottom w:val="none" w:sz="0" w:space="0" w:color="auto"/>
            <w:right w:val="none" w:sz="0" w:space="0" w:color="auto"/>
          </w:divBdr>
        </w:div>
        <w:div w:id="948927399">
          <w:marLeft w:val="640"/>
          <w:marRight w:val="0"/>
          <w:marTop w:val="0"/>
          <w:marBottom w:val="0"/>
          <w:divBdr>
            <w:top w:val="none" w:sz="0" w:space="0" w:color="auto"/>
            <w:left w:val="none" w:sz="0" w:space="0" w:color="auto"/>
            <w:bottom w:val="none" w:sz="0" w:space="0" w:color="auto"/>
            <w:right w:val="none" w:sz="0" w:space="0" w:color="auto"/>
          </w:divBdr>
        </w:div>
        <w:div w:id="948970695">
          <w:marLeft w:val="640"/>
          <w:marRight w:val="0"/>
          <w:marTop w:val="0"/>
          <w:marBottom w:val="0"/>
          <w:divBdr>
            <w:top w:val="none" w:sz="0" w:space="0" w:color="auto"/>
            <w:left w:val="none" w:sz="0" w:space="0" w:color="auto"/>
            <w:bottom w:val="none" w:sz="0" w:space="0" w:color="auto"/>
            <w:right w:val="none" w:sz="0" w:space="0" w:color="auto"/>
          </w:divBdr>
        </w:div>
        <w:div w:id="963772744">
          <w:marLeft w:val="640"/>
          <w:marRight w:val="0"/>
          <w:marTop w:val="0"/>
          <w:marBottom w:val="0"/>
          <w:divBdr>
            <w:top w:val="none" w:sz="0" w:space="0" w:color="auto"/>
            <w:left w:val="none" w:sz="0" w:space="0" w:color="auto"/>
            <w:bottom w:val="none" w:sz="0" w:space="0" w:color="auto"/>
            <w:right w:val="none" w:sz="0" w:space="0" w:color="auto"/>
          </w:divBdr>
        </w:div>
        <w:div w:id="981273426">
          <w:marLeft w:val="640"/>
          <w:marRight w:val="0"/>
          <w:marTop w:val="0"/>
          <w:marBottom w:val="0"/>
          <w:divBdr>
            <w:top w:val="none" w:sz="0" w:space="0" w:color="auto"/>
            <w:left w:val="none" w:sz="0" w:space="0" w:color="auto"/>
            <w:bottom w:val="none" w:sz="0" w:space="0" w:color="auto"/>
            <w:right w:val="none" w:sz="0" w:space="0" w:color="auto"/>
          </w:divBdr>
        </w:div>
        <w:div w:id="1000161521">
          <w:marLeft w:val="640"/>
          <w:marRight w:val="0"/>
          <w:marTop w:val="0"/>
          <w:marBottom w:val="0"/>
          <w:divBdr>
            <w:top w:val="none" w:sz="0" w:space="0" w:color="auto"/>
            <w:left w:val="none" w:sz="0" w:space="0" w:color="auto"/>
            <w:bottom w:val="none" w:sz="0" w:space="0" w:color="auto"/>
            <w:right w:val="none" w:sz="0" w:space="0" w:color="auto"/>
          </w:divBdr>
        </w:div>
        <w:div w:id="1001544366">
          <w:marLeft w:val="640"/>
          <w:marRight w:val="0"/>
          <w:marTop w:val="0"/>
          <w:marBottom w:val="0"/>
          <w:divBdr>
            <w:top w:val="none" w:sz="0" w:space="0" w:color="auto"/>
            <w:left w:val="none" w:sz="0" w:space="0" w:color="auto"/>
            <w:bottom w:val="none" w:sz="0" w:space="0" w:color="auto"/>
            <w:right w:val="none" w:sz="0" w:space="0" w:color="auto"/>
          </w:divBdr>
        </w:div>
        <w:div w:id="1040318842">
          <w:marLeft w:val="640"/>
          <w:marRight w:val="0"/>
          <w:marTop w:val="0"/>
          <w:marBottom w:val="0"/>
          <w:divBdr>
            <w:top w:val="none" w:sz="0" w:space="0" w:color="auto"/>
            <w:left w:val="none" w:sz="0" w:space="0" w:color="auto"/>
            <w:bottom w:val="none" w:sz="0" w:space="0" w:color="auto"/>
            <w:right w:val="none" w:sz="0" w:space="0" w:color="auto"/>
          </w:divBdr>
        </w:div>
        <w:div w:id="1040714405">
          <w:marLeft w:val="640"/>
          <w:marRight w:val="0"/>
          <w:marTop w:val="0"/>
          <w:marBottom w:val="0"/>
          <w:divBdr>
            <w:top w:val="none" w:sz="0" w:space="0" w:color="auto"/>
            <w:left w:val="none" w:sz="0" w:space="0" w:color="auto"/>
            <w:bottom w:val="none" w:sz="0" w:space="0" w:color="auto"/>
            <w:right w:val="none" w:sz="0" w:space="0" w:color="auto"/>
          </w:divBdr>
        </w:div>
        <w:div w:id="1058473711">
          <w:marLeft w:val="640"/>
          <w:marRight w:val="0"/>
          <w:marTop w:val="0"/>
          <w:marBottom w:val="0"/>
          <w:divBdr>
            <w:top w:val="none" w:sz="0" w:space="0" w:color="auto"/>
            <w:left w:val="none" w:sz="0" w:space="0" w:color="auto"/>
            <w:bottom w:val="none" w:sz="0" w:space="0" w:color="auto"/>
            <w:right w:val="none" w:sz="0" w:space="0" w:color="auto"/>
          </w:divBdr>
        </w:div>
        <w:div w:id="1139569414">
          <w:marLeft w:val="640"/>
          <w:marRight w:val="0"/>
          <w:marTop w:val="0"/>
          <w:marBottom w:val="0"/>
          <w:divBdr>
            <w:top w:val="none" w:sz="0" w:space="0" w:color="auto"/>
            <w:left w:val="none" w:sz="0" w:space="0" w:color="auto"/>
            <w:bottom w:val="none" w:sz="0" w:space="0" w:color="auto"/>
            <w:right w:val="none" w:sz="0" w:space="0" w:color="auto"/>
          </w:divBdr>
        </w:div>
        <w:div w:id="1226650049">
          <w:marLeft w:val="640"/>
          <w:marRight w:val="0"/>
          <w:marTop w:val="0"/>
          <w:marBottom w:val="0"/>
          <w:divBdr>
            <w:top w:val="none" w:sz="0" w:space="0" w:color="auto"/>
            <w:left w:val="none" w:sz="0" w:space="0" w:color="auto"/>
            <w:bottom w:val="none" w:sz="0" w:space="0" w:color="auto"/>
            <w:right w:val="none" w:sz="0" w:space="0" w:color="auto"/>
          </w:divBdr>
        </w:div>
        <w:div w:id="1246187286">
          <w:marLeft w:val="640"/>
          <w:marRight w:val="0"/>
          <w:marTop w:val="0"/>
          <w:marBottom w:val="0"/>
          <w:divBdr>
            <w:top w:val="none" w:sz="0" w:space="0" w:color="auto"/>
            <w:left w:val="none" w:sz="0" w:space="0" w:color="auto"/>
            <w:bottom w:val="none" w:sz="0" w:space="0" w:color="auto"/>
            <w:right w:val="none" w:sz="0" w:space="0" w:color="auto"/>
          </w:divBdr>
        </w:div>
        <w:div w:id="1250429942">
          <w:marLeft w:val="640"/>
          <w:marRight w:val="0"/>
          <w:marTop w:val="0"/>
          <w:marBottom w:val="0"/>
          <w:divBdr>
            <w:top w:val="none" w:sz="0" w:space="0" w:color="auto"/>
            <w:left w:val="none" w:sz="0" w:space="0" w:color="auto"/>
            <w:bottom w:val="none" w:sz="0" w:space="0" w:color="auto"/>
            <w:right w:val="none" w:sz="0" w:space="0" w:color="auto"/>
          </w:divBdr>
        </w:div>
        <w:div w:id="1253314433">
          <w:marLeft w:val="640"/>
          <w:marRight w:val="0"/>
          <w:marTop w:val="0"/>
          <w:marBottom w:val="0"/>
          <w:divBdr>
            <w:top w:val="none" w:sz="0" w:space="0" w:color="auto"/>
            <w:left w:val="none" w:sz="0" w:space="0" w:color="auto"/>
            <w:bottom w:val="none" w:sz="0" w:space="0" w:color="auto"/>
            <w:right w:val="none" w:sz="0" w:space="0" w:color="auto"/>
          </w:divBdr>
        </w:div>
        <w:div w:id="1315985616">
          <w:marLeft w:val="640"/>
          <w:marRight w:val="0"/>
          <w:marTop w:val="0"/>
          <w:marBottom w:val="0"/>
          <w:divBdr>
            <w:top w:val="none" w:sz="0" w:space="0" w:color="auto"/>
            <w:left w:val="none" w:sz="0" w:space="0" w:color="auto"/>
            <w:bottom w:val="none" w:sz="0" w:space="0" w:color="auto"/>
            <w:right w:val="none" w:sz="0" w:space="0" w:color="auto"/>
          </w:divBdr>
        </w:div>
        <w:div w:id="1359358063">
          <w:marLeft w:val="640"/>
          <w:marRight w:val="0"/>
          <w:marTop w:val="0"/>
          <w:marBottom w:val="0"/>
          <w:divBdr>
            <w:top w:val="none" w:sz="0" w:space="0" w:color="auto"/>
            <w:left w:val="none" w:sz="0" w:space="0" w:color="auto"/>
            <w:bottom w:val="none" w:sz="0" w:space="0" w:color="auto"/>
            <w:right w:val="none" w:sz="0" w:space="0" w:color="auto"/>
          </w:divBdr>
        </w:div>
        <w:div w:id="1457063305">
          <w:marLeft w:val="640"/>
          <w:marRight w:val="0"/>
          <w:marTop w:val="0"/>
          <w:marBottom w:val="0"/>
          <w:divBdr>
            <w:top w:val="none" w:sz="0" w:space="0" w:color="auto"/>
            <w:left w:val="none" w:sz="0" w:space="0" w:color="auto"/>
            <w:bottom w:val="none" w:sz="0" w:space="0" w:color="auto"/>
            <w:right w:val="none" w:sz="0" w:space="0" w:color="auto"/>
          </w:divBdr>
        </w:div>
        <w:div w:id="1476797688">
          <w:marLeft w:val="640"/>
          <w:marRight w:val="0"/>
          <w:marTop w:val="0"/>
          <w:marBottom w:val="0"/>
          <w:divBdr>
            <w:top w:val="none" w:sz="0" w:space="0" w:color="auto"/>
            <w:left w:val="none" w:sz="0" w:space="0" w:color="auto"/>
            <w:bottom w:val="none" w:sz="0" w:space="0" w:color="auto"/>
            <w:right w:val="none" w:sz="0" w:space="0" w:color="auto"/>
          </w:divBdr>
        </w:div>
        <w:div w:id="1541475492">
          <w:marLeft w:val="640"/>
          <w:marRight w:val="0"/>
          <w:marTop w:val="0"/>
          <w:marBottom w:val="0"/>
          <w:divBdr>
            <w:top w:val="none" w:sz="0" w:space="0" w:color="auto"/>
            <w:left w:val="none" w:sz="0" w:space="0" w:color="auto"/>
            <w:bottom w:val="none" w:sz="0" w:space="0" w:color="auto"/>
            <w:right w:val="none" w:sz="0" w:space="0" w:color="auto"/>
          </w:divBdr>
        </w:div>
        <w:div w:id="1590845494">
          <w:marLeft w:val="640"/>
          <w:marRight w:val="0"/>
          <w:marTop w:val="0"/>
          <w:marBottom w:val="0"/>
          <w:divBdr>
            <w:top w:val="none" w:sz="0" w:space="0" w:color="auto"/>
            <w:left w:val="none" w:sz="0" w:space="0" w:color="auto"/>
            <w:bottom w:val="none" w:sz="0" w:space="0" w:color="auto"/>
            <w:right w:val="none" w:sz="0" w:space="0" w:color="auto"/>
          </w:divBdr>
        </w:div>
        <w:div w:id="1613247379">
          <w:marLeft w:val="640"/>
          <w:marRight w:val="0"/>
          <w:marTop w:val="0"/>
          <w:marBottom w:val="0"/>
          <w:divBdr>
            <w:top w:val="none" w:sz="0" w:space="0" w:color="auto"/>
            <w:left w:val="none" w:sz="0" w:space="0" w:color="auto"/>
            <w:bottom w:val="none" w:sz="0" w:space="0" w:color="auto"/>
            <w:right w:val="none" w:sz="0" w:space="0" w:color="auto"/>
          </w:divBdr>
        </w:div>
        <w:div w:id="1637369190">
          <w:marLeft w:val="640"/>
          <w:marRight w:val="0"/>
          <w:marTop w:val="0"/>
          <w:marBottom w:val="0"/>
          <w:divBdr>
            <w:top w:val="none" w:sz="0" w:space="0" w:color="auto"/>
            <w:left w:val="none" w:sz="0" w:space="0" w:color="auto"/>
            <w:bottom w:val="none" w:sz="0" w:space="0" w:color="auto"/>
            <w:right w:val="none" w:sz="0" w:space="0" w:color="auto"/>
          </w:divBdr>
        </w:div>
        <w:div w:id="1647737910">
          <w:marLeft w:val="640"/>
          <w:marRight w:val="0"/>
          <w:marTop w:val="0"/>
          <w:marBottom w:val="0"/>
          <w:divBdr>
            <w:top w:val="none" w:sz="0" w:space="0" w:color="auto"/>
            <w:left w:val="none" w:sz="0" w:space="0" w:color="auto"/>
            <w:bottom w:val="none" w:sz="0" w:space="0" w:color="auto"/>
            <w:right w:val="none" w:sz="0" w:space="0" w:color="auto"/>
          </w:divBdr>
        </w:div>
        <w:div w:id="1660159439">
          <w:marLeft w:val="640"/>
          <w:marRight w:val="0"/>
          <w:marTop w:val="0"/>
          <w:marBottom w:val="0"/>
          <w:divBdr>
            <w:top w:val="none" w:sz="0" w:space="0" w:color="auto"/>
            <w:left w:val="none" w:sz="0" w:space="0" w:color="auto"/>
            <w:bottom w:val="none" w:sz="0" w:space="0" w:color="auto"/>
            <w:right w:val="none" w:sz="0" w:space="0" w:color="auto"/>
          </w:divBdr>
        </w:div>
        <w:div w:id="1687900917">
          <w:marLeft w:val="640"/>
          <w:marRight w:val="0"/>
          <w:marTop w:val="0"/>
          <w:marBottom w:val="0"/>
          <w:divBdr>
            <w:top w:val="none" w:sz="0" w:space="0" w:color="auto"/>
            <w:left w:val="none" w:sz="0" w:space="0" w:color="auto"/>
            <w:bottom w:val="none" w:sz="0" w:space="0" w:color="auto"/>
            <w:right w:val="none" w:sz="0" w:space="0" w:color="auto"/>
          </w:divBdr>
        </w:div>
        <w:div w:id="1695423119">
          <w:marLeft w:val="640"/>
          <w:marRight w:val="0"/>
          <w:marTop w:val="0"/>
          <w:marBottom w:val="0"/>
          <w:divBdr>
            <w:top w:val="none" w:sz="0" w:space="0" w:color="auto"/>
            <w:left w:val="none" w:sz="0" w:space="0" w:color="auto"/>
            <w:bottom w:val="none" w:sz="0" w:space="0" w:color="auto"/>
            <w:right w:val="none" w:sz="0" w:space="0" w:color="auto"/>
          </w:divBdr>
        </w:div>
        <w:div w:id="1732578373">
          <w:marLeft w:val="640"/>
          <w:marRight w:val="0"/>
          <w:marTop w:val="0"/>
          <w:marBottom w:val="0"/>
          <w:divBdr>
            <w:top w:val="none" w:sz="0" w:space="0" w:color="auto"/>
            <w:left w:val="none" w:sz="0" w:space="0" w:color="auto"/>
            <w:bottom w:val="none" w:sz="0" w:space="0" w:color="auto"/>
            <w:right w:val="none" w:sz="0" w:space="0" w:color="auto"/>
          </w:divBdr>
        </w:div>
        <w:div w:id="1779448805">
          <w:marLeft w:val="640"/>
          <w:marRight w:val="0"/>
          <w:marTop w:val="0"/>
          <w:marBottom w:val="0"/>
          <w:divBdr>
            <w:top w:val="none" w:sz="0" w:space="0" w:color="auto"/>
            <w:left w:val="none" w:sz="0" w:space="0" w:color="auto"/>
            <w:bottom w:val="none" w:sz="0" w:space="0" w:color="auto"/>
            <w:right w:val="none" w:sz="0" w:space="0" w:color="auto"/>
          </w:divBdr>
        </w:div>
        <w:div w:id="1799294260">
          <w:marLeft w:val="640"/>
          <w:marRight w:val="0"/>
          <w:marTop w:val="0"/>
          <w:marBottom w:val="0"/>
          <w:divBdr>
            <w:top w:val="none" w:sz="0" w:space="0" w:color="auto"/>
            <w:left w:val="none" w:sz="0" w:space="0" w:color="auto"/>
            <w:bottom w:val="none" w:sz="0" w:space="0" w:color="auto"/>
            <w:right w:val="none" w:sz="0" w:space="0" w:color="auto"/>
          </w:divBdr>
        </w:div>
        <w:div w:id="1902784119">
          <w:marLeft w:val="640"/>
          <w:marRight w:val="0"/>
          <w:marTop w:val="0"/>
          <w:marBottom w:val="0"/>
          <w:divBdr>
            <w:top w:val="none" w:sz="0" w:space="0" w:color="auto"/>
            <w:left w:val="none" w:sz="0" w:space="0" w:color="auto"/>
            <w:bottom w:val="none" w:sz="0" w:space="0" w:color="auto"/>
            <w:right w:val="none" w:sz="0" w:space="0" w:color="auto"/>
          </w:divBdr>
        </w:div>
        <w:div w:id="1966308735">
          <w:marLeft w:val="640"/>
          <w:marRight w:val="0"/>
          <w:marTop w:val="0"/>
          <w:marBottom w:val="0"/>
          <w:divBdr>
            <w:top w:val="none" w:sz="0" w:space="0" w:color="auto"/>
            <w:left w:val="none" w:sz="0" w:space="0" w:color="auto"/>
            <w:bottom w:val="none" w:sz="0" w:space="0" w:color="auto"/>
            <w:right w:val="none" w:sz="0" w:space="0" w:color="auto"/>
          </w:divBdr>
        </w:div>
        <w:div w:id="1985966735">
          <w:marLeft w:val="640"/>
          <w:marRight w:val="0"/>
          <w:marTop w:val="0"/>
          <w:marBottom w:val="0"/>
          <w:divBdr>
            <w:top w:val="none" w:sz="0" w:space="0" w:color="auto"/>
            <w:left w:val="none" w:sz="0" w:space="0" w:color="auto"/>
            <w:bottom w:val="none" w:sz="0" w:space="0" w:color="auto"/>
            <w:right w:val="none" w:sz="0" w:space="0" w:color="auto"/>
          </w:divBdr>
        </w:div>
        <w:div w:id="2029066790">
          <w:marLeft w:val="640"/>
          <w:marRight w:val="0"/>
          <w:marTop w:val="0"/>
          <w:marBottom w:val="0"/>
          <w:divBdr>
            <w:top w:val="none" w:sz="0" w:space="0" w:color="auto"/>
            <w:left w:val="none" w:sz="0" w:space="0" w:color="auto"/>
            <w:bottom w:val="none" w:sz="0" w:space="0" w:color="auto"/>
            <w:right w:val="none" w:sz="0" w:space="0" w:color="auto"/>
          </w:divBdr>
        </w:div>
        <w:div w:id="2045708576">
          <w:marLeft w:val="640"/>
          <w:marRight w:val="0"/>
          <w:marTop w:val="0"/>
          <w:marBottom w:val="0"/>
          <w:divBdr>
            <w:top w:val="none" w:sz="0" w:space="0" w:color="auto"/>
            <w:left w:val="none" w:sz="0" w:space="0" w:color="auto"/>
            <w:bottom w:val="none" w:sz="0" w:space="0" w:color="auto"/>
            <w:right w:val="none" w:sz="0" w:space="0" w:color="auto"/>
          </w:divBdr>
        </w:div>
        <w:div w:id="2052922353">
          <w:marLeft w:val="640"/>
          <w:marRight w:val="0"/>
          <w:marTop w:val="0"/>
          <w:marBottom w:val="0"/>
          <w:divBdr>
            <w:top w:val="none" w:sz="0" w:space="0" w:color="auto"/>
            <w:left w:val="none" w:sz="0" w:space="0" w:color="auto"/>
            <w:bottom w:val="none" w:sz="0" w:space="0" w:color="auto"/>
            <w:right w:val="none" w:sz="0" w:space="0" w:color="auto"/>
          </w:divBdr>
        </w:div>
        <w:div w:id="2080712659">
          <w:marLeft w:val="640"/>
          <w:marRight w:val="0"/>
          <w:marTop w:val="0"/>
          <w:marBottom w:val="0"/>
          <w:divBdr>
            <w:top w:val="none" w:sz="0" w:space="0" w:color="auto"/>
            <w:left w:val="none" w:sz="0" w:space="0" w:color="auto"/>
            <w:bottom w:val="none" w:sz="0" w:space="0" w:color="auto"/>
            <w:right w:val="none" w:sz="0" w:space="0" w:color="auto"/>
          </w:divBdr>
        </w:div>
        <w:div w:id="2092307611">
          <w:marLeft w:val="640"/>
          <w:marRight w:val="0"/>
          <w:marTop w:val="0"/>
          <w:marBottom w:val="0"/>
          <w:divBdr>
            <w:top w:val="none" w:sz="0" w:space="0" w:color="auto"/>
            <w:left w:val="none" w:sz="0" w:space="0" w:color="auto"/>
            <w:bottom w:val="none" w:sz="0" w:space="0" w:color="auto"/>
            <w:right w:val="none" w:sz="0" w:space="0" w:color="auto"/>
          </w:divBdr>
        </w:div>
      </w:divsChild>
    </w:div>
    <w:div w:id="1543863662">
      <w:bodyDiv w:val="1"/>
      <w:marLeft w:val="0"/>
      <w:marRight w:val="0"/>
      <w:marTop w:val="0"/>
      <w:marBottom w:val="0"/>
      <w:divBdr>
        <w:top w:val="none" w:sz="0" w:space="0" w:color="auto"/>
        <w:left w:val="none" w:sz="0" w:space="0" w:color="auto"/>
        <w:bottom w:val="none" w:sz="0" w:space="0" w:color="auto"/>
        <w:right w:val="none" w:sz="0" w:space="0" w:color="auto"/>
      </w:divBdr>
    </w:div>
    <w:div w:id="1544320041">
      <w:marLeft w:val="640"/>
      <w:marRight w:val="0"/>
      <w:marTop w:val="0"/>
      <w:marBottom w:val="0"/>
      <w:divBdr>
        <w:top w:val="none" w:sz="0" w:space="0" w:color="auto"/>
        <w:left w:val="none" w:sz="0" w:space="0" w:color="auto"/>
        <w:bottom w:val="none" w:sz="0" w:space="0" w:color="auto"/>
        <w:right w:val="none" w:sz="0" w:space="0" w:color="auto"/>
      </w:divBdr>
    </w:div>
    <w:div w:id="1545171687">
      <w:bodyDiv w:val="1"/>
      <w:marLeft w:val="0"/>
      <w:marRight w:val="0"/>
      <w:marTop w:val="0"/>
      <w:marBottom w:val="0"/>
      <w:divBdr>
        <w:top w:val="none" w:sz="0" w:space="0" w:color="auto"/>
        <w:left w:val="none" w:sz="0" w:space="0" w:color="auto"/>
        <w:bottom w:val="none" w:sz="0" w:space="0" w:color="auto"/>
        <w:right w:val="none" w:sz="0" w:space="0" w:color="auto"/>
      </w:divBdr>
      <w:divsChild>
        <w:div w:id="15273191">
          <w:marLeft w:val="640"/>
          <w:marRight w:val="0"/>
          <w:marTop w:val="0"/>
          <w:marBottom w:val="0"/>
          <w:divBdr>
            <w:top w:val="none" w:sz="0" w:space="0" w:color="auto"/>
            <w:left w:val="none" w:sz="0" w:space="0" w:color="auto"/>
            <w:bottom w:val="none" w:sz="0" w:space="0" w:color="auto"/>
            <w:right w:val="none" w:sz="0" w:space="0" w:color="auto"/>
          </w:divBdr>
        </w:div>
        <w:div w:id="18237671">
          <w:marLeft w:val="640"/>
          <w:marRight w:val="0"/>
          <w:marTop w:val="0"/>
          <w:marBottom w:val="0"/>
          <w:divBdr>
            <w:top w:val="none" w:sz="0" w:space="0" w:color="auto"/>
            <w:left w:val="none" w:sz="0" w:space="0" w:color="auto"/>
            <w:bottom w:val="none" w:sz="0" w:space="0" w:color="auto"/>
            <w:right w:val="none" w:sz="0" w:space="0" w:color="auto"/>
          </w:divBdr>
        </w:div>
        <w:div w:id="27412694">
          <w:marLeft w:val="640"/>
          <w:marRight w:val="0"/>
          <w:marTop w:val="0"/>
          <w:marBottom w:val="0"/>
          <w:divBdr>
            <w:top w:val="none" w:sz="0" w:space="0" w:color="auto"/>
            <w:left w:val="none" w:sz="0" w:space="0" w:color="auto"/>
            <w:bottom w:val="none" w:sz="0" w:space="0" w:color="auto"/>
            <w:right w:val="none" w:sz="0" w:space="0" w:color="auto"/>
          </w:divBdr>
        </w:div>
        <w:div w:id="46033908">
          <w:marLeft w:val="640"/>
          <w:marRight w:val="0"/>
          <w:marTop w:val="0"/>
          <w:marBottom w:val="0"/>
          <w:divBdr>
            <w:top w:val="none" w:sz="0" w:space="0" w:color="auto"/>
            <w:left w:val="none" w:sz="0" w:space="0" w:color="auto"/>
            <w:bottom w:val="none" w:sz="0" w:space="0" w:color="auto"/>
            <w:right w:val="none" w:sz="0" w:space="0" w:color="auto"/>
          </w:divBdr>
        </w:div>
        <w:div w:id="108863272">
          <w:marLeft w:val="640"/>
          <w:marRight w:val="0"/>
          <w:marTop w:val="0"/>
          <w:marBottom w:val="0"/>
          <w:divBdr>
            <w:top w:val="none" w:sz="0" w:space="0" w:color="auto"/>
            <w:left w:val="none" w:sz="0" w:space="0" w:color="auto"/>
            <w:bottom w:val="none" w:sz="0" w:space="0" w:color="auto"/>
            <w:right w:val="none" w:sz="0" w:space="0" w:color="auto"/>
          </w:divBdr>
        </w:div>
        <w:div w:id="145168290">
          <w:marLeft w:val="640"/>
          <w:marRight w:val="0"/>
          <w:marTop w:val="0"/>
          <w:marBottom w:val="0"/>
          <w:divBdr>
            <w:top w:val="none" w:sz="0" w:space="0" w:color="auto"/>
            <w:left w:val="none" w:sz="0" w:space="0" w:color="auto"/>
            <w:bottom w:val="none" w:sz="0" w:space="0" w:color="auto"/>
            <w:right w:val="none" w:sz="0" w:space="0" w:color="auto"/>
          </w:divBdr>
        </w:div>
        <w:div w:id="174270198">
          <w:marLeft w:val="640"/>
          <w:marRight w:val="0"/>
          <w:marTop w:val="0"/>
          <w:marBottom w:val="0"/>
          <w:divBdr>
            <w:top w:val="none" w:sz="0" w:space="0" w:color="auto"/>
            <w:left w:val="none" w:sz="0" w:space="0" w:color="auto"/>
            <w:bottom w:val="none" w:sz="0" w:space="0" w:color="auto"/>
            <w:right w:val="none" w:sz="0" w:space="0" w:color="auto"/>
          </w:divBdr>
        </w:div>
        <w:div w:id="204104450">
          <w:marLeft w:val="640"/>
          <w:marRight w:val="0"/>
          <w:marTop w:val="0"/>
          <w:marBottom w:val="0"/>
          <w:divBdr>
            <w:top w:val="none" w:sz="0" w:space="0" w:color="auto"/>
            <w:left w:val="none" w:sz="0" w:space="0" w:color="auto"/>
            <w:bottom w:val="none" w:sz="0" w:space="0" w:color="auto"/>
            <w:right w:val="none" w:sz="0" w:space="0" w:color="auto"/>
          </w:divBdr>
        </w:div>
        <w:div w:id="226964421">
          <w:marLeft w:val="640"/>
          <w:marRight w:val="0"/>
          <w:marTop w:val="0"/>
          <w:marBottom w:val="0"/>
          <w:divBdr>
            <w:top w:val="none" w:sz="0" w:space="0" w:color="auto"/>
            <w:left w:val="none" w:sz="0" w:space="0" w:color="auto"/>
            <w:bottom w:val="none" w:sz="0" w:space="0" w:color="auto"/>
            <w:right w:val="none" w:sz="0" w:space="0" w:color="auto"/>
          </w:divBdr>
        </w:div>
        <w:div w:id="229582170">
          <w:marLeft w:val="640"/>
          <w:marRight w:val="0"/>
          <w:marTop w:val="0"/>
          <w:marBottom w:val="0"/>
          <w:divBdr>
            <w:top w:val="none" w:sz="0" w:space="0" w:color="auto"/>
            <w:left w:val="none" w:sz="0" w:space="0" w:color="auto"/>
            <w:bottom w:val="none" w:sz="0" w:space="0" w:color="auto"/>
            <w:right w:val="none" w:sz="0" w:space="0" w:color="auto"/>
          </w:divBdr>
        </w:div>
        <w:div w:id="230626371">
          <w:marLeft w:val="640"/>
          <w:marRight w:val="0"/>
          <w:marTop w:val="0"/>
          <w:marBottom w:val="0"/>
          <w:divBdr>
            <w:top w:val="none" w:sz="0" w:space="0" w:color="auto"/>
            <w:left w:val="none" w:sz="0" w:space="0" w:color="auto"/>
            <w:bottom w:val="none" w:sz="0" w:space="0" w:color="auto"/>
            <w:right w:val="none" w:sz="0" w:space="0" w:color="auto"/>
          </w:divBdr>
        </w:div>
        <w:div w:id="314258265">
          <w:marLeft w:val="640"/>
          <w:marRight w:val="0"/>
          <w:marTop w:val="0"/>
          <w:marBottom w:val="0"/>
          <w:divBdr>
            <w:top w:val="none" w:sz="0" w:space="0" w:color="auto"/>
            <w:left w:val="none" w:sz="0" w:space="0" w:color="auto"/>
            <w:bottom w:val="none" w:sz="0" w:space="0" w:color="auto"/>
            <w:right w:val="none" w:sz="0" w:space="0" w:color="auto"/>
          </w:divBdr>
        </w:div>
        <w:div w:id="359621843">
          <w:marLeft w:val="640"/>
          <w:marRight w:val="0"/>
          <w:marTop w:val="0"/>
          <w:marBottom w:val="0"/>
          <w:divBdr>
            <w:top w:val="none" w:sz="0" w:space="0" w:color="auto"/>
            <w:left w:val="none" w:sz="0" w:space="0" w:color="auto"/>
            <w:bottom w:val="none" w:sz="0" w:space="0" w:color="auto"/>
            <w:right w:val="none" w:sz="0" w:space="0" w:color="auto"/>
          </w:divBdr>
        </w:div>
        <w:div w:id="468716680">
          <w:marLeft w:val="640"/>
          <w:marRight w:val="0"/>
          <w:marTop w:val="0"/>
          <w:marBottom w:val="0"/>
          <w:divBdr>
            <w:top w:val="none" w:sz="0" w:space="0" w:color="auto"/>
            <w:left w:val="none" w:sz="0" w:space="0" w:color="auto"/>
            <w:bottom w:val="none" w:sz="0" w:space="0" w:color="auto"/>
            <w:right w:val="none" w:sz="0" w:space="0" w:color="auto"/>
          </w:divBdr>
        </w:div>
        <w:div w:id="470056086">
          <w:marLeft w:val="640"/>
          <w:marRight w:val="0"/>
          <w:marTop w:val="0"/>
          <w:marBottom w:val="0"/>
          <w:divBdr>
            <w:top w:val="none" w:sz="0" w:space="0" w:color="auto"/>
            <w:left w:val="none" w:sz="0" w:space="0" w:color="auto"/>
            <w:bottom w:val="none" w:sz="0" w:space="0" w:color="auto"/>
            <w:right w:val="none" w:sz="0" w:space="0" w:color="auto"/>
          </w:divBdr>
        </w:div>
        <w:div w:id="493843638">
          <w:marLeft w:val="640"/>
          <w:marRight w:val="0"/>
          <w:marTop w:val="0"/>
          <w:marBottom w:val="0"/>
          <w:divBdr>
            <w:top w:val="none" w:sz="0" w:space="0" w:color="auto"/>
            <w:left w:val="none" w:sz="0" w:space="0" w:color="auto"/>
            <w:bottom w:val="none" w:sz="0" w:space="0" w:color="auto"/>
            <w:right w:val="none" w:sz="0" w:space="0" w:color="auto"/>
          </w:divBdr>
        </w:div>
        <w:div w:id="579289905">
          <w:marLeft w:val="640"/>
          <w:marRight w:val="0"/>
          <w:marTop w:val="0"/>
          <w:marBottom w:val="0"/>
          <w:divBdr>
            <w:top w:val="none" w:sz="0" w:space="0" w:color="auto"/>
            <w:left w:val="none" w:sz="0" w:space="0" w:color="auto"/>
            <w:bottom w:val="none" w:sz="0" w:space="0" w:color="auto"/>
            <w:right w:val="none" w:sz="0" w:space="0" w:color="auto"/>
          </w:divBdr>
        </w:div>
        <w:div w:id="586696721">
          <w:marLeft w:val="640"/>
          <w:marRight w:val="0"/>
          <w:marTop w:val="0"/>
          <w:marBottom w:val="0"/>
          <w:divBdr>
            <w:top w:val="none" w:sz="0" w:space="0" w:color="auto"/>
            <w:left w:val="none" w:sz="0" w:space="0" w:color="auto"/>
            <w:bottom w:val="none" w:sz="0" w:space="0" w:color="auto"/>
            <w:right w:val="none" w:sz="0" w:space="0" w:color="auto"/>
          </w:divBdr>
        </w:div>
        <w:div w:id="736823504">
          <w:marLeft w:val="640"/>
          <w:marRight w:val="0"/>
          <w:marTop w:val="0"/>
          <w:marBottom w:val="0"/>
          <w:divBdr>
            <w:top w:val="none" w:sz="0" w:space="0" w:color="auto"/>
            <w:left w:val="none" w:sz="0" w:space="0" w:color="auto"/>
            <w:bottom w:val="none" w:sz="0" w:space="0" w:color="auto"/>
            <w:right w:val="none" w:sz="0" w:space="0" w:color="auto"/>
          </w:divBdr>
        </w:div>
        <w:div w:id="805009548">
          <w:marLeft w:val="640"/>
          <w:marRight w:val="0"/>
          <w:marTop w:val="0"/>
          <w:marBottom w:val="0"/>
          <w:divBdr>
            <w:top w:val="none" w:sz="0" w:space="0" w:color="auto"/>
            <w:left w:val="none" w:sz="0" w:space="0" w:color="auto"/>
            <w:bottom w:val="none" w:sz="0" w:space="0" w:color="auto"/>
            <w:right w:val="none" w:sz="0" w:space="0" w:color="auto"/>
          </w:divBdr>
        </w:div>
        <w:div w:id="956838828">
          <w:marLeft w:val="640"/>
          <w:marRight w:val="0"/>
          <w:marTop w:val="0"/>
          <w:marBottom w:val="0"/>
          <w:divBdr>
            <w:top w:val="none" w:sz="0" w:space="0" w:color="auto"/>
            <w:left w:val="none" w:sz="0" w:space="0" w:color="auto"/>
            <w:bottom w:val="none" w:sz="0" w:space="0" w:color="auto"/>
            <w:right w:val="none" w:sz="0" w:space="0" w:color="auto"/>
          </w:divBdr>
        </w:div>
        <w:div w:id="1126974022">
          <w:marLeft w:val="640"/>
          <w:marRight w:val="0"/>
          <w:marTop w:val="0"/>
          <w:marBottom w:val="0"/>
          <w:divBdr>
            <w:top w:val="none" w:sz="0" w:space="0" w:color="auto"/>
            <w:left w:val="none" w:sz="0" w:space="0" w:color="auto"/>
            <w:bottom w:val="none" w:sz="0" w:space="0" w:color="auto"/>
            <w:right w:val="none" w:sz="0" w:space="0" w:color="auto"/>
          </w:divBdr>
        </w:div>
        <w:div w:id="1185095721">
          <w:marLeft w:val="640"/>
          <w:marRight w:val="0"/>
          <w:marTop w:val="0"/>
          <w:marBottom w:val="0"/>
          <w:divBdr>
            <w:top w:val="none" w:sz="0" w:space="0" w:color="auto"/>
            <w:left w:val="none" w:sz="0" w:space="0" w:color="auto"/>
            <w:bottom w:val="none" w:sz="0" w:space="0" w:color="auto"/>
            <w:right w:val="none" w:sz="0" w:space="0" w:color="auto"/>
          </w:divBdr>
        </w:div>
        <w:div w:id="1185365733">
          <w:marLeft w:val="640"/>
          <w:marRight w:val="0"/>
          <w:marTop w:val="0"/>
          <w:marBottom w:val="0"/>
          <w:divBdr>
            <w:top w:val="none" w:sz="0" w:space="0" w:color="auto"/>
            <w:left w:val="none" w:sz="0" w:space="0" w:color="auto"/>
            <w:bottom w:val="none" w:sz="0" w:space="0" w:color="auto"/>
            <w:right w:val="none" w:sz="0" w:space="0" w:color="auto"/>
          </w:divBdr>
        </w:div>
        <w:div w:id="1489783566">
          <w:marLeft w:val="640"/>
          <w:marRight w:val="0"/>
          <w:marTop w:val="0"/>
          <w:marBottom w:val="0"/>
          <w:divBdr>
            <w:top w:val="none" w:sz="0" w:space="0" w:color="auto"/>
            <w:left w:val="none" w:sz="0" w:space="0" w:color="auto"/>
            <w:bottom w:val="none" w:sz="0" w:space="0" w:color="auto"/>
            <w:right w:val="none" w:sz="0" w:space="0" w:color="auto"/>
          </w:divBdr>
        </w:div>
        <w:div w:id="1546793353">
          <w:marLeft w:val="640"/>
          <w:marRight w:val="0"/>
          <w:marTop w:val="0"/>
          <w:marBottom w:val="0"/>
          <w:divBdr>
            <w:top w:val="none" w:sz="0" w:space="0" w:color="auto"/>
            <w:left w:val="none" w:sz="0" w:space="0" w:color="auto"/>
            <w:bottom w:val="none" w:sz="0" w:space="0" w:color="auto"/>
            <w:right w:val="none" w:sz="0" w:space="0" w:color="auto"/>
          </w:divBdr>
        </w:div>
        <w:div w:id="1578393551">
          <w:marLeft w:val="640"/>
          <w:marRight w:val="0"/>
          <w:marTop w:val="0"/>
          <w:marBottom w:val="0"/>
          <w:divBdr>
            <w:top w:val="none" w:sz="0" w:space="0" w:color="auto"/>
            <w:left w:val="none" w:sz="0" w:space="0" w:color="auto"/>
            <w:bottom w:val="none" w:sz="0" w:space="0" w:color="auto"/>
            <w:right w:val="none" w:sz="0" w:space="0" w:color="auto"/>
          </w:divBdr>
        </w:div>
        <w:div w:id="1584333782">
          <w:marLeft w:val="640"/>
          <w:marRight w:val="0"/>
          <w:marTop w:val="0"/>
          <w:marBottom w:val="0"/>
          <w:divBdr>
            <w:top w:val="none" w:sz="0" w:space="0" w:color="auto"/>
            <w:left w:val="none" w:sz="0" w:space="0" w:color="auto"/>
            <w:bottom w:val="none" w:sz="0" w:space="0" w:color="auto"/>
            <w:right w:val="none" w:sz="0" w:space="0" w:color="auto"/>
          </w:divBdr>
        </w:div>
        <w:div w:id="1796634639">
          <w:marLeft w:val="640"/>
          <w:marRight w:val="0"/>
          <w:marTop w:val="0"/>
          <w:marBottom w:val="0"/>
          <w:divBdr>
            <w:top w:val="none" w:sz="0" w:space="0" w:color="auto"/>
            <w:left w:val="none" w:sz="0" w:space="0" w:color="auto"/>
            <w:bottom w:val="none" w:sz="0" w:space="0" w:color="auto"/>
            <w:right w:val="none" w:sz="0" w:space="0" w:color="auto"/>
          </w:divBdr>
        </w:div>
        <w:div w:id="1809279856">
          <w:marLeft w:val="640"/>
          <w:marRight w:val="0"/>
          <w:marTop w:val="0"/>
          <w:marBottom w:val="0"/>
          <w:divBdr>
            <w:top w:val="none" w:sz="0" w:space="0" w:color="auto"/>
            <w:left w:val="none" w:sz="0" w:space="0" w:color="auto"/>
            <w:bottom w:val="none" w:sz="0" w:space="0" w:color="auto"/>
            <w:right w:val="none" w:sz="0" w:space="0" w:color="auto"/>
          </w:divBdr>
        </w:div>
        <w:div w:id="1850758394">
          <w:marLeft w:val="640"/>
          <w:marRight w:val="0"/>
          <w:marTop w:val="0"/>
          <w:marBottom w:val="0"/>
          <w:divBdr>
            <w:top w:val="none" w:sz="0" w:space="0" w:color="auto"/>
            <w:left w:val="none" w:sz="0" w:space="0" w:color="auto"/>
            <w:bottom w:val="none" w:sz="0" w:space="0" w:color="auto"/>
            <w:right w:val="none" w:sz="0" w:space="0" w:color="auto"/>
          </w:divBdr>
        </w:div>
        <w:div w:id="1916284446">
          <w:marLeft w:val="640"/>
          <w:marRight w:val="0"/>
          <w:marTop w:val="0"/>
          <w:marBottom w:val="0"/>
          <w:divBdr>
            <w:top w:val="none" w:sz="0" w:space="0" w:color="auto"/>
            <w:left w:val="none" w:sz="0" w:space="0" w:color="auto"/>
            <w:bottom w:val="none" w:sz="0" w:space="0" w:color="auto"/>
            <w:right w:val="none" w:sz="0" w:space="0" w:color="auto"/>
          </w:divBdr>
        </w:div>
        <w:div w:id="1967811644">
          <w:marLeft w:val="640"/>
          <w:marRight w:val="0"/>
          <w:marTop w:val="0"/>
          <w:marBottom w:val="0"/>
          <w:divBdr>
            <w:top w:val="none" w:sz="0" w:space="0" w:color="auto"/>
            <w:left w:val="none" w:sz="0" w:space="0" w:color="auto"/>
            <w:bottom w:val="none" w:sz="0" w:space="0" w:color="auto"/>
            <w:right w:val="none" w:sz="0" w:space="0" w:color="auto"/>
          </w:divBdr>
        </w:div>
        <w:div w:id="1984970300">
          <w:marLeft w:val="640"/>
          <w:marRight w:val="0"/>
          <w:marTop w:val="0"/>
          <w:marBottom w:val="0"/>
          <w:divBdr>
            <w:top w:val="none" w:sz="0" w:space="0" w:color="auto"/>
            <w:left w:val="none" w:sz="0" w:space="0" w:color="auto"/>
            <w:bottom w:val="none" w:sz="0" w:space="0" w:color="auto"/>
            <w:right w:val="none" w:sz="0" w:space="0" w:color="auto"/>
          </w:divBdr>
        </w:div>
        <w:div w:id="2108305926">
          <w:marLeft w:val="640"/>
          <w:marRight w:val="0"/>
          <w:marTop w:val="0"/>
          <w:marBottom w:val="0"/>
          <w:divBdr>
            <w:top w:val="none" w:sz="0" w:space="0" w:color="auto"/>
            <w:left w:val="none" w:sz="0" w:space="0" w:color="auto"/>
            <w:bottom w:val="none" w:sz="0" w:space="0" w:color="auto"/>
            <w:right w:val="none" w:sz="0" w:space="0" w:color="auto"/>
          </w:divBdr>
        </w:div>
      </w:divsChild>
    </w:div>
    <w:div w:id="1545366198">
      <w:marLeft w:val="640"/>
      <w:marRight w:val="0"/>
      <w:marTop w:val="0"/>
      <w:marBottom w:val="0"/>
      <w:divBdr>
        <w:top w:val="none" w:sz="0" w:space="0" w:color="auto"/>
        <w:left w:val="none" w:sz="0" w:space="0" w:color="auto"/>
        <w:bottom w:val="none" w:sz="0" w:space="0" w:color="auto"/>
        <w:right w:val="none" w:sz="0" w:space="0" w:color="auto"/>
      </w:divBdr>
    </w:div>
    <w:div w:id="1545555429">
      <w:bodyDiv w:val="1"/>
      <w:marLeft w:val="0"/>
      <w:marRight w:val="0"/>
      <w:marTop w:val="0"/>
      <w:marBottom w:val="0"/>
      <w:divBdr>
        <w:top w:val="none" w:sz="0" w:space="0" w:color="auto"/>
        <w:left w:val="none" w:sz="0" w:space="0" w:color="auto"/>
        <w:bottom w:val="none" w:sz="0" w:space="0" w:color="auto"/>
        <w:right w:val="none" w:sz="0" w:space="0" w:color="auto"/>
      </w:divBdr>
      <w:divsChild>
        <w:div w:id="52236415">
          <w:marLeft w:val="640"/>
          <w:marRight w:val="0"/>
          <w:marTop w:val="0"/>
          <w:marBottom w:val="0"/>
          <w:divBdr>
            <w:top w:val="none" w:sz="0" w:space="0" w:color="auto"/>
            <w:left w:val="none" w:sz="0" w:space="0" w:color="auto"/>
            <w:bottom w:val="none" w:sz="0" w:space="0" w:color="auto"/>
            <w:right w:val="none" w:sz="0" w:space="0" w:color="auto"/>
          </w:divBdr>
        </w:div>
        <w:div w:id="58095461">
          <w:marLeft w:val="640"/>
          <w:marRight w:val="0"/>
          <w:marTop w:val="0"/>
          <w:marBottom w:val="0"/>
          <w:divBdr>
            <w:top w:val="none" w:sz="0" w:space="0" w:color="auto"/>
            <w:left w:val="none" w:sz="0" w:space="0" w:color="auto"/>
            <w:bottom w:val="none" w:sz="0" w:space="0" w:color="auto"/>
            <w:right w:val="none" w:sz="0" w:space="0" w:color="auto"/>
          </w:divBdr>
        </w:div>
        <w:div w:id="70205438">
          <w:marLeft w:val="640"/>
          <w:marRight w:val="0"/>
          <w:marTop w:val="0"/>
          <w:marBottom w:val="0"/>
          <w:divBdr>
            <w:top w:val="none" w:sz="0" w:space="0" w:color="auto"/>
            <w:left w:val="none" w:sz="0" w:space="0" w:color="auto"/>
            <w:bottom w:val="none" w:sz="0" w:space="0" w:color="auto"/>
            <w:right w:val="none" w:sz="0" w:space="0" w:color="auto"/>
          </w:divBdr>
        </w:div>
        <w:div w:id="74323377">
          <w:marLeft w:val="640"/>
          <w:marRight w:val="0"/>
          <w:marTop w:val="0"/>
          <w:marBottom w:val="0"/>
          <w:divBdr>
            <w:top w:val="none" w:sz="0" w:space="0" w:color="auto"/>
            <w:left w:val="none" w:sz="0" w:space="0" w:color="auto"/>
            <w:bottom w:val="none" w:sz="0" w:space="0" w:color="auto"/>
            <w:right w:val="none" w:sz="0" w:space="0" w:color="auto"/>
          </w:divBdr>
        </w:div>
        <w:div w:id="195505017">
          <w:marLeft w:val="640"/>
          <w:marRight w:val="0"/>
          <w:marTop w:val="0"/>
          <w:marBottom w:val="0"/>
          <w:divBdr>
            <w:top w:val="none" w:sz="0" w:space="0" w:color="auto"/>
            <w:left w:val="none" w:sz="0" w:space="0" w:color="auto"/>
            <w:bottom w:val="none" w:sz="0" w:space="0" w:color="auto"/>
            <w:right w:val="none" w:sz="0" w:space="0" w:color="auto"/>
          </w:divBdr>
        </w:div>
        <w:div w:id="198124769">
          <w:marLeft w:val="640"/>
          <w:marRight w:val="0"/>
          <w:marTop w:val="0"/>
          <w:marBottom w:val="0"/>
          <w:divBdr>
            <w:top w:val="none" w:sz="0" w:space="0" w:color="auto"/>
            <w:left w:val="none" w:sz="0" w:space="0" w:color="auto"/>
            <w:bottom w:val="none" w:sz="0" w:space="0" w:color="auto"/>
            <w:right w:val="none" w:sz="0" w:space="0" w:color="auto"/>
          </w:divBdr>
        </w:div>
        <w:div w:id="226110546">
          <w:marLeft w:val="640"/>
          <w:marRight w:val="0"/>
          <w:marTop w:val="0"/>
          <w:marBottom w:val="0"/>
          <w:divBdr>
            <w:top w:val="none" w:sz="0" w:space="0" w:color="auto"/>
            <w:left w:val="none" w:sz="0" w:space="0" w:color="auto"/>
            <w:bottom w:val="none" w:sz="0" w:space="0" w:color="auto"/>
            <w:right w:val="none" w:sz="0" w:space="0" w:color="auto"/>
          </w:divBdr>
        </w:div>
        <w:div w:id="226913763">
          <w:marLeft w:val="640"/>
          <w:marRight w:val="0"/>
          <w:marTop w:val="0"/>
          <w:marBottom w:val="0"/>
          <w:divBdr>
            <w:top w:val="none" w:sz="0" w:space="0" w:color="auto"/>
            <w:left w:val="none" w:sz="0" w:space="0" w:color="auto"/>
            <w:bottom w:val="none" w:sz="0" w:space="0" w:color="auto"/>
            <w:right w:val="none" w:sz="0" w:space="0" w:color="auto"/>
          </w:divBdr>
        </w:div>
        <w:div w:id="257756482">
          <w:marLeft w:val="640"/>
          <w:marRight w:val="0"/>
          <w:marTop w:val="0"/>
          <w:marBottom w:val="0"/>
          <w:divBdr>
            <w:top w:val="none" w:sz="0" w:space="0" w:color="auto"/>
            <w:left w:val="none" w:sz="0" w:space="0" w:color="auto"/>
            <w:bottom w:val="none" w:sz="0" w:space="0" w:color="auto"/>
            <w:right w:val="none" w:sz="0" w:space="0" w:color="auto"/>
          </w:divBdr>
        </w:div>
        <w:div w:id="272324672">
          <w:marLeft w:val="640"/>
          <w:marRight w:val="0"/>
          <w:marTop w:val="0"/>
          <w:marBottom w:val="0"/>
          <w:divBdr>
            <w:top w:val="none" w:sz="0" w:space="0" w:color="auto"/>
            <w:left w:val="none" w:sz="0" w:space="0" w:color="auto"/>
            <w:bottom w:val="none" w:sz="0" w:space="0" w:color="auto"/>
            <w:right w:val="none" w:sz="0" w:space="0" w:color="auto"/>
          </w:divBdr>
        </w:div>
        <w:div w:id="317536241">
          <w:marLeft w:val="640"/>
          <w:marRight w:val="0"/>
          <w:marTop w:val="0"/>
          <w:marBottom w:val="0"/>
          <w:divBdr>
            <w:top w:val="none" w:sz="0" w:space="0" w:color="auto"/>
            <w:left w:val="none" w:sz="0" w:space="0" w:color="auto"/>
            <w:bottom w:val="none" w:sz="0" w:space="0" w:color="auto"/>
            <w:right w:val="none" w:sz="0" w:space="0" w:color="auto"/>
          </w:divBdr>
        </w:div>
        <w:div w:id="383718994">
          <w:marLeft w:val="640"/>
          <w:marRight w:val="0"/>
          <w:marTop w:val="0"/>
          <w:marBottom w:val="0"/>
          <w:divBdr>
            <w:top w:val="none" w:sz="0" w:space="0" w:color="auto"/>
            <w:left w:val="none" w:sz="0" w:space="0" w:color="auto"/>
            <w:bottom w:val="none" w:sz="0" w:space="0" w:color="auto"/>
            <w:right w:val="none" w:sz="0" w:space="0" w:color="auto"/>
          </w:divBdr>
        </w:div>
        <w:div w:id="397629809">
          <w:marLeft w:val="640"/>
          <w:marRight w:val="0"/>
          <w:marTop w:val="0"/>
          <w:marBottom w:val="0"/>
          <w:divBdr>
            <w:top w:val="none" w:sz="0" w:space="0" w:color="auto"/>
            <w:left w:val="none" w:sz="0" w:space="0" w:color="auto"/>
            <w:bottom w:val="none" w:sz="0" w:space="0" w:color="auto"/>
            <w:right w:val="none" w:sz="0" w:space="0" w:color="auto"/>
          </w:divBdr>
        </w:div>
        <w:div w:id="428626818">
          <w:marLeft w:val="640"/>
          <w:marRight w:val="0"/>
          <w:marTop w:val="0"/>
          <w:marBottom w:val="0"/>
          <w:divBdr>
            <w:top w:val="none" w:sz="0" w:space="0" w:color="auto"/>
            <w:left w:val="none" w:sz="0" w:space="0" w:color="auto"/>
            <w:bottom w:val="none" w:sz="0" w:space="0" w:color="auto"/>
            <w:right w:val="none" w:sz="0" w:space="0" w:color="auto"/>
          </w:divBdr>
        </w:div>
        <w:div w:id="452405606">
          <w:marLeft w:val="640"/>
          <w:marRight w:val="0"/>
          <w:marTop w:val="0"/>
          <w:marBottom w:val="0"/>
          <w:divBdr>
            <w:top w:val="none" w:sz="0" w:space="0" w:color="auto"/>
            <w:left w:val="none" w:sz="0" w:space="0" w:color="auto"/>
            <w:bottom w:val="none" w:sz="0" w:space="0" w:color="auto"/>
            <w:right w:val="none" w:sz="0" w:space="0" w:color="auto"/>
          </w:divBdr>
        </w:div>
        <w:div w:id="459763404">
          <w:marLeft w:val="640"/>
          <w:marRight w:val="0"/>
          <w:marTop w:val="0"/>
          <w:marBottom w:val="0"/>
          <w:divBdr>
            <w:top w:val="none" w:sz="0" w:space="0" w:color="auto"/>
            <w:left w:val="none" w:sz="0" w:space="0" w:color="auto"/>
            <w:bottom w:val="none" w:sz="0" w:space="0" w:color="auto"/>
            <w:right w:val="none" w:sz="0" w:space="0" w:color="auto"/>
          </w:divBdr>
        </w:div>
        <w:div w:id="522322326">
          <w:marLeft w:val="640"/>
          <w:marRight w:val="0"/>
          <w:marTop w:val="0"/>
          <w:marBottom w:val="0"/>
          <w:divBdr>
            <w:top w:val="none" w:sz="0" w:space="0" w:color="auto"/>
            <w:left w:val="none" w:sz="0" w:space="0" w:color="auto"/>
            <w:bottom w:val="none" w:sz="0" w:space="0" w:color="auto"/>
            <w:right w:val="none" w:sz="0" w:space="0" w:color="auto"/>
          </w:divBdr>
        </w:div>
        <w:div w:id="525024508">
          <w:marLeft w:val="640"/>
          <w:marRight w:val="0"/>
          <w:marTop w:val="0"/>
          <w:marBottom w:val="0"/>
          <w:divBdr>
            <w:top w:val="none" w:sz="0" w:space="0" w:color="auto"/>
            <w:left w:val="none" w:sz="0" w:space="0" w:color="auto"/>
            <w:bottom w:val="none" w:sz="0" w:space="0" w:color="auto"/>
            <w:right w:val="none" w:sz="0" w:space="0" w:color="auto"/>
          </w:divBdr>
        </w:div>
        <w:div w:id="540676165">
          <w:marLeft w:val="640"/>
          <w:marRight w:val="0"/>
          <w:marTop w:val="0"/>
          <w:marBottom w:val="0"/>
          <w:divBdr>
            <w:top w:val="none" w:sz="0" w:space="0" w:color="auto"/>
            <w:left w:val="none" w:sz="0" w:space="0" w:color="auto"/>
            <w:bottom w:val="none" w:sz="0" w:space="0" w:color="auto"/>
            <w:right w:val="none" w:sz="0" w:space="0" w:color="auto"/>
          </w:divBdr>
        </w:div>
        <w:div w:id="587618839">
          <w:marLeft w:val="640"/>
          <w:marRight w:val="0"/>
          <w:marTop w:val="0"/>
          <w:marBottom w:val="0"/>
          <w:divBdr>
            <w:top w:val="none" w:sz="0" w:space="0" w:color="auto"/>
            <w:left w:val="none" w:sz="0" w:space="0" w:color="auto"/>
            <w:bottom w:val="none" w:sz="0" w:space="0" w:color="auto"/>
            <w:right w:val="none" w:sz="0" w:space="0" w:color="auto"/>
          </w:divBdr>
        </w:div>
        <w:div w:id="600646493">
          <w:marLeft w:val="640"/>
          <w:marRight w:val="0"/>
          <w:marTop w:val="0"/>
          <w:marBottom w:val="0"/>
          <w:divBdr>
            <w:top w:val="none" w:sz="0" w:space="0" w:color="auto"/>
            <w:left w:val="none" w:sz="0" w:space="0" w:color="auto"/>
            <w:bottom w:val="none" w:sz="0" w:space="0" w:color="auto"/>
            <w:right w:val="none" w:sz="0" w:space="0" w:color="auto"/>
          </w:divBdr>
        </w:div>
        <w:div w:id="600988681">
          <w:marLeft w:val="640"/>
          <w:marRight w:val="0"/>
          <w:marTop w:val="0"/>
          <w:marBottom w:val="0"/>
          <w:divBdr>
            <w:top w:val="none" w:sz="0" w:space="0" w:color="auto"/>
            <w:left w:val="none" w:sz="0" w:space="0" w:color="auto"/>
            <w:bottom w:val="none" w:sz="0" w:space="0" w:color="auto"/>
            <w:right w:val="none" w:sz="0" w:space="0" w:color="auto"/>
          </w:divBdr>
        </w:div>
        <w:div w:id="602766428">
          <w:marLeft w:val="640"/>
          <w:marRight w:val="0"/>
          <w:marTop w:val="0"/>
          <w:marBottom w:val="0"/>
          <w:divBdr>
            <w:top w:val="none" w:sz="0" w:space="0" w:color="auto"/>
            <w:left w:val="none" w:sz="0" w:space="0" w:color="auto"/>
            <w:bottom w:val="none" w:sz="0" w:space="0" w:color="auto"/>
            <w:right w:val="none" w:sz="0" w:space="0" w:color="auto"/>
          </w:divBdr>
        </w:div>
        <w:div w:id="654381466">
          <w:marLeft w:val="640"/>
          <w:marRight w:val="0"/>
          <w:marTop w:val="0"/>
          <w:marBottom w:val="0"/>
          <w:divBdr>
            <w:top w:val="none" w:sz="0" w:space="0" w:color="auto"/>
            <w:left w:val="none" w:sz="0" w:space="0" w:color="auto"/>
            <w:bottom w:val="none" w:sz="0" w:space="0" w:color="auto"/>
            <w:right w:val="none" w:sz="0" w:space="0" w:color="auto"/>
          </w:divBdr>
        </w:div>
        <w:div w:id="664550047">
          <w:marLeft w:val="640"/>
          <w:marRight w:val="0"/>
          <w:marTop w:val="0"/>
          <w:marBottom w:val="0"/>
          <w:divBdr>
            <w:top w:val="none" w:sz="0" w:space="0" w:color="auto"/>
            <w:left w:val="none" w:sz="0" w:space="0" w:color="auto"/>
            <w:bottom w:val="none" w:sz="0" w:space="0" w:color="auto"/>
            <w:right w:val="none" w:sz="0" w:space="0" w:color="auto"/>
          </w:divBdr>
        </w:div>
        <w:div w:id="676690049">
          <w:marLeft w:val="640"/>
          <w:marRight w:val="0"/>
          <w:marTop w:val="0"/>
          <w:marBottom w:val="0"/>
          <w:divBdr>
            <w:top w:val="none" w:sz="0" w:space="0" w:color="auto"/>
            <w:left w:val="none" w:sz="0" w:space="0" w:color="auto"/>
            <w:bottom w:val="none" w:sz="0" w:space="0" w:color="auto"/>
            <w:right w:val="none" w:sz="0" w:space="0" w:color="auto"/>
          </w:divBdr>
        </w:div>
        <w:div w:id="693849749">
          <w:marLeft w:val="640"/>
          <w:marRight w:val="0"/>
          <w:marTop w:val="0"/>
          <w:marBottom w:val="0"/>
          <w:divBdr>
            <w:top w:val="none" w:sz="0" w:space="0" w:color="auto"/>
            <w:left w:val="none" w:sz="0" w:space="0" w:color="auto"/>
            <w:bottom w:val="none" w:sz="0" w:space="0" w:color="auto"/>
            <w:right w:val="none" w:sz="0" w:space="0" w:color="auto"/>
          </w:divBdr>
        </w:div>
        <w:div w:id="714934006">
          <w:marLeft w:val="640"/>
          <w:marRight w:val="0"/>
          <w:marTop w:val="0"/>
          <w:marBottom w:val="0"/>
          <w:divBdr>
            <w:top w:val="none" w:sz="0" w:space="0" w:color="auto"/>
            <w:left w:val="none" w:sz="0" w:space="0" w:color="auto"/>
            <w:bottom w:val="none" w:sz="0" w:space="0" w:color="auto"/>
            <w:right w:val="none" w:sz="0" w:space="0" w:color="auto"/>
          </w:divBdr>
        </w:div>
        <w:div w:id="715204736">
          <w:marLeft w:val="640"/>
          <w:marRight w:val="0"/>
          <w:marTop w:val="0"/>
          <w:marBottom w:val="0"/>
          <w:divBdr>
            <w:top w:val="none" w:sz="0" w:space="0" w:color="auto"/>
            <w:left w:val="none" w:sz="0" w:space="0" w:color="auto"/>
            <w:bottom w:val="none" w:sz="0" w:space="0" w:color="auto"/>
            <w:right w:val="none" w:sz="0" w:space="0" w:color="auto"/>
          </w:divBdr>
        </w:div>
        <w:div w:id="788166658">
          <w:marLeft w:val="640"/>
          <w:marRight w:val="0"/>
          <w:marTop w:val="0"/>
          <w:marBottom w:val="0"/>
          <w:divBdr>
            <w:top w:val="none" w:sz="0" w:space="0" w:color="auto"/>
            <w:left w:val="none" w:sz="0" w:space="0" w:color="auto"/>
            <w:bottom w:val="none" w:sz="0" w:space="0" w:color="auto"/>
            <w:right w:val="none" w:sz="0" w:space="0" w:color="auto"/>
          </w:divBdr>
        </w:div>
        <w:div w:id="799415801">
          <w:marLeft w:val="640"/>
          <w:marRight w:val="0"/>
          <w:marTop w:val="0"/>
          <w:marBottom w:val="0"/>
          <w:divBdr>
            <w:top w:val="none" w:sz="0" w:space="0" w:color="auto"/>
            <w:left w:val="none" w:sz="0" w:space="0" w:color="auto"/>
            <w:bottom w:val="none" w:sz="0" w:space="0" w:color="auto"/>
            <w:right w:val="none" w:sz="0" w:space="0" w:color="auto"/>
          </w:divBdr>
        </w:div>
        <w:div w:id="810828224">
          <w:marLeft w:val="640"/>
          <w:marRight w:val="0"/>
          <w:marTop w:val="0"/>
          <w:marBottom w:val="0"/>
          <w:divBdr>
            <w:top w:val="none" w:sz="0" w:space="0" w:color="auto"/>
            <w:left w:val="none" w:sz="0" w:space="0" w:color="auto"/>
            <w:bottom w:val="none" w:sz="0" w:space="0" w:color="auto"/>
            <w:right w:val="none" w:sz="0" w:space="0" w:color="auto"/>
          </w:divBdr>
        </w:div>
        <w:div w:id="831679572">
          <w:marLeft w:val="640"/>
          <w:marRight w:val="0"/>
          <w:marTop w:val="0"/>
          <w:marBottom w:val="0"/>
          <w:divBdr>
            <w:top w:val="none" w:sz="0" w:space="0" w:color="auto"/>
            <w:left w:val="none" w:sz="0" w:space="0" w:color="auto"/>
            <w:bottom w:val="none" w:sz="0" w:space="0" w:color="auto"/>
            <w:right w:val="none" w:sz="0" w:space="0" w:color="auto"/>
          </w:divBdr>
        </w:div>
        <w:div w:id="857424235">
          <w:marLeft w:val="640"/>
          <w:marRight w:val="0"/>
          <w:marTop w:val="0"/>
          <w:marBottom w:val="0"/>
          <w:divBdr>
            <w:top w:val="none" w:sz="0" w:space="0" w:color="auto"/>
            <w:left w:val="none" w:sz="0" w:space="0" w:color="auto"/>
            <w:bottom w:val="none" w:sz="0" w:space="0" w:color="auto"/>
            <w:right w:val="none" w:sz="0" w:space="0" w:color="auto"/>
          </w:divBdr>
        </w:div>
        <w:div w:id="883448174">
          <w:marLeft w:val="640"/>
          <w:marRight w:val="0"/>
          <w:marTop w:val="0"/>
          <w:marBottom w:val="0"/>
          <w:divBdr>
            <w:top w:val="none" w:sz="0" w:space="0" w:color="auto"/>
            <w:left w:val="none" w:sz="0" w:space="0" w:color="auto"/>
            <w:bottom w:val="none" w:sz="0" w:space="0" w:color="auto"/>
            <w:right w:val="none" w:sz="0" w:space="0" w:color="auto"/>
          </w:divBdr>
        </w:div>
        <w:div w:id="971978571">
          <w:marLeft w:val="640"/>
          <w:marRight w:val="0"/>
          <w:marTop w:val="0"/>
          <w:marBottom w:val="0"/>
          <w:divBdr>
            <w:top w:val="none" w:sz="0" w:space="0" w:color="auto"/>
            <w:left w:val="none" w:sz="0" w:space="0" w:color="auto"/>
            <w:bottom w:val="none" w:sz="0" w:space="0" w:color="auto"/>
            <w:right w:val="none" w:sz="0" w:space="0" w:color="auto"/>
          </w:divBdr>
        </w:div>
        <w:div w:id="997195953">
          <w:marLeft w:val="640"/>
          <w:marRight w:val="0"/>
          <w:marTop w:val="0"/>
          <w:marBottom w:val="0"/>
          <w:divBdr>
            <w:top w:val="none" w:sz="0" w:space="0" w:color="auto"/>
            <w:left w:val="none" w:sz="0" w:space="0" w:color="auto"/>
            <w:bottom w:val="none" w:sz="0" w:space="0" w:color="auto"/>
            <w:right w:val="none" w:sz="0" w:space="0" w:color="auto"/>
          </w:divBdr>
        </w:div>
        <w:div w:id="1022827435">
          <w:marLeft w:val="640"/>
          <w:marRight w:val="0"/>
          <w:marTop w:val="0"/>
          <w:marBottom w:val="0"/>
          <w:divBdr>
            <w:top w:val="none" w:sz="0" w:space="0" w:color="auto"/>
            <w:left w:val="none" w:sz="0" w:space="0" w:color="auto"/>
            <w:bottom w:val="none" w:sz="0" w:space="0" w:color="auto"/>
            <w:right w:val="none" w:sz="0" w:space="0" w:color="auto"/>
          </w:divBdr>
        </w:div>
        <w:div w:id="1033648647">
          <w:marLeft w:val="640"/>
          <w:marRight w:val="0"/>
          <w:marTop w:val="0"/>
          <w:marBottom w:val="0"/>
          <w:divBdr>
            <w:top w:val="none" w:sz="0" w:space="0" w:color="auto"/>
            <w:left w:val="none" w:sz="0" w:space="0" w:color="auto"/>
            <w:bottom w:val="none" w:sz="0" w:space="0" w:color="auto"/>
            <w:right w:val="none" w:sz="0" w:space="0" w:color="auto"/>
          </w:divBdr>
        </w:div>
        <w:div w:id="1053505567">
          <w:marLeft w:val="640"/>
          <w:marRight w:val="0"/>
          <w:marTop w:val="0"/>
          <w:marBottom w:val="0"/>
          <w:divBdr>
            <w:top w:val="none" w:sz="0" w:space="0" w:color="auto"/>
            <w:left w:val="none" w:sz="0" w:space="0" w:color="auto"/>
            <w:bottom w:val="none" w:sz="0" w:space="0" w:color="auto"/>
            <w:right w:val="none" w:sz="0" w:space="0" w:color="auto"/>
          </w:divBdr>
        </w:div>
        <w:div w:id="1070034272">
          <w:marLeft w:val="640"/>
          <w:marRight w:val="0"/>
          <w:marTop w:val="0"/>
          <w:marBottom w:val="0"/>
          <w:divBdr>
            <w:top w:val="none" w:sz="0" w:space="0" w:color="auto"/>
            <w:left w:val="none" w:sz="0" w:space="0" w:color="auto"/>
            <w:bottom w:val="none" w:sz="0" w:space="0" w:color="auto"/>
            <w:right w:val="none" w:sz="0" w:space="0" w:color="auto"/>
          </w:divBdr>
        </w:div>
        <w:div w:id="1082994874">
          <w:marLeft w:val="640"/>
          <w:marRight w:val="0"/>
          <w:marTop w:val="0"/>
          <w:marBottom w:val="0"/>
          <w:divBdr>
            <w:top w:val="none" w:sz="0" w:space="0" w:color="auto"/>
            <w:left w:val="none" w:sz="0" w:space="0" w:color="auto"/>
            <w:bottom w:val="none" w:sz="0" w:space="0" w:color="auto"/>
            <w:right w:val="none" w:sz="0" w:space="0" w:color="auto"/>
          </w:divBdr>
        </w:div>
        <w:div w:id="1083643866">
          <w:marLeft w:val="640"/>
          <w:marRight w:val="0"/>
          <w:marTop w:val="0"/>
          <w:marBottom w:val="0"/>
          <w:divBdr>
            <w:top w:val="none" w:sz="0" w:space="0" w:color="auto"/>
            <w:left w:val="none" w:sz="0" w:space="0" w:color="auto"/>
            <w:bottom w:val="none" w:sz="0" w:space="0" w:color="auto"/>
            <w:right w:val="none" w:sz="0" w:space="0" w:color="auto"/>
          </w:divBdr>
        </w:div>
        <w:div w:id="1108156254">
          <w:marLeft w:val="640"/>
          <w:marRight w:val="0"/>
          <w:marTop w:val="0"/>
          <w:marBottom w:val="0"/>
          <w:divBdr>
            <w:top w:val="none" w:sz="0" w:space="0" w:color="auto"/>
            <w:left w:val="none" w:sz="0" w:space="0" w:color="auto"/>
            <w:bottom w:val="none" w:sz="0" w:space="0" w:color="auto"/>
            <w:right w:val="none" w:sz="0" w:space="0" w:color="auto"/>
          </w:divBdr>
        </w:div>
        <w:div w:id="1168515735">
          <w:marLeft w:val="640"/>
          <w:marRight w:val="0"/>
          <w:marTop w:val="0"/>
          <w:marBottom w:val="0"/>
          <w:divBdr>
            <w:top w:val="none" w:sz="0" w:space="0" w:color="auto"/>
            <w:left w:val="none" w:sz="0" w:space="0" w:color="auto"/>
            <w:bottom w:val="none" w:sz="0" w:space="0" w:color="auto"/>
            <w:right w:val="none" w:sz="0" w:space="0" w:color="auto"/>
          </w:divBdr>
        </w:div>
        <w:div w:id="1172525487">
          <w:marLeft w:val="640"/>
          <w:marRight w:val="0"/>
          <w:marTop w:val="0"/>
          <w:marBottom w:val="0"/>
          <w:divBdr>
            <w:top w:val="none" w:sz="0" w:space="0" w:color="auto"/>
            <w:left w:val="none" w:sz="0" w:space="0" w:color="auto"/>
            <w:bottom w:val="none" w:sz="0" w:space="0" w:color="auto"/>
            <w:right w:val="none" w:sz="0" w:space="0" w:color="auto"/>
          </w:divBdr>
        </w:div>
        <w:div w:id="1192453837">
          <w:marLeft w:val="640"/>
          <w:marRight w:val="0"/>
          <w:marTop w:val="0"/>
          <w:marBottom w:val="0"/>
          <w:divBdr>
            <w:top w:val="none" w:sz="0" w:space="0" w:color="auto"/>
            <w:left w:val="none" w:sz="0" w:space="0" w:color="auto"/>
            <w:bottom w:val="none" w:sz="0" w:space="0" w:color="auto"/>
            <w:right w:val="none" w:sz="0" w:space="0" w:color="auto"/>
          </w:divBdr>
        </w:div>
        <w:div w:id="1217208037">
          <w:marLeft w:val="640"/>
          <w:marRight w:val="0"/>
          <w:marTop w:val="0"/>
          <w:marBottom w:val="0"/>
          <w:divBdr>
            <w:top w:val="none" w:sz="0" w:space="0" w:color="auto"/>
            <w:left w:val="none" w:sz="0" w:space="0" w:color="auto"/>
            <w:bottom w:val="none" w:sz="0" w:space="0" w:color="auto"/>
            <w:right w:val="none" w:sz="0" w:space="0" w:color="auto"/>
          </w:divBdr>
        </w:div>
        <w:div w:id="1263606494">
          <w:marLeft w:val="640"/>
          <w:marRight w:val="0"/>
          <w:marTop w:val="0"/>
          <w:marBottom w:val="0"/>
          <w:divBdr>
            <w:top w:val="none" w:sz="0" w:space="0" w:color="auto"/>
            <w:left w:val="none" w:sz="0" w:space="0" w:color="auto"/>
            <w:bottom w:val="none" w:sz="0" w:space="0" w:color="auto"/>
            <w:right w:val="none" w:sz="0" w:space="0" w:color="auto"/>
          </w:divBdr>
        </w:div>
        <w:div w:id="1287157086">
          <w:marLeft w:val="640"/>
          <w:marRight w:val="0"/>
          <w:marTop w:val="0"/>
          <w:marBottom w:val="0"/>
          <w:divBdr>
            <w:top w:val="none" w:sz="0" w:space="0" w:color="auto"/>
            <w:left w:val="none" w:sz="0" w:space="0" w:color="auto"/>
            <w:bottom w:val="none" w:sz="0" w:space="0" w:color="auto"/>
            <w:right w:val="none" w:sz="0" w:space="0" w:color="auto"/>
          </w:divBdr>
        </w:div>
        <w:div w:id="1359430188">
          <w:marLeft w:val="640"/>
          <w:marRight w:val="0"/>
          <w:marTop w:val="0"/>
          <w:marBottom w:val="0"/>
          <w:divBdr>
            <w:top w:val="none" w:sz="0" w:space="0" w:color="auto"/>
            <w:left w:val="none" w:sz="0" w:space="0" w:color="auto"/>
            <w:bottom w:val="none" w:sz="0" w:space="0" w:color="auto"/>
            <w:right w:val="none" w:sz="0" w:space="0" w:color="auto"/>
          </w:divBdr>
        </w:div>
        <w:div w:id="1374578501">
          <w:marLeft w:val="640"/>
          <w:marRight w:val="0"/>
          <w:marTop w:val="0"/>
          <w:marBottom w:val="0"/>
          <w:divBdr>
            <w:top w:val="none" w:sz="0" w:space="0" w:color="auto"/>
            <w:left w:val="none" w:sz="0" w:space="0" w:color="auto"/>
            <w:bottom w:val="none" w:sz="0" w:space="0" w:color="auto"/>
            <w:right w:val="none" w:sz="0" w:space="0" w:color="auto"/>
          </w:divBdr>
        </w:div>
        <w:div w:id="1384252905">
          <w:marLeft w:val="640"/>
          <w:marRight w:val="0"/>
          <w:marTop w:val="0"/>
          <w:marBottom w:val="0"/>
          <w:divBdr>
            <w:top w:val="none" w:sz="0" w:space="0" w:color="auto"/>
            <w:left w:val="none" w:sz="0" w:space="0" w:color="auto"/>
            <w:bottom w:val="none" w:sz="0" w:space="0" w:color="auto"/>
            <w:right w:val="none" w:sz="0" w:space="0" w:color="auto"/>
          </w:divBdr>
        </w:div>
        <w:div w:id="1492064383">
          <w:marLeft w:val="640"/>
          <w:marRight w:val="0"/>
          <w:marTop w:val="0"/>
          <w:marBottom w:val="0"/>
          <w:divBdr>
            <w:top w:val="none" w:sz="0" w:space="0" w:color="auto"/>
            <w:left w:val="none" w:sz="0" w:space="0" w:color="auto"/>
            <w:bottom w:val="none" w:sz="0" w:space="0" w:color="auto"/>
            <w:right w:val="none" w:sz="0" w:space="0" w:color="auto"/>
          </w:divBdr>
        </w:div>
        <w:div w:id="1506702401">
          <w:marLeft w:val="640"/>
          <w:marRight w:val="0"/>
          <w:marTop w:val="0"/>
          <w:marBottom w:val="0"/>
          <w:divBdr>
            <w:top w:val="none" w:sz="0" w:space="0" w:color="auto"/>
            <w:left w:val="none" w:sz="0" w:space="0" w:color="auto"/>
            <w:bottom w:val="none" w:sz="0" w:space="0" w:color="auto"/>
            <w:right w:val="none" w:sz="0" w:space="0" w:color="auto"/>
          </w:divBdr>
        </w:div>
        <w:div w:id="1526940630">
          <w:marLeft w:val="640"/>
          <w:marRight w:val="0"/>
          <w:marTop w:val="0"/>
          <w:marBottom w:val="0"/>
          <w:divBdr>
            <w:top w:val="none" w:sz="0" w:space="0" w:color="auto"/>
            <w:left w:val="none" w:sz="0" w:space="0" w:color="auto"/>
            <w:bottom w:val="none" w:sz="0" w:space="0" w:color="auto"/>
            <w:right w:val="none" w:sz="0" w:space="0" w:color="auto"/>
          </w:divBdr>
        </w:div>
        <w:div w:id="1592615597">
          <w:marLeft w:val="640"/>
          <w:marRight w:val="0"/>
          <w:marTop w:val="0"/>
          <w:marBottom w:val="0"/>
          <w:divBdr>
            <w:top w:val="none" w:sz="0" w:space="0" w:color="auto"/>
            <w:left w:val="none" w:sz="0" w:space="0" w:color="auto"/>
            <w:bottom w:val="none" w:sz="0" w:space="0" w:color="auto"/>
            <w:right w:val="none" w:sz="0" w:space="0" w:color="auto"/>
          </w:divBdr>
        </w:div>
        <w:div w:id="1602450466">
          <w:marLeft w:val="640"/>
          <w:marRight w:val="0"/>
          <w:marTop w:val="0"/>
          <w:marBottom w:val="0"/>
          <w:divBdr>
            <w:top w:val="none" w:sz="0" w:space="0" w:color="auto"/>
            <w:left w:val="none" w:sz="0" w:space="0" w:color="auto"/>
            <w:bottom w:val="none" w:sz="0" w:space="0" w:color="auto"/>
            <w:right w:val="none" w:sz="0" w:space="0" w:color="auto"/>
          </w:divBdr>
        </w:div>
        <w:div w:id="1673992025">
          <w:marLeft w:val="640"/>
          <w:marRight w:val="0"/>
          <w:marTop w:val="0"/>
          <w:marBottom w:val="0"/>
          <w:divBdr>
            <w:top w:val="none" w:sz="0" w:space="0" w:color="auto"/>
            <w:left w:val="none" w:sz="0" w:space="0" w:color="auto"/>
            <w:bottom w:val="none" w:sz="0" w:space="0" w:color="auto"/>
            <w:right w:val="none" w:sz="0" w:space="0" w:color="auto"/>
          </w:divBdr>
        </w:div>
        <w:div w:id="1851139086">
          <w:marLeft w:val="640"/>
          <w:marRight w:val="0"/>
          <w:marTop w:val="0"/>
          <w:marBottom w:val="0"/>
          <w:divBdr>
            <w:top w:val="none" w:sz="0" w:space="0" w:color="auto"/>
            <w:left w:val="none" w:sz="0" w:space="0" w:color="auto"/>
            <w:bottom w:val="none" w:sz="0" w:space="0" w:color="auto"/>
            <w:right w:val="none" w:sz="0" w:space="0" w:color="auto"/>
          </w:divBdr>
        </w:div>
        <w:div w:id="1861821682">
          <w:marLeft w:val="640"/>
          <w:marRight w:val="0"/>
          <w:marTop w:val="0"/>
          <w:marBottom w:val="0"/>
          <w:divBdr>
            <w:top w:val="none" w:sz="0" w:space="0" w:color="auto"/>
            <w:left w:val="none" w:sz="0" w:space="0" w:color="auto"/>
            <w:bottom w:val="none" w:sz="0" w:space="0" w:color="auto"/>
            <w:right w:val="none" w:sz="0" w:space="0" w:color="auto"/>
          </w:divBdr>
        </w:div>
        <w:div w:id="1862939180">
          <w:marLeft w:val="640"/>
          <w:marRight w:val="0"/>
          <w:marTop w:val="0"/>
          <w:marBottom w:val="0"/>
          <w:divBdr>
            <w:top w:val="none" w:sz="0" w:space="0" w:color="auto"/>
            <w:left w:val="none" w:sz="0" w:space="0" w:color="auto"/>
            <w:bottom w:val="none" w:sz="0" w:space="0" w:color="auto"/>
            <w:right w:val="none" w:sz="0" w:space="0" w:color="auto"/>
          </w:divBdr>
        </w:div>
        <w:div w:id="1890143880">
          <w:marLeft w:val="640"/>
          <w:marRight w:val="0"/>
          <w:marTop w:val="0"/>
          <w:marBottom w:val="0"/>
          <w:divBdr>
            <w:top w:val="none" w:sz="0" w:space="0" w:color="auto"/>
            <w:left w:val="none" w:sz="0" w:space="0" w:color="auto"/>
            <w:bottom w:val="none" w:sz="0" w:space="0" w:color="auto"/>
            <w:right w:val="none" w:sz="0" w:space="0" w:color="auto"/>
          </w:divBdr>
        </w:div>
        <w:div w:id="1936743719">
          <w:marLeft w:val="640"/>
          <w:marRight w:val="0"/>
          <w:marTop w:val="0"/>
          <w:marBottom w:val="0"/>
          <w:divBdr>
            <w:top w:val="none" w:sz="0" w:space="0" w:color="auto"/>
            <w:left w:val="none" w:sz="0" w:space="0" w:color="auto"/>
            <w:bottom w:val="none" w:sz="0" w:space="0" w:color="auto"/>
            <w:right w:val="none" w:sz="0" w:space="0" w:color="auto"/>
          </w:divBdr>
        </w:div>
        <w:div w:id="1968243009">
          <w:marLeft w:val="640"/>
          <w:marRight w:val="0"/>
          <w:marTop w:val="0"/>
          <w:marBottom w:val="0"/>
          <w:divBdr>
            <w:top w:val="none" w:sz="0" w:space="0" w:color="auto"/>
            <w:left w:val="none" w:sz="0" w:space="0" w:color="auto"/>
            <w:bottom w:val="none" w:sz="0" w:space="0" w:color="auto"/>
            <w:right w:val="none" w:sz="0" w:space="0" w:color="auto"/>
          </w:divBdr>
        </w:div>
        <w:div w:id="2002922263">
          <w:marLeft w:val="640"/>
          <w:marRight w:val="0"/>
          <w:marTop w:val="0"/>
          <w:marBottom w:val="0"/>
          <w:divBdr>
            <w:top w:val="none" w:sz="0" w:space="0" w:color="auto"/>
            <w:left w:val="none" w:sz="0" w:space="0" w:color="auto"/>
            <w:bottom w:val="none" w:sz="0" w:space="0" w:color="auto"/>
            <w:right w:val="none" w:sz="0" w:space="0" w:color="auto"/>
          </w:divBdr>
        </w:div>
        <w:div w:id="2005165975">
          <w:marLeft w:val="640"/>
          <w:marRight w:val="0"/>
          <w:marTop w:val="0"/>
          <w:marBottom w:val="0"/>
          <w:divBdr>
            <w:top w:val="none" w:sz="0" w:space="0" w:color="auto"/>
            <w:left w:val="none" w:sz="0" w:space="0" w:color="auto"/>
            <w:bottom w:val="none" w:sz="0" w:space="0" w:color="auto"/>
            <w:right w:val="none" w:sz="0" w:space="0" w:color="auto"/>
          </w:divBdr>
        </w:div>
        <w:div w:id="2057852762">
          <w:marLeft w:val="640"/>
          <w:marRight w:val="0"/>
          <w:marTop w:val="0"/>
          <w:marBottom w:val="0"/>
          <w:divBdr>
            <w:top w:val="none" w:sz="0" w:space="0" w:color="auto"/>
            <w:left w:val="none" w:sz="0" w:space="0" w:color="auto"/>
            <w:bottom w:val="none" w:sz="0" w:space="0" w:color="auto"/>
            <w:right w:val="none" w:sz="0" w:space="0" w:color="auto"/>
          </w:divBdr>
        </w:div>
        <w:div w:id="2145538601">
          <w:marLeft w:val="640"/>
          <w:marRight w:val="0"/>
          <w:marTop w:val="0"/>
          <w:marBottom w:val="0"/>
          <w:divBdr>
            <w:top w:val="none" w:sz="0" w:space="0" w:color="auto"/>
            <w:left w:val="none" w:sz="0" w:space="0" w:color="auto"/>
            <w:bottom w:val="none" w:sz="0" w:space="0" w:color="auto"/>
            <w:right w:val="none" w:sz="0" w:space="0" w:color="auto"/>
          </w:divBdr>
        </w:div>
      </w:divsChild>
    </w:div>
    <w:div w:id="1546139140">
      <w:marLeft w:val="640"/>
      <w:marRight w:val="0"/>
      <w:marTop w:val="0"/>
      <w:marBottom w:val="0"/>
      <w:divBdr>
        <w:top w:val="none" w:sz="0" w:space="0" w:color="auto"/>
        <w:left w:val="none" w:sz="0" w:space="0" w:color="auto"/>
        <w:bottom w:val="none" w:sz="0" w:space="0" w:color="auto"/>
        <w:right w:val="none" w:sz="0" w:space="0" w:color="auto"/>
      </w:divBdr>
    </w:div>
    <w:div w:id="1546715622">
      <w:marLeft w:val="640"/>
      <w:marRight w:val="0"/>
      <w:marTop w:val="0"/>
      <w:marBottom w:val="0"/>
      <w:divBdr>
        <w:top w:val="none" w:sz="0" w:space="0" w:color="auto"/>
        <w:left w:val="none" w:sz="0" w:space="0" w:color="auto"/>
        <w:bottom w:val="none" w:sz="0" w:space="0" w:color="auto"/>
        <w:right w:val="none" w:sz="0" w:space="0" w:color="auto"/>
      </w:divBdr>
    </w:div>
    <w:div w:id="1547720673">
      <w:bodyDiv w:val="1"/>
      <w:marLeft w:val="0"/>
      <w:marRight w:val="0"/>
      <w:marTop w:val="0"/>
      <w:marBottom w:val="0"/>
      <w:divBdr>
        <w:top w:val="none" w:sz="0" w:space="0" w:color="auto"/>
        <w:left w:val="none" w:sz="0" w:space="0" w:color="auto"/>
        <w:bottom w:val="none" w:sz="0" w:space="0" w:color="auto"/>
        <w:right w:val="none" w:sz="0" w:space="0" w:color="auto"/>
      </w:divBdr>
      <w:divsChild>
        <w:div w:id="1471255">
          <w:marLeft w:val="640"/>
          <w:marRight w:val="0"/>
          <w:marTop w:val="0"/>
          <w:marBottom w:val="0"/>
          <w:divBdr>
            <w:top w:val="none" w:sz="0" w:space="0" w:color="auto"/>
            <w:left w:val="none" w:sz="0" w:space="0" w:color="auto"/>
            <w:bottom w:val="none" w:sz="0" w:space="0" w:color="auto"/>
            <w:right w:val="none" w:sz="0" w:space="0" w:color="auto"/>
          </w:divBdr>
        </w:div>
        <w:div w:id="9718193">
          <w:marLeft w:val="640"/>
          <w:marRight w:val="0"/>
          <w:marTop w:val="0"/>
          <w:marBottom w:val="0"/>
          <w:divBdr>
            <w:top w:val="none" w:sz="0" w:space="0" w:color="auto"/>
            <w:left w:val="none" w:sz="0" w:space="0" w:color="auto"/>
            <w:bottom w:val="none" w:sz="0" w:space="0" w:color="auto"/>
            <w:right w:val="none" w:sz="0" w:space="0" w:color="auto"/>
          </w:divBdr>
        </w:div>
        <w:div w:id="86273704">
          <w:marLeft w:val="640"/>
          <w:marRight w:val="0"/>
          <w:marTop w:val="0"/>
          <w:marBottom w:val="0"/>
          <w:divBdr>
            <w:top w:val="none" w:sz="0" w:space="0" w:color="auto"/>
            <w:left w:val="none" w:sz="0" w:space="0" w:color="auto"/>
            <w:bottom w:val="none" w:sz="0" w:space="0" w:color="auto"/>
            <w:right w:val="none" w:sz="0" w:space="0" w:color="auto"/>
          </w:divBdr>
        </w:div>
        <w:div w:id="107045214">
          <w:marLeft w:val="640"/>
          <w:marRight w:val="0"/>
          <w:marTop w:val="0"/>
          <w:marBottom w:val="0"/>
          <w:divBdr>
            <w:top w:val="none" w:sz="0" w:space="0" w:color="auto"/>
            <w:left w:val="none" w:sz="0" w:space="0" w:color="auto"/>
            <w:bottom w:val="none" w:sz="0" w:space="0" w:color="auto"/>
            <w:right w:val="none" w:sz="0" w:space="0" w:color="auto"/>
          </w:divBdr>
        </w:div>
        <w:div w:id="152378808">
          <w:marLeft w:val="640"/>
          <w:marRight w:val="0"/>
          <w:marTop w:val="0"/>
          <w:marBottom w:val="0"/>
          <w:divBdr>
            <w:top w:val="none" w:sz="0" w:space="0" w:color="auto"/>
            <w:left w:val="none" w:sz="0" w:space="0" w:color="auto"/>
            <w:bottom w:val="none" w:sz="0" w:space="0" w:color="auto"/>
            <w:right w:val="none" w:sz="0" w:space="0" w:color="auto"/>
          </w:divBdr>
        </w:div>
        <w:div w:id="174198284">
          <w:marLeft w:val="640"/>
          <w:marRight w:val="0"/>
          <w:marTop w:val="0"/>
          <w:marBottom w:val="0"/>
          <w:divBdr>
            <w:top w:val="none" w:sz="0" w:space="0" w:color="auto"/>
            <w:left w:val="none" w:sz="0" w:space="0" w:color="auto"/>
            <w:bottom w:val="none" w:sz="0" w:space="0" w:color="auto"/>
            <w:right w:val="none" w:sz="0" w:space="0" w:color="auto"/>
          </w:divBdr>
        </w:div>
        <w:div w:id="237371439">
          <w:marLeft w:val="640"/>
          <w:marRight w:val="0"/>
          <w:marTop w:val="0"/>
          <w:marBottom w:val="0"/>
          <w:divBdr>
            <w:top w:val="none" w:sz="0" w:space="0" w:color="auto"/>
            <w:left w:val="none" w:sz="0" w:space="0" w:color="auto"/>
            <w:bottom w:val="none" w:sz="0" w:space="0" w:color="auto"/>
            <w:right w:val="none" w:sz="0" w:space="0" w:color="auto"/>
          </w:divBdr>
        </w:div>
        <w:div w:id="265815586">
          <w:marLeft w:val="640"/>
          <w:marRight w:val="0"/>
          <w:marTop w:val="0"/>
          <w:marBottom w:val="0"/>
          <w:divBdr>
            <w:top w:val="none" w:sz="0" w:space="0" w:color="auto"/>
            <w:left w:val="none" w:sz="0" w:space="0" w:color="auto"/>
            <w:bottom w:val="none" w:sz="0" w:space="0" w:color="auto"/>
            <w:right w:val="none" w:sz="0" w:space="0" w:color="auto"/>
          </w:divBdr>
        </w:div>
        <w:div w:id="339696323">
          <w:marLeft w:val="640"/>
          <w:marRight w:val="0"/>
          <w:marTop w:val="0"/>
          <w:marBottom w:val="0"/>
          <w:divBdr>
            <w:top w:val="none" w:sz="0" w:space="0" w:color="auto"/>
            <w:left w:val="none" w:sz="0" w:space="0" w:color="auto"/>
            <w:bottom w:val="none" w:sz="0" w:space="0" w:color="auto"/>
            <w:right w:val="none" w:sz="0" w:space="0" w:color="auto"/>
          </w:divBdr>
        </w:div>
        <w:div w:id="445540839">
          <w:marLeft w:val="640"/>
          <w:marRight w:val="0"/>
          <w:marTop w:val="0"/>
          <w:marBottom w:val="0"/>
          <w:divBdr>
            <w:top w:val="none" w:sz="0" w:space="0" w:color="auto"/>
            <w:left w:val="none" w:sz="0" w:space="0" w:color="auto"/>
            <w:bottom w:val="none" w:sz="0" w:space="0" w:color="auto"/>
            <w:right w:val="none" w:sz="0" w:space="0" w:color="auto"/>
          </w:divBdr>
        </w:div>
        <w:div w:id="452099501">
          <w:marLeft w:val="640"/>
          <w:marRight w:val="0"/>
          <w:marTop w:val="0"/>
          <w:marBottom w:val="0"/>
          <w:divBdr>
            <w:top w:val="none" w:sz="0" w:space="0" w:color="auto"/>
            <w:left w:val="none" w:sz="0" w:space="0" w:color="auto"/>
            <w:bottom w:val="none" w:sz="0" w:space="0" w:color="auto"/>
            <w:right w:val="none" w:sz="0" w:space="0" w:color="auto"/>
          </w:divBdr>
        </w:div>
        <w:div w:id="465002222">
          <w:marLeft w:val="640"/>
          <w:marRight w:val="0"/>
          <w:marTop w:val="0"/>
          <w:marBottom w:val="0"/>
          <w:divBdr>
            <w:top w:val="none" w:sz="0" w:space="0" w:color="auto"/>
            <w:left w:val="none" w:sz="0" w:space="0" w:color="auto"/>
            <w:bottom w:val="none" w:sz="0" w:space="0" w:color="auto"/>
            <w:right w:val="none" w:sz="0" w:space="0" w:color="auto"/>
          </w:divBdr>
        </w:div>
        <w:div w:id="490293779">
          <w:marLeft w:val="640"/>
          <w:marRight w:val="0"/>
          <w:marTop w:val="0"/>
          <w:marBottom w:val="0"/>
          <w:divBdr>
            <w:top w:val="none" w:sz="0" w:space="0" w:color="auto"/>
            <w:left w:val="none" w:sz="0" w:space="0" w:color="auto"/>
            <w:bottom w:val="none" w:sz="0" w:space="0" w:color="auto"/>
            <w:right w:val="none" w:sz="0" w:space="0" w:color="auto"/>
          </w:divBdr>
        </w:div>
        <w:div w:id="496925481">
          <w:marLeft w:val="640"/>
          <w:marRight w:val="0"/>
          <w:marTop w:val="0"/>
          <w:marBottom w:val="0"/>
          <w:divBdr>
            <w:top w:val="none" w:sz="0" w:space="0" w:color="auto"/>
            <w:left w:val="none" w:sz="0" w:space="0" w:color="auto"/>
            <w:bottom w:val="none" w:sz="0" w:space="0" w:color="auto"/>
            <w:right w:val="none" w:sz="0" w:space="0" w:color="auto"/>
          </w:divBdr>
        </w:div>
        <w:div w:id="530387374">
          <w:marLeft w:val="640"/>
          <w:marRight w:val="0"/>
          <w:marTop w:val="0"/>
          <w:marBottom w:val="0"/>
          <w:divBdr>
            <w:top w:val="none" w:sz="0" w:space="0" w:color="auto"/>
            <w:left w:val="none" w:sz="0" w:space="0" w:color="auto"/>
            <w:bottom w:val="none" w:sz="0" w:space="0" w:color="auto"/>
            <w:right w:val="none" w:sz="0" w:space="0" w:color="auto"/>
          </w:divBdr>
        </w:div>
        <w:div w:id="569730679">
          <w:marLeft w:val="640"/>
          <w:marRight w:val="0"/>
          <w:marTop w:val="0"/>
          <w:marBottom w:val="0"/>
          <w:divBdr>
            <w:top w:val="none" w:sz="0" w:space="0" w:color="auto"/>
            <w:left w:val="none" w:sz="0" w:space="0" w:color="auto"/>
            <w:bottom w:val="none" w:sz="0" w:space="0" w:color="auto"/>
            <w:right w:val="none" w:sz="0" w:space="0" w:color="auto"/>
          </w:divBdr>
        </w:div>
        <w:div w:id="634457535">
          <w:marLeft w:val="640"/>
          <w:marRight w:val="0"/>
          <w:marTop w:val="0"/>
          <w:marBottom w:val="0"/>
          <w:divBdr>
            <w:top w:val="none" w:sz="0" w:space="0" w:color="auto"/>
            <w:left w:val="none" w:sz="0" w:space="0" w:color="auto"/>
            <w:bottom w:val="none" w:sz="0" w:space="0" w:color="auto"/>
            <w:right w:val="none" w:sz="0" w:space="0" w:color="auto"/>
          </w:divBdr>
        </w:div>
        <w:div w:id="695500275">
          <w:marLeft w:val="640"/>
          <w:marRight w:val="0"/>
          <w:marTop w:val="0"/>
          <w:marBottom w:val="0"/>
          <w:divBdr>
            <w:top w:val="none" w:sz="0" w:space="0" w:color="auto"/>
            <w:left w:val="none" w:sz="0" w:space="0" w:color="auto"/>
            <w:bottom w:val="none" w:sz="0" w:space="0" w:color="auto"/>
            <w:right w:val="none" w:sz="0" w:space="0" w:color="auto"/>
          </w:divBdr>
        </w:div>
        <w:div w:id="698049844">
          <w:marLeft w:val="640"/>
          <w:marRight w:val="0"/>
          <w:marTop w:val="0"/>
          <w:marBottom w:val="0"/>
          <w:divBdr>
            <w:top w:val="none" w:sz="0" w:space="0" w:color="auto"/>
            <w:left w:val="none" w:sz="0" w:space="0" w:color="auto"/>
            <w:bottom w:val="none" w:sz="0" w:space="0" w:color="auto"/>
            <w:right w:val="none" w:sz="0" w:space="0" w:color="auto"/>
          </w:divBdr>
        </w:div>
        <w:div w:id="712846551">
          <w:marLeft w:val="640"/>
          <w:marRight w:val="0"/>
          <w:marTop w:val="0"/>
          <w:marBottom w:val="0"/>
          <w:divBdr>
            <w:top w:val="none" w:sz="0" w:space="0" w:color="auto"/>
            <w:left w:val="none" w:sz="0" w:space="0" w:color="auto"/>
            <w:bottom w:val="none" w:sz="0" w:space="0" w:color="auto"/>
            <w:right w:val="none" w:sz="0" w:space="0" w:color="auto"/>
          </w:divBdr>
        </w:div>
        <w:div w:id="787823681">
          <w:marLeft w:val="640"/>
          <w:marRight w:val="0"/>
          <w:marTop w:val="0"/>
          <w:marBottom w:val="0"/>
          <w:divBdr>
            <w:top w:val="none" w:sz="0" w:space="0" w:color="auto"/>
            <w:left w:val="none" w:sz="0" w:space="0" w:color="auto"/>
            <w:bottom w:val="none" w:sz="0" w:space="0" w:color="auto"/>
            <w:right w:val="none" w:sz="0" w:space="0" w:color="auto"/>
          </w:divBdr>
        </w:div>
        <w:div w:id="799998377">
          <w:marLeft w:val="640"/>
          <w:marRight w:val="0"/>
          <w:marTop w:val="0"/>
          <w:marBottom w:val="0"/>
          <w:divBdr>
            <w:top w:val="none" w:sz="0" w:space="0" w:color="auto"/>
            <w:left w:val="none" w:sz="0" w:space="0" w:color="auto"/>
            <w:bottom w:val="none" w:sz="0" w:space="0" w:color="auto"/>
            <w:right w:val="none" w:sz="0" w:space="0" w:color="auto"/>
          </w:divBdr>
        </w:div>
        <w:div w:id="805510474">
          <w:marLeft w:val="640"/>
          <w:marRight w:val="0"/>
          <w:marTop w:val="0"/>
          <w:marBottom w:val="0"/>
          <w:divBdr>
            <w:top w:val="none" w:sz="0" w:space="0" w:color="auto"/>
            <w:left w:val="none" w:sz="0" w:space="0" w:color="auto"/>
            <w:bottom w:val="none" w:sz="0" w:space="0" w:color="auto"/>
            <w:right w:val="none" w:sz="0" w:space="0" w:color="auto"/>
          </w:divBdr>
        </w:div>
        <w:div w:id="868564558">
          <w:marLeft w:val="640"/>
          <w:marRight w:val="0"/>
          <w:marTop w:val="0"/>
          <w:marBottom w:val="0"/>
          <w:divBdr>
            <w:top w:val="none" w:sz="0" w:space="0" w:color="auto"/>
            <w:left w:val="none" w:sz="0" w:space="0" w:color="auto"/>
            <w:bottom w:val="none" w:sz="0" w:space="0" w:color="auto"/>
            <w:right w:val="none" w:sz="0" w:space="0" w:color="auto"/>
          </w:divBdr>
        </w:div>
        <w:div w:id="877199724">
          <w:marLeft w:val="640"/>
          <w:marRight w:val="0"/>
          <w:marTop w:val="0"/>
          <w:marBottom w:val="0"/>
          <w:divBdr>
            <w:top w:val="none" w:sz="0" w:space="0" w:color="auto"/>
            <w:left w:val="none" w:sz="0" w:space="0" w:color="auto"/>
            <w:bottom w:val="none" w:sz="0" w:space="0" w:color="auto"/>
            <w:right w:val="none" w:sz="0" w:space="0" w:color="auto"/>
          </w:divBdr>
        </w:div>
        <w:div w:id="879433995">
          <w:marLeft w:val="640"/>
          <w:marRight w:val="0"/>
          <w:marTop w:val="0"/>
          <w:marBottom w:val="0"/>
          <w:divBdr>
            <w:top w:val="none" w:sz="0" w:space="0" w:color="auto"/>
            <w:left w:val="none" w:sz="0" w:space="0" w:color="auto"/>
            <w:bottom w:val="none" w:sz="0" w:space="0" w:color="auto"/>
            <w:right w:val="none" w:sz="0" w:space="0" w:color="auto"/>
          </w:divBdr>
        </w:div>
        <w:div w:id="1066686098">
          <w:marLeft w:val="640"/>
          <w:marRight w:val="0"/>
          <w:marTop w:val="0"/>
          <w:marBottom w:val="0"/>
          <w:divBdr>
            <w:top w:val="none" w:sz="0" w:space="0" w:color="auto"/>
            <w:left w:val="none" w:sz="0" w:space="0" w:color="auto"/>
            <w:bottom w:val="none" w:sz="0" w:space="0" w:color="auto"/>
            <w:right w:val="none" w:sz="0" w:space="0" w:color="auto"/>
          </w:divBdr>
        </w:div>
        <w:div w:id="1068189928">
          <w:marLeft w:val="640"/>
          <w:marRight w:val="0"/>
          <w:marTop w:val="0"/>
          <w:marBottom w:val="0"/>
          <w:divBdr>
            <w:top w:val="none" w:sz="0" w:space="0" w:color="auto"/>
            <w:left w:val="none" w:sz="0" w:space="0" w:color="auto"/>
            <w:bottom w:val="none" w:sz="0" w:space="0" w:color="auto"/>
            <w:right w:val="none" w:sz="0" w:space="0" w:color="auto"/>
          </w:divBdr>
        </w:div>
        <w:div w:id="1079597652">
          <w:marLeft w:val="640"/>
          <w:marRight w:val="0"/>
          <w:marTop w:val="0"/>
          <w:marBottom w:val="0"/>
          <w:divBdr>
            <w:top w:val="none" w:sz="0" w:space="0" w:color="auto"/>
            <w:left w:val="none" w:sz="0" w:space="0" w:color="auto"/>
            <w:bottom w:val="none" w:sz="0" w:space="0" w:color="auto"/>
            <w:right w:val="none" w:sz="0" w:space="0" w:color="auto"/>
          </w:divBdr>
        </w:div>
        <w:div w:id="1206328968">
          <w:marLeft w:val="640"/>
          <w:marRight w:val="0"/>
          <w:marTop w:val="0"/>
          <w:marBottom w:val="0"/>
          <w:divBdr>
            <w:top w:val="none" w:sz="0" w:space="0" w:color="auto"/>
            <w:left w:val="none" w:sz="0" w:space="0" w:color="auto"/>
            <w:bottom w:val="none" w:sz="0" w:space="0" w:color="auto"/>
            <w:right w:val="none" w:sz="0" w:space="0" w:color="auto"/>
          </w:divBdr>
        </w:div>
        <w:div w:id="1280838335">
          <w:marLeft w:val="640"/>
          <w:marRight w:val="0"/>
          <w:marTop w:val="0"/>
          <w:marBottom w:val="0"/>
          <w:divBdr>
            <w:top w:val="none" w:sz="0" w:space="0" w:color="auto"/>
            <w:left w:val="none" w:sz="0" w:space="0" w:color="auto"/>
            <w:bottom w:val="none" w:sz="0" w:space="0" w:color="auto"/>
            <w:right w:val="none" w:sz="0" w:space="0" w:color="auto"/>
          </w:divBdr>
        </w:div>
        <w:div w:id="1289311141">
          <w:marLeft w:val="640"/>
          <w:marRight w:val="0"/>
          <w:marTop w:val="0"/>
          <w:marBottom w:val="0"/>
          <w:divBdr>
            <w:top w:val="none" w:sz="0" w:space="0" w:color="auto"/>
            <w:left w:val="none" w:sz="0" w:space="0" w:color="auto"/>
            <w:bottom w:val="none" w:sz="0" w:space="0" w:color="auto"/>
            <w:right w:val="none" w:sz="0" w:space="0" w:color="auto"/>
          </w:divBdr>
        </w:div>
        <w:div w:id="1335307538">
          <w:marLeft w:val="640"/>
          <w:marRight w:val="0"/>
          <w:marTop w:val="0"/>
          <w:marBottom w:val="0"/>
          <w:divBdr>
            <w:top w:val="none" w:sz="0" w:space="0" w:color="auto"/>
            <w:left w:val="none" w:sz="0" w:space="0" w:color="auto"/>
            <w:bottom w:val="none" w:sz="0" w:space="0" w:color="auto"/>
            <w:right w:val="none" w:sz="0" w:space="0" w:color="auto"/>
          </w:divBdr>
        </w:div>
        <w:div w:id="1379089241">
          <w:marLeft w:val="640"/>
          <w:marRight w:val="0"/>
          <w:marTop w:val="0"/>
          <w:marBottom w:val="0"/>
          <w:divBdr>
            <w:top w:val="none" w:sz="0" w:space="0" w:color="auto"/>
            <w:left w:val="none" w:sz="0" w:space="0" w:color="auto"/>
            <w:bottom w:val="none" w:sz="0" w:space="0" w:color="auto"/>
            <w:right w:val="none" w:sz="0" w:space="0" w:color="auto"/>
          </w:divBdr>
        </w:div>
        <w:div w:id="1406102284">
          <w:marLeft w:val="640"/>
          <w:marRight w:val="0"/>
          <w:marTop w:val="0"/>
          <w:marBottom w:val="0"/>
          <w:divBdr>
            <w:top w:val="none" w:sz="0" w:space="0" w:color="auto"/>
            <w:left w:val="none" w:sz="0" w:space="0" w:color="auto"/>
            <w:bottom w:val="none" w:sz="0" w:space="0" w:color="auto"/>
            <w:right w:val="none" w:sz="0" w:space="0" w:color="auto"/>
          </w:divBdr>
        </w:div>
        <w:div w:id="1450972156">
          <w:marLeft w:val="640"/>
          <w:marRight w:val="0"/>
          <w:marTop w:val="0"/>
          <w:marBottom w:val="0"/>
          <w:divBdr>
            <w:top w:val="none" w:sz="0" w:space="0" w:color="auto"/>
            <w:left w:val="none" w:sz="0" w:space="0" w:color="auto"/>
            <w:bottom w:val="none" w:sz="0" w:space="0" w:color="auto"/>
            <w:right w:val="none" w:sz="0" w:space="0" w:color="auto"/>
          </w:divBdr>
        </w:div>
        <w:div w:id="1483541623">
          <w:marLeft w:val="640"/>
          <w:marRight w:val="0"/>
          <w:marTop w:val="0"/>
          <w:marBottom w:val="0"/>
          <w:divBdr>
            <w:top w:val="none" w:sz="0" w:space="0" w:color="auto"/>
            <w:left w:val="none" w:sz="0" w:space="0" w:color="auto"/>
            <w:bottom w:val="none" w:sz="0" w:space="0" w:color="auto"/>
            <w:right w:val="none" w:sz="0" w:space="0" w:color="auto"/>
          </w:divBdr>
        </w:div>
        <w:div w:id="1508981154">
          <w:marLeft w:val="640"/>
          <w:marRight w:val="0"/>
          <w:marTop w:val="0"/>
          <w:marBottom w:val="0"/>
          <w:divBdr>
            <w:top w:val="none" w:sz="0" w:space="0" w:color="auto"/>
            <w:left w:val="none" w:sz="0" w:space="0" w:color="auto"/>
            <w:bottom w:val="none" w:sz="0" w:space="0" w:color="auto"/>
            <w:right w:val="none" w:sz="0" w:space="0" w:color="auto"/>
          </w:divBdr>
        </w:div>
        <w:div w:id="1570652785">
          <w:marLeft w:val="640"/>
          <w:marRight w:val="0"/>
          <w:marTop w:val="0"/>
          <w:marBottom w:val="0"/>
          <w:divBdr>
            <w:top w:val="none" w:sz="0" w:space="0" w:color="auto"/>
            <w:left w:val="none" w:sz="0" w:space="0" w:color="auto"/>
            <w:bottom w:val="none" w:sz="0" w:space="0" w:color="auto"/>
            <w:right w:val="none" w:sz="0" w:space="0" w:color="auto"/>
          </w:divBdr>
        </w:div>
        <w:div w:id="1625117490">
          <w:marLeft w:val="640"/>
          <w:marRight w:val="0"/>
          <w:marTop w:val="0"/>
          <w:marBottom w:val="0"/>
          <w:divBdr>
            <w:top w:val="none" w:sz="0" w:space="0" w:color="auto"/>
            <w:left w:val="none" w:sz="0" w:space="0" w:color="auto"/>
            <w:bottom w:val="none" w:sz="0" w:space="0" w:color="auto"/>
            <w:right w:val="none" w:sz="0" w:space="0" w:color="auto"/>
          </w:divBdr>
        </w:div>
        <w:div w:id="1684168670">
          <w:marLeft w:val="640"/>
          <w:marRight w:val="0"/>
          <w:marTop w:val="0"/>
          <w:marBottom w:val="0"/>
          <w:divBdr>
            <w:top w:val="none" w:sz="0" w:space="0" w:color="auto"/>
            <w:left w:val="none" w:sz="0" w:space="0" w:color="auto"/>
            <w:bottom w:val="none" w:sz="0" w:space="0" w:color="auto"/>
            <w:right w:val="none" w:sz="0" w:space="0" w:color="auto"/>
          </w:divBdr>
        </w:div>
        <w:div w:id="1722364851">
          <w:marLeft w:val="640"/>
          <w:marRight w:val="0"/>
          <w:marTop w:val="0"/>
          <w:marBottom w:val="0"/>
          <w:divBdr>
            <w:top w:val="none" w:sz="0" w:space="0" w:color="auto"/>
            <w:left w:val="none" w:sz="0" w:space="0" w:color="auto"/>
            <w:bottom w:val="none" w:sz="0" w:space="0" w:color="auto"/>
            <w:right w:val="none" w:sz="0" w:space="0" w:color="auto"/>
          </w:divBdr>
        </w:div>
        <w:div w:id="1757826224">
          <w:marLeft w:val="640"/>
          <w:marRight w:val="0"/>
          <w:marTop w:val="0"/>
          <w:marBottom w:val="0"/>
          <w:divBdr>
            <w:top w:val="none" w:sz="0" w:space="0" w:color="auto"/>
            <w:left w:val="none" w:sz="0" w:space="0" w:color="auto"/>
            <w:bottom w:val="none" w:sz="0" w:space="0" w:color="auto"/>
            <w:right w:val="none" w:sz="0" w:space="0" w:color="auto"/>
          </w:divBdr>
        </w:div>
        <w:div w:id="1763256224">
          <w:marLeft w:val="640"/>
          <w:marRight w:val="0"/>
          <w:marTop w:val="0"/>
          <w:marBottom w:val="0"/>
          <w:divBdr>
            <w:top w:val="none" w:sz="0" w:space="0" w:color="auto"/>
            <w:left w:val="none" w:sz="0" w:space="0" w:color="auto"/>
            <w:bottom w:val="none" w:sz="0" w:space="0" w:color="auto"/>
            <w:right w:val="none" w:sz="0" w:space="0" w:color="auto"/>
          </w:divBdr>
        </w:div>
        <w:div w:id="1775513615">
          <w:marLeft w:val="640"/>
          <w:marRight w:val="0"/>
          <w:marTop w:val="0"/>
          <w:marBottom w:val="0"/>
          <w:divBdr>
            <w:top w:val="none" w:sz="0" w:space="0" w:color="auto"/>
            <w:left w:val="none" w:sz="0" w:space="0" w:color="auto"/>
            <w:bottom w:val="none" w:sz="0" w:space="0" w:color="auto"/>
            <w:right w:val="none" w:sz="0" w:space="0" w:color="auto"/>
          </w:divBdr>
        </w:div>
        <w:div w:id="1829242890">
          <w:marLeft w:val="640"/>
          <w:marRight w:val="0"/>
          <w:marTop w:val="0"/>
          <w:marBottom w:val="0"/>
          <w:divBdr>
            <w:top w:val="none" w:sz="0" w:space="0" w:color="auto"/>
            <w:left w:val="none" w:sz="0" w:space="0" w:color="auto"/>
            <w:bottom w:val="none" w:sz="0" w:space="0" w:color="auto"/>
            <w:right w:val="none" w:sz="0" w:space="0" w:color="auto"/>
          </w:divBdr>
        </w:div>
        <w:div w:id="1921601574">
          <w:marLeft w:val="640"/>
          <w:marRight w:val="0"/>
          <w:marTop w:val="0"/>
          <w:marBottom w:val="0"/>
          <w:divBdr>
            <w:top w:val="none" w:sz="0" w:space="0" w:color="auto"/>
            <w:left w:val="none" w:sz="0" w:space="0" w:color="auto"/>
            <w:bottom w:val="none" w:sz="0" w:space="0" w:color="auto"/>
            <w:right w:val="none" w:sz="0" w:space="0" w:color="auto"/>
          </w:divBdr>
        </w:div>
        <w:div w:id="1933077749">
          <w:marLeft w:val="640"/>
          <w:marRight w:val="0"/>
          <w:marTop w:val="0"/>
          <w:marBottom w:val="0"/>
          <w:divBdr>
            <w:top w:val="none" w:sz="0" w:space="0" w:color="auto"/>
            <w:left w:val="none" w:sz="0" w:space="0" w:color="auto"/>
            <w:bottom w:val="none" w:sz="0" w:space="0" w:color="auto"/>
            <w:right w:val="none" w:sz="0" w:space="0" w:color="auto"/>
          </w:divBdr>
        </w:div>
        <w:div w:id="2025982264">
          <w:marLeft w:val="640"/>
          <w:marRight w:val="0"/>
          <w:marTop w:val="0"/>
          <w:marBottom w:val="0"/>
          <w:divBdr>
            <w:top w:val="none" w:sz="0" w:space="0" w:color="auto"/>
            <w:left w:val="none" w:sz="0" w:space="0" w:color="auto"/>
            <w:bottom w:val="none" w:sz="0" w:space="0" w:color="auto"/>
            <w:right w:val="none" w:sz="0" w:space="0" w:color="auto"/>
          </w:divBdr>
        </w:div>
        <w:div w:id="2038120036">
          <w:marLeft w:val="640"/>
          <w:marRight w:val="0"/>
          <w:marTop w:val="0"/>
          <w:marBottom w:val="0"/>
          <w:divBdr>
            <w:top w:val="none" w:sz="0" w:space="0" w:color="auto"/>
            <w:left w:val="none" w:sz="0" w:space="0" w:color="auto"/>
            <w:bottom w:val="none" w:sz="0" w:space="0" w:color="auto"/>
            <w:right w:val="none" w:sz="0" w:space="0" w:color="auto"/>
          </w:divBdr>
        </w:div>
        <w:div w:id="2093427727">
          <w:marLeft w:val="640"/>
          <w:marRight w:val="0"/>
          <w:marTop w:val="0"/>
          <w:marBottom w:val="0"/>
          <w:divBdr>
            <w:top w:val="none" w:sz="0" w:space="0" w:color="auto"/>
            <w:left w:val="none" w:sz="0" w:space="0" w:color="auto"/>
            <w:bottom w:val="none" w:sz="0" w:space="0" w:color="auto"/>
            <w:right w:val="none" w:sz="0" w:space="0" w:color="auto"/>
          </w:divBdr>
        </w:div>
        <w:div w:id="2121490621">
          <w:marLeft w:val="640"/>
          <w:marRight w:val="0"/>
          <w:marTop w:val="0"/>
          <w:marBottom w:val="0"/>
          <w:divBdr>
            <w:top w:val="none" w:sz="0" w:space="0" w:color="auto"/>
            <w:left w:val="none" w:sz="0" w:space="0" w:color="auto"/>
            <w:bottom w:val="none" w:sz="0" w:space="0" w:color="auto"/>
            <w:right w:val="none" w:sz="0" w:space="0" w:color="auto"/>
          </w:divBdr>
        </w:div>
      </w:divsChild>
    </w:div>
    <w:div w:id="1549948211">
      <w:bodyDiv w:val="1"/>
      <w:marLeft w:val="0"/>
      <w:marRight w:val="0"/>
      <w:marTop w:val="0"/>
      <w:marBottom w:val="0"/>
      <w:divBdr>
        <w:top w:val="none" w:sz="0" w:space="0" w:color="auto"/>
        <w:left w:val="none" w:sz="0" w:space="0" w:color="auto"/>
        <w:bottom w:val="none" w:sz="0" w:space="0" w:color="auto"/>
        <w:right w:val="none" w:sz="0" w:space="0" w:color="auto"/>
      </w:divBdr>
      <w:divsChild>
        <w:div w:id="41833325">
          <w:marLeft w:val="640"/>
          <w:marRight w:val="0"/>
          <w:marTop w:val="0"/>
          <w:marBottom w:val="0"/>
          <w:divBdr>
            <w:top w:val="none" w:sz="0" w:space="0" w:color="auto"/>
            <w:left w:val="none" w:sz="0" w:space="0" w:color="auto"/>
            <w:bottom w:val="none" w:sz="0" w:space="0" w:color="auto"/>
            <w:right w:val="none" w:sz="0" w:space="0" w:color="auto"/>
          </w:divBdr>
        </w:div>
        <w:div w:id="113065843">
          <w:marLeft w:val="640"/>
          <w:marRight w:val="0"/>
          <w:marTop w:val="0"/>
          <w:marBottom w:val="0"/>
          <w:divBdr>
            <w:top w:val="none" w:sz="0" w:space="0" w:color="auto"/>
            <w:left w:val="none" w:sz="0" w:space="0" w:color="auto"/>
            <w:bottom w:val="none" w:sz="0" w:space="0" w:color="auto"/>
            <w:right w:val="none" w:sz="0" w:space="0" w:color="auto"/>
          </w:divBdr>
        </w:div>
        <w:div w:id="240022183">
          <w:marLeft w:val="640"/>
          <w:marRight w:val="0"/>
          <w:marTop w:val="0"/>
          <w:marBottom w:val="0"/>
          <w:divBdr>
            <w:top w:val="none" w:sz="0" w:space="0" w:color="auto"/>
            <w:left w:val="none" w:sz="0" w:space="0" w:color="auto"/>
            <w:bottom w:val="none" w:sz="0" w:space="0" w:color="auto"/>
            <w:right w:val="none" w:sz="0" w:space="0" w:color="auto"/>
          </w:divBdr>
        </w:div>
        <w:div w:id="259263611">
          <w:marLeft w:val="640"/>
          <w:marRight w:val="0"/>
          <w:marTop w:val="0"/>
          <w:marBottom w:val="0"/>
          <w:divBdr>
            <w:top w:val="none" w:sz="0" w:space="0" w:color="auto"/>
            <w:left w:val="none" w:sz="0" w:space="0" w:color="auto"/>
            <w:bottom w:val="none" w:sz="0" w:space="0" w:color="auto"/>
            <w:right w:val="none" w:sz="0" w:space="0" w:color="auto"/>
          </w:divBdr>
        </w:div>
        <w:div w:id="272136065">
          <w:marLeft w:val="640"/>
          <w:marRight w:val="0"/>
          <w:marTop w:val="0"/>
          <w:marBottom w:val="0"/>
          <w:divBdr>
            <w:top w:val="none" w:sz="0" w:space="0" w:color="auto"/>
            <w:left w:val="none" w:sz="0" w:space="0" w:color="auto"/>
            <w:bottom w:val="none" w:sz="0" w:space="0" w:color="auto"/>
            <w:right w:val="none" w:sz="0" w:space="0" w:color="auto"/>
          </w:divBdr>
        </w:div>
        <w:div w:id="288708411">
          <w:marLeft w:val="640"/>
          <w:marRight w:val="0"/>
          <w:marTop w:val="0"/>
          <w:marBottom w:val="0"/>
          <w:divBdr>
            <w:top w:val="none" w:sz="0" w:space="0" w:color="auto"/>
            <w:left w:val="none" w:sz="0" w:space="0" w:color="auto"/>
            <w:bottom w:val="none" w:sz="0" w:space="0" w:color="auto"/>
            <w:right w:val="none" w:sz="0" w:space="0" w:color="auto"/>
          </w:divBdr>
        </w:div>
        <w:div w:id="298805574">
          <w:marLeft w:val="640"/>
          <w:marRight w:val="0"/>
          <w:marTop w:val="0"/>
          <w:marBottom w:val="0"/>
          <w:divBdr>
            <w:top w:val="none" w:sz="0" w:space="0" w:color="auto"/>
            <w:left w:val="none" w:sz="0" w:space="0" w:color="auto"/>
            <w:bottom w:val="none" w:sz="0" w:space="0" w:color="auto"/>
            <w:right w:val="none" w:sz="0" w:space="0" w:color="auto"/>
          </w:divBdr>
        </w:div>
        <w:div w:id="303703696">
          <w:marLeft w:val="640"/>
          <w:marRight w:val="0"/>
          <w:marTop w:val="0"/>
          <w:marBottom w:val="0"/>
          <w:divBdr>
            <w:top w:val="none" w:sz="0" w:space="0" w:color="auto"/>
            <w:left w:val="none" w:sz="0" w:space="0" w:color="auto"/>
            <w:bottom w:val="none" w:sz="0" w:space="0" w:color="auto"/>
            <w:right w:val="none" w:sz="0" w:space="0" w:color="auto"/>
          </w:divBdr>
        </w:div>
        <w:div w:id="433130372">
          <w:marLeft w:val="640"/>
          <w:marRight w:val="0"/>
          <w:marTop w:val="0"/>
          <w:marBottom w:val="0"/>
          <w:divBdr>
            <w:top w:val="none" w:sz="0" w:space="0" w:color="auto"/>
            <w:left w:val="none" w:sz="0" w:space="0" w:color="auto"/>
            <w:bottom w:val="none" w:sz="0" w:space="0" w:color="auto"/>
            <w:right w:val="none" w:sz="0" w:space="0" w:color="auto"/>
          </w:divBdr>
        </w:div>
        <w:div w:id="463427576">
          <w:marLeft w:val="640"/>
          <w:marRight w:val="0"/>
          <w:marTop w:val="0"/>
          <w:marBottom w:val="0"/>
          <w:divBdr>
            <w:top w:val="none" w:sz="0" w:space="0" w:color="auto"/>
            <w:left w:val="none" w:sz="0" w:space="0" w:color="auto"/>
            <w:bottom w:val="none" w:sz="0" w:space="0" w:color="auto"/>
            <w:right w:val="none" w:sz="0" w:space="0" w:color="auto"/>
          </w:divBdr>
        </w:div>
        <w:div w:id="492380977">
          <w:marLeft w:val="640"/>
          <w:marRight w:val="0"/>
          <w:marTop w:val="0"/>
          <w:marBottom w:val="0"/>
          <w:divBdr>
            <w:top w:val="none" w:sz="0" w:space="0" w:color="auto"/>
            <w:left w:val="none" w:sz="0" w:space="0" w:color="auto"/>
            <w:bottom w:val="none" w:sz="0" w:space="0" w:color="auto"/>
            <w:right w:val="none" w:sz="0" w:space="0" w:color="auto"/>
          </w:divBdr>
        </w:div>
        <w:div w:id="513039859">
          <w:marLeft w:val="640"/>
          <w:marRight w:val="0"/>
          <w:marTop w:val="0"/>
          <w:marBottom w:val="0"/>
          <w:divBdr>
            <w:top w:val="none" w:sz="0" w:space="0" w:color="auto"/>
            <w:left w:val="none" w:sz="0" w:space="0" w:color="auto"/>
            <w:bottom w:val="none" w:sz="0" w:space="0" w:color="auto"/>
            <w:right w:val="none" w:sz="0" w:space="0" w:color="auto"/>
          </w:divBdr>
        </w:div>
        <w:div w:id="519973392">
          <w:marLeft w:val="640"/>
          <w:marRight w:val="0"/>
          <w:marTop w:val="0"/>
          <w:marBottom w:val="0"/>
          <w:divBdr>
            <w:top w:val="none" w:sz="0" w:space="0" w:color="auto"/>
            <w:left w:val="none" w:sz="0" w:space="0" w:color="auto"/>
            <w:bottom w:val="none" w:sz="0" w:space="0" w:color="auto"/>
            <w:right w:val="none" w:sz="0" w:space="0" w:color="auto"/>
          </w:divBdr>
        </w:div>
        <w:div w:id="576551613">
          <w:marLeft w:val="640"/>
          <w:marRight w:val="0"/>
          <w:marTop w:val="0"/>
          <w:marBottom w:val="0"/>
          <w:divBdr>
            <w:top w:val="none" w:sz="0" w:space="0" w:color="auto"/>
            <w:left w:val="none" w:sz="0" w:space="0" w:color="auto"/>
            <w:bottom w:val="none" w:sz="0" w:space="0" w:color="auto"/>
            <w:right w:val="none" w:sz="0" w:space="0" w:color="auto"/>
          </w:divBdr>
        </w:div>
        <w:div w:id="592398799">
          <w:marLeft w:val="640"/>
          <w:marRight w:val="0"/>
          <w:marTop w:val="0"/>
          <w:marBottom w:val="0"/>
          <w:divBdr>
            <w:top w:val="none" w:sz="0" w:space="0" w:color="auto"/>
            <w:left w:val="none" w:sz="0" w:space="0" w:color="auto"/>
            <w:bottom w:val="none" w:sz="0" w:space="0" w:color="auto"/>
            <w:right w:val="none" w:sz="0" w:space="0" w:color="auto"/>
          </w:divBdr>
        </w:div>
        <w:div w:id="593439395">
          <w:marLeft w:val="640"/>
          <w:marRight w:val="0"/>
          <w:marTop w:val="0"/>
          <w:marBottom w:val="0"/>
          <w:divBdr>
            <w:top w:val="none" w:sz="0" w:space="0" w:color="auto"/>
            <w:left w:val="none" w:sz="0" w:space="0" w:color="auto"/>
            <w:bottom w:val="none" w:sz="0" w:space="0" w:color="auto"/>
            <w:right w:val="none" w:sz="0" w:space="0" w:color="auto"/>
          </w:divBdr>
        </w:div>
        <w:div w:id="598098208">
          <w:marLeft w:val="640"/>
          <w:marRight w:val="0"/>
          <w:marTop w:val="0"/>
          <w:marBottom w:val="0"/>
          <w:divBdr>
            <w:top w:val="none" w:sz="0" w:space="0" w:color="auto"/>
            <w:left w:val="none" w:sz="0" w:space="0" w:color="auto"/>
            <w:bottom w:val="none" w:sz="0" w:space="0" w:color="auto"/>
            <w:right w:val="none" w:sz="0" w:space="0" w:color="auto"/>
          </w:divBdr>
        </w:div>
        <w:div w:id="604462350">
          <w:marLeft w:val="640"/>
          <w:marRight w:val="0"/>
          <w:marTop w:val="0"/>
          <w:marBottom w:val="0"/>
          <w:divBdr>
            <w:top w:val="none" w:sz="0" w:space="0" w:color="auto"/>
            <w:left w:val="none" w:sz="0" w:space="0" w:color="auto"/>
            <w:bottom w:val="none" w:sz="0" w:space="0" w:color="auto"/>
            <w:right w:val="none" w:sz="0" w:space="0" w:color="auto"/>
          </w:divBdr>
        </w:div>
        <w:div w:id="639118839">
          <w:marLeft w:val="640"/>
          <w:marRight w:val="0"/>
          <w:marTop w:val="0"/>
          <w:marBottom w:val="0"/>
          <w:divBdr>
            <w:top w:val="none" w:sz="0" w:space="0" w:color="auto"/>
            <w:left w:val="none" w:sz="0" w:space="0" w:color="auto"/>
            <w:bottom w:val="none" w:sz="0" w:space="0" w:color="auto"/>
            <w:right w:val="none" w:sz="0" w:space="0" w:color="auto"/>
          </w:divBdr>
        </w:div>
        <w:div w:id="648020097">
          <w:marLeft w:val="640"/>
          <w:marRight w:val="0"/>
          <w:marTop w:val="0"/>
          <w:marBottom w:val="0"/>
          <w:divBdr>
            <w:top w:val="none" w:sz="0" w:space="0" w:color="auto"/>
            <w:left w:val="none" w:sz="0" w:space="0" w:color="auto"/>
            <w:bottom w:val="none" w:sz="0" w:space="0" w:color="auto"/>
            <w:right w:val="none" w:sz="0" w:space="0" w:color="auto"/>
          </w:divBdr>
        </w:div>
        <w:div w:id="768815786">
          <w:marLeft w:val="640"/>
          <w:marRight w:val="0"/>
          <w:marTop w:val="0"/>
          <w:marBottom w:val="0"/>
          <w:divBdr>
            <w:top w:val="none" w:sz="0" w:space="0" w:color="auto"/>
            <w:left w:val="none" w:sz="0" w:space="0" w:color="auto"/>
            <w:bottom w:val="none" w:sz="0" w:space="0" w:color="auto"/>
            <w:right w:val="none" w:sz="0" w:space="0" w:color="auto"/>
          </w:divBdr>
        </w:div>
        <w:div w:id="784494991">
          <w:marLeft w:val="640"/>
          <w:marRight w:val="0"/>
          <w:marTop w:val="0"/>
          <w:marBottom w:val="0"/>
          <w:divBdr>
            <w:top w:val="none" w:sz="0" w:space="0" w:color="auto"/>
            <w:left w:val="none" w:sz="0" w:space="0" w:color="auto"/>
            <w:bottom w:val="none" w:sz="0" w:space="0" w:color="auto"/>
            <w:right w:val="none" w:sz="0" w:space="0" w:color="auto"/>
          </w:divBdr>
        </w:div>
        <w:div w:id="881404534">
          <w:marLeft w:val="640"/>
          <w:marRight w:val="0"/>
          <w:marTop w:val="0"/>
          <w:marBottom w:val="0"/>
          <w:divBdr>
            <w:top w:val="none" w:sz="0" w:space="0" w:color="auto"/>
            <w:left w:val="none" w:sz="0" w:space="0" w:color="auto"/>
            <w:bottom w:val="none" w:sz="0" w:space="0" w:color="auto"/>
            <w:right w:val="none" w:sz="0" w:space="0" w:color="auto"/>
          </w:divBdr>
        </w:div>
        <w:div w:id="884675980">
          <w:marLeft w:val="640"/>
          <w:marRight w:val="0"/>
          <w:marTop w:val="0"/>
          <w:marBottom w:val="0"/>
          <w:divBdr>
            <w:top w:val="none" w:sz="0" w:space="0" w:color="auto"/>
            <w:left w:val="none" w:sz="0" w:space="0" w:color="auto"/>
            <w:bottom w:val="none" w:sz="0" w:space="0" w:color="auto"/>
            <w:right w:val="none" w:sz="0" w:space="0" w:color="auto"/>
          </w:divBdr>
        </w:div>
        <w:div w:id="888148383">
          <w:marLeft w:val="640"/>
          <w:marRight w:val="0"/>
          <w:marTop w:val="0"/>
          <w:marBottom w:val="0"/>
          <w:divBdr>
            <w:top w:val="none" w:sz="0" w:space="0" w:color="auto"/>
            <w:left w:val="none" w:sz="0" w:space="0" w:color="auto"/>
            <w:bottom w:val="none" w:sz="0" w:space="0" w:color="auto"/>
            <w:right w:val="none" w:sz="0" w:space="0" w:color="auto"/>
          </w:divBdr>
        </w:div>
        <w:div w:id="909660735">
          <w:marLeft w:val="640"/>
          <w:marRight w:val="0"/>
          <w:marTop w:val="0"/>
          <w:marBottom w:val="0"/>
          <w:divBdr>
            <w:top w:val="none" w:sz="0" w:space="0" w:color="auto"/>
            <w:left w:val="none" w:sz="0" w:space="0" w:color="auto"/>
            <w:bottom w:val="none" w:sz="0" w:space="0" w:color="auto"/>
            <w:right w:val="none" w:sz="0" w:space="0" w:color="auto"/>
          </w:divBdr>
        </w:div>
        <w:div w:id="990792579">
          <w:marLeft w:val="640"/>
          <w:marRight w:val="0"/>
          <w:marTop w:val="0"/>
          <w:marBottom w:val="0"/>
          <w:divBdr>
            <w:top w:val="none" w:sz="0" w:space="0" w:color="auto"/>
            <w:left w:val="none" w:sz="0" w:space="0" w:color="auto"/>
            <w:bottom w:val="none" w:sz="0" w:space="0" w:color="auto"/>
            <w:right w:val="none" w:sz="0" w:space="0" w:color="auto"/>
          </w:divBdr>
        </w:div>
        <w:div w:id="1060522459">
          <w:marLeft w:val="640"/>
          <w:marRight w:val="0"/>
          <w:marTop w:val="0"/>
          <w:marBottom w:val="0"/>
          <w:divBdr>
            <w:top w:val="none" w:sz="0" w:space="0" w:color="auto"/>
            <w:left w:val="none" w:sz="0" w:space="0" w:color="auto"/>
            <w:bottom w:val="none" w:sz="0" w:space="0" w:color="auto"/>
            <w:right w:val="none" w:sz="0" w:space="0" w:color="auto"/>
          </w:divBdr>
        </w:div>
        <w:div w:id="1087263650">
          <w:marLeft w:val="640"/>
          <w:marRight w:val="0"/>
          <w:marTop w:val="0"/>
          <w:marBottom w:val="0"/>
          <w:divBdr>
            <w:top w:val="none" w:sz="0" w:space="0" w:color="auto"/>
            <w:left w:val="none" w:sz="0" w:space="0" w:color="auto"/>
            <w:bottom w:val="none" w:sz="0" w:space="0" w:color="auto"/>
            <w:right w:val="none" w:sz="0" w:space="0" w:color="auto"/>
          </w:divBdr>
        </w:div>
        <w:div w:id="1144783927">
          <w:marLeft w:val="640"/>
          <w:marRight w:val="0"/>
          <w:marTop w:val="0"/>
          <w:marBottom w:val="0"/>
          <w:divBdr>
            <w:top w:val="none" w:sz="0" w:space="0" w:color="auto"/>
            <w:left w:val="none" w:sz="0" w:space="0" w:color="auto"/>
            <w:bottom w:val="none" w:sz="0" w:space="0" w:color="auto"/>
            <w:right w:val="none" w:sz="0" w:space="0" w:color="auto"/>
          </w:divBdr>
        </w:div>
        <w:div w:id="1192764421">
          <w:marLeft w:val="640"/>
          <w:marRight w:val="0"/>
          <w:marTop w:val="0"/>
          <w:marBottom w:val="0"/>
          <w:divBdr>
            <w:top w:val="none" w:sz="0" w:space="0" w:color="auto"/>
            <w:left w:val="none" w:sz="0" w:space="0" w:color="auto"/>
            <w:bottom w:val="none" w:sz="0" w:space="0" w:color="auto"/>
            <w:right w:val="none" w:sz="0" w:space="0" w:color="auto"/>
          </w:divBdr>
        </w:div>
        <w:div w:id="1198810650">
          <w:marLeft w:val="640"/>
          <w:marRight w:val="0"/>
          <w:marTop w:val="0"/>
          <w:marBottom w:val="0"/>
          <w:divBdr>
            <w:top w:val="none" w:sz="0" w:space="0" w:color="auto"/>
            <w:left w:val="none" w:sz="0" w:space="0" w:color="auto"/>
            <w:bottom w:val="none" w:sz="0" w:space="0" w:color="auto"/>
            <w:right w:val="none" w:sz="0" w:space="0" w:color="auto"/>
          </w:divBdr>
        </w:div>
        <w:div w:id="1276407047">
          <w:marLeft w:val="640"/>
          <w:marRight w:val="0"/>
          <w:marTop w:val="0"/>
          <w:marBottom w:val="0"/>
          <w:divBdr>
            <w:top w:val="none" w:sz="0" w:space="0" w:color="auto"/>
            <w:left w:val="none" w:sz="0" w:space="0" w:color="auto"/>
            <w:bottom w:val="none" w:sz="0" w:space="0" w:color="auto"/>
            <w:right w:val="none" w:sz="0" w:space="0" w:color="auto"/>
          </w:divBdr>
        </w:div>
        <w:div w:id="1305430469">
          <w:marLeft w:val="640"/>
          <w:marRight w:val="0"/>
          <w:marTop w:val="0"/>
          <w:marBottom w:val="0"/>
          <w:divBdr>
            <w:top w:val="none" w:sz="0" w:space="0" w:color="auto"/>
            <w:left w:val="none" w:sz="0" w:space="0" w:color="auto"/>
            <w:bottom w:val="none" w:sz="0" w:space="0" w:color="auto"/>
            <w:right w:val="none" w:sz="0" w:space="0" w:color="auto"/>
          </w:divBdr>
        </w:div>
        <w:div w:id="1324509757">
          <w:marLeft w:val="640"/>
          <w:marRight w:val="0"/>
          <w:marTop w:val="0"/>
          <w:marBottom w:val="0"/>
          <w:divBdr>
            <w:top w:val="none" w:sz="0" w:space="0" w:color="auto"/>
            <w:left w:val="none" w:sz="0" w:space="0" w:color="auto"/>
            <w:bottom w:val="none" w:sz="0" w:space="0" w:color="auto"/>
            <w:right w:val="none" w:sz="0" w:space="0" w:color="auto"/>
          </w:divBdr>
        </w:div>
        <w:div w:id="1332104443">
          <w:marLeft w:val="640"/>
          <w:marRight w:val="0"/>
          <w:marTop w:val="0"/>
          <w:marBottom w:val="0"/>
          <w:divBdr>
            <w:top w:val="none" w:sz="0" w:space="0" w:color="auto"/>
            <w:left w:val="none" w:sz="0" w:space="0" w:color="auto"/>
            <w:bottom w:val="none" w:sz="0" w:space="0" w:color="auto"/>
            <w:right w:val="none" w:sz="0" w:space="0" w:color="auto"/>
          </w:divBdr>
        </w:div>
        <w:div w:id="1336689248">
          <w:marLeft w:val="640"/>
          <w:marRight w:val="0"/>
          <w:marTop w:val="0"/>
          <w:marBottom w:val="0"/>
          <w:divBdr>
            <w:top w:val="none" w:sz="0" w:space="0" w:color="auto"/>
            <w:left w:val="none" w:sz="0" w:space="0" w:color="auto"/>
            <w:bottom w:val="none" w:sz="0" w:space="0" w:color="auto"/>
            <w:right w:val="none" w:sz="0" w:space="0" w:color="auto"/>
          </w:divBdr>
        </w:div>
        <w:div w:id="1342510000">
          <w:marLeft w:val="640"/>
          <w:marRight w:val="0"/>
          <w:marTop w:val="0"/>
          <w:marBottom w:val="0"/>
          <w:divBdr>
            <w:top w:val="none" w:sz="0" w:space="0" w:color="auto"/>
            <w:left w:val="none" w:sz="0" w:space="0" w:color="auto"/>
            <w:bottom w:val="none" w:sz="0" w:space="0" w:color="auto"/>
            <w:right w:val="none" w:sz="0" w:space="0" w:color="auto"/>
          </w:divBdr>
        </w:div>
        <w:div w:id="1349595993">
          <w:marLeft w:val="640"/>
          <w:marRight w:val="0"/>
          <w:marTop w:val="0"/>
          <w:marBottom w:val="0"/>
          <w:divBdr>
            <w:top w:val="none" w:sz="0" w:space="0" w:color="auto"/>
            <w:left w:val="none" w:sz="0" w:space="0" w:color="auto"/>
            <w:bottom w:val="none" w:sz="0" w:space="0" w:color="auto"/>
            <w:right w:val="none" w:sz="0" w:space="0" w:color="auto"/>
          </w:divBdr>
        </w:div>
        <w:div w:id="1361931875">
          <w:marLeft w:val="640"/>
          <w:marRight w:val="0"/>
          <w:marTop w:val="0"/>
          <w:marBottom w:val="0"/>
          <w:divBdr>
            <w:top w:val="none" w:sz="0" w:space="0" w:color="auto"/>
            <w:left w:val="none" w:sz="0" w:space="0" w:color="auto"/>
            <w:bottom w:val="none" w:sz="0" w:space="0" w:color="auto"/>
            <w:right w:val="none" w:sz="0" w:space="0" w:color="auto"/>
          </w:divBdr>
        </w:div>
        <w:div w:id="1374575355">
          <w:marLeft w:val="640"/>
          <w:marRight w:val="0"/>
          <w:marTop w:val="0"/>
          <w:marBottom w:val="0"/>
          <w:divBdr>
            <w:top w:val="none" w:sz="0" w:space="0" w:color="auto"/>
            <w:left w:val="none" w:sz="0" w:space="0" w:color="auto"/>
            <w:bottom w:val="none" w:sz="0" w:space="0" w:color="auto"/>
            <w:right w:val="none" w:sz="0" w:space="0" w:color="auto"/>
          </w:divBdr>
        </w:div>
        <w:div w:id="1396201631">
          <w:marLeft w:val="640"/>
          <w:marRight w:val="0"/>
          <w:marTop w:val="0"/>
          <w:marBottom w:val="0"/>
          <w:divBdr>
            <w:top w:val="none" w:sz="0" w:space="0" w:color="auto"/>
            <w:left w:val="none" w:sz="0" w:space="0" w:color="auto"/>
            <w:bottom w:val="none" w:sz="0" w:space="0" w:color="auto"/>
            <w:right w:val="none" w:sz="0" w:space="0" w:color="auto"/>
          </w:divBdr>
        </w:div>
        <w:div w:id="1417747754">
          <w:marLeft w:val="640"/>
          <w:marRight w:val="0"/>
          <w:marTop w:val="0"/>
          <w:marBottom w:val="0"/>
          <w:divBdr>
            <w:top w:val="none" w:sz="0" w:space="0" w:color="auto"/>
            <w:left w:val="none" w:sz="0" w:space="0" w:color="auto"/>
            <w:bottom w:val="none" w:sz="0" w:space="0" w:color="auto"/>
            <w:right w:val="none" w:sz="0" w:space="0" w:color="auto"/>
          </w:divBdr>
        </w:div>
        <w:div w:id="1421103158">
          <w:marLeft w:val="640"/>
          <w:marRight w:val="0"/>
          <w:marTop w:val="0"/>
          <w:marBottom w:val="0"/>
          <w:divBdr>
            <w:top w:val="none" w:sz="0" w:space="0" w:color="auto"/>
            <w:left w:val="none" w:sz="0" w:space="0" w:color="auto"/>
            <w:bottom w:val="none" w:sz="0" w:space="0" w:color="auto"/>
            <w:right w:val="none" w:sz="0" w:space="0" w:color="auto"/>
          </w:divBdr>
        </w:div>
        <w:div w:id="1427657255">
          <w:marLeft w:val="640"/>
          <w:marRight w:val="0"/>
          <w:marTop w:val="0"/>
          <w:marBottom w:val="0"/>
          <w:divBdr>
            <w:top w:val="none" w:sz="0" w:space="0" w:color="auto"/>
            <w:left w:val="none" w:sz="0" w:space="0" w:color="auto"/>
            <w:bottom w:val="none" w:sz="0" w:space="0" w:color="auto"/>
            <w:right w:val="none" w:sz="0" w:space="0" w:color="auto"/>
          </w:divBdr>
        </w:div>
        <w:div w:id="1467888420">
          <w:marLeft w:val="640"/>
          <w:marRight w:val="0"/>
          <w:marTop w:val="0"/>
          <w:marBottom w:val="0"/>
          <w:divBdr>
            <w:top w:val="none" w:sz="0" w:space="0" w:color="auto"/>
            <w:left w:val="none" w:sz="0" w:space="0" w:color="auto"/>
            <w:bottom w:val="none" w:sz="0" w:space="0" w:color="auto"/>
            <w:right w:val="none" w:sz="0" w:space="0" w:color="auto"/>
          </w:divBdr>
        </w:div>
        <w:div w:id="1471168887">
          <w:marLeft w:val="640"/>
          <w:marRight w:val="0"/>
          <w:marTop w:val="0"/>
          <w:marBottom w:val="0"/>
          <w:divBdr>
            <w:top w:val="none" w:sz="0" w:space="0" w:color="auto"/>
            <w:left w:val="none" w:sz="0" w:space="0" w:color="auto"/>
            <w:bottom w:val="none" w:sz="0" w:space="0" w:color="auto"/>
            <w:right w:val="none" w:sz="0" w:space="0" w:color="auto"/>
          </w:divBdr>
        </w:div>
        <w:div w:id="1551185733">
          <w:marLeft w:val="640"/>
          <w:marRight w:val="0"/>
          <w:marTop w:val="0"/>
          <w:marBottom w:val="0"/>
          <w:divBdr>
            <w:top w:val="none" w:sz="0" w:space="0" w:color="auto"/>
            <w:left w:val="none" w:sz="0" w:space="0" w:color="auto"/>
            <w:bottom w:val="none" w:sz="0" w:space="0" w:color="auto"/>
            <w:right w:val="none" w:sz="0" w:space="0" w:color="auto"/>
          </w:divBdr>
        </w:div>
        <w:div w:id="1584875344">
          <w:marLeft w:val="640"/>
          <w:marRight w:val="0"/>
          <w:marTop w:val="0"/>
          <w:marBottom w:val="0"/>
          <w:divBdr>
            <w:top w:val="none" w:sz="0" w:space="0" w:color="auto"/>
            <w:left w:val="none" w:sz="0" w:space="0" w:color="auto"/>
            <w:bottom w:val="none" w:sz="0" w:space="0" w:color="auto"/>
            <w:right w:val="none" w:sz="0" w:space="0" w:color="auto"/>
          </w:divBdr>
        </w:div>
        <w:div w:id="1591545727">
          <w:marLeft w:val="640"/>
          <w:marRight w:val="0"/>
          <w:marTop w:val="0"/>
          <w:marBottom w:val="0"/>
          <w:divBdr>
            <w:top w:val="none" w:sz="0" w:space="0" w:color="auto"/>
            <w:left w:val="none" w:sz="0" w:space="0" w:color="auto"/>
            <w:bottom w:val="none" w:sz="0" w:space="0" w:color="auto"/>
            <w:right w:val="none" w:sz="0" w:space="0" w:color="auto"/>
          </w:divBdr>
        </w:div>
        <w:div w:id="1641224113">
          <w:marLeft w:val="640"/>
          <w:marRight w:val="0"/>
          <w:marTop w:val="0"/>
          <w:marBottom w:val="0"/>
          <w:divBdr>
            <w:top w:val="none" w:sz="0" w:space="0" w:color="auto"/>
            <w:left w:val="none" w:sz="0" w:space="0" w:color="auto"/>
            <w:bottom w:val="none" w:sz="0" w:space="0" w:color="auto"/>
            <w:right w:val="none" w:sz="0" w:space="0" w:color="auto"/>
          </w:divBdr>
        </w:div>
        <w:div w:id="1679234697">
          <w:marLeft w:val="640"/>
          <w:marRight w:val="0"/>
          <w:marTop w:val="0"/>
          <w:marBottom w:val="0"/>
          <w:divBdr>
            <w:top w:val="none" w:sz="0" w:space="0" w:color="auto"/>
            <w:left w:val="none" w:sz="0" w:space="0" w:color="auto"/>
            <w:bottom w:val="none" w:sz="0" w:space="0" w:color="auto"/>
            <w:right w:val="none" w:sz="0" w:space="0" w:color="auto"/>
          </w:divBdr>
        </w:div>
        <w:div w:id="1688864666">
          <w:marLeft w:val="640"/>
          <w:marRight w:val="0"/>
          <w:marTop w:val="0"/>
          <w:marBottom w:val="0"/>
          <w:divBdr>
            <w:top w:val="none" w:sz="0" w:space="0" w:color="auto"/>
            <w:left w:val="none" w:sz="0" w:space="0" w:color="auto"/>
            <w:bottom w:val="none" w:sz="0" w:space="0" w:color="auto"/>
            <w:right w:val="none" w:sz="0" w:space="0" w:color="auto"/>
          </w:divBdr>
        </w:div>
        <w:div w:id="1877769000">
          <w:marLeft w:val="640"/>
          <w:marRight w:val="0"/>
          <w:marTop w:val="0"/>
          <w:marBottom w:val="0"/>
          <w:divBdr>
            <w:top w:val="none" w:sz="0" w:space="0" w:color="auto"/>
            <w:left w:val="none" w:sz="0" w:space="0" w:color="auto"/>
            <w:bottom w:val="none" w:sz="0" w:space="0" w:color="auto"/>
            <w:right w:val="none" w:sz="0" w:space="0" w:color="auto"/>
          </w:divBdr>
        </w:div>
        <w:div w:id="1890341614">
          <w:marLeft w:val="640"/>
          <w:marRight w:val="0"/>
          <w:marTop w:val="0"/>
          <w:marBottom w:val="0"/>
          <w:divBdr>
            <w:top w:val="none" w:sz="0" w:space="0" w:color="auto"/>
            <w:left w:val="none" w:sz="0" w:space="0" w:color="auto"/>
            <w:bottom w:val="none" w:sz="0" w:space="0" w:color="auto"/>
            <w:right w:val="none" w:sz="0" w:space="0" w:color="auto"/>
          </w:divBdr>
        </w:div>
        <w:div w:id="1897163976">
          <w:marLeft w:val="640"/>
          <w:marRight w:val="0"/>
          <w:marTop w:val="0"/>
          <w:marBottom w:val="0"/>
          <w:divBdr>
            <w:top w:val="none" w:sz="0" w:space="0" w:color="auto"/>
            <w:left w:val="none" w:sz="0" w:space="0" w:color="auto"/>
            <w:bottom w:val="none" w:sz="0" w:space="0" w:color="auto"/>
            <w:right w:val="none" w:sz="0" w:space="0" w:color="auto"/>
          </w:divBdr>
        </w:div>
        <w:div w:id="1918636390">
          <w:marLeft w:val="640"/>
          <w:marRight w:val="0"/>
          <w:marTop w:val="0"/>
          <w:marBottom w:val="0"/>
          <w:divBdr>
            <w:top w:val="none" w:sz="0" w:space="0" w:color="auto"/>
            <w:left w:val="none" w:sz="0" w:space="0" w:color="auto"/>
            <w:bottom w:val="none" w:sz="0" w:space="0" w:color="auto"/>
            <w:right w:val="none" w:sz="0" w:space="0" w:color="auto"/>
          </w:divBdr>
        </w:div>
        <w:div w:id="1984381162">
          <w:marLeft w:val="640"/>
          <w:marRight w:val="0"/>
          <w:marTop w:val="0"/>
          <w:marBottom w:val="0"/>
          <w:divBdr>
            <w:top w:val="none" w:sz="0" w:space="0" w:color="auto"/>
            <w:left w:val="none" w:sz="0" w:space="0" w:color="auto"/>
            <w:bottom w:val="none" w:sz="0" w:space="0" w:color="auto"/>
            <w:right w:val="none" w:sz="0" w:space="0" w:color="auto"/>
          </w:divBdr>
        </w:div>
        <w:div w:id="1987279242">
          <w:marLeft w:val="640"/>
          <w:marRight w:val="0"/>
          <w:marTop w:val="0"/>
          <w:marBottom w:val="0"/>
          <w:divBdr>
            <w:top w:val="none" w:sz="0" w:space="0" w:color="auto"/>
            <w:left w:val="none" w:sz="0" w:space="0" w:color="auto"/>
            <w:bottom w:val="none" w:sz="0" w:space="0" w:color="auto"/>
            <w:right w:val="none" w:sz="0" w:space="0" w:color="auto"/>
          </w:divBdr>
        </w:div>
        <w:div w:id="1989287878">
          <w:marLeft w:val="640"/>
          <w:marRight w:val="0"/>
          <w:marTop w:val="0"/>
          <w:marBottom w:val="0"/>
          <w:divBdr>
            <w:top w:val="none" w:sz="0" w:space="0" w:color="auto"/>
            <w:left w:val="none" w:sz="0" w:space="0" w:color="auto"/>
            <w:bottom w:val="none" w:sz="0" w:space="0" w:color="auto"/>
            <w:right w:val="none" w:sz="0" w:space="0" w:color="auto"/>
          </w:divBdr>
        </w:div>
        <w:div w:id="1991321307">
          <w:marLeft w:val="640"/>
          <w:marRight w:val="0"/>
          <w:marTop w:val="0"/>
          <w:marBottom w:val="0"/>
          <w:divBdr>
            <w:top w:val="none" w:sz="0" w:space="0" w:color="auto"/>
            <w:left w:val="none" w:sz="0" w:space="0" w:color="auto"/>
            <w:bottom w:val="none" w:sz="0" w:space="0" w:color="auto"/>
            <w:right w:val="none" w:sz="0" w:space="0" w:color="auto"/>
          </w:divBdr>
        </w:div>
        <w:div w:id="1997799918">
          <w:marLeft w:val="640"/>
          <w:marRight w:val="0"/>
          <w:marTop w:val="0"/>
          <w:marBottom w:val="0"/>
          <w:divBdr>
            <w:top w:val="none" w:sz="0" w:space="0" w:color="auto"/>
            <w:left w:val="none" w:sz="0" w:space="0" w:color="auto"/>
            <w:bottom w:val="none" w:sz="0" w:space="0" w:color="auto"/>
            <w:right w:val="none" w:sz="0" w:space="0" w:color="auto"/>
          </w:divBdr>
        </w:div>
        <w:div w:id="2044742552">
          <w:marLeft w:val="640"/>
          <w:marRight w:val="0"/>
          <w:marTop w:val="0"/>
          <w:marBottom w:val="0"/>
          <w:divBdr>
            <w:top w:val="none" w:sz="0" w:space="0" w:color="auto"/>
            <w:left w:val="none" w:sz="0" w:space="0" w:color="auto"/>
            <w:bottom w:val="none" w:sz="0" w:space="0" w:color="auto"/>
            <w:right w:val="none" w:sz="0" w:space="0" w:color="auto"/>
          </w:divBdr>
        </w:div>
        <w:div w:id="2076388289">
          <w:marLeft w:val="640"/>
          <w:marRight w:val="0"/>
          <w:marTop w:val="0"/>
          <w:marBottom w:val="0"/>
          <w:divBdr>
            <w:top w:val="none" w:sz="0" w:space="0" w:color="auto"/>
            <w:left w:val="none" w:sz="0" w:space="0" w:color="auto"/>
            <w:bottom w:val="none" w:sz="0" w:space="0" w:color="auto"/>
            <w:right w:val="none" w:sz="0" w:space="0" w:color="auto"/>
          </w:divBdr>
        </w:div>
        <w:div w:id="2090537101">
          <w:marLeft w:val="640"/>
          <w:marRight w:val="0"/>
          <w:marTop w:val="0"/>
          <w:marBottom w:val="0"/>
          <w:divBdr>
            <w:top w:val="none" w:sz="0" w:space="0" w:color="auto"/>
            <w:left w:val="none" w:sz="0" w:space="0" w:color="auto"/>
            <w:bottom w:val="none" w:sz="0" w:space="0" w:color="auto"/>
            <w:right w:val="none" w:sz="0" w:space="0" w:color="auto"/>
          </w:divBdr>
        </w:div>
        <w:div w:id="2094425007">
          <w:marLeft w:val="640"/>
          <w:marRight w:val="0"/>
          <w:marTop w:val="0"/>
          <w:marBottom w:val="0"/>
          <w:divBdr>
            <w:top w:val="none" w:sz="0" w:space="0" w:color="auto"/>
            <w:left w:val="none" w:sz="0" w:space="0" w:color="auto"/>
            <w:bottom w:val="none" w:sz="0" w:space="0" w:color="auto"/>
            <w:right w:val="none" w:sz="0" w:space="0" w:color="auto"/>
          </w:divBdr>
        </w:div>
        <w:div w:id="2121098051">
          <w:marLeft w:val="640"/>
          <w:marRight w:val="0"/>
          <w:marTop w:val="0"/>
          <w:marBottom w:val="0"/>
          <w:divBdr>
            <w:top w:val="none" w:sz="0" w:space="0" w:color="auto"/>
            <w:left w:val="none" w:sz="0" w:space="0" w:color="auto"/>
            <w:bottom w:val="none" w:sz="0" w:space="0" w:color="auto"/>
            <w:right w:val="none" w:sz="0" w:space="0" w:color="auto"/>
          </w:divBdr>
        </w:div>
        <w:div w:id="2127038958">
          <w:marLeft w:val="640"/>
          <w:marRight w:val="0"/>
          <w:marTop w:val="0"/>
          <w:marBottom w:val="0"/>
          <w:divBdr>
            <w:top w:val="none" w:sz="0" w:space="0" w:color="auto"/>
            <w:left w:val="none" w:sz="0" w:space="0" w:color="auto"/>
            <w:bottom w:val="none" w:sz="0" w:space="0" w:color="auto"/>
            <w:right w:val="none" w:sz="0" w:space="0" w:color="auto"/>
          </w:divBdr>
        </w:div>
      </w:divsChild>
    </w:div>
    <w:div w:id="1549951010">
      <w:marLeft w:val="640"/>
      <w:marRight w:val="0"/>
      <w:marTop w:val="0"/>
      <w:marBottom w:val="0"/>
      <w:divBdr>
        <w:top w:val="none" w:sz="0" w:space="0" w:color="auto"/>
        <w:left w:val="none" w:sz="0" w:space="0" w:color="auto"/>
        <w:bottom w:val="none" w:sz="0" w:space="0" w:color="auto"/>
        <w:right w:val="none" w:sz="0" w:space="0" w:color="auto"/>
      </w:divBdr>
    </w:div>
    <w:div w:id="1550919401">
      <w:marLeft w:val="640"/>
      <w:marRight w:val="0"/>
      <w:marTop w:val="0"/>
      <w:marBottom w:val="0"/>
      <w:divBdr>
        <w:top w:val="none" w:sz="0" w:space="0" w:color="auto"/>
        <w:left w:val="none" w:sz="0" w:space="0" w:color="auto"/>
        <w:bottom w:val="none" w:sz="0" w:space="0" w:color="auto"/>
        <w:right w:val="none" w:sz="0" w:space="0" w:color="auto"/>
      </w:divBdr>
    </w:div>
    <w:div w:id="1551259895">
      <w:marLeft w:val="640"/>
      <w:marRight w:val="0"/>
      <w:marTop w:val="0"/>
      <w:marBottom w:val="0"/>
      <w:divBdr>
        <w:top w:val="none" w:sz="0" w:space="0" w:color="auto"/>
        <w:left w:val="none" w:sz="0" w:space="0" w:color="auto"/>
        <w:bottom w:val="none" w:sz="0" w:space="0" w:color="auto"/>
        <w:right w:val="none" w:sz="0" w:space="0" w:color="auto"/>
      </w:divBdr>
    </w:div>
    <w:div w:id="1551645795">
      <w:marLeft w:val="640"/>
      <w:marRight w:val="0"/>
      <w:marTop w:val="0"/>
      <w:marBottom w:val="0"/>
      <w:divBdr>
        <w:top w:val="none" w:sz="0" w:space="0" w:color="auto"/>
        <w:left w:val="none" w:sz="0" w:space="0" w:color="auto"/>
        <w:bottom w:val="none" w:sz="0" w:space="0" w:color="auto"/>
        <w:right w:val="none" w:sz="0" w:space="0" w:color="auto"/>
      </w:divBdr>
    </w:div>
    <w:div w:id="1551721270">
      <w:marLeft w:val="640"/>
      <w:marRight w:val="0"/>
      <w:marTop w:val="0"/>
      <w:marBottom w:val="0"/>
      <w:divBdr>
        <w:top w:val="none" w:sz="0" w:space="0" w:color="auto"/>
        <w:left w:val="none" w:sz="0" w:space="0" w:color="auto"/>
        <w:bottom w:val="none" w:sz="0" w:space="0" w:color="auto"/>
        <w:right w:val="none" w:sz="0" w:space="0" w:color="auto"/>
      </w:divBdr>
    </w:div>
    <w:div w:id="1551989735">
      <w:marLeft w:val="640"/>
      <w:marRight w:val="0"/>
      <w:marTop w:val="0"/>
      <w:marBottom w:val="0"/>
      <w:divBdr>
        <w:top w:val="none" w:sz="0" w:space="0" w:color="auto"/>
        <w:left w:val="none" w:sz="0" w:space="0" w:color="auto"/>
        <w:bottom w:val="none" w:sz="0" w:space="0" w:color="auto"/>
        <w:right w:val="none" w:sz="0" w:space="0" w:color="auto"/>
      </w:divBdr>
    </w:div>
    <w:div w:id="1552502796">
      <w:marLeft w:val="640"/>
      <w:marRight w:val="0"/>
      <w:marTop w:val="0"/>
      <w:marBottom w:val="0"/>
      <w:divBdr>
        <w:top w:val="none" w:sz="0" w:space="0" w:color="auto"/>
        <w:left w:val="none" w:sz="0" w:space="0" w:color="auto"/>
        <w:bottom w:val="none" w:sz="0" w:space="0" w:color="auto"/>
        <w:right w:val="none" w:sz="0" w:space="0" w:color="auto"/>
      </w:divBdr>
    </w:div>
    <w:div w:id="1552575846">
      <w:marLeft w:val="640"/>
      <w:marRight w:val="0"/>
      <w:marTop w:val="0"/>
      <w:marBottom w:val="0"/>
      <w:divBdr>
        <w:top w:val="none" w:sz="0" w:space="0" w:color="auto"/>
        <w:left w:val="none" w:sz="0" w:space="0" w:color="auto"/>
        <w:bottom w:val="none" w:sz="0" w:space="0" w:color="auto"/>
        <w:right w:val="none" w:sz="0" w:space="0" w:color="auto"/>
      </w:divBdr>
    </w:div>
    <w:div w:id="1554274340">
      <w:marLeft w:val="640"/>
      <w:marRight w:val="0"/>
      <w:marTop w:val="0"/>
      <w:marBottom w:val="0"/>
      <w:divBdr>
        <w:top w:val="none" w:sz="0" w:space="0" w:color="auto"/>
        <w:left w:val="none" w:sz="0" w:space="0" w:color="auto"/>
        <w:bottom w:val="none" w:sz="0" w:space="0" w:color="auto"/>
        <w:right w:val="none" w:sz="0" w:space="0" w:color="auto"/>
      </w:divBdr>
    </w:div>
    <w:div w:id="1556354767">
      <w:marLeft w:val="640"/>
      <w:marRight w:val="0"/>
      <w:marTop w:val="0"/>
      <w:marBottom w:val="0"/>
      <w:divBdr>
        <w:top w:val="none" w:sz="0" w:space="0" w:color="auto"/>
        <w:left w:val="none" w:sz="0" w:space="0" w:color="auto"/>
        <w:bottom w:val="none" w:sz="0" w:space="0" w:color="auto"/>
        <w:right w:val="none" w:sz="0" w:space="0" w:color="auto"/>
      </w:divBdr>
    </w:div>
    <w:div w:id="1556430098">
      <w:marLeft w:val="640"/>
      <w:marRight w:val="0"/>
      <w:marTop w:val="0"/>
      <w:marBottom w:val="0"/>
      <w:divBdr>
        <w:top w:val="none" w:sz="0" w:space="0" w:color="auto"/>
        <w:left w:val="none" w:sz="0" w:space="0" w:color="auto"/>
        <w:bottom w:val="none" w:sz="0" w:space="0" w:color="auto"/>
        <w:right w:val="none" w:sz="0" w:space="0" w:color="auto"/>
      </w:divBdr>
    </w:div>
    <w:div w:id="1556742776">
      <w:bodyDiv w:val="1"/>
      <w:marLeft w:val="0"/>
      <w:marRight w:val="0"/>
      <w:marTop w:val="0"/>
      <w:marBottom w:val="0"/>
      <w:divBdr>
        <w:top w:val="none" w:sz="0" w:space="0" w:color="auto"/>
        <w:left w:val="none" w:sz="0" w:space="0" w:color="auto"/>
        <w:bottom w:val="none" w:sz="0" w:space="0" w:color="auto"/>
        <w:right w:val="none" w:sz="0" w:space="0" w:color="auto"/>
      </w:divBdr>
      <w:divsChild>
        <w:div w:id="2368170">
          <w:marLeft w:val="640"/>
          <w:marRight w:val="0"/>
          <w:marTop w:val="0"/>
          <w:marBottom w:val="0"/>
          <w:divBdr>
            <w:top w:val="none" w:sz="0" w:space="0" w:color="auto"/>
            <w:left w:val="none" w:sz="0" w:space="0" w:color="auto"/>
            <w:bottom w:val="none" w:sz="0" w:space="0" w:color="auto"/>
            <w:right w:val="none" w:sz="0" w:space="0" w:color="auto"/>
          </w:divBdr>
        </w:div>
        <w:div w:id="61680611">
          <w:marLeft w:val="640"/>
          <w:marRight w:val="0"/>
          <w:marTop w:val="0"/>
          <w:marBottom w:val="0"/>
          <w:divBdr>
            <w:top w:val="none" w:sz="0" w:space="0" w:color="auto"/>
            <w:left w:val="none" w:sz="0" w:space="0" w:color="auto"/>
            <w:bottom w:val="none" w:sz="0" w:space="0" w:color="auto"/>
            <w:right w:val="none" w:sz="0" w:space="0" w:color="auto"/>
          </w:divBdr>
        </w:div>
        <w:div w:id="214392711">
          <w:marLeft w:val="640"/>
          <w:marRight w:val="0"/>
          <w:marTop w:val="0"/>
          <w:marBottom w:val="0"/>
          <w:divBdr>
            <w:top w:val="none" w:sz="0" w:space="0" w:color="auto"/>
            <w:left w:val="none" w:sz="0" w:space="0" w:color="auto"/>
            <w:bottom w:val="none" w:sz="0" w:space="0" w:color="auto"/>
            <w:right w:val="none" w:sz="0" w:space="0" w:color="auto"/>
          </w:divBdr>
        </w:div>
        <w:div w:id="328749204">
          <w:marLeft w:val="640"/>
          <w:marRight w:val="0"/>
          <w:marTop w:val="0"/>
          <w:marBottom w:val="0"/>
          <w:divBdr>
            <w:top w:val="none" w:sz="0" w:space="0" w:color="auto"/>
            <w:left w:val="none" w:sz="0" w:space="0" w:color="auto"/>
            <w:bottom w:val="none" w:sz="0" w:space="0" w:color="auto"/>
            <w:right w:val="none" w:sz="0" w:space="0" w:color="auto"/>
          </w:divBdr>
        </w:div>
        <w:div w:id="394819943">
          <w:marLeft w:val="640"/>
          <w:marRight w:val="0"/>
          <w:marTop w:val="0"/>
          <w:marBottom w:val="0"/>
          <w:divBdr>
            <w:top w:val="none" w:sz="0" w:space="0" w:color="auto"/>
            <w:left w:val="none" w:sz="0" w:space="0" w:color="auto"/>
            <w:bottom w:val="none" w:sz="0" w:space="0" w:color="auto"/>
            <w:right w:val="none" w:sz="0" w:space="0" w:color="auto"/>
          </w:divBdr>
        </w:div>
        <w:div w:id="509832644">
          <w:marLeft w:val="640"/>
          <w:marRight w:val="0"/>
          <w:marTop w:val="0"/>
          <w:marBottom w:val="0"/>
          <w:divBdr>
            <w:top w:val="none" w:sz="0" w:space="0" w:color="auto"/>
            <w:left w:val="none" w:sz="0" w:space="0" w:color="auto"/>
            <w:bottom w:val="none" w:sz="0" w:space="0" w:color="auto"/>
            <w:right w:val="none" w:sz="0" w:space="0" w:color="auto"/>
          </w:divBdr>
        </w:div>
        <w:div w:id="598215653">
          <w:marLeft w:val="640"/>
          <w:marRight w:val="0"/>
          <w:marTop w:val="0"/>
          <w:marBottom w:val="0"/>
          <w:divBdr>
            <w:top w:val="none" w:sz="0" w:space="0" w:color="auto"/>
            <w:left w:val="none" w:sz="0" w:space="0" w:color="auto"/>
            <w:bottom w:val="none" w:sz="0" w:space="0" w:color="auto"/>
            <w:right w:val="none" w:sz="0" w:space="0" w:color="auto"/>
          </w:divBdr>
        </w:div>
        <w:div w:id="815758685">
          <w:marLeft w:val="640"/>
          <w:marRight w:val="0"/>
          <w:marTop w:val="0"/>
          <w:marBottom w:val="0"/>
          <w:divBdr>
            <w:top w:val="none" w:sz="0" w:space="0" w:color="auto"/>
            <w:left w:val="none" w:sz="0" w:space="0" w:color="auto"/>
            <w:bottom w:val="none" w:sz="0" w:space="0" w:color="auto"/>
            <w:right w:val="none" w:sz="0" w:space="0" w:color="auto"/>
          </w:divBdr>
        </w:div>
        <w:div w:id="829252849">
          <w:marLeft w:val="640"/>
          <w:marRight w:val="0"/>
          <w:marTop w:val="0"/>
          <w:marBottom w:val="0"/>
          <w:divBdr>
            <w:top w:val="none" w:sz="0" w:space="0" w:color="auto"/>
            <w:left w:val="none" w:sz="0" w:space="0" w:color="auto"/>
            <w:bottom w:val="none" w:sz="0" w:space="0" w:color="auto"/>
            <w:right w:val="none" w:sz="0" w:space="0" w:color="auto"/>
          </w:divBdr>
        </w:div>
        <w:div w:id="858273401">
          <w:marLeft w:val="640"/>
          <w:marRight w:val="0"/>
          <w:marTop w:val="0"/>
          <w:marBottom w:val="0"/>
          <w:divBdr>
            <w:top w:val="none" w:sz="0" w:space="0" w:color="auto"/>
            <w:left w:val="none" w:sz="0" w:space="0" w:color="auto"/>
            <w:bottom w:val="none" w:sz="0" w:space="0" w:color="auto"/>
            <w:right w:val="none" w:sz="0" w:space="0" w:color="auto"/>
          </w:divBdr>
        </w:div>
        <w:div w:id="866405557">
          <w:marLeft w:val="640"/>
          <w:marRight w:val="0"/>
          <w:marTop w:val="0"/>
          <w:marBottom w:val="0"/>
          <w:divBdr>
            <w:top w:val="none" w:sz="0" w:space="0" w:color="auto"/>
            <w:left w:val="none" w:sz="0" w:space="0" w:color="auto"/>
            <w:bottom w:val="none" w:sz="0" w:space="0" w:color="auto"/>
            <w:right w:val="none" w:sz="0" w:space="0" w:color="auto"/>
          </w:divBdr>
        </w:div>
        <w:div w:id="1126772543">
          <w:marLeft w:val="640"/>
          <w:marRight w:val="0"/>
          <w:marTop w:val="0"/>
          <w:marBottom w:val="0"/>
          <w:divBdr>
            <w:top w:val="none" w:sz="0" w:space="0" w:color="auto"/>
            <w:left w:val="none" w:sz="0" w:space="0" w:color="auto"/>
            <w:bottom w:val="none" w:sz="0" w:space="0" w:color="auto"/>
            <w:right w:val="none" w:sz="0" w:space="0" w:color="auto"/>
          </w:divBdr>
        </w:div>
        <w:div w:id="1152524570">
          <w:marLeft w:val="640"/>
          <w:marRight w:val="0"/>
          <w:marTop w:val="0"/>
          <w:marBottom w:val="0"/>
          <w:divBdr>
            <w:top w:val="none" w:sz="0" w:space="0" w:color="auto"/>
            <w:left w:val="none" w:sz="0" w:space="0" w:color="auto"/>
            <w:bottom w:val="none" w:sz="0" w:space="0" w:color="auto"/>
            <w:right w:val="none" w:sz="0" w:space="0" w:color="auto"/>
          </w:divBdr>
        </w:div>
        <w:div w:id="1170103312">
          <w:marLeft w:val="640"/>
          <w:marRight w:val="0"/>
          <w:marTop w:val="0"/>
          <w:marBottom w:val="0"/>
          <w:divBdr>
            <w:top w:val="none" w:sz="0" w:space="0" w:color="auto"/>
            <w:left w:val="none" w:sz="0" w:space="0" w:color="auto"/>
            <w:bottom w:val="none" w:sz="0" w:space="0" w:color="auto"/>
            <w:right w:val="none" w:sz="0" w:space="0" w:color="auto"/>
          </w:divBdr>
        </w:div>
        <w:div w:id="1214654382">
          <w:marLeft w:val="640"/>
          <w:marRight w:val="0"/>
          <w:marTop w:val="0"/>
          <w:marBottom w:val="0"/>
          <w:divBdr>
            <w:top w:val="none" w:sz="0" w:space="0" w:color="auto"/>
            <w:left w:val="none" w:sz="0" w:space="0" w:color="auto"/>
            <w:bottom w:val="none" w:sz="0" w:space="0" w:color="auto"/>
            <w:right w:val="none" w:sz="0" w:space="0" w:color="auto"/>
          </w:divBdr>
        </w:div>
        <w:div w:id="1300957845">
          <w:marLeft w:val="640"/>
          <w:marRight w:val="0"/>
          <w:marTop w:val="0"/>
          <w:marBottom w:val="0"/>
          <w:divBdr>
            <w:top w:val="none" w:sz="0" w:space="0" w:color="auto"/>
            <w:left w:val="none" w:sz="0" w:space="0" w:color="auto"/>
            <w:bottom w:val="none" w:sz="0" w:space="0" w:color="auto"/>
            <w:right w:val="none" w:sz="0" w:space="0" w:color="auto"/>
          </w:divBdr>
        </w:div>
        <w:div w:id="1356809867">
          <w:marLeft w:val="640"/>
          <w:marRight w:val="0"/>
          <w:marTop w:val="0"/>
          <w:marBottom w:val="0"/>
          <w:divBdr>
            <w:top w:val="none" w:sz="0" w:space="0" w:color="auto"/>
            <w:left w:val="none" w:sz="0" w:space="0" w:color="auto"/>
            <w:bottom w:val="none" w:sz="0" w:space="0" w:color="auto"/>
            <w:right w:val="none" w:sz="0" w:space="0" w:color="auto"/>
          </w:divBdr>
        </w:div>
        <w:div w:id="1360400617">
          <w:marLeft w:val="640"/>
          <w:marRight w:val="0"/>
          <w:marTop w:val="0"/>
          <w:marBottom w:val="0"/>
          <w:divBdr>
            <w:top w:val="none" w:sz="0" w:space="0" w:color="auto"/>
            <w:left w:val="none" w:sz="0" w:space="0" w:color="auto"/>
            <w:bottom w:val="none" w:sz="0" w:space="0" w:color="auto"/>
            <w:right w:val="none" w:sz="0" w:space="0" w:color="auto"/>
          </w:divBdr>
        </w:div>
        <w:div w:id="1385716781">
          <w:marLeft w:val="640"/>
          <w:marRight w:val="0"/>
          <w:marTop w:val="0"/>
          <w:marBottom w:val="0"/>
          <w:divBdr>
            <w:top w:val="none" w:sz="0" w:space="0" w:color="auto"/>
            <w:left w:val="none" w:sz="0" w:space="0" w:color="auto"/>
            <w:bottom w:val="none" w:sz="0" w:space="0" w:color="auto"/>
            <w:right w:val="none" w:sz="0" w:space="0" w:color="auto"/>
          </w:divBdr>
        </w:div>
        <w:div w:id="1402287207">
          <w:marLeft w:val="640"/>
          <w:marRight w:val="0"/>
          <w:marTop w:val="0"/>
          <w:marBottom w:val="0"/>
          <w:divBdr>
            <w:top w:val="none" w:sz="0" w:space="0" w:color="auto"/>
            <w:left w:val="none" w:sz="0" w:space="0" w:color="auto"/>
            <w:bottom w:val="none" w:sz="0" w:space="0" w:color="auto"/>
            <w:right w:val="none" w:sz="0" w:space="0" w:color="auto"/>
          </w:divBdr>
        </w:div>
        <w:div w:id="1470247410">
          <w:marLeft w:val="640"/>
          <w:marRight w:val="0"/>
          <w:marTop w:val="0"/>
          <w:marBottom w:val="0"/>
          <w:divBdr>
            <w:top w:val="none" w:sz="0" w:space="0" w:color="auto"/>
            <w:left w:val="none" w:sz="0" w:space="0" w:color="auto"/>
            <w:bottom w:val="none" w:sz="0" w:space="0" w:color="auto"/>
            <w:right w:val="none" w:sz="0" w:space="0" w:color="auto"/>
          </w:divBdr>
        </w:div>
        <w:div w:id="1499225982">
          <w:marLeft w:val="640"/>
          <w:marRight w:val="0"/>
          <w:marTop w:val="0"/>
          <w:marBottom w:val="0"/>
          <w:divBdr>
            <w:top w:val="none" w:sz="0" w:space="0" w:color="auto"/>
            <w:left w:val="none" w:sz="0" w:space="0" w:color="auto"/>
            <w:bottom w:val="none" w:sz="0" w:space="0" w:color="auto"/>
            <w:right w:val="none" w:sz="0" w:space="0" w:color="auto"/>
          </w:divBdr>
        </w:div>
        <w:div w:id="1662657795">
          <w:marLeft w:val="640"/>
          <w:marRight w:val="0"/>
          <w:marTop w:val="0"/>
          <w:marBottom w:val="0"/>
          <w:divBdr>
            <w:top w:val="none" w:sz="0" w:space="0" w:color="auto"/>
            <w:left w:val="none" w:sz="0" w:space="0" w:color="auto"/>
            <w:bottom w:val="none" w:sz="0" w:space="0" w:color="auto"/>
            <w:right w:val="none" w:sz="0" w:space="0" w:color="auto"/>
          </w:divBdr>
        </w:div>
        <w:div w:id="1754742048">
          <w:marLeft w:val="640"/>
          <w:marRight w:val="0"/>
          <w:marTop w:val="0"/>
          <w:marBottom w:val="0"/>
          <w:divBdr>
            <w:top w:val="none" w:sz="0" w:space="0" w:color="auto"/>
            <w:left w:val="none" w:sz="0" w:space="0" w:color="auto"/>
            <w:bottom w:val="none" w:sz="0" w:space="0" w:color="auto"/>
            <w:right w:val="none" w:sz="0" w:space="0" w:color="auto"/>
          </w:divBdr>
        </w:div>
        <w:div w:id="1920091085">
          <w:marLeft w:val="640"/>
          <w:marRight w:val="0"/>
          <w:marTop w:val="0"/>
          <w:marBottom w:val="0"/>
          <w:divBdr>
            <w:top w:val="none" w:sz="0" w:space="0" w:color="auto"/>
            <w:left w:val="none" w:sz="0" w:space="0" w:color="auto"/>
            <w:bottom w:val="none" w:sz="0" w:space="0" w:color="auto"/>
            <w:right w:val="none" w:sz="0" w:space="0" w:color="auto"/>
          </w:divBdr>
        </w:div>
        <w:div w:id="1930654478">
          <w:marLeft w:val="640"/>
          <w:marRight w:val="0"/>
          <w:marTop w:val="0"/>
          <w:marBottom w:val="0"/>
          <w:divBdr>
            <w:top w:val="none" w:sz="0" w:space="0" w:color="auto"/>
            <w:left w:val="none" w:sz="0" w:space="0" w:color="auto"/>
            <w:bottom w:val="none" w:sz="0" w:space="0" w:color="auto"/>
            <w:right w:val="none" w:sz="0" w:space="0" w:color="auto"/>
          </w:divBdr>
        </w:div>
        <w:div w:id="2003073855">
          <w:marLeft w:val="640"/>
          <w:marRight w:val="0"/>
          <w:marTop w:val="0"/>
          <w:marBottom w:val="0"/>
          <w:divBdr>
            <w:top w:val="none" w:sz="0" w:space="0" w:color="auto"/>
            <w:left w:val="none" w:sz="0" w:space="0" w:color="auto"/>
            <w:bottom w:val="none" w:sz="0" w:space="0" w:color="auto"/>
            <w:right w:val="none" w:sz="0" w:space="0" w:color="auto"/>
          </w:divBdr>
        </w:div>
      </w:divsChild>
    </w:div>
    <w:div w:id="1557861936">
      <w:marLeft w:val="640"/>
      <w:marRight w:val="0"/>
      <w:marTop w:val="0"/>
      <w:marBottom w:val="0"/>
      <w:divBdr>
        <w:top w:val="none" w:sz="0" w:space="0" w:color="auto"/>
        <w:left w:val="none" w:sz="0" w:space="0" w:color="auto"/>
        <w:bottom w:val="none" w:sz="0" w:space="0" w:color="auto"/>
        <w:right w:val="none" w:sz="0" w:space="0" w:color="auto"/>
      </w:divBdr>
    </w:div>
    <w:div w:id="1558395238">
      <w:bodyDiv w:val="1"/>
      <w:marLeft w:val="0"/>
      <w:marRight w:val="0"/>
      <w:marTop w:val="0"/>
      <w:marBottom w:val="0"/>
      <w:divBdr>
        <w:top w:val="none" w:sz="0" w:space="0" w:color="auto"/>
        <w:left w:val="none" w:sz="0" w:space="0" w:color="auto"/>
        <w:bottom w:val="none" w:sz="0" w:space="0" w:color="auto"/>
        <w:right w:val="none" w:sz="0" w:space="0" w:color="auto"/>
      </w:divBdr>
      <w:divsChild>
        <w:div w:id="61754924">
          <w:marLeft w:val="640"/>
          <w:marRight w:val="0"/>
          <w:marTop w:val="0"/>
          <w:marBottom w:val="0"/>
          <w:divBdr>
            <w:top w:val="none" w:sz="0" w:space="0" w:color="auto"/>
            <w:left w:val="none" w:sz="0" w:space="0" w:color="auto"/>
            <w:bottom w:val="none" w:sz="0" w:space="0" w:color="auto"/>
            <w:right w:val="none" w:sz="0" w:space="0" w:color="auto"/>
          </w:divBdr>
        </w:div>
        <w:div w:id="62918397">
          <w:marLeft w:val="640"/>
          <w:marRight w:val="0"/>
          <w:marTop w:val="0"/>
          <w:marBottom w:val="0"/>
          <w:divBdr>
            <w:top w:val="none" w:sz="0" w:space="0" w:color="auto"/>
            <w:left w:val="none" w:sz="0" w:space="0" w:color="auto"/>
            <w:bottom w:val="none" w:sz="0" w:space="0" w:color="auto"/>
            <w:right w:val="none" w:sz="0" w:space="0" w:color="auto"/>
          </w:divBdr>
        </w:div>
        <w:div w:id="76439736">
          <w:marLeft w:val="640"/>
          <w:marRight w:val="0"/>
          <w:marTop w:val="0"/>
          <w:marBottom w:val="0"/>
          <w:divBdr>
            <w:top w:val="none" w:sz="0" w:space="0" w:color="auto"/>
            <w:left w:val="none" w:sz="0" w:space="0" w:color="auto"/>
            <w:bottom w:val="none" w:sz="0" w:space="0" w:color="auto"/>
            <w:right w:val="none" w:sz="0" w:space="0" w:color="auto"/>
          </w:divBdr>
        </w:div>
        <w:div w:id="89206628">
          <w:marLeft w:val="640"/>
          <w:marRight w:val="0"/>
          <w:marTop w:val="0"/>
          <w:marBottom w:val="0"/>
          <w:divBdr>
            <w:top w:val="none" w:sz="0" w:space="0" w:color="auto"/>
            <w:left w:val="none" w:sz="0" w:space="0" w:color="auto"/>
            <w:bottom w:val="none" w:sz="0" w:space="0" w:color="auto"/>
            <w:right w:val="none" w:sz="0" w:space="0" w:color="auto"/>
          </w:divBdr>
        </w:div>
        <w:div w:id="90442515">
          <w:marLeft w:val="640"/>
          <w:marRight w:val="0"/>
          <w:marTop w:val="0"/>
          <w:marBottom w:val="0"/>
          <w:divBdr>
            <w:top w:val="none" w:sz="0" w:space="0" w:color="auto"/>
            <w:left w:val="none" w:sz="0" w:space="0" w:color="auto"/>
            <w:bottom w:val="none" w:sz="0" w:space="0" w:color="auto"/>
            <w:right w:val="none" w:sz="0" w:space="0" w:color="auto"/>
          </w:divBdr>
        </w:div>
        <w:div w:id="109981337">
          <w:marLeft w:val="640"/>
          <w:marRight w:val="0"/>
          <w:marTop w:val="0"/>
          <w:marBottom w:val="0"/>
          <w:divBdr>
            <w:top w:val="none" w:sz="0" w:space="0" w:color="auto"/>
            <w:left w:val="none" w:sz="0" w:space="0" w:color="auto"/>
            <w:bottom w:val="none" w:sz="0" w:space="0" w:color="auto"/>
            <w:right w:val="none" w:sz="0" w:space="0" w:color="auto"/>
          </w:divBdr>
        </w:div>
        <w:div w:id="112333796">
          <w:marLeft w:val="640"/>
          <w:marRight w:val="0"/>
          <w:marTop w:val="0"/>
          <w:marBottom w:val="0"/>
          <w:divBdr>
            <w:top w:val="none" w:sz="0" w:space="0" w:color="auto"/>
            <w:left w:val="none" w:sz="0" w:space="0" w:color="auto"/>
            <w:bottom w:val="none" w:sz="0" w:space="0" w:color="auto"/>
            <w:right w:val="none" w:sz="0" w:space="0" w:color="auto"/>
          </w:divBdr>
        </w:div>
        <w:div w:id="121384838">
          <w:marLeft w:val="640"/>
          <w:marRight w:val="0"/>
          <w:marTop w:val="0"/>
          <w:marBottom w:val="0"/>
          <w:divBdr>
            <w:top w:val="none" w:sz="0" w:space="0" w:color="auto"/>
            <w:left w:val="none" w:sz="0" w:space="0" w:color="auto"/>
            <w:bottom w:val="none" w:sz="0" w:space="0" w:color="auto"/>
            <w:right w:val="none" w:sz="0" w:space="0" w:color="auto"/>
          </w:divBdr>
        </w:div>
        <w:div w:id="125200602">
          <w:marLeft w:val="640"/>
          <w:marRight w:val="0"/>
          <w:marTop w:val="0"/>
          <w:marBottom w:val="0"/>
          <w:divBdr>
            <w:top w:val="none" w:sz="0" w:space="0" w:color="auto"/>
            <w:left w:val="none" w:sz="0" w:space="0" w:color="auto"/>
            <w:bottom w:val="none" w:sz="0" w:space="0" w:color="auto"/>
            <w:right w:val="none" w:sz="0" w:space="0" w:color="auto"/>
          </w:divBdr>
        </w:div>
        <w:div w:id="156043615">
          <w:marLeft w:val="640"/>
          <w:marRight w:val="0"/>
          <w:marTop w:val="0"/>
          <w:marBottom w:val="0"/>
          <w:divBdr>
            <w:top w:val="none" w:sz="0" w:space="0" w:color="auto"/>
            <w:left w:val="none" w:sz="0" w:space="0" w:color="auto"/>
            <w:bottom w:val="none" w:sz="0" w:space="0" w:color="auto"/>
            <w:right w:val="none" w:sz="0" w:space="0" w:color="auto"/>
          </w:divBdr>
        </w:div>
        <w:div w:id="197200343">
          <w:marLeft w:val="640"/>
          <w:marRight w:val="0"/>
          <w:marTop w:val="0"/>
          <w:marBottom w:val="0"/>
          <w:divBdr>
            <w:top w:val="none" w:sz="0" w:space="0" w:color="auto"/>
            <w:left w:val="none" w:sz="0" w:space="0" w:color="auto"/>
            <w:bottom w:val="none" w:sz="0" w:space="0" w:color="auto"/>
            <w:right w:val="none" w:sz="0" w:space="0" w:color="auto"/>
          </w:divBdr>
        </w:div>
        <w:div w:id="201866970">
          <w:marLeft w:val="640"/>
          <w:marRight w:val="0"/>
          <w:marTop w:val="0"/>
          <w:marBottom w:val="0"/>
          <w:divBdr>
            <w:top w:val="none" w:sz="0" w:space="0" w:color="auto"/>
            <w:left w:val="none" w:sz="0" w:space="0" w:color="auto"/>
            <w:bottom w:val="none" w:sz="0" w:space="0" w:color="auto"/>
            <w:right w:val="none" w:sz="0" w:space="0" w:color="auto"/>
          </w:divBdr>
        </w:div>
        <w:div w:id="213389756">
          <w:marLeft w:val="640"/>
          <w:marRight w:val="0"/>
          <w:marTop w:val="0"/>
          <w:marBottom w:val="0"/>
          <w:divBdr>
            <w:top w:val="none" w:sz="0" w:space="0" w:color="auto"/>
            <w:left w:val="none" w:sz="0" w:space="0" w:color="auto"/>
            <w:bottom w:val="none" w:sz="0" w:space="0" w:color="auto"/>
            <w:right w:val="none" w:sz="0" w:space="0" w:color="auto"/>
          </w:divBdr>
        </w:div>
        <w:div w:id="258412145">
          <w:marLeft w:val="640"/>
          <w:marRight w:val="0"/>
          <w:marTop w:val="0"/>
          <w:marBottom w:val="0"/>
          <w:divBdr>
            <w:top w:val="none" w:sz="0" w:space="0" w:color="auto"/>
            <w:left w:val="none" w:sz="0" w:space="0" w:color="auto"/>
            <w:bottom w:val="none" w:sz="0" w:space="0" w:color="auto"/>
            <w:right w:val="none" w:sz="0" w:space="0" w:color="auto"/>
          </w:divBdr>
        </w:div>
        <w:div w:id="260770086">
          <w:marLeft w:val="640"/>
          <w:marRight w:val="0"/>
          <w:marTop w:val="0"/>
          <w:marBottom w:val="0"/>
          <w:divBdr>
            <w:top w:val="none" w:sz="0" w:space="0" w:color="auto"/>
            <w:left w:val="none" w:sz="0" w:space="0" w:color="auto"/>
            <w:bottom w:val="none" w:sz="0" w:space="0" w:color="auto"/>
            <w:right w:val="none" w:sz="0" w:space="0" w:color="auto"/>
          </w:divBdr>
        </w:div>
        <w:div w:id="290357139">
          <w:marLeft w:val="640"/>
          <w:marRight w:val="0"/>
          <w:marTop w:val="0"/>
          <w:marBottom w:val="0"/>
          <w:divBdr>
            <w:top w:val="none" w:sz="0" w:space="0" w:color="auto"/>
            <w:left w:val="none" w:sz="0" w:space="0" w:color="auto"/>
            <w:bottom w:val="none" w:sz="0" w:space="0" w:color="auto"/>
            <w:right w:val="none" w:sz="0" w:space="0" w:color="auto"/>
          </w:divBdr>
        </w:div>
        <w:div w:id="299386343">
          <w:marLeft w:val="640"/>
          <w:marRight w:val="0"/>
          <w:marTop w:val="0"/>
          <w:marBottom w:val="0"/>
          <w:divBdr>
            <w:top w:val="none" w:sz="0" w:space="0" w:color="auto"/>
            <w:left w:val="none" w:sz="0" w:space="0" w:color="auto"/>
            <w:bottom w:val="none" w:sz="0" w:space="0" w:color="auto"/>
            <w:right w:val="none" w:sz="0" w:space="0" w:color="auto"/>
          </w:divBdr>
        </w:div>
        <w:div w:id="305084473">
          <w:marLeft w:val="640"/>
          <w:marRight w:val="0"/>
          <w:marTop w:val="0"/>
          <w:marBottom w:val="0"/>
          <w:divBdr>
            <w:top w:val="none" w:sz="0" w:space="0" w:color="auto"/>
            <w:left w:val="none" w:sz="0" w:space="0" w:color="auto"/>
            <w:bottom w:val="none" w:sz="0" w:space="0" w:color="auto"/>
            <w:right w:val="none" w:sz="0" w:space="0" w:color="auto"/>
          </w:divBdr>
        </w:div>
        <w:div w:id="388722848">
          <w:marLeft w:val="640"/>
          <w:marRight w:val="0"/>
          <w:marTop w:val="0"/>
          <w:marBottom w:val="0"/>
          <w:divBdr>
            <w:top w:val="none" w:sz="0" w:space="0" w:color="auto"/>
            <w:left w:val="none" w:sz="0" w:space="0" w:color="auto"/>
            <w:bottom w:val="none" w:sz="0" w:space="0" w:color="auto"/>
            <w:right w:val="none" w:sz="0" w:space="0" w:color="auto"/>
          </w:divBdr>
        </w:div>
        <w:div w:id="395515881">
          <w:marLeft w:val="640"/>
          <w:marRight w:val="0"/>
          <w:marTop w:val="0"/>
          <w:marBottom w:val="0"/>
          <w:divBdr>
            <w:top w:val="none" w:sz="0" w:space="0" w:color="auto"/>
            <w:left w:val="none" w:sz="0" w:space="0" w:color="auto"/>
            <w:bottom w:val="none" w:sz="0" w:space="0" w:color="auto"/>
            <w:right w:val="none" w:sz="0" w:space="0" w:color="auto"/>
          </w:divBdr>
        </w:div>
        <w:div w:id="431898917">
          <w:marLeft w:val="640"/>
          <w:marRight w:val="0"/>
          <w:marTop w:val="0"/>
          <w:marBottom w:val="0"/>
          <w:divBdr>
            <w:top w:val="none" w:sz="0" w:space="0" w:color="auto"/>
            <w:left w:val="none" w:sz="0" w:space="0" w:color="auto"/>
            <w:bottom w:val="none" w:sz="0" w:space="0" w:color="auto"/>
            <w:right w:val="none" w:sz="0" w:space="0" w:color="auto"/>
          </w:divBdr>
        </w:div>
        <w:div w:id="459029869">
          <w:marLeft w:val="640"/>
          <w:marRight w:val="0"/>
          <w:marTop w:val="0"/>
          <w:marBottom w:val="0"/>
          <w:divBdr>
            <w:top w:val="none" w:sz="0" w:space="0" w:color="auto"/>
            <w:left w:val="none" w:sz="0" w:space="0" w:color="auto"/>
            <w:bottom w:val="none" w:sz="0" w:space="0" w:color="auto"/>
            <w:right w:val="none" w:sz="0" w:space="0" w:color="auto"/>
          </w:divBdr>
        </w:div>
        <w:div w:id="514080369">
          <w:marLeft w:val="640"/>
          <w:marRight w:val="0"/>
          <w:marTop w:val="0"/>
          <w:marBottom w:val="0"/>
          <w:divBdr>
            <w:top w:val="none" w:sz="0" w:space="0" w:color="auto"/>
            <w:left w:val="none" w:sz="0" w:space="0" w:color="auto"/>
            <w:bottom w:val="none" w:sz="0" w:space="0" w:color="auto"/>
            <w:right w:val="none" w:sz="0" w:space="0" w:color="auto"/>
          </w:divBdr>
        </w:div>
        <w:div w:id="596862624">
          <w:marLeft w:val="640"/>
          <w:marRight w:val="0"/>
          <w:marTop w:val="0"/>
          <w:marBottom w:val="0"/>
          <w:divBdr>
            <w:top w:val="none" w:sz="0" w:space="0" w:color="auto"/>
            <w:left w:val="none" w:sz="0" w:space="0" w:color="auto"/>
            <w:bottom w:val="none" w:sz="0" w:space="0" w:color="auto"/>
            <w:right w:val="none" w:sz="0" w:space="0" w:color="auto"/>
          </w:divBdr>
        </w:div>
        <w:div w:id="654843089">
          <w:marLeft w:val="640"/>
          <w:marRight w:val="0"/>
          <w:marTop w:val="0"/>
          <w:marBottom w:val="0"/>
          <w:divBdr>
            <w:top w:val="none" w:sz="0" w:space="0" w:color="auto"/>
            <w:left w:val="none" w:sz="0" w:space="0" w:color="auto"/>
            <w:bottom w:val="none" w:sz="0" w:space="0" w:color="auto"/>
            <w:right w:val="none" w:sz="0" w:space="0" w:color="auto"/>
          </w:divBdr>
        </w:div>
        <w:div w:id="658702655">
          <w:marLeft w:val="640"/>
          <w:marRight w:val="0"/>
          <w:marTop w:val="0"/>
          <w:marBottom w:val="0"/>
          <w:divBdr>
            <w:top w:val="none" w:sz="0" w:space="0" w:color="auto"/>
            <w:left w:val="none" w:sz="0" w:space="0" w:color="auto"/>
            <w:bottom w:val="none" w:sz="0" w:space="0" w:color="auto"/>
            <w:right w:val="none" w:sz="0" w:space="0" w:color="auto"/>
          </w:divBdr>
        </w:div>
        <w:div w:id="734084755">
          <w:marLeft w:val="640"/>
          <w:marRight w:val="0"/>
          <w:marTop w:val="0"/>
          <w:marBottom w:val="0"/>
          <w:divBdr>
            <w:top w:val="none" w:sz="0" w:space="0" w:color="auto"/>
            <w:left w:val="none" w:sz="0" w:space="0" w:color="auto"/>
            <w:bottom w:val="none" w:sz="0" w:space="0" w:color="auto"/>
            <w:right w:val="none" w:sz="0" w:space="0" w:color="auto"/>
          </w:divBdr>
        </w:div>
        <w:div w:id="743603714">
          <w:marLeft w:val="640"/>
          <w:marRight w:val="0"/>
          <w:marTop w:val="0"/>
          <w:marBottom w:val="0"/>
          <w:divBdr>
            <w:top w:val="none" w:sz="0" w:space="0" w:color="auto"/>
            <w:left w:val="none" w:sz="0" w:space="0" w:color="auto"/>
            <w:bottom w:val="none" w:sz="0" w:space="0" w:color="auto"/>
            <w:right w:val="none" w:sz="0" w:space="0" w:color="auto"/>
          </w:divBdr>
        </w:div>
        <w:div w:id="755513165">
          <w:marLeft w:val="640"/>
          <w:marRight w:val="0"/>
          <w:marTop w:val="0"/>
          <w:marBottom w:val="0"/>
          <w:divBdr>
            <w:top w:val="none" w:sz="0" w:space="0" w:color="auto"/>
            <w:left w:val="none" w:sz="0" w:space="0" w:color="auto"/>
            <w:bottom w:val="none" w:sz="0" w:space="0" w:color="auto"/>
            <w:right w:val="none" w:sz="0" w:space="0" w:color="auto"/>
          </w:divBdr>
        </w:div>
        <w:div w:id="810288421">
          <w:marLeft w:val="640"/>
          <w:marRight w:val="0"/>
          <w:marTop w:val="0"/>
          <w:marBottom w:val="0"/>
          <w:divBdr>
            <w:top w:val="none" w:sz="0" w:space="0" w:color="auto"/>
            <w:left w:val="none" w:sz="0" w:space="0" w:color="auto"/>
            <w:bottom w:val="none" w:sz="0" w:space="0" w:color="auto"/>
            <w:right w:val="none" w:sz="0" w:space="0" w:color="auto"/>
          </w:divBdr>
        </w:div>
        <w:div w:id="819004366">
          <w:marLeft w:val="640"/>
          <w:marRight w:val="0"/>
          <w:marTop w:val="0"/>
          <w:marBottom w:val="0"/>
          <w:divBdr>
            <w:top w:val="none" w:sz="0" w:space="0" w:color="auto"/>
            <w:left w:val="none" w:sz="0" w:space="0" w:color="auto"/>
            <w:bottom w:val="none" w:sz="0" w:space="0" w:color="auto"/>
            <w:right w:val="none" w:sz="0" w:space="0" w:color="auto"/>
          </w:divBdr>
        </w:div>
        <w:div w:id="876821451">
          <w:marLeft w:val="640"/>
          <w:marRight w:val="0"/>
          <w:marTop w:val="0"/>
          <w:marBottom w:val="0"/>
          <w:divBdr>
            <w:top w:val="none" w:sz="0" w:space="0" w:color="auto"/>
            <w:left w:val="none" w:sz="0" w:space="0" w:color="auto"/>
            <w:bottom w:val="none" w:sz="0" w:space="0" w:color="auto"/>
            <w:right w:val="none" w:sz="0" w:space="0" w:color="auto"/>
          </w:divBdr>
        </w:div>
        <w:div w:id="887452010">
          <w:marLeft w:val="640"/>
          <w:marRight w:val="0"/>
          <w:marTop w:val="0"/>
          <w:marBottom w:val="0"/>
          <w:divBdr>
            <w:top w:val="none" w:sz="0" w:space="0" w:color="auto"/>
            <w:left w:val="none" w:sz="0" w:space="0" w:color="auto"/>
            <w:bottom w:val="none" w:sz="0" w:space="0" w:color="auto"/>
            <w:right w:val="none" w:sz="0" w:space="0" w:color="auto"/>
          </w:divBdr>
        </w:div>
        <w:div w:id="1023172996">
          <w:marLeft w:val="640"/>
          <w:marRight w:val="0"/>
          <w:marTop w:val="0"/>
          <w:marBottom w:val="0"/>
          <w:divBdr>
            <w:top w:val="none" w:sz="0" w:space="0" w:color="auto"/>
            <w:left w:val="none" w:sz="0" w:space="0" w:color="auto"/>
            <w:bottom w:val="none" w:sz="0" w:space="0" w:color="auto"/>
            <w:right w:val="none" w:sz="0" w:space="0" w:color="auto"/>
          </w:divBdr>
        </w:div>
        <w:div w:id="1033073085">
          <w:marLeft w:val="640"/>
          <w:marRight w:val="0"/>
          <w:marTop w:val="0"/>
          <w:marBottom w:val="0"/>
          <w:divBdr>
            <w:top w:val="none" w:sz="0" w:space="0" w:color="auto"/>
            <w:left w:val="none" w:sz="0" w:space="0" w:color="auto"/>
            <w:bottom w:val="none" w:sz="0" w:space="0" w:color="auto"/>
            <w:right w:val="none" w:sz="0" w:space="0" w:color="auto"/>
          </w:divBdr>
        </w:div>
        <w:div w:id="1054355793">
          <w:marLeft w:val="640"/>
          <w:marRight w:val="0"/>
          <w:marTop w:val="0"/>
          <w:marBottom w:val="0"/>
          <w:divBdr>
            <w:top w:val="none" w:sz="0" w:space="0" w:color="auto"/>
            <w:left w:val="none" w:sz="0" w:space="0" w:color="auto"/>
            <w:bottom w:val="none" w:sz="0" w:space="0" w:color="auto"/>
            <w:right w:val="none" w:sz="0" w:space="0" w:color="auto"/>
          </w:divBdr>
        </w:div>
        <w:div w:id="1077478367">
          <w:marLeft w:val="640"/>
          <w:marRight w:val="0"/>
          <w:marTop w:val="0"/>
          <w:marBottom w:val="0"/>
          <w:divBdr>
            <w:top w:val="none" w:sz="0" w:space="0" w:color="auto"/>
            <w:left w:val="none" w:sz="0" w:space="0" w:color="auto"/>
            <w:bottom w:val="none" w:sz="0" w:space="0" w:color="auto"/>
            <w:right w:val="none" w:sz="0" w:space="0" w:color="auto"/>
          </w:divBdr>
        </w:div>
        <w:div w:id="1175149170">
          <w:marLeft w:val="640"/>
          <w:marRight w:val="0"/>
          <w:marTop w:val="0"/>
          <w:marBottom w:val="0"/>
          <w:divBdr>
            <w:top w:val="none" w:sz="0" w:space="0" w:color="auto"/>
            <w:left w:val="none" w:sz="0" w:space="0" w:color="auto"/>
            <w:bottom w:val="none" w:sz="0" w:space="0" w:color="auto"/>
            <w:right w:val="none" w:sz="0" w:space="0" w:color="auto"/>
          </w:divBdr>
        </w:div>
        <w:div w:id="1230388911">
          <w:marLeft w:val="640"/>
          <w:marRight w:val="0"/>
          <w:marTop w:val="0"/>
          <w:marBottom w:val="0"/>
          <w:divBdr>
            <w:top w:val="none" w:sz="0" w:space="0" w:color="auto"/>
            <w:left w:val="none" w:sz="0" w:space="0" w:color="auto"/>
            <w:bottom w:val="none" w:sz="0" w:space="0" w:color="auto"/>
            <w:right w:val="none" w:sz="0" w:space="0" w:color="auto"/>
          </w:divBdr>
        </w:div>
        <w:div w:id="1258172470">
          <w:marLeft w:val="640"/>
          <w:marRight w:val="0"/>
          <w:marTop w:val="0"/>
          <w:marBottom w:val="0"/>
          <w:divBdr>
            <w:top w:val="none" w:sz="0" w:space="0" w:color="auto"/>
            <w:left w:val="none" w:sz="0" w:space="0" w:color="auto"/>
            <w:bottom w:val="none" w:sz="0" w:space="0" w:color="auto"/>
            <w:right w:val="none" w:sz="0" w:space="0" w:color="auto"/>
          </w:divBdr>
        </w:div>
        <w:div w:id="1264532371">
          <w:marLeft w:val="640"/>
          <w:marRight w:val="0"/>
          <w:marTop w:val="0"/>
          <w:marBottom w:val="0"/>
          <w:divBdr>
            <w:top w:val="none" w:sz="0" w:space="0" w:color="auto"/>
            <w:left w:val="none" w:sz="0" w:space="0" w:color="auto"/>
            <w:bottom w:val="none" w:sz="0" w:space="0" w:color="auto"/>
            <w:right w:val="none" w:sz="0" w:space="0" w:color="auto"/>
          </w:divBdr>
        </w:div>
        <w:div w:id="1269121144">
          <w:marLeft w:val="640"/>
          <w:marRight w:val="0"/>
          <w:marTop w:val="0"/>
          <w:marBottom w:val="0"/>
          <w:divBdr>
            <w:top w:val="none" w:sz="0" w:space="0" w:color="auto"/>
            <w:left w:val="none" w:sz="0" w:space="0" w:color="auto"/>
            <w:bottom w:val="none" w:sz="0" w:space="0" w:color="auto"/>
            <w:right w:val="none" w:sz="0" w:space="0" w:color="auto"/>
          </w:divBdr>
        </w:div>
        <w:div w:id="1281645051">
          <w:marLeft w:val="640"/>
          <w:marRight w:val="0"/>
          <w:marTop w:val="0"/>
          <w:marBottom w:val="0"/>
          <w:divBdr>
            <w:top w:val="none" w:sz="0" w:space="0" w:color="auto"/>
            <w:left w:val="none" w:sz="0" w:space="0" w:color="auto"/>
            <w:bottom w:val="none" w:sz="0" w:space="0" w:color="auto"/>
            <w:right w:val="none" w:sz="0" w:space="0" w:color="auto"/>
          </w:divBdr>
        </w:div>
        <w:div w:id="1317565631">
          <w:marLeft w:val="640"/>
          <w:marRight w:val="0"/>
          <w:marTop w:val="0"/>
          <w:marBottom w:val="0"/>
          <w:divBdr>
            <w:top w:val="none" w:sz="0" w:space="0" w:color="auto"/>
            <w:left w:val="none" w:sz="0" w:space="0" w:color="auto"/>
            <w:bottom w:val="none" w:sz="0" w:space="0" w:color="auto"/>
            <w:right w:val="none" w:sz="0" w:space="0" w:color="auto"/>
          </w:divBdr>
        </w:div>
        <w:div w:id="1322387942">
          <w:marLeft w:val="640"/>
          <w:marRight w:val="0"/>
          <w:marTop w:val="0"/>
          <w:marBottom w:val="0"/>
          <w:divBdr>
            <w:top w:val="none" w:sz="0" w:space="0" w:color="auto"/>
            <w:left w:val="none" w:sz="0" w:space="0" w:color="auto"/>
            <w:bottom w:val="none" w:sz="0" w:space="0" w:color="auto"/>
            <w:right w:val="none" w:sz="0" w:space="0" w:color="auto"/>
          </w:divBdr>
        </w:div>
        <w:div w:id="1341932098">
          <w:marLeft w:val="640"/>
          <w:marRight w:val="0"/>
          <w:marTop w:val="0"/>
          <w:marBottom w:val="0"/>
          <w:divBdr>
            <w:top w:val="none" w:sz="0" w:space="0" w:color="auto"/>
            <w:left w:val="none" w:sz="0" w:space="0" w:color="auto"/>
            <w:bottom w:val="none" w:sz="0" w:space="0" w:color="auto"/>
            <w:right w:val="none" w:sz="0" w:space="0" w:color="auto"/>
          </w:divBdr>
        </w:div>
        <w:div w:id="1366130154">
          <w:marLeft w:val="640"/>
          <w:marRight w:val="0"/>
          <w:marTop w:val="0"/>
          <w:marBottom w:val="0"/>
          <w:divBdr>
            <w:top w:val="none" w:sz="0" w:space="0" w:color="auto"/>
            <w:left w:val="none" w:sz="0" w:space="0" w:color="auto"/>
            <w:bottom w:val="none" w:sz="0" w:space="0" w:color="auto"/>
            <w:right w:val="none" w:sz="0" w:space="0" w:color="auto"/>
          </w:divBdr>
        </w:div>
        <w:div w:id="1375157375">
          <w:marLeft w:val="640"/>
          <w:marRight w:val="0"/>
          <w:marTop w:val="0"/>
          <w:marBottom w:val="0"/>
          <w:divBdr>
            <w:top w:val="none" w:sz="0" w:space="0" w:color="auto"/>
            <w:left w:val="none" w:sz="0" w:space="0" w:color="auto"/>
            <w:bottom w:val="none" w:sz="0" w:space="0" w:color="auto"/>
            <w:right w:val="none" w:sz="0" w:space="0" w:color="auto"/>
          </w:divBdr>
        </w:div>
        <w:div w:id="1382435401">
          <w:marLeft w:val="640"/>
          <w:marRight w:val="0"/>
          <w:marTop w:val="0"/>
          <w:marBottom w:val="0"/>
          <w:divBdr>
            <w:top w:val="none" w:sz="0" w:space="0" w:color="auto"/>
            <w:left w:val="none" w:sz="0" w:space="0" w:color="auto"/>
            <w:bottom w:val="none" w:sz="0" w:space="0" w:color="auto"/>
            <w:right w:val="none" w:sz="0" w:space="0" w:color="auto"/>
          </w:divBdr>
        </w:div>
        <w:div w:id="1449350587">
          <w:marLeft w:val="640"/>
          <w:marRight w:val="0"/>
          <w:marTop w:val="0"/>
          <w:marBottom w:val="0"/>
          <w:divBdr>
            <w:top w:val="none" w:sz="0" w:space="0" w:color="auto"/>
            <w:left w:val="none" w:sz="0" w:space="0" w:color="auto"/>
            <w:bottom w:val="none" w:sz="0" w:space="0" w:color="auto"/>
            <w:right w:val="none" w:sz="0" w:space="0" w:color="auto"/>
          </w:divBdr>
        </w:div>
        <w:div w:id="1467627889">
          <w:marLeft w:val="640"/>
          <w:marRight w:val="0"/>
          <w:marTop w:val="0"/>
          <w:marBottom w:val="0"/>
          <w:divBdr>
            <w:top w:val="none" w:sz="0" w:space="0" w:color="auto"/>
            <w:left w:val="none" w:sz="0" w:space="0" w:color="auto"/>
            <w:bottom w:val="none" w:sz="0" w:space="0" w:color="auto"/>
            <w:right w:val="none" w:sz="0" w:space="0" w:color="auto"/>
          </w:divBdr>
        </w:div>
        <w:div w:id="1523859526">
          <w:marLeft w:val="640"/>
          <w:marRight w:val="0"/>
          <w:marTop w:val="0"/>
          <w:marBottom w:val="0"/>
          <w:divBdr>
            <w:top w:val="none" w:sz="0" w:space="0" w:color="auto"/>
            <w:left w:val="none" w:sz="0" w:space="0" w:color="auto"/>
            <w:bottom w:val="none" w:sz="0" w:space="0" w:color="auto"/>
            <w:right w:val="none" w:sz="0" w:space="0" w:color="auto"/>
          </w:divBdr>
        </w:div>
        <w:div w:id="1544517733">
          <w:marLeft w:val="640"/>
          <w:marRight w:val="0"/>
          <w:marTop w:val="0"/>
          <w:marBottom w:val="0"/>
          <w:divBdr>
            <w:top w:val="none" w:sz="0" w:space="0" w:color="auto"/>
            <w:left w:val="none" w:sz="0" w:space="0" w:color="auto"/>
            <w:bottom w:val="none" w:sz="0" w:space="0" w:color="auto"/>
            <w:right w:val="none" w:sz="0" w:space="0" w:color="auto"/>
          </w:divBdr>
        </w:div>
        <w:div w:id="1573851859">
          <w:marLeft w:val="640"/>
          <w:marRight w:val="0"/>
          <w:marTop w:val="0"/>
          <w:marBottom w:val="0"/>
          <w:divBdr>
            <w:top w:val="none" w:sz="0" w:space="0" w:color="auto"/>
            <w:left w:val="none" w:sz="0" w:space="0" w:color="auto"/>
            <w:bottom w:val="none" w:sz="0" w:space="0" w:color="auto"/>
            <w:right w:val="none" w:sz="0" w:space="0" w:color="auto"/>
          </w:divBdr>
        </w:div>
        <w:div w:id="1621569403">
          <w:marLeft w:val="640"/>
          <w:marRight w:val="0"/>
          <w:marTop w:val="0"/>
          <w:marBottom w:val="0"/>
          <w:divBdr>
            <w:top w:val="none" w:sz="0" w:space="0" w:color="auto"/>
            <w:left w:val="none" w:sz="0" w:space="0" w:color="auto"/>
            <w:bottom w:val="none" w:sz="0" w:space="0" w:color="auto"/>
            <w:right w:val="none" w:sz="0" w:space="0" w:color="auto"/>
          </w:divBdr>
        </w:div>
        <w:div w:id="1679697688">
          <w:marLeft w:val="640"/>
          <w:marRight w:val="0"/>
          <w:marTop w:val="0"/>
          <w:marBottom w:val="0"/>
          <w:divBdr>
            <w:top w:val="none" w:sz="0" w:space="0" w:color="auto"/>
            <w:left w:val="none" w:sz="0" w:space="0" w:color="auto"/>
            <w:bottom w:val="none" w:sz="0" w:space="0" w:color="auto"/>
            <w:right w:val="none" w:sz="0" w:space="0" w:color="auto"/>
          </w:divBdr>
        </w:div>
        <w:div w:id="1746294431">
          <w:marLeft w:val="640"/>
          <w:marRight w:val="0"/>
          <w:marTop w:val="0"/>
          <w:marBottom w:val="0"/>
          <w:divBdr>
            <w:top w:val="none" w:sz="0" w:space="0" w:color="auto"/>
            <w:left w:val="none" w:sz="0" w:space="0" w:color="auto"/>
            <w:bottom w:val="none" w:sz="0" w:space="0" w:color="auto"/>
            <w:right w:val="none" w:sz="0" w:space="0" w:color="auto"/>
          </w:divBdr>
        </w:div>
        <w:div w:id="1858300788">
          <w:marLeft w:val="640"/>
          <w:marRight w:val="0"/>
          <w:marTop w:val="0"/>
          <w:marBottom w:val="0"/>
          <w:divBdr>
            <w:top w:val="none" w:sz="0" w:space="0" w:color="auto"/>
            <w:left w:val="none" w:sz="0" w:space="0" w:color="auto"/>
            <w:bottom w:val="none" w:sz="0" w:space="0" w:color="auto"/>
            <w:right w:val="none" w:sz="0" w:space="0" w:color="auto"/>
          </w:divBdr>
        </w:div>
        <w:div w:id="1905944944">
          <w:marLeft w:val="640"/>
          <w:marRight w:val="0"/>
          <w:marTop w:val="0"/>
          <w:marBottom w:val="0"/>
          <w:divBdr>
            <w:top w:val="none" w:sz="0" w:space="0" w:color="auto"/>
            <w:left w:val="none" w:sz="0" w:space="0" w:color="auto"/>
            <w:bottom w:val="none" w:sz="0" w:space="0" w:color="auto"/>
            <w:right w:val="none" w:sz="0" w:space="0" w:color="auto"/>
          </w:divBdr>
        </w:div>
        <w:div w:id="1917547508">
          <w:marLeft w:val="640"/>
          <w:marRight w:val="0"/>
          <w:marTop w:val="0"/>
          <w:marBottom w:val="0"/>
          <w:divBdr>
            <w:top w:val="none" w:sz="0" w:space="0" w:color="auto"/>
            <w:left w:val="none" w:sz="0" w:space="0" w:color="auto"/>
            <w:bottom w:val="none" w:sz="0" w:space="0" w:color="auto"/>
            <w:right w:val="none" w:sz="0" w:space="0" w:color="auto"/>
          </w:divBdr>
        </w:div>
        <w:div w:id="1941252073">
          <w:marLeft w:val="640"/>
          <w:marRight w:val="0"/>
          <w:marTop w:val="0"/>
          <w:marBottom w:val="0"/>
          <w:divBdr>
            <w:top w:val="none" w:sz="0" w:space="0" w:color="auto"/>
            <w:left w:val="none" w:sz="0" w:space="0" w:color="auto"/>
            <w:bottom w:val="none" w:sz="0" w:space="0" w:color="auto"/>
            <w:right w:val="none" w:sz="0" w:space="0" w:color="auto"/>
          </w:divBdr>
        </w:div>
        <w:div w:id="1994985450">
          <w:marLeft w:val="640"/>
          <w:marRight w:val="0"/>
          <w:marTop w:val="0"/>
          <w:marBottom w:val="0"/>
          <w:divBdr>
            <w:top w:val="none" w:sz="0" w:space="0" w:color="auto"/>
            <w:left w:val="none" w:sz="0" w:space="0" w:color="auto"/>
            <w:bottom w:val="none" w:sz="0" w:space="0" w:color="auto"/>
            <w:right w:val="none" w:sz="0" w:space="0" w:color="auto"/>
          </w:divBdr>
        </w:div>
        <w:div w:id="2008747846">
          <w:marLeft w:val="640"/>
          <w:marRight w:val="0"/>
          <w:marTop w:val="0"/>
          <w:marBottom w:val="0"/>
          <w:divBdr>
            <w:top w:val="none" w:sz="0" w:space="0" w:color="auto"/>
            <w:left w:val="none" w:sz="0" w:space="0" w:color="auto"/>
            <w:bottom w:val="none" w:sz="0" w:space="0" w:color="auto"/>
            <w:right w:val="none" w:sz="0" w:space="0" w:color="auto"/>
          </w:divBdr>
        </w:div>
        <w:div w:id="2017153999">
          <w:marLeft w:val="640"/>
          <w:marRight w:val="0"/>
          <w:marTop w:val="0"/>
          <w:marBottom w:val="0"/>
          <w:divBdr>
            <w:top w:val="none" w:sz="0" w:space="0" w:color="auto"/>
            <w:left w:val="none" w:sz="0" w:space="0" w:color="auto"/>
            <w:bottom w:val="none" w:sz="0" w:space="0" w:color="auto"/>
            <w:right w:val="none" w:sz="0" w:space="0" w:color="auto"/>
          </w:divBdr>
        </w:div>
        <w:div w:id="2018724750">
          <w:marLeft w:val="640"/>
          <w:marRight w:val="0"/>
          <w:marTop w:val="0"/>
          <w:marBottom w:val="0"/>
          <w:divBdr>
            <w:top w:val="none" w:sz="0" w:space="0" w:color="auto"/>
            <w:left w:val="none" w:sz="0" w:space="0" w:color="auto"/>
            <w:bottom w:val="none" w:sz="0" w:space="0" w:color="auto"/>
            <w:right w:val="none" w:sz="0" w:space="0" w:color="auto"/>
          </w:divBdr>
        </w:div>
        <w:div w:id="2037538288">
          <w:marLeft w:val="640"/>
          <w:marRight w:val="0"/>
          <w:marTop w:val="0"/>
          <w:marBottom w:val="0"/>
          <w:divBdr>
            <w:top w:val="none" w:sz="0" w:space="0" w:color="auto"/>
            <w:left w:val="none" w:sz="0" w:space="0" w:color="auto"/>
            <w:bottom w:val="none" w:sz="0" w:space="0" w:color="auto"/>
            <w:right w:val="none" w:sz="0" w:space="0" w:color="auto"/>
          </w:divBdr>
        </w:div>
        <w:div w:id="2055304369">
          <w:marLeft w:val="640"/>
          <w:marRight w:val="0"/>
          <w:marTop w:val="0"/>
          <w:marBottom w:val="0"/>
          <w:divBdr>
            <w:top w:val="none" w:sz="0" w:space="0" w:color="auto"/>
            <w:left w:val="none" w:sz="0" w:space="0" w:color="auto"/>
            <w:bottom w:val="none" w:sz="0" w:space="0" w:color="auto"/>
            <w:right w:val="none" w:sz="0" w:space="0" w:color="auto"/>
          </w:divBdr>
        </w:div>
        <w:div w:id="2074040492">
          <w:marLeft w:val="640"/>
          <w:marRight w:val="0"/>
          <w:marTop w:val="0"/>
          <w:marBottom w:val="0"/>
          <w:divBdr>
            <w:top w:val="none" w:sz="0" w:space="0" w:color="auto"/>
            <w:left w:val="none" w:sz="0" w:space="0" w:color="auto"/>
            <w:bottom w:val="none" w:sz="0" w:space="0" w:color="auto"/>
            <w:right w:val="none" w:sz="0" w:space="0" w:color="auto"/>
          </w:divBdr>
        </w:div>
      </w:divsChild>
    </w:div>
    <w:div w:id="1558516756">
      <w:marLeft w:val="640"/>
      <w:marRight w:val="0"/>
      <w:marTop w:val="0"/>
      <w:marBottom w:val="0"/>
      <w:divBdr>
        <w:top w:val="none" w:sz="0" w:space="0" w:color="auto"/>
        <w:left w:val="none" w:sz="0" w:space="0" w:color="auto"/>
        <w:bottom w:val="none" w:sz="0" w:space="0" w:color="auto"/>
        <w:right w:val="none" w:sz="0" w:space="0" w:color="auto"/>
      </w:divBdr>
    </w:div>
    <w:div w:id="1558777694">
      <w:marLeft w:val="640"/>
      <w:marRight w:val="0"/>
      <w:marTop w:val="0"/>
      <w:marBottom w:val="0"/>
      <w:divBdr>
        <w:top w:val="none" w:sz="0" w:space="0" w:color="auto"/>
        <w:left w:val="none" w:sz="0" w:space="0" w:color="auto"/>
        <w:bottom w:val="none" w:sz="0" w:space="0" w:color="auto"/>
        <w:right w:val="none" w:sz="0" w:space="0" w:color="auto"/>
      </w:divBdr>
    </w:div>
    <w:div w:id="1558858444">
      <w:marLeft w:val="640"/>
      <w:marRight w:val="0"/>
      <w:marTop w:val="0"/>
      <w:marBottom w:val="0"/>
      <w:divBdr>
        <w:top w:val="none" w:sz="0" w:space="0" w:color="auto"/>
        <w:left w:val="none" w:sz="0" w:space="0" w:color="auto"/>
        <w:bottom w:val="none" w:sz="0" w:space="0" w:color="auto"/>
        <w:right w:val="none" w:sz="0" w:space="0" w:color="auto"/>
      </w:divBdr>
    </w:div>
    <w:div w:id="1560480011">
      <w:marLeft w:val="640"/>
      <w:marRight w:val="0"/>
      <w:marTop w:val="0"/>
      <w:marBottom w:val="0"/>
      <w:divBdr>
        <w:top w:val="none" w:sz="0" w:space="0" w:color="auto"/>
        <w:left w:val="none" w:sz="0" w:space="0" w:color="auto"/>
        <w:bottom w:val="none" w:sz="0" w:space="0" w:color="auto"/>
        <w:right w:val="none" w:sz="0" w:space="0" w:color="auto"/>
      </w:divBdr>
    </w:div>
    <w:div w:id="1560553949">
      <w:bodyDiv w:val="1"/>
      <w:marLeft w:val="0"/>
      <w:marRight w:val="0"/>
      <w:marTop w:val="0"/>
      <w:marBottom w:val="0"/>
      <w:divBdr>
        <w:top w:val="none" w:sz="0" w:space="0" w:color="auto"/>
        <w:left w:val="none" w:sz="0" w:space="0" w:color="auto"/>
        <w:bottom w:val="none" w:sz="0" w:space="0" w:color="auto"/>
        <w:right w:val="none" w:sz="0" w:space="0" w:color="auto"/>
      </w:divBdr>
    </w:div>
    <w:div w:id="1561094075">
      <w:marLeft w:val="640"/>
      <w:marRight w:val="0"/>
      <w:marTop w:val="0"/>
      <w:marBottom w:val="0"/>
      <w:divBdr>
        <w:top w:val="none" w:sz="0" w:space="0" w:color="auto"/>
        <w:left w:val="none" w:sz="0" w:space="0" w:color="auto"/>
        <w:bottom w:val="none" w:sz="0" w:space="0" w:color="auto"/>
        <w:right w:val="none" w:sz="0" w:space="0" w:color="auto"/>
      </w:divBdr>
    </w:div>
    <w:div w:id="1562863220">
      <w:marLeft w:val="640"/>
      <w:marRight w:val="0"/>
      <w:marTop w:val="0"/>
      <w:marBottom w:val="0"/>
      <w:divBdr>
        <w:top w:val="none" w:sz="0" w:space="0" w:color="auto"/>
        <w:left w:val="none" w:sz="0" w:space="0" w:color="auto"/>
        <w:bottom w:val="none" w:sz="0" w:space="0" w:color="auto"/>
        <w:right w:val="none" w:sz="0" w:space="0" w:color="auto"/>
      </w:divBdr>
    </w:div>
    <w:div w:id="1562978964">
      <w:marLeft w:val="640"/>
      <w:marRight w:val="0"/>
      <w:marTop w:val="0"/>
      <w:marBottom w:val="0"/>
      <w:divBdr>
        <w:top w:val="none" w:sz="0" w:space="0" w:color="auto"/>
        <w:left w:val="none" w:sz="0" w:space="0" w:color="auto"/>
        <w:bottom w:val="none" w:sz="0" w:space="0" w:color="auto"/>
        <w:right w:val="none" w:sz="0" w:space="0" w:color="auto"/>
      </w:divBdr>
    </w:div>
    <w:div w:id="1563558671">
      <w:bodyDiv w:val="1"/>
      <w:marLeft w:val="0"/>
      <w:marRight w:val="0"/>
      <w:marTop w:val="0"/>
      <w:marBottom w:val="0"/>
      <w:divBdr>
        <w:top w:val="none" w:sz="0" w:space="0" w:color="auto"/>
        <w:left w:val="none" w:sz="0" w:space="0" w:color="auto"/>
        <w:bottom w:val="none" w:sz="0" w:space="0" w:color="auto"/>
        <w:right w:val="none" w:sz="0" w:space="0" w:color="auto"/>
      </w:divBdr>
      <w:divsChild>
        <w:div w:id="163714550">
          <w:marLeft w:val="640"/>
          <w:marRight w:val="0"/>
          <w:marTop w:val="0"/>
          <w:marBottom w:val="0"/>
          <w:divBdr>
            <w:top w:val="none" w:sz="0" w:space="0" w:color="auto"/>
            <w:left w:val="none" w:sz="0" w:space="0" w:color="auto"/>
            <w:bottom w:val="none" w:sz="0" w:space="0" w:color="auto"/>
            <w:right w:val="none" w:sz="0" w:space="0" w:color="auto"/>
          </w:divBdr>
        </w:div>
        <w:div w:id="394352293">
          <w:marLeft w:val="640"/>
          <w:marRight w:val="0"/>
          <w:marTop w:val="0"/>
          <w:marBottom w:val="0"/>
          <w:divBdr>
            <w:top w:val="none" w:sz="0" w:space="0" w:color="auto"/>
            <w:left w:val="none" w:sz="0" w:space="0" w:color="auto"/>
            <w:bottom w:val="none" w:sz="0" w:space="0" w:color="auto"/>
            <w:right w:val="none" w:sz="0" w:space="0" w:color="auto"/>
          </w:divBdr>
        </w:div>
        <w:div w:id="516046427">
          <w:marLeft w:val="640"/>
          <w:marRight w:val="0"/>
          <w:marTop w:val="0"/>
          <w:marBottom w:val="0"/>
          <w:divBdr>
            <w:top w:val="none" w:sz="0" w:space="0" w:color="auto"/>
            <w:left w:val="none" w:sz="0" w:space="0" w:color="auto"/>
            <w:bottom w:val="none" w:sz="0" w:space="0" w:color="auto"/>
            <w:right w:val="none" w:sz="0" w:space="0" w:color="auto"/>
          </w:divBdr>
        </w:div>
        <w:div w:id="524641206">
          <w:marLeft w:val="640"/>
          <w:marRight w:val="0"/>
          <w:marTop w:val="0"/>
          <w:marBottom w:val="0"/>
          <w:divBdr>
            <w:top w:val="none" w:sz="0" w:space="0" w:color="auto"/>
            <w:left w:val="none" w:sz="0" w:space="0" w:color="auto"/>
            <w:bottom w:val="none" w:sz="0" w:space="0" w:color="auto"/>
            <w:right w:val="none" w:sz="0" w:space="0" w:color="auto"/>
          </w:divBdr>
        </w:div>
        <w:div w:id="545680513">
          <w:marLeft w:val="640"/>
          <w:marRight w:val="0"/>
          <w:marTop w:val="0"/>
          <w:marBottom w:val="0"/>
          <w:divBdr>
            <w:top w:val="none" w:sz="0" w:space="0" w:color="auto"/>
            <w:left w:val="none" w:sz="0" w:space="0" w:color="auto"/>
            <w:bottom w:val="none" w:sz="0" w:space="0" w:color="auto"/>
            <w:right w:val="none" w:sz="0" w:space="0" w:color="auto"/>
          </w:divBdr>
        </w:div>
        <w:div w:id="580528234">
          <w:marLeft w:val="640"/>
          <w:marRight w:val="0"/>
          <w:marTop w:val="0"/>
          <w:marBottom w:val="0"/>
          <w:divBdr>
            <w:top w:val="none" w:sz="0" w:space="0" w:color="auto"/>
            <w:left w:val="none" w:sz="0" w:space="0" w:color="auto"/>
            <w:bottom w:val="none" w:sz="0" w:space="0" w:color="auto"/>
            <w:right w:val="none" w:sz="0" w:space="0" w:color="auto"/>
          </w:divBdr>
        </w:div>
        <w:div w:id="659426367">
          <w:marLeft w:val="640"/>
          <w:marRight w:val="0"/>
          <w:marTop w:val="0"/>
          <w:marBottom w:val="0"/>
          <w:divBdr>
            <w:top w:val="none" w:sz="0" w:space="0" w:color="auto"/>
            <w:left w:val="none" w:sz="0" w:space="0" w:color="auto"/>
            <w:bottom w:val="none" w:sz="0" w:space="0" w:color="auto"/>
            <w:right w:val="none" w:sz="0" w:space="0" w:color="auto"/>
          </w:divBdr>
        </w:div>
        <w:div w:id="684408323">
          <w:marLeft w:val="640"/>
          <w:marRight w:val="0"/>
          <w:marTop w:val="0"/>
          <w:marBottom w:val="0"/>
          <w:divBdr>
            <w:top w:val="none" w:sz="0" w:space="0" w:color="auto"/>
            <w:left w:val="none" w:sz="0" w:space="0" w:color="auto"/>
            <w:bottom w:val="none" w:sz="0" w:space="0" w:color="auto"/>
            <w:right w:val="none" w:sz="0" w:space="0" w:color="auto"/>
          </w:divBdr>
        </w:div>
        <w:div w:id="719746988">
          <w:marLeft w:val="640"/>
          <w:marRight w:val="0"/>
          <w:marTop w:val="0"/>
          <w:marBottom w:val="0"/>
          <w:divBdr>
            <w:top w:val="none" w:sz="0" w:space="0" w:color="auto"/>
            <w:left w:val="none" w:sz="0" w:space="0" w:color="auto"/>
            <w:bottom w:val="none" w:sz="0" w:space="0" w:color="auto"/>
            <w:right w:val="none" w:sz="0" w:space="0" w:color="auto"/>
          </w:divBdr>
        </w:div>
        <w:div w:id="734355308">
          <w:marLeft w:val="640"/>
          <w:marRight w:val="0"/>
          <w:marTop w:val="0"/>
          <w:marBottom w:val="0"/>
          <w:divBdr>
            <w:top w:val="none" w:sz="0" w:space="0" w:color="auto"/>
            <w:left w:val="none" w:sz="0" w:space="0" w:color="auto"/>
            <w:bottom w:val="none" w:sz="0" w:space="0" w:color="auto"/>
            <w:right w:val="none" w:sz="0" w:space="0" w:color="auto"/>
          </w:divBdr>
        </w:div>
        <w:div w:id="807556585">
          <w:marLeft w:val="640"/>
          <w:marRight w:val="0"/>
          <w:marTop w:val="0"/>
          <w:marBottom w:val="0"/>
          <w:divBdr>
            <w:top w:val="none" w:sz="0" w:space="0" w:color="auto"/>
            <w:left w:val="none" w:sz="0" w:space="0" w:color="auto"/>
            <w:bottom w:val="none" w:sz="0" w:space="0" w:color="auto"/>
            <w:right w:val="none" w:sz="0" w:space="0" w:color="auto"/>
          </w:divBdr>
        </w:div>
        <w:div w:id="967121875">
          <w:marLeft w:val="640"/>
          <w:marRight w:val="0"/>
          <w:marTop w:val="0"/>
          <w:marBottom w:val="0"/>
          <w:divBdr>
            <w:top w:val="none" w:sz="0" w:space="0" w:color="auto"/>
            <w:left w:val="none" w:sz="0" w:space="0" w:color="auto"/>
            <w:bottom w:val="none" w:sz="0" w:space="0" w:color="auto"/>
            <w:right w:val="none" w:sz="0" w:space="0" w:color="auto"/>
          </w:divBdr>
        </w:div>
        <w:div w:id="972440967">
          <w:marLeft w:val="640"/>
          <w:marRight w:val="0"/>
          <w:marTop w:val="0"/>
          <w:marBottom w:val="0"/>
          <w:divBdr>
            <w:top w:val="none" w:sz="0" w:space="0" w:color="auto"/>
            <w:left w:val="none" w:sz="0" w:space="0" w:color="auto"/>
            <w:bottom w:val="none" w:sz="0" w:space="0" w:color="auto"/>
            <w:right w:val="none" w:sz="0" w:space="0" w:color="auto"/>
          </w:divBdr>
        </w:div>
        <w:div w:id="972563763">
          <w:marLeft w:val="640"/>
          <w:marRight w:val="0"/>
          <w:marTop w:val="0"/>
          <w:marBottom w:val="0"/>
          <w:divBdr>
            <w:top w:val="none" w:sz="0" w:space="0" w:color="auto"/>
            <w:left w:val="none" w:sz="0" w:space="0" w:color="auto"/>
            <w:bottom w:val="none" w:sz="0" w:space="0" w:color="auto"/>
            <w:right w:val="none" w:sz="0" w:space="0" w:color="auto"/>
          </w:divBdr>
        </w:div>
        <w:div w:id="1019619447">
          <w:marLeft w:val="640"/>
          <w:marRight w:val="0"/>
          <w:marTop w:val="0"/>
          <w:marBottom w:val="0"/>
          <w:divBdr>
            <w:top w:val="none" w:sz="0" w:space="0" w:color="auto"/>
            <w:left w:val="none" w:sz="0" w:space="0" w:color="auto"/>
            <w:bottom w:val="none" w:sz="0" w:space="0" w:color="auto"/>
            <w:right w:val="none" w:sz="0" w:space="0" w:color="auto"/>
          </w:divBdr>
        </w:div>
        <w:div w:id="1239367442">
          <w:marLeft w:val="640"/>
          <w:marRight w:val="0"/>
          <w:marTop w:val="0"/>
          <w:marBottom w:val="0"/>
          <w:divBdr>
            <w:top w:val="none" w:sz="0" w:space="0" w:color="auto"/>
            <w:left w:val="none" w:sz="0" w:space="0" w:color="auto"/>
            <w:bottom w:val="none" w:sz="0" w:space="0" w:color="auto"/>
            <w:right w:val="none" w:sz="0" w:space="0" w:color="auto"/>
          </w:divBdr>
        </w:div>
        <w:div w:id="1289702730">
          <w:marLeft w:val="640"/>
          <w:marRight w:val="0"/>
          <w:marTop w:val="0"/>
          <w:marBottom w:val="0"/>
          <w:divBdr>
            <w:top w:val="none" w:sz="0" w:space="0" w:color="auto"/>
            <w:left w:val="none" w:sz="0" w:space="0" w:color="auto"/>
            <w:bottom w:val="none" w:sz="0" w:space="0" w:color="auto"/>
            <w:right w:val="none" w:sz="0" w:space="0" w:color="auto"/>
          </w:divBdr>
        </w:div>
        <w:div w:id="1292323165">
          <w:marLeft w:val="640"/>
          <w:marRight w:val="0"/>
          <w:marTop w:val="0"/>
          <w:marBottom w:val="0"/>
          <w:divBdr>
            <w:top w:val="none" w:sz="0" w:space="0" w:color="auto"/>
            <w:left w:val="none" w:sz="0" w:space="0" w:color="auto"/>
            <w:bottom w:val="none" w:sz="0" w:space="0" w:color="auto"/>
            <w:right w:val="none" w:sz="0" w:space="0" w:color="auto"/>
          </w:divBdr>
        </w:div>
        <w:div w:id="1396009246">
          <w:marLeft w:val="640"/>
          <w:marRight w:val="0"/>
          <w:marTop w:val="0"/>
          <w:marBottom w:val="0"/>
          <w:divBdr>
            <w:top w:val="none" w:sz="0" w:space="0" w:color="auto"/>
            <w:left w:val="none" w:sz="0" w:space="0" w:color="auto"/>
            <w:bottom w:val="none" w:sz="0" w:space="0" w:color="auto"/>
            <w:right w:val="none" w:sz="0" w:space="0" w:color="auto"/>
          </w:divBdr>
        </w:div>
        <w:div w:id="1411999177">
          <w:marLeft w:val="640"/>
          <w:marRight w:val="0"/>
          <w:marTop w:val="0"/>
          <w:marBottom w:val="0"/>
          <w:divBdr>
            <w:top w:val="none" w:sz="0" w:space="0" w:color="auto"/>
            <w:left w:val="none" w:sz="0" w:space="0" w:color="auto"/>
            <w:bottom w:val="none" w:sz="0" w:space="0" w:color="auto"/>
            <w:right w:val="none" w:sz="0" w:space="0" w:color="auto"/>
          </w:divBdr>
        </w:div>
        <w:div w:id="1499686725">
          <w:marLeft w:val="640"/>
          <w:marRight w:val="0"/>
          <w:marTop w:val="0"/>
          <w:marBottom w:val="0"/>
          <w:divBdr>
            <w:top w:val="none" w:sz="0" w:space="0" w:color="auto"/>
            <w:left w:val="none" w:sz="0" w:space="0" w:color="auto"/>
            <w:bottom w:val="none" w:sz="0" w:space="0" w:color="auto"/>
            <w:right w:val="none" w:sz="0" w:space="0" w:color="auto"/>
          </w:divBdr>
        </w:div>
        <w:div w:id="1558475078">
          <w:marLeft w:val="640"/>
          <w:marRight w:val="0"/>
          <w:marTop w:val="0"/>
          <w:marBottom w:val="0"/>
          <w:divBdr>
            <w:top w:val="none" w:sz="0" w:space="0" w:color="auto"/>
            <w:left w:val="none" w:sz="0" w:space="0" w:color="auto"/>
            <w:bottom w:val="none" w:sz="0" w:space="0" w:color="auto"/>
            <w:right w:val="none" w:sz="0" w:space="0" w:color="auto"/>
          </w:divBdr>
        </w:div>
        <w:div w:id="1686320463">
          <w:marLeft w:val="640"/>
          <w:marRight w:val="0"/>
          <w:marTop w:val="0"/>
          <w:marBottom w:val="0"/>
          <w:divBdr>
            <w:top w:val="none" w:sz="0" w:space="0" w:color="auto"/>
            <w:left w:val="none" w:sz="0" w:space="0" w:color="auto"/>
            <w:bottom w:val="none" w:sz="0" w:space="0" w:color="auto"/>
            <w:right w:val="none" w:sz="0" w:space="0" w:color="auto"/>
          </w:divBdr>
        </w:div>
        <w:div w:id="1697317001">
          <w:marLeft w:val="640"/>
          <w:marRight w:val="0"/>
          <w:marTop w:val="0"/>
          <w:marBottom w:val="0"/>
          <w:divBdr>
            <w:top w:val="none" w:sz="0" w:space="0" w:color="auto"/>
            <w:left w:val="none" w:sz="0" w:space="0" w:color="auto"/>
            <w:bottom w:val="none" w:sz="0" w:space="0" w:color="auto"/>
            <w:right w:val="none" w:sz="0" w:space="0" w:color="auto"/>
          </w:divBdr>
        </w:div>
        <w:div w:id="1745176825">
          <w:marLeft w:val="640"/>
          <w:marRight w:val="0"/>
          <w:marTop w:val="0"/>
          <w:marBottom w:val="0"/>
          <w:divBdr>
            <w:top w:val="none" w:sz="0" w:space="0" w:color="auto"/>
            <w:left w:val="none" w:sz="0" w:space="0" w:color="auto"/>
            <w:bottom w:val="none" w:sz="0" w:space="0" w:color="auto"/>
            <w:right w:val="none" w:sz="0" w:space="0" w:color="auto"/>
          </w:divBdr>
        </w:div>
        <w:div w:id="1851724905">
          <w:marLeft w:val="640"/>
          <w:marRight w:val="0"/>
          <w:marTop w:val="0"/>
          <w:marBottom w:val="0"/>
          <w:divBdr>
            <w:top w:val="none" w:sz="0" w:space="0" w:color="auto"/>
            <w:left w:val="none" w:sz="0" w:space="0" w:color="auto"/>
            <w:bottom w:val="none" w:sz="0" w:space="0" w:color="auto"/>
            <w:right w:val="none" w:sz="0" w:space="0" w:color="auto"/>
          </w:divBdr>
        </w:div>
        <w:div w:id="1949848822">
          <w:marLeft w:val="640"/>
          <w:marRight w:val="0"/>
          <w:marTop w:val="0"/>
          <w:marBottom w:val="0"/>
          <w:divBdr>
            <w:top w:val="none" w:sz="0" w:space="0" w:color="auto"/>
            <w:left w:val="none" w:sz="0" w:space="0" w:color="auto"/>
            <w:bottom w:val="none" w:sz="0" w:space="0" w:color="auto"/>
            <w:right w:val="none" w:sz="0" w:space="0" w:color="auto"/>
          </w:divBdr>
        </w:div>
        <w:div w:id="2024816877">
          <w:marLeft w:val="640"/>
          <w:marRight w:val="0"/>
          <w:marTop w:val="0"/>
          <w:marBottom w:val="0"/>
          <w:divBdr>
            <w:top w:val="none" w:sz="0" w:space="0" w:color="auto"/>
            <w:left w:val="none" w:sz="0" w:space="0" w:color="auto"/>
            <w:bottom w:val="none" w:sz="0" w:space="0" w:color="auto"/>
            <w:right w:val="none" w:sz="0" w:space="0" w:color="auto"/>
          </w:divBdr>
        </w:div>
        <w:div w:id="2032994683">
          <w:marLeft w:val="640"/>
          <w:marRight w:val="0"/>
          <w:marTop w:val="0"/>
          <w:marBottom w:val="0"/>
          <w:divBdr>
            <w:top w:val="none" w:sz="0" w:space="0" w:color="auto"/>
            <w:left w:val="none" w:sz="0" w:space="0" w:color="auto"/>
            <w:bottom w:val="none" w:sz="0" w:space="0" w:color="auto"/>
            <w:right w:val="none" w:sz="0" w:space="0" w:color="auto"/>
          </w:divBdr>
        </w:div>
        <w:div w:id="2117480207">
          <w:marLeft w:val="640"/>
          <w:marRight w:val="0"/>
          <w:marTop w:val="0"/>
          <w:marBottom w:val="0"/>
          <w:divBdr>
            <w:top w:val="none" w:sz="0" w:space="0" w:color="auto"/>
            <w:left w:val="none" w:sz="0" w:space="0" w:color="auto"/>
            <w:bottom w:val="none" w:sz="0" w:space="0" w:color="auto"/>
            <w:right w:val="none" w:sz="0" w:space="0" w:color="auto"/>
          </w:divBdr>
        </w:div>
      </w:divsChild>
    </w:div>
    <w:div w:id="1563560944">
      <w:marLeft w:val="640"/>
      <w:marRight w:val="0"/>
      <w:marTop w:val="0"/>
      <w:marBottom w:val="0"/>
      <w:divBdr>
        <w:top w:val="none" w:sz="0" w:space="0" w:color="auto"/>
        <w:left w:val="none" w:sz="0" w:space="0" w:color="auto"/>
        <w:bottom w:val="none" w:sz="0" w:space="0" w:color="auto"/>
        <w:right w:val="none" w:sz="0" w:space="0" w:color="auto"/>
      </w:divBdr>
    </w:div>
    <w:div w:id="1563758764">
      <w:bodyDiv w:val="1"/>
      <w:marLeft w:val="0"/>
      <w:marRight w:val="0"/>
      <w:marTop w:val="0"/>
      <w:marBottom w:val="0"/>
      <w:divBdr>
        <w:top w:val="none" w:sz="0" w:space="0" w:color="auto"/>
        <w:left w:val="none" w:sz="0" w:space="0" w:color="auto"/>
        <w:bottom w:val="none" w:sz="0" w:space="0" w:color="auto"/>
        <w:right w:val="none" w:sz="0" w:space="0" w:color="auto"/>
      </w:divBdr>
      <w:divsChild>
        <w:div w:id="81489351">
          <w:marLeft w:val="640"/>
          <w:marRight w:val="0"/>
          <w:marTop w:val="0"/>
          <w:marBottom w:val="0"/>
          <w:divBdr>
            <w:top w:val="none" w:sz="0" w:space="0" w:color="auto"/>
            <w:left w:val="none" w:sz="0" w:space="0" w:color="auto"/>
            <w:bottom w:val="none" w:sz="0" w:space="0" w:color="auto"/>
            <w:right w:val="none" w:sz="0" w:space="0" w:color="auto"/>
          </w:divBdr>
        </w:div>
        <w:div w:id="165901711">
          <w:marLeft w:val="640"/>
          <w:marRight w:val="0"/>
          <w:marTop w:val="0"/>
          <w:marBottom w:val="0"/>
          <w:divBdr>
            <w:top w:val="none" w:sz="0" w:space="0" w:color="auto"/>
            <w:left w:val="none" w:sz="0" w:space="0" w:color="auto"/>
            <w:bottom w:val="none" w:sz="0" w:space="0" w:color="auto"/>
            <w:right w:val="none" w:sz="0" w:space="0" w:color="auto"/>
          </w:divBdr>
        </w:div>
        <w:div w:id="434137078">
          <w:marLeft w:val="640"/>
          <w:marRight w:val="0"/>
          <w:marTop w:val="0"/>
          <w:marBottom w:val="0"/>
          <w:divBdr>
            <w:top w:val="none" w:sz="0" w:space="0" w:color="auto"/>
            <w:left w:val="none" w:sz="0" w:space="0" w:color="auto"/>
            <w:bottom w:val="none" w:sz="0" w:space="0" w:color="auto"/>
            <w:right w:val="none" w:sz="0" w:space="0" w:color="auto"/>
          </w:divBdr>
        </w:div>
        <w:div w:id="571740469">
          <w:marLeft w:val="640"/>
          <w:marRight w:val="0"/>
          <w:marTop w:val="0"/>
          <w:marBottom w:val="0"/>
          <w:divBdr>
            <w:top w:val="none" w:sz="0" w:space="0" w:color="auto"/>
            <w:left w:val="none" w:sz="0" w:space="0" w:color="auto"/>
            <w:bottom w:val="none" w:sz="0" w:space="0" w:color="auto"/>
            <w:right w:val="none" w:sz="0" w:space="0" w:color="auto"/>
          </w:divBdr>
        </w:div>
        <w:div w:id="737826782">
          <w:marLeft w:val="640"/>
          <w:marRight w:val="0"/>
          <w:marTop w:val="0"/>
          <w:marBottom w:val="0"/>
          <w:divBdr>
            <w:top w:val="none" w:sz="0" w:space="0" w:color="auto"/>
            <w:left w:val="none" w:sz="0" w:space="0" w:color="auto"/>
            <w:bottom w:val="none" w:sz="0" w:space="0" w:color="auto"/>
            <w:right w:val="none" w:sz="0" w:space="0" w:color="auto"/>
          </w:divBdr>
        </w:div>
        <w:div w:id="825584576">
          <w:marLeft w:val="640"/>
          <w:marRight w:val="0"/>
          <w:marTop w:val="0"/>
          <w:marBottom w:val="0"/>
          <w:divBdr>
            <w:top w:val="none" w:sz="0" w:space="0" w:color="auto"/>
            <w:left w:val="none" w:sz="0" w:space="0" w:color="auto"/>
            <w:bottom w:val="none" w:sz="0" w:space="0" w:color="auto"/>
            <w:right w:val="none" w:sz="0" w:space="0" w:color="auto"/>
          </w:divBdr>
        </w:div>
        <w:div w:id="832993518">
          <w:marLeft w:val="640"/>
          <w:marRight w:val="0"/>
          <w:marTop w:val="0"/>
          <w:marBottom w:val="0"/>
          <w:divBdr>
            <w:top w:val="none" w:sz="0" w:space="0" w:color="auto"/>
            <w:left w:val="none" w:sz="0" w:space="0" w:color="auto"/>
            <w:bottom w:val="none" w:sz="0" w:space="0" w:color="auto"/>
            <w:right w:val="none" w:sz="0" w:space="0" w:color="auto"/>
          </w:divBdr>
        </w:div>
        <w:div w:id="854923467">
          <w:marLeft w:val="640"/>
          <w:marRight w:val="0"/>
          <w:marTop w:val="0"/>
          <w:marBottom w:val="0"/>
          <w:divBdr>
            <w:top w:val="none" w:sz="0" w:space="0" w:color="auto"/>
            <w:left w:val="none" w:sz="0" w:space="0" w:color="auto"/>
            <w:bottom w:val="none" w:sz="0" w:space="0" w:color="auto"/>
            <w:right w:val="none" w:sz="0" w:space="0" w:color="auto"/>
          </w:divBdr>
        </w:div>
        <w:div w:id="857347955">
          <w:marLeft w:val="640"/>
          <w:marRight w:val="0"/>
          <w:marTop w:val="0"/>
          <w:marBottom w:val="0"/>
          <w:divBdr>
            <w:top w:val="none" w:sz="0" w:space="0" w:color="auto"/>
            <w:left w:val="none" w:sz="0" w:space="0" w:color="auto"/>
            <w:bottom w:val="none" w:sz="0" w:space="0" w:color="auto"/>
            <w:right w:val="none" w:sz="0" w:space="0" w:color="auto"/>
          </w:divBdr>
        </w:div>
        <w:div w:id="1081221116">
          <w:marLeft w:val="640"/>
          <w:marRight w:val="0"/>
          <w:marTop w:val="0"/>
          <w:marBottom w:val="0"/>
          <w:divBdr>
            <w:top w:val="none" w:sz="0" w:space="0" w:color="auto"/>
            <w:left w:val="none" w:sz="0" w:space="0" w:color="auto"/>
            <w:bottom w:val="none" w:sz="0" w:space="0" w:color="auto"/>
            <w:right w:val="none" w:sz="0" w:space="0" w:color="auto"/>
          </w:divBdr>
        </w:div>
        <w:div w:id="1166360542">
          <w:marLeft w:val="640"/>
          <w:marRight w:val="0"/>
          <w:marTop w:val="0"/>
          <w:marBottom w:val="0"/>
          <w:divBdr>
            <w:top w:val="none" w:sz="0" w:space="0" w:color="auto"/>
            <w:left w:val="none" w:sz="0" w:space="0" w:color="auto"/>
            <w:bottom w:val="none" w:sz="0" w:space="0" w:color="auto"/>
            <w:right w:val="none" w:sz="0" w:space="0" w:color="auto"/>
          </w:divBdr>
        </w:div>
        <w:div w:id="1320233144">
          <w:marLeft w:val="640"/>
          <w:marRight w:val="0"/>
          <w:marTop w:val="0"/>
          <w:marBottom w:val="0"/>
          <w:divBdr>
            <w:top w:val="none" w:sz="0" w:space="0" w:color="auto"/>
            <w:left w:val="none" w:sz="0" w:space="0" w:color="auto"/>
            <w:bottom w:val="none" w:sz="0" w:space="0" w:color="auto"/>
            <w:right w:val="none" w:sz="0" w:space="0" w:color="auto"/>
          </w:divBdr>
        </w:div>
        <w:div w:id="2005933244">
          <w:marLeft w:val="640"/>
          <w:marRight w:val="0"/>
          <w:marTop w:val="0"/>
          <w:marBottom w:val="0"/>
          <w:divBdr>
            <w:top w:val="none" w:sz="0" w:space="0" w:color="auto"/>
            <w:left w:val="none" w:sz="0" w:space="0" w:color="auto"/>
            <w:bottom w:val="none" w:sz="0" w:space="0" w:color="auto"/>
            <w:right w:val="none" w:sz="0" w:space="0" w:color="auto"/>
          </w:divBdr>
        </w:div>
        <w:div w:id="2074695200">
          <w:marLeft w:val="640"/>
          <w:marRight w:val="0"/>
          <w:marTop w:val="0"/>
          <w:marBottom w:val="0"/>
          <w:divBdr>
            <w:top w:val="none" w:sz="0" w:space="0" w:color="auto"/>
            <w:left w:val="none" w:sz="0" w:space="0" w:color="auto"/>
            <w:bottom w:val="none" w:sz="0" w:space="0" w:color="auto"/>
            <w:right w:val="none" w:sz="0" w:space="0" w:color="auto"/>
          </w:divBdr>
        </w:div>
      </w:divsChild>
    </w:div>
    <w:div w:id="1564608510">
      <w:marLeft w:val="640"/>
      <w:marRight w:val="0"/>
      <w:marTop w:val="0"/>
      <w:marBottom w:val="0"/>
      <w:divBdr>
        <w:top w:val="none" w:sz="0" w:space="0" w:color="auto"/>
        <w:left w:val="none" w:sz="0" w:space="0" w:color="auto"/>
        <w:bottom w:val="none" w:sz="0" w:space="0" w:color="auto"/>
        <w:right w:val="none" w:sz="0" w:space="0" w:color="auto"/>
      </w:divBdr>
    </w:div>
    <w:div w:id="1565018858">
      <w:bodyDiv w:val="1"/>
      <w:marLeft w:val="0"/>
      <w:marRight w:val="0"/>
      <w:marTop w:val="0"/>
      <w:marBottom w:val="0"/>
      <w:divBdr>
        <w:top w:val="none" w:sz="0" w:space="0" w:color="auto"/>
        <w:left w:val="none" w:sz="0" w:space="0" w:color="auto"/>
        <w:bottom w:val="none" w:sz="0" w:space="0" w:color="auto"/>
        <w:right w:val="none" w:sz="0" w:space="0" w:color="auto"/>
      </w:divBdr>
    </w:div>
    <w:div w:id="1566336774">
      <w:bodyDiv w:val="1"/>
      <w:marLeft w:val="0"/>
      <w:marRight w:val="0"/>
      <w:marTop w:val="0"/>
      <w:marBottom w:val="0"/>
      <w:divBdr>
        <w:top w:val="none" w:sz="0" w:space="0" w:color="auto"/>
        <w:left w:val="none" w:sz="0" w:space="0" w:color="auto"/>
        <w:bottom w:val="none" w:sz="0" w:space="0" w:color="auto"/>
        <w:right w:val="none" w:sz="0" w:space="0" w:color="auto"/>
      </w:divBdr>
      <w:divsChild>
        <w:div w:id="635448066">
          <w:marLeft w:val="640"/>
          <w:marRight w:val="0"/>
          <w:marTop w:val="0"/>
          <w:marBottom w:val="0"/>
          <w:divBdr>
            <w:top w:val="none" w:sz="0" w:space="0" w:color="auto"/>
            <w:left w:val="none" w:sz="0" w:space="0" w:color="auto"/>
            <w:bottom w:val="none" w:sz="0" w:space="0" w:color="auto"/>
            <w:right w:val="none" w:sz="0" w:space="0" w:color="auto"/>
          </w:divBdr>
        </w:div>
        <w:div w:id="838541696">
          <w:marLeft w:val="640"/>
          <w:marRight w:val="0"/>
          <w:marTop w:val="0"/>
          <w:marBottom w:val="0"/>
          <w:divBdr>
            <w:top w:val="none" w:sz="0" w:space="0" w:color="auto"/>
            <w:left w:val="none" w:sz="0" w:space="0" w:color="auto"/>
            <w:bottom w:val="none" w:sz="0" w:space="0" w:color="auto"/>
            <w:right w:val="none" w:sz="0" w:space="0" w:color="auto"/>
          </w:divBdr>
        </w:div>
        <w:div w:id="1019699433">
          <w:marLeft w:val="640"/>
          <w:marRight w:val="0"/>
          <w:marTop w:val="0"/>
          <w:marBottom w:val="0"/>
          <w:divBdr>
            <w:top w:val="none" w:sz="0" w:space="0" w:color="auto"/>
            <w:left w:val="none" w:sz="0" w:space="0" w:color="auto"/>
            <w:bottom w:val="none" w:sz="0" w:space="0" w:color="auto"/>
            <w:right w:val="none" w:sz="0" w:space="0" w:color="auto"/>
          </w:divBdr>
        </w:div>
        <w:div w:id="1047997286">
          <w:marLeft w:val="640"/>
          <w:marRight w:val="0"/>
          <w:marTop w:val="0"/>
          <w:marBottom w:val="0"/>
          <w:divBdr>
            <w:top w:val="none" w:sz="0" w:space="0" w:color="auto"/>
            <w:left w:val="none" w:sz="0" w:space="0" w:color="auto"/>
            <w:bottom w:val="none" w:sz="0" w:space="0" w:color="auto"/>
            <w:right w:val="none" w:sz="0" w:space="0" w:color="auto"/>
          </w:divBdr>
        </w:div>
        <w:div w:id="1731342450">
          <w:marLeft w:val="640"/>
          <w:marRight w:val="0"/>
          <w:marTop w:val="0"/>
          <w:marBottom w:val="0"/>
          <w:divBdr>
            <w:top w:val="none" w:sz="0" w:space="0" w:color="auto"/>
            <w:left w:val="none" w:sz="0" w:space="0" w:color="auto"/>
            <w:bottom w:val="none" w:sz="0" w:space="0" w:color="auto"/>
            <w:right w:val="none" w:sz="0" w:space="0" w:color="auto"/>
          </w:divBdr>
        </w:div>
        <w:div w:id="2052919053">
          <w:marLeft w:val="640"/>
          <w:marRight w:val="0"/>
          <w:marTop w:val="0"/>
          <w:marBottom w:val="0"/>
          <w:divBdr>
            <w:top w:val="none" w:sz="0" w:space="0" w:color="auto"/>
            <w:left w:val="none" w:sz="0" w:space="0" w:color="auto"/>
            <w:bottom w:val="none" w:sz="0" w:space="0" w:color="auto"/>
            <w:right w:val="none" w:sz="0" w:space="0" w:color="auto"/>
          </w:divBdr>
        </w:div>
      </w:divsChild>
    </w:div>
    <w:div w:id="1566530306">
      <w:bodyDiv w:val="1"/>
      <w:marLeft w:val="0"/>
      <w:marRight w:val="0"/>
      <w:marTop w:val="0"/>
      <w:marBottom w:val="0"/>
      <w:divBdr>
        <w:top w:val="none" w:sz="0" w:space="0" w:color="auto"/>
        <w:left w:val="none" w:sz="0" w:space="0" w:color="auto"/>
        <w:bottom w:val="none" w:sz="0" w:space="0" w:color="auto"/>
        <w:right w:val="none" w:sz="0" w:space="0" w:color="auto"/>
      </w:divBdr>
      <w:divsChild>
        <w:div w:id="35858426">
          <w:marLeft w:val="640"/>
          <w:marRight w:val="0"/>
          <w:marTop w:val="0"/>
          <w:marBottom w:val="0"/>
          <w:divBdr>
            <w:top w:val="none" w:sz="0" w:space="0" w:color="auto"/>
            <w:left w:val="none" w:sz="0" w:space="0" w:color="auto"/>
            <w:bottom w:val="none" w:sz="0" w:space="0" w:color="auto"/>
            <w:right w:val="none" w:sz="0" w:space="0" w:color="auto"/>
          </w:divBdr>
        </w:div>
        <w:div w:id="118646056">
          <w:marLeft w:val="640"/>
          <w:marRight w:val="0"/>
          <w:marTop w:val="0"/>
          <w:marBottom w:val="0"/>
          <w:divBdr>
            <w:top w:val="none" w:sz="0" w:space="0" w:color="auto"/>
            <w:left w:val="none" w:sz="0" w:space="0" w:color="auto"/>
            <w:bottom w:val="none" w:sz="0" w:space="0" w:color="auto"/>
            <w:right w:val="none" w:sz="0" w:space="0" w:color="auto"/>
          </w:divBdr>
        </w:div>
        <w:div w:id="140587749">
          <w:marLeft w:val="640"/>
          <w:marRight w:val="0"/>
          <w:marTop w:val="0"/>
          <w:marBottom w:val="0"/>
          <w:divBdr>
            <w:top w:val="none" w:sz="0" w:space="0" w:color="auto"/>
            <w:left w:val="none" w:sz="0" w:space="0" w:color="auto"/>
            <w:bottom w:val="none" w:sz="0" w:space="0" w:color="auto"/>
            <w:right w:val="none" w:sz="0" w:space="0" w:color="auto"/>
          </w:divBdr>
        </w:div>
        <w:div w:id="341278468">
          <w:marLeft w:val="640"/>
          <w:marRight w:val="0"/>
          <w:marTop w:val="0"/>
          <w:marBottom w:val="0"/>
          <w:divBdr>
            <w:top w:val="none" w:sz="0" w:space="0" w:color="auto"/>
            <w:left w:val="none" w:sz="0" w:space="0" w:color="auto"/>
            <w:bottom w:val="none" w:sz="0" w:space="0" w:color="auto"/>
            <w:right w:val="none" w:sz="0" w:space="0" w:color="auto"/>
          </w:divBdr>
        </w:div>
        <w:div w:id="359815854">
          <w:marLeft w:val="640"/>
          <w:marRight w:val="0"/>
          <w:marTop w:val="0"/>
          <w:marBottom w:val="0"/>
          <w:divBdr>
            <w:top w:val="none" w:sz="0" w:space="0" w:color="auto"/>
            <w:left w:val="none" w:sz="0" w:space="0" w:color="auto"/>
            <w:bottom w:val="none" w:sz="0" w:space="0" w:color="auto"/>
            <w:right w:val="none" w:sz="0" w:space="0" w:color="auto"/>
          </w:divBdr>
        </w:div>
        <w:div w:id="434133830">
          <w:marLeft w:val="640"/>
          <w:marRight w:val="0"/>
          <w:marTop w:val="0"/>
          <w:marBottom w:val="0"/>
          <w:divBdr>
            <w:top w:val="none" w:sz="0" w:space="0" w:color="auto"/>
            <w:left w:val="none" w:sz="0" w:space="0" w:color="auto"/>
            <w:bottom w:val="none" w:sz="0" w:space="0" w:color="auto"/>
            <w:right w:val="none" w:sz="0" w:space="0" w:color="auto"/>
          </w:divBdr>
        </w:div>
        <w:div w:id="447165875">
          <w:marLeft w:val="640"/>
          <w:marRight w:val="0"/>
          <w:marTop w:val="0"/>
          <w:marBottom w:val="0"/>
          <w:divBdr>
            <w:top w:val="none" w:sz="0" w:space="0" w:color="auto"/>
            <w:left w:val="none" w:sz="0" w:space="0" w:color="auto"/>
            <w:bottom w:val="none" w:sz="0" w:space="0" w:color="auto"/>
            <w:right w:val="none" w:sz="0" w:space="0" w:color="auto"/>
          </w:divBdr>
        </w:div>
        <w:div w:id="493306177">
          <w:marLeft w:val="640"/>
          <w:marRight w:val="0"/>
          <w:marTop w:val="0"/>
          <w:marBottom w:val="0"/>
          <w:divBdr>
            <w:top w:val="none" w:sz="0" w:space="0" w:color="auto"/>
            <w:left w:val="none" w:sz="0" w:space="0" w:color="auto"/>
            <w:bottom w:val="none" w:sz="0" w:space="0" w:color="auto"/>
            <w:right w:val="none" w:sz="0" w:space="0" w:color="auto"/>
          </w:divBdr>
        </w:div>
        <w:div w:id="540559722">
          <w:marLeft w:val="640"/>
          <w:marRight w:val="0"/>
          <w:marTop w:val="0"/>
          <w:marBottom w:val="0"/>
          <w:divBdr>
            <w:top w:val="none" w:sz="0" w:space="0" w:color="auto"/>
            <w:left w:val="none" w:sz="0" w:space="0" w:color="auto"/>
            <w:bottom w:val="none" w:sz="0" w:space="0" w:color="auto"/>
            <w:right w:val="none" w:sz="0" w:space="0" w:color="auto"/>
          </w:divBdr>
        </w:div>
        <w:div w:id="758449528">
          <w:marLeft w:val="640"/>
          <w:marRight w:val="0"/>
          <w:marTop w:val="0"/>
          <w:marBottom w:val="0"/>
          <w:divBdr>
            <w:top w:val="none" w:sz="0" w:space="0" w:color="auto"/>
            <w:left w:val="none" w:sz="0" w:space="0" w:color="auto"/>
            <w:bottom w:val="none" w:sz="0" w:space="0" w:color="auto"/>
            <w:right w:val="none" w:sz="0" w:space="0" w:color="auto"/>
          </w:divBdr>
        </w:div>
        <w:div w:id="793911778">
          <w:marLeft w:val="640"/>
          <w:marRight w:val="0"/>
          <w:marTop w:val="0"/>
          <w:marBottom w:val="0"/>
          <w:divBdr>
            <w:top w:val="none" w:sz="0" w:space="0" w:color="auto"/>
            <w:left w:val="none" w:sz="0" w:space="0" w:color="auto"/>
            <w:bottom w:val="none" w:sz="0" w:space="0" w:color="auto"/>
            <w:right w:val="none" w:sz="0" w:space="0" w:color="auto"/>
          </w:divBdr>
        </w:div>
        <w:div w:id="847672450">
          <w:marLeft w:val="640"/>
          <w:marRight w:val="0"/>
          <w:marTop w:val="0"/>
          <w:marBottom w:val="0"/>
          <w:divBdr>
            <w:top w:val="none" w:sz="0" w:space="0" w:color="auto"/>
            <w:left w:val="none" w:sz="0" w:space="0" w:color="auto"/>
            <w:bottom w:val="none" w:sz="0" w:space="0" w:color="auto"/>
            <w:right w:val="none" w:sz="0" w:space="0" w:color="auto"/>
          </w:divBdr>
        </w:div>
        <w:div w:id="899245861">
          <w:marLeft w:val="640"/>
          <w:marRight w:val="0"/>
          <w:marTop w:val="0"/>
          <w:marBottom w:val="0"/>
          <w:divBdr>
            <w:top w:val="none" w:sz="0" w:space="0" w:color="auto"/>
            <w:left w:val="none" w:sz="0" w:space="0" w:color="auto"/>
            <w:bottom w:val="none" w:sz="0" w:space="0" w:color="auto"/>
            <w:right w:val="none" w:sz="0" w:space="0" w:color="auto"/>
          </w:divBdr>
        </w:div>
        <w:div w:id="904603317">
          <w:marLeft w:val="640"/>
          <w:marRight w:val="0"/>
          <w:marTop w:val="0"/>
          <w:marBottom w:val="0"/>
          <w:divBdr>
            <w:top w:val="none" w:sz="0" w:space="0" w:color="auto"/>
            <w:left w:val="none" w:sz="0" w:space="0" w:color="auto"/>
            <w:bottom w:val="none" w:sz="0" w:space="0" w:color="auto"/>
            <w:right w:val="none" w:sz="0" w:space="0" w:color="auto"/>
          </w:divBdr>
        </w:div>
        <w:div w:id="1001735430">
          <w:marLeft w:val="640"/>
          <w:marRight w:val="0"/>
          <w:marTop w:val="0"/>
          <w:marBottom w:val="0"/>
          <w:divBdr>
            <w:top w:val="none" w:sz="0" w:space="0" w:color="auto"/>
            <w:left w:val="none" w:sz="0" w:space="0" w:color="auto"/>
            <w:bottom w:val="none" w:sz="0" w:space="0" w:color="auto"/>
            <w:right w:val="none" w:sz="0" w:space="0" w:color="auto"/>
          </w:divBdr>
        </w:div>
        <w:div w:id="1063677900">
          <w:marLeft w:val="640"/>
          <w:marRight w:val="0"/>
          <w:marTop w:val="0"/>
          <w:marBottom w:val="0"/>
          <w:divBdr>
            <w:top w:val="none" w:sz="0" w:space="0" w:color="auto"/>
            <w:left w:val="none" w:sz="0" w:space="0" w:color="auto"/>
            <w:bottom w:val="none" w:sz="0" w:space="0" w:color="auto"/>
            <w:right w:val="none" w:sz="0" w:space="0" w:color="auto"/>
          </w:divBdr>
        </w:div>
        <w:div w:id="1070079750">
          <w:marLeft w:val="640"/>
          <w:marRight w:val="0"/>
          <w:marTop w:val="0"/>
          <w:marBottom w:val="0"/>
          <w:divBdr>
            <w:top w:val="none" w:sz="0" w:space="0" w:color="auto"/>
            <w:left w:val="none" w:sz="0" w:space="0" w:color="auto"/>
            <w:bottom w:val="none" w:sz="0" w:space="0" w:color="auto"/>
            <w:right w:val="none" w:sz="0" w:space="0" w:color="auto"/>
          </w:divBdr>
        </w:div>
        <w:div w:id="1075199064">
          <w:marLeft w:val="640"/>
          <w:marRight w:val="0"/>
          <w:marTop w:val="0"/>
          <w:marBottom w:val="0"/>
          <w:divBdr>
            <w:top w:val="none" w:sz="0" w:space="0" w:color="auto"/>
            <w:left w:val="none" w:sz="0" w:space="0" w:color="auto"/>
            <w:bottom w:val="none" w:sz="0" w:space="0" w:color="auto"/>
            <w:right w:val="none" w:sz="0" w:space="0" w:color="auto"/>
          </w:divBdr>
        </w:div>
        <w:div w:id="1081870848">
          <w:marLeft w:val="640"/>
          <w:marRight w:val="0"/>
          <w:marTop w:val="0"/>
          <w:marBottom w:val="0"/>
          <w:divBdr>
            <w:top w:val="none" w:sz="0" w:space="0" w:color="auto"/>
            <w:left w:val="none" w:sz="0" w:space="0" w:color="auto"/>
            <w:bottom w:val="none" w:sz="0" w:space="0" w:color="auto"/>
            <w:right w:val="none" w:sz="0" w:space="0" w:color="auto"/>
          </w:divBdr>
        </w:div>
        <w:div w:id="1104418523">
          <w:marLeft w:val="640"/>
          <w:marRight w:val="0"/>
          <w:marTop w:val="0"/>
          <w:marBottom w:val="0"/>
          <w:divBdr>
            <w:top w:val="none" w:sz="0" w:space="0" w:color="auto"/>
            <w:left w:val="none" w:sz="0" w:space="0" w:color="auto"/>
            <w:bottom w:val="none" w:sz="0" w:space="0" w:color="auto"/>
            <w:right w:val="none" w:sz="0" w:space="0" w:color="auto"/>
          </w:divBdr>
        </w:div>
        <w:div w:id="1113287724">
          <w:marLeft w:val="640"/>
          <w:marRight w:val="0"/>
          <w:marTop w:val="0"/>
          <w:marBottom w:val="0"/>
          <w:divBdr>
            <w:top w:val="none" w:sz="0" w:space="0" w:color="auto"/>
            <w:left w:val="none" w:sz="0" w:space="0" w:color="auto"/>
            <w:bottom w:val="none" w:sz="0" w:space="0" w:color="auto"/>
            <w:right w:val="none" w:sz="0" w:space="0" w:color="auto"/>
          </w:divBdr>
        </w:div>
        <w:div w:id="1222672259">
          <w:marLeft w:val="640"/>
          <w:marRight w:val="0"/>
          <w:marTop w:val="0"/>
          <w:marBottom w:val="0"/>
          <w:divBdr>
            <w:top w:val="none" w:sz="0" w:space="0" w:color="auto"/>
            <w:left w:val="none" w:sz="0" w:space="0" w:color="auto"/>
            <w:bottom w:val="none" w:sz="0" w:space="0" w:color="auto"/>
            <w:right w:val="none" w:sz="0" w:space="0" w:color="auto"/>
          </w:divBdr>
        </w:div>
        <w:div w:id="1323696238">
          <w:marLeft w:val="640"/>
          <w:marRight w:val="0"/>
          <w:marTop w:val="0"/>
          <w:marBottom w:val="0"/>
          <w:divBdr>
            <w:top w:val="none" w:sz="0" w:space="0" w:color="auto"/>
            <w:left w:val="none" w:sz="0" w:space="0" w:color="auto"/>
            <w:bottom w:val="none" w:sz="0" w:space="0" w:color="auto"/>
            <w:right w:val="none" w:sz="0" w:space="0" w:color="auto"/>
          </w:divBdr>
        </w:div>
        <w:div w:id="1327053037">
          <w:marLeft w:val="640"/>
          <w:marRight w:val="0"/>
          <w:marTop w:val="0"/>
          <w:marBottom w:val="0"/>
          <w:divBdr>
            <w:top w:val="none" w:sz="0" w:space="0" w:color="auto"/>
            <w:left w:val="none" w:sz="0" w:space="0" w:color="auto"/>
            <w:bottom w:val="none" w:sz="0" w:space="0" w:color="auto"/>
            <w:right w:val="none" w:sz="0" w:space="0" w:color="auto"/>
          </w:divBdr>
        </w:div>
        <w:div w:id="1336566138">
          <w:marLeft w:val="640"/>
          <w:marRight w:val="0"/>
          <w:marTop w:val="0"/>
          <w:marBottom w:val="0"/>
          <w:divBdr>
            <w:top w:val="none" w:sz="0" w:space="0" w:color="auto"/>
            <w:left w:val="none" w:sz="0" w:space="0" w:color="auto"/>
            <w:bottom w:val="none" w:sz="0" w:space="0" w:color="auto"/>
            <w:right w:val="none" w:sz="0" w:space="0" w:color="auto"/>
          </w:divBdr>
        </w:div>
        <w:div w:id="1412582594">
          <w:marLeft w:val="640"/>
          <w:marRight w:val="0"/>
          <w:marTop w:val="0"/>
          <w:marBottom w:val="0"/>
          <w:divBdr>
            <w:top w:val="none" w:sz="0" w:space="0" w:color="auto"/>
            <w:left w:val="none" w:sz="0" w:space="0" w:color="auto"/>
            <w:bottom w:val="none" w:sz="0" w:space="0" w:color="auto"/>
            <w:right w:val="none" w:sz="0" w:space="0" w:color="auto"/>
          </w:divBdr>
        </w:div>
        <w:div w:id="1421482936">
          <w:marLeft w:val="640"/>
          <w:marRight w:val="0"/>
          <w:marTop w:val="0"/>
          <w:marBottom w:val="0"/>
          <w:divBdr>
            <w:top w:val="none" w:sz="0" w:space="0" w:color="auto"/>
            <w:left w:val="none" w:sz="0" w:space="0" w:color="auto"/>
            <w:bottom w:val="none" w:sz="0" w:space="0" w:color="auto"/>
            <w:right w:val="none" w:sz="0" w:space="0" w:color="auto"/>
          </w:divBdr>
        </w:div>
        <w:div w:id="1456560981">
          <w:marLeft w:val="640"/>
          <w:marRight w:val="0"/>
          <w:marTop w:val="0"/>
          <w:marBottom w:val="0"/>
          <w:divBdr>
            <w:top w:val="none" w:sz="0" w:space="0" w:color="auto"/>
            <w:left w:val="none" w:sz="0" w:space="0" w:color="auto"/>
            <w:bottom w:val="none" w:sz="0" w:space="0" w:color="auto"/>
            <w:right w:val="none" w:sz="0" w:space="0" w:color="auto"/>
          </w:divBdr>
        </w:div>
        <w:div w:id="1465544897">
          <w:marLeft w:val="640"/>
          <w:marRight w:val="0"/>
          <w:marTop w:val="0"/>
          <w:marBottom w:val="0"/>
          <w:divBdr>
            <w:top w:val="none" w:sz="0" w:space="0" w:color="auto"/>
            <w:left w:val="none" w:sz="0" w:space="0" w:color="auto"/>
            <w:bottom w:val="none" w:sz="0" w:space="0" w:color="auto"/>
            <w:right w:val="none" w:sz="0" w:space="0" w:color="auto"/>
          </w:divBdr>
        </w:div>
        <w:div w:id="1477146515">
          <w:marLeft w:val="640"/>
          <w:marRight w:val="0"/>
          <w:marTop w:val="0"/>
          <w:marBottom w:val="0"/>
          <w:divBdr>
            <w:top w:val="none" w:sz="0" w:space="0" w:color="auto"/>
            <w:left w:val="none" w:sz="0" w:space="0" w:color="auto"/>
            <w:bottom w:val="none" w:sz="0" w:space="0" w:color="auto"/>
            <w:right w:val="none" w:sz="0" w:space="0" w:color="auto"/>
          </w:divBdr>
        </w:div>
        <w:div w:id="1481849574">
          <w:marLeft w:val="640"/>
          <w:marRight w:val="0"/>
          <w:marTop w:val="0"/>
          <w:marBottom w:val="0"/>
          <w:divBdr>
            <w:top w:val="none" w:sz="0" w:space="0" w:color="auto"/>
            <w:left w:val="none" w:sz="0" w:space="0" w:color="auto"/>
            <w:bottom w:val="none" w:sz="0" w:space="0" w:color="auto"/>
            <w:right w:val="none" w:sz="0" w:space="0" w:color="auto"/>
          </w:divBdr>
        </w:div>
        <w:div w:id="1501581174">
          <w:marLeft w:val="640"/>
          <w:marRight w:val="0"/>
          <w:marTop w:val="0"/>
          <w:marBottom w:val="0"/>
          <w:divBdr>
            <w:top w:val="none" w:sz="0" w:space="0" w:color="auto"/>
            <w:left w:val="none" w:sz="0" w:space="0" w:color="auto"/>
            <w:bottom w:val="none" w:sz="0" w:space="0" w:color="auto"/>
            <w:right w:val="none" w:sz="0" w:space="0" w:color="auto"/>
          </w:divBdr>
        </w:div>
        <w:div w:id="1549411443">
          <w:marLeft w:val="640"/>
          <w:marRight w:val="0"/>
          <w:marTop w:val="0"/>
          <w:marBottom w:val="0"/>
          <w:divBdr>
            <w:top w:val="none" w:sz="0" w:space="0" w:color="auto"/>
            <w:left w:val="none" w:sz="0" w:space="0" w:color="auto"/>
            <w:bottom w:val="none" w:sz="0" w:space="0" w:color="auto"/>
            <w:right w:val="none" w:sz="0" w:space="0" w:color="auto"/>
          </w:divBdr>
        </w:div>
        <w:div w:id="1553955215">
          <w:marLeft w:val="640"/>
          <w:marRight w:val="0"/>
          <w:marTop w:val="0"/>
          <w:marBottom w:val="0"/>
          <w:divBdr>
            <w:top w:val="none" w:sz="0" w:space="0" w:color="auto"/>
            <w:left w:val="none" w:sz="0" w:space="0" w:color="auto"/>
            <w:bottom w:val="none" w:sz="0" w:space="0" w:color="auto"/>
            <w:right w:val="none" w:sz="0" w:space="0" w:color="auto"/>
          </w:divBdr>
        </w:div>
        <w:div w:id="1603489692">
          <w:marLeft w:val="640"/>
          <w:marRight w:val="0"/>
          <w:marTop w:val="0"/>
          <w:marBottom w:val="0"/>
          <w:divBdr>
            <w:top w:val="none" w:sz="0" w:space="0" w:color="auto"/>
            <w:left w:val="none" w:sz="0" w:space="0" w:color="auto"/>
            <w:bottom w:val="none" w:sz="0" w:space="0" w:color="auto"/>
            <w:right w:val="none" w:sz="0" w:space="0" w:color="auto"/>
          </w:divBdr>
        </w:div>
        <w:div w:id="1625885633">
          <w:marLeft w:val="640"/>
          <w:marRight w:val="0"/>
          <w:marTop w:val="0"/>
          <w:marBottom w:val="0"/>
          <w:divBdr>
            <w:top w:val="none" w:sz="0" w:space="0" w:color="auto"/>
            <w:left w:val="none" w:sz="0" w:space="0" w:color="auto"/>
            <w:bottom w:val="none" w:sz="0" w:space="0" w:color="auto"/>
            <w:right w:val="none" w:sz="0" w:space="0" w:color="auto"/>
          </w:divBdr>
        </w:div>
        <w:div w:id="1648851899">
          <w:marLeft w:val="640"/>
          <w:marRight w:val="0"/>
          <w:marTop w:val="0"/>
          <w:marBottom w:val="0"/>
          <w:divBdr>
            <w:top w:val="none" w:sz="0" w:space="0" w:color="auto"/>
            <w:left w:val="none" w:sz="0" w:space="0" w:color="auto"/>
            <w:bottom w:val="none" w:sz="0" w:space="0" w:color="auto"/>
            <w:right w:val="none" w:sz="0" w:space="0" w:color="auto"/>
          </w:divBdr>
        </w:div>
        <w:div w:id="1702822957">
          <w:marLeft w:val="640"/>
          <w:marRight w:val="0"/>
          <w:marTop w:val="0"/>
          <w:marBottom w:val="0"/>
          <w:divBdr>
            <w:top w:val="none" w:sz="0" w:space="0" w:color="auto"/>
            <w:left w:val="none" w:sz="0" w:space="0" w:color="auto"/>
            <w:bottom w:val="none" w:sz="0" w:space="0" w:color="auto"/>
            <w:right w:val="none" w:sz="0" w:space="0" w:color="auto"/>
          </w:divBdr>
        </w:div>
        <w:div w:id="1745181110">
          <w:marLeft w:val="640"/>
          <w:marRight w:val="0"/>
          <w:marTop w:val="0"/>
          <w:marBottom w:val="0"/>
          <w:divBdr>
            <w:top w:val="none" w:sz="0" w:space="0" w:color="auto"/>
            <w:left w:val="none" w:sz="0" w:space="0" w:color="auto"/>
            <w:bottom w:val="none" w:sz="0" w:space="0" w:color="auto"/>
            <w:right w:val="none" w:sz="0" w:space="0" w:color="auto"/>
          </w:divBdr>
        </w:div>
        <w:div w:id="1746301695">
          <w:marLeft w:val="640"/>
          <w:marRight w:val="0"/>
          <w:marTop w:val="0"/>
          <w:marBottom w:val="0"/>
          <w:divBdr>
            <w:top w:val="none" w:sz="0" w:space="0" w:color="auto"/>
            <w:left w:val="none" w:sz="0" w:space="0" w:color="auto"/>
            <w:bottom w:val="none" w:sz="0" w:space="0" w:color="auto"/>
            <w:right w:val="none" w:sz="0" w:space="0" w:color="auto"/>
          </w:divBdr>
        </w:div>
        <w:div w:id="1746948284">
          <w:marLeft w:val="640"/>
          <w:marRight w:val="0"/>
          <w:marTop w:val="0"/>
          <w:marBottom w:val="0"/>
          <w:divBdr>
            <w:top w:val="none" w:sz="0" w:space="0" w:color="auto"/>
            <w:left w:val="none" w:sz="0" w:space="0" w:color="auto"/>
            <w:bottom w:val="none" w:sz="0" w:space="0" w:color="auto"/>
            <w:right w:val="none" w:sz="0" w:space="0" w:color="auto"/>
          </w:divBdr>
        </w:div>
        <w:div w:id="1767656146">
          <w:marLeft w:val="640"/>
          <w:marRight w:val="0"/>
          <w:marTop w:val="0"/>
          <w:marBottom w:val="0"/>
          <w:divBdr>
            <w:top w:val="none" w:sz="0" w:space="0" w:color="auto"/>
            <w:left w:val="none" w:sz="0" w:space="0" w:color="auto"/>
            <w:bottom w:val="none" w:sz="0" w:space="0" w:color="auto"/>
            <w:right w:val="none" w:sz="0" w:space="0" w:color="auto"/>
          </w:divBdr>
        </w:div>
        <w:div w:id="1769160671">
          <w:marLeft w:val="640"/>
          <w:marRight w:val="0"/>
          <w:marTop w:val="0"/>
          <w:marBottom w:val="0"/>
          <w:divBdr>
            <w:top w:val="none" w:sz="0" w:space="0" w:color="auto"/>
            <w:left w:val="none" w:sz="0" w:space="0" w:color="auto"/>
            <w:bottom w:val="none" w:sz="0" w:space="0" w:color="auto"/>
            <w:right w:val="none" w:sz="0" w:space="0" w:color="auto"/>
          </w:divBdr>
        </w:div>
        <w:div w:id="1836677643">
          <w:marLeft w:val="640"/>
          <w:marRight w:val="0"/>
          <w:marTop w:val="0"/>
          <w:marBottom w:val="0"/>
          <w:divBdr>
            <w:top w:val="none" w:sz="0" w:space="0" w:color="auto"/>
            <w:left w:val="none" w:sz="0" w:space="0" w:color="auto"/>
            <w:bottom w:val="none" w:sz="0" w:space="0" w:color="auto"/>
            <w:right w:val="none" w:sz="0" w:space="0" w:color="auto"/>
          </w:divBdr>
        </w:div>
        <w:div w:id="1894122107">
          <w:marLeft w:val="640"/>
          <w:marRight w:val="0"/>
          <w:marTop w:val="0"/>
          <w:marBottom w:val="0"/>
          <w:divBdr>
            <w:top w:val="none" w:sz="0" w:space="0" w:color="auto"/>
            <w:left w:val="none" w:sz="0" w:space="0" w:color="auto"/>
            <w:bottom w:val="none" w:sz="0" w:space="0" w:color="auto"/>
            <w:right w:val="none" w:sz="0" w:space="0" w:color="auto"/>
          </w:divBdr>
        </w:div>
        <w:div w:id="1900432842">
          <w:marLeft w:val="640"/>
          <w:marRight w:val="0"/>
          <w:marTop w:val="0"/>
          <w:marBottom w:val="0"/>
          <w:divBdr>
            <w:top w:val="none" w:sz="0" w:space="0" w:color="auto"/>
            <w:left w:val="none" w:sz="0" w:space="0" w:color="auto"/>
            <w:bottom w:val="none" w:sz="0" w:space="0" w:color="auto"/>
            <w:right w:val="none" w:sz="0" w:space="0" w:color="auto"/>
          </w:divBdr>
        </w:div>
        <w:div w:id="1969625748">
          <w:marLeft w:val="640"/>
          <w:marRight w:val="0"/>
          <w:marTop w:val="0"/>
          <w:marBottom w:val="0"/>
          <w:divBdr>
            <w:top w:val="none" w:sz="0" w:space="0" w:color="auto"/>
            <w:left w:val="none" w:sz="0" w:space="0" w:color="auto"/>
            <w:bottom w:val="none" w:sz="0" w:space="0" w:color="auto"/>
            <w:right w:val="none" w:sz="0" w:space="0" w:color="auto"/>
          </w:divBdr>
        </w:div>
        <w:div w:id="1980528834">
          <w:marLeft w:val="640"/>
          <w:marRight w:val="0"/>
          <w:marTop w:val="0"/>
          <w:marBottom w:val="0"/>
          <w:divBdr>
            <w:top w:val="none" w:sz="0" w:space="0" w:color="auto"/>
            <w:left w:val="none" w:sz="0" w:space="0" w:color="auto"/>
            <w:bottom w:val="none" w:sz="0" w:space="0" w:color="auto"/>
            <w:right w:val="none" w:sz="0" w:space="0" w:color="auto"/>
          </w:divBdr>
        </w:div>
        <w:div w:id="2006130475">
          <w:marLeft w:val="640"/>
          <w:marRight w:val="0"/>
          <w:marTop w:val="0"/>
          <w:marBottom w:val="0"/>
          <w:divBdr>
            <w:top w:val="none" w:sz="0" w:space="0" w:color="auto"/>
            <w:left w:val="none" w:sz="0" w:space="0" w:color="auto"/>
            <w:bottom w:val="none" w:sz="0" w:space="0" w:color="auto"/>
            <w:right w:val="none" w:sz="0" w:space="0" w:color="auto"/>
          </w:divBdr>
        </w:div>
        <w:div w:id="2068338987">
          <w:marLeft w:val="640"/>
          <w:marRight w:val="0"/>
          <w:marTop w:val="0"/>
          <w:marBottom w:val="0"/>
          <w:divBdr>
            <w:top w:val="none" w:sz="0" w:space="0" w:color="auto"/>
            <w:left w:val="none" w:sz="0" w:space="0" w:color="auto"/>
            <w:bottom w:val="none" w:sz="0" w:space="0" w:color="auto"/>
            <w:right w:val="none" w:sz="0" w:space="0" w:color="auto"/>
          </w:divBdr>
        </w:div>
      </w:divsChild>
    </w:div>
    <w:div w:id="1566918116">
      <w:marLeft w:val="640"/>
      <w:marRight w:val="0"/>
      <w:marTop w:val="0"/>
      <w:marBottom w:val="0"/>
      <w:divBdr>
        <w:top w:val="none" w:sz="0" w:space="0" w:color="auto"/>
        <w:left w:val="none" w:sz="0" w:space="0" w:color="auto"/>
        <w:bottom w:val="none" w:sz="0" w:space="0" w:color="auto"/>
        <w:right w:val="none" w:sz="0" w:space="0" w:color="auto"/>
      </w:divBdr>
    </w:div>
    <w:div w:id="1568300048">
      <w:marLeft w:val="640"/>
      <w:marRight w:val="0"/>
      <w:marTop w:val="0"/>
      <w:marBottom w:val="0"/>
      <w:divBdr>
        <w:top w:val="none" w:sz="0" w:space="0" w:color="auto"/>
        <w:left w:val="none" w:sz="0" w:space="0" w:color="auto"/>
        <w:bottom w:val="none" w:sz="0" w:space="0" w:color="auto"/>
        <w:right w:val="none" w:sz="0" w:space="0" w:color="auto"/>
      </w:divBdr>
    </w:div>
    <w:div w:id="1568374378">
      <w:marLeft w:val="640"/>
      <w:marRight w:val="0"/>
      <w:marTop w:val="0"/>
      <w:marBottom w:val="0"/>
      <w:divBdr>
        <w:top w:val="none" w:sz="0" w:space="0" w:color="auto"/>
        <w:left w:val="none" w:sz="0" w:space="0" w:color="auto"/>
        <w:bottom w:val="none" w:sz="0" w:space="0" w:color="auto"/>
        <w:right w:val="none" w:sz="0" w:space="0" w:color="auto"/>
      </w:divBdr>
    </w:div>
    <w:div w:id="1570068955">
      <w:bodyDiv w:val="1"/>
      <w:marLeft w:val="0"/>
      <w:marRight w:val="0"/>
      <w:marTop w:val="0"/>
      <w:marBottom w:val="0"/>
      <w:divBdr>
        <w:top w:val="none" w:sz="0" w:space="0" w:color="auto"/>
        <w:left w:val="none" w:sz="0" w:space="0" w:color="auto"/>
        <w:bottom w:val="none" w:sz="0" w:space="0" w:color="auto"/>
        <w:right w:val="none" w:sz="0" w:space="0" w:color="auto"/>
      </w:divBdr>
      <w:divsChild>
        <w:div w:id="22754614">
          <w:marLeft w:val="640"/>
          <w:marRight w:val="0"/>
          <w:marTop w:val="0"/>
          <w:marBottom w:val="0"/>
          <w:divBdr>
            <w:top w:val="none" w:sz="0" w:space="0" w:color="auto"/>
            <w:left w:val="none" w:sz="0" w:space="0" w:color="auto"/>
            <w:bottom w:val="none" w:sz="0" w:space="0" w:color="auto"/>
            <w:right w:val="none" w:sz="0" w:space="0" w:color="auto"/>
          </w:divBdr>
        </w:div>
        <w:div w:id="116722754">
          <w:marLeft w:val="640"/>
          <w:marRight w:val="0"/>
          <w:marTop w:val="0"/>
          <w:marBottom w:val="0"/>
          <w:divBdr>
            <w:top w:val="none" w:sz="0" w:space="0" w:color="auto"/>
            <w:left w:val="none" w:sz="0" w:space="0" w:color="auto"/>
            <w:bottom w:val="none" w:sz="0" w:space="0" w:color="auto"/>
            <w:right w:val="none" w:sz="0" w:space="0" w:color="auto"/>
          </w:divBdr>
        </w:div>
        <w:div w:id="130288507">
          <w:marLeft w:val="640"/>
          <w:marRight w:val="0"/>
          <w:marTop w:val="0"/>
          <w:marBottom w:val="0"/>
          <w:divBdr>
            <w:top w:val="none" w:sz="0" w:space="0" w:color="auto"/>
            <w:left w:val="none" w:sz="0" w:space="0" w:color="auto"/>
            <w:bottom w:val="none" w:sz="0" w:space="0" w:color="auto"/>
            <w:right w:val="none" w:sz="0" w:space="0" w:color="auto"/>
          </w:divBdr>
        </w:div>
        <w:div w:id="187644799">
          <w:marLeft w:val="640"/>
          <w:marRight w:val="0"/>
          <w:marTop w:val="0"/>
          <w:marBottom w:val="0"/>
          <w:divBdr>
            <w:top w:val="none" w:sz="0" w:space="0" w:color="auto"/>
            <w:left w:val="none" w:sz="0" w:space="0" w:color="auto"/>
            <w:bottom w:val="none" w:sz="0" w:space="0" w:color="auto"/>
            <w:right w:val="none" w:sz="0" w:space="0" w:color="auto"/>
          </w:divBdr>
        </w:div>
        <w:div w:id="242646631">
          <w:marLeft w:val="640"/>
          <w:marRight w:val="0"/>
          <w:marTop w:val="0"/>
          <w:marBottom w:val="0"/>
          <w:divBdr>
            <w:top w:val="none" w:sz="0" w:space="0" w:color="auto"/>
            <w:left w:val="none" w:sz="0" w:space="0" w:color="auto"/>
            <w:bottom w:val="none" w:sz="0" w:space="0" w:color="auto"/>
            <w:right w:val="none" w:sz="0" w:space="0" w:color="auto"/>
          </w:divBdr>
        </w:div>
        <w:div w:id="269507774">
          <w:marLeft w:val="640"/>
          <w:marRight w:val="0"/>
          <w:marTop w:val="0"/>
          <w:marBottom w:val="0"/>
          <w:divBdr>
            <w:top w:val="none" w:sz="0" w:space="0" w:color="auto"/>
            <w:left w:val="none" w:sz="0" w:space="0" w:color="auto"/>
            <w:bottom w:val="none" w:sz="0" w:space="0" w:color="auto"/>
            <w:right w:val="none" w:sz="0" w:space="0" w:color="auto"/>
          </w:divBdr>
        </w:div>
        <w:div w:id="283968759">
          <w:marLeft w:val="640"/>
          <w:marRight w:val="0"/>
          <w:marTop w:val="0"/>
          <w:marBottom w:val="0"/>
          <w:divBdr>
            <w:top w:val="none" w:sz="0" w:space="0" w:color="auto"/>
            <w:left w:val="none" w:sz="0" w:space="0" w:color="auto"/>
            <w:bottom w:val="none" w:sz="0" w:space="0" w:color="auto"/>
            <w:right w:val="none" w:sz="0" w:space="0" w:color="auto"/>
          </w:divBdr>
        </w:div>
        <w:div w:id="444615183">
          <w:marLeft w:val="640"/>
          <w:marRight w:val="0"/>
          <w:marTop w:val="0"/>
          <w:marBottom w:val="0"/>
          <w:divBdr>
            <w:top w:val="none" w:sz="0" w:space="0" w:color="auto"/>
            <w:left w:val="none" w:sz="0" w:space="0" w:color="auto"/>
            <w:bottom w:val="none" w:sz="0" w:space="0" w:color="auto"/>
            <w:right w:val="none" w:sz="0" w:space="0" w:color="auto"/>
          </w:divBdr>
        </w:div>
        <w:div w:id="455411752">
          <w:marLeft w:val="640"/>
          <w:marRight w:val="0"/>
          <w:marTop w:val="0"/>
          <w:marBottom w:val="0"/>
          <w:divBdr>
            <w:top w:val="none" w:sz="0" w:space="0" w:color="auto"/>
            <w:left w:val="none" w:sz="0" w:space="0" w:color="auto"/>
            <w:bottom w:val="none" w:sz="0" w:space="0" w:color="auto"/>
            <w:right w:val="none" w:sz="0" w:space="0" w:color="auto"/>
          </w:divBdr>
        </w:div>
        <w:div w:id="476652525">
          <w:marLeft w:val="640"/>
          <w:marRight w:val="0"/>
          <w:marTop w:val="0"/>
          <w:marBottom w:val="0"/>
          <w:divBdr>
            <w:top w:val="none" w:sz="0" w:space="0" w:color="auto"/>
            <w:left w:val="none" w:sz="0" w:space="0" w:color="auto"/>
            <w:bottom w:val="none" w:sz="0" w:space="0" w:color="auto"/>
            <w:right w:val="none" w:sz="0" w:space="0" w:color="auto"/>
          </w:divBdr>
        </w:div>
        <w:div w:id="500900945">
          <w:marLeft w:val="640"/>
          <w:marRight w:val="0"/>
          <w:marTop w:val="0"/>
          <w:marBottom w:val="0"/>
          <w:divBdr>
            <w:top w:val="none" w:sz="0" w:space="0" w:color="auto"/>
            <w:left w:val="none" w:sz="0" w:space="0" w:color="auto"/>
            <w:bottom w:val="none" w:sz="0" w:space="0" w:color="auto"/>
            <w:right w:val="none" w:sz="0" w:space="0" w:color="auto"/>
          </w:divBdr>
        </w:div>
        <w:div w:id="575089125">
          <w:marLeft w:val="640"/>
          <w:marRight w:val="0"/>
          <w:marTop w:val="0"/>
          <w:marBottom w:val="0"/>
          <w:divBdr>
            <w:top w:val="none" w:sz="0" w:space="0" w:color="auto"/>
            <w:left w:val="none" w:sz="0" w:space="0" w:color="auto"/>
            <w:bottom w:val="none" w:sz="0" w:space="0" w:color="auto"/>
            <w:right w:val="none" w:sz="0" w:space="0" w:color="auto"/>
          </w:divBdr>
        </w:div>
        <w:div w:id="622082953">
          <w:marLeft w:val="640"/>
          <w:marRight w:val="0"/>
          <w:marTop w:val="0"/>
          <w:marBottom w:val="0"/>
          <w:divBdr>
            <w:top w:val="none" w:sz="0" w:space="0" w:color="auto"/>
            <w:left w:val="none" w:sz="0" w:space="0" w:color="auto"/>
            <w:bottom w:val="none" w:sz="0" w:space="0" w:color="auto"/>
            <w:right w:val="none" w:sz="0" w:space="0" w:color="auto"/>
          </w:divBdr>
        </w:div>
        <w:div w:id="686295772">
          <w:marLeft w:val="640"/>
          <w:marRight w:val="0"/>
          <w:marTop w:val="0"/>
          <w:marBottom w:val="0"/>
          <w:divBdr>
            <w:top w:val="none" w:sz="0" w:space="0" w:color="auto"/>
            <w:left w:val="none" w:sz="0" w:space="0" w:color="auto"/>
            <w:bottom w:val="none" w:sz="0" w:space="0" w:color="auto"/>
            <w:right w:val="none" w:sz="0" w:space="0" w:color="auto"/>
          </w:divBdr>
        </w:div>
        <w:div w:id="722826732">
          <w:marLeft w:val="640"/>
          <w:marRight w:val="0"/>
          <w:marTop w:val="0"/>
          <w:marBottom w:val="0"/>
          <w:divBdr>
            <w:top w:val="none" w:sz="0" w:space="0" w:color="auto"/>
            <w:left w:val="none" w:sz="0" w:space="0" w:color="auto"/>
            <w:bottom w:val="none" w:sz="0" w:space="0" w:color="auto"/>
            <w:right w:val="none" w:sz="0" w:space="0" w:color="auto"/>
          </w:divBdr>
        </w:div>
        <w:div w:id="725102528">
          <w:marLeft w:val="640"/>
          <w:marRight w:val="0"/>
          <w:marTop w:val="0"/>
          <w:marBottom w:val="0"/>
          <w:divBdr>
            <w:top w:val="none" w:sz="0" w:space="0" w:color="auto"/>
            <w:left w:val="none" w:sz="0" w:space="0" w:color="auto"/>
            <w:bottom w:val="none" w:sz="0" w:space="0" w:color="auto"/>
            <w:right w:val="none" w:sz="0" w:space="0" w:color="auto"/>
          </w:divBdr>
        </w:div>
        <w:div w:id="964698567">
          <w:marLeft w:val="640"/>
          <w:marRight w:val="0"/>
          <w:marTop w:val="0"/>
          <w:marBottom w:val="0"/>
          <w:divBdr>
            <w:top w:val="none" w:sz="0" w:space="0" w:color="auto"/>
            <w:left w:val="none" w:sz="0" w:space="0" w:color="auto"/>
            <w:bottom w:val="none" w:sz="0" w:space="0" w:color="auto"/>
            <w:right w:val="none" w:sz="0" w:space="0" w:color="auto"/>
          </w:divBdr>
        </w:div>
        <w:div w:id="965503387">
          <w:marLeft w:val="640"/>
          <w:marRight w:val="0"/>
          <w:marTop w:val="0"/>
          <w:marBottom w:val="0"/>
          <w:divBdr>
            <w:top w:val="none" w:sz="0" w:space="0" w:color="auto"/>
            <w:left w:val="none" w:sz="0" w:space="0" w:color="auto"/>
            <w:bottom w:val="none" w:sz="0" w:space="0" w:color="auto"/>
            <w:right w:val="none" w:sz="0" w:space="0" w:color="auto"/>
          </w:divBdr>
        </w:div>
        <w:div w:id="990445595">
          <w:marLeft w:val="640"/>
          <w:marRight w:val="0"/>
          <w:marTop w:val="0"/>
          <w:marBottom w:val="0"/>
          <w:divBdr>
            <w:top w:val="none" w:sz="0" w:space="0" w:color="auto"/>
            <w:left w:val="none" w:sz="0" w:space="0" w:color="auto"/>
            <w:bottom w:val="none" w:sz="0" w:space="0" w:color="auto"/>
            <w:right w:val="none" w:sz="0" w:space="0" w:color="auto"/>
          </w:divBdr>
        </w:div>
        <w:div w:id="1061245042">
          <w:marLeft w:val="640"/>
          <w:marRight w:val="0"/>
          <w:marTop w:val="0"/>
          <w:marBottom w:val="0"/>
          <w:divBdr>
            <w:top w:val="none" w:sz="0" w:space="0" w:color="auto"/>
            <w:left w:val="none" w:sz="0" w:space="0" w:color="auto"/>
            <w:bottom w:val="none" w:sz="0" w:space="0" w:color="auto"/>
            <w:right w:val="none" w:sz="0" w:space="0" w:color="auto"/>
          </w:divBdr>
        </w:div>
        <w:div w:id="1107197604">
          <w:marLeft w:val="640"/>
          <w:marRight w:val="0"/>
          <w:marTop w:val="0"/>
          <w:marBottom w:val="0"/>
          <w:divBdr>
            <w:top w:val="none" w:sz="0" w:space="0" w:color="auto"/>
            <w:left w:val="none" w:sz="0" w:space="0" w:color="auto"/>
            <w:bottom w:val="none" w:sz="0" w:space="0" w:color="auto"/>
            <w:right w:val="none" w:sz="0" w:space="0" w:color="auto"/>
          </w:divBdr>
        </w:div>
        <w:div w:id="1135031002">
          <w:marLeft w:val="640"/>
          <w:marRight w:val="0"/>
          <w:marTop w:val="0"/>
          <w:marBottom w:val="0"/>
          <w:divBdr>
            <w:top w:val="none" w:sz="0" w:space="0" w:color="auto"/>
            <w:left w:val="none" w:sz="0" w:space="0" w:color="auto"/>
            <w:bottom w:val="none" w:sz="0" w:space="0" w:color="auto"/>
            <w:right w:val="none" w:sz="0" w:space="0" w:color="auto"/>
          </w:divBdr>
        </w:div>
        <w:div w:id="1162044177">
          <w:marLeft w:val="640"/>
          <w:marRight w:val="0"/>
          <w:marTop w:val="0"/>
          <w:marBottom w:val="0"/>
          <w:divBdr>
            <w:top w:val="none" w:sz="0" w:space="0" w:color="auto"/>
            <w:left w:val="none" w:sz="0" w:space="0" w:color="auto"/>
            <w:bottom w:val="none" w:sz="0" w:space="0" w:color="auto"/>
            <w:right w:val="none" w:sz="0" w:space="0" w:color="auto"/>
          </w:divBdr>
        </w:div>
        <w:div w:id="1174952639">
          <w:marLeft w:val="640"/>
          <w:marRight w:val="0"/>
          <w:marTop w:val="0"/>
          <w:marBottom w:val="0"/>
          <w:divBdr>
            <w:top w:val="none" w:sz="0" w:space="0" w:color="auto"/>
            <w:left w:val="none" w:sz="0" w:space="0" w:color="auto"/>
            <w:bottom w:val="none" w:sz="0" w:space="0" w:color="auto"/>
            <w:right w:val="none" w:sz="0" w:space="0" w:color="auto"/>
          </w:divBdr>
        </w:div>
        <w:div w:id="1212959625">
          <w:marLeft w:val="640"/>
          <w:marRight w:val="0"/>
          <w:marTop w:val="0"/>
          <w:marBottom w:val="0"/>
          <w:divBdr>
            <w:top w:val="none" w:sz="0" w:space="0" w:color="auto"/>
            <w:left w:val="none" w:sz="0" w:space="0" w:color="auto"/>
            <w:bottom w:val="none" w:sz="0" w:space="0" w:color="auto"/>
            <w:right w:val="none" w:sz="0" w:space="0" w:color="auto"/>
          </w:divBdr>
        </w:div>
        <w:div w:id="1269432969">
          <w:marLeft w:val="640"/>
          <w:marRight w:val="0"/>
          <w:marTop w:val="0"/>
          <w:marBottom w:val="0"/>
          <w:divBdr>
            <w:top w:val="none" w:sz="0" w:space="0" w:color="auto"/>
            <w:left w:val="none" w:sz="0" w:space="0" w:color="auto"/>
            <w:bottom w:val="none" w:sz="0" w:space="0" w:color="auto"/>
            <w:right w:val="none" w:sz="0" w:space="0" w:color="auto"/>
          </w:divBdr>
        </w:div>
        <w:div w:id="1358190293">
          <w:marLeft w:val="640"/>
          <w:marRight w:val="0"/>
          <w:marTop w:val="0"/>
          <w:marBottom w:val="0"/>
          <w:divBdr>
            <w:top w:val="none" w:sz="0" w:space="0" w:color="auto"/>
            <w:left w:val="none" w:sz="0" w:space="0" w:color="auto"/>
            <w:bottom w:val="none" w:sz="0" w:space="0" w:color="auto"/>
            <w:right w:val="none" w:sz="0" w:space="0" w:color="auto"/>
          </w:divBdr>
        </w:div>
        <w:div w:id="1360667131">
          <w:marLeft w:val="640"/>
          <w:marRight w:val="0"/>
          <w:marTop w:val="0"/>
          <w:marBottom w:val="0"/>
          <w:divBdr>
            <w:top w:val="none" w:sz="0" w:space="0" w:color="auto"/>
            <w:left w:val="none" w:sz="0" w:space="0" w:color="auto"/>
            <w:bottom w:val="none" w:sz="0" w:space="0" w:color="auto"/>
            <w:right w:val="none" w:sz="0" w:space="0" w:color="auto"/>
          </w:divBdr>
        </w:div>
        <w:div w:id="1385562989">
          <w:marLeft w:val="640"/>
          <w:marRight w:val="0"/>
          <w:marTop w:val="0"/>
          <w:marBottom w:val="0"/>
          <w:divBdr>
            <w:top w:val="none" w:sz="0" w:space="0" w:color="auto"/>
            <w:left w:val="none" w:sz="0" w:space="0" w:color="auto"/>
            <w:bottom w:val="none" w:sz="0" w:space="0" w:color="auto"/>
            <w:right w:val="none" w:sz="0" w:space="0" w:color="auto"/>
          </w:divBdr>
        </w:div>
        <w:div w:id="1386641324">
          <w:marLeft w:val="640"/>
          <w:marRight w:val="0"/>
          <w:marTop w:val="0"/>
          <w:marBottom w:val="0"/>
          <w:divBdr>
            <w:top w:val="none" w:sz="0" w:space="0" w:color="auto"/>
            <w:left w:val="none" w:sz="0" w:space="0" w:color="auto"/>
            <w:bottom w:val="none" w:sz="0" w:space="0" w:color="auto"/>
            <w:right w:val="none" w:sz="0" w:space="0" w:color="auto"/>
          </w:divBdr>
        </w:div>
        <w:div w:id="1488205648">
          <w:marLeft w:val="640"/>
          <w:marRight w:val="0"/>
          <w:marTop w:val="0"/>
          <w:marBottom w:val="0"/>
          <w:divBdr>
            <w:top w:val="none" w:sz="0" w:space="0" w:color="auto"/>
            <w:left w:val="none" w:sz="0" w:space="0" w:color="auto"/>
            <w:bottom w:val="none" w:sz="0" w:space="0" w:color="auto"/>
            <w:right w:val="none" w:sz="0" w:space="0" w:color="auto"/>
          </w:divBdr>
        </w:div>
        <w:div w:id="1577738237">
          <w:marLeft w:val="640"/>
          <w:marRight w:val="0"/>
          <w:marTop w:val="0"/>
          <w:marBottom w:val="0"/>
          <w:divBdr>
            <w:top w:val="none" w:sz="0" w:space="0" w:color="auto"/>
            <w:left w:val="none" w:sz="0" w:space="0" w:color="auto"/>
            <w:bottom w:val="none" w:sz="0" w:space="0" w:color="auto"/>
            <w:right w:val="none" w:sz="0" w:space="0" w:color="auto"/>
          </w:divBdr>
        </w:div>
        <w:div w:id="1586107005">
          <w:marLeft w:val="640"/>
          <w:marRight w:val="0"/>
          <w:marTop w:val="0"/>
          <w:marBottom w:val="0"/>
          <w:divBdr>
            <w:top w:val="none" w:sz="0" w:space="0" w:color="auto"/>
            <w:left w:val="none" w:sz="0" w:space="0" w:color="auto"/>
            <w:bottom w:val="none" w:sz="0" w:space="0" w:color="auto"/>
            <w:right w:val="none" w:sz="0" w:space="0" w:color="auto"/>
          </w:divBdr>
        </w:div>
        <w:div w:id="1596400852">
          <w:marLeft w:val="640"/>
          <w:marRight w:val="0"/>
          <w:marTop w:val="0"/>
          <w:marBottom w:val="0"/>
          <w:divBdr>
            <w:top w:val="none" w:sz="0" w:space="0" w:color="auto"/>
            <w:left w:val="none" w:sz="0" w:space="0" w:color="auto"/>
            <w:bottom w:val="none" w:sz="0" w:space="0" w:color="auto"/>
            <w:right w:val="none" w:sz="0" w:space="0" w:color="auto"/>
          </w:divBdr>
        </w:div>
        <w:div w:id="1606184448">
          <w:marLeft w:val="640"/>
          <w:marRight w:val="0"/>
          <w:marTop w:val="0"/>
          <w:marBottom w:val="0"/>
          <w:divBdr>
            <w:top w:val="none" w:sz="0" w:space="0" w:color="auto"/>
            <w:left w:val="none" w:sz="0" w:space="0" w:color="auto"/>
            <w:bottom w:val="none" w:sz="0" w:space="0" w:color="auto"/>
            <w:right w:val="none" w:sz="0" w:space="0" w:color="auto"/>
          </w:divBdr>
        </w:div>
        <w:div w:id="1624194347">
          <w:marLeft w:val="640"/>
          <w:marRight w:val="0"/>
          <w:marTop w:val="0"/>
          <w:marBottom w:val="0"/>
          <w:divBdr>
            <w:top w:val="none" w:sz="0" w:space="0" w:color="auto"/>
            <w:left w:val="none" w:sz="0" w:space="0" w:color="auto"/>
            <w:bottom w:val="none" w:sz="0" w:space="0" w:color="auto"/>
            <w:right w:val="none" w:sz="0" w:space="0" w:color="auto"/>
          </w:divBdr>
        </w:div>
        <w:div w:id="1642031023">
          <w:marLeft w:val="640"/>
          <w:marRight w:val="0"/>
          <w:marTop w:val="0"/>
          <w:marBottom w:val="0"/>
          <w:divBdr>
            <w:top w:val="none" w:sz="0" w:space="0" w:color="auto"/>
            <w:left w:val="none" w:sz="0" w:space="0" w:color="auto"/>
            <w:bottom w:val="none" w:sz="0" w:space="0" w:color="auto"/>
            <w:right w:val="none" w:sz="0" w:space="0" w:color="auto"/>
          </w:divBdr>
        </w:div>
        <w:div w:id="1686785663">
          <w:marLeft w:val="640"/>
          <w:marRight w:val="0"/>
          <w:marTop w:val="0"/>
          <w:marBottom w:val="0"/>
          <w:divBdr>
            <w:top w:val="none" w:sz="0" w:space="0" w:color="auto"/>
            <w:left w:val="none" w:sz="0" w:space="0" w:color="auto"/>
            <w:bottom w:val="none" w:sz="0" w:space="0" w:color="auto"/>
            <w:right w:val="none" w:sz="0" w:space="0" w:color="auto"/>
          </w:divBdr>
        </w:div>
        <w:div w:id="1702365681">
          <w:marLeft w:val="640"/>
          <w:marRight w:val="0"/>
          <w:marTop w:val="0"/>
          <w:marBottom w:val="0"/>
          <w:divBdr>
            <w:top w:val="none" w:sz="0" w:space="0" w:color="auto"/>
            <w:left w:val="none" w:sz="0" w:space="0" w:color="auto"/>
            <w:bottom w:val="none" w:sz="0" w:space="0" w:color="auto"/>
            <w:right w:val="none" w:sz="0" w:space="0" w:color="auto"/>
          </w:divBdr>
        </w:div>
        <w:div w:id="1729063589">
          <w:marLeft w:val="640"/>
          <w:marRight w:val="0"/>
          <w:marTop w:val="0"/>
          <w:marBottom w:val="0"/>
          <w:divBdr>
            <w:top w:val="none" w:sz="0" w:space="0" w:color="auto"/>
            <w:left w:val="none" w:sz="0" w:space="0" w:color="auto"/>
            <w:bottom w:val="none" w:sz="0" w:space="0" w:color="auto"/>
            <w:right w:val="none" w:sz="0" w:space="0" w:color="auto"/>
          </w:divBdr>
        </w:div>
        <w:div w:id="1776050705">
          <w:marLeft w:val="640"/>
          <w:marRight w:val="0"/>
          <w:marTop w:val="0"/>
          <w:marBottom w:val="0"/>
          <w:divBdr>
            <w:top w:val="none" w:sz="0" w:space="0" w:color="auto"/>
            <w:left w:val="none" w:sz="0" w:space="0" w:color="auto"/>
            <w:bottom w:val="none" w:sz="0" w:space="0" w:color="auto"/>
            <w:right w:val="none" w:sz="0" w:space="0" w:color="auto"/>
          </w:divBdr>
        </w:div>
        <w:div w:id="1780298226">
          <w:marLeft w:val="640"/>
          <w:marRight w:val="0"/>
          <w:marTop w:val="0"/>
          <w:marBottom w:val="0"/>
          <w:divBdr>
            <w:top w:val="none" w:sz="0" w:space="0" w:color="auto"/>
            <w:left w:val="none" w:sz="0" w:space="0" w:color="auto"/>
            <w:bottom w:val="none" w:sz="0" w:space="0" w:color="auto"/>
            <w:right w:val="none" w:sz="0" w:space="0" w:color="auto"/>
          </w:divBdr>
        </w:div>
        <w:div w:id="1833107768">
          <w:marLeft w:val="640"/>
          <w:marRight w:val="0"/>
          <w:marTop w:val="0"/>
          <w:marBottom w:val="0"/>
          <w:divBdr>
            <w:top w:val="none" w:sz="0" w:space="0" w:color="auto"/>
            <w:left w:val="none" w:sz="0" w:space="0" w:color="auto"/>
            <w:bottom w:val="none" w:sz="0" w:space="0" w:color="auto"/>
            <w:right w:val="none" w:sz="0" w:space="0" w:color="auto"/>
          </w:divBdr>
        </w:div>
        <w:div w:id="1894736258">
          <w:marLeft w:val="640"/>
          <w:marRight w:val="0"/>
          <w:marTop w:val="0"/>
          <w:marBottom w:val="0"/>
          <w:divBdr>
            <w:top w:val="none" w:sz="0" w:space="0" w:color="auto"/>
            <w:left w:val="none" w:sz="0" w:space="0" w:color="auto"/>
            <w:bottom w:val="none" w:sz="0" w:space="0" w:color="auto"/>
            <w:right w:val="none" w:sz="0" w:space="0" w:color="auto"/>
          </w:divBdr>
        </w:div>
        <w:div w:id="1924215014">
          <w:marLeft w:val="640"/>
          <w:marRight w:val="0"/>
          <w:marTop w:val="0"/>
          <w:marBottom w:val="0"/>
          <w:divBdr>
            <w:top w:val="none" w:sz="0" w:space="0" w:color="auto"/>
            <w:left w:val="none" w:sz="0" w:space="0" w:color="auto"/>
            <w:bottom w:val="none" w:sz="0" w:space="0" w:color="auto"/>
            <w:right w:val="none" w:sz="0" w:space="0" w:color="auto"/>
          </w:divBdr>
        </w:div>
        <w:div w:id="1969118751">
          <w:marLeft w:val="640"/>
          <w:marRight w:val="0"/>
          <w:marTop w:val="0"/>
          <w:marBottom w:val="0"/>
          <w:divBdr>
            <w:top w:val="none" w:sz="0" w:space="0" w:color="auto"/>
            <w:left w:val="none" w:sz="0" w:space="0" w:color="auto"/>
            <w:bottom w:val="none" w:sz="0" w:space="0" w:color="auto"/>
            <w:right w:val="none" w:sz="0" w:space="0" w:color="auto"/>
          </w:divBdr>
        </w:div>
        <w:div w:id="1976911169">
          <w:marLeft w:val="640"/>
          <w:marRight w:val="0"/>
          <w:marTop w:val="0"/>
          <w:marBottom w:val="0"/>
          <w:divBdr>
            <w:top w:val="none" w:sz="0" w:space="0" w:color="auto"/>
            <w:left w:val="none" w:sz="0" w:space="0" w:color="auto"/>
            <w:bottom w:val="none" w:sz="0" w:space="0" w:color="auto"/>
            <w:right w:val="none" w:sz="0" w:space="0" w:color="auto"/>
          </w:divBdr>
        </w:div>
        <w:div w:id="1994066030">
          <w:marLeft w:val="640"/>
          <w:marRight w:val="0"/>
          <w:marTop w:val="0"/>
          <w:marBottom w:val="0"/>
          <w:divBdr>
            <w:top w:val="none" w:sz="0" w:space="0" w:color="auto"/>
            <w:left w:val="none" w:sz="0" w:space="0" w:color="auto"/>
            <w:bottom w:val="none" w:sz="0" w:space="0" w:color="auto"/>
            <w:right w:val="none" w:sz="0" w:space="0" w:color="auto"/>
          </w:divBdr>
        </w:div>
        <w:div w:id="1999074982">
          <w:marLeft w:val="640"/>
          <w:marRight w:val="0"/>
          <w:marTop w:val="0"/>
          <w:marBottom w:val="0"/>
          <w:divBdr>
            <w:top w:val="none" w:sz="0" w:space="0" w:color="auto"/>
            <w:left w:val="none" w:sz="0" w:space="0" w:color="auto"/>
            <w:bottom w:val="none" w:sz="0" w:space="0" w:color="auto"/>
            <w:right w:val="none" w:sz="0" w:space="0" w:color="auto"/>
          </w:divBdr>
        </w:div>
        <w:div w:id="2045860825">
          <w:marLeft w:val="640"/>
          <w:marRight w:val="0"/>
          <w:marTop w:val="0"/>
          <w:marBottom w:val="0"/>
          <w:divBdr>
            <w:top w:val="none" w:sz="0" w:space="0" w:color="auto"/>
            <w:left w:val="none" w:sz="0" w:space="0" w:color="auto"/>
            <w:bottom w:val="none" w:sz="0" w:space="0" w:color="auto"/>
            <w:right w:val="none" w:sz="0" w:space="0" w:color="auto"/>
          </w:divBdr>
        </w:div>
        <w:div w:id="2055501806">
          <w:marLeft w:val="640"/>
          <w:marRight w:val="0"/>
          <w:marTop w:val="0"/>
          <w:marBottom w:val="0"/>
          <w:divBdr>
            <w:top w:val="none" w:sz="0" w:space="0" w:color="auto"/>
            <w:left w:val="none" w:sz="0" w:space="0" w:color="auto"/>
            <w:bottom w:val="none" w:sz="0" w:space="0" w:color="auto"/>
            <w:right w:val="none" w:sz="0" w:space="0" w:color="auto"/>
          </w:divBdr>
        </w:div>
        <w:div w:id="2055691562">
          <w:marLeft w:val="640"/>
          <w:marRight w:val="0"/>
          <w:marTop w:val="0"/>
          <w:marBottom w:val="0"/>
          <w:divBdr>
            <w:top w:val="none" w:sz="0" w:space="0" w:color="auto"/>
            <w:left w:val="none" w:sz="0" w:space="0" w:color="auto"/>
            <w:bottom w:val="none" w:sz="0" w:space="0" w:color="auto"/>
            <w:right w:val="none" w:sz="0" w:space="0" w:color="auto"/>
          </w:divBdr>
        </w:div>
        <w:div w:id="2066567703">
          <w:marLeft w:val="640"/>
          <w:marRight w:val="0"/>
          <w:marTop w:val="0"/>
          <w:marBottom w:val="0"/>
          <w:divBdr>
            <w:top w:val="none" w:sz="0" w:space="0" w:color="auto"/>
            <w:left w:val="none" w:sz="0" w:space="0" w:color="auto"/>
            <w:bottom w:val="none" w:sz="0" w:space="0" w:color="auto"/>
            <w:right w:val="none" w:sz="0" w:space="0" w:color="auto"/>
          </w:divBdr>
        </w:div>
        <w:div w:id="2106263798">
          <w:marLeft w:val="640"/>
          <w:marRight w:val="0"/>
          <w:marTop w:val="0"/>
          <w:marBottom w:val="0"/>
          <w:divBdr>
            <w:top w:val="none" w:sz="0" w:space="0" w:color="auto"/>
            <w:left w:val="none" w:sz="0" w:space="0" w:color="auto"/>
            <w:bottom w:val="none" w:sz="0" w:space="0" w:color="auto"/>
            <w:right w:val="none" w:sz="0" w:space="0" w:color="auto"/>
          </w:divBdr>
        </w:div>
        <w:div w:id="2110395410">
          <w:marLeft w:val="640"/>
          <w:marRight w:val="0"/>
          <w:marTop w:val="0"/>
          <w:marBottom w:val="0"/>
          <w:divBdr>
            <w:top w:val="none" w:sz="0" w:space="0" w:color="auto"/>
            <w:left w:val="none" w:sz="0" w:space="0" w:color="auto"/>
            <w:bottom w:val="none" w:sz="0" w:space="0" w:color="auto"/>
            <w:right w:val="none" w:sz="0" w:space="0" w:color="auto"/>
          </w:divBdr>
        </w:div>
        <w:div w:id="2122533704">
          <w:marLeft w:val="640"/>
          <w:marRight w:val="0"/>
          <w:marTop w:val="0"/>
          <w:marBottom w:val="0"/>
          <w:divBdr>
            <w:top w:val="none" w:sz="0" w:space="0" w:color="auto"/>
            <w:left w:val="none" w:sz="0" w:space="0" w:color="auto"/>
            <w:bottom w:val="none" w:sz="0" w:space="0" w:color="auto"/>
            <w:right w:val="none" w:sz="0" w:space="0" w:color="auto"/>
          </w:divBdr>
        </w:div>
      </w:divsChild>
    </w:div>
    <w:div w:id="1570194109">
      <w:marLeft w:val="640"/>
      <w:marRight w:val="0"/>
      <w:marTop w:val="0"/>
      <w:marBottom w:val="0"/>
      <w:divBdr>
        <w:top w:val="none" w:sz="0" w:space="0" w:color="auto"/>
        <w:left w:val="none" w:sz="0" w:space="0" w:color="auto"/>
        <w:bottom w:val="none" w:sz="0" w:space="0" w:color="auto"/>
        <w:right w:val="none" w:sz="0" w:space="0" w:color="auto"/>
      </w:divBdr>
    </w:div>
    <w:div w:id="1570844260">
      <w:marLeft w:val="640"/>
      <w:marRight w:val="0"/>
      <w:marTop w:val="0"/>
      <w:marBottom w:val="0"/>
      <w:divBdr>
        <w:top w:val="none" w:sz="0" w:space="0" w:color="auto"/>
        <w:left w:val="none" w:sz="0" w:space="0" w:color="auto"/>
        <w:bottom w:val="none" w:sz="0" w:space="0" w:color="auto"/>
        <w:right w:val="none" w:sz="0" w:space="0" w:color="auto"/>
      </w:divBdr>
    </w:div>
    <w:div w:id="1570919222">
      <w:marLeft w:val="640"/>
      <w:marRight w:val="0"/>
      <w:marTop w:val="0"/>
      <w:marBottom w:val="0"/>
      <w:divBdr>
        <w:top w:val="none" w:sz="0" w:space="0" w:color="auto"/>
        <w:left w:val="none" w:sz="0" w:space="0" w:color="auto"/>
        <w:bottom w:val="none" w:sz="0" w:space="0" w:color="auto"/>
        <w:right w:val="none" w:sz="0" w:space="0" w:color="auto"/>
      </w:divBdr>
    </w:div>
    <w:div w:id="1571498154">
      <w:marLeft w:val="640"/>
      <w:marRight w:val="0"/>
      <w:marTop w:val="0"/>
      <w:marBottom w:val="0"/>
      <w:divBdr>
        <w:top w:val="none" w:sz="0" w:space="0" w:color="auto"/>
        <w:left w:val="none" w:sz="0" w:space="0" w:color="auto"/>
        <w:bottom w:val="none" w:sz="0" w:space="0" w:color="auto"/>
        <w:right w:val="none" w:sz="0" w:space="0" w:color="auto"/>
      </w:divBdr>
    </w:div>
    <w:div w:id="1573388443">
      <w:bodyDiv w:val="1"/>
      <w:marLeft w:val="0"/>
      <w:marRight w:val="0"/>
      <w:marTop w:val="0"/>
      <w:marBottom w:val="0"/>
      <w:divBdr>
        <w:top w:val="none" w:sz="0" w:space="0" w:color="auto"/>
        <w:left w:val="none" w:sz="0" w:space="0" w:color="auto"/>
        <w:bottom w:val="none" w:sz="0" w:space="0" w:color="auto"/>
        <w:right w:val="none" w:sz="0" w:space="0" w:color="auto"/>
      </w:divBdr>
      <w:divsChild>
        <w:div w:id="67925415">
          <w:marLeft w:val="640"/>
          <w:marRight w:val="0"/>
          <w:marTop w:val="0"/>
          <w:marBottom w:val="0"/>
          <w:divBdr>
            <w:top w:val="none" w:sz="0" w:space="0" w:color="auto"/>
            <w:left w:val="none" w:sz="0" w:space="0" w:color="auto"/>
            <w:bottom w:val="none" w:sz="0" w:space="0" w:color="auto"/>
            <w:right w:val="none" w:sz="0" w:space="0" w:color="auto"/>
          </w:divBdr>
        </w:div>
        <w:div w:id="88162344">
          <w:marLeft w:val="640"/>
          <w:marRight w:val="0"/>
          <w:marTop w:val="0"/>
          <w:marBottom w:val="0"/>
          <w:divBdr>
            <w:top w:val="none" w:sz="0" w:space="0" w:color="auto"/>
            <w:left w:val="none" w:sz="0" w:space="0" w:color="auto"/>
            <w:bottom w:val="none" w:sz="0" w:space="0" w:color="auto"/>
            <w:right w:val="none" w:sz="0" w:space="0" w:color="auto"/>
          </w:divBdr>
        </w:div>
        <w:div w:id="129323778">
          <w:marLeft w:val="640"/>
          <w:marRight w:val="0"/>
          <w:marTop w:val="0"/>
          <w:marBottom w:val="0"/>
          <w:divBdr>
            <w:top w:val="none" w:sz="0" w:space="0" w:color="auto"/>
            <w:left w:val="none" w:sz="0" w:space="0" w:color="auto"/>
            <w:bottom w:val="none" w:sz="0" w:space="0" w:color="auto"/>
            <w:right w:val="none" w:sz="0" w:space="0" w:color="auto"/>
          </w:divBdr>
        </w:div>
        <w:div w:id="151027411">
          <w:marLeft w:val="640"/>
          <w:marRight w:val="0"/>
          <w:marTop w:val="0"/>
          <w:marBottom w:val="0"/>
          <w:divBdr>
            <w:top w:val="none" w:sz="0" w:space="0" w:color="auto"/>
            <w:left w:val="none" w:sz="0" w:space="0" w:color="auto"/>
            <w:bottom w:val="none" w:sz="0" w:space="0" w:color="auto"/>
            <w:right w:val="none" w:sz="0" w:space="0" w:color="auto"/>
          </w:divBdr>
        </w:div>
        <w:div w:id="183246490">
          <w:marLeft w:val="640"/>
          <w:marRight w:val="0"/>
          <w:marTop w:val="0"/>
          <w:marBottom w:val="0"/>
          <w:divBdr>
            <w:top w:val="none" w:sz="0" w:space="0" w:color="auto"/>
            <w:left w:val="none" w:sz="0" w:space="0" w:color="auto"/>
            <w:bottom w:val="none" w:sz="0" w:space="0" w:color="auto"/>
            <w:right w:val="none" w:sz="0" w:space="0" w:color="auto"/>
          </w:divBdr>
        </w:div>
        <w:div w:id="209342316">
          <w:marLeft w:val="640"/>
          <w:marRight w:val="0"/>
          <w:marTop w:val="0"/>
          <w:marBottom w:val="0"/>
          <w:divBdr>
            <w:top w:val="none" w:sz="0" w:space="0" w:color="auto"/>
            <w:left w:val="none" w:sz="0" w:space="0" w:color="auto"/>
            <w:bottom w:val="none" w:sz="0" w:space="0" w:color="auto"/>
            <w:right w:val="none" w:sz="0" w:space="0" w:color="auto"/>
          </w:divBdr>
        </w:div>
        <w:div w:id="259335302">
          <w:marLeft w:val="640"/>
          <w:marRight w:val="0"/>
          <w:marTop w:val="0"/>
          <w:marBottom w:val="0"/>
          <w:divBdr>
            <w:top w:val="none" w:sz="0" w:space="0" w:color="auto"/>
            <w:left w:val="none" w:sz="0" w:space="0" w:color="auto"/>
            <w:bottom w:val="none" w:sz="0" w:space="0" w:color="auto"/>
            <w:right w:val="none" w:sz="0" w:space="0" w:color="auto"/>
          </w:divBdr>
        </w:div>
        <w:div w:id="275599257">
          <w:marLeft w:val="640"/>
          <w:marRight w:val="0"/>
          <w:marTop w:val="0"/>
          <w:marBottom w:val="0"/>
          <w:divBdr>
            <w:top w:val="none" w:sz="0" w:space="0" w:color="auto"/>
            <w:left w:val="none" w:sz="0" w:space="0" w:color="auto"/>
            <w:bottom w:val="none" w:sz="0" w:space="0" w:color="auto"/>
            <w:right w:val="none" w:sz="0" w:space="0" w:color="auto"/>
          </w:divBdr>
        </w:div>
        <w:div w:id="300120053">
          <w:marLeft w:val="640"/>
          <w:marRight w:val="0"/>
          <w:marTop w:val="0"/>
          <w:marBottom w:val="0"/>
          <w:divBdr>
            <w:top w:val="none" w:sz="0" w:space="0" w:color="auto"/>
            <w:left w:val="none" w:sz="0" w:space="0" w:color="auto"/>
            <w:bottom w:val="none" w:sz="0" w:space="0" w:color="auto"/>
            <w:right w:val="none" w:sz="0" w:space="0" w:color="auto"/>
          </w:divBdr>
        </w:div>
        <w:div w:id="320744482">
          <w:marLeft w:val="640"/>
          <w:marRight w:val="0"/>
          <w:marTop w:val="0"/>
          <w:marBottom w:val="0"/>
          <w:divBdr>
            <w:top w:val="none" w:sz="0" w:space="0" w:color="auto"/>
            <w:left w:val="none" w:sz="0" w:space="0" w:color="auto"/>
            <w:bottom w:val="none" w:sz="0" w:space="0" w:color="auto"/>
            <w:right w:val="none" w:sz="0" w:space="0" w:color="auto"/>
          </w:divBdr>
        </w:div>
        <w:div w:id="349336420">
          <w:marLeft w:val="640"/>
          <w:marRight w:val="0"/>
          <w:marTop w:val="0"/>
          <w:marBottom w:val="0"/>
          <w:divBdr>
            <w:top w:val="none" w:sz="0" w:space="0" w:color="auto"/>
            <w:left w:val="none" w:sz="0" w:space="0" w:color="auto"/>
            <w:bottom w:val="none" w:sz="0" w:space="0" w:color="auto"/>
            <w:right w:val="none" w:sz="0" w:space="0" w:color="auto"/>
          </w:divBdr>
        </w:div>
        <w:div w:id="368771550">
          <w:marLeft w:val="640"/>
          <w:marRight w:val="0"/>
          <w:marTop w:val="0"/>
          <w:marBottom w:val="0"/>
          <w:divBdr>
            <w:top w:val="none" w:sz="0" w:space="0" w:color="auto"/>
            <w:left w:val="none" w:sz="0" w:space="0" w:color="auto"/>
            <w:bottom w:val="none" w:sz="0" w:space="0" w:color="auto"/>
            <w:right w:val="none" w:sz="0" w:space="0" w:color="auto"/>
          </w:divBdr>
        </w:div>
        <w:div w:id="385419350">
          <w:marLeft w:val="640"/>
          <w:marRight w:val="0"/>
          <w:marTop w:val="0"/>
          <w:marBottom w:val="0"/>
          <w:divBdr>
            <w:top w:val="none" w:sz="0" w:space="0" w:color="auto"/>
            <w:left w:val="none" w:sz="0" w:space="0" w:color="auto"/>
            <w:bottom w:val="none" w:sz="0" w:space="0" w:color="auto"/>
            <w:right w:val="none" w:sz="0" w:space="0" w:color="auto"/>
          </w:divBdr>
        </w:div>
        <w:div w:id="431586613">
          <w:marLeft w:val="640"/>
          <w:marRight w:val="0"/>
          <w:marTop w:val="0"/>
          <w:marBottom w:val="0"/>
          <w:divBdr>
            <w:top w:val="none" w:sz="0" w:space="0" w:color="auto"/>
            <w:left w:val="none" w:sz="0" w:space="0" w:color="auto"/>
            <w:bottom w:val="none" w:sz="0" w:space="0" w:color="auto"/>
            <w:right w:val="none" w:sz="0" w:space="0" w:color="auto"/>
          </w:divBdr>
        </w:div>
        <w:div w:id="447965947">
          <w:marLeft w:val="640"/>
          <w:marRight w:val="0"/>
          <w:marTop w:val="0"/>
          <w:marBottom w:val="0"/>
          <w:divBdr>
            <w:top w:val="none" w:sz="0" w:space="0" w:color="auto"/>
            <w:left w:val="none" w:sz="0" w:space="0" w:color="auto"/>
            <w:bottom w:val="none" w:sz="0" w:space="0" w:color="auto"/>
            <w:right w:val="none" w:sz="0" w:space="0" w:color="auto"/>
          </w:divBdr>
        </w:div>
        <w:div w:id="474296141">
          <w:marLeft w:val="640"/>
          <w:marRight w:val="0"/>
          <w:marTop w:val="0"/>
          <w:marBottom w:val="0"/>
          <w:divBdr>
            <w:top w:val="none" w:sz="0" w:space="0" w:color="auto"/>
            <w:left w:val="none" w:sz="0" w:space="0" w:color="auto"/>
            <w:bottom w:val="none" w:sz="0" w:space="0" w:color="auto"/>
            <w:right w:val="none" w:sz="0" w:space="0" w:color="auto"/>
          </w:divBdr>
        </w:div>
        <w:div w:id="482939697">
          <w:marLeft w:val="640"/>
          <w:marRight w:val="0"/>
          <w:marTop w:val="0"/>
          <w:marBottom w:val="0"/>
          <w:divBdr>
            <w:top w:val="none" w:sz="0" w:space="0" w:color="auto"/>
            <w:left w:val="none" w:sz="0" w:space="0" w:color="auto"/>
            <w:bottom w:val="none" w:sz="0" w:space="0" w:color="auto"/>
            <w:right w:val="none" w:sz="0" w:space="0" w:color="auto"/>
          </w:divBdr>
        </w:div>
        <w:div w:id="519780192">
          <w:marLeft w:val="640"/>
          <w:marRight w:val="0"/>
          <w:marTop w:val="0"/>
          <w:marBottom w:val="0"/>
          <w:divBdr>
            <w:top w:val="none" w:sz="0" w:space="0" w:color="auto"/>
            <w:left w:val="none" w:sz="0" w:space="0" w:color="auto"/>
            <w:bottom w:val="none" w:sz="0" w:space="0" w:color="auto"/>
            <w:right w:val="none" w:sz="0" w:space="0" w:color="auto"/>
          </w:divBdr>
        </w:div>
        <w:div w:id="537666625">
          <w:marLeft w:val="640"/>
          <w:marRight w:val="0"/>
          <w:marTop w:val="0"/>
          <w:marBottom w:val="0"/>
          <w:divBdr>
            <w:top w:val="none" w:sz="0" w:space="0" w:color="auto"/>
            <w:left w:val="none" w:sz="0" w:space="0" w:color="auto"/>
            <w:bottom w:val="none" w:sz="0" w:space="0" w:color="auto"/>
            <w:right w:val="none" w:sz="0" w:space="0" w:color="auto"/>
          </w:divBdr>
        </w:div>
        <w:div w:id="591859560">
          <w:marLeft w:val="640"/>
          <w:marRight w:val="0"/>
          <w:marTop w:val="0"/>
          <w:marBottom w:val="0"/>
          <w:divBdr>
            <w:top w:val="none" w:sz="0" w:space="0" w:color="auto"/>
            <w:left w:val="none" w:sz="0" w:space="0" w:color="auto"/>
            <w:bottom w:val="none" w:sz="0" w:space="0" w:color="auto"/>
            <w:right w:val="none" w:sz="0" w:space="0" w:color="auto"/>
          </w:divBdr>
        </w:div>
        <w:div w:id="624043904">
          <w:marLeft w:val="640"/>
          <w:marRight w:val="0"/>
          <w:marTop w:val="0"/>
          <w:marBottom w:val="0"/>
          <w:divBdr>
            <w:top w:val="none" w:sz="0" w:space="0" w:color="auto"/>
            <w:left w:val="none" w:sz="0" w:space="0" w:color="auto"/>
            <w:bottom w:val="none" w:sz="0" w:space="0" w:color="auto"/>
            <w:right w:val="none" w:sz="0" w:space="0" w:color="auto"/>
          </w:divBdr>
        </w:div>
        <w:div w:id="670839797">
          <w:marLeft w:val="640"/>
          <w:marRight w:val="0"/>
          <w:marTop w:val="0"/>
          <w:marBottom w:val="0"/>
          <w:divBdr>
            <w:top w:val="none" w:sz="0" w:space="0" w:color="auto"/>
            <w:left w:val="none" w:sz="0" w:space="0" w:color="auto"/>
            <w:bottom w:val="none" w:sz="0" w:space="0" w:color="auto"/>
            <w:right w:val="none" w:sz="0" w:space="0" w:color="auto"/>
          </w:divBdr>
        </w:div>
        <w:div w:id="681592267">
          <w:marLeft w:val="640"/>
          <w:marRight w:val="0"/>
          <w:marTop w:val="0"/>
          <w:marBottom w:val="0"/>
          <w:divBdr>
            <w:top w:val="none" w:sz="0" w:space="0" w:color="auto"/>
            <w:left w:val="none" w:sz="0" w:space="0" w:color="auto"/>
            <w:bottom w:val="none" w:sz="0" w:space="0" w:color="auto"/>
            <w:right w:val="none" w:sz="0" w:space="0" w:color="auto"/>
          </w:divBdr>
        </w:div>
        <w:div w:id="695236014">
          <w:marLeft w:val="640"/>
          <w:marRight w:val="0"/>
          <w:marTop w:val="0"/>
          <w:marBottom w:val="0"/>
          <w:divBdr>
            <w:top w:val="none" w:sz="0" w:space="0" w:color="auto"/>
            <w:left w:val="none" w:sz="0" w:space="0" w:color="auto"/>
            <w:bottom w:val="none" w:sz="0" w:space="0" w:color="auto"/>
            <w:right w:val="none" w:sz="0" w:space="0" w:color="auto"/>
          </w:divBdr>
        </w:div>
        <w:div w:id="698701474">
          <w:marLeft w:val="640"/>
          <w:marRight w:val="0"/>
          <w:marTop w:val="0"/>
          <w:marBottom w:val="0"/>
          <w:divBdr>
            <w:top w:val="none" w:sz="0" w:space="0" w:color="auto"/>
            <w:left w:val="none" w:sz="0" w:space="0" w:color="auto"/>
            <w:bottom w:val="none" w:sz="0" w:space="0" w:color="auto"/>
            <w:right w:val="none" w:sz="0" w:space="0" w:color="auto"/>
          </w:divBdr>
        </w:div>
        <w:div w:id="706949310">
          <w:marLeft w:val="640"/>
          <w:marRight w:val="0"/>
          <w:marTop w:val="0"/>
          <w:marBottom w:val="0"/>
          <w:divBdr>
            <w:top w:val="none" w:sz="0" w:space="0" w:color="auto"/>
            <w:left w:val="none" w:sz="0" w:space="0" w:color="auto"/>
            <w:bottom w:val="none" w:sz="0" w:space="0" w:color="auto"/>
            <w:right w:val="none" w:sz="0" w:space="0" w:color="auto"/>
          </w:divBdr>
        </w:div>
        <w:div w:id="721367748">
          <w:marLeft w:val="640"/>
          <w:marRight w:val="0"/>
          <w:marTop w:val="0"/>
          <w:marBottom w:val="0"/>
          <w:divBdr>
            <w:top w:val="none" w:sz="0" w:space="0" w:color="auto"/>
            <w:left w:val="none" w:sz="0" w:space="0" w:color="auto"/>
            <w:bottom w:val="none" w:sz="0" w:space="0" w:color="auto"/>
            <w:right w:val="none" w:sz="0" w:space="0" w:color="auto"/>
          </w:divBdr>
        </w:div>
        <w:div w:id="726999779">
          <w:marLeft w:val="640"/>
          <w:marRight w:val="0"/>
          <w:marTop w:val="0"/>
          <w:marBottom w:val="0"/>
          <w:divBdr>
            <w:top w:val="none" w:sz="0" w:space="0" w:color="auto"/>
            <w:left w:val="none" w:sz="0" w:space="0" w:color="auto"/>
            <w:bottom w:val="none" w:sz="0" w:space="0" w:color="auto"/>
            <w:right w:val="none" w:sz="0" w:space="0" w:color="auto"/>
          </w:divBdr>
        </w:div>
        <w:div w:id="747339563">
          <w:marLeft w:val="640"/>
          <w:marRight w:val="0"/>
          <w:marTop w:val="0"/>
          <w:marBottom w:val="0"/>
          <w:divBdr>
            <w:top w:val="none" w:sz="0" w:space="0" w:color="auto"/>
            <w:left w:val="none" w:sz="0" w:space="0" w:color="auto"/>
            <w:bottom w:val="none" w:sz="0" w:space="0" w:color="auto"/>
            <w:right w:val="none" w:sz="0" w:space="0" w:color="auto"/>
          </w:divBdr>
        </w:div>
        <w:div w:id="787897598">
          <w:marLeft w:val="640"/>
          <w:marRight w:val="0"/>
          <w:marTop w:val="0"/>
          <w:marBottom w:val="0"/>
          <w:divBdr>
            <w:top w:val="none" w:sz="0" w:space="0" w:color="auto"/>
            <w:left w:val="none" w:sz="0" w:space="0" w:color="auto"/>
            <w:bottom w:val="none" w:sz="0" w:space="0" w:color="auto"/>
            <w:right w:val="none" w:sz="0" w:space="0" w:color="auto"/>
          </w:divBdr>
        </w:div>
        <w:div w:id="850804445">
          <w:marLeft w:val="640"/>
          <w:marRight w:val="0"/>
          <w:marTop w:val="0"/>
          <w:marBottom w:val="0"/>
          <w:divBdr>
            <w:top w:val="none" w:sz="0" w:space="0" w:color="auto"/>
            <w:left w:val="none" w:sz="0" w:space="0" w:color="auto"/>
            <w:bottom w:val="none" w:sz="0" w:space="0" w:color="auto"/>
            <w:right w:val="none" w:sz="0" w:space="0" w:color="auto"/>
          </w:divBdr>
        </w:div>
        <w:div w:id="1111585663">
          <w:marLeft w:val="640"/>
          <w:marRight w:val="0"/>
          <w:marTop w:val="0"/>
          <w:marBottom w:val="0"/>
          <w:divBdr>
            <w:top w:val="none" w:sz="0" w:space="0" w:color="auto"/>
            <w:left w:val="none" w:sz="0" w:space="0" w:color="auto"/>
            <w:bottom w:val="none" w:sz="0" w:space="0" w:color="auto"/>
            <w:right w:val="none" w:sz="0" w:space="0" w:color="auto"/>
          </w:divBdr>
        </w:div>
        <w:div w:id="1190996764">
          <w:marLeft w:val="640"/>
          <w:marRight w:val="0"/>
          <w:marTop w:val="0"/>
          <w:marBottom w:val="0"/>
          <w:divBdr>
            <w:top w:val="none" w:sz="0" w:space="0" w:color="auto"/>
            <w:left w:val="none" w:sz="0" w:space="0" w:color="auto"/>
            <w:bottom w:val="none" w:sz="0" w:space="0" w:color="auto"/>
            <w:right w:val="none" w:sz="0" w:space="0" w:color="auto"/>
          </w:divBdr>
        </w:div>
        <w:div w:id="1213274579">
          <w:marLeft w:val="640"/>
          <w:marRight w:val="0"/>
          <w:marTop w:val="0"/>
          <w:marBottom w:val="0"/>
          <w:divBdr>
            <w:top w:val="none" w:sz="0" w:space="0" w:color="auto"/>
            <w:left w:val="none" w:sz="0" w:space="0" w:color="auto"/>
            <w:bottom w:val="none" w:sz="0" w:space="0" w:color="auto"/>
            <w:right w:val="none" w:sz="0" w:space="0" w:color="auto"/>
          </w:divBdr>
        </w:div>
        <w:div w:id="1214542616">
          <w:marLeft w:val="640"/>
          <w:marRight w:val="0"/>
          <w:marTop w:val="0"/>
          <w:marBottom w:val="0"/>
          <w:divBdr>
            <w:top w:val="none" w:sz="0" w:space="0" w:color="auto"/>
            <w:left w:val="none" w:sz="0" w:space="0" w:color="auto"/>
            <w:bottom w:val="none" w:sz="0" w:space="0" w:color="auto"/>
            <w:right w:val="none" w:sz="0" w:space="0" w:color="auto"/>
          </w:divBdr>
        </w:div>
        <w:div w:id="1284845700">
          <w:marLeft w:val="640"/>
          <w:marRight w:val="0"/>
          <w:marTop w:val="0"/>
          <w:marBottom w:val="0"/>
          <w:divBdr>
            <w:top w:val="none" w:sz="0" w:space="0" w:color="auto"/>
            <w:left w:val="none" w:sz="0" w:space="0" w:color="auto"/>
            <w:bottom w:val="none" w:sz="0" w:space="0" w:color="auto"/>
            <w:right w:val="none" w:sz="0" w:space="0" w:color="auto"/>
          </w:divBdr>
        </w:div>
        <w:div w:id="1290358141">
          <w:marLeft w:val="640"/>
          <w:marRight w:val="0"/>
          <w:marTop w:val="0"/>
          <w:marBottom w:val="0"/>
          <w:divBdr>
            <w:top w:val="none" w:sz="0" w:space="0" w:color="auto"/>
            <w:left w:val="none" w:sz="0" w:space="0" w:color="auto"/>
            <w:bottom w:val="none" w:sz="0" w:space="0" w:color="auto"/>
            <w:right w:val="none" w:sz="0" w:space="0" w:color="auto"/>
          </w:divBdr>
        </w:div>
        <w:div w:id="1323390617">
          <w:marLeft w:val="640"/>
          <w:marRight w:val="0"/>
          <w:marTop w:val="0"/>
          <w:marBottom w:val="0"/>
          <w:divBdr>
            <w:top w:val="none" w:sz="0" w:space="0" w:color="auto"/>
            <w:left w:val="none" w:sz="0" w:space="0" w:color="auto"/>
            <w:bottom w:val="none" w:sz="0" w:space="0" w:color="auto"/>
            <w:right w:val="none" w:sz="0" w:space="0" w:color="auto"/>
          </w:divBdr>
        </w:div>
        <w:div w:id="1323895908">
          <w:marLeft w:val="640"/>
          <w:marRight w:val="0"/>
          <w:marTop w:val="0"/>
          <w:marBottom w:val="0"/>
          <w:divBdr>
            <w:top w:val="none" w:sz="0" w:space="0" w:color="auto"/>
            <w:left w:val="none" w:sz="0" w:space="0" w:color="auto"/>
            <w:bottom w:val="none" w:sz="0" w:space="0" w:color="auto"/>
            <w:right w:val="none" w:sz="0" w:space="0" w:color="auto"/>
          </w:divBdr>
        </w:div>
        <w:div w:id="1383559370">
          <w:marLeft w:val="640"/>
          <w:marRight w:val="0"/>
          <w:marTop w:val="0"/>
          <w:marBottom w:val="0"/>
          <w:divBdr>
            <w:top w:val="none" w:sz="0" w:space="0" w:color="auto"/>
            <w:left w:val="none" w:sz="0" w:space="0" w:color="auto"/>
            <w:bottom w:val="none" w:sz="0" w:space="0" w:color="auto"/>
            <w:right w:val="none" w:sz="0" w:space="0" w:color="auto"/>
          </w:divBdr>
        </w:div>
        <w:div w:id="1410007703">
          <w:marLeft w:val="640"/>
          <w:marRight w:val="0"/>
          <w:marTop w:val="0"/>
          <w:marBottom w:val="0"/>
          <w:divBdr>
            <w:top w:val="none" w:sz="0" w:space="0" w:color="auto"/>
            <w:left w:val="none" w:sz="0" w:space="0" w:color="auto"/>
            <w:bottom w:val="none" w:sz="0" w:space="0" w:color="auto"/>
            <w:right w:val="none" w:sz="0" w:space="0" w:color="auto"/>
          </w:divBdr>
        </w:div>
        <w:div w:id="1453205298">
          <w:marLeft w:val="640"/>
          <w:marRight w:val="0"/>
          <w:marTop w:val="0"/>
          <w:marBottom w:val="0"/>
          <w:divBdr>
            <w:top w:val="none" w:sz="0" w:space="0" w:color="auto"/>
            <w:left w:val="none" w:sz="0" w:space="0" w:color="auto"/>
            <w:bottom w:val="none" w:sz="0" w:space="0" w:color="auto"/>
            <w:right w:val="none" w:sz="0" w:space="0" w:color="auto"/>
          </w:divBdr>
        </w:div>
        <w:div w:id="1527984520">
          <w:marLeft w:val="640"/>
          <w:marRight w:val="0"/>
          <w:marTop w:val="0"/>
          <w:marBottom w:val="0"/>
          <w:divBdr>
            <w:top w:val="none" w:sz="0" w:space="0" w:color="auto"/>
            <w:left w:val="none" w:sz="0" w:space="0" w:color="auto"/>
            <w:bottom w:val="none" w:sz="0" w:space="0" w:color="auto"/>
            <w:right w:val="none" w:sz="0" w:space="0" w:color="auto"/>
          </w:divBdr>
        </w:div>
        <w:div w:id="1551457174">
          <w:marLeft w:val="640"/>
          <w:marRight w:val="0"/>
          <w:marTop w:val="0"/>
          <w:marBottom w:val="0"/>
          <w:divBdr>
            <w:top w:val="none" w:sz="0" w:space="0" w:color="auto"/>
            <w:left w:val="none" w:sz="0" w:space="0" w:color="auto"/>
            <w:bottom w:val="none" w:sz="0" w:space="0" w:color="auto"/>
            <w:right w:val="none" w:sz="0" w:space="0" w:color="auto"/>
          </w:divBdr>
        </w:div>
        <w:div w:id="1638031650">
          <w:marLeft w:val="640"/>
          <w:marRight w:val="0"/>
          <w:marTop w:val="0"/>
          <w:marBottom w:val="0"/>
          <w:divBdr>
            <w:top w:val="none" w:sz="0" w:space="0" w:color="auto"/>
            <w:left w:val="none" w:sz="0" w:space="0" w:color="auto"/>
            <w:bottom w:val="none" w:sz="0" w:space="0" w:color="auto"/>
            <w:right w:val="none" w:sz="0" w:space="0" w:color="auto"/>
          </w:divBdr>
        </w:div>
        <w:div w:id="1657030933">
          <w:marLeft w:val="640"/>
          <w:marRight w:val="0"/>
          <w:marTop w:val="0"/>
          <w:marBottom w:val="0"/>
          <w:divBdr>
            <w:top w:val="none" w:sz="0" w:space="0" w:color="auto"/>
            <w:left w:val="none" w:sz="0" w:space="0" w:color="auto"/>
            <w:bottom w:val="none" w:sz="0" w:space="0" w:color="auto"/>
            <w:right w:val="none" w:sz="0" w:space="0" w:color="auto"/>
          </w:divBdr>
        </w:div>
        <w:div w:id="1663121977">
          <w:marLeft w:val="640"/>
          <w:marRight w:val="0"/>
          <w:marTop w:val="0"/>
          <w:marBottom w:val="0"/>
          <w:divBdr>
            <w:top w:val="none" w:sz="0" w:space="0" w:color="auto"/>
            <w:left w:val="none" w:sz="0" w:space="0" w:color="auto"/>
            <w:bottom w:val="none" w:sz="0" w:space="0" w:color="auto"/>
            <w:right w:val="none" w:sz="0" w:space="0" w:color="auto"/>
          </w:divBdr>
        </w:div>
        <w:div w:id="1709527698">
          <w:marLeft w:val="640"/>
          <w:marRight w:val="0"/>
          <w:marTop w:val="0"/>
          <w:marBottom w:val="0"/>
          <w:divBdr>
            <w:top w:val="none" w:sz="0" w:space="0" w:color="auto"/>
            <w:left w:val="none" w:sz="0" w:space="0" w:color="auto"/>
            <w:bottom w:val="none" w:sz="0" w:space="0" w:color="auto"/>
            <w:right w:val="none" w:sz="0" w:space="0" w:color="auto"/>
          </w:divBdr>
        </w:div>
        <w:div w:id="1710761830">
          <w:marLeft w:val="640"/>
          <w:marRight w:val="0"/>
          <w:marTop w:val="0"/>
          <w:marBottom w:val="0"/>
          <w:divBdr>
            <w:top w:val="none" w:sz="0" w:space="0" w:color="auto"/>
            <w:left w:val="none" w:sz="0" w:space="0" w:color="auto"/>
            <w:bottom w:val="none" w:sz="0" w:space="0" w:color="auto"/>
            <w:right w:val="none" w:sz="0" w:space="0" w:color="auto"/>
          </w:divBdr>
        </w:div>
        <w:div w:id="1759059158">
          <w:marLeft w:val="640"/>
          <w:marRight w:val="0"/>
          <w:marTop w:val="0"/>
          <w:marBottom w:val="0"/>
          <w:divBdr>
            <w:top w:val="none" w:sz="0" w:space="0" w:color="auto"/>
            <w:left w:val="none" w:sz="0" w:space="0" w:color="auto"/>
            <w:bottom w:val="none" w:sz="0" w:space="0" w:color="auto"/>
            <w:right w:val="none" w:sz="0" w:space="0" w:color="auto"/>
          </w:divBdr>
        </w:div>
        <w:div w:id="1836646702">
          <w:marLeft w:val="640"/>
          <w:marRight w:val="0"/>
          <w:marTop w:val="0"/>
          <w:marBottom w:val="0"/>
          <w:divBdr>
            <w:top w:val="none" w:sz="0" w:space="0" w:color="auto"/>
            <w:left w:val="none" w:sz="0" w:space="0" w:color="auto"/>
            <w:bottom w:val="none" w:sz="0" w:space="0" w:color="auto"/>
            <w:right w:val="none" w:sz="0" w:space="0" w:color="auto"/>
          </w:divBdr>
        </w:div>
        <w:div w:id="1857884352">
          <w:marLeft w:val="640"/>
          <w:marRight w:val="0"/>
          <w:marTop w:val="0"/>
          <w:marBottom w:val="0"/>
          <w:divBdr>
            <w:top w:val="none" w:sz="0" w:space="0" w:color="auto"/>
            <w:left w:val="none" w:sz="0" w:space="0" w:color="auto"/>
            <w:bottom w:val="none" w:sz="0" w:space="0" w:color="auto"/>
            <w:right w:val="none" w:sz="0" w:space="0" w:color="auto"/>
          </w:divBdr>
        </w:div>
        <w:div w:id="1881430869">
          <w:marLeft w:val="640"/>
          <w:marRight w:val="0"/>
          <w:marTop w:val="0"/>
          <w:marBottom w:val="0"/>
          <w:divBdr>
            <w:top w:val="none" w:sz="0" w:space="0" w:color="auto"/>
            <w:left w:val="none" w:sz="0" w:space="0" w:color="auto"/>
            <w:bottom w:val="none" w:sz="0" w:space="0" w:color="auto"/>
            <w:right w:val="none" w:sz="0" w:space="0" w:color="auto"/>
          </w:divBdr>
        </w:div>
        <w:div w:id="1905021486">
          <w:marLeft w:val="640"/>
          <w:marRight w:val="0"/>
          <w:marTop w:val="0"/>
          <w:marBottom w:val="0"/>
          <w:divBdr>
            <w:top w:val="none" w:sz="0" w:space="0" w:color="auto"/>
            <w:left w:val="none" w:sz="0" w:space="0" w:color="auto"/>
            <w:bottom w:val="none" w:sz="0" w:space="0" w:color="auto"/>
            <w:right w:val="none" w:sz="0" w:space="0" w:color="auto"/>
          </w:divBdr>
        </w:div>
        <w:div w:id="2006085234">
          <w:marLeft w:val="640"/>
          <w:marRight w:val="0"/>
          <w:marTop w:val="0"/>
          <w:marBottom w:val="0"/>
          <w:divBdr>
            <w:top w:val="none" w:sz="0" w:space="0" w:color="auto"/>
            <w:left w:val="none" w:sz="0" w:space="0" w:color="auto"/>
            <w:bottom w:val="none" w:sz="0" w:space="0" w:color="auto"/>
            <w:right w:val="none" w:sz="0" w:space="0" w:color="auto"/>
          </w:divBdr>
        </w:div>
        <w:div w:id="2038306460">
          <w:marLeft w:val="640"/>
          <w:marRight w:val="0"/>
          <w:marTop w:val="0"/>
          <w:marBottom w:val="0"/>
          <w:divBdr>
            <w:top w:val="none" w:sz="0" w:space="0" w:color="auto"/>
            <w:left w:val="none" w:sz="0" w:space="0" w:color="auto"/>
            <w:bottom w:val="none" w:sz="0" w:space="0" w:color="auto"/>
            <w:right w:val="none" w:sz="0" w:space="0" w:color="auto"/>
          </w:divBdr>
        </w:div>
        <w:div w:id="2085300907">
          <w:marLeft w:val="640"/>
          <w:marRight w:val="0"/>
          <w:marTop w:val="0"/>
          <w:marBottom w:val="0"/>
          <w:divBdr>
            <w:top w:val="none" w:sz="0" w:space="0" w:color="auto"/>
            <w:left w:val="none" w:sz="0" w:space="0" w:color="auto"/>
            <w:bottom w:val="none" w:sz="0" w:space="0" w:color="auto"/>
            <w:right w:val="none" w:sz="0" w:space="0" w:color="auto"/>
          </w:divBdr>
        </w:div>
        <w:div w:id="2109304724">
          <w:marLeft w:val="640"/>
          <w:marRight w:val="0"/>
          <w:marTop w:val="0"/>
          <w:marBottom w:val="0"/>
          <w:divBdr>
            <w:top w:val="none" w:sz="0" w:space="0" w:color="auto"/>
            <w:left w:val="none" w:sz="0" w:space="0" w:color="auto"/>
            <w:bottom w:val="none" w:sz="0" w:space="0" w:color="auto"/>
            <w:right w:val="none" w:sz="0" w:space="0" w:color="auto"/>
          </w:divBdr>
        </w:div>
        <w:div w:id="2119173421">
          <w:marLeft w:val="640"/>
          <w:marRight w:val="0"/>
          <w:marTop w:val="0"/>
          <w:marBottom w:val="0"/>
          <w:divBdr>
            <w:top w:val="none" w:sz="0" w:space="0" w:color="auto"/>
            <w:left w:val="none" w:sz="0" w:space="0" w:color="auto"/>
            <w:bottom w:val="none" w:sz="0" w:space="0" w:color="auto"/>
            <w:right w:val="none" w:sz="0" w:space="0" w:color="auto"/>
          </w:divBdr>
        </w:div>
        <w:div w:id="2121026515">
          <w:marLeft w:val="640"/>
          <w:marRight w:val="0"/>
          <w:marTop w:val="0"/>
          <w:marBottom w:val="0"/>
          <w:divBdr>
            <w:top w:val="none" w:sz="0" w:space="0" w:color="auto"/>
            <w:left w:val="none" w:sz="0" w:space="0" w:color="auto"/>
            <w:bottom w:val="none" w:sz="0" w:space="0" w:color="auto"/>
            <w:right w:val="none" w:sz="0" w:space="0" w:color="auto"/>
          </w:divBdr>
        </w:div>
        <w:div w:id="2124768402">
          <w:marLeft w:val="640"/>
          <w:marRight w:val="0"/>
          <w:marTop w:val="0"/>
          <w:marBottom w:val="0"/>
          <w:divBdr>
            <w:top w:val="none" w:sz="0" w:space="0" w:color="auto"/>
            <w:left w:val="none" w:sz="0" w:space="0" w:color="auto"/>
            <w:bottom w:val="none" w:sz="0" w:space="0" w:color="auto"/>
            <w:right w:val="none" w:sz="0" w:space="0" w:color="auto"/>
          </w:divBdr>
        </w:div>
        <w:div w:id="2137605062">
          <w:marLeft w:val="640"/>
          <w:marRight w:val="0"/>
          <w:marTop w:val="0"/>
          <w:marBottom w:val="0"/>
          <w:divBdr>
            <w:top w:val="none" w:sz="0" w:space="0" w:color="auto"/>
            <w:left w:val="none" w:sz="0" w:space="0" w:color="auto"/>
            <w:bottom w:val="none" w:sz="0" w:space="0" w:color="auto"/>
            <w:right w:val="none" w:sz="0" w:space="0" w:color="auto"/>
          </w:divBdr>
        </w:div>
      </w:divsChild>
    </w:div>
    <w:div w:id="1574192537">
      <w:marLeft w:val="640"/>
      <w:marRight w:val="0"/>
      <w:marTop w:val="0"/>
      <w:marBottom w:val="0"/>
      <w:divBdr>
        <w:top w:val="none" w:sz="0" w:space="0" w:color="auto"/>
        <w:left w:val="none" w:sz="0" w:space="0" w:color="auto"/>
        <w:bottom w:val="none" w:sz="0" w:space="0" w:color="auto"/>
        <w:right w:val="none" w:sz="0" w:space="0" w:color="auto"/>
      </w:divBdr>
    </w:div>
    <w:div w:id="1574505845">
      <w:marLeft w:val="640"/>
      <w:marRight w:val="0"/>
      <w:marTop w:val="0"/>
      <w:marBottom w:val="0"/>
      <w:divBdr>
        <w:top w:val="none" w:sz="0" w:space="0" w:color="auto"/>
        <w:left w:val="none" w:sz="0" w:space="0" w:color="auto"/>
        <w:bottom w:val="none" w:sz="0" w:space="0" w:color="auto"/>
        <w:right w:val="none" w:sz="0" w:space="0" w:color="auto"/>
      </w:divBdr>
    </w:div>
    <w:div w:id="1574774228">
      <w:bodyDiv w:val="1"/>
      <w:marLeft w:val="0"/>
      <w:marRight w:val="0"/>
      <w:marTop w:val="0"/>
      <w:marBottom w:val="0"/>
      <w:divBdr>
        <w:top w:val="none" w:sz="0" w:space="0" w:color="auto"/>
        <w:left w:val="none" w:sz="0" w:space="0" w:color="auto"/>
        <w:bottom w:val="none" w:sz="0" w:space="0" w:color="auto"/>
        <w:right w:val="none" w:sz="0" w:space="0" w:color="auto"/>
      </w:divBdr>
      <w:divsChild>
        <w:div w:id="177934923">
          <w:marLeft w:val="640"/>
          <w:marRight w:val="0"/>
          <w:marTop w:val="0"/>
          <w:marBottom w:val="0"/>
          <w:divBdr>
            <w:top w:val="none" w:sz="0" w:space="0" w:color="auto"/>
            <w:left w:val="none" w:sz="0" w:space="0" w:color="auto"/>
            <w:bottom w:val="none" w:sz="0" w:space="0" w:color="auto"/>
            <w:right w:val="none" w:sz="0" w:space="0" w:color="auto"/>
          </w:divBdr>
        </w:div>
        <w:div w:id="249579743">
          <w:marLeft w:val="640"/>
          <w:marRight w:val="0"/>
          <w:marTop w:val="0"/>
          <w:marBottom w:val="0"/>
          <w:divBdr>
            <w:top w:val="none" w:sz="0" w:space="0" w:color="auto"/>
            <w:left w:val="none" w:sz="0" w:space="0" w:color="auto"/>
            <w:bottom w:val="none" w:sz="0" w:space="0" w:color="auto"/>
            <w:right w:val="none" w:sz="0" w:space="0" w:color="auto"/>
          </w:divBdr>
        </w:div>
        <w:div w:id="259873123">
          <w:marLeft w:val="640"/>
          <w:marRight w:val="0"/>
          <w:marTop w:val="0"/>
          <w:marBottom w:val="0"/>
          <w:divBdr>
            <w:top w:val="none" w:sz="0" w:space="0" w:color="auto"/>
            <w:left w:val="none" w:sz="0" w:space="0" w:color="auto"/>
            <w:bottom w:val="none" w:sz="0" w:space="0" w:color="auto"/>
            <w:right w:val="none" w:sz="0" w:space="0" w:color="auto"/>
          </w:divBdr>
        </w:div>
        <w:div w:id="270477965">
          <w:marLeft w:val="640"/>
          <w:marRight w:val="0"/>
          <w:marTop w:val="0"/>
          <w:marBottom w:val="0"/>
          <w:divBdr>
            <w:top w:val="none" w:sz="0" w:space="0" w:color="auto"/>
            <w:left w:val="none" w:sz="0" w:space="0" w:color="auto"/>
            <w:bottom w:val="none" w:sz="0" w:space="0" w:color="auto"/>
            <w:right w:val="none" w:sz="0" w:space="0" w:color="auto"/>
          </w:divBdr>
        </w:div>
        <w:div w:id="327640976">
          <w:marLeft w:val="640"/>
          <w:marRight w:val="0"/>
          <w:marTop w:val="0"/>
          <w:marBottom w:val="0"/>
          <w:divBdr>
            <w:top w:val="none" w:sz="0" w:space="0" w:color="auto"/>
            <w:left w:val="none" w:sz="0" w:space="0" w:color="auto"/>
            <w:bottom w:val="none" w:sz="0" w:space="0" w:color="auto"/>
            <w:right w:val="none" w:sz="0" w:space="0" w:color="auto"/>
          </w:divBdr>
        </w:div>
        <w:div w:id="330719314">
          <w:marLeft w:val="640"/>
          <w:marRight w:val="0"/>
          <w:marTop w:val="0"/>
          <w:marBottom w:val="0"/>
          <w:divBdr>
            <w:top w:val="none" w:sz="0" w:space="0" w:color="auto"/>
            <w:left w:val="none" w:sz="0" w:space="0" w:color="auto"/>
            <w:bottom w:val="none" w:sz="0" w:space="0" w:color="auto"/>
            <w:right w:val="none" w:sz="0" w:space="0" w:color="auto"/>
          </w:divBdr>
        </w:div>
        <w:div w:id="347604184">
          <w:marLeft w:val="640"/>
          <w:marRight w:val="0"/>
          <w:marTop w:val="0"/>
          <w:marBottom w:val="0"/>
          <w:divBdr>
            <w:top w:val="none" w:sz="0" w:space="0" w:color="auto"/>
            <w:left w:val="none" w:sz="0" w:space="0" w:color="auto"/>
            <w:bottom w:val="none" w:sz="0" w:space="0" w:color="auto"/>
            <w:right w:val="none" w:sz="0" w:space="0" w:color="auto"/>
          </w:divBdr>
        </w:div>
        <w:div w:id="360060788">
          <w:marLeft w:val="640"/>
          <w:marRight w:val="0"/>
          <w:marTop w:val="0"/>
          <w:marBottom w:val="0"/>
          <w:divBdr>
            <w:top w:val="none" w:sz="0" w:space="0" w:color="auto"/>
            <w:left w:val="none" w:sz="0" w:space="0" w:color="auto"/>
            <w:bottom w:val="none" w:sz="0" w:space="0" w:color="auto"/>
            <w:right w:val="none" w:sz="0" w:space="0" w:color="auto"/>
          </w:divBdr>
        </w:div>
        <w:div w:id="361900326">
          <w:marLeft w:val="640"/>
          <w:marRight w:val="0"/>
          <w:marTop w:val="0"/>
          <w:marBottom w:val="0"/>
          <w:divBdr>
            <w:top w:val="none" w:sz="0" w:space="0" w:color="auto"/>
            <w:left w:val="none" w:sz="0" w:space="0" w:color="auto"/>
            <w:bottom w:val="none" w:sz="0" w:space="0" w:color="auto"/>
            <w:right w:val="none" w:sz="0" w:space="0" w:color="auto"/>
          </w:divBdr>
        </w:div>
        <w:div w:id="392388665">
          <w:marLeft w:val="640"/>
          <w:marRight w:val="0"/>
          <w:marTop w:val="0"/>
          <w:marBottom w:val="0"/>
          <w:divBdr>
            <w:top w:val="none" w:sz="0" w:space="0" w:color="auto"/>
            <w:left w:val="none" w:sz="0" w:space="0" w:color="auto"/>
            <w:bottom w:val="none" w:sz="0" w:space="0" w:color="auto"/>
            <w:right w:val="none" w:sz="0" w:space="0" w:color="auto"/>
          </w:divBdr>
        </w:div>
        <w:div w:id="396167898">
          <w:marLeft w:val="640"/>
          <w:marRight w:val="0"/>
          <w:marTop w:val="0"/>
          <w:marBottom w:val="0"/>
          <w:divBdr>
            <w:top w:val="none" w:sz="0" w:space="0" w:color="auto"/>
            <w:left w:val="none" w:sz="0" w:space="0" w:color="auto"/>
            <w:bottom w:val="none" w:sz="0" w:space="0" w:color="auto"/>
            <w:right w:val="none" w:sz="0" w:space="0" w:color="auto"/>
          </w:divBdr>
        </w:div>
        <w:div w:id="423956928">
          <w:marLeft w:val="640"/>
          <w:marRight w:val="0"/>
          <w:marTop w:val="0"/>
          <w:marBottom w:val="0"/>
          <w:divBdr>
            <w:top w:val="none" w:sz="0" w:space="0" w:color="auto"/>
            <w:left w:val="none" w:sz="0" w:space="0" w:color="auto"/>
            <w:bottom w:val="none" w:sz="0" w:space="0" w:color="auto"/>
            <w:right w:val="none" w:sz="0" w:space="0" w:color="auto"/>
          </w:divBdr>
        </w:div>
        <w:div w:id="452485909">
          <w:marLeft w:val="640"/>
          <w:marRight w:val="0"/>
          <w:marTop w:val="0"/>
          <w:marBottom w:val="0"/>
          <w:divBdr>
            <w:top w:val="none" w:sz="0" w:space="0" w:color="auto"/>
            <w:left w:val="none" w:sz="0" w:space="0" w:color="auto"/>
            <w:bottom w:val="none" w:sz="0" w:space="0" w:color="auto"/>
            <w:right w:val="none" w:sz="0" w:space="0" w:color="auto"/>
          </w:divBdr>
        </w:div>
        <w:div w:id="498741783">
          <w:marLeft w:val="640"/>
          <w:marRight w:val="0"/>
          <w:marTop w:val="0"/>
          <w:marBottom w:val="0"/>
          <w:divBdr>
            <w:top w:val="none" w:sz="0" w:space="0" w:color="auto"/>
            <w:left w:val="none" w:sz="0" w:space="0" w:color="auto"/>
            <w:bottom w:val="none" w:sz="0" w:space="0" w:color="auto"/>
            <w:right w:val="none" w:sz="0" w:space="0" w:color="auto"/>
          </w:divBdr>
        </w:div>
        <w:div w:id="575937878">
          <w:marLeft w:val="640"/>
          <w:marRight w:val="0"/>
          <w:marTop w:val="0"/>
          <w:marBottom w:val="0"/>
          <w:divBdr>
            <w:top w:val="none" w:sz="0" w:space="0" w:color="auto"/>
            <w:left w:val="none" w:sz="0" w:space="0" w:color="auto"/>
            <w:bottom w:val="none" w:sz="0" w:space="0" w:color="auto"/>
            <w:right w:val="none" w:sz="0" w:space="0" w:color="auto"/>
          </w:divBdr>
        </w:div>
        <w:div w:id="599459724">
          <w:marLeft w:val="640"/>
          <w:marRight w:val="0"/>
          <w:marTop w:val="0"/>
          <w:marBottom w:val="0"/>
          <w:divBdr>
            <w:top w:val="none" w:sz="0" w:space="0" w:color="auto"/>
            <w:left w:val="none" w:sz="0" w:space="0" w:color="auto"/>
            <w:bottom w:val="none" w:sz="0" w:space="0" w:color="auto"/>
            <w:right w:val="none" w:sz="0" w:space="0" w:color="auto"/>
          </w:divBdr>
        </w:div>
        <w:div w:id="622075394">
          <w:marLeft w:val="640"/>
          <w:marRight w:val="0"/>
          <w:marTop w:val="0"/>
          <w:marBottom w:val="0"/>
          <w:divBdr>
            <w:top w:val="none" w:sz="0" w:space="0" w:color="auto"/>
            <w:left w:val="none" w:sz="0" w:space="0" w:color="auto"/>
            <w:bottom w:val="none" w:sz="0" w:space="0" w:color="auto"/>
            <w:right w:val="none" w:sz="0" w:space="0" w:color="auto"/>
          </w:divBdr>
        </w:div>
        <w:div w:id="631133599">
          <w:marLeft w:val="640"/>
          <w:marRight w:val="0"/>
          <w:marTop w:val="0"/>
          <w:marBottom w:val="0"/>
          <w:divBdr>
            <w:top w:val="none" w:sz="0" w:space="0" w:color="auto"/>
            <w:left w:val="none" w:sz="0" w:space="0" w:color="auto"/>
            <w:bottom w:val="none" w:sz="0" w:space="0" w:color="auto"/>
            <w:right w:val="none" w:sz="0" w:space="0" w:color="auto"/>
          </w:divBdr>
        </w:div>
        <w:div w:id="660811663">
          <w:marLeft w:val="640"/>
          <w:marRight w:val="0"/>
          <w:marTop w:val="0"/>
          <w:marBottom w:val="0"/>
          <w:divBdr>
            <w:top w:val="none" w:sz="0" w:space="0" w:color="auto"/>
            <w:left w:val="none" w:sz="0" w:space="0" w:color="auto"/>
            <w:bottom w:val="none" w:sz="0" w:space="0" w:color="auto"/>
            <w:right w:val="none" w:sz="0" w:space="0" w:color="auto"/>
          </w:divBdr>
        </w:div>
        <w:div w:id="670987185">
          <w:marLeft w:val="640"/>
          <w:marRight w:val="0"/>
          <w:marTop w:val="0"/>
          <w:marBottom w:val="0"/>
          <w:divBdr>
            <w:top w:val="none" w:sz="0" w:space="0" w:color="auto"/>
            <w:left w:val="none" w:sz="0" w:space="0" w:color="auto"/>
            <w:bottom w:val="none" w:sz="0" w:space="0" w:color="auto"/>
            <w:right w:val="none" w:sz="0" w:space="0" w:color="auto"/>
          </w:divBdr>
        </w:div>
        <w:div w:id="685864827">
          <w:marLeft w:val="640"/>
          <w:marRight w:val="0"/>
          <w:marTop w:val="0"/>
          <w:marBottom w:val="0"/>
          <w:divBdr>
            <w:top w:val="none" w:sz="0" w:space="0" w:color="auto"/>
            <w:left w:val="none" w:sz="0" w:space="0" w:color="auto"/>
            <w:bottom w:val="none" w:sz="0" w:space="0" w:color="auto"/>
            <w:right w:val="none" w:sz="0" w:space="0" w:color="auto"/>
          </w:divBdr>
        </w:div>
        <w:div w:id="691223149">
          <w:marLeft w:val="640"/>
          <w:marRight w:val="0"/>
          <w:marTop w:val="0"/>
          <w:marBottom w:val="0"/>
          <w:divBdr>
            <w:top w:val="none" w:sz="0" w:space="0" w:color="auto"/>
            <w:left w:val="none" w:sz="0" w:space="0" w:color="auto"/>
            <w:bottom w:val="none" w:sz="0" w:space="0" w:color="auto"/>
            <w:right w:val="none" w:sz="0" w:space="0" w:color="auto"/>
          </w:divBdr>
        </w:div>
        <w:div w:id="692154205">
          <w:marLeft w:val="640"/>
          <w:marRight w:val="0"/>
          <w:marTop w:val="0"/>
          <w:marBottom w:val="0"/>
          <w:divBdr>
            <w:top w:val="none" w:sz="0" w:space="0" w:color="auto"/>
            <w:left w:val="none" w:sz="0" w:space="0" w:color="auto"/>
            <w:bottom w:val="none" w:sz="0" w:space="0" w:color="auto"/>
            <w:right w:val="none" w:sz="0" w:space="0" w:color="auto"/>
          </w:divBdr>
        </w:div>
        <w:div w:id="702828130">
          <w:marLeft w:val="640"/>
          <w:marRight w:val="0"/>
          <w:marTop w:val="0"/>
          <w:marBottom w:val="0"/>
          <w:divBdr>
            <w:top w:val="none" w:sz="0" w:space="0" w:color="auto"/>
            <w:left w:val="none" w:sz="0" w:space="0" w:color="auto"/>
            <w:bottom w:val="none" w:sz="0" w:space="0" w:color="auto"/>
            <w:right w:val="none" w:sz="0" w:space="0" w:color="auto"/>
          </w:divBdr>
        </w:div>
        <w:div w:id="712852098">
          <w:marLeft w:val="640"/>
          <w:marRight w:val="0"/>
          <w:marTop w:val="0"/>
          <w:marBottom w:val="0"/>
          <w:divBdr>
            <w:top w:val="none" w:sz="0" w:space="0" w:color="auto"/>
            <w:left w:val="none" w:sz="0" w:space="0" w:color="auto"/>
            <w:bottom w:val="none" w:sz="0" w:space="0" w:color="auto"/>
            <w:right w:val="none" w:sz="0" w:space="0" w:color="auto"/>
          </w:divBdr>
        </w:div>
        <w:div w:id="753164563">
          <w:marLeft w:val="640"/>
          <w:marRight w:val="0"/>
          <w:marTop w:val="0"/>
          <w:marBottom w:val="0"/>
          <w:divBdr>
            <w:top w:val="none" w:sz="0" w:space="0" w:color="auto"/>
            <w:left w:val="none" w:sz="0" w:space="0" w:color="auto"/>
            <w:bottom w:val="none" w:sz="0" w:space="0" w:color="auto"/>
            <w:right w:val="none" w:sz="0" w:space="0" w:color="auto"/>
          </w:divBdr>
        </w:div>
        <w:div w:id="783118855">
          <w:marLeft w:val="640"/>
          <w:marRight w:val="0"/>
          <w:marTop w:val="0"/>
          <w:marBottom w:val="0"/>
          <w:divBdr>
            <w:top w:val="none" w:sz="0" w:space="0" w:color="auto"/>
            <w:left w:val="none" w:sz="0" w:space="0" w:color="auto"/>
            <w:bottom w:val="none" w:sz="0" w:space="0" w:color="auto"/>
            <w:right w:val="none" w:sz="0" w:space="0" w:color="auto"/>
          </w:divBdr>
        </w:div>
        <w:div w:id="787091088">
          <w:marLeft w:val="640"/>
          <w:marRight w:val="0"/>
          <w:marTop w:val="0"/>
          <w:marBottom w:val="0"/>
          <w:divBdr>
            <w:top w:val="none" w:sz="0" w:space="0" w:color="auto"/>
            <w:left w:val="none" w:sz="0" w:space="0" w:color="auto"/>
            <w:bottom w:val="none" w:sz="0" w:space="0" w:color="auto"/>
            <w:right w:val="none" w:sz="0" w:space="0" w:color="auto"/>
          </w:divBdr>
        </w:div>
        <w:div w:id="794759954">
          <w:marLeft w:val="640"/>
          <w:marRight w:val="0"/>
          <w:marTop w:val="0"/>
          <w:marBottom w:val="0"/>
          <w:divBdr>
            <w:top w:val="none" w:sz="0" w:space="0" w:color="auto"/>
            <w:left w:val="none" w:sz="0" w:space="0" w:color="auto"/>
            <w:bottom w:val="none" w:sz="0" w:space="0" w:color="auto"/>
            <w:right w:val="none" w:sz="0" w:space="0" w:color="auto"/>
          </w:divBdr>
        </w:div>
        <w:div w:id="802498656">
          <w:marLeft w:val="640"/>
          <w:marRight w:val="0"/>
          <w:marTop w:val="0"/>
          <w:marBottom w:val="0"/>
          <w:divBdr>
            <w:top w:val="none" w:sz="0" w:space="0" w:color="auto"/>
            <w:left w:val="none" w:sz="0" w:space="0" w:color="auto"/>
            <w:bottom w:val="none" w:sz="0" w:space="0" w:color="auto"/>
            <w:right w:val="none" w:sz="0" w:space="0" w:color="auto"/>
          </w:divBdr>
        </w:div>
        <w:div w:id="877816030">
          <w:marLeft w:val="640"/>
          <w:marRight w:val="0"/>
          <w:marTop w:val="0"/>
          <w:marBottom w:val="0"/>
          <w:divBdr>
            <w:top w:val="none" w:sz="0" w:space="0" w:color="auto"/>
            <w:left w:val="none" w:sz="0" w:space="0" w:color="auto"/>
            <w:bottom w:val="none" w:sz="0" w:space="0" w:color="auto"/>
            <w:right w:val="none" w:sz="0" w:space="0" w:color="auto"/>
          </w:divBdr>
        </w:div>
        <w:div w:id="926157361">
          <w:marLeft w:val="640"/>
          <w:marRight w:val="0"/>
          <w:marTop w:val="0"/>
          <w:marBottom w:val="0"/>
          <w:divBdr>
            <w:top w:val="none" w:sz="0" w:space="0" w:color="auto"/>
            <w:left w:val="none" w:sz="0" w:space="0" w:color="auto"/>
            <w:bottom w:val="none" w:sz="0" w:space="0" w:color="auto"/>
            <w:right w:val="none" w:sz="0" w:space="0" w:color="auto"/>
          </w:divBdr>
        </w:div>
        <w:div w:id="958950093">
          <w:marLeft w:val="640"/>
          <w:marRight w:val="0"/>
          <w:marTop w:val="0"/>
          <w:marBottom w:val="0"/>
          <w:divBdr>
            <w:top w:val="none" w:sz="0" w:space="0" w:color="auto"/>
            <w:left w:val="none" w:sz="0" w:space="0" w:color="auto"/>
            <w:bottom w:val="none" w:sz="0" w:space="0" w:color="auto"/>
            <w:right w:val="none" w:sz="0" w:space="0" w:color="auto"/>
          </w:divBdr>
        </w:div>
        <w:div w:id="998507491">
          <w:marLeft w:val="640"/>
          <w:marRight w:val="0"/>
          <w:marTop w:val="0"/>
          <w:marBottom w:val="0"/>
          <w:divBdr>
            <w:top w:val="none" w:sz="0" w:space="0" w:color="auto"/>
            <w:left w:val="none" w:sz="0" w:space="0" w:color="auto"/>
            <w:bottom w:val="none" w:sz="0" w:space="0" w:color="auto"/>
            <w:right w:val="none" w:sz="0" w:space="0" w:color="auto"/>
          </w:divBdr>
        </w:div>
        <w:div w:id="1096290601">
          <w:marLeft w:val="640"/>
          <w:marRight w:val="0"/>
          <w:marTop w:val="0"/>
          <w:marBottom w:val="0"/>
          <w:divBdr>
            <w:top w:val="none" w:sz="0" w:space="0" w:color="auto"/>
            <w:left w:val="none" w:sz="0" w:space="0" w:color="auto"/>
            <w:bottom w:val="none" w:sz="0" w:space="0" w:color="auto"/>
            <w:right w:val="none" w:sz="0" w:space="0" w:color="auto"/>
          </w:divBdr>
        </w:div>
        <w:div w:id="1122729802">
          <w:marLeft w:val="640"/>
          <w:marRight w:val="0"/>
          <w:marTop w:val="0"/>
          <w:marBottom w:val="0"/>
          <w:divBdr>
            <w:top w:val="none" w:sz="0" w:space="0" w:color="auto"/>
            <w:left w:val="none" w:sz="0" w:space="0" w:color="auto"/>
            <w:bottom w:val="none" w:sz="0" w:space="0" w:color="auto"/>
            <w:right w:val="none" w:sz="0" w:space="0" w:color="auto"/>
          </w:divBdr>
        </w:div>
        <w:div w:id="1220165147">
          <w:marLeft w:val="640"/>
          <w:marRight w:val="0"/>
          <w:marTop w:val="0"/>
          <w:marBottom w:val="0"/>
          <w:divBdr>
            <w:top w:val="none" w:sz="0" w:space="0" w:color="auto"/>
            <w:left w:val="none" w:sz="0" w:space="0" w:color="auto"/>
            <w:bottom w:val="none" w:sz="0" w:space="0" w:color="auto"/>
            <w:right w:val="none" w:sz="0" w:space="0" w:color="auto"/>
          </w:divBdr>
        </w:div>
        <w:div w:id="1254895253">
          <w:marLeft w:val="640"/>
          <w:marRight w:val="0"/>
          <w:marTop w:val="0"/>
          <w:marBottom w:val="0"/>
          <w:divBdr>
            <w:top w:val="none" w:sz="0" w:space="0" w:color="auto"/>
            <w:left w:val="none" w:sz="0" w:space="0" w:color="auto"/>
            <w:bottom w:val="none" w:sz="0" w:space="0" w:color="auto"/>
            <w:right w:val="none" w:sz="0" w:space="0" w:color="auto"/>
          </w:divBdr>
        </w:div>
        <w:div w:id="1299604295">
          <w:marLeft w:val="640"/>
          <w:marRight w:val="0"/>
          <w:marTop w:val="0"/>
          <w:marBottom w:val="0"/>
          <w:divBdr>
            <w:top w:val="none" w:sz="0" w:space="0" w:color="auto"/>
            <w:left w:val="none" w:sz="0" w:space="0" w:color="auto"/>
            <w:bottom w:val="none" w:sz="0" w:space="0" w:color="auto"/>
            <w:right w:val="none" w:sz="0" w:space="0" w:color="auto"/>
          </w:divBdr>
        </w:div>
        <w:div w:id="1301106100">
          <w:marLeft w:val="640"/>
          <w:marRight w:val="0"/>
          <w:marTop w:val="0"/>
          <w:marBottom w:val="0"/>
          <w:divBdr>
            <w:top w:val="none" w:sz="0" w:space="0" w:color="auto"/>
            <w:left w:val="none" w:sz="0" w:space="0" w:color="auto"/>
            <w:bottom w:val="none" w:sz="0" w:space="0" w:color="auto"/>
            <w:right w:val="none" w:sz="0" w:space="0" w:color="auto"/>
          </w:divBdr>
        </w:div>
        <w:div w:id="1351450560">
          <w:marLeft w:val="640"/>
          <w:marRight w:val="0"/>
          <w:marTop w:val="0"/>
          <w:marBottom w:val="0"/>
          <w:divBdr>
            <w:top w:val="none" w:sz="0" w:space="0" w:color="auto"/>
            <w:left w:val="none" w:sz="0" w:space="0" w:color="auto"/>
            <w:bottom w:val="none" w:sz="0" w:space="0" w:color="auto"/>
            <w:right w:val="none" w:sz="0" w:space="0" w:color="auto"/>
          </w:divBdr>
        </w:div>
        <w:div w:id="1376084874">
          <w:marLeft w:val="640"/>
          <w:marRight w:val="0"/>
          <w:marTop w:val="0"/>
          <w:marBottom w:val="0"/>
          <w:divBdr>
            <w:top w:val="none" w:sz="0" w:space="0" w:color="auto"/>
            <w:left w:val="none" w:sz="0" w:space="0" w:color="auto"/>
            <w:bottom w:val="none" w:sz="0" w:space="0" w:color="auto"/>
            <w:right w:val="none" w:sz="0" w:space="0" w:color="auto"/>
          </w:divBdr>
        </w:div>
        <w:div w:id="1380979765">
          <w:marLeft w:val="640"/>
          <w:marRight w:val="0"/>
          <w:marTop w:val="0"/>
          <w:marBottom w:val="0"/>
          <w:divBdr>
            <w:top w:val="none" w:sz="0" w:space="0" w:color="auto"/>
            <w:left w:val="none" w:sz="0" w:space="0" w:color="auto"/>
            <w:bottom w:val="none" w:sz="0" w:space="0" w:color="auto"/>
            <w:right w:val="none" w:sz="0" w:space="0" w:color="auto"/>
          </w:divBdr>
        </w:div>
        <w:div w:id="1398867099">
          <w:marLeft w:val="640"/>
          <w:marRight w:val="0"/>
          <w:marTop w:val="0"/>
          <w:marBottom w:val="0"/>
          <w:divBdr>
            <w:top w:val="none" w:sz="0" w:space="0" w:color="auto"/>
            <w:left w:val="none" w:sz="0" w:space="0" w:color="auto"/>
            <w:bottom w:val="none" w:sz="0" w:space="0" w:color="auto"/>
            <w:right w:val="none" w:sz="0" w:space="0" w:color="auto"/>
          </w:divBdr>
        </w:div>
        <w:div w:id="1408384410">
          <w:marLeft w:val="640"/>
          <w:marRight w:val="0"/>
          <w:marTop w:val="0"/>
          <w:marBottom w:val="0"/>
          <w:divBdr>
            <w:top w:val="none" w:sz="0" w:space="0" w:color="auto"/>
            <w:left w:val="none" w:sz="0" w:space="0" w:color="auto"/>
            <w:bottom w:val="none" w:sz="0" w:space="0" w:color="auto"/>
            <w:right w:val="none" w:sz="0" w:space="0" w:color="auto"/>
          </w:divBdr>
        </w:div>
        <w:div w:id="1452822855">
          <w:marLeft w:val="640"/>
          <w:marRight w:val="0"/>
          <w:marTop w:val="0"/>
          <w:marBottom w:val="0"/>
          <w:divBdr>
            <w:top w:val="none" w:sz="0" w:space="0" w:color="auto"/>
            <w:left w:val="none" w:sz="0" w:space="0" w:color="auto"/>
            <w:bottom w:val="none" w:sz="0" w:space="0" w:color="auto"/>
            <w:right w:val="none" w:sz="0" w:space="0" w:color="auto"/>
          </w:divBdr>
        </w:div>
        <w:div w:id="1539392008">
          <w:marLeft w:val="640"/>
          <w:marRight w:val="0"/>
          <w:marTop w:val="0"/>
          <w:marBottom w:val="0"/>
          <w:divBdr>
            <w:top w:val="none" w:sz="0" w:space="0" w:color="auto"/>
            <w:left w:val="none" w:sz="0" w:space="0" w:color="auto"/>
            <w:bottom w:val="none" w:sz="0" w:space="0" w:color="auto"/>
            <w:right w:val="none" w:sz="0" w:space="0" w:color="auto"/>
          </w:divBdr>
        </w:div>
        <w:div w:id="1617716125">
          <w:marLeft w:val="640"/>
          <w:marRight w:val="0"/>
          <w:marTop w:val="0"/>
          <w:marBottom w:val="0"/>
          <w:divBdr>
            <w:top w:val="none" w:sz="0" w:space="0" w:color="auto"/>
            <w:left w:val="none" w:sz="0" w:space="0" w:color="auto"/>
            <w:bottom w:val="none" w:sz="0" w:space="0" w:color="auto"/>
            <w:right w:val="none" w:sz="0" w:space="0" w:color="auto"/>
          </w:divBdr>
        </w:div>
        <w:div w:id="1624263011">
          <w:marLeft w:val="640"/>
          <w:marRight w:val="0"/>
          <w:marTop w:val="0"/>
          <w:marBottom w:val="0"/>
          <w:divBdr>
            <w:top w:val="none" w:sz="0" w:space="0" w:color="auto"/>
            <w:left w:val="none" w:sz="0" w:space="0" w:color="auto"/>
            <w:bottom w:val="none" w:sz="0" w:space="0" w:color="auto"/>
            <w:right w:val="none" w:sz="0" w:space="0" w:color="auto"/>
          </w:divBdr>
        </w:div>
        <w:div w:id="1653365823">
          <w:marLeft w:val="640"/>
          <w:marRight w:val="0"/>
          <w:marTop w:val="0"/>
          <w:marBottom w:val="0"/>
          <w:divBdr>
            <w:top w:val="none" w:sz="0" w:space="0" w:color="auto"/>
            <w:left w:val="none" w:sz="0" w:space="0" w:color="auto"/>
            <w:bottom w:val="none" w:sz="0" w:space="0" w:color="auto"/>
            <w:right w:val="none" w:sz="0" w:space="0" w:color="auto"/>
          </w:divBdr>
        </w:div>
        <w:div w:id="1695885857">
          <w:marLeft w:val="640"/>
          <w:marRight w:val="0"/>
          <w:marTop w:val="0"/>
          <w:marBottom w:val="0"/>
          <w:divBdr>
            <w:top w:val="none" w:sz="0" w:space="0" w:color="auto"/>
            <w:left w:val="none" w:sz="0" w:space="0" w:color="auto"/>
            <w:bottom w:val="none" w:sz="0" w:space="0" w:color="auto"/>
            <w:right w:val="none" w:sz="0" w:space="0" w:color="auto"/>
          </w:divBdr>
        </w:div>
        <w:div w:id="1716151704">
          <w:marLeft w:val="640"/>
          <w:marRight w:val="0"/>
          <w:marTop w:val="0"/>
          <w:marBottom w:val="0"/>
          <w:divBdr>
            <w:top w:val="none" w:sz="0" w:space="0" w:color="auto"/>
            <w:left w:val="none" w:sz="0" w:space="0" w:color="auto"/>
            <w:bottom w:val="none" w:sz="0" w:space="0" w:color="auto"/>
            <w:right w:val="none" w:sz="0" w:space="0" w:color="auto"/>
          </w:divBdr>
        </w:div>
        <w:div w:id="1789084179">
          <w:marLeft w:val="640"/>
          <w:marRight w:val="0"/>
          <w:marTop w:val="0"/>
          <w:marBottom w:val="0"/>
          <w:divBdr>
            <w:top w:val="none" w:sz="0" w:space="0" w:color="auto"/>
            <w:left w:val="none" w:sz="0" w:space="0" w:color="auto"/>
            <w:bottom w:val="none" w:sz="0" w:space="0" w:color="auto"/>
            <w:right w:val="none" w:sz="0" w:space="0" w:color="auto"/>
          </w:divBdr>
        </w:div>
        <w:div w:id="1801876108">
          <w:marLeft w:val="640"/>
          <w:marRight w:val="0"/>
          <w:marTop w:val="0"/>
          <w:marBottom w:val="0"/>
          <w:divBdr>
            <w:top w:val="none" w:sz="0" w:space="0" w:color="auto"/>
            <w:left w:val="none" w:sz="0" w:space="0" w:color="auto"/>
            <w:bottom w:val="none" w:sz="0" w:space="0" w:color="auto"/>
            <w:right w:val="none" w:sz="0" w:space="0" w:color="auto"/>
          </w:divBdr>
        </w:div>
        <w:div w:id="1842505809">
          <w:marLeft w:val="640"/>
          <w:marRight w:val="0"/>
          <w:marTop w:val="0"/>
          <w:marBottom w:val="0"/>
          <w:divBdr>
            <w:top w:val="none" w:sz="0" w:space="0" w:color="auto"/>
            <w:left w:val="none" w:sz="0" w:space="0" w:color="auto"/>
            <w:bottom w:val="none" w:sz="0" w:space="0" w:color="auto"/>
            <w:right w:val="none" w:sz="0" w:space="0" w:color="auto"/>
          </w:divBdr>
        </w:div>
        <w:div w:id="1850748718">
          <w:marLeft w:val="640"/>
          <w:marRight w:val="0"/>
          <w:marTop w:val="0"/>
          <w:marBottom w:val="0"/>
          <w:divBdr>
            <w:top w:val="none" w:sz="0" w:space="0" w:color="auto"/>
            <w:left w:val="none" w:sz="0" w:space="0" w:color="auto"/>
            <w:bottom w:val="none" w:sz="0" w:space="0" w:color="auto"/>
            <w:right w:val="none" w:sz="0" w:space="0" w:color="auto"/>
          </w:divBdr>
        </w:div>
        <w:div w:id="1868904417">
          <w:marLeft w:val="640"/>
          <w:marRight w:val="0"/>
          <w:marTop w:val="0"/>
          <w:marBottom w:val="0"/>
          <w:divBdr>
            <w:top w:val="none" w:sz="0" w:space="0" w:color="auto"/>
            <w:left w:val="none" w:sz="0" w:space="0" w:color="auto"/>
            <w:bottom w:val="none" w:sz="0" w:space="0" w:color="auto"/>
            <w:right w:val="none" w:sz="0" w:space="0" w:color="auto"/>
          </w:divBdr>
        </w:div>
        <w:div w:id="1871186004">
          <w:marLeft w:val="640"/>
          <w:marRight w:val="0"/>
          <w:marTop w:val="0"/>
          <w:marBottom w:val="0"/>
          <w:divBdr>
            <w:top w:val="none" w:sz="0" w:space="0" w:color="auto"/>
            <w:left w:val="none" w:sz="0" w:space="0" w:color="auto"/>
            <w:bottom w:val="none" w:sz="0" w:space="0" w:color="auto"/>
            <w:right w:val="none" w:sz="0" w:space="0" w:color="auto"/>
          </w:divBdr>
        </w:div>
        <w:div w:id="1936551654">
          <w:marLeft w:val="640"/>
          <w:marRight w:val="0"/>
          <w:marTop w:val="0"/>
          <w:marBottom w:val="0"/>
          <w:divBdr>
            <w:top w:val="none" w:sz="0" w:space="0" w:color="auto"/>
            <w:left w:val="none" w:sz="0" w:space="0" w:color="auto"/>
            <w:bottom w:val="none" w:sz="0" w:space="0" w:color="auto"/>
            <w:right w:val="none" w:sz="0" w:space="0" w:color="auto"/>
          </w:divBdr>
        </w:div>
        <w:div w:id="1977418064">
          <w:marLeft w:val="640"/>
          <w:marRight w:val="0"/>
          <w:marTop w:val="0"/>
          <w:marBottom w:val="0"/>
          <w:divBdr>
            <w:top w:val="none" w:sz="0" w:space="0" w:color="auto"/>
            <w:left w:val="none" w:sz="0" w:space="0" w:color="auto"/>
            <w:bottom w:val="none" w:sz="0" w:space="0" w:color="auto"/>
            <w:right w:val="none" w:sz="0" w:space="0" w:color="auto"/>
          </w:divBdr>
        </w:div>
        <w:div w:id="1980769409">
          <w:marLeft w:val="640"/>
          <w:marRight w:val="0"/>
          <w:marTop w:val="0"/>
          <w:marBottom w:val="0"/>
          <w:divBdr>
            <w:top w:val="none" w:sz="0" w:space="0" w:color="auto"/>
            <w:left w:val="none" w:sz="0" w:space="0" w:color="auto"/>
            <w:bottom w:val="none" w:sz="0" w:space="0" w:color="auto"/>
            <w:right w:val="none" w:sz="0" w:space="0" w:color="auto"/>
          </w:divBdr>
        </w:div>
        <w:div w:id="1997370712">
          <w:marLeft w:val="640"/>
          <w:marRight w:val="0"/>
          <w:marTop w:val="0"/>
          <w:marBottom w:val="0"/>
          <w:divBdr>
            <w:top w:val="none" w:sz="0" w:space="0" w:color="auto"/>
            <w:left w:val="none" w:sz="0" w:space="0" w:color="auto"/>
            <w:bottom w:val="none" w:sz="0" w:space="0" w:color="auto"/>
            <w:right w:val="none" w:sz="0" w:space="0" w:color="auto"/>
          </w:divBdr>
        </w:div>
        <w:div w:id="2012875236">
          <w:marLeft w:val="640"/>
          <w:marRight w:val="0"/>
          <w:marTop w:val="0"/>
          <w:marBottom w:val="0"/>
          <w:divBdr>
            <w:top w:val="none" w:sz="0" w:space="0" w:color="auto"/>
            <w:left w:val="none" w:sz="0" w:space="0" w:color="auto"/>
            <w:bottom w:val="none" w:sz="0" w:space="0" w:color="auto"/>
            <w:right w:val="none" w:sz="0" w:space="0" w:color="auto"/>
          </w:divBdr>
        </w:div>
        <w:div w:id="2058972476">
          <w:marLeft w:val="640"/>
          <w:marRight w:val="0"/>
          <w:marTop w:val="0"/>
          <w:marBottom w:val="0"/>
          <w:divBdr>
            <w:top w:val="none" w:sz="0" w:space="0" w:color="auto"/>
            <w:left w:val="none" w:sz="0" w:space="0" w:color="auto"/>
            <w:bottom w:val="none" w:sz="0" w:space="0" w:color="auto"/>
            <w:right w:val="none" w:sz="0" w:space="0" w:color="auto"/>
          </w:divBdr>
        </w:div>
        <w:div w:id="2067950511">
          <w:marLeft w:val="640"/>
          <w:marRight w:val="0"/>
          <w:marTop w:val="0"/>
          <w:marBottom w:val="0"/>
          <w:divBdr>
            <w:top w:val="none" w:sz="0" w:space="0" w:color="auto"/>
            <w:left w:val="none" w:sz="0" w:space="0" w:color="auto"/>
            <w:bottom w:val="none" w:sz="0" w:space="0" w:color="auto"/>
            <w:right w:val="none" w:sz="0" w:space="0" w:color="auto"/>
          </w:divBdr>
        </w:div>
        <w:div w:id="2097289892">
          <w:marLeft w:val="640"/>
          <w:marRight w:val="0"/>
          <w:marTop w:val="0"/>
          <w:marBottom w:val="0"/>
          <w:divBdr>
            <w:top w:val="none" w:sz="0" w:space="0" w:color="auto"/>
            <w:left w:val="none" w:sz="0" w:space="0" w:color="auto"/>
            <w:bottom w:val="none" w:sz="0" w:space="0" w:color="auto"/>
            <w:right w:val="none" w:sz="0" w:space="0" w:color="auto"/>
          </w:divBdr>
        </w:div>
        <w:div w:id="2115245734">
          <w:marLeft w:val="640"/>
          <w:marRight w:val="0"/>
          <w:marTop w:val="0"/>
          <w:marBottom w:val="0"/>
          <w:divBdr>
            <w:top w:val="none" w:sz="0" w:space="0" w:color="auto"/>
            <w:left w:val="none" w:sz="0" w:space="0" w:color="auto"/>
            <w:bottom w:val="none" w:sz="0" w:space="0" w:color="auto"/>
            <w:right w:val="none" w:sz="0" w:space="0" w:color="auto"/>
          </w:divBdr>
        </w:div>
        <w:div w:id="2146387329">
          <w:marLeft w:val="640"/>
          <w:marRight w:val="0"/>
          <w:marTop w:val="0"/>
          <w:marBottom w:val="0"/>
          <w:divBdr>
            <w:top w:val="none" w:sz="0" w:space="0" w:color="auto"/>
            <w:left w:val="none" w:sz="0" w:space="0" w:color="auto"/>
            <w:bottom w:val="none" w:sz="0" w:space="0" w:color="auto"/>
            <w:right w:val="none" w:sz="0" w:space="0" w:color="auto"/>
          </w:divBdr>
        </w:div>
      </w:divsChild>
    </w:div>
    <w:div w:id="1575317227">
      <w:marLeft w:val="640"/>
      <w:marRight w:val="0"/>
      <w:marTop w:val="0"/>
      <w:marBottom w:val="0"/>
      <w:divBdr>
        <w:top w:val="none" w:sz="0" w:space="0" w:color="auto"/>
        <w:left w:val="none" w:sz="0" w:space="0" w:color="auto"/>
        <w:bottom w:val="none" w:sz="0" w:space="0" w:color="auto"/>
        <w:right w:val="none" w:sz="0" w:space="0" w:color="auto"/>
      </w:divBdr>
    </w:div>
    <w:div w:id="1575435849">
      <w:marLeft w:val="640"/>
      <w:marRight w:val="0"/>
      <w:marTop w:val="0"/>
      <w:marBottom w:val="0"/>
      <w:divBdr>
        <w:top w:val="none" w:sz="0" w:space="0" w:color="auto"/>
        <w:left w:val="none" w:sz="0" w:space="0" w:color="auto"/>
        <w:bottom w:val="none" w:sz="0" w:space="0" w:color="auto"/>
        <w:right w:val="none" w:sz="0" w:space="0" w:color="auto"/>
      </w:divBdr>
    </w:div>
    <w:div w:id="1575773913">
      <w:marLeft w:val="640"/>
      <w:marRight w:val="0"/>
      <w:marTop w:val="0"/>
      <w:marBottom w:val="0"/>
      <w:divBdr>
        <w:top w:val="none" w:sz="0" w:space="0" w:color="auto"/>
        <w:left w:val="none" w:sz="0" w:space="0" w:color="auto"/>
        <w:bottom w:val="none" w:sz="0" w:space="0" w:color="auto"/>
        <w:right w:val="none" w:sz="0" w:space="0" w:color="auto"/>
      </w:divBdr>
    </w:div>
    <w:div w:id="1575777425">
      <w:marLeft w:val="640"/>
      <w:marRight w:val="0"/>
      <w:marTop w:val="0"/>
      <w:marBottom w:val="0"/>
      <w:divBdr>
        <w:top w:val="none" w:sz="0" w:space="0" w:color="auto"/>
        <w:left w:val="none" w:sz="0" w:space="0" w:color="auto"/>
        <w:bottom w:val="none" w:sz="0" w:space="0" w:color="auto"/>
        <w:right w:val="none" w:sz="0" w:space="0" w:color="auto"/>
      </w:divBdr>
    </w:div>
    <w:div w:id="1576427042">
      <w:bodyDiv w:val="1"/>
      <w:marLeft w:val="0"/>
      <w:marRight w:val="0"/>
      <w:marTop w:val="0"/>
      <w:marBottom w:val="0"/>
      <w:divBdr>
        <w:top w:val="none" w:sz="0" w:space="0" w:color="auto"/>
        <w:left w:val="none" w:sz="0" w:space="0" w:color="auto"/>
        <w:bottom w:val="none" w:sz="0" w:space="0" w:color="auto"/>
        <w:right w:val="none" w:sz="0" w:space="0" w:color="auto"/>
      </w:divBdr>
      <w:divsChild>
        <w:div w:id="39062204">
          <w:marLeft w:val="640"/>
          <w:marRight w:val="0"/>
          <w:marTop w:val="0"/>
          <w:marBottom w:val="0"/>
          <w:divBdr>
            <w:top w:val="none" w:sz="0" w:space="0" w:color="auto"/>
            <w:left w:val="none" w:sz="0" w:space="0" w:color="auto"/>
            <w:bottom w:val="none" w:sz="0" w:space="0" w:color="auto"/>
            <w:right w:val="none" w:sz="0" w:space="0" w:color="auto"/>
          </w:divBdr>
        </w:div>
        <w:div w:id="61225172">
          <w:marLeft w:val="640"/>
          <w:marRight w:val="0"/>
          <w:marTop w:val="0"/>
          <w:marBottom w:val="0"/>
          <w:divBdr>
            <w:top w:val="none" w:sz="0" w:space="0" w:color="auto"/>
            <w:left w:val="none" w:sz="0" w:space="0" w:color="auto"/>
            <w:bottom w:val="none" w:sz="0" w:space="0" w:color="auto"/>
            <w:right w:val="none" w:sz="0" w:space="0" w:color="auto"/>
          </w:divBdr>
        </w:div>
        <w:div w:id="74206795">
          <w:marLeft w:val="640"/>
          <w:marRight w:val="0"/>
          <w:marTop w:val="0"/>
          <w:marBottom w:val="0"/>
          <w:divBdr>
            <w:top w:val="none" w:sz="0" w:space="0" w:color="auto"/>
            <w:left w:val="none" w:sz="0" w:space="0" w:color="auto"/>
            <w:bottom w:val="none" w:sz="0" w:space="0" w:color="auto"/>
            <w:right w:val="none" w:sz="0" w:space="0" w:color="auto"/>
          </w:divBdr>
        </w:div>
        <w:div w:id="80758266">
          <w:marLeft w:val="640"/>
          <w:marRight w:val="0"/>
          <w:marTop w:val="0"/>
          <w:marBottom w:val="0"/>
          <w:divBdr>
            <w:top w:val="none" w:sz="0" w:space="0" w:color="auto"/>
            <w:left w:val="none" w:sz="0" w:space="0" w:color="auto"/>
            <w:bottom w:val="none" w:sz="0" w:space="0" w:color="auto"/>
            <w:right w:val="none" w:sz="0" w:space="0" w:color="auto"/>
          </w:divBdr>
        </w:div>
        <w:div w:id="86508044">
          <w:marLeft w:val="640"/>
          <w:marRight w:val="0"/>
          <w:marTop w:val="0"/>
          <w:marBottom w:val="0"/>
          <w:divBdr>
            <w:top w:val="none" w:sz="0" w:space="0" w:color="auto"/>
            <w:left w:val="none" w:sz="0" w:space="0" w:color="auto"/>
            <w:bottom w:val="none" w:sz="0" w:space="0" w:color="auto"/>
            <w:right w:val="none" w:sz="0" w:space="0" w:color="auto"/>
          </w:divBdr>
        </w:div>
        <w:div w:id="94252037">
          <w:marLeft w:val="640"/>
          <w:marRight w:val="0"/>
          <w:marTop w:val="0"/>
          <w:marBottom w:val="0"/>
          <w:divBdr>
            <w:top w:val="none" w:sz="0" w:space="0" w:color="auto"/>
            <w:left w:val="none" w:sz="0" w:space="0" w:color="auto"/>
            <w:bottom w:val="none" w:sz="0" w:space="0" w:color="auto"/>
            <w:right w:val="none" w:sz="0" w:space="0" w:color="auto"/>
          </w:divBdr>
        </w:div>
        <w:div w:id="132254810">
          <w:marLeft w:val="640"/>
          <w:marRight w:val="0"/>
          <w:marTop w:val="0"/>
          <w:marBottom w:val="0"/>
          <w:divBdr>
            <w:top w:val="none" w:sz="0" w:space="0" w:color="auto"/>
            <w:left w:val="none" w:sz="0" w:space="0" w:color="auto"/>
            <w:bottom w:val="none" w:sz="0" w:space="0" w:color="auto"/>
            <w:right w:val="none" w:sz="0" w:space="0" w:color="auto"/>
          </w:divBdr>
        </w:div>
        <w:div w:id="143208018">
          <w:marLeft w:val="640"/>
          <w:marRight w:val="0"/>
          <w:marTop w:val="0"/>
          <w:marBottom w:val="0"/>
          <w:divBdr>
            <w:top w:val="none" w:sz="0" w:space="0" w:color="auto"/>
            <w:left w:val="none" w:sz="0" w:space="0" w:color="auto"/>
            <w:bottom w:val="none" w:sz="0" w:space="0" w:color="auto"/>
            <w:right w:val="none" w:sz="0" w:space="0" w:color="auto"/>
          </w:divBdr>
        </w:div>
        <w:div w:id="153962366">
          <w:marLeft w:val="640"/>
          <w:marRight w:val="0"/>
          <w:marTop w:val="0"/>
          <w:marBottom w:val="0"/>
          <w:divBdr>
            <w:top w:val="none" w:sz="0" w:space="0" w:color="auto"/>
            <w:left w:val="none" w:sz="0" w:space="0" w:color="auto"/>
            <w:bottom w:val="none" w:sz="0" w:space="0" w:color="auto"/>
            <w:right w:val="none" w:sz="0" w:space="0" w:color="auto"/>
          </w:divBdr>
        </w:div>
        <w:div w:id="204681706">
          <w:marLeft w:val="640"/>
          <w:marRight w:val="0"/>
          <w:marTop w:val="0"/>
          <w:marBottom w:val="0"/>
          <w:divBdr>
            <w:top w:val="none" w:sz="0" w:space="0" w:color="auto"/>
            <w:left w:val="none" w:sz="0" w:space="0" w:color="auto"/>
            <w:bottom w:val="none" w:sz="0" w:space="0" w:color="auto"/>
            <w:right w:val="none" w:sz="0" w:space="0" w:color="auto"/>
          </w:divBdr>
        </w:div>
        <w:div w:id="241523376">
          <w:marLeft w:val="640"/>
          <w:marRight w:val="0"/>
          <w:marTop w:val="0"/>
          <w:marBottom w:val="0"/>
          <w:divBdr>
            <w:top w:val="none" w:sz="0" w:space="0" w:color="auto"/>
            <w:left w:val="none" w:sz="0" w:space="0" w:color="auto"/>
            <w:bottom w:val="none" w:sz="0" w:space="0" w:color="auto"/>
            <w:right w:val="none" w:sz="0" w:space="0" w:color="auto"/>
          </w:divBdr>
        </w:div>
        <w:div w:id="382799207">
          <w:marLeft w:val="640"/>
          <w:marRight w:val="0"/>
          <w:marTop w:val="0"/>
          <w:marBottom w:val="0"/>
          <w:divBdr>
            <w:top w:val="none" w:sz="0" w:space="0" w:color="auto"/>
            <w:left w:val="none" w:sz="0" w:space="0" w:color="auto"/>
            <w:bottom w:val="none" w:sz="0" w:space="0" w:color="auto"/>
            <w:right w:val="none" w:sz="0" w:space="0" w:color="auto"/>
          </w:divBdr>
        </w:div>
        <w:div w:id="389113266">
          <w:marLeft w:val="640"/>
          <w:marRight w:val="0"/>
          <w:marTop w:val="0"/>
          <w:marBottom w:val="0"/>
          <w:divBdr>
            <w:top w:val="none" w:sz="0" w:space="0" w:color="auto"/>
            <w:left w:val="none" w:sz="0" w:space="0" w:color="auto"/>
            <w:bottom w:val="none" w:sz="0" w:space="0" w:color="auto"/>
            <w:right w:val="none" w:sz="0" w:space="0" w:color="auto"/>
          </w:divBdr>
        </w:div>
        <w:div w:id="414396209">
          <w:marLeft w:val="640"/>
          <w:marRight w:val="0"/>
          <w:marTop w:val="0"/>
          <w:marBottom w:val="0"/>
          <w:divBdr>
            <w:top w:val="none" w:sz="0" w:space="0" w:color="auto"/>
            <w:left w:val="none" w:sz="0" w:space="0" w:color="auto"/>
            <w:bottom w:val="none" w:sz="0" w:space="0" w:color="auto"/>
            <w:right w:val="none" w:sz="0" w:space="0" w:color="auto"/>
          </w:divBdr>
        </w:div>
        <w:div w:id="434985927">
          <w:marLeft w:val="640"/>
          <w:marRight w:val="0"/>
          <w:marTop w:val="0"/>
          <w:marBottom w:val="0"/>
          <w:divBdr>
            <w:top w:val="none" w:sz="0" w:space="0" w:color="auto"/>
            <w:left w:val="none" w:sz="0" w:space="0" w:color="auto"/>
            <w:bottom w:val="none" w:sz="0" w:space="0" w:color="auto"/>
            <w:right w:val="none" w:sz="0" w:space="0" w:color="auto"/>
          </w:divBdr>
        </w:div>
        <w:div w:id="464078437">
          <w:marLeft w:val="640"/>
          <w:marRight w:val="0"/>
          <w:marTop w:val="0"/>
          <w:marBottom w:val="0"/>
          <w:divBdr>
            <w:top w:val="none" w:sz="0" w:space="0" w:color="auto"/>
            <w:left w:val="none" w:sz="0" w:space="0" w:color="auto"/>
            <w:bottom w:val="none" w:sz="0" w:space="0" w:color="auto"/>
            <w:right w:val="none" w:sz="0" w:space="0" w:color="auto"/>
          </w:divBdr>
        </w:div>
        <w:div w:id="469637388">
          <w:marLeft w:val="640"/>
          <w:marRight w:val="0"/>
          <w:marTop w:val="0"/>
          <w:marBottom w:val="0"/>
          <w:divBdr>
            <w:top w:val="none" w:sz="0" w:space="0" w:color="auto"/>
            <w:left w:val="none" w:sz="0" w:space="0" w:color="auto"/>
            <w:bottom w:val="none" w:sz="0" w:space="0" w:color="auto"/>
            <w:right w:val="none" w:sz="0" w:space="0" w:color="auto"/>
          </w:divBdr>
        </w:div>
        <w:div w:id="478880841">
          <w:marLeft w:val="640"/>
          <w:marRight w:val="0"/>
          <w:marTop w:val="0"/>
          <w:marBottom w:val="0"/>
          <w:divBdr>
            <w:top w:val="none" w:sz="0" w:space="0" w:color="auto"/>
            <w:left w:val="none" w:sz="0" w:space="0" w:color="auto"/>
            <w:bottom w:val="none" w:sz="0" w:space="0" w:color="auto"/>
            <w:right w:val="none" w:sz="0" w:space="0" w:color="auto"/>
          </w:divBdr>
        </w:div>
        <w:div w:id="586350896">
          <w:marLeft w:val="640"/>
          <w:marRight w:val="0"/>
          <w:marTop w:val="0"/>
          <w:marBottom w:val="0"/>
          <w:divBdr>
            <w:top w:val="none" w:sz="0" w:space="0" w:color="auto"/>
            <w:left w:val="none" w:sz="0" w:space="0" w:color="auto"/>
            <w:bottom w:val="none" w:sz="0" w:space="0" w:color="auto"/>
            <w:right w:val="none" w:sz="0" w:space="0" w:color="auto"/>
          </w:divBdr>
        </w:div>
        <w:div w:id="609317682">
          <w:marLeft w:val="640"/>
          <w:marRight w:val="0"/>
          <w:marTop w:val="0"/>
          <w:marBottom w:val="0"/>
          <w:divBdr>
            <w:top w:val="none" w:sz="0" w:space="0" w:color="auto"/>
            <w:left w:val="none" w:sz="0" w:space="0" w:color="auto"/>
            <w:bottom w:val="none" w:sz="0" w:space="0" w:color="auto"/>
            <w:right w:val="none" w:sz="0" w:space="0" w:color="auto"/>
          </w:divBdr>
        </w:div>
        <w:div w:id="639042021">
          <w:marLeft w:val="640"/>
          <w:marRight w:val="0"/>
          <w:marTop w:val="0"/>
          <w:marBottom w:val="0"/>
          <w:divBdr>
            <w:top w:val="none" w:sz="0" w:space="0" w:color="auto"/>
            <w:left w:val="none" w:sz="0" w:space="0" w:color="auto"/>
            <w:bottom w:val="none" w:sz="0" w:space="0" w:color="auto"/>
            <w:right w:val="none" w:sz="0" w:space="0" w:color="auto"/>
          </w:divBdr>
        </w:div>
        <w:div w:id="721945595">
          <w:marLeft w:val="640"/>
          <w:marRight w:val="0"/>
          <w:marTop w:val="0"/>
          <w:marBottom w:val="0"/>
          <w:divBdr>
            <w:top w:val="none" w:sz="0" w:space="0" w:color="auto"/>
            <w:left w:val="none" w:sz="0" w:space="0" w:color="auto"/>
            <w:bottom w:val="none" w:sz="0" w:space="0" w:color="auto"/>
            <w:right w:val="none" w:sz="0" w:space="0" w:color="auto"/>
          </w:divBdr>
        </w:div>
        <w:div w:id="758872503">
          <w:marLeft w:val="640"/>
          <w:marRight w:val="0"/>
          <w:marTop w:val="0"/>
          <w:marBottom w:val="0"/>
          <w:divBdr>
            <w:top w:val="none" w:sz="0" w:space="0" w:color="auto"/>
            <w:left w:val="none" w:sz="0" w:space="0" w:color="auto"/>
            <w:bottom w:val="none" w:sz="0" w:space="0" w:color="auto"/>
            <w:right w:val="none" w:sz="0" w:space="0" w:color="auto"/>
          </w:divBdr>
        </w:div>
        <w:div w:id="833449869">
          <w:marLeft w:val="640"/>
          <w:marRight w:val="0"/>
          <w:marTop w:val="0"/>
          <w:marBottom w:val="0"/>
          <w:divBdr>
            <w:top w:val="none" w:sz="0" w:space="0" w:color="auto"/>
            <w:left w:val="none" w:sz="0" w:space="0" w:color="auto"/>
            <w:bottom w:val="none" w:sz="0" w:space="0" w:color="auto"/>
            <w:right w:val="none" w:sz="0" w:space="0" w:color="auto"/>
          </w:divBdr>
        </w:div>
        <w:div w:id="854268340">
          <w:marLeft w:val="640"/>
          <w:marRight w:val="0"/>
          <w:marTop w:val="0"/>
          <w:marBottom w:val="0"/>
          <w:divBdr>
            <w:top w:val="none" w:sz="0" w:space="0" w:color="auto"/>
            <w:left w:val="none" w:sz="0" w:space="0" w:color="auto"/>
            <w:bottom w:val="none" w:sz="0" w:space="0" w:color="auto"/>
            <w:right w:val="none" w:sz="0" w:space="0" w:color="auto"/>
          </w:divBdr>
        </w:div>
        <w:div w:id="857280470">
          <w:marLeft w:val="640"/>
          <w:marRight w:val="0"/>
          <w:marTop w:val="0"/>
          <w:marBottom w:val="0"/>
          <w:divBdr>
            <w:top w:val="none" w:sz="0" w:space="0" w:color="auto"/>
            <w:left w:val="none" w:sz="0" w:space="0" w:color="auto"/>
            <w:bottom w:val="none" w:sz="0" w:space="0" w:color="auto"/>
            <w:right w:val="none" w:sz="0" w:space="0" w:color="auto"/>
          </w:divBdr>
        </w:div>
        <w:div w:id="863591883">
          <w:marLeft w:val="640"/>
          <w:marRight w:val="0"/>
          <w:marTop w:val="0"/>
          <w:marBottom w:val="0"/>
          <w:divBdr>
            <w:top w:val="none" w:sz="0" w:space="0" w:color="auto"/>
            <w:left w:val="none" w:sz="0" w:space="0" w:color="auto"/>
            <w:bottom w:val="none" w:sz="0" w:space="0" w:color="auto"/>
            <w:right w:val="none" w:sz="0" w:space="0" w:color="auto"/>
          </w:divBdr>
        </w:div>
        <w:div w:id="879324361">
          <w:marLeft w:val="640"/>
          <w:marRight w:val="0"/>
          <w:marTop w:val="0"/>
          <w:marBottom w:val="0"/>
          <w:divBdr>
            <w:top w:val="none" w:sz="0" w:space="0" w:color="auto"/>
            <w:left w:val="none" w:sz="0" w:space="0" w:color="auto"/>
            <w:bottom w:val="none" w:sz="0" w:space="0" w:color="auto"/>
            <w:right w:val="none" w:sz="0" w:space="0" w:color="auto"/>
          </w:divBdr>
        </w:div>
        <w:div w:id="895706413">
          <w:marLeft w:val="640"/>
          <w:marRight w:val="0"/>
          <w:marTop w:val="0"/>
          <w:marBottom w:val="0"/>
          <w:divBdr>
            <w:top w:val="none" w:sz="0" w:space="0" w:color="auto"/>
            <w:left w:val="none" w:sz="0" w:space="0" w:color="auto"/>
            <w:bottom w:val="none" w:sz="0" w:space="0" w:color="auto"/>
            <w:right w:val="none" w:sz="0" w:space="0" w:color="auto"/>
          </w:divBdr>
        </w:div>
        <w:div w:id="912161850">
          <w:marLeft w:val="640"/>
          <w:marRight w:val="0"/>
          <w:marTop w:val="0"/>
          <w:marBottom w:val="0"/>
          <w:divBdr>
            <w:top w:val="none" w:sz="0" w:space="0" w:color="auto"/>
            <w:left w:val="none" w:sz="0" w:space="0" w:color="auto"/>
            <w:bottom w:val="none" w:sz="0" w:space="0" w:color="auto"/>
            <w:right w:val="none" w:sz="0" w:space="0" w:color="auto"/>
          </w:divBdr>
        </w:div>
        <w:div w:id="934896330">
          <w:marLeft w:val="640"/>
          <w:marRight w:val="0"/>
          <w:marTop w:val="0"/>
          <w:marBottom w:val="0"/>
          <w:divBdr>
            <w:top w:val="none" w:sz="0" w:space="0" w:color="auto"/>
            <w:left w:val="none" w:sz="0" w:space="0" w:color="auto"/>
            <w:bottom w:val="none" w:sz="0" w:space="0" w:color="auto"/>
            <w:right w:val="none" w:sz="0" w:space="0" w:color="auto"/>
          </w:divBdr>
        </w:div>
        <w:div w:id="961231323">
          <w:marLeft w:val="640"/>
          <w:marRight w:val="0"/>
          <w:marTop w:val="0"/>
          <w:marBottom w:val="0"/>
          <w:divBdr>
            <w:top w:val="none" w:sz="0" w:space="0" w:color="auto"/>
            <w:left w:val="none" w:sz="0" w:space="0" w:color="auto"/>
            <w:bottom w:val="none" w:sz="0" w:space="0" w:color="auto"/>
            <w:right w:val="none" w:sz="0" w:space="0" w:color="auto"/>
          </w:divBdr>
        </w:div>
        <w:div w:id="1045300569">
          <w:marLeft w:val="640"/>
          <w:marRight w:val="0"/>
          <w:marTop w:val="0"/>
          <w:marBottom w:val="0"/>
          <w:divBdr>
            <w:top w:val="none" w:sz="0" w:space="0" w:color="auto"/>
            <w:left w:val="none" w:sz="0" w:space="0" w:color="auto"/>
            <w:bottom w:val="none" w:sz="0" w:space="0" w:color="auto"/>
            <w:right w:val="none" w:sz="0" w:space="0" w:color="auto"/>
          </w:divBdr>
        </w:div>
        <w:div w:id="1097746821">
          <w:marLeft w:val="640"/>
          <w:marRight w:val="0"/>
          <w:marTop w:val="0"/>
          <w:marBottom w:val="0"/>
          <w:divBdr>
            <w:top w:val="none" w:sz="0" w:space="0" w:color="auto"/>
            <w:left w:val="none" w:sz="0" w:space="0" w:color="auto"/>
            <w:bottom w:val="none" w:sz="0" w:space="0" w:color="auto"/>
            <w:right w:val="none" w:sz="0" w:space="0" w:color="auto"/>
          </w:divBdr>
        </w:div>
        <w:div w:id="1122847061">
          <w:marLeft w:val="640"/>
          <w:marRight w:val="0"/>
          <w:marTop w:val="0"/>
          <w:marBottom w:val="0"/>
          <w:divBdr>
            <w:top w:val="none" w:sz="0" w:space="0" w:color="auto"/>
            <w:left w:val="none" w:sz="0" w:space="0" w:color="auto"/>
            <w:bottom w:val="none" w:sz="0" w:space="0" w:color="auto"/>
            <w:right w:val="none" w:sz="0" w:space="0" w:color="auto"/>
          </w:divBdr>
        </w:div>
        <w:div w:id="1176729239">
          <w:marLeft w:val="640"/>
          <w:marRight w:val="0"/>
          <w:marTop w:val="0"/>
          <w:marBottom w:val="0"/>
          <w:divBdr>
            <w:top w:val="none" w:sz="0" w:space="0" w:color="auto"/>
            <w:left w:val="none" w:sz="0" w:space="0" w:color="auto"/>
            <w:bottom w:val="none" w:sz="0" w:space="0" w:color="auto"/>
            <w:right w:val="none" w:sz="0" w:space="0" w:color="auto"/>
          </w:divBdr>
        </w:div>
        <w:div w:id="1199003789">
          <w:marLeft w:val="640"/>
          <w:marRight w:val="0"/>
          <w:marTop w:val="0"/>
          <w:marBottom w:val="0"/>
          <w:divBdr>
            <w:top w:val="none" w:sz="0" w:space="0" w:color="auto"/>
            <w:left w:val="none" w:sz="0" w:space="0" w:color="auto"/>
            <w:bottom w:val="none" w:sz="0" w:space="0" w:color="auto"/>
            <w:right w:val="none" w:sz="0" w:space="0" w:color="auto"/>
          </w:divBdr>
        </w:div>
        <w:div w:id="1219050368">
          <w:marLeft w:val="640"/>
          <w:marRight w:val="0"/>
          <w:marTop w:val="0"/>
          <w:marBottom w:val="0"/>
          <w:divBdr>
            <w:top w:val="none" w:sz="0" w:space="0" w:color="auto"/>
            <w:left w:val="none" w:sz="0" w:space="0" w:color="auto"/>
            <w:bottom w:val="none" w:sz="0" w:space="0" w:color="auto"/>
            <w:right w:val="none" w:sz="0" w:space="0" w:color="auto"/>
          </w:divBdr>
        </w:div>
        <w:div w:id="1293711595">
          <w:marLeft w:val="640"/>
          <w:marRight w:val="0"/>
          <w:marTop w:val="0"/>
          <w:marBottom w:val="0"/>
          <w:divBdr>
            <w:top w:val="none" w:sz="0" w:space="0" w:color="auto"/>
            <w:left w:val="none" w:sz="0" w:space="0" w:color="auto"/>
            <w:bottom w:val="none" w:sz="0" w:space="0" w:color="auto"/>
            <w:right w:val="none" w:sz="0" w:space="0" w:color="auto"/>
          </w:divBdr>
        </w:div>
        <w:div w:id="1293945347">
          <w:marLeft w:val="640"/>
          <w:marRight w:val="0"/>
          <w:marTop w:val="0"/>
          <w:marBottom w:val="0"/>
          <w:divBdr>
            <w:top w:val="none" w:sz="0" w:space="0" w:color="auto"/>
            <w:left w:val="none" w:sz="0" w:space="0" w:color="auto"/>
            <w:bottom w:val="none" w:sz="0" w:space="0" w:color="auto"/>
            <w:right w:val="none" w:sz="0" w:space="0" w:color="auto"/>
          </w:divBdr>
        </w:div>
        <w:div w:id="1307705826">
          <w:marLeft w:val="640"/>
          <w:marRight w:val="0"/>
          <w:marTop w:val="0"/>
          <w:marBottom w:val="0"/>
          <w:divBdr>
            <w:top w:val="none" w:sz="0" w:space="0" w:color="auto"/>
            <w:left w:val="none" w:sz="0" w:space="0" w:color="auto"/>
            <w:bottom w:val="none" w:sz="0" w:space="0" w:color="auto"/>
            <w:right w:val="none" w:sz="0" w:space="0" w:color="auto"/>
          </w:divBdr>
        </w:div>
        <w:div w:id="1308315494">
          <w:marLeft w:val="640"/>
          <w:marRight w:val="0"/>
          <w:marTop w:val="0"/>
          <w:marBottom w:val="0"/>
          <w:divBdr>
            <w:top w:val="none" w:sz="0" w:space="0" w:color="auto"/>
            <w:left w:val="none" w:sz="0" w:space="0" w:color="auto"/>
            <w:bottom w:val="none" w:sz="0" w:space="0" w:color="auto"/>
            <w:right w:val="none" w:sz="0" w:space="0" w:color="auto"/>
          </w:divBdr>
        </w:div>
        <w:div w:id="1315329634">
          <w:marLeft w:val="640"/>
          <w:marRight w:val="0"/>
          <w:marTop w:val="0"/>
          <w:marBottom w:val="0"/>
          <w:divBdr>
            <w:top w:val="none" w:sz="0" w:space="0" w:color="auto"/>
            <w:left w:val="none" w:sz="0" w:space="0" w:color="auto"/>
            <w:bottom w:val="none" w:sz="0" w:space="0" w:color="auto"/>
            <w:right w:val="none" w:sz="0" w:space="0" w:color="auto"/>
          </w:divBdr>
        </w:div>
        <w:div w:id="1330983971">
          <w:marLeft w:val="640"/>
          <w:marRight w:val="0"/>
          <w:marTop w:val="0"/>
          <w:marBottom w:val="0"/>
          <w:divBdr>
            <w:top w:val="none" w:sz="0" w:space="0" w:color="auto"/>
            <w:left w:val="none" w:sz="0" w:space="0" w:color="auto"/>
            <w:bottom w:val="none" w:sz="0" w:space="0" w:color="auto"/>
            <w:right w:val="none" w:sz="0" w:space="0" w:color="auto"/>
          </w:divBdr>
        </w:div>
        <w:div w:id="1381704949">
          <w:marLeft w:val="640"/>
          <w:marRight w:val="0"/>
          <w:marTop w:val="0"/>
          <w:marBottom w:val="0"/>
          <w:divBdr>
            <w:top w:val="none" w:sz="0" w:space="0" w:color="auto"/>
            <w:left w:val="none" w:sz="0" w:space="0" w:color="auto"/>
            <w:bottom w:val="none" w:sz="0" w:space="0" w:color="auto"/>
            <w:right w:val="none" w:sz="0" w:space="0" w:color="auto"/>
          </w:divBdr>
        </w:div>
        <w:div w:id="1411006239">
          <w:marLeft w:val="640"/>
          <w:marRight w:val="0"/>
          <w:marTop w:val="0"/>
          <w:marBottom w:val="0"/>
          <w:divBdr>
            <w:top w:val="none" w:sz="0" w:space="0" w:color="auto"/>
            <w:left w:val="none" w:sz="0" w:space="0" w:color="auto"/>
            <w:bottom w:val="none" w:sz="0" w:space="0" w:color="auto"/>
            <w:right w:val="none" w:sz="0" w:space="0" w:color="auto"/>
          </w:divBdr>
        </w:div>
        <w:div w:id="1483307254">
          <w:marLeft w:val="640"/>
          <w:marRight w:val="0"/>
          <w:marTop w:val="0"/>
          <w:marBottom w:val="0"/>
          <w:divBdr>
            <w:top w:val="none" w:sz="0" w:space="0" w:color="auto"/>
            <w:left w:val="none" w:sz="0" w:space="0" w:color="auto"/>
            <w:bottom w:val="none" w:sz="0" w:space="0" w:color="auto"/>
            <w:right w:val="none" w:sz="0" w:space="0" w:color="auto"/>
          </w:divBdr>
        </w:div>
        <w:div w:id="1510834169">
          <w:marLeft w:val="640"/>
          <w:marRight w:val="0"/>
          <w:marTop w:val="0"/>
          <w:marBottom w:val="0"/>
          <w:divBdr>
            <w:top w:val="none" w:sz="0" w:space="0" w:color="auto"/>
            <w:left w:val="none" w:sz="0" w:space="0" w:color="auto"/>
            <w:bottom w:val="none" w:sz="0" w:space="0" w:color="auto"/>
            <w:right w:val="none" w:sz="0" w:space="0" w:color="auto"/>
          </w:divBdr>
        </w:div>
        <w:div w:id="1538733642">
          <w:marLeft w:val="640"/>
          <w:marRight w:val="0"/>
          <w:marTop w:val="0"/>
          <w:marBottom w:val="0"/>
          <w:divBdr>
            <w:top w:val="none" w:sz="0" w:space="0" w:color="auto"/>
            <w:left w:val="none" w:sz="0" w:space="0" w:color="auto"/>
            <w:bottom w:val="none" w:sz="0" w:space="0" w:color="auto"/>
            <w:right w:val="none" w:sz="0" w:space="0" w:color="auto"/>
          </w:divBdr>
        </w:div>
        <w:div w:id="1561863882">
          <w:marLeft w:val="640"/>
          <w:marRight w:val="0"/>
          <w:marTop w:val="0"/>
          <w:marBottom w:val="0"/>
          <w:divBdr>
            <w:top w:val="none" w:sz="0" w:space="0" w:color="auto"/>
            <w:left w:val="none" w:sz="0" w:space="0" w:color="auto"/>
            <w:bottom w:val="none" w:sz="0" w:space="0" w:color="auto"/>
            <w:right w:val="none" w:sz="0" w:space="0" w:color="auto"/>
          </w:divBdr>
        </w:div>
        <w:div w:id="1580290138">
          <w:marLeft w:val="640"/>
          <w:marRight w:val="0"/>
          <w:marTop w:val="0"/>
          <w:marBottom w:val="0"/>
          <w:divBdr>
            <w:top w:val="none" w:sz="0" w:space="0" w:color="auto"/>
            <w:left w:val="none" w:sz="0" w:space="0" w:color="auto"/>
            <w:bottom w:val="none" w:sz="0" w:space="0" w:color="auto"/>
            <w:right w:val="none" w:sz="0" w:space="0" w:color="auto"/>
          </w:divBdr>
        </w:div>
        <w:div w:id="1619753806">
          <w:marLeft w:val="640"/>
          <w:marRight w:val="0"/>
          <w:marTop w:val="0"/>
          <w:marBottom w:val="0"/>
          <w:divBdr>
            <w:top w:val="none" w:sz="0" w:space="0" w:color="auto"/>
            <w:left w:val="none" w:sz="0" w:space="0" w:color="auto"/>
            <w:bottom w:val="none" w:sz="0" w:space="0" w:color="auto"/>
            <w:right w:val="none" w:sz="0" w:space="0" w:color="auto"/>
          </w:divBdr>
        </w:div>
        <w:div w:id="1629579236">
          <w:marLeft w:val="640"/>
          <w:marRight w:val="0"/>
          <w:marTop w:val="0"/>
          <w:marBottom w:val="0"/>
          <w:divBdr>
            <w:top w:val="none" w:sz="0" w:space="0" w:color="auto"/>
            <w:left w:val="none" w:sz="0" w:space="0" w:color="auto"/>
            <w:bottom w:val="none" w:sz="0" w:space="0" w:color="auto"/>
            <w:right w:val="none" w:sz="0" w:space="0" w:color="auto"/>
          </w:divBdr>
        </w:div>
        <w:div w:id="1647271525">
          <w:marLeft w:val="640"/>
          <w:marRight w:val="0"/>
          <w:marTop w:val="0"/>
          <w:marBottom w:val="0"/>
          <w:divBdr>
            <w:top w:val="none" w:sz="0" w:space="0" w:color="auto"/>
            <w:left w:val="none" w:sz="0" w:space="0" w:color="auto"/>
            <w:bottom w:val="none" w:sz="0" w:space="0" w:color="auto"/>
            <w:right w:val="none" w:sz="0" w:space="0" w:color="auto"/>
          </w:divBdr>
        </w:div>
        <w:div w:id="1666280392">
          <w:marLeft w:val="640"/>
          <w:marRight w:val="0"/>
          <w:marTop w:val="0"/>
          <w:marBottom w:val="0"/>
          <w:divBdr>
            <w:top w:val="none" w:sz="0" w:space="0" w:color="auto"/>
            <w:left w:val="none" w:sz="0" w:space="0" w:color="auto"/>
            <w:bottom w:val="none" w:sz="0" w:space="0" w:color="auto"/>
            <w:right w:val="none" w:sz="0" w:space="0" w:color="auto"/>
          </w:divBdr>
        </w:div>
        <w:div w:id="1669018855">
          <w:marLeft w:val="640"/>
          <w:marRight w:val="0"/>
          <w:marTop w:val="0"/>
          <w:marBottom w:val="0"/>
          <w:divBdr>
            <w:top w:val="none" w:sz="0" w:space="0" w:color="auto"/>
            <w:left w:val="none" w:sz="0" w:space="0" w:color="auto"/>
            <w:bottom w:val="none" w:sz="0" w:space="0" w:color="auto"/>
            <w:right w:val="none" w:sz="0" w:space="0" w:color="auto"/>
          </w:divBdr>
        </w:div>
        <w:div w:id="1686445218">
          <w:marLeft w:val="640"/>
          <w:marRight w:val="0"/>
          <w:marTop w:val="0"/>
          <w:marBottom w:val="0"/>
          <w:divBdr>
            <w:top w:val="none" w:sz="0" w:space="0" w:color="auto"/>
            <w:left w:val="none" w:sz="0" w:space="0" w:color="auto"/>
            <w:bottom w:val="none" w:sz="0" w:space="0" w:color="auto"/>
            <w:right w:val="none" w:sz="0" w:space="0" w:color="auto"/>
          </w:divBdr>
        </w:div>
        <w:div w:id="1707439109">
          <w:marLeft w:val="640"/>
          <w:marRight w:val="0"/>
          <w:marTop w:val="0"/>
          <w:marBottom w:val="0"/>
          <w:divBdr>
            <w:top w:val="none" w:sz="0" w:space="0" w:color="auto"/>
            <w:left w:val="none" w:sz="0" w:space="0" w:color="auto"/>
            <w:bottom w:val="none" w:sz="0" w:space="0" w:color="auto"/>
            <w:right w:val="none" w:sz="0" w:space="0" w:color="auto"/>
          </w:divBdr>
        </w:div>
        <w:div w:id="1731150093">
          <w:marLeft w:val="640"/>
          <w:marRight w:val="0"/>
          <w:marTop w:val="0"/>
          <w:marBottom w:val="0"/>
          <w:divBdr>
            <w:top w:val="none" w:sz="0" w:space="0" w:color="auto"/>
            <w:left w:val="none" w:sz="0" w:space="0" w:color="auto"/>
            <w:bottom w:val="none" w:sz="0" w:space="0" w:color="auto"/>
            <w:right w:val="none" w:sz="0" w:space="0" w:color="auto"/>
          </w:divBdr>
        </w:div>
        <w:div w:id="1753891096">
          <w:marLeft w:val="640"/>
          <w:marRight w:val="0"/>
          <w:marTop w:val="0"/>
          <w:marBottom w:val="0"/>
          <w:divBdr>
            <w:top w:val="none" w:sz="0" w:space="0" w:color="auto"/>
            <w:left w:val="none" w:sz="0" w:space="0" w:color="auto"/>
            <w:bottom w:val="none" w:sz="0" w:space="0" w:color="auto"/>
            <w:right w:val="none" w:sz="0" w:space="0" w:color="auto"/>
          </w:divBdr>
        </w:div>
        <w:div w:id="1756168519">
          <w:marLeft w:val="640"/>
          <w:marRight w:val="0"/>
          <w:marTop w:val="0"/>
          <w:marBottom w:val="0"/>
          <w:divBdr>
            <w:top w:val="none" w:sz="0" w:space="0" w:color="auto"/>
            <w:left w:val="none" w:sz="0" w:space="0" w:color="auto"/>
            <w:bottom w:val="none" w:sz="0" w:space="0" w:color="auto"/>
            <w:right w:val="none" w:sz="0" w:space="0" w:color="auto"/>
          </w:divBdr>
        </w:div>
        <w:div w:id="1764565999">
          <w:marLeft w:val="640"/>
          <w:marRight w:val="0"/>
          <w:marTop w:val="0"/>
          <w:marBottom w:val="0"/>
          <w:divBdr>
            <w:top w:val="none" w:sz="0" w:space="0" w:color="auto"/>
            <w:left w:val="none" w:sz="0" w:space="0" w:color="auto"/>
            <w:bottom w:val="none" w:sz="0" w:space="0" w:color="auto"/>
            <w:right w:val="none" w:sz="0" w:space="0" w:color="auto"/>
          </w:divBdr>
        </w:div>
        <w:div w:id="1771117771">
          <w:marLeft w:val="640"/>
          <w:marRight w:val="0"/>
          <w:marTop w:val="0"/>
          <w:marBottom w:val="0"/>
          <w:divBdr>
            <w:top w:val="none" w:sz="0" w:space="0" w:color="auto"/>
            <w:left w:val="none" w:sz="0" w:space="0" w:color="auto"/>
            <w:bottom w:val="none" w:sz="0" w:space="0" w:color="auto"/>
            <w:right w:val="none" w:sz="0" w:space="0" w:color="auto"/>
          </w:divBdr>
        </w:div>
        <w:div w:id="1772435980">
          <w:marLeft w:val="640"/>
          <w:marRight w:val="0"/>
          <w:marTop w:val="0"/>
          <w:marBottom w:val="0"/>
          <w:divBdr>
            <w:top w:val="none" w:sz="0" w:space="0" w:color="auto"/>
            <w:left w:val="none" w:sz="0" w:space="0" w:color="auto"/>
            <w:bottom w:val="none" w:sz="0" w:space="0" w:color="auto"/>
            <w:right w:val="none" w:sz="0" w:space="0" w:color="auto"/>
          </w:divBdr>
        </w:div>
        <w:div w:id="1829591543">
          <w:marLeft w:val="640"/>
          <w:marRight w:val="0"/>
          <w:marTop w:val="0"/>
          <w:marBottom w:val="0"/>
          <w:divBdr>
            <w:top w:val="none" w:sz="0" w:space="0" w:color="auto"/>
            <w:left w:val="none" w:sz="0" w:space="0" w:color="auto"/>
            <w:bottom w:val="none" w:sz="0" w:space="0" w:color="auto"/>
            <w:right w:val="none" w:sz="0" w:space="0" w:color="auto"/>
          </w:divBdr>
        </w:div>
        <w:div w:id="1863015253">
          <w:marLeft w:val="640"/>
          <w:marRight w:val="0"/>
          <w:marTop w:val="0"/>
          <w:marBottom w:val="0"/>
          <w:divBdr>
            <w:top w:val="none" w:sz="0" w:space="0" w:color="auto"/>
            <w:left w:val="none" w:sz="0" w:space="0" w:color="auto"/>
            <w:bottom w:val="none" w:sz="0" w:space="0" w:color="auto"/>
            <w:right w:val="none" w:sz="0" w:space="0" w:color="auto"/>
          </w:divBdr>
        </w:div>
        <w:div w:id="1974210661">
          <w:marLeft w:val="640"/>
          <w:marRight w:val="0"/>
          <w:marTop w:val="0"/>
          <w:marBottom w:val="0"/>
          <w:divBdr>
            <w:top w:val="none" w:sz="0" w:space="0" w:color="auto"/>
            <w:left w:val="none" w:sz="0" w:space="0" w:color="auto"/>
            <w:bottom w:val="none" w:sz="0" w:space="0" w:color="auto"/>
            <w:right w:val="none" w:sz="0" w:space="0" w:color="auto"/>
          </w:divBdr>
        </w:div>
        <w:div w:id="1975869171">
          <w:marLeft w:val="640"/>
          <w:marRight w:val="0"/>
          <w:marTop w:val="0"/>
          <w:marBottom w:val="0"/>
          <w:divBdr>
            <w:top w:val="none" w:sz="0" w:space="0" w:color="auto"/>
            <w:left w:val="none" w:sz="0" w:space="0" w:color="auto"/>
            <w:bottom w:val="none" w:sz="0" w:space="0" w:color="auto"/>
            <w:right w:val="none" w:sz="0" w:space="0" w:color="auto"/>
          </w:divBdr>
        </w:div>
        <w:div w:id="2048294720">
          <w:marLeft w:val="640"/>
          <w:marRight w:val="0"/>
          <w:marTop w:val="0"/>
          <w:marBottom w:val="0"/>
          <w:divBdr>
            <w:top w:val="none" w:sz="0" w:space="0" w:color="auto"/>
            <w:left w:val="none" w:sz="0" w:space="0" w:color="auto"/>
            <w:bottom w:val="none" w:sz="0" w:space="0" w:color="auto"/>
            <w:right w:val="none" w:sz="0" w:space="0" w:color="auto"/>
          </w:divBdr>
        </w:div>
      </w:divsChild>
    </w:div>
    <w:div w:id="1577204678">
      <w:marLeft w:val="640"/>
      <w:marRight w:val="0"/>
      <w:marTop w:val="0"/>
      <w:marBottom w:val="0"/>
      <w:divBdr>
        <w:top w:val="none" w:sz="0" w:space="0" w:color="auto"/>
        <w:left w:val="none" w:sz="0" w:space="0" w:color="auto"/>
        <w:bottom w:val="none" w:sz="0" w:space="0" w:color="auto"/>
        <w:right w:val="none" w:sz="0" w:space="0" w:color="auto"/>
      </w:divBdr>
    </w:div>
    <w:div w:id="1578512338">
      <w:marLeft w:val="640"/>
      <w:marRight w:val="0"/>
      <w:marTop w:val="0"/>
      <w:marBottom w:val="0"/>
      <w:divBdr>
        <w:top w:val="none" w:sz="0" w:space="0" w:color="auto"/>
        <w:left w:val="none" w:sz="0" w:space="0" w:color="auto"/>
        <w:bottom w:val="none" w:sz="0" w:space="0" w:color="auto"/>
        <w:right w:val="none" w:sz="0" w:space="0" w:color="auto"/>
      </w:divBdr>
    </w:div>
    <w:div w:id="1578517216">
      <w:bodyDiv w:val="1"/>
      <w:marLeft w:val="0"/>
      <w:marRight w:val="0"/>
      <w:marTop w:val="0"/>
      <w:marBottom w:val="0"/>
      <w:divBdr>
        <w:top w:val="none" w:sz="0" w:space="0" w:color="auto"/>
        <w:left w:val="none" w:sz="0" w:space="0" w:color="auto"/>
        <w:bottom w:val="none" w:sz="0" w:space="0" w:color="auto"/>
        <w:right w:val="none" w:sz="0" w:space="0" w:color="auto"/>
      </w:divBdr>
    </w:div>
    <w:div w:id="1578980751">
      <w:marLeft w:val="640"/>
      <w:marRight w:val="0"/>
      <w:marTop w:val="0"/>
      <w:marBottom w:val="0"/>
      <w:divBdr>
        <w:top w:val="none" w:sz="0" w:space="0" w:color="auto"/>
        <w:left w:val="none" w:sz="0" w:space="0" w:color="auto"/>
        <w:bottom w:val="none" w:sz="0" w:space="0" w:color="auto"/>
        <w:right w:val="none" w:sz="0" w:space="0" w:color="auto"/>
      </w:divBdr>
    </w:div>
    <w:div w:id="1580169915">
      <w:bodyDiv w:val="1"/>
      <w:marLeft w:val="0"/>
      <w:marRight w:val="0"/>
      <w:marTop w:val="0"/>
      <w:marBottom w:val="0"/>
      <w:divBdr>
        <w:top w:val="none" w:sz="0" w:space="0" w:color="auto"/>
        <w:left w:val="none" w:sz="0" w:space="0" w:color="auto"/>
        <w:bottom w:val="none" w:sz="0" w:space="0" w:color="auto"/>
        <w:right w:val="none" w:sz="0" w:space="0" w:color="auto"/>
      </w:divBdr>
      <w:divsChild>
        <w:div w:id="5062780">
          <w:marLeft w:val="640"/>
          <w:marRight w:val="0"/>
          <w:marTop w:val="0"/>
          <w:marBottom w:val="0"/>
          <w:divBdr>
            <w:top w:val="none" w:sz="0" w:space="0" w:color="auto"/>
            <w:left w:val="none" w:sz="0" w:space="0" w:color="auto"/>
            <w:bottom w:val="none" w:sz="0" w:space="0" w:color="auto"/>
            <w:right w:val="none" w:sz="0" w:space="0" w:color="auto"/>
          </w:divBdr>
        </w:div>
        <w:div w:id="14355304">
          <w:marLeft w:val="640"/>
          <w:marRight w:val="0"/>
          <w:marTop w:val="0"/>
          <w:marBottom w:val="0"/>
          <w:divBdr>
            <w:top w:val="none" w:sz="0" w:space="0" w:color="auto"/>
            <w:left w:val="none" w:sz="0" w:space="0" w:color="auto"/>
            <w:bottom w:val="none" w:sz="0" w:space="0" w:color="auto"/>
            <w:right w:val="none" w:sz="0" w:space="0" w:color="auto"/>
          </w:divBdr>
        </w:div>
        <w:div w:id="21827914">
          <w:marLeft w:val="640"/>
          <w:marRight w:val="0"/>
          <w:marTop w:val="0"/>
          <w:marBottom w:val="0"/>
          <w:divBdr>
            <w:top w:val="none" w:sz="0" w:space="0" w:color="auto"/>
            <w:left w:val="none" w:sz="0" w:space="0" w:color="auto"/>
            <w:bottom w:val="none" w:sz="0" w:space="0" w:color="auto"/>
            <w:right w:val="none" w:sz="0" w:space="0" w:color="auto"/>
          </w:divBdr>
        </w:div>
        <w:div w:id="42557091">
          <w:marLeft w:val="640"/>
          <w:marRight w:val="0"/>
          <w:marTop w:val="0"/>
          <w:marBottom w:val="0"/>
          <w:divBdr>
            <w:top w:val="none" w:sz="0" w:space="0" w:color="auto"/>
            <w:left w:val="none" w:sz="0" w:space="0" w:color="auto"/>
            <w:bottom w:val="none" w:sz="0" w:space="0" w:color="auto"/>
            <w:right w:val="none" w:sz="0" w:space="0" w:color="auto"/>
          </w:divBdr>
        </w:div>
        <w:div w:id="65303447">
          <w:marLeft w:val="640"/>
          <w:marRight w:val="0"/>
          <w:marTop w:val="0"/>
          <w:marBottom w:val="0"/>
          <w:divBdr>
            <w:top w:val="none" w:sz="0" w:space="0" w:color="auto"/>
            <w:left w:val="none" w:sz="0" w:space="0" w:color="auto"/>
            <w:bottom w:val="none" w:sz="0" w:space="0" w:color="auto"/>
            <w:right w:val="none" w:sz="0" w:space="0" w:color="auto"/>
          </w:divBdr>
        </w:div>
        <w:div w:id="104543888">
          <w:marLeft w:val="640"/>
          <w:marRight w:val="0"/>
          <w:marTop w:val="0"/>
          <w:marBottom w:val="0"/>
          <w:divBdr>
            <w:top w:val="none" w:sz="0" w:space="0" w:color="auto"/>
            <w:left w:val="none" w:sz="0" w:space="0" w:color="auto"/>
            <w:bottom w:val="none" w:sz="0" w:space="0" w:color="auto"/>
            <w:right w:val="none" w:sz="0" w:space="0" w:color="auto"/>
          </w:divBdr>
        </w:div>
        <w:div w:id="113377687">
          <w:marLeft w:val="640"/>
          <w:marRight w:val="0"/>
          <w:marTop w:val="0"/>
          <w:marBottom w:val="0"/>
          <w:divBdr>
            <w:top w:val="none" w:sz="0" w:space="0" w:color="auto"/>
            <w:left w:val="none" w:sz="0" w:space="0" w:color="auto"/>
            <w:bottom w:val="none" w:sz="0" w:space="0" w:color="auto"/>
            <w:right w:val="none" w:sz="0" w:space="0" w:color="auto"/>
          </w:divBdr>
        </w:div>
        <w:div w:id="121270490">
          <w:marLeft w:val="640"/>
          <w:marRight w:val="0"/>
          <w:marTop w:val="0"/>
          <w:marBottom w:val="0"/>
          <w:divBdr>
            <w:top w:val="none" w:sz="0" w:space="0" w:color="auto"/>
            <w:left w:val="none" w:sz="0" w:space="0" w:color="auto"/>
            <w:bottom w:val="none" w:sz="0" w:space="0" w:color="auto"/>
            <w:right w:val="none" w:sz="0" w:space="0" w:color="auto"/>
          </w:divBdr>
        </w:div>
        <w:div w:id="127820380">
          <w:marLeft w:val="640"/>
          <w:marRight w:val="0"/>
          <w:marTop w:val="0"/>
          <w:marBottom w:val="0"/>
          <w:divBdr>
            <w:top w:val="none" w:sz="0" w:space="0" w:color="auto"/>
            <w:left w:val="none" w:sz="0" w:space="0" w:color="auto"/>
            <w:bottom w:val="none" w:sz="0" w:space="0" w:color="auto"/>
            <w:right w:val="none" w:sz="0" w:space="0" w:color="auto"/>
          </w:divBdr>
        </w:div>
        <w:div w:id="250967795">
          <w:marLeft w:val="640"/>
          <w:marRight w:val="0"/>
          <w:marTop w:val="0"/>
          <w:marBottom w:val="0"/>
          <w:divBdr>
            <w:top w:val="none" w:sz="0" w:space="0" w:color="auto"/>
            <w:left w:val="none" w:sz="0" w:space="0" w:color="auto"/>
            <w:bottom w:val="none" w:sz="0" w:space="0" w:color="auto"/>
            <w:right w:val="none" w:sz="0" w:space="0" w:color="auto"/>
          </w:divBdr>
        </w:div>
        <w:div w:id="256981030">
          <w:marLeft w:val="640"/>
          <w:marRight w:val="0"/>
          <w:marTop w:val="0"/>
          <w:marBottom w:val="0"/>
          <w:divBdr>
            <w:top w:val="none" w:sz="0" w:space="0" w:color="auto"/>
            <w:left w:val="none" w:sz="0" w:space="0" w:color="auto"/>
            <w:bottom w:val="none" w:sz="0" w:space="0" w:color="auto"/>
            <w:right w:val="none" w:sz="0" w:space="0" w:color="auto"/>
          </w:divBdr>
        </w:div>
        <w:div w:id="261303330">
          <w:marLeft w:val="640"/>
          <w:marRight w:val="0"/>
          <w:marTop w:val="0"/>
          <w:marBottom w:val="0"/>
          <w:divBdr>
            <w:top w:val="none" w:sz="0" w:space="0" w:color="auto"/>
            <w:left w:val="none" w:sz="0" w:space="0" w:color="auto"/>
            <w:bottom w:val="none" w:sz="0" w:space="0" w:color="auto"/>
            <w:right w:val="none" w:sz="0" w:space="0" w:color="auto"/>
          </w:divBdr>
        </w:div>
        <w:div w:id="285697893">
          <w:marLeft w:val="640"/>
          <w:marRight w:val="0"/>
          <w:marTop w:val="0"/>
          <w:marBottom w:val="0"/>
          <w:divBdr>
            <w:top w:val="none" w:sz="0" w:space="0" w:color="auto"/>
            <w:left w:val="none" w:sz="0" w:space="0" w:color="auto"/>
            <w:bottom w:val="none" w:sz="0" w:space="0" w:color="auto"/>
            <w:right w:val="none" w:sz="0" w:space="0" w:color="auto"/>
          </w:divBdr>
        </w:div>
        <w:div w:id="343288602">
          <w:marLeft w:val="640"/>
          <w:marRight w:val="0"/>
          <w:marTop w:val="0"/>
          <w:marBottom w:val="0"/>
          <w:divBdr>
            <w:top w:val="none" w:sz="0" w:space="0" w:color="auto"/>
            <w:left w:val="none" w:sz="0" w:space="0" w:color="auto"/>
            <w:bottom w:val="none" w:sz="0" w:space="0" w:color="auto"/>
            <w:right w:val="none" w:sz="0" w:space="0" w:color="auto"/>
          </w:divBdr>
        </w:div>
        <w:div w:id="395710193">
          <w:marLeft w:val="640"/>
          <w:marRight w:val="0"/>
          <w:marTop w:val="0"/>
          <w:marBottom w:val="0"/>
          <w:divBdr>
            <w:top w:val="none" w:sz="0" w:space="0" w:color="auto"/>
            <w:left w:val="none" w:sz="0" w:space="0" w:color="auto"/>
            <w:bottom w:val="none" w:sz="0" w:space="0" w:color="auto"/>
            <w:right w:val="none" w:sz="0" w:space="0" w:color="auto"/>
          </w:divBdr>
        </w:div>
        <w:div w:id="423959018">
          <w:marLeft w:val="640"/>
          <w:marRight w:val="0"/>
          <w:marTop w:val="0"/>
          <w:marBottom w:val="0"/>
          <w:divBdr>
            <w:top w:val="none" w:sz="0" w:space="0" w:color="auto"/>
            <w:left w:val="none" w:sz="0" w:space="0" w:color="auto"/>
            <w:bottom w:val="none" w:sz="0" w:space="0" w:color="auto"/>
            <w:right w:val="none" w:sz="0" w:space="0" w:color="auto"/>
          </w:divBdr>
        </w:div>
        <w:div w:id="442464002">
          <w:marLeft w:val="640"/>
          <w:marRight w:val="0"/>
          <w:marTop w:val="0"/>
          <w:marBottom w:val="0"/>
          <w:divBdr>
            <w:top w:val="none" w:sz="0" w:space="0" w:color="auto"/>
            <w:left w:val="none" w:sz="0" w:space="0" w:color="auto"/>
            <w:bottom w:val="none" w:sz="0" w:space="0" w:color="auto"/>
            <w:right w:val="none" w:sz="0" w:space="0" w:color="auto"/>
          </w:divBdr>
        </w:div>
        <w:div w:id="443961014">
          <w:marLeft w:val="640"/>
          <w:marRight w:val="0"/>
          <w:marTop w:val="0"/>
          <w:marBottom w:val="0"/>
          <w:divBdr>
            <w:top w:val="none" w:sz="0" w:space="0" w:color="auto"/>
            <w:left w:val="none" w:sz="0" w:space="0" w:color="auto"/>
            <w:bottom w:val="none" w:sz="0" w:space="0" w:color="auto"/>
            <w:right w:val="none" w:sz="0" w:space="0" w:color="auto"/>
          </w:divBdr>
        </w:div>
        <w:div w:id="486016048">
          <w:marLeft w:val="640"/>
          <w:marRight w:val="0"/>
          <w:marTop w:val="0"/>
          <w:marBottom w:val="0"/>
          <w:divBdr>
            <w:top w:val="none" w:sz="0" w:space="0" w:color="auto"/>
            <w:left w:val="none" w:sz="0" w:space="0" w:color="auto"/>
            <w:bottom w:val="none" w:sz="0" w:space="0" w:color="auto"/>
            <w:right w:val="none" w:sz="0" w:space="0" w:color="auto"/>
          </w:divBdr>
        </w:div>
        <w:div w:id="540753366">
          <w:marLeft w:val="640"/>
          <w:marRight w:val="0"/>
          <w:marTop w:val="0"/>
          <w:marBottom w:val="0"/>
          <w:divBdr>
            <w:top w:val="none" w:sz="0" w:space="0" w:color="auto"/>
            <w:left w:val="none" w:sz="0" w:space="0" w:color="auto"/>
            <w:bottom w:val="none" w:sz="0" w:space="0" w:color="auto"/>
            <w:right w:val="none" w:sz="0" w:space="0" w:color="auto"/>
          </w:divBdr>
        </w:div>
        <w:div w:id="541750653">
          <w:marLeft w:val="640"/>
          <w:marRight w:val="0"/>
          <w:marTop w:val="0"/>
          <w:marBottom w:val="0"/>
          <w:divBdr>
            <w:top w:val="none" w:sz="0" w:space="0" w:color="auto"/>
            <w:left w:val="none" w:sz="0" w:space="0" w:color="auto"/>
            <w:bottom w:val="none" w:sz="0" w:space="0" w:color="auto"/>
            <w:right w:val="none" w:sz="0" w:space="0" w:color="auto"/>
          </w:divBdr>
        </w:div>
        <w:div w:id="545222742">
          <w:marLeft w:val="640"/>
          <w:marRight w:val="0"/>
          <w:marTop w:val="0"/>
          <w:marBottom w:val="0"/>
          <w:divBdr>
            <w:top w:val="none" w:sz="0" w:space="0" w:color="auto"/>
            <w:left w:val="none" w:sz="0" w:space="0" w:color="auto"/>
            <w:bottom w:val="none" w:sz="0" w:space="0" w:color="auto"/>
            <w:right w:val="none" w:sz="0" w:space="0" w:color="auto"/>
          </w:divBdr>
        </w:div>
        <w:div w:id="550650644">
          <w:marLeft w:val="640"/>
          <w:marRight w:val="0"/>
          <w:marTop w:val="0"/>
          <w:marBottom w:val="0"/>
          <w:divBdr>
            <w:top w:val="none" w:sz="0" w:space="0" w:color="auto"/>
            <w:left w:val="none" w:sz="0" w:space="0" w:color="auto"/>
            <w:bottom w:val="none" w:sz="0" w:space="0" w:color="auto"/>
            <w:right w:val="none" w:sz="0" w:space="0" w:color="auto"/>
          </w:divBdr>
        </w:div>
        <w:div w:id="558787783">
          <w:marLeft w:val="640"/>
          <w:marRight w:val="0"/>
          <w:marTop w:val="0"/>
          <w:marBottom w:val="0"/>
          <w:divBdr>
            <w:top w:val="none" w:sz="0" w:space="0" w:color="auto"/>
            <w:left w:val="none" w:sz="0" w:space="0" w:color="auto"/>
            <w:bottom w:val="none" w:sz="0" w:space="0" w:color="auto"/>
            <w:right w:val="none" w:sz="0" w:space="0" w:color="auto"/>
          </w:divBdr>
        </w:div>
        <w:div w:id="562373090">
          <w:marLeft w:val="640"/>
          <w:marRight w:val="0"/>
          <w:marTop w:val="0"/>
          <w:marBottom w:val="0"/>
          <w:divBdr>
            <w:top w:val="none" w:sz="0" w:space="0" w:color="auto"/>
            <w:left w:val="none" w:sz="0" w:space="0" w:color="auto"/>
            <w:bottom w:val="none" w:sz="0" w:space="0" w:color="auto"/>
            <w:right w:val="none" w:sz="0" w:space="0" w:color="auto"/>
          </w:divBdr>
        </w:div>
        <w:div w:id="578248578">
          <w:marLeft w:val="640"/>
          <w:marRight w:val="0"/>
          <w:marTop w:val="0"/>
          <w:marBottom w:val="0"/>
          <w:divBdr>
            <w:top w:val="none" w:sz="0" w:space="0" w:color="auto"/>
            <w:left w:val="none" w:sz="0" w:space="0" w:color="auto"/>
            <w:bottom w:val="none" w:sz="0" w:space="0" w:color="auto"/>
            <w:right w:val="none" w:sz="0" w:space="0" w:color="auto"/>
          </w:divBdr>
        </w:div>
        <w:div w:id="606541348">
          <w:marLeft w:val="640"/>
          <w:marRight w:val="0"/>
          <w:marTop w:val="0"/>
          <w:marBottom w:val="0"/>
          <w:divBdr>
            <w:top w:val="none" w:sz="0" w:space="0" w:color="auto"/>
            <w:left w:val="none" w:sz="0" w:space="0" w:color="auto"/>
            <w:bottom w:val="none" w:sz="0" w:space="0" w:color="auto"/>
            <w:right w:val="none" w:sz="0" w:space="0" w:color="auto"/>
          </w:divBdr>
        </w:div>
        <w:div w:id="642389408">
          <w:marLeft w:val="640"/>
          <w:marRight w:val="0"/>
          <w:marTop w:val="0"/>
          <w:marBottom w:val="0"/>
          <w:divBdr>
            <w:top w:val="none" w:sz="0" w:space="0" w:color="auto"/>
            <w:left w:val="none" w:sz="0" w:space="0" w:color="auto"/>
            <w:bottom w:val="none" w:sz="0" w:space="0" w:color="auto"/>
            <w:right w:val="none" w:sz="0" w:space="0" w:color="auto"/>
          </w:divBdr>
        </w:div>
        <w:div w:id="731268609">
          <w:marLeft w:val="640"/>
          <w:marRight w:val="0"/>
          <w:marTop w:val="0"/>
          <w:marBottom w:val="0"/>
          <w:divBdr>
            <w:top w:val="none" w:sz="0" w:space="0" w:color="auto"/>
            <w:left w:val="none" w:sz="0" w:space="0" w:color="auto"/>
            <w:bottom w:val="none" w:sz="0" w:space="0" w:color="auto"/>
            <w:right w:val="none" w:sz="0" w:space="0" w:color="auto"/>
          </w:divBdr>
        </w:div>
        <w:div w:id="735739677">
          <w:marLeft w:val="640"/>
          <w:marRight w:val="0"/>
          <w:marTop w:val="0"/>
          <w:marBottom w:val="0"/>
          <w:divBdr>
            <w:top w:val="none" w:sz="0" w:space="0" w:color="auto"/>
            <w:left w:val="none" w:sz="0" w:space="0" w:color="auto"/>
            <w:bottom w:val="none" w:sz="0" w:space="0" w:color="auto"/>
            <w:right w:val="none" w:sz="0" w:space="0" w:color="auto"/>
          </w:divBdr>
        </w:div>
        <w:div w:id="769618060">
          <w:marLeft w:val="640"/>
          <w:marRight w:val="0"/>
          <w:marTop w:val="0"/>
          <w:marBottom w:val="0"/>
          <w:divBdr>
            <w:top w:val="none" w:sz="0" w:space="0" w:color="auto"/>
            <w:left w:val="none" w:sz="0" w:space="0" w:color="auto"/>
            <w:bottom w:val="none" w:sz="0" w:space="0" w:color="auto"/>
            <w:right w:val="none" w:sz="0" w:space="0" w:color="auto"/>
          </w:divBdr>
        </w:div>
        <w:div w:id="773091663">
          <w:marLeft w:val="640"/>
          <w:marRight w:val="0"/>
          <w:marTop w:val="0"/>
          <w:marBottom w:val="0"/>
          <w:divBdr>
            <w:top w:val="none" w:sz="0" w:space="0" w:color="auto"/>
            <w:left w:val="none" w:sz="0" w:space="0" w:color="auto"/>
            <w:bottom w:val="none" w:sz="0" w:space="0" w:color="auto"/>
            <w:right w:val="none" w:sz="0" w:space="0" w:color="auto"/>
          </w:divBdr>
        </w:div>
        <w:div w:id="886919912">
          <w:marLeft w:val="640"/>
          <w:marRight w:val="0"/>
          <w:marTop w:val="0"/>
          <w:marBottom w:val="0"/>
          <w:divBdr>
            <w:top w:val="none" w:sz="0" w:space="0" w:color="auto"/>
            <w:left w:val="none" w:sz="0" w:space="0" w:color="auto"/>
            <w:bottom w:val="none" w:sz="0" w:space="0" w:color="auto"/>
            <w:right w:val="none" w:sz="0" w:space="0" w:color="auto"/>
          </w:divBdr>
        </w:div>
        <w:div w:id="935944836">
          <w:marLeft w:val="640"/>
          <w:marRight w:val="0"/>
          <w:marTop w:val="0"/>
          <w:marBottom w:val="0"/>
          <w:divBdr>
            <w:top w:val="none" w:sz="0" w:space="0" w:color="auto"/>
            <w:left w:val="none" w:sz="0" w:space="0" w:color="auto"/>
            <w:bottom w:val="none" w:sz="0" w:space="0" w:color="auto"/>
            <w:right w:val="none" w:sz="0" w:space="0" w:color="auto"/>
          </w:divBdr>
        </w:div>
        <w:div w:id="1019430688">
          <w:marLeft w:val="640"/>
          <w:marRight w:val="0"/>
          <w:marTop w:val="0"/>
          <w:marBottom w:val="0"/>
          <w:divBdr>
            <w:top w:val="none" w:sz="0" w:space="0" w:color="auto"/>
            <w:left w:val="none" w:sz="0" w:space="0" w:color="auto"/>
            <w:bottom w:val="none" w:sz="0" w:space="0" w:color="auto"/>
            <w:right w:val="none" w:sz="0" w:space="0" w:color="auto"/>
          </w:divBdr>
        </w:div>
        <w:div w:id="1045108283">
          <w:marLeft w:val="640"/>
          <w:marRight w:val="0"/>
          <w:marTop w:val="0"/>
          <w:marBottom w:val="0"/>
          <w:divBdr>
            <w:top w:val="none" w:sz="0" w:space="0" w:color="auto"/>
            <w:left w:val="none" w:sz="0" w:space="0" w:color="auto"/>
            <w:bottom w:val="none" w:sz="0" w:space="0" w:color="auto"/>
            <w:right w:val="none" w:sz="0" w:space="0" w:color="auto"/>
          </w:divBdr>
        </w:div>
        <w:div w:id="1166363584">
          <w:marLeft w:val="640"/>
          <w:marRight w:val="0"/>
          <w:marTop w:val="0"/>
          <w:marBottom w:val="0"/>
          <w:divBdr>
            <w:top w:val="none" w:sz="0" w:space="0" w:color="auto"/>
            <w:left w:val="none" w:sz="0" w:space="0" w:color="auto"/>
            <w:bottom w:val="none" w:sz="0" w:space="0" w:color="auto"/>
            <w:right w:val="none" w:sz="0" w:space="0" w:color="auto"/>
          </w:divBdr>
        </w:div>
        <w:div w:id="1173766851">
          <w:marLeft w:val="640"/>
          <w:marRight w:val="0"/>
          <w:marTop w:val="0"/>
          <w:marBottom w:val="0"/>
          <w:divBdr>
            <w:top w:val="none" w:sz="0" w:space="0" w:color="auto"/>
            <w:left w:val="none" w:sz="0" w:space="0" w:color="auto"/>
            <w:bottom w:val="none" w:sz="0" w:space="0" w:color="auto"/>
            <w:right w:val="none" w:sz="0" w:space="0" w:color="auto"/>
          </w:divBdr>
        </w:div>
        <w:div w:id="1177232181">
          <w:marLeft w:val="640"/>
          <w:marRight w:val="0"/>
          <w:marTop w:val="0"/>
          <w:marBottom w:val="0"/>
          <w:divBdr>
            <w:top w:val="none" w:sz="0" w:space="0" w:color="auto"/>
            <w:left w:val="none" w:sz="0" w:space="0" w:color="auto"/>
            <w:bottom w:val="none" w:sz="0" w:space="0" w:color="auto"/>
            <w:right w:val="none" w:sz="0" w:space="0" w:color="auto"/>
          </w:divBdr>
        </w:div>
        <w:div w:id="1260597403">
          <w:marLeft w:val="640"/>
          <w:marRight w:val="0"/>
          <w:marTop w:val="0"/>
          <w:marBottom w:val="0"/>
          <w:divBdr>
            <w:top w:val="none" w:sz="0" w:space="0" w:color="auto"/>
            <w:left w:val="none" w:sz="0" w:space="0" w:color="auto"/>
            <w:bottom w:val="none" w:sz="0" w:space="0" w:color="auto"/>
            <w:right w:val="none" w:sz="0" w:space="0" w:color="auto"/>
          </w:divBdr>
        </w:div>
        <w:div w:id="1285694073">
          <w:marLeft w:val="640"/>
          <w:marRight w:val="0"/>
          <w:marTop w:val="0"/>
          <w:marBottom w:val="0"/>
          <w:divBdr>
            <w:top w:val="none" w:sz="0" w:space="0" w:color="auto"/>
            <w:left w:val="none" w:sz="0" w:space="0" w:color="auto"/>
            <w:bottom w:val="none" w:sz="0" w:space="0" w:color="auto"/>
            <w:right w:val="none" w:sz="0" w:space="0" w:color="auto"/>
          </w:divBdr>
        </w:div>
        <w:div w:id="1316955068">
          <w:marLeft w:val="640"/>
          <w:marRight w:val="0"/>
          <w:marTop w:val="0"/>
          <w:marBottom w:val="0"/>
          <w:divBdr>
            <w:top w:val="none" w:sz="0" w:space="0" w:color="auto"/>
            <w:left w:val="none" w:sz="0" w:space="0" w:color="auto"/>
            <w:bottom w:val="none" w:sz="0" w:space="0" w:color="auto"/>
            <w:right w:val="none" w:sz="0" w:space="0" w:color="auto"/>
          </w:divBdr>
        </w:div>
        <w:div w:id="1341274008">
          <w:marLeft w:val="640"/>
          <w:marRight w:val="0"/>
          <w:marTop w:val="0"/>
          <w:marBottom w:val="0"/>
          <w:divBdr>
            <w:top w:val="none" w:sz="0" w:space="0" w:color="auto"/>
            <w:left w:val="none" w:sz="0" w:space="0" w:color="auto"/>
            <w:bottom w:val="none" w:sz="0" w:space="0" w:color="auto"/>
            <w:right w:val="none" w:sz="0" w:space="0" w:color="auto"/>
          </w:divBdr>
        </w:div>
        <w:div w:id="1429042787">
          <w:marLeft w:val="640"/>
          <w:marRight w:val="0"/>
          <w:marTop w:val="0"/>
          <w:marBottom w:val="0"/>
          <w:divBdr>
            <w:top w:val="none" w:sz="0" w:space="0" w:color="auto"/>
            <w:left w:val="none" w:sz="0" w:space="0" w:color="auto"/>
            <w:bottom w:val="none" w:sz="0" w:space="0" w:color="auto"/>
            <w:right w:val="none" w:sz="0" w:space="0" w:color="auto"/>
          </w:divBdr>
        </w:div>
        <w:div w:id="1461921489">
          <w:marLeft w:val="640"/>
          <w:marRight w:val="0"/>
          <w:marTop w:val="0"/>
          <w:marBottom w:val="0"/>
          <w:divBdr>
            <w:top w:val="none" w:sz="0" w:space="0" w:color="auto"/>
            <w:left w:val="none" w:sz="0" w:space="0" w:color="auto"/>
            <w:bottom w:val="none" w:sz="0" w:space="0" w:color="auto"/>
            <w:right w:val="none" w:sz="0" w:space="0" w:color="auto"/>
          </w:divBdr>
        </w:div>
        <w:div w:id="1494032057">
          <w:marLeft w:val="640"/>
          <w:marRight w:val="0"/>
          <w:marTop w:val="0"/>
          <w:marBottom w:val="0"/>
          <w:divBdr>
            <w:top w:val="none" w:sz="0" w:space="0" w:color="auto"/>
            <w:left w:val="none" w:sz="0" w:space="0" w:color="auto"/>
            <w:bottom w:val="none" w:sz="0" w:space="0" w:color="auto"/>
            <w:right w:val="none" w:sz="0" w:space="0" w:color="auto"/>
          </w:divBdr>
        </w:div>
        <w:div w:id="1499223423">
          <w:marLeft w:val="640"/>
          <w:marRight w:val="0"/>
          <w:marTop w:val="0"/>
          <w:marBottom w:val="0"/>
          <w:divBdr>
            <w:top w:val="none" w:sz="0" w:space="0" w:color="auto"/>
            <w:left w:val="none" w:sz="0" w:space="0" w:color="auto"/>
            <w:bottom w:val="none" w:sz="0" w:space="0" w:color="auto"/>
            <w:right w:val="none" w:sz="0" w:space="0" w:color="auto"/>
          </w:divBdr>
        </w:div>
        <w:div w:id="1573926228">
          <w:marLeft w:val="640"/>
          <w:marRight w:val="0"/>
          <w:marTop w:val="0"/>
          <w:marBottom w:val="0"/>
          <w:divBdr>
            <w:top w:val="none" w:sz="0" w:space="0" w:color="auto"/>
            <w:left w:val="none" w:sz="0" w:space="0" w:color="auto"/>
            <w:bottom w:val="none" w:sz="0" w:space="0" w:color="auto"/>
            <w:right w:val="none" w:sz="0" w:space="0" w:color="auto"/>
          </w:divBdr>
        </w:div>
        <w:div w:id="1581283195">
          <w:marLeft w:val="640"/>
          <w:marRight w:val="0"/>
          <w:marTop w:val="0"/>
          <w:marBottom w:val="0"/>
          <w:divBdr>
            <w:top w:val="none" w:sz="0" w:space="0" w:color="auto"/>
            <w:left w:val="none" w:sz="0" w:space="0" w:color="auto"/>
            <w:bottom w:val="none" w:sz="0" w:space="0" w:color="auto"/>
            <w:right w:val="none" w:sz="0" w:space="0" w:color="auto"/>
          </w:divBdr>
        </w:div>
        <w:div w:id="1587420931">
          <w:marLeft w:val="640"/>
          <w:marRight w:val="0"/>
          <w:marTop w:val="0"/>
          <w:marBottom w:val="0"/>
          <w:divBdr>
            <w:top w:val="none" w:sz="0" w:space="0" w:color="auto"/>
            <w:left w:val="none" w:sz="0" w:space="0" w:color="auto"/>
            <w:bottom w:val="none" w:sz="0" w:space="0" w:color="auto"/>
            <w:right w:val="none" w:sz="0" w:space="0" w:color="auto"/>
          </w:divBdr>
        </w:div>
        <w:div w:id="1589804490">
          <w:marLeft w:val="640"/>
          <w:marRight w:val="0"/>
          <w:marTop w:val="0"/>
          <w:marBottom w:val="0"/>
          <w:divBdr>
            <w:top w:val="none" w:sz="0" w:space="0" w:color="auto"/>
            <w:left w:val="none" w:sz="0" w:space="0" w:color="auto"/>
            <w:bottom w:val="none" w:sz="0" w:space="0" w:color="auto"/>
            <w:right w:val="none" w:sz="0" w:space="0" w:color="auto"/>
          </w:divBdr>
        </w:div>
        <w:div w:id="1614481244">
          <w:marLeft w:val="640"/>
          <w:marRight w:val="0"/>
          <w:marTop w:val="0"/>
          <w:marBottom w:val="0"/>
          <w:divBdr>
            <w:top w:val="none" w:sz="0" w:space="0" w:color="auto"/>
            <w:left w:val="none" w:sz="0" w:space="0" w:color="auto"/>
            <w:bottom w:val="none" w:sz="0" w:space="0" w:color="auto"/>
            <w:right w:val="none" w:sz="0" w:space="0" w:color="auto"/>
          </w:divBdr>
        </w:div>
        <w:div w:id="1635212007">
          <w:marLeft w:val="640"/>
          <w:marRight w:val="0"/>
          <w:marTop w:val="0"/>
          <w:marBottom w:val="0"/>
          <w:divBdr>
            <w:top w:val="none" w:sz="0" w:space="0" w:color="auto"/>
            <w:left w:val="none" w:sz="0" w:space="0" w:color="auto"/>
            <w:bottom w:val="none" w:sz="0" w:space="0" w:color="auto"/>
            <w:right w:val="none" w:sz="0" w:space="0" w:color="auto"/>
          </w:divBdr>
        </w:div>
        <w:div w:id="1646927403">
          <w:marLeft w:val="640"/>
          <w:marRight w:val="0"/>
          <w:marTop w:val="0"/>
          <w:marBottom w:val="0"/>
          <w:divBdr>
            <w:top w:val="none" w:sz="0" w:space="0" w:color="auto"/>
            <w:left w:val="none" w:sz="0" w:space="0" w:color="auto"/>
            <w:bottom w:val="none" w:sz="0" w:space="0" w:color="auto"/>
            <w:right w:val="none" w:sz="0" w:space="0" w:color="auto"/>
          </w:divBdr>
        </w:div>
        <w:div w:id="1690764687">
          <w:marLeft w:val="640"/>
          <w:marRight w:val="0"/>
          <w:marTop w:val="0"/>
          <w:marBottom w:val="0"/>
          <w:divBdr>
            <w:top w:val="none" w:sz="0" w:space="0" w:color="auto"/>
            <w:left w:val="none" w:sz="0" w:space="0" w:color="auto"/>
            <w:bottom w:val="none" w:sz="0" w:space="0" w:color="auto"/>
            <w:right w:val="none" w:sz="0" w:space="0" w:color="auto"/>
          </w:divBdr>
        </w:div>
        <w:div w:id="1792825318">
          <w:marLeft w:val="640"/>
          <w:marRight w:val="0"/>
          <w:marTop w:val="0"/>
          <w:marBottom w:val="0"/>
          <w:divBdr>
            <w:top w:val="none" w:sz="0" w:space="0" w:color="auto"/>
            <w:left w:val="none" w:sz="0" w:space="0" w:color="auto"/>
            <w:bottom w:val="none" w:sz="0" w:space="0" w:color="auto"/>
            <w:right w:val="none" w:sz="0" w:space="0" w:color="auto"/>
          </w:divBdr>
        </w:div>
        <w:div w:id="1869445956">
          <w:marLeft w:val="640"/>
          <w:marRight w:val="0"/>
          <w:marTop w:val="0"/>
          <w:marBottom w:val="0"/>
          <w:divBdr>
            <w:top w:val="none" w:sz="0" w:space="0" w:color="auto"/>
            <w:left w:val="none" w:sz="0" w:space="0" w:color="auto"/>
            <w:bottom w:val="none" w:sz="0" w:space="0" w:color="auto"/>
            <w:right w:val="none" w:sz="0" w:space="0" w:color="auto"/>
          </w:divBdr>
        </w:div>
        <w:div w:id="1900285404">
          <w:marLeft w:val="640"/>
          <w:marRight w:val="0"/>
          <w:marTop w:val="0"/>
          <w:marBottom w:val="0"/>
          <w:divBdr>
            <w:top w:val="none" w:sz="0" w:space="0" w:color="auto"/>
            <w:left w:val="none" w:sz="0" w:space="0" w:color="auto"/>
            <w:bottom w:val="none" w:sz="0" w:space="0" w:color="auto"/>
            <w:right w:val="none" w:sz="0" w:space="0" w:color="auto"/>
          </w:divBdr>
        </w:div>
        <w:div w:id="1902253817">
          <w:marLeft w:val="640"/>
          <w:marRight w:val="0"/>
          <w:marTop w:val="0"/>
          <w:marBottom w:val="0"/>
          <w:divBdr>
            <w:top w:val="none" w:sz="0" w:space="0" w:color="auto"/>
            <w:left w:val="none" w:sz="0" w:space="0" w:color="auto"/>
            <w:bottom w:val="none" w:sz="0" w:space="0" w:color="auto"/>
            <w:right w:val="none" w:sz="0" w:space="0" w:color="auto"/>
          </w:divBdr>
        </w:div>
        <w:div w:id="1980722084">
          <w:marLeft w:val="640"/>
          <w:marRight w:val="0"/>
          <w:marTop w:val="0"/>
          <w:marBottom w:val="0"/>
          <w:divBdr>
            <w:top w:val="none" w:sz="0" w:space="0" w:color="auto"/>
            <w:left w:val="none" w:sz="0" w:space="0" w:color="auto"/>
            <w:bottom w:val="none" w:sz="0" w:space="0" w:color="auto"/>
            <w:right w:val="none" w:sz="0" w:space="0" w:color="auto"/>
          </w:divBdr>
        </w:div>
        <w:div w:id="2037655254">
          <w:marLeft w:val="640"/>
          <w:marRight w:val="0"/>
          <w:marTop w:val="0"/>
          <w:marBottom w:val="0"/>
          <w:divBdr>
            <w:top w:val="none" w:sz="0" w:space="0" w:color="auto"/>
            <w:left w:val="none" w:sz="0" w:space="0" w:color="auto"/>
            <w:bottom w:val="none" w:sz="0" w:space="0" w:color="auto"/>
            <w:right w:val="none" w:sz="0" w:space="0" w:color="auto"/>
          </w:divBdr>
        </w:div>
        <w:div w:id="2045013360">
          <w:marLeft w:val="640"/>
          <w:marRight w:val="0"/>
          <w:marTop w:val="0"/>
          <w:marBottom w:val="0"/>
          <w:divBdr>
            <w:top w:val="none" w:sz="0" w:space="0" w:color="auto"/>
            <w:left w:val="none" w:sz="0" w:space="0" w:color="auto"/>
            <w:bottom w:val="none" w:sz="0" w:space="0" w:color="auto"/>
            <w:right w:val="none" w:sz="0" w:space="0" w:color="auto"/>
          </w:divBdr>
        </w:div>
        <w:div w:id="2078815504">
          <w:marLeft w:val="640"/>
          <w:marRight w:val="0"/>
          <w:marTop w:val="0"/>
          <w:marBottom w:val="0"/>
          <w:divBdr>
            <w:top w:val="none" w:sz="0" w:space="0" w:color="auto"/>
            <w:left w:val="none" w:sz="0" w:space="0" w:color="auto"/>
            <w:bottom w:val="none" w:sz="0" w:space="0" w:color="auto"/>
            <w:right w:val="none" w:sz="0" w:space="0" w:color="auto"/>
          </w:divBdr>
        </w:div>
        <w:div w:id="2082634740">
          <w:marLeft w:val="640"/>
          <w:marRight w:val="0"/>
          <w:marTop w:val="0"/>
          <w:marBottom w:val="0"/>
          <w:divBdr>
            <w:top w:val="none" w:sz="0" w:space="0" w:color="auto"/>
            <w:left w:val="none" w:sz="0" w:space="0" w:color="auto"/>
            <w:bottom w:val="none" w:sz="0" w:space="0" w:color="auto"/>
            <w:right w:val="none" w:sz="0" w:space="0" w:color="auto"/>
          </w:divBdr>
        </w:div>
        <w:div w:id="2098865027">
          <w:marLeft w:val="640"/>
          <w:marRight w:val="0"/>
          <w:marTop w:val="0"/>
          <w:marBottom w:val="0"/>
          <w:divBdr>
            <w:top w:val="none" w:sz="0" w:space="0" w:color="auto"/>
            <w:left w:val="none" w:sz="0" w:space="0" w:color="auto"/>
            <w:bottom w:val="none" w:sz="0" w:space="0" w:color="auto"/>
            <w:right w:val="none" w:sz="0" w:space="0" w:color="auto"/>
          </w:divBdr>
        </w:div>
        <w:div w:id="2115249514">
          <w:marLeft w:val="640"/>
          <w:marRight w:val="0"/>
          <w:marTop w:val="0"/>
          <w:marBottom w:val="0"/>
          <w:divBdr>
            <w:top w:val="none" w:sz="0" w:space="0" w:color="auto"/>
            <w:left w:val="none" w:sz="0" w:space="0" w:color="auto"/>
            <w:bottom w:val="none" w:sz="0" w:space="0" w:color="auto"/>
            <w:right w:val="none" w:sz="0" w:space="0" w:color="auto"/>
          </w:divBdr>
        </w:div>
        <w:div w:id="2126145792">
          <w:marLeft w:val="640"/>
          <w:marRight w:val="0"/>
          <w:marTop w:val="0"/>
          <w:marBottom w:val="0"/>
          <w:divBdr>
            <w:top w:val="none" w:sz="0" w:space="0" w:color="auto"/>
            <w:left w:val="none" w:sz="0" w:space="0" w:color="auto"/>
            <w:bottom w:val="none" w:sz="0" w:space="0" w:color="auto"/>
            <w:right w:val="none" w:sz="0" w:space="0" w:color="auto"/>
          </w:divBdr>
        </w:div>
        <w:div w:id="2128154783">
          <w:marLeft w:val="640"/>
          <w:marRight w:val="0"/>
          <w:marTop w:val="0"/>
          <w:marBottom w:val="0"/>
          <w:divBdr>
            <w:top w:val="none" w:sz="0" w:space="0" w:color="auto"/>
            <w:left w:val="none" w:sz="0" w:space="0" w:color="auto"/>
            <w:bottom w:val="none" w:sz="0" w:space="0" w:color="auto"/>
            <w:right w:val="none" w:sz="0" w:space="0" w:color="auto"/>
          </w:divBdr>
        </w:div>
        <w:div w:id="2142654626">
          <w:marLeft w:val="640"/>
          <w:marRight w:val="0"/>
          <w:marTop w:val="0"/>
          <w:marBottom w:val="0"/>
          <w:divBdr>
            <w:top w:val="none" w:sz="0" w:space="0" w:color="auto"/>
            <w:left w:val="none" w:sz="0" w:space="0" w:color="auto"/>
            <w:bottom w:val="none" w:sz="0" w:space="0" w:color="auto"/>
            <w:right w:val="none" w:sz="0" w:space="0" w:color="auto"/>
          </w:divBdr>
        </w:div>
      </w:divsChild>
    </w:div>
    <w:div w:id="1580286912">
      <w:marLeft w:val="640"/>
      <w:marRight w:val="0"/>
      <w:marTop w:val="0"/>
      <w:marBottom w:val="0"/>
      <w:divBdr>
        <w:top w:val="none" w:sz="0" w:space="0" w:color="auto"/>
        <w:left w:val="none" w:sz="0" w:space="0" w:color="auto"/>
        <w:bottom w:val="none" w:sz="0" w:space="0" w:color="auto"/>
        <w:right w:val="none" w:sz="0" w:space="0" w:color="auto"/>
      </w:divBdr>
    </w:div>
    <w:div w:id="1580410647">
      <w:marLeft w:val="640"/>
      <w:marRight w:val="0"/>
      <w:marTop w:val="0"/>
      <w:marBottom w:val="0"/>
      <w:divBdr>
        <w:top w:val="none" w:sz="0" w:space="0" w:color="auto"/>
        <w:left w:val="none" w:sz="0" w:space="0" w:color="auto"/>
        <w:bottom w:val="none" w:sz="0" w:space="0" w:color="auto"/>
        <w:right w:val="none" w:sz="0" w:space="0" w:color="auto"/>
      </w:divBdr>
    </w:div>
    <w:div w:id="1581210704">
      <w:bodyDiv w:val="1"/>
      <w:marLeft w:val="0"/>
      <w:marRight w:val="0"/>
      <w:marTop w:val="0"/>
      <w:marBottom w:val="0"/>
      <w:divBdr>
        <w:top w:val="none" w:sz="0" w:space="0" w:color="auto"/>
        <w:left w:val="none" w:sz="0" w:space="0" w:color="auto"/>
        <w:bottom w:val="none" w:sz="0" w:space="0" w:color="auto"/>
        <w:right w:val="none" w:sz="0" w:space="0" w:color="auto"/>
      </w:divBdr>
      <w:divsChild>
        <w:div w:id="11760998">
          <w:marLeft w:val="640"/>
          <w:marRight w:val="0"/>
          <w:marTop w:val="0"/>
          <w:marBottom w:val="0"/>
          <w:divBdr>
            <w:top w:val="none" w:sz="0" w:space="0" w:color="auto"/>
            <w:left w:val="none" w:sz="0" w:space="0" w:color="auto"/>
            <w:bottom w:val="none" w:sz="0" w:space="0" w:color="auto"/>
            <w:right w:val="none" w:sz="0" w:space="0" w:color="auto"/>
          </w:divBdr>
        </w:div>
        <w:div w:id="73430418">
          <w:marLeft w:val="640"/>
          <w:marRight w:val="0"/>
          <w:marTop w:val="0"/>
          <w:marBottom w:val="0"/>
          <w:divBdr>
            <w:top w:val="none" w:sz="0" w:space="0" w:color="auto"/>
            <w:left w:val="none" w:sz="0" w:space="0" w:color="auto"/>
            <w:bottom w:val="none" w:sz="0" w:space="0" w:color="auto"/>
            <w:right w:val="none" w:sz="0" w:space="0" w:color="auto"/>
          </w:divBdr>
        </w:div>
        <w:div w:id="74128555">
          <w:marLeft w:val="640"/>
          <w:marRight w:val="0"/>
          <w:marTop w:val="0"/>
          <w:marBottom w:val="0"/>
          <w:divBdr>
            <w:top w:val="none" w:sz="0" w:space="0" w:color="auto"/>
            <w:left w:val="none" w:sz="0" w:space="0" w:color="auto"/>
            <w:bottom w:val="none" w:sz="0" w:space="0" w:color="auto"/>
            <w:right w:val="none" w:sz="0" w:space="0" w:color="auto"/>
          </w:divBdr>
        </w:div>
        <w:div w:id="138570968">
          <w:marLeft w:val="640"/>
          <w:marRight w:val="0"/>
          <w:marTop w:val="0"/>
          <w:marBottom w:val="0"/>
          <w:divBdr>
            <w:top w:val="none" w:sz="0" w:space="0" w:color="auto"/>
            <w:left w:val="none" w:sz="0" w:space="0" w:color="auto"/>
            <w:bottom w:val="none" w:sz="0" w:space="0" w:color="auto"/>
            <w:right w:val="none" w:sz="0" w:space="0" w:color="auto"/>
          </w:divBdr>
        </w:div>
        <w:div w:id="221989814">
          <w:marLeft w:val="640"/>
          <w:marRight w:val="0"/>
          <w:marTop w:val="0"/>
          <w:marBottom w:val="0"/>
          <w:divBdr>
            <w:top w:val="none" w:sz="0" w:space="0" w:color="auto"/>
            <w:left w:val="none" w:sz="0" w:space="0" w:color="auto"/>
            <w:bottom w:val="none" w:sz="0" w:space="0" w:color="auto"/>
            <w:right w:val="none" w:sz="0" w:space="0" w:color="auto"/>
          </w:divBdr>
        </w:div>
        <w:div w:id="324935722">
          <w:marLeft w:val="640"/>
          <w:marRight w:val="0"/>
          <w:marTop w:val="0"/>
          <w:marBottom w:val="0"/>
          <w:divBdr>
            <w:top w:val="none" w:sz="0" w:space="0" w:color="auto"/>
            <w:left w:val="none" w:sz="0" w:space="0" w:color="auto"/>
            <w:bottom w:val="none" w:sz="0" w:space="0" w:color="auto"/>
            <w:right w:val="none" w:sz="0" w:space="0" w:color="auto"/>
          </w:divBdr>
        </w:div>
        <w:div w:id="361514238">
          <w:marLeft w:val="640"/>
          <w:marRight w:val="0"/>
          <w:marTop w:val="0"/>
          <w:marBottom w:val="0"/>
          <w:divBdr>
            <w:top w:val="none" w:sz="0" w:space="0" w:color="auto"/>
            <w:left w:val="none" w:sz="0" w:space="0" w:color="auto"/>
            <w:bottom w:val="none" w:sz="0" w:space="0" w:color="auto"/>
            <w:right w:val="none" w:sz="0" w:space="0" w:color="auto"/>
          </w:divBdr>
        </w:div>
        <w:div w:id="367684493">
          <w:marLeft w:val="640"/>
          <w:marRight w:val="0"/>
          <w:marTop w:val="0"/>
          <w:marBottom w:val="0"/>
          <w:divBdr>
            <w:top w:val="none" w:sz="0" w:space="0" w:color="auto"/>
            <w:left w:val="none" w:sz="0" w:space="0" w:color="auto"/>
            <w:bottom w:val="none" w:sz="0" w:space="0" w:color="auto"/>
            <w:right w:val="none" w:sz="0" w:space="0" w:color="auto"/>
          </w:divBdr>
        </w:div>
        <w:div w:id="396247367">
          <w:marLeft w:val="640"/>
          <w:marRight w:val="0"/>
          <w:marTop w:val="0"/>
          <w:marBottom w:val="0"/>
          <w:divBdr>
            <w:top w:val="none" w:sz="0" w:space="0" w:color="auto"/>
            <w:left w:val="none" w:sz="0" w:space="0" w:color="auto"/>
            <w:bottom w:val="none" w:sz="0" w:space="0" w:color="auto"/>
            <w:right w:val="none" w:sz="0" w:space="0" w:color="auto"/>
          </w:divBdr>
        </w:div>
        <w:div w:id="437681775">
          <w:marLeft w:val="640"/>
          <w:marRight w:val="0"/>
          <w:marTop w:val="0"/>
          <w:marBottom w:val="0"/>
          <w:divBdr>
            <w:top w:val="none" w:sz="0" w:space="0" w:color="auto"/>
            <w:left w:val="none" w:sz="0" w:space="0" w:color="auto"/>
            <w:bottom w:val="none" w:sz="0" w:space="0" w:color="auto"/>
            <w:right w:val="none" w:sz="0" w:space="0" w:color="auto"/>
          </w:divBdr>
        </w:div>
        <w:div w:id="506208838">
          <w:marLeft w:val="640"/>
          <w:marRight w:val="0"/>
          <w:marTop w:val="0"/>
          <w:marBottom w:val="0"/>
          <w:divBdr>
            <w:top w:val="none" w:sz="0" w:space="0" w:color="auto"/>
            <w:left w:val="none" w:sz="0" w:space="0" w:color="auto"/>
            <w:bottom w:val="none" w:sz="0" w:space="0" w:color="auto"/>
            <w:right w:val="none" w:sz="0" w:space="0" w:color="auto"/>
          </w:divBdr>
        </w:div>
        <w:div w:id="577129392">
          <w:marLeft w:val="640"/>
          <w:marRight w:val="0"/>
          <w:marTop w:val="0"/>
          <w:marBottom w:val="0"/>
          <w:divBdr>
            <w:top w:val="none" w:sz="0" w:space="0" w:color="auto"/>
            <w:left w:val="none" w:sz="0" w:space="0" w:color="auto"/>
            <w:bottom w:val="none" w:sz="0" w:space="0" w:color="auto"/>
            <w:right w:val="none" w:sz="0" w:space="0" w:color="auto"/>
          </w:divBdr>
        </w:div>
        <w:div w:id="589581903">
          <w:marLeft w:val="640"/>
          <w:marRight w:val="0"/>
          <w:marTop w:val="0"/>
          <w:marBottom w:val="0"/>
          <w:divBdr>
            <w:top w:val="none" w:sz="0" w:space="0" w:color="auto"/>
            <w:left w:val="none" w:sz="0" w:space="0" w:color="auto"/>
            <w:bottom w:val="none" w:sz="0" w:space="0" w:color="auto"/>
            <w:right w:val="none" w:sz="0" w:space="0" w:color="auto"/>
          </w:divBdr>
        </w:div>
        <w:div w:id="609168596">
          <w:marLeft w:val="640"/>
          <w:marRight w:val="0"/>
          <w:marTop w:val="0"/>
          <w:marBottom w:val="0"/>
          <w:divBdr>
            <w:top w:val="none" w:sz="0" w:space="0" w:color="auto"/>
            <w:left w:val="none" w:sz="0" w:space="0" w:color="auto"/>
            <w:bottom w:val="none" w:sz="0" w:space="0" w:color="auto"/>
            <w:right w:val="none" w:sz="0" w:space="0" w:color="auto"/>
          </w:divBdr>
        </w:div>
        <w:div w:id="614410738">
          <w:marLeft w:val="640"/>
          <w:marRight w:val="0"/>
          <w:marTop w:val="0"/>
          <w:marBottom w:val="0"/>
          <w:divBdr>
            <w:top w:val="none" w:sz="0" w:space="0" w:color="auto"/>
            <w:left w:val="none" w:sz="0" w:space="0" w:color="auto"/>
            <w:bottom w:val="none" w:sz="0" w:space="0" w:color="auto"/>
            <w:right w:val="none" w:sz="0" w:space="0" w:color="auto"/>
          </w:divBdr>
        </w:div>
        <w:div w:id="672952945">
          <w:marLeft w:val="640"/>
          <w:marRight w:val="0"/>
          <w:marTop w:val="0"/>
          <w:marBottom w:val="0"/>
          <w:divBdr>
            <w:top w:val="none" w:sz="0" w:space="0" w:color="auto"/>
            <w:left w:val="none" w:sz="0" w:space="0" w:color="auto"/>
            <w:bottom w:val="none" w:sz="0" w:space="0" w:color="auto"/>
            <w:right w:val="none" w:sz="0" w:space="0" w:color="auto"/>
          </w:divBdr>
        </w:div>
        <w:div w:id="718746369">
          <w:marLeft w:val="640"/>
          <w:marRight w:val="0"/>
          <w:marTop w:val="0"/>
          <w:marBottom w:val="0"/>
          <w:divBdr>
            <w:top w:val="none" w:sz="0" w:space="0" w:color="auto"/>
            <w:left w:val="none" w:sz="0" w:space="0" w:color="auto"/>
            <w:bottom w:val="none" w:sz="0" w:space="0" w:color="auto"/>
            <w:right w:val="none" w:sz="0" w:space="0" w:color="auto"/>
          </w:divBdr>
        </w:div>
        <w:div w:id="754715109">
          <w:marLeft w:val="640"/>
          <w:marRight w:val="0"/>
          <w:marTop w:val="0"/>
          <w:marBottom w:val="0"/>
          <w:divBdr>
            <w:top w:val="none" w:sz="0" w:space="0" w:color="auto"/>
            <w:left w:val="none" w:sz="0" w:space="0" w:color="auto"/>
            <w:bottom w:val="none" w:sz="0" w:space="0" w:color="auto"/>
            <w:right w:val="none" w:sz="0" w:space="0" w:color="auto"/>
          </w:divBdr>
        </w:div>
        <w:div w:id="756943008">
          <w:marLeft w:val="640"/>
          <w:marRight w:val="0"/>
          <w:marTop w:val="0"/>
          <w:marBottom w:val="0"/>
          <w:divBdr>
            <w:top w:val="none" w:sz="0" w:space="0" w:color="auto"/>
            <w:left w:val="none" w:sz="0" w:space="0" w:color="auto"/>
            <w:bottom w:val="none" w:sz="0" w:space="0" w:color="auto"/>
            <w:right w:val="none" w:sz="0" w:space="0" w:color="auto"/>
          </w:divBdr>
        </w:div>
        <w:div w:id="797844063">
          <w:marLeft w:val="640"/>
          <w:marRight w:val="0"/>
          <w:marTop w:val="0"/>
          <w:marBottom w:val="0"/>
          <w:divBdr>
            <w:top w:val="none" w:sz="0" w:space="0" w:color="auto"/>
            <w:left w:val="none" w:sz="0" w:space="0" w:color="auto"/>
            <w:bottom w:val="none" w:sz="0" w:space="0" w:color="auto"/>
            <w:right w:val="none" w:sz="0" w:space="0" w:color="auto"/>
          </w:divBdr>
        </w:div>
        <w:div w:id="801384400">
          <w:marLeft w:val="640"/>
          <w:marRight w:val="0"/>
          <w:marTop w:val="0"/>
          <w:marBottom w:val="0"/>
          <w:divBdr>
            <w:top w:val="none" w:sz="0" w:space="0" w:color="auto"/>
            <w:left w:val="none" w:sz="0" w:space="0" w:color="auto"/>
            <w:bottom w:val="none" w:sz="0" w:space="0" w:color="auto"/>
            <w:right w:val="none" w:sz="0" w:space="0" w:color="auto"/>
          </w:divBdr>
        </w:div>
        <w:div w:id="834077937">
          <w:marLeft w:val="640"/>
          <w:marRight w:val="0"/>
          <w:marTop w:val="0"/>
          <w:marBottom w:val="0"/>
          <w:divBdr>
            <w:top w:val="none" w:sz="0" w:space="0" w:color="auto"/>
            <w:left w:val="none" w:sz="0" w:space="0" w:color="auto"/>
            <w:bottom w:val="none" w:sz="0" w:space="0" w:color="auto"/>
            <w:right w:val="none" w:sz="0" w:space="0" w:color="auto"/>
          </w:divBdr>
        </w:div>
        <w:div w:id="849418594">
          <w:marLeft w:val="640"/>
          <w:marRight w:val="0"/>
          <w:marTop w:val="0"/>
          <w:marBottom w:val="0"/>
          <w:divBdr>
            <w:top w:val="none" w:sz="0" w:space="0" w:color="auto"/>
            <w:left w:val="none" w:sz="0" w:space="0" w:color="auto"/>
            <w:bottom w:val="none" w:sz="0" w:space="0" w:color="auto"/>
            <w:right w:val="none" w:sz="0" w:space="0" w:color="auto"/>
          </w:divBdr>
        </w:div>
        <w:div w:id="913664163">
          <w:marLeft w:val="640"/>
          <w:marRight w:val="0"/>
          <w:marTop w:val="0"/>
          <w:marBottom w:val="0"/>
          <w:divBdr>
            <w:top w:val="none" w:sz="0" w:space="0" w:color="auto"/>
            <w:left w:val="none" w:sz="0" w:space="0" w:color="auto"/>
            <w:bottom w:val="none" w:sz="0" w:space="0" w:color="auto"/>
            <w:right w:val="none" w:sz="0" w:space="0" w:color="auto"/>
          </w:divBdr>
        </w:div>
        <w:div w:id="986593040">
          <w:marLeft w:val="640"/>
          <w:marRight w:val="0"/>
          <w:marTop w:val="0"/>
          <w:marBottom w:val="0"/>
          <w:divBdr>
            <w:top w:val="none" w:sz="0" w:space="0" w:color="auto"/>
            <w:left w:val="none" w:sz="0" w:space="0" w:color="auto"/>
            <w:bottom w:val="none" w:sz="0" w:space="0" w:color="auto"/>
            <w:right w:val="none" w:sz="0" w:space="0" w:color="auto"/>
          </w:divBdr>
        </w:div>
        <w:div w:id="996808489">
          <w:marLeft w:val="640"/>
          <w:marRight w:val="0"/>
          <w:marTop w:val="0"/>
          <w:marBottom w:val="0"/>
          <w:divBdr>
            <w:top w:val="none" w:sz="0" w:space="0" w:color="auto"/>
            <w:left w:val="none" w:sz="0" w:space="0" w:color="auto"/>
            <w:bottom w:val="none" w:sz="0" w:space="0" w:color="auto"/>
            <w:right w:val="none" w:sz="0" w:space="0" w:color="auto"/>
          </w:divBdr>
        </w:div>
        <w:div w:id="1029838675">
          <w:marLeft w:val="640"/>
          <w:marRight w:val="0"/>
          <w:marTop w:val="0"/>
          <w:marBottom w:val="0"/>
          <w:divBdr>
            <w:top w:val="none" w:sz="0" w:space="0" w:color="auto"/>
            <w:left w:val="none" w:sz="0" w:space="0" w:color="auto"/>
            <w:bottom w:val="none" w:sz="0" w:space="0" w:color="auto"/>
            <w:right w:val="none" w:sz="0" w:space="0" w:color="auto"/>
          </w:divBdr>
        </w:div>
        <w:div w:id="1088040211">
          <w:marLeft w:val="640"/>
          <w:marRight w:val="0"/>
          <w:marTop w:val="0"/>
          <w:marBottom w:val="0"/>
          <w:divBdr>
            <w:top w:val="none" w:sz="0" w:space="0" w:color="auto"/>
            <w:left w:val="none" w:sz="0" w:space="0" w:color="auto"/>
            <w:bottom w:val="none" w:sz="0" w:space="0" w:color="auto"/>
            <w:right w:val="none" w:sz="0" w:space="0" w:color="auto"/>
          </w:divBdr>
        </w:div>
        <w:div w:id="1137575804">
          <w:marLeft w:val="640"/>
          <w:marRight w:val="0"/>
          <w:marTop w:val="0"/>
          <w:marBottom w:val="0"/>
          <w:divBdr>
            <w:top w:val="none" w:sz="0" w:space="0" w:color="auto"/>
            <w:left w:val="none" w:sz="0" w:space="0" w:color="auto"/>
            <w:bottom w:val="none" w:sz="0" w:space="0" w:color="auto"/>
            <w:right w:val="none" w:sz="0" w:space="0" w:color="auto"/>
          </w:divBdr>
        </w:div>
        <w:div w:id="1151672121">
          <w:marLeft w:val="640"/>
          <w:marRight w:val="0"/>
          <w:marTop w:val="0"/>
          <w:marBottom w:val="0"/>
          <w:divBdr>
            <w:top w:val="none" w:sz="0" w:space="0" w:color="auto"/>
            <w:left w:val="none" w:sz="0" w:space="0" w:color="auto"/>
            <w:bottom w:val="none" w:sz="0" w:space="0" w:color="auto"/>
            <w:right w:val="none" w:sz="0" w:space="0" w:color="auto"/>
          </w:divBdr>
        </w:div>
        <w:div w:id="1263075618">
          <w:marLeft w:val="640"/>
          <w:marRight w:val="0"/>
          <w:marTop w:val="0"/>
          <w:marBottom w:val="0"/>
          <w:divBdr>
            <w:top w:val="none" w:sz="0" w:space="0" w:color="auto"/>
            <w:left w:val="none" w:sz="0" w:space="0" w:color="auto"/>
            <w:bottom w:val="none" w:sz="0" w:space="0" w:color="auto"/>
            <w:right w:val="none" w:sz="0" w:space="0" w:color="auto"/>
          </w:divBdr>
        </w:div>
        <w:div w:id="1332290368">
          <w:marLeft w:val="640"/>
          <w:marRight w:val="0"/>
          <w:marTop w:val="0"/>
          <w:marBottom w:val="0"/>
          <w:divBdr>
            <w:top w:val="none" w:sz="0" w:space="0" w:color="auto"/>
            <w:left w:val="none" w:sz="0" w:space="0" w:color="auto"/>
            <w:bottom w:val="none" w:sz="0" w:space="0" w:color="auto"/>
            <w:right w:val="none" w:sz="0" w:space="0" w:color="auto"/>
          </w:divBdr>
        </w:div>
        <w:div w:id="1411460223">
          <w:marLeft w:val="640"/>
          <w:marRight w:val="0"/>
          <w:marTop w:val="0"/>
          <w:marBottom w:val="0"/>
          <w:divBdr>
            <w:top w:val="none" w:sz="0" w:space="0" w:color="auto"/>
            <w:left w:val="none" w:sz="0" w:space="0" w:color="auto"/>
            <w:bottom w:val="none" w:sz="0" w:space="0" w:color="auto"/>
            <w:right w:val="none" w:sz="0" w:space="0" w:color="auto"/>
          </w:divBdr>
        </w:div>
        <w:div w:id="1442994980">
          <w:marLeft w:val="640"/>
          <w:marRight w:val="0"/>
          <w:marTop w:val="0"/>
          <w:marBottom w:val="0"/>
          <w:divBdr>
            <w:top w:val="none" w:sz="0" w:space="0" w:color="auto"/>
            <w:left w:val="none" w:sz="0" w:space="0" w:color="auto"/>
            <w:bottom w:val="none" w:sz="0" w:space="0" w:color="auto"/>
            <w:right w:val="none" w:sz="0" w:space="0" w:color="auto"/>
          </w:divBdr>
        </w:div>
        <w:div w:id="1499228811">
          <w:marLeft w:val="640"/>
          <w:marRight w:val="0"/>
          <w:marTop w:val="0"/>
          <w:marBottom w:val="0"/>
          <w:divBdr>
            <w:top w:val="none" w:sz="0" w:space="0" w:color="auto"/>
            <w:left w:val="none" w:sz="0" w:space="0" w:color="auto"/>
            <w:bottom w:val="none" w:sz="0" w:space="0" w:color="auto"/>
            <w:right w:val="none" w:sz="0" w:space="0" w:color="auto"/>
          </w:divBdr>
        </w:div>
        <w:div w:id="1512640549">
          <w:marLeft w:val="640"/>
          <w:marRight w:val="0"/>
          <w:marTop w:val="0"/>
          <w:marBottom w:val="0"/>
          <w:divBdr>
            <w:top w:val="none" w:sz="0" w:space="0" w:color="auto"/>
            <w:left w:val="none" w:sz="0" w:space="0" w:color="auto"/>
            <w:bottom w:val="none" w:sz="0" w:space="0" w:color="auto"/>
            <w:right w:val="none" w:sz="0" w:space="0" w:color="auto"/>
          </w:divBdr>
        </w:div>
        <w:div w:id="1531912583">
          <w:marLeft w:val="640"/>
          <w:marRight w:val="0"/>
          <w:marTop w:val="0"/>
          <w:marBottom w:val="0"/>
          <w:divBdr>
            <w:top w:val="none" w:sz="0" w:space="0" w:color="auto"/>
            <w:left w:val="none" w:sz="0" w:space="0" w:color="auto"/>
            <w:bottom w:val="none" w:sz="0" w:space="0" w:color="auto"/>
            <w:right w:val="none" w:sz="0" w:space="0" w:color="auto"/>
          </w:divBdr>
        </w:div>
        <w:div w:id="1596592597">
          <w:marLeft w:val="640"/>
          <w:marRight w:val="0"/>
          <w:marTop w:val="0"/>
          <w:marBottom w:val="0"/>
          <w:divBdr>
            <w:top w:val="none" w:sz="0" w:space="0" w:color="auto"/>
            <w:left w:val="none" w:sz="0" w:space="0" w:color="auto"/>
            <w:bottom w:val="none" w:sz="0" w:space="0" w:color="auto"/>
            <w:right w:val="none" w:sz="0" w:space="0" w:color="auto"/>
          </w:divBdr>
        </w:div>
        <w:div w:id="1658261011">
          <w:marLeft w:val="640"/>
          <w:marRight w:val="0"/>
          <w:marTop w:val="0"/>
          <w:marBottom w:val="0"/>
          <w:divBdr>
            <w:top w:val="none" w:sz="0" w:space="0" w:color="auto"/>
            <w:left w:val="none" w:sz="0" w:space="0" w:color="auto"/>
            <w:bottom w:val="none" w:sz="0" w:space="0" w:color="auto"/>
            <w:right w:val="none" w:sz="0" w:space="0" w:color="auto"/>
          </w:divBdr>
        </w:div>
        <w:div w:id="1665813892">
          <w:marLeft w:val="640"/>
          <w:marRight w:val="0"/>
          <w:marTop w:val="0"/>
          <w:marBottom w:val="0"/>
          <w:divBdr>
            <w:top w:val="none" w:sz="0" w:space="0" w:color="auto"/>
            <w:left w:val="none" w:sz="0" w:space="0" w:color="auto"/>
            <w:bottom w:val="none" w:sz="0" w:space="0" w:color="auto"/>
            <w:right w:val="none" w:sz="0" w:space="0" w:color="auto"/>
          </w:divBdr>
        </w:div>
        <w:div w:id="1666082474">
          <w:marLeft w:val="640"/>
          <w:marRight w:val="0"/>
          <w:marTop w:val="0"/>
          <w:marBottom w:val="0"/>
          <w:divBdr>
            <w:top w:val="none" w:sz="0" w:space="0" w:color="auto"/>
            <w:left w:val="none" w:sz="0" w:space="0" w:color="auto"/>
            <w:bottom w:val="none" w:sz="0" w:space="0" w:color="auto"/>
            <w:right w:val="none" w:sz="0" w:space="0" w:color="auto"/>
          </w:divBdr>
        </w:div>
        <w:div w:id="1681346078">
          <w:marLeft w:val="640"/>
          <w:marRight w:val="0"/>
          <w:marTop w:val="0"/>
          <w:marBottom w:val="0"/>
          <w:divBdr>
            <w:top w:val="none" w:sz="0" w:space="0" w:color="auto"/>
            <w:left w:val="none" w:sz="0" w:space="0" w:color="auto"/>
            <w:bottom w:val="none" w:sz="0" w:space="0" w:color="auto"/>
            <w:right w:val="none" w:sz="0" w:space="0" w:color="auto"/>
          </w:divBdr>
        </w:div>
        <w:div w:id="1756247929">
          <w:marLeft w:val="640"/>
          <w:marRight w:val="0"/>
          <w:marTop w:val="0"/>
          <w:marBottom w:val="0"/>
          <w:divBdr>
            <w:top w:val="none" w:sz="0" w:space="0" w:color="auto"/>
            <w:left w:val="none" w:sz="0" w:space="0" w:color="auto"/>
            <w:bottom w:val="none" w:sz="0" w:space="0" w:color="auto"/>
            <w:right w:val="none" w:sz="0" w:space="0" w:color="auto"/>
          </w:divBdr>
        </w:div>
        <w:div w:id="1827822111">
          <w:marLeft w:val="640"/>
          <w:marRight w:val="0"/>
          <w:marTop w:val="0"/>
          <w:marBottom w:val="0"/>
          <w:divBdr>
            <w:top w:val="none" w:sz="0" w:space="0" w:color="auto"/>
            <w:left w:val="none" w:sz="0" w:space="0" w:color="auto"/>
            <w:bottom w:val="none" w:sz="0" w:space="0" w:color="auto"/>
            <w:right w:val="none" w:sz="0" w:space="0" w:color="auto"/>
          </w:divBdr>
        </w:div>
        <w:div w:id="1866359460">
          <w:marLeft w:val="640"/>
          <w:marRight w:val="0"/>
          <w:marTop w:val="0"/>
          <w:marBottom w:val="0"/>
          <w:divBdr>
            <w:top w:val="none" w:sz="0" w:space="0" w:color="auto"/>
            <w:left w:val="none" w:sz="0" w:space="0" w:color="auto"/>
            <w:bottom w:val="none" w:sz="0" w:space="0" w:color="auto"/>
            <w:right w:val="none" w:sz="0" w:space="0" w:color="auto"/>
          </w:divBdr>
        </w:div>
        <w:div w:id="1889953420">
          <w:marLeft w:val="640"/>
          <w:marRight w:val="0"/>
          <w:marTop w:val="0"/>
          <w:marBottom w:val="0"/>
          <w:divBdr>
            <w:top w:val="none" w:sz="0" w:space="0" w:color="auto"/>
            <w:left w:val="none" w:sz="0" w:space="0" w:color="auto"/>
            <w:bottom w:val="none" w:sz="0" w:space="0" w:color="auto"/>
            <w:right w:val="none" w:sz="0" w:space="0" w:color="auto"/>
          </w:divBdr>
        </w:div>
        <w:div w:id="1893347587">
          <w:marLeft w:val="640"/>
          <w:marRight w:val="0"/>
          <w:marTop w:val="0"/>
          <w:marBottom w:val="0"/>
          <w:divBdr>
            <w:top w:val="none" w:sz="0" w:space="0" w:color="auto"/>
            <w:left w:val="none" w:sz="0" w:space="0" w:color="auto"/>
            <w:bottom w:val="none" w:sz="0" w:space="0" w:color="auto"/>
            <w:right w:val="none" w:sz="0" w:space="0" w:color="auto"/>
          </w:divBdr>
        </w:div>
        <w:div w:id="2001225259">
          <w:marLeft w:val="640"/>
          <w:marRight w:val="0"/>
          <w:marTop w:val="0"/>
          <w:marBottom w:val="0"/>
          <w:divBdr>
            <w:top w:val="none" w:sz="0" w:space="0" w:color="auto"/>
            <w:left w:val="none" w:sz="0" w:space="0" w:color="auto"/>
            <w:bottom w:val="none" w:sz="0" w:space="0" w:color="auto"/>
            <w:right w:val="none" w:sz="0" w:space="0" w:color="auto"/>
          </w:divBdr>
        </w:div>
        <w:div w:id="2008627815">
          <w:marLeft w:val="640"/>
          <w:marRight w:val="0"/>
          <w:marTop w:val="0"/>
          <w:marBottom w:val="0"/>
          <w:divBdr>
            <w:top w:val="none" w:sz="0" w:space="0" w:color="auto"/>
            <w:left w:val="none" w:sz="0" w:space="0" w:color="auto"/>
            <w:bottom w:val="none" w:sz="0" w:space="0" w:color="auto"/>
            <w:right w:val="none" w:sz="0" w:space="0" w:color="auto"/>
          </w:divBdr>
        </w:div>
        <w:div w:id="2008902901">
          <w:marLeft w:val="640"/>
          <w:marRight w:val="0"/>
          <w:marTop w:val="0"/>
          <w:marBottom w:val="0"/>
          <w:divBdr>
            <w:top w:val="none" w:sz="0" w:space="0" w:color="auto"/>
            <w:left w:val="none" w:sz="0" w:space="0" w:color="auto"/>
            <w:bottom w:val="none" w:sz="0" w:space="0" w:color="auto"/>
            <w:right w:val="none" w:sz="0" w:space="0" w:color="auto"/>
          </w:divBdr>
        </w:div>
        <w:div w:id="2031372772">
          <w:marLeft w:val="640"/>
          <w:marRight w:val="0"/>
          <w:marTop w:val="0"/>
          <w:marBottom w:val="0"/>
          <w:divBdr>
            <w:top w:val="none" w:sz="0" w:space="0" w:color="auto"/>
            <w:left w:val="none" w:sz="0" w:space="0" w:color="auto"/>
            <w:bottom w:val="none" w:sz="0" w:space="0" w:color="auto"/>
            <w:right w:val="none" w:sz="0" w:space="0" w:color="auto"/>
          </w:divBdr>
        </w:div>
      </w:divsChild>
    </w:div>
    <w:div w:id="1581406400">
      <w:marLeft w:val="640"/>
      <w:marRight w:val="0"/>
      <w:marTop w:val="0"/>
      <w:marBottom w:val="0"/>
      <w:divBdr>
        <w:top w:val="none" w:sz="0" w:space="0" w:color="auto"/>
        <w:left w:val="none" w:sz="0" w:space="0" w:color="auto"/>
        <w:bottom w:val="none" w:sz="0" w:space="0" w:color="auto"/>
        <w:right w:val="none" w:sz="0" w:space="0" w:color="auto"/>
      </w:divBdr>
    </w:div>
    <w:div w:id="1581863486">
      <w:marLeft w:val="640"/>
      <w:marRight w:val="0"/>
      <w:marTop w:val="0"/>
      <w:marBottom w:val="0"/>
      <w:divBdr>
        <w:top w:val="none" w:sz="0" w:space="0" w:color="auto"/>
        <w:left w:val="none" w:sz="0" w:space="0" w:color="auto"/>
        <w:bottom w:val="none" w:sz="0" w:space="0" w:color="auto"/>
        <w:right w:val="none" w:sz="0" w:space="0" w:color="auto"/>
      </w:divBdr>
    </w:div>
    <w:div w:id="1582367751">
      <w:marLeft w:val="640"/>
      <w:marRight w:val="0"/>
      <w:marTop w:val="0"/>
      <w:marBottom w:val="0"/>
      <w:divBdr>
        <w:top w:val="none" w:sz="0" w:space="0" w:color="auto"/>
        <w:left w:val="none" w:sz="0" w:space="0" w:color="auto"/>
        <w:bottom w:val="none" w:sz="0" w:space="0" w:color="auto"/>
        <w:right w:val="none" w:sz="0" w:space="0" w:color="auto"/>
      </w:divBdr>
    </w:div>
    <w:div w:id="1582567271">
      <w:marLeft w:val="640"/>
      <w:marRight w:val="0"/>
      <w:marTop w:val="0"/>
      <w:marBottom w:val="0"/>
      <w:divBdr>
        <w:top w:val="none" w:sz="0" w:space="0" w:color="auto"/>
        <w:left w:val="none" w:sz="0" w:space="0" w:color="auto"/>
        <w:bottom w:val="none" w:sz="0" w:space="0" w:color="auto"/>
        <w:right w:val="none" w:sz="0" w:space="0" w:color="auto"/>
      </w:divBdr>
    </w:div>
    <w:div w:id="1584879171">
      <w:marLeft w:val="640"/>
      <w:marRight w:val="0"/>
      <w:marTop w:val="0"/>
      <w:marBottom w:val="0"/>
      <w:divBdr>
        <w:top w:val="none" w:sz="0" w:space="0" w:color="auto"/>
        <w:left w:val="none" w:sz="0" w:space="0" w:color="auto"/>
        <w:bottom w:val="none" w:sz="0" w:space="0" w:color="auto"/>
        <w:right w:val="none" w:sz="0" w:space="0" w:color="auto"/>
      </w:divBdr>
    </w:div>
    <w:div w:id="1585409575">
      <w:marLeft w:val="640"/>
      <w:marRight w:val="0"/>
      <w:marTop w:val="0"/>
      <w:marBottom w:val="0"/>
      <w:divBdr>
        <w:top w:val="none" w:sz="0" w:space="0" w:color="auto"/>
        <w:left w:val="none" w:sz="0" w:space="0" w:color="auto"/>
        <w:bottom w:val="none" w:sz="0" w:space="0" w:color="auto"/>
        <w:right w:val="none" w:sz="0" w:space="0" w:color="auto"/>
      </w:divBdr>
    </w:div>
    <w:div w:id="1586911285">
      <w:marLeft w:val="640"/>
      <w:marRight w:val="0"/>
      <w:marTop w:val="0"/>
      <w:marBottom w:val="0"/>
      <w:divBdr>
        <w:top w:val="none" w:sz="0" w:space="0" w:color="auto"/>
        <w:left w:val="none" w:sz="0" w:space="0" w:color="auto"/>
        <w:bottom w:val="none" w:sz="0" w:space="0" w:color="auto"/>
        <w:right w:val="none" w:sz="0" w:space="0" w:color="auto"/>
      </w:divBdr>
    </w:div>
    <w:div w:id="1587035257">
      <w:marLeft w:val="640"/>
      <w:marRight w:val="0"/>
      <w:marTop w:val="0"/>
      <w:marBottom w:val="0"/>
      <w:divBdr>
        <w:top w:val="none" w:sz="0" w:space="0" w:color="auto"/>
        <w:left w:val="none" w:sz="0" w:space="0" w:color="auto"/>
        <w:bottom w:val="none" w:sz="0" w:space="0" w:color="auto"/>
        <w:right w:val="none" w:sz="0" w:space="0" w:color="auto"/>
      </w:divBdr>
    </w:div>
    <w:div w:id="1587228568">
      <w:marLeft w:val="640"/>
      <w:marRight w:val="0"/>
      <w:marTop w:val="0"/>
      <w:marBottom w:val="0"/>
      <w:divBdr>
        <w:top w:val="none" w:sz="0" w:space="0" w:color="auto"/>
        <w:left w:val="none" w:sz="0" w:space="0" w:color="auto"/>
        <w:bottom w:val="none" w:sz="0" w:space="0" w:color="auto"/>
        <w:right w:val="none" w:sz="0" w:space="0" w:color="auto"/>
      </w:divBdr>
    </w:div>
    <w:div w:id="1587689790">
      <w:marLeft w:val="640"/>
      <w:marRight w:val="0"/>
      <w:marTop w:val="0"/>
      <w:marBottom w:val="0"/>
      <w:divBdr>
        <w:top w:val="none" w:sz="0" w:space="0" w:color="auto"/>
        <w:left w:val="none" w:sz="0" w:space="0" w:color="auto"/>
        <w:bottom w:val="none" w:sz="0" w:space="0" w:color="auto"/>
        <w:right w:val="none" w:sz="0" w:space="0" w:color="auto"/>
      </w:divBdr>
    </w:div>
    <w:div w:id="1588415944">
      <w:marLeft w:val="640"/>
      <w:marRight w:val="0"/>
      <w:marTop w:val="0"/>
      <w:marBottom w:val="0"/>
      <w:divBdr>
        <w:top w:val="none" w:sz="0" w:space="0" w:color="auto"/>
        <w:left w:val="none" w:sz="0" w:space="0" w:color="auto"/>
        <w:bottom w:val="none" w:sz="0" w:space="0" w:color="auto"/>
        <w:right w:val="none" w:sz="0" w:space="0" w:color="auto"/>
      </w:divBdr>
    </w:div>
    <w:div w:id="1588420387">
      <w:marLeft w:val="640"/>
      <w:marRight w:val="0"/>
      <w:marTop w:val="0"/>
      <w:marBottom w:val="0"/>
      <w:divBdr>
        <w:top w:val="none" w:sz="0" w:space="0" w:color="auto"/>
        <w:left w:val="none" w:sz="0" w:space="0" w:color="auto"/>
        <w:bottom w:val="none" w:sz="0" w:space="0" w:color="auto"/>
        <w:right w:val="none" w:sz="0" w:space="0" w:color="auto"/>
      </w:divBdr>
    </w:div>
    <w:div w:id="1588804265">
      <w:marLeft w:val="640"/>
      <w:marRight w:val="0"/>
      <w:marTop w:val="0"/>
      <w:marBottom w:val="0"/>
      <w:divBdr>
        <w:top w:val="none" w:sz="0" w:space="0" w:color="auto"/>
        <w:left w:val="none" w:sz="0" w:space="0" w:color="auto"/>
        <w:bottom w:val="none" w:sz="0" w:space="0" w:color="auto"/>
        <w:right w:val="none" w:sz="0" w:space="0" w:color="auto"/>
      </w:divBdr>
    </w:div>
    <w:div w:id="1590193619">
      <w:marLeft w:val="640"/>
      <w:marRight w:val="0"/>
      <w:marTop w:val="0"/>
      <w:marBottom w:val="0"/>
      <w:divBdr>
        <w:top w:val="none" w:sz="0" w:space="0" w:color="auto"/>
        <w:left w:val="none" w:sz="0" w:space="0" w:color="auto"/>
        <w:bottom w:val="none" w:sz="0" w:space="0" w:color="auto"/>
        <w:right w:val="none" w:sz="0" w:space="0" w:color="auto"/>
      </w:divBdr>
    </w:div>
    <w:div w:id="1591890072">
      <w:marLeft w:val="640"/>
      <w:marRight w:val="0"/>
      <w:marTop w:val="0"/>
      <w:marBottom w:val="0"/>
      <w:divBdr>
        <w:top w:val="none" w:sz="0" w:space="0" w:color="auto"/>
        <w:left w:val="none" w:sz="0" w:space="0" w:color="auto"/>
        <w:bottom w:val="none" w:sz="0" w:space="0" w:color="auto"/>
        <w:right w:val="none" w:sz="0" w:space="0" w:color="auto"/>
      </w:divBdr>
    </w:div>
    <w:div w:id="1592280458">
      <w:marLeft w:val="640"/>
      <w:marRight w:val="0"/>
      <w:marTop w:val="0"/>
      <w:marBottom w:val="0"/>
      <w:divBdr>
        <w:top w:val="none" w:sz="0" w:space="0" w:color="auto"/>
        <w:left w:val="none" w:sz="0" w:space="0" w:color="auto"/>
        <w:bottom w:val="none" w:sz="0" w:space="0" w:color="auto"/>
        <w:right w:val="none" w:sz="0" w:space="0" w:color="auto"/>
      </w:divBdr>
    </w:div>
    <w:div w:id="1592394359">
      <w:marLeft w:val="640"/>
      <w:marRight w:val="0"/>
      <w:marTop w:val="0"/>
      <w:marBottom w:val="0"/>
      <w:divBdr>
        <w:top w:val="none" w:sz="0" w:space="0" w:color="auto"/>
        <w:left w:val="none" w:sz="0" w:space="0" w:color="auto"/>
        <w:bottom w:val="none" w:sz="0" w:space="0" w:color="auto"/>
        <w:right w:val="none" w:sz="0" w:space="0" w:color="auto"/>
      </w:divBdr>
    </w:div>
    <w:div w:id="1592541570">
      <w:marLeft w:val="640"/>
      <w:marRight w:val="0"/>
      <w:marTop w:val="0"/>
      <w:marBottom w:val="0"/>
      <w:divBdr>
        <w:top w:val="none" w:sz="0" w:space="0" w:color="auto"/>
        <w:left w:val="none" w:sz="0" w:space="0" w:color="auto"/>
        <w:bottom w:val="none" w:sz="0" w:space="0" w:color="auto"/>
        <w:right w:val="none" w:sz="0" w:space="0" w:color="auto"/>
      </w:divBdr>
    </w:div>
    <w:div w:id="1594775337">
      <w:marLeft w:val="640"/>
      <w:marRight w:val="0"/>
      <w:marTop w:val="0"/>
      <w:marBottom w:val="0"/>
      <w:divBdr>
        <w:top w:val="none" w:sz="0" w:space="0" w:color="auto"/>
        <w:left w:val="none" w:sz="0" w:space="0" w:color="auto"/>
        <w:bottom w:val="none" w:sz="0" w:space="0" w:color="auto"/>
        <w:right w:val="none" w:sz="0" w:space="0" w:color="auto"/>
      </w:divBdr>
    </w:div>
    <w:div w:id="1595701980">
      <w:marLeft w:val="640"/>
      <w:marRight w:val="0"/>
      <w:marTop w:val="0"/>
      <w:marBottom w:val="0"/>
      <w:divBdr>
        <w:top w:val="none" w:sz="0" w:space="0" w:color="auto"/>
        <w:left w:val="none" w:sz="0" w:space="0" w:color="auto"/>
        <w:bottom w:val="none" w:sz="0" w:space="0" w:color="auto"/>
        <w:right w:val="none" w:sz="0" w:space="0" w:color="auto"/>
      </w:divBdr>
    </w:div>
    <w:div w:id="1595942716">
      <w:marLeft w:val="640"/>
      <w:marRight w:val="0"/>
      <w:marTop w:val="0"/>
      <w:marBottom w:val="0"/>
      <w:divBdr>
        <w:top w:val="none" w:sz="0" w:space="0" w:color="auto"/>
        <w:left w:val="none" w:sz="0" w:space="0" w:color="auto"/>
        <w:bottom w:val="none" w:sz="0" w:space="0" w:color="auto"/>
        <w:right w:val="none" w:sz="0" w:space="0" w:color="auto"/>
      </w:divBdr>
    </w:div>
    <w:div w:id="1597178901">
      <w:marLeft w:val="640"/>
      <w:marRight w:val="0"/>
      <w:marTop w:val="0"/>
      <w:marBottom w:val="0"/>
      <w:divBdr>
        <w:top w:val="none" w:sz="0" w:space="0" w:color="auto"/>
        <w:left w:val="none" w:sz="0" w:space="0" w:color="auto"/>
        <w:bottom w:val="none" w:sz="0" w:space="0" w:color="auto"/>
        <w:right w:val="none" w:sz="0" w:space="0" w:color="auto"/>
      </w:divBdr>
    </w:div>
    <w:div w:id="1597209412">
      <w:marLeft w:val="640"/>
      <w:marRight w:val="0"/>
      <w:marTop w:val="0"/>
      <w:marBottom w:val="0"/>
      <w:divBdr>
        <w:top w:val="none" w:sz="0" w:space="0" w:color="auto"/>
        <w:left w:val="none" w:sz="0" w:space="0" w:color="auto"/>
        <w:bottom w:val="none" w:sz="0" w:space="0" w:color="auto"/>
        <w:right w:val="none" w:sz="0" w:space="0" w:color="auto"/>
      </w:divBdr>
    </w:div>
    <w:div w:id="1597978011">
      <w:marLeft w:val="640"/>
      <w:marRight w:val="0"/>
      <w:marTop w:val="0"/>
      <w:marBottom w:val="0"/>
      <w:divBdr>
        <w:top w:val="none" w:sz="0" w:space="0" w:color="auto"/>
        <w:left w:val="none" w:sz="0" w:space="0" w:color="auto"/>
        <w:bottom w:val="none" w:sz="0" w:space="0" w:color="auto"/>
        <w:right w:val="none" w:sz="0" w:space="0" w:color="auto"/>
      </w:divBdr>
    </w:div>
    <w:div w:id="1597984501">
      <w:marLeft w:val="640"/>
      <w:marRight w:val="0"/>
      <w:marTop w:val="0"/>
      <w:marBottom w:val="0"/>
      <w:divBdr>
        <w:top w:val="none" w:sz="0" w:space="0" w:color="auto"/>
        <w:left w:val="none" w:sz="0" w:space="0" w:color="auto"/>
        <w:bottom w:val="none" w:sz="0" w:space="0" w:color="auto"/>
        <w:right w:val="none" w:sz="0" w:space="0" w:color="auto"/>
      </w:divBdr>
    </w:div>
    <w:div w:id="1598901230">
      <w:bodyDiv w:val="1"/>
      <w:marLeft w:val="0"/>
      <w:marRight w:val="0"/>
      <w:marTop w:val="0"/>
      <w:marBottom w:val="0"/>
      <w:divBdr>
        <w:top w:val="none" w:sz="0" w:space="0" w:color="auto"/>
        <w:left w:val="none" w:sz="0" w:space="0" w:color="auto"/>
        <w:bottom w:val="none" w:sz="0" w:space="0" w:color="auto"/>
        <w:right w:val="none" w:sz="0" w:space="0" w:color="auto"/>
      </w:divBdr>
      <w:divsChild>
        <w:div w:id="50464724">
          <w:marLeft w:val="640"/>
          <w:marRight w:val="0"/>
          <w:marTop w:val="0"/>
          <w:marBottom w:val="0"/>
          <w:divBdr>
            <w:top w:val="none" w:sz="0" w:space="0" w:color="auto"/>
            <w:left w:val="none" w:sz="0" w:space="0" w:color="auto"/>
            <w:bottom w:val="none" w:sz="0" w:space="0" w:color="auto"/>
            <w:right w:val="none" w:sz="0" w:space="0" w:color="auto"/>
          </w:divBdr>
        </w:div>
        <w:div w:id="74865667">
          <w:marLeft w:val="640"/>
          <w:marRight w:val="0"/>
          <w:marTop w:val="0"/>
          <w:marBottom w:val="0"/>
          <w:divBdr>
            <w:top w:val="none" w:sz="0" w:space="0" w:color="auto"/>
            <w:left w:val="none" w:sz="0" w:space="0" w:color="auto"/>
            <w:bottom w:val="none" w:sz="0" w:space="0" w:color="auto"/>
            <w:right w:val="none" w:sz="0" w:space="0" w:color="auto"/>
          </w:divBdr>
        </w:div>
        <w:div w:id="99762140">
          <w:marLeft w:val="640"/>
          <w:marRight w:val="0"/>
          <w:marTop w:val="0"/>
          <w:marBottom w:val="0"/>
          <w:divBdr>
            <w:top w:val="none" w:sz="0" w:space="0" w:color="auto"/>
            <w:left w:val="none" w:sz="0" w:space="0" w:color="auto"/>
            <w:bottom w:val="none" w:sz="0" w:space="0" w:color="auto"/>
            <w:right w:val="none" w:sz="0" w:space="0" w:color="auto"/>
          </w:divBdr>
        </w:div>
        <w:div w:id="160121677">
          <w:marLeft w:val="640"/>
          <w:marRight w:val="0"/>
          <w:marTop w:val="0"/>
          <w:marBottom w:val="0"/>
          <w:divBdr>
            <w:top w:val="none" w:sz="0" w:space="0" w:color="auto"/>
            <w:left w:val="none" w:sz="0" w:space="0" w:color="auto"/>
            <w:bottom w:val="none" w:sz="0" w:space="0" w:color="auto"/>
            <w:right w:val="none" w:sz="0" w:space="0" w:color="auto"/>
          </w:divBdr>
        </w:div>
        <w:div w:id="180164016">
          <w:marLeft w:val="640"/>
          <w:marRight w:val="0"/>
          <w:marTop w:val="0"/>
          <w:marBottom w:val="0"/>
          <w:divBdr>
            <w:top w:val="none" w:sz="0" w:space="0" w:color="auto"/>
            <w:left w:val="none" w:sz="0" w:space="0" w:color="auto"/>
            <w:bottom w:val="none" w:sz="0" w:space="0" w:color="auto"/>
            <w:right w:val="none" w:sz="0" w:space="0" w:color="auto"/>
          </w:divBdr>
        </w:div>
        <w:div w:id="305935093">
          <w:marLeft w:val="640"/>
          <w:marRight w:val="0"/>
          <w:marTop w:val="0"/>
          <w:marBottom w:val="0"/>
          <w:divBdr>
            <w:top w:val="none" w:sz="0" w:space="0" w:color="auto"/>
            <w:left w:val="none" w:sz="0" w:space="0" w:color="auto"/>
            <w:bottom w:val="none" w:sz="0" w:space="0" w:color="auto"/>
            <w:right w:val="none" w:sz="0" w:space="0" w:color="auto"/>
          </w:divBdr>
        </w:div>
        <w:div w:id="373849756">
          <w:marLeft w:val="640"/>
          <w:marRight w:val="0"/>
          <w:marTop w:val="0"/>
          <w:marBottom w:val="0"/>
          <w:divBdr>
            <w:top w:val="none" w:sz="0" w:space="0" w:color="auto"/>
            <w:left w:val="none" w:sz="0" w:space="0" w:color="auto"/>
            <w:bottom w:val="none" w:sz="0" w:space="0" w:color="auto"/>
            <w:right w:val="none" w:sz="0" w:space="0" w:color="auto"/>
          </w:divBdr>
        </w:div>
        <w:div w:id="455031651">
          <w:marLeft w:val="640"/>
          <w:marRight w:val="0"/>
          <w:marTop w:val="0"/>
          <w:marBottom w:val="0"/>
          <w:divBdr>
            <w:top w:val="none" w:sz="0" w:space="0" w:color="auto"/>
            <w:left w:val="none" w:sz="0" w:space="0" w:color="auto"/>
            <w:bottom w:val="none" w:sz="0" w:space="0" w:color="auto"/>
            <w:right w:val="none" w:sz="0" w:space="0" w:color="auto"/>
          </w:divBdr>
        </w:div>
        <w:div w:id="492373310">
          <w:marLeft w:val="640"/>
          <w:marRight w:val="0"/>
          <w:marTop w:val="0"/>
          <w:marBottom w:val="0"/>
          <w:divBdr>
            <w:top w:val="none" w:sz="0" w:space="0" w:color="auto"/>
            <w:left w:val="none" w:sz="0" w:space="0" w:color="auto"/>
            <w:bottom w:val="none" w:sz="0" w:space="0" w:color="auto"/>
            <w:right w:val="none" w:sz="0" w:space="0" w:color="auto"/>
          </w:divBdr>
        </w:div>
        <w:div w:id="525558235">
          <w:marLeft w:val="640"/>
          <w:marRight w:val="0"/>
          <w:marTop w:val="0"/>
          <w:marBottom w:val="0"/>
          <w:divBdr>
            <w:top w:val="none" w:sz="0" w:space="0" w:color="auto"/>
            <w:left w:val="none" w:sz="0" w:space="0" w:color="auto"/>
            <w:bottom w:val="none" w:sz="0" w:space="0" w:color="auto"/>
            <w:right w:val="none" w:sz="0" w:space="0" w:color="auto"/>
          </w:divBdr>
        </w:div>
        <w:div w:id="548225687">
          <w:marLeft w:val="640"/>
          <w:marRight w:val="0"/>
          <w:marTop w:val="0"/>
          <w:marBottom w:val="0"/>
          <w:divBdr>
            <w:top w:val="none" w:sz="0" w:space="0" w:color="auto"/>
            <w:left w:val="none" w:sz="0" w:space="0" w:color="auto"/>
            <w:bottom w:val="none" w:sz="0" w:space="0" w:color="auto"/>
            <w:right w:val="none" w:sz="0" w:space="0" w:color="auto"/>
          </w:divBdr>
        </w:div>
        <w:div w:id="571936511">
          <w:marLeft w:val="640"/>
          <w:marRight w:val="0"/>
          <w:marTop w:val="0"/>
          <w:marBottom w:val="0"/>
          <w:divBdr>
            <w:top w:val="none" w:sz="0" w:space="0" w:color="auto"/>
            <w:left w:val="none" w:sz="0" w:space="0" w:color="auto"/>
            <w:bottom w:val="none" w:sz="0" w:space="0" w:color="auto"/>
            <w:right w:val="none" w:sz="0" w:space="0" w:color="auto"/>
          </w:divBdr>
        </w:div>
        <w:div w:id="621543773">
          <w:marLeft w:val="640"/>
          <w:marRight w:val="0"/>
          <w:marTop w:val="0"/>
          <w:marBottom w:val="0"/>
          <w:divBdr>
            <w:top w:val="none" w:sz="0" w:space="0" w:color="auto"/>
            <w:left w:val="none" w:sz="0" w:space="0" w:color="auto"/>
            <w:bottom w:val="none" w:sz="0" w:space="0" w:color="auto"/>
            <w:right w:val="none" w:sz="0" w:space="0" w:color="auto"/>
          </w:divBdr>
        </w:div>
        <w:div w:id="653946427">
          <w:marLeft w:val="640"/>
          <w:marRight w:val="0"/>
          <w:marTop w:val="0"/>
          <w:marBottom w:val="0"/>
          <w:divBdr>
            <w:top w:val="none" w:sz="0" w:space="0" w:color="auto"/>
            <w:left w:val="none" w:sz="0" w:space="0" w:color="auto"/>
            <w:bottom w:val="none" w:sz="0" w:space="0" w:color="auto"/>
            <w:right w:val="none" w:sz="0" w:space="0" w:color="auto"/>
          </w:divBdr>
        </w:div>
        <w:div w:id="891426674">
          <w:marLeft w:val="640"/>
          <w:marRight w:val="0"/>
          <w:marTop w:val="0"/>
          <w:marBottom w:val="0"/>
          <w:divBdr>
            <w:top w:val="none" w:sz="0" w:space="0" w:color="auto"/>
            <w:left w:val="none" w:sz="0" w:space="0" w:color="auto"/>
            <w:bottom w:val="none" w:sz="0" w:space="0" w:color="auto"/>
            <w:right w:val="none" w:sz="0" w:space="0" w:color="auto"/>
          </w:divBdr>
        </w:div>
        <w:div w:id="905647964">
          <w:marLeft w:val="640"/>
          <w:marRight w:val="0"/>
          <w:marTop w:val="0"/>
          <w:marBottom w:val="0"/>
          <w:divBdr>
            <w:top w:val="none" w:sz="0" w:space="0" w:color="auto"/>
            <w:left w:val="none" w:sz="0" w:space="0" w:color="auto"/>
            <w:bottom w:val="none" w:sz="0" w:space="0" w:color="auto"/>
            <w:right w:val="none" w:sz="0" w:space="0" w:color="auto"/>
          </w:divBdr>
        </w:div>
        <w:div w:id="1064253459">
          <w:marLeft w:val="640"/>
          <w:marRight w:val="0"/>
          <w:marTop w:val="0"/>
          <w:marBottom w:val="0"/>
          <w:divBdr>
            <w:top w:val="none" w:sz="0" w:space="0" w:color="auto"/>
            <w:left w:val="none" w:sz="0" w:space="0" w:color="auto"/>
            <w:bottom w:val="none" w:sz="0" w:space="0" w:color="auto"/>
            <w:right w:val="none" w:sz="0" w:space="0" w:color="auto"/>
          </w:divBdr>
        </w:div>
        <w:div w:id="1098678117">
          <w:marLeft w:val="640"/>
          <w:marRight w:val="0"/>
          <w:marTop w:val="0"/>
          <w:marBottom w:val="0"/>
          <w:divBdr>
            <w:top w:val="none" w:sz="0" w:space="0" w:color="auto"/>
            <w:left w:val="none" w:sz="0" w:space="0" w:color="auto"/>
            <w:bottom w:val="none" w:sz="0" w:space="0" w:color="auto"/>
            <w:right w:val="none" w:sz="0" w:space="0" w:color="auto"/>
          </w:divBdr>
        </w:div>
        <w:div w:id="1241595365">
          <w:marLeft w:val="640"/>
          <w:marRight w:val="0"/>
          <w:marTop w:val="0"/>
          <w:marBottom w:val="0"/>
          <w:divBdr>
            <w:top w:val="none" w:sz="0" w:space="0" w:color="auto"/>
            <w:left w:val="none" w:sz="0" w:space="0" w:color="auto"/>
            <w:bottom w:val="none" w:sz="0" w:space="0" w:color="auto"/>
            <w:right w:val="none" w:sz="0" w:space="0" w:color="auto"/>
          </w:divBdr>
        </w:div>
        <w:div w:id="1243414827">
          <w:marLeft w:val="640"/>
          <w:marRight w:val="0"/>
          <w:marTop w:val="0"/>
          <w:marBottom w:val="0"/>
          <w:divBdr>
            <w:top w:val="none" w:sz="0" w:space="0" w:color="auto"/>
            <w:left w:val="none" w:sz="0" w:space="0" w:color="auto"/>
            <w:bottom w:val="none" w:sz="0" w:space="0" w:color="auto"/>
            <w:right w:val="none" w:sz="0" w:space="0" w:color="auto"/>
          </w:divBdr>
        </w:div>
        <w:div w:id="1314456368">
          <w:marLeft w:val="640"/>
          <w:marRight w:val="0"/>
          <w:marTop w:val="0"/>
          <w:marBottom w:val="0"/>
          <w:divBdr>
            <w:top w:val="none" w:sz="0" w:space="0" w:color="auto"/>
            <w:left w:val="none" w:sz="0" w:space="0" w:color="auto"/>
            <w:bottom w:val="none" w:sz="0" w:space="0" w:color="auto"/>
            <w:right w:val="none" w:sz="0" w:space="0" w:color="auto"/>
          </w:divBdr>
        </w:div>
        <w:div w:id="1317420132">
          <w:marLeft w:val="640"/>
          <w:marRight w:val="0"/>
          <w:marTop w:val="0"/>
          <w:marBottom w:val="0"/>
          <w:divBdr>
            <w:top w:val="none" w:sz="0" w:space="0" w:color="auto"/>
            <w:left w:val="none" w:sz="0" w:space="0" w:color="auto"/>
            <w:bottom w:val="none" w:sz="0" w:space="0" w:color="auto"/>
            <w:right w:val="none" w:sz="0" w:space="0" w:color="auto"/>
          </w:divBdr>
        </w:div>
        <w:div w:id="1392729016">
          <w:marLeft w:val="640"/>
          <w:marRight w:val="0"/>
          <w:marTop w:val="0"/>
          <w:marBottom w:val="0"/>
          <w:divBdr>
            <w:top w:val="none" w:sz="0" w:space="0" w:color="auto"/>
            <w:left w:val="none" w:sz="0" w:space="0" w:color="auto"/>
            <w:bottom w:val="none" w:sz="0" w:space="0" w:color="auto"/>
            <w:right w:val="none" w:sz="0" w:space="0" w:color="auto"/>
          </w:divBdr>
        </w:div>
        <w:div w:id="1402172027">
          <w:marLeft w:val="640"/>
          <w:marRight w:val="0"/>
          <w:marTop w:val="0"/>
          <w:marBottom w:val="0"/>
          <w:divBdr>
            <w:top w:val="none" w:sz="0" w:space="0" w:color="auto"/>
            <w:left w:val="none" w:sz="0" w:space="0" w:color="auto"/>
            <w:bottom w:val="none" w:sz="0" w:space="0" w:color="auto"/>
            <w:right w:val="none" w:sz="0" w:space="0" w:color="auto"/>
          </w:divBdr>
        </w:div>
        <w:div w:id="1596670574">
          <w:marLeft w:val="640"/>
          <w:marRight w:val="0"/>
          <w:marTop w:val="0"/>
          <w:marBottom w:val="0"/>
          <w:divBdr>
            <w:top w:val="none" w:sz="0" w:space="0" w:color="auto"/>
            <w:left w:val="none" w:sz="0" w:space="0" w:color="auto"/>
            <w:bottom w:val="none" w:sz="0" w:space="0" w:color="auto"/>
            <w:right w:val="none" w:sz="0" w:space="0" w:color="auto"/>
          </w:divBdr>
        </w:div>
        <w:div w:id="1596674146">
          <w:marLeft w:val="640"/>
          <w:marRight w:val="0"/>
          <w:marTop w:val="0"/>
          <w:marBottom w:val="0"/>
          <w:divBdr>
            <w:top w:val="none" w:sz="0" w:space="0" w:color="auto"/>
            <w:left w:val="none" w:sz="0" w:space="0" w:color="auto"/>
            <w:bottom w:val="none" w:sz="0" w:space="0" w:color="auto"/>
            <w:right w:val="none" w:sz="0" w:space="0" w:color="auto"/>
          </w:divBdr>
        </w:div>
        <w:div w:id="1622304613">
          <w:marLeft w:val="640"/>
          <w:marRight w:val="0"/>
          <w:marTop w:val="0"/>
          <w:marBottom w:val="0"/>
          <w:divBdr>
            <w:top w:val="none" w:sz="0" w:space="0" w:color="auto"/>
            <w:left w:val="none" w:sz="0" w:space="0" w:color="auto"/>
            <w:bottom w:val="none" w:sz="0" w:space="0" w:color="auto"/>
            <w:right w:val="none" w:sz="0" w:space="0" w:color="auto"/>
          </w:divBdr>
        </w:div>
        <w:div w:id="1741903795">
          <w:marLeft w:val="640"/>
          <w:marRight w:val="0"/>
          <w:marTop w:val="0"/>
          <w:marBottom w:val="0"/>
          <w:divBdr>
            <w:top w:val="none" w:sz="0" w:space="0" w:color="auto"/>
            <w:left w:val="none" w:sz="0" w:space="0" w:color="auto"/>
            <w:bottom w:val="none" w:sz="0" w:space="0" w:color="auto"/>
            <w:right w:val="none" w:sz="0" w:space="0" w:color="auto"/>
          </w:divBdr>
        </w:div>
        <w:div w:id="1814787841">
          <w:marLeft w:val="640"/>
          <w:marRight w:val="0"/>
          <w:marTop w:val="0"/>
          <w:marBottom w:val="0"/>
          <w:divBdr>
            <w:top w:val="none" w:sz="0" w:space="0" w:color="auto"/>
            <w:left w:val="none" w:sz="0" w:space="0" w:color="auto"/>
            <w:bottom w:val="none" w:sz="0" w:space="0" w:color="auto"/>
            <w:right w:val="none" w:sz="0" w:space="0" w:color="auto"/>
          </w:divBdr>
        </w:div>
        <w:div w:id="1899703288">
          <w:marLeft w:val="640"/>
          <w:marRight w:val="0"/>
          <w:marTop w:val="0"/>
          <w:marBottom w:val="0"/>
          <w:divBdr>
            <w:top w:val="none" w:sz="0" w:space="0" w:color="auto"/>
            <w:left w:val="none" w:sz="0" w:space="0" w:color="auto"/>
            <w:bottom w:val="none" w:sz="0" w:space="0" w:color="auto"/>
            <w:right w:val="none" w:sz="0" w:space="0" w:color="auto"/>
          </w:divBdr>
        </w:div>
        <w:div w:id="1991984204">
          <w:marLeft w:val="640"/>
          <w:marRight w:val="0"/>
          <w:marTop w:val="0"/>
          <w:marBottom w:val="0"/>
          <w:divBdr>
            <w:top w:val="none" w:sz="0" w:space="0" w:color="auto"/>
            <w:left w:val="none" w:sz="0" w:space="0" w:color="auto"/>
            <w:bottom w:val="none" w:sz="0" w:space="0" w:color="auto"/>
            <w:right w:val="none" w:sz="0" w:space="0" w:color="auto"/>
          </w:divBdr>
        </w:div>
        <w:div w:id="2061711690">
          <w:marLeft w:val="640"/>
          <w:marRight w:val="0"/>
          <w:marTop w:val="0"/>
          <w:marBottom w:val="0"/>
          <w:divBdr>
            <w:top w:val="none" w:sz="0" w:space="0" w:color="auto"/>
            <w:left w:val="none" w:sz="0" w:space="0" w:color="auto"/>
            <w:bottom w:val="none" w:sz="0" w:space="0" w:color="auto"/>
            <w:right w:val="none" w:sz="0" w:space="0" w:color="auto"/>
          </w:divBdr>
        </w:div>
        <w:div w:id="2102527720">
          <w:marLeft w:val="640"/>
          <w:marRight w:val="0"/>
          <w:marTop w:val="0"/>
          <w:marBottom w:val="0"/>
          <w:divBdr>
            <w:top w:val="none" w:sz="0" w:space="0" w:color="auto"/>
            <w:left w:val="none" w:sz="0" w:space="0" w:color="auto"/>
            <w:bottom w:val="none" w:sz="0" w:space="0" w:color="auto"/>
            <w:right w:val="none" w:sz="0" w:space="0" w:color="auto"/>
          </w:divBdr>
        </w:div>
      </w:divsChild>
    </w:div>
    <w:div w:id="1599018519">
      <w:marLeft w:val="640"/>
      <w:marRight w:val="0"/>
      <w:marTop w:val="0"/>
      <w:marBottom w:val="0"/>
      <w:divBdr>
        <w:top w:val="none" w:sz="0" w:space="0" w:color="auto"/>
        <w:left w:val="none" w:sz="0" w:space="0" w:color="auto"/>
        <w:bottom w:val="none" w:sz="0" w:space="0" w:color="auto"/>
        <w:right w:val="none" w:sz="0" w:space="0" w:color="auto"/>
      </w:divBdr>
    </w:div>
    <w:div w:id="1599289909">
      <w:marLeft w:val="640"/>
      <w:marRight w:val="0"/>
      <w:marTop w:val="0"/>
      <w:marBottom w:val="0"/>
      <w:divBdr>
        <w:top w:val="none" w:sz="0" w:space="0" w:color="auto"/>
        <w:left w:val="none" w:sz="0" w:space="0" w:color="auto"/>
        <w:bottom w:val="none" w:sz="0" w:space="0" w:color="auto"/>
        <w:right w:val="none" w:sz="0" w:space="0" w:color="auto"/>
      </w:divBdr>
    </w:div>
    <w:div w:id="1600063514">
      <w:marLeft w:val="640"/>
      <w:marRight w:val="0"/>
      <w:marTop w:val="0"/>
      <w:marBottom w:val="0"/>
      <w:divBdr>
        <w:top w:val="none" w:sz="0" w:space="0" w:color="auto"/>
        <w:left w:val="none" w:sz="0" w:space="0" w:color="auto"/>
        <w:bottom w:val="none" w:sz="0" w:space="0" w:color="auto"/>
        <w:right w:val="none" w:sz="0" w:space="0" w:color="auto"/>
      </w:divBdr>
    </w:div>
    <w:div w:id="1600604322">
      <w:bodyDiv w:val="1"/>
      <w:marLeft w:val="0"/>
      <w:marRight w:val="0"/>
      <w:marTop w:val="0"/>
      <w:marBottom w:val="0"/>
      <w:divBdr>
        <w:top w:val="none" w:sz="0" w:space="0" w:color="auto"/>
        <w:left w:val="none" w:sz="0" w:space="0" w:color="auto"/>
        <w:bottom w:val="none" w:sz="0" w:space="0" w:color="auto"/>
        <w:right w:val="none" w:sz="0" w:space="0" w:color="auto"/>
      </w:divBdr>
      <w:divsChild>
        <w:div w:id="52117862">
          <w:marLeft w:val="640"/>
          <w:marRight w:val="0"/>
          <w:marTop w:val="0"/>
          <w:marBottom w:val="0"/>
          <w:divBdr>
            <w:top w:val="none" w:sz="0" w:space="0" w:color="auto"/>
            <w:left w:val="none" w:sz="0" w:space="0" w:color="auto"/>
            <w:bottom w:val="none" w:sz="0" w:space="0" w:color="auto"/>
            <w:right w:val="none" w:sz="0" w:space="0" w:color="auto"/>
          </w:divBdr>
        </w:div>
        <w:div w:id="57828817">
          <w:marLeft w:val="640"/>
          <w:marRight w:val="0"/>
          <w:marTop w:val="0"/>
          <w:marBottom w:val="0"/>
          <w:divBdr>
            <w:top w:val="none" w:sz="0" w:space="0" w:color="auto"/>
            <w:left w:val="none" w:sz="0" w:space="0" w:color="auto"/>
            <w:bottom w:val="none" w:sz="0" w:space="0" w:color="auto"/>
            <w:right w:val="none" w:sz="0" w:space="0" w:color="auto"/>
          </w:divBdr>
        </w:div>
        <w:div w:id="108546228">
          <w:marLeft w:val="640"/>
          <w:marRight w:val="0"/>
          <w:marTop w:val="0"/>
          <w:marBottom w:val="0"/>
          <w:divBdr>
            <w:top w:val="none" w:sz="0" w:space="0" w:color="auto"/>
            <w:left w:val="none" w:sz="0" w:space="0" w:color="auto"/>
            <w:bottom w:val="none" w:sz="0" w:space="0" w:color="auto"/>
            <w:right w:val="none" w:sz="0" w:space="0" w:color="auto"/>
          </w:divBdr>
        </w:div>
        <w:div w:id="147136166">
          <w:marLeft w:val="640"/>
          <w:marRight w:val="0"/>
          <w:marTop w:val="0"/>
          <w:marBottom w:val="0"/>
          <w:divBdr>
            <w:top w:val="none" w:sz="0" w:space="0" w:color="auto"/>
            <w:left w:val="none" w:sz="0" w:space="0" w:color="auto"/>
            <w:bottom w:val="none" w:sz="0" w:space="0" w:color="auto"/>
            <w:right w:val="none" w:sz="0" w:space="0" w:color="auto"/>
          </w:divBdr>
        </w:div>
        <w:div w:id="168718144">
          <w:marLeft w:val="640"/>
          <w:marRight w:val="0"/>
          <w:marTop w:val="0"/>
          <w:marBottom w:val="0"/>
          <w:divBdr>
            <w:top w:val="none" w:sz="0" w:space="0" w:color="auto"/>
            <w:left w:val="none" w:sz="0" w:space="0" w:color="auto"/>
            <w:bottom w:val="none" w:sz="0" w:space="0" w:color="auto"/>
            <w:right w:val="none" w:sz="0" w:space="0" w:color="auto"/>
          </w:divBdr>
        </w:div>
        <w:div w:id="178156990">
          <w:marLeft w:val="640"/>
          <w:marRight w:val="0"/>
          <w:marTop w:val="0"/>
          <w:marBottom w:val="0"/>
          <w:divBdr>
            <w:top w:val="none" w:sz="0" w:space="0" w:color="auto"/>
            <w:left w:val="none" w:sz="0" w:space="0" w:color="auto"/>
            <w:bottom w:val="none" w:sz="0" w:space="0" w:color="auto"/>
            <w:right w:val="none" w:sz="0" w:space="0" w:color="auto"/>
          </w:divBdr>
        </w:div>
        <w:div w:id="183595474">
          <w:marLeft w:val="640"/>
          <w:marRight w:val="0"/>
          <w:marTop w:val="0"/>
          <w:marBottom w:val="0"/>
          <w:divBdr>
            <w:top w:val="none" w:sz="0" w:space="0" w:color="auto"/>
            <w:left w:val="none" w:sz="0" w:space="0" w:color="auto"/>
            <w:bottom w:val="none" w:sz="0" w:space="0" w:color="auto"/>
            <w:right w:val="none" w:sz="0" w:space="0" w:color="auto"/>
          </w:divBdr>
        </w:div>
        <w:div w:id="249236263">
          <w:marLeft w:val="640"/>
          <w:marRight w:val="0"/>
          <w:marTop w:val="0"/>
          <w:marBottom w:val="0"/>
          <w:divBdr>
            <w:top w:val="none" w:sz="0" w:space="0" w:color="auto"/>
            <w:left w:val="none" w:sz="0" w:space="0" w:color="auto"/>
            <w:bottom w:val="none" w:sz="0" w:space="0" w:color="auto"/>
            <w:right w:val="none" w:sz="0" w:space="0" w:color="auto"/>
          </w:divBdr>
        </w:div>
        <w:div w:id="293944754">
          <w:marLeft w:val="640"/>
          <w:marRight w:val="0"/>
          <w:marTop w:val="0"/>
          <w:marBottom w:val="0"/>
          <w:divBdr>
            <w:top w:val="none" w:sz="0" w:space="0" w:color="auto"/>
            <w:left w:val="none" w:sz="0" w:space="0" w:color="auto"/>
            <w:bottom w:val="none" w:sz="0" w:space="0" w:color="auto"/>
            <w:right w:val="none" w:sz="0" w:space="0" w:color="auto"/>
          </w:divBdr>
        </w:div>
        <w:div w:id="364061742">
          <w:marLeft w:val="640"/>
          <w:marRight w:val="0"/>
          <w:marTop w:val="0"/>
          <w:marBottom w:val="0"/>
          <w:divBdr>
            <w:top w:val="none" w:sz="0" w:space="0" w:color="auto"/>
            <w:left w:val="none" w:sz="0" w:space="0" w:color="auto"/>
            <w:bottom w:val="none" w:sz="0" w:space="0" w:color="auto"/>
            <w:right w:val="none" w:sz="0" w:space="0" w:color="auto"/>
          </w:divBdr>
        </w:div>
        <w:div w:id="376391793">
          <w:marLeft w:val="640"/>
          <w:marRight w:val="0"/>
          <w:marTop w:val="0"/>
          <w:marBottom w:val="0"/>
          <w:divBdr>
            <w:top w:val="none" w:sz="0" w:space="0" w:color="auto"/>
            <w:left w:val="none" w:sz="0" w:space="0" w:color="auto"/>
            <w:bottom w:val="none" w:sz="0" w:space="0" w:color="auto"/>
            <w:right w:val="none" w:sz="0" w:space="0" w:color="auto"/>
          </w:divBdr>
        </w:div>
        <w:div w:id="403533229">
          <w:marLeft w:val="640"/>
          <w:marRight w:val="0"/>
          <w:marTop w:val="0"/>
          <w:marBottom w:val="0"/>
          <w:divBdr>
            <w:top w:val="none" w:sz="0" w:space="0" w:color="auto"/>
            <w:left w:val="none" w:sz="0" w:space="0" w:color="auto"/>
            <w:bottom w:val="none" w:sz="0" w:space="0" w:color="auto"/>
            <w:right w:val="none" w:sz="0" w:space="0" w:color="auto"/>
          </w:divBdr>
        </w:div>
        <w:div w:id="406542310">
          <w:marLeft w:val="640"/>
          <w:marRight w:val="0"/>
          <w:marTop w:val="0"/>
          <w:marBottom w:val="0"/>
          <w:divBdr>
            <w:top w:val="none" w:sz="0" w:space="0" w:color="auto"/>
            <w:left w:val="none" w:sz="0" w:space="0" w:color="auto"/>
            <w:bottom w:val="none" w:sz="0" w:space="0" w:color="auto"/>
            <w:right w:val="none" w:sz="0" w:space="0" w:color="auto"/>
          </w:divBdr>
        </w:div>
        <w:div w:id="495263334">
          <w:marLeft w:val="640"/>
          <w:marRight w:val="0"/>
          <w:marTop w:val="0"/>
          <w:marBottom w:val="0"/>
          <w:divBdr>
            <w:top w:val="none" w:sz="0" w:space="0" w:color="auto"/>
            <w:left w:val="none" w:sz="0" w:space="0" w:color="auto"/>
            <w:bottom w:val="none" w:sz="0" w:space="0" w:color="auto"/>
            <w:right w:val="none" w:sz="0" w:space="0" w:color="auto"/>
          </w:divBdr>
        </w:div>
        <w:div w:id="496775101">
          <w:marLeft w:val="640"/>
          <w:marRight w:val="0"/>
          <w:marTop w:val="0"/>
          <w:marBottom w:val="0"/>
          <w:divBdr>
            <w:top w:val="none" w:sz="0" w:space="0" w:color="auto"/>
            <w:left w:val="none" w:sz="0" w:space="0" w:color="auto"/>
            <w:bottom w:val="none" w:sz="0" w:space="0" w:color="auto"/>
            <w:right w:val="none" w:sz="0" w:space="0" w:color="auto"/>
          </w:divBdr>
        </w:div>
        <w:div w:id="497575641">
          <w:marLeft w:val="640"/>
          <w:marRight w:val="0"/>
          <w:marTop w:val="0"/>
          <w:marBottom w:val="0"/>
          <w:divBdr>
            <w:top w:val="none" w:sz="0" w:space="0" w:color="auto"/>
            <w:left w:val="none" w:sz="0" w:space="0" w:color="auto"/>
            <w:bottom w:val="none" w:sz="0" w:space="0" w:color="auto"/>
            <w:right w:val="none" w:sz="0" w:space="0" w:color="auto"/>
          </w:divBdr>
        </w:div>
        <w:div w:id="544415355">
          <w:marLeft w:val="640"/>
          <w:marRight w:val="0"/>
          <w:marTop w:val="0"/>
          <w:marBottom w:val="0"/>
          <w:divBdr>
            <w:top w:val="none" w:sz="0" w:space="0" w:color="auto"/>
            <w:left w:val="none" w:sz="0" w:space="0" w:color="auto"/>
            <w:bottom w:val="none" w:sz="0" w:space="0" w:color="auto"/>
            <w:right w:val="none" w:sz="0" w:space="0" w:color="auto"/>
          </w:divBdr>
        </w:div>
        <w:div w:id="561404631">
          <w:marLeft w:val="640"/>
          <w:marRight w:val="0"/>
          <w:marTop w:val="0"/>
          <w:marBottom w:val="0"/>
          <w:divBdr>
            <w:top w:val="none" w:sz="0" w:space="0" w:color="auto"/>
            <w:left w:val="none" w:sz="0" w:space="0" w:color="auto"/>
            <w:bottom w:val="none" w:sz="0" w:space="0" w:color="auto"/>
            <w:right w:val="none" w:sz="0" w:space="0" w:color="auto"/>
          </w:divBdr>
        </w:div>
        <w:div w:id="574363621">
          <w:marLeft w:val="640"/>
          <w:marRight w:val="0"/>
          <w:marTop w:val="0"/>
          <w:marBottom w:val="0"/>
          <w:divBdr>
            <w:top w:val="none" w:sz="0" w:space="0" w:color="auto"/>
            <w:left w:val="none" w:sz="0" w:space="0" w:color="auto"/>
            <w:bottom w:val="none" w:sz="0" w:space="0" w:color="auto"/>
            <w:right w:val="none" w:sz="0" w:space="0" w:color="auto"/>
          </w:divBdr>
        </w:div>
        <w:div w:id="701907335">
          <w:marLeft w:val="640"/>
          <w:marRight w:val="0"/>
          <w:marTop w:val="0"/>
          <w:marBottom w:val="0"/>
          <w:divBdr>
            <w:top w:val="none" w:sz="0" w:space="0" w:color="auto"/>
            <w:left w:val="none" w:sz="0" w:space="0" w:color="auto"/>
            <w:bottom w:val="none" w:sz="0" w:space="0" w:color="auto"/>
            <w:right w:val="none" w:sz="0" w:space="0" w:color="auto"/>
          </w:divBdr>
        </w:div>
        <w:div w:id="710496874">
          <w:marLeft w:val="640"/>
          <w:marRight w:val="0"/>
          <w:marTop w:val="0"/>
          <w:marBottom w:val="0"/>
          <w:divBdr>
            <w:top w:val="none" w:sz="0" w:space="0" w:color="auto"/>
            <w:left w:val="none" w:sz="0" w:space="0" w:color="auto"/>
            <w:bottom w:val="none" w:sz="0" w:space="0" w:color="auto"/>
            <w:right w:val="none" w:sz="0" w:space="0" w:color="auto"/>
          </w:divBdr>
        </w:div>
        <w:div w:id="731006004">
          <w:marLeft w:val="640"/>
          <w:marRight w:val="0"/>
          <w:marTop w:val="0"/>
          <w:marBottom w:val="0"/>
          <w:divBdr>
            <w:top w:val="none" w:sz="0" w:space="0" w:color="auto"/>
            <w:left w:val="none" w:sz="0" w:space="0" w:color="auto"/>
            <w:bottom w:val="none" w:sz="0" w:space="0" w:color="auto"/>
            <w:right w:val="none" w:sz="0" w:space="0" w:color="auto"/>
          </w:divBdr>
        </w:div>
        <w:div w:id="732241781">
          <w:marLeft w:val="640"/>
          <w:marRight w:val="0"/>
          <w:marTop w:val="0"/>
          <w:marBottom w:val="0"/>
          <w:divBdr>
            <w:top w:val="none" w:sz="0" w:space="0" w:color="auto"/>
            <w:left w:val="none" w:sz="0" w:space="0" w:color="auto"/>
            <w:bottom w:val="none" w:sz="0" w:space="0" w:color="auto"/>
            <w:right w:val="none" w:sz="0" w:space="0" w:color="auto"/>
          </w:divBdr>
        </w:div>
        <w:div w:id="746734438">
          <w:marLeft w:val="640"/>
          <w:marRight w:val="0"/>
          <w:marTop w:val="0"/>
          <w:marBottom w:val="0"/>
          <w:divBdr>
            <w:top w:val="none" w:sz="0" w:space="0" w:color="auto"/>
            <w:left w:val="none" w:sz="0" w:space="0" w:color="auto"/>
            <w:bottom w:val="none" w:sz="0" w:space="0" w:color="auto"/>
            <w:right w:val="none" w:sz="0" w:space="0" w:color="auto"/>
          </w:divBdr>
        </w:div>
        <w:div w:id="754858734">
          <w:marLeft w:val="640"/>
          <w:marRight w:val="0"/>
          <w:marTop w:val="0"/>
          <w:marBottom w:val="0"/>
          <w:divBdr>
            <w:top w:val="none" w:sz="0" w:space="0" w:color="auto"/>
            <w:left w:val="none" w:sz="0" w:space="0" w:color="auto"/>
            <w:bottom w:val="none" w:sz="0" w:space="0" w:color="auto"/>
            <w:right w:val="none" w:sz="0" w:space="0" w:color="auto"/>
          </w:divBdr>
        </w:div>
        <w:div w:id="808400924">
          <w:marLeft w:val="640"/>
          <w:marRight w:val="0"/>
          <w:marTop w:val="0"/>
          <w:marBottom w:val="0"/>
          <w:divBdr>
            <w:top w:val="none" w:sz="0" w:space="0" w:color="auto"/>
            <w:left w:val="none" w:sz="0" w:space="0" w:color="auto"/>
            <w:bottom w:val="none" w:sz="0" w:space="0" w:color="auto"/>
            <w:right w:val="none" w:sz="0" w:space="0" w:color="auto"/>
          </w:divBdr>
        </w:div>
        <w:div w:id="825557226">
          <w:marLeft w:val="640"/>
          <w:marRight w:val="0"/>
          <w:marTop w:val="0"/>
          <w:marBottom w:val="0"/>
          <w:divBdr>
            <w:top w:val="none" w:sz="0" w:space="0" w:color="auto"/>
            <w:left w:val="none" w:sz="0" w:space="0" w:color="auto"/>
            <w:bottom w:val="none" w:sz="0" w:space="0" w:color="auto"/>
            <w:right w:val="none" w:sz="0" w:space="0" w:color="auto"/>
          </w:divBdr>
        </w:div>
        <w:div w:id="829834896">
          <w:marLeft w:val="640"/>
          <w:marRight w:val="0"/>
          <w:marTop w:val="0"/>
          <w:marBottom w:val="0"/>
          <w:divBdr>
            <w:top w:val="none" w:sz="0" w:space="0" w:color="auto"/>
            <w:left w:val="none" w:sz="0" w:space="0" w:color="auto"/>
            <w:bottom w:val="none" w:sz="0" w:space="0" w:color="auto"/>
            <w:right w:val="none" w:sz="0" w:space="0" w:color="auto"/>
          </w:divBdr>
        </w:div>
        <w:div w:id="840510453">
          <w:marLeft w:val="640"/>
          <w:marRight w:val="0"/>
          <w:marTop w:val="0"/>
          <w:marBottom w:val="0"/>
          <w:divBdr>
            <w:top w:val="none" w:sz="0" w:space="0" w:color="auto"/>
            <w:left w:val="none" w:sz="0" w:space="0" w:color="auto"/>
            <w:bottom w:val="none" w:sz="0" w:space="0" w:color="auto"/>
            <w:right w:val="none" w:sz="0" w:space="0" w:color="auto"/>
          </w:divBdr>
        </w:div>
        <w:div w:id="850795996">
          <w:marLeft w:val="640"/>
          <w:marRight w:val="0"/>
          <w:marTop w:val="0"/>
          <w:marBottom w:val="0"/>
          <w:divBdr>
            <w:top w:val="none" w:sz="0" w:space="0" w:color="auto"/>
            <w:left w:val="none" w:sz="0" w:space="0" w:color="auto"/>
            <w:bottom w:val="none" w:sz="0" w:space="0" w:color="auto"/>
            <w:right w:val="none" w:sz="0" w:space="0" w:color="auto"/>
          </w:divBdr>
        </w:div>
        <w:div w:id="890920090">
          <w:marLeft w:val="640"/>
          <w:marRight w:val="0"/>
          <w:marTop w:val="0"/>
          <w:marBottom w:val="0"/>
          <w:divBdr>
            <w:top w:val="none" w:sz="0" w:space="0" w:color="auto"/>
            <w:left w:val="none" w:sz="0" w:space="0" w:color="auto"/>
            <w:bottom w:val="none" w:sz="0" w:space="0" w:color="auto"/>
            <w:right w:val="none" w:sz="0" w:space="0" w:color="auto"/>
          </w:divBdr>
        </w:div>
        <w:div w:id="914825581">
          <w:marLeft w:val="640"/>
          <w:marRight w:val="0"/>
          <w:marTop w:val="0"/>
          <w:marBottom w:val="0"/>
          <w:divBdr>
            <w:top w:val="none" w:sz="0" w:space="0" w:color="auto"/>
            <w:left w:val="none" w:sz="0" w:space="0" w:color="auto"/>
            <w:bottom w:val="none" w:sz="0" w:space="0" w:color="auto"/>
            <w:right w:val="none" w:sz="0" w:space="0" w:color="auto"/>
          </w:divBdr>
        </w:div>
        <w:div w:id="924680025">
          <w:marLeft w:val="640"/>
          <w:marRight w:val="0"/>
          <w:marTop w:val="0"/>
          <w:marBottom w:val="0"/>
          <w:divBdr>
            <w:top w:val="none" w:sz="0" w:space="0" w:color="auto"/>
            <w:left w:val="none" w:sz="0" w:space="0" w:color="auto"/>
            <w:bottom w:val="none" w:sz="0" w:space="0" w:color="auto"/>
            <w:right w:val="none" w:sz="0" w:space="0" w:color="auto"/>
          </w:divBdr>
        </w:div>
        <w:div w:id="963078529">
          <w:marLeft w:val="640"/>
          <w:marRight w:val="0"/>
          <w:marTop w:val="0"/>
          <w:marBottom w:val="0"/>
          <w:divBdr>
            <w:top w:val="none" w:sz="0" w:space="0" w:color="auto"/>
            <w:left w:val="none" w:sz="0" w:space="0" w:color="auto"/>
            <w:bottom w:val="none" w:sz="0" w:space="0" w:color="auto"/>
            <w:right w:val="none" w:sz="0" w:space="0" w:color="auto"/>
          </w:divBdr>
        </w:div>
        <w:div w:id="976303508">
          <w:marLeft w:val="640"/>
          <w:marRight w:val="0"/>
          <w:marTop w:val="0"/>
          <w:marBottom w:val="0"/>
          <w:divBdr>
            <w:top w:val="none" w:sz="0" w:space="0" w:color="auto"/>
            <w:left w:val="none" w:sz="0" w:space="0" w:color="auto"/>
            <w:bottom w:val="none" w:sz="0" w:space="0" w:color="auto"/>
            <w:right w:val="none" w:sz="0" w:space="0" w:color="auto"/>
          </w:divBdr>
        </w:div>
        <w:div w:id="993526182">
          <w:marLeft w:val="640"/>
          <w:marRight w:val="0"/>
          <w:marTop w:val="0"/>
          <w:marBottom w:val="0"/>
          <w:divBdr>
            <w:top w:val="none" w:sz="0" w:space="0" w:color="auto"/>
            <w:left w:val="none" w:sz="0" w:space="0" w:color="auto"/>
            <w:bottom w:val="none" w:sz="0" w:space="0" w:color="auto"/>
            <w:right w:val="none" w:sz="0" w:space="0" w:color="auto"/>
          </w:divBdr>
        </w:div>
        <w:div w:id="1017852874">
          <w:marLeft w:val="640"/>
          <w:marRight w:val="0"/>
          <w:marTop w:val="0"/>
          <w:marBottom w:val="0"/>
          <w:divBdr>
            <w:top w:val="none" w:sz="0" w:space="0" w:color="auto"/>
            <w:left w:val="none" w:sz="0" w:space="0" w:color="auto"/>
            <w:bottom w:val="none" w:sz="0" w:space="0" w:color="auto"/>
            <w:right w:val="none" w:sz="0" w:space="0" w:color="auto"/>
          </w:divBdr>
        </w:div>
        <w:div w:id="1023673481">
          <w:marLeft w:val="640"/>
          <w:marRight w:val="0"/>
          <w:marTop w:val="0"/>
          <w:marBottom w:val="0"/>
          <w:divBdr>
            <w:top w:val="none" w:sz="0" w:space="0" w:color="auto"/>
            <w:left w:val="none" w:sz="0" w:space="0" w:color="auto"/>
            <w:bottom w:val="none" w:sz="0" w:space="0" w:color="auto"/>
            <w:right w:val="none" w:sz="0" w:space="0" w:color="auto"/>
          </w:divBdr>
        </w:div>
        <w:div w:id="1079055247">
          <w:marLeft w:val="640"/>
          <w:marRight w:val="0"/>
          <w:marTop w:val="0"/>
          <w:marBottom w:val="0"/>
          <w:divBdr>
            <w:top w:val="none" w:sz="0" w:space="0" w:color="auto"/>
            <w:left w:val="none" w:sz="0" w:space="0" w:color="auto"/>
            <w:bottom w:val="none" w:sz="0" w:space="0" w:color="auto"/>
            <w:right w:val="none" w:sz="0" w:space="0" w:color="auto"/>
          </w:divBdr>
        </w:div>
        <w:div w:id="1175416819">
          <w:marLeft w:val="640"/>
          <w:marRight w:val="0"/>
          <w:marTop w:val="0"/>
          <w:marBottom w:val="0"/>
          <w:divBdr>
            <w:top w:val="none" w:sz="0" w:space="0" w:color="auto"/>
            <w:left w:val="none" w:sz="0" w:space="0" w:color="auto"/>
            <w:bottom w:val="none" w:sz="0" w:space="0" w:color="auto"/>
            <w:right w:val="none" w:sz="0" w:space="0" w:color="auto"/>
          </w:divBdr>
        </w:div>
        <w:div w:id="1229465199">
          <w:marLeft w:val="640"/>
          <w:marRight w:val="0"/>
          <w:marTop w:val="0"/>
          <w:marBottom w:val="0"/>
          <w:divBdr>
            <w:top w:val="none" w:sz="0" w:space="0" w:color="auto"/>
            <w:left w:val="none" w:sz="0" w:space="0" w:color="auto"/>
            <w:bottom w:val="none" w:sz="0" w:space="0" w:color="auto"/>
            <w:right w:val="none" w:sz="0" w:space="0" w:color="auto"/>
          </w:divBdr>
        </w:div>
        <w:div w:id="1245257683">
          <w:marLeft w:val="640"/>
          <w:marRight w:val="0"/>
          <w:marTop w:val="0"/>
          <w:marBottom w:val="0"/>
          <w:divBdr>
            <w:top w:val="none" w:sz="0" w:space="0" w:color="auto"/>
            <w:left w:val="none" w:sz="0" w:space="0" w:color="auto"/>
            <w:bottom w:val="none" w:sz="0" w:space="0" w:color="auto"/>
            <w:right w:val="none" w:sz="0" w:space="0" w:color="auto"/>
          </w:divBdr>
        </w:div>
        <w:div w:id="1258833191">
          <w:marLeft w:val="640"/>
          <w:marRight w:val="0"/>
          <w:marTop w:val="0"/>
          <w:marBottom w:val="0"/>
          <w:divBdr>
            <w:top w:val="none" w:sz="0" w:space="0" w:color="auto"/>
            <w:left w:val="none" w:sz="0" w:space="0" w:color="auto"/>
            <w:bottom w:val="none" w:sz="0" w:space="0" w:color="auto"/>
            <w:right w:val="none" w:sz="0" w:space="0" w:color="auto"/>
          </w:divBdr>
        </w:div>
        <w:div w:id="1276133442">
          <w:marLeft w:val="640"/>
          <w:marRight w:val="0"/>
          <w:marTop w:val="0"/>
          <w:marBottom w:val="0"/>
          <w:divBdr>
            <w:top w:val="none" w:sz="0" w:space="0" w:color="auto"/>
            <w:left w:val="none" w:sz="0" w:space="0" w:color="auto"/>
            <w:bottom w:val="none" w:sz="0" w:space="0" w:color="auto"/>
            <w:right w:val="none" w:sz="0" w:space="0" w:color="auto"/>
          </w:divBdr>
        </w:div>
        <w:div w:id="1323465842">
          <w:marLeft w:val="640"/>
          <w:marRight w:val="0"/>
          <w:marTop w:val="0"/>
          <w:marBottom w:val="0"/>
          <w:divBdr>
            <w:top w:val="none" w:sz="0" w:space="0" w:color="auto"/>
            <w:left w:val="none" w:sz="0" w:space="0" w:color="auto"/>
            <w:bottom w:val="none" w:sz="0" w:space="0" w:color="auto"/>
            <w:right w:val="none" w:sz="0" w:space="0" w:color="auto"/>
          </w:divBdr>
        </w:div>
        <w:div w:id="1342775999">
          <w:marLeft w:val="640"/>
          <w:marRight w:val="0"/>
          <w:marTop w:val="0"/>
          <w:marBottom w:val="0"/>
          <w:divBdr>
            <w:top w:val="none" w:sz="0" w:space="0" w:color="auto"/>
            <w:left w:val="none" w:sz="0" w:space="0" w:color="auto"/>
            <w:bottom w:val="none" w:sz="0" w:space="0" w:color="auto"/>
            <w:right w:val="none" w:sz="0" w:space="0" w:color="auto"/>
          </w:divBdr>
        </w:div>
        <w:div w:id="1371107132">
          <w:marLeft w:val="640"/>
          <w:marRight w:val="0"/>
          <w:marTop w:val="0"/>
          <w:marBottom w:val="0"/>
          <w:divBdr>
            <w:top w:val="none" w:sz="0" w:space="0" w:color="auto"/>
            <w:left w:val="none" w:sz="0" w:space="0" w:color="auto"/>
            <w:bottom w:val="none" w:sz="0" w:space="0" w:color="auto"/>
            <w:right w:val="none" w:sz="0" w:space="0" w:color="auto"/>
          </w:divBdr>
        </w:div>
        <w:div w:id="1400204028">
          <w:marLeft w:val="640"/>
          <w:marRight w:val="0"/>
          <w:marTop w:val="0"/>
          <w:marBottom w:val="0"/>
          <w:divBdr>
            <w:top w:val="none" w:sz="0" w:space="0" w:color="auto"/>
            <w:left w:val="none" w:sz="0" w:space="0" w:color="auto"/>
            <w:bottom w:val="none" w:sz="0" w:space="0" w:color="auto"/>
            <w:right w:val="none" w:sz="0" w:space="0" w:color="auto"/>
          </w:divBdr>
        </w:div>
        <w:div w:id="1437939101">
          <w:marLeft w:val="640"/>
          <w:marRight w:val="0"/>
          <w:marTop w:val="0"/>
          <w:marBottom w:val="0"/>
          <w:divBdr>
            <w:top w:val="none" w:sz="0" w:space="0" w:color="auto"/>
            <w:left w:val="none" w:sz="0" w:space="0" w:color="auto"/>
            <w:bottom w:val="none" w:sz="0" w:space="0" w:color="auto"/>
            <w:right w:val="none" w:sz="0" w:space="0" w:color="auto"/>
          </w:divBdr>
        </w:div>
        <w:div w:id="1465270101">
          <w:marLeft w:val="640"/>
          <w:marRight w:val="0"/>
          <w:marTop w:val="0"/>
          <w:marBottom w:val="0"/>
          <w:divBdr>
            <w:top w:val="none" w:sz="0" w:space="0" w:color="auto"/>
            <w:left w:val="none" w:sz="0" w:space="0" w:color="auto"/>
            <w:bottom w:val="none" w:sz="0" w:space="0" w:color="auto"/>
            <w:right w:val="none" w:sz="0" w:space="0" w:color="auto"/>
          </w:divBdr>
        </w:div>
        <w:div w:id="1510439445">
          <w:marLeft w:val="640"/>
          <w:marRight w:val="0"/>
          <w:marTop w:val="0"/>
          <w:marBottom w:val="0"/>
          <w:divBdr>
            <w:top w:val="none" w:sz="0" w:space="0" w:color="auto"/>
            <w:left w:val="none" w:sz="0" w:space="0" w:color="auto"/>
            <w:bottom w:val="none" w:sz="0" w:space="0" w:color="auto"/>
            <w:right w:val="none" w:sz="0" w:space="0" w:color="auto"/>
          </w:divBdr>
        </w:div>
        <w:div w:id="1558593599">
          <w:marLeft w:val="640"/>
          <w:marRight w:val="0"/>
          <w:marTop w:val="0"/>
          <w:marBottom w:val="0"/>
          <w:divBdr>
            <w:top w:val="none" w:sz="0" w:space="0" w:color="auto"/>
            <w:left w:val="none" w:sz="0" w:space="0" w:color="auto"/>
            <w:bottom w:val="none" w:sz="0" w:space="0" w:color="auto"/>
            <w:right w:val="none" w:sz="0" w:space="0" w:color="auto"/>
          </w:divBdr>
        </w:div>
        <w:div w:id="1596866133">
          <w:marLeft w:val="640"/>
          <w:marRight w:val="0"/>
          <w:marTop w:val="0"/>
          <w:marBottom w:val="0"/>
          <w:divBdr>
            <w:top w:val="none" w:sz="0" w:space="0" w:color="auto"/>
            <w:left w:val="none" w:sz="0" w:space="0" w:color="auto"/>
            <w:bottom w:val="none" w:sz="0" w:space="0" w:color="auto"/>
            <w:right w:val="none" w:sz="0" w:space="0" w:color="auto"/>
          </w:divBdr>
        </w:div>
        <w:div w:id="1599025406">
          <w:marLeft w:val="640"/>
          <w:marRight w:val="0"/>
          <w:marTop w:val="0"/>
          <w:marBottom w:val="0"/>
          <w:divBdr>
            <w:top w:val="none" w:sz="0" w:space="0" w:color="auto"/>
            <w:left w:val="none" w:sz="0" w:space="0" w:color="auto"/>
            <w:bottom w:val="none" w:sz="0" w:space="0" w:color="auto"/>
            <w:right w:val="none" w:sz="0" w:space="0" w:color="auto"/>
          </w:divBdr>
        </w:div>
        <w:div w:id="1604608345">
          <w:marLeft w:val="640"/>
          <w:marRight w:val="0"/>
          <w:marTop w:val="0"/>
          <w:marBottom w:val="0"/>
          <w:divBdr>
            <w:top w:val="none" w:sz="0" w:space="0" w:color="auto"/>
            <w:left w:val="none" w:sz="0" w:space="0" w:color="auto"/>
            <w:bottom w:val="none" w:sz="0" w:space="0" w:color="auto"/>
            <w:right w:val="none" w:sz="0" w:space="0" w:color="auto"/>
          </w:divBdr>
        </w:div>
        <w:div w:id="1629043595">
          <w:marLeft w:val="640"/>
          <w:marRight w:val="0"/>
          <w:marTop w:val="0"/>
          <w:marBottom w:val="0"/>
          <w:divBdr>
            <w:top w:val="none" w:sz="0" w:space="0" w:color="auto"/>
            <w:left w:val="none" w:sz="0" w:space="0" w:color="auto"/>
            <w:bottom w:val="none" w:sz="0" w:space="0" w:color="auto"/>
            <w:right w:val="none" w:sz="0" w:space="0" w:color="auto"/>
          </w:divBdr>
        </w:div>
        <w:div w:id="1633365608">
          <w:marLeft w:val="640"/>
          <w:marRight w:val="0"/>
          <w:marTop w:val="0"/>
          <w:marBottom w:val="0"/>
          <w:divBdr>
            <w:top w:val="none" w:sz="0" w:space="0" w:color="auto"/>
            <w:left w:val="none" w:sz="0" w:space="0" w:color="auto"/>
            <w:bottom w:val="none" w:sz="0" w:space="0" w:color="auto"/>
            <w:right w:val="none" w:sz="0" w:space="0" w:color="auto"/>
          </w:divBdr>
        </w:div>
        <w:div w:id="1651592917">
          <w:marLeft w:val="640"/>
          <w:marRight w:val="0"/>
          <w:marTop w:val="0"/>
          <w:marBottom w:val="0"/>
          <w:divBdr>
            <w:top w:val="none" w:sz="0" w:space="0" w:color="auto"/>
            <w:left w:val="none" w:sz="0" w:space="0" w:color="auto"/>
            <w:bottom w:val="none" w:sz="0" w:space="0" w:color="auto"/>
            <w:right w:val="none" w:sz="0" w:space="0" w:color="auto"/>
          </w:divBdr>
        </w:div>
        <w:div w:id="1664163102">
          <w:marLeft w:val="640"/>
          <w:marRight w:val="0"/>
          <w:marTop w:val="0"/>
          <w:marBottom w:val="0"/>
          <w:divBdr>
            <w:top w:val="none" w:sz="0" w:space="0" w:color="auto"/>
            <w:left w:val="none" w:sz="0" w:space="0" w:color="auto"/>
            <w:bottom w:val="none" w:sz="0" w:space="0" w:color="auto"/>
            <w:right w:val="none" w:sz="0" w:space="0" w:color="auto"/>
          </w:divBdr>
        </w:div>
        <w:div w:id="1671442161">
          <w:marLeft w:val="640"/>
          <w:marRight w:val="0"/>
          <w:marTop w:val="0"/>
          <w:marBottom w:val="0"/>
          <w:divBdr>
            <w:top w:val="none" w:sz="0" w:space="0" w:color="auto"/>
            <w:left w:val="none" w:sz="0" w:space="0" w:color="auto"/>
            <w:bottom w:val="none" w:sz="0" w:space="0" w:color="auto"/>
            <w:right w:val="none" w:sz="0" w:space="0" w:color="auto"/>
          </w:divBdr>
        </w:div>
        <w:div w:id="1683504592">
          <w:marLeft w:val="640"/>
          <w:marRight w:val="0"/>
          <w:marTop w:val="0"/>
          <w:marBottom w:val="0"/>
          <w:divBdr>
            <w:top w:val="none" w:sz="0" w:space="0" w:color="auto"/>
            <w:left w:val="none" w:sz="0" w:space="0" w:color="auto"/>
            <w:bottom w:val="none" w:sz="0" w:space="0" w:color="auto"/>
            <w:right w:val="none" w:sz="0" w:space="0" w:color="auto"/>
          </w:divBdr>
        </w:div>
        <w:div w:id="1710060875">
          <w:marLeft w:val="640"/>
          <w:marRight w:val="0"/>
          <w:marTop w:val="0"/>
          <w:marBottom w:val="0"/>
          <w:divBdr>
            <w:top w:val="none" w:sz="0" w:space="0" w:color="auto"/>
            <w:left w:val="none" w:sz="0" w:space="0" w:color="auto"/>
            <w:bottom w:val="none" w:sz="0" w:space="0" w:color="auto"/>
            <w:right w:val="none" w:sz="0" w:space="0" w:color="auto"/>
          </w:divBdr>
        </w:div>
        <w:div w:id="1739552537">
          <w:marLeft w:val="640"/>
          <w:marRight w:val="0"/>
          <w:marTop w:val="0"/>
          <w:marBottom w:val="0"/>
          <w:divBdr>
            <w:top w:val="none" w:sz="0" w:space="0" w:color="auto"/>
            <w:left w:val="none" w:sz="0" w:space="0" w:color="auto"/>
            <w:bottom w:val="none" w:sz="0" w:space="0" w:color="auto"/>
            <w:right w:val="none" w:sz="0" w:space="0" w:color="auto"/>
          </w:divBdr>
        </w:div>
        <w:div w:id="1794403577">
          <w:marLeft w:val="640"/>
          <w:marRight w:val="0"/>
          <w:marTop w:val="0"/>
          <w:marBottom w:val="0"/>
          <w:divBdr>
            <w:top w:val="none" w:sz="0" w:space="0" w:color="auto"/>
            <w:left w:val="none" w:sz="0" w:space="0" w:color="auto"/>
            <w:bottom w:val="none" w:sz="0" w:space="0" w:color="auto"/>
            <w:right w:val="none" w:sz="0" w:space="0" w:color="auto"/>
          </w:divBdr>
        </w:div>
        <w:div w:id="1908605729">
          <w:marLeft w:val="640"/>
          <w:marRight w:val="0"/>
          <w:marTop w:val="0"/>
          <w:marBottom w:val="0"/>
          <w:divBdr>
            <w:top w:val="none" w:sz="0" w:space="0" w:color="auto"/>
            <w:left w:val="none" w:sz="0" w:space="0" w:color="auto"/>
            <w:bottom w:val="none" w:sz="0" w:space="0" w:color="auto"/>
            <w:right w:val="none" w:sz="0" w:space="0" w:color="auto"/>
          </w:divBdr>
        </w:div>
        <w:div w:id="1996564938">
          <w:marLeft w:val="640"/>
          <w:marRight w:val="0"/>
          <w:marTop w:val="0"/>
          <w:marBottom w:val="0"/>
          <w:divBdr>
            <w:top w:val="none" w:sz="0" w:space="0" w:color="auto"/>
            <w:left w:val="none" w:sz="0" w:space="0" w:color="auto"/>
            <w:bottom w:val="none" w:sz="0" w:space="0" w:color="auto"/>
            <w:right w:val="none" w:sz="0" w:space="0" w:color="auto"/>
          </w:divBdr>
        </w:div>
        <w:div w:id="2033845359">
          <w:marLeft w:val="640"/>
          <w:marRight w:val="0"/>
          <w:marTop w:val="0"/>
          <w:marBottom w:val="0"/>
          <w:divBdr>
            <w:top w:val="none" w:sz="0" w:space="0" w:color="auto"/>
            <w:left w:val="none" w:sz="0" w:space="0" w:color="auto"/>
            <w:bottom w:val="none" w:sz="0" w:space="0" w:color="auto"/>
            <w:right w:val="none" w:sz="0" w:space="0" w:color="auto"/>
          </w:divBdr>
        </w:div>
        <w:div w:id="2104759073">
          <w:marLeft w:val="640"/>
          <w:marRight w:val="0"/>
          <w:marTop w:val="0"/>
          <w:marBottom w:val="0"/>
          <w:divBdr>
            <w:top w:val="none" w:sz="0" w:space="0" w:color="auto"/>
            <w:left w:val="none" w:sz="0" w:space="0" w:color="auto"/>
            <w:bottom w:val="none" w:sz="0" w:space="0" w:color="auto"/>
            <w:right w:val="none" w:sz="0" w:space="0" w:color="auto"/>
          </w:divBdr>
        </w:div>
      </w:divsChild>
    </w:div>
    <w:div w:id="1601909582">
      <w:marLeft w:val="640"/>
      <w:marRight w:val="0"/>
      <w:marTop w:val="0"/>
      <w:marBottom w:val="0"/>
      <w:divBdr>
        <w:top w:val="none" w:sz="0" w:space="0" w:color="auto"/>
        <w:left w:val="none" w:sz="0" w:space="0" w:color="auto"/>
        <w:bottom w:val="none" w:sz="0" w:space="0" w:color="auto"/>
        <w:right w:val="none" w:sz="0" w:space="0" w:color="auto"/>
      </w:divBdr>
    </w:div>
    <w:div w:id="1602108024">
      <w:marLeft w:val="640"/>
      <w:marRight w:val="0"/>
      <w:marTop w:val="0"/>
      <w:marBottom w:val="0"/>
      <w:divBdr>
        <w:top w:val="none" w:sz="0" w:space="0" w:color="auto"/>
        <w:left w:val="none" w:sz="0" w:space="0" w:color="auto"/>
        <w:bottom w:val="none" w:sz="0" w:space="0" w:color="auto"/>
        <w:right w:val="none" w:sz="0" w:space="0" w:color="auto"/>
      </w:divBdr>
    </w:div>
    <w:div w:id="1602176568">
      <w:bodyDiv w:val="1"/>
      <w:marLeft w:val="0"/>
      <w:marRight w:val="0"/>
      <w:marTop w:val="0"/>
      <w:marBottom w:val="0"/>
      <w:divBdr>
        <w:top w:val="none" w:sz="0" w:space="0" w:color="auto"/>
        <w:left w:val="none" w:sz="0" w:space="0" w:color="auto"/>
        <w:bottom w:val="none" w:sz="0" w:space="0" w:color="auto"/>
        <w:right w:val="none" w:sz="0" w:space="0" w:color="auto"/>
      </w:divBdr>
      <w:divsChild>
        <w:div w:id="16974320">
          <w:marLeft w:val="640"/>
          <w:marRight w:val="0"/>
          <w:marTop w:val="0"/>
          <w:marBottom w:val="0"/>
          <w:divBdr>
            <w:top w:val="none" w:sz="0" w:space="0" w:color="auto"/>
            <w:left w:val="none" w:sz="0" w:space="0" w:color="auto"/>
            <w:bottom w:val="none" w:sz="0" w:space="0" w:color="auto"/>
            <w:right w:val="none" w:sz="0" w:space="0" w:color="auto"/>
          </w:divBdr>
        </w:div>
        <w:div w:id="76023617">
          <w:marLeft w:val="640"/>
          <w:marRight w:val="0"/>
          <w:marTop w:val="0"/>
          <w:marBottom w:val="0"/>
          <w:divBdr>
            <w:top w:val="none" w:sz="0" w:space="0" w:color="auto"/>
            <w:left w:val="none" w:sz="0" w:space="0" w:color="auto"/>
            <w:bottom w:val="none" w:sz="0" w:space="0" w:color="auto"/>
            <w:right w:val="none" w:sz="0" w:space="0" w:color="auto"/>
          </w:divBdr>
        </w:div>
        <w:div w:id="93982988">
          <w:marLeft w:val="640"/>
          <w:marRight w:val="0"/>
          <w:marTop w:val="0"/>
          <w:marBottom w:val="0"/>
          <w:divBdr>
            <w:top w:val="none" w:sz="0" w:space="0" w:color="auto"/>
            <w:left w:val="none" w:sz="0" w:space="0" w:color="auto"/>
            <w:bottom w:val="none" w:sz="0" w:space="0" w:color="auto"/>
            <w:right w:val="none" w:sz="0" w:space="0" w:color="auto"/>
          </w:divBdr>
        </w:div>
        <w:div w:id="100955002">
          <w:marLeft w:val="640"/>
          <w:marRight w:val="0"/>
          <w:marTop w:val="0"/>
          <w:marBottom w:val="0"/>
          <w:divBdr>
            <w:top w:val="none" w:sz="0" w:space="0" w:color="auto"/>
            <w:left w:val="none" w:sz="0" w:space="0" w:color="auto"/>
            <w:bottom w:val="none" w:sz="0" w:space="0" w:color="auto"/>
            <w:right w:val="none" w:sz="0" w:space="0" w:color="auto"/>
          </w:divBdr>
        </w:div>
        <w:div w:id="135416135">
          <w:marLeft w:val="640"/>
          <w:marRight w:val="0"/>
          <w:marTop w:val="0"/>
          <w:marBottom w:val="0"/>
          <w:divBdr>
            <w:top w:val="none" w:sz="0" w:space="0" w:color="auto"/>
            <w:left w:val="none" w:sz="0" w:space="0" w:color="auto"/>
            <w:bottom w:val="none" w:sz="0" w:space="0" w:color="auto"/>
            <w:right w:val="none" w:sz="0" w:space="0" w:color="auto"/>
          </w:divBdr>
        </w:div>
        <w:div w:id="135689996">
          <w:marLeft w:val="640"/>
          <w:marRight w:val="0"/>
          <w:marTop w:val="0"/>
          <w:marBottom w:val="0"/>
          <w:divBdr>
            <w:top w:val="none" w:sz="0" w:space="0" w:color="auto"/>
            <w:left w:val="none" w:sz="0" w:space="0" w:color="auto"/>
            <w:bottom w:val="none" w:sz="0" w:space="0" w:color="auto"/>
            <w:right w:val="none" w:sz="0" w:space="0" w:color="auto"/>
          </w:divBdr>
        </w:div>
        <w:div w:id="190386952">
          <w:marLeft w:val="640"/>
          <w:marRight w:val="0"/>
          <w:marTop w:val="0"/>
          <w:marBottom w:val="0"/>
          <w:divBdr>
            <w:top w:val="none" w:sz="0" w:space="0" w:color="auto"/>
            <w:left w:val="none" w:sz="0" w:space="0" w:color="auto"/>
            <w:bottom w:val="none" w:sz="0" w:space="0" w:color="auto"/>
            <w:right w:val="none" w:sz="0" w:space="0" w:color="auto"/>
          </w:divBdr>
        </w:div>
        <w:div w:id="252055815">
          <w:marLeft w:val="640"/>
          <w:marRight w:val="0"/>
          <w:marTop w:val="0"/>
          <w:marBottom w:val="0"/>
          <w:divBdr>
            <w:top w:val="none" w:sz="0" w:space="0" w:color="auto"/>
            <w:left w:val="none" w:sz="0" w:space="0" w:color="auto"/>
            <w:bottom w:val="none" w:sz="0" w:space="0" w:color="auto"/>
            <w:right w:val="none" w:sz="0" w:space="0" w:color="auto"/>
          </w:divBdr>
        </w:div>
        <w:div w:id="312027081">
          <w:marLeft w:val="640"/>
          <w:marRight w:val="0"/>
          <w:marTop w:val="0"/>
          <w:marBottom w:val="0"/>
          <w:divBdr>
            <w:top w:val="none" w:sz="0" w:space="0" w:color="auto"/>
            <w:left w:val="none" w:sz="0" w:space="0" w:color="auto"/>
            <w:bottom w:val="none" w:sz="0" w:space="0" w:color="auto"/>
            <w:right w:val="none" w:sz="0" w:space="0" w:color="auto"/>
          </w:divBdr>
        </w:div>
        <w:div w:id="351960256">
          <w:marLeft w:val="640"/>
          <w:marRight w:val="0"/>
          <w:marTop w:val="0"/>
          <w:marBottom w:val="0"/>
          <w:divBdr>
            <w:top w:val="none" w:sz="0" w:space="0" w:color="auto"/>
            <w:left w:val="none" w:sz="0" w:space="0" w:color="auto"/>
            <w:bottom w:val="none" w:sz="0" w:space="0" w:color="auto"/>
            <w:right w:val="none" w:sz="0" w:space="0" w:color="auto"/>
          </w:divBdr>
        </w:div>
        <w:div w:id="383719493">
          <w:marLeft w:val="640"/>
          <w:marRight w:val="0"/>
          <w:marTop w:val="0"/>
          <w:marBottom w:val="0"/>
          <w:divBdr>
            <w:top w:val="none" w:sz="0" w:space="0" w:color="auto"/>
            <w:left w:val="none" w:sz="0" w:space="0" w:color="auto"/>
            <w:bottom w:val="none" w:sz="0" w:space="0" w:color="auto"/>
            <w:right w:val="none" w:sz="0" w:space="0" w:color="auto"/>
          </w:divBdr>
        </w:div>
        <w:div w:id="388193697">
          <w:marLeft w:val="640"/>
          <w:marRight w:val="0"/>
          <w:marTop w:val="0"/>
          <w:marBottom w:val="0"/>
          <w:divBdr>
            <w:top w:val="none" w:sz="0" w:space="0" w:color="auto"/>
            <w:left w:val="none" w:sz="0" w:space="0" w:color="auto"/>
            <w:bottom w:val="none" w:sz="0" w:space="0" w:color="auto"/>
            <w:right w:val="none" w:sz="0" w:space="0" w:color="auto"/>
          </w:divBdr>
        </w:div>
        <w:div w:id="407311483">
          <w:marLeft w:val="640"/>
          <w:marRight w:val="0"/>
          <w:marTop w:val="0"/>
          <w:marBottom w:val="0"/>
          <w:divBdr>
            <w:top w:val="none" w:sz="0" w:space="0" w:color="auto"/>
            <w:left w:val="none" w:sz="0" w:space="0" w:color="auto"/>
            <w:bottom w:val="none" w:sz="0" w:space="0" w:color="auto"/>
            <w:right w:val="none" w:sz="0" w:space="0" w:color="auto"/>
          </w:divBdr>
        </w:div>
        <w:div w:id="466433226">
          <w:marLeft w:val="640"/>
          <w:marRight w:val="0"/>
          <w:marTop w:val="0"/>
          <w:marBottom w:val="0"/>
          <w:divBdr>
            <w:top w:val="none" w:sz="0" w:space="0" w:color="auto"/>
            <w:left w:val="none" w:sz="0" w:space="0" w:color="auto"/>
            <w:bottom w:val="none" w:sz="0" w:space="0" w:color="auto"/>
            <w:right w:val="none" w:sz="0" w:space="0" w:color="auto"/>
          </w:divBdr>
        </w:div>
        <w:div w:id="515927014">
          <w:marLeft w:val="640"/>
          <w:marRight w:val="0"/>
          <w:marTop w:val="0"/>
          <w:marBottom w:val="0"/>
          <w:divBdr>
            <w:top w:val="none" w:sz="0" w:space="0" w:color="auto"/>
            <w:left w:val="none" w:sz="0" w:space="0" w:color="auto"/>
            <w:bottom w:val="none" w:sz="0" w:space="0" w:color="auto"/>
            <w:right w:val="none" w:sz="0" w:space="0" w:color="auto"/>
          </w:divBdr>
        </w:div>
        <w:div w:id="526407515">
          <w:marLeft w:val="640"/>
          <w:marRight w:val="0"/>
          <w:marTop w:val="0"/>
          <w:marBottom w:val="0"/>
          <w:divBdr>
            <w:top w:val="none" w:sz="0" w:space="0" w:color="auto"/>
            <w:left w:val="none" w:sz="0" w:space="0" w:color="auto"/>
            <w:bottom w:val="none" w:sz="0" w:space="0" w:color="auto"/>
            <w:right w:val="none" w:sz="0" w:space="0" w:color="auto"/>
          </w:divBdr>
        </w:div>
        <w:div w:id="551429066">
          <w:marLeft w:val="640"/>
          <w:marRight w:val="0"/>
          <w:marTop w:val="0"/>
          <w:marBottom w:val="0"/>
          <w:divBdr>
            <w:top w:val="none" w:sz="0" w:space="0" w:color="auto"/>
            <w:left w:val="none" w:sz="0" w:space="0" w:color="auto"/>
            <w:bottom w:val="none" w:sz="0" w:space="0" w:color="auto"/>
            <w:right w:val="none" w:sz="0" w:space="0" w:color="auto"/>
          </w:divBdr>
        </w:div>
        <w:div w:id="622659070">
          <w:marLeft w:val="640"/>
          <w:marRight w:val="0"/>
          <w:marTop w:val="0"/>
          <w:marBottom w:val="0"/>
          <w:divBdr>
            <w:top w:val="none" w:sz="0" w:space="0" w:color="auto"/>
            <w:left w:val="none" w:sz="0" w:space="0" w:color="auto"/>
            <w:bottom w:val="none" w:sz="0" w:space="0" w:color="auto"/>
            <w:right w:val="none" w:sz="0" w:space="0" w:color="auto"/>
          </w:divBdr>
        </w:div>
        <w:div w:id="643005036">
          <w:marLeft w:val="640"/>
          <w:marRight w:val="0"/>
          <w:marTop w:val="0"/>
          <w:marBottom w:val="0"/>
          <w:divBdr>
            <w:top w:val="none" w:sz="0" w:space="0" w:color="auto"/>
            <w:left w:val="none" w:sz="0" w:space="0" w:color="auto"/>
            <w:bottom w:val="none" w:sz="0" w:space="0" w:color="auto"/>
            <w:right w:val="none" w:sz="0" w:space="0" w:color="auto"/>
          </w:divBdr>
        </w:div>
        <w:div w:id="673414759">
          <w:marLeft w:val="640"/>
          <w:marRight w:val="0"/>
          <w:marTop w:val="0"/>
          <w:marBottom w:val="0"/>
          <w:divBdr>
            <w:top w:val="none" w:sz="0" w:space="0" w:color="auto"/>
            <w:left w:val="none" w:sz="0" w:space="0" w:color="auto"/>
            <w:bottom w:val="none" w:sz="0" w:space="0" w:color="auto"/>
            <w:right w:val="none" w:sz="0" w:space="0" w:color="auto"/>
          </w:divBdr>
        </w:div>
        <w:div w:id="681972312">
          <w:marLeft w:val="640"/>
          <w:marRight w:val="0"/>
          <w:marTop w:val="0"/>
          <w:marBottom w:val="0"/>
          <w:divBdr>
            <w:top w:val="none" w:sz="0" w:space="0" w:color="auto"/>
            <w:left w:val="none" w:sz="0" w:space="0" w:color="auto"/>
            <w:bottom w:val="none" w:sz="0" w:space="0" w:color="auto"/>
            <w:right w:val="none" w:sz="0" w:space="0" w:color="auto"/>
          </w:divBdr>
        </w:div>
        <w:div w:id="864755584">
          <w:marLeft w:val="640"/>
          <w:marRight w:val="0"/>
          <w:marTop w:val="0"/>
          <w:marBottom w:val="0"/>
          <w:divBdr>
            <w:top w:val="none" w:sz="0" w:space="0" w:color="auto"/>
            <w:left w:val="none" w:sz="0" w:space="0" w:color="auto"/>
            <w:bottom w:val="none" w:sz="0" w:space="0" w:color="auto"/>
            <w:right w:val="none" w:sz="0" w:space="0" w:color="auto"/>
          </w:divBdr>
        </w:div>
        <w:div w:id="891575692">
          <w:marLeft w:val="640"/>
          <w:marRight w:val="0"/>
          <w:marTop w:val="0"/>
          <w:marBottom w:val="0"/>
          <w:divBdr>
            <w:top w:val="none" w:sz="0" w:space="0" w:color="auto"/>
            <w:left w:val="none" w:sz="0" w:space="0" w:color="auto"/>
            <w:bottom w:val="none" w:sz="0" w:space="0" w:color="auto"/>
            <w:right w:val="none" w:sz="0" w:space="0" w:color="auto"/>
          </w:divBdr>
        </w:div>
        <w:div w:id="917401262">
          <w:marLeft w:val="640"/>
          <w:marRight w:val="0"/>
          <w:marTop w:val="0"/>
          <w:marBottom w:val="0"/>
          <w:divBdr>
            <w:top w:val="none" w:sz="0" w:space="0" w:color="auto"/>
            <w:left w:val="none" w:sz="0" w:space="0" w:color="auto"/>
            <w:bottom w:val="none" w:sz="0" w:space="0" w:color="auto"/>
            <w:right w:val="none" w:sz="0" w:space="0" w:color="auto"/>
          </w:divBdr>
        </w:div>
        <w:div w:id="928539940">
          <w:marLeft w:val="640"/>
          <w:marRight w:val="0"/>
          <w:marTop w:val="0"/>
          <w:marBottom w:val="0"/>
          <w:divBdr>
            <w:top w:val="none" w:sz="0" w:space="0" w:color="auto"/>
            <w:left w:val="none" w:sz="0" w:space="0" w:color="auto"/>
            <w:bottom w:val="none" w:sz="0" w:space="0" w:color="auto"/>
            <w:right w:val="none" w:sz="0" w:space="0" w:color="auto"/>
          </w:divBdr>
        </w:div>
        <w:div w:id="929003795">
          <w:marLeft w:val="640"/>
          <w:marRight w:val="0"/>
          <w:marTop w:val="0"/>
          <w:marBottom w:val="0"/>
          <w:divBdr>
            <w:top w:val="none" w:sz="0" w:space="0" w:color="auto"/>
            <w:left w:val="none" w:sz="0" w:space="0" w:color="auto"/>
            <w:bottom w:val="none" w:sz="0" w:space="0" w:color="auto"/>
            <w:right w:val="none" w:sz="0" w:space="0" w:color="auto"/>
          </w:divBdr>
        </w:div>
        <w:div w:id="981689727">
          <w:marLeft w:val="640"/>
          <w:marRight w:val="0"/>
          <w:marTop w:val="0"/>
          <w:marBottom w:val="0"/>
          <w:divBdr>
            <w:top w:val="none" w:sz="0" w:space="0" w:color="auto"/>
            <w:left w:val="none" w:sz="0" w:space="0" w:color="auto"/>
            <w:bottom w:val="none" w:sz="0" w:space="0" w:color="auto"/>
            <w:right w:val="none" w:sz="0" w:space="0" w:color="auto"/>
          </w:divBdr>
        </w:div>
        <w:div w:id="1018047307">
          <w:marLeft w:val="640"/>
          <w:marRight w:val="0"/>
          <w:marTop w:val="0"/>
          <w:marBottom w:val="0"/>
          <w:divBdr>
            <w:top w:val="none" w:sz="0" w:space="0" w:color="auto"/>
            <w:left w:val="none" w:sz="0" w:space="0" w:color="auto"/>
            <w:bottom w:val="none" w:sz="0" w:space="0" w:color="auto"/>
            <w:right w:val="none" w:sz="0" w:space="0" w:color="auto"/>
          </w:divBdr>
        </w:div>
        <w:div w:id="1018849213">
          <w:marLeft w:val="640"/>
          <w:marRight w:val="0"/>
          <w:marTop w:val="0"/>
          <w:marBottom w:val="0"/>
          <w:divBdr>
            <w:top w:val="none" w:sz="0" w:space="0" w:color="auto"/>
            <w:left w:val="none" w:sz="0" w:space="0" w:color="auto"/>
            <w:bottom w:val="none" w:sz="0" w:space="0" w:color="auto"/>
            <w:right w:val="none" w:sz="0" w:space="0" w:color="auto"/>
          </w:divBdr>
        </w:div>
        <w:div w:id="1034693492">
          <w:marLeft w:val="640"/>
          <w:marRight w:val="0"/>
          <w:marTop w:val="0"/>
          <w:marBottom w:val="0"/>
          <w:divBdr>
            <w:top w:val="none" w:sz="0" w:space="0" w:color="auto"/>
            <w:left w:val="none" w:sz="0" w:space="0" w:color="auto"/>
            <w:bottom w:val="none" w:sz="0" w:space="0" w:color="auto"/>
            <w:right w:val="none" w:sz="0" w:space="0" w:color="auto"/>
          </w:divBdr>
        </w:div>
        <w:div w:id="1047535411">
          <w:marLeft w:val="640"/>
          <w:marRight w:val="0"/>
          <w:marTop w:val="0"/>
          <w:marBottom w:val="0"/>
          <w:divBdr>
            <w:top w:val="none" w:sz="0" w:space="0" w:color="auto"/>
            <w:left w:val="none" w:sz="0" w:space="0" w:color="auto"/>
            <w:bottom w:val="none" w:sz="0" w:space="0" w:color="auto"/>
            <w:right w:val="none" w:sz="0" w:space="0" w:color="auto"/>
          </w:divBdr>
        </w:div>
        <w:div w:id="1066533198">
          <w:marLeft w:val="640"/>
          <w:marRight w:val="0"/>
          <w:marTop w:val="0"/>
          <w:marBottom w:val="0"/>
          <w:divBdr>
            <w:top w:val="none" w:sz="0" w:space="0" w:color="auto"/>
            <w:left w:val="none" w:sz="0" w:space="0" w:color="auto"/>
            <w:bottom w:val="none" w:sz="0" w:space="0" w:color="auto"/>
            <w:right w:val="none" w:sz="0" w:space="0" w:color="auto"/>
          </w:divBdr>
        </w:div>
        <w:div w:id="1076631723">
          <w:marLeft w:val="640"/>
          <w:marRight w:val="0"/>
          <w:marTop w:val="0"/>
          <w:marBottom w:val="0"/>
          <w:divBdr>
            <w:top w:val="none" w:sz="0" w:space="0" w:color="auto"/>
            <w:left w:val="none" w:sz="0" w:space="0" w:color="auto"/>
            <w:bottom w:val="none" w:sz="0" w:space="0" w:color="auto"/>
            <w:right w:val="none" w:sz="0" w:space="0" w:color="auto"/>
          </w:divBdr>
        </w:div>
        <w:div w:id="1086658658">
          <w:marLeft w:val="640"/>
          <w:marRight w:val="0"/>
          <w:marTop w:val="0"/>
          <w:marBottom w:val="0"/>
          <w:divBdr>
            <w:top w:val="none" w:sz="0" w:space="0" w:color="auto"/>
            <w:left w:val="none" w:sz="0" w:space="0" w:color="auto"/>
            <w:bottom w:val="none" w:sz="0" w:space="0" w:color="auto"/>
            <w:right w:val="none" w:sz="0" w:space="0" w:color="auto"/>
          </w:divBdr>
        </w:div>
        <w:div w:id="1087076870">
          <w:marLeft w:val="640"/>
          <w:marRight w:val="0"/>
          <w:marTop w:val="0"/>
          <w:marBottom w:val="0"/>
          <w:divBdr>
            <w:top w:val="none" w:sz="0" w:space="0" w:color="auto"/>
            <w:left w:val="none" w:sz="0" w:space="0" w:color="auto"/>
            <w:bottom w:val="none" w:sz="0" w:space="0" w:color="auto"/>
            <w:right w:val="none" w:sz="0" w:space="0" w:color="auto"/>
          </w:divBdr>
        </w:div>
        <w:div w:id="1089035114">
          <w:marLeft w:val="640"/>
          <w:marRight w:val="0"/>
          <w:marTop w:val="0"/>
          <w:marBottom w:val="0"/>
          <w:divBdr>
            <w:top w:val="none" w:sz="0" w:space="0" w:color="auto"/>
            <w:left w:val="none" w:sz="0" w:space="0" w:color="auto"/>
            <w:bottom w:val="none" w:sz="0" w:space="0" w:color="auto"/>
            <w:right w:val="none" w:sz="0" w:space="0" w:color="auto"/>
          </w:divBdr>
        </w:div>
        <w:div w:id="1111165856">
          <w:marLeft w:val="640"/>
          <w:marRight w:val="0"/>
          <w:marTop w:val="0"/>
          <w:marBottom w:val="0"/>
          <w:divBdr>
            <w:top w:val="none" w:sz="0" w:space="0" w:color="auto"/>
            <w:left w:val="none" w:sz="0" w:space="0" w:color="auto"/>
            <w:bottom w:val="none" w:sz="0" w:space="0" w:color="auto"/>
            <w:right w:val="none" w:sz="0" w:space="0" w:color="auto"/>
          </w:divBdr>
        </w:div>
        <w:div w:id="1133475386">
          <w:marLeft w:val="640"/>
          <w:marRight w:val="0"/>
          <w:marTop w:val="0"/>
          <w:marBottom w:val="0"/>
          <w:divBdr>
            <w:top w:val="none" w:sz="0" w:space="0" w:color="auto"/>
            <w:left w:val="none" w:sz="0" w:space="0" w:color="auto"/>
            <w:bottom w:val="none" w:sz="0" w:space="0" w:color="auto"/>
            <w:right w:val="none" w:sz="0" w:space="0" w:color="auto"/>
          </w:divBdr>
        </w:div>
        <w:div w:id="1146431146">
          <w:marLeft w:val="640"/>
          <w:marRight w:val="0"/>
          <w:marTop w:val="0"/>
          <w:marBottom w:val="0"/>
          <w:divBdr>
            <w:top w:val="none" w:sz="0" w:space="0" w:color="auto"/>
            <w:left w:val="none" w:sz="0" w:space="0" w:color="auto"/>
            <w:bottom w:val="none" w:sz="0" w:space="0" w:color="auto"/>
            <w:right w:val="none" w:sz="0" w:space="0" w:color="auto"/>
          </w:divBdr>
        </w:div>
        <w:div w:id="1170097538">
          <w:marLeft w:val="640"/>
          <w:marRight w:val="0"/>
          <w:marTop w:val="0"/>
          <w:marBottom w:val="0"/>
          <w:divBdr>
            <w:top w:val="none" w:sz="0" w:space="0" w:color="auto"/>
            <w:left w:val="none" w:sz="0" w:space="0" w:color="auto"/>
            <w:bottom w:val="none" w:sz="0" w:space="0" w:color="auto"/>
            <w:right w:val="none" w:sz="0" w:space="0" w:color="auto"/>
          </w:divBdr>
        </w:div>
        <w:div w:id="1174221936">
          <w:marLeft w:val="640"/>
          <w:marRight w:val="0"/>
          <w:marTop w:val="0"/>
          <w:marBottom w:val="0"/>
          <w:divBdr>
            <w:top w:val="none" w:sz="0" w:space="0" w:color="auto"/>
            <w:left w:val="none" w:sz="0" w:space="0" w:color="auto"/>
            <w:bottom w:val="none" w:sz="0" w:space="0" w:color="auto"/>
            <w:right w:val="none" w:sz="0" w:space="0" w:color="auto"/>
          </w:divBdr>
        </w:div>
        <w:div w:id="1184439141">
          <w:marLeft w:val="640"/>
          <w:marRight w:val="0"/>
          <w:marTop w:val="0"/>
          <w:marBottom w:val="0"/>
          <w:divBdr>
            <w:top w:val="none" w:sz="0" w:space="0" w:color="auto"/>
            <w:left w:val="none" w:sz="0" w:space="0" w:color="auto"/>
            <w:bottom w:val="none" w:sz="0" w:space="0" w:color="auto"/>
            <w:right w:val="none" w:sz="0" w:space="0" w:color="auto"/>
          </w:divBdr>
        </w:div>
        <w:div w:id="1185556379">
          <w:marLeft w:val="640"/>
          <w:marRight w:val="0"/>
          <w:marTop w:val="0"/>
          <w:marBottom w:val="0"/>
          <w:divBdr>
            <w:top w:val="none" w:sz="0" w:space="0" w:color="auto"/>
            <w:left w:val="none" w:sz="0" w:space="0" w:color="auto"/>
            <w:bottom w:val="none" w:sz="0" w:space="0" w:color="auto"/>
            <w:right w:val="none" w:sz="0" w:space="0" w:color="auto"/>
          </w:divBdr>
        </w:div>
        <w:div w:id="1226526176">
          <w:marLeft w:val="640"/>
          <w:marRight w:val="0"/>
          <w:marTop w:val="0"/>
          <w:marBottom w:val="0"/>
          <w:divBdr>
            <w:top w:val="none" w:sz="0" w:space="0" w:color="auto"/>
            <w:left w:val="none" w:sz="0" w:space="0" w:color="auto"/>
            <w:bottom w:val="none" w:sz="0" w:space="0" w:color="auto"/>
            <w:right w:val="none" w:sz="0" w:space="0" w:color="auto"/>
          </w:divBdr>
        </w:div>
        <w:div w:id="1291014172">
          <w:marLeft w:val="640"/>
          <w:marRight w:val="0"/>
          <w:marTop w:val="0"/>
          <w:marBottom w:val="0"/>
          <w:divBdr>
            <w:top w:val="none" w:sz="0" w:space="0" w:color="auto"/>
            <w:left w:val="none" w:sz="0" w:space="0" w:color="auto"/>
            <w:bottom w:val="none" w:sz="0" w:space="0" w:color="auto"/>
            <w:right w:val="none" w:sz="0" w:space="0" w:color="auto"/>
          </w:divBdr>
        </w:div>
        <w:div w:id="1299603741">
          <w:marLeft w:val="640"/>
          <w:marRight w:val="0"/>
          <w:marTop w:val="0"/>
          <w:marBottom w:val="0"/>
          <w:divBdr>
            <w:top w:val="none" w:sz="0" w:space="0" w:color="auto"/>
            <w:left w:val="none" w:sz="0" w:space="0" w:color="auto"/>
            <w:bottom w:val="none" w:sz="0" w:space="0" w:color="auto"/>
            <w:right w:val="none" w:sz="0" w:space="0" w:color="auto"/>
          </w:divBdr>
        </w:div>
        <w:div w:id="1319335772">
          <w:marLeft w:val="640"/>
          <w:marRight w:val="0"/>
          <w:marTop w:val="0"/>
          <w:marBottom w:val="0"/>
          <w:divBdr>
            <w:top w:val="none" w:sz="0" w:space="0" w:color="auto"/>
            <w:left w:val="none" w:sz="0" w:space="0" w:color="auto"/>
            <w:bottom w:val="none" w:sz="0" w:space="0" w:color="auto"/>
            <w:right w:val="none" w:sz="0" w:space="0" w:color="auto"/>
          </w:divBdr>
        </w:div>
        <w:div w:id="1328249500">
          <w:marLeft w:val="640"/>
          <w:marRight w:val="0"/>
          <w:marTop w:val="0"/>
          <w:marBottom w:val="0"/>
          <w:divBdr>
            <w:top w:val="none" w:sz="0" w:space="0" w:color="auto"/>
            <w:left w:val="none" w:sz="0" w:space="0" w:color="auto"/>
            <w:bottom w:val="none" w:sz="0" w:space="0" w:color="auto"/>
            <w:right w:val="none" w:sz="0" w:space="0" w:color="auto"/>
          </w:divBdr>
        </w:div>
        <w:div w:id="1358653371">
          <w:marLeft w:val="640"/>
          <w:marRight w:val="0"/>
          <w:marTop w:val="0"/>
          <w:marBottom w:val="0"/>
          <w:divBdr>
            <w:top w:val="none" w:sz="0" w:space="0" w:color="auto"/>
            <w:left w:val="none" w:sz="0" w:space="0" w:color="auto"/>
            <w:bottom w:val="none" w:sz="0" w:space="0" w:color="auto"/>
            <w:right w:val="none" w:sz="0" w:space="0" w:color="auto"/>
          </w:divBdr>
        </w:div>
        <w:div w:id="1359545418">
          <w:marLeft w:val="640"/>
          <w:marRight w:val="0"/>
          <w:marTop w:val="0"/>
          <w:marBottom w:val="0"/>
          <w:divBdr>
            <w:top w:val="none" w:sz="0" w:space="0" w:color="auto"/>
            <w:left w:val="none" w:sz="0" w:space="0" w:color="auto"/>
            <w:bottom w:val="none" w:sz="0" w:space="0" w:color="auto"/>
            <w:right w:val="none" w:sz="0" w:space="0" w:color="auto"/>
          </w:divBdr>
        </w:div>
        <w:div w:id="1375039414">
          <w:marLeft w:val="640"/>
          <w:marRight w:val="0"/>
          <w:marTop w:val="0"/>
          <w:marBottom w:val="0"/>
          <w:divBdr>
            <w:top w:val="none" w:sz="0" w:space="0" w:color="auto"/>
            <w:left w:val="none" w:sz="0" w:space="0" w:color="auto"/>
            <w:bottom w:val="none" w:sz="0" w:space="0" w:color="auto"/>
            <w:right w:val="none" w:sz="0" w:space="0" w:color="auto"/>
          </w:divBdr>
        </w:div>
        <w:div w:id="1419792843">
          <w:marLeft w:val="640"/>
          <w:marRight w:val="0"/>
          <w:marTop w:val="0"/>
          <w:marBottom w:val="0"/>
          <w:divBdr>
            <w:top w:val="none" w:sz="0" w:space="0" w:color="auto"/>
            <w:left w:val="none" w:sz="0" w:space="0" w:color="auto"/>
            <w:bottom w:val="none" w:sz="0" w:space="0" w:color="auto"/>
            <w:right w:val="none" w:sz="0" w:space="0" w:color="auto"/>
          </w:divBdr>
        </w:div>
        <w:div w:id="1453162133">
          <w:marLeft w:val="640"/>
          <w:marRight w:val="0"/>
          <w:marTop w:val="0"/>
          <w:marBottom w:val="0"/>
          <w:divBdr>
            <w:top w:val="none" w:sz="0" w:space="0" w:color="auto"/>
            <w:left w:val="none" w:sz="0" w:space="0" w:color="auto"/>
            <w:bottom w:val="none" w:sz="0" w:space="0" w:color="auto"/>
            <w:right w:val="none" w:sz="0" w:space="0" w:color="auto"/>
          </w:divBdr>
        </w:div>
        <w:div w:id="1506482661">
          <w:marLeft w:val="640"/>
          <w:marRight w:val="0"/>
          <w:marTop w:val="0"/>
          <w:marBottom w:val="0"/>
          <w:divBdr>
            <w:top w:val="none" w:sz="0" w:space="0" w:color="auto"/>
            <w:left w:val="none" w:sz="0" w:space="0" w:color="auto"/>
            <w:bottom w:val="none" w:sz="0" w:space="0" w:color="auto"/>
            <w:right w:val="none" w:sz="0" w:space="0" w:color="auto"/>
          </w:divBdr>
        </w:div>
        <w:div w:id="1535117911">
          <w:marLeft w:val="640"/>
          <w:marRight w:val="0"/>
          <w:marTop w:val="0"/>
          <w:marBottom w:val="0"/>
          <w:divBdr>
            <w:top w:val="none" w:sz="0" w:space="0" w:color="auto"/>
            <w:left w:val="none" w:sz="0" w:space="0" w:color="auto"/>
            <w:bottom w:val="none" w:sz="0" w:space="0" w:color="auto"/>
            <w:right w:val="none" w:sz="0" w:space="0" w:color="auto"/>
          </w:divBdr>
        </w:div>
        <w:div w:id="1570966275">
          <w:marLeft w:val="640"/>
          <w:marRight w:val="0"/>
          <w:marTop w:val="0"/>
          <w:marBottom w:val="0"/>
          <w:divBdr>
            <w:top w:val="none" w:sz="0" w:space="0" w:color="auto"/>
            <w:left w:val="none" w:sz="0" w:space="0" w:color="auto"/>
            <w:bottom w:val="none" w:sz="0" w:space="0" w:color="auto"/>
            <w:right w:val="none" w:sz="0" w:space="0" w:color="auto"/>
          </w:divBdr>
        </w:div>
        <w:div w:id="1597012774">
          <w:marLeft w:val="640"/>
          <w:marRight w:val="0"/>
          <w:marTop w:val="0"/>
          <w:marBottom w:val="0"/>
          <w:divBdr>
            <w:top w:val="none" w:sz="0" w:space="0" w:color="auto"/>
            <w:left w:val="none" w:sz="0" w:space="0" w:color="auto"/>
            <w:bottom w:val="none" w:sz="0" w:space="0" w:color="auto"/>
            <w:right w:val="none" w:sz="0" w:space="0" w:color="auto"/>
          </w:divBdr>
        </w:div>
        <w:div w:id="1678383540">
          <w:marLeft w:val="640"/>
          <w:marRight w:val="0"/>
          <w:marTop w:val="0"/>
          <w:marBottom w:val="0"/>
          <w:divBdr>
            <w:top w:val="none" w:sz="0" w:space="0" w:color="auto"/>
            <w:left w:val="none" w:sz="0" w:space="0" w:color="auto"/>
            <w:bottom w:val="none" w:sz="0" w:space="0" w:color="auto"/>
            <w:right w:val="none" w:sz="0" w:space="0" w:color="auto"/>
          </w:divBdr>
        </w:div>
        <w:div w:id="1791321638">
          <w:marLeft w:val="640"/>
          <w:marRight w:val="0"/>
          <w:marTop w:val="0"/>
          <w:marBottom w:val="0"/>
          <w:divBdr>
            <w:top w:val="none" w:sz="0" w:space="0" w:color="auto"/>
            <w:left w:val="none" w:sz="0" w:space="0" w:color="auto"/>
            <w:bottom w:val="none" w:sz="0" w:space="0" w:color="auto"/>
            <w:right w:val="none" w:sz="0" w:space="0" w:color="auto"/>
          </w:divBdr>
        </w:div>
        <w:div w:id="1805736194">
          <w:marLeft w:val="640"/>
          <w:marRight w:val="0"/>
          <w:marTop w:val="0"/>
          <w:marBottom w:val="0"/>
          <w:divBdr>
            <w:top w:val="none" w:sz="0" w:space="0" w:color="auto"/>
            <w:left w:val="none" w:sz="0" w:space="0" w:color="auto"/>
            <w:bottom w:val="none" w:sz="0" w:space="0" w:color="auto"/>
            <w:right w:val="none" w:sz="0" w:space="0" w:color="auto"/>
          </w:divBdr>
        </w:div>
        <w:div w:id="1855992235">
          <w:marLeft w:val="640"/>
          <w:marRight w:val="0"/>
          <w:marTop w:val="0"/>
          <w:marBottom w:val="0"/>
          <w:divBdr>
            <w:top w:val="none" w:sz="0" w:space="0" w:color="auto"/>
            <w:left w:val="none" w:sz="0" w:space="0" w:color="auto"/>
            <w:bottom w:val="none" w:sz="0" w:space="0" w:color="auto"/>
            <w:right w:val="none" w:sz="0" w:space="0" w:color="auto"/>
          </w:divBdr>
        </w:div>
        <w:div w:id="1892882830">
          <w:marLeft w:val="640"/>
          <w:marRight w:val="0"/>
          <w:marTop w:val="0"/>
          <w:marBottom w:val="0"/>
          <w:divBdr>
            <w:top w:val="none" w:sz="0" w:space="0" w:color="auto"/>
            <w:left w:val="none" w:sz="0" w:space="0" w:color="auto"/>
            <w:bottom w:val="none" w:sz="0" w:space="0" w:color="auto"/>
            <w:right w:val="none" w:sz="0" w:space="0" w:color="auto"/>
          </w:divBdr>
        </w:div>
        <w:div w:id="1916354541">
          <w:marLeft w:val="640"/>
          <w:marRight w:val="0"/>
          <w:marTop w:val="0"/>
          <w:marBottom w:val="0"/>
          <w:divBdr>
            <w:top w:val="none" w:sz="0" w:space="0" w:color="auto"/>
            <w:left w:val="none" w:sz="0" w:space="0" w:color="auto"/>
            <w:bottom w:val="none" w:sz="0" w:space="0" w:color="auto"/>
            <w:right w:val="none" w:sz="0" w:space="0" w:color="auto"/>
          </w:divBdr>
        </w:div>
        <w:div w:id="1919749053">
          <w:marLeft w:val="640"/>
          <w:marRight w:val="0"/>
          <w:marTop w:val="0"/>
          <w:marBottom w:val="0"/>
          <w:divBdr>
            <w:top w:val="none" w:sz="0" w:space="0" w:color="auto"/>
            <w:left w:val="none" w:sz="0" w:space="0" w:color="auto"/>
            <w:bottom w:val="none" w:sz="0" w:space="0" w:color="auto"/>
            <w:right w:val="none" w:sz="0" w:space="0" w:color="auto"/>
          </w:divBdr>
        </w:div>
        <w:div w:id="1926572188">
          <w:marLeft w:val="640"/>
          <w:marRight w:val="0"/>
          <w:marTop w:val="0"/>
          <w:marBottom w:val="0"/>
          <w:divBdr>
            <w:top w:val="none" w:sz="0" w:space="0" w:color="auto"/>
            <w:left w:val="none" w:sz="0" w:space="0" w:color="auto"/>
            <w:bottom w:val="none" w:sz="0" w:space="0" w:color="auto"/>
            <w:right w:val="none" w:sz="0" w:space="0" w:color="auto"/>
          </w:divBdr>
        </w:div>
        <w:div w:id="2015066744">
          <w:marLeft w:val="640"/>
          <w:marRight w:val="0"/>
          <w:marTop w:val="0"/>
          <w:marBottom w:val="0"/>
          <w:divBdr>
            <w:top w:val="none" w:sz="0" w:space="0" w:color="auto"/>
            <w:left w:val="none" w:sz="0" w:space="0" w:color="auto"/>
            <w:bottom w:val="none" w:sz="0" w:space="0" w:color="auto"/>
            <w:right w:val="none" w:sz="0" w:space="0" w:color="auto"/>
          </w:divBdr>
        </w:div>
        <w:div w:id="2029092028">
          <w:marLeft w:val="640"/>
          <w:marRight w:val="0"/>
          <w:marTop w:val="0"/>
          <w:marBottom w:val="0"/>
          <w:divBdr>
            <w:top w:val="none" w:sz="0" w:space="0" w:color="auto"/>
            <w:left w:val="none" w:sz="0" w:space="0" w:color="auto"/>
            <w:bottom w:val="none" w:sz="0" w:space="0" w:color="auto"/>
            <w:right w:val="none" w:sz="0" w:space="0" w:color="auto"/>
          </w:divBdr>
        </w:div>
        <w:div w:id="2134857368">
          <w:marLeft w:val="640"/>
          <w:marRight w:val="0"/>
          <w:marTop w:val="0"/>
          <w:marBottom w:val="0"/>
          <w:divBdr>
            <w:top w:val="none" w:sz="0" w:space="0" w:color="auto"/>
            <w:left w:val="none" w:sz="0" w:space="0" w:color="auto"/>
            <w:bottom w:val="none" w:sz="0" w:space="0" w:color="auto"/>
            <w:right w:val="none" w:sz="0" w:space="0" w:color="auto"/>
          </w:divBdr>
        </w:div>
        <w:div w:id="2142534225">
          <w:marLeft w:val="640"/>
          <w:marRight w:val="0"/>
          <w:marTop w:val="0"/>
          <w:marBottom w:val="0"/>
          <w:divBdr>
            <w:top w:val="none" w:sz="0" w:space="0" w:color="auto"/>
            <w:left w:val="none" w:sz="0" w:space="0" w:color="auto"/>
            <w:bottom w:val="none" w:sz="0" w:space="0" w:color="auto"/>
            <w:right w:val="none" w:sz="0" w:space="0" w:color="auto"/>
          </w:divBdr>
        </w:div>
      </w:divsChild>
    </w:div>
    <w:div w:id="1602570091">
      <w:bodyDiv w:val="1"/>
      <w:marLeft w:val="0"/>
      <w:marRight w:val="0"/>
      <w:marTop w:val="0"/>
      <w:marBottom w:val="0"/>
      <w:divBdr>
        <w:top w:val="none" w:sz="0" w:space="0" w:color="auto"/>
        <w:left w:val="none" w:sz="0" w:space="0" w:color="auto"/>
        <w:bottom w:val="none" w:sz="0" w:space="0" w:color="auto"/>
        <w:right w:val="none" w:sz="0" w:space="0" w:color="auto"/>
      </w:divBdr>
      <w:divsChild>
        <w:div w:id="2752772">
          <w:marLeft w:val="640"/>
          <w:marRight w:val="0"/>
          <w:marTop w:val="0"/>
          <w:marBottom w:val="0"/>
          <w:divBdr>
            <w:top w:val="none" w:sz="0" w:space="0" w:color="auto"/>
            <w:left w:val="none" w:sz="0" w:space="0" w:color="auto"/>
            <w:bottom w:val="none" w:sz="0" w:space="0" w:color="auto"/>
            <w:right w:val="none" w:sz="0" w:space="0" w:color="auto"/>
          </w:divBdr>
        </w:div>
        <w:div w:id="23486877">
          <w:marLeft w:val="640"/>
          <w:marRight w:val="0"/>
          <w:marTop w:val="0"/>
          <w:marBottom w:val="0"/>
          <w:divBdr>
            <w:top w:val="none" w:sz="0" w:space="0" w:color="auto"/>
            <w:left w:val="none" w:sz="0" w:space="0" w:color="auto"/>
            <w:bottom w:val="none" w:sz="0" w:space="0" w:color="auto"/>
            <w:right w:val="none" w:sz="0" w:space="0" w:color="auto"/>
          </w:divBdr>
        </w:div>
        <w:div w:id="71196843">
          <w:marLeft w:val="640"/>
          <w:marRight w:val="0"/>
          <w:marTop w:val="0"/>
          <w:marBottom w:val="0"/>
          <w:divBdr>
            <w:top w:val="none" w:sz="0" w:space="0" w:color="auto"/>
            <w:left w:val="none" w:sz="0" w:space="0" w:color="auto"/>
            <w:bottom w:val="none" w:sz="0" w:space="0" w:color="auto"/>
            <w:right w:val="none" w:sz="0" w:space="0" w:color="auto"/>
          </w:divBdr>
        </w:div>
        <w:div w:id="78914723">
          <w:marLeft w:val="640"/>
          <w:marRight w:val="0"/>
          <w:marTop w:val="0"/>
          <w:marBottom w:val="0"/>
          <w:divBdr>
            <w:top w:val="none" w:sz="0" w:space="0" w:color="auto"/>
            <w:left w:val="none" w:sz="0" w:space="0" w:color="auto"/>
            <w:bottom w:val="none" w:sz="0" w:space="0" w:color="auto"/>
            <w:right w:val="none" w:sz="0" w:space="0" w:color="auto"/>
          </w:divBdr>
        </w:div>
        <w:div w:id="97918466">
          <w:marLeft w:val="640"/>
          <w:marRight w:val="0"/>
          <w:marTop w:val="0"/>
          <w:marBottom w:val="0"/>
          <w:divBdr>
            <w:top w:val="none" w:sz="0" w:space="0" w:color="auto"/>
            <w:left w:val="none" w:sz="0" w:space="0" w:color="auto"/>
            <w:bottom w:val="none" w:sz="0" w:space="0" w:color="auto"/>
            <w:right w:val="none" w:sz="0" w:space="0" w:color="auto"/>
          </w:divBdr>
        </w:div>
        <w:div w:id="137114804">
          <w:marLeft w:val="640"/>
          <w:marRight w:val="0"/>
          <w:marTop w:val="0"/>
          <w:marBottom w:val="0"/>
          <w:divBdr>
            <w:top w:val="none" w:sz="0" w:space="0" w:color="auto"/>
            <w:left w:val="none" w:sz="0" w:space="0" w:color="auto"/>
            <w:bottom w:val="none" w:sz="0" w:space="0" w:color="auto"/>
            <w:right w:val="none" w:sz="0" w:space="0" w:color="auto"/>
          </w:divBdr>
        </w:div>
        <w:div w:id="156071319">
          <w:marLeft w:val="640"/>
          <w:marRight w:val="0"/>
          <w:marTop w:val="0"/>
          <w:marBottom w:val="0"/>
          <w:divBdr>
            <w:top w:val="none" w:sz="0" w:space="0" w:color="auto"/>
            <w:left w:val="none" w:sz="0" w:space="0" w:color="auto"/>
            <w:bottom w:val="none" w:sz="0" w:space="0" w:color="auto"/>
            <w:right w:val="none" w:sz="0" w:space="0" w:color="auto"/>
          </w:divBdr>
        </w:div>
        <w:div w:id="165903042">
          <w:marLeft w:val="640"/>
          <w:marRight w:val="0"/>
          <w:marTop w:val="0"/>
          <w:marBottom w:val="0"/>
          <w:divBdr>
            <w:top w:val="none" w:sz="0" w:space="0" w:color="auto"/>
            <w:left w:val="none" w:sz="0" w:space="0" w:color="auto"/>
            <w:bottom w:val="none" w:sz="0" w:space="0" w:color="auto"/>
            <w:right w:val="none" w:sz="0" w:space="0" w:color="auto"/>
          </w:divBdr>
        </w:div>
        <w:div w:id="185604979">
          <w:marLeft w:val="640"/>
          <w:marRight w:val="0"/>
          <w:marTop w:val="0"/>
          <w:marBottom w:val="0"/>
          <w:divBdr>
            <w:top w:val="none" w:sz="0" w:space="0" w:color="auto"/>
            <w:left w:val="none" w:sz="0" w:space="0" w:color="auto"/>
            <w:bottom w:val="none" w:sz="0" w:space="0" w:color="auto"/>
            <w:right w:val="none" w:sz="0" w:space="0" w:color="auto"/>
          </w:divBdr>
        </w:div>
        <w:div w:id="220025755">
          <w:marLeft w:val="640"/>
          <w:marRight w:val="0"/>
          <w:marTop w:val="0"/>
          <w:marBottom w:val="0"/>
          <w:divBdr>
            <w:top w:val="none" w:sz="0" w:space="0" w:color="auto"/>
            <w:left w:val="none" w:sz="0" w:space="0" w:color="auto"/>
            <w:bottom w:val="none" w:sz="0" w:space="0" w:color="auto"/>
            <w:right w:val="none" w:sz="0" w:space="0" w:color="auto"/>
          </w:divBdr>
        </w:div>
        <w:div w:id="227767640">
          <w:marLeft w:val="640"/>
          <w:marRight w:val="0"/>
          <w:marTop w:val="0"/>
          <w:marBottom w:val="0"/>
          <w:divBdr>
            <w:top w:val="none" w:sz="0" w:space="0" w:color="auto"/>
            <w:left w:val="none" w:sz="0" w:space="0" w:color="auto"/>
            <w:bottom w:val="none" w:sz="0" w:space="0" w:color="auto"/>
            <w:right w:val="none" w:sz="0" w:space="0" w:color="auto"/>
          </w:divBdr>
        </w:div>
        <w:div w:id="270482236">
          <w:marLeft w:val="640"/>
          <w:marRight w:val="0"/>
          <w:marTop w:val="0"/>
          <w:marBottom w:val="0"/>
          <w:divBdr>
            <w:top w:val="none" w:sz="0" w:space="0" w:color="auto"/>
            <w:left w:val="none" w:sz="0" w:space="0" w:color="auto"/>
            <w:bottom w:val="none" w:sz="0" w:space="0" w:color="auto"/>
            <w:right w:val="none" w:sz="0" w:space="0" w:color="auto"/>
          </w:divBdr>
        </w:div>
        <w:div w:id="317728040">
          <w:marLeft w:val="640"/>
          <w:marRight w:val="0"/>
          <w:marTop w:val="0"/>
          <w:marBottom w:val="0"/>
          <w:divBdr>
            <w:top w:val="none" w:sz="0" w:space="0" w:color="auto"/>
            <w:left w:val="none" w:sz="0" w:space="0" w:color="auto"/>
            <w:bottom w:val="none" w:sz="0" w:space="0" w:color="auto"/>
            <w:right w:val="none" w:sz="0" w:space="0" w:color="auto"/>
          </w:divBdr>
        </w:div>
        <w:div w:id="318506988">
          <w:marLeft w:val="640"/>
          <w:marRight w:val="0"/>
          <w:marTop w:val="0"/>
          <w:marBottom w:val="0"/>
          <w:divBdr>
            <w:top w:val="none" w:sz="0" w:space="0" w:color="auto"/>
            <w:left w:val="none" w:sz="0" w:space="0" w:color="auto"/>
            <w:bottom w:val="none" w:sz="0" w:space="0" w:color="auto"/>
            <w:right w:val="none" w:sz="0" w:space="0" w:color="auto"/>
          </w:divBdr>
        </w:div>
        <w:div w:id="330958963">
          <w:marLeft w:val="640"/>
          <w:marRight w:val="0"/>
          <w:marTop w:val="0"/>
          <w:marBottom w:val="0"/>
          <w:divBdr>
            <w:top w:val="none" w:sz="0" w:space="0" w:color="auto"/>
            <w:left w:val="none" w:sz="0" w:space="0" w:color="auto"/>
            <w:bottom w:val="none" w:sz="0" w:space="0" w:color="auto"/>
            <w:right w:val="none" w:sz="0" w:space="0" w:color="auto"/>
          </w:divBdr>
        </w:div>
        <w:div w:id="368923314">
          <w:marLeft w:val="640"/>
          <w:marRight w:val="0"/>
          <w:marTop w:val="0"/>
          <w:marBottom w:val="0"/>
          <w:divBdr>
            <w:top w:val="none" w:sz="0" w:space="0" w:color="auto"/>
            <w:left w:val="none" w:sz="0" w:space="0" w:color="auto"/>
            <w:bottom w:val="none" w:sz="0" w:space="0" w:color="auto"/>
            <w:right w:val="none" w:sz="0" w:space="0" w:color="auto"/>
          </w:divBdr>
        </w:div>
        <w:div w:id="384842997">
          <w:marLeft w:val="640"/>
          <w:marRight w:val="0"/>
          <w:marTop w:val="0"/>
          <w:marBottom w:val="0"/>
          <w:divBdr>
            <w:top w:val="none" w:sz="0" w:space="0" w:color="auto"/>
            <w:left w:val="none" w:sz="0" w:space="0" w:color="auto"/>
            <w:bottom w:val="none" w:sz="0" w:space="0" w:color="auto"/>
            <w:right w:val="none" w:sz="0" w:space="0" w:color="auto"/>
          </w:divBdr>
        </w:div>
        <w:div w:id="394470547">
          <w:marLeft w:val="640"/>
          <w:marRight w:val="0"/>
          <w:marTop w:val="0"/>
          <w:marBottom w:val="0"/>
          <w:divBdr>
            <w:top w:val="none" w:sz="0" w:space="0" w:color="auto"/>
            <w:left w:val="none" w:sz="0" w:space="0" w:color="auto"/>
            <w:bottom w:val="none" w:sz="0" w:space="0" w:color="auto"/>
            <w:right w:val="none" w:sz="0" w:space="0" w:color="auto"/>
          </w:divBdr>
        </w:div>
        <w:div w:id="432551817">
          <w:marLeft w:val="640"/>
          <w:marRight w:val="0"/>
          <w:marTop w:val="0"/>
          <w:marBottom w:val="0"/>
          <w:divBdr>
            <w:top w:val="none" w:sz="0" w:space="0" w:color="auto"/>
            <w:left w:val="none" w:sz="0" w:space="0" w:color="auto"/>
            <w:bottom w:val="none" w:sz="0" w:space="0" w:color="auto"/>
            <w:right w:val="none" w:sz="0" w:space="0" w:color="auto"/>
          </w:divBdr>
        </w:div>
        <w:div w:id="466700567">
          <w:marLeft w:val="640"/>
          <w:marRight w:val="0"/>
          <w:marTop w:val="0"/>
          <w:marBottom w:val="0"/>
          <w:divBdr>
            <w:top w:val="none" w:sz="0" w:space="0" w:color="auto"/>
            <w:left w:val="none" w:sz="0" w:space="0" w:color="auto"/>
            <w:bottom w:val="none" w:sz="0" w:space="0" w:color="auto"/>
            <w:right w:val="none" w:sz="0" w:space="0" w:color="auto"/>
          </w:divBdr>
        </w:div>
        <w:div w:id="470750255">
          <w:marLeft w:val="640"/>
          <w:marRight w:val="0"/>
          <w:marTop w:val="0"/>
          <w:marBottom w:val="0"/>
          <w:divBdr>
            <w:top w:val="none" w:sz="0" w:space="0" w:color="auto"/>
            <w:left w:val="none" w:sz="0" w:space="0" w:color="auto"/>
            <w:bottom w:val="none" w:sz="0" w:space="0" w:color="auto"/>
            <w:right w:val="none" w:sz="0" w:space="0" w:color="auto"/>
          </w:divBdr>
        </w:div>
        <w:div w:id="509219898">
          <w:marLeft w:val="640"/>
          <w:marRight w:val="0"/>
          <w:marTop w:val="0"/>
          <w:marBottom w:val="0"/>
          <w:divBdr>
            <w:top w:val="none" w:sz="0" w:space="0" w:color="auto"/>
            <w:left w:val="none" w:sz="0" w:space="0" w:color="auto"/>
            <w:bottom w:val="none" w:sz="0" w:space="0" w:color="auto"/>
            <w:right w:val="none" w:sz="0" w:space="0" w:color="auto"/>
          </w:divBdr>
        </w:div>
        <w:div w:id="573323347">
          <w:marLeft w:val="640"/>
          <w:marRight w:val="0"/>
          <w:marTop w:val="0"/>
          <w:marBottom w:val="0"/>
          <w:divBdr>
            <w:top w:val="none" w:sz="0" w:space="0" w:color="auto"/>
            <w:left w:val="none" w:sz="0" w:space="0" w:color="auto"/>
            <w:bottom w:val="none" w:sz="0" w:space="0" w:color="auto"/>
            <w:right w:val="none" w:sz="0" w:space="0" w:color="auto"/>
          </w:divBdr>
        </w:div>
        <w:div w:id="631983673">
          <w:marLeft w:val="640"/>
          <w:marRight w:val="0"/>
          <w:marTop w:val="0"/>
          <w:marBottom w:val="0"/>
          <w:divBdr>
            <w:top w:val="none" w:sz="0" w:space="0" w:color="auto"/>
            <w:left w:val="none" w:sz="0" w:space="0" w:color="auto"/>
            <w:bottom w:val="none" w:sz="0" w:space="0" w:color="auto"/>
            <w:right w:val="none" w:sz="0" w:space="0" w:color="auto"/>
          </w:divBdr>
        </w:div>
        <w:div w:id="632250684">
          <w:marLeft w:val="640"/>
          <w:marRight w:val="0"/>
          <w:marTop w:val="0"/>
          <w:marBottom w:val="0"/>
          <w:divBdr>
            <w:top w:val="none" w:sz="0" w:space="0" w:color="auto"/>
            <w:left w:val="none" w:sz="0" w:space="0" w:color="auto"/>
            <w:bottom w:val="none" w:sz="0" w:space="0" w:color="auto"/>
            <w:right w:val="none" w:sz="0" w:space="0" w:color="auto"/>
          </w:divBdr>
        </w:div>
        <w:div w:id="687567383">
          <w:marLeft w:val="640"/>
          <w:marRight w:val="0"/>
          <w:marTop w:val="0"/>
          <w:marBottom w:val="0"/>
          <w:divBdr>
            <w:top w:val="none" w:sz="0" w:space="0" w:color="auto"/>
            <w:left w:val="none" w:sz="0" w:space="0" w:color="auto"/>
            <w:bottom w:val="none" w:sz="0" w:space="0" w:color="auto"/>
            <w:right w:val="none" w:sz="0" w:space="0" w:color="auto"/>
          </w:divBdr>
        </w:div>
        <w:div w:id="759372636">
          <w:marLeft w:val="640"/>
          <w:marRight w:val="0"/>
          <w:marTop w:val="0"/>
          <w:marBottom w:val="0"/>
          <w:divBdr>
            <w:top w:val="none" w:sz="0" w:space="0" w:color="auto"/>
            <w:left w:val="none" w:sz="0" w:space="0" w:color="auto"/>
            <w:bottom w:val="none" w:sz="0" w:space="0" w:color="auto"/>
            <w:right w:val="none" w:sz="0" w:space="0" w:color="auto"/>
          </w:divBdr>
        </w:div>
        <w:div w:id="761804959">
          <w:marLeft w:val="640"/>
          <w:marRight w:val="0"/>
          <w:marTop w:val="0"/>
          <w:marBottom w:val="0"/>
          <w:divBdr>
            <w:top w:val="none" w:sz="0" w:space="0" w:color="auto"/>
            <w:left w:val="none" w:sz="0" w:space="0" w:color="auto"/>
            <w:bottom w:val="none" w:sz="0" w:space="0" w:color="auto"/>
            <w:right w:val="none" w:sz="0" w:space="0" w:color="auto"/>
          </w:divBdr>
        </w:div>
        <w:div w:id="798843612">
          <w:marLeft w:val="640"/>
          <w:marRight w:val="0"/>
          <w:marTop w:val="0"/>
          <w:marBottom w:val="0"/>
          <w:divBdr>
            <w:top w:val="none" w:sz="0" w:space="0" w:color="auto"/>
            <w:left w:val="none" w:sz="0" w:space="0" w:color="auto"/>
            <w:bottom w:val="none" w:sz="0" w:space="0" w:color="auto"/>
            <w:right w:val="none" w:sz="0" w:space="0" w:color="auto"/>
          </w:divBdr>
        </w:div>
        <w:div w:id="816606514">
          <w:marLeft w:val="640"/>
          <w:marRight w:val="0"/>
          <w:marTop w:val="0"/>
          <w:marBottom w:val="0"/>
          <w:divBdr>
            <w:top w:val="none" w:sz="0" w:space="0" w:color="auto"/>
            <w:left w:val="none" w:sz="0" w:space="0" w:color="auto"/>
            <w:bottom w:val="none" w:sz="0" w:space="0" w:color="auto"/>
            <w:right w:val="none" w:sz="0" w:space="0" w:color="auto"/>
          </w:divBdr>
        </w:div>
        <w:div w:id="837621351">
          <w:marLeft w:val="640"/>
          <w:marRight w:val="0"/>
          <w:marTop w:val="0"/>
          <w:marBottom w:val="0"/>
          <w:divBdr>
            <w:top w:val="none" w:sz="0" w:space="0" w:color="auto"/>
            <w:left w:val="none" w:sz="0" w:space="0" w:color="auto"/>
            <w:bottom w:val="none" w:sz="0" w:space="0" w:color="auto"/>
            <w:right w:val="none" w:sz="0" w:space="0" w:color="auto"/>
          </w:divBdr>
        </w:div>
        <w:div w:id="883559851">
          <w:marLeft w:val="640"/>
          <w:marRight w:val="0"/>
          <w:marTop w:val="0"/>
          <w:marBottom w:val="0"/>
          <w:divBdr>
            <w:top w:val="none" w:sz="0" w:space="0" w:color="auto"/>
            <w:left w:val="none" w:sz="0" w:space="0" w:color="auto"/>
            <w:bottom w:val="none" w:sz="0" w:space="0" w:color="auto"/>
            <w:right w:val="none" w:sz="0" w:space="0" w:color="auto"/>
          </w:divBdr>
        </w:div>
        <w:div w:id="916591907">
          <w:marLeft w:val="640"/>
          <w:marRight w:val="0"/>
          <w:marTop w:val="0"/>
          <w:marBottom w:val="0"/>
          <w:divBdr>
            <w:top w:val="none" w:sz="0" w:space="0" w:color="auto"/>
            <w:left w:val="none" w:sz="0" w:space="0" w:color="auto"/>
            <w:bottom w:val="none" w:sz="0" w:space="0" w:color="auto"/>
            <w:right w:val="none" w:sz="0" w:space="0" w:color="auto"/>
          </w:divBdr>
        </w:div>
        <w:div w:id="924847264">
          <w:marLeft w:val="640"/>
          <w:marRight w:val="0"/>
          <w:marTop w:val="0"/>
          <w:marBottom w:val="0"/>
          <w:divBdr>
            <w:top w:val="none" w:sz="0" w:space="0" w:color="auto"/>
            <w:left w:val="none" w:sz="0" w:space="0" w:color="auto"/>
            <w:bottom w:val="none" w:sz="0" w:space="0" w:color="auto"/>
            <w:right w:val="none" w:sz="0" w:space="0" w:color="auto"/>
          </w:divBdr>
        </w:div>
        <w:div w:id="960577279">
          <w:marLeft w:val="640"/>
          <w:marRight w:val="0"/>
          <w:marTop w:val="0"/>
          <w:marBottom w:val="0"/>
          <w:divBdr>
            <w:top w:val="none" w:sz="0" w:space="0" w:color="auto"/>
            <w:left w:val="none" w:sz="0" w:space="0" w:color="auto"/>
            <w:bottom w:val="none" w:sz="0" w:space="0" w:color="auto"/>
            <w:right w:val="none" w:sz="0" w:space="0" w:color="auto"/>
          </w:divBdr>
        </w:div>
        <w:div w:id="994606723">
          <w:marLeft w:val="640"/>
          <w:marRight w:val="0"/>
          <w:marTop w:val="0"/>
          <w:marBottom w:val="0"/>
          <w:divBdr>
            <w:top w:val="none" w:sz="0" w:space="0" w:color="auto"/>
            <w:left w:val="none" w:sz="0" w:space="0" w:color="auto"/>
            <w:bottom w:val="none" w:sz="0" w:space="0" w:color="auto"/>
            <w:right w:val="none" w:sz="0" w:space="0" w:color="auto"/>
          </w:divBdr>
        </w:div>
        <w:div w:id="1080058619">
          <w:marLeft w:val="640"/>
          <w:marRight w:val="0"/>
          <w:marTop w:val="0"/>
          <w:marBottom w:val="0"/>
          <w:divBdr>
            <w:top w:val="none" w:sz="0" w:space="0" w:color="auto"/>
            <w:left w:val="none" w:sz="0" w:space="0" w:color="auto"/>
            <w:bottom w:val="none" w:sz="0" w:space="0" w:color="auto"/>
            <w:right w:val="none" w:sz="0" w:space="0" w:color="auto"/>
          </w:divBdr>
        </w:div>
        <w:div w:id="1138187503">
          <w:marLeft w:val="640"/>
          <w:marRight w:val="0"/>
          <w:marTop w:val="0"/>
          <w:marBottom w:val="0"/>
          <w:divBdr>
            <w:top w:val="none" w:sz="0" w:space="0" w:color="auto"/>
            <w:left w:val="none" w:sz="0" w:space="0" w:color="auto"/>
            <w:bottom w:val="none" w:sz="0" w:space="0" w:color="auto"/>
            <w:right w:val="none" w:sz="0" w:space="0" w:color="auto"/>
          </w:divBdr>
        </w:div>
        <w:div w:id="1146892471">
          <w:marLeft w:val="640"/>
          <w:marRight w:val="0"/>
          <w:marTop w:val="0"/>
          <w:marBottom w:val="0"/>
          <w:divBdr>
            <w:top w:val="none" w:sz="0" w:space="0" w:color="auto"/>
            <w:left w:val="none" w:sz="0" w:space="0" w:color="auto"/>
            <w:bottom w:val="none" w:sz="0" w:space="0" w:color="auto"/>
            <w:right w:val="none" w:sz="0" w:space="0" w:color="auto"/>
          </w:divBdr>
        </w:div>
        <w:div w:id="1173305165">
          <w:marLeft w:val="640"/>
          <w:marRight w:val="0"/>
          <w:marTop w:val="0"/>
          <w:marBottom w:val="0"/>
          <w:divBdr>
            <w:top w:val="none" w:sz="0" w:space="0" w:color="auto"/>
            <w:left w:val="none" w:sz="0" w:space="0" w:color="auto"/>
            <w:bottom w:val="none" w:sz="0" w:space="0" w:color="auto"/>
            <w:right w:val="none" w:sz="0" w:space="0" w:color="auto"/>
          </w:divBdr>
        </w:div>
        <w:div w:id="1174223550">
          <w:marLeft w:val="640"/>
          <w:marRight w:val="0"/>
          <w:marTop w:val="0"/>
          <w:marBottom w:val="0"/>
          <w:divBdr>
            <w:top w:val="none" w:sz="0" w:space="0" w:color="auto"/>
            <w:left w:val="none" w:sz="0" w:space="0" w:color="auto"/>
            <w:bottom w:val="none" w:sz="0" w:space="0" w:color="auto"/>
            <w:right w:val="none" w:sz="0" w:space="0" w:color="auto"/>
          </w:divBdr>
        </w:div>
        <w:div w:id="1179657873">
          <w:marLeft w:val="640"/>
          <w:marRight w:val="0"/>
          <w:marTop w:val="0"/>
          <w:marBottom w:val="0"/>
          <w:divBdr>
            <w:top w:val="none" w:sz="0" w:space="0" w:color="auto"/>
            <w:left w:val="none" w:sz="0" w:space="0" w:color="auto"/>
            <w:bottom w:val="none" w:sz="0" w:space="0" w:color="auto"/>
            <w:right w:val="none" w:sz="0" w:space="0" w:color="auto"/>
          </w:divBdr>
        </w:div>
        <w:div w:id="1224678027">
          <w:marLeft w:val="640"/>
          <w:marRight w:val="0"/>
          <w:marTop w:val="0"/>
          <w:marBottom w:val="0"/>
          <w:divBdr>
            <w:top w:val="none" w:sz="0" w:space="0" w:color="auto"/>
            <w:left w:val="none" w:sz="0" w:space="0" w:color="auto"/>
            <w:bottom w:val="none" w:sz="0" w:space="0" w:color="auto"/>
            <w:right w:val="none" w:sz="0" w:space="0" w:color="auto"/>
          </w:divBdr>
        </w:div>
        <w:div w:id="1266232287">
          <w:marLeft w:val="640"/>
          <w:marRight w:val="0"/>
          <w:marTop w:val="0"/>
          <w:marBottom w:val="0"/>
          <w:divBdr>
            <w:top w:val="none" w:sz="0" w:space="0" w:color="auto"/>
            <w:left w:val="none" w:sz="0" w:space="0" w:color="auto"/>
            <w:bottom w:val="none" w:sz="0" w:space="0" w:color="auto"/>
            <w:right w:val="none" w:sz="0" w:space="0" w:color="auto"/>
          </w:divBdr>
        </w:div>
        <w:div w:id="1364791121">
          <w:marLeft w:val="640"/>
          <w:marRight w:val="0"/>
          <w:marTop w:val="0"/>
          <w:marBottom w:val="0"/>
          <w:divBdr>
            <w:top w:val="none" w:sz="0" w:space="0" w:color="auto"/>
            <w:left w:val="none" w:sz="0" w:space="0" w:color="auto"/>
            <w:bottom w:val="none" w:sz="0" w:space="0" w:color="auto"/>
            <w:right w:val="none" w:sz="0" w:space="0" w:color="auto"/>
          </w:divBdr>
        </w:div>
        <w:div w:id="1367827227">
          <w:marLeft w:val="640"/>
          <w:marRight w:val="0"/>
          <w:marTop w:val="0"/>
          <w:marBottom w:val="0"/>
          <w:divBdr>
            <w:top w:val="none" w:sz="0" w:space="0" w:color="auto"/>
            <w:left w:val="none" w:sz="0" w:space="0" w:color="auto"/>
            <w:bottom w:val="none" w:sz="0" w:space="0" w:color="auto"/>
            <w:right w:val="none" w:sz="0" w:space="0" w:color="auto"/>
          </w:divBdr>
        </w:div>
        <w:div w:id="1513451754">
          <w:marLeft w:val="640"/>
          <w:marRight w:val="0"/>
          <w:marTop w:val="0"/>
          <w:marBottom w:val="0"/>
          <w:divBdr>
            <w:top w:val="none" w:sz="0" w:space="0" w:color="auto"/>
            <w:left w:val="none" w:sz="0" w:space="0" w:color="auto"/>
            <w:bottom w:val="none" w:sz="0" w:space="0" w:color="auto"/>
            <w:right w:val="none" w:sz="0" w:space="0" w:color="auto"/>
          </w:divBdr>
        </w:div>
        <w:div w:id="1536189899">
          <w:marLeft w:val="640"/>
          <w:marRight w:val="0"/>
          <w:marTop w:val="0"/>
          <w:marBottom w:val="0"/>
          <w:divBdr>
            <w:top w:val="none" w:sz="0" w:space="0" w:color="auto"/>
            <w:left w:val="none" w:sz="0" w:space="0" w:color="auto"/>
            <w:bottom w:val="none" w:sz="0" w:space="0" w:color="auto"/>
            <w:right w:val="none" w:sz="0" w:space="0" w:color="auto"/>
          </w:divBdr>
        </w:div>
        <w:div w:id="1562911793">
          <w:marLeft w:val="640"/>
          <w:marRight w:val="0"/>
          <w:marTop w:val="0"/>
          <w:marBottom w:val="0"/>
          <w:divBdr>
            <w:top w:val="none" w:sz="0" w:space="0" w:color="auto"/>
            <w:left w:val="none" w:sz="0" w:space="0" w:color="auto"/>
            <w:bottom w:val="none" w:sz="0" w:space="0" w:color="auto"/>
            <w:right w:val="none" w:sz="0" w:space="0" w:color="auto"/>
          </w:divBdr>
        </w:div>
        <w:div w:id="1582331316">
          <w:marLeft w:val="640"/>
          <w:marRight w:val="0"/>
          <w:marTop w:val="0"/>
          <w:marBottom w:val="0"/>
          <w:divBdr>
            <w:top w:val="none" w:sz="0" w:space="0" w:color="auto"/>
            <w:left w:val="none" w:sz="0" w:space="0" w:color="auto"/>
            <w:bottom w:val="none" w:sz="0" w:space="0" w:color="auto"/>
            <w:right w:val="none" w:sz="0" w:space="0" w:color="auto"/>
          </w:divBdr>
        </w:div>
        <w:div w:id="1612467079">
          <w:marLeft w:val="640"/>
          <w:marRight w:val="0"/>
          <w:marTop w:val="0"/>
          <w:marBottom w:val="0"/>
          <w:divBdr>
            <w:top w:val="none" w:sz="0" w:space="0" w:color="auto"/>
            <w:left w:val="none" w:sz="0" w:space="0" w:color="auto"/>
            <w:bottom w:val="none" w:sz="0" w:space="0" w:color="auto"/>
            <w:right w:val="none" w:sz="0" w:space="0" w:color="auto"/>
          </w:divBdr>
        </w:div>
        <w:div w:id="1646008793">
          <w:marLeft w:val="640"/>
          <w:marRight w:val="0"/>
          <w:marTop w:val="0"/>
          <w:marBottom w:val="0"/>
          <w:divBdr>
            <w:top w:val="none" w:sz="0" w:space="0" w:color="auto"/>
            <w:left w:val="none" w:sz="0" w:space="0" w:color="auto"/>
            <w:bottom w:val="none" w:sz="0" w:space="0" w:color="auto"/>
            <w:right w:val="none" w:sz="0" w:space="0" w:color="auto"/>
          </w:divBdr>
        </w:div>
        <w:div w:id="1733694199">
          <w:marLeft w:val="640"/>
          <w:marRight w:val="0"/>
          <w:marTop w:val="0"/>
          <w:marBottom w:val="0"/>
          <w:divBdr>
            <w:top w:val="none" w:sz="0" w:space="0" w:color="auto"/>
            <w:left w:val="none" w:sz="0" w:space="0" w:color="auto"/>
            <w:bottom w:val="none" w:sz="0" w:space="0" w:color="auto"/>
            <w:right w:val="none" w:sz="0" w:space="0" w:color="auto"/>
          </w:divBdr>
        </w:div>
        <w:div w:id="1815489620">
          <w:marLeft w:val="640"/>
          <w:marRight w:val="0"/>
          <w:marTop w:val="0"/>
          <w:marBottom w:val="0"/>
          <w:divBdr>
            <w:top w:val="none" w:sz="0" w:space="0" w:color="auto"/>
            <w:left w:val="none" w:sz="0" w:space="0" w:color="auto"/>
            <w:bottom w:val="none" w:sz="0" w:space="0" w:color="auto"/>
            <w:right w:val="none" w:sz="0" w:space="0" w:color="auto"/>
          </w:divBdr>
        </w:div>
        <w:div w:id="1917082464">
          <w:marLeft w:val="640"/>
          <w:marRight w:val="0"/>
          <w:marTop w:val="0"/>
          <w:marBottom w:val="0"/>
          <w:divBdr>
            <w:top w:val="none" w:sz="0" w:space="0" w:color="auto"/>
            <w:left w:val="none" w:sz="0" w:space="0" w:color="auto"/>
            <w:bottom w:val="none" w:sz="0" w:space="0" w:color="auto"/>
            <w:right w:val="none" w:sz="0" w:space="0" w:color="auto"/>
          </w:divBdr>
        </w:div>
        <w:div w:id="2069452639">
          <w:marLeft w:val="640"/>
          <w:marRight w:val="0"/>
          <w:marTop w:val="0"/>
          <w:marBottom w:val="0"/>
          <w:divBdr>
            <w:top w:val="none" w:sz="0" w:space="0" w:color="auto"/>
            <w:left w:val="none" w:sz="0" w:space="0" w:color="auto"/>
            <w:bottom w:val="none" w:sz="0" w:space="0" w:color="auto"/>
            <w:right w:val="none" w:sz="0" w:space="0" w:color="auto"/>
          </w:divBdr>
        </w:div>
        <w:div w:id="2143233742">
          <w:marLeft w:val="640"/>
          <w:marRight w:val="0"/>
          <w:marTop w:val="0"/>
          <w:marBottom w:val="0"/>
          <w:divBdr>
            <w:top w:val="none" w:sz="0" w:space="0" w:color="auto"/>
            <w:left w:val="none" w:sz="0" w:space="0" w:color="auto"/>
            <w:bottom w:val="none" w:sz="0" w:space="0" w:color="auto"/>
            <w:right w:val="none" w:sz="0" w:space="0" w:color="auto"/>
          </w:divBdr>
        </w:div>
        <w:div w:id="2146198413">
          <w:marLeft w:val="640"/>
          <w:marRight w:val="0"/>
          <w:marTop w:val="0"/>
          <w:marBottom w:val="0"/>
          <w:divBdr>
            <w:top w:val="none" w:sz="0" w:space="0" w:color="auto"/>
            <w:left w:val="none" w:sz="0" w:space="0" w:color="auto"/>
            <w:bottom w:val="none" w:sz="0" w:space="0" w:color="auto"/>
            <w:right w:val="none" w:sz="0" w:space="0" w:color="auto"/>
          </w:divBdr>
        </w:div>
      </w:divsChild>
    </w:div>
    <w:div w:id="1603957794">
      <w:bodyDiv w:val="1"/>
      <w:marLeft w:val="0"/>
      <w:marRight w:val="0"/>
      <w:marTop w:val="0"/>
      <w:marBottom w:val="0"/>
      <w:divBdr>
        <w:top w:val="none" w:sz="0" w:space="0" w:color="auto"/>
        <w:left w:val="none" w:sz="0" w:space="0" w:color="auto"/>
        <w:bottom w:val="none" w:sz="0" w:space="0" w:color="auto"/>
        <w:right w:val="none" w:sz="0" w:space="0" w:color="auto"/>
      </w:divBdr>
      <w:divsChild>
        <w:div w:id="6030751">
          <w:marLeft w:val="640"/>
          <w:marRight w:val="0"/>
          <w:marTop w:val="0"/>
          <w:marBottom w:val="0"/>
          <w:divBdr>
            <w:top w:val="none" w:sz="0" w:space="0" w:color="auto"/>
            <w:left w:val="none" w:sz="0" w:space="0" w:color="auto"/>
            <w:bottom w:val="none" w:sz="0" w:space="0" w:color="auto"/>
            <w:right w:val="none" w:sz="0" w:space="0" w:color="auto"/>
          </w:divBdr>
        </w:div>
        <w:div w:id="14775707">
          <w:marLeft w:val="640"/>
          <w:marRight w:val="0"/>
          <w:marTop w:val="0"/>
          <w:marBottom w:val="0"/>
          <w:divBdr>
            <w:top w:val="none" w:sz="0" w:space="0" w:color="auto"/>
            <w:left w:val="none" w:sz="0" w:space="0" w:color="auto"/>
            <w:bottom w:val="none" w:sz="0" w:space="0" w:color="auto"/>
            <w:right w:val="none" w:sz="0" w:space="0" w:color="auto"/>
          </w:divBdr>
        </w:div>
        <w:div w:id="28377887">
          <w:marLeft w:val="640"/>
          <w:marRight w:val="0"/>
          <w:marTop w:val="0"/>
          <w:marBottom w:val="0"/>
          <w:divBdr>
            <w:top w:val="none" w:sz="0" w:space="0" w:color="auto"/>
            <w:left w:val="none" w:sz="0" w:space="0" w:color="auto"/>
            <w:bottom w:val="none" w:sz="0" w:space="0" w:color="auto"/>
            <w:right w:val="none" w:sz="0" w:space="0" w:color="auto"/>
          </w:divBdr>
        </w:div>
        <w:div w:id="38281866">
          <w:marLeft w:val="640"/>
          <w:marRight w:val="0"/>
          <w:marTop w:val="0"/>
          <w:marBottom w:val="0"/>
          <w:divBdr>
            <w:top w:val="none" w:sz="0" w:space="0" w:color="auto"/>
            <w:left w:val="none" w:sz="0" w:space="0" w:color="auto"/>
            <w:bottom w:val="none" w:sz="0" w:space="0" w:color="auto"/>
            <w:right w:val="none" w:sz="0" w:space="0" w:color="auto"/>
          </w:divBdr>
        </w:div>
        <w:div w:id="42487543">
          <w:marLeft w:val="640"/>
          <w:marRight w:val="0"/>
          <w:marTop w:val="0"/>
          <w:marBottom w:val="0"/>
          <w:divBdr>
            <w:top w:val="none" w:sz="0" w:space="0" w:color="auto"/>
            <w:left w:val="none" w:sz="0" w:space="0" w:color="auto"/>
            <w:bottom w:val="none" w:sz="0" w:space="0" w:color="auto"/>
            <w:right w:val="none" w:sz="0" w:space="0" w:color="auto"/>
          </w:divBdr>
        </w:div>
        <w:div w:id="74011470">
          <w:marLeft w:val="640"/>
          <w:marRight w:val="0"/>
          <w:marTop w:val="0"/>
          <w:marBottom w:val="0"/>
          <w:divBdr>
            <w:top w:val="none" w:sz="0" w:space="0" w:color="auto"/>
            <w:left w:val="none" w:sz="0" w:space="0" w:color="auto"/>
            <w:bottom w:val="none" w:sz="0" w:space="0" w:color="auto"/>
            <w:right w:val="none" w:sz="0" w:space="0" w:color="auto"/>
          </w:divBdr>
        </w:div>
        <w:div w:id="75442720">
          <w:marLeft w:val="640"/>
          <w:marRight w:val="0"/>
          <w:marTop w:val="0"/>
          <w:marBottom w:val="0"/>
          <w:divBdr>
            <w:top w:val="none" w:sz="0" w:space="0" w:color="auto"/>
            <w:left w:val="none" w:sz="0" w:space="0" w:color="auto"/>
            <w:bottom w:val="none" w:sz="0" w:space="0" w:color="auto"/>
            <w:right w:val="none" w:sz="0" w:space="0" w:color="auto"/>
          </w:divBdr>
        </w:div>
        <w:div w:id="122768685">
          <w:marLeft w:val="640"/>
          <w:marRight w:val="0"/>
          <w:marTop w:val="0"/>
          <w:marBottom w:val="0"/>
          <w:divBdr>
            <w:top w:val="none" w:sz="0" w:space="0" w:color="auto"/>
            <w:left w:val="none" w:sz="0" w:space="0" w:color="auto"/>
            <w:bottom w:val="none" w:sz="0" w:space="0" w:color="auto"/>
            <w:right w:val="none" w:sz="0" w:space="0" w:color="auto"/>
          </w:divBdr>
        </w:div>
        <w:div w:id="123042499">
          <w:marLeft w:val="640"/>
          <w:marRight w:val="0"/>
          <w:marTop w:val="0"/>
          <w:marBottom w:val="0"/>
          <w:divBdr>
            <w:top w:val="none" w:sz="0" w:space="0" w:color="auto"/>
            <w:left w:val="none" w:sz="0" w:space="0" w:color="auto"/>
            <w:bottom w:val="none" w:sz="0" w:space="0" w:color="auto"/>
            <w:right w:val="none" w:sz="0" w:space="0" w:color="auto"/>
          </w:divBdr>
        </w:div>
        <w:div w:id="177159026">
          <w:marLeft w:val="640"/>
          <w:marRight w:val="0"/>
          <w:marTop w:val="0"/>
          <w:marBottom w:val="0"/>
          <w:divBdr>
            <w:top w:val="none" w:sz="0" w:space="0" w:color="auto"/>
            <w:left w:val="none" w:sz="0" w:space="0" w:color="auto"/>
            <w:bottom w:val="none" w:sz="0" w:space="0" w:color="auto"/>
            <w:right w:val="none" w:sz="0" w:space="0" w:color="auto"/>
          </w:divBdr>
        </w:div>
        <w:div w:id="183522399">
          <w:marLeft w:val="640"/>
          <w:marRight w:val="0"/>
          <w:marTop w:val="0"/>
          <w:marBottom w:val="0"/>
          <w:divBdr>
            <w:top w:val="none" w:sz="0" w:space="0" w:color="auto"/>
            <w:left w:val="none" w:sz="0" w:space="0" w:color="auto"/>
            <w:bottom w:val="none" w:sz="0" w:space="0" w:color="auto"/>
            <w:right w:val="none" w:sz="0" w:space="0" w:color="auto"/>
          </w:divBdr>
        </w:div>
        <w:div w:id="205261621">
          <w:marLeft w:val="640"/>
          <w:marRight w:val="0"/>
          <w:marTop w:val="0"/>
          <w:marBottom w:val="0"/>
          <w:divBdr>
            <w:top w:val="none" w:sz="0" w:space="0" w:color="auto"/>
            <w:left w:val="none" w:sz="0" w:space="0" w:color="auto"/>
            <w:bottom w:val="none" w:sz="0" w:space="0" w:color="auto"/>
            <w:right w:val="none" w:sz="0" w:space="0" w:color="auto"/>
          </w:divBdr>
        </w:div>
        <w:div w:id="242179918">
          <w:marLeft w:val="640"/>
          <w:marRight w:val="0"/>
          <w:marTop w:val="0"/>
          <w:marBottom w:val="0"/>
          <w:divBdr>
            <w:top w:val="none" w:sz="0" w:space="0" w:color="auto"/>
            <w:left w:val="none" w:sz="0" w:space="0" w:color="auto"/>
            <w:bottom w:val="none" w:sz="0" w:space="0" w:color="auto"/>
            <w:right w:val="none" w:sz="0" w:space="0" w:color="auto"/>
          </w:divBdr>
        </w:div>
        <w:div w:id="258418798">
          <w:marLeft w:val="640"/>
          <w:marRight w:val="0"/>
          <w:marTop w:val="0"/>
          <w:marBottom w:val="0"/>
          <w:divBdr>
            <w:top w:val="none" w:sz="0" w:space="0" w:color="auto"/>
            <w:left w:val="none" w:sz="0" w:space="0" w:color="auto"/>
            <w:bottom w:val="none" w:sz="0" w:space="0" w:color="auto"/>
            <w:right w:val="none" w:sz="0" w:space="0" w:color="auto"/>
          </w:divBdr>
        </w:div>
        <w:div w:id="282418246">
          <w:marLeft w:val="640"/>
          <w:marRight w:val="0"/>
          <w:marTop w:val="0"/>
          <w:marBottom w:val="0"/>
          <w:divBdr>
            <w:top w:val="none" w:sz="0" w:space="0" w:color="auto"/>
            <w:left w:val="none" w:sz="0" w:space="0" w:color="auto"/>
            <w:bottom w:val="none" w:sz="0" w:space="0" w:color="auto"/>
            <w:right w:val="none" w:sz="0" w:space="0" w:color="auto"/>
          </w:divBdr>
        </w:div>
        <w:div w:id="282423377">
          <w:marLeft w:val="640"/>
          <w:marRight w:val="0"/>
          <w:marTop w:val="0"/>
          <w:marBottom w:val="0"/>
          <w:divBdr>
            <w:top w:val="none" w:sz="0" w:space="0" w:color="auto"/>
            <w:left w:val="none" w:sz="0" w:space="0" w:color="auto"/>
            <w:bottom w:val="none" w:sz="0" w:space="0" w:color="auto"/>
            <w:right w:val="none" w:sz="0" w:space="0" w:color="auto"/>
          </w:divBdr>
        </w:div>
        <w:div w:id="296763198">
          <w:marLeft w:val="640"/>
          <w:marRight w:val="0"/>
          <w:marTop w:val="0"/>
          <w:marBottom w:val="0"/>
          <w:divBdr>
            <w:top w:val="none" w:sz="0" w:space="0" w:color="auto"/>
            <w:left w:val="none" w:sz="0" w:space="0" w:color="auto"/>
            <w:bottom w:val="none" w:sz="0" w:space="0" w:color="auto"/>
            <w:right w:val="none" w:sz="0" w:space="0" w:color="auto"/>
          </w:divBdr>
        </w:div>
        <w:div w:id="365133123">
          <w:marLeft w:val="640"/>
          <w:marRight w:val="0"/>
          <w:marTop w:val="0"/>
          <w:marBottom w:val="0"/>
          <w:divBdr>
            <w:top w:val="none" w:sz="0" w:space="0" w:color="auto"/>
            <w:left w:val="none" w:sz="0" w:space="0" w:color="auto"/>
            <w:bottom w:val="none" w:sz="0" w:space="0" w:color="auto"/>
            <w:right w:val="none" w:sz="0" w:space="0" w:color="auto"/>
          </w:divBdr>
        </w:div>
        <w:div w:id="401757685">
          <w:marLeft w:val="640"/>
          <w:marRight w:val="0"/>
          <w:marTop w:val="0"/>
          <w:marBottom w:val="0"/>
          <w:divBdr>
            <w:top w:val="none" w:sz="0" w:space="0" w:color="auto"/>
            <w:left w:val="none" w:sz="0" w:space="0" w:color="auto"/>
            <w:bottom w:val="none" w:sz="0" w:space="0" w:color="auto"/>
            <w:right w:val="none" w:sz="0" w:space="0" w:color="auto"/>
          </w:divBdr>
        </w:div>
        <w:div w:id="426197464">
          <w:marLeft w:val="640"/>
          <w:marRight w:val="0"/>
          <w:marTop w:val="0"/>
          <w:marBottom w:val="0"/>
          <w:divBdr>
            <w:top w:val="none" w:sz="0" w:space="0" w:color="auto"/>
            <w:left w:val="none" w:sz="0" w:space="0" w:color="auto"/>
            <w:bottom w:val="none" w:sz="0" w:space="0" w:color="auto"/>
            <w:right w:val="none" w:sz="0" w:space="0" w:color="auto"/>
          </w:divBdr>
        </w:div>
        <w:div w:id="458303762">
          <w:marLeft w:val="640"/>
          <w:marRight w:val="0"/>
          <w:marTop w:val="0"/>
          <w:marBottom w:val="0"/>
          <w:divBdr>
            <w:top w:val="none" w:sz="0" w:space="0" w:color="auto"/>
            <w:left w:val="none" w:sz="0" w:space="0" w:color="auto"/>
            <w:bottom w:val="none" w:sz="0" w:space="0" w:color="auto"/>
            <w:right w:val="none" w:sz="0" w:space="0" w:color="auto"/>
          </w:divBdr>
        </w:div>
        <w:div w:id="590629501">
          <w:marLeft w:val="640"/>
          <w:marRight w:val="0"/>
          <w:marTop w:val="0"/>
          <w:marBottom w:val="0"/>
          <w:divBdr>
            <w:top w:val="none" w:sz="0" w:space="0" w:color="auto"/>
            <w:left w:val="none" w:sz="0" w:space="0" w:color="auto"/>
            <w:bottom w:val="none" w:sz="0" w:space="0" w:color="auto"/>
            <w:right w:val="none" w:sz="0" w:space="0" w:color="auto"/>
          </w:divBdr>
        </w:div>
        <w:div w:id="597255596">
          <w:marLeft w:val="640"/>
          <w:marRight w:val="0"/>
          <w:marTop w:val="0"/>
          <w:marBottom w:val="0"/>
          <w:divBdr>
            <w:top w:val="none" w:sz="0" w:space="0" w:color="auto"/>
            <w:left w:val="none" w:sz="0" w:space="0" w:color="auto"/>
            <w:bottom w:val="none" w:sz="0" w:space="0" w:color="auto"/>
            <w:right w:val="none" w:sz="0" w:space="0" w:color="auto"/>
          </w:divBdr>
        </w:div>
        <w:div w:id="601187760">
          <w:marLeft w:val="640"/>
          <w:marRight w:val="0"/>
          <w:marTop w:val="0"/>
          <w:marBottom w:val="0"/>
          <w:divBdr>
            <w:top w:val="none" w:sz="0" w:space="0" w:color="auto"/>
            <w:left w:val="none" w:sz="0" w:space="0" w:color="auto"/>
            <w:bottom w:val="none" w:sz="0" w:space="0" w:color="auto"/>
            <w:right w:val="none" w:sz="0" w:space="0" w:color="auto"/>
          </w:divBdr>
        </w:div>
        <w:div w:id="628903257">
          <w:marLeft w:val="640"/>
          <w:marRight w:val="0"/>
          <w:marTop w:val="0"/>
          <w:marBottom w:val="0"/>
          <w:divBdr>
            <w:top w:val="none" w:sz="0" w:space="0" w:color="auto"/>
            <w:left w:val="none" w:sz="0" w:space="0" w:color="auto"/>
            <w:bottom w:val="none" w:sz="0" w:space="0" w:color="auto"/>
            <w:right w:val="none" w:sz="0" w:space="0" w:color="auto"/>
          </w:divBdr>
        </w:div>
        <w:div w:id="639767719">
          <w:marLeft w:val="640"/>
          <w:marRight w:val="0"/>
          <w:marTop w:val="0"/>
          <w:marBottom w:val="0"/>
          <w:divBdr>
            <w:top w:val="none" w:sz="0" w:space="0" w:color="auto"/>
            <w:left w:val="none" w:sz="0" w:space="0" w:color="auto"/>
            <w:bottom w:val="none" w:sz="0" w:space="0" w:color="auto"/>
            <w:right w:val="none" w:sz="0" w:space="0" w:color="auto"/>
          </w:divBdr>
        </w:div>
        <w:div w:id="665205147">
          <w:marLeft w:val="640"/>
          <w:marRight w:val="0"/>
          <w:marTop w:val="0"/>
          <w:marBottom w:val="0"/>
          <w:divBdr>
            <w:top w:val="none" w:sz="0" w:space="0" w:color="auto"/>
            <w:left w:val="none" w:sz="0" w:space="0" w:color="auto"/>
            <w:bottom w:val="none" w:sz="0" w:space="0" w:color="auto"/>
            <w:right w:val="none" w:sz="0" w:space="0" w:color="auto"/>
          </w:divBdr>
        </w:div>
        <w:div w:id="674262059">
          <w:marLeft w:val="640"/>
          <w:marRight w:val="0"/>
          <w:marTop w:val="0"/>
          <w:marBottom w:val="0"/>
          <w:divBdr>
            <w:top w:val="none" w:sz="0" w:space="0" w:color="auto"/>
            <w:left w:val="none" w:sz="0" w:space="0" w:color="auto"/>
            <w:bottom w:val="none" w:sz="0" w:space="0" w:color="auto"/>
            <w:right w:val="none" w:sz="0" w:space="0" w:color="auto"/>
          </w:divBdr>
        </w:div>
        <w:div w:id="689994741">
          <w:marLeft w:val="640"/>
          <w:marRight w:val="0"/>
          <w:marTop w:val="0"/>
          <w:marBottom w:val="0"/>
          <w:divBdr>
            <w:top w:val="none" w:sz="0" w:space="0" w:color="auto"/>
            <w:left w:val="none" w:sz="0" w:space="0" w:color="auto"/>
            <w:bottom w:val="none" w:sz="0" w:space="0" w:color="auto"/>
            <w:right w:val="none" w:sz="0" w:space="0" w:color="auto"/>
          </w:divBdr>
        </w:div>
        <w:div w:id="692726696">
          <w:marLeft w:val="640"/>
          <w:marRight w:val="0"/>
          <w:marTop w:val="0"/>
          <w:marBottom w:val="0"/>
          <w:divBdr>
            <w:top w:val="none" w:sz="0" w:space="0" w:color="auto"/>
            <w:left w:val="none" w:sz="0" w:space="0" w:color="auto"/>
            <w:bottom w:val="none" w:sz="0" w:space="0" w:color="auto"/>
            <w:right w:val="none" w:sz="0" w:space="0" w:color="auto"/>
          </w:divBdr>
        </w:div>
        <w:div w:id="781150082">
          <w:marLeft w:val="640"/>
          <w:marRight w:val="0"/>
          <w:marTop w:val="0"/>
          <w:marBottom w:val="0"/>
          <w:divBdr>
            <w:top w:val="none" w:sz="0" w:space="0" w:color="auto"/>
            <w:left w:val="none" w:sz="0" w:space="0" w:color="auto"/>
            <w:bottom w:val="none" w:sz="0" w:space="0" w:color="auto"/>
            <w:right w:val="none" w:sz="0" w:space="0" w:color="auto"/>
          </w:divBdr>
        </w:div>
        <w:div w:id="933897760">
          <w:marLeft w:val="640"/>
          <w:marRight w:val="0"/>
          <w:marTop w:val="0"/>
          <w:marBottom w:val="0"/>
          <w:divBdr>
            <w:top w:val="none" w:sz="0" w:space="0" w:color="auto"/>
            <w:left w:val="none" w:sz="0" w:space="0" w:color="auto"/>
            <w:bottom w:val="none" w:sz="0" w:space="0" w:color="auto"/>
            <w:right w:val="none" w:sz="0" w:space="0" w:color="auto"/>
          </w:divBdr>
        </w:div>
        <w:div w:id="1074350781">
          <w:marLeft w:val="640"/>
          <w:marRight w:val="0"/>
          <w:marTop w:val="0"/>
          <w:marBottom w:val="0"/>
          <w:divBdr>
            <w:top w:val="none" w:sz="0" w:space="0" w:color="auto"/>
            <w:left w:val="none" w:sz="0" w:space="0" w:color="auto"/>
            <w:bottom w:val="none" w:sz="0" w:space="0" w:color="auto"/>
            <w:right w:val="none" w:sz="0" w:space="0" w:color="auto"/>
          </w:divBdr>
        </w:div>
        <w:div w:id="1131096496">
          <w:marLeft w:val="640"/>
          <w:marRight w:val="0"/>
          <w:marTop w:val="0"/>
          <w:marBottom w:val="0"/>
          <w:divBdr>
            <w:top w:val="none" w:sz="0" w:space="0" w:color="auto"/>
            <w:left w:val="none" w:sz="0" w:space="0" w:color="auto"/>
            <w:bottom w:val="none" w:sz="0" w:space="0" w:color="auto"/>
            <w:right w:val="none" w:sz="0" w:space="0" w:color="auto"/>
          </w:divBdr>
        </w:div>
        <w:div w:id="1137602085">
          <w:marLeft w:val="640"/>
          <w:marRight w:val="0"/>
          <w:marTop w:val="0"/>
          <w:marBottom w:val="0"/>
          <w:divBdr>
            <w:top w:val="none" w:sz="0" w:space="0" w:color="auto"/>
            <w:left w:val="none" w:sz="0" w:space="0" w:color="auto"/>
            <w:bottom w:val="none" w:sz="0" w:space="0" w:color="auto"/>
            <w:right w:val="none" w:sz="0" w:space="0" w:color="auto"/>
          </w:divBdr>
        </w:div>
        <w:div w:id="1169323290">
          <w:marLeft w:val="640"/>
          <w:marRight w:val="0"/>
          <w:marTop w:val="0"/>
          <w:marBottom w:val="0"/>
          <w:divBdr>
            <w:top w:val="none" w:sz="0" w:space="0" w:color="auto"/>
            <w:left w:val="none" w:sz="0" w:space="0" w:color="auto"/>
            <w:bottom w:val="none" w:sz="0" w:space="0" w:color="auto"/>
            <w:right w:val="none" w:sz="0" w:space="0" w:color="auto"/>
          </w:divBdr>
        </w:div>
        <w:div w:id="1185050946">
          <w:marLeft w:val="640"/>
          <w:marRight w:val="0"/>
          <w:marTop w:val="0"/>
          <w:marBottom w:val="0"/>
          <w:divBdr>
            <w:top w:val="none" w:sz="0" w:space="0" w:color="auto"/>
            <w:left w:val="none" w:sz="0" w:space="0" w:color="auto"/>
            <w:bottom w:val="none" w:sz="0" w:space="0" w:color="auto"/>
            <w:right w:val="none" w:sz="0" w:space="0" w:color="auto"/>
          </w:divBdr>
        </w:div>
        <w:div w:id="1193492208">
          <w:marLeft w:val="640"/>
          <w:marRight w:val="0"/>
          <w:marTop w:val="0"/>
          <w:marBottom w:val="0"/>
          <w:divBdr>
            <w:top w:val="none" w:sz="0" w:space="0" w:color="auto"/>
            <w:left w:val="none" w:sz="0" w:space="0" w:color="auto"/>
            <w:bottom w:val="none" w:sz="0" w:space="0" w:color="auto"/>
            <w:right w:val="none" w:sz="0" w:space="0" w:color="auto"/>
          </w:divBdr>
        </w:div>
        <w:div w:id="1213077860">
          <w:marLeft w:val="640"/>
          <w:marRight w:val="0"/>
          <w:marTop w:val="0"/>
          <w:marBottom w:val="0"/>
          <w:divBdr>
            <w:top w:val="none" w:sz="0" w:space="0" w:color="auto"/>
            <w:left w:val="none" w:sz="0" w:space="0" w:color="auto"/>
            <w:bottom w:val="none" w:sz="0" w:space="0" w:color="auto"/>
            <w:right w:val="none" w:sz="0" w:space="0" w:color="auto"/>
          </w:divBdr>
        </w:div>
        <w:div w:id="1224373707">
          <w:marLeft w:val="640"/>
          <w:marRight w:val="0"/>
          <w:marTop w:val="0"/>
          <w:marBottom w:val="0"/>
          <w:divBdr>
            <w:top w:val="none" w:sz="0" w:space="0" w:color="auto"/>
            <w:left w:val="none" w:sz="0" w:space="0" w:color="auto"/>
            <w:bottom w:val="none" w:sz="0" w:space="0" w:color="auto"/>
            <w:right w:val="none" w:sz="0" w:space="0" w:color="auto"/>
          </w:divBdr>
        </w:div>
        <w:div w:id="1293248297">
          <w:marLeft w:val="640"/>
          <w:marRight w:val="0"/>
          <w:marTop w:val="0"/>
          <w:marBottom w:val="0"/>
          <w:divBdr>
            <w:top w:val="none" w:sz="0" w:space="0" w:color="auto"/>
            <w:left w:val="none" w:sz="0" w:space="0" w:color="auto"/>
            <w:bottom w:val="none" w:sz="0" w:space="0" w:color="auto"/>
            <w:right w:val="none" w:sz="0" w:space="0" w:color="auto"/>
          </w:divBdr>
        </w:div>
        <w:div w:id="1302611200">
          <w:marLeft w:val="640"/>
          <w:marRight w:val="0"/>
          <w:marTop w:val="0"/>
          <w:marBottom w:val="0"/>
          <w:divBdr>
            <w:top w:val="none" w:sz="0" w:space="0" w:color="auto"/>
            <w:left w:val="none" w:sz="0" w:space="0" w:color="auto"/>
            <w:bottom w:val="none" w:sz="0" w:space="0" w:color="auto"/>
            <w:right w:val="none" w:sz="0" w:space="0" w:color="auto"/>
          </w:divBdr>
        </w:div>
        <w:div w:id="1349915051">
          <w:marLeft w:val="640"/>
          <w:marRight w:val="0"/>
          <w:marTop w:val="0"/>
          <w:marBottom w:val="0"/>
          <w:divBdr>
            <w:top w:val="none" w:sz="0" w:space="0" w:color="auto"/>
            <w:left w:val="none" w:sz="0" w:space="0" w:color="auto"/>
            <w:bottom w:val="none" w:sz="0" w:space="0" w:color="auto"/>
            <w:right w:val="none" w:sz="0" w:space="0" w:color="auto"/>
          </w:divBdr>
        </w:div>
        <w:div w:id="1355692378">
          <w:marLeft w:val="640"/>
          <w:marRight w:val="0"/>
          <w:marTop w:val="0"/>
          <w:marBottom w:val="0"/>
          <w:divBdr>
            <w:top w:val="none" w:sz="0" w:space="0" w:color="auto"/>
            <w:left w:val="none" w:sz="0" w:space="0" w:color="auto"/>
            <w:bottom w:val="none" w:sz="0" w:space="0" w:color="auto"/>
            <w:right w:val="none" w:sz="0" w:space="0" w:color="auto"/>
          </w:divBdr>
        </w:div>
        <w:div w:id="1358846862">
          <w:marLeft w:val="640"/>
          <w:marRight w:val="0"/>
          <w:marTop w:val="0"/>
          <w:marBottom w:val="0"/>
          <w:divBdr>
            <w:top w:val="none" w:sz="0" w:space="0" w:color="auto"/>
            <w:left w:val="none" w:sz="0" w:space="0" w:color="auto"/>
            <w:bottom w:val="none" w:sz="0" w:space="0" w:color="auto"/>
            <w:right w:val="none" w:sz="0" w:space="0" w:color="auto"/>
          </w:divBdr>
        </w:div>
        <w:div w:id="1373531633">
          <w:marLeft w:val="640"/>
          <w:marRight w:val="0"/>
          <w:marTop w:val="0"/>
          <w:marBottom w:val="0"/>
          <w:divBdr>
            <w:top w:val="none" w:sz="0" w:space="0" w:color="auto"/>
            <w:left w:val="none" w:sz="0" w:space="0" w:color="auto"/>
            <w:bottom w:val="none" w:sz="0" w:space="0" w:color="auto"/>
            <w:right w:val="none" w:sz="0" w:space="0" w:color="auto"/>
          </w:divBdr>
        </w:div>
        <w:div w:id="1388645463">
          <w:marLeft w:val="640"/>
          <w:marRight w:val="0"/>
          <w:marTop w:val="0"/>
          <w:marBottom w:val="0"/>
          <w:divBdr>
            <w:top w:val="none" w:sz="0" w:space="0" w:color="auto"/>
            <w:left w:val="none" w:sz="0" w:space="0" w:color="auto"/>
            <w:bottom w:val="none" w:sz="0" w:space="0" w:color="auto"/>
            <w:right w:val="none" w:sz="0" w:space="0" w:color="auto"/>
          </w:divBdr>
        </w:div>
        <w:div w:id="1419400301">
          <w:marLeft w:val="640"/>
          <w:marRight w:val="0"/>
          <w:marTop w:val="0"/>
          <w:marBottom w:val="0"/>
          <w:divBdr>
            <w:top w:val="none" w:sz="0" w:space="0" w:color="auto"/>
            <w:left w:val="none" w:sz="0" w:space="0" w:color="auto"/>
            <w:bottom w:val="none" w:sz="0" w:space="0" w:color="auto"/>
            <w:right w:val="none" w:sz="0" w:space="0" w:color="auto"/>
          </w:divBdr>
        </w:div>
        <w:div w:id="1457794936">
          <w:marLeft w:val="640"/>
          <w:marRight w:val="0"/>
          <w:marTop w:val="0"/>
          <w:marBottom w:val="0"/>
          <w:divBdr>
            <w:top w:val="none" w:sz="0" w:space="0" w:color="auto"/>
            <w:left w:val="none" w:sz="0" w:space="0" w:color="auto"/>
            <w:bottom w:val="none" w:sz="0" w:space="0" w:color="auto"/>
            <w:right w:val="none" w:sz="0" w:space="0" w:color="auto"/>
          </w:divBdr>
        </w:div>
        <w:div w:id="1461649501">
          <w:marLeft w:val="640"/>
          <w:marRight w:val="0"/>
          <w:marTop w:val="0"/>
          <w:marBottom w:val="0"/>
          <w:divBdr>
            <w:top w:val="none" w:sz="0" w:space="0" w:color="auto"/>
            <w:left w:val="none" w:sz="0" w:space="0" w:color="auto"/>
            <w:bottom w:val="none" w:sz="0" w:space="0" w:color="auto"/>
            <w:right w:val="none" w:sz="0" w:space="0" w:color="auto"/>
          </w:divBdr>
        </w:div>
        <w:div w:id="1472403006">
          <w:marLeft w:val="640"/>
          <w:marRight w:val="0"/>
          <w:marTop w:val="0"/>
          <w:marBottom w:val="0"/>
          <w:divBdr>
            <w:top w:val="none" w:sz="0" w:space="0" w:color="auto"/>
            <w:left w:val="none" w:sz="0" w:space="0" w:color="auto"/>
            <w:bottom w:val="none" w:sz="0" w:space="0" w:color="auto"/>
            <w:right w:val="none" w:sz="0" w:space="0" w:color="auto"/>
          </w:divBdr>
        </w:div>
        <w:div w:id="1537036383">
          <w:marLeft w:val="640"/>
          <w:marRight w:val="0"/>
          <w:marTop w:val="0"/>
          <w:marBottom w:val="0"/>
          <w:divBdr>
            <w:top w:val="none" w:sz="0" w:space="0" w:color="auto"/>
            <w:left w:val="none" w:sz="0" w:space="0" w:color="auto"/>
            <w:bottom w:val="none" w:sz="0" w:space="0" w:color="auto"/>
            <w:right w:val="none" w:sz="0" w:space="0" w:color="auto"/>
          </w:divBdr>
        </w:div>
        <w:div w:id="1580171033">
          <w:marLeft w:val="640"/>
          <w:marRight w:val="0"/>
          <w:marTop w:val="0"/>
          <w:marBottom w:val="0"/>
          <w:divBdr>
            <w:top w:val="none" w:sz="0" w:space="0" w:color="auto"/>
            <w:left w:val="none" w:sz="0" w:space="0" w:color="auto"/>
            <w:bottom w:val="none" w:sz="0" w:space="0" w:color="auto"/>
            <w:right w:val="none" w:sz="0" w:space="0" w:color="auto"/>
          </w:divBdr>
        </w:div>
        <w:div w:id="1606376707">
          <w:marLeft w:val="640"/>
          <w:marRight w:val="0"/>
          <w:marTop w:val="0"/>
          <w:marBottom w:val="0"/>
          <w:divBdr>
            <w:top w:val="none" w:sz="0" w:space="0" w:color="auto"/>
            <w:left w:val="none" w:sz="0" w:space="0" w:color="auto"/>
            <w:bottom w:val="none" w:sz="0" w:space="0" w:color="auto"/>
            <w:right w:val="none" w:sz="0" w:space="0" w:color="auto"/>
          </w:divBdr>
        </w:div>
        <w:div w:id="1654602024">
          <w:marLeft w:val="640"/>
          <w:marRight w:val="0"/>
          <w:marTop w:val="0"/>
          <w:marBottom w:val="0"/>
          <w:divBdr>
            <w:top w:val="none" w:sz="0" w:space="0" w:color="auto"/>
            <w:left w:val="none" w:sz="0" w:space="0" w:color="auto"/>
            <w:bottom w:val="none" w:sz="0" w:space="0" w:color="auto"/>
            <w:right w:val="none" w:sz="0" w:space="0" w:color="auto"/>
          </w:divBdr>
        </w:div>
        <w:div w:id="1737194838">
          <w:marLeft w:val="640"/>
          <w:marRight w:val="0"/>
          <w:marTop w:val="0"/>
          <w:marBottom w:val="0"/>
          <w:divBdr>
            <w:top w:val="none" w:sz="0" w:space="0" w:color="auto"/>
            <w:left w:val="none" w:sz="0" w:space="0" w:color="auto"/>
            <w:bottom w:val="none" w:sz="0" w:space="0" w:color="auto"/>
            <w:right w:val="none" w:sz="0" w:space="0" w:color="auto"/>
          </w:divBdr>
        </w:div>
        <w:div w:id="1749036948">
          <w:marLeft w:val="640"/>
          <w:marRight w:val="0"/>
          <w:marTop w:val="0"/>
          <w:marBottom w:val="0"/>
          <w:divBdr>
            <w:top w:val="none" w:sz="0" w:space="0" w:color="auto"/>
            <w:left w:val="none" w:sz="0" w:space="0" w:color="auto"/>
            <w:bottom w:val="none" w:sz="0" w:space="0" w:color="auto"/>
            <w:right w:val="none" w:sz="0" w:space="0" w:color="auto"/>
          </w:divBdr>
        </w:div>
        <w:div w:id="1795294790">
          <w:marLeft w:val="640"/>
          <w:marRight w:val="0"/>
          <w:marTop w:val="0"/>
          <w:marBottom w:val="0"/>
          <w:divBdr>
            <w:top w:val="none" w:sz="0" w:space="0" w:color="auto"/>
            <w:left w:val="none" w:sz="0" w:space="0" w:color="auto"/>
            <w:bottom w:val="none" w:sz="0" w:space="0" w:color="auto"/>
            <w:right w:val="none" w:sz="0" w:space="0" w:color="auto"/>
          </w:divBdr>
        </w:div>
        <w:div w:id="1833522053">
          <w:marLeft w:val="640"/>
          <w:marRight w:val="0"/>
          <w:marTop w:val="0"/>
          <w:marBottom w:val="0"/>
          <w:divBdr>
            <w:top w:val="none" w:sz="0" w:space="0" w:color="auto"/>
            <w:left w:val="none" w:sz="0" w:space="0" w:color="auto"/>
            <w:bottom w:val="none" w:sz="0" w:space="0" w:color="auto"/>
            <w:right w:val="none" w:sz="0" w:space="0" w:color="auto"/>
          </w:divBdr>
        </w:div>
        <w:div w:id="1917470495">
          <w:marLeft w:val="640"/>
          <w:marRight w:val="0"/>
          <w:marTop w:val="0"/>
          <w:marBottom w:val="0"/>
          <w:divBdr>
            <w:top w:val="none" w:sz="0" w:space="0" w:color="auto"/>
            <w:left w:val="none" w:sz="0" w:space="0" w:color="auto"/>
            <w:bottom w:val="none" w:sz="0" w:space="0" w:color="auto"/>
            <w:right w:val="none" w:sz="0" w:space="0" w:color="auto"/>
          </w:divBdr>
        </w:div>
        <w:div w:id="1939672683">
          <w:marLeft w:val="640"/>
          <w:marRight w:val="0"/>
          <w:marTop w:val="0"/>
          <w:marBottom w:val="0"/>
          <w:divBdr>
            <w:top w:val="none" w:sz="0" w:space="0" w:color="auto"/>
            <w:left w:val="none" w:sz="0" w:space="0" w:color="auto"/>
            <w:bottom w:val="none" w:sz="0" w:space="0" w:color="auto"/>
            <w:right w:val="none" w:sz="0" w:space="0" w:color="auto"/>
          </w:divBdr>
        </w:div>
        <w:div w:id="1944989634">
          <w:marLeft w:val="640"/>
          <w:marRight w:val="0"/>
          <w:marTop w:val="0"/>
          <w:marBottom w:val="0"/>
          <w:divBdr>
            <w:top w:val="none" w:sz="0" w:space="0" w:color="auto"/>
            <w:left w:val="none" w:sz="0" w:space="0" w:color="auto"/>
            <w:bottom w:val="none" w:sz="0" w:space="0" w:color="auto"/>
            <w:right w:val="none" w:sz="0" w:space="0" w:color="auto"/>
          </w:divBdr>
        </w:div>
        <w:div w:id="2022927132">
          <w:marLeft w:val="640"/>
          <w:marRight w:val="0"/>
          <w:marTop w:val="0"/>
          <w:marBottom w:val="0"/>
          <w:divBdr>
            <w:top w:val="none" w:sz="0" w:space="0" w:color="auto"/>
            <w:left w:val="none" w:sz="0" w:space="0" w:color="auto"/>
            <w:bottom w:val="none" w:sz="0" w:space="0" w:color="auto"/>
            <w:right w:val="none" w:sz="0" w:space="0" w:color="auto"/>
          </w:divBdr>
        </w:div>
        <w:div w:id="2028486572">
          <w:marLeft w:val="640"/>
          <w:marRight w:val="0"/>
          <w:marTop w:val="0"/>
          <w:marBottom w:val="0"/>
          <w:divBdr>
            <w:top w:val="none" w:sz="0" w:space="0" w:color="auto"/>
            <w:left w:val="none" w:sz="0" w:space="0" w:color="auto"/>
            <w:bottom w:val="none" w:sz="0" w:space="0" w:color="auto"/>
            <w:right w:val="none" w:sz="0" w:space="0" w:color="auto"/>
          </w:divBdr>
        </w:div>
        <w:div w:id="2057848236">
          <w:marLeft w:val="640"/>
          <w:marRight w:val="0"/>
          <w:marTop w:val="0"/>
          <w:marBottom w:val="0"/>
          <w:divBdr>
            <w:top w:val="none" w:sz="0" w:space="0" w:color="auto"/>
            <w:left w:val="none" w:sz="0" w:space="0" w:color="auto"/>
            <w:bottom w:val="none" w:sz="0" w:space="0" w:color="auto"/>
            <w:right w:val="none" w:sz="0" w:space="0" w:color="auto"/>
          </w:divBdr>
        </w:div>
        <w:div w:id="2070572504">
          <w:marLeft w:val="640"/>
          <w:marRight w:val="0"/>
          <w:marTop w:val="0"/>
          <w:marBottom w:val="0"/>
          <w:divBdr>
            <w:top w:val="none" w:sz="0" w:space="0" w:color="auto"/>
            <w:left w:val="none" w:sz="0" w:space="0" w:color="auto"/>
            <w:bottom w:val="none" w:sz="0" w:space="0" w:color="auto"/>
            <w:right w:val="none" w:sz="0" w:space="0" w:color="auto"/>
          </w:divBdr>
        </w:div>
        <w:div w:id="2094890173">
          <w:marLeft w:val="640"/>
          <w:marRight w:val="0"/>
          <w:marTop w:val="0"/>
          <w:marBottom w:val="0"/>
          <w:divBdr>
            <w:top w:val="none" w:sz="0" w:space="0" w:color="auto"/>
            <w:left w:val="none" w:sz="0" w:space="0" w:color="auto"/>
            <w:bottom w:val="none" w:sz="0" w:space="0" w:color="auto"/>
            <w:right w:val="none" w:sz="0" w:space="0" w:color="auto"/>
          </w:divBdr>
        </w:div>
        <w:div w:id="2116056691">
          <w:marLeft w:val="640"/>
          <w:marRight w:val="0"/>
          <w:marTop w:val="0"/>
          <w:marBottom w:val="0"/>
          <w:divBdr>
            <w:top w:val="none" w:sz="0" w:space="0" w:color="auto"/>
            <w:left w:val="none" w:sz="0" w:space="0" w:color="auto"/>
            <w:bottom w:val="none" w:sz="0" w:space="0" w:color="auto"/>
            <w:right w:val="none" w:sz="0" w:space="0" w:color="auto"/>
          </w:divBdr>
        </w:div>
        <w:div w:id="2123187523">
          <w:marLeft w:val="640"/>
          <w:marRight w:val="0"/>
          <w:marTop w:val="0"/>
          <w:marBottom w:val="0"/>
          <w:divBdr>
            <w:top w:val="none" w:sz="0" w:space="0" w:color="auto"/>
            <w:left w:val="none" w:sz="0" w:space="0" w:color="auto"/>
            <w:bottom w:val="none" w:sz="0" w:space="0" w:color="auto"/>
            <w:right w:val="none" w:sz="0" w:space="0" w:color="auto"/>
          </w:divBdr>
        </w:div>
      </w:divsChild>
    </w:div>
    <w:div w:id="1604651799">
      <w:marLeft w:val="640"/>
      <w:marRight w:val="0"/>
      <w:marTop w:val="0"/>
      <w:marBottom w:val="0"/>
      <w:divBdr>
        <w:top w:val="none" w:sz="0" w:space="0" w:color="auto"/>
        <w:left w:val="none" w:sz="0" w:space="0" w:color="auto"/>
        <w:bottom w:val="none" w:sz="0" w:space="0" w:color="auto"/>
        <w:right w:val="none" w:sz="0" w:space="0" w:color="auto"/>
      </w:divBdr>
    </w:div>
    <w:div w:id="1605068535">
      <w:marLeft w:val="640"/>
      <w:marRight w:val="0"/>
      <w:marTop w:val="0"/>
      <w:marBottom w:val="0"/>
      <w:divBdr>
        <w:top w:val="none" w:sz="0" w:space="0" w:color="auto"/>
        <w:left w:val="none" w:sz="0" w:space="0" w:color="auto"/>
        <w:bottom w:val="none" w:sz="0" w:space="0" w:color="auto"/>
        <w:right w:val="none" w:sz="0" w:space="0" w:color="auto"/>
      </w:divBdr>
    </w:div>
    <w:div w:id="1605183953">
      <w:marLeft w:val="640"/>
      <w:marRight w:val="0"/>
      <w:marTop w:val="0"/>
      <w:marBottom w:val="0"/>
      <w:divBdr>
        <w:top w:val="none" w:sz="0" w:space="0" w:color="auto"/>
        <w:left w:val="none" w:sz="0" w:space="0" w:color="auto"/>
        <w:bottom w:val="none" w:sz="0" w:space="0" w:color="auto"/>
        <w:right w:val="none" w:sz="0" w:space="0" w:color="auto"/>
      </w:divBdr>
    </w:div>
    <w:div w:id="1605766245">
      <w:marLeft w:val="640"/>
      <w:marRight w:val="0"/>
      <w:marTop w:val="0"/>
      <w:marBottom w:val="0"/>
      <w:divBdr>
        <w:top w:val="none" w:sz="0" w:space="0" w:color="auto"/>
        <w:left w:val="none" w:sz="0" w:space="0" w:color="auto"/>
        <w:bottom w:val="none" w:sz="0" w:space="0" w:color="auto"/>
        <w:right w:val="none" w:sz="0" w:space="0" w:color="auto"/>
      </w:divBdr>
    </w:div>
    <w:div w:id="1606385509">
      <w:marLeft w:val="640"/>
      <w:marRight w:val="0"/>
      <w:marTop w:val="0"/>
      <w:marBottom w:val="0"/>
      <w:divBdr>
        <w:top w:val="none" w:sz="0" w:space="0" w:color="auto"/>
        <w:left w:val="none" w:sz="0" w:space="0" w:color="auto"/>
        <w:bottom w:val="none" w:sz="0" w:space="0" w:color="auto"/>
        <w:right w:val="none" w:sz="0" w:space="0" w:color="auto"/>
      </w:divBdr>
    </w:div>
    <w:div w:id="1607229739">
      <w:bodyDiv w:val="1"/>
      <w:marLeft w:val="0"/>
      <w:marRight w:val="0"/>
      <w:marTop w:val="0"/>
      <w:marBottom w:val="0"/>
      <w:divBdr>
        <w:top w:val="none" w:sz="0" w:space="0" w:color="auto"/>
        <w:left w:val="none" w:sz="0" w:space="0" w:color="auto"/>
        <w:bottom w:val="none" w:sz="0" w:space="0" w:color="auto"/>
        <w:right w:val="none" w:sz="0" w:space="0" w:color="auto"/>
      </w:divBdr>
      <w:divsChild>
        <w:div w:id="6251754">
          <w:marLeft w:val="640"/>
          <w:marRight w:val="0"/>
          <w:marTop w:val="0"/>
          <w:marBottom w:val="0"/>
          <w:divBdr>
            <w:top w:val="none" w:sz="0" w:space="0" w:color="auto"/>
            <w:left w:val="none" w:sz="0" w:space="0" w:color="auto"/>
            <w:bottom w:val="none" w:sz="0" w:space="0" w:color="auto"/>
            <w:right w:val="none" w:sz="0" w:space="0" w:color="auto"/>
          </w:divBdr>
        </w:div>
        <w:div w:id="12463195">
          <w:marLeft w:val="640"/>
          <w:marRight w:val="0"/>
          <w:marTop w:val="0"/>
          <w:marBottom w:val="0"/>
          <w:divBdr>
            <w:top w:val="none" w:sz="0" w:space="0" w:color="auto"/>
            <w:left w:val="none" w:sz="0" w:space="0" w:color="auto"/>
            <w:bottom w:val="none" w:sz="0" w:space="0" w:color="auto"/>
            <w:right w:val="none" w:sz="0" w:space="0" w:color="auto"/>
          </w:divBdr>
        </w:div>
        <w:div w:id="54471389">
          <w:marLeft w:val="640"/>
          <w:marRight w:val="0"/>
          <w:marTop w:val="0"/>
          <w:marBottom w:val="0"/>
          <w:divBdr>
            <w:top w:val="none" w:sz="0" w:space="0" w:color="auto"/>
            <w:left w:val="none" w:sz="0" w:space="0" w:color="auto"/>
            <w:bottom w:val="none" w:sz="0" w:space="0" w:color="auto"/>
            <w:right w:val="none" w:sz="0" w:space="0" w:color="auto"/>
          </w:divBdr>
        </w:div>
        <w:div w:id="88815370">
          <w:marLeft w:val="640"/>
          <w:marRight w:val="0"/>
          <w:marTop w:val="0"/>
          <w:marBottom w:val="0"/>
          <w:divBdr>
            <w:top w:val="none" w:sz="0" w:space="0" w:color="auto"/>
            <w:left w:val="none" w:sz="0" w:space="0" w:color="auto"/>
            <w:bottom w:val="none" w:sz="0" w:space="0" w:color="auto"/>
            <w:right w:val="none" w:sz="0" w:space="0" w:color="auto"/>
          </w:divBdr>
        </w:div>
        <w:div w:id="114492588">
          <w:marLeft w:val="640"/>
          <w:marRight w:val="0"/>
          <w:marTop w:val="0"/>
          <w:marBottom w:val="0"/>
          <w:divBdr>
            <w:top w:val="none" w:sz="0" w:space="0" w:color="auto"/>
            <w:left w:val="none" w:sz="0" w:space="0" w:color="auto"/>
            <w:bottom w:val="none" w:sz="0" w:space="0" w:color="auto"/>
            <w:right w:val="none" w:sz="0" w:space="0" w:color="auto"/>
          </w:divBdr>
        </w:div>
        <w:div w:id="140851139">
          <w:marLeft w:val="640"/>
          <w:marRight w:val="0"/>
          <w:marTop w:val="0"/>
          <w:marBottom w:val="0"/>
          <w:divBdr>
            <w:top w:val="none" w:sz="0" w:space="0" w:color="auto"/>
            <w:left w:val="none" w:sz="0" w:space="0" w:color="auto"/>
            <w:bottom w:val="none" w:sz="0" w:space="0" w:color="auto"/>
            <w:right w:val="none" w:sz="0" w:space="0" w:color="auto"/>
          </w:divBdr>
        </w:div>
        <w:div w:id="149298297">
          <w:marLeft w:val="640"/>
          <w:marRight w:val="0"/>
          <w:marTop w:val="0"/>
          <w:marBottom w:val="0"/>
          <w:divBdr>
            <w:top w:val="none" w:sz="0" w:space="0" w:color="auto"/>
            <w:left w:val="none" w:sz="0" w:space="0" w:color="auto"/>
            <w:bottom w:val="none" w:sz="0" w:space="0" w:color="auto"/>
            <w:right w:val="none" w:sz="0" w:space="0" w:color="auto"/>
          </w:divBdr>
        </w:div>
        <w:div w:id="202253651">
          <w:marLeft w:val="640"/>
          <w:marRight w:val="0"/>
          <w:marTop w:val="0"/>
          <w:marBottom w:val="0"/>
          <w:divBdr>
            <w:top w:val="none" w:sz="0" w:space="0" w:color="auto"/>
            <w:left w:val="none" w:sz="0" w:space="0" w:color="auto"/>
            <w:bottom w:val="none" w:sz="0" w:space="0" w:color="auto"/>
            <w:right w:val="none" w:sz="0" w:space="0" w:color="auto"/>
          </w:divBdr>
        </w:div>
        <w:div w:id="314258783">
          <w:marLeft w:val="640"/>
          <w:marRight w:val="0"/>
          <w:marTop w:val="0"/>
          <w:marBottom w:val="0"/>
          <w:divBdr>
            <w:top w:val="none" w:sz="0" w:space="0" w:color="auto"/>
            <w:left w:val="none" w:sz="0" w:space="0" w:color="auto"/>
            <w:bottom w:val="none" w:sz="0" w:space="0" w:color="auto"/>
            <w:right w:val="none" w:sz="0" w:space="0" w:color="auto"/>
          </w:divBdr>
        </w:div>
        <w:div w:id="386535252">
          <w:marLeft w:val="640"/>
          <w:marRight w:val="0"/>
          <w:marTop w:val="0"/>
          <w:marBottom w:val="0"/>
          <w:divBdr>
            <w:top w:val="none" w:sz="0" w:space="0" w:color="auto"/>
            <w:left w:val="none" w:sz="0" w:space="0" w:color="auto"/>
            <w:bottom w:val="none" w:sz="0" w:space="0" w:color="auto"/>
            <w:right w:val="none" w:sz="0" w:space="0" w:color="auto"/>
          </w:divBdr>
        </w:div>
        <w:div w:id="392847574">
          <w:marLeft w:val="640"/>
          <w:marRight w:val="0"/>
          <w:marTop w:val="0"/>
          <w:marBottom w:val="0"/>
          <w:divBdr>
            <w:top w:val="none" w:sz="0" w:space="0" w:color="auto"/>
            <w:left w:val="none" w:sz="0" w:space="0" w:color="auto"/>
            <w:bottom w:val="none" w:sz="0" w:space="0" w:color="auto"/>
            <w:right w:val="none" w:sz="0" w:space="0" w:color="auto"/>
          </w:divBdr>
        </w:div>
        <w:div w:id="414398777">
          <w:marLeft w:val="640"/>
          <w:marRight w:val="0"/>
          <w:marTop w:val="0"/>
          <w:marBottom w:val="0"/>
          <w:divBdr>
            <w:top w:val="none" w:sz="0" w:space="0" w:color="auto"/>
            <w:left w:val="none" w:sz="0" w:space="0" w:color="auto"/>
            <w:bottom w:val="none" w:sz="0" w:space="0" w:color="auto"/>
            <w:right w:val="none" w:sz="0" w:space="0" w:color="auto"/>
          </w:divBdr>
        </w:div>
        <w:div w:id="420642761">
          <w:marLeft w:val="640"/>
          <w:marRight w:val="0"/>
          <w:marTop w:val="0"/>
          <w:marBottom w:val="0"/>
          <w:divBdr>
            <w:top w:val="none" w:sz="0" w:space="0" w:color="auto"/>
            <w:left w:val="none" w:sz="0" w:space="0" w:color="auto"/>
            <w:bottom w:val="none" w:sz="0" w:space="0" w:color="auto"/>
            <w:right w:val="none" w:sz="0" w:space="0" w:color="auto"/>
          </w:divBdr>
        </w:div>
        <w:div w:id="426462524">
          <w:marLeft w:val="640"/>
          <w:marRight w:val="0"/>
          <w:marTop w:val="0"/>
          <w:marBottom w:val="0"/>
          <w:divBdr>
            <w:top w:val="none" w:sz="0" w:space="0" w:color="auto"/>
            <w:left w:val="none" w:sz="0" w:space="0" w:color="auto"/>
            <w:bottom w:val="none" w:sz="0" w:space="0" w:color="auto"/>
            <w:right w:val="none" w:sz="0" w:space="0" w:color="auto"/>
          </w:divBdr>
        </w:div>
        <w:div w:id="445540989">
          <w:marLeft w:val="640"/>
          <w:marRight w:val="0"/>
          <w:marTop w:val="0"/>
          <w:marBottom w:val="0"/>
          <w:divBdr>
            <w:top w:val="none" w:sz="0" w:space="0" w:color="auto"/>
            <w:left w:val="none" w:sz="0" w:space="0" w:color="auto"/>
            <w:bottom w:val="none" w:sz="0" w:space="0" w:color="auto"/>
            <w:right w:val="none" w:sz="0" w:space="0" w:color="auto"/>
          </w:divBdr>
        </w:div>
        <w:div w:id="472403633">
          <w:marLeft w:val="640"/>
          <w:marRight w:val="0"/>
          <w:marTop w:val="0"/>
          <w:marBottom w:val="0"/>
          <w:divBdr>
            <w:top w:val="none" w:sz="0" w:space="0" w:color="auto"/>
            <w:left w:val="none" w:sz="0" w:space="0" w:color="auto"/>
            <w:bottom w:val="none" w:sz="0" w:space="0" w:color="auto"/>
            <w:right w:val="none" w:sz="0" w:space="0" w:color="auto"/>
          </w:divBdr>
        </w:div>
        <w:div w:id="475998816">
          <w:marLeft w:val="640"/>
          <w:marRight w:val="0"/>
          <w:marTop w:val="0"/>
          <w:marBottom w:val="0"/>
          <w:divBdr>
            <w:top w:val="none" w:sz="0" w:space="0" w:color="auto"/>
            <w:left w:val="none" w:sz="0" w:space="0" w:color="auto"/>
            <w:bottom w:val="none" w:sz="0" w:space="0" w:color="auto"/>
            <w:right w:val="none" w:sz="0" w:space="0" w:color="auto"/>
          </w:divBdr>
        </w:div>
        <w:div w:id="486480005">
          <w:marLeft w:val="640"/>
          <w:marRight w:val="0"/>
          <w:marTop w:val="0"/>
          <w:marBottom w:val="0"/>
          <w:divBdr>
            <w:top w:val="none" w:sz="0" w:space="0" w:color="auto"/>
            <w:left w:val="none" w:sz="0" w:space="0" w:color="auto"/>
            <w:bottom w:val="none" w:sz="0" w:space="0" w:color="auto"/>
            <w:right w:val="none" w:sz="0" w:space="0" w:color="auto"/>
          </w:divBdr>
        </w:div>
        <w:div w:id="492645271">
          <w:marLeft w:val="640"/>
          <w:marRight w:val="0"/>
          <w:marTop w:val="0"/>
          <w:marBottom w:val="0"/>
          <w:divBdr>
            <w:top w:val="none" w:sz="0" w:space="0" w:color="auto"/>
            <w:left w:val="none" w:sz="0" w:space="0" w:color="auto"/>
            <w:bottom w:val="none" w:sz="0" w:space="0" w:color="auto"/>
            <w:right w:val="none" w:sz="0" w:space="0" w:color="auto"/>
          </w:divBdr>
        </w:div>
        <w:div w:id="623736870">
          <w:marLeft w:val="640"/>
          <w:marRight w:val="0"/>
          <w:marTop w:val="0"/>
          <w:marBottom w:val="0"/>
          <w:divBdr>
            <w:top w:val="none" w:sz="0" w:space="0" w:color="auto"/>
            <w:left w:val="none" w:sz="0" w:space="0" w:color="auto"/>
            <w:bottom w:val="none" w:sz="0" w:space="0" w:color="auto"/>
            <w:right w:val="none" w:sz="0" w:space="0" w:color="auto"/>
          </w:divBdr>
        </w:div>
        <w:div w:id="626156560">
          <w:marLeft w:val="640"/>
          <w:marRight w:val="0"/>
          <w:marTop w:val="0"/>
          <w:marBottom w:val="0"/>
          <w:divBdr>
            <w:top w:val="none" w:sz="0" w:space="0" w:color="auto"/>
            <w:left w:val="none" w:sz="0" w:space="0" w:color="auto"/>
            <w:bottom w:val="none" w:sz="0" w:space="0" w:color="auto"/>
            <w:right w:val="none" w:sz="0" w:space="0" w:color="auto"/>
          </w:divBdr>
        </w:div>
        <w:div w:id="627442938">
          <w:marLeft w:val="640"/>
          <w:marRight w:val="0"/>
          <w:marTop w:val="0"/>
          <w:marBottom w:val="0"/>
          <w:divBdr>
            <w:top w:val="none" w:sz="0" w:space="0" w:color="auto"/>
            <w:left w:val="none" w:sz="0" w:space="0" w:color="auto"/>
            <w:bottom w:val="none" w:sz="0" w:space="0" w:color="auto"/>
            <w:right w:val="none" w:sz="0" w:space="0" w:color="auto"/>
          </w:divBdr>
        </w:div>
        <w:div w:id="754015355">
          <w:marLeft w:val="640"/>
          <w:marRight w:val="0"/>
          <w:marTop w:val="0"/>
          <w:marBottom w:val="0"/>
          <w:divBdr>
            <w:top w:val="none" w:sz="0" w:space="0" w:color="auto"/>
            <w:left w:val="none" w:sz="0" w:space="0" w:color="auto"/>
            <w:bottom w:val="none" w:sz="0" w:space="0" w:color="auto"/>
            <w:right w:val="none" w:sz="0" w:space="0" w:color="auto"/>
          </w:divBdr>
        </w:div>
        <w:div w:id="776412090">
          <w:marLeft w:val="640"/>
          <w:marRight w:val="0"/>
          <w:marTop w:val="0"/>
          <w:marBottom w:val="0"/>
          <w:divBdr>
            <w:top w:val="none" w:sz="0" w:space="0" w:color="auto"/>
            <w:left w:val="none" w:sz="0" w:space="0" w:color="auto"/>
            <w:bottom w:val="none" w:sz="0" w:space="0" w:color="auto"/>
            <w:right w:val="none" w:sz="0" w:space="0" w:color="auto"/>
          </w:divBdr>
        </w:div>
        <w:div w:id="853350340">
          <w:marLeft w:val="640"/>
          <w:marRight w:val="0"/>
          <w:marTop w:val="0"/>
          <w:marBottom w:val="0"/>
          <w:divBdr>
            <w:top w:val="none" w:sz="0" w:space="0" w:color="auto"/>
            <w:left w:val="none" w:sz="0" w:space="0" w:color="auto"/>
            <w:bottom w:val="none" w:sz="0" w:space="0" w:color="auto"/>
            <w:right w:val="none" w:sz="0" w:space="0" w:color="auto"/>
          </w:divBdr>
        </w:div>
        <w:div w:id="857306529">
          <w:marLeft w:val="640"/>
          <w:marRight w:val="0"/>
          <w:marTop w:val="0"/>
          <w:marBottom w:val="0"/>
          <w:divBdr>
            <w:top w:val="none" w:sz="0" w:space="0" w:color="auto"/>
            <w:left w:val="none" w:sz="0" w:space="0" w:color="auto"/>
            <w:bottom w:val="none" w:sz="0" w:space="0" w:color="auto"/>
            <w:right w:val="none" w:sz="0" w:space="0" w:color="auto"/>
          </w:divBdr>
        </w:div>
        <w:div w:id="867109462">
          <w:marLeft w:val="640"/>
          <w:marRight w:val="0"/>
          <w:marTop w:val="0"/>
          <w:marBottom w:val="0"/>
          <w:divBdr>
            <w:top w:val="none" w:sz="0" w:space="0" w:color="auto"/>
            <w:left w:val="none" w:sz="0" w:space="0" w:color="auto"/>
            <w:bottom w:val="none" w:sz="0" w:space="0" w:color="auto"/>
            <w:right w:val="none" w:sz="0" w:space="0" w:color="auto"/>
          </w:divBdr>
        </w:div>
        <w:div w:id="869998525">
          <w:marLeft w:val="640"/>
          <w:marRight w:val="0"/>
          <w:marTop w:val="0"/>
          <w:marBottom w:val="0"/>
          <w:divBdr>
            <w:top w:val="none" w:sz="0" w:space="0" w:color="auto"/>
            <w:left w:val="none" w:sz="0" w:space="0" w:color="auto"/>
            <w:bottom w:val="none" w:sz="0" w:space="0" w:color="auto"/>
            <w:right w:val="none" w:sz="0" w:space="0" w:color="auto"/>
          </w:divBdr>
        </w:div>
        <w:div w:id="890270882">
          <w:marLeft w:val="640"/>
          <w:marRight w:val="0"/>
          <w:marTop w:val="0"/>
          <w:marBottom w:val="0"/>
          <w:divBdr>
            <w:top w:val="none" w:sz="0" w:space="0" w:color="auto"/>
            <w:left w:val="none" w:sz="0" w:space="0" w:color="auto"/>
            <w:bottom w:val="none" w:sz="0" w:space="0" w:color="auto"/>
            <w:right w:val="none" w:sz="0" w:space="0" w:color="auto"/>
          </w:divBdr>
        </w:div>
        <w:div w:id="909582512">
          <w:marLeft w:val="640"/>
          <w:marRight w:val="0"/>
          <w:marTop w:val="0"/>
          <w:marBottom w:val="0"/>
          <w:divBdr>
            <w:top w:val="none" w:sz="0" w:space="0" w:color="auto"/>
            <w:left w:val="none" w:sz="0" w:space="0" w:color="auto"/>
            <w:bottom w:val="none" w:sz="0" w:space="0" w:color="auto"/>
            <w:right w:val="none" w:sz="0" w:space="0" w:color="auto"/>
          </w:divBdr>
        </w:div>
        <w:div w:id="923806156">
          <w:marLeft w:val="640"/>
          <w:marRight w:val="0"/>
          <w:marTop w:val="0"/>
          <w:marBottom w:val="0"/>
          <w:divBdr>
            <w:top w:val="none" w:sz="0" w:space="0" w:color="auto"/>
            <w:left w:val="none" w:sz="0" w:space="0" w:color="auto"/>
            <w:bottom w:val="none" w:sz="0" w:space="0" w:color="auto"/>
            <w:right w:val="none" w:sz="0" w:space="0" w:color="auto"/>
          </w:divBdr>
        </w:div>
        <w:div w:id="1037051223">
          <w:marLeft w:val="640"/>
          <w:marRight w:val="0"/>
          <w:marTop w:val="0"/>
          <w:marBottom w:val="0"/>
          <w:divBdr>
            <w:top w:val="none" w:sz="0" w:space="0" w:color="auto"/>
            <w:left w:val="none" w:sz="0" w:space="0" w:color="auto"/>
            <w:bottom w:val="none" w:sz="0" w:space="0" w:color="auto"/>
            <w:right w:val="none" w:sz="0" w:space="0" w:color="auto"/>
          </w:divBdr>
        </w:div>
        <w:div w:id="1039476244">
          <w:marLeft w:val="640"/>
          <w:marRight w:val="0"/>
          <w:marTop w:val="0"/>
          <w:marBottom w:val="0"/>
          <w:divBdr>
            <w:top w:val="none" w:sz="0" w:space="0" w:color="auto"/>
            <w:left w:val="none" w:sz="0" w:space="0" w:color="auto"/>
            <w:bottom w:val="none" w:sz="0" w:space="0" w:color="auto"/>
            <w:right w:val="none" w:sz="0" w:space="0" w:color="auto"/>
          </w:divBdr>
        </w:div>
        <w:div w:id="1044251500">
          <w:marLeft w:val="640"/>
          <w:marRight w:val="0"/>
          <w:marTop w:val="0"/>
          <w:marBottom w:val="0"/>
          <w:divBdr>
            <w:top w:val="none" w:sz="0" w:space="0" w:color="auto"/>
            <w:left w:val="none" w:sz="0" w:space="0" w:color="auto"/>
            <w:bottom w:val="none" w:sz="0" w:space="0" w:color="auto"/>
            <w:right w:val="none" w:sz="0" w:space="0" w:color="auto"/>
          </w:divBdr>
        </w:div>
        <w:div w:id="1046681362">
          <w:marLeft w:val="640"/>
          <w:marRight w:val="0"/>
          <w:marTop w:val="0"/>
          <w:marBottom w:val="0"/>
          <w:divBdr>
            <w:top w:val="none" w:sz="0" w:space="0" w:color="auto"/>
            <w:left w:val="none" w:sz="0" w:space="0" w:color="auto"/>
            <w:bottom w:val="none" w:sz="0" w:space="0" w:color="auto"/>
            <w:right w:val="none" w:sz="0" w:space="0" w:color="auto"/>
          </w:divBdr>
        </w:div>
        <w:div w:id="1085079948">
          <w:marLeft w:val="640"/>
          <w:marRight w:val="0"/>
          <w:marTop w:val="0"/>
          <w:marBottom w:val="0"/>
          <w:divBdr>
            <w:top w:val="none" w:sz="0" w:space="0" w:color="auto"/>
            <w:left w:val="none" w:sz="0" w:space="0" w:color="auto"/>
            <w:bottom w:val="none" w:sz="0" w:space="0" w:color="auto"/>
            <w:right w:val="none" w:sz="0" w:space="0" w:color="auto"/>
          </w:divBdr>
        </w:div>
        <w:div w:id="1096704990">
          <w:marLeft w:val="640"/>
          <w:marRight w:val="0"/>
          <w:marTop w:val="0"/>
          <w:marBottom w:val="0"/>
          <w:divBdr>
            <w:top w:val="none" w:sz="0" w:space="0" w:color="auto"/>
            <w:left w:val="none" w:sz="0" w:space="0" w:color="auto"/>
            <w:bottom w:val="none" w:sz="0" w:space="0" w:color="auto"/>
            <w:right w:val="none" w:sz="0" w:space="0" w:color="auto"/>
          </w:divBdr>
        </w:div>
        <w:div w:id="1151673628">
          <w:marLeft w:val="640"/>
          <w:marRight w:val="0"/>
          <w:marTop w:val="0"/>
          <w:marBottom w:val="0"/>
          <w:divBdr>
            <w:top w:val="none" w:sz="0" w:space="0" w:color="auto"/>
            <w:left w:val="none" w:sz="0" w:space="0" w:color="auto"/>
            <w:bottom w:val="none" w:sz="0" w:space="0" w:color="auto"/>
            <w:right w:val="none" w:sz="0" w:space="0" w:color="auto"/>
          </w:divBdr>
        </w:div>
        <w:div w:id="1169566521">
          <w:marLeft w:val="640"/>
          <w:marRight w:val="0"/>
          <w:marTop w:val="0"/>
          <w:marBottom w:val="0"/>
          <w:divBdr>
            <w:top w:val="none" w:sz="0" w:space="0" w:color="auto"/>
            <w:left w:val="none" w:sz="0" w:space="0" w:color="auto"/>
            <w:bottom w:val="none" w:sz="0" w:space="0" w:color="auto"/>
            <w:right w:val="none" w:sz="0" w:space="0" w:color="auto"/>
          </w:divBdr>
        </w:div>
        <w:div w:id="1183862561">
          <w:marLeft w:val="640"/>
          <w:marRight w:val="0"/>
          <w:marTop w:val="0"/>
          <w:marBottom w:val="0"/>
          <w:divBdr>
            <w:top w:val="none" w:sz="0" w:space="0" w:color="auto"/>
            <w:left w:val="none" w:sz="0" w:space="0" w:color="auto"/>
            <w:bottom w:val="none" w:sz="0" w:space="0" w:color="auto"/>
            <w:right w:val="none" w:sz="0" w:space="0" w:color="auto"/>
          </w:divBdr>
        </w:div>
        <w:div w:id="1313750652">
          <w:marLeft w:val="640"/>
          <w:marRight w:val="0"/>
          <w:marTop w:val="0"/>
          <w:marBottom w:val="0"/>
          <w:divBdr>
            <w:top w:val="none" w:sz="0" w:space="0" w:color="auto"/>
            <w:left w:val="none" w:sz="0" w:space="0" w:color="auto"/>
            <w:bottom w:val="none" w:sz="0" w:space="0" w:color="auto"/>
            <w:right w:val="none" w:sz="0" w:space="0" w:color="auto"/>
          </w:divBdr>
        </w:div>
        <w:div w:id="1326518626">
          <w:marLeft w:val="640"/>
          <w:marRight w:val="0"/>
          <w:marTop w:val="0"/>
          <w:marBottom w:val="0"/>
          <w:divBdr>
            <w:top w:val="none" w:sz="0" w:space="0" w:color="auto"/>
            <w:left w:val="none" w:sz="0" w:space="0" w:color="auto"/>
            <w:bottom w:val="none" w:sz="0" w:space="0" w:color="auto"/>
            <w:right w:val="none" w:sz="0" w:space="0" w:color="auto"/>
          </w:divBdr>
        </w:div>
        <w:div w:id="1358770290">
          <w:marLeft w:val="640"/>
          <w:marRight w:val="0"/>
          <w:marTop w:val="0"/>
          <w:marBottom w:val="0"/>
          <w:divBdr>
            <w:top w:val="none" w:sz="0" w:space="0" w:color="auto"/>
            <w:left w:val="none" w:sz="0" w:space="0" w:color="auto"/>
            <w:bottom w:val="none" w:sz="0" w:space="0" w:color="auto"/>
            <w:right w:val="none" w:sz="0" w:space="0" w:color="auto"/>
          </w:divBdr>
        </w:div>
        <w:div w:id="1383864584">
          <w:marLeft w:val="640"/>
          <w:marRight w:val="0"/>
          <w:marTop w:val="0"/>
          <w:marBottom w:val="0"/>
          <w:divBdr>
            <w:top w:val="none" w:sz="0" w:space="0" w:color="auto"/>
            <w:left w:val="none" w:sz="0" w:space="0" w:color="auto"/>
            <w:bottom w:val="none" w:sz="0" w:space="0" w:color="auto"/>
            <w:right w:val="none" w:sz="0" w:space="0" w:color="auto"/>
          </w:divBdr>
        </w:div>
        <w:div w:id="1432698340">
          <w:marLeft w:val="640"/>
          <w:marRight w:val="0"/>
          <w:marTop w:val="0"/>
          <w:marBottom w:val="0"/>
          <w:divBdr>
            <w:top w:val="none" w:sz="0" w:space="0" w:color="auto"/>
            <w:left w:val="none" w:sz="0" w:space="0" w:color="auto"/>
            <w:bottom w:val="none" w:sz="0" w:space="0" w:color="auto"/>
            <w:right w:val="none" w:sz="0" w:space="0" w:color="auto"/>
          </w:divBdr>
        </w:div>
        <w:div w:id="1444303471">
          <w:marLeft w:val="640"/>
          <w:marRight w:val="0"/>
          <w:marTop w:val="0"/>
          <w:marBottom w:val="0"/>
          <w:divBdr>
            <w:top w:val="none" w:sz="0" w:space="0" w:color="auto"/>
            <w:left w:val="none" w:sz="0" w:space="0" w:color="auto"/>
            <w:bottom w:val="none" w:sz="0" w:space="0" w:color="auto"/>
            <w:right w:val="none" w:sz="0" w:space="0" w:color="auto"/>
          </w:divBdr>
        </w:div>
        <w:div w:id="1445003801">
          <w:marLeft w:val="640"/>
          <w:marRight w:val="0"/>
          <w:marTop w:val="0"/>
          <w:marBottom w:val="0"/>
          <w:divBdr>
            <w:top w:val="none" w:sz="0" w:space="0" w:color="auto"/>
            <w:left w:val="none" w:sz="0" w:space="0" w:color="auto"/>
            <w:bottom w:val="none" w:sz="0" w:space="0" w:color="auto"/>
            <w:right w:val="none" w:sz="0" w:space="0" w:color="auto"/>
          </w:divBdr>
        </w:div>
        <w:div w:id="1481313370">
          <w:marLeft w:val="640"/>
          <w:marRight w:val="0"/>
          <w:marTop w:val="0"/>
          <w:marBottom w:val="0"/>
          <w:divBdr>
            <w:top w:val="none" w:sz="0" w:space="0" w:color="auto"/>
            <w:left w:val="none" w:sz="0" w:space="0" w:color="auto"/>
            <w:bottom w:val="none" w:sz="0" w:space="0" w:color="auto"/>
            <w:right w:val="none" w:sz="0" w:space="0" w:color="auto"/>
          </w:divBdr>
        </w:div>
        <w:div w:id="1514219463">
          <w:marLeft w:val="640"/>
          <w:marRight w:val="0"/>
          <w:marTop w:val="0"/>
          <w:marBottom w:val="0"/>
          <w:divBdr>
            <w:top w:val="none" w:sz="0" w:space="0" w:color="auto"/>
            <w:left w:val="none" w:sz="0" w:space="0" w:color="auto"/>
            <w:bottom w:val="none" w:sz="0" w:space="0" w:color="auto"/>
            <w:right w:val="none" w:sz="0" w:space="0" w:color="auto"/>
          </w:divBdr>
        </w:div>
        <w:div w:id="1516378332">
          <w:marLeft w:val="640"/>
          <w:marRight w:val="0"/>
          <w:marTop w:val="0"/>
          <w:marBottom w:val="0"/>
          <w:divBdr>
            <w:top w:val="none" w:sz="0" w:space="0" w:color="auto"/>
            <w:left w:val="none" w:sz="0" w:space="0" w:color="auto"/>
            <w:bottom w:val="none" w:sz="0" w:space="0" w:color="auto"/>
            <w:right w:val="none" w:sz="0" w:space="0" w:color="auto"/>
          </w:divBdr>
        </w:div>
        <w:div w:id="1524441260">
          <w:marLeft w:val="640"/>
          <w:marRight w:val="0"/>
          <w:marTop w:val="0"/>
          <w:marBottom w:val="0"/>
          <w:divBdr>
            <w:top w:val="none" w:sz="0" w:space="0" w:color="auto"/>
            <w:left w:val="none" w:sz="0" w:space="0" w:color="auto"/>
            <w:bottom w:val="none" w:sz="0" w:space="0" w:color="auto"/>
            <w:right w:val="none" w:sz="0" w:space="0" w:color="auto"/>
          </w:divBdr>
        </w:div>
        <w:div w:id="1671181433">
          <w:marLeft w:val="640"/>
          <w:marRight w:val="0"/>
          <w:marTop w:val="0"/>
          <w:marBottom w:val="0"/>
          <w:divBdr>
            <w:top w:val="none" w:sz="0" w:space="0" w:color="auto"/>
            <w:left w:val="none" w:sz="0" w:space="0" w:color="auto"/>
            <w:bottom w:val="none" w:sz="0" w:space="0" w:color="auto"/>
            <w:right w:val="none" w:sz="0" w:space="0" w:color="auto"/>
          </w:divBdr>
        </w:div>
        <w:div w:id="1699698202">
          <w:marLeft w:val="640"/>
          <w:marRight w:val="0"/>
          <w:marTop w:val="0"/>
          <w:marBottom w:val="0"/>
          <w:divBdr>
            <w:top w:val="none" w:sz="0" w:space="0" w:color="auto"/>
            <w:left w:val="none" w:sz="0" w:space="0" w:color="auto"/>
            <w:bottom w:val="none" w:sz="0" w:space="0" w:color="auto"/>
            <w:right w:val="none" w:sz="0" w:space="0" w:color="auto"/>
          </w:divBdr>
        </w:div>
        <w:div w:id="1743718085">
          <w:marLeft w:val="640"/>
          <w:marRight w:val="0"/>
          <w:marTop w:val="0"/>
          <w:marBottom w:val="0"/>
          <w:divBdr>
            <w:top w:val="none" w:sz="0" w:space="0" w:color="auto"/>
            <w:left w:val="none" w:sz="0" w:space="0" w:color="auto"/>
            <w:bottom w:val="none" w:sz="0" w:space="0" w:color="auto"/>
            <w:right w:val="none" w:sz="0" w:space="0" w:color="auto"/>
          </w:divBdr>
        </w:div>
        <w:div w:id="1767456085">
          <w:marLeft w:val="640"/>
          <w:marRight w:val="0"/>
          <w:marTop w:val="0"/>
          <w:marBottom w:val="0"/>
          <w:divBdr>
            <w:top w:val="none" w:sz="0" w:space="0" w:color="auto"/>
            <w:left w:val="none" w:sz="0" w:space="0" w:color="auto"/>
            <w:bottom w:val="none" w:sz="0" w:space="0" w:color="auto"/>
            <w:right w:val="none" w:sz="0" w:space="0" w:color="auto"/>
          </w:divBdr>
        </w:div>
        <w:div w:id="1782340753">
          <w:marLeft w:val="640"/>
          <w:marRight w:val="0"/>
          <w:marTop w:val="0"/>
          <w:marBottom w:val="0"/>
          <w:divBdr>
            <w:top w:val="none" w:sz="0" w:space="0" w:color="auto"/>
            <w:left w:val="none" w:sz="0" w:space="0" w:color="auto"/>
            <w:bottom w:val="none" w:sz="0" w:space="0" w:color="auto"/>
            <w:right w:val="none" w:sz="0" w:space="0" w:color="auto"/>
          </w:divBdr>
        </w:div>
        <w:div w:id="1794129291">
          <w:marLeft w:val="640"/>
          <w:marRight w:val="0"/>
          <w:marTop w:val="0"/>
          <w:marBottom w:val="0"/>
          <w:divBdr>
            <w:top w:val="none" w:sz="0" w:space="0" w:color="auto"/>
            <w:left w:val="none" w:sz="0" w:space="0" w:color="auto"/>
            <w:bottom w:val="none" w:sz="0" w:space="0" w:color="auto"/>
            <w:right w:val="none" w:sz="0" w:space="0" w:color="auto"/>
          </w:divBdr>
        </w:div>
        <w:div w:id="1801072099">
          <w:marLeft w:val="640"/>
          <w:marRight w:val="0"/>
          <w:marTop w:val="0"/>
          <w:marBottom w:val="0"/>
          <w:divBdr>
            <w:top w:val="none" w:sz="0" w:space="0" w:color="auto"/>
            <w:left w:val="none" w:sz="0" w:space="0" w:color="auto"/>
            <w:bottom w:val="none" w:sz="0" w:space="0" w:color="auto"/>
            <w:right w:val="none" w:sz="0" w:space="0" w:color="auto"/>
          </w:divBdr>
        </w:div>
        <w:div w:id="1828860273">
          <w:marLeft w:val="640"/>
          <w:marRight w:val="0"/>
          <w:marTop w:val="0"/>
          <w:marBottom w:val="0"/>
          <w:divBdr>
            <w:top w:val="none" w:sz="0" w:space="0" w:color="auto"/>
            <w:left w:val="none" w:sz="0" w:space="0" w:color="auto"/>
            <w:bottom w:val="none" w:sz="0" w:space="0" w:color="auto"/>
            <w:right w:val="none" w:sz="0" w:space="0" w:color="auto"/>
          </w:divBdr>
        </w:div>
        <w:div w:id="1842308553">
          <w:marLeft w:val="640"/>
          <w:marRight w:val="0"/>
          <w:marTop w:val="0"/>
          <w:marBottom w:val="0"/>
          <w:divBdr>
            <w:top w:val="none" w:sz="0" w:space="0" w:color="auto"/>
            <w:left w:val="none" w:sz="0" w:space="0" w:color="auto"/>
            <w:bottom w:val="none" w:sz="0" w:space="0" w:color="auto"/>
            <w:right w:val="none" w:sz="0" w:space="0" w:color="auto"/>
          </w:divBdr>
        </w:div>
        <w:div w:id="1851874552">
          <w:marLeft w:val="640"/>
          <w:marRight w:val="0"/>
          <w:marTop w:val="0"/>
          <w:marBottom w:val="0"/>
          <w:divBdr>
            <w:top w:val="none" w:sz="0" w:space="0" w:color="auto"/>
            <w:left w:val="none" w:sz="0" w:space="0" w:color="auto"/>
            <w:bottom w:val="none" w:sz="0" w:space="0" w:color="auto"/>
            <w:right w:val="none" w:sz="0" w:space="0" w:color="auto"/>
          </w:divBdr>
        </w:div>
        <w:div w:id="1878007184">
          <w:marLeft w:val="640"/>
          <w:marRight w:val="0"/>
          <w:marTop w:val="0"/>
          <w:marBottom w:val="0"/>
          <w:divBdr>
            <w:top w:val="none" w:sz="0" w:space="0" w:color="auto"/>
            <w:left w:val="none" w:sz="0" w:space="0" w:color="auto"/>
            <w:bottom w:val="none" w:sz="0" w:space="0" w:color="auto"/>
            <w:right w:val="none" w:sz="0" w:space="0" w:color="auto"/>
          </w:divBdr>
        </w:div>
        <w:div w:id="2005469669">
          <w:marLeft w:val="640"/>
          <w:marRight w:val="0"/>
          <w:marTop w:val="0"/>
          <w:marBottom w:val="0"/>
          <w:divBdr>
            <w:top w:val="none" w:sz="0" w:space="0" w:color="auto"/>
            <w:left w:val="none" w:sz="0" w:space="0" w:color="auto"/>
            <w:bottom w:val="none" w:sz="0" w:space="0" w:color="auto"/>
            <w:right w:val="none" w:sz="0" w:space="0" w:color="auto"/>
          </w:divBdr>
        </w:div>
        <w:div w:id="2013949379">
          <w:marLeft w:val="640"/>
          <w:marRight w:val="0"/>
          <w:marTop w:val="0"/>
          <w:marBottom w:val="0"/>
          <w:divBdr>
            <w:top w:val="none" w:sz="0" w:space="0" w:color="auto"/>
            <w:left w:val="none" w:sz="0" w:space="0" w:color="auto"/>
            <w:bottom w:val="none" w:sz="0" w:space="0" w:color="auto"/>
            <w:right w:val="none" w:sz="0" w:space="0" w:color="auto"/>
          </w:divBdr>
        </w:div>
        <w:div w:id="2042199827">
          <w:marLeft w:val="640"/>
          <w:marRight w:val="0"/>
          <w:marTop w:val="0"/>
          <w:marBottom w:val="0"/>
          <w:divBdr>
            <w:top w:val="none" w:sz="0" w:space="0" w:color="auto"/>
            <w:left w:val="none" w:sz="0" w:space="0" w:color="auto"/>
            <w:bottom w:val="none" w:sz="0" w:space="0" w:color="auto"/>
            <w:right w:val="none" w:sz="0" w:space="0" w:color="auto"/>
          </w:divBdr>
        </w:div>
        <w:div w:id="2056587148">
          <w:marLeft w:val="640"/>
          <w:marRight w:val="0"/>
          <w:marTop w:val="0"/>
          <w:marBottom w:val="0"/>
          <w:divBdr>
            <w:top w:val="none" w:sz="0" w:space="0" w:color="auto"/>
            <w:left w:val="none" w:sz="0" w:space="0" w:color="auto"/>
            <w:bottom w:val="none" w:sz="0" w:space="0" w:color="auto"/>
            <w:right w:val="none" w:sz="0" w:space="0" w:color="auto"/>
          </w:divBdr>
        </w:div>
        <w:div w:id="2069306470">
          <w:marLeft w:val="640"/>
          <w:marRight w:val="0"/>
          <w:marTop w:val="0"/>
          <w:marBottom w:val="0"/>
          <w:divBdr>
            <w:top w:val="none" w:sz="0" w:space="0" w:color="auto"/>
            <w:left w:val="none" w:sz="0" w:space="0" w:color="auto"/>
            <w:bottom w:val="none" w:sz="0" w:space="0" w:color="auto"/>
            <w:right w:val="none" w:sz="0" w:space="0" w:color="auto"/>
          </w:divBdr>
        </w:div>
        <w:div w:id="2120951926">
          <w:marLeft w:val="640"/>
          <w:marRight w:val="0"/>
          <w:marTop w:val="0"/>
          <w:marBottom w:val="0"/>
          <w:divBdr>
            <w:top w:val="none" w:sz="0" w:space="0" w:color="auto"/>
            <w:left w:val="none" w:sz="0" w:space="0" w:color="auto"/>
            <w:bottom w:val="none" w:sz="0" w:space="0" w:color="auto"/>
            <w:right w:val="none" w:sz="0" w:space="0" w:color="auto"/>
          </w:divBdr>
        </w:div>
        <w:div w:id="2125954315">
          <w:marLeft w:val="640"/>
          <w:marRight w:val="0"/>
          <w:marTop w:val="0"/>
          <w:marBottom w:val="0"/>
          <w:divBdr>
            <w:top w:val="none" w:sz="0" w:space="0" w:color="auto"/>
            <w:left w:val="none" w:sz="0" w:space="0" w:color="auto"/>
            <w:bottom w:val="none" w:sz="0" w:space="0" w:color="auto"/>
            <w:right w:val="none" w:sz="0" w:space="0" w:color="auto"/>
          </w:divBdr>
        </w:div>
      </w:divsChild>
    </w:div>
    <w:div w:id="1608345220">
      <w:marLeft w:val="640"/>
      <w:marRight w:val="0"/>
      <w:marTop w:val="0"/>
      <w:marBottom w:val="0"/>
      <w:divBdr>
        <w:top w:val="none" w:sz="0" w:space="0" w:color="auto"/>
        <w:left w:val="none" w:sz="0" w:space="0" w:color="auto"/>
        <w:bottom w:val="none" w:sz="0" w:space="0" w:color="auto"/>
        <w:right w:val="none" w:sz="0" w:space="0" w:color="auto"/>
      </w:divBdr>
    </w:div>
    <w:div w:id="1609237085">
      <w:marLeft w:val="640"/>
      <w:marRight w:val="0"/>
      <w:marTop w:val="0"/>
      <w:marBottom w:val="0"/>
      <w:divBdr>
        <w:top w:val="none" w:sz="0" w:space="0" w:color="auto"/>
        <w:left w:val="none" w:sz="0" w:space="0" w:color="auto"/>
        <w:bottom w:val="none" w:sz="0" w:space="0" w:color="auto"/>
        <w:right w:val="none" w:sz="0" w:space="0" w:color="auto"/>
      </w:divBdr>
    </w:div>
    <w:div w:id="1610745618">
      <w:marLeft w:val="640"/>
      <w:marRight w:val="0"/>
      <w:marTop w:val="0"/>
      <w:marBottom w:val="0"/>
      <w:divBdr>
        <w:top w:val="none" w:sz="0" w:space="0" w:color="auto"/>
        <w:left w:val="none" w:sz="0" w:space="0" w:color="auto"/>
        <w:bottom w:val="none" w:sz="0" w:space="0" w:color="auto"/>
        <w:right w:val="none" w:sz="0" w:space="0" w:color="auto"/>
      </w:divBdr>
    </w:div>
    <w:div w:id="1610773173">
      <w:marLeft w:val="640"/>
      <w:marRight w:val="0"/>
      <w:marTop w:val="0"/>
      <w:marBottom w:val="0"/>
      <w:divBdr>
        <w:top w:val="none" w:sz="0" w:space="0" w:color="auto"/>
        <w:left w:val="none" w:sz="0" w:space="0" w:color="auto"/>
        <w:bottom w:val="none" w:sz="0" w:space="0" w:color="auto"/>
        <w:right w:val="none" w:sz="0" w:space="0" w:color="auto"/>
      </w:divBdr>
    </w:div>
    <w:div w:id="1610896128">
      <w:marLeft w:val="640"/>
      <w:marRight w:val="0"/>
      <w:marTop w:val="0"/>
      <w:marBottom w:val="0"/>
      <w:divBdr>
        <w:top w:val="none" w:sz="0" w:space="0" w:color="auto"/>
        <w:left w:val="none" w:sz="0" w:space="0" w:color="auto"/>
        <w:bottom w:val="none" w:sz="0" w:space="0" w:color="auto"/>
        <w:right w:val="none" w:sz="0" w:space="0" w:color="auto"/>
      </w:divBdr>
    </w:div>
    <w:div w:id="1611012444">
      <w:marLeft w:val="640"/>
      <w:marRight w:val="0"/>
      <w:marTop w:val="0"/>
      <w:marBottom w:val="0"/>
      <w:divBdr>
        <w:top w:val="none" w:sz="0" w:space="0" w:color="auto"/>
        <w:left w:val="none" w:sz="0" w:space="0" w:color="auto"/>
        <w:bottom w:val="none" w:sz="0" w:space="0" w:color="auto"/>
        <w:right w:val="none" w:sz="0" w:space="0" w:color="auto"/>
      </w:divBdr>
    </w:div>
    <w:div w:id="1611163758">
      <w:marLeft w:val="640"/>
      <w:marRight w:val="0"/>
      <w:marTop w:val="0"/>
      <w:marBottom w:val="0"/>
      <w:divBdr>
        <w:top w:val="none" w:sz="0" w:space="0" w:color="auto"/>
        <w:left w:val="none" w:sz="0" w:space="0" w:color="auto"/>
        <w:bottom w:val="none" w:sz="0" w:space="0" w:color="auto"/>
        <w:right w:val="none" w:sz="0" w:space="0" w:color="auto"/>
      </w:divBdr>
    </w:div>
    <w:div w:id="1612514303">
      <w:marLeft w:val="640"/>
      <w:marRight w:val="0"/>
      <w:marTop w:val="0"/>
      <w:marBottom w:val="0"/>
      <w:divBdr>
        <w:top w:val="none" w:sz="0" w:space="0" w:color="auto"/>
        <w:left w:val="none" w:sz="0" w:space="0" w:color="auto"/>
        <w:bottom w:val="none" w:sz="0" w:space="0" w:color="auto"/>
        <w:right w:val="none" w:sz="0" w:space="0" w:color="auto"/>
      </w:divBdr>
    </w:div>
    <w:div w:id="1614052092">
      <w:marLeft w:val="640"/>
      <w:marRight w:val="0"/>
      <w:marTop w:val="0"/>
      <w:marBottom w:val="0"/>
      <w:divBdr>
        <w:top w:val="none" w:sz="0" w:space="0" w:color="auto"/>
        <w:left w:val="none" w:sz="0" w:space="0" w:color="auto"/>
        <w:bottom w:val="none" w:sz="0" w:space="0" w:color="auto"/>
        <w:right w:val="none" w:sz="0" w:space="0" w:color="auto"/>
      </w:divBdr>
    </w:div>
    <w:div w:id="1615018254">
      <w:marLeft w:val="640"/>
      <w:marRight w:val="0"/>
      <w:marTop w:val="0"/>
      <w:marBottom w:val="0"/>
      <w:divBdr>
        <w:top w:val="none" w:sz="0" w:space="0" w:color="auto"/>
        <w:left w:val="none" w:sz="0" w:space="0" w:color="auto"/>
        <w:bottom w:val="none" w:sz="0" w:space="0" w:color="auto"/>
        <w:right w:val="none" w:sz="0" w:space="0" w:color="auto"/>
      </w:divBdr>
    </w:div>
    <w:div w:id="1616129735">
      <w:bodyDiv w:val="1"/>
      <w:marLeft w:val="0"/>
      <w:marRight w:val="0"/>
      <w:marTop w:val="0"/>
      <w:marBottom w:val="0"/>
      <w:divBdr>
        <w:top w:val="none" w:sz="0" w:space="0" w:color="auto"/>
        <w:left w:val="none" w:sz="0" w:space="0" w:color="auto"/>
        <w:bottom w:val="none" w:sz="0" w:space="0" w:color="auto"/>
        <w:right w:val="none" w:sz="0" w:space="0" w:color="auto"/>
      </w:divBdr>
    </w:div>
    <w:div w:id="1616255641">
      <w:marLeft w:val="640"/>
      <w:marRight w:val="0"/>
      <w:marTop w:val="0"/>
      <w:marBottom w:val="0"/>
      <w:divBdr>
        <w:top w:val="none" w:sz="0" w:space="0" w:color="auto"/>
        <w:left w:val="none" w:sz="0" w:space="0" w:color="auto"/>
        <w:bottom w:val="none" w:sz="0" w:space="0" w:color="auto"/>
        <w:right w:val="none" w:sz="0" w:space="0" w:color="auto"/>
      </w:divBdr>
    </w:div>
    <w:div w:id="1616787508">
      <w:marLeft w:val="640"/>
      <w:marRight w:val="0"/>
      <w:marTop w:val="0"/>
      <w:marBottom w:val="0"/>
      <w:divBdr>
        <w:top w:val="none" w:sz="0" w:space="0" w:color="auto"/>
        <w:left w:val="none" w:sz="0" w:space="0" w:color="auto"/>
        <w:bottom w:val="none" w:sz="0" w:space="0" w:color="auto"/>
        <w:right w:val="none" w:sz="0" w:space="0" w:color="auto"/>
      </w:divBdr>
    </w:div>
    <w:div w:id="1617566369">
      <w:marLeft w:val="640"/>
      <w:marRight w:val="0"/>
      <w:marTop w:val="0"/>
      <w:marBottom w:val="0"/>
      <w:divBdr>
        <w:top w:val="none" w:sz="0" w:space="0" w:color="auto"/>
        <w:left w:val="none" w:sz="0" w:space="0" w:color="auto"/>
        <w:bottom w:val="none" w:sz="0" w:space="0" w:color="auto"/>
        <w:right w:val="none" w:sz="0" w:space="0" w:color="auto"/>
      </w:divBdr>
    </w:div>
    <w:div w:id="1617830467">
      <w:marLeft w:val="640"/>
      <w:marRight w:val="0"/>
      <w:marTop w:val="0"/>
      <w:marBottom w:val="0"/>
      <w:divBdr>
        <w:top w:val="none" w:sz="0" w:space="0" w:color="auto"/>
        <w:left w:val="none" w:sz="0" w:space="0" w:color="auto"/>
        <w:bottom w:val="none" w:sz="0" w:space="0" w:color="auto"/>
        <w:right w:val="none" w:sz="0" w:space="0" w:color="auto"/>
      </w:divBdr>
    </w:div>
    <w:div w:id="1618564112">
      <w:marLeft w:val="640"/>
      <w:marRight w:val="0"/>
      <w:marTop w:val="0"/>
      <w:marBottom w:val="0"/>
      <w:divBdr>
        <w:top w:val="none" w:sz="0" w:space="0" w:color="auto"/>
        <w:left w:val="none" w:sz="0" w:space="0" w:color="auto"/>
        <w:bottom w:val="none" w:sz="0" w:space="0" w:color="auto"/>
        <w:right w:val="none" w:sz="0" w:space="0" w:color="auto"/>
      </w:divBdr>
    </w:div>
    <w:div w:id="1618633765">
      <w:bodyDiv w:val="1"/>
      <w:marLeft w:val="0"/>
      <w:marRight w:val="0"/>
      <w:marTop w:val="0"/>
      <w:marBottom w:val="0"/>
      <w:divBdr>
        <w:top w:val="none" w:sz="0" w:space="0" w:color="auto"/>
        <w:left w:val="none" w:sz="0" w:space="0" w:color="auto"/>
        <w:bottom w:val="none" w:sz="0" w:space="0" w:color="auto"/>
        <w:right w:val="none" w:sz="0" w:space="0" w:color="auto"/>
      </w:divBdr>
      <w:divsChild>
        <w:div w:id="4789319">
          <w:marLeft w:val="640"/>
          <w:marRight w:val="0"/>
          <w:marTop w:val="0"/>
          <w:marBottom w:val="0"/>
          <w:divBdr>
            <w:top w:val="none" w:sz="0" w:space="0" w:color="auto"/>
            <w:left w:val="none" w:sz="0" w:space="0" w:color="auto"/>
            <w:bottom w:val="none" w:sz="0" w:space="0" w:color="auto"/>
            <w:right w:val="none" w:sz="0" w:space="0" w:color="auto"/>
          </w:divBdr>
        </w:div>
        <w:div w:id="41906079">
          <w:marLeft w:val="640"/>
          <w:marRight w:val="0"/>
          <w:marTop w:val="0"/>
          <w:marBottom w:val="0"/>
          <w:divBdr>
            <w:top w:val="none" w:sz="0" w:space="0" w:color="auto"/>
            <w:left w:val="none" w:sz="0" w:space="0" w:color="auto"/>
            <w:bottom w:val="none" w:sz="0" w:space="0" w:color="auto"/>
            <w:right w:val="none" w:sz="0" w:space="0" w:color="auto"/>
          </w:divBdr>
        </w:div>
        <w:div w:id="64107199">
          <w:marLeft w:val="640"/>
          <w:marRight w:val="0"/>
          <w:marTop w:val="0"/>
          <w:marBottom w:val="0"/>
          <w:divBdr>
            <w:top w:val="none" w:sz="0" w:space="0" w:color="auto"/>
            <w:left w:val="none" w:sz="0" w:space="0" w:color="auto"/>
            <w:bottom w:val="none" w:sz="0" w:space="0" w:color="auto"/>
            <w:right w:val="none" w:sz="0" w:space="0" w:color="auto"/>
          </w:divBdr>
        </w:div>
        <w:div w:id="209535401">
          <w:marLeft w:val="640"/>
          <w:marRight w:val="0"/>
          <w:marTop w:val="0"/>
          <w:marBottom w:val="0"/>
          <w:divBdr>
            <w:top w:val="none" w:sz="0" w:space="0" w:color="auto"/>
            <w:left w:val="none" w:sz="0" w:space="0" w:color="auto"/>
            <w:bottom w:val="none" w:sz="0" w:space="0" w:color="auto"/>
            <w:right w:val="none" w:sz="0" w:space="0" w:color="auto"/>
          </w:divBdr>
        </w:div>
        <w:div w:id="251667221">
          <w:marLeft w:val="640"/>
          <w:marRight w:val="0"/>
          <w:marTop w:val="0"/>
          <w:marBottom w:val="0"/>
          <w:divBdr>
            <w:top w:val="none" w:sz="0" w:space="0" w:color="auto"/>
            <w:left w:val="none" w:sz="0" w:space="0" w:color="auto"/>
            <w:bottom w:val="none" w:sz="0" w:space="0" w:color="auto"/>
            <w:right w:val="none" w:sz="0" w:space="0" w:color="auto"/>
          </w:divBdr>
        </w:div>
        <w:div w:id="257180897">
          <w:marLeft w:val="640"/>
          <w:marRight w:val="0"/>
          <w:marTop w:val="0"/>
          <w:marBottom w:val="0"/>
          <w:divBdr>
            <w:top w:val="none" w:sz="0" w:space="0" w:color="auto"/>
            <w:left w:val="none" w:sz="0" w:space="0" w:color="auto"/>
            <w:bottom w:val="none" w:sz="0" w:space="0" w:color="auto"/>
            <w:right w:val="none" w:sz="0" w:space="0" w:color="auto"/>
          </w:divBdr>
        </w:div>
        <w:div w:id="302085864">
          <w:marLeft w:val="640"/>
          <w:marRight w:val="0"/>
          <w:marTop w:val="0"/>
          <w:marBottom w:val="0"/>
          <w:divBdr>
            <w:top w:val="none" w:sz="0" w:space="0" w:color="auto"/>
            <w:left w:val="none" w:sz="0" w:space="0" w:color="auto"/>
            <w:bottom w:val="none" w:sz="0" w:space="0" w:color="auto"/>
            <w:right w:val="none" w:sz="0" w:space="0" w:color="auto"/>
          </w:divBdr>
        </w:div>
        <w:div w:id="318461691">
          <w:marLeft w:val="640"/>
          <w:marRight w:val="0"/>
          <w:marTop w:val="0"/>
          <w:marBottom w:val="0"/>
          <w:divBdr>
            <w:top w:val="none" w:sz="0" w:space="0" w:color="auto"/>
            <w:left w:val="none" w:sz="0" w:space="0" w:color="auto"/>
            <w:bottom w:val="none" w:sz="0" w:space="0" w:color="auto"/>
            <w:right w:val="none" w:sz="0" w:space="0" w:color="auto"/>
          </w:divBdr>
        </w:div>
        <w:div w:id="323896944">
          <w:marLeft w:val="640"/>
          <w:marRight w:val="0"/>
          <w:marTop w:val="0"/>
          <w:marBottom w:val="0"/>
          <w:divBdr>
            <w:top w:val="none" w:sz="0" w:space="0" w:color="auto"/>
            <w:left w:val="none" w:sz="0" w:space="0" w:color="auto"/>
            <w:bottom w:val="none" w:sz="0" w:space="0" w:color="auto"/>
            <w:right w:val="none" w:sz="0" w:space="0" w:color="auto"/>
          </w:divBdr>
        </w:div>
        <w:div w:id="339938594">
          <w:marLeft w:val="640"/>
          <w:marRight w:val="0"/>
          <w:marTop w:val="0"/>
          <w:marBottom w:val="0"/>
          <w:divBdr>
            <w:top w:val="none" w:sz="0" w:space="0" w:color="auto"/>
            <w:left w:val="none" w:sz="0" w:space="0" w:color="auto"/>
            <w:bottom w:val="none" w:sz="0" w:space="0" w:color="auto"/>
            <w:right w:val="none" w:sz="0" w:space="0" w:color="auto"/>
          </w:divBdr>
        </w:div>
        <w:div w:id="354692878">
          <w:marLeft w:val="640"/>
          <w:marRight w:val="0"/>
          <w:marTop w:val="0"/>
          <w:marBottom w:val="0"/>
          <w:divBdr>
            <w:top w:val="none" w:sz="0" w:space="0" w:color="auto"/>
            <w:left w:val="none" w:sz="0" w:space="0" w:color="auto"/>
            <w:bottom w:val="none" w:sz="0" w:space="0" w:color="auto"/>
            <w:right w:val="none" w:sz="0" w:space="0" w:color="auto"/>
          </w:divBdr>
        </w:div>
        <w:div w:id="364717988">
          <w:marLeft w:val="640"/>
          <w:marRight w:val="0"/>
          <w:marTop w:val="0"/>
          <w:marBottom w:val="0"/>
          <w:divBdr>
            <w:top w:val="none" w:sz="0" w:space="0" w:color="auto"/>
            <w:left w:val="none" w:sz="0" w:space="0" w:color="auto"/>
            <w:bottom w:val="none" w:sz="0" w:space="0" w:color="auto"/>
            <w:right w:val="none" w:sz="0" w:space="0" w:color="auto"/>
          </w:divBdr>
        </w:div>
        <w:div w:id="462773661">
          <w:marLeft w:val="640"/>
          <w:marRight w:val="0"/>
          <w:marTop w:val="0"/>
          <w:marBottom w:val="0"/>
          <w:divBdr>
            <w:top w:val="none" w:sz="0" w:space="0" w:color="auto"/>
            <w:left w:val="none" w:sz="0" w:space="0" w:color="auto"/>
            <w:bottom w:val="none" w:sz="0" w:space="0" w:color="auto"/>
            <w:right w:val="none" w:sz="0" w:space="0" w:color="auto"/>
          </w:divBdr>
        </w:div>
        <w:div w:id="464589199">
          <w:marLeft w:val="640"/>
          <w:marRight w:val="0"/>
          <w:marTop w:val="0"/>
          <w:marBottom w:val="0"/>
          <w:divBdr>
            <w:top w:val="none" w:sz="0" w:space="0" w:color="auto"/>
            <w:left w:val="none" w:sz="0" w:space="0" w:color="auto"/>
            <w:bottom w:val="none" w:sz="0" w:space="0" w:color="auto"/>
            <w:right w:val="none" w:sz="0" w:space="0" w:color="auto"/>
          </w:divBdr>
        </w:div>
        <w:div w:id="499278840">
          <w:marLeft w:val="640"/>
          <w:marRight w:val="0"/>
          <w:marTop w:val="0"/>
          <w:marBottom w:val="0"/>
          <w:divBdr>
            <w:top w:val="none" w:sz="0" w:space="0" w:color="auto"/>
            <w:left w:val="none" w:sz="0" w:space="0" w:color="auto"/>
            <w:bottom w:val="none" w:sz="0" w:space="0" w:color="auto"/>
            <w:right w:val="none" w:sz="0" w:space="0" w:color="auto"/>
          </w:divBdr>
        </w:div>
        <w:div w:id="577666857">
          <w:marLeft w:val="640"/>
          <w:marRight w:val="0"/>
          <w:marTop w:val="0"/>
          <w:marBottom w:val="0"/>
          <w:divBdr>
            <w:top w:val="none" w:sz="0" w:space="0" w:color="auto"/>
            <w:left w:val="none" w:sz="0" w:space="0" w:color="auto"/>
            <w:bottom w:val="none" w:sz="0" w:space="0" w:color="auto"/>
            <w:right w:val="none" w:sz="0" w:space="0" w:color="auto"/>
          </w:divBdr>
        </w:div>
        <w:div w:id="616832432">
          <w:marLeft w:val="640"/>
          <w:marRight w:val="0"/>
          <w:marTop w:val="0"/>
          <w:marBottom w:val="0"/>
          <w:divBdr>
            <w:top w:val="none" w:sz="0" w:space="0" w:color="auto"/>
            <w:left w:val="none" w:sz="0" w:space="0" w:color="auto"/>
            <w:bottom w:val="none" w:sz="0" w:space="0" w:color="auto"/>
            <w:right w:val="none" w:sz="0" w:space="0" w:color="auto"/>
          </w:divBdr>
        </w:div>
        <w:div w:id="632563672">
          <w:marLeft w:val="640"/>
          <w:marRight w:val="0"/>
          <w:marTop w:val="0"/>
          <w:marBottom w:val="0"/>
          <w:divBdr>
            <w:top w:val="none" w:sz="0" w:space="0" w:color="auto"/>
            <w:left w:val="none" w:sz="0" w:space="0" w:color="auto"/>
            <w:bottom w:val="none" w:sz="0" w:space="0" w:color="auto"/>
            <w:right w:val="none" w:sz="0" w:space="0" w:color="auto"/>
          </w:divBdr>
        </w:div>
        <w:div w:id="648436987">
          <w:marLeft w:val="640"/>
          <w:marRight w:val="0"/>
          <w:marTop w:val="0"/>
          <w:marBottom w:val="0"/>
          <w:divBdr>
            <w:top w:val="none" w:sz="0" w:space="0" w:color="auto"/>
            <w:left w:val="none" w:sz="0" w:space="0" w:color="auto"/>
            <w:bottom w:val="none" w:sz="0" w:space="0" w:color="auto"/>
            <w:right w:val="none" w:sz="0" w:space="0" w:color="auto"/>
          </w:divBdr>
        </w:div>
        <w:div w:id="667826373">
          <w:marLeft w:val="640"/>
          <w:marRight w:val="0"/>
          <w:marTop w:val="0"/>
          <w:marBottom w:val="0"/>
          <w:divBdr>
            <w:top w:val="none" w:sz="0" w:space="0" w:color="auto"/>
            <w:left w:val="none" w:sz="0" w:space="0" w:color="auto"/>
            <w:bottom w:val="none" w:sz="0" w:space="0" w:color="auto"/>
            <w:right w:val="none" w:sz="0" w:space="0" w:color="auto"/>
          </w:divBdr>
        </w:div>
        <w:div w:id="700478853">
          <w:marLeft w:val="640"/>
          <w:marRight w:val="0"/>
          <w:marTop w:val="0"/>
          <w:marBottom w:val="0"/>
          <w:divBdr>
            <w:top w:val="none" w:sz="0" w:space="0" w:color="auto"/>
            <w:left w:val="none" w:sz="0" w:space="0" w:color="auto"/>
            <w:bottom w:val="none" w:sz="0" w:space="0" w:color="auto"/>
            <w:right w:val="none" w:sz="0" w:space="0" w:color="auto"/>
          </w:divBdr>
        </w:div>
        <w:div w:id="717978549">
          <w:marLeft w:val="640"/>
          <w:marRight w:val="0"/>
          <w:marTop w:val="0"/>
          <w:marBottom w:val="0"/>
          <w:divBdr>
            <w:top w:val="none" w:sz="0" w:space="0" w:color="auto"/>
            <w:left w:val="none" w:sz="0" w:space="0" w:color="auto"/>
            <w:bottom w:val="none" w:sz="0" w:space="0" w:color="auto"/>
            <w:right w:val="none" w:sz="0" w:space="0" w:color="auto"/>
          </w:divBdr>
        </w:div>
        <w:div w:id="723795343">
          <w:marLeft w:val="640"/>
          <w:marRight w:val="0"/>
          <w:marTop w:val="0"/>
          <w:marBottom w:val="0"/>
          <w:divBdr>
            <w:top w:val="none" w:sz="0" w:space="0" w:color="auto"/>
            <w:left w:val="none" w:sz="0" w:space="0" w:color="auto"/>
            <w:bottom w:val="none" w:sz="0" w:space="0" w:color="auto"/>
            <w:right w:val="none" w:sz="0" w:space="0" w:color="auto"/>
          </w:divBdr>
        </w:div>
        <w:div w:id="735470411">
          <w:marLeft w:val="640"/>
          <w:marRight w:val="0"/>
          <w:marTop w:val="0"/>
          <w:marBottom w:val="0"/>
          <w:divBdr>
            <w:top w:val="none" w:sz="0" w:space="0" w:color="auto"/>
            <w:left w:val="none" w:sz="0" w:space="0" w:color="auto"/>
            <w:bottom w:val="none" w:sz="0" w:space="0" w:color="auto"/>
            <w:right w:val="none" w:sz="0" w:space="0" w:color="auto"/>
          </w:divBdr>
        </w:div>
        <w:div w:id="776099722">
          <w:marLeft w:val="640"/>
          <w:marRight w:val="0"/>
          <w:marTop w:val="0"/>
          <w:marBottom w:val="0"/>
          <w:divBdr>
            <w:top w:val="none" w:sz="0" w:space="0" w:color="auto"/>
            <w:left w:val="none" w:sz="0" w:space="0" w:color="auto"/>
            <w:bottom w:val="none" w:sz="0" w:space="0" w:color="auto"/>
            <w:right w:val="none" w:sz="0" w:space="0" w:color="auto"/>
          </w:divBdr>
        </w:div>
        <w:div w:id="805509605">
          <w:marLeft w:val="640"/>
          <w:marRight w:val="0"/>
          <w:marTop w:val="0"/>
          <w:marBottom w:val="0"/>
          <w:divBdr>
            <w:top w:val="none" w:sz="0" w:space="0" w:color="auto"/>
            <w:left w:val="none" w:sz="0" w:space="0" w:color="auto"/>
            <w:bottom w:val="none" w:sz="0" w:space="0" w:color="auto"/>
            <w:right w:val="none" w:sz="0" w:space="0" w:color="auto"/>
          </w:divBdr>
        </w:div>
        <w:div w:id="824855113">
          <w:marLeft w:val="640"/>
          <w:marRight w:val="0"/>
          <w:marTop w:val="0"/>
          <w:marBottom w:val="0"/>
          <w:divBdr>
            <w:top w:val="none" w:sz="0" w:space="0" w:color="auto"/>
            <w:left w:val="none" w:sz="0" w:space="0" w:color="auto"/>
            <w:bottom w:val="none" w:sz="0" w:space="0" w:color="auto"/>
            <w:right w:val="none" w:sz="0" w:space="0" w:color="auto"/>
          </w:divBdr>
        </w:div>
        <w:div w:id="861895468">
          <w:marLeft w:val="640"/>
          <w:marRight w:val="0"/>
          <w:marTop w:val="0"/>
          <w:marBottom w:val="0"/>
          <w:divBdr>
            <w:top w:val="none" w:sz="0" w:space="0" w:color="auto"/>
            <w:left w:val="none" w:sz="0" w:space="0" w:color="auto"/>
            <w:bottom w:val="none" w:sz="0" w:space="0" w:color="auto"/>
            <w:right w:val="none" w:sz="0" w:space="0" w:color="auto"/>
          </w:divBdr>
        </w:div>
        <w:div w:id="921836886">
          <w:marLeft w:val="640"/>
          <w:marRight w:val="0"/>
          <w:marTop w:val="0"/>
          <w:marBottom w:val="0"/>
          <w:divBdr>
            <w:top w:val="none" w:sz="0" w:space="0" w:color="auto"/>
            <w:left w:val="none" w:sz="0" w:space="0" w:color="auto"/>
            <w:bottom w:val="none" w:sz="0" w:space="0" w:color="auto"/>
            <w:right w:val="none" w:sz="0" w:space="0" w:color="auto"/>
          </w:divBdr>
        </w:div>
        <w:div w:id="957956106">
          <w:marLeft w:val="640"/>
          <w:marRight w:val="0"/>
          <w:marTop w:val="0"/>
          <w:marBottom w:val="0"/>
          <w:divBdr>
            <w:top w:val="none" w:sz="0" w:space="0" w:color="auto"/>
            <w:left w:val="none" w:sz="0" w:space="0" w:color="auto"/>
            <w:bottom w:val="none" w:sz="0" w:space="0" w:color="auto"/>
            <w:right w:val="none" w:sz="0" w:space="0" w:color="auto"/>
          </w:divBdr>
        </w:div>
        <w:div w:id="1023676567">
          <w:marLeft w:val="640"/>
          <w:marRight w:val="0"/>
          <w:marTop w:val="0"/>
          <w:marBottom w:val="0"/>
          <w:divBdr>
            <w:top w:val="none" w:sz="0" w:space="0" w:color="auto"/>
            <w:left w:val="none" w:sz="0" w:space="0" w:color="auto"/>
            <w:bottom w:val="none" w:sz="0" w:space="0" w:color="auto"/>
            <w:right w:val="none" w:sz="0" w:space="0" w:color="auto"/>
          </w:divBdr>
        </w:div>
        <w:div w:id="1023870219">
          <w:marLeft w:val="640"/>
          <w:marRight w:val="0"/>
          <w:marTop w:val="0"/>
          <w:marBottom w:val="0"/>
          <w:divBdr>
            <w:top w:val="none" w:sz="0" w:space="0" w:color="auto"/>
            <w:left w:val="none" w:sz="0" w:space="0" w:color="auto"/>
            <w:bottom w:val="none" w:sz="0" w:space="0" w:color="auto"/>
            <w:right w:val="none" w:sz="0" w:space="0" w:color="auto"/>
          </w:divBdr>
        </w:div>
        <w:div w:id="1028069301">
          <w:marLeft w:val="640"/>
          <w:marRight w:val="0"/>
          <w:marTop w:val="0"/>
          <w:marBottom w:val="0"/>
          <w:divBdr>
            <w:top w:val="none" w:sz="0" w:space="0" w:color="auto"/>
            <w:left w:val="none" w:sz="0" w:space="0" w:color="auto"/>
            <w:bottom w:val="none" w:sz="0" w:space="0" w:color="auto"/>
            <w:right w:val="none" w:sz="0" w:space="0" w:color="auto"/>
          </w:divBdr>
        </w:div>
        <w:div w:id="1036542373">
          <w:marLeft w:val="640"/>
          <w:marRight w:val="0"/>
          <w:marTop w:val="0"/>
          <w:marBottom w:val="0"/>
          <w:divBdr>
            <w:top w:val="none" w:sz="0" w:space="0" w:color="auto"/>
            <w:left w:val="none" w:sz="0" w:space="0" w:color="auto"/>
            <w:bottom w:val="none" w:sz="0" w:space="0" w:color="auto"/>
            <w:right w:val="none" w:sz="0" w:space="0" w:color="auto"/>
          </w:divBdr>
        </w:div>
        <w:div w:id="1053313722">
          <w:marLeft w:val="640"/>
          <w:marRight w:val="0"/>
          <w:marTop w:val="0"/>
          <w:marBottom w:val="0"/>
          <w:divBdr>
            <w:top w:val="none" w:sz="0" w:space="0" w:color="auto"/>
            <w:left w:val="none" w:sz="0" w:space="0" w:color="auto"/>
            <w:bottom w:val="none" w:sz="0" w:space="0" w:color="auto"/>
            <w:right w:val="none" w:sz="0" w:space="0" w:color="auto"/>
          </w:divBdr>
        </w:div>
        <w:div w:id="1090656732">
          <w:marLeft w:val="640"/>
          <w:marRight w:val="0"/>
          <w:marTop w:val="0"/>
          <w:marBottom w:val="0"/>
          <w:divBdr>
            <w:top w:val="none" w:sz="0" w:space="0" w:color="auto"/>
            <w:left w:val="none" w:sz="0" w:space="0" w:color="auto"/>
            <w:bottom w:val="none" w:sz="0" w:space="0" w:color="auto"/>
            <w:right w:val="none" w:sz="0" w:space="0" w:color="auto"/>
          </w:divBdr>
        </w:div>
        <w:div w:id="1092898559">
          <w:marLeft w:val="640"/>
          <w:marRight w:val="0"/>
          <w:marTop w:val="0"/>
          <w:marBottom w:val="0"/>
          <w:divBdr>
            <w:top w:val="none" w:sz="0" w:space="0" w:color="auto"/>
            <w:left w:val="none" w:sz="0" w:space="0" w:color="auto"/>
            <w:bottom w:val="none" w:sz="0" w:space="0" w:color="auto"/>
            <w:right w:val="none" w:sz="0" w:space="0" w:color="auto"/>
          </w:divBdr>
        </w:div>
        <w:div w:id="1150442370">
          <w:marLeft w:val="640"/>
          <w:marRight w:val="0"/>
          <w:marTop w:val="0"/>
          <w:marBottom w:val="0"/>
          <w:divBdr>
            <w:top w:val="none" w:sz="0" w:space="0" w:color="auto"/>
            <w:left w:val="none" w:sz="0" w:space="0" w:color="auto"/>
            <w:bottom w:val="none" w:sz="0" w:space="0" w:color="auto"/>
            <w:right w:val="none" w:sz="0" w:space="0" w:color="auto"/>
          </w:divBdr>
        </w:div>
        <w:div w:id="1193687996">
          <w:marLeft w:val="640"/>
          <w:marRight w:val="0"/>
          <w:marTop w:val="0"/>
          <w:marBottom w:val="0"/>
          <w:divBdr>
            <w:top w:val="none" w:sz="0" w:space="0" w:color="auto"/>
            <w:left w:val="none" w:sz="0" w:space="0" w:color="auto"/>
            <w:bottom w:val="none" w:sz="0" w:space="0" w:color="auto"/>
            <w:right w:val="none" w:sz="0" w:space="0" w:color="auto"/>
          </w:divBdr>
        </w:div>
        <w:div w:id="1252423251">
          <w:marLeft w:val="640"/>
          <w:marRight w:val="0"/>
          <w:marTop w:val="0"/>
          <w:marBottom w:val="0"/>
          <w:divBdr>
            <w:top w:val="none" w:sz="0" w:space="0" w:color="auto"/>
            <w:left w:val="none" w:sz="0" w:space="0" w:color="auto"/>
            <w:bottom w:val="none" w:sz="0" w:space="0" w:color="auto"/>
            <w:right w:val="none" w:sz="0" w:space="0" w:color="auto"/>
          </w:divBdr>
        </w:div>
        <w:div w:id="1258949653">
          <w:marLeft w:val="640"/>
          <w:marRight w:val="0"/>
          <w:marTop w:val="0"/>
          <w:marBottom w:val="0"/>
          <w:divBdr>
            <w:top w:val="none" w:sz="0" w:space="0" w:color="auto"/>
            <w:left w:val="none" w:sz="0" w:space="0" w:color="auto"/>
            <w:bottom w:val="none" w:sz="0" w:space="0" w:color="auto"/>
            <w:right w:val="none" w:sz="0" w:space="0" w:color="auto"/>
          </w:divBdr>
        </w:div>
        <w:div w:id="1259751291">
          <w:marLeft w:val="640"/>
          <w:marRight w:val="0"/>
          <w:marTop w:val="0"/>
          <w:marBottom w:val="0"/>
          <w:divBdr>
            <w:top w:val="none" w:sz="0" w:space="0" w:color="auto"/>
            <w:left w:val="none" w:sz="0" w:space="0" w:color="auto"/>
            <w:bottom w:val="none" w:sz="0" w:space="0" w:color="auto"/>
            <w:right w:val="none" w:sz="0" w:space="0" w:color="auto"/>
          </w:divBdr>
        </w:div>
        <w:div w:id="1262570281">
          <w:marLeft w:val="640"/>
          <w:marRight w:val="0"/>
          <w:marTop w:val="0"/>
          <w:marBottom w:val="0"/>
          <w:divBdr>
            <w:top w:val="none" w:sz="0" w:space="0" w:color="auto"/>
            <w:left w:val="none" w:sz="0" w:space="0" w:color="auto"/>
            <w:bottom w:val="none" w:sz="0" w:space="0" w:color="auto"/>
            <w:right w:val="none" w:sz="0" w:space="0" w:color="auto"/>
          </w:divBdr>
        </w:div>
        <w:div w:id="1378356925">
          <w:marLeft w:val="640"/>
          <w:marRight w:val="0"/>
          <w:marTop w:val="0"/>
          <w:marBottom w:val="0"/>
          <w:divBdr>
            <w:top w:val="none" w:sz="0" w:space="0" w:color="auto"/>
            <w:left w:val="none" w:sz="0" w:space="0" w:color="auto"/>
            <w:bottom w:val="none" w:sz="0" w:space="0" w:color="auto"/>
            <w:right w:val="none" w:sz="0" w:space="0" w:color="auto"/>
          </w:divBdr>
        </w:div>
        <w:div w:id="1499345791">
          <w:marLeft w:val="640"/>
          <w:marRight w:val="0"/>
          <w:marTop w:val="0"/>
          <w:marBottom w:val="0"/>
          <w:divBdr>
            <w:top w:val="none" w:sz="0" w:space="0" w:color="auto"/>
            <w:left w:val="none" w:sz="0" w:space="0" w:color="auto"/>
            <w:bottom w:val="none" w:sz="0" w:space="0" w:color="auto"/>
            <w:right w:val="none" w:sz="0" w:space="0" w:color="auto"/>
          </w:divBdr>
        </w:div>
        <w:div w:id="1518349172">
          <w:marLeft w:val="640"/>
          <w:marRight w:val="0"/>
          <w:marTop w:val="0"/>
          <w:marBottom w:val="0"/>
          <w:divBdr>
            <w:top w:val="none" w:sz="0" w:space="0" w:color="auto"/>
            <w:left w:val="none" w:sz="0" w:space="0" w:color="auto"/>
            <w:bottom w:val="none" w:sz="0" w:space="0" w:color="auto"/>
            <w:right w:val="none" w:sz="0" w:space="0" w:color="auto"/>
          </w:divBdr>
        </w:div>
        <w:div w:id="1523014168">
          <w:marLeft w:val="640"/>
          <w:marRight w:val="0"/>
          <w:marTop w:val="0"/>
          <w:marBottom w:val="0"/>
          <w:divBdr>
            <w:top w:val="none" w:sz="0" w:space="0" w:color="auto"/>
            <w:left w:val="none" w:sz="0" w:space="0" w:color="auto"/>
            <w:bottom w:val="none" w:sz="0" w:space="0" w:color="auto"/>
            <w:right w:val="none" w:sz="0" w:space="0" w:color="auto"/>
          </w:divBdr>
        </w:div>
        <w:div w:id="1552615747">
          <w:marLeft w:val="640"/>
          <w:marRight w:val="0"/>
          <w:marTop w:val="0"/>
          <w:marBottom w:val="0"/>
          <w:divBdr>
            <w:top w:val="none" w:sz="0" w:space="0" w:color="auto"/>
            <w:left w:val="none" w:sz="0" w:space="0" w:color="auto"/>
            <w:bottom w:val="none" w:sz="0" w:space="0" w:color="auto"/>
            <w:right w:val="none" w:sz="0" w:space="0" w:color="auto"/>
          </w:divBdr>
        </w:div>
        <w:div w:id="1579554869">
          <w:marLeft w:val="640"/>
          <w:marRight w:val="0"/>
          <w:marTop w:val="0"/>
          <w:marBottom w:val="0"/>
          <w:divBdr>
            <w:top w:val="none" w:sz="0" w:space="0" w:color="auto"/>
            <w:left w:val="none" w:sz="0" w:space="0" w:color="auto"/>
            <w:bottom w:val="none" w:sz="0" w:space="0" w:color="auto"/>
            <w:right w:val="none" w:sz="0" w:space="0" w:color="auto"/>
          </w:divBdr>
        </w:div>
        <w:div w:id="1614631309">
          <w:marLeft w:val="640"/>
          <w:marRight w:val="0"/>
          <w:marTop w:val="0"/>
          <w:marBottom w:val="0"/>
          <w:divBdr>
            <w:top w:val="none" w:sz="0" w:space="0" w:color="auto"/>
            <w:left w:val="none" w:sz="0" w:space="0" w:color="auto"/>
            <w:bottom w:val="none" w:sz="0" w:space="0" w:color="auto"/>
            <w:right w:val="none" w:sz="0" w:space="0" w:color="auto"/>
          </w:divBdr>
        </w:div>
        <w:div w:id="1624995536">
          <w:marLeft w:val="640"/>
          <w:marRight w:val="0"/>
          <w:marTop w:val="0"/>
          <w:marBottom w:val="0"/>
          <w:divBdr>
            <w:top w:val="none" w:sz="0" w:space="0" w:color="auto"/>
            <w:left w:val="none" w:sz="0" w:space="0" w:color="auto"/>
            <w:bottom w:val="none" w:sz="0" w:space="0" w:color="auto"/>
            <w:right w:val="none" w:sz="0" w:space="0" w:color="auto"/>
          </w:divBdr>
        </w:div>
        <w:div w:id="1644188640">
          <w:marLeft w:val="640"/>
          <w:marRight w:val="0"/>
          <w:marTop w:val="0"/>
          <w:marBottom w:val="0"/>
          <w:divBdr>
            <w:top w:val="none" w:sz="0" w:space="0" w:color="auto"/>
            <w:left w:val="none" w:sz="0" w:space="0" w:color="auto"/>
            <w:bottom w:val="none" w:sz="0" w:space="0" w:color="auto"/>
            <w:right w:val="none" w:sz="0" w:space="0" w:color="auto"/>
          </w:divBdr>
        </w:div>
        <w:div w:id="1698192865">
          <w:marLeft w:val="640"/>
          <w:marRight w:val="0"/>
          <w:marTop w:val="0"/>
          <w:marBottom w:val="0"/>
          <w:divBdr>
            <w:top w:val="none" w:sz="0" w:space="0" w:color="auto"/>
            <w:left w:val="none" w:sz="0" w:space="0" w:color="auto"/>
            <w:bottom w:val="none" w:sz="0" w:space="0" w:color="auto"/>
            <w:right w:val="none" w:sz="0" w:space="0" w:color="auto"/>
          </w:divBdr>
        </w:div>
        <w:div w:id="1701933329">
          <w:marLeft w:val="640"/>
          <w:marRight w:val="0"/>
          <w:marTop w:val="0"/>
          <w:marBottom w:val="0"/>
          <w:divBdr>
            <w:top w:val="none" w:sz="0" w:space="0" w:color="auto"/>
            <w:left w:val="none" w:sz="0" w:space="0" w:color="auto"/>
            <w:bottom w:val="none" w:sz="0" w:space="0" w:color="auto"/>
            <w:right w:val="none" w:sz="0" w:space="0" w:color="auto"/>
          </w:divBdr>
        </w:div>
        <w:div w:id="1736199901">
          <w:marLeft w:val="640"/>
          <w:marRight w:val="0"/>
          <w:marTop w:val="0"/>
          <w:marBottom w:val="0"/>
          <w:divBdr>
            <w:top w:val="none" w:sz="0" w:space="0" w:color="auto"/>
            <w:left w:val="none" w:sz="0" w:space="0" w:color="auto"/>
            <w:bottom w:val="none" w:sz="0" w:space="0" w:color="auto"/>
            <w:right w:val="none" w:sz="0" w:space="0" w:color="auto"/>
          </w:divBdr>
        </w:div>
        <w:div w:id="1818916018">
          <w:marLeft w:val="640"/>
          <w:marRight w:val="0"/>
          <w:marTop w:val="0"/>
          <w:marBottom w:val="0"/>
          <w:divBdr>
            <w:top w:val="none" w:sz="0" w:space="0" w:color="auto"/>
            <w:left w:val="none" w:sz="0" w:space="0" w:color="auto"/>
            <w:bottom w:val="none" w:sz="0" w:space="0" w:color="auto"/>
            <w:right w:val="none" w:sz="0" w:space="0" w:color="auto"/>
          </w:divBdr>
        </w:div>
        <w:div w:id="1834224201">
          <w:marLeft w:val="640"/>
          <w:marRight w:val="0"/>
          <w:marTop w:val="0"/>
          <w:marBottom w:val="0"/>
          <w:divBdr>
            <w:top w:val="none" w:sz="0" w:space="0" w:color="auto"/>
            <w:left w:val="none" w:sz="0" w:space="0" w:color="auto"/>
            <w:bottom w:val="none" w:sz="0" w:space="0" w:color="auto"/>
            <w:right w:val="none" w:sz="0" w:space="0" w:color="auto"/>
          </w:divBdr>
        </w:div>
        <w:div w:id="1846282204">
          <w:marLeft w:val="640"/>
          <w:marRight w:val="0"/>
          <w:marTop w:val="0"/>
          <w:marBottom w:val="0"/>
          <w:divBdr>
            <w:top w:val="none" w:sz="0" w:space="0" w:color="auto"/>
            <w:left w:val="none" w:sz="0" w:space="0" w:color="auto"/>
            <w:bottom w:val="none" w:sz="0" w:space="0" w:color="auto"/>
            <w:right w:val="none" w:sz="0" w:space="0" w:color="auto"/>
          </w:divBdr>
        </w:div>
        <w:div w:id="1864711049">
          <w:marLeft w:val="640"/>
          <w:marRight w:val="0"/>
          <w:marTop w:val="0"/>
          <w:marBottom w:val="0"/>
          <w:divBdr>
            <w:top w:val="none" w:sz="0" w:space="0" w:color="auto"/>
            <w:left w:val="none" w:sz="0" w:space="0" w:color="auto"/>
            <w:bottom w:val="none" w:sz="0" w:space="0" w:color="auto"/>
            <w:right w:val="none" w:sz="0" w:space="0" w:color="auto"/>
          </w:divBdr>
        </w:div>
        <w:div w:id="1886789346">
          <w:marLeft w:val="640"/>
          <w:marRight w:val="0"/>
          <w:marTop w:val="0"/>
          <w:marBottom w:val="0"/>
          <w:divBdr>
            <w:top w:val="none" w:sz="0" w:space="0" w:color="auto"/>
            <w:left w:val="none" w:sz="0" w:space="0" w:color="auto"/>
            <w:bottom w:val="none" w:sz="0" w:space="0" w:color="auto"/>
            <w:right w:val="none" w:sz="0" w:space="0" w:color="auto"/>
          </w:divBdr>
        </w:div>
        <w:div w:id="1933973956">
          <w:marLeft w:val="640"/>
          <w:marRight w:val="0"/>
          <w:marTop w:val="0"/>
          <w:marBottom w:val="0"/>
          <w:divBdr>
            <w:top w:val="none" w:sz="0" w:space="0" w:color="auto"/>
            <w:left w:val="none" w:sz="0" w:space="0" w:color="auto"/>
            <w:bottom w:val="none" w:sz="0" w:space="0" w:color="auto"/>
            <w:right w:val="none" w:sz="0" w:space="0" w:color="auto"/>
          </w:divBdr>
        </w:div>
        <w:div w:id="1987541593">
          <w:marLeft w:val="640"/>
          <w:marRight w:val="0"/>
          <w:marTop w:val="0"/>
          <w:marBottom w:val="0"/>
          <w:divBdr>
            <w:top w:val="none" w:sz="0" w:space="0" w:color="auto"/>
            <w:left w:val="none" w:sz="0" w:space="0" w:color="auto"/>
            <w:bottom w:val="none" w:sz="0" w:space="0" w:color="auto"/>
            <w:right w:val="none" w:sz="0" w:space="0" w:color="auto"/>
          </w:divBdr>
        </w:div>
        <w:div w:id="1988851214">
          <w:marLeft w:val="640"/>
          <w:marRight w:val="0"/>
          <w:marTop w:val="0"/>
          <w:marBottom w:val="0"/>
          <w:divBdr>
            <w:top w:val="none" w:sz="0" w:space="0" w:color="auto"/>
            <w:left w:val="none" w:sz="0" w:space="0" w:color="auto"/>
            <w:bottom w:val="none" w:sz="0" w:space="0" w:color="auto"/>
            <w:right w:val="none" w:sz="0" w:space="0" w:color="auto"/>
          </w:divBdr>
        </w:div>
        <w:div w:id="1996907978">
          <w:marLeft w:val="640"/>
          <w:marRight w:val="0"/>
          <w:marTop w:val="0"/>
          <w:marBottom w:val="0"/>
          <w:divBdr>
            <w:top w:val="none" w:sz="0" w:space="0" w:color="auto"/>
            <w:left w:val="none" w:sz="0" w:space="0" w:color="auto"/>
            <w:bottom w:val="none" w:sz="0" w:space="0" w:color="auto"/>
            <w:right w:val="none" w:sz="0" w:space="0" w:color="auto"/>
          </w:divBdr>
        </w:div>
        <w:div w:id="2024699090">
          <w:marLeft w:val="640"/>
          <w:marRight w:val="0"/>
          <w:marTop w:val="0"/>
          <w:marBottom w:val="0"/>
          <w:divBdr>
            <w:top w:val="none" w:sz="0" w:space="0" w:color="auto"/>
            <w:left w:val="none" w:sz="0" w:space="0" w:color="auto"/>
            <w:bottom w:val="none" w:sz="0" w:space="0" w:color="auto"/>
            <w:right w:val="none" w:sz="0" w:space="0" w:color="auto"/>
          </w:divBdr>
        </w:div>
        <w:div w:id="2075152427">
          <w:marLeft w:val="640"/>
          <w:marRight w:val="0"/>
          <w:marTop w:val="0"/>
          <w:marBottom w:val="0"/>
          <w:divBdr>
            <w:top w:val="none" w:sz="0" w:space="0" w:color="auto"/>
            <w:left w:val="none" w:sz="0" w:space="0" w:color="auto"/>
            <w:bottom w:val="none" w:sz="0" w:space="0" w:color="auto"/>
            <w:right w:val="none" w:sz="0" w:space="0" w:color="auto"/>
          </w:divBdr>
        </w:div>
        <w:div w:id="2085257151">
          <w:marLeft w:val="640"/>
          <w:marRight w:val="0"/>
          <w:marTop w:val="0"/>
          <w:marBottom w:val="0"/>
          <w:divBdr>
            <w:top w:val="none" w:sz="0" w:space="0" w:color="auto"/>
            <w:left w:val="none" w:sz="0" w:space="0" w:color="auto"/>
            <w:bottom w:val="none" w:sz="0" w:space="0" w:color="auto"/>
            <w:right w:val="none" w:sz="0" w:space="0" w:color="auto"/>
          </w:divBdr>
        </w:div>
        <w:div w:id="2127575329">
          <w:marLeft w:val="640"/>
          <w:marRight w:val="0"/>
          <w:marTop w:val="0"/>
          <w:marBottom w:val="0"/>
          <w:divBdr>
            <w:top w:val="none" w:sz="0" w:space="0" w:color="auto"/>
            <w:left w:val="none" w:sz="0" w:space="0" w:color="auto"/>
            <w:bottom w:val="none" w:sz="0" w:space="0" w:color="auto"/>
            <w:right w:val="none" w:sz="0" w:space="0" w:color="auto"/>
          </w:divBdr>
        </w:div>
        <w:div w:id="2145652653">
          <w:marLeft w:val="640"/>
          <w:marRight w:val="0"/>
          <w:marTop w:val="0"/>
          <w:marBottom w:val="0"/>
          <w:divBdr>
            <w:top w:val="none" w:sz="0" w:space="0" w:color="auto"/>
            <w:left w:val="none" w:sz="0" w:space="0" w:color="auto"/>
            <w:bottom w:val="none" w:sz="0" w:space="0" w:color="auto"/>
            <w:right w:val="none" w:sz="0" w:space="0" w:color="auto"/>
          </w:divBdr>
        </w:div>
      </w:divsChild>
    </w:div>
    <w:div w:id="1619680402">
      <w:marLeft w:val="640"/>
      <w:marRight w:val="0"/>
      <w:marTop w:val="0"/>
      <w:marBottom w:val="0"/>
      <w:divBdr>
        <w:top w:val="none" w:sz="0" w:space="0" w:color="auto"/>
        <w:left w:val="none" w:sz="0" w:space="0" w:color="auto"/>
        <w:bottom w:val="none" w:sz="0" w:space="0" w:color="auto"/>
        <w:right w:val="none" w:sz="0" w:space="0" w:color="auto"/>
      </w:divBdr>
    </w:div>
    <w:div w:id="1620336118">
      <w:marLeft w:val="640"/>
      <w:marRight w:val="0"/>
      <w:marTop w:val="0"/>
      <w:marBottom w:val="0"/>
      <w:divBdr>
        <w:top w:val="none" w:sz="0" w:space="0" w:color="auto"/>
        <w:left w:val="none" w:sz="0" w:space="0" w:color="auto"/>
        <w:bottom w:val="none" w:sz="0" w:space="0" w:color="auto"/>
        <w:right w:val="none" w:sz="0" w:space="0" w:color="auto"/>
      </w:divBdr>
    </w:div>
    <w:div w:id="1620841656">
      <w:marLeft w:val="640"/>
      <w:marRight w:val="0"/>
      <w:marTop w:val="0"/>
      <w:marBottom w:val="0"/>
      <w:divBdr>
        <w:top w:val="none" w:sz="0" w:space="0" w:color="auto"/>
        <w:left w:val="none" w:sz="0" w:space="0" w:color="auto"/>
        <w:bottom w:val="none" w:sz="0" w:space="0" w:color="auto"/>
        <w:right w:val="none" w:sz="0" w:space="0" w:color="auto"/>
      </w:divBdr>
    </w:div>
    <w:div w:id="1621179958">
      <w:marLeft w:val="640"/>
      <w:marRight w:val="0"/>
      <w:marTop w:val="0"/>
      <w:marBottom w:val="0"/>
      <w:divBdr>
        <w:top w:val="none" w:sz="0" w:space="0" w:color="auto"/>
        <w:left w:val="none" w:sz="0" w:space="0" w:color="auto"/>
        <w:bottom w:val="none" w:sz="0" w:space="0" w:color="auto"/>
        <w:right w:val="none" w:sz="0" w:space="0" w:color="auto"/>
      </w:divBdr>
    </w:div>
    <w:div w:id="1621838244">
      <w:marLeft w:val="640"/>
      <w:marRight w:val="0"/>
      <w:marTop w:val="0"/>
      <w:marBottom w:val="0"/>
      <w:divBdr>
        <w:top w:val="none" w:sz="0" w:space="0" w:color="auto"/>
        <w:left w:val="none" w:sz="0" w:space="0" w:color="auto"/>
        <w:bottom w:val="none" w:sz="0" w:space="0" w:color="auto"/>
        <w:right w:val="none" w:sz="0" w:space="0" w:color="auto"/>
      </w:divBdr>
    </w:div>
    <w:div w:id="1622034599">
      <w:bodyDiv w:val="1"/>
      <w:marLeft w:val="0"/>
      <w:marRight w:val="0"/>
      <w:marTop w:val="0"/>
      <w:marBottom w:val="0"/>
      <w:divBdr>
        <w:top w:val="none" w:sz="0" w:space="0" w:color="auto"/>
        <w:left w:val="none" w:sz="0" w:space="0" w:color="auto"/>
        <w:bottom w:val="none" w:sz="0" w:space="0" w:color="auto"/>
        <w:right w:val="none" w:sz="0" w:space="0" w:color="auto"/>
      </w:divBdr>
      <w:divsChild>
        <w:div w:id="28261648">
          <w:marLeft w:val="640"/>
          <w:marRight w:val="0"/>
          <w:marTop w:val="0"/>
          <w:marBottom w:val="0"/>
          <w:divBdr>
            <w:top w:val="none" w:sz="0" w:space="0" w:color="auto"/>
            <w:left w:val="none" w:sz="0" w:space="0" w:color="auto"/>
            <w:bottom w:val="none" w:sz="0" w:space="0" w:color="auto"/>
            <w:right w:val="none" w:sz="0" w:space="0" w:color="auto"/>
          </w:divBdr>
        </w:div>
        <w:div w:id="34894743">
          <w:marLeft w:val="640"/>
          <w:marRight w:val="0"/>
          <w:marTop w:val="0"/>
          <w:marBottom w:val="0"/>
          <w:divBdr>
            <w:top w:val="none" w:sz="0" w:space="0" w:color="auto"/>
            <w:left w:val="none" w:sz="0" w:space="0" w:color="auto"/>
            <w:bottom w:val="none" w:sz="0" w:space="0" w:color="auto"/>
            <w:right w:val="none" w:sz="0" w:space="0" w:color="auto"/>
          </w:divBdr>
        </w:div>
        <w:div w:id="71047946">
          <w:marLeft w:val="640"/>
          <w:marRight w:val="0"/>
          <w:marTop w:val="0"/>
          <w:marBottom w:val="0"/>
          <w:divBdr>
            <w:top w:val="none" w:sz="0" w:space="0" w:color="auto"/>
            <w:left w:val="none" w:sz="0" w:space="0" w:color="auto"/>
            <w:bottom w:val="none" w:sz="0" w:space="0" w:color="auto"/>
            <w:right w:val="none" w:sz="0" w:space="0" w:color="auto"/>
          </w:divBdr>
        </w:div>
        <w:div w:id="142819661">
          <w:marLeft w:val="640"/>
          <w:marRight w:val="0"/>
          <w:marTop w:val="0"/>
          <w:marBottom w:val="0"/>
          <w:divBdr>
            <w:top w:val="none" w:sz="0" w:space="0" w:color="auto"/>
            <w:left w:val="none" w:sz="0" w:space="0" w:color="auto"/>
            <w:bottom w:val="none" w:sz="0" w:space="0" w:color="auto"/>
            <w:right w:val="none" w:sz="0" w:space="0" w:color="auto"/>
          </w:divBdr>
        </w:div>
        <w:div w:id="159657234">
          <w:marLeft w:val="640"/>
          <w:marRight w:val="0"/>
          <w:marTop w:val="0"/>
          <w:marBottom w:val="0"/>
          <w:divBdr>
            <w:top w:val="none" w:sz="0" w:space="0" w:color="auto"/>
            <w:left w:val="none" w:sz="0" w:space="0" w:color="auto"/>
            <w:bottom w:val="none" w:sz="0" w:space="0" w:color="auto"/>
            <w:right w:val="none" w:sz="0" w:space="0" w:color="auto"/>
          </w:divBdr>
        </w:div>
        <w:div w:id="169873396">
          <w:marLeft w:val="640"/>
          <w:marRight w:val="0"/>
          <w:marTop w:val="0"/>
          <w:marBottom w:val="0"/>
          <w:divBdr>
            <w:top w:val="none" w:sz="0" w:space="0" w:color="auto"/>
            <w:left w:val="none" w:sz="0" w:space="0" w:color="auto"/>
            <w:bottom w:val="none" w:sz="0" w:space="0" w:color="auto"/>
            <w:right w:val="none" w:sz="0" w:space="0" w:color="auto"/>
          </w:divBdr>
        </w:div>
        <w:div w:id="209460331">
          <w:marLeft w:val="640"/>
          <w:marRight w:val="0"/>
          <w:marTop w:val="0"/>
          <w:marBottom w:val="0"/>
          <w:divBdr>
            <w:top w:val="none" w:sz="0" w:space="0" w:color="auto"/>
            <w:left w:val="none" w:sz="0" w:space="0" w:color="auto"/>
            <w:bottom w:val="none" w:sz="0" w:space="0" w:color="auto"/>
            <w:right w:val="none" w:sz="0" w:space="0" w:color="auto"/>
          </w:divBdr>
        </w:div>
        <w:div w:id="224723049">
          <w:marLeft w:val="640"/>
          <w:marRight w:val="0"/>
          <w:marTop w:val="0"/>
          <w:marBottom w:val="0"/>
          <w:divBdr>
            <w:top w:val="none" w:sz="0" w:space="0" w:color="auto"/>
            <w:left w:val="none" w:sz="0" w:space="0" w:color="auto"/>
            <w:bottom w:val="none" w:sz="0" w:space="0" w:color="auto"/>
            <w:right w:val="none" w:sz="0" w:space="0" w:color="auto"/>
          </w:divBdr>
        </w:div>
        <w:div w:id="245458634">
          <w:marLeft w:val="640"/>
          <w:marRight w:val="0"/>
          <w:marTop w:val="0"/>
          <w:marBottom w:val="0"/>
          <w:divBdr>
            <w:top w:val="none" w:sz="0" w:space="0" w:color="auto"/>
            <w:left w:val="none" w:sz="0" w:space="0" w:color="auto"/>
            <w:bottom w:val="none" w:sz="0" w:space="0" w:color="auto"/>
            <w:right w:val="none" w:sz="0" w:space="0" w:color="auto"/>
          </w:divBdr>
        </w:div>
        <w:div w:id="246232853">
          <w:marLeft w:val="640"/>
          <w:marRight w:val="0"/>
          <w:marTop w:val="0"/>
          <w:marBottom w:val="0"/>
          <w:divBdr>
            <w:top w:val="none" w:sz="0" w:space="0" w:color="auto"/>
            <w:left w:val="none" w:sz="0" w:space="0" w:color="auto"/>
            <w:bottom w:val="none" w:sz="0" w:space="0" w:color="auto"/>
            <w:right w:val="none" w:sz="0" w:space="0" w:color="auto"/>
          </w:divBdr>
        </w:div>
        <w:div w:id="270823368">
          <w:marLeft w:val="640"/>
          <w:marRight w:val="0"/>
          <w:marTop w:val="0"/>
          <w:marBottom w:val="0"/>
          <w:divBdr>
            <w:top w:val="none" w:sz="0" w:space="0" w:color="auto"/>
            <w:left w:val="none" w:sz="0" w:space="0" w:color="auto"/>
            <w:bottom w:val="none" w:sz="0" w:space="0" w:color="auto"/>
            <w:right w:val="none" w:sz="0" w:space="0" w:color="auto"/>
          </w:divBdr>
        </w:div>
        <w:div w:id="295379030">
          <w:marLeft w:val="640"/>
          <w:marRight w:val="0"/>
          <w:marTop w:val="0"/>
          <w:marBottom w:val="0"/>
          <w:divBdr>
            <w:top w:val="none" w:sz="0" w:space="0" w:color="auto"/>
            <w:left w:val="none" w:sz="0" w:space="0" w:color="auto"/>
            <w:bottom w:val="none" w:sz="0" w:space="0" w:color="auto"/>
            <w:right w:val="none" w:sz="0" w:space="0" w:color="auto"/>
          </w:divBdr>
        </w:div>
        <w:div w:id="327054265">
          <w:marLeft w:val="640"/>
          <w:marRight w:val="0"/>
          <w:marTop w:val="0"/>
          <w:marBottom w:val="0"/>
          <w:divBdr>
            <w:top w:val="none" w:sz="0" w:space="0" w:color="auto"/>
            <w:left w:val="none" w:sz="0" w:space="0" w:color="auto"/>
            <w:bottom w:val="none" w:sz="0" w:space="0" w:color="auto"/>
            <w:right w:val="none" w:sz="0" w:space="0" w:color="auto"/>
          </w:divBdr>
        </w:div>
        <w:div w:id="333068757">
          <w:marLeft w:val="640"/>
          <w:marRight w:val="0"/>
          <w:marTop w:val="0"/>
          <w:marBottom w:val="0"/>
          <w:divBdr>
            <w:top w:val="none" w:sz="0" w:space="0" w:color="auto"/>
            <w:left w:val="none" w:sz="0" w:space="0" w:color="auto"/>
            <w:bottom w:val="none" w:sz="0" w:space="0" w:color="auto"/>
            <w:right w:val="none" w:sz="0" w:space="0" w:color="auto"/>
          </w:divBdr>
        </w:div>
        <w:div w:id="357588779">
          <w:marLeft w:val="640"/>
          <w:marRight w:val="0"/>
          <w:marTop w:val="0"/>
          <w:marBottom w:val="0"/>
          <w:divBdr>
            <w:top w:val="none" w:sz="0" w:space="0" w:color="auto"/>
            <w:left w:val="none" w:sz="0" w:space="0" w:color="auto"/>
            <w:bottom w:val="none" w:sz="0" w:space="0" w:color="auto"/>
            <w:right w:val="none" w:sz="0" w:space="0" w:color="auto"/>
          </w:divBdr>
        </w:div>
        <w:div w:id="382755706">
          <w:marLeft w:val="640"/>
          <w:marRight w:val="0"/>
          <w:marTop w:val="0"/>
          <w:marBottom w:val="0"/>
          <w:divBdr>
            <w:top w:val="none" w:sz="0" w:space="0" w:color="auto"/>
            <w:left w:val="none" w:sz="0" w:space="0" w:color="auto"/>
            <w:bottom w:val="none" w:sz="0" w:space="0" w:color="auto"/>
            <w:right w:val="none" w:sz="0" w:space="0" w:color="auto"/>
          </w:divBdr>
        </w:div>
        <w:div w:id="413210440">
          <w:marLeft w:val="640"/>
          <w:marRight w:val="0"/>
          <w:marTop w:val="0"/>
          <w:marBottom w:val="0"/>
          <w:divBdr>
            <w:top w:val="none" w:sz="0" w:space="0" w:color="auto"/>
            <w:left w:val="none" w:sz="0" w:space="0" w:color="auto"/>
            <w:bottom w:val="none" w:sz="0" w:space="0" w:color="auto"/>
            <w:right w:val="none" w:sz="0" w:space="0" w:color="auto"/>
          </w:divBdr>
        </w:div>
        <w:div w:id="417949150">
          <w:marLeft w:val="640"/>
          <w:marRight w:val="0"/>
          <w:marTop w:val="0"/>
          <w:marBottom w:val="0"/>
          <w:divBdr>
            <w:top w:val="none" w:sz="0" w:space="0" w:color="auto"/>
            <w:left w:val="none" w:sz="0" w:space="0" w:color="auto"/>
            <w:bottom w:val="none" w:sz="0" w:space="0" w:color="auto"/>
            <w:right w:val="none" w:sz="0" w:space="0" w:color="auto"/>
          </w:divBdr>
        </w:div>
        <w:div w:id="421418386">
          <w:marLeft w:val="640"/>
          <w:marRight w:val="0"/>
          <w:marTop w:val="0"/>
          <w:marBottom w:val="0"/>
          <w:divBdr>
            <w:top w:val="none" w:sz="0" w:space="0" w:color="auto"/>
            <w:left w:val="none" w:sz="0" w:space="0" w:color="auto"/>
            <w:bottom w:val="none" w:sz="0" w:space="0" w:color="auto"/>
            <w:right w:val="none" w:sz="0" w:space="0" w:color="auto"/>
          </w:divBdr>
        </w:div>
        <w:div w:id="440761483">
          <w:marLeft w:val="640"/>
          <w:marRight w:val="0"/>
          <w:marTop w:val="0"/>
          <w:marBottom w:val="0"/>
          <w:divBdr>
            <w:top w:val="none" w:sz="0" w:space="0" w:color="auto"/>
            <w:left w:val="none" w:sz="0" w:space="0" w:color="auto"/>
            <w:bottom w:val="none" w:sz="0" w:space="0" w:color="auto"/>
            <w:right w:val="none" w:sz="0" w:space="0" w:color="auto"/>
          </w:divBdr>
        </w:div>
        <w:div w:id="446002726">
          <w:marLeft w:val="640"/>
          <w:marRight w:val="0"/>
          <w:marTop w:val="0"/>
          <w:marBottom w:val="0"/>
          <w:divBdr>
            <w:top w:val="none" w:sz="0" w:space="0" w:color="auto"/>
            <w:left w:val="none" w:sz="0" w:space="0" w:color="auto"/>
            <w:bottom w:val="none" w:sz="0" w:space="0" w:color="auto"/>
            <w:right w:val="none" w:sz="0" w:space="0" w:color="auto"/>
          </w:divBdr>
        </w:div>
        <w:div w:id="532425767">
          <w:marLeft w:val="640"/>
          <w:marRight w:val="0"/>
          <w:marTop w:val="0"/>
          <w:marBottom w:val="0"/>
          <w:divBdr>
            <w:top w:val="none" w:sz="0" w:space="0" w:color="auto"/>
            <w:left w:val="none" w:sz="0" w:space="0" w:color="auto"/>
            <w:bottom w:val="none" w:sz="0" w:space="0" w:color="auto"/>
            <w:right w:val="none" w:sz="0" w:space="0" w:color="auto"/>
          </w:divBdr>
        </w:div>
        <w:div w:id="552422616">
          <w:marLeft w:val="640"/>
          <w:marRight w:val="0"/>
          <w:marTop w:val="0"/>
          <w:marBottom w:val="0"/>
          <w:divBdr>
            <w:top w:val="none" w:sz="0" w:space="0" w:color="auto"/>
            <w:left w:val="none" w:sz="0" w:space="0" w:color="auto"/>
            <w:bottom w:val="none" w:sz="0" w:space="0" w:color="auto"/>
            <w:right w:val="none" w:sz="0" w:space="0" w:color="auto"/>
          </w:divBdr>
        </w:div>
        <w:div w:id="666134153">
          <w:marLeft w:val="640"/>
          <w:marRight w:val="0"/>
          <w:marTop w:val="0"/>
          <w:marBottom w:val="0"/>
          <w:divBdr>
            <w:top w:val="none" w:sz="0" w:space="0" w:color="auto"/>
            <w:left w:val="none" w:sz="0" w:space="0" w:color="auto"/>
            <w:bottom w:val="none" w:sz="0" w:space="0" w:color="auto"/>
            <w:right w:val="none" w:sz="0" w:space="0" w:color="auto"/>
          </w:divBdr>
        </w:div>
        <w:div w:id="774902224">
          <w:marLeft w:val="640"/>
          <w:marRight w:val="0"/>
          <w:marTop w:val="0"/>
          <w:marBottom w:val="0"/>
          <w:divBdr>
            <w:top w:val="none" w:sz="0" w:space="0" w:color="auto"/>
            <w:left w:val="none" w:sz="0" w:space="0" w:color="auto"/>
            <w:bottom w:val="none" w:sz="0" w:space="0" w:color="auto"/>
            <w:right w:val="none" w:sz="0" w:space="0" w:color="auto"/>
          </w:divBdr>
        </w:div>
        <w:div w:id="797727237">
          <w:marLeft w:val="640"/>
          <w:marRight w:val="0"/>
          <w:marTop w:val="0"/>
          <w:marBottom w:val="0"/>
          <w:divBdr>
            <w:top w:val="none" w:sz="0" w:space="0" w:color="auto"/>
            <w:left w:val="none" w:sz="0" w:space="0" w:color="auto"/>
            <w:bottom w:val="none" w:sz="0" w:space="0" w:color="auto"/>
            <w:right w:val="none" w:sz="0" w:space="0" w:color="auto"/>
          </w:divBdr>
        </w:div>
        <w:div w:id="858816316">
          <w:marLeft w:val="640"/>
          <w:marRight w:val="0"/>
          <w:marTop w:val="0"/>
          <w:marBottom w:val="0"/>
          <w:divBdr>
            <w:top w:val="none" w:sz="0" w:space="0" w:color="auto"/>
            <w:left w:val="none" w:sz="0" w:space="0" w:color="auto"/>
            <w:bottom w:val="none" w:sz="0" w:space="0" w:color="auto"/>
            <w:right w:val="none" w:sz="0" w:space="0" w:color="auto"/>
          </w:divBdr>
        </w:div>
        <w:div w:id="862473172">
          <w:marLeft w:val="640"/>
          <w:marRight w:val="0"/>
          <w:marTop w:val="0"/>
          <w:marBottom w:val="0"/>
          <w:divBdr>
            <w:top w:val="none" w:sz="0" w:space="0" w:color="auto"/>
            <w:left w:val="none" w:sz="0" w:space="0" w:color="auto"/>
            <w:bottom w:val="none" w:sz="0" w:space="0" w:color="auto"/>
            <w:right w:val="none" w:sz="0" w:space="0" w:color="auto"/>
          </w:divBdr>
        </w:div>
        <w:div w:id="882598456">
          <w:marLeft w:val="640"/>
          <w:marRight w:val="0"/>
          <w:marTop w:val="0"/>
          <w:marBottom w:val="0"/>
          <w:divBdr>
            <w:top w:val="none" w:sz="0" w:space="0" w:color="auto"/>
            <w:left w:val="none" w:sz="0" w:space="0" w:color="auto"/>
            <w:bottom w:val="none" w:sz="0" w:space="0" w:color="auto"/>
            <w:right w:val="none" w:sz="0" w:space="0" w:color="auto"/>
          </w:divBdr>
        </w:div>
        <w:div w:id="883640711">
          <w:marLeft w:val="640"/>
          <w:marRight w:val="0"/>
          <w:marTop w:val="0"/>
          <w:marBottom w:val="0"/>
          <w:divBdr>
            <w:top w:val="none" w:sz="0" w:space="0" w:color="auto"/>
            <w:left w:val="none" w:sz="0" w:space="0" w:color="auto"/>
            <w:bottom w:val="none" w:sz="0" w:space="0" w:color="auto"/>
            <w:right w:val="none" w:sz="0" w:space="0" w:color="auto"/>
          </w:divBdr>
        </w:div>
        <w:div w:id="896086737">
          <w:marLeft w:val="640"/>
          <w:marRight w:val="0"/>
          <w:marTop w:val="0"/>
          <w:marBottom w:val="0"/>
          <w:divBdr>
            <w:top w:val="none" w:sz="0" w:space="0" w:color="auto"/>
            <w:left w:val="none" w:sz="0" w:space="0" w:color="auto"/>
            <w:bottom w:val="none" w:sz="0" w:space="0" w:color="auto"/>
            <w:right w:val="none" w:sz="0" w:space="0" w:color="auto"/>
          </w:divBdr>
        </w:div>
        <w:div w:id="920411661">
          <w:marLeft w:val="640"/>
          <w:marRight w:val="0"/>
          <w:marTop w:val="0"/>
          <w:marBottom w:val="0"/>
          <w:divBdr>
            <w:top w:val="none" w:sz="0" w:space="0" w:color="auto"/>
            <w:left w:val="none" w:sz="0" w:space="0" w:color="auto"/>
            <w:bottom w:val="none" w:sz="0" w:space="0" w:color="auto"/>
            <w:right w:val="none" w:sz="0" w:space="0" w:color="auto"/>
          </w:divBdr>
        </w:div>
        <w:div w:id="991761772">
          <w:marLeft w:val="640"/>
          <w:marRight w:val="0"/>
          <w:marTop w:val="0"/>
          <w:marBottom w:val="0"/>
          <w:divBdr>
            <w:top w:val="none" w:sz="0" w:space="0" w:color="auto"/>
            <w:left w:val="none" w:sz="0" w:space="0" w:color="auto"/>
            <w:bottom w:val="none" w:sz="0" w:space="0" w:color="auto"/>
            <w:right w:val="none" w:sz="0" w:space="0" w:color="auto"/>
          </w:divBdr>
        </w:div>
        <w:div w:id="1066954631">
          <w:marLeft w:val="640"/>
          <w:marRight w:val="0"/>
          <w:marTop w:val="0"/>
          <w:marBottom w:val="0"/>
          <w:divBdr>
            <w:top w:val="none" w:sz="0" w:space="0" w:color="auto"/>
            <w:left w:val="none" w:sz="0" w:space="0" w:color="auto"/>
            <w:bottom w:val="none" w:sz="0" w:space="0" w:color="auto"/>
            <w:right w:val="none" w:sz="0" w:space="0" w:color="auto"/>
          </w:divBdr>
        </w:div>
        <w:div w:id="1084230056">
          <w:marLeft w:val="640"/>
          <w:marRight w:val="0"/>
          <w:marTop w:val="0"/>
          <w:marBottom w:val="0"/>
          <w:divBdr>
            <w:top w:val="none" w:sz="0" w:space="0" w:color="auto"/>
            <w:left w:val="none" w:sz="0" w:space="0" w:color="auto"/>
            <w:bottom w:val="none" w:sz="0" w:space="0" w:color="auto"/>
            <w:right w:val="none" w:sz="0" w:space="0" w:color="auto"/>
          </w:divBdr>
        </w:div>
        <w:div w:id="1087339066">
          <w:marLeft w:val="640"/>
          <w:marRight w:val="0"/>
          <w:marTop w:val="0"/>
          <w:marBottom w:val="0"/>
          <w:divBdr>
            <w:top w:val="none" w:sz="0" w:space="0" w:color="auto"/>
            <w:left w:val="none" w:sz="0" w:space="0" w:color="auto"/>
            <w:bottom w:val="none" w:sz="0" w:space="0" w:color="auto"/>
            <w:right w:val="none" w:sz="0" w:space="0" w:color="auto"/>
          </w:divBdr>
        </w:div>
        <w:div w:id="1120031450">
          <w:marLeft w:val="640"/>
          <w:marRight w:val="0"/>
          <w:marTop w:val="0"/>
          <w:marBottom w:val="0"/>
          <w:divBdr>
            <w:top w:val="none" w:sz="0" w:space="0" w:color="auto"/>
            <w:left w:val="none" w:sz="0" w:space="0" w:color="auto"/>
            <w:bottom w:val="none" w:sz="0" w:space="0" w:color="auto"/>
            <w:right w:val="none" w:sz="0" w:space="0" w:color="auto"/>
          </w:divBdr>
        </w:div>
        <w:div w:id="1152063179">
          <w:marLeft w:val="640"/>
          <w:marRight w:val="0"/>
          <w:marTop w:val="0"/>
          <w:marBottom w:val="0"/>
          <w:divBdr>
            <w:top w:val="none" w:sz="0" w:space="0" w:color="auto"/>
            <w:left w:val="none" w:sz="0" w:space="0" w:color="auto"/>
            <w:bottom w:val="none" w:sz="0" w:space="0" w:color="auto"/>
            <w:right w:val="none" w:sz="0" w:space="0" w:color="auto"/>
          </w:divBdr>
        </w:div>
        <w:div w:id="1181428139">
          <w:marLeft w:val="640"/>
          <w:marRight w:val="0"/>
          <w:marTop w:val="0"/>
          <w:marBottom w:val="0"/>
          <w:divBdr>
            <w:top w:val="none" w:sz="0" w:space="0" w:color="auto"/>
            <w:left w:val="none" w:sz="0" w:space="0" w:color="auto"/>
            <w:bottom w:val="none" w:sz="0" w:space="0" w:color="auto"/>
            <w:right w:val="none" w:sz="0" w:space="0" w:color="auto"/>
          </w:divBdr>
        </w:div>
        <w:div w:id="1206258575">
          <w:marLeft w:val="640"/>
          <w:marRight w:val="0"/>
          <w:marTop w:val="0"/>
          <w:marBottom w:val="0"/>
          <w:divBdr>
            <w:top w:val="none" w:sz="0" w:space="0" w:color="auto"/>
            <w:left w:val="none" w:sz="0" w:space="0" w:color="auto"/>
            <w:bottom w:val="none" w:sz="0" w:space="0" w:color="auto"/>
            <w:right w:val="none" w:sz="0" w:space="0" w:color="auto"/>
          </w:divBdr>
        </w:div>
        <w:div w:id="1223951724">
          <w:marLeft w:val="640"/>
          <w:marRight w:val="0"/>
          <w:marTop w:val="0"/>
          <w:marBottom w:val="0"/>
          <w:divBdr>
            <w:top w:val="none" w:sz="0" w:space="0" w:color="auto"/>
            <w:left w:val="none" w:sz="0" w:space="0" w:color="auto"/>
            <w:bottom w:val="none" w:sz="0" w:space="0" w:color="auto"/>
            <w:right w:val="none" w:sz="0" w:space="0" w:color="auto"/>
          </w:divBdr>
        </w:div>
        <w:div w:id="1229340649">
          <w:marLeft w:val="640"/>
          <w:marRight w:val="0"/>
          <w:marTop w:val="0"/>
          <w:marBottom w:val="0"/>
          <w:divBdr>
            <w:top w:val="none" w:sz="0" w:space="0" w:color="auto"/>
            <w:left w:val="none" w:sz="0" w:space="0" w:color="auto"/>
            <w:bottom w:val="none" w:sz="0" w:space="0" w:color="auto"/>
            <w:right w:val="none" w:sz="0" w:space="0" w:color="auto"/>
          </w:divBdr>
        </w:div>
        <w:div w:id="1231112583">
          <w:marLeft w:val="640"/>
          <w:marRight w:val="0"/>
          <w:marTop w:val="0"/>
          <w:marBottom w:val="0"/>
          <w:divBdr>
            <w:top w:val="none" w:sz="0" w:space="0" w:color="auto"/>
            <w:left w:val="none" w:sz="0" w:space="0" w:color="auto"/>
            <w:bottom w:val="none" w:sz="0" w:space="0" w:color="auto"/>
            <w:right w:val="none" w:sz="0" w:space="0" w:color="auto"/>
          </w:divBdr>
        </w:div>
        <w:div w:id="1240283969">
          <w:marLeft w:val="640"/>
          <w:marRight w:val="0"/>
          <w:marTop w:val="0"/>
          <w:marBottom w:val="0"/>
          <w:divBdr>
            <w:top w:val="none" w:sz="0" w:space="0" w:color="auto"/>
            <w:left w:val="none" w:sz="0" w:space="0" w:color="auto"/>
            <w:bottom w:val="none" w:sz="0" w:space="0" w:color="auto"/>
            <w:right w:val="none" w:sz="0" w:space="0" w:color="auto"/>
          </w:divBdr>
        </w:div>
        <w:div w:id="1261257658">
          <w:marLeft w:val="640"/>
          <w:marRight w:val="0"/>
          <w:marTop w:val="0"/>
          <w:marBottom w:val="0"/>
          <w:divBdr>
            <w:top w:val="none" w:sz="0" w:space="0" w:color="auto"/>
            <w:left w:val="none" w:sz="0" w:space="0" w:color="auto"/>
            <w:bottom w:val="none" w:sz="0" w:space="0" w:color="auto"/>
            <w:right w:val="none" w:sz="0" w:space="0" w:color="auto"/>
          </w:divBdr>
        </w:div>
        <w:div w:id="1299340416">
          <w:marLeft w:val="640"/>
          <w:marRight w:val="0"/>
          <w:marTop w:val="0"/>
          <w:marBottom w:val="0"/>
          <w:divBdr>
            <w:top w:val="none" w:sz="0" w:space="0" w:color="auto"/>
            <w:left w:val="none" w:sz="0" w:space="0" w:color="auto"/>
            <w:bottom w:val="none" w:sz="0" w:space="0" w:color="auto"/>
            <w:right w:val="none" w:sz="0" w:space="0" w:color="auto"/>
          </w:divBdr>
        </w:div>
        <w:div w:id="1345935044">
          <w:marLeft w:val="640"/>
          <w:marRight w:val="0"/>
          <w:marTop w:val="0"/>
          <w:marBottom w:val="0"/>
          <w:divBdr>
            <w:top w:val="none" w:sz="0" w:space="0" w:color="auto"/>
            <w:left w:val="none" w:sz="0" w:space="0" w:color="auto"/>
            <w:bottom w:val="none" w:sz="0" w:space="0" w:color="auto"/>
            <w:right w:val="none" w:sz="0" w:space="0" w:color="auto"/>
          </w:divBdr>
        </w:div>
        <w:div w:id="1378816056">
          <w:marLeft w:val="640"/>
          <w:marRight w:val="0"/>
          <w:marTop w:val="0"/>
          <w:marBottom w:val="0"/>
          <w:divBdr>
            <w:top w:val="none" w:sz="0" w:space="0" w:color="auto"/>
            <w:left w:val="none" w:sz="0" w:space="0" w:color="auto"/>
            <w:bottom w:val="none" w:sz="0" w:space="0" w:color="auto"/>
            <w:right w:val="none" w:sz="0" w:space="0" w:color="auto"/>
          </w:divBdr>
        </w:div>
        <w:div w:id="1435634177">
          <w:marLeft w:val="640"/>
          <w:marRight w:val="0"/>
          <w:marTop w:val="0"/>
          <w:marBottom w:val="0"/>
          <w:divBdr>
            <w:top w:val="none" w:sz="0" w:space="0" w:color="auto"/>
            <w:left w:val="none" w:sz="0" w:space="0" w:color="auto"/>
            <w:bottom w:val="none" w:sz="0" w:space="0" w:color="auto"/>
            <w:right w:val="none" w:sz="0" w:space="0" w:color="auto"/>
          </w:divBdr>
        </w:div>
        <w:div w:id="1438871824">
          <w:marLeft w:val="640"/>
          <w:marRight w:val="0"/>
          <w:marTop w:val="0"/>
          <w:marBottom w:val="0"/>
          <w:divBdr>
            <w:top w:val="none" w:sz="0" w:space="0" w:color="auto"/>
            <w:left w:val="none" w:sz="0" w:space="0" w:color="auto"/>
            <w:bottom w:val="none" w:sz="0" w:space="0" w:color="auto"/>
            <w:right w:val="none" w:sz="0" w:space="0" w:color="auto"/>
          </w:divBdr>
        </w:div>
        <w:div w:id="1475758080">
          <w:marLeft w:val="640"/>
          <w:marRight w:val="0"/>
          <w:marTop w:val="0"/>
          <w:marBottom w:val="0"/>
          <w:divBdr>
            <w:top w:val="none" w:sz="0" w:space="0" w:color="auto"/>
            <w:left w:val="none" w:sz="0" w:space="0" w:color="auto"/>
            <w:bottom w:val="none" w:sz="0" w:space="0" w:color="auto"/>
            <w:right w:val="none" w:sz="0" w:space="0" w:color="auto"/>
          </w:divBdr>
        </w:div>
        <w:div w:id="1494636582">
          <w:marLeft w:val="640"/>
          <w:marRight w:val="0"/>
          <w:marTop w:val="0"/>
          <w:marBottom w:val="0"/>
          <w:divBdr>
            <w:top w:val="none" w:sz="0" w:space="0" w:color="auto"/>
            <w:left w:val="none" w:sz="0" w:space="0" w:color="auto"/>
            <w:bottom w:val="none" w:sz="0" w:space="0" w:color="auto"/>
            <w:right w:val="none" w:sz="0" w:space="0" w:color="auto"/>
          </w:divBdr>
        </w:div>
        <w:div w:id="1556770666">
          <w:marLeft w:val="640"/>
          <w:marRight w:val="0"/>
          <w:marTop w:val="0"/>
          <w:marBottom w:val="0"/>
          <w:divBdr>
            <w:top w:val="none" w:sz="0" w:space="0" w:color="auto"/>
            <w:left w:val="none" w:sz="0" w:space="0" w:color="auto"/>
            <w:bottom w:val="none" w:sz="0" w:space="0" w:color="auto"/>
            <w:right w:val="none" w:sz="0" w:space="0" w:color="auto"/>
          </w:divBdr>
        </w:div>
        <w:div w:id="1611545561">
          <w:marLeft w:val="640"/>
          <w:marRight w:val="0"/>
          <w:marTop w:val="0"/>
          <w:marBottom w:val="0"/>
          <w:divBdr>
            <w:top w:val="none" w:sz="0" w:space="0" w:color="auto"/>
            <w:left w:val="none" w:sz="0" w:space="0" w:color="auto"/>
            <w:bottom w:val="none" w:sz="0" w:space="0" w:color="auto"/>
            <w:right w:val="none" w:sz="0" w:space="0" w:color="auto"/>
          </w:divBdr>
        </w:div>
        <w:div w:id="1656102294">
          <w:marLeft w:val="640"/>
          <w:marRight w:val="0"/>
          <w:marTop w:val="0"/>
          <w:marBottom w:val="0"/>
          <w:divBdr>
            <w:top w:val="none" w:sz="0" w:space="0" w:color="auto"/>
            <w:left w:val="none" w:sz="0" w:space="0" w:color="auto"/>
            <w:bottom w:val="none" w:sz="0" w:space="0" w:color="auto"/>
            <w:right w:val="none" w:sz="0" w:space="0" w:color="auto"/>
          </w:divBdr>
        </w:div>
        <w:div w:id="1659189051">
          <w:marLeft w:val="640"/>
          <w:marRight w:val="0"/>
          <w:marTop w:val="0"/>
          <w:marBottom w:val="0"/>
          <w:divBdr>
            <w:top w:val="none" w:sz="0" w:space="0" w:color="auto"/>
            <w:left w:val="none" w:sz="0" w:space="0" w:color="auto"/>
            <w:bottom w:val="none" w:sz="0" w:space="0" w:color="auto"/>
            <w:right w:val="none" w:sz="0" w:space="0" w:color="auto"/>
          </w:divBdr>
        </w:div>
        <w:div w:id="1704207123">
          <w:marLeft w:val="640"/>
          <w:marRight w:val="0"/>
          <w:marTop w:val="0"/>
          <w:marBottom w:val="0"/>
          <w:divBdr>
            <w:top w:val="none" w:sz="0" w:space="0" w:color="auto"/>
            <w:left w:val="none" w:sz="0" w:space="0" w:color="auto"/>
            <w:bottom w:val="none" w:sz="0" w:space="0" w:color="auto"/>
            <w:right w:val="none" w:sz="0" w:space="0" w:color="auto"/>
          </w:divBdr>
        </w:div>
        <w:div w:id="1721241471">
          <w:marLeft w:val="640"/>
          <w:marRight w:val="0"/>
          <w:marTop w:val="0"/>
          <w:marBottom w:val="0"/>
          <w:divBdr>
            <w:top w:val="none" w:sz="0" w:space="0" w:color="auto"/>
            <w:left w:val="none" w:sz="0" w:space="0" w:color="auto"/>
            <w:bottom w:val="none" w:sz="0" w:space="0" w:color="auto"/>
            <w:right w:val="none" w:sz="0" w:space="0" w:color="auto"/>
          </w:divBdr>
        </w:div>
        <w:div w:id="1723673247">
          <w:marLeft w:val="640"/>
          <w:marRight w:val="0"/>
          <w:marTop w:val="0"/>
          <w:marBottom w:val="0"/>
          <w:divBdr>
            <w:top w:val="none" w:sz="0" w:space="0" w:color="auto"/>
            <w:left w:val="none" w:sz="0" w:space="0" w:color="auto"/>
            <w:bottom w:val="none" w:sz="0" w:space="0" w:color="auto"/>
            <w:right w:val="none" w:sz="0" w:space="0" w:color="auto"/>
          </w:divBdr>
        </w:div>
        <w:div w:id="1726756010">
          <w:marLeft w:val="640"/>
          <w:marRight w:val="0"/>
          <w:marTop w:val="0"/>
          <w:marBottom w:val="0"/>
          <w:divBdr>
            <w:top w:val="none" w:sz="0" w:space="0" w:color="auto"/>
            <w:left w:val="none" w:sz="0" w:space="0" w:color="auto"/>
            <w:bottom w:val="none" w:sz="0" w:space="0" w:color="auto"/>
            <w:right w:val="none" w:sz="0" w:space="0" w:color="auto"/>
          </w:divBdr>
        </w:div>
        <w:div w:id="1771847906">
          <w:marLeft w:val="640"/>
          <w:marRight w:val="0"/>
          <w:marTop w:val="0"/>
          <w:marBottom w:val="0"/>
          <w:divBdr>
            <w:top w:val="none" w:sz="0" w:space="0" w:color="auto"/>
            <w:left w:val="none" w:sz="0" w:space="0" w:color="auto"/>
            <w:bottom w:val="none" w:sz="0" w:space="0" w:color="auto"/>
            <w:right w:val="none" w:sz="0" w:space="0" w:color="auto"/>
          </w:divBdr>
        </w:div>
        <w:div w:id="1827166415">
          <w:marLeft w:val="640"/>
          <w:marRight w:val="0"/>
          <w:marTop w:val="0"/>
          <w:marBottom w:val="0"/>
          <w:divBdr>
            <w:top w:val="none" w:sz="0" w:space="0" w:color="auto"/>
            <w:left w:val="none" w:sz="0" w:space="0" w:color="auto"/>
            <w:bottom w:val="none" w:sz="0" w:space="0" w:color="auto"/>
            <w:right w:val="none" w:sz="0" w:space="0" w:color="auto"/>
          </w:divBdr>
        </w:div>
        <w:div w:id="1864896462">
          <w:marLeft w:val="640"/>
          <w:marRight w:val="0"/>
          <w:marTop w:val="0"/>
          <w:marBottom w:val="0"/>
          <w:divBdr>
            <w:top w:val="none" w:sz="0" w:space="0" w:color="auto"/>
            <w:left w:val="none" w:sz="0" w:space="0" w:color="auto"/>
            <w:bottom w:val="none" w:sz="0" w:space="0" w:color="auto"/>
            <w:right w:val="none" w:sz="0" w:space="0" w:color="auto"/>
          </w:divBdr>
        </w:div>
        <w:div w:id="1880316990">
          <w:marLeft w:val="640"/>
          <w:marRight w:val="0"/>
          <w:marTop w:val="0"/>
          <w:marBottom w:val="0"/>
          <w:divBdr>
            <w:top w:val="none" w:sz="0" w:space="0" w:color="auto"/>
            <w:left w:val="none" w:sz="0" w:space="0" w:color="auto"/>
            <w:bottom w:val="none" w:sz="0" w:space="0" w:color="auto"/>
            <w:right w:val="none" w:sz="0" w:space="0" w:color="auto"/>
          </w:divBdr>
        </w:div>
        <w:div w:id="1917547665">
          <w:marLeft w:val="640"/>
          <w:marRight w:val="0"/>
          <w:marTop w:val="0"/>
          <w:marBottom w:val="0"/>
          <w:divBdr>
            <w:top w:val="none" w:sz="0" w:space="0" w:color="auto"/>
            <w:left w:val="none" w:sz="0" w:space="0" w:color="auto"/>
            <w:bottom w:val="none" w:sz="0" w:space="0" w:color="auto"/>
            <w:right w:val="none" w:sz="0" w:space="0" w:color="auto"/>
          </w:divBdr>
        </w:div>
        <w:div w:id="1922182469">
          <w:marLeft w:val="640"/>
          <w:marRight w:val="0"/>
          <w:marTop w:val="0"/>
          <w:marBottom w:val="0"/>
          <w:divBdr>
            <w:top w:val="none" w:sz="0" w:space="0" w:color="auto"/>
            <w:left w:val="none" w:sz="0" w:space="0" w:color="auto"/>
            <w:bottom w:val="none" w:sz="0" w:space="0" w:color="auto"/>
            <w:right w:val="none" w:sz="0" w:space="0" w:color="auto"/>
          </w:divBdr>
        </w:div>
        <w:div w:id="2029257619">
          <w:marLeft w:val="640"/>
          <w:marRight w:val="0"/>
          <w:marTop w:val="0"/>
          <w:marBottom w:val="0"/>
          <w:divBdr>
            <w:top w:val="none" w:sz="0" w:space="0" w:color="auto"/>
            <w:left w:val="none" w:sz="0" w:space="0" w:color="auto"/>
            <w:bottom w:val="none" w:sz="0" w:space="0" w:color="auto"/>
            <w:right w:val="none" w:sz="0" w:space="0" w:color="auto"/>
          </w:divBdr>
        </w:div>
        <w:div w:id="2041540968">
          <w:marLeft w:val="640"/>
          <w:marRight w:val="0"/>
          <w:marTop w:val="0"/>
          <w:marBottom w:val="0"/>
          <w:divBdr>
            <w:top w:val="none" w:sz="0" w:space="0" w:color="auto"/>
            <w:left w:val="none" w:sz="0" w:space="0" w:color="auto"/>
            <w:bottom w:val="none" w:sz="0" w:space="0" w:color="auto"/>
            <w:right w:val="none" w:sz="0" w:space="0" w:color="auto"/>
          </w:divBdr>
        </w:div>
        <w:div w:id="2042318663">
          <w:marLeft w:val="640"/>
          <w:marRight w:val="0"/>
          <w:marTop w:val="0"/>
          <w:marBottom w:val="0"/>
          <w:divBdr>
            <w:top w:val="none" w:sz="0" w:space="0" w:color="auto"/>
            <w:left w:val="none" w:sz="0" w:space="0" w:color="auto"/>
            <w:bottom w:val="none" w:sz="0" w:space="0" w:color="auto"/>
            <w:right w:val="none" w:sz="0" w:space="0" w:color="auto"/>
          </w:divBdr>
        </w:div>
      </w:divsChild>
    </w:div>
    <w:div w:id="1622303741">
      <w:marLeft w:val="640"/>
      <w:marRight w:val="0"/>
      <w:marTop w:val="0"/>
      <w:marBottom w:val="0"/>
      <w:divBdr>
        <w:top w:val="none" w:sz="0" w:space="0" w:color="auto"/>
        <w:left w:val="none" w:sz="0" w:space="0" w:color="auto"/>
        <w:bottom w:val="none" w:sz="0" w:space="0" w:color="auto"/>
        <w:right w:val="none" w:sz="0" w:space="0" w:color="auto"/>
      </w:divBdr>
    </w:div>
    <w:div w:id="1623339260">
      <w:marLeft w:val="640"/>
      <w:marRight w:val="0"/>
      <w:marTop w:val="0"/>
      <w:marBottom w:val="0"/>
      <w:divBdr>
        <w:top w:val="none" w:sz="0" w:space="0" w:color="auto"/>
        <w:left w:val="none" w:sz="0" w:space="0" w:color="auto"/>
        <w:bottom w:val="none" w:sz="0" w:space="0" w:color="auto"/>
        <w:right w:val="none" w:sz="0" w:space="0" w:color="auto"/>
      </w:divBdr>
    </w:div>
    <w:div w:id="1623731669">
      <w:marLeft w:val="640"/>
      <w:marRight w:val="0"/>
      <w:marTop w:val="0"/>
      <w:marBottom w:val="0"/>
      <w:divBdr>
        <w:top w:val="none" w:sz="0" w:space="0" w:color="auto"/>
        <w:left w:val="none" w:sz="0" w:space="0" w:color="auto"/>
        <w:bottom w:val="none" w:sz="0" w:space="0" w:color="auto"/>
        <w:right w:val="none" w:sz="0" w:space="0" w:color="auto"/>
      </w:divBdr>
    </w:div>
    <w:div w:id="1623919735">
      <w:bodyDiv w:val="1"/>
      <w:marLeft w:val="0"/>
      <w:marRight w:val="0"/>
      <w:marTop w:val="0"/>
      <w:marBottom w:val="0"/>
      <w:divBdr>
        <w:top w:val="none" w:sz="0" w:space="0" w:color="auto"/>
        <w:left w:val="none" w:sz="0" w:space="0" w:color="auto"/>
        <w:bottom w:val="none" w:sz="0" w:space="0" w:color="auto"/>
        <w:right w:val="none" w:sz="0" w:space="0" w:color="auto"/>
      </w:divBdr>
      <w:divsChild>
        <w:div w:id="24183568">
          <w:marLeft w:val="640"/>
          <w:marRight w:val="0"/>
          <w:marTop w:val="0"/>
          <w:marBottom w:val="0"/>
          <w:divBdr>
            <w:top w:val="none" w:sz="0" w:space="0" w:color="auto"/>
            <w:left w:val="none" w:sz="0" w:space="0" w:color="auto"/>
            <w:bottom w:val="none" w:sz="0" w:space="0" w:color="auto"/>
            <w:right w:val="none" w:sz="0" w:space="0" w:color="auto"/>
          </w:divBdr>
        </w:div>
        <w:div w:id="70590400">
          <w:marLeft w:val="640"/>
          <w:marRight w:val="0"/>
          <w:marTop w:val="0"/>
          <w:marBottom w:val="0"/>
          <w:divBdr>
            <w:top w:val="none" w:sz="0" w:space="0" w:color="auto"/>
            <w:left w:val="none" w:sz="0" w:space="0" w:color="auto"/>
            <w:bottom w:val="none" w:sz="0" w:space="0" w:color="auto"/>
            <w:right w:val="none" w:sz="0" w:space="0" w:color="auto"/>
          </w:divBdr>
        </w:div>
        <w:div w:id="90709502">
          <w:marLeft w:val="640"/>
          <w:marRight w:val="0"/>
          <w:marTop w:val="0"/>
          <w:marBottom w:val="0"/>
          <w:divBdr>
            <w:top w:val="none" w:sz="0" w:space="0" w:color="auto"/>
            <w:left w:val="none" w:sz="0" w:space="0" w:color="auto"/>
            <w:bottom w:val="none" w:sz="0" w:space="0" w:color="auto"/>
            <w:right w:val="none" w:sz="0" w:space="0" w:color="auto"/>
          </w:divBdr>
        </w:div>
        <w:div w:id="96368103">
          <w:marLeft w:val="640"/>
          <w:marRight w:val="0"/>
          <w:marTop w:val="0"/>
          <w:marBottom w:val="0"/>
          <w:divBdr>
            <w:top w:val="none" w:sz="0" w:space="0" w:color="auto"/>
            <w:left w:val="none" w:sz="0" w:space="0" w:color="auto"/>
            <w:bottom w:val="none" w:sz="0" w:space="0" w:color="auto"/>
            <w:right w:val="none" w:sz="0" w:space="0" w:color="auto"/>
          </w:divBdr>
        </w:div>
        <w:div w:id="108086772">
          <w:marLeft w:val="640"/>
          <w:marRight w:val="0"/>
          <w:marTop w:val="0"/>
          <w:marBottom w:val="0"/>
          <w:divBdr>
            <w:top w:val="none" w:sz="0" w:space="0" w:color="auto"/>
            <w:left w:val="none" w:sz="0" w:space="0" w:color="auto"/>
            <w:bottom w:val="none" w:sz="0" w:space="0" w:color="auto"/>
            <w:right w:val="none" w:sz="0" w:space="0" w:color="auto"/>
          </w:divBdr>
        </w:div>
        <w:div w:id="124661187">
          <w:marLeft w:val="640"/>
          <w:marRight w:val="0"/>
          <w:marTop w:val="0"/>
          <w:marBottom w:val="0"/>
          <w:divBdr>
            <w:top w:val="none" w:sz="0" w:space="0" w:color="auto"/>
            <w:left w:val="none" w:sz="0" w:space="0" w:color="auto"/>
            <w:bottom w:val="none" w:sz="0" w:space="0" w:color="auto"/>
            <w:right w:val="none" w:sz="0" w:space="0" w:color="auto"/>
          </w:divBdr>
        </w:div>
        <w:div w:id="139927731">
          <w:marLeft w:val="640"/>
          <w:marRight w:val="0"/>
          <w:marTop w:val="0"/>
          <w:marBottom w:val="0"/>
          <w:divBdr>
            <w:top w:val="none" w:sz="0" w:space="0" w:color="auto"/>
            <w:left w:val="none" w:sz="0" w:space="0" w:color="auto"/>
            <w:bottom w:val="none" w:sz="0" w:space="0" w:color="auto"/>
            <w:right w:val="none" w:sz="0" w:space="0" w:color="auto"/>
          </w:divBdr>
        </w:div>
        <w:div w:id="149253762">
          <w:marLeft w:val="640"/>
          <w:marRight w:val="0"/>
          <w:marTop w:val="0"/>
          <w:marBottom w:val="0"/>
          <w:divBdr>
            <w:top w:val="none" w:sz="0" w:space="0" w:color="auto"/>
            <w:left w:val="none" w:sz="0" w:space="0" w:color="auto"/>
            <w:bottom w:val="none" w:sz="0" w:space="0" w:color="auto"/>
            <w:right w:val="none" w:sz="0" w:space="0" w:color="auto"/>
          </w:divBdr>
        </w:div>
        <w:div w:id="152646307">
          <w:marLeft w:val="640"/>
          <w:marRight w:val="0"/>
          <w:marTop w:val="0"/>
          <w:marBottom w:val="0"/>
          <w:divBdr>
            <w:top w:val="none" w:sz="0" w:space="0" w:color="auto"/>
            <w:left w:val="none" w:sz="0" w:space="0" w:color="auto"/>
            <w:bottom w:val="none" w:sz="0" w:space="0" w:color="auto"/>
            <w:right w:val="none" w:sz="0" w:space="0" w:color="auto"/>
          </w:divBdr>
        </w:div>
        <w:div w:id="169611948">
          <w:marLeft w:val="640"/>
          <w:marRight w:val="0"/>
          <w:marTop w:val="0"/>
          <w:marBottom w:val="0"/>
          <w:divBdr>
            <w:top w:val="none" w:sz="0" w:space="0" w:color="auto"/>
            <w:left w:val="none" w:sz="0" w:space="0" w:color="auto"/>
            <w:bottom w:val="none" w:sz="0" w:space="0" w:color="auto"/>
            <w:right w:val="none" w:sz="0" w:space="0" w:color="auto"/>
          </w:divBdr>
        </w:div>
        <w:div w:id="234626192">
          <w:marLeft w:val="640"/>
          <w:marRight w:val="0"/>
          <w:marTop w:val="0"/>
          <w:marBottom w:val="0"/>
          <w:divBdr>
            <w:top w:val="none" w:sz="0" w:space="0" w:color="auto"/>
            <w:left w:val="none" w:sz="0" w:space="0" w:color="auto"/>
            <w:bottom w:val="none" w:sz="0" w:space="0" w:color="auto"/>
            <w:right w:val="none" w:sz="0" w:space="0" w:color="auto"/>
          </w:divBdr>
        </w:div>
        <w:div w:id="240723981">
          <w:marLeft w:val="640"/>
          <w:marRight w:val="0"/>
          <w:marTop w:val="0"/>
          <w:marBottom w:val="0"/>
          <w:divBdr>
            <w:top w:val="none" w:sz="0" w:space="0" w:color="auto"/>
            <w:left w:val="none" w:sz="0" w:space="0" w:color="auto"/>
            <w:bottom w:val="none" w:sz="0" w:space="0" w:color="auto"/>
            <w:right w:val="none" w:sz="0" w:space="0" w:color="auto"/>
          </w:divBdr>
        </w:div>
        <w:div w:id="262811305">
          <w:marLeft w:val="640"/>
          <w:marRight w:val="0"/>
          <w:marTop w:val="0"/>
          <w:marBottom w:val="0"/>
          <w:divBdr>
            <w:top w:val="none" w:sz="0" w:space="0" w:color="auto"/>
            <w:left w:val="none" w:sz="0" w:space="0" w:color="auto"/>
            <w:bottom w:val="none" w:sz="0" w:space="0" w:color="auto"/>
            <w:right w:val="none" w:sz="0" w:space="0" w:color="auto"/>
          </w:divBdr>
        </w:div>
        <w:div w:id="278034251">
          <w:marLeft w:val="640"/>
          <w:marRight w:val="0"/>
          <w:marTop w:val="0"/>
          <w:marBottom w:val="0"/>
          <w:divBdr>
            <w:top w:val="none" w:sz="0" w:space="0" w:color="auto"/>
            <w:left w:val="none" w:sz="0" w:space="0" w:color="auto"/>
            <w:bottom w:val="none" w:sz="0" w:space="0" w:color="auto"/>
            <w:right w:val="none" w:sz="0" w:space="0" w:color="auto"/>
          </w:divBdr>
        </w:div>
        <w:div w:id="282153938">
          <w:marLeft w:val="640"/>
          <w:marRight w:val="0"/>
          <w:marTop w:val="0"/>
          <w:marBottom w:val="0"/>
          <w:divBdr>
            <w:top w:val="none" w:sz="0" w:space="0" w:color="auto"/>
            <w:left w:val="none" w:sz="0" w:space="0" w:color="auto"/>
            <w:bottom w:val="none" w:sz="0" w:space="0" w:color="auto"/>
            <w:right w:val="none" w:sz="0" w:space="0" w:color="auto"/>
          </w:divBdr>
        </w:div>
        <w:div w:id="294406225">
          <w:marLeft w:val="640"/>
          <w:marRight w:val="0"/>
          <w:marTop w:val="0"/>
          <w:marBottom w:val="0"/>
          <w:divBdr>
            <w:top w:val="none" w:sz="0" w:space="0" w:color="auto"/>
            <w:left w:val="none" w:sz="0" w:space="0" w:color="auto"/>
            <w:bottom w:val="none" w:sz="0" w:space="0" w:color="auto"/>
            <w:right w:val="none" w:sz="0" w:space="0" w:color="auto"/>
          </w:divBdr>
        </w:div>
        <w:div w:id="324823737">
          <w:marLeft w:val="640"/>
          <w:marRight w:val="0"/>
          <w:marTop w:val="0"/>
          <w:marBottom w:val="0"/>
          <w:divBdr>
            <w:top w:val="none" w:sz="0" w:space="0" w:color="auto"/>
            <w:left w:val="none" w:sz="0" w:space="0" w:color="auto"/>
            <w:bottom w:val="none" w:sz="0" w:space="0" w:color="auto"/>
            <w:right w:val="none" w:sz="0" w:space="0" w:color="auto"/>
          </w:divBdr>
        </w:div>
        <w:div w:id="349141489">
          <w:marLeft w:val="640"/>
          <w:marRight w:val="0"/>
          <w:marTop w:val="0"/>
          <w:marBottom w:val="0"/>
          <w:divBdr>
            <w:top w:val="none" w:sz="0" w:space="0" w:color="auto"/>
            <w:left w:val="none" w:sz="0" w:space="0" w:color="auto"/>
            <w:bottom w:val="none" w:sz="0" w:space="0" w:color="auto"/>
            <w:right w:val="none" w:sz="0" w:space="0" w:color="auto"/>
          </w:divBdr>
        </w:div>
        <w:div w:id="388382660">
          <w:marLeft w:val="640"/>
          <w:marRight w:val="0"/>
          <w:marTop w:val="0"/>
          <w:marBottom w:val="0"/>
          <w:divBdr>
            <w:top w:val="none" w:sz="0" w:space="0" w:color="auto"/>
            <w:left w:val="none" w:sz="0" w:space="0" w:color="auto"/>
            <w:bottom w:val="none" w:sz="0" w:space="0" w:color="auto"/>
            <w:right w:val="none" w:sz="0" w:space="0" w:color="auto"/>
          </w:divBdr>
        </w:div>
        <w:div w:id="397022655">
          <w:marLeft w:val="640"/>
          <w:marRight w:val="0"/>
          <w:marTop w:val="0"/>
          <w:marBottom w:val="0"/>
          <w:divBdr>
            <w:top w:val="none" w:sz="0" w:space="0" w:color="auto"/>
            <w:left w:val="none" w:sz="0" w:space="0" w:color="auto"/>
            <w:bottom w:val="none" w:sz="0" w:space="0" w:color="auto"/>
            <w:right w:val="none" w:sz="0" w:space="0" w:color="auto"/>
          </w:divBdr>
        </w:div>
        <w:div w:id="439496867">
          <w:marLeft w:val="640"/>
          <w:marRight w:val="0"/>
          <w:marTop w:val="0"/>
          <w:marBottom w:val="0"/>
          <w:divBdr>
            <w:top w:val="none" w:sz="0" w:space="0" w:color="auto"/>
            <w:left w:val="none" w:sz="0" w:space="0" w:color="auto"/>
            <w:bottom w:val="none" w:sz="0" w:space="0" w:color="auto"/>
            <w:right w:val="none" w:sz="0" w:space="0" w:color="auto"/>
          </w:divBdr>
        </w:div>
        <w:div w:id="501167517">
          <w:marLeft w:val="640"/>
          <w:marRight w:val="0"/>
          <w:marTop w:val="0"/>
          <w:marBottom w:val="0"/>
          <w:divBdr>
            <w:top w:val="none" w:sz="0" w:space="0" w:color="auto"/>
            <w:left w:val="none" w:sz="0" w:space="0" w:color="auto"/>
            <w:bottom w:val="none" w:sz="0" w:space="0" w:color="auto"/>
            <w:right w:val="none" w:sz="0" w:space="0" w:color="auto"/>
          </w:divBdr>
        </w:div>
        <w:div w:id="575942087">
          <w:marLeft w:val="640"/>
          <w:marRight w:val="0"/>
          <w:marTop w:val="0"/>
          <w:marBottom w:val="0"/>
          <w:divBdr>
            <w:top w:val="none" w:sz="0" w:space="0" w:color="auto"/>
            <w:left w:val="none" w:sz="0" w:space="0" w:color="auto"/>
            <w:bottom w:val="none" w:sz="0" w:space="0" w:color="auto"/>
            <w:right w:val="none" w:sz="0" w:space="0" w:color="auto"/>
          </w:divBdr>
        </w:div>
        <w:div w:id="661394804">
          <w:marLeft w:val="640"/>
          <w:marRight w:val="0"/>
          <w:marTop w:val="0"/>
          <w:marBottom w:val="0"/>
          <w:divBdr>
            <w:top w:val="none" w:sz="0" w:space="0" w:color="auto"/>
            <w:left w:val="none" w:sz="0" w:space="0" w:color="auto"/>
            <w:bottom w:val="none" w:sz="0" w:space="0" w:color="auto"/>
            <w:right w:val="none" w:sz="0" w:space="0" w:color="auto"/>
          </w:divBdr>
        </w:div>
        <w:div w:id="679114684">
          <w:marLeft w:val="640"/>
          <w:marRight w:val="0"/>
          <w:marTop w:val="0"/>
          <w:marBottom w:val="0"/>
          <w:divBdr>
            <w:top w:val="none" w:sz="0" w:space="0" w:color="auto"/>
            <w:left w:val="none" w:sz="0" w:space="0" w:color="auto"/>
            <w:bottom w:val="none" w:sz="0" w:space="0" w:color="auto"/>
            <w:right w:val="none" w:sz="0" w:space="0" w:color="auto"/>
          </w:divBdr>
        </w:div>
        <w:div w:id="690909700">
          <w:marLeft w:val="640"/>
          <w:marRight w:val="0"/>
          <w:marTop w:val="0"/>
          <w:marBottom w:val="0"/>
          <w:divBdr>
            <w:top w:val="none" w:sz="0" w:space="0" w:color="auto"/>
            <w:left w:val="none" w:sz="0" w:space="0" w:color="auto"/>
            <w:bottom w:val="none" w:sz="0" w:space="0" w:color="auto"/>
            <w:right w:val="none" w:sz="0" w:space="0" w:color="auto"/>
          </w:divBdr>
        </w:div>
        <w:div w:id="697201673">
          <w:marLeft w:val="640"/>
          <w:marRight w:val="0"/>
          <w:marTop w:val="0"/>
          <w:marBottom w:val="0"/>
          <w:divBdr>
            <w:top w:val="none" w:sz="0" w:space="0" w:color="auto"/>
            <w:left w:val="none" w:sz="0" w:space="0" w:color="auto"/>
            <w:bottom w:val="none" w:sz="0" w:space="0" w:color="auto"/>
            <w:right w:val="none" w:sz="0" w:space="0" w:color="auto"/>
          </w:divBdr>
        </w:div>
        <w:div w:id="730277444">
          <w:marLeft w:val="640"/>
          <w:marRight w:val="0"/>
          <w:marTop w:val="0"/>
          <w:marBottom w:val="0"/>
          <w:divBdr>
            <w:top w:val="none" w:sz="0" w:space="0" w:color="auto"/>
            <w:left w:val="none" w:sz="0" w:space="0" w:color="auto"/>
            <w:bottom w:val="none" w:sz="0" w:space="0" w:color="auto"/>
            <w:right w:val="none" w:sz="0" w:space="0" w:color="auto"/>
          </w:divBdr>
        </w:div>
        <w:div w:id="964238016">
          <w:marLeft w:val="640"/>
          <w:marRight w:val="0"/>
          <w:marTop w:val="0"/>
          <w:marBottom w:val="0"/>
          <w:divBdr>
            <w:top w:val="none" w:sz="0" w:space="0" w:color="auto"/>
            <w:left w:val="none" w:sz="0" w:space="0" w:color="auto"/>
            <w:bottom w:val="none" w:sz="0" w:space="0" w:color="auto"/>
            <w:right w:val="none" w:sz="0" w:space="0" w:color="auto"/>
          </w:divBdr>
        </w:div>
        <w:div w:id="964967156">
          <w:marLeft w:val="640"/>
          <w:marRight w:val="0"/>
          <w:marTop w:val="0"/>
          <w:marBottom w:val="0"/>
          <w:divBdr>
            <w:top w:val="none" w:sz="0" w:space="0" w:color="auto"/>
            <w:left w:val="none" w:sz="0" w:space="0" w:color="auto"/>
            <w:bottom w:val="none" w:sz="0" w:space="0" w:color="auto"/>
            <w:right w:val="none" w:sz="0" w:space="0" w:color="auto"/>
          </w:divBdr>
        </w:div>
        <w:div w:id="970213672">
          <w:marLeft w:val="640"/>
          <w:marRight w:val="0"/>
          <w:marTop w:val="0"/>
          <w:marBottom w:val="0"/>
          <w:divBdr>
            <w:top w:val="none" w:sz="0" w:space="0" w:color="auto"/>
            <w:left w:val="none" w:sz="0" w:space="0" w:color="auto"/>
            <w:bottom w:val="none" w:sz="0" w:space="0" w:color="auto"/>
            <w:right w:val="none" w:sz="0" w:space="0" w:color="auto"/>
          </w:divBdr>
        </w:div>
        <w:div w:id="980158758">
          <w:marLeft w:val="640"/>
          <w:marRight w:val="0"/>
          <w:marTop w:val="0"/>
          <w:marBottom w:val="0"/>
          <w:divBdr>
            <w:top w:val="none" w:sz="0" w:space="0" w:color="auto"/>
            <w:left w:val="none" w:sz="0" w:space="0" w:color="auto"/>
            <w:bottom w:val="none" w:sz="0" w:space="0" w:color="auto"/>
            <w:right w:val="none" w:sz="0" w:space="0" w:color="auto"/>
          </w:divBdr>
        </w:div>
        <w:div w:id="1009287001">
          <w:marLeft w:val="640"/>
          <w:marRight w:val="0"/>
          <w:marTop w:val="0"/>
          <w:marBottom w:val="0"/>
          <w:divBdr>
            <w:top w:val="none" w:sz="0" w:space="0" w:color="auto"/>
            <w:left w:val="none" w:sz="0" w:space="0" w:color="auto"/>
            <w:bottom w:val="none" w:sz="0" w:space="0" w:color="auto"/>
            <w:right w:val="none" w:sz="0" w:space="0" w:color="auto"/>
          </w:divBdr>
        </w:div>
        <w:div w:id="1031608681">
          <w:marLeft w:val="640"/>
          <w:marRight w:val="0"/>
          <w:marTop w:val="0"/>
          <w:marBottom w:val="0"/>
          <w:divBdr>
            <w:top w:val="none" w:sz="0" w:space="0" w:color="auto"/>
            <w:left w:val="none" w:sz="0" w:space="0" w:color="auto"/>
            <w:bottom w:val="none" w:sz="0" w:space="0" w:color="auto"/>
            <w:right w:val="none" w:sz="0" w:space="0" w:color="auto"/>
          </w:divBdr>
        </w:div>
        <w:div w:id="1051226197">
          <w:marLeft w:val="640"/>
          <w:marRight w:val="0"/>
          <w:marTop w:val="0"/>
          <w:marBottom w:val="0"/>
          <w:divBdr>
            <w:top w:val="none" w:sz="0" w:space="0" w:color="auto"/>
            <w:left w:val="none" w:sz="0" w:space="0" w:color="auto"/>
            <w:bottom w:val="none" w:sz="0" w:space="0" w:color="auto"/>
            <w:right w:val="none" w:sz="0" w:space="0" w:color="auto"/>
          </w:divBdr>
        </w:div>
        <w:div w:id="1132478040">
          <w:marLeft w:val="640"/>
          <w:marRight w:val="0"/>
          <w:marTop w:val="0"/>
          <w:marBottom w:val="0"/>
          <w:divBdr>
            <w:top w:val="none" w:sz="0" w:space="0" w:color="auto"/>
            <w:left w:val="none" w:sz="0" w:space="0" w:color="auto"/>
            <w:bottom w:val="none" w:sz="0" w:space="0" w:color="auto"/>
            <w:right w:val="none" w:sz="0" w:space="0" w:color="auto"/>
          </w:divBdr>
        </w:div>
        <w:div w:id="1135416643">
          <w:marLeft w:val="640"/>
          <w:marRight w:val="0"/>
          <w:marTop w:val="0"/>
          <w:marBottom w:val="0"/>
          <w:divBdr>
            <w:top w:val="none" w:sz="0" w:space="0" w:color="auto"/>
            <w:left w:val="none" w:sz="0" w:space="0" w:color="auto"/>
            <w:bottom w:val="none" w:sz="0" w:space="0" w:color="auto"/>
            <w:right w:val="none" w:sz="0" w:space="0" w:color="auto"/>
          </w:divBdr>
        </w:div>
        <w:div w:id="1249651065">
          <w:marLeft w:val="640"/>
          <w:marRight w:val="0"/>
          <w:marTop w:val="0"/>
          <w:marBottom w:val="0"/>
          <w:divBdr>
            <w:top w:val="none" w:sz="0" w:space="0" w:color="auto"/>
            <w:left w:val="none" w:sz="0" w:space="0" w:color="auto"/>
            <w:bottom w:val="none" w:sz="0" w:space="0" w:color="auto"/>
            <w:right w:val="none" w:sz="0" w:space="0" w:color="auto"/>
          </w:divBdr>
        </w:div>
        <w:div w:id="1276863800">
          <w:marLeft w:val="640"/>
          <w:marRight w:val="0"/>
          <w:marTop w:val="0"/>
          <w:marBottom w:val="0"/>
          <w:divBdr>
            <w:top w:val="none" w:sz="0" w:space="0" w:color="auto"/>
            <w:left w:val="none" w:sz="0" w:space="0" w:color="auto"/>
            <w:bottom w:val="none" w:sz="0" w:space="0" w:color="auto"/>
            <w:right w:val="none" w:sz="0" w:space="0" w:color="auto"/>
          </w:divBdr>
        </w:div>
        <w:div w:id="1299337860">
          <w:marLeft w:val="640"/>
          <w:marRight w:val="0"/>
          <w:marTop w:val="0"/>
          <w:marBottom w:val="0"/>
          <w:divBdr>
            <w:top w:val="none" w:sz="0" w:space="0" w:color="auto"/>
            <w:left w:val="none" w:sz="0" w:space="0" w:color="auto"/>
            <w:bottom w:val="none" w:sz="0" w:space="0" w:color="auto"/>
            <w:right w:val="none" w:sz="0" w:space="0" w:color="auto"/>
          </w:divBdr>
        </w:div>
        <w:div w:id="1304198519">
          <w:marLeft w:val="640"/>
          <w:marRight w:val="0"/>
          <w:marTop w:val="0"/>
          <w:marBottom w:val="0"/>
          <w:divBdr>
            <w:top w:val="none" w:sz="0" w:space="0" w:color="auto"/>
            <w:left w:val="none" w:sz="0" w:space="0" w:color="auto"/>
            <w:bottom w:val="none" w:sz="0" w:space="0" w:color="auto"/>
            <w:right w:val="none" w:sz="0" w:space="0" w:color="auto"/>
          </w:divBdr>
        </w:div>
        <w:div w:id="1320228998">
          <w:marLeft w:val="640"/>
          <w:marRight w:val="0"/>
          <w:marTop w:val="0"/>
          <w:marBottom w:val="0"/>
          <w:divBdr>
            <w:top w:val="none" w:sz="0" w:space="0" w:color="auto"/>
            <w:left w:val="none" w:sz="0" w:space="0" w:color="auto"/>
            <w:bottom w:val="none" w:sz="0" w:space="0" w:color="auto"/>
            <w:right w:val="none" w:sz="0" w:space="0" w:color="auto"/>
          </w:divBdr>
        </w:div>
        <w:div w:id="1350912752">
          <w:marLeft w:val="640"/>
          <w:marRight w:val="0"/>
          <w:marTop w:val="0"/>
          <w:marBottom w:val="0"/>
          <w:divBdr>
            <w:top w:val="none" w:sz="0" w:space="0" w:color="auto"/>
            <w:left w:val="none" w:sz="0" w:space="0" w:color="auto"/>
            <w:bottom w:val="none" w:sz="0" w:space="0" w:color="auto"/>
            <w:right w:val="none" w:sz="0" w:space="0" w:color="auto"/>
          </w:divBdr>
        </w:div>
        <w:div w:id="1372026743">
          <w:marLeft w:val="640"/>
          <w:marRight w:val="0"/>
          <w:marTop w:val="0"/>
          <w:marBottom w:val="0"/>
          <w:divBdr>
            <w:top w:val="none" w:sz="0" w:space="0" w:color="auto"/>
            <w:left w:val="none" w:sz="0" w:space="0" w:color="auto"/>
            <w:bottom w:val="none" w:sz="0" w:space="0" w:color="auto"/>
            <w:right w:val="none" w:sz="0" w:space="0" w:color="auto"/>
          </w:divBdr>
        </w:div>
        <w:div w:id="1384016000">
          <w:marLeft w:val="640"/>
          <w:marRight w:val="0"/>
          <w:marTop w:val="0"/>
          <w:marBottom w:val="0"/>
          <w:divBdr>
            <w:top w:val="none" w:sz="0" w:space="0" w:color="auto"/>
            <w:left w:val="none" w:sz="0" w:space="0" w:color="auto"/>
            <w:bottom w:val="none" w:sz="0" w:space="0" w:color="auto"/>
            <w:right w:val="none" w:sz="0" w:space="0" w:color="auto"/>
          </w:divBdr>
        </w:div>
        <w:div w:id="1403337496">
          <w:marLeft w:val="640"/>
          <w:marRight w:val="0"/>
          <w:marTop w:val="0"/>
          <w:marBottom w:val="0"/>
          <w:divBdr>
            <w:top w:val="none" w:sz="0" w:space="0" w:color="auto"/>
            <w:left w:val="none" w:sz="0" w:space="0" w:color="auto"/>
            <w:bottom w:val="none" w:sz="0" w:space="0" w:color="auto"/>
            <w:right w:val="none" w:sz="0" w:space="0" w:color="auto"/>
          </w:divBdr>
        </w:div>
        <w:div w:id="1468277173">
          <w:marLeft w:val="640"/>
          <w:marRight w:val="0"/>
          <w:marTop w:val="0"/>
          <w:marBottom w:val="0"/>
          <w:divBdr>
            <w:top w:val="none" w:sz="0" w:space="0" w:color="auto"/>
            <w:left w:val="none" w:sz="0" w:space="0" w:color="auto"/>
            <w:bottom w:val="none" w:sz="0" w:space="0" w:color="auto"/>
            <w:right w:val="none" w:sz="0" w:space="0" w:color="auto"/>
          </w:divBdr>
        </w:div>
        <w:div w:id="1483692166">
          <w:marLeft w:val="640"/>
          <w:marRight w:val="0"/>
          <w:marTop w:val="0"/>
          <w:marBottom w:val="0"/>
          <w:divBdr>
            <w:top w:val="none" w:sz="0" w:space="0" w:color="auto"/>
            <w:left w:val="none" w:sz="0" w:space="0" w:color="auto"/>
            <w:bottom w:val="none" w:sz="0" w:space="0" w:color="auto"/>
            <w:right w:val="none" w:sz="0" w:space="0" w:color="auto"/>
          </w:divBdr>
        </w:div>
        <w:div w:id="1483809595">
          <w:marLeft w:val="640"/>
          <w:marRight w:val="0"/>
          <w:marTop w:val="0"/>
          <w:marBottom w:val="0"/>
          <w:divBdr>
            <w:top w:val="none" w:sz="0" w:space="0" w:color="auto"/>
            <w:left w:val="none" w:sz="0" w:space="0" w:color="auto"/>
            <w:bottom w:val="none" w:sz="0" w:space="0" w:color="auto"/>
            <w:right w:val="none" w:sz="0" w:space="0" w:color="auto"/>
          </w:divBdr>
        </w:div>
        <w:div w:id="1508180277">
          <w:marLeft w:val="640"/>
          <w:marRight w:val="0"/>
          <w:marTop w:val="0"/>
          <w:marBottom w:val="0"/>
          <w:divBdr>
            <w:top w:val="none" w:sz="0" w:space="0" w:color="auto"/>
            <w:left w:val="none" w:sz="0" w:space="0" w:color="auto"/>
            <w:bottom w:val="none" w:sz="0" w:space="0" w:color="auto"/>
            <w:right w:val="none" w:sz="0" w:space="0" w:color="auto"/>
          </w:divBdr>
        </w:div>
        <w:div w:id="1513839046">
          <w:marLeft w:val="640"/>
          <w:marRight w:val="0"/>
          <w:marTop w:val="0"/>
          <w:marBottom w:val="0"/>
          <w:divBdr>
            <w:top w:val="none" w:sz="0" w:space="0" w:color="auto"/>
            <w:left w:val="none" w:sz="0" w:space="0" w:color="auto"/>
            <w:bottom w:val="none" w:sz="0" w:space="0" w:color="auto"/>
            <w:right w:val="none" w:sz="0" w:space="0" w:color="auto"/>
          </w:divBdr>
        </w:div>
        <w:div w:id="1524243392">
          <w:marLeft w:val="640"/>
          <w:marRight w:val="0"/>
          <w:marTop w:val="0"/>
          <w:marBottom w:val="0"/>
          <w:divBdr>
            <w:top w:val="none" w:sz="0" w:space="0" w:color="auto"/>
            <w:left w:val="none" w:sz="0" w:space="0" w:color="auto"/>
            <w:bottom w:val="none" w:sz="0" w:space="0" w:color="auto"/>
            <w:right w:val="none" w:sz="0" w:space="0" w:color="auto"/>
          </w:divBdr>
        </w:div>
        <w:div w:id="1561598444">
          <w:marLeft w:val="640"/>
          <w:marRight w:val="0"/>
          <w:marTop w:val="0"/>
          <w:marBottom w:val="0"/>
          <w:divBdr>
            <w:top w:val="none" w:sz="0" w:space="0" w:color="auto"/>
            <w:left w:val="none" w:sz="0" w:space="0" w:color="auto"/>
            <w:bottom w:val="none" w:sz="0" w:space="0" w:color="auto"/>
            <w:right w:val="none" w:sz="0" w:space="0" w:color="auto"/>
          </w:divBdr>
        </w:div>
        <w:div w:id="1578326580">
          <w:marLeft w:val="640"/>
          <w:marRight w:val="0"/>
          <w:marTop w:val="0"/>
          <w:marBottom w:val="0"/>
          <w:divBdr>
            <w:top w:val="none" w:sz="0" w:space="0" w:color="auto"/>
            <w:left w:val="none" w:sz="0" w:space="0" w:color="auto"/>
            <w:bottom w:val="none" w:sz="0" w:space="0" w:color="auto"/>
            <w:right w:val="none" w:sz="0" w:space="0" w:color="auto"/>
          </w:divBdr>
        </w:div>
        <w:div w:id="1604678873">
          <w:marLeft w:val="640"/>
          <w:marRight w:val="0"/>
          <w:marTop w:val="0"/>
          <w:marBottom w:val="0"/>
          <w:divBdr>
            <w:top w:val="none" w:sz="0" w:space="0" w:color="auto"/>
            <w:left w:val="none" w:sz="0" w:space="0" w:color="auto"/>
            <w:bottom w:val="none" w:sz="0" w:space="0" w:color="auto"/>
            <w:right w:val="none" w:sz="0" w:space="0" w:color="auto"/>
          </w:divBdr>
        </w:div>
        <w:div w:id="1631277632">
          <w:marLeft w:val="640"/>
          <w:marRight w:val="0"/>
          <w:marTop w:val="0"/>
          <w:marBottom w:val="0"/>
          <w:divBdr>
            <w:top w:val="none" w:sz="0" w:space="0" w:color="auto"/>
            <w:left w:val="none" w:sz="0" w:space="0" w:color="auto"/>
            <w:bottom w:val="none" w:sz="0" w:space="0" w:color="auto"/>
            <w:right w:val="none" w:sz="0" w:space="0" w:color="auto"/>
          </w:divBdr>
        </w:div>
        <w:div w:id="1687826403">
          <w:marLeft w:val="640"/>
          <w:marRight w:val="0"/>
          <w:marTop w:val="0"/>
          <w:marBottom w:val="0"/>
          <w:divBdr>
            <w:top w:val="none" w:sz="0" w:space="0" w:color="auto"/>
            <w:left w:val="none" w:sz="0" w:space="0" w:color="auto"/>
            <w:bottom w:val="none" w:sz="0" w:space="0" w:color="auto"/>
            <w:right w:val="none" w:sz="0" w:space="0" w:color="auto"/>
          </w:divBdr>
        </w:div>
        <w:div w:id="1702392985">
          <w:marLeft w:val="640"/>
          <w:marRight w:val="0"/>
          <w:marTop w:val="0"/>
          <w:marBottom w:val="0"/>
          <w:divBdr>
            <w:top w:val="none" w:sz="0" w:space="0" w:color="auto"/>
            <w:left w:val="none" w:sz="0" w:space="0" w:color="auto"/>
            <w:bottom w:val="none" w:sz="0" w:space="0" w:color="auto"/>
            <w:right w:val="none" w:sz="0" w:space="0" w:color="auto"/>
          </w:divBdr>
        </w:div>
        <w:div w:id="1713652202">
          <w:marLeft w:val="640"/>
          <w:marRight w:val="0"/>
          <w:marTop w:val="0"/>
          <w:marBottom w:val="0"/>
          <w:divBdr>
            <w:top w:val="none" w:sz="0" w:space="0" w:color="auto"/>
            <w:left w:val="none" w:sz="0" w:space="0" w:color="auto"/>
            <w:bottom w:val="none" w:sz="0" w:space="0" w:color="auto"/>
            <w:right w:val="none" w:sz="0" w:space="0" w:color="auto"/>
          </w:divBdr>
        </w:div>
        <w:div w:id="1715929939">
          <w:marLeft w:val="640"/>
          <w:marRight w:val="0"/>
          <w:marTop w:val="0"/>
          <w:marBottom w:val="0"/>
          <w:divBdr>
            <w:top w:val="none" w:sz="0" w:space="0" w:color="auto"/>
            <w:left w:val="none" w:sz="0" w:space="0" w:color="auto"/>
            <w:bottom w:val="none" w:sz="0" w:space="0" w:color="auto"/>
            <w:right w:val="none" w:sz="0" w:space="0" w:color="auto"/>
          </w:divBdr>
        </w:div>
        <w:div w:id="1727099034">
          <w:marLeft w:val="640"/>
          <w:marRight w:val="0"/>
          <w:marTop w:val="0"/>
          <w:marBottom w:val="0"/>
          <w:divBdr>
            <w:top w:val="none" w:sz="0" w:space="0" w:color="auto"/>
            <w:left w:val="none" w:sz="0" w:space="0" w:color="auto"/>
            <w:bottom w:val="none" w:sz="0" w:space="0" w:color="auto"/>
            <w:right w:val="none" w:sz="0" w:space="0" w:color="auto"/>
          </w:divBdr>
        </w:div>
        <w:div w:id="1786851615">
          <w:marLeft w:val="640"/>
          <w:marRight w:val="0"/>
          <w:marTop w:val="0"/>
          <w:marBottom w:val="0"/>
          <w:divBdr>
            <w:top w:val="none" w:sz="0" w:space="0" w:color="auto"/>
            <w:left w:val="none" w:sz="0" w:space="0" w:color="auto"/>
            <w:bottom w:val="none" w:sz="0" w:space="0" w:color="auto"/>
            <w:right w:val="none" w:sz="0" w:space="0" w:color="auto"/>
          </w:divBdr>
        </w:div>
        <w:div w:id="1888757563">
          <w:marLeft w:val="640"/>
          <w:marRight w:val="0"/>
          <w:marTop w:val="0"/>
          <w:marBottom w:val="0"/>
          <w:divBdr>
            <w:top w:val="none" w:sz="0" w:space="0" w:color="auto"/>
            <w:left w:val="none" w:sz="0" w:space="0" w:color="auto"/>
            <w:bottom w:val="none" w:sz="0" w:space="0" w:color="auto"/>
            <w:right w:val="none" w:sz="0" w:space="0" w:color="auto"/>
          </w:divBdr>
        </w:div>
        <w:div w:id="1923955169">
          <w:marLeft w:val="640"/>
          <w:marRight w:val="0"/>
          <w:marTop w:val="0"/>
          <w:marBottom w:val="0"/>
          <w:divBdr>
            <w:top w:val="none" w:sz="0" w:space="0" w:color="auto"/>
            <w:left w:val="none" w:sz="0" w:space="0" w:color="auto"/>
            <w:bottom w:val="none" w:sz="0" w:space="0" w:color="auto"/>
            <w:right w:val="none" w:sz="0" w:space="0" w:color="auto"/>
          </w:divBdr>
        </w:div>
        <w:div w:id="1993411509">
          <w:marLeft w:val="640"/>
          <w:marRight w:val="0"/>
          <w:marTop w:val="0"/>
          <w:marBottom w:val="0"/>
          <w:divBdr>
            <w:top w:val="none" w:sz="0" w:space="0" w:color="auto"/>
            <w:left w:val="none" w:sz="0" w:space="0" w:color="auto"/>
            <w:bottom w:val="none" w:sz="0" w:space="0" w:color="auto"/>
            <w:right w:val="none" w:sz="0" w:space="0" w:color="auto"/>
          </w:divBdr>
        </w:div>
        <w:div w:id="1998344739">
          <w:marLeft w:val="640"/>
          <w:marRight w:val="0"/>
          <w:marTop w:val="0"/>
          <w:marBottom w:val="0"/>
          <w:divBdr>
            <w:top w:val="none" w:sz="0" w:space="0" w:color="auto"/>
            <w:left w:val="none" w:sz="0" w:space="0" w:color="auto"/>
            <w:bottom w:val="none" w:sz="0" w:space="0" w:color="auto"/>
            <w:right w:val="none" w:sz="0" w:space="0" w:color="auto"/>
          </w:divBdr>
        </w:div>
        <w:div w:id="2009402761">
          <w:marLeft w:val="640"/>
          <w:marRight w:val="0"/>
          <w:marTop w:val="0"/>
          <w:marBottom w:val="0"/>
          <w:divBdr>
            <w:top w:val="none" w:sz="0" w:space="0" w:color="auto"/>
            <w:left w:val="none" w:sz="0" w:space="0" w:color="auto"/>
            <w:bottom w:val="none" w:sz="0" w:space="0" w:color="auto"/>
            <w:right w:val="none" w:sz="0" w:space="0" w:color="auto"/>
          </w:divBdr>
        </w:div>
        <w:div w:id="2028560270">
          <w:marLeft w:val="640"/>
          <w:marRight w:val="0"/>
          <w:marTop w:val="0"/>
          <w:marBottom w:val="0"/>
          <w:divBdr>
            <w:top w:val="none" w:sz="0" w:space="0" w:color="auto"/>
            <w:left w:val="none" w:sz="0" w:space="0" w:color="auto"/>
            <w:bottom w:val="none" w:sz="0" w:space="0" w:color="auto"/>
            <w:right w:val="none" w:sz="0" w:space="0" w:color="auto"/>
          </w:divBdr>
        </w:div>
        <w:div w:id="2119831399">
          <w:marLeft w:val="640"/>
          <w:marRight w:val="0"/>
          <w:marTop w:val="0"/>
          <w:marBottom w:val="0"/>
          <w:divBdr>
            <w:top w:val="none" w:sz="0" w:space="0" w:color="auto"/>
            <w:left w:val="none" w:sz="0" w:space="0" w:color="auto"/>
            <w:bottom w:val="none" w:sz="0" w:space="0" w:color="auto"/>
            <w:right w:val="none" w:sz="0" w:space="0" w:color="auto"/>
          </w:divBdr>
        </w:div>
      </w:divsChild>
    </w:div>
    <w:div w:id="1624731976">
      <w:bodyDiv w:val="1"/>
      <w:marLeft w:val="0"/>
      <w:marRight w:val="0"/>
      <w:marTop w:val="0"/>
      <w:marBottom w:val="0"/>
      <w:divBdr>
        <w:top w:val="none" w:sz="0" w:space="0" w:color="auto"/>
        <w:left w:val="none" w:sz="0" w:space="0" w:color="auto"/>
        <w:bottom w:val="none" w:sz="0" w:space="0" w:color="auto"/>
        <w:right w:val="none" w:sz="0" w:space="0" w:color="auto"/>
      </w:divBdr>
      <w:divsChild>
        <w:div w:id="22479416">
          <w:marLeft w:val="640"/>
          <w:marRight w:val="0"/>
          <w:marTop w:val="0"/>
          <w:marBottom w:val="0"/>
          <w:divBdr>
            <w:top w:val="none" w:sz="0" w:space="0" w:color="auto"/>
            <w:left w:val="none" w:sz="0" w:space="0" w:color="auto"/>
            <w:bottom w:val="none" w:sz="0" w:space="0" w:color="auto"/>
            <w:right w:val="none" w:sz="0" w:space="0" w:color="auto"/>
          </w:divBdr>
        </w:div>
        <w:div w:id="103503453">
          <w:marLeft w:val="640"/>
          <w:marRight w:val="0"/>
          <w:marTop w:val="0"/>
          <w:marBottom w:val="0"/>
          <w:divBdr>
            <w:top w:val="none" w:sz="0" w:space="0" w:color="auto"/>
            <w:left w:val="none" w:sz="0" w:space="0" w:color="auto"/>
            <w:bottom w:val="none" w:sz="0" w:space="0" w:color="auto"/>
            <w:right w:val="none" w:sz="0" w:space="0" w:color="auto"/>
          </w:divBdr>
        </w:div>
        <w:div w:id="224068572">
          <w:marLeft w:val="640"/>
          <w:marRight w:val="0"/>
          <w:marTop w:val="0"/>
          <w:marBottom w:val="0"/>
          <w:divBdr>
            <w:top w:val="none" w:sz="0" w:space="0" w:color="auto"/>
            <w:left w:val="none" w:sz="0" w:space="0" w:color="auto"/>
            <w:bottom w:val="none" w:sz="0" w:space="0" w:color="auto"/>
            <w:right w:val="none" w:sz="0" w:space="0" w:color="auto"/>
          </w:divBdr>
        </w:div>
        <w:div w:id="405541381">
          <w:marLeft w:val="640"/>
          <w:marRight w:val="0"/>
          <w:marTop w:val="0"/>
          <w:marBottom w:val="0"/>
          <w:divBdr>
            <w:top w:val="none" w:sz="0" w:space="0" w:color="auto"/>
            <w:left w:val="none" w:sz="0" w:space="0" w:color="auto"/>
            <w:bottom w:val="none" w:sz="0" w:space="0" w:color="auto"/>
            <w:right w:val="none" w:sz="0" w:space="0" w:color="auto"/>
          </w:divBdr>
        </w:div>
        <w:div w:id="412897909">
          <w:marLeft w:val="640"/>
          <w:marRight w:val="0"/>
          <w:marTop w:val="0"/>
          <w:marBottom w:val="0"/>
          <w:divBdr>
            <w:top w:val="none" w:sz="0" w:space="0" w:color="auto"/>
            <w:left w:val="none" w:sz="0" w:space="0" w:color="auto"/>
            <w:bottom w:val="none" w:sz="0" w:space="0" w:color="auto"/>
            <w:right w:val="none" w:sz="0" w:space="0" w:color="auto"/>
          </w:divBdr>
        </w:div>
        <w:div w:id="550577576">
          <w:marLeft w:val="640"/>
          <w:marRight w:val="0"/>
          <w:marTop w:val="0"/>
          <w:marBottom w:val="0"/>
          <w:divBdr>
            <w:top w:val="none" w:sz="0" w:space="0" w:color="auto"/>
            <w:left w:val="none" w:sz="0" w:space="0" w:color="auto"/>
            <w:bottom w:val="none" w:sz="0" w:space="0" w:color="auto"/>
            <w:right w:val="none" w:sz="0" w:space="0" w:color="auto"/>
          </w:divBdr>
        </w:div>
        <w:div w:id="553472269">
          <w:marLeft w:val="640"/>
          <w:marRight w:val="0"/>
          <w:marTop w:val="0"/>
          <w:marBottom w:val="0"/>
          <w:divBdr>
            <w:top w:val="none" w:sz="0" w:space="0" w:color="auto"/>
            <w:left w:val="none" w:sz="0" w:space="0" w:color="auto"/>
            <w:bottom w:val="none" w:sz="0" w:space="0" w:color="auto"/>
            <w:right w:val="none" w:sz="0" w:space="0" w:color="auto"/>
          </w:divBdr>
        </w:div>
        <w:div w:id="563418301">
          <w:marLeft w:val="640"/>
          <w:marRight w:val="0"/>
          <w:marTop w:val="0"/>
          <w:marBottom w:val="0"/>
          <w:divBdr>
            <w:top w:val="none" w:sz="0" w:space="0" w:color="auto"/>
            <w:left w:val="none" w:sz="0" w:space="0" w:color="auto"/>
            <w:bottom w:val="none" w:sz="0" w:space="0" w:color="auto"/>
            <w:right w:val="none" w:sz="0" w:space="0" w:color="auto"/>
          </w:divBdr>
        </w:div>
        <w:div w:id="732239244">
          <w:marLeft w:val="640"/>
          <w:marRight w:val="0"/>
          <w:marTop w:val="0"/>
          <w:marBottom w:val="0"/>
          <w:divBdr>
            <w:top w:val="none" w:sz="0" w:space="0" w:color="auto"/>
            <w:left w:val="none" w:sz="0" w:space="0" w:color="auto"/>
            <w:bottom w:val="none" w:sz="0" w:space="0" w:color="auto"/>
            <w:right w:val="none" w:sz="0" w:space="0" w:color="auto"/>
          </w:divBdr>
        </w:div>
        <w:div w:id="751048607">
          <w:marLeft w:val="640"/>
          <w:marRight w:val="0"/>
          <w:marTop w:val="0"/>
          <w:marBottom w:val="0"/>
          <w:divBdr>
            <w:top w:val="none" w:sz="0" w:space="0" w:color="auto"/>
            <w:left w:val="none" w:sz="0" w:space="0" w:color="auto"/>
            <w:bottom w:val="none" w:sz="0" w:space="0" w:color="auto"/>
            <w:right w:val="none" w:sz="0" w:space="0" w:color="auto"/>
          </w:divBdr>
        </w:div>
        <w:div w:id="756900128">
          <w:marLeft w:val="640"/>
          <w:marRight w:val="0"/>
          <w:marTop w:val="0"/>
          <w:marBottom w:val="0"/>
          <w:divBdr>
            <w:top w:val="none" w:sz="0" w:space="0" w:color="auto"/>
            <w:left w:val="none" w:sz="0" w:space="0" w:color="auto"/>
            <w:bottom w:val="none" w:sz="0" w:space="0" w:color="auto"/>
            <w:right w:val="none" w:sz="0" w:space="0" w:color="auto"/>
          </w:divBdr>
        </w:div>
        <w:div w:id="905071195">
          <w:marLeft w:val="640"/>
          <w:marRight w:val="0"/>
          <w:marTop w:val="0"/>
          <w:marBottom w:val="0"/>
          <w:divBdr>
            <w:top w:val="none" w:sz="0" w:space="0" w:color="auto"/>
            <w:left w:val="none" w:sz="0" w:space="0" w:color="auto"/>
            <w:bottom w:val="none" w:sz="0" w:space="0" w:color="auto"/>
            <w:right w:val="none" w:sz="0" w:space="0" w:color="auto"/>
          </w:divBdr>
        </w:div>
        <w:div w:id="1056853548">
          <w:marLeft w:val="640"/>
          <w:marRight w:val="0"/>
          <w:marTop w:val="0"/>
          <w:marBottom w:val="0"/>
          <w:divBdr>
            <w:top w:val="none" w:sz="0" w:space="0" w:color="auto"/>
            <w:left w:val="none" w:sz="0" w:space="0" w:color="auto"/>
            <w:bottom w:val="none" w:sz="0" w:space="0" w:color="auto"/>
            <w:right w:val="none" w:sz="0" w:space="0" w:color="auto"/>
          </w:divBdr>
        </w:div>
        <w:div w:id="1119492411">
          <w:marLeft w:val="640"/>
          <w:marRight w:val="0"/>
          <w:marTop w:val="0"/>
          <w:marBottom w:val="0"/>
          <w:divBdr>
            <w:top w:val="none" w:sz="0" w:space="0" w:color="auto"/>
            <w:left w:val="none" w:sz="0" w:space="0" w:color="auto"/>
            <w:bottom w:val="none" w:sz="0" w:space="0" w:color="auto"/>
            <w:right w:val="none" w:sz="0" w:space="0" w:color="auto"/>
          </w:divBdr>
        </w:div>
        <w:div w:id="1174032413">
          <w:marLeft w:val="640"/>
          <w:marRight w:val="0"/>
          <w:marTop w:val="0"/>
          <w:marBottom w:val="0"/>
          <w:divBdr>
            <w:top w:val="none" w:sz="0" w:space="0" w:color="auto"/>
            <w:left w:val="none" w:sz="0" w:space="0" w:color="auto"/>
            <w:bottom w:val="none" w:sz="0" w:space="0" w:color="auto"/>
            <w:right w:val="none" w:sz="0" w:space="0" w:color="auto"/>
          </w:divBdr>
        </w:div>
        <w:div w:id="1205286665">
          <w:marLeft w:val="640"/>
          <w:marRight w:val="0"/>
          <w:marTop w:val="0"/>
          <w:marBottom w:val="0"/>
          <w:divBdr>
            <w:top w:val="none" w:sz="0" w:space="0" w:color="auto"/>
            <w:left w:val="none" w:sz="0" w:space="0" w:color="auto"/>
            <w:bottom w:val="none" w:sz="0" w:space="0" w:color="auto"/>
            <w:right w:val="none" w:sz="0" w:space="0" w:color="auto"/>
          </w:divBdr>
        </w:div>
        <w:div w:id="1300570433">
          <w:marLeft w:val="640"/>
          <w:marRight w:val="0"/>
          <w:marTop w:val="0"/>
          <w:marBottom w:val="0"/>
          <w:divBdr>
            <w:top w:val="none" w:sz="0" w:space="0" w:color="auto"/>
            <w:left w:val="none" w:sz="0" w:space="0" w:color="auto"/>
            <w:bottom w:val="none" w:sz="0" w:space="0" w:color="auto"/>
            <w:right w:val="none" w:sz="0" w:space="0" w:color="auto"/>
          </w:divBdr>
        </w:div>
        <w:div w:id="1367409584">
          <w:marLeft w:val="640"/>
          <w:marRight w:val="0"/>
          <w:marTop w:val="0"/>
          <w:marBottom w:val="0"/>
          <w:divBdr>
            <w:top w:val="none" w:sz="0" w:space="0" w:color="auto"/>
            <w:left w:val="none" w:sz="0" w:space="0" w:color="auto"/>
            <w:bottom w:val="none" w:sz="0" w:space="0" w:color="auto"/>
            <w:right w:val="none" w:sz="0" w:space="0" w:color="auto"/>
          </w:divBdr>
        </w:div>
        <w:div w:id="1506287621">
          <w:marLeft w:val="640"/>
          <w:marRight w:val="0"/>
          <w:marTop w:val="0"/>
          <w:marBottom w:val="0"/>
          <w:divBdr>
            <w:top w:val="none" w:sz="0" w:space="0" w:color="auto"/>
            <w:left w:val="none" w:sz="0" w:space="0" w:color="auto"/>
            <w:bottom w:val="none" w:sz="0" w:space="0" w:color="auto"/>
            <w:right w:val="none" w:sz="0" w:space="0" w:color="auto"/>
          </w:divBdr>
        </w:div>
        <w:div w:id="1668513775">
          <w:marLeft w:val="640"/>
          <w:marRight w:val="0"/>
          <w:marTop w:val="0"/>
          <w:marBottom w:val="0"/>
          <w:divBdr>
            <w:top w:val="none" w:sz="0" w:space="0" w:color="auto"/>
            <w:left w:val="none" w:sz="0" w:space="0" w:color="auto"/>
            <w:bottom w:val="none" w:sz="0" w:space="0" w:color="auto"/>
            <w:right w:val="none" w:sz="0" w:space="0" w:color="auto"/>
          </w:divBdr>
        </w:div>
        <w:div w:id="1751850187">
          <w:marLeft w:val="640"/>
          <w:marRight w:val="0"/>
          <w:marTop w:val="0"/>
          <w:marBottom w:val="0"/>
          <w:divBdr>
            <w:top w:val="none" w:sz="0" w:space="0" w:color="auto"/>
            <w:left w:val="none" w:sz="0" w:space="0" w:color="auto"/>
            <w:bottom w:val="none" w:sz="0" w:space="0" w:color="auto"/>
            <w:right w:val="none" w:sz="0" w:space="0" w:color="auto"/>
          </w:divBdr>
        </w:div>
        <w:div w:id="1779908510">
          <w:marLeft w:val="640"/>
          <w:marRight w:val="0"/>
          <w:marTop w:val="0"/>
          <w:marBottom w:val="0"/>
          <w:divBdr>
            <w:top w:val="none" w:sz="0" w:space="0" w:color="auto"/>
            <w:left w:val="none" w:sz="0" w:space="0" w:color="auto"/>
            <w:bottom w:val="none" w:sz="0" w:space="0" w:color="auto"/>
            <w:right w:val="none" w:sz="0" w:space="0" w:color="auto"/>
          </w:divBdr>
        </w:div>
        <w:div w:id="1833180834">
          <w:marLeft w:val="640"/>
          <w:marRight w:val="0"/>
          <w:marTop w:val="0"/>
          <w:marBottom w:val="0"/>
          <w:divBdr>
            <w:top w:val="none" w:sz="0" w:space="0" w:color="auto"/>
            <w:left w:val="none" w:sz="0" w:space="0" w:color="auto"/>
            <w:bottom w:val="none" w:sz="0" w:space="0" w:color="auto"/>
            <w:right w:val="none" w:sz="0" w:space="0" w:color="auto"/>
          </w:divBdr>
        </w:div>
        <w:div w:id="1888107681">
          <w:marLeft w:val="640"/>
          <w:marRight w:val="0"/>
          <w:marTop w:val="0"/>
          <w:marBottom w:val="0"/>
          <w:divBdr>
            <w:top w:val="none" w:sz="0" w:space="0" w:color="auto"/>
            <w:left w:val="none" w:sz="0" w:space="0" w:color="auto"/>
            <w:bottom w:val="none" w:sz="0" w:space="0" w:color="auto"/>
            <w:right w:val="none" w:sz="0" w:space="0" w:color="auto"/>
          </w:divBdr>
        </w:div>
        <w:div w:id="1917737836">
          <w:marLeft w:val="640"/>
          <w:marRight w:val="0"/>
          <w:marTop w:val="0"/>
          <w:marBottom w:val="0"/>
          <w:divBdr>
            <w:top w:val="none" w:sz="0" w:space="0" w:color="auto"/>
            <w:left w:val="none" w:sz="0" w:space="0" w:color="auto"/>
            <w:bottom w:val="none" w:sz="0" w:space="0" w:color="auto"/>
            <w:right w:val="none" w:sz="0" w:space="0" w:color="auto"/>
          </w:divBdr>
        </w:div>
        <w:div w:id="1963068422">
          <w:marLeft w:val="640"/>
          <w:marRight w:val="0"/>
          <w:marTop w:val="0"/>
          <w:marBottom w:val="0"/>
          <w:divBdr>
            <w:top w:val="none" w:sz="0" w:space="0" w:color="auto"/>
            <w:left w:val="none" w:sz="0" w:space="0" w:color="auto"/>
            <w:bottom w:val="none" w:sz="0" w:space="0" w:color="auto"/>
            <w:right w:val="none" w:sz="0" w:space="0" w:color="auto"/>
          </w:divBdr>
        </w:div>
        <w:div w:id="2129354755">
          <w:marLeft w:val="640"/>
          <w:marRight w:val="0"/>
          <w:marTop w:val="0"/>
          <w:marBottom w:val="0"/>
          <w:divBdr>
            <w:top w:val="none" w:sz="0" w:space="0" w:color="auto"/>
            <w:left w:val="none" w:sz="0" w:space="0" w:color="auto"/>
            <w:bottom w:val="none" w:sz="0" w:space="0" w:color="auto"/>
            <w:right w:val="none" w:sz="0" w:space="0" w:color="auto"/>
          </w:divBdr>
        </w:div>
      </w:divsChild>
    </w:div>
    <w:div w:id="1624768652">
      <w:marLeft w:val="640"/>
      <w:marRight w:val="0"/>
      <w:marTop w:val="0"/>
      <w:marBottom w:val="0"/>
      <w:divBdr>
        <w:top w:val="none" w:sz="0" w:space="0" w:color="auto"/>
        <w:left w:val="none" w:sz="0" w:space="0" w:color="auto"/>
        <w:bottom w:val="none" w:sz="0" w:space="0" w:color="auto"/>
        <w:right w:val="none" w:sz="0" w:space="0" w:color="auto"/>
      </w:divBdr>
    </w:div>
    <w:div w:id="1624849161">
      <w:marLeft w:val="640"/>
      <w:marRight w:val="0"/>
      <w:marTop w:val="0"/>
      <w:marBottom w:val="0"/>
      <w:divBdr>
        <w:top w:val="none" w:sz="0" w:space="0" w:color="auto"/>
        <w:left w:val="none" w:sz="0" w:space="0" w:color="auto"/>
        <w:bottom w:val="none" w:sz="0" w:space="0" w:color="auto"/>
        <w:right w:val="none" w:sz="0" w:space="0" w:color="auto"/>
      </w:divBdr>
    </w:div>
    <w:div w:id="1624850289">
      <w:marLeft w:val="640"/>
      <w:marRight w:val="0"/>
      <w:marTop w:val="0"/>
      <w:marBottom w:val="0"/>
      <w:divBdr>
        <w:top w:val="none" w:sz="0" w:space="0" w:color="auto"/>
        <w:left w:val="none" w:sz="0" w:space="0" w:color="auto"/>
        <w:bottom w:val="none" w:sz="0" w:space="0" w:color="auto"/>
        <w:right w:val="none" w:sz="0" w:space="0" w:color="auto"/>
      </w:divBdr>
    </w:div>
    <w:div w:id="1625038486">
      <w:marLeft w:val="640"/>
      <w:marRight w:val="0"/>
      <w:marTop w:val="0"/>
      <w:marBottom w:val="0"/>
      <w:divBdr>
        <w:top w:val="none" w:sz="0" w:space="0" w:color="auto"/>
        <w:left w:val="none" w:sz="0" w:space="0" w:color="auto"/>
        <w:bottom w:val="none" w:sz="0" w:space="0" w:color="auto"/>
        <w:right w:val="none" w:sz="0" w:space="0" w:color="auto"/>
      </w:divBdr>
    </w:div>
    <w:div w:id="1626042441">
      <w:marLeft w:val="640"/>
      <w:marRight w:val="0"/>
      <w:marTop w:val="0"/>
      <w:marBottom w:val="0"/>
      <w:divBdr>
        <w:top w:val="none" w:sz="0" w:space="0" w:color="auto"/>
        <w:left w:val="none" w:sz="0" w:space="0" w:color="auto"/>
        <w:bottom w:val="none" w:sz="0" w:space="0" w:color="auto"/>
        <w:right w:val="none" w:sz="0" w:space="0" w:color="auto"/>
      </w:divBdr>
    </w:div>
    <w:div w:id="1626614163">
      <w:marLeft w:val="640"/>
      <w:marRight w:val="0"/>
      <w:marTop w:val="0"/>
      <w:marBottom w:val="0"/>
      <w:divBdr>
        <w:top w:val="none" w:sz="0" w:space="0" w:color="auto"/>
        <w:left w:val="none" w:sz="0" w:space="0" w:color="auto"/>
        <w:bottom w:val="none" w:sz="0" w:space="0" w:color="auto"/>
        <w:right w:val="none" w:sz="0" w:space="0" w:color="auto"/>
      </w:divBdr>
    </w:div>
    <w:div w:id="1627127919">
      <w:marLeft w:val="640"/>
      <w:marRight w:val="0"/>
      <w:marTop w:val="0"/>
      <w:marBottom w:val="0"/>
      <w:divBdr>
        <w:top w:val="none" w:sz="0" w:space="0" w:color="auto"/>
        <w:left w:val="none" w:sz="0" w:space="0" w:color="auto"/>
        <w:bottom w:val="none" w:sz="0" w:space="0" w:color="auto"/>
        <w:right w:val="none" w:sz="0" w:space="0" w:color="auto"/>
      </w:divBdr>
    </w:div>
    <w:div w:id="1627732804">
      <w:marLeft w:val="640"/>
      <w:marRight w:val="0"/>
      <w:marTop w:val="0"/>
      <w:marBottom w:val="0"/>
      <w:divBdr>
        <w:top w:val="none" w:sz="0" w:space="0" w:color="auto"/>
        <w:left w:val="none" w:sz="0" w:space="0" w:color="auto"/>
        <w:bottom w:val="none" w:sz="0" w:space="0" w:color="auto"/>
        <w:right w:val="none" w:sz="0" w:space="0" w:color="auto"/>
      </w:divBdr>
    </w:div>
    <w:div w:id="1628006047">
      <w:bodyDiv w:val="1"/>
      <w:marLeft w:val="0"/>
      <w:marRight w:val="0"/>
      <w:marTop w:val="0"/>
      <w:marBottom w:val="0"/>
      <w:divBdr>
        <w:top w:val="none" w:sz="0" w:space="0" w:color="auto"/>
        <w:left w:val="none" w:sz="0" w:space="0" w:color="auto"/>
        <w:bottom w:val="none" w:sz="0" w:space="0" w:color="auto"/>
        <w:right w:val="none" w:sz="0" w:space="0" w:color="auto"/>
      </w:divBdr>
      <w:divsChild>
        <w:div w:id="8919099">
          <w:marLeft w:val="640"/>
          <w:marRight w:val="0"/>
          <w:marTop w:val="0"/>
          <w:marBottom w:val="0"/>
          <w:divBdr>
            <w:top w:val="none" w:sz="0" w:space="0" w:color="auto"/>
            <w:left w:val="none" w:sz="0" w:space="0" w:color="auto"/>
            <w:bottom w:val="none" w:sz="0" w:space="0" w:color="auto"/>
            <w:right w:val="none" w:sz="0" w:space="0" w:color="auto"/>
          </w:divBdr>
        </w:div>
        <w:div w:id="11152009">
          <w:marLeft w:val="640"/>
          <w:marRight w:val="0"/>
          <w:marTop w:val="0"/>
          <w:marBottom w:val="0"/>
          <w:divBdr>
            <w:top w:val="none" w:sz="0" w:space="0" w:color="auto"/>
            <w:left w:val="none" w:sz="0" w:space="0" w:color="auto"/>
            <w:bottom w:val="none" w:sz="0" w:space="0" w:color="auto"/>
            <w:right w:val="none" w:sz="0" w:space="0" w:color="auto"/>
          </w:divBdr>
        </w:div>
        <w:div w:id="77337769">
          <w:marLeft w:val="640"/>
          <w:marRight w:val="0"/>
          <w:marTop w:val="0"/>
          <w:marBottom w:val="0"/>
          <w:divBdr>
            <w:top w:val="none" w:sz="0" w:space="0" w:color="auto"/>
            <w:left w:val="none" w:sz="0" w:space="0" w:color="auto"/>
            <w:bottom w:val="none" w:sz="0" w:space="0" w:color="auto"/>
            <w:right w:val="none" w:sz="0" w:space="0" w:color="auto"/>
          </w:divBdr>
        </w:div>
        <w:div w:id="111018142">
          <w:marLeft w:val="640"/>
          <w:marRight w:val="0"/>
          <w:marTop w:val="0"/>
          <w:marBottom w:val="0"/>
          <w:divBdr>
            <w:top w:val="none" w:sz="0" w:space="0" w:color="auto"/>
            <w:left w:val="none" w:sz="0" w:space="0" w:color="auto"/>
            <w:bottom w:val="none" w:sz="0" w:space="0" w:color="auto"/>
            <w:right w:val="none" w:sz="0" w:space="0" w:color="auto"/>
          </w:divBdr>
        </w:div>
        <w:div w:id="138807593">
          <w:marLeft w:val="640"/>
          <w:marRight w:val="0"/>
          <w:marTop w:val="0"/>
          <w:marBottom w:val="0"/>
          <w:divBdr>
            <w:top w:val="none" w:sz="0" w:space="0" w:color="auto"/>
            <w:left w:val="none" w:sz="0" w:space="0" w:color="auto"/>
            <w:bottom w:val="none" w:sz="0" w:space="0" w:color="auto"/>
            <w:right w:val="none" w:sz="0" w:space="0" w:color="auto"/>
          </w:divBdr>
        </w:div>
        <w:div w:id="143786532">
          <w:marLeft w:val="640"/>
          <w:marRight w:val="0"/>
          <w:marTop w:val="0"/>
          <w:marBottom w:val="0"/>
          <w:divBdr>
            <w:top w:val="none" w:sz="0" w:space="0" w:color="auto"/>
            <w:left w:val="none" w:sz="0" w:space="0" w:color="auto"/>
            <w:bottom w:val="none" w:sz="0" w:space="0" w:color="auto"/>
            <w:right w:val="none" w:sz="0" w:space="0" w:color="auto"/>
          </w:divBdr>
        </w:div>
        <w:div w:id="165680367">
          <w:marLeft w:val="640"/>
          <w:marRight w:val="0"/>
          <w:marTop w:val="0"/>
          <w:marBottom w:val="0"/>
          <w:divBdr>
            <w:top w:val="none" w:sz="0" w:space="0" w:color="auto"/>
            <w:left w:val="none" w:sz="0" w:space="0" w:color="auto"/>
            <w:bottom w:val="none" w:sz="0" w:space="0" w:color="auto"/>
            <w:right w:val="none" w:sz="0" w:space="0" w:color="auto"/>
          </w:divBdr>
        </w:div>
        <w:div w:id="205605712">
          <w:marLeft w:val="640"/>
          <w:marRight w:val="0"/>
          <w:marTop w:val="0"/>
          <w:marBottom w:val="0"/>
          <w:divBdr>
            <w:top w:val="none" w:sz="0" w:space="0" w:color="auto"/>
            <w:left w:val="none" w:sz="0" w:space="0" w:color="auto"/>
            <w:bottom w:val="none" w:sz="0" w:space="0" w:color="auto"/>
            <w:right w:val="none" w:sz="0" w:space="0" w:color="auto"/>
          </w:divBdr>
        </w:div>
        <w:div w:id="212038244">
          <w:marLeft w:val="640"/>
          <w:marRight w:val="0"/>
          <w:marTop w:val="0"/>
          <w:marBottom w:val="0"/>
          <w:divBdr>
            <w:top w:val="none" w:sz="0" w:space="0" w:color="auto"/>
            <w:left w:val="none" w:sz="0" w:space="0" w:color="auto"/>
            <w:bottom w:val="none" w:sz="0" w:space="0" w:color="auto"/>
            <w:right w:val="none" w:sz="0" w:space="0" w:color="auto"/>
          </w:divBdr>
        </w:div>
        <w:div w:id="271934699">
          <w:marLeft w:val="640"/>
          <w:marRight w:val="0"/>
          <w:marTop w:val="0"/>
          <w:marBottom w:val="0"/>
          <w:divBdr>
            <w:top w:val="none" w:sz="0" w:space="0" w:color="auto"/>
            <w:left w:val="none" w:sz="0" w:space="0" w:color="auto"/>
            <w:bottom w:val="none" w:sz="0" w:space="0" w:color="auto"/>
            <w:right w:val="none" w:sz="0" w:space="0" w:color="auto"/>
          </w:divBdr>
        </w:div>
        <w:div w:id="296838479">
          <w:marLeft w:val="640"/>
          <w:marRight w:val="0"/>
          <w:marTop w:val="0"/>
          <w:marBottom w:val="0"/>
          <w:divBdr>
            <w:top w:val="none" w:sz="0" w:space="0" w:color="auto"/>
            <w:left w:val="none" w:sz="0" w:space="0" w:color="auto"/>
            <w:bottom w:val="none" w:sz="0" w:space="0" w:color="auto"/>
            <w:right w:val="none" w:sz="0" w:space="0" w:color="auto"/>
          </w:divBdr>
        </w:div>
        <w:div w:id="297078353">
          <w:marLeft w:val="640"/>
          <w:marRight w:val="0"/>
          <w:marTop w:val="0"/>
          <w:marBottom w:val="0"/>
          <w:divBdr>
            <w:top w:val="none" w:sz="0" w:space="0" w:color="auto"/>
            <w:left w:val="none" w:sz="0" w:space="0" w:color="auto"/>
            <w:bottom w:val="none" w:sz="0" w:space="0" w:color="auto"/>
            <w:right w:val="none" w:sz="0" w:space="0" w:color="auto"/>
          </w:divBdr>
        </w:div>
        <w:div w:id="359815947">
          <w:marLeft w:val="640"/>
          <w:marRight w:val="0"/>
          <w:marTop w:val="0"/>
          <w:marBottom w:val="0"/>
          <w:divBdr>
            <w:top w:val="none" w:sz="0" w:space="0" w:color="auto"/>
            <w:left w:val="none" w:sz="0" w:space="0" w:color="auto"/>
            <w:bottom w:val="none" w:sz="0" w:space="0" w:color="auto"/>
            <w:right w:val="none" w:sz="0" w:space="0" w:color="auto"/>
          </w:divBdr>
        </w:div>
        <w:div w:id="417219933">
          <w:marLeft w:val="640"/>
          <w:marRight w:val="0"/>
          <w:marTop w:val="0"/>
          <w:marBottom w:val="0"/>
          <w:divBdr>
            <w:top w:val="none" w:sz="0" w:space="0" w:color="auto"/>
            <w:left w:val="none" w:sz="0" w:space="0" w:color="auto"/>
            <w:bottom w:val="none" w:sz="0" w:space="0" w:color="auto"/>
            <w:right w:val="none" w:sz="0" w:space="0" w:color="auto"/>
          </w:divBdr>
        </w:div>
        <w:div w:id="426462741">
          <w:marLeft w:val="640"/>
          <w:marRight w:val="0"/>
          <w:marTop w:val="0"/>
          <w:marBottom w:val="0"/>
          <w:divBdr>
            <w:top w:val="none" w:sz="0" w:space="0" w:color="auto"/>
            <w:left w:val="none" w:sz="0" w:space="0" w:color="auto"/>
            <w:bottom w:val="none" w:sz="0" w:space="0" w:color="auto"/>
            <w:right w:val="none" w:sz="0" w:space="0" w:color="auto"/>
          </w:divBdr>
        </w:div>
        <w:div w:id="433212510">
          <w:marLeft w:val="640"/>
          <w:marRight w:val="0"/>
          <w:marTop w:val="0"/>
          <w:marBottom w:val="0"/>
          <w:divBdr>
            <w:top w:val="none" w:sz="0" w:space="0" w:color="auto"/>
            <w:left w:val="none" w:sz="0" w:space="0" w:color="auto"/>
            <w:bottom w:val="none" w:sz="0" w:space="0" w:color="auto"/>
            <w:right w:val="none" w:sz="0" w:space="0" w:color="auto"/>
          </w:divBdr>
        </w:div>
        <w:div w:id="462775599">
          <w:marLeft w:val="640"/>
          <w:marRight w:val="0"/>
          <w:marTop w:val="0"/>
          <w:marBottom w:val="0"/>
          <w:divBdr>
            <w:top w:val="none" w:sz="0" w:space="0" w:color="auto"/>
            <w:left w:val="none" w:sz="0" w:space="0" w:color="auto"/>
            <w:bottom w:val="none" w:sz="0" w:space="0" w:color="auto"/>
            <w:right w:val="none" w:sz="0" w:space="0" w:color="auto"/>
          </w:divBdr>
        </w:div>
        <w:div w:id="467672868">
          <w:marLeft w:val="640"/>
          <w:marRight w:val="0"/>
          <w:marTop w:val="0"/>
          <w:marBottom w:val="0"/>
          <w:divBdr>
            <w:top w:val="none" w:sz="0" w:space="0" w:color="auto"/>
            <w:left w:val="none" w:sz="0" w:space="0" w:color="auto"/>
            <w:bottom w:val="none" w:sz="0" w:space="0" w:color="auto"/>
            <w:right w:val="none" w:sz="0" w:space="0" w:color="auto"/>
          </w:divBdr>
        </w:div>
        <w:div w:id="489057207">
          <w:marLeft w:val="640"/>
          <w:marRight w:val="0"/>
          <w:marTop w:val="0"/>
          <w:marBottom w:val="0"/>
          <w:divBdr>
            <w:top w:val="none" w:sz="0" w:space="0" w:color="auto"/>
            <w:left w:val="none" w:sz="0" w:space="0" w:color="auto"/>
            <w:bottom w:val="none" w:sz="0" w:space="0" w:color="auto"/>
            <w:right w:val="none" w:sz="0" w:space="0" w:color="auto"/>
          </w:divBdr>
        </w:div>
        <w:div w:id="502866608">
          <w:marLeft w:val="640"/>
          <w:marRight w:val="0"/>
          <w:marTop w:val="0"/>
          <w:marBottom w:val="0"/>
          <w:divBdr>
            <w:top w:val="none" w:sz="0" w:space="0" w:color="auto"/>
            <w:left w:val="none" w:sz="0" w:space="0" w:color="auto"/>
            <w:bottom w:val="none" w:sz="0" w:space="0" w:color="auto"/>
            <w:right w:val="none" w:sz="0" w:space="0" w:color="auto"/>
          </w:divBdr>
        </w:div>
        <w:div w:id="513767271">
          <w:marLeft w:val="640"/>
          <w:marRight w:val="0"/>
          <w:marTop w:val="0"/>
          <w:marBottom w:val="0"/>
          <w:divBdr>
            <w:top w:val="none" w:sz="0" w:space="0" w:color="auto"/>
            <w:left w:val="none" w:sz="0" w:space="0" w:color="auto"/>
            <w:bottom w:val="none" w:sz="0" w:space="0" w:color="auto"/>
            <w:right w:val="none" w:sz="0" w:space="0" w:color="auto"/>
          </w:divBdr>
        </w:div>
        <w:div w:id="571237501">
          <w:marLeft w:val="640"/>
          <w:marRight w:val="0"/>
          <w:marTop w:val="0"/>
          <w:marBottom w:val="0"/>
          <w:divBdr>
            <w:top w:val="none" w:sz="0" w:space="0" w:color="auto"/>
            <w:left w:val="none" w:sz="0" w:space="0" w:color="auto"/>
            <w:bottom w:val="none" w:sz="0" w:space="0" w:color="auto"/>
            <w:right w:val="none" w:sz="0" w:space="0" w:color="auto"/>
          </w:divBdr>
        </w:div>
        <w:div w:id="590940463">
          <w:marLeft w:val="640"/>
          <w:marRight w:val="0"/>
          <w:marTop w:val="0"/>
          <w:marBottom w:val="0"/>
          <w:divBdr>
            <w:top w:val="none" w:sz="0" w:space="0" w:color="auto"/>
            <w:left w:val="none" w:sz="0" w:space="0" w:color="auto"/>
            <w:bottom w:val="none" w:sz="0" w:space="0" w:color="auto"/>
            <w:right w:val="none" w:sz="0" w:space="0" w:color="auto"/>
          </w:divBdr>
        </w:div>
        <w:div w:id="593166726">
          <w:marLeft w:val="640"/>
          <w:marRight w:val="0"/>
          <w:marTop w:val="0"/>
          <w:marBottom w:val="0"/>
          <w:divBdr>
            <w:top w:val="none" w:sz="0" w:space="0" w:color="auto"/>
            <w:left w:val="none" w:sz="0" w:space="0" w:color="auto"/>
            <w:bottom w:val="none" w:sz="0" w:space="0" w:color="auto"/>
            <w:right w:val="none" w:sz="0" w:space="0" w:color="auto"/>
          </w:divBdr>
        </w:div>
        <w:div w:id="647049265">
          <w:marLeft w:val="640"/>
          <w:marRight w:val="0"/>
          <w:marTop w:val="0"/>
          <w:marBottom w:val="0"/>
          <w:divBdr>
            <w:top w:val="none" w:sz="0" w:space="0" w:color="auto"/>
            <w:left w:val="none" w:sz="0" w:space="0" w:color="auto"/>
            <w:bottom w:val="none" w:sz="0" w:space="0" w:color="auto"/>
            <w:right w:val="none" w:sz="0" w:space="0" w:color="auto"/>
          </w:divBdr>
        </w:div>
        <w:div w:id="682896567">
          <w:marLeft w:val="640"/>
          <w:marRight w:val="0"/>
          <w:marTop w:val="0"/>
          <w:marBottom w:val="0"/>
          <w:divBdr>
            <w:top w:val="none" w:sz="0" w:space="0" w:color="auto"/>
            <w:left w:val="none" w:sz="0" w:space="0" w:color="auto"/>
            <w:bottom w:val="none" w:sz="0" w:space="0" w:color="auto"/>
            <w:right w:val="none" w:sz="0" w:space="0" w:color="auto"/>
          </w:divBdr>
        </w:div>
        <w:div w:id="699472355">
          <w:marLeft w:val="640"/>
          <w:marRight w:val="0"/>
          <w:marTop w:val="0"/>
          <w:marBottom w:val="0"/>
          <w:divBdr>
            <w:top w:val="none" w:sz="0" w:space="0" w:color="auto"/>
            <w:left w:val="none" w:sz="0" w:space="0" w:color="auto"/>
            <w:bottom w:val="none" w:sz="0" w:space="0" w:color="auto"/>
            <w:right w:val="none" w:sz="0" w:space="0" w:color="auto"/>
          </w:divBdr>
        </w:div>
        <w:div w:id="701714832">
          <w:marLeft w:val="640"/>
          <w:marRight w:val="0"/>
          <w:marTop w:val="0"/>
          <w:marBottom w:val="0"/>
          <w:divBdr>
            <w:top w:val="none" w:sz="0" w:space="0" w:color="auto"/>
            <w:left w:val="none" w:sz="0" w:space="0" w:color="auto"/>
            <w:bottom w:val="none" w:sz="0" w:space="0" w:color="auto"/>
            <w:right w:val="none" w:sz="0" w:space="0" w:color="auto"/>
          </w:divBdr>
        </w:div>
        <w:div w:id="746611946">
          <w:marLeft w:val="640"/>
          <w:marRight w:val="0"/>
          <w:marTop w:val="0"/>
          <w:marBottom w:val="0"/>
          <w:divBdr>
            <w:top w:val="none" w:sz="0" w:space="0" w:color="auto"/>
            <w:left w:val="none" w:sz="0" w:space="0" w:color="auto"/>
            <w:bottom w:val="none" w:sz="0" w:space="0" w:color="auto"/>
            <w:right w:val="none" w:sz="0" w:space="0" w:color="auto"/>
          </w:divBdr>
        </w:div>
        <w:div w:id="813377880">
          <w:marLeft w:val="640"/>
          <w:marRight w:val="0"/>
          <w:marTop w:val="0"/>
          <w:marBottom w:val="0"/>
          <w:divBdr>
            <w:top w:val="none" w:sz="0" w:space="0" w:color="auto"/>
            <w:left w:val="none" w:sz="0" w:space="0" w:color="auto"/>
            <w:bottom w:val="none" w:sz="0" w:space="0" w:color="auto"/>
            <w:right w:val="none" w:sz="0" w:space="0" w:color="auto"/>
          </w:divBdr>
        </w:div>
        <w:div w:id="823819528">
          <w:marLeft w:val="640"/>
          <w:marRight w:val="0"/>
          <w:marTop w:val="0"/>
          <w:marBottom w:val="0"/>
          <w:divBdr>
            <w:top w:val="none" w:sz="0" w:space="0" w:color="auto"/>
            <w:left w:val="none" w:sz="0" w:space="0" w:color="auto"/>
            <w:bottom w:val="none" w:sz="0" w:space="0" w:color="auto"/>
            <w:right w:val="none" w:sz="0" w:space="0" w:color="auto"/>
          </w:divBdr>
        </w:div>
        <w:div w:id="848905642">
          <w:marLeft w:val="640"/>
          <w:marRight w:val="0"/>
          <w:marTop w:val="0"/>
          <w:marBottom w:val="0"/>
          <w:divBdr>
            <w:top w:val="none" w:sz="0" w:space="0" w:color="auto"/>
            <w:left w:val="none" w:sz="0" w:space="0" w:color="auto"/>
            <w:bottom w:val="none" w:sz="0" w:space="0" w:color="auto"/>
            <w:right w:val="none" w:sz="0" w:space="0" w:color="auto"/>
          </w:divBdr>
        </w:div>
        <w:div w:id="852257805">
          <w:marLeft w:val="640"/>
          <w:marRight w:val="0"/>
          <w:marTop w:val="0"/>
          <w:marBottom w:val="0"/>
          <w:divBdr>
            <w:top w:val="none" w:sz="0" w:space="0" w:color="auto"/>
            <w:left w:val="none" w:sz="0" w:space="0" w:color="auto"/>
            <w:bottom w:val="none" w:sz="0" w:space="0" w:color="auto"/>
            <w:right w:val="none" w:sz="0" w:space="0" w:color="auto"/>
          </w:divBdr>
        </w:div>
        <w:div w:id="852841631">
          <w:marLeft w:val="640"/>
          <w:marRight w:val="0"/>
          <w:marTop w:val="0"/>
          <w:marBottom w:val="0"/>
          <w:divBdr>
            <w:top w:val="none" w:sz="0" w:space="0" w:color="auto"/>
            <w:left w:val="none" w:sz="0" w:space="0" w:color="auto"/>
            <w:bottom w:val="none" w:sz="0" w:space="0" w:color="auto"/>
            <w:right w:val="none" w:sz="0" w:space="0" w:color="auto"/>
          </w:divBdr>
        </w:div>
        <w:div w:id="876507743">
          <w:marLeft w:val="640"/>
          <w:marRight w:val="0"/>
          <w:marTop w:val="0"/>
          <w:marBottom w:val="0"/>
          <w:divBdr>
            <w:top w:val="none" w:sz="0" w:space="0" w:color="auto"/>
            <w:left w:val="none" w:sz="0" w:space="0" w:color="auto"/>
            <w:bottom w:val="none" w:sz="0" w:space="0" w:color="auto"/>
            <w:right w:val="none" w:sz="0" w:space="0" w:color="auto"/>
          </w:divBdr>
        </w:div>
        <w:div w:id="897789014">
          <w:marLeft w:val="640"/>
          <w:marRight w:val="0"/>
          <w:marTop w:val="0"/>
          <w:marBottom w:val="0"/>
          <w:divBdr>
            <w:top w:val="none" w:sz="0" w:space="0" w:color="auto"/>
            <w:left w:val="none" w:sz="0" w:space="0" w:color="auto"/>
            <w:bottom w:val="none" w:sz="0" w:space="0" w:color="auto"/>
            <w:right w:val="none" w:sz="0" w:space="0" w:color="auto"/>
          </w:divBdr>
        </w:div>
        <w:div w:id="910309072">
          <w:marLeft w:val="640"/>
          <w:marRight w:val="0"/>
          <w:marTop w:val="0"/>
          <w:marBottom w:val="0"/>
          <w:divBdr>
            <w:top w:val="none" w:sz="0" w:space="0" w:color="auto"/>
            <w:left w:val="none" w:sz="0" w:space="0" w:color="auto"/>
            <w:bottom w:val="none" w:sz="0" w:space="0" w:color="auto"/>
            <w:right w:val="none" w:sz="0" w:space="0" w:color="auto"/>
          </w:divBdr>
        </w:div>
        <w:div w:id="917058114">
          <w:marLeft w:val="640"/>
          <w:marRight w:val="0"/>
          <w:marTop w:val="0"/>
          <w:marBottom w:val="0"/>
          <w:divBdr>
            <w:top w:val="none" w:sz="0" w:space="0" w:color="auto"/>
            <w:left w:val="none" w:sz="0" w:space="0" w:color="auto"/>
            <w:bottom w:val="none" w:sz="0" w:space="0" w:color="auto"/>
            <w:right w:val="none" w:sz="0" w:space="0" w:color="auto"/>
          </w:divBdr>
        </w:div>
        <w:div w:id="918052576">
          <w:marLeft w:val="640"/>
          <w:marRight w:val="0"/>
          <w:marTop w:val="0"/>
          <w:marBottom w:val="0"/>
          <w:divBdr>
            <w:top w:val="none" w:sz="0" w:space="0" w:color="auto"/>
            <w:left w:val="none" w:sz="0" w:space="0" w:color="auto"/>
            <w:bottom w:val="none" w:sz="0" w:space="0" w:color="auto"/>
            <w:right w:val="none" w:sz="0" w:space="0" w:color="auto"/>
          </w:divBdr>
        </w:div>
        <w:div w:id="921139087">
          <w:marLeft w:val="640"/>
          <w:marRight w:val="0"/>
          <w:marTop w:val="0"/>
          <w:marBottom w:val="0"/>
          <w:divBdr>
            <w:top w:val="none" w:sz="0" w:space="0" w:color="auto"/>
            <w:left w:val="none" w:sz="0" w:space="0" w:color="auto"/>
            <w:bottom w:val="none" w:sz="0" w:space="0" w:color="auto"/>
            <w:right w:val="none" w:sz="0" w:space="0" w:color="auto"/>
          </w:divBdr>
        </w:div>
        <w:div w:id="964578926">
          <w:marLeft w:val="640"/>
          <w:marRight w:val="0"/>
          <w:marTop w:val="0"/>
          <w:marBottom w:val="0"/>
          <w:divBdr>
            <w:top w:val="none" w:sz="0" w:space="0" w:color="auto"/>
            <w:left w:val="none" w:sz="0" w:space="0" w:color="auto"/>
            <w:bottom w:val="none" w:sz="0" w:space="0" w:color="auto"/>
            <w:right w:val="none" w:sz="0" w:space="0" w:color="auto"/>
          </w:divBdr>
        </w:div>
        <w:div w:id="1000040170">
          <w:marLeft w:val="640"/>
          <w:marRight w:val="0"/>
          <w:marTop w:val="0"/>
          <w:marBottom w:val="0"/>
          <w:divBdr>
            <w:top w:val="none" w:sz="0" w:space="0" w:color="auto"/>
            <w:left w:val="none" w:sz="0" w:space="0" w:color="auto"/>
            <w:bottom w:val="none" w:sz="0" w:space="0" w:color="auto"/>
            <w:right w:val="none" w:sz="0" w:space="0" w:color="auto"/>
          </w:divBdr>
        </w:div>
        <w:div w:id="1055664303">
          <w:marLeft w:val="640"/>
          <w:marRight w:val="0"/>
          <w:marTop w:val="0"/>
          <w:marBottom w:val="0"/>
          <w:divBdr>
            <w:top w:val="none" w:sz="0" w:space="0" w:color="auto"/>
            <w:left w:val="none" w:sz="0" w:space="0" w:color="auto"/>
            <w:bottom w:val="none" w:sz="0" w:space="0" w:color="auto"/>
            <w:right w:val="none" w:sz="0" w:space="0" w:color="auto"/>
          </w:divBdr>
        </w:div>
        <w:div w:id="1153911410">
          <w:marLeft w:val="640"/>
          <w:marRight w:val="0"/>
          <w:marTop w:val="0"/>
          <w:marBottom w:val="0"/>
          <w:divBdr>
            <w:top w:val="none" w:sz="0" w:space="0" w:color="auto"/>
            <w:left w:val="none" w:sz="0" w:space="0" w:color="auto"/>
            <w:bottom w:val="none" w:sz="0" w:space="0" w:color="auto"/>
            <w:right w:val="none" w:sz="0" w:space="0" w:color="auto"/>
          </w:divBdr>
        </w:div>
        <w:div w:id="1158957643">
          <w:marLeft w:val="640"/>
          <w:marRight w:val="0"/>
          <w:marTop w:val="0"/>
          <w:marBottom w:val="0"/>
          <w:divBdr>
            <w:top w:val="none" w:sz="0" w:space="0" w:color="auto"/>
            <w:left w:val="none" w:sz="0" w:space="0" w:color="auto"/>
            <w:bottom w:val="none" w:sz="0" w:space="0" w:color="auto"/>
            <w:right w:val="none" w:sz="0" w:space="0" w:color="auto"/>
          </w:divBdr>
        </w:div>
        <w:div w:id="1179076148">
          <w:marLeft w:val="640"/>
          <w:marRight w:val="0"/>
          <w:marTop w:val="0"/>
          <w:marBottom w:val="0"/>
          <w:divBdr>
            <w:top w:val="none" w:sz="0" w:space="0" w:color="auto"/>
            <w:left w:val="none" w:sz="0" w:space="0" w:color="auto"/>
            <w:bottom w:val="none" w:sz="0" w:space="0" w:color="auto"/>
            <w:right w:val="none" w:sz="0" w:space="0" w:color="auto"/>
          </w:divBdr>
        </w:div>
        <w:div w:id="1212618445">
          <w:marLeft w:val="640"/>
          <w:marRight w:val="0"/>
          <w:marTop w:val="0"/>
          <w:marBottom w:val="0"/>
          <w:divBdr>
            <w:top w:val="none" w:sz="0" w:space="0" w:color="auto"/>
            <w:left w:val="none" w:sz="0" w:space="0" w:color="auto"/>
            <w:bottom w:val="none" w:sz="0" w:space="0" w:color="auto"/>
            <w:right w:val="none" w:sz="0" w:space="0" w:color="auto"/>
          </w:divBdr>
        </w:div>
        <w:div w:id="1243490173">
          <w:marLeft w:val="640"/>
          <w:marRight w:val="0"/>
          <w:marTop w:val="0"/>
          <w:marBottom w:val="0"/>
          <w:divBdr>
            <w:top w:val="none" w:sz="0" w:space="0" w:color="auto"/>
            <w:left w:val="none" w:sz="0" w:space="0" w:color="auto"/>
            <w:bottom w:val="none" w:sz="0" w:space="0" w:color="auto"/>
            <w:right w:val="none" w:sz="0" w:space="0" w:color="auto"/>
          </w:divBdr>
        </w:div>
        <w:div w:id="1267274722">
          <w:marLeft w:val="640"/>
          <w:marRight w:val="0"/>
          <w:marTop w:val="0"/>
          <w:marBottom w:val="0"/>
          <w:divBdr>
            <w:top w:val="none" w:sz="0" w:space="0" w:color="auto"/>
            <w:left w:val="none" w:sz="0" w:space="0" w:color="auto"/>
            <w:bottom w:val="none" w:sz="0" w:space="0" w:color="auto"/>
            <w:right w:val="none" w:sz="0" w:space="0" w:color="auto"/>
          </w:divBdr>
        </w:div>
        <w:div w:id="1303926640">
          <w:marLeft w:val="640"/>
          <w:marRight w:val="0"/>
          <w:marTop w:val="0"/>
          <w:marBottom w:val="0"/>
          <w:divBdr>
            <w:top w:val="none" w:sz="0" w:space="0" w:color="auto"/>
            <w:left w:val="none" w:sz="0" w:space="0" w:color="auto"/>
            <w:bottom w:val="none" w:sz="0" w:space="0" w:color="auto"/>
            <w:right w:val="none" w:sz="0" w:space="0" w:color="auto"/>
          </w:divBdr>
        </w:div>
        <w:div w:id="1308441451">
          <w:marLeft w:val="640"/>
          <w:marRight w:val="0"/>
          <w:marTop w:val="0"/>
          <w:marBottom w:val="0"/>
          <w:divBdr>
            <w:top w:val="none" w:sz="0" w:space="0" w:color="auto"/>
            <w:left w:val="none" w:sz="0" w:space="0" w:color="auto"/>
            <w:bottom w:val="none" w:sz="0" w:space="0" w:color="auto"/>
            <w:right w:val="none" w:sz="0" w:space="0" w:color="auto"/>
          </w:divBdr>
        </w:div>
        <w:div w:id="1310553895">
          <w:marLeft w:val="640"/>
          <w:marRight w:val="0"/>
          <w:marTop w:val="0"/>
          <w:marBottom w:val="0"/>
          <w:divBdr>
            <w:top w:val="none" w:sz="0" w:space="0" w:color="auto"/>
            <w:left w:val="none" w:sz="0" w:space="0" w:color="auto"/>
            <w:bottom w:val="none" w:sz="0" w:space="0" w:color="auto"/>
            <w:right w:val="none" w:sz="0" w:space="0" w:color="auto"/>
          </w:divBdr>
        </w:div>
        <w:div w:id="1385712608">
          <w:marLeft w:val="640"/>
          <w:marRight w:val="0"/>
          <w:marTop w:val="0"/>
          <w:marBottom w:val="0"/>
          <w:divBdr>
            <w:top w:val="none" w:sz="0" w:space="0" w:color="auto"/>
            <w:left w:val="none" w:sz="0" w:space="0" w:color="auto"/>
            <w:bottom w:val="none" w:sz="0" w:space="0" w:color="auto"/>
            <w:right w:val="none" w:sz="0" w:space="0" w:color="auto"/>
          </w:divBdr>
        </w:div>
        <w:div w:id="1407847886">
          <w:marLeft w:val="640"/>
          <w:marRight w:val="0"/>
          <w:marTop w:val="0"/>
          <w:marBottom w:val="0"/>
          <w:divBdr>
            <w:top w:val="none" w:sz="0" w:space="0" w:color="auto"/>
            <w:left w:val="none" w:sz="0" w:space="0" w:color="auto"/>
            <w:bottom w:val="none" w:sz="0" w:space="0" w:color="auto"/>
            <w:right w:val="none" w:sz="0" w:space="0" w:color="auto"/>
          </w:divBdr>
        </w:div>
        <w:div w:id="1476608118">
          <w:marLeft w:val="640"/>
          <w:marRight w:val="0"/>
          <w:marTop w:val="0"/>
          <w:marBottom w:val="0"/>
          <w:divBdr>
            <w:top w:val="none" w:sz="0" w:space="0" w:color="auto"/>
            <w:left w:val="none" w:sz="0" w:space="0" w:color="auto"/>
            <w:bottom w:val="none" w:sz="0" w:space="0" w:color="auto"/>
            <w:right w:val="none" w:sz="0" w:space="0" w:color="auto"/>
          </w:divBdr>
        </w:div>
        <w:div w:id="1488211150">
          <w:marLeft w:val="640"/>
          <w:marRight w:val="0"/>
          <w:marTop w:val="0"/>
          <w:marBottom w:val="0"/>
          <w:divBdr>
            <w:top w:val="none" w:sz="0" w:space="0" w:color="auto"/>
            <w:left w:val="none" w:sz="0" w:space="0" w:color="auto"/>
            <w:bottom w:val="none" w:sz="0" w:space="0" w:color="auto"/>
            <w:right w:val="none" w:sz="0" w:space="0" w:color="auto"/>
          </w:divBdr>
        </w:div>
        <w:div w:id="1528911562">
          <w:marLeft w:val="640"/>
          <w:marRight w:val="0"/>
          <w:marTop w:val="0"/>
          <w:marBottom w:val="0"/>
          <w:divBdr>
            <w:top w:val="none" w:sz="0" w:space="0" w:color="auto"/>
            <w:left w:val="none" w:sz="0" w:space="0" w:color="auto"/>
            <w:bottom w:val="none" w:sz="0" w:space="0" w:color="auto"/>
            <w:right w:val="none" w:sz="0" w:space="0" w:color="auto"/>
          </w:divBdr>
        </w:div>
        <w:div w:id="1572929942">
          <w:marLeft w:val="640"/>
          <w:marRight w:val="0"/>
          <w:marTop w:val="0"/>
          <w:marBottom w:val="0"/>
          <w:divBdr>
            <w:top w:val="none" w:sz="0" w:space="0" w:color="auto"/>
            <w:left w:val="none" w:sz="0" w:space="0" w:color="auto"/>
            <w:bottom w:val="none" w:sz="0" w:space="0" w:color="auto"/>
            <w:right w:val="none" w:sz="0" w:space="0" w:color="auto"/>
          </w:divBdr>
        </w:div>
        <w:div w:id="1661931173">
          <w:marLeft w:val="640"/>
          <w:marRight w:val="0"/>
          <w:marTop w:val="0"/>
          <w:marBottom w:val="0"/>
          <w:divBdr>
            <w:top w:val="none" w:sz="0" w:space="0" w:color="auto"/>
            <w:left w:val="none" w:sz="0" w:space="0" w:color="auto"/>
            <w:bottom w:val="none" w:sz="0" w:space="0" w:color="auto"/>
            <w:right w:val="none" w:sz="0" w:space="0" w:color="auto"/>
          </w:divBdr>
        </w:div>
        <w:div w:id="1686128427">
          <w:marLeft w:val="640"/>
          <w:marRight w:val="0"/>
          <w:marTop w:val="0"/>
          <w:marBottom w:val="0"/>
          <w:divBdr>
            <w:top w:val="none" w:sz="0" w:space="0" w:color="auto"/>
            <w:left w:val="none" w:sz="0" w:space="0" w:color="auto"/>
            <w:bottom w:val="none" w:sz="0" w:space="0" w:color="auto"/>
            <w:right w:val="none" w:sz="0" w:space="0" w:color="auto"/>
          </w:divBdr>
        </w:div>
        <w:div w:id="1759980076">
          <w:marLeft w:val="640"/>
          <w:marRight w:val="0"/>
          <w:marTop w:val="0"/>
          <w:marBottom w:val="0"/>
          <w:divBdr>
            <w:top w:val="none" w:sz="0" w:space="0" w:color="auto"/>
            <w:left w:val="none" w:sz="0" w:space="0" w:color="auto"/>
            <w:bottom w:val="none" w:sz="0" w:space="0" w:color="auto"/>
            <w:right w:val="none" w:sz="0" w:space="0" w:color="auto"/>
          </w:divBdr>
        </w:div>
        <w:div w:id="1821389211">
          <w:marLeft w:val="640"/>
          <w:marRight w:val="0"/>
          <w:marTop w:val="0"/>
          <w:marBottom w:val="0"/>
          <w:divBdr>
            <w:top w:val="none" w:sz="0" w:space="0" w:color="auto"/>
            <w:left w:val="none" w:sz="0" w:space="0" w:color="auto"/>
            <w:bottom w:val="none" w:sz="0" w:space="0" w:color="auto"/>
            <w:right w:val="none" w:sz="0" w:space="0" w:color="auto"/>
          </w:divBdr>
        </w:div>
        <w:div w:id="1856380233">
          <w:marLeft w:val="640"/>
          <w:marRight w:val="0"/>
          <w:marTop w:val="0"/>
          <w:marBottom w:val="0"/>
          <w:divBdr>
            <w:top w:val="none" w:sz="0" w:space="0" w:color="auto"/>
            <w:left w:val="none" w:sz="0" w:space="0" w:color="auto"/>
            <w:bottom w:val="none" w:sz="0" w:space="0" w:color="auto"/>
            <w:right w:val="none" w:sz="0" w:space="0" w:color="auto"/>
          </w:divBdr>
        </w:div>
        <w:div w:id="1857425515">
          <w:marLeft w:val="640"/>
          <w:marRight w:val="0"/>
          <w:marTop w:val="0"/>
          <w:marBottom w:val="0"/>
          <w:divBdr>
            <w:top w:val="none" w:sz="0" w:space="0" w:color="auto"/>
            <w:left w:val="none" w:sz="0" w:space="0" w:color="auto"/>
            <w:bottom w:val="none" w:sz="0" w:space="0" w:color="auto"/>
            <w:right w:val="none" w:sz="0" w:space="0" w:color="auto"/>
          </w:divBdr>
        </w:div>
        <w:div w:id="1883789975">
          <w:marLeft w:val="640"/>
          <w:marRight w:val="0"/>
          <w:marTop w:val="0"/>
          <w:marBottom w:val="0"/>
          <w:divBdr>
            <w:top w:val="none" w:sz="0" w:space="0" w:color="auto"/>
            <w:left w:val="none" w:sz="0" w:space="0" w:color="auto"/>
            <w:bottom w:val="none" w:sz="0" w:space="0" w:color="auto"/>
            <w:right w:val="none" w:sz="0" w:space="0" w:color="auto"/>
          </w:divBdr>
        </w:div>
        <w:div w:id="1904364181">
          <w:marLeft w:val="640"/>
          <w:marRight w:val="0"/>
          <w:marTop w:val="0"/>
          <w:marBottom w:val="0"/>
          <w:divBdr>
            <w:top w:val="none" w:sz="0" w:space="0" w:color="auto"/>
            <w:left w:val="none" w:sz="0" w:space="0" w:color="auto"/>
            <w:bottom w:val="none" w:sz="0" w:space="0" w:color="auto"/>
            <w:right w:val="none" w:sz="0" w:space="0" w:color="auto"/>
          </w:divBdr>
        </w:div>
        <w:div w:id="1958221663">
          <w:marLeft w:val="640"/>
          <w:marRight w:val="0"/>
          <w:marTop w:val="0"/>
          <w:marBottom w:val="0"/>
          <w:divBdr>
            <w:top w:val="none" w:sz="0" w:space="0" w:color="auto"/>
            <w:left w:val="none" w:sz="0" w:space="0" w:color="auto"/>
            <w:bottom w:val="none" w:sz="0" w:space="0" w:color="auto"/>
            <w:right w:val="none" w:sz="0" w:space="0" w:color="auto"/>
          </w:divBdr>
        </w:div>
        <w:div w:id="2116049635">
          <w:marLeft w:val="640"/>
          <w:marRight w:val="0"/>
          <w:marTop w:val="0"/>
          <w:marBottom w:val="0"/>
          <w:divBdr>
            <w:top w:val="none" w:sz="0" w:space="0" w:color="auto"/>
            <w:left w:val="none" w:sz="0" w:space="0" w:color="auto"/>
            <w:bottom w:val="none" w:sz="0" w:space="0" w:color="auto"/>
            <w:right w:val="none" w:sz="0" w:space="0" w:color="auto"/>
          </w:divBdr>
        </w:div>
      </w:divsChild>
    </w:div>
    <w:div w:id="1628661653">
      <w:marLeft w:val="640"/>
      <w:marRight w:val="0"/>
      <w:marTop w:val="0"/>
      <w:marBottom w:val="0"/>
      <w:divBdr>
        <w:top w:val="none" w:sz="0" w:space="0" w:color="auto"/>
        <w:left w:val="none" w:sz="0" w:space="0" w:color="auto"/>
        <w:bottom w:val="none" w:sz="0" w:space="0" w:color="auto"/>
        <w:right w:val="none" w:sz="0" w:space="0" w:color="auto"/>
      </w:divBdr>
    </w:div>
    <w:div w:id="1628703471">
      <w:marLeft w:val="640"/>
      <w:marRight w:val="0"/>
      <w:marTop w:val="0"/>
      <w:marBottom w:val="0"/>
      <w:divBdr>
        <w:top w:val="none" w:sz="0" w:space="0" w:color="auto"/>
        <w:left w:val="none" w:sz="0" w:space="0" w:color="auto"/>
        <w:bottom w:val="none" w:sz="0" w:space="0" w:color="auto"/>
        <w:right w:val="none" w:sz="0" w:space="0" w:color="auto"/>
      </w:divBdr>
    </w:div>
    <w:div w:id="1628972166">
      <w:bodyDiv w:val="1"/>
      <w:marLeft w:val="0"/>
      <w:marRight w:val="0"/>
      <w:marTop w:val="0"/>
      <w:marBottom w:val="0"/>
      <w:divBdr>
        <w:top w:val="none" w:sz="0" w:space="0" w:color="auto"/>
        <w:left w:val="none" w:sz="0" w:space="0" w:color="auto"/>
        <w:bottom w:val="none" w:sz="0" w:space="0" w:color="auto"/>
        <w:right w:val="none" w:sz="0" w:space="0" w:color="auto"/>
      </w:divBdr>
      <w:divsChild>
        <w:div w:id="133370863">
          <w:marLeft w:val="640"/>
          <w:marRight w:val="0"/>
          <w:marTop w:val="0"/>
          <w:marBottom w:val="0"/>
          <w:divBdr>
            <w:top w:val="none" w:sz="0" w:space="0" w:color="auto"/>
            <w:left w:val="none" w:sz="0" w:space="0" w:color="auto"/>
            <w:bottom w:val="none" w:sz="0" w:space="0" w:color="auto"/>
            <w:right w:val="none" w:sz="0" w:space="0" w:color="auto"/>
          </w:divBdr>
        </w:div>
        <w:div w:id="167184196">
          <w:marLeft w:val="640"/>
          <w:marRight w:val="0"/>
          <w:marTop w:val="0"/>
          <w:marBottom w:val="0"/>
          <w:divBdr>
            <w:top w:val="none" w:sz="0" w:space="0" w:color="auto"/>
            <w:left w:val="none" w:sz="0" w:space="0" w:color="auto"/>
            <w:bottom w:val="none" w:sz="0" w:space="0" w:color="auto"/>
            <w:right w:val="none" w:sz="0" w:space="0" w:color="auto"/>
          </w:divBdr>
        </w:div>
        <w:div w:id="255335279">
          <w:marLeft w:val="640"/>
          <w:marRight w:val="0"/>
          <w:marTop w:val="0"/>
          <w:marBottom w:val="0"/>
          <w:divBdr>
            <w:top w:val="none" w:sz="0" w:space="0" w:color="auto"/>
            <w:left w:val="none" w:sz="0" w:space="0" w:color="auto"/>
            <w:bottom w:val="none" w:sz="0" w:space="0" w:color="auto"/>
            <w:right w:val="none" w:sz="0" w:space="0" w:color="auto"/>
          </w:divBdr>
        </w:div>
        <w:div w:id="490603099">
          <w:marLeft w:val="640"/>
          <w:marRight w:val="0"/>
          <w:marTop w:val="0"/>
          <w:marBottom w:val="0"/>
          <w:divBdr>
            <w:top w:val="none" w:sz="0" w:space="0" w:color="auto"/>
            <w:left w:val="none" w:sz="0" w:space="0" w:color="auto"/>
            <w:bottom w:val="none" w:sz="0" w:space="0" w:color="auto"/>
            <w:right w:val="none" w:sz="0" w:space="0" w:color="auto"/>
          </w:divBdr>
        </w:div>
        <w:div w:id="766971929">
          <w:marLeft w:val="640"/>
          <w:marRight w:val="0"/>
          <w:marTop w:val="0"/>
          <w:marBottom w:val="0"/>
          <w:divBdr>
            <w:top w:val="none" w:sz="0" w:space="0" w:color="auto"/>
            <w:left w:val="none" w:sz="0" w:space="0" w:color="auto"/>
            <w:bottom w:val="none" w:sz="0" w:space="0" w:color="auto"/>
            <w:right w:val="none" w:sz="0" w:space="0" w:color="auto"/>
          </w:divBdr>
        </w:div>
        <w:div w:id="860556152">
          <w:marLeft w:val="640"/>
          <w:marRight w:val="0"/>
          <w:marTop w:val="0"/>
          <w:marBottom w:val="0"/>
          <w:divBdr>
            <w:top w:val="none" w:sz="0" w:space="0" w:color="auto"/>
            <w:left w:val="none" w:sz="0" w:space="0" w:color="auto"/>
            <w:bottom w:val="none" w:sz="0" w:space="0" w:color="auto"/>
            <w:right w:val="none" w:sz="0" w:space="0" w:color="auto"/>
          </w:divBdr>
        </w:div>
        <w:div w:id="911543718">
          <w:marLeft w:val="640"/>
          <w:marRight w:val="0"/>
          <w:marTop w:val="0"/>
          <w:marBottom w:val="0"/>
          <w:divBdr>
            <w:top w:val="none" w:sz="0" w:space="0" w:color="auto"/>
            <w:left w:val="none" w:sz="0" w:space="0" w:color="auto"/>
            <w:bottom w:val="none" w:sz="0" w:space="0" w:color="auto"/>
            <w:right w:val="none" w:sz="0" w:space="0" w:color="auto"/>
          </w:divBdr>
        </w:div>
        <w:div w:id="933824553">
          <w:marLeft w:val="640"/>
          <w:marRight w:val="0"/>
          <w:marTop w:val="0"/>
          <w:marBottom w:val="0"/>
          <w:divBdr>
            <w:top w:val="none" w:sz="0" w:space="0" w:color="auto"/>
            <w:left w:val="none" w:sz="0" w:space="0" w:color="auto"/>
            <w:bottom w:val="none" w:sz="0" w:space="0" w:color="auto"/>
            <w:right w:val="none" w:sz="0" w:space="0" w:color="auto"/>
          </w:divBdr>
        </w:div>
        <w:div w:id="998535099">
          <w:marLeft w:val="640"/>
          <w:marRight w:val="0"/>
          <w:marTop w:val="0"/>
          <w:marBottom w:val="0"/>
          <w:divBdr>
            <w:top w:val="none" w:sz="0" w:space="0" w:color="auto"/>
            <w:left w:val="none" w:sz="0" w:space="0" w:color="auto"/>
            <w:bottom w:val="none" w:sz="0" w:space="0" w:color="auto"/>
            <w:right w:val="none" w:sz="0" w:space="0" w:color="auto"/>
          </w:divBdr>
        </w:div>
        <w:div w:id="1027831251">
          <w:marLeft w:val="640"/>
          <w:marRight w:val="0"/>
          <w:marTop w:val="0"/>
          <w:marBottom w:val="0"/>
          <w:divBdr>
            <w:top w:val="none" w:sz="0" w:space="0" w:color="auto"/>
            <w:left w:val="none" w:sz="0" w:space="0" w:color="auto"/>
            <w:bottom w:val="none" w:sz="0" w:space="0" w:color="auto"/>
            <w:right w:val="none" w:sz="0" w:space="0" w:color="auto"/>
          </w:divBdr>
        </w:div>
        <w:div w:id="1029259372">
          <w:marLeft w:val="640"/>
          <w:marRight w:val="0"/>
          <w:marTop w:val="0"/>
          <w:marBottom w:val="0"/>
          <w:divBdr>
            <w:top w:val="none" w:sz="0" w:space="0" w:color="auto"/>
            <w:left w:val="none" w:sz="0" w:space="0" w:color="auto"/>
            <w:bottom w:val="none" w:sz="0" w:space="0" w:color="auto"/>
            <w:right w:val="none" w:sz="0" w:space="0" w:color="auto"/>
          </w:divBdr>
        </w:div>
        <w:div w:id="1092048174">
          <w:marLeft w:val="640"/>
          <w:marRight w:val="0"/>
          <w:marTop w:val="0"/>
          <w:marBottom w:val="0"/>
          <w:divBdr>
            <w:top w:val="none" w:sz="0" w:space="0" w:color="auto"/>
            <w:left w:val="none" w:sz="0" w:space="0" w:color="auto"/>
            <w:bottom w:val="none" w:sz="0" w:space="0" w:color="auto"/>
            <w:right w:val="none" w:sz="0" w:space="0" w:color="auto"/>
          </w:divBdr>
        </w:div>
        <w:div w:id="1297636516">
          <w:marLeft w:val="640"/>
          <w:marRight w:val="0"/>
          <w:marTop w:val="0"/>
          <w:marBottom w:val="0"/>
          <w:divBdr>
            <w:top w:val="none" w:sz="0" w:space="0" w:color="auto"/>
            <w:left w:val="none" w:sz="0" w:space="0" w:color="auto"/>
            <w:bottom w:val="none" w:sz="0" w:space="0" w:color="auto"/>
            <w:right w:val="none" w:sz="0" w:space="0" w:color="auto"/>
          </w:divBdr>
        </w:div>
        <w:div w:id="1307125785">
          <w:marLeft w:val="640"/>
          <w:marRight w:val="0"/>
          <w:marTop w:val="0"/>
          <w:marBottom w:val="0"/>
          <w:divBdr>
            <w:top w:val="none" w:sz="0" w:space="0" w:color="auto"/>
            <w:left w:val="none" w:sz="0" w:space="0" w:color="auto"/>
            <w:bottom w:val="none" w:sz="0" w:space="0" w:color="auto"/>
            <w:right w:val="none" w:sz="0" w:space="0" w:color="auto"/>
          </w:divBdr>
        </w:div>
        <w:div w:id="1374814430">
          <w:marLeft w:val="640"/>
          <w:marRight w:val="0"/>
          <w:marTop w:val="0"/>
          <w:marBottom w:val="0"/>
          <w:divBdr>
            <w:top w:val="none" w:sz="0" w:space="0" w:color="auto"/>
            <w:left w:val="none" w:sz="0" w:space="0" w:color="auto"/>
            <w:bottom w:val="none" w:sz="0" w:space="0" w:color="auto"/>
            <w:right w:val="none" w:sz="0" w:space="0" w:color="auto"/>
          </w:divBdr>
        </w:div>
        <w:div w:id="1393236593">
          <w:marLeft w:val="640"/>
          <w:marRight w:val="0"/>
          <w:marTop w:val="0"/>
          <w:marBottom w:val="0"/>
          <w:divBdr>
            <w:top w:val="none" w:sz="0" w:space="0" w:color="auto"/>
            <w:left w:val="none" w:sz="0" w:space="0" w:color="auto"/>
            <w:bottom w:val="none" w:sz="0" w:space="0" w:color="auto"/>
            <w:right w:val="none" w:sz="0" w:space="0" w:color="auto"/>
          </w:divBdr>
        </w:div>
        <w:div w:id="1455058473">
          <w:marLeft w:val="640"/>
          <w:marRight w:val="0"/>
          <w:marTop w:val="0"/>
          <w:marBottom w:val="0"/>
          <w:divBdr>
            <w:top w:val="none" w:sz="0" w:space="0" w:color="auto"/>
            <w:left w:val="none" w:sz="0" w:space="0" w:color="auto"/>
            <w:bottom w:val="none" w:sz="0" w:space="0" w:color="auto"/>
            <w:right w:val="none" w:sz="0" w:space="0" w:color="auto"/>
          </w:divBdr>
        </w:div>
        <w:div w:id="1482504212">
          <w:marLeft w:val="640"/>
          <w:marRight w:val="0"/>
          <w:marTop w:val="0"/>
          <w:marBottom w:val="0"/>
          <w:divBdr>
            <w:top w:val="none" w:sz="0" w:space="0" w:color="auto"/>
            <w:left w:val="none" w:sz="0" w:space="0" w:color="auto"/>
            <w:bottom w:val="none" w:sz="0" w:space="0" w:color="auto"/>
            <w:right w:val="none" w:sz="0" w:space="0" w:color="auto"/>
          </w:divBdr>
        </w:div>
        <w:div w:id="1552499192">
          <w:marLeft w:val="640"/>
          <w:marRight w:val="0"/>
          <w:marTop w:val="0"/>
          <w:marBottom w:val="0"/>
          <w:divBdr>
            <w:top w:val="none" w:sz="0" w:space="0" w:color="auto"/>
            <w:left w:val="none" w:sz="0" w:space="0" w:color="auto"/>
            <w:bottom w:val="none" w:sz="0" w:space="0" w:color="auto"/>
            <w:right w:val="none" w:sz="0" w:space="0" w:color="auto"/>
          </w:divBdr>
        </w:div>
        <w:div w:id="1591620261">
          <w:marLeft w:val="640"/>
          <w:marRight w:val="0"/>
          <w:marTop w:val="0"/>
          <w:marBottom w:val="0"/>
          <w:divBdr>
            <w:top w:val="none" w:sz="0" w:space="0" w:color="auto"/>
            <w:left w:val="none" w:sz="0" w:space="0" w:color="auto"/>
            <w:bottom w:val="none" w:sz="0" w:space="0" w:color="auto"/>
            <w:right w:val="none" w:sz="0" w:space="0" w:color="auto"/>
          </w:divBdr>
        </w:div>
        <w:div w:id="1676151323">
          <w:marLeft w:val="640"/>
          <w:marRight w:val="0"/>
          <w:marTop w:val="0"/>
          <w:marBottom w:val="0"/>
          <w:divBdr>
            <w:top w:val="none" w:sz="0" w:space="0" w:color="auto"/>
            <w:left w:val="none" w:sz="0" w:space="0" w:color="auto"/>
            <w:bottom w:val="none" w:sz="0" w:space="0" w:color="auto"/>
            <w:right w:val="none" w:sz="0" w:space="0" w:color="auto"/>
          </w:divBdr>
        </w:div>
        <w:div w:id="1680039750">
          <w:marLeft w:val="640"/>
          <w:marRight w:val="0"/>
          <w:marTop w:val="0"/>
          <w:marBottom w:val="0"/>
          <w:divBdr>
            <w:top w:val="none" w:sz="0" w:space="0" w:color="auto"/>
            <w:left w:val="none" w:sz="0" w:space="0" w:color="auto"/>
            <w:bottom w:val="none" w:sz="0" w:space="0" w:color="auto"/>
            <w:right w:val="none" w:sz="0" w:space="0" w:color="auto"/>
          </w:divBdr>
        </w:div>
        <w:div w:id="1826193103">
          <w:marLeft w:val="640"/>
          <w:marRight w:val="0"/>
          <w:marTop w:val="0"/>
          <w:marBottom w:val="0"/>
          <w:divBdr>
            <w:top w:val="none" w:sz="0" w:space="0" w:color="auto"/>
            <w:left w:val="none" w:sz="0" w:space="0" w:color="auto"/>
            <w:bottom w:val="none" w:sz="0" w:space="0" w:color="auto"/>
            <w:right w:val="none" w:sz="0" w:space="0" w:color="auto"/>
          </w:divBdr>
        </w:div>
        <w:div w:id="1847019218">
          <w:marLeft w:val="640"/>
          <w:marRight w:val="0"/>
          <w:marTop w:val="0"/>
          <w:marBottom w:val="0"/>
          <w:divBdr>
            <w:top w:val="none" w:sz="0" w:space="0" w:color="auto"/>
            <w:left w:val="none" w:sz="0" w:space="0" w:color="auto"/>
            <w:bottom w:val="none" w:sz="0" w:space="0" w:color="auto"/>
            <w:right w:val="none" w:sz="0" w:space="0" w:color="auto"/>
          </w:divBdr>
        </w:div>
        <w:div w:id="1987736311">
          <w:marLeft w:val="640"/>
          <w:marRight w:val="0"/>
          <w:marTop w:val="0"/>
          <w:marBottom w:val="0"/>
          <w:divBdr>
            <w:top w:val="none" w:sz="0" w:space="0" w:color="auto"/>
            <w:left w:val="none" w:sz="0" w:space="0" w:color="auto"/>
            <w:bottom w:val="none" w:sz="0" w:space="0" w:color="auto"/>
            <w:right w:val="none" w:sz="0" w:space="0" w:color="auto"/>
          </w:divBdr>
        </w:div>
      </w:divsChild>
    </w:div>
    <w:div w:id="1629120701">
      <w:marLeft w:val="640"/>
      <w:marRight w:val="0"/>
      <w:marTop w:val="0"/>
      <w:marBottom w:val="0"/>
      <w:divBdr>
        <w:top w:val="none" w:sz="0" w:space="0" w:color="auto"/>
        <w:left w:val="none" w:sz="0" w:space="0" w:color="auto"/>
        <w:bottom w:val="none" w:sz="0" w:space="0" w:color="auto"/>
        <w:right w:val="none" w:sz="0" w:space="0" w:color="auto"/>
      </w:divBdr>
    </w:div>
    <w:div w:id="1629121963">
      <w:marLeft w:val="640"/>
      <w:marRight w:val="0"/>
      <w:marTop w:val="0"/>
      <w:marBottom w:val="0"/>
      <w:divBdr>
        <w:top w:val="none" w:sz="0" w:space="0" w:color="auto"/>
        <w:left w:val="none" w:sz="0" w:space="0" w:color="auto"/>
        <w:bottom w:val="none" w:sz="0" w:space="0" w:color="auto"/>
        <w:right w:val="none" w:sz="0" w:space="0" w:color="auto"/>
      </w:divBdr>
    </w:div>
    <w:div w:id="1629705178">
      <w:bodyDiv w:val="1"/>
      <w:marLeft w:val="0"/>
      <w:marRight w:val="0"/>
      <w:marTop w:val="0"/>
      <w:marBottom w:val="0"/>
      <w:divBdr>
        <w:top w:val="none" w:sz="0" w:space="0" w:color="auto"/>
        <w:left w:val="none" w:sz="0" w:space="0" w:color="auto"/>
        <w:bottom w:val="none" w:sz="0" w:space="0" w:color="auto"/>
        <w:right w:val="none" w:sz="0" w:space="0" w:color="auto"/>
      </w:divBdr>
    </w:div>
    <w:div w:id="1629816049">
      <w:marLeft w:val="640"/>
      <w:marRight w:val="0"/>
      <w:marTop w:val="0"/>
      <w:marBottom w:val="0"/>
      <w:divBdr>
        <w:top w:val="none" w:sz="0" w:space="0" w:color="auto"/>
        <w:left w:val="none" w:sz="0" w:space="0" w:color="auto"/>
        <w:bottom w:val="none" w:sz="0" w:space="0" w:color="auto"/>
        <w:right w:val="none" w:sz="0" w:space="0" w:color="auto"/>
      </w:divBdr>
    </w:div>
    <w:div w:id="1630697708">
      <w:marLeft w:val="640"/>
      <w:marRight w:val="0"/>
      <w:marTop w:val="0"/>
      <w:marBottom w:val="0"/>
      <w:divBdr>
        <w:top w:val="none" w:sz="0" w:space="0" w:color="auto"/>
        <w:left w:val="none" w:sz="0" w:space="0" w:color="auto"/>
        <w:bottom w:val="none" w:sz="0" w:space="0" w:color="auto"/>
        <w:right w:val="none" w:sz="0" w:space="0" w:color="auto"/>
      </w:divBdr>
    </w:div>
    <w:div w:id="1631472004">
      <w:bodyDiv w:val="1"/>
      <w:marLeft w:val="0"/>
      <w:marRight w:val="0"/>
      <w:marTop w:val="0"/>
      <w:marBottom w:val="0"/>
      <w:divBdr>
        <w:top w:val="none" w:sz="0" w:space="0" w:color="auto"/>
        <w:left w:val="none" w:sz="0" w:space="0" w:color="auto"/>
        <w:bottom w:val="none" w:sz="0" w:space="0" w:color="auto"/>
        <w:right w:val="none" w:sz="0" w:space="0" w:color="auto"/>
      </w:divBdr>
      <w:divsChild>
        <w:div w:id="56126206">
          <w:marLeft w:val="640"/>
          <w:marRight w:val="0"/>
          <w:marTop w:val="0"/>
          <w:marBottom w:val="0"/>
          <w:divBdr>
            <w:top w:val="none" w:sz="0" w:space="0" w:color="auto"/>
            <w:left w:val="none" w:sz="0" w:space="0" w:color="auto"/>
            <w:bottom w:val="none" w:sz="0" w:space="0" w:color="auto"/>
            <w:right w:val="none" w:sz="0" w:space="0" w:color="auto"/>
          </w:divBdr>
        </w:div>
        <w:div w:id="92434870">
          <w:marLeft w:val="640"/>
          <w:marRight w:val="0"/>
          <w:marTop w:val="0"/>
          <w:marBottom w:val="0"/>
          <w:divBdr>
            <w:top w:val="none" w:sz="0" w:space="0" w:color="auto"/>
            <w:left w:val="none" w:sz="0" w:space="0" w:color="auto"/>
            <w:bottom w:val="none" w:sz="0" w:space="0" w:color="auto"/>
            <w:right w:val="none" w:sz="0" w:space="0" w:color="auto"/>
          </w:divBdr>
        </w:div>
        <w:div w:id="121462218">
          <w:marLeft w:val="640"/>
          <w:marRight w:val="0"/>
          <w:marTop w:val="0"/>
          <w:marBottom w:val="0"/>
          <w:divBdr>
            <w:top w:val="none" w:sz="0" w:space="0" w:color="auto"/>
            <w:left w:val="none" w:sz="0" w:space="0" w:color="auto"/>
            <w:bottom w:val="none" w:sz="0" w:space="0" w:color="auto"/>
            <w:right w:val="none" w:sz="0" w:space="0" w:color="auto"/>
          </w:divBdr>
        </w:div>
        <w:div w:id="271860776">
          <w:marLeft w:val="640"/>
          <w:marRight w:val="0"/>
          <w:marTop w:val="0"/>
          <w:marBottom w:val="0"/>
          <w:divBdr>
            <w:top w:val="none" w:sz="0" w:space="0" w:color="auto"/>
            <w:left w:val="none" w:sz="0" w:space="0" w:color="auto"/>
            <w:bottom w:val="none" w:sz="0" w:space="0" w:color="auto"/>
            <w:right w:val="none" w:sz="0" w:space="0" w:color="auto"/>
          </w:divBdr>
        </w:div>
        <w:div w:id="311569326">
          <w:marLeft w:val="640"/>
          <w:marRight w:val="0"/>
          <w:marTop w:val="0"/>
          <w:marBottom w:val="0"/>
          <w:divBdr>
            <w:top w:val="none" w:sz="0" w:space="0" w:color="auto"/>
            <w:left w:val="none" w:sz="0" w:space="0" w:color="auto"/>
            <w:bottom w:val="none" w:sz="0" w:space="0" w:color="auto"/>
            <w:right w:val="none" w:sz="0" w:space="0" w:color="auto"/>
          </w:divBdr>
        </w:div>
        <w:div w:id="339895687">
          <w:marLeft w:val="640"/>
          <w:marRight w:val="0"/>
          <w:marTop w:val="0"/>
          <w:marBottom w:val="0"/>
          <w:divBdr>
            <w:top w:val="none" w:sz="0" w:space="0" w:color="auto"/>
            <w:left w:val="none" w:sz="0" w:space="0" w:color="auto"/>
            <w:bottom w:val="none" w:sz="0" w:space="0" w:color="auto"/>
            <w:right w:val="none" w:sz="0" w:space="0" w:color="auto"/>
          </w:divBdr>
        </w:div>
        <w:div w:id="370960718">
          <w:marLeft w:val="640"/>
          <w:marRight w:val="0"/>
          <w:marTop w:val="0"/>
          <w:marBottom w:val="0"/>
          <w:divBdr>
            <w:top w:val="none" w:sz="0" w:space="0" w:color="auto"/>
            <w:left w:val="none" w:sz="0" w:space="0" w:color="auto"/>
            <w:bottom w:val="none" w:sz="0" w:space="0" w:color="auto"/>
            <w:right w:val="none" w:sz="0" w:space="0" w:color="auto"/>
          </w:divBdr>
        </w:div>
        <w:div w:id="422381496">
          <w:marLeft w:val="640"/>
          <w:marRight w:val="0"/>
          <w:marTop w:val="0"/>
          <w:marBottom w:val="0"/>
          <w:divBdr>
            <w:top w:val="none" w:sz="0" w:space="0" w:color="auto"/>
            <w:left w:val="none" w:sz="0" w:space="0" w:color="auto"/>
            <w:bottom w:val="none" w:sz="0" w:space="0" w:color="auto"/>
            <w:right w:val="none" w:sz="0" w:space="0" w:color="auto"/>
          </w:divBdr>
        </w:div>
        <w:div w:id="457335454">
          <w:marLeft w:val="640"/>
          <w:marRight w:val="0"/>
          <w:marTop w:val="0"/>
          <w:marBottom w:val="0"/>
          <w:divBdr>
            <w:top w:val="none" w:sz="0" w:space="0" w:color="auto"/>
            <w:left w:val="none" w:sz="0" w:space="0" w:color="auto"/>
            <w:bottom w:val="none" w:sz="0" w:space="0" w:color="auto"/>
            <w:right w:val="none" w:sz="0" w:space="0" w:color="auto"/>
          </w:divBdr>
        </w:div>
        <w:div w:id="463279547">
          <w:marLeft w:val="640"/>
          <w:marRight w:val="0"/>
          <w:marTop w:val="0"/>
          <w:marBottom w:val="0"/>
          <w:divBdr>
            <w:top w:val="none" w:sz="0" w:space="0" w:color="auto"/>
            <w:left w:val="none" w:sz="0" w:space="0" w:color="auto"/>
            <w:bottom w:val="none" w:sz="0" w:space="0" w:color="auto"/>
            <w:right w:val="none" w:sz="0" w:space="0" w:color="auto"/>
          </w:divBdr>
        </w:div>
        <w:div w:id="466972175">
          <w:marLeft w:val="640"/>
          <w:marRight w:val="0"/>
          <w:marTop w:val="0"/>
          <w:marBottom w:val="0"/>
          <w:divBdr>
            <w:top w:val="none" w:sz="0" w:space="0" w:color="auto"/>
            <w:left w:val="none" w:sz="0" w:space="0" w:color="auto"/>
            <w:bottom w:val="none" w:sz="0" w:space="0" w:color="auto"/>
            <w:right w:val="none" w:sz="0" w:space="0" w:color="auto"/>
          </w:divBdr>
        </w:div>
        <w:div w:id="483858279">
          <w:marLeft w:val="640"/>
          <w:marRight w:val="0"/>
          <w:marTop w:val="0"/>
          <w:marBottom w:val="0"/>
          <w:divBdr>
            <w:top w:val="none" w:sz="0" w:space="0" w:color="auto"/>
            <w:left w:val="none" w:sz="0" w:space="0" w:color="auto"/>
            <w:bottom w:val="none" w:sz="0" w:space="0" w:color="auto"/>
            <w:right w:val="none" w:sz="0" w:space="0" w:color="auto"/>
          </w:divBdr>
        </w:div>
        <w:div w:id="486633092">
          <w:marLeft w:val="640"/>
          <w:marRight w:val="0"/>
          <w:marTop w:val="0"/>
          <w:marBottom w:val="0"/>
          <w:divBdr>
            <w:top w:val="none" w:sz="0" w:space="0" w:color="auto"/>
            <w:left w:val="none" w:sz="0" w:space="0" w:color="auto"/>
            <w:bottom w:val="none" w:sz="0" w:space="0" w:color="auto"/>
            <w:right w:val="none" w:sz="0" w:space="0" w:color="auto"/>
          </w:divBdr>
        </w:div>
        <w:div w:id="496314070">
          <w:marLeft w:val="640"/>
          <w:marRight w:val="0"/>
          <w:marTop w:val="0"/>
          <w:marBottom w:val="0"/>
          <w:divBdr>
            <w:top w:val="none" w:sz="0" w:space="0" w:color="auto"/>
            <w:left w:val="none" w:sz="0" w:space="0" w:color="auto"/>
            <w:bottom w:val="none" w:sz="0" w:space="0" w:color="auto"/>
            <w:right w:val="none" w:sz="0" w:space="0" w:color="auto"/>
          </w:divBdr>
        </w:div>
        <w:div w:id="712004511">
          <w:marLeft w:val="640"/>
          <w:marRight w:val="0"/>
          <w:marTop w:val="0"/>
          <w:marBottom w:val="0"/>
          <w:divBdr>
            <w:top w:val="none" w:sz="0" w:space="0" w:color="auto"/>
            <w:left w:val="none" w:sz="0" w:space="0" w:color="auto"/>
            <w:bottom w:val="none" w:sz="0" w:space="0" w:color="auto"/>
            <w:right w:val="none" w:sz="0" w:space="0" w:color="auto"/>
          </w:divBdr>
        </w:div>
        <w:div w:id="723069120">
          <w:marLeft w:val="640"/>
          <w:marRight w:val="0"/>
          <w:marTop w:val="0"/>
          <w:marBottom w:val="0"/>
          <w:divBdr>
            <w:top w:val="none" w:sz="0" w:space="0" w:color="auto"/>
            <w:left w:val="none" w:sz="0" w:space="0" w:color="auto"/>
            <w:bottom w:val="none" w:sz="0" w:space="0" w:color="auto"/>
            <w:right w:val="none" w:sz="0" w:space="0" w:color="auto"/>
          </w:divBdr>
        </w:div>
        <w:div w:id="755439882">
          <w:marLeft w:val="640"/>
          <w:marRight w:val="0"/>
          <w:marTop w:val="0"/>
          <w:marBottom w:val="0"/>
          <w:divBdr>
            <w:top w:val="none" w:sz="0" w:space="0" w:color="auto"/>
            <w:left w:val="none" w:sz="0" w:space="0" w:color="auto"/>
            <w:bottom w:val="none" w:sz="0" w:space="0" w:color="auto"/>
            <w:right w:val="none" w:sz="0" w:space="0" w:color="auto"/>
          </w:divBdr>
        </w:div>
        <w:div w:id="765538606">
          <w:marLeft w:val="640"/>
          <w:marRight w:val="0"/>
          <w:marTop w:val="0"/>
          <w:marBottom w:val="0"/>
          <w:divBdr>
            <w:top w:val="none" w:sz="0" w:space="0" w:color="auto"/>
            <w:left w:val="none" w:sz="0" w:space="0" w:color="auto"/>
            <w:bottom w:val="none" w:sz="0" w:space="0" w:color="auto"/>
            <w:right w:val="none" w:sz="0" w:space="0" w:color="auto"/>
          </w:divBdr>
        </w:div>
        <w:div w:id="836699348">
          <w:marLeft w:val="640"/>
          <w:marRight w:val="0"/>
          <w:marTop w:val="0"/>
          <w:marBottom w:val="0"/>
          <w:divBdr>
            <w:top w:val="none" w:sz="0" w:space="0" w:color="auto"/>
            <w:left w:val="none" w:sz="0" w:space="0" w:color="auto"/>
            <w:bottom w:val="none" w:sz="0" w:space="0" w:color="auto"/>
            <w:right w:val="none" w:sz="0" w:space="0" w:color="auto"/>
          </w:divBdr>
        </w:div>
        <w:div w:id="838618457">
          <w:marLeft w:val="640"/>
          <w:marRight w:val="0"/>
          <w:marTop w:val="0"/>
          <w:marBottom w:val="0"/>
          <w:divBdr>
            <w:top w:val="none" w:sz="0" w:space="0" w:color="auto"/>
            <w:left w:val="none" w:sz="0" w:space="0" w:color="auto"/>
            <w:bottom w:val="none" w:sz="0" w:space="0" w:color="auto"/>
            <w:right w:val="none" w:sz="0" w:space="0" w:color="auto"/>
          </w:divBdr>
        </w:div>
        <w:div w:id="874656224">
          <w:marLeft w:val="640"/>
          <w:marRight w:val="0"/>
          <w:marTop w:val="0"/>
          <w:marBottom w:val="0"/>
          <w:divBdr>
            <w:top w:val="none" w:sz="0" w:space="0" w:color="auto"/>
            <w:left w:val="none" w:sz="0" w:space="0" w:color="auto"/>
            <w:bottom w:val="none" w:sz="0" w:space="0" w:color="auto"/>
            <w:right w:val="none" w:sz="0" w:space="0" w:color="auto"/>
          </w:divBdr>
        </w:div>
        <w:div w:id="880508604">
          <w:marLeft w:val="640"/>
          <w:marRight w:val="0"/>
          <w:marTop w:val="0"/>
          <w:marBottom w:val="0"/>
          <w:divBdr>
            <w:top w:val="none" w:sz="0" w:space="0" w:color="auto"/>
            <w:left w:val="none" w:sz="0" w:space="0" w:color="auto"/>
            <w:bottom w:val="none" w:sz="0" w:space="0" w:color="auto"/>
            <w:right w:val="none" w:sz="0" w:space="0" w:color="auto"/>
          </w:divBdr>
        </w:div>
        <w:div w:id="925455360">
          <w:marLeft w:val="640"/>
          <w:marRight w:val="0"/>
          <w:marTop w:val="0"/>
          <w:marBottom w:val="0"/>
          <w:divBdr>
            <w:top w:val="none" w:sz="0" w:space="0" w:color="auto"/>
            <w:left w:val="none" w:sz="0" w:space="0" w:color="auto"/>
            <w:bottom w:val="none" w:sz="0" w:space="0" w:color="auto"/>
            <w:right w:val="none" w:sz="0" w:space="0" w:color="auto"/>
          </w:divBdr>
        </w:div>
        <w:div w:id="938485506">
          <w:marLeft w:val="640"/>
          <w:marRight w:val="0"/>
          <w:marTop w:val="0"/>
          <w:marBottom w:val="0"/>
          <w:divBdr>
            <w:top w:val="none" w:sz="0" w:space="0" w:color="auto"/>
            <w:left w:val="none" w:sz="0" w:space="0" w:color="auto"/>
            <w:bottom w:val="none" w:sz="0" w:space="0" w:color="auto"/>
            <w:right w:val="none" w:sz="0" w:space="0" w:color="auto"/>
          </w:divBdr>
        </w:div>
        <w:div w:id="983656906">
          <w:marLeft w:val="640"/>
          <w:marRight w:val="0"/>
          <w:marTop w:val="0"/>
          <w:marBottom w:val="0"/>
          <w:divBdr>
            <w:top w:val="none" w:sz="0" w:space="0" w:color="auto"/>
            <w:left w:val="none" w:sz="0" w:space="0" w:color="auto"/>
            <w:bottom w:val="none" w:sz="0" w:space="0" w:color="auto"/>
            <w:right w:val="none" w:sz="0" w:space="0" w:color="auto"/>
          </w:divBdr>
        </w:div>
        <w:div w:id="994723746">
          <w:marLeft w:val="640"/>
          <w:marRight w:val="0"/>
          <w:marTop w:val="0"/>
          <w:marBottom w:val="0"/>
          <w:divBdr>
            <w:top w:val="none" w:sz="0" w:space="0" w:color="auto"/>
            <w:left w:val="none" w:sz="0" w:space="0" w:color="auto"/>
            <w:bottom w:val="none" w:sz="0" w:space="0" w:color="auto"/>
            <w:right w:val="none" w:sz="0" w:space="0" w:color="auto"/>
          </w:divBdr>
        </w:div>
        <w:div w:id="1026175639">
          <w:marLeft w:val="640"/>
          <w:marRight w:val="0"/>
          <w:marTop w:val="0"/>
          <w:marBottom w:val="0"/>
          <w:divBdr>
            <w:top w:val="none" w:sz="0" w:space="0" w:color="auto"/>
            <w:left w:val="none" w:sz="0" w:space="0" w:color="auto"/>
            <w:bottom w:val="none" w:sz="0" w:space="0" w:color="auto"/>
            <w:right w:val="none" w:sz="0" w:space="0" w:color="auto"/>
          </w:divBdr>
        </w:div>
        <w:div w:id="1026369685">
          <w:marLeft w:val="640"/>
          <w:marRight w:val="0"/>
          <w:marTop w:val="0"/>
          <w:marBottom w:val="0"/>
          <w:divBdr>
            <w:top w:val="none" w:sz="0" w:space="0" w:color="auto"/>
            <w:left w:val="none" w:sz="0" w:space="0" w:color="auto"/>
            <w:bottom w:val="none" w:sz="0" w:space="0" w:color="auto"/>
            <w:right w:val="none" w:sz="0" w:space="0" w:color="auto"/>
          </w:divBdr>
        </w:div>
        <w:div w:id="1039084297">
          <w:marLeft w:val="640"/>
          <w:marRight w:val="0"/>
          <w:marTop w:val="0"/>
          <w:marBottom w:val="0"/>
          <w:divBdr>
            <w:top w:val="none" w:sz="0" w:space="0" w:color="auto"/>
            <w:left w:val="none" w:sz="0" w:space="0" w:color="auto"/>
            <w:bottom w:val="none" w:sz="0" w:space="0" w:color="auto"/>
            <w:right w:val="none" w:sz="0" w:space="0" w:color="auto"/>
          </w:divBdr>
        </w:div>
        <w:div w:id="1126267832">
          <w:marLeft w:val="640"/>
          <w:marRight w:val="0"/>
          <w:marTop w:val="0"/>
          <w:marBottom w:val="0"/>
          <w:divBdr>
            <w:top w:val="none" w:sz="0" w:space="0" w:color="auto"/>
            <w:left w:val="none" w:sz="0" w:space="0" w:color="auto"/>
            <w:bottom w:val="none" w:sz="0" w:space="0" w:color="auto"/>
            <w:right w:val="none" w:sz="0" w:space="0" w:color="auto"/>
          </w:divBdr>
        </w:div>
        <w:div w:id="1170827653">
          <w:marLeft w:val="640"/>
          <w:marRight w:val="0"/>
          <w:marTop w:val="0"/>
          <w:marBottom w:val="0"/>
          <w:divBdr>
            <w:top w:val="none" w:sz="0" w:space="0" w:color="auto"/>
            <w:left w:val="none" w:sz="0" w:space="0" w:color="auto"/>
            <w:bottom w:val="none" w:sz="0" w:space="0" w:color="auto"/>
            <w:right w:val="none" w:sz="0" w:space="0" w:color="auto"/>
          </w:divBdr>
        </w:div>
        <w:div w:id="1188716466">
          <w:marLeft w:val="640"/>
          <w:marRight w:val="0"/>
          <w:marTop w:val="0"/>
          <w:marBottom w:val="0"/>
          <w:divBdr>
            <w:top w:val="none" w:sz="0" w:space="0" w:color="auto"/>
            <w:left w:val="none" w:sz="0" w:space="0" w:color="auto"/>
            <w:bottom w:val="none" w:sz="0" w:space="0" w:color="auto"/>
            <w:right w:val="none" w:sz="0" w:space="0" w:color="auto"/>
          </w:divBdr>
        </w:div>
        <w:div w:id="1191995721">
          <w:marLeft w:val="640"/>
          <w:marRight w:val="0"/>
          <w:marTop w:val="0"/>
          <w:marBottom w:val="0"/>
          <w:divBdr>
            <w:top w:val="none" w:sz="0" w:space="0" w:color="auto"/>
            <w:left w:val="none" w:sz="0" w:space="0" w:color="auto"/>
            <w:bottom w:val="none" w:sz="0" w:space="0" w:color="auto"/>
            <w:right w:val="none" w:sz="0" w:space="0" w:color="auto"/>
          </w:divBdr>
        </w:div>
        <w:div w:id="1220362216">
          <w:marLeft w:val="640"/>
          <w:marRight w:val="0"/>
          <w:marTop w:val="0"/>
          <w:marBottom w:val="0"/>
          <w:divBdr>
            <w:top w:val="none" w:sz="0" w:space="0" w:color="auto"/>
            <w:left w:val="none" w:sz="0" w:space="0" w:color="auto"/>
            <w:bottom w:val="none" w:sz="0" w:space="0" w:color="auto"/>
            <w:right w:val="none" w:sz="0" w:space="0" w:color="auto"/>
          </w:divBdr>
        </w:div>
        <w:div w:id="1261065566">
          <w:marLeft w:val="640"/>
          <w:marRight w:val="0"/>
          <w:marTop w:val="0"/>
          <w:marBottom w:val="0"/>
          <w:divBdr>
            <w:top w:val="none" w:sz="0" w:space="0" w:color="auto"/>
            <w:left w:val="none" w:sz="0" w:space="0" w:color="auto"/>
            <w:bottom w:val="none" w:sz="0" w:space="0" w:color="auto"/>
            <w:right w:val="none" w:sz="0" w:space="0" w:color="auto"/>
          </w:divBdr>
        </w:div>
        <w:div w:id="1270814108">
          <w:marLeft w:val="640"/>
          <w:marRight w:val="0"/>
          <w:marTop w:val="0"/>
          <w:marBottom w:val="0"/>
          <w:divBdr>
            <w:top w:val="none" w:sz="0" w:space="0" w:color="auto"/>
            <w:left w:val="none" w:sz="0" w:space="0" w:color="auto"/>
            <w:bottom w:val="none" w:sz="0" w:space="0" w:color="auto"/>
            <w:right w:val="none" w:sz="0" w:space="0" w:color="auto"/>
          </w:divBdr>
        </w:div>
        <w:div w:id="1272782562">
          <w:marLeft w:val="640"/>
          <w:marRight w:val="0"/>
          <w:marTop w:val="0"/>
          <w:marBottom w:val="0"/>
          <w:divBdr>
            <w:top w:val="none" w:sz="0" w:space="0" w:color="auto"/>
            <w:left w:val="none" w:sz="0" w:space="0" w:color="auto"/>
            <w:bottom w:val="none" w:sz="0" w:space="0" w:color="auto"/>
            <w:right w:val="none" w:sz="0" w:space="0" w:color="auto"/>
          </w:divBdr>
        </w:div>
        <w:div w:id="1305038867">
          <w:marLeft w:val="640"/>
          <w:marRight w:val="0"/>
          <w:marTop w:val="0"/>
          <w:marBottom w:val="0"/>
          <w:divBdr>
            <w:top w:val="none" w:sz="0" w:space="0" w:color="auto"/>
            <w:left w:val="none" w:sz="0" w:space="0" w:color="auto"/>
            <w:bottom w:val="none" w:sz="0" w:space="0" w:color="auto"/>
            <w:right w:val="none" w:sz="0" w:space="0" w:color="auto"/>
          </w:divBdr>
        </w:div>
        <w:div w:id="1321277308">
          <w:marLeft w:val="640"/>
          <w:marRight w:val="0"/>
          <w:marTop w:val="0"/>
          <w:marBottom w:val="0"/>
          <w:divBdr>
            <w:top w:val="none" w:sz="0" w:space="0" w:color="auto"/>
            <w:left w:val="none" w:sz="0" w:space="0" w:color="auto"/>
            <w:bottom w:val="none" w:sz="0" w:space="0" w:color="auto"/>
            <w:right w:val="none" w:sz="0" w:space="0" w:color="auto"/>
          </w:divBdr>
        </w:div>
        <w:div w:id="1375814309">
          <w:marLeft w:val="640"/>
          <w:marRight w:val="0"/>
          <w:marTop w:val="0"/>
          <w:marBottom w:val="0"/>
          <w:divBdr>
            <w:top w:val="none" w:sz="0" w:space="0" w:color="auto"/>
            <w:left w:val="none" w:sz="0" w:space="0" w:color="auto"/>
            <w:bottom w:val="none" w:sz="0" w:space="0" w:color="auto"/>
            <w:right w:val="none" w:sz="0" w:space="0" w:color="auto"/>
          </w:divBdr>
        </w:div>
        <w:div w:id="1400588813">
          <w:marLeft w:val="640"/>
          <w:marRight w:val="0"/>
          <w:marTop w:val="0"/>
          <w:marBottom w:val="0"/>
          <w:divBdr>
            <w:top w:val="none" w:sz="0" w:space="0" w:color="auto"/>
            <w:left w:val="none" w:sz="0" w:space="0" w:color="auto"/>
            <w:bottom w:val="none" w:sz="0" w:space="0" w:color="auto"/>
            <w:right w:val="none" w:sz="0" w:space="0" w:color="auto"/>
          </w:divBdr>
        </w:div>
        <w:div w:id="1441103351">
          <w:marLeft w:val="640"/>
          <w:marRight w:val="0"/>
          <w:marTop w:val="0"/>
          <w:marBottom w:val="0"/>
          <w:divBdr>
            <w:top w:val="none" w:sz="0" w:space="0" w:color="auto"/>
            <w:left w:val="none" w:sz="0" w:space="0" w:color="auto"/>
            <w:bottom w:val="none" w:sz="0" w:space="0" w:color="auto"/>
            <w:right w:val="none" w:sz="0" w:space="0" w:color="auto"/>
          </w:divBdr>
        </w:div>
        <w:div w:id="1447233736">
          <w:marLeft w:val="640"/>
          <w:marRight w:val="0"/>
          <w:marTop w:val="0"/>
          <w:marBottom w:val="0"/>
          <w:divBdr>
            <w:top w:val="none" w:sz="0" w:space="0" w:color="auto"/>
            <w:left w:val="none" w:sz="0" w:space="0" w:color="auto"/>
            <w:bottom w:val="none" w:sz="0" w:space="0" w:color="auto"/>
            <w:right w:val="none" w:sz="0" w:space="0" w:color="auto"/>
          </w:divBdr>
        </w:div>
        <w:div w:id="1494956327">
          <w:marLeft w:val="640"/>
          <w:marRight w:val="0"/>
          <w:marTop w:val="0"/>
          <w:marBottom w:val="0"/>
          <w:divBdr>
            <w:top w:val="none" w:sz="0" w:space="0" w:color="auto"/>
            <w:left w:val="none" w:sz="0" w:space="0" w:color="auto"/>
            <w:bottom w:val="none" w:sz="0" w:space="0" w:color="auto"/>
            <w:right w:val="none" w:sz="0" w:space="0" w:color="auto"/>
          </w:divBdr>
        </w:div>
        <w:div w:id="1497920653">
          <w:marLeft w:val="640"/>
          <w:marRight w:val="0"/>
          <w:marTop w:val="0"/>
          <w:marBottom w:val="0"/>
          <w:divBdr>
            <w:top w:val="none" w:sz="0" w:space="0" w:color="auto"/>
            <w:left w:val="none" w:sz="0" w:space="0" w:color="auto"/>
            <w:bottom w:val="none" w:sz="0" w:space="0" w:color="auto"/>
            <w:right w:val="none" w:sz="0" w:space="0" w:color="auto"/>
          </w:divBdr>
        </w:div>
        <w:div w:id="1592926956">
          <w:marLeft w:val="640"/>
          <w:marRight w:val="0"/>
          <w:marTop w:val="0"/>
          <w:marBottom w:val="0"/>
          <w:divBdr>
            <w:top w:val="none" w:sz="0" w:space="0" w:color="auto"/>
            <w:left w:val="none" w:sz="0" w:space="0" w:color="auto"/>
            <w:bottom w:val="none" w:sz="0" w:space="0" w:color="auto"/>
            <w:right w:val="none" w:sz="0" w:space="0" w:color="auto"/>
          </w:divBdr>
        </w:div>
        <w:div w:id="1622297873">
          <w:marLeft w:val="640"/>
          <w:marRight w:val="0"/>
          <w:marTop w:val="0"/>
          <w:marBottom w:val="0"/>
          <w:divBdr>
            <w:top w:val="none" w:sz="0" w:space="0" w:color="auto"/>
            <w:left w:val="none" w:sz="0" w:space="0" w:color="auto"/>
            <w:bottom w:val="none" w:sz="0" w:space="0" w:color="auto"/>
            <w:right w:val="none" w:sz="0" w:space="0" w:color="auto"/>
          </w:divBdr>
        </w:div>
        <w:div w:id="1660883453">
          <w:marLeft w:val="640"/>
          <w:marRight w:val="0"/>
          <w:marTop w:val="0"/>
          <w:marBottom w:val="0"/>
          <w:divBdr>
            <w:top w:val="none" w:sz="0" w:space="0" w:color="auto"/>
            <w:left w:val="none" w:sz="0" w:space="0" w:color="auto"/>
            <w:bottom w:val="none" w:sz="0" w:space="0" w:color="auto"/>
            <w:right w:val="none" w:sz="0" w:space="0" w:color="auto"/>
          </w:divBdr>
        </w:div>
        <w:div w:id="1711107542">
          <w:marLeft w:val="640"/>
          <w:marRight w:val="0"/>
          <w:marTop w:val="0"/>
          <w:marBottom w:val="0"/>
          <w:divBdr>
            <w:top w:val="none" w:sz="0" w:space="0" w:color="auto"/>
            <w:left w:val="none" w:sz="0" w:space="0" w:color="auto"/>
            <w:bottom w:val="none" w:sz="0" w:space="0" w:color="auto"/>
            <w:right w:val="none" w:sz="0" w:space="0" w:color="auto"/>
          </w:divBdr>
        </w:div>
        <w:div w:id="1715304723">
          <w:marLeft w:val="640"/>
          <w:marRight w:val="0"/>
          <w:marTop w:val="0"/>
          <w:marBottom w:val="0"/>
          <w:divBdr>
            <w:top w:val="none" w:sz="0" w:space="0" w:color="auto"/>
            <w:left w:val="none" w:sz="0" w:space="0" w:color="auto"/>
            <w:bottom w:val="none" w:sz="0" w:space="0" w:color="auto"/>
            <w:right w:val="none" w:sz="0" w:space="0" w:color="auto"/>
          </w:divBdr>
        </w:div>
        <w:div w:id="1793866060">
          <w:marLeft w:val="640"/>
          <w:marRight w:val="0"/>
          <w:marTop w:val="0"/>
          <w:marBottom w:val="0"/>
          <w:divBdr>
            <w:top w:val="none" w:sz="0" w:space="0" w:color="auto"/>
            <w:left w:val="none" w:sz="0" w:space="0" w:color="auto"/>
            <w:bottom w:val="none" w:sz="0" w:space="0" w:color="auto"/>
            <w:right w:val="none" w:sz="0" w:space="0" w:color="auto"/>
          </w:divBdr>
        </w:div>
        <w:div w:id="1813521642">
          <w:marLeft w:val="640"/>
          <w:marRight w:val="0"/>
          <w:marTop w:val="0"/>
          <w:marBottom w:val="0"/>
          <w:divBdr>
            <w:top w:val="none" w:sz="0" w:space="0" w:color="auto"/>
            <w:left w:val="none" w:sz="0" w:space="0" w:color="auto"/>
            <w:bottom w:val="none" w:sz="0" w:space="0" w:color="auto"/>
            <w:right w:val="none" w:sz="0" w:space="0" w:color="auto"/>
          </w:divBdr>
        </w:div>
        <w:div w:id="1860771304">
          <w:marLeft w:val="640"/>
          <w:marRight w:val="0"/>
          <w:marTop w:val="0"/>
          <w:marBottom w:val="0"/>
          <w:divBdr>
            <w:top w:val="none" w:sz="0" w:space="0" w:color="auto"/>
            <w:left w:val="none" w:sz="0" w:space="0" w:color="auto"/>
            <w:bottom w:val="none" w:sz="0" w:space="0" w:color="auto"/>
            <w:right w:val="none" w:sz="0" w:space="0" w:color="auto"/>
          </w:divBdr>
        </w:div>
        <w:div w:id="1877307403">
          <w:marLeft w:val="640"/>
          <w:marRight w:val="0"/>
          <w:marTop w:val="0"/>
          <w:marBottom w:val="0"/>
          <w:divBdr>
            <w:top w:val="none" w:sz="0" w:space="0" w:color="auto"/>
            <w:left w:val="none" w:sz="0" w:space="0" w:color="auto"/>
            <w:bottom w:val="none" w:sz="0" w:space="0" w:color="auto"/>
            <w:right w:val="none" w:sz="0" w:space="0" w:color="auto"/>
          </w:divBdr>
        </w:div>
        <w:div w:id="1912228116">
          <w:marLeft w:val="640"/>
          <w:marRight w:val="0"/>
          <w:marTop w:val="0"/>
          <w:marBottom w:val="0"/>
          <w:divBdr>
            <w:top w:val="none" w:sz="0" w:space="0" w:color="auto"/>
            <w:left w:val="none" w:sz="0" w:space="0" w:color="auto"/>
            <w:bottom w:val="none" w:sz="0" w:space="0" w:color="auto"/>
            <w:right w:val="none" w:sz="0" w:space="0" w:color="auto"/>
          </w:divBdr>
        </w:div>
        <w:div w:id="1961185506">
          <w:marLeft w:val="640"/>
          <w:marRight w:val="0"/>
          <w:marTop w:val="0"/>
          <w:marBottom w:val="0"/>
          <w:divBdr>
            <w:top w:val="none" w:sz="0" w:space="0" w:color="auto"/>
            <w:left w:val="none" w:sz="0" w:space="0" w:color="auto"/>
            <w:bottom w:val="none" w:sz="0" w:space="0" w:color="auto"/>
            <w:right w:val="none" w:sz="0" w:space="0" w:color="auto"/>
          </w:divBdr>
        </w:div>
        <w:div w:id="1989359846">
          <w:marLeft w:val="640"/>
          <w:marRight w:val="0"/>
          <w:marTop w:val="0"/>
          <w:marBottom w:val="0"/>
          <w:divBdr>
            <w:top w:val="none" w:sz="0" w:space="0" w:color="auto"/>
            <w:left w:val="none" w:sz="0" w:space="0" w:color="auto"/>
            <w:bottom w:val="none" w:sz="0" w:space="0" w:color="auto"/>
            <w:right w:val="none" w:sz="0" w:space="0" w:color="auto"/>
          </w:divBdr>
        </w:div>
        <w:div w:id="1999111199">
          <w:marLeft w:val="640"/>
          <w:marRight w:val="0"/>
          <w:marTop w:val="0"/>
          <w:marBottom w:val="0"/>
          <w:divBdr>
            <w:top w:val="none" w:sz="0" w:space="0" w:color="auto"/>
            <w:left w:val="none" w:sz="0" w:space="0" w:color="auto"/>
            <w:bottom w:val="none" w:sz="0" w:space="0" w:color="auto"/>
            <w:right w:val="none" w:sz="0" w:space="0" w:color="auto"/>
          </w:divBdr>
        </w:div>
      </w:divsChild>
    </w:div>
    <w:div w:id="1631668323">
      <w:marLeft w:val="640"/>
      <w:marRight w:val="0"/>
      <w:marTop w:val="0"/>
      <w:marBottom w:val="0"/>
      <w:divBdr>
        <w:top w:val="none" w:sz="0" w:space="0" w:color="auto"/>
        <w:left w:val="none" w:sz="0" w:space="0" w:color="auto"/>
        <w:bottom w:val="none" w:sz="0" w:space="0" w:color="auto"/>
        <w:right w:val="none" w:sz="0" w:space="0" w:color="auto"/>
      </w:divBdr>
    </w:div>
    <w:div w:id="1631786823">
      <w:marLeft w:val="640"/>
      <w:marRight w:val="0"/>
      <w:marTop w:val="0"/>
      <w:marBottom w:val="0"/>
      <w:divBdr>
        <w:top w:val="none" w:sz="0" w:space="0" w:color="auto"/>
        <w:left w:val="none" w:sz="0" w:space="0" w:color="auto"/>
        <w:bottom w:val="none" w:sz="0" w:space="0" w:color="auto"/>
        <w:right w:val="none" w:sz="0" w:space="0" w:color="auto"/>
      </w:divBdr>
    </w:div>
    <w:div w:id="1632251899">
      <w:marLeft w:val="640"/>
      <w:marRight w:val="0"/>
      <w:marTop w:val="0"/>
      <w:marBottom w:val="0"/>
      <w:divBdr>
        <w:top w:val="none" w:sz="0" w:space="0" w:color="auto"/>
        <w:left w:val="none" w:sz="0" w:space="0" w:color="auto"/>
        <w:bottom w:val="none" w:sz="0" w:space="0" w:color="auto"/>
        <w:right w:val="none" w:sz="0" w:space="0" w:color="auto"/>
      </w:divBdr>
    </w:div>
    <w:div w:id="1632782792">
      <w:marLeft w:val="640"/>
      <w:marRight w:val="0"/>
      <w:marTop w:val="0"/>
      <w:marBottom w:val="0"/>
      <w:divBdr>
        <w:top w:val="none" w:sz="0" w:space="0" w:color="auto"/>
        <w:left w:val="none" w:sz="0" w:space="0" w:color="auto"/>
        <w:bottom w:val="none" w:sz="0" w:space="0" w:color="auto"/>
        <w:right w:val="none" w:sz="0" w:space="0" w:color="auto"/>
      </w:divBdr>
    </w:div>
    <w:div w:id="1633320308">
      <w:marLeft w:val="640"/>
      <w:marRight w:val="0"/>
      <w:marTop w:val="0"/>
      <w:marBottom w:val="0"/>
      <w:divBdr>
        <w:top w:val="none" w:sz="0" w:space="0" w:color="auto"/>
        <w:left w:val="none" w:sz="0" w:space="0" w:color="auto"/>
        <w:bottom w:val="none" w:sz="0" w:space="0" w:color="auto"/>
        <w:right w:val="none" w:sz="0" w:space="0" w:color="auto"/>
      </w:divBdr>
    </w:div>
    <w:div w:id="1633437139">
      <w:marLeft w:val="640"/>
      <w:marRight w:val="0"/>
      <w:marTop w:val="0"/>
      <w:marBottom w:val="0"/>
      <w:divBdr>
        <w:top w:val="none" w:sz="0" w:space="0" w:color="auto"/>
        <w:left w:val="none" w:sz="0" w:space="0" w:color="auto"/>
        <w:bottom w:val="none" w:sz="0" w:space="0" w:color="auto"/>
        <w:right w:val="none" w:sz="0" w:space="0" w:color="auto"/>
      </w:divBdr>
    </w:div>
    <w:div w:id="1633638111">
      <w:marLeft w:val="640"/>
      <w:marRight w:val="0"/>
      <w:marTop w:val="0"/>
      <w:marBottom w:val="0"/>
      <w:divBdr>
        <w:top w:val="none" w:sz="0" w:space="0" w:color="auto"/>
        <w:left w:val="none" w:sz="0" w:space="0" w:color="auto"/>
        <w:bottom w:val="none" w:sz="0" w:space="0" w:color="auto"/>
        <w:right w:val="none" w:sz="0" w:space="0" w:color="auto"/>
      </w:divBdr>
    </w:div>
    <w:div w:id="1635912870">
      <w:marLeft w:val="640"/>
      <w:marRight w:val="0"/>
      <w:marTop w:val="0"/>
      <w:marBottom w:val="0"/>
      <w:divBdr>
        <w:top w:val="none" w:sz="0" w:space="0" w:color="auto"/>
        <w:left w:val="none" w:sz="0" w:space="0" w:color="auto"/>
        <w:bottom w:val="none" w:sz="0" w:space="0" w:color="auto"/>
        <w:right w:val="none" w:sz="0" w:space="0" w:color="auto"/>
      </w:divBdr>
    </w:div>
    <w:div w:id="1636450960">
      <w:marLeft w:val="640"/>
      <w:marRight w:val="0"/>
      <w:marTop w:val="0"/>
      <w:marBottom w:val="0"/>
      <w:divBdr>
        <w:top w:val="none" w:sz="0" w:space="0" w:color="auto"/>
        <w:left w:val="none" w:sz="0" w:space="0" w:color="auto"/>
        <w:bottom w:val="none" w:sz="0" w:space="0" w:color="auto"/>
        <w:right w:val="none" w:sz="0" w:space="0" w:color="auto"/>
      </w:divBdr>
    </w:div>
    <w:div w:id="1637833035">
      <w:marLeft w:val="640"/>
      <w:marRight w:val="0"/>
      <w:marTop w:val="0"/>
      <w:marBottom w:val="0"/>
      <w:divBdr>
        <w:top w:val="none" w:sz="0" w:space="0" w:color="auto"/>
        <w:left w:val="none" w:sz="0" w:space="0" w:color="auto"/>
        <w:bottom w:val="none" w:sz="0" w:space="0" w:color="auto"/>
        <w:right w:val="none" w:sz="0" w:space="0" w:color="auto"/>
      </w:divBdr>
    </w:div>
    <w:div w:id="1638754526">
      <w:marLeft w:val="640"/>
      <w:marRight w:val="0"/>
      <w:marTop w:val="0"/>
      <w:marBottom w:val="0"/>
      <w:divBdr>
        <w:top w:val="none" w:sz="0" w:space="0" w:color="auto"/>
        <w:left w:val="none" w:sz="0" w:space="0" w:color="auto"/>
        <w:bottom w:val="none" w:sz="0" w:space="0" w:color="auto"/>
        <w:right w:val="none" w:sz="0" w:space="0" w:color="auto"/>
      </w:divBdr>
    </w:div>
    <w:div w:id="1638758558">
      <w:marLeft w:val="640"/>
      <w:marRight w:val="0"/>
      <w:marTop w:val="0"/>
      <w:marBottom w:val="0"/>
      <w:divBdr>
        <w:top w:val="none" w:sz="0" w:space="0" w:color="auto"/>
        <w:left w:val="none" w:sz="0" w:space="0" w:color="auto"/>
        <w:bottom w:val="none" w:sz="0" w:space="0" w:color="auto"/>
        <w:right w:val="none" w:sz="0" w:space="0" w:color="auto"/>
      </w:divBdr>
    </w:div>
    <w:div w:id="1640306342">
      <w:bodyDiv w:val="1"/>
      <w:marLeft w:val="0"/>
      <w:marRight w:val="0"/>
      <w:marTop w:val="0"/>
      <w:marBottom w:val="0"/>
      <w:divBdr>
        <w:top w:val="none" w:sz="0" w:space="0" w:color="auto"/>
        <w:left w:val="none" w:sz="0" w:space="0" w:color="auto"/>
        <w:bottom w:val="none" w:sz="0" w:space="0" w:color="auto"/>
        <w:right w:val="none" w:sz="0" w:space="0" w:color="auto"/>
      </w:divBdr>
    </w:div>
    <w:div w:id="1642418344">
      <w:marLeft w:val="640"/>
      <w:marRight w:val="0"/>
      <w:marTop w:val="0"/>
      <w:marBottom w:val="0"/>
      <w:divBdr>
        <w:top w:val="none" w:sz="0" w:space="0" w:color="auto"/>
        <w:left w:val="none" w:sz="0" w:space="0" w:color="auto"/>
        <w:bottom w:val="none" w:sz="0" w:space="0" w:color="auto"/>
        <w:right w:val="none" w:sz="0" w:space="0" w:color="auto"/>
      </w:divBdr>
    </w:div>
    <w:div w:id="1642420624">
      <w:bodyDiv w:val="1"/>
      <w:marLeft w:val="0"/>
      <w:marRight w:val="0"/>
      <w:marTop w:val="0"/>
      <w:marBottom w:val="0"/>
      <w:divBdr>
        <w:top w:val="none" w:sz="0" w:space="0" w:color="auto"/>
        <w:left w:val="none" w:sz="0" w:space="0" w:color="auto"/>
        <w:bottom w:val="none" w:sz="0" w:space="0" w:color="auto"/>
        <w:right w:val="none" w:sz="0" w:space="0" w:color="auto"/>
      </w:divBdr>
      <w:divsChild>
        <w:div w:id="73553584">
          <w:marLeft w:val="640"/>
          <w:marRight w:val="0"/>
          <w:marTop w:val="0"/>
          <w:marBottom w:val="0"/>
          <w:divBdr>
            <w:top w:val="none" w:sz="0" w:space="0" w:color="auto"/>
            <w:left w:val="none" w:sz="0" w:space="0" w:color="auto"/>
            <w:bottom w:val="none" w:sz="0" w:space="0" w:color="auto"/>
            <w:right w:val="none" w:sz="0" w:space="0" w:color="auto"/>
          </w:divBdr>
        </w:div>
        <w:div w:id="104272165">
          <w:marLeft w:val="640"/>
          <w:marRight w:val="0"/>
          <w:marTop w:val="0"/>
          <w:marBottom w:val="0"/>
          <w:divBdr>
            <w:top w:val="none" w:sz="0" w:space="0" w:color="auto"/>
            <w:left w:val="none" w:sz="0" w:space="0" w:color="auto"/>
            <w:bottom w:val="none" w:sz="0" w:space="0" w:color="auto"/>
            <w:right w:val="none" w:sz="0" w:space="0" w:color="auto"/>
          </w:divBdr>
        </w:div>
        <w:div w:id="113014901">
          <w:marLeft w:val="640"/>
          <w:marRight w:val="0"/>
          <w:marTop w:val="0"/>
          <w:marBottom w:val="0"/>
          <w:divBdr>
            <w:top w:val="none" w:sz="0" w:space="0" w:color="auto"/>
            <w:left w:val="none" w:sz="0" w:space="0" w:color="auto"/>
            <w:bottom w:val="none" w:sz="0" w:space="0" w:color="auto"/>
            <w:right w:val="none" w:sz="0" w:space="0" w:color="auto"/>
          </w:divBdr>
        </w:div>
        <w:div w:id="155653226">
          <w:marLeft w:val="640"/>
          <w:marRight w:val="0"/>
          <w:marTop w:val="0"/>
          <w:marBottom w:val="0"/>
          <w:divBdr>
            <w:top w:val="none" w:sz="0" w:space="0" w:color="auto"/>
            <w:left w:val="none" w:sz="0" w:space="0" w:color="auto"/>
            <w:bottom w:val="none" w:sz="0" w:space="0" w:color="auto"/>
            <w:right w:val="none" w:sz="0" w:space="0" w:color="auto"/>
          </w:divBdr>
        </w:div>
        <w:div w:id="184370894">
          <w:marLeft w:val="640"/>
          <w:marRight w:val="0"/>
          <w:marTop w:val="0"/>
          <w:marBottom w:val="0"/>
          <w:divBdr>
            <w:top w:val="none" w:sz="0" w:space="0" w:color="auto"/>
            <w:left w:val="none" w:sz="0" w:space="0" w:color="auto"/>
            <w:bottom w:val="none" w:sz="0" w:space="0" w:color="auto"/>
            <w:right w:val="none" w:sz="0" w:space="0" w:color="auto"/>
          </w:divBdr>
        </w:div>
        <w:div w:id="197817936">
          <w:marLeft w:val="640"/>
          <w:marRight w:val="0"/>
          <w:marTop w:val="0"/>
          <w:marBottom w:val="0"/>
          <w:divBdr>
            <w:top w:val="none" w:sz="0" w:space="0" w:color="auto"/>
            <w:left w:val="none" w:sz="0" w:space="0" w:color="auto"/>
            <w:bottom w:val="none" w:sz="0" w:space="0" w:color="auto"/>
            <w:right w:val="none" w:sz="0" w:space="0" w:color="auto"/>
          </w:divBdr>
        </w:div>
        <w:div w:id="209389277">
          <w:marLeft w:val="640"/>
          <w:marRight w:val="0"/>
          <w:marTop w:val="0"/>
          <w:marBottom w:val="0"/>
          <w:divBdr>
            <w:top w:val="none" w:sz="0" w:space="0" w:color="auto"/>
            <w:left w:val="none" w:sz="0" w:space="0" w:color="auto"/>
            <w:bottom w:val="none" w:sz="0" w:space="0" w:color="auto"/>
            <w:right w:val="none" w:sz="0" w:space="0" w:color="auto"/>
          </w:divBdr>
        </w:div>
        <w:div w:id="210269218">
          <w:marLeft w:val="640"/>
          <w:marRight w:val="0"/>
          <w:marTop w:val="0"/>
          <w:marBottom w:val="0"/>
          <w:divBdr>
            <w:top w:val="none" w:sz="0" w:space="0" w:color="auto"/>
            <w:left w:val="none" w:sz="0" w:space="0" w:color="auto"/>
            <w:bottom w:val="none" w:sz="0" w:space="0" w:color="auto"/>
            <w:right w:val="none" w:sz="0" w:space="0" w:color="auto"/>
          </w:divBdr>
        </w:div>
        <w:div w:id="212154791">
          <w:marLeft w:val="640"/>
          <w:marRight w:val="0"/>
          <w:marTop w:val="0"/>
          <w:marBottom w:val="0"/>
          <w:divBdr>
            <w:top w:val="none" w:sz="0" w:space="0" w:color="auto"/>
            <w:left w:val="none" w:sz="0" w:space="0" w:color="auto"/>
            <w:bottom w:val="none" w:sz="0" w:space="0" w:color="auto"/>
            <w:right w:val="none" w:sz="0" w:space="0" w:color="auto"/>
          </w:divBdr>
        </w:div>
        <w:div w:id="242760010">
          <w:marLeft w:val="640"/>
          <w:marRight w:val="0"/>
          <w:marTop w:val="0"/>
          <w:marBottom w:val="0"/>
          <w:divBdr>
            <w:top w:val="none" w:sz="0" w:space="0" w:color="auto"/>
            <w:left w:val="none" w:sz="0" w:space="0" w:color="auto"/>
            <w:bottom w:val="none" w:sz="0" w:space="0" w:color="auto"/>
            <w:right w:val="none" w:sz="0" w:space="0" w:color="auto"/>
          </w:divBdr>
        </w:div>
        <w:div w:id="267781543">
          <w:marLeft w:val="640"/>
          <w:marRight w:val="0"/>
          <w:marTop w:val="0"/>
          <w:marBottom w:val="0"/>
          <w:divBdr>
            <w:top w:val="none" w:sz="0" w:space="0" w:color="auto"/>
            <w:left w:val="none" w:sz="0" w:space="0" w:color="auto"/>
            <w:bottom w:val="none" w:sz="0" w:space="0" w:color="auto"/>
            <w:right w:val="none" w:sz="0" w:space="0" w:color="auto"/>
          </w:divBdr>
        </w:div>
        <w:div w:id="357128143">
          <w:marLeft w:val="640"/>
          <w:marRight w:val="0"/>
          <w:marTop w:val="0"/>
          <w:marBottom w:val="0"/>
          <w:divBdr>
            <w:top w:val="none" w:sz="0" w:space="0" w:color="auto"/>
            <w:left w:val="none" w:sz="0" w:space="0" w:color="auto"/>
            <w:bottom w:val="none" w:sz="0" w:space="0" w:color="auto"/>
            <w:right w:val="none" w:sz="0" w:space="0" w:color="auto"/>
          </w:divBdr>
        </w:div>
        <w:div w:id="438842565">
          <w:marLeft w:val="640"/>
          <w:marRight w:val="0"/>
          <w:marTop w:val="0"/>
          <w:marBottom w:val="0"/>
          <w:divBdr>
            <w:top w:val="none" w:sz="0" w:space="0" w:color="auto"/>
            <w:left w:val="none" w:sz="0" w:space="0" w:color="auto"/>
            <w:bottom w:val="none" w:sz="0" w:space="0" w:color="auto"/>
            <w:right w:val="none" w:sz="0" w:space="0" w:color="auto"/>
          </w:divBdr>
        </w:div>
        <w:div w:id="491723981">
          <w:marLeft w:val="640"/>
          <w:marRight w:val="0"/>
          <w:marTop w:val="0"/>
          <w:marBottom w:val="0"/>
          <w:divBdr>
            <w:top w:val="none" w:sz="0" w:space="0" w:color="auto"/>
            <w:left w:val="none" w:sz="0" w:space="0" w:color="auto"/>
            <w:bottom w:val="none" w:sz="0" w:space="0" w:color="auto"/>
            <w:right w:val="none" w:sz="0" w:space="0" w:color="auto"/>
          </w:divBdr>
        </w:div>
        <w:div w:id="551036528">
          <w:marLeft w:val="640"/>
          <w:marRight w:val="0"/>
          <w:marTop w:val="0"/>
          <w:marBottom w:val="0"/>
          <w:divBdr>
            <w:top w:val="none" w:sz="0" w:space="0" w:color="auto"/>
            <w:left w:val="none" w:sz="0" w:space="0" w:color="auto"/>
            <w:bottom w:val="none" w:sz="0" w:space="0" w:color="auto"/>
            <w:right w:val="none" w:sz="0" w:space="0" w:color="auto"/>
          </w:divBdr>
        </w:div>
        <w:div w:id="551960399">
          <w:marLeft w:val="640"/>
          <w:marRight w:val="0"/>
          <w:marTop w:val="0"/>
          <w:marBottom w:val="0"/>
          <w:divBdr>
            <w:top w:val="none" w:sz="0" w:space="0" w:color="auto"/>
            <w:left w:val="none" w:sz="0" w:space="0" w:color="auto"/>
            <w:bottom w:val="none" w:sz="0" w:space="0" w:color="auto"/>
            <w:right w:val="none" w:sz="0" w:space="0" w:color="auto"/>
          </w:divBdr>
        </w:div>
        <w:div w:id="579601476">
          <w:marLeft w:val="640"/>
          <w:marRight w:val="0"/>
          <w:marTop w:val="0"/>
          <w:marBottom w:val="0"/>
          <w:divBdr>
            <w:top w:val="none" w:sz="0" w:space="0" w:color="auto"/>
            <w:left w:val="none" w:sz="0" w:space="0" w:color="auto"/>
            <w:bottom w:val="none" w:sz="0" w:space="0" w:color="auto"/>
            <w:right w:val="none" w:sz="0" w:space="0" w:color="auto"/>
          </w:divBdr>
        </w:div>
        <w:div w:id="613681691">
          <w:marLeft w:val="640"/>
          <w:marRight w:val="0"/>
          <w:marTop w:val="0"/>
          <w:marBottom w:val="0"/>
          <w:divBdr>
            <w:top w:val="none" w:sz="0" w:space="0" w:color="auto"/>
            <w:left w:val="none" w:sz="0" w:space="0" w:color="auto"/>
            <w:bottom w:val="none" w:sz="0" w:space="0" w:color="auto"/>
            <w:right w:val="none" w:sz="0" w:space="0" w:color="auto"/>
          </w:divBdr>
        </w:div>
        <w:div w:id="615790761">
          <w:marLeft w:val="640"/>
          <w:marRight w:val="0"/>
          <w:marTop w:val="0"/>
          <w:marBottom w:val="0"/>
          <w:divBdr>
            <w:top w:val="none" w:sz="0" w:space="0" w:color="auto"/>
            <w:left w:val="none" w:sz="0" w:space="0" w:color="auto"/>
            <w:bottom w:val="none" w:sz="0" w:space="0" w:color="auto"/>
            <w:right w:val="none" w:sz="0" w:space="0" w:color="auto"/>
          </w:divBdr>
        </w:div>
        <w:div w:id="621302899">
          <w:marLeft w:val="640"/>
          <w:marRight w:val="0"/>
          <w:marTop w:val="0"/>
          <w:marBottom w:val="0"/>
          <w:divBdr>
            <w:top w:val="none" w:sz="0" w:space="0" w:color="auto"/>
            <w:left w:val="none" w:sz="0" w:space="0" w:color="auto"/>
            <w:bottom w:val="none" w:sz="0" w:space="0" w:color="auto"/>
            <w:right w:val="none" w:sz="0" w:space="0" w:color="auto"/>
          </w:divBdr>
        </w:div>
        <w:div w:id="663776256">
          <w:marLeft w:val="640"/>
          <w:marRight w:val="0"/>
          <w:marTop w:val="0"/>
          <w:marBottom w:val="0"/>
          <w:divBdr>
            <w:top w:val="none" w:sz="0" w:space="0" w:color="auto"/>
            <w:left w:val="none" w:sz="0" w:space="0" w:color="auto"/>
            <w:bottom w:val="none" w:sz="0" w:space="0" w:color="auto"/>
            <w:right w:val="none" w:sz="0" w:space="0" w:color="auto"/>
          </w:divBdr>
        </w:div>
        <w:div w:id="664162350">
          <w:marLeft w:val="640"/>
          <w:marRight w:val="0"/>
          <w:marTop w:val="0"/>
          <w:marBottom w:val="0"/>
          <w:divBdr>
            <w:top w:val="none" w:sz="0" w:space="0" w:color="auto"/>
            <w:left w:val="none" w:sz="0" w:space="0" w:color="auto"/>
            <w:bottom w:val="none" w:sz="0" w:space="0" w:color="auto"/>
            <w:right w:val="none" w:sz="0" w:space="0" w:color="auto"/>
          </w:divBdr>
        </w:div>
        <w:div w:id="700208702">
          <w:marLeft w:val="640"/>
          <w:marRight w:val="0"/>
          <w:marTop w:val="0"/>
          <w:marBottom w:val="0"/>
          <w:divBdr>
            <w:top w:val="none" w:sz="0" w:space="0" w:color="auto"/>
            <w:left w:val="none" w:sz="0" w:space="0" w:color="auto"/>
            <w:bottom w:val="none" w:sz="0" w:space="0" w:color="auto"/>
            <w:right w:val="none" w:sz="0" w:space="0" w:color="auto"/>
          </w:divBdr>
        </w:div>
        <w:div w:id="838733660">
          <w:marLeft w:val="640"/>
          <w:marRight w:val="0"/>
          <w:marTop w:val="0"/>
          <w:marBottom w:val="0"/>
          <w:divBdr>
            <w:top w:val="none" w:sz="0" w:space="0" w:color="auto"/>
            <w:left w:val="none" w:sz="0" w:space="0" w:color="auto"/>
            <w:bottom w:val="none" w:sz="0" w:space="0" w:color="auto"/>
            <w:right w:val="none" w:sz="0" w:space="0" w:color="auto"/>
          </w:divBdr>
        </w:div>
        <w:div w:id="841819081">
          <w:marLeft w:val="640"/>
          <w:marRight w:val="0"/>
          <w:marTop w:val="0"/>
          <w:marBottom w:val="0"/>
          <w:divBdr>
            <w:top w:val="none" w:sz="0" w:space="0" w:color="auto"/>
            <w:left w:val="none" w:sz="0" w:space="0" w:color="auto"/>
            <w:bottom w:val="none" w:sz="0" w:space="0" w:color="auto"/>
            <w:right w:val="none" w:sz="0" w:space="0" w:color="auto"/>
          </w:divBdr>
        </w:div>
        <w:div w:id="861432882">
          <w:marLeft w:val="640"/>
          <w:marRight w:val="0"/>
          <w:marTop w:val="0"/>
          <w:marBottom w:val="0"/>
          <w:divBdr>
            <w:top w:val="none" w:sz="0" w:space="0" w:color="auto"/>
            <w:left w:val="none" w:sz="0" w:space="0" w:color="auto"/>
            <w:bottom w:val="none" w:sz="0" w:space="0" w:color="auto"/>
            <w:right w:val="none" w:sz="0" w:space="0" w:color="auto"/>
          </w:divBdr>
        </w:div>
        <w:div w:id="867837757">
          <w:marLeft w:val="640"/>
          <w:marRight w:val="0"/>
          <w:marTop w:val="0"/>
          <w:marBottom w:val="0"/>
          <w:divBdr>
            <w:top w:val="none" w:sz="0" w:space="0" w:color="auto"/>
            <w:left w:val="none" w:sz="0" w:space="0" w:color="auto"/>
            <w:bottom w:val="none" w:sz="0" w:space="0" w:color="auto"/>
            <w:right w:val="none" w:sz="0" w:space="0" w:color="auto"/>
          </w:divBdr>
        </w:div>
        <w:div w:id="867989953">
          <w:marLeft w:val="640"/>
          <w:marRight w:val="0"/>
          <w:marTop w:val="0"/>
          <w:marBottom w:val="0"/>
          <w:divBdr>
            <w:top w:val="none" w:sz="0" w:space="0" w:color="auto"/>
            <w:left w:val="none" w:sz="0" w:space="0" w:color="auto"/>
            <w:bottom w:val="none" w:sz="0" w:space="0" w:color="auto"/>
            <w:right w:val="none" w:sz="0" w:space="0" w:color="auto"/>
          </w:divBdr>
        </w:div>
        <w:div w:id="880442333">
          <w:marLeft w:val="640"/>
          <w:marRight w:val="0"/>
          <w:marTop w:val="0"/>
          <w:marBottom w:val="0"/>
          <w:divBdr>
            <w:top w:val="none" w:sz="0" w:space="0" w:color="auto"/>
            <w:left w:val="none" w:sz="0" w:space="0" w:color="auto"/>
            <w:bottom w:val="none" w:sz="0" w:space="0" w:color="auto"/>
            <w:right w:val="none" w:sz="0" w:space="0" w:color="auto"/>
          </w:divBdr>
        </w:div>
        <w:div w:id="947279357">
          <w:marLeft w:val="640"/>
          <w:marRight w:val="0"/>
          <w:marTop w:val="0"/>
          <w:marBottom w:val="0"/>
          <w:divBdr>
            <w:top w:val="none" w:sz="0" w:space="0" w:color="auto"/>
            <w:left w:val="none" w:sz="0" w:space="0" w:color="auto"/>
            <w:bottom w:val="none" w:sz="0" w:space="0" w:color="auto"/>
            <w:right w:val="none" w:sz="0" w:space="0" w:color="auto"/>
          </w:divBdr>
        </w:div>
        <w:div w:id="1007438613">
          <w:marLeft w:val="640"/>
          <w:marRight w:val="0"/>
          <w:marTop w:val="0"/>
          <w:marBottom w:val="0"/>
          <w:divBdr>
            <w:top w:val="none" w:sz="0" w:space="0" w:color="auto"/>
            <w:left w:val="none" w:sz="0" w:space="0" w:color="auto"/>
            <w:bottom w:val="none" w:sz="0" w:space="0" w:color="auto"/>
            <w:right w:val="none" w:sz="0" w:space="0" w:color="auto"/>
          </w:divBdr>
        </w:div>
        <w:div w:id="1022436240">
          <w:marLeft w:val="640"/>
          <w:marRight w:val="0"/>
          <w:marTop w:val="0"/>
          <w:marBottom w:val="0"/>
          <w:divBdr>
            <w:top w:val="none" w:sz="0" w:space="0" w:color="auto"/>
            <w:left w:val="none" w:sz="0" w:space="0" w:color="auto"/>
            <w:bottom w:val="none" w:sz="0" w:space="0" w:color="auto"/>
            <w:right w:val="none" w:sz="0" w:space="0" w:color="auto"/>
          </w:divBdr>
        </w:div>
        <w:div w:id="1065949930">
          <w:marLeft w:val="640"/>
          <w:marRight w:val="0"/>
          <w:marTop w:val="0"/>
          <w:marBottom w:val="0"/>
          <w:divBdr>
            <w:top w:val="none" w:sz="0" w:space="0" w:color="auto"/>
            <w:left w:val="none" w:sz="0" w:space="0" w:color="auto"/>
            <w:bottom w:val="none" w:sz="0" w:space="0" w:color="auto"/>
            <w:right w:val="none" w:sz="0" w:space="0" w:color="auto"/>
          </w:divBdr>
        </w:div>
        <w:div w:id="1089157143">
          <w:marLeft w:val="640"/>
          <w:marRight w:val="0"/>
          <w:marTop w:val="0"/>
          <w:marBottom w:val="0"/>
          <w:divBdr>
            <w:top w:val="none" w:sz="0" w:space="0" w:color="auto"/>
            <w:left w:val="none" w:sz="0" w:space="0" w:color="auto"/>
            <w:bottom w:val="none" w:sz="0" w:space="0" w:color="auto"/>
            <w:right w:val="none" w:sz="0" w:space="0" w:color="auto"/>
          </w:divBdr>
        </w:div>
        <w:div w:id="1134561941">
          <w:marLeft w:val="640"/>
          <w:marRight w:val="0"/>
          <w:marTop w:val="0"/>
          <w:marBottom w:val="0"/>
          <w:divBdr>
            <w:top w:val="none" w:sz="0" w:space="0" w:color="auto"/>
            <w:left w:val="none" w:sz="0" w:space="0" w:color="auto"/>
            <w:bottom w:val="none" w:sz="0" w:space="0" w:color="auto"/>
            <w:right w:val="none" w:sz="0" w:space="0" w:color="auto"/>
          </w:divBdr>
        </w:div>
        <w:div w:id="1181118907">
          <w:marLeft w:val="640"/>
          <w:marRight w:val="0"/>
          <w:marTop w:val="0"/>
          <w:marBottom w:val="0"/>
          <w:divBdr>
            <w:top w:val="none" w:sz="0" w:space="0" w:color="auto"/>
            <w:left w:val="none" w:sz="0" w:space="0" w:color="auto"/>
            <w:bottom w:val="none" w:sz="0" w:space="0" w:color="auto"/>
            <w:right w:val="none" w:sz="0" w:space="0" w:color="auto"/>
          </w:divBdr>
        </w:div>
        <w:div w:id="1185360322">
          <w:marLeft w:val="640"/>
          <w:marRight w:val="0"/>
          <w:marTop w:val="0"/>
          <w:marBottom w:val="0"/>
          <w:divBdr>
            <w:top w:val="none" w:sz="0" w:space="0" w:color="auto"/>
            <w:left w:val="none" w:sz="0" w:space="0" w:color="auto"/>
            <w:bottom w:val="none" w:sz="0" w:space="0" w:color="auto"/>
            <w:right w:val="none" w:sz="0" w:space="0" w:color="auto"/>
          </w:divBdr>
        </w:div>
        <w:div w:id="1188955534">
          <w:marLeft w:val="640"/>
          <w:marRight w:val="0"/>
          <w:marTop w:val="0"/>
          <w:marBottom w:val="0"/>
          <w:divBdr>
            <w:top w:val="none" w:sz="0" w:space="0" w:color="auto"/>
            <w:left w:val="none" w:sz="0" w:space="0" w:color="auto"/>
            <w:bottom w:val="none" w:sz="0" w:space="0" w:color="auto"/>
            <w:right w:val="none" w:sz="0" w:space="0" w:color="auto"/>
          </w:divBdr>
        </w:div>
        <w:div w:id="1194003835">
          <w:marLeft w:val="640"/>
          <w:marRight w:val="0"/>
          <w:marTop w:val="0"/>
          <w:marBottom w:val="0"/>
          <w:divBdr>
            <w:top w:val="none" w:sz="0" w:space="0" w:color="auto"/>
            <w:left w:val="none" w:sz="0" w:space="0" w:color="auto"/>
            <w:bottom w:val="none" w:sz="0" w:space="0" w:color="auto"/>
            <w:right w:val="none" w:sz="0" w:space="0" w:color="auto"/>
          </w:divBdr>
        </w:div>
        <w:div w:id="1198620276">
          <w:marLeft w:val="640"/>
          <w:marRight w:val="0"/>
          <w:marTop w:val="0"/>
          <w:marBottom w:val="0"/>
          <w:divBdr>
            <w:top w:val="none" w:sz="0" w:space="0" w:color="auto"/>
            <w:left w:val="none" w:sz="0" w:space="0" w:color="auto"/>
            <w:bottom w:val="none" w:sz="0" w:space="0" w:color="auto"/>
            <w:right w:val="none" w:sz="0" w:space="0" w:color="auto"/>
          </w:divBdr>
        </w:div>
        <w:div w:id="1219895231">
          <w:marLeft w:val="640"/>
          <w:marRight w:val="0"/>
          <w:marTop w:val="0"/>
          <w:marBottom w:val="0"/>
          <w:divBdr>
            <w:top w:val="none" w:sz="0" w:space="0" w:color="auto"/>
            <w:left w:val="none" w:sz="0" w:space="0" w:color="auto"/>
            <w:bottom w:val="none" w:sz="0" w:space="0" w:color="auto"/>
            <w:right w:val="none" w:sz="0" w:space="0" w:color="auto"/>
          </w:divBdr>
        </w:div>
        <w:div w:id="1254779906">
          <w:marLeft w:val="640"/>
          <w:marRight w:val="0"/>
          <w:marTop w:val="0"/>
          <w:marBottom w:val="0"/>
          <w:divBdr>
            <w:top w:val="none" w:sz="0" w:space="0" w:color="auto"/>
            <w:left w:val="none" w:sz="0" w:space="0" w:color="auto"/>
            <w:bottom w:val="none" w:sz="0" w:space="0" w:color="auto"/>
            <w:right w:val="none" w:sz="0" w:space="0" w:color="auto"/>
          </w:divBdr>
        </w:div>
        <w:div w:id="1299189667">
          <w:marLeft w:val="640"/>
          <w:marRight w:val="0"/>
          <w:marTop w:val="0"/>
          <w:marBottom w:val="0"/>
          <w:divBdr>
            <w:top w:val="none" w:sz="0" w:space="0" w:color="auto"/>
            <w:left w:val="none" w:sz="0" w:space="0" w:color="auto"/>
            <w:bottom w:val="none" w:sz="0" w:space="0" w:color="auto"/>
            <w:right w:val="none" w:sz="0" w:space="0" w:color="auto"/>
          </w:divBdr>
        </w:div>
        <w:div w:id="1343318225">
          <w:marLeft w:val="640"/>
          <w:marRight w:val="0"/>
          <w:marTop w:val="0"/>
          <w:marBottom w:val="0"/>
          <w:divBdr>
            <w:top w:val="none" w:sz="0" w:space="0" w:color="auto"/>
            <w:left w:val="none" w:sz="0" w:space="0" w:color="auto"/>
            <w:bottom w:val="none" w:sz="0" w:space="0" w:color="auto"/>
            <w:right w:val="none" w:sz="0" w:space="0" w:color="auto"/>
          </w:divBdr>
        </w:div>
        <w:div w:id="1359815271">
          <w:marLeft w:val="640"/>
          <w:marRight w:val="0"/>
          <w:marTop w:val="0"/>
          <w:marBottom w:val="0"/>
          <w:divBdr>
            <w:top w:val="none" w:sz="0" w:space="0" w:color="auto"/>
            <w:left w:val="none" w:sz="0" w:space="0" w:color="auto"/>
            <w:bottom w:val="none" w:sz="0" w:space="0" w:color="auto"/>
            <w:right w:val="none" w:sz="0" w:space="0" w:color="auto"/>
          </w:divBdr>
        </w:div>
        <w:div w:id="1360427695">
          <w:marLeft w:val="640"/>
          <w:marRight w:val="0"/>
          <w:marTop w:val="0"/>
          <w:marBottom w:val="0"/>
          <w:divBdr>
            <w:top w:val="none" w:sz="0" w:space="0" w:color="auto"/>
            <w:left w:val="none" w:sz="0" w:space="0" w:color="auto"/>
            <w:bottom w:val="none" w:sz="0" w:space="0" w:color="auto"/>
            <w:right w:val="none" w:sz="0" w:space="0" w:color="auto"/>
          </w:divBdr>
        </w:div>
        <w:div w:id="1397583170">
          <w:marLeft w:val="640"/>
          <w:marRight w:val="0"/>
          <w:marTop w:val="0"/>
          <w:marBottom w:val="0"/>
          <w:divBdr>
            <w:top w:val="none" w:sz="0" w:space="0" w:color="auto"/>
            <w:left w:val="none" w:sz="0" w:space="0" w:color="auto"/>
            <w:bottom w:val="none" w:sz="0" w:space="0" w:color="auto"/>
            <w:right w:val="none" w:sz="0" w:space="0" w:color="auto"/>
          </w:divBdr>
        </w:div>
        <w:div w:id="1423069229">
          <w:marLeft w:val="640"/>
          <w:marRight w:val="0"/>
          <w:marTop w:val="0"/>
          <w:marBottom w:val="0"/>
          <w:divBdr>
            <w:top w:val="none" w:sz="0" w:space="0" w:color="auto"/>
            <w:left w:val="none" w:sz="0" w:space="0" w:color="auto"/>
            <w:bottom w:val="none" w:sz="0" w:space="0" w:color="auto"/>
            <w:right w:val="none" w:sz="0" w:space="0" w:color="auto"/>
          </w:divBdr>
        </w:div>
        <w:div w:id="1437365921">
          <w:marLeft w:val="640"/>
          <w:marRight w:val="0"/>
          <w:marTop w:val="0"/>
          <w:marBottom w:val="0"/>
          <w:divBdr>
            <w:top w:val="none" w:sz="0" w:space="0" w:color="auto"/>
            <w:left w:val="none" w:sz="0" w:space="0" w:color="auto"/>
            <w:bottom w:val="none" w:sz="0" w:space="0" w:color="auto"/>
            <w:right w:val="none" w:sz="0" w:space="0" w:color="auto"/>
          </w:divBdr>
        </w:div>
        <w:div w:id="1505631675">
          <w:marLeft w:val="640"/>
          <w:marRight w:val="0"/>
          <w:marTop w:val="0"/>
          <w:marBottom w:val="0"/>
          <w:divBdr>
            <w:top w:val="none" w:sz="0" w:space="0" w:color="auto"/>
            <w:left w:val="none" w:sz="0" w:space="0" w:color="auto"/>
            <w:bottom w:val="none" w:sz="0" w:space="0" w:color="auto"/>
            <w:right w:val="none" w:sz="0" w:space="0" w:color="auto"/>
          </w:divBdr>
        </w:div>
        <w:div w:id="1528449802">
          <w:marLeft w:val="640"/>
          <w:marRight w:val="0"/>
          <w:marTop w:val="0"/>
          <w:marBottom w:val="0"/>
          <w:divBdr>
            <w:top w:val="none" w:sz="0" w:space="0" w:color="auto"/>
            <w:left w:val="none" w:sz="0" w:space="0" w:color="auto"/>
            <w:bottom w:val="none" w:sz="0" w:space="0" w:color="auto"/>
            <w:right w:val="none" w:sz="0" w:space="0" w:color="auto"/>
          </w:divBdr>
        </w:div>
        <w:div w:id="1607542233">
          <w:marLeft w:val="640"/>
          <w:marRight w:val="0"/>
          <w:marTop w:val="0"/>
          <w:marBottom w:val="0"/>
          <w:divBdr>
            <w:top w:val="none" w:sz="0" w:space="0" w:color="auto"/>
            <w:left w:val="none" w:sz="0" w:space="0" w:color="auto"/>
            <w:bottom w:val="none" w:sz="0" w:space="0" w:color="auto"/>
            <w:right w:val="none" w:sz="0" w:space="0" w:color="auto"/>
          </w:divBdr>
        </w:div>
        <w:div w:id="1653830248">
          <w:marLeft w:val="640"/>
          <w:marRight w:val="0"/>
          <w:marTop w:val="0"/>
          <w:marBottom w:val="0"/>
          <w:divBdr>
            <w:top w:val="none" w:sz="0" w:space="0" w:color="auto"/>
            <w:left w:val="none" w:sz="0" w:space="0" w:color="auto"/>
            <w:bottom w:val="none" w:sz="0" w:space="0" w:color="auto"/>
            <w:right w:val="none" w:sz="0" w:space="0" w:color="auto"/>
          </w:divBdr>
        </w:div>
        <w:div w:id="1671565136">
          <w:marLeft w:val="640"/>
          <w:marRight w:val="0"/>
          <w:marTop w:val="0"/>
          <w:marBottom w:val="0"/>
          <w:divBdr>
            <w:top w:val="none" w:sz="0" w:space="0" w:color="auto"/>
            <w:left w:val="none" w:sz="0" w:space="0" w:color="auto"/>
            <w:bottom w:val="none" w:sz="0" w:space="0" w:color="auto"/>
            <w:right w:val="none" w:sz="0" w:space="0" w:color="auto"/>
          </w:divBdr>
        </w:div>
        <w:div w:id="1681199045">
          <w:marLeft w:val="640"/>
          <w:marRight w:val="0"/>
          <w:marTop w:val="0"/>
          <w:marBottom w:val="0"/>
          <w:divBdr>
            <w:top w:val="none" w:sz="0" w:space="0" w:color="auto"/>
            <w:left w:val="none" w:sz="0" w:space="0" w:color="auto"/>
            <w:bottom w:val="none" w:sz="0" w:space="0" w:color="auto"/>
            <w:right w:val="none" w:sz="0" w:space="0" w:color="auto"/>
          </w:divBdr>
        </w:div>
        <w:div w:id="1747341094">
          <w:marLeft w:val="640"/>
          <w:marRight w:val="0"/>
          <w:marTop w:val="0"/>
          <w:marBottom w:val="0"/>
          <w:divBdr>
            <w:top w:val="none" w:sz="0" w:space="0" w:color="auto"/>
            <w:left w:val="none" w:sz="0" w:space="0" w:color="auto"/>
            <w:bottom w:val="none" w:sz="0" w:space="0" w:color="auto"/>
            <w:right w:val="none" w:sz="0" w:space="0" w:color="auto"/>
          </w:divBdr>
        </w:div>
        <w:div w:id="1751195848">
          <w:marLeft w:val="640"/>
          <w:marRight w:val="0"/>
          <w:marTop w:val="0"/>
          <w:marBottom w:val="0"/>
          <w:divBdr>
            <w:top w:val="none" w:sz="0" w:space="0" w:color="auto"/>
            <w:left w:val="none" w:sz="0" w:space="0" w:color="auto"/>
            <w:bottom w:val="none" w:sz="0" w:space="0" w:color="auto"/>
            <w:right w:val="none" w:sz="0" w:space="0" w:color="auto"/>
          </w:divBdr>
        </w:div>
        <w:div w:id="1762411298">
          <w:marLeft w:val="640"/>
          <w:marRight w:val="0"/>
          <w:marTop w:val="0"/>
          <w:marBottom w:val="0"/>
          <w:divBdr>
            <w:top w:val="none" w:sz="0" w:space="0" w:color="auto"/>
            <w:left w:val="none" w:sz="0" w:space="0" w:color="auto"/>
            <w:bottom w:val="none" w:sz="0" w:space="0" w:color="auto"/>
            <w:right w:val="none" w:sz="0" w:space="0" w:color="auto"/>
          </w:divBdr>
        </w:div>
        <w:div w:id="1841382583">
          <w:marLeft w:val="640"/>
          <w:marRight w:val="0"/>
          <w:marTop w:val="0"/>
          <w:marBottom w:val="0"/>
          <w:divBdr>
            <w:top w:val="none" w:sz="0" w:space="0" w:color="auto"/>
            <w:left w:val="none" w:sz="0" w:space="0" w:color="auto"/>
            <w:bottom w:val="none" w:sz="0" w:space="0" w:color="auto"/>
            <w:right w:val="none" w:sz="0" w:space="0" w:color="auto"/>
          </w:divBdr>
        </w:div>
        <w:div w:id="1858500743">
          <w:marLeft w:val="640"/>
          <w:marRight w:val="0"/>
          <w:marTop w:val="0"/>
          <w:marBottom w:val="0"/>
          <w:divBdr>
            <w:top w:val="none" w:sz="0" w:space="0" w:color="auto"/>
            <w:left w:val="none" w:sz="0" w:space="0" w:color="auto"/>
            <w:bottom w:val="none" w:sz="0" w:space="0" w:color="auto"/>
            <w:right w:val="none" w:sz="0" w:space="0" w:color="auto"/>
          </w:divBdr>
        </w:div>
        <w:div w:id="1902400885">
          <w:marLeft w:val="640"/>
          <w:marRight w:val="0"/>
          <w:marTop w:val="0"/>
          <w:marBottom w:val="0"/>
          <w:divBdr>
            <w:top w:val="none" w:sz="0" w:space="0" w:color="auto"/>
            <w:left w:val="none" w:sz="0" w:space="0" w:color="auto"/>
            <w:bottom w:val="none" w:sz="0" w:space="0" w:color="auto"/>
            <w:right w:val="none" w:sz="0" w:space="0" w:color="auto"/>
          </w:divBdr>
        </w:div>
        <w:div w:id="1935048138">
          <w:marLeft w:val="640"/>
          <w:marRight w:val="0"/>
          <w:marTop w:val="0"/>
          <w:marBottom w:val="0"/>
          <w:divBdr>
            <w:top w:val="none" w:sz="0" w:space="0" w:color="auto"/>
            <w:left w:val="none" w:sz="0" w:space="0" w:color="auto"/>
            <w:bottom w:val="none" w:sz="0" w:space="0" w:color="auto"/>
            <w:right w:val="none" w:sz="0" w:space="0" w:color="auto"/>
          </w:divBdr>
        </w:div>
        <w:div w:id="1952659773">
          <w:marLeft w:val="640"/>
          <w:marRight w:val="0"/>
          <w:marTop w:val="0"/>
          <w:marBottom w:val="0"/>
          <w:divBdr>
            <w:top w:val="none" w:sz="0" w:space="0" w:color="auto"/>
            <w:left w:val="none" w:sz="0" w:space="0" w:color="auto"/>
            <w:bottom w:val="none" w:sz="0" w:space="0" w:color="auto"/>
            <w:right w:val="none" w:sz="0" w:space="0" w:color="auto"/>
          </w:divBdr>
        </w:div>
        <w:div w:id="2051224323">
          <w:marLeft w:val="640"/>
          <w:marRight w:val="0"/>
          <w:marTop w:val="0"/>
          <w:marBottom w:val="0"/>
          <w:divBdr>
            <w:top w:val="none" w:sz="0" w:space="0" w:color="auto"/>
            <w:left w:val="none" w:sz="0" w:space="0" w:color="auto"/>
            <w:bottom w:val="none" w:sz="0" w:space="0" w:color="auto"/>
            <w:right w:val="none" w:sz="0" w:space="0" w:color="auto"/>
          </w:divBdr>
        </w:div>
        <w:div w:id="2054772849">
          <w:marLeft w:val="640"/>
          <w:marRight w:val="0"/>
          <w:marTop w:val="0"/>
          <w:marBottom w:val="0"/>
          <w:divBdr>
            <w:top w:val="none" w:sz="0" w:space="0" w:color="auto"/>
            <w:left w:val="none" w:sz="0" w:space="0" w:color="auto"/>
            <w:bottom w:val="none" w:sz="0" w:space="0" w:color="auto"/>
            <w:right w:val="none" w:sz="0" w:space="0" w:color="auto"/>
          </w:divBdr>
        </w:div>
        <w:div w:id="2097939115">
          <w:marLeft w:val="640"/>
          <w:marRight w:val="0"/>
          <w:marTop w:val="0"/>
          <w:marBottom w:val="0"/>
          <w:divBdr>
            <w:top w:val="none" w:sz="0" w:space="0" w:color="auto"/>
            <w:left w:val="none" w:sz="0" w:space="0" w:color="auto"/>
            <w:bottom w:val="none" w:sz="0" w:space="0" w:color="auto"/>
            <w:right w:val="none" w:sz="0" w:space="0" w:color="auto"/>
          </w:divBdr>
        </w:div>
        <w:div w:id="2138335217">
          <w:marLeft w:val="640"/>
          <w:marRight w:val="0"/>
          <w:marTop w:val="0"/>
          <w:marBottom w:val="0"/>
          <w:divBdr>
            <w:top w:val="none" w:sz="0" w:space="0" w:color="auto"/>
            <w:left w:val="none" w:sz="0" w:space="0" w:color="auto"/>
            <w:bottom w:val="none" w:sz="0" w:space="0" w:color="auto"/>
            <w:right w:val="none" w:sz="0" w:space="0" w:color="auto"/>
          </w:divBdr>
        </w:div>
        <w:div w:id="2143184138">
          <w:marLeft w:val="640"/>
          <w:marRight w:val="0"/>
          <w:marTop w:val="0"/>
          <w:marBottom w:val="0"/>
          <w:divBdr>
            <w:top w:val="none" w:sz="0" w:space="0" w:color="auto"/>
            <w:left w:val="none" w:sz="0" w:space="0" w:color="auto"/>
            <w:bottom w:val="none" w:sz="0" w:space="0" w:color="auto"/>
            <w:right w:val="none" w:sz="0" w:space="0" w:color="auto"/>
          </w:divBdr>
        </w:div>
      </w:divsChild>
    </w:div>
    <w:div w:id="1642610959">
      <w:marLeft w:val="640"/>
      <w:marRight w:val="0"/>
      <w:marTop w:val="0"/>
      <w:marBottom w:val="0"/>
      <w:divBdr>
        <w:top w:val="none" w:sz="0" w:space="0" w:color="auto"/>
        <w:left w:val="none" w:sz="0" w:space="0" w:color="auto"/>
        <w:bottom w:val="none" w:sz="0" w:space="0" w:color="auto"/>
        <w:right w:val="none" w:sz="0" w:space="0" w:color="auto"/>
      </w:divBdr>
    </w:div>
    <w:div w:id="1642728519">
      <w:marLeft w:val="640"/>
      <w:marRight w:val="0"/>
      <w:marTop w:val="0"/>
      <w:marBottom w:val="0"/>
      <w:divBdr>
        <w:top w:val="none" w:sz="0" w:space="0" w:color="auto"/>
        <w:left w:val="none" w:sz="0" w:space="0" w:color="auto"/>
        <w:bottom w:val="none" w:sz="0" w:space="0" w:color="auto"/>
        <w:right w:val="none" w:sz="0" w:space="0" w:color="auto"/>
      </w:divBdr>
    </w:div>
    <w:div w:id="1643347230">
      <w:bodyDiv w:val="1"/>
      <w:marLeft w:val="0"/>
      <w:marRight w:val="0"/>
      <w:marTop w:val="0"/>
      <w:marBottom w:val="0"/>
      <w:divBdr>
        <w:top w:val="none" w:sz="0" w:space="0" w:color="auto"/>
        <w:left w:val="none" w:sz="0" w:space="0" w:color="auto"/>
        <w:bottom w:val="none" w:sz="0" w:space="0" w:color="auto"/>
        <w:right w:val="none" w:sz="0" w:space="0" w:color="auto"/>
      </w:divBdr>
      <w:divsChild>
        <w:div w:id="35005512">
          <w:marLeft w:val="640"/>
          <w:marRight w:val="0"/>
          <w:marTop w:val="0"/>
          <w:marBottom w:val="0"/>
          <w:divBdr>
            <w:top w:val="none" w:sz="0" w:space="0" w:color="auto"/>
            <w:left w:val="none" w:sz="0" w:space="0" w:color="auto"/>
            <w:bottom w:val="none" w:sz="0" w:space="0" w:color="auto"/>
            <w:right w:val="none" w:sz="0" w:space="0" w:color="auto"/>
          </w:divBdr>
        </w:div>
        <w:div w:id="69233154">
          <w:marLeft w:val="640"/>
          <w:marRight w:val="0"/>
          <w:marTop w:val="0"/>
          <w:marBottom w:val="0"/>
          <w:divBdr>
            <w:top w:val="none" w:sz="0" w:space="0" w:color="auto"/>
            <w:left w:val="none" w:sz="0" w:space="0" w:color="auto"/>
            <w:bottom w:val="none" w:sz="0" w:space="0" w:color="auto"/>
            <w:right w:val="none" w:sz="0" w:space="0" w:color="auto"/>
          </w:divBdr>
        </w:div>
        <w:div w:id="99497755">
          <w:marLeft w:val="640"/>
          <w:marRight w:val="0"/>
          <w:marTop w:val="0"/>
          <w:marBottom w:val="0"/>
          <w:divBdr>
            <w:top w:val="none" w:sz="0" w:space="0" w:color="auto"/>
            <w:left w:val="none" w:sz="0" w:space="0" w:color="auto"/>
            <w:bottom w:val="none" w:sz="0" w:space="0" w:color="auto"/>
            <w:right w:val="none" w:sz="0" w:space="0" w:color="auto"/>
          </w:divBdr>
        </w:div>
        <w:div w:id="103618032">
          <w:marLeft w:val="640"/>
          <w:marRight w:val="0"/>
          <w:marTop w:val="0"/>
          <w:marBottom w:val="0"/>
          <w:divBdr>
            <w:top w:val="none" w:sz="0" w:space="0" w:color="auto"/>
            <w:left w:val="none" w:sz="0" w:space="0" w:color="auto"/>
            <w:bottom w:val="none" w:sz="0" w:space="0" w:color="auto"/>
            <w:right w:val="none" w:sz="0" w:space="0" w:color="auto"/>
          </w:divBdr>
        </w:div>
        <w:div w:id="144972481">
          <w:marLeft w:val="640"/>
          <w:marRight w:val="0"/>
          <w:marTop w:val="0"/>
          <w:marBottom w:val="0"/>
          <w:divBdr>
            <w:top w:val="none" w:sz="0" w:space="0" w:color="auto"/>
            <w:left w:val="none" w:sz="0" w:space="0" w:color="auto"/>
            <w:bottom w:val="none" w:sz="0" w:space="0" w:color="auto"/>
            <w:right w:val="none" w:sz="0" w:space="0" w:color="auto"/>
          </w:divBdr>
        </w:div>
        <w:div w:id="179439867">
          <w:marLeft w:val="640"/>
          <w:marRight w:val="0"/>
          <w:marTop w:val="0"/>
          <w:marBottom w:val="0"/>
          <w:divBdr>
            <w:top w:val="none" w:sz="0" w:space="0" w:color="auto"/>
            <w:left w:val="none" w:sz="0" w:space="0" w:color="auto"/>
            <w:bottom w:val="none" w:sz="0" w:space="0" w:color="auto"/>
            <w:right w:val="none" w:sz="0" w:space="0" w:color="auto"/>
          </w:divBdr>
        </w:div>
        <w:div w:id="202013677">
          <w:marLeft w:val="640"/>
          <w:marRight w:val="0"/>
          <w:marTop w:val="0"/>
          <w:marBottom w:val="0"/>
          <w:divBdr>
            <w:top w:val="none" w:sz="0" w:space="0" w:color="auto"/>
            <w:left w:val="none" w:sz="0" w:space="0" w:color="auto"/>
            <w:bottom w:val="none" w:sz="0" w:space="0" w:color="auto"/>
            <w:right w:val="none" w:sz="0" w:space="0" w:color="auto"/>
          </w:divBdr>
        </w:div>
        <w:div w:id="209001598">
          <w:marLeft w:val="640"/>
          <w:marRight w:val="0"/>
          <w:marTop w:val="0"/>
          <w:marBottom w:val="0"/>
          <w:divBdr>
            <w:top w:val="none" w:sz="0" w:space="0" w:color="auto"/>
            <w:left w:val="none" w:sz="0" w:space="0" w:color="auto"/>
            <w:bottom w:val="none" w:sz="0" w:space="0" w:color="auto"/>
            <w:right w:val="none" w:sz="0" w:space="0" w:color="auto"/>
          </w:divBdr>
        </w:div>
        <w:div w:id="263071270">
          <w:marLeft w:val="640"/>
          <w:marRight w:val="0"/>
          <w:marTop w:val="0"/>
          <w:marBottom w:val="0"/>
          <w:divBdr>
            <w:top w:val="none" w:sz="0" w:space="0" w:color="auto"/>
            <w:left w:val="none" w:sz="0" w:space="0" w:color="auto"/>
            <w:bottom w:val="none" w:sz="0" w:space="0" w:color="auto"/>
            <w:right w:val="none" w:sz="0" w:space="0" w:color="auto"/>
          </w:divBdr>
        </w:div>
        <w:div w:id="369064285">
          <w:marLeft w:val="640"/>
          <w:marRight w:val="0"/>
          <w:marTop w:val="0"/>
          <w:marBottom w:val="0"/>
          <w:divBdr>
            <w:top w:val="none" w:sz="0" w:space="0" w:color="auto"/>
            <w:left w:val="none" w:sz="0" w:space="0" w:color="auto"/>
            <w:bottom w:val="none" w:sz="0" w:space="0" w:color="auto"/>
            <w:right w:val="none" w:sz="0" w:space="0" w:color="auto"/>
          </w:divBdr>
        </w:div>
        <w:div w:id="450980524">
          <w:marLeft w:val="640"/>
          <w:marRight w:val="0"/>
          <w:marTop w:val="0"/>
          <w:marBottom w:val="0"/>
          <w:divBdr>
            <w:top w:val="none" w:sz="0" w:space="0" w:color="auto"/>
            <w:left w:val="none" w:sz="0" w:space="0" w:color="auto"/>
            <w:bottom w:val="none" w:sz="0" w:space="0" w:color="auto"/>
            <w:right w:val="none" w:sz="0" w:space="0" w:color="auto"/>
          </w:divBdr>
        </w:div>
        <w:div w:id="507445573">
          <w:marLeft w:val="640"/>
          <w:marRight w:val="0"/>
          <w:marTop w:val="0"/>
          <w:marBottom w:val="0"/>
          <w:divBdr>
            <w:top w:val="none" w:sz="0" w:space="0" w:color="auto"/>
            <w:left w:val="none" w:sz="0" w:space="0" w:color="auto"/>
            <w:bottom w:val="none" w:sz="0" w:space="0" w:color="auto"/>
            <w:right w:val="none" w:sz="0" w:space="0" w:color="auto"/>
          </w:divBdr>
        </w:div>
        <w:div w:id="534317673">
          <w:marLeft w:val="640"/>
          <w:marRight w:val="0"/>
          <w:marTop w:val="0"/>
          <w:marBottom w:val="0"/>
          <w:divBdr>
            <w:top w:val="none" w:sz="0" w:space="0" w:color="auto"/>
            <w:left w:val="none" w:sz="0" w:space="0" w:color="auto"/>
            <w:bottom w:val="none" w:sz="0" w:space="0" w:color="auto"/>
            <w:right w:val="none" w:sz="0" w:space="0" w:color="auto"/>
          </w:divBdr>
        </w:div>
        <w:div w:id="551431086">
          <w:marLeft w:val="640"/>
          <w:marRight w:val="0"/>
          <w:marTop w:val="0"/>
          <w:marBottom w:val="0"/>
          <w:divBdr>
            <w:top w:val="none" w:sz="0" w:space="0" w:color="auto"/>
            <w:left w:val="none" w:sz="0" w:space="0" w:color="auto"/>
            <w:bottom w:val="none" w:sz="0" w:space="0" w:color="auto"/>
            <w:right w:val="none" w:sz="0" w:space="0" w:color="auto"/>
          </w:divBdr>
        </w:div>
        <w:div w:id="569265734">
          <w:marLeft w:val="640"/>
          <w:marRight w:val="0"/>
          <w:marTop w:val="0"/>
          <w:marBottom w:val="0"/>
          <w:divBdr>
            <w:top w:val="none" w:sz="0" w:space="0" w:color="auto"/>
            <w:left w:val="none" w:sz="0" w:space="0" w:color="auto"/>
            <w:bottom w:val="none" w:sz="0" w:space="0" w:color="auto"/>
            <w:right w:val="none" w:sz="0" w:space="0" w:color="auto"/>
          </w:divBdr>
        </w:div>
        <w:div w:id="583223738">
          <w:marLeft w:val="640"/>
          <w:marRight w:val="0"/>
          <w:marTop w:val="0"/>
          <w:marBottom w:val="0"/>
          <w:divBdr>
            <w:top w:val="none" w:sz="0" w:space="0" w:color="auto"/>
            <w:left w:val="none" w:sz="0" w:space="0" w:color="auto"/>
            <w:bottom w:val="none" w:sz="0" w:space="0" w:color="auto"/>
            <w:right w:val="none" w:sz="0" w:space="0" w:color="auto"/>
          </w:divBdr>
        </w:div>
        <w:div w:id="603073357">
          <w:marLeft w:val="640"/>
          <w:marRight w:val="0"/>
          <w:marTop w:val="0"/>
          <w:marBottom w:val="0"/>
          <w:divBdr>
            <w:top w:val="none" w:sz="0" w:space="0" w:color="auto"/>
            <w:left w:val="none" w:sz="0" w:space="0" w:color="auto"/>
            <w:bottom w:val="none" w:sz="0" w:space="0" w:color="auto"/>
            <w:right w:val="none" w:sz="0" w:space="0" w:color="auto"/>
          </w:divBdr>
        </w:div>
        <w:div w:id="659892042">
          <w:marLeft w:val="640"/>
          <w:marRight w:val="0"/>
          <w:marTop w:val="0"/>
          <w:marBottom w:val="0"/>
          <w:divBdr>
            <w:top w:val="none" w:sz="0" w:space="0" w:color="auto"/>
            <w:left w:val="none" w:sz="0" w:space="0" w:color="auto"/>
            <w:bottom w:val="none" w:sz="0" w:space="0" w:color="auto"/>
            <w:right w:val="none" w:sz="0" w:space="0" w:color="auto"/>
          </w:divBdr>
        </w:div>
        <w:div w:id="719940049">
          <w:marLeft w:val="640"/>
          <w:marRight w:val="0"/>
          <w:marTop w:val="0"/>
          <w:marBottom w:val="0"/>
          <w:divBdr>
            <w:top w:val="none" w:sz="0" w:space="0" w:color="auto"/>
            <w:left w:val="none" w:sz="0" w:space="0" w:color="auto"/>
            <w:bottom w:val="none" w:sz="0" w:space="0" w:color="auto"/>
            <w:right w:val="none" w:sz="0" w:space="0" w:color="auto"/>
          </w:divBdr>
        </w:div>
        <w:div w:id="790705099">
          <w:marLeft w:val="640"/>
          <w:marRight w:val="0"/>
          <w:marTop w:val="0"/>
          <w:marBottom w:val="0"/>
          <w:divBdr>
            <w:top w:val="none" w:sz="0" w:space="0" w:color="auto"/>
            <w:left w:val="none" w:sz="0" w:space="0" w:color="auto"/>
            <w:bottom w:val="none" w:sz="0" w:space="0" w:color="auto"/>
            <w:right w:val="none" w:sz="0" w:space="0" w:color="auto"/>
          </w:divBdr>
        </w:div>
        <w:div w:id="841506924">
          <w:marLeft w:val="640"/>
          <w:marRight w:val="0"/>
          <w:marTop w:val="0"/>
          <w:marBottom w:val="0"/>
          <w:divBdr>
            <w:top w:val="none" w:sz="0" w:space="0" w:color="auto"/>
            <w:left w:val="none" w:sz="0" w:space="0" w:color="auto"/>
            <w:bottom w:val="none" w:sz="0" w:space="0" w:color="auto"/>
            <w:right w:val="none" w:sz="0" w:space="0" w:color="auto"/>
          </w:divBdr>
        </w:div>
        <w:div w:id="845677137">
          <w:marLeft w:val="640"/>
          <w:marRight w:val="0"/>
          <w:marTop w:val="0"/>
          <w:marBottom w:val="0"/>
          <w:divBdr>
            <w:top w:val="none" w:sz="0" w:space="0" w:color="auto"/>
            <w:left w:val="none" w:sz="0" w:space="0" w:color="auto"/>
            <w:bottom w:val="none" w:sz="0" w:space="0" w:color="auto"/>
            <w:right w:val="none" w:sz="0" w:space="0" w:color="auto"/>
          </w:divBdr>
        </w:div>
        <w:div w:id="867529683">
          <w:marLeft w:val="640"/>
          <w:marRight w:val="0"/>
          <w:marTop w:val="0"/>
          <w:marBottom w:val="0"/>
          <w:divBdr>
            <w:top w:val="none" w:sz="0" w:space="0" w:color="auto"/>
            <w:left w:val="none" w:sz="0" w:space="0" w:color="auto"/>
            <w:bottom w:val="none" w:sz="0" w:space="0" w:color="auto"/>
            <w:right w:val="none" w:sz="0" w:space="0" w:color="auto"/>
          </w:divBdr>
        </w:div>
        <w:div w:id="885215393">
          <w:marLeft w:val="640"/>
          <w:marRight w:val="0"/>
          <w:marTop w:val="0"/>
          <w:marBottom w:val="0"/>
          <w:divBdr>
            <w:top w:val="none" w:sz="0" w:space="0" w:color="auto"/>
            <w:left w:val="none" w:sz="0" w:space="0" w:color="auto"/>
            <w:bottom w:val="none" w:sz="0" w:space="0" w:color="auto"/>
            <w:right w:val="none" w:sz="0" w:space="0" w:color="auto"/>
          </w:divBdr>
        </w:div>
        <w:div w:id="898059274">
          <w:marLeft w:val="640"/>
          <w:marRight w:val="0"/>
          <w:marTop w:val="0"/>
          <w:marBottom w:val="0"/>
          <w:divBdr>
            <w:top w:val="none" w:sz="0" w:space="0" w:color="auto"/>
            <w:left w:val="none" w:sz="0" w:space="0" w:color="auto"/>
            <w:bottom w:val="none" w:sz="0" w:space="0" w:color="auto"/>
            <w:right w:val="none" w:sz="0" w:space="0" w:color="auto"/>
          </w:divBdr>
        </w:div>
        <w:div w:id="914170561">
          <w:marLeft w:val="640"/>
          <w:marRight w:val="0"/>
          <w:marTop w:val="0"/>
          <w:marBottom w:val="0"/>
          <w:divBdr>
            <w:top w:val="none" w:sz="0" w:space="0" w:color="auto"/>
            <w:left w:val="none" w:sz="0" w:space="0" w:color="auto"/>
            <w:bottom w:val="none" w:sz="0" w:space="0" w:color="auto"/>
            <w:right w:val="none" w:sz="0" w:space="0" w:color="auto"/>
          </w:divBdr>
        </w:div>
        <w:div w:id="1027097256">
          <w:marLeft w:val="640"/>
          <w:marRight w:val="0"/>
          <w:marTop w:val="0"/>
          <w:marBottom w:val="0"/>
          <w:divBdr>
            <w:top w:val="none" w:sz="0" w:space="0" w:color="auto"/>
            <w:left w:val="none" w:sz="0" w:space="0" w:color="auto"/>
            <w:bottom w:val="none" w:sz="0" w:space="0" w:color="auto"/>
            <w:right w:val="none" w:sz="0" w:space="0" w:color="auto"/>
          </w:divBdr>
        </w:div>
        <w:div w:id="1055004493">
          <w:marLeft w:val="640"/>
          <w:marRight w:val="0"/>
          <w:marTop w:val="0"/>
          <w:marBottom w:val="0"/>
          <w:divBdr>
            <w:top w:val="none" w:sz="0" w:space="0" w:color="auto"/>
            <w:left w:val="none" w:sz="0" w:space="0" w:color="auto"/>
            <w:bottom w:val="none" w:sz="0" w:space="0" w:color="auto"/>
            <w:right w:val="none" w:sz="0" w:space="0" w:color="auto"/>
          </w:divBdr>
        </w:div>
        <w:div w:id="1085766322">
          <w:marLeft w:val="640"/>
          <w:marRight w:val="0"/>
          <w:marTop w:val="0"/>
          <w:marBottom w:val="0"/>
          <w:divBdr>
            <w:top w:val="none" w:sz="0" w:space="0" w:color="auto"/>
            <w:left w:val="none" w:sz="0" w:space="0" w:color="auto"/>
            <w:bottom w:val="none" w:sz="0" w:space="0" w:color="auto"/>
            <w:right w:val="none" w:sz="0" w:space="0" w:color="auto"/>
          </w:divBdr>
        </w:div>
        <w:div w:id="1195079755">
          <w:marLeft w:val="640"/>
          <w:marRight w:val="0"/>
          <w:marTop w:val="0"/>
          <w:marBottom w:val="0"/>
          <w:divBdr>
            <w:top w:val="none" w:sz="0" w:space="0" w:color="auto"/>
            <w:left w:val="none" w:sz="0" w:space="0" w:color="auto"/>
            <w:bottom w:val="none" w:sz="0" w:space="0" w:color="auto"/>
            <w:right w:val="none" w:sz="0" w:space="0" w:color="auto"/>
          </w:divBdr>
        </w:div>
        <w:div w:id="1235701603">
          <w:marLeft w:val="640"/>
          <w:marRight w:val="0"/>
          <w:marTop w:val="0"/>
          <w:marBottom w:val="0"/>
          <w:divBdr>
            <w:top w:val="none" w:sz="0" w:space="0" w:color="auto"/>
            <w:left w:val="none" w:sz="0" w:space="0" w:color="auto"/>
            <w:bottom w:val="none" w:sz="0" w:space="0" w:color="auto"/>
            <w:right w:val="none" w:sz="0" w:space="0" w:color="auto"/>
          </w:divBdr>
        </w:div>
        <w:div w:id="1257858857">
          <w:marLeft w:val="640"/>
          <w:marRight w:val="0"/>
          <w:marTop w:val="0"/>
          <w:marBottom w:val="0"/>
          <w:divBdr>
            <w:top w:val="none" w:sz="0" w:space="0" w:color="auto"/>
            <w:left w:val="none" w:sz="0" w:space="0" w:color="auto"/>
            <w:bottom w:val="none" w:sz="0" w:space="0" w:color="auto"/>
            <w:right w:val="none" w:sz="0" w:space="0" w:color="auto"/>
          </w:divBdr>
        </w:div>
        <w:div w:id="1294598417">
          <w:marLeft w:val="640"/>
          <w:marRight w:val="0"/>
          <w:marTop w:val="0"/>
          <w:marBottom w:val="0"/>
          <w:divBdr>
            <w:top w:val="none" w:sz="0" w:space="0" w:color="auto"/>
            <w:left w:val="none" w:sz="0" w:space="0" w:color="auto"/>
            <w:bottom w:val="none" w:sz="0" w:space="0" w:color="auto"/>
            <w:right w:val="none" w:sz="0" w:space="0" w:color="auto"/>
          </w:divBdr>
        </w:div>
        <w:div w:id="1312057285">
          <w:marLeft w:val="640"/>
          <w:marRight w:val="0"/>
          <w:marTop w:val="0"/>
          <w:marBottom w:val="0"/>
          <w:divBdr>
            <w:top w:val="none" w:sz="0" w:space="0" w:color="auto"/>
            <w:left w:val="none" w:sz="0" w:space="0" w:color="auto"/>
            <w:bottom w:val="none" w:sz="0" w:space="0" w:color="auto"/>
            <w:right w:val="none" w:sz="0" w:space="0" w:color="auto"/>
          </w:divBdr>
        </w:div>
        <w:div w:id="1313144943">
          <w:marLeft w:val="640"/>
          <w:marRight w:val="0"/>
          <w:marTop w:val="0"/>
          <w:marBottom w:val="0"/>
          <w:divBdr>
            <w:top w:val="none" w:sz="0" w:space="0" w:color="auto"/>
            <w:left w:val="none" w:sz="0" w:space="0" w:color="auto"/>
            <w:bottom w:val="none" w:sz="0" w:space="0" w:color="auto"/>
            <w:right w:val="none" w:sz="0" w:space="0" w:color="auto"/>
          </w:divBdr>
        </w:div>
        <w:div w:id="1320696497">
          <w:marLeft w:val="640"/>
          <w:marRight w:val="0"/>
          <w:marTop w:val="0"/>
          <w:marBottom w:val="0"/>
          <w:divBdr>
            <w:top w:val="none" w:sz="0" w:space="0" w:color="auto"/>
            <w:left w:val="none" w:sz="0" w:space="0" w:color="auto"/>
            <w:bottom w:val="none" w:sz="0" w:space="0" w:color="auto"/>
            <w:right w:val="none" w:sz="0" w:space="0" w:color="auto"/>
          </w:divBdr>
        </w:div>
        <w:div w:id="1357659906">
          <w:marLeft w:val="640"/>
          <w:marRight w:val="0"/>
          <w:marTop w:val="0"/>
          <w:marBottom w:val="0"/>
          <w:divBdr>
            <w:top w:val="none" w:sz="0" w:space="0" w:color="auto"/>
            <w:left w:val="none" w:sz="0" w:space="0" w:color="auto"/>
            <w:bottom w:val="none" w:sz="0" w:space="0" w:color="auto"/>
            <w:right w:val="none" w:sz="0" w:space="0" w:color="auto"/>
          </w:divBdr>
        </w:div>
        <w:div w:id="1360622162">
          <w:marLeft w:val="640"/>
          <w:marRight w:val="0"/>
          <w:marTop w:val="0"/>
          <w:marBottom w:val="0"/>
          <w:divBdr>
            <w:top w:val="none" w:sz="0" w:space="0" w:color="auto"/>
            <w:left w:val="none" w:sz="0" w:space="0" w:color="auto"/>
            <w:bottom w:val="none" w:sz="0" w:space="0" w:color="auto"/>
            <w:right w:val="none" w:sz="0" w:space="0" w:color="auto"/>
          </w:divBdr>
        </w:div>
        <w:div w:id="1375883066">
          <w:marLeft w:val="640"/>
          <w:marRight w:val="0"/>
          <w:marTop w:val="0"/>
          <w:marBottom w:val="0"/>
          <w:divBdr>
            <w:top w:val="none" w:sz="0" w:space="0" w:color="auto"/>
            <w:left w:val="none" w:sz="0" w:space="0" w:color="auto"/>
            <w:bottom w:val="none" w:sz="0" w:space="0" w:color="auto"/>
            <w:right w:val="none" w:sz="0" w:space="0" w:color="auto"/>
          </w:divBdr>
        </w:div>
        <w:div w:id="1518929537">
          <w:marLeft w:val="640"/>
          <w:marRight w:val="0"/>
          <w:marTop w:val="0"/>
          <w:marBottom w:val="0"/>
          <w:divBdr>
            <w:top w:val="none" w:sz="0" w:space="0" w:color="auto"/>
            <w:left w:val="none" w:sz="0" w:space="0" w:color="auto"/>
            <w:bottom w:val="none" w:sz="0" w:space="0" w:color="auto"/>
            <w:right w:val="none" w:sz="0" w:space="0" w:color="auto"/>
          </w:divBdr>
        </w:div>
        <w:div w:id="1528133370">
          <w:marLeft w:val="640"/>
          <w:marRight w:val="0"/>
          <w:marTop w:val="0"/>
          <w:marBottom w:val="0"/>
          <w:divBdr>
            <w:top w:val="none" w:sz="0" w:space="0" w:color="auto"/>
            <w:left w:val="none" w:sz="0" w:space="0" w:color="auto"/>
            <w:bottom w:val="none" w:sz="0" w:space="0" w:color="auto"/>
            <w:right w:val="none" w:sz="0" w:space="0" w:color="auto"/>
          </w:divBdr>
        </w:div>
        <w:div w:id="1582251096">
          <w:marLeft w:val="640"/>
          <w:marRight w:val="0"/>
          <w:marTop w:val="0"/>
          <w:marBottom w:val="0"/>
          <w:divBdr>
            <w:top w:val="none" w:sz="0" w:space="0" w:color="auto"/>
            <w:left w:val="none" w:sz="0" w:space="0" w:color="auto"/>
            <w:bottom w:val="none" w:sz="0" w:space="0" w:color="auto"/>
            <w:right w:val="none" w:sz="0" w:space="0" w:color="auto"/>
          </w:divBdr>
        </w:div>
        <w:div w:id="1646623755">
          <w:marLeft w:val="640"/>
          <w:marRight w:val="0"/>
          <w:marTop w:val="0"/>
          <w:marBottom w:val="0"/>
          <w:divBdr>
            <w:top w:val="none" w:sz="0" w:space="0" w:color="auto"/>
            <w:left w:val="none" w:sz="0" w:space="0" w:color="auto"/>
            <w:bottom w:val="none" w:sz="0" w:space="0" w:color="auto"/>
            <w:right w:val="none" w:sz="0" w:space="0" w:color="auto"/>
          </w:divBdr>
        </w:div>
        <w:div w:id="1690789110">
          <w:marLeft w:val="640"/>
          <w:marRight w:val="0"/>
          <w:marTop w:val="0"/>
          <w:marBottom w:val="0"/>
          <w:divBdr>
            <w:top w:val="none" w:sz="0" w:space="0" w:color="auto"/>
            <w:left w:val="none" w:sz="0" w:space="0" w:color="auto"/>
            <w:bottom w:val="none" w:sz="0" w:space="0" w:color="auto"/>
            <w:right w:val="none" w:sz="0" w:space="0" w:color="auto"/>
          </w:divBdr>
        </w:div>
        <w:div w:id="1695375992">
          <w:marLeft w:val="640"/>
          <w:marRight w:val="0"/>
          <w:marTop w:val="0"/>
          <w:marBottom w:val="0"/>
          <w:divBdr>
            <w:top w:val="none" w:sz="0" w:space="0" w:color="auto"/>
            <w:left w:val="none" w:sz="0" w:space="0" w:color="auto"/>
            <w:bottom w:val="none" w:sz="0" w:space="0" w:color="auto"/>
            <w:right w:val="none" w:sz="0" w:space="0" w:color="auto"/>
          </w:divBdr>
        </w:div>
        <w:div w:id="1718237124">
          <w:marLeft w:val="640"/>
          <w:marRight w:val="0"/>
          <w:marTop w:val="0"/>
          <w:marBottom w:val="0"/>
          <w:divBdr>
            <w:top w:val="none" w:sz="0" w:space="0" w:color="auto"/>
            <w:left w:val="none" w:sz="0" w:space="0" w:color="auto"/>
            <w:bottom w:val="none" w:sz="0" w:space="0" w:color="auto"/>
            <w:right w:val="none" w:sz="0" w:space="0" w:color="auto"/>
          </w:divBdr>
        </w:div>
        <w:div w:id="1884248345">
          <w:marLeft w:val="640"/>
          <w:marRight w:val="0"/>
          <w:marTop w:val="0"/>
          <w:marBottom w:val="0"/>
          <w:divBdr>
            <w:top w:val="none" w:sz="0" w:space="0" w:color="auto"/>
            <w:left w:val="none" w:sz="0" w:space="0" w:color="auto"/>
            <w:bottom w:val="none" w:sz="0" w:space="0" w:color="auto"/>
            <w:right w:val="none" w:sz="0" w:space="0" w:color="auto"/>
          </w:divBdr>
        </w:div>
        <w:div w:id="1895116003">
          <w:marLeft w:val="640"/>
          <w:marRight w:val="0"/>
          <w:marTop w:val="0"/>
          <w:marBottom w:val="0"/>
          <w:divBdr>
            <w:top w:val="none" w:sz="0" w:space="0" w:color="auto"/>
            <w:left w:val="none" w:sz="0" w:space="0" w:color="auto"/>
            <w:bottom w:val="none" w:sz="0" w:space="0" w:color="auto"/>
            <w:right w:val="none" w:sz="0" w:space="0" w:color="auto"/>
          </w:divBdr>
        </w:div>
        <w:div w:id="1931771467">
          <w:marLeft w:val="640"/>
          <w:marRight w:val="0"/>
          <w:marTop w:val="0"/>
          <w:marBottom w:val="0"/>
          <w:divBdr>
            <w:top w:val="none" w:sz="0" w:space="0" w:color="auto"/>
            <w:left w:val="none" w:sz="0" w:space="0" w:color="auto"/>
            <w:bottom w:val="none" w:sz="0" w:space="0" w:color="auto"/>
            <w:right w:val="none" w:sz="0" w:space="0" w:color="auto"/>
          </w:divBdr>
        </w:div>
        <w:div w:id="1940261495">
          <w:marLeft w:val="640"/>
          <w:marRight w:val="0"/>
          <w:marTop w:val="0"/>
          <w:marBottom w:val="0"/>
          <w:divBdr>
            <w:top w:val="none" w:sz="0" w:space="0" w:color="auto"/>
            <w:left w:val="none" w:sz="0" w:space="0" w:color="auto"/>
            <w:bottom w:val="none" w:sz="0" w:space="0" w:color="auto"/>
            <w:right w:val="none" w:sz="0" w:space="0" w:color="auto"/>
          </w:divBdr>
        </w:div>
        <w:div w:id="2044556496">
          <w:marLeft w:val="640"/>
          <w:marRight w:val="0"/>
          <w:marTop w:val="0"/>
          <w:marBottom w:val="0"/>
          <w:divBdr>
            <w:top w:val="none" w:sz="0" w:space="0" w:color="auto"/>
            <w:left w:val="none" w:sz="0" w:space="0" w:color="auto"/>
            <w:bottom w:val="none" w:sz="0" w:space="0" w:color="auto"/>
            <w:right w:val="none" w:sz="0" w:space="0" w:color="auto"/>
          </w:divBdr>
        </w:div>
        <w:div w:id="2045017634">
          <w:marLeft w:val="640"/>
          <w:marRight w:val="0"/>
          <w:marTop w:val="0"/>
          <w:marBottom w:val="0"/>
          <w:divBdr>
            <w:top w:val="none" w:sz="0" w:space="0" w:color="auto"/>
            <w:left w:val="none" w:sz="0" w:space="0" w:color="auto"/>
            <w:bottom w:val="none" w:sz="0" w:space="0" w:color="auto"/>
            <w:right w:val="none" w:sz="0" w:space="0" w:color="auto"/>
          </w:divBdr>
        </w:div>
        <w:div w:id="2055307142">
          <w:marLeft w:val="640"/>
          <w:marRight w:val="0"/>
          <w:marTop w:val="0"/>
          <w:marBottom w:val="0"/>
          <w:divBdr>
            <w:top w:val="none" w:sz="0" w:space="0" w:color="auto"/>
            <w:left w:val="none" w:sz="0" w:space="0" w:color="auto"/>
            <w:bottom w:val="none" w:sz="0" w:space="0" w:color="auto"/>
            <w:right w:val="none" w:sz="0" w:space="0" w:color="auto"/>
          </w:divBdr>
        </w:div>
        <w:div w:id="2108043051">
          <w:marLeft w:val="640"/>
          <w:marRight w:val="0"/>
          <w:marTop w:val="0"/>
          <w:marBottom w:val="0"/>
          <w:divBdr>
            <w:top w:val="none" w:sz="0" w:space="0" w:color="auto"/>
            <w:left w:val="none" w:sz="0" w:space="0" w:color="auto"/>
            <w:bottom w:val="none" w:sz="0" w:space="0" w:color="auto"/>
            <w:right w:val="none" w:sz="0" w:space="0" w:color="auto"/>
          </w:divBdr>
        </w:div>
        <w:div w:id="2112241530">
          <w:marLeft w:val="640"/>
          <w:marRight w:val="0"/>
          <w:marTop w:val="0"/>
          <w:marBottom w:val="0"/>
          <w:divBdr>
            <w:top w:val="none" w:sz="0" w:space="0" w:color="auto"/>
            <w:left w:val="none" w:sz="0" w:space="0" w:color="auto"/>
            <w:bottom w:val="none" w:sz="0" w:space="0" w:color="auto"/>
            <w:right w:val="none" w:sz="0" w:space="0" w:color="auto"/>
          </w:divBdr>
        </w:div>
        <w:div w:id="2131583688">
          <w:marLeft w:val="640"/>
          <w:marRight w:val="0"/>
          <w:marTop w:val="0"/>
          <w:marBottom w:val="0"/>
          <w:divBdr>
            <w:top w:val="none" w:sz="0" w:space="0" w:color="auto"/>
            <w:left w:val="none" w:sz="0" w:space="0" w:color="auto"/>
            <w:bottom w:val="none" w:sz="0" w:space="0" w:color="auto"/>
            <w:right w:val="none" w:sz="0" w:space="0" w:color="auto"/>
          </w:divBdr>
        </w:div>
      </w:divsChild>
    </w:div>
    <w:div w:id="1643609598">
      <w:marLeft w:val="640"/>
      <w:marRight w:val="0"/>
      <w:marTop w:val="0"/>
      <w:marBottom w:val="0"/>
      <w:divBdr>
        <w:top w:val="none" w:sz="0" w:space="0" w:color="auto"/>
        <w:left w:val="none" w:sz="0" w:space="0" w:color="auto"/>
        <w:bottom w:val="none" w:sz="0" w:space="0" w:color="auto"/>
        <w:right w:val="none" w:sz="0" w:space="0" w:color="auto"/>
      </w:divBdr>
    </w:div>
    <w:div w:id="1644195405">
      <w:marLeft w:val="640"/>
      <w:marRight w:val="0"/>
      <w:marTop w:val="0"/>
      <w:marBottom w:val="0"/>
      <w:divBdr>
        <w:top w:val="none" w:sz="0" w:space="0" w:color="auto"/>
        <w:left w:val="none" w:sz="0" w:space="0" w:color="auto"/>
        <w:bottom w:val="none" w:sz="0" w:space="0" w:color="auto"/>
        <w:right w:val="none" w:sz="0" w:space="0" w:color="auto"/>
      </w:divBdr>
    </w:div>
    <w:div w:id="1645158702">
      <w:marLeft w:val="640"/>
      <w:marRight w:val="0"/>
      <w:marTop w:val="0"/>
      <w:marBottom w:val="0"/>
      <w:divBdr>
        <w:top w:val="none" w:sz="0" w:space="0" w:color="auto"/>
        <w:left w:val="none" w:sz="0" w:space="0" w:color="auto"/>
        <w:bottom w:val="none" w:sz="0" w:space="0" w:color="auto"/>
        <w:right w:val="none" w:sz="0" w:space="0" w:color="auto"/>
      </w:divBdr>
    </w:div>
    <w:div w:id="1645697306">
      <w:marLeft w:val="640"/>
      <w:marRight w:val="0"/>
      <w:marTop w:val="0"/>
      <w:marBottom w:val="0"/>
      <w:divBdr>
        <w:top w:val="none" w:sz="0" w:space="0" w:color="auto"/>
        <w:left w:val="none" w:sz="0" w:space="0" w:color="auto"/>
        <w:bottom w:val="none" w:sz="0" w:space="0" w:color="auto"/>
        <w:right w:val="none" w:sz="0" w:space="0" w:color="auto"/>
      </w:divBdr>
    </w:div>
    <w:div w:id="1645699806">
      <w:marLeft w:val="640"/>
      <w:marRight w:val="0"/>
      <w:marTop w:val="0"/>
      <w:marBottom w:val="0"/>
      <w:divBdr>
        <w:top w:val="none" w:sz="0" w:space="0" w:color="auto"/>
        <w:left w:val="none" w:sz="0" w:space="0" w:color="auto"/>
        <w:bottom w:val="none" w:sz="0" w:space="0" w:color="auto"/>
        <w:right w:val="none" w:sz="0" w:space="0" w:color="auto"/>
      </w:divBdr>
    </w:div>
    <w:div w:id="1645894627">
      <w:marLeft w:val="640"/>
      <w:marRight w:val="0"/>
      <w:marTop w:val="0"/>
      <w:marBottom w:val="0"/>
      <w:divBdr>
        <w:top w:val="none" w:sz="0" w:space="0" w:color="auto"/>
        <w:left w:val="none" w:sz="0" w:space="0" w:color="auto"/>
        <w:bottom w:val="none" w:sz="0" w:space="0" w:color="auto"/>
        <w:right w:val="none" w:sz="0" w:space="0" w:color="auto"/>
      </w:divBdr>
    </w:div>
    <w:div w:id="1646088188">
      <w:marLeft w:val="640"/>
      <w:marRight w:val="0"/>
      <w:marTop w:val="0"/>
      <w:marBottom w:val="0"/>
      <w:divBdr>
        <w:top w:val="none" w:sz="0" w:space="0" w:color="auto"/>
        <w:left w:val="none" w:sz="0" w:space="0" w:color="auto"/>
        <w:bottom w:val="none" w:sz="0" w:space="0" w:color="auto"/>
        <w:right w:val="none" w:sz="0" w:space="0" w:color="auto"/>
      </w:divBdr>
    </w:div>
    <w:div w:id="1646161932">
      <w:bodyDiv w:val="1"/>
      <w:marLeft w:val="0"/>
      <w:marRight w:val="0"/>
      <w:marTop w:val="0"/>
      <w:marBottom w:val="0"/>
      <w:divBdr>
        <w:top w:val="none" w:sz="0" w:space="0" w:color="auto"/>
        <w:left w:val="none" w:sz="0" w:space="0" w:color="auto"/>
        <w:bottom w:val="none" w:sz="0" w:space="0" w:color="auto"/>
        <w:right w:val="none" w:sz="0" w:space="0" w:color="auto"/>
      </w:divBdr>
      <w:divsChild>
        <w:div w:id="71703080">
          <w:marLeft w:val="640"/>
          <w:marRight w:val="0"/>
          <w:marTop w:val="0"/>
          <w:marBottom w:val="0"/>
          <w:divBdr>
            <w:top w:val="none" w:sz="0" w:space="0" w:color="auto"/>
            <w:left w:val="none" w:sz="0" w:space="0" w:color="auto"/>
            <w:bottom w:val="none" w:sz="0" w:space="0" w:color="auto"/>
            <w:right w:val="none" w:sz="0" w:space="0" w:color="auto"/>
          </w:divBdr>
        </w:div>
        <w:div w:id="81219701">
          <w:marLeft w:val="640"/>
          <w:marRight w:val="0"/>
          <w:marTop w:val="0"/>
          <w:marBottom w:val="0"/>
          <w:divBdr>
            <w:top w:val="none" w:sz="0" w:space="0" w:color="auto"/>
            <w:left w:val="none" w:sz="0" w:space="0" w:color="auto"/>
            <w:bottom w:val="none" w:sz="0" w:space="0" w:color="auto"/>
            <w:right w:val="none" w:sz="0" w:space="0" w:color="auto"/>
          </w:divBdr>
        </w:div>
        <w:div w:id="118376425">
          <w:marLeft w:val="640"/>
          <w:marRight w:val="0"/>
          <w:marTop w:val="0"/>
          <w:marBottom w:val="0"/>
          <w:divBdr>
            <w:top w:val="none" w:sz="0" w:space="0" w:color="auto"/>
            <w:left w:val="none" w:sz="0" w:space="0" w:color="auto"/>
            <w:bottom w:val="none" w:sz="0" w:space="0" w:color="auto"/>
            <w:right w:val="none" w:sz="0" w:space="0" w:color="auto"/>
          </w:divBdr>
        </w:div>
        <w:div w:id="127624867">
          <w:marLeft w:val="640"/>
          <w:marRight w:val="0"/>
          <w:marTop w:val="0"/>
          <w:marBottom w:val="0"/>
          <w:divBdr>
            <w:top w:val="none" w:sz="0" w:space="0" w:color="auto"/>
            <w:left w:val="none" w:sz="0" w:space="0" w:color="auto"/>
            <w:bottom w:val="none" w:sz="0" w:space="0" w:color="auto"/>
            <w:right w:val="none" w:sz="0" w:space="0" w:color="auto"/>
          </w:divBdr>
        </w:div>
        <w:div w:id="139427771">
          <w:marLeft w:val="640"/>
          <w:marRight w:val="0"/>
          <w:marTop w:val="0"/>
          <w:marBottom w:val="0"/>
          <w:divBdr>
            <w:top w:val="none" w:sz="0" w:space="0" w:color="auto"/>
            <w:left w:val="none" w:sz="0" w:space="0" w:color="auto"/>
            <w:bottom w:val="none" w:sz="0" w:space="0" w:color="auto"/>
            <w:right w:val="none" w:sz="0" w:space="0" w:color="auto"/>
          </w:divBdr>
        </w:div>
        <w:div w:id="170922980">
          <w:marLeft w:val="640"/>
          <w:marRight w:val="0"/>
          <w:marTop w:val="0"/>
          <w:marBottom w:val="0"/>
          <w:divBdr>
            <w:top w:val="none" w:sz="0" w:space="0" w:color="auto"/>
            <w:left w:val="none" w:sz="0" w:space="0" w:color="auto"/>
            <w:bottom w:val="none" w:sz="0" w:space="0" w:color="auto"/>
            <w:right w:val="none" w:sz="0" w:space="0" w:color="auto"/>
          </w:divBdr>
        </w:div>
        <w:div w:id="179319616">
          <w:marLeft w:val="640"/>
          <w:marRight w:val="0"/>
          <w:marTop w:val="0"/>
          <w:marBottom w:val="0"/>
          <w:divBdr>
            <w:top w:val="none" w:sz="0" w:space="0" w:color="auto"/>
            <w:left w:val="none" w:sz="0" w:space="0" w:color="auto"/>
            <w:bottom w:val="none" w:sz="0" w:space="0" w:color="auto"/>
            <w:right w:val="none" w:sz="0" w:space="0" w:color="auto"/>
          </w:divBdr>
        </w:div>
        <w:div w:id="217908583">
          <w:marLeft w:val="640"/>
          <w:marRight w:val="0"/>
          <w:marTop w:val="0"/>
          <w:marBottom w:val="0"/>
          <w:divBdr>
            <w:top w:val="none" w:sz="0" w:space="0" w:color="auto"/>
            <w:left w:val="none" w:sz="0" w:space="0" w:color="auto"/>
            <w:bottom w:val="none" w:sz="0" w:space="0" w:color="auto"/>
            <w:right w:val="none" w:sz="0" w:space="0" w:color="auto"/>
          </w:divBdr>
        </w:div>
        <w:div w:id="322970102">
          <w:marLeft w:val="640"/>
          <w:marRight w:val="0"/>
          <w:marTop w:val="0"/>
          <w:marBottom w:val="0"/>
          <w:divBdr>
            <w:top w:val="none" w:sz="0" w:space="0" w:color="auto"/>
            <w:left w:val="none" w:sz="0" w:space="0" w:color="auto"/>
            <w:bottom w:val="none" w:sz="0" w:space="0" w:color="auto"/>
            <w:right w:val="none" w:sz="0" w:space="0" w:color="auto"/>
          </w:divBdr>
        </w:div>
        <w:div w:id="372582043">
          <w:marLeft w:val="640"/>
          <w:marRight w:val="0"/>
          <w:marTop w:val="0"/>
          <w:marBottom w:val="0"/>
          <w:divBdr>
            <w:top w:val="none" w:sz="0" w:space="0" w:color="auto"/>
            <w:left w:val="none" w:sz="0" w:space="0" w:color="auto"/>
            <w:bottom w:val="none" w:sz="0" w:space="0" w:color="auto"/>
            <w:right w:val="none" w:sz="0" w:space="0" w:color="auto"/>
          </w:divBdr>
        </w:div>
        <w:div w:id="388573960">
          <w:marLeft w:val="640"/>
          <w:marRight w:val="0"/>
          <w:marTop w:val="0"/>
          <w:marBottom w:val="0"/>
          <w:divBdr>
            <w:top w:val="none" w:sz="0" w:space="0" w:color="auto"/>
            <w:left w:val="none" w:sz="0" w:space="0" w:color="auto"/>
            <w:bottom w:val="none" w:sz="0" w:space="0" w:color="auto"/>
            <w:right w:val="none" w:sz="0" w:space="0" w:color="auto"/>
          </w:divBdr>
        </w:div>
        <w:div w:id="389153540">
          <w:marLeft w:val="640"/>
          <w:marRight w:val="0"/>
          <w:marTop w:val="0"/>
          <w:marBottom w:val="0"/>
          <w:divBdr>
            <w:top w:val="none" w:sz="0" w:space="0" w:color="auto"/>
            <w:left w:val="none" w:sz="0" w:space="0" w:color="auto"/>
            <w:bottom w:val="none" w:sz="0" w:space="0" w:color="auto"/>
            <w:right w:val="none" w:sz="0" w:space="0" w:color="auto"/>
          </w:divBdr>
        </w:div>
        <w:div w:id="394547824">
          <w:marLeft w:val="640"/>
          <w:marRight w:val="0"/>
          <w:marTop w:val="0"/>
          <w:marBottom w:val="0"/>
          <w:divBdr>
            <w:top w:val="none" w:sz="0" w:space="0" w:color="auto"/>
            <w:left w:val="none" w:sz="0" w:space="0" w:color="auto"/>
            <w:bottom w:val="none" w:sz="0" w:space="0" w:color="auto"/>
            <w:right w:val="none" w:sz="0" w:space="0" w:color="auto"/>
          </w:divBdr>
        </w:div>
        <w:div w:id="411515163">
          <w:marLeft w:val="640"/>
          <w:marRight w:val="0"/>
          <w:marTop w:val="0"/>
          <w:marBottom w:val="0"/>
          <w:divBdr>
            <w:top w:val="none" w:sz="0" w:space="0" w:color="auto"/>
            <w:left w:val="none" w:sz="0" w:space="0" w:color="auto"/>
            <w:bottom w:val="none" w:sz="0" w:space="0" w:color="auto"/>
            <w:right w:val="none" w:sz="0" w:space="0" w:color="auto"/>
          </w:divBdr>
        </w:div>
        <w:div w:id="435832716">
          <w:marLeft w:val="640"/>
          <w:marRight w:val="0"/>
          <w:marTop w:val="0"/>
          <w:marBottom w:val="0"/>
          <w:divBdr>
            <w:top w:val="none" w:sz="0" w:space="0" w:color="auto"/>
            <w:left w:val="none" w:sz="0" w:space="0" w:color="auto"/>
            <w:bottom w:val="none" w:sz="0" w:space="0" w:color="auto"/>
            <w:right w:val="none" w:sz="0" w:space="0" w:color="auto"/>
          </w:divBdr>
        </w:div>
        <w:div w:id="439303410">
          <w:marLeft w:val="640"/>
          <w:marRight w:val="0"/>
          <w:marTop w:val="0"/>
          <w:marBottom w:val="0"/>
          <w:divBdr>
            <w:top w:val="none" w:sz="0" w:space="0" w:color="auto"/>
            <w:left w:val="none" w:sz="0" w:space="0" w:color="auto"/>
            <w:bottom w:val="none" w:sz="0" w:space="0" w:color="auto"/>
            <w:right w:val="none" w:sz="0" w:space="0" w:color="auto"/>
          </w:divBdr>
        </w:div>
        <w:div w:id="451484638">
          <w:marLeft w:val="640"/>
          <w:marRight w:val="0"/>
          <w:marTop w:val="0"/>
          <w:marBottom w:val="0"/>
          <w:divBdr>
            <w:top w:val="none" w:sz="0" w:space="0" w:color="auto"/>
            <w:left w:val="none" w:sz="0" w:space="0" w:color="auto"/>
            <w:bottom w:val="none" w:sz="0" w:space="0" w:color="auto"/>
            <w:right w:val="none" w:sz="0" w:space="0" w:color="auto"/>
          </w:divBdr>
        </w:div>
        <w:div w:id="481653368">
          <w:marLeft w:val="640"/>
          <w:marRight w:val="0"/>
          <w:marTop w:val="0"/>
          <w:marBottom w:val="0"/>
          <w:divBdr>
            <w:top w:val="none" w:sz="0" w:space="0" w:color="auto"/>
            <w:left w:val="none" w:sz="0" w:space="0" w:color="auto"/>
            <w:bottom w:val="none" w:sz="0" w:space="0" w:color="auto"/>
            <w:right w:val="none" w:sz="0" w:space="0" w:color="auto"/>
          </w:divBdr>
        </w:div>
        <w:div w:id="497115850">
          <w:marLeft w:val="640"/>
          <w:marRight w:val="0"/>
          <w:marTop w:val="0"/>
          <w:marBottom w:val="0"/>
          <w:divBdr>
            <w:top w:val="none" w:sz="0" w:space="0" w:color="auto"/>
            <w:left w:val="none" w:sz="0" w:space="0" w:color="auto"/>
            <w:bottom w:val="none" w:sz="0" w:space="0" w:color="auto"/>
            <w:right w:val="none" w:sz="0" w:space="0" w:color="auto"/>
          </w:divBdr>
        </w:div>
        <w:div w:id="498353688">
          <w:marLeft w:val="640"/>
          <w:marRight w:val="0"/>
          <w:marTop w:val="0"/>
          <w:marBottom w:val="0"/>
          <w:divBdr>
            <w:top w:val="none" w:sz="0" w:space="0" w:color="auto"/>
            <w:left w:val="none" w:sz="0" w:space="0" w:color="auto"/>
            <w:bottom w:val="none" w:sz="0" w:space="0" w:color="auto"/>
            <w:right w:val="none" w:sz="0" w:space="0" w:color="auto"/>
          </w:divBdr>
        </w:div>
        <w:div w:id="499394740">
          <w:marLeft w:val="640"/>
          <w:marRight w:val="0"/>
          <w:marTop w:val="0"/>
          <w:marBottom w:val="0"/>
          <w:divBdr>
            <w:top w:val="none" w:sz="0" w:space="0" w:color="auto"/>
            <w:left w:val="none" w:sz="0" w:space="0" w:color="auto"/>
            <w:bottom w:val="none" w:sz="0" w:space="0" w:color="auto"/>
            <w:right w:val="none" w:sz="0" w:space="0" w:color="auto"/>
          </w:divBdr>
        </w:div>
        <w:div w:id="579407736">
          <w:marLeft w:val="640"/>
          <w:marRight w:val="0"/>
          <w:marTop w:val="0"/>
          <w:marBottom w:val="0"/>
          <w:divBdr>
            <w:top w:val="none" w:sz="0" w:space="0" w:color="auto"/>
            <w:left w:val="none" w:sz="0" w:space="0" w:color="auto"/>
            <w:bottom w:val="none" w:sz="0" w:space="0" w:color="auto"/>
            <w:right w:val="none" w:sz="0" w:space="0" w:color="auto"/>
          </w:divBdr>
        </w:div>
        <w:div w:id="602882325">
          <w:marLeft w:val="640"/>
          <w:marRight w:val="0"/>
          <w:marTop w:val="0"/>
          <w:marBottom w:val="0"/>
          <w:divBdr>
            <w:top w:val="none" w:sz="0" w:space="0" w:color="auto"/>
            <w:left w:val="none" w:sz="0" w:space="0" w:color="auto"/>
            <w:bottom w:val="none" w:sz="0" w:space="0" w:color="auto"/>
            <w:right w:val="none" w:sz="0" w:space="0" w:color="auto"/>
          </w:divBdr>
        </w:div>
        <w:div w:id="649213312">
          <w:marLeft w:val="640"/>
          <w:marRight w:val="0"/>
          <w:marTop w:val="0"/>
          <w:marBottom w:val="0"/>
          <w:divBdr>
            <w:top w:val="none" w:sz="0" w:space="0" w:color="auto"/>
            <w:left w:val="none" w:sz="0" w:space="0" w:color="auto"/>
            <w:bottom w:val="none" w:sz="0" w:space="0" w:color="auto"/>
            <w:right w:val="none" w:sz="0" w:space="0" w:color="auto"/>
          </w:divBdr>
        </w:div>
        <w:div w:id="669336790">
          <w:marLeft w:val="640"/>
          <w:marRight w:val="0"/>
          <w:marTop w:val="0"/>
          <w:marBottom w:val="0"/>
          <w:divBdr>
            <w:top w:val="none" w:sz="0" w:space="0" w:color="auto"/>
            <w:left w:val="none" w:sz="0" w:space="0" w:color="auto"/>
            <w:bottom w:val="none" w:sz="0" w:space="0" w:color="auto"/>
            <w:right w:val="none" w:sz="0" w:space="0" w:color="auto"/>
          </w:divBdr>
        </w:div>
        <w:div w:id="785081455">
          <w:marLeft w:val="640"/>
          <w:marRight w:val="0"/>
          <w:marTop w:val="0"/>
          <w:marBottom w:val="0"/>
          <w:divBdr>
            <w:top w:val="none" w:sz="0" w:space="0" w:color="auto"/>
            <w:left w:val="none" w:sz="0" w:space="0" w:color="auto"/>
            <w:bottom w:val="none" w:sz="0" w:space="0" w:color="auto"/>
            <w:right w:val="none" w:sz="0" w:space="0" w:color="auto"/>
          </w:divBdr>
        </w:div>
        <w:div w:id="814176628">
          <w:marLeft w:val="640"/>
          <w:marRight w:val="0"/>
          <w:marTop w:val="0"/>
          <w:marBottom w:val="0"/>
          <w:divBdr>
            <w:top w:val="none" w:sz="0" w:space="0" w:color="auto"/>
            <w:left w:val="none" w:sz="0" w:space="0" w:color="auto"/>
            <w:bottom w:val="none" w:sz="0" w:space="0" w:color="auto"/>
            <w:right w:val="none" w:sz="0" w:space="0" w:color="auto"/>
          </w:divBdr>
        </w:div>
        <w:div w:id="846332143">
          <w:marLeft w:val="640"/>
          <w:marRight w:val="0"/>
          <w:marTop w:val="0"/>
          <w:marBottom w:val="0"/>
          <w:divBdr>
            <w:top w:val="none" w:sz="0" w:space="0" w:color="auto"/>
            <w:left w:val="none" w:sz="0" w:space="0" w:color="auto"/>
            <w:bottom w:val="none" w:sz="0" w:space="0" w:color="auto"/>
            <w:right w:val="none" w:sz="0" w:space="0" w:color="auto"/>
          </w:divBdr>
        </w:div>
        <w:div w:id="892546999">
          <w:marLeft w:val="640"/>
          <w:marRight w:val="0"/>
          <w:marTop w:val="0"/>
          <w:marBottom w:val="0"/>
          <w:divBdr>
            <w:top w:val="none" w:sz="0" w:space="0" w:color="auto"/>
            <w:left w:val="none" w:sz="0" w:space="0" w:color="auto"/>
            <w:bottom w:val="none" w:sz="0" w:space="0" w:color="auto"/>
            <w:right w:val="none" w:sz="0" w:space="0" w:color="auto"/>
          </w:divBdr>
        </w:div>
        <w:div w:id="912198608">
          <w:marLeft w:val="640"/>
          <w:marRight w:val="0"/>
          <w:marTop w:val="0"/>
          <w:marBottom w:val="0"/>
          <w:divBdr>
            <w:top w:val="none" w:sz="0" w:space="0" w:color="auto"/>
            <w:left w:val="none" w:sz="0" w:space="0" w:color="auto"/>
            <w:bottom w:val="none" w:sz="0" w:space="0" w:color="auto"/>
            <w:right w:val="none" w:sz="0" w:space="0" w:color="auto"/>
          </w:divBdr>
        </w:div>
        <w:div w:id="924461368">
          <w:marLeft w:val="640"/>
          <w:marRight w:val="0"/>
          <w:marTop w:val="0"/>
          <w:marBottom w:val="0"/>
          <w:divBdr>
            <w:top w:val="none" w:sz="0" w:space="0" w:color="auto"/>
            <w:left w:val="none" w:sz="0" w:space="0" w:color="auto"/>
            <w:bottom w:val="none" w:sz="0" w:space="0" w:color="auto"/>
            <w:right w:val="none" w:sz="0" w:space="0" w:color="auto"/>
          </w:divBdr>
        </w:div>
        <w:div w:id="925841985">
          <w:marLeft w:val="640"/>
          <w:marRight w:val="0"/>
          <w:marTop w:val="0"/>
          <w:marBottom w:val="0"/>
          <w:divBdr>
            <w:top w:val="none" w:sz="0" w:space="0" w:color="auto"/>
            <w:left w:val="none" w:sz="0" w:space="0" w:color="auto"/>
            <w:bottom w:val="none" w:sz="0" w:space="0" w:color="auto"/>
            <w:right w:val="none" w:sz="0" w:space="0" w:color="auto"/>
          </w:divBdr>
        </w:div>
        <w:div w:id="970402540">
          <w:marLeft w:val="640"/>
          <w:marRight w:val="0"/>
          <w:marTop w:val="0"/>
          <w:marBottom w:val="0"/>
          <w:divBdr>
            <w:top w:val="none" w:sz="0" w:space="0" w:color="auto"/>
            <w:left w:val="none" w:sz="0" w:space="0" w:color="auto"/>
            <w:bottom w:val="none" w:sz="0" w:space="0" w:color="auto"/>
            <w:right w:val="none" w:sz="0" w:space="0" w:color="auto"/>
          </w:divBdr>
        </w:div>
        <w:div w:id="1044328229">
          <w:marLeft w:val="640"/>
          <w:marRight w:val="0"/>
          <w:marTop w:val="0"/>
          <w:marBottom w:val="0"/>
          <w:divBdr>
            <w:top w:val="none" w:sz="0" w:space="0" w:color="auto"/>
            <w:left w:val="none" w:sz="0" w:space="0" w:color="auto"/>
            <w:bottom w:val="none" w:sz="0" w:space="0" w:color="auto"/>
            <w:right w:val="none" w:sz="0" w:space="0" w:color="auto"/>
          </w:divBdr>
        </w:div>
        <w:div w:id="1047409653">
          <w:marLeft w:val="640"/>
          <w:marRight w:val="0"/>
          <w:marTop w:val="0"/>
          <w:marBottom w:val="0"/>
          <w:divBdr>
            <w:top w:val="none" w:sz="0" w:space="0" w:color="auto"/>
            <w:left w:val="none" w:sz="0" w:space="0" w:color="auto"/>
            <w:bottom w:val="none" w:sz="0" w:space="0" w:color="auto"/>
            <w:right w:val="none" w:sz="0" w:space="0" w:color="auto"/>
          </w:divBdr>
        </w:div>
        <w:div w:id="1065227231">
          <w:marLeft w:val="640"/>
          <w:marRight w:val="0"/>
          <w:marTop w:val="0"/>
          <w:marBottom w:val="0"/>
          <w:divBdr>
            <w:top w:val="none" w:sz="0" w:space="0" w:color="auto"/>
            <w:left w:val="none" w:sz="0" w:space="0" w:color="auto"/>
            <w:bottom w:val="none" w:sz="0" w:space="0" w:color="auto"/>
            <w:right w:val="none" w:sz="0" w:space="0" w:color="auto"/>
          </w:divBdr>
        </w:div>
        <w:div w:id="1069353060">
          <w:marLeft w:val="640"/>
          <w:marRight w:val="0"/>
          <w:marTop w:val="0"/>
          <w:marBottom w:val="0"/>
          <w:divBdr>
            <w:top w:val="none" w:sz="0" w:space="0" w:color="auto"/>
            <w:left w:val="none" w:sz="0" w:space="0" w:color="auto"/>
            <w:bottom w:val="none" w:sz="0" w:space="0" w:color="auto"/>
            <w:right w:val="none" w:sz="0" w:space="0" w:color="auto"/>
          </w:divBdr>
        </w:div>
        <w:div w:id="1102264506">
          <w:marLeft w:val="640"/>
          <w:marRight w:val="0"/>
          <w:marTop w:val="0"/>
          <w:marBottom w:val="0"/>
          <w:divBdr>
            <w:top w:val="none" w:sz="0" w:space="0" w:color="auto"/>
            <w:left w:val="none" w:sz="0" w:space="0" w:color="auto"/>
            <w:bottom w:val="none" w:sz="0" w:space="0" w:color="auto"/>
            <w:right w:val="none" w:sz="0" w:space="0" w:color="auto"/>
          </w:divBdr>
        </w:div>
        <w:div w:id="1157838916">
          <w:marLeft w:val="640"/>
          <w:marRight w:val="0"/>
          <w:marTop w:val="0"/>
          <w:marBottom w:val="0"/>
          <w:divBdr>
            <w:top w:val="none" w:sz="0" w:space="0" w:color="auto"/>
            <w:left w:val="none" w:sz="0" w:space="0" w:color="auto"/>
            <w:bottom w:val="none" w:sz="0" w:space="0" w:color="auto"/>
            <w:right w:val="none" w:sz="0" w:space="0" w:color="auto"/>
          </w:divBdr>
        </w:div>
        <w:div w:id="1165631516">
          <w:marLeft w:val="640"/>
          <w:marRight w:val="0"/>
          <w:marTop w:val="0"/>
          <w:marBottom w:val="0"/>
          <w:divBdr>
            <w:top w:val="none" w:sz="0" w:space="0" w:color="auto"/>
            <w:left w:val="none" w:sz="0" w:space="0" w:color="auto"/>
            <w:bottom w:val="none" w:sz="0" w:space="0" w:color="auto"/>
            <w:right w:val="none" w:sz="0" w:space="0" w:color="auto"/>
          </w:divBdr>
        </w:div>
        <w:div w:id="1168668896">
          <w:marLeft w:val="640"/>
          <w:marRight w:val="0"/>
          <w:marTop w:val="0"/>
          <w:marBottom w:val="0"/>
          <w:divBdr>
            <w:top w:val="none" w:sz="0" w:space="0" w:color="auto"/>
            <w:left w:val="none" w:sz="0" w:space="0" w:color="auto"/>
            <w:bottom w:val="none" w:sz="0" w:space="0" w:color="auto"/>
            <w:right w:val="none" w:sz="0" w:space="0" w:color="auto"/>
          </w:divBdr>
        </w:div>
        <w:div w:id="1268193780">
          <w:marLeft w:val="640"/>
          <w:marRight w:val="0"/>
          <w:marTop w:val="0"/>
          <w:marBottom w:val="0"/>
          <w:divBdr>
            <w:top w:val="none" w:sz="0" w:space="0" w:color="auto"/>
            <w:left w:val="none" w:sz="0" w:space="0" w:color="auto"/>
            <w:bottom w:val="none" w:sz="0" w:space="0" w:color="auto"/>
            <w:right w:val="none" w:sz="0" w:space="0" w:color="auto"/>
          </w:divBdr>
        </w:div>
        <w:div w:id="1343166046">
          <w:marLeft w:val="640"/>
          <w:marRight w:val="0"/>
          <w:marTop w:val="0"/>
          <w:marBottom w:val="0"/>
          <w:divBdr>
            <w:top w:val="none" w:sz="0" w:space="0" w:color="auto"/>
            <w:left w:val="none" w:sz="0" w:space="0" w:color="auto"/>
            <w:bottom w:val="none" w:sz="0" w:space="0" w:color="auto"/>
            <w:right w:val="none" w:sz="0" w:space="0" w:color="auto"/>
          </w:divBdr>
        </w:div>
        <w:div w:id="1445880083">
          <w:marLeft w:val="640"/>
          <w:marRight w:val="0"/>
          <w:marTop w:val="0"/>
          <w:marBottom w:val="0"/>
          <w:divBdr>
            <w:top w:val="none" w:sz="0" w:space="0" w:color="auto"/>
            <w:left w:val="none" w:sz="0" w:space="0" w:color="auto"/>
            <w:bottom w:val="none" w:sz="0" w:space="0" w:color="auto"/>
            <w:right w:val="none" w:sz="0" w:space="0" w:color="auto"/>
          </w:divBdr>
        </w:div>
        <w:div w:id="1448937449">
          <w:marLeft w:val="640"/>
          <w:marRight w:val="0"/>
          <w:marTop w:val="0"/>
          <w:marBottom w:val="0"/>
          <w:divBdr>
            <w:top w:val="none" w:sz="0" w:space="0" w:color="auto"/>
            <w:left w:val="none" w:sz="0" w:space="0" w:color="auto"/>
            <w:bottom w:val="none" w:sz="0" w:space="0" w:color="auto"/>
            <w:right w:val="none" w:sz="0" w:space="0" w:color="auto"/>
          </w:divBdr>
        </w:div>
        <w:div w:id="1474247832">
          <w:marLeft w:val="640"/>
          <w:marRight w:val="0"/>
          <w:marTop w:val="0"/>
          <w:marBottom w:val="0"/>
          <w:divBdr>
            <w:top w:val="none" w:sz="0" w:space="0" w:color="auto"/>
            <w:left w:val="none" w:sz="0" w:space="0" w:color="auto"/>
            <w:bottom w:val="none" w:sz="0" w:space="0" w:color="auto"/>
            <w:right w:val="none" w:sz="0" w:space="0" w:color="auto"/>
          </w:divBdr>
        </w:div>
        <w:div w:id="1509322809">
          <w:marLeft w:val="640"/>
          <w:marRight w:val="0"/>
          <w:marTop w:val="0"/>
          <w:marBottom w:val="0"/>
          <w:divBdr>
            <w:top w:val="none" w:sz="0" w:space="0" w:color="auto"/>
            <w:left w:val="none" w:sz="0" w:space="0" w:color="auto"/>
            <w:bottom w:val="none" w:sz="0" w:space="0" w:color="auto"/>
            <w:right w:val="none" w:sz="0" w:space="0" w:color="auto"/>
          </w:divBdr>
        </w:div>
        <w:div w:id="1530100770">
          <w:marLeft w:val="640"/>
          <w:marRight w:val="0"/>
          <w:marTop w:val="0"/>
          <w:marBottom w:val="0"/>
          <w:divBdr>
            <w:top w:val="none" w:sz="0" w:space="0" w:color="auto"/>
            <w:left w:val="none" w:sz="0" w:space="0" w:color="auto"/>
            <w:bottom w:val="none" w:sz="0" w:space="0" w:color="auto"/>
            <w:right w:val="none" w:sz="0" w:space="0" w:color="auto"/>
          </w:divBdr>
        </w:div>
        <w:div w:id="1531718215">
          <w:marLeft w:val="640"/>
          <w:marRight w:val="0"/>
          <w:marTop w:val="0"/>
          <w:marBottom w:val="0"/>
          <w:divBdr>
            <w:top w:val="none" w:sz="0" w:space="0" w:color="auto"/>
            <w:left w:val="none" w:sz="0" w:space="0" w:color="auto"/>
            <w:bottom w:val="none" w:sz="0" w:space="0" w:color="auto"/>
            <w:right w:val="none" w:sz="0" w:space="0" w:color="auto"/>
          </w:divBdr>
        </w:div>
        <w:div w:id="1532575476">
          <w:marLeft w:val="640"/>
          <w:marRight w:val="0"/>
          <w:marTop w:val="0"/>
          <w:marBottom w:val="0"/>
          <w:divBdr>
            <w:top w:val="none" w:sz="0" w:space="0" w:color="auto"/>
            <w:left w:val="none" w:sz="0" w:space="0" w:color="auto"/>
            <w:bottom w:val="none" w:sz="0" w:space="0" w:color="auto"/>
            <w:right w:val="none" w:sz="0" w:space="0" w:color="auto"/>
          </w:divBdr>
        </w:div>
        <w:div w:id="1566408485">
          <w:marLeft w:val="640"/>
          <w:marRight w:val="0"/>
          <w:marTop w:val="0"/>
          <w:marBottom w:val="0"/>
          <w:divBdr>
            <w:top w:val="none" w:sz="0" w:space="0" w:color="auto"/>
            <w:left w:val="none" w:sz="0" w:space="0" w:color="auto"/>
            <w:bottom w:val="none" w:sz="0" w:space="0" w:color="auto"/>
            <w:right w:val="none" w:sz="0" w:space="0" w:color="auto"/>
          </w:divBdr>
        </w:div>
        <w:div w:id="1628975667">
          <w:marLeft w:val="640"/>
          <w:marRight w:val="0"/>
          <w:marTop w:val="0"/>
          <w:marBottom w:val="0"/>
          <w:divBdr>
            <w:top w:val="none" w:sz="0" w:space="0" w:color="auto"/>
            <w:left w:val="none" w:sz="0" w:space="0" w:color="auto"/>
            <w:bottom w:val="none" w:sz="0" w:space="0" w:color="auto"/>
            <w:right w:val="none" w:sz="0" w:space="0" w:color="auto"/>
          </w:divBdr>
        </w:div>
        <w:div w:id="1640571019">
          <w:marLeft w:val="640"/>
          <w:marRight w:val="0"/>
          <w:marTop w:val="0"/>
          <w:marBottom w:val="0"/>
          <w:divBdr>
            <w:top w:val="none" w:sz="0" w:space="0" w:color="auto"/>
            <w:left w:val="none" w:sz="0" w:space="0" w:color="auto"/>
            <w:bottom w:val="none" w:sz="0" w:space="0" w:color="auto"/>
            <w:right w:val="none" w:sz="0" w:space="0" w:color="auto"/>
          </w:divBdr>
        </w:div>
        <w:div w:id="1666738931">
          <w:marLeft w:val="640"/>
          <w:marRight w:val="0"/>
          <w:marTop w:val="0"/>
          <w:marBottom w:val="0"/>
          <w:divBdr>
            <w:top w:val="none" w:sz="0" w:space="0" w:color="auto"/>
            <w:left w:val="none" w:sz="0" w:space="0" w:color="auto"/>
            <w:bottom w:val="none" w:sz="0" w:space="0" w:color="auto"/>
            <w:right w:val="none" w:sz="0" w:space="0" w:color="auto"/>
          </w:divBdr>
        </w:div>
        <w:div w:id="1691488738">
          <w:marLeft w:val="640"/>
          <w:marRight w:val="0"/>
          <w:marTop w:val="0"/>
          <w:marBottom w:val="0"/>
          <w:divBdr>
            <w:top w:val="none" w:sz="0" w:space="0" w:color="auto"/>
            <w:left w:val="none" w:sz="0" w:space="0" w:color="auto"/>
            <w:bottom w:val="none" w:sz="0" w:space="0" w:color="auto"/>
            <w:right w:val="none" w:sz="0" w:space="0" w:color="auto"/>
          </w:divBdr>
        </w:div>
        <w:div w:id="1692144230">
          <w:marLeft w:val="640"/>
          <w:marRight w:val="0"/>
          <w:marTop w:val="0"/>
          <w:marBottom w:val="0"/>
          <w:divBdr>
            <w:top w:val="none" w:sz="0" w:space="0" w:color="auto"/>
            <w:left w:val="none" w:sz="0" w:space="0" w:color="auto"/>
            <w:bottom w:val="none" w:sz="0" w:space="0" w:color="auto"/>
            <w:right w:val="none" w:sz="0" w:space="0" w:color="auto"/>
          </w:divBdr>
        </w:div>
        <w:div w:id="1722286292">
          <w:marLeft w:val="640"/>
          <w:marRight w:val="0"/>
          <w:marTop w:val="0"/>
          <w:marBottom w:val="0"/>
          <w:divBdr>
            <w:top w:val="none" w:sz="0" w:space="0" w:color="auto"/>
            <w:left w:val="none" w:sz="0" w:space="0" w:color="auto"/>
            <w:bottom w:val="none" w:sz="0" w:space="0" w:color="auto"/>
            <w:right w:val="none" w:sz="0" w:space="0" w:color="auto"/>
          </w:divBdr>
        </w:div>
        <w:div w:id="1741713150">
          <w:marLeft w:val="640"/>
          <w:marRight w:val="0"/>
          <w:marTop w:val="0"/>
          <w:marBottom w:val="0"/>
          <w:divBdr>
            <w:top w:val="none" w:sz="0" w:space="0" w:color="auto"/>
            <w:left w:val="none" w:sz="0" w:space="0" w:color="auto"/>
            <w:bottom w:val="none" w:sz="0" w:space="0" w:color="auto"/>
            <w:right w:val="none" w:sz="0" w:space="0" w:color="auto"/>
          </w:divBdr>
        </w:div>
        <w:div w:id="1772047934">
          <w:marLeft w:val="640"/>
          <w:marRight w:val="0"/>
          <w:marTop w:val="0"/>
          <w:marBottom w:val="0"/>
          <w:divBdr>
            <w:top w:val="none" w:sz="0" w:space="0" w:color="auto"/>
            <w:left w:val="none" w:sz="0" w:space="0" w:color="auto"/>
            <w:bottom w:val="none" w:sz="0" w:space="0" w:color="auto"/>
            <w:right w:val="none" w:sz="0" w:space="0" w:color="auto"/>
          </w:divBdr>
        </w:div>
        <w:div w:id="1793133059">
          <w:marLeft w:val="640"/>
          <w:marRight w:val="0"/>
          <w:marTop w:val="0"/>
          <w:marBottom w:val="0"/>
          <w:divBdr>
            <w:top w:val="none" w:sz="0" w:space="0" w:color="auto"/>
            <w:left w:val="none" w:sz="0" w:space="0" w:color="auto"/>
            <w:bottom w:val="none" w:sz="0" w:space="0" w:color="auto"/>
            <w:right w:val="none" w:sz="0" w:space="0" w:color="auto"/>
          </w:divBdr>
        </w:div>
        <w:div w:id="1850635559">
          <w:marLeft w:val="640"/>
          <w:marRight w:val="0"/>
          <w:marTop w:val="0"/>
          <w:marBottom w:val="0"/>
          <w:divBdr>
            <w:top w:val="none" w:sz="0" w:space="0" w:color="auto"/>
            <w:left w:val="none" w:sz="0" w:space="0" w:color="auto"/>
            <w:bottom w:val="none" w:sz="0" w:space="0" w:color="auto"/>
            <w:right w:val="none" w:sz="0" w:space="0" w:color="auto"/>
          </w:divBdr>
        </w:div>
        <w:div w:id="1856339298">
          <w:marLeft w:val="640"/>
          <w:marRight w:val="0"/>
          <w:marTop w:val="0"/>
          <w:marBottom w:val="0"/>
          <w:divBdr>
            <w:top w:val="none" w:sz="0" w:space="0" w:color="auto"/>
            <w:left w:val="none" w:sz="0" w:space="0" w:color="auto"/>
            <w:bottom w:val="none" w:sz="0" w:space="0" w:color="auto"/>
            <w:right w:val="none" w:sz="0" w:space="0" w:color="auto"/>
          </w:divBdr>
        </w:div>
        <w:div w:id="1878809166">
          <w:marLeft w:val="640"/>
          <w:marRight w:val="0"/>
          <w:marTop w:val="0"/>
          <w:marBottom w:val="0"/>
          <w:divBdr>
            <w:top w:val="none" w:sz="0" w:space="0" w:color="auto"/>
            <w:left w:val="none" w:sz="0" w:space="0" w:color="auto"/>
            <w:bottom w:val="none" w:sz="0" w:space="0" w:color="auto"/>
            <w:right w:val="none" w:sz="0" w:space="0" w:color="auto"/>
          </w:divBdr>
        </w:div>
        <w:div w:id="1939823001">
          <w:marLeft w:val="640"/>
          <w:marRight w:val="0"/>
          <w:marTop w:val="0"/>
          <w:marBottom w:val="0"/>
          <w:divBdr>
            <w:top w:val="none" w:sz="0" w:space="0" w:color="auto"/>
            <w:left w:val="none" w:sz="0" w:space="0" w:color="auto"/>
            <w:bottom w:val="none" w:sz="0" w:space="0" w:color="auto"/>
            <w:right w:val="none" w:sz="0" w:space="0" w:color="auto"/>
          </w:divBdr>
        </w:div>
        <w:div w:id="1960379852">
          <w:marLeft w:val="640"/>
          <w:marRight w:val="0"/>
          <w:marTop w:val="0"/>
          <w:marBottom w:val="0"/>
          <w:divBdr>
            <w:top w:val="none" w:sz="0" w:space="0" w:color="auto"/>
            <w:left w:val="none" w:sz="0" w:space="0" w:color="auto"/>
            <w:bottom w:val="none" w:sz="0" w:space="0" w:color="auto"/>
            <w:right w:val="none" w:sz="0" w:space="0" w:color="auto"/>
          </w:divBdr>
        </w:div>
        <w:div w:id="1974674521">
          <w:marLeft w:val="640"/>
          <w:marRight w:val="0"/>
          <w:marTop w:val="0"/>
          <w:marBottom w:val="0"/>
          <w:divBdr>
            <w:top w:val="none" w:sz="0" w:space="0" w:color="auto"/>
            <w:left w:val="none" w:sz="0" w:space="0" w:color="auto"/>
            <w:bottom w:val="none" w:sz="0" w:space="0" w:color="auto"/>
            <w:right w:val="none" w:sz="0" w:space="0" w:color="auto"/>
          </w:divBdr>
        </w:div>
        <w:div w:id="2024279225">
          <w:marLeft w:val="640"/>
          <w:marRight w:val="0"/>
          <w:marTop w:val="0"/>
          <w:marBottom w:val="0"/>
          <w:divBdr>
            <w:top w:val="none" w:sz="0" w:space="0" w:color="auto"/>
            <w:left w:val="none" w:sz="0" w:space="0" w:color="auto"/>
            <w:bottom w:val="none" w:sz="0" w:space="0" w:color="auto"/>
            <w:right w:val="none" w:sz="0" w:space="0" w:color="auto"/>
          </w:divBdr>
        </w:div>
        <w:div w:id="2095201174">
          <w:marLeft w:val="640"/>
          <w:marRight w:val="0"/>
          <w:marTop w:val="0"/>
          <w:marBottom w:val="0"/>
          <w:divBdr>
            <w:top w:val="none" w:sz="0" w:space="0" w:color="auto"/>
            <w:left w:val="none" w:sz="0" w:space="0" w:color="auto"/>
            <w:bottom w:val="none" w:sz="0" w:space="0" w:color="auto"/>
            <w:right w:val="none" w:sz="0" w:space="0" w:color="auto"/>
          </w:divBdr>
        </w:div>
      </w:divsChild>
    </w:div>
    <w:div w:id="1647516103">
      <w:marLeft w:val="640"/>
      <w:marRight w:val="0"/>
      <w:marTop w:val="0"/>
      <w:marBottom w:val="0"/>
      <w:divBdr>
        <w:top w:val="none" w:sz="0" w:space="0" w:color="auto"/>
        <w:left w:val="none" w:sz="0" w:space="0" w:color="auto"/>
        <w:bottom w:val="none" w:sz="0" w:space="0" w:color="auto"/>
        <w:right w:val="none" w:sz="0" w:space="0" w:color="auto"/>
      </w:divBdr>
    </w:div>
    <w:div w:id="1648436483">
      <w:marLeft w:val="640"/>
      <w:marRight w:val="0"/>
      <w:marTop w:val="0"/>
      <w:marBottom w:val="0"/>
      <w:divBdr>
        <w:top w:val="none" w:sz="0" w:space="0" w:color="auto"/>
        <w:left w:val="none" w:sz="0" w:space="0" w:color="auto"/>
        <w:bottom w:val="none" w:sz="0" w:space="0" w:color="auto"/>
        <w:right w:val="none" w:sz="0" w:space="0" w:color="auto"/>
      </w:divBdr>
    </w:div>
    <w:div w:id="1649087470">
      <w:marLeft w:val="640"/>
      <w:marRight w:val="0"/>
      <w:marTop w:val="0"/>
      <w:marBottom w:val="0"/>
      <w:divBdr>
        <w:top w:val="none" w:sz="0" w:space="0" w:color="auto"/>
        <w:left w:val="none" w:sz="0" w:space="0" w:color="auto"/>
        <w:bottom w:val="none" w:sz="0" w:space="0" w:color="auto"/>
        <w:right w:val="none" w:sz="0" w:space="0" w:color="auto"/>
      </w:divBdr>
    </w:div>
    <w:div w:id="1649742136">
      <w:marLeft w:val="640"/>
      <w:marRight w:val="0"/>
      <w:marTop w:val="0"/>
      <w:marBottom w:val="0"/>
      <w:divBdr>
        <w:top w:val="none" w:sz="0" w:space="0" w:color="auto"/>
        <w:left w:val="none" w:sz="0" w:space="0" w:color="auto"/>
        <w:bottom w:val="none" w:sz="0" w:space="0" w:color="auto"/>
        <w:right w:val="none" w:sz="0" w:space="0" w:color="auto"/>
      </w:divBdr>
    </w:div>
    <w:div w:id="1650089288">
      <w:marLeft w:val="640"/>
      <w:marRight w:val="0"/>
      <w:marTop w:val="0"/>
      <w:marBottom w:val="0"/>
      <w:divBdr>
        <w:top w:val="none" w:sz="0" w:space="0" w:color="auto"/>
        <w:left w:val="none" w:sz="0" w:space="0" w:color="auto"/>
        <w:bottom w:val="none" w:sz="0" w:space="0" w:color="auto"/>
        <w:right w:val="none" w:sz="0" w:space="0" w:color="auto"/>
      </w:divBdr>
    </w:div>
    <w:div w:id="1651246846">
      <w:marLeft w:val="640"/>
      <w:marRight w:val="0"/>
      <w:marTop w:val="0"/>
      <w:marBottom w:val="0"/>
      <w:divBdr>
        <w:top w:val="none" w:sz="0" w:space="0" w:color="auto"/>
        <w:left w:val="none" w:sz="0" w:space="0" w:color="auto"/>
        <w:bottom w:val="none" w:sz="0" w:space="0" w:color="auto"/>
        <w:right w:val="none" w:sz="0" w:space="0" w:color="auto"/>
      </w:divBdr>
    </w:div>
    <w:div w:id="1651322542">
      <w:bodyDiv w:val="1"/>
      <w:marLeft w:val="0"/>
      <w:marRight w:val="0"/>
      <w:marTop w:val="0"/>
      <w:marBottom w:val="0"/>
      <w:divBdr>
        <w:top w:val="none" w:sz="0" w:space="0" w:color="auto"/>
        <w:left w:val="none" w:sz="0" w:space="0" w:color="auto"/>
        <w:bottom w:val="none" w:sz="0" w:space="0" w:color="auto"/>
        <w:right w:val="none" w:sz="0" w:space="0" w:color="auto"/>
      </w:divBdr>
      <w:divsChild>
        <w:div w:id="13190291">
          <w:marLeft w:val="640"/>
          <w:marRight w:val="0"/>
          <w:marTop w:val="0"/>
          <w:marBottom w:val="0"/>
          <w:divBdr>
            <w:top w:val="none" w:sz="0" w:space="0" w:color="auto"/>
            <w:left w:val="none" w:sz="0" w:space="0" w:color="auto"/>
            <w:bottom w:val="none" w:sz="0" w:space="0" w:color="auto"/>
            <w:right w:val="none" w:sz="0" w:space="0" w:color="auto"/>
          </w:divBdr>
        </w:div>
        <w:div w:id="27804900">
          <w:marLeft w:val="640"/>
          <w:marRight w:val="0"/>
          <w:marTop w:val="0"/>
          <w:marBottom w:val="0"/>
          <w:divBdr>
            <w:top w:val="none" w:sz="0" w:space="0" w:color="auto"/>
            <w:left w:val="none" w:sz="0" w:space="0" w:color="auto"/>
            <w:bottom w:val="none" w:sz="0" w:space="0" w:color="auto"/>
            <w:right w:val="none" w:sz="0" w:space="0" w:color="auto"/>
          </w:divBdr>
        </w:div>
        <w:div w:id="43844112">
          <w:marLeft w:val="640"/>
          <w:marRight w:val="0"/>
          <w:marTop w:val="0"/>
          <w:marBottom w:val="0"/>
          <w:divBdr>
            <w:top w:val="none" w:sz="0" w:space="0" w:color="auto"/>
            <w:left w:val="none" w:sz="0" w:space="0" w:color="auto"/>
            <w:bottom w:val="none" w:sz="0" w:space="0" w:color="auto"/>
            <w:right w:val="none" w:sz="0" w:space="0" w:color="auto"/>
          </w:divBdr>
        </w:div>
        <w:div w:id="60560634">
          <w:marLeft w:val="640"/>
          <w:marRight w:val="0"/>
          <w:marTop w:val="0"/>
          <w:marBottom w:val="0"/>
          <w:divBdr>
            <w:top w:val="none" w:sz="0" w:space="0" w:color="auto"/>
            <w:left w:val="none" w:sz="0" w:space="0" w:color="auto"/>
            <w:bottom w:val="none" w:sz="0" w:space="0" w:color="auto"/>
            <w:right w:val="none" w:sz="0" w:space="0" w:color="auto"/>
          </w:divBdr>
        </w:div>
        <w:div w:id="78017801">
          <w:marLeft w:val="640"/>
          <w:marRight w:val="0"/>
          <w:marTop w:val="0"/>
          <w:marBottom w:val="0"/>
          <w:divBdr>
            <w:top w:val="none" w:sz="0" w:space="0" w:color="auto"/>
            <w:left w:val="none" w:sz="0" w:space="0" w:color="auto"/>
            <w:bottom w:val="none" w:sz="0" w:space="0" w:color="auto"/>
            <w:right w:val="none" w:sz="0" w:space="0" w:color="auto"/>
          </w:divBdr>
        </w:div>
        <w:div w:id="88938128">
          <w:marLeft w:val="640"/>
          <w:marRight w:val="0"/>
          <w:marTop w:val="0"/>
          <w:marBottom w:val="0"/>
          <w:divBdr>
            <w:top w:val="none" w:sz="0" w:space="0" w:color="auto"/>
            <w:left w:val="none" w:sz="0" w:space="0" w:color="auto"/>
            <w:bottom w:val="none" w:sz="0" w:space="0" w:color="auto"/>
            <w:right w:val="none" w:sz="0" w:space="0" w:color="auto"/>
          </w:divBdr>
        </w:div>
        <w:div w:id="203718585">
          <w:marLeft w:val="640"/>
          <w:marRight w:val="0"/>
          <w:marTop w:val="0"/>
          <w:marBottom w:val="0"/>
          <w:divBdr>
            <w:top w:val="none" w:sz="0" w:space="0" w:color="auto"/>
            <w:left w:val="none" w:sz="0" w:space="0" w:color="auto"/>
            <w:bottom w:val="none" w:sz="0" w:space="0" w:color="auto"/>
            <w:right w:val="none" w:sz="0" w:space="0" w:color="auto"/>
          </w:divBdr>
        </w:div>
        <w:div w:id="222107643">
          <w:marLeft w:val="640"/>
          <w:marRight w:val="0"/>
          <w:marTop w:val="0"/>
          <w:marBottom w:val="0"/>
          <w:divBdr>
            <w:top w:val="none" w:sz="0" w:space="0" w:color="auto"/>
            <w:left w:val="none" w:sz="0" w:space="0" w:color="auto"/>
            <w:bottom w:val="none" w:sz="0" w:space="0" w:color="auto"/>
            <w:right w:val="none" w:sz="0" w:space="0" w:color="auto"/>
          </w:divBdr>
        </w:div>
        <w:div w:id="240918879">
          <w:marLeft w:val="640"/>
          <w:marRight w:val="0"/>
          <w:marTop w:val="0"/>
          <w:marBottom w:val="0"/>
          <w:divBdr>
            <w:top w:val="none" w:sz="0" w:space="0" w:color="auto"/>
            <w:left w:val="none" w:sz="0" w:space="0" w:color="auto"/>
            <w:bottom w:val="none" w:sz="0" w:space="0" w:color="auto"/>
            <w:right w:val="none" w:sz="0" w:space="0" w:color="auto"/>
          </w:divBdr>
        </w:div>
        <w:div w:id="273638514">
          <w:marLeft w:val="640"/>
          <w:marRight w:val="0"/>
          <w:marTop w:val="0"/>
          <w:marBottom w:val="0"/>
          <w:divBdr>
            <w:top w:val="none" w:sz="0" w:space="0" w:color="auto"/>
            <w:left w:val="none" w:sz="0" w:space="0" w:color="auto"/>
            <w:bottom w:val="none" w:sz="0" w:space="0" w:color="auto"/>
            <w:right w:val="none" w:sz="0" w:space="0" w:color="auto"/>
          </w:divBdr>
        </w:div>
        <w:div w:id="278534302">
          <w:marLeft w:val="640"/>
          <w:marRight w:val="0"/>
          <w:marTop w:val="0"/>
          <w:marBottom w:val="0"/>
          <w:divBdr>
            <w:top w:val="none" w:sz="0" w:space="0" w:color="auto"/>
            <w:left w:val="none" w:sz="0" w:space="0" w:color="auto"/>
            <w:bottom w:val="none" w:sz="0" w:space="0" w:color="auto"/>
            <w:right w:val="none" w:sz="0" w:space="0" w:color="auto"/>
          </w:divBdr>
        </w:div>
        <w:div w:id="324288957">
          <w:marLeft w:val="640"/>
          <w:marRight w:val="0"/>
          <w:marTop w:val="0"/>
          <w:marBottom w:val="0"/>
          <w:divBdr>
            <w:top w:val="none" w:sz="0" w:space="0" w:color="auto"/>
            <w:left w:val="none" w:sz="0" w:space="0" w:color="auto"/>
            <w:bottom w:val="none" w:sz="0" w:space="0" w:color="auto"/>
            <w:right w:val="none" w:sz="0" w:space="0" w:color="auto"/>
          </w:divBdr>
        </w:div>
        <w:div w:id="423456410">
          <w:marLeft w:val="640"/>
          <w:marRight w:val="0"/>
          <w:marTop w:val="0"/>
          <w:marBottom w:val="0"/>
          <w:divBdr>
            <w:top w:val="none" w:sz="0" w:space="0" w:color="auto"/>
            <w:left w:val="none" w:sz="0" w:space="0" w:color="auto"/>
            <w:bottom w:val="none" w:sz="0" w:space="0" w:color="auto"/>
            <w:right w:val="none" w:sz="0" w:space="0" w:color="auto"/>
          </w:divBdr>
        </w:div>
        <w:div w:id="462624204">
          <w:marLeft w:val="640"/>
          <w:marRight w:val="0"/>
          <w:marTop w:val="0"/>
          <w:marBottom w:val="0"/>
          <w:divBdr>
            <w:top w:val="none" w:sz="0" w:space="0" w:color="auto"/>
            <w:left w:val="none" w:sz="0" w:space="0" w:color="auto"/>
            <w:bottom w:val="none" w:sz="0" w:space="0" w:color="auto"/>
            <w:right w:val="none" w:sz="0" w:space="0" w:color="auto"/>
          </w:divBdr>
        </w:div>
        <w:div w:id="472721282">
          <w:marLeft w:val="640"/>
          <w:marRight w:val="0"/>
          <w:marTop w:val="0"/>
          <w:marBottom w:val="0"/>
          <w:divBdr>
            <w:top w:val="none" w:sz="0" w:space="0" w:color="auto"/>
            <w:left w:val="none" w:sz="0" w:space="0" w:color="auto"/>
            <w:bottom w:val="none" w:sz="0" w:space="0" w:color="auto"/>
            <w:right w:val="none" w:sz="0" w:space="0" w:color="auto"/>
          </w:divBdr>
        </w:div>
        <w:div w:id="539243391">
          <w:marLeft w:val="640"/>
          <w:marRight w:val="0"/>
          <w:marTop w:val="0"/>
          <w:marBottom w:val="0"/>
          <w:divBdr>
            <w:top w:val="none" w:sz="0" w:space="0" w:color="auto"/>
            <w:left w:val="none" w:sz="0" w:space="0" w:color="auto"/>
            <w:bottom w:val="none" w:sz="0" w:space="0" w:color="auto"/>
            <w:right w:val="none" w:sz="0" w:space="0" w:color="auto"/>
          </w:divBdr>
        </w:div>
        <w:div w:id="576138924">
          <w:marLeft w:val="640"/>
          <w:marRight w:val="0"/>
          <w:marTop w:val="0"/>
          <w:marBottom w:val="0"/>
          <w:divBdr>
            <w:top w:val="none" w:sz="0" w:space="0" w:color="auto"/>
            <w:left w:val="none" w:sz="0" w:space="0" w:color="auto"/>
            <w:bottom w:val="none" w:sz="0" w:space="0" w:color="auto"/>
            <w:right w:val="none" w:sz="0" w:space="0" w:color="auto"/>
          </w:divBdr>
        </w:div>
        <w:div w:id="602608977">
          <w:marLeft w:val="640"/>
          <w:marRight w:val="0"/>
          <w:marTop w:val="0"/>
          <w:marBottom w:val="0"/>
          <w:divBdr>
            <w:top w:val="none" w:sz="0" w:space="0" w:color="auto"/>
            <w:left w:val="none" w:sz="0" w:space="0" w:color="auto"/>
            <w:bottom w:val="none" w:sz="0" w:space="0" w:color="auto"/>
            <w:right w:val="none" w:sz="0" w:space="0" w:color="auto"/>
          </w:divBdr>
        </w:div>
        <w:div w:id="626275495">
          <w:marLeft w:val="640"/>
          <w:marRight w:val="0"/>
          <w:marTop w:val="0"/>
          <w:marBottom w:val="0"/>
          <w:divBdr>
            <w:top w:val="none" w:sz="0" w:space="0" w:color="auto"/>
            <w:left w:val="none" w:sz="0" w:space="0" w:color="auto"/>
            <w:bottom w:val="none" w:sz="0" w:space="0" w:color="auto"/>
            <w:right w:val="none" w:sz="0" w:space="0" w:color="auto"/>
          </w:divBdr>
        </w:div>
        <w:div w:id="627274483">
          <w:marLeft w:val="640"/>
          <w:marRight w:val="0"/>
          <w:marTop w:val="0"/>
          <w:marBottom w:val="0"/>
          <w:divBdr>
            <w:top w:val="none" w:sz="0" w:space="0" w:color="auto"/>
            <w:left w:val="none" w:sz="0" w:space="0" w:color="auto"/>
            <w:bottom w:val="none" w:sz="0" w:space="0" w:color="auto"/>
            <w:right w:val="none" w:sz="0" w:space="0" w:color="auto"/>
          </w:divBdr>
        </w:div>
        <w:div w:id="736364546">
          <w:marLeft w:val="640"/>
          <w:marRight w:val="0"/>
          <w:marTop w:val="0"/>
          <w:marBottom w:val="0"/>
          <w:divBdr>
            <w:top w:val="none" w:sz="0" w:space="0" w:color="auto"/>
            <w:left w:val="none" w:sz="0" w:space="0" w:color="auto"/>
            <w:bottom w:val="none" w:sz="0" w:space="0" w:color="auto"/>
            <w:right w:val="none" w:sz="0" w:space="0" w:color="auto"/>
          </w:divBdr>
        </w:div>
        <w:div w:id="771318429">
          <w:marLeft w:val="640"/>
          <w:marRight w:val="0"/>
          <w:marTop w:val="0"/>
          <w:marBottom w:val="0"/>
          <w:divBdr>
            <w:top w:val="none" w:sz="0" w:space="0" w:color="auto"/>
            <w:left w:val="none" w:sz="0" w:space="0" w:color="auto"/>
            <w:bottom w:val="none" w:sz="0" w:space="0" w:color="auto"/>
            <w:right w:val="none" w:sz="0" w:space="0" w:color="auto"/>
          </w:divBdr>
        </w:div>
        <w:div w:id="789400001">
          <w:marLeft w:val="640"/>
          <w:marRight w:val="0"/>
          <w:marTop w:val="0"/>
          <w:marBottom w:val="0"/>
          <w:divBdr>
            <w:top w:val="none" w:sz="0" w:space="0" w:color="auto"/>
            <w:left w:val="none" w:sz="0" w:space="0" w:color="auto"/>
            <w:bottom w:val="none" w:sz="0" w:space="0" w:color="auto"/>
            <w:right w:val="none" w:sz="0" w:space="0" w:color="auto"/>
          </w:divBdr>
        </w:div>
        <w:div w:id="869344497">
          <w:marLeft w:val="640"/>
          <w:marRight w:val="0"/>
          <w:marTop w:val="0"/>
          <w:marBottom w:val="0"/>
          <w:divBdr>
            <w:top w:val="none" w:sz="0" w:space="0" w:color="auto"/>
            <w:left w:val="none" w:sz="0" w:space="0" w:color="auto"/>
            <w:bottom w:val="none" w:sz="0" w:space="0" w:color="auto"/>
            <w:right w:val="none" w:sz="0" w:space="0" w:color="auto"/>
          </w:divBdr>
        </w:div>
        <w:div w:id="896890907">
          <w:marLeft w:val="640"/>
          <w:marRight w:val="0"/>
          <w:marTop w:val="0"/>
          <w:marBottom w:val="0"/>
          <w:divBdr>
            <w:top w:val="none" w:sz="0" w:space="0" w:color="auto"/>
            <w:left w:val="none" w:sz="0" w:space="0" w:color="auto"/>
            <w:bottom w:val="none" w:sz="0" w:space="0" w:color="auto"/>
            <w:right w:val="none" w:sz="0" w:space="0" w:color="auto"/>
          </w:divBdr>
        </w:div>
        <w:div w:id="897666261">
          <w:marLeft w:val="640"/>
          <w:marRight w:val="0"/>
          <w:marTop w:val="0"/>
          <w:marBottom w:val="0"/>
          <w:divBdr>
            <w:top w:val="none" w:sz="0" w:space="0" w:color="auto"/>
            <w:left w:val="none" w:sz="0" w:space="0" w:color="auto"/>
            <w:bottom w:val="none" w:sz="0" w:space="0" w:color="auto"/>
            <w:right w:val="none" w:sz="0" w:space="0" w:color="auto"/>
          </w:divBdr>
        </w:div>
        <w:div w:id="975915659">
          <w:marLeft w:val="640"/>
          <w:marRight w:val="0"/>
          <w:marTop w:val="0"/>
          <w:marBottom w:val="0"/>
          <w:divBdr>
            <w:top w:val="none" w:sz="0" w:space="0" w:color="auto"/>
            <w:left w:val="none" w:sz="0" w:space="0" w:color="auto"/>
            <w:bottom w:val="none" w:sz="0" w:space="0" w:color="auto"/>
            <w:right w:val="none" w:sz="0" w:space="0" w:color="auto"/>
          </w:divBdr>
        </w:div>
        <w:div w:id="981352234">
          <w:marLeft w:val="640"/>
          <w:marRight w:val="0"/>
          <w:marTop w:val="0"/>
          <w:marBottom w:val="0"/>
          <w:divBdr>
            <w:top w:val="none" w:sz="0" w:space="0" w:color="auto"/>
            <w:left w:val="none" w:sz="0" w:space="0" w:color="auto"/>
            <w:bottom w:val="none" w:sz="0" w:space="0" w:color="auto"/>
            <w:right w:val="none" w:sz="0" w:space="0" w:color="auto"/>
          </w:divBdr>
        </w:div>
        <w:div w:id="1060052789">
          <w:marLeft w:val="640"/>
          <w:marRight w:val="0"/>
          <w:marTop w:val="0"/>
          <w:marBottom w:val="0"/>
          <w:divBdr>
            <w:top w:val="none" w:sz="0" w:space="0" w:color="auto"/>
            <w:left w:val="none" w:sz="0" w:space="0" w:color="auto"/>
            <w:bottom w:val="none" w:sz="0" w:space="0" w:color="auto"/>
            <w:right w:val="none" w:sz="0" w:space="0" w:color="auto"/>
          </w:divBdr>
        </w:div>
        <w:div w:id="1125656368">
          <w:marLeft w:val="640"/>
          <w:marRight w:val="0"/>
          <w:marTop w:val="0"/>
          <w:marBottom w:val="0"/>
          <w:divBdr>
            <w:top w:val="none" w:sz="0" w:space="0" w:color="auto"/>
            <w:left w:val="none" w:sz="0" w:space="0" w:color="auto"/>
            <w:bottom w:val="none" w:sz="0" w:space="0" w:color="auto"/>
            <w:right w:val="none" w:sz="0" w:space="0" w:color="auto"/>
          </w:divBdr>
        </w:div>
        <w:div w:id="1200973499">
          <w:marLeft w:val="640"/>
          <w:marRight w:val="0"/>
          <w:marTop w:val="0"/>
          <w:marBottom w:val="0"/>
          <w:divBdr>
            <w:top w:val="none" w:sz="0" w:space="0" w:color="auto"/>
            <w:left w:val="none" w:sz="0" w:space="0" w:color="auto"/>
            <w:bottom w:val="none" w:sz="0" w:space="0" w:color="auto"/>
            <w:right w:val="none" w:sz="0" w:space="0" w:color="auto"/>
          </w:divBdr>
        </w:div>
        <w:div w:id="1216968929">
          <w:marLeft w:val="640"/>
          <w:marRight w:val="0"/>
          <w:marTop w:val="0"/>
          <w:marBottom w:val="0"/>
          <w:divBdr>
            <w:top w:val="none" w:sz="0" w:space="0" w:color="auto"/>
            <w:left w:val="none" w:sz="0" w:space="0" w:color="auto"/>
            <w:bottom w:val="none" w:sz="0" w:space="0" w:color="auto"/>
            <w:right w:val="none" w:sz="0" w:space="0" w:color="auto"/>
          </w:divBdr>
        </w:div>
        <w:div w:id="1256674088">
          <w:marLeft w:val="640"/>
          <w:marRight w:val="0"/>
          <w:marTop w:val="0"/>
          <w:marBottom w:val="0"/>
          <w:divBdr>
            <w:top w:val="none" w:sz="0" w:space="0" w:color="auto"/>
            <w:left w:val="none" w:sz="0" w:space="0" w:color="auto"/>
            <w:bottom w:val="none" w:sz="0" w:space="0" w:color="auto"/>
            <w:right w:val="none" w:sz="0" w:space="0" w:color="auto"/>
          </w:divBdr>
        </w:div>
        <w:div w:id="1347705958">
          <w:marLeft w:val="640"/>
          <w:marRight w:val="0"/>
          <w:marTop w:val="0"/>
          <w:marBottom w:val="0"/>
          <w:divBdr>
            <w:top w:val="none" w:sz="0" w:space="0" w:color="auto"/>
            <w:left w:val="none" w:sz="0" w:space="0" w:color="auto"/>
            <w:bottom w:val="none" w:sz="0" w:space="0" w:color="auto"/>
            <w:right w:val="none" w:sz="0" w:space="0" w:color="auto"/>
          </w:divBdr>
        </w:div>
        <w:div w:id="1360205916">
          <w:marLeft w:val="640"/>
          <w:marRight w:val="0"/>
          <w:marTop w:val="0"/>
          <w:marBottom w:val="0"/>
          <w:divBdr>
            <w:top w:val="none" w:sz="0" w:space="0" w:color="auto"/>
            <w:left w:val="none" w:sz="0" w:space="0" w:color="auto"/>
            <w:bottom w:val="none" w:sz="0" w:space="0" w:color="auto"/>
            <w:right w:val="none" w:sz="0" w:space="0" w:color="auto"/>
          </w:divBdr>
        </w:div>
        <w:div w:id="1361856680">
          <w:marLeft w:val="640"/>
          <w:marRight w:val="0"/>
          <w:marTop w:val="0"/>
          <w:marBottom w:val="0"/>
          <w:divBdr>
            <w:top w:val="none" w:sz="0" w:space="0" w:color="auto"/>
            <w:left w:val="none" w:sz="0" w:space="0" w:color="auto"/>
            <w:bottom w:val="none" w:sz="0" w:space="0" w:color="auto"/>
            <w:right w:val="none" w:sz="0" w:space="0" w:color="auto"/>
          </w:divBdr>
        </w:div>
        <w:div w:id="1371420665">
          <w:marLeft w:val="640"/>
          <w:marRight w:val="0"/>
          <w:marTop w:val="0"/>
          <w:marBottom w:val="0"/>
          <w:divBdr>
            <w:top w:val="none" w:sz="0" w:space="0" w:color="auto"/>
            <w:left w:val="none" w:sz="0" w:space="0" w:color="auto"/>
            <w:bottom w:val="none" w:sz="0" w:space="0" w:color="auto"/>
            <w:right w:val="none" w:sz="0" w:space="0" w:color="auto"/>
          </w:divBdr>
        </w:div>
        <w:div w:id="1442872782">
          <w:marLeft w:val="640"/>
          <w:marRight w:val="0"/>
          <w:marTop w:val="0"/>
          <w:marBottom w:val="0"/>
          <w:divBdr>
            <w:top w:val="none" w:sz="0" w:space="0" w:color="auto"/>
            <w:left w:val="none" w:sz="0" w:space="0" w:color="auto"/>
            <w:bottom w:val="none" w:sz="0" w:space="0" w:color="auto"/>
            <w:right w:val="none" w:sz="0" w:space="0" w:color="auto"/>
          </w:divBdr>
        </w:div>
        <w:div w:id="1445736189">
          <w:marLeft w:val="640"/>
          <w:marRight w:val="0"/>
          <w:marTop w:val="0"/>
          <w:marBottom w:val="0"/>
          <w:divBdr>
            <w:top w:val="none" w:sz="0" w:space="0" w:color="auto"/>
            <w:left w:val="none" w:sz="0" w:space="0" w:color="auto"/>
            <w:bottom w:val="none" w:sz="0" w:space="0" w:color="auto"/>
            <w:right w:val="none" w:sz="0" w:space="0" w:color="auto"/>
          </w:divBdr>
        </w:div>
        <w:div w:id="1579555373">
          <w:marLeft w:val="640"/>
          <w:marRight w:val="0"/>
          <w:marTop w:val="0"/>
          <w:marBottom w:val="0"/>
          <w:divBdr>
            <w:top w:val="none" w:sz="0" w:space="0" w:color="auto"/>
            <w:left w:val="none" w:sz="0" w:space="0" w:color="auto"/>
            <w:bottom w:val="none" w:sz="0" w:space="0" w:color="auto"/>
            <w:right w:val="none" w:sz="0" w:space="0" w:color="auto"/>
          </w:divBdr>
        </w:div>
        <w:div w:id="1614089390">
          <w:marLeft w:val="640"/>
          <w:marRight w:val="0"/>
          <w:marTop w:val="0"/>
          <w:marBottom w:val="0"/>
          <w:divBdr>
            <w:top w:val="none" w:sz="0" w:space="0" w:color="auto"/>
            <w:left w:val="none" w:sz="0" w:space="0" w:color="auto"/>
            <w:bottom w:val="none" w:sz="0" w:space="0" w:color="auto"/>
            <w:right w:val="none" w:sz="0" w:space="0" w:color="auto"/>
          </w:divBdr>
        </w:div>
        <w:div w:id="1641153802">
          <w:marLeft w:val="640"/>
          <w:marRight w:val="0"/>
          <w:marTop w:val="0"/>
          <w:marBottom w:val="0"/>
          <w:divBdr>
            <w:top w:val="none" w:sz="0" w:space="0" w:color="auto"/>
            <w:left w:val="none" w:sz="0" w:space="0" w:color="auto"/>
            <w:bottom w:val="none" w:sz="0" w:space="0" w:color="auto"/>
            <w:right w:val="none" w:sz="0" w:space="0" w:color="auto"/>
          </w:divBdr>
        </w:div>
        <w:div w:id="1646736068">
          <w:marLeft w:val="640"/>
          <w:marRight w:val="0"/>
          <w:marTop w:val="0"/>
          <w:marBottom w:val="0"/>
          <w:divBdr>
            <w:top w:val="none" w:sz="0" w:space="0" w:color="auto"/>
            <w:left w:val="none" w:sz="0" w:space="0" w:color="auto"/>
            <w:bottom w:val="none" w:sz="0" w:space="0" w:color="auto"/>
            <w:right w:val="none" w:sz="0" w:space="0" w:color="auto"/>
          </w:divBdr>
        </w:div>
        <w:div w:id="1658336041">
          <w:marLeft w:val="640"/>
          <w:marRight w:val="0"/>
          <w:marTop w:val="0"/>
          <w:marBottom w:val="0"/>
          <w:divBdr>
            <w:top w:val="none" w:sz="0" w:space="0" w:color="auto"/>
            <w:left w:val="none" w:sz="0" w:space="0" w:color="auto"/>
            <w:bottom w:val="none" w:sz="0" w:space="0" w:color="auto"/>
            <w:right w:val="none" w:sz="0" w:space="0" w:color="auto"/>
          </w:divBdr>
        </w:div>
        <w:div w:id="1670058971">
          <w:marLeft w:val="640"/>
          <w:marRight w:val="0"/>
          <w:marTop w:val="0"/>
          <w:marBottom w:val="0"/>
          <w:divBdr>
            <w:top w:val="none" w:sz="0" w:space="0" w:color="auto"/>
            <w:left w:val="none" w:sz="0" w:space="0" w:color="auto"/>
            <w:bottom w:val="none" w:sz="0" w:space="0" w:color="auto"/>
            <w:right w:val="none" w:sz="0" w:space="0" w:color="auto"/>
          </w:divBdr>
        </w:div>
        <w:div w:id="1672022042">
          <w:marLeft w:val="640"/>
          <w:marRight w:val="0"/>
          <w:marTop w:val="0"/>
          <w:marBottom w:val="0"/>
          <w:divBdr>
            <w:top w:val="none" w:sz="0" w:space="0" w:color="auto"/>
            <w:left w:val="none" w:sz="0" w:space="0" w:color="auto"/>
            <w:bottom w:val="none" w:sz="0" w:space="0" w:color="auto"/>
            <w:right w:val="none" w:sz="0" w:space="0" w:color="auto"/>
          </w:divBdr>
        </w:div>
        <w:div w:id="1680355481">
          <w:marLeft w:val="640"/>
          <w:marRight w:val="0"/>
          <w:marTop w:val="0"/>
          <w:marBottom w:val="0"/>
          <w:divBdr>
            <w:top w:val="none" w:sz="0" w:space="0" w:color="auto"/>
            <w:left w:val="none" w:sz="0" w:space="0" w:color="auto"/>
            <w:bottom w:val="none" w:sz="0" w:space="0" w:color="auto"/>
            <w:right w:val="none" w:sz="0" w:space="0" w:color="auto"/>
          </w:divBdr>
        </w:div>
        <w:div w:id="1689138207">
          <w:marLeft w:val="640"/>
          <w:marRight w:val="0"/>
          <w:marTop w:val="0"/>
          <w:marBottom w:val="0"/>
          <w:divBdr>
            <w:top w:val="none" w:sz="0" w:space="0" w:color="auto"/>
            <w:left w:val="none" w:sz="0" w:space="0" w:color="auto"/>
            <w:bottom w:val="none" w:sz="0" w:space="0" w:color="auto"/>
            <w:right w:val="none" w:sz="0" w:space="0" w:color="auto"/>
          </w:divBdr>
        </w:div>
        <w:div w:id="1733427494">
          <w:marLeft w:val="640"/>
          <w:marRight w:val="0"/>
          <w:marTop w:val="0"/>
          <w:marBottom w:val="0"/>
          <w:divBdr>
            <w:top w:val="none" w:sz="0" w:space="0" w:color="auto"/>
            <w:left w:val="none" w:sz="0" w:space="0" w:color="auto"/>
            <w:bottom w:val="none" w:sz="0" w:space="0" w:color="auto"/>
            <w:right w:val="none" w:sz="0" w:space="0" w:color="auto"/>
          </w:divBdr>
        </w:div>
        <w:div w:id="1772166886">
          <w:marLeft w:val="640"/>
          <w:marRight w:val="0"/>
          <w:marTop w:val="0"/>
          <w:marBottom w:val="0"/>
          <w:divBdr>
            <w:top w:val="none" w:sz="0" w:space="0" w:color="auto"/>
            <w:left w:val="none" w:sz="0" w:space="0" w:color="auto"/>
            <w:bottom w:val="none" w:sz="0" w:space="0" w:color="auto"/>
            <w:right w:val="none" w:sz="0" w:space="0" w:color="auto"/>
          </w:divBdr>
        </w:div>
        <w:div w:id="1805343332">
          <w:marLeft w:val="640"/>
          <w:marRight w:val="0"/>
          <w:marTop w:val="0"/>
          <w:marBottom w:val="0"/>
          <w:divBdr>
            <w:top w:val="none" w:sz="0" w:space="0" w:color="auto"/>
            <w:left w:val="none" w:sz="0" w:space="0" w:color="auto"/>
            <w:bottom w:val="none" w:sz="0" w:space="0" w:color="auto"/>
            <w:right w:val="none" w:sz="0" w:space="0" w:color="auto"/>
          </w:divBdr>
        </w:div>
        <w:div w:id="1808205355">
          <w:marLeft w:val="640"/>
          <w:marRight w:val="0"/>
          <w:marTop w:val="0"/>
          <w:marBottom w:val="0"/>
          <w:divBdr>
            <w:top w:val="none" w:sz="0" w:space="0" w:color="auto"/>
            <w:left w:val="none" w:sz="0" w:space="0" w:color="auto"/>
            <w:bottom w:val="none" w:sz="0" w:space="0" w:color="auto"/>
            <w:right w:val="none" w:sz="0" w:space="0" w:color="auto"/>
          </w:divBdr>
        </w:div>
        <w:div w:id="1826161823">
          <w:marLeft w:val="640"/>
          <w:marRight w:val="0"/>
          <w:marTop w:val="0"/>
          <w:marBottom w:val="0"/>
          <w:divBdr>
            <w:top w:val="none" w:sz="0" w:space="0" w:color="auto"/>
            <w:left w:val="none" w:sz="0" w:space="0" w:color="auto"/>
            <w:bottom w:val="none" w:sz="0" w:space="0" w:color="auto"/>
            <w:right w:val="none" w:sz="0" w:space="0" w:color="auto"/>
          </w:divBdr>
        </w:div>
        <w:div w:id="1854950497">
          <w:marLeft w:val="640"/>
          <w:marRight w:val="0"/>
          <w:marTop w:val="0"/>
          <w:marBottom w:val="0"/>
          <w:divBdr>
            <w:top w:val="none" w:sz="0" w:space="0" w:color="auto"/>
            <w:left w:val="none" w:sz="0" w:space="0" w:color="auto"/>
            <w:bottom w:val="none" w:sz="0" w:space="0" w:color="auto"/>
            <w:right w:val="none" w:sz="0" w:space="0" w:color="auto"/>
          </w:divBdr>
        </w:div>
        <w:div w:id="1896890553">
          <w:marLeft w:val="640"/>
          <w:marRight w:val="0"/>
          <w:marTop w:val="0"/>
          <w:marBottom w:val="0"/>
          <w:divBdr>
            <w:top w:val="none" w:sz="0" w:space="0" w:color="auto"/>
            <w:left w:val="none" w:sz="0" w:space="0" w:color="auto"/>
            <w:bottom w:val="none" w:sz="0" w:space="0" w:color="auto"/>
            <w:right w:val="none" w:sz="0" w:space="0" w:color="auto"/>
          </w:divBdr>
        </w:div>
        <w:div w:id="1903716335">
          <w:marLeft w:val="640"/>
          <w:marRight w:val="0"/>
          <w:marTop w:val="0"/>
          <w:marBottom w:val="0"/>
          <w:divBdr>
            <w:top w:val="none" w:sz="0" w:space="0" w:color="auto"/>
            <w:left w:val="none" w:sz="0" w:space="0" w:color="auto"/>
            <w:bottom w:val="none" w:sz="0" w:space="0" w:color="auto"/>
            <w:right w:val="none" w:sz="0" w:space="0" w:color="auto"/>
          </w:divBdr>
        </w:div>
        <w:div w:id="1917011714">
          <w:marLeft w:val="640"/>
          <w:marRight w:val="0"/>
          <w:marTop w:val="0"/>
          <w:marBottom w:val="0"/>
          <w:divBdr>
            <w:top w:val="none" w:sz="0" w:space="0" w:color="auto"/>
            <w:left w:val="none" w:sz="0" w:space="0" w:color="auto"/>
            <w:bottom w:val="none" w:sz="0" w:space="0" w:color="auto"/>
            <w:right w:val="none" w:sz="0" w:space="0" w:color="auto"/>
          </w:divBdr>
        </w:div>
        <w:div w:id="1936863165">
          <w:marLeft w:val="640"/>
          <w:marRight w:val="0"/>
          <w:marTop w:val="0"/>
          <w:marBottom w:val="0"/>
          <w:divBdr>
            <w:top w:val="none" w:sz="0" w:space="0" w:color="auto"/>
            <w:left w:val="none" w:sz="0" w:space="0" w:color="auto"/>
            <w:bottom w:val="none" w:sz="0" w:space="0" w:color="auto"/>
            <w:right w:val="none" w:sz="0" w:space="0" w:color="auto"/>
          </w:divBdr>
        </w:div>
        <w:div w:id="2069961570">
          <w:marLeft w:val="640"/>
          <w:marRight w:val="0"/>
          <w:marTop w:val="0"/>
          <w:marBottom w:val="0"/>
          <w:divBdr>
            <w:top w:val="none" w:sz="0" w:space="0" w:color="auto"/>
            <w:left w:val="none" w:sz="0" w:space="0" w:color="auto"/>
            <w:bottom w:val="none" w:sz="0" w:space="0" w:color="auto"/>
            <w:right w:val="none" w:sz="0" w:space="0" w:color="auto"/>
          </w:divBdr>
        </w:div>
        <w:div w:id="2071221682">
          <w:marLeft w:val="640"/>
          <w:marRight w:val="0"/>
          <w:marTop w:val="0"/>
          <w:marBottom w:val="0"/>
          <w:divBdr>
            <w:top w:val="none" w:sz="0" w:space="0" w:color="auto"/>
            <w:left w:val="none" w:sz="0" w:space="0" w:color="auto"/>
            <w:bottom w:val="none" w:sz="0" w:space="0" w:color="auto"/>
            <w:right w:val="none" w:sz="0" w:space="0" w:color="auto"/>
          </w:divBdr>
        </w:div>
      </w:divsChild>
    </w:div>
    <w:div w:id="1652641138">
      <w:marLeft w:val="640"/>
      <w:marRight w:val="0"/>
      <w:marTop w:val="0"/>
      <w:marBottom w:val="0"/>
      <w:divBdr>
        <w:top w:val="none" w:sz="0" w:space="0" w:color="auto"/>
        <w:left w:val="none" w:sz="0" w:space="0" w:color="auto"/>
        <w:bottom w:val="none" w:sz="0" w:space="0" w:color="auto"/>
        <w:right w:val="none" w:sz="0" w:space="0" w:color="auto"/>
      </w:divBdr>
    </w:div>
    <w:div w:id="1653218651">
      <w:marLeft w:val="640"/>
      <w:marRight w:val="0"/>
      <w:marTop w:val="0"/>
      <w:marBottom w:val="0"/>
      <w:divBdr>
        <w:top w:val="none" w:sz="0" w:space="0" w:color="auto"/>
        <w:left w:val="none" w:sz="0" w:space="0" w:color="auto"/>
        <w:bottom w:val="none" w:sz="0" w:space="0" w:color="auto"/>
        <w:right w:val="none" w:sz="0" w:space="0" w:color="auto"/>
      </w:divBdr>
    </w:div>
    <w:div w:id="1653562826">
      <w:marLeft w:val="640"/>
      <w:marRight w:val="0"/>
      <w:marTop w:val="0"/>
      <w:marBottom w:val="0"/>
      <w:divBdr>
        <w:top w:val="none" w:sz="0" w:space="0" w:color="auto"/>
        <w:left w:val="none" w:sz="0" w:space="0" w:color="auto"/>
        <w:bottom w:val="none" w:sz="0" w:space="0" w:color="auto"/>
        <w:right w:val="none" w:sz="0" w:space="0" w:color="auto"/>
      </w:divBdr>
    </w:div>
    <w:div w:id="1653674622">
      <w:marLeft w:val="640"/>
      <w:marRight w:val="0"/>
      <w:marTop w:val="0"/>
      <w:marBottom w:val="0"/>
      <w:divBdr>
        <w:top w:val="none" w:sz="0" w:space="0" w:color="auto"/>
        <w:left w:val="none" w:sz="0" w:space="0" w:color="auto"/>
        <w:bottom w:val="none" w:sz="0" w:space="0" w:color="auto"/>
        <w:right w:val="none" w:sz="0" w:space="0" w:color="auto"/>
      </w:divBdr>
    </w:div>
    <w:div w:id="1654481564">
      <w:marLeft w:val="640"/>
      <w:marRight w:val="0"/>
      <w:marTop w:val="0"/>
      <w:marBottom w:val="0"/>
      <w:divBdr>
        <w:top w:val="none" w:sz="0" w:space="0" w:color="auto"/>
        <w:left w:val="none" w:sz="0" w:space="0" w:color="auto"/>
        <w:bottom w:val="none" w:sz="0" w:space="0" w:color="auto"/>
        <w:right w:val="none" w:sz="0" w:space="0" w:color="auto"/>
      </w:divBdr>
    </w:div>
    <w:div w:id="1655722556">
      <w:marLeft w:val="640"/>
      <w:marRight w:val="0"/>
      <w:marTop w:val="0"/>
      <w:marBottom w:val="0"/>
      <w:divBdr>
        <w:top w:val="none" w:sz="0" w:space="0" w:color="auto"/>
        <w:left w:val="none" w:sz="0" w:space="0" w:color="auto"/>
        <w:bottom w:val="none" w:sz="0" w:space="0" w:color="auto"/>
        <w:right w:val="none" w:sz="0" w:space="0" w:color="auto"/>
      </w:divBdr>
    </w:div>
    <w:div w:id="1656109048">
      <w:marLeft w:val="640"/>
      <w:marRight w:val="0"/>
      <w:marTop w:val="0"/>
      <w:marBottom w:val="0"/>
      <w:divBdr>
        <w:top w:val="none" w:sz="0" w:space="0" w:color="auto"/>
        <w:left w:val="none" w:sz="0" w:space="0" w:color="auto"/>
        <w:bottom w:val="none" w:sz="0" w:space="0" w:color="auto"/>
        <w:right w:val="none" w:sz="0" w:space="0" w:color="auto"/>
      </w:divBdr>
    </w:div>
    <w:div w:id="1656297385">
      <w:bodyDiv w:val="1"/>
      <w:marLeft w:val="0"/>
      <w:marRight w:val="0"/>
      <w:marTop w:val="0"/>
      <w:marBottom w:val="0"/>
      <w:divBdr>
        <w:top w:val="none" w:sz="0" w:space="0" w:color="auto"/>
        <w:left w:val="none" w:sz="0" w:space="0" w:color="auto"/>
        <w:bottom w:val="none" w:sz="0" w:space="0" w:color="auto"/>
        <w:right w:val="none" w:sz="0" w:space="0" w:color="auto"/>
      </w:divBdr>
    </w:div>
    <w:div w:id="1656687069">
      <w:marLeft w:val="640"/>
      <w:marRight w:val="0"/>
      <w:marTop w:val="0"/>
      <w:marBottom w:val="0"/>
      <w:divBdr>
        <w:top w:val="none" w:sz="0" w:space="0" w:color="auto"/>
        <w:left w:val="none" w:sz="0" w:space="0" w:color="auto"/>
        <w:bottom w:val="none" w:sz="0" w:space="0" w:color="auto"/>
        <w:right w:val="none" w:sz="0" w:space="0" w:color="auto"/>
      </w:divBdr>
    </w:div>
    <w:div w:id="1657108377">
      <w:marLeft w:val="640"/>
      <w:marRight w:val="0"/>
      <w:marTop w:val="0"/>
      <w:marBottom w:val="0"/>
      <w:divBdr>
        <w:top w:val="none" w:sz="0" w:space="0" w:color="auto"/>
        <w:left w:val="none" w:sz="0" w:space="0" w:color="auto"/>
        <w:bottom w:val="none" w:sz="0" w:space="0" w:color="auto"/>
        <w:right w:val="none" w:sz="0" w:space="0" w:color="auto"/>
      </w:divBdr>
    </w:div>
    <w:div w:id="1657341258">
      <w:marLeft w:val="640"/>
      <w:marRight w:val="0"/>
      <w:marTop w:val="0"/>
      <w:marBottom w:val="0"/>
      <w:divBdr>
        <w:top w:val="none" w:sz="0" w:space="0" w:color="auto"/>
        <w:left w:val="none" w:sz="0" w:space="0" w:color="auto"/>
        <w:bottom w:val="none" w:sz="0" w:space="0" w:color="auto"/>
        <w:right w:val="none" w:sz="0" w:space="0" w:color="auto"/>
      </w:divBdr>
    </w:div>
    <w:div w:id="1657563160">
      <w:bodyDiv w:val="1"/>
      <w:marLeft w:val="0"/>
      <w:marRight w:val="0"/>
      <w:marTop w:val="0"/>
      <w:marBottom w:val="0"/>
      <w:divBdr>
        <w:top w:val="none" w:sz="0" w:space="0" w:color="auto"/>
        <w:left w:val="none" w:sz="0" w:space="0" w:color="auto"/>
        <w:bottom w:val="none" w:sz="0" w:space="0" w:color="auto"/>
        <w:right w:val="none" w:sz="0" w:space="0" w:color="auto"/>
      </w:divBdr>
    </w:div>
    <w:div w:id="1657614287">
      <w:marLeft w:val="640"/>
      <w:marRight w:val="0"/>
      <w:marTop w:val="0"/>
      <w:marBottom w:val="0"/>
      <w:divBdr>
        <w:top w:val="none" w:sz="0" w:space="0" w:color="auto"/>
        <w:left w:val="none" w:sz="0" w:space="0" w:color="auto"/>
        <w:bottom w:val="none" w:sz="0" w:space="0" w:color="auto"/>
        <w:right w:val="none" w:sz="0" w:space="0" w:color="auto"/>
      </w:divBdr>
    </w:div>
    <w:div w:id="1657680744">
      <w:marLeft w:val="640"/>
      <w:marRight w:val="0"/>
      <w:marTop w:val="0"/>
      <w:marBottom w:val="0"/>
      <w:divBdr>
        <w:top w:val="none" w:sz="0" w:space="0" w:color="auto"/>
        <w:left w:val="none" w:sz="0" w:space="0" w:color="auto"/>
        <w:bottom w:val="none" w:sz="0" w:space="0" w:color="auto"/>
        <w:right w:val="none" w:sz="0" w:space="0" w:color="auto"/>
      </w:divBdr>
    </w:div>
    <w:div w:id="1657957631">
      <w:bodyDiv w:val="1"/>
      <w:marLeft w:val="0"/>
      <w:marRight w:val="0"/>
      <w:marTop w:val="0"/>
      <w:marBottom w:val="0"/>
      <w:divBdr>
        <w:top w:val="none" w:sz="0" w:space="0" w:color="auto"/>
        <w:left w:val="none" w:sz="0" w:space="0" w:color="auto"/>
        <w:bottom w:val="none" w:sz="0" w:space="0" w:color="auto"/>
        <w:right w:val="none" w:sz="0" w:space="0" w:color="auto"/>
      </w:divBdr>
      <w:divsChild>
        <w:div w:id="30081909">
          <w:marLeft w:val="640"/>
          <w:marRight w:val="0"/>
          <w:marTop w:val="0"/>
          <w:marBottom w:val="0"/>
          <w:divBdr>
            <w:top w:val="none" w:sz="0" w:space="0" w:color="auto"/>
            <w:left w:val="none" w:sz="0" w:space="0" w:color="auto"/>
            <w:bottom w:val="none" w:sz="0" w:space="0" w:color="auto"/>
            <w:right w:val="none" w:sz="0" w:space="0" w:color="auto"/>
          </w:divBdr>
        </w:div>
        <w:div w:id="67927161">
          <w:marLeft w:val="640"/>
          <w:marRight w:val="0"/>
          <w:marTop w:val="0"/>
          <w:marBottom w:val="0"/>
          <w:divBdr>
            <w:top w:val="none" w:sz="0" w:space="0" w:color="auto"/>
            <w:left w:val="none" w:sz="0" w:space="0" w:color="auto"/>
            <w:bottom w:val="none" w:sz="0" w:space="0" w:color="auto"/>
            <w:right w:val="none" w:sz="0" w:space="0" w:color="auto"/>
          </w:divBdr>
        </w:div>
        <w:div w:id="106703344">
          <w:marLeft w:val="640"/>
          <w:marRight w:val="0"/>
          <w:marTop w:val="0"/>
          <w:marBottom w:val="0"/>
          <w:divBdr>
            <w:top w:val="none" w:sz="0" w:space="0" w:color="auto"/>
            <w:left w:val="none" w:sz="0" w:space="0" w:color="auto"/>
            <w:bottom w:val="none" w:sz="0" w:space="0" w:color="auto"/>
            <w:right w:val="none" w:sz="0" w:space="0" w:color="auto"/>
          </w:divBdr>
        </w:div>
        <w:div w:id="167450247">
          <w:marLeft w:val="640"/>
          <w:marRight w:val="0"/>
          <w:marTop w:val="0"/>
          <w:marBottom w:val="0"/>
          <w:divBdr>
            <w:top w:val="none" w:sz="0" w:space="0" w:color="auto"/>
            <w:left w:val="none" w:sz="0" w:space="0" w:color="auto"/>
            <w:bottom w:val="none" w:sz="0" w:space="0" w:color="auto"/>
            <w:right w:val="none" w:sz="0" w:space="0" w:color="auto"/>
          </w:divBdr>
        </w:div>
        <w:div w:id="198246733">
          <w:marLeft w:val="640"/>
          <w:marRight w:val="0"/>
          <w:marTop w:val="0"/>
          <w:marBottom w:val="0"/>
          <w:divBdr>
            <w:top w:val="none" w:sz="0" w:space="0" w:color="auto"/>
            <w:left w:val="none" w:sz="0" w:space="0" w:color="auto"/>
            <w:bottom w:val="none" w:sz="0" w:space="0" w:color="auto"/>
            <w:right w:val="none" w:sz="0" w:space="0" w:color="auto"/>
          </w:divBdr>
        </w:div>
        <w:div w:id="221601722">
          <w:marLeft w:val="640"/>
          <w:marRight w:val="0"/>
          <w:marTop w:val="0"/>
          <w:marBottom w:val="0"/>
          <w:divBdr>
            <w:top w:val="none" w:sz="0" w:space="0" w:color="auto"/>
            <w:left w:val="none" w:sz="0" w:space="0" w:color="auto"/>
            <w:bottom w:val="none" w:sz="0" w:space="0" w:color="auto"/>
            <w:right w:val="none" w:sz="0" w:space="0" w:color="auto"/>
          </w:divBdr>
        </w:div>
        <w:div w:id="231698128">
          <w:marLeft w:val="640"/>
          <w:marRight w:val="0"/>
          <w:marTop w:val="0"/>
          <w:marBottom w:val="0"/>
          <w:divBdr>
            <w:top w:val="none" w:sz="0" w:space="0" w:color="auto"/>
            <w:left w:val="none" w:sz="0" w:space="0" w:color="auto"/>
            <w:bottom w:val="none" w:sz="0" w:space="0" w:color="auto"/>
            <w:right w:val="none" w:sz="0" w:space="0" w:color="auto"/>
          </w:divBdr>
        </w:div>
        <w:div w:id="248121082">
          <w:marLeft w:val="640"/>
          <w:marRight w:val="0"/>
          <w:marTop w:val="0"/>
          <w:marBottom w:val="0"/>
          <w:divBdr>
            <w:top w:val="none" w:sz="0" w:space="0" w:color="auto"/>
            <w:left w:val="none" w:sz="0" w:space="0" w:color="auto"/>
            <w:bottom w:val="none" w:sz="0" w:space="0" w:color="auto"/>
            <w:right w:val="none" w:sz="0" w:space="0" w:color="auto"/>
          </w:divBdr>
        </w:div>
        <w:div w:id="278417916">
          <w:marLeft w:val="640"/>
          <w:marRight w:val="0"/>
          <w:marTop w:val="0"/>
          <w:marBottom w:val="0"/>
          <w:divBdr>
            <w:top w:val="none" w:sz="0" w:space="0" w:color="auto"/>
            <w:left w:val="none" w:sz="0" w:space="0" w:color="auto"/>
            <w:bottom w:val="none" w:sz="0" w:space="0" w:color="auto"/>
            <w:right w:val="none" w:sz="0" w:space="0" w:color="auto"/>
          </w:divBdr>
        </w:div>
        <w:div w:id="313029469">
          <w:marLeft w:val="640"/>
          <w:marRight w:val="0"/>
          <w:marTop w:val="0"/>
          <w:marBottom w:val="0"/>
          <w:divBdr>
            <w:top w:val="none" w:sz="0" w:space="0" w:color="auto"/>
            <w:left w:val="none" w:sz="0" w:space="0" w:color="auto"/>
            <w:bottom w:val="none" w:sz="0" w:space="0" w:color="auto"/>
            <w:right w:val="none" w:sz="0" w:space="0" w:color="auto"/>
          </w:divBdr>
        </w:div>
        <w:div w:id="348416208">
          <w:marLeft w:val="640"/>
          <w:marRight w:val="0"/>
          <w:marTop w:val="0"/>
          <w:marBottom w:val="0"/>
          <w:divBdr>
            <w:top w:val="none" w:sz="0" w:space="0" w:color="auto"/>
            <w:left w:val="none" w:sz="0" w:space="0" w:color="auto"/>
            <w:bottom w:val="none" w:sz="0" w:space="0" w:color="auto"/>
            <w:right w:val="none" w:sz="0" w:space="0" w:color="auto"/>
          </w:divBdr>
        </w:div>
        <w:div w:id="363675531">
          <w:marLeft w:val="640"/>
          <w:marRight w:val="0"/>
          <w:marTop w:val="0"/>
          <w:marBottom w:val="0"/>
          <w:divBdr>
            <w:top w:val="none" w:sz="0" w:space="0" w:color="auto"/>
            <w:left w:val="none" w:sz="0" w:space="0" w:color="auto"/>
            <w:bottom w:val="none" w:sz="0" w:space="0" w:color="auto"/>
            <w:right w:val="none" w:sz="0" w:space="0" w:color="auto"/>
          </w:divBdr>
        </w:div>
        <w:div w:id="379674638">
          <w:marLeft w:val="640"/>
          <w:marRight w:val="0"/>
          <w:marTop w:val="0"/>
          <w:marBottom w:val="0"/>
          <w:divBdr>
            <w:top w:val="none" w:sz="0" w:space="0" w:color="auto"/>
            <w:left w:val="none" w:sz="0" w:space="0" w:color="auto"/>
            <w:bottom w:val="none" w:sz="0" w:space="0" w:color="auto"/>
            <w:right w:val="none" w:sz="0" w:space="0" w:color="auto"/>
          </w:divBdr>
        </w:div>
        <w:div w:id="416556059">
          <w:marLeft w:val="640"/>
          <w:marRight w:val="0"/>
          <w:marTop w:val="0"/>
          <w:marBottom w:val="0"/>
          <w:divBdr>
            <w:top w:val="none" w:sz="0" w:space="0" w:color="auto"/>
            <w:left w:val="none" w:sz="0" w:space="0" w:color="auto"/>
            <w:bottom w:val="none" w:sz="0" w:space="0" w:color="auto"/>
            <w:right w:val="none" w:sz="0" w:space="0" w:color="auto"/>
          </w:divBdr>
        </w:div>
        <w:div w:id="440492921">
          <w:marLeft w:val="640"/>
          <w:marRight w:val="0"/>
          <w:marTop w:val="0"/>
          <w:marBottom w:val="0"/>
          <w:divBdr>
            <w:top w:val="none" w:sz="0" w:space="0" w:color="auto"/>
            <w:left w:val="none" w:sz="0" w:space="0" w:color="auto"/>
            <w:bottom w:val="none" w:sz="0" w:space="0" w:color="auto"/>
            <w:right w:val="none" w:sz="0" w:space="0" w:color="auto"/>
          </w:divBdr>
        </w:div>
        <w:div w:id="466556658">
          <w:marLeft w:val="640"/>
          <w:marRight w:val="0"/>
          <w:marTop w:val="0"/>
          <w:marBottom w:val="0"/>
          <w:divBdr>
            <w:top w:val="none" w:sz="0" w:space="0" w:color="auto"/>
            <w:left w:val="none" w:sz="0" w:space="0" w:color="auto"/>
            <w:bottom w:val="none" w:sz="0" w:space="0" w:color="auto"/>
            <w:right w:val="none" w:sz="0" w:space="0" w:color="auto"/>
          </w:divBdr>
        </w:div>
        <w:div w:id="476147555">
          <w:marLeft w:val="640"/>
          <w:marRight w:val="0"/>
          <w:marTop w:val="0"/>
          <w:marBottom w:val="0"/>
          <w:divBdr>
            <w:top w:val="none" w:sz="0" w:space="0" w:color="auto"/>
            <w:left w:val="none" w:sz="0" w:space="0" w:color="auto"/>
            <w:bottom w:val="none" w:sz="0" w:space="0" w:color="auto"/>
            <w:right w:val="none" w:sz="0" w:space="0" w:color="auto"/>
          </w:divBdr>
        </w:div>
        <w:div w:id="510415012">
          <w:marLeft w:val="640"/>
          <w:marRight w:val="0"/>
          <w:marTop w:val="0"/>
          <w:marBottom w:val="0"/>
          <w:divBdr>
            <w:top w:val="none" w:sz="0" w:space="0" w:color="auto"/>
            <w:left w:val="none" w:sz="0" w:space="0" w:color="auto"/>
            <w:bottom w:val="none" w:sz="0" w:space="0" w:color="auto"/>
            <w:right w:val="none" w:sz="0" w:space="0" w:color="auto"/>
          </w:divBdr>
        </w:div>
        <w:div w:id="568200166">
          <w:marLeft w:val="640"/>
          <w:marRight w:val="0"/>
          <w:marTop w:val="0"/>
          <w:marBottom w:val="0"/>
          <w:divBdr>
            <w:top w:val="none" w:sz="0" w:space="0" w:color="auto"/>
            <w:left w:val="none" w:sz="0" w:space="0" w:color="auto"/>
            <w:bottom w:val="none" w:sz="0" w:space="0" w:color="auto"/>
            <w:right w:val="none" w:sz="0" w:space="0" w:color="auto"/>
          </w:divBdr>
        </w:div>
        <w:div w:id="668404349">
          <w:marLeft w:val="640"/>
          <w:marRight w:val="0"/>
          <w:marTop w:val="0"/>
          <w:marBottom w:val="0"/>
          <w:divBdr>
            <w:top w:val="none" w:sz="0" w:space="0" w:color="auto"/>
            <w:left w:val="none" w:sz="0" w:space="0" w:color="auto"/>
            <w:bottom w:val="none" w:sz="0" w:space="0" w:color="auto"/>
            <w:right w:val="none" w:sz="0" w:space="0" w:color="auto"/>
          </w:divBdr>
        </w:div>
        <w:div w:id="676813753">
          <w:marLeft w:val="640"/>
          <w:marRight w:val="0"/>
          <w:marTop w:val="0"/>
          <w:marBottom w:val="0"/>
          <w:divBdr>
            <w:top w:val="none" w:sz="0" w:space="0" w:color="auto"/>
            <w:left w:val="none" w:sz="0" w:space="0" w:color="auto"/>
            <w:bottom w:val="none" w:sz="0" w:space="0" w:color="auto"/>
            <w:right w:val="none" w:sz="0" w:space="0" w:color="auto"/>
          </w:divBdr>
        </w:div>
        <w:div w:id="694577230">
          <w:marLeft w:val="640"/>
          <w:marRight w:val="0"/>
          <w:marTop w:val="0"/>
          <w:marBottom w:val="0"/>
          <w:divBdr>
            <w:top w:val="none" w:sz="0" w:space="0" w:color="auto"/>
            <w:left w:val="none" w:sz="0" w:space="0" w:color="auto"/>
            <w:bottom w:val="none" w:sz="0" w:space="0" w:color="auto"/>
            <w:right w:val="none" w:sz="0" w:space="0" w:color="auto"/>
          </w:divBdr>
        </w:div>
        <w:div w:id="709575893">
          <w:marLeft w:val="640"/>
          <w:marRight w:val="0"/>
          <w:marTop w:val="0"/>
          <w:marBottom w:val="0"/>
          <w:divBdr>
            <w:top w:val="none" w:sz="0" w:space="0" w:color="auto"/>
            <w:left w:val="none" w:sz="0" w:space="0" w:color="auto"/>
            <w:bottom w:val="none" w:sz="0" w:space="0" w:color="auto"/>
            <w:right w:val="none" w:sz="0" w:space="0" w:color="auto"/>
          </w:divBdr>
        </w:div>
        <w:div w:id="724256370">
          <w:marLeft w:val="640"/>
          <w:marRight w:val="0"/>
          <w:marTop w:val="0"/>
          <w:marBottom w:val="0"/>
          <w:divBdr>
            <w:top w:val="none" w:sz="0" w:space="0" w:color="auto"/>
            <w:left w:val="none" w:sz="0" w:space="0" w:color="auto"/>
            <w:bottom w:val="none" w:sz="0" w:space="0" w:color="auto"/>
            <w:right w:val="none" w:sz="0" w:space="0" w:color="auto"/>
          </w:divBdr>
        </w:div>
        <w:div w:id="733165217">
          <w:marLeft w:val="640"/>
          <w:marRight w:val="0"/>
          <w:marTop w:val="0"/>
          <w:marBottom w:val="0"/>
          <w:divBdr>
            <w:top w:val="none" w:sz="0" w:space="0" w:color="auto"/>
            <w:left w:val="none" w:sz="0" w:space="0" w:color="auto"/>
            <w:bottom w:val="none" w:sz="0" w:space="0" w:color="auto"/>
            <w:right w:val="none" w:sz="0" w:space="0" w:color="auto"/>
          </w:divBdr>
        </w:div>
        <w:div w:id="748888506">
          <w:marLeft w:val="640"/>
          <w:marRight w:val="0"/>
          <w:marTop w:val="0"/>
          <w:marBottom w:val="0"/>
          <w:divBdr>
            <w:top w:val="none" w:sz="0" w:space="0" w:color="auto"/>
            <w:left w:val="none" w:sz="0" w:space="0" w:color="auto"/>
            <w:bottom w:val="none" w:sz="0" w:space="0" w:color="auto"/>
            <w:right w:val="none" w:sz="0" w:space="0" w:color="auto"/>
          </w:divBdr>
        </w:div>
        <w:div w:id="762996733">
          <w:marLeft w:val="640"/>
          <w:marRight w:val="0"/>
          <w:marTop w:val="0"/>
          <w:marBottom w:val="0"/>
          <w:divBdr>
            <w:top w:val="none" w:sz="0" w:space="0" w:color="auto"/>
            <w:left w:val="none" w:sz="0" w:space="0" w:color="auto"/>
            <w:bottom w:val="none" w:sz="0" w:space="0" w:color="auto"/>
            <w:right w:val="none" w:sz="0" w:space="0" w:color="auto"/>
          </w:divBdr>
        </w:div>
        <w:div w:id="766996370">
          <w:marLeft w:val="640"/>
          <w:marRight w:val="0"/>
          <w:marTop w:val="0"/>
          <w:marBottom w:val="0"/>
          <w:divBdr>
            <w:top w:val="none" w:sz="0" w:space="0" w:color="auto"/>
            <w:left w:val="none" w:sz="0" w:space="0" w:color="auto"/>
            <w:bottom w:val="none" w:sz="0" w:space="0" w:color="auto"/>
            <w:right w:val="none" w:sz="0" w:space="0" w:color="auto"/>
          </w:divBdr>
        </w:div>
        <w:div w:id="782189130">
          <w:marLeft w:val="640"/>
          <w:marRight w:val="0"/>
          <w:marTop w:val="0"/>
          <w:marBottom w:val="0"/>
          <w:divBdr>
            <w:top w:val="none" w:sz="0" w:space="0" w:color="auto"/>
            <w:left w:val="none" w:sz="0" w:space="0" w:color="auto"/>
            <w:bottom w:val="none" w:sz="0" w:space="0" w:color="auto"/>
            <w:right w:val="none" w:sz="0" w:space="0" w:color="auto"/>
          </w:divBdr>
        </w:div>
        <w:div w:id="827016596">
          <w:marLeft w:val="640"/>
          <w:marRight w:val="0"/>
          <w:marTop w:val="0"/>
          <w:marBottom w:val="0"/>
          <w:divBdr>
            <w:top w:val="none" w:sz="0" w:space="0" w:color="auto"/>
            <w:left w:val="none" w:sz="0" w:space="0" w:color="auto"/>
            <w:bottom w:val="none" w:sz="0" w:space="0" w:color="auto"/>
            <w:right w:val="none" w:sz="0" w:space="0" w:color="auto"/>
          </w:divBdr>
        </w:div>
        <w:div w:id="830289712">
          <w:marLeft w:val="640"/>
          <w:marRight w:val="0"/>
          <w:marTop w:val="0"/>
          <w:marBottom w:val="0"/>
          <w:divBdr>
            <w:top w:val="none" w:sz="0" w:space="0" w:color="auto"/>
            <w:left w:val="none" w:sz="0" w:space="0" w:color="auto"/>
            <w:bottom w:val="none" w:sz="0" w:space="0" w:color="auto"/>
            <w:right w:val="none" w:sz="0" w:space="0" w:color="auto"/>
          </w:divBdr>
        </w:div>
        <w:div w:id="851653495">
          <w:marLeft w:val="640"/>
          <w:marRight w:val="0"/>
          <w:marTop w:val="0"/>
          <w:marBottom w:val="0"/>
          <w:divBdr>
            <w:top w:val="none" w:sz="0" w:space="0" w:color="auto"/>
            <w:left w:val="none" w:sz="0" w:space="0" w:color="auto"/>
            <w:bottom w:val="none" w:sz="0" w:space="0" w:color="auto"/>
            <w:right w:val="none" w:sz="0" w:space="0" w:color="auto"/>
          </w:divBdr>
        </w:div>
        <w:div w:id="907108512">
          <w:marLeft w:val="640"/>
          <w:marRight w:val="0"/>
          <w:marTop w:val="0"/>
          <w:marBottom w:val="0"/>
          <w:divBdr>
            <w:top w:val="none" w:sz="0" w:space="0" w:color="auto"/>
            <w:left w:val="none" w:sz="0" w:space="0" w:color="auto"/>
            <w:bottom w:val="none" w:sz="0" w:space="0" w:color="auto"/>
            <w:right w:val="none" w:sz="0" w:space="0" w:color="auto"/>
          </w:divBdr>
        </w:div>
        <w:div w:id="922640205">
          <w:marLeft w:val="640"/>
          <w:marRight w:val="0"/>
          <w:marTop w:val="0"/>
          <w:marBottom w:val="0"/>
          <w:divBdr>
            <w:top w:val="none" w:sz="0" w:space="0" w:color="auto"/>
            <w:left w:val="none" w:sz="0" w:space="0" w:color="auto"/>
            <w:bottom w:val="none" w:sz="0" w:space="0" w:color="auto"/>
            <w:right w:val="none" w:sz="0" w:space="0" w:color="auto"/>
          </w:divBdr>
        </w:div>
        <w:div w:id="982850876">
          <w:marLeft w:val="640"/>
          <w:marRight w:val="0"/>
          <w:marTop w:val="0"/>
          <w:marBottom w:val="0"/>
          <w:divBdr>
            <w:top w:val="none" w:sz="0" w:space="0" w:color="auto"/>
            <w:left w:val="none" w:sz="0" w:space="0" w:color="auto"/>
            <w:bottom w:val="none" w:sz="0" w:space="0" w:color="auto"/>
            <w:right w:val="none" w:sz="0" w:space="0" w:color="auto"/>
          </w:divBdr>
        </w:div>
        <w:div w:id="986545779">
          <w:marLeft w:val="640"/>
          <w:marRight w:val="0"/>
          <w:marTop w:val="0"/>
          <w:marBottom w:val="0"/>
          <w:divBdr>
            <w:top w:val="none" w:sz="0" w:space="0" w:color="auto"/>
            <w:left w:val="none" w:sz="0" w:space="0" w:color="auto"/>
            <w:bottom w:val="none" w:sz="0" w:space="0" w:color="auto"/>
            <w:right w:val="none" w:sz="0" w:space="0" w:color="auto"/>
          </w:divBdr>
        </w:div>
        <w:div w:id="1008212016">
          <w:marLeft w:val="640"/>
          <w:marRight w:val="0"/>
          <w:marTop w:val="0"/>
          <w:marBottom w:val="0"/>
          <w:divBdr>
            <w:top w:val="none" w:sz="0" w:space="0" w:color="auto"/>
            <w:left w:val="none" w:sz="0" w:space="0" w:color="auto"/>
            <w:bottom w:val="none" w:sz="0" w:space="0" w:color="auto"/>
            <w:right w:val="none" w:sz="0" w:space="0" w:color="auto"/>
          </w:divBdr>
        </w:div>
        <w:div w:id="1036546572">
          <w:marLeft w:val="640"/>
          <w:marRight w:val="0"/>
          <w:marTop w:val="0"/>
          <w:marBottom w:val="0"/>
          <w:divBdr>
            <w:top w:val="none" w:sz="0" w:space="0" w:color="auto"/>
            <w:left w:val="none" w:sz="0" w:space="0" w:color="auto"/>
            <w:bottom w:val="none" w:sz="0" w:space="0" w:color="auto"/>
            <w:right w:val="none" w:sz="0" w:space="0" w:color="auto"/>
          </w:divBdr>
        </w:div>
        <w:div w:id="1046178300">
          <w:marLeft w:val="640"/>
          <w:marRight w:val="0"/>
          <w:marTop w:val="0"/>
          <w:marBottom w:val="0"/>
          <w:divBdr>
            <w:top w:val="none" w:sz="0" w:space="0" w:color="auto"/>
            <w:left w:val="none" w:sz="0" w:space="0" w:color="auto"/>
            <w:bottom w:val="none" w:sz="0" w:space="0" w:color="auto"/>
            <w:right w:val="none" w:sz="0" w:space="0" w:color="auto"/>
          </w:divBdr>
        </w:div>
        <w:div w:id="1121462625">
          <w:marLeft w:val="640"/>
          <w:marRight w:val="0"/>
          <w:marTop w:val="0"/>
          <w:marBottom w:val="0"/>
          <w:divBdr>
            <w:top w:val="none" w:sz="0" w:space="0" w:color="auto"/>
            <w:left w:val="none" w:sz="0" w:space="0" w:color="auto"/>
            <w:bottom w:val="none" w:sz="0" w:space="0" w:color="auto"/>
            <w:right w:val="none" w:sz="0" w:space="0" w:color="auto"/>
          </w:divBdr>
        </w:div>
        <w:div w:id="1174803440">
          <w:marLeft w:val="640"/>
          <w:marRight w:val="0"/>
          <w:marTop w:val="0"/>
          <w:marBottom w:val="0"/>
          <w:divBdr>
            <w:top w:val="none" w:sz="0" w:space="0" w:color="auto"/>
            <w:left w:val="none" w:sz="0" w:space="0" w:color="auto"/>
            <w:bottom w:val="none" w:sz="0" w:space="0" w:color="auto"/>
            <w:right w:val="none" w:sz="0" w:space="0" w:color="auto"/>
          </w:divBdr>
        </w:div>
        <w:div w:id="1270167134">
          <w:marLeft w:val="640"/>
          <w:marRight w:val="0"/>
          <w:marTop w:val="0"/>
          <w:marBottom w:val="0"/>
          <w:divBdr>
            <w:top w:val="none" w:sz="0" w:space="0" w:color="auto"/>
            <w:left w:val="none" w:sz="0" w:space="0" w:color="auto"/>
            <w:bottom w:val="none" w:sz="0" w:space="0" w:color="auto"/>
            <w:right w:val="none" w:sz="0" w:space="0" w:color="auto"/>
          </w:divBdr>
        </w:div>
        <w:div w:id="1312251794">
          <w:marLeft w:val="640"/>
          <w:marRight w:val="0"/>
          <w:marTop w:val="0"/>
          <w:marBottom w:val="0"/>
          <w:divBdr>
            <w:top w:val="none" w:sz="0" w:space="0" w:color="auto"/>
            <w:left w:val="none" w:sz="0" w:space="0" w:color="auto"/>
            <w:bottom w:val="none" w:sz="0" w:space="0" w:color="auto"/>
            <w:right w:val="none" w:sz="0" w:space="0" w:color="auto"/>
          </w:divBdr>
        </w:div>
        <w:div w:id="1313674412">
          <w:marLeft w:val="640"/>
          <w:marRight w:val="0"/>
          <w:marTop w:val="0"/>
          <w:marBottom w:val="0"/>
          <w:divBdr>
            <w:top w:val="none" w:sz="0" w:space="0" w:color="auto"/>
            <w:left w:val="none" w:sz="0" w:space="0" w:color="auto"/>
            <w:bottom w:val="none" w:sz="0" w:space="0" w:color="auto"/>
            <w:right w:val="none" w:sz="0" w:space="0" w:color="auto"/>
          </w:divBdr>
        </w:div>
        <w:div w:id="1342589517">
          <w:marLeft w:val="640"/>
          <w:marRight w:val="0"/>
          <w:marTop w:val="0"/>
          <w:marBottom w:val="0"/>
          <w:divBdr>
            <w:top w:val="none" w:sz="0" w:space="0" w:color="auto"/>
            <w:left w:val="none" w:sz="0" w:space="0" w:color="auto"/>
            <w:bottom w:val="none" w:sz="0" w:space="0" w:color="auto"/>
            <w:right w:val="none" w:sz="0" w:space="0" w:color="auto"/>
          </w:divBdr>
        </w:div>
        <w:div w:id="1344160374">
          <w:marLeft w:val="640"/>
          <w:marRight w:val="0"/>
          <w:marTop w:val="0"/>
          <w:marBottom w:val="0"/>
          <w:divBdr>
            <w:top w:val="none" w:sz="0" w:space="0" w:color="auto"/>
            <w:left w:val="none" w:sz="0" w:space="0" w:color="auto"/>
            <w:bottom w:val="none" w:sz="0" w:space="0" w:color="auto"/>
            <w:right w:val="none" w:sz="0" w:space="0" w:color="auto"/>
          </w:divBdr>
        </w:div>
        <w:div w:id="1377466170">
          <w:marLeft w:val="640"/>
          <w:marRight w:val="0"/>
          <w:marTop w:val="0"/>
          <w:marBottom w:val="0"/>
          <w:divBdr>
            <w:top w:val="none" w:sz="0" w:space="0" w:color="auto"/>
            <w:left w:val="none" w:sz="0" w:space="0" w:color="auto"/>
            <w:bottom w:val="none" w:sz="0" w:space="0" w:color="auto"/>
            <w:right w:val="none" w:sz="0" w:space="0" w:color="auto"/>
          </w:divBdr>
        </w:div>
        <w:div w:id="1387266964">
          <w:marLeft w:val="640"/>
          <w:marRight w:val="0"/>
          <w:marTop w:val="0"/>
          <w:marBottom w:val="0"/>
          <w:divBdr>
            <w:top w:val="none" w:sz="0" w:space="0" w:color="auto"/>
            <w:left w:val="none" w:sz="0" w:space="0" w:color="auto"/>
            <w:bottom w:val="none" w:sz="0" w:space="0" w:color="auto"/>
            <w:right w:val="none" w:sz="0" w:space="0" w:color="auto"/>
          </w:divBdr>
        </w:div>
        <w:div w:id="1415587270">
          <w:marLeft w:val="640"/>
          <w:marRight w:val="0"/>
          <w:marTop w:val="0"/>
          <w:marBottom w:val="0"/>
          <w:divBdr>
            <w:top w:val="none" w:sz="0" w:space="0" w:color="auto"/>
            <w:left w:val="none" w:sz="0" w:space="0" w:color="auto"/>
            <w:bottom w:val="none" w:sz="0" w:space="0" w:color="auto"/>
            <w:right w:val="none" w:sz="0" w:space="0" w:color="auto"/>
          </w:divBdr>
        </w:div>
        <w:div w:id="1448742937">
          <w:marLeft w:val="640"/>
          <w:marRight w:val="0"/>
          <w:marTop w:val="0"/>
          <w:marBottom w:val="0"/>
          <w:divBdr>
            <w:top w:val="none" w:sz="0" w:space="0" w:color="auto"/>
            <w:left w:val="none" w:sz="0" w:space="0" w:color="auto"/>
            <w:bottom w:val="none" w:sz="0" w:space="0" w:color="auto"/>
            <w:right w:val="none" w:sz="0" w:space="0" w:color="auto"/>
          </w:divBdr>
        </w:div>
        <w:div w:id="1474450262">
          <w:marLeft w:val="640"/>
          <w:marRight w:val="0"/>
          <w:marTop w:val="0"/>
          <w:marBottom w:val="0"/>
          <w:divBdr>
            <w:top w:val="none" w:sz="0" w:space="0" w:color="auto"/>
            <w:left w:val="none" w:sz="0" w:space="0" w:color="auto"/>
            <w:bottom w:val="none" w:sz="0" w:space="0" w:color="auto"/>
            <w:right w:val="none" w:sz="0" w:space="0" w:color="auto"/>
          </w:divBdr>
        </w:div>
        <w:div w:id="1481531770">
          <w:marLeft w:val="640"/>
          <w:marRight w:val="0"/>
          <w:marTop w:val="0"/>
          <w:marBottom w:val="0"/>
          <w:divBdr>
            <w:top w:val="none" w:sz="0" w:space="0" w:color="auto"/>
            <w:left w:val="none" w:sz="0" w:space="0" w:color="auto"/>
            <w:bottom w:val="none" w:sz="0" w:space="0" w:color="auto"/>
            <w:right w:val="none" w:sz="0" w:space="0" w:color="auto"/>
          </w:divBdr>
        </w:div>
        <w:div w:id="1596554512">
          <w:marLeft w:val="640"/>
          <w:marRight w:val="0"/>
          <w:marTop w:val="0"/>
          <w:marBottom w:val="0"/>
          <w:divBdr>
            <w:top w:val="none" w:sz="0" w:space="0" w:color="auto"/>
            <w:left w:val="none" w:sz="0" w:space="0" w:color="auto"/>
            <w:bottom w:val="none" w:sz="0" w:space="0" w:color="auto"/>
            <w:right w:val="none" w:sz="0" w:space="0" w:color="auto"/>
          </w:divBdr>
        </w:div>
        <w:div w:id="1635791283">
          <w:marLeft w:val="640"/>
          <w:marRight w:val="0"/>
          <w:marTop w:val="0"/>
          <w:marBottom w:val="0"/>
          <w:divBdr>
            <w:top w:val="none" w:sz="0" w:space="0" w:color="auto"/>
            <w:left w:val="none" w:sz="0" w:space="0" w:color="auto"/>
            <w:bottom w:val="none" w:sz="0" w:space="0" w:color="auto"/>
            <w:right w:val="none" w:sz="0" w:space="0" w:color="auto"/>
          </w:divBdr>
        </w:div>
        <w:div w:id="1636638348">
          <w:marLeft w:val="640"/>
          <w:marRight w:val="0"/>
          <w:marTop w:val="0"/>
          <w:marBottom w:val="0"/>
          <w:divBdr>
            <w:top w:val="none" w:sz="0" w:space="0" w:color="auto"/>
            <w:left w:val="none" w:sz="0" w:space="0" w:color="auto"/>
            <w:bottom w:val="none" w:sz="0" w:space="0" w:color="auto"/>
            <w:right w:val="none" w:sz="0" w:space="0" w:color="auto"/>
          </w:divBdr>
        </w:div>
        <w:div w:id="1647279303">
          <w:marLeft w:val="640"/>
          <w:marRight w:val="0"/>
          <w:marTop w:val="0"/>
          <w:marBottom w:val="0"/>
          <w:divBdr>
            <w:top w:val="none" w:sz="0" w:space="0" w:color="auto"/>
            <w:left w:val="none" w:sz="0" w:space="0" w:color="auto"/>
            <w:bottom w:val="none" w:sz="0" w:space="0" w:color="auto"/>
            <w:right w:val="none" w:sz="0" w:space="0" w:color="auto"/>
          </w:divBdr>
        </w:div>
        <w:div w:id="1686663147">
          <w:marLeft w:val="640"/>
          <w:marRight w:val="0"/>
          <w:marTop w:val="0"/>
          <w:marBottom w:val="0"/>
          <w:divBdr>
            <w:top w:val="none" w:sz="0" w:space="0" w:color="auto"/>
            <w:left w:val="none" w:sz="0" w:space="0" w:color="auto"/>
            <w:bottom w:val="none" w:sz="0" w:space="0" w:color="auto"/>
            <w:right w:val="none" w:sz="0" w:space="0" w:color="auto"/>
          </w:divBdr>
        </w:div>
        <w:div w:id="1717663068">
          <w:marLeft w:val="640"/>
          <w:marRight w:val="0"/>
          <w:marTop w:val="0"/>
          <w:marBottom w:val="0"/>
          <w:divBdr>
            <w:top w:val="none" w:sz="0" w:space="0" w:color="auto"/>
            <w:left w:val="none" w:sz="0" w:space="0" w:color="auto"/>
            <w:bottom w:val="none" w:sz="0" w:space="0" w:color="auto"/>
            <w:right w:val="none" w:sz="0" w:space="0" w:color="auto"/>
          </w:divBdr>
        </w:div>
        <w:div w:id="1820144665">
          <w:marLeft w:val="640"/>
          <w:marRight w:val="0"/>
          <w:marTop w:val="0"/>
          <w:marBottom w:val="0"/>
          <w:divBdr>
            <w:top w:val="none" w:sz="0" w:space="0" w:color="auto"/>
            <w:left w:val="none" w:sz="0" w:space="0" w:color="auto"/>
            <w:bottom w:val="none" w:sz="0" w:space="0" w:color="auto"/>
            <w:right w:val="none" w:sz="0" w:space="0" w:color="auto"/>
          </w:divBdr>
        </w:div>
        <w:div w:id="1905018127">
          <w:marLeft w:val="640"/>
          <w:marRight w:val="0"/>
          <w:marTop w:val="0"/>
          <w:marBottom w:val="0"/>
          <w:divBdr>
            <w:top w:val="none" w:sz="0" w:space="0" w:color="auto"/>
            <w:left w:val="none" w:sz="0" w:space="0" w:color="auto"/>
            <w:bottom w:val="none" w:sz="0" w:space="0" w:color="auto"/>
            <w:right w:val="none" w:sz="0" w:space="0" w:color="auto"/>
          </w:divBdr>
        </w:div>
        <w:div w:id="1976525438">
          <w:marLeft w:val="640"/>
          <w:marRight w:val="0"/>
          <w:marTop w:val="0"/>
          <w:marBottom w:val="0"/>
          <w:divBdr>
            <w:top w:val="none" w:sz="0" w:space="0" w:color="auto"/>
            <w:left w:val="none" w:sz="0" w:space="0" w:color="auto"/>
            <w:bottom w:val="none" w:sz="0" w:space="0" w:color="auto"/>
            <w:right w:val="none" w:sz="0" w:space="0" w:color="auto"/>
          </w:divBdr>
        </w:div>
        <w:div w:id="1980650771">
          <w:marLeft w:val="640"/>
          <w:marRight w:val="0"/>
          <w:marTop w:val="0"/>
          <w:marBottom w:val="0"/>
          <w:divBdr>
            <w:top w:val="none" w:sz="0" w:space="0" w:color="auto"/>
            <w:left w:val="none" w:sz="0" w:space="0" w:color="auto"/>
            <w:bottom w:val="none" w:sz="0" w:space="0" w:color="auto"/>
            <w:right w:val="none" w:sz="0" w:space="0" w:color="auto"/>
          </w:divBdr>
        </w:div>
        <w:div w:id="1994524984">
          <w:marLeft w:val="640"/>
          <w:marRight w:val="0"/>
          <w:marTop w:val="0"/>
          <w:marBottom w:val="0"/>
          <w:divBdr>
            <w:top w:val="none" w:sz="0" w:space="0" w:color="auto"/>
            <w:left w:val="none" w:sz="0" w:space="0" w:color="auto"/>
            <w:bottom w:val="none" w:sz="0" w:space="0" w:color="auto"/>
            <w:right w:val="none" w:sz="0" w:space="0" w:color="auto"/>
          </w:divBdr>
        </w:div>
        <w:div w:id="2009673109">
          <w:marLeft w:val="640"/>
          <w:marRight w:val="0"/>
          <w:marTop w:val="0"/>
          <w:marBottom w:val="0"/>
          <w:divBdr>
            <w:top w:val="none" w:sz="0" w:space="0" w:color="auto"/>
            <w:left w:val="none" w:sz="0" w:space="0" w:color="auto"/>
            <w:bottom w:val="none" w:sz="0" w:space="0" w:color="auto"/>
            <w:right w:val="none" w:sz="0" w:space="0" w:color="auto"/>
          </w:divBdr>
        </w:div>
        <w:div w:id="2052609561">
          <w:marLeft w:val="640"/>
          <w:marRight w:val="0"/>
          <w:marTop w:val="0"/>
          <w:marBottom w:val="0"/>
          <w:divBdr>
            <w:top w:val="none" w:sz="0" w:space="0" w:color="auto"/>
            <w:left w:val="none" w:sz="0" w:space="0" w:color="auto"/>
            <w:bottom w:val="none" w:sz="0" w:space="0" w:color="auto"/>
            <w:right w:val="none" w:sz="0" w:space="0" w:color="auto"/>
          </w:divBdr>
        </w:div>
        <w:div w:id="2089884463">
          <w:marLeft w:val="640"/>
          <w:marRight w:val="0"/>
          <w:marTop w:val="0"/>
          <w:marBottom w:val="0"/>
          <w:divBdr>
            <w:top w:val="none" w:sz="0" w:space="0" w:color="auto"/>
            <w:left w:val="none" w:sz="0" w:space="0" w:color="auto"/>
            <w:bottom w:val="none" w:sz="0" w:space="0" w:color="auto"/>
            <w:right w:val="none" w:sz="0" w:space="0" w:color="auto"/>
          </w:divBdr>
        </w:div>
        <w:div w:id="2099401062">
          <w:marLeft w:val="640"/>
          <w:marRight w:val="0"/>
          <w:marTop w:val="0"/>
          <w:marBottom w:val="0"/>
          <w:divBdr>
            <w:top w:val="none" w:sz="0" w:space="0" w:color="auto"/>
            <w:left w:val="none" w:sz="0" w:space="0" w:color="auto"/>
            <w:bottom w:val="none" w:sz="0" w:space="0" w:color="auto"/>
            <w:right w:val="none" w:sz="0" w:space="0" w:color="auto"/>
          </w:divBdr>
        </w:div>
        <w:div w:id="2108500355">
          <w:marLeft w:val="640"/>
          <w:marRight w:val="0"/>
          <w:marTop w:val="0"/>
          <w:marBottom w:val="0"/>
          <w:divBdr>
            <w:top w:val="none" w:sz="0" w:space="0" w:color="auto"/>
            <w:left w:val="none" w:sz="0" w:space="0" w:color="auto"/>
            <w:bottom w:val="none" w:sz="0" w:space="0" w:color="auto"/>
            <w:right w:val="none" w:sz="0" w:space="0" w:color="auto"/>
          </w:divBdr>
        </w:div>
      </w:divsChild>
    </w:div>
    <w:div w:id="1658143424">
      <w:marLeft w:val="640"/>
      <w:marRight w:val="0"/>
      <w:marTop w:val="0"/>
      <w:marBottom w:val="0"/>
      <w:divBdr>
        <w:top w:val="none" w:sz="0" w:space="0" w:color="auto"/>
        <w:left w:val="none" w:sz="0" w:space="0" w:color="auto"/>
        <w:bottom w:val="none" w:sz="0" w:space="0" w:color="auto"/>
        <w:right w:val="none" w:sz="0" w:space="0" w:color="auto"/>
      </w:divBdr>
    </w:div>
    <w:div w:id="1659141624">
      <w:marLeft w:val="640"/>
      <w:marRight w:val="0"/>
      <w:marTop w:val="0"/>
      <w:marBottom w:val="0"/>
      <w:divBdr>
        <w:top w:val="none" w:sz="0" w:space="0" w:color="auto"/>
        <w:left w:val="none" w:sz="0" w:space="0" w:color="auto"/>
        <w:bottom w:val="none" w:sz="0" w:space="0" w:color="auto"/>
        <w:right w:val="none" w:sz="0" w:space="0" w:color="auto"/>
      </w:divBdr>
    </w:div>
    <w:div w:id="1659266403">
      <w:marLeft w:val="640"/>
      <w:marRight w:val="0"/>
      <w:marTop w:val="0"/>
      <w:marBottom w:val="0"/>
      <w:divBdr>
        <w:top w:val="none" w:sz="0" w:space="0" w:color="auto"/>
        <w:left w:val="none" w:sz="0" w:space="0" w:color="auto"/>
        <w:bottom w:val="none" w:sz="0" w:space="0" w:color="auto"/>
        <w:right w:val="none" w:sz="0" w:space="0" w:color="auto"/>
      </w:divBdr>
    </w:div>
    <w:div w:id="1659841021">
      <w:bodyDiv w:val="1"/>
      <w:marLeft w:val="0"/>
      <w:marRight w:val="0"/>
      <w:marTop w:val="0"/>
      <w:marBottom w:val="0"/>
      <w:divBdr>
        <w:top w:val="none" w:sz="0" w:space="0" w:color="auto"/>
        <w:left w:val="none" w:sz="0" w:space="0" w:color="auto"/>
        <w:bottom w:val="none" w:sz="0" w:space="0" w:color="auto"/>
        <w:right w:val="none" w:sz="0" w:space="0" w:color="auto"/>
      </w:divBdr>
      <w:divsChild>
        <w:div w:id="27726008">
          <w:marLeft w:val="640"/>
          <w:marRight w:val="0"/>
          <w:marTop w:val="0"/>
          <w:marBottom w:val="0"/>
          <w:divBdr>
            <w:top w:val="none" w:sz="0" w:space="0" w:color="auto"/>
            <w:left w:val="none" w:sz="0" w:space="0" w:color="auto"/>
            <w:bottom w:val="none" w:sz="0" w:space="0" w:color="auto"/>
            <w:right w:val="none" w:sz="0" w:space="0" w:color="auto"/>
          </w:divBdr>
        </w:div>
        <w:div w:id="620770236">
          <w:marLeft w:val="640"/>
          <w:marRight w:val="0"/>
          <w:marTop w:val="0"/>
          <w:marBottom w:val="0"/>
          <w:divBdr>
            <w:top w:val="none" w:sz="0" w:space="0" w:color="auto"/>
            <w:left w:val="none" w:sz="0" w:space="0" w:color="auto"/>
            <w:bottom w:val="none" w:sz="0" w:space="0" w:color="auto"/>
            <w:right w:val="none" w:sz="0" w:space="0" w:color="auto"/>
          </w:divBdr>
        </w:div>
        <w:div w:id="685709952">
          <w:marLeft w:val="640"/>
          <w:marRight w:val="0"/>
          <w:marTop w:val="0"/>
          <w:marBottom w:val="0"/>
          <w:divBdr>
            <w:top w:val="none" w:sz="0" w:space="0" w:color="auto"/>
            <w:left w:val="none" w:sz="0" w:space="0" w:color="auto"/>
            <w:bottom w:val="none" w:sz="0" w:space="0" w:color="auto"/>
            <w:right w:val="none" w:sz="0" w:space="0" w:color="auto"/>
          </w:divBdr>
        </w:div>
        <w:div w:id="986279569">
          <w:marLeft w:val="640"/>
          <w:marRight w:val="0"/>
          <w:marTop w:val="0"/>
          <w:marBottom w:val="0"/>
          <w:divBdr>
            <w:top w:val="none" w:sz="0" w:space="0" w:color="auto"/>
            <w:left w:val="none" w:sz="0" w:space="0" w:color="auto"/>
            <w:bottom w:val="none" w:sz="0" w:space="0" w:color="auto"/>
            <w:right w:val="none" w:sz="0" w:space="0" w:color="auto"/>
          </w:divBdr>
        </w:div>
        <w:div w:id="1096633736">
          <w:marLeft w:val="640"/>
          <w:marRight w:val="0"/>
          <w:marTop w:val="0"/>
          <w:marBottom w:val="0"/>
          <w:divBdr>
            <w:top w:val="none" w:sz="0" w:space="0" w:color="auto"/>
            <w:left w:val="none" w:sz="0" w:space="0" w:color="auto"/>
            <w:bottom w:val="none" w:sz="0" w:space="0" w:color="auto"/>
            <w:right w:val="none" w:sz="0" w:space="0" w:color="auto"/>
          </w:divBdr>
        </w:div>
        <w:div w:id="1118993112">
          <w:marLeft w:val="640"/>
          <w:marRight w:val="0"/>
          <w:marTop w:val="0"/>
          <w:marBottom w:val="0"/>
          <w:divBdr>
            <w:top w:val="none" w:sz="0" w:space="0" w:color="auto"/>
            <w:left w:val="none" w:sz="0" w:space="0" w:color="auto"/>
            <w:bottom w:val="none" w:sz="0" w:space="0" w:color="auto"/>
            <w:right w:val="none" w:sz="0" w:space="0" w:color="auto"/>
          </w:divBdr>
        </w:div>
        <w:div w:id="1197886035">
          <w:marLeft w:val="640"/>
          <w:marRight w:val="0"/>
          <w:marTop w:val="0"/>
          <w:marBottom w:val="0"/>
          <w:divBdr>
            <w:top w:val="none" w:sz="0" w:space="0" w:color="auto"/>
            <w:left w:val="none" w:sz="0" w:space="0" w:color="auto"/>
            <w:bottom w:val="none" w:sz="0" w:space="0" w:color="auto"/>
            <w:right w:val="none" w:sz="0" w:space="0" w:color="auto"/>
          </w:divBdr>
        </w:div>
        <w:div w:id="1232886052">
          <w:marLeft w:val="640"/>
          <w:marRight w:val="0"/>
          <w:marTop w:val="0"/>
          <w:marBottom w:val="0"/>
          <w:divBdr>
            <w:top w:val="none" w:sz="0" w:space="0" w:color="auto"/>
            <w:left w:val="none" w:sz="0" w:space="0" w:color="auto"/>
            <w:bottom w:val="none" w:sz="0" w:space="0" w:color="auto"/>
            <w:right w:val="none" w:sz="0" w:space="0" w:color="auto"/>
          </w:divBdr>
        </w:div>
        <w:div w:id="1299723919">
          <w:marLeft w:val="640"/>
          <w:marRight w:val="0"/>
          <w:marTop w:val="0"/>
          <w:marBottom w:val="0"/>
          <w:divBdr>
            <w:top w:val="none" w:sz="0" w:space="0" w:color="auto"/>
            <w:left w:val="none" w:sz="0" w:space="0" w:color="auto"/>
            <w:bottom w:val="none" w:sz="0" w:space="0" w:color="auto"/>
            <w:right w:val="none" w:sz="0" w:space="0" w:color="auto"/>
          </w:divBdr>
        </w:div>
        <w:div w:id="1339624398">
          <w:marLeft w:val="640"/>
          <w:marRight w:val="0"/>
          <w:marTop w:val="0"/>
          <w:marBottom w:val="0"/>
          <w:divBdr>
            <w:top w:val="none" w:sz="0" w:space="0" w:color="auto"/>
            <w:left w:val="none" w:sz="0" w:space="0" w:color="auto"/>
            <w:bottom w:val="none" w:sz="0" w:space="0" w:color="auto"/>
            <w:right w:val="none" w:sz="0" w:space="0" w:color="auto"/>
          </w:divBdr>
        </w:div>
        <w:div w:id="1407069335">
          <w:marLeft w:val="640"/>
          <w:marRight w:val="0"/>
          <w:marTop w:val="0"/>
          <w:marBottom w:val="0"/>
          <w:divBdr>
            <w:top w:val="none" w:sz="0" w:space="0" w:color="auto"/>
            <w:left w:val="none" w:sz="0" w:space="0" w:color="auto"/>
            <w:bottom w:val="none" w:sz="0" w:space="0" w:color="auto"/>
            <w:right w:val="none" w:sz="0" w:space="0" w:color="auto"/>
          </w:divBdr>
        </w:div>
        <w:div w:id="1434396723">
          <w:marLeft w:val="640"/>
          <w:marRight w:val="0"/>
          <w:marTop w:val="0"/>
          <w:marBottom w:val="0"/>
          <w:divBdr>
            <w:top w:val="none" w:sz="0" w:space="0" w:color="auto"/>
            <w:left w:val="none" w:sz="0" w:space="0" w:color="auto"/>
            <w:bottom w:val="none" w:sz="0" w:space="0" w:color="auto"/>
            <w:right w:val="none" w:sz="0" w:space="0" w:color="auto"/>
          </w:divBdr>
        </w:div>
        <w:div w:id="1511530589">
          <w:marLeft w:val="640"/>
          <w:marRight w:val="0"/>
          <w:marTop w:val="0"/>
          <w:marBottom w:val="0"/>
          <w:divBdr>
            <w:top w:val="none" w:sz="0" w:space="0" w:color="auto"/>
            <w:left w:val="none" w:sz="0" w:space="0" w:color="auto"/>
            <w:bottom w:val="none" w:sz="0" w:space="0" w:color="auto"/>
            <w:right w:val="none" w:sz="0" w:space="0" w:color="auto"/>
          </w:divBdr>
        </w:div>
        <w:div w:id="1575436637">
          <w:marLeft w:val="640"/>
          <w:marRight w:val="0"/>
          <w:marTop w:val="0"/>
          <w:marBottom w:val="0"/>
          <w:divBdr>
            <w:top w:val="none" w:sz="0" w:space="0" w:color="auto"/>
            <w:left w:val="none" w:sz="0" w:space="0" w:color="auto"/>
            <w:bottom w:val="none" w:sz="0" w:space="0" w:color="auto"/>
            <w:right w:val="none" w:sz="0" w:space="0" w:color="auto"/>
          </w:divBdr>
        </w:div>
        <w:div w:id="1578594983">
          <w:marLeft w:val="640"/>
          <w:marRight w:val="0"/>
          <w:marTop w:val="0"/>
          <w:marBottom w:val="0"/>
          <w:divBdr>
            <w:top w:val="none" w:sz="0" w:space="0" w:color="auto"/>
            <w:left w:val="none" w:sz="0" w:space="0" w:color="auto"/>
            <w:bottom w:val="none" w:sz="0" w:space="0" w:color="auto"/>
            <w:right w:val="none" w:sz="0" w:space="0" w:color="auto"/>
          </w:divBdr>
        </w:div>
        <w:div w:id="1687445839">
          <w:marLeft w:val="640"/>
          <w:marRight w:val="0"/>
          <w:marTop w:val="0"/>
          <w:marBottom w:val="0"/>
          <w:divBdr>
            <w:top w:val="none" w:sz="0" w:space="0" w:color="auto"/>
            <w:left w:val="none" w:sz="0" w:space="0" w:color="auto"/>
            <w:bottom w:val="none" w:sz="0" w:space="0" w:color="auto"/>
            <w:right w:val="none" w:sz="0" w:space="0" w:color="auto"/>
          </w:divBdr>
        </w:div>
        <w:div w:id="1788114860">
          <w:marLeft w:val="640"/>
          <w:marRight w:val="0"/>
          <w:marTop w:val="0"/>
          <w:marBottom w:val="0"/>
          <w:divBdr>
            <w:top w:val="none" w:sz="0" w:space="0" w:color="auto"/>
            <w:left w:val="none" w:sz="0" w:space="0" w:color="auto"/>
            <w:bottom w:val="none" w:sz="0" w:space="0" w:color="auto"/>
            <w:right w:val="none" w:sz="0" w:space="0" w:color="auto"/>
          </w:divBdr>
        </w:div>
        <w:div w:id="1790590279">
          <w:marLeft w:val="640"/>
          <w:marRight w:val="0"/>
          <w:marTop w:val="0"/>
          <w:marBottom w:val="0"/>
          <w:divBdr>
            <w:top w:val="none" w:sz="0" w:space="0" w:color="auto"/>
            <w:left w:val="none" w:sz="0" w:space="0" w:color="auto"/>
            <w:bottom w:val="none" w:sz="0" w:space="0" w:color="auto"/>
            <w:right w:val="none" w:sz="0" w:space="0" w:color="auto"/>
          </w:divBdr>
        </w:div>
        <w:div w:id="1885021679">
          <w:marLeft w:val="640"/>
          <w:marRight w:val="0"/>
          <w:marTop w:val="0"/>
          <w:marBottom w:val="0"/>
          <w:divBdr>
            <w:top w:val="none" w:sz="0" w:space="0" w:color="auto"/>
            <w:left w:val="none" w:sz="0" w:space="0" w:color="auto"/>
            <w:bottom w:val="none" w:sz="0" w:space="0" w:color="auto"/>
            <w:right w:val="none" w:sz="0" w:space="0" w:color="auto"/>
          </w:divBdr>
        </w:div>
        <w:div w:id="1918972213">
          <w:marLeft w:val="640"/>
          <w:marRight w:val="0"/>
          <w:marTop w:val="0"/>
          <w:marBottom w:val="0"/>
          <w:divBdr>
            <w:top w:val="none" w:sz="0" w:space="0" w:color="auto"/>
            <w:left w:val="none" w:sz="0" w:space="0" w:color="auto"/>
            <w:bottom w:val="none" w:sz="0" w:space="0" w:color="auto"/>
            <w:right w:val="none" w:sz="0" w:space="0" w:color="auto"/>
          </w:divBdr>
        </w:div>
        <w:div w:id="2146269219">
          <w:marLeft w:val="640"/>
          <w:marRight w:val="0"/>
          <w:marTop w:val="0"/>
          <w:marBottom w:val="0"/>
          <w:divBdr>
            <w:top w:val="none" w:sz="0" w:space="0" w:color="auto"/>
            <w:left w:val="none" w:sz="0" w:space="0" w:color="auto"/>
            <w:bottom w:val="none" w:sz="0" w:space="0" w:color="auto"/>
            <w:right w:val="none" w:sz="0" w:space="0" w:color="auto"/>
          </w:divBdr>
        </w:div>
      </w:divsChild>
    </w:div>
    <w:div w:id="1660382076">
      <w:marLeft w:val="640"/>
      <w:marRight w:val="0"/>
      <w:marTop w:val="0"/>
      <w:marBottom w:val="0"/>
      <w:divBdr>
        <w:top w:val="none" w:sz="0" w:space="0" w:color="auto"/>
        <w:left w:val="none" w:sz="0" w:space="0" w:color="auto"/>
        <w:bottom w:val="none" w:sz="0" w:space="0" w:color="auto"/>
        <w:right w:val="none" w:sz="0" w:space="0" w:color="auto"/>
      </w:divBdr>
    </w:div>
    <w:div w:id="1660891014">
      <w:bodyDiv w:val="1"/>
      <w:marLeft w:val="0"/>
      <w:marRight w:val="0"/>
      <w:marTop w:val="0"/>
      <w:marBottom w:val="0"/>
      <w:divBdr>
        <w:top w:val="none" w:sz="0" w:space="0" w:color="auto"/>
        <w:left w:val="none" w:sz="0" w:space="0" w:color="auto"/>
        <w:bottom w:val="none" w:sz="0" w:space="0" w:color="auto"/>
        <w:right w:val="none" w:sz="0" w:space="0" w:color="auto"/>
      </w:divBdr>
      <w:divsChild>
        <w:div w:id="32190482">
          <w:marLeft w:val="640"/>
          <w:marRight w:val="0"/>
          <w:marTop w:val="0"/>
          <w:marBottom w:val="0"/>
          <w:divBdr>
            <w:top w:val="none" w:sz="0" w:space="0" w:color="auto"/>
            <w:left w:val="none" w:sz="0" w:space="0" w:color="auto"/>
            <w:bottom w:val="none" w:sz="0" w:space="0" w:color="auto"/>
            <w:right w:val="none" w:sz="0" w:space="0" w:color="auto"/>
          </w:divBdr>
        </w:div>
        <w:div w:id="33121891">
          <w:marLeft w:val="640"/>
          <w:marRight w:val="0"/>
          <w:marTop w:val="0"/>
          <w:marBottom w:val="0"/>
          <w:divBdr>
            <w:top w:val="none" w:sz="0" w:space="0" w:color="auto"/>
            <w:left w:val="none" w:sz="0" w:space="0" w:color="auto"/>
            <w:bottom w:val="none" w:sz="0" w:space="0" w:color="auto"/>
            <w:right w:val="none" w:sz="0" w:space="0" w:color="auto"/>
          </w:divBdr>
        </w:div>
        <w:div w:id="59183398">
          <w:marLeft w:val="640"/>
          <w:marRight w:val="0"/>
          <w:marTop w:val="0"/>
          <w:marBottom w:val="0"/>
          <w:divBdr>
            <w:top w:val="none" w:sz="0" w:space="0" w:color="auto"/>
            <w:left w:val="none" w:sz="0" w:space="0" w:color="auto"/>
            <w:bottom w:val="none" w:sz="0" w:space="0" w:color="auto"/>
            <w:right w:val="none" w:sz="0" w:space="0" w:color="auto"/>
          </w:divBdr>
        </w:div>
        <w:div w:id="80568468">
          <w:marLeft w:val="640"/>
          <w:marRight w:val="0"/>
          <w:marTop w:val="0"/>
          <w:marBottom w:val="0"/>
          <w:divBdr>
            <w:top w:val="none" w:sz="0" w:space="0" w:color="auto"/>
            <w:left w:val="none" w:sz="0" w:space="0" w:color="auto"/>
            <w:bottom w:val="none" w:sz="0" w:space="0" w:color="auto"/>
            <w:right w:val="none" w:sz="0" w:space="0" w:color="auto"/>
          </w:divBdr>
        </w:div>
        <w:div w:id="83578887">
          <w:marLeft w:val="640"/>
          <w:marRight w:val="0"/>
          <w:marTop w:val="0"/>
          <w:marBottom w:val="0"/>
          <w:divBdr>
            <w:top w:val="none" w:sz="0" w:space="0" w:color="auto"/>
            <w:left w:val="none" w:sz="0" w:space="0" w:color="auto"/>
            <w:bottom w:val="none" w:sz="0" w:space="0" w:color="auto"/>
            <w:right w:val="none" w:sz="0" w:space="0" w:color="auto"/>
          </w:divBdr>
        </w:div>
        <w:div w:id="90586990">
          <w:marLeft w:val="640"/>
          <w:marRight w:val="0"/>
          <w:marTop w:val="0"/>
          <w:marBottom w:val="0"/>
          <w:divBdr>
            <w:top w:val="none" w:sz="0" w:space="0" w:color="auto"/>
            <w:left w:val="none" w:sz="0" w:space="0" w:color="auto"/>
            <w:bottom w:val="none" w:sz="0" w:space="0" w:color="auto"/>
            <w:right w:val="none" w:sz="0" w:space="0" w:color="auto"/>
          </w:divBdr>
        </w:div>
        <w:div w:id="158234682">
          <w:marLeft w:val="640"/>
          <w:marRight w:val="0"/>
          <w:marTop w:val="0"/>
          <w:marBottom w:val="0"/>
          <w:divBdr>
            <w:top w:val="none" w:sz="0" w:space="0" w:color="auto"/>
            <w:left w:val="none" w:sz="0" w:space="0" w:color="auto"/>
            <w:bottom w:val="none" w:sz="0" w:space="0" w:color="auto"/>
            <w:right w:val="none" w:sz="0" w:space="0" w:color="auto"/>
          </w:divBdr>
        </w:div>
        <w:div w:id="226769366">
          <w:marLeft w:val="640"/>
          <w:marRight w:val="0"/>
          <w:marTop w:val="0"/>
          <w:marBottom w:val="0"/>
          <w:divBdr>
            <w:top w:val="none" w:sz="0" w:space="0" w:color="auto"/>
            <w:left w:val="none" w:sz="0" w:space="0" w:color="auto"/>
            <w:bottom w:val="none" w:sz="0" w:space="0" w:color="auto"/>
            <w:right w:val="none" w:sz="0" w:space="0" w:color="auto"/>
          </w:divBdr>
        </w:div>
        <w:div w:id="235550190">
          <w:marLeft w:val="640"/>
          <w:marRight w:val="0"/>
          <w:marTop w:val="0"/>
          <w:marBottom w:val="0"/>
          <w:divBdr>
            <w:top w:val="none" w:sz="0" w:space="0" w:color="auto"/>
            <w:left w:val="none" w:sz="0" w:space="0" w:color="auto"/>
            <w:bottom w:val="none" w:sz="0" w:space="0" w:color="auto"/>
            <w:right w:val="none" w:sz="0" w:space="0" w:color="auto"/>
          </w:divBdr>
        </w:div>
        <w:div w:id="343094515">
          <w:marLeft w:val="640"/>
          <w:marRight w:val="0"/>
          <w:marTop w:val="0"/>
          <w:marBottom w:val="0"/>
          <w:divBdr>
            <w:top w:val="none" w:sz="0" w:space="0" w:color="auto"/>
            <w:left w:val="none" w:sz="0" w:space="0" w:color="auto"/>
            <w:bottom w:val="none" w:sz="0" w:space="0" w:color="auto"/>
            <w:right w:val="none" w:sz="0" w:space="0" w:color="auto"/>
          </w:divBdr>
        </w:div>
        <w:div w:id="366370261">
          <w:marLeft w:val="640"/>
          <w:marRight w:val="0"/>
          <w:marTop w:val="0"/>
          <w:marBottom w:val="0"/>
          <w:divBdr>
            <w:top w:val="none" w:sz="0" w:space="0" w:color="auto"/>
            <w:left w:val="none" w:sz="0" w:space="0" w:color="auto"/>
            <w:bottom w:val="none" w:sz="0" w:space="0" w:color="auto"/>
            <w:right w:val="none" w:sz="0" w:space="0" w:color="auto"/>
          </w:divBdr>
        </w:div>
        <w:div w:id="366495518">
          <w:marLeft w:val="640"/>
          <w:marRight w:val="0"/>
          <w:marTop w:val="0"/>
          <w:marBottom w:val="0"/>
          <w:divBdr>
            <w:top w:val="none" w:sz="0" w:space="0" w:color="auto"/>
            <w:left w:val="none" w:sz="0" w:space="0" w:color="auto"/>
            <w:bottom w:val="none" w:sz="0" w:space="0" w:color="auto"/>
            <w:right w:val="none" w:sz="0" w:space="0" w:color="auto"/>
          </w:divBdr>
        </w:div>
        <w:div w:id="409039629">
          <w:marLeft w:val="640"/>
          <w:marRight w:val="0"/>
          <w:marTop w:val="0"/>
          <w:marBottom w:val="0"/>
          <w:divBdr>
            <w:top w:val="none" w:sz="0" w:space="0" w:color="auto"/>
            <w:left w:val="none" w:sz="0" w:space="0" w:color="auto"/>
            <w:bottom w:val="none" w:sz="0" w:space="0" w:color="auto"/>
            <w:right w:val="none" w:sz="0" w:space="0" w:color="auto"/>
          </w:divBdr>
        </w:div>
        <w:div w:id="467016513">
          <w:marLeft w:val="640"/>
          <w:marRight w:val="0"/>
          <w:marTop w:val="0"/>
          <w:marBottom w:val="0"/>
          <w:divBdr>
            <w:top w:val="none" w:sz="0" w:space="0" w:color="auto"/>
            <w:left w:val="none" w:sz="0" w:space="0" w:color="auto"/>
            <w:bottom w:val="none" w:sz="0" w:space="0" w:color="auto"/>
            <w:right w:val="none" w:sz="0" w:space="0" w:color="auto"/>
          </w:divBdr>
        </w:div>
        <w:div w:id="514728744">
          <w:marLeft w:val="640"/>
          <w:marRight w:val="0"/>
          <w:marTop w:val="0"/>
          <w:marBottom w:val="0"/>
          <w:divBdr>
            <w:top w:val="none" w:sz="0" w:space="0" w:color="auto"/>
            <w:left w:val="none" w:sz="0" w:space="0" w:color="auto"/>
            <w:bottom w:val="none" w:sz="0" w:space="0" w:color="auto"/>
            <w:right w:val="none" w:sz="0" w:space="0" w:color="auto"/>
          </w:divBdr>
        </w:div>
        <w:div w:id="583302148">
          <w:marLeft w:val="640"/>
          <w:marRight w:val="0"/>
          <w:marTop w:val="0"/>
          <w:marBottom w:val="0"/>
          <w:divBdr>
            <w:top w:val="none" w:sz="0" w:space="0" w:color="auto"/>
            <w:left w:val="none" w:sz="0" w:space="0" w:color="auto"/>
            <w:bottom w:val="none" w:sz="0" w:space="0" w:color="auto"/>
            <w:right w:val="none" w:sz="0" w:space="0" w:color="auto"/>
          </w:divBdr>
        </w:div>
        <w:div w:id="649210254">
          <w:marLeft w:val="640"/>
          <w:marRight w:val="0"/>
          <w:marTop w:val="0"/>
          <w:marBottom w:val="0"/>
          <w:divBdr>
            <w:top w:val="none" w:sz="0" w:space="0" w:color="auto"/>
            <w:left w:val="none" w:sz="0" w:space="0" w:color="auto"/>
            <w:bottom w:val="none" w:sz="0" w:space="0" w:color="auto"/>
            <w:right w:val="none" w:sz="0" w:space="0" w:color="auto"/>
          </w:divBdr>
        </w:div>
        <w:div w:id="796412589">
          <w:marLeft w:val="640"/>
          <w:marRight w:val="0"/>
          <w:marTop w:val="0"/>
          <w:marBottom w:val="0"/>
          <w:divBdr>
            <w:top w:val="none" w:sz="0" w:space="0" w:color="auto"/>
            <w:left w:val="none" w:sz="0" w:space="0" w:color="auto"/>
            <w:bottom w:val="none" w:sz="0" w:space="0" w:color="auto"/>
            <w:right w:val="none" w:sz="0" w:space="0" w:color="auto"/>
          </w:divBdr>
        </w:div>
        <w:div w:id="827594509">
          <w:marLeft w:val="640"/>
          <w:marRight w:val="0"/>
          <w:marTop w:val="0"/>
          <w:marBottom w:val="0"/>
          <w:divBdr>
            <w:top w:val="none" w:sz="0" w:space="0" w:color="auto"/>
            <w:left w:val="none" w:sz="0" w:space="0" w:color="auto"/>
            <w:bottom w:val="none" w:sz="0" w:space="0" w:color="auto"/>
            <w:right w:val="none" w:sz="0" w:space="0" w:color="auto"/>
          </w:divBdr>
        </w:div>
        <w:div w:id="839081097">
          <w:marLeft w:val="640"/>
          <w:marRight w:val="0"/>
          <w:marTop w:val="0"/>
          <w:marBottom w:val="0"/>
          <w:divBdr>
            <w:top w:val="none" w:sz="0" w:space="0" w:color="auto"/>
            <w:left w:val="none" w:sz="0" w:space="0" w:color="auto"/>
            <w:bottom w:val="none" w:sz="0" w:space="0" w:color="auto"/>
            <w:right w:val="none" w:sz="0" w:space="0" w:color="auto"/>
          </w:divBdr>
        </w:div>
        <w:div w:id="841506960">
          <w:marLeft w:val="640"/>
          <w:marRight w:val="0"/>
          <w:marTop w:val="0"/>
          <w:marBottom w:val="0"/>
          <w:divBdr>
            <w:top w:val="none" w:sz="0" w:space="0" w:color="auto"/>
            <w:left w:val="none" w:sz="0" w:space="0" w:color="auto"/>
            <w:bottom w:val="none" w:sz="0" w:space="0" w:color="auto"/>
            <w:right w:val="none" w:sz="0" w:space="0" w:color="auto"/>
          </w:divBdr>
        </w:div>
        <w:div w:id="855267078">
          <w:marLeft w:val="640"/>
          <w:marRight w:val="0"/>
          <w:marTop w:val="0"/>
          <w:marBottom w:val="0"/>
          <w:divBdr>
            <w:top w:val="none" w:sz="0" w:space="0" w:color="auto"/>
            <w:left w:val="none" w:sz="0" w:space="0" w:color="auto"/>
            <w:bottom w:val="none" w:sz="0" w:space="0" w:color="auto"/>
            <w:right w:val="none" w:sz="0" w:space="0" w:color="auto"/>
          </w:divBdr>
        </w:div>
        <w:div w:id="856581868">
          <w:marLeft w:val="640"/>
          <w:marRight w:val="0"/>
          <w:marTop w:val="0"/>
          <w:marBottom w:val="0"/>
          <w:divBdr>
            <w:top w:val="none" w:sz="0" w:space="0" w:color="auto"/>
            <w:left w:val="none" w:sz="0" w:space="0" w:color="auto"/>
            <w:bottom w:val="none" w:sz="0" w:space="0" w:color="auto"/>
            <w:right w:val="none" w:sz="0" w:space="0" w:color="auto"/>
          </w:divBdr>
        </w:div>
        <w:div w:id="862979796">
          <w:marLeft w:val="640"/>
          <w:marRight w:val="0"/>
          <w:marTop w:val="0"/>
          <w:marBottom w:val="0"/>
          <w:divBdr>
            <w:top w:val="none" w:sz="0" w:space="0" w:color="auto"/>
            <w:left w:val="none" w:sz="0" w:space="0" w:color="auto"/>
            <w:bottom w:val="none" w:sz="0" w:space="0" w:color="auto"/>
            <w:right w:val="none" w:sz="0" w:space="0" w:color="auto"/>
          </w:divBdr>
        </w:div>
        <w:div w:id="909655908">
          <w:marLeft w:val="640"/>
          <w:marRight w:val="0"/>
          <w:marTop w:val="0"/>
          <w:marBottom w:val="0"/>
          <w:divBdr>
            <w:top w:val="none" w:sz="0" w:space="0" w:color="auto"/>
            <w:left w:val="none" w:sz="0" w:space="0" w:color="auto"/>
            <w:bottom w:val="none" w:sz="0" w:space="0" w:color="auto"/>
            <w:right w:val="none" w:sz="0" w:space="0" w:color="auto"/>
          </w:divBdr>
        </w:div>
        <w:div w:id="921526928">
          <w:marLeft w:val="640"/>
          <w:marRight w:val="0"/>
          <w:marTop w:val="0"/>
          <w:marBottom w:val="0"/>
          <w:divBdr>
            <w:top w:val="none" w:sz="0" w:space="0" w:color="auto"/>
            <w:left w:val="none" w:sz="0" w:space="0" w:color="auto"/>
            <w:bottom w:val="none" w:sz="0" w:space="0" w:color="auto"/>
            <w:right w:val="none" w:sz="0" w:space="0" w:color="auto"/>
          </w:divBdr>
        </w:div>
        <w:div w:id="963996834">
          <w:marLeft w:val="640"/>
          <w:marRight w:val="0"/>
          <w:marTop w:val="0"/>
          <w:marBottom w:val="0"/>
          <w:divBdr>
            <w:top w:val="none" w:sz="0" w:space="0" w:color="auto"/>
            <w:left w:val="none" w:sz="0" w:space="0" w:color="auto"/>
            <w:bottom w:val="none" w:sz="0" w:space="0" w:color="auto"/>
            <w:right w:val="none" w:sz="0" w:space="0" w:color="auto"/>
          </w:divBdr>
        </w:div>
        <w:div w:id="991762412">
          <w:marLeft w:val="640"/>
          <w:marRight w:val="0"/>
          <w:marTop w:val="0"/>
          <w:marBottom w:val="0"/>
          <w:divBdr>
            <w:top w:val="none" w:sz="0" w:space="0" w:color="auto"/>
            <w:left w:val="none" w:sz="0" w:space="0" w:color="auto"/>
            <w:bottom w:val="none" w:sz="0" w:space="0" w:color="auto"/>
            <w:right w:val="none" w:sz="0" w:space="0" w:color="auto"/>
          </w:divBdr>
        </w:div>
        <w:div w:id="1083144311">
          <w:marLeft w:val="640"/>
          <w:marRight w:val="0"/>
          <w:marTop w:val="0"/>
          <w:marBottom w:val="0"/>
          <w:divBdr>
            <w:top w:val="none" w:sz="0" w:space="0" w:color="auto"/>
            <w:left w:val="none" w:sz="0" w:space="0" w:color="auto"/>
            <w:bottom w:val="none" w:sz="0" w:space="0" w:color="auto"/>
            <w:right w:val="none" w:sz="0" w:space="0" w:color="auto"/>
          </w:divBdr>
        </w:div>
        <w:div w:id="1101219386">
          <w:marLeft w:val="640"/>
          <w:marRight w:val="0"/>
          <w:marTop w:val="0"/>
          <w:marBottom w:val="0"/>
          <w:divBdr>
            <w:top w:val="none" w:sz="0" w:space="0" w:color="auto"/>
            <w:left w:val="none" w:sz="0" w:space="0" w:color="auto"/>
            <w:bottom w:val="none" w:sz="0" w:space="0" w:color="auto"/>
            <w:right w:val="none" w:sz="0" w:space="0" w:color="auto"/>
          </w:divBdr>
        </w:div>
        <w:div w:id="1153643577">
          <w:marLeft w:val="640"/>
          <w:marRight w:val="0"/>
          <w:marTop w:val="0"/>
          <w:marBottom w:val="0"/>
          <w:divBdr>
            <w:top w:val="none" w:sz="0" w:space="0" w:color="auto"/>
            <w:left w:val="none" w:sz="0" w:space="0" w:color="auto"/>
            <w:bottom w:val="none" w:sz="0" w:space="0" w:color="auto"/>
            <w:right w:val="none" w:sz="0" w:space="0" w:color="auto"/>
          </w:divBdr>
        </w:div>
        <w:div w:id="1157309437">
          <w:marLeft w:val="640"/>
          <w:marRight w:val="0"/>
          <w:marTop w:val="0"/>
          <w:marBottom w:val="0"/>
          <w:divBdr>
            <w:top w:val="none" w:sz="0" w:space="0" w:color="auto"/>
            <w:left w:val="none" w:sz="0" w:space="0" w:color="auto"/>
            <w:bottom w:val="none" w:sz="0" w:space="0" w:color="auto"/>
            <w:right w:val="none" w:sz="0" w:space="0" w:color="auto"/>
          </w:divBdr>
        </w:div>
        <w:div w:id="1162354454">
          <w:marLeft w:val="640"/>
          <w:marRight w:val="0"/>
          <w:marTop w:val="0"/>
          <w:marBottom w:val="0"/>
          <w:divBdr>
            <w:top w:val="none" w:sz="0" w:space="0" w:color="auto"/>
            <w:left w:val="none" w:sz="0" w:space="0" w:color="auto"/>
            <w:bottom w:val="none" w:sz="0" w:space="0" w:color="auto"/>
            <w:right w:val="none" w:sz="0" w:space="0" w:color="auto"/>
          </w:divBdr>
        </w:div>
        <w:div w:id="1254972398">
          <w:marLeft w:val="640"/>
          <w:marRight w:val="0"/>
          <w:marTop w:val="0"/>
          <w:marBottom w:val="0"/>
          <w:divBdr>
            <w:top w:val="none" w:sz="0" w:space="0" w:color="auto"/>
            <w:left w:val="none" w:sz="0" w:space="0" w:color="auto"/>
            <w:bottom w:val="none" w:sz="0" w:space="0" w:color="auto"/>
            <w:right w:val="none" w:sz="0" w:space="0" w:color="auto"/>
          </w:divBdr>
        </w:div>
        <w:div w:id="1260404657">
          <w:marLeft w:val="640"/>
          <w:marRight w:val="0"/>
          <w:marTop w:val="0"/>
          <w:marBottom w:val="0"/>
          <w:divBdr>
            <w:top w:val="none" w:sz="0" w:space="0" w:color="auto"/>
            <w:left w:val="none" w:sz="0" w:space="0" w:color="auto"/>
            <w:bottom w:val="none" w:sz="0" w:space="0" w:color="auto"/>
            <w:right w:val="none" w:sz="0" w:space="0" w:color="auto"/>
          </w:divBdr>
        </w:div>
        <w:div w:id="1285191006">
          <w:marLeft w:val="640"/>
          <w:marRight w:val="0"/>
          <w:marTop w:val="0"/>
          <w:marBottom w:val="0"/>
          <w:divBdr>
            <w:top w:val="none" w:sz="0" w:space="0" w:color="auto"/>
            <w:left w:val="none" w:sz="0" w:space="0" w:color="auto"/>
            <w:bottom w:val="none" w:sz="0" w:space="0" w:color="auto"/>
            <w:right w:val="none" w:sz="0" w:space="0" w:color="auto"/>
          </w:divBdr>
        </w:div>
        <w:div w:id="1315178797">
          <w:marLeft w:val="640"/>
          <w:marRight w:val="0"/>
          <w:marTop w:val="0"/>
          <w:marBottom w:val="0"/>
          <w:divBdr>
            <w:top w:val="none" w:sz="0" w:space="0" w:color="auto"/>
            <w:left w:val="none" w:sz="0" w:space="0" w:color="auto"/>
            <w:bottom w:val="none" w:sz="0" w:space="0" w:color="auto"/>
            <w:right w:val="none" w:sz="0" w:space="0" w:color="auto"/>
          </w:divBdr>
        </w:div>
        <w:div w:id="1360471859">
          <w:marLeft w:val="640"/>
          <w:marRight w:val="0"/>
          <w:marTop w:val="0"/>
          <w:marBottom w:val="0"/>
          <w:divBdr>
            <w:top w:val="none" w:sz="0" w:space="0" w:color="auto"/>
            <w:left w:val="none" w:sz="0" w:space="0" w:color="auto"/>
            <w:bottom w:val="none" w:sz="0" w:space="0" w:color="auto"/>
            <w:right w:val="none" w:sz="0" w:space="0" w:color="auto"/>
          </w:divBdr>
        </w:div>
        <w:div w:id="1361517881">
          <w:marLeft w:val="640"/>
          <w:marRight w:val="0"/>
          <w:marTop w:val="0"/>
          <w:marBottom w:val="0"/>
          <w:divBdr>
            <w:top w:val="none" w:sz="0" w:space="0" w:color="auto"/>
            <w:left w:val="none" w:sz="0" w:space="0" w:color="auto"/>
            <w:bottom w:val="none" w:sz="0" w:space="0" w:color="auto"/>
            <w:right w:val="none" w:sz="0" w:space="0" w:color="auto"/>
          </w:divBdr>
        </w:div>
        <w:div w:id="1402219477">
          <w:marLeft w:val="640"/>
          <w:marRight w:val="0"/>
          <w:marTop w:val="0"/>
          <w:marBottom w:val="0"/>
          <w:divBdr>
            <w:top w:val="none" w:sz="0" w:space="0" w:color="auto"/>
            <w:left w:val="none" w:sz="0" w:space="0" w:color="auto"/>
            <w:bottom w:val="none" w:sz="0" w:space="0" w:color="auto"/>
            <w:right w:val="none" w:sz="0" w:space="0" w:color="auto"/>
          </w:divBdr>
        </w:div>
        <w:div w:id="1407528738">
          <w:marLeft w:val="640"/>
          <w:marRight w:val="0"/>
          <w:marTop w:val="0"/>
          <w:marBottom w:val="0"/>
          <w:divBdr>
            <w:top w:val="none" w:sz="0" w:space="0" w:color="auto"/>
            <w:left w:val="none" w:sz="0" w:space="0" w:color="auto"/>
            <w:bottom w:val="none" w:sz="0" w:space="0" w:color="auto"/>
            <w:right w:val="none" w:sz="0" w:space="0" w:color="auto"/>
          </w:divBdr>
        </w:div>
        <w:div w:id="1411999015">
          <w:marLeft w:val="640"/>
          <w:marRight w:val="0"/>
          <w:marTop w:val="0"/>
          <w:marBottom w:val="0"/>
          <w:divBdr>
            <w:top w:val="none" w:sz="0" w:space="0" w:color="auto"/>
            <w:left w:val="none" w:sz="0" w:space="0" w:color="auto"/>
            <w:bottom w:val="none" w:sz="0" w:space="0" w:color="auto"/>
            <w:right w:val="none" w:sz="0" w:space="0" w:color="auto"/>
          </w:divBdr>
        </w:div>
        <w:div w:id="1428848387">
          <w:marLeft w:val="640"/>
          <w:marRight w:val="0"/>
          <w:marTop w:val="0"/>
          <w:marBottom w:val="0"/>
          <w:divBdr>
            <w:top w:val="none" w:sz="0" w:space="0" w:color="auto"/>
            <w:left w:val="none" w:sz="0" w:space="0" w:color="auto"/>
            <w:bottom w:val="none" w:sz="0" w:space="0" w:color="auto"/>
            <w:right w:val="none" w:sz="0" w:space="0" w:color="auto"/>
          </w:divBdr>
        </w:div>
        <w:div w:id="1484160488">
          <w:marLeft w:val="640"/>
          <w:marRight w:val="0"/>
          <w:marTop w:val="0"/>
          <w:marBottom w:val="0"/>
          <w:divBdr>
            <w:top w:val="none" w:sz="0" w:space="0" w:color="auto"/>
            <w:left w:val="none" w:sz="0" w:space="0" w:color="auto"/>
            <w:bottom w:val="none" w:sz="0" w:space="0" w:color="auto"/>
            <w:right w:val="none" w:sz="0" w:space="0" w:color="auto"/>
          </w:divBdr>
        </w:div>
        <w:div w:id="1493645406">
          <w:marLeft w:val="640"/>
          <w:marRight w:val="0"/>
          <w:marTop w:val="0"/>
          <w:marBottom w:val="0"/>
          <w:divBdr>
            <w:top w:val="none" w:sz="0" w:space="0" w:color="auto"/>
            <w:left w:val="none" w:sz="0" w:space="0" w:color="auto"/>
            <w:bottom w:val="none" w:sz="0" w:space="0" w:color="auto"/>
            <w:right w:val="none" w:sz="0" w:space="0" w:color="auto"/>
          </w:divBdr>
        </w:div>
        <w:div w:id="1546943953">
          <w:marLeft w:val="640"/>
          <w:marRight w:val="0"/>
          <w:marTop w:val="0"/>
          <w:marBottom w:val="0"/>
          <w:divBdr>
            <w:top w:val="none" w:sz="0" w:space="0" w:color="auto"/>
            <w:left w:val="none" w:sz="0" w:space="0" w:color="auto"/>
            <w:bottom w:val="none" w:sz="0" w:space="0" w:color="auto"/>
            <w:right w:val="none" w:sz="0" w:space="0" w:color="auto"/>
          </w:divBdr>
        </w:div>
        <w:div w:id="1552810037">
          <w:marLeft w:val="640"/>
          <w:marRight w:val="0"/>
          <w:marTop w:val="0"/>
          <w:marBottom w:val="0"/>
          <w:divBdr>
            <w:top w:val="none" w:sz="0" w:space="0" w:color="auto"/>
            <w:left w:val="none" w:sz="0" w:space="0" w:color="auto"/>
            <w:bottom w:val="none" w:sz="0" w:space="0" w:color="auto"/>
            <w:right w:val="none" w:sz="0" w:space="0" w:color="auto"/>
          </w:divBdr>
        </w:div>
        <w:div w:id="1628466629">
          <w:marLeft w:val="640"/>
          <w:marRight w:val="0"/>
          <w:marTop w:val="0"/>
          <w:marBottom w:val="0"/>
          <w:divBdr>
            <w:top w:val="none" w:sz="0" w:space="0" w:color="auto"/>
            <w:left w:val="none" w:sz="0" w:space="0" w:color="auto"/>
            <w:bottom w:val="none" w:sz="0" w:space="0" w:color="auto"/>
            <w:right w:val="none" w:sz="0" w:space="0" w:color="auto"/>
          </w:divBdr>
        </w:div>
        <w:div w:id="1662005560">
          <w:marLeft w:val="640"/>
          <w:marRight w:val="0"/>
          <w:marTop w:val="0"/>
          <w:marBottom w:val="0"/>
          <w:divBdr>
            <w:top w:val="none" w:sz="0" w:space="0" w:color="auto"/>
            <w:left w:val="none" w:sz="0" w:space="0" w:color="auto"/>
            <w:bottom w:val="none" w:sz="0" w:space="0" w:color="auto"/>
            <w:right w:val="none" w:sz="0" w:space="0" w:color="auto"/>
          </w:divBdr>
        </w:div>
        <w:div w:id="1675836548">
          <w:marLeft w:val="640"/>
          <w:marRight w:val="0"/>
          <w:marTop w:val="0"/>
          <w:marBottom w:val="0"/>
          <w:divBdr>
            <w:top w:val="none" w:sz="0" w:space="0" w:color="auto"/>
            <w:left w:val="none" w:sz="0" w:space="0" w:color="auto"/>
            <w:bottom w:val="none" w:sz="0" w:space="0" w:color="auto"/>
            <w:right w:val="none" w:sz="0" w:space="0" w:color="auto"/>
          </w:divBdr>
        </w:div>
        <w:div w:id="1683169305">
          <w:marLeft w:val="640"/>
          <w:marRight w:val="0"/>
          <w:marTop w:val="0"/>
          <w:marBottom w:val="0"/>
          <w:divBdr>
            <w:top w:val="none" w:sz="0" w:space="0" w:color="auto"/>
            <w:left w:val="none" w:sz="0" w:space="0" w:color="auto"/>
            <w:bottom w:val="none" w:sz="0" w:space="0" w:color="auto"/>
            <w:right w:val="none" w:sz="0" w:space="0" w:color="auto"/>
          </w:divBdr>
        </w:div>
        <w:div w:id="1692101241">
          <w:marLeft w:val="640"/>
          <w:marRight w:val="0"/>
          <w:marTop w:val="0"/>
          <w:marBottom w:val="0"/>
          <w:divBdr>
            <w:top w:val="none" w:sz="0" w:space="0" w:color="auto"/>
            <w:left w:val="none" w:sz="0" w:space="0" w:color="auto"/>
            <w:bottom w:val="none" w:sz="0" w:space="0" w:color="auto"/>
            <w:right w:val="none" w:sz="0" w:space="0" w:color="auto"/>
          </w:divBdr>
        </w:div>
        <w:div w:id="1694257497">
          <w:marLeft w:val="640"/>
          <w:marRight w:val="0"/>
          <w:marTop w:val="0"/>
          <w:marBottom w:val="0"/>
          <w:divBdr>
            <w:top w:val="none" w:sz="0" w:space="0" w:color="auto"/>
            <w:left w:val="none" w:sz="0" w:space="0" w:color="auto"/>
            <w:bottom w:val="none" w:sz="0" w:space="0" w:color="auto"/>
            <w:right w:val="none" w:sz="0" w:space="0" w:color="auto"/>
          </w:divBdr>
        </w:div>
        <w:div w:id="1711950577">
          <w:marLeft w:val="640"/>
          <w:marRight w:val="0"/>
          <w:marTop w:val="0"/>
          <w:marBottom w:val="0"/>
          <w:divBdr>
            <w:top w:val="none" w:sz="0" w:space="0" w:color="auto"/>
            <w:left w:val="none" w:sz="0" w:space="0" w:color="auto"/>
            <w:bottom w:val="none" w:sz="0" w:space="0" w:color="auto"/>
            <w:right w:val="none" w:sz="0" w:space="0" w:color="auto"/>
          </w:divBdr>
        </w:div>
        <w:div w:id="1729651129">
          <w:marLeft w:val="640"/>
          <w:marRight w:val="0"/>
          <w:marTop w:val="0"/>
          <w:marBottom w:val="0"/>
          <w:divBdr>
            <w:top w:val="none" w:sz="0" w:space="0" w:color="auto"/>
            <w:left w:val="none" w:sz="0" w:space="0" w:color="auto"/>
            <w:bottom w:val="none" w:sz="0" w:space="0" w:color="auto"/>
            <w:right w:val="none" w:sz="0" w:space="0" w:color="auto"/>
          </w:divBdr>
        </w:div>
        <w:div w:id="1784033510">
          <w:marLeft w:val="640"/>
          <w:marRight w:val="0"/>
          <w:marTop w:val="0"/>
          <w:marBottom w:val="0"/>
          <w:divBdr>
            <w:top w:val="none" w:sz="0" w:space="0" w:color="auto"/>
            <w:left w:val="none" w:sz="0" w:space="0" w:color="auto"/>
            <w:bottom w:val="none" w:sz="0" w:space="0" w:color="auto"/>
            <w:right w:val="none" w:sz="0" w:space="0" w:color="auto"/>
          </w:divBdr>
        </w:div>
        <w:div w:id="1799254996">
          <w:marLeft w:val="640"/>
          <w:marRight w:val="0"/>
          <w:marTop w:val="0"/>
          <w:marBottom w:val="0"/>
          <w:divBdr>
            <w:top w:val="none" w:sz="0" w:space="0" w:color="auto"/>
            <w:left w:val="none" w:sz="0" w:space="0" w:color="auto"/>
            <w:bottom w:val="none" w:sz="0" w:space="0" w:color="auto"/>
            <w:right w:val="none" w:sz="0" w:space="0" w:color="auto"/>
          </w:divBdr>
        </w:div>
        <w:div w:id="1828327137">
          <w:marLeft w:val="640"/>
          <w:marRight w:val="0"/>
          <w:marTop w:val="0"/>
          <w:marBottom w:val="0"/>
          <w:divBdr>
            <w:top w:val="none" w:sz="0" w:space="0" w:color="auto"/>
            <w:left w:val="none" w:sz="0" w:space="0" w:color="auto"/>
            <w:bottom w:val="none" w:sz="0" w:space="0" w:color="auto"/>
            <w:right w:val="none" w:sz="0" w:space="0" w:color="auto"/>
          </w:divBdr>
        </w:div>
        <w:div w:id="1903755487">
          <w:marLeft w:val="640"/>
          <w:marRight w:val="0"/>
          <w:marTop w:val="0"/>
          <w:marBottom w:val="0"/>
          <w:divBdr>
            <w:top w:val="none" w:sz="0" w:space="0" w:color="auto"/>
            <w:left w:val="none" w:sz="0" w:space="0" w:color="auto"/>
            <w:bottom w:val="none" w:sz="0" w:space="0" w:color="auto"/>
            <w:right w:val="none" w:sz="0" w:space="0" w:color="auto"/>
          </w:divBdr>
        </w:div>
        <w:div w:id="1916158218">
          <w:marLeft w:val="640"/>
          <w:marRight w:val="0"/>
          <w:marTop w:val="0"/>
          <w:marBottom w:val="0"/>
          <w:divBdr>
            <w:top w:val="none" w:sz="0" w:space="0" w:color="auto"/>
            <w:left w:val="none" w:sz="0" w:space="0" w:color="auto"/>
            <w:bottom w:val="none" w:sz="0" w:space="0" w:color="auto"/>
            <w:right w:val="none" w:sz="0" w:space="0" w:color="auto"/>
          </w:divBdr>
        </w:div>
        <w:div w:id="1921059717">
          <w:marLeft w:val="640"/>
          <w:marRight w:val="0"/>
          <w:marTop w:val="0"/>
          <w:marBottom w:val="0"/>
          <w:divBdr>
            <w:top w:val="none" w:sz="0" w:space="0" w:color="auto"/>
            <w:left w:val="none" w:sz="0" w:space="0" w:color="auto"/>
            <w:bottom w:val="none" w:sz="0" w:space="0" w:color="auto"/>
            <w:right w:val="none" w:sz="0" w:space="0" w:color="auto"/>
          </w:divBdr>
        </w:div>
        <w:div w:id="1946232583">
          <w:marLeft w:val="640"/>
          <w:marRight w:val="0"/>
          <w:marTop w:val="0"/>
          <w:marBottom w:val="0"/>
          <w:divBdr>
            <w:top w:val="none" w:sz="0" w:space="0" w:color="auto"/>
            <w:left w:val="none" w:sz="0" w:space="0" w:color="auto"/>
            <w:bottom w:val="none" w:sz="0" w:space="0" w:color="auto"/>
            <w:right w:val="none" w:sz="0" w:space="0" w:color="auto"/>
          </w:divBdr>
        </w:div>
        <w:div w:id="2075201790">
          <w:marLeft w:val="640"/>
          <w:marRight w:val="0"/>
          <w:marTop w:val="0"/>
          <w:marBottom w:val="0"/>
          <w:divBdr>
            <w:top w:val="none" w:sz="0" w:space="0" w:color="auto"/>
            <w:left w:val="none" w:sz="0" w:space="0" w:color="auto"/>
            <w:bottom w:val="none" w:sz="0" w:space="0" w:color="auto"/>
            <w:right w:val="none" w:sz="0" w:space="0" w:color="auto"/>
          </w:divBdr>
        </w:div>
        <w:div w:id="2087604387">
          <w:marLeft w:val="640"/>
          <w:marRight w:val="0"/>
          <w:marTop w:val="0"/>
          <w:marBottom w:val="0"/>
          <w:divBdr>
            <w:top w:val="none" w:sz="0" w:space="0" w:color="auto"/>
            <w:left w:val="none" w:sz="0" w:space="0" w:color="auto"/>
            <w:bottom w:val="none" w:sz="0" w:space="0" w:color="auto"/>
            <w:right w:val="none" w:sz="0" w:space="0" w:color="auto"/>
          </w:divBdr>
        </w:div>
        <w:div w:id="2089763297">
          <w:marLeft w:val="640"/>
          <w:marRight w:val="0"/>
          <w:marTop w:val="0"/>
          <w:marBottom w:val="0"/>
          <w:divBdr>
            <w:top w:val="none" w:sz="0" w:space="0" w:color="auto"/>
            <w:left w:val="none" w:sz="0" w:space="0" w:color="auto"/>
            <w:bottom w:val="none" w:sz="0" w:space="0" w:color="auto"/>
            <w:right w:val="none" w:sz="0" w:space="0" w:color="auto"/>
          </w:divBdr>
        </w:div>
        <w:div w:id="2136748072">
          <w:marLeft w:val="640"/>
          <w:marRight w:val="0"/>
          <w:marTop w:val="0"/>
          <w:marBottom w:val="0"/>
          <w:divBdr>
            <w:top w:val="none" w:sz="0" w:space="0" w:color="auto"/>
            <w:left w:val="none" w:sz="0" w:space="0" w:color="auto"/>
            <w:bottom w:val="none" w:sz="0" w:space="0" w:color="auto"/>
            <w:right w:val="none" w:sz="0" w:space="0" w:color="auto"/>
          </w:divBdr>
        </w:div>
        <w:div w:id="2142527059">
          <w:marLeft w:val="640"/>
          <w:marRight w:val="0"/>
          <w:marTop w:val="0"/>
          <w:marBottom w:val="0"/>
          <w:divBdr>
            <w:top w:val="none" w:sz="0" w:space="0" w:color="auto"/>
            <w:left w:val="none" w:sz="0" w:space="0" w:color="auto"/>
            <w:bottom w:val="none" w:sz="0" w:space="0" w:color="auto"/>
            <w:right w:val="none" w:sz="0" w:space="0" w:color="auto"/>
          </w:divBdr>
        </w:div>
        <w:div w:id="2143572950">
          <w:marLeft w:val="640"/>
          <w:marRight w:val="0"/>
          <w:marTop w:val="0"/>
          <w:marBottom w:val="0"/>
          <w:divBdr>
            <w:top w:val="none" w:sz="0" w:space="0" w:color="auto"/>
            <w:left w:val="none" w:sz="0" w:space="0" w:color="auto"/>
            <w:bottom w:val="none" w:sz="0" w:space="0" w:color="auto"/>
            <w:right w:val="none" w:sz="0" w:space="0" w:color="auto"/>
          </w:divBdr>
        </w:div>
        <w:div w:id="2145662107">
          <w:marLeft w:val="640"/>
          <w:marRight w:val="0"/>
          <w:marTop w:val="0"/>
          <w:marBottom w:val="0"/>
          <w:divBdr>
            <w:top w:val="none" w:sz="0" w:space="0" w:color="auto"/>
            <w:left w:val="none" w:sz="0" w:space="0" w:color="auto"/>
            <w:bottom w:val="none" w:sz="0" w:space="0" w:color="auto"/>
            <w:right w:val="none" w:sz="0" w:space="0" w:color="auto"/>
          </w:divBdr>
        </w:div>
      </w:divsChild>
    </w:div>
    <w:div w:id="1661696336">
      <w:marLeft w:val="640"/>
      <w:marRight w:val="0"/>
      <w:marTop w:val="0"/>
      <w:marBottom w:val="0"/>
      <w:divBdr>
        <w:top w:val="none" w:sz="0" w:space="0" w:color="auto"/>
        <w:left w:val="none" w:sz="0" w:space="0" w:color="auto"/>
        <w:bottom w:val="none" w:sz="0" w:space="0" w:color="auto"/>
        <w:right w:val="none" w:sz="0" w:space="0" w:color="auto"/>
      </w:divBdr>
    </w:div>
    <w:div w:id="1661738373">
      <w:bodyDiv w:val="1"/>
      <w:marLeft w:val="0"/>
      <w:marRight w:val="0"/>
      <w:marTop w:val="0"/>
      <w:marBottom w:val="0"/>
      <w:divBdr>
        <w:top w:val="none" w:sz="0" w:space="0" w:color="auto"/>
        <w:left w:val="none" w:sz="0" w:space="0" w:color="auto"/>
        <w:bottom w:val="none" w:sz="0" w:space="0" w:color="auto"/>
        <w:right w:val="none" w:sz="0" w:space="0" w:color="auto"/>
      </w:divBdr>
      <w:divsChild>
        <w:div w:id="103154020">
          <w:marLeft w:val="640"/>
          <w:marRight w:val="0"/>
          <w:marTop w:val="0"/>
          <w:marBottom w:val="0"/>
          <w:divBdr>
            <w:top w:val="none" w:sz="0" w:space="0" w:color="auto"/>
            <w:left w:val="none" w:sz="0" w:space="0" w:color="auto"/>
            <w:bottom w:val="none" w:sz="0" w:space="0" w:color="auto"/>
            <w:right w:val="none" w:sz="0" w:space="0" w:color="auto"/>
          </w:divBdr>
        </w:div>
        <w:div w:id="104887012">
          <w:marLeft w:val="640"/>
          <w:marRight w:val="0"/>
          <w:marTop w:val="0"/>
          <w:marBottom w:val="0"/>
          <w:divBdr>
            <w:top w:val="none" w:sz="0" w:space="0" w:color="auto"/>
            <w:left w:val="none" w:sz="0" w:space="0" w:color="auto"/>
            <w:bottom w:val="none" w:sz="0" w:space="0" w:color="auto"/>
            <w:right w:val="none" w:sz="0" w:space="0" w:color="auto"/>
          </w:divBdr>
        </w:div>
        <w:div w:id="153689200">
          <w:marLeft w:val="640"/>
          <w:marRight w:val="0"/>
          <w:marTop w:val="0"/>
          <w:marBottom w:val="0"/>
          <w:divBdr>
            <w:top w:val="none" w:sz="0" w:space="0" w:color="auto"/>
            <w:left w:val="none" w:sz="0" w:space="0" w:color="auto"/>
            <w:bottom w:val="none" w:sz="0" w:space="0" w:color="auto"/>
            <w:right w:val="none" w:sz="0" w:space="0" w:color="auto"/>
          </w:divBdr>
        </w:div>
        <w:div w:id="225342107">
          <w:marLeft w:val="640"/>
          <w:marRight w:val="0"/>
          <w:marTop w:val="0"/>
          <w:marBottom w:val="0"/>
          <w:divBdr>
            <w:top w:val="none" w:sz="0" w:space="0" w:color="auto"/>
            <w:left w:val="none" w:sz="0" w:space="0" w:color="auto"/>
            <w:bottom w:val="none" w:sz="0" w:space="0" w:color="auto"/>
            <w:right w:val="none" w:sz="0" w:space="0" w:color="auto"/>
          </w:divBdr>
        </w:div>
        <w:div w:id="305747559">
          <w:marLeft w:val="640"/>
          <w:marRight w:val="0"/>
          <w:marTop w:val="0"/>
          <w:marBottom w:val="0"/>
          <w:divBdr>
            <w:top w:val="none" w:sz="0" w:space="0" w:color="auto"/>
            <w:left w:val="none" w:sz="0" w:space="0" w:color="auto"/>
            <w:bottom w:val="none" w:sz="0" w:space="0" w:color="auto"/>
            <w:right w:val="none" w:sz="0" w:space="0" w:color="auto"/>
          </w:divBdr>
        </w:div>
        <w:div w:id="306473688">
          <w:marLeft w:val="640"/>
          <w:marRight w:val="0"/>
          <w:marTop w:val="0"/>
          <w:marBottom w:val="0"/>
          <w:divBdr>
            <w:top w:val="none" w:sz="0" w:space="0" w:color="auto"/>
            <w:left w:val="none" w:sz="0" w:space="0" w:color="auto"/>
            <w:bottom w:val="none" w:sz="0" w:space="0" w:color="auto"/>
            <w:right w:val="none" w:sz="0" w:space="0" w:color="auto"/>
          </w:divBdr>
        </w:div>
        <w:div w:id="311762616">
          <w:marLeft w:val="640"/>
          <w:marRight w:val="0"/>
          <w:marTop w:val="0"/>
          <w:marBottom w:val="0"/>
          <w:divBdr>
            <w:top w:val="none" w:sz="0" w:space="0" w:color="auto"/>
            <w:left w:val="none" w:sz="0" w:space="0" w:color="auto"/>
            <w:bottom w:val="none" w:sz="0" w:space="0" w:color="auto"/>
            <w:right w:val="none" w:sz="0" w:space="0" w:color="auto"/>
          </w:divBdr>
        </w:div>
        <w:div w:id="316543128">
          <w:marLeft w:val="640"/>
          <w:marRight w:val="0"/>
          <w:marTop w:val="0"/>
          <w:marBottom w:val="0"/>
          <w:divBdr>
            <w:top w:val="none" w:sz="0" w:space="0" w:color="auto"/>
            <w:left w:val="none" w:sz="0" w:space="0" w:color="auto"/>
            <w:bottom w:val="none" w:sz="0" w:space="0" w:color="auto"/>
            <w:right w:val="none" w:sz="0" w:space="0" w:color="auto"/>
          </w:divBdr>
        </w:div>
        <w:div w:id="361519222">
          <w:marLeft w:val="640"/>
          <w:marRight w:val="0"/>
          <w:marTop w:val="0"/>
          <w:marBottom w:val="0"/>
          <w:divBdr>
            <w:top w:val="none" w:sz="0" w:space="0" w:color="auto"/>
            <w:left w:val="none" w:sz="0" w:space="0" w:color="auto"/>
            <w:bottom w:val="none" w:sz="0" w:space="0" w:color="auto"/>
            <w:right w:val="none" w:sz="0" w:space="0" w:color="auto"/>
          </w:divBdr>
        </w:div>
        <w:div w:id="403837932">
          <w:marLeft w:val="640"/>
          <w:marRight w:val="0"/>
          <w:marTop w:val="0"/>
          <w:marBottom w:val="0"/>
          <w:divBdr>
            <w:top w:val="none" w:sz="0" w:space="0" w:color="auto"/>
            <w:left w:val="none" w:sz="0" w:space="0" w:color="auto"/>
            <w:bottom w:val="none" w:sz="0" w:space="0" w:color="auto"/>
            <w:right w:val="none" w:sz="0" w:space="0" w:color="auto"/>
          </w:divBdr>
        </w:div>
        <w:div w:id="421026810">
          <w:marLeft w:val="640"/>
          <w:marRight w:val="0"/>
          <w:marTop w:val="0"/>
          <w:marBottom w:val="0"/>
          <w:divBdr>
            <w:top w:val="none" w:sz="0" w:space="0" w:color="auto"/>
            <w:left w:val="none" w:sz="0" w:space="0" w:color="auto"/>
            <w:bottom w:val="none" w:sz="0" w:space="0" w:color="auto"/>
            <w:right w:val="none" w:sz="0" w:space="0" w:color="auto"/>
          </w:divBdr>
        </w:div>
        <w:div w:id="447285171">
          <w:marLeft w:val="640"/>
          <w:marRight w:val="0"/>
          <w:marTop w:val="0"/>
          <w:marBottom w:val="0"/>
          <w:divBdr>
            <w:top w:val="none" w:sz="0" w:space="0" w:color="auto"/>
            <w:left w:val="none" w:sz="0" w:space="0" w:color="auto"/>
            <w:bottom w:val="none" w:sz="0" w:space="0" w:color="auto"/>
            <w:right w:val="none" w:sz="0" w:space="0" w:color="auto"/>
          </w:divBdr>
        </w:div>
        <w:div w:id="469634634">
          <w:marLeft w:val="640"/>
          <w:marRight w:val="0"/>
          <w:marTop w:val="0"/>
          <w:marBottom w:val="0"/>
          <w:divBdr>
            <w:top w:val="none" w:sz="0" w:space="0" w:color="auto"/>
            <w:left w:val="none" w:sz="0" w:space="0" w:color="auto"/>
            <w:bottom w:val="none" w:sz="0" w:space="0" w:color="auto"/>
            <w:right w:val="none" w:sz="0" w:space="0" w:color="auto"/>
          </w:divBdr>
        </w:div>
        <w:div w:id="501362034">
          <w:marLeft w:val="640"/>
          <w:marRight w:val="0"/>
          <w:marTop w:val="0"/>
          <w:marBottom w:val="0"/>
          <w:divBdr>
            <w:top w:val="none" w:sz="0" w:space="0" w:color="auto"/>
            <w:left w:val="none" w:sz="0" w:space="0" w:color="auto"/>
            <w:bottom w:val="none" w:sz="0" w:space="0" w:color="auto"/>
            <w:right w:val="none" w:sz="0" w:space="0" w:color="auto"/>
          </w:divBdr>
        </w:div>
        <w:div w:id="522868095">
          <w:marLeft w:val="640"/>
          <w:marRight w:val="0"/>
          <w:marTop w:val="0"/>
          <w:marBottom w:val="0"/>
          <w:divBdr>
            <w:top w:val="none" w:sz="0" w:space="0" w:color="auto"/>
            <w:left w:val="none" w:sz="0" w:space="0" w:color="auto"/>
            <w:bottom w:val="none" w:sz="0" w:space="0" w:color="auto"/>
            <w:right w:val="none" w:sz="0" w:space="0" w:color="auto"/>
          </w:divBdr>
        </w:div>
        <w:div w:id="536744748">
          <w:marLeft w:val="640"/>
          <w:marRight w:val="0"/>
          <w:marTop w:val="0"/>
          <w:marBottom w:val="0"/>
          <w:divBdr>
            <w:top w:val="none" w:sz="0" w:space="0" w:color="auto"/>
            <w:left w:val="none" w:sz="0" w:space="0" w:color="auto"/>
            <w:bottom w:val="none" w:sz="0" w:space="0" w:color="auto"/>
            <w:right w:val="none" w:sz="0" w:space="0" w:color="auto"/>
          </w:divBdr>
        </w:div>
        <w:div w:id="574902141">
          <w:marLeft w:val="640"/>
          <w:marRight w:val="0"/>
          <w:marTop w:val="0"/>
          <w:marBottom w:val="0"/>
          <w:divBdr>
            <w:top w:val="none" w:sz="0" w:space="0" w:color="auto"/>
            <w:left w:val="none" w:sz="0" w:space="0" w:color="auto"/>
            <w:bottom w:val="none" w:sz="0" w:space="0" w:color="auto"/>
            <w:right w:val="none" w:sz="0" w:space="0" w:color="auto"/>
          </w:divBdr>
        </w:div>
        <w:div w:id="590043361">
          <w:marLeft w:val="640"/>
          <w:marRight w:val="0"/>
          <w:marTop w:val="0"/>
          <w:marBottom w:val="0"/>
          <w:divBdr>
            <w:top w:val="none" w:sz="0" w:space="0" w:color="auto"/>
            <w:left w:val="none" w:sz="0" w:space="0" w:color="auto"/>
            <w:bottom w:val="none" w:sz="0" w:space="0" w:color="auto"/>
            <w:right w:val="none" w:sz="0" w:space="0" w:color="auto"/>
          </w:divBdr>
        </w:div>
        <w:div w:id="600533368">
          <w:marLeft w:val="640"/>
          <w:marRight w:val="0"/>
          <w:marTop w:val="0"/>
          <w:marBottom w:val="0"/>
          <w:divBdr>
            <w:top w:val="none" w:sz="0" w:space="0" w:color="auto"/>
            <w:left w:val="none" w:sz="0" w:space="0" w:color="auto"/>
            <w:bottom w:val="none" w:sz="0" w:space="0" w:color="auto"/>
            <w:right w:val="none" w:sz="0" w:space="0" w:color="auto"/>
          </w:divBdr>
        </w:div>
        <w:div w:id="762144124">
          <w:marLeft w:val="640"/>
          <w:marRight w:val="0"/>
          <w:marTop w:val="0"/>
          <w:marBottom w:val="0"/>
          <w:divBdr>
            <w:top w:val="none" w:sz="0" w:space="0" w:color="auto"/>
            <w:left w:val="none" w:sz="0" w:space="0" w:color="auto"/>
            <w:bottom w:val="none" w:sz="0" w:space="0" w:color="auto"/>
            <w:right w:val="none" w:sz="0" w:space="0" w:color="auto"/>
          </w:divBdr>
        </w:div>
        <w:div w:id="818687805">
          <w:marLeft w:val="640"/>
          <w:marRight w:val="0"/>
          <w:marTop w:val="0"/>
          <w:marBottom w:val="0"/>
          <w:divBdr>
            <w:top w:val="none" w:sz="0" w:space="0" w:color="auto"/>
            <w:left w:val="none" w:sz="0" w:space="0" w:color="auto"/>
            <w:bottom w:val="none" w:sz="0" w:space="0" w:color="auto"/>
            <w:right w:val="none" w:sz="0" w:space="0" w:color="auto"/>
          </w:divBdr>
        </w:div>
        <w:div w:id="876431629">
          <w:marLeft w:val="640"/>
          <w:marRight w:val="0"/>
          <w:marTop w:val="0"/>
          <w:marBottom w:val="0"/>
          <w:divBdr>
            <w:top w:val="none" w:sz="0" w:space="0" w:color="auto"/>
            <w:left w:val="none" w:sz="0" w:space="0" w:color="auto"/>
            <w:bottom w:val="none" w:sz="0" w:space="0" w:color="auto"/>
            <w:right w:val="none" w:sz="0" w:space="0" w:color="auto"/>
          </w:divBdr>
        </w:div>
        <w:div w:id="891187642">
          <w:marLeft w:val="640"/>
          <w:marRight w:val="0"/>
          <w:marTop w:val="0"/>
          <w:marBottom w:val="0"/>
          <w:divBdr>
            <w:top w:val="none" w:sz="0" w:space="0" w:color="auto"/>
            <w:left w:val="none" w:sz="0" w:space="0" w:color="auto"/>
            <w:bottom w:val="none" w:sz="0" w:space="0" w:color="auto"/>
            <w:right w:val="none" w:sz="0" w:space="0" w:color="auto"/>
          </w:divBdr>
        </w:div>
        <w:div w:id="903292756">
          <w:marLeft w:val="640"/>
          <w:marRight w:val="0"/>
          <w:marTop w:val="0"/>
          <w:marBottom w:val="0"/>
          <w:divBdr>
            <w:top w:val="none" w:sz="0" w:space="0" w:color="auto"/>
            <w:left w:val="none" w:sz="0" w:space="0" w:color="auto"/>
            <w:bottom w:val="none" w:sz="0" w:space="0" w:color="auto"/>
            <w:right w:val="none" w:sz="0" w:space="0" w:color="auto"/>
          </w:divBdr>
        </w:div>
        <w:div w:id="904413317">
          <w:marLeft w:val="640"/>
          <w:marRight w:val="0"/>
          <w:marTop w:val="0"/>
          <w:marBottom w:val="0"/>
          <w:divBdr>
            <w:top w:val="none" w:sz="0" w:space="0" w:color="auto"/>
            <w:left w:val="none" w:sz="0" w:space="0" w:color="auto"/>
            <w:bottom w:val="none" w:sz="0" w:space="0" w:color="auto"/>
            <w:right w:val="none" w:sz="0" w:space="0" w:color="auto"/>
          </w:divBdr>
        </w:div>
        <w:div w:id="931402020">
          <w:marLeft w:val="640"/>
          <w:marRight w:val="0"/>
          <w:marTop w:val="0"/>
          <w:marBottom w:val="0"/>
          <w:divBdr>
            <w:top w:val="none" w:sz="0" w:space="0" w:color="auto"/>
            <w:left w:val="none" w:sz="0" w:space="0" w:color="auto"/>
            <w:bottom w:val="none" w:sz="0" w:space="0" w:color="auto"/>
            <w:right w:val="none" w:sz="0" w:space="0" w:color="auto"/>
          </w:divBdr>
        </w:div>
        <w:div w:id="976648131">
          <w:marLeft w:val="640"/>
          <w:marRight w:val="0"/>
          <w:marTop w:val="0"/>
          <w:marBottom w:val="0"/>
          <w:divBdr>
            <w:top w:val="none" w:sz="0" w:space="0" w:color="auto"/>
            <w:left w:val="none" w:sz="0" w:space="0" w:color="auto"/>
            <w:bottom w:val="none" w:sz="0" w:space="0" w:color="auto"/>
            <w:right w:val="none" w:sz="0" w:space="0" w:color="auto"/>
          </w:divBdr>
        </w:div>
        <w:div w:id="997227004">
          <w:marLeft w:val="640"/>
          <w:marRight w:val="0"/>
          <w:marTop w:val="0"/>
          <w:marBottom w:val="0"/>
          <w:divBdr>
            <w:top w:val="none" w:sz="0" w:space="0" w:color="auto"/>
            <w:left w:val="none" w:sz="0" w:space="0" w:color="auto"/>
            <w:bottom w:val="none" w:sz="0" w:space="0" w:color="auto"/>
            <w:right w:val="none" w:sz="0" w:space="0" w:color="auto"/>
          </w:divBdr>
        </w:div>
        <w:div w:id="1012798277">
          <w:marLeft w:val="640"/>
          <w:marRight w:val="0"/>
          <w:marTop w:val="0"/>
          <w:marBottom w:val="0"/>
          <w:divBdr>
            <w:top w:val="none" w:sz="0" w:space="0" w:color="auto"/>
            <w:left w:val="none" w:sz="0" w:space="0" w:color="auto"/>
            <w:bottom w:val="none" w:sz="0" w:space="0" w:color="auto"/>
            <w:right w:val="none" w:sz="0" w:space="0" w:color="auto"/>
          </w:divBdr>
        </w:div>
        <w:div w:id="1102803094">
          <w:marLeft w:val="640"/>
          <w:marRight w:val="0"/>
          <w:marTop w:val="0"/>
          <w:marBottom w:val="0"/>
          <w:divBdr>
            <w:top w:val="none" w:sz="0" w:space="0" w:color="auto"/>
            <w:left w:val="none" w:sz="0" w:space="0" w:color="auto"/>
            <w:bottom w:val="none" w:sz="0" w:space="0" w:color="auto"/>
            <w:right w:val="none" w:sz="0" w:space="0" w:color="auto"/>
          </w:divBdr>
        </w:div>
        <w:div w:id="1115052122">
          <w:marLeft w:val="640"/>
          <w:marRight w:val="0"/>
          <w:marTop w:val="0"/>
          <w:marBottom w:val="0"/>
          <w:divBdr>
            <w:top w:val="none" w:sz="0" w:space="0" w:color="auto"/>
            <w:left w:val="none" w:sz="0" w:space="0" w:color="auto"/>
            <w:bottom w:val="none" w:sz="0" w:space="0" w:color="auto"/>
            <w:right w:val="none" w:sz="0" w:space="0" w:color="auto"/>
          </w:divBdr>
        </w:div>
        <w:div w:id="1165126414">
          <w:marLeft w:val="640"/>
          <w:marRight w:val="0"/>
          <w:marTop w:val="0"/>
          <w:marBottom w:val="0"/>
          <w:divBdr>
            <w:top w:val="none" w:sz="0" w:space="0" w:color="auto"/>
            <w:left w:val="none" w:sz="0" w:space="0" w:color="auto"/>
            <w:bottom w:val="none" w:sz="0" w:space="0" w:color="auto"/>
            <w:right w:val="none" w:sz="0" w:space="0" w:color="auto"/>
          </w:divBdr>
        </w:div>
        <w:div w:id="1166937542">
          <w:marLeft w:val="640"/>
          <w:marRight w:val="0"/>
          <w:marTop w:val="0"/>
          <w:marBottom w:val="0"/>
          <w:divBdr>
            <w:top w:val="none" w:sz="0" w:space="0" w:color="auto"/>
            <w:left w:val="none" w:sz="0" w:space="0" w:color="auto"/>
            <w:bottom w:val="none" w:sz="0" w:space="0" w:color="auto"/>
            <w:right w:val="none" w:sz="0" w:space="0" w:color="auto"/>
          </w:divBdr>
        </w:div>
        <w:div w:id="1167555764">
          <w:marLeft w:val="640"/>
          <w:marRight w:val="0"/>
          <w:marTop w:val="0"/>
          <w:marBottom w:val="0"/>
          <w:divBdr>
            <w:top w:val="none" w:sz="0" w:space="0" w:color="auto"/>
            <w:left w:val="none" w:sz="0" w:space="0" w:color="auto"/>
            <w:bottom w:val="none" w:sz="0" w:space="0" w:color="auto"/>
            <w:right w:val="none" w:sz="0" w:space="0" w:color="auto"/>
          </w:divBdr>
        </w:div>
        <w:div w:id="1218205956">
          <w:marLeft w:val="640"/>
          <w:marRight w:val="0"/>
          <w:marTop w:val="0"/>
          <w:marBottom w:val="0"/>
          <w:divBdr>
            <w:top w:val="none" w:sz="0" w:space="0" w:color="auto"/>
            <w:left w:val="none" w:sz="0" w:space="0" w:color="auto"/>
            <w:bottom w:val="none" w:sz="0" w:space="0" w:color="auto"/>
            <w:right w:val="none" w:sz="0" w:space="0" w:color="auto"/>
          </w:divBdr>
        </w:div>
        <w:div w:id="1252006365">
          <w:marLeft w:val="640"/>
          <w:marRight w:val="0"/>
          <w:marTop w:val="0"/>
          <w:marBottom w:val="0"/>
          <w:divBdr>
            <w:top w:val="none" w:sz="0" w:space="0" w:color="auto"/>
            <w:left w:val="none" w:sz="0" w:space="0" w:color="auto"/>
            <w:bottom w:val="none" w:sz="0" w:space="0" w:color="auto"/>
            <w:right w:val="none" w:sz="0" w:space="0" w:color="auto"/>
          </w:divBdr>
        </w:div>
        <w:div w:id="1370301156">
          <w:marLeft w:val="640"/>
          <w:marRight w:val="0"/>
          <w:marTop w:val="0"/>
          <w:marBottom w:val="0"/>
          <w:divBdr>
            <w:top w:val="none" w:sz="0" w:space="0" w:color="auto"/>
            <w:left w:val="none" w:sz="0" w:space="0" w:color="auto"/>
            <w:bottom w:val="none" w:sz="0" w:space="0" w:color="auto"/>
            <w:right w:val="none" w:sz="0" w:space="0" w:color="auto"/>
          </w:divBdr>
        </w:div>
        <w:div w:id="1391421644">
          <w:marLeft w:val="640"/>
          <w:marRight w:val="0"/>
          <w:marTop w:val="0"/>
          <w:marBottom w:val="0"/>
          <w:divBdr>
            <w:top w:val="none" w:sz="0" w:space="0" w:color="auto"/>
            <w:left w:val="none" w:sz="0" w:space="0" w:color="auto"/>
            <w:bottom w:val="none" w:sz="0" w:space="0" w:color="auto"/>
            <w:right w:val="none" w:sz="0" w:space="0" w:color="auto"/>
          </w:divBdr>
        </w:div>
        <w:div w:id="1393233877">
          <w:marLeft w:val="640"/>
          <w:marRight w:val="0"/>
          <w:marTop w:val="0"/>
          <w:marBottom w:val="0"/>
          <w:divBdr>
            <w:top w:val="none" w:sz="0" w:space="0" w:color="auto"/>
            <w:left w:val="none" w:sz="0" w:space="0" w:color="auto"/>
            <w:bottom w:val="none" w:sz="0" w:space="0" w:color="auto"/>
            <w:right w:val="none" w:sz="0" w:space="0" w:color="auto"/>
          </w:divBdr>
        </w:div>
        <w:div w:id="1420177840">
          <w:marLeft w:val="640"/>
          <w:marRight w:val="0"/>
          <w:marTop w:val="0"/>
          <w:marBottom w:val="0"/>
          <w:divBdr>
            <w:top w:val="none" w:sz="0" w:space="0" w:color="auto"/>
            <w:left w:val="none" w:sz="0" w:space="0" w:color="auto"/>
            <w:bottom w:val="none" w:sz="0" w:space="0" w:color="auto"/>
            <w:right w:val="none" w:sz="0" w:space="0" w:color="auto"/>
          </w:divBdr>
        </w:div>
        <w:div w:id="1460608662">
          <w:marLeft w:val="640"/>
          <w:marRight w:val="0"/>
          <w:marTop w:val="0"/>
          <w:marBottom w:val="0"/>
          <w:divBdr>
            <w:top w:val="none" w:sz="0" w:space="0" w:color="auto"/>
            <w:left w:val="none" w:sz="0" w:space="0" w:color="auto"/>
            <w:bottom w:val="none" w:sz="0" w:space="0" w:color="auto"/>
            <w:right w:val="none" w:sz="0" w:space="0" w:color="auto"/>
          </w:divBdr>
        </w:div>
        <w:div w:id="1469862634">
          <w:marLeft w:val="640"/>
          <w:marRight w:val="0"/>
          <w:marTop w:val="0"/>
          <w:marBottom w:val="0"/>
          <w:divBdr>
            <w:top w:val="none" w:sz="0" w:space="0" w:color="auto"/>
            <w:left w:val="none" w:sz="0" w:space="0" w:color="auto"/>
            <w:bottom w:val="none" w:sz="0" w:space="0" w:color="auto"/>
            <w:right w:val="none" w:sz="0" w:space="0" w:color="auto"/>
          </w:divBdr>
        </w:div>
        <w:div w:id="1531531855">
          <w:marLeft w:val="640"/>
          <w:marRight w:val="0"/>
          <w:marTop w:val="0"/>
          <w:marBottom w:val="0"/>
          <w:divBdr>
            <w:top w:val="none" w:sz="0" w:space="0" w:color="auto"/>
            <w:left w:val="none" w:sz="0" w:space="0" w:color="auto"/>
            <w:bottom w:val="none" w:sz="0" w:space="0" w:color="auto"/>
            <w:right w:val="none" w:sz="0" w:space="0" w:color="auto"/>
          </w:divBdr>
        </w:div>
        <w:div w:id="1562866338">
          <w:marLeft w:val="640"/>
          <w:marRight w:val="0"/>
          <w:marTop w:val="0"/>
          <w:marBottom w:val="0"/>
          <w:divBdr>
            <w:top w:val="none" w:sz="0" w:space="0" w:color="auto"/>
            <w:left w:val="none" w:sz="0" w:space="0" w:color="auto"/>
            <w:bottom w:val="none" w:sz="0" w:space="0" w:color="auto"/>
            <w:right w:val="none" w:sz="0" w:space="0" w:color="auto"/>
          </w:divBdr>
        </w:div>
        <w:div w:id="1599868545">
          <w:marLeft w:val="640"/>
          <w:marRight w:val="0"/>
          <w:marTop w:val="0"/>
          <w:marBottom w:val="0"/>
          <w:divBdr>
            <w:top w:val="none" w:sz="0" w:space="0" w:color="auto"/>
            <w:left w:val="none" w:sz="0" w:space="0" w:color="auto"/>
            <w:bottom w:val="none" w:sz="0" w:space="0" w:color="auto"/>
            <w:right w:val="none" w:sz="0" w:space="0" w:color="auto"/>
          </w:divBdr>
        </w:div>
        <w:div w:id="1600988160">
          <w:marLeft w:val="640"/>
          <w:marRight w:val="0"/>
          <w:marTop w:val="0"/>
          <w:marBottom w:val="0"/>
          <w:divBdr>
            <w:top w:val="none" w:sz="0" w:space="0" w:color="auto"/>
            <w:left w:val="none" w:sz="0" w:space="0" w:color="auto"/>
            <w:bottom w:val="none" w:sz="0" w:space="0" w:color="auto"/>
            <w:right w:val="none" w:sz="0" w:space="0" w:color="auto"/>
          </w:divBdr>
        </w:div>
        <w:div w:id="1616864902">
          <w:marLeft w:val="640"/>
          <w:marRight w:val="0"/>
          <w:marTop w:val="0"/>
          <w:marBottom w:val="0"/>
          <w:divBdr>
            <w:top w:val="none" w:sz="0" w:space="0" w:color="auto"/>
            <w:left w:val="none" w:sz="0" w:space="0" w:color="auto"/>
            <w:bottom w:val="none" w:sz="0" w:space="0" w:color="auto"/>
            <w:right w:val="none" w:sz="0" w:space="0" w:color="auto"/>
          </w:divBdr>
        </w:div>
        <w:div w:id="1619531438">
          <w:marLeft w:val="640"/>
          <w:marRight w:val="0"/>
          <w:marTop w:val="0"/>
          <w:marBottom w:val="0"/>
          <w:divBdr>
            <w:top w:val="none" w:sz="0" w:space="0" w:color="auto"/>
            <w:left w:val="none" w:sz="0" w:space="0" w:color="auto"/>
            <w:bottom w:val="none" w:sz="0" w:space="0" w:color="auto"/>
            <w:right w:val="none" w:sz="0" w:space="0" w:color="auto"/>
          </w:divBdr>
        </w:div>
        <w:div w:id="1619533319">
          <w:marLeft w:val="640"/>
          <w:marRight w:val="0"/>
          <w:marTop w:val="0"/>
          <w:marBottom w:val="0"/>
          <w:divBdr>
            <w:top w:val="none" w:sz="0" w:space="0" w:color="auto"/>
            <w:left w:val="none" w:sz="0" w:space="0" w:color="auto"/>
            <w:bottom w:val="none" w:sz="0" w:space="0" w:color="auto"/>
            <w:right w:val="none" w:sz="0" w:space="0" w:color="auto"/>
          </w:divBdr>
        </w:div>
        <w:div w:id="1625692501">
          <w:marLeft w:val="640"/>
          <w:marRight w:val="0"/>
          <w:marTop w:val="0"/>
          <w:marBottom w:val="0"/>
          <w:divBdr>
            <w:top w:val="none" w:sz="0" w:space="0" w:color="auto"/>
            <w:left w:val="none" w:sz="0" w:space="0" w:color="auto"/>
            <w:bottom w:val="none" w:sz="0" w:space="0" w:color="auto"/>
            <w:right w:val="none" w:sz="0" w:space="0" w:color="auto"/>
          </w:divBdr>
        </w:div>
        <w:div w:id="1670449116">
          <w:marLeft w:val="640"/>
          <w:marRight w:val="0"/>
          <w:marTop w:val="0"/>
          <w:marBottom w:val="0"/>
          <w:divBdr>
            <w:top w:val="none" w:sz="0" w:space="0" w:color="auto"/>
            <w:left w:val="none" w:sz="0" w:space="0" w:color="auto"/>
            <w:bottom w:val="none" w:sz="0" w:space="0" w:color="auto"/>
            <w:right w:val="none" w:sz="0" w:space="0" w:color="auto"/>
          </w:divBdr>
        </w:div>
        <w:div w:id="1710062369">
          <w:marLeft w:val="640"/>
          <w:marRight w:val="0"/>
          <w:marTop w:val="0"/>
          <w:marBottom w:val="0"/>
          <w:divBdr>
            <w:top w:val="none" w:sz="0" w:space="0" w:color="auto"/>
            <w:left w:val="none" w:sz="0" w:space="0" w:color="auto"/>
            <w:bottom w:val="none" w:sz="0" w:space="0" w:color="auto"/>
            <w:right w:val="none" w:sz="0" w:space="0" w:color="auto"/>
          </w:divBdr>
        </w:div>
        <w:div w:id="1725637703">
          <w:marLeft w:val="640"/>
          <w:marRight w:val="0"/>
          <w:marTop w:val="0"/>
          <w:marBottom w:val="0"/>
          <w:divBdr>
            <w:top w:val="none" w:sz="0" w:space="0" w:color="auto"/>
            <w:left w:val="none" w:sz="0" w:space="0" w:color="auto"/>
            <w:bottom w:val="none" w:sz="0" w:space="0" w:color="auto"/>
            <w:right w:val="none" w:sz="0" w:space="0" w:color="auto"/>
          </w:divBdr>
        </w:div>
        <w:div w:id="1743409747">
          <w:marLeft w:val="640"/>
          <w:marRight w:val="0"/>
          <w:marTop w:val="0"/>
          <w:marBottom w:val="0"/>
          <w:divBdr>
            <w:top w:val="none" w:sz="0" w:space="0" w:color="auto"/>
            <w:left w:val="none" w:sz="0" w:space="0" w:color="auto"/>
            <w:bottom w:val="none" w:sz="0" w:space="0" w:color="auto"/>
            <w:right w:val="none" w:sz="0" w:space="0" w:color="auto"/>
          </w:divBdr>
        </w:div>
        <w:div w:id="1776707573">
          <w:marLeft w:val="640"/>
          <w:marRight w:val="0"/>
          <w:marTop w:val="0"/>
          <w:marBottom w:val="0"/>
          <w:divBdr>
            <w:top w:val="none" w:sz="0" w:space="0" w:color="auto"/>
            <w:left w:val="none" w:sz="0" w:space="0" w:color="auto"/>
            <w:bottom w:val="none" w:sz="0" w:space="0" w:color="auto"/>
            <w:right w:val="none" w:sz="0" w:space="0" w:color="auto"/>
          </w:divBdr>
        </w:div>
        <w:div w:id="1801264782">
          <w:marLeft w:val="640"/>
          <w:marRight w:val="0"/>
          <w:marTop w:val="0"/>
          <w:marBottom w:val="0"/>
          <w:divBdr>
            <w:top w:val="none" w:sz="0" w:space="0" w:color="auto"/>
            <w:left w:val="none" w:sz="0" w:space="0" w:color="auto"/>
            <w:bottom w:val="none" w:sz="0" w:space="0" w:color="auto"/>
            <w:right w:val="none" w:sz="0" w:space="0" w:color="auto"/>
          </w:divBdr>
        </w:div>
        <w:div w:id="1813209313">
          <w:marLeft w:val="640"/>
          <w:marRight w:val="0"/>
          <w:marTop w:val="0"/>
          <w:marBottom w:val="0"/>
          <w:divBdr>
            <w:top w:val="none" w:sz="0" w:space="0" w:color="auto"/>
            <w:left w:val="none" w:sz="0" w:space="0" w:color="auto"/>
            <w:bottom w:val="none" w:sz="0" w:space="0" w:color="auto"/>
            <w:right w:val="none" w:sz="0" w:space="0" w:color="auto"/>
          </w:divBdr>
        </w:div>
        <w:div w:id="1814063170">
          <w:marLeft w:val="640"/>
          <w:marRight w:val="0"/>
          <w:marTop w:val="0"/>
          <w:marBottom w:val="0"/>
          <w:divBdr>
            <w:top w:val="none" w:sz="0" w:space="0" w:color="auto"/>
            <w:left w:val="none" w:sz="0" w:space="0" w:color="auto"/>
            <w:bottom w:val="none" w:sz="0" w:space="0" w:color="auto"/>
            <w:right w:val="none" w:sz="0" w:space="0" w:color="auto"/>
          </w:divBdr>
        </w:div>
        <w:div w:id="1852790341">
          <w:marLeft w:val="640"/>
          <w:marRight w:val="0"/>
          <w:marTop w:val="0"/>
          <w:marBottom w:val="0"/>
          <w:divBdr>
            <w:top w:val="none" w:sz="0" w:space="0" w:color="auto"/>
            <w:left w:val="none" w:sz="0" w:space="0" w:color="auto"/>
            <w:bottom w:val="none" w:sz="0" w:space="0" w:color="auto"/>
            <w:right w:val="none" w:sz="0" w:space="0" w:color="auto"/>
          </w:divBdr>
        </w:div>
        <w:div w:id="1859268837">
          <w:marLeft w:val="640"/>
          <w:marRight w:val="0"/>
          <w:marTop w:val="0"/>
          <w:marBottom w:val="0"/>
          <w:divBdr>
            <w:top w:val="none" w:sz="0" w:space="0" w:color="auto"/>
            <w:left w:val="none" w:sz="0" w:space="0" w:color="auto"/>
            <w:bottom w:val="none" w:sz="0" w:space="0" w:color="auto"/>
            <w:right w:val="none" w:sz="0" w:space="0" w:color="auto"/>
          </w:divBdr>
        </w:div>
        <w:div w:id="1938170197">
          <w:marLeft w:val="640"/>
          <w:marRight w:val="0"/>
          <w:marTop w:val="0"/>
          <w:marBottom w:val="0"/>
          <w:divBdr>
            <w:top w:val="none" w:sz="0" w:space="0" w:color="auto"/>
            <w:left w:val="none" w:sz="0" w:space="0" w:color="auto"/>
            <w:bottom w:val="none" w:sz="0" w:space="0" w:color="auto"/>
            <w:right w:val="none" w:sz="0" w:space="0" w:color="auto"/>
          </w:divBdr>
        </w:div>
        <w:div w:id="1960138671">
          <w:marLeft w:val="640"/>
          <w:marRight w:val="0"/>
          <w:marTop w:val="0"/>
          <w:marBottom w:val="0"/>
          <w:divBdr>
            <w:top w:val="none" w:sz="0" w:space="0" w:color="auto"/>
            <w:left w:val="none" w:sz="0" w:space="0" w:color="auto"/>
            <w:bottom w:val="none" w:sz="0" w:space="0" w:color="auto"/>
            <w:right w:val="none" w:sz="0" w:space="0" w:color="auto"/>
          </w:divBdr>
        </w:div>
        <w:div w:id="1961261340">
          <w:marLeft w:val="640"/>
          <w:marRight w:val="0"/>
          <w:marTop w:val="0"/>
          <w:marBottom w:val="0"/>
          <w:divBdr>
            <w:top w:val="none" w:sz="0" w:space="0" w:color="auto"/>
            <w:left w:val="none" w:sz="0" w:space="0" w:color="auto"/>
            <w:bottom w:val="none" w:sz="0" w:space="0" w:color="auto"/>
            <w:right w:val="none" w:sz="0" w:space="0" w:color="auto"/>
          </w:divBdr>
        </w:div>
        <w:div w:id="1965188633">
          <w:marLeft w:val="640"/>
          <w:marRight w:val="0"/>
          <w:marTop w:val="0"/>
          <w:marBottom w:val="0"/>
          <w:divBdr>
            <w:top w:val="none" w:sz="0" w:space="0" w:color="auto"/>
            <w:left w:val="none" w:sz="0" w:space="0" w:color="auto"/>
            <w:bottom w:val="none" w:sz="0" w:space="0" w:color="auto"/>
            <w:right w:val="none" w:sz="0" w:space="0" w:color="auto"/>
          </w:divBdr>
        </w:div>
        <w:div w:id="2011173518">
          <w:marLeft w:val="640"/>
          <w:marRight w:val="0"/>
          <w:marTop w:val="0"/>
          <w:marBottom w:val="0"/>
          <w:divBdr>
            <w:top w:val="none" w:sz="0" w:space="0" w:color="auto"/>
            <w:left w:val="none" w:sz="0" w:space="0" w:color="auto"/>
            <w:bottom w:val="none" w:sz="0" w:space="0" w:color="auto"/>
            <w:right w:val="none" w:sz="0" w:space="0" w:color="auto"/>
          </w:divBdr>
        </w:div>
        <w:div w:id="2087725675">
          <w:marLeft w:val="640"/>
          <w:marRight w:val="0"/>
          <w:marTop w:val="0"/>
          <w:marBottom w:val="0"/>
          <w:divBdr>
            <w:top w:val="none" w:sz="0" w:space="0" w:color="auto"/>
            <w:left w:val="none" w:sz="0" w:space="0" w:color="auto"/>
            <w:bottom w:val="none" w:sz="0" w:space="0" w:color="auto"/>
            <w:right w:val="none" w:sz="0" w:space="0" w:color="auto"/>
          </w:divBdr>
        </w:div>
        <w:div w:id="2092194687">
          <w:marLeft w:val="640"/>
          <w:marRight w:val="0"/>
          <w:marTop w:val="0"/>
          <w:marBottom w:val="0"/>
          <w:divBdr>
            <w:top w:val="none" w:sz="0" w:space="0" w:color="auto"/>
            <w:left w:val="none" w:sz="0" w:space="0" w:color="auto"/>
            <w:bottom w:val="none" w:sz="0" w:space="0" w:color="auto"/>
            <w:right w:val="none" w:sz="0" w:space="0" w:color="auto"/>
          </w:divBdr>
        </w:div>
        <w:div w:id="2140679944">
          <w:marLeft w:val="640"/>
          <w:marRight w:val="0"/>
          <w:marTop w:val="0"/>
          <w:marBottom w:val="0"/>
          <w:divBdr>
            <w:top w:val="none" w:sz="0" w:space="0" w:color="auto"/>
            <w:left w:val="none" w:sz="0" w:space="0" w:color="auto"/>
            <w:bottom w:val="none" w:sz="0" w:space="0" w:color="auto"/>
            <w:right w:val="none" w:sz="0" w:space="0" w:color="auto"/>
          </w:divBdr>
        </w:div>
      </w:divsChild>
    </w:div>
    <w:div w:id="1661958965">
      <w:marLeft w:val="640"/>
      <w:marRight w:val="0"/>
      <w:marTop w:val="0"/>
      <w:marBottom w:val="0"/>
      <w:divBdr>
        <w:top w:val="none" w:sz="0" w:space="0" w:color="auto"/>
        <w:left w:val="none" w:sz="0" w:space="0" w:color="auto"/>
        <w:bottom w:val="none" w:sz="0" w:space="0" w:color="auto"/>
        <w:right w:val="none" w:sz="0" w:space="0" w:color="auto"/>
      </w:divBdr>
    </w:div>
    <w:div w:id="1663197060">
      <w:marLeft w:val="640"/>
      <w:marRight w:val="0"/>
      <w:marTop w:val="0"/>
      <w:marBottom w:val="0"/>
      <w:divBdr>
        <w:top w:val="none" w:sz="0" w:space="0" w:color="auto"/>
        <w:left w:val="none" w:sz="0" w:space="0" w:color="auto"/>
        <w:bottom w:val="none" w:sz="0" w:space="0" w:color="auto"/>
        <w:right w:val="none" w:sz="0" w:space="0" w:color="auto"/>
      </w:divBdr>
    </w:div>
    <w:div w:id="1663312711">
      <w:marLeft w:val="640"/>
      <w:marRight w:val="0"/>
      <w:marTop w:val="0"/>
      <w:marBottom w:val="0"/>
      <w:divBdr>
        <w:top w:val="none" w:sz="0" w:space="0" w:color="auto"/>
        <w:left w:val="none" w:sz="0" w:space="0" w:color="auto"/>
        <w:bottom w:val="none" w:sz="0" w:space="0" w:color="auto"/>
        <w:right w:val="none" w:sz="0" w:space="0" w:color="auto"/>
      </w:divBdr>
    </w:div>
    <w:div w:id="1663314354">
      <w:bodyDiv w:val="1"/>
      <w:marLeft w:val="0"/>
      <w:marRight w:val="0"/>
      <w:marTop w:val="0"/>
      <w:marBottom w:val="0"/>
      <w:divBdr>
        <w:top w:val="none" w:sz="0" w:space="0" w:color="auto"/>
        <w:left w:val="none" w:sz="0" w:space="0" w:color="auto"/>
        <w:bottom w:val="none" w:sz="0" w:space="0" w:color="auto"/>
        <w:right w:val="none" w:sz="0" w:space="0" w:color="auto"/>
      </w:divBdr>
      <w:divsChild>
        <w:div w:id="6560885">
          <w:marLeft w:val="640"/>
          <w:marRight w:val="0"/>
          <w:marTop w:val="0"/>
          <w:marBottom w:val="0"/>
          <w:divBdr>
            <w:top w:val="none" w:sz="0" w:space="0" w:color="auto"/>
            <w:left w:val="none" w:sz="0" w:space="0" w:color="auto"/>
            <w:bottom w:val="none" w:sz="0" w:space="0" w:color="auto"/>
            <w:right w:val="none" w:sz="0" w:space="0" w:color="auto"/>
          </w:divBdr>
        </w:div>
        <w:div w:id="15036837">
          <w:marLeft w:val="640"/>
          <w:marRight w:val="0"/>
          <w:marTop w:val="0"/>
          <w:marBottom w:val="0"/>
          <w:divBdr>
            <w:top w:val="none" w:sz="0" w:space="0" w:color="auto"/>
            <w:left w:val="none" w:sz="0" w:space="0" w:color="auto"/>
            <w:bottom w:val="none" w:sz="0" w:space="0" w:color="auto"/>
            <w:right w:val="none" w:sz="0" w:space="0" w:color="auto"/>
          </w:divBdr>
        </w:div>
        <w:div w:id="25718226">
          <w:marLeft w:val="640"/>
          <w:marRight w:val="0"/>
          <w:marTop w:val="0"/>
          <w:marBottom w:val="0"/>
          <w:divBdr>
            <w:top w:val="none" w:sz="0" w:space="0" w:color="auto"/>
            <w:left w:val="none" w:sz="0" w:space="0" w:color="auto"/>
            <w:bottom w:val="none" w:sz="0" w:space="0" w:color="auto"/>
            <w:right w:val="none" w:sz="0" w:space="0" w:color="auto"/>
          </w:divBdr>
        </w:div>
        <w:div w:id="48919347">
          <w:marLeft w:val="640"/>
          <w:marRight w:val="0"/>
          <w:marTop w:val="0"/>
          <w:marBottom w:val="0"/>
          <w:divBdr>
            <w:top w:val="none" w:sz="0" w:space="0" w:color="auto"/>
            <w:left w:val="none" w:sz="0" w:space="0" w:color="auto"/>
            <w:bottom w:val="none" w:sz="0" w:space="0" w:color="auto"/>
            <w:right w:val="none" w:sz="0" w:space="0" w:color="auto"/>
          </w:divBdr>
        </w:div>
        <w:div w:id="123961202">
          <w:marLeft w:val="640"/>
          <w:marRight w:val="0"/>
          <w:marTop w:val="0"/>
          <w:marBottom w:val="0"/>
          <w:divBdr>
            <w:top w:val="none" w:sz="0" w:space="0" w:color="auto"/>
            <w:left w:val="none" w:sz="0" w:space="0" w:color="auto"/>
            <w:bottom w:val="none" w:sz="0" w:space="0" w:color="auto"/>
            <w:right w:val="none" w:sz="0" w:space="0" w:color="auto"/>
          </w:divBdr>
        </w:div>
        <w:div w:id="141430478">
          <w:marLeft w:val="640"/>
          <w:marRight w:val="0"/>
          <w:marTop w:val="0"/>
          <w:marBottom w:val="0"/>
          <w:divBdr>
            <w:top w:val="none" w:sz="0" w:space="0" w:color="auto"/>
            <w:left w:val="none" w:sz="0" w:space="0" w:color="auto"/>
            <w:bottom w:val="none" w:sz="0" w:space="0" w:color="auto"/>
            <w:right w:val="none" w:sz="0" w:space="0" w:color="auto"/>
          </w:divBdr>
        </w:div>
        <w:div w:id="158039552">
          <w:marLeft w:val="640"/>
          <w:marRight w:val="0"/>
          <w:marTop w:val="0"/>
          <w:marBottom w:val="0"/>
          <w:divBdr>
            <w:top w:val="none" w:sz="0" w:space="0" w:color="auto"/>
            <w:left w:val="none" w:sz="0" w:space="0" w:color="auto"/>
            <w:bottom w:val="none" w:sz="0" w:space="0" w:color="auto"/>
            <w:right w:val="none" w:sz="0" w:space="0" w:color="auto"/>
          </w:divBdr>
        </w:div>
        <w:div w:id="162013623">
          <w:marLeft w:val="640"/>
          <w:marRight w:val="0"/>
          <w:marTop w:val="0"/>
          <w:marBottom w:val="0"/>
          <w:divBdr>
            <w:top w:val="none" w:sz="0" w:space="0" w:color="auto"/>
            <w:left w:val="none" w:sz="0" w:space="0" w:color="auto"/>
            <w:bottom w:val="none" w:sz="0" w:space="0" w:color="auto"/>
            <w:right w:val="none" w:sz="0" w:space="0" w:color="auto"/>
          </w:divBdr>
        </w:div>
        <w:div w:id="204291998">
          <w:marLeft w:val="640"/>
          <w:marRight w:val="0"/>
          <w:marTop w:val="0"/>
          <w:marBottom w:val="0"/>
          <w:divBdr>
            <w:top w:val="none" w:sz="0" w:space="0" w:color="auto"/>
            <w:left w:val="none" w:sz="0" w:space="0" w:color="auto"/>
            <w:bottom w:val="none" w:sz="0" w:space="0" w:color="auto"/>
            <w:right w:val="none" w:sz="0" w:space="0" w:color="auto"/>
          </w:divBdr>
        </w:div>
        <w:div w:id="285741833">
          <w:marLeft w:val="640"/>
          <w:marRight w:val="0"/>
          <w:marTop w:val="0"/>
          <w:marBottom w:val="0"/>
          <w:divBdr>
            <w:top w:val="none" w:sz="0" w:space="0" w:color="auto"/>
            <w:left w:val="none" w:sz="0" w:space="0" w:color="auto"/>
            <w:bottom w:val="none" w:sz="0" w:space="0" w:color="auto"/>
            <w:right w:val="none" w:sz="0" w:space="0" w:color="auto"/>
          </w:divBdr>
        </w:div>
        <w:div w:id="404037149">
          <w:marLeft w:val="640"/>
          <w:marRight w:val="0"/>
          <w:marTop w:val="0"/>
          <w:marBottom w:val="0"/>
          <w:divBdr>
            <w:top w:val="none" w:sz="0" w:space="0" w:color="auto"/>
            <w:left w:val="none" w:sz="0" w:space="0" w:color="auto"/>
            <w:bottom w:val="none" w:sz="0" w:space="0" w:color="auto"/>
            <w:right w:val="none" w:sz="0" w:space="0" w:color="auto"/>
          </w:divBdr>
        </w:div>
        <w:div w:id="438646933">
          <w:marLeft w:val="640"/>
          <w:marRight w:val="0"/>
          <w:marTop w:val="0"/>
          <w:marBottom w:val="0"/>
          <w:divBdr>
            <w:top w:val="none" w:sz="0" w:space="0" w:color="auto"/>
            <w:left w:val="none" w:sz="0" w:space="0" w:color="auto"/>
            <w:bottom w:val="none" w:sz="0" w:space="0" w:color="auto"/>
            <w:right w:val="none" w:sz="0" w:space="0" w:color="auto"/>
          </w:divBdr>
        </w:div>
        <w:div w:id="485634315">
          <w:marLeft w:val="640"/>
          <w:marRight w:val="0"/>
          <w:marTop w:val="0"/>
          <w:marBottom w:val="0"/>
          <w:divBdr>
            <w:top w:val="none" w:sz="0" w:space="0" w:color="auto"/>
            <w:left w:val="none" w:sz="0" w:space="0" w:color="auto"/>
            <w:bottom w:val="none" w:sz="0" w:space="0" w:color="auto"/>
            <w:right w:val="none" w:sz="0" w:space="0" w:color="auto"/>
          </w:divBdr>
        </w:div>
        <w:div w:id="591471137">
          <w:marLeft w:val="640"/>
          <w:marRight w:val="0"/>
          <w:marTop w:val="0"/>
          <w:marBottom w:val="0"/>
          <w:divBdr>
            <w:top w:val="none" w:sz="0" w:space="0" w:color="auto"/>
            <w:left w:val="none" w:sz="0" w:space="0" w:color="auto"/>
            <w:bottom w:val="none" w:sz="0" w:space="0" w:color="auto"/>
            <w:right w:val="none" w:sz="0" w:space="0" w:color="auto"/>
          </w:divBdr>
        </w:div>
        <w:div w:id="616834728">
          <w:marLeft w:val="640"/>
          <w:marRight w:val="0"/>
          <w:marTop w:val="0"/>
          <w:marBottom w:val="0"/>
          <w:divBdr>
            <w:top w:val="none" w:sz="0" w:space="0" w:color="auto"/>
            <w:left w:val="none" w:sz="0" w:space="0" w:color="auto"/>
            <w:bottom w:val="none" w:sz="0" w:space="0" w:color="auto"/>
            <w:right w:val="none" w:sz="0" w:space="0" w:color="auto"/>
          </w:divBdr>
        </w:div>
        <w:div w:id="701521354">
          <w:marLeft w:val="640"/>
          <w:marRight w:val="0"/>
          <w:marTop w:val="0"/>
          <w:marBottom w:val="0"/>
          <w:divBdr>
            <w:top w:val="none" w:sz="0" w:space="0" w:color="auto"/>
            <w:left w:val="none" w:sz="0" w:space="0" w:color="auto"/>
            <w:bottom w:val="none" w:sz="0" w:space="0" w:color="auto"/>
            <w:right w:val="none" w:sz="0" w:space="0" w:color="auto"/>
          </w:divBdr>
        </w:div>
        <w:div w:id="798575582">
          <w:marLeft w:val="640"/>
          <w:marRight w:val="0"/>
          <w:marTop w:val="0"/>
          <w:marBottom w:val="0"/>
          <w:divBdr>
            <w:top w:val="none" w:sz="0" w:space="0" w:color="auto"/>
            <w:left w:val="none" w:sz="0" w:space="0" w:color="auto"/>
            <w:bottom w:val="none" w:sz="0" w:space="0" w:color="auto"/>
            <w:right w:val="none" w:sz="0" w:space="0" w:color="auto"/>
          </w:divBdr>
        </w:div>
        <w:div w:id="868296996">
          <w:marLeft w:val="640"/>
          <w:marRight w:val="0"/>
          <w:marTop w:val="0"/>
          <w:marBottom w:val="0"/>
          <w:divBdr>
            <w:top w:val="none" w:sz="0" w:space="0" w:color="auto"/>
            <w:left w:val="none" w:sz="0" w:space="0" w:color="auto"/>
            <w:bottom w:val="none" w:sz="0" w:space="0" w:color="auto"/>
            <w:right w:val="none" w:sz="0" w:space="0" w:color="auto"/>
          </w:divBdr>
        </w:div>
        <w:div w:id="950016374">
          <w:marLeft w:val="640"/>
          <w:marRight w:val="0"/>
          <w:marTop w:val="0"/>
          <w:marBottom w:val="0"/>
          <w:divBdr>
            <w:top w:val="none" w:sz="0" w:space="0" w:color="auto"/>
            <w:left w:val="none" w:sz="0" w:space="0" w:color="auto"/>
            <w:bottom w:val="none" w:sz="0" w:space="0" w:color="auto"/>
            <w:right w:val="none" w:sz="0" w:space="0" w:color="auto"/>
          </w:divBdr>
        </w:div>
        <w:div w:id="1089428599">
          <w:marLeft w:val="640"/>
          <w:marRight w:val="0"/>
          <w:marTop w:val="0"/>
          <w:marBottom w:val="0"/>
          <w:divBdr>
            <w:top w:val="none" w:sz="0" w:space="0" w:color="auto"/>
            <w:left w:val="none" w:sz="0" w:space="0" w:color="auto"/>
            <w:bottom w:val="none" w:sz="0" w:space="0" w:color="auto"/>
            <w:right w:val="none" w:sz="0" w:space="0" w:color="auto"/>
          </w:divBdr>
        </w:div>
        <w:div w:id="1128819948">
          <w:marLeft w:val="640"/>
          <w:marRight w:val="0"/>
          <w:marTop w:val="0"/>
          <w:marBottom w:val="0"/>
          <w:divBdr>
            <w:top w:val="none" w:sz="0" w:space="0" w:color="auto"/>
            <w:left w:val="none" w:sz="0" w:space="0" w:color="auto"/>
            <w:bottom w:val="none" w:sz="0" w:space="0" w:color="auto"/>
            <w:right w:val="none" w:sz="0" w:space="0" w:color="auto"/>
          </w:divBdr>
        </w:div>
        <w:div w:id="1196112366">
          <w:marLeft w:val="640"/>
          <w:marRight w:val="0"/>
          <w:marTop w:val="0"/>
          <w:marBottom w:val="0"/>
          <w:divBdr>
            <w:top w:val="none" w:sz="0" w:space="0" w:color="auto"/>
            <w:left w:val="none" w:sz="0" w:space="0" w:color="auto"/>
            <w:bottom w:val="none" w:sz="0" w:space="0" w:color="auto"/>
            <w:right w:val="none" w:sz="0" w:space="0" w:color="auto"/>
          </w:divBdr>
        </w:div>
        <w:div w:id="1229071573">
          <w:marLeft w:val="640"/>
          <w:marRight w:val="0"/>
          <w:marTop w:val="0"/>
          <w:marBottom w:val="0"/>
          <w:divBdr>
            <w:top w:val="none" w:sz="0" w:space="0" w:color="auto"/>
            <w:left w:val="none" w:sz="0" w:space="0" w:color="auto"/>
            <w:bottom w:val="none" w:sz="0" w:space="0" w:color="auto"/>
            <w:right w:val="none" w:sz="0" w:space="0" w:color="auto"/>
          </w:divBdr>
        </w:div>
        <w:div w:id="1248424916">
          <w:marLeft w:val="640"/>
          <w:marRight w:val="0"/>
          <w:marTop w:val="0"/>
          <w:marBottom w:val="0"/>
          <w:divBdr>
            <w:top w:val="none" w:sz="0" w:space="0" w:color="auto"/>
            <w:left w:val="none" w:sz="0" w:space="0" w:color="auto"/>
            <w:bottom w:val="none" w:sz="0" w:space="0" w:color="auto"/>
            <w:right w:val="none" w:sz="0" w:space="0" w:color="auto"/>
          </w:divBdr>
        </w:div>
        <w:div w:id="1373387167">
          <w:marLeft w:val="640"/>
          <w:marRight w:val="0"/>
          <w:marTop w:val="0"/>
          <w:marBottom w:val="0"/>
          <w:divBdr>
            <w:top w:val="none" w:sz="0" w:space="0" w:color="auto"/>
            <w:left w:val="none" w:sz="0" w:space="0" w:color="auto"/>
            <w:bottom w:val="none" w:sz="0" w:space="0" w:color="auto"/>
            <w:right w:val="none" w:sz="0" w:space="0" w:color="auto"/>
          </w:divBdr>
        </w:div>
        <w:div w:id="1397315950">
          <w:marLeft w:val="640"/>
          <w:marRight w:val="0"/>
          <w:marTop w:val="0"/>
          <w:marBottom w:val="0"/>
          <w:divBdr>
            <w:top w:val="none" w:sz="0" w:space="0" w:color="auto"/>
            <w:left w:val="none" w:sz="0" w:space="0" w:color="auto"/>
            <w:bottom w:val="none" w:sz="0" w:space="0" w:color="auto"/>
            <w:right w:val="none" w:sz="0" w:space="0" w:color="auto"/>
          </w:divBdr>
        </w:div>
        <w:div w:id="1477724526">
          <w:marLeft w:val="640"/>
          <w:marRight w:val="0"/>
          <w:marTop w:val="0"/>
          <w:marBottom w:val="0"/>
          <w:divBdr>
            <w:top w:val="none" w:sz="0" w:space="0" w:color="auto"/>
            <w:left w:val="none" w:sz="0" w:space="0" w:color="auto"/>
            <w:bottom w:val="none" w:sz="0" w:space="0" w:color="auto"/>
            <w:right w:val="none" w:sz="0" w:space="0" w:color="auto"/>
          </w:divBdr>
        </w:div>
        <w:div w:id="1580678732">
          <w:marLeft w:val="640"/>
          <w:marRight w:val="0"/>
          <w:marTop w:val="0"/>
          <w:marBottom w:val="0"/>
          <w:divBdr>
            <w:top w:val="none" w:sz="0" w:space="0" w:color="auto"/>
            <w:left w:val="none" w:sz="0" w:space="0" w:color="auto"/>
            <w:bottom w:val="none" w:sz="0" w:space="0" w:color="auto"/>
            <w:right w:val="none" w:sz="0" w:space="0" w:color="auto"/>
          </w:divBdr>
        </w:div>
        <w:div w:id="1589969286">
          <w:marLeft w:val="640"/>
          <w:marRight w:val="0"/>
          <w:marTop w:val="0"/>
          <w:marBottom w:val="0"/>
          <w:divBdr>
            <w:top w:val="none" w:sz="0" w:space="0" w:color="auto"/>
            <w:left w:val="none" w:sz="0" w:space="0" w:color="auto"/>
            <w:bottom w:val="none" w:sz="0" w:space="0" w:color="auto"/>
            <w:right w:val="none" w:sz="0" w:space="0" w:color="auto"/>
          </w:divBdr>
        </w:div>
        <w:div w:id="1650673611">
          <w:marLeft w:val="640"/>
          <w:marRight w:val="0"/>
          <w:marTop w:val="0"/>
          <w:marBottom w:val="0"/>
          <w:divBdr>
            <w:top w:val="none" w:sz="0" w:space="0" w:color="auto"/>
            <w:left w:val="none" w:sz="0" w:space="0" w:color="auto"/>
            <w:bottom w:val="none" w:sz="0" w:space="0" w:color="auto"/>
            <w:right w:val="none" w:sz="0" w:space="0" w:color="auto"/>
          </w:divBdr>
        </w:div>
        <w:div w:id="1674725497">
          <w:marLeft w:val="640"/>
          <w:marRight w:val="0"/>
          <w:marTop w:val="0"/>
          <w:marBottom w:val="0"/>
          <w:divBdr>
            <w:top w:val="none" w:sz="0" w:space="0" w:color="auto"/>
            <w:left w:val="none" w:sz="0" w:space="0" w:color="auto"/>
            <w:bottom w:val="none" w:sz="0" w:space="0" w:color="auto"/>
            <w:right w:val="none" w:sz="0" w:space="0" w:color="auto"/>
          </w:divBdr>
        </w:div>
        <w:div w:id="1734696686">
          <w:marLeft w:val="640"/>
          <w:marRight w:val="0"/>
          <w:marTop w:val="0"/>
          <w:marBottom w:val="0"/>
          <w:divBdr>
            <w:top w:val="none" w:sz="0" w:space="0" w:color="auto"/>
            <w:left w:val="none" w:sz="0" w:space="0" w:color="auto"/>
            <w:bottom w:val="none" w:sz="0" w:space="0" w:color="auto"/>
            <w:right w:val="none" w:sz="0" w:space="0" w:color="auto"/>
          </w:divBdr>
        </w:div>
        <w:div w:id="1740324889">
          <w:marLeft w:val="640"/>
          <w:marRight w:val="0"/>
          <w:marTop w:val="0"/>
          <w:marBottom w:val="0"/>
          <w:divBdr>
            <w:top w:val="none" w:sz="0" w:space="0" w:color="auto"/>
            <w:left w:val="none" w:sz="0" w:space="0" w:color="auto"/>
            <w:bottom w:val="none" w:sz="0" w:space="0" w:color="auto"/>
            <w:right w:val="none" w:sz="0" w:space="0" w:color="auto"/>
          </w:divBdr>
        </w:div>
        <w:div w:id="1787382127">
          <w:marLeft w:val="640"/>
          <w:marRight w:val="0"/>
          <w:marTop w:val="0"/>
          <w:marBottom w:val="0"/>
          <w:divBdr>
            <w:top w:val="none" w:sz="0" w:space="0" w:color="auto"/>
            <w:left w:val="none" w:sz="0" w:space="0" w:color="auto"/>
            <w:bottom w:val="none" w:sz="0" w:space="0" w:color="auto"/>
            <w:right w:val="none" w:sz="0" w:space="0" w:color="auto"/>
          </w:divBdr>
        </w:div>
        <w:div w:id="1874535832">
          <w:marLeft w:val="640"/>
          <w:marRight w:val="0"/>
          <w:marTop w:val="0"/>
          <w:marBottom w:val="0"/>
          <w:divBdr>
            <w:top w:val="none" w:sz="0" w:space="0" w:color="auto"/>
            <w:left w:val="none" w:sz="0" w:space="0" w:color="auto"/>
            <w:bottom w:val="none" w:sz="0" w:space="0" w:color="auto"/>
            <w:right w:val="none" w:sz="0" w:space="0" w:color="auto"/>
          </w:divBdr>
        </w:div>
        <w:div w:id="1962683378">
          <w:marLeft w:val="640"/>
          <w:marRight w:val="0"/>
          <w:marTop w:val="0"/>
          <w:marBottom w:val="0"/>
          <w:divBdr>
            <w:top w:val="none" w:sz="0" w:space="0" w:color="auto"/>
            <w:left w:val="none" w:sz="0" w:space="0" w:color="auto"/>
            <w:bottom w:val="none" w:sz="0" w:space="0" w:color="auto"/>
            <w:right w:val="none" w:sz="0" w:space="0" w:color="auto"/>
          </w:divBdr>
        </w:div>
        <w:div w:id="2040931071">
          <w:marLeft w:val="640"/>
          <w:marRight w:val="0"/>
          <w:marTop w:val="0"/>
          <w:marBottom w:val="0"/>
          <w:divBdr>
            <w:top w:val="none" w:sz="0" w:space="0" w:color="auto"/>
            <w:left w:val="none" w:sz="0" w:space="0" w:color="auto"/>
            <w:bottom w:val="none" w:sz="0" w:space="0" w:color="auto"/>
            <w:right w:val="none" w:sz="0" w:space="0" w:color="auto"/>
          </w:divBdr>
        </w:div>
        <w:div w:id="2125415913">
          <w:marLeft w:val="640"/>
          <w:marRight w:val="0"/>
          <w:marTop w:val="0"/>
          <w:marBottom w:val="0"/>
          <w:divBdr>
            <w:top w:val="none" w:sz="0" w:space="0" w:color="auto"/>
            <w:left w:val="none" w:sz="0" w:space="0" w:color="auto"/>
            <w:bottom w:val="none" w:sz="0" w:space="0" w:color="auto"/>
            <w:right w:val="none" w:sz="0" w:space="0" w:color="auto"/>
          </w:divBdr>
        </w:div>
        <w:div w:id="2135441440">
          <w:marLeft w:val="640"/>
          <w:marRight w:val="0"/>
          <w:marTop w:val="0"/>
          <w:marBottom w:val="0"/>
          <w:divBdr>
            <w:top w:val="none" w:sz="0" w:space="0" w:color="auto"/>
            <w:left w:val="none" w:sz="0" w:space="0" w:color="auto"/>
            <w:bottom w:val="none" w:sz="0" w:space="0" w:color="auto"/>
            <w:right w:val="none" w:sz="0" w:space="0" w:color="auto"/>
          </w:divBdr>
        </w:div>
      </w:divsChild>
    </w:div>
    <w:div w:id="1663924613">
      <w:marLeft w:val="640"/>
      <w:marRight w:val="0"/>
      <w:marTop w:val="0"/>
      <w:marBottom w:val="0"/>
      <w:divBdr>
        <w:top w:val="none" w:sz="0" w:space="0" w:color="auto"/>
        <w:left w:val="none" w:sz="0" w:space="0" w:color="auto"/>
        <w:bottom w:val="none" w:sz="0" w:space="0" w:color="auto"/>
        <w:right w:val="none" w:sz="0" w:space="0" w:color="auto"/>
      </w:divBdr>
    </w:div>
    <w:div w:id="1664167253">
      <w:marLeft w:val="640"/>
      <w:marRight w:val="0"/>
      <w:marTop w:val="0"/>
      <w:marBottom w:val="0"/>
      <w:divBdr>
        <w:top w:val="none" w:sz="0" w:space="0" w:color="auto"/>
        <w:left w:val="none" w:sz="0" w:space="0" w:color="auto"/>
        <w:bottom w:val="none" w:sz="0" w:space="0" w:color="auto"/>
        <w:right w:val="none" w:sz="0" w:space="0" w:color="auto"/>
      </w:divBdr>
    </w:div>
    <w:div w:id="1664238675">
      <w:marLeft w:val="640"/>
      <w:marRight w:val="0"/>
      <w:marTop w:val="0"/>
      <w:marBottom w:val="0"/>
      <w:divBdr>
        <w:top w:val="none" w:sz="0" w:space="0" w:color="auto"/>
        <w:left w:val="none" w:sz="0" w:space="0" w:color="auto"/>
        <w:bottom w:val="none" w:sz="0" w:space="0" w:color="auto"/>
        <w:right w:val="none" w:sz="0" w:space="0" w:color="auto"/>
      </w:divBdr>
    </w:div>
    <w:div w:id="1665235513">
      <w:bodyDiv w:val="1"/>
      <w:marLeft w:val="0"/>
      <w:marRight w:val="0"/>
      <w:marTop w:val="0"/>
      <w:marBottom w:val="0"/>
      <w:divBdr>
        <w:top w:val="none" w:sz="0" w:space="0" w:color="auto"/>
        <w:left w:val="none" w:sz="0" w:space="0" w:color="auto"/>
        <w:bottom w:val="none" w:sz="0" w:space="0" w:color="auto"/>
        <w:right w:val="none" w:sz="0" w:space="0" w:color="auto"/>
      </w:divBdr>
      <w:divsChild>
        <w:div w:id="117797595">
          <w:marLeft w:val="0"/>
          <w:marRight w:val="0"/>
          <w:marTop w:val="0"/>
          <w:marBottom w:val="0"/>
          <w:divBdr>
            <w:top w:val="none" w:sz="0" w:space="0" w:color="auto"/>
            <w:left w:val="none" w:sz="0" w:space="0" w:color="auto"/>
            <w:bottom w:val="none" w:sz="0" w:space="0" w:color="auto"/>
            <w:right w:val="none" w:sz="0" w:space="0" w:color="auto"/>
          </w:divBdr>
        </w:div>
      </w:divsChild>
    </w:div>
    <w:div w:id="1665891983">
      <w:bodyDiv w:val="1"/>
      <w:marLeft w:val="0"/>
      <w:marRight w:val="0"/>
      <w:marTop w:val="0"/>
      <w:marBottom w:val="0"/>
      <w:divBdr>
        <w:top w:val="none" w:sz="0" w:space="0" w:color="auto"/>
        <w:left w:val="none" w:sz="0" w:space="0" w:color="auto"/>
        <w:bottom w:val="none" w:sz="0" w:space="0" w:color="auto"/>
        <w:right w:val="none" w:sz="0" w:space="0" w:color="auto"/>
      </w:divBdr>
    </w:div>
    <w:div w:id="1666788166">
      <w:marLeft w:val="640"/>
      <w:marRight w:val="0"/>
      <w:marTop w:val="0"/>
      <w:marBottom w:val="0"/>
      <w:divBdr>
        <w:top w:val="none" w:sz="0" w:space="0" w:color="auto"/>
        <w:left w:val="none" w:sz="0" w:space="0" w:color="auto"/>
        <w:bottom w:val="none" w:sz="0" w:space="0" w:color="auto"/>
        <w:right w:val="none" w:sz="0" w:space="0" w:color="auto"/>
      </w:divBdr>
    </w:div>
    <w:div w:id="1667435085">
      <w:marLeft w:val="640"/>
      <w:marRight w:val="0"/>
      <w:marTop w:val="0"/>
      <w:marBottom w:val="0"/>
      <w:divBdr>
        <w:top w:val="none" w:sz="0" w:space="0" w:color="auto"/>
        <w:left w:val="none" w:sz="0" w:space="0" w:color="auto"/>
        <w:bottom w:val="none" w:sz="0" w:space="0" w:color="auto"/>
        <w:right w:val="none" w:sz="0" w:space="0" w:color="auto"/>
      </w:divBdr>
    </w:div>
    <w:div w:id="1669793220">
      <w:marLeft w:val="640"/>
      <w:marRight w:val="0"/>
      <w:marTop w:val="0"/>
      <w:marBottom w:val="0"/>
      <w:divBdr>
        <w:top w:val="none" w:sz="0" w:space="0" w:color="auto"/>
        <w:left w:val="none" w:sz="0" w:space="0" w:color="auto"/>
        <w:bottom w:val="none" w:sz="0" w:space="0" w:color="auto"/>
        <w:right w:val="none" w:sz="0" w:space="0" w:color="auto"/>
      </w:divBdr>
    </w:div>
    <w:div w:id="1670403717">
      <w:marLeft w:val="640"/>
      <w:marRight w:val="0"/>
      <w:marTop w:val="0"/>
      <w:marBottom w:val="0"/>
      <w:divBdr>
        <w:top w:val="none" w:sz="0" w:space="0" w:color="auto"/>
        <w:left w:val="none" w:sz="0" w:space="0" w:color="auto"/>
        <w:bottom w:val="none" w:sz="0" w:space="0" w:color="auto"/>
        <w:right w:val="none" w:sz="0" w:space="0" w:color="auto"/>
      </w:divBdr>
    </w:div>
    <w:div w:id="1670477521">
      <w:marLeft w:val="640"/>
      <w:marRight w:val="0"/>
      <w:marTop w:val="0"/>
      <w:marBottom w:val="0"/>
      <w:divBdr>
        <w:top w:val="none" w:sz="0" w:space="0" w:color="auto"/>
        <w:left w:val="none" w:sz="0" w:space="0" w:color="auto"/>
        <w:bottom w:val="none" w:sz="0" w:space="0" w:color="auto"/>
        <w:right w:val="none" w:sz="0" w:space="0" w:color="auto"/>
      </w:divBdr>
    </w:div>
    <w:div w:id="1670861259">
      <w:bodyDiv w:val="1"/>
      <w:marLeft w:val="0"/>
      <w:marRight w:val="0"/>
      <w:marTop w:val="0"/>
      <w:marBottom w:val="0"/>
      <w:divBdr>
        <w:top w:val="none" w:sz="0" w:space="0" w:color="auto"/>
        <w:left w:val="none" w:sz="0" w:space="0" w:color="auto"/>
        <w:bottom w:val="none" w:sz="0" w:space="0" w:color="auto"/>
        <w:right w:val="none" w:sz="0" w:space="0" w:color="auto"/>
      </w:divBdr>
    </w:div>
    <w:div w:id="1671175936">
      <w:marLeft w:val="640"/>
      <w:marRight w:val="0"/>
      <w:marTop w:val="0"/>
      <w:marBottom w:val="0"/>
      <w:divBdr>
        <w:top w:val="none" w:sz="0" w:space="0" w:color="auto"/>
        <w:left w:val="none" w:sz="0" w:space="0" w:color="auto"/>
        <w:bottom w:val="none" w:sz="0" w:space="0" w:color="auto"/>
        <w:right w:val="none" w:sz="0" w:space="0" w:color="auto"/>
      </w:divBdr>
    </w:div>
    <w:div w:id="1671248630">
      <w:marLeft w:val="640"/>
      <w:marRight w:val="0"/>
      <w:marTop w:val="0"/>
      <w:marBottom w:val="0"/>
      <w:divBdr>
        <w:top w:val="none" w:sz="0" w:space="0" w:color="auto"/>
        <w:left w:val="none" w:sz="0" w:space="0" w:color="auto"/>
        <w:bottom w:val="none" w:sz="0" w:space="0" w:color="auto"/>
        <w:right w:val="none" w:sz="0" w:space="0" w:color="auto"/>
      </w:divBdr>
    </w:div>
    <w:div w:id="1671636972">
      <w:marLeft w:val="640"/>
      <w:marRight w:val="0"/>
      <w:marTop w:val="0"/>
      <w:marBottom w:val="0"/>
      <w:divBdr>
        <w:top w:val="none" w:sz="0" w:space="0" w:color="auto"/>
        <w:left w:val="none" w:sz="0" w:space="0" w:color="auto"/>
        <w:bottom w:val="none" w:sz="0" w:space="0" w:color="auto"/>
        <w:right w:val="none" w:sz="0" w:space="0" w:color="auto"/>
      </w:divBdr>
    </w:div>
    <w:div w:id="1673221924">
      <w:bodyDiv w:val="1"/>
      <w:marLeft w:val="0"/>
      <w:marRight w:val="0"/>
      <w:marTop w:val="0"/>
      <w:marBottom w:val="0"/>
      <w:divBdr>
        <w:top w:val="none" w:sz="0" w:space="0" w:color="auto"/>
        <w:left w:val="none" w:sz="0" w:space="0" w:color="auto"/>
        <w:bottom w:val="none" w:sz="0" w:space="0" w:color="auto"/>
        <w:right w:val="none" w:sz="0" w:space="0" w:color="auto"/>
      </w:divBdr>
      <w:divsChild>
        <w:div w:id="44330235">
          <w:marLeft w:val="640"/>
          <w:marRight w:val="0"/>
          <w:marTop w:val="0"/>
          <w:marBottom w:val="0"/>
          <w:divBdr>
            <w:top w:val="none" w:sz="0" w:space="0" w:color="auto"/>
            <w:left w:val="none" w:sz="0" w:space="0" w:color="auto"/>
            <w:bottom w:val="none" w:sz="0" w:space="0" w:color="auto"/>
            <w:right w:val="none" w:sz="0" w:space="0" w:color="auto"/>
          </w:divBdr>
        </w:div>
        <w:div w:id="145126105">
          <w:marLeft w:val="640"/>
          <w:marRight w:val="0"/>
          <w:marTop w:val="0"/>
          <w:marBottom w:val="0"/>
          <w:divBdr>
            <w:top w:val="none" w:sz="0" w:space="0" w:color="auto"/>
            <w:left w:val="none" w:sz="0" w:space="0" w:color="auto"/>
            <w:bottom w:val="none" w:sz="0" w:space="0" w:color="auto"/>
            <w:right w:val="none" w:sz="0" w:space="0" w:color="auto"/>
          </w:divBdr>
        </w:div>
        <w:div w:id="202715640">
          <w:marLeft w:val="640"/>
          <w:marRight w:val="0"/>
          <w:marTop w:val="0"/>
          <w:marBottom w:val="0"/>
          <w:divBdr>
            <w:top w:val="none" w:sz="0" w:space="0" w:color="auto"/>
            <w:left w:val="none" w:sz="0" w:space="0" w:color="auto"/>
            <w:bottom w:val="none" w:sz="0" w:space="0" w:color="auto"/>
            <w:right w:val="none" w:sz="0" w:space="0" w:color="auto"/>
          </w:divBdr>
        </w:div>
        <w:div w:id="219750010">
          <w:marLeft w:val="640"/>
          <w:marRight w:val="0"/>
          <w:marTop w:val="0"/>
          <w:marBottom w:val="0"/>
          <w:divBdr>
            <w:top w:val="none" w:sz="0" w:space="0" w:color="auto"/>
            <w:left w:val="none" w:sz="0" w:space="0" w:color="auto"/>
            <w:bottom w:val="none" w:sz="0" w:space="0" w:color="auto"/>
            <w:right w:val="none" w:sz="0" w:space="0" w:color="auto"/>
          </w:divBdr>
        </w:div>
        <w:div w:id="226648123">
          <w:marLeft w:val="640"/>
          <w:marRight w:val="0"/>
          <w:marTop w:val="0"/>
          <w:marBottom w:val="0"/>
          <w:divBdr>
            <w:top w:val="none" w:sz="0" w:space="0" w:color="auto"/>
            <w:left w:val="none" w:sz="0" w:space="0" w:color="auto"/>
            <w:bottom w:val="none" w:sz="0" w:space="0" w:color="auto"/>
            <w:right w:val="none" w:sz="0" w:space="0" w:color="auto"/>
          </w:divBdr>
        </w:div>
        <w:div w:id="258300213">
          <w:marLeft w:val="640"/>
          <w:marRight w:val="0"/>
          <w:marTop w:val="0"/>
          <w:marBottom w:val="0"/>
          <w:divBdr>
            <w:top w:val="none" w:sz="0" w:space="0" w:color="auto"/>
            <w:left w:val="none" w:sz="0" w:space="0" w:color="auto"/>
            <w:bottom w:val="none" w:sz="0" w:space="0" w:color="auto"/>
            <w:right w:val="none" w:sz="0" w:space="0" w:color="auto"/>
          </w:divBdr>
        </w:div>
        <w:div w:id="276107967">
          <w:marLeft w:val="640"/>
          <w:marRight w:val="0"/>
          <w:marTop w:val="0"/>
          <w:marBottom w:val="0"/>
          <w:divBdr>
            <w:top w:val="none" w:sz="0" w:space="0" w:color="auto"/>
            <w:left w:val="none" w:sz="0" w:space="0" w:color="auto"/>
            <w:bottom w:val="none" w:sz="0" w:space="0" w:color="auto"/>
            <w:right w:val="none" w:sz="0" w:space="0" w:color="auto"/>
          </w:divBdr>
        </w:div>
        <w:div w:id="279917577">
          <w:marLeft w:val="640"/>
          <w:marRight w:val="0"/>
          <w:marTop w:val="0"/>
          <w:marBottom w:val="0"/>
          <w:divBdr>
            <w:top w:val="none" w:sz="0" w:space="0" w:color="auto"/>
            <w:left w:val="none" w:sz="0" w:space="0" w:color="auto"/>
            <w:bottom w:val="none" w:sz="0" w:space="0" w:color="auto"/>
            <w:right w:val="none" w:sz="0" w:space="0" w:color="auto"/>
          </w:divBdr>
        </w:div>
        <w:div w:id="286355089">
          <w:marLeft w:val="640"/>
          <w:marRight w:val="0"/>
          <w:marTop w:val="0"/>
          <w:marBottom w:val="0"/>
          <w:divBdr>
            <w:top w:val="none" w:sz="0" w:space="0" w:color="auto"/>
            <w:left w:val="none" w:sz="0" w:space="0" w:color="auto"/>
            <w:bottom w:val="none" w:sz="0" w:space="0" w:color="auto"/>
            <w:right w:val="none" w:sz="0" w:space="0" w:color="auto"/>
          </w:divBdr>
        </w:div>
        <w:div w:id="334380288">
          <w:marLeft w:val="640"/>
          <w:marRight w:val="0"/>
          <w:marTop w:val="0"/>
          <w:marBottom w:val="0"/>
          <w:divBdr>
            <w:top w:val="none" w:sz="0" w:space="0" w:color="auto"/>
            <w:left w:val="none" w:sz="0" w:space="0" w:color="auto"/>
            <w:bottom w:val="none" w:sz="0" w:space="0" w:color="auto"/>
            <w:right w:val="none" w:sz="0" w:space="0" w:color="auto"/>
          </w:divBdr>
        </w:div>
        <w:div w:id="367534558">
          <w:marLeft w:val="640"/>
          <w:marRight w:val="0"/>
          <w:marTop w:val="0"/>
          <w:marBottom w:val="0"/>
          <w:divBdr>
            <w:top w:val="none" w:sz="0" w:space="0" w:color="auto"/>
            <w:left w:val="none" w:sz="0" w:space="0" w:color="auto"/>
            <w:bottom w:val="none" w:sz="0" w:space="0" w:color="auto"/>
            <w:right w:val="none" w:sz="0" w:space="0" w:color="auto"/>
          </w:divBdr>
        </w:div>
        <w:div w:id="373309356">
          <w:marLeft w:val="640"/>
          <w:marRight w:val="0"/>
          <w:marTop w:val="0"/>
          <w:marBottom w:val="0"/>
          <w:divBdr>
            <w:top w:val="none" w:sz="0" w:space="0" w:color="auto"/>
            <w:left w:val="none" w:sz="0" w:space="0" w:color="auto"/>
            <w:bottom w:val="none" w:sz="0" w:space="0" w:color="auto"/>
            <w:right w:val="none" w:sz="0" w:space="0" w:color="auto"/>
          </w:divBdr>
        </w:div>
        <w:div w:id="378166216">
          <w:marLeft w:val="640"/>
          <w:marRight w:val="0"/>
          <w:marTop w:val="0"/>
          <w:marBottom w:val="0"/>
          <w:divBdr>
            <w:top w:val="none" w:sz="0" w:space="0" w:color="auto"/>
            <w:left w:val="none" w:sz="0" w:space="0" w:color="auto"/>
            <w:bottom w:val="none" w:sz="0" w:space="0" w:color="auto"/>
            <w:right w:val="none" w:sz="0" w:space="0" w:color="auto"/>
          </w:divBdr>
        </w:div>
        <w:div w:id="401947466">
          <w:marLeft w:val="640"/>
          <w:marRight w:val="0"/>
          <w:marTop w:val="0"/>
          <w:marBottom w:val="0"/>
          <w:divBdr>
            <w:top w:val="none" w:sz="0" w:space="0" w:color="auto"/>
            <w:left w:val="none" w:sz="0" w:space="0" w:color="auto"/>
            <w:bottom w:val="none" w:sz="0" w:space="0" w:color="auto"/>
            <w:right w:val="none" w:sz="0" w:space="0" w:color="auto"/>
          </w:divBdr>
        </w:div>
        <w:div w:id="427040700">
          <w:marLeft w:val="640"/>
          <w:marRight w:val="0"/>
          <w:marTop w:val="0"/>
          <w:marBottom w:val="0"/>
          <w:divBdr>
            <w:top w:val="none" w:sz="0" w:space="0" w:color="auto"/>
            <w:left w:val="none" w:sz="0" w:space="0" w:color="auto"/>
            <w:bottom w:val="none" w:sz="0" w:space="0" w:color="auto"/>
            <w:right w:val="none" w:sz="0" w:space="0" w:color="auto"/>
          </w:divBdr>
        </w:div>
        <w:div w:id="428048258">
          <w:marLeft w:val="640"/>
          <w:marRight w:val="0"/>
          <w:marTop w:val="0"/>
          <w:marBottom w:val="0"/>
          <w:divBdr>
            <w:top w:val="none" w:sz="0" w:space="0" w:color="auto"/>
            <w:left w:val="none" w:sz="0" w:space="0" w:color="auto"/>
            <w:bottom w:val="none" w:sz="0" w:space="0" w:color="auto"/>
            <w:right w:val="none" w:sz="0" w:space="0" w:color="auto"/>
          </w:divBdr>
        </w:div>
        <w:div w:id="439498775">
          <w:marLeft w:val="640"/>
          <w:marRight w:val="0"/>
          <w:marTop w:val="0"/>
          <w:marBottom w:val="0"/>
          <w:divBdr>
            <w:top w:val="none" w:sz="0" w:space="0" w:color="auto"/>
            <w:left w:val="none" w:sz="0" w:space="0" w:color="auto"/>
            <w:bottom w:val="none" w:sz="0" w:space="0" w:color="auto"/>
            <w:right w:val="none" w:sz="0" w:space="0" w:color="auto"/>
          </w:divBdr>
        </w:div>
        <w:div w:id="440103623">
          <w:marLeft w:val="640"/>
          <w:marRight w:val="0"/>
          <w:marTop w:val="0"/>
          <w:marBottom w:val="0"/>
          <w:divBdr>
            <w:top w:val="none" w:sz="0" w:space="0" w:color="auto"/>
            <w:left w:val="none" w:sz="0" w:space="0" w:color="auto"/>
            <w:bottom w:val="none" w:sz="0" w:space="0" w:color="auto"/>
            <w:right w:val="none" w:sz="0" w:space="0" w:color="auto"/>
          </w:divBdr>
        </w:div>
        <w:div w:id="477651082">
          <w:marLeft w:val="640"/>
          <w:marRight w:val="0"/>
          <w:marTop w:val="0"/>
          <w:marBottom w:val="0"/>
          <w:divBdr>
            <w:top w:val="none" w:sz="0" w:space="0" w:color="auto"/>
            <w:left w:val="none" w:sz="0" w:space="0" w:color="auto"/>
            <w:bottom w:val="none" w:sz="0" w:space="0" w:color="auto"/>
            <w:right w:val="none" w:sz="0" w:space="0" w:color="auto"/>
          </w:divBdr>
        </w:div>
        <w:div w:id="485245664">
          <w:marLeft w:val="640"/>
          <w:marRight w:val="0"/>
          <w:marTop w:val="0"/>
          <w:marBottom w:val="0"/>
          <w:divBdr>
            <w:top w:val="none" w:sz="0" w:space="0" w:color="auto"/>
            <w:left w:val="none" w:sz="0" w:space="0" w:color="auto"/>
            <w:bottom w:val="none" w:sz="0" w:space="0" w:color="auto"/>
            <w:right w:val="none" w:sz="0" w:space="0" w:color="auto"/>
          </w:divBdr>
        </w:div>
        <w:div w:id="502352569">
          <w:marLeft w:val="640"/>
          <w:marRight w:val="0"/>
          <w:marTop w:val="0"/>
          <w:marBottom w:val="0"/>
          <w:divBdr>
            <w:top w:val="none" w:sz="0" w:space="0" w:color="auto"/>
            <w:left w:val="none" w:sz="0" w:space="0" w:color="auto"/>
            <w:bottom w:val="none" w:sz="0" w:space="0" w:color="auto"/>
            <w:right w:val="none" w:sz="0" w:space="0" w:color="auto"/>
          </w:divBdr>
        </w:div>
        <w:div w:id="510796764">
          <w:marLeft w:val="640"/>
          <w:marRight w:val="0"/>
          <w:marTop w:val="0"/>
          <w:marBottom w:val="0"/>
          <w:divBdr>
            <w:top w:val="none" w:sz="0" w:space="0" w:color="auto"/>
            <w:left w:val="none" w:sz="0" w:space="0" w:color="auto"/>
            <w:bottom w:val="none" w:sz="0" w:space="0" w:color="auto"/>
            <w:right w:val="none" w:sz="0" w:space="0" w:color="auto"/>
          </w:divBdr>
        </w:div>
        <w:div w:id="525484879">
          <w:marLeft w:val="640"/>
          <w:marRight w:val="0"/>
          <w:marTop w:val="0"/>
          <w:marBottom w:val="0"/>
          <w:divBdr>
            <w:top w:val="none" w:sz="0" w:space="0" w:color="auto"/>
            <w:left w:val="none" w:sz="0" w:space="0" w:color="auto"/>
            <w:bottom w:val="none" w:sz="0" w:space="0" w:color="auto"/>
            <w:right w:val="none" w:sz="0" w:space="0" w:color="auto"/>
          </w:divBdr>
        </w:div>
        <w:div w:id="527060177">
          <w:marLeft w:val="640"/>
          <w:marRight w:val="0"/>
          <w:marTop w:val="0"/>
          <w:marBottom w:val="0"/>
          <w:divBdr>
            <w:top w:val="none" w:sz="0" w:space="0" w:color="auto"/>
            <w:left w:val="none" w:sz="0" w:space="0" w:color="auto"/>
            <w:bottom w:val="none" w:sz="0" w:space="0" w:color="auto"/>
            <w:right w:val="none" w:sz="0" w:space="0" w:color="auto"/>
          </w:divBdr>
        </w:div>
        <w:div w:id="556667844">
          <w:marLeft w:val="640"/>
          <w:marRight w:val="0"/>
          <w:marTop w:val="0"/>
          <w:marBottom w:val="0"/>
          <w:divBdr>
            <w:top w:val="none" w:sz="0" w:space="0" w:color="auto"/>
            <w:left w:val="none" w:sz="0" w:space="0" w:color="auto"/>
            <w:bottom w:val="none" w:sz="0" w:space="0" w:color="auto"/>
            <w:right w:val="none" w:sz="0" w:space="0" w:color="auto"/>
          </w:divBdr>
        </w:div>
        <w:div w:id="573202384">
          <w:marLeft w:val="640"/>
          <w:marRight w:val="0"/>
          <w:marTop w:val="0"/>
          <w:marBottom w:val="0"/>
          <w:divBdr>
            <w:top w:val="none" w:sz="0" w:space="0" w:color="auto"/>
            <w:left w:val="none" w:sz="0" w:space="0" w:color="auto"/>
            <w:bottom w:val="none" w:sz="0" w:space="0" w:color="auto"/>
            <w:right w:val="none" w:sz="0" w:space="0" w:color="auto"/>
          </w:divBdr>
        </w:div>
        <w:div w:id="583338005">
          <w:marLeft w:val="640"/>
          <w:marRight w:val="0"/>
          <w:marTop w:val="0"/>
          <w:marBottom w:val="0"/>
          <w:divBdr>
            <w:top w:val="none" w:sz="0" w:space="0" w:color="auto"/>
            <w:left w:val="none" w:sz="0" w:space="0" w:color="auto"/>
            <w:bottom w:val="none" w:sz="0" w:space="0" w:color="auto"/>
            <w:right w:val="none" w:sz="0" w:space="0" w:color="auto"/>
          </w:divBdr>
        </w:div>
        <w:div w:id="608396211">
          <w:marLeft w:val="640"/>
          <w:marRight w:val="0"/>
          <w:marTop w:val="0"/>
          <w:marBottom w:val="0"/>
          <w:divBdr>
            <w:top w:val="none" w:sz="0" w:space="0" w:color="auto"/>
            <w:left w:val="none" w:sz="0" w:space="0" w:color="auto"/>
            <w:bottom w:val="none" w:sz="0" w:space="0" w:color="auto"/>
            <w:right w:val="none" w:sz="0" w:space="0" w:color="auto"/>
          </w:divBdr>
        </w:div>
        <w:div w:id="611017509">
          <w:marLeft w:val="640"/>
          <w:marRight w:val="0"/>
          <w:marTop w:val="0"/>
          <w:marBottom w:val="0"/>
          <w:divBdr>
            <w:top w:val="none" w:sz="0" w:space="0" w:color="auto"/>
            <w:left w:val="none" w:sz="0" w:space="0" w:color="auto"/>
            <w:bottom w:val="none" w:sz="0" w:space="0" w:color="auto"/>
            <w:right w:val="none" w:sz="0" w:space="0" w:color="auto"/>
          </w:divBdr>
        </w:div>
        <w:div w:id="615605073">
          <w:marLeft w:val="640"/>
          <w:marRight w:val="0"/>
          <w:marTop w:val="0"/>
          <w:marBottom w:val="0"/>
          <w:divBdr>
            <w:top w:val="none" w:sz="0" w:space="0" w:color="auto"/>
            <w:left w:val="none" w:sz="0" w:space="0" w:color="auto"/>
            <w:bottom w:val="none" w:sz="0" w:space="0" w:color="auto"/>
            <w:right w:val="none" w:sz="0" w:space="0" w:color="auto"/>
          </w:divBdr>
        </w:div>
        <w:div w:id="623004749">
          <w:marLeft w:val="640"/>
          <w:marRight w:val="0"/>
          <w:marTop w:val="0"/>
          <w:marBottom w:val="0"/>
          <w:divBdr>
            <w:top w:val="none" w:sz="0" w:space="0" w:color="auto"/>
            <w:left w:val="none" w:sz="0" w:space="0" w:color="auto"/>
            <w:bottom w:val="none" w:sz="0" w:space="0" w:color="auto"/>
            <w:right w:val="none" w:sz="0" w:space="0" w:color="auto"/>
          </w:divBdr>
        </w:div>
        <w:div w:id="630281890">
          <w:marLeft w:val="640"/>
          <w:marRight w:val="0"/>
          <w:marTop w:val="0"/>
          <w:marBottom w:val="0"/>
          <w:divBdr>
            <w:top w:val="none" w:sz="0" w:space="0" w:color="auto"/>
            <w:left w:val="none" w:sz="0" w:space="0" w:color="auto"/>
            <w:bottom w:val="none" w:sz="0" w:space="0" w:color="auto"/>
            <w:right w:val="none" w:sz="0" w:space="0" w:color="auto"/>
          </w:divBdr>
        </w:div>
        <w:div w:id="639775410">
          <w:marLeft w:val="640"/>
          <w:marRight w:val="0"/>
          <w:marTop w:val="0"/>
          <w:marBottom w:val="0"/>
          <w:divBdr>
            <w:top w:val="none" w:sz="0" w:space="0" w:color="auto"/>
            <w:left w:val="none" w:sz="0" w:space="0" w:color="auto"/>
            <w:bottom w:val="none" w:sz="0" w:space="0" w:color="auto"/>
            <w:right w:val="none" w:sz="0" w:space="0" w:color="auto"/>
          </w:divBdr>
        </w:div>
        <w:div w:id="662583179">
          <w:marLeft w:val="640"/>
          <w:marRight w:val="0"/>
          <w:marTop w:val="0"/>
          <w:marBottom w:val="0"/>
          <w:divBdr>
            <w:top w:val="none" w:sz="0" w:space="0" w:color="auto"/>
            <w:left w:val="none" w:sz="0" w:space="0" w:color="auto"/>
            <w:bottom w:val="none" w:sz="0" w:space="0" w:color="auto"/>
            <w:right w:val="none" w:sz="0" w:space="0" w:color="auto"/>
          </w:divBdr>
        </w:div>
        <w:div w:id="686254866">
          <w:marLeft w:val="640"/>
          <w:marRight w:val="0"/>
          <w:marTop w:val="0"/>
          <w:marBottom w:val="0"/>
          <w:divBdr>
            <w:top w:val="none" w:sz="0" w:space="0" w:color="auto"/>
            <w:left w:val="none" w:sz="0" w:space="0" w:color="auto"/>
            <w:bottom w:val="none" w:sz="0" w:space="0" w:color="auto"/>
            <w:right w:val="none" w:sz="0" w:space="0" w:color="auto"/>
          </w:divBdr>
        </w:div>
        <w:div w:id="739644716">
          <w:marLeft w:val="640"/>
          <w:marRight w:val="0"/>
          <w:marTop w:val="0"/>
          <w:marBottom w:val="0"/>
          <w:divBdr>
            <w:top w:val="none" w:sz="0" w:space="0" w:color="auto"/>
            <w:left w:val="none" w:sz="0" w:space="0" w:color="auto"/>
            <w:bottom w:val="none" w:sz="0" w:space="0" w:color="auto"/>
            <w:right w:val="none" w:sz="0" w:space="0" w:color="auto"/>
          </w:divBdr>
        </w:div>
        <w:div w:id="753235924">
          <w:marLeft w:val="640"/>
          <w:marRight w:val="0"/>
          <w:marTop w:val="0"/>
          <w:marBottom w:val="0"/>
          <w:divBdr>
            <w:top w:val="none" w:sz="0" w:space="0" w:color="auto"/>
            <w:left w:val="none" w:sz="0" w:space="0" w:color="auto"/>
            <w:bottom w:val="none" w:sz="0" w:space="0" w:color="auto"/>
            <w:right w:val="none" w:sz="0" w:space="0" w:color="auto"/>
          </w:divBdr>
        </w:div>
        <w:div w:id="762602956">
          <w:marLeft w:val="640"/>
          <w:marRight w:val="0"/>
          <w:marTop w:val="0"/>
          <w:marBottom w:val="0"/>
          <w:divBdr>
            <w:top w:val="none" w:sz="0" w:space="0" w:color="auto"/>
            <w:left w:val="none" w:sz="0" w:space="0" w:color="auto"/>
            <w:bottom w:val="none" w:sz="0" w:space="0" w:color="auto"/>
            <w:right w:val="none" w:sz="0" w:space="0" w:color="auto"/>
          </w:divBdr>
        </w:div>
        <w:div w:id="839660629">
          <w:marLeft w:val="640"/>
          <w:marRight w:val="0"/>
          <w:marTop w:val="0"/>
          <w:marBottom w:val="0"/>
          <w:divBdr>
            <w:top w:val="none" w:sz="0" w:space="0" w:color="auto"/>
            <w:left w:val="none" w:sz="0" w:space="0" w:color="auto"/>
            <w:bottom w:val="none" w:sz="0" w:space="0" w:color="auto"/>
            <w:right w:val="none" w:sz="0" w:space="0" w:color="auto"/>
          </w:divBdr>
        </w:div>
        <w:div w:id="922302167">
          <w:marLeft w:val="640"/>
          <w:marRight w:val="0"/>
          <w:marTop w:val="0"/>
          <w:marBottom w:val="0"/>
          <w:divBdr>
            <w:top w:val="none" w:sz="0" w:space="0" w:color="auto"/>
            <w:left w:val="none" w:sz="0" w:space="0" w:color="auto"/>
            <w:bottom w:val="none" w:sz="0" w:space="0" w:color="auto"/>
            <w:right w:val="none" w:sz="0" w:space="0" w:color="auto"/>
          </w:divBdr>
        </w:div>
        <w:div w:id="944918750">
          <w:marLeft w:val="640"/>
          <w:marRight w:val="0"/>
          <w:marTop w:val="0"/>
          <w:marBottom w:val="0"/>
          <w:divBdr>
            <w:top w:val="none" w:sz="0" w:space="0" w:color="auto"/>
            <w:left w:val="none" w:sz="0" w:space="0" w:color="auto"/>
            <w:bottom w:val="none" w:sz="0" w:space="0" w:color="auto"/>
            <w:right w:val="none" w:sz="0" w:space="0" w:color="auto"/>
          </w:divBdr>
        </w:div>
        <w:div w:id="961573200">
          <w:marLeft w:val="640"/>
          <w:marRight w:val="0"/>
          <w:marTop w:val="0"/>
          <w:marBottom w:val="0"/>
          <w:divBdr>
            <w:top w:val="none" w:sz="0" w:space="0" w:color="auto"/>
            <w:left w:val="none" w:sz="0" w:space="0" w:color="auto"/>
            <w:bottom w:val="none" w:sz="0" w:space="0" w:color="auto"/>
            <w:right w:val="none" w:sz="0" w:space="0" w:color="auto"/>
          </w:divBdr>
        </w:div>
        <w:div w:id="1007512711">
          <w:marLeft w:val="640"/>
          <w:marRight w:val="0"/>
          <w:marTop w:val="0"/>
          <w:marBottom w:val="0"/>
          <w:divBdr>
            <w:top w:val="none" w:sz="0" w:space="0" w:color="auto"/>
            <w:left w:val="none" w:sz="0" w:space="0" w:color="auto"/>
            <w:bottom w:val="none" w:sz="0" w:space="0" w:color="auto"/>
            <w:right w:val="none" w:sz="0" w:space="0" w:color="auto"/>
          </w:divBdr>
        </w:div>
        <w:div w:id="1014693951">
          <w:marLeft w:val="640"/>
          <w:marRight w:val="0"/>
          <w:marTop w:val="0"/>
          <w:marBottom w:val="0"/>
          <w:divBdr>
            <w:top w:val="none" w:sz="0" w:space="0" w:color="auto"/>
            <w:left w:val="none" w:sz="0" w:space="0" w:color="auto"/>
            <w:bottom w:val="none" w:sz="0" w:space="0" w:color="auto"/>
            <w:right w:val="none" w:sz="0" w:space="0" w:color="auto"/>
          </w:divBdr>
        </w:div>
        <w:div w:id="1084884842">
          <w:marLeft w:val="640"/>
          <w:marRight w:val="0"/>
          <w:marTop w:val="0"/>
          <w:marBottom w:val="0"/>
          <w:divBdr>
            <w:top w:val="none" w:sz="0" w:space="0" w:color="auto"/>
            <w:left w:val="none" w:sz="0" w:space="0" w:color="auto"/>
            <w:bottom w:val="none" w:sz="0" w:space="0" w:color="auto"/>
            <w:right w:val="none" w:sz="0" w:space="0" w:color="auto"/>
          </w:divBdr>
        </w:div>
        <w:div w:id="1120880088">
          <w:marLeft w:val="640"/>
          <w:marRight w:val="0"/>
          <w:marTop w:val="0"/>
          <w:marBottom w:val="0"/>
          <w:divBdr>
            <w:top w:val="none" w:sz="0" w:space="0" w:color="auto"/>
            <w:left w:val="none" w:sz="0" w:space="0" w:color="auto"/>
            <w:bottom w:val="none" w:sz="0" w:space="0" w:color="auto"/>
            <w:right w:val="none" w:sz="0" w:space="0" w:color="auto"/>
          </w:divBdr>
        </w:div>
        <w:div w:id="1181630318">
          <w:marLeft w:val="640"/>
          <w:marRight w:val="0"/>
          <w:marTop w:val="0"/>
          <w:marBottom w:val="0"/>
          <w:divBdr>
            <w:top w:val="none" w:sz="0" w:space="0" w:color="auto"/>
            <w:left w:val="none" w:sz="0" w:space="0" w:color="auto"/>
            <w:bottom w:val="none" w:sz="0" w:space="0" w:color="auto"/>
            <w:right w:val="none" w:sz="0" w:space="0" w:color="auto"/>
          </w:divBdr>
        </w:div>
        <w:div w:id="1192107603">
          <w:marLeft w:val="640"/>
          <w:marRight w:val="0"/>
          <w:marTop w:val="0"/>
          <w:marBottom w:val="0"/>
          <w:divBdr>
            <w:top w:val="none" w:sz="0" w:space="0" w:color="auto"/>
            <w:left w:val="none" w:sz="0" w:space="0" w:color="auto"/>
            <w:bottom w:val="none" w:sz="0" w:space="0" w:color="auto"/>
            <w:right w:val="none" w:sz="0" w:space="0" w:color="auto"/>
          </w:divBdr>
        </w:div>
        <w:div w:id="1236552323">
          <w:marLeft w:val="640"/>
          <w:marRight w:val="0"/>
          <w:marTop w:val="0"/>
          <w:marBottom w:val="0"/>
          <w:divBdr>
            <w:top w:val="none" w:sz="0" w:space="0" w:color="auto"/>
            <w:left w:val="none" w:sz="0" w:space="0" w:color="auto"/>
            <w:bottom w:val="none" w:sz="0" w:space="0" w:color="auto"/>
            <w:right w:val="none" w:sz="0" w:space="0" w:color="auto"/>
          </w:divBdr>
        </w:div>
        <w:div w:id="1340740904">
          <w:marLeft w:val="640"/>
          <w:marRight w:val="0"/>
          <w:marTop w:val="0"/>
          <w:marBottom w:val="0"/>
          <w:divBdr>
            <w:top w:val="none" w:sz="0" w:space="0" w:color="auto"/>
            <w:left w:val="none" w:sz="0" w:space="0" w:color="auto"/>
            <w:bottom w:val="none" w:sz="0" w:space="0" w:color="auto"/>
            <w:right w:val="none" w:sz="0" w:space="0" w:color="auto"/>
          </w:divBdr>
        </w:div>
        <w:div w:id="1371414596">
          <w:marLeft w:val="640"/>
          <w:marRight w:val="0"/>
          <w:marTop w:val="0"/>
          <w:marBottom w:val="0"/>
          <w:divBdr>
            <w:top w:val="none" w:sz="0" w:space="0" w:color="auto"/>
            <w:left w:val="none" w:sz="0" w:space="0" w:color="auto"/>
            <w:bottom w:val="none" w:sz="0" w:space="0" w:color="auto"/>
            <w:right w:val="none" w:sz="0" w:space="0" w:color="auto"/>
          </w:divBdr>
        </w:div>
        <w:div w:id="1386177310">
          <w:marLeft w:val="640"/>
          <w:marRight w:val="0"/>
          <w:marTop w:val="0"/>
          <w:marBottom w:val="0"/>
          <w:divBdr>
            <w:top w:val="none" w:sz="0" w:space="0" w:color="auto"/>
            <w:left w:val="none" w:sz="0" w:space="0" w:color="auto"/>
            <w:bottom w:val="none" w:sz="0" w:space="0" w:color="auto"/>
            <w:right w:val="none" w:sz="0" w:space="0" w:color="auto"/>
          </w:divBdr>
        </w:div>
        <w:div w:id="1405565393">
          <w:marLeft w:val="640"/>
          <w:marRight w:val="0"/>
          <w:marTop w:val="0"/>
          <w:marBottom w:val="0"/>
          <w:divBdr>
            <w:top w:val="none" w:sz="0" w:space="0" w:color="auto"/>
            <w:left w:val="none" w:sz="0" w:space="0" w:color="auto"/>
            <w:bottom w:val="none" w:sz="0" w:space="0" w:color="auto"/>
            <w:right w:val="none" w:sz="0" w:space="0" w:color="auto"/>
          </w:divBdr>
        </w:div>
        <w:div w:id="1429691815">
          <w:marLeft w:val="640"/>
          <w:marRight w:val="0"/>
          <w:marTop w:val="0"/>
          <w:marBottom w:val="0"/>
          <w:divBdr>
            <w:top w:val="none" w:sz="0" w:space="0" w:color="auto"/>
            <w:left w:val="none" w:sz="0" w:space="0" w:color="auto"/>
            <w:bottom w:val="none" w:sz="0" w:space="0" w:color="auto"/>
            <w:right w:val="none" w:sz="0" w:space="0" w:color="auto"/>
          </w:divBdr>
        </w:div>
        <w:div w:id="1495805584">
          <w:marLeft w:val="640"/>
          <w:marRight w:val="0"/>
          <w:marTop w:val="0"/>
          <w:marBottom w:val="0"/>
          <w:divBdr>
            <w:top w:val="none" w:sz="0" w:space="0" w:color="auto"/>
            <w:left w:val="none" w:sz="0" w:space="0" w:color="auto"/>
            <w:bottom w:val="none" w:sz="0" w:space="0" w:color="auto"/>
            <w:right w:val="none" w:sz="0" w:space="0" w:color="auto"/>
          </w:divBdr>
        </w:div>
        <w:div w:id="1505046988">
          <w:marLeft w:val="640"/>
          <w:marRight w:val="0"/>
          <w:marTop w:val="0"/>
          <w:marBottom w:val="0"/>
          <w:divBdr>
            <w:top w:val="none" w:sz="0" w:space="0" w:color="auto"/>
            <w:left w:val="none" w:sz="0" w:space="0" w:color="auto"/>
            <w:bottom w:val="none" w:sz="0" w:space="0" w:color="auto"/>
            <w:right w:val="none" w:sz="0" w:space="0" w:color="auto"/>
          </w:divBdr>
        </w:div>
        <w:div w:id="1583685138">
          <w:marLeft w:val="640"/>
          <w:marRight w:val="0"/>
          <w:marTop w:val="0"/>
          <w:marBottom w:val="0"/>
          <w:divBdr>
            <w:top w:val="none" w:sz="0" w:space="0" w:color="auto"/>
            <w:left w:val="none" w:sz="0" w:space="0" w:color="auto"/>
            <w:bottom w:val="none" w:sz="0" w:space="0" w:color="auto"/>
            <w:right w:val="none" w:sz="0" w:space="0" w:color="auto"/>
          </w:divBdr>
        </w:div>
        <w:div w:id="1646011471">
          <w:marLeft w:val="640"/>
          <w:marRight w:val="0"/>
          <w:marTop w:val="0"/>
          <w:marBottom w:val="0"/>
          <w:divBdr>
            <w:top w:val="none" w:sz="0" w:space="0" w:color="auto"/>
            <w:left w:val="none" w:sz="0" w:space="0" w:color="auto"/>
            <w:bottom w:val="none" w:sz="0" w:space="0" w:color="auto"/>
            <w:right w:val="none" w:sz="0" w:space="0" w:color="auto"/>
          </w:divBdr>
        </w:div>
        <w:div w:id="1754811930">
          <w:marLeft w:val="640"/>
          <w:marRight w:val="0"/>
          <w:marTop w:val="0"/>
          <w:marBottom w:val="0"/>
          <w:divBdr>
            <w:top w:val="none" w:sz="0" w:space="0" w:color="auto"/>
            <w:left w:val="none" w:sz="0" w:space="0" w:color="auto"/>
            <w:bottom w:val="none" w:sz="0" w:space="0" w:color="auto"/>
            <w:right w:val="none" w:sz="0" w:space="0" w:color="auto"/>
          </w:divBdr>
        </w:div>
        <w:div w:id="1788502600">
          <w:marLeft w:val="640"/>
          <w:marRight w:val="0"/>
          <w:marTop w:val="0"/>
          <w:marBottom w:val="0"/>
          <w:divBdr>
            <w:top w:val="none" w:sz="0" w:space="0" w:color="auto"/>
            <w:left w:val="none" w:sz="0" w:space="0" w:color="auto"/>
            <w:bottom w:val="none" w:sz="0" w:space="0" w:color="auto"/>
            <w:right w:val="none" w:sz="0" w:space="0" w:color="auto"/>
          </w:divBdr>
        </w:div>
        <w:div w:id="1797719529">
          <w:marLeft w:val="640"/>
          <w:marRight w:val="0"/>
          <w:marTop w:val="0"/>
          <w:marBottom w:val="0"/>
          <w:divBdr>
            <w:top w:val="none" w:sz="0" w:space="0" w:color="auto"/>
            <w:left w:val="none" w:sz="0" w:space="0" w:color="auto"/>
            <w:bottom w:val="none" w:sz="0" w:space="0" w:color="auto"/>
            <w:right w:val="none" w:sz="0" w:space="0" w:color="auto"/>
          </w:divBdr>
        </w:div>
        <w:div w:id="1823231617">
          <w:marLeft w:val="640"/>
          <w:marRight w:val="0"/>
          <w:marTop w:val="0"/>
          <w:marBottom w:val="0"/>
          <w:divBdr>
            <w:top w:val="none" w:sz="0" w:space="0" w:color="auto"/>
            <w:left w:val="none" w:sz="0" w:space="0" w:color="auto"/>
            <w:bottom w:val="none" w:sz="0" w:space="0" w:color="auto"/>
            <w:right w:val="none" w:sz="0" w:space="0" w:color="auto"/>
          </w:divBdr>
        </w:div>
        <w:div w:id="1854951551">
          <w:marLeft w:val="640"/>
          <w:marRight w:val="0"/>
          <w:marTop w:val="0"/>
          <w:marBottom w:val="0"/>
          <w:divBdr>
            <w:top w:val="none" w:sz="0" w:space="0" w:color="auto"/>
            <w:left w:val="none" w:sz="0" w:space="0" w:color="auto"/>
            <w:bottom w:val="none" w:sz="0" w:space="0" w:color="auto"/>
            <w:right w:val="none" w:sz="0" w:space="0" w:color="auto"/>
          </w:divBdr>
        </w:div>
        <w:div w:id="1901164981">
          <w:marLeft w:val="640"/>
          <w:marRight w:val="0"/>
          <w:marTop w:val="0"/>
          <w:marBottom w:val="0"/>
          <w:divBdr>
            <w:top w:val="none" w:sz="0" w:space="0" w:color="auto"/>
            <w:left w:val="none" w:sz="0" w:space="0" w:color="auto"/>
            <w:bottom w:val="none" w:sz="0" w:space="0" w:color="auto"/>
            <w:right w:val="none" w:sz="0" w:space="0" w:color="auto"/>
          </w:divBdr>
        </w:div>
        <w:div w:id="1901355943">
          <w:marLeft w:val="640"/>
          <w:marRight w:val="0"/>
          <w:marTop w:val="0"/>
          <w:marBottom w:val="0"/>
          <w:divBdr>
            <w:top w:val="none" w:sz="0" w:space="0" w:color="auto"/>
            <w:left w:val="none" w:sz="0" w:space="0" w:color="auto"/>
            <w:bottom w:val="none" w:sz="0" w:space="0" w:color="auto"/>
            <w:right w:val="none" w:sz="0" w:space="0" w:color="auto"/>
          </w:divBdr>
        </w:div>
        <w:div w:id="1953198264">
          <w:marLeft w:val="640"/>
          <w:marRight w:val="0"/>
          <w:marTop w:val="0"/>
          <w:marBottom w:val="0"/>
          <w:divBdr>
            <w:top w:val="none" w:sz="0" w:space="0" w:color="auto"/>
            <w:left w:val="none" w:sz="0" w:space="0" w:color="auto"/>
            <w:bottom w:val="none" w:sz="0" w:space="0" w:color="auto"/>
            <w:right w:val="none" w:sz="0" w:space="0" w:color="auto"/>
          </w:divBdr>
        </w:div>
        <w:div w:id="2023817999">
          <w:marLeft w:val="640"/>
          <w:marRight w:val="0"/>
          <w:marTop w:val="0"/>
          <w:marBottom w:val="0"/>
          <w:divBdr>
            <w:top w:val="none" w:sz="0" w:space="0" w:color="auto"/>
            <w:left w:val="none" w:sz="0" w:space="0" w:color="auto"/>
            <w:bottom w:val="none" w:sz="0" w:space="0" w:color="auto"/>
            <w:right w:val="none" w:sz="0" w:space="0" w:color="auto"/>
          </w:divBdr>
        </w:div>
        <w:div w:id="2083749030">
          <w:marLeft w:val="640"/>
          <w:marRight w:val="0"/>
          <w:marTop w:val="0"/>
          <w:marBottom w:val="0"/>
          <w:divBdr>
            <w:top w:val="none" w:sz="0" w:space="0" w:color="auto"/>
            <w:left w:val="none" w:sz="0" w:space="0" w:color="auto"/>
            <w:bottom w:val="none" w:sz="0" w:space="0" w:color="auto"/>
            <w:right w:val="none" w:sz="0" w:space="0" w:color="auto"/>
          </w:divBdr>
        </w:div>
      </w:divsChild>
    </w:div>
    <w:div w:id="1673337107">
      <w:marLeft w:val="640"/>
      <w:marRight w:val="0"/>
      <w:marTop w:val="0"/>
      <w:marBottom w:val="0"/>
      <w:divBdr>
        <w:top w:val="none" w:sz="0" w:space="0" w:color="auto"/>
        <w:left w:val="none" w:sz="0" w:space="0" w:color="auto"/>
        <w:bottom w:val="none" w:sz="0" w:space="0" w:color="auto"/>
        <w:right w:val="none" w:sz="0" w:space="0" w:color="auto"/>
      </w:divBdr>
    </w:div>
    <w:div w:id="1673486797">
      <w:bodyDiv w:val="1"/>
      <w:marLeft w:val="0"/>
      <w:marRight w:val="0"/>
      <w:marTop w:val="0"/>
      <w:marBottom w:val="0"/>
      <w:divBdr>
        <w:top w:val="none" w:sz="0" w:space="0" w:color="auto"/>
        <w:left w:val="none" w:sz="0" w:space="0" w:color="auto"/>
        <w:bottom w:val="none" w:sz="0" w:space="0" w:color="auto"/>
        <w:right w:val="none" w:sz="0" w:space="0" w:color="auto"/>
      </w:divBdr>
      <w:divsChild>
        <w:div w:id="20136275">
          <w:marLeft w:val="640"/>
          <w:marRight w:val="0"/>
          <w:marTop w:val="0"/>
          <w:marBottom w:val="0"/>
          <w:divBdr>
            <w:top w:val="none" w:sz="0" w:space="0" w:color="auto"/>
            <w:left w:val="none" w:sz="0" w:space="0" w:color="auto"/>
            <w:bottom w:val="none" w:sz="0" w:space="0" w:color="auto"/>
            <w:right w:val="none" w:sz="0" w:space="0" w:color="auto"/>
          </w:divBdr>
        </w:div>
        <w:div w:id="38863808">
          <w:marLeft w:val="640"/>
          <w:marRight w:val="0"/>
          <w:marTop w:val="0"/>
          <w:marBottom w:val="0"/>
          <w:divBdr>
            <w:top w:val="none" w:sz="0" w:space="0" w:color="auto"/>
            <w:left w:val="none" w:sz="0" w:space="0" w:color="auto"/>
            <w:bottom w:val="none" w:sz="0" w:space="0" w:color="auto"/>
            <w:right w:val="none" w:sz="0" w:space="0" w:color="auto"/>
          </w:divBdr>
        </w:div>
        <w:div w:id="43606339">
          <w:marLeft w:val="640"/>
          <w:marRight w:val="0"/>
          <w:marTop w:val="0"/>
          <w:marBottom w:val="0"/>
          <w:divBdr>
            <w:top w:val="none" w:sz="0" w:space="0" w:color="auto"/>
            <w:left w:val="none" w:sz="0" w:space="0" w:color="auto"/>
            <w:bottom w:val="none" w:sz="0" w:space="0" w:color="auto"/>
            <w:right w:val="none" w:sz="0" w:space="0" w:color="auto"/>
          </w:divBdr>
        </w:div>
        <w:div w:id="88308780">
          <w:marLeft w:val="640"/>
          <w:marRight w:val="0"/>
          <w:marTop w:val="0"/>
          <w:marBottom w:val="0"/>
          <w:divBdr>
            <w:top w:val="none" w:sz="0" w:space="0" w:color="auto"/>
            <w:left w:val="none" w:sz="0" w:space="0" w:color="auto"/>
            <w:bottom w:val="none" w:sz="0" w:space="0" w:color="auto"/>
            <w:right w:val="none" w:sz="0" w:space="0" w:color="auto"/>
          </w:divBdr>
        </w:div>
        <w:div w:id="112553537">
          <w:marLeft w:val="640"/>
          <w:marRight w:val="0"/>
          <w:marTop w:val="0"/>
          <w:marBottom w:val="0"/>
          <w:divBdr>
            <w:top w:val="none" w:sz="0" w:space="0" w:color="auto"/>
            <w:left w:val="none" w:sz="0" w:space="0" w:color="auto"/>
            <w:bottom w:val="none" w:sz="0" w:space="0" w:color="auto"/>
            <w:right w:val="none" w:sz="0" w:space="0" w:color="auto"/>
          </w:divBdr>
        </w:div>
        <w:div w:id="147749554">
          <w:marLeft w:val="640"/>
          <w:marRight w:val="0"/>
          <w:marTop w:val="0"/>
          <w:marBottom w:val="0"/>
          <w:divBdr>
            <w:top w:val="none" w:sz="0" w:space="0" w:color="auto"/>
            <w:left w:val="none" w:sz="0" w:space="0" w:color="auto"/>
            <w:bottom w:val="none" w:sz="0" w:space="0" w:color="auto"/>
            <w:right w:val="none" w:sz="0" w:space="0" w:color="auto"/>
          </w:divBdr>
        </w:div>
        <w:div w:id="148206637">
          <w:marLeft w:val="640"/>
          <w:marRight w:val="0"/>
          <w:marTop w:val="0"/>
          <w:marBottom w:val="0"/>
          <w:divBdr>
            <w:top w:val="none" w:sz="0" w:space="0" w:color="auto"/>
            <w:left w:val="none" w:sz="0" w:space="0" w:color="auto"/>
            <w:bottom w:val="none" w:sz="0" w:space="0" w:color="auto"/>
            <w:right w:val="none" w:sz="0" w:space="0" w:color="auto"/>
          </w:divBdr>
        </w:div>
        <w:div w:id="193468887">
          <w:marLeft w:val="640"/>
          <w:marRight w:val="0"/>
          <w:marTop w:val="0"/>
          <w:marBottom w:val="0"/>
          <w:divBdr>
            <w:top w:val="none" w:sz="0" w:space="0" w:color="auto"/>
            <w:left w:val="none" w:sz="0" w:space="0" w:color="auto"/>
            <w:bottom w:val="none" w:sz="0" w:space="0" w:color="auto"/>
            <w:right w:val="none" w:sz="0" w:space="0" w:color="auto"/>
          </w:divBdr>
        </w:div>
        <w:div w:id="207108541">
          <w:marLeft w:val="640"/>
          <w:marRight w:val="0"/>
          <w:marTop w:val="0"/>
          <w:marBottom w:val="0"/>
          <w:divBdr>
            <w:top w:val="none" w:sz="0" w:space="0" w:color="auto"/>
            <w:left w:val="none" w:sz="0" w:space="0" w:color="auto"/>
            <w:bottom w:val="none" w:sz="0" w:space="0" w:color="auto"/>
            <w:right w:val="none" w:sz="0" w:space="0" w:color="auto"/>
          </w:divBdr>
        </w:div>
        <w:div w:id="217858687">
          <w:marLeft w:val="640"/>
          <w:marRight w:val="0"/>
          <w:marTop w:val="0"/>
          <w:marBottom w:val="0"/>
          <w:divBdr>
            <w:top w:val="none" w:sz="0" w:space="0" w:color="auto"/>
            <w:left w:val="none" w:sz="0" w:space="0" w:color="auto"/>
            <w:bottom w:val="none" w:sz="0" w:space="0" w:color="auto"/>
            <w:right w:val="none" w:sz="0" w:space="0" w:color="auto"/>
          </w:divBdr>
        </w:div>
        <w:div w:id="252512782">
          <w:marLeft w:val="640"/>
          <w:marRight w:val="0"/>
          <w:marTop w:val="0"/>
          <w:marBottom w:val="0"/>
          <w:divBdr>
            <w:top w:val="none" w:sz="0" w:space="0" w:color="auto"/>
            <w:left w:val="none" w:sz="0" w:space="0" w:color="auto"/>
            <w:bottom w:val="none" w:sz="0" w:space="0" w:color="auto"/>
            <w:right w:val="none" w:sz="0" w:space="0" w:color="auto"/>
          </w:divBdr>
        </w:div>
        <w:div w:id="288049633">
          <w:marLeft w:val="640"/>
          <w:marRight w:val="0"/>
          <w:marTop w:val="0"/>
          <w:marBottom w:val="0"/>
          <w:divBdr>
            <w:top w:val="none" w:sz="0" w:space="0" w:color="auto"/>
            <w:left w:val="none" w:sz="0" w:space="0" w:color="auto"/>
            <w:bottom w:val="none" w:sz="0" w:space="0" w:color="auto"/>
            <w:right w:val="none" w:sz="0" w:space="0" w:color="auto"/>
          </w:divBdr>
        </w:div>
        <w:div w:id="291911049">
          <w:marLeft w:val="640"/>
          <w:marRight w:val="0"/>
          <w:marTop w:val="0"/>
          <w:marBottom w:val="0"/>
          <w:divBdr>
            <w:top w:val="none" w:sz="0" w:space="0" w:color="auto"/>
            <w:left w:val="none" w:sz="0" w:space="0" w:color="auto"/>
            <w:bottom w:val="none" w:sz="0" w:space="0" w:color="auto"/>
            <w:right w:val="none" w:sz="0" w:space="0" w:color="auto"/>
          </w:divBdr>
        </w:div>
        <w:div w:id="325285687">
          <w:marLeft w:val="640"/>
          <w:marRight w:val="0"/>
          <w:marTop w:val="0"/>
          <w:marBottom w:val="0"/>
          <w:divBdr>
            <w:top w:val="none" w:sz="0" w:space="0" w:color="auto"/>
            <w:left w:val="none" w:sz="0" w:space="0" w:color="auto"/>
            <w:bottom w:val="none" w:sz="0" w:space="0" w:color="auto"/>
            <w:right w:val="none" w:sz="0" w:space="0" w:color="auto"/>
          </w:divBdr>
        </w:div>
        <w:div w:id="421293351">
          <w:marLeft w:val="640"/>
          <w:marRight w:val="0"/>
          <w:marTop w:val="0"/>
          <w:marBottom w:val="0"/>
          <w:divBdr>
            <w:top w:val="none" w:sz="0" w:space="0" w:color="auto"/>
            <w:left w:val="none" w:sz="0" w:space="0" w:color="auto"/>
            <w:bottom w:val="none" w:sz="0" w:space="0" w:color="auto"/>
            <w:right w:val="none" w:sz="0" w:space="0" w:color="auto"/>
          </w:divBdr>
        </w:div>
        <w:div w:id="423965773">
          <w:marLeft w:val="640"/>
          <w:marRight w:val="0"/>
          <w:marTop w:val="0"/>
          <w:marBottom w:val="0"/>
          <w:divBdr>
            <w:top w:val="none" w:sz="0" w:space="0" w:color="auto"/>
            <w:left w:val="none" w:sz="0" w:space="0" w:color="auto"/>
            <w:bottom w:val="none" w:sz="0" w:space="0" w:color="auto"/>
            <w:right w:val="none" w:sz="0" w:space="0" w:color="auto"/>
          </w:divBdr>
        </w:div>
        <w:div w:id="455877919">
          <w:marLeft w:val="640"/>
          <w:marRight w:val="0"/>
          <w:marTop w:val="0"/>
          <w:marBottom w:val="0"/>
          <w:divBdr>
            <w:top w:val="none" w:sz="0" w:space="0" w:color="auto"/>
            <w:left w:val="none" w:sz="0" w:space="0" w:color="auto"/>
            <w:bottom w:val="none" w:sz="0" w:space="0" w:color="auto"/>
            <w:right w:val="none" w:sz="0" w:space="0" w:color="auto"/>
          </w:divBdr>
        </w:div>
        <w:div w:id="577666425">
          <w:marLeft w:val="640"/>
          <w:marRight w:val="0"/>
          <w:marTop w:val="0"/>
          <w:marBottom w:val="0"/>
          <w:divBdr>
            <w:top w:val="none" w:sz="0" w:space="0" w:color="auto"/>
            <w:left w:val="none" w:sz="0" w:space="0" w:color="auto"/>
            <w:bottom w:val="none" w:sz="0" w:space="0" w:color="auto"/>
            <w:right w:val="none" w:sz="0" w:space="0" w:color="auto"/>
          </w:divBdr>
        </w:div>
        <w:div w:id="760685489">
          <w:marLeft w:val="640"/>
          <w:marRight w:val="0"/>
          <w:marTop w:val="0"/>
          <w:marBottom w:val="0"/>
          <w:divBdr>
            <w:top w:val="none" w:sz="0" w:space="0" w:color="auto"/>
            <w:left w:val="none" w:sz="0" w:space="0" w:color="auto"/>
            <w:bottom w:val="none" w:sz="0" w:space="0" w:color="auto"/>
            <w:right w:val="none" w:sz="0" w:space="0" w:color="auto"/>
          </w:divBdr>
        </w:div>
        <w:div w:id="847643299">
          <w:marLeft w:val="640"/>
          <w:marRight w:val="0"/>
          <w:marTop w:val="0"/>
          <w:marBottom w:val="0"/>
          <w:divBdr>
            <w:top w:val="none" w:sz="0" w:space="0" w:color="auto"/>
            <w:left w:val="none" w:sz="0" w:space="0" w:color="auto"/>
            <w:bottom w:val="none" w:sz="0" w:space="0" w:color="auto"/>
            <w:right w:val="none" w:sz="0" w:space="0" w:color="auto"/>
          </w:divBdr>
        </w:div>
        <w:div w:id="869295907">
          <w:marLeft w:val="640"/>
          <w:marRight w:val="0"/>
          <w:marTop w:val="0"/>
          <w:marBottom w:val="0"/>
          <w:divBdr>
            <w:top w:val="none" w:sz="0" w:space="0" w:color="auto"/>
            <w:left w:val="none" w:sz="0" w:space="0" w:color="auto"/>
            <w:bottom w:val="none" w:sz="0" w:space="0" w:color="auto"/>
            <w:right w:val="none" w:sz="0" w:space="0" w:color="auto"/>
          </w:divBdr>
        </w:div>
        <w:div w:id="903834874">
          <w:marLeft w:val="640"/>
          <w:marRight w:val="0"/>
          <w:marTop w:val="0"/>
          <w:marBottom w:val="0"/>
          <w:divBdr>
            <w:top w:val="none" w:sz="0" w:space="0" w:color="auto"/>
            <w:left w:val="none" w:sz="0" w:space="0" w:color="auto"/>
            <w:bottom w:val="none" w:sz="0" w:space="0" w:color="auto"/>
            <w:right w:val="none" w:sz="0" w:space="0" w:color="auto"/>
          </w:divBdr>
        </w:div>
        <w:div w:id="935480585">
          <w:marLeft w:val="640"/>
          <w:marRight w:val="0"/>
          <w:marTop w:val="0"/>
          <w:marBottom w:val="0"/>
          <w:divBdr>
            <w:top w:val="none" w:sz="0" w:space="0" w:color="auto"/>
            <w:left w:val="none" w:sz="0" w:space="0" w:color="auto"/>
            <w:bottom w:val="none" w:sz="0" w:space="0" w:color="auto"/>
            <w:right w:val="none" w:sz="0" w:space="0" w:color="auto"/>
          </w:divBdr>
        </w:div>
        <w:div w:id="1011221531">
          <w:marLeft w:val="640"/>
          <w:marRight w:val="0"/>
          <w:marTop w:val="0"/>
          <w:marBottom w:val="0"/>
          <w:divBdr>
            <w:top w:val="none" w:sz="0" w:space="0" w:color="auto"/>
            <w:left w:val="none" w:sz="0" w:space="0" w:color="auto"/>
            <w:bottom w:val="none" w:sz="0" w:space="0" w:color="auto"/>
            <w:right w:val="none" w:sz="0" w:space="0" w:color="auto"/>
          </w:divBdr>
        </w:div>
        <w:div w:id="1017542167">
          <w:marLeft w:val="640"/>
          <w:marRight w:val="0"/>
          <w:marTop w:val="0"/>
          <w:marBottom w:val="0"/>
          <w:divBdr>
            <w:top w:val="none" w:sz="0" w:space="0" w:color="auto"/>
            <w:left w:val="none" w:sz="0" w:space="0" w:color="auto"/>
            <w:bottom w:val="none" w:sz="0" w:space="0" w:color="auto"/>
            <w:right w:val="none" w:sz="0" w:space="0" w:color="auto"/>
          </w:divBdr>
        </w:div>
        <w:div w:id="1019309721">
          <w:marLeft w:val="640"/>
          <w:marRight w:val="0"/>
          <w:marTop w:val="0"/>
          <w:marBottom w:val="0"/>
          <w:divBdr>
            <w:top w:val="none" w:sz="0" w:space="0" w:color="auto"/>
            <w:left w:val="none" w:sz="0" w:space="0" w:color="auto"/>
            <w:bottom w:val="none" w:sz="0" w:space="0" w:color="auto"/>
            <w:right w:val="none" w:sz="0" w:space="0" w:color="auto"/>
          </w:divBdr>
        </w:div>
        <w:div w:id="1023048841">
          <w:marLeft w:val="640"/>
          <w:marRight w:val="0"/>
          <w:marTop w:val="0"/>
          <w:marBottom w:val="0"/>
          <w:divBdr>
            <w:top w:val="none" w:sz="0" w:space="0" w:color="auto"/>
            <w:left w:val="none" w:sz="0" w:space="0" w:color="auto"/>
            <w:bottom w:val="none" w:sz="0" w:space="0" w:color="auto"/>
            <w:right w:val="none" w:sz="0" w:space="0" w:color="auto"/>
          </w:divBdr>
        </w:div>
        <w:div w:id="1031228914">
          <w:marLeft w:val="640"/>
          <w:marRight w:val="0"/>
          <w:marTop w:val="0"/>
          <w:marBottom w:val="0"/>
          <w:divBdr>
            <w:top w:val="none" w:sz="0" w:space="0" w:color="auto"/>
            <w:left w:val="none" w:sz="0" w:space="0" w:color="auto"/>
            <w:bottom w:val="none" w:sz="0" w:space="0" w:color="auto"/>
            <w:right w:val="none" w:sz="0" w:space="0" w:color="auto"/>
          </w:divBdr>
        </w:div>
        <w:div w:id="1054743979">
          <w:marLeft w:val="640"/>
          <w:marRight w:val="0"/>
          <w:marTop w:val="0"/>
          <w:marBottom w:val="0"/>
          <w:divBdr>
            <w:top w:val="none" w:sz="0" w:space="0" w:color="auto"/>
            <w:left w:val="none" w:sz="0" w:space="0" w:color="auto"/>
            <w:bottom w:val="none" w:sz="0" w:space="0" w:color="auto"/>
            <w:right w:val="none" w:sz="0" w:space="0" w:color="auto"/>
          </w:divBdr>
        </w:div>
        <w:div w:id="1097409771">
          <w:marLeft w:val="640"/>
          <w:marRight w:val="0"/>
          <w:marTop w:val="0"/>
          <w:marBottom w:val="0"/>
          <w:divBdr>
            <w:top w:val="none" w:sz="0" w:space="0" w:color="auto"/>
            <w:left w:val="none" w:sz="0" w:space="0" w:color="auto"/>
            <w:bottom w:val="none" w:sz="0" w:space="0" w:color="auto"/>
            <w:right w:val="none" w:sz="0" w:space="0" w:color="auto"/>
          </w:divBdr>
        </w:div>
        <w:div w:id="1134755914">
          <w:marLeft w:val="640"/>
          <w:marRight w:val="0"/>
          <w:marTop w:val="0"/>
          <w:marBottom w:val="0"/>
          <w:divBdr>
            <w:top w:val="none" w:sz="0" w:space="0" w:color="auto"/>
            <w:left w:val="none" w:sz="0" w:space="0" w:color="auto"/>
            <w:bottom w:val="none" w:sz="0" w:space="0" w:color="auto"/>
            <w:right w:val="none" w:sz="0" w:space="0" w:color="auto"/>
          </w:divBdr>
        </w:div>
        <w:div w:id="1191996737">
          <w:marLeft w:val="640"/>
          <w:marRight w:val="0"/>
          <w:marTop w:val="0"/>
          <w:marBottom w:val="0"/>
          <w:divBdr>
            <w:top w:val="none" w:sz="0" w:space="0" w:color="auto"/>
            <w:left w:val="none" w:sz="0" w:space="0" w:color="auto"/>
            <w:bottom w:val="none" w:sz="0" w:space="0" w:color="auto"/>
            <w:right w:val="none" w:sz="0" w:space="0" w:color="auto"/>
          </w:divBdr>
        </w:div>
        <w:div w:id="1194221802">
          <w:marLeft w:val="640"/>
          <w:marRight w:val="0"/>
          <w:marTop w:val="0"/>
          <w:marBottom w:val="0"/>
          <w:divBdr>
            <w:top w:val="none" w:sz="0" w:space="0" w:color="auto"/>
            <w:left w:val="none" w:sz="0" w:space="0" w:color="auto"/>
            <w:bottom w:val="none" w:sz="0" w:space="0" w:color="auto"/>
            <w:right w:val="none" w:sz="0" w:space="0" w:color="auto"/>
          </w:divBdr>
        </w:div>
        <w:div w:id="1205100678">
          <w:marLeft w:val="640"/>
          <w:marRight w:val="0"/>
          <w:marTop w:val="0"/>
          <w:marBottom w:val="0"/>
          <w:divBdr>
            <w:top w:val="none" w:sz="0" w:space="0" w:color="auto"/>
            <w:left w:val="none" w:sz="0" w:space="0" w:color="auto"/>
            <w:bottom w:val="none" w:sz="0" w:space="0" w:color="auto"/>
            <w:right w:val="none" w:sz="0" w:space="0" w:color="auto"/>
          </w:divBdr>
        </w:div>
        <w:div w:id="1205828619">
          <w:marLeft w:val="640"/>
          <w:marRight w:val="0"/>
          <w:marTop w:val="0"/>
          <w:marBottom w:val="0"/>
          <w:divBdr>
            <w:top w:val="none" w:sz="0" w:space="0" w:color="auto"/>
            <w:left w:val="none" w:sz="0" w:space="0" w:color="auto"/>
            <w:bottom w:val="none" w:sz="0" w:space="0" w:color="auto"/>
            <w:right w:val="none" w:sz="0" w:space="0" w:color="auto"/>
          </w:divBdr>
        </w:div>
        <w:div w:id="1217428871">
          <w:marLeft w:val="640"/>
          <w:marRight w:val="0"/>
          <w:marTop w:val="0"/>
          <w:marBottom w:val="0"/>
          <w:divBdr>
            <w:top w:val="none" w:sz="0" w:space="0" w:color="auto"/>
            <w:left w:val="none" w:sz="0" w:space="0" w:color="auto"/>
            <w:bottom w:val="none" w:sz="0" w:space="0" w:color="auto"/>
            <w:right w:val="none" w:sz="0" w:space="0" w:color="auto"/>
          </w:divBdr>
        </w:div>
        <w:div w:id="1255284669">
          <w:marLeft w:val="640"/>
          <w:marRight w:val="0"/>
          <w:marTop w:val="0"/>
          <w:marBottom w:val="0"/>
          <w:divBdr>
            <w:top w:val="none" w:sz="0" w:space="0" w:color="auto"/>
            <w:left w:val="none" w:sz="0" w:space="0" w:color="auto"/>
            <w:bottom w:val="none" w:sz="0" w:space="0" w:color="auto"/>
            <w:right w:val="none" w:sz="0" w:space="0" w:color="auto"/>
          </w:divBdr>
        </w:div>
        <w:div w:id="1327513611">
          <w:marLeft w:val="640"/>
          <w:marRight w:val="0"/>
          <w:marTop w:val="0"/>
          <w:marBottom w:val="0"/>
          <w:divBdr>
            <w:top w:val="none" w:sz="0" w:space="0" w:color="auto"/>
            <w:left w:val="none" w:sz="0" w:space="0" w:color="auto"/>
            <w:bottom w:val="none" w:sz="0" w:space="0" w:color="auto"/>
            <w:right w:val="none" w:sz="0" w:space="0" w:color="auto"/>
          </w:divBdr>
        </w:div>
        <w:div w:id="1450474264">
          <w:marLeft w:val="640"/>
          <w:marRight w:val="0"/>
          <w:marTop w:val="0"/>
          <w:marBottom w:val="0"/>
          <w:divBdr>
            <w:top w:val="none" w:sz="0" w:space="0" w:color="auto"/>
            <w:left w:val="none" w:sz="0" w:space="0" w:color="auto"/>
            <w:bottom w:val="none" w:sz="0" w:space="0" w:color="auto"/>
            <w:right w:val="none" w:sz="0" w:space="0" w:color="auto"/>
          </w:divBdr>
        </w:div>
        <w:div w:id="1488866430">
          <w:marLeft w:val="640"/>
          <w:marRight w:val="0"/>
          <w:marTop w:val="0"/>
          <w:marBottom w:val="0"/>
          <w:divBdr>
            <w:top w:val="none" w:sz="0" w:space="0" w:color="auto"/>
            <w:left w:val="none" w:sz="0" w:space="0" w:color="auto"/>
            <w:bottom w:val="none" w:sz="0" w:space="0" w:color="auto"/>
            <w:right w:val="none" w:sz="0" w:space="0" w:color="auto"/>
          </w:divBdr>
        </w:div>
        <w:div w:id="1515147552">
          <w:marLeft w:val="640"/>
          <w:marRight w:val="0"/>
          <w:marTop w:val="0"/>
          <w:marBottom w:val="0"/>
          <w:divBdr>
            <w:top w:val="none" w:sz="0" w:space="0" w:color="auto"/>
            <w:left w:val="none" w:sz="0" w:space="0" w:color="auto"/>
            <w:bottom w:val="none" w:sz="0" w:space="0" w:color="auto"/>
            <w:right w:val="none" w:sz="0" w:space="0" w:color="auto"/>
          </w:divBdr>
        </w:div>
        <w:div w:id="1541749674">
          <w:marLeft w:val="640"/>
          <w:marRight w:val="0"/>
          <w:marTop w:val="0"/>
          <w:marBottom w:val="0"/>
          <w:divBdr>
            <w:top w:val="none" w:sz="0" w:space="0" w:color="auto"/>
            <w:left w:val="none" w:sz="0" w:space="0" w:color="auto"/>
            <w:bottom w:val="none" w:sz="0" w:space="0" w:color="auto"/>
            <w:right w:val="none" w:sz="0" w:space="0" w:color="auto"/>
          </w:divBdr>
        </w:div>
        <w:div w:id="1561819012">
          <w:marLeft w:val="640"/>
          <w:marRight w:val="0"/>
          <w:marTop w:val="0"/>
          <w:marBottom w:val="0"/>
          <w:divBdr>
            <w:top w:val="none" w:sz="0" w:space="0" w:color="auto"/>
            <w:left w:val="none" w:sz="0" w:space="0" w:color="auto"/>
            <w:bottom w:val="none" w:sz="0" w:space="0" w:color="auto"/>
            <w:right w:val="none" w:sz="0" w:space="0" w:color="auto"/>
          </w:divBdr>
        </w:div>
        <w:div w:id="1614242641">
          <w:marLeft w:val="640"/>
          <w:marRight w:val="0"/>
          <w:marTop w:val="0"/>
          <w:marBottom w:val="0"/>
          <w:divBdr>
            <w:top w:val="none" w:sz="0" w:space="0" w:color="auto"/>
            <w:left w:val="none" w:sz="0" w:space="0" w:color="auto"/>
            <w:bottom w:val="none" w:sz="0" w:space="0" w:color="auto"/>
            <w:right w:val="none" w:sz="0" w:space="0" w:color="auto"/>
          </w:divBdr>
        </w:div>
        <w:div w:id="1622031791">
          <w:marLeft w:val="640"/>
          <w:marRight w:val="0"/>
          <w:marTop w:val="0"/>
          <w:marBottom w:val="0"/>
          <w:divBdr>
            <w:top w:val="none" w:sz="0" w:space="0" w:color="auto"/>
            <w:left w:val="none" w:sz="0" w:space="0" w:color="auto"/>
            <w:bottom w:val="none" w:sz="0" w:space="0" w:color="auto"/>
            <w:right w:val="none" w:sz="0" w:space="0" w:color="auto"/>
          </w:divBdr>
        </w:div>
        <w:div w:id="1678920064">
          <w:marLeft w:val="640"/>
          <w:marRight w:val="0"/>
          <w:marTop w:val="0"/>
          <w:marBottom w:val="0"/>
          <w:divBdr>
            <w:top w:val="none" w:sz="0" w:space="0" w:color="auto"/>
            <w:left w:val="none" w:sz="0" w:space="0" w:color="auto"/>
            <w:bottom w:val="none" w:sz="0" w:space="0" w:color="auto"/>
            <w:right w:val="none" w:sz="0" w:space="0" w:color="auto"/>
          </w:divBdr>
        </w:div>
        <w:div w:id="1684741916">
          <w:marLeft w:val="640"/>
          <w:marRight w:val="0"/>
          <w:marTop w:val="0"/>
          <w:marBottom w:val="0"/>
          <w:divBdr>
            <w:top w:val="none" w:sz="0" w:space="0" w:color="auto"/>
            <w:left w:val="none" w:sz="0" w:space="0" w:color="auto"/>
            <w:bottom w:val="none" w:sz="0" w:space="0" w:color="auto"/>
            <w:right w:val="none" w:sz="0" w:space="0" w:color="auto"/>
          </w:divBdr>
        </w:div>
        <w:div w:id="1685589832">
          <w:marLeft w:val="640"/>
          <w:marRight w:val="0"/>
          <w:marTop w:val="0"/>
          <w:marBottom w:val="0"/>
          <w:divBdr>
            <w:top w:val="none" w:sz="0" w:space="0" w:color="auto"/>
            <w:left w:val="none" w:sz="0" w:space="0" w:color="auto"/>
            <w:bottom w:val="none" w:sz="0" w:space="0" w:color="auto"/>
            <w:right w:val="none" w:sz="0" w:space="0" w:color="auto"/>
          </w:divBdr>
        </w:div>
        <w:div w:id="1698848430">
          <w:marLeft w:val="640"/>
          <w:marRight w:val="0"/>
          <w:marTop w:val="0"/>
          <w:marBottom w:val="0"/>
          <w:divBdr>
            <w:top w:val="none" w:sz="0" w:space="0" w:color="auto"/>
            <w:left w:val="none" w:sz="0" w:space="0" w:color="auto"/>
            <w:bottom w:val="none" w:sz="0" w:space="0" w:color="auto"/>
            <w:right w:val="none" w:sz="0" w:space="0" w:color="auto"/>
          </w:divBdr>
        </w:div>
        <w:div w:id="1714770860">
          <w:marLeft w:val="640"/>
          <w:marRight w:val="0"/>
          <w:marTop w:val="0"/>
          <w:marBottom w:val="0"/>
          <w:divBdr>
            <w:top w:val="none" w:sz="0" w:space="0" w:color="auto"/>
            <w:left w:val="none" w:sz="0" w:space="0" w:color="auto"/>
            <w:bottom w:val="none" w:sz="0" w:space="0" w:color="auto"/>
            <w:right w:val="none" w:sz="0" w:space="0" w:color="auto"/>
          </w:divBdr>
        </w:div>
        <w:div w:id="1724912462">
          <w:marLeft w:val="640"/>
          <w:marRight w:val="0"/>
          <w:marTop w:val="0"/>
          <w:marBottom w:val="0"/>
          <w:divBdr>
            <w:top w:val="none" w:sz="0" w:space="0" w:color="auto"/>
            <w:left w:val="none" w:sz="0" w:space="0" w:color="auto"/>
            <w:bottom w:val="none" w:sz="0" w:space="0" w:color="auto"/>
            <w:right w:val="none" w:sz="0" w:space="0" w:color="auto"/>
          </w:divBdr>
        </w:div>
        <w:div w:id="1736734486">
          <w:marLeft w:val="640"/>
          <w:marRight w:val="0"/>
          <w:marTop w:val="0"/>
          <w:marBottom w:val="0"/>
          <w:divBdr>
            <w:top w:val="none" w:sz="0" w:space="0" w:color="auto"/>
            <w:left w:val="none" w:sz="0" w:space="0" w:color="auto"/>
            <w:bottom w:val="none" w:sz="0" w:space="0" w:color="auto"/>
            <w:right w:val="none" w:sz="0" w:space="0" w:color="auto"/>
          </w:divBdr>
        </w:div>
        <w:div w:id="1766803460">
          <w:marLeft w:val="640"/>
          <w:marRight w:val="0"/>
          <w:marTop w:val="0"/>
          <w:marBottom w:val="0"/>
          <w:divBdr>
            <w:top w:val="none" w:sz="0" w:space="0" w:color="auto"/>
            <w:left w:val="none" w:sz="0" w:space="0" w:color="auto"/>
            <w:bottom w:val="none" w:sz="0" w:space="0" w:color="auto"/>
            <w:right w:val="none" w:sz="0" w:space="0" w:color="auto"/>
          </w:divBdr>
        </w:div>
        <w:div w:id="1804154576">
          <w:marLeft w:val="640"/>
          <w:marRight w:val="0"/>
          <w:marTop w:val="0"/>
          <w:marBottom w:val="0"/>
          <w:divBdr>
            <w:top w:val="none" w:sz="0" w:space="0" w:color="auto"/>
            <w:left w:val="none" w:sz="0" w:space="0" w:color="auto"/>
            <w:bottom w:val="none" w:sz="0" w:space="0" w:color="auto"/>
            <w:right w:val="none" w:sz="0" w:space="0" w:color="auto"/>
          </w:divBdr>
        </w:div>
        <w:div w:id="1833909195">
          <w:marLeft w:val="640"/>
          <w:marRight w:val="0"/>
          <w:marTop w:val="0"/>
          <w:marBottom w:val="0"/>
          <w:divBdr>
            <w:top w:val="none" w:sz="0" w:space="0" w:color="auto"/>
            <w:left w:val="none" w:sz="0" w:space="0" w:color="auto"/>
            <w:bottom w:val="none" w:sz="0" w:space="0" w:color="auto"/>
            <w:right w:val="none" w:sz="0" w:space="0" w:color="auto"/>
          </w:divBdr>
        </w:div>
        <w:div w:id="1842696214">
          <w:marLeft w:val="640"/>
          <w:marRight w:val="0"/>
          <w:marTop w:val="0"/>
          <w:marBottom w:val="0"/>
          <w:divBdr>
            <w:top w:val="none" w:sz="0" w:space="0" w:color="auto"/>
            <w:left w:val="none" w:sz="0" w:space="0" w:color="auto"/>
            <w:bottom w:val="none" w:sz="0" w:space="0" w:color="auto"/>
            <w:right w:val="none" w:sz="0" w:space="0" w:color="auto"/>
          </w:divBdr>
        </w:div>
        <w:div w:id="1845394767">
          <w:marLeft w:val="640"/>
          <w:marRight w:val="0"/>
          <w:marTop w:val="0"/>
          <w:marBottom w:val="0"/>
          <w:divBdr>
            <w:top w:val="none" w:sz="0" w:space="0" w:color="auto"/>
            <w:left w:val="none" w:sz="0" w:space="0" w:color="auto"/>
            <w:bottom w:val="none" w:sz="0" w:space="0" w:color="auto"/>
            <w:right w:val="none" w:sz="0" w:space="0" w:color="auto"/>
          </w:divBdr>
        </w:div>
        <w:div w:id="1852916140">
          <w:marLeft w:val="640"/>
          <w:marRight w:val="0"/>
          <w:marTop w:val="0"/>
          <w:marBottom w:val="0"/>
          <w:divBdr>
            <w:top w:val="none" w:sz="0" w:space="0" w:color="auto"/>
            <w:left w:val="none" w:sz="0" w:space="0" w:color="auto"/>
            <w:bottom w:val="none" w:sz="0" w:space="0" w:color="auto"/>
            <w:right w:val="none" w:sz="0" w:space="0" w:color="auto"/>
          </w:divBdr>
        </w:div>
        <w:div w:id="1965960596">
          <w:marLeft w:val="640"/>
          <w:marRight w:val="0"/>
          <w:marTop w:val="0"/>
          <w:marBottom w:val="0"/>
          <w:divBdr>
            <w:top w:val="none" w:sz="0" w:space="0" w:color="auto"/>
            <w:left w:val="none" w:sz="0" w:space="0" w:color="auto"/>
            <w:bottom w:val="none" w:sz="0" w:space="0" w:color="auto"/>
            <w:right w:val="none" w:sz="0" w:space="0" w:color="auto"/>
          </w:divBdr>
        </w:div>
        <w:div w:id="1985891678">
          <w:marLeft w:val="640"/>
          <w:marRight w:val="0"/>
          <w:marTop w:val="0"/>
          <w:marBottom w:val="0"/>
          <w:divBdr>
            <w:top w:val="none" w:sz="0" w:space="0" w:color="auto"/>
            <w:left w:val="none" w:sz="0" w:space="0" w:color="auto"/>
            <w:bottom w:val="none" w:sz="0" w:space="0" w:color="auto"/>
            <w:right w:val="none" w:sz="0" w:space="0" w:color="auto"/>
          </w:divBdr>
        </w:div>
        <w:div w:id="1986468624">
          <w:marLeft w:val="640"/>
          <w:marRight w:val="0"/>
          <w:marTop w:val="0"/>
          <w:marBottom w:val="0"/>
          <w:divBdr>
            <w:top w:val="none" w:sz="0" w:space="0" w:color="auto"/>
            <w:left w:val="none" w:sz="0" w:space="0" w:color="auto"/>
            <w:bottom w:val="none" w:sz="0" w:space="0" w:color="auto"/>
            <w:right w:val="none" w:sz="0" w:space="0" w:color="auto"/>
          </w:divBdr>
        </w:div>
        <w:div w:id="2031879848">
          <w:marLeft w:val="640"/>
          <w:marRight w:val="0"/>
          <w:marTop w:val="0"/>
          <w:marBottom w:val="0"/>
          <w:divBdr>
            <w:top w:val="none" w:sz="0" w:space="0" w:color="auto"/>
            <w:left w:val="none" w:sz="0" w:space="0" w:color="auto"/>
            <w:bottom w:val="none" w:sz="0" w:space="0" w:color="auto"/>
            <w:right w:val="none" w:sz="0" w:space="0" w:color="auto"/>
          </w:divBdr>
        </w:div>
        <w:div w:id="2041202563">
          <w:marLeft w:val="640"/>
          <w:marRight w:val="0"/>
          <w:marTop w:val="0"/>
          <w:marBottom w:val="0"/>
          <w:divBdr>
            <w:top w:val="none" w:sz="0" w:space="0" w:color="auto"/>
            <w:left w:val="none" w:sz="0" w:space="0" w:color="auto"/>
            <w:bottom w:val="none" w:sz="0" w:space="0" w:color="auto"/>
            <w:right w:val="none" w:sz="0" w:space="0" w:color="auto"/>
          </w:divBdr>
        </w:div>
        <w:div w:id="2060855575">
          <w:marLeft w:val="640"/>
          <w:marRight w:val="0"/>
          <w:marTop w:val="0"/>
          <w:marBottom w:val="0"/>
          <w:divBdr>
            <w:top w:val="none" w:sz="0" w:space="0" w:color="auto"/>
            <w:left w:val="none" w:sz="0" w:space="0" w:color="auto"/>
            <w:bottom w:val="none" w:sz="0" w:space="0" w:color="auto"/>
            <w:right w:val="none" w:sz="0" w:space="0" w:color="auto"/>
          </w:divBdr>
        </w:div>
        <w:div w:id="2063289476">
          <w:marLeft w:val="640"/>
          <w:marRight w:val="0"/>
          <w:marTop w:val="0"/>
          <w:marBottom w:val="0"/>
          <w:divBdr>
            <w:top w:val="none" w:sz="0" w:space="0" w:color="auto"/>
            <w:left w:val="none" w:sz="0" w:space="0" w:color="auto"/>
            <w:bottom w:val="none" w:sz="0" w:space="0" w:color="auto"/>
            <w:right w:val="none" w:sz="0" w:space="0" w:color="auto"/>
          </w:divBdr>
        </w:div>
        <w:div w:id="2088577171">
          <w:marLeft w:val="640"/>
          <w:marRight w:val="0"/>
          <w:marTop w:val="0"/>
          <w:marBottom w:val="0"/>
          <w:divBdr>
            <w:top w:val="none" w:sz="0" w:space="0" w:color="auto"/>
            <w:left w:val="none" w:sz="0" w:space="0" w:color="auto"/>
            <w:bottom w:val="none" w:sz="0" w:space="0" w:color="auto"/>
            <w:right w:val="none" w:sz="0" w:space="0" w:color="auto"/>
          </w:divBdr>
        </w:div>
        <w:div w:id="2094234608">
          <w:marLeft w:val="640"/>
          <w:marRight w:val="0"/>
          <w:marTop w:val="0"/>
          <w:marBottom w:val="0"/>
          <w:divBdr>
            <w:top w:val="none" w:sz="0" w:space="0" w:color="auto"/>
            <w:left w:val="none" w:sz="0" w:space="0" w:color="auto"/>
            <w:bottom w:val="none" w:sz="0" w:space="0" w:color="auto"/>
            <w:right w:val="none" w:sz="0" w:space="0" w:color="auto"/>
          </w:divBdr>
        </w:div>
        <w:div w:id="2109159560">
          <w:marLeft w:val="640"/>
          <w:marRight w:val="0"/>
          <w:marTop w:val="0"/>
          <w:marBottom w:val="0"/>
          <w:divBdr>
            <w:top w:val="none" w:sz="0" w:space="0" w:color="auto"/>
            <w:left w:val="none" w:sz="0" w:space="0" w:color="auto"/>
            <w:bottom w:val="none" w:sz="0" w:space="0" w:color="auto"/>
            <w:right w:val="none" w:sz="0" w:space="0" w:color="auto"/>
          </w:divBdr>
        </w:div>
        <w:div w:id="2117022779">
          <w:marLeft w:val="640"/>
          <w:marRight w:val="0"/>
          <w:marTop w:val="0"/>
          <w:marBottom w:val="0"/>
          <w:divBdr>
            <w:top w:val="none" w:sz="0" w:space="0" w:color="auto"/>
            <w:left w:val="none" w:sz="0" w:space="0" w:color="auto"/>
            <w:bottom w:val="none" w:sz="0" w:space="0" w:color="auto"/>
            <w:right w:val="none" w:sz="0" w:space="0" w:color="auto"/>
          </w:divBdr>
        </w:div>
      </w:divsChild>
    </w:div>
    <w:div w:id="1673531642">
      <w:marLeft w:val="640"/>
      <w:marRight w:val="0"/>
      <w:marTop w:val="0"/>
      <w:marBottom w:val="0"/>
      <w:divBdr>
        <w:top w:val="none" w:sz="0" w:space="0" w:color="auto"/>
        <w:left w:val="none" w:sz="0" w:space="0" w:color="auto"/>
        <w:bottom w:val="none" w:sz="0" w:space="0" w:color="auto"/>
        <w:right w:val="none" w:sz="0" w:space="0" w:color="auto"/>
      </w:divBdr>
    </w:div>
    <w:div w:id="1673951842">
      <w:marLeft w:val="640"/>
      <w:marRight w:val="0"/>
      <w:marTop w:val="0"/>
      <w:marBottom w:val="0"/>
      <w:divBdr>
        <w:top w:val="none" w:sz="0" w:space="0" w:color="auto"/>
        <w:left w:val="none" w:sz="0" w:space="0" w:color="auto"/>
        <w:bottom w:val="none" w:sz="0" w:space="0" w:color="auto"/>
        <w:right w:val="none" w:sz="0" w:space="0" w:color="auto"/>
      </w:divBdr>
    </w:div>
    <w:div w:id="1675231621">
      <w:marLeft w:val="640"/>
      <w:marRight w:val="0"/>
      <w:marTop w:val="0"/>
      <w:marBottom w:val="0"/>
      <w:divBdr>
        <w:top w:val="none" w:sz="0" w:space="0" w:color="auto"/>
        <w:left w:val="none" w:sz="0" w:space="0" w:color="auto"/>
        <w:bottom w:val="none" w:sz="0" w:space="0" w:color="auto"/>
        <w:right w:val="none" w:sz="0" w:space="0" w:color="auto"/>
      </w:divBdr>
    </w:div>
    <w:div w:id="1675254693">
      <w:bodyDiv w:val="1"/>
      <w:marLeft w:val="0"/>
      <w:marRight w:val="0"/>
      <w:marTop w:val="0"/>
      <w:marBottom w:val="0"/>
      <w:divBdr>
        <w:top w:val="none" w:sz="0" w:space="0" w:color="auto"/>
        <w:left w:val="none" w:sz="0" w:space="0" w:color="auto"/>
        <w:bottom w:val="none" w:sz="0" w:space="0" w:color="auto"/>
        <w:right w:val="none" w:sz="0" w:space="0" w:color="auto"/>
      </w:divBdr>
      <w:divsChild>
        <w:div w:id="13655532">
          <w:marLeft w:val="640"/>
          <w:marRight w:val="0"/>
          <w:marTop w:val="0"/>
          <w:marBottom w:val="0"/>
          <w:divBdr>
            <w:top w:val="none" w:sz="0" w:space="0" w:color="auto"/>
            <w:left w:val="none" w:sz="0" w:space="0" w:color="auto"/>
            <w:bottom w:val="none" w:sz="0" w:space="0" w:color="auto"/>
            <w:right w:val="none" w:sz="0" w:space="0" w:color="auto"/>
          </w:divBdr>
        </w:div>
        <w:div w:id="70130495">
          <w:marLeft w:val="640"/>
          <w:marRight w:val="0"/>
          <w:marTop w:val="0"/>
          <w:marBottom w:val="0"/>
          <w:divBdr>
            <w:top w:val="none" w:sz="0" w:space="0" w:color="auto"/>
            <w:left w:val="none" w:sz="0" w:space="0" w:color="auto"/>
            <w:bottom w:val="none" w:sz="0" w:space="0" w:color="auto"/>
            <w:right w:val="none" w:sz="0" w:space="0" w:color="auto"/>
          </w:divBdr>
        </w:div>
        <w:div w:id="112751450">
          <w:marLeft w:val="640"/>
          <w:marRight w:val="0"/>
          <w:marTop w:val="0"/>
          <w:marBottom w:val="0"/>
          <w:divBdr>
            <w:top w:val="none" w:sz="0" w:space="0" w:color="auto"/>
            <w:left w:val="none" w:sz="0" w:space="0" w:color="auto"/>
            <w:bottom w:val="none" w:sz="0" w:space="0" w:color="auto"/>
            <w:right w:val="none" w:sz="0" w:space="0" w:color="auto"/>
          </w:divBdr>
        </w:div>
        <w:div w:id="208298528">
          <w:marLeft w:val="640"/>
          <w:marRight w:val="0"/>
          <w:marTop w:val="0"/>
          <w:marBottom w:val="0"/>
          <w:divBdr>
            <w:top w:val="none" w:sz="0" w:space="0" w:color="auto"/>
            <w:left w:val="none" w:sz="0" w:space="0" w:color="auto"/>
            <w:bottom w:val="none" w:sz="0" w:space="0" w:color="auto"/>
            <w:right w:val="none" w:sz="0" w:space="0" w:color="auto"/>
          </w:divBdr>
        </w:div>
        <w:div w:id="243029554">
          <w:marLeft w:val="640"/>
          <w:marRight w:val="0"/>
          <w:marTop w:val="0"/>
          <w:marBottom w:val="0"/>
          <w:divBdr>
            <w:top w:val="none" w:sz="0" w:space="0" w:color="auto"/>
            <w:left w:val="none" w:sz="0" w:space="0" w:color="auto"/>
            <w:bottom w:val="none" w:sz="0" w:space="0" w:color="auto"/>
            <w:right w:val="none" w:sz="0" w:space="0" w:color="auto"/>
          </w:divBdr>
        </w:div>
        <w:div w:id="248586287">
          <w:marLeft w:val="640"/>
          <w:marRight w:val="0"/>
          <w:marTop w:val="0"/>
          <w:marBottom w:val="0"/>
          <w:divBdr>
            <w:top w:val="none" w:sz="0" w:space="0" w:color="auto"/>
            <w:left w:val="none" w:sz="0" w:space="0" w:color="auto"/>
            <w:bottom w:val="none" w:sz="0" w:space="0" w:color="auto"/>
            <w:right w:val="none" w:sz="0" w:space="0" w:color="auto"/>
          </w:divBdr>
        </w:div>
        <w:div w:id="255603420">
          <w:marLeft w:val="640"/>
          <w:marRight w:val="0"/>
          <w:marTop w:val="0"/>
          <w:marBottom w:val="0"/>
          <w:divBdr>
            <w:top w:val="none" w:sz="0" w:space="0" w:color="auto"/>
            <w:left w:val="none" w:sz="0" w:space="0" w:color="auto"/>
            <w:bottom w:val="none" w:sz="0" w:space="0" w:color="auto"/>
            <w:right w:val="none" w:sz="0" w:space="0" w:color="auto"/>
          </w:divBdr>
        </w:div>
        <w:div w:id="282885584">
          <w:marLeft w:val="640"/>
          <w:marRight w:val="0"/>
          <w:marTop w:val="0"/>
          <w:marBottom w:val="0"/>
          <w:divBdr>
            <w:top w:val="none" w:sz="0" w:space="0" w:color="auto"/>
            <w:left w:val="none" w:sz="0" w:space="0" w:color="auto"/>
            <w:bottom w:val="none" w:sz="0" w:space="0" w:color="auto"/>
            <w:right w:val="none" w:sz="0" w:space="0" w:color="auto"/>
          </w:divBdr>
        </w:div>
        <w:div w:id="286816214">
          <w:marLeft w:val="640"/>
          <w:marRight w:val="0"/>
          <w:marTop w:val="0"/>
          <w:marBottom w:val="0"/>
          <w:divBdr>
            <w:top w:val="none" w:sz="0" w:space="0" w:color="auto"/>
            <w:left w:val="none" w:sz="0" w:space="0" w:color="auto"/>
            <w:bottom w:val="none" w:sz="0" w:space="0" w:color="auto"/>
            <w:right w:val="none" w:sz="0" w:space="0" w:color="auto"/>
          </w:divBdr>
        </w:div>
        <w:div w:id="360328054">
          <w:marLeft w:val="640"/>
          <w:marRight w:val="0"/>
          <w:marTop w:val="0"/>
          <w:marBottom w:val="0"/>
          <w:divBdr>
            <w:top w:val="none" w:sz="0" w:space="0" w:color="auto"/>
            <w:left w:val="none" w:sz="0" w:space="0" w:color="auto"/>
            <w:bottom w:val="none" w:sz="0" w:space="0" w:color="auto"/>
            <w:right w:val="none" w:sz="0" w:space="0" w:color="auto"/>
          </w:divBdr>
        </w:div>
        <w:div w:id="360518779">
          <w:marLeft w:val="640"/>
          <w:marRight w:val="0"/>
          <w:marTop w:val="0"/>
          <w:marBottom w:val="0"/>
          <w:divBdr>
            <w:top w:val="none" w:sz="0" w:space="0" w:color="auto"/>
            <w:left w:val="none" w:sz="0" w:space="0" w:color="auto"/>
            <w:bottom w:val="none" w:sz="0" w:space="0" w:color="auto"/>
            <w:right w:val="none" w:sz="0" w:space="0" w:color="auto"/>
          </w:divBdr>
        </w:div>
        <w:div w:id="369109135">
          <w:marLeft w:val="640"/>
          <w:marRight w:val="0"/>
          <w:marTop w:val="0"/>
          <w:marBottom w:val="0"/>
          <w:divBdr>
            <w:top w:val="none" w:sz="0" w:space="0" w:color="auto"/>
            <w:left w:val="none" w:sz="0" w:space="0" w:color="auto"/>
            <w:bottom w:val="none" w:sz="0" w:space="0" w:color="auto"/>
            <w:right w:val="none" w:sz="0" w:space="0" w:color="auto"/>
          </w:divBdr>
        </w:div>
        <w:div w:id="416439100">
          <w:marLeft w:val="640"/>
          <w:marRight w:val="0"/>
          <w:marTop w:val="0"/>
          <w:marBottom w:val="0"/>
          <w:divBdr>
            <w:top w:val="none" w:sz="0" w:space="0" w:color="auto"/>
            <w:left w:val="none" w:sz="0" w:space="0" w:color="auto"/>
            <w:bottom w:val="none" w:sz="0" w:space="0" w:color="auto"/>
            <w:right w:val="none" w:sz="0" w:space="0" w:color="auto"/>
          </w:divBdr>
        </w:div>
        <w:div w:id="455217516">
          <w:marLeft w:val="640"/>
          <w:marRight w:val="0"/>
          <w:marTop w:val="0"/>
          <w:marBottom w:val="0"/>
          <w:divBdr>
            <w:top w:val="none" w:sz="0" w:space="0" w:color="auto"/>
            <w:left w:val="none" w:sz="0" w:space="0" w:color="auto"/>
            <w:bottom w:val="none" w:sz="0" w:space="0" w:color="auto"/>
            <w:right w:val="none" w:sz="0" w:space="0" w:color="auto"/>
          </w:divBdr>
        </w:div>
        <w:div w:id="458838325">
          <w:marLeft w:val="640"/>
          <w:marRight w:val="0"/>
          <w:marTop w:val="0"/>
          <w:marBottom w:val="0"/>
          <w:divBdr>
            <w:top w:val="none" w:sz="0" w:space="0" w:color="auto"/>
            <w:left w:val="none" w:sz="0" w:space="0" w:color="auto"/>
            <w:bottom w:val="none" w:sz="0" w:space="0" w:color="auto"/>
            <w:right w:val="none" w:sz="0" w:space="0" w:color="auto"/>
          </w:divBdr>
        </w:div>
        <w:div w:id="462775149">
          <w:marLeft w:val="640"/>
          <w:marRight w:val="0"/>
          <w:marTop w:val="0"/>
          <w:marBottom w:val="0"/>
          <w:divBdr>
            <w:top w:val="none" w:sz="0" w:space="0" w:color="auto"/>
            <w:left w:val="none" w:sz="0" w:space="0" w:color="auto"/>
            <w:bottom w:val="none" w:sz="0" w:space="0" w:color="auto"/>
            <w:right w:val="none" w:sz="0" w:space="0" w:color="auto"/>
          </w:divBdr>
        </w:div>
        <w:div w:id="468519910">
          <w:marLeft w:val="640"/>
          <w:marRight w:val="0"/>
          <w:marTop w:val="0"/>
          <w:marBottom w:val="0"/>
          <w:divBdr>
            <w:top w:val="none" w:sz="0" w:space="0" w:color="auto"/>
            <w:left w:val="none" w:sz="0" w:space="0" w:color="auto"/>
            <w:bottom w:val="none" w:sz="0" w:space="0" w:color="auto"/>
            <w:right w:val="none" w:sz="0" w:space="0" w:color="auto"/>
          </w:divBdr>
        </w:div>
        <w:div w:id="473065277">
          <w:marLeft w:val="640"/>
          <w:marRight w:val="0"/>
          <w:marTop w:val="0"/>
          <w:marBottom w:val="0"/>
          <w:divBdr>
            <w:top w:val="none" w:sz="0" w:space="0" w:color="auto"/>
            <w:left w:val="none" w:sz="0" w:space="0" w:color="auto"/>
            <w:bottom w:val="none" w:sz="0" w:space="0" w:color="auto"/>
            <w:right w:val="none" w:sz="0" w:space="0" w:color="auto"/>
          </w:divBdr>
        </w:div>
        <w:div w:id="473716692">
          <w:marLeft w:val="640"/>
          <w:marRight w:val="0"/>
          <w:marTop w:val="0"/>
          <w:marBottom w:val="0"/>
          <w:divBdr>
            <w:top w:val="none" w:sz="0" w:space="0" w:color="auto"/>
            <w:left w:val="none" w:sz="0" w:space="0" w:color="auto"/>
            <w:bottom w:val="none" w:sz="0" w:space="0" w:color="auto"/>
            <w:right w:val="none" w:sz="0" w:space="0" w:color="auto"/>
          </w:divBdr>
        </w:div>
        <w:div w:id="487795477">
          <w:marLeft w:val="640"/>
          <w:marRight w:val="0"/>
          <w:marTop w:val="0"/>
          <w:marBottom w:val="0"/>
          <w:divBdr>
            <w:top w:val="none" w:sz="0" w:space="0" w:color="auto"/>
            <w:left w:val="none" w:sz="0" w:space="0" w:color="auto"/>
            <w:bottom w:val="none" w:sz="0" w:space="0" w:color="auto"/>
            <w:right w:val="none" w:sz="0" w:space="0" w:color="auto"/>
          </w:divBdr>
        </w:div>
        <w:div w:id="560406273">
          <w:marLeft w:val="640"/>
          <w:marRight w:val="0"/>
          <w:marTop w:val="0"/>
          <w:marBottom w:val="0"/>
          <w:divBdr>
            <w:top w:val="none" w:sz="0" w:space="0" w:color="auto"/>
            <w:left w:val="none" w:sz="0" w:space="0" w:color="auto"/>
            <w:bottom w:val="none" w:sz="0" w:space="0" w:color="auto"/>
            <w:right w:val="none" w:sz="0" w:space="0" w:color="auto"/>
          </w:divBdr>
        </w:div>
        <w:div w:id="585117123">
          <w:marLeft w:val="640"/>
          <w:marRight w:val="0"/>
          <w:marTop w:val="0"/>
          <w:marBottom w:val="0"/>
          <w:divBdr>
            <w:top w:val="none" w:sz="0" w:space="0" w:color="auto"/>
            <w:left w:val="none" w:sz="0" w:space="0" w:color="auto"/>
            <w:bottom w:val="none" w:sz="0" w:space="0" w:color="auto"/>
            <w:right w:val="none" w:sz="0" w:space="0" w:color="auto"/>
          </w:divBdr>
        </w:div>
        <w:div w:id="603462780">
          <w:marLeft w:val="640"/>
          <w:marRight w:val="0"/>
          <w:marTop w:val="0"/>
          <w:marBottom w:val="0"/>
          <w:divBdr>
            <w:top w:val="none" w:sz="0" w:space="0" w:color="auto"/>
            <w:left w:val="none" w:sz="0" w:space="0" w:color="auto"/>
            <w:bottom w:val="none" w:sz="0" w:space="0" w:color="auto"/>
            <w:right w:val="none" w:sz="0" w:space="0" w:color="auto"/>
          </w:divBdr>
        </w:div>
        <w:div w:id="636227772">
          <w:marLeft w:val="640"/>
          <w:marRight w:val="0"/>
          <w:marTop w:val="0"/>
          <w:marBottom w:val="0"/>
          <w:divBdr>
            <w:top w:val="none" w:sz="0" w:space="0" w:color="auto"/>
            <w:left w:val="none" w:sz="0" w:space="0" w:color="auto"/>
            <w:bottom w:val="none" w:sz="0" w:space="0" w:color="auto"/>
            <w:right w:val="none" w:sz="0" w:space="0" w:color="auto"/>
          </w:divBdr>
        </w:div>
        <w:div w:id="636570807">
          <w:marLeft w:val="640"/>
          <w:marRight w:val="0"/>
          <w:marTop w:val="0"/>
          <w:marBottom w:val="0"/>
          <w:divBdr>
            <w:top w:val="none" w:sz="0" w:space="0" w:color="auto"/>
            <w:left w:val="none" w:sz="0" w:space="0" w:color="auto"/>
            <w:bottom w:val="none" w:sz="0" w:space="0" w:color="auto"/>
            <w:right w:val="none" w:sz="0" w:space="0" w:color="auto"/>
          </w:divBdr>
        </w:div>
        <w:div w:id="694162121">
          <w:marLeft w:val="640"/>
          <w:marRight w:val="0"/>
          <w:marTop w:val="0"/>
          <w:marBottom w:val="0"/>
          <w:divBdr>
            <w:top w:val="none" w:sz="0" w:space="0" w:color="auto"/>
            <w:left w:val="none" w:sz="0" w:space="0" w:color="auto"/>
            <w:bottom w:val="none" w:sz="0" w:space="0" w:color="auto"/>
            <w:right w:val="none" w:sz="0" w:space="0" w:color="auto"/>
          </w:divBdr>
        </w:div>
        <w:div w:id="704602858">
          <w:marLeft w:val="640"/>
          <w:marRight w:val="0"/>
          <w:marTop w:val="0"/>
          <w:marBottom w:val="0"/>
          <w:divBdr>
            <w:top w:val="none" w:sz="0" w:space="0" w:color="auto"/>
            <w:left w:val="none" w:sz="0" w:space="0" w:color="auto"/>
            <w:bottom w:val="none" w:sz="0" w:space="0" w:color="auto"/>
            <w:right w:val="none" w:sz="0" w:space="0" w:color="auto"/>
          </w:divBdr>
        </w:div>
        <w:div w:id="807555101">
          <w:marLeft w:val="640"/>
          <w:marRight w:val="0"/>
          <w:marTop w:val="0"/>
          <w:marBottom w:val="0"/>
          <w:divBdr>
            <w:top w:val="none" w:sz="0" w:space="0" w:color="auto"/>
            <w:left w:val="none" w:sz="0" w:space="0" w:color="auto"/>
            <w:bottom w:val="none" w:sz="0" w:space="0" w:color="auto"/>
            <w:right w:val="none" w:sz="0" w:space="0" w:color="auto"/>
          </w:divBdr>
        </w:div>
        <w:div w:id="840508843">
          <w:marLeft w:val="640"/>
          <w:marRight w:val="0"/>
          <w:marTop w:val="0"/>
          <w:marBottom w:val="0"/>
          <w:divBdr>
            <w:top w:val="none" w:sz="0" w:space="0" w:color="auto"/>
            <w:left w:val="none" w:sz="0" w:space="0" w:color="auto"/>
            <w:bottom w:val="none" w:sz="0" w:space="0" w:color="auto"/>
            <w:right w:val="none" w:sz="0" w:space="0" w:color="auto"/>
          </w:divBdr>
        </w:div>
        <w:div w:id="920797990">
          <w:marLeft w:val="640"/>
          <w:marRight w:val="0"/>
          <w:marTop w:val="0"/>
          <w:marBottom w:val="0"/>
          <w:divBdr>
            <w:top w:val="none" w:sz="0" w:space="0" w:color="auto"/>
            <w:left w:val="none" w:sz="0" w:space="0" w:color="auto"/>
            <w:bottom w:val="none" w:sz="0" w:space="0" w:color="auto"/>
            <w:right w:val="none" w:sz="0" w:space="0" w:color="auto"/>
          </w:divBdr>
        </w:div>
        <w:div w:id="945890453">
          <w:marLeft w:val="640"/>
          <w:marRight w:val="0"/>
          <w:marTop w:val="0"/>
          <w:marBottom w:val="0"/>
          <w:divBdr>
            <w:top w:val="none" w:sz="0" w:space="0" w:color="auto"/>
            <w:left w:val="none" w:sz="0" w:space="0" w:color="auto"/>
            <w:bottom w:val="none" w:sz="0" w:space="0" w:color="auto"/>
            <w:right w:val="none" w:sz="0" w:space="0" w:color="auto"/>
          </w:divBdr>
        </w:div>
        <w:div w:id="1026097963">
          <w:marLeft w:val="640"/>
          <w:marRight w:val="0"/>
          <w:marTop w:val="0"/>
          <w:marBottom w:val="0"/>
          <w:divBdr>
            <w:top w:val="none" w:sz="0" w:space="0" w:color="auto"/>
            <w:left w:val="none" w:sz="0" w:space="0" w:color="auto"/>
            <w:bottom w:val="none" w:sz="0" w:space="0" w:color="auto"/>
            <w:right w:val="none" w:sz="0" w:space="0" w:color="auto"/>
          </w:divBdr>
        </w:div>
        <w:div w:id="1032339888">
          <w:marLeft w:val="640"/>
          <w:marRight w:val="0"/>
          <w:marTop w:val="0"/>
          <w:marBottom w:val="0"/>
          <w:divBdr>
            <w:top w:val="none" w:sz="0" w:space="0" w:color="auto"/>
            <w:left w:val="none" w:sz="0" w:space="0" w:color="auto"/>
            <w:bottom w:val="none" w:sz="0" w:space="0" w:color="auto"/>
            <w:right w:val="none" w:sz="0" w:space="0" w:color="auto"/>
          </w:divBdr>
        </w:div>
        <w:div w:id="1038236822">
          <w:marLeft w:val="640"/>
          <w:marRight w:val="0"/>
          <w:marTop w:val="0"/>
          <w:marBottom w:val="0"/>
          <w:divBdr>
            <w:top w:val="none" w:sz="0" w:space="0" w:color="auto"/>
            <w:left w:val="none" w:sz="0" w:space="0" w:color="auto"/>
            <w:bottom w:val="none" w:sz="0" w:space="0" w:color="auto"/>
            <w:right w:val="none" w:sz="0" w:space="0" w:color="auto"/>
          </w:divBdr>
        </w:div>
        <w:div w:id="1043990543">
          <w:marLeft w:val="640"/>
          <w:marRight w:val="0"/>
          <w:marTop w:val="0"/>
          <w:marBottom w:val="0"/>
          <w:divBdr>
            <w:top w:val="none" w:sz="0" w:space="0" w:color="auto"/>
            <w:left w:val="none" w:sz="0" w:space="0" w:color="auto"/>
            <w:bottom w:val="none" w:sz="0" w:space="0" w:color="auto"/>
            <w:right w:val="none" w:sz="0" w:space="0" w:color="auto"/>
          </w:divBdr>
        </w:div>
        <w:div w:id="1045761376">
          <w:marLeft w:val="640"/>
          <w:marRight w:val="0"/>
          <w:marTop w:val="0"/>
          <w:marBottom w:val="0"/>
          <w:divBdr>
            <w:top w:val="none" w:sz="0" w:space="0" w:color="auto"/>
            <w:left w:val="none" w:sz="0" w:space="0" w:color="auto"/>
            <w:bottom w:val="none" w:sz="0" w:space="0" w:color="auto"/>
            <w:right w:val="none" w:sz="0" w:space="0" w:color="auto"/>
          </w:divBdr>
        </w:div>
        <w:div w:id="1129932412">
          <w:marLeft w:val="640"/>
          <w:marRight w:val="0"/>
          <w:marTop w:val="0"/>
          <w:marBottom w:val="0"/>
          <w:divBdr>
            <w:top w:val="none" w:sz="0" w:space="0" w:color="auto"/>
            <w:left w:val="none" w:sz="0" w:space="0" w:color="auto"/>
            <w:bottom w:val="none" w:sz="0" w:space="0" w:color="auto"/>
            <w:right w:val="none" w:sz="0" w:space="0" w:color="auto"/>
          </w:divBdr>
        </w:div>
        <w:div w:id="1164853581">
          <w:marLeft w:val="640"/>
          <w:marRight w:val="0"/>
          <w:marTop w:val="0"/>
          <w:marBottom w:val="0"/>
          <w:divBdr>
            <w:top w:val="none" w:sz="0" w:space="0" w:color="auto"/>
            <w:left w:val="none" w:sz="0" w:space="0" w:color="auto"/>
            <w:bottom w:val="none" w:sz="0" w:space="0" w:color="auto"/>
            <w:right w:val="none" w:sz="0" w:space="0" w:color="auto"/>
          </w:divBdr>
        </w:div>
        <w:div w:id="1169100816">
          <w:marLeft w:val="640"/>
          <w:marRight w:val="0"/>
          <w:marTop w:val="0"/>
          <w:marBottom w:val="0"/>
          <w:divBdr>
            <w:top w:val="none" w:sz="0" w:space="0" w:color="auto"/>
            <w:left w:val="none" w:sz="0" w:space="0" w:color="auto"/>
            <w:bottom w:val="none" w:sz="0" w:space="0" w:color="auto"/>
            <w:right w:val="none" w:sz="0" w:space="0" w:color="auto"/>
          </w:divBdr>
        </w:div>
        <w:div w:id="1227259611">
          <w:marLeft w:val="640"/>
          <w:marRight w:val="0"/>
          <w:marTop w:val="0"/>
          <w:marBottom w:val="0"/>
          <w:divBdr>
            <w:top w:val="none" w:sz="0" w:space="0" w:color="auto"/>
            <w:left w:val="none" w:sz="0" w:space="0" w:color="auto"/>
            <w:bottom w:val="none" w:sz="0" w:space="0" w:color="auto"/>
            <w:right w:val="none" w:sz="0" w:space="0" w:color="auto"/>
          </w:divBdr>
        </w:div>
        <w:div w:id="1230072538">
          <w:marLeft w:val="640"/>
          <w:marRight w:val="0"/>
          <w:marTop w:val="0"/>
          <w:marBottom w:val="0"/>
          <w:divBdr>
            <w:top w:val="none" w:sz="0" w:space="0" w:color="auto"/>
            <w:left w:val="none" w:sz="0" w:space="0" w:color="auto"/>
            <w:bottom w:val="none" w:sz="0" w:space="0" w:color="auto"/>
            <w:right w:val="none" w:sz="0" w:space="0" w:color="auto"/>
          </w:divBdr>
        </w:div>
        <w:div w:id="1330985522">
          <w:marLeft w:val="640"/>
          <w:marRight w:val="0"/>
          <w:marTop w:val="0"/>
          <w:marBottom w:val="0"/>
          <w:divBdr>
            <w:top w:val="none" w:sz="0" w:space="0" w:color="auto"/>
            <w:left w:val="none" w:sz="0" w:space="0" w:color="auto"/>
            <w:bottom w:val="none" w:sz="0" w:space="0" w:color="auto"/>
            <w:right w:val="none" w:sz="0" w:space="0" w:color="auto"/>
          </w:divBdr>
        </w:div>
        <w:div w:id="1386829208">
          <w:marLeft w:val="640"/>
          <w:marRight w:val="0"/>
          <w:marTop w:val="0"/>
          <w:marBottom w:val="0"/>
          <w:divBdr>
            <w:top w:val="none" w:sz="0" w:space="0" w:color="auto"/>
            <w:left w:val="none" w:sz="0" w:space="0" w:color="auto"/>
            <w:bottom w:val="none" w:sz="0" w:space="0" w:color="auto"/>
            <w:right w:val="none" w:sz="0" w:space="0" w:color="auto"/>
          </w:divBdr>
        </w:div>
        <w:div w:id="1402748620">
          <w:marLeft w:val="640"/>
          <w:marRight w:val="0"/>
          <w:marTop w:val="0"/>
          <w:marBottom w:val="0"/>
          <w:divBdr>
            <w:top w:val="none" w:sz="0" w:space="0" w:color="auto"/>
            <w:left w:val="none" w:sz="0" w:space="0" w:color="auto"/>
            <w:bottom w:val="none" w:sz="0" w:space="0" w:color="auto"/>
            <w:right w:val="none" w:sz="0" w:space="0" w:color="auto"/>
          </w:divBdr>
        </w:div>
        <w:div w:id="1462730608">
          <w:marLeft w:val="640"/>
          <w:marRight w:val="0"/>
          <w:marTop w:val="0"/>
          <w:marBottom w:val="0"/>
          <w:divBdr>
            <w:top w:val="none" w:sz="0" w:space="0" w:color="auto"/>
            <w:left w:val="none" w:sz="0" w:space="0" w:color="auto"/>
            <w:bottom w:val="none" w:sz="0" w:space="0" w:color="auto"/>
            <w:right w:val="none" w:sz="0" w:space="0" w:color="auto"/>
          </w:divBdr>
        </w:div>
        <w:div w:id="1471167341">
          <w:marLeft w:val="640"/>
          <w:marRight w:val="0"/>
          <w:marTop w:val="0"/>
          <w:marBottom w:val="0"/>
          <w:divBdr>
            <w:top w:val="none" w:sz="0" w:space="0" w:color="auto"/>
            <w:left w:val="none" w:sz="0" w:space="0" w:color="auto"/>
            <w:bottom w:val="none" w:sz="0" w:space="0" w:color="auto"/>
            <w:right w:val="none" w:sz="0" w:space="0" w:color="auto"/>
          </w:divBdr>
        </w:div>
        <w:div w:id="1485313879">
          <w:marLeft w:val="640"/>
          <w:marRight w:val="0"/>
          <w:marTop w:val="0"/>
          <w:marBottom w:val="0"/>
          <w:divBdr>
            <w:top w:val="none" w:sz="0" w:space="0" w:color="auto"/>
            <w:left w:val="none" w:sz="0" w:space="0" w:color="auto"/>
            <w:bottom w:val="none" w:sz="0" w:space="0" w:color="auto"/>
            <w:right w:val="none" w:sz="0" w:space="0" w:color="auto"/>
          </w:divBdr>
        </w:div>
        <w:div w:id="1567451437">
          <w:marLeft w:val="640"/>
          <w:marRight w:val="0"/>
          <w:marTop w:val="0"/>
          <w:marBottom w:val="0"/>
          <w:divBdr>
            <w:top w:val="none" w:sz="0" w:space="0" w:color="auto"/>
            <w:left w:val="none" w:sz="0" w:space="0" w:color="auto"/>
            <w:bottom w:val="none" w:sz="0" w:space="0" w:color="auto"/>
            <w:right w:val="none" w:sz="0" w:space="0" w:color="auto"/>
          </w:divBdr>
        </w:div>
        <w:div w:id="1572274987">
          <w:marLeft w:val="640"/>
          <w:marRight w:val="0"/>
          <w:marTop w:val="0"/>
          <w:marBottom w:val="0"/>
          <w:divBdr>
            <w:top w:val="none" w:sz="0" w:space="0" w:color="auto"/>
            <w:left w:val="none" w:sz="0" w:space="0" w:color="auto"/>
            <w:bottom w:val="none" w:sz="0" w:space="0" w:color="auto"/>
            <w:right w:val="none" w:sz="0" w:space="0" w:color="auto"/>
          </w:divBdr>
        </w:div>
        <w:div w:id="1582106902">
          <w:marLeft w:val="640"/>
          <w:marRight w:val="0"/>
          <w:marTop w:val="0"/>
          <w:marBottom w:val="0"/>
          <w:divBdr>
            <w:top w:val="none" w:sz="0" w:space="0" w:color="auto"/>
            <w:left w:val="none" w:sz="0" w:space="0" w:color="auto"/>
            <w:bottom w:val="none" w:sz="0" w:space="0" w:color="auto"/>
            <w:right w:val="none" w:sz="0" w:space="0" w:color="auto"/>
          </w:divBdr>
        </w:div>
        <w:div w:id="1651399803">
          <w:marLeft w:val="640"/>
          <w:marRight w:val="0"/>
          <w:marTop w:val="0"/>
          <w:marBottom w:val="0"/>
          <w:divBdr>
            <w:top w:val="none" w:sz="0" w:space="0" w:color="auto"/>
            <w:left w:val="none" w:sz="0" w:space="0" w:color="auto"/>
            <w:bottom w:val="none" w:sz="0" w:space="0" w:color="auto"/>
            <w:right w:val="none" w:sz="0" w:space="0" w:color="auto"/>
          </w:divBdr>
        </w:div>
        <w:div w:id="1660235113">
          <w:marLeft w:val="640"/>
          <w:marRight w:val="0"/>
          <w:marTop w:val="0"/>
          <w:marBottom w:val="0"/>
          <w:divBdr>
            <w:top w:val="none" w:sz="0" w:space="0" w:color="auto"/>
            <w:left w:val="none" w:sz="0" w:space="0" w:color="auto"/>
            <w:bottom w:val="none" w:sz="0" w:space="0" w:color="auto"/>
            <w:right w:val="none" w:sz="0" w:space="0" w:color="auto"/>
          </w:divBdr>
        </w:div>
        <w:div w:id="1667511762">
          <w:marLeft w:val="640"/>
          <w:marRight w:val="0"/>
          <w:marTop w:val="0"/>
          <w:marBottom w:val="0"/>
          <w:divBdr>
            <w:top w:val="none" w:sz="0" w:space="0" w:color="auto"/>
            <w:left w:val="none" w:sz="0" w:space="0" w:color="auto"/>
            <w:bottom w:val="none" w:sz="0" w:space="0" w:color="auto"/>
            <w:right w:val="none" w:sz="0" w:space="0" w:color="auto"/>
          </w:divBdr>
        </w:div>
        <w:div w:id="1761756709">
          <w:marLeft w:val="640"/>
          <w:marRight w:val="0"/>
          <w:marTop w:val="0"/>
          <w:marBottom w:val="0"/>
          <w:divBdr>
            <w:top w:val="none" w:sz="0" w:space="0" w:color="auto"/>
            <w:left w:val="none" w:sz="0" w:space="0" w:color="auto"/>
            <w:bottom w:val="none" w:sz="0" w:space="0" w:color="auto"/>
            <w:right w:val="none" w:sz="0" w:space="0" w:color="auto"/>
          </w:divBdr>
        </w:div>
        <w:div w:id="1768112108">
          <w:marLeft w:val="640"/>
          <w:marRight w:val="0"/>
          <w:marTop w:val="0"/>
          <w:marBottom w:val="0"/>
          <w:divBdr>
            <w:top w:val="none" w:sz="0" w:space="0" w:color="auto"/>
            <w:left w:val="none" w:sz="0" w:space="0" w:color="auto"/>
            <w:bottom w:val="none" w:sz="0" w:space="0" w:color="auto"/>
            <w:right w:val="none" w:sz="0" w:space="0" w:color="auto"/>
          </w:divBdr>
        </w:div>
        <w:div w:id="1809474941">
          <w:marLeft w:val="640"/>
          <w:marRight w:val="0"/>
          <w:marTop w:val="0"/>
          <w:marBottom w:val="0"/>
          <w:divBdr>
            <w:top w:val="none" w:sz="0" w:space="0" w:color="auto"/>
            <w:left w:val="none" w:sz="0" w:space="0" w:color="auto"/>
            <w:bottom w:val="none" w:sz="0" w:space="0" w:color="auto"/>
            <w:right w:val="none" w:sz="0" w:space="0" w:color="auto"/>
          </w:divBdr>
        </w:div>
        <w:div w:id="1832746088">
          <w:marLeft w:val="640"/>
          <w:marRight w:val="0"/>
          <w:marTop w:val="0"/>
          <w:marBottom w:val="0"/>
          <w:divBdr>
            <w:top w:val="none" w:sz="0" w:space="0" w:color="auto"/>
            <w:left w:val="none" w:sz="0" w:space="0" w:color="auto"/>
            <w:bottom w:val="none" w:sz="0" w:space="0" w:color="auto"/>
            <w:right w:val="none" w:sz="0" w:space="0" w:color="auto"/>
          </w:divBdr>
        </w:div>
        <w:div w:id="1840341694">
          <w:marLeft w:val="640"/>
          <w:marRight w:val="0"/>
          <w:marTop w:val="0"/>
          <w:marBottom w:val="0"/>
          <w:divBdr>
            <w:top w:val="none" w:sz="0" w:space="0" w:color="auto"/>
            <w:left w:val="none" w:sz="0" w:space="0" w:color="auto"/>
            <w:bottom w:val="none" w:sz="0" w:space="0" w:color="auto"/>
            <w:right w:val="none" w:sz="0" w:space="0" w:color="auto"/>
          </w:divBdr>
        </w:div>
        <w:div w:id="1886873240">
          <w:marLeft w:val="640"/>
          <w:marRight w:val="0"/>
          <w:marTop w:val="0"/>
          <w:marBottom w:val="0"/>
          <w:divBdr>
            <w:top w:val="none" w:sz="0" w:space="0" w:color="auto"/>
            <w:left w:val="none" w:sz="0" w:space="0" w:color="auto"/>
            <w:bottom w:val="none" w:sz="0" w:space="0" w:color="auto"/>
            <w:right w:val="none" w:sz="0" w:space="0" w:color="auto"/>
          </w:divBdr>
        </w:div>
        <w:div w:id="1889295461">
          <w:marLeft w:val="640"/>
          <w:marRight w:val="0"/>
          <w:marTop w:val="0"/>
          <w:marBottom w:val="0"/>
          <w:divBdr>
            <w:top w:val="none" w:sz="0" w:space="0" w:color="auto"/>
            <w:left w:val="none" w:sz="0" w:space="0" w:color="auto"/>
            <w:bottom w:val="none" w:sz="0" w:space="0" w:color="auto"/>
            <w:right w:val="none" w:sz="0" w:space="0" w:color="auto"/>
          </w:divBdr>
        </w:div>
        <w:div w:id="1915159197">
          <w:marLeft w:val="640"/>
          <w:marRight w:val="0"/>
          <w:marTop w:val="0"/>
          <w:marBottom w:val="0"/>
          <w:divBdr>
            <w:top w:val="none" w:sz="0" w:space="0" w:color="auto"/>
            <w:left w:val="none" w:sz="0" w:space="0" w:color="auto"/>
            <w:bottom w:val="none" w:sz="0" w:space="0" w:color="auto"/>
            <w:right w:val="none" w:sz="0" w:space="0" w:color="auto"/>
          </w:divBdr>
        </w:div>
        <w:div w:id="2001274699">
          <w:marLeft w:val="640"/>
          <w:marRight w:val="0"/>
          <w:marTop w:val="0"/>
          <w:marBottom w:val="0"/>
          <w:divBdr>
            <w:top w:val="none" w:sz="0" w:space="0" w:color="auto"/>
            <w:left w:val="none" w:sz="0" w:space="0" w:color="auto"/>
            <w:bottom w:val="none" w:sz="0" w:space="0" w:color="auto"/>
            <w:right w:val="none" w:sz="0" w:space="0" w:color="auto"/>
          </w:divBdr>
        </w:div>
        <w:div w:id="2045055519">
          <w:marLeft w:val="640"/>
          <w:marRight w:val="0"/>
          <w:marTop w:val="0"/>
          <w:marBottom w:val="0"/>
          <w:divBdr>
            <w:top w:val="none" w:sz="0" w:space="0" w:color="auto"/>
            <w:left w:val="none" w:sz="0" w:space="0" w:color="auto"/>
            <w:bottom w:val="none" w:sz="0" w:space="0" w:color="auto"/>
            <w:right w:val="none" w:sz="0" w:space="0" w:color="auto"/>
          </w:divBdr>
        </w:div>
        <w:div w:id="2067408046">
          <w:marLeft w:val="640"/>
          <w:marRight w:val="0"/>
          <w:marTop w:val="0"/>
          <w:marBottom w:val="0"/>
          <w:divBdr>
            <w:top w:val="none" w:sz="0" w:space="0" w:color="auto"/>
            <w:left w:val="none" w:sz="0" w:space="0" w:color="auto"/>
            <w:bottom w:val="none" w:sz="0" w:space="0" w:color="auto"/>
            <w:right w:val="none" w:sz="0" w:space="0" w:color="auto"/>
          </w:divBdr>
        </w:div>
        <w:div w:id="2078045988">
          <w:marLeft w:val="640"/>
          <w:marRight w:val="0"/>
          <w:marTop w:val="0"/>
          <w:marBottom w:val="0"/>
          <w:divBdr>
            <w:top w:val="none" w:sz="0" w:space="0" w:color="auto"/>
            <w:left w:val="none" w:sz="0" w:space="0" w:color="auto"/>
            <w:bottom w:val="none" w:sz="0" w:space="0" w:color="auto"/>
            <w:right w:val="none" w:sz="0" w:space="0" w:color="auto"/>
          </w:divBdr>
        </w:div>
        <w:div w:id="2080324467">
          <w:marLeft w:val="640"/>
          <w:marRight w:val="0"/>
          <w:marTop w:val="0"/>
          <w:marBottom w:val="0"/>
          <w:divBdr>
            <w:top w:val="none" w:sz="0" w:space="0" w:color="auto"/>
            <w:left w:val="none" w:sz="0" w:space="0" w:color="auto"/>
            <w:bottom w:val="none" w:sz="0" w:space="0" w:color="auto"/>
            <w:right w:val="none" w:sz="0" w:space="0" w:color="auto"/>
          </w:divBdr>
        </w:div>
        <w:div w:id="2098935432">
          <w:marLeft w:val="640"/>
          <w:marRight w:val="0"/>
          <w:marTop w:val="0"/>
          <w:marBottom w:val="0"/>
          <w:divBdr>
            <w:top w:val="none" w:sz="0" w:space="0" w:color="auto"/>
            <w:left w:val="none" w:sz="0" w:space="0" w:color="auto"/>
            <w:bottom w:val="none" w:sz="0" w:space="0" w:color="auto"/>
            <w:right w:val="none" w:sz="0" w:space="0" w:color="auto"/>
          </w:divBdr>
        </w:div>
        <w:div w:id="2103450452">
          <w:marLeft w:val="640"/>
          <w:marRight w:val="0"/>
          <w:marTop w:val="0"/>
          <w:marBottom w:val="0"/>
          <w:divBdr>
            <w:top w:val="none" w:sz="0" w:space="0" w:color="auto"/>
            <w:left w:val="none" w:sz="0" w:space="0" w:color="auto"/>
            <w:bottom w:val="none" w:sz="0" w:space="0" w:color="auto"/>
            <w:right w:val="none" w:sz="0" w:space="0" w:color="auto"/>
          </w:divBdr>
        </w:div>
      </w:divsChild>
    </w:div>
    <w:div w:id="1675692936">
      <w:marLeft w:val="640"/>
      <w:marRight w:val="0"/>
      <w:marTop w:val="0"/>
      <w:marBottom w:val="0"/>
      <w:divBdr>
        <w:top w:val="none" w:sz="0" w:space="0" w:color="auto"/>
        <w:left w:val="none" w:sz="0" w:space="0" w:color="auto"/>
        <w:bottom w:val="none" w:sz="0" w:space="0" w:color="auto"/>
        <w:right w:val="none" w:sz="0" w:space="0" w:color="auto"/>
      </w:divBdr>
    </w:div>
    <w:div w:id="1675842031">
      <w:bodyDiv w:val="1"/>
      <w:marLeft w:val="0"/>
      <w:marRight w:val="0"/>
      <w:marTop w:val="0"/>
      <w:marBottom w:val="0"/>
      <w:divBdr>
        <w:top w:val="none" w:sz="0" w:space="0" w:color="auto"/>
        <w:left w:val="none" w:sz="0" w:space="0" w:color="auto"/>
        <w:bottom w:val="none" w:sz="0" w:space="0" w:color="auto"/>
        <w:right w:val="none" w:sz="0" w:space="0" w:color="auto"/>
      </w:divBdr>
      <w:divsChild>
        <w:div w:id="19089800">
          <w:marLeft w:val="640"/>
          <w:marRight w:val="0"/>
          <w:marTop w:val="0"/>
          <w:marBottom w:val="0"/>
          <w:divBdr>
            <w:top w:val="none" w:sz="0" w:space="0" w:color="auto"/>
            <w:left w:val="none" w:sz="0" w:space="0" w:color="auto"/>
            <w:bottom w:val="none" w:sz="0" w:space="0" w:color="auto"/>
            <w:right w:val="none" w:sz="0" w:space="0" w:color="auto"/>
          </w:divBdr>
        </w:div>
        <w:div w:id="21128687">
          <w:marLeft w:val="640"/>
          <w:marRight w:val="0"/>
          <w:marTop w:val="0"/>
          <w:marBottom w:val="0"/>
          <w:divBdr>
            <w:top w:val="none" w:sz="0" w:space="0" w:color="auto"/>
            <w:left w:val="none" w:sz="0" w:space="0" w:color="auto"/>
            <w:bottom w:val="none" w:sz="0" w:space="0" w:color="auto"/>
            <w:right w:val="none" w:sz="0" w:space="0" w:color="auto"/>
          </w:divBdr>
        </w:div>
        <w:div w:id="68817949">
          <w:marLeft w:val="640"/>
          <w:marRight w:val="0"/>
          <w:marTop w:val="0"/>
          <w:marBottom w:val="0"/>
          <w:divBdr>
            <w:top w:val="none" w:sz="0" w:space="0" w:color="auto"/>
            <w:left w:val="none" w:sz="0" w:space="0" w:color="auto"/>
            <w:bottom w:val="none" w:sz="0" w:space="0" w:color="auto"/>
            <w:right w:val="none" w:sz="0" w:space="0" w:color="auto"/>
          </w:divBdr>
        </w:div>
        <w:div w:id="76295526">
          <w:marLeft w:val="640"/>
          <w:marRight w:val="0"/>
          <w:marTop w:val="0"/>
          <w:marBottom w:val="0"/>
          <w:divBdr>
            <w:top w:val="none" w:sz="0" w:space="0" w:color="auto"/>
            <w:left w:val="none" w:sz="0" w:space="0" w:color="auto"/>
            <w:bottom w:val="none" w:sz="0" w:space="0" w:color="auto"/>
            <w:right w:val="none" w:sz="0" w:space="0" w:color="auto"/>
          </w:divBdr>
        </w:div>
        <w:div w:id="77531217">
          <w:marLeft w:val="640"/>
          <w:marRight w:val="0"/>
          <w:marTop w:val="0"/>
          <w:marBottom w:val="0"/>
          <w:divBdr>
            <w:top w:val="none" w:sz="0" w:space="0" w:color="auto"/>
            <w:left w:val="none" w:sz="0" w:space="0" w:color="auto"/>
            <w:bottom w:val="none" w:sz="0" w:space="0" w:color="auto"/>
            <w:right w:val="none" w:sz="0" w:space="0" w:color="auto"/>
          </w:divBdr>
        </w:div>
        <w:div w:id="78526390">
          <w:marLeft w:val="640"/>
          <w:marRight w:val="0"/>
          <w:marTop w:val="0"/>
          <w:marBottom w:val="0"/>
          <w:divBdr>
            <w:top w:val="none" w:sz="0" w:space="0" w:color="auto"/>
            <w:left w:val="none" w:sz="0" w:space="0" w:color="auto"/>
            <w:bottom w:val="none" w:sz="0" w:space="0" w:color="auto"/>
            <w:right w:val="none" w:sz="0" w:space="0" w:color="auto"/>
          </w:divBdr>
        </w:div>
        <w:div w:id="117141585">
          <w:marLeft w:val="640"/>
          <w:marRight w:val="0"/>
          <w:marTop w:val="0"/>
          <w:marBottom w:val="0"/>
          <w:divBdr>
            <w:top w:val="none" w:sz="0" w:space="0" w:color="auto"/>
            <w:left w:val="none" w:sz="0" w:space="0" w:color="auto"/>
            <w:bottom w:val="none" w:sz="0" w:space="0" w:color="auto"/>
            <w:right w:val="none" w:sz="0" w:space="0" w:color="auto"/>
          </w:divBdr>
        </w:div>
        <w:div w:id="125661966">
          <w:marLeft w:val="640"/>
          <w:marRight w:val="0"/>
          <w:marTop w:val="0"/>
          <w:marBottom w:val="0"/>
          <w:divBdr>
            <w:top w:val="none" w:sz="0" w:space="0" w:color="auto"/>
            <w:left w:val="none" w:sz="0" w:space="0" w:color="auto"/>
            <w:bottom w:val="none" w:sz="0" w:space="0" w:color="auto"/>
            <w:right w:val="none" w:sz="0" w:space="0" w:color="auto"/>
          </w:divBdr>
        </w:div>
        <w:div w:id="138307887">
          <w:marLeft w:val="640"/>
          <w:marRight w:val="0"/>
          <w:marTop w:val="0"/>
          <w:marBottom w:val="0"/>
          <w:divBdr>
            <w:top w:val="none" w:sz="0" w:space="0" w:color="auto"/>
            <w:left w:val="none" w:sz="0" w:space="0" w:color="auto"/>
            <w:bottom w:val="none" w:sz="0" w:space="0" w:color="auto"/>
            <w:right w:val="none" w:sz="0" w:space="0" w:color="auto"/>
          </w:divBdr>
        </w:div>
        <w:div w:id="167063650">
          <w:marLeft w:val="640"/>
          <w:marRight w:val="0"/>
          <w:marTop w:val="0"/>
          <w:marBottom w:val="0"/>
          <w:divBdr>
            <w:top w:val="none" w:sz="0" w:space="0" w:color="auto"/>
            <w:left w:val="none" w:sz="0" w:space="0" w:color="auto"/>
            <w:bottom w:val="none" w:sz="0" w:space="0" w:color="auto"/>
            <w:right w:val="none" w:sz="0" w:space="0" w:color="auto"/>
          </w:divBdr>
        </w:div>
        <w:div w:id="182407033">
          <w:marLeft w:val="640"/>
          <w:marRight w:val="0"/>
          <w:marTop w:val="0"/>
          <w:marBottom w:val="0"/>
          <w:divBdr>
            <w:top w:val="none" w:sz="0" w:space="0" w:color="auto"/>
            <w:left w:val="none" w:sz="0" w:space="0" w:color="auto"/>
            <w:bottom w:val="none" w:sz="0" w:space="0" w:color="auto"/>
            <w:right w:val="none" w:sz="0" w:space="0" w:color="auto"/>
          </w:divBdr>
        </w:div>
        <w:div w:id="192809497">
          <w:marLeft w:val="640"/>
          <w:marRight w:val="0"/>
          <w:marTop w:val="0"/>
          <w:marBottom w:val="0"/>
          <w:divBdr>
            <w:top w:val="none" w:sz="0" w:space="0" w:color="auto"/>
            <w:left w:val="none" w:sz="0" w:space="0" w:color="auto"/>
            <w:bottom w:val="none" w:sz="0" w:space="0" w:color="auto"/>
            <w:right w:val="none" w:sz="0" w:space="0" w:color="auto"/>
          </w:divBdr>
        </w:div>
        <w:div w:id="206185356">
          <w:marLeft w:val="640"/>
          <w:marRight w:val="0"/>
          <w:marTop w:val="0"/>
          <w:marBottom w:val="0"/>
          <w:divBdr>
            <w:top w:val="none" w:sz="0" w:space="0" w:color="auto"/>
            <w:left w:val="none" w:sz="0" w:space="0" w:color="auto"/>
            <w:bottom w:val="none" w:sz="0" w:space="0" w:color="auto"/>
            <w:right w:val="none" w:sz="0" w:space="0" w:color="auto"/>
          </w:divBdr>
        </w:div>
        <w:div w:id="213319767">
          <w:marLeft w:val="640"/>
          <w:marRight w:val="0"/>
          <w:marTop w:val="0"/>
          <w:marBottom w:val="0"/>
          <w:divBdr>
            <w:top w:val="none" w:sz="0" w:space="0" w:color="auto"/>
            <w:left w:val="none" w:sz="0" w:space="0" w:color="auto"/>
            <w:bottom w:val="none" w:sz="0" w:space="0" w:color="auto"/>
            <w:right w:val="none" w:sz="0" w:space="0" w:color="auto"/>
          </w:divBdr>
        </w:div>
        <w:div w:id="269238413">
          <w:marLeft w:val="640"/>
          <w:marRight w:val="0"/>
          <w:marTop w:val="0"/>
          <w:marBottom w:val="0"/>
          <w:divBdr>
            <w:top w:val="none" w:sz="0" w:space="0" w:color="auto"/>
            <w:left w:val="none" w:sz="0" w:space="0" w:color="auto"/>
            <w:bottom w:val="none" w:sz="0" w:space="0" w:color="auto"/>
            <w:right w:val="none" w:sz="0" w:space="0" w:color="auto"/>
          </w:divBdr>
        </w:div>
        <w:div w:id="345909241">
          <w:marLeft w:val="640"/>
          <w:marRight w:val="0"/>
          <w:marTop w:val="0"/>
          <w:marBottom w:val="0"/>
          <w:divBdr>
            <w:top w:val="none" w:sz="0" w:space="0" w:color="auto"/>
            <w:left w:val="none" w:sz="0" w:space="0" w:color="auto"/>
            <w:bottom w:val="none" w:sz="0" w:space="0" w:color="auto"/>
            <w:right w:val="none" w:sz="0" w:space="0" w:color="auto"/>
          </w:divBdr>
        </w:div>
        <w:div w:id="373580696">
          <w:marLeft w:val="640"/>
          <w:marRight w:val="0"/>
          <w:marTop w:val="0"/>
          <w:marBottom w:val="0"/>
          <w:divBdr>
            <w:top w:val="none" w:sz="0" w:space="0" w:color="auto"/>
            <w:left w:val="none" w:sz="0" w:space="0" w:color="auto"/>
            <w:bottom w:val="none" w:sz="0" w:space="0" w:color="auto"/>
            <w:right w:val="none" w:sz="0" w:space="0" w:color="auto"/>
          </w:divBdr>
        </w:div>
        <w:div w:id="381708545">
          <w:marLeft w:val="640"/>
          <w:marRight w:val="0"/>
          <w:marTop w:val="0"/>
          <w:marBottom w:val="0"/>
          <w:divBdr>
            <w:top w:val="none" w:sz="0" w:space="0" w:color="auto"/>
            <w:left w:val="none" w:sz="0" w:space="0" w:color="auto"/>
            <w:bottom w:val="none" w:sz="0" w:space="0" w:color="auto"/>
            <w:right w:val="none" w:sz="0" w:space="0" w:color="auto"/>
          </w:divBdr>
        </w:div>
        <w:div w:id="407848918">
          <w:marLeft w:val="640"/>
          <w:marRight w:val="0"/>
          <w:marTop w:val="0"/>
          <w:marBottom w:val="0"/>
          <w:divBdr>
            <w:top w:val="none" w:sz="0" w:space="0" w:color="auto"/>
            <w:left w:val="none" w:sz="0" w:space="0" w:color="auto"/>
            <w:bottom w:val="none" w:sz="0" w:space="0" w:color="auto"/>
            <w:right w:val="none" w:sz="0" w:space="0" w:color="auto"/>
          </w:divBdr>
        </w:div>
        <w:div w:id="542791055">
          <w:marLeft w:val="640"/>
          <w:marRight w:val="0"/>
          <w:marTop w:val="0"/>
          <w:marBottom w:val="0"/>
          <w:divBdr>
            <w:top w:val="none" w:sz="0" w:space="0" w:color="auto"/>
            <w:left w:val="none" w:sz="0" w:space="0" w:color="auto"/>
            <w:bottom w:val="none" w:sz="0" w:space="0" w:color="auto"/>
            <w:right w:val="none" w:sz="0" w:space="0" w:color="auto"/>
          </w:divBdr>
        </w:div>
        <w:div w:id="553589690">
          <w:marLeft w:val="640"/>
          <w:marRight w:val="0"/>
          <w:marTop w:val="0"/>
          <w:marBottom w:val="0"/>
          <w:divBdr>
            <w:top w:val="none" w:sz="0" w:space="0" w:color="auto"/>
            <w:left w:val="none" w:sz="0" w:space="0" w:color="auto"/>
            <w:bottom w:val="none" w:sz="0" w:space="0" w:color="auto"/>
            <w:right w:val="none" w:sz="0" w:space="0" w:color="auto"/>
          </w:divBdr>
        </w:div>
        <w:div w:id="570118048">
          <w:marLeft w:val="640"/>
          <w:marRight w:val="0"/>
          <w:marTop w:val="0"/>
          <w:marBottom w:val="0"/>
          <w:divBdr>
            <w:top w:val="none" w:sz="0" w:space="0" w:color="auto"/>
            <w:left w:val="none" w:sz="0" w:space="0" w:color="auto"/>
            <w:bottom w:val="none" w:sz="0" w:space="0" w:color="auto"/>
            <w:right w:val="none" w:sz="0" w:space="0" w:color="auto"/>
          </w:divBdr>
        </w:div>
        <w:div w:id="585044067">
          <w:marLeft w:val="640"/>
          <w:marRight w:val="0"/>
          <w:marTop w:val="0"/>
          <w:marBottom w:val="0"/>
          <w:divBdr>
            <w:top w:val="none" w:sz="0" w:space="0" w:color="auto"/>
            <w:left w:val="none" w:sz="0" w:space="0" w:color="auto"/>
            <w:bottom w:val="none" w:sz="0" w:space="0" w:color="auto"/>
            <w:right w:val="none" w:sz="0" w:space="0" w:color="auto"/>
          </w:divBdr>
        </w:div>
        <w:div w:id="595795640">
          <w:marLeft w:val="640"/>
          <w:marRight w:val="0"/>
          <w:marTop w:val="0"/>
          <w:marBottom w:val="0"/>
          <w:divBdr>
            <w:top w:val="none" w:sz="0" w:space="0" w:color="auto"/>
            <w:left w:val="none" w:sz="0" w:space="0" w:color="auto"/>
            <w:bottom w:val="none" w:sz="0" w:space="0" w:color="auto"/>
            <w:right w:val="none" w:sz="0" w:space="0" w:color="auto"/>
          </w:divBdr>
        </w:div>
        <w:div w:id="625820412">
          <w:marLeft w:val="640"/>
          <w:marRight w:val="0"/>
          <w:marTop w:val="0"/>
          <w:marBottom w:val="0"/>
          <w:divBdr>
            <w:top w:val="none" w:sz="0" w:space="0" w:color="auto"/>
            <w:left w:val="none" w:sz="0" w:space="0" w:color="auto"/>
            <w:bottom w:val="none" w:sz="0" w:space="0" w:color="auto"/>
            <w:right w:val="none" w:sz="0" w:space="0" w:color="auto"/>
          </w:divBdr>
        </w:div>
        <w:div w:id="633756123">
          <w:marLeft w:val="640"/>
          <w:marRight w:val="0"/>
          <w:marTop w:val="0"/>
          <w:marBottom w:val="0"/>
          <w:divBdr>
            <w:top w:val="none" w:sz="0" w:space="0" w:color="auto"/>
            <w:left w:val="none" w:sz="0" w:space="0" w:color="auto"/>
            <w:bottom w:val="none" w:sz="0" w:space="0" w:color="auto"/>
            <w:right w:val="none" w:sz="0" w:space="0" w:color="auto"/>
          </w:divBdr>
        </w:div>
        <w:div w:id="667440092">
          <w:marLeft w:val="640"/>
          <w:marRight w:val="0"/>
          <w:marTop w:val="0"/>
          <w:marBottom w:val="0"/>
          <w:divBdr>
            <w:top w:val="none" w:sz="0" w:space="0" w:color="auto"/>
            <w:left w:val="none" w:sz="0" w:space="0" w:color="auto"/>
            <w:bottom w:val="none" w:sz="0" w:space="0" w:color="auto"/>
            <w:right w:val="none" w:sz="0" w:space="0" w:color="auto"/>
          </w:divBdr>
        </w:div>
        <w:div w:id="671638333">
          <w:marLeft w:val="640"/>
          <w:marRight w:val="0"/>
          <w:marTop w:val="0"/>
          <w:marBottom w:val="0"/>
          <w:divBdr>
            <w:top w:val="none" w:sz="0" w:space="0" w:color="auto"/>
            <w:left w:val="none" w:sz="0" w:space="0" w:color="auto"/>
            <w:bottom w:val="none" w:sz="0" w:space="0" w:color="auto"/>
            <w:right w:val="none" w:sz="0" w:space="0" w:color="auto"/>
          </w:divBdr>
        </w:div>
        <w:div w:id="720135389">
          <w:marLeft w:val="640"/>
          <w:marRight w:val="0"/>
          <w:marTop w:val="0"/>
          <w:marBottom w:val="0"/>
          <w:divBdr>
            <w:top w:val="none" w:sz="0" w:space="0" w:color="auto"/>
            <w:left w:val="none" w:sz="0" w:space="0" w:color="auto"/>
            <w:bottom w:val="none" w:sz="0" w:space="0" w:color="auto"/>
            <w:right w:val="none" w:sz="0" w:space="0" w:color="auto"/>
          </w:divBdr>
        </w:div>
        <w:div w:id="765417154">
          <w:marLeft w:val="640"/>
          <w:marRight w:val="0"/>
          <w:marTop w:val="0"/>
          <w:marBottom w:val="0"/>
          <w:divBdr>
            <w:top w:val="none" w:sz="0" w:space="0" w:color="auto"/>
            <w:left w:val="none" w:sz="0" w:space="0" w:color="auto"/>
            <w:bottom w:val="none" w:sz="0" w:space="0" w:color="auto"/>
            <w:right w:val="none" w:sz="0" w:space="0" w:color="auto"/>
          </w:divBdr>
        </w:div>
        <w:div w:id="794786292">
          <w:marLeft w:val="640"/>
          <w:marRight w:val="0"/>
          <w:marTop w:val="0"/>
          <w:marBottom w:val="0"/>
          <w:divBdr>
            <w:top w:val="none" w:sz="0" w:space="0" w:color="auto"/>
            <w:left w:val="none" w:sz="0" w:space="0" w:color="auto"/>
            <w:bottom w:val="none" w:sz="0" w:space="0" w:color="auto"/>
            <w:right w:val="none" w:sz="0" w:space="0" w:color="auto"/>
          </w:divBdr>
        </w:div>
        <w:div w:id="819931859">
          <w:marLeft w:val="640"/>
          <w:marRight w:val="0"/>
          <w:marTop w:val="0"/>
          <w:marBottom w:val="0"/>
          <w:divBdr>
            <w:top w:val="none" w:sz="0" w:space="0" w:color="auto"/>
            <w:left w:val="none" w:sz="0" w:space="0" w:color="auto"/>
            <w:bottom w:val="none" w:sz="0" w:space="0" w:color="auto"/>
            <w:right w:val="none" w:sz="0" w:space="0" w:color="auto"/>
          </w:divBdr>
        </w:div>
        <w:div w:id="843546441">
          <w:marLeft w:val="640"/>
          <w:marRight w:val="0"/>
          <w:marTop w:val="0"/>
          <w:marBottom w:val="0"/>
          <w:divBdr>
            <w:top w:val="none" w:sz="0" w:space="0" w:color="auto"/>
            <w:left w:val="none" w:sz="0" w:space="0" w:color="auto"/>
            <w:bottom w:val="none" w:sz="0" w:space="0" w:color="auto"/>
            <w:right w:val="none" w:sz="0" w:space="0" w:color="auto"/>
          </w:divBdr>
        </w:div>
        <w:div w:id="871501013">
          <w:marLeft w:val="640"/>
          <w:marRight w:val="0"/>
          <w:marTop w:val="0"/>
          <w:marBottom w:val="0"/>
          <w:divBdr>
            <w:top w:val="none" w:sz="0" w:space="0" w:color="auto"/>
            <w:left w:val="none" w:sz="0" w:space="0" w:color="auto"/>
            <w:bottom w:val="none" w:sz="0" w:space="0" w:color="auto"/>
            <w:right w:val="none" w:sz="0" w:space="0" w:color="auto"/>
          </w:divBdr>
        </w:div>
        <w:div w:id="875510732">
          <w:marLeft w:val="640"/>
          <w:marRight w:val="0"/>
          <w:marTop w:val="0"/>
          <w:marBottom w:val="0"/>
          <w:divBdr>
            <w:top w:val="none" w:sz="0" w:space="0" w:color="auto"/>
            <w:left w:val="none" w:sz="0" w:space="0" w:color="auto"/>
            <w:bottom w:val="none" w:sz="0" w:space="0" w:color="auto"/>
            <w:right w:val="none" w:sz="0" w:space="0" w:color="auto"/>
          </w:divBdr>
        </w:div>
        <w:div w:id="877624963">
          <w:marLeft w:val="640"/>
          <w:marRight w:val="0"/>
          <w:marTop w:val="0"/>
          <w:marBottom w:val="0"/>
          <w:divBdr>
            <w:top w:val="none" w:sz="0" w:space="0" w:color="auto"/>
            <w:left w:val="none" w:sz="0" w:space="0" w:color="auto"/>
            <w:bottom w:val="none" w:sz="0" w:space="0" w:color="auto"/>
            <w:right w:val="none" w:sz="0" w:space="0" w:color="auto"/>
          </w:divBdr>
        </w:div>
        <w:div w:id="881793298">
          <w:marLeft w:val="640"/>
          <w:marRight w:val="0"/>
          <w:marTop w:val="0"/>
          <w:marBottom w:val="0"/>
          <w:divBdr>
            <w:top w:val="none" w:sz="0" w:space="0" w:color="auto"/>
            <w:left w:val="none" w:sz="0" w:space="0" w:color="auto"/>
            <w:bottom w:val="none" w:sz="0" w:space="0" w:color="auto"/>
            <w:right w:val="none" w:sz="0" w:space="0" w:color="auto"/>
          </w:divBdr>
        </w:div>
        <w:div w:id="890963695">
          <w:marLeft w:val="640"/>
          <w:marRight w:val="0"/>
          <w:marTop w:val="0"/>
          <w:marBottom w:val="0"/>
          <w:divBdr>
            <w:top w:val="none" w:sz="0" w:space="0" w:color="auto"/>
            <w:left w:val="none" w:sz="0" w:space="0" w:color="auto"/>
            <w:bottom w:val="none" w:sz="0" w:space="0" w:color="auto"/>
            <w:right w:val="none" w:sz="0" w:space="0" w:color="auto"/>
          </w:divBdr>
        </w:div>
        <w:div w:id="937251388">
          <w:marLeft w:val="640"/>
          <w:marRight w:val="0"/>
          <w:marTop w:val="0"/>
          <w:marBottom w:val="0"/>
          <w:divBdr>
            <w:top w:val="none" w:sz="0" w:space="0" w:color="auto"/>
            <w:left w:val="none" w:sz="0" w:space="0" w:color="auto"/>
            <w:bottom w:val="none" w:sz="0" w:space="0" w:color="auto"/>
            <w:right w:val="none" w:sz="0" w:space="0" w:color="auto"/>
          </w:divBdr>
        </w:div>
        <w:div w:id="942998181">
          <w:marLeft w:val="640"/>
          <w:marRight w:val="0"/>
          <w:marTop w:val="0"/>
          <w:marBottom w:val="0"/>
          <w:divBdr>
            <w:top w:val="none" w:sz="0" w:space="0" w:color="auto"/>
            <w:left w:val="none" w:sz="0" w:space="0" w:color="auto"/>
            <w:bottom w:val="none" w:sz="0" w:space="0" w:color="auto"/>
            <w:right w:val="none" w:sz="0" w:space="0" w:color="auto"/>
          </w:divBdr>
        </w:div>
        <w:div w:id="1021397795">
          <w:marLeft w:val="640"/>
          <w:marRight w:val="0"/>
          <w:marTop w:val="0"/>
          <w:marBottom w:val="0"/>
          <w:divBdr>
            <w:top w:val="none" w:sz="0" w:space="0" w:color="auto"/>
            <w:left w:val="none" w:sz="0" w:space="0" w:color="auto"/>
            <w:bottom w:val="none" w:sz="0" w:space="0" w:color="auto"/>
            <w:right w:val="none" w:sz="0" w:space="0" w:color="auto"/>
          </w:divBdr>
        </w:div>
        <w:div w:id="1027216142">
          <w:marLeft w:val="640"/>
          <w:marRight w:val="0"/>
          <w:marTop w:val="0"/>
          <w:marBottom w:val="0"/>
          <w:divBdr>
            <w:top w:val="none" w:sz="0" w:space="0" w:color="auto"/>
            <w:left w:val="none" w:sz="0" w:space="0" w:color="auto"/>
            <w:bottom w:val="none" w:sz="0" w:space="0" w:color="auto"/>
            <w:right w:val="none" w:sz="0" w:space="0" w:color="auto"/>
          </w:divBdr>
        </w:div>
        <w:div w:id="1048841279">
          <w:marLeft w:val="640"/>
          <w:marRight w:val="0"/>
          <w:marTop w:val="0"/>
          <w:marBottom w:val="0"/>
          <w:divBdr>
            <w:top w:val="none" w:sz="0" w:space="0" w:color="auto"/>
            <w:left w:val="none" w:sz="0" w:space="0" w:color="auto"/>
            <w:bottom w:val="none" w:sz="0" w:space="0" w:color="auto"/>
            <w:right w:val="none" w:sz="0" w:space="0" w:color="auto"/>
          </w:divBdr>
        </w:div>
        <w:div w:id="1093238404">
          <w:marLeft w:val="640"/>
          <w:marRight w:val="0"/>
          <w:marTop w:val="0"/>
          <w:marBottom w:val="0"/>
          <w:divBdr>
            <w:top w:val="none" w:sz="0" w:space="0" w:color="auto"/>
            <w:left w:val="none" w:sz="0" w:space="0" w:color="auto"/>
            <w:bottom w:val="none" w:sz="0" w:space="0" w:color="auto"/>
            <w:right w:val="none" w:sz="0" w:space="0" w:color="auto"/>
          </w:divBdr>
        </w:div>
        <w:div w:id="1134714985">
          <w:marLeft w:val="640"/>
          <w:marRight w:val="0"/>
          <w:marTop w:val="0"/>
          <w:marBottom w:val="0"/>
          <w:divBdr>
            <w:top w:val="none" w:sz="0" w:space="0" w:color="auto"/>
            <w:left w:val="none" w:sz="0" w:space="0" w:color="auto"/>
            <w:bottom w:val="none" w:sz="0" w:space="0" w:color="auto"/>
            <w:right w:val="none" w:sz="0" w:space="0" w:color="auto"/>
          </w:divBdr>
        </w:div>
        <w:div w:id="1234314176">
          <w:marLeft w:val="640"/>
          <w:marRight w:val="0"/>
          <w:marTop w:val="0"/>
          <w:marBottom w:val="0"/>
          <w:divBdr>
            <w:top w:val="none" w:sz="0" w:space="0" w:color="auto"/>
            <w:left w:val="none" w:sz="0" w:space="0" w:color="auto"/>
            <w:bottom w:val="none" w:sz="0" w:space="0" w:color="auto"/>
            <w:right w:val="none" w:sz="0" w:space="0" w:color="auto"/>
          </w:divBdr>
        </w:div>
        <w:div w:id="1260792238">
          <w:marLeft w:val="640"/>
          <w:marRight w:val="0"/>
          <w:marTop w:val="0"/>
          <w:marBottom w:val="0"/>
          <w:divBdr>
            <w:top w:val="none" w:sz="0" w:space="0" w:color="auto"/>
            <w:left w:val="none" w:sz="0" w:space="0" w:color="auto"/>
            <w:bottom w:val="none" w:sz="0" w:space="0" w:color="auto"/>
            <w:right w:val="none" w:sz="0" w:space="0" w:color="auto"/>
          </w:divBdr>
        </w:div>
        <w:div w:id="1275476970">
          <w:marLeft w:val="640"/>
          <w:marRight w:val="0"/>
          <w:marTop w:val="0"/>
          <w:marBottom w:val="0"/>
          <w:divBdr>
            <w:top w:val="none" w:sz="0" w:space="0" w:color="auto"/>
            <w:left w:val="none" w:sz="0" w:space="0" w:color="auto"/>
            <w:bottom w:val="none" w:sz="0" w:space="0" w:color="auto"/>
            <w:right w:val="none" w:sz="0" w:space="0" w:color="auto"/>
          </w:divBdr>
        </w:div>
        <w:div w:id="1311981716">
          <w:marLeft w:val="640"/>
          <w:marRight w:val="0"/>
          <w:marTop w:val="0"/>
          <w:marBottom w:val="0"/>
          <w:divBdr>
            <w:top w:val="none" w:sz="0" w:space="0" w:color="auto"/>
            <w:left w:val="none" w:sz="0" w:space="0" w:color="auto"/>
            <w:bottom w:val="none" w:sz="0" w:space="0" w:color="auto"/>
            <w:right w:val="none" w:sz="0" w:space="0" w:color="auto"/>
          </w:divBdr>
        </w:div>
        <w:div w:id="1319269665">
          <w:marLeft w:val="640"/>
          <w:marRight w:val="0"/>
          <w:marTop w:val="0"/>
          <w:marBottom w:val="0"/>
          <w:divBdr>
            <w:top w:val="none" w:sz="0" w:space="0" w:color="auto"/>
            <w:left w:val="none" w:sz="0" w:space="0" w:color="auto"/>
            <w:bottom w:val="none" w:sz="0" w:space="0" w:color="auto"/>
            <w:right w:val="none" w:sz="0" w:space="0" w:color="auto"/>
          </w:divBdr>
        </w:div>
        <w:div w:id="1336348391">
          <w:marLeft w:val="640"/>
          <w:marRight w:val="0"/>
          <w:marTop w:val="0"/>
          <w:marBottom w:val="0"/>
          <w:divBdr>
            <w:top w:val="none" w:sz="0" w:space="0" w:color="auto"/>
            <w:left w:val="none" w:sz="0" w:space="0" w:color="auto"/>
            <w:bottom w:val="none" w:sz="0" w:space="0" w:color="auto"/>
            <w:right w:val="none" w:sz="0" w:space="0" w:color="auto"/>
          </w:divBdr>
        </w:div>
        <w:div w:id="1415591304">
          <w:marLeft w:val="640"/>
          <w:marRight w:val="0"/>
          <w:marTop w:val="0"/>
          <w:marBottom w:val="0"/>
          <w:divBdr>
            <w:top w:val="none" w:sz="0" w:space="0" w:color="auto"/>
            <w:left w:val="none" w:sz="0" w:space="0" w:color="auto"/>
            <w:bottom w:val="none" w:sz="0" w:space="0" w:color="auto"/>
            <w:right w:val="none" w:sz="0" w:space="0" w:color="auto"/>
          </w:divBdr>
        </w:div>
        <w:div w:id="1426420749">
          <w:marLeft w:val="640"/>
          <w:marRight w:val="0"/>
          <w:marTop w:val="0"/>
          <w:marBottom w:val="0"/>
          <w:divBdr>
            <w:top w:val="none" w:sz="0" w:space="0" w:color="auto"/>
            <w:left w:val="none" w:sz="0" w:space="0" w:color="auto"/>
            <w:bottom w:val="none" w:sz="0" w:space="0" w:color="auto"/>
            <w:right w:val="none" w:sz="0" w:space="0" w:color="auto"/>
          </w:divBdr>
        </w:div>
        <w:div w:id="1448624832">
          <w:marLeft w:val="640"/>
          <w:marRight w:val="0"/>
          <w:marTop w:val="0"/>
          <w:marBottom w:val="0"/>
          <w:divBdr>
            <w:top w:val="none" w:sz="0" w:space="0" w:color="auto"/>
            <w:left w:val="none" w:sz="0" w:space="0" w:color="auto"/>
            <w:bottom w:val="none" w:sz="0" w:space="0" w:color="auto"/>
            <w:right w:val="none" w:sz="0" w:space="0" w:color="auto"/>
          </w:divBdr>
        </w:div>
        <w:div w:id="1517504202">
          <w:marLeft w:val="640"/>
          <w:marRight w:val="0"/>
          <w:marTop w:val="0"/>
          <w:marBottom w:val="0"/>
          <w:divBdr>
            <w:top w:val="none" w:sz="0" w:space="0" w:color="auto"/>
            <w:left w:val="none" w:sz="0" w:space="0" w:color="auto"/>
            <w:bottom w:val="none" w:sz="0" w:space="0" w:color="auto"/>
            <w:right w:val="none" w:sz="0" w:space="0" w:color="auto"/>
          </w:divBdr>
        </w:div>
        <w:div w:id="1533805645">
          <w:marLeft w:val="640"/>
          <w:marRight w:val="0"/>
          <w:marTop w:val="0"/>
          <w:marBottom w:val="0"/>
          <w:divBdr>
            <w:top w:val="none" w:sz="0" w:space="0" w:color="auto"/>
            <w:left w:val="none" w:sz="0" w:space="0" w:color="auto"/>
            <w:bottom w:val="none" w:sz="0" w:space="0" w:color="auto"/>
            <w:right w:val="none" w:sz="0" w:space="0" w:color="auto"/>
          </w:divBdr>
        </w:div>
        <w:div w:id="1554780037">
          <w:marLeft w:val="640"/>
          <w:marRight w:val="0"/>
          <w:marTop w:val="0"/>
          <w:marBottom w:val="0"/>
          <w:divBdr>
            <w:top w:val="none" w:sz="0" w:space="0" w:color="auto"/>
            <w:left w:val="none" w:sz="0" w:space="0" w:color="auto"/>
            <w:bottom w:val="none" w:sz="0" w:space="0" w:color="auto"/>
            <w:right w:val="none" w:sz="0" w:space="0" w:color="auto"/>
          </w:divBdr>
        </w:div>
        <w:div w:id="1594128369">
          <w:marLeft w:val="640"/>
          <w:marRight w:val="0"/>
          <w:marTop w:val="0"/>
          <w:marBottom w:val="0"/>
          <w:divBdr>
            <w:top w:val="none" w:sz="0" w:space="0" w:color="auto"/>
            <w:left w:val="none" w:sz="0" w:space="0" w:color="auto"/>
            <w:bottom w:val="none" w:sz="0" w:space="0" w:color="auto"/>
            <w:right w:val="none" w:sz="0" w:space="0" w:color="auto"/>
          </w:divBdr>
        </w:div>
        <w:div w:id="1611425551">
          <w:marLeft w:val="640"/>
          <w:marRight w:val="0"/>
          <w:marTop w:val="0"/>
          <w:marBottom w:val="0"/>
          <w:divBdr>
            <w:top w:val="none" w:sz="0" w:space="0" w:color="auto"/>
            <w:left w:val="none" w:sz="0" w:space="0" w:color="auto"/>
            <w:bottom w:val="none" w:sz="0" w:space="0" w:color="auto"/>
            <w:right w:val="none" w:sz="0" w:space="0" w:color="auto"/>
          </w:divBdr>
        </w:div>
        <w:div w:id="1615986812">
          <w:marLeft w:val="640"/>
          <w:marRight w:val="0"/>
          <w:marTop w:val="0"/>
          <w:marBottom w:val="0"/>
          <w:divBdr>
            <w:top w:val="none" w:sz="0" w:space="0" w:color="auto"/>
            <w:left w:val="none" w:sz="0" w:space="0" w:color="auto"/>
            <w:bottom w:val="none" w:sz="0" w:space="0" w:color="auto"/>
            <w:right w:val="none" w:sz="0" w:space="0" w:color="auto"/>
          </w:divBdr>
        </w:div>
        <w:div w:id="1635523874">
          <w:marLeft w:val="640"/>
          <w:marRight w:val="0"/>
          <w:marTop w:val="0"/>
          <w:marBottom w:val="0"/>
          <w:divBdr>
            <w:top w:val="none" w:sz="0" w:space="0" w:color="auto"/>
            <w:left w:val="none" w:sz="0" w:space="0" w:color="auto"/>
            <w:bottom w:val="none" w:sz="0" w:space="0" w:color="auto"/>
            <w:right w:val="none" w:sz="0" w:space="0" w:color="auto"/>
          </w:divBdr>
        </w:div>
        <w:div w:id="1683164868">
          <w:marLeft w:val="640"/>
          <w:marRight w:val="0"/>
          <w:marTop w:val="0"/>
          <w:marBottom w:val="0"/>
          <w:divBdr>
            <w:top w:val="none" w:sz="0" w:space="0" w:color="auto"/>
            <w:left w:val="none" w:sz="0" w:space="0" w:color="auto"/>
            <w:bottom w:val="none" w:sz="0" w:space="0" w:color="auto"/>
            <w:right w:val="none" w:sz="0" w:space="0" w:color="auto"/>
          </w:divBdr>
        </w:div>
        <w:div w:id="1690060021">
          <w:marLeft w:val="640"/>
          <w:marRight w:val="0"/>
          <w:marTop w:val="0"/>
          <w:marBottom w:val="0"/>
          <w:divBdr>
            <w:top w:val="none" w:sz="0" w:space="0" w:color="auto"/>
            <w:left w:val="none" w:sz="0" w:space="0" w:color="auto"/>
            <w:bottom w:val="none" w:sz="0" w:space="0" w:color="auto"/>
            <w:right w:val="none" w:sz="0" w:space="0" w:color="auto"/>
          </w:divBdr>
        </w:div>
        <w:div w:id="1905750938">
          <w:marLeft w:val="640"/>
          <w:marRight w:val="0"/>
          <w:marTop w:val="0"/>
          <w:marBottom w:val="0"/>
          <w:divBdr>
            <w:top w:val="none" w:sz="0" w:space="0" w:color="auto"/>
            <w:left w:val="none" w:sz="0" w:space="0" w:color="auto"/>
            <w:bottom w:val="none" w:sz="0" w:space="0" w:color="auto"/>
            <w:right w:val="none" w:sz="0" w:space="0" w:color="auto"/>
          </w:divBdr>
        </w:div>
        <w:div w:id="1916085075">
          <w:marLeft w:val="640"/>
          <w:marRight w:val="0"/>
          <w:marTop w:val="0"/>
          <w:marBottom w:val="0"/>
          <w:divBdr>
            <w:top w:val="none" w:sz="0" w:space="0" w:color="auto"/>
            <w:left w:val="none" w:sz="0" w:space="0" w:color="auto"/>
            <w:bottom w:val="none" w:sz="0" w:space="0" w:color="auto"/>
            <w:right w:val="none" w:sz="0" w:space="0" w:color="auto"/>
          </w:divBdr>
        </w:div>
        <w:div w:id="1928073630">
          <w:marLeft w:val="640"/>
          <w:marRight w:val="0"/>
          <w:marTop w:val="0"/>
          <w:marBottom w:val="0"/>
          <w:divBdr>
            <w:top w:val="none" w:sz="0" w:space="0" w:color="auto"/>
            <w:left w:val="none" w:sz="0" w:space="0" w:color="auto"/>
            <w:bottom w:val="none" w:sz="0" w:space="0" w:color="auto"/>
            <w:right w:val="none" w:sz="0" w:space="0" w:color="auto"/>
          </w:divBdr>
        </w:div>
        <w:div w:id="1975064305">
          <w:marLeft w:val="640"/>
          <w:marRight w:val="0"/>
          <w:marTop w:val="0"/>
          <w:marBottom w:val="0"/>
          <w:divBdr>
            <w:top w:val="none" w:sz="0" w:space="0" w:color="auto"/>
            <w:left w:val="none" w:sz="0" w:space="0" w:color="auto"/>
            <w:bottom w:val="none" w:sz="0" w:space="0" w:color="auto"/>
            <w:right w:val="none" w:sz="0" w:space="0" w:color="auto"/>
          </w:divBdr>
        </w:div>
        <w:div w:id="1979216547">
          <w:marLeft w:val="640"/>
          <w:marRight w:val="0"/>
          <w:marTop w:val="0"/>
          <w:marBottom w:val="0"/>
          <w:divBdr>
            <w:top w:val="none" w:sz="0" w:space="0" w:color="auto"/>
            <w:left w:val="none" w:sz="0" w:space="0" w:color="auto"/>
            <w:bottom w:val="none" w:sz="0" w:space="0" w:color="auto"/>
            <w:right w:val="none" w:sz="0" w:space="0" w:color="auto"/>
          </w:divBdr>
        </w:div>
        <w:div w:id="2138066471">
          <w:marLeft w:val="640"/>
          <w:marRight w:val="0"/>
          <w:marTop w:val="0"/>
          <w:marBottom w:val="0"/>
          <w:divBdr>
            <w:top w:val="none" w:sz="0" w:space="0" w:color="auto"/>
            <w:left w:val="none" w:sz="0" w:space="0" w:color="auto"/>
            <w:bottom w:val="none" w:sz="0" w:space="0" w:color="auto"/>
            <w:right w:val="none" w:sz="0" w:space="0" w:color="auto"/>
          </w:divBdr>
        </w:div>
      </w:divsChild>
    </w:div>
    <w:div w:id="1677533693">
      <w:marLeft w:val="640"/>
      <w:marRight w:val="0"/>
      <w:marTop w:val="0"/>
      <w:marBottom w:val="0"/>
      <w:divBdr>
        <w:top w:val="none" w:sz="0" w:space="0" w:color="auto"/>
        <w:left w:val="none" w:sz="0" w:space="0" w:color="auto"/>
        <w:bottom w:val="none" w:sz="0" w:space="0" w:color="auto"/>
        <w:right w:val="none" w:sz="0" w:space="0" w:color="auto"/>
      </w:divBdr>
    </w:div>
    <w:div w:id="1677683809">
      <w:marLeft w:val="640"/>
      <w:marRight w:val="0"/>
      <w:marTop w:val="0"/>
      <w:marBottom w:val="0"/>
      <w:divBdr>
        <w:top w:val="none" w:sz="0" w:space="0" w:color="auto"/>
        <w:left w:val="none" w:sz="0" w:space="0" w:color="auto"/>
        <w:bottom w:val="none" w:sz="0" w:space="0" w:color="auto"/>
        <w:right w:val="none" w:sz="0" w:space="0" w:color="auto"/>
      </w:divBdr>
    </w:div>
    <w:div w:id="1677997456">
      <w:marLeft w:val="640"/>
      <w:marRight w:val="0"/>
      <w:marTop w:val="0"/>
      <w:marBottom w:val="0"/>
      <w:divBdr>
        <w:top w:val="none" w:sz="0" w:space="0" w:color="auto"/>
        <w:left w:val="none" w:sz="0" w:space="0" w:color="auto"/>
        <w:bottom w:val="none" w:sz="0" w:space="0" w:color="auto"/>
        <w:right w:val="none" w:sz="0" w:space="0" w:color="auto"/>
      </w:divBdr>
    </w:div>
    <w:div w:id="1678070731">
      <w:marLeft w:val="640"/>
      <w:marRight w:val="0"/>
      <w:marTop w:val="0"/>
      <w:marBottom w:val="0"/>
      <w:divBdr>
        <w:top w:val="none" w:sz="0" w:space="0" w:color="auto"/>
        <w:left w:val="none" w:sz="0" w:space="0" w:color="auto"/>
        <w:bottom w:val="none" w:sz="0" w:space="0" w:color="auto"/>
        <w:right w:val="none" w:sz="0" w:space="0" w:color="auto"/>
      </w:divBdr>
    </w:div>
    <w:div w:id="1678271335">
      <w:marLeft w:val="640"/>
      <w:marRight w:val="0"/>
      <w:marTop w:val="0"/>
      <w:marBottom w:val="0"/>
      <w:divBdr>
        <w:top w:val="none" w:sz="0" w:space="0" w:color="auto"/>
        <w:left w:val="none" w:sz="0" w:space="0" w:color="auto"/>
        <w:bottom w:val="none" w:sz="0" w:space="0" w:color="auto"/>
        <w:right w:val="none" w:sz="0" w:space="0" w:color="auto"/>
      </w:divBdr>
    </w:div>
    <w:div w:id="1678726980">
      <w:marLeft w:val="640"/>
      <w:marRight w:val="0"/>
      <w:marTop w:val="0"/>
      <w:marBottom w:val="0"/>
      <w:divBdr>
        <w:top w:val="none" w:sz="0" w:space="0" w:color="auto"/>
        <w:left w:val="none" w:sz="0" w:space="0" w:color="auto"/>
        <w:bottom w:val="none" w:sz="0" w:space="0" w:color="auto"/>
        <w:right w:val="none" w:sz="0" w:space="0" w:color="auto"/>
      </w:divBdr>
    </w:div>
    <w:div w:id="1678849643">
      <w:marLeft w:val="640"/>
      <w:marRight w:val="0"/>
      <w:marTop w:val="0"/>
      <w:marBottom w:val="0"/>
      <w:divBdr>
        <w:top w:val="none" w:sz="0" w:space="0" w:color="auto"/>
        <w:left w:val="none" w:sz="0" w:space="0" w:color="auto"/>
        <w:bottom w:val="none" w:sz="0" w:space="0" w:color="auto"/>
        <w:right w:val="none" w:sz="0" w:space="0" w:color="auto"/>
      </w:divBdr>
    </w:div>
    <w:div w:id="1678996895">
      <w:bodyDiv w:val="1"/>
      <w:marLeft w:val="0"/>
      <w:marRight w:val="0"/>
      <w:marTop w:val="0"/>
      <w:marBottom w:val="0"/>
      <w:divBdr>
        <w:top w:val="none" w:sz="0" w:space="0" w:color="auto"/>
        <w:left w:val="none" w:sz="0" w:space="0" w:color="auto"/>
        <w:bottom w:val="none" w:sz="0" w:space="0" w:color="auto"/>
        <w:right w:val="none" w:sz="0" w:space="0" w:color="auto"/>
      </w:divBdr>
      <w:divsChild>
        <w:div w:id="25982538">
          <w:marLeft w:val="640"/>
          <w:marRight w:val="0"/>
          <w:marTop w:val="0"/>
          <w:marBottom w:val="0"/>
          <w:divBdr>
            <w:top w:val="none" w:sz="0" w:space="0" w:color="auto"/>
            <w:left w:val="none" w:sz="0" w:space="0" w:color="auto"/>
            <w:bottom w:val="none" w:sz="0" w:space="0" w:color="auto"/>
            <w:right w:val="none" w:sz="0" w:space="0" w:color="auto"/>
          </w:divBdr>
        </w:div>
        <w:div w:id="29385601">
          <w:marLeft w:val="640"/>
          <w:marRight w:val="0"/>
          <w:marTop w:val="0"/>
          <w:marBottom w:val="0"/>
          <w:divBdr>
            <w:top w:val="none" w:sz="0" w:space="0" w:color="auto"/>
            <w:left w:val="none" w:sz="0" w:space="0" w:color="auto"/>
            <w:bottom w:val="none" w:sz="0" w:space="0" w:color="auto"/>
            <w:right w:val="none" w:sz="0" w:space="0" w:color="auto"/>
          </w:divBdr>
        </w:div>
        <w:div w:id="44258324">
          <w:marLeft w:val="640"/>
          <w:marRight w:val="0"/>
          <w:marTop w:val="0"/>
          <w:marBottom w:val="0"/>
          <w:divBdr>
            <w:top w:val="none" w:sz="0" w:space="0" w:color="auto"/>
            <w:left w:val="none" w:sz="0" w:space="0" w:color="auto"/>
            <w:bottom w:val="none" w:sz="0" w:space="0" w:color="auto"/>
            <w:right w:val="none" w:sz="0" w:space="0" w:color="auto"/>
          </w:divBdr>
        </w:div>
        <w:div w:id="51928798">
          <w:marLeft w:val="640"/>
          <w:marRight w:val="0"/>
          <w:marTop w:val="0"/>
          <w:marBottom w:val="0"/>
          <w:divBdr>
            <w:top w:val="none" w:sz="0" w:space="0" w:color="auto"/>
            <w:left w:val="none" w:sz="0" w:space="0" w:color="auto"/>
            <w:bottom w:val="none" w:sz="0" w:space="0" w:color="auto"/>
            <w:right w:val="none" w:sz="0" w:space="0" w:color="auto"/>
          </w:divBdr>
        </w:div>
        <w:div w:id="114636868">
          <w:marLeft w:val="640"/>
          <w:marRight w:val="0"/>
          <w:marTop w:val="0"/>
          <w:marBottom w:val="0"/>
          <w:divBdr>
            <w:top w:val="none" w:sz="0" w:space="0" w:color="auto"/>
            <w:left w:val="none" w:sz="0" w:space="0" w:color="auto"/>
            <w:bottom w:val="none" w:sz="0" w:space="0" w:color="auto"/>
            <w:right w:val="none" w:sz="0" w:space="0" w:color="auto"/>
          </w:divBdr>
        </w:div>
        <w:div w:id="128138148">
          <w:marLeft w:val="640"/>
          <w:marRight w:val="0"/>
          <w:marTop w:val="0"/>
          <w:marBottom w:val="0"/>
          <w:divBdr>
            <w:top w:val="none" w:sz="0" w:space="0" w:color="auto"/>
            <w:left w:val="none" w:sz="0" w:space="0" w:color="auto"/>
            <w:bottom w:val="none" w:sz="0" w:space="0" w:color="auto"/>
            <w:right w:val="none" w:sz="0" w:space="0" w:color="auto"/>
          </w:divBdr>
        </w:div>
        <w:div w:id="163017248">
          <w:marLeft w:val="640"/>
          <w:marRight w:val="0"/>
          <w:marTop w:val="0"/>
          <w:marBottom w:val="0"/>
          <w:divBdr>
            <w:top w:val="none" w:sz="0" w:space="0" w:color="auto"/>
            <w:left w:val="none" w:sz="0" w:space="0" w:color="auto"/>
            <w:bottom w:val="none" w:sz="0" w:space="0" w:color="auto"/>
            <w:right w:val="none" w:sz="0" w:space="0" w:color="auto"/>
          </w:divBdr>
        </w:div>
        <w:div w:id="164174711">
          <w:marLeft w:val="640"/>
          <w:marRight w:val="0"/>
          <w:marTop w:val="0"/>
          <w:marBottom w:val="0"/>
          <w:divBdr>
            <w:top w:val="none" w:sz="0" w:space="0" w:color="auto"/>
            <w:left w:val="none" w:sz="0" w:space="0" w:color="auto"/>
            <w:bottom w:val="none" w:sz="0" w:space="0" w:color="auto"/>
            <w:right w:val="none" w:sz="0" w:space="0" w:color="auto"/>
          </w:divBdr>
        </w:div>
        <w:div w:id="178545152">
          <w:marLeft w:val="640"/>
          <w:marRight w:val="0"/>
          <w:marTop w:val="0"/>
          <w:marBottom w:val="0"/>
          <w:divBdr>
            <w:top w:val="none" w:sz="0" w:space="0" w:color="auto"/>
            <w:left w:val="none" w:sz="0" w:space="0" w:color="auto"/>
            <w:bottom w:val="none" w:sz="0" w:space="0" w:color="auto"/>
            <w:right w:val="none" w:sz="0" w:space="0" w:color="auto"/>
          </w:divBdr>
        </w:div>
        <w:div w:id="189072407">
          <w:marLeft w:val="640"/>
          <w:marRight w:val="0"/>
          <w:marTop w:val="0"/>
          <w:marBottom w:val="0"/>
          <w:divBdr>
            <w:top w:val="none" w:sz="0" w:space="0" w:color="auto"/>
            <w:left w:val="none" w:sz="0" w:space="0" w:color="auto"/>
            <w:bottom w:val="none" w:sz="0" w:space="0" w:color="auto"/>
            <w:right w:val="none" w:sz="0" w:space="0" w:color="auto"/>
          </w:divBdr>
        </w:div>
        <w:div w:id="289094343">
          <w:marLeft w:val="640"/>
          <w:marRight w:val="0"/>
          <w:marTop w:val="0"/>
          <w:marBottom w:val="0"/>
          <w:divBdr>
            <w:top w:val="none" w:sz="0" w:space="0" w:color="auto"/>
            <w:left w:val="none" w:sz="0" w:space="0" w:color="auto"/>
            <w:bottom w:val="none" w:sz="0" w:space="0" w:color="auto"/>
            <w:right w:val="none" w:sz="0" w:space="0" w:color="auto"/>
          </w:divBdr>
        </w:div>
        <w:div w:id="352537083">
          <w:marLeft w:val="640"/>
          <w:marRight w:val="0"/>
          <w:marTop w:val="0"/>
          <w:marBottom w:val="0"/>
          <w:divBdr>
            <w:top w:val="none" w:sz="0" w:space="0" w:color="auto"/>
            <w:left w:val="none" w:sz="0" w:space="0" w:color="auto"/>
            <w:bottom w:val="none" w:sz="0" w:space="0" w:color="auto"/>
            <w:right w:val="none" w:sz="0" w:space="0" w:color="auto"/>
          </w:divBdr>
        </w:div>
        <w:div w:id="375472524">
          <w:marLeft w:val="640"/>
          <w:marRight w:val="0"/>
          <w:marTop w:val="0"/>
          <w:marBottom w:val="0"/>
          <w:divBdr>
            <w:top w:val="none" w:sz="0" w:space="0" w:color="auto"/>
            <w:left w:val="none" w:sz="0" w:space="0" w:color="auto"/>
            <w:bottom w:val="none" w:sz="0" w:space="0" w:color="auto"/>
            <w:right w:val="none" w:sz="0" w:space="0" w:color="auto"/>
          </w:divBdr>
        </w:div>
        <w:div w:id="409163292">
          <w:marLeft w:val="640"/>
          <w:marRight w:val="0"/>
          <w:marTop w:val="0"/>
          <w:marBottom w:val="0"/>
          <w:divBdr>
            <w:top w:val="none" w:sz="0" w:space="0" w:color="auto"/>
            <w:left w:val="none" w:sz="0" w:space="0" w:color="auto"/>
            <w:bottom w:val="none" w:sz="0" w:space="0" w:color="auto"/>
            <w:right w:val="none" w:sz="0" w:space="0" w:color="auto"/>
          </w:divBdr>
        </w:div>
        <w:div w:id="411899243">
          <w:marLeft w:val="640"/>
          <w:marRight w:val="0"/>
          <w:marTop w:val="0"/>
          <w:marBottom w:val="0"/>
          <w:divBdr>
            <w:top w:val="none" w:sz="0" w:space="0" w:color="auto"/>
            <w:left w:val="none" w:sz="0" w:space="0" w:color="auto"/>
            <w:bottom w:val="none" w:sz="0" w:space="0" w:color="auto"/>
            <w:right w:val="none" w:sz="0" w:space="0" w:color="auto"/>
          </w:divBdr>
        </w:div>
        <w:div w:id="433601301">
          <w:marLeft w:val="640"/>
          <w:marRight w:val="0"/>
          <w:marTop w:val="0"/>
          <w:marBottom w:val="0"/>
          <w:divBdr>
            <w:top w:val="none" w:sz="0" w:space="0" w:color="auto"/>
            <w:left w:val="none" w:sz="0" w:space="0" w:color="auto"/>
            <w:bottom w:val="none" w:sz="0" w:space="0" w:color="auto"/>
            <w:right w:val="none" w:sz="0" w:space="0" w:color="auto"/>
          </w:divBdr>
        </w:div>
        <w:div w:id="464393763">
          <w:marLeft w:val="640"/>
          <w:marRight w:val="0"/>
          <w:marTop w:val="0"/>
          <w:marBottom w:val="0"/>
          <w:divBdr>
            <w:top w:val="none" w:sz="0" w:space="0" w:color="auto"/>
            <w:left w:val="none" w:sz="0" w:space="0" w:color="auto"/>
            <w:bottom w:val="none" w:sz="0" w:space="0" w:color="auto"/>
            <w:right w:val="none" w:sz="0" w:space="0" w:color="auto"/>
          </w:divBdr>
        </w:div>
        <w:div w:id="482433144">
          <w:marLeft w:val="640"/>
          <w:marRight w:val="0"/>
          <w:marTop w:val="0"/>
          <w:marBottom w:val="0"/>
          <w:divBdr>
            <w:top w:val="none" w:sz="0" w:space="0" w:color="auto"/>
            <w:left w:val="none" w:sz="0" w:space="0" w:color="auto"/>
            <w:bottom w:val="none" w:sz="0" w:space="0" w:color="auto"/>
            <w:right w:val="none" w:sz="0" w:space="0" w:color="auto"/>
          </w:divBdr>
        </w:div>
        <w:div w:id="530654716">
          <w:marLeft w:val="640"/>
          <w:marRight w:val="0"/>
          <w:marTop w:val="0"/>
          <w:marBottom w:val="0"/>
          <w:divBdr>
            <w:top w:val="none" w:sz="0" w:space="0" w:color="auto"/>
            <w:left w:val="none" w:sz="0" w:space="0" w:color="auto"/>
            <w:bottom w:val="none" w:sz="0" w:space="0" w:color="auto"/>
            <w:right w:val="none" w:sz="0" w:space="0" w:color="auto"/>
          </w:divBdr>
        </w:div>
        <w:div w:id="533273209">
          <w:marLeft w:val="640"/>
          <w:marRight w:val="0"/>
          <w:marTop w:val="0"/>
          <w:marBottom w:val="0"/>
          <w:divBdr>
            <w:top w:val="none" w:sz="0" w:space="0" w:color="auto"/>
            <w:left w:val="none" w:sz="0" w:space="0" w:color="auto"/>
            <w:bottom w:val="none" w:sz="0" w:space="0" w:color="auto"/>
            <w:right w:val="none" w:sz="0" w:space="0" w:color="auto"/>
          </w:divBdr>
        </w:div>
        <w:div w:id="750472164">
          <w:marLeft w:val="640"/>
          <w:marRight w:val="0"/>
          <w:marTop w:val="0"/>
          <w:marBottom w:val="0"/>
          <w:divBdr>
            <w:top w:val="none" w:sz="0" w:space="0" w:color="auto"/>
            <w:left w:val="none" w:sz="0" w:space="0" w:color="auto"/>
            <w:bottom w:val="none" w:sz="0" w:space="0" w:color="auto"/>
            <w:right w:val="none" w:sz="0" w:space="0" w:color="auto"/>
          </w:divBdr>
        </w:div>
        <w:div w:id="751052055">
          <w:marLeft w:val="640"/>
          <w:marRight w:val="0"/>
          <w:marTop w:val="0"/>
          <w:marBottom w:val="0"/>
          <w:divBdr>
            <w:top w:val="none" w:sz="0" w:space="0" w:color="auto"/>
            <w:left w:val="none" w:sz="0" w:space="0" w:color="auto"/>
            <w:bottom w:val="none" w:sz="0" w:space="0" w:color="auto"/>
            <w:right w:val="none" w:sz="0" w:space="0" w:color="auto"/>
          </w:divBdr>
        </w:div>
        <w:div w:id="826091407">
          <w:marLeft w:val="640"/>
          <w:marRight w:val="0"/>
          <w:marTop w:val="0"/>
          <w:marBottom w:val="0"/>
          <w:divBdr>
            <w:top w:val="none" w:sz="0" w:space="0" w:color="auto"/>
            <w:left w:val="none" w:sz="0" w:space="0" w:color="auto"/>
            <w:bottom w:val="none" w:sz="0" w:space="0" w:color="auto"/>
            <w:right w:val="none" w:sz="0" w:space="0" w:color="auto"/>
          </w:divBdr>
        </w:div>
        <w:div w:id="848446119">
          <w:marLeft w:val="640"/>
          <w:marRight w:val="0"/>
          <w:marTop w:val="0"/>
          <w:marBottom w:val="0"/>
          <w:divBdr>
            <w:top w:val="none" w:sz="0" w:space="0" w:color="auto"/>
            <w:left w:val="none" w:sz="0" w:space="0" w:color="auto"/>
            <w:bottom w:val="none" w:sz="0" w:space="0" w:color="auto"/>
            <w:right w:val="none" w:sz="0" w:space="0" w:color="auto"/>
          </w:divBdr>
        </w:div>
        <w:div w:id="851576091">
          <w:marLeft w:val="640"/>
          <w:marRight w:val="0"/>
          <w:marTop w:val="0"/>
          <w:marBottom w:val="0"/>
          <w:divBdr>
            <w:top w:val="none" w:sz="0" w:space="0" w:color="auto"/>
            <w:left w:val="none" w:sz="0" w:space="0" w:color="auto"/>
            <w:bottom w:val="none" w:sz="0" w:space="0" w:color="auto"/>
            <w:right w:val="none" w:sz="0" w:space="0" w:color="auto"/>
          </w:divBdr>
        </w:div>
        <w:div w:id="877468332">
          <w:marLeft w:val="640"/>
          <w:marRight w:val="0"/>
          <w:marTop w:val="0"/>
          <w:marBottom w:val="0"/>
          <w:divBdr>
            <w:top w:val="none" w:sz="0" w:space="0" w:color="auto"/>
            <w:left w:val="none" w:sz="0" w:space="0" w:color="auto"/>
            <w:bottom w:val="none" w:sz="0" w:space="0" w:color="auto"/>
            <w:right w:val="none" w:sz="0" w:space="0" w:color="auto"/>
          </w:divBdr>
        </w:div>
        <w:div w:id="910385178">
          <w:marLeft w:val="640"/>
          <w:marRight w:val="0"/>
          <w:marTop w:val="0"/>
          <w:marBottom w:val="0"/>
          <w:divBdr>
            <w:top w:val="none" w:sz="0" w:space="0" w:color="auto"/>
            <w:left w:val="none" w:sz="0" w:space="0" w:color="auto"/>
            <w:bottom w:val="none" w:sz="0" w:space="0" w:color="auto"/>
            <w:right w:val="none" w:sz="0" w:space="0" w:color="auto"/>
          </w:divBdr>
        </w:div>
        <w:div w:id="939222666">
          <w:marLeft w:val="640"/>
          <w:marRight w:val="0"/>
          <w:marTop w:val="0"/>
          <w:marBottom w:val="0"/>
          <w:divBdr>
            <w:top w:val="none" w:sz="0" w:space="0" w:color="auto"/>
            <w:left w:val="none" w:sz="0" w:space="0" w:color="auto"/>
            <w:bottom w:val="none" w:sz="0" w:space="0" w:color="auto"/>
            <w:right w:val="none" w:sz="0" w:space="0" w:color="auto"/>
          </w:divBdr>
        </w:div>
        <w:div w:id="961114213">
          <w:marLeft w:val="640"/>
          <w:marRight w:val="0"/>
          <w:marTop w:val="0"/>
          <w:marBottom w:val="0"/>
          <w:divBdr>
            <w:top w:val="none" w:sz="0" w:space="0" w:color="auto"/>
            <w:left w:val="none" w:sz="0" w:space="0" w:color="auto"/>
            <w:bottom w:val="none" w:sz="0" w:space="0" w:color="auto"/>
            <w:right w:val="none" w:sz="0" w:space="0" w:color="auto"/>
          </w:divBdr>
        </w:div>
        <w:div w:id="973218234">
          <w:marLeft w:val="640"/>
          <w:marRight w:val="0"/>
          <w:marTop w:val="0"/>
          <w:marBottom w:val="0"/>
          <w:divBdr>
            <w:top w:val="none" w:sz="0" w:space="0" w:color="auto"/>
            <w:left w:val="none" w:sz="0" w:space="0" w:color="auto"/>
            <w:bottom w:val="none" w:sz="0" w:space="0" w:color="auto"/>
            <w:right w:val="none" w:sz="0" w:space="0" w:color="auto"/>
          </w:divBdr>
        </w:div>
        <w:div w:id="1053192252">
          <w:marLeft w:val="640"/>
          <w:marRight w:val="0"/>
          <w:marTop w:val="0"/>
          <w:marBottom w:val="0"/>
          <w:divBdr>
            <w:top w:val="none" w:sz="0" w:space="0" w:color="auto"/>
            <w:left w:val="none" w:sz="0" w:space="0" w:color="auto"/>
            <w:bottom w:val="none" w:sz="0" w:space="0" w:color="auto"/>
            <w:right w:val="none" w:sz="0" w:space="0" w:color="auto"/>
          </w:divBdr>
        </w:div>
        <w:div w:id="1061370235">
          <w:marLeft w:val="640"/>
          <w:marRight w:val="0"/>
          <w:marTop w:val="0"/>
          <w:marBottom w:val="0"/>
          <w:divBdr>
            <w:top w:val="none" w:sz="0" w:space="0" w:color="auto"/>
            <w:left w:val="none" w:sz="0" w:space="0" w:color="auto"/>
            <w:bottom w:val="none" w:sz="0" w:space="0" w:color="auto"/>
            <w:right w:val="none" w:sz="0" w:space="0" w:color="auto"/>
          </w:divBdr>
        </w:div>
        <w:div w:id="1084952953">
          <w:marLeft w:val="640"/>
          <w:marRight w:val="0"/>
          <w:marTop w:val="0"/>
          <w:marBottom w:val="0"/>
          <w:divBdr>
            <w:top w:val="none" w:sz="0" w:space="0" w:color="auto"/>
            <w:left w:val="none" w:sz="0" w:space="0" w:color="auto"/>
            <w:bottom w:val="none" w:sz="0" w:space="0" w:color="auto"/>
            <w:right w:val="none" w:sz="0" w:space="0" w:color="auto"/>
          </w:divBdr>
        </w:div>
        <w:div w:id="1099831272">
          <w:marLeft w:val="640"/>
          <w:marRight w:val="0"/>
          <w:marTop w:val="0"/>
          <w:marBottom w:val="0"/>
          <w:divBdr>
            <w:top w:val="none" w:sz="0" w:space="0" w:color="auto"/>
            <w:left w:val="none" w:sz="0" w:space="0" w:color="auto"/>
            <w:bottom w:val="none" w:sz="0" w:space="0" w:color="auto"/>
            <w:right w:val="none" w:sz="0" w:space="0" w:color="auto"/>
          </w:divBdr>
        </w:div>
        <w:div w:id="1134369582">
          <w:marLeft w:val="640"/>
          <w:marRight w:val="0"/>
          <w:marTop w:val="0"/>
          <w:marBottom w:val="0"/>
          <w:divBdr>
            <w:top w:val="none" w:sz="0" w:space="0" w:color="auto"/>
            <w:left w:val="none" w:sz="0" w:space="0" w:color="auto"/>
            <w:bottom w:val="none" w:sz="0" w:space="0" w:color="auto"/>
            <w:right w:val="none" w:sz="0" w:space="0" w:color="auto"/>
          </w:divBdr>
        </w:div>
        <w:div w:id="1189560757">
          <w:marLeft w:val="640"/>
          <w:marRight w:val="0"/>
          <w:marTop w:val="0"/>
          <w:marBottom w:val="0"/>
          <w:divBdr>
            <w:top w:val="none" w:sz="0" w:space="0" w:color="auto"/>
            <w:left w:val="none" w:sz="0" w:space="0" w:color="auto"/>
            <w:bottom w:val="none" w:sz="0" w:space="0" w:color="auto"/>
            <w:right w:val="none" w:sz="0" w:space="0" w:color="auto"/>
          </w:divBdr>
        </w:div>
        <w:div w:id="1192844722">
          <w:marLeft w:val="640"/>
          <w:marRight w:val="0"/>
          <w:marTop w:val="0"/>
          <w:marBottom w:val="0"/>
          <w:divBdr>
            <w:top w:val="none" w:sz="0" w:space="0" w:color="auto"/>
            <w:left w:val="none" w:sz="0" w:space="0" w:color="auto"/>
            <w:bottom w:val="none" w:sz="0" w:space="0" w:color="auto"/>
            <w:right w:val="none" w:sz="0" w:space="0" w:color="auto"/>
          </w:divBdr>
        </w:div>
        <w:div w:id="1205485877">
          <w:marLeft w:val="640"/>
          <w:marRight w:val="0"/>
          <w:marTop w:val="0"/>
          <w:marBottom w:val="0"/>
          <w:divBdr>
            <w:top w:val="none" w:sz="0" w:space="0" w:color="auto"/>
            <w:left w:val="none" w:sz="0" w:space="0" w:color="auto"/>
            <w:bottom w:val="none" w:sz="0" w:space="0" w:color="auto"/>
            <w:right w:val="none" w:sz="0" w:space="0" w:color="auto"/>
          </w:divBdr>
        </w:div>
        <w:div w:id="1230000374">
          <w:marLeft w:val="640"/>
          <w:marRight w:val="0"/>
          <w:marTop w:val="0"/>
          <w:marBottom w:val="0"/>
          <w:divBdr>
            <w:top w:val="none" w:sz="0" w:space="0" w:color="auto"/>
            <w:left w:val="none" w:sz="0" w:space="0" w:color="auto"/>
            <w:bottom w:val="none" w:sz="0" w:space="0" w:color="auto"/>
            <w:right w:val="none" w:sz="0" w:space="0" w:color="auto"/>
          </w:divBdr>
        </w:div>
        <w:div w:id="1244413593">
          <w:marLeft w:val="640"/>
          <w:marRight w:val="0"/>
          <w:marTop w:val="0"/>
          <w:marBottom w:val="0"/>
          <w:divBdr>
            <w:top w:val="none" w:sz="0" w:space="0" w:color="auto"/>
            <w:left w:val="none" w:sz="0" w:space="0" w:color="auto"/>
            <w:bottom w:val="none" w:sz="0" w:space="0" w:color="auto"/>
            <w:right w:val="none" w:sz="0" w:space="0" w:color="auto"/>
          </w:divBdr>
        </w:div>
        <w:div w:id="1266112011">
          <w:marLeft w:val="640"/>
          <w:marRight w:val="0"/>
          <w:marTop w:val="0"/>
          <w:marBottom w:val="0"/>
          <w:divBdr>
            <w:top w:val="none" w:sz="0" w:space="0" w:color="auto"/>
            <w:left w:val="none" w:sz="0" w:space="0" w:color="auto"/>
            <w:bottom w:val="none" w:sz="0" w:space="0" w:color="auto"/>
            <w:right w:val="none" w:sz="0" w:space="0" w:color="auto"/>
          </w:divBdr>
        </w:div>
        <w:div w:id="1267813164">
          <w:marLeft w:val="640"/>
          <w:marRight w:val="0"/>
          <w:marTop w:val="0"/>
          <w:marBottom w:val="0"/>
          <w:divBdr>
            <w:top w:val="none" w:sz="0" w:space="0" w:color="auto"/>
            <w:left w:val="none" w:sz="0" w:space="0" w:color="auto"/>
            <w:bottom w:val="none" w:sz="0" w:space="0" w:color="auto"/>
            <w:right w:val="none" w:sz="0" w:space="0" w:color="auto"/>
          </w:divBdr>
        </w:div>
        <w:div w:id="1285497315">
          <w:marLeft w:val="640"/>
          <w:marRight w:val="0"/>
          <w:marTop w:val="0"/>
          <w:marBottom w:val="0"/>
          <w:divBdr>
            <w:top w:val="none" w:sz="0" w:space="0" w:color="auto"/>
            <w:left w:val="none" w:sz="0" w:space="0" w:color="auto"/>
            <w:bottom w:val="none" w:sz="0" w:space="0" w:color="auto"/>
            <w:right w:val="none" w:sz="0" w:space="0" w:color="auto"/>
          </w:divBdr>
        </w:div>
        <w:div w:id="1325401364">
          <w:marLeft w:val="640"/>
          <w:marRight w:val="0"/>
          <w:marTop w:val="0"/>
          <w:marBottom w:val="0"/>
          <w:divBdr>
            <w:top w:val="none" w:sz="0" w:space="0" w:color="auto"/>
            <w:left w:val="none" w:sz="0" w:space="0" w:color="auto"/>
            <w:bottom w:val="none" w:sz="0" w:space="0" w:color="auto"/>
            <w:right w:val="none" w:sz="0" w:space="0" w:color="auto"/>
          </w:divBdr>
        </w:div>
        <w:div w:id="1335111555">
          <w:marLeft w:val="640"/>
          <w:marRight w:val="0"/>
          <w:marTop w:val="0"/>
          <w:marBottom w:val="0"/>
          <w:divBdr>
            <w:top w:val="none" w:sz="0" w:space="0" w:color="auto"/>
            <w:left w:val="none" w:sz="0" w:space="0" w:color="auto"/>
            <w:bottom w:val="none" w:sz="0" w:space="0" w:color="auto"/>
            <w:right w:val="none" w:sz="0" w:space="0" w:color="auto"/>
          </w:divBdr>
        </w:div>
        <w:div w:id="1361707751">
          <w:marLeft w:val="640"/>
          <w:marRight w:val="0"/>
          <w:marTop w:val="0"/>
          <w:marBottom w:val="0"/>
          <w:divBdr>
            <w:top w:val="none" w:sz="0" w:space="0" w:color="auto"/>
            <w:left w:val="none" w:sz="0" w:space="0" w:color="auto"/>
            <w:bottom w:val="none" w:sz="0" w:space="0" w:color="auto"/>
            <w:right w:val="none" w:sz="0" w:space="0" w:color="auto"/>
          </w:divBdr>
        </w:div>
        <w:div w:id="1380471077">
          <w:marLeft w:val="640"/>
          <w:marRight w:val="0"/>
          <w:marTop w:val="0"/>
          <w:marBottom w:val="0"/>
          <w:divBdr>
            <w:top w:val="none" w:sz="0" w:space="0" w:color="auto"/>
            <w:left w:val="none" w:sz="0" w:space="0" w:color="auto"/>
            <w:bottom w:val="none" w:sz="0" w:space="0" w:color="auto"/>
            <w:right w:val="none" w:sz="0" w:space="0" w:color="auto"/>
          </w:divBdr>
        </w:div>
        <w:div w:id="1391028539">
          <w:marLeft w:val="640"/>
          <w:marRight w:val="0"/>
          <w:marTop w:val="0"/>
          <w:marBottom w:val="0"/>
          <w:divBdr>
            <w:top w:val="none" w:sz="0" w:space="0" w:color="auto"/>
            <w:left w:val="none" w:sz="0" w:space="0" w:color="auto"/>
            <w:bottom w:val="none" w:sz="0" w:space="0" w:color="auto"/>
            <w:right w:val="none" w:sz="0" w:space="0" w:color="auto"/>
          </w:divBdr>
        </w:div>
        <w:div w:id="1395087036">
          <w:marLeft w:val="640"/>
          <w:marRight w:val="0"/>
          <w:marTop w:val="0"/>
          <w:marBottom w:val="0"/>
          <w:divBdr>
            <w:top w:val="none" w:sz="0" w:space="0" w:color="auto"/>
            <w:left w:val="none" w:sz="0" w:space="0" w:color="auto"/>
            <w:bottom w:val="none" w:sz="0" w:space="0" w:color="auto"/>
            <w:right w:val="none" w:sz="0" w:space="0" w:color="auto"/>
          </w:divBdr>
        </w:div>
        <w:div w:id="1434938204">
          <w:marLeft w:val="640"/>
          <w:marRight w:val="0"/>
          <w:marTop w:val="0"/>
          <w:marBottom w:val="0"/>
          <w:divBdr>
            <w:top w:val="none" w:sz="0" w:space="0" w:color="auto"/>
            <w:left w:val="none" w:sz="0" w:space="0" w:color="auto"/>
            <w:bottom w:val="none" w:sz="0" w:space="0" w:color="auto"/>
            <w:right w:val="none" w:sz="0" w:space="0" w:color="auto"/>
          </w:divBdr>
        </w:div>
        <w:div w:id="1436822677">
          <w:marLeft w:val="640"/>
          <w:marRight w:val="0"/>
          <w:marTop w:val="0"/>
          <w:marBottom w:val="0"/>
          <w:divBdr>
            <w:top w:val="none" w:sz="0" w:space="0" w:color="auto"/>
            <w:left w:val="none" w:sz="0" w:space="0" w:color="auto"/>
            <w:bottom w:val="none" w:sz="0" w:space="0" w:color="auto"/>
            <w:right w:val="none" w:sz="0" w:space="0" w:color="auto"/>
          </w:divBdr>
        </w:div>
        <w:div w:id="1476294568">
          <w:marLeft w:val="640"/>
          <w:marRight w:val="0"/>
          <w:marTop w:val="0"/>
          <w:marBottom w:val="0"/>
          <w:divBdr>
            <w:top w:val="none" w:sz="0" w:space="0" w:color="auto"/>
            <w:left w:val="none" w:sz="0" w:space="0" w:color="auto"/>
            <w:bottom w:val="none" w:sz="0" w:space="0" w:color="auto"/>
            <w:right w:val="none" w:sz="0" w:space="0" w:color="auto"/>
          </w:divBdr>
        </w:div>
        <w:div w:id="1493722036">
          <w:marLeft w:val="640"/>
          <w:marRight w:val="0"/>
          <w:marTop w:val="0"/>
          <w:marBottom w:val="0"/>
          <w:divBdr>
            <w:top w:val="none" w:sz="0" w:space="0" w:color="auto"/>
            <w:left w:val="none" w:sz="0" w:space="0" w:color="auto"/>
            <w:bottom w:val="none" w:sz="0" w:space="0" w:color="auto"/>
            <w:right w:val="none" w:sz="0" w:space="0" w:color="auto"/>
          </w:divBdr>
        </w:div>
        <w:div w:id="1533152171">
          <w:marLeft w:val="640"/>
          <w:marRight w:val="0"/>
          <w:marTop w:val="0"/>
          <w:marBottom w:val="0"/>
          <w:divBdr>
            <w:top w:val="none" w:sz="0" w:space="0" w:color="auto"/>
            <w:left w:val="none" w:sz="0" w:space="0" w:color="auto"/>
            <w:bottom w:val="none" w:sz="0" w:space="0" w:color="auto"/>
            <w:right w:val="none" w:sz="0" w:space="0" w:color="auto"/>
          </w:divBdr>
        </w:div>
        <w:div w:id="1558979397">
          <w:marLeft w:val="640"/>
          <w:marRight w:val="0"/>
          <w:marTop w:val="0"/>
          <w:marBottom w:val="0"/>
          <w:divBdr>
            <w:top w:val="none" w:sz="0" w:space="0" w:color="auto"/>
            <w:left w:val="none" w:sz="0" w:space="0" w:color="auto"/>
            <w:bottom w:val="none" w:sz="0" w:space="0" w:color="auto"/>
            <w:right w:val="none" w:sz="0" w:space="0" w:color="auto"/>
          </w:divBdr>
        </w:div>
        <w:div w:id="1596548602">
          <w:marLeft w:val="640"/>
          <w:marRight w:val="0"/>
          <w:marTop w:val="0"/>
          <w:marBottom w:val="0"/>
          <w:divBdr>
            <w:top w:val="none" w:sz="0" w:space="0" w:color="auto"/>
            <w:left w:val="none" w:sz="0" w:space="0" w:color="auto"/>
            <w:bottom w:val="none" w:sz="0" w:space="0" w:color="auto"/>
            <w:right w:val="none" w:sz="0" w:space="0" w:color="auto"/>
          </w:divBdr>
        </w:div>
        <w:div w:id="1673070987">
          <w:marLeft w:val="640"/>
          <w:marRight w:val="0"/>
          <w:marTop w:val="0"/>
          <w:marBottom w:val="0"/>
          <w:divBdr>
            <w:top w:val="none" w:sz="0" w:space="0" w:color="auto"/>
            <w:left w:val="none" w:sz="0" w:space="0" w:color="auto"/>
            <w:bottom w:val="none" w:sz="0" w:space="0" w:color="auto"/>
            <w:right w:val="none" w:sz="0" w:space="0" w:color="auto"/>
          </w:divBdr>
        </w:div>
        <w:div w:id="1685479697">
          <w:marLeft w:val="640"/>
          <w:marRight w:val="0"/>
          <w:marTop w:val="0"/>
          <w:marBottom w:val="0"/>
          <w:divBdr>
            <w:top w:val="none" w:sz="0" w:space="0" w:color="auto"/>
            <w:left w:val="none" w:sz="0" w:space="0" w:color="auto"/>
            <w:bottom w:val="none" w:sz="0" w:space="0" w:color="auto"/>
            <w:right w:val="none" w:sz="0" w:space="0" w:color="auto"/>
          </w:divBdr>
        </w:div>
        <w:div w:id="1710298054">
          <w:marLeft w:val="640"/>
          <w:marRight w:val="0"/>
          <w:marTop w:val="0"/>
          <w:marBottom w:val="0"/>
          <w:divBdr>
            <w:top w:val="none" w:sz="0" w:space="0" w:color="auto"/>
            <w:left w:val="none" w:sz="0" w:space="0" w:color="auto"/>
            <w:bottom w:val="none" w:sz="0" w:space="0" w:color="auto"/>
            <w:right w:val="none" w:sz="0" w:space="0" w:color="auto"/>
          </w:divBdr>
        </w:div>
        <w:div w:id="1719236500">
          <w:marLeft w:val="640"/>
          <w:marRight w:val="0"/>
          <w:marTop w:val="0"/>
          <w:marBottom w:val="0"/>
          <w:divBdr>
            <w:top w:val="none" w:sz="0" w:space="0" w:color="auto"/>
            <w:left w:val="none" w:sz="0" w:space="0" w:color="auto"/>
            <w:bottom w:val="none" w:sz="0" w:space="0" w:color="auto"/>
            <w:right w:val="none" w:sz="0" w:space="0" w:color="auto"/>
          </w:divBdr>
        </w:div>
        <w:div w:id="1761488317">
          <w:marLeft w:val="640"/>
          <w:marRight w:val="0"/>
          <w:marTop w:val="0"/>
          <w:marBottom w:val="0"/>
          <w:divBdr>
            <w:top w:val="none" w:sz="0" w:space="0" w:color="auto"/>
            <w:left w:val="none" w:sz="0" w:space="0" w:color="auto"/>
            <w:bottom w:val="none" w:sz="0" w:space="0" w:color="auto"/>
            <w:right w:val="none" w:sz="0" w:space="0" w:color="auto"/>
          </w:divBdr>
        </w:div>
        <w:div w:id="1790201127">
          <w:marLeft w:val="640"/>
          <w:marRight w:val="0"/>
          <w:marTop w:val="0"/>
          <w:marBottom w:val="0"/>
          <w:divBdr>
            <w:top w:val="none" w:sz="0" w:space="0" w:color="auto"/>
            <w:left w:val="none" w:sz="0" w:space="0" w:color="auto"/>
            <w:bottom w:val="none" w:sz="0" w:space="0" w:color="auto"/>
            <w:right w:val="none" w:sz="0" w:space="0" w:color="auto"/>
          </w:divBdr>
        </w:div>
        <w:div w:id="1943612670">
          <w:marLeft w:val="640"/>
          <w:marRight w:val="0"/>
          <w:marTop w:val="0"/>
          <w:marBottom w:val="0"/>
          <w:divBdr>
            <w:top w:val="none" w:sz="0" w:space="0" w:color="auto"/>
            <w:left w:val="none" w:sz="0" w:space="0" w:color="auto"/>
            <w:bottom w:val="none" w:sz="0" w:space="0" w:color="auto"/>
            <w:right w:val="none" w:sz="0" w:space="0" w:color="auto"/>
          </w:divBdr>
        </w:div>
        <w:div w:id="1953321123">
          <w:marLeft w:val="640"/>
          <w:marRight w:val="0"/>
          <w:marTop w:val="0"/>
          <w:marBottom w:val="0"/>
          <w:divBdr>
            <w:top w:val="none" w:sz="0" w:space="0" w:color="auto"/>
            <w:left w:val="none" w:sz="0" w:space="0" w:color="auto"/>
            <w:bottom w:val="none" w:sz="0" w:space="0" w:color="auto"/>
            <w:right w:val="none" w:sz="0" w:space="0" w:color="auto"/>
          </w:divBdr>
        </w:div>
        <w:div w:id="2004819589">
          <w:marLeft w:val="640"/>
          <w:marRight w:val="0"/>
          <w:marTop w:val="0"/>
          <w:marBottom w:val="0"/>
          <w:divBdr>
            <w:top w:val="none" w:sz="0" w:space="0" w:color="auto"/>
            <w:left w:val="none" w:sz="0" w:space="0" w:color="auto"/>
            <w:bottom w:val="none" w:sz="0" w:space="0" w:color="auto"/>
            <w:right w:val="none" w:sz="0" w:space="0" w:color="auto"/>
          </w:divBdr>
        </w:div>
        <w:div w:id="2054959040">
          <w:marLeft w:val="640"/>
          <w:marRight w:val="0"/>
          <w:marTop w:val="0"/>
          <w:marBottom w:val="0"/>
          <w:divBdr>
            <w:top w:val="none" w:sz="0" w:space="0" w:color="auto"/>
            <w:left w:val="none" w:sz="0" w:space="0" w:color="auto"/>
            <w:bottom w:val="none" w:sz="0" w:space="0" w:color="auto"/>
            <w:right w:val="none" w:sz="0" w:space="0" w:color="auto"/>
          </w:divBdr>
        </w:div>
        <w:div w:id="2072925545">
          <w:marLeft w:val="640"/>
          <w:marRight w:val="0"/>
          <w:marTop w:val="0"/>
          <w:marBottom w:val="0"/>
          <w:divBdr>
            <w:top w:val="none" w:sz="0" w:space="0" w:color="auto"/>
            <w:left w:val="none" w:sz="0" w:space="0" w:color="auto"/>
            <w:bottom w:val="none" w:sz="0" w:space="0" w:color="auto"/>
            <w:right w:val="none" w:sz="0" w:space="0" w:color="auto"/>
          </w:divBdr>
        </w:div>
        <w:div w:id="2105221165">
          <w:marLeft w:val="640"/>
          <w:marRight w:val="0"/>
          <w:marTop w:val="0"/>
          <w:marBottom w:val="0"/>
          <w:divBdr>
            <w:top w:val="none" w:sz="0" w:space="0" w:color="auto"/>
            <w:left w:val="none" w:sz="0" w:space="0" w:color="auto"/>
            <w:bottom w:val="none" w:sz="0" w:space="0" w:color="auto"/>
            <w:right w:val="none" w:sz="0" w:space="0" w:color="auto"/>
          </w:divBdr>
        </w:div>
      </w:divsChild>
    </w:div>
    <w:div w:id="1680690651">
      <w:marLeft w:val="640"/>
      <w:marRight w:val="0"/>
      <w:marTop w:val="0"/>
      <w:marBottom w:val="0"/>
      <w:divBdr>
        <w:top w:val="none" w:sz="0" w:space="0" w:color="auto"/>
        <w:left w:val="none" w:sz="0" w:space="0" w:color="auto"/>
        <w:bottom w:val="none" w:sz="0" w:space="0" w:color="auto"/>
        <w:right w:val="none" w:sz="0" w:space="0" w:color="auto"/>
      </w:divBdr>
    </w:div>
    <w:div w:id="1681275352">
      <w:marLeft w:val="640"/>
      <w:marRight w:val="0"/>
      <w:marTop w:val="0"/>
      <w:marBottom w:val="0"/>
      <w:divBdr>
        <w:top w:val="none" w:sz="0" w:space="0" w:color="auto"/>
        <w:left w:val="none" w:sz="0" w:space="0" w:color="auto"/>
        <w:bottom w:val="none" w:sz="0" w:space="0" w:color="auto"/>
        <w:right w:val="none" w:sz="0" w:space="0" w:color="auto"/>
      </w:divBdr>
    </w:div>
    <w:div w:id="1681927749">
      <w:marLeft w:val="640"/>
      <w:marRight w:val="0"/>
      <w:marTop w:val="0"/>
      <w:marBottom w:val="0"/>
      <w:divBdr>
        <w:top w:val="none" w:sz="0" w:space="0" w:color="auto"/>
        <w:left w:val="none" w:sz="0" w:space="0" w:color="auto"/>
        <w:bottom w:val="none" w:sz="0" w:space="0" w:color="auto"/>
        <w:right w:val="none" w:sz="0" w:space="0" w:color="auto"/>
      </w:divBdr>
    </w:div>
    <w:div w:id="1682124666">
      <w:bodyDiv w:val="1"/>
      <w:marLeft w:val="0"/>
      <w:marRight w:val="0"/>
      <w:marTop w:val="0"/>
      <w:marBottom w:val="0"/>
      <w:divBdr>
        <w:top w:val="none" w:sz="0" w:space="0" w:color="auto"/>
        <w:left w:val="none" w:sz="0" w:space="0" w:color="auto"/>
        <w:bottom w:val="none" w:sz="0" w:space="0" w:color="auto"/>
        <w:right w:val="none" w:sz="0" w:space="0" w:color="auto"/>
      </w:divBdr>
      <w:divsChild>
        <w:div w:id="8259510">
          <w:marLeft w:val="640"/>
          <w:marRight w:val="0"/>
          <w:marTop w:val="0"/>
          <w:marBottom w:val="0"/>
          <w:divBdr>
            <w:top w:val="none" w:sz="0" w:space="0" w:color="auto"/>
            <w:left w:val="none" w:sz="0" w:space="0" w:color="auto"/>
            <w:bottom w:val="none" w:sz="0" w:space="0" w:color="auto"/>
            <w:right w:val="none" w:sz="0" w:space="0" w:color="auto"/>
          </w:divBdr>
        </w:div>
        <w:div w:id="14234612">
          <w:marLeft w:val="640"/>
          <w:marRight w:val="0"/>
          <w:marTop w:val="0"/>
          <w:marBottom w:val="0"/>
          <w:divBdr>
            <w:top w:val="none" w:sz="0" w:space="0" w:color="auto"/>
            <w:left w:val="none" w:sz="0" w:space="0" w:color="auto"/>
            <w:bottom w:val="none" w:sz="0" w:space="0" w:color="auto"/>
            <w:right w:val="none" w:sz="0" w:space="0" w:color="auto"/>
          </w:divBdr>
        </w:div>
        <w:div w:id="31153789">
          <w:marLeft w:val="640"/>
          <w:marRight w:val="0"/>
          <w:marTop w:val="0"/>
          <w:marBottom w:val="0"/>
          <w:divBdr>
            <w:top w:val="none" w:sz="0" w:space="0" w:color="auto"/>
            <w:left w:val="none" w:sz="0" w:space="0" w:color="auto"/>
            <w:bottom w:val="none" w:sz="0" w:space="0" w:color="auto"/>
            <w:right w:val="none" w:sz="0" w:space="0" w:color="auto"/>
          </w:divBdr>
        </w:div>
        <w:div w:id="93525473">
          <w:marLeft w:val="640"/>
          <w:marRight w:val="0"/>
          <w:marTop w:val="0"/>
          <w:marBottom w:val="0"/>
          <w:divBdr>
            <w:top w:val="none" w:sz="0" w:space="0" w:color="auto"/>
            <w:left w:val="none" w:sz="0" w:space="0" w:color="auto"/>
            <w:bottom w:val="none" w:sz="0" w:space="0" w:color="auto"/>
            <w:right w:val="none" w:sz="0" w:space="0" w:color="auto"/>
          </w:divBdr>
        </w:div>
        <w:div w:id="115561138">
          <w:marLeft w:val="640"/>
          <w:marRight w:val="0"/>
          <w:marTop w:val="0"/>
          <w:marBottom w:val="0"/>
          <w:divBdr>
            <w:top w:val="none" w:sz="0" w:space="0" w:color="auto"/>
            <w:left w:val="none" w:sz="0" w:space="0" w:color="auto"/>
            <w:bottom w:val="none" w:sz="0" w:space="0" w:color="auto"/>
            <w:right w:val="none" w:sz="0" w:space="0" w:color="auto"/>
          </w:divBdr>
        </w:div>
        <w:div w:id="139731895">
          <w:marLeft w:val="640"/>
          <w:marRight w:val="0"/>
          <w:marTop w:val="0"/>
          <w:marBottom w:val="0"/>
          <w:divBdr>
            <w:top w:val="none" w:sz="0" w:space="0" w:color="auto"/>
            <w:left w:val="none" w:sz="0" w:space="0" w:color="auto"/>
            <w:bottom w:val="none" w:sz="0" w:space="0" w:color="auto"/>
            <w:right w:val="none" w:sz="0" w:space="0" w:color="auto"/>
          </w:divBdr>
        </w:div>
        <w:div w:id="172190518">
          <w:marLeft w:val="640"/>
          <w:marRight w:val="0"/>
          <w:marTop w:val="0"/>
          <w:marBottom w:val="0"/>
          <w:divBdr>
            <w:top w:val="none" w:sz="0" w:space="0" w:color="auto"/>
            <w:left w:val="none" w:sz="0" w:space="0" w:color="auto"/>
            <w:bottom w:val="none" w:sz="0" w:space="0" w:color="auto"/>
            <w:right w:val="none" w:sz="0" w:space="0" w:color="auto"/>
          </w:divBdr>
        </w:div>
        <w:div w:id="185295703">
          <w:marLeft w:val="640"/>
          <w:marRight w:val="0"/>
          <w:marTop w:val="0"/>
          <w:marBottom w:val="0"/>
          <w:divBdr>
            <w:top w:val="none" w:sz="0" w:space="0" w:color="auto"/>
            <w:left w:val="none" w:sz="0" w:space="0" w:color="auto"/>
            <w:bottom w:val="none" w:sz="0" w:space="0" w:color="auto"/>
            <w:right w:val="none" w:sz="0" w:space="0" w:color="auto"/>
          </w:divBdr>
        </w:div>
        <w:div w:id="207187608">
          <w:marLeft w:val="640"/>
          <w:marRight w:val="0"/>
          <w:marTop w:val="0"/>
          <w:marBottom w:val="0"/>
          <w:divBdr>
            <w:top w:val="none" w:sz="0" w:space="0" w:color="auto"/>
            <w:left w:val="none" w:sz="0" w:space="0" w:color="auto"/>
            <w:bottom w:val="none" w:sz="0" w:space="0" w:color="auto"/>
            <w:right w:val="none" w:sz="0" w:space="0" w:color="auto"/>
          </w:divBdr>
        </w:div>
        <w:div w:id="209151590">
          <w:marLeft w:val="640"/>
          <w:marRight w:val="0"/>
          <w:marTop w:val="0"/>
          <w:marBottom w:val="0"/>
          <w:divBdr>
            <w:top w:val="none" w:sz="0" w:space="0" w:color="auto"/>
            <w:left w:val="none" w:sz="0" w:space="0" w:color="auto"/>
            <w:bottom w:val="none" w:sz="0" w:space="0" w:color="auto"/>
            <w:right w:val="none" w:sz="0" w:space="0" w:color="auto"/>
          </w:divBdr>
        </w:div>
        <w:div w:id="289020016">
          <w:marLeft w:val="640"/>
          <w:marRight w:val="0"/>
          <w:marTop w:val="0"/>
          <w:marBottom w:val="0"/>
          <w:divBdr>
            <w:top w:val="none" w:sz="0" w:space="0" w:color="auto"/>
            <w:left w:val="none" w:sz="0" w:space="0" w:color="auto"/>
            <w:bottom w:val="none" w:sz="0" w:space="0" w:color="auto"/>
            <w:right w:val="none" w:sz="0" w:space="0" w:color="auto"/>
          </w:divBdr>
        </w:div>
        <w:div w:id="310407564">
          <w:marLeft w:val="640"/>
          <w:marRight w:val="0"/>
          <w:marTop w:val="0"/>
          <w:marBottom w:val="0"/>
          <w:divBdr>
            <w:top w:val="none" w:sz="0" w:space="0" w:color="auto"/>
            <w:left w:val="none" w:sz="0" w:space="0" w:color="auto"/>
            <w:bottom w:val="none" w:sz="0" w:space="0" w:color="auto"/>
            <w:right w:val="none" w:sz="0" w:space="0" w:color="auto"/>
          </w:divBdr>
        </w:div>
        <w:div w:id="414976994">
          <w:marLeft w:val="640"/>
          <w:marRight w:val="0"/>
          <w:marTop w:val="0"/>
          <w:marBottom w:val="0"/>
          <w:divBdr>
            <w:top w:val="none" w:sz="0" w:space="0" w:color="auto"/>
            <w:left w:val="none" w:sz="0" w:space="0" w:color="auto"/>
            <w:bottom w:val="none" w:sz="0" w:space="0" w:color="auto"/>
            <w:right w:val="none" w:sz="0" w:space="0" w:color="auto"/>
          </w:divBdr>
        </w:div>
        <w:div w:id="469980164">
          <w:marLeft w:val="640"/>
          <w:marRight w:val="0"/>
          <w:marTop w:val="0"/>
          <w:marBottom w:val="0"/>
          <w:divBdr>
            <w:top w:val="none" w:sz="0" w:space="0" w:color="auto"/>
            <w:left w:val="none" w:sz="0" w:space="0" w:color="auto"/>
            <w:bottom w:val="none" w:sz="0" w:space="0" w:color="auto"/>
            <w:right w:val="none" w:sz="0" w:space="0" w:color="auto"/>
          </w:divBdr>
        </w:div>
        <w:div w:id="534271670">
          <w:marLeft w:val="640"/>
          <w:marRight w:val="0"/>
          <w:marTop w:val="0"/>
          <w:marBottom w:val="0"/>
          <w:divBdr>
            <w:top w:val="none" w:sz="0" w:space="0" w:color="auto"/>
            <w:left w:val="none" w:sz="0" w:space="0" w:color="auto"/>
            <w:bottom w:val="none" w:sz="0" w:space="0" w:color="auto"/>
            <w:right w:val="none" w:sz="0" w:space="0" w:color="auto"/>
          </w:divBdr>
        </w:div>
        <w:div w:id="566184076">
          <w:marLeft w:val="640"/>
          <w:marRight w:val="0"/>
          <w:marTop w:val="0"/>
          <w:marBottom w:val="0"/>
          <w:divBdr>
            <w:top w:val="none" w:sz="0" w:space="0" w:color="auto"/>
            <w:left w:val="none" w:sz="0" w:space="0" w:color="auto"/>
            <w:bottom w:val="none" w:sz="0" w:space="0" w:color="auto"/>
            <w:right w:val="none" w:sz="0" w:space="0" w:color="auto"/>
          </w:divBdr>
        </w:div>
        <w:div w:id="572662764">
          <w:marLeft w:val="640"/>
          <w:marRight w:val="0"/>
          <w:marTop w:val="0"/>
          <w:marBottom w:val="0"/>
          <w:divBdr>
            <w:top w:val="none" w:sz="0" w:space="0" w:color="auto"/>
            <w:left w:val="none" w:sz="0" w:space="0" w:color="auto"/>
            <w:bottom w:val="none" w:sz="0" w:space="0" w:color="auto"/>
            <w:right w:val="none" w:sz="0" w:space="0" w:color="auto"/>
          </w:divBdr>
        </w:div>
        <w:div w:id="574163855">
          <w:marLeft w:val="640"/>
          <w:marRight w:val="0"/>
          <w:marTop w:val="0"/>
          <w:marBottom w:val="0"/>
          <w:divBdr>
            <w:top w:val="none" w:sz="0" w:space="0" w:color="auto"/>
            <w:left w:val="none" w:sz="0" w:space="0" w:color="auto"/>
            <w:bottom w:val="none" w:sz="0" w:space="0" w:color="auto"/>
            <w:right w:val="none" w:sz="0" w:space="0" w:color="auto"/>
          </w:divBdr>
        </w:div>
        <w:div w:id="617108210">
          <w:marLeft w:val="640"/>
          <w:marRight w:val="0"/>
          <w:marTop w:val="0"/>
          <w:marBottom w:val="0"/>
          <w:divBdr>
            <w:top w:val="none" w:sz="0" w:space="0" w:color="auto"/>
            <w:left w:val="none" w:sz="0" w:space="0" w:color="auto"/>
            <w:bottom w:val="none" w:sz="0" w:space="0" w:color="auto"/>
            <w:right w:val="none" w:sz="0" w:space="0" w:color="auto"/>
          </w:divBdr>
        </w:div>
        <w:div w:id="632365328">
          <w:marLeft w:val="640"/>
          <w:marRight w:val="0"/>
          <w:marTop w:val="0"/>
          <w:marBottom w:val="0"/>
          <w:divBdr>
            <w:top w:val="none" w:sz="0" w:space="0" w:color="auto"/>
            <w:left w:val="none" w:sz="0" w:space="0" w:color="auto"/>
            <w:bottom w:val="none" w:sz="0" w:space="0" w:color="auto"/>
            <w:right w:val="none" w:sz="0" w:space="0" w:color="auto"/>
          </w:divBdr>
        </w:div>
        <w:div w:id="635330218">
          <w:marLeft w:val="640"/>
          <w:marRight w:val="0"/>
          <w:marTop w:val="0"/>
          <w:marBottom w:val="0"/>
          <w:divBdr>
            <w:top w:val="none" w:sz="0" w:space="0" w:color="auto"/>
            <w:left w:val="none" w:sz="0" w:space="0" w:color="auto"/>
            <w:bottom w:val="none" w:sz="0" w:space="0" w:color="auto"/>
            <w:right w:val="none" w:sz="0" w:space="0" w:color="auto"/>
          </w:divBdr>
        </w:div>
        <w:div w:id="642006459">
          <w:marLeft w:val="640"/>
          <w:marRight w:val="0"/>
          <w:marTop w:val="0"/>
          <w:marBottom w:val="0"/>
          <w:divBdr>
            <w:top w:val="none" w:sz="0" w:space="0" w:color="auto"/>
            <w:left w:val="none" w:sz="0" w:space="0" w:color="auto"/>
            <w:bottom w:val="none" w:sz="0" w:space="0" w:color="auto"/>
            <w:right w:val="none" w:sz="0" w:space="0" w:color="auto"/>
          </w:divBdr>
        </w:div>
        <w:div w:id="662586647">
          <w:marLeft w:val="640"/>
          <w:marRight w:val="0"/>
          <w:marTop w:val="0"/>
          <w:marBottom w:val="0"/>
          <w:divBdr>
            <w:top w:val="none" w:sz="0" w:space="0" w:color="auto"/>
            <w:left w:val="none" w:sz="0" w:space="0" w:color="auto"/>
            <w:bottom w:val="none" w:sz="0" w:space="0" w:color="auto"/>
            <w:right w:val="none" w:sz="0" w:space="0" w:color="auto"/>
          </w:divBdr>
        </w:div>
        <w:div w:id="690454210">
          <w:marLeft w:val="640"/>
          <w:marRight w:val="0"/>
          <w:marTop w:val="0"/>
          <w:marBottom w:val="0"/>
          <w:divBdr>
            <w:top w:val="none" w:sz="0" w:space="0" w:color="auto"/>
            <w:left w:val="none" w:sz="0" w:space="0" w:color="auto"/>
            <w:bottom w:val="none" w:sz="0" w:space="0" w:color="auto"/>
            <w:right w:val="none" w:sz="0" w:space="0" w:color="auto"/>
          </w:divBdr>
        </w:div>
        <w:div w:id="697122671">
          <w:marLeft w:val="640"/>
          <w:marRight w:val="0"/>
          <w:marTop w:val="0"/>
          <w:marBottom w:val="0"/>
          <w:divBdr>
            <w:top w:val="none" w:sz="0" w:space="0" w:color="auto"/>
            <w:left w:val="none" w:sz="0" w:space="0" w:color="auto"/>
            <w:bottom w:val="none" w:sz="0" w:space="0" w:color="auto"/>
            <w:right w:val="none" w:sz="0" w:space="0" w:color="auto"/>
          </w:divBdr>
        </w:div>
        <w:div w:id="772674638">
          <w:marLeft w:val="640"/>
          <w:marRight w:val="0"/>
          <w:marTop w:val="0"/>
          <w:marBottom w:val="0"/>
          <w:divBdr>
            <w:top w:val="none" w:sz="0" w:space="0" w:color="auto"/>
            <w:left w:val="none" w:sz="0" w:space="0" w:color="auto"/>
            <w:bottom w:val="none" w:sz="0" w:space="0" w:color="auto"/>
            <w:right w:val="none" w:sz="0" w:space="0" w:color="auto"/>
          </w:divBdr>
        </w:div>
        <w:div w:id="814955879">
          <w:marLeft w:val="640"/>
          <w:marRight w:val="0"/>
          <w:marTop w:val="0"/>
          <w:marBottom w:val="0"/>
          <w:divBdr>
            <w:top w:val="none" w:sz="0" w:space="0" w:color="auto"/>
            <w:left w:val="none" w:sz="0" w:space="0" w:color="auto"/>
            <w:bottom w:val="none" w:sz="0" w:space="0" w:color="auto"/>
            <w:right w:val="none" w:sz="0" w:space="0" w:color="auto"/>
          </w:divBdr>
        </w:div>
        <w:div w:id="854736407">
          <w:marLeft w:val="640"/>
          <w:marRight w:val="0"/>
          <w:marTop w:val="0"/>
          <w:marBottom w:val="0"/>
          <w:divBdr>
            <w:top w:val="none" w:sz="0" w:space="0" w:color="auto"/>
            <w:left w:val="none" w:sz="0" w:space="0" w:color="auto"/>
            <w:bottom w:val="none" w:sz="0" w:space="0" w:color="auto"/>
            <w:right w:val="none" w:sz="0" w:space="0" w:color="auto"/>
          </w:divBdr>
        </w:div>
        <w:div w:id="868567407">
          <w:marLeft w:val="640"/>
          <w:marRight w:val="0"/>
          <w:marTop w:val="0"/>
          <w:marBottom w:val="0"/>
          <w:divBdr>
            <w:top w:val="none" w:sz="0" w:space="0" w:color="auto"/>
            <w:left w:val="none" w:sz="0" w:space="0" w:color="auto"/>
            <w:bottom w:val="none" w:sz="0" w:space="0" w:color="auto"/>
            <w:right w:val="none" w:sz="0" w:space="0" w:color="auto"/>
          </w:divBdr>
        </w:div>
        <w:div w:id="882524465">
          <w:marLeft w:val="640"/>
          <w:marRight w:val="0"/>
          <w:marTop w:val="0"/>
          <w:marBottom w:val="0"/>
          <w:divBdr>
            <w:top w:val="none" w:sz="0" w:space="0" w:color="auto"/>
            <w:left w:val="none" w:sz="0" w:space="0" w:color="auto"/>
            <w:bottom w:val="none" w:sz="0" w:space="0" w:color="auto"/>
            <w:right w:val="none" w:sz="0" w:space="0" w:color="auto"/>
          </w:divBdr>
        </w:div>
        <w:div w:id="900598578">
          <w:marLeft w:val="640"/>
          <w:marRight w:val="0"/>
          <w:marTop w:val="0"/>
          <w:marBottom w:val="0"/>
          <w:divBdr>
            <w:top w:val="none" w:sz="0" w:space="0" w:color="auto"/>
            <w:left w:val="none" w:sz="0" w:space="0" w:color="auto"/>
            <w:bottom w:val="none" w:sz="0" w:space="0" w:color="auto"/>
            <w:right w:val="none" w:sz="0" w:space="0" w:color="auto"/>
          </w:divBdr>
        </w:div>
        <w:div w:id="978148778">
          <w:marLeft w:val="640"/>
          <w:marRight w:val="0"/>
          <w:marTop w:val="0"/>
          <w:marBottom w:val="0"/>
          <w:divBdr>
            <w:top w:val="none" w:sz="0" w:space="0" w:color="auto"/>
            <w:left w:val="none" w:sz="0" w:space="0" w:color="auto"/>
            <w:bottom w:val="none" w:sz="0" w:space="0" w:color="auto"/>
            <w:right w:val="none" w:sz="0" w:space="0" w:color="auto"/>
          </w:divBdr>
        </w:div>
        <w:div w:id="992682888">
          <w:marLeft w:val="640"/>
          <w:marRight w:val="0"/>
          <w:marTop w:val="0"/>
          <w:marBottom w:val="0"/>
          <w:divBdr>
            <w:top w:val="none" w:sz="0" w:space="0" w:color="auto"/>
            <w:left w:val="none" w:sz="0" w:space="0" w:color="auto"/>
            <w:bottom w:val="none" w:sz="0" w:space="0" w:color="auto"/>
            <w:right w:val="none" w:sz="0" w:space="0" w:color="auto"/>
          </w:divBdr>
        </w:div>
        <w:div w:id="1134176810">
          <w:marLeft w:val="640"/>
          <w:marRight w:val="0"/>
          <w:marTop w:val="0"/>
          <w:marBottom w:val="0"/>
          <w:divBdr>
            <w:top w:val="none" w:sz="0" w:space="0" w:color="auto"/>
            <w:left w:val="none" w:sz="0" w:space="0" w:color="auto"/>
            <w:bottom w:val="none" w:sz="0" w:space="0" w:color="auto"/>
            <w:right w:val="none" w:sz="0" w:space="0" w:color="auto"/>
          </w:divBdr>
        </w:div>
        <w:div w:id="1154494548">
          <w:marLeft w:val="640"/>
          <w:marRight w:val="0"/>
          <w:marTop w:val="0"/>
          <w:marBottom w:val="0"/>
          <w:divBdr>
            <w:top w:val="none" w:sz="0" w:space="0" w:color="auto"/>
            <w:left w:val="none" w:sz="0" w:space="0" w:color="auto"/>
            <w:bottom w:val="none" w:sz="0" w:space="0" w:color="auto"/>
            <w:right w:val="none" w:sz="0" w:space="0" w:color="auto"/>
          </w:divBdr>
        </w:div>
        <w:div w:id="1159928622">
          <w:marLeft w:val="640"/>
          <w:marRight w:val="0"/>
          <w:marTop w:val="0"/>
          <w:marBottom w:val="0"/>
          <w:divBdr>
            <w:top w:val="none" w:sz="0" w:space="0" w:color="auto"/>
            <w:left w:val="none" w:sz="0" w:space="0" w:color="auto"/>
            <w:bottom w:val="none" w:sz="0" w:space="0" w:color="auto"/>
            <w:right w:val="none" w:sz="0" w:space="0" w:color="auto"/>
          </w:divBdr>
        </w:div>
        <w:div w:id="1201867668">
          <w:marLeft w:val="640"/>
          <w:marRight w:val="0"/>
          <w:marTop w:val="0"/>
          <w:marBottom w:val="0"/>
          <w:divBdr>
            <w:top w:val="none" w:sz="0" w:space="0" w:color="auto"/>
            <w:left w:val="none" w:sz="0" w:space="0" w:color="auto"/>
            <w:bottom w:val="none" w:sz="0" w:space="0" w:color="auto"/>
            <w:right w:val="none" w:sz="0" w:space="0" w:color="auto"/>
          </w:divBdr>
        </w:div>
        <w:div w:id="1211115651">
          <w:marLeft w:val="640"/>
          <w:marRight w:val="0"/>
          <w:marTop w:val="0"/>
          <w:marBottom w:val="0"/>
          <w:divBdr>
            <w:top w:val="none" w:sz="0" w:space="0" w:color="auto"/>
            <w:left w:val="none" w:sz="0" w:space="0" w:color="auto"/>
            <w:bottom w:val="none" w:sz="0" w:space="0" w:color="auto"/>
            <w:right w:val="none" w:sz="0" w:space="0" w:color="auto"/>
          </w:divBdr>
        </w:div>
        <w:div w:id="1305424247">
          <w:marLeft w:val="640"/>
          <w:marRight w:val="0"/>
          <w:marTop w:val="0"/>
          <w:marBottom w:val="0"/>
          <w:divBdr>
            <w:top w:val="none" w:sz="0" w:space="0" w:color="auto"/>
            <w:left w:val="none" w:sz="0" w:space="0" w:color="auto"/>
            <w:bottom w:val="none" w:sz="0" w:space="0" w:color="auto"/>
            <w:right w:val="none" w:sz="0" w:space="0" w:color="auto"/>
          </w:divBdr>
        </w:div>
        <w:div w:id="1347251204">
          <w:marLeft w:val="640"/>
          <w:marRight w:val="0"/>
          <w:marTop w:val="0"/>
          <w:marBottom w:val="0"/>
          <w:divBdr>
            <w:top w:val="none" w:sz="0" w:space="0" w:color="auto"/>
            <w:left w:val="none" w:sz="0" w:space="0" w:color="auto"/>
            <w:bottom w:val="none" w:sz="0" w:space="0" w:color="auto"/>
            <w:right w:val="none" w:sz="0" w:space="0" w:color="auto"/>
          </w:divBdr>
        </w:div>
        <w:div w:id="1359967578">
          <w:marLeft w:val="640"/>
          <w:marRight w:val="0"/>
          <w:marTop w:val="0"/>
          <w:marBottom w:val="0"/>
          <w:divBdr>
            <w:top w:val="none" w:sz="0" w:space="0" w:color="auto"/>
            <w:left w:val="none" w:sz="0" w:space="0" w:color="auto"/>
            <w:bottom w:val="none" w:sz="0" w:space="0" w:color="auto"/>
            <w:right w:val="none" w:sz="0" w:space="0" w:color="auto"/>
          </w:divBdr>
        </w:div>
        <w:div w:id="1401946866">
          <w:marLeft w:val="640"/>
          <w:marRight w:val="0"/>
          <w:marTop w:val="0"/>
          <w:marBottom w:val="0"/>
          <w:divBdr>
            <w:top w:val="none" w:sz="0" w:space="0" w:color="auto"/>
            <w:left w:val="none" w:sz="0" w:space="0" w:color="auto"/>
            <w:bottom w:val="none" w:sz="0" w:space="0" w:color="auto"/>
            <w:right w:val="none" w:sz="0" w:space="0" w:color="auto"/>
          </w:divBdr>
        </w:div>
        <w:div w:id="1466192277">
          <w:marLeft w:val="640"/>
          <w:marRight w:val="0"/>
          <w:marTop w:val="0"/>
          <w:marBottom w:val="0"/>
          <w:divBdr>
            <w:top w:val="none" w:sz="0" w:space="0" w:color="auto"/>
            <w:left w:val="none" w:sz="0" w:space="0" w:color="auto"/>
            <w:bottom w:val="none" w:sz="0" w:space="0" w:color="auto"/>
            <w:right w:val="none" w:sz="0" w:space="0" w:color="auto"/>
          </w:divBdr>
        </w:div>
        <w:div w:id="1494491518">
          <w:marLeft w:val="640"/>
          <w:marRight w:val="0"/>
          <w:marTop w:val="0"/>
          <w:marBottom w:val="0"/>
          <w:divBdr>
            <w:top w:val="none" w:sz="0" w:space="0" w:color="auto"/>
            <w:left w:val="none" w:sz="0" w:space="0" w:color="auto"/>
            <w:bottom w:val="none" w:sz="0" w:space="0" w:color="auto"/>
            <w:right w:val="none" w:sz="0" w:space="0" w:color="auto"/>
          </w:divBdr>
        </w:div>
        <w:div w:id="1495335518">
          <w:marLeft w:val="640"/>
          <w:marRight w:val="0"/>
          <w:marTop w:val="0"/>
          <w:marBottom w:val="0"/>
          <w:divBdr>
            <w:top w:val="none" w:sz="0" w:space="0" w:color="auto"/>
            <w:left w:val="none" w:sz="0" w:space="0" w:color="auto"/>
            <w:bottom w:val="none" w:sz="0" w:space="0" w:color="auto"/>
            <w:right w:val="none" w:sz="0" w:space="0" w:color="auto"/>
          </w:divBdr>
        </w:div>
        <w:div w:id="1512144357">
          <w:marLeft w:val="640"/>
          <w:marRight w:val="0"/>
          <w:marTop w:val="0"/>
          <w:marBottom w:val="0"/>
          <w:divBdr>
            <w:top w:val="none" w:sz="0" w:space="0" w:color="auto"/>
            <w:left w:val="none" w:sz="0" w:space="0" w:color="auto"/>
            <w:bottom w:val="none" w:sz="0" w:space="0" w:color="auto"/>
            <w:right w:val="none" w:sz="0" w:space="0" w:color="auto"/>
          </w:divBdr>
        </w:div>
        <w:div w:id="1535996883">
          <w:marLeft w:val="640"/>
          <w:marRight w:val="0"/>
          <w:marTop w:val="0"/>
          <w:marBottom w:val="0"/>
          <w:divBdr>
            <w:top w:val="none" w:sz="0" w:space="0" w:color="auto"/>
            <w:left w:val="none" w:sz="0" w:space="0" w:color="auto"/>
            <w:bottom w:val="none" w:sz="0" w:space="0" w:color="auto"/>
            <w:right w:val="none" w:sz="0" w:space="0" w:color="auto"/>
          </w:divBdr>
        </w:div>
        <w:div w:id="1540359174">
          <w:marLeft w:val="640"/>
          <w:marRight w:val="0"/>
          <w:marTop w:val="0"/>
          <w:marBottom w:val="0"/>
          <w:divBdr>
            <w:top w:val="none" w:sz="0" w:space="0" w:color="auto"/>
            <w:left w:val="none" w:sz="0" w:space="0" w:color="auto"/>
            <w:bottom w:val="none" w:sz="0" w:space="0" w:color="auto"/>
            <w:right w:val="none" w:sz="0" w:space="0" w:color="auto"/>
          </w:divBdr>
        </w:div>
        <w:div w:id="1585919600">
          <w:marLeft w:val="640"/>
          <w:marRight w:val="0"/>
          <w:marTop w:val="0"/>
          <w:marBottom w:val="0"/>
          <w:divBdr>
            <w:top w:val="none" w:sz="0" w:space="0" w:color="auto"/>
            <w:left w:val="none" w:sz="0" w:space="0" w:color="auto"/>
            <w:bottom w:val="none" w:sz="0" w:space="0" w:color="auto"/>
            <w:right w:val="none" w:sz="0" w:space="0" w:color="auto"/>
          </w:divBdr>
        </w:div>
        <w:div w:id="1594781022">
          <w:marLeft w:val="640"/>
          <w:marRight w:val="0"/>
          <w:marTop w:val="0"/>
          <w:marBottom w:val="0"/>
          <w:divBdr>
            <w:top w:val="none" w:sz="0" w:space="0" w:color="auto"/>
            <w:left w:val="none" w:sz="0" w:space="0" w:color="auto"/>
            <w:bottom w:val="none" w:sz="0" w:space="0" w:color="auto"/>
            <w:right w:val="none" w:sz="0" w:space="0" w:color="auto"/>
          </w:divBdr>
        </w:div>
        <w:div w:id="1645885527">
          <w:marLeft w:val="640"/>
          <w:marRight w:val="0"/>
          <w:marTop w:val="0"/>
          <w:marBottom w:val="0"/>
          <w:divBdr>
            <w:top w:val="none" w:sz="0" w:space="0" w:color="auto"/>
            <w:left w:val="none" w:sz="0" w:space="0" w:color="auto"/>
            <w:bottom w:val="none" w:sz="0" w:space="0" w:color="auto"/>
            <w:right w:val="none" w:sz="0" w:space="0" w:color="auto"/>
          </w:divBdr>
        </w:div>
        <w:div w:id="1667245154">
          <w:marLeft w:val="640"/>
          <w:marRight w:val="0"/>
          <w:marTop w:val="0"/>
          <w:marBottom w:val="0"/>
          <w:divBdr>
            <w:top w:val="none" w:sz="0" w:space="0" w:color="auto"/>
            <w:left w:val="none" w:sz="0" w:space="0" w:color="auto"/>
            <w:bottom w:val="none" w:sz="0" w:space="0" w:color="auto"/>
            <w:right w:val="none" w:sz="0" w:space="0" w:color="auto"/>
          </w:divBdr>
        </w:div>
        <w:div w:id="1671133823">
          <w:marLeft w:val="640"/>
          <w:marRight w:val="0"/>
          <w:marTop w:val="0"/>
          <w:marBottom w:val="0"/>
          <w:divBdr>
            <w:top w:val="none" w:sz="0" w:space="0" w:color="auto"/>
            <w:left w:val="none" w:sz="0" w:space="0" w:color="auto"/>
            <w:bottom w:val="none" w:sz="0" w:space="0" w:color="auto"/>
            <w:right w:val="none" w:sz="0" w:space="0" w:color="auto"/>
          </w:divBdr>
        </w:div>
        <w:div w:id="1731339451">
          <w:marLeft w:val="640"/>
          <w:marRight w:val="0"/>
          <w:marTop w:val="0"/>
          <w:marBottom w:val="0"/>
          <w:divBdr>
            <w:top w:val="none" w:sz="0" w:space="0" w:color="auto"/>
            <w:left w:val="none" w:sz="0" w:space="0" w:color="auto"/>
            <w:bottom w:val="none" w:sz="0" w:space="0" w:color="auto"/>
            <w:right w:val="none" w:sz="0" w:space="0" w:color="auto"/>
          </w:divBdr>
        </w:div>
        <w:div w:id="1737510935">
          <w:marLeft w:val="640"/>
          <w:marRight w:val="0"/>
          <w:marTop w:val="0"/>
          <w:marBottom w:val="0"/>
          <w:divBdr>
            <w:top w:val="none" w:sz="0" w:space="0" w:color="auto"/>
            <w:left w:val="none" w:sz="0" w:space="0" w:color="auto"/>
            <w:bottom w:val="none" w:sz="0" w:space="0" w:color="auto"/>
            <w:right w:val="none" w:sz="0" w:space="0" w:color="auto"/>
          </w:divBdr>
        </w:div>
        <w:div w:id="1830562670">
          <w:marLeft w:val="640"/>
          <w:marRight w:val="0"/>
          <w:marTop w:val="0"/>
          <w:marBottom w:val="0"/>
          <w:divBdr>
            <w:top w:val="none" w:sz="0" w:space="0" w:color="auto"/>
            <w:left w:val="none" w:sz="0" w:space="0" w:color="auto"/>
            <w:bottom w:val="none" w:sz="0" w:space="0" w:color="auto"/>
            <w:right w:val="none" w:sz="0" w:space="0" w:color="auto"/>
          </w:divBdr>
        </w:div>
        <w:div w:id="1885752152">
          <w:marLeft w:val="640"/>
          <w:marRight w:val="0"/>
          <w:marTop w:val="0"/>
          <w:marBottom w:val="0"/>
          <w:divBdr>
            <w:top w:val="none" w:sz="0" w:space="0" w:color="auto"/>
            <w:left w:val="none" w:sz="0" w:space="0" w:color="auto"/>
            <w:bottom w:val="none" w:sz="0" w:space="0" w:color="auto"/>
            <w:right w:val="none" w:sz="0" w:space="0" w:color="auto"/>
          </w:divBdr>
        </w:div>
        <w:div w:id="1935626358">
          <w:marLeft w:val="640"/>
          <w:marRight w:val="0"/>
          <w:marTop w:val="0"/>
          <w:marBottom w:val="0"/>
          <w:divBdr>
            <w:top w:val="none" w:sz="0" w:space="0" w:color="auto"/>
            <w:left w:val="none" w:sz="0" w:space="0" w:color="auto"/>
            <w:bottom w:val="none" w:sz="0" w:space="0" w:color="auto"/>
            <w:right w:val="none" w:sz="0" w:space="0" w:color="auto"/>
          </w:divBdr>
        </w:div>
        <w:div w:id="1977370059">
          <w:marLeft w:val="640"/>
          <w:marRight w:val="0"/>
          <w:marTop w:val="0"/>
          <w:marBottom w:val="0"/>
          <w:divBdr>
            <w:top w:val="none" w:sz="0" w:space="0" w:color="auto"/>
            <w:left w:val="none" w:sz="0" w:space="0" w:color="auto"/>
            <w:bottom w:val="none" w:sz="0" w:space="0" w:color="auto"/>
            <w:right w:val="none" w:sz="0" w:space="0" w:color="auto"/>
          </w:divBdr>
        </w:div>
        <w:div w:id="2035645105">
          <w:marLeft w:val="640"/>
          <w:marRight w:val="0"/>
          <w:marTop w:val="0"/>
          <w:marBottom w:val="0"/>
          <w:divBdr>
            <w:top w:val="none" w:sz="0" w:space="0" w:color="auto"/>
            <w:left w:val="none" w:sz="0" w:space="0" w:color="auto"/>
            <w:bottom w:val="none" w:sz="0" w:space="0" w:color="auto"/>
            <w:right w:val="none" w:sz="0" w:space="0" w:color="auto"/>
          </w:divBdr>
        </w:div>
        <w:div w:id="2064601351">
          <w:marLeft w:val="640"/>
          <w:marRight w:val="0"/>
          <w:marTop w:val="0"/>
          <w:marBottom w:val="0"/>
          <w:divBdr>
            <w:top w:val="none" w:sz="0" w:space="0" w:color="auto"/>
            <w:left w:val="none" w:sz="0" w:space="0" w:color="auto"/>
            <w:bottom w:val="none" w:sz="0" w:space="0" w:color="auto"/>
            <w:right w:val="none" w:sz="0" w:space="0" w:color="auto"/>
          </w:divBdr>
        </w:div>
        <w:div w:id="2066683726">
          <w:marLeft w:val="640"/>
          <w:marRight w:val="0"/>
          <w:marTop w:val="0"/>
          <w:marBottom w:val="0"/>
          <w:divBdr>
            <w:top w:val="none" w:sz="0" w:space="0" w:color="auto"/>
            <w:left w:val="none" w:sz="0" w:space="0" w:color="auto"/>
            <w:bottom w:val="none" w:sz="0" w:space="0" w:color="auto"/>
            <w:right w:val="none" w:sz="0" w:space="0" w:color="auto"/>
          </w:divBdr>
        </w:div>
        <w:div w:id="2072851329">
          <w:marLeft w:val="640"/>
          <w:marRight w:val="0"/>
          <w:marTop w:val="0"/>
          <w:marBottom w:val="0"/>
          <w:divBdr>
            <w:top w:val="none" w:sz="0" w:space="0" w:color="auto"/>
            <w:left w:val="none" w:sz="0" w:space="0" w:color="auto"/>
            <w:bottom w:val="none" w:sz="0" w:space="0" w:color="auto"/>
            <w:right w:val="none" w:sz="0" w:space="0" w:color="auto"/>
          </w:divBdr>
        </w:div>
        <w:div w:id="2076971208">
          <w:marLeft w:val="640"/>
          <w:marRight w:val="0"/>
          <w:marTop w:val="0"/>
          <w:marBottom w:val="0"/>
          <w:divBdr>
            <w:top w:val="none" w:sz="0" w:space="0" w:color="auto"/>
            <w:left w:val="none" w:sz="0" w:space="0" w:color="auto"/>
            <w:bottom w:val="none" w:sz="0" w:space="0" w:color="auto"/>
            <w:right w:val="none" w:sz="0" w:space="0" w:color="auto"/>
          </w:divBdr>
        </w:div>
        <w:div w:id="2097626247">
          <w:marLeft w:val="640"/>
          <w:marRight w:val="0"/>
          <w:marTop w:val="0"/>
          <w:marBottom w:val="0"/>
          <w:divBdr>
            <w:top w:val="none" w:sz="0" w:space="0" w:color="auto"/>
            <w:left w:val="none" w:sz="0" w:space="0" w:color="auto"/>
            <w:bottom w:val="none" w:sz="0" w:space="0" w:color="auto"/>
            <w:right w:val="none" w:sz="0" w:space="0" w:color="auto"/>
          </w:divBdr>
        </w:div>
        <w:div w:id="2115904648">
          <w:marLeft w:val="640"/>
          <w:marRight w:val="0"/>
          <w:marTop w:val="0"/>
          <w:marBottom w:val="0"/>
          <w:divBdr>
            <w:top w:val="none" w:sz="0" w:space="0" w:color="auto"/>
            <w:left w:val="none" w:sz="0" w:space="0" w:color="auto"/>
            <w:bottom w:val="none" w:sz="0" w:space="0" w:color="auto"/>
            <w:right w:val="none" w:sz="0" w:space="0" w:color="auto"/>
          </w:divBdr>
        </w:div>
        <w:div w:id="2126843050">
          <w:marLeft w:val="640"/>
          <w:marRight w:val="0"/>
          <w:marTop w:val="0"/>
          <w:marBottom w:val="0"/>
          <w:divBdr>
            <w:top w:val="none" w:sz="0" w:space="0" w:color="auto"/>
            <w:left w:val="none" w:sz="0" w:space="0" w:color="auto"/>
            <w:bottom w:val="none" w:sz="0" w:space="0" w:color="auto"/>
            <w:right w:val="none" w:sz="0" w:space="0" w:color="auto"/>
          </w:divBdr>
        </w:div>
        <w:div w:id="2132936014">
          <w:marLeft w:val="640"/>
          <w:marRight w:val="0"/>
          <w:marTop w:val="0"/>
          <w:marBottom w:val="0"/>
          <w:divBdr>
            <w:top w:val="none" w:sz="0" w:space="0" w:color="auto"/>
            <w:left w:val="none" w:sz="0" w:space="0" w:color="auto"/>
            <w:bottom w:val="none" w:sz="0" w:space="0" w:color="auto"/>
            <w:right w:val="none" w:sz="0" w:space="0" w:color="auto"/>
          </w:divBdr>
        </w:div>
        <w:div w:id="2143226134">
          <w:marLeft w:val="640"/>
          <w:marRight w:val="0"/>
          <w:marTop w:val="0"/>
          <w:marBottom w:val="0"/>
          <w:divBdr>
            <w:top w:val="none" w:sz="0" w:space="0" w:color="auto"/>
            <w:left w:val="none" w:sz="0" w:space="0" w:color="auto"/>
            <w:bottom w:val="none" w:sz="0" w:space="0" w:color="auto"/>
            <w:right w:val="none" w:sz="0" w:space="0" w:color="auto"/>
          </w:divBdr>
        </w:div>
      </w:divsChild>
    </w:div>
    <w:div w:id="1684437252">
      <w:bodyDiv w:val="1"/>
      <w:marLeft w:val="0"/>
      <w:marRight w:val="0"/>
      <w:marTop w:val="0"/>
      <w:marBottom w:val="0"/>
      <w:divBdr>
        <w:top w:val="none" w:sz="0" w:space="0" w:color="auto"/>
        <w:left w:val="none" w:sz="0" w:space="0" w:color="auto"/>
        <w:bottom w:val="none" w:sz="0" w:space="0" w:color="auto"/>
        <w:right w:val="none" w:sz="0" w:space="0" w:color="auto"/>
      </w:divBdr>
      <w:divsChild>
        <w:div w:id="239752962">
          <w:marLeft w:val="640"/>
          <w:marRight w:val="0"/>
          <w:marTop w:val="0"/>
          <w:marBottom w:val="0"/>
          <w:divBdr>
            <w:top w:val="none" w:sz="0" w:space="0" w:color="auto"/>
            <w:left w:val="none" w:sz="0" w:space="0" w:color="auto"/>
            <w:bottom w:val="none" w:sz="0" w:space="0" w:color="auto"/>
            <w:right w:val="none" w:sz="0" w:space="0" w:color="auto"/>
          </w:divBdr>
        </w:div>
        <w:div w:id="383262674">
          <w:marLeft w:val="640"/>
          <w:marRight w:val="0"/>
          <w:marTop w:val="0"/>
          <w:marBottom w:val="0"/>
          <w:divBdr>
            <w:top w:val="none" w:sz="0" w:space="0" w:color="auto"/>
            <w:left w:val="none" w:sz="0" w:space="0" w:color="auto"/>
            <w:bottom w:val="none" w:sz="0" w:space="0" w:color="auto"/>
            <w:right w:val="none" w:sz="0" w:space="0" w:color="auto"/>
          </w:divBdr>
        </w:div>
        <w:div w:id="404687542">
          <w:marLeft w:val="640"/>
          <w:marRight w:val="0"/>
          <w:marTop w:val="0"/>
          <w:marBottom w:val="0"/>
          <w:divBdr>
            <w:top w:val="none" w:sz="0" w:space="0" w:color="auto"/>
            <w:left w:val="none" w:sz="0" w:space="0" w:color="auto"/>
            <w:bottom w:val="none" w:sz="0" w:space="0" w:color="auto"/>
            <w:right w:val="none" w:sz="0" w:space="0" w:color="auto"/>
          </w:divBdr>
        </w:div>
        <w:div w:id="567156165">
          <w:marLeft w:val="640"/>
          <w:marRight w:val="0"/>
          <w:marTop w:val="0"/>
          <w:marBottom w:val="0"/>
          <w:divBdr>
            <w:top w:val="none" w:sz="0" w:space="0" w:color="auto"/>
            <w:left w:val="none" w:sz="0" w:space="0" w:color="auto"/>
            <w:bottom w:val="none" w:sz="0" w:space="0" w:color="auto"/>
            <w:right w:val="none" w:sz="0" w:space="0" w:color="auto"/>
          </w:divBdr>
        </w:div>
        <w:div w:id="585574160">
          <w:marLeft w:val="640"/>
          <w:marRight w:val="0"/>
          <w:marTop w:val="0"/>
          <w:marBottom w:val="0"/>
          <w:divBdr>
            <w:top w:val="none" w:sz="0" w:space="0" w:color="auto"/>
            <w:left w:val="none" w:sz="0" w:space="0" w:color="auto"/>
            <w:bottom w:val="none" w:sz="0" w:space="0" w:color="auto"/>
            <w:right w:val="none" w:sz="0" w:space="0" w:color="auto"/>
          </w:divBdr>
        </w:div>
        <w:div w:id="642932332">
          <w:marLeft w:val="640"/>
          <w:marRight w:val="0"/>
          <w:marTop w:val="0"/>
          <w:marBottom w:val="0"/>
          <w:divBdr>
            <w:top w:val="none" w:sz="0" w:space="0" w:color="auto"/>
            <w:left w:val="none" w:sz="0" w:space="0" w:color="auto"/>
            <w:bottom w:val="none" w:sz="0" w:space="0" w:color="auto"/>
            <w:right w:val="none" w:sz="0" w:space="0" w:color="auto"/>
          </w:divBdr>
        </w:div>
        <w:div w:id="715273882">
          <w:marLeft w:val="640"/>
          <w:marRight w:val="0"/>
          <w:marTop w:val="0"/>
          <w:marBottom w:val="0"/>
          <w:divBdr>
            <w:top w:val="none" w:sz="0" w:space="0" w:color="auto"/>
            <w:left w:val="none" w:sz="0" w:space="0" w:color="auto"/>
            <w:bottom w:val="none" w:sz="0" w:space="0" w:color="auto"/>
            <w:right w:val="none" w:sz="0" w:space="0" w:color="auto"/>
          </w:divBdr>
        </w:div>
        <w:div w:id="721750184">
          <w:marLeft w:val="640"/>
          <w:marRight w:val="0"/>
          <w:marTop w:val="0"/>
          <w:marBottom w:val="0"/>
          <w:divBdr>
            <w:top w:val="none" w:sz="0" w:space="0" w:color="auto"/>
            <w:left w:val="none" w:sz="0" w:space="0" w:color="auto"/>
            <w:bottom w:val="none" w:sz="0" w:space="0" w:color="auto"/>
            <w:right w:val="none" w:sz="0" w:space="0" w:color="auto"/>
          </w:divBdr>
        </w:div>
        <w:div w:id="768234631">
          <w:marLeft w:val="640"/>
          <w:marRight w:val="0"/>
          <w:marTop w:val="0"/>
          <w:marBottom w:val="0"/>
          <w:divBdr>
            <w:top w:val="none" w:sz="0" w:space="0" w:color="auto"/>
            <w:left w:val="none" w:sz="0" w:space="0" w:color="auto"/>
            <w:bottom w:val="none" w:sz="0" w:space="0" w:color="auto"/>
            <w:right w:val="none" w:sz="0" w:space="0" w:color="auto"/>
          </w:divBdr>
        </w:div>
        <w:div w:id="859926737">
          <w:marLeft w:val="640"/>
          <w:marRight w:val="0"/>
          <w:marTop w:val="0"/>
          <w:marBottom w:val="0"/>
          <w:divBdr>
            <w:top w:val="none" w:sz="0" w:space="0" w:color="auto"/>
            <w:left w:val="none" w:sz="0" w:space="0" w:color="auto"/>
            <w:bottom w:val="none" w:sz="0" w:space="0" w:color="auto"/>
            <w:right w:val="none" w:sz="0" w:space="0" w:color="auto"/>
          </w:divBdr>
        </w:div>
        <w:div w:id="904947863">
          <w:marLeft w:val="640"/>
          <w:marRight w:val="0"/>
          <w:marTop w:val="0"/>
          <w:marBottom w:val="0"/>
          <w:divBdr>
            <w:top w:val="none" w:sz="0" w:space="0" w:color="auto"/>
            <w:left w:val="none" w:sz="0" w:space="0" w:color="auto"/>
            <w:bottom w:val="none" w:sz="0" w:space="0" w:color="auto"/>
            <w:right w:val="none" w:sz="0" w:space="0" w:color="auto"/>
          </w:divBdr>
        </w:div>
        <w:div w:id="926765331">
          <w:marLeft w:val="640"/>
          <w:marRight w:val="0"/>
          <w:marTop w:val="0"/>
          <w:marBottom w:val="0"/>
          <w:divBdr>
            <w:top w:val="none" w:sz="0" w:space="0" w:color="auto"/>
            <w:left w:val="none" w:sz="0" w:space="0" w:color="auto"/>
            <w:bottom w:val="none" w:sz="0" w:space="0" w:color="auto"/>
            <w:right w:val="none" w:sz="0" w:space="0" w:color="auto"/>
          </w:divBdr>
        </w:div>
        <w:div w:id="986666772">
          <w:marLeft w:val="640"/>
          <w:marRight w:val="0"/>
          <w:marTop w:val="0"/>
          <w:marBottom w:val="0"/>
          <w:divBdr>
            <w:top w:val="none" w:sz="0" w:space="0" w:color="auto"/>
            <w:left w:val="none" w:sz="0" w:space="0" w:color="auto"/>
            <w:bottom w:val="none" w:sz="0" w:space="0" w:color="auto"/>
            <w:right w:val="none" w:sz="0" w:space="0" w:color="auto"/>
          </w:divBdr>
        </w:div>
        <w:div w:id="991641397">
          <w:marLeft w:val="640"/>
          <w:marRight w:val="0"/>
          <w:marTop w:val="0"/>
          <w:marBottom w:val="0"/>
          <w:divBdr>
            <w:top w:val="none" w:sz="0" w:space="0" w:color="auto"/>
            <w:left w:val="none" w:sz="0" w:space="0" w:color="auto"/>
            <w:bottom w:val="none" w:sz="0" w:space="0" w:color="auto"/>
            <w:right w:val="none" w:sz="0" w:space="0" w:color="auto"/>
          </w:divBdr>
        </w:div>
        <w:div w:id="1022438212">
          <w:marLeft w:val="640"/>
          <w:marRight w:val="0"/>
          <w:marTop w:val="0"/>
          <w:marBottom w:val="0"/>
          <w:divBdr>
            <w:top w:val="none" w:sz="0" w:space="0" w:color="auto"/>
            <w:left w:val="none" w:sz="0" w:space="0" w:color="auto"/>
            <w:bottom w:val="none" w:sz="0" w:space="0" w:color="auto"/>
            <w:right w:val="none" w:sz="0" w:space="0" w:color="auto"/>
          </w:divBdr>
        </w:div>
        <w:div w:id="1126508614">
          <w:marLeft w:val="640"/>
          <w:marRight w:val="0"/>
          <w:marTop w:val="0"/>
          <w:marBottom w:val="0"/>
          <w:divBdr>
            <w:top w:val="none" w:sz="0" w:space="0" w:color="auto"/>
            <w:left w:val="none" w:sz="0" w:space="0" w:color="auto"/>
            <w:bottom w:val="none" w:sz="0" w:space="0" w:color="auto"/>
            <w:right w:val="none" w:sz="0" w:space="0" w:color="auto"/>
          </w:divBdr>
        </w:div>
        <w:div w:id="1129854755">
          <w:marLeft w:val="640"/>
          <w:marRight w:val="0"/>
          <w:marTop w:val="0"/>
          <w:marBottom w:val="0"/>
          <w:divBdr>
            <w:top w:val="none" w:sz="0" w:space="0" w:color="auto"/>
            <w:left w:val="none" w:sz="0" w:space="0" w:color="auto"/>
            <w:bottom w:val="none" w:sz="0" w:space="0" w:color="auto"/>
            <w:right w:val="none" w:sz="0" w:space="0" w:color="auto"/>
          </w:divBdr>
        </w:div>
        <w:div w:id="1223905999">
          <w:marLeft w:val="640"/>
          <w:marRight w:val="0"/>
          <w:marTop w:val="0"/>
          <w:marBottom w:val="0"/>
          <w:divBdr>
            <w:top w:val="none" w:sz="0" w:space="0" w:color="auto"/>
            <w:left w:val="none" w:sz="0" w:space="0" w:color="auto"/>
            <w:bottom w:val="none" w:sz="0" w:space="0" w:color="auto"/>
            <w:right w:val="none" w:sz="0" w:space="0" w:color="auto"/>
          </w:divBdr>
        </w:div>
        <w:div w:id="1265265390">
          <w:marLeft w:val="640"/>
          <w:marRight w:val="0"/>
          <w:marTop w:val="0"/>
          <w:marBottom w:val="0"/>
          <w:divBdr>
            <w:top w:val="none" w:sz="0" w:space="0" w:color="auto"/>
            <w:left w:val="none" w:sz="0" w:space="0" w:color="auto"/>
            <w:bottom w:val="none" w:sz="0" w:space="0" w:color="auto"/>
            <w:right w:val="none" w:sz="0" w:space="0" w:color="auto"/>
          </w:divBdr>
        </w:div>
        <w:div w:id="1286237253">
          <w:marLeft w:val="640"/>
          <w:marRight w:val="0"/>
          <w:marTop w:val="0"/>
          <w:marBottom w:val="0"/>
          <w:divBdr>
            <w:top w:val="none" w:sz="0" w:space="0" w:color="auto"/>
            <w:left w:val="none" w:sz="0" w:space="0" w:color="auto"/>
            <w:bottom w:val="none" w:sz="0" w:space="0" w:color="auto"/>
            <w:right w:val="none" w:sz="0" w:space="0" w:color="auto"/>
          </w:divBdr>
        </w:div>
        <w:div w:id="1297680481">
          <w:marLeft w:val="640"/>
          <w:marRight w:val="0"/>
          <w:marTop w:val="0"/>
          <w:marBottom w:val="0"/>
          <w:divBdr>
            <w:top w:val="none" w:sz="0" w:space="0" w:color="auto"/>
            <w:left w:val="none" w:sz="0" w:space="0" w:color="auto"/>
            <w:bottom w:val="none" w:sz="0" w:space="0" w:color="auto"/>
            <w:right w:val="none" w:sz="0" w:space="0" w:color="auto"/>
          </w:divBdr>
        </w:div>
        <w:div w:id="1309940563">
          <w:marLeft w:val="640"/>
          <w:marRight w:val="0"/>
          <w:marTop w:val="0"/>
          <w:marBottom w:val="0"/>
          <w:divBdr>
            <w:top w:val="none" w:sz="0" w:space="0" w:color="auto"/>
            <w:left w:val="none" w:sz="0" w:space="0" w:color="auto"/>
            <w:bottom w:val="none" w:sz="0" w:space="0" w:color="auto"/>
            <w:right w:val="none" w:sz="0" w:space="0" w:color="auto"/>
          </w:divBdr>
        </w:div>
        <w:div w:id="1438208166">
          <w:marLeft w:val="640"/>
          <w:marRight w:val="0"/>
          <w:marTop w:val="0"/>
          <w:marBottom w:val="0"/>
          <w:divBdr>
            <w:top w:val="none" w:sz="0" w:space="0" w:color="auto"/>
            <w:left w:val="none" w:sz="0" w:space="0" w:color="auto"/>
            <w:bottom w:val="none" w:sz="0" w:space="0" w:color="auto"/>
            <w:right w:val="none" w:sz="0" w:space="0" w:color="auto"/>
          </w:divBdr>
        </w:div>
        <w:div w:id="1443302496">
          <w:marLeft w:val="640"/>
          <w:marRight w:val="0"/>
          <w:marTop w:val="0"/>
          <w:marBottom w:val="0"/>
          <w:divBdr>
            <w:top w:val="none" w:sz="0" w:space="0" w:color="auto"/>
            <w:left w:val="none" w:sz="0" w:space="0" w:color="auto"/>
            <w:bottom w:val="none" w:sz="0" w:space="0" w:color="auto"/>
            <w:right w:val="none" w:sz="0" w:space="0" w:color="auto"/>
          </w:divBdr>
        </w:div>
        <w:div w:id="1482690999">
          <w:marLeft w:val="640"/>
          <w:marRight w:val="0"/>
          <w:marTop w:val="0"/>
          <w:marBottom w:val="0"/>
          <w:divBdr>
            <w:top w:val="none" w:sz="0" w:space="0" w:color="auto"/>
            <w:left w:val="none" w:sz="0" w:space="0" w:color="auto"/>
            <w:bottom w:val="none" w:sz="0" w:space="0" w:color="auto"/>
            <w:right w:val="none" w:sz="0" w:space="0" w:color="auto"/>
          </w:divBdr>
        </w:div>
        <w:div w:id="1535655496">
          <w:marLeft w:val="640"/>
          <w:marRight w:val="0"/>
          <w:marTop w:val="0"/>
          <w:marBottom w:val="0"/>
          <w:divBdr>
            <w:top w:val="none" w:sz="0" w:space="0" w:color="auto"/>
            <w:left w:val="none" w:sz="0" w:space="0" w:color="auto"/>
            <w:bottom w:val="none" w:sz="0" w:space="0" w:color="auto"/>
            <w:right w:val="none" w:sz="0" w:space="0" w:color="auto"/>
          </w:divBdr>
        </w:div>
        <w:div w:id="1547139539">
          <w:marLeft w:val="640"/>
          <w:marRight w:val="0"/>
          <w:marTop w:val="0"/>
          <w:marBottom w:val="0"/>
          <w:divBdr>
            <w:top w:val="none" w:sz="0" w:space="0" w:color="auto"/>
            <w:left w:val="none" w:sz="0" w:space="0" w:color="auto"/>
            <w:bottom w:val="none" w:sz="0" w:space="0" w:color="auto"/>
            <w:right w:val="none" w:sz="0" w:space="0" w:color="auto"/>
          </w:divBdr>
        </w:div>
        <w:div w:id="1600405089">
          <w:marLeft w:val="640"/>
          <w:marRight w:val="0"/>
          <w:marTop w:val="0"/>
          <w:marBottom w:val="0"/>
          <w:divBdr>
            <w:top w:val="none" w:sz="0" w:space="0" w:color="auto"/>
            <w:left w:val="none" w:sz="0" w:space="0" w:color="auto"/>
            <w:bottom w:val="none" w:sz="0" w:space="0" w:color="auto"/>
            <w:right w:val="none" w:sz="0" w:space="0" w:color="auto"/>
          </w:divBdr>
        </w:div>
        <w:div w:id="1629434801">
          <w:marLeft w:val="640"/>
          <w:marRight w:val="0"/>
          <w:marTop w:val="0"/>
          <w:marBottom w:val="0"/>
          <w:divBdr>
            <w:top w:val="none" w:sz="0" w:space="0" w:color="auto"/>
            <w:left w:val="none" w:sz="0" w:space="0" w:color="auto"/>
            <w:bottom w:val="none" w:sz="0" w:space="0" w:color="auto"/>
            <w:right w:val="none" w:sz="0" w:space="0" w:color="auto"/>
          </w:divBdr>
        </w:div>
        <w:div w:id="1667051524">
          <w:marLeft w:val="640"/>
          <w:marRight w:val="0"/>
          <w:marTop w:val="0"/>
          <w:marBottom w:val="0"/>
          <w:divBdr>
            <w:top w:val="none" w:sz="0" w:space="0" w:color="auto"/>
            <w:left w:val="none" w:sz="0" w:space="0" w:color="auto"/>
            <w:bottom w:val="none" w:sz="0" w:space="0" w:color="auto"/>
            <w:right w:val="none" w:sz="0" w:space="0" w:color="auto"/>
          </w:divBdr>
        </w:div>
        <w:div w:id="1708141638">
          <w:marLeft w:val="640"/>
          <w:marRight w:val="0"/>
          <w:marTop w:val="0"/>
          <w:marBottom w:val="0"/>
          <w:divBdr>
            <w:top w:val="none" w:sz="0" w:space="0" w:color="auto"/>
            <w:left w:val="none" w:sz="0" w:space="0" w:color="auto"/>
            <w:bottom w:val="none" w:sz="0" w:space="0" w:color="auto"/>
            <w:right w:val="none" w:sz="0" w:space="0" w:color="auto"/>
          </w:divBdr>
        </w:div>
        <w:div w:id="1803228145">
          <w:marLeft w:val="640"/>
          <w:marRight w:val="0"/>
          <w:marTop w:val="0"/>
          <w:marBottom w:val="0"/>
          <w:divBdr>
            <w:top w:val="none" w:sz="0" w:space="0" w:color="auto"/>
            <w:left w:val="none" w:sz="0" w:space="0" w:color="auto"/>
            <w:bottom w:val="none" w:sz="0" w:space="0" w:color="auto"/>
            <w:right w:val="none" w:sz="0" w:space="0" w:color="auto"/>
          </w:divBdr>
        </w:div>
        <w:div w:id="1837724737">
          <w:marLeft w:val="640"/>
          <w:marRight w:val="0"/>
          <w:marTop w:val="0"/>
          <w:marBottom w:val="0"/>
          <w:divBdr>
            <w:top w:val="none" w:sz="0" w:space="0" w:color="auto"/>
            <w:left w:val="none" w:sz="0" w:space="0" w:color="auto"/>
            <w:bottom w:val="none" w:sz="0" w:space="0" w:color="auto"/>
            <w:right w:val="none" w:sz="0" w:space="0" w:color="auto"/>
          </w:divBdr>
        </w:div>
        <w:div w:id="1877041115">
          <w:marLeft w:val="640"/>
          <w:marRight w:val="0"/>
          <w:marTop w:val="0"/>
          <w:marBottom w:val="0"/>
          <w:divBdr>
            <w:top w:val="none" w:sz="0" w:space="0" w:color="auto"/>
            <w:left w:val="none" w:sz="0" w:space="0" w:color="auto"/>
            <w:bottom w:val="none" w:sz="0" w:space="0" w:color="auto"/>
            <w:right w:val="none" w:sz="0" w:space="0" w:color="auto"/>
          </w:divBdr>
        </w:div>
        <w:div w:id="1994946391">
          <w:marLeft w:val="640"/>
          <w:marRight w:val="0"/>
          <w:marTop w:val="0"/>
          <w:marBottom w:val="0"/>
          <w:divBdr>
            <w:top w:val="none" w:sz="0" w:space="0" w:color="auto"/>
            <w:left w:val="none" w:sz="0" w:space="0" w:color="auto"/>
            <w:bottom w:val="none" w:sz="0" w:space="0" w:color="auto"/>
            <w:right w:val="none" w:sz="0" w:space="0" w:color="auto"/>
          </w:divBdr>
        </w:div>
        <w:div w:id="2008745268">
          <w:marLeft w:val="640"/>
          <w:marRight w:val="0"/>
          <w:marTop w:val="0"/>
          <w:marBottom w:val="0"/>
          <w:divBdr>
            <w:top w:val="none" w:sz="0" w:space="0" w:color="auto"/>
            <w:left w:val="none" w:sz="0" w:space="0" w:color="auto"/>
            <w:bottom w:val="none" w:sz="0" w:space="0" w:color="auto"/>
            <w:right w:val="none" w:sz="0" w:space="0" w:color="auto"/>
          </w:divBdr>
        </w:div>
        <w:div w:id="2070111968">
          <w:marLeft w:val="640"/>
          <w:marRight w:val="0"/>
          <w:marTop w:val="0"/>
          <w:marBottom w:val="0"/>
          <w:divBdr>
            <w:top w:val="none" w:sz="0" w:space="0" w:color="auto"/>
            <w:left w:val="none" w:sz="0" w:space="0" w:color="auto"/>
            <w:bottom w:val="none" w:sz="0" w:space="0" w:color="auto"/>
            <w:right w:val="none" w:sz="0" w:space="0" w:color="auto"/>
          </w:divBdr>
        </w:div>
        <w:div w:id="2120644171">
          <w:marLeft w:val="640"/>
          <w:marRight w:val="0"/>
          <w:marTop w:val="0"/>
          <w:marBottom w:val="0"/>
          <w:divBdr>
            <w:top w:val="none" w:sz="0" w:space="0" w:color="auto"/>
            <w:left w:val="none" w:sz="0" w:space="0" w:color="auto"/>
            <w:bottom w:val="none" w:sz="0" w:space="0" w:color="auto"/>
            <w:right w:val="none" w:sz="0" w:space="0" w:color="auto"/>
          </w:divBdr>
        </w:div>
      </w:divsChild>
    </w:div>
    <w:div w:id="1684746480">
      <w:marLeft w:val="640"/>
      <w:marRight w:val="0"/>
      <w:marTop w:val="0"/>
      <w:marBottom w:val="0"/>
      <w:divBdr>
        <w:top w:val="none" w:sz="0" w:space="0" w:color="auto"/>
        <w:left w:val="none" w:sz="0" w:space="0" w:color="auto"/>
        <w:bottom w:val="none" w:sz="0" w:space="0" w:color="auto"/>
        <w:right w:val="none" w:sz="0" w:space="0" w:color="auto"/>
      </w:divBdr>
    </w:div>
    <w:div w:id="1686246100">
      <w:marLeft w:val="640"/>
      <w:marRight w:val="0"/>
      <w:marTop w:val="0"/>
      <w:marBottom w:val="0"/>
      <w:divBdr>
        <w:top w:val="none" w:sz="0" w:space="0" w:color="auto"/>
        <w:left w:val="none" w:sz="0" w:space="0" w:color="auto"/>
        <w:bottom w:val="none" w:sz="0" w:space="0" w:color="auto"/>
        <w:right w:val="none" w:sz="0" w:space="0" w:color="auto"/>
      </w:divBdr>
    </w:div>
    <w:div w:id="1686320871">
      <w:marLeft w:val="640"/>
      <w:marRight w:val="0"/>
      <w:marTop w:val="0"/>
      <w:marBottom w:val="0"/>
      <w:divBdr>
        <w:top w:val="none" w:sz="0" w:space="0" w:color="auto"/>
        <w:left w:val="none" w:sz="0" w:space="0" w:color="auto"/>
        <w:bottom w:val="none" w:sz="0" w:space="0" w:color="auto"/>
        <w:right w:val="none" w:sz="0" w:space="0" w:color="auto"/>
      </w:divBdr>
    </w:div>
    <w:div w:id="1686323935">
      <w:marLeft w:val="640"/>
      <w:marRight w:val="0"/>
      <w:marTop w:val="0"/>
      <w:marBottom w:val="0"/>
      <w:divBdr>
        <w:top w:val="none" w:sz="0" w:space="0" w:color="auto"/>
        <w:left w:val="none" w:sz="0" w:space="0" w:color="auto"/>
        <w:bottom w:val="none" w:sz="0" w:space="0" w:color="auto"/>
        <w:right w:val="none" w:sz="0" w:space="0" w:color="auto"/>
      </w:divBdr>
    </w:div>
    <w:div w:id="1687750941">
      <w:marLeft w:val="640"/>
      <w:marRight w:val="0"/>
      <w:marTop w:val="0"/>
      <w:marBottom w:val="0"/>
      <w:divBdr>
        <w:top w:val="none" w:sz="0" w:space="0" w:color="auto"/>
        <w:left w:val="none" w:sz="0" w:space="0" w:color="auto"/>
        <w:bottom w:val="none" w:sz="0" w:space="0" w:color="auto"/>
        <w:right w:val="none" w:sz="0" w:space="0" w:color="auto"/>
      </w:divBdr>
    </w:div>
    <w:div w:id="1689214441">
      <w:marLeft w:val="640"/>
      <w:marRight w:val="0"/>
      <w:marTop w:val="0"/>
      <w:marBottom w:val="0"/>
      <w:divBdr>
        <w:top w:val="none" w:sz="0" w:space="0" w:color="auto"/>
        <w:left w:val="none" w:sz="0" w:space="0" w:color="auto"/>
        <w:bottom w:val="none" w:sz="0" w:space="0" w:color="auto"/>
        <w:right w:val="none" w:sz="0" w:space="0" w:color="auto"/>
      </w:divBdr>
    </w:div>
    <w:div w:id="1689482083">
      <w:bodyDiv w:val="1"/>
      <w:marLeft w:val="0"/>
      <w:marRight w:val="0"/>
      <w:marTop w:val="0"/>
      <w:marBottom w:val="0"/>
      <w:divBdr>
        <w:top w:val="none" w:sz="0" w:space="0" w:color="auto"/>
        <w:left w:val="none" w:sz="0" w:space="0" w:color="auto"/>
        <w:bottom w:val="none" w:sz="0" w:space="0" w:color="auto"/>
        <w:right w:val="none" w:sz="0" w:space="0" w:color="auto"/>
      </w:divBdr>
      <w:divsChild>
        <w:div w:id="9185">
          <w:marLeft w:val="640"/>
          <w:marRight w:val="0"/>
          <w:marTop w:val="0"/>
          <w:marBottom w:val="0"/>
          <w:divBdr>
            <w:top w:val="none" w:sz="0" w:space="0" w:color="auto"/>
            <w:left w:val="none" w:sz="0" w:space="0" w:color="auto"/>
            <w:bottom w:val="none" w:sz="0" w:space="0" w:color="auto"/>
            <w:right w:val="none" w:sz="0" w:space="0" w:color="auto"/>
          </w:divBdr>
        </w:div>
        <w:div w:id="594163">
          <w:marLeft w:val="640"/>
          <w:marRight w:val="0"/>
          <w:marTop w:val="0"/>
          <w:marBottom w:val="0"/>
          <w:divBdr>
            <w:top w:val="none" w:sz="0" w:space="0" w:color="auto"/>
            <w:left w:val="none" w:sz="0" w:space="0" w:color="auto"/>
            <w:bottom w:val="none" w:sz="0" w:space="0" w:color="auto"/>
            <w:right w:val="none" w:sz="0" w:space="0" w:color="auto"/>
          </w:divBdr>
        </w:div>
        <w:div w:id="18895870">
          <w:marLeft w:val="640"/>
          <w:marRight w:val="0"/>
          <w:marTop w:val="0"/>
          <w:marBottom w:val="0"/>
          <w:divBdr>
            <w:top w:val="none" w:sz="0" w:space="0" w:color="auto"/>
            <w:left w:val="none" w:sz="0" w:space="0" w:color="auto"/>
            <w:bottom w:val="none" w:sz="0" w:space="0" w:color="auto"/>
            <w:right w:val="none" w:sz="0" w:space="0" w:color="auto"/>
          </w:divBdr>
        </w:div>
        <w:div w:id="130221967">
          <w:marLeft w:val="640"/>
          <w:marRight w:val="0"/>
          <w:marTop w:val="0"/>
          <w:marBottom w:val="0"/>
          <w:divBdr>
            <w:top w:val="none" w:sz="0" w:space="0" w:color="auto"/>
            <w:left w:val="none" w:sz="0" w:space="0" w:color="auto"/>
            <w:bottom w:val="none" w:sz="0" w:space="0" w:color="auto"/>
            <w:right w:val="none" w:sz="0" w:space="0" w:color="auto"/>
          </w:divBdr>
        </w:div>
        <w:div w:id="143589876">
          <w:marLeft w:val="640"/>
          <w:marRight w:val="0"/>
          <w:marTop w:val="0"/>
          <w:marBottom w:val="0"/>
          <w:divBdr>
            <w:top w:val="none" w:sz="0" w:space="0" w:color="auto"/>
            <w:left w:val="none" w:sz="0" w:space="0" w:color="auto"/>
            <w:bottom w:val="none" w:sz="0" w:space="0" w:color="auto"/>
            <w:right w:val="none" w:sz="0" w:space="0" w:color="auto"/>
          </w:divBdr>
        </w:div>
        <w:div w:id="147089069">
          <w:marLeft w:val="640"/>
          <w:marRight w:val="0"/>
          <w:marTop w:val="0"/>
          <w:marBottom w:val="0"/>
          <w:divBdr>
            <w:top w:val="none" w:sz="0" w:space="0" w:color="auto"/>
            <w:left w:val="none" w:sz="0" w:space="0" w:color="auto"/>
            <w:bottom w:val="none" w:sz="0" w:space="0" w:color="auto"/>
            <w:right w:val="none" w:sz="0" w:space="0" w:color="auto"/>
          </w:divBdr>
        </w:div>
        <w:div w:id="147946823">
          <w:marLeft w:val="640"/>
          <w:marRight w:val="0"/>
          <w:marTop w:val="0"/>
          <w:marBottom w:val="0"/>
          <w:divBdr>
            <w:top w:val="none" w:sz="0" w:space="0" w:color="auto"/>
            <w:left w:val="none" w:sz="0" w:space="0" w:color="auto"/>
            <w:bottom w:val="none" w:sz="0" w:space="0" w:color="auto"/>
            <w:right w:val="none" w:sz="0" w:space="0" w:color="auto"/>
          </w:divBdr>
        </w:div>
        <w:div w:id="153377184">
          <w:marLeft w:val="640"/>
          <w:marRight w:val="0"/>
          <w:marTop w:val="0"/>
          <w:marBottom w:val="0"/>
          <w:divBdr>
            <w:top w:val="none" w:sz="0" w:space="0" w:color="auto"/>
            <w:left w:val="none" w:sz="0" w:space="0" w:color="auto"/>
            <w:bottom w:val="none" w:sz="0" w:space="0" w:color="auto"/>
            <w:right w:val="none" w:sz="0" w:space="0" w:color="auto"/>
          </w:divBdr>
        </w:div>
        <w:div w:id="222108428">
          <w:marLeft w:val="640"/>
          <w:marRight w:val="0"/>
          <w:marTop w:val="0"/>
          <w:marBottom w:val="0"/>
          <w:divBdr>
            <w:top w:val="none" w:sz="0" w:space="0" w:color="auto"/>
            <w:left w:val="none" w:sz="0" w:space="0" w:color="auto"/>
            <w:bottom w:val="none" w:sz="0" w:space="0" w:color="auto"/>
            <w:right w:val="none" w:sz="0" w:space="0" w:color="auto"/>
          </w:divBdr>
        </w:div>
        <w:div w:id="246233318">
          <w:marLeft w:val="640"/>
          <w:marRight w:val="0"/>
          <w:marTop w:val="0"/>
          <w:marBottom w:val="0"/>
          <w:divBdr>
            <w:top w:val="none" w:sz="0" w:space="0" w:color="auto"/>
            <w:left w:val="none" w:sz="0" w:space="0" w:color="auto"/>
            <w:bottom w:val="none" w:sz="0" w:space="0" w:color="auto"/>
            <w:right w:val="none" w:sz="0" w:space="0" w:color="auto"/>
          </w:divBdr>
        </w:div>
        <w:div w:id="247274080">
          <w:marLeft w:val="640"/>
          <w:marRight w:val="0"/>
          <w:marTop w:val="0"/>
          <w:marBottom w:val="0"/>
          <w:divBdr>
            <w:top w:val="none" w:sz="0" w:space="0" w:color="auto"/>
            <w:left w:val="none" w:sz="0" w:space="0" w:color="auto"/>
            <w:bottom w:val="none" w:sz="0" w:space="0" w:color="auto"/>
            <w:right w:val="none" w:sz="0" w:space="0" w:color="auto"/>
          </w:divBdr>
        </w:div>
        <w:div w:id="269364553">
          <w:marLeft w:val="640"/>
          <w:marRight w:val="0"/>
          <w:marTop w:val="0"/>
          <w:marBottom w:val="0"/>
          <w:divBdr>
            <w:top w:val="none" w:sz="0" w:space="0" w:color="auto"/>
            <w:left w:val="none" w:sz="0" w:space="0" w:color="auto"/>
            <w:bottom w:val="none" w:sz="0" w:space="0" w:color="auto"/>
            <w:right w:val="none" w:sz="0" w:space="0" w:color="auto"/>
          </w:divBdr>
        </w:div>
        <w:div w:id="305208252">
          <w:marLeft w:val="640"/>
          <w:marRight w:val="0"/>
          <w:marTop w:val="0"/>
          <w:marBottom w:val="0"/>
          <w:divBdr>
            <w:top w:val="none" w:sz="0" w:space="0" w:color="auto"/>
            <w:left w:val="none" w:sz="0" w:space="0" w:color="auto"/>
            <w:bottom w:val="none" w:sz="0" w:space="0" w:color="auto"/>
            <w:right w:val="none" w:sz="0" w:space="0" w:color="auto"/>
          </w:divBdr>
        </w:div>
        <w:div w:id="501773560">
          <w:marLeft w:val="640"/>
          <w:marRight w:val="0"/>
          <w:marTop w:val="0"/>
          <w:marBottom w:val="0"/>
          <w:divBdr>
            <w:top w:val="none" w:sz="0" w:space="0" w:color="auto"/>
            <w:left w:val="none" w:sz="0" w:space="0" w:color="auto"/>
            <w:bottom w:val="none" w:sz="0" w:space="0" w:color="auto"/>
            <w:right w:val="none" w:sz="0" w:space="0" w:color="auto"/>
          </w:divBdr>
        </w:div>
        <w:div w:id="526522949">
          <w:marLeft w:val="640"/>
          <w:marRight w:val="0"/>
          <w:marTop w:val="0"/>
          <w:marBottom w:val="0"/>
          <w:divBdr>
            <w:top w:val="none" w:sz="0" w:space="0" w:color="auto"/>
            <w:left w:val="none" w:sz="0" w:space="0" w:color="auto"/>
            <w:bottom w:val="none" w:sz="0" w:space="0" w:color="auto"/>
            <w:right w:val="none" w:sz="0" w:space="0" w:color="auto"/>
          </w:divBdr>
        </w:div>
        <w:div w:id="530267497">
          <w:marLeft w:val="640"/>
          <w:marRight w:val="0"/>
          <w:marTop w:val="0"/>
          <w:marBottom w:val="0"/>
          <w:divBdr>
            <w:top w:val="none" w:sz="0" w:space="0" w:color="auto"/>
            <w:left w:val="none" w:sz="0" w:space="0" w:color="auto"/>
            <w:bottom w:val="none" w:sz="0" w:space="0" w:color="auto"/>
            <w:right w:val="none" w:sz="0" w:space="0" w:color="auto"/>
          </w:divBdr>
        </w:div>
        <w:div w:id="553005803">
          <w:marLeft w:val="640"/>
          <w:marRight w:val="0"/>
          <w:marTop w:val="0"/>
          <w:marBottom w:val="0"/>
          <w:divBdr>
            <w:top w:val="none" w:sz="0" w:space="0" w:color="auto"/>
            <w:left w:val="none" w:sz="0" w:space="0" w:color="auto"/>
            <w:bottom w:val="none" w:sz="0" w:space="0" w:color="auto"/>
            <w:right w:val="none" w:sz="0" w:space="0" w:color="auto"/>
          </w:divBdr>
        </w:div>
        <w:div w:id="581991481">
          <w:marLeft w:val="640"/>
          <w:marRight w:val="0"/>
          <w:marTop w:val="0"/>
          <w:marBottom w:val="0"/>
          <w:divBdr>
            <w:top w:val="none" w:sz="0" w:space="0" w:color="auto"/>
            <w:left w:val="none" w:sz="0" w:space="0" w:color="auto"/>
            <w:bottom w:val="none" w:sz="0" w:space="0" w:color="auto"/>
            <w:right w:val="none" w:sz="0" w:space="0" w:color="auto"/>
          </w:divBdr>
        </w:div>
        <w:div w:id="610010614">
          <w:marLeft w:val="640"/>
          <w:marRight w:val="0"/>
          <w:marTop w:val="0"/>
          <w:marBottom w:val="0"/>
          <w:divBdr>
            <w:top w:val="none" w:sz="0" w:space="0" w:color="auto"/>
            <w:left w:val="none" w:sz="0" w:space="0" w:color="auto"/>
            <w:bottom w:val="none" w:sz="0" w:space="0" w:color="auto"/>
            <w:right w:val="none" w:sz="0" w:space="0" w:color="auto"/>
          </w:divBdr>
        </w:div>
        <w:div w:id="659624477">
          <w:marLeft w:val="640"/>
          <w:marRight w:val="0"/>
          <w:marTop w:val="0"/>
          <w:marBottom w:val="0"/>
          <w:divBdr>
            <w:top w:val="none" w:sz="0" w:space="0" w:color="auto"/>
            <w:left w:val="none" w:sz="0" w:space="0" w:color="auto"/>
            <w:bottom w:val="none" w:sz="0" w:space="0" w:color="auto"/>
            <w:right w:val="none" w:sz="0" w:space="0" w:color="auto"/>
          </w:divBdr>
        </w:div>
        <w:div w:id="696926682">
          <w:marLeft w:val="640"/>
          <w:marRight w:val="0"/>
          <w:marTop w:val="0"/>
          <w:marBottom w:val="0"/>
          <w:divBdr>
            <w:top w:val="none" w:sz="0" w:space="0" w:color="auto"/>
            <w:left w:val="none" w:sz="0" w:space="0" w:color="auto"/>
            <w:bottom w:val="none" w:sz="0" w:space="0" w:color="auto"/>
            <w:right w:val="none" w:sz="0" w:space="0" w:color="auto"/>
          </w:divBdr>
        </w:div>
        <w:div w:id="723869404">
          <w:marLeft w:val="640"/>
          <w:marRight w:val="0"/>
          <w:marTop w:val="0"/>
          <w:marBottom w:val="0"/>
          <w:divBdr>
            <w:top w:val="none" w:sz="0" w:space="0" w:color="auto"/>
            <w:left w:val="none" w:sz="0" w:space="0" w:color="auto"/>
            <w:bottom w:val="none" w:sz="0" w:space="0" w:color="auto"/>
            <w:right w:val="none" w:sz="0" w:space="0" w:color="auto"/>
          </w:divBdr>
        </w:div>
        <w:div w:id="733235379">
          <w:marLeft w:val="640"/>
          <w:marRight w:val="0"/>
          <w:marTop w:val="0"/>
          <w:marBottom w:val="0"/>
          <w:divBdr>
            <w:top w:val="none" w:sz="0" w:space="0" w:color="auto"/>
            <w:left w:val="none" w:sz="0" w:space="0" w:color="auto"/>
            <w:bottom w:val="none" w:sz="0" w:space="0" w:color="auto"/>
            <w:right w:val="none" w:sz="0" w:space="0" w:color="auto"/>
          </w:divBdr>
        </w:div>
        <w:div w:id="814104894">
          <w:marLeft w:val="640"/>
          <w:marRight w:val="0"/>
          <w:marTop w:val="0"/>
          <w:marBottom w:val="0"/>
          <w:divBdr>
            <w:top w:val="none" w:sz="0" w:space="0" w:color="auto"/>
            <w:left w:val="none" w:sz="0" w:space="0" w:color="auto"/>
            <w:bottom w:val="none" w:sz="0" w:space="0" w:color="auto"/>
            <w:right w:val="none" w:sz="0" w:space="0" w:color="auto"/>
          </w:divBdr>
        </w:div>
        <w:div w:id="862935078">
          <w:marLeft w:val="640"/>
          <w:marRight w:val="0"/>
          <w:marTop w:val="0"/>
          <w:marBottom w:val="0"/>
          <w:divBdr>
            <w:top w:val="none" w:sz="0" w:space="0" w:color="auto"/>
            <w:left w:val="none" w:sz="0" w:space="0" w:color="auto"/>
            <w:bottom w:val="none" w:sz="0" w:space="0" w:color="auto"/>
            <w:right w:val="none" w:sz="0" w:space="0" w:color="auto"/>
          </w:divBdr>
        </w:div>
        <w:div w:id="895122432">
          <w:marLeft w:val="640"/>
          <w:marRight w:val="0"/>
          <w:marTop w:val="0"/>
          <w:marBottom w:val="0"/>
          <w:divBdr>
            <w:top w:val="none" w:sz="0" w:space="0" w:color="auto"/>
            <w:left w:val="none" w:sz="0" w:space="0" w:color="auto"/>
            <w:bottom w:val="none" w:sz="0" w:space="0" w:color="auto"/>
            <w:right w:val="none" w:sz="0" w:space="0" w:color="auto"/>
          </w:divBdr>
        </w:div>
        <w:div w:id="904998838">
          <w:marLeft w:val="640"/>
          <w:marRight w:val="0"/>
          <w:marTop w:val="0"/>
          <w:marBottom w:val="0"/>
          <w:divBdr>
            <w:top w:val="none" w:sz="0" w:space="0" w:color="auto"/>
            <w:left w:val="none" w:sz="0" w:space="0" w:color="auto"/>
            <w:bottom w:val="none" w:sz="0" w:space="0" w:color="auto"/>
            <w:right w:val="none" w:sz="0" w:space="0" w:color="auto"/>
          </w:divBdr>
        </w:div>
        <w:div w:id="982344869">
          <w:marLeft w:val="640"/>
          <w:marRight w:val="0"/>
          <w:marTop w:val="0"/>
          <w:marBottom w:val="0"/>
          <w:divBdr>
            <w:top w:val="none" w:sz="0" w:space="0" w:color="auto"/>
            <w:left w:val="none" w:sz="0" w:space="0" w:color="auto"/>
            <w:bottom w:val="none" w:sz="0" w:space="0" w:color="auto"/>
            <w:right w:val="none" w:sz="0" w:space="0" w:color="auto"/>
          </w:divBdr>
        </w:div>
        <w:div w:id="1045057546">
          <w:marLeft w:val="640"/>
          <w:marRight w:val="0"/>
          <w:marTop w:val="0"/>
          <w:marBottom w:val="0"/>
          <w:divBdr>
            <w:top w:val="none" w:sz="0" w:space="0" w:color="auto"/>
            <w:left w:val="none" w:sz="0" w:space="0" w:color="auto"/>
            <w:bottom w:val="none" w:sz="0" w:space="0" w:color="auto"/>
            <w:right w:val="none" w:sz="0" w:space="0" w:color="auto"/>
          </w:divBdr>
        </w:div>
        <w:div w:id="1098601829">
          <w:marLeft w:val="640"/>
          <w:marRight w:val="0"/>
          <w:marTop w:val="0"/>
          <w:marBottom w:val="0"/>
          <w:divBdr>
            <w:top w:val="none" w:sz="0" w:space="0" w:color="auto"/>
            <w:left w:val="none" w:sz="0" w:space="0" w:color="auto"/>
            <w:bottom w:val="none" w:sz="0" w:space="0" w:color="auto"/>
            <w:right w:val="none" w:sz="0" w:space="0" w:color="auto"/>
          </w:divBdr>
        </w:div>
        <w:div w:id="1118332004">
          <w:marLeft w:val="640"/>
          <w:marRight w:val="0"/>
          <w:marTop w:val="0"/>
          <w:marBottom w:val="0"/>
          <w:divBdr>
            <w:top w:val="none" w:sz="0" w:space="0" w:color="auto"/>
            <w:left w:val="none" w:sz="0" w:space="0" w:color="auto"/>
            <w:bottom w:val="none" w:sz="0" w:space="0" w:color="auto"/>
            <w:right w:val="none" w:sz="0" w:space="0" w:color="auto"/>
          </w:divBdr>
        </w:div>
        <w:div w:id="1142116925">
          <w:marLeft w:val="640"/>
          <w:marRight w:val="0"/>
          <w:marTop w:val="0"/>
          <w:marBottom w:val="0"/>
          <w:divBdr>
            <w:top w:val="none" w:sz="0" w:space="0" w:color="auto"/>
            <w:left w:val="none" w:sz="0" w:space="0" w:color="auto"/>
            <w:bottom w:val="none" w:sz="0" w:space="0" w:color="auto"/>
            <w:right w:val="none" w:sz="0" w:space="0" w:color="auto"/>
          </w:divBdr>
        </w:div>
        <w:div w:id="1147671298">
          <w:marLeft w:val="640"/>
          <w:marRight w:val="0"/>
          <w:marTop w:val="0"/>
          <w:marBottom w:val="0"/>
          <w:divBdr>
            <w:top w:val="none" w:sz="0" w:space="0" w:color="auto"/>
            <w:left w:val="none" w:sz="0" w:space="0" w:color="auto"/>
            <w:bottom w:val="none" w:sz="0" w:space="0" w:color="auto"/>
            <w:right w:val="none" w:sz="0" w:space="0" w:color="auto"/>
          </w:divBdr>
        </w:div>
        <w:div w:id="1156338374">
          <w:marLeft w:val="640"/>
          <w:marRight w:val="0"/>
          <w:marTop w:val="0"/>
          <w:marBottom w:val="0"/>
          <w:divBdr>
            <w:top w:val="none" w:sz="0" w:space="0" w:color="auto"/>
            <w:left w:val="none" w:sz="0" w:space="0" w:color="auto"/>
            <w:bottom w:val="none" w:sz="0" w:space="0" w:color="auto"/>
            <w:right w:val="none" w:sz="0" w:space="0" w:color="auto"/>
          </w:divBdr>
        </w:div>
        <w:div w:id="1158688367">
          <w:marLeft w:val="640"/>
          <w:marRight w:val="0"/>
          <w:marTop w:val="0"/>
          <w:marBottom w:val="0"/>
          <w:divBdr>
            <w:top w:val="none" w:sz="0" w:space="0" w:color="auto"/>
            <w:left w:val="none" w:sz="0" w:space="0" w:color="auto"/>
            <w:bottom w:val="none" w:sz="0" w:space="0" w:color="auto"/>
            <w:right w:val="none" w:sz="0" w:space="0" w:color="auto"/>
          </w:divBdr>
        </w:div>
        <w:div w:id="1181704439">
          <w:marLeft w:val="640"/>
          <w:marRight w:val="0"/>
          <w:marTop w:val="0"/>
          <w:marBottom w:val="0"/>
          <w:divBdr>
            <w:top w:val="none" w:sz="0" w:space="0" w:color="auto"/>
            <w:left w:val="none" w:sz="0" w:space="0" w:color="auto"/>
            <w:bottom w:val="none" w:sz="0" w:space="0" w:color="auto"/>
            <w:right w:val="none" w:sz="0" w:space="0" w:color="auto"/>
          </w:divBdr>
        </w:div>
        <w:div w:id="1186552662">
          <w:marLeft w:val="640"/>
          <w:marRight w:val="0"/>
          <w:marTop w:val="0"/>
          <w:marBottom w:val="0"/>
          <w:divBdr>
            <w:top w:val="none" w:sz="0" w:space="0" w:color="auto"/>
            <w:left w:val="none" w:sz="0" w:space="0" w:color="auto"/>
            <w:bottom w:val="none" w:sz="0" w:space="0" w:color="auto"/>
            <w:right w:val="none" w:sz="0" w:space="0" w:color="auto"/>
          </w:divBdr>
        </w:div>
        <w:div w:id="1188981995">
          <w:marLeft w:val="640"/>
          <w:marRight w:val="0"/>
          <w:marTop w:val="0"/>
          <w:marBottom w:val="0"/>
          <w:divBdr>
            <w:top w:val="none" w:sz="0" w:space="0" w:color="auto"/>
            <w:left w:val="none" w:sz="0" w:space="0" w:color="auto"/>
            <w:bottom w:val="none" w:sz="0" w:space="0" w:color="auto"/>
            <w:right w:val="none" w:sz="0" w:space="0" w:color="auto"/>
          </w:divBdr>
        </w:div>
        <w:div w:id="1233155288">
          <w:marLeft w:val="640"/>
          <w:marRight w:val="0"/>
          <w:marTop w:val="0"/>
          <w:marBottom w:val="0"/>
          <w:divBdr>
            <w:top w:val="none" w:sz="0" w:space="0" w:color="auto"/>
            <w:left w:val="none" w:sz="0" w:space="0" w:color="auto"/>
            <w:bottom w:val="none" w:sz="0" w:space="0" w:color="auto"/>
            <w:right w:val="none" w:sz="0" w:space="0" w:color="auto"/>
          </w:divBdr>
        </w:div>
        <w:div w:id="1235237575">
          <w:marLeft w:val="640"/>
          <w:marRight w:val="0"/>
          <w:marTop w:val="0"/>
          <w:marBottom w:val="0"/>
          <w:divBdr>
            <w:top w:val="none" w:sz="0" w:space="0" w:color="auto"/>
            <w:left w:val="none" w:sz="0" w:space="0" w:color="auto"/>
            <w:bottom w:val="none" w:sz="0" w:space="0" w:color="auto"/>
            <w:right w:val="none" w:sz="0" w:space="0" w:color="auto"/>
          </w:divBdr>
        </w:div>
        <w:div w:id="1237276559">
          <w:marLeft w:val="640"/>
          <w:marRight w:val="0"/>
          <w:marTop w:val="0"/>
          <w:marBottom w:val="0"/>
          <w:divBdr>
            <w:top w:val="none" w:sz="0" w:space="0" w:color="auto"/>
            <w:left w:val="none" w:sz="0" w:space="0" w:color="auto"/>
            <w:bottom w:val="none" w:sz="0" w:space="0" w:color="auto"/>
            <w:right w:val="none" w:sz="0" w:space="0" w:color="auto"/>
          </w:divBdr>
        </w:div>
        <w:div w:id="1298216972">
          <w:marLeft w:val="640"/>
          <w:marRight w:val="0"/>
          <w:marTop w:val="0"/>
          <w:marBottom w:val="0"/>
          <w:divBdr>
            <w:top w:val="none" w:sz="0" w:space="0" w:color="auto"/>
            <w:left w:val="none" w:sz="0" w:space="0" w:color="auto"/>
            <w:bottom w:val="none" w:sz="0" w:space="0" w:color="auto"/>
            <w:right w:val="none" w:sz="0" w:space="0" w:color="auto"/>
          </w:divBdr>
        </w:div>
        <w:div w:id="1331063786">
          <w:marLeft w:val="640"/>
          <w:marRight w:val="0"/>
          <w:marTop w:val="0"/>
          <w:marBottom w:val="0"/>
          <w:divBdr>
            <w:top w:val="none" w:sz="0" w:space="0" w:color="auto"/>
            <w:left w:val="none" w:sz="0" w:space="0" w:color="auto"/>
            <w:bottom w:val="none" w:sz="0" w:space="0" w:color="auto"/>
            <w:right w:val="none" w:sz="0" w:space="0" w:color="auto"/>
          </w:divBdr>
        </w:div>
        <w:div w:id="1386182166">
          <w:marLeft w:val="640"/>
          <w:marRight w:val="0"/>
          <w:marTop w:val="0"/>
          <w:marBottom w:val="0"/>
          <w:divBdr>
            <w:top w:val="none" w:sz="0" w:space="0" w:color="auto"/>
            <w:left w:val="none" w:sz="0" w:space="0" w:color="auto"/>
            <w:bottom w:val="none" w:sz="0" w:space="0" w:color="auto"/>
            <w:right w:val="none" w:sz="0" w:space="0" w:color="auto"/>
          </w:divBdr>
        </w:div>
        <w:div w:id="1409498368">
          <w:marLeft w:val="640"/>
          <w:marRight w:val="0"/>
          <w:marTop w:val="0"/>
          <w:marBottom w:val="0"/>
          <w:divBdr>
            <w:top w:val="none" w:sz="0" w:space="0" w:color="auto"/>
            <w:left w:val="none" w:sz="0" w:space="0" w:color="auto"/>
            <w:bottom w:val="none" w:sz="0" w:space="0" w:color="auto"/>
            <w:right w:val="none" w:sz="0" w:space="0" w:color="auto"/>
          </w:divBdr>
        </w:div>
        <w:div w:id="1422333080">
          <w:marLeft w:val="640"/>
          <w:marRight w:val="0"/>
          <w:marTop w:val="0"/>
          <w:marBottom w:val="0"/>
          <w:divBdr>
            <w:top w:val="none" w:sz="0" w:space="0" w:color="auto"/>
            <w:left w:val="none" w:sz="0" w:space="0" w:color="auto"/>
            <w:bottom w:val="none" w:sz="0" w:space="0" w:color="auto"/>
            <w:right w:val="none" w:sz="0" w:space="0" w:color="auto"/>
          </w:divBdr>
        </w:div>
        <w:div w:id="1435590937">
          <w:marLeft w:val="640"/>
          <w:marRight w:val="0"/>
          <w:marTop w:val="0"/>
          <w:marBottom w:val="0"/>
          <w:divBdr>
            <w:top w:val="none" w:sz="0" w:space="0" w:color="auto"/>
            <w:left w:val="none" w:sz="0" w:space="0" w:color="auto"/>
            <w:bottom w:val="none" w:sz="0" w:space="0" w:color="auto"/>
            <w:right w:val="none" w:sz="0" w:space="0" w:color="auto"/>
          </w:divBdr>
        </w:div>
        <w:div w:id="1450511413">
          <w:marLeft w:val="640"/>
          <w:marRight w:val="0"/>
          <w:marTop w:val="0"/>
          <w:marBottom w:val="0"/>
          <w:divBdr>
            <w:top w:val="none" w:sz="0" w:space="0" w:color="auto"/>
            <w:left w:val="none" w:sz="0" w:space="0" w:color="auto"/>
            <w:bottom w:val="none" w:sz="0" w:space="0" w:color="auto"/>
            <w:right w:val="none" w:sz="0" w:space="0" w:color="auto"/>
          </w:divBdr>
        </w:div>
        <w:div w:id="1480537617">
          <w:marLeft w:val="640"/>
          <w:marRight w:val="0"/>
          <w:marTop w:val="0"/>
          <w:marBottom w:val="0"/>
          <w:divBdr>
            <w:top w:val="none" w:sz="0" w:space="0" w:color="auto"/>
            <w:left w:val="none" w:sz="0" w:space="0" w:color="auto"/>
            <w:bottom w:val="none" w:sz="0" w:space="0" w:color="auto"/>
            <w:right w:val="none" w:sz="0" w:space="0" w:color="auto"/>
          </w:divBdr>
        </w:div>
        <w:div w:id="1501119639">
          <w:marLeft w:val="640"/>
          <w:marRight w:val="0"/>
          <w:marTop w:val="0"/>
          <w:marBottom w:val="0"/>
          <w:divBdr>
            <w:top w:val="none" w:sz="0" w:space="0" w:color="auto"/>
            <w:left w:val="none" w:sz="0" w:space="0" w:color="auto"/>
            <w:bottom w:val="none" w:sz="0" w:space="0" w:color="auto"/>
            <w:right w:val="none" w:sz="0" w:space="0" w:color="auto"/>
          </w:divBdr>
        </w:div>
        <w:div w:id="1576746130">
          <w:marLeft w:val="640"/>
          <w:marRight w:val="0"/>
          <w:marTop w:val="0"/>
          <w:marBottom w:val="0"/>
          <w:divBdr>
            <w:top w:val="none" w:sz="0" w:space="0" w:color="auto"/>
            <w:left w:val="none" w:sz="0" w:space="0" w:color="auto"/>
            <w:bottom w:val="none" w:sz="0" w:space="0" w:color="auto"/>
            <w:right w:val="none" w:sz="0" w:space="0" w:color="auto"/>
          </w:divBdr>
        </w:div>
        <w:div w:id="1670057688">
          <w:marLeft w:val="640"/>
          <w:marRight w:val="0"/>
          <w:marTop w:val="0"/>
          <w:marBottom w:val="0"/>
          <w:divBdr>
            <w:top w:val="none" w:sz="0" w:space="0" w:color="auto"/>
            <w:left w:val="none" w:sz="0" w:space="0" w:color="auto"/>
            <w:bottom w:val="none" w:sz="0" w:space="0" w:color="auto"/>
            <w:right w:val="none" w:sz="0" w:space="0" w:color="auto"/>
          </w:divBdr>
        </w:div>
        <w:div w:id="1759059363">
          <w:marLeft w:val="640"/>
          <w:marRight w:val="0"/>
          <w:marTop w:val="0"/>
          <w:marBottom w:val="0"/>
          <w:divBdr>
            <w:top w:val="none" w:sz="0" w:space="0" w:color="auto"/>
            <w:left w:val="none" w:sz="0" w:space="0" w:color="auto"/>
            <w:bottom w:val="none" w:sz="0" w:space="0" w:color="auto"/>
            <w:right w:val="none" w:sz="0" w:space="0" w:color="auto"/>
          </w:divBdr>
        </w:div>
        <w:div w:id="1783911548">
          <w:marLeft w:val="640"/>
          <w:marRight w:val="0"/>
          <w:marTop w:val="0"/>
          <w:marBottom w:val="0"/>
          <w:divBdr>
            <w:top w:val="none" w:sz="0" w:space="0" w:color="auto"/>
            <w:left w:val="none" w:sz="0" w:space="0" w:color="auto"/>
            <w:bottom w:val="none" w:sz="0" w:space="0" w:color="auto"/>
            <w:right w:val="none" w:sz="0" w:space="0" w:color="auto"/>
          </w:divBdr>
        </w:div>
        <w:div w:id="1815563277">
          <w:marLeft w:val="640"/>
          <w:marRight w:val="0"/>
          <w:marTop w:val="0"/>
          <w:marBottom w:val="0"/>
          <w:divBdr>
            <w:top w:val="none" w:sz="0" w:space="0" w:color="auto"/>
            <w:left w:val="none" w:sz="0" w:space="0" w:color="auto"/>
            <w:bottom w:val="none" w:sz="0" w:space="0" w:color="auto"/>
            <w:right w:val="none" w:sz="0" w:space="0" w:color="auto"/>
          </w:divBdr>
        </w:div>
        <w:div w:id="1818255490">
          <w:marLeft w:val="640"/>
          <w:marRight w:val="0"/>
          <w:marTop w:val="0"/>
          <w:marBottom w:val="0"/>
          <w:divBdr>
            <w:top w:val="none" w:sz="0" w:space="0" w:color="auto"/>
            <w:left w:val="none" w:sz="0" w:space="0" w:color="auto"/>
            <w:bottom w:val="none" w:sz="0" w:space="0" w:color="auto"/>
            <w:right w:val="none" w:sz="0" w:space="0" w:color="auto"/>
          </w:divBdr>
        </w:div>
        <w:div w:id="1818571298">
          <w:marLeft w:val="640"/>
          <w:marRight w:val="0"/>
          <w:marTop w:val="0"/>
          <w:marBottom w:val="0"/>
          <w:divBdr>
            <w:top w:val="none" w:sz="0" w:space="0" w:color="auto"/>
            <w:left w:val="none" w:sz="0" w:space="0" w:color="auto"/>
            <w:bottom w:val="none" w:sz="0" w:space="0" w:color="auto"/>
            <w:right w:val="none" w:sz="0" w:space="0" w:color="auto"/>
          </w:divBdr>
        </w:div>
        <w:div w:id="1877696291">
          <w:marLeft w:val="640"/>
          <w:marRight w:val="0"/>
          <w:marTop w:val="0"/>
          <w:marBottom w:val="0"/>
          <w:divBdr>
            <w:top w:val="none" w:sz="0" w:space="0" w:color="auto"/>
            <w:left w:val="none" w:sz="0" w:space="0" w:color="auto"/>
            <w:bottom w:val="none" w:sz="0" w:space="0" w:color="auto"/>
            <w:right w:val="none" w:sz="0" w:space="0" w:color="auto"/>
          </w:divBdr>
        </w:div>
        <w:div w:id="1884752367">
          <w:marLeft w:val="640"/>
          <w:marRight w:val="0"/>
          <w:marTop w:val="0"/>
          <w:marBottom w:val="0"/>
          <w:divBdr>
            <w:top w:val="none" w:sz="0" w:space="0" w:color="auto"/>
            <w:left w:val="none" w:sz="0" w:space="0" w:color="auto"/>
            <w:bottom w:val="none" w:sz="0" w:space="0" w:color="auto"/>
            <w:right w:val="none" w:sz="0" w:space="0" w:color="auto"/>
          </w:divBdr>
        </w:div>
        <w:div w:id="1888911122">
          <w:marLeft w:val="640"/>
          <w:marRight w:val="0"/>
          <w:marTop w:val="0"/>
          <w:marBottom w:val="0"/>
          <w:divBdr>
            <w:top w:val="none" w:sz="0" w:space="0" w:color="auto"/>
            <w:left w:val="none" w:sz="0" w:space="0" w:color="auto"/>
            <w:bottom w:val="none" w:sz="0" w:space="0" w:color="auto"/>
            <w:right w:val="none" w:sz="0" w:space="0" w:color="auto"/>
          </w:divBdr>
        </w:div>
        <w:div w:id="1889878128">
          <w:marLeft w:val="640"/>
          <w:marRight w:val="0"/>
          <w:marTop w:val="0"/>
          <w:marBottom w:val="0"/>
          <w:divBdr>
            <w:top w:val="none" w:sz="0" w:space="0" w:color="auto"/>
            <w:left w:val="none" w:sz="0" w:space="0" w:color="auto"/>
            <w:bottom w:val="none" w:sz="0" w:space="0" w:color="auto"/>
            <w:right w:val="none" w:sz="0" w:space="0" w:color="auto"/>
          </w:divBdr>
        </w:div>
        <w:div w:id="1940869899">
          <w:marLeft w:val="640"/>
          <w:marRight w:val="0"/>
          <w:marTop w:val="0"/>
          <w:marBottom w:val="0"/>
          <w:divBdr>
            <w:top w:val="none" w:sz="0" w:space="0" w:color="auto"/>
            <w:left w:val="none" w:sz="0" w:space="0" w:color="auto"/>
            <w:bottom w:val="none" w:sz="0" w:space="0" w:color="auto"/>
            <w:right w:val="none" w:sz="0" w:space="0" w:color="auto"/>
          </w:divBdr>
        </w:div>
        <w:div w:id="1980186045">
          <w:marLeft w:val="640"/>
          <w:marRight w:val="0"/>
          <w:marTop w:val="0"/>
          <w:marBottom w:val="0"/>
          <w:divBdr>
            <w:top w:val="none" w:sz="0" w:space="0" w:color="auto"/>
            <w:left w:val="none" w:sz="0" w:space="0" w:color="auto"/>
            <w:bottom w:val="none" w:sz="0" w:space="0" w:color="auto"/>
            <w:right w:val="none" w:sz="0" w:space="0" w:color="auto"/>
          </w:divBdr>
        </w:div>
        <w:div w:id="1987397027">
          <w:marLeft w:val="640"/>
          <w:marRight w:val="0"/>
          <w:marTop w:val="0"/>
          <w:marBottom w:val="0"/>
          <w:divBdr>
            <w:top w:val="none" w:sz="0" w:space="0" w:color="auto"/>
            <w:left w:val="none" w:sz="0" w:space="0" w:color="auto"/>
            <w:bottom w:val="none" w:sz="0" w:space="0" w:color="auto"/>
            <w:right w:val="none" w:sz="0" w:space="0" w:color="auto"/>
          </w:divBdr>
        </w:div>
        <w:div w:id="2031488118">
          <w:marLeft w:val="640"/>
          <w:marRight w:val="0"/>
          <w:marTop w:val="0"/>
          <w:marBottom w:val="0"/>
          <w:divBdr>
            <w:top w:val="none" w:sz="0" w:space="0" w:color="auto"/>
            <w:left w:val="none" w:sz="0" w:space="0" w:color="auto"/>
            <w:bottom w:val="none" w:sz="0" w:space="0" w:color="auto"/>
            <w:right w:val="none" w:sz="0" w:space="0" w:color="auto"/>
          </w:divBdr>
        </w:div>
        <w:div w:id="2037537963">
          <w:marLeft w:val="640"/>
          <w:marRight w:val="0"/>
          <w:marTop w:val="0"/>
          <w:marBottom w:val="0"/>
          <w:divBdr>
            <w:top w:val="none" w:sz="0" w:space="0" w:color="auto"/>
            <w:left w:val="none" w:sz="0" w:space="0" w:color="auto"/>
            <w:bottom w:val="none" w:sz="0" w:space="0" w:color="auto"/>
            <w:right w:val="none" w:sz="0" w:space="0" w:color="auto"/>
          </w:divBdr>
        </w:div>
        <w:div w:id="2041517024">
          <w:marLeft w:val="640"/>
          <w:marRight w:val="0"/>
          <w:marTop w:val="0"/>
          <w:marBottom w:val="0"/>
          <w:divBdr>
            <w:top w:val="none" w:sz="0" w:space="0" w:color="auto"/>
            <w:left w:val="none" w:sz="0" w:space="0" w:color="auto"/>
            <w:bottom w:val="none" w:sz="0" w:space="0" w:color="auto"/>
            <w:right w:val="none" w:sz="0" w:space="0" w:color="auto"/>
          </w:divBdr>
        </w:div>
        <w:div w:id="2075161318">
          <w:marLeft w:val="640"/>
          <w:marRight w:val="0"/>
          <w:marTop w:val="0"/>
          <w:marBottom w:val="0"/>
          <w:divBdr>
            <w:top w:val="none" w:sz="0" w:space="0" w:color="auto"/>
            <w:left w:val="none" w:sz="0" w:space="0" w:color="auto"/>
            <w:bottom w:val="none" w:sz="0" w:space="0" w:color="auto"/>
            <w:right w:val="none" w:sz="0" w:space="0" w:color="auto"/>
          </w:divBdr>
        </w:div>
        <w:div w:id="2136094456">
          <w:marLeft w:val="640"/>
          <w:marRight w:val="0"/>
          <w:marTop w:val="0"/>
          <w:marBottom w:val="0"/>
          <w:divBdr>
            <w:top w:val="none" w:sz="0" w:space="0" w:color="auto"/>
            <w:left w:val="none" w:sz="0" w:space="0" w:color="auto"/>
            <w:bottom w:val="none" w:sz="0" w:space="0" w:color="auto"/>
            <w:right w:val="none" w:sz="0" w:space="0" w:color="auto"/>
          </w:divBdr>
        </w:div>
      </w:divsChild>
    </w:div>
    <w:div w:id="1689526175">
      <w:marLeft w:val="640"/>
      <w:marRight w:val="0"/>
      <w:marTop w:val="0"/>
      <w:marBottom w:val="0"/>
      <w:divBdr>
        <w:top w:val="none" w:sz="0" w:space="0" w:color="auto"/>
        <w:left w:val="none" w:sz="0" w:space="0" w:color="auto"/>
        <w:bottom w:val="none" w:sz="0" w:space="0" w:color="auto"/>
        <w:right w:val="none" w:sz="0" w:space="0" w:color="auto"/>
      </w:divBdr>
    </w:div>
    <w:div w:id="1690520481">
      <w:bodyDiv w:val="1"/>
      <w:marLeft w:val="0"/>
      <w:marRight w:val="0"/>
      <w:marTop w:val="0"/>
      <w:marBottom w:val="0"/>
      <w:divBdr>
        <w:top w:val="none" w:sz="0" w:space="0" w:color="auto"/>
        <w:left w:val="none" w:sz="0" w:space="0" w:color="auto"/>
        <w:bottom w:val="none" w:sz="0" w:space="0" w:color="auto"/>
        <w:right w:val="none" w:sz="0" w:space="0" w:color="auto"/>
      </w:divBdr>
      <w:divsChild>
        <w:div w:id="86460683">
          <w:marLeft w:val="640"/>
          <w:marRight w:val="0"/>
          <w:marTop w:val="0"/>
          <w:marBottom w:val="0"/>
          <w:divBdr>
            <w:top w:val="none" w:sz="0" w:space="0" w:color="auto"/>
            <w:left w:val="none" w:sz="0" w:space="0" w:color="auto"/>
            <w:bottom w:val="none" w:sz="0" w:space="0" w:color="auto"/>
            <w:right w:val="none" w:sz="0" w:space="0" w:color="auto"/>
          </w:divBdr>
        </w:div>
        <w:div w:id="94446953">
          <w:marLeft w:val="640"/>
          <w:marRight w:val="0"/>
          <w:marTop w:val="0"/>
          <w:marBottom w:val="0"/>
          <w:divBdr>
            <w:top w:val="none" w:sz="0" w:space="0" w:color="auto"/>
            <w:left w:val="none" w:sz="0" w:space="0" w:color="auto"/>
            <w:bottom w:val="none" w:sz="0" w:space="0" w:color="auto"/>
            <w:right w:val="none" w:sz="0" w:space="0" w:color="auto"/>
          </w:divBdr>
        </w:div>
        <w:div w:id="111753586">
          <w:marLeft w:val="640"/>
          <w:marRight w:val="0"/>
          <w:marTop w:val="0"/>
          <w:marBottom w:val="0"/>
          <w:divBdr>
            <w:top w:val="none" w:sz="0" w:space="0" w:color="auto"/>
            <w:left w:val="none" w:sz="0" w:space="0" w:color="auto"/>
            <w:bottom w:val="none" w:sz="0" w:space="0" w:color="auto"/>
            <w:right w:val="none" w:sz="0" w:space="0" w:color="auto"/>
          </w:divBdr>
        </w:div>
        <w:div w:id="117841999">
          <w:marLeft w:val="640"/>
          <w:marRight w:val="0"/>
          <w:marTop w:val="0"/>
          <w:marBottom w:val="0"/>
          <w:divBdr>
            <w:top w:val="none" w:sz="0" w:space="0" w:color="auto"/>
            <w:left w:val="none" w:sz="0" w:space="0" w:color="auto"/>
            <w:bottom w:val="none" w:sz="0" w:space="0" w:color="auto"/>
            <w:right w:val="none" w:sz="0" w:space="0" w:color="auto"/>
          </w:divBdr>
        </w:div>
        <w:div w:id="135342967">
          <w:marLeft w:val="640"/>
          <w:marRight w:val="0"/>
          <w:marTop w:val="0"/>
          <w:marBottom w:val="0"/>
          <w:divBdr>
            <w:top w:val="none" w:sz="0" w:space="0" w:color="auto"/>
            <w:left w:val="none" w:sz="0" w:space="0" w:color="auto"/>
            <w:bottom w:val="none" w:sz="0" w:space="0" w:color="auto"/>
            <w:right w:val="none" w:sz="0" w:space="0" w:color="auto"/>
          </w:divBdr>
        </w:div>
        <w:div w:id="179397145">
          <w:marLeft w:val="640"/>
          <w:marRight w:val="0"/>
          <w:marTop w:val="0"/>
          <w:marBottom w:val="0"/>
          <w:divBdr>
            <w:top w:val="none" w:sz="0" w:space="0" w:color="auto"/>
            <w:left w:val="none" w:sz="0" w:space="0" w:color="auto"/>
            <w:bottom w:val="none" w:sz="0" w:space="0" w:color="auto"/>
            <w:right w:val="none" w:sz="0" w:space="0" w:color="auto"/>
          </w:divBdr>
        </w:div>
        <w:div w:id="210389045">
          <w:marLeft w:val="640"/>
          <w:marRight w:val="0"/>
          <w:marTop w:val="0"/>
          <w:marBottom w:val="0"/>
          <w:divBdr>
            <w:top w:val="none" w:sz="0" w:space="0" w:color="auto"/>
            <w:left w:val="none" w:sz="0" w:space="0" w:color="auto"/>
            <w:bottom w:val="none" w:sz="0" w:space="0" w:color="auto"/>
            <w:right w:val="none" w:sz="0" w:space="0" w:color="auto"/>
          </w:divBdr>
        </w:div>
        <w:div w:id="236013120">
          <w:marLeft w:val="640"/>
          <w:marRight w:val="0"/>
          <w:marTop w:val="0"/>
          <w:marBottom w:val="0"/>
          <w:divBdr>
            <w:top w:val="none" w:sz="0" w:space="0" w:color="auto"/>
            <w:left w:val="none" w:sz="0" w:space="0" w:color="auto"/>
            <w:bottom w:val="none" w:sz="0" w:space="0" w:color="auto"/>
            <w:right w:val="none" w:sz="0" w:space="0" w:color="auto"/>
          </w:divBdr>
        </w:div>
        <w:div w:id="242304541">
          <w:marLeft w:val="640"/>
          <w:marRight w:val="0"/>
          <w:marTop w:val="0"/>
          <w:marBottom w:val="0"/>
          <w:divBdr>
            <w:top w:val="none" w:sz="0" w:space="0" w:color="auto"/>
            <w:left w:val="none" w:sz="0" w:space="0" w:color="auto"/>
            <w:bottom w:val="none" w:sz="0" w:space="0" w:color="auto"/>
            <w:right w:val="none" w:sz="0" w:space="0" w:color="auto"/>
          </w:divBdr>
        </w:div>
        <w:div w:id="293609482">
          <w:marLeft w:val="640"/>
          <w:marRight w:val="0"/>
          <w:marTop w:val="0"/>
          <w:marBottom w:val="0"/>
          <w:divBdr>
            <w:top w:val="none" w:sz="0" w:space="0" w:color="auto"/>
            <w:left w:val="none" w:sz="0" w:space="0" w:color="auto"/>
            <w:bottom w:val="none" w:sz="0" w:space="0" w:color="auto"/>
            <w:right w:val="none" w:sz="0" w:space="0" w:color="auto"/>
          </w:divBdr>
        </w:div>
        <w:div w:id="421074101">
          <w:marLeft w:val="640"/>
          <w:marRight w:val="0"/>
          <w:marTop w:val="0"/>
          <w:marBottom w:val="0"/>
          <w:divBdr>
            <w:top w:val="none" w:sz="0" w:space="0" w:color="auto"/>
            <w:left w:val="none" w:sz="0" w:space="0" w:color="auto"/>
            <w:bottom w:val="none" w:sz="0" w:space="0" w:color="auto"/>
            <w:right w:val="none" w:sz="0" w:space="0" w:color="auto"/>
          </w:divBdr>
        </w:div>
        <w:div w:id="470827113">
          <w:marLeft w:val="640"/>
          <w:marRight w:val="0"/>
          <w:marTop w:val="0"/>
          <w:marBottom w:val="0"/>
          <w:divBdr>
            <w:top w:val="none" w:sz="0" w:space="0" w:color="auto"/>
            <w:left w:val="none" w:sz="0" w:space="0" w:color="auto"/>
            <w:bottom w:val="none" w:sz="0" w:space="0" w:color="auto"/>
            <w:right w:val="none" w:sz="0" w:space="0" w:color="auto"/>
          </w:divBdr>
        </w:div>
        <w:div w:id="528027003">
          <w:marLeft w:val="640"/>
          <w:marRight w:val="0"/>
          <w:marTop w:val="0"/>
          <w:marBottom w:val="0"/>
          <w:divBdr>
            <w:top w:val="none" w:sz="0" w:space="0" w:color="auto"/>
            <w:left w:val="none" w:sz="0" w:space="0" w:color="auto"/>
            <w:bottom w:val="none" w:sz="0" w:space="0" w:color="auto"/>
            <w:right w:val="none" w:sz="0" w:space="0" w:color="auto"/>
          </w:divBdr>
        </w:div>
        <w:div w:id="586116320">
          <w:marLeft w:val="640"/>
          <w:marRight w:val="0"/>
          <w:marTop w:val="0"/>
          <w:marBottom w:val="0"/>
          <w:divBdr>
            <w:top w:val="none" w:sz="0" w:space="0" w:color="auto"/>
            <w:left w:val="none" w:sz="0" w:space="0" w:color="auto"/>
            <w:bottom w:val="none" w:sz="0" w:space="0" w:color="auto"/>
            <w:right w:val="none" w:sz="0" w:space="0" w:color="auto"/>
          </w:divBdr>
        </w:div>
        <w:div w:id="594558908">
          <w:marLeft w:val="640"/>
          <w:marRight w:val="0"/>
          <w:marTop w:val="0"/>
          <w:marBottom w:val="0"/>
          <w:divBdr>
            <w:top w:val="none" w:sz="0" w:space="0" w:color="auto"/>
            <w:left w:val="none" w:sz="0" w:space="0" w:color="auto"/>
            <w:bottom w:val="none" w:sz="0" w:space="0" w:color="auto"/>
            <w:right w:val="none" w:sz="0" w:space="0" w:color="auto"/>
          </w:divBdr>
        </w:div>
        <w:div w:id="625820812">
          <w:marLeft w:val="640"/>
          <w:marRight w:val="0"/>
          <w:marTop w:val="0"/>
          <w:marBottom w:val="0"/>
          <w:divBdr>
            <w:top w:val="none" w:sz="0" w:space="0" w:color="auto"/>
            <w:left w:val="none" w:sz="0" w:space="0" w:color="auto"/>
            <w:bottom w:val="none" w:sz="0" w:space="0" w:color="auto"/>
            <w:right w:val="none" w:sz="0" w:space="0" w:color="auto"/>
          </w:divBdr>
        </w:div>
        <w:div w:id="625965792">
          <w:marLeft w:val="640"/>
          <w:marRight w:val="0"/>
          <w:marTop w:val="0"/>
          <w:marBottom w:val="0"/>
          <w:divBdr>
            <w:top w:val="none" w:sz="0" w:space="0" w:color="auto"/>
            <w:left w:val="none" w:sz="0" w:space="0" w:color="auto"/>
            <w:bottom w:val="none" w:sz="0" w:space="0" w:color="auto"/>
            <w:right w:val="none" w:sz="0" w:space="0" w:color="auto"/>
          </w:divBdr>
        </w:div>
        <w:div w:id="632558669">
          <w:marLeft w:val="640"/>
          <w:marRight w:val="0"/>
          <w:marTop w:val="0"/>
          <w:marBottom w:val="0"/>
          <w:divBdr>
            <w:top w:val="none" w:sz="0" w:space="0" w:color="auto"/>
            <w:left w:val="none" w:sz="0" w:space="0" w:color="auto"/>
            <w:bottom w:val="none" w:sz="0" w:space="0" w:color="auto"/>
            <w:right w:val="none" w:sz="0" w:space="0" w:color="auto"/>
          </w:divBdr>
        </w:div>
        <w:div w:id="687561842">
          <w:marLeft w:val="640"/>
          <w:marRight w:val="0"/>
          <w:marTop w:val="0"/>
          <w:marBottom w:val="0"/>
          <w:divBdr>
            <w:top w:val="none" w:sz="0" w:space="0" w:color="auto"/>
            <w:left w:val="none" w:sz="0" w:space="0" w:color="auto"/>
            <w:bottom w:val="none" w:sz="0" w:space="0" w:color="auto"/>
            <w:right w:val="none" w:sz="0" w:space="0" w:color="auto"/>
          </w:divBdr>
        </w:div>
        <w:div w:id="721635183">
          <w:marLeft w:val="640"/>
          <w:marRight w:val="0"/>
          <w:marTop w:val="0"/>
          <w:marBottom w:val="0"/>
          <w:divBdr>
            <w:top w:val="none" w:sz="0" w:space="0" w:color="auto"/>
            <w:left w:val="none" w:sz="0" w:space="0" w:color="auto"/>
            <w:bottom w:val="none" w:sz="0" w:space="0" w:color="auto"/>
            <w:right w:val="none" w:sz="0" w:space="0" w:color="auto"/>
          </w:divBdr>
        </w:div>
        <w:div w:id="725951993">
          <w:marLeft w:val="640"/>
          <w:marRight w:val="0"/>
          <w:marTop w:val="0"/>
          <w:marBottom w:val="0"/>
          <w:divBdr>
            <w:top w:val="none" w:sz="0" w:space="0" w:color="auto"/>
            <w:left w:val="none" w:sz="0" w:space="0" w:color="auto"/>
            <w:bottom w:val="none" w:sz="0" w:space="0" w:color="auto"/>
            <w:right w:val="none" w:sz="0" w:space="0" w:color="auto"/>
          </w:divBdr>
        </w:div>
        <w:div w:id="733426831">
          <w:marLeft w:val="640"/>
          <w:marRight w:val="0"/>
          <w:marTop w:val="0"/>
          <w:marBottom w:val="0"/>
          <w:divBdr>
            <w:top w:val="none" w:sz="0" w:space="0" w:color="auto"/>
            <w:left w:val="none" w:sz="0" w:space="0" w:color="auto"/>
            <w:bottom w:val="none" w:sz="0" w:space="0" w:color="auto"/>
            <w:right w:val="none" w:sz="0" w:space="0" w:color="auto"/>
          </w:divBdr>
        </w:div>
        <w:div w:id="779642829">
          <w:marLeft w:val="640"/>
          <w:marRight w:val="0"/>
          <w:marTop w:val="0"/>
          <w:marBottom w:val="0"/>
          <w:divBdr>
            <w:top w:val="none" w:sz="0" w:space="0" w:color="auto"/>
            <w:left w:val="none" w:sz="0" w:space="0" w:color="auto"/>
            <w:bottom w:val="none" w:sz="0" w:space="0" w:color="auto"/>
            <w:right w:val="none" w:sz="0" w:space="0" w:color="auto"/>
          </w:divBdr>
        </w:div>
        <w:div w:id="787356091">
          <w:marLeft w:val="640"/>
          <w:marRight w:val="0"/>
          <w:marTop w:val="0"/>
          <w:marBottom w:val="0"/>
          <w:divBdr>
            <w:top w:val="none" w:sz="0" w:space="0" w:color="auto"/>
            <w:left w:val="none" w:sz="0" w:space="0" w:color="auto"/>
            <w:bottom w:val="none" w:sz="0" w:space="0" w:color="auto"/>
            <w:right w:val="none" w:sz="0" w:space="0" w:color="auto"/>
          </w:divBdr>
        </w:div>
        <w:div w:id="851803183">
          <w:marLeft w:val="640"/>
          <w:marRight w:val="0"/>
          <w:marTop w:val="0"/>
          <w:marBottom w:val="0"/>
          <w:divBdr>
            <w:top w:val="none" w:sz="0" w:space="0" w:color="auto"/>
            <w:left w:val="none" w:sz="0" w:space="0" w:color="auto"/>
            <w:bottom w:val="none" w:sz="0" w:space="0" w:color="auto"/>
            <w:right w:val="none" w:sz="0" w:space="0" w:color="auto"/>
          </w:divBdr>
        </w:div>
        <w:div w:id="873155515">
          <w:marLeft w:val="640"/>
          <w:marRight w:val="0"/>
          <w:marTop w:val="0"/>
          <w:marBottom w:val="0"/>
          <w:divBdr>
            <w:top w:val="none" w:sz="0" w:space="0" w:color="auto"/>
            <w:left w:val="none" w:sz="0" w:space="0" w:color="auto"/>
            <w:bottom w:val="none" w:sz="0" w:space="0" w:color="auto"/>
            <w:right w:val="none" w:sz="0" w:space="0" w:color="auto"/>
          </w:divBdr>
        </w:div>
        <w:div w:id="887762410">
          <w:marLeft w:val="640"/>
          <w:marRight w:val="0"/>
          <w:marTop w:val="0"/>
          <w:marBottom w:val="0"/>
          <w:divBdr>
            <w:top w:val="none" w:sz="0" w:space="0" w:color="auto"/>
            <w:left w:val="none" w:sz="0" w:space="0" w:color="auto"/>
            <w:bottom w:val="none" w:sz="0" w:space="0" w:color="auto"/>
            <w:right w:val="none" w:sz="0" w:space="0" w:color="auto"/>
          </w:divBdr>
        </w:div>
        <w:div w:id="903832470">
          <w:marLeft w:val="640"/>
          <w:marRight w:val="0"/>
          <w:marTop w:val="0"/>
          <w:marBottom w:val="0"/>
          <w:divBdr>
            <w:top w:val="none" w:sz="0" w:space="0" w:color="auto"/>
            <w:left w:val="none" w:sz="0" w:space="0" w:color="auto"/>
            <w:bottom w:val="none" w:sz="0" w:space="0" w:color="auto"/>
            <w:right w:val="none" w:sz="0" w:space="0" w:color="auto"/>
          </w:divBdr>
        </w:div>
        <w:div w:id="912471430">
          <w:marLeft w:val="640"/>
          <w:marRight w:val="0"/>
          <w:marTop w:val="0"/>
          <w:marBottom w:val="0"/>
          <w:divBdr>
            <w:top w:val="none" w:sz="0" w:space="0" w:color="auto"/>
            <w:left w:val="none" w:sz="0" w:space="0" w:color="auto"/>
            <w:bottom w:val="none" w:sz="0" w:space="0" w:color="auto"/>
            <w:right w:val="none" w:sz="0" w:space="0" w:color="auto"/>
          </w:divBdr>
        </w:div>
        <w:div w:id="973217812">
          <w:marLeft w:val="640"/>
          <w:marRight w:val="0"/>
          <w:marTop w:val="0"/>
          <w:marBottom w:val="0"/>
          <w:divBdr>
            <w:top w:val="none" w:sz="0" w:space="0" w:color="auto"/>
            <w:left w:val="none" w:sz="0" w:space="0" w:color="auto"/>
            <w:bottom w:val="none" w:sz="0" w:space="0" w:color="auto"/>
            <w:right w:val="none" w:sz="0" w:space="0" w:color="auto"/>
          </w:divBdr>
        </w:div>
        <w:div w:id="997728850">
          <w:marLeft w:val="640"/>
          <w:marRight w:val="0"/>
          <w:marTop w:val="0"/>
          <w:marBottom w:val="0"/>
          <w:divBdr>
            <w:top w:val="none" w:sz="0" w:space="0" w:color="auto"/>
            <w:left w:val="none" w:sz="0" w:space="0" w:color="auto"/>
            <w:bottom w:val="none" w:sz="0" w:space="0" w:color="auto"/>
            <w:right w:val="none" w:sz="0" w:space="0" w:color="auto"/>
          </w:divBdr>
        </w:div>
        <w:div w:id="1008144432">
          <w:marLeft w:val="640"/>
          <w:marRight w:val="0"/>
          <w:marTop w:val="0"/>
          <w:marBottom w:val="0"/>
          <w:divBdr>
            <w:top w:val="none" w:sz="0" w:space="0" w:color="auto"/>
            <w:left w:val="none" w:sz="0" w:space="0" w:color="auto"/>
            <w:bottom w:val="none" w:sz="0" w:space="0" w:color="auto"/>
            <w:right w:val="none" w:sz="0" w:space="0" w:color="auto"/>
          </w:divBdr>
        </w:div>
        <w:div w:id="1030956531">
          <w:marLeft w:val="640"/>
          <w:marRight w:val="0"/>
          <w:marTop w:val="0"/>
          <w:marBottom w:val="0"/>
          <w:divBdr>
            <w:top w:val="none" w:sz="0" w:space="0" w:color="auto"/>
            <w:left w:val="none" w:sz="0" w:space="0" w:color="auto"/>
            <w:bottom w:val="none" w:sz="0" w:space="0" w:color="auto"/>
            <w:right w:val="none" w:sz="0" w:space="0" w:color="auto"/>
          </w:divBdr>
        </w:div>
        <w:div w:id="1032879786">
          <w:marLeft w:val="640"/>
          <w:marRight w:val="0"/>
          <w:marTop w:val="0"/>
          <w:marBottom w:val="0"/>
          <w:divBdr>
            <w:top w:val="none" w:sz="0" w:space="0" w:color="auto"/>
            <w:left w:val="none" w:sz="0" w:space="0" w:color="auto"/>
            <w:bottom w:val="none" w:sz="0" w:space="0" w:color="auto"/>
            <w:right w:val="none" w:sz="0" w:space="0" w:color="auto"/>
          </w:divBdr>
        </w:div>
        <w:div w:id="1069500724">
          <w:marLeft w:val="640"/>
          <w:marRight w:val="0"/>
          <w:marTop w:val="0"/>
          <w:marBottom w:val="0"/>
          <w:divBdr>
            <w:top w:val="none" w:sz="0" w:space="0" w:color="auto"/>
            <w:left w:val="none" w:sz="0" w:space="0" w:color="auto"/>
            <w:bottom w:val="none" w:sz="0" w:space="0" w:color="auto"/>
            <w:right w:val="none" w:sz="0" w:space="0" w:color="auto"/>
          </w:divBdr>
        </w:div>
        <w:div w:id="1109810968">
          <w:marLeft w:val="640"/>
          <w:marRight w:val="0"/>
          <w:marTop w:val="0"/>
          <w:marBottom w:val="0"/>
          <w:divBdr>
            <w:top w:val="none" w:sz="0" w:space="0" w:color="auto"/>
            <w:left w:val="none" w:sz="0" w:space="0" w:color="auto"/>
            <w:bottom w:val="none" w:sz="0" w:space="0" w:color="auto"/>
            <w:right w:val="none" w:sz="0" w:space="0" w:color="auto"/>
          </w:divBdr>
        </w:div>
        <w:div w:id="1156994504">
          <w:marLeft w:val="640"/>
          <w:marRight w:val="0"/>
          <w:marTop w:val="0"/>
          <w:marBottom w:val="0"/>
          <w:divBdr>
            <w:top w:val="none" w:sz="0" w:space="0" w:color="auto"/>
            <w:left w:val="none" w:sz="0" w:space="0" w:color="auto"/>
            <w:bottom w:val="none" w:sz="0" w:space="0" w:color="auto"/>
            <w:right w:val="none" w:sz="0" w:space="0" w:color="auto"/>
          </w:divBdr>
        </w:div>
        <w:div w:id="1174149929">
          <w:marLeft w:val="640"/>
          <w:marRight w:val="0"/>
          <w:marTop w:val="0"/>
          <w:marBottom w:val="0"/>
          <w:divBdr>
            <w:top w:val="none" w:sz="0" w:space="0" w:color="auto"/>
            <w:left w:val="none" w:sz="0" w:space="0" w:color="auto"/>
            <w:bottom w:val="none" w:sz="0" w:space="0" w:color="auto"/>
            <w:right w:val="none" w:sz="0" w:space="0" w:color="auto"/>
          </w:divBdr>
        </w:div>
        <w:div w:id="1212036774">
          <w:marLeft w:val="640"/>
          <w:marRight w:val="0"/>
          <w:marTop w:val="0"/>
          <w:marBottom w:val="0"/>
          <w:divBdr>
            <w:top w:val="none" w:sz="0" w:space="0" w:color="auto"/>
            <w:left w:val="none" w:sz="0" w:space="0" w:color="auto"/>
            <w:bottom w:val="none" w:sz="0" w:space="0" w:color="auto"/>
            <w:right w:val="none" w:sz="0" w:space="0" w:color="auto"/>
          </w:divBdr>
        </w:div>
        <w:div w:id="1215001803">
          <w:marLeft w:val="640"/>
          <w:marRight w:val="0"/>
          <w:marTop w:val="0"/>
          <w:marBottom w:val="0"/>
          <w:divBdr>
            <w:top w:val="none" w:sz="0" w:space="0" w:color="auto"/>
            <w:left w:val="none" w:sz="0" w:space="0" w:color="auto"/>
            <w:bottom w:val="none" w:sz="0" w:space="0" w:color="auto"/>
            <w:right w:val="none" w:sz="0" w:space="0" w:color="auto"/>
          </w:divBdr>
        </w:div>
        <w:div w:id="1217083337">
          <w:marLeft w:val="640"/>
          <w:marRight w:val="0"/>
          <w:marTop w:val="0"/>
          <w:marBottom w:val="0"/>
          <w:divBdr>
            <w:top w:val="none" w:sz="0" w:space="0" w:color="auto"/>
            <w:left w:val="none" w:sz="0" w:space="0" w:color="auto"/>
            <w:bottom w:val="none" w:sz="0" w:space="0" w:color="auto"/>
            <w:right w:val="none" w:sz="0" w:space="0" w:color="auto"/>
          </w:divBdr>
        </w:div>
        <w:div w:id="1245648370">
          <w:marLeft w:val="640"/>
          <w:marRight w:val="0"/>
          <w:marTop w:val="0"/>
          <w:marBottom w:val="0"/>
          <w:divBdr>
            <w:top w:val="none" w:sz="0" w:space="0" w:color="auto"/>
            <w:left w:val="none" w:sz="0" w:space="0" w:color="auto"/>
            <w:bottom w:val="none" w:sz="0" w:space="0" w:color="auto"/>
            <w:right w:val="none" w:sz="0" w:space="0" w:color="auto"/>
          </w:divBdr>
        </w:div>
        <w:div w:id="1270159151">
          <w:marLeft w:val="640"/>
          <w:marRight w:val="0"/>
          <w:marTop w:val="0"/>
          <w:marBottom w:val="0"/>
          <w:divBdr>
            <w:top w:val="none" w:sz="0" w:space="0" w:color="auto"/>
            <w:left w:val="none" w:sz="0" w:space="0" w:color="auto"/>
            <w:bottom w:val="none" w:sz="0" w:space="0" w:color="auto"/>
            <w:right w:val="none" w:sz="0" w:space="0" w:color="auto"/>
          </w:divBdr>
        </w:div>
        <w:div w:id="1329552126">
          <w:marLeft w:val="640"/>
          <w:marRight w:val="0"/>
          <w:marTop w:val="0"/>
          <w:marBottom w:val="0"/>
          <w:divBdr>
            <w:top w:val="none" w:sz="0" w:space="0" w:color="auto"/>
            <w:left w:val="none" w:sz="0" w:space="0" w:color="auto"/>
            <w:bottom w:val="none" w:sz="0" w:space="0" w:color="auto"/>
            <w:right w:val="none" w:sz="0" w:space="0" w:color="auto"/>
          </w:divBdr>
        </w:div>
        <w:div w:id="1350107813">
          <w:marLeft w:val="640"/>
          <w:marRight w:val="0"/>
          <w:marTop w:val="0"/>
          <w:marBottom w:val="0"/>
          <w:divBdr>
            <w:top w:val="none" w:sz="0" w:space="0" w:color="auto"/>
            <w:left w:val="none" w:sz="0" w:space="0" w:color="auto"/>
            <w:bottom w:val="none" w:sz="0" w:space="0" w:color="auto"/>
            <w:right w:val="none" w:sz="0" w:space="0" w:color="auto"/>
          </w:divBdr>
        </w:div>
        <w:div w:id="1423598684">
          <w:marLeft w:val="640"/>
          <w:marRight w:val="0"/>
          <w:marTop w:val="0"/>
          <w:marBottom w:val="0"/>
          <w:divBdr>
            <w:top w:val="none" w:sz="0" w:space="0" w:color="auto"/>
            <w:left w:val="none" w:sz="0" w:space="0" w:color="auto"/>
            <w:bottom w:val="none" w:sz="0" w:space="0" w:color="auto"/>
            <w:right w:val="none" w:sz="0" w:space="0" w:color="auto"/>
          </w:divBdr>
        </w:div>
        <w:div w:id="1441997086">
          <w:marLeft w:val="640"/>
          <w:marRight w:val="0"/>
          <w:marTop w:val="0"/>
          <w:marBottom w:val="0"/>
          <w:divBdr>
            <w:top w:val="none" w:sz="0" w:space="0" w:color="auto"/>
            <w:left w:val="none" w:sz="0" w:space="0" w:color="auto"/>
            <w:bottom w:val="none" w:sz="0" w:space="0" w:color="auto"/>
            <w:right w:val="none" w:sz="0" w:space="0" w:color="auto"/>
          </w:divBdr>
        </w:div>
        <w:div w:id="1443644036">
          <w:marLeft w:val="640"/>
          <w:marRight w:val="0"/>
          <w:marTop w:val="0"/>
          <w:marBottom w:val="0"/>
          <w:divBdr>
            <w:top w:val="none" w:sz="0" w:space="0" w:color="auto"/>
            <w:left w:val="none" w:sz="0" w:space="0" w:color="auto"/>
            <w:bottom w:val="none" w:sz="0" w:space="0" w:color="auto"/>
            <w:right w:val="none" w:sz="0" w:space="0" w:color="auto"/>
          </w:divBdr>
        </w:div>
        <w:div w:id="1464154910">
          <w:marLeft w:val="640"/>
          <w:marRight w:val="0"/>
          <w:marTop w:val="0"/>
          <w:marBottom w:val="0"/>
          <w:divBdr>
            <w:top w:val="none" w:sz="0" w:space="0" w:color="auto"/>
            <w:left w:val="none" w:sz="0" w:space="0" w:color="auto"/>
            <w:bottom w:val="none" w:sz="0" w:space="0" w:color="auto"/>
            <w:right w:val="none" w:sz="0" w:space="0" w:color="auto"/>
          </w:divBdr>
        </w:div>
        <w:div w:id="1497845621">
          <w:marLeft w:val="640"/>
          <w:marRight w:val="0"/>
          <w:marTop w:val="0"/>
          <w:marBottom w:val="0"/>
          <w:divBdr>
            <w:top w:val="none" w:sz="0" w:space="0" w:color="auto"/>
            <w:left w:val="none" w:sz="0" w:space="0" w:color="auto"/>
            <w:bottom w:val="none" w:sz="0" w:space="0" w:color="auto"/>
            <w:right w:val="none" w:sz="0" w:space="0" w:color="auto"/>
          </w:divBdr>
        </w:div>
        <w:div w:id="1624117045">
          <w:marLeft w:val="640"/>
          <w:marRight w:val="0"/>
          <w:marTop w:val="0"/>
          <w:marBottom w:val="0"/>
          <w:divBdr>
            <w:top w:val="none" w:sz="0" w:space="0" w:color="auto"/>
            <w:left w:val="none" w:sz="0" w:space="0" w:color="auto"/>
            <w:bottom w:val="none" w:sz="0" w:space="0" w:color="auto"/>
            <w:right w:val="none" w:sz="0" w:space="0" w:color="auto"/>
          </w:divBdr>
        </w:div>
        <w:div w:id="1651445669">
          <w:marLeft w:val="640"/>
          <w:marRight w:val="0"/>
          <w:marTop w:val="0"/>
          <w:marBottom w:val="0"/>
          <w:divBdr>
            <w:top w:val="none" w:sz="0" w:space="0" w:color="auto"/>
            <w:left w:val="none" w:sz="0" w:space="0" w:color="auto"/>
            <w:bottom w:val="none" w:sz="0" w:space="0" w:color="auto"/>
            <w:right w:val="none" w:sz="0" w:space="0" w:color="auto"/>
          </w:divBdr>
        </w:div>
        <w:div w:id="1652905612">
          <w:marLeft w:val="640"/>
          <w:marRight w:val="0"/>
          <w:marTop w:val="0"/>
          <w:marBottom w:val="0"/>
          <w:divBdr>
            <w:top w:val="none" w:sz="0" w:space="0" w:color="auto"/>
            <w:left w:val="none" w:sz="0" w:space="0" w:color="auto"/>
            <w:bottom w:val="none" w:sz="0" w:space="0" w:color="auto"/>
            <w:right w:val="none" w:sz="0" w:space="0" w:color="auto"/>
          </w:divBdr>
        </w:div>
        <w:div w:id="1668510650">
          <w:marLeft w:val="640"/>
          <w:marRight w:val="0"/>
          <w:marTop w:val="0"/>
          <w:marBottom w:val="0"/>
          <w:divBdr>
            <w:top w:val="none" w:sz="0" w:space="0" w:color="auto"/>
            <w:left w:val="none" w:sz="0" w:space="0" w:color="auto"/>
            <w:bottom w:val="none" w:sz="0" w:space="0" w:color="auto"/>
            <w:right w:val="none" w:sz="0" w:space="0" w:color="auto"/>
          </w:divBdr>
        </w:div>
        <w:div w:id="1804424410">
          <w:marLeft w:val="640"/>
          <w:marRight w:val="0"/>
          <w:marTop w:val="0"/>
          <w:marBottom w:val="0"/>
          <w:divBdr>
            <w:top w:val="none" w:sz="0" w:space="0" w:color="auto"/>
            <w:left w:val="none" w:sz="0" w:space="0" w:color="auto"/>
            <w:bottom w:val="none" w:sz="0" w:space="0" w:color="auto"/>
            <w:right w:val="none" w:sz="0" w:space="0" w:color="auto"/>
          </w:divBdr>
        </w:div>
        <w:div w:id="1838182106">
          <w:marLeft w:val="640"/>
          <w:marRight w:val="0"/>
          <w:marTop w:val="0"/>
          <w:marBottom w:val="0"/>
          <w:divBdr>
            <w:top w:val="none" w:sz="0" w:space="0" w:color="auto"/>
            <w:left w:val="none" w:sz="0" w:space="0" w:color="auto"/>
            <w:bottom w:val="none" w:sz="0" w:space="0" w:color="auto"/>
            <w:right w:val="none" w:sz="0" w:space="0" w:color="auto"/>
          </w:divBdr>
        </w:div>
        <w:div w:id="1847212539">
          <w:marLeft w:val="640"/>
          <w:marRight w:val="0"/>
          <w:marTop w:val="0"/>
          <w:marBottom w:val="0"/>
          <w:divBdr>
            <w:top w:val="none" w:sz="0" w:space="0" w:color="auto"/>
            <w:left w:val="none" w:sz="0" w:space="0" w:color="auto"/>
            <w:bottom w:val="none" w:sz="0" w:space="0" w:color="auto"/>
            <w:right w:val="none" w:sz="0" w:space="0" w:color="auto"/>
          </w:divBdr>
        </w:div>
        <w:div w:id="1917742793">
          <w:marLeft w:val="640"/>
          <w:marRight w:val="0"/>
          <w:marTop w:val="0"/>
          <w:marBottom w:val="0"/>
          <w:divBdr>
            <w:top w:val="none" w:sz="0" w:space="0" w:color="auto"/>
            <w:left w:val="none" w:sz="0" w:space="0" w:color="auto"/>
            <w:bottom w:val="none" w:sz="0" w:space="0" w:color="auto"/>
            <w:right w:val="none" w:sz="0" w:space="0" w:color="auto"/>
          </w:divBdr>
        </w:div>
        <w:div w:id="1918392858">
          <w:marLeft w:val="640"/>
          <w:marRight w:val="0"/>
          <w:marTop w:val="0"/>
          <w:marBottom w:val="0"/>
          <w:divBdr>
            <w:top w:val="none" w:sz="0" w:space="0" w:color="auto"/>
            <w:left w:val="none" w:sz="0" w:space="0" w:color="auto"/>
            <w:bottom w:val="none" w:sz="0" w:space="0" w:color="auto"/>
            <w:right w:val="none" w:sz="0" w:space="0" w:color="auto"/>
          </w:divBdr>
        </w:div>
        <w:div w:id="1934975947">
          <w:marLeft w:val="640"/>
          <w:marRight w:val="0"/>
          <w:marTop w:val="0"/>
          <w:marBottom w:val="0"/>
          <w:divBdr>
            <w:top w:val="none" w:sz="0" w:space="0" w:color="auto"/>
            <w:left w:val="none" w:sz="0" w:space="0" w:color="auto"/>
            <w:bottom w:val="none" w:sz="0" w:space="0" w:color="auto"/>
            <w:right w:val="none" w:sz="0" w:space="0" w:color="auto"/>
          </w:divBdr>
        </w:div>
        <w:div w:id="1975914065">
          <w:marLeft w:val="640"/>
          <w:marRight w:val="0"/>
          <w:marTop w:val="0"/>
          <w:marBottom w:val="0"/>
          <w:divBdr>
            <w:top w:val="none" w:sz="0" w:space="0" w:color="auto"/>
            <w:left w:val="none" w:sz="0" w:space="0" w:color="auto"/>
            <w:bottom w:val="none" w:sz="0" w:space="0" w:color="auto"/>
            <w:right w:val="none" w:sz="0" w:space="0" w:color="auto"/>
          </w:divBdr>
        </w:div>
        <w:div w:id="2026203197">
          <w:marLeft w:val="640"/>
          <w:marRight w:val="0"/>
          <w:marTop w:val="0"/>
          <w:marBottom w:val="0"/>
          <w:divBdr>
            <w:top w:val="none" w:sz="0" w:space="0" w:color="auto"/>
            <w:left w:val="none" w:sz="0" w:space="0" w:color="auto"/>
            <w:bottom w:val="none" w:sz="0" w:space="0" w:color="auto"/>
            <w:right w:val="none" w:sz="0" w:space="0" w:color="auto"/>
          </w:divBdr>
        </w:div>
        <w:div w:id="2026207239">
          <w:marLeft w:val="640"/>
          <w:marRight w:val="0"/>
          <w:marTop w:val="0"/>
          <w:marBottom w:val="0"/>
          <w:divBdr>
            <w:top w:val="none" w:sz="0" w:space="0" w:color="auto"/>
            <w:left w:val="none" w:sz="0" w:space="0" w:color="auto"/>
            <w:bottom w:val="none" w:sz="0" w:space="0" w:color="auto"/>
            <w:right w:val="none" w:sz="0" w:space="0" w:color="auto"/>
          </w:divBdr>
        </w:div>
        <w:div w:id="2063096497">
          <w:marLeft w:val="640"/>
          <w:marRight w:val="0"/>
          <w:marTop w:val="0"/>
          <w:marBottom w:val="0"/>
          <w:divBdr>
            <w:top w:val="none" w:sz="0" w:space="0" w:color="auto"/>
            <w:left w:val="none" w:sz="0" w:space="0" w:color="auto"/>
            <w:bottom w:val="none" w:sz="0" w:space="0" w:color="auto"/>
            <w:right w:val="none" w:sz="0" w:space="0" w:color="auto"/>
          </w:divBdr>
        </w:div>
        <w:div w:id="2066290970">
          <w:marLeft w:val="640"/>
          <w:marRight w:val="0"/>
          <w:marTop w:val="0"/>
          <w:marBottom w:val="0"/>
          <w:divBdr>
            <w:top w:val="none" w:sz="0" w:space="0" w:color="auto"/>
            <w:left w:val="none" w:sz="0" w:space="0" w:color="auto"/>
            <w:bottom w:val="none" w:sz="0" w:space="0" w:color="auto"/>
            <w:right w:val="none" w:sz="0" w:space="0" w:color="auto"/>
          </w:divBdr>
        </w:div>
        <w:div w:id="2092121345">
          <w:marLeft w:val="640"/>
          <w:marRight w:val="0"/>
          <w:marTop w:val="0"/>
          <w:marBottom w:val="0"/>
          <w:divBdr>
            <w:top w:val="none" w:sz="0" w:space="0" w:color="auto"/>
            <w:left w:val="none" w:sz="0" w:space="0" w:color="auto"/>
            <w:bottom w:val="none" w:sz="0" w:space="0" w:color="auto"/>
            <w:right w:val="none" w:sz="0" w:space="0" w:color="auto"/>
          </w:divBdr>
        </w:div>
        <w:div w:id="2100757122">
          <w:marLeft w:val="640"/>
          <w:marRight w:val="0"/>
          <w:marTop w:val="0"/>
          <w:marBottom w:val="0"/>
          <w:divBdr>
            <w:top w:val="none" w:sz="0" w:space="0" w:color="auto"/>
            <w:left w:val="none" w:sz="0" w:space="0" w:color="auto"/>
            <w:bottom w:val="none" w:sz="0" w:space="0" w:color="auto"/>
            <w:right w:val="none" w:sz="0" w:space="0" w:color="auto"/>
          </w:divBdr>
        </w:div>
        <w:div w:id="2107310182">
          <w:marLeft w:val="640"/>
          <w:marRight w:val="0"/>
          <w:marTop w:val="0"/>
          <w:marBottom w:val="0"/>
          <w:divBdr>
            <w:top w:val="none" w:sz="0" w:space="0" w:color="auto"/>
            <w:left w:val="none" w:sz="0" w:space="0" w:color="auto"/>
            <w:bottom w:val="none" w:sz="0" w:space="0" w:color="auto"/>
            <w:right w:val="none" w:sz="0" w:space="0" w:color="auto"/>
          </w:divBdr>
        </w:div>
        <w:div w:id="2140877461">
          <w:marLeft w:val="640"/>
          <w:marRight w:val="0"/>
          <w:marTop w:val="0"/>
          <w:marBottom w:val="0"/>
          <w:divBdr>
            <w:top w:val="none" w:sz="0" w:space="0" w:color="auto"/>
            <w:left w:val="none" w:sz="0" w:space="0" w:color="auto"/>
            <w:bottom w:val="none" w:sz="0" w:space="0" w:color="auto"/>
            <w:right w:val="none" w:sz="0" w:space="0" w:color="auto"/>
          </w:divBdr>
        </w:div>
      </w:divsChild>
    </w:div>
    <w:div w:id="1690990187">
      <w:bodyDiv w:val="1"/>
      <w:marLeft w:val="0"/>
      <w:marRight w:val="0"/>
      <w:marTop w:val="0"/>
      <w:marBottom w:val="0"/>
      <w:divBdr>
        <w:top w:val="none" w:sz="0" w:space="0" w:color="auto"/>
        <w:left w:val="none" w:sz="0" w:space="0" w:color="auto"/>
        <w:bottom w:val="none" w:sz="0" w:space="0" w:color="auto"/>
        <w:right w:val="none" w:sz="0" w:space="0" w:color="auto"/>
      </w:divBdr>
      <w:divsChild>
        <w:div w:id="197666705">
          <w:marLeft w:val="640"/>
          <w:marRight w:val="0"/>
          <w:marTop w:val="0"/>
          <w:marBottom w:val="0"/>
          <w:divBdr>
            <w:top w:val="none" w:sz="0" w:space="0" w:color="auto"/>
            <w:left w:val="none" w:sz="0" w:space="0" w:color="auto"/>
            <w:bottom w:val="none" w:sz="0" w:space="0" w:color="auto"/>
            <w:right w:val="none" w:sz="0" w:space="0" w:color="auto"/>
          </w:divBdr>
        </w:div>
        <w:div w:id="233321005">
          <w:marLeft w:val="640"/>
          <w:marRight w:val="0"/>
          <w:marTop w:val="0"/>
          <w:marBottom w:val="0"/>
          <w:divBdr>
            <w:top w:val="none" w:sz="0" w:space="0" w:color="auto"/>
            <w:left w:val="none" w:sz="0" w:space="0" w:color="auto"/>
            <w:bottom w:val="none" w:sz="0" w:space="0" w:color="auto"/>
            <w:right w:val="none" w:sz="0" w:space="0" w:color="auto"/>
          </w:divBdr>
        </w:div>
        <w:div w:id="389840870">
          <w:marLeft w:val="640"/>
          <w:marRight w:val="0"/>
          <w:marTop w:val="0"/>
          <w:marBottom w:val="0"/>
          <w:divBdr>
            <w:top w:val="none" w:sz="0" w:space="0" w:color="auto"/>
            <w:left w:val="none" w:sz="0" w:space="0" w:color="auto"/>
            <w:bottom w:val="none" w:sz="0" w:space="0" w:color="auto"/>
            <w:right w:val="none" w:sz="0" w:space="0" w:color="auto"/>
          </w:divBdr>
        </w:div>
        <w:div w:id="446462072">
          <w:marLeft w:val="640"/>
          <w:marRight w:val="0"/>
          <w:marTop w:val="0"/>
          <w:marBottom w:val="0"/>
          <w:divBdr>
            <w:top w:val="none" w:sz="0" w:space="0" w:color="auto"/>
            <w:left w:val="none" w:sz="0" w:space="0" w:color="auto"/>
            <w:bottom w:val="none" w:sz="0" w:space="0" w:color="auto"/>
            <w:right w:val="none" w:sz="0" w:space="0" w:color="auto"/>
          </w:divBdr>
        </w:div>
        <w:div w:id="476578914">
          <w:marLeft w:val="640"/>
          <w:marRight w:val="0"/>
          <w:marTop w:val="0"/>
          <w:marBottom w:val="0"/>
          <w:divBdr>
            <w:top w:val="none" w:sz="0" w:space="0" w:color="auto"/>
            <w:left w:val="none" w:sz="0" w:space="0" w:color="auto"/>
            <w:bottom w:val="none" w:sz="0" w:space="0" w:color="auto"/>
            <w:right w:val="none" w:sz="0" w:space="0" w:color="auto"/>
          </w:divBdr>
        </w:div>
        <w:div w:id="564880380">
          <w:marLeft w:val="640"/>
          <w:marRight w:val="0"/>
          <w:marTop w:val="0"/>
          <w:marBottom w:val="0"/>
          <w:divBdr>
            <w:top w:val="none" w:sz="0" w:space="0" w:color="auto"/>
            <w:left w:val="none" w:sz="0" w:space="0" w:color="auto"/>
            <w:bottom w:val="none" w:sz="0" w:space="0" w:color="auto"/>
            <w:right w:val="none" w:sz="0" w:space="0" w:color="auto"/>
          </w:divBdr>
        </w:div>
        <w:div w:id="580799606">
          <w:marLeft w:val="640"/>
          <w:marRight w:val="0"/>
          <w:marTop w:val="0"/>
          <w:marBottom w:val="0"/>
          <w:divBdr>
            <w:top w:val="none" w:sz="0" w:space="0" w:color="auto"/>
            <w:left w:val="none" w:sz="0" w:space="0" w:color="auto"/>
            <w:bottom w:val="none" w:sz="0" w:space="0" w:color="auto"/>
            <w:right w:val="none" w:sz="0" w:space="0" w:color="auto"/>
          </w:divBdr>
        </w:div>
        <w:div w:id="583757475">
          <w:marLeft w:val="640"/>
          <w:marRight w:val="0"/>
          <w:marTop w:val="0"/>
          <w:marBottom w:val="0"/>
          <w:divBdr>
            <w:top w:val="none" w:sz="0" w:space="0" w:color="auto"/>
            <w:left w:val="none" w:sz="0" w:space="0" w:color="auto"/>
            <w:bottom w:val="none" w:sz="0" w:space="0" w:color="auto"/>
            <w:right w:val="none" w:sz="0" w:space="0" w:color="auto"/>
          </w:divBdr>
        </w:div>
        <w:div w:id="585040537">
          <w:marLeft w:val="640"/>
          <w:marRight w:val="0"/>
          <w:marTop w:val="0"/>
          <w:marBottom w:val="0"/>
          <w:divBdr>
            <w:top w:val="none" w:sz="0" w:space="0" w:color="auto"/>
            <w:left w:val="none" w:sz="0" w:space="0" w:color="auto"/>
            <w:bottom w:val="none" w:sz="0" w:space="0" w:color="auto"/>
            <w:right w:val="none" w:sz="0" w:space="0" w:color="auto"/>
          </w:divBdr>
        </w:div>
        <w:div w:id="723336144">
          <w:marLeft w:val="640"/>
          <w:marRight w:val="0"/>
          <w:marTop w:val="0"/>
          <w:marBottom w:val="0"/>
          <w:divBdr>
            <w:top w:val="none" w:sz="0" w:space="0" w:color="auto"/>
            <w:left w:val="none" w:sz="0" w:space="0" w:color="auto"/>
            <w:bottom w:val="none" w:sz="0" w:space="0" w:color="auto"/>
            <w:right w:val="none" w:sz="0" w:space="0" w:color="auto"/>
          </w:divBdr>
        </w:div>
        <w:div w:id="780299157">
          <w:marLeft w:val="640"/>
          <w:marRight w:val="0"/>
          <w:marTop w:val="0"/>
          <w:marBottom w:val="0"/>
          <w:divBdr>
            <w:top w:val="none" w:sz="0" w:space="0" w:color="auto"/>
            <w:left w:val="none" w:sz="0" w:space="0" w:color="auto"/>
            <w:bottom w:val="none" w:sz="0" w:space="0" w:color="auto"/>
            <w:right w:val="none" w:sz="0" w:space="0" w:color="auto"/>
          </w:divBdr>
        </w:div>
        <w:div w:id="992217897">
          <w:marLeft w:val="640"/>
          <w:marRight w:val="0"/>
          <w:marTop w:val="0"/>
          <w:marBottom w:val="0"/>
          <w:divBdr>
            <w:top w:val="none" w:sz="0" w:space="0" w:color="auto"/>
            <w:left w:val="none" w:sz="0" w:space="0" w:color="auto"/>
            <w:bottom w:val="none" w:sz="0" w:space="0" w:color="auto"/>
            <w:right w:val="none" w:sz="0" w:space="0" w:color="auto"/>
          </w:divBdr>
        </w:div>
        <w:div w:id="994263441">
          <w:marLeft w:val="640"/>
          <w:marRight w:val="0"/>
          <w:marTop w:val="0"/>
          <w:marBottom w:val="0"/>
          <w:divBdr>
            <w:top w:val="none" w:sz="0" w:space="0" w:color="auto"/>
            <w:left w:val="none" w:sz="0" w:space="0" w:color="auto"/>
            <w:bottom w:val="none" w:sz="0" w:space="0" w:color="auto"/>
            <w:right w:val="none" w:sz="0" w:space="0" w:color="auto"/>
          </w:divBdr>
        </w:div>
        <w:div w:id="1064912267">
          <w:marLeft w:val="640"/>
          <w:marRight w:val="0"/>
          <w:marTop w:val="0"/>
          <w:marBottom w:val="0"/>
          <w:divBdr>
            <w:top w:val="none" w:sz="0" w:space="0" w:color="auto"/>
            <w:left w:val="none" w:sz="0" w:space="0" w:color="auto"/>
            <w:bottom w:val="none" w:sz="0" w:space="0" w:color="auto"/>
            <w:right w:val="none" w:sz="0" w:space="0" w:color="auto"/>
          </w:divBdr>
        </w:div>
        <w:div w:id="1089079222">
          <w:marLeft w:val="640"/>
          <w:marRight w:val="0"/>
          <w:marTop w:val="0"/>
          <w:marBottom w:val="0"/>
          <w:divBdr>
            <w:top w:val="none" w:sz="0" w:space="0" w:color="auto"/>
            <w:left w:val="none" w:sz="0" w:space="0" w:color="auto"/>
            <w:bottom w:val="none" w:sz="0" w:space="0" w:color="auto"/>
            <w:right w:val="none" w:sz="0" w:space="0" w:color="auto"/>
          </w:divBdr>
        </w:div>
        <w:div w:id="1144081083">
          <w:marLeft w:val="640"/>
          <w:marRight w:val="0"/>
          <w:marTop w:val="0"/>
          <w:marBottom w:val="0"/>
          <w:divBdr>
            <w:top w:val="none" w:sz="0" w:space="0" w:color="auto"/>
            <w:left w:val="none" w:sz="0" w:space="0" w:color="auto"/>
            <w:bottom w:val="none" w:sz="0" w:space="0" w:color="auto"/>
            <w:right w:val="none" w:sz="0" w:space="0" w:color="auto"/>
          </w:divBdr>
        </w:div>
        <w:div w:id="1187327044">
          <w:marLeft w:val="640"/>
          <w:marRight w:val="0"/>
          <w:marTop w:val="0"/>
          <w:marBottom w:val="0"/>
          <w:divBdr>
            <w:top w:val="none" w:sz="0" w:space="0" w:color="auto"/>
            <w:left w:val="none" w:sz="0" w:space="0" w:color="auto"/>
            <w:bottom w:val="none" w:sz="0" w:space="0" w:color="auto"/>
            <w:right w:val="none" w:sz="0" w:space="0" w:color="auto"/>
          </w:divBdr>
        </w:div>
        <w:div w:id="1202014162">
          <w:marLeft w:val="640"/>
          <w:marRight w:val="0"/>
          <w:marTop w:val="0"/>
          <w:marBottom w:val="0"/>
          <w:divBdr>
            <w:top w:val="none" w:sz="0" w:space="0" w:color="auto"/>
            <w:left w:val="none" w:sz="0" w:space="0" w:color="auto"/>
            <w:bottom w:val="none" w:sz="0" w:space="0" w:color="auto"/>
            <w:right w:val="none" w:sz="0" w:space="0" w:color="auto"/>
          </w:divBdr>
        </w:div>
        <w:div w:id="1212233378">
          <w:marLeft w:val="640"/>
          <w:marRight w:val="0"/>
          <w:marTop w:val="0"/>
          <w:marBottom w:val="0"/>
          <w:divBdr>
            <w:top w:val="none" w:sz="0" w:space="0" w:color="auto"/>
            <w:left w:val="none" w:sz="0" w:space="0" w:color="auto"/>
            <w:bottom w:val="none" w:sz="0" w:space="0" w:color="auto"/>
            <w:right w:val="none" w:sz="0" w:space="0" w:color="auto"/>
          </w:divBdr>
        </w:div>
        <w:div w:id="1237546535">
          <w:marLeft w:val="640"/>
          <w:marRight w:val="0"/>
          <w:marTop w:val="0"/>
          <w:marBottom w:val="0"/>
          <w:divBdr>
            <w:top w:val="none" w:sz="0" w:space="0" w:color="auto"/>
            <w:left w:val="none" w:sz="0" w:space="0" w:color="auto"/>
            <w:bottom w:val="none" w:sz="0" w:space="0" w:color="auto"/>
            <w:right w:val="none" w:sz="0" w:space="0" w:color="auto"/>
          </w:divBdr>
        </w:div>
        <w:div w:id="1309244100">
          <w:marLeft w:val="640"/>
          <w:marRight w:val="0"/>
          <w:marTop w:val="0"/>
          <w:marBottom w:val="0"/>
          <w:divBdr>
            <w:top w:val="none" w:sz="0" w:space="0" w:color="auto"/>
            <w:left w:val="none" w:sz="0" w:space="0" w:color="auto"/>
            <w:bottom w:val="none" w:sz="0" w:space="0" w:color="auto"/>
            <w:right w:val="none" w:sz="0" w:space="0" w:color="auto"/>
          </w:divBdr>
        </w:div>
        <w:div w:id="1344746353">
          <w:marLeft w:val="640"/>
          <w:marRight w:val="0"/>
          <w:marTop w:val="0"/>
          <w:marBottom w:val="0"/>
          <w:divBdr>
            <w:top w:val="none" w:sz="0" w:space="0" w:color="auto"/>
            <w:left w:val="none" w:sz="0" w:space="0" w:color="auto"/>
            <w:bottom w:val="none" w:sz="0" w:space="0" w:color="auto"/>
            <w:right w:val="none" w:sz="0" w:space="0" w:color="auto"/>
          </w:divBdr>
        </w:div>
        <w:div w:id="1437018882">
          <w:marLeft w:val="640"/>
          <w:marRight w:val="0"/>
          <w:marTop w:val="0"/>
          <w:marBottom w:val="0"/>
          <w:divBdr>
            <w:top w:val="none" w:sz="0" w:space="0" w:color="auto"/>
            <w:left w:val="none" w:sz="0" w:space="0" w:color="auto"/>
            <w:bottom w:val="none" w:sz="0" w:space="0" w:color="auto"/>
            <w:right w:val="none" w:sz="0" w:space="0" w:color="auto"/>
          </w:divBdr>
        </w:div>
        <w:div w:id="1449859338">
          <w:marLeft w:val="640"/>
          <w:marRight w:val="0"/>
          <w:marTop w:val="0"/>
          <w:marBottom w:val="0"/>
          <w:divBdr>
            <w:top w:val="none" w:sz="0" w:space="0" w:color="auto"/>
            <w:left w:val="none" w:sz="0" w:space="0" w:color="auto"/>
            <w:bottom w:val="none" w:sz="0" w:space="0" w:color="auto"/>
            <w:right w:val="none" w:sz="0" w:space="0" w:color="auto"/>
          </w:divBdr>
        </w:div>
        <w:div w:id="1451588311">
          <w:marLeft w:val="640"/>
          <w:marRight w:val="0"/>
          <w:marTop w:val="0"/>
          <w:marBottom w:val="0"/>
          <w:divBdr>
            <w:top w:val="none" w:sz="0" w:space="0" w:color="auto"/>
            <w:left w:val="none" w:sz="0" w:space="0" w:color="auto"/>
            <w:bottom w:val="none" w:sz="0" w:space="0" w:color="auto"/>
            <w:right w:val="none" w:sz="0" w:space="0" w:color="auto"/>
          </w:divBdr>
        </w:div>
        <w:div w:id="1458523940">
          <w:marLeft w:val="640"/>
          <w:marRight w:val="0"/>
          <w:marTop w:val="0"/>
          <w:marBottom w:val="0"/>
          <w:divBdr>
            <w:top w:val="none" w:sz="0" w:space="0" w:color="auto"/>
            <w:left w:val="none" w:sz="0" w:space="0" w:color="auto"/>
            <w:bottom w:val="none" w:sz="0" w:space="0" w:color="auto"/>
            <w:right w:val="none" w:sz="0" w:space="0" w:color="auto"/>
          </w:divBdr>
        </w:div>
        <w:div w:id="1598978509">
          <w:marLeft w:val="640"/>
          <w:marRight w:val="0"/>
          <w:marTop w:val="0"/>
          <w:marBottom w:val="0"/>
          <w:divBdr>
            <w:top w:val="none" w:sz="0" w:space="0" w:color="auto"/>
            <w:left w:val="none" w:sz="0" w:space="0" w:color="auto"/>
            <w:bottom w:val="none" w:sz="0" w:space="0" w:color="auto"/>
            <w:right w:val="none" w:sz="0" w:space="0" w:color="auto"/>
          </w:divBdr>
        </w:div>
        <w:div w:id="1610313995">
          <w:marLeft w:val="640"/>
          <w:marRight w:val="0"/>
          <w:marTop w:val="0"/>
          <w:marBottom w:val="0"/>
          <w:divBdr>
            <w:top w:val="none" w:sz="0" w:space="0" w:color="auto"/>
            <w:left w:val="none" w:sz="0" w:space="0" w:color="auto"/>
            <w:bottom w:val="none" w:sz="0" w:space="0" w:color="auto"/>
            <w:right w:val="none" w:sz="0" w:space="0" w:color="auto"/>
          </w:divBdr>
        </w:div>
        <w:div w:id="1725250140">
          <w:marLeft w:val="640"/>
          <w:marRight w:val="0"/>
          <w:marTop w:val="0"/>
          <w:marBottom w:val="0"/>
          <w:divBdr>
            <w:top w:val="none" w:sz="0" w:space="0" w:color="auto"/>
            <w:left w:val="none" w:sz="0" w:space="0" w:color="auto"/>
            <w:bottom w:val="none" w:sz="0" w:space="0" w:color="auto"/>
            <w:right w:val="none" w:sz="0" w:space="0" w:color="auto"/>
          </w:divBdr>
        </w:div>
        <w:div w:id="1830634195">
          <w:marLeft w:val="640"/>
          <w:marRight w:val="0"/>
          <w:marTop w:val="0"/>
          <w:marBottom w:val="0"/>
          <w:divBdr>
            <w:top w:val="none" w:sz="0" w:space="0" w:color="auto"/>
            <w:left w:val="none" w:sz="0" w:space="0" w:color="auto"/>
            <w:bottom w:val="none" w:sz="0" w:space="0" w:color="auto"/>
            <w:right w:val="none" w:sz="0" w:space="0" w:color="auto"/>
          </w:divBdr>
        </w:div>
        <w:div w:id="1834106511">
          <w:marLeft w:val="640"/>
          <w:marRight w:val="0"/>
          <w:marTop w:val="0"/>
          <w:marBottom w:val="0"/>
          <w:divBdr>
            <w:top w:val="none" w:sz="0" w:space="0" w:color="auto"/>
            <w:left w:val="none" w:sz="0" w:space="0" w:color="auto"/>
            <w:bottom w:val="none" w:sz="0" w:space="0" w:color="auto"/>
            <w:right w:val="none" w:sz="0" w:space="0" w:color="auto"/>
          </w:divBdr>
        </w:div>
        <w:div w:id="1948922467">
          <w:marLeft w:val="640"/>
          <w:marRight w:val="0"/>
          <w:marTop w:val="0"/>
          <w:marBottom w:val="0"/>
          <w:divBdr>
            <w:top w:val="none" w:sz="0" w:space="0" w:color="auto"/>
            <w:left w:val="none" w:sz="0" w:space="0" w:color="auto"/>
            <w:bottom w:val="none" w:sz="0" w:space="0" w:color="auto"/>
            <w:right w:val="none" w:sz="0" w:space="0" w:color="auto"/>
          </w:divBdr>
        </w:div>
        <w:div w:id="1981839453">
          <w:marLeft w:val="640"/>
          <w:marRight w:val="0"/>
          <w:marTop w:val="0"/>
          <w:marBottom w:val="0"/>
          <w:divBdr>
            <w:top w:val="none" w:sz="0" w:space="0" w:color="auto"/>
            <w:left w:val="none" w:sz="0" w:space="0" w:color="auto"/>
            <w:bottom w:val="none" w:sz="0" w:space="0" w:color="auto"/>
            <w:right w:val="none" w:sz="0" w:space="0" w:color="auto"/>
          </w:divBdr>
        </w:div>
        <w:div w:id="1988320234">
          <w:marLeft w:val="640"/>
          <w:marRight w:val="0"/>
          <w:marTop w:val="0"/>
          <w:marBottom w:val="0"/>
          <w:divBdr>
            <w:top w:val="none" w:sz="0" w:space="0" w:color="auto"/>
            <w:left w:val="none" w:sz="0" w:space="0" w:color="auto"/>
            <w:bottom w:val="none" w:sz="0" w:space="0" w:color="auto"/>
            <w:right w:val="none" w:sz="0" w:space="0" w:color="auto"/>
          </w:divBdr>
        </w:div>
        <w:div w:id="2034919892">
          <w:marLeft w:val="640"/>
          <w:marRight w:val="0"/>
          <w:marTop w:val="0"/>
          <w:marBottom w:val="0"/>
          <w:divBdr>
            <w:top w:val="none" w:sz="0" w:space="0" w:color="auto"/>
            <w:left w:val="none" w:sz="0" w:space="0" w:color="auto"/>
            <w:bottom w:val="none" w:sz="0" w:space="0" w:color="auto"/>
            <w:right w:val="none" w:sz="0" w:space="0" w:color="auto"/>
          </w:divBdr>
        </w:div>
        <w:div w:id="2050838219">
          <w:marLeft w:val="640"/>
          <w:marRight w:val="0"/>
          <w:marTop w:val="0"/>
          <w:marBottom w:val="0"/>
          <w:divBdr>
            <w:top w:val="none" w:sz="0" w:space="0" w:color="auto"/>
            <w:left w:val="none" w:sz="0" w:space="0" w:color="auto"/>
            <w:bottom w:val="none" w:sz="0" w:space="0" w:color="auto"/>
            <w:right w:val="none" w:sz="0" w:space="0" w:color="auto"/>
          </w:divBdr>
        </w:div>
        <w:div w:id="2103409634">
          <w:marLeft w:val="640"/>
          <w:marRight w:val="0"/>
          <w:marTop w:val="0"/>
          <w:marBottom w:val="0"/>
          <w:divBdr>
            <w:top w:val="none" w:sz="0" w:space="0" w:color="auto"/>
            <w:left w:val="none" w:sz="0" w:space="0" w:color="auto"/>
            <w:bottom w:val="none" w:sz="0" w:space="0" w:color="auto"/>
            <w:right w:val="none" w:sz="0" w:space="0" w:color="auto"/>
          </w:divBdr>
        </w:div>
        <w:div w:id="2141801462">
          <w:marLeft w:val="640"/>
          <w:marRight w:val="0"/>
          <w:marTop w:val="0"/>
          <w:marBottom w:val="0"/>
          <w:divBdr>
            <w:top w:val="none" w:sz="0" w:space="0" w:color="auto"/>
            <w:left w:val="none" w:sz="0" w:space="0" w:color="auto"/>
            <w:bottom w:val="none" w:sz="0" w:space="0" w:color="auto"/>
            <w:right w:val="none" w:sz="0" w:space="0" w:color="auto"/>
          </w:divBdr>
        </w:div>
      </w:divsChild>
    </w:div>
    <w:div w:id="1691375848">
      <w:marLeft w:val="640"/>
      <w:marRight w:val="0"/>
      <w:marTop w:val="0"/>
      <w:marBottom w:val="0"/>
      <w:divBdr>
        <w:top w:val="none" w:sz="0" w:space="0" w:color="auto"/>
        <w:left w:val="none" w:sz="0" w:space="0" w:color="auto"/>
        <w:bottom w:val="none" w:sz="0" w:space="0" w:color="auto"/>
        <w:right w:val="none" w:sz="0" w:space="0" w:color="auto"/>
      </w:divBdr>
    </w:div>
    <w:div w:id="1691832248">
      <w:bodyDiv w:val="1"/>
      <w:marLeft w:val="0"/>
      <w:marRight w:val="0"/>
      <w:marTop w:val="0"/>
      <w:marBottom w:val="0"/>
      <w:divBdr>
        <w:top w:val="none" w:sz="0" w:space="0" w:color="auto"/>
        <w:left w:val="none" w:sz="0" w:space="0" w:color="auto"/>
        <w:bottom w:val="none" w:sz="0" w:space="0" w:color="auto"/>
        <w:right w:val="none" w:sz="0" w:space="0" w:color="auto"/>
      </w:divBdr>
      <w:divsChild>
        <w:div w:id="43214689">
          <w:marLeft w:val="640"/>
          <w:marRight w:val="0"/>
          <w:marTop w:val="0"/>
          <w:marBottom w:val="0"/>
          <w:divBdr>
            <w:top w:val="none" w:sz="0" w:space="0" w:color="auto"/>
            <w:left w:val="none" w:sz="0" w:space="0" w:color="auto"/>
            <w:bottom w:val="none" w:sz="0" w:space="0" w:color="auto"/>
            <w:right w:val="none" w:sz="0" w:space="0" w:color="auto"/>
          </w:divBdr>
        </w:div>
        <w:div w:id="104084698">
          <w:marLeft w:val="640"/>
          <w:marRight w:val="0"/>
          <w:marTop w:val="0"/>
          <w:marBottom w:val="0"/>
          <w:divBdr>
            <w:top w:val="none" w:sz="0" w:space="0" w:color="auto"/>
            <w:left w:val="none" w:sz="0" w:space="0" w:color="auto"/>
            <w:bottom w:val="none" w:sz="0" w:space="0" w:color="auto"/>
            <w:right w:val="none" w:sz="0" w:space="0" w:color="auto"/>
          </w:divBdr>
        </w:div>
        <w:div w:id="106169911">
          <w:marLeft w:val="640"/>
          <w:marRight w:val="0"/>
          <w:marTop w:val="0"/>
          <w:marBottom w:val="0"/>
          <w:divBdr>
            <w:top w:val="none" w:sz="0" w:space="0" w:color="auto"/>
            <w:left w:val="none" w:sz="0" w:space="0" w:color="auto"/>
            <w:bottom w:val="none" w:sz="0" w:space="0" w:color="auto"/>
            <w:right w:val="none" w:sz="0" w:space="0" w:color="auto"/>
          </w:divBdr>
        </w:div>
        <w:div w:id="124469030">
          <w:marLeft w:val="640"/>
          <w:marRight w:val="0"/>
          <w:marTop w:val="0"/>
          <w:marBottom w:val="0"/>
          <w:divBdr>
            <w:top w:val="none" w:sz="0" w:space="0" w:color="auto"/>
            <w:left w:val="none" w:sz="0" w:space="0" w:color="auto"/>
            <w:bottom w:val="none" w:sz="0" w:space="0" w:color="auto"/>
            <w:right w:val="none" w:sz="0" w:space="0" w:color="auto"/>
          </w:divBdr>
        </w:div>
        <w:div w:id="125436123">
          <w:marLeft w:val="640"/>
          <w:marRight w:val="0"/>
          <w:marTop w:val="0"/>
          <w:marBottom w:val="0"/>
          <w:divBdr>
            <w:top w:val="none" w:sz="0" w:space="0" w:color="auto"/>
            <w:left w:val="none" w:sz="0" w:space="0" w:color="auto"/>
            <w:bottom w:val="none" w:sz="0" w:space="0" w:color="auto"/>
            <w:right w:val="none" w:sz="0" w:space="0" w:color="auto"/>
          </w:divBdr>
        </w:div>
        <w:div w:id="176584505">
          <w:marLeft w:val="640"/>
          <w:marRight w:val="0"/>
          <w:marTop w:val="0"/>
          <w:marBottom w:val="0"/>
          <w:divBdr>
            <w:top w:val="none" w:sz="0" w:space="0" w:color="auto"/>
            <w:left w:val="none" w:sz="0" w:space="0" w:color="auto"/>
            <w:bottom w:val="none" w:sz="0" w:space="0" w:color="auto"/>
            <w:right w:val="none" w:sz="0" w:space="0" w:color="auto"/>
          </w:divBdr>
        </w:div>
        <w:div w:id="237835515">
          <w:marLeft w:val="640"/>
          <w:marRight w:val="0"/>
          <w:marTop w:val="0"/>
          <w:marBottom w:val="0"/>
          <w:divBdr>
            <w:top w:val="none" w:sz="0" w:space="0" w:color="auto"/>
            <w:left w:val="none" w:sz="0" w:space="0" w:color="auto"/>
            <w:bottom w:val="none" w:sz="0" w:space="0" w:color="auto"/>
            <w:right w:val="none" w:sz="0" w:space="0" w:color="auto"/>
          </w:divBdr>
        </w:div>
        <w:div w:id="288050824">
          <w:marLeft w:val="640"/>
          <w:marRight w:val="0"/>
          <w:marTop w:val="0"/>
          <w:marBottom w:val="0"/>
          <w:divBdr>
            <w:top w:val="none" w:sz="0" w:space="0" w:color="auto"/>
            <w:left w:val="none" w:sz="0" w:space="0" w:color="auto"/>
            <w:bottom w:val="none" w:sz="0" w:space="0" w:color="auto"/>
            <w:right w:val="none" w:sz="0" w:space="0" w:color="auto"/>
          </w:divBdr>
        </w:div>
        <w:div w:id="315576720">
          <w:marLeft w:val="640"/>
          <w:marRight w:val="0"/>
          <w:marTop w:val="0"/>
          <w:marBottom w:val="0"/>
          <w:divBdr>
            <w:top w:val="none" w:sz="0" w:space="0" w:color="auto"/>
            <w:left w:val="none" w:sz="0" w:space="0" w:color="auto"/>
            <w:bottom w:val="none" w:sz="0" w:space="0" w:color="auto"/>
            <w:right w:val="none" w:sz="0" w:space="0" w:color="auto"/>
          </w:divBdr>
        </w:div>
        <w:div w:id="328606552">
          <w:marLeft w:val="640"/>
          <w:marRight w:val="0"/>
          <w:marTop w:val="0"/>
          <w:marBottom w:val="0"/>
          <w:divBdr>
            <w:top w:val="none" w:sz="0" w:space="0" w:color="auto"/>
            <w:left w:val="none" w:sz="0" w:space="0" w:color="auto"/>
            <w:bottom w:val="none" w:sz="0" w:space="0" w:color="auto"/>
            <w:right w:val="none" w:sz="0" w:space="0" w:color="auto"/>
          </w:divBdr>
        </w:div>
        <w:div w:id="338240452">
          <w:marLeft w:val="640"/>
          <w:marRight w:val="0"/>
          <w:marTop w:val="0"/>
          <w:marBottom w:val="0"/>
          <w:divBdr>
            <w:top w:val="none" w:sz="0" w:space="0" w:color="auto"/>
            <w:left w:val="none" w:sz="0" w:space="0" w:color="auto"/>
            <w:bottom w:val="none" w:sz="0" w:space="0" w:color="auto"/>
            <w:right w:val="none" w:sz="0" w:space="0" w:color="auto"/>
          </w:divBdr>
        </w:div>
        <w:div w:id="359162879">
          <w:marLeft w:val="640"/>
          <w:marRight w:val="0"/>
          <w:marTop w:val="0"/>
          <w:marBottom w:val="0"/>
          <w:divBdr>
            <w:top w:val="none" w:sz="0" w:space="0" w:color="auto"/>
            <w:left w:val="none" w:sz="0" w:space="0" w:color="auto"/>
            <w:bottom w:val="none" w:sz="0" w:space="0" w:color="auto"/>
            <w:right w:val="none" w:sz="0" w:space="0" w:color="auto"/>
          </w:divBdr>
        </w:div>
        <w:div w:id="437876462">
          <w:marLeft w:val="640"/>
          <w:marRight w:val="0"/>
          <w:marTop w:val="0"/>
          <w:marBottom w:val="0"/>
          <w:divBdr>
            <w:top w:val="none" w:sz="0" w:space="0" w:color="auto"/>
            <w:left w:val="none" w:sz="0" w:space="0" w:color="auto"/>
            <w:bottom w:val="none" w:sz="0" w:space="0" w:color="auto"/>
            <w:right w:val="none" w:sz="0" w:space="0" w:color="auto"/>
          </w:divBdr>
        </w:div>
        <w:div w:id="465513773">
          <w:marLeft w:val="640"/>
          <w:marRight w:val="0"/>
          <w:marTop w:val="0"/>
          <w:marBottom w:val="0"/>
          <w:divBdr>
            <w:top w:val="none" w:sz="0" w:space="0" w:color="auto"/>
            <w:left w:val="none" w:sz="0" w:space="0" w:color="auto"/>
            <w:bottom w:val="none" w:sz="0" w:space="0" w:color="auto"/>
            <w:right w:val="none" w:sz="0" w:space="0" w:color="auto"/>
          </w:divBdr>
        </w:div>
        <w:div w:id="573200358">
          <w:marLeft w:val="640"/>
          <w:marRight w:val="0"/>
          <w:marTop w:val="0"/>
          <w:marBottom w:val="0"/>
          <w:divBdr>
            <w:top w:val="none" w:sz="0" w:space="0" w:color="auto"/>
            <w:left w:val="none" w:sz="0" w:space="0" w:color="auto"/>
            <w:bottom w:val="none" w:sz="0" w:space="0" w:color="auto"/>
            <w:right w:val="none" w:sz="0" w:space="0" w:color="auto"/>
          </w:divBdr>
        </w:div>
        <w:div w:id="637688034">
          <w:marLeft w:val="640"/>
          <w:marRight w:val="0"/>
          <w:marTop w:val="0"/>
          <w:marBottom w:val="0"/>
          <w:divBdr>
            <w:top w:val="none" w:sz="0" w:space="0" w:color="auto"/>
            <w:left w:val="none" w:sz="0" w:space="0" w:color="auto"/>
            <w:bottom w:val="none" w:sz="0" w:space="0" w:color="auto"/>
            <w:right w:val="none" w:sz="0" w:space="0" w:color="auto"/>
          </w:divBdr>
        </w:div>
        <w:div w:id="728766637">
          <w:marLeft w:val="640"/>
          <w:marRight w:val="0"/>
          <w:marTop w:val="0"/>
          <w:marBottom w:val="0"/>
          <w:divBdr>
            <w:top w:val="none" w:sz="0" w:space="0" w:color="auto"/>
            <w:left w:val="none" w:sz="0" w:space="0" w:color="auto"/>
            <w:bottom w:val="none" w:sz="0" w:space="0" w:color="auto"/>
            <w:right w:val="none" w:sz="0" w:space="0" w:color="auto"/>
          </w:divBdr>
        </w:div>
        <w:div w:id="1073746776">
          <w:marLeft w:val="640"/>
          <w:marRight w:val="0"/>
          <w:marTop w:val="0"/>
          <w:marBottom w:val="0"/>
          <w:divBdr>
            <w:top w:val="none" w:sz="0" w:space="0" w:color="auto"/>
            <w:left w:val="none" w:sz="0" w:space="0" w:color="auto"/>
            <w:bottom w:val="none" w:sz="0" w:space="0" w:color="auto"/>
            <w:right w:val="none" w:sz="0" w:space="0" w:color="auto"/>
          </w:divBdr>
        </w:div>
        <w:div w:id="1076124208">
          <w:marLeft w:val="640"/>
          <w:marRight w:val="0"/>
          <w:marTop w:val="0"/>
          <w:marBottom w:val="0"/>
          <w:divBdr>
            <w:top w:val="none" w:sz="0" w:space="0" w:color="auto"/>
            <w:left w:val="none" w:sz="0" w:space="0" w:color="auto"/>
            <w:bottom w:val="none" w:sz="0" w:space="0" w:color="auto"/>
            <w:right w:val="none" w:sz="0" w:space="0" w:color="auto"/>
          </w:divBdr>
        </w:div>
        <w:div w:id="1174341154">
          <w:marLeft w:val="640"/>
          <w:marRight w:val="0"/>
          <w:marTop w:val="0"/>
          <w:marBottom w:val="0"/>
          <w:divBdr>
            <w:top w:val="none" w:sz="0" w:space="0" w:color="auto"/>
            <w:left w:val="none" w:sz="0" w:space="0" w:color="auto"/>
            <w:bottom w:val="none" w:sz="0" w:space="0" w:color="auto"/>
            <w:right w:val="none" w:sz="0" w:space="0" w:color="auto"/>
          </w:divBdr>
        </w:div>
        <w:div w:id="1193231754">
          <w:marLeft w:val="640"/>
          <w:marRight w:val="0"/>
          <w:marTop w:val="0"/>
          <w:marBottom w:val="0"/>
          <w:divBdr>
            <w:top w:val="none" w:sz="0" w:space="0" w:color="auto"/>
            <w:left w:val="none" w:sz="0" w:space="0" w:color="auto"/>
            <w:bottom w:val="none" w:sz="0" w:space="0" w:color="auto"/>
            <w:right w:val="none" w:sz="0" w:space="0" w:color="auto"/>
          </w:divBdr>
        </w:div>
        <w:div w:id="1200051427">
          <w:marLeft w:val="640"/>
          <w:marRight w:val="0"/>
          <w:marTop w:val="0"/>
          <w:marBottom w:val="0"/>
          <w:divBdr>
            <w:top w:val="none" w:sz="0" w:space="0" w:color="auto"/>
            <w:left w:val="none" w:sz="0" w:space="0" w:color="auto"/>
            <w:bottom w:val="none" w:sz="0" w:space="0" w:color="auto"/>
            <w:right w:val="none" w:sz="0" w:space="0" w:color="auto"/>
          </w:divBdr>
        </w:div>
        <w:div w:id="1241018774">
          <w:marLeft w:val="640"/>
          <w:marRight w:val="0"/>
          <w:marTop w:val="0"/>
          <w:marBottom w:val="0"/>
          <w:divBdr>
            <w:top w:val="none" w:sz="0" w:space="0" w:color="auto"/>
            <w:left w:val="none" w:sz="0" w:space="0" w:color="auto"/>
            <w:bottom w:val="none" w:sz="0" w:space="0" w:color="auto"/>
            <w:right w:val="none" w:sz="0" w:space="0" w:color="auto"/>
          </w:divBdr>
        </w:div>
        <w:div w:id="1393044618">
          <w:marLeft w:val="640"/>
          <w:marRight w:val="0"/>
          <w:marTop w:val="0"/>
          <w:marBottom w:val="0"/>
          <w:divBdr>
            <w:top w:val="none" w:sz="0" w:space="0" w:color="auto"/>
            <w:left w:val="none" w:sz="0" w:space="0" w:color="auto"/>
            <w:bottom w:val="none" w:sz="0" w:space="0" w:color="auto"/>
            <w:right w:val="none" w:sz="0" w:space="0" w:color="auto"/>
          </w:divBdr>
        </w:div>
        <w:div w:id="1411928825">
          <w:marLeft w:val="640"/>
          <w:marRight w:val="0"/>
          <w:marTop w:val="0"/>
          <w:marBottom w:val="0"/>
          <w:divBdr>
            <w:top w:val="none" w:sz="0" w:space="0" w:color="auto"/>
            <w:left w:val="none" w:sz="0" w:space="0" w:color="auto"/>
            <w:bottom w:val="none" w:sz="0" w:space="0" w:color="auto"/>
            <w:right w:val="none" w:sz="0" w:space="0" w:color="auto"/>
          </w:divBdr>
        </w:div>
        <w:div w:id="1416365802">
          <w:marLeft w:val="640"/>
          <w:marRight w:val="0"/>
          <w:marTop w:val="0"/>
          <w:marBottom w:val="0"/>
          <w:divBdr>
            <w:top w:val="none" w:sz="0" w:space="0" w:color="auto"/>
            <w:left w:val="none" w:sz="0" w:space="0" w:color="auto"/>
            <w:bottom w:val="none" w:sz="0" w:space="0" w:color="auto"/>
            <w:right w:val="none" w:sz="0" w:space="0" w:color="auto"/>
          </w:divBdr>
        </w:div>
        <w:div w:id="1581065067">
          <w:marLeft w:val="640"/>
          <w:marRight w:val="0"/>
          <w:marTop w:val="0"/>
          <w:marBottom w:val="0"/>
          <w:divBdr>
            <w:top w:val="none" w:sz="0" w:space="0" w:color="auto"/>
            <w:left w:val="none" w:sz="0" w:space="0" w:color="auto"/>
            <w:bottom w:val="none" w:sz="0" w:space="0" w:color="auto"/>
            <w:right w:val="none" w:sz="0" w:space="0" w:color="auto"/>
          </w:divBdr>
        </w:div>
        <w:div w:id="1778057532">
          <w:marLeft w:val="640"/>
          <w:marRight w:val="0"/>
          <w:marTop w:val="0"/>
          <w:marBottom w:val="0"/>
          <w:divBdr>
            <w:top w:val="none" w:sz="0" w:space="0" w:color="auto"/>
            <w:left w:val="none" w:sz="0" w:space="0" w:color="auto"/>
            <w:bottom w:val="none" w:sz="0" w:space="0" w:color="auto"/>
            <w:right w:val="none" w:sz="0" w:space="0" w:color="auto"/>
          </w:divBdr>
        </w:div>
        <w:div w:id="1794519945">
          <w:marLeft w:val="640"/>
          <w:marRight w:val="0"/>
          <w:marTop w:val="0"/>
          <w:marBottom w:val="0"/>
          <w:divBdr>
            <w:top w:val="none" w:sz="0" w:space="0" w:color="auto"/>
            <w:left w:val="none" w:sz="0" w:space="0" w:color="auto"/>
            <w:bottom w:val="none" w:sz="0" w:space="0" w:color="auto"/>
            <w:right w:val="none" w:sz="0" w:space="0" w:color="auto"/>
          </w:divBdr>
        </w:div>
        <w:div w:id="1796750784">
          <w:marLeft w:val="640"/>
          <w:marRight w:val="0"/>
          <w:marTop w:val="0"/>
          <w:marBottom w:val="0"/>
          <w:divBdr>
            <w:top w:val="none" w:sz="0" w:space="0" w:color="auto"/>
            <w:left w:val="none" w:sz="0" w:space="0" w:color="auto"/>
            <w:bottom w:val="none" w:sz="0" w:space="0" w:color="auto"/>
            <w:right w:val="none" w:sz="0" w:space="0" w:color="auto"/>
          </w:divBdr>
        </w:div>
        <w:div w:id="2012827532">
          <w:marLeft w:val="640"/>
          <w:marRight w:val="0"/>
          <w:marTop w:val="0"/>
          <w:marBottom w:val="0"/>
          <w:divBdr>
            <w:top w:val="none" w:sz="0" w:space="0" w:color="auto"/>
            <w:left w:val="none" w:sz="0" w:space="0" w:color="auto"/>
            <w:bottom w:val="none" w:sz="0" w:space="0" w:color="auto"/>
            <w:right w:val="none" w:sz="0" w:space="0" w:color="auto"/>
          </w:divBdr>
        </w:div>
        <w:div w:id="2103836768">
          <w:marLeft w:val="640"/>
          <w:marRight w:val="0"/>
          <w:marTop w:val="0"/>
          <w:marBottom w:val="0"/>
          <w:divBdr>
            <w:top w:val="none" w:sz="0" w:space="0" w:color="auto"/>
            <w:left w:val="none" w:sz="0" w:space="0" w:color="auto"/>
            <w:bottom w:val="none" w:sz="0" w:space="0" w:color="auto"/>
            <w:right w:val="none" w:sz="0" w:space="0" w:color="auto"/>
          </w:divBdr>
        </w:div>
      </w:divsChild>
    </w:div>
    <w:div w:id="1693385529">
      <w:marLeft w:val="640"/>
      <w:marRight w:val="0"/>
      <w:marTop w:val="0"/>
      <w:marBottom w:val="0"/>
      <w:divBdr>
        <w:top w:val="none" w:sz="0" w:space="0" w:color="auto"/>
        <w:left w:val="none" w:sz="0" w:space="0" w:color="auto"/>
        <w:bottom w:val="none" w:sz="0" w:space="0" w:color="auto"/>
        <w:right w:val="none" w:sz="0" w:space="0" w:color="auto"/>
      </w:divBdr>
    </w:div>
    <w:div w:id="1694067130">
      <w:marLeft w:val="640"/>
      <w:marRight w:val="0"/>
      <w:marTop w:val="0"/>
      <w:marBottom w:val="0"/>
      <w:divBdr>
        <w:top w:val="none" w:sz="0" w:space="0" w:color="auto"/>
        <w:left w:val="none" w:sz="0" w:space="0" w:color="auto"/>
        <w:bottom w:val="none" w:sz="0" w:space="0" w:color="auto"/>
        <w:right w:val="none" w:sz="0" w:space="0" w:color="auto"/>
      </w:divBdr>
    </w:div>
    <w:div w:id="1694261557">
      <w:marLeft w:val="640"/>
      <w:marRight w:val="0"/>
      <w:marTop w:val="0"/>
      <w:marBottom w:val="0"/>
      <w:divBdr>
        <w:top w:val="none" w:sz="0" w:space="0" w:color="auto"/>
        <w:left w:val="none" w:sz="0" w:space="0" w:color="auto"/>
        <w:bottom w:val="none" w:sz="0" w:space="0" w:color="auto"/>
        <w:right w:val="none" w:sz="0" w:space="0" w:color="auto"/>
      </w:divBdr>
    </w:div>
    <w:div w:id="1694569080">
      <w:marLeft w:val="640"/>
      <w:marRight w:val="0"/>
      <w:marTop w:val="0"/>
      <w:marBottom w:val="0"/>
      <w:divBdr>
        <w:top w:val="none" w:sz="0" w:space="0" w:color="auto"/>
        <w:left w:val="none" w:sz="0" w:space="0" w:color="auto"/>
        <w:bottom w:val="none" w:sz="0" w:space="0" w:color="auto"/>
        <w:right w:val="none" w:sz="0" w:space="0" w:color="auto"/>
      </w:divBdr>
    </w:div>
    <w:div w:id="1694841530">
      <w:marLeft w:val="640"/>
      <w:marRight w:val="0"/>
      <w:marTop w:val="0"/>
      <w:marBottom w:val="0"/>
      <w:divBdr>
        <w:top w:val="none" w:sz="0" w:space="0" w:color="auto"/>
        <w:left w:val="none" w:sz="0" w:space="0" w:color="auto"/>
        <w:bottom w:val="none" w:sz="0" w:space="0" w:color="auto"/>
        <w:right w:val="none" w:sz="0" w:space="0" w:color="auto"/>
      </w:divBdr>
    </w:div>
    <w:div w:id="1696998710">
      <w:marLeft w:val="640"/>
      <w:marRight w:val="0"/>
      <w:marTop w:val="0"/>
      <w:marBottom w:val="0"/>
      <w:divBdr>
        <w:top w:val="none" w:sz="0" w:space="0" w:color="auto"/>
        <w:left w:val="none" w:sz="0" w:space="0" w:color="auto"/>
        <w:bottom w:val="none" w:sz="0" w:space="0" w:color="auto"/>
        <w:right w:val="none" w:sz="0" w:space="0" w:color="auto"/>
      </w:divBdr>
    </w:div>
    <w:div w:id="1697005538">
      <w:bodyDiv w:val="1"/>
      <w:marLeft w:val="0"/>
      <w:marRight w:val="0"/>
      <w:marTop w:val="0"/>
      <w:marBottom w:val="0"/>
      <w:divBdr>
        <w:top w:val="none" w:sz="0" w:space="0" w:color="auto"/>
        <w:left w:val="none" w:sz="0" w:space="0" w:color="auto"/>
        <w:bottom w:val="none" w:sz="0" w:space="0" w:color="auto"/>
        <w:right w:val="none" w:sz="0" w:space="0" w:color="auto"/>
      </w:divBdr>
      <w:divsChild>
        <w:div w:id="1713796">
          <w:marLeft w:val="640"/>
          <w:marRight w:val="0"/>
          <w:marTop w:val="0"/>
          <w:marBottom w:val="0"/>
          <w:divBdr>
            <w:top w:val="none" w:sz="0" w:space="0" w:color="auto"/>
            <w:left w:val="none" w:sz="0" w:space="0" w:color="auto"/>
            <w:bottom w:val="none" w:sz="0" w:space="0" w:color="auto"/>
            <w:right w:val="none" w:sz="0" w:space="0" w:color="auto"/>
          </w:divBdr>
        </w:div>
        <w:div w:id="30038680">
          <w:marLeft w:val="640"/>
          <w:marRight w:val="0"/>
          <w:marTop w:val="0"/>
          <w:marBottom w:val="0"/>
          <w:divBdr>
            <w:top w:val="none" w:sz="0" w:space="0" w:color="auto"/>
            <w:left w:val="none" w:sz="0" w:space="0" w:color="auto"/>
            <w:bottom w:val="none" w:sz="0" w:space="0" w:color="auto"/>
            <w:right w:val="none" w:sz="0" w:space="0" w:color="auto"/>
          </w:divBdr>
        </w:div>
        <w:div w:id="33893970">
          <w:marLeft w:val="640"/>
          <w:marRight w:val="0"/>
          <w:marTop w:val="0"/>
          <w:marBottom w:val="0"/>
          <w:divBdr>
            <w:top w:val="none" w:sz="0" w:space="0" w:color="auto"/>
            <w:left w:val="none" w:sz="0" w:space="0" w:color="auto"/>
            <w:bottom w:val="none" w:sz="0" w:space="0" w:color="auto"/>
            <w:right w:val="none" w:sz="0" w:space="0" w:color="auto"/>
          </w:divBdr>
        </w:div>
        <w:div w:id="52125691">
          <w:marLeft w:val="640"/>
          <w:marRight w:val="0"/>
          <w:marTop w:val="0"/>
          <w:marBottom w:val="0"/>
          <w:divBdr>
            <w:top w:val="none" w:sz="0" w:space="0" w:color="auto"/>
            <w:left w:val="none" w:sz="0" w:space="0" w:color="auto"/>
            <w:bottom w:val="none" w:sz="0" w:space="0" w:color="auto"/>
            <w:right w:val="none" w:sz="0" w:space="0" w:color="auto"/>
          </w:divBdr>
        </w:div>
        <w:div w:id="125585530">
          <w:marLeft w:val="640"/>
          <w:marRight w:val="0"/>
          <w:marTop w:val="0"/>
          <w:marBottom w:val="0"/>
          <w:divBdr>
            <w:top w:val="none" w:sz="0" w:space="0" w:color="auto"/>
            <w:left w:val="none" w:sz="0" w:space="0" w:color="auto"/>
            <w:bottom w:val="none" w:sz="0" w:space="0" w:color="auto"/>
            <w:right w:val="none" w:sz="0" w:space="0" w:color="auto"/>
          </w:divBdr>
        </w:div>
        <w:div w:id="163402701">
          <w:marLeft w:val="640"/>
          <w:marRight w:val="0"/>
          <w:marTop w:val="0"/>
          <w:marBottom w:val="0"/>
          <w:divBdr>
            <w:top w:val="none" w:sz="0" w:space="0" w:color="auto"/>
            <w:left w:val="none" w:sz="0" w:space="0" w:color="auto"/>
            <w:bottom w:val="none" w:sz="0" w:space="0" w:color="auto"/>
            <w:right w:val="none" w:sz="0" w:space="0" w:color="auto"/>
          </w:divBdr>
        </w:div>
        <w:div w:id="319845535">
          <w:marLeft w:val="640"/>
          <w:marRight w:val="0"/>
          <w:marTop w:val="0"/>
          <w:marBottom w:val="0"/>
          <w:divBdr>
            <w:top w:val="none" w:sz="0" w:space="0" w:color="auto"/>
            <w:left w:val="none" w:sz="0" w:space="0" w:color="auto"/>
            <w:bottom w:val="none" w:sz="0" w:space="0" w:color="auto"/>
            <w:right w:val="none" w:sz="0" w:space="0" w:color="auto"/>
          </w:divBdr>
        </w:div>
        <w:div w:id="337660454">
          <w:marLeft w:val="640"/>
          <w:marRight w:val="0"/>
          <w:marTop w:val="0"/>
          <w:marBottom w:val="0"/>
          <w:divBdr>
            <w:top w:val="none" w:sz="0" w:space="0" w:color="auto"/>
            <w:left w:val="none" w:sz="0" w:space="0" w:color="auto"/>
            <w:bottom w:val="none" w:sz="0" w:space="0" w:color="auto"/>
            <w:right w:val="none" w:sz="0" w:space="0" w:color="auto"/>
          </w:divBdr>
        </w:div>
        <w:div w:id="471678647">
          <w:marLeft w:val="640"/>
          <w:marRight w:val="0"/>
          <w:marTop w:val="0"/>
          <w:marBottom w:val="0"/>
          <w:divBdr>
            <w:top w:val="none" w:sz="0" w:space="0" w:color="auto"/>
            <w:left w:val="none" w:sz="0" w:space="0" w:color="auto"/>
            <w:bottom w:val="none" w:sz="0" w:space="0" w:color="auto"/>
            <w:right w:val="none" w:sz="0" w:space="0" w:color="auto"/>
          </w:divBdr>
        </w:div>
        <w:div w:id="559901480">
          <w:marLeft w:val="640"/>
          <w:marRight w:val="0"/>
          <w:marTop w:val="0"/>
          <w:marBottom w:val="0"/>
          <w:divBdr>
            <w:top w:val="none" w:sz="0" w:space="0" w:color="auto"/>
            <w:left w:val="none" w:sz="0" w:space="0" w:color="auto"/>
            <w:bottom w:val="none" w:sz="0" w:space="0" w:color="auto"/>
            <w:right w:val="none" w:sz="0" w:space="0" w:color="auto"/>
          </w:divBdr>
        </w:div>
        <w:div w:id="562713660">
          <w:marLeft w:val="640"/>
          <w:marRight w:val="0"/>
          <w:marTop w:val="0"/>
          <w:marBottom w:val="0"/>
          <w:divBdr>
            <w:top w:val="none" w:sz="0" w:space="0" w:color="auto"/>
            <w:left w:val="none" w:sz="0" w:space="0" w:color="auto"/>
            <w:bottom w:val="none" w:sz="0" w:space="0" w:color="auto"/>
            <w:right w:val="none" w:sz="0" w:space="0" w:color="auto"/>
          </w:divBdr>
        </w:div>
        <w:div w:id="618730816">
          <w:marLeft w:val="640"/>
          <w:marRight w:val="0"/>
          <w:marTop w:val="0"/>
          <w:marBottom w:val="0"/>
          <w:divBdr>
            <w:top w:val="none" w:sz="0" w:space="0" w:color="auto"/>
            <w:left w:val="none" w:sz="0" w:space="0" w:color="auto"/>
            <w:bottom w:val="none" w:sz="0" w:space="0" w:color="auto"/>
            <w:right w:val="none" w:sz="0" w:space="0" w:color="auto"/>
          </w:divBdr>
        </w:div>
        <w:div w:id="664942151">
          <w:marLeft w:val="640"/>
          <w:marRight w:val="0"/>
          <w:marTop w:val="0"/>
          <w:marBottom w:val="0"/>
          <w:divBdr>
            <w:top w:val="none" w:sz="0" w:space="0" w:color="auto"/>
            <w:left w:val="none" w:sz="0" w:space="0" w:color="auto"/>
            <w:bottom w:val="none" w:sz="0" w:space="0" w:color="auto"/>
            <w:right w:val="none" w:sz="0" w:space="0" w:color="auto"/>
          </w:divBdr>
        </w:div>
        <w:div w:id="834422163">
          <w:marLeft w:val="640"/>
          <w:marRight w:val="0"/>
          <w:marTop w:val="0"/>
          <w:marBottom w:val="0"/>
          <w:divBdr>
            <w:top w:val="none" w:sz="0" w:space="0" w:color="auto"/>
            <w:left w:val="none" w:sz="0" w:space="0" w:color="auto"/>
            <w:bottom w:val="none" w:sz="0" w:space="0" w:color="auto"/>
            <w:right w:val="none" w:sz="0" w:space="0" w:color="auto"/>
          </w:divBdr>
        </w:div>
        <w:div w:id="862398292">
          <w:marLeft w:val="640"/>
          <w:marRight w:val="0"/>
          <w:marTop w:val="0"/>
          <w:marBottom w:val="0"/>
          <w:divBdr>
            <w:top w:val="none" w:sz="0" w:space="0" w:color="auto"/>
            <w:left w:val="none" w:sz="0" w:space="0" w:color="auto"/>
            <w:bottom w:val="none" w:sz="0" w:space="0" w:color="auto"/>
            <w:right w:val="none" w:sz="0" w:space="0" w:color="auto"/>
          </w:divBdr>
        </w:div>
        <w:div w:id="923609696">
          <w:marLeft w:val="640"/>
          <w:marRight w:val="0"/>
          <w:marTop w:val="0"/>
          <w:marBottom w:val="0"/>
          <w:divBdr>
            <w:top w:val="none" w:sz="0" w:space="0" w:color="auto"/>
            <w:left w:val="none" w:sz="0" w:space="0" w:color="auto"/>
            <w:bottom w:val="none" w:sz="0" w:space="0" w:color="auto"/>
            <w:right w:val="none" w:sz="0" w:space="0" w:color="auto"/>
          </w:divBdr>
        </w:div>
        <w:div w:id="1050034240">
          <w:marLeft w:val="640"/>
          <w:marRight w:val="0"/>
          <w:marTop w:val="0"/>
          <w:marBottom w:val="0"/>
          <w:divBdr>
            <w:top w:val="none" w:sz="0" w:space="0" w:color="auto"/>
            <w:left w:val="none" w:sz="0" w:space="0" w:color="auto"/>
            <w:bottom w:val="none" w:sz="0" w:space="0" w:color="auto"/>
            <w:right w:val="none" w:sz="0" w:space="0" w:color="auto"/>
          </w:divBdr>
        </w:div>
        <w:div w:id="1091003180">
          <w:marLeft w:val="640"/>
          <w:marRight w:val="0"/>
          <w:marTop w:val="0"/>
          <w:marBottom w:val="0"/>
          <w:divBdr>
            <w:top w:val="none" w:sz="0" w:space="0" w:color="auto"/>
            <w:left w:val="none" w:sz="0" w:space="0" w:color="auto"/>
            <w:bottom w:val="none" w:sz="0" w:space="0" w:color="auto"/>
            <w:right w:val="none" w:sz="0" w:space="0" w:color="auto"/>
          </w:divBdr>
        </w:div>
        <w:div w:id="1097093997">
          <w:marLeft w:val="640"/>
          <w:marRight w:val="0"/>
          <w:marTop w:val="0"/>
          <w:marBottom w:val="0"/>
          <w:divBdr>
            <w:top w:val="none" w:sz="0" w:space="0" w:color="auto"/>
            <w:left w:val="none" w:sz="0" w:space="0" w:color="auto"/>
            <w:bottom w:val="none" w:sz="0" w:space="0" w:color="auto"/>
            <w:right w:val="none" w:sz="0" w:space="0" w:color="auto"/>
          </w:divBdr>
        </w:div>
        <w:div w:id="1114401259">
          <w:marLeft w:val="640"/>
          <w:marRight w:val="0"/>
          <w:marTop w:val="0"/>
          <w:marBottom w:val="0"/>
          <w:divBdr>
            <w:top w:val="none" w:sz="0" w:space="0" w:color="auto"/>
            <w:left w:val="none" w:sz="0" w:space="0" w:color="auto"/>
            <w:bottom w:val="none" w:sz="0" w:space="0" w:color="auto"/>
            <w:right w:val="none" w:sz="0" w:space="0" w:color="auto"/>
          </w:divBdr>
        </w:div>
        <w:div w:id="1205485534">
          <w:marLeft w:val="640"/>
          <w:marRight w:val="0"/>
          <w:marTop w:val="0"/>
          <w:marBottom w:val="0"/>
          <w:divBdr>
            <w:top w:val="none" w:sz="0" w:space="0" w:color="auto"/>
            <w:left w:val="none" w:sz="0" w:space="0" w:color="auto"/>
            <w:bottom w:val="none" w:sz="0" w:space="0" w:color="auto"/>
            <w:right w:val="none" w:sz="0" w:space="0" w:color="auto"/>
          </w:divBdr>
        </w:div>
        <w:div w:id="1256093029">
          <w:marLeft w:val="640"/>
          <w:marRight w:val="0"/>
          <w:marTop w:val="0"/>
          <w:marBottom w:val="0"/>
          <w:divBdr>
            <w:top w:val="none" w:sz="0" w:space="0" w:color="auto"/>
            <w:left w:val="none" w:sz="0" w:space="0" w:color="auto"/>
            <w:bottom w:val="none" w:sz="0" w:space="0" w:color="auto"/>
            <w:right w:val="none" w:sz="0" w:space="0" w:color="auto"/>
          </w:divBdr>
        </w:div>
        <w:div w:id="1280063841">
          <w:marLeft w:val="640"/>
          <w:marRight w:val="0"/>
          <w:marTop w:val="0"/>
          <w:marBottom w:val="0"/>
          <w:divBdr>
            <w:top w:val="none" w:sz="0" w:space="0" w:color="auto"/>
            <w:left w:val="none" w:sz="0" w:space="0" w:color="auto"/>
            <w:bottom w:val="none" w:sz="0" w:space="0" w:color="auto"/>
            <w:right w:val="none" w:sz="0" w:space="0" w:color="auto"/>
          </w:divBdr>
        </w:div>
        <w:div w:id="1519656535">
          <w:marLeft w:val="640"/>
          <w:marRight w:val="0"/>
          <w:marTop w:val="0"/>
          <w:marBottom w:val="0"/>
          <w:divBdr>
            <w:top w:val="none" w:sz="0" w:space="0" w:color="auto"/>
            <w:left w:val="none" w:sz="0" w:space="0" w:color="auto"/>
            <w:bottom w:val="none" w:sz="0" w:space="0" w:color="auto"/>
            <w:right w:val="none" w:sz="0" w:space="0" w:color="auto"/>
          </w:divBdr>
        </w:div>
        <w:div w:id="1569417437">
          <w:marLeft w:val="640"/>
          <w:marRight w:val="0"/>
          <w:marTop w:val="0"/>
          <w:marBottom w:val="0"/>
          <w:divBdr>
            <w:top w:val="none" w:sz="0" w:space="0" w:color="auto"/>
            <w:left w:val="none" w:sz="0" w:space="0" w:color="auto"/>
            <w:bottom w:val="none" w:sz="0" w:space="0" w:color="auto"/>
            <w:right w:val="none" w:sz="0" w:space="0" w:color="auto"/>
          </w:divBdr>
        </w:div>
        <w:div w:id="1666129196">
          <w:marLeft w:val="640"/>
          <w:marRight w:val="0"/>
          <w:marTop w:val="0"/>
          <w:marBottom w:val="0"/>
          <w:divBdr>
            <w:top w:val="none" w:sz="0" w:space="0" w:color="auto"/>
            <w:left w:val="none" w:sz="0" w:space="0" w:color="auto"/>
            <w:bottom w:val="none" w:sz="0" w:space="0" w:color="auto"/>
            <w:right w:val="none" w:sz="0" w:space="0" w:color="auto"/>
          </w:divBdr>
        </w:div>
        <w:div w:id="1864511776">
          <w:marLeft w:val="640"/>
          <w:marRight w:val="0"/>
          <w:marTop w:val="0"/>
          <w:marBottom w:val="0"/>
          <w:divBdr>
            <w:top w:val="none" w:sz="0" w:space="0" w:color="auto"/>
            <w:left w:val="none" w:sz="0" w:space="0" w:color="auto"/>
            <w:bottom w:val="none" w:sz="0" w:space="0" w:color="auto"/>
            <w:right w:val="none" w:sz="0" w:space="0" w:color="auto"/>
          </w:divBdr>
        </w:div>
        <w:div w:id="1957104487">
          <w:marLeft w:val="640"/>
          <w:marRight w:val="0"/>
          <w:marTop w:val="0"/>
          <w:marBottom w:val="0"/>
          <w:divBdr>
            <w:top w:val="none" w:sz="0" w:space="0" w:color="auto"/>
            <w:left w:val="none" w:sz="0" w:space="0" w:color="auto"/>
            <w:bottom w:val="none" w:sz="0" w:space="0" w:color="auto"/>
            <w:right w:val="none" w:sz="0" w:space="0" w:color="auto"/>
          </w:divBdr>
        </w:div>
        <w:div w:id="2058892123">
          <w:marLeft w:val="640"/>
          <w:marRight w:val="0"/>
          <w:marTop w:val="0"/>
          <w:marBottom w:val="0"/>
          <w:divBdr>
            <w:top w:val="none" w:sz="0" w:space="0" w:color="auto"/>
            <w:left w:val="none" w:sz="0" w:space="0" w:color="auto"/>
            <w:bottom w:val="none" w:sz="0" w:space="0" w:color="auto"/>
            <w:right w:val="none" w:sz="0" w:space="0" w:color="auto"/>
          </w:divBdr>
        </w:div>
        <w:div w:id="2095127536">
          <w:marLeft w:val="640"/>
          <w:marRight w:val="0"/>
          <w:marTop w:val="0"/>
          <w:marBottom w:val="0"/>
          <w:divBdr>
            <w:top w:val="none" w:sz="0" w:space="0" w:color="auto"/>
            <w:left w:val="none" w:sz="0" w:space="0" w:color="auto"/>
            <w:bottom w:val="none" w:sz="0" w:space="0" w:color="auto"/>
            <w:right w:val="none" w:sz="0" w:space="0" w:color="auto"/>
          </w:divBdr>
        </w:div>
        <w:div w:id="2102556582">
          <w:marLeft w:val="640"/>
          <w:marRight w:val="0"/>
          <w:marTop w:val="0"/>
          <w:marBottom w:val="0"/>
          <w:divBdr>
            <w:top w:val="none" w:sz="0" w:space="0" w:color="auto"/>
            <w:left w:val="none" w:sz="0" w:space="0" w:color="auto"/>
            <w:bottom w:val="none" w:sz="0" w:space="0" w:color="auto"/>
            <w:right w:val="none" w:sz="0" w:space="0" w:color="auto"/>
          </w:divBdr>
        </w:div>
      </w:divsChild>
    </w:div>
    <w:div w:id="1698238219">
      <w:bodyDiv w:val="1"/>
      <w:marLeft w:val="0"/>
      <w:marRight w:val="0"/>
      <w:marTop w:val="0"/>
      <w:marBottom w:val="0"/>
      <w:divBdr>
        <w:top w:val="none" w:sz="0" w:space="0" w:color="auto"/>
        <w:left w:val="none" w:sz="0" w:space="0" w:color="auto"/>
        <w:bottom w:val="none" w:sz="0" w:space="0" w:color="auto"/>
        <w:right w:val="none" w:sz="0" w:space="0" w:color="auto"/>
      </w:divBdr>
      <w:divsChild>
        <w:div w:id="55592762">
          <w:marLeft w:val="640"/>
          <w:marRight w:val="0"/>
          <w:marTop w:val="0"/>
          <w:marBottom w:val="0"/>
          <w:divBdr>
            <w:top w:val="none" w:sz="0" w:space="0" w:color="auto"/>
            <w:left w:val="none" w:sz="0" w:space="0" w:color="auto"/>
            <w:bottom w:val="none" w:sz="0" w:space="0" w:color="auto"/>
            <w:right w:val="none" w:sz="0" w:space="0" w:color="auto"/>
          </w:divBdr>
        </w:div>
        <w:div w:id="66999429">
          <w:marLeft w:val="640"/>
          <w:marRight w:val="0"/>
          <w:marTop w:val="0"/>
          <w:marBottom w:val="0"/>
          <w:divBdr>
            <w:top w:val="none" w:sz="0" w:space="0" w:color="auto"/>
            <w:left w:val="none" w:sz="0" w:space="0" w:color="auto"/>
            <w:bottom w:val="none" w:sz="0" w:space="0" w:color="auto"/>
            <w:right w:val="none" w:sz="0" w:space="0" w:color="auto"/>
          </w:divBdr>
        </w:div>
        <w:div w:id="68815634">
          <w:marLeft w:val="640"/>
          <w:marRight w:val="0"/>
          <w:marTop w:val="0"/>
          <w:marBottom w:val="0"/>
          <w:divBdr>
            <w:top w:val="none" w:sz="0" w:space="0" w:color="auto"/>
            <w:left w:val="none" w:sz="0" w:space="0" w:color="auto"/>
            <w:bottom w:val="none" w:sz="0" w:space="0" w:color="auto"/>
            <w:right w:val="none" w:sz="0" w:space="0" w:color="auto"/>
          </w:divBdr>
        </w:div>
        <w:div w:id="72358382">
          <w:marLeft w:val="640"/>
          <w:marRight w:val="0"/>
          <w:marTop w:val="0"/>
          <w:marBottom w:val="0"/>
          <w:divBdr>
            <w:top w:val="none" w:sz="0" w:space="0" w:color="auto"/>
            <w:left w:val="none" w:sz="0" w:space="0" w:color="auto"/>
            <w:bottom w:val="none" w:sz="0" w:space="0" w:color="auto"/>
            <w:right w:val="none" w:sz="0" w:space="0" w:color="auto"/>
          </w:divBdr>
        </w:div>
        <w:div w:id="193857776">
          <w:marLeft w:val="640"/>
          <w:marRight w:val="0"/>
          <w:marTop w:val="0"/>
          <w:marBottom w:val="0"/>
          <w:divBdr>
            <w:top w:val="none" w:sz="0" w:space="0" w:color="auto"/>
            <w:left w:val="none" w:sz="0" w:space="0" w:color="auto"/>
            <w:bottom w:val="none" w:sz="0" w:space="0" w:color="auto"/>
            <w:right w:val="none" w:sz="0" w:space="0" w:color="auto"/>
          </w:divBdr>
        </w:div>
        <w:div w:id="220560071">
          <w:marLeft w:val="640"/>
          <w:marRight w:val="0"/>
          <w:marTop w:val="0"/>
          <w:marBottom w:val="0"/>
          <w:divBdr>
            <w:top w:val="none" w:sz="0" w:space="0" w:color="auto"/>
            <w:left w:val="none" w:sz="0" w:space="0" w:color="auto"/>
            <w:bottom w:val="none" w:sz="0" w:space="0" w:color="auto"/>
            <w:right w:val="none" w:sz="0" w:space="0" w:color="auto"/>
          </w:divBdr>
        </w:div>
        <w:div w:id="264197070">
          <w:marLeft w:val="640"/>
          <w:marRight w:val="0"/>
          <w:marTop w:val="0"/>
          <w:marBottom w:val="0"/>
          <w:divBdr>
            <w:top w:val="none" w:sz="0" w:space="0" w:color="auto"/>
            <w:left w:val="none" w:sz="0" w:space="0" w:color="auto"/>
            <w:bottom w:val="none" w:sz="0" w:space="0" w:color="auto"/>
            <w:right w:val="none" w:sz="0" w:space="0" w:color="auto"/>
          </w:divBdr>
        </w:div>
        <w:div w:id="268516254">
          <w:marLeft w:val="640"/>
          <w:marRight w:val="0"/>
          <w:marTop w:val="0"/>
          <w:marBottom w:val="0"/>
          <w:divBdr>
            <w:top w:val="none" w:sz="0" w:space="0" w:color="auto"/>
            <w:left w:val="none" w:sz="0" w:space="0" w:color="auto"/>
            <w:bottom w:val="none" w:sz="0" w:space="0" w:color="auto"/>
            <w:right w:val="none" w:sz="0" w:space="0" w:color="auto"/>
          </w:divBdr>
        </w:div>
        <w:div w:id="283772246">
          <w:marLeft w:val="640"/>
          <w:marRight w:val="0"/>
          <w:marTop w:val="0"/>
          <w:marBottom w:val="0"/>
          <w:divBdr>
            <w:top w:val="none" w:sz="0" w:space="0" w:color="auto"/>
            <w:left w:val="none" w:sz="0" w:space="0" w:color="auto"/>
            <w:bottom w:val="none" w:sz="0" w:space="0" w:color="auto"/>
            <w:right w:val="none" w:sz="0" w:space="0" w:color="auto"/>
          </w:divBdr>
        </w:div>
        <w:div w:id="288125054">
          <w:marLeft w:val="640"/>
          <w:marRight w:val="0"/>
          <w:marTop w:val="0"/>
          <w:marBottom w:val="0"/>
          <w:divBdr>
            <w:top w:val="none" w:sz="0" w:space="0" w:color="auto"/>
            <w:left w:val="none" w:sz="0" w:space="0" w:color="auto"/>
            <w:bottom w:val="none" w:sz="0" w:space="0" w:color="auto"/>
            <w:right w:val="none" w:sz="0" w:space="0" w:color="auto"/>
          </w:divBdr>
        </w:div>
        <w:div w:id="305941033">
          <w:marLeft w:val="640"/>
          <w:marRight w:val="0"/>
          <w:marTop w:val="0"/>
          <w:marBottom w:val="0"/>
          <w:divBdr>
            <w:top w:val="none" w:sz="0" w:space="0" w:color="auto"/>
            <w:left w:val="none" w:sz="0" w:space="0" w:color="auto"/>
            <w:bottom w:val="none" w:sz="0" w:space="0" w:color="auto"/>
            <w:right w:val="none" w:sz="0" w:space="0" w:color="auto"/>
          </w:divBdr>
        </w:div>
        <w:div w:id="313918349">
          <w:marLeft w:val="640"/>
          <w:marRight w:val="0"/>
          <w:marTop w:val="0"/>
          <w:marBottom w:val="0"/>
          <w:divBdr>
            <w:top w:val="none" w:sz="0" w:space="0" w:color="auto"/>
            <w:left w:val="none" w:sz="0" w:space="0" w:color="auto"/>
            <w:bottom w:val="none" w:sz="0" w:space="0" w:color="auto"/>
            <w:right w:val="none" w:sz="0" w:space="0" w:color="auto"/>
          </w:divBdr>
        </w:div>
        <w:div w:id="317540890">
          <w:marLeft w:val="640"/>
          <w:marRight w:val="0"/>
          <w:marTop w:val="0"/>
          <w:marBottom w:val="0"/>
          <w:divBdr>
            <w:top w:val="none" w:sz="0" w:space="0" w:color="auto"/>
            <w:left w:val="none" w:sz="0" w:space="0" w:color="auto"/>
            <w:bottom w:val="none" w:sz="0" w:space="0" w:color="auto"/>
            <w:right w:val="none" w:sz="0" w:space="0" w:color="auto"/>
          </w:divBdr>
        </w:div>
        <w:div w:id="334261614">
          <w:marLeft w:val="640"/>
          <w:marRight w:val="0"/>
          <w:marTop w:val="0"/>
          <w:marBottom w:val="0"/>
          <w:divBdr>
            <w:top w:val="none" w:sz="0" w:space="0" w:color="auto"/>
            <w:left w:val="none" w:sz="0" w:space="0" w:color="auto"/>
            <w:bottom w:val="none" w:sz="0" w:space="0" w:color="auto"/>
            <w:right w:val="none" w:sz="0" w:space="0" w:color="auto"/>
          </w:divBdr>
        </w:div>
        <w:div w:id="334310180">
          <w:marLeft w:val="640"/>
          <w:marRight w:val="0"/>
          <w:marTop w:val="0"/>
          <w:marBottom w:val="0"/>
          <w:divBdr>
            <w:top w:val="none" w:sz="0" w:space="0" w:color="auto"/>
            <w:left w:val="none" w:sz="0" w:space="0" w:color="auto"/>
            <w:bottom w:val="none" w:sz="0" w:space="0" w:color="auto"/>
            <w:right w:val="none" w:sz="0" w:space="0" w:color="auto"/>
          </w:divBdr>
        </w:div>
        <w:div w:id="417948444">
          <w:marLeft w:val="640"/>
          <w:marRight w:val="0"/>
          <w:marTop w:val="0"/>
          <w:marBottom w:val="0"/>
          <w:divBdr>
            <w:top w:val="none" w:sz="0" w:space="0" w:color="auto"/>
            <w:left w:val="none" w:sz="0" w:space="0" w:color="auto"/>
            <w:bottom w:val="none" w:sz="0" w:space="0" w:color="auto"/>
            <w:right w:val="none" w:sz="0" w:space="0" w:color="auto"/>
          </w:divBdr>
        </w:div>
        <w:div w:id="420219293">
          <w:marLeft w:val="640"/>
          <w:marRight w:val="0"/>
          <w:marTop w:val="0"/>
          <w:marBottom w:val="0"/>
          <w:divBdr>
            <w:top w:val="none" w:sz="0" w:space="0" w:color="auto"/>
            <w:left w:val="none" w:sz="0" w:space="0" w:color="auto"/>
            <w:bottom w:val="none" w:sz="0" w:space="0" w:color="auto"/>
            <w:right w:val="none" w:sz="0" w:space="0" w:color="auto"/>
          </w:divBdr>
        </w:div>
        <w:div w:id="455293173">
          <w:marLeft w:val="640"/>
          <w:marRight w:val="0"/>
          <w:marTop w:val="0"/>
          <w:marBottom w:val="0"/>
          <w:divBdr>
            <w:top w:val="none" w:sz="0" w:space="0" w:color="auto"/>
            <w:left w:val="none" w:sz="0" w:space="0" w:color="auto"/>
            <w:bottom w:val="none" w:sz="0" w:space="0" w:color="auto"/>
            <w:right w:val="none" w:sz="0" w:space="0" w:color="auto"/>
          </w:divBdr>
        </w:div>
        <w:div w:id="477260824">
          <w:marLeft w:val="640"/>
          <w:marRight w:val="0"/>
          <w:marTop w:val="0"/>
          <w:marBottom w:val="0"/>
          <w:divBdr>
            <w:top w:val="none" w:sz="0" w:space="0" w:color="auto"/>
            <w:left w:val="none" w:sz="0" w:space="0" w:color="auto"/>
            <w:bottom w:val="none" w:sz="0" w:space="0" w:color="auto"/>
            <w:right w:val="none" w:sz="0" w:space="0" w:color="auto"/>
          </w:divBdr>
        </w:div>
        <w:div w:id="482896948">
          <w:marLeft w:val="640"/>
          <w:marRight w:val="0"/>
          <w:marTop w:val="0"/>
          <w:marBottom w:val="0"/>
          <w:divBdr>
            <w:top w:val="none" w:sz="0" w:space="0" w:color="auto"/>
            <w:left w:val="none" w:sz="0" w:space="0" w:color="auto"/>
            <w:bottom w:val="none" w:sz="0" w:space="0" w:color="auto"/>
            <w:right w:val="none" w:sz="0" w:space="0" w:color="auto"/>
          </w:divBdr>
        </w:div>
        <w:div w:id="507061192">
          <w:marLeft w:val="640"/>
          <w:marRight w:val="0"/>
          <w:marTop w:val="0"/>
          <w:marBottom w:val="0"/>
          <w:divBdr>
            <w:top w:val="none" w:sz="0" w:space="0" w:color="auto"/>
            <w:left w:val="none" w:sz="0" w:space="0" w:color="auto"/>
            <w:bottom w:val="none" w:sz="0" w:space="0" w:color="auto"/>
            <w:right w:val="none" w:sz="0" w:space="0" w:color="auto"/>
          </w:divBdr>
        </w:div>
        <w:div w:id="517278399">
          <w:marLeft w:val="640"/>
          <w:marRight w:val="0"/>
          <w:marTop w:val="0"/>
          <w:marBottom w:val="0"/>
          <w:divBdr>
            <w:top w:val="none" w:sz="0" w:space="0" w:color="auto"/>
            <w:left w:val="none" w:sz="0" w:space="0" w:color="auto"/>
            <w:bottom w:val="none" w:sz="0" w:space="0" w:color="auto"/>
            <w:right w:val="none" w:sz="0" w:space="0" w:color="auto"/>
          </w:divBdr>
        </w:div>
        <w:div w:id="532227257">
          <w:marLeft w:val="640"/>
          <w:marRight w:val="0"/>
          <w:marTop w:val="0"/>
          <w:marBottom w:val="0"/>
          <w:divBdr>
            <w:top w:val="none" w:sz="0" w:space="0" w:color="auto"/>
            <w:left w:val="none" w:sz="0" w:space="0" w:color="auto"/>
            <w:bottom w:val="none" w:sz="0" w:space="0" w:color="auto"/>
            <w:right w:val="none" w:sz="0" w:space="0" w:color="auto"/>
          </w:divBdr>
        </w:div>
        <w:div w:id="546799193">
          <w:marLeft w:val="640"/>
          <w:marRight w:val="0"/>
          <w:marTop w:val="0"/>
          <w:marBottom w:val="0"/>
          <w:divBdr>
            <w:top w:val="none" w:sz="0" w:space="0" w:color="auto"/>
            <w:left w:val="none" w:sz="0" w:space="0" w:color="auto"/>
            <w:bottom w:val="none" w:sz="0" w:space="0" w:color="auto"/>
            <w:right w:val="none" w:sz="0" w:space="0" w:color="auto"/>
          </w:divBdr>
        </w:div>
        <w:div w:id="558132640">
          <w:marLeft w:val="640"/>
          <w:marRight w:val="0"/>
          <w:marTop w:val="0"/>
          <w:marBottom w:val="0"/>
          <w:divBdr>
            <w:top w:val="none" w:sz="0" w:space="0" w:color="auto"/>
            <w:left w:val="none" w:sz="0" w:space="0" w:color="auto"/>
            <w:bottom w:val="none" w:sz="0" w:space="0" w:color="auto"/>
            <w:right w:val="none" w:sz="0" w:space="0" w:color="auto"/>
          </w:divBdr>
        </w:div>
        <w:div w:id="693385430">
          <w:marLeft w:val="640"/>
          <w:marRight w:val="0"/>
          <w:marTop w:val="0"/>
          <w:marBottom w:val="0"/>
          <w:divBdr>
            <w:top w:val="none" w:sz="0" w:space="0" w:color="auto"/>
            <w:left w:val="none" w:sz="0" w:space="0" w:color="auto"/>
            <w:bottom w:val="none" w:sz="0" w:space="0" w:color="auto"/>
            <w:right w:val="none" w:sz="0" w:space="0" w:color="auto"/>
          </w:divBdr>
        </w:div>
        <w:div w:id="715661217">
          <w:marLeft w:val="640"/>
          <w:marRight w:val="0"/>
          <w:marTop w:val="0"/>
          <w:marBottom w:val="0"/>
          <w:divBdr>
            <w:top w:val="none" w:sz="0" w:space="0" w:color="auto"/>
            <w:left w:val="none" w:sz="0" w:space="0" w:color="auto"/>
            <w:bottom w:val="none" w:sz="0" w:space="0" w:color="auto"/>
            <w:right w:val="none" w:sz="0" w:space="0" w:color="auto"/>
          </w:divBdr>
        </w:div>
        <w:div w:id="720011171">
          <w:marLeft w:val="640"/>
          <w:marRight w:val="0"/>
          <w:marTop w:val="0"/>
          <w:marBottom w:val="0"/>
          <w:divBdr>
            <w:top w:val="none" w:sz="0" w:space="0" w:color="auto"/>
            <w:left w:val="none" w:sz="0" w:space="0" w:color="auto"/>
            <w:bottom w:val="none" w:sz="0" w:space="0" w:color="auto"/>
            <w:right w:val="none" w:sz="0" w:space="0" w:color="auto"/>
          </w:divBdr>
        </w:div>
        <w:div w:id="749471168">
          <w:marLeft w:val="640"/>
          <w:marRight w:val="0"/>
          <w:marTop w:val="0"/>
          <w:marBottom w:val="0"/>
          <w:divBdr>
            <w:top w:val="none" w:sz="0" w:space="0" w:color="auto"/>
            <w:left w:val="none" w:sz="0" w:space="0" w:color="auto"/>
            <w:bottom w:val="none" w:sz="0" w:space="0" w:color="auto"/>
            <w:right w:val="none" w:sz="0" w:space="0" w:color="auto"/>
          </w:divBdr>
        </w:div>
        <w:div w:id="797601728">
          <w:marLeft w:val="640"/>
          <w:marRight w:val="0"/>
          <w:marTop w:val="0"/>
          <w:marBottom w:val="0"/>
          <w:divBdr>
            <w:top w:val="none" w:sz="0" w:space="0" w:color="auto"/>
            <w:left w:val="none" w:sz="0" w:space="0" w:color="auto"/>
            <w:bottom w:val="none" w:sz="0" w:space="0" w:color="auto"/>
            <w:right w:val="none" w:sz="0" w:space="0" w:color="auto"/>
          </w:divBdr>
        </w:div>
        <w:div w:id="819271314">
          <w:marLeft w:val="640"/>
          <w:marRight w:val="0"/>
          <w:marTop w:val="0"/>
          <w:marBottom w:val="0"/>
          <w:divBdr>
            <w:top w:val="none" w:sz="0" w:space="0" w:color="auto"/>
            <w:left w:val="none" w:sz="0" w:space="0" w:color="auto"/>
            <w:bottom w:val="none" w:sz="0" w:space="0" w:color="auto"/>
            <w:right w:val="none" w:sz="0" w:space="0" w:color="auto"/>
          </w:divBdr>
        </w:div>
        <w:div w:id="887112686">
          <w:marLeft w:val="640"/>
          <w:marRight w:val="0"/>
          <w:marTop w:val="0"/>
          <w:marBottom w:val="0"/>
          <w:divBdr>
            <w:top w:val="none" w:sz="0" w:space="0" w:color="auto"/>
            <w:left w:val="none" w:sz="0" w:space="0" w:color="auto"/>
            <w:bottom w:val="none" w:sz="0" w:space="0" w:color="auto"/>
            <w:right w:val="none" w:sz="0" w:space="0" w:color="auto"/>
          </w:divBdr>
        </w:div>
        <w:div w:id="896282259">
          <w:marLeft w:val="640"/>
          <w:marRight w:val="0"/>
          <w:marTop w:val="0"/>
          <w:marBottom w:val="0"/>
          <w:divBdr>
            <w:top w:val="none" w:sz="0" w:space="0" w:color="auto"/>
            <w:left w:val="none" w:sz="0" w:space="0" w:color="auto"/>
            <w:bottom w:val="none" w:sz="0" w:space="0" w:color="auto"/>
            <w:right w:val="none" w:sz="0" w:space="0" w:color="auto"/>
          </w:divBdr>
        </w:div>
        <w:div w:id="905454737">
          <w:marLeft w:val="640"/>
          <w:marRight w:val="0"/>
          <w:marTop w:val="0"/>
          <w:marBottom w:val="0"/>
          <w:divBdr>
            <w:top w:val="none" w:sz="0" w:space="0" w:color="auto"/>
            <w:left w:val="none" w:sz="0" w:space="0" w:color="auto"/>
            <w:bottom w:val="none" w:sz="0" w:space="0" w:color="auto"/>
            <w:right w:val="none" w:sz="0" w:space="0" w:color="auto"/>
          </w:divBdr>
        </w:div>
        <w:div w:id="929042140">
          <w:marLeft w:val="640"/>
          <w:marRight w:val="0"/>
          <w:marTop w:val="0"/>
          <w:marBottom w:val="0"/>
          <w:divBdr>
            <w:top w:val="none" w:sz="0" w:space="0" w:color="auto"/>
            <w:left w:val="none" w:sz="0" w:space="0" w:color="auto"/>
            <w:bottom w:val="none" w:sz="0" w:space="0" w:color="auto"/>
            <w:right w:val="none" w:sz="0" w:space="0" w:color="auto"/>
          </w:divBdr>
        </w:div>
        <w:div w:id="946158433">
          <w:marLeft w:val="640"/>
          <w:marRight w:val="0"/>
          <w:marTop w:val="0"/>
          <w:marBottom w:val="0"/>
          <w:divBdr>
            <w:top w:val="none" w:sz="0" w:space="0" w:color="auto"/>
            <w:left w:val="none" w:sz="0" w:space="0" w:color="auto"/>
            <w:bottom w:val="none" w:sz="0" w:space="0" w:color="auto"/>
            <w:right w:val="none" w:sz="0" w:space="0" w:color="auto"/>
          </w:divBdr>
        </w:div>
        <w:div w:id="963272897">
          <w:marLeft w:val="640"/>
          <w:marRight w:val="0"/>
          <w:marTop w:val="0"/>
          <w:marBottom w:val="0"/>
          <w:divBdr>
            <w:top w:val="none" w:sz="0" w:space="0" w:color="auto"/>
            <w:left w:val="none" w:sz="0" w:space="0" w:color="auto"/>
            <w:bottom w:val="none" w:sz="0" w:space="0" w:color="auto"/>
            <w:right w:val="none" w:sz="0" w:space="0" w:color="auto"/>
          </w:divBdr>
        </w:div>
        <w:div w:id="973176345">
          <w:marLeft w:val="640"/>
          <w:marRight w:val="0"/>
          <w:marTop w:val="0"/>
          <w:marBottom w:val="0"/>
          <w:divBdr>
            <w:top w:val="none" w:sz="0" w:space="0" w:color="auto"/>
            <w:left w:val="none" w:sz="0" w:space="0" w:color="auto"/>
            <w:bottom w:val="none" w:sz="0" w:space="0" w:color="auto"/>
            <w:right w:val="none" w:sz="0" w:space="0" w:color="auto"/>
          </w:divBdr>
        </w:div>
        <w:div w:id="974792698">
          <w:marLeft w:val="640"/>
          <w:marRight w:val="0"/>
          <w:marTop w:val="0"/>
          <w:marBottom w:val="0"/>
          <w:divBdr>
            <w:top w:val="none" w:sz="0" w:space="0" w:color="auto"/>
            <w:left w:val="none" w:sz="0" w:space="0" w:color="auto"/>
            <w:bottom w:val="none" w:sz="0" w:space="0" w:color="auto"/>
            <w:right w:val="none" w:sz="0" w:space="0" w:color="auto"/>
          </w:divBdr>
        </w:div>
        <w:div w:id="990332855">
          <w:marLeft w:val="640"/>
          <w:marRight w:val="0"/>
          <w:marTop w:val="0"/>
          <w:marBottom w:val="0"/>
          <w:divBdr>
            <w:top w:val="none" w:sz="0" w:space="0" w:color="auto"/>
            <w:left w:val="none" w:sz="0" w:space="0" w:color="auto"/>
            <w:bottom w:val="none" w:sz="0" w:space="0" w:color="auto"/>
            <w:right w:val="none" w:sz="0" w:space="0" w:color="auto"/>
          </w:divBdr>
        </w:div>
        <w:div w:id="1007515635">
          <w:marLeft w:val="640"/>
          <w:marRight w:val="0"/>
          <w:marTop w:val="0"/>
          <w:marBottom w:val="0"/>
          <w:divBdr>
            <w:top w:val="none" w:sz="0" w:space="0" w:color="auto"/>
            <w:left w:val="none" w:sz="0" w:space="0" w:color="auto"/>
            <w:bottom w:val="none" w:sz="0" w:space="0" w:color="auto"/>
            <w:right w:val="none" w:sz="0" w:space="0" w:color="auto"/>
          </w:divBdr>
        </w:div>
        <w:div w:id="1166822149">
          <w:marLeft w:val="640"/>
          <w:marRight w:val="0"/>
          <w:marTop w:val="0"/>
          <w:marBottom w:val="0"/>
          <w:divBdr>
            <w:top w:val="none" w:sz="0" w:space="0" w:color="auto"/>
            <w:left w:val="none" w:sz="0" w:space="0" w:color="auto"/>
            <w:bottom w:val="none" w:sz="0" w:space="0" w:color="auto"/>
            <w:right w:val="none" w:sz="0" w:space="0" w:color="auto"/>
          </w:divBdr>
        </w:div>
        <w:div w:id="1203402255">
          <w:marLeft w:val="640"/>
          <w:marRight w:val="0"/>
          <w:marTop w:val="0"/>
          <w:marBottom w:val="0"/>
          <w:divBdr>
            <w:top w:val="none" w:sz="0" w:space="0" w:color="auto"/>
            <w:left w:val="none" w:sz="0" w:space="0" w:color="auto"/>
            <w:bottom w:val="none" w:sz="0" w:space="0" w:color="auto"/>
            <w:right w:val="none" w:sz="0" w:space="0" w:color="auto"/>
          </w:divBdr>
        </w:div>
        <w:div w:id="1230926323">
          <w:marLeft w:val="640"/>
          <w:marRight w:val="0"/>
          <w:marTop w:val="0"/>
          <w:marBottom w:val="0"/>
          <w:divBdr>
            <w:top w:val="none" w:sz="0" w:space="0" w:color="auto"/>
            <w:left w:val="none" w:sz="0" w:space="0" w:color="auto"/>
            <w:bottom w:val="none" w:sz="0" w:space="0" w:color="auto"/>
            <w:right w:val="none" w:sz="0" w:space="0" w:color="auto"/>
          </w:divBdr>
        </w:div>
        <w:div w:id="1230994737">
          <w:marLeft w:val="640"/>
          <w:marRight w:val="0"/>
          <w:marTop w:val="0"/>
          <w:marBottom w:val="0"/>
          <w:divBdr>
            <w:top w:val="none" w:sz="0" w:space="0" w:color="auto"/>
            <w:left w:val="none" w:sz="0" w:space="0" w:color="auto"/>
            <w:bottom w:val="none" w:sz="0" w:space="0" w:color="auto"/>
            <w:right w:val="none" w:sz="0" w:space="0" w:color="auto"/>
          </w:divBdr>
        </w:div>
        <w:div w:id="1235893375">
          <w:marLeft w:val="640"/>
          <w:marRight w:val="0"/>
          <w:marTop w:val="0"/>
          <w:marBottom w:val="0"/>
          <w:divBdr>
            <w:top w:val="none" w:sz="0" w:space="0" w:color="auto"/>
            <w:left w:val="none" w:sz="0" w:space="0" w:color="auto"/>
            <w:bottom w:val="none" w:sz="0" w:space="0" w:color="auto"/>
            <w:right w:val="none" w:sz="0" w:space="0" w:color="auto"/>
          </w:divBdr>
        </w:div>
        <w:div w:id="1236359890">
          <w:marLeft w:val="640"/>
          <w:marRight w:val="0"/>
          <w:marTop w:val="0"/>
          <w:marBottom w:val="0"/>
          <w:divBdr>
            <w:top w:val="none" w:sz="0" w:space="0" w:color="auto"/>
            <w:left w:val="none" w:sz="0" w:space="0" w:color="auto"/>
            <w:bottom w:val="none" w:sz="0" w:space="0" w:color="auto"/>
            <w:right w:val="none" w:sz="0" w:space="0" w:color="auto"/>
          </w:divBdr>
        </w:div>
        <w:div w:id="1250967612">
          <w:marLeft w:val="640"/>
          <w:marRight w:val="0"/>
          <w:marTop w:val="0"/>
          <w:marBottom w:val="0"/>
          <w:divBdr>
            <w:top w:val="none" w:sz="0" w:space="0" w:color="auto"/>
            <w:left w:val="none" w:sz="0" w:space="0" w:color="auto"/>
            <w:bottom w:val="none" w:sz="0" w:space="0" w:color="auto"/>
            <w:right w:val="none" w:sz="0" w:space="0" w:color="auto"/>
          </w:divBdr>
        </w:div>
        <w:div w:id="1266110105">
          <w:marLeft w:val="640"/>
          <w:marRight w:val="0"/>
          <w:marTop w:val="0"/>
          <w:marBottom w:val="0"/>
          <w:divBdr>
            <w:top w:val="none" w:sz="0" w:space="0" w:color="auto"/>
            <w:left w:val="none" w:sz="0" w:space="0" w:color="auto"/>
            <w:bottom w:val="none" w:sz="0" w:space="0" w:color="auto"/>
            <w:right w:val="none" w:sz="0" w:space="0" w:color="auto"/>
          </w:divBdr>
        </w:div>
        <w:div w:id="1334602204">
          <w:marLeft w:val="640"/>
          <w:marRight w:val="0"/>
          <w:marTop w:val="0"/>
          <w:marBottom w:val="0"/>
          <w:divBdr>
            <w:top w:val="none" w:sz="0" w:space="0" w:color="auto"/>
            <w:left w:val="none" w:sz="0" w:space="0" w:color="auto"/>
            <w:bottom w:val="none" w:sz="0" w:space="0" w:color="auto"/>
            <w:right w:val="none" w:sz="0" w:space="0" w:color="auto"/>
          </w:divBdr>
        </w:div>
        <w:div w:id="1388214891">
          <w:marLeft w:val="640"/>
          <w:marRight w:val="0"/>
          <w:marTop w:val="0"/>
          <w:marBottom w:val="0"/>
          <w:divBdr>
            <w:top w:val="none" w:sz="0" w:space="0" w:color="auto"/>
            <w:left w:val="none" w:sz="0" w:space="0" w:color="auto"/>
            <w:bottom w:val="none" w:sz="0" w:space="0" w:color="auto"/>
            <w:right w:val="none" w:sz="0" w:space="0" w:color="auto"/>
          </w:divBdr>
        </w:div>
        <w:div w:id="1400668016">
          <w:marLeft w:val="640"/>
          <w:marRight w:val="0"/>
          <w:marTop w:val="0"/>
          <w:marBottom w:val="0"/>
          <w:divBdr>
            <w:top w:val="none" w:sz="0" w:space="0" w:color="auto"/>
            <w:left w:val="none" w:sz="0" w:space="0" w:color="auto"/>
            <w:bottom w:val="none" w:sz="0" w:space="0" w:color="auto"/>
            <w:right w:val="none" w:sz="0" w:space="0" w:color="auto"/>
          </w:divBdr>
        </w:div>
        <w:div w:id="1475103450">
          <w:marLeft w:val="640"/>
          <w:marRight w:val="0"/>
          <w:marTop w:val="0"/>
          <w:marBottom w:val="0"/>
          <w:divBdr>
            <w:top w:val="none" w:sz="0" w:space="0" w:color="auto"/>
            <w:left w:val="none" w:sz="0" w:space="0" w:color="auto"/>
            <w:bottom w:val="none" w:sz="0" w:space="0" w:color="auto"/>
            <w:right w:val="none" w:sz="0" w:space="0" w:color="auto"/>
          </w:divBdr>
        </w:div>
        <w:div w:id="1545563679">
          <w:marLeft w:val="640"/>
          <w:marRight w:val="0"/>
          <w:marTop w:val="0"/>
          <w:marBottom w:val="0"/>
          <w:divBdr>
            <w:top w:val="none" w:sz="0" w:space="0" w:color="auto"/>
            <w:left w:val="none" w:sz="0" w:space="0" w:color="auto"/>
            <w:bottom w:val="none" w:sz="0" w:space="0" w:color="auto"/>
            <w:right w:val="none" w:sz="0" w:space="0" w:color="auto"/>
          </w:divBdr>
        </w:div>
        <w:div w:id="1573081394">
          <w:marLeft w:val="640"/>
          <w:marRight w:val="0"/>
          <w:marTop w:val="0"/>
          <w:marBottom w:val="0"/>
          <w:divBdr>
            <w:top w:val="none" w:sz="0" w:space="0" w:color="auto"/>
            <w:left w:val="none" w:sz="0" w:space="0" w:color="auto"/>
            <w:bottom w:val="none" w:sz="0" w:space="0" w:color="auto"/>
            <w:right w:val="none" w:sz="0" w:space="0" w:color="auto"/>
          </w:divBdr>
        </w:div>
        <w:div w:id="1601373407">
          <w:marLeft w:val="640"/>
          <w:marRight w:val="0"/>
          <w:marTop w:val="0"/>
          <w:marBottom w:val="0"/>
          <w:divBdr>
            <w:top w:val="none" w:sz="0" w:space="0" w:color="auto"/>
            <w:left w:val="none" w:sz="0" w:space="0" w:color="auto"/>
            <w:bottom w:val="none" w:sz="0" w:space="0" w:color="auto"/>
            <w:right w:val="none" w:sz="0" w:space="0" w:color="auto"/>
          </w:divBdr>
        </w:div>
        <w:div w:id="1608392777">
          <w:marLeft w:val="640"/>
          <w:marRight w:val="0"/>
          <w:marTop w:val="0"/>
          <w:marBottom w:val="0"/>
          <w:divBdr>
            <w:top w:val="none" w:sz="0" w:space="0" w:color="auto"/>
            <w:left w:val="none" w:sz="0" w:space="0" w:color="auto"/>
            <w:bottom w:val="none" w:sz="0" w:space="0" w:color="auto"/>
            <w:right w:val="none" w:sz="0" w:space="0" w:color="auto"/>
          </w:divBdr>
        </w:div>
        <w:div w:id="1667324645">
          <w:marLeft w:val="640"/>
          <w:marRight w:val="0"/>
          <w:marTop w:val="0"/>
          <w:marBottom w:val="0"/>
          <w:divBdr>
            <w:top w:val="none" w:sz="0" w:space="0" w:color="auto"/>
            <w:left w:val="none" w:sz="0" w:space="0" w:color="auto"/>
            <w:bottom w:val="none" w:sz="0" w:space="0" w:color="auto"/>
            <w:right w:val="none" w:sz="0" w:space="0" w:color="auto"/>
          </w:divBdr>
        </w:div>
        <w:div w:id="1707869148">
          <w:marLeft w:val="640"/>
          <w:marRight w:val="0"/>
          <w:marTop w:val="0"/>
          <w:marBottom w:val="0"/>
          <w:divBdr>
            <w:top w:val="none" w:sz="0" w:space="0" w:color="auto"/>
            <w:left w:val="none" w:sz="0" w:space="0" w:color="auto"/>
            <w:bottom w:val="none" w:sz="0" w:space="0" w:color="auto"/>
            <w:right w:val="none" w:sz="0" w:space="0" w:color="auto"/>
          </w:divBdr>
        </w:div>
        <w:div w:id="1732122006">
          <w:marLeft w:val="640"/>
          <w:marRight w:val="0"/>
          <w:marTop w:val="0"/>
          <w:marBottom w:val="0"/>
          <w:divBdr>
            <w:top w:val="none" w:sz="0" w:space="0" w:color="auto"/>
            <w:left w:val="none" w:sz="0" w:space="0" w:color="auto"/>
            <w:bottom w:val="none" w:sz="0" w:space="0" w:color="auto"/>
            <w:right w:val="none" w:sz="0" w:space="0" w:color="auto"/>
          </w:divBdr>
        </w:div>
        <w:div w:id="1733036654">
          <w:marLeft w:val="640"/>
          <w:marRight w:val="0"/>
          <w:marTop w:val="0"/>
          <w:marBottom w:val="0"/>
          <w:divBdr>
            <w:top w:val="none" w:sz="0" w:space="0" w:color="auto"/>
            <w:left w:val="none" w:sz="0" w:space="0" w:color="auto"/>
            <w:bottom w:val="none" w:sz="0" w:space="0" w:color="auto"/>
            <w:right w:val="none" w:sz="0" w:space="0" w:color="auto"/>
          </w:divBdr>
        </w:div>
        <w:div w:id="1770421580">
          <w:marLeft w:val="640"/>
          <w:marRight w:val="0"/>
          <w:marTop w:val="0"/>
          <w:marBottom w:val="0"/>
          <w:divBdr>
            <w:top w:val="none" w:sz="0" w:space="0" w:color="auto"/>
            <w:left w:val="none" w:sz="0" w:space="0" w:color="auto"/>
            <w:bottom w:val="none" w:sz="0" w:space="0" w:color="auto"/>
            <w:right w:val="none" w:sz="0" w:space="0" w:color="auto"/>
          </w:divBdr>
        </w:div>
        <w:div w:id="1816331919">
          <w:marLeft w:val="640"/>
          <w:marRight w:val="0"/>
          <w:marTop w:val="0"/>
          <w:marBottom w:val="0"/>
          <w:divBdr>
            <w:top w:val="none" w:sz="0" w:space="0" w:color="auto"/>
            <w:left w:val="none" w:sz="0" w:space="0" w:color="auto"/>
            <w:bottom w:val="none" w:sz="0" w:space="0" w:color="auto"/>
            <w:right w:val="none" w:sz="0" w:space="0" w:color="auto"/>
          </w:divBdr>
        </w:div>
        <w:div w:id="1825395031">
          <w:marLeft w:val="640"/>
          <w:marRight w:val="0"/>
          <w:marTop w:val="0"/>
          <w:marBottom w:val="0"/>
          <w:divBdr>
            <w:top w:val="none" w:sz="0" w:space="0" w:color="auto"/>
            <w:left w:val="none" w:sz="0" w:space="0" w:color="auto"/>
            <w:bottom w:val="none" w:sz="0" w:space="0" w:color="auto"/>
            <w:right w:val="none" w:sz="0" w:space="0" w:color="auto"/>
          </w:divBdr>
        </w:div>
        <w:div w:id="1893617765">
          <w:marLeft w:val="640"/>
          <w:marRight w:val="0"/>
          <w:marTop w:val="0"/>
          <w:marBottom w:val="0"/>
          <w:divBdr>
            <w:top w:val="none" w:sz="0" w:space="0" w:color="auto"/>
            <w:left w:val="none" w:sz="0" w:space="0" w:color="auto"/>
            <w:bottom w:val="none" w:sz="0" w:space="0" w:color="auto"/>
            <w:right w:val="none" w:sz="0" w:space="0" w:color="auto"/>
          </w:divBdr>
        </w:div>
        <w:div w:id="1938753327">
          <w:marLeft w:val="640"/>
          <w:marRight w:val="0"/>
          <w:marTop w:val="0"/>
          <w:marBottom w:val="0"/>
          <w:divBdr>
            <w:top w:val="none" w:sz="0" w:space="0" w:color="auto"/>
            <w:left w:val="none" w:sz="0" w:space="0" w:color="auto"/>
            <w:bottom w:val="none" w:sz="0" w:space="0" w:color="auto"/>
            <w:right w:val="none" w:sz="0" w:space="0" w:color="auto"/>
          </w:divBdr>
        </w:div>
        <w:div w:id="1961761257">
          <w:marLeft w:val="640"/>
          <w:marRight w:val="0"/>
          <w:marTop w:val="0"/>
          <w:marBottom w:val="0"/>
          <w:divBdr>
            <w:top w:val="none" w:sz="0" w:space="0" w:color="auto"/>
            <w:left w:val="none" w:sz="0" w:space="0" w:color="auto"/>
            <w:bottom w:val="none" w:sz="0" w:space="0" w:color="auto"/>
            <w:right w:val="none" w:sz="0" w:space="0" w:color="auto"/>
          </w:divBdr>
        </w:div>
        <w:div w:id="1962180036">
          <w:marLeft w:val="640"/>
          <w:marRight w:val="0"/>
          <w:marTop w:val="0"/>
          <w:marBottom w:val="0"/>
          <w:divBdr>
            <w:top w:val="none" w:sz="0" w:space="0" w:color="auto"/>
            <w:left w:val="none" w:sz="0" w:space="0" w:color="auto"/>
            <w:bottom w:val="none" w:sz="0" w:space="0" w:color="auto"/>
            <w:right w:val="none" w:sz="0" w:space="0" w:color="auto"/>
          </w:divBdr>
        </w:div>
        <w:div w:id="2026711140">
          <w:marLeft w:val="640"/>
          <w:marRight w:val="0"/>
          <w:marTop w:val="0"/>
          <w:marBottom w:val="0"/>
          <w:divBdr>
            <w:top w:val="none" w:sz="0" w:space="0" w:color="auto"/>
            <w:left w:val="none" w:sz="0" w:space="0" w:color="auto"/>
            <w:bottom w:val="none" w:sz="0" w:space="0" w:color="auto"/>
            <w:right w:val="none" w:sz="0" w:space="0" w:color="auto"/>
          </w:divBdr>
        </w:div>
      </w:divsChild>
    </w:div>
    <w:div w:id="1699157349">
      <w:bodyDiv w:val="1"/>
      <w:marLeft w:val="0"/>
      <w:marRight w:val="0"/>
      <w:marTop w:val="0"/>
      <w:marBottom w:val="0"/>
      <w:divBdr>
        <w:top w:val="none" w:sz="0" w:space="0" w:color="auto"/>
        <w:left w:val="none" w:sz="0" w:space="0" w:color="auto"/>
        <w:bottom w:val="none" w:sz="0" w:space="0" w:color="auto"/>
        <w:right w:val="none" w:sz="0" w:space="0" w:color="auto"/>
      </w:divBdr>
      <w:divsChild>
        <w:div w:id="141773292">
          <w:marLeft w:val="640"/>
          <w:marRight w:val="0"/>
          <w:marTop w:val="0"/>
          <w:marBottom w:val="0"/>
          <w:divBdr>
            <w:top w:val="none" w:sz="0" w:space="0" w:color="auto"/>
            <w:left w:val="none" w:sz="0" w:space="0" w:color="auto"/>
            <w:bottom w:val="none" w:sz="0" w:space="0" w:color="auto"/>
            <w:right w:val="none" w:sz="0" w:space="0" w:color="auto"/>
          </w:divBdr>
        </w:div>
        <w:div w:id="202209730">
          <w:marLeft w:val="640"/>
          <w:marRight w:val="0"/>
          <w:marTop w:val="0"/>
          <w:marBottom w:val="0"/>
          <w:divBdr>
            <w:top w:val="none" w:sz="0" w:space="0" w:color="auto"/>
            <w:left w:val="none" w:sz="0" w:space="0" w:color="auto"/>
            <w:bottom w:val="none" w:sz="0" w:space="0" w:color="auto"/>
            <w:right w:val="none" w:sz="0" w:space="0" w:color="auto"/>
          </w:divBdr>
        </w:div>
        <w:div w:id="269581853">
          <w:marLeft w:val="640"/>
          <w:marRight w:val="0"/>
          <w:marTop w:val="0"/>
          <w:marBottom w:val="0"/>
          <w:divBdr>
            <w:top w:val="none" w:sz="0" w:space="0" w:color="auto"/>
            <w:left w:val="none" w:sz="0" w:space="0" w:color="auto"/>
            <w:bottom w:val="none" w:sz="0" w:space="0" w:color="auto"/>
            <w:right w:val="none" w:sz="0" w:space="0" w:color="auto"/>
          </w:divBdr>
        </w:div>
        <w:div w:id="395932997">
          <w:marLeft w:val="640"/>
          <w:marRight w:val="0"/>
          <w:marTop w:val="0"/>
          <w:marBottom w:val="0"/>
          <w:divBdr>
            <w:top w:val="none" w:sz="0" w:space="0" w:color="auto"/>
            <w:left w:val="none" w:sz="0" w:space="0" w:color="auto"/>
            <w:bottom w:val="none" w:sz="0" w:space="0" w:color="auto"/>
            <w:right w:val="none" w:sz="0" w:space="0" w:color="auto"/>
          </w:divBdr>
        </w:div>
        <w:div w:id="488785469">
          <w:marLeft w:val="640"/>
          <w:marRight w:val="0"/>
          <w:marTop w:val="0"/>
          <w:marBottom w:val="0"/>
          <w:divBdr>
            <w:top w:val="none" w:sz="0" w:space="0" w:color="auto"/>
            <w:left w:val="none" w:sz="0" w:space="0" w:color="auto"/>
            <w:bottom w:val="none" w:sz="0" w:space="0" w:color="auto"/>
            <w:right w:val="none" w:sz="0" w:space="0" w:color="auto"/>
          </w:divBdr>
        </w:div>
        <w:div w:id="494610539">
          <w:marLeft w:val="640"/>
          <w:marRight w:val="0"/>
          <w:marTop w:val="0"/>
          <w:marBottom w:val="0"/>
          <w:divBdr>
            <w:top w:val="none" w:sz="0" w:space="0" w:color="auto"/>
            <w:left w:val="none" w:sz="0" w:space="0" w:color="auto"/>
            <w:bottom w:val="none" w:sz="0" w:space="0" w:color="auto"/>
            <w:right w:val="none" w:sz="0" w:space="0" w:color="auto"/>
          </w:divBdr>
        </w:div>
        <w:div w:id="509561333">
          <w:marLeft w:val="640"/>
          <w:marRight w:val="0"/>
          <w:marTop w:val="0"/>
          <w:marBottom w:val="0"/>
          <w:divBdr>
            <w:top w:val="none" w:sz="0" w:space="0" w:color="auto"/>
            <w:left w:val="none" w:sz="0" w:space="0" w:color="auto"/>
            <w:bottom w:val="none" w:sz="0" w:space="0" w:color="auto"/>
            <w:right w:val="none" w:sz="0" w:space="0" w:color="auto"/>
          </w:divBdr>
        </w:div>
        <w:div w:id="602226601">
          <w:marLeft w:val="640"/>
          <w:marRight w:val="0"/>
          <w:marTop w:val="0"/>
          <w:marBottom w:val="0"/>
          <w:divBdr>
            <w:top w:val="none" w:sz="0" w:space="0" w:color="auto"/>
            <w:left w:val="none" w:sz="0" w:space="0" w:color="auto"/>
            <w:bottom w:val="none" w:sz="0" w:space="0" w:color="auto"/>
            <w:right w:val="none" w:sz="0" w:space="0" w:color="auto"/>
          </w:divBdr>
        </w:div>
        <w:div w:id="642735484">
          <w:marLeft w:val="640"/>
          <w:marRight w:val="0"/>
          <w:marTop w:val="0"/>
          <w:marBottom w:val="0"/>
          <w:divBdr>
            <w:top w:val="none" w:sz="0" w:space="0" w:color="auto"/>
            <w:left w:val="none" w:sz="0" w:space="0" w:color="auto"/>
            <w:bottom w:val="none" w:sz="0" w:space="0" w:color="auto"/>
            <w:right w:val="none" w:sz="0" w:space="0" w:color="auto"/>
          </w:divBdr>
        </w:div>
        <w:div w:id="797723174">
          <w:marLeft w:val="640"/>
          <w:marRight w:val="0"/>
          <w:marTop w:val="0"/>
          <w:marBottom w:val="0"/>
          <w:divBdr>
            <w:top w:val="none" w:sz="0" w:space="0" w:color="auto"/>
            <w:left w:val="none" w:sz="0" w:space="0" w:color="auto"/>
            <w:bottom w:val="none" w:sz="0" w:space="0" w:color="auto"/>
            <w:right w:val="none" w:sz="0" w:space="0" w:color="auto"/>
          </w:divBdr>
        </w:div>
        <w:div w:id="836305096">
          <w:marLeft w:val="640"/>
          <w:marRight w:val="0"/>
          <w:marTop w:val="0"/>
          <w:marBottom w:val="0"/>
          <w:divBdr>
            <w:top w:val="none" w:sz="0" w:space="0" w:color="auto"/>
            <w:left w:val="none" w:sz="0" w:space="0" w:color="auto"/>
            <w:bottom w:val="none" w:sz="0" w:space="0" w:color="auto"/>
            <w:right w:val="none" w:sz="0" w:space="0" w:color="auto"/>
          </w:divBdr>
        </w:div>
        <w:div w:id="887375029">
          <w:marLeft w:val="640"/>
          <w:marRight w:val="0"/>
          <w:marTop w:val="0"/>
          <w:marBottom w:val="0"/>
          <w:divBdr>
            <w:top w:val="none" w:sz="0" w:space="0" w:color="auto"/>
            <w:left w:val="none" w:sz="0" w:space="0" w:color="auto"/>
            <w:bottom w:val="none" w:sz="0" w:space="0" w:color="auto"/>
            <w:right w:val="none" w:sz="0" w:space="0" w:color="auto"/>
          </w:divBdr>
        </w:div>
        <w:div w:id="914556380">
          <w:marLeft w:val="640"/>
          <w:marRight w:val="0"/>
          <w:marTop w:val="0"/>
          <w:marBottom w:val="0"/>
          <w:divBdr>
            <w:top w:val="none" w:sz="0" w:space="0" w:color="auto"/>
            <w:left w:val="none" w:sz="0" w:space="0" w:color="auto"/>
            <w:bottom w:val="none" w:sz="0" w:space="0" w:color="auto"/>
            <w:right w:val="none" w:sz="0" w:space="0" w:color="auto"/>
          </w:divBdr>
        </w:div>
        <w:div w:id="916524484">
          <w:marLeft w:val="640"/>
          <w:marRight w:val="0"/>
          <w:marTop w:val="0"/>
          <w:marBottom w:val="0"/>
          <w:divBdr>
            <w:top w:val="none" w:sz="0" w:space="0" w:color="auto"/>
            <w:left w:val="none" w:sz="0" w:space="0" w:color="auto"/>
            <w:bottom w:val="none" w:sz="0" w:space="0" w:color="auto"/>
            <w:right w:val="none" w:sz="0" w:space="0" w:color="auto"/>
          </w:divBdr>
        </w:div>
        <w:div w:id="956373961">
          <w:marLeft w:val="640"/>
          <w:marRight w:val="0"/>
          <w:marTop w:val="0"/>
          <w:marBottom w:val="0"/>
          <w:divBdr>
            <w:top w:val="none" w:sz="0" w:space="0" w:color="auto"/>
            <w:left w:val="none" w:sz="0" w:space="0" w:color="auto"/>
            <w:bottom w:val="none" w:sz="0" w:space="0" w:color="auto"/>
            <w:right w:val="none" w:sz="0" w:space="0" w:color="auto"/>
          </w:divBdr>
        </w:div>
        <w:div w:id="1035082572">
          <w:marLeft w:val="640"/>
          <w:marRight w:val="0"/>
          <w:marTop w:val="0"/>
          <w:marBottom w:val="0"/>
          <w:divBdr>
            <w:top w:val="none" w:sz="0" w:space="0" w:color="auto"/>
            <w:left w:val="none" w:sz="0" w:space="0" w:color="auto"/>
            <w:bottom w:val="none" w:sz="0" w:space="0" w:color="auto"/>
            <w:right w:val="none" w:sz="0" w:space="0" w:color="auto"/>
          </w:divBdr>
        </w:div>
        <w:div w:id="1073428279">
          <w:marLeft w:val="640"/>
          <w:marRight w:val="0"/>
          <w:marTop w:val="0"/>
          <w:marBottom w:val="0"/>
          <w:divBdr>
            <w:top w:val="none" w:sz="0" w:space="0" w:color="auto"/>
            <w:left w:val="none" w:sz="0" w:space="0" w:color="auto"/>
            <w:bottom w:val="none" w:sz="0" w:space="0" w:color="auto"/>
            <w:right w:val="none" w:sz="0" w:space="0" w:color="auto"/>
          </w:divBdr>
        </w:div>
        <w:div w:id="1147669102">
          <w:marLeft w:val="640"/>
          <w:marRight w:val="0"/>
          <w:marTop w:val="0"/>
          <w:marBottom w:val="0"/>
          <w:divBdr>
            <w:top w:val="none" w:sz="0" w:space="0" w:color="auto"/>
            <w:left w:val="none" w:sz="0" w:space="0" w:color="auto"/>
            <w:bottom w:val="none" w:sz="0" w:space="0" w:color="auto"/>
            <w:right w:val="none" w:sz="0" w:space="0" w:color="auto"/>
          </w:divBdr>
        </w:div>
        <w:div w:id="1234700359">
          <w:marLeft w:val="640"/>
          <w:marRight w:val="0"/>
          <w:marTop w:val="0"/>
          <w:marBottom w:val="0"/>
          <w:divBdr>
            <w:top w:val="none" w:sz="0" w:space="0" w:color="auto"/>
            <w:left w:val="none" w:sz="0" w:space="0" w:color="auto"/>
            <w:bottom w:val="none" w:sz="0" w:space="0" w:color="auto"/>
            <w:right w:val="none" w:sz="0" w:space="0" w:color="auto"/>
          </w:divBdr>
        </w:div>
        <w:div w:id="1349406262">
          <w:marLeft w:val="640"/>
          <w:marRight w:val="0"/>
          <w:marTop w:val="0"/>
          <w:marBottom w:val="0"/>
          <w:divBdr>
            <w:top w:val="none" w:sz="0" w:space="0" w:color="auto"/>
            <w:left w:val="none" w:sz="0" w:space="0" w:color="auto"/>
            <w:bottom w:val="none" w:sz="0" w:space="0" w:color="auto"/>
            <w:right w:val="none" w:sz="0" w:space="0" w:color="auto"/>
          </w:divBdr>
        </w:div>
        <w:div w:id="1385594568">
          <w:marLeft w:val="640"/>
          <w:marRight w:val="0"/>
          <w:marTop w:val="0"/>
          <w:marBottom w:val="0"/>
          <w:divBdr>
            <w:top w:val="none" w:sz="0" w:space="0" w:color="auto"/>
            <w:left w:val="none" w:sz="0" w:space="0" w:color="auto"/>
            <w:bottom w:val="none" w:sz="0" w:space="0" w:color="auto"/>
            <w:right w:val="none" w:sz="0" w:space="0" w:color="auto"/>
          </w:divBdr>
        </w:div>
        <w:div w:id="1413621983">
          <w:marLeft w:val="640"/>
          <w:marRight w:val="0"/>
          <w:marTop w:val="0"/>
          <w:marBottom w:val="0"/>
          <w:divBdr>
            <w:top w:val="none" w:sz="0" w:space="0" w:color="auto"/>
            <w:left w:val="none" w:sz="0" w:space="0" w:color="auto"/>
            <w:bottom w:val="none" w:sz="0" w:space="0" w:color="auto"/>
            <w:right w:val="none" w:sz="0" w:space="0" w:color="auto"/>
          </w:divBdr>
        </w:div>
        <w:div w:id="1568102136">
          <w:marLeft w:val="640"/>
          <w:marRight w:val="0"/>
          <w:marTop w:val="0"/>
          <w:marBottom w:val="0"/>
          <w:divBdr>
            <w:top w:val="none" w:sz="0" w:space="0" w:color="auto"/>
            <w:left w:val="none" w:sz="0" w:space="0" w:color="auto"/>
            <w:bottom w:val="none" w:sz="0" w:space="0" w:color="auto"/>
            <w:right w:val="none" w:sz="0" w:space="0" w:color="auto"/>
          </w:divBdr>
        </w:div>
        <w:div w:id="1578203000">
          <w:marLeft w:val="640"/>
          <w:marRight w:val="0"/>
          <w:marTop w:val="0"/>
          <w:marBottom w:val="0"/>
          <w:divBdr>
            <w:top w:val="none" w:sz="0" w:space="0" w:color="auto"/>
            <w:left w:val="none" w:sz="0" w:space="0" w:color="auto"/>
            <w:bottom w:val="none" w:sz="0" w:space="0" w:color="auto"/>
            <w:right w:val="none" w:sz="0" w:space="0" w:color="auto"/>
          </w:divBdr>
        </w:div>
        <w:div w:id="1683512964">
          <w:marLeft w:val="640"/>
          <w:marRight w:val="0"/>
          <w:marTop w:val="0"/>
          <w:marBottom w:val="0"/>
          <w:divBdr>
            <w:top w:val="none" w:sz="0" w:space="0" w:color="auto"/>
            <w:left w:val="none" w:sz="0" w:space="0" w:color="auto"/>
            <w:bottom w:val="none" w:sz="0" w:space="0" w:color="auto"/>
            <w:right w:val="none" w:sz="0" w:space="0" w:color="auto"/>
          </w:divBdr>
        </w:div>
        <w:div w:id="1840537815">
          <w:marLeft w:val="640"/>
          <w:marRight w:val="0"/>
          <w:marTop w:val="0"/>
          <w:marBottom w:val="0"/>
          <w:divBdr>
            <w:top w:val="none" w:sz="0" w:space="0" w:color="auto"/>
            <w:left w:val="none" w:sz="0" w:space="0" w:color="auto"/>
            <w:bottom w:val="none" w:sz="0" w:space="0" w:color="auto"/>
            <w:right w:val="none" w:sz="0" w:space="0" w:color="auto"/>
          </w:divBdr>
        </w:div>
        <w:div w:id="1924025272">
          <w:marLeft w:val="640"/>
          <w:marRight w:val="0"/>
          <w:marTop w:val="0"/>
          <w:marBottom w:val="0"/>
          <w:divBdr>
            <w:top w:val="none" w:sz="0" w:space="0" w:color="auto"/>
            <w:left w:val="none" w:sz="0" w:space="0" w:color="auto"/>
            <w:bottom w:val="none" w:sz="0" w:space="0" w:color="auto"/>
            <w:right w:val="none" w:sz="0" w:space="0" w:color="auto"/>
          </w:divBdr>
        </w:div>
        <w:div w:id="1964799600">
          <w:marLeft w:val="640"/>
          <w:marRight w:val="0"/>
          <w:marTop w:val="0"/>
          <w:marBottom w:val="0"/>
          <w:divBdr>
            <w:top w:val="none" w:sz="0" w:space="0" w:color="auto"/>
            <w:left w:val="none" w:sz="0" w:space="0" w:color="auto"/>
            <w:bottom w:val="none" w:sz="0" w:space="0" w:color="auto"/>
            <w:right w:val="none" w:sz="0" w:space="0" w:color="auto"/>
          </w:divBdr>
        </w:div>
        <w:div w:id="2055229600">
          <w:marLeft w:val="640"/>
          <w:marRight w:val="0"/>
          <w:marTop w:val="0"/>
          <w:marBottom w:val="0"/>
          <w:divBdr>
            <w:top w:val="none" w:sz="0" w:space="0" w:color="auto"/>
            <w:left w:val="none" w:sz="0" w:space="0" w:color="auto"/>
            <w:bottom w:val="none" w:sz="0" w:space="0" w:color="auto"/>
            <w:right w:val="none" w:sz="0" w:space="0" w:color="auto"/>
          </w:divBdr>
        </w:div>
        <w:div w:id="2070153605">
          <w:marLeft w:val="640"/>
          <w:marRight w:val="0"/>
          <w:marTop w:val="0"/>
          <w:marBottom w:val="0"/>
          <w:divBdr>
            <w:top w:val="none" w:sz="0" w:space="0" w:color="auto"/>
            <w:left w:val="none" w:sz="0" w:space="0" w:color="auto"/>
            <w:bottom w:val="none" w:sz="0" w:space="0" w:color="auto"/>
            <w:right w:val="none" w:sz="0" w:space="0" w:color="auto"/>
          </w:divBdr>
        </w:div>
      </w:divsChild>
    </w:div>
    <w:div w:id="1699700590">
      <w:marLeft w:val="640"/>
      <w:marRight w:val="0"/>
      <w:marTop w:val="0"/>
      <w:marBottom w:val="0"/>
      <w:divBdr>
        <w:top w:val="none" w:sz="0" w:space="0" w:color="auto"/>
        <w:left w:val="none" w:sz="0" w:space="0" w:color="auto"/>
        <w:bottom w:val="none" w:sz="0" w:space="0" w:color="auto"/>
        <w:right w:val="none" w:sz="0" w:space="0" w:color="auto"/>
      </w:divBdr>
    </w:div>
    <w:div w:id="1701932038">
      <w:marLeft w:val="640"/>
      <w:marRight w:val="0"/>
      <w:marTop w:val="0"/>
      <w:marBottom w:val="0"/>
      <w:divBdr>
        <w:top w:val="none" w:sz="0" w:space="0" w:color="auto"/>
        <w:left w:val="none" w:sz="0" w:space="0" w:color="auto"/>
        <w:bottom w:val="none" w:sz="0" w:space="0" w:color="auto"/>
        <w:right w:val="none" w:sz="0" w:space="0" w:color="auto"/>
      </w:divBdr>
    </w:div>
    <w:div w:id="1702851229">
      <w:marLeft w:val="640"/>
      <w:marRight w:val="0"/>
      <w:marTop w:val="0"/>
      <w:marBottom w:val="0"/>
      <w:divBdr>
        <w:top w:val="none" w:sz="0" w:space="0" w:color="auto"/>
        <w:left w:val="none" w:sz="0" w:space="0" w:color="auto"/>
        <w:bottom w:val="none" w:sz="0" w:space="0" w:color="auto"/>
        <w:right w:val="none" w:sz="0" w:space="0" w:color="auto"/>
      </w:divBdr>
    </w:div>
    <w:div w:id="1703704946">
      <w:marLeft w:val="640"/>
      <w:marRight w:val="0"/>
      <w:marTop w:val="0"/>
      <w:marBottom w:val="0"/>
      <w:divBdr>
        <w:top w:val="none" w:sz="0" w:space="0" w:color="auto"/>
        <w:left w:val="none" w:sz="0" w:space="0" w:color="auto"/>
        <w:bottom w:val="none" w:sz="0" w:space="0" w:color="auto"/>
        <w:right w:val="none" w:sz="0" w:space="0" w:color="auto"/>
      </w:divBdr>
    </w:div>
    <w:div w:id="1704479224">
      <w:marLeft w:val="640"/>
      <w:marRight w:val="0"/>
      <w:marTop w:val="0"/>
      <w:marBottom w:val="0"/>
      <w:divBdr>
        <w:top w:val="none" w:sz="0" w:space="0" w:color="auto"/>
        <w:left w:val="none" w:sz="0" w:space="0" w:color="auto"/>
        <w:bottom w:val="none" w:sz="0" w:space="0" w:color="auto"/>
        <w:right w:val="none" w:sz="0" w:space="0" w:color="auto"/>
      </w:divBdr>
    </w:div>
    <w:div w:id="1704549533">
      <w:marLeft w:val="640"/>
      <w:marRight w:val="0"/>
      <w:marTop w:val="0"/>
      <w:marBottom w:val="0"/>
      <w:divBdr>
        <w:top w:val="none" w:sz="0" w:space="0" w:color="auto"/>
        <w:left w:val="none" w:sz="0" w:space="0" w:color="auto"/>
        <w:bottom w:val="none" w:sz="0" w:space="0" w:color="auto"/>
        <w:right w:val="none" w:sz="0" w:space="0" w:color="auto"/>
      </w:divBdr>
    </w:div>
    <w:div w:id="1704550110">
      <w:marLeft w:val="640"/>
      <w:marRight w:val="0"/>
      <w:marTop w:val="0"/>
      <w:marBottom w:val="0"/>
      <w:divBdr>
        <w:top w:val="none" w:sz="0" w:space="0" w:color="auto"/>
        <w:left w:val="none" w:sz="0" w:space="0" w:color="auto"/>
        <w:bottom w:val="none" w:sz="0" w:space="0" w:color="auto"/>
        <w:right w:val="none" w:sz="0" w:space="0" w:color="auto"/>
      </w:divBdr>
    </w:div>
    <w:div w:id="1706370959">
      <w:marLeft w:val="640"/>
      <w:marRight w:val="0"/>
      <w:marTop w:val="0"/>
      <w:marBottom w:val="0"/>
      <w:divBdr>
        <w:top w:val="none" w:sz="0" w:space="0" w:color="auto"/>
        <w:left w:val="none" w:sz="0" w:space="0" w:color="auto"/>
        <w:bottom w:val="none" w:sz="0" w:space="0" w:color="auto"/>
        <w:right w:val="none" w:sz="0" w:space="0" w:color="auto"/>
      </w:divBdr>
    </w:div>
    <w:div w:id="1707564290">
      <w:marLeft w:val="640"/>
      <w:marRight w:val="0"/>
      <w:marTop w:val="0"/>
      <w:marBottom w:val="0"/>
      <w:divBdr>
        <w:top w:val="none" w:sz="0" w:space="0" w:color="auto"/>
        <w:left w:val="none" w:sz="0" w:space="0" w:color="auto"/>
        <w:bottom w:val="none" w:sz="0" w:space="0" w:color="auto"/>
        <w:right w:val="none" w:sz="0" w:space="0" w:color="auto"/>
      </w:divBdr>
    </w:div>
    <w:div w:id="1707637854">
      <w:marLeft w:val="640"/>
      <w:marRight w:val="0"/>
      <w:marTop w:val="0"/>
      <w:marBottom w:val="0"/>
      <w:divBdr>
        <w:top w:val="none" w:sz="0" w:space="0" w:color="auto"/>
        <w:left w:val="none" w:sz="0" w:space="0" w:color="auto"/>
        <w:bottom w:val="none" w:sz="0" w:space="0" w:color="auto"/>
        <w:right w:val="none" w:sz="0" w:space="0" w:color="auto"/>
      </w:divBdr>
    </w:div>
    <w:div w:id="1707943801">
      <w:bodyDiv w:val="1"/>
      <w:marLeft w:val="0"/>
      <w:marRight w:val="0"/>
      <w:marTop w:val="0"/>
      <w:marBottom w:val="0"/>
      <w:divBdr>
        <w:top w:val="none" w:sz="0" w:space="0" w:color="auto"/>
        <w:left w:val="none" w:sz="0" w:space="0" w:color="auto"/>
        <w:bottom w:val="none" w:sz="0" w:space="0" w:color="auto"/>
        <w:right w:val="none" w:sz="0" w:space="0" w:color="auto"/>
      </w:divBdr>
      <w:divsChild>
        <w:div w:id="47345177">
          <w:marLeft w:val="640"/>
          <w:marRight w:val="0"/>
          <w:marTop w:val="0"/>
          <w:marBottom w:val="0"/>
          <w:divBdr>
            <w:top w:val="none" w:sz="0" w:space="0" w:color="auto"/>
            <w:left w:val="none" w:sz="0" w:space="0" w:color="auto"/>
            <w:bottom w:val="none" w:sz="0" w:space="0" w:color="auto"/>
            <w:right w:val="none" w:sz="0" w:space="0" w:color="auto"/>
          </w:divBdr>
        </w:div>
        <w:div w:id="120347497">
          <w:marLeft w:val="640"/>
          <w:marRight w:val="0"/>
          <w:marTop w:val="0"/>
          <w:marBottom w:val="0"/>
          <w:divBdr>
            <w:top w:val="none" w:sz="0" w:space="0" w:color="auto"/>
            <w:left w:val="none" w:sz="0" w:space="0" w:color="auto"/>
            <w:bottom w:val="none" w:sz="0" w:space="0" w:color="auto"/>
            <w:right w:val="none" w:sz="0" w:space="0" w:color="auto"/>
          </w:divBdr>
        </w:div>
        <w:div w:id="130560941">
          <w:marLeft w:val="640"/>
          <w:marRight w:val="0"/>
          <w:marTop w:val="0"/>
          <w:marBottom w:val="0"/>
          <w:divBdr>
            <w:top w:val="none" w:sz="0" w:space="0" w:color="auto"/>
            <w:left w:val="none" w:sz="0" w:space="0" w:color="auto"/>
            <w:bottom w:val="none" w:sz="0" w:space="0" w:color="auto"/>
            <w:right w:val="none" w:sz="0" w:space="0" w:color="auto"/>
          </w:divBdr>
        </w:div>
        <w:div w:id="138881907">
          <w:marLeft w:val="640"/>
          <w:marRight w:val="0"/>
          <w:marTop w:val="0"/>
          <w:marBottom w:val="0"/>
          <w:divBdr>
            <w:top w:val="none" w:sz="0" w:space="0" w:color="auto"/>
            <w:left w:val="none" w:sz="0" w:space="0" w:color="auto"/>
            <w:bottom w:val="none" w:sz="0" w:space="0" w:color="auto"/>
            <w:right w:val="none" w:sz="0" w:space="0" w:color="auto"/>
          </w:divBdr>
        </w:div>
        <w:div w:id="172302795">
          <w:marLeft w:val="640"/>
          <w:marRight w:val="0"/>
          <w:marTop w:val="0"/>
          <w:marBottom w:val="0"/>
          <w:divBdr>
            <w:top w:val="none" w:sz="0" w:space="0" w:color="auto"/>
            <w:left w:val="none" w:sz="0" w:space="0" w:color="auto"/>
            <w:bottom w:val="none" w:sz="0" w:space="0" w:color="auto"/>
            <w:right w:val="none" w:sz="0" w:space="0" w:color="auto"/>
          </w:divBdr>
        </w:div>
        <w:div w:id="182324230">
          <w:marLeft w:val="640"/>
          <w:marRight w:val="0"/>
          <w:marTop w:val="0"/>
          <w:marBottom w:val="0"/>
          <w:divBdr>
            <w:top w:val="none" w:sz="0" w:space="0" w:color="auto"/>
            <w:left w:val="none" w:sz="0" w:space="0" w:color="auto"/>
            <w:bottom w:val="none" w:sz="0" w:space="0" w:color="auto"/>
            <w:right w:val="none" w:sz="0" w:space="0" w:color="auto"/>
          </w:divBdr>
        </w:div>
        <w:div w:id="195654963">
          <w:marLeft w:val="640"/>
          <w:marRight w:val="0"/>
          <w:marTop w:val="0"/>
          <w:marBottom w:val="0"/>
          <w:divBdr>
            <w:top w:val="none" w:sz="0" w:space="0" w:color="auto"/>
            <w:left w:val="none" w:sz="0" w:space="0" w:color="auto"/>
            <w:bottom w:val="none" w:sz="0" w:space="0" w:color="auto"/>
            <w:right w:val="none" w:sz="0" w:space="0" w:color="auto"/>
          </w:divBdr>
        </w:div>
        <w:div w:id="202060508">
          <w:marLeft w:val="640"/>
          <w:marRight w:val="0"/>
          <w:marTop w:val="0"/>
          <w:marBottom w:val="0"/>
          <w:divBdr>
            <w:top w:val="none" w:sz="0" w:space="0" w:color="auto"/>
            <w:left w:val="none" w:sz="0" w:space="0" w:color="auto"/>
            <w:bottom w:val="none" w:sz="0" w:space="0" w:color="auto"/>
            <w:right w:val="none" w:sz="0" w:space="0" w:color="auto"/>
          </w:divBdr>
        </w:div>
        <w:div w:id="214007667">
          <w:marLeft w:val="640"/>
          <w:marRight w:val="0"/>
          <w:marTop w:val="0"/>
          <w:marBottom w:val="0"/>
          <w:divBdr>
            <w:top w:val="none" w:sz="0" w:space="0" w:color="auto"/>
            <w:left w:val="none" w:sz="0" w:space="0" w:color="auto"/>
            <w:bottom w:val="none" w:sz="0" w:space="0" w:color="auto"/>
            <w:right w:val="none" w:sz="0" w:space="0" w:color="auto"/>
          </w:divBdr>
        </w:div>
        <w:div w:id="248543617">
          <w:marLeft w:val="640"/>
          <w:marRight w:val="0"/>
          <w:marTop w:val="0"/>
          <w:marBottom w:val="0"/>
          <w:divBdr>
            <w:top w:val="none" w:sz="0" w:space="0" w:color="auto"/>
            <w:left w:val="none" w:sz="0" w:space="0" w:color="auto"/>
            <w:bottom w:val="none" w:sz="0" w:space="0" w:color="auto"/>
            <w:right w:val="none" w:sz="0" w:space="0" w:color="auto"/>
          </w:divBdr>
        </w:div>
        <w:div w:id="249630565">
          <w:marLeft w:val="640"/>
          <w:marRight w:val="0"/>
          <w:marTop w:val="0"/>
          <w:marBottom w:val="0"/>
          <w:divBdr>
            <w:top w:val="none" w:sz="0" w:space="0" w:color="auto"/>
            <w:left w:val="none" w:sz="0" w:space="0" w:color="auto"/>
            <w:bottom w:val="none" w:sz="0" w:space="0" w:color="auto"/>
            <w:right w:val="none" w:sz="0" w:space="0" w:color="auto"/>
          </w:divBdr>
        </w:div>
        <w:div w:id="288703731">
          <w:marLeft w:val="640"/>
          <w:marRight w:val="0"/>
          <w:marTop w:val="0"/>
          <w:marBottom w:val="0"/>
          <w:divBdr>
            <w:top w:val="none" w:sz="0" w:space="0" w:color="auto"/>
            <w:left w:val="none" w:sz="0" w:space="0" w:color="auto"/>
            <w:bottom w:val="none" w:sz="0" w:space="0" w:color="auto"/>
            <w:right w:val="none" w:sz="0" w:space="0" w:color="auto"/>
          </w:divBdr>
        </w:div>
        <w:div w:id="377171152">
          <w:marLeft w:val="640"/>
          <w:marRight w:val="0"/>
          <w:marTop w:val="0"/>
          <w:marBottom w:val="0"/>
          <w:divBdr>
            <w:top w:val="none" w:sz="0" w:space="0" w:color="auto"/>
            <w:left w:val="none" w:sz="0" w:space="0" w:color="auto"/>
            <w:bottom w:val="none" w:sz="0" w:space="0" w:color="auto"/>
            <w:right w:val="none" w:sz="0" w:space="0" w:color="auto"/>
          </w:divBdr>
        </w:div>
        <w:div w:id="413552686">
          <w:marLeft w:val="640"/>
          <w:marRight w:val="0"/>
          <w:marTop w:val="0"/>
          <w:marBottom w:val="0"/>
          <w:divBdr>
            <w:top w:val="none" w:sz="0" w:space="0" w:color="auto"/>
            <w:left w:val="none" w:sz="0" w:space="0" w:color="auto"/>
            <w:bottom w:val="none" w:sz="0" w:space="0" w:color="auto"/>
            <w:right w:val="none" w:sz="0" w:space="0" w:color="auto"/>
          </w:divBdr>
        </w:div>
        <w:div w:id="433474718">
          <w:marLeft w:val="640"/>
          <w:marRight w:val="0"/>
          <w:marTop w:val="0"/>
          <w:marBottom w:val="0"/>
          <w:divBdr>
            <w:top w:val="none" w:sz="0" w:space="0" w:color="auto"/>
            <w:left w:val="none" w:sz="0" w:space="0" w:color="auto"/>
            <w:bottom w:val="none" w:sz="0" w:space="0" w:color="auto"/>
            <w:right w:val="none" w:sz="0" w:space="0" w:color="auto"/>
          </w:divBdr>
        </w:div>
        <w:div w:id="450130483">
          <w:marLeft w:val="640"/>
          <w:marRight w:val="0"/>
          <w:marTop w:val="0"/>
          <w:marBottom w:val="0"/>
          <w:divBdr>
            <w:top w:val="none" w:sz="0" w:space="0" w:color="auto"/>
            <w:left w:val="none" w:sz="0" w:space="0" w:color="auto"/>
            <w:bottom w:val="none" w:sz="0" w:space="0" w:color="auto"/>
            <w:right w:val="none" w:sz="0" w:space="0" w:color="auto"/>
          </w:divBdr>
        </w:div>
        <w:div w:id="474105380">
          <w:marLeft w:val="640"/>
          <w:marRight w:val="0"/>
          <w:marTop w:val="0"/>
          <w:marBottom w:val="0"/>
          <w:divBdr>
            <w:top w:val="none" w:sz="0" w:space="0" w:color="auto"/>
            <w:left w:val="none" w:sz="0" w:space="0" w:color="auto"/>
            <w:bottom w:val="none" w:sz="0" w:space="0" w:color="auto"/>
            <w:right w:val="none" w:sz="0" w:space="0" w:color="auto"/>
          </w:divBdr>
        </w:div>
        <w:div w:id="500318158">
          <w:marLeft w:val="640"/>
          <w:marRight w:val="0"/>
          <w:marTop w:val="0"/>
          <w:marBottom w:val="0"/>
          <w:divBdr>
            <w:top w:val="none" w:sz="0" w:space="0" w:color="auto"/>
            <w:left w:val="none" w:sz="0" w:space="0" w:color="auto"/>
            <w:bottom w:val="none" w:sz="0" w:space="0" w:color="auto"/>
            <w:right w:val="none" w:sz="0" w:space="0" w:color="auto"/>
          </w:divBdr>
        </w:div>
        <w:div w:id="533233438">
          <w:marLeft w:val="640"/>
          <w:marRight w:val="0"/>
          <w:marTop w:val="0"/>
          <w:marBottom w:val="0"/>
          <w:divBdr>
            <w:top w:val="none" w:sz="0" w:space="0" w:color="auto"/>
            <w:left w:val="none" w:sz="0" w:space="0" w:color="auto"/>
            <w:bottom w:val="none" w:sz="0" w:space="0" w:color="auto"/>
            <w:right w:val="none" w:sz="0" w:space="0" w:color="auto"/>
          </w:divBdr>
        </w:div>
        <w:div w:id="565336975">
          <w:marLeft w:val="640"/>
          <w:marRight w:val="0"/>
          <w:marTop w:val="0"/>
          <w:marBottom w:val="0"/>
          <w:divBdr>
            <w:top w:val="none" w:sz="0" w:space="0" w:color="auto"/>
            <w:left w:val="none" w:sz="0" w:space="0" w:color="auto"/>
            <w:bottom w:val="none" w:sz="0" w:space="0" w:color="auto"/>
            <w:right w:val="none" w:sz="0" w:space="0" w:color="auto"/>
          </w:divBdr>
        </w:div>
        <w:div w:id="640041785">
          <w:marLeft w:val="640"/>
          <w:marRight w:val="0"/>
          <w:marTop w:val="0"/>
          <w:marBottom w:val="0"/>
          <w:divBdr>
            <w:top w:val="none" w:sz="0" w:space="0" w:color="auto"/>
            <w:left w:val="none" w:sz="0" w:space="0" w:color="auto"/>
            <w:bottom w:val="none" w:sz="0" w:space="0" w:color="auto"/>
            <w:right w:val="none" w:sz="0" w:space="0" w:color="auto"/>
          </w:divBdr>
        </w:div>
        <w:div w:id="704721744">
          <w:marLeft w:val="640"/>
          <w:marRight w:val="0"/>
          <w:marTop w:val="0"/>
          <w:marBottom w:val="0"/>
          <w:divBdr>
            <w:top w:val="none" w:sz="0" w:space="0" w:color="auto"/>
            <w:left w:val="none" w:sz="0" w:space="0" w:color="auto"/>
            <w:bottom w:val="none" w:sz="0" w:space="0" w:color="auto"/>
            <w:right w:val="none" w:sz="0" w:space="0" w:color="auto"/>
          </w:divBdr>
        </w:div>
        <w:div w:id="714235094">
          <w:marLeft w:val="640"/>
          <w:marRight w:val="0"/>
          <w:marTop w:val="0"/>
          <w:marBottom w:val="0"/>
          <w:divBdr>
            <w:top w:val="none" w:sz="0" w:space="0" w:color="auto"/>
            <w:left w:val="none" w:sz="0" w:space="0" w:color="auto"/>
            <w:bottom w:val="none" w:sz="0" w:space="0" w:color="auto"/>
            <w:right w:val="none" w:sz="0" w:space="0" w:color="auto"/>
          </w:divBdr>
        </w:div>
        <w:div w:id="757092673">
          <w:marLeft w:val="640"/>
          <w:marRight w:val="0"/>
          <w:marTop w:val="0"/>
          <w:marBottom w:val="0"/>
          <w:divBdr>
            <w:top w:val="none" w:sz="0" w:space="0" w:color="auto"/>
            <w:left w:val="none" w:sz="0" w:space="0" w:color="auto"/>
            <w:bottom w:val="none" w:sz="0" w:space="0" w:color="auto"/>
            <w:right w:val="none" w:sz="0" w:space="0" w:color="auto"/>
          </w:divBdr>
        </w:div>
        <w:div w:id="771166620">
          <w:marLeft w:val="640"/>
          <w:marRight w:val="0"/>
          <w:marTop w:val="0"/>
          <w:marBottom w:val="0"/>
          <w:divBdr>
            <w:top w:val="none" w:sz="0" w:space="0" w:color="auto"/>
            <w:left w:val="none" w:sz="0" w:space="0" w:color="auto"/>
            <w:bottom w:val="none" w:sz="0" w:space="0" w:color="auto"/>
            <w:right w:val="none" w:sz="0" w:space="0" w:color="auto"/>
          </w:divBdr>
        </w:div>
        <w:div w:id="782572553">
          <w:marLeft w:val="640"/>
          <w:marRight w:val="0"/>
          <w:marTop w:val="0"/>
          <w:marBottom w:val="0"/>
          <w:divBdr>
            <w:top w:val="none" w:sz="0" w:space="0" w:color="auto"/>
            <w:left w:val="none" w:sz="0" w:space="0" w:color="auto"/>
            <w:bottom w:val="none" w:sz="0" w:space="0" w:color="auto"/>
            <w:right w:val="none" w:sz="0" w:space="0" w:color="auto"/>
          </w:divBdr>
        </w:div>
        <w:div w:id="792020398">
          <w:marLeft w:val="640"/>
          <w:marRight w:val="0"/>
          <w:marTop w:val="0"/>
          <w:marBottom w:val="0"/>
          <w:divBdr>
            <w:top w:val="none" w:sz="0" w:space="0" w:color="auto"/>
            <w:left w:val="none" w:sz="0" w:space="0" w:color="auto"/>
            <w:bottom w:val="none" w:sz="0" w:space="0" w:color="auto"/>
            <w:right w:val="none" w:sz="0" w:space="0" w:color="auto"/>
          </w:divBdr>
        </w:div>
        <w:div w:id="802426476">
          <w:marLeft w:val="640"/>
          <w:marRight w:val="0"/>
          <w:marTop w:val="0"/>
          <w:marBottom w:val="0"/>
          <w:divBdr>
            <w:top w:val="none" w:sz="0" w:space="0" w:color="auto"/>
            <w:left w:val="none" w:sz="0" w:space="0" w:color="auto"/>
            <w:bottom w:val="none" w:sz="0" w:space="0" w:color="auto"/>
            <w:right w:val="none" w:sz="0" w:space="0" w:color="auto"/>
          </w:divBdr>
        </w:div>
        <w:div w:id="814444773">
          <w:marLeft w:val="640"/>
          <w:marRight w:val="0"/>
          <w:marTop w:val="0"/>
          <w:marBottom w:val="0"/>
          <w:divBdr>
            <w:top w:val="none" w:sz="0" w:space="0" w:color="auto"/>
            <w:left w:val="none" w:sz="0" w:space="0" w:color="auto"/>
            <w:bottom w:val="none" w:sz="0" w:space="0" w:color="auto"/>
            <w:right w:val="none" w:sz="0" w:space="0" w:color="auto"/>
          </w:divBdr>
        </w:div>
        <w:div w:id="884873098">
          <w:marLeft w:val="640"/>
          <w:marRight w:val="0"/>
          <w:marTop w:val="0"/>
          <w:marBottom w:val="0"/>
          <w:divBdr>
            <w:top w:val="none" w:sz="0" w:space="0" w:color="auto"/>
            <w:left w:val="none" w:sz="0" w:space="0" w:color="auto"/>
            <w:bottom w:val="none" w:sz="0" w:space="0" w:color="auto"/>
            <w:right w:val="none" w:sz="0" w:space="0" w:color="auto"/>
          </w:divBdr>
        </w:div>
        <w:div w:id="927733162">
          <w:marLeft w:val="640"/>
          <w:marRight w:val="0"/>
          <w:marTop w:val="0"/>
          <w:marBottom w:val="0"/>
          <w:divBdr>
            <w:top w:val="none" w:sz="0" w:space="0" w:color="auto"/>
            <w:left w:val="none" w:sz="0" w:space="0" w:color="auto"/>
            <w:bottom w:val="none" w:sz="0" w:space="0" w:color="auto"/>
            <w:right w:val="none" w:sz="0" w:space="0" w:color="auto"/>
          </w:divBdr>
        </w:div>
        <w:div w:id="939678582">
          <w:marLeft w:val="640"/>
          <w:marRight w:val="0"/>
          <w:marTop w:val="0"/>
          <w:marBottom w:val="0"/>
          <w:divBdr>
            <w:top w:val="none" w:sz="0" w:space="0" w:color="auto"/>
            <w:left w:val="none" w:sz="0" w:space="0" w:color="auto"/>
            <w:bottom w:val="none" w:sz="0" w:space="0" w:color="auto"/>
            <w:right w:val="none" w:sz="0" w:space="0" w:color="auto"/>
          </w:divBdr>
        </w:div>
        <w:div w:id="947083015">
          <w:marLeft w:val="640"/>
          <w:marRight w:val="0"/>
          <w:marTop w:val="0"/>
          <w:marBottom w:val="0"/>
          <w:divBdr>
            <w:top w:val="none" w:sz="0" w:space="0" w:color="auto"/>
            <w:left w:val="none" w:sz="0" w:space="0" w:color="auto"/>
            <w:bottom w:val="none" w:sz="0" w:space="0" w:color="auto"/>
            <w:right w:val="none" w:sz="0" w:space="0" w:color="auto"/>
          </w:divBdr>
        </w:div>
        <w:div w:id="986980927">
          <w:marLeft w:val="640"/>
          <w:marRight w:val="0"/>
          <w:marTop w:val="0"/>
          <w:marBottom w:val="0"/>
          <w:divBdr>
            <w:top w:val="none" w:sz="0" w:space="0" w:color="auto"/>
            <w:left w:val="none" w:sz="0" w:space="0" w:color="auto"/>
            <w:bottom w:val="none" w:sz="0" w:space="0" w:color="auto"/>
            <w:right w:val="none" w:sz="0" w:space="0" w:color="auto"/>
          </w:divBdr>
        </w:div>
        <w:div w:id="1012687838">
          <w:marLeft w:val="640"/>
          <w:marRight w:val="0"/>
          <w:marTop w:val="0"/>
          <w:marBottom w:val="0"/>
          <w:divBdr>
            <w:top w:val="none" w:sz="0" w:space="0" w:color="auto"/>
            <w:left w:val="none" w:sz="0" w:space="0" w:color="auto"/>
            <w:bottom w:val="none" w:sz="0" w:space="0" w:color="auto"/>
            <w:right w:val="none" w:sz="0" w:space="0" w:color="auto"/>
          </w:divBdr>
        </w:div>
        <w:div w:id="1015770580">
          <w:marLeft w:val="640"/>
          <w:marRight w:val="0"/>
          <w:marTop w:val="0"/>
          <w:marBottom w:val="0"/>
          <w:divBdr>
            <w:top w:val="none" w:sz="0" w:space="0" w:color="auto"/>
            <w:left w:val="none" w:sz="0" w:space="0" w:color="auto"/>
            <w:bottom w:val="none" w:sz="0" w:space="0" w:color="auto"/>
            <w:right w:val="none" w:sz="0" w:space="0" w:color="auto"/>
          </w:divBdr>
        </w:div>
        <w:div w:id="1019235153">
          <w:marLeft w:val="640"/>
          <w:marRight w:val="0"/>
          <w:marTop w:val="0"/>
          <w:marBottom w:val="0"/>
          <w:divBdr>
            <w:top w:val="none" w:sz="0" w:space="0" w:color="auto"/>
            <w:left w:val="none" w:sz="0" w:space="0" w:color="auto"/>
            <w:bottom w:val="none" w:sz="0" w:space="0" w:color="auto"/>
            <w:right w:val="none" w:sz="0" w:space="0" w:color="auto"/>
          </w:divBdr>
        </w:div>
        <w:div w:id="1061513689">
          <w:marLeft w:val="640"/>
          <w:marRight w:val="0"/>
          <w:marTop w:val="0"/>
          <w:marBottom w:val="0"/>
          <w:divBdr>
            <w:top w:val="none" w:sz="0" w:space="0" w:color="auto"/>
            <w:left w:val="none" w:sz="0" w:space="0" w:color="auto"/>
            <w:bottom w:val="none" w:sz="0" w:space="0" w:color="auto"/>
            <w:right w:val="none" w:sz="0" w:space="0" w:color="auto"/>
          </w:divBdr>
        </w:div>
        <w:div w:id="1069813010">
          <w:marLeft w:val="640"/>
          <w:marRight w:val="0"/>
          <w:marTop w:val="0"/>
          <w:marBottom w:val="0"/>
          <w:divBdr>
            <w:top w:val="none" w:sz="0" w:space="0" w:color="auto"/>
            <w:left w:val="none" w:sz="0" w:space="0" w:color="auto"/>
            <w:bottom w:val="none" w:sz="0" w:space="0" w:color="auto"/>
            <w:right w:val="none" w:sz="0" w:space="0" w:color="auto"/>
          </w:divBdr>
        </w:div>
        <w:div w:id="1142192443">
          <w:marLeft w:val="640"/>
          <w:marRight w:val="0"/>
          <w:marTop w:val="0"/>
          <w:marBottom w:val="0"/>
          <w:divBdr>
            <w:top w:val="none" w:sz="0" w:space="0" w:color="auto"/>
            <w:left w:val="none" w:sz="0" w:space="0" w:color="auto"/>
            <w:bottom w:val="none" w:sz="0" w:space="0" w:color="auto"/>
            <w:right w:val="none" w:sz="0" w:space="0" w:color="auto"/>
          </w:divBdr>
        </w:div>
        <w:div w:id="1168211169">
          <w:marLeft w:val="640"/>
          <w:marRight w:val="0"/>
          <w:marTop w:val="0"/>
          <w:marBottom w:val="0"/>
          <w:divBdr>
            <w:top w:val="none" w:sz="0" w:space="0" w:color="auto"/>
            <w:left w:val="none" w:sz="0" w:space="0" w:color="auto"/>
            <w:bottom w:val="none" w:sz="0" w:space="0" w:color="auto"/>
            <w:right w:val="none" w:sz="0" w:space="0" w:color="auto"/>
          </w:divBdr>
        </w:div>
        <w:div w:id="1217353765">
          <w:marLeft w:val="640"/>
          <w:marRight w:val="0"/>
          <w:marTop w:val="0"/>
          <w:marBottom w:val="0"/>
          <w:divBdr>
            <w:top w:val="none" w:sz="0" w:space="0" w:color="auto"/>
            <w:left w:val="none" w:sz="0" w:space="0" w:color="auto"/>
            <w:bottom w:val="none" w:sz="0" w:space="0" w:color="auto"/>
            <w:right w:val="none" w:sz="0" w:space="0" w:color="auto"/>
          </w:divBdr>
        </w:div>
        <w:div w:id="1221405823">
          <w:marLeft w:val="640"/>
          <w:marRight w:val="0"/>
          <w:marTop w:val="0"/>
          <w:marBottom w:val="0"/>
          <w:divBdr>
            <w:top w:val="none" w:sz="0" w:space="0" w:color="auto"/>
            <w:left w:val="none" w:sz="0" w:space="0" w:color="auto"/>
            <w:bottom w:val="none" w:sz="0" w:space="0" w:color="auto"/>
            <w:right w:val="none" w:sz="0" w:space="0" w:color="auto"/>
          </w:divBdr>
        </w:div>
        <w:div w:id="1247105647">
          <w:marLeft w:val="640"/>
          <w:marRight w:val="0"/>
          <w:marTop w:val="0"/>
          <w:marBottom w:val="0"/>
          <w:divBdr>
            <w:top w:val="none" w:sz="0" w:space="0" w:color="auto"/>
            <w:left w:val="none" w:sz="0" w:space="0" w:color="auto"/>
            <w:bottom w:val="none" w:sz="0" w:space="0" w:color="auto"/>
            <w:right w:val="none" w:sz="0" w:space="0" w:color="auto"/>
          </w:divBdr>
        </w:div>
        <w:div w:id="1287928052">
          <w:marLeft w:val="640"/>
          <w:marRight w:val="0"/>
          <w:marTop w:val="0"/>
          <w:marBottom w:val="0"/>
          <w:divBdr>
            <w:top w:val="none" w:sz="0" w:space="0" w:color="auto"/>
            <w:left w:val="none" w:sz="0" w:space="0" w:color="auto"/>
            <w:bottom w:val="none" w:sz="0" w:space="0" w:color="auto"/>
            <w:right w:val="none" w:sz="0" w:space="0" w:color="auto"/>
          </w:divBdr>
        </w:div>
        <w:div w:id="1288470221">
          <w:marLeft w:val="640"/>
          <w:marRight w:val="0"/>
          <w:marTop w:val="0"/>
          <w:marBottom w:val="0"/>
          <w:divBdr>
            <w:top w:val="none" w:sz="0" w:space="0" w:color="auto"/>
            <w:left w:val="none" w:sz="0" w:space="0" w:color="auto"/>
            <w:bottom w:val="none" w:sz="0" w:space="0" w:color="auto"/>
            <w:right w:val="none" w:sz="0" w:space="0" w:color="auto"/>
          </w:divBdr>
        </w:div>
        <w:div w:id="1292052772">
          <w:marLeft w:val="640"/>
          <w:marRight w:val="0"/>
          <w:marTop w:val="0"/>
          <w:marBottom w:val="0"/>
          <w:divBdr>
            <w:top w:val="none" w:sz="0" w:space="0" w:color="auto"/>
            <w:left w:val="none" w:sz="0" w:space="0" w:color="auto"/>
            <w:bottom w:val="none" w:sz="0" w:space="0" w:color="auto"/>
            <w:right w:val="none" w:sz="0" w:space="0" w:color="auto"/>
          </w:divBdr>
        </w:div>
        <w:div w:id="1362510581">
          <w:marLeft w:val="640"/>
          <w:marRight w:val="0"/>
          <w:marTop w:val="0"/>
          <w:marBottom w:val="0"/>
          <w:divBdr>
            <w:top w:val="none" w:sz="0" w:space="0" w:color="auto"/>
            <w:left w:val="none" w:sz="0" w:space="0" w:color="auto"/>
            <w:bottom w:val="none" w:sz="0" w:space="0" w:color="auto"/>
            <w:right w:val="none" w:sz="0" w:space="0" w:color="auto"/>
          </w:divBdr>
        </w:div>
        <w:div w:id="1364549047">
          <w:marLeft w:val="640"/>
          <w:marRight w:val="0"/>
          <w:marTop w:val="0"/>
          <w:marBottom w:val="0"/>
          <w:divBdr>
            <w:top w:val="none" w:sz="0" w:space="0" w:color="auto"/>
            <w:left w:val="none" w:sz="0" w:space="0" w:color="auto"/>
            <w:bottom w:val="none" w:sz="0" w:space="0" w:color="auto"/>
            <w:right w:val="none" w:sz="0" w:space="0" w:color="auto"/>
          </w:divBdr>
        </w:div>
        <w:div w:id="1373771797">
          <w:marLeft w:val="640"/>
          <w:marRight w:val="0"/>
          <w:marTop w:val="0"/>
          <w:marBottom w:val="0"/>
          <w:divBdr>
            <w:top w:val="none" w:sz="0" w:space="0" w:color="auto"/>
            <w:left w:val="none" w:sz="0" w:space="0" w:color="auto"/>
            <w:bottom w:val="none" w:sz="0" w:space="0" w:color="auto"/>
            <w:right w:val="none" w:sz="0" w:space="0" w:color="auto"/>
          </w:divBdr>
        </w:div>
        <w:div w:id="1423525210">
          <w:marLeft w:val="640"/>
          <w:marRight w:val="0"/>
          <w:marTop w:val="0"/>
          <w:marBottom w:val="0"/>
          <w:divBdr>
            <w:top w:val="none" w:sz="0" w:space="0" w:color="auto"/>
            <w:left w:val="none" w:sz="0" w:space="0" w:color="auto"/>
            <w:bottom w:val="none" w:sz="0" w:space="0" w:color="auto"/>
            <w:right w:val="none" w:sz="0" w:space="0" w:color="auto"/>
          </w:divBdr>
        </w:div>
        <w:div w:id="1442216384">
          <w:marLeft w:val="640"/>
          <w:marRight w:val="0"/>
          <w:marTop w:val="0"/>
          <w:marBottom w:val="0"/>
          <w:divBdr>
            <w:top w:val="none" w:sz="0" w:space="0" w:color="auto"/>
            <w:left w:val="none" w:sz="0" w:space="0" w:color="auto"/>
            <w:bottom w:val="none" w:sz="0" w:space="0" w:color="auto"/>
            <w:right w:val="none" w:sz="0" w:space="0" w:color="auto"/>
          </w:divBdr>
        </w:div>
        <w:div w:id="1487161606">
          <w:marLeft w:val="640"/>
          <w:marRight w:val="0"/>
          <w:marTop w:val="0"/>
          <w:marBottom w:val="0"/>
          <w:divBdr>
            <w:top w:val="none" w:sz="0" w:space="0" w:color="auto"/>
            <w:left w:val="none" w:sz="0" w:space="0" w:color="auto"/>
            <w:bottom w:val="none" w:sz="0" w:space="0" w:color="auto"/>
            <w:right w:val="none" w:sz="0" w:space="0" w:color="auto"/>
          </w:divBdr>
        </w:div>
        <w:div w:id="1510562938">
          <w:marLeft w:val="640"/>
          <w:marRight w:val="0"/>
          <w:marTop w:val="0"/>
          <w:marBottom w:val="0"/>
          <w:divBdr>
            <w:top w:val="none" w:sz="0" w:space="0" w:color="auto"/>
            <w:left w:val="none" w:sz="0" w:space="0" w:color="auto"/>
            <w:bottom w:val="none" w:sz="0" w:space="0" w:color="auto"/>
            <w:right w:val="none" w:sz="0" w:space="0" w:color="auto"/>
          </w:divBdr>
        </w:div>
        <w:div w:id="1532919503">
          <w:marLeft w:val="640"/>
          <w:marRight w:val="0"/>
          <w:marTop w:val="0"/>
          <w:marBottom w:val="0"/>
          <w:divBdr>
            <w:top w:val="none" w:sz="0" w:space="0" w:color="auto"/>
            <w:left w:val="none" w:sz="0" w:space="0" w:color="auto"/>
            <w:bottom w:val="none" w:sz="0" w:space="0" w:color="auto"/>
            <w:right w:val="none" w:sz="0" w:space="0" w:color="auto"/>
          </w:divBdr>
        </w:div>
        <w:div w:id="1571696069">
          <w:marLeft w:val="640"/>
          <w:marRight w:val="0"/>
          <w:marTop w:val="0"/>
          <w:marBottom w:val="0"/>
          <w:divBdr>
            <w:top w:val="none" w:sz="0" w:space="0" w:color="auto"/>
            <w:left w:val="none" w:sz="0" w:space="0" w:color="auto"/>
            <w:bottom w:val="none" w:sz="0" w:space="0" w:color="auto"/>
            <w:right w:val="none" w:sz="0" w:space="0" w:color="auto"/>
          </w:divBdr>
        </w:div>
        <w:div w:id="1588270394">
          <w:marLeft w:val="640"/>
          <w:marRight w:val="0"/>
          <w:marTop w:val="0"/>
          <w:marBottom w:val="0"/>
          <w:divBdr>
            <w:top w:val="none" w:sz="0" w:space="0" w:color="auto"/>
            <w:left w:val="none" w:sz="0" w:space="0" w:color="auto"/>
            <w:bottom w:val="none" w:sz="0" w:space="0" w:color="auto"/>
            <w:right w:val="none" w:sz="0" w:space="0" w:color="auto"/>
          </w:divBdr>
        </w:div>
        <w:div w:id="1615675807">
          <w:marLeft w:val="640"/>
          <w:marRight w:val="0"/>
          <w:marTop w:val="0"/>
          <w:marBottom w:val="0"/>
          <w:divBdr>
            <w:top w:val="none" w:sz="0" w:space="0" w:color="auto"/>
            <w:left w:val="none" w:sz="0" w:space="0" w:color="auto"/>
            <w:bottom w:val="none" w:sz="0" w:space="0" w:color="auto"/>
            <w:right w:val="none" w:sz="0" w:space="0" w:color="auto"/>
          </w:divBdr>
        </w:div>
        <w:div w:id="1645234810">
          <w:marLeft w:val="640"/>
          <w:marRight w:val="0"/>
          <w:marTop w:val="0"/>
          <w:marBottom w:val="0"/>
          <w:divBdr>
            <w:top w:val="none" w:sz="0" w:space="0" w:color="auto"/>
            <w:left w:val="none" w:sz="0" w:space="0" w:color="auto"/>
            <w:bottom w:val="none" w:sz="0" w:space="0" w:color="auto"/>
            <w:right w:val="none" w:sz="0" w:space="0" w:color="auto"/>
          </w:divBdr>
        </w:div>
        <w:div w:id="1717854220">
          <w:marLeft w:val="640"/>
          <w:marRight w:val="0"/>
          <w:marTop w:val="0"/>
          <w:marBottom w:val="0"/>
          <w:divBdr>
            <w:top w:val="none" w:sz="0" w:space="0" w:color="auto"/>
            <w:left w:val="none" w:sz="0" w:space="0" w:color="auto"/>
            <w:bottom w:val="none" w:sz="0" w:space="0" w:color="auto"/>
            <w:right w:val="none" w:sz="0" w:space="0" w:color="auto"/>
          </w:divBdr>
        </w:div>
        <w:div w:id="1793356363">
          <w:marLeft w:val="640"/>
          <w:marRight w:val="0"/>
          <w:marTop w:val="0"/>
          <w:marBottom w:val="0"/>
          <w:divBdr>
            <w:top w:val="none" w:sz="0" w:space="0" w:color="auto"/>
            <w:left w:val="none" w:sz="0" w:space="0" w:color="auto"/>
            <w:bottom w:val="none" w:sz="0" w:space="0" w:color="auto"/>
            <w:right w:val="none" w:sz="0" w:space="0" w:color="auto"/>
          </w:divBdr>
        </w:div>
        <w:div w:id="1828787468">
          <w:marLeft w:val="640"/>
          <w:marRight w:val="0"/>
          <w:marTop w:val="0"/>
          <w:marBottom w:val="0"/>
          <w:divBdr>
            <w:top w:val="none" w:sz="0" w:space="0" w:color="auto"/>
            <w:left w:val="none" w:sz="0" w:space="0" w:color="auto"/>
            <w:bottom w:val="none" w:sz="0" w:space="0" w:color="auto"/>
            <w:right w:val="none" w:sz="0" w:space="0" w:color="auto"/>
          </w:divBdr>
        </w:div>
        <w:div w:id="1850674399">
          <w:marLeft w:val="640"/>
          <w:marRight w:val="0"/>
          <w:marTop w:val="0"/>
          <w:marBottom w:val="0"/>
          <w:divBdr>
            <w:top w:val="none" w:sz="0" w:space="0" w:color="auto"/>
            <w:left w:val="none" w:sz="0" w:space="0" w:color="auto"/>
            <w:bottom w:val="none" w:sz="0" w:space="0" w:color="auto"/>
            <w:right w:val="none" w:sz="0" w:space="0" w:color="auto"/>
          </w:divBdr>
        </w:div>
        <w:div w:id="1871264506">
          <w:marLeft w:val="640"/>
          <w:marRight w:val="0"/>
          <w:marTop w:val="0"/>
          <w:marBottom w:val="0"/>
          <w:divBdr>
            <w:top w:val="none" w:sz="0" w:space="0" w:color="auto"/>
            <w:left w:val="none" w:sz="0" w:space="0" w:color="auto"/>
            <w:bottom w:val="none" w:sz="0" w:space="0" w:color="auto"/>
            <w:right w:val="none" w:sz="0" w:space="0" w:color="auto"/>
          </w:divBdr>
        </w:div>
        <w:div w:id="1926724355">
          <w:marLeft w:val="640"/>
          <w:marRight w:val="0"/>
          <w:marTop w:val="0"/>
          <w:marBottom w:val="0"/>
          <w:divBdr>
            <w:top w:val="none" w:sz="0" w:space="0" w:color="auto"/>
            <w:left w:val="none" w:sz="0" w:space="0" w:color="auto"/>
            <w:bottom w:val="none" w:sz="0" w:space="0" w:color="auto"/>
            <w:right w:val="none" w:sz="0" w:space="0" w:color="auto"/>
          </w:divBdr>
        </w:div>
        <w:div w:id="1939172182">
          <w:marLeft w:val="640"/>
          <w:marRight w:val="0"/>
          <w:marTop w:val="0"/>
          <w:marBottom w:val="0"/>
          <w:divBdr>
            <w:top w:val="none" w:sz="0" w:space="0" w:color="auto"/>
            <w:left w:val="none" w:sz="0" w:space="0" w:color="auto"/>
            <w:bottom w:val="none" w:sz="0" w:space="0" w:color="auto"/>
            <w:right w:val="none" w:sz="0" w:space="0" w:color="auto"/>
          </w:divBdr>
        </w:div>
        <w:div w:id="1996181743">
          <w:marLeft w:val="640"/>
          <w:marRight w:val="0"/>
          <w:marTop w:val="0"/>
          <w:marBottom w:val="0"/>
          <w:divBdr>
            <w:top w:val="none" w:sz="0" w:space="0" w:color="auto"/>
            <w:left w:val="none" w:sz="0" w:space="0" w:color="auto"/>
            <w:bottom w:val="none" w:sz="0" w:space="0" w:color="auto"/>
            <w:right w:val="none" w:sz="0" w:space="0" w:color="auto"/>
          </w:divBdr>
        </w:div>
        <w:div w:id="2016154788">
          <w:marLeft w:val="640"/>
          <w:marRight w:val="0"/>
          <w:marTop w:val="0"/>
          <w:marBottom w:val="0"/>
          <w:divBdr>
            <w:top w:val="none" w:sz="0" w:space="0" w:color="auto"/>
            <w:left w:val="none" w:sz="0" w:space="0" w:color="auto"/>
            <w:bottom w:val="none" w:sz="0" w:space="0" w:color="auto"/>
            <w:right w:val="none" w:sz="0" w:space="0" w:color="auto"/>
          </w:divBdr>
        </w:div>
        <w:div w:id="2083864888">
          <w:marLeft w:val="640"/>
          <w:marRight w:val="0"/>
          <w:marTop w:val="0"/>
          <w:marBottom w:val="0"/>
          <w:divBdr>
            <w:top w:val="none" w:sz="0" w:space="0" w:color="auto"/>
            <w:left w:val="none" w:sz="0" w:space="0" w:color="auto"/>
            <w:bottom w:val="none" w:sz="0" w:space="0" w:color="auto"/>
            <w:right w:val="none" w:sz="0" w:space="0" w:color="auto"/>
          </w:divBdr>
        </w:div>
      </w:divsChild>
    </w:div>
    <w:div w:id="1708868844">
      <w:marLeft w:val="640"/>
      <w:marRight w:val="0"/>
      <w:marTop w:val="0"/>
      <w:marBottom w:val="0"/>
      <w:divBdr>
        <w:top w:val="none" w:sz="0" w:space="0" w:color="auto"/>
        <w:left w:val="none" w:sz="0" w:space="0" w:color="auto"/>
        <w:bottom w:val="none" w:sz="0" w:space="0" w:color="auto"/>
        <w:right w:val="none" w:sz="0" w:space="0" w:color="auto"/>
      </w:divBdr>
    </w:div>
    <w:div w:id="1708984640">
      <w:bodyDiv w:val="1"/>
      <w:marLeft w:val="0"/>
      <w:marRight w:val="0"/>
      <w:marTop w:val="0"/>
      <w:marBottom w:val="0"/>
      <w:divBdr>
        <w:top w:val="none" w:sz="0" w:space="0" w:color="auto"/>
        <w:left w:val="none" w:sz="0" w:space="0" w:color="auto"/>
        <w:bottom w:val="none" w:sz="0" w:space="0" w:color="auto"/>
        <w:right w:val="none" w:sz="0" w:space="0" w:color="auto"/>
      </w:divBdr>
    </w:div>
    <w:div w:id="1711144975">
      <w:marLeft w:val="640"/>
      <w:marRight w:val="0"/>
      <w:marTop w:val="0"/>
      <w:marBottom w:val="0"/>
      <w:divBdr>
        <w:top w:val="none" w:sz="0" w:space="0" w:color="auto"/>
        <w:left w:val="none" w:sz="0" w:space="0" w:color="auto"/>
        <w:bottom w:val="none" w:sz="0" w:space="0" w:color="auto"/>
        <w:right w:val="none" w:sz="0" w:space="0" w:color="auto"/>
      </w:divBdr>
    </w:div>
    <w:div w:id="1712146641">
      <w:marLeft w:val="640"/>
      <w:marRight w:val="0"/>
      <w:marTop w:val="0"/>
      <w:marBottom w:val="0"/>
      <w:divBdr>
        <w:top w:val="none" w:sz="0" w:space="0" w:color="auto"/>
        <w:left w:val="none" w:sz="0" w:space="0" w:color="auto"/>
        <w:bottom w:val="none" w:sz="0" w:space="0" w:color="auto"/>
        <w:right w:val="none" w:sz="0" w:space="0" w:color="auto"/>
      </w:divBdr>
    </w:div>
    <w:div w:id="1712654151">
      <w:marLeft w:val="640"/>
      <w:marRight w:val="0"/>
      <w:marTop w:val="0"/>
      <w:marBottom w:val="0"/>
      <w:divBdr>
        <w:top w:val="none" w:sz="0" w:space="0" w:color="auto"/>
        <w:left w:val="none" w:sz="0" w:space="0" w:color="auto"/>
        <w:bottom w:val="none" w:sz="0" w:space="0" w:color="auto"/>
        <w:right w:val="none" w:sz="0" w:space="0" w:color="auto"/>
      </w:divBdr>
    </w:div>
    <w:div w:id="1713143123">
      <w:marLeft w:val="640"/>
      <w:marRight w:val="0"/>
      <w:marTop w:val="0"/>
      <w:marBottom w:val="0"/>
      <w:divBdr>
        <w:top w:val="none" w:sz="0" w:space="0" w:color="auto"/>
        <w:left w:val="none" w:sz="0" w:space="0" w:color="auto"/>
        <w:bottom w:val="none" w:sz="0" w:space="0" w:color="auto"/>
        <w:right w:val="none" w:sz="0" w:space="0" w:color="auto"/>
      </w:divBdr>
    </w:div>
    <w:div w:id="1713191360">
      <w:marLeft w:val="640"/>
      <w:marRight w:val="0"/>
      <w:marTop w:val="0"/>
      <w:marBottom w:val="0"/>
      <w:divBdr>
        <w:top w:val="none" w:sz="0" w:space="0" w:color="auto"/>
        <w:left w:val="none" w:sz="0" w:space="0" w:color="auto"/>
        <w:bottom w:val="none" w:sz="0" w:space="0" w:color="auto"/>
        <w:right w:val="none" w:sz="0" w:space="0" w:color="auto"/>
      </w:divBdr>
    </w:div>
    <w:div w:id="1713576189">
      <w:marLeft w:val="640"/>
      <w:marRight w:val="0"/>
      <w:marTop w:val="0"/>
      <w:marBottom w:val="0"/>
      <w:divBdr>
        <w:top w:val="none" w:sz="0" w:space="0" w:color="auto"/>
        <w:left w:val="none" w:sz="0" w:space="0" w:color="auto"/>
        <w:bottom w:val="none" w:sz="0" w:space="0" w:color="auto"/>
        <w:right w:val="none" w:sz="0" w:space="0" w:color="auto"/>
      </w:divBdr>
    </w:div>
    <w:div w:id="1713840951">
      <w:marLeft w:val="640"/>
      <w:marRight w:val="0"/>
      <w:marTop w:val="0"/>
      <w:marBottom w:val="0"/>
      <w:divBdr>
        <w:top w:val="none" w:sz="0" w:space="0" w:color="auto"/>
        <w:left w:val="none" w:sz="0" w:space="0" w:color="auto"/>
        <w:bottom w:val="none" w:sz="0" w:space="0" w:color="auto"/>
        <w:right w:val="none" w:sz="0" w:space="0" w:color="auto"/>
      </w:divBdr>
    </w:div>
    <w:div w:id="1713844301">
      <w:marLeft w:val="640"/>
      <w:marRight w:val="0"/>
      <w:marTop w:val="0"/>
      <w:marBottom w:val="0"/>
      <w:divBdr>
        <w:top w:val="none" w:sz="0" w:space="0" w:color="auto"/>
        <w:left w:val="none" w:sz="0" w:space="0" w:color="auto"/>
        <w:bottom w:val="none" w:sz="0" w:space="0" w:color="auto"/>
        <w:right w:val="none" w:sz="0" w:space="0" w:color="auto"/>
      </w:divBdr>
    </w:div>
    <w:div w:id="1713964761">
      <w:marLeft w:val="640"/>
      <w:marRight w:val="0"/>
      <w:marTop w:val="0"/>
      <w:marBottom w:val="0"/>
      <w:divBdr>
        <w:top w:val="none" w:sz="0" w:space="0" w:color="auto"/>
        <w:left w:val="none" w:sz="0" w:space="0" w:color="auto"/>
        <w:bottom w:val="none" w:sz="0" w:space="0" w:color="auto"/>
        <w:right w:val="none" w:sz="0" w:space="0" w:color="auto"/>
      </w:divBdr>
    </w:div>
    <w:div w:id="1714229316">
      <w:marLeft w:val="640"/>
      <w:marRight w:val="0"/>
      <w:marTop w:val="0"/>
      <w:marBottom w:val="0"/>
      <w:divBdr>
        <w:top w:val="none" w:sz="0" w:space="0" w:color="auto"/>
        <w:left w:val="none" w:sz="0" w:space="0" w:color="auto"/>
        <w:bottom w:val="none" w:sz="0" w:space="0" w:color="auto"/>
        <w:right w:val="none" w:sz="0" w:space="0" w:color="auto"/>
      </w:divBdr>
    </w:div>
    <w:div w:id="1714696364">
      <w:marLeft w:val="640"/>
      <w:marRight w:val="0"/>
      <w:marTop w:val="0"/>
      <w:marBottom w:val="0"/>
      <w:divBdr>
        <w:top w:val="none" w:sz="0" w:space="0" w:color="auto"/>
        <w:left w:val="none" w:sz="0" w:space="0" w:color="auto"/>
        <w:bottom w:val="none" w:sz="0" w:space="0" w:color="auto"/>
        <w:right w:val="none" w:sz="0" w:space="0" w:color="auto"/>
      </w:divBdr>
    </w:div>
    <w:div w:id="1715619632">
      <w:marLeft w:val="640"/>
      <w:marRight w:val="0"/>
      <w:marTop w:val="0"/>
      <w:marBottom w:val="0"/>
      <w:divBdr>
        <w:top w:val="none" w:sz="0" w:space="0" w:color="auto"/>
        <w:left w:val="none" w:sz="0" w:space="0" w:color="auto"/>
        <w:bottom w:val="none" w:sz="0" w:space="0" w:color="auto"/>
        <w:right w:val="none" w:sz="0" w:space="0" w:color="auto"/>
      </w:divBdr>
    </w:div>
    <w:div w:id="1716811840">
      <w:bodyDiv w:val="1"/>
      <w:marLeft w:val="0"/>
      <w:marRight w:val="0"/>
      <w:marTop w:val="0"/>
      <w:marBottom w:val="0"/>
      <w:divBdr>
        <w:top w:val="none" w:sz="0" w:space="0" w:color="auto"/>
        <w:left w:val="none" w:sz="0" w:space="0" w:color="auto"/>
        <w:bottom w:val="none" w:sz="0" w:space="0" w:color="auto"/>
        <w:right w:val="none" w:sz="0" w:space="0" w:color="auto"/>
      </w:divBdr>
      <w:divsChild>
        <w:div w:id="4208029">
          <w:marLeft w:val="640"/>
          <w:marRight w:val="0"/>
          <w:marTop w:val="0"/>
          <w:marBottom w:val="0"/>
          <w:divBdr>
            <w:top w:val="none" w:sz="0" w:space="0" w:color="auto"/>
            <w:left w:val="none" w:sz="0" w:space="0" w:color="auto"/>
            <w:bottom w:val="none" w:sz="0" w:space="0" w:color="auto"/>
            <w:right w:val="none" w:sz="0" w:space="0" w:color="auto"/>
          </w:divBdr>
        </w:div>
        <w:div w:id="282856753">
          <w:marLeft w:val="640"/>
          <w:marRight w:val="0"/>
          <w:marTop w:val="0"/>
          <w:marBottom w:val="0"/>
          <w:divBdr>
            <w:top w:val="none" w:sz="0" w:space="0" w:color="auto"/>
            <w:left w:val="none" w:sz="0" w:space="0" w:color="auto"/>
            <w:bottom w:val="none" w:sz="0" w:space="0" w:color="auto"/>
            <w:right w:val="none" w:sz="0" w:space="0" w:color="auto"/>
          </w:divBdr>
        </w:div>
        <w:div w:id="283779960">
          <w:marLeft w:val="640"/>
          <w:marRight w:val="0"/>
          <w:marTop w:val="0"/>
          <w:marBottom w:val="0"/>
          <w:divBdr>
            <w:top w:val="none" w:sz="0" w:space="0" w:color="auto"/>
            <w:left w:val="none" w:sz="0" w:space="0" w:color="auto"/>
            <w:bottom w:val="none" w:sz="0" w:space="0" w:color="auto"/>
            <w:right w:val="none" w:sz="0" w:space="0" w:color="auto"/>
          </w:divBdr>
        </w:div>
        <w:div w:id="370957988">
          <w:marLeft w:val="640"/>
          <w:marRight w:val="0"/>
          <w:marTop w:val="0"/>
          <w:marBottom w:val="0"/>
          <w:divBdr>
            <w:top w:val="none" w:sz="0" w:space="0" w:color="auto"/>
            <w:left w:val="none" w:sz="0" w:space="0" w:color="auto"/>
            <w:bottom w:val="none" w:sz="0" w:space="0" w:color="auto"/>
            <w:right w:val="none" w:sz="0" w:space="0" w:color="auto"/>
          </w:divBdr>
        </w:div>
        <w:div w:id="435099493">
          <w:marLeft w:val="640"/>
          <w:marRight w:val="0"/>
          <w:marTop w:val="0"/>
          <w:marBottom w:val="0"/>
          <w:divBdr>
            <w:top w:val="none" w:sz="0" w:space="0" w:color="auto"/>
            <w:left w:val="none" w:sz="0" w:space="0" w:color="auto"/>
            <w:bottom w:val="none" w:sz="0" w:space="0" w:color="auto"/>
            <w:right w:val="none" w:sz="0" w:space="0" w:color="auto"/>
          </w:divBdr>
        </w:div>
        <w:div w:id="485048348">
          <w:marLeft w:val="640"/>
          <w:marRight w:val="0"/>
          <w:marTop w:val="0"/>
          <w:marBottom w:val="0"/>
          <w:divBdr>
            <w:top w:val="none" w:sz="0" w:space="0" w:color="auto"/>
            <w:left w:val="none" w:sz="0" w:space="0" w:color="auto"/>
            <w:bottom w:val="none" w:sz="0" w:space="0" w:color="auto"/>
            <w:right w:val="none" w:sz="0" w:space="0" w:color="auto"/>
          </w:divBdr>
        </w:div>
        <w:div w:id="541943463">
          <w:marLeft w:val="640"/>
          <w:marRight w:val="0"/>
          <w:marTop w:val="0"/>
          <w:marBottom w:val="0"/>
          <w:divBdr>
            <w:top w:val="none" w:sz="0" w:space="0" w:color="auto"/>
            <w:left w:val="none" w:sz="0" w:space="0" w:color="auto"/>
            <w:bottom w:val="none" w:sz="0" w:space="0" w:color="auto"/>
            <w:right w:val="none" w:sz="0" w:space="0" w:color="auto"/>
          </w:divBdr>
        </w:div>
        <w:div w:id="643588897">
          <w:marLeft w:val="640"/>
          <w:marRight w:val="0"/>
          <w:marTop w:val="0"/>
          <w:marBottom w:val="0"/>
          <w:divBdr>
            <w:top w:val="none" w:sz="0" w:space="0" w:color="auto"/>
            <w:left w:val="none" w:sz="0" w:space="0" w:color="auto"/>
            <w:bottom w:val="none" w:sz="0" w:space="0" w:color="auto"/>
            <w:right w:val="none" w:sz="0" w:space="0" w:color="auto"/>
          </w:divBdr>
        </w:div>
        <w:div w:id="724718515">
          <w:marLeft w:val="640"/>
          <w:marRight w:val="0"/>
          <w:marTop w:val="0"/>
          <w:marBottom w:val="0"/>
          <w:divBdr>
            <w:top w:val="none" w:sz="0" w:space="0" w:color="auto"/>
            <w:left w:val="none" w:sz="0" w:space="0" w:color="auto"/>
            <w:bottom w:val="none" w:sz="0" w:space="0" w:color="auto"/>
            <w:right w:val="none" w:sz="0" w:space="0" w:color="auto"/>
          </w:divBdr>
        </w:div>
        <w:div w:id="755715313">
          <w:marLeft w:val="640"/>
          <w:marRight w:val="0"/>
          <w:marTop w:val="0"/>
          <w:marBottom w:val="0"/>
          <w:divBdr>
            <w:top w:val="none" w:sz="0" w:space="0" w:color="auto"/>
            <w:left w:val="none" w:sz="0" w:space="0" w:color="auto"/>
            <w:bottom w:val="none" w:sz="0" w:space="0" w:color="auto"/>
            <w:right w:val="none" w:sz="0" w:space="0" w:color="auto"/>
          </w:divBdr>
        </w:div>
        <w:div w:id="757337295">
          <w:marLeft w:val="640"/>
          <w:marRight w:val="0"/>
          <w:marTop w:val="0"/>
          <w:marBottom w:val="0"/>
          <w:divBdr>
            <w:top w:val="none" w:sz="0" w:space="0" w:color="auto"/>
            <w:left w:val="none" w:sz="0" w:space="0" w:color="auto"/>
            <w:bottom w:val="none" w:sz="0" w:space="0" w:color="auto"/>
            <w:right w:val="none" w:sz="0" w:space="0" w:color="auto"/>
          </w:divBdr>
        </w:div>
        <w:div w:id="804010096">
          <w:marLeft w:val="640"/>
          <w:marRight w:val="0"/>
          <w:marTop w:val="0"/>
          <w:marBottom w:val="0"/>
          <w:divBdr>
            <w:top w:val="none" w:sz="0" w:space="0" w:color="auto"/>
            <w:left w:val="none" w:sz="0" w:space="0" w:color="auto"/>
            <w:bottom w:val="none" w:sz="0" w:space="0" w:color="auto"/>
            <w:right w:val="none" w:sz="0" w:space="0" w:color="auto"/>
          </w:divBdr>
        </w:div>
        <w:div w:id="829058252">
          <w:marLeft w:val="640"/>
          <w:marRight w:val="0"/>
          <w:marTop w:val="0"/>
          <w:marBottom w:val="0"/>
          <w:divBdr>
            <w:top w:val="none" w:sz="0" w:space="0" w:color="auto"/>
            <w:left w:val="none" w:sz="0" w:space="0" w:color="auto"/>
            <w:bottom w:val="none" w:sz="0" w:space="0" w:color="auto"/>
            <w:right w:val="none" w:sz="0" w:space="0" w:color="auto"/>
          </w:divBdr>
        </w:div>
        <w:div w:id="845051686">
          <w:marLeft w:val="640"/>
          <w:marRight w:val="0"/>
          <w:marTop w:val="0"/>
          <w:marBottom w:val="0"/>
          <w:divBdr>
            <w:top w:val="none" w:sz="0" w:space="0" w:color="auto"/>
            <w:left w:val="none" w:sz="0" w:space="0" w:color="auto"/>
            <w:bottom w:val="none" w:sz="0" w:space="0" w:color="auto"/>
            <w:right w:val="none" w:sz="0" w:space="0" w:color="auto"/>
          </w:divBdr>
        </w:div>
        <w:div w:id="965433340">
          <w:marLeft w:val="640"/>
          <w:marRight w:val="0"/>
          <w:marTop w:val="0"/>
          <w:marBottom w:val="0"/>
          <w:divBdr>
            <w:top w:val="none" w:sz="0" w:space="0" w:color="auto"/>
            <w:left w:val="none" w:sz="0" w:space="0" w:color="auto"/>
            <w:bottom w:val="none" w:sz="0" w:space="0" w:color="auto"/>
            <w:right w:val="none" w:sz="0" w:space="0" w:color="auto"/>
          </w:divBdr>
        </w:div>
        <w:div w:id="968432597">
          <w:marLeft w:val="640"/>
          <w:marRight w:val="0"/>
          <w:marTop w:val="0"/>
          <w:marBottom w:val="0"/>
          <w:divBdr>
            <w:top w:val="none" w:sz="0" w:space="0" w:color="auto"/>
            <w:left w:val="none" w:sz="0" w:space="0" w:color="auto"/>
            <w:bottom w:val="none" w:sz="0" w:space="0" w:color="auto"/>
            <w:right w:val="none" w:sz="0" w:space="0" w:color="auto"/>
          </w:divBdr>
        </w:div>
        <w:div w:id="991563395">
          <w:marLeft w:val="640"/>
          <w:marRight w:val="0"/>
          <w:marTop w:val="0"/>
          <w:marBottom w:val="0"/>
          <w:divBdr>
            <w:top w:val="none" w:sz="0" w:space="0" w:color="auto"/>
            <w:left w:val="none" w:sz="0" w:space="0" w:color="auto"/>
            <w:bottom w:val="none" w:sz="0" w:space="0" w:color="auto"/>
            <w:right w:val="none" w:sz="0" w:space="0" w:color="auto"/>
          </w:divBdr>
        </w:div>
        <w:div w:id="1034385168">
          <w:marLeft w:val="640"/>
          <w:marRight w:val="0"/>
          <w:marTop w:val="0"/>
          <w:marBottom w:val="0"/>
          <w:divBdr>
            <w:top w:val="none" w:sz="0" w:space="0" w:color="auto"/>
            <w:left w:val="none" w:sz="0" w:space="0" w:color="auto"/>
            <w:bottom w:val="none" w:sz="0" w:space="0" w:color="auto"/>
            <w:right w:val="none" w:sz="0" w:space="0" w:color="auto"/>
          </w:divBdr>
        </w:div>
        <w:div w:id="1071849900">
          <w:marLeft w:val="640"/>
          <w:marRight w:val="0"/>
          <w:marTop w:val="0"/>
          <w:marBottom w:val="0"/>
          <w:divBdr>
            <w:top w:val="none" w:sz="0" w:space="0" w:color="auto"/>
            <w:left w:val="none" w:sz="0" w:space="0" w:color="auto"/>
            <w:bottom w:val="none" w:sz="0" w:space="0" w:color="auto"/>
            <w:right w:val="none" w:sz="0" w:space="0" w:color="auto"/>
          </w:divBdr>
        </w:div>
        <w:div w:id="1094478576">
          <w:marLeft w:val="640"/>
          <w:marRight w:val="0"/>
          <w:marTop w:val="0"/>
          <w:marBottom w:val="0"/>
          <w:divBdr>
            <w:top w:val="none" w:sz="0" w:space="0" w:color="auto"/>
            <w:left w:val="none" w:sz="0" w:space="0" w:color="auto"/>
            <w:bottom w:val="none" w:sz="0" w:space="0" w:color="auto"/>
            <w:right w:val="none" w:sz="0" w:space="0" w:color="auto"/>
          </w:divBdr>
        </w:div>
        <w:div w:id="1108158763">
          <w:marLeft w:val="640"/>
          <w:marRight w:val="0"/>
          <w:marTop w:val="0"/>
          <w:marBottom w:val="0"/>
          <w:divBdr>
            <w:top w:val="none" w:sz="0" w:space="0" w:color="auto"/>
            <w:left w:val="none" w:sz="0" w:space="0" w:color="auto"/>
            <w:bottom w:val="none" w:sz="0" w:space="0" w:color="auto"/>
            <w:right w:val="none" w:sz="0" w:space="0" w:color="auto"/>
          </w:divBdr>
        </w:div>
        <w:div w:id="1135830544">
          <w:marLeft w:val="640"/>
          <w:marRight w:val="0"/>
          <w:marTop w:val="0"/>
          <w:marBottom w:val="0"/>
          <w:divBdr>
            <w:top w:val="none" w:sz="0" w:space="0" w:color="auto"/>
            <w:left w:val="none" w:sz="0" w:space="0" w:color="auto"/>
            <w:bottom w:val="none" w:sz="0" w:space="0" w:color="auto"/>
            <w:right w:val="none" w:sz="0" w:space="0" w:color="auto"/>
          </w:divBdr>
        </w:div>
        <w:div w:id="1138576065">
          <w:marLeft w:val="640"/>
          <w:marRight w:val="0"/>
          <w:marTop w:val="0"/>
          <w:marBottom w:val="0"/>
          <w:divBdr>
            <w:top w:val="none" w:sz="0" w:space="0" w:color="auto"/>
            <w:left w:val="none" w:sz="0" w:space="0" w:color="auto"/>
            <w:bottom w:val="none" w:sz="0" w:space="0" w:color="auto"/>
            <w:right w:val="none" w:sz="0" w:space="0" w:color="auto"/>
          </w:divBdr>
        </w:div>
        <w:div w:id="1141849534">
          <w:marLeft w:val="640"/>
          <w:marRight w:val="0"/>
          <w:marTop w:val="0"/>
          <w:marBottom w:val="0"/>
          <w:divBdr>
            <w:top w:val="none" w:sz="0" w:space="0" w:color="auto"/>
            <w:left w:val="none" w:sz="0" w:space="0" w:color="auto"/>
            <w:bottom w:val="none" w:sz="0" w:space="0" w:color="auto"/>
            <w:right w:val="none" w:sz="0" w:space="0" w:color="auto"/>
          </w:divBdr>
        </w:div>
        <w:div w:id="1170872032">
          <w:marLeft w:val="640"/>
          <w:marRight w:val="0"/>
          <w:marTop w:val="0"/>
          <w:marBottom w:val="0"/>
          <w:divBdr>
            <w:top w:val="none" w:sz="0" w:space="0" w:color="auto"/>
            <w:left w:val="none" w:sz="0" w:space="0" w:color="auto"/>
            <w:bottom w:val="none" w:sz="0" w:space="0" w:color="auto"/>
            <w:right w:val="none" w:sz="0" w:space="0" w:color="auto"/>
          </w:divBdr>
        </w:div>
        <w:div w:id="1179080579">
          <w:marLeft w:val="640"/>
          <w:marRight w:val="0"/>
          <w:marTop w:val="0"/>
          <w:marBottom w:val="0"/>
          <w:divBdr>
            <w:top w:val="none" w:sz="0" w:space="0" w:color="auto"/>
            <w:left w:val="none" w:sz="0" w:space="0" w:color="auto"/>
            <w:bottom w:val="none" w:sz="0" w:space="0" w:color="auto"/>
            <w:right w:val="none" w:sz="0" w:space="0" w:color="auto"/>
          </w:divBdr>
        </w:div>
        <w:div w:id="1186208890">
          <w:marLeft w:val="640"/>
          <w:marRight w:val="0"/>
          <w:marTop w:val="0"/>
          <w:marBottom w:val="0"/>
          <w:divBdr>
            <w:top w:val="none" w:sz="0" w:space="0" w:color="auto"/>
            <w:left w:val="none" w:sz="0" w:space="0" w:color="auto"/>
            <w:bottom w:val="none" w:sz="0" w:space="0" w:color="auto"/>
            <w:right w:val="none" w:sz="0" w:space="0" w:color="auto"/>
          </w:divBdr>
        </w:div>
        <w:div w:id="1362508839">
          <w:marLeft w:val="640"/>
          <w:marRight w:val="0"/>
          <w:marTop w:val="0"/>
          <w:marBottom w:val="0"/>
          <w:divBdr>
            <w:top w:val="none" w:sz="0" w:space="0" w:color="auto"/>
            <w:left w:val="none" w:sz="0" w:space="0" w:color="auto"/>
            <w:bottom w:val="none" w:sz="0" w:space="0" w:color="auto"/>
            <w:right w:val="none" w:sz="0" w:space="0" w:color="auto"/>
          </w:divBdr>
        </w:div>
        <w:div w:id="1392071985">
          <w:marLeft w:val="640"/>
          <w:marRight w:val="0"/>
          <w:marTop w:val="0"/>
          <w:marBottom w:val="0"/>
          <w:divBdr>
            <w:top w:val="none" w:sz="0" w:space="0" w:color="auto"/>
            <w:left w:val="none" w:sz="0" w:space="0" w:color="auto"/>
            <w:bottom w:val="none" w:sz="0" w:space="0" w:color="auto"/>
            <w:right w:val="none" w:sz="0" w:space="0" w:color="auto"/>
          </w:divBdr>
        </w:div>
        <w:div w:id="1420517934">
          <w:marLeft w:val="640"/>
          <w:marRight w:val="0"/>
          <w:marTop w:val="0"/>
          <w:marBottom w:val="0"/>
          <w:divBdr>
            <w:top w:val="none" w:sz="0" w:space="0" w:color="auto"/>
            <w:left w:val="none" w:sz="0" w:space="0" w:color="auto"/>
            <w:bottom w:val="none" w:sz="0" w:space="0" w:color="auto"/>
            <w:right w:val="none" w:sz="0" w:space="0" w:color="auto"/>
          </w:divBdr>
        </w:div>
        <w:div w:id="1420558586">
          <w:marLeft w:val="640"/>
          <w:marRight w:val="0"/>
          <w:marTop w:val="0"/>
          <w:marBottom w:val="0"/>
          <w:divBdr>
            <w:top w:val="none" w:sz="0" w:space="0" w:color="auto"/>
            <w:left w:val="none" w:sz="0" w:space="0" w:color="auto"/>
            <w:bottom w:val="none" w:sz="0" w:space="0" w:color="auto"/>
            <w:right w:val="none" w:sz="0" w:space="0" w:color="auto"/>
          </w:divBdr>
        </w:div>
        <w:div w:id="1583837333">
          <w:marLeft w:val="640"/>
          <w:marRight w:val="0"/>
          <w:marTop w:val="0"/>
          <w:marBottom w:val="0"/>
          <w:divBdr>
            <w:top w:val="none" w:sz="0" w:space="0" w:color="auto"/>
            <w:left w:val="none" w:sz="0" w:space="0" w:color="auto"/>
            <w:bottom w:val="none" w:sz="0" w:space="0" w:color="auto"/>
            <w:right w:val="none" w:sz="0" w:space="0" w:color="auto"/>
          </w:divBdr>
        </w:div>
        <w:div w:id="1584954954">
          <w:marLeft w:val="640"/>
          <w:marRight w:val="0"/>
          <w:marTop w:val="0"/>
          <w:marBottom w:val="0"/>
          <w:divBdr>
            <w:top w:val="none" w:sz="0" w:space="0" w:color="auto"/>
            <w:left w:val="none" w:sz="0" w:space="0" w:color="auto"/>
            <w:bottom w:val="none" w:sz="0" w:space="0" w:color="auto"/>
            <w:right w:val="none" w:sz="0" w:space="0" w:color="auto"/>
          </w:divBdr>
        </w:div>
        <w:div w:id="1616061097">
          <w:marLeft w:val="640"/>
          <w:marRight w:val="0"/>
          <w:marTop w:val="0"/>
          <w:marBottom w:val="0"/>
          <w:divBdr>
            <w:top w:val="none" w:sz="0" w:space="0" w:color="auto"/>
            <w:left w:val="none" w:sz="0" w:space="0" w:color="auto"/>
            <w:bottom w:val="none" w:sz="0" w:space="0" w:color="auto"/>
            <w:right w:val="none" w:sz="0" w:space="0" w:color="auto"/>
          </w:divBdr>
        </w:div>
        <w:div w:id="1645234805">
          <w:marLeft w:val="640"/>
          <w:marRight w:val="0"/>
          <w:marTop w:val="0"/>
          <w:marBottom w:val="0"/>
          <w:divBdr>
            <w:top w:val="none" w:sz="0" w:space="0" w:color="auto"/>
            <w:left w:val="none" w:sz="0" w:space="0" w:color="auto"/>
            <w:bottom w:val="none" w:sz="0" w:space="0" w:color="auto"/>
            <w:right w:val="none" w:sz="0" w:space="0" w:color="auto"/>
          </w:divBdr>
        </w:div>
        <w:div w:id="1726566110">
          <w:marLeft w:val="640"/>
          <w:marRight w:val="0"/>
          <w:marTop w:val="0"/>
          <w:marBottom w:val="0"/>
          <w:divBdr>
            <w:top w:val="none" w:sz="0" w:space="0" w:color="auto"/>
            <w:left w:val="none" w:sz="0" w:space="0" w:color="auto"/>
            <w:bottom w:val="none" w:sz="0" w:space="0" w:color="auto"/>
            <w:right w:val="none" w:sz="0" w:space="0" w:color="auto"/>
          </w:divBdr>
        </w:div>
        <w:div w:id="1751653888">
          <w:marLeft w:val="640"/>
          <w:marRight w:val="0"/>
          <w:marTop w:val="0"/>
          <w:marBottom w:val="0"/>
          <w:divBdr>
            <w:top w:val="none" w:sz="0" w:space="0" w:color="auto"/>
            <w:left w:val="none" w:sz="0" w:space="0" w:color="auto"/>
            <w:bottom w:val="none" w:sz="0" w:space="0" w:color="auto"/>
            <w:right w:val="none" w:sz="0" w:space="0" w:color="auto"/>
          </w:divBdr>
        </w:div>
        <w:div w:id="1759911995">
          <w:marLeft w:val="640"/>
          <w:marRight w:val="0"/>
          <w:marTop w:val="0"/>
          <w:marBottom w:val="0"/>
          <w:divBdr>
            <w:top w:val="none" w:sz="0" w:space="0" w:color="auto"/>
            <w:left w:val="none" w:sz="0" w:space="0" w:color="auto"/>
            <w:bottom w:val="none" w:sz="0" w:space="0" w:color="auto"/>
            <w:right w:val="none" w:sz="0" w:space="0" w:color="auto"/>
          </w:divBdr>
        </w:div>
        <w:div w:id="1799254383">
          <w:marLeft w:val="640"/>
          <w:marRight w:val="0"/>
          <w:marTop w:val="0"/>
          <w:marBottom w:val="0"/>
          <w:divBdr>
            <w:top w:val="none" w:sz="0" w:space="0" w:color="auto"/>
            <w:left w:val="none" w:sz="0" w:space="0" w:color="auto"/>
            <w:bottom w:val="none" w:sz="0" w:space="0" w:color="auto"/>
            <w:right w:val="none" w:sz="0" w:space="0" w:color="auto"/>
          </w:divBdr>
        </w:div>
        <w:div w:id="1831017223">
          <w:marLeft w:val="640"/>
          <w:marRight w:val="0"/>
          <w:marTop w:val="0"/>
          <w:marBottom w:val="0"/>
          <w:divBdr>
            <w:top w:val="none" w:sz="0" w:space="0" w:color="auto"/>
            <w:left w:val="none" w:sz="0" w:space="0" w:color="auto"/>
            <w:bottom w:val="none" w:sz="0" w:space="0" w:color="auto"/>
            <w:right w:val="none" w:sz="0" w:space="0" w:color="auto"/>
          </w:divBdr>
        </w:div>
        <w:div w:id="1873609152">
          <w:marLeft w:val="640"/>
          <w:marRight w:val="0"/>
          <w:marTop w:val="0"/>
          <w:marBottom w:val="0"/>
          <w:divBdr>
            <w:top w:val="none" w:sz="0" w:space="0" w:color="auto"/>
            <w:left w:val="none" w:sz="0" w:space="0" w:color="auto"/>
            <w:bottom w:val="none" w:sz="0" w:space="0" w:color="auto"/>
            <w:right w:val="none" w:sz="0" w:space="0" w:color="auto"/>
          </w:divBdr>
        </w:div>
        <w:div w:id="1902523153">
          <w:marLeft w:val="640"/>
          <w:marRight w:val="0"/>
          <w:marTop w:val="0"/>
          <w:marBottom w:val="0"/>
          <w:divBdr>
            <w:top w:val="none" w:sz="0" w:space="0" w:color="auto"/>
            <w:left w:val="none" w:sz="0" w:space="0" w:color="auto"/>
            <w:bottom w:val="none" w:sz="0" w:space="0" w:color="auto"/>
            <w:right w:val="none" w:sz="0" w:space="0" w:color="auto"/>
          </w:divBdr>
        </w:div>
        <w:div w:id="1907647639">
          <w:marLeft w:val="640"/>
          <w:marRight w:val="0"/>
          <w:marTop w:val="0"/>
          <w:marBottom w:val="0"/>
          <w:divBdr>
            <w:top w:val="none" w:sz="0" w:space="0" w:color="auto"/>
            <w:left w:val="none" w:sz="0" w:space="0" w:color="auto"/>
            <w:bottom w:val="none" w:sz="0" w:space="0" w:color="auto"/>
            <w:right w:val="none" w:sz="0" w:space="0" w:color="auto"/>
          </w:divBdr>
        </w:div>
        <w:div w:id="1909151998">
          <w:marLeft w:val="640"/>
          <w:marRight w:val="0"/>
          <w:marTop w:val="0"/>
          <w:marBottom w:val="0"/>
          <w:divBdr>
            <w:top w:val="none" w:sz="0" w:space="0" w:color="auto"/>
            <w:left w:val="none" w:sz="0" w:space="0" w:color="auto"/>
            <w:bottom w:val="none" w:sz="0" w:space="0" w:color="auto"/>
            <w:right w:val="none" w:sz="0" w:space="0" w:color="auto"/>
          </w:divBdr>
        </w:div>
        <w:div w:id="1939022502">
          <w:marLeft w:val="640"/>
          <w:marRight w:val="0"/>
          <w:marTop w:val="0"/>
          <w:marBottom w:val="0"/>
          <w:divBdr>
            <w:top w:val="none" w:sz="0" w:space="0" w:color="auto"/>
            <w:left w:val="none" w:sz="0" w:space="0" w:color="auto"/>
            <w:bottom w:val="none" w:sz="0" w:space="0" w:color="auto"/>
            <w:right w:val="none" w:sz="0" w:space="0" w:color="auto"/>
          </w:divBdr>
        </w:div>
        <w:div w:id="1960716219">
          <w:marLeft w:val="640"/>
          <w:marRight w:val="0"/>
          <w:marTop w:val="0"/>
          <w:marBottom w:val="0"/>
          <w:divBdr>
            <w:top w:val="none" w:sz="0" w:space="0" w:color="auto"/>
            <w:left w:val="none" w:sz="0" w:space="0" w:color="auto"/>
            <w:bottom w:val="none" w:sz="0" w:space="0" w:color="auto"/>
            <w:right w:val="none" w:sz="0" w:space="0" w:color="auto"/>
          </w:divBdr>
        </w:div>
        <w:div w:id="1965891139">
          <w:marLeft w:val="640"/>
          <w:marRight w:val="0"/>
          <w:marTop w:val="0"/>
          <w:marBottom w:val="0"/>
          <w:divBdr>
            <w:top w:val="none" w:sz="0" w:space="0" w:color="auto"/>
            <w:left w:val="none" w:sz="0" w:space="0" w:color="auto"/>
            <w:bottom w:val="none" w:sz="0" w:space="0" w:color="auto"/>
            <w:right w:val="none" w:sz="0" w:space="0" w:color="auto"/>
          </w:divBdr>
        </w:div>
        <w:div w:id="1972710858">
          <w:marLeft w:val="640"/>
          <w:marRight w:val="0"/>
          <w:marTop w:val="0"/>
          <w:marBottom w:val="0"/>
          <w:divBdr>
            <w:top w:val="none" w:sz="0" w:space="0" w:color="auto"/>
            <w:left w:val="none" w:sz="0" w:space="0" w:color="auto"/>
            <w:bottom w:val="none" w:sz="0" w:space="0" w:color="auto"/>
            <w:right w:val="none" w:sz="0" w:space="0" w:color="auto"/>
          </w:divBdr>
        </w:div>
        <w:div w:id="1999069257">
          <w:marLeft w:val="640"/>
          <w:marRight w:val="0"/>
          <w:marTop w:val="0"/>
          <w:marBottom w:val="0"/>
          <w:divBdr>
            <w:top w:val="none" w:sz="0" w:space="0" w:color="auto"/>
            <w:left w:val="none" w:sz="0" w:space="0" w:color="auto"/>
            <w:bottom w:val="none" w:sz="0" w:space="0" w:color="auto"/>
            <w:right w:val="none" w:sz="0" w:space="0" w:color="auto"/>
          </w:divBdr>
        </w:div>
        <w:div w:id="2023242214">
          <w:marLeft w:val="640"/>
          <w:marRight w:val="0"/>
          <w:marTop w:val="0"/>
          <w:marBottom w:val="0"/>
          <w:divBdr>
            <w:top w:val="none" w:sz="0" w:space="0" w:color="auto"/>
            <w:left w:val="none" w:sz="0" w:space="0" w:color="auto"/>
            <w:bottom w:val="none" w:sz="0" w:space="0" w:color="auto"/>
            <w:right w:val="none" w:sz="0" w:space="0" w:color="auto"/>
          </w:divBdr>
        </w:div>
        <w:div w:id="2094937324">
          <w:marLeft w:val="640"/>
          <w:marRight w:val="0"/>
          <w:marTop w:val="0"/>
          <w:marBottom w:val="0"/>
          <w:divBdr>
            <w:top w:val="none" w:sz="0" w:space="0" w:color="auto"/>
            <w:left w:val="none" w:sz="0" w:space="0" w:color="auto"/>
            <w:bottom w:val="none" w:sz="0" w:space="0" w:color="auto"/>
            <w:right w:val="none" w:sz="0" w:space="0" w:color="auto"/>
          </w:divBdr>
        </w:div>
        <w:div w:id="2103524178">
          <w:marLeft w:val="640"/>
          <w:marRight w:val="0"/>
          <w:marTop w:val="0"/>
          <w:marBottom w:val="0"/>
          <w:divBdr>
            <w:top w:val="none" w:sz="0" w:space="0" w:color="auto"/>
            <w:left w:val="none" w:sz="0" w:space="0" w:color="auto"/>
            <w:bottom w:val="none" w:sz="0" w:space="0" w:color="auto"/>
            <w:right w:val="none" w:sz="0" w:space="0" w:color="auto"/>
          </w:divBdr>
        </w:div>
        <w:div w:id="2108576138">
          <w:marLeft w:val="640"/>
          <w:marRight w:val="0"/>
          <w:marTop w:val="0"/>
          <w:marBottom w:val="0"/>
          <w:divBdr>
            <w:top w:val="none" w:sz="0" w:space="0" w:color="auto"/>
            <w:left w:val="none" w:sz="0" w:space="0" w:color="auto"/>
            <w:bottom w:val="none" w:sz="0" w:space="0" w:color="auto"/>
            <w:right w:val="none" w:sz="0" w:space="0" w:color="auto"/>
          </w:divBdr>
        </w:div>
        <w:div w:id="2126341990">
          <w:marLeft w:val="640"/>
          <w:marRight w:val="0"/>
          <w:marTop w:val="0"/>
          <w:marBottom w:val="0"/>
          <w:divBdr>
            <w:top w:val="none" w:sz="0" w:space="0" w:color="auto"/>
            <w:left w:val="none" w:sz="0" w:space="0" w:color="auto"/>
            <w:bottom w:val="none" w:sz="0" w:space="0" w:color="auto"/>
            <w:right w:val="none" w:sz="0" w:space="0" w:color="auto"/>
          </w:divBdr>
        </w:div>
      </w:divsChild>
    </w:div>
    <w:div w:id="1717319084">
      <w:marLeft w:val="640"/>
      <w:marRight w:val="0"/>
      <w:marTop w:val="0"/>
      <w:marBottom w:val="0"/>
      <w:divBdr>
        <w:top w:val="none" w:sz="0" w:space="0" w:color="auto"/>
        <w:left w:val="none" w:sz="0" w:space="0" w:color="auto"/>
        <w:bottom w:val="none" w:sz="0" w:space="0" w:color="auto"/>
        <w:right w:val="none" w:sz="0" w:space="0" w:color="auto"/>
      </w:divBdr>
    </w:div>
    <w:div w:id="1717777762">
      <w:marLeft w:val="640"/>
      <w:marRight w:val="0"/>
      <w:marTop w:val="0"/>
      <w:marBottom w:val="0"/>
      <w:divBdr>
        <w:top w:val="none" w:sz="0" w:space="0" w:color="auto"/>
        <w:left w:val="none" w:sz="0" w:space="0" w:color="auto"/>
        <w:bottom w:val="none" w:sz="0" w:space="0" w:color="auto"/>
        <w:right w:val="none" w:sz="0" w:space="0" w:color="auto"/>
      </w:divBdr>
    </w:div>
    <w:div w:id="1718965898">
      <w:marLeft w:val="640"/>
      <w:marRight w:val="0"/>
      <w:marTop w:val="0"/>
      <w:marBottom w:val="0"/>
      <w:divBdr>
        <w:top w:val="none" w:sz="0" w:space="0" w:color="auto"/>
        <w:left w:val="none" w:sz="0" w:space="0" w:color="auto"/>
        <w:bottom w:val="none" w:sz="0" w:space="0" w:color="auto"/>
        <w:right w:val="none" w:sz="0" w:space="0" w:color="auto"/>
      </w:divBdr>
    </w:div>
    <w:div w:id="1719011218">
      <w:marLeft w:val="640"/>
      <w:marRight w:val="0"/>
      <w:marTop w:val="0"/>
      <w:marBottom w:val="0"/>
      <w:divBdr>
        <w:top w:val="none" w:sz="0" w:space="0" w:color="auto"/>
        <w:left w:val="none" w:sz="0" w:space="0" w:color="auto"/>
        <w:bottom w:val="none" w:sz="0" w:space="0" w:color="auto"/>
        <w:right w:val="none" w:sz="0" w:space="0" w:color="auto"/>
      </w:divBdr>
    </w:div>
    <w:div w:id="1719353437">
      <w:marLeft w:val="640"/>
      <w:marRight w:val="0"/>
      <w:marTop w:val="0"/>
      <w:marBottom w:val="0"/>
      <w:divBdr>
        <w:top w:val="none" w:sz="0" w:space="0" w:color="auto"/>
        <w:left w:val="none" w:sz="0" w:space="0" w:color="auto"/>
        <w:bottom w:val="none" w:sz="0" w:space="0" w:color="auto"/>
        <w:right w:val="none" w:sz="0" w:space="0" w:color="auto"/>
      </w:divBdr>
    </w:div>
    <w:div w:id="1719546297">
      <w:marLeft w:val="640"/>
      <w:marRight w:val="0"/>
      <w:marTop w:val="0"/>
      <w:marBottom w:val="0"/>
      <w:divBdr>
        <w:top w:val="none" w:sz="0" w:space="0" w:color="auto"/>
        <w:left w:val="none" w:sz="0" w:space="0" w:color="auto"/>
        <w:bottom w:val="none" w:sz="0" w:space="0" w:color="auto"/>
        <w:right w:val="none" w:sz="0" w:space="0" w:color="auto"/>
      </w:divBdr>
    </w:div>
    <w:div w:id="1721131943">
      <w:marLeft w:val="640"/>
      <w:marRight w:val="0"/>
      <w:marTop w:val="0"/>
      <w:marBottom w:val="0"/>
      <w:divBdr>
        <w:top w:val="none" w:sz="0" w:space="0" w:color="auto"/>
        <w:left w:val="none" w:sz="0" w:space="0" w:color="auto"/>
        <w:bottom w:val="none" w:sz="0" w:space="0" w:color="auto"/>
        <w:right w:val="none" w:sz="0" w:space="0" w:color="auto"/>
      </w:divBdr>
    </w:div>
    <w:div w:id="1721323459">
      <w:marLeft w:val="640"/>
      <w:marRight w:val="0"/>
      <w:marTop w:val="0"/>
      <w:marBottom w:val="0"/>
      <w:divBdr>
        <w:top w:val="none" w:sz="0" w:space="0" w:color="auto"/>
        <w:left w:val="none" w:sz="0" w:space="0" w:color="auto"/>
        <w:bottom w:val="none" w:sz="0" w:space="0" w:color="auto"/>
        <w:right w:val="none" w:sz="0" w:space="0" w:color="auto"/>
      </w:divBdr>
    </w:div>
    <w:div w:id="1721516716">
      <w:bodyDiv w:val="1"/>
      <w:marLeft w:val="0"/>
      <w:marRight w:val="0"/>
      <w:marTop w:val="0"/>
      <w:marBottom w:val="0"/>
      <w:divBdr>
        <w:top w:val="none" w:sz="0" w:space="0" w:color="auto"/>
        <w:left w:val="none" w:sz="0" w:space="0" w:color="auto"/>
        <w:bottom w:val="none" w:sz="0" w:space="0" w:color="auto"/>
        <w:right w:val="none" w:sz="0" w:space="0" w:color="auto"/>
      </w:divBdr>
      <w:divsChild>
        <w:div w:id="66731183">
          <w:marLeft w:val="640"/>
          <w:marRight w:val="0"/>
          <w:marTop w:val="0"/>
          <w:marBottom w:val="0"/>
          <w:divBdr>
            <w:top w:val="none" w:sz="0" w:space="0" w:color="auto"/>
            <w:left w:val="none" w:sz="0" w:space="0" w:color="auto"/>
            <w:bottom w:val="none" w:sz="0" w:space="0" w:color="auto"/>
            <w:right w:val="none" w:sz="0" w:space="0" w:color="auto"/>
          </w:divBdr>
        </w:div>
        <w:div w:id="78478941">
          <w:marLeft w:val="640"/>
          <w:marRight w:val="0"/>
          <w:marTop w:val="0"/>
          <w:marBottom w:val="0"/>
          <w:divBdr>
            <w:top w:val="none" w:sz="0" w:space="0" w:color="auto"/>
            <w:left w:val="none" w:sz="0" w:space="0" w:color="auto"/>
            <w:bottom w:val="none" w:sz="0" w:space="0" w:color="auto"/>
            <w:right w:val="none" w:sz="0" w:space="0" w:color="auto"/>
          </w:divBdr>
        </w:div>
        <w:div w:id="118888117">
          <w:marLeft w:val="640"/>
          <w:marRight w:val="0"/>
          <w:marTop w:val="0"/>
          <w:marBottom w:val="0"/>
          <w:divBdr>
            <w:top w:val="none" w:sz="0" w:space="0" w:color="auto"/>
            <w:left w:val="none" w:sz="0" w:space="0" w:color="auto"/>
            <w:bottom w:val="none" w:sz="0" w:space="0" w:color="auto"/>
            <w:right w:val="none" w:sz="0" w:space="0" w:color="auto"/>
          </w:divBdr>
        </w:div>
        <w:div w:id="136069119">
          <w:marLeft w:val="640"/>
          <w:marRight w:val="0"/>
          <w:marTop w:val="0"/>
          <w:marBottom w:val="0"/>
          <w:divBdr>
            <w:top w:val="none" w:sz="0" w:space="0" w:color="auto"/>
            <w:left w:val="none" w:sz="0" w:space="0" w:color="auto"/>
            <w:bottom w:val="none" w:sz="0" w:space="0" w:color="auto"/>
            <w:right w:val="none" w:sz="0" w:space="0" w:color="auto"/>
          </w:divBdr>
        </w:div>
        <w:div w:id="163320690">
          <w:marLeft w:val="640"/>
          <w:marRight w:val="0"/>
          <w:marTop w:val="0"/>
          <w:marBottom w:val="0"/>
          <w:divBdr>
            <w:top w:val="none" w:sz="0" w:space="0" w:color="auto"/>
            <w:left w:val="none" w:sz="0" w:space="0" w:color="auto"/>
            <w:bottom w:val="none" w:sz="0" w:space="0" w:color="auto"/>
            <w:right w:val="none" w:sz="0" w:space="0" w:color="auto"/>
          </w:divBdr>
        </w:div>
        <w:div w:id="217712925">
          <w:marLeft w:val="640"/>
          <w:marRight w:val="0"/>
          <w:marTop w:val="0"/>
          <w:marBottom w:val="0"/>
          <w:divBdr>
            <w:top w:val="none" w:sz="0" w:space="0" w:color="auto"/>
            <w:left w:val="none" w:sz="0" w:space="0" w:color="auto"/>
            <w:bottom w:val="none" w:sz="0" w:space="0" w:color="auto"/>
            <w:right w:val="none" w:sz="0" w:space="0" w:color="auto"/>
          </w:divBdr>
        </w:div>
        <w:div w:id="277183091">
          <w:marLeft w:val="640"/>
          <w:marRight w:val="0"/>
          <w:marTop w:val="0"/>
          <w:marBottom w:val="0"/>
          <w:divBdr>
            <w:top w:val="none" w:sz="0" w:space="0" w:color="auto"/>
            <w:left w:val="none" w:sz="0" w:space="0" w:color="auto"/>
            <w:bottom w:val="none" w:sz="0" w:space="0" w:color="auto"/>
            <w:right w:val="none" w:sz="0" w:space="0" w:color="auto"/>
          </w:divBdr>
        </w:div>
        <w:div w:id="279266449">
          <w:marLeft w:val="640"/>
          <w:marRight w:val="0"/>
          <w:marTop w:val="0"/>
          <w:marBottom w:val="0"/>
          <w:divBdr>
            <w:top w:val="none" w:sz="0" w:space="0" w:color="auto"/>
            <w:left w:val="none" w:sz="0" w:space="0" w:color="auto"/>
            <w:bottom w:val="none" w:sz="0" w:space="0" w:color="auto"/>
            <w:right w:val="none" w:sz="0" w:space="0" w:color="auto"/>
          </w:divBdr>
        </w:div>
        <w:div w:id="285042349">
          <w:marLeft w:val="640"/>
          <w:marRight w:val="0"/>
          <w:marTop w:val="0"/>
          <w:marBottom w:val="0"/>
          <w:divBdr>
            <w:top w:val="none" w:sz="0" w:space="0" w:color="auto"/>
            <w:left w:val="none" w:sz="0" w:space="0" w:color="auto"/>
            <w:bottom w:val="none" w:sz="0" w:space="0" w:color="auto"/>
            <w:right w:val="none" w:sz="0" w:space="0" w:color="auto"/>
          </w:divBdr>
        </w:div>
        <w:div w:id="288361493">
          <w:marLeft w:val="640"/>
          <w:marRight w:val="0"/>
          <w:marTop w:val="0"/>
          <w:marBottom w:val="0"/>
          <w:divBdr>
            <w:top w:val="none" w:sz="0" w:space="0" w:color="auto"/>
            <w:left w:val="none" w:sz="0" w:space="0" w:color="auto"/>
            <w:bottom w:val="none" w:sz="0" w:space="0" w:color="auto"/>
            <w:right w:val="none" w:sz="0" w:space="0" w:color="auto"/>
          </w:divBdr>
        </w:div>
        <w:div w:id="379672871">
          <w:marLeft w:val="640"/>
          <w:marRight w:val="0"/>
          <w:marTop w:val="0"/>
          <w:marBottom w:val="0"/>
          <w:divBdr>
            <w:top w:val="none" w:sz="0" w:space="0" w:color="auto"/>
            <w:left w:val="none" w:sz="0" w:space="0" w:color="auto"/>
            <w:bottom w:val="none" w:sz="0" w:space="0" w:color="auto"/>
            <w:right w:val="none" w:sz="0" w:space="0" w:color="auto"/>
          </w:divBdr>
        </w:div>
        <w:div w:id="387415658">
          <w:marLeft w:val="640"/>
          <w:marRight w:val="0"/>
          <w:marTop w:val="0"/>
          <w:marBottom w:val="0"/>
          <w:divBdr>
            <w:top w:val="none" w:sz="0" w:space="0" w:color="auto"/>
            <w:left w:val="none" w:sz="0" w:space="0" w:color="auto"/>
            <w:bottom w:val="none" w:sz="0" w:space="0" w:color="auto"/>
            <w:right w:val="none" w:sz="0" w:space="0" w:color="auto"/>
          </w:divBdr>
        </w:div>
        <w:div w:id="408961414">
          <w:marLeft w:val="640"/>
          <w:marRight w:val="0"/>
          <w:marTop w:val="0"/>
          <w:marBottom w:val="0"/>
          <w:divBdr>
            <w:top w:val="none" w:sz="0" w:space="0" w:color="auto"/>
            <w:left w:val="none" w:sz="0" w:space="0" w:color="auto"/>
            <w:bottom w:val="none" w:sz="0" w:space="0" w:color="auto"/>
            <w:right w:val="none" w:sz="0" w:space="0" w:color="auto"/>
          </w:divBdr>
        </w:div>
        <w:div w:id="440805805">
          <w:marLeft w:val="640"/>
          <w:marRight w:val="0"/>
          <w:marTop w:val="0"/>
          <w:marBottom w:val="0"/>
          <w:divBdr>
            <w:top w:val="none" w:sz="0" w:space="0" w:color="auto"/>
            <w:left w:val="none" w:sz="0" w:space="0" w:color="auto"/>
            <w:bottom w:val="none" w:sz="0" w:space="0" w:color="auto"/>
            <w:right w:val="none" w:sz="0" w:space="0" w:color="auto"/>
          </w:divBdr>
        </w:div>
        <w:div w:id="527567310">
          <w:marLeft w:val="640"/>
          <w:marRight w:val="0"/>
          <w:marTop w:val="0"/>
          <w:marBottom w:val="0"/>
          <w:divBdr>
            <w:top w:val="none" w:sz="0" w:space="0" w:color="auto"/>
            <w:left w:val="none" w:sz="0" w:space="0" w:color="auto"/>
            <w:bottom w:val="none" w:sz="0" w:space="0" w:color="auto"/>
            <w:right w:val="none" w:sz="0" w:space="0" w:color="auto"/>
          </w:divBdr>
        </w:div>
        <w:div w:id="540286513">
          <w:marLeft w:val="640"/>
          <w:marRight w:val="0"/>
          <w:marTop w:val="0"/>
          <w:marBottom w:val="0"/>
          <w:divBdr>
            <w:top w:val="none" w:sz="0" w:space="0" w:color="auto"/>
            <w:left w:val="none" w:sz="0" w:space="0" w:color="auto"/>
            <w:bottom w:val="none" w:sz="0" w:space="0" w:color="auto"/>
            <w:right w:val="none" w:sz="0" w:space="0" w:color="auto"/>
          </w:divBdr>
        </w:div>
        <w:div w:id="552546887">
          <w:marLeft w:val="640"/>
          <w:marRight w:val="0"/>
          <w:marTop w:val="0"/>
          <w:marBottom w:val="0"/>
          <w:divBdr>
            <w:top w:val="none" w:sz="0" w:space="0" w:color="auto"/>
            <w:left w:val="none" w:sz="0" w:space="0" w:color="auto"/>
            <w:bottom w:val="none" w:sz="0" w:space="0" w:color="auto"/>
            <w:right w:val="none" w:sz="0" w:space="0" w:color="auto"/>
          </w:divBdr>
        </w:div>
        <w:div w:id="561067267">
          <w:marLeft w:val="640"/>
          <w:marRight w:val="0"/>
          <w:marTop w:val="0"/>
          <w:marBottom w:val="0"/>
          <w:divBdr>
            <w:top w:val="none" w:sz="0" w:space="0" w:color="auto"/>
            <w:left w:val="none" w:sz="0" w:space="0" w:color="auto"/>
            <w:bottom w:val="none" w:sz="0" w:space="0" w:color="auto"/>
            <w:right w:val="none" w:sz="0" w:space="0" w:color="auto"/>
          </w:divBdr>
        </w:div>
        <w:div w:id="574976485">
          <w:marLeft w:val="640"/>
          <w:marRight w:val="0"/>
          <w:marTop w:val="0"/>
          <w:marBottom w:val="0"/>
          <w:divBdr>
            <w:top w:val="none" w:sz="0" w:space="0" w:color="auto"/>
            <w:left w:val="none" w:sz="0" w:space="0" w:color="auto"/>
            <w:bottom w:val="none" w:sz="0" w:space="0" w:color="auto"/>
            <w:right w:val="none" w:sz="0" w:space="0" w:color="auto"/>
          </w:divBdr>
        </w:div>
        <w:div w:id="645087145">
          <w:marLeft w:val="640"/>
          <w:marRight w:val="0"/>
          <w:marTop w:val="0"/>
          <w:marBottom w:val="0"/>
          <w:divBdr>
            <w:top w:val="none" w:sz="0" w:space="0" w:color="auto"/>
            <w:left w:val="none" w:sz="0" w:space="0" w:color="auto"/>
            <w:bottom w:val="none" w:sz="0" w:space="0" w:color="auto"/>
            <w:right w:val="none" w:sz="0" w:space="0" w:color="auto"/>
          </w:divBdr>
        </w:div>
        <w:div w:id="680355167">
          <w:marLeft w:val="640"/>
          <w:marRight w:val="0"/>
          <w:marTop w:val="0"/>
          <w:marBottom w:val="0"/>
          <w:divBdr>
            <w:top w:val="none" w:sz="0" w:space="0" w:color="auto"/>
            <w:left w:val="none" w:sz="0" w:space="0" w:color="auto"/>
            <w:bottom w:val="none" w:sz="0" w:space="0" w:color="auto"/>
            <w:right w:val="none" w:sz="0" w:space="0" w:color="auto"/>
          </w:divBdr>
        </w:div>
        <w:div w:id="749159952">
          <w:marLeft w:val="640"/>
          <w:marRight w:val="0"/>
          <w:marTop w:val="0"/>
          <w:marBottom w:val="0"/>
          <w:divBdr>
            <w:top w:val="none" w:sz="0" w:space="0" w:color="auto"/>
            <w:left w:val="none" w:sz="0" w:space="0" w:color="auto"/>
            <w:bottom w:val="none" w:sz="0" w:space="0" w:color="auto"/>
            <w:right w:val="none" w:sz="0" w:space="0" w:color="auto"/>
          </w:divBdr>
        </w:div>
        <w:div w:id="779951879">
          <w:marLeft w:val="640"/>
          <w:marRight w:val="0"/>
          <w:marTop w:val="0"/>
          <w:marBottom w:val="0"/>
          <w:divBdr>
            <w:top w:val="none" w:sz="0" w:space="0" w:color="auto"/>
            <w:left w:val="none" w:sz="0" w:space="0" w:color="auto"/>
            <w:bottom w:val="none" w:sz="0" w:space="0" w:color="auto"/>
            <w:right w:val="none" w:sz="0" w:space="0" w:color="auto"/>
          </w:divBdr>
        </w:div>
        <w:div w:id="806775686">
          <w:marLeft w:val="640"/>
          <w:marRight w:val="0"/>
          <w:marTop w:val="0"/>
          <w:marBottom w:val="0"/>
          <w:divBdr>
            <w:top w:val="none" w:sz="0" w:space="0" w:color="auto"/>
            <w:left w:val="none" w:sz="0" w:space="0" w:color="auto"/>
            <w:bottom w:val="none" w:sz="0" w:space="0" w:color="auto"/>
            <w:right w:val="none" w:sz="0" w:space="0" w:color="auto"/>
          </w:divBdr>
        </w:div>
        <w:div w:id="823934274">
          <w:marLeft w:val="640"/>
          <w:marRight w:val="0"/>
          <w:marTop w:val="0"/>
          <w:marBottom w:val="0"/>
          <w:divBdr>
            <w:top w:val="none" w:sz="0" w:space="0" w:color="auto"/>
            <w:left w:val="none" w:sz="0" w:space="0" w:color="auto"/>
            <w:bottom w:val="none" w:sz="0" w:space="0" w:color="auto"/>
            <w:right w:val="none" w:sz="0" w:space="0" w:color="auto"/>
          </w:divBdr>
        </w:div>
        <w:div w:id="828133000">
          <w:marLeft w:val="640"/>
          <w:marRight w:val="0"/>
          <w:marTop w:val="0"/>
          <w:marBottom w:val="0"/>
          <w:divBdr>
            <w:top w:val="none" w:sz="0" w:space="0" w:color="auto"/>
            <w:left w:val="none" w:sz="0" w:space="0" w:color="auto"/>
            <w:bottom w:val="none" w:sz="0" w:space="0" w:color="auto"/>
            <w:right w:val="none" w:sz="0" w:space="0" w:color="auto"/>
          </w:divBdr>
        </w:div>
        <w:div w:id="828325284">
          <w:marLeft w:val="640"/>
          <w:marRight w:val="0"/>
          <w:marTop w:val="0"/>
          <w:marBottom w:val="0"/>
          <w:divBdr>
            <w:top w:val="none" w:sz="0" w:space="0" w:color="auto"/>
            <w:left w:val="none" w:sz="0" w:space="0" w:color="auto"/>
            <w:bottom w:val="none" w:sz="0" w:space="0" w:color="auto"/>
            <w:right w:val="none" w:sz="0" w:space="0" w:color="auto"/>
          </w:divBdr>
        </w:div>
        <w:div w:id="840243420">
          <w:marLeft w:val="640"/>
          <w:marRight w:val="0"/>
          <w:marTop w:val="0"/>
          <w:marBottom w:val="0"/>
          <w:divBdr>
            <w:top w:val="none" w:sz="0" w:space="0" w:color="auto"/>
            <w:left w:val="none" w:sz="0" w:space="0" w:color="auto"/>
            <w:bottom w:val="none" w:sz="0" w:space="0" w:color="auto"/>
            <w:right w:val="none" w:sz="0" w:space="0" w:color="auto"/>
          </w:divBdr>
        </w:div>
        <w:div w:id="916062531">
          <w:marLeft w:val="640"/>
          <w:marRight w:val="0"/>
          <w:marTop w:val="0"/>
          <w:marBottom w:val="0"/>
          <w:divBdr>
            <w:top w:val="none" w:sz="0" w:space="0" w:color="auto"/>
            <w:left w:val="none" w:sz="0" w:space="0" w:color="auto"/>
            <w:bottom w:val="none" w:sz="0" w:space="0" w:color="auto"/>
            <w:right w:val="none" w:sz="0" w:space="0" w:color="auto"/>
          </w:divBdr>
        </w:div>
        <w:div w:id="918098260">
          <w:marLeft w:val="640"/>
          <w:marRight w:val="0"/>
          <w:marTop w:val="0"/>
          <w:marBottom w:val="0"/>
          <w:divBdr>
            <w:top w:val="none" w:sz="0" w:space="0" w:color="auto"/>
            <w:left w:val="none" w:sz="0" w:space="0" w:color="auto"/>
            <w:bottom w:val="none" w:sz="0" w:space="0" w:color="auto"/>
            <w:right w:val="none" w:sz="0" w:space="0" w:color="auto"/>
          </w:divBdr>
        </w:div>
        <w:div w:id="971865421">
          <w:marLeft w:val="640"/>
          <w:marRight w:val="0"/>
          <w:marTop w:val="0"/>
          <w:marBottom w:val="0"/>
          <w:divBdr>
            <w:top w:val="none" w:sz="0" w:space="0" w:color="auto"/>
            <w:left w:val="none" w:sz="0" w:space="0" w:color="auto"/>
            <w:bottom w:val="none" w:sz="0" w:space="0" w:color="auto"/>
            <w:right w:val="none" w:sz="0" w:space="0" w:color="auto"/>
          </w:divBdr>
        </w:div>
        <w:div w:id="989821420">
          <w:marLeft w:val="640"/>
          <w:marRight w:val="0"/>
          <w:marTop w:val="0"/>
          <w:marBottom w:val="0"/>
          <w:divBdr>
            <w:top w:val="none" w:sz="0" w:space="0" w:color="auto"/>
            <w:left w:val="none" w:sz="0" w:space="0" w:color="auto"/>
            <w:bottom w:val="none" w:sz="0" w:space="0" w:color="auto"/>
            <w:right w:val="none" w:sz="0" w:space="0" w:color="auto"/>
          </w:divBdr>
        </w:div>
        <w:div w:id="1004357750">
          <w:marLeft w:val="640"/>
          <w:marRight w:val="0"/>
          <w:marTop w:val="0"/>
          <w:marBottom w:val="0"/>
          <w:divBdr>
            <w:top w:val="none" w:sz="0" w:space="0" w:color="auto"/>
            <w:left w:val="none" w:sz="0" w:space="0" w:color="auto"/>
            <w:bottom w:val="none" w:sz="0" w:space="0" w:color="auto"/>
            <w:right w:val="none" w:sz="0" w:space="0" w:color="auto"/>
          </w:divBdr>
        </w:div>
        <w:div w:id="1023819421">
          <w:marLeft w:val="640"/>
          <w:marRight w:val="0"/>
          <w:marTop w:val="0"/>
          <w:marBottom w:val="0"/>
          <w:divBdr>
            <w:top w:val="none" w:sz="0" w:space="0" w:color="auto"/>
            <w:left w:val="none" w:sz="0" w:space="0" w:color="auto"/>
            <w:bottom w:val="none" w:sz="0" w:space="0" w:color="auto"/>
            <w:right w:val="none" w:sz="0" w:space="0" w:color="auto"/>
          </w:divBdr>
        </w:div>
        <w:div w:id="1104497167">
          <w:marLeft w:val="640"/>
          <w:marRight w:val="0"/>
          <w:marTop w:val="0"/>
          <w:marBottom w:val="0"/>
          <w:divBdr>
            <w:top w:val="none" w:sz="0" w:space="0" w:color="auto"/>
            <w:left w:val="none" w:sz="0" w:space="0" w:color="auto"/>
            <w:bottom w:val="none" w:sz="0" w:space="0" w:color="auto"/>
            <w:right w:val="none" w:sz="0" w:space="0" w:color="auto"/>
          </w:divBdr>
        </w:div>
        <w:div w:id="1129663078">
          <w:marLeft w:val="640"/>
          <w:marRight w:val="0"/>
          <w:marTop w:val="0"/>
          <w:marBottom w:val="0"/>
          <w:divBdr>
            <w:top w:val="none" w:sz="0" w:space="0" w:color="auto"/>
            <w:left w:val="none" w:sz="0" w:space="0" w:color="auto"/>
            <w:bottom w:val="none" w:sz="0" w:space="0" w:color="auto"/>
            <w:right w:val="none" w:sz="0" w:space="0" w:color="auto"/>
          </w:divBdr>
        </w:div>
        <w:div w:id="1152987160">
          <w:marLeft w:val="640"/>
          <w:marRight w:val="0"/>
          <w:marTop w:val="0"/>
          <w:marBottom w:val="0"/>
          <w:divBdr>
            <w:top w:val="none" w:sz="0" w:space="0" w:color="auto"/>
            <w:left w:val="none" w:sz="0" w:space="0" w:color="auto"/>
            <w:bottom w:val="none" w:sz="0" w:space="0" w:color="auto"/>
            <w:right w:val="none" w:sz="0" w:space="0" w:color="auto"/>
          </w:divBdr>
        </w:div>
        <w:div w:id="1176070888">
          <w:marLeft w:val="640"/>
          <w:marRight w:val="0"/>
          <w:marTop w:val="0"/>
          <w:marBottom w:val="0"/>
          <w:divBdr>
            <w:top w:val="none" w:sz="0" w:space="0" w:color="auto"/>
            <w:left w:val="none" w:sz="0" w:space="0" w:color="auto"/>
            <w:bottom w:val="none" w:sz="0" w:space="0" w:color="auto"/>
            <w:right w:val="none" w:sz="0" w:space="0" w:color="auto"/>
          </w:divBdr>
        </w:div>
        <w:div w:id="1215240987">
          <w:marLeft w:val="640"/>
          <w:marRight w:val="0"/>
          <w:marTop w:val="0"/>
          <w:marBottom w:val="0"/>
          <w:divBdr>
            <w:top w:val="none" w:sz="0" w:space="0" w:color="auto"/>
            <w:left w:val="none" w:sz="0" w:space="0" w:color="auto"/>
            <w:bottom w:val="none" w:sz="0" w:space="0" w:color="auto"/>
            <w:right w:val="none" w:sz="0" w:space="0" w:color="auto"/>
          </w:divBdr>
        </w:div>
        <w:div w:id="1230963381">
          <w:marLeft w:val="640"/>
          <w:marRight w:val="0"/>
          <w:marTop w:val="0"/>
          <w:marBottom w:val="0"/>
          <w:divBdr>
            <w:top w:val="none" w:sz="0" w:space="0" w:color="auto"/>
            <w:left w:val="none" w:sz="0" w:space="0" w:color="auto"/>
            <w:bottom w:val="none" w:sz="0" w:space="0" w:color="auto"/>
            <w:right w:val="none" w:sz="0" w:space="0" w:color="auto"/>
          </w:divBdr>
        </w:div>
        <w:div w:id="1322155203">
          <w:marLeft w:val="640"/>
          <w:marRight w:val="0"/>
          <w:marTop w:val="0"/>
          <w:marBottom w:val="0"/>
          <w:divBdr>
            <w:top w:val="none" w:sz="0" w:space="0" w:color="auto"/>
            <w:left w:val="none" w:sz="0" w:space="0" w:color="auto"/>
            <w:bottom w:val="none" w:sz="0" w:space="0" w:color="auto"/>
            <w:right w:val="none" w:sz="0" w:space="0" w:color="auto"/>
          </w:divBdr>
        </w:div>
        <w:div w:id="1373918737">
          <w:marLeft w:val="640"/>
          <w:marRight w:val="0"/>
          <w:marTop w:val="0"/>
          <w:marBottom w:val="0"/>
          <w:divBdr>
            <w:top w:val="none" w:sz="0" w:space="0" w:color="auto"/>
            <w:left w:val="none" w:sz="0" w:space="0" w:color="auto"/>
            <w:bottom w:val="none" w:sz="0" w:space="0" w:color="auto"/>
            <w:right w:val="none" w:sz="0" w:space="0" w:color="auto"/>
          </w:divBdr>
        </w:div>
        <w:div w:id="1382175361">
          <w:marLeft w:val="640"/>
          <w:marRight w:val="0"/>
          <w:marTop w:val="0"/>
          <w:marBottom w:val="0"/>
          <w:divBdr>
            <w:top w:val="none" w:sz="0" w:space="0" w:color="auto"/>
            <w:left w:val="none" w:sz="0" w:space="0" w:color="auto"/>
            <w:bottom w:val="none" w:sz="0" w:space="0" w:color="auto"/>
            <w:right w:val="none" w:sz="0" w:space="0" w:color="auto"/>
          </w:divBdr>
        </w:div>
        <w:div w:id="1407260699">
          <w:marLeft w:val="640"/>
          <w:marRight w:val="0"/>
          <w:marTop w:val="0"/>
          <w:marBottom w:val="0"/>
          <w:divBdr>
            <w:top w:val="none" w:sz="0" w:space="0" w:color="auto"/>
            <w:left w:val="none" w:sz="0" w:space="0" w:color="auto"/>
            <w:bottom w:val="none" w:sz="0" w:space="0" w:color="auto"/>
            <w:right w:val="none" w:sz="0" w:space="0" w:color="auto"/>
          </w:divBdr>
        </w:div>
        <w:div w:id="1410536716">
          <w:marLeft w:val="640"/>
          <w:marRight w:val="0"/>
          <w:marTop w:val="0"/>
          <w:marBottom w:val="0"/>
          <w:divBdr>
            <w:top w:val="none" w:sz="0" w:space="0" w:color="auto"/>
            <w:left w:val="none" w:sz="0" w:space="0" w:color="auto"/>
            <w:bottom w:val="none" w:sz="0" w:space="0" w:color="auto"/>
            <w:right w:val="none" w:sz="0" w:space="0" w:color="auto"/>
          </w:divBdr>
        </w:div>
        <w:div w:id="1431197158">
          <w:marLeft w:val="640"/>
          <w:marRight w:val="0"/>
          <w:marTop w:val="0"/>
          <w:marBottom w:val="0"/>
          <w:divBdr>
            <w:top w:val="none" w:sz="0" w:space="0" w:color="auto"/>
            <w:left w:val="none" w:sz="0" w:space="0" w:color="auto"/>
            <w:bottom w:val="none" w:sz="0" w:space="0" w:color="auto"/>
            <w:right w:val="none" w:sz="0" w:space="0" w:color="auto"/>
          </w:divBdr>
        </w:div>
        <w:div w:id="1440182829">
          <w:marLeft w:val="640"/>
          <w:marRight w:val="0"/>
          <w:marTop w:val="0"/>
          <w:marBottom w:val="0"/>
          <w:divBdr>
            <w:top w:val="none" w:sz="0" w:space="0" w:color="auto"/>
            <w:left w:val="none" w:sz="0" w:space="0" w:color="auto"/>
            <w:bottom w:val="none" w:sz="0" w:space="0" w:color="auto"/>
            <w:right w:val="none" w:sz="0" w:space="0" w:color="auto"/>
          </w:divBdr>
        </w:div>
        <w:div w:id="1478258646">
          <w:marLeft w:val="640"/>
          <w:marRight w:val="0"/>
          <w:marTop w:val="0"/>
          <w:marBottom w:val="0"/>
          <w:divBdr>
            <w:top w:val="none" w:sz="0" w:space="0" w:color="auto"/>
            <w:left w:val="none" w:sz="0" w:space="0" w:color="auto"/>
            <w:bottom w:val="none" w:sz="0" w:space="0" w:color="auto"/>
            <w:right w:val="none" w:sz="0" w:space="0" w:color="auto"/>
          </w:divBdr>
        </w:div>
        <w:div w:id="1480657893">
          <w:marLeft w:val="640"/>
          <w:marRight w:val="0"/>
          <w:marTop w:val="0"/>
          <w:marBottom w:val="0"/>
          <w:divBdr>
            <w:top w:val="none" w:sz="0" w:space="0" w:color="auto"/>
            <w:left w:val="none" w:sz="0" w:space="0" w:color="auto"/>
            <w:bottom w:val="none" w:sz="0" w:space="0" w:color="auto"/>
            <w:right w:val="none" w:sz="0" w:space="0" w:color="auto"/>
          </w:divBdr>
        </w:div>
        <w:div w:id="1549679808">
          <w:marLeft w:val="640"/>
          <w:marRight w:val="0"/>
          <w:marTop w:val="0"/>
          <w:marBottom w:val="0"/>
          <w:divBdr>
            <w:top w:val="none" w:sz="0" w:space="0" w:color="auto"/>
            <w:left w:val="none" w:sz="0" w:space="0" w:color="auto"/>
            <w:bottom w:val="none" w:sz="0" w:space="0" w:color="auto"/>
            <w:right w:val="none" w:sz="0" w:space="0" w:color="auto"/>
          </w:divBdr>
        </w:div>
        <w:div w:id="1558395435">
          <w:marLeft w:val="640"/>
          <w:marRight w:val="0"/>
          <w:marTop w:val="0"/>
          <w:marBottom w:val="0"/>
          <w:divBdr>
            <w:top w:val="none" w:sz="0" w:space="0" w:color="auto"/>
            <w:left w:val="none" w:sz="0" w:space="0" w:color="auto"/>
            <w:bottom w:val="none" w:sz="0" w:space="0" w:color="auto"/>
            <w:right w:val="none" w:sz="0" w:space="0" w:color="auto"/>
          </w:divBdr>
        </w:div>
        <w:div w:id="1589070367">
          <w:marLeft w:val="640"/>
          <w:marRight w:val="0"/>
          <w:marTop w:val="0"/>
          <w:marBottom w:val="0"/>
          <w:divBdr>
            <w:top w:val="none" w:sz="0" w:space="0" w:color="auto"/>
            <w:left w:val="none" w:sz="0" w:space="0" w:color="auto"/>
            <w:bottom w:val="none" w:sz="0" w:space="0" w:color="auto"/>
            <w:right w:val="none" w:sz="0" w:space="0" w:color="auto"/>
          </w:divBdr>
        </w:div>
        <w:div w:id="1594126762">
          <w:marLeft w:val="640"/>
          <w:marRight w:val="0"/>
          <w:marTop w:val="0"/>
          <w:marBottom w:val="0"/>
          <w:divBdr>
            <w:top w:val="none" w:sz="0" w:space="0" w:color="auto"/>
            <w:left w:val="none" w:sz="0" w:space="0" w:color="auto"/>
            <w:bottom w:val="none" w:sz="0" w:space="0" w:color="auto"/>
            <w:right w:val="none" w:sz="0" w:space="0" w:color="auto"/>
          </w:divBdr>
        </w:div>
        <w:div w:id="1627857061">
          <w:marLeft w:val="640"/>
          <w:marRight w:val="0"/>
          <w:marTop w:val="0"/>
          <w:marBottom w:val="0"/>
          <w:divBdr>
            <w:top w:val="none" w:sz="0" w:space="0" w:color="auto"/>
            <w:left w:val="none" w:sz="0" w:space="0" w:color="auto"/>
            <w:bottom w:val="none" w:sz="0" w:space="0" w:color="auto"/>
            <w:right w:val="none" w:sz="0" w:space="0" w:color="auto"/>
          </w:divBdr>
        </w:div>
        <w:div w:id="1673683589">
          <w:marLeft w:val="640"/>
          <w:marRight w:val="0"/>
          <w:marTop w:val="0"/>
          <w:marBottom w:val="0"/>
          <w:divBdr>
            <w:top w:val="none" w:sz="0" w:space="0" w:color="auto"/>
            <w:left w:val="none" w:sz="0" w:space="0" w:color="auto"/>
            <w:bottom w:val="none" w:sz="0" w:space="0" w:color="auto"/>
            <w:right w:val="none" w:sz="0" w:space="0" w:color="auto"/>
          </w:divBdr>
        </w:div>
        <w:div w:id="1707219156">
          <w:marLeft w:val="640"/>
          <w:marRight w:val="0"/>
          <w:marTop w:val="0"/>
          <w:marBottom w:val="0"/>
          <w:divBdr>
            <w:top w:val="none" w:sz="0" w:space="0" w:color="auto"/>
            <w:left w:val="none" w:sz="0" w:space="0" w:color="auto"/>
            <w:bottom w:val="none" w:sz="0" w:space="0" w:color="auto"/>
            <w:right w:val="none" w:sz="0" w:space="0" w:color="auto"/>
          </w:divBdr>
        </w:div>
        <w:div w:id="1709836996">
          <w:marLeft w:val="640"/>
          <w:marRight w:val="0"/>
          <w:marTop w:val="0"/>
          <w:marBottom w:val="0"/>
          <w:divBdr>
            <w:top w:val="none" w:sz="0" w:space="0" w:color="auto"/>
            <w:left w:val="none" w:sz="0" w:space="0" w:color="auto"/>
            <w:bottom w:val="none" w:sz="0" w:space="0" w:color="auto"/>
            <w:right w:val="none" w:sz="0" w:space="0" w:color="auto"/>
          </w:divBdr>
        </w:div>
        <w:div w:id="1709991023">
          <w:marLeft w:val="640"/>
          <w:marRight w:val="0"/>
          <w:marTop w:val="0"/>
          <w:marBottom w:val="0"/>
          <w:divBdr>
            <w:top w:val="none" w:sz="0" w:space="0" w:color="auto"/>
            <w:left w:val="none" w:sz="0" w:space="0" w:color="auto"/>
            <w:bottom w:val="none" w:sz="0" w:space="0" w:color="auto"/>
            <w:right w:val="none" w:sz="0" w:space="0" w:color="auto"/>
          </w:divBdr>
        </w:div>
        <w:div w:id="1728839845">
          <w:marLeft w:val="640"/>
          <w:marRight w:val="0"/>
          <w:marTop w:val="0"/>
          <w:marBottom w:val="0"/>
          <w:divBdr>
            <w:top w:val="none" w:sz="0" w:space="0" w:color="auto"/>
            <w:left w:val="none" w:sz="0" w:space="0" w:color="auto"/>
            <w:bottom w:val="none" w:sz="0" w:space="0" w:color="auto"/>
            <w:right w:val="none" w:sz="0" w:space="0" w:color="auto"/>
          </w:divBdr>
        </w:div>
        <w:div w:id="1765105569">
          <w:marLeft w:val="640"/>
          <w:marRight w:val="0"/>
          <w:marTop w:val="0"/>
          <w:marBottom w:val="0"/>
          <w:divBdr>
            <w:top w:val="none" w:sz="0" w:space="0" w:color="auto"/>
            <w:left w:val="none" w:sz="0" w:space="0" w:color="auto"/>
            <w:bottom w:val="none" w:sz="0" w:space="0" w:color="auto"/>
            <w:right w:val="none" w:sz="0" w:space="0" w:color="auto"/>
          </w:divBdr>
        </w:div>
        <w:div w:id="1860924235">
          <w:marLeft w:val="640"/>
          <w:marRight w:val="0"/>
          <w:marTop w:val="0"/>
          <w:marBottom w:val="0"/>
          <w:divBdr>
            <w:top w:val="none" w:sz="0" w:space="0" w:color="auto"/>
            <w:left w:val="none" w:sz="0" w:space="0" w:color="auto"/>
            <w:bottom w:val="none" w:sz="0" w:space="0" w:color="auto"/>
            <w:right w:val="none" w:sz="0" w:space="0" w:color="auto"/>
          </w:divBdr>
        </w:div>
        <w:div w:id="1882552787">
          <w:marLeft w:val="640"/>
          <w:marRight w:val="0"/>
          <w:marTop w:val="0"/>
          <w:marBottom w:val="0"/>
          <w:divBdr>
            <w:top w:val="none" w:sz="0" w:space="0" w:color="auto"/>
            <w:left w:val="none" w:sz="0" w:space="0" w:color="auto"/>
            <w:bottom w:val="none" w:sz="0" w:space="0" w:color="auto"/>
            <w:right w:val="none" w:sz="0" w:space="0" w:color="auto"/>
          </w:divBdr>
        </w:div>
        <w:div w:id="1886599226">
          <w:marLeft w:val="640"/>
          <w:marRight w:val="0"/>
          <w:marTop w:val="0"/>
          <w:marBottom w:val="0"/>
          <w:divBdr>
            <w:top w:val="none" w:sz="0" w:space="0" w:color="auto"/>
            <w:left w:val="none" w:sz="0" w:space="0" w:color="auto"/>
            <w:bottom w:val="none" w:sz="0" w:space="0" w:color="auto"/>
            <w:right w:val="none" w:sz="0" w:space="0" w:color="auto"/>
          </w:divBdr>
        </w:div>
        <w:div w:id="1902448253">
          <w:marLeft w:val="640"/>
          <w:marRight w:val="0"/>
          <w:marTop w:val="0"/>
          <w:marBottom w:val="0"/>
          <w:divBdr>
            <w:top w:val="none" w:sz="0" w:space="0" w:color="auto"/>
            <w:left w:val="none" w:sz="0" w:space="0" w:color="auto"/>
            <w:bottom w:val="none" w:sz="0" w:space="0" w:color="auto"/>
            <w:right w:val="none" w:sz="0" w:space="0" w:color="auto"/>
          </w:divBdr>
        </w:div>
        <w:div w:id="1944147476">
          <w:marLeft w:val="640"/>
          <w:marRight w:val="0"/>
          <w:marTop w:val="0"/>
          <w:marBottom w:val="0"/>
          <w:divBdr>
            <w:top w:val="none" w:sz="0" w:space="0" w:color="auto"/>
            <w:left w:val="none" w:sz="0" w:space="0" w:color="auto"/>
            <w:bottom w:val="none" w:sz="0" w:space="0" w:color="auto"/>
            <w:right w:val="none" w:sz="0" w:space="0" w:color="auto"/>
          </w:divBdr>
        </w:div>
        <w:div w:id="1952857091">
          <w:marLeft w:val="640"/>
          <w:marRight w:val="0"/>
          <w:marTop w:val="0"/>
          <w:marBottom w:val="0"/>
          <w:divBdr>
            <w:top w:val="none" w:sz="0" w:space="0" w:color="auto"/>
            <w:left w:val="none" w:sz="0" w:space="0" w:color="auto"/>
            <w:bottom w:val="none" w:sz="0" w:space="0" w:color="auto"/>
            <w:right w:val="none" w:sz="0" w:space="0" w:color="auto"/>
          </w:divBdr>
        </w:div>
        <w:div w:id="1974092141">
          <w:marLeft w:val="640"/>
          <w:marRight w:val="0"/>
          <w:marTop w:val="0"/>
          <w:marBottom w:val="0"/>
          <w:divBdr>
            <w:top w:val="none" w:sz="0" w:space="0" w:color="auto"/>
            <w:left w:val="none" w:sz="0" w:space="0" w:color="auto"/>
            <w:bottom w:val="none" w:sz="0" w:space="0" w:color="auto"/>
            <w:right w:val="none" w:sz="0" w:space="0" w:color="auto"/>
          </w:divBdr>
        </w:div>
        <w:div w:id="2090080086">
          <w:marLeft w:val="640"/>
          <w:marRight w:val="0"/>
          <w:marTop w:val="0"/>
          <w:marBottom w:val="0"/>
          <w:divBdr>
            <w:top w:val="none" w:sz="0" w:space="0" w:color="auto"/>
            <w:left w:val="none" w:sz="0" w:space="0" w:color="auto"/>
            <w:bottom w:val="none" w:sz="0" w:space="0" w:color="auto"/>
            <w:right w:val="none" w:sz="0" w:space="0" w:color="auto"/>
          </w:divBdr>
        </w:div>
      </w:divsChild>
    </w:div>
    <w:div w:id="1722820995">
      <w:bodyDiv w:val="1"/>
      <w:marLeft w:val="0"/>
      <w:marRight w:val="0"/>
      <w:marTop w:val="0"/>
      <w:marBottom w:val="0"/>
      <w:divBdr>
        <w:top w:val="none" w:sz="0" w:space="0" w:color="auto"/>
        <w:left w:val="none" w:sz="0" w:space="0" w:color="auto"/>
        <w:bottom w:val="none" w:sz="0" w:space="0" w:color="auto"/>
        <w:right w:val="none" w:sz="0" w:space="0" w:color="auto"/>
      </w:divBdr>
      <w:divsChild>
        <w:div w:id="384568462">
          <w:marLeft w:val="640"/>
          <w:marRight w:val="0"/>
          <w:marTop w:val="0"/>
          <w:marBottom w:val="0"/>
          <w:divBdr>
            <w:top w:val="none" w:sz="0" w:space="0" w:color="auto"/>
            <w:left w:val="none" w:sz="0" w:space="0" w:color="auto"/>
            <w:bottom w:val="none" w:sz="0" w:space="0" w:color="auto"/>
            <w:right w:val="none" w:sz="0" w:space="0" w:color="auto"/>
          </w:divBdr>
        </w:div>
        <w:div w:id="468086007">
          <w:marLeft w:val="640"/>
          <w:marRight w:val="0"/>
          <w:marTop w:val="0"/>
          <w:marBottom w:val="0"/>
          <w:divBdr>
            <w:top w:val="none" w:sz="0" w:space="0" w:color="auto"/>
            <w:left w:val="none" w:sz="0" w:space="0" w:color="auto"/>
            <w:bottom w:val="none" w:sz="0" w:space="0" w:color="auto"/>
            <w:right w:val="none" w:sz="0" w:space="0" w:color="auto"/>
          </w:divBdr>
        </w:div>
        <w:div w:id="487747243">
          <w:marLeft w:val="640"/>
          <w:marRight w:val="0"/>
          <w:marTop w:val="0"/>
          <w:marBottom w:val="0"/>
          <w:divBdr>
            <w:top w:val="none" w:sz="0" w:space="0" w:color="auto"/>
            <w:left w:val="none" w:sz="0" w:space="0" w:color="auto"/>
            <w:bottom w:val="none" w:sz="0" w:space="0" w:color="auto"/>
            <w:right w:val="none" w:sz="0" w:space="0" w:color="auto"/>
          </w:divBdr>
        </w:div>
        <w:div w:id="935593485">
          <w:marLeft w:val="640"/>
          <w:marRight w:val="0"/>
          <w:marTop w:val="0"/>
          <w:marBottom w:val="0"/>
          <w:divBdr>
            <w:top w:val="none" w:sz="0" w:space="0" w:color="auto"/>
            <w:left w:val="none" w:sz="0" w:space="0" w:color="auto"/>
            <w:bottom w:val="none" w:sz="0" w:space="0" w:color="auto"/>
            <w:right w:val="none" w:sz="0" w:space="0" w:color="auto"/>
          </w:divBdr>
        </w:div>
        <w:div w:id="1461846219">
          <w:marLeft w:val="640"/>
          <w:marRight w:val="0"/>
          <w:marTop w:val="0"/>
          <w:marBottom w:val="0"/>
          <w:divBdr>
            <w:top w:val="none" w:sz="0" w:space="0" w:color="auto"/>
            <w:left w:val="none" w:sz="0" w:space="0" w:color="auto"/>
            <w:bottom w:val="none" w:sz="0" w:space="0" w:color="auto"/>
            <w:right w:val="none" w:sz="0" w:space="0" w:color="auto"/>
          </w:divBdr>
        </w:div>
        <w:div w:id="1513490771">
          <w:marLeft w:val="640"/>
          <w:marRight w:val="0"/>
          <w:marTop w:val="0"/>
          <w:marBottom w:val="0"/>
          <w:divBdr>
            <w:top w:val="none" w:sz="0" w:space="0" w:color="auto"/>
            <w:left w:val="none" w:sz="0" w:space="0" w:color="auto"/>
            <w:bottom w:val="none" w:sz="0" w:space="0" w:color="auto"/>
            <w:right w:val="none" w:sz="0" w:space="0" w:color="auto"/>
          </w:divBdr>
        </w:div>
        <w:div w:id="1678729594">
          <w:marLeft w:val="640"/>
          <w:marRight w:val="0"/>
          <w:marTop w:val="0"/>
          <w:marBottom w:val="0"/>
          <w:divBdr>
            <w:top w:val="none" w:sz="0" w:space="0" w:color="auto"/>
            <w:left w:val="none" w:sz="0" w:space="0" w:color="auto"/>
            <w:bottom w:val="none" w:sz="0" w:space="0" w:color="auto"/>
            <w:right w:val="none" w:sz="0" w:space="0" w:color="auto"/>
          </w:divBdr>
        </w:div>
      </w:divsChild>
    </w:div>
    <w:div w:id="1722825713">
      <w:marLeft w:val="640"/>
      <w:marRight w:val="0"/>
      <w:marTop w:val="0"/>
      <w:marBottom w:val="0"/>
      <w:divBdr>
        <w:top w:val="none" w:sz="0" w:space="0" w:color="auto"/>
        <w:left w:val="none" w:sz="0" w:space="0" w:color="auto"/>
        <w:bottom w:val="none" w:sz="0" w:space="0" w:color="auto"/>
        <w:right w:val="none" w:sz="0" w:space="0" w:color="auto"/>
      </w:divBdr>
    </w:div>
    <w:div w:id="1723089246">
      <w:bodyDiv w:val="1"/>
      <w:marLeft w:val="0"/>
      <w:marRight w:val="0"/>
      <w:marTop w:val="0"/>
      <w:marBottom w:val="0"/>
      <w:divBdr>
        <w:top w:val="none" w:sz="0" w:space="0" w:color="auto"/>
        <w:left w:val="none" w:sz="0" w:space="0" w:color="auto"/>
        <w:bottom w:val="none" w:sz="0" w:space="0" w:color="auto"/>
        <w:right w:val="none" w:sz="0" w:space="0" w:color="auto"/>
      </w:divBdr>
      <w:divsChild>
        <w:div w:id="128134230">
          <w:marLeft w:val="0"/>
          <w:marRight w:val="0"/>
          <w:marTop w:val="0"/>
          <w:marBottom w:val="0"/>
          <w:divBdr>
            <w:top w:val="none" w:sz="0" w:space="0" w:color="auto"/>
            <w:left w:val="none" w:sz="0" w:space="0" w:color="auto"/>
            <w:bottom w:val="none" w:sz="0" w:space="0" w:color="auto"/>
            <w:right w:val="none" w:sz="0" w:space="0" w:color="auto"/>
          </w:divBdr>
        </w:div>
      </w:divsChild>
    </w:div>
    <w:div w:id="1723216506">
      <w:marLeft w:val="640"/>
      <w:marRight w:val="0"/>
      <w:marTop w:val="0"/>
      <w:marBottom w:val="0"/>
      <w:divBdr>
        <w:top w:val="none" w:sz="0" w:space="0" w:color="auto"/>
        <w:left w:val="none" w:sz="0" w:space="0" w:color="auto"/>
        <w:bottom w:val="none" w:sz="0" w:space="0" w:color="auto"/>
        <w:right w:val="none" w:sz="0" w:space="0" w:color="auto"/>
      </w:divBdr>
    </w:div>
    <w:div w:id="1723944069">
      <w:bodyDiv w:val="1"/>
      <w:marLeft w:val="0"/>
      <w:marRight w:val="0"/>
      <w:marTop w:val="0"/>
      <w:marBottom w:val="0"/>
      <w:divBdr>
        <w:top w:val="none" w:sz="0" w:space="0" w:color="auto"/>
        <w:left w:val="none" w:sz="0" w:space="0" w:color="auto"/>
        <w:bottom w:val="none" w:sz="0" w:space="0" w:color="auto"/>
        <w:right w:val="none" w:sz="0" w:space="0" w:color="auto"/>
      </w:divBdr>
      <w:divsChild>
        <w:div w:id="55324672">
          <w:marLeft w:val="640"/>
          <w:marRight w:val="0"/>
          <w:marTop w:val="0"/>
          <w:marBottom w:val="0"/>
          <w:divBdr>
            <w:top w:val="none" w:sz="0" w:space="0" w:color="auto"/>
            <w:left w:val="none" w:sz="0" w:space="0" w:color="auto"/>
            <w:bottom w:val="none" w:sz="0" w:space="0" w:color="auto"/>
            <w:right w:val="none" w:sz="0" w:space="0" w:color="auto"/>
          </w:divBdr>
        </w:div>
        <w:div w:id="57020503">
          <w:marLeft w:val="640"/>
          <w:marRight w:val="0"/>
          <w:marTop w:val="0"/>
          <w:marBottom w:val="0"/>
          <w:divBdr>
            <w:top w:val="none" w:sz="0" w:space="0" w:color="auto"/>
            <w:left w:val="none" w:sz="0" w:space="0" w:color="auto"/>
            <w:bottom w:val="none" w:sz="0" w:space="0" w:color="auto"/>
            <w:right w:val="none" w:sz="0" w:space="0" w:color="auto"/>
          </w:divBdr>
        </w:div>
        <w:div w:id="103306923">
          <w:marLeft w:val="640"/>
          <w:marRight w:val="0"/>
          <w:marTop w:val="0"/>
          <w:marBottom w:val="0"/>
          <w:divBdr>
            <w:top w:val="none" w:sz="0" w:space="0" w:color="auto"/>
            <w:left w:val="none" w:sz="0" w:space="0" w:color="auto"/>
            <w:bottom w:val="none" w:sz="0" w:space="0" w:color="auto"/>
            <w:right w:val="none" w:sz="0" w:space="0" w:color="auto"/>
          </w:divBdr>
        </w:div>
        <w:div w:id="143006820">
          <w:marLeft w:val="640"/>
          <w:marRight w:val="0"/>
          <w:marTop w:val="0"/>
          <w:marBottom w:val="0"/>
          <w:divBdr>
            <w:top w:val="none" w:sz="0" w:space="0" w:color="auto"/>
            <w:left w:val="none" w:sz="0" w:space="0" w:color="auto"/>
            <w:bottom w:val="none" w:sz="0" w:space="0" w:color="auto"/>
            <w:right w:val="none" w:sz="0" w:space="0" w:color="auto"/>
          </w:divBdr>
        </w:div>
        <w:div w:id="160439562">
          <w:marLeft w:val="640"/>
          <w:marRight w:val="0"/>
          <w:marTop w:val="0"/>
          <w:marBottom w:val="0"/>
          <w:divBdr>
            <w:top w:val="none" w:sz="0" w:space="0" w:color="auto"/>
            <w:left w:val="none" w:sz="0" w:space="0" w:color="auto"/>
            <w:bottom w:val="none" w:sz="0" w:space="0" w:color="auto"/>
            <w:right w:val="none" w:sz="0" w:space="0" w:color="auto"/>
          </w:divBdr>
        </w:div>
        <w:div w:id="171720466">
          <w:marLeft w:val="640"/>
          <w:marRight w:val="0"/>
          <w:marTop w:val="0"/>
          <w:marBottom w:val="0"/>
          <w:divBdr>
            <w:top w:val="none" w:sz="0" w:space="0" w:color="auto"/>
            <w:left w:val="none" w:sz="0" w:space="0" w:color="auto"/>
            <w:bottom w:val="none" w:sz="0" w:space="0" w:color="auto"/>
            <w:right w:val="none" w:sz="0" w:space="0" w:color="auto"/>
          </w:divBdr>
        </w:div>
        <w:div w:id="182406673">
          <w:marLeft w:val="640"/>
          <w:marRight w:val="0"/>
          <w:marTop w:val="0"/>
          <w:marBottom w:val="0"/>
          <w:divBdr>
            <w:top w:val="none" w:sz="0" w:space="0" w:color="auto"/>
            <w:left w:val="none" w:sz="0" w:space="0" w:color="auto"/>
            <w:bottom w:val="none" w:sz="0" w:space="0" w:color="auto"/>
            <w:right w:val="none" w:sz="0" w:space="0" w:color="auto"/>
          </w:divBdr>
        </w:div>
        <w:div w:id="330908181">
          <w:marLeft w:val="640"/>
          <w:marRight w:val="0"/>
          <w:marTop w:val="0"/>
          <w:marBottom w:val="0"/>
          <w:divBdr>
            <w:top w:val="none" w:sz="0" w:space="0" w:color="auto"/>
            <w:left w:val="none" w:sz="0" w:space="0" w:color="auto"/>
            <w:bottom w:val="none" w:sz="0" w:space="0" w:color="auto"/>
            <w:right w:val="none" w:sz="0" w:space="0" w:color="auto"/>
          </w:divBdr>
        </w:div>
        <w:div w:id="339044186">
          <w:marLeft w:val="640"/>
          <w:marRight w:val="0"/>
          <w:marTop w:val="0"/>
          <w:marBottom w:val="0"/>
          <w:divBdr>
            <w:top w:val="none" w:sz="0" w:space="0" w:color="auto"/>
            <w:left w:val="none" w:sz="0" w:space="0" w:color="auto"/>
            <w:bottom w:val="none" w:sz="0" w:space="0" w:color="auto"/>
            <w:right w:val="none" w:sz="0" w:space="0" w:color="auto"/>
          </w:divBdr>
        </w:div>
        <w:div w:id="380400516">
          <w:marLeft w:val="640"/>
          <w:marRight w:val="0"/>
          <w:marTop w:val="0"/>
          <w:marBottom w:val="0"/>
          <w:divBdr>
            <w:top w:val="none" w:sz="0" w:space="0" w:color="auto"/>
            <w:left w:val="none" w:sz="0" w:space="0" w:color="auto"/>
            <w:bottom w:val="none" w:sz="0" w:space="0" w:color="auto"/>
            <w:right w:val="none" w:sz="0" w:space="0" w:color="auto"/>
          </w:divBdr>
        </w:div>
        <w:div w:id="385178564">
          <w:marLeft w:val="640"/>
          <w:marRight w:val="0"/>
          <w:marTop w:val="0"/>
          <w:marBottom w:val="0"/>
          <w:divBdr>
            <w:top w:val="none" w:sz="0" w:space="0" w:color="auto"/>
            <w:left w:val="none" w:sz="0" w:space="0" w:color="auto"/>
            <w:bottom w:val="none" w:sz="0" w:space="0" w:color="auto"/>
            <w:right w:val="none" w:sz="0" w:space="0" w:color="auto"/>
          </w:divBdr>
        </w:div>
        <w:div w:id="386034324">
          <w:marLeft w:val="640"/>
          <w:marRight w:val="0"/>
          <w:marTop w:val="0"/>
          <w:marBottom w:val="0"/>
          <w:divBdr>
            <w:top w:val="none" w:sz="0" w:space="0" w:color="auto"/>
            <w:left w:val="none" w:sz="0" w:space="0" w:color="auto"/>
            <w:bottom w:val="none" w:sz="0" w:space="0" w:color="auto"/>
            <w:right w:val="none" w:sz="0" w:space="0" w:color="auto"/>
          </w:divBdr>
        </w:div>
        <w:div w:id="445271793">
          <w:marLeft w:val="640"/>
          <w:marRight w:val="0"/>
          <w:marTop w:val="0"/>
          <w:marBottom w:val="0"/>
          <w:divBdr>
            <w:top w:val="none" w:sz="0" w:space="0" w:color="auto"/>
            <w:left w:val="none" w:sz="0" w:space="0" w:color="auto"/>
            <w:bottom w:val="none" w:sz="0" w:space="0" w:color="auto"/>
            <w:right w:val="none" w:sz="0" w:space="0" w:color="auto"/>
          </w:divBdr>
        </w:div>
        <w:div w:id="463423508">
          <w:marLeft w:val="640"/>
          <w:marRight w:val="0"/>
          <w:marTop w:val="0"/>
          <w:marBottom w:val="0"/>
          <w:divBdr>
            <w:top w:val="none" w:sz="0" w:space="0" w:color="auto"/>
            <w:left w:val="none" w:sz="0" w:space="0" w:color="auto"/>
            <w:bottom w:val="none" w:sz="0" w:space="0" w:color="auto"/>
            <w:right w:val="none" w:sz="0" w:space="0" w:color="auto"/>
          </w:divBdr>
        </w:div>
        <w:div w:id="484859120">
          <w:marLeft w:val="640"/>
          <w:marRight w:val="0"/>
          <w:marTop w:val="0"/>
          <w:marBottom w:val="0"/>
          <w:divBdr>
            <w:top w:val="none" w:sz="0" w:space="0" w:color="auto"/>
            <w:left w:val="none" w:sz="0" w:space="0" w:color="auto"/>
            <w:bottom w:val="none" w:sz="0" w:space="0" w:color="auto"/>
            <w:right w:val="none" w:sz="0" w:space="0" w:color="auto"/>
          </w:divBdr>
        </w:div>
        <w:div w:id="487793463">
          <w:marLeft w:val="640"/>
          <w:marRight w:val="0"/>
          <w:marTop w:val="0"/>
          <w:marBottom w:val="0"/>
          <w:divBdr>
            <w:top w:val="none" w:sz="0" w:space="0" w:color="auto"/>
            <w:left w:val="none" w:sz="0" w:space="0" w:color="auto"/>
            <w:bottom w:val="none" w:sz="0" w:space="0" w:color="auto"/>
            <w:right w:val="none" w:sz="0" w:space="0" w:color="auto"/>
          </w:divBdr>
        </w:div>
        <w:div w:id="488401334">
          <w:marLeft w:val="640"/>
          <w:marRight w:val="0"/>
          <w:marTop w:val="0"/>
          <w:marBottom w:val="0"/>
          <w:divBdr>
            <w:top w:val="none" w:sz="0" w:space="0" w:color="auto"/>
            <w:left w:val="none" w:sz="0" w:space="0" w:color="auto"/>
            <w:bottom w:val="none" w:sz="0" w:space="0" w:color="auto"/>
            <w:right w:val="none" w:sz="0" w:space="0" w:color="auto"/>
          </w:divBdr>
        </w:div>
        <w:div w:id="505248301">
          <w:marLeft w:val="640"/>
          <w:marRight w:val="0"/>
          <w:marTop w:val="0"/>
          <w:marBottom w:val="0"/>
          <w:divBdr>
            <w:top w:val="none" w:sz="0" w:space="0" w:color="auto"/>
            <w:left w:val="none" w:sz="0" w:space="0" w:color="auto"/>
            <w:bottom w:val="none" w:sz="0" w:space="0" w:color="auto"/>
            <w:right w:val="none" w:sz="0" w:space="0" w:color="auto"/>
          </w:divBdr>
        </w:div>
        <w:div w:id="515997411">
          <w:marLeft w:val="640"/>
          <w:marRight w:val="0"/>
          <w:marTop w:val="0"/>
          <w:marBottom w:val="0"/>
          <w:divBdr>
            <w:top w:val="none" w:sz="0" w:space="0" w:color="auto"/>
            <w:left w:val="none" w:sz="0" w:space="0" w:color="auto"/>
            <w:bottom w:val="none" w:sz="0" w:space="0" w:color="auto"/>
            <w:right w:val="none" w:sz="0" w:space="0" w:color="auto"/>
          </w:divBdr>
        </w:div>
        <w:div w:id="552083647">
          <w:marLeft w:val="640"/>
          <w:marRight w:val="0"/>
          <w:marTop w:val="0"/>
          <w:marBottom w:val="0"/>
          <w:divBdr>
            <w:top w:val="none" w:sz="0" w:space="0" w:color="auto"/>
            <w:left w:val="none" w:sz="0" w:space="0" w:color="auto"/>
            <w:bottom w:val="none" w:sz="0" w:space="0" w:color="auto"/>
            <w:right w:val="none" w:sz="0" w:space="0" w:color="auto"/>
          </w:divBdr>
        </w:div>
        <w:div w:id="559442505">
          <w:marLeft w:val="640"/>
          <w:marRight w:val="0"/>
          <w:marTop w:val="0"/>
          <w:marBottom w:val="0"/>
          <w:divBdr>
            <w:top w:val="none" w:sz="0" w:space="0" w:color="auto"/>
            <w:left w:val="none" w:sz="0" w:space="0" w:color="auto"/>
            <w:bottom w:val="none" w:sz="0" w:space="0" w:color="auto"/>
            <w:right w:val="none" w:sz="0" w:space="0" w:color="auto"/>
          </w:divBdr>
        </w:div>
        <w:div w:id="575087471">
          <w:marLeft w:val="640"/>
          <w:marRight w:val="0"/>
          <w:marTop w:val="0"/>
          <w:marBottom w:val="0"/>
          <w:divBdr>
            <w:top w:val="none" w:sz="0" w:space="0" w:color="auto"/>
            <w:left w:val="none" w:sz="0" w:space="0" w:color="auto"/>
            <w:bottom w:val="none" w:sz="0" w:space="0" w:color="auto"/>
            <w:right w:val="none" w:sz="0" w:space="0" w:color="auto"/>
          </w:divBdr>
        </w:div>
        <w:div w:id="600529583">
          <w:marLeft w:val="640"/>
          <w:marRight w:val="0"/>
          <w:marTop w:val="0"/>
          <w:marBottom w:val="0"/>
          <w:divBdr>
            <w:top w:val="none" w:sz="0" w:space="0" w:color="auto"/>
            <w:left w:val="none" w:sz="0" w:space="0" w:color="auto"/>
            <w:bottom w:val="none" w:sz="0" w:space="0" w:color="auto"/>
            <w:right w:val="none" w:sz="0" w:space="0" w:color="auto"/>
          </w:divBdr>
        </w:div>
        <w:div w:id="636884461">
          <w:marLeft w:val="640"/>
          <w:marRight w:val="0"/>
          <w:marTop w:val="0"/>
          <w:marBottom w:val="0"/>
          <w:divBdr>
            <w:top w:val="none" w:sz="0" w:space="0" w:color="auto"/>
            <w:left w:val="none" w:sz="0" w:space="0" w:color="auto"/>
            <w:bottom w:val="none" w:sz="0" w:space="0" w:color="auto"/>
            <w:right w:val="none" w:sz="0" w:space="0" w:color="auto"/>
          </w:divBdr>
        </w:div>
        <w:div w:id="696660941">
          <w:marLeft w:val="640"/>
          <w:marRight w:val="0"/>
          <w:marTop w:val="0"/>
          <w:marBottom w:val="0"/>
          <w:divBdr>
            <w:top w:val="none" w:sz="0" w:space="0" w:color="auto"/>
            <w:left w:val="none" w:sz="0" w:space="0" w:color="auto"/>
            <w:bottom w:val="none" w:sz="0" w:space="0" w:color="auto"/>
            <w:right w:val="none" w:sz="0" w:space="0" w:color="auto"/>
          </w:divBdr>
        </w:div>
        <w:div w:id="768358106">
          <w:marLeft w:val="640"/>
          <w:marRight w:val="0"/>
          <w:marTop w:val="0"/>
          <w:marBottom w:val="0"/>
          <w:divBdr>
            <w:top w:val="none" w:sz="0" w:space="0" w:color="auto"/>
            <w:left w:val="none" w:sz="0" w:space="0" w:color="auto"/>
            <w:bottom w:val="none" w:sz="0" w:space="0" w:color="auto"/>
            <w:right w:val="none" w:sz="0" w:space="0" w:color="auto"/>
          </w:divBdr>
        </w:div>
        <w:div w:id="777220309">
          <w:marLeft w:val="640"/>
          <w:marRight w:val="0"/>
          <w:marTop w:val="0"/>
          <w:marBottom w:val="0"/>
          <w:divBdr>
            <w:top w:val="none" w:sz="0" w:space="0" w:color="auto"/>
            <w:left w:val="none" w:sz="0" w:space="0" w:color="auto"/>
            <w:bottom w:val="none" w:sz="0" w:space="0" w:color="auto"/>
            <w:right w:val="none" w:sz="0" w:space="0" w:color="auto"/>
          </w:divBdr>
        </w:div>
        <w:div w:id="797181960">
          <w:marLeft w:val="640"/>
          <w:marRight w:val="0"/>
          <w:marTop w:val="0"/>
          <w:marBottom w:val="0"/>
          <w:divBdr>
            <w:top w:val="none" w:sz="0" w:space="0" w:color="auto"/>
            <w:left w:val="none" w:sz="0" w:space="0" w:color="auto"/>
            <w:bottom w:val="none" w:sz="0" w:space="0" w:color="auto"/>
            <w:right w:val="none" w:sz="0" w:space="0" w:color="auto"/>
          </w:divBdr>
        </w:div>
        <w:div w:id="806556597">
          <w:marLeft w:val="640"/>
          <w:marRight w:val="0"/>
          <w:marTop w:val="0"/>
          <w:marBottom w:val="0"/>
          <w:divBdr>
            <w:top w:val="none" w:sz="0" w:space="0" w:color="auto"/>
            <w:left w:val="none" w:sz="0" w:space="0" w:color="auto"/>
            <w:bottom w:val="none" w:sz="0" w:space="0" w:color="auto"/>
            <w:right w:val="none" w:sz="0" w:space="0" w:color="auto"/>
          </w:divBdr>
        </w:div>
        <w:div w:id="815605417">
          <w:marLeft w:val="640"/>
          <w:marRight w:val="0"/>
          <w:marTop w:val="0"/>
          <w:marBottom w:val="0"/>
          <w:divBdr>
            <w:top w:val="none" w:sz="0" w:space="0" w:color="auto"/>
            <w:left w:val="none" w:sz="0" w:space="0" w:color="auto"/>
            <w:bottom w:val="none" w:sz="0" w:space="0" w:color="auto"/>
            <w:right w:val="none" w:sz="0" w:space="0" w:color="auto"/>
          </w:divBdr>
        </w:div>
        <w:div w:id="831683877">
          <w:marLeft w:val="640"/>
          <w:marRight w:val="0"/>
          <w:marTop w:val="0"/>
          <w:marBottom w:val="0"/>
          <w:divBdr>
            <w:top w:val="none" w:sz="0" w:space="0" w:color="auto"/>
            <w:left w:val="none" w:sz="0" w:space="0" w:color="auto"/>
            <w:bottom w:val="none" w:sz="0" w:space="0" w:color="auto"/>
            <w:right w:val="none" w:sz="0" w:space="0" w:color="auto"/>
          </w:divBdr>
        </w:div>
        <w:div w:id="833296469">
          <w:marLeft w:val="640"/>
          <w:marRight w:val="0"/>
          <w:marTop w:val="0"/>
          <w:marBottom w:val="0"/>
          <w:divBdr>
            <w:top w:val="none" w:sz="0" w:space="0" w:color="auto"/>
            <w:left w:val="none" w:sz="0" w:space="0" w:color="auto"/>
            <w:bottom w:val="none" w:sz="0" w:space="0" w:color="auto"/>
            <w:right w:val="none" w:sz="0" w:space="0" w:color="auto"/>
          </w:divBdr>
        </w:div>
        <w:div w:id="848763751">
          <w:marLeft w:val="640"/>
          <w:marRight w:val="0"/>
          <w:marTop w:val="0"/>
          <w:marBottom w:val="0"/>
          <w:divBdr>
            <w:top w:val="none" w:sz="0" w:space="0" w:color="auto"/>
            <w:left w:val="none" w:sz="0" w:space="0" w:color="auto"/>
            <w:bottom w:val="none" w:sz="0" w:space="0" w:color="auto"/>
            <w:right w:val="none" w:sz="0" w:space="0" w:color="auto"/>
          </w:divBdr>
        </w:div>
        <w:div w:id="899824409">
          <w:marLeft w:val="640"/>
          <w:marRight w:val="0"/>
          <w:marTop w:val="0"/>
          <w:marBottom w:val="0"/>
          <w:divBdr>
            <w:top w:val="none" w:sz="0" w:space="0" w:color="auto"/>
            <w:left w:val="none" w:sz="0" w:space="0" w:color="auto"/>
            <w:bottom w:val="none" w:sz="0" w:space="0" w:color="auto"/>
            <w:right w:val="none" w:sz="0" w:space="0" w:color="auto"/>
          </w:divBdr>
        </w:div>
        <w:div w:id="916791253">
          <w:marLeft w:val="640"/>
          <w:marRight w:val="0"/>
          <w:marTop w:val="0"/>
          <w:marBottom w:val="0"/>
          <w:divBdr>
            <w:top w:val="none" w:sz="0" w:space="0" w:color="auto"/>
            <w:left w:val="none" w:sz="0" w:space="0" w:color="auto"/>
            <w:bottom w:val="none" w:sz="0" w:space="0" w:color="auto"/>
            <w:right w:val="none" w:sz="0" w:space="0" w:color="auto"/>
          </w:divBdr>
        </w:div>
        <w:div w:id="957955977">
          <w:marLeft w:val="640"/>
          <w:marRight w:val="0"/>
          <w:marTop w:val="0"/>
          <w:marBottom w:val="0"/>
          <w:divBdr>
            <w:top w:val="none" w:sz="0" w:space="0" w:color="auto"/>
            <w:left w:val="none" w:sz="0" w:space="0" w:color="auto"/>
            <w:bottom w:val="none" w:sz="0" w:space="0" w:color="auto"/>
            <w:right w:val="none" w:sz="0" w:space="0" w:color="auto"/>
          </w:divBdr>
        </w:div>
        <w:div w:id="963073696">
          <w:marLeft w:val="640"/>
          <w:marRight w:val="0"/>
          <w:marTop w:val="0"/>
          <w:marBottom w:val="0"/>
          <w:divBdr>
            <w:top w:val="none" w:sz="0" w:space="0" w:color="auto"/>
            <w:left w:val="none" w:sz="0" w:space="0" w:color="auto"/>
            <w:bottom w:val="none" w:sz="0" w:space="0" w:color="auto"/>
            <w:right w:val="none" w:sz="0" w:space="0" w:color="auto"/>
          </w:divBdr>
        </w:div>
        <w:div w:id="967273108">
          <w:marLeft w:val="640"/>
          <w:marRight w:val="0"/>
          <w:marTop w:val="0"/>
          <w:marBottom w:val="0"/>
          <w:divBdr>
            <w:top w:val="none" w:sz="0" w:space="0" w:color="auto"/>
            <w:left w:val="none" w:sz="0" w:space="0" w:color="auto"/>
            <w:bottom w:val="none" w:sz="0" w:space="0" w:color="auto"/>
            <w:right w:val="none" w:sz="0" w:space="0" w:color="auto"/>
          </w:divBdr>
        </w:div>
        <w:div w:id="974290348">
          <w:marLeft w:val="640"/>
          <w:marRight w:val="0"/>
          <w:marTop w:val="0"/>
          <w:marBottom w:val="0"/>
          <w:divBdr>
            <w:top w:val="none" w:sz="0" w:space="0" w:color="auto"/>
            <w:left w:val="none" w:sz="0" w:space="0" w:color="auto"/>
            <w:bottom w:val="none" w:sz="0" w:space="0" w:color="auto"/>
            <w:right w:val="none" w:sz="0" w:space="0" w:color="auto"/>
          </w:divBdr>
        </w:div>
        <w:div w:id="982003420">
          <w:marLeft w:val="640"/>
          <w:marRight w:val="0"/>
          <w:marTop w:val="0"/>
          <w:marBottom w:val="0"/>
          <w:divBdr>
            <w:top w:val="none" w:sz="0" w:space="0" w:color="auto"/>
            <w:left w:val="none" w:sz="0" w:space="0" w:color="auto"/>
            <w:bottom w:val="none" w:sz="0" w:space="0" w:color="auto"/>
            <w:right w:val="none" w:sz="0" w:space="0" w:color="auto"/>
          </w:divBdr>
        </w:div>
        <w:div w:id="996373333">
          <w:marLeft w:val="640"/>
          <w:marRight w:val="0"/>
          <w:marTop w:val="0"/>
          <w:marBottom w:val="0"/>
          <w:divBdr>
            <w:top w:val="none" w:sz="0" w:space="0" w:color="auto"/>
            <w:left w:val="none" w:sz="0" w:space="0" w:color="auto"/>
            <w:bottom w:val="none" w:sz="0" w:space="0" w:color="auto"/>
            <w:right w:val="none" w:sz="0" w:space="0" w:color="auto"/>
          </w:divBdr>
        </w:div>
        <w:div w:id="1000354192">
          <w:marLeft w:val="640"/>
          <w:marRight w:val="0"/>
          <w:marTop w:val="0"/>
          <w:marBottom w:val="0"/>
          <w:divBdr>
            <w:top w:val="none" w:sz="0" w:space="0" w:color="auto"/>
            <w:left w:val="none" w:sz="0" w:space="0" w:color="auto"/>
            <w:bottom w:val="none" w:sz="0" w:space="0" w:color="auto"/>
            <w:right w:val="none" w:sz="0" w:space="0" w:color="auto"/>
          </w:divBdr>
        </w:div>
        <w:div w:id="1021709507">
          <w:marLeft w:val="640"/>
          <w:marRight w:val="0"/>
          <w:marTop w:val="0"/>
          <w:marBottom w:val="0"/>
          <w:divBdr>
            <w:top w:val="none" w:sz="0" w:space="0" w:color="auto"/>
            <w:left w:val="none" w:sz="0" w:space="0" w:color="auto"/>
            <w:bottom w:val="none" w:sz="0" w:space="0" w:color="auto"/>
            <w:right w:val="none" w:sz="0" w:space="0" w:color="auto"/>
          </w:divBdr>
        </w:div>
        <w:div w:id="1049888403">
          <w:marLeft w:val="640"/>
          <w:marRight w:val="0"/>
          <w:marTop w:val="0"/>
          <w:marBottom w:val="0"/>
          <w:divBdr>
            <w:top w:val="none" w:sz="0" w:space="0" w:color="auto"/>
            <w:left w:val="none" w:sz="0" w:space="0" w:color="auto"/>
            <w:bottom w:val="none" w:sz="0" w:space="0" w:color="auto"/>
            <w:right w:val="none" w:sz="0" w:space="0" w:color="auto"/>
          </w:divBdr>
        </w:div>
        <w:div w:id="1109280152">
          <w:marLeft w:val="640"/>
          <w:marRight w:val="0"/>
          <w:marTop w:val="0"/>
          <w:marBottom w:val="0"/>
          <w:divBdr>
            <w:top w:val="none" w:sz="0" w:space="0" w:color="auto"/>
            <w:left w:val="none" w:sz="0" w:space="0" w:color="auto"/>
            <w:bottom w:val="none" w:sz="0" w:space="0" w:color="auto"/>
            <w:right w:val="none" w:sz="0" w:space="0" w:color="auto"/>
          </w:divBdr>
        </w:div>
        <w:div w:id="1237282402">
          <w:marLeft w:val="640"/>
          <w:marRight w:val="0"/>
          <w:marTop w:val="0"/>
          <w:marBottom w:val="0"/>
          <w:divBdr>
            <w:top w:val="none" w:sz="0" w:space="0" w:color="auto"/>
            <w:left w:val="none" w:sz="0" w:space="0" w:color="auto"/>
            <w:bottom w:val="none" w:sz="0" w:space="0" w:color="auto"/>
            <w:right w:val="none" w:sz="0" w:space="0" w:color="auto"/>
          </w:divBdr>
        </w:div>
        <w:div w:id="1240335575">
          <w:marLeft w:val="640"/>
          <w:marRight w:val="0"/>
          <w:marTop w:val="0"/>
          <w:marBottom w:val="0"/>
          <w:divBdr>
            <w:top w:val="none" w:sz="0" w:space="0" w:color="auto"/>
            <w:left w:val="none" w:sz="0" w:space="0" w:color="auto"/>
            <w:bottom w:val="none" w:sz="0" w:space="0" w:color="auto"/>
            <w:right w:val="none" w:sz="0" w:space="0" w:color="auto"/>
          </w:divBdr>
        </w:div>
        <w:div w:id="1321469129">
          <w:marLeft w:val="640"/>
          <w:marRight w:val="0"/>
          <w:marTop w:val="0"/>
          <w:marBottom w:val="0"/>
          <w:divBdr>
            <w:top w:val="none" w:sz="0" w:space="0" w:color="auto"/>
            <w:left w:val="none" w:sz="0" w:space="0" w:color="auto"/>
            <w:bottom w:val="none" w:sz="0" w:space="0" w:color="auto"/>
            <w:right w:val="none" w:sz="0" w:space="0" w:color="auto"/>
          </w:divBdr>
        </w:div>
        <w:div w:id="1350446699">
          <w:marLeft w:val="640"/>
          <w:marRight w:val="0"/>
          <w:marTop w:val="0"/>
          <w:marBottom w:val="0"/>
          <w:divBdr>
            <w:top w:val="none" w:sz="0" w:space="0" w:color="auto"/>
            <w:left w:val="none" w:sz="0" w:space="0" w:color="auto"/>
            <w:bottom w:val="none" w:sz="0" w:space="0" w:color="auto"/>
            <w:right w:val="none" w:sz="0" w:space="0" w:color="auto"/>
          </w:divBdr>
        </w:div>
        <w:div w:id="1398044644">
          <w:marLeft w:val="640"/>
          <w:marRight w:val="0"/>
          <w:marTop w:val="0"/>
          <w:marBottom w:val="0"/>
          <w:divBdr>
            <w:top w:val="none" w:sz="0" w:space="0" w:color="auto"/>
            <w:left w:val="none" w:sz="0" w:space="0" w:color="auto"/>
            <w:bottom w:val="none" w:sz="0" w:space="0" w:color="auto"/>
            <w:right w:val="none" w:sz="0" w:space="0" w:color="auto"/>
          </w:divBdr>
        </w:div>
        <w:div w:id="1411611101">
          <w:marLeft w:val="640"/>
          <w:marRight w:val="0"/>
          <w:marTop w:val="0"/>
          <w:marBottom w:val="0"/>
          <w:divBdr>
            <w:top w:val="none" w:sz="0" w:space="0" w:color="auto"/>
            <w:left w:val="none" w:sz="0" w:space="0" w:color="auto"/>
            <w:bottom w:val="none" w:sz="0" w:space="0" w:color="auto"/>
            <w:right w:val="none" w:sz="0" w:space="0" w:color="auto"/>
          </w:divBdr>
        </w:div>
        <w:div w:id="1550844972">
          <w:marLeft w:val="640"/>
          <w:marRight w:val="0"/>
          <w:marTop w:val="0"/>
          <w:marBottom w:val="0"/>
          <w:divBdr>
            <w:top w:val="none" w:sz="0" w:space="0" w:color="auto"/>
            <w:left w:val="none" w:sz="0" w:space="0" w:color="auto"/>
            <w:bottom w:val="none" w:sz="0" w:space="0" w:color="auto"/>
            <w:right w:val="none" w:sz="0" w:space="0" w:color="auto"/>
          </w:divBdr>
        </w:div>
        <w:div w:id="1598706337">
          <w:marLeft w:val="640"/>
          <w:marRight w:val="0"/>
          <w:marTop w:val="0"/>
          <w:marBottom w:val="0"/>
          <w:divBdr>
            <w:top w:val="none" w:sz="0" w:space="0" w:color="auto"/>
            <w:left w:val="none" w:sz="0" w:space="0" w:color="auto"/>
            <w:bottom w:val="none" w:sz="0" w:space="0" w:color="auto"/>
            <w:right w:val="none" w:sz="0" w:space="0" w:color="auto"/>
          </w:divBdr>
        </w:div>
        <w:div w:id="1698654315">
          <w:marLeft w:val="640"/>
          <w:marRight w:val="0"/>
          <w:marTop w:val="0"/>
          <w:marBottom w:val="0"/>
          <w:divBdr>
            <w:top w:val="none" w:sz="0" w:space="0" w:color="auto"/>
            <w:left w:val="none" w:sz="0" w:space="0" w:color="auto"/>
            <w:bottom w:val="none" w:sz="0" w:space="0" w:color="auto"/>
            <w:right w:val="none" w:sz="0" w:space="0" w:color="auto"/>
          </w:divBdr>
        </w:div>
        <w:div w:id="1746292397">
          <w:marLeft w:val="640"/>
          <w:marRight w:val="0"/>
          <w:marTop w:val="0"/>
          <w:marBottom w:val="0"/>
          <w:divBdr>
            <w:top w:val="none" w:sz="0" w:space="0" w:color="auto"/>
            <w:left w:val="none" w:sz="0" w:space="0" w:color="auto"/>
            <w:bottom w:val="none" w:sz="0" w:space="0" w:color="auto"/>
            <w:right w:val="none" w:sz="0" w:space="0" w:color="auto"/>
          </w:divBdr>
        </w:div>
        <w:div w:id="1752893087">
          <w:marLeft w:val="640"/>
          <w:marRight w:val="0"/>
          <w:marTop w:val="0"/>
          <w:marBottom w:val="0"/>
          <w:divBdr>
            <w:top w:val="none" w:sz="0" w:space="0" w:color="auto"/>
            <w:left w:val="none" w:sz="0" w:space="0" w:color="auto"/>
            <w:bottom w:val="none" w:sz="0" w:space="0" w:color="auto"/>
            <w:right w:val="none" w:sz="0" w:space="0" w:color="auto"/>
          </w:divBdr>
        </w:div>
        <w:div w:id="1776515697">
          <w:marLeft w:val="640"/>
          <w:marRight w:val="0"/>
          <w:marTop w:val="0"/>
          <w:marBottom w:val="0"/>
          <w:divBdr>
            <w:top w:val="none" w:sz="0" w:space="0" w:color="auto"/>
            <w:left w:val="none" w:sz="0" w:space="0" w:color="auto"/>
            <w:bottom w:val="none" w:sz="0" w:space="0" w:color="auto"/>
            <w:right w:val="none" w:sz="0" w:space="0" w:color="auto"/>
          </w:divBdr>
        </w:div>
        <w:div w:id="1790005983">
          <w:marLeft w:val="640"/>
          <w:marRight w:val="0"/>
          <w:marTop w:val="0"/>
          <w:marBottom w:val="0"/>
          <w:divBdr>
            <w:top w:val="none" w:sz="0" w:space="0" w:color="auto"/>
            <w:left w:val="none" w:sz="0" w:space="0" w:color="auto"/>
            <w:bottom w:val="none" w:sz="0" w:space="0" w:color="auto"/>
            <w:right w:val="none" w:sz="0" w:space="0" w:color="auto"/>
          </w:divBdr>
        </w:div>
        <w:div w:id="1808548864">
          <w:marLeft w:val="640"/>
          <w:marRight w:val="0"/>
          <w:marTop w:val="0"/>
          <w:marBottom w:val="0"/>
          <w:divBdr>
            <w:top w:val="none" w:sz="0" w:space="0" w:color="auto"/>
            <w:left w:val="none" w:sz="0" w:space="0" w:color="auto"/>
            <w:bottom w:val="none" w:sz="0" w:space="0" w:color="auto"/>
            <w:right w:val="none" w:sz="0" w:space="0" w:color="auto"/>
          </w:divBdr>
        </w:div>
        <w:div w:id="1812096319">
          <w:marLeft w:val="640"/>
          <w:marRight w:val="0"/>
          <w:marTop w:val="0"/>
          <w:marBottom w:val="0"/>
          <w:divBdr>
            <w:top w:val="none" w:sz="0" w:space="0" w:color="auto"/>
            <w:left w:val="none" w:sz="0" w:space="0" w:color="auto"/>
            <w:bottom w:val="none" w:sz="0" w:space="0" w:color="auto"/>
            <w:right w:val="none" w:sz="0" w:space="0" w:color="auto"/>
          </w:divBdr>
        </w:div>
        <w:div w:id="1827555265">
          <w:marLeft w:val="640"/>
          <w:marRight w:val="0"/>
          <w:marTop w:val="0"/>
          <w:marBottom w:val="0"/>
          <w:divBdr>
            <w:top w:val="none" w:sz="0" w:space="0" w:color="auto"/>
            <w:left w:val="none" w:sz="0" w:space="0" w:color="auto"/>
            <w:bottom w:val="none" w:sz="0" w:space="0" w:color="auto"/>
            <w:right w:val="none" w:sz="0" w:space="0" w:color="auto"/>
          </w:divBdr>
        </w:div>
        <w:div w:id="1867325097">
          <w:marLeft w:val="640"/>
          <w:marRight w:val="0"/>
          <w:marTop w:val="0"/>
          <w:marBottom w:val="0"/>
          <w:divBdr>
            <w:top w:val="none" w:sz="0" w:space="0" w:color="auto"/>
            <w:left w:val="none" w:sz="0" w:space="0" w:color="auto"/>
            <w:bottom w:val="none" w:sz="0" w:space="0" w:color="auto"/>
            <w:right w:val="none" w:sz="0" w:space="0" w:color="auto"/>
          </w:divBdr>
        </w:div>
        <w:div w:id="1902521324">
          <w:marLeft w:val="640"/>
          <w:marRight w:val="0"/>
          <w:marTop w:val="0"/>
          <w:marBottom w:val="0"/>
          <w:divBdr>
            <w:top w:val="none" w:sz="0" w:space="0" w:color="auto"/>
            <w:left w:val="none" w:sz="0" w:space="0" w:color="auto"/>
            <w:bottom w:val="none" w:sz="0" w:space="0" w:color="auto"/>
            <w:right w:val="none" w:sz="0" w:space="0" w:color="auto"/>
          </w:divBdr>
        </w:div>
        <w:div w:id="2007591899">
          <w:marLeft w:val="640"/>
          <w:marRight w:val="0"/>
          <w:marTop w:val="0"/>
          <w:marBottom w:val="0"/>
          <w:divBdr>
            <w:top w:val="none" w:sz="0" w:space="0" w:color="auto"/>
            <w:left w:val="none" w:sz="0" w:space="0" w:color="auto"/>
            <w:bottom w:val="none" w:sz="0" w:space="0" w:color="auto"/>
            <w:right w:val="none" w:sz="0" w:space="0" w:color="auto"/>
          </w:divBdr>
        </w:div>
        <w:div w:id="2020349601">
          <w:marLeft w:val="640"/>
          <w:marRight w:val="0"/>
          <w:marTop w:val="0"/>
          <w:marBottom w:val="0"/>
          <w:divBdr>
            <w:top w:val="none" w:sz="0" w:space="0" w:color="auto"/>
            <w:left w:val="none" w:sz="0" w:space="0" w:color="auto"/>
            <w:bottom w:val="none" w:sz="0" w:space="0" w:color="auto"/>
            <w:right w:val="none" w:sz="0" w:space="0" w:color="auto"/>
          </w:divBdr>
        </w:div>
        <w:div w:id="2042824515">
          <w:marLeft w:val="640"/>
          <w:marRight w:val="0"/>
          <w:marTop w:val="0"/>
          <w:marBottom w:val="0"/>
          <w:divBdr>
            <w:top w:val="none" w:sz="0" w:space="0" w:color="auto"/>
            <w:left w:val="none" w:sz="0" w:space="0" w:color="auto"/>
            <w:bottom w:val="none" w:sz="0" w:space="0" w:color="auto"/>
            <w:right w:val="none" w:sz="0" w:space="0" w:color="auto"/>
          </w:divBdr>
        </w:div>
        <w:div w:id="2138524611">
          <w:marLeft w:val="640"/>
          <w:marRight w:val="0"/>
          <w:marTop w:val="0"/>
          <w:marBottom w:val="0"/>
          <w:divBdr>
            <w:top w:val="none" w:sz="0" w:space="0" w:color="auto"/>
            <w:left w:val="none" w:sz="0" w:space="0" w:color="auto"/>
            <w:bottom w:val="none" w:sz="0" w:space="0" w:color="auto"/>
            <w:right w:val="none" w:sz="0" w:space="0" w:color="auto"/>
          </w:divBdr>
        </w:div>
        <w:div w:id="2140104461">
          <w:marLeft w:val="640"/>
          <w:marRight w:val="0"/>
          <w:marTop w:val="0"/>
          <w:marBottom w:val="0"/>
          <w:divBdr>
            <w:top w:val="none" w:sz="0" w:space="0" w:color="auto"/>
            <w:left w:val="none" w:sz="0" w:space="0" w:color="auto"/>
            <w:bottom w:val="none" w:sz="0" w:space="0" w:color="auto"/>
            <w:right w:val="none" w:sz="0" w:space="0" w:color="auto"/>
          </w:divBdr>
        </w:div>
        <w:div w:id="2145735471">
          <w:marLeft w:val="640"/>
          <w:marRight w:val="0"/>
          <w:marTop w:val="0"/>
          <w:marBottom w:val="0"/>
          <w:divBdr>
            <w:top w:val="none" w:sz="0" w:space="0" w:color="auto"/>
            <w:left w:val="none" w:sz="0" w:space="0" w:color="auto"/>
            <w:bottom w:val="none" w:sz="0" w:space="0" w:color="auto"/>
            <w:right w:val="none" w:sz="0" w:space="0" w:color="auto"/>
          </w:divBdr>
        </w:div>
      </w:divsChild>
    </w:div>
    <w:div w:id="1724478388">
      <w:bodyDiv w:val="1"/>
      <w:marLeft w:val="0"/>
      <w:marRight w:val="0"/>
      <w:marTop w:val="0"/>
      <w:marBottom w:val="0"/>
      <w:divBdr>
        <w:top w:val="none" w:sz="0" w:space="0" w:color="auto"/>
        <w:left w:val="none" w:sz="0" w:space="0" w:color="auto"/>
        <w:bottom w:val="none" w:sz="0" w:space="0" w:color="auto"/>
        <w:right w:val="none" w:sz="0" w:space="0" w:color="auto"/>
      </w:divBdr>
      <w:divsChild>
        <w:div w:id="29039188">
          <w:marLeft w:val="640"/>
          <w:marRight w:val="0"/>
          <w:marTop w:val="0"/>
          <w:marBottom w:val="0"/>
          <w:divBdr>
            <w:top w:val="none" w:sz="0" w:space="0" w:color="auto"/>
            <w:left w:val="none" w:sz="0" w:space="0" w:color="auto"/>
            <w:bottom w:val="none" w:sz="0" w:space="0" w:color="auto"/>
            <w:right w:val="none" w:sz="0" w:space="0" w:color="auto"/>
          </w:divBdr>
        </w:div>
        <w:div w:id="29964940">
          <w:marLeft w:val="640"/>
          <w:marRight w:val="0"/>
          <w:marTop w:val="0"/>
          <w:marBottom w:val="0"/>
          <w:divBdr>
            <w:top w:val="none" w:sz="0" w:space="0" w:color="auto"/>
            <w:left w:val="none" w:sz="0" w:space="0" w:color="auto"/>
            <w:bottom w:val="none" w:sz="0" w:space="0" w:color="auto"/>
            <w:right w:val="none" w:sz="0" w:space="0" w:color="auto"/>
          </w:divBdr>
        </w:div>
        <w:div w:id="73168021">
          <w:marLeft w:val="640"/>
          <w:marRight w:val="0"/>
          <w:marTop w:val="0"/>
          <w:marBottom w:val="0"/>
          <w:divBdr>
            <w:top w:val="none" w:sz="0" w:space="0" w:color="auto"/>
            <w:left w:val="none" w:sz="0" w:space="0" w:color="auto"/>
            <w:bottom w:val="none" w:sz="0" w:space="0" w:color="auto"/>
            <w:right w:val="none" w:sz="0" w:space="0" w:color="auto"/>
          </w:divBdr>
        </w:div>
        <w:div w:id="282422423">
          <w:marLeft w:val="640"/>
          <w:marRight w:val="0"/>
          <w:marTop w:val="0"/>
          <w:marBottom w:val="0"/>
          <w:divBdr>
            <w:top w:val="none" w:sz="0" w:space="0" w:color="auto"/>
            <w:left w:val="none" w:sz="0" w:space="0" w:color="auto"/>
            <w:bottom w:val="none" w:sz="0" w:space="0" w:color="auto"/>
            <w:right w:val="none" w:sz="0" w:space="0" w:color="auto"/>
          </w:divBdr>
        </w:div>
        <w:div w:id="285233370">
          <w:marLeft w:val="640"/>
          <w:marRight w:val="0"/>
          <w:marTop w:val="0"/>
          <w:marBottom w:val="0"/>
          <w:divBdr>
            <w:top w:val="none" w:sz="0" w:space="0" w:color="auto"/>
            <w:left w:val="none" w:sz="0" w:space="0" w:color="auto"/>
            <w:bottom w:val="none" w:sz="0" w:space="0" w:color="auto"/>
            <w:right w:val="none" w:sz="0" w:space="0" w:color="auto"/>
          </w:divBdr>
        </w:div>
        <w:div w:id="288438077">
          <w:marLeft w:val="640"/>
          <w:marRight w:val="0"/>
          <w:marTop w:val="0"/>
          <w:marBottom w:val="0"/>
          <w:divBdr>
            <w:top w:val="none" w:sz="0" w:space="0" w:color="auto"/>
            <w:left w:val="none" w:sz="0" w:space="0" w:color="auto"/>
            <w:bottom w:val="none" w:sz="0" w:space="0" w:color="auto"/>
            <w:right w:val="none" w:sz="0" w:space="0" w:color="auto"/>
          </w:divBdr>
        </w:div>
        <w:div w:id="391005092">
          <w:marLeft w:val="640"/>
          <w:marRight w:val="0"/>
          <w:marTop w:val="0"/>
          <w:marBottom w:val="0"/>
          <w:divBdr>
            <w:top w:val="none" w:sz="0" w:space="0" w:color="auto"/>
            <w:left w:val="none" w:sz="0" w:space="0" w:color="auto"/>
            <w:bottom w:val="none" w:sz="0" w:space="0" w:color="auto"/>
            <w:right w:val="none" w:sz="0" w:space="0" w:color="auto"/>
          </w:divBdr>
        </w:div>
        <w:div w:id="394936780">
          <w:marLeft w:val="640"/>
          <w:marRight w:val="0"/>
          <w:marTop w:val="0"/>
          <w:marBottom w:val="0"/>
          <w:divBdr>
            <w:top w:val="none" w:sz="0" w:space="0" w:color="auto"/>
            <w:left w:val="none" w:sz="0" w:space="0" w:color="auto"/>
            <w:bottom w:val="none" w:sz="0" w:space="0" w:color="auto"/>
            <w:right w:val="none" w:sz="0" w:space="0" w:color="auto"/>
          </w:divBdr>
        </w:div>
        <w:div w:id="522212031">
          <w:marLeft w:val="640"/>
          <w:marRight w:val="0"/>
          <w:marTop w:val="0"/>
          <w:marBottom w:val="0"/>
          <w:divBdr>
            <w:top w:val="none" w:sz="0" w:space="0" w:color="auto"/>
            <w:left w:val="none" w:sz="0" w:space="0" w:color="auto"/>
            <w:bottom w:val="none" w:sz="0" w:space="0" w:color="auto"/>
            <w:right w:val="none" w:sz="0" w:space="0" w:color="auto"/>
          </w:divBdr>
        </w:div>
        <w:div w:id="601031185">
          <w:marLeft w:val="640"/>
          <w:marRight w:val="0"/>
          <w:marTop w:val="0"/>
          <w:marBottom w:val="0"/>
          <w:divBdr>
            <w:top w:val="none" w:sz="0" w:space="0" w:color="auto"/>
            <w:left w:val="none" w:sz="0" w:space="0" w:color="auto"/>
            <w:bottom w:val="none" w:sz="0" w:space="0" w:color="auto"/>
            <w:right w:val="none" w:sz="0" w:space="0" w:color="auto"/>
          </w:divBdr>
        </w:div>
        <w:div w:id="863446796">
          <w:marLeft w:val="640"/>
          <w:marRight w:val="0"/>
          <w:marTop w:val="0"/>
          <w:marBottom w:val="0"/>
          <w:divBdr>
            <w:top w:val="none" w:sz="0" w:space="0" w:color="auto"/>
            <w:left w:val="none" w:sz="0" w:space="0" w:color="auto"/>
            <w:bottom w:val="none" w:sz="0" w:space="0" w:color="auto"/>
            <w:right w:val="none" w:sz="0" w:space="0" w:color="auto"/>
          </w:divBdr>
        </w:div>
        <w:div w:id="864975414">
          <w:marLeft w:val="640"/>
          <w:marRight w:val="0"/>
          <w:marTop w:val="0"/>
          <w:marBottom w:val="0"/>
          <w:divBdr>
            <w:top w:val="none" w:sz="0" w:space="0" w:color="auto"/>
            <w:left w:val="none" w:sz="0" w:space="0" w:color="auto"/>
            <w:bottom w:val="none" w:sz="0" w:space="0" w:color="auto"/>
            <w:right w:val="none" w:sz="0" w:space="0" w:color="auto"/>
          </w:divBdr>
        </w:div>
        <w:div w:id="903564658">
          <w:marLeft w:val="640"/>
          <w:marRight w:val="0"/>
          <w:marTop w:val="0"/>
          <w:marBottom w:val="0"/>
          <w:divBdr>
            <w:top w:val="none" w:sz="0" w:space="0" w:color="auto"/>
            <w:left w:val="none" w:sz="0" w:space="0" w:color="auto"/>
            <w:bottom w:val="none" w:sz="0" w:space="0" w:color="auto"/>
            <w:right w:val="none" w:sz="0" w:space="0" w:color="auto"/>
          </w:divBdr>
        </w:div>
        <w:div w:id="911699856">
          <w:marLeft w:val="640"/>
          <w:marRight w:val="0"/>
          <w:marTop w:val="0"/>
          <w:marBottom w:val="0"/>
          <w:divBdr>
            <w:top w:val="none" w:sz="0" w:space="0" w:color="auto"/>
            <w:left w:val="none" w:sz="0" w:space="0" w:color="auto"/>
            <w:bottom w:val="none" w:sz="0" w:space="0" w:color="auto"/>
            <w:right w:val="none" w:sz="0" w:space="0" w:color="auto"/>
          </w:divBdr>
        </w:div>
        <w:div w:id="968170470">
          <w:marLeft w:val="640"/>
          <w:marRight w:val="0"/>
          <w:marTop w:val="0"/>
          <w:marBottom w:val="0"/>
          <w:divBdr>
            <w:top w:val="none" w:sz="0" w:space="0" w:color="auto"/>
            <w:left w:val="none" w:sz="0" w:space="0" w:color="auto"/>
            <w:bottom w:val="none" w:sz="0" w:space="0" w:color="auto"/>
            <w:right w:val="none" w:sz="0" w:space="0" w:color="auto"/>
          </w:divBdr>
        </w:div>
        <w:div w:id="1053775487">
          <w:marLeft w:val="640"/>
          <w:marRight w:val="0"/>
          <w:marTop w:val="0"/>
          <w:marBottom w:val="0"/>
          <w:divBdr>
            <w:top w:val="none" w:sz="0" w:space="0" w:color="auto"/>
            <w:left w:val="none" w:sz="0" w:space="0" w:color="auto"/>
            <w:bottom w:val="none" w:sz="0" w:space="0" w:color="auto"/>
            <w:right w:val="none" w:sz="0" w:space="0" w:color="auto"/>
          </w:divBdr>
        </w:div>
        <w:div w:id="1072972928">
          <w:marLeft w:val="640"/>
          <w:marRight w:val="0"/>
          <w:marTop w:val="0"/>
          <w:marBottom w:val="0"/>
          <w:divBdr>
            <w:top w:val="none" w:sz="0" w:space="0" w:color="auto"/>
            <w:left w:val="none" w:sz="0" w:space="0" w:color="auto"/>
            <w:bottom w:val="none" w:sz="0" w:space="0" w:color="auto"/>
            <w:right w:val="none" w:sz="0" w:space="0" w:color="auto"/>
          </w:divBdr>
        </w:div>
        <w:div w:id="1211042012">
          <w:marLeft w:val="640"/>
          <w:marRight w:val="0"/>
          <w:marTop w:val="0"/>
          <w:marBottom w:val="0"/>
          <w:divBdr>
            <w:top w:val="none" w:sz="0" w:space="0" w:color="auto"/>
            <w:left w:val="none" w:sz="0" w:space="0" w:color="auto"/>
            <w:bottom w:val="none" w:sz="0" w:space="0" w:color="auto"/>
            <w:right w:val="none" w:sz="0" w:space="0" w:color="auto"/>
          </w:divBdr>
        </w:div>
        <w:div w:id="1220899973">
          <w:marLeft w:val="640"/>
          <w:marRight w:val="0"/>
          <w:marTop w:val="0"/>
          <w:marBottom w:val="0"/>
          <w:divBdr>
            <w:top w:val="none" w:sz="0" w:space="0" w:color="auto"/>
            <w:left w:val="none" w:sz="0" w:space="0" w:color="auto"/>
            <w:bottom w:val="none" w:sz="0" w:space="0" w:color="auto"/>
            <w:right w:val="none" w:sz="0" w:space="0" w:color="auto"/>
          </w:divBdr>
        </w:div>
        <w:div w:id="1250384404">
          <w:marLeft w:val="640"/>
          <w:marRight w:val="0"/>
          <w:marTop w:val="0"/>
          <w:marBottom w:val="0"/>
          <w:divBdr>
            <w:top w:val="none" w:sz="0" w:space="0" w:color="auto"/>
            <w:left w:val="none" w:sz="0" w:space="0" w:color="auto"/>
            <w:bottom w:val="none" w:sz="0" w:space="0" w:color="auto"/>
            <w:right w:val="none" w:sz="0" w:space="0" w:color="auto"/>
          </w:divBdr>
        </w:div>
        <w:div w:id="1380276500">
          <w:marLeft w:val="640"/>
          <w:marRight w:val="0"/>
          <w:marTop w:val="0"/>
          <w:marBottom w:val="0"/>
          <w:divBdr>
            <w:top w:val="none" w:sz="0" w:space="0" w:color="auto"/>
            <w:left w:val="none" w:sz="0" w:space="0" w:color="auto"/>
            <w:bottom w:val="none" w:sz="0" w:space="0" w:color="auto"/>
            <w:right w:val="none" w:sz="0" w:space="0" w:color="auto"/>
          </w:divBdr>
        </w:div>
        <w:div w:id="1634403641">
          <w:marLeft w:val="640"/>
          <w:marRight w:val="0"/>
          <w:marTop w:val="0"/>
          <w:marBottom w:val="0"/>
          <w:divBdr>
            <w:top w:val="none" w:sz="0" w:space="0" w:color="auto"/>
            <w:left w:val="none" w:sz="0" w:space="0" w:color="auto"/>
            <w:bottom w:val="none" w:sz="0" w:space="0" w:color="auto"/>
            <w:right w:val="none" w:sz="0" w:space="0" w:color="auto"/>
          </w:divBdr>
        </w:div>
        <w:div w:id="1650091871">
          <w:marLeft w:val="640"/>
          <w:marRight w:val="0"/>
          <w:marTop w:val="0"/>
          <w:marBottom w:val="0"/>
          <w:divBdr>
            <w:top w:val="none" w:sz="0" w:space="0" w:color="auto"/>
            <w:left w:val="none" w:sz="0" w:space="0" w:color="auto"/>
            <w:bottom w:val="none" w:sz="0" w:space="0" w:color="auto"/>
            <w:right w:val="none" w:sz="0" w:space="0" w:color="auto"/>
          </w:divBdr>
        </w:div>
        <w:div w:id="1678263443">
          <w:marLeft w:val="640"/>
          <w:marRight w:val="0"/>
          <w:marTop w:val="0"/>
          <w:marBottom w:val="0"/>
          <w:divBdr>
            <w:top w:val="none" w:sz="0" w:space="0" w:color="auto"/>
            <w:left w:val="none" w:sz="0" w:space="0" w:color="auto"/>
            <w:bottom w:val="none" w:sz="0" w:space="0" w:color="auto"/>
            <w:right w:val="none" w:sz="0" w:space="0" w:color="auto"/>
          </w:divBdr>
        </w:div>
        <w:div w:id="1682320922">
          <w:marLeft w:val="640"/>
          <w:marRight w:val="0"/>
          <w:marTop w:val="0"/>
          <w:marBottom w:val="0"/>
          <w:divBdr>
            <w:top w:val="none" w:sz="0" w:space="0" w:color="auto"/>
            <w:left w:val="none" w:sz="0" w:space="0" w:color="auto"/>
            <w:bottom w:val="none" w:sz="0" w:space="0" w:color="auto"/>
            <w:right w:val="none" w:sz="0" w:space="0" w:color="auto"/>
          </w:divBdr>
        </w:div>
        <w:div w:id="1690526213">
          <w:marLeft w:val="640"/>
          <w:marRight w:val="0"/>
          <w:marTop w:val="0"/>
          <w:marBottom w:val="0"/>
          <w:divBdr>
            <w:top w:val="none" w:sz="0" w:space="0" w:color="auto"/>
            <w:left w:val="none" w:sz="0" w:space="0" w:color="auto"/>
            <w:bottom w:val="none" w:sz="0" w:space="0" w:color="auto"/>
            <w:right w:val="none" w:sz="0" w:space="0" w:color="auto"/>
          </w:divBdr>
        </w:div>
        <w:div w:id="1697610876">
          <w:marLeft w:val="640"/>
          <w:marRight w:val="0"/>
          <w:marTop w:val="0"/>
          <w:marBottom w:val="0"/>
          <w:divBdr>
            <w:top w:val="none" w:sz="0" w:space="0" w:color="auto"/>
            <w:left w:val="none" w:sz="0" w:space="0" w:color="auto"/>
            <w:bottom w:val="none" w:sz="0" w:space="0" w:color="auto"/>
            <w:right w:val="none" w:sz="0" w:space="0" w:color="auto"/>
          </w:divBdr>
        </w:div>
        <w:div w:id="1713381427">
          <w:marLeft w:val="640"/>
          <w:marRight w:val="0"/>
          <w:marTop w:val="0"/>
          <w:marBottom w:val="0"/>
          <w:divBdr>
            <w:top w:val="none" w:sz="0" w:space="0" w:color="auto"/>
            <w:left w:val="none" w:sz="0" w:space="0" w:color="auto"/>
            <w:bottom w:val="none" w:sz="0" w:space="0" w:color="auto"/>
            <w:right w:val="none" w:sz="0" w:space="0" w:color="auto"/>
          </w:divBdr>
        </w:div>
        <w:div w:id="1750224527">
          <w:marLeft w:val="640"/>
          <w:marRight w:val="0"/>
          <w:marTop w:val="0"/>
          <w:marBottom w:val="0"/>
          <w:divBdr>
            <w:top w:val="none" w:sz="0" w:space="0" w:color="auto"/>
            <w:left w:val="none" w:sz="0" w:space="0" w:color="auto"/>
            <w:bottom w:val="none" w:sz="0" w:space="0" w:color="auto"/>
            <w:right w:val="none" w:sz="0" w:space="0" w:color="auto"/>
          </w:divBdr>
        </w:div>
        <w:div w:id="1779371594">
          <w:marLeft w:val="640"/>
          <w:marRight w:val="0"/>
          <w:marTop w:val="0"/>
          <w:marBottom w:val="0"/>
          <w:divBdr>
            <w:top w:val="none" w:sz="0" w:space="0" w:color="auto"/>
            <w:left w:val="none" w:sz="0" w:space="0" w:color="auto"/>
            <w:bottom w:val="none" w:sz="0" w:space="0" w:color="auto"/>
            <w:right w:val="none" w:sz="0" w:space="0" w:color="auto"/>
          </w:divBdr>
        </w:div>
        <w:div w:id="2027173611">
          <w:marLeft w:val="640"/>
          <w:marRight w:val="0"/>
          <w:marTop w:val="0"/>
          <w:marBottom w:val="0"/>
          <w:divBdr>
            <w:top w:val="none" w:sz="0" w:space="0" w:color="auto"/>
            <w:left w:val="none" w:sz="0" w:space="0" w:color="auto"/>
            <w:bottom w:val="none" w:sz="0" w:space="0" w:color="auto"/>
            <w:right w:val="none" w:sz="0" w:space="0" w:color="auto"/>
          </w:divBdr>
        </w:div>
        <w:div w:id="2092238712">
          <w:marLeft w:val="640"/>
          <w:marRight w:val="0"/>
          <w:marTop w:val="0"/>
          <w:marBottom w:val="0"/>
          <w:divBdr>
            <w:top w:val="none" w:sz="0" w:space="0" w:color="auto"/>
            <w:left w:val="none" w:sz="0" w:space="0" w:color="auto"/>
            <w:bottom w:val="none" w:sz="0" w:space="0" w:color="auto"/>
            <w:right w:val="none" w:sz="0" w:space="0" w:color="auto"/>
          </w:divBdr>
        </w:div>
      </w:divsChild>
    </w:div>
    <w:div w:id="1725055154">
      <w:marLeft w:val="640"/>
      <w:marRight w:val="0"/>
      <w:marTop w:val="0"/>
      <w:marBottom w:val="0"/>
      <w:divBdr>
        <w:top w:val="none" w:sz="0" w:space="0" w:color="auto"/>
        <w:left w:val="none" w:sz="0" w:space="0" w:color="auto"/>
        <w:bottom w:val="none" w:sz="0" w:space="0" w:color="auto"/>
        <w:right w:val="none" w:sz="0" w:space="0" w:color="auto"/>
      </w:divBdr>
    </w:div>
    <w:div w:id="1726030612">
      <w:marLeft w:val="640"/>
      <w:marRight w:val="0"/>
      <w:marTop w:val="0"/>
      <w:marBottom w:val="0"/>
      <w:divBdr>
        <w:top w:val="none" w:sz="0" w:space="0" w:color="auto"/>
        <w:left w:val="none" w:sz="0" w:space="0" w:color="auto"/>
        <w:bottom w:val="none" w:sz="0" w:space="0" w:color="auto"/>
        <w:right w:val="none" w:sz="0" w:space="0" w:color="auto"/>
      </w:divBdr>
    </w:div>
    <w:div w:id="1726221026">
      <w:marLeft w:val="640"/>
      <w:marRight w:val="0"/>
      <w:marTop w:val="0"/>
      <w:marBottom w:val="0"/>
      <w:divBdr>
        <w:top w:val="none" w:sz="0" w:space="0" w:color="auto"/>
        <w:left w:val="none" w:sz="0" w:space="0" w:color="auto"/>
        <w:bottom w:val="none" w:sz="0" w:space="0" w:color="auto"/>
        <w:right w:val="none" w:sz="0" w:space="0" w:color="auto"/>
      </w:divBdr>
    </w:div>
    <w:div w:id="1726248963">
      <w:marLeft w:val="640"/>
      <w:marRight w:val="0"/>
      <w:marTop w:val="0"/>
      <w:marBottom w:val="0"/>
      <w:divBdr>
        <w:top w:val="none" w:sz="0" w:space="0" w:color="auto"/>
        <w:left w:val="none" w:sz="0" w:space="0" w:color="auto"/>
        <w:bottom w:val="none" w:sz="0" w:space="0" w:color="auto"/>
        <w:right w:val="none" w:sz="0" w:space="0" w:color="auto"/>
      </w:divBdr>
    </w:div>
    <w:div w:id="1726634757">
      <w:marLeft w:val="640"/>
      <w:marRight w:val="0"/>
      <w:marTop w:val="0"/>
      <w:marBottom w:val="0"/>
      <w:divBdr>
        <w:top w:val="none" w:sz="0" w:space="0" w:color="auto"/>
        <w:left w:val="none" w:sz="0" w:space="0" w:color="auto"/>
        <w:bottom w:val="none" w:sz="0" w:space="0" w:color="auto"/>
        <w:right w:val="none" w:sz="0" w:space="0" w:color="auto"/>
      </w:divBdr>
    </w:div>
    <w:div w:id="1729650064">
      <w:marLeft w:val="640"/>
      <w:marRight w:val="0"/>
      <w:marTop w:val="0"/>
      <w:marBottom w:val="0"/>
      <w:divBdr>
        <w:top w:val="none" w:sz="0" w:space="0" w:color="auto"/>
        <w:left w:val="none" w:sz="0" w:space="0" w:color="auto"/>
        <w:bottom w:val="none" w:sz="0" w:space="0" w:color="auto"/>
        <w:right w:val="none" w:sz="0" w:space="0" w:color="auto"/>
      </w:divBdr>
    </w:div>
    <w:div w:id="1731348521">
      <w:bodyDiv w:val="1"/>
      <w:marLeft w:val="0"/>
      <w:marRight w:val="0"/>
      <w:marTop w:val="0"/>
      <w:marBottom w:val="0"/>
      <w:divBdr>
        <w:top w:val="none" w:sz="0" w:space="0" w:color="auto"/>
        <w:left w:val="none" w:sz="0" w:space="0" w:color="auto"/>
        <w:bottom w:val="none" w:sz="0" w:space="0" w:color="auto"/>
        <w:right w:val="none" w:sz="0" w:space="0" w:color="auto"/>
      </w:divBdr>
      <w:divsChild>
        <w:div w:id="41247752">
          <w:marLeft w:val="640"/>
          <w:marRight w:val="0"/>
          <w:marTop w:val="0"/>
          <w:marBottom w:val="0"/>
          <w:divBdr>
            <w:top w:val="none" w:sz="0" w:space="0" w:color="auto"/>
            <w:left w:val="none" w:sz="0" w:space="0" w:color="auto"/>
            <w:bottom w:val="none" w:sz="0" w:space="0" w:color="auto"/>
            <w:right w:val="none" w:sz="0" w:space="0" w:color="auto"/>
          </w:divBdr>
        </w:div>
        <w:div w:id="54552659">
          <w:marLeft w:val="640"/>
          <w:marRight w:val="0"/>
          <w:marTop w:val="0"/>
          <w:marBottom w:val="0"/>
          <w:divBdr>
            <w:top w:val="none" w:sz="0" w:space="0" w:color="auto"/>
            <w:left w:val="none" w:sz="0" w:space="0" w:color="auto"/>
            <w:bottom w:val="none" w:sz="0" w:space="0" w:color="auto"/>
            <w:right w:val="none" w:sz="0" w:space="0" w:color="auto"/>
          </w:divBdr>
        </w:div>
        <w:div w:id="58789319">
          <w:marLeft w:val="640"/>
          <w:marRight w:val="0"/>
          <w:marTop w:val="0"/>
          <w:marBottom w:val="0"/>
          <w:divBdr>
            <w:top w:val="none" w:sz="0" w:space="0" w:color="auto"/>
            <w:left w:val="none" w:sz="0" w:space="0" w:color="auto"/>
            <w:bottom w:val="none" w:sz="0" w:space="0" w:color="auto"/>
            <w:right w:val="none" w:sz="0" w:space="0" w:color="auto"/>
          </w:divBdr>
        </w:div>
        <w:div w:id="106318368">
          <w:marLeft w:val="640"/>
          <w:marRight w:val="0"/>
          <w:marTop w:val="0"/>
          <w:marBottom w:val="0"/>
          <w:divBdr>
            <w:top w:val="none" w:sz="0" w:space="0" w:color="auto"/>
            <w:left w:val="none" w:sz="0" w:space="0" w:color="auto"/>
            <w:bottom w:val="none" w:sz="0" w:space="0" w:color="auto"/>
            <w:right w:val="none" w:sz="0" w:space="0" w:color="auto"/>
          </w:divBdr>
        </w:div>
        <w:div w:id="113597199">
          <w:marLeft w:val="640"/>
          <w:marRight w:val="0"/>
          <w:marTop w:val="0"/>
          <w:marBottom w:val="0"/>
          <w:divBdr>
            <w:top w:val="none" w:sz="0" w:space="0" w:color="auto"/>
            <w:left w:val="none" w:sz="0" w:space="0" w:color="auto"/>
            <w:bottom w:val="none" w:sz="0" w:space="0" w:color="auto"/>
            <w:right w:val="none" w:sz="0" w:space="0" w:color="auto"/>
          </w:divBdr>
        </w:div>
        <w:div w:id="128597035">
          <w:marLeft w:val="640"/>
          <w:marRight w:val="0"/>
          <w:marTop w:val="0"/>
          <w:marBottom w:val="0"/>
          <w:divBdr>
            <w:top w:val="none" w:sz="0" w:space="0" w:color="auto"/>
            <w:left w:val="none" w:sz="0" w:space="0" w:color="auto"/>
            <w:bottom w:val="none" w:sz="0" w:space="0" w:color="auto"/>
            <w:right w:val="none" w:sz="0" w:space="0" w:color="auto"/>
          </w:divBdr>
        </w:div>
        <w:div w:id="180509682">
          <w:marLeft w:val="640"/>
          <w:marRight w:val="0"/>
          <w:marTop w:val="0"/>
          <w:marBottom w:val="0"/>
          <w:divBdr>
            <w:top w:val="none" w:sz="0" w:space="0" w:color="auto"/>
            <w:left w:val="none" w:sz="0" w:space="0" w:color="auto"/>
            <w:bottom w:val="none" w:sz="0" w:space="0" w:color="auto"/>
            <w:right w:val="none" w:sz="0" w:space="0" w:color="auto"/>
          </w:divBdr>
        </w:div>
        <w:div w:id="260070746">
          <w:marLeft w:val="640"/>
          <w:marRight w:val="0"/>
          <w:marTop w:val="0"/>
          <w:marBottom w:val="0"/>
          <w:divBdr>
            <w:top w:val="none" w:sz="0" w:space="0" w:color="auto"/>
            <w:left w:val="none" w:sz="0" w:space="0" w:color="auto"/>
            <w:bottom w:val="none" w:sz="0" w:space="0" w:color="auto"/>
            <w:right w:val="none" w:sz="0" w:space="0" w:color="auto"/>
          </w:divBdr>
        </w:div>
        <w:div w:id="332027067">
          <w:marLeft w:val="640"/>
          <w:marRight w:val="0"/>
          <w:marTop w:val="0"/>
          <w:marBottom w:val="0"/>
          <w:divBdr>
            <w:top w:val="none" w:sz="0" w:space="0" w:color="auto"/>
            <w:left w:val="none" w:sz="0" w:space="0" w:color="auto"/>
            <w:bottom w:val="none" w:sz="0" w:space="0" w:color="auto"/>
            <w:right w:val="none" w:sz="0" w:space="0" w:color="auto"/>
          </w:divBdr>
        </w:div>
        <w:div w:id="386883379">
          <w:marLeft w:val="640"/>
          <w:marRight w:val="0"/>
          <w:marTop w:val="0"/>
          <w:marBottom w:val="0"/>
          <w:divBdr>
            <w:top w:val="none" w:sz="0" w:space="0" w:color="auto"/>
            <w:left w:val="none" w:sz="0" w:space="0" w:color="auto"/>
            <w:bottom w:val="none" w:sz="0" w:space="0" w:color="auto"/>
            <w:right w:val="none" w:sz="0" w:space="0" w:color="auto"/>
          </w:divBdr>
        </w:div>
        <w:div w:id="392658619">
          <w:marLeft w:val="640"/>
          <w:marRight w:val="0"/>
          <w:marTop w:val="0"/>
          <w:marBottom w:val="0"/>
          <w:divBdr>
            <w:top w:val="none" w:sz="0" w:space="0" w:color="auto"/>
            <w:left w:val="none" w:sz="0" w:space="0" w:color="auto"/>
            <w:bottom w:val="none" w:sz="0" w:space="0" w:color="auto"/>
            <w:right w:val="none" w:sz="0" w:space="0" w:color="auto"/>
          </w:divBdr>
        </w:div>
        <w:div w:id="415826396">
          <w:marLeft w:val="640"/>
          <w:marRight w:val="0"/>
          <w:marTop w:val="0"/>
          <w:marBottom w:val="0"/>
          <w:divBdr>
            <w:top w:val="none" w:sz="0" w:space="0" w:color="auto"/>
            <w:left w:val="none" w:sz="0" w:space="0" w:color="auto"/>
            <w:bottom w:val="none" w:sz="0" w:space="0" w:color="auto"/>
            <w:right w:val="none" w:sz="0" w:space="0" w:color="auto"/>
          </w:divBdr>
        </w:div>
        <w:div w:id="428238458">
          <w:marLeft w:val="640"/>
          <w:marRight w:val="0"/>
          <w:marTop w:val="0"/>
          <w:marBottom w:val="0"/>
          <w:divBdr>
            <w:top w:val="none" w:sz="0" w:space="0" w:color="auto"/>
            <w:left w:val="none" w:sz="0" w:space="0" w:color="auto"/>
            <w:bottom w:val="none" w:sz="0" w:space="0" w:color="auto"/>
            <w:right w:val="none" w:sz="0" w:space="0" w:color="auto"/>
          </w:divBdr>
        </w:div>
        <w:div w:id="440226442">
          <w:marLeft w:val="640"/>
          <w:marRight w:val="0"/>
          <w:marTop w:val="0"/>
          <w:marBottom w:val="0"/>
          <w:divBdr>
            <w:top w:val="none" w:sz="0" w:space="0" w:color="auto"/>
            <w:left w:val="none" w:sz="0" w:space="0" w:color="auto"/>
            <w:bottom w:val="none" w:sz="0" w:space="0" w:color="auto"/>
            <w:right w:val="none" w:sz="0" w:space="0" w:color="auto"/>
          </w:divBdr>
        </w:div>
        <w:div w:id="454955039">
          <w:marLeft w:val="640"/>
          <w:marRight w:val="0"/>
          <w:marTop w:val="0"/>
          <w:marBottom w:val="0"/>
          <w:divBdr>
            <w:top w:val="none" w:sz="0" w:space="0" w:color="auto"/>
            <w:left w:val="none" w:sz="0" w:space="0" w:color="auto"/>
            <w:bottom w:val="none" w:sz="0" w:space="0" w:color="auto"/>
            <w:right w:val="none" w:sz="0" w:space="0" w:color="auto"/>
          </w:divBdr>
        </w:div>
        <w:div w:id="461773647">
          <w:marLeft w:val="640"/>
          <w:marRight w:val="0"/>
          <w:marTop w:val="0"/>
          <w:marBottom w:val="0"/>
          <w:divBdr>
            <w:top w:val="none" w:sz="0" w:space="0" w:color="auto"/>
            <w:left w:val="none" w:sz="0" w:space="0" w:color="auto"/>
            <w:bottom w:val="none" w:sz="0" w:space="0" w:color="auto"/>
            <w:right w:val="none" w:sz="0" w:space="0" w:color="auto"/>
          </w:divBdr>
        </w:div>
        <w:div w:id="470176115">
          <w:marLeft w:val="640"/>
          <w:marRight w:val="0"/>
          <w:marTop w:val="0"/>
          <w:marBottom w:val="0"/>
          <w:divBdr>
            <w:top w:val="none" w:sz="0" w:space="0" w:color="auto"/>
            <w:left w:val="none" w:sz="0" w:space="0" w:color="auto"/>
            <w:bottom w:val="none" w:sz="0" w:space="0" w:color="auto"/>
            <w:right w:val="none" w:sz="0" w:space="0" w:color="auto"/>
          </w:divBdr>
        </w:div>
        <w:div w:id="510491472">
          <w:marLeft w:val="640"/>
          <w:marRight w:val="0"/>
          <w:marTop w:val="0"/>
          <w:marBottom w:val="0"/>
          <w:divBdr>
            <w:top w:val="none" w:sz="0" w:space="0" w:color="auto"/>
            <w:left w:val="none" w:sz="0" w:space="0" w:color="auto"/>
            <w:bottom w:val="none" w:sz="0" w:space="0" w:color="auto"/>
            <w:right w:val="none" w:sz="0" w:space="0" w:color="auto"/>
          </w:divBdr>
        </w:div>
        <w:div w:id="515382684">
          <w:marLeft w:val="640"/>
          <w:marRight w:val="0"/>
          <w:marTop w:val="0"/>
          <w:marBottom w:val="0"/>
          <w:divBdr>
            <w:top w:val="none" w:sz="0" w:space="0" w:color="auto"/>
            <w:left w:val="none" w:sz="0" w:space="0" w:color="auto"/>
            <w:bottom w:val="none" w:sz="0" w:space="0" w:color="auto"/>
            <w:right w:val="none" w:sz="0" w:space="0" w:color="auto"/>
          </w:divBdr>
        </w:div>
        <w:div w:id="543250723">
          <w:marLeft w:val="640"/>
          <w:marRight w:val="0"/>
          <w:marTop w:val="0"/>
          <w:marBottom w:val="0"/>
          <w:divBdr>
            <w:top w:val="none" w:sz="0" w:space="0" w:color="auto"/>
            <w:left w:val="none" w:sz="0" w:space="0" w:color="auto"/>
            <w:bottom w:val="none" w:sz="0" w:space="0" w:color="auto"/>
            <w:right w:val="none" w:sz="0" w:space="0" w:color="auto"/>
          </w:divBdr>
        </w:div>
        <w:div w:id="623312977">
          <w:marLeft w:val="640"/>
          <w:marRight w:val="0"/>
          <w:marTop w:val="0"/>
          <w:marBottom w:val="0"/>
          <w:divBdr>
            <w:top w:val="none" w:sz="0" w:space="0" w:color="auto"/>
            <w:left w:val="none" w:sz="0" w:space="0" w:color="auto"/>
            <w:bottom w:val="none" w:sz="0" w:space="0" w:color="auto"/>
            <w:right w:val="none" w:sz="0" w:space="0" w:color="auto"/>
          </w:divBdr>
        </w:div>
        <w:div w:id="623778269">
          <w:marLeft w:val="640"/>
          <w:marRight w:val="0"/>
          <w:marTop w:val="0"/>
          <w:marBottom w:val="0"/>
          <w:divBdr>
            <w:top w:val="none" w:sz="0" w:space="0" w:color="auto"/>
            <w:left w:val="none" w:sz="0" w:space="0" w:color="auto"/>
            <w:bottom w:val="none" w:sz="0" w:space="0" w:color="auto"/>
            <w:right w:val="none" w:sz="0" w:space="0" w:color="auto"/>
          </w:divBdr>
        </w:div>
        <w:div w:id="643387569">
          <w:marLeft w:val="640"/>
          <w:marRight w:val="0"/>
          <w:marTop w:val="0"/>
          <w:marBottom w:val="0"/>
          <w:divBdr>
            <w:top w:val="none" w:sz="0" w:space="0" w:color="auto"/>
            <w:left w:val="none" w:sz="0" w:space="0" w:color="auto"/>
            <w:bottom w:val="none" w:sz="0" w:space="0" w:color="auto"/>
            <w:right w:val="none" w:sz="0" w:space="0" w:color="auto"/>
          </w:divBdr>
        </w:div>
        <w:div w:id="724182734">
          <w:marLeft w:val="640"/>
          <w:marRight w:val="0"/>
          <w:marTop w:val="0"/>
          <w:marBottom w:val="0"/>
          <w:divBdr>
            <w:top w:val="none" w:sz="0" w:space="0" w:color="auto"/>
            <w:left w:val="none" w:sz="0" w:space="0" w:color="auto"/>
            <w:bottom w:val="none" w:sz="0" w:space="0" w:color="auto"/>
            <w:right w:val="none" w:sz="0" w:space="0" w:color="auto"/>
          </w:divBdr>
        </w:div>
        <w:div w:id="736513735">
          <w:marLeft w:val="640"/>
          <w:marRight w:val="0"/>
          <w:marTop w:val="0"/>
          <w:marBottom w:val="0"/>
          <w:divBdr>
            <w:top w:val="none" w:sz="0" w:space="0" w:color="auto"/>
            <w:left w:val="none" w:sz="0" w:space="0" w:color="auto"/>
            <w:bottom w:val="none" w:sz="0" w:space="0" w:color="auto"/>
            <w:right w:val="none" w:sz="0" w:space="0" w:color="auto"/>
          </w:divBdr>
        </w:div>
        <w:div w:id="738332567">
          <w:marLeft w:val="640"/>
          <w:marRight w:val="0"/>
          <w:marTop w:val="0"/>
          <w:marBottom w:val="0"/>
          <w:divBdr>
            <w:top w:val="none" w:sz="0" w:space="0" w:color="auto"/>
            <w:left w:val="none" w:sz="0" w:space="0" w:color="auto"/>
            <w:bottom w:val="none" w:sz="0" w:space="0" w:color="auto"/>
            <w:right w:val="none" w:sz="0" w:space="0" w:color="auto"/>
          </w:divBdr>
        </w:div>
        <w:div w:id="762337842">
          <w:marLeft w:val="640"/>
          <w:marRight w:val="0"/>
          <w:marTop w:val="0"/>
          <w:marBottom w:val="0"/>
          <w:divBdr>
            <w:top w:val="none" w:sz="0" w:space="0" w:color="auto"/>
            <w:left w:val="none" w:sz="0" w:space="0" w:color="auto"/>
            <w:bottom w:val="none" w:sz="0" w:space="0" w:color="auto"/>
            <w:right w:val="none" w:sz="0" w:space="0" w:color="auto"/>
          </w:divBdr>
        </w:div>
        <w:div w:id="780105927">
          <w:marLeft w:val="640"/>
          <w:marRight w:val="0"/>
          <w:marTop w:val="0"/>
          <w:marBottom w:val="0"/>
          <w:divBdr>
            <w:top w:val="none" w:sz="0" w:space="0" w:color="auto"/>
            <w:left w:val="none" w:sz="0" w:space="0" w:color="auto"/>
            <w:bottom w:val="none" w:sz="0" w:space="0" w:color="auto"/>
            <w:right w:val="none" w:sz="0" w:space="0" w:color="auto"/>
          </w:divBdr>
        </w:div>
        <w:div w:id="804271215">
          <w:marLeft w:val="640"/>
          <w:marRight w:val="0"/>
          <w:marTop w:val="0"/>
          <w:marBottom w:val="0"/>
          <w:divBdr>
            <w:top w:val="none" w:sz="0" w:space="0" w:color="auto"/>
            <w:left w:val="none" w:sz="0" w:space="0" w:color="auto"/>
            <w:bottom w:val="none" w:sz="0" w:space="0" w:color="auto"/>
            <w:right w:val="none" w:sz="0" w:space="0" w:color="auto"/>
          </w:divBdr>
        </w:div>
        <w:div w:id="828862173">
          <w:marLeft w:val="640"/>
          <w:marRight w:val="0"/>
          <w:marTop w:val="0"/>
          <w:marBottom w:val="0"/>
          <w:divBdr>
            <w:top w:val="none" w:sz="0" w:space="0" w:color="auto"/>
            <w:left w:val="none" w:sz="0" w:space="0" w:color="auto"/>
            <w:bottom w:val="none" w:sz="0" w:space="0" w:color="auto"/>
            <w:right w:val="none" w:sz="0" w:space="0" w:color="auto"/>
          </w:divBdr>
        </w:div>
        <w:div w:id="830413324">
          <w:marLeft w:val="640"/>
          <w:marRight w:val="0"/>
          <w:marTop w:val="0"/>
          <w:marBottom w:val="0"/>
          <w:divBdr>
            <w:top w:val="none" w:sz="0" w:space="0" w:color="auto"/>
            <w:left w:val="none" w:sz="0" w:space="0" w:color="auto"/>
            <w:bottom w:val="none" w:sz="0" w:space="0" w:color="auto"/>
            <w:right w:val="none" w:sz="0" w:space="0" w:color="auto"/>
          </w:divBdr>
        </w:div>
        <w:div w:id="871114198">
          <w:marLeft w:val="640"/>
          <w:marRight w:val="0"/>
          <w:marTop w:val="0"/>
          <w:marBottom w:val="0"/>
          <w:divBdr>
            <w:top w:val="none" w:sz="0" w:space="0" w:color="auto"/>
            <w:left w:val="none" w:sz="0" w:space="0" w:color="auto"/>
            <w:bottom w:val="none" w:sz="0" w:space="0" w:color="auto"/>
            <w:right w:val="none" w:sz="0" w:space="0" w:color="auto"/>
          </w:divBdr>
        </w:div>
        <w:div w:id="877087183">
          <w:marLeft w:val="640"/>
          <w:marRight w:val="0"/>
          <w:marTop w:val="0"/>
          <w:marBottom w:val="0"/>
          <w:divBdr>
            <w:top w:val="none" w:sz="0" w:space="0" w:color="auto"/>
            <w:left w:val="none" w:sz="0" w:space="0" w:color="auto"/>
            <w:bottom w:val="none" w:sz="0" w:space="0" w:color="auto"/>
            <w:right w:val="none" w:sz="0" w:space="0" w:color="auto"/>
          </w:divBdr>
        </w:div>
        <w:div w:id="978652293">
          <w:marLeft w:val="640"/>
          <w:marRight w:val="0"/>
          <w:marTop w:val="0"/>
          <w:marBottom w:val="0"/>
          <w:divBdr>
            <w:top w:val="none" w:sz="0" w:space="0" w:color="auto"/>
            <w:left w:val="none" w:sz="0" w:space="0" w:color="auto"/>
            <w:bottom w:val="none" w:sz="0" w:space="0" w:color="auto"/>
            <w:right w:val="none" w:sz="0" w:space="0" w:color="auto"/>
          </w:divBdr>
        </w:div>
        <w:div w:id="1024675251">
          <w:marLeft w:val="640"/>
          <w:marRight w:val="0"/>
          <w:marTop w:val="0"/>
          <w:marBottom w:val="0"/>
          <w:divBdr>
            <w:top w:val="none" w:sz="0" w:space="0" w:color="auto"/>
            <w:left w:val="none" w:sz="0" w:space="0" w:color="auto"/>
            <w:bottom w:val="none" w:sz="0" w:space="0" w:color="auto"/>
            <w:right w:val="none" w:sz="0" w:space="0" w:color="auto"/>
          </w:divBdr>
        </w:div>
        <w:div w:id="1051347306">
          <w:marLeft w:val="640"/>
          <w:marRight w:val="0"/>
          <w:marTop w:val="0"/>
          <w:marBottom w:val="0"/>
          <w:divBdr>
            <w:top w:val="none" w:sz="0" w:space="0" w:color="auto"/>
            <w:left w:val="none" w:sz="0" w:space="0" w:color="auto"/>
            <w:bottom w:val="none" w:sz="0" w:space="0" w:color="auto"/>
            <w:right w:val="none" w:sz="0" w:space="0" w:color="auto"/>
          </w:divBdr>
        </w:div>
        <w:div w:id="1103499276">
          <w:marLeft w:val="640"/>
          <w:marRight w:val="0"/>
          <w:marTop w:val="0"/>
          <w:marBottom w:val="0"/>
          <w:divBdr>
            <w:top w:val="none" w:sz="0" w:space="0" w:color="auto"/>
            <w:left w:val="none" w:sz="0" w:space="0" w:color="auto"/>
            <w:bottom w:val="none" w:sz="0" w:space="0" w:color="auto"/>
            <w:right w:val="none" w:sz="0" w:space="0" w:color="auto"/>
          </w:divBdr>
        </w:div>
        <w:div w:id="1118720876">
          <w:marLeft w:val="640"/>
          <w:marRight w:val="0"/>
          <w:marTop w:val="0"/>
          <w:marBottom w:val="0"/>
          <w:divBdr>
            <w:top w:val="none" w:sz="0" w:space="0" w:color="auto"/>
            <w:left w:val="none" w:sz="0" w:space="0" w:color="auto"/>
            <w:bottom w:val="none" w:sz="0" w:space="0" w:color="auto"/>
            <w:right w:val="none" w:sz="0" w:space="0" w:color="auto"/>
          </w:divBdr>
        </w:div>
        <w:div w:id="1120414224">
          <w:marLeft w:val="640"/>
          <w:marRight w:val="0"/>
          <w:marTop w:val="0"/>
          <w:marBottom w:val="0"/>
          <w:divBdr>
            <w:top w:val="none" w:sz="0" w:space="0" w:color="auto"/>
            <w:left w:val="none" w:sz="0" w:space="0" w:color="auto"/>
            <w:bottom w:val="none" w:sz="0" w:space="0" w:color="auto"/>
            <w:right w:val="none" w:sz="0" w:space="0" w:color="auto"/>
          </w:divBdr>
        </w:div>
        <w:div w:id="1201013850">
          <w:marLeft w:val="640"/>
          <w:marRight w:val="0"/>
          <w:marTop w:val="0"/>
          <w:marBottom w:val="0"/>
          <w:divBdr>
            <w:top w:val="none" w:sz="0" w:space="0" w:color="auto"/>
            <w:left w:val="none" w:sz="0" w:space="0" w:color="auto"/>
            <w:bottom w:val="none" w:sz="0" w:space="0" w:color="auto"/>
            <w:right w:val="none" w:sz="0" w:space="0" w:color="auto"/>
          </w:divBdr>
        </w:div>
        <w:div w:id="1216746246">
          <w:marLeft w:val="640"/>
          <w:marRight w:val="0"/>
          <w:marTop w:val="0"/>
          <w:marBottom w:val="0"/>
          <w:divBdr>
            <w:top w:val="none" w:sz="0" w:space="0" w:color="auto"/>
            <w:left w:val="none" w:sz="0" w:space="0" w:color="auto"/>
            <w:bottom w:val="none" w:sz="0" w:space="0" w:color="auto"/>
            <w:right w:val="none" w:sz="0" w:space="0" w:color="auto"/>
          </w:divBdr>
        </w:div>
        <w:div w:id="1234049448">
          <w:marLeft w:val="640"/>
          <w:marRight w:val="0"/>
          <w:marTop w:val="0"/>
          <w:marBottom w:val="0"/>
          <w:divBdr>
            <w:top w:val="none" w:sz="0" w:space="0" w:color="auto"/>
            <w:left w:val="none" w:sz="0" w:space="0" w:color="auto"/>
            <w:bottom w:val="none" w:sz="0" w:space="0" w:color="auto"/>
            <w:right w:val="none" w:sz="0" w:space="0" w:color="auto"/>
          </w:divBdr>
        </w:div>
        <w:div w:id="1257133714">
          <w:marLeft w:val="640"/>
          <w:marRight w:val="0"/>
          <w:marTop w:val="0"/>
          <w:marBottom w:val="0"/>
          <w:divBdr>
            <w:top w:val="none" w:sz="0" w:space="0" w:color="auto"/>
            <w:left w:val="none" w:sz="0" w:space="0" w:color="auto"/>
            <w:bottom w:val="none" w:sz="0" w:space="0" w:color="auto"/>
            <w:right w:val="none" w:sz="0" w:space="0" w:color="auto"/>
          </w:divBdr>
        </w:div>
        <w:div w:id="1270576997">
          <w:marLeft w:val="640"/>
          <w:marRight w:val="0"/>
          <w:marTop w:val="0"/>
          <w:marBottom w:val="0"/>
          <w:divBdr>
            <w:top w:val="none" w:sz="0" w:space="0" w:color="auto"/>
            <w:left w:val="none" w:sz="0" w:space="0" w:color="auto"/>
            <w:bottom w:val="none" w:sz="0" w:space="0" w:color="auto"/>
            <w:right w:val="none" w:sz="0" w:space="0" w:color="auto"/>
          </w:divBdr>
        </w:div>
        <w:div w:id="1281375853">
          <w:marLeft w:val="640"/>
          <w:marRight w:val="0"/>
          <w:marTop w:val="0"/>
          <w:marBottom w:val="0"/>
          <w:divBdr>
            <w:top w:val="none" w:sz="0" w:space="0" w:color="auto"/>
            <w:left w:val="none" w:sz="0" w:space="0" w:color="auto"/>
            <w:bottom w:val="none" w:sz="0" w:space="0" w:color="auto"/>
            <w:right w:val="none" w:sz="0" w:space="0" w:color="auto"/>
          </w:divBdr>
        </w:div>
        <w:div w:id="1299339593">
          <w:marLeft w:val="640"/>
          <w:marRight w:val="0"/>
          <w:marTop w:val="0"/>
          <w:marBottom w:val="0"/>
          <w:divBdr>
            <w:top w:val="none" w:sz="0" w:space="0" w:color="auto"/>
            <w:left w:val="none" w:sz="0" w:space="0" w:color="auto"/>
            <w:bottom w:val="none" w:sz="0" w:space="0" w:color="auto"/>
            <w:right w:val="none" w:sz="0" w:space="0" w:color="auto"/>
          </w:divBdr>
        </w:div>
        <w:div w:id="1302031845">
          <w:marLeft w:val="640"/>
          <w:marRight w:val="0"/>
          <w:marTop w:val="0"/>
          <w:marBottom w:val="0"/>
          <w:divBdr>
            <w:top w:val="none" w:sz="0" w:space="0" w:color="auto"/>
            <w:left w:val="none" w:sz="0" w:space="0" w:color="auto"/>
            <w:bottom w:val="none" w:sz="0" w:space="0" w:color="auto"/>
            <w:right w:val="none" w:sz="0" w:space="0" w:color="auto"/>
          </w:divBdr>
        </w:div>
        <w:div w:id="1313096963">
          <w:marLeft w:val="640"/>
          <w:marRight w:val="0"/>
          <w:marTop w:val="0"/>
          <w:marBottom w:val="0"/>
          <w:divBdr>
            <w:top w:val="none" w:sz="0" w:space="0" w:color="auto"/>
            <w:left w:val="none" w:sz="0" w:space="0" w:color="auto"/>
            <w:bottom w:val="none" w:sz="0" w:space="0" w:color="auto"/>
            <w:right w:val="none" w:sz="0" w:space="0" w:color="auto"/>
          </w:divBdr>
        </w:div>
        <w:div w:id="1352494601">
          <w:marLeft w:val="640"/>
          <w:marRight w:val="0"/>
          <w:marTop w:val="0"/>
          <w:marBottom w:val="0"/>
          <w:divBdr>
            <w:top w:val="none" w:sz="0" w:space="0" w:color="auto"/>
            <w:left w:val="none" w:sz="0" w:space="0" w:color="auto"/>
            <w:bottom w:val="none" w:sz="0" w:space="0" w:color="auto"/>
            <w:right w:val="none" w:sz="0" w:space="0" w:color="auto"/>
          </w:divBdr>
        </w:div>
        <w:div w:id="1368682279">
          <w:marLeft w:val="640"/>
          <w:marRight w:val="0"/>
          <w:marTop w:val="0"/>
          <w:marBottom w:val="0"/>
          <w:divBdr>
            <w:top w:val="none" w:sz="0" w:space="0" w:color="auto"/>
            <w:left w:val="none" w:sz="0" w:space="0" w:color="auto"/>
            <w:bottom w:val="none" w:sz="0" w:space="0" w:color="auto"/>
            <w:right w:val="none" w:sz="0" w:space="0" w:color="auto"/>
          </w:divBdr>
        </w:div>
        <w:div w:id="1441338753">
          <w:marLeft w:val="640"/>
          <w:marRight w:val="0"/>
          <w:marTop w:val="0"/>
          <w:marBottom w:val="0"/>
          <w:divBdr>
            <w:top w:val="none" w:sz="0" w:space="0" w:color="auto"/>
            <w:left w:val="none" w:sz="0" w:space="0" w:color="auto"/>
            <w:bottom w:val="none" w:sz="0" w:space="0" w:color="auto"/>
            <w:right w:val="none" w:sz="0" w:space="0" w:color="auto"/>
          </w:divBdr>
        </w:div>
        <w:div w:id="1445343488">
          <w:marLeft w:val="640"/>
          <w:marRight w:val="0"/>
          <w:marTop w:val="0"/>
          <w:marBottom w:val="0"/>
          <w:divBdr>
            <w:top w:val="none" w:sz="0" w:space="0" w:color="auto"/>
            <w:left w:val="none" w:sz="0" w:space="0" w:color="auto"/>
            <w:bottom w:val="none" w:sz="0" w:space="0" w:color="auto"/>
            <w:right w:val="none" w:sz="0" w:space="0" w:color="auto"/>
          </w:divBdr>
        </w:div>
        <w:div w:id="1453550878">
          <w:marLeft w:val="640"/>
          <w:marRight w:val="0"/>
          <w:marTop w:val="0"/>
          <w:marBottom w:val="0"/>
          <w:divBdr>
            <w:top w:val="none" w:sz="0" w:space="0" w:color="auto"/>
            <w:left w:val="none" w:sz="0" w:space="0" w:color="auto"/>
            <w:bottom w:val="none" w:sz="0" w:space="0" w:color="auto"/>
            <w:right w:val="none" w:sz="0" w:space="0" w:color="auto"/>
          </w:divBdr>
        </w:div>
        <w:div w:id="1525440952">
          <w:marLeft w:val="640"/>
          <w:marRight w:val="0"/>
          <w:marTop w:val="0"/>
          <w:marBottom w:val="0"/>
          <w:divBdr>
            <w:top w:val="none" w:sz="0" w:space="0" w:color="auto"/>
            <w:left w:val="none" w:sz="0" w:space="0" w:color="auto"/>
            <w:bottom w:val="none" w:sz="0" w:space="0" w:color="auto"/>
            <w:right w:val="none" w:sz="0" w:space="0" w:color="auto"/>
          </w:divBdr>
        </w:div>
        <w:div w:id="1548755420">
          <w:marLeft w:val="640"/>
          <w:marRight w:val="0"/>
          <w:marTop w:val="0"/>
          <w:marBottom w:val="0"/>
          <w:divBdr>
            <w:top w:val="none" w:sz="0" w:space="0" w:color="auto"/>
            <w:left w:val="none" w:sz="0" w:space="0" w:color="auto"/>
            <w:bottom w:val="none" w:sz="0" w:space="0" w:color="auto"/>
            <w:right w:val="none" w:sz="0" w:space="0" w:color="auto"/>
          </w:divBdr>
        </w:div>
        <w:div w:id="1599289208">
          <w:marLeft w:val="640"/>
          <w:marRight w:val="0"/>
          <w:marTop w:val="0"/>
          <w:marBottom w:val="0"/>
          <w:divBdr>
            <w:top w:val="none" w:sz="0" w:space="0" w:color="auto"/>
            <w:left w:val="none" w:sz="0" w:space="0" w:color="auto"/>
            <w:bottom w:val="none" w:sz="0" w:space="0" w:color="auto"/>
            <w:right w:val="none" w:sz="0" w:space="0" w:color="auto"/>
          </w:divBdr>
        </w:div>
        <w:div w:id="1634483156">
          <w:marLeft w:val="640"/>
          <w:marRight w:val="0"/>
          <w:marTop w:val="0"/>
          <w:marBottom w:val="0"/>
          <w:divBdr>
            <w:top w:val="none" w:sz="0" w:space="0" w:color="auto"/>
            <w:left w:val="none" w:sz="0" w:space="0" w:color="auto"/>
            <w:bottom w:val="none" w:sz="0" w:space="0" w:color="auto"/>
            <w:right w:val="none" w:sz="0" w:space="0" w:color="auto"/>
          </w:divBdr>
        </w:div>
        <w:div w:id="1647466595">
          <w:marLeft w:val="640"/>
          <w:marRight w:val="0"/>
          <w:marTop w:val="0"/>
          <w:marBottom w:val="0"/>
          <w:divBdr>
            <w:top w:val="none" w:sz="0" w:space="0" w:color="auto"/>
            <w:left w:val="none" w:sz="0" w:space="0" w:color="auto"/>
            <w:bottom w:val="none" w:sz="0" w:space="0" w:color="auto"/>
            <w:right w:val="none" w:sz="0" w:space="0" w:color="auto"/>
          </w:divBdr>
        </w:div>
        <w:div w:id="1749768602">
          <w:marLeft w:val="640"/>
          <w:marRight w:val="0"/>
          <w:marTop w:val="0"/>
          <w:marBottom w:val="0"/>
          <w:divBdr>
            <w:top w:val="none" w:sz="0" w:space="0" w:color="auto"/>
            <w:left w:val="none" w:sz="0" w:space="0" w:color="auto"/>
            <w:bottom w:val="none" w:sz="0" w:space="0" w:color="auto"/>
            <w:right w:val="none" w:sz="0" w:space="0" w:color="auto"/>
          </w:divBdr>
        </w:div>
        <w:div w:id="1801607981">
          <w:marLeft w:val="640"/>
          <w:marRight w:val="0"/>
          <w:marTop w:val="0"/>
          <w:marBottom w:val="0"/>
          <w:divBdr>
            <w:top w:val="none" w:sz="0" w:space="0" w:color="auto"/>
            <w:left w:val="none" w:sz="0" w:space="0" w:color="auto"/>
            <w:bottom w:val="none" w:sz="0" w:space="0" w:color="auto"/>
            <w:right w:val="none" w:sz="0" w:space="0" w:color="auto"/>
          </w:divBdr>
        </w:div>
        <w:div w:id="1855071920">
          <w:marLeft w:val="640"/>
          <w:marRight w:val="0"/>
          <w:marTop w:val="0"/>
          <w:marBottom w:val="0"/>
          <w:divBdr>
            <w:top w:val="none" w:sz="0" w:space="0" w:color="auto"/>
            <w:left w:val="none" w:sz="0" w:space="0" w:color="auto"/>
            <w:bottom w:val="none" w:sz="0" w:space="0" w:color="auto"/>
            <w:right w:val="none" w:sz="0" w:space="0" w:color="auto"/>
          </w:divBdr>
        </w:div>
        <w:div w:id="1855413550">
          <w:marLeft w:val="640"/>
          <w:marRight w:val="0"/>
          <w:marTop w:val="0"/>
          <w:marBottom w:val="0"/>
          <w:divBdr>
            <w:top w:val="none" w:sz="0" w:space="0" w:color="auto"/>
            <w:left w:val="none" w:sz="0" w:space="0" w:color="auto"/>
            <w:bottom w:val="none" w:sz="0" w:space="0" w:color="auto"/>
            <w:right w:val="none" w:sz="0" w:space="0" w:color="auto"/>
          </w:divBdr>
        </w:div>
        <w:div w:id="1917860062">
          <w:marLeft w:val="640"/>
          <w:marRight w:val="0"/>
          <w:marTop w:val="0"/>
          <w:marBottom w:val="0"/>
          <w:divBdr>
            <w:top w:val="none" w:sz="0" w:space="0" w:color="auto"/>
            <w:left w:val="none" w:sz="0" w:space="0" w:color="auto"/>
            <w:bottom w:val="none" w:sz="0" w:space="0" w:color="auto"/>
            <w:right w:val="none" w:sz="0" w:space="0" w:color="auto"/>
          </w:divBdr>
        </w:div>
        <w:div w:id="1943414261">
          <w:marLeft w:val="640"/>
          <w:marRight w:val="0"/>
          <w:marTop w:val="0"/>
          <w:marBottom w:val="0"/>
          <w:divBdr>
            <w:top w:val="none" w:sz="0" w:space="0" w:color="auto"/>
            <w:left w:val="none" w:sz="0" w:space="0" w:color="auto"/>
            <w:bottom w:val="none" w:sz="0" w:space="0" w:color="auto"/>
            <w:right w:val="none" w:sz="0" w:space="0" w:color="auto"/>
          </w:divBdr>
        </w:div>
        <w:div w:id="1959290654">
          <w:marLeft w:val="640"/>
          <w:marRight w:val="0"/>
          <w:marTop w:val="0"/>
          <w:marBottom w:val="0"/>
          <w:divBdr>
            <w:top w:val="none" w:sz="0" w:space="0" w:color="auto"/>
            <w:left w:val="none" w:sz="0" w:space="0" w:color="auto"/>
            <w:bottom w:val="none" w:sz="0" w:space="0" w:color="auto"/>
            <w:right w:val="none" w:sz="0" w:space="0" w:color="auto"/>
          </w:divBdr>
        </w:div>
        <w:div w:id="2019842919">
          <w:marLeft w:val="640"/>
          <w:marRight w:val="0"/>
          <w:marTop w:val="0"/>
          <w:marBottom w:val="0"/>
          <w:divBdr>
            <w:top w:val="none" w:sz="0" w:space="0" w:color="auto"/>
            <w:left w:val="none" w:sz="0" w:space="0" w:color="auto"/>
            <w:bottom w:val="none" w:sz="0" w:space="0" w:color="auto"/>
            <w:right w:val="none" w:sz="0" w:space="0" w:color="auto"/>
          </w:divBdr>
        </w:div>
        <w:div w:id="2022730880">
          <w:marLeft w:val="640"/>
          <w:marRight w:val="0"/>
          <w:marTop w:val="0"/>
          <w:marBottom w:val="0"/>
          <w:divBdr>
            <w:top w:val="none" w:sz="0" w:space="0" w:color="auto"/>
            <w:left w:val="none" w:sz="0" w:space="0" w:color="auto"/>
            <w:bottom w:val="none" w:sz="0" w:space="0" w:color="auto"/>
            <w:right w:val="none" w:sz="0" w:space="0" w:color="auto"/>
          </w:divBdr>
        </w:div>
        <w:div w:id="2073263622">
          <w:marLeft w:val="640"/>
          <w:marRight w:val="0"/>
          <w:marTop w:val="0"/>
          <w:marBottom w:val="0"/>
          <w:divBdr>
            <w:top w:val="none" w:sz="0" w:space="0" w:color="auto"/>
            <w:left w:val="none" w:sz="0" w:space="0" w:color="auto"/>
            <w:bottom w:val="none" w:sz="0" w:space="0" w:color="auto"/>
            <w:right w:val="none" w:sz="0" w:space="0" w:color="auto"/>
          </w:divBdr>
        </w:div>
        <w:div w:id="2094086725">
          <w:marLeft w:val="640"/>
          <w:marRight w:val="0"/>
          <w:marTop w:val="0"/>
          <w:marBottom w:val="0"/>
          <w:divBdr>
            <w:top w:val="none" w:sz="0" w:space="0" w:color="auto"/>
            <w:left w:val="none" w:sz="0" w:space="0" w:color="auto"/>
            <w:bottom w:val="none" w:sz="0" w:space="0" w:color="auto"/>
            <w:right w:val="none" w:sz="0" w:space="0" w:color="auto"/>
          </w:divBdr>
        </w:div>
      </w:divsChild>
    </w:div>
    <w:div w:id="1731926114">
      <w:marLeft w:val="640"/>
      <w:marRight w:val="0"/>
      <w:marTop w:val="0"/>
      <w:marBottom w:val="0"/>
      <w:divBdr>
        <w:top w:val="none" w:sz="0" w:space="0" w:color="auto"/>
        <w:left w:val="none" w:sz="0" w:space="0" w:color="auto"/>
        <w:bottom w:val="none" w:sz="0" w:space="0" w:color="auto"/>
        <w:right w:val="none" w:sz="0" w:space="0" w:color="auto"/>
      </w:divBdr>
    </w:div>
    <w:div w:id="1732389819">
      <w:bodyDiv w:val="1"/>
      <w:marLeft w:val="0"/>
      <w:marRight w:val="0"/>
      <w:marTop w:val="0"/>
      <w:marBottom w:val="0"/>
      <w:divBdr>
        <w:top w:val="none" w:sz="0" w:space="0" w:color="auto"/>
        <w:left w:val="none" w:sz="0" w:space="0" w:color="auto"/>
        <w:bottom w:val="none" w:sz="0" w:space="0" w:color="auto"/>
        <w:right w:val="none" w:sz="0" w:space="0" w:color="auto"/>
      </w:divBdr>
      <w:divsChild>
        <w:div w:id="579489180">
          <w:marLeft w:val="640"/>
          <w:marRight w:val="0"/>
          <w:marTop w:val="0"/>
          <w:marBottom w:val="0"/>
          <w:divBdr>
            <w:top w:val="none" w:sz="0" w:space="0" w:color="auto"/>
            <w:left w:val="none" w:sz="0" w:space="0" w:color="auto"/>
            <w:bottom w:val="none" w:sz="0" w:space="0" w:color="auto"/>
            <w:right w:val="none" w:sz="0" w:space="0" w:color="auto"/>
          </w:divBdr>
        </w:div>
        <w:div w:id="701595603">
          <w:marLeft w:val="640"/>
          <w:marRight w:val="0"/>
          <w:marTop w:val="0"/>
          <w:marBottom w:val="0"/>
          <w:divBdr>
            <w:top w:val="none" w:sz="0" w:space="0" w:color="auto"/>
            <w:left w:val="none" w:sz="0" w:space="0" w:color="auto"/>
            <w:bottom w:val="none" w:sz="0" w:space="0" w:color="auto"/>
            <w:right w:val="none" w:sz="0" w:space="0" w:color="auto"/>
          </w:divBdr>
        </w:div>
        <w:div w:id="835074910">
          <w:marLeft w:val="640"/>
          <w:marRight w:val="0"/>
          <w:marTop w:val="0"/>
          <w:marBottom w:val="0"/>
          <w:divBdr>
            <w:top w:val="none" w:sz="0" w:space="0" w:color="auto"/>
            <w:left w:val="none" w:sz="0" w:space="0" w:color="auto"/>
            <w:bottom w:val="none" w:sz="0" w:space="0" w:color="auto"/>
            <w:right w:val="none" w:sz="0" w:space="0" w:color="auto"/>
          </w:divBdr>
        </w:div>
        <w:div w:id="947394044">
          <w:marLeft w:val="640"/>
          <w:marRight w:val="0"/>
          <w:marTop w:val="0"/>
          <w:marBottom w:val="0"/>
          <w:divBdr>
            <w:top w:val="none" w:sz="0" w:space="0" w:color="auto"/>
            <w:left w:val="none" w:sz="0" w:space="0" w:color="auto"/>
            <w:bottom w:val="none" w:sz="0" w:space="0" w:color="auto"/>
            <w:right w:val="none" w:sz="0" w:space="0" w:color="auto"/>
          </w:divBdr>
        </w:div>
        <w:div w:id="1156456704">
          <w:marLeft w:val="640"/>
          <w:marRight w:val="0"/>
          <w:marTop w:val="0"/>
          <w:marBottom w:val="0"/>
          <w:divBdr>
            <w:top w:val="none" w:sz="0" w:space="0" w:color="auto"/>
            <w:left w:val="none" w:sz="0" w:space="0" w:color="auto"/>
            <w:bottom w:val="none" w:sz="0" w:space="0" w:color="auto"/>
            <w:right w:val="none" w:sz="0" w:space="0" w:color="auto"/>
          </w:divBdr>
        </w:div>
        <w:div w:id="1300919136">
          <w:marLeft w:val="640"/>
          <w:marRight w:val="0"/>
          <w:marTop w:val="0"/>
          <w:marBottom w:val="0"/>
          <w:divBdr>
            <w:top w:val="none" w:sz="0" w:space="0" w:color="auto"/>
            <w:left w:val="none" w:sz="0" w:space="0" w:color="auto"/>
            <w:bottom w:val="none" w:sz="0" w:space="0" w:color="auto"/>
            <w:right w:val="none" w:sz="0" w:space="0" w:color="auto"/>
          </w:divBdr>
        </w:div>
        <w:div w:id="1390348319">
          <w:marLeft w:val="640"/>
          <w:marRight w:val="0"/>
          <w:marTop w:val="0"/>
          <w:marBottom w:val="0"/>
          <w:divBdr>
            <w:top w:val="none" w:sz="0" w:space="0" w:color="auto"/>
            <w:left w:val="none" w:sz="0" w:space="0" w:color="auto"/>
            <w:bottom w:val="none" w:sz="0" w:space="0" w:color="auto"/>
            <w:right w:val="none" w:sz="0" w:space="0" w:color="auto"/>
          </w:divBdr>
        </w:div>
        <w:div w:id="1581985528">
          <w:marLeft w:val="640"/>
          <w:marRight w:val="0"/>
          <w:marTop w:val="0"/>
          <w:marBottom w:val="0"/>
          <w:divBdr>
            <w:top w:val="none" w:sz="0" w:space="0" w:color="auto"/>
            <w:left w:val="none" w:sz="0" w:space="0" w:color="auto"/>
            <w:bottom w:val="none" w:sz="0" w:space="0" w:color="auto"/>
            <w:right w:val="none" w:sz="0" w:space="0" w:color="auto"/>
          </w:divBdr>
        </w:div>
        <w:div w:id="1665812473">
          <w:marLeft w:val="640"/>
          <w:marRight w:val="0"/>
          <w:marTop w:val="0"/>
          <w:marBottom w:val="0"/>
          <w:divBdr>
            <w:top w:val="none" w:sz="0" w:space="0" w:color="auto"/>
            <w:left w:val="none" w:sz="0" w:space="0" w:color="auto"/>
            <w:bottom w:val="none" w:sz="0" w:space="0" w:color="auto"/>
            <w:right w:val="none" w:sz="0" w:space="0" w:color="auto"/>
          </w:divBdr>
        </w:div>
        <w:div w:id="1941444974">
          <w:marLeft w:val="640"/>
          <w:marRight w:val="0"/>
          <w:marTop w:val="0"/>
          <w:marBottom w:val="0"/>
          <w:divBdr>
            <w:top w:val="none" w:sz="0" w:space="0" w:color="auto"/>
            <w:left w:val="none" w:sz="0" w:space="0" w:color="auto"/>
            <w:bottom w:val="none" w:sz="0" w:space="0" w:color="auto"/>
            <w:right w:val="none" w:sz="0" w:space="0" w:color="auto"/>
          </w:divBdr>
        </w:div>
        <w:div w:id="2089769529">
          <w:marLeft w:val="640"/>
          <w:marRight w:val="0"/>
          <w:marTop w:val="0"/>
          <w:marBottom w:val="0"/>
          <w:divBdr>
            <w:top w:val="none" w:sz="0" w:space="0" w:color="auto"/>
            <w:left w:val="none" w:sz="0" w:space="0" w:color="auto"/>
            <w:bottom w:val="none" w:sz="0" w:space="0" w:color="auto"/>
            <w:right w:val="none" w:sz="0" w:space="0" w:color="auto"/>
          </w:divBdr>
        </w:div>
      </w:divsChild>
    </w:div>
    <w:div w:id="1733039556">
      <w:marLeft w:val="640"/>
      <w:marRight w:val="0"/>
      <w:marTop w:val="0"/>
      <w:marBottom w:val="0"/>
      <w:divBdr>
        <w:top w:val="none" w:sz="0" w:space="0" w:color="auto"/>
        <w:left w:val="none" w:sz="0" w:space="0" w:color="auto"/>
        <w:bottom w:val="none" w:sz="0" w:space="0" w:color="auto"/>
        <w:right w:val="none" w:sz="0" w:space="0" w:color="auto"/>
      </w:divBdr>
    </w:div>
    <w:div w:id="1733848030">
      <w:bodyDiv w:val="1"/>
      <w:marLeft w:val="0"/>
      <w:marRight w:val="0"/>
      <w:marTop w:val="0"/>
      <w:marBottom w:val="0"/>
      <w:divBdr>
        <w:top w:val="none" w:sz="0" w:space="0" w:color="auto"/>
        <w:left w:val="none" w:sz="0" w:space="0" w:color="auto"/>
        <w:bottom w:val="none" w:sz="0" w:space="0" w:color="auto"/>
        <w:right w:val="none" w:sz="0" w:space="0" w:color="auto"/>
      </w:divBdr>
      <w:divsChild>
        <w:div w:id="39865280">
          <w:marLeft w:val="640"/>
          <w:marRight w:val="0"/>
          <w:marTop w:val="0"/>
          <w:marBottom w:val="0"/>
          <w:divBdr>
            <w:top w:val="none" w:sz="0" w:space="0" w:color="auto"/>
            <w:left w:val="none" w:sz="0" w:space="0" w:color="auto"/>
            <w:bottom w:val="none" w:sz="0" w:space="0" w:color="auto"/>
            <w:right w:val="none" w:sz="0" w:space="0" w:color="auto"/>
          </w:divBdr>
        </w:div>
        <w:div w:id="173158414">
          <w:marLeft w:val="640"/>
          <w:marRight w:val="0"/>
          <w:marTop w:val="0"/>
          <w:marBottom w:val="0"/>
          <w:divBdr>
            <w:top w:val="none" w:sz="0" w:space="0" w:color="auto"/>
            <w:left w:val="none" w:sz="0" w:space="0" w:color="auto"/>
            <w:bottom w:val="none" w:sz="0" w:space="0" w:color="auto"/>
            <w:right w:val="none" w:sz="0" w:space="0" w:color="auto"/>
          </w:divBdr>
        </w:div>
        <w:div w:id="208609905">
          <w:marLeft w:val="640"/>
          <w:marRight w:val="0"/>
          <w:marTop w:val="0"/>
          <w:marBottom w:val="0"/>
          <w:divBdr>
            <w:top w:val="none" w:sz="0" w:space="0" w:color="auto"/>
            <w:left w:val="none" w:sz="0" w:space="0" w:color="auto"/>
            <w:bottom w:val="none" w:sz="0" w:space="0" w:color="auto"/>
            <w:right w:val="none" w:sz="0" w:space="0" w:color="auto"/>
          </w:divBdr>
        </w:div>
        <w:div w:id="328678054">
          <w:marLeft w:val="640"/>
          <w:marRight w:val="0"/>
          <w:marTop w:val="0"/>
          <w:marBottom w:val="0"/>
          <w:divBdr>
            <w:top w:val="none" w:sz="0" w:space="0" w:color="auto"/>
            <w:left w:val="none" w:sz="0" w:space="0" w:color="auto"/>
            <w:bottom w:val="none" w:sz="0" w:space="0" w:color="auto"/>
            <w:right w:val="none" w:sz="0" w:space="0" w:color="auto"/>
          </w:divBdr>
        </w:div>
        <w:div w:id="418019271">
          <w:marLeft w:val="640"/>
          <w:marRight w:val="0"/>
          <w:marTop w:val="0"/>
          <w:marBottom w:val="0"/>
          <w:divBdr>
            <w:top w:val="none" w:sz="0" w:space="0" w:color="auto"/>
            <w:left w:val="none" w:sz="0" w:space="0" w:color="auto"/>
            <w:bottom w:val="none" w:sz="0" w:space="0" w:color="auto"/>
            <w:right w:val="none" w:sz="0" w:space="0" w:color="auto"/>
          </w:divBdr>
        </w:div>
        <w:div w:id="425885340">
          <w:marLeft w:val="640"/>
          <w:marRight w:val="0"/>
          <w:marTop w:val="0"/>
          <w:marBottom w:val="0"/>
          <w:divBdr>
            <w:top w:val="none" w:sz="0" w:space="0" w:color="auto"/>
            <w:left w:val="none" w:sz="0" w:space="0" w:color="auto"/>
            <w:bottom w:val="none" w:sz="0" w:space="0" w:color="auto"/>
            <w:right w:val="none" w:sz="0" w:space="0" w:color="auto"/>
          </w:divBdr>
        </w:div>
        <w:div w:id="520708157">
          <w:marLeft w:val="640"/>
          <w:marRight w:val="0"/>
          <w:marTop w:val="0"/>
          <w:marBottom w:val="0"/>
          <w:divBdr>
            <w:top w:val="none" w:sz="0" w:space="0" w:color="auto"/>
            <w:left w:val="none" w:sz="0" w:space="0" w:color="auto"/>
            <w:bottom w:val="none" w:sz="0" w:space="0" w:color="auto"/>
            <w:right w:val="none" w:sz="0" w:space="0" w:color="auto"/>
          </w:divBdr>
        </w:div>
        <w:div w:id="524444287">
          <w:marLeft w:val="640"/>
          <w:marRight w:val="0"/>
          <w:marTop w:val="0"/>
          <w:marBottom w:val="0"/>
          <w:divBdr>
            <w:top w:val="none" w:sz="0" w:space="0" w:color="auto"/>
            <w:left w:val="none" w:sz="0" w:space="0" w:color="auto"/>
            <w:bottom w:val="none" w:sz="0" w:space="0" w:color="auto"/>
            <w:right w:val="none" w:sz="0" w:space="0" w:color="auto"/>
          </w:divBdr>
        </w:div>
        <w:div w:id="809325274">
          <w:marLeft w:val="640"/>
          <w:marRight w:val="0"/>
          <w:marTop w:val="0"/>
          <w:marBottom w:val="0"/>
          <w:divBdr>
            <w:top w:val="none" w:sz="0" w:space="0" w:color="auto"/>
            <w:left w:val="none" w:sz="0" w:space="0" w:color="auto"/>
            <w:bottom w:val="none" w:sz="0" w:space="0" w:color="auto"/>
            <w:right w:val="none" w:sz="0" w:space="0" w:color="auto"/>
          </w:divBdr>
        </w:div>
        <w:div w:id="895353527">
          <w:marLeft w:val="640"/>
          <w:marRight w:val="0"/>
          <w:marTop w:val="0"/>
          <w:marBottom w:val="0"/>
          <w:divBdr>
            <w:top w:val="none" w:sz="0" w:space="0" w:color="auto"/>
            <w:left w:val="none" w:sz="0" w:space="0" w:color="auto"/>
            <w:bottom w:val="none" w:sz="0" w:space="0" w:color="auto"/>
            <w:right w:val="none" w:sz="0" w:space="0" w:color="auto"/>
          </w:divBdr>
        </w:div>
        <w:div w:id="934479709">
          <w:marLeft w:val="640"/>
          <w:marRight w:val="0"/>
          <w:marTop w:val="0"/>
          <w:marBottom w:val="0"/>
          <w:divBdr>
            <w:top w:val="none" w:sz="0" w:space="0" w:color="auto"/>
            <w:left w:val="none" w:sz="0" w:space="0" w:color="auto"/>
            <w:bottom w:val="none" w:sz="0" w:space="0" w:color="auto"/>
            <w:right w:val="none" w:sz="0" w:space="0" w:color="auto"/>
          </w:divBdr>
        </w:div>
        <w:div w:id="960303795">
          <w:marLeft w:val="640"/>
          <w:marRight w:val="0"/>
          <w:marTop w:val="0"/>
          <w:marBottom w:val="0"/>
          <w:divBdr>
            <w:top w:val="none" w:sz="0" w:space="0" w:color="auto"/>
            <w:left w:val="none" w:sz="0" w:space="0" w:color="auto"/>
            <w:bottom w:val="none" w:sz="0" w:space="0" w:color="auto"/>
            <w:right w:val="none" w:sz="0" w:space="0" w:color="auto"/>
          </w:divBdr>
        </w:div>
        <w:div w:id="970357674">
          <w:marLeft w:val="640"/>
          <w:marRight w:val="0"/>
          <w:marTop w:val="0"/>
          <w:marBottom w:val="0"/>
          <w:divBdr>
            <w:top w:val="none" w:sz="0" w:space="0" w:color="auto"/>
            <w:left w:val="none" w:sz="0" w:space="0" w:color="auto"/>
            <w:bottom w:val="none" w:sz="0" w:space="0" w:color="auto"/>
            <w:right w:val="none" w:sz="0" w:space="0" w:color="auto"/>
          </w:divBdr>
        </w:div>
        <w:div w:id="1058240926">
          <w:marLeft w:val="640"/>
          <w:marRight w:val="0"/>
          <w:marTop w:val="0"/>
          <w:marBottom w:val="0"/>
          <w:divBdr>
            <w:top w:val="none" w:sz="0" w:space="0" w:color="auto"/>
            <w:left w:val="none" w:sz="0" w:space="0" w:color="auto"/>
            <w:bottom w:val="none" w:sz="0" w:space="0" w:color="auto"/>
            <w:right w:val="none" w:sz="0" w:space="0" w:color="auto"/>
          </w:divBdr>
        </w:div>
        <w:div w:id="1098990794">
          <w:marLeft w:val="640"/>
          <w:marRight w:val="0"/>
          <w:marTop w:val="0"/>
          <w:marBottom w:val="0"/>
          <w:divBdr>
            <w:top w:val="none" w:sz="0" w:space="0" w:color="auto"/>
            <w:left w:val="none" w:sz="0" w:space="0" w:color="auto"/>
            <w:bottom w:val="none" w:sz="0" w:space="0" w:color="auto"/>
            <w:right w:val="none" w:sz="0" w:space="0" w:color="auto"/>
          </w:divBdr>
        </w:div>
        <w:div w:id="1367489186">
          <w:marLeft w:val="640"/>
          <w:marRight w:val="0"/>
          <w:marTop w:val="0"/>
          <w:marBottom w:val="0"/>
          <w:divBdr>
            <w:top w:val="none" w:sz="0" w:space="0" w:color="auto"/>
            <w:left w:val="none" w:sz="0" w:space="0" w:color="auto"/>
            <w:bottom w:val="none" w:sz="0" w:space="0" w:color="auto"/>
            <w:right w:val="none" w:sz="0" w:space="0" w:color="auto"/>
          </w:divBdr>
        </w:div>
        <w:div w:id="1423450715">
          <w:marLeft w:val="640"/>
          <w:marRight w:val="0"/>
          <w:marTop w:val="0"/>
          <w:marBottom w:val="0"/>
          <w:divBdr>
            <w:top w:val="none" w:sz="0" w:space="0" w:color="auto"/>
            <w:left w:val="none" w:sz="0" w:space="0" w:color="auto"/>
            <w:bottom w:val="none" w:sz="0" w:space="0" w:color="auto"/>
            <w:right w:val="none" w:sz="0" w:space="0" w:color="auto"/>
          </w:divBdr>
        </w:div>
        <w:div w:id="1546331402">
          <w:marLeft w:val="640"/>
          <w:marRight w:val="0"/>
          <w:marTop w:val="0"/>
          <w:marBottom w:val="0"/>
          <w:divBdr>
            <w:top w:val="none" w:sz="0" w:space="0" w:color="auto"/>
            <w:left w:val="none" w:sz="0" w:space="0" w:color="auto"/>
            <w:bottom w:val="none" w:sz="0" w:space="0" w:color="auto"/>
            <w:right w:val="none" w:sz="0" w:space="0" w:color="auto"/>
          </w:divBdr>
        </w:div>
        <w:div w:id="1554149486">
          <w:marLeft w:val="640"/>
          <w:marRight w:val="0"/>
          <w:marTop w:val="0"/>
          <w:marBottom w:val="0"/>
          <w:divBdr>
            <w:top w:val="none" w:sz="0" w:space="0" w:color="auto"/>
            <w:left w:val="none" w:sz="0" w:space="0" w:color="auto"/>
            <w:bottom w:val="none" w:sz="0" w:space="0" w:color="auto"/>
            <w:right w:val="none" w:sz="0" w:space="0" w:color="auto"/>
          </w:divBdr>
        </w:div>
        <w:div w:id="1893080188">
          <w:marLeft w:val="640"/>
          <w:marRight w:val="0"/>
          <w:marTop w:val="0"/>
          <w:marBottom w:val="0"/>
          <w:divBdr>
            <w:top w:val="none" w:sz="0" w:space="0" w:color="auto"/>
            <w:left w:val="none" w:sz="0" w:space="0" w:color="auto"/>
            <w:bottom w:val="none" w:sz="0" w:space="0" w:color="auto"/>
            <w:right w:val="none" w:sz="0" w:space="0" w:color="auto"/>
          </w:divBdr>
        </w:div>
        <w:div w:id="1894930163">
          <w:marLeft w:val="640"/>
          <w:marRight w:val="0"/>
          <w:marTop w:val="0"/>
          <w:marBottom w:val="0"/>
          <w:divBdr>
            <w:top w:val="none" w:sz="0" w:space="0" w:color="auto"/>
            <w:left w:val="none" w:sz="0" w:space="0" w:color="auto"/>
            <w:bottom w:val="none" w:sz="0" w:space="0" w:color="auto"/>
            <w:right w:val="none" w:sz="0" w:space="0" w:color="auto"/>
          </w:divBdr>
        </w:div>
        <w:div w:id="1895197016">
          <w:marLeft w:val="640"/>
          <w:marRight w:val="0"/>
          <w:marTop w:val="0"/>
          <w:marBottom w:val="0"/>
          <w:divBdr>
            <w:top w:val="none" w:sz="0" w:space="0" w:color="auto"/>
            <w:left w:val="none" w:sz="0" w:space="0" w:color="auto"/>
            <w:bottom w:val="none" w:sz="0" w:space="0" w:color="auto"/>
            <w:right w:val="none" w:sz="0" w:space="0" w:color="auto"/>
          </w:divBdr>
        </w:div>
        <w:div w:id="1896315891">
          <w:marLeft w:val="640"/>
          <w:marRight w:val="0"/>
          <w:marTop w:val="0"/>
          <w:marBottom w:val="0"/>
          <w:divBdr>
            <w:top w:val="none" w:sz="0" w:space="0" w:color="auto"/>
            <w:left w:val="none" w:sz="0" w:space="0" w:color="auto"/>
            <w:bottom w:val="none" w:sz="0" w:space="0" w:color="auto"/>
            <w:right w:val="none" w:sz="0" w:space="0" w:color="auto"/>
          </w:divBdr>
        </w:div>
      </w:divsChild>
    </w:div>
    <w:div w:id="1734041862">
      <w:marLeft w:val="640"/>
      <w:marRight w:val="0"/>
      <w:marTop w:val="0"/>
      <w:marBottom w:val="0"/>
      <w:divBdr>
        <w:top w:val="none" w:sz="0" w:space="0" w:color="auto"/>
        <w:left w:val="none" w:sz="0" w:space="0" w:color="auto"/>
        <w:bottom w:val="none" w:sz="0" w:space="0" w:color="auto"/>
        <w:right w:val="none" w:sz="0" w:space="0" w:color="auto"/>
      </w:divBdr>
    </w:div>
    <w:div w:id="1734235003">
      <w:bodyDiv w:val="1"/>
      <w:marLeft w:val="0"/>
      <w:marRight w:val="0"/>
      <w:marTop w:val="0"/>
      <w:marBottom w:val="0"/>
      <w:divBdr>
        <w:top w:val="none" w:sz="0" w:space="0" w:color="auto"/>
        <w:left w:val="none" w:sz="0" w:space="0" w:color="auto"/>
        <w:bottom w:val="none" w:sz="0" w:space="0" w:color="auto"/>
        <w:right w:val="none" w:sz="0" w:space="0" w:color="auto"/>
      </w:divBdr>
      <w:divsChild>
        <w:div w:id="15347917">
          <w:marLeft w:val="640"/>
          <w:marRight w:val="0"/>
          <w:marTop w:val="0"/>
          <w:marBottom w:val="0"/>
          <w:divBdr>
            <w:top w:val="none" w:sz="0" w:space="0" w:color="auto"/>
            <w:left w:val="none" w:sz="0" w:space="0" w:color="auto"/>
            <w:bottom w:val="none" w:sz="0" w:space="0" w:color="auto"/>
            <w:right w:val="none" w:sz="0" w:space="0" w:color="auto"/>
          </w:divBdr>
        </w:div>
        <w:div w:id="57478105">
          <w:marLeft w:val="640"/>
          <w:marRight w:val="0"/>
          <w:marTop w:val="0"/>
          <w:marBottom w:val="0"/>
          <w:divBdr>
            <w:top w:val="none" w:sz="0" w:space="0" w:color="auto"/>
            <w:left w:val="none" w:sz="0" w:space="0" w:color="auto"/>
            <w:bottom w:val="none" w:sz="0" w:space="0" w:color="auto"/>
            <w:right w:val="none" w:sz="0" w:space="0" w:color="auto"/>
          </w:divBdr>
        </w:div>
        <w:div w:id="63769846">
          <w:marLeft w:val="640"/>
          <w:marRight w:val="0"/>
          <w:marTop w:val="0"/>
          <w:marBottom w:val="0"/>
          <w:divBdr>
            <w:top w:val="none" w:sz="0" w:space="0" w:color="auto"/>
            <w:left w:val="none" w:sz="0" w:space="0" w:color="auto"/>
            <w:bottom w:val="none" w:sz="0" w:space="0" w:color="auto"/>
            <w:right w:val="none" w:sz="0" w:space="0" w:color="auto"/>
          </w:divBdr>
        </w:div>
        <w:div w:id="64882864">
          <w:marLeft w:val="640"/>
          <w:marRight w:val="0"/>
          <w:marTop w:val="0"/>
          <w:marBottom w:val="0"/>
          <w:divBdr>
            <w:top w:val="none" w:sz="0" w:space="0" w:color="auto"/>
            <w:left w:val="none" w:sz="0" w:space="0" w:color="auto"/>
            <w:bottom w:val="none" w:sz="0" w:space="0" w:color="auto"/>
            <w:right w:val="none" w:sz="0" w:space="0" w:color="auto"/>
          </w:divBdr>
        </w:div>
        <w:div w:id="115998772">
          <w:marLeft w:val="640"/>
          <w:marRight w:val="0"/>
          <w:marTop w:val="0"/>
          <w:marBottom w:val="0"/>
          <w:divBdr>
            <w:top w:val="none" w:sz="0" w:space="0" w:color="auto"/>
            <w:left w:val="none" w:sz="0" w:space="0" w:color="auto"/>
            <w:bottom w:val="none" w:sz="0" w:space="0" w:color="auto"/>
            <w:right w:val="none" w:sz="0" w:space="0" w:color="auto"/>
          </w:divBdr>
        </w:div>
        <w:div w:id="121652941">
          <w:marLeft w:val="640"/>
          <w:marRight w:val="0"/>
          <w:marTop w:val="0"/>
          <w:marBottom w:val="0"/>
          <w:divBdr>
            <w:top w:val="none" w:sz="0" w:space="0" w:color="auto"/>
            <w:left w:val="none" w:sz="0" w:space="0" w:color="auto"/>
            <w:bottom w:val="none" w:sz="0" w:space="0" w:color="auto"/>
            <w:right w:val="none" w:sz="0" w:space="0" w:color="auto"/>
          </w:divBdr>
        </w:div>
        <w:div w:id="158154943">
          <w:marLeft w:val="640"/>
          <w:marRight w:val="0"/>
          <w:marTop w:val="0"/>
          <w:marBottom w:val="0"/>
          <w:divBdr>
            <w:top w:val="none" w:sz="0" w:space="0" w:color="auto"/>
            <w:left w:val="none" w:sz="0" w:space="0" w:color="auto"/>
            <w:bottom w:val="none" w:sz="0" w:space="0" w:color="auto"/>
            <w:right w:val="none" w:sz="0" w:space="0" w:color="auto"/>
          </w:divBdr>
        </w:div>
        <w:div w:id="185339044">
          <w:marLeft w:val="640"/>
          <w:marRight w:val="0"/>
          <w:marTop w:val="0"/>
          <w:marBottom w:val="0"/>
          <w:divBdr>
            <w:top w:val="none" w:sz="0" w:space="0" w:color="auto"/>
            <w:left w:val="none" w:sz="0" w:space="0" w:color="auto"/>
            <w:bottom w:val="none" w:sz="0" w:space="0" w:color="auto"/>
            <w:right w:val="none" w:sz="0" w:space="0" w:color="auto"/>
          </w:divBdr>
        </w:div>
        <w:div w:id="214196714">
          <w:marLeft w:val="640"/>
          <w:marRight w:val="0"/>
          <w:marTop w:val="0"/>
          <w:marBottom w:val="0"/>
          <w:divBdr>
            <w:top w:val="none" w:sz="0" w:space="0" w:color="auto"/>
            <w:left w:val="none" w:sz="0" w:space="0" w:color="auto"/>
            <w:bottom w:val="none" w:sz="0" w:space="0" w:color="auto"/>
            <w:right w:val="none" w:sz="0" w:space="0" w:color="auto"/>
          </w:divBdr>
        </w:div>
        <w:div w:id="216355456">
          <w:marLeft w:val="640"/>
          <w:marRight w:val="0"/>
          <w:marTop w:val="0"/>
          <w:marBottom w:val="0"/>
          <w:divBdr>
            <w:top w:val="none" w:sz="0" w:space="0" w:color="auto"/>
            <w:left w:val="none" w:sz="0" w:space="0" w:color="auto"/>
            <w:bottom w:val="none" w:sz="0" w:space="0" w:color="auto"/>
            <w:right w:val="none" w:sz="0" w:space="0" w:color="auto"/>
          </w:divBdr>
        </w:div>
        <w:div w:id="220488349">
          <w:marLeft w:val="640"/>
          <w:marRight w:val="0"/>
          <w:marTop w:val="0"/>
          <w:marBottom w:val="0"/>
          <w:divBdr>
            <w:top w:val="none" w:sz="0" w:space="0" w:color="auto"/>
            <w:left w:val="none" w:sz="0" w:space="0" w:color="auto"/>
            <w:bottom w:val="none" w:sz="0" w:space="0" w:color="auto"/>
            <w:right w:val="none" w:sz="0" w:space="0" w:color="auto"/>
          </w:divBdr>
        </w:div>
        <w:div w:id="253901252">
          <w:marLeft w:val="640"/>
          <w:marRight w:val="0"/>
          <w:marTop w:val="0"/>
          <w:marBottom w:val="0"/>
          <w:divBdr>
            <w:top w:val="none" w:sz="0" w:space="0" w:color="auto"/>
            <w:left w:val="none" w:sz="0" w:space="0" w:color="auto"/>
            <w:bottom w:val="none" w:sz="0" w:space="0" w:color="auto"/>
            <w:right w:val="none" w:sz="0" w:space="0" w:color="auto"/>
          </w:divBdr>
        </w:div>
        <w:div w:id="330452472">
          <w:marLeft w:val="640"/>
          <w:marRight w:val="0"/>
          <w:marTop w:val="0"/>
          <w:marBottom w:val="0"/>
          <w:divBdr>
            <w:top w:val="none" w:sz="0" w:space="0" w:color="auto"/>
            <w:left w:val="none" w:sz="0" w:space="0" w:color="auto"/>
            <w:bottom w:val="none" w:sz="0" w:space="0" w:color="auto"/>
            <w:right w:val="none" w:sz="0" w:space="0" w:color="auto"/>
          </w:divBdr>
        </w:div>
        <w:div w:id="352850939">
          <w:marLeft w:val="640"/>
          <w:marRight w:val="0"/>
          <w:marTop w:val="0"/>
          <w:marBottom w:val="0"/>
          <w:divBdr>
            <w:top w:val="none" w:sz="0" w:space="0" w:color="auto"/>
            <w:left w:val="none" w:sz="0" w:space="0" w:color="auto"/>
            <w:bottom w:val="none" w:sz="0" w:space="0" w:color="auto"/>
            <w:right w:val="none" w:sz="0" w:space="0" w:color="auto"/>
          </w:divBdr>
        </w:div>
        <w:div w:id="353306920">
          <w:marLeft w:val="640"/>
          <w:marRight w:val="0"/>
          <w:marTop w:val="0"/>
          <w:marBottom w:val="0"/>
          <w:divBdr>
            <w:top w:val="none" w:sz="0" w:space="0" w:color="auto"/>
            <w:left w:val="none" w:sz="0" w:space="0" w:color="auto"/>
            <w:bottom w:val="none" w:sz="0" w:space="0" w:color="auto"/>
            <w:right w:val="none" w:sz="0" w:space="0" w:color="auto"/>
          </w:divBdr>
        </w:div>
        <w:div w:id="409236597">
          <w:marLeft w:val="640"/>
          <w:marRight w:val="0"/>
          <w:marTop w:val="0"/>
          <w:marBottom w:val="0"/>
          <w:divBdr>
            <w:top w:val="none" w:sz="0" w:space="0" w:color="auto"/>
            <w:left w:val="none" w:sz="0" w:space="0" w:color="auto"/>
            <w:bottom w:val="none" w:sz="0" w:space="0" w:color="auto"/>
            <w:right w:val="none" w:sz="0" w:space="0" w:color="auto"/>
          </w:divBdr>
        </w:div>
        <w:div w:id="478962569">
          <w:marLeft w:val="640"/>
          <w:marRight w:val="0"/>
          <w:marTop w:val="0"/>
          <w:marBottom w:val="0"/>
          <w:divBdr>
            <w:top w:val="none" w:sz="0" w:space="0" w:color="auto"/>
            <w:left w:val="none" w:sz="0" w:space="0" w:color="auto"/>
            <w:bottom w:val="none" w:sz="0" w:space="0" w:color="auto"/>
            <w:right w:val="none" w:sz="0" w:space="0" w:color="auto"/>
          </w:divBdr>
        </w:div>
        <w:div w:id="497306003">
          <w:marLeft w:val="640"/>
          <w:marRight w:val="0"/>
          <w:marTop w:val="0"/>
          <w:marBottom w:val="0"/>
          <w:divBdr>
            <w:top w:val="none" w:sz="0" w:space="0" w:color="auto"/>
            <w:left w:val="none" w:sz="0" w:space="0" w:color="auto"/>
            <w:bottom w:val="none" w:sz="0" w:space="0" w:color="auto"/>
            <w:right w:val="none" w:sz="0" w:space="0" w:color="auto"/>
          </w:divBdr>
        </w:div>
        <w:div w:id="498271367">
          <w:marLeft w:val="640"/>
          <w:marRight w:val="0"/>
          <w:marTop w:val="0"/>
          <w:marBottom w:val="0"/>
          <w:divBdr>
            <w:top w:val="none" w:sz="0" w:space="0" w:color="auto"/>
            <w:left w:val="none" w:sz="0" w:space="0" w:color="auto"/>
            <w:bottom w:val="none" w:sz="0" w:space="0" w:color="auto"/>
            <w:right w:val="none" w:sz="0" w:space="0" w:color="auto"/>
          </w:divBdr>
        </w:div>
        <w:div w:id="513154655">
          <w:marLeft w:val="640"/>
          <w:marRight w:val="0"/>
          <w:marTop w:val="0"/>
          <w:marBottom w:val="0"/>
          <w:divBdr>
            <w:top w:val="none" w:sz="0" w:space="0" w:color="auto"/>
            <w:left w:val="none" w:sz="0" w:space="0" w:color="auto"/>
            <w:bottom w:val="none" w:sz="0" w:space="0" w:color="auto"/>
            <w:right w:val="none" w:sz="0" w:space="0" w:color="auto"/>
          </w:divBdr>
        </w:div>
        <w:div w:id="519509183">
          <w:marLeft w:val="640"/>
          <w:marRight w:val="0"/>
          <w:marTop w:val="0"/>
          <w:marBottom w:val="0"/>
          <w:divBdr>
            <w:top w:val="none" w:sz="0" w:space="0" w:color="auto"/>
            <w:left w:val="none" w:sz="0" w:space="0" w:color="auto"/>
            <w:bottom w:val="none" w:sz="0" w:space="0" w:color="auto"/>
            <w:right w:val="none" w:sz="0" w:space="0" w:color="auto"/>
          </w:divBdr>
        </w:div>
        <w:div w:id="553935092">
          <w:marLeft w:val="640"/>
          <w:marRight w:val="0"/>
          <w:marTop w:val="0"/>
          <w:marBottom w:val="0"/>
          <w:divBdr>
            <w:top w:val="none" w:sz="0" w:space="0" w:color="auto"/>
            <w:left w:val="none" w:sz="0" w:space="0" w:color="auto"/>
            <w:bottom w:val="none" w:sz="0" w:space="0" w:color="auto"/>
            <w:right w:val="none" w:sz="0" w:space="0" w:color="auto"/>
          </w:divBdr>
        </w:div>
        <w:div w:id="572737152">
          <w:marLeft w:val="640"/>
          <w:marRight w:val="0"/>
          <w:marTop w:val="0"/>
          <w:marBottom w:val="0"/>
          <w:divBdr>
            <w:top w:val="none" w:sz="0" w:space="0" w:color="auto"/>
            <w:left w:val="none" w:sz="0" w:space="0" w:color="auto"/>
            <w:bottom w:val="none" w:sz="0" w:space="0" w:color="auto"/>
            <w:right w:val="none" w:sz="0" w:space="0" w:color="auto"/>
          </w:divBdr>
        </w:div>
        <w:div w:id="585655161">
          <w:marLeft w:val="640"/>
          <w:marRight w:val="0"/>
          <w:marTop w:val="0"/>
          <w:marBottom w:val="0"/>
          <w:divBdr>
            <w:top w:val="none" w:sz="0" w:space="0" w:color="auto"/>
            <w:left w:val="none" w:sz="0" w:space="0" w:color="auto"/>
            <w:bottom w:val="none" w:sz="0" w:space="0" w:color="auto"/>
            <w:right w:val="none" w:sz="0" w:space="0" w:color="auto"/>
          </w:divBdr>
        </w:div>
        <w:div w:id="607663170">
          <w:marLeft w:val="640"/>
          <w:marRight w:val="0"/>
          <w:marTop w:val="0"/>
          <w:marBottom w:val="0"/>
          <w:divBdr>
            <w:top w:val="none" w:sz="0" w:space="0" w:color="auto"/>
            <w:left w:val="none" w:sz="0" w:space="0" w:color="auto"/>
            <w:bottom w:val="none" w:sz="0" w:space="0" w:color="auto"/>
            <w:right w:val="none" w:sz="0" w:space="0" w:color="auto"/>
          </w:divBdr>
        </w:div>
        <w:div w:id="613752497">
          <w:marLeft w:val="640"/>
          <w:marRight w:val="0"/>
          <w:marTop w:val="0"/>
          <w:marBottom w:val="0"/>
          <w:divBdr>
            <w:top w:val="none" w:sz="0" w:space="0" w:color="auto"/>
            <w:left w:val="none" w:sz="0" w:space="0" w:color="auto"/>
            <w:bottom w:val="none" w:sz="0" w:space="0" w:color="auto"/>
            <w:right w:val="none" w:sz="0" w:space="0" w:color="auto"/>
          </w:divBdr>
        </w:div>
        <w:div w:id="634986772">
          <w:marLeft w:val="640"/>
          <w:marRight w:val="0"/>
          <w:marTop w:val="0"/>
          <w:marBottom w:val="0"/>
          <w:divBdr>
            <w:top w:val="none" w:sz="0" w:space="0" w:color="auto"/>
            <w:left w:val="none" w:sz="0" w:space="0" w:color="auto"/>
            <w:bottom w:val="none" w:sz="0" w:space="0" w:color="auto"/>
            <w:right w:val="none" w:sz="0" w:space="0" w:color="auto"/>
          </w:divBdr>
        </w:div>
        <w:div w:id="702175429">
          <w:marLeft w:val="640"/>
          <w:marRight w:val="0"/>
          <w:marTop w:val="0"/>
          <w:marBottom w:val="0"/>
          <w:divBdr>
            <w:top w:val="none" w:sz="0" w:space="0" w:color="auto"/>
            <w:left w:val="none" w:sz="0" w:space="0" w:color="auto"/>
            <w:bottom w:val="none" w:sz="0" w:space="0" w:color="auto"/>
            <w:right w:val="none" w:sz="0" w:space="0" w:color="auto"/>
          </w:divBdr>
        </w:div>
        <w:div w:id="741214733">
          <w:marLeft w:val="640"/>
          <w:marRight w:val="0"/>
          <w:marTop w:val="0"/>
          <w:marBottom w:val="0"/>
          <w:divBdr>
            <w:top w:val="none" w:sz="0" w:space="0" w:color="auto"/>
            <w:left w:val="none" w:sz="0" w:space="0" w:color="auto"/>
            <w:bottom w:val="none" w:sz="0" w:space="0" w:color="auto"/>
            <w:right w:val="none" w:sz="0" w:space="0" w:color="auto"/>
          </w:divBdr>
        </w:div>
        <w:div w:id="758873257">
          <w:marLeft w:val="640"/>
          <w:marRight w:val="0"/>
          <w:marTop w:val="0"/>
          <w:marBottom w:val="0"/>
          <w:divBdr>
            <w:top w:val="none" w:sz="0" w:space="0" w:color="auto"/>
            <w:left w:val="none" w:sz="0" w:space="0" w:color="auto"/>
            <w:bottom w:val="none" w:sz="0" w:space="0" w:color="auto"/>
            <w:right w:val="none" w:sz="0" w:space="0" w:color="auto"/>
          </w:divBdr>
        </w:div>
        <w:div w:id="765199191">
          <w:marLeft w:val="640"/>
          <w:marRight w:val="0"/>
          <w:marTop w:val="0"/>
          <w:marBottom w:val="0"/>
          <w:divBdr>
            <w:top w:val="none" w:sz="0" w:space="0" w:color="auto"/>
            <w:left w:val="none" w:sz="0" w:space="0" w:color="auto"/>
            <w:bottom w:val="none" w:sz="0" w:space="0" w:color="auto"/>
            <w:right w:val="none" w:sz="0" w:space="0" w:color="auto"/>
          </w:divBdr>
        </w:div>
        <w:div w:id="770515005">
          <w:marLeft w:val="640"/>
          <w:marRight w:val="0"/>
          <w:marTop w:val="0"/>
          <w:marBottom w:val="0"/>
          <w:divBdr>
            <w:top w:val="none" w:sz="0" w:space="0" w:color="auto"/>
            <w:left w:val="none" w:sz="0" w:space="0" w:color="auto"/>
            <w:bottom w:val="none" w:sz="0" w:space="0" w:color="auto"/>
            <w:right w:val="none" w:sz="0" w:space="0" w:color="auto"/>
          </w:divBdr>
        </w:div>
        <w:div w:id="878398331">
          <w:marLeft w:val="640"/>
          <w:marRight w:val="0"/>
          <w:marTop w:val="0"/>
          <w:marBottom w:val="0"/>
          <w:divBdr>
            <w:top w:val="none" w:sz="0" w:space="0" w:color="auto"/>
            <w:left w:val="none" w:sz="0" w:space="0" w:color="auto"/>
            <w:bottom w:val="none" w:sz="0" w:space="0" w:color="auto"/>
            <w:right w:val="none" w:sz="0" w:space="0" w:color="auto"/>
          </w:divBdr>
        </w:div>
        <w:div w:id="888685329">
          <w:marLeft w:val="640"/>
          <w:marRight w:val="0"/>
          <w:marTop w:val="0"/>
          <w:marBottom w:val="0"/>
          <w:divBdr>
            <w:top w:val="none" w:sz="0" w:space="0" w:color="auto"/>
            <w:left w:val="none" w:sz="0" w:space="0" w:color="auto"/>
            <w:bottom w:val="none" w:sz="0" w:space="0" w:color="auto"/>
            <w:right w:val="none" w:sz="0" w:space="0" w:color="auto"/>
          </w:divBdr>
        </w:div>
        <w:div w:id="892351105">
          <w:marLeft w:val="640"/>
          <w:marRight w:val="0"/>
          <w:marTop w:val="0"/>
          <w:marBottom w:val="0"/>
          <w:divBdr>
            <w:top w:val="none" w:sz="0" w:space="0" w:color="auto"/>
            <w:left w:val="none" w:sz="0" w:space="0" w:color="auto"/>
            <w:bottom w:val="none" w:sz="0" w:space="0" w:color="auto"/>
            <w:right w:val="none" w:sz="0" w:space="0" w:color="auto"/>
          </w:divBdr>
        </w:div>
        <w:div w:id="943658027">
          <w:marLeft w:val="640"/>
          <w:marRight w:val="0"/>
          <w:marTop w:val="0"/>
          <w:marBottom w:val="0"/>
          <w:divBdr>
            <w:top w:val="none" w:sz="0" w:space="0" w:color="auto"/>
            <w:left w:val="none" w:sz="0" w:space="0" w:color="auto"/>
            <w:bottom w:val="none" w:sz="0" w:space="0" w:color="auto"/>
            <w:right w:val="none" w:sz="0" w:space="0" w:color="auto"/>
          </w:divBdr>
        </w:div>
        <w:div w:id="966663990">
          <w:marLeft w:val="640"/>
          <w:marRight w:val="0"/>
          <w:marTop w:val="0"/>
          <w:marBottom w:val="0"/>
          <w:divBdr>
            <w:top w:val="none" w:sz="0" w:space="0" w:color="auto"/>
            <w:left w:val="none" w:sz="0" w:space="0" w:color="auto"/>
            <w:bottom w:val="none" w:sz="0" w:space="0" w:color="auto"/>
            <w:right w:val="none" w:sz="0" w:space="0" w:color="auto"/>
          </w:divBdr>
        </w:div>
        <w:div w:id="980840846">
          <w:marLeft w:val="640"/>
          <w:marRight w:val="0"/>
          <w:marTop w:val="0"/>
          <w:marBottom w:val="0"/>
          <w:divBdr>
            <w:top w:val="none" w:sz="0" w:space="0" w:color="auto"/>
            <w:left w:val="none" w:sz="0" w:space="0" w:color="auto"/>
            <w:bottom w:val="none" w:sz="0" w:space="0" w:color="auto"/>
            <w:right w:val="none" w:sz="0" w:space="0" w:color="auto"/>
          </w:divBdr>
        </w:div>
        <w:div w:id="1073626890">
          <w:marLeft w:val="640"/>
          <w:marRight w:val="0"/>
          <w:marTop w:val="0"/>
          <w:marBottom w:val="0"/>
          <w:divBdr>
            <w:top w:val="none" w:sz="0" w:space="0" w:color="auto"/>
            <w:left w:val="none" w:sz="0" w:space="0" w:color="auto"/>
            <w:bottom w:val="none" w:sz="0" w:space="0" w:color="auto"/>
            <w:right w:val="none" w:sz="0" w:space="0" w:color="auto"/>
          </w:divBdr>
        </w:div>
        <w:div w:id="1091587949">
          <w:marLeft w:val="640"/>
          <w:marRight w:val="0"/>
          <w:marTop w:val="0"/>
          <w:marBottom w:val="0"/>
          <w:divBdr>
            <w:top w:val="none" w:sz="0" w:space="0" w:color="auto"/>
            <w:left w:val="none" w:sz="0" w:space="0" w:color="auto"/>
            <w:bottom w:val="none" w:sz="0" w:space="0" w:color="auto"/>
            <w:right w:val="none" w:sz="0" w:space="0" w:color="auto"/>
          </w:divBdr>
        </w:div>
        <w:div w:id="1102453760">
          <w:marLeft w:val="640"/>
          <w:marRight w:val="0"/>
          <w:marTop w:val="0"/>
          <w:marBottom w:val="0"/>
          <w:divBdr>
            <w:top w:val="none" w:sz="0" w:space="0" w:color="auto"/>
            <w:left w:val="none" w:sz="0" w:space="0" w:color="auto"/>
            <w:bottom w:val="none" w:sz="0" w:space="0" w:color="auto"/>
            <w:right w:val="none" w:sz="0" w:space="0" w:color="auto"/>
          </w:divBdr>
        </w:div>
        <w:div w:id="1150101682">
          <w:marLeft w:val="640"/>
          <w:marRight w:val="0"/>
          <w:marTop w:val="0"/>
          <w:marBottom w:val="0"/>
          <w:divBdr>
            <w:top w:val="none" w:sz="0" w:space="0" w:color="auto"/>
            <w:left w:val="none" w:sz="0" w:space="0" w:color="auto"/>
            <w:bottom w:val="none" w:sz="0" w:space="0" w:color="auto"/>
            <w:right w:val="none" w:sz="0" w:space="0" w:color="auto"/>
          </w:divBdr>
        </w:div>
        <w:div w:id="1160734786">
          <w:marLeft w:val="640"/>
          <w:marRight w:val="0"/>
          <w:marTop w:val="0"/>
          <w:marBottom w:val="0"/>
          <w:divBdr>
            <w:top w:val="none" w:sz="0" w:space="0" w:color="auto"/>
            <w:left w:val="none" w:sz="0" w:space="0" w:color="auto"/>
            <w:bottom w:val="none" w:sz="0" w:space="0" w:color="auto"/>
            <w:right w:val="none" w:sz="0" w:space="0" w:color="auto"/>
          </w:divBdr>
        </w:div>
        <w:div w:id="1254820873">
          <w:marLeft w:val="640"/>
          <w:marRight w:val="0"/>
          <w:marTop w:val="0"/>
          <w:marBottom w:val="0"/>
          <w:divBdr>
            <w:top w:val="none" w:sz="0" w:space="0" w:color="auto"/>
            <w:left w:val="none" w:sz="0" w:space="0" w:color="auto"/>
            <w:bottom w:val="none" w:sz="0" w:space="0" w:color="auto"/>
            <w:right w:val="none" w:sz="0" w:space="0" w:color="auto"/>
          </w:divBdr>
        </w:div>
        <w:div w:id="1268199625">
          <w:marLeft w:val="640"/>
          <w:marRight w:val="0"/>
          <w:marTop w:val="0"/>
          <w:marBottom w:val="0"/>
          <w:divBdr>
            <w:top w:val="none" w:sz="0" w:space="0" w:color="auto"/>
            <w:left w:val="none" w:sz="0" w:space="0" w:color="auto"/>
            <w:bottom w:val="none" w:sz="0" w:space="0" w:color="auto"/>
            <w:right w:val="none" w:sz="0" w:space="0" w:color="auto"/>
          </w:divBdr>
        </w:div>
        <w:div w:id="1312754124">
          <w:marLeft w:val="640"/>
          <w:marRight w:val="0"/>
          <w:marTop w:val="0"/>
          <w:marBottom w:val="0"/>
          <w:divBdr>
            <w:top w:val="none" w:sz="0" w:space="0" w:color="auto"/>
            <w:left w:val="none" w:sz="0" w:space="0" w:color="auto"/>
            <w:bottom w:val="none" w:sz="0" w:space="0" w:color="auto"/>
            <w:right w:val="none" w:sz="0" w:space="0" w:color="auto"/>
          </w:divBdr>
        </w:div>
        <w:div w:id="1320424705">
          <w:marLeft w:val="640"/>
          <w:marRight w:val="0"/>
          <w:marTop w:val="0"/>
          <w:marBottom w:val="0"/>
          <w:divBdr>
            <w:top w:val="none" w:sz="0" w:space="0" w:color="auto"/>
            <w:left w:val="none" w:sz="0" w:space="0" w:color="auto"/>
            <w:bottom w:val="none" w:sz="0" w:space="0" w:color="auto"/>
            <w:right w:val="none" w:sz="0" w:space="0" w:color="auto"/>
          </w:divBdr>
        </w:div>
        <w:div w:id="1324967590">
          <w:marLeft w:val="640"/>
          <w:marRight w:val="0"/>
          <w:marTop w:val="0"/>
          <w:marBottom w:val="0"/>
          <w:divBdr>
            <w:top w:val="none" w:sz="0" w:space="0" w:color="auto"/>
            <w:left w:val="none" w:sz="0" w:space="0" w:color="auto"/>
            <w:bottom w:val="none" w:sz="0" w:space="0" w:color="auto"/>
            <w:right w:val="none" w:sz="0" w:space="0" w:color="auto"/>
          </w:divBdr>
        </w:div>
        <w:div w:id="1390954065">
          <w:marLeft w:val="640"/>
          <w:marRight w:val="0"/>
          <w:marTop w:val="0"/>
          <w:marBottom w:val="0"/>
          <w:divBdr>
            <w:top w:val="none" w:sz="0" w:space="0" w:color="auto"/>
            <w:left w:val="none" w:sz="0" w:space="0" w:color="auto"/>
            <w:bottom w:val="none" w:sz="0" w:space="0" w:color="auto"/>
            <w:right w:val="none" w:sz="0" w:space="0" w:color="auto"/>
          </w:divBdr>
        </w:div>
        <w:div w:id="1418676491">
          <w:marLeft w:val="640"/>
          <w:marRight w:val="0"/>
          <w:marTop w:val="0"/>
          <w:marBottom w:val="0"/>
          <w:divBdr>
            <w:top w:val="none" w:sz="0" w:space="0" w:color="auto"/>
            <w:left w:val="none" w:sz="0" w:space="0" w:color="auto"/>
            <w:bottom w:val="none" w:sz="0" w:space="0" w:color="auto"/>
            <w:right w:val="none" w:sz="0" w:space="0" w:color="auto"/>
          </w:divBdr>
        </w:div>
        <w:div w:id="1440098662">
          <w:marLeft w:val="640"/>
          <w:marRight w:val="0"/>
          <w:marTop w:val="0"/>
          <w:marBottom w:val="0"/>
          <w:divBdr>
            <w:top w:val="none" w:sz="0" w:space="0" w:color="auto"/>
            <w:left w:val="none" w:sz="0" w:space="0" w:color="auto"/>
            <w:bottom w:val="none" w:sz="0" w:space="0" w:color="auto"/>
            <w:right w:val="none" w:sz="0" w:space="0" w:color="auto"/>
          </w:divBdr>
        </w:div>
        <w:div w:id="1475753927">
          <w:marLeft w:val="640"/>
          <w:marRight w:val="0"/>
          <w:marTop w:val="0"/>
          <w:marBottom w:val="0"/>
          <w:divBdr>
            <w:top w:val="none" w:sz="0" w:space="0" w:color="auto"/>
            <w:left w:val="none" w:sz="0" w:space="0" w:color="auto"/>
            <w:bottom w:val="none" w:sz="0" w:space="0" w:color="auto"/>
            <w:right w:val="none" w:sz="0" w:space="0" w:color="auto"/>
          </w:divBdr>
        </w:div>
        <w:div w:id="1482232897">
          <w:marLeft w:val="640"/>
          <w:marRight w:val="0"/>
          <w:marTop w:val="0"/>
          <w:marBottom w:val="0"/>
          <w:divBdr>
            <w:top w:val="none" w:sz="0" w:space="0" w:color="auto"/>
            <w:left w:val="none" w:sz="0" w:space="0" w:color="auto"/>
            <w:bottom w:val="none" w:sz="0" w:space="0" w:color="auto"/>
            <w:right w:val="none" w:sz="0" w:space="0" w:color="auto"/>
          </w:divBdr>
        </w:div>
        <w:div w:id="1576820268">
          <w:marLeft w:val="640"/>
          <w:marRight w:val="0"/>
          <w:marTop w:val="0"/>
          <w:marBottom w:val="0"/>
          <w:divBdr>
            <w:top w:val="none" w:sz="0" w:space="0" w:color="auto"/>
            <w:left w:val="none" w:sz="0" w:space="0" w:color="auto"/>
            <w:bottom w:val="none" w:sz="0" w:space="0" w:color="auto"/>
            <w:right w:val="none" w:sz="0" w:space="0" w:color="auto"/>
          </w:divBdr>
        </w:div>
        <w:div w:id="1577546968">
          <w:marLeft w:val="640"/>
          <w:marRight w:val="0"/>
          <w:marTop w:val="0"/>
          <w:marBottom w:val="0"/>
          <w:divBdr>
            <w:top w:val="none" w:sz="0" w:space="0" w:color="auto"/>
            <w:left w:val="none" w:sz="0" w:space="0" w:color="auto"/>
            <w:bottom w:val="none" w:sz="0" w:space="0" w:color="auto"/>
            <w:right w:val="none" w:sz="0" w:space="0" w:color="auto"/>
          </w:divBdr>
        </w:div>
        <w:div w:id="1585454695">
          <w:marLeft w:val="640"/>
          <w:marRight w:val="0"/>
          <w:marTop w:val="0"/>
          <w:marBottom w:val="0"/>
          <w:divBdr>
            <w:top w:val="none" w:sz="0" w:space="0" w:color="auto"/>
            <w:left w:val="none" w:sz="0" w:space="0" w:color="auto"/>
            <w:bottom w:val="none" w:sz="0" w:space="0" w:color="auto"/>
            <w:right w:val="none" w:sz="0" w:space="0" w:color="auto"/>
          </w:divBdr>
        </w:div>
        <w:div w:id="1632593701">
          <w:marLeft w:val="640"/>
          <w:marRight w:val="0"/>
          <w:marTop w:val="0"/>
          <w:marBottom w:val="0"/>
          <w:divBdr>
            <w:top w:val="none" w:sz="0" w:space="0" w:color="auto"/>
            <w:left w:val="none" w:sz="0" w:space="0" w:color="auto"/>
            <w:bottom w:val="none" w:sz="0" w:space="0" w:color="auto"/>
            <w:right w:val="none" w:sz="0" w:space="0" w:color="auto"/>
          </w:divBdr>
        </w:div>
        <w:div w:id="1641810973">
          <w:marLeft w:val="640"/>
          <w:marRight w:val="0"/>
          <w:marTop w:val="0"/>
          <w:marBottom w:val="0"/>
          <w:divBdr>
            <w:top w:val="none" w:sz="0" w:space="0" w:color="auto"/>
            <w:left w:val="none" w:sz="0" w:space="0" w:color="auto"/>
            <w:bottom w:val="none" w:sz="0" w:space="0" w:color="auto"/>
            <w:right w:val="none" w:sz="0" w:space="0" w:color="auto"/>
          </w:divBdr>
        </w:div>
        <w:div w:id="1645964568">
          <w:marLeft w:val="640"/>
          <w:marRight w:val="0"/>
          <w:marTop w:val="0"/>
          <w:marBottom w:val="0"/>
          <w:divBdr>
            <w:top w:val="none" w:sz="0" w:space="0" w:color="auto"/>
            <w:left w:val="none" w:sz="0" w:space="0" w:color="auto"/>
            <w:bottom w:val="none" w:sz="0" w:space="0" w:color="auto"/>
            <w:right w:val="none" w:sz="0" w:space="0" w:color="auto"/>
          </w:divBdr>
        </w:div>
        <w:div w:id="1710642356">
          <w:marLeft w:val="640"/>
          <w:marRight w:val="0"/>
          <w:marTop w:val="0"/>
          <w:marBottom w:val="0"/>
          <w:divBdr>
            <w:top w:val="none" w:sz="0" w:space="0" w:color="auto"/>
            <w:left w:val="none" w:sz="0" w:space="0" w:color="auto"/>
            <w:bottom w:val="none" w:sz="0" w:space="0" w:color="auto"/>
            <w:right w:val="none" w:sz="0" w:space="0" w:color="auto"/>
          </w:divBdr>
        </w:div>
        <w:div w:id="1814255812">
          <w:marLeft w:val="640"/>
          <w:marRight w:val="0"/>
          <w:marTop w:val="0"/>
          <w:marBottom w:val="0"/>
          <w:divBdr>
            <w:top w:val="none" w:sz="0" w:space="0" w:color="auto"/>
            <w:left w:val="none" w:sz="0" w:space="0" w:color="auto"/>
            <w:bottom w:val="none" w:sz="0" w:space="0" w:color="auto"/>
            <w:right w:val="none" w:sz="0" w:space="0" w:color="auto"/>
          </w:divBdr>
        </w:div>
        <w:div w:id="1823422283">
          <w:marLeft w:val="640"/>
          <w:marRight w:val="0"/>
          <w:marTop w:val="0"/>
          <w:marBottom w:val="0"/>
          <w:divBdr>
            <w:top w:val="none" w:sz="0" w:space="0" w:color="auto"/>
            <w:left w:val="none" w:sz="0" w:space="0" w:color="auto"/>
            <w:bottom w:val="none" w:sz="0" w:space="0" w:color="auto"/>
            <w:right w:val="none" w:sz="0" w:space="0" w:color="auto"/>
          </w:divBdr>
        </w:div>
        <w:div w:id="1829437463">
          <w:marLeft w:val="640"/>
          <w:marRight w:val="0"/>
          <w:marTop w:val="0"/>
          <w:marBottom w:val="0"/>
          <w:divBdr>
            <w:top w:val="none" w:sz="0" w:space="0" w:color="auto"/>
            <w:left w:val="none" w:sz="0" w:space="0" w:color="auto"/>
            <w:bottom w:val="none" w:sz="0" w:space="0" w:color="auto"/>
            <w:right w:val="none" w:sz="0" w:space="0" w:color="auto"/>
          </w:divBdr>
        </w:div>
        <w:div w:id="1920169717">
          <w:marLeft w:val="640"/>
          <w:marRight w:val="0"/>
          <w:marTop w:val="0"/>
          <w:marBottom w:val="0"/>
          <w:divBdr>
            <w:top w:val="none" w:sz="0" w:space="0" w:color="auto"/>
            <w:left w:val="none" w:sz="0" w:space="0" w:color="auto"/>
            <w:bottom w:val="none" w:sz="0" w:space="0" w:color="auto"/>
            <w:right w:val="none" w:sz="0" w:space="0" w:color="auto"/>
          </w:divBdr>
        </w:div>
        <w:div w:id="1961957700">
          <w:marLeft w:val="640"/>
          <w:marRight w:val="0"/>
          <w:marTop w:val="0"/>
          <w:marBottom w:val="0"/>
          <w:divBdr>
            <w:top w:val="none" w:sz="0" w:space="0" w:color="auto"/>
            <w:left w:val="none" w:sz="0" w:space="0" w:color="auto"/>
            <w:bottom w:val="none" w:sz="0" w:space="0" w:color="auto"/>
            <w:right w:val="none" w:sz="0" w:space="0" w:color="auto"/>
          </w:divBdr>
        </w:div>
        <w:div w:id="2037387975">
          <w:marLeft w:val="640"/>
          <w:marRight w:val="0"/>
          <w:marTop w:val="0"/>
          <w:marBottom w:val="0"/>
          <w:divBdr>
            <w:top w:val="none" w:sz="0" w:space="0" w:color="auto"/>
            <w:left w:val="none" w:sz="0" w:space="0" w:color="auto"/>
            <w:bottom w:val="none" w:sz="0" w:space="0" w:color="auto"/>
            <w:right w:val="none" w:sz="0" w:space="0" w:color="auto"/>
          </w:divBdr>
        </w:div>
        <w:div w:id="2060321662">
          <w:marLeft w:val="640"/>
          <w:marRight w:val="0"/>
          <w:marTop w:val="0"/>
          <w:marBottom w:val="0"/>
          <w:divBdr>
            <w:top w:val="none" w:sz="0" w:space="0" w:color="auto"/>
            <w:left w:val="none" w:sz="0" w:space="0" w:color="auto"/>
            <w:bottom w:val="none" w:sz="0" w:space="0" w:color="auto"/>
            <w:right w:val="none" w:sz="0" w:space="0" w:color="auto"/>
          </w:divBdr>
        </w:div>
        <w:div w:id="2062512329">
          <w:marLeft w:val="640"/>
          <w:marRight w:val="0"/>
          <w:marTop w:val="0"/>
          <w:marBottom w:val="0"/>
          <w:divBdr>
            <w:top w:val="none" w:sz="0" w:space="0" w:color="auto"/>
            <w:left w:val="none" w:sz="0" w:space="0" w:color="auto"/>
            <w:bottom w:val="none" w:sz="0" w:space="0" w:color="auto"/>
            <w:right w:val="none" w:sz="0" w:space="0" w:color="auto"/>
          </w:divBdr>
        </w:div>
        <w:div w:id="2120099228">
          <w:marLeft w:val="640"/>
          <w:marRight w:val="0"/>
          <w:marTop w:val="0"/>
          <w:marBottom w:val="0"/>
          <w:divBdr>
            <w:top w:val="none" w:sz="0" w:space="0" w:color="auto"/>
            <w:left w:val="none" w:sz="0" w:space="0" w:color="auto"/>
            <w:bottom w:val="none" w:sz="0" w:space="0" w:color="auto"/>
            <w:right w:val="none" w:sz="0" w:space="0" w:color="auto"/>
          </w:divBdr>
        </w:div>
      </w:divsChild>
    </w:div>
    <w:div w:id="1734354660">
      <w:marLeft w:val="640"/>
      <w:marRight w:val="0"/>
      <w:marTop w:val="0"/>
      <w:marBottom w:val="0"/>
      <w:divBdr>
        <w:top w:val="none" w:sz="0" w:space="0" w:color="auto"/>
        <w:left w:val="none" w:sz="0" w:space="0" w:color="auto"/>
        <w:bottom w:val="none" w:sz="0" w:space="0" w:color="auto"/>
        <w:right w:val="none" w:sz="0" w:space="0" w:color="auto"/>
      </w:divBdr>
    </w:div>
    <w:div w:id="1734573513">
      <w:marLeft w:val="640"/>
      <w:marRight w:val="0"/>
      <w:marTop w:val="0"/>
      <w:marBottom w:val="0"/>
      <w:divBdr>
        <w:top w:val="none" w:sz="0" w:space="0" w:color="auto"/>
        <w:left w:val="none" w:sz="0" w:space="0" w:color="auto"/>
        <w:bottom w:val="none" w:sz="0" w:space="0" w:color="auto"/>
        <w:right w:val="none" w:sz="0" w:space="0" w:color="auto"/>
      </w:divBdr>
    </w:div>
    <w:div w:id="1735011278">
      <w:marLeft w:val="640"/>
      <w:marRight w:val="0"/>
      <w:marTop w:val="0"/>
      <w:marBottom w:val="0"/>
      <w:divBdr>
        <w:top w:val="none" w:sz="0" w:space="0" w:color="auto"/>
        <w:left w:val="none" w:sz="0" w:space="0" w:color="auto"/>
        <w:bottom w:val="none" w:sz="0" w:space="0" w:color="auto"/>
        <w:right w:val="none" w:sz="0" w:space="0" w:color="auto"/>
      </w:divBdr>
    </w:div>
    <w:div w:id="1736665103">
      <w:marLeft w:val="640"/>
      <w:marRight w:val="0"/>
      <w:marTop w:val="0"/>
      <w:marBottom w:val="0"/>
      <w:divBdr>
        <w:top w:val="none" w:sz="0" w:space="0" w:color="auto"/>
        <w:left w:val="none" w:sz="0" w:space="0" w:color="auto"/>
        <w:bottom w:val="none" w:sz="0" w:space="0" w:color="auto"/>
        <w:right w:val="none" w:sz="0" w:space="0" w:color="auto"/>
      </w:divBdr>
    </w:div>
    <w:div w:id="1736856024">
      <w:marLeft w:val="640"/>
      <w:marRight w:val="0"/>
      <w:marTop w:val="0"/>
      <w:marBottom w:val="0"/>
      <w:divBdr>
        <w:top w:val="none" w:sz="0" w:space="0" w:color="auto"/>
        <w:left w:val="none" w:sz="0" w:space="0" w:color="auto"/>
        <w:bottom w:val="none" w:sz="0" w:space="0" w:color="auto"/>
        <w:right w:val="none" w:sz="0" w:space="0" w:color="auto"/>
      </w:divBdr>
    </w:div>
    <w:div w:id="1737849907">
      <w:marLeft w:val="640"/>
      <w:marRight w:val="0"/>
      <w:marTop w:val="0"/>
      <w:marBottom w:val="0"/>
      <w:divBdr>
        <w:top w:val="none" w:sz="0" w:space="0" w:color="auto"/>
        <w:left w:val="none" w:sz="0" w:space="0" w:color="auto"/>
        <w:bottom w:val="none" w:sz="0" w:space="0" w:color="auto"/>
        <w:right w:val="none" w:sz="0" w:space="0" w:color="auto"/>
      </w:divBdr>
    </w:div>
    <w:div w:id="1737894198">
      <w:bodyDiv w:val="1"/>
      <w:marLeft w:val="0"/>
      <w:marRight w:val="0"/>
      <w:marTop w:val="0"/>
      <w:marBottom w:val="0"/>
      <w:divBdr>
        <w:top w:val="none" w:sz="0" w:space="0" w:color="auto"/>
        <w:left w:val="none" w:sz="0" w:space="0" w:color="auto"/>
        <w:bottom w:val="none" w:sz="0" w:space="0" w:color="auto"/>
        <w:right w:val="none" w:sz="0" w:space="0" w:color="auto"/>
      </w:divBdr>
      <w:divsChild>
        <w:div w:id="465393110">
          <w:marLeft w:val="640"/>
          <w:marRight w:val="0"/>
          <w:marTop w:val="0"/>
          <w:marBottom w:val="0"/>
          <w:divBdr>
            <w:top w:val="none" w:sz="0" w:space="0" w:color="auto"/>
            <w:left w:val="none" w:sz="0" w:space="0" w:color="auto"/>
            <w:bottom w:val="none" w:sz="0" w:space="0" w:color="auto"/>
            <w:right w:val="none" w:sz="0" w:space="0" w:color="auto"/>
          </w:divBdr>
        </w:div>
        <w:div w:id="575214307">
          <w:marLeft w:val="640"/>
          <w:marRight w:val="0"/>
          <w:marTop w:val="0"/>
          <w:marBottom w:val="0"/>
          <w:divBdr>
            <w:top w:val="none" w:sz="0" w:space="0" w:color="auto"/>
            <w:left w:val="none" w:sz="0" w:space="0" w:color="auto"/>
            <w:bottom w:val="none" w:sz="0" w:space="0" w:color="auto"/>
            <w:right w:val="none" w:sz="0" w:space="0" w:color="auto"/>
          </w:divBdr>
        </w:div>
        <w:div w:id="692223781">
          <w:marLeft w:val="640"/>
          <w:marRight w:val="0"/>
          <w:marTop w:val="0"/>
          <w:marBottom w:val="0"/>
          <w:divBdr>
            <w:top w:val="none" w:sz="0" w:space="0" w:color="auto"/>
            <w:left w:val="none" w:sz="0" w:space="0" w:color="auto"/>
            <w:bottom w:val="none" w:sz="0" w:space="0" w:color="auto"/>
            <w:right w:val="none" w:sz="0" w:space="0" w:color="auto"/>
          </w:divBdr>
        </w:div>
        <w:div w:id="759790053">
          <w:marLeft w:val="640"/>
          <w:marRight w:val="0"/>
          <w:marTop w:val="0"/>
          <w:marBottom w:val="0"/>
          <w:divBdr>
            <w:top w:val="none" w:sz="0" w:space="0" w:color="auto"/>
            <w:left w:val="none" w:sz="0" w:space="0" w:color="auto"/>
            <w:bottom w:val="none" w:sz="0" w:space="0" w:color="auto"/>
            <w:right w:val="none" w:sz="0" w:space="0" w:color="auto"/>
          </w:divBdr>
        </w:div>
        <w:div w:id="848327066">
          <w:marLeft w:val="640"/>
          <w:marRight w:val="0"/>
          <w:marTop w:val="0"/>
          <w:marBottom w:val="0"/>
          <w:divBdr>
            <w:top w:val="none" w:sz="0" w:space="0" w:color="auto"/>
            <w:left w:val="none" w:sz="0" w:space="0" w:color="auto"/>
            <w:bottom w:val="none" w:sz="0" w:space="0" w:color="auto"/>
            <w:right w:val="none" w:sz="0" w:space="0" w:color="auto"/>
          </w:divBdr>
        </w:div>
        <w:div w:id="979531543">
          <w:marLeft w:val="640"/>
          <w:marRight w:val="0"/>
          <w:marTop w:val="0"/>
          <w:marBottom w:val="0"/>
          <w:divBdr>
            <w:top w:val="none" w:sz="0" w:space="0" w:color="auto"/>
            <w:left w:val="none" w:sz="0" w:space="0" w:color="auto"/>
            <w:bottom w:val="none" w:sz="0" w:space="0" w:color="auto"/>
            <w:right w:val="none" w:sz="0" w:space="0" w:color="auto"/>
          </w:divBdr>
        </w:div>
        <w:div w:id="1014767627">
          <w:marLeft w:val="640"/>
          <w:marRight w:val="0"/>
          <w:marTop w:val="0"/>
          <w:marBottom w:val="0"/>
          <w:divBdr>
            <w:top w:val="none" w:sz="0" w:space="0" w:color="auto"/>
            <w:left w:val="none" w:sz="0" w:space="0" w:color="auto"/>
            <w:bottom w:val="none" w:sz="0" w:space="0" w:color="auto"/>
            <w:right w:val="none" w:sz="0" w:space="0" w:color="auto"/>
          </w:divBdr>
        </w:div>
        <w:div w:id="1125781497">
          <w:marLeft w:val="640"/>
          <w:marRight w:val="0"/>
          <w:marTop w:val="0"/>
          <w:marBottom w:val="0"/>
          <w:divBdr>
            <w:top w:val="none" w:sz="0" w:space="0" w:color="auto"/>
            <w:left w:val="none" w:sz="0" w:space="0" w:color="auto"/>
            <w:bottom w:val="none" w:sz="0" w:space="0" w:color="auto"/>
            <w:right w:val="none" w:sz="0" w:space="0" w:color="auto"/>
          </w:divBdr>
        </w:div>
        <w:div w:id="1345862477">
          <w:marLeft w:val="640"/>
          <w:marRight w:val="0"/>
          <w:marTop w:val="0"/>
          <w:marBottom w:val="0"/>
          <w:divBdr>
            <w:top w:val="none" w:sz="0" w:space="0" w:color="auto"/>
            <w:left w:val="none" w:sz="0" w:space="0" w:color="auto"/>
            <w:bottom w:val="none" w:sz="0" w:space="0" w:color="auto"/>
            <w:right w:val="none" w:sz="0" w:space="0" w:color="auto"/>
          </w:divBdr>
        </w:div>
        <w:div w:id="1434940261">
          <w:marLeft w:val="640"/>
          <w:marRight w:val="0"/>
          <w:marTop w:val="0"/>
          <w:marBottom w:val="0"/>
          <w:divBdr>
            <w:top w:val="none" w:sz="0" w:space="0" w:color="auto"/>
            <w:left w:val="none" w:sz="0" w:space="0" w:color="auto"/>
            <w:bottom w:val="none" w:sz="0" w:space="0" w:color="auto"/>
            <w:right w:val="none" w:sz="0" w:space="0" w:color="auto"/>
          </w:divBdr>
        </w:div>
        <w:div w:id="1504276934">
          <w:marLeft w:val="640"/>
          <w:marRight w:val="0"/>
          <w:marTop w:val="0"/>
          <w:marBottom w:val="0"/>
          <w:divBdr>
            <w:top w:val="none" w:sz="0" w:space="0" w:color="auto"/>
            <w:left w:val="none" w:sz="0" w:space="0" w:color="auto"/>
            <w:bottom w:val="none" w:sz="0" w:space="0" w:color="auto"/>
            <w:right w:val="none" w:sz="0" w:space="0" w:color="auto"/>
          </w:divBdr>
        </w:div>
        <w:div w:id="1676953672">
          <w:marLeft w:val="640"/>
          <w:marRight w:val="0"/>
          <w:marTop w:val="0"/>
          <w:marBottom w:val="0"/>
          <w:divBdr>
            <w:top w:val="none" w:sz="0" w:space="0" w:color="auto"/>
            <w:left w:val="none" w:sz="0" w:space="0" w:color="auto"/>
            <w:bottom w:val="none" w:sz="0" w:space="0" w:color="auto"/>
            <w:right w:val="none" w:sz="0" w:space="0" w:color="auto"/>
          </w:divBdr>
        </w:div>
        <w:div w:id="1735545046">
          <w:marLeft w:val="640"/>
          <w:marRight w:val="0"/>
          <w:marTop w:val="0"/>
          <w:marBottom w:val="0"/>
          <w:divBdr>
            <w:top w:val="none" w:sz="0" w:space="0" w:color="auto"/>
            <w:left w:val="none" w:sz="0" w:space="0" w:color="auto"/>
            <w:bottom w:val="none" w:sz="0" w:space="0" w:color="auto"/>
            <w:right w:val="none" w:sz="0" w:space="0" w:color="auto"/>
          </w:divBdr>
        </w:div>
        <w:div w:id="2025814206">
          <w:marLeft w:val="640"/>
          <w:marRight w:val="0"/>
          <w:marTop w:val="0"/>
          <w:marBottom w:val="0"/>
          <w:divBdr>
            <w:top w:val="none" w:sz="0" w:space="0" w:color="auto"/>
            <w:left w:val="none" w:sz="0" w:space="0" w:color="auto"/>
            <w:bottom w:val="none" w:sz="0" w:space="0" w:color="auto"/>
            <w:right w:val="none" w:sz="0" w:space="0" w:color="auto"/>
          </w:divBdr>
        </w:div>
      </w:divsChild>
    </w:div>
    <w:div w:id="1738282089">
      <w:marLeft w:val="640"/>
      <w:marRight w:val="0"/>
      <w:marTop w:val="0"/>
      <w:marBottom w:val="0"/>
      <w:divBdr>
        <w:top w:val="none" w:sz="0" w:space="0" w:color="auto"/>
        <w:left w:val="none" w:sz="0" w:space="0" w:color="auto"/>
        <w:bottom w:val="none" w:sz="0" w:space="0" w:color="auto"/>
        <w:right w:val="none" w:sz="0" w:space="0" w:color="auto"/>
      </w:divBdr>
    </w:div>
    <w:div w:id="1738354480">
      <w:marLeft w:val="640"/>
      <w:marRight w:val="0"/>
      <w:marTop w:val="0"/>
      <w:marBottom w:val="0"/>
      <w:divBdr>
        <w:top w:val="none" w:sz="0" w:space="0" w:color="auto"/>
        <w:left w:val="none" w:sz="0" w:space="0" w:color="auto"/>
        <w:bottom w:val="none" w:sz="0" w:space="0" w:color="auto"/>
        <w:right w:val="none" w:sz="0" w:space="0" w:color="auto"/>
      </w:divBdr>
    </w:div>
    <w:div w:id="1739092950">
      <w:marLeft w:val="640"/>
      <w:marRight w:val="0"/>
      <w:marTop w:val="0"/>
      <w:marBottom w:val="0"/>
      <w:divBdr>
        <w:top w:val="none" w:sz="0" w:space="0" w:color="auto"/>
        <w:left w:val="none" w:sz="0" w:space="0" w:color="auto"/>
        <w:bottom w:val="none" w:sz="0" w:space="0" w:color="auto"/>
        <w:right w:val="none" w:sz="0" w:space="0" w:color="auto"/>
      </w:divBdr>
    </w:div>
    <w:div w:id="1739094000">
      <w:marLeft w:val="640"/>
      <w:marRight w:val="0"/>
      <w:marTop w:val="0"/>
      <w:marBottom w:val="0"/>
      <w:divBdr>
        <w:top w:val="none" w:sz="0" w:space="0" w:color="auto"/>
        <w:left w:val="none" w:sz="0" w:space="0" w:color="auto"/>
        <w:bottom w:val="none" w:sz="0" w:space="0" w:color="auto"/>
        <w:right w:val="none" w:sz="0" w:space="0" w:color="auto"/>
      </w:divBdr>
    </w:div>
    <w:div w:id="1739206996">
      <w:marLeft w:val="640"/>
      <w:marRight w:val="0"/>
      <w:marTop w:val="0"/>
      <w:marBottom w:val="0"/>
      <w:divBdr>
        <w:top w:val="none" w:sz="0" w:space="0" w:color="auto"/>
        <w:left w:val="none" w:sz="0" w:space="0" w:color="auto"/>
        <w:bottom w:val="none" w:sz="0" w:space="0" w:color="auto"/>
        <w:right w:val="none" w:sz="0" w:space="0" w:color="auto"/>
      </w:divBdr>
    </w:div>
    <w:div w:id="1739982599">
      <w:marLeft w:val="640"/>
      <w:marRight w:val="0"/>
      <w:marTop w:val="0"/>
      <w:marBottom w:val="0"/>
      <w:divBdr>
        <w:top w:val="none" w:sz="0" w:space="0" w:color="auto"/>
        <w:left w:val="none" w:sz="0" w:space="0" w:color="auto"/>
        <w:bottom w:val="none" w:sz="0" w:space="0" w:color="auto"/>
        <w:right w:val="none" w:sz="0" w:space="0" w:color="auto"/>
      </w:divBdr>
    </w:div>
    <w:div w:id="1740131970">
      <w:marLeft w:val="640"/>
      <w:marRight w:val="0"/>
      <w:marTop w:val="0"/>
      <w:marBottom w:val="0"/>
      <w:divBdr>
        <w:top w:val="none" w:sz="0" w:space="0" w:color="auto"/>
        <w:left w:val="none" w:sz="0" w:space="0" w:color="auto"/>
        <w:bottom w:val="none" w:sz="0" w:space="0" w:color="auto"/>
        <w:right w:val="none" w:sz="0" w:space="0" w:color="auto"/>
      </w:divBdr>
    </w:div>
    <w:div w:id="1740251105">
      <w:marLeft w:val="640"/>
      <w:marRight w:val="0"/>
      <w:marTop w:val="0"/>
      <w:marBottom w:val="0"/>
      <w:divBdr>
        <w:top w:val="none" w:sz="0" w:space="0" w:color="auto"/>
        <w:left w:val="none" w:sz="0" w:space="0" w:color="auto"/>
        <w:bottom w:val="none" w:sz="0" w:space="0" w:color="auto"/>
        <w:right w:val="none" w:sz="0" w:space="0" w:color="auto"/>
      </w:divBdr>
    </w:div>
    <w:div w:id="1740324414">
      <w:bodyDiv w:val="1"/>
      <w:marLeft w:val="0"/>
      <w:marRight w:val="0"/>
      <w:marTop w:val="0"/>
      <w:marBottom w:val="0"/>
      <w:divBdr>
        <w:top w:val="none" w:sz="0" w:space="0" w:color="auto"/>
        <w:left w:val="none" w:sz="0" w:space="0" w:color="auto"/>
        <w:bottom w:val="none" w:sz="0" w:space="0" w:color="auto"/>
        <w:right w:val="none" w:sz="0" w:space="0" w:color="auto"/>
      </w:divBdr>
      <w:divsChild>
        <w:div w:id="201065439">
          <w:marLeft w:val="640"/>
          <w:marRight w:val="0"/>
          <w:marTop w:val="0"/>
          <w:marBottom w:val="0"/>
          <w:divBdr>
            <w:top w:val="none" w:sz="0" w:space="0" w:color="auto"/>
            <w:left w:val="none" w:sz="0" w:space="0" w:color="auto"/>
            <w:bottom w:val="none" w:sz="0" w:space="0" w:color="auto"/>
            <w:right w:val="none" w:sz="0" w:space="0" w:color="auto"/>
          </w:divBdr>
        </w:div>
        <w:div w:id="266042872">
          <w:marLeft w:val="640"/>
          <w:marRight w:val="0"/>
          <w:marTop w:val="0"/>
          <w:marBottom w:val="0"/>
          <w:divBdr>
            <w:top w:val="none" w:sz="0" w:space="0" w:color="auto"/>
            <w:left w:val="none" w:sz="0" w:space="0" w:color="auto"/>
            <w:bottom w:val="none" w:sz="0" w:space="0" w:color="auto"/>
            <w:right w:val="none" w:sz="0" w:space="0" w:color="auto"/>
          </w:divBdr>
        </w:div>
        <w:div w:id="284780080">
          <w:marLeft w:val="640"/>
          <w:marRight w:val="0"/>
          <w:marTop w:val="0"/>
          <w:marBottom w:val="0"/>
          <w:divBdr>
            <w:top w:val="none" w:sz="0" w:space="0" w:color="auto"/>
            <w:left w:val="none" w:sz="0" w:space="0" w:color="auto"/>
            <w:bottom w:val="none" w:sz="0" w:space="0" w:color="auto"/>
            <w:right w:val="none" w:sz="0" w:space="0" w:color="auto"/>
          </w:divBdr>
        </w:div>
        <w:div w:id="320814458">
          <w:marLeft w:val="640"/>
          <w:marRight w:val="0"/>
          <w:marTop w:val="0"/>
          <w:marBottom w:val="0"/>
          <w:divBdr>
            <w:top w:val="none" w:sz="0" w:space="0" w:color="auto"/>
            <w:left w:val="none" w:sz="0" w:space="0" w:color="auto"/>
            <w:bottom w:val="none" w:sz="0" w:space="0" w:color="auto"/>
            <w:right w:val="none" w:sz="0" w:space="0" w:color="auto"/>
          </w:divBdr>
        </w:div>
        <w:div w:id="416824529">
          <w:marLeft w:val="640"/>
          <w:marRight w:val="0"/>
          <w:marTop w:val="0"/>
          <w:marBottom w:val="0"/>
          <w:divBdr>
            <w:top w:val="none" w:sz="0" w:space="0" w:color="auto"/>
            <w:left w:val="none" w:sz="0" w:space="0" w:color="auto"/>
            <w:bottom w:val="none" w:sz="0" w:space="0" w:color="auto"/>
            <w:right w:val="none" w:sz="0" w:space="0" w:color="auto"/>
          </w:divBdr>
        </w:div>
        <w:div w:id="530074605">
          <w:marLeft w:val="640"/>
          <w:marRight w:val="0"/>
          <w:marTop w:val="0"/>
          <w:marBottom w:val="0"/>
          <w:divBdr>
            <w:top w:val="none" w:sz="0" w:space="0" w:color="auto"/>
            <w:left w:val="none" w:sz="0" w:space="0" w:color="auto"/>
            <w:bottom w:val="none" w:sz="0" w:space="0" w:color="auto"/>
            <w:right w:val="none" w:sz="0" w:space="0" w:color="auto"/>
          </w:divBdr>
        </w:div>
        <w:div w:id="539830371">
          <w:marLeft w:val="640"/>
          <w:marRight w:val="0"/>
          <w:marTop w:val="0"/>
          <w:marBottom w:val="0"/>
          <w:divBdr>
            <w:top w:val="none" w:sz="0" w:space="0" w:color="auto"/>
            <w:left w:val="none" w:sz="0" w:space="0" w:color="auto"/>
            <w:bottom w:val="none" w:sz="0" w:space="0" w:color="auto"/>
            <w:right w:val="none" w:sz="0" w:space="0" w:color="auto"/>
          </w:divBdr>
        </w:div>
        <w:div w:id="719866672">
          <w:marLeft w:val="640"/>
          <w:marRight w:val="0"/>
          <w:marTop w:val="0"/>
          <w:marBottom w:val="0"/>
          <w:divBdr>
            <w:top w:val="none" w:sz="0" w:space="0" w:color="auto"/>
            <w:left w:val="none" w:sz="0" w:space="0" w:color="auto"/>
            <w:bottom w:val="none" w:sz="0" w:space="0" w:color="auto"/>
            <w:right w:val="none" w:sz="0" w:space="0" w:color="auto"/>
          </w:divBdr>
        </w:div>
        <w:div w:id="823470195">
          <w:marLeft w:val="640"/>
          <w:marRight w:val="0"/>
          <w:marTop w:val="0"/>
          <w:marBottom w:val="0"/>
          <w:divBdr>
            <w:top w:val="none" w:sz="0" w:space="0" w:color="auto"/>
            <w:left w:val="none" w:sz="0" w:space="0" w:color="auto"/>
            <w:bottom w:val="none" w:sz="0" w:space="0" w:color="auto"/>
            <w:right w:val="none" w:sz="0" w:space="0" w:color="auto"/>
          </w:divBdr>
        </w:div>
        <w:div w:id="891428272">
          <w:marLeft w:val="640"/>
          <w:marRight w:val="0"/>
          <w:marTop w:val="0"/>
          <w:marBottom w:val="0"/>
          <w:divBdr>
            <w:top w:val="none" w:sz="0" w:space="0" w:color="auto"/>
            <w:left w:val="none" w:sz="0" w:space="0" w:color="auto"/>
            <w:bottom w:val="none" w:sz="0" w:space="0" w:color="auto"/>
            <w:right w:val="none" w:sz="0" w:space="0" w:color="auto"/>
          </w:divBdr>
        </w:div>
        <w:div w:id="984506520">
          <w:marLeft w:val="640"/>
          <w:marRight w:val="0"/>
          <w:marTop w:val="0"/>
          <w:marBottom w:val="0"/>
          <w:divBdr>
            <w:top w:val="none" w:sz="0" w:space="0" w:color="auto"/>
            <w:left w:val="none" w:sz="0" w:space="0" w:color="auto"/>
            <w:bottom w:val="none" w:sz="0" w:space="0" w:color="auto"/>
            <w:right w:val="none" w:sz="0" w:space="0" w:color="auto"/>
          </w:divBdr>
        </w:div>
        <w:div w:id="996035819">
          <w:marLeft w:val="640"/>
          <w:marRight w:val="0"/>
          <w:marTop w:val="0"/>
          <w:marBottom w:val="0"/>
          <w:divBdr>
            <w:top w:val="none" w:sz="0" w:space="0" w:color="auto"/>
            <w:left w:val="none" w:sz="0" w:space="0" w:color="auto"/>
            <w:bottom w:val="none" w:sz="0" w:space="0" w:color="auto"/>
            <w:right w:val="none" w:sz="0" w:space="0" w:color="auto"/>
          </w:divBdr>
        </w:div>
        <w:div w:id="1064328372">
          <w:marLeft w:val="640"/>
          <w:marRight w:val="0"/>
          <w:marTop w:val="0"/>
          <w:marBottom w:val="0"/>
          <w:divBdr>
            <w:top w:val="none" w:sz="0" w:space="0" w:color="auto"/>
            <w:left w:val="none" w:sz="0" w:space="0" w:color="auto"/>
            <w:bottom w:val="none" w:sz="0" w:space="0" w:color="auto"/>
            <w:right w:val="none" w:sz="0" w:space="0" w:color="auto"/>
          </w:divBdr>
        </w:div>
        <w:div w:id="1108239971">
          <w:marLeft w:val="640"/>
          <w:marRight w:val="0"/>
          <w:marTop w:val="0"/>
          <w:marBottom w:val="0"/>
          <w:divBdr>
            <w:top w:val="none" w:sz="0" w:space="0" w:color="auto"/>
            <w:left w:val="none" w:sz="0" w:space="0" w:color="auto"/>
            <w:bottom w:val="none" w:sz="0" w:space="0" w:color="auto"/>
            <w:right w:val="none" w:sz="0" w:space="0" w:color="auto"/>
          </w:divBdr>
        </w:div>
        <w:div w:id="1123425395">
          <w:marLeft w:val="640"/>
          <w:marRight w:val="0"/>
          <w:marTop w:val="0"/>
          <w:marBottom w:val="0"/>
          <w:divBdr>
            <w:top w:val="none" w:sz="0" w:space="0" w:color="auto"/>
            <w:left w:val="none" w:sz="0" w:space="0" w:color="auto"/>
            <w:bottom w:val="none" w:sz="0" w:space="0" w:color="auto"/>
            <w:right w:val="none" w:sz="0" w:space="0" w:color="auto"/>
          </w:divBdr>
        </w:div>
        <w:div w:id="1307973510">
          <w:marLeft w:val="640"/>
          <w:marRight w:val="0"/>
          <w:marTop w:val="0"/>
          <w:marBottom w:val="0"/>
          <w:divBdr>
            <w:top w:val="none" w:sz="0" w:space="0" w:color="auto"/>
            <w:left w:val="none" w:sz="0" w:space="0" w:color="auto"/>
            <w:bottom w:val="none" w:sz="0" w:space="0" w:color="auto"/>
            <w:right w:val="none" w:sz="0" w:space="0" w:color="auto"/>
          </w:divBdr>
        </w:div>
        <w:div w:id="1335886693">
          <w:marLeft w:val="640"/>
          <w:marRight w:val="0"/>
          <w:marTop w:val="0"/>
          <w:marBottom w:val="0"/>
          <w:divBdr>
            <w:top w:val="none" w:sz="0" w:space="0" w:color="auto"/>
            <w:left w:val="none" w:sz="0" w:space="0" w:color="auto"/>
            <w:bottom w:val="none" w:sz="0" w:space="0" w:color="auto"/>
            <w:right w:val="none" w:sz="0" w:space="0" w:color="auto"/>
          </w:divBdr>
        </w:div>
        <w:div w:id="1346245438">
          <w:marLeft w:val="640"/>
          <w:marRight w:val="0"/>
          <w:marTop w:val="0"/>
          <w:marBottom w:val="0"/>
          <w:divBdr>
            <w:top w:val="none" w:sz="0" w:space="0" w:color="auto"/>
            <w:left w:val="none" w:sz="0" w:space="0" w:color="auto"/>
            <w:bottom w:val="none" w:sz="0" w:space="0" w:color="auto"/>
            <w:right w:val="none" w:sz="0" w:space="0" w:color="auto"/>
          </w:divBdr>
        </w:div>
        <w:div w:id="1451700920">
          <w:marLeft w:val="640"/>
          <w:marRight w:val="0"/>
          <w:marTop w:val="0"/>
          <w:marBottom w:val="0"/>
          <w:divBdr>
            <w:top w:val="none" w:sz="0" w:space="0" w:color="auto"/>
            <w:left w:val="none" w:sz="0" w:space="0" w:color="auto"/>
            <w:bottom w:val="none" w:sz="0" w:space="0" w:color="auto"/>
            <w:right w:val="none" w:sz="0" w:space="0" w:color="auto"/>
          </w:divBdr>
        </w:div>
        <w:div w:id="1498497192">
          <w:marLeft w:val="640"/>
          <w:marRight w:val="0"/>
          <w:marTop w:val="0"/>
          <w:marBottom w:val="0"/>
          <w:divBdr>
            <w:top w:val="none" w:sz="0" w:space="0" w:color="auto"/>
            <w:left w:val="none" w:sz="0" w:space="0" w:color="auto"/>
            <w:bottom w:val="none" w:sz="0" w:space="0" w:color="auto"/>
            <w:right w:val="none" w:sz="0" w:space="0" w:color="auto"/>
          </w:divBdr>
        </w:div>
        <w:div w:id="1702710275">
          <w:marLeft w:val="640"/>
          <w:marRight w:val="0"/>
          <w:marTop w:val="0"/>
          <w:marBottom w:val="0"/>
          <w:divBdr>
            <w:top w:val="none" w:sz="0" w:space="0" w:color="auto"/>
            <w:left w:val="none" w:sz="0" w:space="0" w:color="auto"/>
            <w:bottom w:val="none" w:sz="0" w:space="0" w:color="auto"/>
            <w:right w:val="none" w:sz="0" w:space="0" w:color="auto"/>
          </w:divBdr>
        </w:div>
        <w:div w:id="1766488449">
          <w:marLeft w:val="640"/>
          <w:marRight w:val="0"/>
          <w:marTop w:val="0"/>
          <w:marBottom w:val="0"/>
          <w:divBdr>
            <w:top w:val="none" w:sz="0" w:space="0" w:color="auto"/>
            <w:left w:val="none" w:sz="0" w:space="0" w:color="auto"/>
            <w:bottom w:val="none" w:sz="0" w:space="0" w:color="auto"/>
            <w:right w:val="none" w:sz="0" w:space="0" w:color="auto"/>
          </w:divBdr>
        </w:div>
        <w:div w:id="1805351324">
          <w:marLeft w:val="640"/>
          <w:marRight w:val="0"/>
          <w:marTop w:val="0"/>
          <w:marBottom w:val="0"/>
          <w:divBdr>
            <w:top w:val="none" w:sz="0" w:space="0" w:color="auto"/>
            <w:left w:val="none" w:sz="0" w:space="0" w:color="auto"/>
            <w:bottom w:val="none" w:sz="0" w:space="0" w:color="auto"/>
            <w:right w:val="none" w:sz="0" w:space="0" w:color="auto"/>
          </w:divBdr>
        </w:div>
        <w:div w:id="2013413765">
          <w:marLeft w:val="640"/>
          <w:marRight w:val="0"/>
          <w:marTop w:val="0"/>
          <w:marBottom w:val="0"/>
          <w:divBdr>
            <w:top w:val="none" w:sz="0" w:space="0" w:color="auto"/>
            <w:left w:val="none" w:sz="0" w:space="0" w:color="auto"/>
            <w:bottom w:val="none" w:sz="0" w:space="0" w:color="auto"/>
            <w:right w:val="none" w:sz="0" w:space="0" w:color="auto"/>
          </w:divBdr>
        </w:div>
        <w:div w:id="2014719024">
          <w:marLeft w:val="640"/>
          <w:marRight w:val="0"/>
          <w:marTop w:val="0"/>
          <w:marBottom w:val="0"/>
          <w:divBdr>
            <w:top w:val="none" w:sz="0" w:space="0" w:color="auto"/>
            <w:left w:val="none" w:sz="0" w:space="0" w:color="auto"/>
            <w:bottom w:val="none" w:sz="0" w:space="0" w:color="auto"/>
            <w:right w:val="none" w:sz="0" w:space="0" w:color="auto"/>
          </w:divBdr>
        </w:div>
        <w:div w:id="2143955909">
          <w:marLeft w:val="640"/>
          <w:marRight w:val="0"/>
          <w:marTop w:val="0"/>
          <w:marBottom w:val="0"/>
          <w:divBdr>
            <w:top w:val="none" w:sz="0" w:space="0" w:color="auto"/>
            <w:left w:val="none" w:sz="0" w:space="0" w:color="auto"/>
            <w:bottom w:val="none" w:sz="0" w:space="0" w:color="auto"/>
            <w:right w:val="none" w:sz="0" w:space="0" w:color="auto"/>
          </w:divBdr>
        </w:div>
        <w:div w:id="2147308402">
          <w:marLeft w:val="640"/>
          <w:marRight w:val="0"/>
          <w:marTop w:val="0"/>
          <w:marBottom w:val="0"/>
          <w:divBdr>
            <w:top w:val="none" w:sz="0" w:space="0" w:color="auto"/>
            <w:left w:val="none" w:sz="0" w:space="0" w:color="auto"/>
            <w:bottom w:val="none" w:sz="0" w:space="0" w:color="auto"/>
            <w:right w:val="none" w:sz="0" w:space="0" w:color="auto"/>
          </w:divBdr>
        </w:div>
      </w:divsChild>
    </w:div>
    <w:div w:id="1741052166">
      <w:marLeft w:val="640"/>
      <w:marRight w:val="0"/>
      <w:marTop w:val="0"/>
      <w:marBottom w:val="0"/>
      <w:divBdr>
        <w:top w:val="none" w:sz="0" w:space="0" w:color="auto"/>
        <w:left w:val="none" w:sz="0" w:space="0" w:color="auto"/>
        <w:bottom w:val="none" w:sz="0" w:space="0" w:color="auto"/>
        <w:right w:val="none" w:sz="0" w:space="0" w:color="auto"/>
      </w:divBdr>
    </w:div>
    <w:div w:id="1741171677">
      <w:marLeft w:val="640"/>
      <w:marRight w:val="0"/>
      <w:marTop w:val="0"/>
      <w:marBottom w:val="0"/>
      <w:divBdr>
        <w:top w:val="none" w:sz="0" w:space="0" w:color="auto"/>
        <w:left w:val="none" w:sz="0" w:space="0" w:color="auto"/>
        <w:bottom w:val="none" w:sz="0" w:space="0" w:color="auto"/>
        <w:right w:val="none" w:sz="0" w:space="0" w:color="auto"/>
      </w:divBdr>
    </w:div>
    <w:div w:id="1741635588">
      <w:marLeft w:val="640"/>
      <w:marRight w:val="0"/>
      <w:marTop w:val="0"/>
      <w:marBottom w:val="0"/>
      <w:divBdr>
        <w:top w:val="none" w:sz="0" w:space="0" w:color="auto"/>
        <w:left w:val="none" w:sz="0" w:space="0" w:color="auto"/>
        <w:bottom w:val="none" w:sz="0" w:space="0" w:color="auto"/>
        <w:right w:val="none" w:sz="0" w:space="0" w:color="auto"/>
      </w:divBdr>
    </w:div>
    <w:div w:id="1741947468">
      <w:marLeft w:val="640"/>
      <w:marRight w:val="0"/>
      <w:marTop w:val="0"/>
      <w:marBottom w:val="0"/>
      <w:divBdr>
        <w:top w:val="none" w:sz="0" w:space="0" w:color="auto"/>
        <w:left w:val="none" w:sz="0" w:space="0" w:color="auto"/>
        <w:bottom w:val="none" w:sz="0" w:space="0" w:color="auto"/>
        <w:right w:val="none" w:sz="0" w:space="0" w:color="auto"/>
      </w:divBdr>
    </w:div>
    <w:div w:id="1743018356">
      <w:marLeft w:val="640"/>
      <w:marRight w:val="0"/>
      <w:marTop w:val="0"/>
      <w:marBottom w:val="0"/>
      <w:divBdr>
        <w:top w:val="none" w:sz="0" w:space="0" w:color="auto"/>
        <w:left w:val="none" w:sz="0" w:space="0" w:color="auto"/>
        <w:bottom w:val="none" w:sz="0" w:space="0" w:color="auto"/>
        <w:right w:val="none" w:sz="0" w:space="0" w:color="auto"/>
      </w:divBdr>
    </w:div>
    <w:div w:id="1743216769">
      <w:marLeft w:val="640"/>
      <w:marRight w:val="0"/>
      <w:marTop w:val="0"/>
      <w:marBottom w:val="0"/>
      <w:divBdr>
        <w:top w:val="none" w:sz="0" w:space="0" w:color="auto"/>
        <w:left w:val="none" w:sz="0" w:space="0" w:color="auto"/>
        <w:bottom w:val="none" w:sz="0" w:space="0" w:color="auto"/>
        <w:right w:val="none" w:sz="0" w:space="0" w:color="auto"/>
      </w:divBdr>
    </w:div>
    <w:div w:id="1744987698">
      <w:marLeft w:val="640"/>
      <w:marRight w:val="0"/>
      <w:marTop w:val="0"/>
      <w:marBottom w:val="0"/>
      <w:divBdr>
        <w:top w:val="none" w:sz="0" w:space="0" w:color="auto"/>
        <w:left w:val="none" w:sz="0" w:space="0" w:color="auto"/>
        <w:bottom w:val="none" w:sz="0" w:space="0" w:color="auto"/>
        <w:right w:val="none" w:sz="0" w:space="0" w:color="auto"/>
      </w:divBdr>
    </w:div>
    <w:div w:id="1745683877">
      <w:marLeft w:val="640"/>
      <w:marRight w:val="0"/>
      <w:marTop w:val="0"/>
      <w:marBottom w:val="0"/>
      <w:divBdr>
        <w:top w:val="none" w:sz="0" w:space="0" w:color="auto"/>
        <w:left w:val="none" w:sz="0" w:space="0" w:color="auto"/>
        <w:bottom w:val="none" w:sz="0" w:space="0" w:color="auto"/>
        <w:right w:val="none" w:sz="0" w:space="0" w:color="auto"/>
      </w:divBdr>
    </w:div>
    <w:div w:id="1745757050">
      <w:marLeft w:val="640"/>
      <w:marRight w:val="0"/>
      <w:marTop w:val="0"/>
      <w:marBottom w:val="0"/>
      <w:divBdr>
        <w:top w:val="none" w:sz="0" w:space="0" w:color="auto"/>
        <w:left w:val="none" w:sz="0" w:space="0" w:color="auto"/>
        <w:bottom w:val="none" w:sz="0" w:space="0" w:color="auto"/>
        <w:right w:val="none" w:sz="0" w:space="0" w:color="auto"/>
      </w:divBdr>
    </w:div>
    <w:div w:id="1746106955">
      <w:marLeft w:val="640"/>
      <w:marRight w:val="0"/>
      <w:marTop w:val="0"/>
      <w:marBottom w:val="0"/>
      <w:divBdr>
        <w:top w:val="none" w:sz="0" w:space="0" w:color="auto"/>
        <w:left w:val="none" w:sz="0" w:space="0" w:color="auto"/>
        <w:bottom w:val="none" w:sz="0" w:space="0" w:color="auto"/>
        <w:right w:val="none" w:sz="0" w:space="0" w:color="auto"/>
      </w:divBdr>
    </w:div>
    <w:div w:id="1746151212">
      <w:marLeft w:val="640"/>
      <w:marRight w:val="0"/>
      <w:marTop w:val="0"/>
      <w:marBottom w:val="0"/>
      <w:divBdr>
        <w:top w:val="none" w:sz="0" w:space="0" w:color="auto"/>
        <w:left w:val="none" w:sz="0" w:space="0" w:color="auto"/>
        <w:bottom w:val="none" w:sz="0" w:space="0" w:color="auto"/>
        <w:right w:val="none" w:sz="0" w:space="0" w:color="auto"/>
      </w:divBdr>
    </w:div>
    <w:div w:id="1746566534">
      <w:marLeft w:val="640"/>
      <w:marRight w:val="0"/>
      <w:marTop w:val="0"/>
      <w:marBottom w:val="0"/>
      <w:divBdr>
        <w:top w:val="none" w:sz="0" w:space="0" w:color="auto"/>
        <w:left w:val="none" w:sz="0" w:space="0" w:color="auto"/>
        <w:bottom w:val="none" w:sz="0" w:space="0" w:color="auto"/>
        <w:right w:val="none" w:sz="0" w:space="0" w:color="auto"/>
      </w:divBdr>
    </w:div>
    <w:div w:id="1746954451">
      <w:marLeft w:val="640"/>
      <w:marRight w:val="0"/>
      <w:marTop w:val="0"/>
      <w:marBottom w:val="0"/>
      <w:divBdr>
        <w:top w:val="none" w:sz="0" w:space="0" w:color="auto"/>
        <w:left w:val="none" w:sz="0" w:space="0" w:color="auto"/>
        <w:bottom w:val="none" w:sz="0" w:space="0" w:color="auto"/>
        <w:right w:val="none" w:sz="0" w:space="0" w:color="auto"/>
      </w:divBdr>
    </w:div>
    <w:div w:id="1748653961">
      <w:bodyDiv w:val="1"/>
      <w:marLeft w:val="0"/>
      <w:marRight w:val="0"/>
      <w:marTop w:val="0"/>
      <w:marBottom w:val="0"/>
      <w:divBdr>
        <w:top w:val="none" w:sz="0" w:space="0" w:color="auto"/>
        <w:left w:val="none" w:sz="0" w:space="0" w:color="auto"/>
        <w:bottom w:val="none" w:sz="0" w:space="0" w:color="auto"/>
        <w:right w:val="none" w:sz="0" w:space="0" w:color="auto"/>
      </w:divBdr>
      <w:divsChild>
        <w:div w:id="58598150">
          <w:marLeft w:val="640"/>
          <w:marRight w:val="0"/>
          <w:marTop w:val="0"/>
          <w:marBottom w:val="0"/>
          <w:divBdr>
            <w:top w:val="none" w:sz="0" w:space="0" w:color="auto"/>
            <w:left w:val="none" w:sz="0" w:space="0" w:color="auto"/>
            <w:bottom w:val="none" w:sz="0" w:space="0" w:color="auto"/>
            <w:right w:val="none" w:sz="0" w:space="0" w:color="auto"/>
          </w:divBdr>
        </w:div>
        <w:div w:id="189338194">
          <w:marLeft w:val="640"/>
          <w:marRight w:val="0"/>
          <w:marTop w:val="0"/>
          <w:marBottom w:val="0"/>
          <w:divBdr>
            <w:top w:val="none" w:sz="0" w:space="0" w:color="auto"/>
            <w:left w:val="none" w:sz="0" w:space="0" w:color="auto"/>
            <w:bottom w:val="none" w:sz="0" w:space="0" w:color="auto"/>
            <w:right w:val="none" w:sz="0" w:space="0" w:color="auto"/>
          </w:divBdr>
        </w:div>
        <w:div w:id="440801115">
          <w:marLeft w:val="640"/>
          <w:marRight w:val="0"/>
          <w:marTop w:val="0"/>
          <w:marBottom w:val="0"/>
          <w:divBdr>
            <w:top w:val="none" w:sz="0" w:space="0" w:color="auto"/>
            <w:left w:val="none" w:sz="0" w:space="0" w:color="auto"/>
            <w:bottom w:val="none" w:sz="0" w:space="0" w:color="auto"/>
            <w:right w:val="none" w:sz="0" w:space="0" w:color="auto"/>
          </w:divBdr>
        </w:div>
        <w:div w:id="488208434">
          <w:marLeft w:val="640"/>
          <w:marRight w:val="0"/>
          <w:marTop w:val="0"/>
          <w:marBottom w:val="0"/>
          <w:divBdr>
            <w:top w:val="none" w:sz="0" w:space="0" w:color="auto"/>
            <w:left w:val="none" w:sz="0" w:space="0" w:color="auto"/>
            <w:bottom w:val="none" w:sz="0" w:space="0" w:color="auto"/>
            <w:right w:val="none" w:sz="0" w:space="0" w:color="auto"/>
          </w:divBdr>
        </w:div>
        <w:div w:id="521939436">
          <w:marLeft w:val="640"/>
          <w:marRight w:val="0"/>
          <w:marTop w:val="0"/>
          <w:marBottom w:val="0"/>
          <w:divBdr>
            <w:top w:val="none" w:sz="0" w:space="0" w:color="auto"/>
            <w:left w:val="none" w:sz="0" w:space="0" w:color="auto"/>
            <w:bottom w:val="none" w:sz="0" w:space="0" w:color="auto"/>
            <w:right w:val="none" w:sz="0" w:space="0" w:color="auto"/>
          </w:divBdr>
        </w:div>
        <w:div w:id="536356883">
          <w:marLeft w:val="640"/>
          <w:marRight w:val="0"/>
          <w:marTop w:val="0"/>
          <w:marBottom w:val="0"/>
          <w:divBdr>
            <w:top w:val="none" w:sz="0" w:space="0" w:color="auto"/>
            <w:left w:val="none" w:sz="0" w:space="0" w:color="auto"/>
            <w:bottom w:val="none" w:sz="0" w:space="0" w:color="auto"/>
            <w:right w:val="none" w:sz="0" w:space="0" w:color="auto"/>
          </w:divBdr>
        </w:div>
        <w:div w:id="606083883">
          <w:marLeft w:val="640"/>
          <w:marRight w:val="0"/>
          <w:marTop w:val="0"/>
          <w:marBottom w:val="0"/>
          <w:divBdr>
            <w:top w:val="none" w:sz="0" w:space="0" w:color="auto"/>
            <w:left w:val="none" w:sz="0" w:space="0" w:color="auto"/>
            <w:bottom w:val="none" w:sz="0" w:space="0" w:color="auto"/>
            <w:right w:val="none" w:sz="0" w:space="0" w:color="auto"/>
          </w:divBdr>
        </w:div>
        <w:div w:id="660041533">
          <w:marLeft w:val="640"/>
          <w:marRight w:val="0"/>
          <w:marTop w:val="0"/>
          <w:marBottom w:val="0"/>
          <w:divBdr>
            <w:top w:val="none" w:sz="0" w:space="0" w:color="auto"/>
            <w:left w:val="none" w:sz="0" w:space="0" w:color="auto"/>
            <w:bottom w:val="none" w:sz="0" w:space="0" w:color="auto"/>
            <w:right w:val="none" w:sz="0" w:space="0" w:color="auto"/>
          </w:divBdr>
        </w:div>
        <w:div w:id="836964370">
          <w:marLeft w:val="640"/>
          <w:marRight w:val="0"/>
          <w:marTop w:val="0"/>
          <w:marBottom w:val="0"/>
          <w:divBdr>
            <w:top w:val="none" w:sz="0" w:space="0" w:color="auto"/>
            <w:left w:val="none" w:sz="0" w:space="0" w:color="auto"/>
            <w:bottom w:val="none" w:sz="0" w:space="0" w:color="auto"/>
            <w:right w:val="none" w:sz="0" w:space="0" w:color="auto"/>
          </w:divBdr>
        </w:div>
        <w:div w:id="869685891">
          <w:marLeft w:val="640"/>
          <w:marRight w:val="0"/>
          <w:marTop w:val="0"/>
          <w:marBottom w:val="0"/>
          <w:divBdr>
            <w:top w:val="none" w:sz="0" w:space="0" w:color="auto"/>
            <w:left w:val="none" w:sz="0" w:space="0" w:color="auto"/>
            <w:bottom w:val="none" w:sz="0" w:space="0" w:color="auto"/>
            <w:right w:val="none" w:sz="0" w:space="0" w:color="auto"/>
          </w:divBdr>
        </w:div>
        <w:div w:id="944338108">
          <w:marLeft w:val="640"/>
          <w:marRight w:val="0"/>
          <w:marTop w:val="0"/>
          <w:marBottom w:val="0"/>
          <w:divBdr>
            <w:top w:val="none" w:sz="0" w:space="0" w:color="auto"/>
            <w:left w:val="none" w:sz="0" w:space="0" w:color="auto"/>
            <w:bottom w:val="none" w:sz="0" w:space="0" w:color="auto"/>
            <w:right w:val="none" w:sz="0" w:space="0" w:color="auto"/>
          </w:divBdr>
        </w:div>
        <w:div w:id="1297831649">
          <w:marLeft w:val="640"/>
          <w:marRight w:val="0"/>
          <w:marTop w:val="0"/>
          <w:marBottom w:val="0"/>
          <w:divBdr>
            <w:top w:val="none" w:sz="0" w:space="0" w:color="auto"/>
            <w:left w:val="none" w:sz="0" w:space="0" w:color="auto"/>
            <w:bottom w:val="none" w:sz="0" w:space="0" w:color="auto"/>
            <w:right w:val="none" w:sz="0" w:space="0" w:color="auto"/>
          </w:divBdr>
        </w:div>
        <w:div w:id="1516460463">
          <w:marLeft w:val="640"/>
          <w:marRight w:val="0"/>
          <w:marTop w:val="0"/>
          <w:marBottom w:val="0"/>
          <w:divBdr>
            <w:top w:val="none" w:sz="0" w:space="0" w:color="auto"/>
            <w:left w:val="none" w:sz="0" w:space="0" w:color="auto"/>
            <w:bottom w:val="none" w:sz="0" w:space="0" w:color="auto"/>
            <w:right w:val="none" w:sz="0" w:space="0" w:color="auto"/>
          </w:divBdr>
        </w:div>
        <w:div w:id="1869562523">
          <w:marLeft w:val="640"/>
          <w:marRight w:val="0"/>
          <w:marTop w:val="0"/>
          <w:marBottom w:val="0"/>
          <w:divBdr>
            <w:top w:val="none" w:sz="0" w:space="0" w:color="auto"/>
            <w:left w:val="none" w:sz="0" w:space="0" w:color="auto"/>
            <w:bottom w:val="none" w:sz="0" w:space="0" w:color="auto"/>
            <w:right w:val="none" w:sz="0" w:space="0" w:color="auto"/>
          </w:divBdr>
        </w:div>
        <w:div w:id="1939827355">
          <w:marLeft w:val="640"/>
          <w:marRight w:val="0"/>
          <w:marTop w:val="0"/>
          <w:marBottom w:val="0"/>
          <w:divBdr>
            <w:top w:val="none" w:sz="0" w:space="0" w:color="auto"/>
            <w:left w:val="none" w:sz="0" w:space="0" w:color="auto"/>
            <w:bottom w:val="none" w:sz="0" w:space="0" w:color="auto"/>
            <w:right w:val="none" w:sz="0" w:space="0" w:color="auto"/>
          </w:divBdr>
        </w:div>
      </w:divsChild>
    </w:div>
    <w:div w:id="1748842221">
      <w:marLeft w:val="640"/>
      <w:marRight w:val="0"/>
      <w:marTop w:val="0"/>
      <w:marBottom w:val="0"/>
      <w:divBdr>
        <w:top w:val="none" w:sz="0" w:space="0" w:color="auto"/>
        <w:left w:val="none" w:sz="0" w:space="0" w:color="auto"/>
        <w:bottom w:val="none" w:sz="0" w:space="0" w:color="auto"/>
        <w:right w:val="none" w:sz="0" w:space="0" w:color="auto"/>
      </w:divBdr>
    </w:div>
    <w:div w:id="1749036603">
      <w:marLeft w:val="640"/>
      <w:marRight w:val="0"/>
      <w:marTop w:val="0"/>
      <w:marBottom w:val="0"/>
      <w:divBdr>
        <w:top w:val="none" w:sz="0" w:space="0" w:color="auto"/>
        <w:left w:val="none" w:sz="0" w:space="0" w:color="auto"/>
        <w:bottom w:val="none" w:sz="0" w:space="0" w:color="auto"/>
        <w:right w:val="none" w:sz="0" w:space="0" w:color="auto"/>
      </w:divBdr>
    </w:div>
    <w:div w:id="1749300368">
      <w:bodyDiv w:val="1"/>
      <w:marLeft w:val="0"/>
      <w:marRight w:val="0"/>
      <w:marTop w:val="0"/>
      <w:marBottom w:val="0"/>
      <w:divBdr>
        <w:top w:val="none" w:sz="0" w:space="0" w:color="auto"/>
        <w:left w:val="none" w:sz="0" w:space="0" w:color="auto"/>
        <w:bottom w:val="none" w:sz="0" w:space="0" w:color="auto"/>
        <w:right w:val="none" w:sz="0" w:space="0" w:color="auto"/>
      </w:divBdr>
      <w:divsChild>
        <w:div w:id="68385372">
          <w:marLeft w:val="640"/>
          <w:marRight w:val="0"/>
          <w:marTop w:val="0"/>
          <w:marBottom w:val="0"/>
          <w:divBdr>
            <w:top w:val="none" w:sz="0" w:space="0" w:color="auto"/>
            <w:left w:val="none" w:sz="0" w:space="0" w:color="auto"/>
            <w:bottom w:val="none" w:sz="0" w:space="0" w:color="auto"/>
            <w:right w:val="none" w:sz="0" w:space="0" w:color="auto"/>
          </w:divBdr>
        </w:div>
        <w:div w:id="124156131">
          <w:marLeft w:val="640"/>
          <w:marRight w:val="0"/>
          <w:marTop w:val="0"/>
          <w:marBottom w:val="0"/>
          <w:divBdr>
            <w:top w:val="none" w:sz="0" w:space="0" w:color="auto"/>
            <w:left w:val="none" w:sz="0" w:space="0" w:color="auto"/>
            <w:bottom w:val="none" w:sz="0" w:space="0" w:color="auto"/>
            <w:right w:val="none" w:sz="0" w:space="0" w:color="auto"/>
          </w:divBdr>
        </w:div>
        <w:div w:id="189951309">
          <w:marLeft w:val="640"/>
          <w:marRight w:val="0"/>
          <w:marTop w:val="0"/>
          <w:marBottom w:val="0"/>
          <w:divBdr>
            <w:top w:val="none" w:sz="0" w:space="0" w:color="auto"/>
            <w:left w:val="none" w:sz="0" w:space="0" w:color="auto"/>
            <w:bottom w:val="none" w:sz="0" w:space="0" w:color="auto"/>
            <w:right w:val="none" w:sz="0" w:space="0" w:color="auto"/>
          </w:divBdr>
        </w:div>
        <w:div w:id="199511422">
          <w:marLeft w:val="640"/>
          <w:marRight w:val="0"/>
          <w:marTop w:val="0"/>
          <w:marBottom w:val="0"/>
          <w:divBdr>
            <w:top w:val="none" w:sz="0" w:space="0" w:color="auto"/>
            <w:left w:val="none" w:sz="0" w:space="0" w:color="auto"/>
            <w:bottom w:val="none" w:sz="0" w:space="0" w:color="auto"/>
            <w:right w:val="none" w:sz="0" w:space="0" w:color="auto"/>
          </w:divBdr>
        </w:div>
        <w:div w:id="214120354">
          <w:marLeft w:val="640"/>
          <w:marRight w:val="0"/>
          <w:marTop w:val="0"/>
          <w:marBottom w:val="0"/>
          <w:divBdr>
            <w:top w:val="none" w:sz="0" w:space="0" w:color="auto"/>
            <w:left w:val="none" w:sz="0" w:space="0" w:color="auto"/>
            <w:bottom w:val="none" w:sz="0" w:space="0" w:color="auto"/>
            <w:right w:val="none" w:sz="0" w:space="0" w:color="auto"/>
          </w:divBdr>
        </w:div>
        <w:div w:id="232587961">
          <w:marLeft w:val="640"/>
          <w:marRight w:val="0"/>
          <w:marTop w:val="0"/>
          <w:marBottom w:val="0"/>
          <w:divBdr>
            <w:top w:val="none" w:sz="0" w:space="0" w:color="auto"/>
            <w:left w:val="none" w:sz="0" w:space="0" w:color="auto"/>
            <w:bottom w:val="none" w:sz="0" w:space="0" w:color="auto"/>
            <w:right w:val="none" w:sz="0" w:space="0" w:color="auto"/>
          </w:divBdr>
        </w:div>
        <w:div w:id="236214672">
          <w:marLeft w:val="640"/>
          <w:marRight w:val="0"/>
          <w:marTop w:val="0"/>
          <w:marBottom w:val="0"/>
          <w:divBdr>
            <w:top w:val="none" w:sz="0" w:space="0" w:color="auto"/>
            <w:left w:val="none" w:sz="0" w:space="0" w:color="auto"/>
            <w:bottom w:val="none" w:sz="0" w:space="0" w:color="auto"/>
            <w:right w:val="none" w:sz="0" w:space="0" w:color="auto"/>
          </w:divBdr>
        </w:div>
        <w:div w:id="252710847">
          <w:marLeft w:val="640"/>
          <w:marRight w:val="0"/>
          <w:marTop w:val="0"/>
          <w:marBottom w:val="0"/>
          <w:divBdr>
            <w:top w:val="none" w:sz="0" w:space="0" w:color="auto"/>
            <w:left w:val="none" w:sz="0" w:space="0" w:color="auto"/>
            <w:bottom w:val="none" w:sz="0" w:space="0" w:color="auto"/>
            <w:right w:val="none" w:sz="0" w:space="0" w:color="auto"/>
          </w:divBdr>
        </w:div>
        <w:div w:id="272367819">
          <w:marLeft w:val="640"/>
          <w:marRight w:val="0"/>
          <w:marTop w:val="0"/>
          <w:marBottom w:val="0"/>
          <w:divBdr>
            <w:top w:val="none" w:sz="0" w:space="0" w:color="auto"/>
            <w:left w:val="none" w:sz="0" w:space="0" w:color="auto"/>
            <w:bottom w:val="none" w:sz="0" w:space="0" w:color="auto"/>
            <w:right w:val="none" w:sz="0" w:space="0" w:color="auto"/>
          </w:divBdr>
        </w:div>
        <w:div w:id="281813785">
          <w:marLeft w:val="640"/>
          <w:marRight w:val="0"/>
          <w:marTop w:val="0"/>
          <w:marBottom w:val="0"/>
          <w:divBdr>
            <w:top w:val="none" w:sz="0" w:space="0" w:color="auto"/>
            <w:left w:val="none" w:sz="0" w:space="0" w:color="auto"/>
            <w:bottom w:val="none" w:sz="0" w:space="0" w:color="auto"/>
            <w:right w:val="none" w:sz="0" w:space="0" w:color="auto"/>
          </w:divBdr>
        </w:div>
        <w:div w:id="339504979">
          <w:marLeft w:val="640"/>
          <w:marRight w:val="0"/>
          <w:marTop w:val="0"/>
          <w:marBottom w:val="0"/>
          <w:divBdr>
            <w:top w:val="none" w:sz="0" w:space="0" w:color="auto"/>
            <w:left w:val="none" w:sz="0" w:space="0" w:color="auto"/>
            <w:bottom w:val="none" w:sz="0" w:space="0" w:color="auto"/>
            <w:right w:val="none" w:sz="0" w:space="0" w:color="auto"/>
          </w:divBdr>
        </w:div>
        <w:div w:id="430009566">
          <w:marLeft w:val="640"/>
          <w:marRight w:val="0"/>
          <w:marTop w:val="0"/>
          <w:marBottom w:val="0"/>
          <w:divBdr>
            <w:top w:val="none" w:sz="0" w:space="0" w:color="auto"/>
            <w:left w:val="none" w:sz="0" w:space="0" w:color="auto"/>
            <w:bottom w:val="none" w:sz="0" w:space="0" w:color="auto"/>
            <w:right w:val="none" w:sz="0" w:space="0" w:color="auto"/>
          </w:divBdr>
        </w:div>
        <w:div w:id="436487453">
          <w:marLeft w:val="640"/>
          <w:marRight w:val="0"/>
          <w:marTop w:val="0"/>
          <w:marBottom w:val="0"/>
          <w:divBdr>
            <w:top w:val="none" w:sz="0" w:space="0" w:color="auto"/>
            <w:left w:val="none" w:sz="0" w:space="0" w:color="auto"/>
            <w:bottom w:val="none" w:sz="0" w:space="0" w:color="auto"/>
            <w:right w:val="none" w:sz="0" w:space="0" w:color="auto"/>
          </w:divBdr>
        </w:div>
        <w:div w:id="454838263">
          <w:marLeft w:val="640"/>
          <w:marRight w:val="0"/>
          <w:marTop w:val="0"/>
          <w:marBottom w:val="0"/>
          <w:divBdr>
            <w:top w:val="none" w:sz="0" w:space="0" w:color="auto"/>
            <w:left w:val="none" w:sz="0" w:space="0" w:color="auto"/>
            <w:bottom w:val="none" w:sz="0" w:space="0" w:color="auto"/>
            <w:right w:val="none" w:sz="0" w:space="0" w:color="auto"/>
          </w:divBdr>
        </w:div>
        <w:div w:id="476071972">
          <w:marLeft w:val="640"/>
          <w:marRight w:val="0"/>
          <w:marTop w:val="0"/>
          <w:marBottom w:val="0"/>
          <w:divBdr>
            <w:top w:val="none" w:sz="0" w:space="0" w:color="auto"/>
            <w:left w:val="none" w:sz="0" w:space="0" w:color="auto"/>
            <w:bottom w:val="none" w:sz="0" w:space="0" w:color="auto"/>
            <w:right w:val="none" w:sz="0" w:space="0" w:color="auto"/>
          </w:divBdr>
        </w:div>
        <w:div w:id="502667881">
          <w:marLeft w:val="640"/>
          <w:marRight w:val="0"/>
          <w:marTop w:val="0"/>
          <w:marBottom w:val="0"/>
          <w:divBdr>
            <w:top w:val="none" w:sz="0" w:space="0" w:color="auto"/>
            <w:left w:val="none" w:sz="0" w:space="0" w:color="auto"/>
            <w:bottom w:val="none" w:sz="0" w:space="0" w:color="auto"/>
            <w:right w:val="none" w:sz="0" w:space="0" w:color="auto"/>
          </w:divBdr>
        </w:div>
        <w:div w:id="541402688">
          <w:marLeft w:val="640"/>
          <w:marRight w:val="0"/>
          <w:marTop w:val="0"/>
          <w:marBottom w:val="0"/>
          <w:divBdr>
            <w:top w:val="none" w:sz="0" w:space="0" w:color="auto"/>
            <w:left w:val="none" w:sz="0" w:space="0" w:color="auto"/>
            <w:bottom w:val="none" w:sz="0" w:space="0" w:color="auto"/>
            <w:right w:val="none" w:sz="0" w:space="0" w:color="auto"/>
          </w:divBdr>
        </w:div>
        <w:div w:id="545412938">
          <w:marLeft w:val="640"/>
          <w:marRight w:val="0"/>
          <w:marTop w:val="0"/>
          <w:marBottom w:val="0"/>
          <w:divBdr>
            <w:top w:val="none" w:sz="0" w:space="0" w:color="auto"/>
            <w:left w:val="none" w:sz="0" w:space="0" w:color="auto"/>
            <w:bottom w:val="none" w:sz="0" w:space="0" w:color="auto"/>
            <w:right w:val="none" w:sz="0" w:space="0" w:color="auto"/>
          </w:divBdr>
        </w:div>
        <w:div w:id="552421919">
          <w:marLeft w:val="640"/>
          <w:marRight w:val="0"/>
          <w:marTop w:val="0"/>
          <w:marBottom w:val="0"/>
          <w:divBdr>
            <w:top w:val="none" w:sz="0" w:space="0" w:color="auto"/>
            <w:left w:val="none" w:sz="0" w:space="0" w:color="auto"/>
            <w:bottom w:val="none" w:sz="0" w:space="0" w:color="auto"/>
            <w:right w:val="none" w:sz="0" w:space="0" w:color="auto"/>
          </w:divBdr>
        </w:div>
        <w:div w:id="561409792">
          <w:marLeft w:val="640"/>
          <w:marRight w:val="0"/>
          <w:marTop w:val="0"/>
          <w:marBottom w:val="0"/>
          <w:divBdr>
            <w:top w:val="none" w:sz="0" w:space="0" w:color="auto"/>
            <w:left w:val="none" w:sz="0" w:space="0" w:color="auto"/>
            <w:bottom w:val="none" w:sz="0" w:space="0" w:color="auto"/>
            <w:right w:val="none" w:sz="0" w:space="0" w:color="auto"/>
          </w:divBdr>
        </w:div>
        <w:div w:id="568155419">
          <w:marLeft w:val="640"/>
          <w:marRight w:val="0"/>
          <w:marTop w:val="0"/>
          <w:marBottom w:val="0"/>
          <w:divBdr>
            <w:top w:val="none" w:sz="0" w:space="0" w:color="auto"/>
            <w:left w:val="none" w:sz="0" w:space="0" w:color="auto"/>
            <w:bottom w:val="none" w:sz="0" w:space="0" w:color="auto"/>
            <w:right w:val="none" w:sz="0" w:space="0" w:color="auto"/>
          </w:divBdr>
        </w:div>
        <w:div w:id="571282830">
          <w:marLeft w:val="640"/>
          <w:marRight w:val="0"/>
          <w:marTop w:val="0"/>
          <w:marBottom w:val="0"/>
          <w:divBdr>
            <w:top w:val="none" w:sz="0" w:space="0" w:color="auto"/>
            <w:left w:val="none" w:sz="0" w:space="0" w:color="auto"/>
            <w:bottom w:val="none" w:sz="0" w:space="0" w:color="auto"/>
            <w:right w:val="none" w:sz="0" w:space="0" w:color="auto"/>
          </w:divBdr>
        </w:div>
        <w:div w:id="577054941">
          <w:marLeft w:val="640"/>
          <w:marRight w:val="0"/>
          <w:marTop w:val="0"/>
          <w:marBottom w:val="0"/>
          <w:divBdr>
            <w:top w:val="none" w:sz="0" w:space="0" w:color="auto"/>
            <w:left w:val="none" w:sz="0" w:space="0" w:color="auto"/>
            <w:bottom w:val="none" w:sz="0" w:space="0" w:color="auto"/>
            <w:right w:val="none" w:sz="0" w:space="0" w:color="auto"/>
          </w:divBdr>
        </w:div>
        <w:div w:id="593632754">
          <w:marLeft w:val="640"/>
          <w:marRight w:val="0"/>
          <w:marTop w:val="0"/>
          <w:marBottom w:val="0"/>
          <w:divBdr>
            <w:top w:val="none" w:sz="0" w:space="0" w:color="auto"/>
            <w:left w:val="none" w:sz="0" w:space="0" w:color="auto"/>
            <w:bottom w:val="none" w:sz="0" w:space="0" w:color="auto"/>
            <w:right w:val="none" w:sz="0" w:space="0" w:color="auto"/>
          </w:divBdr>
        </w:div>
        <w:div w:id="631442999">
          <w:marLeft w:val="640"/>
          <w:marRight w:val="0"/>
          <w:marTop w:val="0"/>
          <w:marBottom w:val="0"/>
          <w:divBdr>
            <w:top w:val="none" w:sz="0" w:space="0" w:color="auto"/>
            <w:left w:val="none" w:sz="0" w:space="0" w:color="auto"/>
            <w:bottom w:val="none" w:sz="0" w:space="0" w:color="auto"/>
            <w:right w:val="none" w:sz="0" w:space="0" w:color="auto"/>
          </w:divBdr>
        </w:div>
        <w:div w:id="682822220">
          <w:marLeft w:val="640"/>
          <w:marRight w:val="0"/>
          <w:marTop w:val="0"/>
          <w:marBottom w:val="0"/>
          <w:divBdr>
            <w:top w:val="none" w:sz="0" w:space="0" w:color="auto"/>
            <w:left w:val="none" w:sz="0" w:space="0" w:color="auto"/>
            <w:bottom w:val="none" w:sz="0" w:space="0" w:color="auto"/>
            <w:right w:val="none" w:sz="0" w:space="0" w:color="auto"/>
          </w:divBdr>
        </w:div>
        <w:div w:id="749620313">
          <w:marLeft w:val="640"/>
          <w:marRight w:val="0"/>
          <w:marTop w:val="0"/>
          <w:marBottom w:val="0"/>
          <w:divBdr>
            <w:top w:val="none" w:sz="0" w:space="0" w:color="auto"/>
            <w:left w:val="none" w:sz="0" w:space="0" w:color="auto"/>
            <w:bottom w:val="none" w:sz="0" w:space="0" w:color="auto"/>
            <w:right w:val="none" w:sz="0" w:space="0" w:color="auto"/>
          </w:divBdr>
        </w:div>
        <w:div w:id="798574452">
          <w:marLeft w:val="640"/>
          <w:marRight w:val="0"/>
          <w:marTop w:val="0"/>
          <w:marBottom w:val="0"/>
          <w:divBdr>
            <w:top w:val="none" w:sz="0" w:space="0" w:color="auto"/>
            <w:left w:val="none" w:sz="0" w:space="0" w:color="auto"/>
            <w:bottom w:val="none" w:sz="0" w:space="0" w:color="auto"/>
            <w:right w:val="none" w:sz="0" w:space="0" w:color="auto"/>
          </w:divBdr>
        </w:div>
        <w:div w:id="808858215">
          <w:marLeft w:val="640"/>
          <w:marRight w:val="0"/>
          <w:marTop w:val="0"/>
          <w:marBottom w:val="0"/>
          <w:divBdr>
            <w:top w:val="none" w:sz="0" w:space="0" w:color="auto"/>
            <w:left w:val="none" w:sz="0" w:space="0" w:color="auto"/>
            <w:bottom w:val="none" w:sz="0" w:space="0" w:color="auto"/>
            <w:right w:val="none" w:sz="0" w:space="0" w:color="auto"/>
          </w:divBdr>
        </w:div>
        <w:div w:id="842210512">
          <w:marLeft w:val="640"/>
          <w:marRight w:val="0"/>
          <w:marTop w:val="0"/>
          <w:marBottom w:val="0"/>
          <w:divBdr>
            <w:top w:val="none" w:sz="0" w:space="0" w:color="auto"/>
            <w:left w:val="none" w:sz="0" w:space="0" w:color="auto"/>
            <w:bottom w:val="none" w:sz="0" w:space="0" w:color="auto"/>
            <w:right w:val="none" w:sz="0" w:space="0" w:color="auto"/>
          </w:divBdr>
        </w:div>
        <w:div w:id="843514456">
          <w:marLeft w:val="640"/>
          <w:marRight w:val="0"/>
          <w:marTop w:val="0"/>
          <w:marBottom w:val="0"/>
          <w:divBdr>
            <w:top w:val="none" w:sz="0" w:space="0" w:color="auto"/>
            <w:left w:val="none" w:sz="0" w:space="0" w:color="auto"/>
            <w:bottom w:val="none" w:sz="0" w:space="0" w:color="auto"/>
            <w:right w:val="none" w:sz="0" w:space="0" w:color="auto"/>
          </w:divBdr>
        </w:div>
        <w:div w:id="903099784">
          <w:marLeft w:val="640"/>
          <w:marRight w:val="0"/>
          <w:marTop w:val="0"/>
          <w:marBottom w:val="0"/>
          <w:divBdr>
            <w:top w:val="none" w:sz="0" w:space="0" w:color="auto"/>
            <w:left w:val="none" w:sz="0" w:space="0" w:color="auto"/>
            <w:bottom w:val="none" w:sz="0" w:space="0" w:color="auto"/>
            <w:right w:val="none" w:sz="0" w:space="0" w:color="auto"/>
          </w:divBdr>
        </w:div>
        <w:div w:id="906035452">
          <w:marLeft w:val="640"/>
          <w:marRight w:val="0"/>
          <w:marTop w:val="0"/>
          <w:marBottom w:val="0"/>
          <w:divBdr>
            <w:top w:val="none" w:sz="0" w:space="0" w:color="auto"/>
            <w:left w:val="none" w:sz="0" w:space="0" w:color="auto"/>
            <w:bottom w:val="none" w:sz="0" w:space="0" w:color="auto"/>
            <w:right w:val="none" w:sz="0" w:space="0" w:color="auto"/>
          </w:divBdr>
        </w:div>
        <w:div w:id="911811162">
          <w:marLeft w:val="640"/>
          <w:marRight w:val="0"/>
          <w:marTop w:val="0"/>
          <w:marBottom w:val="0"/>
          <w:divBdr>
            <w:top w:val="none" w:sz="0" w:space="0" w:color="auto"/>
            <w:left w:val="none" w:sz="0" w:space="0" w:color="auto"/>
            <w:bottom w:val="none" w:sz="0" w:space="0" w:color="auto"/>
            <w:right w:val="none" w:sz="0" w:space="0" w:color="auto"/>
          </w:divBdr>
        </w:div>
        <w:div w:id="938953643">
          <w:marLeft w:val="640"/>
          <w:marRight w:val="0"/>
          <w:marTop w:val="0"/>
          <w:marBottom w:val="0"/>
          <w:divBdr>
            <w:top w:val="none" w:sz="0" w:space="0" w:color="auto"/>
            <w:left w:val="none" w:sz="0" w:space="0" w:color="auto"/>
            <w:bottom w:val="none" w:sz="0" w:space="0" w:color="auto"/>
            <w:right w:val="none" w:sz="0" w:space="0" w:color="auto"/>
          </w:divBdr>
        </w:div>
        <w:div w:id="1000504990">
          <w:marLeft w:val="640"/>
          <w:marRight w:val="0"/>
          <w:marTop w:val="0"/>
          <w:marBottom w:val="0"/>
          <w:divBdr>
            <w:top w:val="none" w:sz="0" w:space="0" w:color="auto"/>
            <w:left w:val="none" w:sz="0" w:space="0" w:color="auto"/>
            <w:bottom w:val="none" w:sz="0" w:space="0" w:color="auto"/>
            <w:right w:val="none" w:sz="0" w:space="0" w:color="auto"/>
          </w:divBdr>
        </w:div>
        <w:div w:id="1016925973">
          <w:marLeft w:val="640"/>
          <w:marRight w:val="0"/>
          <w:marTop w:val="0"/>
          <w:marBottom w:val="0"/>
          <w:divBdr>
            <w:top w:val="none" w:sz="0" w:space="0" w:color="auto"/>
            <w:left w:val="none" w:sz="0" w:space="0" w:color="auto"/>
            <w:bottom w:val="none" w:sz="0" w:space="0" w:color="auto"/>
            <w:right w:val="none" w:sz="0" w:space="0" w:color="auto"/>
          </w:divBdr>
        </w:div>
        <w:div w:id="1034305398">
          <w:marLeft w:val="640"/>
          <w:marRight w:val="0"/>
          <w:marTop w:val="0"/>
          <w:marBottom w:val="0"/>
          <w:divBdr>
            <w:top w:val="none" w:sz="0" w:space="0" w:color="auto"/>
            <w:left w:val="none" w:sz="0" w:space="0" w:color="auto"/>
            <w:bottom w:val="none" w:sz="0" w:space="0" w:color="auto"/>
            <w:right w:val="none" w:sz="0" w:space="0" w:color="auto"/>
          </w:divBdr>
        </w:div>
        <w:div w:id="1041712924">
          <w:marLeft w:val="640"/>
          <w:marRight w:val="0"/>
          <w:marTop w:val="0"/>
          <w:marBottom w:val="0"/>
          <w:divBdr>
            <w:top w:val="none" w:sz="0" w:space="0" w:color="auto"/>
            <w:left w:val="none" w:sz="0" w:space="0" w:color="auto"/>
            <w:bottom w:val="none" w:sz="0" w:space="0" w:color="auto"/>
            <w:right w:val="none" w:sz="0" w:space="0" w:color="auto"/>
          </w:divBdr>
        </w:div>
        <w:div w:id="1065840897">
          <w:marLeft w:val="640"/>
          <w:marRight w:val="0"/>
          <w:marTop w:val="0"/>
          <w:marBottom w:val="0"/>
          <w:divBdr>
            <w:top w:val="none" w:sz="0" w:space="0" w:color="auto"/>
            <w:left w:val="none" w:sz="0" w:space="0" w:color="auto"/>
            <w:bottom w:val="none" w:sz="0" w:space="0" w:color="auto"/>
            <w:right w:val="none" w:sz="0" w:space="0" w:color="auto"/>
          </w:divBdr>
        </w:div>
        <w:div w:id="1067191184">
          <w:marLeft w:val="640"/>
          <w:marRight w:val="0"/>
          <w:marTop w:val="0"/>
          <w:marBottom w:val="0"/>
          <w:divBdr>
            <w:top w:val="none" w:sz="0" w:space="0" w:color="auto"/>
            <w:left w:val="none" w:sz="0" w:space="0" w:color="auto"/>
            <w:bottom w:val="none" w:sz="0" w:space="0" w:color="auto"/>
            <w:right w:val="none" w:sz="0" w:space="0" w:color="auto"/>
          </w:divBdr>
        </w:div>
        <w:div w:id="1141657663">
          <w:marLeft w:val="640"/>
          <w:marRight w:val="0"/>
          <w:marTop w:val="0"/>
          <w:marBottom w:val="0"/>
          <w:divBdr>
            <w:top w:val="none" w:sz="0" w:space="0" w:color="auto"/>
            <w:left w:val="none" w:sz="0" w:space="0" w:color="auto"/>
            <w:bottom w:val="none" w:sz="0" w:space="0" w:color="auto"/>
            <w:right w:val="none" w:sz="0" w:space="0" w:color="auto"/>
          </w:divBdr>
        </w:div>
        <w:div w:id="1148741314">
          <w:marLeft w:val="640"/>
          <w:marRight w:val="0"/>
          <w:marTop w:val="0"/>
          <w:marBottom w:val="0"/>
          <w:divBdr>
            <w:top w:val="none" w:sz="0" w:space="0" w:color="auto"/>
            <w:left w:val="none" w:sz="0" w:space="0" w:color="auto"/>
            <w:bottom w:val="none" w:sz="0" w:space="0" w:color="auto"/>
            <w:right w:val="none" w:sz="0" w:space="0" w:color="auto"/>
          </w:divBdr>
        </w:div>
        <w:div w:id="1153713228">
          <w:marLeft w:val="640"/>
          <w:marRight w:val="0"/>
          <w:marTop w:val="0"/>
          <w:marBottom w:val="0"/>
          <w:divBdr>
            <w:top w:val="none" w:sz="0" w:space="0" w:color="auto"/>
            <w:left w:val="none" w:sz="0" w:space="0" w:color="auto"/>
            <w:bottom w:val="none" w:sz="0" w:space="0" w:color="auto"/>
            <w:right w:val="none" w:sz="0" w:space="0" w:color="auto"/>
          </w:divBdr>
        </w:div>
        <w:div w:id="1263107574">
          <w:marLeft w:val="640"/>
          <w:marRight w:val="0"/>
          <w:marTop w:val="0"/>
          <w:marBottom w:val="0"/>
          <w:divBdr>
            <w:top w:val="none" w:sz="0" w:space="0" w:color="auto"/>
            <w:left w:val="none" w:sz="0" w:space="0" w:color="auto"/>
            <w:bottom w:val="none" w:sz="0" w:space="0" w:color="auto"/>
            <w:right w:val="none" w:sz="0" w:space="0" w:color="auto"/>
          </w:divBdr>
        </w:div>
        <w:div w:id="1323393133">
          <w:marLeft w:val="640"/>
          <w:marRight w:val="0"/>
          <w:marTop w:val="0"/>
          <w:marBottom w:val="0"/>
          <w:divBdr>
            <w:top w:val="none" w:sz="0" w:space="0" w:color="auto"/>
            <w:left w:val="none" w:sz="0" w:space="0" w:color="auto"/>
            <w:bottom w:val="none" w:sz="0" w:space="0" w:color="auto"/>
            <w:right w:val="none" w:sz="0" w:space="0" w:color="auto"/>
          </w:divBdr>
        </w:div>
        <w:div w:id="1396664583">
          <w:marLeft w:val="640"/>
          <w:marRight w:val="0"/>
          <w:marTop w:val="0"/>
          <w:marBottom w:val="0"/>
          <w:divBdr>
            <w:top w:val="none" w:sz="0" w:space="0" w:color="auto"/>
            <w:left w:val="none" w:sz="0" w:space="0" w:color="auto"/>
            <w:bottom w:val="none" w:sz="0" w:space="0" w:color="auto"/>
            <w:right w:val="none" w:sz="0" w:space="0" w:color="auto"/>
          </w:divBdr>
        </w:div>
        <w:div w:id="1427337524">
          <w:marLeft w:val="640"/>
          <w:marRight w:val="0"/>
          <w:marTop w:val="0"/>
          <w:marBottom w:val="0"/>
          <w:divBdr>
            <w:top w:val="none" w:sz="0" w:space="0" w:color="auto"/>
            <w:left w:val="none" w:sz="0" w:space="0" w:color="auto"/>
            <w:bottom w:val="none" w:sz="0" w:space="0" w:color="auto"/>
            <w:right w:val="none" w:sz="0" w:space="0" w:color="auto"/>
          </w:divBdr>
        </w:div>
        <w:div w:id="1438214071">
          <w:marLeft w:val="640"/>
          <w:marRight w:val="0"/>
          <w:marTop w:val="0"/>
          <w:marBottom w:val="0"/>
          <w:divBdr>
            <w:top w:val="none" w:sz="0" w:space="0" w:color="auto"/>
            <w:left w:val="none" w:sz="0" w:space="0" w:color="auto"/>
            <w:bottom w:val="none" w:sz="0" w:space="0" w:color="auto"/>
            <w:right w:val="none" w:sz="0" w:space="0" w:color="auto"/>
          </w:divBdr>
        </w:div>
        <w:div w:id="1478494533">
          <w:marLeft w:val="640"/>
          <w:marRight w:val="0"/>
          <w:marTop w:val="0"/>
          <w:marBottom w:val="0"/>
          <w:divBdr>
            <w:top w:val="none" w:sz="0" w:space="0" w:color="auto"/>
            <w:left w:val="none" w:sz="0" w:space="0" w:color="auto"/>
            <w:bottom w:val="none" w:sz="0" w:space="0" w:color="auto"/>
            <w:right w:val="none" w:sz="0" w:space="0" w:color="auto"/>
          </w:divBdr>
        </w:div>
        <w:div w:id="1508862260">
          <w:marLeft w:val="640"/>
          <w:marRight w:val="0"/>
          <w:marTop w:val="0"/>
          <w:marBottom w:val="0"/>
          <w:divBdr>
            <w:top w:val="none" w:sz="0" w:space="0" w:color="auto"/>
            <w:left w:val="none" w:sz="0" w:space="0" w:color="auto"/>
            <w:bottom w:val="none" w:sz="0" w:space="0" w:color="auto"/>
            <w:right w:val="none" w:sz="0" w:space="0" w:color="auto"/>
          </w:divBdr>
        </w:div>
        <w:div w:id="1510173303">
          <w:marLeft w:val="640"/>
          <w:marRight w:val="0"/>
          <w:marTop w:val="0"/>
          <w:marBottom w:val="0"/>
          <w:divBdr>
            <w:top w:val="none" w:sz="0" w:space="0" w:color="auto"/>
            <w:left w:val="none" w:sz="0" w:space="0" w:color="auto"/>
            <w:bottom w:val="none" w:sz="0" w:space="0" w:color="auto"/>
            <w:right w:val="none" w:sz="0" w:space="0" w:color="auto"/>
          </w:divBdr>
        </w:div>
        <w:div w:id="1516116743">
          <w:marLeft w:val="640"/>
          <w:marRight w:val="0"/>
          <w:marTop w:val="0"/>
          <w:marBottom w:val="0"/>
          <w:divBdr>
            <w:top w:val="none" w:sz="0" w:space="0" w:color="auto"/>
            <w:left w:val="none" w:sz="0" w:space="0" w:color="auto"/>
            <w:bottom w:val="none" w:sz="0" w:space="0" w:color="auto"/>
            <w:right w:val="none" w:sz="0" w:space="0" w:color="auto"/>
          </w:divBdr>
        </w:div>
        <w:div w:id="1547256987">
          <w:marLeft w:val="640"/>
          <w:marRight w:val="0"/>
          <w:marTop w:val="0"/>
          <w:marBottom w:val="0"/>
          <w:divBdr>
            <w:top w:val="none" w:sz="0" w:space="0" w:color="auto"/>
            <w:left w:val="none" w:sz="0" w:space="0" w:color="auto"/>
            <w:bottom w:val="none" w:sz="0" w:space="0" w:color="auto"/>
            <w:right w:val="none" w:sz="0" w:space="0" w:color="auto"/>
          </w:divBdr>
        </w:div>
        <w:div w:id="1588147810">
          <w:marLeft w:val="640"/>
          <w:marRight w:val="0"/>
          <w:marTop w:val="0"/>
          <w:marBottom w:val="0"/>
          <w:divBdr>
            <w:top w:val="none" w:sz="0" w:space="0" w:color="auto"/>
            <w:left w:val="none" w:sz="0" w:space="0" w:color="auto"/>
            <w:bottom w:val="none" w:sz="0" w:space="0" w:color="auto"/>
            <w:right w:val="none" w:sz="0" w:space="0" w:color="auto"/>
          </w:divBdr>
        </w:div>
        <w:div w:id="1659263170">
          <w:marLeft w:val="640"/>
          <w:marRight w:val="0"/>
          <w:marTop w:val="0"/>
          <w:marBottom w:val="0"/>
          <w:divBdr>
            <w:top w:val="none" w:sz="0" w:space="0" w:color="auto"/>
            <w:left w:val="none" w:sz="0" w:space="0" w:color="auto"/>
            <w:bottom w:val="none" w:sz="0" w:space="0" w:color="auto"/>
            <w:right w:val="none" w:sz="0" w:space="0" w:color="auto"/>
          </w:divBdr>
        </w:div>
        <w:div w:id="1687370282">
          <w:marLeft w:val="640"/>
          <w:marRight w:val="0"/>
          <w:marTop w:val="0"/>
          <w:marBottom w:val="0"/>
          <w:divBdr>
            <w:top w:val="none" w:sz="0" w:space="0" w:color="auto"/>
            <w:left w:val="none" w:sz="0" w:space="0" w:color="auto"/>
            <w:bottom w:val="none" w:sz="0" w:space="0" w:color="auto"/>
            <w:right w:val="none" w:sz="0" w:space="0" w:color="auto"/>
          </w:divBdr>
        </w:div>
        <w:div w:id="1782602534">
          <w:marLeft w:val="640"/>
          <w:marRight w:val="0"/>
          <w:marTop w:val="0"/>
          <w:marBottom w:val="0"/>
          <w:divBdr>
            <w:top w:val="none" w:sz="0" w:space="0" w:color="auto"/>
            <w:left w:val="none" w:sz="0" w:space="0" w:color="auto"/>
            <w:bottom w:val="none" w:sz="0" w:space="0" w:color="auto"/>
            <w:right w:val="none" w:sz="0" w:space="0" w:color="auto"/>
          </w:divBdr>
        </w:div>
        <w:div w:id="1802307622">
          <w:marLeft w:val="640"/>
          <w:marRight w:val="0"/>
          <w:marTop w:val="0"/>
          <w:marBottom w:val="0"/>
          <w:divBdr>
            <w:top w:val="none" w:sz="0" w:space="0" w:color="auto"/>
            <w:left w:val="none" w:sz="0" w:space="0" w:color="auto"/>
            <w:bottom w:val="none" w:sz="0" w:space="0" w:color="auto"/>
            <w:right w:val="none" w:sz="0" w:space="0" w:color="auto"/>
          </w:divBdr>
        </w:div>
        <w:div w:id="1811169568">
          <w:marLeft w:val="640"/>
          <w:marRight w:val="0"/>
          <w:marTop w:val="0"/>
          <w:marBottom w:val="0"/>
          <w:divBdr>
            <w:top w:val="none" w:sz="0" w:space="0" w:color="auto"/>
            <w:left w:val="none" w:sz="0" w:space="0" w:color="auto"/>
            <w:bottom w:val="none" w:sz="0" w:space="0" w:color="auto"/>
            <w:right w:val="none" w:sz="0" w:space="0" w:color="auto"/>
          </w:divBdr>
        </w:div>
        <w:div w:id="1836335270">
          <w:marLeft w:val="640"/>
          <w:marRight w:val="0"/>
          <w:marTop w:val="0"/>
          <w:marBottom w:val="0"/>
          <w:divBdr>
            <w:top w:val="none" w:sz="0" w:space="0" w:color="auto"/>
            <w:left w:val="none" w:sz="0" w:space="0" w:color="auto"/>
            <w:bottom w:val="none" w:sz="0" w:space="0" w:color="auto"/>
            <w:right w:val="none" w:sz="0" w:space="0" w:color="auto"/>
          </w:divBdr>
        </w:div>
        <w:div w:id="1837721261">
          <w:marLeft w:val="640"/>
          <w:marRight w:val="0"/>
          <w:marTop w:val="0"/>
          <w:marBottom w:val="0"/>
          <w:divBdr>
            <w:top w:val="none" w:sz="0" w:space="0" w:color="auto"/>
            <w:left w:val="none" w:sz="0" w:space="0" w:color="auto"/>
            <w:bottom w:val="none" w:sz="0" w:space="0" w:color="auto"/>
            <w:right w:val="none" w:sz="0" w:space="0" w:color="auto"/>
          </w:divBdr>
        </w:div>
        <w:div w:id="1857846127">
          <w:marLeft w:val="640"/>
          <w:marRight w:val="0"/>
          <w:marTop w:val="0"/>
          <w:marBottom w:val="0"/>
          <w:divBdr>
            <w:top w:val="none" w:sz="0" w:space="0" w:color="auto"/>
            <w:left w:val="none" w:sz="0" w:space="0" w:color="auto"/>
            <w:bottom w:val="none" w:sz="0" w:space="0" w:color="auto"/>
            <w:right w:val="none" w:sz="0" w:space="0" w:color="auto"/>
          </w:divBdr>
        </w:div>
        <w:div w:id="1915356027">
          <w:marLeft w:val="640"/>
          <w:marRight w:val="0"/>
          <w:marTop w:val="0"/>
          <w:marBottom w:val="0"/>
          <w:divBdr>
            <w:top w:val="none" w:sz="0" w:space="0" w:color="auto"/>
            <w:left w:val="none" w:sz="0" w:space="0" w:color="auto"/>
            <w:bottom w:val="none" w:sz="0" w:space="0" w:color="auto"/>
            <w:right w:val="none" w:sz="0" w:space="0" w:color="auto"/>
          </w:divBdr>
        </w:div>
        <w:div w:id="2052877357">
          <w:marLeft w:val="640"/>
          <w:marRight w:val="0"/>
          <w:marTop w:val="0"/>
          <w:marBottom w:val="0"/>
          <w:divBdr>
            <w:top w:val="none" w:sz="0" w:space="0" w:color="auto"/>
            <w:left w:val="none" w:sz="0" w:space="0" w:color="auto"/>
            <w:bottom w:val="none" w:sz="0" w:space="0" w:color="auto"/>
            <w:right w:val="none" w:sz="0" w:space="0" w:color="auto"/>
          </w:divBdr>
        </w:div>
        <w:div w:id="2126537366">
          <w:marLeft w:val="640"/>
          <w:marRight w:val="0"/>
          <w:marTop w:val="0"/>
          <w:marBottom w:val="0"/>
          <w:divBdr>
            <w:top w:val="none" w:sz="0" w:space="0" w:color="auto"/>
            <w:left w:val="none" w:sz="0" w:space="0" w:color="auto"/>
            <w:bottom w:val="none" w:sz="0" w:space="0" w:color="auto"/>
            <w:right w:val="none" w:sz="0" w:space="0" w:color="auto"/>
          </w:divBdr>
        </w:div>
        <w:div w:id="2133476447">
          <w:marLeft w:val="640"/>
          <w:marRight w:val="0"/>
          <w:marTop w:val="0"/>
          <w:marBottom w:val="0"/>
          <w:divBdr>
            <w:top w:val="none" w:sz="0" w:space="0" w:color="auto"/>
            <w:left w:val="none" w:sz="0" w:space="0" w:color="auto"/>
            <w:bottom w:val="none" w:sz="0" w:space="0" w:color="auto"/>
            <w:right w:val="none" w:sz="0" w:space="0" w:color="auto"/>
          </w:divBdr>
        </w:div>
        <w:div w:id="2140100108">
          <w:marLeft w:val="640"/>
          <w:marRight w:val="0"/>
          <w:marTop w:val="0"/>
          <w:marBottom w:val="0"/>
          <w:divBdr>
            <w:top w:val="none" w:sz="0" w:space="0" w:color="auto"/>
            <w:left w:val="none" w:sz="0" w:space="0" w:color="auto"/>
            <w:bottom w:val="none" w:sz="0" w:space="0" w:color="auto"/>
            <w:right w:val="none" w:sz="0" w:space="0" w:color="auto"/>
          </w:divBdr>
        </w:div>
      </w:divsChild>
    </w:div>
    <w:div w:id="1751001058">
      <w:bodyDiv w:val="1"/>
      <w:marLeft w:val="0"/>
      <w:marRight w:val="0"/>
      <w:marTop w:val="0"/>
      <w:marBottom w:val="0"/>
      <w:divBdr>
        <w:top w:val="none" w:sz="0" w:space="0" w:color="auto"/>
        <w:left w:val="none" w:sz="0" w:space="0" w:color="auto"/>
        <w:bottom w:val="none" w:sz="0" w:space="0" w:color="auto"/>
        <w:right w:val="none" w:sz="0" w:space="0" w:color="auto"/>
      </w:divBdr>
      <w:divsChild>
        <w:div w:id="15231872">
          <w:marLeft w:val="640"/>
          <w:marRight w:val="0"/>
          <w:marTop w:val="0"/>
          <w:marBottom w:val="0"/>
          <w:divBdr>
            <w:top w:val="none" w:sz="0" w:space="0" w:color="auto"/>
            <w:left w:val="none" w:sz="0" w:space="0" w:color="auto"/>
            <w:bottom w:val="none" w:sz="0" w:space="0" w:color="auto"/>
            <w:right w:val="none" w:sz="0" w:space="0" w:color="auto"/>
          </w:divBdr>
        </w:div>
        <w:div w:id="31737752">
          <w:marLeft w:val="640"/>
          <w:marRight w:val="0"/>
          <w:marTop w:val="0"/>
          <w:marBottom w:val="0"/>
          <w:divBdr>
            <w:top w:val="none" w:sz="0" w:space="0" w:color="auto"/>
            <w:left w:val="none" w:sz="0" w:space="0" w:color="auto"/>
            <w:bottom w:val="none" w:sz="0" w:space="0" w:color="auto"/>
            <w:right w:val="none" w:sz="0" w:space="0" w:color="auto"/>
          </w:divBdr>
        </w:div>
        <w:div w:id="37321204">
          <w:marLeft w:val="640"/>
          <w:marRight w:val="0"/>
          <w:marTop w:val="0"/>
          <w:marBottom w:val="0"/>
          <w:divBdr>
            <w:top w:val="none" w:sz="0" w:space="0" w:color="auto"/>
            <w:left w:val="none" w:sz="0" w:space="0" w:color="auto"/>
            <w:bottom w:val="none" w:sz="0" w:space="0" w:color="auto"/>
            <w:right w:val="none" w:sz="0" w:space="0" w:color="auto"/>
          </w:divBdr>
        </w:div>
        <w:div w:id="39206891">
          <w:marLeft w:val="640"/>
          <w:marRight w:val="0"/>
          <w:marTop w:val="0"/>
          <w:marBottom w:val="0"/>
          <w:divBdr>
            <w:top w:val="none" w:sz="0" w:space="0" w:color="auto"/>
            <w:left w:val="none" w:sz="0" w:space="0" w:color="auto"/>
            <w:bottom w:val="none" w:sz="0" w:space="0" w:color="auto"/>
            <w:right w:val="none" w:sz="0" w:space="0" w:color="auto"/>
          </w:divBdr>
        </w:div>
        <w:div w:id="73666928">
          <w:marLeft w:val="640"/>
          <w:marRight w:val="0"/>
          <w:marTop w:val="0"/>
          <w:marBottom w:val="0"/>
          <w:divBdr>
            <w:top w:val="none" w:sz="0" w:space="0" w:color="auto"/>
            <w:left w:val="none" w:sz="0" w:space="0" w:color="auto"/>
            <w:bottom w:val="none" w:sz="0" w:space="0" w:color="auto"/>
            <w:right w:val="none" w:sz="0" w:space="0" w:color="auto"/>
          </w:divBdr>
        </w:div>
        <w:div w:id="113985238">
          <w:marLeft w:val="640"/>
          <w:marRight w:val="0"/>
          <w:marTop w:val="0"/>
          <w:marBottom w:val="0"/>
          <w:divBdr>
            <w:top w:val="none" w:sz="0" w:space="0" w:color="auto"/>
            <w:left w:val="none" w:sz="0" w:space="0" w:color="auto"/>
            <w:bottom w:val="none" w:sz="0" w:space="0" w:color="auto"/>
            <w:right w:val="none" w:sz="0" w:space="0" w:color="auto"/>
          </w:divBdr>
        </w:div>
        <w:div w:id="152259226">
          <w:marLeft w:val="640"/>
          <w:marRight w:val="0"/>
          <w:marTop w:val="0"/>
          <w:marBottom w:val="0"/>
          <w:divBdr>
            <w:top w:val="none" w:sz="0" w:space="0" w:color="auto"/>
            <w:left w:val="none" w:sz="0" w:space="0" w:color="auto"/>
            <w:bottom w:val="none" w:sz="0" w:space="0" w:color="auto"/>
            <w:right w:val="none" w:sz="0" w:space="0" w:color="auto"/>
          </w:divBdr>
        </w:div>
        <w:div w:id="169024212">
          <w:marLeft w:val="640"/>
          <w:marRight w:val="0"/>
          <w:marTop w:val="0"/>
          <w:marBottom w:val="0"/>
          <w:divBdr>
            <w:top w:val="none" w:sz="0" w:space="0" w:color="auto"/>
            <w:left w:val="none" w:sz="0" w:space="0" w:color="auto"/>
            <w:bottom w:val="none" w:sz="0" w:space="0" w:color="auto"/>
            <w:right w:val="none" w:sz="0" w:space="0" w:color="auto"/>
          </w:divBdr>
        </w:div>
        <w:div w:id="184564062">
          <w:marLeft w:val="640"/>
          <w:marRight w:val="0"/>
          <w:marTop w:val="0"/>
          <w:marBottom w:val="0"/>
          <w:divBdr>
            <w:top w:val="none" w:sz="0" w:space="0" w:color="auto"/>
            <w:left w:val="none" w:sz="0" w:space="0" w:color="auto"/>
            <w:bottom w:val="none" w:sz="0" w:space="0" w:color="auto"/>
            <w:right w:val="none" w:sz="0" w:space="0" w:color="auto"/>
          </w:divBdr>
        </w:div>
        <w:div w:id="189026561">
          <w:marLeft w:val="640"/>
          <w:marRight w:val="0"/>
          <w:marTop w:val="0"/>
          <w:marBottom w:val="0"/>
          <w:divBdr>
            <w:top w:val="none" w:sz="0" w:space="0" w:color="auto"/>
            <w:left w:val="none" w:sz="0" w:space="0" w:color="auto"/>
            <w:bottom w:val="none" w:sz="0" w:space="0" w:color="auto"/>
            <w:right w:val="none" w:sz="0" w:space="0" w:color="auto"/>
          </w:divBdr>
        </w:div>
        <w:div w:id="228155508">
          <w:marLeft w:val="640"/>
          <w:marRight w:val="0"/>
          <w:marTop w:val="0"/>
          <w:marBottom w:val="0"/>
          <w:divBdr>
            <w:top w:val="none" w:sz="0" w:space="0" w:color="auto"/>
            <w:left w:val="none" w:sz="0" w:space="0" w:color="auto"/>
            <w:bottom w:val="none" w:sz="0" w:space="0" w:color="auto"/>
            <w:right w:val="none" w:sz="0" w:space="0" w:color="auto"/>
          </w:divBdr>
        </w:div>
        <w:div w:id="242297252">
          <w:marLeft w:val="640"/>
          <w:marRight w:val="0"/>
          <w:marTop w:val="0"/>
          <w:marBottom w:val="0"/>
          <w:divBdr>
            <w:top w:val="none" w:sz="0" w:space="0" w:color="auto"/>
            <w:left w:val="none" w:sz="0" w:space="0" w:color="auto"/>
            <w:bottom w:val="none" w:sz="0" w:space="0" w:color="auto"/>
            <w:right w:val="none" w:sz="0" w:space="0" w:color="auto"/>
          </w:divBdr>
        </w:div>
        <w:div w:id="260917135">
          <w:marLeft w:val="640"/>
          <w:marRight w:val="0"/>
          <w:marTop w:val="0"/>
          <w:marBottom w:val="0"/>
          <w:divBdr>
            <w:top w:val="none" w:sz="0" w:space="0" w:color="auto"/>
            <w:left w:val="none" w:sz="0" w:space="0" w:color="auto"/>
            <w:bottom w:val="none" w:sz="0" w:space="0" w:color="auto"/>
            <w:right w:val="none" w:sz="0" w:space="0" w:color="auto"/>
          </w:divBdr>
        </w:div>
        <w:div w:id="261037542">
          <w:marLeft w:val="640"/>
          <w:marRight w:val="0"/>
          <w:marTop w:val="0"/>
          <w:marBottom w:val="0"/>
          <w:divBdr>
            <w:top w:val="none" w:sz="0" w:space="0" w:color="auto"/>
            <w:left w:val="none" w:sz="0" w:space="0" w:color="auto"/>
            <w:bottom w:val="none" w:sz="0" w:space="0" w:color="auto"/>
            <w:right w:val="none" w:sz="0" w:space="0" w:color="auto"/>
          </w:divBdr>
        </w:div>
        <w:div w:id="296380948">
          <w:marLeft w:val="640"/>
          <w:marRight w:val="0"/>
          <w:marTop w:val="0"/>
          <w:marBottom w:val="0"/>
          <w:divBdr>
            <w:top w:val="none" w:sz="0" w:space="0" w:color="auto"/>
            <w:left w:val="none" w:sz="0" w:space="0" w:color="auto"/>
            <w:bottom w:val="none" w:sz="0" w:space="0" w:color="auto"/>
            <w:right w:val="none" w:sz="0" w:space="0" w:color="auto"/>
          </w:divBdr>
        </w:div>
        <w:div w:id="334846878">
          <w:marLeft w:val="640"/>
          <w:marRight w:val="0"/>
          <w:marTop w:val="0"/>
          <w:marBottom w:val="0"/>
          <w:divBdr>
            <w:top w:val="none" w:sz="0" w:space="0" w:color="auto"/>
            <w:left w:val="none" w:sz="0" w:space="0" w:color="auto"/>
            <w:bottom w:val="none" w:sz="0" w:space="0" w:color="auto"/>
            <w:right w:val="none" w:sz="0" w:space="0" w:color="auto"/>
          </w:divBdr>
        </w:div>
        <w:div w:id="415178274">
          <w:marLeft w:val="640"/>
          <w:marRight w:val="0"/>
          <w:marTop w:val="0"/>
          <w:marBottom w:val="0"/>
          <w:divBdr>
            <w:top w:val="none" w:sz="0" w:space="0" w:color="auto"/>
            <w:left w:val="none" w:sz="0" w:space="0" w:color="auto"/>
            <w:bottom w:val="none" w:sz="0" w:space="0" w:color="auto"/>
            <w:right w:val="none" w:sz="0" w:space="0" w:color="auto"/>
          </w:divBdr>
        </w:div>
        <w:div w:id="476147372">
          <w:marLeft w:val="640"/>
          <w:marRight w:val="0"/>
          <w:marTop w:val="0"/>
          <w:marBottom w:val="0"/>
          <w:divBdr>
            <w:top w:val="none" w:sz="0" w:space="0" w:color="auto"/>
            <w:left w:val="none" w:sz="0" w:space="0" w:color="auto"/>
            <w:bottom w:val="none" w:sz="0" w:space="0" w:color="auto"/>
            <w:right w:val="none" w:sz="0" w:space="0" w:color="auto"/>
          </w:divBdr>
        </w:div>
        <w:div w:id="484398206">
          <w:marLeft w:val="640"/>
          <w:marRight w:val="0"/>
          <w:marTop w:val="0"/>
          <w:marBottom w:val="0"/>
          <w:divBdr>
            <w:top w:val="none" w:sz="0" w:space="0" w:color="auto"/>
            <w:left w:val="none" w:sz="0" w:space="0" w:color="auto"/>
            <w:bottom w:val="none" w:sz="0" w:space="0" w:color="auto"/>
            <w:right w:val="none" w:sz="0" w:space="0" w:color="auto"/>
          </w:divBdr>
        </w:div>
        <w:div w:id="534925024">
          <w:marLeft w:val="640"/>
          <w:marRight w:val="0"/>
          <w:marTop w:val="0"/>
          <w:marBottom w:val="0"/>
          <w:divBdr>
            <w:top w:val="none" w:sz="0" w:space="0" w:color="auto"/>
            <w:left w:val="none" w:sz="0" w:space="0" w:color="auto"/>
            <w:bottom w:val="none" w:sz="0" w:space="0" w:color="auto"/>
            <w:right w:val="none" w:sz="0" w:space="0" w:color="auto"/>
          </w:divBdr>
        </w:div>
        <w:div w:id="539633627">
          <w:marLeft w:val="640"/>
          <w:marRight w:val="0"/>
          <w:marTop w:val="0"/>
          <w:marBottom w:val="0"/>
          <w:divBdr>
            <w:top w:val="none" w:sz="0" w:space="0" w:color="auto"/>
            <w:left w:val="none" w:sz="0" w:space="0" w:color="auto"/>
            <w:bottom w:val="none" w:sz="0" w:space="0" w:color="auto"/>
            <w:right w:val="none" w:sz="0" w:space="0" w:color="auto"/>
          </w:divBdr>
        </w:div>
        <w:div w:id="551160208">
          <w:marLeft w:val="640"/>
          <w:marRight w:val="0"/>
          <w:marTop w:val="0"/>
          <w:marBottom w:val="0"/>
          <w:divBdr>
            <w:top w:val="none" w:sz="0" w:space="0" w:color="auto"/>
            <w:left w:val="none" w:sz="0" w:space="0" w:color="auto"/>
            <w:bottom w:val="none" w:sz="0" w:space="0" w:color="auto"/>
            <w:right w:val="none" w:sz="0" w:space="0" w:color="auto"/>
          </w:divBdr>
        </w:div>
        <w:div w:id="579290844">
          <w:marLeft w:val="640"/>
          <w:marRight w:val="0"/>
          <w:marTop w:val="0"/>
          <w:marBottom w:val="0"/>
          <w:divBdr>
            <w:top w:val="none" w:sz="0" w:space="0" w:color="auto"/>
            <w:left w:val="none" w:sz="0" w:space="0" w:color="auto"/>
            <w:bottom w:val="none" w:sz="0" w:space="0" w:color="auto"/>
            <w:right w:val="none" w:sz="0" w:space="0" w:color="auto"/>
          </w:divBdr>
        </w:div>
        <w:div w:id="599023137">
          <w:marLeft w:val="640"/>
          <w:marRight w:val="0"/>
          <w:marTop w:val="0"/>
          <w:marBottom w:val="0"/>
          <w:divBdr>
            <w:top w:val="none" w:sz="0" w:space="0" w:color="auto"/>
            <w:left w:val="none" w:sz="0" w:space="0" w:color="auto"/>
            <w:bottom w:val="none" w:sz="0" w:space="0" w:color="auto"/>
            <w:right w:val="none" w:sz="0" w:space="0" w:color="auto"/>
          </w:divBdr>
        </w:div>
        <w:div w:id="609512315">
          <w:marLeft w:val="640"/>
          <w:marRight w:val="0"/>
          <w:marTop w:val="0"/>
          <w:marBottom w:val="0"/>
          <w:divBdr>
            <w:top w:val="none" w:sz="0" w:space="0" w:color="auto"/>
            <w:left w:val="none" w:sz="0" w:space="0" w:color="auto"/>
            <w:bottom w:val="none" w:sz="0" w:space="0" w:color="auto"/>
            <w:right w:val="none" w:sz="0" w:space="0" w:color="auto"/>
          </w:divBdr>
        </w:div>
        <w:div w:id="670450612">
          <w:marLeft w:val="640"/>
          <w:marRight w:val="0"/>
          <w:marTop w:val="0"/>
          <w:marBottom w:val="0"/>
          <w:divBdr>
            <w:top w:val="none" w:sz="0" w:space="0" w:color="auto"/>
            <w:left w:val="none" w:sz="0" w:space="0" w:color="auto"/>
            <w:bottom w:val="none" w:sz="0" w:space="0" w:color="auto"/>
            <w:right w:val="none" w:sz="0" w:space="0" w:color="auto"/>
          </w:divBdr>
        </w:div>
        <w:div w:id="672802444">
          <w:marLeft w:val="640"/>
          <w:marRight w:val="0"/>
          <w:marTop w:val="0"/>
          <w:marBottom w:val="0"/>
          <w:divBdr>
            <w:top w:val="none" w:sz="0" w:space="0" w:color="auto"/>
            <w:left w:val="none" w:sz="0" w:space="0" w:color="auto"/>
            <w:bottom w:val="none" w:sz="0" w:space="0" w:color="auto"/>
            <w:right w:val="none" w:sz="0" w:space="0" w:color="auto"/>
          </w:divBdr>
        </w:div>
        <w:div w:id="685135897">
          <w:marLeft w:val="640"/>
          <w:marRight w:val="0"/>
          <w:marTop w:val="0"/>
          <w:marBottom w:val="0"/>
          <w:divBdr>
            <w:top w:val="none" w:sz="0" w:space="0" w:color="auto"/>
            <w:left w:val="none" w:sz="0" w:space="0" w:color="auto"/>
            <w:bottom w:val="none" w:sz="0" w:space="0" w:color="auto"/>
            <w:right w:val="none" w:sz="0" w:space="0" w:color="auto"/>
          </w:divBdr>
        </w:div>
        <w:div w:id="735471757">
          <w:marLeft w:val="640"/>
          <w:marRight w:val="0"/>
          <w:marTop w:val="0"/>
          <w:marBottom w:val="0"/>
          <w:divBdr>
            <w:top w:val="none" w:sz="0" w:space="0" w:color="auto"/>
            <w:left w:val="none" w:sz="0" w:space="0" w:color="auto"/>
            <w:bottom w:val="none" w:sz="0" w:space="0" w:color="auto"/>
            <w:right w:val="none" w:sz="0" w:space="0" w:color="auto"/>
          </w:divBdr>
        </w:div>
        <w:div w:id="765997789">
          <w:marLeft w:val="640"/>
          <w:marRight w:val="0"/>
          <w:marTop w:val="0"/>
          <w:marBottom w:val="0"/>
          <w:divBdr>
            <w:top w:val="none" w:sz="0" w:space="0" w:color="auto"/>
            <w:left w:val="none" w:sz="0" w:space="0" w:color="auto"/>
            <w:bottom w:val="none" w:sz="0" w:space="0" w:color="auto"/>
            <w:right w:val="none" w:sz="0" w:space="0" w:color="auto"/>
          </w:divBdr>
        </w:div>
        <w:div w:id="852842905">
          <w:marLeft w:val="640"/>
          <w:marRight w:val="0"/>
          <w:marTop w:val="0"/>
          <w:marBottom w:val="0"/>
          <w:divBdr>
            <w:top w:val="none" w:sz="0" w:space="0" w:color="auto"/>
            <w:left w:val="none" w:sz="0" w:space="0" w:color="auto"/>
            <w:bottom w:val="none" w:sz="0" w:space="0" w:color="auto"/>
            <w:right w:val="none" w:sz="0" w:space="0" w:color="auto"/>
          </w:divBdr>
        </w:div>
        <w:div w:id="896476039">
          <w:marLeft w:val="640"/>
          <w:marRight w:val="0"/>
          <w:marTop w:val="0"/>
          <w:marBottom w:val="0"/>
          <w:divBdr>
            <w:top w:val="none" w:sz="0" w:space="0" w:color="auto"/>
            <w:left w:val="none" w:sz="0" w:space="0" w:color="auto"/>
            <w:bottom w:val="none" w:sz="0" w:space="0" w:color="auto"/>
            <w:right w:val="none" w:sz="0" w:space="0" w:color="auto"/>
          </w:divBdr>
        </w:div>
        <w:div w:id="900871830">
          <w:marLeft w:val="640"/>
          <w:marRight w:val="0"/>
          <w:marTop w:val="0"/>
          <w:marBottom w:val="0"/>
          <w:divBdr>
            <w:top w:val="none" w:sz="0" w:space="0" w:color="auto"/>
            <w:left w:val="none" w:sz="0" w:space="0" w:color="auto"/>
            <w:bottom w:val="none" w:sz="0" w:space="0" w:color="auto"/>
            <w:right w:val="none" w:sz="0" w:space="0" w:color="auto"/>
          </w:divBdr>
        </w:div>
        <w:div w:id="969818893">
          <w:marLeft w:val="640"/>
          <w:marRight w:val="0"/>
          <w:marTop w:val="0"/>
          <w:marBottom w:val="0"/>
          <w:divBdr>
            <w:top w:val="none" w:sz="0" w:space="0" w:color="auto"/>
            <w:left w:val="none" w:sz="0" w:space="0" w:color="auto"/>
            <w:bottom w:val="none" w:sz="0" w:space="0" w:color="auto"/>
            <w:right w:val="none" w:sz="0" w:space="0" w:color="auto"/>
          </w:divBdr>
        </w:div>
        <w:div w:id="971248332">
          <w:marLeft w:val="640"/>
          <w:marRight w:val="0"/>
          <w:marTop w:val="0"/>
          <w:marBottom w:val="0"/>
          <w:divBdr>
            <w:top w:val="none" w:sz="0" w:space="0" w:color="auto"/>
            <w:left w:val="none" w:sz="0" w:space="0" w:color="auto"/>
            <w:bottom w:val="none" w:sz="0" w:space="0" w:color="auto"/>
            <w:right w:val="none" w:sz="0" w:space="0" w:color="auto"/>
          </w:divBdr>
        </w:div>
        <w:div w:id="972172595">
          <w:marLeft w:val="640"/>
          <w:marRight w:val="0"/>
          <w:marTop w:val="0"/>
          <w:marBottom w:val="0"/>
          <w:divBdr>
            <w:top w:val="none" w:sz="0" w:space="0" w:color="auto"/>
            <w:left w:val="none" w:sz="0" w:space="0" w:color="auto"/>
            <w:bottom w:val="none" w:sz="0" w:space="0" w:color="auto"/>
            <w:right w:val="none" w:sz="0" w:space="0" w:color="auto"/>
          </w:divBdr>
        </w:div>
        <w:div w:id="1080907662">
          <w:marLeft w:val="640"/>
          <w:marRight w:val="0"/>
          <w:marTop w:val="0"/>
          <w:marBottom w:val="0"/>
          <w:divBdr>
            <w:top w:val="none" w:sz="0" w:space="0" w:color="auto"/>
            <w:left w:val="none" w:sz="0" w:space="0" w:color="auto"/>
            <w:bottom w:val="none" w:sz="0" w:space="0" w:color="auto"/>
            <w:right w:val="none" w:sz="0" w:space="0" w:color="auto"/>
          </w:divBdr>
        </w:div>
        <w:div w:id="1083144244">
          <w:marLeft w:val="640"/>
          <w:marRight w:val="0"/>
          <w:marTop w:val="0"/>
          <w:marBottom w:val="0"/>
          <w:divBdr>
            <w:top w:val="none" w:sz="0" w:space="0" w:color="auto"/>
            <w:left w:val="none" w:sz="0" w:space="0" w:color="auto"/>
            <w:bottom w:val="none" w:sz="0" w:space="0" w:color="auto"/>
            <w:right w:val="none" w:sz="0" w:space="0" w:color="auto"/>
          </w:divBdr>
        </w:div>
        <w:div w:id="1124732236">
          <w:marLeft w:val="640"/>
          <w:marRight w:val="0"/>
          <w:marTop w:val="0"/>
          <w:marBottom w:val="0"/>
          <w:divBdr>
            <w:top w:val="none" w:sz="0" w:space="0" w:color="auto"/>
            <w:left w:val="none" w:sz="0" w:space="0" w:color="auto"/>
            <w:bottom w:val="none" w:sz="0" w:space="0" w:color="auto"/>
            <w:right w:val="none" w:sz="0" w:space="0" w:color="auto"/>
          </w:divBdr>
        </w:div>
        <w:div w:id="1139570233">
          <w:marLeft w:val="640"/>
          <w:marRight w:val="0"/>
          <w:marTop w:val="0"/>
          <w:marBottom w:val="0"/>
          <w:divBdr>
            <w:top w:val="none" w:sz="0" w:space="0" w:color="auto"/>
            <w:left w:val="none" w:sz="0" w:space="0" w:color="auto"/>
            <w:bottom w:val="none" w:sz="0" w:space="0" w:color="auto"/>
            <w:right w:val="none" w:sz="0" w:space="0" w:color="auto"/>
          </w:divBdr>
        </w:div>
        <w:div w:id="1142505598">
          <w:marLeft w:val="640"/>
          <w:marRight w:val="0"/>
          <w:marTop w:val="0"/>
          <w:marBottom w:val="0"/>
          <w:divBdr>
            <w:top w:val="none" w:sz="0" w:space="0" w:color="auto"/>
            <w:left w:val="none" w:sz="0" w:space="0" w:color="auto"/>
            <w:bottom w:val="none" w:sz="0" w:space="0" w:color="auto"/>
            <w:right w:val="none" w:sz="0" w:space="0" w:color="auto"/>
          </w:divBdr>
        </w:div>
        <w:div w:id="1324622656">
          <w:marLeft w:val="640"/>
          <w:marRight w:val="0"/>
          <w:marTop w:val="0"/>
          <w:marBottom w:val="0"/>
          <w:divBdr>
            <w:top w:val="none" w:sz="0" w:space="0" w:color="auto"/>
            <w:left w:val="none" w:sz="0" w:space="0" w:color="auto"/>
            <w:bottom w:val="none" w:sz="0" w:space="0" w:color="auto"/>
            <w:right w:val="none" w:sz="0" w:space="0" w:color="auto"/>
          </w:divBdr>
        </w:div>
        <w:div w:id="1327318196">
          <w:marLeft w:val="640"/>
          <w:marRight w:val="0"/>
          <w:marTop w:val="0"/>
          <w:marBottom w:val="0"/>
          <w:divBdr>
            <w:top w:val="none" w:sz="0" w:space="0" w:color="auto"/>
            <w:left w:val="none" w:sz="0" w:space="0" w:color="auto"/>
            <w:bottom w:val="none" w:sz="0" w:space="0" w:color="auto"/>
            <w:right w:val="none" w:sz="0" w:space="0" w:color="auto"/>
          </w:divBdr>
        </w:div>
        <w:div w:id="1350178792">
          <w:marLeft w:val="640"/>
          <w:marRight w:val="0"/>
          <w:marTop w:val="0"/>
          <w:marBottom w:val="0"/>
          <w:divBdr>
            <w:top w:val="none" w:sz="0" w:space="0" w:color="auto"/>
            <w:left w:val="none" w:sz="0" w:space="0" w:color="auto"/>
            <w:bottom w:val="none" w:sz="0" w:space="0" w:color="auto"/>
            <w:right w:val="none" w:sz="0" w:space="0" w:color="auto"/>
          </w:divBdr>
        </w:div>
        <w:div w:id="1365249520">
          <w:marLeft w:val="640"/>
          <w:marRight w:val="0"/>
          <w:marTop w:val="0"/>
          <w:marBottom w:val="0"/>
          <w:divBdr>
            <w:top w:val="none" w:sz="0" w:space="0" w:color="auto"/>
            <w:left w:val="none" w:sz="0" w:space="0" w:color="auto"/>
            <w:bottom w:val="none" w:sz="0" w:space="0" w:color="auto"/>
            <w:right w:val="none" w:sz="0" w:space="0" w:color="auto"/>
          </w:divBdr>
        </w:div>
        <w:div w:id="1441684713">
          <w:marLeft w:val="640"/>
          <w:marRight w:val="0"/>
          <w:marTop w:val="0"/>
          <w:marBottom w:val="0"/>
          <w:divBdr>
            <w:top w:val="none" w:sz="0" w:space="0" w:color="auto"/>
            <w:left w:val="none" w:sz="0" w:space="0" w:color="auto"/>
            <w:bottom w:val="none" w:sz="0" w:space="0" w:color="auto"/>
            <w:right w:val="none" w:sz="0" w:space="0" w:color="auto"/>
          </w:divBdr>
        </w:div>
        <w:div w:id="1446270423">
          <w:marLeft w:val="640"/>
          <w:marRight w:val="0"/>
          <w:marTop w:val="0"/>
          <w:marBottom w:val="0"/>
          <w:divBdr>
            <w:top w:val="none" w:sz="0" w:space="0" w:color="auto"/>
            <w:left w:val="none" w:sz="0" w:space="0" w:color="auto"/>
            <w:bottom w:val="none" w:sz="0" w:space="0" w:color="auto"/>
            <w:right w:val="none" w:sz="0" w:space="0" w:color="auto"/>
          </w:divBdr>
        </w:div>
        <w:div w:id="1488673079">
          <w:marLeft w:val="640"/>
          <w:marRight w:val="0"/>
          <w:marTop w:val="0"/>
          <w:marBottom w:val="0"/>
          <w:divBdr>
            <w:top w:val="none" w:sz="0" w:space="0" w:color="auto"/>
            <w:left w:val="none" w:sz="0" w:space="0" w:color="auto"/>
            <w:bottom w:val="none" w:sz="0" w:space="0" w:color="auto"/>
            <w:right w:val="none" w:sz="0" w:space="0" w:color="auto"/>
          </w:divBdr>
        </w:div>
        <w:div w:id="1491171670">
          <w:marLeft w:val="640"/>
          <w:marRight w:val="0"/>
          <w:marTop w:val="0"/>
          <w:marBottom w:val="0"/>
          <w:divBdr>
            <w:top w:val="none" w:sz="0" w:space="0" w:color="auto"/>
            <w:left w:val="none" w:sz="0" w:space="0" w:color="auto"/>
            <w:bottom w:val="none" w:sz="0" w:space="0" w:color="auto"/>
            <w:right w:val="none" w:sz="0" w:space="0" w:color="auto"/>
          </w:divBdr>
        </w:div>
        <w:div w:id="1530992333">
          <w:marLeft w:val="640"/>
          <w:marRight w:val="0"/>
          <w:marTop w:val="0"/>
          <w:marBottom w:val="0"/>
          <w:divBdr>
            <w:top w:val="none" w:sz="0" w:space="0" w:color="auto"/>
            <w:left w:val="none" w:sz="0" w:space="0" w:color="auto"/>
            <w:bottom w:val="none" w:sz="0" w:space="0" w:color="auto"/>
            <w:right w:val="none" w:sz="0" w:space="0" w:color="auto"/>
          </w:divBdr>
        </w:div>
        <w:div w:id="1585534056">
          <w:marLeft w:val="640"/>
          <w:marRight w:val="0"/>
          <w:marTop w:val="0"/>
          <w:marBottom w:val="0"/>
          <w:divBdr>
            <w:top w:val="none" w:sz="0" w:space="0" w:color="auto"/>
            <w:left w:val="none" w:sz="0" w:space="0" w:color="auto"/>
            <w:bottom w:val="none" w:sz="0" w:space="0" w:color="auto"/>
            <w:right w:val="none" w:sz="0" w:space="0" w:color="auto"/>
          </w:divBdr>
        </w:div>
        <w:div w:id="1622760265">
          <w:marLeft w:val="640"/>
          <w:marRight w:val="0"/>
          <w:marTop w:val="0"/>
          <w:marBottom w:val="0"/>
          <w:divBdr>
            <w:top w:val="none" w:sz="0" w:space="0" w:color="auto"/>
            <w:left w:val="none" w:sz="0" w:space="0" w:color="auto"/>
            <w:bottom w:val="none" w:sz="0" w:space="0" w:color="auto"/>
            <w:right w:val="none" w:sz="0" w:space="0" w:color="auto"/>
          </w:divBdr>
        </w:div>
        <w:div w:id="1699429162">
          <w:marLeft w:val="640"/>
          <w:marRight w:val="0"/>
          <w:marTop w:val="0"/>
          <w:marBottom w:val="0"/>
          <w:divBdr>
            <w:top w:val="none" w:sz="0" w:space="0" w:color="auto"/>
            <w:left w:val="none" w:sz="0" w:space="0" w:color="auto"/>
            <w:bottom w:val="none" w:sz="0" w:space="0" w:color="auto"/>
            <w:right w:val="none" w:sz="0" w:space="0" w:color="auto"/>
          </w:divBdr>
        </w:div>
        <w:div w:id="1701978337">
          <w:marLeft w:val="640"/>
          <w:marRight w:val="0"/>
          <w:marTop w:val="0"/>
          <w:marBottom w:val="0"/>
          <w:divBdr>
            <w:top w:val="none" w:sz="0" w:space="0" w:color="auto"/>
            <w:left w:val="none" w:sz="0" w:space="0" w:color="auto"/>
            <w:bottom w:val="none" w:sz="0" w:space="0" w:color="auto"/>
            <w:right w:val="none" w:sz="0" w:space="0" w:color="auto"/>
          </w:divBdr>
        </w:div>
        <w:div w:id="1775515257">
          <w:marLeft w:val="640"/>
          <w:marRight w:val="0"/>
          <w:marTop w:val="0"/>
          <w:marBottom w:val="0"/>
          <w:divBdr>
            <w:top w:val="none" w:sz="0" w:space="0" w:color="auto"/>
            <w:left w:val="none" w:sz="0" w:space="0" w:color="auto"/>
            <w:bottom w:val="none" w:sz="0" w:space="0" w:color="auto"/>
            <w:right w:val="none" w:sz="0" w:space="0" w:color="auto"/>
          </w:divBdr>
        </w:div>
        <w:div w:id="1796875397">
          <w:marLeft w:val="640"/>
          <w:marRight w:val="0"/>
          <w:marTop w:val="0"/>
          <w:marBottom w:val="0"/>
          <w:divBdr>
            <w:top w:val="none" w:sz="0" w:space="0" w:color="auto"/>
            <w:left w:val="none" w:sz="0" w:space="0" w:color="auto"/>
            <w:bottom w:val="none" w:sz="0" w:space="0" w:color="auto"/>
            <w:right w:val="none" w:sz="0" w:space="0" w:color="auto"/>
          </w:divBdr>
        </w:div>
        <w:div w:id="1814178657">
          <w:marLeft w:val="640"/>
          <w:marRight w:val="0"/>
          <w:marTop w:val="0"/>
          <w:marBottom w:val="0"/>
          <w:divBdr>
            <w:top w:val="none" w:sz="0" w:space="0" w:color="auto"/>
            <w:left w:val="none" w:sz="0" w:space="0" w:color="auto"/>
            <w:bottom w:val="none" w:sz="0" w:space="0" w:color="auto"/>
            <w:right w:val="none" w:sz="0" w:space="0" w:color="auto"/>
          </w:divBdr>
        </w:div>
        <w:div w:id="1824850003">
          <w:marLeft w:val="640"/>
          <w:marRight w:val="0"/>
          <w:marTop w:val="0"/>
          <w:marBottom w:val="0"/>
          <w:divBdr>
            <w:top w:val="none" w:sz="0" w:space="0" w:color="auto"/>
            <w:left w:val="none" w:sz="0" w:space="0" w:color="auto"/>
            <w:bottom w:val="none" w:sz="0" w:space="0" w:color="auto"/>
            <w:right w:val="none" w:sz="0" w:space="0" w:color="auto"/>
          </w:divBdr>
        </w:div>
        <w:div w:id="1825973435">
          <w:marLeft w:val="640"/>
          <w:marRight w:val="0"/>
          <w:marTop w:val="0"/>
          <w:marBottom w:val="0"/>
          <w:divBdr>
            <w:top w:val="none" w:sz="0" w:space="0" w:color="auto"/>
            <w:left w:val="none" w:sz="0" w:space="0" w:color="auto"/>
            <w:bottom w:val="none" w:sz="0" w:space="0" w:color="auto"/>
            <w:right w:val="none" w:sz="0" w:space="0" w:color="auto"/>
          </w:divBdr>
        </w:div>
        <w:div w:id="1854294993">
          <w:marLeft w:val="640"/>
          <w:marRight w:val="0"/>
          <w:marTop w:val="0"/>
          <w:marBottom w:val="0"/>
          <w:divBdr>
            <w:top w:val="none" w:sz="0" w:space="0" w:color="auto"/>
            <w:left w:val="none" w:sz="0" w:space="0" w:color="auto"/>
            <w:bottom w:val="none" w:sz="0" w:space="0" w:color="auto"/>
            <w:right w:val="none" w:sz="0" w:space="0" w:color="auto"/>
          </w:divBdr>
        </w:div>
        <w:div w:id="1878158097">
          <w:marLeft w:val="640"/>
          <w:marRight w:val="0"/>
          <w:marTop w:val="0"/>
          <w:marBottom w:val="0"/>
          <w:divBdr>
            <w:top w:val="none" w:sz="0" w:space="0" w:color="auto"/>
            <w:left w:val="none" w:sz="0" w:space="0" w:color="auto"/>
            <w:bottom w:val="none" w:sz="0" w:space="0" w:color="auto"/>
            <w:right w:val="none" w:sz="0" w:space="0" w:color="auto"/>
          </w:divBdr>
        </w:div>
        <w:div w:id="1912540192">
          <w:marLeft w:val="640"/>
          <w:marRight w:val="0"/>
          <w:marTop w:val="0"/>
          <w:marBottom w:val="0"/>
          <w:divBdr>
            <w:top w:val="none" w:sz="0" w:space="0" w:color="auto"/>
            <w:left w:val="none" w:sz="0" w:space="0" w:color="auto"/>
            <w:bottom w:val="none" w:sz="0" w:space="0" w:color="auto"/>
            <w:right w:val="none" w:sz="0" w:space="0" w:color="auto"/>
          </w:divBdr>
        </w:div>
        <w:div w:id="1991715575">
          <w:marLeft w:val="640"/>
          <w:marRight w:val="0"/>
          <w:marTop w:val="0"/>
          <w:marBottom w:val="0"/>
          <w:divBdr>
            <w:top w:val="none" w:sz="0" w:space="0" w:color="auto"/>
            <w:left w:val="none" w:sz="0" w:space="0" w:color="auto"/>
            <w:bottom w:val="none" w:sz="0" w:space="0" w:color="auto"/>
            <w:right w:val="none" w:sz="0" w:space="0" w:color="auto"/>
          </w:divBdr>
        </w:div>
        <w:div w:id="2000495540">
          <w:marLeft w:val="640"/>
          <w:marRight w:val="0"/>
          <w:marTop w:val="0"/>
          <w:marBottom w:val="0"/>
          <w:divBdr>
            <w:top w:val="none" w:sz="0" w:space="0" w:color="auto"/>
            <w:left w:val="none" w:sz="0" w:space="0" w:color="auto"/>
            <w:bottom w:val="none" w:sz="0" w:space="0" w:color="auto"/>
            <w:right w:val="none" w:sz="0" w:space="0" w:color="auto"/>
          </w:divBdr>
        </w:div>
        <w:div w:id="2109082159">
          <w:marLeft w:val="640"/>
          <w:marRight w:val="0"/>
          <w:marTop w:val="0"/>
          <w:marBottom w:val="0"/>
          <w:divBdr>
            <w:top w:val="none" w:sz="0" w:space="0" w:color="auto"/>
            <w:left w:val="none" w:sz="0" w:space="0" w:color="auto"/>
            <w:bottom w:val="none" w:sz="0" w:space="0" w:color="auto"/>
            <w:right w:val="none" w:sz="0" w:space="0" w:color="auto"/>
          </w:divBdr>
        </w:div>
        <w:div w:id="2113864280">
          <w:marLeft w:val="640"/>
          <w:marRight w:val="0"/>
          <w:marTop w:val="0"/>
          <w:marBottom w:val="0"/>
          <w:divBdr>
            <w:top w:val="none" w:sz="0" w:space="0" w:color="auto"/>
            <w:left w:val="none" w:sz="0" w:space="0" w:color="auto"/>
            <w:bottom w:val="none" w:sz="0" w:space="0" w:color="auto"/>
            <w:right w:val="none" w:sz="0" w:space="0" w:color="auto"/>
          </w:divBdr>
        </w:div>
        <w:div w:id="2124029438">
          <w:marLeft w:val="640"/>
          <w:marRight w:val="0"/>
          <w:marTop w:val="0"/>
          <w:marBottom w:val="0"/>
          <w:divBdr>
            <w:top w:val="none" w:sz="0" w:space="0" w:color="auto"/>
            <w:left w:val="none" w:sz="0" w:space="0" w:color="auto"/>
            <w:bottom w:val="none" w:sz="0" w:space="0" w:color="auto"/>
            <w:right w:val="none" w:sz="0" w:space="0" w:color="auto"/>
          </w:divBdr>
        </w:div>
        <w:div w:id="2136482055">
          <w:marLeft w:val="640"/>
          <w:marRight w:val="0"/>
          <w:marTop w:val="0"/>
          <w:marBottom w:val="0"/>
          <w:divBdr>
            <w:top w:val="none" w:sz="0" w:space="0" w:color="auto"/>
            <w:left w:val="none" w:sz="0" w:space="0" w:color="auto"/>
            <w:bottom w:val="none" w:sz="0" w:space="0" w:color="auto"/>
            <w:right w:val="none" w:sz="0" w:space="0" w:color="auto"/>
          </w:divBdr>
        </w:div>
      </w:divsChild>
    </w:div>
    <w:div w:id="1751005226">
      <w:marLeft w:val="640"/>
      <w:marRight w:val="0"/>
      <w:marTop w:val="0"/>
      <w:marBottom w:val="0"/>
      <w:divBdr>
        <w:top w:val="none" w:sz="0" w:space="0" w:color="auto"/>
        <w:left w:val="none" w:sz="0" w:space="0" w:color="auto"/>
        <w:bottom w:val="none" w:sz="0" w:space="0" w:color="auto"/>
        <w:right w:val="none" w:sz="0" w:space="0" w:color="auto"/>
      </w:divBdr>
    </w:div>
    <w:div w:id="1751539621">
      <w:bodyDiv w:val="1"/>
      <w:marLeft w:val="0"/>
      <w:marRight w:val="0"/>
      <w:marTop w:val="0"/>
      <w:marBottom w:val="0"/>
      <w:divBdr>
        <w:top w:val="none" w:sz="0" w:space="0" w:color="auto"/>
        <w:left w:val="none" w:sz="0" w:space="0" w:color="auto"/>
        <w:bottom w:val="none" w:sz="0" w:space="0" w:color="auto"/>
        <w:right w:val="none" w:sz="0" w:space="0" w:color="auto"/>
      </w:divBdr>
      <w:divsChild>
        <w:div w:id="32275425">
          <w:marLeft w:val="640"/>
          <w:marRight w:val="0"/>
          <w:marTop w:val="0"/>
          <w:marBottom w:val="0"/>
          <w:divBdr>
            <w:top w:val="none" w:sz="0" w:space="0" w:color="auto"/>
            <w:left w:val="none" w:sz="0" w:space="0" w:color="auto"/>
            <w:bottom w:val="none" w:sz="0" w:space="0" w:color="auto"/>
            <w:right w:val="none" w:sz="0" w:space="0" w:color="auto"/>
          </w:divBdr>
        </w:div>
        <w:div w:id="55016476">
          <w:marLeft w:val="640"/>
          <w:marRight w:val="0"/>
          <w:marTop w:val="0"/>
          <w:marBottom w:val="0"/>
          <w:divBdr>
            <w:top w:val="none" w:sz="0" w:space="0" w:color="auto"/>
            <w:left w:val="none" w:sz="0" w:space="0" w:color="auto"/>
            <w:bottom w:val="none" w:sz="0" w:space="0" w:color="auto"/>
            <w:right w:val="none" w:sz="0" w:space="0" w:color="auto"/>
          </w:divBdr>
        </w:div>
        <w:div w:id="79252616">
          <w:marLeft w:val="640"/>
          <w:marRight w:val="0"/>
          <w:marTop w:val="0"/>
          <w:marBottom w:val="0"/>
          <w:divBdr>
            <w:top w:val="none" w:sz="0" w:space="0" w:color="auto"/>
            <w:left w:val="none" w:sz="0" w:space="0" w:color="auto"/>
            <w:bottom w:val="none" w:sz="0" w:space="0" w:color="auto"/>
            <w:right w:val="none" w:sz="0" w:space="0" w:color="auto"/>
          </w:divBdr>
        </w:div>
        <w:div w:id="79256581">
          <w:marLeft w:val="640"/>
          <w:marRight w:val="0"/>
          <w:marTop w:val="0"/>
          <w:marBottom w:val="0"/>
          <w:divBdr>
            <w:top w:val="none" w:sz="0" w:space="0" w:color="auto"/>
            <w:left w:val="none" w:sz="0" w:space="0" w:color="auto"/>
            <w:bottom w:val="none" w:sz="0" w:space="0" w:color="auto"/>
            <w:right w:val="none" w:sz="0" w:space="0" w:color="auto"/>
          </w:divBdr>
        </w:div>
        <w:div w:id="129710277">
          <w:marLeft w:val="640"/>
          <w:marRight w:val="0"/>
          <w:marTop w:val="0"/>
          <w:marBottom w:val="0"/>
          <w:divBdr>
            <w:top w:val="none" w:sz="0" w:space="0" w:color="auto"/>
            <w:left w:val="none" w:sz="0" w:space="0" w:color="auto"/>
            <w:bottom w:val="none" w:sz="0" w:space="0" w:color="auto"/>
            <w:right w:val="none" w:sz="0" w:space="0" w:color="auto"/>
          </w:divBdr>
        </w:div>
        <w:div w:id="201790917">
          <w:marLeft w:val="640"/>
          <w:marRight w:val="0"/>
          <w:marTop w:val="0"/>
          <w:marBottom w:val="0"/>
          <w:divBdr>
            <w:top w:val="none" w:sz="0" w:space="0" w:color="auto"/>
            <w:left w:val="none" w:sz="0" w:space="0" w:color="auto"/>
            <w:bottom w:val="none" w:sz="0" w:space="0" w:color="auto"/>
            <w:right w:val="none" w:sz="0" w:space="0" w:color="auto"/>
          </w:divBdr>
        </w:div>
        <w:div w:id="221253426">
          <w:marLeft w:val="640"/>
          <w:marRight w:val="0"/>
          <w:marTop w:val="0"/>
          <w:marBottom w:val="0"/>
          <w:divBdr>
            <w:top w:val="none" w:sz="0" w:space="0" w:color="auto"/>
            <w:left w:val="none" w:sz="0" w:space="0" w:color="auto"/>
            <w:bottom w:val="none" w:sz="0" w:space="0" w:color="auto"/>
            <w:right w:val="none" w:sz="0" w:space="0" w:color="auto"/>
          </w:divBdr>
        </w:div>
        <w:div w:id="244414931">
          <w:marLeft w:val="640"/>
          <w:marRight w:val="0"/>
          <w:marTop w:val="0"/>
          <w:marBottom w:val="0"/>
          <w:divBdr>
            <w:top w:val="none" w:sz="0" w:space="0" w:color="auto"/>
            <w:left w:val="none" w:sz="0" w:space="0" w:color="auto"/>
            <w:bottom w:val="none" w:sz="0" w:space="0" w:color="auto"/>
            <w:right w:val="none" w:sz="0" w:space="0" w:color="auto"/>
          </w:divBdr>
        </w:div>
        <w:div w:id="299962249">
          <w:marLeft w:val="640"/>
          <w:marRight w:val="0"/>
          <w:marTop w:val="0"/>
          <w:marBottom w:val="0"/>
          <w:divBdr>
            <w:top w:val="none" w:sz="0" w:space="0" w:color="auto"/>
            <w:left w:val="none" w:sz="0" w:space="0" w:color="auto"/>
            <w:bottom w:val="none" w:sz="0" w:space="0" w:color="auto"/>
            <w:right w:val="none" w:sz="0" w:space="0" w:color="auto"/>
          </w:divBdr>
        </w:div>
        <w:div w:id="304235329">
          <w:marLeft w:val="640"/>
          <w:marRight w:val="0"/>
          <w:marTop w:val="0"/>
          <w:marBottom w:val="0"/>
          <w:divBdr>
            <w:top w:val="none" w:sz="0" w:space="0" w:color="auto"/>
            <w:left w:val="none" w:sz="0" w:space="0" w:color="auto"/>
            <w:bottom w:val="none" w:sz="0" w:space="0" w:color="auto"/>
            <w:right w:val="none" w:sz="0" w:space="0" w:color="auto"/>
          </w:divBdr>
        </w:div>
        <w:div w:id="304702275">
          <w:marLeft w:val="640"/>
          <w:marRight w:val="0"/>
          <w:marTop w:val="0"/>
          <w:marBottom w:val="0"/>
          <w:divBdr>
            <w:top w:val="none" w:sz="0" w:space="0" w:color="auto"/>
            <w:left w:val="none" w:sz="0" w:space="0" w:color="auto"/>
            <w:bottom w:val="none" w:sz="0" w:space="0" w:color="auto"/>
            <w:right w:val="none" w:sz="0" w:space="0" w:color="auto"/>
          </w:divBdr>
        </w:div>
        <w:div w:id="311301109">
          <w:marLeft w:val="640"/>
          <w:marRight w:val="0"/>
          <w:marTop w:val="0"/>
          <w:marBottom w:val="0"/>
          <w:divBdr>
            <w:top w:val="none" w:sz="0" w:space="0" w:color="auto"/>
            <w:left w:val="none" w:sz="0" w:space="0" w:color="auto"/>
            <w:bottom w:val="none" w:sz="0" w:space="0" w:color="auto"/>
            <w:right w:val="none" w:sz="0" w:space="0" w:color="auto"/>
          </w:divBdr>
        </w:div>
        <w:div w:id="406343772">
          <w:marLeft w:val="640"/>
          <w:marRight w:val="0"/>
          <w:marTop w:val="0"/>
          <w:marBottom w:val="0"/>
          <w:divBdr>
            <w:top w:val="none" w:sz="0" w:space="0" w:color="auto"/>
            <w:left w:val="none" w:sz="0" w:space="0" w:color="auto"/>
            <w:bottom w:val="none" w:sz="0" w:space="0" w:color="auto"/>
            <w:right w:val="none" w:sz="0" w:space="0" w:color="auto"/>
          </w:divBdr>
        </w:div>
        <w:div w:id="409236682">
          <w:marLeft w:val="640"/>
          <w:marRight w:val="0"/>
          <w:marTop w:val="0"/>
          <w:marBottom w:val="0"/>
          <w:divBdr>
            <w:top w:val="none" w:sz="0" w:space="0" w:color="auto"/>
            <w:left w:val="none" w:sz="0" w:space="0" w:color="auto"/>
            <w:bottom w:val="none" w:sz="0" w:space="0" w:color="auto"/>
            <w:right w:val="none" w:sz="0" w:space="0" w:color="auto"/>
          </w:divBdr>
        </w:div>
        <w:div w:id="505480316">
          <w:marLeft w:val="640"/>
          <w:marRight w:val="0"/>
          <w:marTop w:val="0"/>
          <w:marBottom w:val="0"/>
          <w:divBdr>
            <w:top w:val="none" w:sz="0" w:space="0" w:color="auto"/>
            <w:left w:val="none" w:sz="0" w:space="0" w:color="auto"/>
            <w:bottom w:val="none" w:sz="0" w:space="0" w:color="auto"/>
            <w:right w:val="none" w:sz="0" w:space="0" w:color="auto"/>
          </w:divBdr>
        </w:div>
        <w:div w:id="507983472">
          <w:marLeft w:val="640"/>
          <w:marRight w:val="0"/>
          <w:marTop w:val="0"/>
          <w:marBottom w:val="0"/>
          <w:divBdr>
            <w:top w:val="none" w:sz="0" w:space="0" w:color="auto"/>
            <w:left w:val="none" w:sz="0" w:space="0" w:color="auto"/>
            <w:bottom w:val="none" w:sz="0" w:space="0" w:color="auto"/>
            <w:right w:val="none" w:sz="0" w:space="0" w:color="auto"/>
          </w:divBdr>
        </w:div>
        <w:div w:id="519205761">
          <w:marLeft w:val="640"/>
          <w:marRight w:val="0"/>
          <w:marTop w:val="0"/>
          <w:marBottom w:val="0"/>
          <w:divBdr>
            <w:top w:val="none" w:sz="0" w:space="0" w:color="auto"/>
            <w:left w:val="none" w:sz="0" w:space="0" w:color="auto"/>
            <w:bottom w:val="none" w:sz="0" w:space="0" w:color="auto"/>
            <w:right w:val="none" w:sz="0" w:space="0" w:color="auto"/>
          </w:divBdr>
        </w:div>
        <w:div w:id="534003750">
          <w:marLeft w:val="640"/>
          <w:marRight w:val="0"/>
          <w:marTop w:val="0"/>
          <w:marBottom w:val="0"/>
          <w:divBdr>
            <w:top w:val="none" w:sz="0" w:space="0" w:color="auto"/>
            <w:left w:val="none" w:sz="0" w:space="0" w:color="auto"/>
            <w:bottom w:val="none" w:sz="0" w:space="0" w:color="auto"/>
            <w:right w:val="none" w:sz="0" w:space="0" w:color="auto"/>
          </w:divBdr>
        </w:div>
        <w:div w:id="544950368">
          <w:marLeft w:val="640"/>
          <w:marRight w:val="0"/>
          <w:marTop w:val="0"/>
          <w:marBottom w:val="0"/>
          <w:divBdr>
            <w:top w:val="none" w:sz="0" w:space="0" w:color="auto"/>
            <w:left w:val="none" w:sz="0" w:space="0" w:color="auto"/>
            <w:bottom w:val="none" w:sz="0" w:space="0" w:color="auto"/>
            <w:right w:val="none" w:sz="0" w:space="0" w:color="auto"/>
          </w:divBdr>
        </w:div>
        <w:div w:id="628126199">
          <w:marLeft w:val="640"/>
          <w:marRight w:val="0"/>
          <w:marTop w:val="0"/>
          <w:marBottom w:val="0"/>
          <w:divBdr>
            <w:top w:val="none" w:sz="0" w:space="0" w:color="auto"/>
            <w:left w:val="none" w:sz="0" w:space="0" w:color="auto"/>
            <w:bottom w:val="none" w:sz="0" w:space="0" w:color="auto"/>
            <w:right w:val="none" w:sz="0" w:space="0" w:color="auto"/>
          </w:divBdr>
        </w:div>
        <w:div w:id="638415675">
          <w:marLeft w:val="640"/>
          <w:marRight w:val="0"/>
          <w:marTop w:val="0"/>
          <w:marBottom w:val="0"/>
          <w:divBdr>
            <w:top w:val="none" w:sz="0" w:space="0" w:color="auto"/>
            <w:left w:val="none" w:sz="0" w:space="0" w:color="auto"/>
            <w:bottom w:val="none" w:sz="0" w:space="0" w:color="auto"/>
            <w:right w:val="none" w:sz="0" w:space="0" w:color="auto"/>
          </w:divBdr>
        </w:div>
        <w:div w:id="696928413">
          <w:marLeft w:val="640"/>
          <w:marRight w:val="0"/>
          <w:marTop w:val="0"/>
          <w:marBottom w:val="0"/>
          <w:divBdr>
            <w:top w:val="none" w:sz="0" w:space="0" w:color="auto"/>
            <w:left w:val="none" w:sz="0" w:space="0" w:color="auto"/>
            <w:bottom w:val="none" w:sz="0" w:space="0" w:color="auto"/>
            <w:right w:val="none" w:sz="0" w:space="0" w:color="auto"/>
          </w:divBdr>
        </w:div>
        <w:div w:id="707141555">
          <w:marLeft w:val="640"/>
          <w:marRight w:val="0"/>
          <w:marTop w:val="0"/>
          <w:marBottom w:val="0"/>
          <w:divBdr>
            <w:top w:val="none" w:sz="0" w:space="0" w:color="auto"/>
            <w:left w:val="none" w:sz="0" w:space="0" w:color="auto"/>
            <w:bottom w:val="none" w:sz="0" w:space="0" w:color="auto"/>
            <w:right w:val="none" w:sz="0" w:space="0" w:color="auto"/>
          </w:divBdr>
        </w:div>
        <w:div w:id="711223914">
          <w:marLeft w:val="640"/>
          <w:marRight w:val="0"/>
          <w:marTop w:val="0"/>
          <w:marBottom w:val="0"/>
          <w:divBdr>
            <w:top w:val="none" w:sz="0" w:space="0" w:color="auto"/>
            <w:left w:val="none" w:sz="0" w:space="0" w:color="auto"/>
            <w:bottom w:val="none" w:sz="0" w:space="0" w:color="auto"/>
            <w:right w:val="none" w:sz="0" w:space="0" w:color="auto"/>
          </w:divBdr>
        </w:div>
        <w:div w:id="732697904">
          <w:marLeft w:val="640"/>
          <w:marRight w:val="0"/>
          <w:marTop w:val="0"/>
          <w:marBottom w:val="0"/>
          <w:divBdr>
            <w:top w:val="none" w:sz="0" w:space="0" w:color="auto"/>
            <w:left w:val="none" w:sz="0" w:space="0" w:color="auto"/>
            <w:bottom w:val="none" w:sz="0" w:space="0" w:color="auto"/>
            <w:right w:val="none" w:sz="0" w:space="0" w:color="auto"/>
          </w:divBdr>
        </w:div>
        <w:div w:id="799802379">
          <w:marLeft w:val="640"/>
          <w:marRight w:val="0"/>
          <w:marTop w:val="0"/>
          <w:marBottom w:val="0"/>
          <w:divBdr>
            <w:top w:val="none" w:sz="0" w:space="0" w:color="auto"/>
            <w:left w:val="none" w:sz="0" w:space="0" w:color="auto"/>
            <w:bottom w:val="none" w:sz="0" w:space="0" w:color="auto"/>
            <w:right w:val="none" w:sz="0" w:space="0" w:color="auto"/>
          </w:divBdr>
        </w:div>
        <w:div w:id="824316075">
          <w:marLeft w:val="640"/>
          <w:marRight w:val="0"/>
          <w:marTop w:val="0"/>
          <w:marBottom w:val="0"/>
          <w:divBdr>
            <w:top w:val="none" w:sz="0" w:space="0" w:color="auto"/>
            <w:left w:val="none" w:sz="0" w:space="0" w:color="auto"/>
            <w:bottom w:val="none" w:sz="0" w:space="0" w:color="auto"/>
            <w:right w:val="none" w:sz="0" w:space="0" w:color="auto"/>
          </w:divBdr>
        </w:div>
        <w:div w:id="844325463">
          <w:marLeft w:val="640"/>
          <w:marRight w:val="0"/>
          <w:marTop w:val="0"/>
          <w:marBottom w:val="0"/>
          <w:divBdr>
            <w:top w:val="none" w:sz="0" w:space="0" w:color="auto"/>
            <w:left w:val="none" w:sz="0" w:space="0" w:color="auto"/>
            <w:bottom w:val="none" w:sz="0" w:space="0" w:color="auto"/>
            <w:right w:val="none" w:sz="0" w:space="0" w:color="auto"/>
          </w:divBdr>
        </w:div>
        <w:div w:id="857432121">
          <w:marLeft w:val="640"/>
          <w:marRight w:val="0"/>
          <w:marTop w:val="0"/>
          <w:marBottom w:val="0"/>
          <w:divBdr>
            <w:top w:val="none" w:sz="0" w:space="0" w:color="auto"/>
            <w:left w:val="none" w:sz="0" w:space="0" w:color="auto"/>
            <w:bottom w:val="none" w:sz="0" w:space="0" w:color="auto"/>
            <w:right w:val="none" w:sz="0" w:space="0" w:color="auto"/>
          </w:divBdr>
        </w:div>
        <w:div w:id="885336676">
          <w:marLeft w:val="640"/>
          <w:marRight w:val="0"/>
          <w:marTop w:val="0"/>
          <w:marBottom w:val="0"/>
          <w:divBdr>
            <w:top w:val="none" w:sz="0" w:space="0" w:color="auto"/>
            <w:left w:val="none" w:sz="0" w:space="0" w:color="auto"/>
            <w:bottom w:val="none" w:sz="0" w:space="0" w:color="auto"/>
            <w:right w:val="none" w:sz="0" w:space="0" w:color="auto"/>
          </w:divBdr>
        </w:div>
        <w:div w:id="886379884">
          <w:marLeft w:val="640"/>
          <w:marRight w:val="0"/>
          <w:marTop w:val="0"/>
          <w:marBottom w:val="0"/>
          <w:divBdr>
            <w:top w:val="none" w:sz="0" w:space="0" w:color="auto"/>
            <w:left w:val="none" w:sz="0" w:space="0" w:color="auto"/>
            <w:bottom w:val="none" w:sz="0" w:space="0" w:color="auto"/>
            <w:right w:val="none" w:sz="0" w:space="0" w:color="auto"/>
          </w:divBdr>
        </w:div>
        <w:div w:id="931622990">
          <w:marLeft w:val="640"/>
          <w:marRight w:val="0"/>
          <w:marTop w:val="0"/>
          <w:marBottom w:val="0"/>
          <w:divBdr>
            <w:top w:val="none" w:sz="0" w:space="0" w:color="auto"/>
            <w:left w:val="none" w:sz="0" w:space="0" w:color="auto"/>
            <w:bottom w:val="none" w:sz="0" w:space="0" w:color="auto"/>
            <w:right w:val="none" w:sz="0" w:space="0" w:color="auto"/>
          </w:divBdr>
        </w:div>
        <w:div w:id="969284555">
          <w:marLeft w:val="640"/>
          <w:marRight w:val="0"/>
          <w:marTop w:val="0"/>
          <w:marBottom w:val="0"/>
          <w:divBdr>
            <w:top w:val="none" w:sz="0" w:space="0" w:color="auto"/>
            <w:left w:val="none" w:sz="0" w:space="0" w:color="auto"/>
            <w:bottom w:val="none" w:sz="0" w:space="0" w:color="auto"/>
            <w:right w:val="none" w:sz="0" w:space="0" w:color="auto"/>
          </w:divBdr>
        </w:div>
        <w:div w:id="998650856">
          <w:marLeft w:val="640"/>
          <w:marRight w:val="0"/>
          <w:marTop w:val="0"/>
          <w:marBottom w:val="0"/>
          <w:divBdr>
            <w:top w:val="none" w:sz="0" w:space="0" w:color="auto"/>
            <w:left w:val="none" w:sz="0" w:space="0" w:color="auto"/>
            <w:bottom w:val="none" w:sz="0" w:space="0" w:color="auto"/>
            <w:right w:val="none" w:sz="0" w:space="0" w:color="auto"/>
          </w:divBdr>
        </w:div>
        <w:div w:id="1031805413">
          <w:marLeft w:val="640"/>
          <w:marRight w:val="0"/>
          <w:marTop w:val="0"/>
          <w:marBottom w:val="0"/>
          <w:divBdr>
            <w:top w:val="none" w:sz="0" w:space="0" w:color="auto"/>
            <w:left w:val="none" w:sz="0" w:space="0" w:color="auto"/>
            <w:bottom w:val="none" w:sz="0" w:space="0" w:color="auto"/>
            <w:right w:val="none" w:sz="0" w:space="0" w:color="auto"/>
          </w:divBdr>
        </w:div>
        <w:div w:id="1035159249">
          <w:marLeft w:val="640"/>
          <w:marRight w:val="0"/>
          <w:marTop w:val="0"/>
          <w:marBottom w:val="0"/>
          <w:divBdr>
            <w:top w:val="none" w:sz="0" w:space="0" w:color="auto"/>
            <w:left w:val="none" w:sz="0" w:space="0" w:color="auto"/>
            <w:bottom w:val="none" w:sz="0" w:space="0" w:color="auto"/>
            <w:right w:val="none" w:sz="0" w:space="0" w:color="auto"/>
          </w:divBdr>
        </w:div>
        <w:div w:id="1104113874">
          <w:marLeft w:val="640"/>
          <w:marRight w:val="0"/>
          <w:marTop w:val="0"/>
          <w:marBottom w:val="0"/>
          <w:divBdr>
            <w:top w:val="none" w:sz="0" w:space="0" w:color="auto"/>
            <w:left w:val="none" w:sz="0" w:space="0" w:color="auto"/>
            <w:bottom w:val="none" w:sz="0" w:space="0" w:color="auto"/>
            <w:right w:val="none" w:sz="0" w:space="0" w:color="auto"/>
          </w:divBdr>
        </w:div>
        <w:div w:id="1127118365">
          <w:marLeft w:val="640"/>
          <w:marRight w:val="0"/>
          <w:marTop w:val="0"/>
          <w:marBottom w:val="0"/>
          <w:divBdr>
            <w:top w:val="none" w:sz="0" w:space="0" w:color="auto"/>
            <w:left w:val="none" w:sz="0" w:space="0" w:color="auto"/>
            <w:bottom w:val="none" w:sz="0" w:space="0" w:color="auto"/>
            <w:right w:val="none" w:sz="0" w:space="0" w:color="auto"/>
          </w:divBdr>
        </w:div>
        <w:div w:id="1150101021">
          <w:marLeft w:val="640"/>
          <w:marRight w:val="0"/>
          <w:marTop w:val="0"/>
          <w:marBottom w:val="0"/>
          <w:divBdr>
            <w:top w:val="none" w:sz="0" w:space="0" w:color="auto"/>
            <w:left w:val="none" w:sz="0" w:space="0" w:color="auto"/>
            <w:bottom w:val="none" w:sz="0" w:space="0" w:color="auto"/>
            <w:right w:val="none" w:sz="0" w:space="0" w:color="auto"/>
          </w:divBdr>
        </w:div>
        <w:div w:id="1150252768">
          <w:marLeft w:val="640"/>
          <w:marRight w:val="0"/>
          <w:marTop w:val="0"/>
          <w:marBottom w:val="0"/>
          <w:divBdr>
            <w:top w:val="none" w:sz="0" w:space="0" w:color="auto"/>
            <w:left w:val="none" w:sz="0" w:space="0" w:color="auto"/>
            <w:bottom w:val="none" w:sz="0" w:space="0" w:color="auto"/>
            <w:right w:val="none" w:sz="0" w:space="0" w:color="auto"/>
          </w:divBdr>
        </w:div>
        <w:div w:id="1166827945">
          <w:marLeft w:val="640"/>
          <w:marRight w:val="0"/>
          <w:marTop w:val="0"/>
          <w:marBottom w:val="0"/>
          <w:divBdr>
            <w:top w:val="none" w:sz="0" w:space="0" w:color="auto"/>
            <w:left w:val="none" w:sz="0" w:space="0" w:color="auto"/>
            <w:bottom w:val="none" w:sz="0" w:space="0" w:color="auto"/>
            <w:right w:val="none" w:sz="0" w:space="0" w:color="auto"/>
          </w:divBdr>
        </w:div>
        <w:div w:id="1199007825">
          <w:marLeft w:val="640"/>
          <w:marRight w:val="0"/>
          <w:marTop w:val="0"/>
          <w:marBottom w:val="0"/>
          <w:divBdr>
            <w:top w:val="none" w:sz="0" w:space="0" w:color="auto"/>
            <w:left w:val="none" w:sz="0" w:space="0" w:color="auto"/>
            <w:bottom w:val="none" w:sz="0" w:space="0" w:color="auto"/>
            <w:right w:val="none" w:sz="0" w:space="0" w:color="auto"/>
          </w:divBdr>
        </w:div>
        <w:div w:id="1249388015">
          <w:marLeft w:val="640"/>
          <w:marRight w:val="0"/>
          <w:marTop w:val="0"/>
          <w:marBottom w:val="0"/>
          <w:divBdr>
            <w:top w:val="none" w:sz="0" w:space="0" w:color="auto"/>
            <w:left w:val="none" w:sz="0" w:space="0" w:color="auto"/>
            <w:bottom w:val="none" w:sz="0" w:space="0" w:color="auto"/>
            <w:right w:val="none" w:sz="0" w:space="0" w:color="auto"/>
          </w:divBdr>
        </w:div>
        <w:div w:id="1262833314">
          <w:marLeft w:val="640"/>
          <w:marRight w:val="0"/>
          <w:marTop w:val="0"/>
          <w:marBottom w:val="0"/>
          <w:divBdr>
            <w:top w:val="none" w:sz="0" w:space="0" w:color="auto"/>
            <w:left w:val="none" w:sz="0" w:space="0" w:color="auto"/>
            <w:bottom w:val="none" w:sz="0" w:space="0" w:color="auto"/>
            <w:right w:val="none" w:sz="0" w:space="0" w:color="auto"/>
          </w:divBdr>
        </w:div>
        <w:div w:id="1311666037">
          <w:marLeft w:val="640"/>
          <w:marRight w:val="0"/>
          <w:marTop w:val="0"/>
          <w:marBottom w:val="0"/>
          <w:divBdr>
            <w:top w:val="none" w:sz="0" w:space="0" w:color="auto"/>
            <w:left w:val="none" w:sz="0" w:space="0" w:color="auto"/>
            <w:bottom w:val="none" w:sz="0" w:space="0" w:color="auto"/>
            <w:right w:val="none" w:sz="0" w:space="0" w:color="auto"/>
          </w:divBdr>
        </w:div>
        <w:div w:id="1314485836">
          <w:marLeft w:val="640"/>
          <w:marRight w:val="0"/>
          <w:marTop w:val="0"/>
          <w:marBottom w:val="0"/>
          <w:divBdr>
            <w:top w:val="none" w:sz="0" w:space="0" w:color="auto"/>
            <w:left w:val="none" w:sz="0" w:space="0" w:color="auto"/>
            <w:bottom w:val="none" w:sz="0" w:space="0" w:color="auto"/>
            <w:right w:val="none" w:sz="0" w:space="0" w:color="auto"/>
          </w:divBdr>
        </w:div>
        <w:div w:id="1316688140">
          <w:marLeft w:val="640"/>
          <w:marRight w:val="0"/>
          <w:marTop w:val="0"/>
          <w:marBottom w:val="0"/>
          <w:divBdr>
            <w:top w:val="none" w:sz="0" w:space="0" w:color="auto"/>
            <w:left w:val="none" w:sz="0" w:space="0" w:color="auto"/>
            <w:bottom w:val="none" w:sz="0" w:space="0" w:color="auto"/>
            <w:right w:val="none" w:sz="0" w:space="0" w:color="auto"/>
          </w:divBdr>
        </w:div>
        <w:div w:id="1324503647">
          <w:marLeft w:val="640"/>
          <w:marRight w:val="0"/>
          <w:marTop w:val="0"/>
          <w:marBottom w:val="0"/>
          <w:divBdr>
            <w:top w:val="none" w:sz="0" w:space="0" w:color="auto"/>
            <w:left w:val="none" w:sz="0" w:space="0" w:color="auto"/>
            <w:bottom w:val="none" w:sz="0" w:space="0" w:color="auto"/>
            <w:right w:val="none" w:sz="0" w:space="0" w:color="auto"/>
          </w:divBdr>
        </w:div>
        <w:div w:id="1324893502">
          <w:marLeft w:val="640"/>
          <w:marRight w:val="0"/>
          <w:marTop w:val="0"/>
          <w:marBottom w:val="0"/>
          <w:divBdr>
            <w:top w:val="none" w:sz="0" w:space="0" w:color="auto"/>
            <w:left w:val="none" w:sz="0" w:space="0" w:color="auto"/>
            <w:bottom w:val="none" w:sz="0" w:space="0" w:color="auto"/>
            <w:right w:val="none" w:sz="0" w:space="0" w:color="auto"/>
          </w:divBdr>
        </w:div>
        <w:div w:id="1326979165">
          <w:marLeft w:val="640"/>
          <w:marRight w:val="0"/>
          <w:marTop w:val="0"/>
          <w:marBottom w:val="0"/>
          <w:divBdr>
            <w:top w:val="none" w:sz="0" w:space="0" w:color="auto"/>
            <w:left w:val="none" w:sz="0" w:space="0" w:color="auto"/>
            <w:bottom w:val="none" w:sz="0" w:space="0" w:color="auto"/>
            <w:right w:val="none" w:sz="0" w:space="0" w:color="auto"/>
          </w:divBdr>
        </w:div>
        <w:div w:id="1357656882">
          <w:marLeft w:val="640"/>
          <w:marRight w:val="0"/>
          <w:marTop w:val="0"/>
          <w:marBottom w:val="0"/>
          <w:divBdr>
            <w:top w:val="none" w:sz="0" w:space="0" w:color="auto"/>
            <w:left w:val="none" w:sz="0" w:space="0" w:color="auto"/>
            <w:bottom w:val="none" w:sz="0" w:space="0" w:color="auto"/>
            <w:right w:val="none" w:sz="0" w:space="0" w:color="auto"/>
          </w:divBdr>
        </w:div>
        <w:div w:id="1362630099">
          <w:marLeft w:val="640"/>
          <w:marRight w:val="0"/>
          <w:marTop w:val="0"/>
          <w:marBottom w:val="0"/>
          <w:divBdr>
            <w:top w:val="none" w:sz="0" w:space="0" w:color="auto"/>
            <w:left w:val="none" w:sz="0" w:space="0" w:color="auto"/>
            <w:bottom w:val="none" w:sz="0" w:space="0" w:color="auto"/>
            <w:right w:val="none" w:sz="0" w:space="0" w:color="auto"/>
          </w:divBdr>
        </w:div>
        <w:div w:id="1376924058">
          <w:marLeft w:val="640"/>
          <w:marRight w:val="0"/>
          <w:marTop w:val="0"/>
          <w:marBottom w:val="0"/>
          <w:divBdr>
            <w:top w:val="none" w:sz="0" w:space="0" w:color="auto"/>
            <w:left w:val="none" w:sz="0" w:space="0" w:color="auto"/>
            <w:bottom w:val="none" w:sz="0" w:space="0" w:color="auto"/>
            <w:right w:val="none" w:sz="0" w:space="0" w:color="auto"/>
          </w:divBdr>
        </w:div>
        <w:div w:id="1388340096">
          <w:marLeft w:val="640"/>
          <w:marRight w:val="0"/>
          <w:marTop w:val="0"/>
          <w:marBottom w:val="0"/>
          <w:divBdr>
            <w:top w:val="none" w:sz="0" w:space="0" w:color="auto"/>
            <w:left w:val="none" w:sz="0" w:space="0" w:color="auto"/>
            <w:bottom w:val="none" w:sz="0" w:space="0" w:color="auto"/>
            <w:right w:val="none" w:sz="0" w:space="0" w:color="auto"/>
          </w:divBdr>
        </w:div>
        <w:div w:id="1399599025">
          <w:marLeft w:val="640"/>
          <w:marRight w:val="0"/>
          <w:marTop w:val="0"/>
          <w:marBottom w:val="0"/>
          <w:divBdr>
            <w:top w:val="none" w:sz="0" w:space="0" w:color="auto"/>
            <w:left w:val="none" w:sz="0" w:space="0" w:color="auto"/>
            <w:bottom w:val="none" w:sz="0" w:space="0" w:color="auto"/>
            <w:right w:val="none" w:sz="0" w:space="0" w:color="auto"/>
          </w:divBdr>
        </w:div>
        <w:div w:id="1472211614">
          <w:marLeft w:val="640"/>
          <w:marRight w:val="0"/>
          <w:marTop w:val="0"/>
          <w:marBottom w:val="0"/>
          <w:divBdr>
            <w:top w:val="none" w:sz="0" w:space="0" w:color="auto"/>
            <w:left w:val="none" w:sz="0" w:space="0" w:color="auto"/>
            <w:bottom w:val="none" w:sz="0" w:space="0" w:color="auto"/>
            <w:right w:val="none" w:sz="0" w:space="0" w:color="auto"/>
          </w:divBdr>
        </w:div>
        <w:div w:id="1500151687">
          <w:marLeft w:val="640"/>
          <w:marRight w:val="0"/>
          <w:marTop w:val="0"/>
          <w:marBottom w:val="0"/>
          <w:divBdr>
            <w:top w:val="none" w:sz="0" w:space="0" w:color="auto"/>
            <w:left w:val="none" w:sz="0" w:space="0" w:color="auto"/>
            <w:bottom w:val="none" w:sz="0" w:space="0" w:color="auto"/>
            <w:right w:val="none" w:sz="0" w:space="0" w:color="auto"/>
          </w:divBdr>
        </w:div>
        <w:div w:id="1527059706">
          <w:marLeft w:val="640"/>
          <w:marRight w:val="0"/>
          <w:marTop w:val="0"/>
          <w:marBottom w:val="0"/>
          <w:divBdr>
            <w:top w:val="none" w:sz="0" w:space="0" w:color="auto"/>
            <w:left w:val="none" w:sz="0" w:space="0" w:color="auto"/>
            <w:bottom w:val="none" w:sz="0" w:space="0" w:color="auto"/>
            <w:right w:val="none" w:sz="0" w:space="0" w:color="auto"/>
          </w:divBdr>
        </w:div>
        <w:div w:id="1615088879">
          <w:marLeft w:val="640"/>
          <w:marRight w:val="0"/>
          <w:marTop w:val="0"/>
          <w:marBottom w:val="0"/>
          <w:divBdr>
            <w:top w:val="none" w:sz="0" w:space="0" w:color="auto"/>
            <w:left w:val="none" w:sz="0" w:space="0" w:color="auto"/>
            <w:bottom w:val="none" w:sz="0" w:space="0" w:color="auto"/>
            <w:right w:val="none" w:sz="0" w:space="0" w:color="auto"/>
          </w:divBdr>
        </w:div>
        <w:div w:id="1663270662">
          <w:marLeft w:val="640"/>
          <w:marRight w:val="0"/>
          <w:marTop w:val="0"/>
          <w:marBottom w:val="0"/>
          <w:divBdr>
            <w:top w:val="none" w:sz="0" w:space="0" w:color="auto"/>
            <w:left w:val="none" w:sz="0" w:space="0" w:color="auto"/>
            <w:bottom w:val="none" w:sz="0" w:space="0" w:color="auto"/>
            <w:right w:val="none" w:sz="0" w:space="0" w:color="auto"/>
          </w:divBdr>
        </w:div>
        <w:div w:id="1708917034">
          <w:marLeft w:val="640"/>
          <w:marRight w:val="0"/>
          <w:marTop w:val="0"/>
          <w:marBottom w:val="0"/>
          <w:divBdr>
            <w:top w:val="none" w:sz="0" w:space="0" w:color="auto"/>
            <w:left w:val="none" w:sz="0" w:space="0" w:color="auto"/>
            <w:bottom w:val="none" w:sz="0" w:space="0" w:color="auto"/>
            <w:right w:val="none" w:sz="0" w:space="0" w:color="auto"/>
          </w:divBdr>
        </w:div>
        <w:div w:id="1789153479">
          <w:marLeft w:val="640"/>
          <w:marRight w:val="0"/>
          <w:marTop w:val="0"/>
          <w:marBottom w:val="0"/>
          <w:divBdr>
            <w:top w:val="none" w:sz="0" w:space="0" w:color="auto"/>
            <w:left w:val="none" w:sz="0" w:space="0" w:color="auto"/>
            <w:bottom w:val="none" w:sz="0" w:space="0" w:color="auto"/>
            <w:right w:val="none" w:sz="0" w:space="0" w:color="auto"/>
          </w:divBdr>
        </w:div>
        <w:div w:id="1827630554">
          <w:marLeft w:val="640"/>
          <w:marRight w:val="0"/>
          <w:marTop w:val="0"/>
          <w:marBottom w:val="0"/>
          <w:divBdr>
            <w:top w:val="none" w:sz="0" w:space="0" w:color="auto"/>
            <w:left w:val="none" w:sz="0" w:space="0" w:color="auto"/>
            <w:bottom w:val="none" w:sz="0" w:space="0" w:color="auto"/>
            <w:right w:val="none" w:sz="0" w:space="0" w:color="auto"/>
          </w:divBdr>
        </w:div>
        <w:div w:id="1855147670">
          <w:marLeft w:val="640"/>
          <w:marRight w:val="0"/>
          <w:marTop w:val="0"/>
          <w:marBottom w:val="0"/>
          <w:divBdr>
            <w:top w:val="none" w:sz="0" w:space="0" w:color="auto"/>
            <w:left w:val="none" w:sz="0" w:space="0" w:color="auto"/>
            <w:bottom w:val="none" w:sz="0" w:space="0" w:color="auto"/>
            <w:right w:val="none" w:sz="0" w:space="0" w:color="auto"/>
          </w:divBdr>
        </w:div>
        <w:div w:id="1877934788">
          <w:marLeft w:val="640"/>
          <w:marRight w:val="0"/>
          <w:marTop w:val="0"/>
          <w:marBottom w:val="0"/>
          <w:divBdr>
            <w:top w:val="none" w:sz="0" w:space="0" w:color="auto"/>
            <w:left w:val="none" w:sz="0" w:space="0" w:color="auto"/>
            <w:bottom w:val="none" w:sz="0" w:space="0" w:color="auto"/>
            <w:right w:val="none" w:sz="0" w:space="0" w:color="auto"/>
          </w:divBdr>
        </w:div>
        <w:div w:id="1974287244">
          <w:marLeft w:val="640"/>
          <w:marRight w:val="0"/>
          <w:marTop w:val="0"/>
          <w:marBottom w:val="0"/>
          <w:divBdr>
            <w:top w:val="none" w:sz="0" w:space="0" w:color="auto"/>
            <w:left w:val="none" w:sz="0" w:space="0" w:color="auto"/>
            <w:bottom w:val="none" w:sz="0" w:space="0" w:color="auto"/>
            <w:right w:val="none" w:sz="0" w:space="0" w:color="auto"/>
          </w:divBdr>
        </w:div>
        <w:div w:id="2013725432">
          <w:marLeft w:val="640"/>
          <w:marRight w:val="0"/>
          <w:marTop w:val="0"/>
          <w:marBottom w:val="0"/>
          <w:divBdr>
            <w:top w:val="none" w:sz="0" w:space="0" w:color="auto"/>
            <w:left w:val="none" w:sz="0" w:space="0" w:color="auto"/>
            <w:bottom w:val="none" w:sz="0" w:space="0" w:color="auto"/>
            <w:right w:val="none" w:sz="0" w:space="0" w:color="auto"/>
          </w:divBdr>
        </w:div>
        <w:div w:id="2036105084">
          <w:marLeft w:val="640"/>
          <w:marRight w:val="0"/>
          <w:marTop w:val="0"/>
          <w:marBottom w:val="0"/>
          <w:divBdr>
            <w:top w:val="none" w:sz="0" w:space="0" w:color="auto"/>
            <w:left w:val="none" w:sz="0" w:space="0" w:color="auto"/>
            <w:bottom w:val="none" w:sz="0" w:space="0" w:color="auto"/>
            <w:right w:val="none" w:sz="0" w:space="0" w:color="auto"/>
          </w:divBdr>
        </w:div>
        <w:div w:id="2081900505">
          <w:marLeft w:val="640"/>
          <w:marRight w:val="0"/>
          <w:marTop w:val="0"/>
          <w:marBottom w:val="0"/>
          <w:divBdr>
            <w:top w:val="none" w:sz="0" w:space="0" w:color="auto"/>
            <w:left w:val="none" w:sz="0" w:space="0" w:color="auto"/>
            <w:bottom w:val="none" w:sz="0" w:space="0" w:color="auto"/>
            <w:right w:val="none" w:sz="0" w:space="0" w:color="auto"/>
          </w:divBdr>
        </w:div>
      </w:divsChild>
    </w:div>
    <w:div w:id="1752071799">
      <w:marLeft w:val="640"/>
      <w:marRight w:val="0"/>
      <w:marTop w:val="0"/>
      <w:marBottom w:val="0"/>
      <w:divBdr>
        <w:top w:val="none" w:sz="0" w:space="0" w:color="auto"/>
        <w:left w:val="none" w:sz="0" w:space="0" w:color="auto"/>
        <w:bottom w:val="none" w:sz="0" w:space="0" w:color="auto"/>
        <w:right w:val="none" w:sz="0" w:space="0" w:color="auto"/>
      </w:divBdr>
    </w:div>
    <w:div w:id="1752265500">
      <w:marLeft w:val="640"/>
      <w:marRight w:val="0"/>
      <w:marTop w:val="0"/>
      <w:marBottom w:val="0"/>
      <w:divBdr>
        <w:top w:val="none" w:sz="0" w:space="0" w:color="auto"/>
        <w:left w:val="none" w:sz="0" w:space="0" w:color="auto"/>
        <w:bottom w:val="none" w:sz="0" w:space="0" w:color="auto"/>
        <w:right w:val="none" w:sz="0" w:space="0" w:color="auto"/>
      </w:divBdr>
    </w:div>
    <w:div w:id="1754164498">
      <w:marLeft w:val="640"/>
      <w:marRight w:val="0"/>
      <w:marTop w:val="0"/>
      <w:marBottom w:val="0"/>
      <w:divBdr>
        <w:top w:val="none" w:sz="0" w:space="0" w:color="auto"/>
        <w:left w:val="none" w:sz="0" w:space="0" w:color="auto"/>
        <w:bottom w:val="none" w:sz="0" w:space="0" w:color="auto"/>
        <w:right w:val="none" w:sz="0" w:space="0" w:color="auto"/>
      </w:divBdr>
    </w:div>
    <w:div w:id="1755738582">
      <w:marLeft w:val="640"/>
      <w:marRight w:val="0"/>
      <w:marTop w:val="0"/>
      <w:marBottom w:val="0"/>
      <w:divBdr>
        <w:top w:val="none" w:sz="0" w:space="0" w:color="auto"/>
        <w:left w:val="none" w:sz="0" w:space="0" w:color="auto"/>
        <w:bottom w:val="none" w:sz="0" w:space="0" w:color="auto"/>
        <w:right w:val="none" w:sz="0" w:space="0" w:color="auto"/>
      </w:divBdr>
    </w:div>
    <w:div w:id="1756509173">
      <w:bodyDiv w:val="1"/>
      <w:marLeft w:val="0"/>
      <w:marRight w:val="0"/>
      <w:marTop w:val="0"/>
      <w:marBottom w:val="0"/>
      <w:divBdr>
        <w:top w:val="none" w:sz="0" w:space="0" w:color="auto"/>
        <w:left w:val="none" w:sz="0" w:space="0" w:color="auto"/>
        <w:bottom w:val="none" w:sz="0" w:space="0" w:color="auto"/>
        <w:right w:val="none" w:sz="0" w:space="0" w:color="auto"/>
      </w:divBdr>
      <w:divsChild>
        <w:div w:id="5983666">
          <w:marLeft w:val="640"/>
          <w:marRight w:val="0"/>
          <w:marTop w:val="0"/>
          <w:marBottom w:val="0"/>
          <w:divBdr>
            <w:top w:val="none" w:sz="0" w:space="0" w:color="auto"/>
            <w:left w:val="none" w:sz="0" w:space="0" w:color="auto"/>
            <w:bottom w:val="none" w:sz="0" w:space="0" w:color="auto"/>
            <w:right w:val="none" w:sz="0" w:space="0" w:color="auto"/>
          </w:divBdr>
        </w:div>
        <w:div w:id="74671511">
          <w:marLeft w:val="640"/>
          <w:marRight w:val="0"/>
          <w:marTop w:val="0"/>
          <w:marBottom w:val="0"/>
          <w:divBdr>
            <w:top w:val="none" w:sz="0" w:space="0" w:color="auto"/>
            <w:left w:val="none" w:sz="0" w:space="0" w:color="auto"/>
            <w:bottom w:val="none" w:sz="0" w:space="0" w:color="auto"/>
            <w:right w:val="none" w:sz="0" w:space="0" w:color="auto"/>
          </w:divBdr>
        </w:div>
        <w:div w:id="110787897">
          <w:marLeft w:val="640"/>
          <w:marRight w:val="0"/>
          <w:marTop w:val="0"/>
          <w:marBottom w:val="0"/>
          <w:divBdr>
            <w:top w:val="none" w:sz="0" w:space="0" w:color="auto"/>
            <w:left w:val="none" w:sz="0" w:space="0" w:color="auto"/>
            <w:bottom w:val="none" w:sz="0" w:space="0" w:color="auto"/>
            <w:right w:val="none" w:sz="0" w:space="0" w:color="auto"/>
          </w:divBdr>
        </w:div>
        <w:div w:id="126708521">
          <w:marLeft w:val="640"/>
          <w:marRight w:val="0"/>
          <w:marTop w:val="0"/>
          <w:marBottom w:val="0"/>
          <w:divBdr>
            <w:top w:val="none" w:sz="0" w:space="0" w:color="auto"/>
            <w:left w:val="none" w:sz="0" w:space="0" w:color="auto"/>
            <w:bottom w:val="none" w:sz="0" w:space="0" w:color="auto"/>
            <w:right w:val="none" w:sz="0" w:space="0" w:color="auto"/>
          </w:divBdr>
        </w:div>
        <w:div w:id="181936228">
          <w:marLeft w:val="640"/>
          <w:marRight w:val="0"/>
          <w:marTop w:val="0"/>
          <w:marBottom w:val="0"/>
          <w:divBdr>
            <w:top w:val="none" w:sz="0" w:space="0" w:color="auto"/>
            <w:left w:val="none" w:sz="0" w:space="0" w:color="auto"/>
            <w:bottom w:val="none" w:sz="0" w:space="0" w:color="auto"/>
            <w:right w:val="none" w:sz="0" w:space="0" w:color="auto"/>
          </w:divBdr>
        </w:div>
        <w:div w:id="438836308">
          <w:marLeft w:val="640"/>
          <w:marRight w:val="0"/>
          <w:marTop w:val="0"/>
          <w:marBottom w:val="0"/>
          <w:divBdr>
            <w:top w:val="none" w:sz="0" w:space="0" w:color="auto"/>
            <w:left w:val="none" w:sz="0" w:space="0" w:color="auto"/>
            <w:bottom w:val="none" w:sz="0" w:space="0" w:color="auto"/>
            <w:right w:val="none" w:sz="0" w:space="0" w:color="auto"/>
          </w:divBdr>
        </w:div>
        <w:div w:id="501556018">
          <w:marLeft w:val="640"/>
          <w:marRight w:val="0"/>
          <w:marTop w:val="0"/>
          <w:marBottom w:val="0"/>
          <w:divBdr>
            <w:top w:val="none" w:sz="0" w:space="0" w:color="auto"/>
            <w:left w:val="none" w:sz="0" w:space="0" w:color="auto"/>
            <w:bottom w:val="none" w:sz="0" w:space="0" w:color="auto"/>
            <w:right w:val="none" w:sz="0" w:space="0" w:color="auto"/>
          </w:divBdr>
        </w:div>
        <w:div w:id="509486895">
          <w:marLeft w:val="640"/>
          <w:marRight w:val="0"/>
          <w:marTop w:val="0"/>
          <w:marBottom w:val="0"/>
          <w:divBdr>
            <w:top w:val="none" w:sz="0" w:space="0" w:color="auto"/>
            <w:left w:val="none" w:sz="0" w:space="0" w:color="auto"/>
            <w:bottom w:val="none" w:sz="0" w:space="0" w:color="auto"/>
            <w:right w:val="none" w:sz="0" w:space="0" w:color="auto"/>
          </w:divBdr>
        </w:div>
        <w:div w:id="557471484">
          <w:marLeft w:val="640"/>
          <w:marRight w:val="0"/>
          <w:marTop w:val="0"/>
          <w:marBottom w:val="0"/>
          <w:divBdr>
            <w:top w:val="none" w:sz="0" w:space="0" w:color="auto"/>
            <w:left w:val="none" w:sz="0" w:space="0" w:color="auto"/>
            <w:bottom w:val="none" w:sz="0" w:space="0" w:color="auto"/>
            <w:right w:val="none" w:sz="0" w:space="0" w:color="auto"/>
          </w:divBdr>
        </w:div>
        <w:div w:id="560747061">
          <w:marLeft w:val="640"/>
          <w:marRight w:val="0"/>
          <w:marTop w:val="0"/>
          <w:marBottom w:val="0"/>
          <w:divBdr>
            <w:top w:val="none" w:sz="0" w:space="0" w:color="auto"/>
            <w:left w:val="none" w:sz="0" w:space="0" w:color="auto"/>
            <w:bottom w:val="none" w:sz="0" w:space="0" w:color="auto"/>
            <w:right w:val="none" w:sz="0" w:space="0" w:color="auto"/>
          </w:divBdr>
        </w:div>
        <w:div w:id="675159958">
          <w:marLeft w:val="640"/>
          <w:marRight w:val="0"/>
          <w:marTop w:val="0"/>
          <w:marBottom w:val="0"/>
          <w:divBdr>
            <w:top w:val="none" w:sz="0" w:space="0" w:color="auto"/>
            <w:left w:val="none" w:sz="0" w:space="0" w:color="auto"/>
            <w:bottom w:val="none" w:sz="0" w:space="0" w:color="auto"/>
            <w:right w:val="none" w:sz="0" w:space="0" w:color="auto"/>
          </w:divBdr>
        </w:div>
        <w:div w:id="733314079">
          <w:marLeft w:val="640"/>
          <w:marRight w:val="0"/>
          <w:marTop w:val="0"/>
          <w:marBottom w:val="0"/>
          <w:divBdr>
            <w:top w:val="none" w:sz="0" w:space="0" w:color="auto"/>
            <w:left w:val="none" w:sz="0" w:space="0" w:color="auto"/>
            <w:bottom w:val="none" w:sz="0" w:space="0" w:color="auto"/>
            <w:right w:val="none" w:sz="0" w:space="0" w:color="auto"/>
          </w:divBdr>
        </w:div>
        <w:div w:id="790782788">
          <w:marLeft w:val="640"/>
          <w:marRight w:val="0"/>
          <w:marTop w:val="0"/>
          <w:marBottom w:val="0"/>
          <w:divBdr>
            <w:top w:val="none" w:sz="0" w:space="0" w:color="auto"/>
            <w:left w:val="none" w:sz="0" w:space="0" w:color="auto"/>
            <w:bottom w:val="none" w:sz="0" w:space="0" w:color="auto"/>
            <w:right w:val="none" w:sz="0" w:space="0" w:color="auto"/>
          </w:divBdr>
        </w:div>
        <w:div w:id="925303689">
          <w:marLeft w:val="640"/>
          <w:marRight w:val="0"/>
          <w:marTop w:val="0"/>
          <w:marBottom w:val="0"/>
          <w:divBdr>
            <w:top w:val="none" w:sz="0" w:space="0" w:color="auto"/>
            <w:left w:val="none" w:sz="0" w:space="0" w:color="auto"/>
            <w:bottom w:val="none" w:sz="0" w:space="0" w:color="auto"/>
            <w:right w:val="none" w:sz="0" w:space="0" w:color="auto"/>
          </w:divBdr>
        </w:div>
        <w:div w:id="961763505">
          <w:marLeft w:val="640"/>
          <w:marRight w:val="0"/>
          <w:marTop w:val="0"/>
          <w:marBottom w:val="0"/>
          <w:divBdr>
            <w:top w:val="none" w:sz="0" w:space="0" w:color="auto"/>
            <w:left w:val="none" w:sz="0" w:space="0" w:color="auto"/>
            <w:bottom w:val="none" w:sz="0" w:space="0" w:color="auto"/>
            <w:right w:val="none" w:sz="0" w:space="0" w:color="auto"/>
          </w:divBdr>
        </w:div>
        <w:div w:id="999163860">
          <w:marLeft w:val="640"/>
          <w:marRight w:val="0"/>
          <w:marTop w:val="0"/>
          <w:marBottom w:val="0"/>
          <w:divBdr>
            <w:top w:val="none" w:sz="0" w:space="0" w:color="auto"/>
            <w:left w:val="none" w:sz="0" w:space="0" w:color="auto"/>
            <w:bottom w:val="none" w:sz="0" w:space="0" w:color="auto"/>
            <w:right w:val="none" w:sz="0" w:space="0" w:color="auto"/>
          </w:divBdr>
        </w:div>
        <w:div w:id="1004430294">
          <w:marLeft w:val="640"/>
          <w:marRight w:val="0"/>
          <w:marTop w:val="0"/>
          <w:marBottom w:val="0"/>
          <w:divBdr>
            <w:top w:val="none" w:sz="0" w:space="0" w:color="auto"/>
            <w:left w:val="none" w:sz="0" w:space="0" w:color="auto"/>
            <w:bottom w:val="none" w:sz="0" w:space="0" w:color="auto"/>
            <w:right w:val="none" w:sz="0" w:space="0" w:color="auto"/>
          </w:divBdr>
        </w:div>
        <w:div w:id="1024290182">
          <w:marLeft w:val="640"/>
          <w:marRight w:val="0"/>
          <w:marTop w:val="0"/>
          <w:marBottom w:val="0"/>
          <w:divBdr>
            <w:top w:val="none" w:sz="0" w:space="0" w:color="auto"/>
            <w:left w:val="none" w:sz="0" w:space="0" w:color="auto"/>
            <w:bottom w:val="none" w:sz="0" w:space="0" w:color="auto"/>
            <w:right w:val="none" w:sz="0" w:space="0" w:color="auto"/>
          </w:divBdr>
        </w:div>
        <w:div w:id="1073771360">
          <w:marLeft w:val="640"/>
          <w:marRight w:val="0"/>
          <w:marTop w:val="0"/>
          <w:marBottom w:val="0"/>
          <w:divBdr>
            <w:top w:val="none" w:sz="0" w:space="0" w:color="auto"/>
            <w:left w:val="none" w:sz="0" w:space="0" w:color="auto"/>
            <w:bottom w:val="none" w:sz="0" w:space="0" w:color="auto"/>
            <w:right w:val="none" w:sz="0" w:space="0" w:color="auto"/>
          </w:divBdr>
        </w:div>
        <w:div w:id="1091047235">
          <w:marLeft w:val="640"/>
          <w:marRight w:val="0"/>
          <w:marTop w:val="0"/>
          <w:marBottom w:val="0"/>
          <w:divBdr>
            <w:top w:val="none" w:sz="0" w:space="0" w:color="auto"/>
            <w:left w:val="none" w:sz="0" w:space="0" w:color="auto"/>
            <w:bottom w:val="none" w:sz="0" w:space="0" w:color="auto"/>
            <w:right w:val="none" w:sz="0" w:space="0" w:color="auto"/>
          </w:divBdr>
        </w:div>
        <w:div w:id="1195773133">
          <w:marLeft w:val="640"/>
          <w:marRight w:val="0"/>
          <w:marTop w:val="0"/>
          <w:marBottom w:val="0"/>
          <w:divBdr>
            <w:top w:val="none" w:sz="0" w:space="0" w:color="auto"/>
            <w:left w:val="none" w:sz="0" w:space="0" w:color="auto"/>
            <w:bottom w:val="none" w:sz="0" w:space="0" w:color="auto"/>
            <w:right w:val="none" w:sz="0" w:space="0" w:color="auto"/>
          </w:divBdr>
        </w:div>
        <w:div w:id="1355571986">
          <w:marLeft w:val="640"/>
          <w:marRight w:val="0"/>
          <w:marTop w:val="0"/>
          <w:marBottom w:val="0"/>
          <w:divBdr>
            <w:top w:val="none" w:sz="0" w:space="0" w:color="auto"/>
            <w:left w:val="none" w:sz="0" w:space="0" w:color="auto"/>
            <w:bottom w:val="none" w:sz="0" w:space="0" w:color="auto"/>
            <w:right w:val="none" w:sz="0" w:space="0" w:color="auto"/>
          </w:divBdr>
        </w:div>
        <w:div w:id="1379626037">
          <w:marLeft w:val="640"/>
          <w:marRight w:val="0"/>
          <w:marTop w:val="0"/>
          <w:marBottom w:val="0"/>
          <w:divBdr>
            <w:top w:val="none" w:sz="0" w:space="0" w:color="auto"/>
            <w:left w:val="none" w:sz="0" w:space="0" w:color="auto"/>
            <w:bottom w:val="none" w:sz="0" w:space="0" w:color="auto"/>
            <w:right w:val="none" w:sz="0" w:space="0" w:color="auto"/>
          </w:divBdr>
        </w:div>
        <w:div w:id="1539776484">
          <w:marLeft w:val="640"/>
          <w:marRight w:val="0"/>
          <w:marTop w:val="0"/>
          <w:marBottom w:val="0"/>
          <w:divBdr>
            <w:top w:val="none" w:sz="0" w:space="0" w:color="auto"/>
            <w:left w:val="none" w:sz="0" w:space="0" w:color="auto"/>
            <w:bottom w:val="none" w:sz="0" w:space="0" w:color="auto"/>
            <w:right w:val="none" w:sz="0" w:space="0" w:color="auto"/>
          </w:divBdr>
        </w:div>
        <w:div w:id="1658991624">
          <w:marLeft w:val="640"/>
          <w:marRight w:val="0"/>
          <w:marTop w:val="0"/>
          <w:marBottom w:val="0"/>
          <w:divBdr>
            <w:top w:val="none" w:sz="0" w:space="0" w:color="auto"/>
            <w:left w:val="none" w:sz="0" w:space="0" w:color="auto"/>
            <w:bottom w:val="none" w:sz="0" w:space="0" w:color="auto"/>
            <w:right w:val="none" w:sz="0" w:space="0" w:color="auto"/>
          </w:divBdr>
        </w:div>
        <w:div w:id="1722362758">
          <w:marLeft w:val="640"/>
          <w:marRight w:val="0"/>
          <w:marTop w:val="0"/>
          <w:marBottom w:val="0"/>
          <w:divBdr>
            <w:top w:val="none" w:sz="0" w:space="0" w:color="auto"/>
            <w:left w:val="none" w:sz="0" w:space="0" w:color="auto"/>
            <w:bottom w:val="none" w:sz="0" w:space="0" w:color="auto"/>
            <w:right w:val="none" w:sz="0" w:space="0" w:color="auto"/>
          </w:divBdr>
        </w:div>
        <w:div w:id="2101367469">
          <w:marLeft w:val="640"/>
          <w:marRight w:val="0"/>
          <w:marTop w:val="0"/>
          <w:marBottom w:val="0"/>
          <w:divBdr>
            <w:top w:val="none" w:sz="0" w:space="0" w:color="auto"/>
            <w:left w:val="none" w:sz="0" w:space="0" w:color="auto"/>
            <w:bottom w:val="none" w:sz="0" w:space="0" w:color="auto"/>
            <w:right w:val="none" w:sz="0" w:space="0" w:color="auto"/>
          </w:divBdr>
        </w:div>
        <w:div w:id="2124877732">
          <w:marLeft w:val="640"/>
          <w:marRight w:val="0"/>
          <w:marTop w:val="0"/>
          <w:marBottom w:val="0"/>
          <w:divBdr>
            <w:top w:val="none" w:sz="0" w:space="0" w:color="auto"/>
            <w:left w:val="none" w:sz="0" w:space="0" w:color="auto"/>
            <w:bottom w:val="none" w:sz="0" w:space="0" w:color="auto"/>
            <w:right w:val="none" w:sz="0" w:space="0" w:color="auto"/>
          </w:divBdr>
        </w:div>
      </w:divsChild>
    </w:div>
    <w:div w:id="1756704483">
      <w:marLeft w:val="640"/>
      <w:marRight w:val="0"/>
      <w:marTop w:val="0"/>
      <w:marBottom w:val="0"/>
      <w:divBdr>
        <w:top w:val="none" w:sz="0" w:space="0" w:color="auto"/>
        <w:left w:val="none" w:sz="0" w:space="0" w:color="auto"/>
        <w:bottom w:val="none" w:sz="0" w:space="0" w:color="auto"/>
        <w:right w:val="none" w:sz="0" w:space="0" w:color="auto"/>
      </w:divBdr>
    </w:div>
    <w:div w:id="1756899851">
      <w:marLeft w:val="640"/>
      <w:marRight w:val="0"/>
      <w:marTop w:val="0"/>
      <w:marBottom w:val="0"/>
      <w:divBdr>
        <w:top w:val="none" w:sz="0" w:space="0" w:color="auto"/>
        <w:left w:val="none" w:sz="0" w:space="0" w:color="auto"/>
        <w:bottom w:val="none" w:sz="0" w:space="0" w:color="auto"/>
        <w:right w:val="none" w:sz="0" w:space="0" w:color="auto"/>
      </w:divBdr>
    </w:div>
    <w:div w:id="1757441260">
      <w:bodyDiv w:val="1"/>
      <w:marLeft w:val="0"/>
      <w:marRight w:val="0"/>
      <w:marTop w:val="0"/>
      <w:marBottom w:val="0"/>
      <w:divBdr>
        <w:top w:val="none" w:sz="0" w:space="0" w:color="auto"/>
        <w:left w:val="none" w:sz="0" w:space="0" w:color="auto"/>
        <w:bottom w:val="none" w:sz="0" w:space="0" w:color="auto"/>
        <w:right w:val="none" w:sz="0" w:space="0" w:color="auto"/>
      </w:divBdr>
      <w:divsChild>
        <w:div w:id="51316688">
          <w:marLeft w:val="640"/>
          <w:marRight w:val="0"/>
          <w:marTop w:val="0"/>
          <w:marBottom w:val="0"/>
          <w:divBdr>
            <w:top w:val="none" w:sz="0" w:space="0" w:color="auto"/>
            <w:left w:val="none" w:sz="0" w:space="0" w:color="auto"/>
            <w:bottom w:val="none" w:sz="0" w:space="0" w:color="auto"/>
            <w:right w:val="none" w:sz="0" w:space="0" w:color="auto"/>
          </w:divBdr>
        </w:div>
        <w:div w:id="54395668">
          <w:marLeft w:val="640"/>
          <w:marRight w:val="0"/>
          <w:marTop w:val="0"/>
          <w:marBottom w:val="0"/>
          <w:divBdr>
            <w:top w:val="none" w:sz="0" w:space="0" w:color="auto"/>
            <w:left w:val="none" w:sz="0" w:space="0" w:color="auto"/>
            <w:bottom w:val="none" w:sz="0" w:space="0" w:color="auto"/>
            <w:right w:val="none" w:sz="0" w:space="0" w:color="auto"/>
          </w:divBdr>
        </w:div>
        <w:div w:id="100345720">
          <w:marLeft w:val="640"/>
          <w:marRight w:val="0"/>
          <w:marTop w:val="0"/>
          <w:marBottom w:val="0"/>
          <w:divBdr>
            <w:top w:val="none" w:sz="0" w:space="0" w:color="auto"/>
            <w:left w:val="none" w:sz="0" w:space="0" w:color="auto"/>
            <w:bottom w:val="none" w:sz="0" w:space="0" w:color="auto"/>
            <w:right w:val="none" w:sz="0" w:space="0" w:color="auto"/>
          </w:divBdr>
        </w:div>
        <w:div w:id="273951555">
          <w:marLeft w:val="640"/>
          <w:marRight w:val="0"/>
          <w:marTop w:val="0"/>
          <w:marBottom w:val="0"/>
          <w:divBdr>
            <w:top w:val="none" w:sz="0" w:space="0" w:color="auto"/>
            <w:left w:val="none" w:sz="0" w:space="0" w:color="auto"/>
            <w:bottom w:val="none" w:sz="0" w:space="0" w:color="auto"/>
            <w:right w:val="none" w:sz="0" w:space="0" w:color="auto"/>
          </w:divBdr>
        </w:div>
        <w:div w:id="337999247">
          <w:marLeft w:val="640"/>
          <w:marRight w:val="0"/>
          <w:marTop w:val="0"/>
          <w:marBottom w:val="0"/>
          <w:divBdr>
            <w:top w:val="none" w:sz="0" w:space="0" w:color="auto"/>
            <w:left w:val="none" w:sz="0" w:space="0" w:color="auto"/>
            <w:bottom w:val="none" w:sz="0" w:space="0" w:color="auto"/>
            <w:right w:val="none" w:sz="0" w:space="0" w:color="auto"/>
          </w:divBdr>
        </w:div>
        <w:div w:id="453669325">
          <w:marLeft w:val="640"/>
          <w:marRight w:val="0"/>
          <w:marTop w:val="0"/>
          <w:marBottom w:val="0"/>
          <w:divBdr>
            <w:top w:val="none" w:sz="0" w:space="0" w:color="auto"/>
            <w:left w:val="none" w:sz="0" w:space="0" w:color="auto"/>
            <w:bottom w:val="none" w:sz="0" w:space="0" w:color="auto"/>
            <w:right w:val="none" w:sz="0" w:space="0" w:color="auto"/>
          </w:divBdr>
        </w:div>
        <w:div w:id="464006122">
          <w:marLeft w:val="640"/>
          <w:marRight w:val="0"/>
          <w:marTop w:val="0"/>
          <w:marBottom w:val="0"/>
          <w:divBdr>
            <w:top w:val="none" w:sz="0" w:space="0" w:color="auto"/>
            <w:left w:val="none" w:sz="0" w:space="0" w:color="auto"/>
            <w:bottom w:val="none" w:sz="0" w:space="0" w:color="auto"/>
            <w:right w:val="none" w:sz="0" w:space="0" w:color="auto"/>
          </w:divBdr>
        </w:div>
        <w:div w:id="541553857">
          <w:marLeft w:val="640"/>
          <w:marRight w:val="0"/>
          <w:marTop w:val="0"/>
          <w:marBottom w:val="0"/>
          <w:divBdr>
            <w:top w:val="none" w:sz="0" w:space="0" w:color="auto"/>
            <w:left w:val="none" w:sz="0" w:space="0" w:color="auto"/>
            <w:bottom w:val="none" w:sz="0" w:space="0" w:color="auto"/>
            <w:right w:val="none" w:sz="0" w:space="0" w:color="auto"/>
          </w:divBdr>
        </w:div>
        <w:div w:id="596716913">
          <w:marLeft w:val="640"/>
          <w:marRight w:val="0"/>
          <w:marTop w:val="0"/>
          <w:marBottom w:val="0"/>
          <w:divBdr>
            <w:top w:val="none" w:sz="0" w:space="0" w:color="auto"/>
            <w:left w:val="none" w:sz="0" w:space="0" w:color="auto"/>
            <w:bottom w:val="none" w:sz="0" w:space="0" w:color="auto"/>
            <w:right w:val="none" w:sz="0" w:space="0" w:color="auto"/>
          </w:divBdr>
        </w:div>
        <w:div w:id="722407527">
          <w:marLeft w:val="640"/>
          <w:marRight w:val="0"/>
          <w:marTop w:val="0"/>
          <w:marBottom w:val="0"/>
          <w:divBdr>
            <w:top w:val="none" w:sz="0" w:space="0" w:color="auto"/>
            <w:left w:val="none" w:sz="0" w:space="0" w:color="auto"/>
            <w:bottom w:val="none" w:sz="0" w:space="0" w:color="auto"/>
            <w:right w:val="none" w:sz="0" w:space="0" w:color="auto"/>
          </w:divBdr>
        </w:div>
        <w:div w:id="737750234">
          <w:marLeft w:val="640"/>
          <w:marRight w:val="0"/>
          <w:marTop w:val="0"/>
          <w:marBottom w:val="0"/>
          <w:divBdr>
            <w:top w:val="none" w:sz="0" w:space="0" w:color="auto"/>
            <w:left w:val="none" w:sz="0" w:space="0" w:color="auto"/>
            <w:bottom w:val="none" w:sz="0" w:space="0" w:color="auto"/>
            <w:right w:val="none" w:sz="0" w:space="0" w:color="auto"/>
          </w:divBdr>
        </w:div>
        <w:div w:id="809325721">
          <w:marLeft w:val="640"/>
          <w:marRight w:val="0"/>
          <w:marTop w:val="0"/>
          <w:marBottom w:val="0"/>
          <w:divBdr>
            <w:top w:val="none" w:sz="0" w:space="0" w:color="auto"/>
            <w:left w:val="none" w:sz="0" w:space="0" w:color="auto"/>
            <w:bottom w:val="none" w:sz="0" w:space="0" w:color="auto"/>
            <w:right w:val="none" w:sz="0" w:space="0" w:color="auto"/>
          </w:divBdr>
        </w:div>
        <w:div w:id="942884979">
          <w:marLeft w:val="640"/>
          <w:marRight w:val="0"/>
          <w:marTop w:val="0"/>
          <w:marBottom w:val="0"/>
          <w:divBdr>
            <w:top w:val="none" w:sz="0" w:space="0" w:color="auto"/>
            <w:left w:val="none" w:sz="0" w:space="0" w:color="auto"/>
            <w:bottom w:val="none" w:sz="0" w:space="0" w:color="auto"/>
            <w:right w:val="none" w:sz="0" w:space="0" w:color="auto"/>
          </w:divBdr>
        </w:div>
        <w:div w:id="984117493">
          <w:marLeft w:val="640"/>
          <w:marRight w:val="0"/>
          <w:marTop w:val="0"/>
          <w:marBottom w:val="0"/>
          <w:divBdr>
            <w:top w:val="none" w:sz="0" w:space="0" w:color="auto"/>
            <w:left w:val="none" w:sz="0" w:space="0" w:color="auto"/>
            <w:bottom w:val="none" w:sz="0" w:space="0" w:color="auto"/>
            <w:right w:val="none" w:sz="0" w:space="0" w:color="auto"/>
          </w:divBdr>
        </w:div>
        <w:div w:id="1003238568">
          <w:marLeft w:val="640"/>
          <w:marRight w:val="0"/>
          <w:marTop w:val="0"/>
          <w:marBottom w:val="0"/>
          <w:divBdr>
            <w:top w:val="none" w:sz="0" w:space="0" w:color="auto"/>
            <w:left w:val="none" w:sz="0" w:space="0" w:color="auto"/>
            <w:bottom w:val="none" w:sz="0" w:space="0" w:color="auto"/>
            <w:right w:val="none" w:sz="0" w:space="0" w:color="auto"/>
          </w:divBdr>
        </w:div>
        <w:div w:id="1039016127">
          <w:marLeft w:val="640"/>
          <w:marRight w:val="0"/>
          <w:marTop w:val="0"/>
          <w:marBottom w:val="0"/>
          <w:divBdr>
            <w:top w:val="none" w:sz="0" w:space="0" w:color="auto"/>
            <w:left w:val="none" w:sz="0" w:space="0" w:color="auto"/>
            <w:bottom w:val="none" w:sz="0" w:space="0" w:color="auto"/>
            <w:right w:val="none" w:sz="0" w:space="0" w:color="auto"/>
          </w:divBdr>
        </w:div>
        <w:div w:id="1062098889">
          <w:marLeft w:val="640"/>
          <w:marRight w:val="0"/>
          <w:marTop w:val="0"/>
          <w:marBottom w:val="0"/>
          <w:divBdr>
            <w:top w:val="none" w:sz="0" w:space="0" w:color="auto"/>
            <w:left w:val="none" w:sz="0" w:space="0" w:color="auto"/>
            <w:bottom w:val="none" w:sz="0" w:space="0" w:color="auto"/>
            <w:right w:val="none" w:sz="0" w:space="0" w:color="auto"/>
          </w:divBdr>
        </w:div>
        <w:div w:id="1092046712">
          <w:marLeft w:val="640"/>
          <w:marRight w:val="0"/>
          <w:marTop w:val="0"/>
          <w:marBottom w:val="0"/>
          <w:divBdr>
            <w:top w:val="none" w:sz="0" w:space="0" w:color="auto"/>
            <w:left w:val="none" w:sz="0" w:space="0" w:color="auto"/>
            <w:bottom w:val="none" w:sz="0" w:space="0" w:color="auto"/>
            <w:right w:val="none" w:sz="0" w:space="0" w:color="auto"/>
          </w:divBdr>
        </w:div>
        <w:div w:id="1215197420">
          <w:marLeft w:val="640"/>
          <w:marRight w:val="0"/>
          <w:marTop w:val="0"/>
          <w:marBottom w:val="0"/>
          <w:divBdr>
            <w:top w:val="none" w:sz="0" w:space="0" w:color="auto"/>
            <w:left w:val="none" w:sz="0" w:space="0" w:color="auto"/>
            <w:bottom w:val="none" w:sz="0" w:space="0" w:color="auto"/>
            <w:right w:val="none" w:sz="0" w:space="0" w:color="auto"/>
          </w:divBdr>
        </w:div>
        <w:div w:id="1223518966">
          <w:marLeft w:val="640"/>
          <w:marRight w:val="0"/>
          <w:marTop w:val="0"/>
          <w:marBottom w:val="0"/>
          <w:divBdr>
            <w:top w:val="none" w:sz="0" w:space="0" w:color="auto"/>
            <w:left w:val="none" w:sz="0" w:space="0" w:color="auto"/>
            <w:bottom w:val="none" w:sz="0" w:space="0" w:color="auto"/>
            <w:right w:val="none" w:sz="0" w:space="0" w:color="auto"/>
          </w:divBdr>
        </w:div>
        <w:div w:id="1408652025">
          <w:marLeft w:val="640"/>
          <w:marRight w:val="0"/>
          <w:marTop w:val="0"/>
          <w:marBottom w:val="0"/>
          <w:divBdr>
            <w:top w:val="none" w:sz="0" w:space="0" w:color="auto"/>
            <w:left w:val="none" w:sz="0" w:space="0" w:color="auto"/>
            <w:bottom w:val="none" w:sz="0" w:space="0" w:color="auto"/>
            <w:right w:val="none" w:sz="0" w:space="0" w:color="auto"/>
          </w:divBdr>
        </w:div>
        <w:div w:id="1555700937">
          <w:marLeft w:val="640"/>
          <w:marRight w:val="0"/>
          <w:marTop w:val="0"/>
          <w:marBottom w:val="0"/>
          <w:divBdr>
            <w:top w:val="none" w:sz="0" w:space="0" w:color="auto"/>
            <w:left w:val="none" w:sz="0" w:space="0" w:color="auto"/>
            <w:bottom w:val="none" w:sz="0" w:space="0" w:color="auto"/>
            <w:right w:val="none" w:sz="0" w:space="0" w:color="auto"/>
          </w:divBdr>
        </w:div>
        <w:div w:id="1645699530">
          <w:marLeft w:val="640"/>
          <w:marRight w:val="0"/>
          <w:marTop w:val="0"/>
          <w:marBottom w:val="0"/>
          <w:divBdr>
            <w:top w:val="none" w:sz="0" w:space="0" w:color="auto"/>
            <w:left w:val="none" w:sz="0" w:space="0" w:color="auto"/>
            <w:bottom w:val="none" w:sz="0" w:space="0" w:color="auto"/>
            <w:right w:val="none" w:sz="0" w:space="0" w:color="auto"/>
          </w:divBdr>
        </w:div>
        <w:div w:id="1685323785">
          <w:marLeft w:val="640"/>
          <w:marRight w:val="0"/>
          <w:marTop w:val="0"/>
          <w:marBottom w:val="0"/>
          <w:divBdr>
            <w:top w:val="none" w:sz="0" w:space="0" w:color="auto"/>
            <w:left w:val="none" w:sz="0" w:space="0" w:color="auto"/>
            <w:bottom w:val="none" w:sz="0" w:space="0" w:color="auto"/>
            <w:right w:val="none" w:sz="0" w:space="0" w:color="auto"/>
          </w:divBdr>
        </w:div>
        <w:div w:id="1879511468">
          <w:marLeft w:val="640"/>
          <w:marRight w:val="0"/>
          <w:marTop w:val="0"/>
          <w:marBottom w:val="0"/>
          <w:divBdr>
            <w:top w:val="none" w:sz="0" w:space="0" w:color="auto"/>
            <w:left w:val="none" w:sz="0" w:space="0" w:color="auto"/>
            <w:bottom w:val="none" w:sz="0" w:space="0" w:color="auto"/>
            <w:right w:val="none" w:sz="0" w:space="0" w:color="auto"/>
          </w:divBdr>
        </w:div>
        <w:div w:id="1889149756">
          <w:marLeft w:val="640"/>
          <w:marRight w:val="0"/>
          <w:marTop w:val="0"/>
          <w:marBottom w:val="0"/>
          <w:divBdr>
            <w:top w:val="none" w:sz="0" w:space="0" w:color="auto"/>
            <w:left w:val="none" w:sz="0" w:space="0" w:color="auto"/>
            <w:bottom w:val="none" w:sz="0" w:space="0" w:color="auto"/>
            <w:right w:val="none" w:sz="0" w:space="0" w:color="auto"/>
          </w:divBdr>
        </w:div>
        <w:div w:id="1924802811">
          <w:marLeft w:val="640"/>
          <w:marRight w:val="0"/>
          <w:marTop w:val="0"/>
          <w:marBottom w:val="0"/>
          <w:divBdr>
            <w:top w:val="none" w:sz="0" w:space="0" w:color="auto"/>
            <w:left w:val="none" w:sz="0" w:space="0" w:color="auto"/>
            <w:bottom w:val="none" w:sz="0" w:space="0" w:color="auto"/>
            <w:right w:val="none" w:sz="0" w:space="0" w:color="auto"/>
          </w:divBdr>
        </w:div>
        <w:div w:id="2044476994">
          <w:marLeft w:val="640"/>
          <w:marRight w:val="0"/>
          <w:marTop w:val="0"/>
          <w:marBottom w:val="0"/>
          <w:divBdr>
            <w:top w:val="none" w:sz="0" w:space="0" w:color="auto"/>
            <w:left w:val="none" w:sz="0" w:space="0" w:color="auto"/>
            <w:bottom w:val="none" w:sz="0" w:space="0" w:color="auto"/>
            <w:right w:val="none" w:sz="0" w:space="0" w:color="auto"/>
          </w:divBdr>
        </w:div>
        <w:div w:id="2131703823">
          <w:marLeft w:val="640"/>
          <w:marRight w:val="0"/>
          <w:marTop w:val="0"/>
          <w:marBottom w:val="0"/>
          <w:divBdr>
            <w:top w:val="none" w:sz="0" w:space="0" w:color="auto"/>
            <w:left w:val="none" w:sz="0" w:space="0" w:color="auto"/>
            <w:bottom w:val="none" w:sz="0" w:space="0" w:color="auto"/>
            <w:right w:val="none" w:sz="0" w:space="0" w:color="auto"/>
          </w:divBdr>
        </w:div>
      </w:divsChild>
    </w:div>
    <w:div w:id="1759011638">
      <w:marLeft w:val="640"/>
      <w:marRight w:val="0"/>
      <w:marTop w:val="0"/>
      <w:marBottom w:val="0"/>
      <w:divBdr>
        <w:top w:val="none" w:sz="0" w:space="0" w:color="auto"/>
        <w:left w:val="none" w:sz="0" w:space="0" w:color="auto"/>
        <w:bottom w:val="none" w:sz="0" w:space="0" w:color="auto"/>
        <w:right w:val="none" w:sz="0" w:space="0" w:color="auto"/>
      </w:divBdr>
    </w:div>
    <w:div w:id="1759253847">
      <w:marLeft w:val="640"/>
      <w:marRight w:val="0"/>
      <w:marTop w:val="0"/>
      <w:marBottom w:val="0"/>
      <w:divBdr>
        <w:top w:val="none" w:sz="0" w:space="0" w:color="auto"/>
        <w:left w:val="none" w:sz="0" w:space="0" w:color="auto"/>
        <w:bottom w:val="none" w:sz="0" w:space="0" w:color="auto"/>
        <w:right w:val="none" w:sz="0" w:space="0" w:color="auto"/>
      </w:divBdr>
    </w:div>
    <w:div w:id="1759596164">
      <w:marLeft w:val="640"/>
      <w:marRight w:val="0"/>
      <w:marTop w:val="0"/>
      <w:marBottom w:val="0"/>
      <w:divBdr>
        <w:top w:val="none" w:sz="0" w:space="0" w:color="auto"/>
        <w:left w:val="none" w:sz="0" w:space="0" w:color="auto"/>
        <w:bottom w:val="none" w:sz="0" w:space="0" w:color="auto"/>
        <w:right w:val="none" w:sz="0" w:space="0" w:color="auto"/>
      </w:divBdr>
    </w:div>
    <w:div w:id="1760519893">
      <w:marLeft w:val="640"/>
      <w:marRight w:val="0"/>
      <w:marTop w:val="0"/>
      <w:marBottom w:val="0"/>
      <w:divBdr>
        <w:top w:val="none" w:sz="0" w:space="0" w:color="auto"/>
        <w:left w:val="none" w:sz="0" w:space="0" w:color="auto"/>
        <w:bottom w:val="none" w:sz="0" w:space="0" w:color="auto"/>
        <w:right w:val="none" w:sz="0" w:space="0" w:color="auto"/>
      </w:divBdr>
    </w:div>
    <w:div w:id="1760977325">
      <w:marLeft w:val="640"/>
      <w:marRight w:val="0"/>
      <w:marTop w:val="0"/>
      <w:marBottom w:val="0"/>
      <w:divBdr>
        <w:top w:val="none" w:sz="0" w:space="0" w:color="auto"/>
        <w:left w:val="none" w:sz="0" w:space="0" w:color="auto"/>
        <w:bottom w:val="none" w:sz="0" w:space="0" w:color="auto"/>
        <w:right w:val="none" w:sz="0" w:space="0" w:color="auto"/>
      </w:divBdr>
    </w:div>
    <w:div w:id="1761102898">
      <w:marLeft w:val="640"/>
      <w:marRight w:val="0"/>
      <w:marTop w:val="0"/>
      <w:marBottom w:val="0"/>
      <w:divBdr>
        <w:top w:val="none" w:sz="0" w:space="0" w:color="auto"/>
        <w:left w:val="none" w:sz="0" w:space="0" w:color="auto"/>
        <w:bottom w:val="none" w:sz="0" w:space="0" w:color="auto"/>
        <w:right w:val="none" w:sz="0" w:space="0" w:color="auto"/>
      </w:divBdr>
    </w:div>
    <w:div w:id="1761490828">
      <w:bodyDiv w:val="1"/>
      <w:marLeft w:val="0"/>
      <w:marRight w:val="0"/>
      <w:marTop w:val="0"/>
      <w:marBottom w:val="0"/>
      <w:divBdr>
        <w:top w:val="none" w:sz="0" w:space="0" w:color="auto"/>
        <w:left w:val="none" w:sz="0" w:space="0" w:color="auto"/>
        <w:bottom w:val="none" w:sz="0" w:space="0" w:color="auto"/>
        <w:right w:val="none" w:sz="0" w:space="0" w:color="auto"/>
      </w:divBdr>
      <w:divsChild>
        <w:div w:id="11688197">
          <w:marLeft w:val="640"/>
          <w:marRight w:val="0"/>
          <w:marTop w:val="0"/>
          <w:marBottom w:val="0"/>
          <w:divBdr>
            <w:top w:val="none" w:sz="0" w:space="0" w:color="auto"/>
            <w:left w:val="none" w:sz="0" w:space="0" w:color="auto"/>
            <w:bottom w:val="none" w:sz="0" w:space="0" w:color="auto"/>
            <w:right w:val="none" w:sz="0" w:space="0" w:color="auto"/>
          </w:divBdr>
        </w:div>
        <w:div w:id="84422174">
          <w:marLeft w:val="640"/>
          <w:marRight w:val="0"/>
          <w:marTop w:val="0"/>
          <w:marBottom w:val="0"/>
          <w:divBdr>
            <w:top w:val="none" w:sz="0" w:space="0" w:color="auto"/>
            <w:left w:val="none" w:sz="0" w:space="0" w:color="auto"/>
            <w:bottom w:val="none" w:sz="0" w:space="0" w:color="auto"/>
            <w:right w:val="none" w:sz="0" w:space="0" w:color="auto"/>
          </w:divBdr>
        </w:div>
        <w:div w:id="170684507">
          <w:marLeft w:val="640"/>
          <w:marRight w:val="0"/>
          <w:marTop w:val="0"/>
          <w:marBottom w:val="0"/>
          <w:divBdr>
            <w:top w:val="none" w:sz="0" w:space="0" w:color="auto"/>
            <w:left w:val="none" w:sz="0" w:space="0" w:color="auto"/>
            <w:bottom w:val="none" w:sz="0" w:space="0" w:color="auto"/>
            <w:right w:val="none" w:sz="0" w:space="0" w:color="auto"/>
          </w:divBdr>
        </w:div>
        <w:div w:id="172571876">
          <w:marLeft w:val="640"/>
          <w:marRight w:val="0"/>
          <w:marTop w:val="0"/>
          <w:marBottom w:val="0"/>
          <w:divBdr>
            <w:top w:val="none" w:sz="0" w:space="0" w:color="auto"/>
            <w:left w:val="none" w:sz="0" w:space="0" w:color="auto"/>
            <w:bottom w:val="none" w:sz="0" w:space="0" w:color="auto"/>
            <w:right w:val="none" w:sz="0" w:space="0" w:color="auto"/>
          </w:divBdr>
        </w:div>
        <w:div w:id="202062863">
          <w:marLeft w:val="640"/>
          <w:marRight w:val="0"/>
          <w:marTop w:val="0"/>
          <w:marBottom w:val="0"/>
          <w:divBdr>
            <w:top w:val="none" w:sz="0" w:space="0" w:color="auto"/>
            <w:left w:val="none" w:sz="0" w:space="0" w:color="auto"/>
            <w:bottom w:val="none" w:sz="0" w:space="0" w:color="auto"/>
            <w:right w:val="none" w:sz="0" w:space="0" w:color="auto"/>
          </w:divBdr>
        </w:div>
        <w:div w:id="206452616">
          <w:marLeft w:val="640"/>
          <w:marRight w:val="0"/>
          <w:marTop w:val="0"/>
          <w:marBottom w:val="0"/>
          <w:divBdr>
            <w:top w:val="none" w:sz="0" w:space="0" w:color="auto"/>
            <w:left w:val="none" w:sz="0" w:space="0" w:color="auto"/>
            <w:bottom w:val="none" w:sz="0" w:space="0" w:color="auto"/>
            <w:right w:val="none" w:sz="0" w:space="0" w:color="auto"/>
          </w:divBdr>
        </w:div>
        <w:div w:id="310520589">
          <w:marLeft w:val="640"/>
          <w:marRight w:val="0"/>
          <w:marTop w:val="0"/>
          <w:marBottom w:val="0"/>
          <w:divBdr>
            <w:top w:val="none" w:sz="0" w:space="0" w:color="auto"/>
            <w:left w:val="none" w:sz="0" w:space="0" w:color="auto"/>
            <w:bottom w:val="none" w:sz="0" w:space="0" w:color="auto"/>
            <w:right w:val="none" w:sz="0" w:space="0" w:color="auto"/>
          </w:divBdr>
        </w:div>
        <w:div w:id="375737979">
          <w:marLeft w:val="640"/>
          <w:marRight w:val="0"/>
          <w:marTop w:val="0"/>
          <w:marBottom w:val="0"/>
          <w:divBdr>
            <w:top w:val="none" w:sz="0" w:space="0" w:color="auto"/>
            <w:left w:val="none" w:sz="0" w:space="0" w:color="auto"/>
            <w:bottom w:val="none" w:sz="0" w:space="0" w:color="auto"/>
            <w:right w:val="none" w:sz="0" w:space="0" w:color="auto"/>
          </w:divBdr>
        </w:div>
        <w:div w:id="377706304">
          <w:marLeft w:val="640"/>
          <w:marRight w:val="0"/>
          <w:marTop w:val="0"/>
          <w:marBottom w:val="0"/>
          <w:divBdr>
            <w:top w:val="none" w:sz="0" w:space="0" w:color="auto"/>
            <w:left w:val="none" w:sz="0" w:space="0" w:color="auto"/>
            <w:bottom w:val="none" w:sz="0" w:space="0" w:color="auto"/>
            <w:right w:val="none" w:sz="0" w:space="0" w:color="auto"/>
          </w:divBdr>
        </w:div>
        <w:div w:id="395445251">
          <w:marLeft w:val="640"/>
          <w:marRight w:val="0"/>
          <w:marTop w:val="0"/>
          <w:marBottom w:val="0"/>
          <w:divBdr>
            <w:top w:val="none" w:sz="0" w:space="0" w:color="auto"/>
            <w:left w:val="none" w:sz="0" w:space="0" w:color="auto"/>
            <w:bottom w:val="none" w:sz="0" w:space="0" w:color="auto"/>
            <w:right w:val="none" w:sz="0" w:space="0" w:color="auto"/>
          </w:divBdr>
        </w:div>
        <w:div w:id="461923566">
          <w:marLeft w:val="640"/>
          <w:marRight w:val="0"/>
          <w:marTop w:val="0"/>
          <w:marBottom w:val="0"/>
          <w:divBdr>
            <w:top w:val="none" w:sz="0" w:space="0" w:color="auto"/>
            <w:left w:val="none" w:sz="0" w:space="0" w:color="auto"/>
            <w:bottom w:val="none" w:sz="0" w:space="0" w:color="auto"/>
            <w:right w:val="none" w:sz="0" w:space="0" w:color="auto"/>
          </w:divBdr>
        </w:div>
        <w:div w:id="509443620">
          <w:marLeft w:val="640"/>
          <w:marRight w:val="0"/>
          <w:marTop w:val="0"/>
          <w:marBottom w:val="0"/>
          <w:divBdr>
            <w:top w:val="none" w:sz="0" w:space="0" w:color="auto"/>
            <w:left w:val="none" w:sz="0" w:space="0" w:color="auto"/>
            <w:bottom w:val="none" w:sz="0" w:space="0" w:color="auto"/>
            <w:right w:val="none" w:sz="0" w:space="0" w:color="auto"/>
          </w:divBdr>
        </w:div>
        <w:div w:id="520318080">
          <w:marLeft w:val="640"/>
          <w:marRight w:val="0"/>
          <w:marTop w:val="0"/>
          <w:marBottom w:val="0"/>
          <w:divBdr>
            <w:top w:val="none" w:sz="0" w:space="0" w:color="auto"/>
            <w:left w:val="none" w:sz="0" w:space="0" w:color="auto"/>
            <w:bottom w:val="none" w:sz="0" w:space="0" w:color="auto"/>
            <w:right w:val="none" w:sz="0" w:space="0" w:color="auto"/>
          </w:divBdr>
        </w:div>
        <w:div w:id="532108486">
          <w:marLeft w:val="640"/>
          <w:marRight w:val="0"/>
          <w:marTop w:val="0"/>
          <w:marBottom w:val="0"/>
          <w:divBdr>
            <w:top w:val="none" w:sz="0" w:space="0" w:color="auto"/>
            <w:left w:val="none" w:sz="0" w:space="0" w:color="auto"/>
            <w:bottom w:val="none" w:sz="0" w:space="0" w:color="auto"/>
            <w:right w:val="none" w:sz="0" w:space="0" w:color="auto"/>
          </w:divBdr>
        </w:div>
        <w:div w:id="548416950">
          <w:marLeft w:val="640"/>
          <w:marRight w:val="0"/>
          <w:marTop w:val="0"/>
          <w:marBottom w:val="0"/>
          <w:divBdr>
            <w:top w:val="none" w:sz="0" w:space="0" w:color="auto"/>
            <w:left w:val="none" w:sz="0" w:space="0" w:color="auto"/>
            <w:bottom w:val="none" w:sz="0" w:space="0" w:color="auto"/>
            <w:right w:val="none" w:sz="0" w:space="0" w:color="auto"/>
          </w:divBdr>
        </w:div>
        <w:div w:id="551772318">
          <w:marLeft w:val="640"/>
          <w:marRight w:val="0"/>
          <w:marTop w:val="0"/>
          <w:marBottom w:val="0"/>
          <w:divBdr>
            <w:top w:val="none" w:sz="0" w:space="0" w:color="auto"/>
            <w:left w:val="none" w:sz="0" w:space="0" w:color="auto"/>
            <w:bottom w:val="none" w:sz="0" w:space="0" w:color="auto"/>
            <w:right w:val="none" w:sz="0" w:space="0" w:color="auto"/>
          </w:divBdr>
        </w:div>
        <w:div w:id="560948294">
          <w:marLeft w:val="640"/>
          <w:marRight w:val="0"/>
          <w:marTop w:val="0"/>
          <w:marBottom w:val="0"/>
          <w:divBdr>
            <w:top w:val="none" w:sz="0" w:space="0" w:color="auto"/>
            <w:left w:val="none" w:sz="0" w:space="0" w:color="auto"/>
            <w:bottom w:val="none" w:sz="0" w:space="0" w:color="auto"/>
            <w:right w:val="none" w:sz="0" w:space="0" w:color="auto"/>
          </w:divBdr>
        </w:div>
        <w:div w:id="670913656">
          <w:marLeft w:val="640"/>
          <w:marRight w:val="0"/>
          <w:marTop w:val="0"/>
          <w:marBottom w:val="0"/>
          <w:divBdr>
            <w:top w:val="none" w:sz="0" w:space="0" w:color="auto"/>
            <w:left w:val="none" w:sz="0" w:space="0" w:color="auto"/>
            <w:bottom w:val="none" w:sz="0" w:space="0" w:color="auto"/>
            <w:right w:val="none" w:sz="0" w:space="0" w:color="auto"/>
          </w:divBdr>
        </w:div>
        <w:div w:id="698580127">
          <w:marLeft w:val="640"/>
          <w:marRight w:val="0"/>
          <w:marTop w:val="0"/>
          <w:marBottom w:val="0"/>
          <w:divBdr>
            <w:top w:val="none" w:sz="0" w:space="0" w:color="auto"/>
            <w:left w:val="none" w:sz="0" w:space="0" w:color="auto"/>
            <w:bottom w:val="none" w:sz="0" w:space="0" w:color="auto"/>
            <w:right w:val="none" w:sz="0" w:space="0" w:color="auto"/>
          </w:divBdr>
        </w:div>
        <w:div w:id="699278626">
          <w:marLeft w:val="640"/>
          <w:marRight w:val="0"/>
          <w:marTop w:val="0"/>
          <w:marBottom w:val="0"/>
          <w:divBdr>
            <w:top w:val="none" w:sz="0" w:space="0" w:color="auto"/>
            <w:left w:val="none" w:sz="0" w:space="0" w:color="auto"/>
            <w:bottom w:val="none" w:sz="0" w:space="0" w:color="auto"/>
            <w:right w:val="none" w:sz="0" w:space="0" w:color="auto"/>
          </w:divBdr>
        </w:div>
        <w:div w:id="722408790">
          <w:marLeft w:val="640"/>
          <w:marRight w:val="0"/>
          <w:marTop w:val="0"/>
          <w:marBottom w:val="0"/>
          <w:divBdr>
            <w:top w:val="none" w:sz="0" w:space="0" w:color="auto"/>
            <w:left w:val="none" w:sz="0" w:space="0" w:color="auto"/>
            <w:bottom w:val="none" w:sz="0" w:space="0" w:color="auto"/>
            <w:right w:val="none" w:sz="0" w:space="0" w:color="auto"/>
          </w:divBdr>
        </w:div>
        <w:div w:id="797995124">
          <w:marLeft w:val="640"/>
          <w:marRight w:val="0"/>
          <w:marTop w:val="0"/>
          <w:marBottom w:val="0"/>
          <w:divBdr>
            <w:top w:val="none" w:sz="0" w:space="0" w:color="auto"/>
            <w:left w:val="none" w:sz="0" w:space="0" w:color="auto"/>
            <w:bottom w:val="none" w:sz="0" w:space="0" w:color="auto"/>
            <w:right w:val="none" w:sz="0" w:space="0" w:color="auto"/>
          </w:divBdr>
        </w:div>
        <w:div w:id="839662285">
          <w:marLeft w:val="640"/>
          <w:marRight w:val="0"/>
          <w:marTop w:val="0"/>
          <w:marBottom w:val="0"/>
          <w:divBdr>
            <w:top w:val="none" w:sz="0" w:space="0" w:color="auto"/>
            <w:left w:val="none" w:sz="0" w:space="0" w:color="auto"/>
            <w:bottom w:val="none" w:sz="0" w:space="0" w:color="auto"/>
            <w:right w:val="none" w:sz="0" w:space="0" w:color="auto"/>
          </w:divBdr>
        </w:div>
        <w:div w:id="854540131">
          <w:marLeft w:val="640"/>
          <w:marRight w:val="0"/>
          <w:marTop w:val="0"/>
          <w:marBottom w:val="0"/>
          <w:divBdr>
            <w:top w:val="none" w:sz="0" w:space="0" w:color="auto"/>
            <w:left w:val="none" w:sz="0" w:space="0" w:color="auto"/>
            <w:bottom w:val="none" w:sz="0" w:space="0" w:color="auto"/>
            <w:right w:val="none" w:sz="0" w:space="0" w:color="auto"/>
          </w:divBdr>
        </w:div>
        <w:div w:id="861481272">
          <w:marLeft w:val="640"/>
          <w:marRight w:val="0"/>
          <w:marTop w:val="0"/>
          <w:marBottom w:val="0"/>
          <w:divBdr>
            <w:top w:val="none" w:sz="0" w:space="0" w:color="auto"/>
            <w:left w:val="none" w:sz="0" w:space="0" w:color="auto"/>
            <w:bottom w:val="none" w:sz="0" w:space="0" w:color="auto"/>
            <w:right w:val="none" w:sz="0" w:space="0" w:color="auto"/>
          </w:divBdr>
        </w:div>
        <w:div w:id="885333801">
          <w:marLeft w:val="640"/>
          <w:marRight w:val="0"/>
          <w:marTop w:val="0"/>
          <w:marBottom w:val="0"/>
          <w:divBdr>
            <w:top w:val="none" w:sz="0" w:space="0" w:color="auto"/>
            <w:left w:val="none" w:sz="0" w:space="0" w:color="auto"/>
            <w:bottom w:val="none" w:sz="0" w:space="0" w:color="auto"/>
            <w:right w:val="none" w:sz="0" w:space="0" w:color="auto"/>
          </w:divBdr>
        </w:div>
        <w:div w:id="967004736">
          <w:marLeft w:val="640"/>
          <w:marRight w:val="0"/>
          <w:marTop w:val="0"/>
          <w:marBottom w:val="0"/>
          <w:divBdr>
            <w:top w:val="none" w:sz="0" w:space="0" w:color="auto"/>
            <w:left w:val="none" w:sz="0" w:space="0" w:color="auto"/>
            <w:bottom w:val="none" w:sz="0" w:space="0" w:color="auto"/>
            <w:right w:val="none" w:sz="0" w:space="0" w:color="auto"/>
          </w:divBdr>
        </w:div>
        <w:div w:id="974094215">
          <w:marLeft w:val="640"/>
          <w:marRight w:val="0"/>
          <w:marTop w:val="0"/>
          <w:marBottom w:val="0"/>
          <w:divBdr>
            <w:top w:val="none" w:sz="0" w:space="0" w:color="auto"/>
            <w:left w:val="none" w:sz="0" w:space="0" w:color="auto"/>
            <w:bottom w:val="none" w:sz="0" w:space="0" w:color="auto"/>
            <w:right w:val="none" w:sz="0" w:space="0" w:color="auto"/>
          </w:divBdr>
        </w:div>
        <w:div w:id="997031423">
          <w:marLeft w:val="640"/>
          <w:marRight w:val="0"/>
          <w:marTop w:val="0"/>
          <w:marBottom w:val="0"/>
          <w:divBdr>
            <w:top w:val="none" w:sz="0" w:space="0" w:color="auto"/>
            <w:left w:val="none" w:sz="0" w:space="0" w:color="auto"/>
            <w:bottom w:val="none" w:sz="0" w:space="0" w:color="auto"/>
            <w:right w:val="none" w:sz="0" w:space="0" w:color="auto"/>
          </w:divBdr>
        </w:div>
        <w:div w:id="1122116731">
          <w:marLeft w:val="640"/>
          <w:marRight w:val="0"/>
          <w:marTop w:val="0"/>
          <w:marBottom w:val="0"/>
          <w:divBdr>
            <w:top w:val="none" w:sz="0" w:space="0" w:color="auto"/>
            <w:left w:val="none" w:sz="0" w:space="0" w:color="auto"/>
            <w:bottom w:val="none" w:sz="0" w:space="0" w:color="auto"/>
            <w:right w:val="none" w:sz="0" w:space="0" w:color="auto"/>
          </w:divBdr>
        </w:div>
        <w:div w:id="1204052018">
          <w:marLeft w:val="640"/>
          <w:marRight w:val="0"/>
          <w:marTop w:val="0"/>
          <w:marBottom w:val="0"/>
          <w:divBdr>
            <w:top w:val="none" w:sz="0" w:space="0" w:color="auto"/>
            <w:left w:val="none" w:sz="0" w:space="0" w:color="auto"/>
            <w:bottom w:val="none" w:sz="0" w:space="0" w:color="auto"/>
            <w:right w:val="none" w:sz="0" w:space="0" w:color="auto"/>
          </w:divBdr>
        </w:div>
        <w:div w:id="1228221032">
          <w:marLeft w:val="640"/>
          <w:marRight w:val="0"/>
          <w:marTop w:val="0"/>
          <w:marBottom w:val="0"/>
          <w:divBdr>
            <w:top w:val="none" w:sz="0" w:space="0" w:color="auto"/>
            <w:left w:val="none" w:sz="0" w:space="0" w:color="auto"/>
            <w:bottom w:val="none" w:sz="0" w:space="0" w:color="auto"/>
            <w:right w:val="none" w:sz="0" w:space="0" w:color="auto"/>
          </w:divBdr>
        </w:div>
        <w:div w:id="1339313137">
          <w:marLeft w:val="640"/>
          <w:marRight w:val="0"/>
          <w:marTop w:val="0"/>
          <w:marBottom w:val="0"/>
          <w:divBdr>
            <w:top w:val="none" w:sz="0" w:space="0" w:color="auto"/>
            <w:left w:val="none" w:sz="0" w:space="0" w:color="auto"/>
            <w:bottom w:val="none" w:sz="0" w:space="0" w:color="auto"/>
            <w:right w:val="none" w:sz="0" w:space="0" w:color="auto"/>
          </w:divBdr>
        </w:div>
        <w:div w:id="1486046179">
          <w:marLeft w:val="640"/>
          <w:marRight w:val="0"/>
          <w:marTop w:val="0"/>
          <w:marBottom w:val="0"/>
          <w:divBdr>
            <w:top w:val="none" w:sz="0" w:space="0" w:color="auto"/>
            <w:left w:val="none" w:sz="0" w:space="0" w:color="auto"/>
            <w:bottom w:val="none" w:sz="0" w:space="0" w:color="auto"/>
            <w:right w:val="none" w:sz="0" w:space="0" w:color="auto"/>
          </w:divBdr>
        </w:div>
        <w:div w:id="1578175806">
          <w:marLeft w:val="640"/>
          <w:marRight w:val="0"/>
          <w:marTop w:val="0"/>
          <w:marBottom w:val="0"/>
          <w:divBdr>
            <w:top w:val="none" w:sz="0" w:space="0" w:color="auto"/>
            <w:left w:val="none" w:sz="0" w:space="0" w:color="auto"/>
            <w:bottom w:val="none" w:sz="0" w:space="0" w:color="auto"/>
            <w:right w:val="none" w:sz="0" w:space="0" w:color="auto"/>
          </w:divBdr>
        </w:div>
        <w:div w:id="1581207426">
          <w:marLeft w:val="640"/>
          <w:marRight w:val="0"/>
          <w:marTop w:val="0"/>
          <w:marBottom w:val="0"/>
          <w:divBdr>
            <w:top w:val="none" w:sz="0" w:space="0" w:color="auto"/>
            <w:left w:val="none" w:sz="0" w:space="0" w:color="auto"/>
            <w:bottom w:val="none" w:sz="0" w:space="0" w:color="auto"/>
            <w:right w:val="none" w:sz="0" w:space="0" w:color="auto"/>
          </w:divBdr>
        </w:div>
        <w:div w:id="1666393515">
          <w:marLeft w:val="640"/>
          <w:marRight w:val="0"/>
          <w:marTop w:val="0"/>
          <w:marBottom w:val="0"/>
          <w:divBdr>
            <w:top w:val="none" w:sz="0" w:space="0" w:color="auto"/>
            <w:left w:val="none" w:sz="0" w:space="0" w:color="auto"/>
            <w:bottom w:val="none" w:sz="0" w:space="0" w:color="auto"/>
            <w:right w:val="none" w:sz="0" w:space="0" w:color="auto"/>
          </w:divBdr>
        </w:div>
        <w:div w:id="1689676844">
          <w:marLeft w:val="640"/>
          <w:marRight w:val="0"/>
          <w:marTop w:val="0"/>
          <w:marBottom w:val="0"/>
          <w:divBdr>
            <w:top w:val="none" w:sz="0" w:space="0" w:color="auto"/>
            <w:left w:val="none" w:sz="0" w:space="0" w:color="auto"/>
            <w:bottom w:val="none" w:sz="0" w:space="0" w:color="auto"/>
            <w:right w:val="none" w:sz="0" w:space="0" w:color="auto"/>
          </w:divBdr>
        </w:div>
        <w:div w:id="1826041942">
          <w:marLeft w:val="640"/>
          <w:marRight w:val="0"/>
          <w:marTop w:val="0"/>
          <w:marBottom w:val="0"/>
          <w:divBdr>
            <w:top w:val="none" w:sz="0" w:space="0" w:color="auto"/>
            <w:left w:val="none" w:sz="0" w:space="0" w:color="auto"/>
            <w:bottom w:val="none" w:sz="0" w:space="0" w:color="auto"/>
            <w:right w:val="none" w:sz="0" w:space="0" w:color="auto"/>
          </w:divBdr>
        </w:div>
        <w:div w:id="1866215347">
          <w:marLeft w:val="640"/>
          <w:marRight w:val="0"/>
          <w:marTop w:val="0"/>
          <w:marBottom w:val="0"/>
          <w:divBdr>
            <w:top w:val="none" w:sz="0" w:space="0" w:color="auto"/>
            <w:left w:val="none" w:sz="0" w:space="0" w:color="auto"/>
            <w:bottom w:val="none" w:sz="0" w:space="0" w:color="auto"/>
            <w:right w:val="none" w:sz="0" w:space="0" w:color="auto"/>
          </w:divBdr>
        </w:div>
        <w:div w:id="1877699635">
          <w:marLeft w:val="640"/>
          <w:marRight w:val="0"/>
          <w:marTop w:val="0"/>
          <w:marBottom w:val="0"/>
          <w:divBdr>
            <w:top w:val="none" w:sz="0" w:space="0" w:color="auto"/>
            <w:left w:val="none" w:sz="0" w:space="0" w:color="auto"/>
            <w:bottom w:val="none" w:sz="0" w:space="0" w:color="auto"/>
            <w:right w:val="none" w:sz="0" w:space="0" w:color="auto"/>
          </w:divBdr>
        </w:div>
        <w:div w:id="1901555013">
          <w:marLeft w:val="640"/>
          <w:marRight w:val="0"/>
          <w:marTop w:val="0"/>
          <w:marBottom w:val="0"/>
          <w:divBdr>
            <w:top w:val="none" w:sz="0" w:space="0" w:color="auto"/>
            <w:left w:val="none" w:sz="0" w:space="0" w:color="auto"/>
            <w:bottom w:val="none" w:sz="0" w:space="0" w:color="auto"/>
            <w:right w:val="none" w:sz="0" w:space="0" w:color="auto"/>
          </w:divBdr>
        </w:div>
        <w:div w:id="1927836728">
          <w:marLeft w:val="640"/>
          <w:marRight w:val="0"/>
          <w:marTop w:val="0"/>
          <w:marBottom w:val="0"/>
          <w:divBdr>
            <w:top w:val="none" w:sz="0" w:space="0" w:color="auto"/>
            <w:left w:val="none" w:sz="0" w:space="0" w:color="auto"/>
            <w:bottom w:val="none" w:sz="0" w:space="0" w:color="auto"/>
            <w:right w:val="none" w:sz="0" w:space="0" w:color="auto"/>
          </w:divBdr>
        </w:div>
        <w:div w:id="1991598732">
          <w:marLeft w:val="640"/>
          <w:marRight w:val="0"/>
          <w:marTop w:val="0"/>
          <w:marBottom w:val="0"/>
          <w:divBdr>
            <w:top w:val="none" w:sz="0" w:space="0" w:color="auto"/>
            <w:left w:val="none" w:sz="0" w:space="0" w:color="auto"/>
            <w:bottom w:val="none" w:sz="0" w:space="0" w:color="auto"/>
            <w:right w:val="none" w:sz="0" w:space="0" w:color="auto"/>
          </w:divBdr>
        </w:div>
        <w:div w:id="2047486841">
          <w:marLeft w:val="640"/>
          <w:marRight w:val="0"/>
          <w:marTop w:val="0"/>
          <w:marBottom w:val="0"/>
          <w:divBdr>
            <w:top w:val="none" w:sz="0" w:space="0" w:color="auto"/>
            <w:left w:val="none" w:sz="0" w:space="0" w:color="auto"/>
            <w:bottom w:val="none" w:sz="0" w:space="0" w:color="auto"/>
            <w:right w:val="none" w:sz="0" w:space="0" w:color="auto"/>
          </w:divBdr>
        </w:div>
      </w:divsChild>
    </w:div>
    <w:div w:id="1762097879">
      <w:marLeft w:val="640"/>
      <w:marRight w:val="0"/>
      <w:marTop w:val="0"/>
      <w:marBottom w:val="0"/>
      <w:divBdr>
        <w:top w:val="none" w:sz="0" w:space="0" w:color="auto"/>
        <w:left w:val="none" w:sz="0" w:space="0" w:color="auto"/>
        <w:bottom w:val="none" w:sz="0" w:space="0" w:color="auto"/>
        <w:right w:val="none" w:sz="0" w:space="0" w:color="auto"/>
      </w:divBdr>
    </w:div>
    <w:div w:id="1762799604">
      <w:marLeft w:val="640"/>
      <w:marRight w:val="0"/>
      <w:marTop w:val="0"/>
      <w:marBottom w:val="0"/>
      <w:divBdr>
        <w:top w:val="none" w:sz="0" w:space="0" w:color="auto"/>
        <w:left w:val="none" w:sz="0" w:space="0" w:color="auto"/>
        <w:bottom w:val="none" w:sz="0" w:space="0" w:color="auto"/>
        <w:right w:val="none" w:sz="0" w:space="0" w:color="auto"/>
      </w:divBdr>
    </w:div>
    <w:div w:id="1762870392">
      <w:marLeft w:val="640"/>
      <w:marRight w:val="0"/>
      <w:marTop w:val="0"/>
      <w:marBottom w:val="0"/>
      <w:divBdr>
        <w:top w:val="none" w:sz="0" w:space="0" w:color="auto"/>
        <w:left w:val="none" w:sz="0" w:space="0" w:color="auto"/>
        <w:bottom w:val="none" w:sz="0" w:space="0" w:color="auto"/>
        <w:right w:val="none" w:sz="0" w:space="0" w:color="auto"/>
      </w:divBdr>
    </w:div>
    <w:div w:id="1762950938">
      <w:marLeft w:val="640"/>
      <w:marRight w:val="0"/>
      <w:marTop w:val="0"/>
      <w:marBottom w:val="0"/>
      <w:divBdr>
        <w:top w:val="none" w:sz="0" w:space="0" w:color="auto"/>
        <w:left w:val="none" w:sz="0" w:space="0" w:color="auto"/>
        <w:bottom w:val="none" w:sz="0" w:space="0" w:color="auto"/>
        <w:right w:val="none" w:sz="0" w:space="0" w:color="auto"/>
      </w:divBdr>
    </w:div>
    <w:div w:id="1763256180">
      <w:marLeft w:val="640"/>
      <w:marRight w:val="0"/>
      <w:marTop w:val="0"/>
      <w:marBottom w:val="0"/>
      <w:divBdr>
        <w:top w:val="none" w:sz="0" w:space="0" w:color="auto"/>
        <w:left w:val="none" w:sz="0" w:space="0" w:color="auto"/>
        <w:bottom w:val="none" w:sz="0" w:space="0" w:color="auto"/>
        <w:right w:val="none" w:sz="0" w:space="0" w:color="auto"/>
      </w:divBdr>
    </w:div>
    <w:div w:id="1764300237">
      <w:bodyDiv w:val="1"/>
      <w:marLeft w:val="0"/>
      <w:marRight w:val="0"/>
      <w:marTop w:val="0"/>
      <w:marBottom w:val="0"/>
      <w:divBdr>
        <w:top w:val="none" w:sz="0" w:space="0" w:color="auto"/>
        <w:left w:val="none" w:sz="0" w:space="0" w:color="auto"/>
        <w:bottom w:val="none" w:sz="0" w:space="0" w:color="auto"/>
        <w:right w:val="none" w:sz="0" w:space="0" w:color="auto"/>
      </w:divBdr>
      <w:divsChild>
        <w:div w:id="99380646">
          <w:marLeft w:val="640"/>
          <w:marRight w:val="0"/>
          <w:marTop w:val="0"/>
          <w:marBottom w:val="0"/>
          <w:divBdr>
            <w:top w:val="none" w:sz="0" w:space="0" w:color="auto"/>
            <w:left w:val="none" w:sz="0" w:space="0" w:color="auto"/>
            <w:bottom w:val="none" w:sz="0" w:space="0" w:color="auto"/>
            <w:right w:val="none" w:sz="0" w:space="0" w:color="auto"/>
          </w:divBdr>
        </w:div>
        <w:div w:id="154347994">
          <w:marLeft w:val="640"/>
          <w:marRight w:val="0"/>
          <w:marTop w:val="0"/>
          <w:marBottom w:val="0"/>
          <w:divBdr>
            <w:top w:val="none" w:sz="0" w:space="0" w:color="auto"/>
            <w:left w:val="none" w:sz="0" w:space="0" w:color="auto"/>
            <w:bottom w:val="none" w:sz="0" w:space="0" w:color="auto"/>
            <w:right w:val="none" w:sz="0" w:space="0" w:color="auto"/>
          </w:divBdr>
        </w:div>
        <w:div w:id="245841989">
          <w:marLeft w:val="640"/>
          <w:marRight w:val="0"/>
          <w:marTop w:val="0"/>
          <w:marBottom w:val="0"/>
          <w:divBdr>
            <w:top w:val="none" w:sz="0" w:space="0" w:color="auto"/>
            <w:left w:val="none" w:sz="0" w:space="0" w:color="auto"/>
            <w:bottom w:val="none" w:sz="0" w:space="0" w:color="auto"/>
            <w:right w:val="none" w:sz="0" w:space="0" w:color="auto"/>
          </w:divBdr>
        </w:div>
        <w:div w:id="318729958">
          <w:marLeft w:val="640"/>
          <w:marRight w:val="0"/>
          <w:marTop w:val="0"/>
          <w:marBottom w:val="0"/>
          <w:divBdr>
            <w:top w:val="none" w:sz="0" w:space="0" w:color="auto"/>
            <w:left w:val="none" w:sz="0" w:space="0" w:color="auto"/>
            <w:bottom w:val="none" w:sz="0" w:space="0" w:color="auto"/>
            <w:right w:val="none" w:sz="0" w:space="0" w:color="auto"/>
          </w:divBdr>
        </w:div>
        <w:div w:id="357850984">
          <w:marLeft w:val="640"/>
          <w:marRight w:val="0"/>
          <w:marTop w:val="0"/>
          <w:marBottom w:val="0"/>
          <w:divBdr>
            <w:top w:val="none" w:sz="0" w:space="0" w:color="auto"/>
            <w:left w:val="none" w:sz="0" w:space="0" w:color="auto"/>
            <w:bottom w:val="none" w:sz="0" w:space="0" w:color="auto"/>
            <w:right w:val="none" w:sz="0" w:space="0" w:color="auto"/>
          </w:divBdr>
        </w:div>
        <w:div w:id="445779380">
          <w:marLeft w:val="640"/>
          <w:marRight w:val="0"/>
          <w:marTop w:val="0"/>
          <w:marBottom w:val="0"/>
          <w:divBdr>
            <w:top w:val="none" w:sz="0" w:space="0" w:color="auto"/>
            <w:left w:val="none" w:sz="0" w:space="0" w:color="auto"/>
            <w:bottom w:val="none" w:sz="0" w:space="0" w:color="auto"/>
            <w:right w:val="none" w:sz="0" w:space="0" w:color="auto"/>
          </w:divBdr>
        </w:div>
        <w:div w:id="513611710">
          <w:marLeft w:val="640"/>
          <w:marRight w:val="0"/>
          <w:marTop w:val="0"/>
          <w:marBottom w:val="0"/>
          <w:divBdr>
            <w:top w:val="none" w:sz="0" w:space="0" w:color="auto"/>
            <w:left w:val="none" w:sz="0" w:space="0" w:color="auto"/>
            <w:bottom w:val="none" w:sz="0" w:space="0" w:color="auto"/>
            <w:right w:val="none" w:sz="0" w:space="0" w:color="auto"/>
          </w:divBdr>
        </w:div>
        <w:div w:id="594554214">
          <w:marLeft w:val="640"/>
          <w:marRight w:val="0"/>
          <w:marTop w:val="0"/>
          <w:marBottom w:val="0"/>
          <w:divBdr>
            <w:top w:val="none" w:sz="0" w:space="0" w:color="auto"/>
            <w:left w:val="none" w:sz="0" w:space="0" w:color="auto"/>
            <w:bottom w:val="none" w:sz="0" w:space="0" w:color="auto"/>
            <w:right w:val="none" w:sz="0" w:space="0" w:color="auto"/>
          </w:divBdr>
        </w:div>
        <w:div w:id="613753578">
          <w:marLeft w:val="640"/>
          <w:marRight w:val="0"/>
          <w:marTop w:val="0"/>
          <w:marBottom w:val="0"/>
          <w:divBdr>
            <w:top w:val="none" w:sz="0" w:space="0" w:color="auto"/>
            <w:left w:val="none" w:sz="0" w:space="0" w:color="auto"/>
            <w:bottom w:val="none" w:sz="0" w:space="0" w:color="auto"/>
            <w:right w:val="none" w:sz="0" w:space="0" w:color="auto"/>
          </w:divBdr>
        </w:div>
        <w:div w:id="631205558">
          <w:marLeft w:val="640"/>
          <w:marRight w:val="0"/>
          <w:marTop w:val="0"/>
          <w:marBottom w:val="0"/>
          <w:divBdr>
            <w:top w:val="none" w:sz="0" w:space="0" w:color="auto"/>
            <w:left w:val="none" w:sz="0" w:space="0" w:color="auto"/>
            <w:bottom w:val="none" w:sz="0" w:space="0" w:color="auto"/>
            <w:right w:val="none" w:sz="0" w:space="0" w:color="auto"/>
          </w:divBdr>
        </w:div>
        <w:div w:id="638455231">
          <w:marLeft w:val="640"/>
          <w:marRight w:val="0"/>
          <w:marTop w:val="0"/>
          <w:marBottom w:val="0"/>
          <w:divBdr>
            <w:top w:val="none" w:sz="0" w:space="0" w:color="auto"/>
            <w:left w:val="none" w:sz="0" w:space="0" w:color="auto"/>
            <w:bottom w:val="none" w:sz="0" w:space="0" w:color="auto"/>
            <w:right w:val="none" w:sz="0" w:space="0" w:color="auto"/>
          </w:divBdr>
        </w:div>
        <w:div w:id="699668265">
          <w:marLeft w:val="640"/>
          <w:marRight w:val="0"/>
          <w:marTop w:val="0"/>
          <w:marBottom w:val="0"/>
          <w:divBdr>
            <w:top w:val="none" w:sz="0" w:space="0" w:color="auto"/>
            <w:left w:val="none" w:sz="0" w:space="0" w:color="auto"/>
            <w:bottom w:val="none" w:sz="0" w:space="0" w:color="auto"/>
            <w:right w:val="none" w:sz="0" w:space="0" w:color="auto"/>
          </w:divBdr>
        </w:div>
        <w:div w:id="733284627">
          <w:marLeft w:val="640"/>
          <w:marRight w:val="0"/>
          <w:marTop w:val="0"/>
          <w:marBottom w:val="0"/>
          <w:divBdr>
            <w:top w:val="none" w:sz="0" w:space="0" w:color="auto"/>
            <w:left w:val="none" w:sz="0" w:space="0" w:color="auto"/>
            <w:bottom w:val="none" w:sz="0" w:space="0" w:color="auto"/>
            <w:right w:val="none" w:sz="0" w:space="0" w:color="auto"/>
          </w:divBdr>
        </w:div>
        <w:div w:id="754321824">
          <w:marLeft w:val="640"/>
          <w:marRight w:val="0"/>
          <w:marTop w:val="0"/>
          <w:marBottom w:val="0"/>
          <w:divBdr>
            <w:top w:val="none" w:sz="0" w:space="0" w:color="auto"/>
            <w:left w:val="none" w:sz="0" w:space="0" w:color="auto"/>
            <w:bottom w:val="none" w:sz="0" w:space="0" w:color="auto"/>
            <w:right w:val="none" w:sz="0" w:space="0" w:color="auto"/>
          </w:divBdr>
        </w:div>
        <w:div w:id="755440844">
          <w:marLeft w:val="640"/>
          <w:marRight w:val="0"/>
          <w:marTop w:val="0"/>
          <w:marBottom w:val="0"/>
          <w:divBdr>
            <w:top w:val="none" w:sz="0" w:space="0" w:color="auto"/>
            <w:left w:val="none" w:sz="0" w:space="0" w:color="auto"/>
            <w:bottom w:val="none" w:sz="0" w:space="0" w:color="auto"/>
            <w:right w:val="none" w:sz="0" w:space="0" w:color="auto"/>
          </w:divBdr>
        </w:div>
        <w:div w:id="833837296">
          <w:marLeft w:val="640"/>
          <w:marRight w:val="0"/>
          <w:marTop w:val="0"/>
          <w:marBottom w:val="0"/>
          <w:divBdr>
            <w:top w:val="none" w:sz="0" w:space="0" w:color="auto"/>
            <w:left w:val="none" w:sz="0" w:space="0" w:color="auto"/>
            <w:bottom w:val="none" w:sz="0" w:space="0" w:color="auto"/>
            <w:right w:val="none" w:sz="0" w:space="0" w:color="auto"/>
          </w:divBdr>
        </w:div>
        <w:div w:id="841972393">
          <w:marLeft w:val="640"/>
          <w:marRight w:val="0"/>
          <w:marTop w:val="0"/>
          <w:marBottom w:val="0"/>
          <w:divBdr>
            <w:top w:val="none" w:sz="0" w:space="0" w:color="auto"/>
            <w:left w:val="none" w:sz="0" w:space="0" w:color="auto"/>
            <w:bottom w:val="none" w:sz="0" w:space="0" w:color="auto"/>
            <w:right w:val="none" w:sz="0" w:space="0" w:color="auto"/>
          </w:divBdr>
        </w:div>
        <w:div w:id="857086501">
          <w:marLeft w:val="640"/>
          <w:marRight w:val="0"/>
          <w:marTop w:val="0"/>
          <w:marBottom w:val="0"/>
          <w:divBdr>
            <w:top w:val="none" w:sz="0" w:space="0" w:color="auto"/>
            <w:left w:val="none" w:sz="0" w:space="0" w:color="auto"/>
            <w:bottom w:val="none" w:sz="0" w:space="0" w:color="auto"/>
            <w:right w:val="none" w:sz="0" w:space="0" w:color="auto"/>
          </w:divBdr>
        </w:div>
        <w:div w:id="876239881">
          <w:marLeft w:val="640"/>
          <w:marRight w:val="0"/>
          <w:marTop w:val="0"/>
          <w:marBottom w:val="0"/>
          <w:divBdr>
            <w:top w:val="none" w:sz="0" w:space="0" w:color="auto"/>
            <w:left w:val="none" w:sz="0" w:space="0" w:color="auto"/>
            <w:bottom w:val="none" w:sz="0" w:space="0" w:color="auto"/>
            <w:right w:val="none" w:sz="0" w:space="0" w:color="auto"/>
          </w:divBdr>
        </w:div>
        <w:div w:id="938366031">
          <w:marLeft w:val="640"/>
          <w:marRight w:val="0"/>
          <w:marTop w:val="0"/>
          <w:marBottom w:val="0"/>
          <w:divBdr>
            <w:top w:val="none" w:sz="0" w:space="0" w:color="auto"/>
            <w:left w:val="none" w:sz="0" w:space="0" w:color="auto"/>
            <w:bottom w:val="none" w:sz="0" w:space="0" w:color="auto"/>
            <w:right w:val="none" w:sz="0" w:space="0" w:color="auto"/>
          </w:divBdr>
        </w:div>
        <w:div w:id="945161148">
          <w:marLeft w:val="640"/>
          <w:marRight w:val="0"/>
          <w:marTop w:val="0"/>
          <w:marBottom w:val="0"/>
          <w:divBdr>
            <w:top w:val="none" w:sz="0" w:space="0" w:color="auto"/>
            <w:left w:val="none" w:sz="0" w:space="0" w:color="auto"/>
            <w:bottom w:val="none" w:sz="0" w:space="0" w:color="auto"/>
            <w:right w:val="none" w:sz="0" w:space="0" w:color="auto"/>
          </w:divBdr>
        </w:div>
        <w:div w:id="966349668">
          <w:marLeft w:val="640"/>
          <w:marRight w:val="0"/>
          <w:marTop w:val="0"/>
          <w:marBottom w:val="0"/>
          <w:divBdr>
            <w:top w:val="none" w:sz="0" w:space="0" w:color="auto"/>
            <w:left w:val="none" w:sz="0" w:space="0" w:color="auto"/>
            <w:bottom w:val="none" w:sz="0" w:space="0" w:color="auto"/>
            <w:right w:val="none" w:sz="0" w:space="0" w:color="auto"/>
          </w:divBdr>
        </w:div>
        <w:div w:id="1017854979">
          <w:marLeft w:val="640"/>
          <w:marRight w:val="0"/>
          <w:marTop w:val="0"/>
          <w:marBottom w:val="0"/>
          <w:divBdr>
            <w:top w:val="none" w:sz="0" w:space="0" w:color="auto"/>
            <w:left w:val="none" w:sz="0" w:space="0" w:color="auto"/>
            <w:bottom w:val="none" w:sz="0" w:space="0" w:color="auto"/>
            <w:right w:val="none" w:sz="0" w:space="0" w:color="auto"/>
          </w:divBdr>
        </w:div>
        <w:div w:id="1047603383">
          <w:marLeft w:val="640"/>
          <w:marRight w:val="0"/>
          <w:marTop w:val="0"/>
          <w:marBottom w:val="0"/>
          <w:divBdr>
            <w:top w:val="none" w:sz="0" w:space="0" w:color="auto"/>
            <w:left w:val="none" w:sz="0" w:space="0" w:color="auto"/>
            <w:bottom w:val="none" w:sz="0" w:space="0" w:color="auto"/>
            <w:right w:val="none" w:sz="0" w:space="0" w:color="auto"/>
          </w:divBdr>
        </w:div>
        <w:div w:id="1063723543">
          <w:marLeft w:val="640"/>
          <w:marRight w:val="0"/>
          <w:marTop w:val="0"/>
          <w:marBottom w:val="0"/>
          <w:divBdr>
            <w:top w:val="none" w:sz="0" w:space="0" w:color="auto"/>
            <w:left w:val="none" w:sz="0" w:space="0" w:color="auto"/>
            <w:bottom w:val="none" w:sz="0" w:space="0" w:color="auto"/>
            <w:right w:val="none" w:sz="0" w:space="0" w:color="auto"/>
          </w:divBdr>
        </w:div>
        <w:div w:id="1073165972">
          <w:marLeft w:val="640"/>
          <w:marRight w:val="0"/>
          <w:marTop w:val="0"/>
          <w:marBottom w:val="0"/>
          <w:divBdr>
            <w:top w:val="none" w:sz="0" w:space="0" w:color="auto"/>
            <w:left w:val="none" w:sz="0" w:space="0" w:color="auto"/>
            <w:bottom w:val="none" w:sz="0" w:space="0" w:color="auto"/>
            <w:right w:val="none" w:sz="0" w:space="0" w:color="auto"/>
          </w:divBdr>
        </w:div>
        <w:div w:id="1152483287">
          <w:marLeft w:val="640"/>
          <w:marRight w:val="0"/>
          <w:marTop w:val="0"/>
          <w:marBottom w:val="0"/>
          <w:divBdr>
            <w:top w:val="none" w:sz="0" w:space="0" w:color="auto"/>
            <w:left w:val="none" w:sz="0" w:space="0" w:color="auto"/>
            <w:bottom w:val="none" w:sz="0" w:space="0" w:color="auto"/>
            <w:right w:val="none" w:sz="0" w:space="0" w:color="auto"/>
          </w:divBdr>
        </w:div>
        <w:div w:id="1190413163">
          <w:marLeft w:val="640"/>
          <w:marRight w:val="0"/>
          <w:marTop w:val="0"/>
          <w:marBottom w:val="0"/>
          <w:divBdr>
            <w:top w:val="none" w:sz="0" w:space="0" w:color="auto"/>
            <w:left w:val="none" w:sz="0" w:space="0" w:color="auto"/>
            <w:bottom w:val="none" w:sz="0" w:space="0" w:color="auto"/>
            <w:right w:val="none" w:sz="0" w:space="0" w:color="auto"/>
          </w:divBdr>
        </w:div>
        <w:div w:id="1270774855">
          <w:marLeft w:val="640"/>
          <w:marRight w:val="0"/>
          <w:marTop w:val="0"/>
          <w:marBottom w:val="0"/>
          <w:divBdr>
            <w:top w:val="none" w:sz="0" w:space="0" w:color="auto"/>
            <w:left w:val="none" w:sz="0" w:space="0" w:color="auto"/>
            <w:bottom w:val="none" w:sz="0" w:space="0" w:color="auto"/>
            <w:right w:val="none" w:sz="0" w:space="0" w:color="auto"/>
          </w:divBdr>
        </w:div>
        <w:div w:id="1299455980">
          <w:marLeft w:val="640"/>
          <w:marRight w:val="0"/>
          <w:marTop w:val="0"/>
          <w:marBottom w:val="0"/>
          <w:divBdr>
            <w:top w:val="none" w:sz="0" w:space="0" w:color="auto"/>
            <w:left w:val="none" w:sz="0" w:space="0" w:color="auto"/>
            <w:bottom w:val="none" w:sz="0" w:space="0" w:color="auto"/>
            <w:right w:val="none" w:sz="0" w:space="0" w:color="auto"/>
          </w:divBdr>
        </w:div>
        <w:div w:id="1300957117">
          <w:marLeft w:val="640"/>
          <w:marRight w:val="0"/>
          <w:marTop w:val="0"/>
          <w:marBottom w:val="0"/>
          <w:divBdr>
            <w:top w:val="none" w:sz="0" w:space="0" w:color="auto"/>
            <w:left w:val="none" w:sz="0" w:space="0" w:color="auto"/>
            <w:bottom w:val="none" w:sz="0" w:space="0" w:color="auto"/>
            <w:right w:val="none" w:sz="0" w:space="0" w:color="auto"/>
          </w:divBdr>
        </w:div>
        <w:div w:id="1318994716">
          <w:marLeft w:val="640"/>
          <w:marRight w:val="0"/>
          <w:marTop w:val="0"/>
          <w:marBottom w:val="0"/>
          <w:divBdr>
            <w:top w:val="none" w:sz="0" w:space="0" w:color="auto"/>
            <w:left w:val="none" w:sz="0" w:space="0" w:color="auto"/>
            <w:bottom w:val="none" w:sz="0" w:space="0" w:color="auto"/>
            <w:right w:val="none" w:sz="0" w:space="0" w:color="auto"/>
          </w:divBdr>
        </w:div>
        <w:div w:id="1333144298">
          <w:marLeft w:val="640"/>
          <w:marRight w:val="0"/>
          <w:marTop w:val="0"/>
          <w:marBottom w:val="0"/>
          <w:divBdr>
            <w:top w:val="none" w:sz="0" w:space="0" w:color="auto"/>
            <w:left w:val="none" w:sz="0" w:space="0" w:color="auto"/>
            <w:bottom w:val="none" w:sz="0" w:space="0" w:color="auto"/>
            <w:right w:val="none" w:sz="0" w:space="0" w:color="auto"/>
          </w:divBdr>
        </w:div>
        <w:div w:id="1378969430">
          <w:marLeft w:val="640"/>
          <w:marRight w:val="0"/>
          <w:marTop w:val="0"/>
          <w:marBottom w:val="0"/>
          <w:divBdr>
            <w:top w:val="none" w:sz="0" w:space="0" w:color="auto"/>
            <w:left w:val="none" w:sz="0" w:space="0" w:color="auto"/>
            <w:bottom w:val="none" w:sz="0" w:space="0" w:color="auto"/>
            <w:right w:val="none" w:sz="0" w:space="0" w:color="auto"/>
          </w:divBdr>
        </w:div>
        <w:div w:id="1429498677">
          <w:marLeft w:val="640"/>
          <w:marRight w:val="0"/>
          <w:marTop w:val="0"/>
          <w:marBottom w:val="0"/>
          <w:divBdr>
            <w:top w:val="none" w:sz="0" w:space="0" w:color="auto"/>
            <w:left w:val="none" w:sz="0" w:space="0" w:color="auto"/>
            <w:bottom w:val="none" w:sz="0" w:space="0" w:color="auto"/>
            <w:right w:val="none" w:sz="0" w:space="0" w:color="auto"/>
          </w:divBdr>
        </w:div>
        <w:div w:id="1456753468">
          <w:marLeft w:val="640"/>
          <w:marRight w:val="0"/>
          <w:marTop w:val="0"/>
          <w:marBottom w:val="0"/>
          <w:divBdr>
            <w:top w:val="none" w:sz="0" w:space="0" w:color="auto"/>
            <w:left w:val="none" w:sz="0" w:space="0" w:color="auto"/>
            <w:bottom w:val="none" w:sz="0" w:space="0" w:color="auto"/>
            <w:right w:val="none" w:sz="0" w:space="0" w:color="auto"/>
          </w:divBdr>
        </w:div>
        <w:div w:id="1492140169">
          <w:marLeft w:val="640"/>
          <w:marRight w:val="0"/>
          <w:marTop w:val="0"/>
          <w:marBottom w:val="0"/>
          <w:divBdr>
            <w:top w:val="none" w:sz="0" w:space="0" w:color="auto"/>
            <w:left w:val="none" w:sz="0" w:space="0" w:color="auto"/>
            <w:bottom w:val="none" w:sz="0" w:space="0" w:color="auto"/>
            <w:right w:val="none" w:sz="0" w:space="0" w:color="auto"/>
          </w:divBdr>
        </w:div>
        <w:div w:id="1503349577">
          <w:marLeft w:val="640"/>
          <w:marRight w:val="0"/>
          <w:marTop w:val="0"/>
          <w:marBottom w:val="0"/>
          <w:divBdr>
            <w:top w:val="none" w:sz="0" w:space="0" w:color="auto"/>
            <w:left w:val="none" w:sz="0" w:space="0" w:color="auto"/>
            <w:bottom w:val="none" w:sz="0" w:space="0" w:color="auto"/>
            <w:right w:val="none" w:sz="0" w:space="0" w:color="auto"/>
          </w:divBdr>
        </w:div>
        <w:div w:id="1517307007">
          <w:marLeft w:val="640"/>
          <w:marRight w:val="0"/>
          <w:marTop w:val="0"/>
          <w:marBottom w:val="0"/>
          <w:divBdr>
            <w:top w:val="none" w:sz="0" w:space="0" w:color="auto"/>
            <w:left w:val="none" w:sz="0" w:space="0" w:color="auto"/>
            <w:bottom w:val="none" w:sz="0" w:space="0" w:color="auto"/>
            <w:right w:val="none" w:sz="0" w:space="0" w:color="auto"/>
          </w:divBdr>
        </w:div>
        <w:div w:id="1541867122">
          <w:marLeft w:val="640"/>
          <w:marRight w:val="0"/>
          <w:marTop w:val="0"/>
          <w:marBottom w:val="0"/>
          <w:divBdr>
            <w:top w:val="none" w:sz="0" w:space="0" w:color="auto"/>
            <w:left w:val="none" w:sz="0" w:space="0" w:color="auto"/>
            <w:bottom w:val="none" w:sz="0" w:space="0" w:color="auto"/>
            <w:right w:val="none" w:sz="0" w:space="0" w:color="auto"/>
          </w:divBdr>
        </w:div>
        <w:div w:id="1547908251">
          <w:marLeft w:val="640"/>
          <w:marRight w:val="0"/>
          <w:marTop w:val="0"/>
          <w:marBottom w:val="0"/>
          <w:divBdr>
            <w:top w:val="none" w:sz="0" w:space="0" w:color="auto"/>
            <w:left w:val="none" w:sz="0" w:space="0" w:color="auto"/>
            <w:bottom w:val="none" w:sz="0" w:space="0" w:color="auto"/>
            <w:right w:val="none" w:sz="0" w:space="0" w:color="auto"/>
          </w:divBdr>
        </w:div>
        <w:div w:id="1556237643">
          <w:marLeft w:val="640"/>
          <w:marRight w:val="0"/>
          <w:marTop w:val="0"/>
          <w:marBottom w:val="0"/>
          <w:divBdr>
            <w:top w:val="none" w:sz="0" w:space="0" w:color="auto"/>
            <w:left w:val="none" w:sz="0" w:space="0" w:color="auto"/>
            <w:bottom w:val="none" w:sz="0" w:space="0" w:color="auto"/>
            <w:right w:val="none" w:sz="0" w:space="0" w:color="auto"/>
          </w:divBdr>
        </w:div>
        <w:div w:id="1629041908">
          <w:marLeft w:val="640"/>
          <w:marRight w:val="0"/>
          <w:marTop w:val="0"/>
          <w:marBottom w:val="0"/>
          <w:divBdr>
            <w:top w:val="none" w:sz="0" w:space="0" w:color="auto"/>
            <w:left w:val="none" w:sz="0" w:space="0" w:color="auto"/>
            <w:bottom w:val="none" w:sz="0" w:space="0" w:color="auto"/>
            <w:right w:val="none" w:sz="0" w:space="0" w:color="auto"/>
          </w:divBdr>
        </w:div>
        <w:div w:id="1668285557">
          <w:marLeft w:val="640"/>
          <w:marRight w:val="0"/>
          <w:marTop w:val="0"/>
          <w:marBottom w:val="0"/>
          <w:divBdr>
            <w:top w:val="none" w:sz="0" w:space="0" w:color="auto"/>
            <w:left w:val="none" w:sz="0" w:space="0" w:color="auto"/>
            <w:bottom w:val="none" w:sz="0" w:space="0" w:color="auto"/>
            <w:right w:val="none" w:sz="0" w:space="0" w:color="auto"/>
          </w:divBdr>
        </w:div>
        <w:div w:id="1790271720">
          <w:marLeft w:val="640"/>
          <w:marRight w:val="0"/>
          <w:marTop w:val="0"/>
          <w:marBottom w:val="0"/>
          <w:divBdr>
            <w:top w:val="none" w:sz="0" w:space="0" w:color="auto"/>
            <w:left w:val="none" w:sz="0" w:space="0" w:color="auto"/>
            <w:bottom w:val="none" w:sz="0" w:space="0" w:color="auto"/>
            <w:right w:val="none" w:sz="0" w:space="0" w:color="auto"/>
          </w:divBdr>
        </w:div>
        <w:div w:id="1810904674">
          <w:marLeft w:val="640"/>
          <w:marRight w:val="0"/>
          <w:marTop w:val="0"/>
          <w:marBottom w:val="0"/>
          <w:divBdr>
            <w:top w:val="none" w:sz="0" w:space="0" w:color="auto"/>
            <w:left w:val="none" w:sz="0" w:space="0" w:color="auto"/>
            <w:bottom w:val="none" w:sz="0" w:space="0" w:color="auto"/>
            <w:right w:val="none" w:sz="0" w:space="0" w:color="auto"/>
          </w:divBdr>
        </w:div>
        <w:div w:id="1811316031">
          <w:marLeft w:val="640"/>
          <w:marRight w:val="0"/>
          <w:marTop w:val="0"/>
          <w:marBottom w:val="0"/>
          <w:divBdr>
            <w:top w:val="none" w:sz="0" w:space="0" w:color="auto"/>
            <w:left w:val="none" w:sz="0" w:space="0" w:color="auto"/>
            <w:bottom w:val="none" w:sz="0" w:space="0" w:color="auto"/>
            <w:right w:val="none" w:sz="0" w:space="0" w:color="auto"/>
          </w:divBdr>
        </w:div>
        <w:div w:id="1861628099">
          <w:marLeft w:val="640"/>
          <w:marRight w:val="0"/>
          <w:marTop w:val="0"/>
          <w:marBottom w:val="0"/>
          <w:divBdr>
            <w:top w:val="none" w:sz="0" w:space="0" w:color="auto"/>
            <w:left w:val="none" w:sz="0" w:space="0" w:color="auto"/>
            <w:bottom w:val="none" w:sz="0" w:space="0" w:color="auto"/>
            <w:right w:val="none" w:sz="0" w:space="0" w:color="auto"/>
          </w:divBdr>
        </w:div>
        <w:div w:id="1887376947">
          <w:marLeft w:val="640"/>
          <w:marRight w:val="0"/>
          <w:marTop w:val="0"/>
          <w:marBottom w:val="0"/>
          <w:divBdr>
            <w:top w:val="none" w:sz="0" w:space="0" w:color="auto"/>
            <w:left w:val="none" w:sz="0" w:space="0" w:color="auto"/>
            <w:bottom w:val="none" w:sz="0" w:space="0" w:color="auto"/>
            <w:right w:val="none" w:sz="0" w:space="0" w:color="auto"/>
          </w:divBdr>
        </w:div>
        <w:div w:id="1891377880">
          <w:marLeft w:val="640"/>
          <w:marRight w:val="0"/>
          <w:marTop w:val="0"/>
          <w:marBottom w:val="0"/>
          <w:divBdr>
            <w:top w:val="none" w:sz="0" w:space="0" w:color="auto"/>
            <w:left w:val="none" w:sz="0" w:space="0" w:color="auto"/>
            <w:bottom w:val="none" w:sz="0" w:space="0" w:color="auto"/>
            <w:right w:val="none" w:sz="0" w:space="0" w:color="auto"/>
          </w:divBdr>
        </w:div>
        <w:div w:id="1979334149">
          <w:marLeft w:val="640"/>
          <w:marRight w:val="0"/>
          <w:marTop w:val="0"/>
          <w:marBottom w:val="0"/>
          <w:divBdr>
            <w:top w:val="none" w:sz="0" w:space="0" w:color="auto"/>
            <w:left w:val="none" w:sz="0" w:space="0" w:color="auto"/>
            <w:bottom w:val="none" w:sz="0" w:space="0" w:color="auto"/>
            <w:right w:val="none" w:sz="0" w:space="0" w:color="auto"/>
          </w:divBdr>
        </w:div>
        <w:div w:id="2010794476">
          <w:marLeft w:val="640"/>
          <w:marRight w:val="0"/>
          <w:marTop w:val="0"/>
          <w:marBottom w:val="0"/>
          <w:divBdr>
            <w:top w:val="none" w:sz="0" w:space="0" w:color="auto"/>
            <w:left w:val="none" w:sz="0" w:space="0" w:color="auto"/>
            <w:bottom w:val="none" w:sz="0" w:space="0" w:color="auto"/>
            <w:right w:val="none" w:sz="0" w:space="0" w:color="auto"/>
          </w:divBdr>
        </w:div>
        <w:div w:id="2101172056">
          <w:marLeft w:val="640"/>
          <w:marRight w:val="0"/>
          <w:marTop w:val="0"/>
          <w:marBottom w:val="0"/>
          <w:divBdr>
            <w:top w:val="none" w:sz="0" w:space="0" w:color="auto"/>
            <w:left w:val="none" w:sz="0" w:space="0" w:color="auto"/>
            <w:bottom w:val="none" w:sz="0" w:space="0" w:color="auto"/>
            <w:right w:val="none" w:sz="0" w:space="0" w:color="auto"/>
          </w:divBdr>
        </w:div>
        <w:div w:id="2118986875">
          <w:marLeft w:val="640"/>
          <w:marRight w:val="0"/>
          <w:marTop w:val="0"/>
          <w:marBottom w:val="0"/>
          <w:divBdr>
            <w:top w:val="none" w:sz="0" w:space="0" w:color="auto"/>
            <w:left w:val="none" w:sz="0" w:space="0" w:color="auto"/>
            <w:bottom w:val="none" w:sz="0" w:space="0" w:color="auto"/>
            <w:right w:val="none" w:sz="0" w:space="0" w:color="auto"/>
          </w:divBdr>
        </w:div>
        <w:div w:id="2121606751">
          <w:marLeft w:val="640"/>
          <w:marRight w:val="0"/>
          <w:marTop w:val="0"/>
          <w:marBottom w:val="0"/>
          <w:divBdr>
            <w:top w:val="none" w:sz="0" w:space="0" w:color="auto"/>
            <w:left w:val="none" w:sz="0" w:space="0" w:color="auto"/>
            <w:bottom w:val="none" w:sz="0" w:space="0" w:color="auto"/>
            <w:right w:val="none" w:sz="0" w:space="0" w:color="auto"/>
          </w:divBdr>
        </w:div>
        <w:div w:id="2134320135">
          <w:marLeft w:val="640"/>
          <w:marRight w:val="0"/>
          <w:marTop w:val="0"/>
          <w:marBottom w:val="0"/>
          <w:divBdr>
            <w:top w:val="none" w:sz="0" w:space="0" w:color="auto"/>
            <w:left w:val="none" w:sz="0" w:space="0" w:color="auto"/>
            <w:bottom w:val="none" w:sz="0" w:space="0" w:color="auto"/>
            <w:right w:val="none" w:sz="0" w:space="0" w:color="auto"/>
          </w:divBdr>
        </w:div>
      </w:divsChild>
    </w:div>
    <w:div w:id="1765227089">
      <w:marLeft w:val="640"/>
      <w:marRight w:val="0"/>
      <w:marTop w:val="0"/>
      <w:marBottom w:val="0"/>
      <w:divBdr>
        <w:top w:val="none" w:sz="0" w:space="0" w:color="auto"/>
        <w:left w:val="none" w:sz="0" w:space="0" w:color="auto"/>
        <w:bottom w:val="none" w:sz="0" w:space="0" w:color="auto"/>
        <w:right w:val="none" w:sz="0" w:space="0" w:color="auto"/>
      </w:divBdr>
    </w:div>
    <w:div w:id="1765418079">
      <w:marLeft w:val="640"/>
      <w:marRight w:val="0"/>
      <w:marTop w:val="0"/>
      <w:marBottom w:val="0"/>
      <w:divBdr>
        <w:top w:val="none" w:sz="0" w:space="0" w:color="auto"/>
        <w:left w:val="none" w:sz="0" w:space="0" w:color="auto"/>
        <w:bottom w:val="none" w:sz="0" w:space="0" w:color="auto"/>
        <w:right w:val="none" w:sz="0" w:space="0" w:color="auto"/>
      </w:divBdr>
    </w:div>
    <w:div w:id="1765802405">
      <w:marLeft w:val="640"/>
      <w:marRight w:val="0"/>
      <w:marTop w:val="0"/>
      <w:marBottom w:val="0"/>
      <w:divBdr>
        <w:top w:val="none" w:sz="0" w:space="0" w:color="auto"/>
        <w:left w:val="none" w:sz="0" w:space="0" w:color="auto"/>
        <w:bottom w:val="none" w:sz="0" w:space="0" w:color="auto"/>
        <w:right w:val="none" w:sz="0" w:space="0" w:color="auto"/>
      </w:divBdr>
    </w:div>
    <w:div w:id="1765877300">
      <w:marLeft w:val="640"/>
      <w:marRight w:val="0"/>
      <w:marTop w:val="0"/>
      <w:marBottom w:val="0"/>
      <w:divBdr>
        <w:top w:val="none" w:sz="0" w:space="0" w:color="auto"/>
        <w:left w:val="none" w:sz="0" w:space="0" w:color="auto"/>
        <w:bottom w:val="none" w:sz="0" w:space="0" w:color="auto"/>
        <w:right w:val="none" w:sz="0" w:space="0" w:color="auto"/>
      </w:divBdr>
    </w:div>
    <w:div w:id="1766026790">
      <w:marLeft w:val="640"/>
      <w:marRight w:val="0"/>
      <w:marTop w:val="0"/>
      <w:marBottom w:val="0"/>
      <w:divBdr>
        <w:top w:val="none" w:sz="0" w:space="0" w:color="auto"/>
        <w:left w:val="none" w:sz="0" w:space="0" w:color="auto"/>
        <w:bottom w:val="none" w:sz="0" w:space="0" w:color="auto"/>
        <w:right w:val="none" w:sz="0" w:space="0" w:color="auto"/>
      </w:divBdr>
    </w:div>
    <w:div w:id="1766922544">
      <w:marLeft w:val="640"/>
      <w:marRight w:val="0"/>
      <w:marTop w:val="0"/>
      <w:marBottom w:val="0"/>
      <w:divBdr>
        <w:top w:val="none" w:sz="0" w:space="0" w:color="auto"/>
        <w:left w:val="none" w:sz="0" w:space="0" w:color="auto"/>
        <w:bottom w:val="none" w:sz="0" w:space="0" w:color="auto"/>
        <w:right w:val="none" w:sz="0" w:space="0" w:color="auto"/>
      </w:divBdr>
    </w:div>
    <w:div w:id="1768385404">
      <w:marLeft w:val="640"/>
      <w:marRight w:val="0"/>
      <w:marTop w:val="0"/>
      <w:marBottom w:val="0"/>
      <w:divBdr>
        <w:top w:val="none" w:sz="0" w:space="0" w:color="auto"/>
        <w:left w:val="none" w:sz="0" w:space="0" w:color="auto"/>
        <w:bottom w:val="none" w:sz="0" w:space="0" w:color="auto"/>
        <w:right w:val="none" w:sz="0" w:space="0" w:color="auto"/>
      </w:divBdr>
    </w:div>
    <w:div w:id="1769041915">
      <w:bodyDiv w:val="1"/>
      <w:marLeft w:val="0"/>
      <w:marRight w:val="0"/>
      <w:marTop w:val="0"/>
      <w:marBottom w:val="0"/>
      <w:divBdr>
        <w:top w:val="none" w:sz="0" w:space="0" w:color="auto"/>
        <w:left w:val="none" w:sz="0" w:space="0" w:color="auto"/>
        <w:bottom w:val="none" w:sz="0" w:space="0" w:color="auto"/>
        <w:right w:val="none" w:sz="0" w:space="0" w:color="auto"/>
      </w:divBdr>
      <w:divsChild>
        <w:div w:id="2711479">
          <w:marLeft w:val="640"/>
          <w:marRight w:val="0"/>
          <w:marTop w:val="0"/>
          <w:marBottom w:val="0"/>
          <w:divBdr>
            <w:top w:val="none" w:sz="0" w:space="0" w:color="auto"/>
            <w:left w:val="none" w:sz="0" w:space="0" w:color="auto"/>
            <w:bottom w:val="none" w:sz="0" w:space="0" w:color="auto"/>
            <w:right w:val="none" w:sz="0" w:space="0" w:color="auto"/>
          </w:divBdr>
        </w:div>
        <w:div w:id="51201597">
          <w:marLeft w:val="640"/>
          <w:marRight w:val="0"/>
          <w:marTop w:val="0"/>
          <w:marBottom w:val="0"/>
          <w:divBdr>
            <w:top w:val="none" w:sz="0" w:space="0" w:color="auto"/>
            <w:left w:val="none" w:sz="0" w:space="0" w:color="auto"/>
            <w:bottom w:val="none" w:sz="0" w:space="0" w:color="auto"/>
            <w:right w:val="none" w:sz="0" w:space="0" w:color="auto"/>
          </w:divBdr>
        </w:div>
        <w:div w:id="128211113">
          <w:marLeft w:val="640"/>
          <w:marRight w:val="0"/>
          <w:marTop w:val="0"/>
          <w:marBottom w:val="0"/>
          <w:divBdr>
            <w:top w:val="none" w:sz="0" w:space="0" w:color="auto"/>
            <w:left w:val="none" w:sz="0" w:space="0" w:color="auto"/>
            <w:bottom w:val="none" w:sz="0" w:space="0" w:color="auto"/>
            <w:right w:val="none" w:sz="0" w:space="0" w:color="auto"/>
          </w:divBdr>
        </w:div>
        <w:div w:id="130753444">
          <w:marLeft w:val="640"/>
          <w:marRight w:val="0"/>
          <w:marTop w:val="0"/>
          <w:marBottom w:val="0"/>
          <w:divBdr>
            <w:top w:val="none" w:sz="0" w:space="0" w:color="auto"/>
            <w:left w:val="none" w:sz="0" w:space="0" w:color="auto"/>
            <w:bottom w:val="none" w:sz="0" w:space="0" w:color="auto"/>
            <w:right w:val="none" w:sz="0" w:space="0" w:color="auto"/>
          </w:divBdr>
        </w:div>
        <w:div w:id="131366741">
          <w:marLeft w:val="640"/>
          <w:marRight w:val="0"/>
          <w:marTop w:val="0"/>
          <w:marBottom w:val="0"/>
          <w:divBdr>
            <w:top w:val="none" w:sz="0" w:space="0" w:color="auto"/>
            <w:left w:val="none" w:sz="0" w:space="0" w:color="auto"/>
            <w:bottom w:val="none" w:sz="0" w:space="0" w:color="auto"/>
            <w:right w:val="none" w:sz="0" w:space="0" w:color="auto"/>
          </w:divBdr>
        </w:div>
        <w:div w:id="167409077">
          <w:marLeft w:val="640"/>
          <w:marRight w:val="0"/>
          <w:marTop w:val="0"/>
          <w:marBottom w:val="0"/>
          <w:divBdr>
            <w:top w:val="none" w:sz="0" w:space="0" w:color="auto"/>
            <w:left w:val="none" w:sz="0" w:space="0" w:color="auto"/>
            <w:bottom w:val="none" w:sz="0" w:space="0" w:color="auto"/>
            <w:right w:val="none" w:sz="0" w:space="0" w:color="auto"/>
          </w:divBdr>
        </w:div>
        <w:div w:id="222955718">
          <w:marLeft w:val="640"/>
          <w:marRight w:val="0"/>
          <w:marTop w:val="0"/>
          <w:marBottom w:val="0"/>
          <w:divBdr>
            <w:top w:val="none" w:sz="0" w:space="0" w:color="auto"/>
            <w:left w:val="none" w:sz="0" w:space="0" w:color="auto"/>
            <w:bottom w:val="none" w:sz="0" w:space="0" w:color="auto"/>
            <w:right w:val="none" w:sz="0" w:space="0" w:color="auto"/>
          </w:divBdr>
        </w:div>
        <w:div w:id="228007594">
          <w:marLeft w:val="640"/>
          <w:marRight w:val="0"/>
          <w:marTop w:val="0"/>
          <w:marBottom w:val="0"/>
          <w:divBdr>
            <w:top w:val="none" w:sz="0" w:space="0" w:color="auto"/>
            <w:left w:val="none" w:sz="0" w:space="0" w:color="auto"/>
            <w:bottom w:val="none" w:sz="0" w:space="0" w:color="auto"/>
            <w:right w:val="none" w:sz="0" w:space="0" w:color="auto"/>
          </w:divBdr>
        </w:div>
        <w:div w:id="271328874">
          <w:marLeft w:val="640"/>
          <w:marRight w:val="0"/>
          <w:marTop w:val="0"/>
          <w:marBottom w:val="0"/>
          <w:divBdr>
            <w:top w:val="none" w:sz="0" w:space="0" w:color="auto"/>
            <w:left w:val="none" w:sz="0" w:space="0" w:color="auto"/>
            <w:bottom w:val="none" w:sz="0" w:space="0" w:color="auto"/>
            <w:right w:val="none" w:sz="0" w:space="0" w:color="auto"/>
          </w:divBdr>
        </w:div>
        <w:div w:id="292296280">
          <w:marLeft w:val="640"/>
          <w:marRight w:val="0"/>
          <w:marTop w:val="0"/>
          <w:marBottom w:val="0"/>
          <w:divBdr>
            <w:top w:val="none" w:sz="0" w:space="0" w:color="auto"/>
            <w:left w:val="none" w:sz="0" w:space="0" w:color="auto"/>
            <w:bottom w:val="none" w:sz="0" w:space="0" w:color="auto"/>
            <w:right w:val="none" w:sz="0" w:space="0" w:color="auto"/>
          </w:divBdr>
        </w:div>
        <w:div w:id="312685640">
          <w:marLeft w:val="640"/>
          <w:marRight w:val="0"/>
          <w:marTop w:val="0"/>
          <w:marBottom w:val="0"/>
          <w:divBdr>
            <w:top w:val="none" w:sz="0" w:space="0" w:color="auto"/>
            <w:left w:val="none" w:sz="0" w:space="0" w:color="auto"/>
            <w:bottom w:val="none" w:sz="0" w:space="0" w:color="auto"/>
            <w:right w:val="none" w:sz="0" w:space="0" w:color="auto"/>
          </w:divBdr>
        </w:div>
        <w:div w:id="317344892">
          <w:marLeft w:val="640"/>
          <w:marRight w:val="0"/>
          <w:marTop w:val="0"/>
          <w:marBottom w:val="0"/>
          <w:divBdr>
            <w:top w:val="none" w:sz="0" w:space="0" w:color="auto"/>
            <w:left w:val="none" w:sz="0" w:space="0" w:color="auto"/>
            <w:bottom w:val="none" w:sz="0" w:space="0" w:color="auto"/>
            <w:right w:val="none" w:sz="0" w:space="0" w:color="auto"/>
          </w:divBdr>
        </w:div>
        <w:div w:id="380448609">
          <w:marLeft w:val="640"/>
          <w:marRight w:val="0"/>
          <w:marTop w:val="0"/>
          <w:marBottom w:val="0"/>
          <w:divBdr>
            <w:top w:val="none" w:sz="0" w:space="0" w:color="auto"/>
            <w:left w:val="none" w:sz="0" w:space="0" w:color="auto"/>
            <w:bottom w:val="none" w:sz="0" w:space="0" w:color="auto"/>
            <w:right w:val="none" w:sz="0" w:space="0" w:color="auto"/>
          </w:divBdr>
        </w:div>
        <w:div w:id="430978396">
          <w:marLeft w:val="640"/>
          <w:marRight w:val="0"/>
          <w:marTop w:val="0"/>
          <w:marBottom w:val="0"/>
          <w:divBdr>
            <w:top w:val="none" w:sz="0" w:space="0" w:color="auto"/>
            <w:left w:val="none" w:sz="0" w:space="0" w:color="auto"/>
            <w:bottom w:val="none" w:sz="0" w:space="0" w:color="auto"/>
            <w:right w:val="none" w:sz="0" w:space="0" w:color="auto"/>
          </w:divBdr>
        </w:div>
        <w:div w:id="447897241">
          <w:marLeft w:val="640"/>
          <w:marRight w:val="0"/>
          <w:marTop w:val="0"/>
          <w:marBottom w:val="0"/>
          <w:divBdr>
            <w:top w:val="none" w:sz="0" w:space="0" w:color="auto"/>
            <w:left w:val="none" w:sz="0" w:space="0" w:color="auto"/>
            <w:bottom w:val="none" w:sz="0" w:space="0" w:color="auto"/>
            <w:right w:val="none" w:sz="0" w:space="0" w:color="auto"/>
          </w:divBdr>
        </w:div>
        <w:div w:id="479268178">
          <w:marLeft w:val="640"/>
          <w:marRight w:val="0"/>
          <w:marTop w:val="0"/>
          <w:marBottom w:val="0"/>
          <w:divBdr>
            <w:top w:val="none" w:sz="0" w:space="0" w:color="auto"/>
            <w:left w:val="none" w:sz="0" w:space="0" w:color="auto"/>
            <w:bottom w:val="none" w:sz="0" w:space="0" w:color="auto"/>
            <w:right w:val="none" w:sz="0" w:space="0" w:color="auto"/>
          </w:divBdr>
        </w:div>
        <w:div w:id="525753373">
          <w:marLeft w:val="640"/>
          <w:marRight w:val="0"/>
          <w:marTop w:val="0"/>
          <w:marBottom w:val="0"/>
          <w:divBdr>
            <w:top w:val="none" w:sz="0" w:space="0" w:color="auto"/>
            <w:left w:val="none" w:sz="0" w:space="0" w:color="auto"/>
            <w:bottom w:val="none" w:sz="0" w:space="0" w:color="auto"/>
            <w:right w:val="none" w:sz="0" w:space="0" w:color="auto"/>
          </w:divBdr>
        </w:div>
        <w:div w:id="533469449">
          <w:marLeft w:val="640"/>
          <w:marRight w:val="0"/>
          <w:marTop w:val="0"/>
          <w:marBottom w:val="0"/>
          <w:divBdr>
            <w:top w:val="none" w:sz="0" w:space="0" w:color="auto"/>
            <w:left w:val="none" w:sz="0" w:space="0" w:color="auto"/>
            <w:bottom w:val="none" w:sz="0" w:space="0" w:color="auto"/>
            <w:right w:val="none" w:sz="0" w:space="0" w:color="auto"/>
          </w:divBdr>
        </w:div>
        <w:div w:id="540635961">
          <w:marLeft w:val="640"/>
          <w:marRight w:val="0"/>
          <w:marTop w:val="0"/>
          <w:marBottom w:val="0"/>
          <w:divBdr>
            <w:top w:val="none" w:sz="0" w:space="0" w:color="auto"/>
            <w:left w:val="none" w:sz="0" w:space="0" w:color="auto"/>
            <w:bottom w:val="none" w:sz="0" w:space="0" w:color="auto"/>
            <w:right w:val="none" w:sz="0" w:space="0" w:color="auto"/>
          </w:divBdr>
        </w:div>
        <w:div w:id="630474298">
          <w:marLeft w:val="640"/>
          <w:marRight w:val="0"/>
          <w:marTop w:val="0"/>
          <w:marBottom w:val="0"/>
          <w:divBdr>
            <w:top w:val="none" w:sz="0" w:space="0" w:color="auto"/>
            <w:left w:val="none" w:sz="0" w:space="0" w:color="auto"/>
            <w:bottom w:val="none" w:sz="0" w:space="0" w:color="auto"/>
            <w:right w:val="none" w:sz="0" w:space="0" w:color="auto"/>
          </w:divBdr>
        </w:div>
        <w:div w:id="647246372">
          <w:marLeft w:val="640"/>
          <w:marRight w:val="0"/>
          <w:marTop w:val="0"/>
          <w:marBottom w:val="0"/>
          <w:divBdr>
            <w:top w:val="none" w:sz="0" w:space="0" w:color="auto"/>
            <w:left w:val="none" w:sz="0" w:space="0" w:color="auto"/>
            <w:bottom w:val="none" w:sz="0" w:space="0" w:color="auto"/>
            <w:right w:val="none" w:sz="0" w:space="0" w:color="auto"/>
          </w:divBdr>
        </w:div>
        <w:div w:id="671686115">
          <w:marLeft w:val="640"/>
          <w:marRight w:val="0"/>
          <w:marTop w:val="0"/>
          <w:marBottom w:val="0"/>
          <w:divBdr>
            <w:top w:val="none" w:sz="0" w:space="0" w:color="auto"/>
            <w:left w:val="none" w:sz="0" w:space="0" w:color="auto"/>
            <w:bottom w:val="none" w:sz="0" w:space="0" w:color="auto"/>
            <w:right w:val="none" w:sz="0" w:space="0" w:color="auto"/>
          </w:divBdr>
        </w:div>
        <w:div w:id="699818125">
          <w:marLeft w:val="640"/>
          <w:marRight w:val="0"/>
          <w:marTop w:val="0"/>
          <w:marBottom w:val="0"/>
          <w:divBdr>
            <w:top w:val="none" w:sz="0" w:space="0" w:color="auto"/>
            <w:left w:val="none" w:sz="0" w:space="0" w:color="auto"/>
            <w:bottom w:val="none" w:sz="0" w:space="0" w:color="auto"/>
            <w:right w:val="none" w:sz="0" w:space="0" w:color="auto"/>
          </w:divBdr>
        </w:div>
        <w:div w:id="702093842">
          <w:marLeft w:val="640"/>
          <w:marRight w:val="0"/>
          <w:marTop w:val="0"/>
          <w:marBottom w:val="0"/>
          <w:divBdr>
            <w:top w:val="none" w:sz="0" w:space="0" w:color="auto"/>
            <w:left w:val="none" w:sz="0" w:space="0" w:color="auto"/>
            <w:bottom w:val="none" w:sz="0" w:space="0" w:color="auto"/>
            <w:right w:val="none" w:sz="0" w:space="0" w:color="auto"/>
          </w:divBdr>
        </w:div>
        <w:div w:id="720441732">
          <w:marLeft w:val="640"/>
          <w:marRight w:val="0"/>
          <w:marTop w:val="0"/>
          <w:marBottom w:val="0"/>
          <w:divBdr>
            <w:top w:val="none" w:sz="0" w:space="0" w:color="auto"/>
            <w:left w:val="none" w:sz="0" w:space="0" w:color="auto"/>
            <w:bottom w:val="none" w:sz="0" w:space="0" w:color="auto"/>
            <w:right w:val="none" w:sz="0" w:space="0" w:color="auto"/>
          </w:divBdr>
        </w:div>
        <w:div w:id="720640362">
          <w:marLeft w:val="640"/>
          <w:marRight w:val="0"/>
          <w:marTop w:val="0"/>
          <w:marBottom w:val="0"/>
          <w:divBdr>
            <w:top w:val="none" w:sz="0" w:space="0" w:color="auto"/>
            <w:left w:val="none" w:sz="0" w:space="0" w:color="auto"/>
            <w:bottom w:val="none" w:sz="0" w:space="0" w:color="auto"/>
            <w:right w:val="none" w:sz="0" w:space="0" w:color="auto"/>
          </w:divBdr>
        </w:div>
        <w:div w:id="727411836">
          <w:marLeft w:val="640"/>
          <w:marRight w:val="0"/>
          <w:marTop w:val="0"/>
          <w:marBottom w:val="0"/>
          <w:divBdr>
            <w:top w:val="none" w:sz="0" w:space="0" w:color="auto"/>
            <w:left w:val="none" w:sz="0" w:space="0" w:color="auto"/>
            <w:bottom w:val="none" w:sz="0" w:space="0" w:color="auto"/>
            <w:right w:val="none" w:sz="0" w:space="0" w:color="auto"/>
          </w:divBdr>
        </w:div>
        <w:div w:id="754712994">
          <w:marLeft w:val="640"/>
          <w:marRight w:val="0"/>
          <w:marTop w:val="0"/>
          <w:marBottom w:val="0"/>
          <w:divBdr>
            <w:top w:val="none" w:sz="0" w:space="0" w:color="auto"/>
            <w:left w:val="none" w:sz="0" w:space="0" w:color="auto"/>
            <w:bottom w:val="none" w:sz="0" w:space="0" w:color="auto"/>
            <w:right w:val="none" w:sz="0" w:space="0" w:color="auto"/>
          </w:divBdr>
        </w:div>
        <w:div w:id="759790931">
          <w:marLeft w:val="640"/>
          <w:marRight w:val="0"/>
          <w:marTop w:val="0"/>
          <w:marBottom w:val="0"/>
          <w:divBdr>
            <w:top w:val="none" w:sz="0" w:space="0" w:color="auto"/>
            <w:left w:val="none" w:sz="0" w:space="0" w:color="auto"/>
            <w:bottom w:val="none" w:sz="0" w:space="0" w:color="auto"/>
            <w:right w:val="none" w:sz="0" w:space="0" w:color="auto"/>
          </w:divBdr>
        </w:div>
        <w:div w:id="782117778">
          <w:marLeft w:val="640"/>
          <w:marRight w:val="0"/>
          <w:marTop w:val="0"/>
          <w:marBottom w:val="0"/>
          <w:divBdr>
            <w:top w:val="none" w:sz="0" w:space="0" w:color="auto"/>
            <w:left w:val="none" w:sz="0" w:space="0" w:color="auto"/>
            <w:bottom w:val="none" w:sz="0" w:space="0" w:color="auto"/>
            <w:right w:val="none" w:sz="0" w:space="0" w:color="auto"/>
          </w:divBdr>
        </w:div>
        <w:div w:id="810100250">
          <w:marLeft w:val="640"/>
          <w:marRight w:val="0"/>
          <w:marTop w:val="0"/>
          <w:marBottom w:val="0"/>
          <w:divBdr>
            <w:top w:val="none" w:sz="0" w:space="0" w:color="auto"/>
            <w:left w:val="none" w:sz="0" w:space="0" w:color="auto"/>
            <w:bottom w:val="none" w:sz="0" w:space="0" w:color="auto"/>
            <w:right w:val="none" w:sz="0" w:space="0" w:color="auto"/>
          </w:divBdr>
        </w:div>
        <w:div w:id="831679002">
          <w:marLeft w:val="640"/>
          <w:marRight w:val="0"/>
          <w:marTop w:val="0"/>
          <w:marBottom w:val="0"/>
          <w:divBdr>
            <w:top w:val="none" w:sz="0" w:space="0" w:color="auto"/>
            <w:left w:val="none" w:sz="0" w:space="0" w:color="auto"/>
            <w:bottom w:val="none" w:sz="0" w:space="0" w:color="auto"/>
            <w:right w:val="none" w:sz="0" w:space="0" w:color="auto"/>
          </w:divBdr>
        </w:div>
        <w:div w:id="849180351">
          <w:marLeft w:val="640"/>
          <w:marRight w:val="0"/>
          <w:marTop w:val="0"/>
          <w:marBottom w:val="0"/>
          <w:divBdr>
            <w:top w:val="none" w:sz="0" w:space="0" w:color="auto"/>
            <w:left w:val="none" w:sz="0" w:space="0" w:color="auto"/>
            <w:bottom w:val="none" w:sz="0" w:space="0" w:color="auto"/>
            <w:right w:val="none" w:sz="0" w:space="0" w:color="auto"/>
          </w:divBdr>
        </w:div>
        <w:div w:id="878127201">
          <w:marLeft w:val="640"/>
          <w:marRight w:val="0"/>
          <w:marTop w:val="0"/>
          <w:marBottom w:val="0"/>
          <w:divBdr>
            <w:top w:val="none" w:sz="0" w:space="0" w:color="auto"/>
            <w:left w:val="none" w:sz="0" w:space="0" w:color="auto"/>
            <w:bottom w:val="none" w:sz="0" w:space="0" w:color="auto"/>
            <w:right w:val="none" w:sz="0" w:space="0" w:color="auto"/>
          </w:divBdr>
        </w:div>
        <w:div w:id="911350642">
          <w:marLeft w:val="640"/>
          <w:marRight w:val="0"/>
          <w:marTop w:val="0"/>
          <w:marBottom w:val="0"/>
          <w:divBdr>
            <w:top w:val="none" w:sz="0" w:space="0" w:color="auto"/>
            <w:left w:val="none" w:sz="0" w:space="0" w:color="auto"/>
            <w:bottom w:val="none" w:sz="0" w:space="0" w:color="auto"/>
            <w:right w:val="none" w:sz="0" w:space="0" w:color="auto"/>
          </w:divBdr>
        </w:div>
        <w:div w:id="984048074">
          <w:marLeft w:val="640"/>
          <w:marRight w:val="0"/>
          <w:marTop w:val="0"/>
          <w:marBottom w:val="0"/>
          <w:divBdr>
            <w:top w:val="none" w:sz="0" w:space="0" w:color="auto"/>
            <w:left w:val="none" w:sz="0" w:space="0" w:color="auto"/>
            <w:bottom w:val="none" w:sz="0" w:space="0" w:color="auto"/>
            <w:right w:val="none" w:sz="0" w:space="0" w:color="auto"/>
          </w:divBdr>
        </w:div>
        <w:div w:id="987587717">
          <w:marLeft w:val="640"/>
          <w:marRight w:val="0"/>
          <w:marTop w:val="0"/>
          <w:marBottom w:val="0"/>
          <w:divBdr>
            <w:top w:val="none" w:sz="0" w:space="0" w:color="auto"/>
            <w:left w:val="none" w:sz="0" w:space="0" w:color="auto"/>
            <w:bottom w:val="none" w:sz="0" w:space="0" w:color="auto"/>
            <w:right w:val="none" w:sz="0" w:space="0" w:color="auto"/>
          </w:divBdr>
        </w:div>
        <w:div w:id="1056197820">
          <w:marLeft w:val="640"/>
          <w:marRight w:val="0"/>
          <w:marTop w:val="0"/>
          <w:marBottom w:val="0"/>
          <w:divBdr>
            <w:top w:val="none" w:sz="0" w:space="0" w:color="auto"/>
            <w:left w:val="none" w:sz="0" w:space="0" w:color="auto"/>
            <w:bottom w:val="none" w:sz="0" w:space="0" w:color="auto"/>
            <w:right w:val="none" w:sz="0" w:space="0" w:color="auto"/>
          </w:divBdr>
        </w:div>
        <w:div w:id="1058548461">
          <w:marLeft w:val="640"/>
          <w:marRight w:val="0"/>
          <w:marTop w:val="0"/>
          <w:marBottom w:val="0"/>
          <w:divBdr>
            <w:top w:val="none" w:sz="0" w:space="0" w:color="auto"/>
            <w:left w:val="none" w:sz="0" w:space="0" w:color="auto"/>
            <w:bottom w:val="none" w:sz="0" w:space="0" w:color="auto"/>
            <w:right w:val="none" w:sz="0" w:space="0" w:color="auto"/>
          </w:divBdr>
        </w:div>
        <w:div w:id="1075591722">
          <w:marLeft w:val="640"/>
          <w:marRight w:val="0"/>
          <w:marTop w:val="0"/>
          <w:marBottom w:val="0"/>
          <w:divBdr>
            <w:top w:val="none" w:sz="0" w:space="0" w:color="auto"/>
            <w:left w:val="none" w:sz="0" w:space="0" w:color="auto"/>
            <w:bottom w:val="none" w:sz="0" w:space="0" w:color="auto"/>
            <w:right w:val="none" w:sz="0" w:space="0" w:color="auto"/>
          </w:divBdr>
        </w:div>
        <w:div w:id="1103649405">
          <w:marLeft w:val="640"/>
          <w:marRight w:val="0"/>
          <w:marTop w:val="0"/>
          <w:marBottom w:val="0"/>
          <w:divBdr>
            <w:top w:val="none" w:sz="0" w:space="0" w:color="auto"/>
            <w:left w:val="none" w:sz="0" w:space="0" w:color="auto"/>
            <w:bottom w:val="none" w:sz="0" w:space="0" w:color="auto"/>
            <w:right w:val="none" w:sz="0" w:space="0" w:color="auto"/>
          </w:divBdr>
        </w:div>
        <w:div w:id="1126582189">
          <w:marLeft w:val="640"/>
          <w:marRight w:val="0"/>
          <w:marTop w:val="0"/>
          <w:marBottom w:val="0"/>
          <w:divBdr>
            <w:top w:val="none" w:sz="0" w:space="0" w:color="auto"/>
            <w:left w:val="none" w:sz="0" w:space="0" w:color="auto"/>
            <w:bottom w:val="none" w:sz="0" w:space="0" w:color="auto"/>
            <w:right w:val="none" w:sz="0" w:space="0" w:color="auto"/>
          </w:divBdr>
        </w:div>
        <w:div w:id="1165512595">
          <w:marLeft w:val="640"/>
          <w:marRight w:val="0"/>
          <w:marTop w:val="0"/>
          <w:marBottom w:val="0"/>
          <w:divBdr>
            <w:top w:val="none" w:sz="0" w:space="0" w:color="auto"/>
            <w:left w:val="none" w:sz="0" w:space="0" w:color="auto"/>
            <w:bottom w:val="none" w:sz="0" w:space="0" w:color="auto"/>
            <w:right w:val="none" w:sz="0" w:space="0" w:color="auto"/>
          </w:divBdr>
        </w:div>
        <w:div w:id="1167211628">
          <w:marLeft w:val="640"/>
          <w:marRight w:val="0"/>
          <w:marTop w:val="0"/>
          <w:marBottom w:val="0"/>
          <w:divBdr>
            <w:top w:val="none" w:sz="0" w:space="0" w:color="auto"/>
            <w:left w:val="none" w:sz="0" w:space="0" w:color="auto"/>
            <w:bottom w:val="none" w:sz="0" w:space="0" w:color="auto"/>
            <w:right w:val="none" w:sz="0" w:space="0" w:color="auto"/>
          </w:divBdr>
        </w:div>
        <w:div w:id="1230846866">
          <w:marLeft w:val="640"/>
          <w:marRight w:val="0"/>
          <w:marTop w:val="0"/>
          <w:marBottom w:val="0"/>
          <w:divBdr>
            <w:top w:val="none" w:sz="0" w:space="0" w:color="auto"/>
            <w:left w:val="none" w:sz="0" w:space="0" w:color="auto"/>
            <w:bottom w:val="none" w:sz="0" w:space="0" w:color="auto"/>
            <w:right w:val="none" w:sz="0" w:space="0" w:color="auto"/>
          </w:divBdr>
        </w:div>
        <w:div w:id="1233586471">
          <w:marLeft w:val="640"/>
          <w:marRight w:val="0"/>
          <w:marTop w:val="0"/>
          <w:marBottom w:val="0"/>
          <w:divBdr>
            <w:top w:val="none" w:sz="0" w:space="0" w:color="auto"/>
            <w:left w:val="none" w:sz="0" w:space="0" w:color="auto"/>
            <w:bottom w:val="none" w:sz="0" w:space="0" w:color="auto"/>
            <w:right w:val="none" w:sz="0" w:space="0" w:color="auto"/>
          </w:divBdr>
        </w:div>
        <w:div w:id="1242829597">
          <w:marLeft w:val="640"/>
          <w:marRight w:val="0"/>
          <w:marTop w:val="0"/>
          <w:marBottom w:val="0"/>
          <w:divBdr>
            <w:top w:val="none" w:sz="0" w:space="0" w:color="auto"/>
            <w:left w:val="none" w:sz="0" w:space="0" w:color="auto"/>
            <w:bottom w:val="none" w:sz="0" w:space="0" w:color="auto"/>
            <w:right w:val="none" w:sz="0" w:space="0" w:color="auto"/>
          </w:divBdr>
        </w:div>
        <w:div w:id="1289552771">
          <w:marLeft w:val="640"/>
          <w:marRight w:val="0"/>
          <w:marTop w:val="0"/>
          <w:marBottom w:val="0"/>
          <w:divBdr>
            <w:top w:val="none" w:sz="0" w:space="0" w:color="auto"/>
            <w:left w:val="none" w:sz="0" w:space="0" w:color="auto"/>
            <w:bottom w:val="none" w:sz="0" w:space="0" w:color="auto"/>
            <w:right w:val="none" w:sz="0" w:space="0" w:color="auto"/>
          </w:divBdr>
        </w:div>
        <w:div w:id="1295678680">
          <w:marLeft w:val="640"/>
          <w:marRight w:val="0"/>
          <w:marTop w:val="0"/>
          <w:marBottom w:val="0"/>
          <w:divBdr>
            <w:top w:val="none" w:sz="0" w:space="0" w:color="auto"/>
            <w:left w:val="none" w:sz="0" w:space="0" w:color="auto"/>
            <w:bottom w:val="none" w:sz="0" w:space="0" w:color="auto"/>
            <w:right w:val="none" w:sz="0" w:space="0" w:color="auto"/>
          </w:divBdr>
        </w:div>
        <w:div w:id="1353258906">
          <w:marLeft w:val="640"/>
          <w:marRight w:val="0"/>
          <w:marTop w:val="0"/>
          <w:marBottom w:val="0"/>
          <w:divBdr>
            <w:top w:val="none" w:sz="0" w:space="0" w:color="auto"/>
            <w:left w:val="none" w:sz="0" w:space="0" w:color="auto"/>
            <w:bottom w:val="none" w:sz="0" w:space="0" w:color="auto"/>
            <w:right w:val="none" w:sz="0" w:space="0" w:color="auto"/>
          </w:divBdr>
        </w:div>
        <w:div w:id="1474371733">
          <w:marLeft w:val="640"/>
          <w:marRight w:val="0"/>
          <w:marTop w:val="0"/>
          <w:marBottom w:val="0"/>
          <w:divBdr>
            <w:top w:val="none" w:sz="0" w:space="0" w:color="auto"/>
            <w:left w:val="none" w:sz="0" w:space="0" w:color="auto"/>
            <w:bottom w:val="none" w:sz="0" w:space="0" w:color="auto"/>
            <w:right w:val="none" w:sz="0" w:space="0" w:color="auto"/>
          </w:divBdr>
        </w:div>
        <w:div w:id="1510826420">
          <w:marLeft w:val="640"/>
          <w:marRight w:val="0"/>
          <w:marTop w:val="0"/>
          <w:marBottom w:val="0"/>
          <w:divBdr>
            <w:top w:val="none" w:sz="0" w:space="0" w:color="auto"/>
            <w:left w:val="none" w:sz="0" w:space="0" w:color="auto"/>
            <w:bottom w:val="none" w:sz="0" w:space="0" w:color="auto"/>
            <w:right w:val="none" w:sz="0" w:space="0" w:color="auto"/>
          </w:divBdr>
        </w:div>
        <w:div w:id="1524590934">
          <w:marLeft w:val="640"/>
          <w:marRight w:val="0"/>
          <w:marTop w:val="0"/>
          <w:marBottom w:val="0"/>
          <w:divBdr>
            <w:top w:val="none" w:sz="0" w:space="0" w:color="auto"/>
            <w:left w:val="none" w:sz="0" w:space="0" w:color="auto"/>
            <w:bottom w:val="none" w:sz="0" w:space="0" w:color="auto"/>
            <w:right w:val="none" w:sz="0" w:space="0" w:color="auto"/>
          </w:divBdr>
        </w:div>
        <w:div w:id="1553149359">
          <w:marLeft w:val="640"/>
          <w:marRight w:val="0"/>
          <w:marTop w:val="0"/>
          <w:marBottom w:val="0"/>
          <w:divBdr>
            <w:top w:val="none" w:sz="0" w:space="0" w:color="auto"/>
            <w:left w:val="none" w:sz="0" w:space="0" w:color="auto"/>
            <w:bottom w:val="none" w:sz="0" w:space="0" w:color="auto"/>
            <w:right w:val="none" w:sz="0" w:space="0" w:color="auto"/>
          </w:divBdr>
        </w:div>
        <w:div w:id="1554082179">
          <w:marLeft w:val="640"/>
          <w:marRight w:val="0"/>
          <w:marTop w:val="0"/>
          <w:marBottom w:val="0"/>
          <w:divBdr>
            <w:top w:val="none" w:sz="0" w:space="0" w:color="auto"/>
            <w:left w:val="none" w:sz="0" w:space="0" w:color="auto"/>
            <w:bottom w:val="none" w:sz="0" w:space="0" w:color="auto"/>
            <w:right w:val="none" w:sz="0" w:space="0" w:color="auto"/>
          </w:divBdr>
        </w:div>
        <w:div w:id="1720931485">
          <w:marLeft w:val="640"/>
          <w:marRight w:val="0"/>
          <w:marTop w:val="0"/>
          <w:marBottom w:val="0"/>
          <w:divBdr>
            <w:top w:val="none" w:sz="0" w:space="0" w:color="auto"/>
            <w:left w:val="none" w:sz="0" w:space="0" w:color="auto"/>
            <w:bottom w:val="none" w:sz="0" w:space="0" w:color="auto"/>
            <w:right w:val="none" w:sz="0" w:space="0" w:color="auto"/>
          </w:divBdr>
        </w:div>
        <w:div w:id="1732734192">
          <w:marLeft w:val="640"/>
          <w:marRight w:val="0"/>
          <w:marTop w:val="0"/>
          <w:marBottom w:val="0"/>
          <w:divBdr>
            <w:top w:val="none" w:sz="0" w:space="0" w:color="auto"/>
            <w:left w:val="none" w:sz="0" w:space="0" w:color="auto"/>
            <w:bottom w:val="none" w:sz="0" w:space="0" w:color="auto"/>
            <w:right w:val="none" w:sz="0" w:space="0" w:color="auto"/>
          </w:divBdr>
        </w:div>
        <w:div w:id="1763332852">
          <w:marLeft w:val="640"/>
          <w:marRight w:val="0"/>
          <w:marTop w:val="0"/>
          <w:marBottom w:val="0"/>
          <w:divBdr>
            <w:top w:val="none" w:sz="0" w:space="0" w:color="auto"/>
            <w:left w:val="none" w:sz="0" w:space="0" w:color="auto"/>
            <w:bottom w:val="none" w:sz="0" w:space="0" w:color="auto"/>
            <w:right w:val="none" w:sz="0" w:space="0" w:color="auto"/>
          </w:divBdr>
        </w:div>
        <w:div w:id="1780178767">
          <w:marLeft w:val="640"/>
          <w:marRight w:val="0"/>
          <w:marTop w:val="0"/>
          <w:marBottom w:val="0"/>
          <w:divBdr>
            <w:top w:val="none" w:sz="0" w:space="0" w:color="auto"/>
            <w:left w:val="none" w:sz="0" w:space="0" w:color="auto"/>
            <w:bottom w:val="none" w:sz="0" w:space="0" w:color="auto"/>
            <w:right w:val="none" w:sz="0" w:space="0" w:color="auto"/>
          </w:divBdr>
        </w:div>
        <w:div w:id="1829713069">
          <w:marLeft w:val="640"/>
          <w:marRight w:val="0"/>
          <w:marTop w:val="0"/>
          <w:marBottom w:val="0"/>
          <w:divBdr>
            <w:top w:val="none" w:sz="0" w:space="0" w:color="auto"/>
            <w:left w:val="none" w:sz="0" w:space="0" w:color="auto"/>
            <w:bottom w:val="none" w:sz="0" w:space="0" w:color="auto"/>
            <w:right w:val="none" w:sz="0" w:space="0" w:color="auto"/>
          </w:divBdr>
        </w:div>
        <w:div w:id="1832065944">
          <w:marLeft w:val="640"/>
          <w:marRight w:val="0"/>
          <w:marTop w:val="0"/>
          <w:marBottom w:val="0"/>
          <w:divBdr>
            <w:top w:val="none" w:sz="0" w:space="0" w:color="auto"/>
            <w:left w:val="none" w:sz="0" w:space="0" w:color="auto"/>
            <w:bottom w:val="none" w:sz="0" w:space="0" w:color="auto"/>
            <w:right w:val="none" w:sz="0" w:space="0" w:color="auto"/>
          </w:divBdr>
        </w:div>
        <w:div w:id="1874266616">
          <w:marLeft w:val="640"/>
          <w:marRight w:val="0"/>
          <w:marTop w:val="0"/>
          <w:marBottom w:val="0"/>
          <w:divBdr>
            <w:top w:val="none" w:sz="0" w:space="0" w:color="auto"/>
            <w:left w:val="none" w:sz="0" w:space="0" w:color="auto"/>
            <w:bottom w:val="none" w:sz="0" w:space="0" w:color="auto"/>
            <w:right w:val="none" w:sz="0" w:space="0" w:color="auto"/>
          </w:divBdr>
        </w:div>
        <w:div w:id="1919899426">
          <w:marLeft w:val="640"/>
          <w:marRight w:val="0"/>
          <w:marTop w:val="0"/>
          <w:marBottom w:val="0"/>
          <w:divBdr>
            <w:top w:val="none" w:sz="0" w:space="0" w:color="auto"/>
            <w:left w:val="none" w:sz="0" w:space="0" w:color="auto"/>
            <w:bottom w:val="none" w:sz="0" w:space="0" w:color="auto"/>
            <w:right w:val="none" w:sz="0" w:space="0" w:color="auto"/>
          </w:divBdr>
        </w:div>
        <w:div w:id="1922522633">
          <w:marLeft w:val="640"/>
          <w:marRight w:val="0"/>
          <w:marTop w:val="0"/>
          <w:marBottom w:val="0"/>
          <w:divBdr>
            <w:top w:val="none" w:sz="0" w:space="0" w:color="auto"/>
            <w:left w:val="none" w:sz="0" w:space="0" w:color="auto"/>
            <w:bottom w:val="none" w:sz="0" w:space="0" w:color="auto"/>
            <w:right w:val="none" w:sz="0" w:space="0" w:color="auto"/>
          </w:divBdr>
        </w:div>
        <w:div w:id="1939486421">
          <w:marLeft w:val="640"/>
          <w:marRight w:val="0"/>
          <w:marTop w:val="0"/>
          <w:marBottom w:val="0"/>
          <w:divBdr>
            <w:top w:val="none" w:sz="0" w:space="0" w:color="auto"/>
            <w:left w:val="none" w:sz="0" w:space="0" w:color="auto"/>
            <w:bottom w:val="none" w:sz="0" w:space="0" w:color="auto"/>
            <w:right w:val="none" w:sz="0" w:space="0" w:color="auto"/>
          </w:divBdr>
        </w:div>
        <w:div w:id="1964460095">
          <w:marLeft w:val="640"/>
          <w:marRight w:val="0"/>
          <w:marTop w:val="0"/>
          <w:marBottom w:val="0"/>
          <w:divBdr>
            <w:top w:val="none" w:sz="0" w:space="0" w:color="auto"/>
            <w:left w:val="none" w:sz="0" w:space="0" w:color="auto"/>
            <w:bottom w:val="none" w:sz="0" w:space="0" w:color="auto"/>
            <w:right w:val="none" w:sz="0" w:space="0" w:color="auto"/>
          </w:divBdr>
        </w:div>
        <w:div w:id="1984113706">
          <w:marLeft w:val="640"/>
          <w:marRight w:val="0"/>
          <w:marTop w:val="0"/>
          <w:marBottom w:val="0"/>
          <w:divBdr>
            <w:top w:val="none" w:sz="0" w:space="0" w:color="auto"/>
            <w:left w:val="none" w:sz="0" w:space="0" w:color="auto"/>
            <w:bottom w:val="none" w:sz="0" w:space="0" w:color="auto"/>
            <w:right w:val="none" w:sz="0" w:space="0" w:color="auto"/>
          </w:divBdr>
        </w:div>
        <w:div w:id="2109346285">
          <w:marLeft w:val="640"/>
          <w:marRight w:val="0"/>
          <w:marTop w:val="0"/>
          <w:marBottom w:val="0"/>
          <w:divBdr>
            <w:top w:val="none" w:sz="0" w:space="0" w:color="auto"/>
            <w:left w:val="none" w:sz="0" w:space="0" w:color="auto"/>
            <w:bottom w:val="none" w:sz="0" w:space="0" w:color="auto"/>
            <w:right w:val="none" w:sz="0" w:space="0" w:color="auto"/>
          </w:divBdr>
        </w:div>
      </w:divsChild>
    </w:div>
    <w:div w:id="1769425579">
      <w:marLeft w:val="640"/>
      <w:marRight w:val="0"/>
      <w:marTop w:val="0"/>
      <w:marBottom w:val="0"/>
      <w:divBdr>
        <w:top w:val="none" w:sz="0" w:space="0" w:color="auto"/>
        <w:left w:val="none" w:sz="0" w:space="0" w:color="auto"/>
        <w:bottom w:val="none" w:sz="0" w:space="0" w:color="auto"/>
        <w:right w:val="none" w:sz="0" w:space="0" w:color="auto"/>
      </w:divBdr>
    </w:div>
    <w:div w:id="1769807263">
      <w:bodyDiv w:val="1"/>
      <w:marLeft w:val="0"/>
      <w:marRight w:val="0"/>
      <w:marTop w:val="0"/>
      <w:marBottom w:val="0"/>
      <w:divBdr>
        <w:top w:val="none" w:sz="0" w:space="0" w:color="auto"/>
        <w:left w:val="none" w:sz="0" w:space="0" w:color="auto"/>
        <w:bottom w:val="none" w:sz="0" w:space="0" w:color="auto"/>
        <w:right w:val="none" w:sz="0" w:space="0" w:color="auto"/>
      </w:divBdr>
      <w:divsChild>
        <w:div w:id="8145039">
          <w:marLeft w:val="640"/>
          <w:marRight w:val="0"/>
          <w:marTop w:val="0"/>
          <w:marBottom w:val="0"/>
          <w:divBdr>
            <w:top w:val="none" w:sz="0" w:space="0" w:color="auto"/>
            <w:left w:val="none" w:sz="0" w:space="0" w:color="auto"/>
            <w:bottom w:val="none" w:sz="0" w:space="0" w:color="auto"/>
            <w:right w:val="none" w:sz="0" w:space="0" w:color="auto"/>
          </w:divBdr>
        </w:div>
        <w:div w:id="55711799">
          <w:marLeft w:val="640"/>
          <w:marRight w:val="0"/>
          <w:marTop w:val="0"/>
          <w:marBottom w:val="0"/>
          <w:divBdr>
            <w:top w:val="none" w:sz="0" w:space="0" w:color="auto"/>
            <w:left w:val="none" w:sz="0" w:space="0" w:color="auto"/>
            <w:bottom w:val="none" w:sz="0" w:space="0" w:color="auto"/>
            <w:right w:val="none" w:sz="0" w:space="0" w:color="auto"/>
          </w:divBdr>
        </w:div>
        <w:div w:id="103574730">
          <w:marLeft w:val="640"/>
          <w:marRight w:val="0"/>
          <w:marTop w:val="0"/>
          <w:marBottom w:val="0"/>
          <w:divBdr>
            <w:top w:val="none" w:sz="0" w:space="0" w:color="auto"/>
            <w:left w:val="none" w:sz="0" w:space="0" w:color="auto"/>
            <w:bottom w:val="none" w:sz="0" w:space="0" w:color="auto"/>
            <w:right w:val="none" w:sz="0" w:space="0" w:color="auto"/>
          </w:divBdr>
        </w:div>
        <w:div w:id="103770298">
          <w:marLeft w:val="640"/>
          <w:marRight w:val="0"/>
          <w:marTop w:val="0"/>
          <w:marBottom w:val="0"/>
          <w:divBdr>
            <w:top w:val="none" w:sz="0" w:space="0" w:color="auto"/>
            <w:left w:val="none" w:sz="0" w:space="0" w:color="auto"/>
            <w:bottom w:val="none" w:sz="0" w:space="0" w:color="auto"/>
            <w:right w:val="none" w:sz="0" w:space="0" w:color="auto"/>
          </w:divBdr>
        </w:div>
        <w:div w:id="107697131">
          <w:marLeft w:val="640"/>
          <w:marRight w:val="0"/>
          <w:marTop w:val="0"/>
          <w:marBottom w:val="0"/>
          <w:divBdr>
            <w:top w:val="none" w:sz="0" w:space="0" w:color="auto"/>
            <w:left w:val="none" w:sz="0" w:space="0" w:color="auto"/>
            <w:bottom w:val="none" w:sz="0" w:space="0" w:color="auto"/>
            <w:right w:val="none" w:sz="0" w:space="0" w:color="auto"/>
          </w:divBdr>
        </w:div>
        <w:div w:id="113328832">
          <w:marLeft w:val="640"/>
          <w:marRight w:val="0"/>
          <w:marTop w:val="0"/>
          <w:marBottom w:val="0"/>
          <w:divBdr>
            <w:top w:val="none" w:sz="0" w:space="0" w:color="auto"/>
            <w:left w:val="none" w:sz="0" w:space="0" w:color="auto"/>
            <w:bottom w:val="none" w:sz="0" w:space="0" w:color="auto"/>
            <w:right w:val="none" w:sz="0" w:space="0" w:color="auto"/>
          </w:divBdr>
        </w:div>
        <w:div w:id="159586980">
          <w:marLeft w:val="640"/>
          <w:marRight w:val="0"/>
          <w:marTop w:val="0"/>
          <w:marBottom w:val="0"/>
          <w:divBdr>
            <w:top w:val="none" w:sz="0" w:space="0" w:color="auto"/>
            <w:left w:val="none" w:sz="0" w:space="0" w:color="auto"/>
            <w:bottom w:val="none" w:sz="0" w:space="0" w:color="auto"/>
            <w:right w:val="none" w:sz="0" w:space="0" w:color="auto"/>
          </w:divBdr>
        </w:div>
        <w:div w:id="188375827">
          <w:marLeft w:val="640"/>
          <w:marRight w:val="0"/>
          <w:marTop w:val="0"/>
          <w:marBottom w:val="0"/>
          <w:divBdr>
            <w:top w:val="none" w:sz="0" w:space="0" w:color="auto"/>
            <w:left w:val="none" w:sz="0" w:space="0" w:color="auto"/>
            <w:bottom w:val="none" w:sz="0" w:space="0" w:color="auto"/>
            <w:right w:val="none" w:sz="0" w:space="0" w:color="auto"/>
          </w:divBdr>
        </w:div>
        <w:div w:id="253318062">
          <w:marLeft w:val="640"/>
          <w:marRight w:val="0"/>
          <w:marTop w:val="0"/>
          <w:marBottom w:val="0"/>
          <w:divBdr>
            <w:top w:val="none" w:sz="0" w:space="0" w:color="auto"/>
            <w:left w:val="none" w:sz="0" w:space="0" w:color="auto"/>
            <w:bottom w:val="none" w:sz="0" w:space="0" w:color="auto"/>
            <w:right w:val="none" w:sz="0" w:space="0" w:color="auto"/>
          </w:divBdr>
        </w:div>
        <w:div w:id="272054755">
          <w:marLeft w:val="640"/>
          <w:marRight w:val="0"/>
          <w:marTop w:val="0"/>
          <w:marBottom w:val="0"/>
          <w:divBdr>
            <w:top w:val="none" w:sz="0" w:space="0" w:color="auto"/>
            <w:left w:val="none" w:sz="0" w:space="0" w:color="auto"/>
            <w:bottom w:val="none" w:sz="0" w:space="0" w:color="auto"/>
            <w:right w:val="none" w:sz="0" w:space="0" w:color="auto"/>
          </w:divBdr>
        </w:div>
        <w:div w:id="306129919">
          <w:marLeft w:val="640"/>
          <w:marRight w:val="0"/>
          <w:marTop w:val="0"/>
          <w:marBottom w:val="0"/>
          <w:divBdr>
            <w:top w:val="none" w:sz="0" w:space="0" w:color="auto"/>
            <w:left w:val="none" w:sz="0" w:space="0" w:color="auto"/>
            <w:bottom w:val="none" w:sz="0" w:space="0" w:color="auto"/>
            <w:right w:val="none" w:sz="0" w:space="0" w:color="auto"/>
          </w:divBdr>
        </w:div>
        <w:div w:id="327248102">
          <w:marLeft w:val="640"/>
          <w:marRight w:val="0"/>
          <w:marTop w:val="0"/>
          <w:marBottom w:val="0"/>
          <w:divBdr>
            <w:top w:val="none" w:sz="0" w:space="0" w:color="auto"/>
            <w:left w:val="none" w:sz="0" w:space="0" w:color="auto"/>
            <w:bottom w:val="none" w:sz="0" w:space="0" w:color="auto"/>
            <w:right w:val="none" w:sz="0" w:space="0" w:color="auto"/>
          </w:divBdr>
        </w:div>
        <w:div w:id="339623716">
          <w:marLeft w:val="640"/>
          <w:marRight w:val="0"/>
          <w:marTop w:val="0"/>
          <w:marBottom w:val="0"/>
          <w:divBdr>
            <w:top w:val="none" w:sz="0" w:space="0" w:color="auto"/>
            <w:left w:val="none" w:sz="0" w:space="0" w:color="auto"/>
            <w:bottom w:val="none" w:sz="0" w:space="0" w:color="auto"/>
            <w:right w:val="none" w:sz="0" w:space="0" w:color="auto"/>
          </w:divBdr>
        </w:div>
        <w:div w:id="361632252">
          <w:marLeft w:val="640"/>
          <w:marRight w:val="0"/>
          <w:marTop w:val="0"/>
          <w:marBottom w:val="0"/>
          <w:divBdr>
            <w:top w:val="none" w:sz="0" w:space="0" w:color="auto"/>
            <w:left w:val="none" w:sz="0" w:space="0" w:color="auto"/>
            <w:bottom w:val="none" w:sz="0" w:space="0" w:color="auto"/>
            <w:right w:val="none" w:sz="0" w:space="0" w:color="auto"/>
          </w:divBdr>
        </w:div>
        <w:div w:id="361899806">
          <w:marLeft w:val="640"/>
          <w:marRight w:val="0"/>
          <w:marTop w:val="0"/>
          <w:marBottom w:val="0"/>
          <w:divBdr>
            <w:top w:val="none" w:sz="0" w:space="0" w:color="auto"/>
            <w:left w:val="none" w:sz="0" w:space="0" w:color="auto"/>
            <w:bottom w:val="none" w:sz="0" w:space="0" w:color="auto"/>
            <w:right w:val="none" w:sz="0" w:space="0" w:color="auto"/>
          </w:divBdr>
        </w:div>
        <w:div w:id="405424635">
          <w:marLeft w:val="640"/>
          <w:marRight w:val="0"/>
          <w:marTop w:val="0"/>
          <w:marBottom w:val="0"/>
          <w:divBdr>
            <w:top w:val="none" w:sz="0" w:space="0" w:color="auto"/>
            <w:left w:val="none" w:sz="0" w:space="0" w:color="auto"/>
            <w:bottom w:val="none" w:sz="0" w:space="0" w:color="auto"/>
            <w:right w:val="none" w:sz="0" w:space="0" w:color="auto"/>
          </w:divBdr>
        </w:div>
        <w:div w:id="462846542">
          <w:marLeft w:val="640"/>
          <w:marRight w:val="0"/>
          <w:marTop w:val="0"/>
          <w:marBottom w:val="0"/>
          <w:divBdr>
            <w:top w:val="none" w:sz="0" w:space="0" w:color="auto"/>
            <w:left w:val="none" w:sz="0" w:space="0" w:color="auto"/>
            <w:bottom w:val="none" w:sz="0" w:space="0" w:color="auto"/>
            <w:right w:val="none" w:sz="0" w:space="0" w:color="auto"/>
          </w:divBdr>
        </w:div>
        <w:div w:id="516507784">
          <w:marLeft w:val="640"/>
          <w:marRight w:val="0"/>
          <w:marTop w:val="0"/>
          <w:marBottom w:val="0"/>
          <w:divBdr>
            <w:top w:val="none" w:sz="0" w:space="0" w:color="auto"/>
            <w:left w:val="none" w:sz="0" w:space="0" w:color="auto"/>
            <w:bottom w:val="none" w:sz="0" w:space="0" w:color="auto"/>
            <w:right w:val="none" w:sz="0" w:space="0" w:color="auto"/>
          </w:divBdr>
        </w:div>
        <w:div w:id="521669872">
          <w:marLeft w:val="640"/>
          <w:marRight w:val="0"/>
          <w:marTop w:val="0"/>
          <w:marBottom w:val="0"/>
          <w:divBdr>
            <w:top w:val="none" w:sz="0" w:space="0" w:color="auto"/>
            <w:left w:val="none" w:sz="0" w:space="0" w:color="auto"/>
            <w:bottom w:val="none" w:sz="0" w:space="0" w:color="auto"/>
            <w:right w:val="none" w:sz="0" w:space="0" w:color="auto"/>
          </w:divBdr>
        </w:div>
        <w:div w:id="558631273">
          <w:marLeft w:val="640"/>
          <w:marRight w:val="0"/>
          <w:marTop w:val="0"/>
          <w:marBottom w:val="0"/>
          <w:divBdr>
            <w:top w:val="none" w:sz="0" w:space="0" w:color="auto"/>
            <w:left w:val="none" w:sz="0" w:space="0" w:color="auto"/>
            <w:bottom w:val="none" w:sz="0" w:space="0" w:color="auto"/>
            <w:right w:val="none" w:sz="0" w:space="0" w:color="auto"/>
          </w:divBdr>
        </w:div>
        <w:div w:id="579949720">
          <w:marLeft w:val="640"/>
          <w:marRight w:val="0"/>
          <w:marTop w:val="0"/>
          <w:marBottom w:val="0"/>
          <w:divBdr>
            <w:top w:val="none" w:sz="0" w:space="0" w:color="auto"/>
            <w:left w:val="none" w:sz="0" w:space="0" w:color="auto"/>
            <w:bottom w:val="none" w:sz="0" w:space="0" w:color="auto"/>
            <w:right w:val="none" w:sz="0" w:space="0" w:color="auto"/>
          </w:divBdr>
        </w:div>
        <w:div w:id="618990769">
          <w:marLeft w:val="640"/>
          <w:marRight w:val="0"/>
          <w:marTop w:val="0"/>
          <w:marBottom w:val="0"/>
          <w:divBdr>
            <w:top w:val="none" w:sz="0" w:space="0" w:color="auto"/>
            <w:left w:val="none" w:sz="0" w:space="0" w:color="auto"/>
            <w:bottom w:val="none" w:sz="0" w:space="0" w:color="auto"/>
            <w:right w:val="none" w:sz="0" w:space="0" w:color="auto"/>
          </w:divBdr>
        </w:div>
        <w:div w:id="664162311">
          <w:marLeft w:val="640"/>
          <w:marRight w:val="0"/>
          <w:marTop w:val="0"/>
          <w:marBottom w:val="0"/>
          <w:divBdr>
            <w:top w:val="none" w:sz="0" w:space="0" w:color="auto"/>
            <w:left w:val="none" w:sz="0" w:space="0" w:color="auto"/>
            <w:bottom w:val="none" w:sz="0" w:space="0" w:color="auto"/>
            <w:right w:val="none" w:sz="0" w:space="0" w:color="auto"/>
          </w:divBdr>
        </w:div>
        <w:div w:id="674577021">
          <w:marLeft w:val="640"/>
          <w:marRight w:val="0"/>
          <w:marTop w:val="0"/>
          <w:marBottom w:val="0"/>
          <w:divBdr>
            <w:top w:val="none" w:sz="0" w:space="0" w:color="auto"/>
            <w:left w:val="none" w:sz="0" w:space="0" w:color="auto"/>
            <w:bottom w:val="none" w:sz="0" w:space="0" w:color="auto"/>
            <w:right w:val="none" w:sz="0" w:space="0" w:color="auto"/>
          </w:divBdr>
        </w:div>
        <w:div w:id="692609777">
          <w:marLeft w:val="640"/>
          <w:marRight w:val="0"/>
          <w:marTop w:val="0"/>
          <w:marBottom w:val="0"/>
          <w:divBdr>
            <w:top w:val="none" w:sz="0" w:space="0" w:color="auto"/>
            <w:left w:val="none" w:sz="0" w:space="0" w:color="auto"/>
            <w:bottom w:val="none" w:sz="0" w:space="0" w:color="auto"/>
            <w:right w:val="none" w:sz="0" w:space="0" w:color="auto"/>
          </w:divBdr>
        </w:div>
        <w:div w:id="733164425">
          <w:marLeft w:val="640"/>
          <w:marRight w:val="0"/>
          <w:marTop w:val="0"/>
          <w:marBottom w:val="0"/>
          <w:divBdr>
            <w:top w:val="none" w:sz="0" w:space="0" w:color="auto"/>
            <w:left w:val="none" w:sz="0" w:space="0" w:color="auto"/>
            <w:bottom w:val="none" w:sz="0" w:space="0" w:color="auto"/>
            <w:right w:val="none" w:sz="0" w:space="0" w:color="auto"/>
          </w:divBdr>
        </w:div>
        <w:div w:id="782386151">
          <w:marLeft w:val="640"/>
          <w:marRight w:val="0"/>
          <w:marTop w:val="0"/>
          <w:marBottom w:val="0"/>
          <w:divBdr>
            <w:top w:val="none" w:sz="0" w:space="0" w:color="auto"/>
            <w:left w:val="none" w:sz="0" w:space="0" w:color="auto"/>
            <w:bottom w:val="none" w:sz="0" w:space="0" w:color="auto"/>
            <w:right w:val="none" w:sz="0" w:space="0" w:color="auto"/>
          </w:divBdr>
        </w:div>
        <w:div w:id="821624948">
          <w:marLeft w:val="640"/>
          <w:marRight w:val="0"/>
          <w:marTop w:val="0"/>
          <w:marBottom w:val="0"/>
          <w:divBdr>
            <w:top w:val="none" w:sz="0" w:space="0" w:color="auto"/>
            <w:left w:val="none" w:sz="0" w:space="0" w:color="auto"/>
            <w:bottom w:val="none" w:sz="0" w:space="0" w:color="auto"/>
            <w:right w:val="none" w:sz="0" w:space="0" w:color="auto"/>
          </w:divBdr>
        </w:div>
        <w:div w:id="824200564">
          <w:marLeft w:val="640"/>
          <w:marRight w:val="0"/>
          <w:marTop w:val="0"/>
          <w:marBottom w:val="0"/>
          <w:divBdr>
            <w:top w:val="none" w:sz="0" w:space="0" w:color="auto"/>
            <w:left w:val="none" w:sz="0" w:space="0" w:color="auto"/>
            <w:bottom w:val="none" w:sz="0" w:space="0" w:color="auto"/>
            <w:right w:val="none" w:sz="0" w:space="0" w:color="auto"/>
          </w:divBdr>
        </w:div>
        <w:div w:id="828789957">
          <w:marLeft w:val="640"/>
          <w:marRight w:val="0"/>
          <w:marTop w:val="0"/>
          <w:marBottom w:val="0"/>
          <w:divBdr>
            <w:top w:val="none" w:sz="0" w:space="0" w:color="auto"/>
            <w:left w:val="none" w:sz="0" w:space="0" w:color="auto"/>
            <w:bottom w:val="none" w:sz="0" w:space="0" w:color="auto"/>
            <w:right w:val="none" w:sz="0" w:space="0" w:color="auto"/>
          </w:divBdr>
        </w:div>
        <w:div w:id="830564089">
          <w:marLeft w:val="640"/>
          <w:marRight w:val="0"/>
          <w:marTop w:val="0"/>
          <w:marBottom w:val="0"/>
          <w:divBdr>
            <w:top w:val="none" w:sz="0" w:space="0" w:color="auto"/>
            <w:left w:val="none" w:sz="0" w:space="0" w:color="auto"/>
            <w:bottom w:val="none" w:sz="0" w:space="0" w:color="auto"/>
            <w:right w:val="none" w:sz="0" w:space="0" w:color="auto"/>
          </w:divBdr>
        </w:div>
        <w:div w:id="855115455">
          <w:marLeft w:val="640"/>
          <w:marRight w:val="0"/>
          <w:marTop w:val="0"/>
          <w:marBottom w:val="0"/>
          <w:divBdr>
            <w:top w:val="none" w:sz="0" w:space="0" w:color="auto"/>
            <w:left w:val="none" w:sz="0" w:space="0" w:color="auto"/>
            <w:bottom w:val="none" w:sz="0" w:space="0" w:color="auto"/>
            <w:right w:val="none" w:sz="0" w:space="0" w:color="auto"/>
          </w:divBdr>
        </w:div>
        <w:div w:id="868420342">
          <w:marLeft w:val="640"/>
          <w:marRight w:val="0"/>
          <w:marTop w:val="0"/>
          <w:marBottom w:val="0"/>
          <w:divBdr>
            <w:top w:val="none" w:sz="0" w:space="0" w:color="auto"/>
            <w:left w:val="none" w:sz="0" w:space="0" w:color="auto"/>
            <w:bottom w:val="none" w:sz="0" w:space="0" w:color="auto"/>
            <w:right w:val="none" w:sz="0" w:space="0" w:color="auto"/>
          </w:divBdr>
        </w:div>
        <w:div w:id="880361559">
          <w:marLeft w:val="640"/>
          <w:marRight w:val="0"/>
          <w:marTop w:val="0"/>
          <w:marBottom w:val="0"/>
          <w:divBdr>
            <w:top w:val="none" w:sz="0" w:space="0" w:color="auto"/>
            <w:left w:val="none" w:sz="0" w:space="0" w:color="auto"/>
            <w:bottom w:val="none" w:sz="0" w:space="0" w:color="auto"/>
            <w:right w:val="none" w:sz="0" w:space="0" w:color="auto"/>
          </w:divBdr>
        </w:div>
        <w:div w:id="880940169">
          <w:marLeft w:val="640"/>
          <w:marRight w:val="0"/>
          <w:marTop w:val="0"/>
          <w:marBottom w:val="0"/>
          <w:divBdr>
            <w:top w:val="none" w:sz="0" w:space="0" w:color="auto"/>
            <w:left w:val="none" w:sz="0" w:space="0" w:color="auto"/>
            <w:bottom w:val="none" w:sz="0" w:space="0" w:color="auto"/>
            <w:right w:val="none" w:sz="0" w:space="0" w:color="auto"/>
          </w:divBdr>
        </w:div>
        <w:div w:id="899948511">
          <w:marLeft w:val="640"/>
          <w:marRight w:val="0"/>
          <w:marTop w:val="0"/>
          <w:marBottom w:val="0"/>
          <w:divBdr>
            <w:top w:val="none" w:sz="0" w:space="0" w:color="auto"/>
            <w:left w:val="none" w:sz="0" w:space="0" w:color="auto"/>
            <w:bottom w:val="none" w:sz="0" w:space="0" w:color="auto"/>
            <w:right w:val="none" w:sz="0" w:space="0" w:color="auto"/>
          </w:divBdr>
        </w:div>
        <w:div w:id="901599398">
          <w:marLeft w:val="640"/>
          <w:marRight w:val="0"/>
          <w:marTop w:val="0"/>
          <w:marBottom w:val="0"/>
          <w:divBdr>
            <w:top w:val="none" w:sz="0" w:space="0" w:color="auto"/>
            <w:left w:val="none" w:sz="0" w:space="0" w:color="auto"/>
            <w:bottom w:val="none" w:sz="0" w:space="0" w:color="auto"/>
            <w:right w:val="none" w:sz="0" w:space="0" w:color="auto"/>
          </w:divBdr>
        </w:div>
        <w:div w:id="908543453">
          <w:marLeft w:val="640"/>
          <w:marRight w:val="0"/>
          <w:marTop w:val="0"/>
          <w:marBottom w:val="0"/>
          <w:divBdr>
            <w:top w:val="none" w:sz="0" w:space="0" w:color="auto"/>
            <w:left w:val="none" w:sz="0" w:space="0" w:color="auto"/>
            <w:bottom w:val="none" w:sz="0" w:space="0" w:color="auto"/>
            <w:right w:val="none" w:sz="0" w:space="0" w:color="auto"/>
          </w:divBdr>
        </w:div>
        <w:div w:id="962200529">
          <w:marLeft w:val="640"/>
          <w:marRight w:val="0"/>
          <w:marTop w:val="0"/>
          <w:marBottom w:val="0"/>
          <w:divBdr>
            <w:top w:val="none" w:sz="0" w:space="0" w:color="auto"/>
            <w:left w:val="none" w:sz="0" w:space="0" w:color="auto"/>
            <w:bottom w:val="none" w:sz="0" w:space="0" w:color="auto"/>
            <w:right w:val="none" w:sz="0" w:space="0" w:color="auto"/>
          </w:divBdr>
        </w:div>
        <w:div w:id="1000356779">
          <w:marLeft w:val="640"/>
          <w:marRight w:val="0"/>
          <w:marTop w:val="0"/>
          <w:marBottom w:val="0"/>
          <w:divBdr>
            <w:top w:val="none" w:sz="0" w:space="0" w:color="auto"/>
            <w:left w:val="none" w:sz="0" w:space="0" w:color="auto"/>
            <w:bottom w:val="none" w:sz="0" w:space="0" w:color="auto"/>
            <w:right w:val="none" w:sz="0" w:space="0" w:color="auto"/>
          </w:divBdr>
        </w:div>
        <w:div w:id="1000738588">
          <w:marLeft w:val="640"/>
          <w:marRight w:val="0"/>
          <w:marTop w:val="0"/>
          <w:marBottom w:val="0"/>
          <w:divBdr>
            <w:top w:val="none" w:sz="0" w:space="0" w:color="auto"/>
            <w:left w:val="none" w:sz="0" w:space="0" w:color="auto"/>
            <w:bottom w:val="none" w:sz="0" w:space="0" w:color="auto"/>
            <w:right w:val="none" w:sz="0" w:space="0" w:color="auto"/>
          </w:divBdr>
        </w:div>
        <w:div w:id="1036808918">
          <w:marLeft w:val="640"/>
          <w:marRight w:val="0"/>
          <w:marTop w:val="0"/>
          <w:marBottom w:val="0"/>
          <w:divBdr>
            <w:top w:val="none" w:sz="0" w:space="0" w:color="auto"/>
            <w:left w:val="none" w:sz="0" w:space="0" w:color="auto"/>
            <w:bottom w:val="none" w:sz="0" w:space="0" w:color="auto"/>
            <w:right w:val="none" w:sz="0" w:space="0" w:color="auto"/>
          </w:divBdr>
        </w:div>
        <w:div w:id="1039234244">
          <w:marLeft w:val="640"/>
          <w:marRight w:val="0"/>
          <w:marTop w:val="0"/>
          <w:marBottom w:val="0"/>
          <w:divBdr>
            <w:top w:val="none" w:sz="0" w:space="0" w:color="auto"/>
            <w:left w:val="none" w:sz="0" w:space="0" w:color="auto"/>
            <w:bottom w:val="none" w:sz="0" w:space="0" w:color="auto"/>
            <w:right w:val="none" w:sz="0" w:space="0" w:color="auto"/>
          </w:divBdr>
        </w:div>
        <w:div w:id="1109931130">
          <w:marLeft w:val="640"/>
          <w:marRight w:val="0"/>
          <w:marTop w:val="0"/>
          <w:marBottom w:val="0"/>
          <w:divBdr>
            <w:top w:val="none" w:sz="0" w:space="0" w:color="auto"/>
            <w:left w:val="none" w:sz="0" w:space="0" w:color="auto"/>
            <w:bottom w:val="none" w:sz="0" w:space="0" w:color="auto"/>
            <w:right w:val="none" w:sz="0" w:space="0" w:color="auto"/>
          </w:divBdr>
        </w:div>
        <w:div w:id="1161502073">
          <w:marLeft w:val="640"/>
          <w:marRight w:val="0"/>
          <w:marTop w:val="0"/>
          <w:marBottom w:val="0"/>
          <w:divBdr>
            <w:top w:val="none" w:sz="0" w:space="0" w:color="auto"/>
            <w:left w:val="none" w:sz="0" w:space="0" w:color="auto"/>
            <w:bottom w:val="none" w:sz="0" w:space="0" w:color="auto"/>
            <w:right w:val="none" w:sz="0" w:space="0" w:color="auto"/>
          </w:divBdr>
        </w:div>
        <w:div w:id="1192649042">
          <w:marLeft w:val="640"/>
          <w:marRight w:val="0"/>
          <w:marTop w:val="0"/>
          <w:marBottom w:val="0"/>
          <w:divBdr>
            <w:top w:val="none" w:sz="0" w:space="0" w:color="auto"/>
            <w:left w:val="none" w:sz="0" w:space="0" w:color="auto"/>
            <w:bottom w:val="none" w:sz="0" w:space="0" w:color="auto"/>
            <w:right w:val="none" w:sz="0" w:space="0" w:color="auto"/>
          </w:divBdr>
        </w:div>
        <w:div w:id="1279874991">
          <w:marLeft w:val="640"/>
          <w:marRight w:val="0"/>
          <w:marTop w:val="0"/>
          <w:marBottom w:val="0"/>
          <w:divBdr>
            <w:top w:val="none" w:sz="0" w:space="0" w:color="auto"/>
            <w:left w:val="none" w:sz="0" w:space="0" w:color="auto"/>
            <w:bottom w:val="none" w:sz="0" w:space="0" w:color="auto"/>
            <w:right w:val="none" w:sz="0" w:space="0" w:color="auto"/>
          </w:divBdr>
        </w:div>
        <w:div w:id="1289626425">
          <w:marLeft w:val="640"/>
          <w:marRight w:val="0"/>
          <w:marTop w:val="0"/>
          <w:marBottom w:val="0"/>
          <w:divBdr>
            <w:top w:val="none" w:sz="0" w:space="0" w:color="auto"/>
            <w:left w:val="none" w:sz="0" w:space="0" w:color="auto"/>
            <w:bottom w:val="none" w:sz="0" w:space="0" w:color="auto"/>
            <w:right w:val="none" w:sz="0" w:space="0" w:color="auto"/>
          </w:divBdr>
        </w:div>
        <w:div w:id="1340935312">
          <w:marLeft w:val="640"/>
          <w:marRight w:val="0"/>
          <w:marTop w:val="0"/>
          <w:marBottom w:val="0"/>
          <w:divBdr>
            <w:top w:val="none" w:sz="0" w:space="0" w:color="auto"/>
            <w:left w:val="none" w:sz="0" w:space="0" w:color="auto"/>
            <w:bottom w:val="none" w:sz="0" w:space="0" w:color="auto"/>
            <w:right w:val="none" w:sz="0" w:space="0" w:color="auto"/>
          </w:divBdr>
        </w:div>
        <w:div w:id="1346052976">
          <w:marLeft w:val="640"/>
          <w:marRight w:val="0"/>
          <w:marTop w:val="0"/>
          <w:marBottom w:val="0"/>
          <w:divBdr>
            <w:top w:val="none" w:sz="0" w:space="0" w:color="auto"/>
            <w:left w:val="none" w:sz="0" w:space="0" w:color="auto"/>
            <w:bottom w:val="none" w:sz="0" w:space="0" w:color="auto"/>
            <w:right w:val="none" w:sz="0" w:space="0" w:color="auto"/>
          </w:divBdr>
        </w:div>
        <w:div w:id="1358778820">
          <w:marLeft w:val="640"/>
          <w:marRight w:val="0"/>
          <w:marTop w:val="0"/>
          <w:marBottom w:val="0"/>
          <w:divBdr>
            <w:top w:val="none" w:sz="0" w:space="0" w:color="auto"/>
            <w:left w:val="none" w:sz="0" w:space="0" w:color="auto"/>
            <w:bottom w:val="none" w:sz="0" w:space="0" w:color="auto"/>
            <w:right w:val="none" w:sz="0" w:space="0" w:color="auto"/>
          </w:divBdr>
        </w:div>
        <w:div w:id="1406226667">
          <w:marLeft w:val="640"/>
          <w:marRight w:val="0"/>
          <w:marTop w:val="0"/>
          <w:marBottom w:val="0"/>
          <w:divBdr>
            <w:top w:val="none" w:sz="0" w:space="0" w:color="auto"/>
            <w:left w:val="none" w:sz="0" w:space="0" w:color="auto"/>
            <w:bottom w:val="none" w:sz="0" w:space="0" w:color="auto"/>
            <w:right w:val="none" w:sz="0" w:space="0" w:color="auto"/>
          </w:divBdr>
        </w:div>
        <w:div w:id="1457069169">
          <w:marLeft w:val="640"/>
          <w:marRight w:val="0"/>
          <w:marTop w:val="0"/>
          <w:marBottom w:val="0"/>
          <w:divBdr>
            <w:top w:val="none" w:sz="0" w:space="0" w:color="auto"/>
            <w:left w:val="none" w:sz="0" w:space="0" w:color="auto"/>
            <w:bottom w:val="none" w:sz="0" w:space="0" w:color="auto"/>
            <w:right w:val="none" w:sz="0" w:space="0" w:color="auto"/>
          </w:divBdr>
        </w:div>
        <w:div w:id="1492139987">
          <w:marLeft w:val="640"/>
          <w:marRight w:val="0"/>
          <w:marTop w:val="0"/>
          <w:marBottom w:val="0"/>
          <w:divBdr>
            <w:top w:val="none" w:sz="0" w:space="0" w:color="auto"/>
            <w:left w:val="none" w:sz="0" w:space="0" w:color="auto"/>
            <w:bottom w:val="none" w:sz="0" w:space="0" w:color="auto"/>
            <w:right w:val="none" w:sz="0" w:space="0" w:color="auto"/>
          </w:divBdr>
        </w:div>
        <w:div w:id="1506744584">
          <w:marLeft w:val="640"/>
          <w:marRight w:val="0"/>
          <w:marTop w:val="0"/>
          <w:marBottom w:val="0"/>
          <w:divBdr>
            <w:top w:val="none" w:sz="0" w:space="0" w:color="auto"/>
            <w:left w:val="none" w:sz="0" w:space="0" w:color="auto"/>
            <w:bottom w:val="none" w:sz="0" w:space="0" w:color="auto"/>
            <w:right w:val="none" w:sz="0" w:space="0" w:color="auto"/>
          </w:divBdr>
        </w:div>
        <w:div w:id="1565484879">
          <w:marLeft w:val="640"/>
          <w:marRight w:val="0"/>
          <w:marTop w:val="0"/>
          <w:marBottom w:val="0"/>
          <w:divBdr>
            <w:top w:val="none" w:sz="0" w:space="0" w:color="auto"/>
            <w:left w:val="none" w:sz="0" w:space="0" w:color="auto"/>
            <w:bottom w:val="none" w:sz="0" w:space="0" w:color="auto"/>
            <w:right w:val="none" w:sz="0" w:space="0" w:color="auto"/>
          </w:divBdr>
        </w:div>
        <w:div w:id="1571430156">
          <w:marLeft w:val="640"/>
          <w:marRight w:val="0"/>
          <w:marTop w:val="0"/>
          <w:marBottom w:val="0"/>
          <w:divBdr>
            <w:top w:val="none" w:sz="0" w:space="0" w:color="auto"/>
            <w:left w:val="none" w:sz="0" w:space="0" w:color="auto"/>
            <w:bottom w:val="none" w:sz="0" w:space="0" w:color="auto"/>
            <w:right w:val="none" w:sz="0" w:space="0" w:color="auto"/>
          </w:divBdr>
        </w:div>
        <w:div w:id="1678770572">
          <w:marLeft w:val="640"/>
          <w:marRight w:val="0"/>
          <w:marTop w:val="0"/>
          <w:marBottom w:val="0"/>
          <w:divBdr>
            <w:top w:val="none" w:sz="0" w:space="0" w:color="auto"/>
            <w:left w:val="none" w:sz="0" w:space="0" w:color="auto"/>
            <w:bottom w:val="none" w:sz="0" w:space="0" w:color="auto"/>
            <w:right w:val="none" w:sz="0" w:space="0" w:color="auto"/>
          </w:divBdr>
        </w:div>
        <w:div w:id="1742019327">
          <w:marLeft w:val="640"/>
          <w:marRight w:val="0"/>
          <w:marTop w:val="0"/>
          <w:marBottom w:val="0"/>
          <w:divBdr>
            <w:top w:val="none" w:sz="0" w:space="0" w:color="auto"/>
            <w:left w:val="none" w:sz="0" w:space="0" w:color="auto"/>
            <w:bottom w:val="none" w:sz="0" w:space="0" w:color="auto"/>
            <w:right w:val="none" w:sz="0" w:space="0" w:color="auto"/>
          </w:divBdr>
        </w:div>
        <w:div w:id="1780756634">
          <w:marLeft w:val="640"/>
          <w:marRight w:val="0"/>
          <w:marTop w:val="0"/>
          <w:marBottom w:val="0"/>
          <w:divBdr>
            <w:top w:val="none" w:sz="0" w:space="0" w:color="auto"/>
            <w:left w:val="none" w:sz="0" w:space="0" w:color="auto"/>
            <w:bottom w:val="none" w:sz="0" w:space="0" w:color="auto"/>
            <w:right w:val="none" w:sz="0" w:space="0" w:color="auto"/>
          </w:divBdr>
        </w:div>
        <w:div w:id="1790276434">
          <w:marLeft w:val="640"/>
          <w:marRight w:val="0"/>
          <w:marTop w:val="0"/>
          <w:marBottom w:val="0"/>
          <w:divBdr>
            <w:top w:val="none" w:sz="0" w:space="0" w:color="auto"/>
            <w:left w:val="none" w:sz="0" w:space="0" w:color="auto"/>
            <w:bottom w:val="none" w:sz="0" w:space="0" w:color="auto"/>
            <w:right w:val="none" w:sz="0" w:space="0" w:color="auto"/>
          </w:divBdr>
        </w:div>
        <w:div w:id="1850868116">
          <w:marLeft w:val="640"/>
          <w:marRight w:val="0"/>
          <w:marTop w:val="0"/>
          <w:marBottom w:val="0"/>
          <w:divBdr>
            <w:top w:val="none" w:sz="0" w:space="0" w:color="auto"/>
            <w:left w:val="none" w:sz="0" w:space="0" w:color="auto"/>
            <w:bottom w:val="none" w:sz="0" w:space="0" w:color="auto"/>
            <w:right w:val="none" w:sz="0" w:space="0" w:color="auto"/>
          </w:divBdr>
        </w:div>
        <w:div w:id="1866862192">
          <w:marLeft w:val="640"/>
          <w:marRight w:val="0"/>
          <w:marTop w:val="0"/>
          <w:marBottom w:val="0"/>
          <w:divBdr>
            <w:top w:val="none" w:sz="0" w:space="0" w:color="auto"/>
            <w:left w:val="none" w:sz="0" w:space="0" w:color="auto"/>
            <w:bottom w:val="none" w:sz="0" w:space="0" w:color="auto"/>
            <w:right w:val="none" w:sz="0" w:space="0" w:color="auto"/>
          </w:divBdr>
        </w:div>
        <w:div w:id="1924489602">
          <w:marLeft w:val="640"/>
          <w:marRight w:val="0"/>
          <w:marTop w:val="0"/>
          <w:marBottom w:val="0"/>
          <w:divBdr>
            <w:top w:val="none" w:sz="0" w:space="0" w:color="auto"/>
            <w:left w:val="none" w:sz="0" w:space="0" w:color="auto"/>
            <w:bottom w:val="none" w:sz="0" w:space="0" w:color="auto"/>
            <w:right w:val="none" w:sz="0" w:space="0" w:color="auto"/>
          </w:divBdr>
        </w:div>
        <w:div w:id="1932855532">
          <w:marLeft w:val="640"/>
          <w:marRight w:val="0"/>
          <w:marTop w:val="0"/>
          <w:marBottom w:val="0"/>
          <w:divBdr>
            <w:top w:val="none" w:sz="0" w:space="0" w:color="auto"/>
            <w:left w:val="none" w:sz="0" w:space="0" w:color="auto"/>
            <w:bottom w:val="none" w:sz="0" w:space="0" w:color="auto"/>
            <w:right w:val="none" w:sz="0" w:space="0" w:color="auto"/>
          </w:divBdr>
        </w:div>
        <w:div w:id="1950159760">
          <w:marLeft w:val="640"/>
          <w:marRight w:val="0"/>
          <w:marTop w:val="0"/>
          <w:marBottom w:val="0"/>
          <w:divBdr>
            <w:top w:val="none" w:sz="0" w:space="0" w:color="auto"/>
            <w:left w:val="none" w:sz="0" w:space="0" w:color="auto"/>
            <w:bottom w:val="none" w:sz="0" w:space="0" w:color="auto"/>
            <w:right w:val="none" w:sz="0" w:space="0" w:color="auto"/>
          </w:divBdr>
        </w:div>
        <w:div w:id="1969777456">
          <w:marLeft w:val="640"/>
          <w:marRight w:val="0"/>
          <w:marTop w:val="0"/>
          <w:marBottom w:val="0"/>
          <w:divBdr>
            <w:top w:val="none" w:sz="0" w:space="0" w:color="auto"/>
            <w:left w:val="none" w:sz="0" w:space="0" w:color="auto"/>
            <w:bottom w:val="none" w:sz="0" w:space="0" w:color="auto"/>
            <w:right w:val="none" w:sz="0" w:space="0" w:color="auto"/>
          </w:divBdr>
        </w:div>
        <w:div w:id="2004698839">
          <w:marLeft w:val="640"/>
          <w:marRight w:val="0"/>
          <w:marTop w:val="0"/>
          <w:marBottom w:val="0"/>
          <w:divBdr>
            <w:top w:val="none" w:sz="0" w:space="0" w:color="auto"/>
            <w:left w:val="none" w:sz="0" w:space="0" w:color="auto"/>
            <w:bottom w:val="none" w:sz="0" w:space="0" w:color="auto"/>
            <w:right w:val="none" w:sz="0" w:space="0" w:color="auto"/>
          </w:divBdr>
        </w:div>
        <w:div w:id="2121223377">
          <w:marLeft w:val="640"/>
          <w:marRight w:val="0"/>
          <w:marTop w:val="0"/>
          <w:marBottom w:val="0"/>
          <w:divBdr>
            <w:top w:val="none" w:sz="0" w:space="0" w:color="auto"/>
            <w:left w:val="none" w:sz="0" w:space="0" w:color="auto"/>
            <w:bottom w:val="none" w:sz="0" w:space="0" w:color="auto"/>
            <w:right w:val="none" w:sz="0" w:space="0" w:color="auto"/>
          </w:divBdr>
        </w:div>
      </w:divsChild>
    </w:div>
    <w:div w:id="1769932702">
      <w:bodyDiv w:val="1"/>
      <w:marLeft w:val="0"/>
      <w:marRight w:val="0"/>
      <w:marTop w:val="0"/>
      <w:marBottom w:val="0"/>
      <w:divBdr>
        <w:top w:val="none" w:sz="0" w:space="0" w:color="auto"/>
        <w:left w:val="none" w:sz="0" w:space="0" w:color="auto"/>
        <w:bottom w:val="none" w:sz="0" w:space="0" w:color="auto"/>
        <w:right w:val="none" w:sz="0" w:space="0" w:color="auto"/>
      </w:divBdr>
    </w:div>
    <w:div w:id="1770270628">
      <w:bodyDiv w:val="1"/>
      <w:marLeft w:val="0"/>
      <w:marRight w:val="0"/>
      <w:marTop w:val="0"/>
      <w:marBottom w:val="0"/>
      <w:divBdr>
        <w:top w:val="none" w:sz="0" w:space="0" w:color="auto"/>
        <w:left w:val="none" w:sz="0" w:space="0" w:color="auto"/>
        <w:bottom w:val="none" w:sz="0" w:space="0" w:color="auto"/>
        <w:right w:val="none" w:sz="0" w:space="0" w:color="auto"/>
      </w:divBdr>
    </w:div>
    <w:div w:id="1770420128">
      <w:marLeft w:val="640"/>
      <w:marRight w:val="0"/>
      <w:marTop w:val="0"/>
      <w:marBottom w:val="0"/>
      <w:divBdr>
        <w:top w:val="none" w:sz="0" w:space="0" w:color="auto"/>
        <w:left w:val="none" w:sz="0" w:space="0" w:color="auto"/>
        <w:bottom w:val="none" w:sz="0" w:space="0" w:color="auto"/>
        <w:right w:val="none" w:sz="0" w:space="0" w:color="auto"/>
      </w:divBdr>
    </w:div>
    <w:div w:id="1771512435">
      <w:marLeft w:val="640"/>
      <w:marRight w:val="0"/>
      <w:marTop w:val="0"/>
      <w:marBottom w:val="0"/>
      <w:divBdr>
        <w:top w:val="none" w:sz="0" w:space="0" w:color="auto"/>
        <w:left w:val="none" w:sz="0" w:space="0" w:color="auto"/>
        <w:bottom w:val="none" w:sz="0" w:space="0" w:color="auto"/>
        <w:right w:val="none" w:sz="0" w:space="0" w:color="auto"/>
      </w:divBdr>
    </w:div>
    <w:div w:id="1771898591">
      <w:marLeft w:val="640"/>
      <w:marRight w:val="0"/>
      <w:marTop w:val="0"/>
      <w:marBottom w:val="0"/>
      <w:divBdr>
        <w:top w:val="none" w:sz="0" w:space="0" w:color="auto"/>
        <w:left w:val="none" w:sz="0" w:space="0" w:color="auto"/>
        <w:bottom w:val="none" w:sz="0" w:space="0" w:color="auto"/>
        <w:right w:val="none" w:sz="0" w:space="0" w:color="auto"/>
      </w:divBdr>
    </w:div>
    <w:div w:id="1772361300">
      <w:marLeft w:val="640"/>
      <w:marRight w:val="0"/>
      <w:marTop w:val="0"/>
      <w:marBottom w:val="0"/>
      <w:divBdr>
        <w:top w:val="none" w:sz="0" w:space="0" w:color="auto"/>
        <w:left w:val="none" w:sz="0" w:space="0" w:color="auto"/>
        <w:bottom w:val="none" w:sz="0" w:space="0" w:color="auto"/>
        <w:right w:val="none" w:sz="0" w:space="0" w:color="auto"/>
      </w:divBdr>
    </w:div>
    <w:div w:id="1772386263">
      <w:bodyDiv w:val="1"/>
      <w:marLeft w:val="0"/>
      <w:marRight w:val="0"/>
      <w:marTop w:val="0"/>
      <w:marBottom w:val="0"/>
      <w:divBdr>
        <w:top w:val="none" w:sz="0" w:space="0" w:color="auto"/>
        <w:left w:val="none" w:sz="0" w:space="0" w:color="auto"/>
        <w:bottom w:val="none" w:sz="0" w:space="0" w:color="auto"/>
        <w:right w:val="none" w:sz="0" w:space="0" w:color="auto"/>
      </w:divBdr>
      <w:divsChild>
        <w:div w:id="295962336">
          <w:marLeft w:val="640"/>
          <w:marRight w:val="0"/>
          <w:marTop w:val="0"/>
          <w:marBottom w:val="0"/>
          <w:divBdr>
            <w:top w:val="none" w:sz="0" w:space="0" w:color="auto"/>
            <w:left w:val="none" w:sz="0" w:space="0" w:color="auto"/>
            <w:bottom w:val="none" w:sz="0" w:space="0" w:color="auto"/>
            <w:right w:val="none" w:sz="0" w:space="0" w:color="auto"/>
          </w:divBdr>
        </w:div>
        <w:div w:id="783234885">
          <w:marLeft w:val="640"/>
          <w:marRight w:val="0"/>
          <w:marTop w:val="0"/>
          <w:marBottom w:val="0"/>
          <w:divBdr>
            <w:top w:val="none" w:sz="0" w:space="0" w:color="auto"/>
            <w:left w:val="none" w:sz="0" w:space="0" w:color="auto"/>
            <w:bottom w:val="none" w:sz="0" w:space="0" w:color="auto"/>
            <w:right w:val="none" w:sz="0" w:space="0" w:color="auto"/>
          </w:divBdr>
        </w:div>
        <w:div w:id="910575984">
          <w:marLeft w:val="640"/>
          <w:marRight w:val="0"/>
          <w:marTop w:val="0"/>
          <w:marBottom w:val="0"/>
          <w:divBdr>
            <w:top w:val="none" w:sz="0" w:space="0" w:color="auto"/>
            <w:left w:val="none" w:sz="0" w:space="0" w:color="auto"/>
            <w:bottom w:val="none" w:sz="0" w:space="0" w:color="auto"/>
            <w:right w:val="none" w:sz="0" w:space="0" w:color="auto"/>
          </w:divBdr>
        </w:div>
        <w:div w:id="977078150">
          <w:marLeft w:val="640"/>
          <w:marRight w:val="0"/>
          <w:marTop w:val="0"/>
          <w:marBottom w:val="0"/>
          <w:divBdr>
            <w:top w:val="none" w:sz="0" w:space="0" w:color="auto"/>
            <w:left w:val="none" w:sz="0" w:space="0" w:color="auto"/>
            <w:bottom w:val="none" w:sz="0" w:space="0" w:color="auto"/>
            <w:right w:val="none" w:sz="0" w:space="0" w:color="auto"/>
          </w:divBdr>
        </w:div>
        <w:div w:id="1091052052">
          <w:marLeft w:val="640"/>
          <w:marRight w:val="0"/>
          <w:marTop w:val="0"/>
          <w:marBottom w:val="0"/>
          <w:divBdr>
            <w:top w:val="none" w:sz="0" w:space="0" w:color="auto"/>
            <w:left w:val="none" w:sz="0" w:space="0" w:color="auto"/>
            <w:bottom w:val="none" w:sz="0" w:space="0" w:color="auto"/>
            <w:right w:val="none" w:sz="0" w:space="0" w:color="auto"/>
          </w:divBdr>
        </w:div>
        <w:div w:id="1129519292">
          <w:marLeft w:val="640"/>
          <w:marRight w:val="0"/>
          <w:marTop w:val="0"/>
          <w:marBottom w:val="0"/>
          <w:divBdr>
            <w:top w:val="none" w:sz="0" w:space="0" w:color="auto"/>
            <w:left w:val="none" w:sz="0" w:space="0" w:color="auto"/>
            <w:bottom w:val="none" w:sz="0" w:space="0" w:color="auto"/>
            <w:right w:val="none" w:sz="0" w:space="0" w:color="auto"/>
          </w:divBdr>
        </w:div>
        <w:div w:id="1158765178">
          <w:marLeft w:val="640"/>
          <w:marRight w:val="0"/>
          <w:marTop w:val="0"/>
          <w:marBottom w:val="0"/>
          <w:divBdr>
            <w:top w:val="none" w:sz="0" w:space="0" w:color="auto"/>
            <w:left w:val="none" w:sz="0" w:space="0" w:color="auto"/>
            <w:bottom w:val="none" w:sz="0" w:space="0" w:color="auto"/>
            <w:right w:val="none" w:sz="0" w:space="0" w:color="auto"/>
          </w:divBdr>
        </w:div>
        <w:div w:id="1202471547">
          <w:marLeft w:val="640"/>
          <w:marRight w:val="0"/>
          <w:marTop w:val="0"/>
          <w:marBottom w:val="0"/>
          <w:divBdr>
            <w:top w:val="none" w:sz="0" w:space="0" w:color="auto"/>
            <w:left w:val="none" w:sz="0" w:space="0" w:color="auto"/>
            <w:bottom w:val="none" w:sz="0" w:space="0" w:color="auto"/>
            <w:right w:val="none" w:sz="0" w:space="0" w:color="auto"/>
          </w:divBdr>
        </w:div>
        <w:div w:id="1689943307">
          <w:marLeft w:val="640"/>
          <w:marRight w:val="0"/>
          <w:marTop w:val="0"/>
          <w:marBottom w:val="0"/>
          <w:divBdr>
            <w:top w:val="none" w:sz="0" w:space="0" w:color="auto"/>
            <w:left w:val="none" w:sz="0" w:space="0" w:color="auto"/>
            <w:bottom w:val="none" w:sz="0" w:space="0" w:color="auto"/>
            <w:right w:val="none" w:sz="0" w:space="0" w:color="auto"/>
          </w:divBdr>
        </w:div>
        <w:div w:id="1786655029">
          <w:marLeft w:val="640"/>
          <w:marRight w:val="0"/>
          <w:marTop w:val="0"/>
          <w:marBottom w:val="0"/>
          <w:divBdr>
            <w:top w:val="none" w:sz="0" w:space="0" w:color="auto"/>
            <w:left w:val="none" w:sz="0" w:space="0" w:color="auto"/>
            <w:bottom w:val="none" w:sz="0" w:space="0" w:color="auto"/>
            <w:right w:val="none" w:sz="0" w:space="0" w:color="auto"/>
          </w:divBdr>
        </w:div>
        <w:div w:id="1807964692">
          <w:marLeft w:val="640"/>
          <w:marRight w:val="0"/>
          <w:marTop w:val="0"/>
          <w:marBottom w:val="0"/>
          <w:divBdr>
            <w:top w:val="none" w:sz="0" w:space="0" w:color="auto"/>
            <w:left w:val="none" w:sz="0" w:space="0" w:color="auto"/>
            <w:bottom w:val="none" w:sz="0" w:space="0" w:color="auto"/>
            <w:right w:val="none" w:sz="0" w:space="0" w:color="auto"/>
          </w:divBdr>
        </w:div>
      </w:divsChild>
    </w:div>
    <w:div w:id="1773433495">
      <w:bodyDiv w:val="1"/>
      <w:marLeft w:val="0"/>
      <w:marRight w:val="0"/>
      <w:marTop w:val="0"/>
      <w:marBottom w:val="0"/>
      <w:divBdr>
        <w:top w:val="none" w:sz="0" w:space="0" w:color="auto"/>
        <w:left w:val="none" w:sz="0" w:space="0" w:color="auto"/>
        <w:bottom w:val="none" w:sz="0" w:space="0" w:color="auto"/>
        <w:right w:val="none" w:sz="0" w:space="0" w:color="auto"/>
      </w:divBdr>
      <w:divsChild>
        <w:div w:id="205483">
          <w:marLeft w:val="640"/>
          <w:marRight w:val="0"/>
          <w:marTop w:val="0"/>
          <w:marBottom w:val="0"/>
          <w:divBdr>
            <w:top w:val="none" w:sz="0" w:space="0" w:color="auto"/>
            <w:left w:val="none" w:sz="0" w:space="0" w:color="auto"/>
            <w:bottom w:val="none" w:sz="0" w:space="0" w:color="auto"/>
            <w:right w:val="none" w:sz="0" w:space="0" w:color="auto"/>
          </w:divBdr>
        </w:div>
        <w:div w:id="12726209">
          <w:marLeft w:val="640"/>
          <w:marRight w:val="0"/>
          <w:marTop w:val="0"/>
          <w:marBottom w:val="0"/>
          <w:divBdr>
            <w:top w:val="none" w:sz="0" w:space="0" w:color="auto"/>
            <w:left w:val="none" w:sz="0" w:space="0" w:color="auto"/>
            <w:bottom w:val="none" w:sz="0" w:space="0" w:color="auto"/>
            <w:right w:val="none" w:sz="0" w:space="0" w:color="auto"/>
          </w:divBdr>
        </w:div>
        <w:div w:id="13312641">
          <w:marLeft w:val="640"/>
          <w:marRight w:val="0"/>
          <w:marTop w:val="0"/>
          <w:marBottom w:val="0"/>
          <w:divBdr>
            <w:top w:val="none" w:sz="0" w:space="0" w:color="auto"/>
            <w:left w:val="none" w:sz="0" w:space="0" w:color="auto"/>
            <w:bottom w:val="none" w:sz="0" w:space="0" w:color="auto"/>
            <w:right w:val="none" w:sz="0" w:space="0" w:color="auto"/>
          </w:divBdr>
        </w:div>
        <w:div w:id="99839359">
          <w:marLeft w:val="640"/>
          <w:marRight w:val="0"/>
          <w:marTop w:val="0"/>
          <w:marBottom w:val="0"/>
          <w:divBdr>
            <w:top w:val="none" w:sz="0" w:space="0" w:color="auto"/>
            <w:left w:val="none" w:sz="0" w:space="0" w:color="auto"/>
            <w:bottom w:val="none" w:sz="0" w:space="0" w:color="auto"/>
            <w:right w:val="none" w:sz="0" w:space="0" w:color="auto"/>
          </w:divBdr>
        </w:div>
        <w:div w:id="101803614">
          <w:marLeft w:val="640"/>
          <w:marRight w:val="0"/>
          <w:marTop w:val="0"/>
          <w:marBottom w:val="0"/>
          <w:divBdr>
            <w:top w:val="none" w:sz="0" w:space="0" w:color="auto"/>
            <w:left w:val="none" w:sz="0" w:space="0" w:color="auto"/>
            <w:bottom w:val="none" w:sz="0" w:space="0" w:color="auto"/>
            <w:right w:val="none" w:sz="0" w:space="0" w:color="auto"/>
          </w:divBdr>
        </w:div>
        <w:div w:id="104930061">
          <w:marLeft w:val="640"/>
          <w:marRight w:val="0"/>
          <w:marTop w:val="0"/>
          <w:marBottom w:val="0"/>
          <w:divBdr>
            <w:top w:val="none" w:sz="0" w:space="0" w:color="auto"/>
            <w:left w:val="none" w:sz="0" w:space="0" w:color="auto"/>
            <w:bottom w:val="none" w:sz="0" w:space="0" w:color="auto"/>
            <w:right w:val="none" w:sz="0" w:space="0" w:color="auto"/>
          </w:divBdr>
        </w:div>
        <w:div w:id="153954685">
          <w:marLeft w:val="640"/>
          <w:marRight w:val="0"/>
          <w:marTop w:val="0"/>
          <w:marBottom w:val="0"/>
          <w:divBdr>
            <w:top w:val="none" w:sz="0" w:space="0" w:color="auto"/>
            <w:left w:val="none" w:sz="0" w:space="0" w:color="auto"/>
            <w:bottom w:val="none" w:sz="0" w:space="0" w:color="auto"/>
            <w:right w:val="none" w:sz="0" w:space="0" w:color="auto"/>
          </w:divBdr>
        </w:div>
        <w:div w:id="156118349">
          <w:marLeft w:val="640"/>
          <w:marRight w:val="0"/>
          <w:marTop w:val="0"/>
          <w:marBottom w:val="0"/>
          <w:divBdr>
            <w:top w:val="none" w:sz="0" w:space="0" w:color="auto"/>
            <w:left w:val="none" w:sz="0" w:space="0" w:color="auto"/>
            <w:bottom w:val="none" w:sz="0" w:space="0" w:color="auto"/>
            <w:right w:val="none" w:sz="0" w:space="0" w:color="auto"/>
          </w:divBdr>
        </w:div>
        <w:div w:id="163663876">
          <w:marLeft w:val="640"/>
          <w:marRight w:val="0"/>
          <w:marTop w:val="0"/>
          <w:marBottom w:val="0"/>
          <w:divBdr>
            <w:top w:val="none" w:sz="0" w:space="0" w:color="auto"/>
            <w:left w:val="none" w:sz="0" w:space="0" w:color="auto"/>
            <w:bottom w:val="none" w:sz="0" w:space="0" w:color="auto"/>
            <w:right w:val="none" w:sz="0" w:space="0" w:color="auto"/>
          </w:divBdr>
        </w:div>
        <w:div w:id="215506885">
          <w:marLeft w:val="640"/>
          <w:marRight w:val="0"/>
          <w:marTop w:val="0"/>
          <w:marBottom w:val="0"/>
          <w:divBdr>
            <w:top w:val="none" w:sz="0" w:space="0" w:color="auto"/>
            <w:left w:val="none" w:sz="0" w:space="0" w:color="auto"/>
            <w:bottom w:val="none" w:sz="0" w:space="0" w:color="auto"/>
            <w:right w:val="none" w:sz="0" w:space="0" w:color="auto"/>
          </w:divBdr>
        </w:div>
        <w:div w:id="236135358">
          <w:marLeft w:val="640"/>
          <w:marRight w:val="0"/>
          <w:marTop w:val="0"/>
          <w:marBottom w:val="0"/>
          <w:divBdr>
            <w:top w:val="none" w:sz="0" w:space="0" w:color="auto"/>
            <w:left w:val="none" w:sz="0" w:space="0" w:color="auto"/>
            <w:bottom w:val="none" w:sz="0" w:space="0" w:color="auto"/>
            <w:right w:val="none" w:sz="0" w:space="0" w:color="auto"/>
          </w:divBdr>
        </w:div>
        <w:div w:id="353730246">
          <w:marLeft w:val="640"/>
          <w:marRight w:val="0"/>
          <w:marTop w:val="0"/>
          <w:marBottom w:val="0"/>
          <w:divBdr>
            <w:top w:val="none" w:sz="0" w:space="0" w:color="auto"/>
            <w:left w:val="none" w:sz="0" w:space="0" w:color="auto"/>
            <w:bottom w:val="none" w:sz="0" w:space="0" w:color="auto"/>
            <w:right w:val="none" w:sz="0" w:space="0" w:color="auto"/>
          </w:divBdr>
        </w:div>
        <w:div w:id="371854933">
          <w:marLeft w:val="640"/>
          <w:marRight w:val="0"/>
          <w:marTop w:val="0"/>
          <w:marBottom w:val="0"/>
          <w:divBdr>
            <w:top w:val="none" w:sz="0" w:space="0" w:color="auto"/>
            <w:left w:val="none" w:sz="0" w:space="0" w:color="auto"/>
            <w:bottom w:val="none" w:sz="0" w:space="0" w:color="auto"/>
            <w:right w:val="none" w:sz="0" w:space="0" w:color="auto"/>
          </w:divBdr>
        </w:div>
        <w:div w:id="374083824">
          <w:marLeft w:val="640"/>
          <w:marRight w:val="0"/>
          <w:marTop w:val="0"/>
          <w:marBottom w:val="0"/>
          <w:divBdr>
            <w:top w:val="none" w:sz="0" w:space="0" w:color="auto"/>
            <w:left w:val="none" w:sz="0" w:space="0" w:color="auto"/>
            <w:bottom w:val="none" w:sz="0" w:space="0" w:color="auto"/>
            <w:right w:val="none" w:sz="0" w:space="0" w:color="auto"/>
          </w:divBdr>
        </w:div>
        <w:div w:id="378170844">
          <w:marLeft w:val="640"/>
          <w:marRight w:val="0"/>
          <w:marTop w:val="0"/>
          <w:marBottom w:val="0"/>
          <w:divBdr>
            <w:top w:val="none" w:sz="0" w:space="0" w:color="auto"/>
            <w:left w:val="none" w:sz="0" w:space="0" w:color="auto"/>
            <w:bottom w:val="none" w:sz="0" w:space="0" w:color="auto"/>
            <w:right w:val="none" w:sz="0" w:space="0" w:color="auto"/>
          </w:divBdr>
        </w:div>
        <w:div w:id="425007795">
          <w:marLeft w:val="640"/>
          <w:marRight w:val="0"/>
          <w:marTop w:val="0"/>
          <w:marBottom w:val="0"/>
          <w:divBdr>
            <w:top w:val="none" w:sz="0" w:space="0" w:color="auto"/>
            <w:left w:val="none" w:sz="0" w:space="0" w:color="auto"/>
            <w:bottom w:val="none" w:sz="0" w:space="0" w:color="auto"/>
            <w:right w:val="none" w:sz="0" w:space="0" w:color="auto"/>
          </w:divBdr>
        </w:div>
        <w:div w:id="434904994">
          <w:marLeft w:val="640"/>
          <w:marRight w:val="0"/>
          <w:marTop w:val="0"/>
          <w:marBottom w:val="0"/>
          <w:divBdr>
            <w:top w:val="none" w:sz="0" w:space="0" w:color="auto"/>
            <w:left w:val="none" w:sz="0" w:space="0" w:color="auto"/>
            <w:bottom w:val="none" w:sz="0" w:space="0" w:color="auto"/>
            <w:right w:val="none" w:sz="0" w:space="0" w:color="auto"/>
          </w:divBdr>
        </w:div>
        <w:div w:id="463621118">
          <w:marLeft w:val="640"/>
          <w:marRight w:val="0"/>
          <w:marTop w:val="0"/>
          <w:marBottom w:val="0"/>
          <w:divBdr>
            <w:top w:val="none" w:sz="0" w:space="0" w:color="auto"/>
            <w:left w:val="none" w:sz="0" w:space="0" w:color="auto"/>
            <w:bottom w:val="none" w:sz="0" w:space="0" w:color="auto"/>
            <w:right w:val="none" w:sz="0" w:space="0" w:color="auto"/>
          </w:divBdr>
        </w:div>
        <w:div w:id="467820600">
          <w:marLeft w:val="640"/>
          <w:marRight w:val="0"/>
          <w:marTop w:val="0"/>
          <w:marBottom w:val="0"/>
          <w:divBdr>
            <w:top w:val="none" w:sz="0" w:space="0" w:color="auto"/>
            <w:left w:val="none" w:sz="0" w:space="0" w:color="auto"/>
            <w:bottom w:val="none" w:sz="0" w:space="0" w:color="auto"/>
            <w:right w:val="none" w:sz="0" w:space="0" w:color="auto"/>
          </w:divBdr>
        </w:div>
        <w:div w:id="507907593">
          <w:marLeft w:val="640"/>
          <w:marRight w:val="0"/>
          <w:marTop w:val="0"/>
          <w:marBottom w:val="0"/>
          <w:divBdr>
            <w:top w:val="none" w:sz="0" w:space="0" w:color="auto"/>
            <w:left w:val="none" w:sz="0" w:space="0" w:color="auto"/>
            <w:bottom w:val="none" w:sz="0" w:space="0" w:color="auto"/>
            <w:right w:val="none" w:sz="0" w:space="0" w:color="auto"/>
          </w:divBdr>
        </w:div>
        <w:div w:id="510873985">
          <w:marLeft w:val="640"/>
          <w:marRight w:val="0"/>
          <w:marTop w:val="0"/>
          <w:marBottom w:val="0"/>
          <w:divBdr>
            <w:top w:val="none" w:sz="0" w:space="0" w:color="auto"/>
            <w:left w:val="none" w:sz="0" w:space="0" w:color="auto"/>
            <w:bottom w:val="none" w:sz="0" w:space="0" w:color="auto"/>
            <w:right w:val="none" w:sz="0" w:space="0" w:color="auto"/>
          </w:divBdr>
        </w:div>
        <w:div w:id="515731621">
          <w:marLeft w:val="640"/>
          <w:marRight w:val="0"/>
          <w:marTop w:val="0"/>
          <w:marBottom w:val="0"/>
          <w:divBdr>
            <w:top w:val="none" w:sz="0" w:space="0" w:color="auto"/>
            <w:left w:val="none" w:sz="0" w:space="0" w:color="auto"/>
            <w:bottom w:val="none" w:sz="0" w:space="0" w:color="auto"/>
            <w:right w:val="none" w:sz="0" w:space="0" w:color="auto"/>
          </w:divBdr>
        </w:div>
        <w:div w:id="540214107">
          <w:marLeft w:val="640"/>
          <w:marRight w:val="0"/>
          <w:marTop w:val="0"/>
          <w:marBottom w:val="0"/>
          <w:divBdr>
            <w:top w:val="none" w:sz="0" w:space="0" w:color="auto"/>
            <w:left w:val="none" w:sz="0" w:space="0" w:color="auto"/>
            <w:bottom w:val="none" w:sz="0" w:space="0" w:color="auto"/>
            <w:right w:val="none" w:sz="0" w:space="0" w:color="auto"/>
          </w:divBdr>
        </w:div>
        <w:div w:id="545877975">
          <w:marLeft w:val="640"/>
          <w:marRight w:val="0"/>
          <w:marTop w:val="0"/>
          <w:marBottom w:val="0"/>
          <w:divBdr>
            <w:top w:val="none" w:sz="0" w:space="0" w:color="auto"/>
            <w:left w:val="none" w:sz="0" w:space="0" w:color="auto"/>
            <w:bottom w:val="none" w:sz="0" w:space="0" w:color="auto"/>
            <w:right w:val="none" w:sz="0" w:space="0" w:color="auto"/>
          </w:divBdr>
        </w:div>
        <w:div w:id="559437899">
          <w:marLeft w:val="640"/>
          <w:marRight w:val="0"/>
          <w:marTop w:val="0"/>
          <w:marBottom w:val="0"/>
          <w:divBdr>
            <w:top w:val="none" w:sz="0" w:space="0" w:color="auto"/>
            <w:left w:val="none" w:sz="0" w:space="0" w:color="auto"/>
            <w:bottom w:val="none" w:sz="0" w:space="0" w:color="auto"/>
            <w:right w:val="none" w:sz="0" w:space="0" w:color="auto"/>
          </w:divBdr>
        </w:div>
        <w:div w:id="576867540">
          <w:marLeft w:val="640"/>
          <w:marRight w:val="0"/>
          <w:marTop w:val="0"/>
          <w:marBottom w:val="0"/>
          <w:divBdr>
            <w:top w:val="none" w:sz="0" w:space="0" w:color="auto"/>
            <w:left w:val="none" w:sz="0" w:space="0" w:color="auto"/>
            <w:bottom w:val="none" w:sz="0" w:space="0" w:color="auto"/>
            <w:right w:val="none" w:sz="0" w:space="0" w:color="auto"/>
          </w:divBdr>
        </w:div>
        <w:div w:id="588661055">
          <w:marLeft w:val="640"/>
          <w:marRight w:val="0"/>
          <w:marTop w:val="0"/>
          <w:marBottom w:val="0"/>
          <w:divBdr>
            <w:top w:val="none" w:sz="0" w:space="0" w:color="auto"/>
            <w:left w:val="none" w:sz="0" w:space="0" w:color="auto"/>
            <w:bottom w:val="none" w:sz="0" w:space="0" w:color="auto"/>
            <w:right w:val="none" w:sz="0" w:space="0" w:color="auto"/>
          </w:divBdr>
        </w:div>
        <w:div w:id="590964855">
          <w:marLeft w:val="640"/>
          <w:marRight w:val="0"/>
          <w:marTop w:val="0"/>
          <w:marBottom w:val="0"/>
          <w:divBdr>
            <w:top w:val="none" w:sz="0" w:space="0" w:color="auto"/>
            <w:left w:val="none" w:sz="0" w:space="0" w:color="auto"/>
            <w:bottom w:val="none" w:sz="0" w:space="0" w:color="auto"/>
            <w:right w:val="none" w:sz="0" w:space="0" w:color="auto"/>
          </w:divBdr>
        </w:div>
        <w:div w:id="614218257">
          <w:marLeft w:val="640"/>
          <w:marRight w:val="0"/>
          <w:marTop w:val="0"/>
          <w:marBottom w:val="0"/>
          <w:divBdr>
            <w:top w:val="none" w:sz="0" w:space="0" w:color="auto"/>
            <w:left w:val="none" w:sz="0" w:space="0" w:color="auto"/>
            <w:bottom w:val="none" w:sz="0" w:space="0" w:color="auto"/>
            <w:right w:val="none" w:sz="0" w:space="0" w:color="auto"/>
          </w:divBdr>
        </w:div>
        <w:div w:id="624888763">
          <w:marLeft w:val="640"/>
          <w:marRight w:val="0"/>
          <w:marTop w:val="0"/>
          <w:marBottom w:val="0"/>
          <w:divBdr>
            <w:top w:val="none" w:sz="0" w:space="0" w:color="auto"/>
            <w:left w:val="none" w:sz="0" w:space="0" w:color="auto"/>
            <w:bottom w:val="none" w:sz="0" w:space="0" w:color="auto"/>
            <w:right w:val="none" w:sz="0" w:space="0" w:color="auto"/>
          </w:divBdr>
        </w:div>
        <w:div w:id="634793970">
          <w:marLeft w:val="640"/>
          <w:marRight w:val="0"/>
          <w:marTop w:val="0"/>
          <w:marBottom w:val="0"/>
          <w:divBdr>
            <w:top w:val="none" w:sz="0" w:space="0" w:color="auto"/>
            <w:left w:val="none" w:sz="0" w:space="0" w:color="auto"/>
            <w:bottom w:val="none" w:sz="0" w:space="0" w:color="auto"/>
            <w:right w:val="none" w:sz="0" w:space="0" w:color="auto"/>
          </w:divBdr>
        </w:div>
        <w:div w:id="726608432">
          <w:marLeft w:val="640"/>
          <w:marRight w:val="0"/>
          <w:marTop w:val="0"/>
          <w:marBottom w:val="0"/>
          <w:divBdr>
            <w:top w:val="none" w:sz="0" w:space="0" w:color="auto"/>
            <w:left w:val="none" w:sz="0" w:space="0" w:color="auto"/>
            <w:bottom w:val="none" w:sz="0" w:space="0" w:color="auto"/>
            <w:right w:val="none" w:sz="0" w:space="0" w:color="auto"/>
          </w:divBdr>
        </w:div>
        <w:div w:id="773062993">
          <w:marLeft w:val="640"/>
          <w:marRight w:val="0"/>
          <w:marTop w:val="0"/>
          <w:marBottom w:val="0"/>
          <w:divBdr>
            <w:top w:val="none" w:sz="0" w:space="0" w:color="auto"/>
            <w:left w:val="none" w:sz="0" w:space="0" w:color="auto"/>
            <w:bottom w:val="none" w:sz="0" w:space="0" w:color="auto"/>
            <w:right w:val="none" w:sz="0" w:space="0" w:color="auto"/>
          </w:divBdr>
        </w:div>
        <w:div w:id="784540577">
          <w:marLeft w:val="640"/>
          <w:marRight w:val="0"/>
          <w:marTop w:val="0"/>
          <w:marBottom w:val="0"/>
          <w:divBdr>
            <w:top w:val="none" w:sz="0" w:space="0" w:color="auto"/>
            <w:left w:val="none" w:sz="0" w:space="0" w:color="auto"/>
            <w:bottom w:val="none" w:sz="0" w:space="0" w:color="auto"/>
            <w:right w:val="none" w:sz="0" w:space="0" w:color="auto"/>
          </w:divBdr>
        </w:div>
        <w:div w:id="803349099">
          <w:marLeft w:val="640"/>
          <w:marRight w:val="0"/>
          <w:marTop w:val="0"/>
          <w:marBottom w:val="0"/>
          <w:divBdr>
            <w:top w:val="none" w:sz="0" w:space="0" w:color="auto"/>
            <w:left w:val="none" w:sz="0" w:space="0" w:color="auto"/>
            <w:bottom w:val="none" w:sz="0" w:space="0" w:color="auto"/>
            <w:right w:val="none" w:sz="0" w:space="0" w:color="auto"/>
          </w:divBdr>
        </w:div>
        <w:div w:id="804350931">
          <w:marLeft w:val="640"/>
          <w:marRight w:val="0"/>
          <w:marTop w:val="0"/>
          <w:marBottom w:val="0"/>
          <w:divBdr>
            <w:top w:val="none" w:sz="0" w:space="0" w:color="auto"/>
            <w:left w:val="none" w:sz="0" w:space="0" w:color="auto"/>
            <w:bottom w:val="none" w:sz="0" w:space="0" w:color="auto"/>
            <w:right w:val="none" w:sz="0" w:space="0" w:color="auto"/>
          </w:divBdr>
        </w:div>
        <w:div w:id="805009358">
          <w:marLeft w:val="640"/>
          <w:marRight w:val="0"/>
          <w:marTop w:val="0"/>
          <w:marBottom w:val="0"/>
          <w:divBdr>
            <w:top w:val="none" w:sz="0" w:space="0" w:color="auto"/>
            <w:left w:val="none" w:sz="0" w:space="0" w:color="auto"/>
            <w:bottom w:val="none" w:sz="0" w:space="0" w:color="auto"/>
            <w:right w:val="none" w:sz="0" w:space="0" w:color="auto"/>
          </w:divBdr>
        </w:div>
        <w:div w:id="835417393">
          <w:marLeft w:val="640"/>
          <w:marRight w:val="0"/>
          <w:marTop w:val="0"/>
          <w:marBottom w:val="0"/>
          <w:divBdr>
            <w:top w:val="none" w:sz="0" w:space="0" w:color="auto"/>
            <w:left w:val="none" w:sz="0" w:space="0" w:color="auto"/>
            <w:bottom w:val="none" w:sz="0" w:space="0" w:color="auto"/>
            <w:right w:val="none" w:sz="0" w:space="0" w:color="auto"/>
          </w:divBdr>
        </w:div>
        <w:div w:id="898781384">
          <w:marLeft w:val="640"/>
          <w:marRight w:val="0"/>
          <w:marTop w:val="0"/>
          <w:marBottom w:val="0"/>
          <w:divBdr>
            <w:top w:val="none" w:sz="0" w:space="0" w:color="auto"/>
            <w:left w:val="none" w:sz="0" w:space="0" w:color="auto"/>
            <w:bottom w:val="none" w:sz="0" w:space="0" w:color="auto"/>
            <w:right w:val="none" w:sz="0" w:space="0" w:color="auto"/>
          </w:divBdr>
        </w:div>
        <w:div w:id="916669997">
          <w:marLeft w:val="640"/>
          <w:marRight w:val="0"/>
          <w:marTop w:val="0"/>
          <w:marBottom w:val="0"/>
          <w:divBdr>
            <w:top w:val="none" w:sz="0" w:space="0" w:color="auto"/>
            <w:left w:val="none" w:sz="0" w:space="0" w:color="auto"/>
            <w:bottom w:val="none" w:sz="0" w:space="0" w:color="auto"/>
            <w:right w:val="none" w:sz="0" w:space="0" w:color="auto"/>
          </w:divBdr>
        </w:div>
        <w:div w:id="939919249">
          <w:marLeft w:val="640"/>
          <w:marRight w:val="0"/>
          <w:marTop w:val="0"/>
          <w:marBottom w:val="0"/>
          <w:divBdr>
            <w:top w:val="none" w:sz="0" w:space="0" w:color="auto"/>
            <w:left w:val="none" w:sz="0" w:space="0" w:color="auto"/>
            <w:bottom w:val="none" w:sz="0" w:space="0" w:color="auto"/>
            <w:right w:val="none" w:sz="0" w:space="0" w:color="auto"/>
          </w:divBdr>
        </w:div>
        <w:div w:id="960451106">
          <w:marLeft w:val="640"/>
          <w:marRight w:val="0"/>
          <w:marTop w:val="0"/>
          <w:marBottom w:val="0"/>
          <w:divBdr>
            <w:top w:val="none" w:sz="0" w:space="0" w:color="auto"/>
            <w:left w:val="none" w:sz="0" w:space="0" w:color="auto"/>
            <w:bottom w:val="none" w:sz="0" w:space="0" w:color="auto"/>
            <w:right w:val="none" w:sz="0" w:space="0" w:color="auto"/>
          </w:divBdr>
        </w:div>
        <w:div w:id="969744218">
          <w:marLeft w:val="640"/>
          <w:marRight w:val="0"/>
          <w:marTop w:val="0"/>
          <w:marBottom w:val="0"/>
          <w:divBdr>
            <w:top w:val="none" w:sz="0" w:space="0" w:color="auto"/>
            <w:left w:val="none" w:sz="0" w:space="0" w:color="auto"/>
            <w:bottom w:val="none" w:sz="0" w:space="0" w:color="auto"/>
            <w:right w:val="none" w:sz="0" w:space="0" w:color="auto"/>
          </w:divBdr>
        </w:div>
        <w:div w:id="1009332827">
          <w:marLeft w:val="640"/>
          <w:marRight w:val="0"/>
          <w:marTop w:val="0"/>
          <w:marBottom w:val="0"/>
          <w:divBdr>
            <w:top w:val="none" w:sz="0" w:space="0" w:color="auto"/>
            <w:left w:val="none" w:sz="0" w:space="0" w:color="auto"/>
            <w:bottom w:val="none" w:sz="0" w:space="0" w:color="auto"/>
            <w:right w:val="none" w:sz="0" w:space="0" w:color="auto"/>
          </w:divBdr>
        </w:div>
        <w:div w:id="1074007561">
          <w:marLeft w:val="640"/>
          <w:marRight w:val="0"/>
          <w:marTop w:val="0"/>
          <w:marBottom w:val="0"/>
          <w:divBdr>
            <w:top w:val="none" w:sz="0" w:space="0" w:color="auto"/>
            <w:left w:val="none" w:sz="0" w:space="0" w:color="auto"/>
            <w:bottom w:val="none" w:sz="0" w:space="0" w:color="auto"/>
            <w:right w:val="none" w:sz="0" w:space="0" w:color="auto"/>
          </w:divBdr>
        </w:div>
        <w:div w:id="1110051913">
          <w:marLeft w:val="640"/>
          <w:marRight w:val="0"/>
          <w:marTop w:val="0"/>
          <w:marBottom w:val="0"/>
          <w:divBdr>
            <w:top w:val="none" w:sz="0" w:space="0" w:color="auto"/>
            <w:left w:val="none" w:sz="0" w:space="0" w:color="auto"/>
            <w:bottom w:val="none" w:sz="0" w:space="0" w:color="auto"/>
            <w:right w:val="none" w:sz="0" w:space="0" w:color="auto"/>
          </w:divBdr>
        </w:div>
        <w:div w:id="1138456415">
          <w:marLeft w:val="640"/>
          <w:marRight w:val="0"/>
          <w:marTop w:val="0"/>
          <w:marBottom w:val="0"/>
          <w:divBdr>
            <w:top w:val="none" w:sz="0" w:space="0" w:color="auto"/>
            <w:left w:val="none" w:sz="0" w:space="0" w:color="auto"/>
            <w:bottom w:val="none" w:sz="0" w:space="0" w:color="auto"/>
            <w:right w:val="none" w:sz="0" w:space="0" w:color="auto"/>
          </w:divBdr>
        </w:div>
        <w:div w:id="1158688576">
          <w:marLeft w:val="640"/>
          <w:marRight w:val="0"/>
          <w:marTop w:val="0"/>
          <w:marBottom w:val="0"/>
          <w:divBdr>
            <w:top w:val="none" w:sz="0" w:space="0" w:color="auto"/>
            <w:left w:val="none" w:sz="0" w:space="0" w:color="auto"/>
            <w:bottom w:val="none" w:sz="0" w:space="0" w:color="auto"/>
            <w:right w:val="none" w:sz="0" w:space="0" w:color="auto"/>
          </w:divBdr>
        </w:div>
        <w:div w:id="1353069269">
          <w:marLeft w:val="640"/>
          <w:marRight w:val="0"/>
          <w:marTop w:val="0"/>
          <w:marBottom w:val="0"/>
          <w:divBdr>
            <w:top w:val="none" w:sz="0" w:space="0" w:color="auto"/>
            <w:left w:val="none" w:sz="0" w:space="0" w:color="auto"/>
            <w:bottom w:val="none" w:sz="0" w:space="0" w:color="auto"/>
            <w:right w:val="none" w:sz="0" w:space="0" w:color="auto"/>
          </w:divBdr>
        </w:div>
        <w:div w:id="1376345323">
          <w:marLeft w:val="640"/>
          <w:marRight w:val="0"/>
          <w:marTop w:val="0"/>
          <w:marBottom w:val="0"/>
          <w:divBdr>
            <w:top w:val="none" w:sz="0" w:space="0" w:color="auto"/>
            <w:left w:val="none" w:sz="0" w:space="0" w:color="auto"/>
            <w:bottom w:val="none" w:sz="0" w:space="0" w:color="auto"/>
            <w:right w:val="none" w:sz="0" w:space="0" w:color="auto"/>
          </w:divBdr>
        </w:div>
        <w:div w:id="1383403138">
          <w:marLeft w:val="640"/>
          <w:marRight w:val="0"/>
          <w:marTop w:val="0"/>
          <w:marBottom w:val="0"/>
          <w:divBdr>
            <w:top w:val="none" w:sz="0" w:space="0" w:color="auto"/>
            <w:left w:val="none" w:sz="0" w:space="0" w:color="auto"/>
            <w:bottom w:val="none" w:sz="0" w:space="0" w:color="auto"/>
            <w:right w:val="none" w:sz="0" w:space="0" w:color="auto"/>
          </w:divBdr>
        </w:div>
        <w:div w:id="1461730141">
          <w:marLeft w:val="640"/>
          <w:marRight w:val="0"/>
          <w:marTop w:val="0"/>
          <w:marBottom w:val="0"/>
          <w:divBdr>
            <w:top w:val="none" w:sz="0" w:space="0" w:color="auto"/>
            <w:left w:val="none" w:sz="0" w:space="0" w:color="auto"/>
            <w:bottom w:val="none" w:sz="0" w:space="0" w:color="auto"/>
            <w:right w:val="none" w:sz="0" w:space="0" w:color="auto"/>
          </w:divBdr>
        </w:div>
        <w:div w:id="1468283457">
          <w:marLeft w:val="640"/>
          <w:marRight w:val="0"/>
          <w:marTop w:val="0"/>
          <w:marBottom w:val="0"/>
          <w:divBdr>
            <w:top w:val="none" w:sz="0" w:space="0" w:color="auto"/>
            <w:left w:val="none" w:sz="0" w:space="0" w:color="auto"/>
            <w:bottom w:val="none" w:sz="0" w:space="0" w:color="auto"/>
            <w:right w:val="none" w:sz="0" w:space="0" w:color="auto"/>
          </w:divBdr>
        </w:div>
        <w:div w:id="1597638559">
          <w:marLeft w:val="640"/>
          <w:marRight w:val="0"/>
          <w:marTop w:val="0"/>
          <w:marBottom w:val="0"/>
          <w:divBdr>
            <w:top w:val="none" w:sz="0" w:space="0" w:color="auto"/>
            <w:left w:val="none" w:sz="0" w:space="0" w:color="auto"/>
            <w:bottom w:val="none" w:sz="0" w:space="0" w:color="auto"/>
            <w:right w:val="none" w:sz="0" w:space="0" w:color="auto"/>
          </w:divBdr>
        </w:div>
        <w:div w:id="1605765463">
          <w:marLeft w:val="640"/>
          <w:marRight w:val="0"/>
          <w:marTop w:val="0"/>
          <w:marBottom w:val="0"/>
          <w:divBdr>
            <w:top w:val="none" w:sz="0" w:space="0" w:color="auto"/>
            <w:left w:val="none" w:sz="0" w:space="0" w:color="auto"/>
            <w:bottom w:val="none" w:sz="0" w:space="0" w:color="auto"/>
            <w:right w:val="none" w:sz="0" w:space="0" w:color="auto"/>
          </w:divBdr>
        </w:div>
        <w:div w:id="1648169988">
          <w:marLeft w:val="640"/>
          <w:marRight w:val="0"/>
          <w:marTop w:val="0"/>
          <w:marBottom w:val="0"/>
          <w:divBdr>
            <w:top w:val="none" w:sz="0" w:space="0" w:color="auto"/>
            <w:left w:val="none" w:sz="0" w:space="0" w:color="auto"/>
            <w:bottom w:val="none" w:sz="0" w:space="0" w:color="auto"/>
            <w:right w:val="none" w:sz="0" w:space="0" w:color="auto"/>
          </w:divBdr>
        </w:div>
        <w:div w:id="1666667308">
          <w:marLeft w:val="640"/>
          <w:marRight w:val="0"/>
          <w:marTop w:val="0"/>
          <w:marBottom w:val="0"/>
          <w:divBdr>
            <w:top w:val="none" w:sz="0" w:space="0" w:color="auto"/>
            <w:left w:val="none" w:sz="0" w:space="0" w:color="auto"/>
            <w:bottom w:val="none" w:sz="0" w:space="0" w:color="auto"/>
            <w:right w:val="none" w:sz="0" w:space="0" w:color="auto"/>
          </w:divBdr>
        </w:div>
        <w:div w:id="1675188435">
          <w:marLeft w:val="640"/>
          <w:marRight w:val="0"/>
          <w:marTop w:val="0"/>
          <w:marBottom w:val="0"/>
          <w:divBdr>
            <w:top w:val="none" w:sz="0" w:space="0" w:color="auto"/>
            <w:left w:val="none" w:sz="0" w:space="0" w:color="auto"/>
            <w:bottom w:val="none" w:sz="0" w:space="0" w:color="auto"/>
            <w:right w:val="none" w:sz="0" w:space="0" w:color="auto"/>
          </w:divBdr>
        </w:div>
        <w:div w:id="1740859169">
          <w:marLeft w:val="640"/>
          <w:marRight w:val="0"/>
          <w:marTop w:val="0"/>
          <w:marBottom w:val="0"/>
          <w:divBdr>
            <w:top w:val="none" w:sz="0" w:space="0" w:color="auto"/>
            <w:left w:val="none" w:sz="0" w:space="0" w:color="auto"/>
            <w:bottom w:val="none" w:sz="0" w:space="0" w:color="auto"/>
            <w:right w:val="none" w:sz="0" w:space="0" w:color="auto"/>
          </w:divBdr>
        </w:div>
        <w:div w:id="1770273616">
          <w:marLeft w:val="640"/>
          <w:marRight w:val="0"/>
          <w:marTop w:val="0"/>
          <w:marBottom w:val="0"/>
          <w:divBdr>
            <w:top w:val="none" w:sz="0" w:space="0" w:color="auto"/>
            <w:left w:val="none" w:sz="0" w:space="0" w:color="auto"/>
            <w:bottom w:val="none" w:sz="0" w:space="0" w:color="auto"/>
            <w:right w:val="none" w:sz="0" w:space="0" w:color="auto"/>
          </w:divBdr>
        </w:div>
        <w:div w:id="1846285603">
          <w:marLeft w:val="640"/>
          <w:marRight w:val="0"/>
          <w:marTop w:val="0"/>
          <w:marBottom w:val="0"/>
          <w:divBdr>
            <w:top w:val="none" w:sz="0" w:space="0" w:color="auto"/>
            <w:left w:val="none" w:sz="0" w:space="0" w:color="auto"/>
            <w:bottom w:val="none" w:sz="0" w:space="0" w:color="auto"/>
            <w:right w:val="none" w:sz="0" w:space="0" w:color="auto"/>
          </w:divBdr>
        </w:div>
        <w:div w:id="1883050482">
          <w:marLeft w:val="640"/>
          <w:marRight w:val="0"/>
          <w:marTop w:val="0"/>
          <w:marBottom w:val="0"/>
          <w:divBdr>
            <w:top w:val="none" w:sz="0" w:space="0" w:color="auto"/>
            <w:left w:val="none" w:sz="0" w:space="0" w:color="auto"/>
            <w:bottom w:val="none" w:sz="0" w:space="0" w:color="auto"/>
            <w:right w:val="none" w:sz="0" w:space="0" w:color="auto"/>
          </w:divBdr>
        </w:div>
        <w:div w:id="1906529402">
          <w:marLeft w:val="640"/>
          <w:marRight w:val="0"/>
          <w:marTop w:val="0"/>
          <w:marBottom w:val="0"/>
          <w:divBdr>
            <w:top w:val="none" w:sz="0" w:space="0" w:color="auto"/>
            <w:left w:val="none" w:sz="0" w:space="0" w:color="auto"/>
            <w:bottom w:val="none" w:sz="0" w:space="0" w:color="auto"/>
            <w:right w:val="none" w:sz="0" w:space="0" w:color="auto"/>
          </w:divBdr>
        </w:div>
        <w:div w:id="1915889723">
          <w:marLeft w:val="640"/>
          <w:marRight w:val="0"/>
          <w:marTop w:val="0"/>
          <w:marBottom w:val="0"/>
          <w:divBdr>
            <w:top w:val="none" w:sz="0" w:space="0" w:color="auto"/>
            <w:left w:val="none" w:sz="0" w:space="0" w:color="auto"/>
            <w:bottom w:val="none" w:sz="0" w:space="0" w:color="auto"/>
            <w:right w:val="none" w:sz="0" w:space="0" w:color="auto"/>
          </w:divBdr>
        </w:div>
        <w:div w:id="1923488264">
          <w:marLeft w:val="640"/>
          <w:marRight w:val="0"/>
          <w:marTop w:val="0"/>
          <w:marBottom w:val="0"/>
          <w:divBdr>
            <w:top w:val="none" w:sz="0" w:space="0" w:color="auto"/>
            <w:left w:val="none" w:sz="0" w:space="0" w:color="auto"/>
            <w:bottom w:val="none" w:sz="0" w:space="0" w:color="auto"/>
            <w:right w:val="none" w:sz="0" w:space="0" w:color="auto"/>
          </w:divBdr>
        </w:div>
        <w:div w:id="1951160527">
          <w:marLeft w:val="640"/>
          <w:marRight w:val="0"/>
          <w:marTop w:val="0"/>
          <w:marBottom w:val="0"/>
          <w:divBdr>
            <w:top w:val="none" w:sz="0" w:space="0" w:color="auto"/>
            <w:left w:val="none" w:sz="0" w:space="0" w:color="auto"/>
            <w:bottom w:val="none" w:sz="0" w:space="0" w:color="auto"/>
            <w:right w:val="none" w:sz="0" w:space="0" w:color="auto"/>
          </w:divBdr>
        </w:div>
        <w:div w:id="2010674822">
          <w:marLeft w:val="640"/>
          <w:marRight w:val="0"/>
          <w:marTop w:val="0"/>
          <w:marBottom w:val="0"/>
          <w:divBdr>
            <w:top w:val="none" w:sz="0" w:space="0" w:color="auto"/>
            <w:left w:val="none" w:sz="0" w:space="0" w:color="auto"/>
            <w:bottom w:val="none" w:sz="0" w:space="0" w:color="auto"/>
            <w:right w:val="none" w:sz="0" w:space="0" w:color="auto"/>
          </w:divBdr>
        </w:div>
        <w:div w:id="2088335540">
          <w:marLeft w:val="640"/>
          <w:marRight w:val="0"/>
          <w:marTop w:val="0"/>
          <w:marBottom w:val="0"/>
          <w:divBdr>
            <w:top w:val="none" w:sz="0" w:space="0" w:color="auto"/>
            <w:left w:val="none" w:sz="0" w:space="0" w:color="auto"/>
            <w:bottom w:val="none" w:sz="0" w:space="0" w:color="auto"/>
            <w:right w:val="none" w:sz="0" w:space="0" w:color="auto"/>
          </w:divBdr>
        </w:div>
      </w:divsChild>
    </w:div>
    <w:div w:id="1774351841">
      <w:bodyDiv w:val="1"/>
      <w:marLeft w:val="0"/>
      <w:marRight w:val="0"/>
      <w:marTop w:val="0"/>
      <w:marBottom w:val="0"/>
      <w:divBdr>
        <w:top w:val="none" w:sz="0" w:space="0" w:color="auto"/>
        <w:left w:val="none" w:sz="0" w:space="0" w:color="auto"/>
        <w:bottom w:val="none" w:sz="0" w:space="0" w:color="auto"/>
        <w:right w:val="none" w:sz="0" w:space="0" w:color="auto"/>
      </w:divBdr>
      <w:divsChild>
        <w:div w:id="2779023">
          <w:marLeft w:val="640"/>
          <w:marRight w:val="0"/>
          <w:marTop w:val="0"/>
          <w:marBottom w:val="0"/>
          <w:divBdr>
            <w:top w:val="none" w:sz="0" w:space="0" w:color="auto"/>
            <w:left w:val="none" w:sz="0" w:space="0" w:color="auto"/>
            <w:bottom w:val="none" w:sz="0" w:space="0" w:color="auto"/>
            <w:right w:val="none" w:sz="0" w:space="0" w:color="auto"/>
          </w:divBdr>
        </w:div>
        <w:div w:id="4478804">
          <w:marLeft w:val="640"/>
          <w:marRight w:val="0"/>
          <w:marTop w:val="0"/>
          <w:marBottom w:val="0"/>
          <w:divBdr>
            <w:top w:val="none" w:sz="0" w:space="0" w:color="auto"/>
            <w:left w:val="none" w:sz="0" w:space="0" w:color="auto"/>
            <w:bottom w:val="none" w:sz="0" w:space="0" w:color="auto"/>
            <w:right w:val="none" w:sz="0" w:space="0" w:color="auto"/>
          </w:divBdr>
        </w:div>
        <w:div w:id="19819470">
          <w:marLeft w:val="640"/>
          <w:marRight w:val="0"/>
          <w:marTop w:val="0"/>
          <w:marBottom w:val="0"/>
          <w:divBdr>
            <w:top w:val="none" w:sz="0" w:space="0" w:color="auto"/>
            <w:left w:val="none" w:sz="0" w:space="0" w:color="auto"/>
            <w:bottom w:val="none" w:sz="0" w:space="0" w:color="auto"/>
            <w:right w:val="none" w:sz="0" w:space="0" w:color="auto"/>
          </w:divBdr>
        </w:div>
        <w:div w:id="25256106">
          <w:marLeft w:val="640"/>
          <w:marRight w:val="0"/>
          <w:marTop w:val="0"/>
          <w:marBottom w:val="0"/>
          <w:divBdr>
            <w:top w:val="none" w:sz="0" w:space="0" w:color="auto"/>
            <w:left w:val="none" w:sz="0" w:space="0" w:color="auto"/>
            <w:bottom w:val="none" w:sz="0" w:space="0" w:color="auto"/>
            <w:right w:val="none" w:sz="0" w:space="0" w:color="auto"/>
          </w:divBdr>
        </w:div>
        <w:div w:id="36710950">
          <w:marLeft w:val="640"/>
          <w:marRight w:val="0"/>
          <w:marTop w:val="0"/>
          <w:marBottom w:val="0"/>
          <w:divBdr>
            <w:top w:val="none" w:sz="0" w:space="0" w:color="auto"/>
            <w:left w:val="none" w:sz="0" w:space="0" w:color="auto"/>
            <w:bottom w:val="none" w:sz="0" w:space="0" w:color="auto"/>
            <w:right w:val="none" w:sz="0" w:space="0" w:color="auto"/>
          </w:divBdr>
        </w:div>
        <w:div w:id="75786519">
          <w:marLeft w:val="640"/>
          <w:marRight w:val="0"/>
          <w:marTop w:val="0"/>
          <w:marBottom w:val="0"/>
          <w:divBdr>
            <w:top w:val="none" w:sz="0" w:space="0" w:color="auto"/>
            <w:left w:val="none" w:sz="0" w:space="0" w:color="auto"/>
            <w:bottom w:val="none" w:sz="0" w:space="0" w:color="auto"/>
            <w:right w:val="none" w:sz="0" w:space="0" w:color="auto"/>
          </w:divBdr>
        </w:div>
        <w:div w:id="89083521">
          <w:marLeft w:val="640"/>
          <w:marRight w:val="0"/>
          <w:marTop w:val="0"/>
          <w:marBottom w:val="0"/>
          <w:divBdr>
            <w:top w:val="none" w:sz="0" w:space="0" w:color="auto"/>
            <w:left w:val="none" w:sz="0" w:space="0" w:color="auto"/>
            <w:bottom w:val="none" w:sz="0" w:space="0" w:color="auto"/>
            <w:right w:val="none" w:sz="0" w:space="0" w:color="auto"/>
          </w:divBdr>
        </w:div>
        <w:div w:id="163328080">
          <w:marLeft w:val="640"/>
          <w:marRight w:val="0"/>
          <w:marTop w:val="0"/>
          <w:marBottom w:val="0"/>
          <w:divBdr>
            <w:top w:val="none" w:sz="0" w:space="0" w:color="auto"/>
            <w:left w:val="none" w:sz="0" w:space="0" w:color="auto"/>
            <w:bottom w:val="none" w:sz="0" w:space="0" w:color="auto"/>
            <w:right w:val="none" w:sz="0" w:space="0" w:color="auto"/>
          </w:divBdr>
        </w:div>
        <w:div w:id="179054330">
          <w:marLeft w:val="640"/>
          <w:marRight w:val="0"/>
          <w:marTop w:val="0"/>
          <w:marBottom w:val="0"/>
          <w:divBdr>
            <w:top w:val="none" w:sz="0" w:space="0" w:color="auto"/>
            <w:left w:val="none" w:sz="0" w:space="0" w:color="auto"/>
            <w:bottom w:val="none" w:sz="0" w:space="0" w:color="auto"/>
            <w:right w:val="none" w:sz="0" w:space="0" w:color="auto"/>
          </w:divBdr>
        </w:div>
        <w:div w:id="217327516">
          <w:marLeft w:val="640"/>
          <w:marRight w:val="0"/>
          <w:marTop w:val="0"/>
          <w:marBottom w:val="0"/>
          <w:divBdr>
            <w:top w:val="none" w:sz="0" w:space="0" w:color="auto"/>
            <w:left w:val="none" w:sz="0" w:space="0" w:color="auto"/>
            <w:bottom w:val="none" w:sz="0" w:space="0" w:color="auto"/>
            <w:right w:val="none" w:sz="0" w:space="0" w:color="auto"/>
          </w:divBdr>
        </w:div>
        <w:div w:id="232660710">
          <w:marLeft w:val="640"/>
          <w:marRight w:val="0"/>
          <w:marTop w:val="0"/>
          <w:marBottom w:val="0"/>
          <w:divBdr>
            <w:top w:val="none" w:sz="0" w:space="0" w:color="auto"/>
            <w:left w:val="none" w:sz="0" w:space="0" w:color="auto"/>
            <w:bottom w:val="none" w:sz="0" w:space="0" w:color="auto"/>
            <w:right w:val="none" w:sz="0" w:space="0" w:color="auto"/>
          </w:divBdr>
        </w:div>
        <w:div w:id="274798504">
          <w:marLeft w:val="640"/>
          <w:marRight w:val="0"/>
          <w:marTop w:val="0"/>
          <w:marBottom w:val="0"/>
          <w:divBdr>
            <w:top w:val="none" w:sz="0" w:space="0" w:color="auto"/>
            <w:left w:val="none" w:sz="0" w:space="0" w:color="auto"/>
            <w:bottom w:val="none" w:sz="0" w:space="0" w:color="auto"/>
            <w:right w:val="none" w:sz="0" w:space="0" w:color="auto"/>
          </w:divBdr>
        </w:div>
        <w:div w:id="393745574">
          <w:marLeft w:val="640"/>
          <w:marRight w:val="0"/>
          <w:marTop w:val="0"/>
          <w:marBottom w:val="0"/>
          <w:divBdr>
            <w:top w:val="none" w:sz="0" w:space="0" w:color="auto"/>
            <w:left w:val="none" w:sz="0" w:space="0" w:color="auto"/>
            <w:bottom w:val="none" w:sz="0" w:space="0" w:color="auto"/>
            <w:right w:val="none" w:sz="0" w:space="0" w:color="auto"/>
          </w:divBdr>
        </w:div>
        <w:div w:id="437139662">
          <w:marLeft w:val="640"/>
          <w:marRight w:val="0"/>
          <w:marTop w:val="0"/>
          <w:marBottom w:val="0"/>
          <w:divBdr>
            <w:top w:val="none" w:sz="0" w:space="0" w:color="auto"/>
            <w:left w:val="none" w:sz="0" w:space="0" w:color="auto"/>
            <w:bottom w:val="none" w:sz="0" w:space="0" w:color="auto"/>
            <w:right w:val="none" w:sz="0" w:space="0" w:color="auto"/>
          </w:divBdr>
        </w:div>
        <w:div w:id="438525930">
          <w:marLeft w:val="640"/>
          <w:marRight w:val="0"/>
          <w:marTop w:val="0"/>
          <w:marBottom w:val="0"/>
          <w:divBdr>
            <w:top w:val="none" w:sz="0" w:space="0" w:color="auto"/>
            <w:left w:val="none" w:sz="0" w:space="0" w:color="auto"/>
            <w:bottom w:val="none" w:sz="0" w:space="0" w:color="auto"/>
            <w:right w:val="none" w:sz="0" w:space="0" w:color="auto"/>
          </w:divBdr>
        </w:div>
        <w:div w:id="448552096">
          <w:marLeft w:val="640"/>
          <w:marRight w:val="0"/>
          <w:marTop w:val="0"/>
          <w:marBottom w:val="0"/>
          <w:divBdr>
            <w:top w:val="none" w:sz="0" w:space="0" w:color="auto"/>
            <w:left w:val="none" w:sz="0" w:space="0" w:color="auto"/>
            <w:bottom w:val="none" w:sz="0" w:space="0" w:color="auto"/>
            <w:right w:val="none" w:sz="0" w:space="0" w:color="auto"/>
          </w:divBdr>
        </w:div>
        <w:div w:id="464855576">
          <w:marLeft w:val="640"/>
          <w:marRight w:val="0"/>
          <w:marTop w:val="0"/>
          <w:marBottom w:val="0"/>
          <w:divBdr>
            <w:top w:val="none" w:sz="0" w:space="0" w:color="auto"/>
            <w:left w:val="none" w:sz="0" w:space="0" w:color="auto"/>
            <w:bottom w:val="none" w:sz="0" w:space="0" w:color="auto"/>
            <w:right w:val="none" w:sz="0" w:space="0" w:color="auto"/>
          </w:divBdr>
        </w:div>
        <w:div w:id="474372950">
          <w:marLeft w:val="640"/>
          <w:marRight w:val="0"/>
          <w:marTop w:val="0"/>
          <w:marBottom w:val="0"/>
          <w:divBdr>
            <w:top w:val="none" w:sz="0" w:space="0" w:color="auto"/>
            <w:left w:val="none" w:sz="0" w:space="0" w:color="auto"/>
            <w:bottom w:val="none" w:sz="0" w:space="0" w:color="auto"/>
            <w:right w:val="none" w:sz="0" w:space="0" w:color="auto"/>
          </w:divBdr>
        </w:div>
        <w:div w:id="483477102">
          <w:marLeft w:val="640"/>
          <w:marRight w:val="0"/>
          <w:marTop w:val="0"/>
          <w:marBottom w:val="0"/>
          <w:divBdr>
            <w:top w:val="none" w:sz="0" w:space="0" w:color="auto"/>
            <w:left w:val="none" w:sz="0" w:space="0" w:color="auto"/>
            <w:bottom w:val="none" w:sz="0" w:space="0" w:color="auto"/>
            <w:right w:val="none" w:sz="0" w:space="0" w:color="auto"/>
          </w:divBdr>
        </w:div>
        <w:div w:id="565457340">
          <w:marLeft w:val="640"/>
          <w:marRight w:val="0"/>
          <w:marTop w:val="0"/>
          <w:marBottom w:val="0"/>
          <w:divBdr>
            <w:top w:val="none" w:sz="0" w:space="0" w:color="auto"/>
            <w:left w:val="none" w:sz="0" w:space="0" w:color="auto"/>
            <w:bottom w:val="none" w:sz="0" w:space="0" w:color="auto"/>
            <w:right w:val="none" w:sz="0" w:space="0" w:color="auto"/>
          </w:divBdr>
        </w:div>
        <w:div w:id="565729925">
          <w:marLeft w:val="640"/>
          <w:marRight w:val="0"/>
          <w:marTop w:val="0"/>
          <w:marBottom w:val="0"/>
          <w:divBdr>
            <w:top w:val="none" w:sz="0" w:space="0" w:color="auto"/>
            <w:left w:val="none" w:sz="0" w:space="0" w:color="auto"/>
            <w:bottom w:val="none" w:sz="0" w:space="0" w:color="auto"/>
            <w:right w:val="none" w:sz="0" w:space="0" w:color="auto"/>
          </w:divBdr>
        </w:div>
        <w:div w:id="668100189">
          <w:marLeft w:val="640"/>
          <w:marRight w:val="0"/>
          <w:marTop w:val="0"/>
          <w:marBottom w:val="0"/>
          <w:divBdr>
            <w:top w:val="none" w:sz="0" w:space="0" w:color="auto"/>
            <w:left w:val="none" w:sz="0" w:space="0" w:color="auto"/>
            <w:bottom w:val="none" w:sz="0" w:space="0" w:color="auto"/>
            <w:right w:val="none" w:sz="0" w:space="0" w:color="auto"/>
          </w:divBdr>
        </w:div>
        <w:div w:id="681589583">
          <w:marLeft w:val="640"/>
          <w:marRight w:val="0"/>
          <w:marTop w:val="0"/>
          <w:marBottom w:val="0"/>
          <w:divBdr>
            <w:top w:val="none" w:sz="0" w:space="0" w:color="auto"/>
            <w:left w:val="none" w:sz="0" w:space="0" w:color="auto"/>
            <w:bottom w:val="none" w:sz="0" w:space="0" w:color="auto"/>
            <w:right w:val="none" w:sz="0" w:space="0" w:color="auto"/>
          </w:divBdr>
        </w:div>
        <w:div w:id="712004335">
          <w:marLeft w:val="640"/>
          <w:marRight w:val="0"/>
          <w:marTop w:val="0"/>
          <w:marBottom w:val="0"/>
          <w:divBdr>
            <w:top w:val="none" w:sz="0" w:space="0" w:color="auto"/>
            <w:left w:val="none" w:sz="0" w:space="0" w:color="auto"/>
            <w:bottom w:val="none" w:sz="0" w:space="0" w:color="auto"/>
            <w:right w:val="none" w:sz="0" w:space="0" w:color="auto"/>
          </w:divBdr>
        </w:div>
        <w:div w:id="765157794">
          <w:marLeft w:val="640"/>
          <w:marRight w:val="0"/>
          <w:marTop w:val="0"/>
          <w:marBottom w:val="0"/>
          <w:divBdr>
            <w:top w:val="none" w:sz="0" w:space="0" w:color="auto"/>
            <w:left w:val="none" w:sz="0" w:space="0" w:color="auto"/>
            <w:bottom w:val="none" w:sz="0" w:space="0" w:color="auto"/>
            <w:right w:val="none" w:sz="0" w:space="0" w:color="auto"/>
          </w:divBdr>
        </w:div>
        <w:div w:id="871268290">
          <w:marLeft w:val="640"/>
          <w:marRight w:val="0"/>
          <w:marTop w:val="0"/>
          <w:marBottom w:val="0"/>
          <w:divBdr>
            <w:top w:val="none" w:sz="0" w:space="0" w:color="auto"/>
            <w:left w:val="none" w:sz="0" w:space="0" w:color="auto"/>
            <w:bottom w:val="none" w:sz="0" w:space="0" w:color="auto"/>
            <w:right w:val="none" w:sz="0" w:space="0" w:color="auto"/>
          </w:divBdr>
        </w:div>
        <w:div w:id="893661224">
          <w:marLeft w:val="640"/>
          <w:marRight w:val="0"/>
          <w:marTop w:val="0"/>
          <w:marBottom w:val="0"/>
          <w:divBdr>
            <w:top w:val="none" w:sz="0" w:space="0" w:color="auto"/>
            <w:left w:val="none" w:sz="0" w:space="0" w:color="auto"/>
            <w:bottom w:val="none" w:sz="0" w:space="0" w:color="auto"/>
            <w:right w:val="none" w:sz="0" w:space="0" w:color="auto"/>
          </w:divBdr>
        </w:div>
        <w:div w:id="1037587578">
          <w:marLeft w:val="640"/>
          <w:marRight w:val="0"/>
          <w:marTop w:val="0"/>
          <w:marBottom w:val="0"/>
          <w:divBdr>
            <w:top w:val="none" w:sz="0" w:space="0" w:color="auto"/>
            <w:left w:val="none" w:sz="0" w:space="0" w:color="auto"/>
            <w:bottom w:val="none" w:sz="0" w:space="0" w:color="auto"/>
            <w:right w:val="none" w:sz="0" w:space="0" w:color="auto"/>
          </w:divBdr>
        </w:div>
        <w:div w:id="1082265102">
          <w:marLeft w:val="640"/>
          <w:marRight w:val="0"/>
          <w:marTop w:val="0"/>
          <w:marBottom w:val="0"/>
          <w:divBdr>
            <w:top w:val="none" w:sz="0" w:space="0" w:color="auto"/>
            <w:left w:val="none" w:sz="0" w:space="0" w:color="auto"/>
            <w:bottom w:val="none" w:sz="0" w:space="0" w:color="auto"/>
            <w:right w:val="none" w:sz="0" w:space="0" w:color="auto"/>
          </w:divBdr>
        </w:div>
        <w:div w:id="1111438737">
          <w:marLeft w:val="640"/>
          <w:marRight w:val="0"/>
          <w:marTop w:val="0"/>
          <w:marBottom w:val="0"/>
          <w:divBdr>
            <w:top w:val="none" w:sz="0" w:space="0" w:color="auto"/>
            <w:left w:val="none" w:sz="0" w:space="0" w:color="auto"/>
            <w:bottom w:val="none" w:sz="0" w:space="0" w:color="auto"/>
            <w:right w:val="none" w:sz="0" w:space="0" w:color="auto"/>
          </w:divBdr>
        </w:div>
        <w:div w:id="1132789982">
          <w:marLeft w:val="640"/>
          <w:marRight w:val="0"/>
          <w:marTop w:val="0"/>
          <w:marBottom w:val="0"/>
          <w:divBdr>
            <w:top w:val="none" w:sz="0" w:space="0" w:color="auto"/>
            <w:left w:val="none" w:sz="0" w:space="0" w:color="auto"/>
            <w:bottom w:val="none" w:sz="0" w:space="0" w:color="auto"/>
            <w:right w:val="none" w:sz="0" w:space="0" w:color="auto"/>
          </w:divBdr>
        </w:div>
        <w:div w:id="1140344434">
          <w:marLeft w:val="640"/>
          <w:marRight w:val="0"/>
          <w:marTop w:val="0"/>
          <w:marBottom w:val="0"/>
          <w:divBdr>
            <w:top w:val="none" w:sz="0" w:space="0" w:color="auto"/>
            <w:left w:val="none" w:sz="0" w:space="0" w:color="auto"/>
            <w:bottom w:val="none" w:sz="0" w:space="0" w:color="auto"/>
            <w:right w:val="none" w:sz="0" w:space="0" w:color="auto"/>
          </w:divBdr>
        </w:div>
        <w:div w:id="1206018285">
          <w:marLeft w:val="640"/>
          <w:marRight w:val="0"/>
          <w:marTop w:val="0"/>
          <w:marBottom w:val="0"/>
          <w:divBdr>
            <w:top w:val="none" w:sz="0" w:space="0" w:color="auto"/>
            <w:left w:val="none" w:sz="0" w:space="0" w:color="auto"/>
            <w:bottom w:val="none" w:sz="0" w:space="0" w:color="auto"/>
            <w:right w:val="none" w:sz="0" w:space="0" w:color="auto"/>
          </w:divBdr>
        </w:div>
        <w:div w:id="1213881480">
          <w:marLeft w:val="640"/>
          <w:marRight w:val="0"/>
          <w:marTop w:val="0"/>
          <w:marBottom w:val="0"/>
          <w:divBdr>
            <w:top w:val="none" w:sz="0" w:space="0" w:color="auto"/>
            <w:left w:val="none" w:sz="0" w:space="0" w:color="auto"/>
            <w:bottom w:val="none" w:sz="0" w:space="0" w:color="auto"/>
            <w:right w:val="none" w:sz="0" w:space="0" w:color="auto"/>
          </w:divBdr>
        </w:div>
        <w:div w:id="1217741712">
          <w:marLeft w:val="640"/>
          <w:marRight w:val="0"/>
          <w:marTop w:val="0"/>
          <w:marBottom w:val="0"/>
          <w:divBdr>
            <w:top w:val="none" w:sz="0" w:space="0" w:color="auto"/>
            <w:left w:val="none" w:sz="0" w:space="0" w:color="auto"/>
            <w:bottom w:val="none" w:sz="0" w:space="0" w:color="auto"/>
            <w:right w:val="none" w:sz="0" w:space="0" w:color="auto"/>
          </w:divBdr>
        </w:div>
        <w:div w:id="1225334243">
          <w:marLeft w:val="640"/>
          <w:marRight w:val="0"/>
          <w:marTop w:val="0"/>
          <w:marBottom w:val="0"/>
          <w:divBdr>
            <w:top w:val="none" w:sz="0" w:space="0" w:color="auto"/>
            <w:left w:val="none" w:sz="0" w:space="0" w:color="auto"/>
            <w:bottom w:val="none" w:sz="0" w:space="0" w:color="auto"/>
            <w:right w:val="none" w:sz="0" w:space="0" w:color="auto"/>
          </w:divBdr>
        </w:div>
        <w:div w:id="1245189232">
          <w:marLeft w:val="640"/>
          <w:marRight w:val="0"/>
          <w:marTop w:val="0"/>
          <w:marBottom w:val="0"/>
          <w:divBdr>
            <w:top w:val="none" w:sz="0" w:space="0" w:color="auto"/>
            <w:left w:val="none" w:sz="0" w:space="0" w:color="auto"/>
            <w:bottom w:val="none" w:sz="0" w:space="0" w:color="auto"/>
            <w:right w:val="none" w:sz="0" w:space="0" w:color="auto"/>
          </w:divBdr>
        </w:div>
        <w:div w:id="1247032510">
          <w:marLeft w:val="640"/>
          <w:marRight w:val="0"/>
          <w:marTop w:val="0"/>
          <w:marBottom w:val="0"/>
          <w:divBdr>
            <w:top w:val="none" w:sz="0" w:space="0" w:color="auto"/>
            <w:left w:val="none" w:sz="0" w:space="0" w:color="auto"/>
            <w:bottom w:val="none" w:sz="0" w:space="0" w:color="auto"/>
            <w:right w:val="none" w:sz="0" w:space="0" w:color="auto"/>
          </w:divBdr>
        </w:div>
        <w:div w:id="1272281075">
          <w:marLeft w:val="640"/>
          <w:marRight w:val="0"/>
          <w:marTop w:val="0"/>
          <w:marBottom w:val="0"/>
          <w:divBdr>
            <w:top w:val="none" w:sz="0" w:space="0" w:color="auto"/>
            <w:left w:val="none" w:sz="0" w:space="0" w:color="auto"/>
            <w:bottom w:val="none" w:sz="0" w:space="0" w:color="auto"/>
            <w:right w:val="none" w:sz="0" w:space="0" w:color="auto"/>
          </w:divBdr>
        </w:div>
        <w:div w:id="1382826533">
          <w:marLeft w:val="640"/>
          <w:marRight w:val="0"/>
          <w:marTop w:val="0"/>
          <w:marBottom w:val="0"/>
          <w:divBdr>
            <w:top w:val="none" w:sz="0" w:space="0" w:color="auto"/>
            <w:left w:val="none" w:sz="0" w:space="0" w:color="auto"/>
            <w:bottom w:val="none" w:sz="0" w:space="0" w:color="auto"/>
            <w:right w:val="none" w:sz="0" w:space="0" w:color="auto"/>
          </w:divBdr>
        </w:div>
        <w:div w:id="1461680238">
          <w:marLeft w:val="640"/>
          <w:marRight w:val="0"/>
          <w:marTop w:val="0"/>
          <w:marBottom w:val="0"/>
          <w:divBdr>
            <w:top w:val="none" w:sz="0" w:space="0" w:color="auto"/>
            <w:left w:val="none" w:sz="0" w:space="0" w:color="auto"/>
            <w:bottom w:val="none" w:sz="0" w:space="0" w:color="auto"/>
            <w:right w:val="none" w:sz="0" w:space="0" w:color="auto"/>
          </w:divBdr>
        </w:div>
        <w:div w:id="1470712234">
          <w:marLeft w:val="640"/>
          <w:marRight w:val="0"/>
          <w:marTop w:val="0"/>
          <w:marBottom w:val="0"/>
          <w:divBdr>
            <w:top w:val="none" w:sz="0" w:space="0" w:color="auto"/>
            <w:left w:val="none" w:sz="0" w:space="0" w:color="auto"/>
            <w:bottom w:val="none" w:sz="0" w:space="0" w:color="auto"/>
            <w:right w:val="none" w:sz="0" w:space="0" w:color="auto"/>
          </w:divBdr>
        </w:div>
        <w:div w:id="1490949453">
          <w:marLeft w:val="640"/>
          <w:marRight w:val="0"/>
          <w:marTop w:val="0"/>
          <w:marBottom w:val="0"/>
          <w:divBdr>
            <w:top w:val="none" w:sz="0" w:space="0" w:color="auto"/>
            <w:left w:val="none" w:sz="0" w:space="0" w:color="auto"/>
            <w:bottom w:val="none" w:sz="0" w:space="0" w:color="auto"/>
            <w:right w:val="none" w:sz="0" w:space="0" w:color="auto"/>
          </w:divBdr>
        </w:div>
        <w:div w:id="1508714281">
          <w:marLeft w:val="640"/>
          <w:marRight w:val="0"/>
          <w:marTop w:val="0"/>
          <w:marBottom w:val="0"/>
          <w:divBdr>
            <w:top w:val="none" w:sz="0" w:space="0" w:color="auto"/>
            <w:left w:val="none" w:sz="0" w:space="0" w:color="auto"/>
            <w:bottom w:val="none" w:sz="0" w:space="0" w:color="auto"/>
            <w:right w:val="none" w:sz="0" w:space="0" w:color="auto"/>
          </w:divBdr>
        </w:div>
        <w:div w:id="1517310578">
          <w:marLeft w:val="640"/>
          <w:marRight w:val="0"/>
          <w:marTop w:val="0"/>
          <w:marBottom w:val="0"/>
          <w:divBdr>
            <w:top w:val="none" w:sz="0" w:space="0" w:color="auto"/>
            <w:left w:val="none" w:sz="0" w:space="0" w:color="auto"/>
            <w:bottom w:val="none" w:sz="0" w:space="0" w:color="auto"/>
            <w:right w:val="none" w:sz="0" w:space="0" w:color="auto"/>
          </w:divBdr>
        </w:div>
        <w:div w:id="1517965959">
          <w:marLeft w:val="640"/>
          <w:marRight w:val="0"/>
          <w:marTop w:val="0"/>
          <w:marBottom w:val="0"/>
          <w:divBdr>
            <w:top w:val="none" w:sz="0" w:space="0" w:color="auto"/>
            <w:left w:val="none" w:sz="0" w:space="0" w:color="auto"/>
            <w:bottom w:val="none" w:sz="0" w:space="0" w:color="auto"/>
            <w:right w:val="none" w:sz="0" w:space="0" w:color="auto"/>
          </w:divBdr>
        </w:div>
        <w:div w:id="1553344436">
          <w:marLeft w:val="640"/>
          <w:marRight w:val="0"/>
          <w:marTop w:val="0"/>
          <w:marBottom w:val="0"/>
          <w:divBdr>
            <w:top w:val="none" w:sz="0" w:space="0" w:color="auto"/>
            <w:left w:val="none" w:sz="0" w:space="0" w:color="auto"/>
            <w:bottom w:val="none" w:sz="0" w:space="0" w:color="auto"/>
            <w:right w:val="none" w:sz="0" w:space="0" w:color="auto"/>
          </w:divBdr>
        </w:div>
        <w:div w:id="1598707847">
          <w:marLeft w:val="640"/>
          <w:marRight w:val="0"/>
          <w:marTop w:val="0"/>
          <w:marBottom w:val="0"/>
          <w:divBdr>
            <w:top w:val="none" w:sz="0" w:space="0" w:color="auto"/>
            <w:left w:val="none" w:sz="0" w:space="0" w:color="auto"/>
            <w:bottom w:val="none" w:sz="0" w:space="0" w:color="auto"/>
            <w:right w:val="none" w:sz="0" w:space="0" w:color="auto"/>
          </w:divBdr>
        </w:div>
        <w:div w:id="1610553265">
          <w:marLeft w:val="640"/>
          <w:marRight w:val="0"/>
          <w:marTop w:val="0"/>
          <w:marBottom w:val="0"/>
          <w:divBdr>
            <w:top w:val="none" w:sz="0" w:space="0" w:color="auto"/>
            <w:left w:val="none" w:sz="0" w:space="0" w:color="auto"/>
            <w:bottom w:val="none" w:sz="0" w:space="0" w:color="auto"/>
            <w:right w:val="none" w:sz="0" w:space="0" w:color="auto"/>
          </w:divBdr>
        </w:div>
        <w:div w:id="1638602442">
          <w:marLeft w:val="640"/>
          <w:marRight w:val="0"/>
          <w:marTop w:val="0"/>
          <w:marBottom w:val="0"/>
          <w:divBdr>
            <w:top w:val="none" w:sz="0" w:space="0" w:color="auto"/>
            <w:left w:val="none" w:sz="0" w:space="0" w:color="auto"/>
            <w:bottom w:val="none" w:sz="0" w:space="0" w:color="auto"/>
            <w:right w:val="none" w:sz="0" w:space="0" w:color="auto"/>
          </w:divBdr>
        </w:div>
        <w:div w:id="1692336849">
          <w:marLeft w:val="640"/>
          <w:marRight w:val="0"/>
          <w:marTop w:val="0"/>
          <w:marBottom w:val="0"/>
          <w:divBdr>
            <w:top w:val="none" w:sz="0" w:space="0" w:color="auto"/>
            <w:left w:val="none" w:sz="0" w:space="0" w:color="auto"/>
            <w:bottom w:val="none" w:sz="0" w:space="0" w:color="auto"/>
            <w:right w:val="none" w:sz="0" w:space="0" w:color="auto"/>
          </w:divBdr>
        </w:div>
        <w:div w:id="1693872330">
          <w:marLeft w:val="640"/>
          <w:marRight w:val="0"/>
          <w:marTop w:val="0"/>
          <w:marBottom w:val="0"/>
          <w:divBdr>
            <w:top w:val="none" w:sz="0" w:space="0" w:color="auto"/>
            <w:left w:val="none" w:sz="0" w:space="0" w:color="auto"/>
            <w:bottom w:val="none" w:sz="0" w:space="0" w:color="auto"/>
            <w:right w:val="none" w:sz="0" w:space="0" w:color="auto"/>
          </w:divBdr>
        </w:div>
        <w:div w:id="1710765608">
          <w:marLeft w:val="640"/>
          <w:marRight w:val="0"/>
          <w:marTop w:val="0"/>
          <w:marBottom w:val="0"/>
          <w:divBdr>
            <w:top w:val="none" w:sz="0" w:space="0" w:color="auto"/>
            <w:left w:val="none" w:sz="0" w:space="0" w:color="auto"/>
            <w:bottom w:val="none" w:sz="0" w:space="0" w:color="auto"/>
            <w:right w:val="none" w:sz="0" w:space="0" w:color="auto"/>
          </w:divBdr>
        </w:div>
        <w:div w:id="1729911755">
          <w:marLeft w:val="640"/>
          <w:marRight w:val="0"/>
          <w:marTop w:val="0"/>
          <w:marBottom w:val="0"/>
          <w:divBdr>
            <w:top w:val="none" w:sz="0" w:space="0" w:color="auto"/>
            <w:left w:val="none" w:sz="0" w:space="0" w:color="auto"/>
            <w:bottom w:val="none" w:sz="0" w:space="0" w:color="auto"/>
            <w:right w:val="none" w:sz="0" w:space="0" w:color="auto"/>
          </w:divBdr>
        </w:div>
        <w:div w:id="1783574044">
          <w:marLeft w:val="640"/>
          <w:marRight w:val="0"/>
          <w:marTop w:val="0"/>
          <w:marBottom w:val="0"/>
          <w:divBdr>
            <w:top w:val="none" w:sz="0" w:space="0" w:color="auto"/>
            <w:left w:val="none" w:sz="0" w:space="0" w:color="auto"/>
            <w:bottom w:val="none" w:sz="0" w:space="0" w:color="auto"/>
            <w:right w:val="none" w:sz="0" w:space="0" w:color="auto"/>
          </w:divBdr>
        </w:div>
        <w:div w:id="1813257224">
          <w:marLeft w:val="640"/>
          <w:marRight w:val="0"/>
          <w:marTop w:val="0"/>
          <w:marBottom w:val="0"/>
          <w:divBdr>
            <w:top w:val="none" w:sz="0" w:space="0" w:color="auto"/>
            <w:left w:val="none" w:sz="0" w:space="0" w:color="auto"/>
            <w:bottom w:val="none" w:sz="0" w:space="0" w:color="auto"/>
            <w:right w:val="none" w:sz="0" w:space="0" w:color="auto"/>
          </w:divBdr>
        </w:div>
        <w:div w:id="1827240017">
          <w:marLeft w:val="640"/>
          <w:marRight w:val="0"/>
          <w:marTop w:val="0"/>
          <w:marBottom w:val="0"/>
          <w:divBdr>
            <w:top w:val="none" w:sz="0" w:space="0" w:color="auto"/>
            <w:left w:val="none" w:sz="0" w:space="0" w:color="auto"/>
            <w:bottom w:val="none" w:sz="0" w:space="0" w:color="auto"/>
            <w:right w:val="none" w:sz="0" w:space="0" w:color="auto"/>
          </w:divBdr>
        </w:div>
        <w:div w:id="1836918675">
          <w:marLeft w:val="640"/>
          <w:marRight w:val="0"/>
          <w:marTop w:val="0"/>
          <w:marBottom w:val="0"/>
          <w:divBdr>
            <w:top w:val="none" w:sz="0" w:space="0" w:color="auto"/>
            <w:left w:val="none" w:sz="0" w:space="0" w:color="auto"/>
            <w:bottom w:val="none" w:sz="0" w:space="0" w:color="auto"/>
            <w:right w:val="none" w:sz="0" w:space="0" w:color="auto"/>
          </w:divBdr>
        </w:div>
        <w:div w:id="1846624436">
          <w:marLeft w:val="640"/>
          <w:marRight w:val="0"/>
          <w:marTop w:val="0"/>
          <w:marBottom w:val="0"/>
          <w:divBdr>
            <w:top w:val="none" w:sz="0" w:space="0" w:color="auto"/>
            <w:left w:val="none" w:sz="0" w:space="0" w:color="auto"/>
            <w:bottom w:val="none" w:sz="0" w:space="0" w:color="auto"/>
            <w:right w:val="none" w:sz="0" w:space="0" w:color="auto"/>
          </w:divBdr>
        </w:div>
        <w:div w:id="1854372789">
          <w:marLeft w:val="640"/>
          <w:marRight w:val="0"/>
          <w:marTop w:val="0"/>
          <w:marBottom w:val="0"/>
          <w:divBdr>
            <w:top w:val="none" w:sz="0" w:space="0" w:color="auto"/>
            <w:left w:val="none" w:sz="0" w:space="0" w:color="auto"/>
            <w:bottom w:val="none" w:sz="0" w:space="0" w:color="auto"/>
            <w:right w:val="none" w:sz="0" w:space="0" w:color="auto"/>
          </w:divBdr>
        </w:div>
        <w:div w:id="1909807517">
          <w:marLeft w:val="640"/>
          <w:marRight w:val="0"/>
          <w:marTop w:val="0"/>
          <w:marBottom w:val="0"/>
          <w:divBdr>
            <w:top w:val="none" w:sz="0" w:space="0" w:color="auto"/>
            <w:left w:val="none" w:sz="0" w:space="0" w:color="auto"/>
            <w:bottom w:val="none" w:sz="0" w:space="0" w:color="auto"/>
            <w:right w:val="none" w:sz="0" w:space="0" w:color="auto"/>
          </w:divBdr>
        </w:div>
        <w:div w:id="1956675285">
          <w:marLeft w:val="640"/>
          <w:marRight w:val="0"/>
          <w:marTop w:val="0"/>
          <w:marBottom w:val="0"/>
          <w:divBdr>
            <w:top w:val="none" w:sz="0" w:space="0" w:color="auto"/>
            <w:left w:val="none" w:sz="0" w:space="0" w:color="auto"/>
            <w:bottom w:val="none" w:sz="0" w:space="0" w:color="auto"/>
            <w:right w:val="none" w:sz="0" w:space="0" w:color="auto"/>
          </w:divBdr>
        </w:div>
        <w:div w:id="2038651398">
          <w:marLeft w:val="640"/>
          <w:marRight w:val="0"/>
          <w:marTop w:val="0"/>
          <w:marBottom w:val="0"/>
          <w:divBdr>
            <w:top w:val="none" w:sz="0" w:space="0" w:color="auto"/>
            <w:left w:val="none" w:sz="0" w:space="0" w:color="auto"/>
            <w:bottom w:val="none" w:sz="0" w:space="0" w:color="auto"/>
            <w:right w:val="none" w:sz="0" w:space="0" w:color="auto"/>
          </w:divBdr>
        </w:div>
        <w:div w:id="2069188719">
          <w:marLeft w:val="640"/>
          <w:marRight w:val="0"/>
          <w:marTop w:val="0"/>
          <w:marBottom w:val="0"/>
          <w:divBdr>
            <w:top w:val="none" w:sz="0" w:space="0" w:color="auto"/>
            <w:left w:val="none" w:sz="0" w:space="0" w:color="auto"/>
            <w:bottom w:val="none" w:sz="0" w:space="0" w:color="auto"/>
            <w:right w:val="none" w:sz="0" w:space="0" w:color="auto"/>
          </w:divBdr>
        </w:div>
        <w:div w:id="2071076686">
          <w:marLeft w:val="640"/>
          <w:marRight w:val="0"/>
          <w:marTop w:val="0"/>
          <w:marBottom w:val="0"/>
          <w:divBdr>
            <w:top w:val="none" w:sz="0" w:space="0" w:color="auto"/>
            <w:left w:val="none" w:sz="0" w:space="0" w:color="auto"/>
            <w:bottom w:val="none" w:sz="0" w:space="0" w:color="auto"/>
            <w:right w:val="none" w:sz="0" w:space="0" w:color="auto"/>
          </w:divBdr>
        </w:div>
        <w:div w:id="2073387029">
          <w:marLeft w:val="640"/>
          <w:marRight w:val="0"/>
          <w:marTop w:val="0"/>
          <w:marBottom w:val="0"/>
          <w:divBdr>
            <w:top w:val="none" w:sz="0" w:space="0" w:color="auto"/>
            <w:left w:val="none" w:sz="0" w:space="0" w:color="auto"/>
            <w:bottom w:val="none" w:sz="0" w:space="0" w:color="auto"/>
            <w:right w:val="none" w:sz="0" w:space="0" w:color="auto"/>
          </w:divBdr>
        </w:div>
        <w:div w:id="2087412239">
          <w:marLeft w:val="640"/>
          <w:marRight w:val="0"/>
          <w:marTop w:val="0"/>
          <w:marBottom w:val="0"/>
          <w:divBdr>
            <w:top w:val="none" w:sz="0" w:space="0" w:color="auto"/>
            <w:left w:val="none" w:sz="0" w:space="0" w:color="auto"/>
            <w:bottom w:val="none" w:sz="0" w:space="0" w:color="auto"/>
            <w:right w:val="none" w:sz="0" w:space="0" w:color="auto"/>
          </w:divBdr>
        </w:div>
        <w:div w:id="2136632231">
          <w:marLeft w:val="640"/>
          <w:marRight w:val="0"/>
          <w:marTop w:val="0"/>
          <w:marBottom w:val="0"/>
          <w:divBdr>
            <w:top w:val="none" w:sz="0" w:space="0" w:color="auto"/>
            <w:left w:val="none" w:sz="0" w:space="0" w:color="auto"/>
            <w:bottom w:val="none" w:sz="0" w:space="0" w:color="auto"/>
            <w:right w:val="none" w:sz="0" w:space="0" w:color="auto"/>
          </w:divBdr>
        </w:div>
        <w:div w:id="2136755260">
          <w:marLeft w:val="640"/>
          <w:marRight w:val="0"/>
          <w:marTop w:val="0"/>
          <w:marBottom w:val="0"/>
          <w:divBdr>
            <w:top w:val="none" w:sz="0" w:space="0" w:color="auto"/>
            <w:left w:val="none" w:sz="0" w:space="0" w:color="auto"/>
            <w:bottom w:val="none" w:sz="0" w:space="0" w:color="auto"/>
            <w:right w:val="none" w:sz="0" w:space="0" w:color="auto"/>
          </w:divBdr>
        </w:div>
      </w:divsChild>
    </w:div>
    <w:div w:id="1774471263">
      <w:bodyDiv w:val="1"/>
      <w:marLeft w:val="0"/>
      <w:marRight w:val="0"/>
      <w:marTop w:val="0"/>
      <w:marBottom w:val="0"/>
      <w:divBdr>
        <w:top w:val="none" w:sz="0" w:space="0" w:color="auto"/>
        <w:left w:val="none" w:sz="0" w:space="0" w:color="auto"/>
        <w:bottom w:val="none" w:sz="0" w:space="0" w:color="auto"/>
        <w:right w:val="none" w:sz="0" w:space="0" w:color="auto"/>
      </w:divBdr>
      <w:divsChild>
        <w:div w:id="53625263">
          <w:marLeft w:val="640"/>
          <w:marRight w:val="0"/>
          <w:marTop w:val="0"/>
          <w:marBottom w:val="0"/>
          <w:divBdr>
            <w:top w:val="none" w:sz="0" w:space="0" w:color="auto"/>
            <w:left w:val="none" w:sz="0" w:space="0" w:color="auto"/>
            <w:bottom w:val="none" w:sz="0" w:space="0" w:color="auto"/>
            <w:right w:val="none" w:sz="0" w:space="0" w:color="auto"/>
          </w:divBdr>
        </w:div>
        <w:div w:id="63719026">
          <w:marLeft w:val="640"/>
          <w:marRight w:val="0"/>
          <w:marTop w:val="0"/>
          <w:marBottom w:val="0"/>
          <w:divBdr>
            <w:top w:val="none" w:sz="0" w:space="0" w:color="auto"/>
            <w:left w:val="none" w:sz="0" w:space="0" w:color="auto"/>
            <w:bottom w:val="none" w:sz="0" w:space="0" w:color="auto"/>
            <w:right w:val="none" w:sz="0" w:space="0" w:color="auto"/>
          </w:divBdr>
        </w:div>
        <w:div w:id="127749381">
          <w:marLeft w:val="640"/>
          <w:marRight w:val="0"/>
          <w:marTop w:val="0"/>
          <w:marBottom w:val="0"/>
          <w:divBdr>
            <w:top w:val="none" w:sz="0" w:space="0" w:color="auto"/>
            <w:left w:val="none" w:sz="0" w:space="0" w:color="auto"/>
            <w:bottom w:val="none" w:sz="0" w:space="0" w:color="auto"/>
            <w:right w:val="none" w:sz="0" w:space="0" w:color="auto"/>
          </w:divBdr>
        </w:div>
        <w:div w:id="277027936">
          <w:marLeft w:val="640"/>
          <w:marRight w:val="0"/>
          <w:marTop w:val="0"/>
          <w:marBottom w:val="0"/>
          <w:divBdr>
            <w:top w:val="none" w:sz="0" w:space="0" w:color="auto"/>
            <w:left w:val="none" w:sz="0" w:space="0" w:color="auto"/>
            <w:bottom w:val="none" w:sz="0" w:space="0" w:color="auto"/>
            <w:right w:val="none" w:sz="0" w:space="0" w:color="auto"/>
          </w:divBdr>
        </w:div>
        <w:div w:id="329145209">
          <w:marLeft w:val="640"/>
          <w:marRight w:val="0"/>
          <w:marTop w:val="0"/>
          <w:marBottom w:val="0"/>
          <w:divBdr>
            <w:top w:val="none" w:sz="0" w:space="0" w:color="auto"/>
            <w:left w:val="none" w:sz="0" w:space="0" w:color="auto"/>
            <w:bottom w:val="none" w:sz="0" w:space="0" w:color="auto"/>
            <w:right w:val="none" w:sz="0" w:space="0" w:color="auto"/>
          </w:divBdr>
        </w:div>
        <w:div w:id="558789263">
          <w:marLeft w:val="640"/>
          <w:marRight w:val="0"/>
          <w:marTop w:val="0"/>
          <w:marBottom w:val="0"/>
          <w:divBdr>
            <w:top w:val="none" w:sz="0" w:space="0" w:color="auto"/>
            <w:left w:val="none" w:sz="0" w:space="0" w:color="auto"/>
            <w:bottom w:val="none" w:sz="0" w:space="0" w:color="auto"/>
            <w:right w:val="none" w:sz="0" w:space="0" w:color="auto"/>
          </w:divBdr>
        </w:div>
        <w:div w:id="561644853">
          <w:marLeft w:val="640"/>
          <w:marRight w:val="0"/>
          <w:marTop w:val="0"/>
          <w:marBottom w:val="0"/>
          <w:divBdr>
            <w:top w:val="none" w:sz="0" w:space="0" w:color="auto"/>
            <w:left w:val="none" w:sz="0" w:space="0" w:color="auto"/>
            <w:bottom w:val="none" w:sz="0" w:space="0" w:color="auto"/>
            <w:right w:val="none" w:sz="0" w:space="0" w:color="auto"/>
          </w:divBdr>
        </w:div>
        <w:div w:id="605382797">
          <w:marLeft w:val="640"/>
          <w:marRight w:val="0"/>
          <w:marTop w:val="0"/>
          <w:marBottom w:val="0"/>
          <w:divBdr>
            <w:top w:val="none" w:sz="0" w:space="0" w:color="auto"/>
            <w:left w:val="none" w:sz="0" w:space="0" w:color="auto"/>
            <w:bottom w:val="none" w:sz="0" w:space="0" w:color="auto"/>
            <w:right w:val="none" w:sz="0" w:space="0" w:color="auto"/>
          </w:divBdr>
        </w:div>
        <w:div w:id="746616224">
          <w:marLeft w:val="640"/>
          <w:marRight w:val="0"/>
          <w:marTop w:val="0"/>
          <w:marBottom w:val="0"/>
          <w:divBdr>
            <w:top w:val="none" w:sz="0" w:space="0" w:color="auto"/>
            <w:left w:val="none" w:sz="0" w:space="0" w:color="auto"/>
            <w:bottom w:val="none" w:sz="0" w:space="0" w:color="auto"/>
            <w:right w:val="none" w:sz="0" w:space="0" w:color="auto"/>
          </w:divBdr>
        </w:div>
        <w:div w:id="761145842">
          <w:marLeft w:val="640"/>
          <w:marRight w:val="0"/>
          <w:marTop w:val="0"/>
          <w:marBottom w:val="0"/>
          <w:divBdr>
            <w:top w:val="none" w:sz="0" w:space="0" w:color="auto"/>
            <w:left w:val="none" w:sz="0" w:space="0" w:color="auto"/>
            <w:bottom w:val="none" w:sz="0" w:space="0" w:color="auto"/>
            <w:right w:val="none" w:sz="0" w:space="0" w:color="auto"/>
          </w:divBdr>
        </w:div>
        <w:div w:id="769545563">
          <w:marLeft w:val="640"/>
          <w:marRight w:val="0"/>
          <w:marTop w:val="0"/>
          <w:marBottom w:val="0"/>
          <w:divBdr>
            <w:top w:val="none" w:sz="0" w:space="0" w:color="auto"/>
            <w:left w:val="none" w:sz="0" w:space="0" w:color="auto"/>
            <w:bottom w:val="none" w:sz="0" w:space="0" w:color="auto"/>
            <w:right w:val="none" w:sz="0" w:space="0" w:color="auto"/>
          </w:divBdr>
        </w:div>
        <w:div w:id="791752443">
          <w:marLeft w:val="640"/>
          <w:marRight w:val="0"/>
          <w:marTop w:val="0"/>
          <w:marBottom w:val="0"/>
          <w:divBdr>
            <w:top w:val="none" w:sz="0" w:space="0" w:color="auto"/>
            <w:left w:val="none" w:sz="0" w:space="0" w:color="auto"/>
            <w:bottom w:val="none" w:sz="0" w:space="0" w:color="auto"/>
            <w:right w:val="none" w:sz="0" w:space="0" w:color="auto"/>
          </w:divBdr>
        </w:div>
        <w:div w:id="851191291">
          <w:marLeft w:val="640"/>
          <w:marRight w:val="0"/>
          <w:marTop w:val="0"/>
          <w:marBottom w:val="0"/>
          <w:divBdr>
            <w:top w:val="none" w:sz="0" w:space="0" w:color="auto"/>
            <w:left w:val="none" w:sz="0" w:space="0" w:color="auto"/>
            <w:bottom w:val="none" w:sz="0" w:space="0" w:color="auto"/>
            <w:right w:val="none" w:sz="0" w:space="0" w:color="auto"/>
          </w:divBdr>
        </w:div>
        <w:div w:id="918059137">
          <w:marLeft w:val="640"/>
          <w:marRight w:val="0"/>
          <w:marTop w:val="0"/>
          <w:marBottom w:val="0"/>
          <w:divBdr>
            <w:top w:val="none" w:sz="0" w:space="0" w:color="auto"/>
            <w:left w:val="none" w:sz="0" w:space="0" w:color="auto"/>
            <w:bottom w:val="none" w:sz="0" w:space="0" w:color="auto"/>
            <w:right w:val="none" w:sz="0" w:space="0" w:color="auto"/>
          </w:divBdr>
        </w:div>
        <w:div w:id="935481935">
          <w:marLeft w:val="640"/>
          <w:marRight w:val="0"/>
          <w:marTop w:val="0"/>
          <w:marBottom w:val="0"/>
          <w:divBdr>
            <w:top w:val="none" w:sz="0" w:space="0" w:color="auto"/>
            <w:left w:val="none" w:sz="0" w:space="0" w:color="auto"/>
            <w:bottom w:val="none" w:sz="0" w:space="0" w:color="auto"/>
            <w:right w:val="none" w:sz="0" w:space="0" w:color="auto"/>
          </w:divBdr>
        </w:div>
        <w:div w:id="959452242">
          <w:marLeft w:val="640"/>
          <w:marRight w:val="0"/>
          <w:marTop w:val="0"/>
          <w:marBottom w:val="0"/>
          <w:divBdr>
            <w:top w:val="none" w:sz="0" w:space="0" w:color="auto"/>
            <w:left w:val="none" w:sz="0" w:space="0" w:color="auto"/>
            <w:bottom w:val="none" w:sz="0" w:space="0" w:color="auto"/>
            <w:right w:val="none" w:sz="0" w:space="0" w:color="auto"/>
          </w:divBdr>
        </w:div>
        <w:div w:id="979074912">
          <w:marLeft w:val="640"/>
          <w:marRight w:val="0"/>
          <w:marTop w:val="0"/>
          <w:marBottom w:val="0"/>
          <w:divBdr>
            <w:top w:val="none" w:sz="0" w:space="0" w:color="auto"/>
            <w:left w:val="none" w:sz="0" w:space="0" w:color="auto"/>
            <w:bottom w:val="none" w:sz="0" w:space="0" w:color="auto"/>
            <w:right w:val="none" w:sz="0" w:space="0" w:color="auto"/>
          </w:divBdr>
        </w:div>
        <w:div w:id="990794224">
          <w:marLeft w:val="640"/>
          <w:marRight w:val="0"/>
          <w:marTop w:val="0"/>
          <w:marBottom w:val="0"/>
          <w:divBdr>
            <w:top w:val="none" w:sz="0" w:space="0" w:color="auto"/>
            <w:left w:val="none" w:sz="0" w:space="0" w:color="auto"/>
            <w:bottom w:val="none" w:sz="0" w:space="0" w:color="auto"/>
            <w:right w:val="none" w:sz="0" w:space="0" w:color="auto"/>
          </w:divBdr>
        </w:div>
        <w:div w:id="1016536976">
          <w:marLeft w:val="640"/>
          <w:marRight w:val="0"/>
          <w:marTop w:val="0"/>
          <w:marBottom w:val="0"/>
          <w:divBdr>
            <w:top w:val="none" w:sz="0" w:space="0" w:color="auto"/>
            <w:left w:val="none" w:sz="0" w:space="0" w:color="auto"/>
            <w:bottom w:val="none" w:sz="0" w:space="0" w:color="auto"/>
            <w:right w:val="none" w:sz="0" w:space="0" w:color="auto"/>
          </w:divBdr>
        </w:div>
        <w:div w:id="1026710636">
          <w:marLeft w:val="640"/>
          <w:marRight w:val="0"/>
          <w:marTop w:val="0"/>
          <w:marBottom w:val="0"/>
          <w:divBdr>
            <w:top w:val="none" w:sz="0" w:space="0" w:color="auto"/>
            <w:left w:val="none" w:sz="0" w:space="0" w:color="auto"/>
            <w:bottom w:val="none" w:sz="0" w:space="0" w:color="auto"/>
            <w:right w:val="none" w:sz="0" w:space="0" w:color="auto"/>
          </w:divBdr>
        </w:div>
        <w:div w:id="1140879996">
          <w:marLeft w:val="640"/>
          <w:marRight w:val="0"/>
          <w:marTop w:val="0"/>
          <w:marBottom w:val="0"/>
          <w:divBdr>
            <w:top w:val="none" w:sz="0" w:space="0" w:color="auto"/>
            <w:left w:val="none" w:sz="0" w:space="0" w:color="auto"/>
            <w:bottom w:val="none" w:sz="0" w:space="0" w:color="auto"/>
            <w:right w:val="none" w:sz="0" w:space="0" w:color="auto"/>
          </w:divBdr>
        </w:div>
        <w:div w:id="1187214617">
          <w:marLeft w:val="640"/>
          <w:marRight w:val="0"/>
          <w:marTop w:val="0"/>
          <w:marBottom w:val="0"/>
          <w:divBdr>
            <w:top w:val="none" w:sz="0" w:space="0" w:color="auto"/>
            <w:left w:val="none" w:sz="0" w:space="0" w:color="auto"/>
            <w:bottom w:val="none" w:sz="0" w:space="0" w:color="auto"/>
            <w:right w:val="none" w:sz="0" w:space="0" w:color="auto"/>
          </w:divBdr>
        </w:div>
        <w:div w:id="1238511573">
          <w:marLeft w:val="640"/>
          <w:marRight w:val="0"/>
          <w:marTop w:val="0"/>
          <w:marBottom w:val="0"/>
          <w:divBdr>
            <w:top w:val="none" w:sz="0" w:space="0" w:color="auto"/>
            <w:left w:val="none" w:sz="0" w:space="0" w:color="auto"/>
            <w:bottom w:val="none" w:sz="0" w:space="0" w:color="auto"/>
            <w:right w:val="none" w:sz="0" w:space="0" w:color="auto"/>
          </w:divBdr>
        </w:div>
        <w:div w:id="1256130394">
          <w:marLeft w:val="640"/>
          <w:marRight w:val="0"/>
          <w:marTop w:val="0"/>
          <w:marBottom w:val="0"/>
          <w:divBdr>
            <w:top w:val="none" w:sz="0" w:space="0" w:color="auto"/>
            <w:left w:val="none" w:sz="0" w:space="0" w:color="auto"/>
            <w:bottom w:val="none" w:sz="0" w:space="0" w:color="auto"/>
            <w:right w:val="none" w:sz="0" w:space="0" w:color="auto"/>
          </w:divBdr>
        </w:div>
        <w:div w:id="1304458978">
          <w:marLeft w:val="640"/>
          <w:marRight w:val="0"/>
          <w:marTop w:val="0"/>
          <w:marBottom w:val="0"/>
          <w:divBdr>
            <w:top w:val="none" w:sz="0" w:space="0" w:color="auto"/>
            <w:left w:val="none" w:sz="0" w:space="0" w:color="auto"/>
            <w:bottom w:val="none" w:sz="0" w:space="0" w:color="auto"/>
            <w:right w:val="none" w:sz="0" w:space="0" w:color="auto"/>
          </w:divBdr>
        </w:div>
        <w:div w:id="1323897793">
          <w:marLeft w:val="640"/>
          <w:marRight w:val="0"/>
          <w:marTop w:val="0"/>
          <w:marBottom w:val="0"/>
          <w:divBdr>
            <w:top w:val="none" w:sz="0" w:space="0" w:color="auto"/>
            <w:left w:val="none" w:sz="0" w:space="0" w:color="auto"/>
            <w:bottom w:val="none" w:sz="0" w:space="0" w:color="auto"/>
            <w:right w:val="none" w:sz="0" w:space="0" w:color="auto"/>
          </w:divBdr>
        </w:div>
        <w:div w:id="1440367878">
          <w:marLeft w:val="640"/>
          <w:marRight w:val="0"/>
          <w:marTop w:val="0"/>
          <w:marBottom w:val="0"/>
          <w:divBdr>
            <w:top w:val="none" w:sz="0" w:space="0" w:color="auto"/>
            <w:left w:val="none" w:sz="0" w:space="0" w:color="auto"/>
            <w:bottom w:val="none" w:sz="0" w:space="0" w:color="auto"/>
            <w:right w:val="none" w:sz="0" w:space="0" w:color="auto"/>
          </w:divBdr>
        </w:div>
        <w:div w:id="1455556339">
          <w:marLeft w:val="640"/>
          <w:marRight w:val="0"/>
          <w:marTop w:val="0"/>
          <w:marBottom w:val="0"/>
          <w:divBdr>
            <w:top w:val="none" w:sz="0" w:space="0" w:color="auto"/>
            <w:left w:val="none" w:sz="0" w:space="0" w:color="auto"/>
            <w:bottom w:val="none" w:sz="0" w:space="0" w:color="auto"/>
            <w:right w:val="none" w:sz="0" w:space="0" w:color="auto"/>
          </w:divBdr>
        </w:div>
        <w:div w:id="1507592154">
          <w:marLeft w:val="640"/>
          <w:marRight w:val="0"/>
          <w:marTop w:val="0"/>
          <w:marBottom w:val="0"/>
          <w:divBdr>
            <w:top w:val="none" w:sz="0" w:space="0" w:color="auto"/>
            <w:left w:val="none" w:sz="0" w:space="0" w:color="auto"/>
            <w:bottom w:val="none" w:sz="0" w:space="0" w:color="auto"/>
            <w:right w:val="none" w:sz="0" w:space="0" w:color="auto"/>
          </w:divBdr>
        </w:div>
        <w:div w:id="1510750691">
          <w:marLeft w:val="640"/>
          <w:marRight w:val="0"/>
          <w:marTop w:val="0"/>
          <w:marBottom w:val="0"/>
          <w:divBdr>
            <w:top w:val="none" w:sz="0" w:space="0" w:color="auto"/>
            <w:left w:val="none" w:sz="0" w:space="0" w:color="auto"/>
            <w:bottom w:val="none" w:sz="0" w:space="0" w:color="auto"/>
            <w:right w:val="none" w:sz="0" w:space="0" w:color="auto"/>
          </w:divBdr>
        </w:div>
        <w:div w:id="1540242611">
          <w:marLeft w:val="640"/>
          <w:marRight w:val="0"/>
          <w:marTop w:val="0"/>
          <w:marBottom w:val="0"/>
          <w:divBdr>
            <w:top w:val="none" w:sz="0" w:space="0" w:color="auto"/>
            <w:left w:val="none" w:sz="0" w:space="0" w:color="auto"/>
            <w:bottom w:val="none" w:sz="0" w:space="0" w:color="auto"/>
            <w:right w:val="none" w:sz="0" w:space="0" w:color="auto"/>
          </w:divBdr>
        </w:div>
        <w:div w:id="1632201163">
          <w:marLeft w:val="640"/>
          <w:marRight w:val="0"/>
          <w:marTop w:val="0"/>
          <w:marBottom w:val="0"/>
          <w:divBdr>
            <w:top w:val="none" w:sz="0" w:space="0" w:color="auto"/>
            <w:left w:val="none" w:sz="0" w:space="0" w:color="auto"/>
            <w:bottom w:val="none" w:sz="0" w:space="0" w:color="auto"/>
            <w:right w:val="none" w:sz="0" w:space="0" w:color="auto"/>
          </w:divBdr>
        </w:div>
        <w:div w:id="1789351684">
          <w:marLeft w:val="640"/>
          <w:marRight w:val="0"/>
          <w:marTop w:val="0"/>
          <w:marBottom w:val="0"/>
          <w:divBdr>
            <w:top w:val="none" w:sz="0" w:space="0" w:color="auto"/>
            <w:left w:val="none" w:sz="0" w:space="0" w:color="auto"/>
            <w:bottom w:val="none" w:sz="0" w:space="0" w:color="auto"/>
            <w:right w:val="none" w:sz="0" w:space="0" w:color="auto"/>
          </w:divBdr>
        </w:div>
        <w:div w:id="1845588342">
          <w:marLeft w:val="640"/>
          <w:marRight w:val="0"/>
          <w:marTop w:val="0"/>
          <w:marBottom w:val="0"/>
          <w:divBdr>
            <w:top w:val="none" w:sz="0" w:space="0" w:color="auto"/>
            <w:left w:val="none" w:sz="0" w:space="0" w:color="auto"/>
            <w:bottom w:val="none" w:sz="0" w:space="0" w:color="auto"/>
            <w:right w:val="none" w:sz="0" w:space="0" w:color="auto"/>
          </w:divBdr>
        </w:div>
        <w:div w:id="1892187962">
          <w:marLeft w:val="640"/>
          <w:marRight w:val="0"/>
          <w:marTop w:val="0"/>
          <w:marBottom w:val="0"/>
          <w:divBdr>
            <w:top w:val="none" w:sz="0" w:space="0" w:color="auto"/>
            <w:left w:val="none" w:sz="0" w:space="0" w:color="auto"/>
            <w:bottom w:val="none" w:sz="0" w:space="0" w:color="auto"/>
            <w:right w:val="none" w:sz="0" w:space="0" w:color="auto"/>
          </w:divBdr>
        </w:div>
        <w:div w:id="1932813061">
          <w:marLeft w:val="640"/>
          <w:marRight w:val="0"/>
          <w:marTop w:val="0"/>
          <w:marBottom w:val="0"/>
          <w:divBdr>
            <w:top w:val="none" w:sz="0" w:space="0" w:color="auto"/>
            <w:left w:val="none" w:sz="0" w:space="0" w:color="auto"/>
            <w:bottom w:val="none" w:sz="0" w:space="0" w:color="auto"/>
            <w:right w:val="none" w:sz="0" w:space="0" w:color="auto"/>
          </w:divBdr>
        </w:div>
        <w:div w:id="2037195300">
          <w:marLeft w:val="640"/>
          <w:marRight w:val="0"/>
          <w:marTop w:val="0"/>
          <w:marBottom w:val="0"/>
          <w:divBdr>
            <w:top w:val="none" w:sz="0" w:space="0" w:color="auto"/>
            <w:left w:val="none" w:sz="0" w:space="0" w:color="auto"/>
            <w:bottom w:val="none" w:sz="0" w:space="0" w:color="auto"/>
            <w:right w:val="none" w:sz="0" w:space="0" w:color="auto"/>
          </w:divBdr>
        </w:div>
        <w:div w:id="2088577747">
          <w:marLeft w:val="640"/>
          <w:marRight w:val="0"/>
          <w:marTop w:val="0"/>
          <w:marBottom w:val="0"/>
          <w:divBdr>
            <w:top w:val="none" w:sz="0" w:space="0" w:color="auto"/>
            <w:left w:val="none" w:sz="0" w:space="0" w:color="auto"/>
            <w:bottom w:val="none" w:sz="0" w:space="0" w:color="auto"/>
            <w:right w:val="none" w:sz="0" w:space="0" w:color="auto"/>
          </w:divBdr>
        </w:div>
        <w:div w:id="2111847706">
          <w:marLeft w:val="640"/>
          <w:marRight w:val="0"/>
          <w:marTop w:val="0"/>
          <w:marBottom w:val="0"/>
          <w:divBdr>
            <w:top w:val="none" w:sz="0" w:space="0" w:color="auto"/>
            <w:left w:val="none" w:sz="0" w:space="0" w:color="auto"/>
            <w:bottom w:val="none" w:sz="0" w:space="0" w:color="auto"/>
            <w:right w:val="none" w:sz="0" w:space="0" w:color="auto"/>
          </w:divBdr>
        </w:div>
        <w:div w:id="2147356705">
          <w:marLeft w:val="640"/>
          <w:marRight w:val="0"/>
          <w:marTop w:val="0"/>
          <w:marBottom w:val="0"/>
          <w:divBdr>
            <w:top w:val="none" w:sz="0" w:space="0" w:color="auto"/>
            <w:left w:val="none" w:sz="0" w:space="0" w:color="auto"/>
            <w:bottom w:val="none" w:sz="0" w:space="0" w:color="auto"/>
            <w:right w:val="none" w:sz="0" w:space="0" w:color="auto"/>
          </w:divBdr>
        </w:div>
      </w:divsChild>
    </w:div>
    <w:div w:id="1774474990">
      <w:marLeft w:val="640"/>
      <w:marRight w:val="0"/>
      <w:marTop w:val="0"/>
      <w:marBottom w:val="0"/>
      <w:divBdr>
        <w:top w:val="none" w:sz="0" w:space="0" w:color="auto"/>
        <w:left w:val="none" w:sz="0" w:space="0" w:color="auto"/>
        <w:bottom w:val="none" w:sz="0" w:space="0" w:color="auto"/>
        <w:right w:val="none" w:sz="0" w:space="0" w:color="auto"/>
      </w:divBdr>
    </w:div>
    <w:div w:id="1774476626">
      <w:marLeft w:val="640"/>
      <w:marRight w:val="0"/>
      <w:marTop w:val="0"/>
      <w:marBottom w:val="0"/>
      <w:divBdr>
        <w:top w:val="none" w:sz="0" w:space="0" w:color="auto"/>
        <w:left w:val="none" w:sz="0" w:space="0" w:color="auto"/>
        <w:bottom w:val="none" w:sz="0" w:space="0" w:color="auto"/>
        <w:right w:val="none" w:sz="0" w:space="0" w:color="auto"/>
      </w:divBdr>
    </w:div>
    <w:div w:id="1774932131">
      <w:marLeft w:val="640"/>
      <w:marRight w:val="0"/>
      <w:marTop w:val="0"/>
      <w:marBottom w:val="0"/>
      <w:divBdr>
        <w:top w:val="none" w:sz="0" w:space="0" w:color="auto"/>
        <w:left w:val="none" w:sz="0" w:space="0" w:color="auto"/>
        <w:bottom w:val="none" w:sz="0" w:space="0" w:color="auto"/>
        <w:right w:val="none" w:sz="0" w:space="0" w:color="auto"/>
      </w:divBdr>
    </w:div>
    <w:div w:id="1774935769">
      <w:bodyDiv w:val="1"/>
      <w:marLeft w:val="0"/>
      <w:marRight w:val="0"/>
      <w:marTop w:val="0"/>
      <w:marBottom w:val="0"/>
      <w:divBdr>
        <w:top w:val="none" w:sz="0" w:space="0" w:color="auto"/>
        <w:left w:val="none" w:sz="0" w:space="0" w:color="auto"/>
        <w:bottom w:val="none" w:sz="0" w:space="0" w:color="auto"/>
        <w:right w:val="none" w:sz="0" w:space="0" w:color="auto"/>
      </w:divBdr>
      <w:divsChild>
        <w:div w:id="8725467">
          <w:marLeft w:val="640"/>
          <w:marRight w:val="0"/>
          <w:marTop w:val="0"/>
          <w:marBottom w:val="0"/>
          <w:divBdr>
            <w:top w:val="none" w:sz="0" w:space="0" w:color="auto"/>
            <w:left w:val="none" w:sz="0" w:space="0" w:color="auto"/>
            <w:bottom w:val="none" w:sz="0" w:space="0" w:color="auto"/>
            <w:right w:val="none" w:sz="0" w:space="0" w:color="auto"/>
          </w:divBdr>
        </w:div>
        <w:div w:id="32507452">
          <w:marLeft w:val="640"/>
          <w:marRight w:val="0"/>
          <w:marTop w:val="0"/>
          <w:marBottom w:val="0"/>
          <w:divBdr>
            <w:top w:val="none" w:sz="0" w:space="0" w:color="auto"/>
            <w:left w:val="none" w:sz="0" w:space="0" w:color="auto"/>
            <w:bottom w:val="none" w:sz="0" w:space="0" w:color="auto"/>
            <w:right w:val="none" w:sz="0" w:space="0" w:color="auto"/>
          </w:divBdr>
        </w:div>
        <w:div w:id="43910393">
          <w:marLeft w:val="640"/>
          <w:marRight w:val="0"/>
          <w:marTop w:val="0"/>
          <w:marBottom w:val="0"/>
          <w:divBdr>
            <w:top w:val="none" w:sz="0" w:space="0" w:color="auto"/>
            <w:left w:val="none" w:sz="0" w:space="0" w:color="auto"/>
            <w:bottom w:val="none" w:sz="0" w:space="0" w:color="auto"/>
            <w:right w:val="none" w:sz="0" w:space="0" w:color="auto"/>
          </w:divBdr>
        </w:div>
        <w:div w:id="59140048">
          <w:marLeft w:val="640"/>
          <w:marRight w:val="0"/>
          <w:marTop w:val="0"/>
          <w:marBottom w:val="0"/>
          <w:divBdr>
            <w:top w:val="none" w:sz="0" w:space="0" w:color="auto"/>
            <w:left w:val="none" w:sz="0" w:space="0" w:color="auto"/>
            <w:bottom w:val="none" w:sz="0" w:space="0" w:color="auto"/>
            <w:right w:val="none" w:sz="0" w:space="0" w:color="auto"/>
          </w:divBdr>
        </w:div>
        <w:div w:id="78521613">
          <w:marLeft w:val="640"/>
          <w:marRight w:val="0"/>
          <w:marTop w:val="0"/>
          <w:marBottom w:val="0"/>
          <w:divBdr>
            <w:top w:val="none" w:sz="0" w:space="0" w:color="auto"/>
            <w:left w:val="none" w:sz="0" w:space="0" w:color="auto"/>
            <w:bottom w:val="none" w:sz="0" w:space="0" w:color="auto"/>
            <w:right w:val="none" w:sz="0" w:space="0" w:color="auto"/>
          </w:divBdr>
        </w:div>
        <w:div w:id="113907845">
          <w:marLeft w:val="640"/>
          <w:marRight w:val="0"/>
          <w:marTop w:val="0"/>
          <w:marBottom w:val="0"/>
          <w:divBdr>
            <w:top w:val="none" w:sz="0" w:space="0" w:color="auto"/>
            <w:left w:val="none" w:sz="0" w:space="0" w:color="auto"/>
            <w:bottom w:val="none" w:sz="0" w:space="0" w:color="auto"/>
            <w:right w:val="none" w:sz="0" w:space="0" w:color="auto"/>
          </w:divBdr>
        </w:div>
        <w:div w:id="127089431">
          <w:marLeft w:val="640"/>
          <w:marRight w:val="0"/>
          <w:marTop w:val="0"/>
          <w:marBottom w:val="0"/>
          <w:divBdr>
            <w:top w:val="none" w:sz="0" w:space="0" w:color="auto"/>
            <w:left w:val="none" w:sz="0" w:space="0" w:color="auto"/>
            <w:bottom w:val="none" w:sz="0" w:space="0" w:color="auto"/>
            <w:right w:val="none" w:sz="0" w:space="0" w:color="auto"/>
          </w:divBdr>
        </w:div>
        <w:div w:id="167449761">
          <w:marLeft w:val="640"/>
          <w:marRight w:val="0"/>
          <w:marTop w:val="0"/>
          <w:marBottom w:val="0"/>
          <w:divBdr>
            <w:top w:val="none" w:sz="0" w:space="0" w:color="auto"/>
            <w:left w:val="none" w:sz="0" w:space="0" w:color="auto"/>
            <w:bottom w:val="none" w:sz="0" w:space="0" w:color="auto"/>
            <w:right w:val="none" w:sz="0" w:space="0" w:color="auto"/>
          </w:divBdr>
        </w:div>
        <w:div w:id="174347375">
          <w:marLeft w:val="640"/>
          <w:marRight w:val="0"/>
          <w:marTop w:val="0"/>
          <w:marBottom w:val="0"/>
          <w:divBdr>
            <w:top w:val="none" w:sz="0" w:space="0" w:color="auto"/>
            <w:left w:val="none" w:sz="0" w:space="0" w:color="auto"/>
            <w:bottom w:val="none" w:sz="0" w:space="0" w:color="auto"/>
            <w:right w:val="none" w:sz="0" w:space="0" w:color="auto"/>
          </w:divBdr>
        </w:div>
        <w:div w:id="284585634">
          <w:marLeft w:val="640"/>
          <w:marRight w:val="0"/>
          <w:marTop w:val="0"/>
          <w:marBottom w:val="0"/>
          <w:divBdr>
            <w:top w:val="none" w:sz="0" w:space="0" w:color="auto"/>
            <w:left w:val="none" w:sz="0" w:space="0" w:color="auto"/>
            <w:bottom w:val="none" w:sz="0" w:space="0" w:color="auto"/>
            <w:right w:val="none" w:sz="0" w:space="0" w:color="auto"/>
          </w:divBdr>
        </w:div>
        <w:div w:id="327290927">
          <w:marLeft w:val="640"/>
          <w:marRight w:val="0"/>
          <w:marTop w:val="0"/>
          <w:marBottom w:val="0"/>
          <w:divBdr>
            <w:top w:val="none" w:sz="0" w:space="0" w:color="auto"/>
            <w:left w:val="none" w:sz="0" w:space="0" w:color="auto"/>
            <w:bottom w:val="none" w:sz="0" w:space="0" w:color="auto"/>
            <w:right w:val="none" w:sz="0" w:space="0" w:color="auto"/>
          </w:divBdr>
        </w:div>
        <w:div w:id="348338709">
          <w:marLeft w:val="640"/>
          <w:marRight w:val="0"/>
          <w:marTop w:val="0"/>
          <w:marBottom w:val="0"/>
          <w:divBdr>
            <w:top w:val="none" w:sz="0" w:space="0" w:color="auto"/>
            <w:left w:val="none" w:sz="0" w:space="0" w:color="auto"/>
            <w:bottom w:val="none" w:sz="0" w:space="0" w:color="auto"/>
            <w:right w:val="none" w:sz="0" w:space="0" w:color="auto"/>
          </w:divBdr>
        </w:div>
        <w:div w:id="371199389">
          <w:marLeft w:val="640"/>
          <w:marRight w:val="0"/>
          <w:marTop w:val="0"/>
          <w:marBottom w:val="0"/>
          <w:divBdr>
            <w:top w:val="none" w:sz="0" w:space="0" w:color="auto"/>
            <w:left w:val="none" w:sz="0" w:space="0" w:color="auto"/>
            <w:bottom w:val="none" w:sz="0" w:space="0" w:color="auto"/>
            <w:right w:val="none" w:sz="0" w:space="0" w:color="auto"/>
          </w:divBdr>
        </w:div>
        <w:div w:id="388192347">
          <w:marLeft w:val="640"/>
          <w:marRight w:val="0"/>
          <w:marTop w:val="0"/>
          <w:marBottom w:val="0"/>
          <w:divBdr>
            <w:top w:val="none" w:sz="0" w:space="0" w:color="auto"/>
            <w:left w:val="none" w:sz="0" w:space="0" w:color="auto"/>
            <w:bottom w:val="none" w:sz="0" w:space="0" w:color="auto"/>
            <w:right w:val="none" w:sz="0" w:space="0" w:color="auto"/>
          </w:divBdr>
        </w:div>
        <w:div w:id="394859085">
          <w:marLeft w:val="640"/>
          <w:marRight w:val="0"/>
          <w:marTop w:val="0"/>
          <w:marBottom w:val="0"/>
          <w:divBdr>
            <w:top w:val="none" w:sz="0" w:space="0" w:color="auto"/>
            <w:left w:val="none" w:sz="0" w:space="0" w:color="auto"/>
            <w:bottom w:val="none" w:sz="0" w:space="0" w:color="auto"/>
            <w:right w:val="none" w:sz="0" w:space="0" w:color="auto"/>
          </w:divBdr>
        </w:div>
        <w:div w:id="418675016">
          <w:marLeft w:val="640"/>
          <w:marRight w:val="0"/>
          <w:marTop w:val="0"/>
          <w:marBottom w:val="0"/>
          <w:divBdr>
            <w:top w:val="none" w:sz="0" w:space="0" w:color="auto"/>
            <w:left w:val="none" w:sz="0" w:space="0" w:color="auto"/>
            <w:bottom w:val="none" w:sz="0" w:space="0" w:color="auto"/>
            <w:right w:val="none" w:sz="0" w:space="0" w:color="auto"/>
          </w:divBdr>
        </w:div>
        <w:div w:id="463161222">
          <w:marLeft w:val="640"/>
          <w:marRight w:val="0"/>
          <w:marTop w:val="0"/>
          <w:marBottom w:val="0"/>
          <w:divBdr>
            <w:top w:val="none" w:sz="0" w:space="0" w:color="auto"/>
            <w:left w:val="none" w:sz="0" w:space="0" w:color="auto"/>
            <w:bottom w:val="none" w:sz="0" w:space="0" w:color="auto"/>
            <w:right w:val="none" w:sz="0" w:space="0" w:color="auto"/>
          </w:divBdr>
        </w:div>
        <w:div w:id="520826409">
          <w:marLeft w:val="640"/>
          <w:marRight w:val="0"/>
          <w:marTop w:val="0"/>
          <w:marBottom w:val="0"/>
          <w:divBdr>
            <w:top w:val="none" w:sz="0" w:space="0" w:color="auto"/>
            <w:left w:val="none" w:sz="0" w:space="0" w:color="auto"/>
            <w:bottom w:val="none" w:sz="0" w:space="0" w:color="auto"/>
            <w:right w:val="none" w:sz="0" w:space="0" w:color="auto"/>
          </w:divBdr>
        </w:div>
        <w:div w:id="553394831">
          <w:marLeft w:val="640"/>
          <w:marRight w:val="0"/>
          <w:marTop w:val="0"/>
          <w:marBottom w:val="0"/>
          <w:divBdr>
            <w:top w:val="none" w:sz="0" w:space="0" w:color="auto"/>
            <w:left w:val="none" w:sz="0" w:space="0" w:color="auto"/>
            <w:bottom w:val="none" w:sz="0" w:space="0" w:color="auto"/>
            <w:right w:val="none" w:sz="0" w:space="0" w:color="auto"/>
          </w:divBdr>
        </w:div>
        <w:div w:id="931160666">
          <w:marLeft w:val="640"/>
          <w:marRight w:val="0"/>
          <w:marTop w:val="0"/>
          <w:marBottom w:val="0"/>
          <w:divBdr>
            <w:top w:val="none" w:sz="0" w:space="0" w:color="auto"/>
            <w:left w:val="none" w:sz="0" w:space="0" w:color="auto"/>
            <w:bottom w:val="none" w:sz="0" w:space="0" w:color="auto"/>
            <w:right w:val="none" w:sz="0" w:space="0" w:color="auto"/>
          </w:divBdr>
        </w:div>
        <w:div w:id="952398817">
          <w:marLeft w:val="640"/>
          <w:marRight w:val="0"/>
          <w:marTop w:val="0"/>
          <w:marBottom w:val="0"/>
          <w:divBdr>
            <w:top w:val="none" w:sz="0" w:space="0" w:color="auto"/>
            <w:left w:val="none" w:sz="0" w:space="0" w:color="auto"/>
            <w:bottom w:val="none" w:sz="0" w:space="0" w:color="auto"/>
            <w:right w:val="none" w:sz="0" w:space="0" w:color="auto"/>
          </w:divBdr>
        </w:div>
        <w:div w:id="1008368637">
          <w:marLeft w:val="640"/>
          <w:marRight w:val="0"/>
          <w:marTop w:val="0"/>
          <w:marBottom w:val="0"/>
          <w:divBdr>
            <w:top w:val="none" w:sz="0" w:space="0" w:color="auto"/>
            <w:left w:val="none" w:sz="0" w:space="0" w:color="auto"/>
            <w:bottom w:val="none" w:sz="0" w:space="0" w:color="auto"/>
            <w:right w:val="none" w:sz="0" w:space="0" w:color="auto"/>
          </w:divBdr>
        </w:div>
        <w:div w:id="1055934110">
          <w:marLeft w:val="640"/>
          <w:marRight w:val="0"/>
          <w:marTop w:val="0"/>
          <w:marBottom w:val="0"/>
          <w:divBdr>
            <w:top w:val="none" w:sz="0" w:space="0" w:color="auto"/>
            <w:left w:val="none" w:sz="0" w:space="0" w:color="auto"/>
            <w:bottom w:val="none" w:sz="0" w:space="0" w:color="auto"/>
            <w:right w:val="none" w:sz="0" w:space="0" w:color="auto"/>
          </w:divBdr>
        </w:div>
        <w:div w:id="1069575326">
          <w:marLeft w:val="640"/>
          <w:marRight w:val="0"/>
          <w:marTop w:val="0"/>
          <w:marBottom w:val="0"/>
          <w:divBdr>
            <w:top w:val="none" w:sz="0" w:space="0" w:color="auto"/>
            <w:left w:val="none" w:sz="0" w:space="0" w:color="auto"/>
            <w:bottom w:val="none" w:sz="0" w:space="0" w:color="auto"/>
            <w:right w:val="none" w:sz="0" w:space="0" w:color="auto"/>
          </w:divBdr>
        </w:div>
        <w:div w:id="1090353167">
          <w:marLeft w:val="640"/>
          <w:marRight w:val="0"/>
          <w:marTop w:val="0"/>
          <w:marBottom w:val="0"/>
          <w:divBdr>
            <w:top w:val="none" w:sz="0" w:space="0" w:color="auto"/>
            <w:left w:val="none" w:sz="0" w:space="0" w:color="auto"/>
            <w:bottom w:val="none" w:sz="0" w:space="0" w:color="auto"/>
            <w:right w:val="none" w:sz="0" w:space="0" w:color="auto"/>
          </w:divBdr>
        </w:div>
        <w:div w:id="1157070644">
          <w:marLeft w:val="640"/>
          <w:marRight w:val="0"/>
          <w:marTop w:val="0"/>
          <w:marBottom w:val="0"/>
          <w:divBdr>
            <w:top w:val="none" w:sz="0" w:space="0" w:color="auto"/>
            <w:left w:val="none" w:sz="0" w:space="0" w:color="auto"/>
            <w:bottom w:val="none" w:sz="0" w:space="0" w:color="auto"/>
            <w:right w:val="none" w:sz="0" w:space="0" w:color="auto"/>
          </w:divBdr>
        </w:div>
        <w:div w:id="1202282308">
          <w:marLeft w:val="640"/>
          <w:marRight w:val="0"/>
          <w:marTop w:val="0"/>
          <w:marBottom w:val="0"/>
          <w:divBdr>
            <w:top w:val="none" w:sz="0" w:space="0" w:color="auto"/>
            <w:left w:val="none" w:sz="0" w:space="0" w:color="auto"/>
            <w:bottom w:val="none" w:sz="0" w:space="0" w:color="auto"/>
            <w:right w:val="none" w:sz="0" w:space="0" w:color="auto"/>
          </w:divBdr>
        </w:div>
        <w:div w:id="1306735903">
          <w:marLeft w:val="640"/>
          <w:marRight w:val="0"/>
          <w:marTop w:val="0"/>
          <w:marBottom w:val="0"/>
          <w:divBdr>
            <w:top w:val="none" w:sz="0" w:space="0" w:color="auto"/>
            <w:left w:val="none" w:sz="0" w:space="0" w:color="auto"/>
            <w:bottom w:val="none" w:sz="0" w:space="0" w:color="auto"/>
            <w:right w:val="none" w:sz="0" w:space="0" w:color="auto"/>
          </w:divBdr>
        </w:div>
        <w:div w:id="1325471404">
          <w:marLeft w:val="640"/>
          <w:marRight w:val="0"/>
          <w:marTop w:val="0"/>
          <w:marBottom w:val="0"/>
          <w:divBdr>
            <w:top w:val="none" w:sz="0" w:space="0" w:color="auto"/>
            <w:left w:val="none" w:sz="0" w:space="0" w:color="auto"/>
            <w:bottom w:val="none" w:sz="0" w:space="0" w:color="auto"/>
            <w:right w:val="none" w:sz="0" w:space="0" w:color="auto"/>
          </w:divBdr>
        </w:div>
        <w:div w:id="1369987632">
          <w:marLeft w:val="640"/>
          <w:marRight w:val="0"/>
          <w:marTop w:val="0"/>
          <w:marBottom w:val="0"/>
          <w:divBdr>
            <w:top w:val="none" w:sz="0" w:space="0" w:color="auto"/>
            <w:left w:val="none" w:sz="0" w:space="0" w:color="auto"/>
            <w:bottom w:val="none" w:sz="0" w:space="0" w:color="auto"/>
            <w:right w:val="none" w:sz="0" w:space="0" w:color="auto"/>
          </w:divBdr>
        </w:div>
        <w:div w:id="1430809613">
          <w:marLeft w:val="640"/>
          <w:marRight w:val="0"/>
          <w:marTop w:val="0"/>
          <w:marBottom w:val="0"/>
          <w:divBdr>
            <w:top w:val="none" w:sz="0" w:space="0" w:color="auto"/>
            <w:left w:val="none" w:sz="0" w:space="0" w:color="auto"/>
            <w:bottom w:val="none" w:sz="0" w:space="0" w:color="auto"/>
            <w:right w:val="none" w:sz="0" w:space="0" w:color="auto"/>
          </w:divBdr>
        </w:div>
        <w:div w:id="1492869394">
          <w:marLeft w:val="640"/>
          <w:marRight w:val="0"/>
          <w:marTop w:val="0"/>
          <w:marBottom w:val="0"/>
          <w:divBdr>
            <w:top w:val="none" w:sz="0" w:space="0" w:color="auto"/>
            <w:left w:val="none" w:sz="0" w:space="0" w:color="auto"/>
            <w:bottom w:val="none" w:sz="0" w:space="0" w:color="auto"/>
            <w:right w:val="none" w:sz="0" w:space="0" w:color="auto"/>
          </w:divBdr>
        </w:div>
        <w:div w:id="1528524344">
          <w:marLeft w:val="640"/>
          <w:marRight w:val="0"/>
          <w:marTop w:val="0"/>
          <w:marBottom w:val="0"/>
          <w:divBdr>
            <w:top w:val="none" w:sz="0" w:space="0" w:color="auto"/>
            <w:left w:val="none" w:sz="0" w:space="0" w:color="auto"/>
            <w:bottom w:val="none" w:sz="0" w:space="0" w:color="auto"/>
            <w:right w:val="none" w:sz="0" w:space="0" w:color="auto"/>
          </w:divBdr>
        </w:div>
        <w:div w:id="1535658635">
          <w:marLeft w:val="640"/>
          <w:marRight w:val="0"/>
          <w:marTop w:val="0"/>
          <w:marBottom w:val="0"/>
          <w:divBdr>
            <w:top w:val="none" w:sz="0" w:space="0" w:color="auto"/>
            <w:left w:val="none" w:sz="0" w:space="0" w:color="auto"/>
            <w:bottom w:val="none" w:sz="0" w:space="0" w:color="auto"/>
            <w:right w:val="none" w:sz="0" w:space="0" w:color="auto"/>
          </w:divBdr>
        </w:div>
        <w:div w:id="1543403767">
          <w:marLeft w:val="640"/>
          <w:marRight w:val="0"/>
          <w:marTop w:val="0"/>
          <w:marBottom w:val="0"/>
          <w:divBdr>
            <w:top w:val="none" w:sz="0" w:space="0" w:color="auto"/>
            <w:left w:val="none" w:sz="0" w:space="0" w:color="auto"/>
            <w:bottom w:val="none" w:sz="0" w:space="0" w:color="auto"/>
            <w:right w:val="none" w:sz="0" w:space="0" w:color="auto"/>
          </w:divBdr>
        </w:div>
        <w:div w:id="1562205977">
          <w:marLeft w:val="640"/>
          <w:marRight w:val="0"/>
          <w:marTop w:val="0"/>
          <w:marBottom w:val="0"/>
          <w:divBdr>
            <w:top w:val="none" w:sz="0" w:space="0" w:color="auto"/>
            <w:left w:val="none" w:sz="0" w:space="0" w:color="auto"/>
            <w:bottom w:val="none" w:sz="0" w:space="0" w:color="auto"/>
            <w:right w:val="none" w:sz="0" w:space="0" w:color="auto"/>
          </w:divBdr>
        </w:div>
        <w:div w:id="1617179466">
          <w:marLeft w:val="640"/>
          <w:marRight w:val="0"/>
          <w:marTop w:val="0"/>
          <w:marBottom w:val="0"/>
          <w:divBdr>
            <w:top w:val="none" w:sz="0" w:space="0" w:color="auto"/>
            <w:left w:val="none" w:sz="0" w:space="0" w:color="auto"/>
            <w:bottom w:val="none" w:sz="0" w:space="0" w:color="auto"/>
            <w:right w:val="none" w:sz="0" w:space="0" w:color="auto"/>
          </w:divBdr>
        </w:div>
        <w:div w:id="1623924486">
          <w:marLeft w:val="640"/>
          <w:marRight w:val="0"/>
          <w:marTop w:val="0"/>
          <w:marBottom w:val="0"/>
          <w:divBdr>
            <w:top w:val="none" w:sz="0" w:space="0" w:color="auto"/>
            <w:left w:val="none" w:sz="0" w:space="0" w:color="auto"/>
            <w:bottom w:val="none" w:sz="0" w:space="0" w:color="auto"/>
            <w:right w:val="none" w:sz="0" w:space="0" w:color="auto"/>
          </w:divBdr>
        </w:div>
        <w:div w:id="1687750282">
          <w:marLeft w:val="640"/>
          <w:marRight w:val="0"/>
          <w:marTop w:val="0"/>
          <w:marBottom w:val="0"/>
          <w:divBdr>
            <w:top w:val="none" w:sz="0" w:space="0" w:color="auto"/>
            <w:left w:val="none" w:sz="0" w:space="0" w:color="auto"/>
            <w:bottom w:val="none" w:sz="0" w:space="0" w:color="auto"/>
            <w:right w:val="none" w:sz="0" w:space="0" w:color="auto"/>
          </w:divBdr>
        </w:div>
        <w:div w:id="1721855085">
          <w:marLeft w:val="640"/>
          <w:marRight w:val="0"/>
          <w:marTop w:val="0"/>
          <w:marBottom w:val="0"/>
          <w:divBdr>
            <w:top w:val="none" w:sz="0" w:space="0" w:color="auto"/>
            <w:left w:val="none" w:sz="0" w:space="0" w:color="auto"/>
            <w:bottom w:val="none" w:sz="0" w:space="0" w:color="auto"/>
            <w:right w:val="none" w:sz="0" w:space="0" w:color="auto"/>
          </w:divBdr>
        </w:div>
        <w:div w:id="1730760173">
          <w:marLeft w:val="640"/>
          <w:marRight w:val="0"/>
          <w:marTop w:val="0"/>
          <w:marBottom w:val="0"/>
          <w:divBdr>
            <w:top w:val="none" w:sz="0" w:space="0" w:color="auto"/>
            <w:left w:val="none" w:sz="0" w:space="0" w:color="auto"/>
            <w:bottom w:val="none" w:sz="0" w:space="0" w:color="auto"/>
            <w:right w:val="none" w:sz="0" w:space="0" w:color="auto"/>
          </w:divBdr>
        </w:div>
        <w:div w:id="1777166432">
          <w:marLeft w:val="640"/>
          <w:marRight w:val="0"/>
          <w:marTop w:val="0"/>
          <w:marBottom w:val="0"/>
          <w:divBdr>
            <w:top w:val="none" w:sz="0" w:space="0" w:color="auto"/>
            <w:left w:val="none" w:sz="0" w:space="0" w:color="auto"/>
            <w:bottom w:val="none" w:sz="0" w:space="0" w:color="auto"/>
            <w:right w:val="none" w:sz="0" w:space="0" w:color="auto"/>
          </w:divBdr>
        </w:div>
        <w:div w:id="1804730960">
          <w:marLeft w:val="640"/>
          <w:marRight w:val="0"/>
          <w:marTop w:val="0"/>
          <w:marBottom w:val="0"/>
          <w:divBdr>
            <w:top w:val="none" w:sz="0" w:space="0" w:color="auto"/>
            <w:left w:val="none" w:sz="0" w:space="0" w:color="auto"/>
            <w:bottom w:val="none" w:sz="0" w:space="0" w:color="auto"/>
            <w:right w:val="none" w:sz="0" w:space="0" w:color="auto"/>
          </w:divBdr>
        </w:div>
        <w:div w:id="1814592953">
          <w:marLeft w:val="640"/>
          <w:marRight w:val="0"/>
          <w:marTop w:val="0"/>
          <w:marBottom w:val="0"/>
          <w:divBdr>
            <w:top w:val="none" w:sz="0" w:space="0" w:color="auto"/>
            <w:left w:val="none" w:sz="0" w:space="0" w:color="auto"/>
            <w:bottom w:val="none" w:sz="0" w:space="0" w:color="auto"/>
            <w:right w:val="none" w:sz="0" w:space="0" w:color="auto"/>
          </w:divBdr>
        </w:div>
        <w:div w:id="1862087775">
          <w:marLeft w:val="640"/>
          <w:marRight w:val="0"/>
          <w:marTop w:val="0"/>
          <w:marBottom w:val="0"/>
          <w:divBdr>
            <w:top w:val="none" w:sz="0" w:space="0" w:color="auto"/>
            <w:left w:val="none" w:sz="0" w:space="0" w:color="auto"/>
            <w:bottom w:val="none" w:sz="0" w:space="0" w:color="auto"/>
            <w:right w:val="none" w:sz="0" w:space="0" w:color="auto"/>
          </w:divBdr>
        </w:div>
        <w:div w:id="1882282177">
          <w:marLeft w:val="640"/>
          <w:marRight w:val="0"/>
          <w:marTop w:val="0"/>
          <w:marBottom w:val="0"/>
          <w:divBdr>
            <w:top w:val="none" w:sz="0" w:space="0" w:color="auto"/>
            <w:left w:val="none" w:sz="0" w:space="0" w:color="auto"/>
            <w:bottom w:val="none" w:sz="0" w:space="0" w:color="auto"/>
            <w:right w:val="none" w:sz="0" w:space="0" w:color="auto"/>
          </w:divBdr>
        </w:div>
        <w:div w:id="1900749478">
          <w:marLeft w:val="640"/>
          <w:marRight w:val="0"/>
          <w:marTop w:val="0"/>
          <w:marBottom w:val="0"/>
          <w:divBdr>
            <w:top w:val="none" w:sz="0" w:space="0" w:color="auto"/>
            <w:left w:val="none" w:sz="0" w:space="0" w:color="auto"/>
            <w:bottom w:val="none" w:sz="0" w:space="0" w:color="auto"/>
            <w:right w:val="none" w:sz="0" w:space="0" w:color="auto"/>
          </w:divBdr>
        </w:div>
        <w:div w:id="1919746464">
          <w:marLeft w:val="640"/>
          <w:marRight w:val="0"/>
          <w:marTop w:val="0"/>
          <w:marBottom w:val="0"/>
          <w:divBdr>
            <w:top w:val="none" w:sz="0" w:space="0" w:color="auto"/>
            <w:left w:val="none" w:sz="0" w:space="0" w:color="auto"/>
            <w:bottom w:val="none" w:sz="0" w:space="0" w:color="auto"/>
            <w:right w:val="none" w:sz="0" w:space="0" w:color="auto"/>
          </w:divBdr>
        </w:div>
        <w:div w:id="1931695942">
          <w:marLeft w:val="640"/>
          <w:marRight w:val="0"/>
          <w:marTop w:val="0"/>
          <w:marBottom w:val="0"/>
          <w:divBdr>
            <w:top w:val="none" w:sz="0" w:space="0" w:color="auto"/>
            <w:left w:val="none" w:sz="0" w:space="0" w:color="auto"/>
            <w:bottom w:val="none" w:sz="0" w:space="0" w:color="auto"/>
            <w:right w:val="none" w:sz="0" w:space="0" w:color="auto"/>
          </w:divBdr>
        </w:div>
        <w:div w:id="1938636850">
          <w:marLeft w:val="640"/>
          <w:marRight w:val="0"/>
          <w:marTop w:val="0"/>
          <w:marBottom w:val="0"/>
          <w:divBdr>
            <w:top w:val="none" w:sz="0" w:space="0" w:color="auto"/>
            <w:left w:val="none" w:sz="0" w:space="0" w:color="auto"/>
            <w:bottom w:val="none" w:sz="0" w:space="0" w:color="auto"/>
            <w:right w:val="none" w:sz="0" w:space="0" w:color="auto"/>
          </w:divBdr>
        </w:div>
        <w:div w:id="1943995207">
          <w:marLeft w:val="640"/>
          <w:marRight w:val="0"/>
          <w:marTop w:val="0"/>
          <w:marBottom w:val="0"/>
          <w:divBdr>
            <w:top w:val="none" w:sz="0" w:space="0" w:color="auto"/>
            <w:left w:val="none" w:sz="0" w:space="0" w:color="auto"/>
            <w:bottom w:val="none" w:sz="0" w:space="0" w:color="auto"/>
            <w:right w:val="none" w:sz="0" w:space="0" w:color="auto"/>
          </w:divBdr>
        </w:div>
        <w:div w:id="2010912820">
          <w:marLeft w:val="640"/>
          <w:marRight w:val="0"/>
          <w:marTop w:val="0"/>
          <w:marBottom w:val="0"/>
          <w:divBdr>
            <w:top w:val="none" w:sz="0" w:space="0" w:color="auto"/>
            <w:left w:val="none" w:sz="0" w:space="0" w:color="auto"/>
            <w:bottom w:val="none" w:sz="0" w:space="0" w:color="auto"/>
            <w:right w:val="none" w:sz="0" w:space="0" w:color="auto"/>
          </w:divBdr>
        </w:div>
        <w:div w:id="2059939822">
          <w:marLeft w:val="640"/>
          <w:marRight w:val="0"/>
          <w:marTop w:val="0"/>
          <w:marBottom w:val="0"/>
          <w:divBdr>
            <w:top w:val="none" w:sz="0" w:space="0" w:color="auto"/>
            <w:left w:val="none" w:sz="0" w:space="0" w:color="auto"/>
            <w:bottom w:val="none" w:sz="0" w:space="0" w:color="auto"/>
            <w:right w:val="none" w:sz="0" w:space="0" w:color="auto"/>
          </w:divBdr>
        </w:div>
        <w:div w:id="2110807968">
          <w:marLeft w:val="640"/>
          <w:marRight w:val="0"/>
          <w:marTop w:val="0"/>
          <w:marBottom w:val="0"/>
          <w:divBdr>
            <w:top w:val="none" w:sz="0" w:space="0" w:color="auto"/>
            <w:left w:val="none" w:sz="0" w:space="0" w:color="auto"/>
            <w:bottom w:val="none" w:sz="0" w:space="0" w:color="auto"/>
            <w:right w:val="none" w:sz="0" w:space="0" w:color="auto"/>
          </w:divBdr>
        </w:div>
        <w:div w:id="2120903821">
          <w:marLeft w:val="640"/>
          <w:marRight w:val="0"/>
          <w:marTop w:val="0"/>
          <w:marBottom w:val="0"/>
          <w:divBdr>
            <w:top w:val="none" w:sz="0" w:space="0" w:color="auto"/>
            <w:left w:val="none" w:sz="0" w:space="0" w:color="auto"/>
            <w:bottom w:val="none" w:sz="0" w:space="0" w:color="auto"/>
            <w:right w:val="none" w:sz="0" w:space="0" w:color="auto"/>
          </w:divBdr>
        </w:div>
        <w:div w:id="2133208976">
          <w:marLeft w:val="640"/>
          <w:marRight w:val="0"/>
          <w:marTop w:val="0"/>
          <w:marBottom w:val="0"/>
          <w:divBdr>
            <w:top w:val="none" w:sz="0" w:space="0" w:color="auto"/>
            <w:left w:val="none" w:sz="0" w:space="0" w:color="auto"/>
            <w:bottom w:val="none" w:sz="0" w:space="0" w:color="auto"/>
            <w:right w:val="none" w:sz="0" w:space="0" w:color="auto"/>
          </w:divBdr>
        </w:div>
      </w:divsChild>
    </w:div>
    <w:div w:id="1775401149">
      <w:marLeft w:val="640"/>
      <w:marRight w:val="0"/>
      <w:marTop w:val="0"/>
      <w:marBottom w:val="0"/>
      <w:divBdr>
        <w:top w:val="none" w:sz="0" w:space="0" w:color="auto"/>
        <w:left w:val="none" w:sz="0" w:space="0" w:color="auto"/>
        <w:bottom w:val="none" w:sz="0" w:space="0" w:color="auto"/>
        <w:right w:val="none" w:sz="0" w:space="0" w:color="auto"/>
      </w:divBdr>
    </w:div>
    <w:div w:id="1775713724">
      <w:marLeft w:val="640"/>
      <w:marRight w:val="0"/>
      <w:marTop w:val="0"/>
      <w:marBottom w:val="0"/>
      <w:divBdr>
        <w:top w:val="none" w:sz="0" w:space="0" w:color="auto"/>
        <w:left w:val="none" w:sz="0" w:space="0" w:color="auto"/>
        <w:bottom w:val="none" w:sz="0" w:space="0" w:color="auto"/>
        <w:right w:val="none" w:sz="0" w:space="0" w:color="auto"/>
      </w:divBdr>
    </w:div>
    <w:div w:id="1777629549">
      <w:marLeft w:val="640"/>
      <w:marRight w:val="0"/>
      <w:marTop w:val="0"/>
      <w:marBottom w:val="0"/>
      <w:divBdr>
        <w:top w:val="none" w:sz="0" w:space="0" w:color="auto"/>
        <w:left w:val="none" w:sz="0" w:space="0" w:color="auto"/>
        <w:bottom w:val="none" w:sz="0" w:space="0" w:color="auto"/>
        <w:right w:val="none" w:sz="0" w:space="0" w:color="auto"/>
      </w:divBdr>
    </w:div>
    <w:div w:id="1778216464">
      <w:marLeft w:val="640"/>
      <w:marRight w:val="0"/>
      <w:marTop w:val="0"/>
      <w:marBottom w:val="0"/>
      <w:divBdr>
        <w:top w:val="none" w:sz="0" w:space="0" w:color="auto"/>
        <w:left w:val="none" w:sz="0" w:space="0" w:color="auto"/>
        <w:bottom w:val="none" w:sz="0" w:space="0" w:color="auto"/>
        <w:right w:val="none" w:sz="0" w:space="0" w:color="auto"/>
      </w:divBdr>
    </w:div>
    <w:div w:id="1778788228">
      <w:marLeft w:val="640"/>
      <w:marRight w:val="0"/>
      <w:marTop w:val="0"/>
      <w:marBottom w:val="0"/>
      <w:divBdr>
        <w:top w:val="none" w:sz="0" w:space="0" w:color="auto"/>
        <w:left w:val="none" w:sz="0" w:space="0" w:color="auto"/>
        <w:bottom w:val="none" w:sz="0" w:space="0" w:color="auto"/>
        <w:right w:val="none" w:sz="0" w:space="0" w:color="auto"/>
      </w:divBdr>
    </w:div>
    <w:div w:id="1779565462">
      <w:marLeft w:val="640"/>
      <w:marRight w:val="0"/>
      <w:marTop w:val="0"/>
      <w:marBottom w:val="0"/>
      <w:divBdr>
        <w:top w:val="none" w:sz="0" w:space="0" w:color="auto"/>
        <w:left w:val="none" w:sz="0" w:space="0" w:color="auto"/>
        <w:bottom w:val="none" w:sz="0" w:space="0" w:color="auto"/>
        <w:right w:val="none" w:sz="0" w:space="0" w:color="auto"/>
      </w:divBdr>
    </w:div>
    <w:div w:id="1780448610">
      <w:marLeft w:val="640"/>
      <w:marRight w:val="0"/>
      <w:marTop w:val="0"/>
      <w:marBottom w:val="0"/>
      <w:divBdr>
        <w:top w:val="none" w:sz="0" w:space="0" w:color="auto"/>
        <w:left w:val="none" w:sz="0" w:space="0" w:color="auto"/>
        <w:bottom w:val="none" w:sz="0" w:space="0" w:color="auto"/>
        <w:right w:val="none" w:sz="0" w:space="0" w:color="auto"/>
      </w:divBdr>
    </w:div>
    <w:div w:id="1781416442">
      <w:bodyDiv w:val="1"/>
      <w:marLeft w:val="0"/>
      <w:marRight w:val="0"/>
      <w:marTop w:val="0"/>
      <w:marBottom w:val="0"/>
      <w:divBdr>
        <w:top w:val="none" w:sz="0" w:space="0" w:color="auto"/>
        <w:left w:val="none" w:sz="0" w:space="0" w:color="auto"/>
        <w:bottom w:val="none" w:sz="0" w:space="0" w:color="auto"/>
        <w:right w:val="none" w:sz="0" w:space="0" w:color="auto"/>
      </w:divBdr>
    </w:div>
    <w:div w:id="1781680348">
      <w:bodyDiv w:val="1"/>
      <w:marLeft w:val="0"/>
      <w:marRight w:val="0"/>
      <w:marTop w:val="0"/>
      <w:marBottom w:val="0"/>
      <w:divBdr>
        <w:top w:val="none" w:sz="0" w:space="0" w:color="auto"/>
        <w:left w:val="none" w:sz="0" w:space="0" w:color="auto"/>
        <w:bottom w:val="none" w:sz="0" w:space="0" w:color="auto"/>
        <w:right w:val="none" w:sz="0" w:space="0" w:color="auto"/>
      </w:divBdr>
      <w:divsChild>
        <w:div w:id="67969943">
          <w:marLeft w:val="640"/>
          <w:marRight w:val="0"/>
          <w:marTop w:val="0"/>
          <w:marBottom w:val="0"/>
          <w:divBdr>
            <w:top w:val="none" w:sz="0" w:space="0" w:color="auto"/>
            <w:left w:val="none" w:sz="0" w:space="0" w:color="auto"/>
            <w:bottom w:val="none" w:sz="0" w:space="0" w:color="auto"/>
            <w:right w:val="none" w:sz="0" w:space="0" w:color="auto"/>
          </w:divBdr>
        </w:div>
        <w:div w:id="108860087">
          <w:marLeft w:val="640"/>
          <w:marRight w:val="0"/>
          <w:marTop w:val="0"/>
          <w:marBottom w:val="0"/>
          <w:divBdr>
            <w:top w:val="none" w:sz="0" w:space="0" w:color="auto"/>
            <w:left w:val="none" w:sz="0" w:space="0" w:color="auto"/>
            <w:bottom w:val="none" w:sz="0" w:space="0" w:color="auto"/>
            <w:right w:val="none" w:sz="0" w:space="0" w:color="auto"/>
          </w:divBdr>
        </w:div>
        <w:div w:id="178088444">
          <w:marLeft w:val="640"/>
          <w:marRight w:val="0"/>
          <w:marTop w:val="0"/>
          <w:marBottom w:val="0"/>
          <w:divBdr>
            <w:top w:val="none" w:sz="0" w:space="0" w:color="auto"/>
            <w:left w:val="none" w:sz="0" w:space="0" w:color="auto"/>
            <w:bottom w:val="none" w:sz="0" w:space="0" w:color="auto"/>
            <w:right w:val="none" w:sz="0" w:space="0" w:color="auto"/>
          </w:divBdr>
        </w:div>
        <w:div w:id="209610285">
          <w:marLeft w:val="640"/>
          <w:marRight w:val="0"/>
          <w:marTop w:val="0"/>
          <w:marBottom w:val="0"/>
          <w:divBdr>
            <w:top w:val="none" w:sz="0" w:space="0" w:color="auto"/>
            <w:left w:val="none" w:sz="0" w:space="0" w:color="auto"/>
            <w:bottom w:val="none" w:sz="0" w:space="0" w:color="auto"/>
            <w:right w:val="none" w:sz="0" w:space="0" w:color="auto"/>
          </w:divBdr>
        </w:div>
        <w:div w:id="216666673">
          <w:marLeft w:val="640"/>
          <w:marRight w:val="0"/>
          <w:marTop w:val="0"/>
          <w:marBottom w:val="0"/>
          <w:divBdr>
            <w:top w:val="none" w:sz="0" w:space="0" w:color="auto"/>
            <w:left w:val="none" w:sz="0" w:space="0" w:color="auto"/>
            <w:bottom w:val="none" w:sz="0" w:space="0" w:color="auto"/>
            <w:right w:val="none" w:sz="0" w:space="0" w:color="auto"/>
          </w:divBdr>
        </w:div>
        <w:div w:id="227301172">
          <w:marLeft w:val="640"/>
          <w:marRight w:val="0"/>
          <w:marTop w:val="0"/>
          <w:marBottom w:val="0"/>
          <w:divBdr>
            <w:top w:val="none" w:sz="0" w:space="0" w:color="auto"/>
            <w:left w:val="none" w:sz="0" w:space="0" w:color="auto"/>
            <w:bottom w:val="none" w:sz="0" w:space="0" w:color="auto"/>
            <w:right w:val="none" w:sz="0" w:space="0" w:color="auto"/>
          </w:divBdr>
        </w:div>
        <w:div w:id="278344031">
          <w:marLeft w:val="640"/>
          <w:marRight w:val="0"/>
          <w:marTop w:val="0"/>
          <w:marBottom w:val="0"/>
          <w:divBdr>
            <w:top w:val="none" w:sz="0" w:space="0" w:color="auto"/>
            <w:left w:val="none" w:sz="0" w:space="0" w:color="auto"/>
            <w:bottom w:val="none" w:sz="0" w:space="0" w:color="auto"/>
            <w:right w:val="none" w:sz="0" w:space="0" w:color="auto"/>
          </w:divBdr>
        </w:div>
        <w:div w:id="309868496">
          <w:marLeft w:val="640"/>
          <w:marRight w:val="0"/>
          <w:marTop w:val="0"/>
          <w:marBottom w:val="0"/>
          <w:divBdr>
            <w:top w:val="none" w:sz="0" w:space="0" w:color="auto"/>
            <w:left w:val="none" w:sz="0" w:space="0" w:color="auto"/>
            <w:bottom w:val="none" w:sz="0" w:space="0" w:color="auto"/>
            <w:right w:val="none" w:sz="0" w:space="0" w:color="auto"/>
          </w:divBdr>
        </w:div>
        <w:div w:id="369377189">
          <w:marLeft w:val="640"/>
          <w:marRight w:val="0"/>
          <w:marTop w:val="0"/>
          <w:marBottom w:val="0"/>
          <w:divBdr>
            <w:top w:val="none" w:sz="0" w:space="0" w:color="auto"/>
            <w:left w:val="none" w:sz="0" w:space="0" w:color="auto"/>
            <w:bottom w:val="none" w:sz="0" w:space="0" w:color="auto"/>
            <w:right w:val="none" w:sz="0" w:space="0" w:color="auto"/>
          </w:divBdr>
        </w:div>
        <w:div w:id="411198774">
          <w:marLeft w:val="640"/>
          <w:marRight w:val="0"/>
          <w:marTop w:val="0"/>
          <w:marBottom w:val="0"/>
          <w:divBdr>
            <w:top w:val="none" w:sz="0" w:space="0" w:color="auto"/>
            <w:left w:val="none" w:sz="0" w:space="0" w:color="auto"/>
            <w:bottom w:val="none" w:sz="0" w:space="0" w:color="auto"/>
            <w:right w:val="none" w:sz="0" w:space="0" w:color="auto"/>
          </w:divBdr>
        </w:div>
        <w:div w:id="414984015">
          <w:marLeft w:val="640"/>
          <w:marRight w:val="0"/>
          <w:marTop w:val="0"/>
          <w:marBottom w:val="0"/>
          <w:divBdr>
            <w:top w:val="none" w:sz="0" w:space="0" w:color="auto"/>
            <w:left w:val="none" w:sz="0" w:space="0" w:color="auto"/>
            <w:bottom w:val="none" w:sz="0" w:space="0" w:color="auto"/>
            <w:right w:val="none" w:sz="0" w:space="0" w:color="auto"/>
          </w:divBdr>
        </w:div>
        <w:div w:id="518011143">
          <w:marLeft w:val="640"/>
          <w:marRight w:val="0"/>
          <w:marTop w:val="0"/>
          <w:marBottom w:val="0"/>
          <w:divBdr>
            <w:top w:val="none" w:sz="0" w:space="0" w:color="auto"/>
            <w:left w:val="none" w:sz="0" w:space="0" w:color="auto"/>
            <w:bottom w:val="none" w:sz="0" w:space="0" w:color="auto"/>
            <w:right w:val="none" w:sz="0" w:space="0" w:color="auto"/>
          </w:divBdr>
        </w:div>
        <w:div w:id="602342285">
          <w:marLeft w:val="640"/>
          <w:marRight w:val="0"/>
          <w:marTop w:val="0"/>
          <w:marBottom w:val="0"/>
          <w:divBdr>
            <w:top w:val="none" w:sz="0" w:space="0" w:color="auto"/>
            <w:left w:val="none" w:sz="0" w:space="0" w:color="auto"/>
            <w:bottom w:val="none" w:sz="0" w:space="0" w:color="auto"/>
            <w:right w:val="none" w:sz="0" w:space="0" w:color="auto"/>
          </w:divBdr>
        </w:div>
        <w:div w:id="657146925">
          <w:marLeft w:val="640"/>
          <w:marRight w:val="0"/>
          <w:marTop w:val="0"/>
          <w:marBottom w:val="0"/>
          <w:divBdr>
            <w:top w:val="none" w:sz="0" w:space="0" w:color="auto"/>
            <w:left w:val="none" w:sz="0" w:space="0" w:color="auto"/>
            <w:bottom w:val="none" w:sz="0" w:space="0" w:color="auto"/>
            <w:right w:val="none" w:sz="0" w:space="0" w:color="auto"/>
          </w:divBdr>
        </w:div>
        <w:div w:id="667171268">
          <w:marLeft w:val="640"/>
          <w:marRight w:val="0"/>
          <w:marTop w:val="0"/>
          <w:marBottom w:val="0"/>
          <w:divBdr>
            <w:top w:val="none" w:sz="0" w:space="0" w:color="auto"/>
            <w:left w:val="none" w:sz="0" w:space="0" w:color="auto"/>
            <w:bottom w:val="none" w:sz="0" w:space="0" w:color="auto"/>
            <w:right w:val="none" w:sz="0" w:space="0" w:color="auto"/>
          </w:divBdr>
        </w:div>
        <w:div w:id="708338989">
          <w:marLeft w:val="640"/>
          <w:marRight w:val="0"/>
          <w:marTop w:val="0"/>
          <w:marBottom w:val="0"/>
          <w:divBdr>
            <w:top w:val="none" w:sz="0" w:space="0" w:color="auto"/>
            <w:left w:val="none" w:sz="0" w:space="0" w:color="auto"/>
            <w:bottom w:val="none" w:sz="0" w:space="0" w:color="auto"/>
            <w:right w:val="none" w:sz="0" w:space="0" w:color="auto"/>
          </w:divBdr>
        </w:div>
        <w:div w:id="734817900">
          <w:marLeft w:val="640"/>
          <w:marRight w:val="0"/>
          <w:marTop w:val="0"/>
          <w:marBottom w:val="0"/>
          <w:divBdr>
            <w:top w:val="none" w:sz="0" w:space="0" w:color="auto"/>
            <w:left w:val="none" w:sz="0" w:space="0" w:color="auto"/>
            <w:bottom w:val="none" w:sz="0" w:space="0" w:color="auto"/>
            <w:right w:val="none" w:sz="0" w:space="0" w:color="auto"/>
          </w:divBdr>
        </w:div>
        <w:div w:id="886139292">
          <w:marLeft w:val="640"/>
          <w:marRight w:val="0"/>
          <w:marTop w:val="0"/>
          <w:marBottom w:val="0"/>
          <w:divBdr>
            <w:top w:val="none" w:sz="0" w:space="0" w:color="auto"/>
            <w:left w:val="none" w:sz="0" w:space="0" w:color="auto"/>
            <w:bottom w:val="none" w:sz="0" w:space="0" w:color="auto"/>
            <w:right w:val="none" w:sz="0" w:space="0" w:color="auto"/>
          </w:divBdr>
        </w:div>
        <w:div w:id="970938816">
          <w:marLeft w:val="640"/>
          <w:marRight w:val="0"/>
          <w:marTop w:val="0"/>
          <w:marBottom w:val="0"/>
          <w:divBdr>
            <w:top w:val="none" w:sz="0" w:space="0" w:color="auto"/>
            <w:left w:val="none" w:sz="0" w:space="0" w:color="auto"/>
            <w:bottom w:val="none" w:sz="0" w:space="0" w:color="auto"/>
            <w:right w:val="none" w:sz="0" w:space="0" w:color="auto"/>
          </w:divBdr>
        </w:div>
        <w:div w:id="1246113741">
          <w:marLeft w:val="640"/>
          <w:marRight w:val="0"/>
          <w:marTop w:val="0"/>
          <w:marBottom w:val="0"/>
          <w:divBdr>
            <w:top w:val="none" w:sz="0" w:space="0" w:color="auto"/>
            <w:left w:val="none" w:sz="0" w:space="0" w:color="auto"/>
            <w:bottom w:val="none" w:sz="0" w:space="0" w:color="auto"/>
            <w:right w:val="none" w:sz="0" w:space="0" w:color="auto"/>
          </w:divBdr>
        </w:div>
        <w:div w:id="1285190218">
          <w:marLeft w:val="640"/>
          <w:marRight w:val="0"/>
          <w:marTop w:val="0"/>
          <w:marBottom w:val="0"/>
          <w:divBdr>
            <w:top w:val="none" w:sz="0" w:space="0" w:color="auto"/>
            <w:left w:val="none" w:sz="0" w:space="0" w:color="auto"/>
            <w:bottom w:val="none" w:sz="0" w:space="0" w:color="auto"/>
            <w:right w:val="none" w:sz="0" w:space="0" w:color="auto"/>
          </w:divBdr>
        </w:div>
        <w:div w:id="1285500482">
          <w:marLeft w:val="640"/>
          <w:marRight w:val="0"/>
          <w:marTop w:val="0"/>
          <w:marBottom w:val="0"/>
          <w:divBdr>
            <w:top w:val="none" w:sz="0" w:space="0" w:color="auto"/>
            <w:left w:val="none" w:sz="0" w:space="0" w:color="auto"/>
            <w:bottom w:val="none" w:sz="0" w:space="0" w:color="auto"/>
            <w:right w:val="none" w:sz="0" w:space="0" w:color="auto"/>
          </w:divBdr>
        </w:div>
        <w:div w:id="1347098807">
          <w:marLeft w:val="640"/>
          <w:marRight w:val="0"/>
          <w:marTop w:val="0"/>
          <w:marBottom w:val="0"/>
          <w:divBdr>
            <w:top w:val="none" w:sz="0" w:space="0" w:color="auto"/>
            <w:left w:val="none" w:sz="0" w:space="0" w:color="auto"/>
            <w:bottom w:val="none" w:sz="0" w:space="0" w:color="auto"/>
            <w:right w:val="none" w:sz="0" w:space="0" w:color="auto"/>
          </w:divBdr>
        </w:div>
        <w:div w:id="1602028626">
          <w:marLeft w:val="640"/>
          <w:marRight w:val="0"/>
          <w:marTop w:val="0"/>
          <w:marBottom w:val="0"/>
          <w:divBdr>
            <w:top w:val="none" w:sz="0" w:space="0" w:color="auto"/>
            <w:left w:val="none" w:sz="0" w:space="0" w:color="auto"/>
            <w:bottom w:val="none" w:sz="0" w:space="0" w:color="auto"/>
            <w:right w:val="none" w:sz="0" w:space="0" w:color="auto"/>
          </w:divBdr>
        </w:div>
        <w:div w:id="1633167290">
          <w:marLeft w:val="640"/>
          <w:marRight w:val="0"/>
          <w:marTop w:val="0"/>
          <w:marBottom w:val="0"/>
          <w:divBdr>
            <w:top w:val="none" w:sz="0" w:space="0" w:color="auto"/>
            <w:left w:val="none" w:sz="0" w:space="0" w:color="auto"/>
            <w:bottom w:val="none" w:sz="0" w:space="0" w:color="auto"/>
            <w:right w:val="none" w:sz="0" w:space="0" w:color="auto"/>
          </w:divBdr>
        </w:div>
        <w:div w:id="1643193027">
          <w:marLeft w:val="640"/>
          <w:marRight w:val="0"/>
          <w:marTop w:val="0"/>
          <w:marBottom w:val="0"/>
          <w:divBdr>
            <w:top w:val="none" w:sz="0" w:space="0" w:color="auto"/>
            <w:left w:val="none" w:sz="0" w:space="0" w:color="auto"/>
            <w:bottom w:val="none" w:sz="0" w:space="0" w:color="auto"/>
            <w:right w:val="none" w:sz="0" w:space="0" w:color="auto"/>
          </w:divBdr>
        </w:div>
        <w:div w:id="1666320774">
          <w:marLeft w:val="640"/>
          <w:marRight w:val="0"/>
          <w:marTop w:val="0"/>
          <w:marBottom w:val="0"/>
          <w:divBdr>
            <w:top w:val="none" w:sz="0" w:space="0" w:color="auto"/>
            <w:left w:val="none" w:sz="0" w:space="0" w:color="auto"/>
            <w:bottom w:val="none" w:sz="0" w:space="0" w:color="auto"/>
            <w:right w:val="none" w:sz="0" w:space="0" w:color="auto"/>
          </w:divBdr>
        </w:div>
        <w:div w:id="1706254545">
          <w:marLeft w:val="640"/>
          <w:marRight w:val="0"/>
          <w:marTop w:val="0"/>
          <w:marBottom w:val="0"/>
          <w:divBdr>
            <w:top w:val="none" w:sz="0" w:space="0" w:color="auto"/>
            <w:left w:val="none" w:sz="0" w:space="0" w:color="auto"/>
            <w:bottom w:val="none" w:sz="0" w:space="0" w:color="auto"/>
            <w:right w:val="none" w:sz="0" w:space="0" w:color="auto"/>
          </w:divBdr>
        </w:div>
        <w:div w:id="1729920231">
          <w:marLeft w:val="640"/>
          <w:marRight w:val="0"/>
          <w:marTop w:val="0"/>
          <w:marBottom w:val="0"/>
          <w:divBdr>
            <w:top w:val="none" w:sz="0" w:space="0" w:color="auto"/>
            <w:left w:val="none" w:sz="0" w:space="0" w:color="auto"/>
            <w:bottom w:val="none" w:sz="0" w:space="0" w:color="auto"/>
            <w:right w:val="none" w:sz="0" w:space="0" w:color="auto"/>
          </w:divBdr>
        </w:div>
        <w:div w:id="1780370435">
          <w:marLeft w:val="640"/>
          <w:marRight w:val="0"/>
          <w:marTop w:val="0"/>
          <w:marBottom w:val="0"/>
          <w:divBdr>
            <w:top w:val="none" w:sz="0" w:space="0" w:color="auto"/>
            <w:left w:val="none" w:sz="0" w:space="0" w:color="auto"/>
            <w:bottom w:val="none" w:sz="0" w:space="0" w:color="auto"/>
            <w:right w:val="none" w:sz="0" w:space="0" w:color="auto"/>
          </w:divBdr>
        </w:div>
        <w:div w:id="1821457961">
          <w:marLeft w:val="640"/>
          <w:marRight w:val="0"/>
          <w:marTop w:val="0"/>
          <w:marBottom w:val="0"/>
          <w:divBdr>
            <w:top w:val="none" w:sz="0" w:space="0" w:color="auto"/>
            <w:left w:val="none" w:sz="0" w:space="0" w:color="auto"/>
            <w:bottom w:val="none" w:sz="0" w:space="0" w:color="auto"/>
            <w:right w:val="none" w:sz="0" w:space="0" w:color="auto"/>
          </w:divBdr>
        </w:div>
        <w:div w:id="1821845983">
          <w:marLeft w:val="640"/>
          <w:marRight w:val="0"/>
          <w:marTop w:val="0"/>
          <w:marBottom w:val="0"/>
          <w:divBdr>
            <w:top w:val="none" w:sz="0" w:space="0" w:color="auto"/>
            <w:left w:val="none" w:sz="0" w:space="0" w:color="auto"/>
            <w:bottom w:val="none" w:sz="0" w:space="0" w:color="auto"/>
            <w:right w:val="none" w:sz="0" w:space="0" w:color="auto"/>
          </w:divBdr>
        </w:div>
        <w:div w:id="1874808128">
          <w:marLeft w:val="640"/>
          <w:marRight w:val="0"/>
          <w:marTop w:val="0"/>
          <w:marBottom w:val="0"/>
          <w:divBdr>
            <w:top w:val="none" w:sz="0" w:space="0" w:color="auto"/>
            <w:left w:val="none" w:sz="0" w:space="0" w:color="auto"/>
            <w:bottom w:val="none" w:sz="0" w:space="0" w:color="auto"/>
            <w:right w:val="none" w:sz="0" w:space="0" w:color="auto"/>
          </w:divBdr>
        </w:div>
        <w:div w:id="1905873064">
          <w:marLeft w:val="640"/>
          <w:marRight w:val="0"/>
          <w:marTop w:val="0"/>
          <w:marBottom w:val="0"/>
          <w:divBdr>
            <w:top w:val="none" w:sz="0" w:space="0" w:color="auto"/>
            <w:left w:val="none" w:sz="0" w:space="0" w:color="auto"/>
            <w:bottom w:val="none" w:sz="0" w:space="0" w:color="auto"/>
            <w:right w:val="none" w:sz="0" w:space="0" w:color="auto"/>
          </w:divBdr>
        </w:div>
        <w:div w:id="1935672675">
          <w:marLeft w:val="640"/>
          <w:marRight w:val="0"/>
          <w:marTop w:val="0"/>
          <w:marBottom w:val="0"/>
          <w:divBdr>
            <w:top w:val="none" w:sz="0" w:space="0" w:color="auto"/>
            <w:left w:val="none" w:sz="0" w:space="0" w:color="auto"/>
            <w:bottom w:val="none" w:sz="0" w:space="0" w:color="auto"/>
            <w:right w:val="none" w:sz="0" w:space="0" w:color="auto"/>
          </w:divBdr>
        </w:div>
        <w:div w:id="2021202702">
          <w:marLeft w:val="640"/>
          <w:marRight w:val="0"/>
          <w:marTop w:val="0"/>
          <w:marBottom w:val="0"/>
          <w:divBdr>
            <w:top w:val="none" w:sz="0" w:space="0" w:color="auto"/>
            <w:left w:val="none" w:sz="0" w:space="0" w:color="auto"/>
            <w:bottom w:val="none" w:sz="0" w:space="0" w:color="auto"/>
            <w:right w:val="none" w:sz="0" w:space="0" w:color="auto"/>
          </w:divBdr>
        </w:div>
        <w:div w:id="2024160147">
          <w:marLeft w:val="640"/>
          <w:marRight w:val="0"/>
          <w:marTop w:val="0"/>
          <w:marBottom w:val="0"/>
          <w:divBdr>
            <w:top w:val="none" w:sz="0" w:space="0" w:color="auto"/>
            <w:left w:val="none" w:sz="0" w:space="0" w:color="auto"/>
            <w:bottom w:val="none" w:sz="0" w:space="0" w:color="auto"/>
            <w:right w:val="none" w:sz="0" w:space="0" w:color="auto"/>
          </w:divBdr>
        </w:div>
        <w:div w:id="2034963358">
          <w:marLeft w:val="640"/>
          <w:marRight w:val="0"/>
          <w:marTop w:val="0"/>
          <w:marBottom w:val="0"/>
          <w:divBdr>
            <w:top w:val="none" w:sz="0" w:space="0" w:color="auto"/>
            <w:left w:val="none" w:sz="0" w:space="0" w:color="auto"/>
            <w:bottom w:val="none" w:sz="0" w:space="0" w:color="auto"/>
            <w:right w:val="none" w:sz="0" w:space="0" w:color="auto"/>
          </w:divBdr>
        </w:div>
        <w:div w:id="2036152650">
          <w:marLeft w:val="640"/>
          <w:marRight w:val="0"/>
          <w:marTop w:val="0"/>
          <w:marBottom w:val="0"/>
          <w:divBdr>
            <w:top w:val="none" w:sz="0" w:space="0" w:color="auto"/>
            <w:left w:val="none" w:sz="0" w:space="0" w:color="auto"/>
            <w:bottom w:val="none" w:sz="0" w:space="0" w:color="auto"/>
            <w:right w:val="none" w:sz="0" w:space="0" w:color="auto"/>
          </w:divBdr>
        </w:div>
        <w:div w:id="2109423566">
          <w:marLeft w:val="640"/>
          <w:marRight w:val="0"/>
          <w:marTop w:val="0"/>
          <w:marBottom w:val="0"/>
          <w:divBdr>
            <w:top w:val="none" w:sz="0" w:space="0" w:color="auto"/>
            <w:left w:val="none" w:sz="0" w:space="0" w:color="auto"/>
            <w:bottom w:val="none" w:sz="0" w:space="0" w:color="auto"/>
            <w:right w:val="none" w:sz="0" w:space="0" w:color="auto"/>
          </w:divBdr>
        </w:div>
      </w:divsChild>
    </w:div>
    <w:div w:id="1781952606">
      <w:bodyDiv w:val="1"/>
      <w:marLeft w:val="0"/>
      <w:marRight w:val="0"/>
      <w:marTop w:val="0"/>
      <w:marBottom w:val="0"/>
      <w:divBdr>
        <w:top w:val="none" w:sz="0" w:space="0" w:color="auto"/>
        <w:left w:val="none" w:sz="0" w:space="0" w:color="auto"/>
        <w:bottom w:val="none" w:sz="0" w:space="0" w:color="auto"/>
        <w:right w:val="none" w:sz="0" w:space="0" w:color="auto"/>
      </w:divBdr>
      <w:divsChild>
        <w:div w:id="59866254">
          <w:marLeft w:val="640"/>
          <w:marRight w:val="0"/>
          <w:marTop w:val="0"/>
          <w:marBottom w:val="0"/>
          <w:divBdr>
            <w:top w:val="none" w:sz="0" w:space="0" w:color="auto"/>
            <w:left w:val="none" w:sz="0" w:space="0" w:color="auto"/>
            <w:bottom w:val="none" w:sz="0" w:space="0" w:color="auto"/>
            <w:right w:val="none" w:sz="0" w:space="0" w:color="auto"/>
          </w:divBdr>
        </w:div>
        <w:div w:id="71392128">
          <w:marLeft w:val="640"/>
          <w:marRight w:val="0"/>
          <w:marTop w:val="0"/>
          <w:marBottom w:val="0"/>
          <w:divBdr>
            <w:top w:val="none" w:sz="0" w:space="0" w:color="auto"/>
            <w:left w:val="none" w:sz="0" w:space="0" w:color="auto"/>
            <w:bottom w:val="none" w:sz="0" w:space="0" w:color="auto"/>
            <w:right w:val="none" w:sz="0" w:space="0" w:color="auto"/>
          </w:divBdr>
        </w:div>
        <w:div w:id="221020149">
          <w:marLeft w:val="640"/>
          <w:marRight w:val="0"/>
          <w:marTop w:val="0"/>
          <w:marBottom w:val="0"/>
          <w:divBdr>
            <w:top w:val="none" w:sz="0" w:space="0" w:color="auto"/>
            <w:left w:val="none" w:sz="0" w:space="0" w:color="auto"/>
            <w:bottom w:val="none" w:sz="0" w:space="0" w:color="auto"/>
            <w:right w:val="none" w:sz="0" w:space="0" w:color="auto"/>
          </w:divBdr>
        </w:div>
        <w:div w:id="297536522">
          <w:marLeft w:val="640"/>
          <w:marRight w:val="0"/>
          <w:marTop w:val="0"/>
          <w:marBottom w:val="0"/>
          <w:divBdr>
            <w:top w:val="none" w:sz="0" w:space="0" w:color="auto"/>
            <w:left w:val="none" w:sz="0" w:space="0" w:color="auto"/>
            <w:bottom w:val="none" w:sz="0" w:space="0" w:color="auto"/>
            <w:right w:val="none" w:sz="0" w:space="0" w:color="auto"/>
          </w:divBdr>
        </w:div>
        <w:div w:id="325866986">
          <w:marLeft w:val="640"/>
          <w:marRight w:val="0"/>
          <w:marTop w:val="0"/>
          <w:marBottom w:val="0"/>
          <w:divBdr>
            <w:top w:val="none" w:sz="0" w:space="0" w:color="auto"/>
            <w:left w:val="none" w:sz="0" w:space="0" w:color="auto"/>
            <w:bottom w:val="none" w:sz="0" w:space="0" w:color="auto"/>
            <w:right w:val="none" w:sz="0" w:space="0" w:color="auto"/>
          </w:divBdr>
        </w:div>
        <w:div w:id="342098351">
          <w:marLeft w:val="640"/>
          <w:marRight w:val="0"/>
          <w:marTop w:val="0"/>
          <w:marBottom w:val="0"/>
          <w:divBdr>
            <w:top w:val="none" w:sz="0" w:space="0" w:color="auto"/>
            <w:left w:val="none" w:sz="0" w:space="0" w:color="auto"/>
            <w:bottom w:val="none" w:sz="0" w:space="0" w:color="auto"/>
            <w:right w:val="none" w:sz="0" w:space="0" w:color="auto"/>
          </w:divBdr>
        </w:div>
        <w:div w:id="354580635">
          <w:marLeft w:val="640"/>
          <w:marRight w:val="0"/>
          <w:marTop w:val="0"/>
          <w:marBottom w:val="0"/>
          <w:divBdr>
            <w:top w:val="none" w:sz="0" w:space="0" w:color="auto"/>
            <w:left w:val="none" w:sz="0" w:space="0" w:color="auto"/>
            <w:bottom w:val="none" w:sz="0" w:space="0" w:color="auto"/>
            <w:right w:val="none" w:sz="0" w:space="0" w:color="auto"/>
          </w:divBdr>
        </w:div>
        <w:div w:id="361176419">
          <w:marLeft w:val="640"/>
          <w:marRight w:val="0"/>
          <w:marTop w:val="0"/>
          <w:marBottom w:val="0"/>
          <w:divBdr>
            <w:top w:val="none" w:sz="0" w:space="0" w:color="auto"/>
            <w:left w:val="none" w:sz="0" w:space="0" w:color="auto"/>
            <w:bottom w:val="none" w:sz="0" w:space="0" w:color="auto"/>
            <w:right w:val="none" w:sz="0" w:space="0" w:color="auto"/>
          </w:divBdr>
        </w:div>
        <w:div w:id="368772564">
          <w:marLeft w:val="640"/>
          <w:marRight w:val="0"/>
          <w:marTop w:val="0"/>
          <w:marBottom w:val="0"/>
          <w:divBdr>
            <w:top w:val="none" w:sz="0" w:space="0" w:color="auto"/>
            <w:left w:val="none" w:sz="0" w:space="0" w:color="auto"/>
            <w:bottom w:val="none" w:sz="0" w:space="0" w:color="auto"/>
            <w:right w:val="none" w:sz="0" w:space="0" w:color="auto"/>
          </w:divBdr>
        </w:div>
        <w:div w:id="410079884">
          <w:marLeft w:val="640"/>
          <w:marRight w:val="0"/>
          <w:marTop w:val="0"/>
          <w:marBottom w:val="0"/>
          <w:divBdr>
            <w:top w:val="none" w:sz="0" w:space="0" w:color="auto"/>
            <w:left w:val="none" w:sz="0" w:space="0" w:color="auto"/>
            <w:bottom w:val="none" w:sz="0" w:space="0" w:color="auto"/>
            <w:right w:val="none" w:sz="0" w:space="0" w:color="auto"/>
          </w:divBdr>
        </w:div>
        <w:div w:id="420179168">
          <w:marLeft w:val="640"/>
          <w:marRight w:val="0"/>
          <w:marTop w:val="0"/>
          <w:marBottom w:val="0"/>
          <w:divBdr>
            <w:top w:val="none" w:sz="0" w:space="0" w:color="auto"/>
            <w:left w:val="none" w:sz="0" w:space="0" w:color="auto"/>
            <w:bottom w:val="none" w:sz="0" w:space="0" w:color="auto"/>
            <w:right w:val="none" w:sz="0" w:space="0" w:color="auto"/>
          </w:divBdr>
        </w:div>
        <w:div w:id="525827590">
          <w:marLeft w:val="640"/>
          <w:marRight w:val="0"/>
          <w:marTop w:val="0"/>
          <w:marBottom w:val="0"/>
          <w:divBdr>
            <w:top w:val="none" w:sz="0" w:space="0" w:color="auto"/>
            <w:left w:val="none" w:sz="0" w:space="0" w:color="auto"/>
            <w:bottom w:val="none" w:sz="0" w:space="0" w:color="auto"/>
            <w:right w:val="none" w:sz="0" w:space="0" w:color="auto"/>
          </w:divBdr>
        </w:div>
        <w:div w:id="543296574">
          <w:marLeft w:val="640"/>
          <w:marRight w:val="0"/>
          <w:marTop w:val="0"/>
          <w:marBottom w:val="0"/>
          <w:divBdr>
            <w:top w:val="none" w:sz="0" w:space="0" w:color="auto"/>
            <w:left w:val="none" w:sz="0" w:space="0" w:color="auto"/>
            <w:bottom w:val="none" w:sz="0" w:space="0" w:color="auto"/>
            <w:right w:val="none" w:sz="0" w:space="0" w:color="auto"/>
          </w:divBdr>
        </w:div>
        <w:div w:id="830025532">
          <w:marLeft w:val="640"/>
          <w:marRight w:val="0"/>
          <w:marTop w:val="0"/>
          <w:marBottom w:val="0"/>
          <w:divBdr>
            <w:top w:val="none" w:sz="0" w:space="0" w:color="auto"/>
            <w:left w:val="none" w:sz="0" w:space="0" w:color="auto"/>
            <w:bottom w:val="none" w:sz="0" w:space="0" w:color="auto"/>
            <w:right w:val="none" w:sz="0" w:space="0" w:color="auto"/>
          </w:divBdr>
        </w:div>
        <w:div w:id="1005472473">
          <w:marLeft w:val="640"/>
          <w:marRight w:val="0"/>
          <w:marTop w:val="0"/>
          <w:marBottom w:val="0"/>
          <w:divBdr>
            <w:top w:val="none" w:sz="0" w:space="0" w:color="auto"/>
            <w:left w:val="none" w:sz="0" w:space="0" w:color="auto"/>
            <w:bottom w:val="none" w:sz="0" w:space="0" w:color="auto"/>
            <w:right w:val="none" w:sz="0" w:space="0" w:color="auto"/>
          </w:divBdr>
        </w:div>
        <w:div w:id="1043863685">
          <w:marLeft w:val="640"/>
          <w:marRight w:val="0"/>
          <w:marTop w:val="0"/>
          <w:marBottom w:val="0"/>
          <w:divBdr>
            <w:top w:val="none" w:sz="0" w:space="0" w:color="auto"/>
            <w:left w:val="none" w:sz="0" w:space="0" w:color="auto"/>
            <w:bottom w:val="none" w:sz="0" w:space="0" w:color="auto"/>
            <w:right w:val="none" w:sz="0" w:space="0" w:color="auto"/>
          </w:divBdr>
        </w:div>
        <w:div w:id="1064718937">
          <w:marLeft w:val="640"/>
          <w:marRight w:val="0"/>
          <w:marTop w:val="0"/>
          <w:marBottom w:val="0"/>
          <w:divBdr>
            <w:top w:val="none" w:sz="0" w:space="0" w:color="auto"/>
            <w:left w:val="none" w:sz="0" w:space="0" w:color="auto"/>
            <w:bottom w:val="none" w:sz="0" w:space="0" w:color="auto"/>
            <w:right w:val="none" w:sz="0" w:space="0" w:color="auto"/>
          </w:divBdr>
        </w:div>
        <w:div w:id="1090660996">
          <w:marLeft w:val="640"/>
          <w:marRight w:val="0"/>
          <w:marTop w:val="0"/>
          <w:marBottom w:val="0"/>
          <w:divBdr>
            <w:top w:val="none" w:sz="0" w:space="0" w:color="auto"/>
            <w:left w:val="none" w:sz="0" w:space="0" w:color="auto"/>
            <w:bottom w:val="none" w:sz="0" w:space="0" w:color="auto"/>
            <w:right w:val="none" w:sz="0" w:space="0" w:color="auto"/>
          </w:divBdr>
        </w:div>
        <w:div w:id="1100443919">
          <w:marLeft w:val="640"/>
          <w:marRight w:val="0"/>
          <w:marTop w:val="0"/>
          <w:marBottom w:val="0"/>
          <w:divBdr>
            <w:top w:val="none" w:sz="0" w:space="0" w:color="auto"/>
            <w:left w:val="none" w:sz="0" w:space="0" w:color="auto"/>
            <w:bottom w:val="none" w:sz="0" w:space="0" w:color="auto"/>
            <w:right w:val="none" w:sz="0" w:space="0" w:color="auto"/>
          </w:divBdr>
        </w:div>
        <w:div w:id="1157258814">
          <w:marLeft w:val="640"/>
          <w:marRight w:val="0"/>
          <w:marTop w:val="0"/>
          <w:marBottom w:val="0"/>
          <w:divBdr>
            <w:top w:val="none" w:sz="0" w:space="0" w:color="auto"/>
            <w:left w:val="none" w:sz="0" w:space="0" w:color="auto"/>
            <w:bottom w:val="none" w:sz="0" w:space="0" w:color="auto"/>
            <w:right w:val="none" w:sz="0" w:space="0" w:color="auto"/>
          </w:divBdr>
        </w:div>
        <w:div w:id="1184593084">
          <w:marLeft w:val="640"/>
          <w:marRight w:val="0"/>
          <w:marTop w:val="0"/>
          <w:marBottom w:val="0"/>
          <w:divBdr>
            <w:top w:val="none" w:sz="0" w:space="0" w:color="auto"/>
            <w:left w:val="none" w:sz="0" w:space="0" w:color="auto"/>
            <w:bottom w:val="none" w:sz="0" w:space="0" w:color="auto"/>
            <w:right w:val="none" w:sz="0" w:space="0" w:color="auto"/>
          </w:divBdr>
        </w:div>
        <w:div w:id="1261252585">
          <w:marLeft w:val="640"/>
          <w:marRight w:val="0"/>
          <w:marTop w:val="0"/>
          <w:marBottom w:val="0"/>
          <w:divBdr>
            <w:top w:val="none" w:sz="0" w:space="0" w:color="auto"/>
            <w:left w:val="none" w:sz="0" w:space="0" w:color="auto"/>
            <w:bottom w:val="none" w:sz="0" w:space="0" w:color="auto"/>
            <w:right w:val="none" w:sz="0" w:space="0" w:color="auto"/>
          </w:divBdr>
        </w:div>
        <w:div w:id="1327132932">
          <w:marLeft w:val="640"/>
          <w:marRight w:val="0"/>
          <w:marTop w:val="0"/>
          <w:marBottom w:val="0"/>
          <w:divBdr>
            <w:top w:val="none" w:sz="0" w:space="0" w:color="auto"/>
            <w:left w:val="none" w:sz="0" w:space="0" w:color="auto"/>
            <w:bottom w:val="none" w:sz="0" w:space="0" w:color="auto"/>
            <w:right w:val="none" w:sz="0" w:space="0" w:color="auto"/>
          </w:divBdr>
        </w:div>
        <w:div w:id="1387145951">
          <w:marLeft w:val="640"/>
          <w:marRight w:val="0"/>
          <w:marTop w:val="0"/>
          <w:marBottom w:val="0"/>
          <w:divBdr>
            <w:top w:val="none" w:sz="0" w:space="0" w:color="auto"/>
            <w:left w:val="none" w:sz="0" w:space="0" w:color="auto"/>
            <w:bottom w:val="none" w:sz="0" w:space="0" w:color="auto"/>
            <w:right w:val="none" w:sz="0" w:space="0" w:color="auto"/>
          </w:divBdr>
        </w:div>
        <w:div w:id="1389570918">
          <w:marLeft w:val="640"/>
          <w:marRight w:val="0"/>
          <w:marTop w:val="0"/>
          <w:marBottom w:val="0"/>
          <w:divBdr>
            <w:top w:val="none" w:sz="0" w:space="0" w:color="auto"/>
            <w:left w:val="none" w:sz="0" w:space="0" w:color="auto"/>
            <w:bottom w:val="none" w:sz="0" w:space="0" w:color="auto"/>
            <w:right w:val="none" w:sz="0" w:space="0" w:color="auto"/>
          </w:divBdr>
        </w:div>
        <w:div w:id="1402214249">
          <w:marLeft w:val="640"/>
          <w:marRight w:val="0"/>
          <w:marTop w:val="0"/>
          <w:marBottom w:val="0"/>
          <w:divBdr>
            <w:top w:val="none" w:sz="0" w:space="0" w:color="auto"/>
            <w:left w:val="none" w:sz="0" w:space="0" w:color="auto"/>
            <w:bottom w:val="none" w:sz="0" w:space="0" w:color="auto"/>
            <w:right w:val="none" w:sz="0" w:space="0" w:color="auto"/>
          </w:divBdr>
        </w:div>
        <w:div w:id="1456019127">
          <w:marLeft w:val="640"/>
          <w:marRight w:val="0"/>
          <w:marTop w:val="0"/>
          <w:marBottom w:val="0"/>
          <w:divBdr>
            <w:top w:val="none" w:sz="0" w:space="0" w:color="auto"/>
            <w:left w:val="none" w:sz="0" w:space="0" w:color="auto"/>
            <w:bottom w:val="none" w:sz="0" w:space="0" w:color="auto"/>
            <w:right w:val="none" w:sz="0" w:space="0" w:color="auto"/>
          </w:divBdr>
        </w:div>
        <w:div w:id="1459489797">
          <w:marLeft w:val="640"/>
          <w:marRight w:val="0"/>
          <w:marTop w:val="0"/>
          <w:marBottom w:val="0"/>
          <w:divBdr>
            <w:top w:val="none" w:sz="0" w:space="0" w:color="auto"/>
            <w:left w:val="none" w:sz="0" w:space="0" w:color="auto"/>
            <w:bottom w:val="none" w:sz="0" w:space="0" w:color="auto"/>
            <w:right w:val="none" w:sz="0" w:space="0" w:color="auto"/>
          </w:divBdr>
        </w:div>
        <w:div w:id="1508708705">
          <w:marLeft w:val="640"/>
          <w:marRight w:val="0"/>
          <w:marTop w:val="0"/>
          <w:marBottom w:val="0"/>
          <w:divBdr>
            <w:top w:val="none" w:sz="0" w:space="0" w:color="auto"/>
            <w:left w:val="none" w:sz="0" w:space="0" w:color="auto"/>
            <w:bottom w:val="none" w:sz="0" w:space="0" w:color="auto"/>
            <w:right w:val="none" w:sz="0" w:space="0" w:color="auto"/>
          </w:divBdr>
        </w:div>
        <w:div w:id="1541092014">
          <w:marLeft w:val="640"/>
          <w:marRight w:val="0"/>
          <w:marTop w:val="0"/>
          <w:marBottom w:val="0"/>
          <w:divBdr>
            <w:top w:val="none" w:sz="0" w:space="0" w:color="auto"/>
            <w:left w:val="none" w:sz="0" w:space="0" w:color="auto"/>
            <w:bottom w:val="none" w:sz="0" w:space="0" w:color="auto"/>
            <w:right w:val="none" w:sz="0" w:space="0" w:color="auto"/>
          </w:divBdr>
        </w:div>
        <w:div w:id="1563518432">
          <w:marLeft w:val="640"/>
          <w:marRight w:val="0"/>
          <w:marTop w:val="0"/>
          <w:marBottom w:val="0"/>
          <w:divBdr>
            <w:top w:val="none" w:sz="0" w:space="0" w:color="auto"/>
            <w:left w:val="none" w:sz="0" w:space="0" w:color="auto"/>
            <w:bottom w:val="none" w:sz="0" w:space="0" w:color="auto"/>
            <w:right w:val="none" w:sz="0" w:space="0" w:color="auto"/>
          </w:divBdr>
        </w:div>
        <w:div w:id="1594315649">
          <w:marLeft w:val="640"/>
          <w:marRight w:val="0"/>
          <w:marTop w:val="0"/>
          <w:marBottom w:val="0"/>
          <w:divBdr>
            <w:top w:val="none" w:sz="0" w:space="0" w:color="auto"/>
            <w:left w:val="none" w:sz="0" w:space="0" w:color="auto"/>
            <w:bottom w:val="none" w:sz="0" w:space="0" w:color="auto"/>
            <w:right w:val="none" w:sz="0" w:space="0" w:color="auto"/>
          </w:divBdr>
        </w:div>
        <w:div w:id="1637562028">
          <w:marLeft w:val="640"/>
          <w:marRight w:val="0"/>
          <w:marTop w:val="0"/>
          <w:marBottom w:val="0"/>
          <w:divBdr>
            <w:top w:val="none" w:sz="0" w:space="0" w:color="auto"/>
            <w:left w:val="none" w:sz="0" w:space="0" w:color="auto"/>
            <w:bottom w:val="none" w:sz="0" w:space="0" w:color="auto"/>
            <w:right w:val="none" w:sz="0" w:space="0" w:color="auto"/>
          </w:divBdr>
        </w:div>
        <w:div w:id="1657109045">
          <w:marLeft w:val="640"/>
          <w:marRight w:val="0"/>
          <w:marTop w:val="0"/>
          <w:marBottom w:val="0"/>
          <w:divBdr>
            <w:top w:val="none" w:sz="0" w:space="0" w:color="auto"/>
            <w:left w:val="none" w:sz="0" w:space="0" w:color="auto"/>
            <w:bottom w:val="none" w:sz="0" w:space="0" w:color="auto"/>
            <w:right w:val="none" w:sz="0" w:space="0" w:color="auto"/>
          </w:divBdr>
        </w:div>
        <w:div w:id="1667199551">
          <w:marLeft w:val="640"/>
          <w:marRight w:val="0"/>
          <w:marTop w:val="0"/>
          <w:marBottom w:val="0"/>
          <w:divBdr>
            <w:top w:val="none" w:sz="0" w:space="0" w:color="auto"/>
            <w:left w:val="none" w:sz="0" w:space="0" w:color="auto"/>
            <w:bottom w:val="none" w:sz="0" w:space="0" w:color="auto"/>
            <w:right w:val="none" w:sz="0" w:space="0" w:color="auto"/>
          </w:divBdr>
        </w:div>
        <w:div w:id="1725836066">
          <w:marLeft w:val="640"/>
          <w:marRight w:val="0"/>
          <w:marTop w:val="0"/>
          <w:marBottom w:val="0"/>
          <w:divBdr>
            <w:top w:val="none" w:sz="0" w:space="0" w:color="auto"/>
            <w:left w:val="none" w:sz="0" w:space="0" w:color="auto"/>
            <w:bottom w:val="none" w:sz="0" w:space="0" w:color="auto"/>
            <w:right w:val="none" w:sz="0" w:space="0" w:color="auto"/>
          </w:divBdr>
        </w:div>
        <w:div w:id="1737825767">
          <w:marLeft w:val="640"/>
          <w:marRight w:val="0"/>
          <w:marTop w:val="0"/>
          <w:marBottom w:val="0"/>
          <w:divBdr>
            <w:top w:val="none" w:sz="0" w:space="0" w:color="auto"/>
            <w:left w:val="none" w:sz="0" w:space="0" w:color="auto"/>
            <w:bottom w:val="none" w:sz="0" w:space="0" w:color="auto"/>
            <w:right w:val="none" w:sz="0" w:space="0" w:color="auto"/>
          </w:divBdr>
        </w:div>
        <w:div w:id="1741710660">
          <w:marLeft w:val="640"/>
          <w:marRight w:val="0"/>
          <w:marTop w:val="0"/>
          <w:marBottom w:val="0"/>
          <w:divBdr>
            <w:top w:val="none" w:sz="0" w:space="0" w:color="auto"/>
            <w:left w:val="none" w:sz="0" w:space="0" w:color="auto"/>
            <w:bottom w:val="none" w:sz="0" w:space="0" w:color="auto"/>
            <w:right w:val="none" w:sz="0" w:space="0" w:color="auto"/>
          </w:divBdr>
        </w:div>
        <w:div w:id="1819683361">
          <w:marLeft w:val="640"/>
          <w:marRight w:val="0"/>
          <w:marTop w:val="0"/>
          <w:marBottom w:val="0"/>
          <w:divBdr>
            <w:top w:val="none" w:sz="0" w:space="0" w:color="auto"/>
            <w:left w:val="none" w:sz="0" w:space="0" w:color="auto"/>
            <w:bottom w:val="none" w:sz="0" w:space="0" w:color="auto"/>
            <w:right w:val="none" w:sz="0" w:space="0" w:color="auto"/>
          </w:divBdr>
        </w:div>
        <w:div w:id="1836992512">
          <w:marLeft w:val="640"/>
          <w:marRight w:val="0"/>
          <w:marTop w:val="0"/>
          <w:marBottom w:val="0"/>
          <w:divBdr>
            <w:top w:val="none" w:sz="0" w:space="0" w:color="auto"/>
            <w:left w:val="none" w:sz="0" w:space="0" w:color="auto"/>
            <w:bottom w:val="none" w:sz="0" w:space="0" w:color="auto"/>
            <w:right w:val="none" w:sz="0" w:space="0" w:color="auto"/>
          </w:divBdr>
        </w:div>
        <w:div w:id="1870871998">
          <w:marLeft w:val="640"/>
          <w:marRight w:val="0"/>
          <w:marTop w:val="0"/>
          <w:marBottom w:val="0"/>
          <w:divBdr>
            <w:top w:val="none" w:sz="0" w:space="0" w:color="auto"/>
            <w:left w:val="none" w:sz="0" w:space="0" w:color="auto"/>
            <w:bottom w:val="none" w:sz="0" w:space="0" w:color="auto"/>
            <w:right w:val="none" w:sz="0" w:space="0" w:color="auto"/>
          </w:divBdr>
        </w:div>
        <w:div w:id="1909655300">
          <w:marLeft w:val="640"/>
          <w:marRight w:val="0"/>
          <w:marTop w:val="0"/>
          <w:marBottom w:val="0"/>
          <w:divBdr>
            <w:top w:val="none" w:sz="0" w:space="0" w:color="auto"/>
            <w:left w:val="none" w:sz="0" w:space="0" w:color="auto"/>
            <w:bottom w:val="none" w:sz="0" w:space="0" w:color="auto"/>
            <w:right w:val="none" w:sz="0" w:space="0" w:color="auto"/>
          </w:divBdr>
        </w:div>
        <w:div w:id="1920822544">
          <w:marLeft w:val="640"/>
          <w:marRight w:val="0"/>
          <w:marTop w:val="0"/>
          <w:marBottom w:val="0"/>
          <w:divBdr>
            <w:top w:val="none" w:sz="0" w:space="0" w:color="auto"/>
            <w:left w:val="none" w:sz="0" w:space="0" w:color="auto"/>
            <w:bottom w:val="none" w:sz="0" w:space="0" w:color="auto"/>
            <w:right w:val="none" w:sz="0" w:space="0" w:color="auto"/>
          </w:divBdr>
        </w:div>
        <w:div w:id="2022268753">
          <w:marLeft w:val="640"/>
          <w:marRight w:val="0"/>
          <w:marTop w:val="0"/>
          <w:marBottom w:val="0"/>
          <w:divBdr>
            <w:top w:val="none" w:sz="0" w:space="0" w:color="auto"/>
            <w:left w:val="none" w:sz="0" w:space="0" w:color="auto"/>
            <w:bottom w:val="none" w:sz="0" w:space="0" w:color="auto"/>
            <w:right w:val="none" w:sz="0" w:space="0" w:color="auto"/>
          </w:divBdr>
        </w:div>
      </w:divsChild>
    </w:div>
    <w:div w:id="1782257921">
      <w:marLeft w:val="640"/>
      <w:marRight w:val="0"/>
      <w:marTop w:val="0"/>
      <w:marBottom w:val="0"/>
      <w:divBdr>
        <w:top w:val="none" w:sz="0" w:space="0" w:color="auto"/>
        <w:left w:val="none" w:sz="0" w:space="0" w:color="auto"/>
        <w:bottom w:val="none" w:sz="0" w:space="0" w:color="auto"/>
        <w:right w:val="none" w:sz="0" w:space="0" w:color="auto"/>
      </w:divBdr>
    </w:div>
    <w:div w:id="1782796561">
      <w:marLeft w:val="640"/>
      <w:marRight w:val="0"/>
      <w:marTop w:val="0"/>
      <w:marBottom w:val="0"/>
      <w:divBdr>
        <w:top w:val="none" w:sz="0" w:space="0" w:color="auto"/>
        <w:left w:val="none" w:sz="0" w:space="0" w:color="auto"/>
        <w:bottom w:val="none" w:sz="0" w:space="0" w:color="auto"/>
        <w:right w:val="none" w:sz="0" w:space="0" w:color="auto"/>
      </w:divBdr>
    </w:div>
    <w:div w:id="1783070487">
      <w:marLeft w:val="640"/>
      <w:marRight w:val="0"/>
      <w:marTop w:val="0"/>
      <w:marBottom w:val="0"/>
      <w:divBdr>
        <w:top w:val="none" w:sz="0" w:space="0" w:color="auto"/>
        <w:left w:val="none" w:sz="0" w:space="0" w:color="auto"/>
        <w:bottom w:val="none" w:sz="0" w:space="0" w:color="auto"/>
        <w:right w:val="none" w:sz="0" w:space="0" w:color="auto"/>
      </w:divBdr>
    </w:div>
    <w:div w:id="1783458781">
      <w:marLeft w:val="640"/>
      <w:marRight w:val="0"/>
      <w:marTop w:val="0"/>
      <w:marBottom w:val="0"/>
      <w:divBdr>
        <w:top w:val="none" w:sz="0" w:space="0" w:color="auto"/>
        <w:left w:val="none" w:sz="0" w:space="0" w:color="auto"/>
        <w:bottom w:val="none" w:sz="0" w:space="0" w:color="auto"/>
        <w:right w:val="none" w:sz="0" w:space="0" w:color="auto"/>
      </w:divBdr>
    </w:div>
    <w:div w:id="1785155967">
      <w:marLeft w:val="640"/>
      <w:marRight w:val="0"/>
      <w:marTop w:val="0"/>
      <w:marBottom w:val="0"/>
      <w:divBdr>
        <w:top w:val="none" w:sz="0" w:space="0" w:color="auto"/>
        <w:left w:val="none" w:sz="0" w:space="0" w:color="auto"/>
        <w:bottom w:val="none" w:sz="0" w:space="0" w:color="auto"/>
        <w:right w:val="none" w:sz="0" w:space="0" w:color="auto"/>
      </w:divBdr>
    </w:div>
    <w:div w:id="1785343972">
      <w:marLeft w:val="640"/>
      <w:marRight w:val="0"/>
      <w:marTop w:val="0"/>
      <w:marBottom w:val="0"/>
      <w:divBdr>
        <w:top w:val="none" w:sz="0" w:space="0" w:color="auto"/>
        <w:left w:val="none" w:sz="0" w:space="0" w:color="auto"/>
        <w:bottom w:val="none" w:sz="0" w:space="0" w:color="auto"/>
        <w:right w:val="none" w:sz="0" w:space="0" w:color="auto"/>
      </w:divBdr>
    </w:div>
    <w:div w:id="1785808598">
      <w:marLeft w:val="640"/>
      <w:marRight w:val="0"/>
      <w:marTop w:val="0"/>
      <w:marBottom w:val="0"/>
      <w:divBdr>
        <w:top w:val="none" w:sz="0" w:space="0" w:color="auto"/>
        <w:left w:val="none" w:sz="0" w:space="0" w:color="auto"/>
        <w:bottom w:val="none" w:sz="0" w:space="0" w:color="auto"/>
        <w:right w:val="none" w:sz="0" w:space="0" w:color="auto"/>
      </w:divBdr>
    </w:div>
    <w:div w:id="1786345037">
      <w:marLeft w:val="640"/>
      <w:marRight w:val="0"/>
      <w:marTop w:val="0"/>
      <w:marBottom w:val="0"/>
      <w:divBdr>
        <w:top w:val="none" w:sz="0" w:space="0" w:color="auto"/>
        <w:left w:val="none" w:sz="0" w:space="0" w:color="auto"/>
        <w:bottom w:val="none" w:sz="0" w:space="0" w:color="auto"/>
        <w:right w:val="none" w:sz="0" w:space="0" w:color="auto"/>
      </w:divBdr>
    </w:div>
    <w:div w:id="1786387625">
      <w:marLeft w:val="640"/>
      <w:marRight w:val="0"/>
      <w:marTop w:val="0"/>
      <w:marBottom w:val="0"/>
      <w:divBdr>
        <w:top w:val="none" w:sz="0" w:space="0" w:color="auto"/>
        <w:left w:val="none" w:sz="0" w:space="0" w:color="auto"/>
        <w:bottom w:val="none" w:sz="0" w:space="0" w:color="auto"/>
        <w:right w:val="none" w:sz="0" w:space="0" w:color="auto"/>
      </w:divBdr>
    </w:div>
    <w:div w:id="1786460480">
      <w:marLeft w:val="640"/>
      <w:marRight w:val="0"/>
      <w:marTop w:val="0"/>
      <w:marBottom w:val="0"/>
      <w:divBdr>
        <w:top w:val="none" w:sz="0" w:space="0" w:color="auto"/>
        <w:left w:val="none" w:sz="0" w:space="0" w:color="auto"/>
        <w:bottom w:val="none" w:sz="0" w:space="0" w:color="auto"/>
        <w:right w:val="none" w:sz="0" w:space="0" w:color="auto"/>
      </w:divBdr>
    </w:div>
    <w:div w:id="1786659753">
      <w:marLeft w:val="640"/>
      <w:marRight w:val="0"/>
      <w:marTop w:val="0"/>
      <w:marBottom w:val="0"/>
      <w:divBdr>
        <w:top w:val="none" w:sz="0" w:space="0" w:color="auto"/>
        <w:left w:val="none" w:sz="0" w:space="0" w:color="auto"/>
        <w:bottom w:val="none" w:sz="0" w:space="0" w:color="auto"/>
        <w:right w:val="none" w:sz="0" w:space="0" w:color="auto"/>
      </w:divBdr>
    </w:div>
    <w:div w:id="1792354921">
      <w:marLeft w:val="640"/>
      <w:marRight w:val="0"/>
      <w:marTop w:val="0"/>
      <w:marBottom w:val="0"/>
      <w:divBdr>
        <w:top w:val="none" w:sz="0" w:space="0" w:color="auto"/>
        <w:left w:val="none" w:sz="0" w:space="0" w:color="auto"/>
        <w:bottom w:val="none" w:sz="0" w:space="0" w:color="auto"/>
        <w:right w:val="none" w:sz="0" w:space="0" w:color="auto"/>
      </w:divBdr>
    </w:div>
    <w:div w:id="1793279355">
      <w:marLeft w:val="640"/>
      <w:marRight w:val="0"/>
      <w:marTop w:val="0"/>
      <w:marBottom w:val="0"/>
      <w:divBdr>
        <w:top w:val="none" w:sz="0" w:space="0" w:color="auto"/>
        <w:left w:val="none" w:sz="0" w:space="0" w:color="auto"/>
        <w:bottom w:val="none" w:sz="0" w:space="0" w:color="auto"/>
        <w:right w:val="none" w:sz="0" w:space="0" w:color="auto"/>
      </w:divBdr>
    </w:div>
    <w:div w:id="1793591843">
      <w:bodyDiv w:val="1"/>
      <w:marLeft w:val="0"/>
      <w:marRight w:val="0"/>
      <w:marTop w:val="0"/>
      <w:marBottom w:val="0"/>
      <w:divBdr>
        <w:top w:val="none" w:sz="0" w:space="0" w:color="auto"/>
        <w:left w:val="none" w:sz="0" w:space="0" w:color="auto"/>
        <w:bottom w:val="none" w:sz="0" w:space="0" w:color="auto"/>
        <w:right w:val="none" w:sz="0" w:space="0" w:color="auto"/>
      </w:divBdr>
      <w:divsChild>
        <w:div w:id="42098395">
          <w:marLeft w:val="640"/>
          <w:marRight w:val="0"/>
          <w:marTop w:val="0"/>
          <w:marBottom w:val="0"/>
          <w:divBdr>
            <w:top w:val="none" w:sz="0" w:space="0" w:color="auto"/>
            <w:left w:val="none" w:sz="0" w:space="0" w:color="auto"/>
            <w:bottom w:val="none" w:sz="0" w:space="0" w:color="auto"/>
            <w:right w:val="none" w:sz="0" w:space="0" w:color="auto"/>
          </w:divBdr>
        </w:div>
        <w:div w:id="66616121">
          <w:marLeft w:val="640"/>
          <w:marRight w:val="0"/>
          <w:marTop w:val="0"/>
          <w:marBottom w:val="0"/>
          <w:divBdr>
            <w:top w:val="none" w:sz="0" w:space="0" w:color="auto"/>
            <w:left w:val="none" w:sz="0" w:space="0" w:color="auto"/>
            <w:bottom w:val="none" w:sz="0" w:space="0" w:color="auto"/>
            <w:right w:val="none" w:sz="0" w:space="0" w:color="auto"/>
          </w:divBdr>
        </w:div>
        <w:div w:id="82916067">
          <w:marLeft w:val="640"/>
          <w:marRight w:val="0"/>
          <w:marTop w:val="0"/>
          <w:marBottom w:val="0"/>
          <w:divBdr>
            <w:top w:val="none" w:sz="0" w:space="0" w:color="auto"/>
            <w:left w:val="none" w:sz="0" w:space="0" w:color="auto"/>
            <w:bottom w:val="none" w:sz="0" w:space="0" w:color="auto"/>
            <w:right w:val="none" w:sz="0" w:space="0" w:color="auto"/>
          </w:divBdr>
        </w:div>
        <w:div w:id="263347454">
          <w:marLeft w:val="640"/>
          <w:marRight w:val="0"/>
          <w:marTop w:val="0"/>
          <w:marBottom w:val="0"/>
          <w:divBdr>
            <w:top w:val="none" w:sz="0" w:space="0" w:color="auto"/>
            <w:left w:val="none" w:sz="0" w:space="0" w:color="auto"/>
            <w:bottom w:val="none" w:sz="0" w:space="0" w:color="auto"/>
            <w:right w:val="none" w:sz="0" w:space="0" w:color="auto"/>
          </w:divBdr>
        </w:div>
        <w:div w:id="292911847">
          <w:marLeft w:val="640"/>
          <w:marRight w:val="0"/>
          <w:marTop w:val="0"/>
          <w:marBottom w:val="0"/>
          <w:divBdr>
            <w:top w:val="none" w:sz="0" w:space="0" w:color="auto"/>
            <w:left w:val="none" w:sz="0" w:space="0" w:color="auto"/>
            <w:bottom w:val="none" w:sz="0" w:space="0" w:color="auto"/>
            <w:right w:val="none" w:sz="0" w:space="0" w:color="auto"/>
          </w:divBdr>
        </w:div>
        <w:div w:id="337738318">
          <w:marLeft w:val="640"/>
          <w:marRight w:val="0"/>
          <w:marTop w:val="0"/>
          <w:marBottom w:val="0"/>
          <w:divBdr>
            <w:top w:val="none" w:sz="0" w:space="0" w:color="auto"/>
            <w:left w:val="none" w:sz="0" w:space="0" w:color="auto"/>
            <w:bottom w:val="none" w:sz="0" w:space="0" w:color="auto"/>
            <w:right w:val="none" w:sz="0" w:space="0" w:color="auto"/>
          </w:divBdr>
        </w:div>
        <w:div w:id="365641169">
          <w:marLeft w:val="640"/>
          <w:marRight w:val="0"/>
          <w:marTop w:val="0"/>
          <w:marBottom w:val="0"/>
          <w:divBdr>
            <w:top w:val="none" w:sz="0" w:space="0" w:color="auto"/>
            <w:left w:val="none" w:sz="0" w:space="0" w:color="auto"/>
            <w:bottom w:val="none" w:sz="0" w:space="0" w:color="auto"/>
            <w:right w:val="none" w:sz="0" w:space="0" w:color="auto"/>
          </w:divBdr>
        </w:div>
        <w:div w:id="376711196">
          <w:marLeft w:val="640"/>
          <w:marRight w:val="0"/>
          <w:marTop w:val="0"/>
          <w:marBottom w:val="0"/>
          <w:divBdr>
            <w:top w:val="none" w:sz="0" w:space="0" w:color="auto"/>
            <w:left w:val="none" w:sz="0" w:space="0" w:color="auto"/>
            <w:bottom w:val="none" w:sz="0" w:space="0" w:color="auto"/>
            <w:right w:val="none" w:sz="0" w:space="0" w:color="auto"/>
          </w:divBdr>
        </w:div>
        <w:div w:id="412166506">
          <w:marLeft w:val="640"/>
          <w:marRight w:val="0"/>
          <w:marTop w:val="0"/>
          <w:marBottom w:val="0"/>
          <w:divBdr>
            <w:top w:val="none" w:sz="0" w:space="0" w:color="auto"/>
            <w:left w:val="none" w:sz="0" w:space="0" w:color="auto"/>
            <w:bottom w:val="none" w:sz="0" w:space="0" w:color="auto"/>
            <w:right w:val="none" w:sz="0" w:space="0" w:color="auto"/>
          </w:divBdr>
        </w:div>
        <w:div w:id="456065197">
          <w:marLeft w:val="640"/>
          <w:marRight w:val="0"/>
          <w:marTop w:val="0"/>
          <w:marBottom w:val="0"/>
          <w:divBdr>
            <w:top w:val="none" w:sz="0" w:space="0" w:color="auto"/>
            <w:left w:val="none" w:sz="0" w:space="0" w:color="auto"/>
            <w:bottom w:val="none" w:sz="0" w:space="0" w:color="auto"/>
            <w:right w:val="none" w:sz="0" w:space="0" w:color="auto"/>
          </w:divBdr>
        </w:div>
        <w:div w:id="502430540">
          <w:marLeft w:val="640"/>
          <w:marRight w:val="0"/>
          <w:marTop w:val="0"/>
          <w:marBottom w:val="0"/>
          <w:divBdr>
            <w:top w:val="none" w:sz="0" w:space="0" w:color="auto"/>
            <w:left w:val="none" w:sz="0" w:space="0" w:color="auto"/>
            <w:bottom w:val="none" w:sz="0" w:space="0" w:color="auto"/>
            <w:right w:val="none" w:sz="0" w:space="0" w:color="auto"/>
          </w:divBdr>
        </w:div>
        <w:div w:id="524364765">
          <w:marLeft w:val="640"/>
          <w:marRight w:val="0"/>
          <w:marTop w:val="0"/>
          <w:marBottom w:val="0"/>
          <w:divBdr>
            <w:top w:val="none" w:sz="0" w:space="0" w:color="auto"/>
            <w:left w:val="none" w:sz="0" w:space="0" w:color="auto"/>
            <w:bottom w:val="none" w:sz="0" w:space="0" w:color="auto"/>
            <w:right w:val="none" w:sz="0" w:space="0" w:color="auto"/>
          </w:divBdr>
        </w:div>
        <w:div w:id="527455588">
          <w:marLeft w:val="640"/>
          <w:marRight w:val="0"/>
          <w:marTop w:val="0"/>
          <w:marBottom w:val="0"/>
          <w:divBdr>
            <w:top w:val="none" w:sz="0" w:space="0" w:color="auto"/>
            <w:left w:val="none" w:sz="0" w:space="0" w:color="auto"/>
            <w:bottom w:val="none" w:sz="0" w:space="0" w:color="auto"/>
            <w:right w:val="none" w:sz="0" w:space="0" w:color="auto"/>
          </w:divBdr>
        </w:div>
        <w:div w:id="536165465">
          <w:marLeft w:val="640"/>
          <w:marRight w:val="0"/>
          <w:marTop w:val="0"/>
          <w:marBottom w:val="0"/>
          <w:divBdr>
            <w:top w:val="none" w:sz="0" w:space="0" w:color="auto"/>
            <w:left w:val="none" w:sz="0" w:space="0" w:color="auto"/>
            <w:bottom w:val="none" w:sz="0" w:space="0" w:color="auto"/>
            <w:right w:val="none" w:sz="0" w:space="0" w:color="auto"/>
          </w:divBdr>
        </w:div>
        <w:div w:id="588276103">
          <w:marLeft w:val="640"/>
          <w:marRight w:val="0"/>
          <w:marTop w:val="0"/>
          <w:marBottom w:val="0"/>
          <w:divBdr>
            <w:top w:val="none" w:sz="0" w:space="0" w:color="auto"/>
            <w:left w:val="none" w:sz="0" w:space="0" w:color="auto"/>
            <w:bottom w:val="none" w:sz="0" w:space="0" w:color="auto"/>
            <w:right w:val="none" w:sz="0" w:space="0" w:color="auto"/>
          </w:divBdr>
        </w:div>
        <w:div w:id="591933692">
          <w:marLeft w:val="640"/>
          <w:marRight w:val="0"/>
          <w:marTop w:val="0"/>
          <w:marBottom w:val="0"/>
          <w:divBdr>
            <w:top w:val="none" w:sz="0" w:space="0" w:color="auto"/>
            <w:left w:val="none" w:sz="0" w:space="0" w:color="auto"/>
            <w:bottom w:val="none" w:sz="0" w:space="0" w:color="auto"/>
            <w:right w:val="none" w:sz="0" w:space="0" w:color="auto"/>
          </w:divBdr>
        </w:div>
        <w:div w:id="605112063">
          <w:marLeft w:val="640"/>
          <w:marRight w:val="0"/>
          <w:marTop w:val="0"/>
          <w:marBottom w:val="0"/>
          <w:divBdr>
            <w:top w:val="none" w:sz="0" w:space="0" w:color="auto"/>
            <w:left w:val="none" w:sz="0" w:space="0" w:color="auto"/>
            <w:bottom w:val="none" w:sz="0" w:space="0" w:color="auto"/>
            <w:right w:val="none" w:sz="0" w:space="0" w:color="auto"/>
          </w:divBdr>
        </w:div>
        <w:div w:id="628903104">
          <w:marLeft w:val="640"/>
          <w:marRight w:val="0"/>
          <w:marTop w:val="0"/>
          <w:marBottom w:val="0"/>
          <w:divBdr>
            <w:top w:val="none" w:sz="0" w:space="0" w:color="auto"/>
            <w:left w:val="none" w:sz="0" w:space="0" w:color="auto"/>
            <w:bottom w:val="none" w:sz="0" w:space="0" w:color="auto"/>
            <w:right w:val="none" w:sz="0" w:space="0" w:color="auto"/>
          </w:divBdr>
        </w:div>
        <w:div w:id="631401516">
          <w:marLeft w:val="640"/>
          <w:marRight w:val="0"/>
          <w:marTop w:val="0"/>
          <w:marBottom w:val="0"/>
          <w:divBdr>
            <w:top w:val="none" w:sz="0" w:space="0" w:color="auto"/>
            <w:left w:val="none" w:sz="0" w:space="0" w:color="auto"/>
            <w:bottom w:val="none" w:sz="0" w:space="0" w:color="auto"/>
            <w:right w:val="none" w:sz="0" w:space="0" w:color="auto"/>
          </w:divBdr>
        </w:div>
        <w:div w:id="648050548">
          <w:marLeft w:val="640"/>
          <w:marRight w:val="0"/>
          <w:marTop w:val="0"/>
          <w:marBottom w:val="0"/>
          <w:divBdr>
            <w:top w:val="none" w:sz="0" w:space="0" w:color="auto"/>
            <w:left w:val="none" w:sz="0" w:space="0" w:color="auto"/>
            <w:bottom w:val="none" w:sz="0" w:space="0" w:color="auto"/>
            <w:right w:val="none" w:sz="0" w:space="0" w:color="auto"/>
          </w:divBdr>
        </w:div>
        <w:div w:id="684207156">
          <w:marLeft w:val="640"/>
          <w:marRight w:val="0"/>
          <w:marTop w:val="0"/>
          <w:marBottom w:val="0"/>
          <w:divBdr>
            <w:top w:val="none" w:sz="0" w:space="0" w:color="auto"/>
            <w:left w:val="none" w:sz="0" w:space="0" w:color="auto"/>
            <w:bottom w:val="none" w:sz="0" w:space="0" w:color="auto"/>
            <w:right w:val="none" w:sz="0" w:space="0" w:color="auto"/>
          </w:divBdr>
        </w:div>
        <w:div w:id="731930389">
          <w:marLeft w:val="640"/>
          <w:marRight w:val="0"/>
          <w:marTop w:val="0"/>
          <w:marBottom w:val="0"/>
          <w:divBdr>
            <w:top w:val="none" w:sz="0" w:space="0" w:color="auto"/>
            <w:left w:val="none" w:sz="0" w:space="0" w:color="auto"/>
            <w:bottom w:val="none" w:sz="0" w:space="0" w:color="auto"/>
            <w:right w:val="none" w:sz="0" w:space="0" w:color="auto"/>
          </w:divBdr>
        </w:div>
        <w:div w:id="733817420">
          <w:marLeft w:val="640"/>
          <w:marRight w:val="0"/>
          <w:marTop w:val="0"/>
          <w:marBottom w:val="0"/>
          <w:divBdr>
            <w:top w:val="none" w:sz="0" w:space="0" w:color="auto"/>
            <w:left w:val="none" w:sz="0" w:space="0" w:color="auto"/>
            <w:bottom w:val="none" w:sz="0" w:space="0" w:color="auto"/>
            <w:right w:val="none" w:sz="0" w:space="0" w:color="auto"/>
          </w:divBdr>
        </w:div>
        <w:div w:id="811019366">
          <w:marLeft w:val="640"/>
          <w:marRight w:val="0"/>
          <w:marTop w:val="0"/>
          <w:marBottom w:val="0"/>
          <w:divBdr>
            <w:top w:val="none" w:sz="0" w:space="0" w:color="auto"/>
            <w:left w:val="none" w:sz="0" w:space="0" w:color="auto"/>
            <w:bottom w:val="none" w:sz="0" w:space="0" w:color="auto"/>
            <w:right w:val="none" w:sz="0" w:space="0" w:color="auto"/>
          </w:divBdr>
        </w:div>
        <w:div w:id="877863032">
          <w:marLeft w:val="640"/>
          <w:marRight w:val="0"/>
          <w:marTop w:val="0"/>
          <w:marBottom w:val="0"/>
          <w:divBdr>
            <w:top w:val="none" w:sz="0" w:space="0" w:color="auto"/>
            <w:left w:val="none" w:sz="0" w:space="0" w:color="auto"/>
            <w:bottom w:val="none" w:sz="0" w:space="0" w:color="auto"/>
            <w:right w:val="none" w:sz="0" w:space="0" w:color="auto"/>
          </w:divBdr>
        </w:div>
        <w:div w:id="956790998">
          <w:marLeft w:val="640"/>
          <w:marRight w:val="0"/>
          <w:marTop w:val="0"/>
          <w:marBottom w:val="0"/>
          <w:divBdr>
            <w:top w:val="none" w:sz="0" w:space="0" w:color="auto"/>
            <w:left w:val="none" w:sz="0" w:space="0" w:color="auto"/>
            <w:bottom w:val="none" w:sz="0" w:space="0" w:color="auto"/>
            <w:right w:val="none" w:sz="0" w:space="0" w:color="auto"/>
          </w:divBdr>
        </w:div>
        <w:div w:id="987442240">
          <w:marLeft w:val="640"/>
          <w:marRight w:val="0"/>
          <w:marTop w:val="0"/>
          <w:marBottom w:val="0"/>
          <w:divBdr>
            <w:top w:val="none" w:sz="0" w:space="0" w:color="auto"/>
            <w:left w:val="none" w:sz="0" w:space="0" w:color="auto"/>
            <w:bottom w:val="none" w:sz="0" w:space="0" w:color="auto"/>
            <w:right w:val="none" w:sz="0" w:space="0" w:color="auto"/>
          </w:divBdr>
        </w:div>
        <w:div w:id="997154556">
          <w:marLeft w:val="640"/>
          <w:marRight w:val="0"/>
          <w:marTop w:val="0"/>
          <w:marBottom w:val="0"/>
          <w:divBdr>
            <w:top w:val="none" w:sz="0" w:space="0" w:color="auto"/>
            <w:left w:val="none" w:sz="0" w:space="0" w:color="auto"/>
            <w:bottom w:val="none" w:sz="0" w:space="0" w:color="auto"/>
            <w:right w:val="none" w:sz="0" w:space="0" w:color="auto"/>
          </w:divBdr>
        </w:div>
        <w:div w:id="1014577511">
          <w:marLeft w:val="640"/>
          <w:marRight w:val="0"/>
          <w:marTop w:val="0"/>
          <w:marBottom w:val="0"/>
          <w:divBdr>
            <w:top w:val="none" w:sz="0" w:space="0" w:color="auto"/>
            <w:left w:val="none" w:sz="0" w:space="0" w:color="auto"/>
            <w:bottom w:val="none" w:sz="0" w:space="0" w:color="auto"/>
            <w:right w:val="none" w:sz="0" w:space="0" w:color="auto"/>
          </w:divBdr>
        </w:div>
        <w:div w:id="1032997185">
          <w:marLeft w:val="640"/>
          <w:marRight w:val="0"/>
          <w:marTop w:val="0"/>
          <w:marBottom w:val="0"/>
          <w:divBdr>
            <w:top w:val="none" w:sz="0" w:space="0" w:color="auto"/>
            <w:left w:val="none" w:sz="0" w:space="0" w:color="auto"/>
            <w:bottom w:val="none" w:sz="0" w:space="0" w:color="auto"/>
            <w:right w:val="none" w:sz="0" w:space="0" w:color="auto"/>
          </w:divBdr>
        </w:div>
        <w:div w:id="1114251071">
          <w:marLeft w:val="640"/>
          <w:marRight w:val="0"/>
          <w:marTop w:val="0"/>
          <w:marBottom w:val="0"/>
          <w:divBdr>
            <w:top w:val="none" w:sz="0" w:space="0" w:color="auto"/>
            <w:left w:val="none" w:sz="0" w:space="0" w:color="auto"/>
            <w:bottom w:val="none" w:sz="0" w:space="0" w:color="auto"/>
            <w:right w:val="none" w:sz="0" w:space="0" w:color="auto"/>
          </w:divBdr>
        </w:div>
        <w:div w:id="1114904515">
          <w:marLeft w:val="640"/>
          <w:marRight w:val="0"/>
          <w:marTop w:val="0"/>
          <w:marBottom w:val="0"/>
          <w:divBdr>
            <w:top w:val="none" w:sz="0" w:space="0" w:color="auto"/>
            <w:left w:val="none" w:sz="0" w:space="0" w:color="auto"/>
            <w:bottom w:val="none" w:sz="0" w:space="0" w:color="auto"/>
            <w:right w:val="none" w:sz="0" w:space="0" w:color="auto"/>
          </w:divBdr>
        </w:div>
        <w:div w:id="1142039369">
          <w:marLeft w:val="640"/>
          <w:marRight w:val="0"/>
          <w:marTop w:val="0"/>
          <w:marBottom w:val="0"/>
          <w:divBdr>
            <w:top w:val="none" w:sz="0" w:space="0" w:color="auto"/>
            <w:left w:val="none" w:sz="0" w:space="0" w:color="auto"/>
            <w:bottom w:val="none" w:sz="0" w:space="0" w:color="auto"/>
            <w:right w:val="none" w:sz="0" w:space="0" w:color="auto"/>
          </w:divBdr>
        </w:div>
        <w:div w:id="1162237502">
          <w:marLeft w:val="640"/>
          <w:marRight w:val="0"/>
          <w:marTop w:val="0"/>
          <w:marBottom w:val="0"/>
          <w:divBdr>
            <w:top w:val="none" w:sz="0" w:space="0" w:color="auto"/>
            <w:left w:val="none" w:sz="0" w:space="0" w:color="auto"/>
            <w:bottom w:val="none" w:sz="0" w:space="0" w:color="auto"/>
            <w:right w:val="none" w:sz="0" w:space="0" w:color="auto"/>
          </w:divBdr>
        </w:div>
        <w:div w:id="1209147092">
          <w:marLeft w:val="640"/>
          <w:marRight w:val="0"/>
          <w:marTop w:val="0"/>
          <w:marBottom w:val="0"/>
          <w:divBdr>
            <w:top w:val="none" w:sz="0" w:space="0" w:color="auto"/>
            <w:left w:val="none" w:sz="0" w:space="0" w:color="auto"/>
            <w:bottom w:val="none" w:sz="0" w:space="0" w:color="auto"/>
            <w:right w:val="none" w:sz="0" w:space="0" w:color="auto"/>
          </w:divBdr>
        </w:div>
        <w:div w:id="1224295538">
          <w:marLeft w:val="640"/>
          <w:marRight w:val="0"/>
          <w:marTop w:val="0"/>
          <w:marBottom w:val="0"/>
          <w:divBdr>
            <w:top w:val="none" w:sz="0" w:space="0" w:color="auto"/>
            <w:left w:val="none" w:sz="0" w:space="0" w:color="auto"/>
            <w:bottom w:val="none" w:sz="0" w:space="0" w:color="auto"/>
            <w:right w:val="none" w:sz="0" w:space="0" w:color="auto"/>
          </w:divBdr>
        </w:div>
        <w:div w:id="1237664623">
          <w:marLeft w:val="640"/>
          <w:marRight w:val="0"/>
          <w:marTop w:val="0"/>
          <w:marBottom w:val="0"/>
          <w:divBdr>
            <w:top w:val="none" w:sz="0" w:space="0" w:color="auto"/>
            <w:left w:val="none" w:sz="0" w:space="0" w:color="auto"/>
            <w:bottom w:val="none" w:sz="0" w:space="0" w:color="auto"/>
            <w:right w:val="none" w:sz="0" w:space="0" w:color="auto"/>
          </w:divBdr>
        </w:div>
        <w:div w:id="1270695562">
          <w:marLeft w:val="640"/>
          <w:marRight w:val="0"/>
          <w:marTop w:val="0"/>
          <w:marBottom w:val="0"/>
          <w:divBdr>
            <w:top w:val="none" w:sz="0" w:space="0" w:color="auto"/>
            <w:left w:val="none" w:sz="0" w:space="0" w:color="auto"/>
            <w:bottom w:val="none" w:sz="0" w:space="0" w:color="auto"/>
            <w:right w:val="none" w:sz="0" w:space="0" w:color="auto"/>
          </w:divBdr>
        </w:div>
        <w:div w:id="1334456498">
          <w:marLeft w:val="640"/>
          <w:marRight w:val="0"/>
          <w:marTop w:val="0"/>
          <w:marBottom w:val="0"/>
          <w:divBdr>
            <w:top w:val="none" w:sz="0" w:space="0" w:color="auto"/>
            <w:left w:val="none" w:sz="0" w:space="0" w:color="auto"/>
            <w:bottom w:val="none" w:sz="0" w:space="0" w:color="auto"/>
            <w:right w:val="none" w:sz="0" w:space="0" w:color="auto"/>
          </w:divBdr>
        </w:div>
        <w:div w:id="1355376753">
          <w:marLeft w:val="640"/>
          <w:marRight w:val="0"/>
          <w:marTop w:val="0"/>
          <w:marBottom w:val="0"/>
          <w:divBdr>
            <w:top w:val="none" w:sz="0" w:space="0" w:color="auto"/>
            <w:left w:val="none" w:sz="0" w:space="0" w:color="auto"/>
            <w:bottom w:val="none" w:sz="0" w:space="0" w:color="auto"/>
            <w:right w:val="none" w:sz="0" w:space="0" w:color="auto"/>
          </w:divBdr>
        </w:div>
        <w:div w:id="1369181310">
          <w:marLeft w:val="640"/>
          <w:marRight w:val="0"/>
          <w:marTop w:val="0"/>
          <w:marBottom w:val="0"/>
          <w:divBdr>
            <w:top w:val="none" w:sz="0" w:space="0" w:color="auto"/>
            <w:left w:val="none" w:sz="0" w:space="0" w:color="auto"/>
            <w:bottom w:val="none" w:sz="0" w:space="0" w:color="auto"/>
            <w:right w:val="none" w:sz="0" w:space="0" w:color="auto"/>
          </w:divBdr>
        </w:div>
        <w:div w:id="1372224459">
          <w:marLeft w:val="640"/>
          <w:marRight w:val="0"/>
          <w:marTop w:val="0"/>
          <w:marBottom w:val="0"/>
          <w:divBdr>
            <w:top w:val="none" w:sz="0" w:space="0" w:color="auto"/>
            <w:left w:val="none" w:sz="0" w:space="0" w:color="auto"/>
            <w:bottom w:val="none" w:sz="0" w:space="0" w:color="auto"/>
            <w:right w:val="none" w:sz="0" w:space="0" w:color="auto"/>
          </w:divBdr>
        </w:div>
        <w:div w:id="1403336272">
          <w:marLeft w:val="640"/>
          <w:marRight w:val="0"/>
          <w:marTop w:val="0"/>
          <w:marBottom w:val="0"/>
          <w:divBdr>
            <w:top w:val="none" w:sz="0" w:space="0" w:color="auto"/>
            <w:left w:val="none" w:sz="0" w:space="0" w:color="auto"/>
            <w:bottom w:val="none" w:sz="0" w:space="0" w:color="auto"/>
            <w:right w:val="none" w:sz="0" w:space="0" w:color="auto"/>
          </w:divBdr>
        </w:div>
        <w:div w:id="1486556537">
          <w:marLeft w:val="640"/>
          <w:marRight w:val="0"/>
          <w:marTop w:val="0"/>
          <w:marBottom w:val="0"/>
          <w:divBdr>
            <w:top w:val="none" w:sz="0" w:space="0" w:color="auto"/>
            <w:left w:val="none" w:sz="0" w:space="0" w:color="auto"/>
            <w:bottom w:val="none" w:sz="0" w:space="0" w:color="auto"/>
            <w:right w:val="none" w:sz="0" w:space="0" w:color="auto"/>
          </w:divBdr>
        </w:div>
        <w:div w:id="1526822224">
          <w:marLeft w:val="640"/>
          <w:marRight w:val="0"/>
          <w:marTop w:val="0"/>
          <w:marBottom w:val="0"/>
          <w:divBdr>
            <w:top w:val="none" w:sz="0" w:space="0" w:color="auto"/>
            <w:left w:val="none" w:sz="0" w:space="0" w:color="auto"/>
            <w:bottom w:val="none" w:sz="0" w:space="0" w:color="auto"/>
            <w:right w:val="none" w:sz="0" w:space="0" w:color="auto"/>
          </w:divBdr>
        </w:div>
        <w:div w:id="1556163158">
          <w:marLeft w:val="640"/>
          <w:marRight w:val="0"/>
          <w:marTop w:val="0"/>
          <w:marBottom w:val="0"/>
          <w:divBdr>
            <w:top w:val="none" w:sz="0" w:space="0" w:color="auto"/>
            <w:left w:val="none" w:sz="0" w:space="0" w:color="auto"/>
            <w:bottom w:val="none" w:sz="0" w:space="0" w:color="auto"/>
            <w:right w:val="none" w:sz="0" w:space="0" w:color="auto"/>
          </w:divBdr>
        </w:div>
        <w:div w:id="1562592835">
          <w:marLeft w:val="640"/>
          <w:marRight w:val="0"/>
          <w:marTop w:val="0"/>
          <w:marBottom w:val="0"/>
          <w:divBdr>
            <w:top w:val="none" w:sz="0" w:space="0" w:color="auto"/>
            <w:left w:val="none" w:sz="0" w:space="0" w:color="auto"/>
            <w:bottom w:val="none" w:sz="0" w:space="0" w:color="auto"/>
            <w:right w:val="none" w:sz="0" w:space="0" w:color="auto"/>
          </w:divBdr>
        </w:div>
        <w:div w:id="1585723711">
          <w:marLeft w:val="640"/>
          <w:marRight w:val="0"/>
          <w:marTop w:val="0"/>
          <w:marBottom w:val="0"/>
          <w:divBdr>
            <w:top w:val="none" w:sz="0" w:space="0" w:color="auto"/>
            <w:left w:val="none" w:sz="0" w:space="0" w:color="auto"/>
            <w:bottom w:val="none" w:sz="0" w:space="0" w:color="auto"/>
            <w:right w:val="none" w:sz="0" w:space="0" w:color="auto"/>
          </w:divBdr>
        </w:div>
        <w:div w:id="1587153104">
          <w:marLeft w:val="640"/>
          <w:marRight w:val="0"/>
          <w:marTop w:val="0"/>
          <w:marBottom w:val="0"/>
          <w:divBdr>
            <w:top w:val="none" w:sz="0" w:space="0" w:color="auto"/>
            <w:left w:val="none" w:sz="0" w:space="0" w:color="auto"/>
            <w:bottom w:val="none" w:sz="0" w:space="0" w:color="auto"/>
            <w:right w:val="none" w:sz="0" w:space="0" w:color="auto"/>
          </w:divBdr>
        </w:div>
        <w:div w:id="1629780033">
          <w:marLeft w:val="640"/>
          <w:marRight w:val="0"/>
          <w:marTop w:val="0"/>
          <w:marBottom w:val="0"/>
          <w:divBdr>
            <w:top w:val="none" w:sz="0" w:space="0" w:color="auto"/>
            <w:left w:val="none" w:sz="0" w:space="0" w:color="auto"/>
            <w:bottom w:val="none" w:sz="0" w:space="0" w:color="auto"/>
            <w:right w:val="none" w:sz="0" w:space="0" w:color="auto"/>
          </w:divBdr>
        </w:div>
        <w:div w:id="1633248098">
          <w:marLeft w:val="640"/>
          <w:marRight w:val="0"/>
          <w:marTop w:val="0"/>
          <w:marBottom w:val="0"/>
          <w:divBdr>
            <w:top w:val="none" w:sz="0" w:space="0" w:color="auto"/>
            <w:left w:val="none" w:sz="0" w:space="0" w:color="auto"/>
            <w:bottom w:val="none" w:sz="0" w:space="0" w:color="auto"/>
            <w:right w:val="none" w:sz="0" w:space="0" w:color="auto"/>
          </w:divBdr>
        </w:div>
        <w:div w:id="1650133048">
          <w:marLeft w:val="640"/>
          <w:marRight w:val="0"/>
          <w:marTop w:val="0"/>
          <w:marBottom w:val="0"/>
          <w:divBdr>
            <w:top w:val="none" w:sz="0" w:space="0" w:color="auto"/>
            <w:left w:val="none" w:sz="0" w:space="0" w:color="auto"/>
            <w:bottom w:val="none" w:sz="0" w:space="0" w:color="auto"/>
            <w:right w:val="none" w:sz="0" w:space="0" w:color="auto"/>
          </w:divBdr>
        </w:div>
        <w:div w:id="1667778559">
          <w:marLeft w:val="640"/>
          <w:marRight w:val="0"/>
          <w:marTop w:val="0"/>
          <w:marBottom w:val="0"/>
          <w:divBdr>
            <w:top w:val="none" w:sz="0" w:space="0" w:color="auto"/>
            <w:left w:val="none" w:sz="0" w:space="0" w:color="auto"/>
            <w:bottom w:val="none" w:sz="0" w:space="0" w:color="auto"/>
            <w:right w:val="none" w:sz="0" w:space="0" w:color="auto"/>
          </w:divBdr>
        </w:div>
        <w:div w:id="1730230659">
          <w:marLeft w:val="640"/>
          <w:marRight w:val="0"/>
          <w:marTop w:val="0"/>
          <w:marBottom w:val="0"/>
          <w:divBdr>
            <w:top w:val="none" w:sz="0" w:space="0" w:color="auto"/>
            <w:left w:val="none" w:sz="0" w:space="0" w:color="auto"/>
            <w:bottom w:val="none" w:sz="0" w:space="0" w:color="auto"/>
            <w:right w:val="none" w:sz="0" w:space="0" w:color="auto"/>
          </w:divBdr>
        </w:div>
        <w:div w:id="1770082223">
          <w:marLeft w:val="640"/>
          <w:marRight w:val="0"/>
          <w:marTop w:val="0"/>
          <w:marBottom w:val="0"/>
          <w:divBdr>
            <w:top w:val="none" w:sz="0" w:space="0" w:color="auto"/>
            <w:left w:val="none" w:sz="0" w:space="0" w:color="auto"/>
            <w:bottom w:val="none" w:sz="0" w:space="0" w:color="auto"/>
            <w:right w:val="none" w:sz="0" w:space="0" w:color="auto"/>
          </w:divBdr>
        </w:div>
        <w:div w:id="1819614721">
          <w:marLeft w:val="640"/>
          <w:marRight w:val="0"/>
          <w:marTop w:val="0"/>
          <w:marBottom w:val="0"/>
          <w:divBdr>
            <w:top w:val="none" w:sz="0" w:space="0" w:color="auto"/>
            <w:left w:val="none" w:sz="0" w:space="0" w:color="auto"/>
            <w:bottom w:val="none" w:sz="0" w:space="0" w:color="auto"/>
            <w:right w:val="none" w:sz="0" w:space="0" w:color="auto"/>
          </w:divBdr>
        </w:div>
        <w:div w:id="1868327057">
          <w:marLeft w:val="640"/>
          <w:marRight w:val="0"/>
          <w:marTop w:val="0"/>
          <w:marBottom w:val="0"/>
          <w:divBdr>
            <w:top w:val="none" w:sz="0" w:space="0" w:color="auto"/>
            <w:left w:val="none" w:sz="0" w:space="0" w:color="auto"/>
            <w:bottom w:val="none" w:sz="0" w:space="0" w:color="auto"/>
            <w:right w:val="none" w:sz="0" w:space="0" w:color="auto"/>
          </w:divBdr>
        </w:div>
        <w:div w:id="1871918255">
          <w:marLeft w:val="640"/>
          <w:marRight w:val="0"/>
          <w:marTop w:val="0"/>
          <w:marBottom w:val="0"/>
          <w:divBdr>
            <w:top w:val="none" w:sz="0" w:space="0" w:color="auto"/>
            <w:left w:val="none" w:sz="0" w:space="0" w:color="auto"/>
            <w:bottom w:val="none" w:sz="0" w:space="0" w:color="auto"/>
            <w:right w:val="none" w:sz="0" w:space="0" w:color="auto"/>
          </w:divBdr>
        </w:div>
        <w:div w:id="1977569136">
          <w:marLeft w:val="640"/>
          <w:marRight w:val="0"/>
          <w:marTop w:val="0"/>
          <w:marBottom w:val="0"/>
          <w:divBdr>
            <w:top w:val="none" w:sz="0" w:space="0" w:color="auto"/>
            <w:left w:val="none" w:sz="0" w:space="0" w:color="auto"/>
            <w:bottom w:val="none" w:sz="0" w:space="0" w:color="auto"/>
            <w:right w:val="none" w:sz="0" w:space="0" w:color="auto"/>
          </w:divBdr>
        </w:div>
        <w:div w:id="2005549082">
          <w:marLeft w:val="640"/>
          <w:marRight w:val="0"/>
          <w:marTop w:val="0"/>
          <w:marBottom w:val="0"/>
          <w:divBdr>
            <w:top w:val="none" w:sz="0" w:space="0" w:color="auto"/>
            <w:left w:val="none" w:sz="0" w:space="0" w:color="auto"/>
            <w:bottom w:val="none" w:sz="0" w:space="0" w:color="auto"/>
            <w:right w:val="none" w:sz="0" w:space="0" w:color="auto"/>
          </w:divBdr>
        </w:div>
        <w:div w:id="2036081211">
          <w:marLeft w:val="640"/>
          <w:marRight w:val="0"/>
          <w:marTop w:val="0"/>
          <w:marBottom w:val="0"/>
          <w:divBdr>
            <w:top w:val="none" w:sz="0" w:space="0" w:color="auto"/>
            <w:left w:val="none" w:sz="0" w:space="0" w:color="auto"/>
            <w:bottom w:val="none" w:sz="0" w:space="0" w:color="auto"/>
            <w:right w:val="none" w:sz="0" w:space="0" w:color="auto"/>
          </w:divBdr>
        </w:div>
        <w:div w:id="2047873142">
          <w:marLeft w:val="640"/>
          <w:marRight w:val="0"/>
          <w:marTop w:val="0"/>
          <w:marBottom w:val="0"/>
          <w:divBdr>
            <w:top w:val="none" w:sz="0" w:space="0" w:color="auto"/>
            <w:left w:val="none" w:sz="0" w:space="0" w:color="auto"/>
            <w:bottom w:val="none" w:sz="0" w:space="0" w:color="auto"/>
            <w:right w:val="none" w:sz="0" w:space="0" w:color="auto"/>
          </w:divBdr>
        </w:div>
        <w:div w:id="2058237498">
          <w:marLeft w:val="640"/>
          <w:marRight w:val="0"/>
          <w:marTop w:val="0"/>
          <w:marBottom w:val="0"/>
          <w:divBdr>
            <w:top w:val="none" w:sz="0" w:space="0" w:color="auto"/>
            <w:left w:val="none" w:sz="0" w:space="0" w:color="auto"/>
            <w:bottom w:val="none" w:sz="0" w:space="0" w:color="auto"/>
            <w:right w:val="none" w:sz="0" w:space="0" w:color="auto"/>
          </w:divBdr>
        </w:div>
        <w:div w:id="2093551459">
          <w:marLeft w:val="640"/>
          <w:marRight w:val="0"/>
          <w:marTop w:val="0"/>
          <w:marBottom w:val="0"/>
          <w:divBdr>
            <w:top w:val="none" w:sz="0" w:space="0" w:color="auto"/>
            <w:left w:val="none" w:sz="0" w:space="0" w:color="auto"/>
            <w:bottom w:val="none" w:sz="0" w:space="0" w:color="auto"/>
            <w:right w:val="none" w:sz="0" w:space="0" w:color="auto"/>
          </w:divBdr>
        </w:div>
        <w:div w:id="2106879252">
          <w:marLeft w:val="640"/>
          <w:marRight w:val="0"/>
          <w:marTop w:val="0"/>
          <w:marBottom w:val="0"/>
          <w:divBdr>
            <w:top w:val="none" w:sz="0" w:space="0" w:color="auto"/>
            <w:left w:val="none" w:sz="0" w:space="0" w:color="auto"/>
            <w:bottom w:val="none" w:sz="0" w:space="0" w:color="auto"/>
            <w:right w:val="none" w:sz="0" w:space="0" w:color="auto"/>
          </w:divBdr>
        </w:div>
        <w:div w:id="2108770343">
          <w:marLeft w:val="640"/>
          <w:marRight w:val="0"/>
          <w:marTop w:val="0"/>
          <w:marBottom w:val="0"/>
          <w:divBdr>
            <w:top w:val="none" w:sz="0" w:space="0" w:color="auto"/>
            <w:left w:val="none" w:sz="0" w:space="0" w:color="auto"/>
            <w:bottom w:val="none" w:sz="0" w:space="0" w:color="auto"/>
            <w:right w:val="none" w:sz="0" w:space="0" w:color="auto"/>
          </w:divBdr>
        </w:div>
        <w:div w:id="2126655485">
          <w:marLeft w:val="640"/>
          <w:marRight w:val="0"/>
          <w:marTop w:val="0"/>
          <w:marBottom w:val="0"/>
          <w:divBdr>
            <w:top w:val="none" w:sz="0" w:space="0" w:color="auto"/>
            <w:left w:val="none" w:sz="0" w:space="0" w:color="auto"/>
            <w:bottom w:val="none" w:sz="0" w:space="0" w:color="auto"/>
            <w:right w:val="none" w:sz="0" w:space="0" w:color="auto"/>
          </w:divBdr>
        </w:div>
        <w:div w:id="2135441755">
          <w:marLeft w:val="640"/>
          <w:marRight w:val="0"/>
          <w:marTop w:val="0"/>
          <w:marBottom w:val="0"/>
          <w:divBdr>
            <w:top w:val="none" w:sz="0" w:space="0" w:color="auto"/>
            <w:left w:val="none" w:sz="0" w:space="0" w:color="auto"/>
            <w:bottom w:val="none" w:sz="0" w:space="0" w:color="auto"/>
            <w:right w:val="none" w:sz="0" w:space="0" w:color="auto"/>
          </w:divBdr>
        </w:div>
      </w:divsChild>
    </w:div>
    <w:div w:id="1793749629">
      <w:marLeft w:val="640"/>
      <w:marRight w:val="0"/>
      <w:marTop w:val="0"/>
      <w:marBottom w:val="0"/>
      <w:divBdr>
        <w:top w:val="none" w:sz="0" w:space="0" w:color="auto"/>
        <w:left w:val="none" w:sz="0" w:space="0" w:color="auto"/>
        <w:bottom w:val="none" w:sz="0" w:space="0" w:color="auto"/>
        <w:right w:val="none" w:sz="0" w:space="0" w:color="auto"/>
      </w:divBdr>
    </w:div>
    <w:div w:id="1794053509">
      <w:marLeft w:val="640"/>
      <w:marRight w:val="0"/>
      <w:marTop w:val="0"/>
      <w:marBottom w:val="0"/>
      <w:divBdr>
        <w:top w:val="none" w:sz="0" w:space="0" w:color="auto"/>
        <w:left w:val="none" w:sz="0" w:space="0" w:color="auto"/>
        <w:bottom w:val="none" w:sz="0" w:space="0" w:color="auto"/>
        <w:right w:val="none" w:sz="0" w:space="0" w:color="auto"/>
      </w:divBdr>
    </w:div>
    <w:div w:id="1794205852">
      <w:marLeft w:val="640"/>
      <w:marRight w:val="0"/>
      <w:marTop w:val="0"/>
      <w:marBottom w:val="0"/>
      <w:divBdr>
        <w:top w:val="none" w:sz="0" w:space="0" w:color="auto"/>
        <w:left w:val="none" w:sz="0" w:space="0" w:color="auto"/>
        <w:bottom w:val="none" w:sz="0" w:space="0" w:color="auto"/>
        <w:right w:val="none" w:sz="0" w:space="0" w:color="auto"/>
      </w:divBdr>
    </w:div>
    <w:div w:id="1794593238">
      <w:marLeft w:val="640"/>
      <w:marRight w:val="0"/>
      <w:marTop w:val="0"/>
      <w:marBottom w:val="0"/>
      <w:divBdr>
        <w:top w:val="none" w:sz="0" w:space="0" w:color="auto"/>
        <w:left w:val="none" w:sz="0" w:space="0" w:color="auto"/>
        <w:bottom w:val="none" w:sz="0" w:space="0" w:color="auto"/>
        <w:right w:val="none" w:sz="0" w:space="0" w:color="auto"/>
      </w:divBdr>
    </w:div>
    <w:div w:id="1795057233">
      <w:marLeft w:val="640"/>
      <w:marRight w:val="0"/>
      <w:marTop w:val="0"/>
      <w:marBottom w:val="0"/>
      <w:divBdr>
        <w:top w:val="none" w:sz="0" w:space="0" w:color="auto"/>
        <w:left w:val="none" w:sz="0" w:space="0" w:color="auto"/>
        <w:bottom w:val="none" w:sz="0" w:space="0" w:color="auto"/>
        <w:right w:val="none" w:sz="0" w:space="0" w:color="auto"/>
      </w:divBdr>
    </w:div>
    <w:div w:id="1795248795">
      <w:marLeft w:val="640"/>
      <w:marRight w:val="0"/>
      <w:marTop w:val="0"/>
      <w:marBottom w:val="0"/>
      <w:divBdr>
        <w:top w:val="none" w:sz="0" w:space="0" w:color="auto"/>
        <w:left w:val="none" w:sz="0" w:space="0" w:color="auto"/>
        <w:bottom w:val="none" w:sz="0" w:space="0" w:color="auto"/>
        <w:right w:val="none" w:sz="0" w:space="0" w:color="auto"/>
      </w:divBdr>
    </w:div>
    <w:div w:id="1795514643">
      <w:marLeft w:val="640"/>
      <w:marRight w:val="0"/>
      <w:marTop w:val="0"/>
      <w:marBottom w:val="0"/>
      <w:divBdr>
        <w:top w:val="none" w:sz="0" w:space="0" w:color="auto"/>
        <w:left w:val="none" w:sz="0" w:space="0" w:color="auto"/>
        <w:bottom w:val="none" w:sz="0" w:space="0" w:color="auto"/>
        <w:right w:val="none" w:sz="0" w:space="0" w:color="auto"/>
      </w:divBdr>
    </w:div>
    <w:div w:id="1795781624">
      <w:marLeft w:val="640"/>
      <w:marRight w:val="0"/>
      <w:marTop w:val="0"/>
      <w:marBottom w:val="0"/>
      <w:divBdr>
        <w:top w:val="none" w:sz="0" w:space="0" w:color="auto"/>
        <w:left w:val="none" w:sz="0" w:space="0" w:color="auto"/>
        <w:bottom w:val="none" w:sz="0" w:space="0" w:color="auto"/>
        <w:right w:val="none" w:sz="0" w:space="0" w:color="auto"/>
      </w:divBdr>
    </w:div>
    <w:div w:id="1797215525">
      <w:marLeft w:val="640"/>
      <w:marRight w:val="0"/>
      <w:marTop w:val="0"/>
      <w:marBottom w:val="0"/>
      <w:divBdr>
        <w:top w:val="none" w:sz="0" w:space="0" w:color="auto"/>
        <w:left w:val="none" w:sz="0" w:space="0" w:color="auto"/>
        <w:bottom w:val="none" w:sz="0" w:space="0" w:color="auto"/>
        <w:right w:val="none" w:sz="0" w:space="0" w:color="auto"/>
      </w:divBdr>
    </w:div>
    <w:div w:id="1797983455">
      <w:marLeft w:val="640"/>
      <w:marRight w:val="0"/>
      <w:marTop w:val="0"/>
      <w:marBottom w:val="0"/>
      <w:divBdr>
        <w:top w:val="none" w:sz="0" w:space="0" w:color="auto"/>
        <w:left w:val="none" w:sz="0" w:space="0" w:color="auto"/>
        <w:bottom w:val="none" w:sz="0" w:space="0" w:color="auto"/>
        <w:right w:val="none" w:sz="0" w:space="0" w:color="auto"/>
      </w:divBdr>
    </w:div>
    <w:div w:id="1798596402">
      <w:bodyDiv w:val="1"/>
      <w:marLeft w:val="0"/>
      <w:marRight w:val="0"/>
      <w:marTop w:val="0"/>
      <w:marBottom w:val="0"/>
      <w:divBdr>
        <w:top w:val="none" w:sz="0" w:space="0" w:color="auto"/>
        <w:left w:val="none" w:sz="0" w:space="0" w:color="auto"/>
        <w:bottom w:val="none" w:sz="0" w:space="0" w:color="auto"/>
        <w:right w:val="none" w:sz="0" w:space="0" w:color="auto"/>
      </w:divBdr>
      <w:divsChild>
        <w:div w:id="115682501">
          <w:marLeft w:val="640"/>
          <w:marRight w:val="0"/>
          <w:marTop w:val="0"/>
          <w:marBottom w:val="0"/>
          <w:divBdr>
            <w:top w:val="none" w:sz="0" w:space="0" w:color="auto"/>
            <w:left w:val="none" w:sz="0" w:space="0" w:color="auto"/>
            <w:bottom w:val="none" w:sz="0" w:space="0" w:color="auto"/>
            <w:right w:val="none" w:sz="0" w:space="0" w:color="auto"/>
          </w:divBdr>
        </w:div>
        <w:div w:id="128283728">
          <w:marLeft w:val="640"/>
          <w:marRight w:val="0"/>
          <w:marTop w:val="0"/>
          <w:marBottom w:val="0"/>
          <w:divBdr>
            <w:top w:val="none" w:sz="0" w:space="0" w:color="auto"/>
            <w:left w:val="none" w:sz="0" w:space="0" w:color="auto"/>
            <w:bottom w:val="none" w:sz="0" w:space="0" w:color="auto"/>
            <w:right w:val="none" w:sz="0" w:space="0" w:color="auto"/>
          </w:divBdr>
        </w:div>
        <w:div w:id="136387321">
          <w:marLeft w:val="640"/>
          <w:marRight w:val="0"/>
          <w:marTop w:val="0"/>
          <w:marBottom w:val="0"/>
          <w:divBdr>
            <w:top w:val="none" w:sz="0" w:space="0" w:color="auto"/>
            <w:left w:val="none" w:sz="0" w:space="0" w:color="auto"/>
            <w:bottom w:val="none" w:sz="0" w:space="0" w:color="auto"/>
            <w:right w:val="none" w:sz="0" w:space="0" w:color="auto"/>
          </w:divBdr>
        </w:div>
        <w:div w:id="179979218">
          <w:marLeft w:val="640"/>
          <w:marRight w:val="0"/>
          <w:marTop w:val="0"/>
          <w:marBottom w:val="0"/>
          <w:divBdr>
            <w:top w:val="none" w:sz="0" w:space="0" w:color="auto"/>
            <w:left w:val="none" w:sz="0" w:space="0" w:color="auto"/>
            <w:bottom w:val="none" w:sz="0" w:space="0" w:color="auto"/>
            <w:right w:val="none" w:sz="0" w:space="0" w:color="auto"/>
          </w:divBdr>
        </w:div>
        <w:div w:id="237517096">
          <w:marLeft w:val="640"/>
          <w:marRight w:val="0"/>
          <w:marTop w:val="0"/>
          <w:marBottom w:val="0"/>
          <w:divBdr>
            <w:top w:val="none" w:sz="0" w:space="0" w:color="auto"/>
            <w:left w:val="none" w:sz="0" w:space="0" w:color="auto"/>
            <w:bottom w:val="none" w:sz="0" w:space="0" w:color="auto"/>
            <w:right w:val="none" w:sz="0" w:space="0" w:color="auto"/>
          </w:divBdr>
        </w:div>
        <w:div w:id="248929281">
          <w:marLeft w:val="640"/>
          <w:marRight w:val="0"/>
          <w:marTop w:val="0"/>
          <w:marBottom w:val="0"/>
          <w:divBdr>
            <w:top w:val="none" w:sz="0" w:space="0" w:color="auto"/>
            <w:left w:val="none" w:sz="0" w:space="0" w:color="auto"/>
            <w:bottom w:val="none" w:sz="0" w:space="0" w:color="auto"/>
            <w:right w:val="none" w:sz="0" w:space="0" w:color="auto"/>
          </w:divBdr>
        </w:div>
        <w:div w:id="270281610">
          <w:marLeft w:val="640"/>
          <w:marRight w:val="0"/>
          <w:marTop w:val="0"/>
          <w:marBottom w:val="0"/>
          <w:divBdr>
            <w:top w:val="none" w:sz="0" w:space="0" w:color="auto"/>
            <w:left w:val="none" w:sz="0" w:space="0" w:color="auto"/>
            <w:bottom w:val="none" w:sz="0" w:space="0" w:color="auto"/>
            <w:right w:val="none" w:sz="0" w:space="0" w:color="auto"/>
          </w:divBdr>
        </w:div>
        <w:div w:id="326321676">
          <w:marLeft w:val="640"/>
          <w:marRight w:val="0"/>
          <w:marTop w:val="0"/>
          <w:marBottom w:val="0"/>
          <w:divBdr>
            <w:top w:val="none" w:sz="0" w:space="0" w:color="auto"/>
            <w:left w:val="none" w:sz="0" w:space="0" w:color="auto"/>
            <w:bottom w:val="none" w:sz="0" w:space="0" w:color="auto"/>
            <w:right w:val="none" w:sz="0" w:space="0" w:color="auto"/>
          </w:divBdr>
        </w:div>
        <w:div w:id="337536059">
          <w:marLeft w:val="640"/>
          <w:marRight w:val="0"/>
          <w:marTop w:val="0"/>
          <w:marBottom w:val="0"/>
          <w:divBdr>
            <w:top w:val="none" w:sz="0" w:space="0" w:color="auto"/>
            <w:left w:val="none" w:sz="0" w:space="0" w:color="auto"/>
            <w:bottom w:val="none" w:sz="0" w:space="0" w:color="auto"/>
            <w:right w:val="none" w:sz="0" w:space="0" w:color="auto"/>
          </w:divBdr>
        </w:div>
        <w:div w:id="361831507">
          <w:marLeft w:val="640"/>
          <w:marRight w:val="0"/>
          <w:marTop w:val="0"/>
          <w:marBottom w:val="0"/>
          <w:divBdr>
            <w:top w:val="none" w:sz="0" w:space="0" w:color="auto"/>
            <w:left w:val="none" w:sz="0" w:space="0" w:color="auto"/>
            <w:bottom w:val="none" w:sz="0" w:space="0" w:color="auto"/>
            <w:right w:val="none" w:sz="0" w:space="0" w:color="auto"/>
          </w:divBdr>
        </w:div>
        <w:div w:id="367603490">
          <w:marLeft w:val="640"/>
          <w:marRight w:val="0"/>
          <w:marTop w:val="0"/>
          <w:marBottom w:val="0"/>
          <w:divBdr>
            <w:top w:val="none" w:sz="0" w:space="0" w:color="auto"/>
            <w:left w:val="none" w:sz="0" w:space="0" w:color="auto"/>
            <w:bottom w:val="none" w:sz="0" w:space="0" w:color="auto"/>
            <w:right w:val="none" w:sz="0" w:space="0" w:color="auto"/>
          </w:divBdr>
        </w:div>
        <w:div w:id="390274056">
          <w:marLeft w:val="640"/>
          <w:marRight w:val="0"/>
          <w:marTop w:val="0"/>
          <w:marBottom w:val="0"/>
          <w:divBdr>
            <w:top w:val="none" w:sz="0" w:space="0" w:color="auto"/>
            <w:left w:val="none" w:sz="0" w:space="0" w:color="auto"/>
            <w:bottom w:val="none" w:sz="0" w:space="0" w:color="auto"/>
            <w:right w:val="none" w:sz="0" w:space="0" w:color="auto"/>
          </w:divBdr>
        </w:div>
        <w:div w:id="390464350">
          <w:marLeft w:val="640"/>
          <w:marRight w:val="0"/>
          <w:marTop w:val="0"/>
          <w:marBottom w:val="0"/>
          <w:divBdr>
            <w:top w:val="none" w:sz="0" w:space="0" w:color="auto"/>
            <w:left w:val="none" w:sz="0" w:space="0" w:color="auto"/>
            <w:bottom w:val="none" w:sz="0" w:space="0" w:color="auto"/>
            <w:right w:val="none" w:sz="0" w:space="0" w:color="auto"/>
          </w:divBdr>
        </w:div>
        <w:div w:id="392627548">
          <w:marLeft w:val="640"/>
          <w:marRight w:val="0"/>
          <w:marTop w:val="0"/>
          <w:marBottom w:val="0"/>
          <w:divBdr>
            <w:top w:val="none" w:sz="0" w:space="0" w:color="auto"/>
            <w:left w:val="none" w:sz="0" w:space="0" w:color="auto"/>
            <w:bottom w:val="none" w:sz="0" w:space="0" w:color="auto"/>
            <w:right w:val="none" w:sz="0" w:space="0" w:color="auto"/>
          </w:divBdr>
        </w:div>
        <w:div w:id="438530088">
          <w:marLeft w:val="640"/>
          <w:marRight w:val="0"/>
          <w:marTop w:val="0"/>
          <w:marBottom w:val="0"/>
          <w:divBdr>
            <w:top w:val="none" w:sz="0" w:space="0" w:color="auto"/>
            <w:left w:val="none" w:sz="0" w:space="0" w:color="auto"/>
            <w:bottom w:val="none" w:sz="0" w:space="0" w:color="auto"/>
            <w:right w:val="none" w:sz="0" w:space="0" w:color="auto"/>
          </w:divBdr>
        </w:div>
        <w:div w:id="449127240">
          <w:marLeft w:val="640"/>
          <w:marRight w:val="0"/>
          <w:marTop w:val="0"/>
          <w:marBottom w:val="0"/>
          <w:divBdr>
            <w:top w:val="none" w:sz="0" w:space="0" w:color="auto"/>
            <w:left w:val="none" w:sz="0" w:space="0" w:color="auto"/>
            <w:bottom w:val="none" w:sz="0" w:space="0" w:color="auto"/>
            <w:right w:val="none" w:sz="0" w:space="0" w:color="auto"/>
          </w:divBdr>
        </w:div>
        <w:div w:id="461575339">
          <w:marLeft w:val="640"/>
          <w:marRight w:val="0"/>
          <w:marTop w:val="0"/>
          <w:marBottom w:val="0"/>
          <w:divBdr>
            <w:top w:val="none" w:sz="0" w:space="0" w:color="auto"/>
            <w:left w:val="none" w:sz="0" w:space="0" w:color="auto"/>
            <w:bottom w:val="none" w:sz="0" w:space="0" w:color="auto"/>
            <w:right w:val="none" w:sz="0" w:space="0" w:color="auto"/>
          </w:divBdr>
        </w:div>
        <w:div w:id="477769321">
          <w:marLeft w:val="640"/>
          <w:marRight w:val="0"/>
          <w:marTop w:val="0"/>
          <w:marBottom w:val="0"/>
          <w:divBdr>
            <w:top w:val="none" w:sz="0" w:space="0" w:color="auto"/>
            <w:left w:val="none" w:sz="0" w:space="0" w:color="auto"/>
            <w:bottom w:val="none" w:sz="0" w:space="0" w:color="auto"/>
            <w:right w:val="none" w:sz="0" w:space="0" w:color="auto"/>
          </w:divBdr>
        </w:div>
        <w:div w:id="497119911">
          <w:marLeft w:val="640"/>
          <w:marRight w:val="0"/>
          <w:marTop w:val="0"/>
          <w:marBottom w:val="0"/>
          <w:divBdr>
            <w:top w:val="none" w:sz="0" w:space="0" w:color="auto"/>
            <w:left w:val="none" w:sz="0" w:space="0" w:color="auto"/>
            <w:bottom w:val="none" w:sz="0" w:space="0" w:color="auto"/>
            <w:right w:val="none" w:sz="0" w:space="0" w:color="auto"/>
          </w:divBdr>
        </w:div>
        <w:div w:id="502857843">
          <w:marLeft w:val="640"/>
          <w:marRight w:val="0"/>
          <w:marTop w:val="0"/>
          <w:marBottom w:val="0"/>
          <w:divBdr>
            <w:top w:val="none" w:sz="0" w:space="0" w:color="auto"/>
            <w:left w:val="none" w:sz="0" w:space="0" w:color="auto"/>
            <w:bottom w:val="none" w:sz="0" w:space="0" w:color="auto"/>
            <w:right w:val="none" w:sz="0" w:space="0" w:color="auto"/>
          </w:divBdr>
        </w:div>
        <w:div w:id="565838838">
          <w:marLeft w:val="640"/>
          <w:marRight w:val="0"/>
          <w:marTop w:val="0"/>
          <w:marBottom w:val="0"/>
          <w:divBdr>
            <w:top w:val="none" w:sz="0" w:space="0" w:color="auto"/>
            <w:left w:val="none" w:sz="0" w:space="0" w:color="auto"/>
            <w:bottom w:val="none" w:sz="0" w:space="0" w:color="auto"/>
            <w:right w:val="none" w:sz="0" w:space="0" w:color="auto"/>
          </w:divBdr>
        </w:div>
        <w:div w:id="604314913">
          <w:marLeft w:val="640"/>
          <w:marRight w:val="0"/>
          <w:marTop w:val="0"/>
          <w:marBottom w:val="0"/>
          <w:divBdr>
            <w:top w:val="none" w:sz="0" w:space="0" w:color="auto"/>
            <w:left w:val="none" w:sz="0" w:space="0" w:color="auto"/>
            <w:bottom w:val="none" w:sz="0" w:space="0" w:color="auto"/>
            <w:right w:val="none" w:sz="0" w:space="0" w:color="auto"/>
          </w:divBdr>
        </w:div>
        <w:div w:id="638456737">
          <w:marLeft w:val="640"/>
          <w:marRight w:val="0"/>
          <w:marTop w:val="0"/>
          <w:marBottom w:val="0"/>
          <w:divBdr>
            <w:top w:val="none" w:sz="0" w:space="0" w:color="auto"/>
            <w:left w:val="none" w:sz="0" w:space="0" w:color="auto"/>
            <w:bottom w:val="none" w:sz="0" w:space="0" w:color="auto"/>
            <w:right w:val="none" w:sz="0" w:space="0" w:color="auto"/>
          </w:divBdr>
        </w:div>
        <w:div w:id="662440627">
          <w:marLeft w:val="640"/>
          <w:marRight w:val="0"/>
          <w:marTop w:val="0"/>
          <w:marBottom w:val="0"/>
          <w:divBdr>
            <w:top w:val="none" w:sz="0" w:space="0" w:color="auto"/>
            <w:left w:val="none" w:sz="0" w:space="0" w:color="auto"/>
            <w:bottom w:val="none" w:sz="0" w:space="0" w:color="auto"/>
            <w:right w:val="none" w:sz="0" w:space="0" w:color="auto"/>
          </w:divBdr>
        </w:div>
        <w:div w:id="671644350">
          <w:marLeft w:val="640"/>
          <w:marRight w:val="0"/>
          <w:marTop w:val="0"/>
          <w:marBottom w:val="0"/>
          <w:divBdr>
            <w:top w:val="none" w:sz="0" w:space="0" w:color="auto"/>
            <w:left w:val="none" w:sz="0" w:space="0" w:color="auto"/>
            <w:bottom w:val="none" w:sz="0" w:space="0" w:color="auto"/>
            <w:right w:val="none" w:sz="0" w:space="0" w:color="auto"/>
          </w:divBdr>
        </w:div>
        <w:div w:id="672878823">
          <w:marLeft w:val="640"/>
          <w:marRight w:val="0"/>
          <w:marTop w:val="0"/>
          <w:marBottom w:val="0"/>
          <w:divBdr>
            <w:top w:val="none" w:sz="0" w:space="0" w:color="auto"/>
            <w:left w:val="none" w:sz="0" w:space="0" w:color="auto"/>
            <w:bottom w:val="none" w:sz="0" w:space="0" w:color="auto"/>
            <w:right w:val="none" w:sz="0" w:space="0" w:color="auto"/>
          </w:divBdr>
        </w:div>
        <w:div w:id="686520999">
          <w:marLeft w:val="640"/>
          <w:marRight w:val="0"/>
          <w:marTop w:val="0"/>
          <w:marBottom w:val="0"/>
          <w:divBdr>
            <w:top w:val="none" w:sz="0" w:space="0" w:color="auto"/>
            <w:left w:val="none" w:sz="0" w:space="0" w:color="auto"/>
            <w:bottom w:val="none" w:sz="0" w:space="0" w:color="auto"/>
            <w:right w:val="none" w:sz="0" w:space="0" w:color="auto"/>
          </w:divBdr>
        </w:div>
        <w:div w:id="727076500">
          <w:marLeft w:val="640"/>
          <w:marRight w:val="0"/>
          <w:marTop w:val="0"/>
          <w:marBottom w:val="0"/>
          <w:divBdr>
            <w:top w:val="none" w:sz="0" w:space="0" w:color="auto"/>
            <w:left w:val="none" w:sz="0" w:space="0" w:color="auto"/>
            <w:bottom w:val="none" w:sz="0" w:space="0" w:color="auto"/>
            <w:right w:val="none" w:sz="0" w:space="0" w:color="auto"/>
          </w:divBdr>
        </w:div>
        <w:div w:id="772018714">
          <w:marLeft w:val="640"/>
          <w:marRight w:val="0"/>
          <w:marTop w:val="0"/>
          <w:marBottom w:val="0"/>
          <w:divBdr>
            <w:top w:val="none" w:sz="0" w:space="0" w:color="auto"/>
            <w:left w:val="none" w:sz="0" w:space="0" w:color="auto"/>
            <w:bottom w:val="none" w:sz="0" w:space="0" w:color="auto"/>
            <w:right w:val="none" w:sz="0" w:space="0" w:color="auto"/>
          </w:divBdr>
        </w:div>
        <w:div w:id="780997777">
          <w:marLeft w:val="640"/>
          <w:marRight w:val="0"/>
          <w:marTop w:val="0"/>
          <w:marBottom w:val="0"/>
          <w:divBdr>
            <w:top w:val="none" w:sz="0" w:space="0" w:color="auto"/>
            <w:left w:val="none" w:sz="0" w:space="0" w:color="auto"/>
            <w:bottom w:val="none" w:sz="0" w:space="0" w:color="auto"/>
            <w:right w:val="none" w:sz="0" w:space="0" w:color="auto"/>
          </w:divBdr>
        </w:div>
        <w:div w:id="805702408">
          <w:marLeft w:val="640"/>
          <w:marRight w:val="0"/>
          <w:marTop w:val="0"/>
          <w:marBottom w:val="0"/>
          <w:divBdr>
            <w:top w:val="none" w:sz="0" w:space="0" w:color="auto"/>
            <w:left w:val="none" w:sz="0" w:space="0" w:color="auto"/>
            <w:bottom w:val="none" w:sz="0" w:space="0" w:color="auto"/>
            <w:right w:val="none" w:sz="0" w:space="0" w:color="auto"/>
          </w:divBdr>
        </w:div>
        <w:div w:id="899172249">
          <w:marLeft w:val="640"/>
          <w:marRight w:val="0"/>
          <w:marTop w:val="0"/>
          <w:marBottom w:val="0"/>
          <w:divBdr>
            <w:top w:val="none" w:sz="0" w:space="0" w:color="auto"/>
            <w:left w:val="none" w:sz="0" w:space="0" w:color="auto"/>
            <w:bottom w:val="none" w:sz="0" w:space="0" w:color="auto"/>
            <w:right w:val="none" w:sz="0" w:space="0" w:color="auto"/>
          </w:divBdr>
        </w:div>
        <w:div w:id="959646336">
          <w:marLeft w:val="640"/>
          <w:marRight w:val="0"/>
          <w:marTop w:val="0"/>
          <w:marBottom w:val="0"/>
          <w:divBdr>
            <w:top w:val="none" w:sz="0" w:space="0" w:color="auto"/>
            <w:left w:val="none" w:sz="0" w:space="0" w:color="auto"/>
            <w:bottom w:val="none" w:sz="0" w:space="0" w:color="auto"/>
            <w:right w:val="none" w:sz="0" w:space="0" w:color="auto"/>
          </w:divBdr>
        </w:div>
        <w:div w:id="1072312688">
          <w:marLeft w:val="640"/>
          <w:marRight w:val="0"/>
          <w:marTop w:val="0"/>
          <w:marBottom w:val="0"/>
          <w:divBdr>
            <w:top w:val="none" w:sz="0" w:space="0" w:color="auto"/>
            <w:left w:val="none" w:sz="0" w:space="0" w:color="auto"/>
            <w:bottom w:val="none" w:sz="0" w:space="0" w:color="auto"/>
            <w:right w:val="none" w:sz="0" w:space="0" w:color="auto"/>
          </w:divBdr>
        </w:div>
        <w:div w:id="1099376331">
          <w:marLeft w:val="640"/>
          <w:marRight w:val="0"/>
          <w:marTop w:val="0"/>
          <w:marBottom w:val="0"/>
          <w:divBdr>
            <w:top w:val="none" w:sz="0" w:space="0" w:color="auto"/>
            <w:left w:val="none" w:sz="0" w:space="0" w:color="auto"/>
            <w:bottom w:val="none" w:sz="0" w:space="0" w:color="auto"/>
            <w:right w:val="none" w:sz="0" w:space="0" w:color="auto"/>
          </w:divBdr>
        </w:div>
        <w:div w:id="1108937327">
          <w:marLeft w:val="640"/>
          <w:marRight w:val="0"/>
          <w:marTop w:val="0"/>
          <w:marBottom w:val="0"/>
          <w:divBdr>
            <w:top w:val="none" w:sz="0" w:space="0" w:color="auto"/>
            <w:left w:val="none" w:sz="0" w:space="0" w:color="auto"/>
            <w:bottom w:val="none" w:sz="0" w:space="0" w:color="auto"/>
            <w:right w:val="none" w:sz="0" w:space="0" w:color="auto"/>
          </w:divBdr>
        </w:div>
        <w:div w:id="1117139180">
          <w:marLeft w:val="640"/>
          <w:marRight w:val="0"/>
          <w:marTop w:val="0"/>
          <w:marBottom w:val="0"/>
          <w:divBdr>
            <w:top w:val="none" w:sz="0" w:space="0" w:color="auto"/>
            <w:left w:val="none" w:sz="0" w:space="0" w:color="auto"/>
            <w:bottom w:val="none" w:sz="0" w:space="0" w:color="auto"/>
            <w:right w:val="none" w:sz="0" w:space="0" w:color="auto"/>
          </w:divBdr>
        </w:div>
        <w:div w:id="1238250821">
          <w:marLeft w:val="640"/>
          <w:marRight w:val="0"/>
          <w:marTop w:val="0"/>
          <w:marBottom w:val="0"/>
          <w:divBdr>
            <w:top w:val="none" w:sz="0" w:space="0" w:color="auto"/>
            <w:left w:val="none" w:sz="0" w:space="0" w:color="auto"/>
            <w:bottom w:val="none" w:sz="0" w:space="0" w:color="auto"/>
            <w:right w:val="none" w:sz="0" w:space="0" w:color="auto"/>
          </w:divBdr>
        </w:div>
        <w:div w:id="1366491717">
          <w:marLeft w:val="640"/>
          <w:marRight w:val="0"/>
          <w:marTop w:val="0"/>
          <w:marBottom w:val="0"/>
          <w:divBdr>
            <w:top w:val="none" w:sz="0" w:space="0" w:color="auto"/>
            <w:left w:val="none" w:sz="0" w:space="0" w:color="auto"/>
            <w:bottom w:val="none" w:sz="0" w:space="0" w:color="auto"/>
            <w:right w:val="none" w:sz="0" w:space="0" w:color="auto"/>
          </w:divBdr>
        </w:div>
        <w:div w:id="1382241212">
          <w:marLeft w:val="640"/>
          <w:marRight w:val="0"/>
          <w:marTop w:val="0"/>
          <w:marBottom w:val="0"/>
          <w:divBdr>
            <w:top w:val="none" w:sz="0" w:space="0" w:color="auto"/>
            <w:left w:val="none" w:sz="0" w:space="0" w:color="auto"/>
            <w:bottom w:val="none" w:sz="0" w:space="0" w:color="auto"/>
            <w:right w:val="none" w:sz="0" w:space="0" w:color="auto"/>
          </w:divBdr>
        </w:div>
        <w:div w:id="1384403585">
          <w:marLeft w:val="640"/>
          <w:marRight w:val="0"/>
          <w:marTop w:val="0"/>
          <w:marBottom w:val="0"/>
          <w:divBdr>
            <w:top w:val="none" w:sz="0" w:space="0" w:color="auto"/>
            <w:left w:val="none" w:sz="0" w:space="0" w:color="auto"/>
            <w:bottom w:val="none" w:sz="0" w:space="0" w:color="auto"/>
            <w:right w:val="none" w:sz="0" w:space="0" w:color="auto"/>
          </w:divBdr>
        </w:div>
        <w:div w:id="1433739431">
          <w:marLeft w:val="640"/>
          <w:marRight w:val="0"/>
          <w:marTop w:val="0"/>
          <w:marBottom w:val="0"/>
          <w:divBdr>
            <w:top w:val="none" w:sz="0" w:space="0" w:color="auto"/>
            <w:left w:val="none" w:sz="0" w:space="0" w:color="auto"/>
            <w:bottom w:val="none" w:sz="0" w:space="0" w:color="auto"/>
            <w:right w:val="none" w:sz="0" w:space="0" w:color="auto"/>
          </w:divBdr>
        </w:div>
        <w:div w:id="1438982492">
          <w:marLeft w:val="640"/>
          <w:marRight w:val="0"/>
          <w:marTop w:val="0"/>
          <w:marBottom w:val="0"/>
          <w:divBdr>
            <w:top w:val="none" w:sz="0" w:space="0" w:color="auto"/>
            <w:left w:val="none" w:sz="0" w:space="0" w:color="auto"/>
            <w:bottom w:val="none" w:sz="0" w:space="0" w:color="auto"/>
            <w:right w:val="none" w:sz="0" w:space="0" w:color="auto"/>
          </w:divBdr>
        </w:div>
        <w:div w:id="1480416118">
          <w:marLeft w:val="640"/>
          <w:marRight w:val="0"/>
          <w:marTop w:val="0"/>
          <w:marBottom w:val="0"/>
          <w:divBdr>
            <w:top w:val="none" w:sz="0" w:space="0" w:color="auto"/>
            <w:left w:val="none" w:sz="0" w:space="0" w:color="auto"/>
            <w:bottom w:val="none" w:sz="0" w:space="0" w:color="auto"/>
            <w:right w:val="none" w:sz="0" w:space="0" w:color="auto"/>
          </w:divBdr>
        </w:div>
        <w:div w:id="1501195671">
          <w:marLeft w:val="640"/>
          <w:marRight w:val="0"/>
          <w:marTop w:val="0"/>
          <w:marBottom w:val="0"/>
          <w:divBdr>
            <w:top w:val="none" w:sz="0" w:space="0" w:color="auto"/>
            <w:left w:val="none" w:sz="0" w:space="0" w:color="auto"/>
            <w:bottom w:val="none" w:sz="0" w:space="0" w:color="auto"/>
            <w:right w:val="none" w:sz="0" w:space="0" w:color="auto"/>
          </w:divBdr>
        </w:div>
        <w:div w:id="1560705344">
          <w:marLeft w:val="640"/>
          <w:marRight w:val="0"/>
          <w:marTop w:val="0"/>
          <w:marBottom w:val="0"/>
          <w:divBdr>
            <w:top w:val="none" w:sz="0" w:space="0" w:color="auto"/>
            <w:left w:val="none" w:sz="0" w:space="0" w:color="auto"/>
            <w:bottom w:val="none" w:sz="0" w:space="0" w:color="auto"/>
            <w:right w:val="none" w:sz="0" w:space="0" w:color="auto"/>
          </w:divBdr>
        </w:div>
        <w:div w:id="1573854152">
          <w:marLeft w:val="640"/>
          <w:marRight w:val="0"/>
          <w:marTop w:val="0"/>
          <w:marBottom w:val="0"/>
          <w:divBdr>
            <w:top w:val="none" w:sz="0" w:space="0" w:color="auto"/>
            <w:left w:val="none" w:sz="0" w:space="0" w:color="auto"/>
            <w:bottom w:val="none" w:sz="0" w:space="0" w:color="auto"/>
            <w:right w:val="none" w:sz="0" w:space="0" w:color="auto"/>
          </w:divBdr>
        </w:div>
        <w:div w:id="1579560389">
          <w:marLeft w:val="640"/>
          <w:marRight w:val="0"/>
          <w:marTop w:val="0"/>
          <w:marBottom w:val="0"/>
          <w:divBdr>
            <w:top w:val="none" w:sz="0" w:space="0" w:color="auto"/>
            <w:left w:val="none" w:sz="0" w:space="0" w:color="auto"/>
            <w:bottom w:val="none" w:sz="0" w:space="0" w:color="auto"/>
            <w:right w:val="none" w:sz="0" w:space="0" w:color="auto"/>
          </w:divBdr>
        </w:div>
        <w:div w:id="1595016987">
          <w:marLeft w:val="640"/>
          <w:marRight w:val="0"/>
          <w:marTop w:val="0"/>
          <w:marBottom w:val="0"/>
          <w:divBdr>
            <w:top w:val="none" w:sz="0" w:space="0" w:color="auto"/>
            <w:left w:val="none" w:sz="0" w:space="0" w:color="auto"/>
            <w:bottom w:val="none" w:sz="0" w:space="0" w:color="auto"/>
            <w:right w:val="none" w:sz="0" w:space="0" w:color="auto"/>
          </w:divBdr>
        </w:div>
        <w:div w:id="1600484605">
          <w:marLeft w:val="640"/>
          <w:marRight w:val="0"/>
          <w:marTop w:val="0"/>
          <w:marBottom w:val="0"/>
          <w:divBdr>
            <w:top w:val="none" w:sz="0" w:space="0" w:color="auto"/>
            <w:left w:val="none" w:sz="0" w:space="0" w:color="auto"/>
            <w:bottom w:val="none" w:sz="0" w:space="0" w:color="auto"/>
            <w:right w:val="none" w:sz="0" w:space="0" w:color="auto"/>
          </w:divBdr>
        </w:div>
        <w:div w:id="1604608048">
          <w:marLeft w:val="640"/>
          <w:marRight w:val="0"/>
          <w:marTop w:val="0"/>
          <w:marBottom w:val="0"/>
          <w:divBdr>
            <w:top w:val="none" w:sz="0" w:space="0" w:color="auto"/>
            <w:left w:val="none" w:sz="0" w:space="0" w:color="auto"/>
            <w:bottom w:val="none" w:sz="0" w:space="0" w:color="auto"/>
            <w:right w:val="none" w:sz="0" w:space="0" w:color="auto"/>
          </w:divBdr>
        </w:div>
        <w:div w:id="1726372127">
          <w:marLeft w:val="640"/>
          <w:marRight w:val="0"/>
          <w:marTop w:val="0"/>
          <w:marBottom w:val="0"/>
          <w:divBdr>
            <w:top w:val="none" w:sz="0" w:space="0" w:color="auto"/>
            <w:left w:val="none" w:sz="0" w:space="0" w:color="auto"/>
            <w:bottom w:val="none" w:sz="0" w:space="0" w:color="auto"/>
            <w:right w:val="none" w:sz="0" w:space="0" w:color="auto"/>
          </w:divBdr>
        </w:div>
        <w:div w:id="1756977424">
          <w:marLeft w:val="640"/>
          <w:marRight w:val="0"/>
          <w:marTop w:val="0"/>
          <w:marBottom w:val="0"/>
          <w:divBdr>
            <w:top w:val="none" w:sz="0" w:space="0" w:color="auto"/>
            <w:left w:val="none" w:sz="0" w:space="0" w:color="auto"/>
            <w:bottom w:val="none" w:sz="0" w:space="0" w:color="auto"/>
            <w:right w:val="none" w:sz="0" w:space="0" w:color="auto"/>
          </w:divBdr>
        </w:div>
        <w:div w:id="1786264311">
          <w:marLeft w:val="640"/>
          <w:marRight w:val="0"/>
          <w:marTop w:val="0"/>
          <w:marBottom w:val="0"/>
          <w:divBdr>
            <w:top w:val="none" w:sz="0" w:space="0" w:color="auto"/>
            <w:left w:val="none" w:sz="0" w:space="0" w:color="auto"/>
            <w:bottom w:val="none" w:sz="0" w:space="0" w:color="auto"/>
            <w:right w:val="none" w:sz="0" w:space="0" w:color="auto"/>
          </w:divBdr>
        </w:div>
        <w:div w:id="1800370479">
          <w:marLeft w:val="640"/>
          <w:marRight w:val="0"/>
          <w:marTop w:val="0"/>
          <w:marBottom w:val="0"/>
          <w:divBdr>
            <w:top w:val="none" w:sz="0" w:space="0" w:color="auto"/>
            <w:left w:val="none" w:sz="0" w:space="0" w:color="auto"/>
            <w:bottom w:val="none" w:sz="0" w:space="0" w:color="auto"/>
            <w:right w:val="none" w:sz="0" w:space="0" w:color="auto"/>
          </w:divBdr>
        </w:div>
        <w:div w:id="1801847436">
          <w:marLeft w:val="640"/>
          <w:marRight w:val="0"/>
          <w:marTop w:val="0"/>
          <w:marBottom w:val="0"/>
          <w:divBdr>
            <w:top w:val="none" w:sz="0" w:space="0" w:color="auto"/>
            <w:left w:val="none" w:sz="0" w:space="0" w:color="auto"/>
            <w:bottom w:val="none" w:sz="0" w:space="0" w:color="auto"/>
            <w:right w:val="none" w:sz="0" w:space="0" w:color="auto"/>
          </w:divBdr>
        </w:div>
        <w:div w:id="1808430466">
          <w:marLeft w:val="640"/>
          <w:marRight w:val="0"/>
          <w:marTop w:val="0"/>
          <w:marBottom w:val="0"/>
          <w:divBdr>
            <w:top w:val="none" w:sz="0" w:space="0" w:color="auto"/>
            <w:left w:val="none" w:sz="0" w:space="0" w:color="auto"/>
            <w:bottom w:val="none" w:sz="0" w:space="0" w:color="auto"/>
            <w:right w:val="none" w:sz="0" w:space="0" w:color="auto"/>
          </w:divBdr>
        </w:div>
        <w:div w:id="1864662517">
          <w:marLeft w:val="640"/>
          <w:marRight w:val="0"/>
          <w:marTop w:val="0"/>
          <w:marBottom w:val="0"/>
          <w:divBdr>
            <w:top w:val="none" w:sz="0" w:space="0" w:color="auto"/>
            <w:left w:val="none" w:sz="0" w:space="0" w:color="auto"/>
            <w:bottom w:val="none" w:sz="0" w:space="0" w:color="auto"/>
            <w:right w:val="none" w:sz="0" w:space="0" w:color="auto"/>
          </w:divBdr>
        </w:div>
        <w:div w:id="1880510807">
          <w:marLeft w:val="640"/>
          <w:marRight w:val="0"/>
          <w:marTop w:val="0"/>
          <w:marBottom w:val="0"/>
          <w:divBdr>
            <w:top w:val="none" w:sz="0" w:space="0" w:color="auto"/>
            <w:left w:val="none" w:sz="0" w:space="0" w:color="auto"/>
            <w:bottom w:val="none" w:sz="0" w:space="0" w:color="auto"/>
            <w:right w:val="none" w:sz="0" w:space="0" w:color="auto"/>
          </w:divBdr>
        </w:div>
        <w:div w:id="1896231538">
          <w:marLeft w:val="640"/>
          <w:marRight w:val="0"/>
          <w:marTop w:val="0"/>
          <w:marBottom w:val="0"/>
          <w:divBdr>
            <w:top w:val="none" w:sz="0" w:space="0" w:color="auto"/>
            <w:left w:val="none" w:sz="0" w:space="0" w:color="auto"/>
            <w:bottom w:val="none" w:sz="0" w:space="0" w:color="auto"/>
            <w:right w:val="none" w:sz="0" w:space="0" w:color="auto"/>
          </w:divBdr>
        </w:div>
        <w:div w:id="1907177497">
          <w:marLeft w:val="640"/>
          <w:marRight w:val="0"/>
          <w:marTop w:val="0"/>
          <w:marBottom w:val="0"/>
          <w:divBdr>
            <w:top w:val="none" w:sz="0" w:space="0" w:color="auto"/>
            <w:left w:val="none" w:sz="0" w:space="0" w:color="auto"/>
            <w:bottom w:val="none" w:sz="0" w:space="0" w:color="auto"/>
            <w:right w:val="none" w:sz="0" w:space="0" w:color="auto"/>
          </w:divBdr>
        </w:div>
        <w:div w:id="1911227292">
          <w:marLeft w:val="640"/>
          <w:marRight w:val="0"/>
          <w:marTop w:val="0"/>
          <w:marBottom w:val="0"/>
          <w:divBdr>
            <w:top w:val="none" w:sz="0" w:space="0" w:color="auto"/>
            <w:left w:val="none" w:sz="0" w:space="0" w:color="auto"/>
            <w:bottom w:val="none" w:sz="0" w:space="0" w:color="auto"/>
            <w:right w:val="none" w:sz="0" w:space="0" w:color="auto"/>
          </w:divBdr>
        </w:div>
        <w:div w:id="1929531766">
          <w:marLeft w:val="640"/>
          <w:marRight w:val="0"/>
          <w:marTop w:val="0"/>
          <w:marBottom w:val="0"/>
          <w:divBdr>
            <w:top w:val="none" w:sz="0" w:space="0" w:color="auto"/>
            <w:left w:val="none" w:sz="0" w:space="0" w:color="auto"/>
            <w:bottom w:val="none" w:sz="0" w:space="0" w:color="auto"/>
            <w:right w:val="none" w:sz="0" w:space="0" w:color="auto"/>
          </w:divBdr>
        </w:div>
        <w:div w:id="1977686761">
          <w:marLeft w:val="640"/>
          <w:marRight w:val="0"/>
          <w:marTop w:val="0"/>
          <w:marBottom w:val="0"/>
          <w:divBdr>
            <w:top w:val="none" w:sz="0" w:space="0" w:color="auto"/>
            <w:left w:val="none" w:sz="0" w:space="0" w:color="auto"/>
            <w:bottom w:val="none" w:sz="0" w:space="0" w:color="auto"/>
            <w:right w:val="none" w:sz="0" w:space="0" w:color="auto"/>
          </w:divBdr>
        </w:div>
        <w:div w:id="1979846235">
          <w:marLeft w:val="640"/>
          <w:marRight w:val="0"/>
          <w:marTop w:val="0"/>
          <w:marBottom w:val="0"/>
          <w:divBdr>
            <w:top w:val="none" w:sz="0" w:space="0" w:color="auto"/>
            <w:left w:val="none" w:sz="0" w:space="0" w:color="auto"/>
            <w:bottom w:val="none" w:sz="0" w:space="0" w:color="auto"/>
            <w:right w:val="none" w:sz="0" w:space="0" w:color="auto"/>
          </w:divBdr>
        </w:div>
        <w:div w:id="2016029750">
          <w:marLeft w:val="640"/>
          <w:marRight w:val="0"/>
          <w:marTop w:val="0"/>
          <w:marBottom w:val="0"/>
          <w:divBdr>
            <w:top w:val="none" w:sz="0" w:space="0" w:color="auto"/>
            <w:left w:val="none" w:sz="0" w:space="0" w:color="auto"/>
            <w:bottom w:val="none" w:sz="0" w:space="0" w:color="auto"/>
            <w:right w:val="none" w:sz="0" w:space="0" w:color="auto"/>
          </w:divBdr>
        </w:div>
        <w:div w:id="2070494032">
          <w:marLeft w:val="640"/>
          <w:marRight w:val="0"/>
          <w:marTop w:val="0"/>
          <w:marBottom w:val="0"/>
          <w:divBdr>
            <w:top w:val="none" w:sz="0" w:space="0" w:color="auto"/>
            <w:left w:val="none" w:sz="0" w:space="0" w:color="auto"/>
            <w:bottom w:val="none" w:sz="0" w:space="0" w:color="auto"/>
            <w:right w:val="none" w:sz="0" w:space="0" w:color="auto"/>
          </w:divBdr>
        </w:div>
        <w:div w:id="2143694324">
          <w:marLeft w:val="640"/>
          <w:marRight w:val="0"/>
          <w:marTop w:val="0"/>
          <w:marBottom w:val="0"/>
          <w:divBdr>
            <w:top w:val="none" w:sz="0" w:space="0" w:color="auto"/>
            <w:left w:val="none" w:sz="0" w:space="0" w:color="auto"/>
            <w:bottom w:val="none" w:sz="0" w:space="0" w:color="auto"/>
            <w:right w:val="none" w:sz="0" w:space="0" w:color="auto"/>
          </w:divBdr>
        </w:div>
      </w:divsChild>
    </w:div>
    <w:div w:id="1798907955">
      <w:marLeft w:val="640"/>
      <w:marRight w:val="0"/>
      <w:marTop w:val="0"/>
      <w:marBottom w:val="0"/>
      <w:divBdr>
        <w:top w:val="none" w:sz="0" w:space="0" w:color="auto"/>
        <w:left w:val="none" w:sz="0" w:space="0" w:color="auto"/>
        <w:bottom w:val="none" w:sz="0" w:space="0" w:color="auto"/>
        <w:right w:val="none" w:sz="0" w:space="0" w:color="auto"/>
      </w:divBdr>
    </w:div>
    <w:div w:id="1798991327">
      <w:marLeft w:val="640"/>
      <w:marRight w:val="0"/>
      <w:marTop w:val="0"/>
      <w:marBottom w:val="0"/>
      <w:divBdr>
        <w:top w:val="none" w:sz="0" w:space="0" w:color="auto"/>
        <w:left w:val="none" w:sz="0" w:space="0" w:color="auto"/>
        <w:bottom w:val="none" w:sz="0" w:space="0" w:color="auto"/>
        <w:right w:val="none" w:sz="0" w:space="0" w:color="auto"/>
      </w:divBdr>
    </w:div>
    <w:div w:id="1800954106">
      <w:marLeft w:val="640"/>
      <w:marRight w:val="0"/>
      <w:marTop w:val="0"/>
      <w:marBottom w:val="0"/>
      <w:divBdr>
        <w:top w:val="none" w:sz="0" w:space="0" w:color="auto"/>
        <w:left w:val="none" w:sz="0" w:space="0" w:color="auto"/>
        <w:bottom w:val="none" w:sz="0" w:space="0" w:color="auto"/>
        <w:right w:val="none" w:sz="0" w:space="0" w:color="auto"/>
      </w:divBdr>
    </w:div>
    <w:div w:id="1801530061">
      <w:marLeft w:val="640"/>
      <w:marRight w:val="0"/>
      <w:marTop w:val="0"/>
      <w:marBottom w:val="0"/>
      <w:divBdr>
        <w:top w:val="none" w:sz="0" w:space="0" w:color="auto"/>
        <w:left w:val="none" w:sz="0" w:space="0" w:color="auto"/>
        <w:bottom w:val="none" w:sz="0" w:space="0" w:color="auto"/>
        <w:right w:val="none" w:sz="0" w:space="0" w:color="auto"/>
      </w:divBdr>
    </w:div>
    <w:div w:id="1802574368">
      <w:marLeft w:val="640"/>
      <w:marRight w:val="0"/>
      <w:marTop w:val="0"/>
      <w:marBottom w:val="0"/>
      <w:divBdr>
        <w:top w:val="none" w:sz="0" w:space="0" w:color="auto"/>
        <w:left w:val="none" w:sz="0" w:space="0" w:color="auto"/>
        <w:bottom w:val="none" w:sz="0" w:space="0" w:color="auto"/>
        <w:right w:val="none" w:sz="0" w:space="0" w:color="auto"/>
      </w:divBdr>
    </w:div>
    <w:div w:id="1802579365">
      <w:marLeft w:val="640"/>
      <w:marRight w:val="0"/>
      <w:marTop w:val="0"/>
      <w:marBottom w:val="0"/>
      <w:divBdr>
        <w:top w:val="none" w:sz="0" w:space="0" w:color="auto"/>
        <w:left w:val="none" w:sz="0" w:space="0" w:color="auto"/>
        <w:bottom w:val="none" w:sz="0" w:space="0" w:color="auto"/>
        <w:right w:val="none" w:sz="0" w:space="0" w:color="auto"/>
      </w:divBdr>
    </w:div>
    <w:div w:id="1803838849">
      <w:marLeft w:val="640"/>
      <w:marRight w:val="0"/>
      <w:marTop w:val="0"/>
      <w:marBottom w:val="0"/>
      <w:divBdr>
        <w:top w:val="none" w:sz="0" w:space="0" w:color="auto"/>
        <w:left w:val="none" w:sz="0" w:space="0" w:color="auto"/>
        <w:bottom w:val="none" w:sz="0" w:space="0" w:color="auto"/>
        <w:right w:val="none" w:sz="0" w:space="0" w:color="auto"/>
      </w:divBdr>
    </w:div>
    <w:div w:id="1804078636">
      <w:marLeft w:val="640"/>
      <w:marRight w:val="0"/>
      <w:marTop w:val="0"/>
      <w:marBottom w:val="0"/>
      <w:divBdr>
        <w:top w:val="none" w:sz="0" w:space="0" w:color="auto"/>
        <w:left w:val="none" w:sz="0" w:space="0" w:color="auto"/>
        <w:bottom w:val="none" w:sz="0" w:space="0" w:color="auto"/>
        <w:right w:val="none" w:sz="0" w:space="0" w:color="auto"/>
      </w:divBdr>
    </w:div>
    <w:div w:id="1804733896">
      <w:marLeft w:val="640"/>
      <w:marRight w:val="0"/>
      <w:marTop w:val="0"/>
      <w:marBottom w:val="0"/>
      <w:divBdr>
        <w:top w:val="none" w:sz="0" w:space="0" w:color="auto"/>
        <w:left w:val="none" w:sz="0" w:space="0" w:color="auto"/>
        <w:bottom w:val="none" w:sz="0" w:space="0" w:color="auto"/>
        <w:right w:val="none" w:sz="0" w:space="0" w:color="auto"/>
      </w:divBdr>
    </w:div>
    <w:div w:id="1804880685">
      <w:marLeft w:val="640"/>
      <w:marRight w:val="0"/>
      <w:marTop w:val="0"/>
      <w:marBottom w:val="0"/>
      <w:divBdr>
        <w:top w:val="none" w:sz="0" w:space="0" w:color="auto"/>
        <w:left w:val="none" w:sz="0" w:space="0" w:color="auto"/>
        <w:bottom w:val="none" w:sz="0" w:space="0" w:color="auto"/>
        <w:right w:val="none" w:sz="0" w:space="0" w:color="auto"/>
      </w:divBdr>
    </w:div>
    <w:div w:id="1804880811">
      <w:marLeft w:val="640"/>
      <w:marRight w:val="0"/>
      <w:marTop w:val="0"/>
      <w:marBottom w:val="0"/>
      <w:divBdr>
        <w:top w:val="none" w:sz="0" w:space="0" w:color="auto"/>
        <w:left w:val="none" w:sz="0" w:space="0" w:color="auto"/>
        <w:bottom w:val="none" w:sz="0" w:space="0" w:color="auto"/>
        <w:right w:val="none" w:sz="0" w:space="0" w:color="auto"/>
      </w:divBdr>
    </w:div>
    <w:div w:id="1805583594">
      <w:marLeft w:val="640"/>
      <w:marRight w:val="0"/>
      <w:marTop w:val="0"/>
      <w:marBottom w:val="0"/>
      <w:divBdr>
        <w:top w:val="none" w:sz="0" w:space="0" w:color="auto"/>
        <w:left w:val="none" w:sz="0" w:space="0" w:color="auto"/>
        <w:bottom w:val="none" w:sz="0" w:space="0" w:color="auto"/>
        <w:right w:val="none" w:sz="0" w:space="0" w:color="auto"/>
      </w:divBdr>
    </w:div>
    <w:div w:id="1805804716">
      <w:marLeft w:val="640"/>
      <w:marRight w:val="0"/>
      <w:marTop w:val="0"/>
      <w:marBottom w:val="0"/>
      <w:divBdr>
        <w:top w:val="none" w:sz="0" w:space="0" w:color="auto"/>
        <w:left w:val="none" w:sz="0" w:space="0" w:color="auto"/>
        <w:bottom w:val="none" w:sz="0" w:space="0" w:color="auto"/>
        <w:right w:val="none" w:sz="0" w:space="0" w:color="auto"/>
      </w:divBdr>
    </w:div>
    <w:div w:id="1807120839">
      <w:bodyDiv w:val="1"/>
      <w:marLeft w:val="0"/>
      <w:marRight w:val="0"/>
      <w:marTop w:val="0"/>
      <w:marBottom w:val="0"/>
      <w:divBdr>
        <w:top w:val="none" w:sz="0" w:space="0" w:color="auto"/>
        <w:left w:val="none" w:sz="0" w:space="0" w:color="auto"/>
        <w:bottom w:val="none" w:sz="0" w:space="0" w:color="auto"/>
        <w:right w:val="none" w:sz="0" w:space="0" w:color="auto"/>
      </w:divBdr>
    </w:div>
    <w:div w:id="1807433131">
      <w:marLeft w:val="640"/>
      <w:marRight w:val="0"/>
      <w:marTop w:val="0"/>
      <w:marBottom w:val="0"/>
      <w:divBdr>
        <w:top w:val="none" w:sz="0" w:space="0" w:color="auto"/>
        <w:left w:val="none" w:sz="0" w:space="0" w:color="auto"/>
        <w:bottom w:val="none" w:sz="0" w:space="0" w:color="auto"/>
        <w:right w:val="none" w:sz="0" w:space="0" w:color="auto"/>
      </w:divBdr>
    </w:div>
    <w:div w:id="1808358899">
      <w:bodyDiv w:val="1"/>
      <w:marLeft w:val="0"/>
      <w:marRight w:val="0"/>
      <w:marTop w:val="0"/>
      <w:marBottom w:val="0"/>
      <w:divBdr>
        <w:top w:val="none" w:sz="0" w:space="0" w:color="auto"/>
        <w:left w:val="none" w:sz="0" w:space="0" w:color="auto"/>
        <w:bottom w:val="none" w:sz="0" w:space="0" w:color="auto"/>
        <w:right w:val="none" w:sz="0" w:space="0" w:color="auto"/>
      </w:divBdr>
      <w:divsChild>
        <w:div w:id="22244049">
          <w:marLeft w:val="640"/>
          <w:marRight w:val="0"/>
          <w:marTop w:val="0"/>
          <w:marBottom w:val="0"/>
          <w:divBdr>
            <w:top w:val="none" w:sz="0" w:space="0" w:color="auto"/>
            <w:left w:val="none" w:sz="0" w:space="0" w:color="auto"/>
            <w:bottom w:val="none" w:sz="0" w:space="0" w:color="auto"/>
            <w:right w:val="none" w:sz="0" w:space="0" w:color="auto"/>
          </w:divBdr>
        </w:div>
        <w:div w:id="94595407">
          <w:marLeft w:val="640"/>
          <w:marRight w:val="0"/>
          <w:marTop w:val="0"/>
          <w:marBottom w:val="0"/>
          <w:divBdr>
            <w:top w:val="none" w:sz="0" w:space="0" w:color="auto"/>
            <w:left w:val="none" w:sz="0" w:space="0" w:color="auto"/>
            <w:bottom w:val="none" w:sz="0" w:space="0" w:color="auto"/>
            <w:right w:val="none" w:sz="0" w:space="0" w:color="auto"/>
          </w:divBdr>
        </w:div>
        <w:div w:id="170802815">
          <w:marLeft w:val="640"/>
          <w:marRight w:val="0"/>
          <w:marTop w:val="0"/>
          <w:marBottom w:val="0"/>
          <w:divBdr>
            <w:top w:val="none" w:sz="0" w:space="0" w:color="auto"/>
            <w:left w:val="none" w:sz="0" w:space="0" w:color="auto"/>
            <w:bottom w:val="none" w:sz="0" w:space="0" w:color="auto"/>
            <w:right w:val="none" w:sz="0" w:space="0" w:color="auto"/>
          </w:divBdr>
        </w:div>
        <w:div w:id="185798075">
          <w:marLeft w:val="640"/>
          <w:marRight w:val="0"/>
          <w:marTop w:val="0"/>
          <w:marBottom w:val="0"/>
          <w:divBdr>
            <w:top w:val="none" w:sz="0" w:space="0" w:color="auto"/>
            <w:left w:val="none" w:sz="0" w:space="0" w:color="auto"/>
            <w:bottom w:val="none" w:sz="0" w:space="0" w:color="auto"/>
            <w:right w:val="none" w:sz="0" w:space="0" w:color="auto"/>
          </w:divBdr>
        </w:div>
        <w:div w:id="258291898">
          <w:marLeft w:val="640"/>
          <w:marRight w:val="0"/>
          <w:marTop w:val="0"/>
          <w:marBottom w:val="0"/>
          <w:divBdr>
            <w:top w:val="none" w:sz="0" w:space="0" w:color="auto"/>
            <w:left w:val="none" w:sz="0" w:space="0" w:color="auto"/>
            <w:bottom w:val="none" w:sz="0" w:space="0" w:color="auto"/>
            <w:right w:val="none" w:sz="0" w:space="0" w:color="auto"/>
          </w:divBdr>
        </w:div>
        <w:div w:id="271325615">
          <w:marLeft w:val="640"/>
          <w:marRight w:val="0"/>
          <w:marTop w:val="0"/>
          <w:marBottom w:val="0"/>
          <w:divBdr>
            <w:top w:val="none" w:sz="0" w:space="0" w:color="auto"/>
            <w:left w:val="none" w:sz="0" w:space="0" w:color="auto"/>
            <w:bottom w:val="none" w:sz="0" w:space="0" w:color="auto"/>
            <w:right w:val="none" w:sz="0" w:space="0" w:color="auto"/>
          </w:divBdr>
        </w:div>
        <w:div w:id="274752784">
          <w:marLeft w:val="640"/>
          <w:marRight w:val="0"/>
          <w:marTop w:val="0"/>
          <w:marBottom w:val="0"/>
          <w:divBdr>
            <w:top w:val="none" w:sz="0" w:space="0" w:color="auto"/>
            <w:left w:val="none" w:sz="0" w:space="0" w:color="auto"/>
            <w:bottom w:val="none" w:sz="0" w:space="0" w:color="auto"/>
            <w:right w:val="none" w:sz="0" w:space="0" w:color="auto"/>
          </w:divBdr>
        </w:div>
        <w:div w:id="368922667">
          <w:marLeft w:val="640"/>
          <w:marRight w:val="0"/>
          <w:marTop w:val="0"/>
          <w:marBottom w:val="0"/>
          <w:divBdr>
            <w:top w:val="none" w:sz="0" w:space="0" w:color="auto"/>
            <w:left w:val="none" w:sz="0" w:space="0" w:color="auto"/>
            <w:bottom w:val="none" w:sz="0" w:space="0" w:color="auto"/>
            <w:right w:val="none" w:sz="0" w:space="0" w:color="auto"/>
          </w:divBdr>
        </w:div>
        <w:div w:id="384374950">
          <w:marLeft w:val="640"/>
          <w:marRight w:val="0"/>
          <w:marTop w:val="0"/>
          <w:marBottom w:val="0"/>
          <w:divBdr>
            <w:top w:val="none" w:sz="0" w:space="0" w:color="auto"/>
            <w:left w:val="none" w:sz="0" w:space="0" w:color="auto"/>
            <w:bottom w:val="none" w:sz="0" w:space="0" w:color="auto"/>
            <w:right w:val="none" w:sz="0" w:space="0" w:color="auto"/>
          </w:divBdr>
        </w:div>
        <w:div w:id="443696047">
          <w:marLeft w:val="640"/>
          <w:marRight w:val="0"/>
          <w:marTop w:val="0"/>
          <w:marBottom w:val="0"/>
          <w:divBdr>
            <w:top w:val="none" w:sz="0" w:space="0" w:color="auto"/>
            <w:left w:val="none" w:sz="0" w:space="0" w:color="auto"/>
            <w:bottom w:val="none" w:sz="0" w:space="0" w:color="auto"/>
            <w:right w:val="none" w:sz="0" w:space="0" w:color="auto"/>
          </w:divBdr>
        </w:div>
        <w:div w:id="469252787">
          <w:marLeft w:val="640"/>
          <w:marRight w:val="0"/>
          <w:marTop w:val="0"/>
          <w:marBottom w:val="0"/>
          <w:divBdr>
            <w:top w:val="none" w:sz="0" w:space="0" w:color="auto"/>
            <w:left w:val="none" w:sz="0" w:space="0" w:color="auto"/>
            <w:bottom w:val="none" w:sz="0" w:space="0" w:color="auto"/>
            <w:right w:val="none" w:sz="0" w:space="0" w:color="auto"/>
          </w:divBdr>
        </w:div>
        <w:div w:id="480655608">
          <w:marLeft w:val="640"/>
          <w:marRight w:val="0"/>
          <w:marTop w:val="0"/>
          <w:marBottom w:val="0"/>
          <w:divBdr>
            <w:top w:val="none" w:sz="0" w:space="0" w:color="auto"/>
            <w:left w:val="none" w:sz="0" w:space="0" w:color="auto"/>
            <w:bottom w:val="none" w:sz="0" w:space="0" w:color="auto"/>
            <w:right w:val="none" w:sz="0" w:space="0" w:color="auto"/>
          </w:divBdr>
        </w:div>
        <w:div w:id="526404546">
          <w:marLeft w:val="640"/>
          <w:marRight w:val="0"/>
          <w:marTop w:val="0"/>
          <w:marBottom w:val="0"/>
          <w:divBdr>
            <w:top w:val="none" w:sz="0" w:space="0" w:color="auto"/>
            <w:left w:val="none" w:sz="0" w:space="0" w:color="auto"/>
            <w:bottom w:val="none" w:sz="0" w:space="0" w:color="auto"/>
            <w:right w:val="none" w:sz="0" w:space="0" w:color="auto"/>
          </w:divBdr>
        </w:div>
        <w:div w:id="551384456">
          <w:marLeft w:val="640"/>
          <w:marRight w:val="0"/>
          <w:marTop w:val="0"/>
          <w:marBottom w:val="0"/>
          <w:divBdr>
            <w:top w:val="none" w:sz="0" w:space="0" w:color="auto"/>
            <w:left w:val="none" w:sz="0" w:space="0" w:color="auto"/>
            <w:bottom w:val="none" w:sz="0" w:space="0" w:color="auto"/>
            <w:right w:val="none" w:sz="0" w:space="0" w:color="auto"/>
          </w:divBdr>
        </w:div>
        <w:div w:id="580988854">
          <w:marLeft w:val="640"/>
          <w:marRight w:val="0"/>
          <w:marTop w:val="0"/>
          <w:marBottom w:val="0"/>
          <w:divBdr>
            <w:top w:val="none" w:sz="0" w:space="0" w:color="auto"/>
            <w:left w:val="none" w:sz="0" w:space="0" w:color="auto"/>
            <w:bottom w:val="none" w:sz="0" w:space="0" w:color="auto"/>
            <w:right w:val="none" w:sz="0" w:space="0" w:color="auto"/>
          </w:divBdr>
        </w:div>
        <w:div w:id="589507233">
          <w:marLeft w:val="640"/>
          <w:marRight w:val="0"/>
          <w:marTop w:val="0"/>
          <w:marBottom w:val="0"/>
          <w:divBdr>
            <w:top w:val="none" w:sz="0" w:space="0" w:color="auto"/>
            <w:left w:val="none" w:sz="0" w:space="0" w:color="auto"/>
            <w:bottom w:val="none" w:sz="0" w:space="0" w:color="auto"/>
            <w:right w:val="none" w:sz="0" w:space="0" w:color="auto"/>
          </w:divBdr>
        </w:div>
        <w:div w:id="589701938">
          <w:marLeft w:val="640"/>
          <w:marRight w:val="0"/>
          <w:marTop w:val="0"/>
          <w:marBottom w:val="0"/>
          <w:divBdr>
            <w:top w:val="none" w:sz="0" w:space="0" w:color="auto"/>
            <w:left w:val="none" w:sz="0" w:space="0" w:color="auto"/>
            <w:bottom w:val="none" w:sz="0" w:space="0" w:color="auto"/>
            <w:right w:val="none" w:sz="0" w:space="0" w:color="auto"/>
          </w:divBdr>
        </w:div>
        <w:div w:id="617686009">
          <w:marLeft w:val="640"/>
          <w:marRight w:val="0"/>
          <w:marTop w:val="0"/>
          <w:marBottom w:val="0"/>
          <w:divBdr>
            <w:top w:val="none" w:sz="0" w:space="0" w:color="auto"/>
            <w:left w:val="none" w:sz="0" w:space="0" w:color="auto"/>
            <w:bottom w:val="none" w:sz="0" w:space="0" w:color="auto"/>
            <w:right w:val="none" w:sz="0" w:space="0" w:color="auto"/>
          </w:divBdr>
        </w:div>
        <w:div w:id="633216698">
          <w:marLeft w:val="640"/>
          <w:marRight w:val="0"/>
          <w:marTop w:val="0"/>
          <w:marBottom w:val="0"/>
          <w:divBdr>
            <w:top w:val="none" w:sz="0" w:space="0" w:color="auto"/>
            <w:left w:val="none" w:sz="0" w:space="0" w:color="auto"/>
            <w:bottom w:val="none" w:sz="0" w:space="0" w:color="auto"/>
            <w:right w:val="none" w:sz="0" w:space="0" w:color="auto"/>
          </w:divBdr>
        </w:div>
        <w:div w:id="638801884">
          <w:marLeft w:val="640"/>
          <w:marRight w:val="0"/>
          <w:marTop w:val="0"/>
          <w:marBottom w:val="0"/>
          <w:divBdr>
            <w:top w:val="none" w:sz="0" w:space="0" w:color="auto"/>
            <w:left w:val="none" w:sz="0" w:space="0" w:color="auto"/>
            <w:bottom w:val="none" w:sz="0" w:space="0" w:color="auto"/>
            <w:right w:val="none" w:sz="0" w:space="0" w:color="auto"/>
          </w:divBdr>
        </w:div>
        <w:div w:id="660696517">
          <w:marLeft w:val="640"/>
          <w:marRight w:val="0"/>
          <w:marTop w:val="0"/>
          <w:marBottom w:val="0"/>
          <w:divBdr>
            <w:top w:val="none" w:sz="0" w:space="0" w:color="auto"/>
            <w:left w:val="none" w:sz="0" w:space="0" w:color="auto"/>
            <w:bottom w:val="none" w:sz="0" w:space="0" w:color="auto"/>
            <w:right w:val="none" w:sz="0" w:space="0" w:color="auto"/>
          </w:divBdr>
        </w:div>
        <w:div w:id="676346418">
          <w:marLeft w:val="640"/>
          <w:marRight w:val="0"/>
          <w:marTop w:val="0"/>
          <w:marBottom w:val="0"/>
          <w:divBdr>
            <w:top w:val="none" w:sz="0" w:space="0" w:color="auto"/>
            <w:left w:val="none" w:sz="0" w:space="0" w:color="auto"/>
            <w:bottom w:val="none" w:sz="0" w:space="0" w:color="auto"/>
            <w:right w:val="none" w:sz="0" w:space="0" w:color="auto"/>
          </w:divBdr>
        </w:div>
        <w:div w:id="721830991">
          <w:marLeft w:val="640"/>
          <w:marRight w:val="0"/>
          <w:marTop w:val="0"/>
          <w:marBottom w:val="0"/>
          <w:divBdr>
            <w:top w:val="none" w:sz="0" w:space="0" w:color="auto"/>
            <w:left w:val="none" w:sz="0" w:space="0" w:color="auto"/>
            <w:bottom w:val="none" w:sz="0" w:space="0" w:color="auto"/>
            <w:right w:val="none" w:sz="0" w:space="0" w:color="auto"/>
          </w:divBdr>
        </w:div>
        <w:div w:id="771783555">
          <w:marLeft w:val="640"/>
          <w:marRight w:val="0"/>
          <w:marTop w:val="0"/>
          <w:marBottom w:val="0"/>
          <w:divBdr>
            <w:top w:val="none" w:sz="0" w:space="0" w:color="auto"/>
            <w:left w:val="none" w:sz="0" w:space="0" w:color="auto"/>
            <w:bottom w:val="none" w:sz="0" w:space="0" w:color="auto"/>
            <w:right w:val="none" w:sz="0" w:space="0" w:color="auto"/>
          </w:divBdr>
        </w:div>
        <w:div w:id="808471727">
          <w:marLeft w:val="640"/>
          <w:marRight w:val="0"/>
          <w:marTop w:val="0"/>
          <w:marBottom w:val="0"/>
          <w:divBdr>
            <w:top w:val="none" w:sz="0" w:space="0" w:color="auto"/>
            <w:left w:val="none" w:sz="0" w:space="0" w:color="auto"/>
            <w:bottom w:val="none" w:sz="0" w:space="0" w:color="auto"/>
            <w:right w:val="none" w:sz="0" w:space="0" w:color="auto"/>
          </w:divBdr>
        </w:div>
        <w:div w:id="982395577">
          <w:marLeft w:val="640"/>
          <w:marRight w:val="0"/>
          <w:marTop w:val="0"/>
          <w:marBottom w:val="0"/>
          <w:divBdr>
            <w:top w:val="none" w:sz="0" w:space="0" w:color="auto"/>
            <w:left w:val="none" w:sz="0" w:space="0" w:color="auto"/>
            <w:bottom w:val="none" w:sz="0" w:space="0" w:color="auto"/>
            <w:right w:val="none" w:sz="0" w:space="0" w:color="auto"/>
          </w:divBdr>
        </w:div>
        <w:div w:id="1054618691">
          <w:marLeft w:val="640"/>
          <w:marRight w:val="0"/>
          <w:marTop w:val="0"/>
          <w:marBottom w:val="0"/>
          <w:divBdr>
            <w:top w:val="none" w:sz="0" w:space="0" w:color="auto"/>
            <w:left w:val="none" w:sz="0" w:space="0" w:color="auto"/>
            <w:bottom w:val="none" w:sz="0" w:space="0" w:color="auto"/>
            <w:right w:val="none" w:sz="0" w:space="0" w:color="auto"/>
          </w:divBdr>
        </w:div>
        <w:div w:id="1161694432">
          <w:marLeft w:val="640"/>
          <w:marRight w:val="0"/>
          <w:marTop w:val="0"/>
          <w:marBottom w:val="0"/>
          <w:divBdr>
            <w:top w:val="none" w:sz="0" w:space="0" w:color="auto"/>
            <w:left w:val="none" w:sz="0" w:space="0" w:color="auto"/>
            <w:bottom w:val="none" w:sz="0" w:space="0" w:color="auto"/>
            <w:right w:val="none" w:sz="0" w:space="0" w:color="auto"/>
          </w:divBdr>
        </w:div>
        <w:div w:id="1200967674">
          <w:marLeft w:val="640"/>
          <w:marRight w:val="0"/>
          <w:marTop w:val="0"/>
          <w:marBottom w:val="0"/>
          <w:divBdr>
            <w:top w:val="none" w:sz="0" w:space="0" w:color="auto"/>
            <w:left w:val="none" w:sz="0" w:space="0" w:color="auto"/>
            <w:bottom w:val="none" w:sz="0" w:space="0" w:color="auto"/>
            <w:right w:val="none" w:sz="0" w:space="0" w:color="auto"/>
          </w:divBdr>
        </w:div>
        <w:div w:id="1247112733">
          <w:marLeft w:val="640"/>
          <w:marRight w:val="0"/>
          <w:marTop w:val="0"/>
          <w:marBottom w:val="0"/>
          <w:divBdr>
            <w:top w:val="none" w:sz="0" w:space="0" w:color="auto"/>
            <w:left w:val="none" w:sz="0" w:space="0" w:color="auto"/>
            <w:bottom w:val="none" w:sz="0" w:space="0" w:color="auto"/>
            <w:right w:val="none" w:sz="0" w:space="0" w:color="auto"/>
          </w:divBdr>
        </w:div>
        <w:div w:id="1250309993">
          <w:marLeft w:val="640"/>
          <w:marRight w:val="0"/>
          <w:marTop w:val="0"/>
          <w:marBottom w:val="0"/>
          <w:divBdr>
            <w:top w:val="none" w:sz="0" w:space="0" w:color="auto"/>
            <w:left w:val="none" w:sz="0" w:space="0" w:color="auto"/>
            <w:bottom w:val="none" w:sz="0" w:space="0" w:color="auto"/>
            <w:right w:val="none" w:sz="0" w:space="0" w:color="auto"/>
          </w:divBdr>
        </w:div>
        <w:div w:id="1373724899">
          <w:marLeft w:val="640"/>
          <w:marRight w:val="0"/>
          <w:marTop w:val="0"/>
          <w:marBottom w:val="0"/>
          <w:divBdr>
            <w:top w:val="none" w:sz="0" w:space="0" w:color="auto"/>
            <w:left w:val="none" w:sz="0" w:space="0" w:color="auto"/>
            <w:bottom w:val="none" w:sz="0" w:space="0" w:color="auto"/>
            <w:right w:val="none" w:sz="0" w:space="0" w:color="auto"/>
          </w:divBdr>
        </w:div>
        <w:div w:id="1444298725">
          <w:marLeft w:val="640"/>
          <w:marRight w:val="0"/>
          <w:marTop w:val="0"/>
          <w:marBottom w:val="0"/>
          <w:divBdr>
            <w:top w:val="none" w:sz="0" w:space="0" w:color="auto"/>
            <w:left w:val="none" w:sz="0" w:space="0" w:color="auto"/>
            <w:bottom w:val="none" w:sz="0" w:space="0" w:color="auto"/>
            <w:right w:val="none" w:sz="0" w:space="0" w:color="auto"/>
          </w:divBdr>
        </w:div>
        <w:div w:id="1472594905">
          <w:marLeft w:val="640"/>
          <w:marRight w:val="0"/>
          <w:marTop w:val="0"/>
          <w:marBottom w:val="0"/>
          <w:divBdr>
            <w:top w:val="none" w:sz="0" w:space="0" w:color="auto"/>
            <w:left w:val="none" w:sz="0" w:space="0" w:color="auto"/>
            <w:bottom w:val="none" w:sz="0" w:space="0" w:color="auto"/>
            <w:right w:val="none" w:sz="0" w:space="0" w:color="auto"/>
          </w:divBdr>
        </w:div>
        <w:div w:id="1496922893">
          <w:marLeft w:val="640"/>
          <w:marRight w:val="0"/>
          <w:marTop w:val="0"/>
          <w:marBottom w:val="0"/>
          <w:divBdr>
            <w:top w:val="none" w:sz="0" w:space="0" w:color="auto"/>
            <w:left w:val="none" w:sz="0" w:space="0" w:color="auto"/>
            <w:bottom w:val="none" w:sz="0" w:space="0" w:color="auto"/>
            <w:right w:val="none" w:sz="0" w:space="0" w:color="auto"/>
          </w:divBdr>
        </w:div>
        <w:div w:id="1545561739">
          <w:marLeft w:val="640"/>
          <w:marRight w:val="0"/>
          <w:marTop w:val="0"/>
          <w:marBottom w:val="0"/>
          <w:divBdr>
            <w:top w:val="none" w:sz="0" w:space="0" w:color="auto"/>
            <w:left w:val="none" w:sz="0" w:space="0" w:color="auto"/>
            <w:bottom w:val="none" w:sz="0" w:space="0" w:color="auto"/>
            <w:right w:val="none" w:sz="0" w:space="0" w:color="auto"/>
          </w:divBdr>
        </w:div>
        <w:div w:id="1560821076">
          <w:marLeft w:val="640"/>
          <w:marRight w:val="0"/>
          <w:marTop w:val="0"/>
          <w:marBottom w:val="0"/>
          <w:divBdr>
            <w:top w:val="none" w:sz="0" w:space="0" w:color="auto"/>
            <w:left w:val="none" w:sz="0" w:space="0" w:color="auto"/>
            <w:bottom w:val="none" w:sz="0" w:space="0" w:color="auto"/>
            <w:right w:val="none" w:sz="0" w:space="0" w:color="auto"/>
          </w:divBdr>
        </w:div>
        <w:div w:id="1576740300">
          <w:marLeft w:val="640"/>
          <w:marRight w:val="0"/>
          <w:marTop w:val="0"/>
          <w:marBottom w:val="0"/>
          <w:divBdr>
            <w:top w:val="none" w:sz="0" w:space="0" w:color="auto"/>
            <w:left w:val="none" w:sz="0" w:space="0" w:color="auto"/>
            <w:bottom w:val="none" w:sz="0" w:space="0" w:color="auto"/>
            <w:right w:val="none" w:sz="0" w:space="0" w:color="auto"/>
          </w:divBdr>
        </w:div>
        <w:div w:id="1590576388">
          <w:marLeft w:val="640"/>
          <w:marRight w:val="0"/>
          <w:marTop w:val="0"/>
          <w:marBottom w:val="0"/>
          <w:divBdr>
            <w:top w:val="none" w:sz="0" w:space="0" w:color="auto"/>
            <w:left w:val="none" w:sz="0" w:space="0" w:color="auto"/>
            <w:bottom w:val="none" w:sz="0" w:space="0" w:color="auto"/>
            <w:right w:val="none" w:sz="0" w:space="0" w:color="auto"/>
          </w:divBdr>
        </w:div>
        <w:div w:id="1628242699">
          <w:marLeft w:val="640"/>
          <w:marRight w:val="0"/>
          <w:marTop w:val="0"/>
          <w:marBottom w:val="0"/>
          <w:divBdr>
            <w:top w:val="none" w:sz="0" w:space="0" w:color="auto"/>
            <w:left w:val="none" w:sz="0" w:space="0" w:color="auto"/>
            <w:bottom w:val="none" w:sz="0" w:space="0" w:color="auto"/>
            <w:right w:val="none" w:sz="0" w:space="0" w:color="auto"/>
          </w:divBdr>
        </w:div>
        <w:div w:id="1644583033">
          <w:marLeft w:val="640"/>
          <w:marRight w:val="0"/>
          <w:marTop w:val="0"/>
          <w:marBottom w:val="0"/>
          <w:divBdr>
            <w:top w:val="none" w:sz="0" w:space="0" w:color="auto"/>
            <w:left w:val="none" w:sz="0" w:space="0" w:color="auto"/>
            <w:bottom w:val="none" w:sz="0" w:space="0" w:color="auto"/>
            <w:right w:val="none" w:sz="0" w:space="0" w:color="auto"/>
          </w:divBdr>
        </w:div>
        <w:div w:id="1661038010">
          <w:marLeft w:val="640"/>
          <w:marRight w:val="0"/>
          <w:marTop w:val="0"/>
          <w:marBottom w:val="0"/>
          <w:divBdr>
            <w:top w:val="none" w:sz="0" w:space="0" w:color="auto"/>
            <w:left w:val="none" w:sz="0" w:space="0" w:color="auto"/>
            <w:bottom w:val="none" w:sz="0" w:space="0" w:color="auto"/>
            <w:right w:val="none" w:sz="0" w:space="0" w:color="auto"/>
          </w:divBdr>
        </w:div>
        <w:div w:id="1742827673">
          <w:marLeft w:val="640"/>
          <w:marRight w:val="0"/>
          <w:marTop w:val="0"/>
          <w:marBottom w:val="0"/>
          <w:divBdr>
            <w:top w:val="none" w:sz="0" w:space="0" w:color="auto"/>
            <w:left w:val="none" w:sz="0" w:space="0" w:color="auto"/>
            <w:bottom w:val="none" w:sz="0" w:space="0" w:color="auto"/>
            <w:right w:val="none" w:sz="0" w:space="0" w:color="auto"/>
          </w:divBdr>
        </w:div>
        <w:div w:id="1743258552">
          <w:marLeft w:val="640"/>
          <w:marRight w:val="0"/>
          <w:marTop w:val="0"/>
          <w:marBottom w:val="0"/>
          <w:divBdr>
            <w:top w:val="none" w:sz="0" w:space="0" w:color="auto"/>
            <w:left w:val="none" w:sz="0" w:space="0" w:color="auto"/>
            <w:bottom w:val="none" w:sz="0" w:space="0" w:color="auto"/>
            <w:right w:val="none" w:sz="0" w:space="0" w:color="auto"/>
          </w:divBdr>
        </w:div>
        <w:div w:id="1912545425">
          <w:marLeft w:val="640"/>
          <w:marRight w:val="0"/>
          <w:marTop w:val="0"/>
          <w:marBottom w:val="0"/>
          <w:divBdr>
            <w:top w:val="none" w:sz="0" w:space="0" w:color="auto"/>
            <w:left w:val="none" w:sz="0" w:space="0" w:color="auto"/>
            <w:bottom w:val="none" w:sz="0" w:space="0" w:color="auto"/>
            <w:right w:val="none" w:sz="0" w:space="0" w:color="auto"/>
          </w:divBdr>
        </w:div>
        <w:div w:id="1996258063">
          <w:marLeft w:val="640"/>
          <w:marRight w:val="0"/>
          <w:marTop w:val="0"/>
          <w:marBottom w:val="0"/>
          <w:divBdr>
            <w:top w:val="none" w:sz="0" w:space="0" w:color="auto"/>
            <w:left w:val="none" w:sz="0" w:space="0" w:color="auto"/>
            <w:bottom w:val="none" w:sz="0" w:space="0" w:color="auto"/>
            <w:right w:val="none" w:sz="0" w:space="0" w:color="auto"/>
          </w:divBdr>
        </w:div>
        <w:div w:id="2031180938">
          <w:marLeft w:val="640"/>
          <w:marRight w:val="0"/>
          <w:marTop w:val="0"/>
          <w:marBottom w:val="0"/>
          <w:divBdr>
            <w:top w:val="none" w:sz="0" w:space="0" w:color="auto"/>
            <w:left w:val="none" w:sz="0" w:space="0" w:color="auto"/>
            <w:bottom w:val="none" w:sz="0" w:space="0" w:color="auto"/>
            <w:right w:val="none" w:sz="0" w:space="0" w:color="auto"/>
          </w:divBdr>
        </w:div>
        <w:div w:id="2117476781">
          <w:marLeft w:val="640"/>
          <w:marRight w:val="0"/>
          <w:marTop w:val="0"/>
          <w:marBottom w:val="0"/>
          <w:divBdr>
            <w:top w:val="none" w:sz="0" w:space="0" w:color="auto"/>
            <w:left w:val="none" w:sz="0" w:space="0" w:color="auto"/>
            <w:bottom w:val="none" w:sz="0" w:space="0" w:color="auto"/>
            <w:right w:val="none" w:sz="0" w:space="0" w:color="auto"/>
          </w:divBdr>
        </w:div>
      </w:divsChild>
    </w:div>
    <w:div w:id="1808429396">
      <w:marLeft w:val="640"/>
      <w:marRight w:val="0"/>
      <w:marTop w:val="0"/>
      <w:marBottom w:val="0"/>
      <w:divBdr>
        <w:top w:val="none" w:sz="0" w:space="0" w:color="auto"/>
        <w:left w:val="none" w:sz="0" w:space="0" w:color="auto"/>
        <w:bottom w:val="none" w:sz="0" w:space="0" w:color="auto"/>
        <w:right w:val="none" w:sz="0" w:space="0" w:color="auto"/>
      </w:divBdr>
    </w:div>
    <w:div w:id="1808431328">
      <w:marLeft w:val="640"/>
      <w:marRight w:val="0"/>
      <w:marTop w:val="0"/>
      <w:marBottom w:val="0"/>
      <w:divBdr>
        <w:top w:val="none" w:sz="0" w:space="0" w:color="auto"/>
        <w:left w:val="none" w:sz="0" w:space="0" w:color="auto"/>
        <w:bottom w:val="none" w:sz="0" w:space="0" w:color="auto"/>
        <w:right w:val="none" w:sz="0" w:space="0" w:color="auto"/>
      </w:divBdr>
    </w:div>
    <w:div w:id="1808863527">
      <w:marLeft w:val="640"/>
      <w:marRight w:val="0"/>
      <w:marTop w:val="0"/>
      <w:marBottom w:val="0"/>
      <w:divBdr>
        <w:top w:val="none" w:sz="0" w:space="0" w:color="auto"/>
        <w:left w:val="none" w:sz="0" w:space="0" w:color="auto"/>
        <w:bottom w:val="none" w:sz="0" w:space="0" w:color="auto"/>
        <w:right w:val="none" w:sz="0" w:space="0" w:color="auto"/>
      </w:divBdr>
    </w:div>
    <w:div w:id="1809207092">
      <w:marLeft w:val="640"/>
      <w:marRight w:val="0"/>
      <w:marTop w:val="0"/>
      <w:marBottom w:val="0"/>
      <w:divBdr>
        <w:top w:val="none" w:sz="0" w:space="0" w:color="auto"/>
        <w:left w:val="none" w:sz="0" w:space="0" w:color="auto"/>
        <w:bottom w:val="none" w:sz="0" w:space="0" w:color="auto"/>
        <w:right w:val="none" w:sz="0" w:space="0" w:color="auto"/>
      </w:divBdr>
    </w:div>
    <w:div w:id="1810129699">
      <w:marLeft w:val="640"/>
      <w:marRight w:val="0"/>
      <w:marTop w:val="0"/>
      <w:marBottom w:val="0"/>
      <w:divBdr>
        <w:top w:val="none" w:sz="0" w:space="0" w:color="auto"/>
        <w:left w:val="none" w:sz="0" w:space="0" w:color="auto"/>
        <w:bottom w:val="none" w:sz="0" w:space="0" w:color="auto"/>
        <w:right w:val="none" w:sz="0" w:space="0" w:color="auto"/>
      </w:divBdr>
    </w:div>
    <w:div w:id="1810391092">
      <w:marLeft w:val="640"/>
      <w:marRight w:val="0"/>
      <w:marTop w:val="0"/>
      <w:marBottom w:val="0"/>
      <w:divBdr>
        <w:top w:val="none" w:sz="0" w:space="0" w:color="auto"/>
        <w:left w:val="none" w:sz="0" w:space="0" w:color="auto"/>
        <w:bottom w:val="none" w:sz="0" w:space="0" w:color="auto"/>
        <w:right w:val="none" w:sz="0" w:space="0" w:color="auto"/>
      </w:divBdr>
    </w:div>
    <w:div w:id="1812139769">
      <w:marLeft w:val="640"/>
      <w:marRight w:val="0"/>
      <w:marTop w:val="0"/>
      <w:marBottom w:val="0"/>
      <w:divBdr>
        <w:top w:val="none" w:sz="0" w:space="0" w:color="auto"/>
        <w:left w:val="none" w:sz="0" w:space="0" w:color="auto"/>
        <w:bottom w:val="none" w:sz="0" w:space="0" w:color="auto"/>
        <w:right w:val="none" w:sz="0" w:space="0" w:color="auto"/>
      </w:divBdr>
    </w:div>
    <w:div w:id="1812483255">
      <w:marLeft w:val="640"/>
      <w:marRight w:val="0"/>
      <w:marTop w:val="0"/>
      <w:marBottom w:val="0"/>
      <w:divBdr>
        <w:top w:val="none" w:sz="0" w:space="0" w:color="auto"/>
        <w:left w:val="none" w:sz="0" w:space="0" w:color="auto"/>
        <w:bottom w:val="none" w:sz="0" w:space="0" w:color="auto"/>
        <w:right w:val="none" w:sz="0" w:space="0" w:color="auto"/>
      </w:divBdr>
    </w:div>
    <w:div w:id="1812676321">
      <w:marLeft w:val="640"/>
      <w:marRight w:val="0"/>
      <w:marTop w:val="0"/>
      <w:marBottom w:val="0"/>
      <w:divBdr>
        <w:top w:val="none" w:sz="0" w:space="0" w:color="auto"/>
        <w:left w:val="none" w:sz="0" w:space="0" w:color="auto"/>
        <w:bottom w:val="none" w:sz="0" w:space="0" w:color="auto"/>
        <w:right w:val="none" w:sz="0" w:space="0" w:color="auto"/>
      </w:divBdr>
    </w:div>
    <w:div w:id="1813062742">
      <w:marLeft w:val="640"/>
      <w:marRight w:val="0"/>
      <w:marTop w:val="0"/>
      <w:marBottom w:val="0"/>
      <w:divBdr>
        <w:top w:val="none" w:sz="0" w:space="0" w:color="auto"/>
        <w:left w:val="none" w:sz="0" w:space="0" w:color="auto"/>
        <w:bottom w:val="none" w:sz="0" w:space="0" w:color="auto"/>
        <w:right w:val="none" w:sz="0" w:space="0" w:color="auto"/>
      </w:divBdr>
    </w:div>
    <w:div w:id="1813134255">
      <w:marLeft w:val="640"/>
      <w:marRight w:val="0"/>
      <w:marTop w:val="0"/>
      <w:marBottom w:val="0"/>
      <w:divBdr>
        <w:top w:val="none" w:sz="0" w:space="0" w:color="auto"/>
        <w:left w:val="none" w:sz="0" w:space="0" w:color="auto"/>
        <w:bottom w:val="none" w:sz="0" w:space="0" w:color="auto"/>
        <w:right w:val="none" w:sz="0" w:space="0" w:color="auto"/>
      </w:divBdr>
    </w:div>
    <w:div w:id="1813137531">
      <w:marLeft w:val="640"/>
      <w:marRight w:val="0"/>
      <w:marTop w:val="0"/>
      <w:marBottom w:val="0"/>
      <w:divBdr>
        <w:top w:val="none" w:sz="0" w:space="0" w:color="auto"/>
        <w:left w:val="none" w:sz="0" w:space="0" w:color="auto"/>
        <w:bottom w:val="none" w:sz="0" w:space="0" w:color="auto"/>
        <w:right w:val="none" w:sz="0" w:space="0" w:color="auto"/>
      </w:divBdr>
    </w:div>
    <w:div w:id="1813210587">
      <w:marLeft w:val="640"/>
      <w:marRight w:val="0"/>
      <w:marTop w:val="0"/>
      <w:marBottom w:val="0"/>
      <w:divBdr>
        <w:top w:val="none" w:sz="0" w:space="0" w:color="auto"/>
        <w:left w:val="none" w:sz="0" w:space="0" w:color="auto"/>
        <w:bottom w:val="none" w:sz="0" w:space="0" w:color="auto"/>
        <w:right w:val="none" w:sz="0" w:space="0" w:color="auto"/>
      </w:divBdr>
    </w:div>
    <w:div w:id="1814329940">
      <w:marLeft w:val="640"/>
      <w:marRight w:val="0"/>
      <w:marTop w:val="0"/>
      <w:marBottom w:val="0"/>
      <w:divBdr>
        <w:top w:val="none" w:sz="0" w:space="0" w:color="auto"/>
        <w:left w:val="none" w:sz="0" w:space="0" w:color="auto"/>
        <w:bottom w:val="none" w:sz="0" w:space="0" w:color="auto"/>
        <w:right w:val="none" w:sz="0" w:space="0" w:color="auto"/>
      </w:divBdr>
    </w:div>
    <w:div w:id="1814718545">
      <w:marLeft w:val="640"/>
      <w:marRight w:val="0"/>
      <w:marTop w:val="0"/>
      <w:marBottom w:val="0"/>
      <w:divBdr>
        <w:top w:val="none" w:sz="0" w:space="0" w:color="auto"/>
        <w:left w:val="none" w:sz="0" w:space="0" w:color="auto"/>
        <w:bottom w:val="none" w:sz="0" w:space="0" w:color="auto"/>
        <w:right w:val="none" w:sz="0" w:space="0" w:color="auto"/>
      </w:divBdr>
    </w:div>
    <w:div w:id="1814978291">
      <w:bodyDiv w:val="1"/>
      <w:marLeft w:val="0"/>
      <w:marRight w:val="0"/>
      <w:marTop w:val="0"/>
      <w:marBottom w:val="0"/>
      <w:divBdr>
        <w:top w:val="none" w:sz="0" w:space="0" w:color="auto"/>
        <w:left w:val="none" w:sz="0" w:space="0" w:color="auto"/>
        <w:bottom w:val="none" w:sz="0" w:space="0" w:color="auto"/>
        <w:right w:val="none" w:sz="0" w:space="0" w:color="auto"/>
      </w:divBdr>
      <w:divsChild>
        <w:div w:id="1591889648">
          <w:marLeft w:val="640"/>
          <w:marRight w:val="0"/>
          <w:marTop w:val="0"/>
          <w:marBottom w:val="0"/>
          <w:divBdr>
            <w:top w:val="none" w:sz="0" w:space="0" w:color="auto"/>
            <w:left w:val="none" w:sz="0" w:space="0" w:color="auto"/>
            <w:bottom w:val="none" w:sz="0" w:space="0" w:color="auto"/>
            <w:right w:val="none" w:sz="0" w:space="0" w:color="auto"/>
          </w:divBdr>
        </w:div>
        <w:div w:id="633682601">
          <w:marLeft w:val="640"/>
          <w:marRight w:val="0"/>
          <w:marTop w:val="0"/>
          <w:marBottom w:val="0"/>
          <w:divBdr>
            <w:top w:val="none" w:sz="0" w:space="0" w:color="auto"/>
            <w:left w:val="none" w:sz="0" w:space="0" w:color="auto"/>
            <w:bottom w:val="none" w:sz="0" w:space="0" w:color="auto"/>
            <w:right w:val="none" w:sz="0" w:space="0" w:color="auto"/>
          </w:divBdr>
        </w:div>
        <w:div w:id="746850192">
          <w:marLeft w:val="640"/>
          <w:marRight w:val="0"/>
          <w:marTop w:val="0"/>
          <w:marBottom w:val="0"/>
          <w:divBdr>
            <w:top w:val="none" w:sz="0" w:space="0" w:color="auto"/>
            <w:left w:val="none" w:sz="0" w:space="0" w:color="auto"/>
            <w:bottom w:val="none" w:sz="0" w:space="0" w:color="auto"/>
            <w:right w:val="none" w:sz="0" w:space="0" w:color="auto"/>
          </w:divBdr>
        </w:div>
        <w:div w:id="274869557">
          <w:marLeft w:val="640"/>
          <w:marRight w:val="0"/>
          <w:marTop w:val="0"/>
          <w:marBottom w:val="0"/>
          <w:divBdr>
            <w:top w:val="none" w:sz="0" w:space="0" w:color="auto"/>
            <w:left w:val="none" w:sz="0" w:space="0" w:color="auto"/>
            <w:bottom w:val="none" w:sz="0" w:space="0" w:color="auto"/>
            <w:right w:val="none" w:sz="0" w:space="0" w:color="auto"/>
          </w:divBdr>
        </w:div>
        <w:div w:id="298269405">
          <w:marLeft w:val="640"/>
          <w:marRight w:val="0"/>
          <w:marTop w:val="0"/>
          <w:marBottom w:val="0"/>
          <w:divBdr>
            <w:top w:val="none" w:sz="0" w:space="0" w:color="auto"/>
            <w:left w:val="none" w:sz="0" w:space="0" w:color="auto"/>
            <w:bottom w:val="none" w:sz="0" w:space="0" w:color="auto"/>
            <w:right w:val="none" w:sz="0" w:space="0" w:color="auto"/>
          </w:divBdr>
        </w:div>
        <w:div w:id="1939216696">
          <w:marLeft w:val="640"/>
          <w:marRight w:val="0"/>
          <w:marTop w:val="0"/>
          <w:marBottom w:val="0"/>
          <w:divBdr>
            <w:top w:val="none" w:sz="0" w:space="0" w:color="auto"/>
            <w:left w:val="none" w:sz="0" w:space="0" w:color="auto"/>
            <w:bottom w:val="none" w:sz="0" w:space="0" w:color="auto"/>
            <w:right w:val="none" w:sz="0" w:space="0" w:color="auto"/>
          </w:divBdr>
        </w:div>
        <w:div w:id="1656179476">
          <w:marLeft w:val="640"/>
          <w:marRight w:val="0"/>
          <w:marTop w:val="0"/>
          <w:marBottom w:val="0"/>
          <w:divBdr>
            <w:top w:val="none" w:sz="0" w:space="0" w:color="auto"/>
            <w:left w:val="none" w:sz="0" w:space="0" w:color="auto"/>
            <w:bottom w:val="none" w:sz="0" w:space="0" w:color="auto"/>
            <w:right w:val="none" w:sz="0" w:space="0" w:color="auto"/>
          </w:divBdr>
        </w:div>
        <w:div w:id="1232733185">
          <w:marLeft w:val="640"/>
          <w:marRight w:val="0"/>
          <w:marTop w:val="0"/>
          <w:marBottom w:val="0"/>
          <w:divBdr>
            <w:top w:val="none" w:sz="0" w:space="0" w:color="auto"/>
            <w:left w:val="none" w:sz="0" w:space="0" w:color="auto"/>
            <w:bottom w:val="none" w:sz="0" w:space="0" w:color="auto"/>
            <w:right w:val="none" w:sz="0" w:space="0" w:color="auto"/>
          </w:divBdr>
        </w:div>
        <w:div w:id="1072657284">
          <w:marLeft w:val="640"/>
          <w:marRight w:val="0"/>
          <w:marTop w:val="0"/>
          <w:marBottom w:val="0"/>
          <w:divBdr>
            <w:top w:val="none" w:sz="0" w:space="0" w:color="auto"/>
            <w:left w:val="none" w:sz="0" w:space="0" w:color="auto"/>
            <w:bottom w:val="none" w:sz="0" w:space="0" w:color="auto"/>
            <w:right w:val="none" w:sz="0" w:space="0" w:color="auto"/>
          </w:divBdr>
        </w:div>
        <w:div w:id="274144149">
          <w:marLeft w:val="640"/>
          <w:marRight w:val="0"/>
          <w:marTop w:val="0"/>
          <w:marBottom w:val="0"/>
          <w:divBdr>
            <w:top w:val="none" w:sz="0" w:space="0" w:color="auto"/>
            <w:left w:val="none" w:sz="0" w:space="0" w:color="auto"/>
            <w:bottom w:val="none" w:sz="0" w:space="0" w:color="auto"/>
            <w:right w:val="none" w:sz="0" w:space="0" w:color="auto"/>
          </w:divBdr>
        </w:div>
        <w:div w:id="1502231235">
          <w:marLeft w:val="640"/>
          <w:marRight w:val="0"/>
          <w:marTop w:val="0"/>
          <w:marBottom w:val="0"/>
          <w:divBdr>
            <w:top w:val="none" w:sz="0" w:space="0" w:color="auto"/>
            <w:left w:val="none" w:sz="0" w:space="0" w:color="auto"/>
            <w:bottom w:val="none" w:sz="0" w:space="0" w:color="auto"/>
            <w:right w:val="none" w:sz="0" w:space="0" w:color="auto"/>
          </w:divBdr>
        </w:div>
        <w:div w:id="1969580624">
          <w:marLeft w:val="640"/>
          <w:marRight w:val="0"/>
          <w:marTop w:val="0"/>
          <w:marBottom w:val="0"/>
          <w:divBdr>
            <w:top w:val="none" w:sz="0" w:space="0" w:color="auto"/>
            <w:left w:val="none" w:sz="0" w:space="0" w:color="auto"/>
            <w:bottom w:val="none" w:sz="0" w:space="0" w:color="auto"/>
            <w:right w:val="none" w:sz="0" w:space="0" w:color="auto"/>
          </w:divBdr>
        </w:div>
        <w:div w:id="999043566">
          <w:marLeft w:val="640"/>
          <w:marRight w:val="0"/>
          <w:marTop w:val="0"/>
          <w:marBottom w:val="0"/>
          <w:divBdr>
            <w:top w:val="none" w:sz="0" w:space="0" w:color="auto"/>
            <w:left w:val="none" w:sz="0" w:space="0" w:color="auto"/>
            <w:bottom w:val="none" w:sz="0" w:space="0" w:color="auto"/>
            <w:right w:val="none" w:sz="0" w:space="0" w:color="auto"/>
          </w:divBdr>
        </w:div>
        <w:div w:id="765081557">
          <w:marLeft w:val="640"/>
          <w:marRight w:val="0"/>
          <w:marTop w:val="0"/>
          <w:marBottom w:val="0"/>
          <w:divBdr>
            <w:top w:val="none" w:sz="0" w:space="0" w:color="auto"/>
            <w:left w:val="none" w:sz="0" w:space="0" w:color="auto"/>
            <w:bottom w:val="none" w:sz="0" w:space="0" w:color="auto"/>
            <w:right w:val="none" w:sz="0" w:space="0" w:color="auto"/>
          </w:divBdr>
        </w:div>
        <w:div w:id="1502117727">
          <w:marLeft w:val="640"/>
          <w:marRight w:val="0"/>
          <w:marTop w:val="0"/>
          <w:marBottom w:val="0"/>
          <w:divBdr>
            <w:top w:val="none" w:sz="0" w:space="0" w:color="auto"/>
            <w:left w:val="none" w:sz="0" w:space="0" w:color="auto"/>
            <w:bottom w:val="none" w:sz="0" w:space="0" w:color="auto"/>
            <w:right w:val="none" w:sz="0" w:space="0" w:color="auto"/>
          </w:divBdr>
        </w:div>
        <w:div w:id="1959293994">
          <w:marLeft w:val="640"/>
          <w:marRight w:val="0"/>
          <w:marTop w:val="0"/>
          <w:marBottom w:val="0"/>
          <w:divBdr>
            <w:top w:val="none" w:sz="0" w:space="0" w:color="auto"/>
            <w:left w:val="none" w:sz="0" w:space="0" w:color="auto"/>
            <w:bottom w:val="none" w:sz="0" w:space="0" w:color="auto"/>
            <w:right w:val="none" w:sz="0" w:space="0" w:color="auto"/>
          </w:divBdr>
        </w:div>
        <w:div w:id="2020085586">
          <w:marLeft w:val="640"/>
          <w:marRight w:val="0"/>
          <w:marTop w:val="0"/>
          <w:marBottom w:val="0"/>
          <w:divBdr>
            <w:top w:val="none" w:sz="0" w:space="0" w:color="auto"/>
            <w:left w:val="none" w:sz="0" w:space="0" w:color="auto"/>
            <w:bottom w:val="none" w:sz="0" w:space="0" w:color="auto"/>
            <w:right w:val="none" w:sz="0" w:space="0" w:color="auto"/>
          </w:divBdr>
        </w:div>
        <w:div w:id="294219261">
          <w:marLeft w:val="640"/>
          <w:marRight w:val="0"/>
          <w:marTop w:val="0"/>
          <w:marBottom w:val="0"/>
          <w:divBdr>
            <w:top w:val="none" w:sz="0" w:space="0" w:color="auto"/>
            <w:left w:val="none" w:sz="0" w:space="0" w:color="auto"/>
            <w:bottom w:val="none" w:sz="0" w:space="0" w:color="auto"/>
            <w:right w:val="none" w:sz="0" w:space="0" w:color="auto"/>
          </w:divBdr>
        </w:div>
        <w:div w:id="349525874">
          <w:marLeft w:val="640"/>
          <w:marRight w:val="0"/>
          <w:marTop w:val="0"/>
          <w:marBottom w:val="0"/>
          <w:divBdr>
            <w:top w:val="none" w:sz="0" w:space="0" w:color="auto"/>
            <w:left w:val="none" w:sz="0" w:space="0" w:color="auto"/>
            <w:bottom w:val="none" w:sz="0" w:space="0" w:color="auto"/>
            <w:right w:val="none" w:sz="0" w:space="0" w:color="auto"/>
          </w:divBdr>
        </w:div>
        <w:div w:id="1400522331">
          <w:marLeft w:val="640"/>
          <w:marRight w:val="0"/>
          <w:marTop w:val="0"/>
          <w:marBottom w:val="0"/>
          <w:divBdr>
            <w:top w:val="none" w:sz="0" w:space="0" w:color="auto"/>
            <w:left w:val="none" w:sz="0" w:space="0" w:color="auto"/>
            <w:bottom w:val="none" w:sz="0" w:space="0" w:color="auto"/>
            <w:right w:val="none" w:sz="0" w:space="0" w:color="auto"/>
          </w:divBdr>
        </w:div>
        <w:div w:id="952782695">
          <w:marLeft w:val="640"/>
          <w:marRight w:val="0"/>
          <w:marTop w:val="0"/>
          <w:marBottom w:val="0"/>
          <w:divBdr>
            <w:top w:val="none" w:sz="0" w:space="0" w:color="auto"/>
            <w:left w:val="none" w:sz="0" w:space="0" w:color="auto"/>
            <w:bottom w:val="none" w:sz="0" w:space="0" w:color="auto"/>
            <w:right w:val="none" w:sz="0" w:space="0" w:color="auto"/>
          </w:divBdr>
        </w:div>
        <w:div w:id="1398045716">
          <w:marLeft w:val="640"/>
          <w:marRight w:val="0"/>
          <w:marTop w:val="0"/>
          <w:marBottom w:val="0"/>
          <w:divBdr>
            <w:top w:val="none" w:sz="0" w:space="0" w:color="auto"/>
            <w:left w:val="none" w:sz="0" w:space="0" w:color="auto"/>
            <w:bottom w:val="none" w:sz="0" w:space="0" w:color="auto"/>
            <w:right w:val="none" w:sz="0" w:space="0" w:color="auto"/>
          </w:divBdr>
        </w:div>
        <w:div w:id="79647620">
          <w:marLeft w:val="640"/>
          <w:marRight w:val="0"/>
          <w:marTop w:val="0"/>
          <w:marBottom w:val="0"/>
          <w:divBdr>
            <w:top w:val="none" w:sz="0" w:space="0" w:color="auto"/>
            <w:left w:val="none" w:sz="0" w:space="0" w:color="auto"/>
            <w:bottom w:val="none" w:sz="0" w:space="0" w:color="auto"/>
            <w:right w:val="none" w:sz="0" w:space="0" w:color="auto"/>
          </w:divBdr>
        </w:div>
        <w:div w:id="428354771">
          <w:marLeft w:val="640"/>
          <w:marRight w:val="0"/>
          <w:marTop w:val="0"/>
          <w:marBottom w:val="0"/>
          <w:divBdr>
            <w:top w:val="none" w:sz="0" w:space="0" w:color="auto"/>
            <w:left w:val="none" w:sz="0" w:space="0" w:color="auto"/>
            <w:bottom w:val="none" w:sz="0" w:space="0" w:color="auto"/>
            <w:right w:val="none" w:sz="0" w:space="0" w:color="auto"/>
          </w:divBdr>
        </w:div>
        <w:div w:id="683633038">
          <w:marLeft w:val="640"/>
          <w:marRight w:val="0"/>
          <w:marTop w:val="0"/>
          <w:marBottom w:val="0"/>
          <w:divBdr>
            <w:top w:val="none" w:sz="0" w:space="0" w:color="auto"/>
            <w:left w:val="none" w:sz="0" w:space="0" w:color="auto"/>
            <w:bottom w:val="none" w:sz="0" w:space="0" w:color="auto"/>
            <w:right w:val="none" w:sz="0" w:space="0" w:color="auto"/>
          </w:divBdr>
        </w:div>
        <w:div w:id="1850555485">
          <w:marLeft w:val="640"/>
          <w:marRight w:val="0"/>
          <w:marTop w:val="0"/>
          <w:marBottom w:val="0"/>
          <w:divBdr>
            <w:top w:val="none" w:sz="0" w:space="0" w:color="auto"/>
            <w:left w:val="none" w:sz="0" w:space="0" w:color="auto"/>
            <w:bottom w:val="none" w:sz="0" w:space="0" w:color="auto"/>
            <w:right w:val="none" w:sz="0" w:space="0" w:color="auto"/>
          </w:divBdr>
        </w:div>
        <w:div w:id="1071078547">
          <w:marLeft w:val="640"/>
          <w:marRight w:val="0"/>
          <w:marTop w:val="0"/>
          <w:marBottom w:val="0"/>
          <w:divBdr>
            <w:top w:val="none" w:sz="0" w:space="0" w:color="auto"/>
            <w:left w:val="none" w:sz="0" w:space="0" w:color="auto"/>
            <w:bottom w:val="none" w:sz="0" w:space="0" w:color="auto"/>
            <w:right w:val="none" w:sz="0" w:space="0" w:color="auto"/>
          </w:divBdr>
        </w:div>
        <w:div w:id="1482310353">
          <w:marLeft w:val="640"/>
          <w:marRight w:val="0"/>
          <w:marTop w:val="0"/>
          <w:marBottom w:val="0"/>
          <w:divBdr>
            <w:top w:val="none" w:sz="0" w:space="0" w:color="auto"/>
            <w:left w:val="none" w:sz="0" w:space="0" w:color="auto"/>
            <w:bottom w:val="none" w:sz="0" w:space="0" w:color="auto"/>
            <w:right w:val="none" w:sz="0" w:space="0" w:color="auto"/>
          </w:divBdr>
        </w:div>
        <w:div w:id="1864324569">
          <w:marLeft w:val="640"/>
          <w:marRight w:val="0"/>
          <w:marTop w:val="0"/>
          <w:marBottom w:val="0"/>
          <w:divBdr>
            <w:top w:val="none" w:sz="0" w:space="0" w:color="auto"/>
            <w:left w:val="none" w:sz="0" w:space="0" w:color="auto"/>
            <w:bottom w:val="none" w:sz="0" w:space="0" w:color="auto"/>
            <w:right w:val="none" w:sz="0" w:space="0" w:color="auto"/>
          </w:divBdr>
        </w:div>
        <w:div w:id="135994360">
          <w:marLeft w:val="640"/>
          <w:marRight w:val="0"/>
          <w:marTop w:val="0"/>
          <w:marBottom w:val="0"/>
          <w:divBdr>
            <w:top w:val="none" w:sz="0" w:space="0" w:color="auto"/>
            <w:left w:val="none" w:sz="0" w:space="0" w:color="auto"/>
            <w:bottom w:val="none" w:sz="0" w:space="0" w:color="auto"/>
            <w:right w:val="none" w:sz="0" w:space="0" w:color="auto"/>
          </w:divBdr>
        </w:div>
        <w:div w:id="445463985">
          <w:marLeft w:val="640"/>
          <w:marRight w:val="0"/>
          <w:marTop w:val="0"/>
          <w:marBottom w:val="0"/>
          <w:divBdr>
            <w:top w:val="none" w:sz="0" w:space="0" w:color="auto"/>
            <w:left w:val="none" w:sz="0" w:space="0" w:color="auto"/>
            <w:bottom w:val="none" w:sz="0" w:space="0" w:color="auto"/>
            <w:right w:val="none" w:sz="0" w:space="0" w:color="auto"/>
          </w:divBdr>
        </w:div>
        <w:div w:id="1078788676">
          <w:marLeft w:val="640"/>
          <w:marRight w:val="0"/>
          <w:marTop w:val="0"/>
          <w:marBottom w:val="0"/>
          <w:divBdr>
            <w:top w:val="none" w:sz="0" w:space="0" w:color="auto"/>
            <w:left w:val="none" w:sz="0" w:space="0" w:color="auto"/>
            <w:bottom w:val="none" w:sz="0" w:space="0" w:color="auto"/>
            <w:right w:val="none" w:sz="0" w:space="0" w:color="auto"/>
          </w:divBdr>
        </w:div>
        <w:div w:id="607934910">
          <w:marLeft w:val="640"/>
          <w:marRight w:val="0"/>
          <w:marTop w:val="0"/>
          <w:marBottom w:val="0"/>
          <w:divBdr>
            <w:top w:val="none" w:sz="0" w:space="0" w:color="auto"/>
            <w:left w:val="none" w:sz="0" w:space="0" w:color="auto"/>
            <w:bottom w:val="none" w:sz="0" w:space="0" w:color="auto"/>
            <w:right w:val="none" w:sz="0" w:space="0" w:color="auto"/>
          </w:divBdr>
        </w:div>
        <w:div w:id="931745593">
          <w:marLeft w:val="640"/>
          <w:marRight w:val="0"/>
          <w:marTop w:val="0"/>
          <w:marBottom w:val="0"/>
          <w:divBdr>
            <w:top w:val="none" w:sz="0" w:space="0" w:color="auto"/>
            <w:left w:val="none" w:sz="0" w:space="0" w:color="auto"/>
            <w:bottom w:val="none" w:sz="0" w:space="0" w:color="auto"/>
            <w:right w:val="none" w:sz="0" w:space="0" w:color="auto"/>
          </w:divBdr>
        </w:div>
        <w:div w:id="713847012">
          <w:marLeft w:val="640"/>
          <w:marRight w:val="0"/>
          <w:marTop w:val="0"/>
          <w:marBottom w:val="0"/>
          <w:divBdr>
            <w:top w:val="none" w:sz="0" w:space="0" w:color="auto"/>
            <w:left w:val="none" w:sz="0" w:space="0" w:color="auto"/>
            <w:bottom w:val="none" w:sz="0" w:space="0" w:color="auto"/>
            <w:right w:val="none" w:sz="0" w:space="0" w:color="auto"/>
          </w:divBdr>
        </w:div>
        <w:div w:id="1073045636">
          <w:marLeft w:val="640"/>
          <w:marRight w:val="0"/>
          <w:marTop w:val="0"/>
          <w:marBottom w:val="0"/>
          <w:divBdr>
            <w:top w:val="none" w:sz="0" w:space="0" w:color="auto"/>
            <w:left w:val="none" w:sz="0" w:space="0" w:color="auto"/>
            <w:bottom w:val="none" w:sz="0" w:space="0" w:color="auto"/>
            <w:right w:val="none" w:sz="0" w:space="0" w:color="auto"/>
          </w:divBdr>
        </w:div>
        <w:div w:id="969557914">
          <w:marLeft w:val="640"/>
          <w:marRight w:val="0"/>
          <w:marTop w:val="0"/>
          <w:marBottom w:val="0"/>
          <w:divBdr>
            <w:top w:val="none" w:sz="0" w:space="0" w:color="auto"/>
            <w:left w:val="none" w:sz="0" w:space="0" w:color="auto"/>
            <w:bottom w:val="none" w:sz="0" w:space="0" w:color="auto"/>
            <w:right w:val="none" w:sz="0" w:space="0" w:color="auto"/>
          </w:divBdr>
        </w:div>
        <w:div w:id="953251428">
          <w:marLeft w:val="640"/>
          <w:marRight w:val="0"/>
          <w:marTop w:val="0"/>
          <w:marBottom w:val="0"/>
          <w:divBdr>
            <w:top w:val="none" w:sz="0" w:space="0" w:color="auto"/>
            <w:left w:val="none" w:sz="0" w:space="0" w:color="auto"/>
            <w:bottom w:val="none" w:sz="0" w:space="0" w:color="auto"/>
            <w:right w:val="none" w:sz="0" w:space="0" w:color="auto"/>
          </w:divBdr>
        </w:div>
        <w:div w:id="1863593613">
          <w:marLeft w:val="640"/>
          <w:marRight w:val="0"/>
          <w:marTop w:val="0"/>
          <w:marBottom w:val="0"/>
          <w:divBdr>
            <w:top w:val="none" w:sz="0" w:space="0" w:color="auto"/>
            <w:left w:val="none" w:sz="0" w:space="0" w:color="auto"/>
            <w:bottom w:val="none" w:sz="0" w:space="0" w:color="auto"/>
            <w:right w:val="none" w:sz="0" w:space="0" w:color="auto"/>
          </w:divBdr>
        </w:div>
        <w:div w:id="543980652">
          <w:marLeft w:val="640"/>
          <w:marRight w:val="0"/>
          <w:marTop w:val="0"/>
          <w:marBottom w:val="0"/>
          <w:divBdr>
            <w:top w:val="none" w:sz="0" w:space="0" w:color="auto"/>
            <w:left w:val="none" w:sz="0" w:space="0" w:color="auto"/>
            <w:bottom w:val="none" w:sz="0" w:space="0" w:color="auto"/>
            <w:right w:val="none" w:sz="0" w:space="0" w:color="auto"/>
          </w:divBdr>
        </w:div>
        <w:div w:id="1950235270">
          <w:marLeft w:val="640"/>
          <w:marRight w:val="0"/>
          <w:marTop w:val="0"/>
          <w:marBottom w:val="0"/>
          <w:divBdr>
            <w:top w:val="none" w:sz="0" w:space="0" w:color="auto"/>
            <w:left w:val="none" w:sz="0" w:space="0" w:color="auto"/>
            <w:bottom w:val="none" w:sz="0" w:space="0" w:color="auto"/>
            <w:right w:val="none" w:sz="0" w:space="0" w:color="auto"/>
          </w:divBdr>
        </w:div>
        <w:div w:id="766120063">
          <w:marLeft w:val="640"/>
          <w:marRight w:val="0"/>
          <w:marTop w:val="0"/>
          <w:marBottom w:val="0"/>
          <w:divBdr>
            <w:top w:val="none" w:sz="0" w:space="0" w:color="auto"/>
            <w:left w:val="none" w:sz="0" w:space="0" w:color="auto"/>
            <w:bottom w:val="none" w:sz="0" w:space="0" w:color="auto"/>
            <w:right w:val="none" w:sz="0" w:space="0" w:color="auto"/>
          </w:divBdr>
        </w:div>
        <w:div w:id="2020958142">
          <w:marLeft w:val="640"/>
          <w:marRight w:val="0"/>
          <w:marTop w:val="0"/>
          <w:marBottom w:val="0"/>
          <w:divBdr>
            <w:top w:val="none" w:sz="0" w:space="0" w:color="auto"/>
            <w:left w:val="none" w:sz="0" w:space="0" w:color="auto"/>
            <w:bottom w:val="none" w:sz="0" w:space="0" w:color="auto"/>
            <w:right w:val="none" w:sz="0" w:space="0" w:color="auto"/>
          </w:divBdr>
        </w:div>
        <w:div w:id="336544653">
          <w:marLeft w:val="640"/>
          <w:marRight w:val="0"/>
          <w:marTop w:val="0"/>
          <w:marBottom w:val="0"/>
          <w:divBdr>
            <w:top w:val="none" w:sz="0" w:space="0" w:color="auto"/>
            <w:left w:val="none" w:sz="0" w:space="0" w:color="auto"/>
            <w:bottom w:val="none" w:sz="0" w:space="0" w:color="auto"/>
            <w:right w:val="none" w:sz="0" w:space="0" w:color="auto"/>
          </w:divBdr>
        </w:div>
        <w:div w:id="457266453">
          <w:marLeft w:val="640"/>
          <w:marRight w:val="0"/>
          <w:marTop w:val="0"/>
          <w:marBottom w:val="0"/>
          <w:divBdr>
            <w:top w:val="none" w:sz="0" w:space="0" w:color="auto"/>
            <w:left w:val="none" w:sz="0" w:space="0" w:color="auto"/>
            <w:bottom w:val="none" w:sz="0" w:space="0" w:color="auto"/>
            <w:right w:val="none" w:sz="0" w:space="0" w:color="auto"/>
          </w:divBdr>
        </w:div>
        <w:div w:id="605892690">
          <w:marLeft w:val="640"/>
          <w:marRight w:val="0"/>
          <w:marTop w:val="0"/>
          <w:marBottom w:val="0"/>
          <w:divBdr>
            <w:top w:val="none" w:sz="0" w:space="0" w:color="auto"/>
            <w:left w:val="none" w:sz="0" w:space="0" w:color="auto"/>
            <w:bottom w:val="none" w:sz="0" w:space="0" w:color="auto"/>
            <w:right w:val="none" w:sz="0" w:space="0" w:color="auto"/>
          </w:divBdr>
        </w:div>
        <w:div w:id="1828782423">
          <w:marLeft w:val="640"/>
          <w:marRight w:val="0"/>
          <w:marTop w:val="0"/>
          <w:marBottom w:val="0"/>
          <w:divBdr>
            <w:top w:val="none" w:sz="0" w:space="0" w:color="auto"/>
            <w:left w:val="none" w:sz="0" w:space="0" w:color="auto"/>
            <w:bottom w:val="none" w:sz="0" w:space="0" w:color="auto"/>
            <w:right w:val="none" w:sz="0" w:space="0" w:color="auto"/>
          </w:divBdr>
        </w:div>
        <w:div w:id="1678654602">
          <w:marLeft w:val="640"/>
          <w:marRight w:val="0"/>
          <w:marTop w:val="0"/>
          <w:marBottom w:val="0"/>
          <w:divBdr>
            <w:top w:val="none" w:sz="0" w:space="0" w:color="auto"/>
            <w:left w:val="none" w:sz="0" w:space="0" w:color="auto"/>
            <w:bottom w:val="none" w:sz="0" w:space="0" w:color="auto"/>
            <w:right w:val="none" w:sz="0" w:space="0" w:color="auto"/>
          </w:divBdr>
        </w:div>
        <w:div w:id="59911320">
          <w:marLeft w:val="640"/>
          <w:marRight w:val="0"/>
          <w:marTop w:val="0"/>
          <w:marBottom w:val="0"/>
          <w:divBdr>
            <w:top w:val="none" w:sz="0" w:space="0" w:color="auto"/>
            <w:left w:val="none" w:sz="0" w:space="0" w:color="auto"/>
            <w:bottom w:val="none" w:sz="0" w:space="0" w:color="auto"/>
            <w:right w:val="none" w:sz="0" w:space="0" w:color="auto"/>
          </w:divBdr>
        </w:div>
        <w:div w:id="147402139">
          <w:marLeft w:val="640"/>
          <w:marRight w:val="0"/>
          <w:marTop w:val="0"/>
          <w:marBottom w:val="0"/>
          <w:divBdr>
            <w:top w:val="none" w:sz="0" w:space="0" w:color="auto"/>
            <w:left w:val="none" w:sz="0" w:space="0" w:color="auto"/>
            <w:bottom w:val="none" w:sz="0" w:space="0" w:color="auto"/>
            <w:right w:val="none" w:sz="0" w:space="0" w:color="auto"/>
          </w:divBdr>
        </w:div>
        <w:div w:id="2109349529">
          <w:marLeft w:val="640"/>
          <w:marRight w:val="0"/>
          <w:marTop w:val="0"/>
          <w:marBottom w:val="0"/>
          <w:divBdr>
            <w:top w:val="none" w:sz="0" w:space="0" w:color="auto"/>
            <w:left w:val="none" w:sz="0" w:space="0" w:color="auto"/>
            <w:bottom w:val="none" w:sz="0" w:space="0" w:color="auto"/>
            <w:right w:val="none" w:sz="0" w:space="0" w:color="auto"/>
          </w:divBdr>
        </w:div>
        <w:div w:id="688482002">
          <w:marLeft w:val="640"/>
          <w:marRight w:val="0"/>
          <w:marTop w:val="0"/>
          <w:marBottom w:val="0"/>
          <w:divBdr>
            <w:top w:val="none" w:sz="0" w:space="0" w:color="auto"/>
            <w:left w:val="none" w:sz="0" w:space="0" w:color="auto"/>
            <w:bottom w:val="none" w:sz="0" w:space="0" w:color="auto"/>
            <w:right w:val="none" w:sz="0" w:space="0" w:color="auto"/>
          </w:divBdr>
        </w:div>
        <w:div w:id="895046009">
          <w:marLeft w:val="640"/>
          <w:marRight w:val="0"/>
          <w:marTop w:val="0"/>
          <w:marBottom w:val="0"/>
          <w:divBdr>
            <w:top w:val="none" w:sz="0" w:space="0" w:color="auto"/>
            <w:left w:val="none" w:sz="0" w:space="0" w:color="auto"/>
            <w:bottom w:val="none" w:sz="0" w:space="0" w:color="auto"/>
            <w:right w:val="none" w:sz="0" w:space="0" w:color="auto"/>
          </w:divBdr>
        </w:div>
        <w:div w:id="1283414104">
          <w:marLeft w:val="640"/>
          <w:marRight w:val="0"/>
          <w:marTop w:val="0"/>
          <w:marBottom w:val="0"/>
          <w:divBdr>
            <w:top w:val="none" w:sz="0" w:space="0" w:color="auto"/>
            <w:left w:val="none" w:sz="0" w:space="0" w:color="auto"/>
            <w:bottom w:val="none" w:sz="0" w:space="0" w:color="auto"/>
            <w:right w:val="none" w:sz="0" w:space="0" w:color="auto"/>
          </w:divBdr>
        </w:div>
        <w:div w:id="36662026">
          <w:marLeft w:val="640"/>
          <w:marRight w:val="0"/>
          <w:marTop w:val="0"/>
          <w:marBottom w:val="0"/>
          <w:divBdr>
            <w:top w:val="none" w:sz="0" w:space="0" w:color="auto"/>
            <w:left w:val="none" w:sz="0" w:space="0" w:color="auto"/>
            <w:bottom w:val="none" w:sz="0" w:space="0" w:color="auto"/>
            <w:right w:val="none" w:sz="0" w:space="0" w:color="auto"/>
          </w:divBdr>
        </w:div>
        <w:div w:id="282198691">
          <w:marLeft w:val="640"/>
          <w:marRight w:val="0"/>
          <w:marTop w:val="0"/>
          <w:marBottom w:val="0"/>
          <w:divBdr>
            <w:top w:val="none" w:sz="0" w:space="0" w:color="auto"/>
            <w:left w:val="none" w:sz="0" w:space="0" w:color="auto"/>
            <w:bottom w:val="none" w:sz="0" w:space="0" w:color="auto"/>
            <w:right w:val="none" w:sz="0" w:space="0" w:color="auto"/>
          </w:divBdr>
        </w:div>
        <w:div w:id="634406427">
          <w:marLeft w:val="640"/>
          <w:marRight w:val="0"/>
          <w:marTop w:val="0"/>
          <w:marBottom w:val="0"/>
          <w:divBdr>
            <w:top w:val="none" w:sz="0" w:space="0" w:color="auto"/>
            <w:left w:val="none" w:sz="0" w:space="0" w:color="auto"/>
            <w:bottom w:val="none" w:sz="0" w:space="0" w:color="auto"/>
            <w:right w:val="none" w:sz="0" w:space="0" w:color="auto"/>
          </w:divBdr>
        </w:div>
        <w:div w:id="2040429635">
          <w:marLeft w:val="640"/>
          <w:marRight w:val="0"/>
          <w:marTop w:val="0"/>
          <w:marBottom w:val="0"/>
          <w:divBdr>
            <w:top w:val="none" w:sz="0" w:space="0" w:color="auto"/>
            <w:left w:val="none" w:sz="0" w:space="0" w:color="auto"/>
            <w:bottom w:val="none" w:sz="0" w:space="0" w:color="auto"/>
            <w:right w:val="none" w:sz="0" w:space="0" w:color="auto"/>
          </w:divBdr>
        </w:div>
        <w:div w:id="2059083815">
          <w:marLeft w:val="640"/>
          <w:marRight w:val="0"/>
          <w:marTop w:val="0"/>
          <w:marBottom w:val="0"/>
          <w:divBdr>
            <w:top w:val="none" w:sz="0" w:space="0" w:color="auto"/>
            <w:left w:val="none" w:sz="0" w:space="0" w:color="auto"/>
            <w:bottom w:val="none" w:sz="0" w:space="0" w:color="auto"/>
            <w:right w:val="none" w:sz="0" w:space="0" w:color="auto"/>
          </w:divBdr>
        </w:div>
        <w:div w:id="1478886527">
          <w:marLeft w:val="640"/>
          <w:marRight w:val="0"/>
          <w:marTop w:val="0"/>
          <w:marBottom w:val="0"/>
          <w:divBdr>
            <w:top w:val="none" w:sz="0" w:space="0" w:color="auto"/>
            <w:left w:val="none" w:sz="0" w:space="0" w:color="auto"/>
            <w:bottom w:val="none" w:sz="0" w:space="0" w:color="auto"/>
            <w:right w:val="none" w:sz="0" w:space="0" w:color="auto"/>
          </w:divBdr>
        </w:div>
        <w:div w:id="251862838">
          <w:marLeft w:val="640"/>
          <w:marRight w:val="0"/>
          <w:marTop w:val="0"/>
          <w:marBottom w:val="0"/>
          <w:divBdr>
            <w:top w:val="none" w:sz="0" w:space="0" w:color="auto"/>
            <w:left w:val="none" w:sz="0" w:space="0" w:color="auto"/>
            <w:bottom w:val="none" w:sz="0" w:space="0" w:color="auto"/>
            <w:right w:val="none" w:sz="0" w:space="0" w:color="auto"/>
          </w:divBdr>
        </w:div>
        <w:div w:id="1949316682">
          <w:marLeft w:val="640"/>
          <w:marRight w:val="0"/>
          <w:marTop w:val="0"/>
          <w:marBottom w:val="0"/>
          <w:divBdr>
            <w:top w:val="none" w:sz="0" w:space="0" w:color="auto"/>
            <w:left w:val="none" w:sz="0" w:space="0" w:color="auto"/>
            <w:bottom w:val="none" w:sz="0" w:space="0" w:color="auto"/>
            <w:right w:val="none" w:sz="0" w:space="0" w:color="auto"/>
          </w:divBdr>
        </w:div>
        <w:div w:id="1614357568">
          <w:marLeft w:val="640"/>
          <w:marRight w:val="0"/>
          <w:marTop w:val="0"/>
          <w:marBottom w:val="0"/>
          <w:divBdr>
            <w:top w:val="none" w:sz="0" w:space="0" w:color="auto"/>
            <w:left w:val="none" w:sz="0" w:space="0" w:color="auto"/>
            <w:bottom w:val="none" w:sz="0" w:space="0" w:color="auto"/>
            <w:right w:val="none" w:sz="0" w:space="0" w:color="auto"/>
          </w:divBdr>
        </w:div>
        <w:div w:id="376055141">
          <w:marLeft w:val="640"/>
          <w:marRight w:val="0"/>
          <w:marTop w:val="0"/>
          <w:marBottom w:val="0"/>
          <w:divBdr>
            <w:top w:val="none" w:sz="0" w:space="0" w:color="auto"/>
            <w:left w:val="none" w:sz="0" w:space="0" w:color="auto"/>
            <w:bottom w:val="none" w:sz="0" w:space="0" w:color="auto"/>
            <w:right w:val="none" w:sz="0" w:space="0" w:color="auto"/>
          </w:divBdr>
        </w:div>
        <w:div w:id="1001195961">
          <w:marLeft w:val="640"/>
          <w:marRight w:val="0"/>
          <w:marTop w:val="0"/>
          <w:marBottom w:val="0"/>
          <w:divBdr>
            <w:top w:val="none" w:sz="0" w:space="0" w:color="auto"/>
            <w:left w:val="none" w:sz="0" w:space="0" w:color="auto"/>
            <w:bottom w:val="none" w:sz="0" w:space="0" w:color="auto"/>
            <w:right w:val="none" w:sz="0" w:space="0" w:color="auto"/>
          </w:divBdr>
        </w:div>
        <w:div w:id="311105711">
          <w:marLeft w:val="640"/>
          <w:marRight w:val="0"/>
          <w:marTop w:val="0"/>
          <w:marBottom w:val="0"/>
          <w:divBdr>
            <w:top w:val="none" w:sz="0" w:space="0" w:color="auto"/>
            <w:left w:val="none" w:sz="0" w:space="0" w:color="auto"/>
            <w:bottom w:val="none" w:sz="0" w:space="0" w:color="auto"/>
            <w:right w:val="none" w:sz="0" w:space="0" w:color="auto"/>
          </w:divBdr>
        </w:div>
        <w:div w:id="1817989990">
          <w:marLeft w:val="640"/>
          <w:marRight w:val="0"/>
          <w:marTop w:val="0"/>
          <w:marBottom w:val="0"/>
          <w:divBdr>
            <w:top w:val="none" w:sz="0" w:space="0" w:color="auto"/>
            <w:left w:val="none" w:sz="0" w:space="0" w:color="auto"/>
            <w:bottom w:val="none" w:sz="0" w:space="0" w:color="auto"/>
            <w:right w:val="none" w:sz="0" w:space="0" w:color="auto"/>
          </w:divBdr>
        </w:div>
        <w:div w:id="1207793281">
          <w:marLeft w:val="640"/>
          <w:marRight w:val="0"/>
          <w:marTop w:val="0"/>
          <w:marBottom w:val="0"/>
          <w:divBdr>
            <w:top w:val="none" w:sz="0" w:space="0" w:color="auto"/>
            <w:left w:val="none" w:sz="0" w:space="0" w:color="auto"/>
            <w:bottom w:val="none" w:sz="0" w:space="0" w:color="auto"/>
            <w:right w:val="none" w:sz="0" w:space="0" w:color="auto"/>
          </w:divBdr>
        </w:div>
        <w:div w:id="8262725">
          <w:marLeft w:val="640"/>
          <w:marRight w:val="0"/>
          <w:marTop w:val="0"/>
          <w:marBottom w:val="0"/>
          <w:divBdr>
            <w:top w:val="none" w:sz="0" w:space="0" w:color="auto"/>
            <w:left w:val="none" w:sz="0" w:space="0" w:color="auto"/>
            <w:bottom w:val="none" w:sz="0" w:space="0" w:color="auto"/>
            <w:right w:val="none" w:sz="0" w:space="0" w:color="auto"/>
          </w:divBdr>
        </w:div>
        <w:div w:id="1705867148">
          <w:marLeft w:val="640"/>
          <w:marRight w:val="0"/>
          <w:marTop w:val="0"/>
          <w:marBottom w:val="0"/>
          <w:divBdr>
            <w:top w:val="none" w:sz="0" w:space="0" w:color="auto"/>
            <w:left w:val="none" w:sz="0" w:space="0" w:color="auto"/>
            <w:bottom w:val="none" w:sz="0" w:space="0" w:color="auto"/>
            <w:right w:val="none" w:sz="0" w:space="0" w:color="auto"/>
          </w:divBdr>
        </w:div>
      </w:divsChild>
    </w:div>
    <w:div w:id="1815290078">
      <w:marLeft w:val="640"/>
      <w:marRight w:val="0"/>
      <w:marTop w:val="0"/>
      <w:marBottom w:val="0"/>
      <w:divBdr>
        <w:top w:val="none" w:sz="0" w:space="0" w:color="auto"/>
        <w:left w:val="none" w:sz="0" w:space="0" w:color="auto"/>
        <w:bottom w:val="none" w:sz="0" w:space="0" w:color="auto"/>
        <w:right w:val="none" w:sz="0" w:space="0" w:color="auto"/>
      </w:divBdr>
    </w:div>
    <w:div w:id="1816604722">
      <w:bodyDiv w:val="1"/>
      <w:marLeft w:val="0"/>
      <w:marRight w:val="0"/>
      <w:marTop w:val="0"/>
      <w:marBottom w:val="0"/>
      <w:divBdr>
        <w:top w:val="none" w:sz="0" w:space="0" w:color="auto"/>
        <w:left w:val="none" w:sz="0" w:space="0" w:color="auto"/>
        <w:bottom w:val="none" w:sz="0" w:space="0" w:color="auto"/>
        <w:right w:val="none" w:sz="0" w:space="0" w:color="auto"/>
      </w:divBdr>
      <w:divsChild>
        <w:div w:id="19018890">
          <w:marLeft w:val="640"/>
          <w:marRight w:val="0"/>
          <w:marTop w:val="0"/>
          <w:marBottom w:val="0"/>
          <w:divBdr>
            <w:top w:val="none" w:sz="0" w:space="0" w:color="auto"/>
            <w:left w:val="none" w:sz="0" w:space="0" w:color="auto"/>
            <w:bottom w:val="none" w:sz="0" w:space="0" w:color="auto"/>
            <w:right w:val="none" w:sz="0" w:space="0" w:color="auto"/>
          </w:divBdr>
        </w:div>
        <w:div w:id="172376098">
          <w:marLeft w:val="640"/>
          <w:marRight w:val="0"/>
          <w:marTop w:val="0"/>
          <w:marBottom w:val="0"/>
          <w:divBdr>
            <w:top w:val="none" w:sz="0" w:space="0" w:color="auto"/>
            <w:left w:val="none" w:sz="0" w:space="0" w:color="auto"/>
            <w:bottom w:val="none" w:sz="0" w:space="0" w:color="auto"/>
            <w:right w:val="none" w:sz="0" w:space="0" w:color="auto"/>
          </w:divBdr>
        </w:div>
        <w:div w:id="301664787">
          <w:marLeft w:val="640"/>
          <w:marRight w:val="0"/>
          <w:marTop w:val="0"/>
          <w:marBottom w:val="0"/>
          <w:divBdr>
            <w:top w:val="none" w:sz="0" w:space="0" w:color="auto"/>
            <w:left w:val="none" w:sz="0" w:space="0" w:color="auto"/>
            <w:bottom w:val="none" w:sz="0" w:space="0" w:color="auto"/>
            <w:right w:val="none" w:sz="0" w:space="0" w:color="auto"/>
          </w:divBdr>
        </w:div>
        <w:div w:id="1048650344">
          <w:marLeft w:val="640"/>
          <w:marRight w:val="0"/>
          <w:marTop w:val="0"/>
          <w:marBottom w:val="0"/>
          <w:divBdr>
            <w:top w:val="none" w:sz="0" w:space="0" w:color="auto"/>
            <w:left w:val="none" w:sz="0" w:space="0" w:color="auto"/>
            <w:bottom w:val="none" w:sz="0" w:space="0" w:color="auto"/>
            <w:right w:val="none" w:sz="0" w:space="0" w:color="auto"/>
          </w:divBdr>
        </w:div>
        <w:div w:id="298267079">
          <w:marLeft w:val="640"/>
          <w:marRight w:val="0"/>
          <w:marTop w:val="0"/>
          <w:marBottom w:val="0"/>
          <w:divBdr>
            <w:top w:val="none" w:sz="0" w:space="0" w:color="auto"/>
            <w:left w:val="none" w:sz="0" w:space="0" w:color="auto"/>
            <w:bottom w:val="none" w:sz="0" w:space="0" w:color="auto"/>
            <w:right w:val="none" w:sz="0" w:space="0" w:color="auto"/>
          </w:divBdr>
        </w:div>
        <w:div w:id="2084646677">
          <w:marLeft w:val="640"/>
          <w:marRight w:val="0"/>
          <w:marTop w:val="0"/>
          <w:marBottom w:val="0"/>
          <w:divBdr>
            <w:top w:val="none" w:sz="0" w:space="0" w:color="auto"/>
            <w:left w:val="none" w:sz="0" w:space="0" w:color="auto"/>
            <w:bottom w:val="none" w:sz="0" w:space="0" w:color="auto"/>
            <w:right w:val="none" w:sz="0" w:space="0" w:color="auto"/>
          </w:divBdr>
        </w:div>
        <w:div w:id="351761494">
          <w:marLeft w:val="640"/>
          <w:marRight w:val="0"/>
          <w:marTop w:val="0"/>
          <w:marBottom w:val="0"/>
          <w:divBdr>
            <w:top w:val="none" w:sz="0" w:space="0" w:color="auto"/>
            <w:left w:val="none" w:sz="0" w:space="0" w:color="auto"/>
            <w:bottom w:val="none" w:sz="0" w:space="0" w:color="auto"/>
            <w:right w:val="none" w:sz="0" w:space="0" w:color="auto"/>
          </w:divBdr>
        </w:div>
        <w:div w:id="207422846">
          <w:marLeft w:val="640"/>
          <w:marRight w:val="0"/>
          <w:marTop w:val="0"/>
          <w:marBottom w:val="0"/>
          <w:divBdr>
            <w:top w:val="none" w:sz="0" w:space="0" w:color="auto"/>
            <w:left w:val="none" w:sz="0" w:space="0" w:color="auto"/>
            <w:bottom w:val="none" w:sz="0" w:space="0" w:color="auto"/>
            <w:right w:val="none" w:sz="0" w:space="0" w:color="auto"/>
          </w:divBdr>
        </w:div>
        <w:div w:id="24065998">
          <w:marLeft w:val="640"/>
          <w:marRight w:val="0"/>
          <w:marTop w:val="0"/>
          <w:marBottom w:val="0"/>
          <w:divBdr>
            <w:top w:val="none" w:sz="0" w:space="0" w:color="auto"/>
            <w:left w:val="none" w:sz="0" w:space="0" w:color="auto"/>
            <w:bottom w:val="none" w:sz="0" w:space="0" w:color="auto"/>
            <w:right w:val="none" w:sz="0" w:space="0" w:color="auto"/>
          </w:divBdr>
        </w:div>
        <w:div w:id="609045571">
          <w:marLeft w:val="640"/>
          <w:marRight w:val="0"/>
          <w:marTop w:val="0"/>
          <w:marBottom w:val="0"/>
          <w:divBdr>
            <w:top w:val="none" w:sz="0" w:space="0" w:color="auto"/>
            <w:left w:val="none" w:sz="0" w:space="0" w:color="auto"/>
            <w:bottom w:val="none" w:sz="0" w:space="0" w:color="auto"/>
            <w:right w:val="none" w:sz="0" w:space="0" w:color="auto"/>
          </w:divBdr>
        </w:div>
        <w:div w:id="626089123">
          <w:marLeft w:val="640"/>
          <w:marRight w:val="0"/>
          <w:marTop w:val="0"/>
          <w:marBottom w:val="0"/>
          <w:divBdr>
            <w:top w:val="none" w:sz="0" w:space="0" w:color="auto"/>
            <w:left w:val="none" w:sz="0" w:space="0" w:color="auto"/>
            <w:bottom w:val="none" w:sz="0" w:space="0" w:color="auto"/>
            <w:right w:val="none" w:sz="0" w:space="0" w:color="auto"/>
          </w:divBdr>
        </w:div>
        <w:div w:id="613680408">
          <w:marLeft w:val="640"/>
          <w:marRight w:val="0"/>
          <w:marTop w:val="0"/>
          <w:marBottom w:val="0"/>
          <w:divBdr>
            <w:top w:val="none" w:sz="0" w:space="0" w:color="auto"/>
            <w:left w:val="none" w:sz="0" w:space="0" w:color="auto"/>
            <w:bottom w:val="none" w:sz="0" w:space="0" w:color="auto"/>
            <w:right w:val="none" w:sz="0" w:space="0" w:color="auto"/>
          </w:divBdr>
        </w:div>
        <w:div w:id="1844782859">
          <w:marLeft w:val="640"/>
          <w:marRight w:val="0"/>
          <w:marTop w:val="0"/>
          <w:marBottom w:val="0"/>
          <w:divBdr>
            <w:top w:val="none" w:sz="0" w:space="0" w:color="auto"/>
            <w:left w:val="none" w:sz="0" w:space="0" w:color="auto"/>
            <w:bottom w:val="none" w:sz="0" w:space="0" w:color="auto"/>
            <w:right w:val="none" w:sz="0" w:space="0" w:color="auto"/>
          </w:divBdr>
        </w:div>
        <w:div w:id="117721969">
          <w:marLeft w:val="640"/>
          <w:marRight w:val="0"/>
          <w:marTop w:val="0"/>
          <w:marBottom w:val="0"/>
          <w:divBdr>
            <w:top w:val="none" w:sz="0" w:space="0" w:color="auto"/>
            <w:left w:val="none" w:sz="0" w:space="0" w:color="auto"/>
            <w:bottom w:val="none" w:sz="0" w:space="0" w:color="auto"/>
            <w:right w:val="none" w:sz="0" w:space="0" w:color="auto"/>
          </w:divBdr>
        </w:div>
        <w:div w:id="341905257">
          <w:marLeft w:val="640"/>
          <w:marRight w:val="0"/>
          <w:marTop w:val="0"/>
          <w:marBottom w:val="0"/>
          <w:divBdr>
            <w:top w:val="none" w:sz="0" w:space="0" w:color="auto"/>
            <w:left w:val="none" w:sz="0" w:space="0" w:color="auto"/>
            <w:bottom w:val="none" w:sz="0" w:space="0" w:color="auto"/>
            <w:right w:val="none" w:sz="0" w:space="0" w:color="auto"/>
          </w:divBdr>
        </w:div>
        <w:div w:id="1752972594">
          <w:marLeft w:val="640"/>
          <w:marRight w:val="0"/>
          <w:marTop w:val="0"/>
          <w:marBottom w:val="0"/>
          <w:divBdr>
            <w:top w:val="none" w:sz="0" w:space="0" w:color="auto"/>
            <w:left w:val="none" w:sz="0" w:space="0" w:color="auto"/>
            <w:bottom w:val="none" w:sz="0" w:space="0" w:color="auto"/>
            <w:right w:val="none" w:sz="0" w:space="0" w:color="auto"/>
          </w:divBdr>
        </w:div>
        <w:div w:id="591624175">
          <w:marLeft w:val="640"/>
          <w:marRight w:val="0"/>
          <w:marTop w:val="0"/>
          <w:marBottom w:val="0"/>
          <w:divBdr>
            <w:top w:val="none" w:sz="0" w:space="0" w:color="auto"/>
            <w:left w:val="none" w:sz="0" w:space="0" w:color="auto"/>
            <w:bottom w:val="none" w:sz="0" w:space="0" w:color="auto"/>
            <w:right w:val="none" w:sz="0" w:space="0" w:color="auto"/>
          </w:divBdr>
        </w:div>
        <w:div w:id="1903905089">
          <w:marLeft w:val="640"/>
          <w:marRight w:val="0"/>
          <w:marTop w:val="0"/>
          <w:marBottom w:val="0"/>
          <w:divBdr>
            <w:top w:val="none" w:sz="0" w:space="0" w:color="auto"/>
            <w:left w:val="none" w:sz="0" w:space="0" w:color="auto"/>
            <w:bottom w:val="none" w:sz="0" w:space="0" w:color="auto"/>
            <w:right w:val="none" w:sz="0" w:space="0" w:color="auto"/>
          </w:divBdr>
        </w:div>
        <w:div w:id="824668766">
          <w:marLeft w:val="640"/>
          <w:marRight w:val="0"/>
          <w:marTop w:val="0"/>
          <w:marBottom w:val="0"/>
          <w:divBdr>
            <w:top w:val="none" w:sz="0" w:space="0" w:color="auto"/>
            <w:left w:val="none" w:sz="0" w:space="0" w:color="auto"/>
            <w:bottom w:val="none" w:sz="0" w:space="0" w:color="auto"/>
            <w:right w:val="none" w:sz="0" w:space="0" w:color="auto"/>
          </w:divBdr>
        </w:div>
        <w:div w:id="1436901032">
          <w:marLeft w:val="640"/>
          <w:marRight w:val="0"/>
          <w:marTop w:val="0"/>
          <w:marBottom w:val="0"/>
          <w:divBdr>
            <w:top w:val="none" w:sz="0" w:space="0" w:color="auto"/>
            <w:left w:val="none" w:sz="0" w:space="0" w:color="auto"/>
            <w:bottom w:val="none" w:sz="0" w:space="0" w:color="auto"/>
            <w:right w:val="none" w:sz="0" w:space="0" w:color="auto"/>
          </w:divBdr>
        </w:div>
        <w:div w:id="2043745829">
          <w:marLeft w:val="640"/>
          <w:marRight w:val="0"/>
          <w:marTop w:val="0"/>
          <w:marBottom w:val="0"/>
          <w:divBdr>
            <w:top w:val="none" w:sz="0" w:space="0" w:color="auto"/>
            <w:left w:val="none" w:sz="0" w:space="0" w:color="auto"/>
            <w:bottom w:val="none" w:sz="0" w:space="0" w:color="auto"/>
            <w:right w:val="none" w:sz="0" w:space="0" w:color="auto"/>
          </w:divBdr>
        </w:div>
        <w:div w:id="2045212116">
          <w:marLeft w:val="640"/>
          <w:marRight w:val="0"/>
          <w:marTop w:val="0"/>
          <w:marBottom w:val="0"/>
          <w:divBdr>
            <w:top w:val="none" w:sz="0" w:space="0" w:color="auto"/>
            <w:left w:val="none" w:sz="0" w:space="0" w:color="auto"/>
            <w:bottom w:val="none" w:sz="0" w:space="0" w:color="auto"/>
            <w:right w:val="none" w:sz="0" w:space="0" w:color="auto"/>
          </w:divBdr>
        </w:div>
        <w:div w:id="692420291">
          <w:marLeft w:val="640"/>
          <w:marRight w:val="0"/>
          <w:marTop w:val="0"/>
          <w:marBottom w:val="0"/>
          <w:divBdr>
            <w:top w:val="none" w:sz="0" w:space="0" w:color="auto"/>
            <w:left w:val="none" w:sz="0" w:space="0" w:color="auto"/>
            <w:bottom w:val="none" w:sz="0" w:space="0" w:color="auto"/>
            <w:right w:val="none" w:sz="0" w:space="0" w:color="auto"/>
          </w:divBdr>
        </w:div>
        <w:div w:id="1801455665">
          <w:marLeft w:val="640"/>
          <w:marRight w:val="0"/>
          <w:marTop w:val="0"/>
          <w:marBottom w:val="0"/>
          <w:divBdr>
            <w:top w:val="none" w:sz="0" w:space="0" w:color="auto"/>
            <w:left w:val="none" w:sz="0" w:space="0" w:color="auto"/>
            <w:bottom w:val="none" w:sz="0" w:space="0" w:color="auto"/>
            <w:right w:val="none" w:sz="0" w:space="0" w:color="auto"/>
          </w:divBdr>
        </w:div>
        <w:div w:id="1569534980">
          <w:marLeft w:val="640"/>
          <w:marRight w:val="0"/>
          <w:marTop w:val="0"/>
          <w:marBottom w:val="0"/>
          <w:divBdr>
            <w:top w:val="none" w:sz="0" w:space="0" w:color="auto"/>
            <w:left w:val="none" w:sz="0" w:space="0" w:color="auto"/>
            <w:bottom w:val="none" w:sz="0" w:space="0" w:color="auto"/>
            <w:right w:val="none" w:sz="0" w:space="0" w:color="auto"/>
          </w:divBdr>
        </w:div>
        <w:div w:id="93938142">
          <w:marLeft w:val="640"/>
          <w:marRight w:val="0"/>
          <w:marTop w:val="0"/>
          <w:marBottom w:val="0"/>
          <w:divBdr>
            <w:top w:val="none" w:sz="0" w:space="0" w:color="auto"/>
            <w:left w:val="none" w:sz="0" w:space="0" w:color="auto"/>
            <w:bottom w:val="none" w:sz="0" w:space="0" w:color="auto"/>
            <w:right w:val="none" w:sz="0" w:space="0" w:color="auto"/>
          </w:divBdr>
        </w:div>
        <w:div w:id="895968763">
          <w:marLeft w:val="640"/>
          <w:marRight w:val="0"/>
          <w:marTop w:val="0"/>
          <w:marBottom w:val="0"/>
          <w:divBdr>
            <w:top w:val="none" w:sz="0" w:space="0" w:color="auto"/>
            <w:left w:val="none" w:sz="0" w:space="0" w:color="auto"/>
            <w:bottom w:val="none" w:sz="0" w:space="0" w:color="auto"/>
            <w:right w:val="none" w:sz="0" w:space="0" w:color="auto"/>
          </w:divBdr>
        </w:div>
        <w:div w:id="1750417724">
          <w:marLeft w:val="640"/>
          <w:marRight w:val="0"/>
          <w:marTop w:val="0"/>
          <w:marBottom w:val="0"/>
          <w:divBdr>
            <w:top w:val="none" w:sz="0" w:space="0" w:color="auto"/>
            <w:left w:val="none" w:sz="0" w:space="0" w:color="auto"/>
            <w:bottom w:val="none" w:sz="0" w:space="0" w:color="auto"/>
            <w:right w:val="none" w:sz="0" w:space="0" w:color="auto"/>
          </w:divBdr>
        </w:div>
        <w:div w:id="981884164">
          <w:marLeft w:val="640"/>
          <w:marRight w:val="0"/>
          <w:marTop w:val="0"/>
          <w:marBottom w:val="0"/>
          <w:divBdr>
            <w:top w:val="none" w:sz="0" w:space="0" w:color="auto"/>
            <w:left w:val="none" w:sz="0" w:space="0" w:color="auto"/>
            <w:bottom w:val="none" w:sz="0" w:space="0" w:color="auto"/>
            <w:right w:val="none" w:sz="0" w:space="0" w:color="auto"/>
          </w:divBdr>
        </w:div>
        <w:div w:id="1267230936">
          <w:marLeft w:val="640"/>
          <w:marRight w:val="0"/>
          <w:marTop w:val="0"/>
          <w:marBottom w:val="0"/>
          <w:divBdr>
            <w:top w:val="none" w:sz="0" w:space="0" w:color="auto"/>
            <w:left w:val="none" w:sz="0" w:space="0" w:color="auto"/>
            <w:bottom w:val="none" w:sz="0" w:space="0" w:color="auto"/>
            <w:right w:val="none" w:sz="0" w:space="0" w:color="auto"/>
          </w:divBdr>
        </w:div>
        <w:div w:id="182867861">
          <w:marLeft w:val="640"/>
          <w:marRight w:val="0"/>
          <w:marTop w:val="0"/>
          <w:marBottom w:val="0"/>
          <w:divBdr>
            <w:top w:val="none" w:sz="0" w:space="0" w:color="auto"/>
            <w:left w:val="none" w:sz="0" w:space="0" w:color="auto"/>
            <w:bottom w:val="none" w:sz="0" w:space="0" w:color="auto"/>
            <w:right w:val="none" w:sz="0" w:space="0" w:color="auto"/>
          </w:divBdr>
        </w:div>
        <w:div w:id="501360071">
          <w:marLeft w:val="640"/>
          <w:marRight w:val="0"/>
          <w:marTop w:val="0"/>
          <w:marBottom w:val="0"/>
          <w:divBdr>
            <w:top w:val="none" w:sz="0" w:space="0" w:color="auto"/>
            <w:left w:val="none" w:sz="0" w:space="0" w:color="auto"/>
            <w:bottom w:val="none" w:sz="0" w:space="0" w:color="auto"/>
            <w:right w:val="none" w:sz="0" w:space="0" w:color="auto"/>
          </w:divBdr>
        </w:div>
        <w:div w:id="491993484">
          <w:marLeft w:val="640"/>
          <w:marRight w:val="0"/>
          <w:marTop w:val="0"/>
          <w:marBottom w:val="0"/>
          <w:divBdr>
            <w:top w:val="none" w:sz="0" w:space="0" w:color="auto"/>
            <w:left w:val="none" w:sz="0" w:space="0" w:color="auto"/>
            <w:bottom w:val="none" w:sz="0" w:space="0" w:color="auto"/>
            <w:right w:val="none" w:sz="0" w:space="0" w:color="auto"/>
          </w:divBdr>
        </w:div>
        <w:div w:id="97527790">
          <w:marLeft w:val="640"/>
          <w:marRight w:val="0"/>
          <w:marTop w:val="0"/>
          <w:marBottom w:val="0"/>
          <w:divBdr>
            <w:top w:val="none" w:sz="0" w:space="0" w:color="auto"/>
            <w:left w:val="none" w:sz="0" w:space="0" w:color="auto"/>
            <w:bottom w:val="none" w:sz="0" w:space="0" w:color="auto"/>
            <w:right w:val="none" w:sz="0" w:space="0" w:color="auto"/>
          </w:divBdr>
        </w:div>
        <w:div w:id="1291977090">
          <w:marLeft w:val="640"/>
          <w:marRight w:val="0"/>
          <w:marTop w:val="0"/>
          <w:marBottom w:val="0"/>
          <w:divBdr>
            <w:top w:val="none" w:sz="0" w:space="0" w:color="auto"/>
            <w:left w:val="none" w:sz="0" w:space="0" w:color="auto"/>
            <w:bottom w:val="none" w:sz="0" w:space="0" w:color="auto"/>
            <w:right w:val="none" w:sz="0" w:space="0" w:color="auto"/>
          </w:divBdr>
        </w:div>
        <w:div w:id="1638103647">
          <w:marLeft w:val="640"/>
          <w:marRight w:val="0"/>
          <w:marTop w:val="0"/>
          <w:marBottom w:val="0"/>
          <w:divBdr>
            <w:top w:val="none" w:sz="0" w:space="0" w:color="auto"/>
            <w:left w:val="none" w:sz="0" w:space="0" w:color="auto"/>
            <w:bottom w:val="none" w:sz="0" w:space="0" w:color="auto"/>
            <w:right w:val="none" w:sz="0" w:space="0" w:color="auto"/>
          </w:divBdr>
        </w:div>
        <w:div w:id="143549871">
          <w:marLeft w:val="640"/>
          <w:marRight w:val="0"/>
          <w:marTop w:val="0"/>
          <w:marBottom w:val="0"/>
          <w:divBdr>
            <w:top w:val="none" w:sz="0" w:space="0" w:color="auto"/>
            <w:left w:val="none" w:sz="0" w:space="0" w:color="auto"/>
            <w:bottom w:val="none" w:sz="0" w:space="0" w:color="auto"/>
            <w:right w:val="none" w:sz="0" w:space="0" w:color="auto"/>
          </w:divBdr>
        </w:div>
        <w:div w:id="1765877386">
          <w:marLeft w:val="640"/>
          <w:marRight w:val="0"/>
          <w:marTop w:val="0"/>
          <w:marBottom w:val="0"/>
          <w:divBdr>
            <w:top w:val="none" w:sz="0" w:space="0" w:color="auto"/>
            <w:left w:val="none" w:sz="0" w:space="0" w:color="auto"/>
            <w:bottom w:val="none" w:sz="0" w:space="0" w:color="auto"/>
            <w:right w:val="none" w:sz="0" w:space="0" w:color="auto"/>
          </w:divBdr>
        </w:div>
        <w:div w:id="1199053089">
          <w:marLeft w:val="640"/>
          <w:marRight w:val="0"/>
          <w:marTop w:val="0"/>
          <w:marBottom w:val="0"/>
          <w:divBdr>
            <w:top w:val="none" w:sz="0" w:space="0" w:color="auto"/>
            <w:left w:val="none" w:sz="0" w:space="0" w:color="auto"/>
            <w:bottom w:val="none" w:sz="0" w:space="0" w:color="auto"/>
            <w:right w:val="none" w:sz="0" w:space="0" w:color="auto"/>
          </w:divBdr>
        </w:div>
        <w:div w:id="1437599040">
          <w:marLeft w:val="640"/>
          <w:marRight w:val="0"/>
          <w:marTop w:val="0"/>
          <w:marBottom w:val="0"/>
          <w:divBdr>
            <w:top w:val="none" w:sz="0" w:space="0" w:color="auto"/>
            <w:left w:val="none" w:sz="0" w:space="0" w:color="auto"/>
            <w:bottom w:val="none" w:sz="0" w:space="0" w:color="auto"/>
            <w:right w:val="none" w:sz="0" w:space="0" w:color="auto"/>
          </w:divBdr>
        </w:div>
        <w:div w:id="1320159101">
          <w:marLeft w:val="640"/>
          <w:marRight w:val="0"/>
          <w:marTop w:val="0"/>
          <w:marBottom w:val="0"/>
          <w:divBdr>
            <w:top w:val="none" w:sz="0" w:space="0" w:color="auto"/>
            <w:left w:val="none" w:sz="0" w:space="0" w:color="auto"/>
            <w:bottom w:val="none" w:sz="0" w:space="0" w:color="auto"/>
            <w:right w:val="none" w:sz="0" w:space="0" w:color="auto"/>
          </w:divBdr>
        </w:div>
        <w:div w:id="569776705">
          <w:marLeft w:val="640"/>
          <w:marRight w:val="0"/>
          <w:marTop w:val="0"/>
          <w:marBottom w:val="0"/>
          <w:divBdr>
            <w:top w:val="none" w:sz="0" w:space="0" w:color="auto"/>
            <w:left w:val="none" w:sz="0" w:space="0" w:color="auto"/>
            <w:bottom w:val="none" w:sz="0" w:space="0" w:color="auto"/>
            <w:right w:val="none" w:sz="0" w:space="0" w:color="auto"/>
          </w:divBdr>
        </w:div>
        <w:div w:id="487747994">
          <w:marLeft w:val="640"/>
          <w:marRight w:val="0"/>
          <w:marTop w:val="0"/>
          <w:marBottom w:val="0"/>
          <w:divBdr>
            <w:top w:val="none" w:sz="0" w:space="0" w:color="auto"/>
            <w:left w:val="none" w:sz="0" w:space="0" w:color="auto"/>
            <w:bottom w:val="none" w:sz="0" w:space="0" w:color="auto"/>
            <w:right w:val="none" w:sz="0" w:space="0" w:color="auto"/>
          </w:divBdr>
        </w:div>
        <w:div w:id="1555266260">
          <w:marLeft w:val="640"/>
          <w:marRight w:val="0"/>
          <w:marTop w:val="0"/>
          <w:marBottom w:val="0"/>
          <w:divBdr>
            <w:top w:val="none" w:sz="0" w:space="0" w:color="auto"/>
            <w:left w:val="none" w:sz="0" w:space="0" w:color="auto"/>
            <w:bottom w:val="none" w:sz="0" w:space="0" w:color="auto"/>
            <w:right w:val="none" w:sz="0" w:space="0" w:color="auto"/>
          </w:divBdr>
        </w:div>
        <w:div w:id="1075131752">
          <w:marLeft w:val="640"/>
          <w:marRight w:val="0"/>
          <w:marTop w:val="0"/>
          <w:marBottom w:val="0"/>
          <w:divBdr>
            <w:top w:val="none" w:sz="0" w:space="0" w:color="auto"/>
            <w:left w:val="none" w:sz="0" w:space="0" w:color="auto"/>
            <w:bottom w:val="none" w:sz="0" w:space="0" w:color="auto"/>
            <w:right w:val="none" w:sz="0" w:space="0" w:color="auto"/>
          </w:divBdr>
        </w:div>
        <w:div w:id="1555510172">
          <w:marLeft w:val="640"/>
          <w:marRight w:val="0"/>
          <w:marTop w:val="0"/>
          <w:marBottom w:val="0"/>
          <w:divBdr>
            <w:top w:val="none" w:sz="0" w:space="0" w:color="auto"/>
            <w:left w:val="none" w:sz="0" w:space="0" w:color="auto"/>
            <w:bottom w:val="none" w:sz="0" w:space="0" w:color="auto"/>
            <w:right w:val="none" w:sz="0" w:space="0" w:color="auto"/>
          </w:divBdr>
        </w:div>
        <w:div w:id="1786460081">
          <w:marLeft w:val="640"/>
          <w:marRight w:val="0"/>
          <w:marTop w:val="0"/>
          <w:marBottom w:val="0"/>
          <w:divBdr>
            <w:top w:val="none" w:sz="0" w:space="0" w:color="auto"/>
            <w:left w:val="none" w:sz="0" w:space="0" w:color="auto"/>
            <w:bottom w:val="none" w:sz="0" w:space="0" w:color="auto"/>
            <w:right w:val="none" w:sz="0" w:space="0" w:color="auto"/>
          </w:divBdr>
        </w:div>
        <w:div w:id="1713924018">
          <w:marLeft w:val="640"/>
          <w:marRight w:val="0"/>
          <w:marTop w:val="0"/>
          <w:marBottom w:val="0"/>
          <w:divBdr>
            <w:top w:val="none" w:sz="0" w:space="0" w:color="auto"/>
            <w:left w:val="none" w:sz="0" w:space="0" w:color="auto"/>
            <w:bottom w:val="none" w:sz="0" w:space="0" w:color="auto"/>
            <w:right w:val="none" w:sz="0" w:space="0" w:color="auto"/>
          </w:divBdr>
        </w:div>
        <w:div w:id="975373053">
          <w:marLeft w:val="640"/>
          <w:marRight w:val="0"/>
          <w:marTop w:val="0"/>
          <w:marBottom w:val="0"/>
          <w:divBdr>
            <w:top w:val="none" w:sz="0" w:space="0" w:color="auto"/>
            <w:left w:val="none" w:sz="0" w:space="0" w:color="auto"/>
            <w:bottom w:val="none" w:sz="0" w:space="0" w:color="auto"/>
            <w:right w:val="none" w:sz="0" w:space="0" w:color="auto"/>
          </w:divBdr>
        </w:div>
        <w:div w:id="876629025">
          <w:marLeft w:val="640"/>
          <w:marRight w:val="0"/>
          <w:marTop w:val="0"/>
          <w:marBottom w:val="0"/>
          <w:divBdr>
            <w:top w:val="none" w:sz="0" w:space="0" w:color="auto"/>
            <w:left w:val="none" w:sz="0" w:space="0" w:color="auto"/>
            <w:bottom w:val="none" w:sz="0" w:space="0" w:color="auto"/>
            <w:right w:val="none" w:sz="0" w:space="0" w:color="auto"/>
          </w:divBdr>
        </w:div>
        <w:div w:id="1149201943">
          <w:marLeft w:val="640"/>
          <w:marRight w:val="0"/>
          <w:marTop w:val="0"/>
          <w:marBottom w:val="0"/>
          <w:divBdr>
            <w:top w:val="none" w:sz="0" w:space="0" w:color="auto"/>
            <w:left w:val="none" w:sz="0" w:space="0" w:color="auto"/>
            <w:bottom w:val="none" w:sz="0" w:space="0" w:color="auto"/>
            <w:right w:val="none" w:sz="0" w:space="0" w:color="auto"/>
          </w:divBdr>
        </w:div>
        <w:div w:id="1183199967">
          <w:marLeft w:val="640"/>
          <w:marRight w:val="0"/>
          <w:marTop w:val="0"/>
          <w:marBottom w:val="0"/>
          <w:divBdr>
            <w:top w:val="none" w:sz="0" w:space="0" w:color="auto"/>
            <w:left w:val="none" w:sz="0" w:space="0" w:color="auto"/>
            <w:bottom w:val="none" w:sz="0" w:space="0" w:color="auto"/>
            <w:right w:val="none" w:sz="0" w:space="0" w:color="auto"/>
          </w:divBdr>
        </w:div>
        <w:div w:id="1103299902">
          <w:marLeft w:val="640"/>
          <w:marRight w:val="0"/>
          <w:marTop w:val="0"/>
          <w:marBottom w:val="0"/>
          <w:divBdr>
            <w:top w:val="none" w:sz="0" w:space="0" w:color="auto"/>
            <w:left w:val="none" w:sz="0" w:space="0" w:color="auto"/>
            <w:bottom w:val="none" w:sz="0" w:space="0" w:color="auto"/>
            <w:right w:val="none" w:sz="0" w:space="0" w:color="auto"/>
          </w:divBdr>
        </w:div>
        <w:div w:id="1054506318">
          <w:marLeft w:val="640"/>
          <w:marRight w:val="0"/>
          <w:marTop w:val="0"/>
          <w:marBottom w:val="0"/>
          <w:divBdr>
            <w:top w:val="none" w:sz="0" w:space="0" w:color="auto"/>
            <w:left w:val="none" w:sz="0" w:space="0" w:color="auto"/>
            <w:bottom w:val="none" w:sz="0" w:space="0" w:color="auto"/>
            <w:right w:val="none" w:sz="0" w:space="0" w:color="auto"/>
          </w:divBdr>
        </w:div>
        <w:div w:id="849104195">
          <w:marLeft w:val="640"/>
          <w:marRight w:val="0"/>
          <w:marTop w:val="0"/>
          <w:marBottom w:val="0"/>
          <w:divBdr>
            <w:top w:val="none" w:sz="0" w:space="0" w:color="auto"/>
            <w:left w:val="none" w:sz="0" w:space="0" w:color="auto"/>
            <w:bottom w:val="none" w:sz="0" w:space="0" w:color="auto"/>
            <w:right w:val="none" w:sz="0" w:space="0" w:color="auto"/>
          </w:divBdr>
        </w:div>
        <w:div w:id="657616248">
          <w:marLeft w:val="640"/>
          <w:marRight w:val="0"/>
          <w:marTop w:val="0"/>
          <w:marBottom w:val="0"/>
          <w:divBdr>
            <w:top w:val="none" w:sz="0" w:space="0" w:color="auto"/>
            <w:left w:val="none" w:sz="0" w:space="0" w:color="auto"/>
            <w:bottom w:val="none" w:sz="0" w:space="0" w:color="auto"/>
            <w:right w:val="none" w:sz="0" w:space="0" w:color="auto"/>
          </w:divBdr>
        </w:div>
        <w:div w:id="1345551225">
          <w:marLeft w:val="640"/>
          <w:marRight w:val="0"/>
          <w:marTop w:val="0"/>
          <w:marBottom w:val="0"/>
          <w:divBdr>
            <w:top w:val="none" w:sz="0" w:space="0" w:color="auto"/>
            <w:left w:val="none" w:sz="0" w:space="0" w:color="auto"/>
            <w:bottom w:val="none" w:sz="0" w:space="0" w:color="auto"/>
            <w:right w:val="none" w:sz="0" w:space="0" w:color="auto"/>
          </w:divBdr>
        </w:div>
        <w:div w:id="1853959164">
          <w:marLeft w:val="640"/>
          <w:marRight w:val="0"/>
          <w:marTop w:val="0"/>
          <w:marBottom w:val="0"/>
          <w:divBdr>
            <w:top w:val="none" w:sz="0" w:space="0" w:color="auto"/>
            <w:left w:val="none" w:sz="0" w:space="0" w:color="auto"/>
            <w:bottom w:val="none" w:sz="0" w:space="0" w:color="auto"/>
            <w:right w:val="none" w:sz="0" w:space="0" w:color="auto"/>
          </w:divBdr>
        </w:div>
        <w:div w:id="1072049066">
          <w:marLeft w:val="640"/>
          <w:marRight w:val="0"/>
          <w:marTop w:val="0"/>
          <w:marBottom w:val="0"/>
          <w:divBdr>
            <w:top w:val="none" w:sz="0" w:space="0" w:color="auto"/>
            <w:left w:val="none" w:sz="0" w:space="0" w:color="auto"/>
            <w:bottom w:val="none" w:sz="0" w:space="0" w:color="auto"/>
            <w:right w:val="none" w:sz="0" w:space="0" w:color="auto"/>
          </w:divBdr>
        </w:div>
        <w:div w:id="1421173386">
          <w:marLeft w:val="640"/>
          <w:marRight w:val="0"/>
          <w:marTop w:val="0"/>
          <w:marBottom w:val="0"/>
          <w:divBdr>
            <w:top w:val="none" w:sz="0" w:space="0" w:color="auto"/>
            <w:left w:val="none" w:sz="0" w:space="0" w:color="auto"/>
            <w:bottom w:val="none" w:sz="0" w:space="0" w:color="auto"/>
            <w:right w:val="none" w:sz="0" w:space="0" w:color="auto"/>
          </w:divBdr>
        </w:div>
        <w:div w:id="233396903">
          <w:marLeft w:val="640"/>
          <w:marRight w:val="0"/>
          <w:marTop w:val="0"/>
          <w:marBottom w:val="0"/>
          <w:divBdr>
            <w:top w:val="none" w:sz="0" w:space="0" w:color="auto"/>
            <w:left w:val="none" w:sz="0" w:space="0" w:color="auto"/>
            <w:bottom w:val="none" w:sz="0" w:space="0" w:color="auto"/>
            <w:right w:val="none" w:sz="0" w:space="0" w:color="auto"/>
          </w:divBdr>
        </w:div>
        <w:div w:id="1204248185">
          <w:marLeft w:val="640"/>
          <w:marRight w:val="0"/>
          <w:marTop w:val="0"/>
          <w:marBottom w:val="0"/>
          <w:divBdr>
            <w:top w:val="none" w:sz="0" w:space="0" w:color="auto"/>
            <w:left w:val="none" w:sz="0" w:space="0" w:color="auto"/>
            <w:bottom w:val="none" w:sz="0" w:space="0" w:color="auto"/>
            <w:right w:val="none" w:sz="0" w:space="0" w:color="auto"/>
          </w:divBdr>
        </w:div>
        <w:div w:id="1147089844">
          <w:marLeft w:val="640"/>
          <w:marRight w:val="0"/>
          <w:marTop w:val="0"/>
          <w:marBottom w:val="0"/>
          <w:divBdr>
            <w:top w:val="none" w:sz="0" w:space="0" w:color="auto"/>
            <w:left w:val="none" w:sz="0" w:space="0" w:color="auto"/>
            <w:bottom w:val="none" w:sz="0" w:space="0" w:color="auto"/>
            <w:right w:val="none" w:sz="0" w:space="0" w:color="auto"/>
          </w:divBdr>
        </w:div>
        <w:div w:id="724455575">
          <w:marLeft w:val="640"/>
          <w:marRight w:val="0"/>
          <w:marTop w:val="0"/>
          <w:marBottom w:val="0"/>
          <w:divBdr>
            <w:top w:val="none" w:sz="0" w:space="0" w:color="auto"/>
            <w:left w:val="none" w:sz="0" w:space="0" w:color="auto"/>
            <w:bottom w:val="none" w:sz="0" w:space="0" w:color="auto"/>
            <w:right w:val="none" w:sz="0" w:space="0" w:color="auto"/>
          </w:divBdr>
        </w:div>
        <w:div w:id="83114089">
          <w:marLeft w:val="640"/>
          <w:marRight w:val="0"/>
          <w:marTop w:val="0"/>
          <w:marBottom w:val="0"/>
          <w:divBdr>
            <w:top w:val="none" w:sz="0" w:space="0" w:color="auto"/>
            <w:left w:val="none" w:sz="0" w:space="0" w:color="auto"/>
            <w:bottom w:val="none" w:sz="0" w:space="0" w:color="auto"/>
            <w:right w:val="none" w:sz="0" w:space="0" w:color="auto"/>
          </w:divBdr>
        </w:div>
        <w:div w:id="1436175239">
          <w:marLeft w:val="640"/>
          <w:marRight w:val="0"/>
          <w:marTop w:val="0"/>
          <w:marBottom w:val="0"/>
          <w:divBdr>
            <w:top w:val="none" w:sz="0" w:space="0" w:color="auto"/>
            <w:left w:val="none" w:sz="0" w:space="0" w:color="auto"/>
            <w:bottom w:val="none" w:sz="0" w:space="0" w:color="auto"/>
            <w:right w:val="none" w:sz="0" w:space="0" w:color="auto"/>
          </w:divBdr>
        </w:div>
        <w:div w:id="1586643694">
          <w:marLeft w:val="640"/>
          <w:marRight w:val="0"/>
          <w:marTop w:val="0"/>
          <w:marBottom w:val="0"/>
          <w:divBdr>
            <w:top w:val="none" w:sz="0" w:space="0" w:color="auto"/>
            <w:left w:val="none" w:sz="0" w:space="0" w:color="auto"/>
            <w:bottom w:val="none" w:sz="0" w:space="0" w:color="auto"/>
            <w:right w:val="none" w:sz="0" w:space="0" w:color="auto"/>
          </w:divBdr>
        </w:div>
        <w:div w:id="925072106">
          <w:marLeft w:val="640"/>
          <w:marRight w:val="0"/>
          <w:marTop w:val="0"/>
          <w:marBottom w:val="0"/>
          <w:divBdr>
            <w:top w:val="none" w:sz="0" w:space="0" w:color="auto"/>
            <w:left w:val="none" w:sz="0" w:space="0" w:color="auto"/>
            <w:bottom w:val="none" w:sz="0" w:space="0" w:color="auto"/>
            <w:right w:val="none" w:sz="0" w:space="0" w:color="auto"/>
          </w:divBdr>
        </w:div>
        <w:div w:id="341669741">
          <w:marLeft w:val="640"/>
          <w:marRight w:val="0"/>
          <w:marTop w:val="0"/>
          <w:marBottom w:val="0"/>
          <w:divBdr>
            <w:top w:val="none" w:sz="0" w:space="0" w:color="auto"/>
            <w:left w:val="none" w:sz="0" w:space="0" w:color="auto"/>
            <w:bottom w:val="none" w:sz="0" w:space="0" w:color="auto"/>
            <w:right w:val="none" w:sz="0" w:space="0" w:color="auto"/>
          </w:divBdr>
        </w:div>
        <w:div w:id="455948268">
          <w:marLeft w:val="640"/>
          <w:marRight w:val="0"/>
          <w:marTop w:val="0"/>
          <w:marBottom w:val="0"/>
          <w:divBdr>
            <w:top w:val="none" w:sz="0" w:space="0" w:color="auto"/>
            <w:left w:val="none" w:sz="0" w:space="0" w:color="auto"/>
            <w:bottom w:val="none" w:sz="0" w:space="0" w:color="auto"/>
            <w:right w:val="none" w:sz="0" w:space="0" w:color="auto"/>
          </w:divBdr>
        </w:div>
      </w:divsChild>
    </w:div>
    <w:div w:id="1818185914">
      <w:marLeft w:val="640"/>
      <w:marRight w:val="0"/>
      <w:marTop w:val="0"/>
      <w:marBottom w:val="0"/>
      <w:divBdr>
        <w:top w:val="none" w:sz="0" w:space="0" w:color="auto"/>
        <w:left w:val="none" w:sz="0" w:space="0" w:color="auto"/>
        <w:bottom w:val="none" w:sz="0" w:space="0" w:color="auto"/>
        <w:right w:val="none" w:sz="0" w:space="0" w:color="auto"/>
      </w:divBdr>
    </w:div>
    <w:div w:id="1818187149">
      <w:marLeft w:val="640"/>
      <w:marRight w:val="0"/>
      <w:marTop w:val="0"/>
      <w:marBottom w:val="0"/>
      <w:divBdr>
        <w:top w:val="none" w:sz="0" w:space="0" w:color="auto"/>
        <w:left w:val="none" w:sz="0" w:space="0" w:color="auto"/>
        <w:bottom w:val="none" w:sz="0" w:space="0" w:color="auto"/>
        <w:right w:val="none" w:sz="0" w:space="0" w:color="auto"/>
      </w:divBdr>
    </w:div>
    <w:div w:id="1819565052">
      <w:bodyDiv w:val="1"/>
      <w:marLeft w:val="0"/>
      <w:marRight w:val="0"/>
      <w:marTop w:val="0"/>
      <w:marBottom w:val="0"/>
      <w:divBdr>
        <w:top w:val="none" w:sz="0" w:space="0" w:color="auto"/>
        <w:left w:val="none" w:sz="0" w:space="0" w:color="auto"/>
        <w:bottom w:val="none" w:sz="0" w:space="0" w:color="auto"/>
        <w:right w:val="none" w:sz="0" w:space="0" w:color="auto"/>
      </w:divBdr>
      <w:divsChild>
        <w:div w:id="186676491">
          <w:marLeft w:val="640"/>
          <w:marRight w:val="0"/>
          <w:marTop w:val="0"/>
          <w:marBottom w:val="0"/>
          <w:divBdr>
            <w:top w:val="none" w:sz="0" w:space="0" w:color="auto"/>
            <w:left w:val="none" w:sz="0" w:space="0" w:color="auto"/>
            <w:bottom w:val="none" w:sz="0" w:space="0" w:color="auto"/>
            <w:right w:val="none" w:sz="0" w:space="0" w:color="auto"/>
          </w:divBdr>
        </w:div>
        <w:div w:id="452023531">
          <w:marLeft w:val="640"/>
          <w:marRight w:val="0"/>
          <w:marTop w:val="0"/>
          <w:marBottom w:val="0"/>
          <w:divBdr>
            <w:top w:val="none" w:sz="0" w:space="0" w:color="auto"/>
            <w:left w:val="none" w:sz="0" w:space="0" w:color="auto"/>
            <w:bottom w:val="none" w:sz="0" w:space="0" w:color="auto"/>
            <w:right w:val="none" w:sz="0" w:space="0" w:color="auto"/>
          </w:divBdr>
        </w:div>
        <w:div w:id="843398428">
          <w:marLeft w:val="640"/>
          <w:marRight w:val="0"/>
          <w:marTop w:val="0"/>
          <w:marBottom w:val="0"/>
          <w:divBdr>
            <w:top w:val="none" w:sz="0" w:space="0" w:color="auto"/>
            <w:left w:val="none" w:sz="0" w:space="0" w:color="auto"/>
            <w:bottom w:val="none" w:sz="0" w:space="0" w:color="auto"/>
            <w:right w:val="none" w:sz="0" w:space="0" w:color="auto"/>
          </w:divBdr>
        </w:div>
        <w:div w:id="1011832652">
          <w:marLeft w:val="640"/>
          <w:marRight w:val="0"/>
          <w:marTop w:val="0"/>
          <w:marBottom w:val="0"/>
          <w:divBdr>
            <w:top w:val="none" w:sz="0" w:space="0" w:color="auto"/>
            <w:left w:val="none" w:sz="0" w:space="0" w:color="auto"/>
            <w:bottom w:val="none" w:sz="0" w:space="0" w:color="auto"/>
            <w:right w:val="none" w:sz="0" w:space="0" w:color="auto"/>
          </w:divBdr>
        </w:div>
        <w:div w:id="1037657343">
          <w:marLeft w:val="640"/>
          <w:marRight w:val="0"/>
          <w:marTop w:val="0"/>
          <w:marBottom w:val="0"/>
          <w:divBdr>
            <w:top w:val="none" w:sz="0" w:space="0" w:color="auto"/>
            <w:left w:val="none" w:sz="0" w:space="0" w:color="auto"/>
            <w:bottom w:val="none" w:sz="0" w:space="0" w:color="auto"/>
            <w:right w:val="none" w:sz="0" w:space="0" w:color="auto"/>
          </w:divBdr>
        </w:div>
        <w:div w:id="1051535313">
          <w:marLeft w:val="640"/>
          <w:marRight w:val="0"/>
          <w:marTop w:val="0"/>
          <w:marBottom w:val="0"/>
          <w:divBdr>
            <w:top w:val="none" w:sz="0" w:space="0" w:color="auto"/>
            <w:left w:val="none" w:sz="0" w:space="0" w:color="auto"/>
            <w:bottom w:val="none" w:sz="0" w:space="0" w:color="auto"/>
            <w:right w:val="none" w:sz="0" w:space="0" w:color="auto"/>
          </w:divBdr>
        </w:div>
        <w:div w:id="1086806289">
          <w:marLeft w:val="640"/>
          <w:marRight w:val="0"/>
          <w:marTop w:val="0"/>
          <w:marBottom w:val="0"/>
          <w:divBdr>
            <w:top w:val="none" w:sz="0" w:space="0" w:color="auto"/>
            <w:left w:val="none" w:sz="0" w:space="0" w:color="auto"/>
            <w:bottom w:val="none" w:sz="0" w:space="0" w:color="auto"/>
            <w:right w:val="none" w:sz="0" w:space="0" w:color="auto"/>
          </w:divBdr>
        </w:div>
        <w:div w:id="1241869318">
          <w:marLeft w:val="640"/>
          <w:marRight w:val="0"/>
          <w:marTop w:val="0"/>
          <w:marBottom w:val="0"/>
          <w:divBdr>
            <w:top w:val="none" w:sz="0" w:space="0" w:color="auto"/>
            <w:left w:val="none" w:sz="0" w:space="0" w:color="auto"/>
            <w:bottom w:val="none" w:sz="0" w:space="0" w:color="auto"/>
            <w:right w:val="none" w:sz="0" w:space="0" w:color="auto"/>
          </w:divBdr>
        </w:div>
        <w:div w:id="1346789456">
          <w:marLeft w:val="640"/>
          <w:marRight w:val="0"/>
          <w:marTop w:val="0"/>
          <w:marBottom w:val="0"/>
          <w:divBdr>
            <w:top w:val="none" w:sz="0" w:space="0" w:color="auto"/>
            <w:left w:val="none" w:sz="0" w:space="0" w:color="auto"/>
            <w:bottom w:val="none" w:sz="0" w:space="0" w:color="auto"/>
            <w:right w:val="none" w:sz="0" w:space="0" w:color="auto"/>
          </w:divBdr>
        </w:div>
        <w:div w:id="1449349799">
          <w:marLeft w:val="640"/>
          <w:marRight w:val="0"/>
          <w:marTop w:val="0"/>
          <w:marBottom w:val="0"/>
          <w:divBdr>
            <w:top w:val="none" w:sz="0" w:space="0" w:color="auto"/>
            <w:left w:val="none" w:sz="0" w:space="0" w:color="auto"/>
            <w:bottom w:val="none" w:sz="0" w:space="0" w:color="auto"/>
            <w:right w:val="none" w:sz="0" w:space="0" w:color="auto"/>
          </w:divBdr>
        </w:div>
        <w:div w:id="1741755527">
          <w:marLeft w:val="640"/>
          <w:marRight w:val="0"/>
          <w:marTop w:val="0"/>
          <w:marBottom w:val="0"/>
          <w:divBdr>
            <w:top w:val="none" w:sz="0" w:space="0" w:color="auto"/>
            <w:left w:val="none" w:sz="0" w:space="0" w:color="auto"/>
            <w:bottom w:val="none" w:sz="0" w:space="0" w:color="auto"/>
            <w:right w:val="none" w:sz="0" w:space="0" w:color="auto"/>
          </w:divBdr>
        </w:div>
        <w:div w:id="1809931093">
          <w:marLeft w:val="640"/>
          <w:marRight w:val="0"/>
          <w:marTop w:val="0"/>
          <w:marBottom w:val="0"/>
          <w:divBdr>
            <w:top w:val="none" w:sz="0" w:space="0" w:color="auto"/>
            <w:left w:val="none" w:sz="0" w:space="0" w:color="auto"/>
            <w:bottom w:val="none" w:sz="0" w:space="0" w:color="auto"/>
            <w:right w:val="none" w:sz="0" w:space="0" w:color="auto"/>
          </w:divBdr>
        </w:div>
        <w:div w:id="1838184050">
          <w:marLeft w:val="640"/>
          <w:marRight w:val="0"/>
          <w:marTop w:val="0"/>
          <w:marBottom w:val="0"/>
          <w:divBdr>
            <w:top w:val="none" w:sz="0" w:space="0" w:color="auto"/>
            <w:left w:val="none" w:sz="0" w:space="0" w:color="auto"/>
            <w:bottom w:val="none" w:sz="0" w:space="0" w:color="auto"/>
            <w:right w:val="none" w:sz="0" w:space="0" w:color="auto"/>
          </w:divBdr>
        </w:div>
        <w:div w:id="2021420675">
          <w:marLeft w:val="640"/>
          <w:marRight w:val="0"/>
          <w:marTop w:val="0"/>
          <w:marBottom w:val="0"/>
          <w:divBdr>
            <w:top w:val="none" w:sz="0" w:space="0" w:color="auto"/>
            <w:left w:val="none" w:sz="0" w:space="0" w:color="auto"/>
            <w:bottom w:val="none" w:sz="0" w:space="0" w:color="auto"/>
            <w:right w:val="none" w:sz="0" w:space="0" w:color="auto"/>
          </w:divBdr>
        </w:div>
      </w:divsChild>
    </w:div>
    <w:div w:id="1819568116">
      <w:marLeft w:val="640"/>
      <w:marRight w:val="0"/>
      <w:marTop w:val="0"/>
      <w:marBottom w:val="0"/>
      <w:divBdr>
        <w:top w:val="none" w:sz="0" w:space="0" w:color="auto"/>
        <w:left w:val="none" w:sz="0" w:space="0" w:color="auto"/>
        <w:bottom w:val="none" w:sz="0" w:space="0" w:color="auto"/>
        <w:right w:val="none" w:sz="0" w:space="0" w:color="auto"/>
      </w:divBdr>
    </w:div>
    <w:div w:id="1820994700">
      <w:marLeft w:val="640"/>
      <w:marRight w:val="0"/>
      <w:marTop w:val="0"/>
      <w:marBottom w:val="0"/>
      <w:divBdr>
        <w:top w:val="none" w:sz="0" w:space="0" w:color="auto"/>
        <w:left w:val="none" w:sz="0" w:space="0" w:color="auto"/>
        <w:bottom w:val="none" w:sz="0" w:space="0" w:color="auto"/>
        <w:right w:val="none" w:sz="0" w:space="0" w:color="auto"/>
      </w:divBdr>
    </w:div>
    <w:div w:id="1821649143">
      <w:marLeft w:val="640"/>
      <w:marRight w:val="0"/>
      <w:marTop w:val="0"/>
      <w:marBottom w:val="0"/>
      <w:divBdr>
        <w:top w:val="none" w:sz="0" w:space="0" w:color="auto"/>
        <w:left w:val="none" w:sz="0" w:space="0" w:color="auto"/>
        <w:bottom w:val="none" w:sz="0" w:space="0" w:color="auto"/>
        <w:right w:val="none" w:sz="0" w:space="0" w:color="auto"/>
      </w:divBdr>
    </w:div>
    <w:div w:id="1822195196">
      <w:marLeft w:val="640"/>
      <w:marRight w:val="0"/>
      <w:marTop w:val="0"/>
      <w:marBottom w:val="0"/>
      <w:divBdr>
        <w:top w:val="none" w:sz="0" w:space="0" w:color="auto"/>
        <w:left w:val="none" w:sz="0" w:space="0" w:color="auto"/>
        <w:bottom w:val="none" w:sz="0" w:space="0" w:color="auto"/>
        <w:right w:val="none" w:sz="0" w:space="0" w:color="auto"/>
      </w:divBdr>
    </w:div>
    <w:div w:id="1822310061">
      <w:marLeft w:val="640"/>
      <w:marRight w:val="0"/>
      <w:marTop w:val="0"/>
      <w:marBottom w:val="0"/>
      <w:divBdr>
        <w:top w:val="none" w:sz="0" w:space="0" w:color="auto"/>
        <w:left w:val="none" w:sz="0" w:space="0" w:color="auto"/>
        <w:bottom w:val="none" w:sz="0" w:space="0" w:color="auto"/>
        <w:right w:val="none" w:sz="0" w:space="0" w:color="auto"/>
      </w:divBdr>
    </w:div>
    <w:div w:id="1823039002">
      <w:marLeft w:val="640"/>
      <w:marRight w:val="0"/>
      <w:marTop w:val="0"/>
      <w:marBottom w:val="0"/>
      <w:divBdr>
        <w:top w:val="none" w:sz="0" w:space="0" w:color="auto"/>
        <w:left w:val="none" w:sz="0" w:space="0" w:color="auto"/>
        <w:bottom w:val="none" w:sz="0" w:space="0" w:color="auto"/>
        <w:right w:val="none" w:sz="0" w:space="0" w:color="auto"/>
      </w:divBdr>
    </w:div>
    <w:div w:id="1823111335">
      <w:marLeft w:val="640"/>
      <w:marRight w:val="0"/>
      <w:marTop w:val="0"/>
      <w:marBottom w:val="0"/>
      <w:divBdr>
        <w:top w:val="none" w:sz="0" w:space="0" w:color="auto"/>
        <w:left w:val="none" w:sz="0" w:space="0" w:color="auto"/>
        <w:bottom w:val="none" w:sz="0" w:space="0" w:color="auto"/>
        <w:right w:val="none" w:sz="0" w:space="0" w:color="auto"/>
      </w:divBdr>
    </w:div>
    <w:div w:id="1824657490">
      <w:bodyDiv w:val="1"/>
      <w:marLeft w:val="0"/>
      <w:marRight w:val="0"/>
      <w:marTop w:val="0"/>
      <w:marBottom w:val="0"/>
      <w:divBdr>
        <w:top w:val="none" w:sz="0" w:space="0" w:color="auto"/>
        <w:left w:val="none" w:sz="0" w:space="0" w:color="auto"/>
        <w:bottom w:val="none" w:sz="0" w:space="0" w:color="auto"/>
        <w:right w:val="none" w:sz="0" w:space="0" w:color="auto"/>
      </w:divBdr>
    </w:div>
    <w:div w:id="1824924803">
      <w:marLeft w:val="640"/>
      <w:marRight w:val="0"/>
      <w:marTop w:val="0"/>
      <w:marBottom w:val="0"/>
      <w:divBdr>
        <w:top w:val="none" w:sz="0" w:space="0" w:color="auto"/>
        <w:left w:val="none" w:sz="0" w:space="0" w:color="auto"/>
        <w:bottom w:val="none" w:sz="0" w:space="0" w:color="auto"/>
        <w:right w:val="none" w:sz="0" w:space="0" w:color="auto"/>
      </w:divBdr>
    </w:div>
    <w:div w:id="1825274370">
      <w:marLeft w:val="640"/>
      <w:marRight w:val="0"/>
      <w:marTop w:val="0"/>
      <w:marBottom w:val="0"/>
      <w:divBdr>
        <w:top w:val="none" w:sz="0" w:space="0" w:color="auto"/>
        <w:left w:val="none" w:sz="0" w:space="0" w:color="auto"/>
        <w:bottom w:val="none" w:sz="0" w:space="0" w:color="auto"/>
        <w:right w:val="none" w:sz="0" w:space="0" w:color="auto"/>
      </w:divBdr>
    </w:div>
    <w:div w:id="1825507889">
      <w:marLeft w:val="640"/>
      <w:marRight w:val="0"/>
      <w:marTop w:val="0"/>
      <w:marBottom w:val="0"/>
      <w:divBdr>
        <w:top w:val="none" w:sz="0" w:space="0" w:color="auto"/>
        <w:left w:val="none" w:sz="0" w:space="0" w:color="auto"/>
        <w:bottom w:val="none" w:sz="0" w:space="0" w:color="auto"/>
        <w:right w:val="none" w:sz="0" w:space="0" w:color="auto"/>
      </w:divBdr>
    </w:div>
    <w:div w:id="1825580075">
      <w:bodyDiv w:val="1"/>
      <w:marLeft w:val="0"/>
      <w:marRight w:val="0"/>
      <w:marTop w:val="0"/>
      <w:marBottom w:val="0"/>
      <w:divBdr>
        <w:top w:val="none" w:sz="0" w:space="0" w:color="auto"/>
        <w:left w:val="none" w:sz="0" w:space="0" w:color="auto"/>
        <w:bottom w:val="none" w:sz="0" w:space="0" w:color="auto"/>
        <w:right w:val="none" w:sz="0" w:space="0" w:color="auto"/>
      </w:divBdr>
      <w:divsChild>
        <w:div w:id="27535842">
          <w:marLeft w:val="640"/>
          <w:marRight w:val="0"/>
          <w:marTop w:val="0"/>
          <w:marBottom w:val="0"/>
          <w:divBdr>
            <w:top w:val="none" w:sz="0" w:space="0" w:color="auto"/>
            <w:left w:val="none" w:sz="0" w:space="0" w:color="auto"/>
            <w:bottom w:val="none" w:sz="0" w:space="0" w:color="auto"/>
            <w:right w:val="none" w:sz="0" w:space="0" w:color="auto"/>
          </w:divBdr>
        </w:div>
        <w:div w:id="30762292">
          <w:marLeft w:val="640"/>
          <w:marRight w:val="0"/>
          <w:marTop w:val="0"/>
          <w:marBottom w:val="0"/>
          <w:divBdr>
            <w:top w:val="none" w:sz="0" w:space="0" w:color="auto"/>
            <w:left w:val="none" w:sz="0" w:space="0" w:color="auto"/>
            <w:bottom w:val="none" w:sz="0" w:space="0" w:color="auto"/>
            <w:right w:val="none" w:sz="0" w:space="0" w:color="auto"/>
          </w:divBdr>
        </w:div>
        <w:div w:id="78985673">
          <w:marLeft w:val="640"/>
          <w:marRight w:val="0"/>
          <w:marTop w:val="0"/>
          <w:marBottom w:val="0"/>
          <w:divBdr>
            <w:top w:val="none" w:sz="0" w:space="0" w:color="auto"/>
            <w:left w:val="none" w:sz="0" w:space="0" w:color="auto"/>
            <w:bottom w:val="none" w:sz="0" w:space="0" w:color="auto"/>
            <w:right w:val="none" w:sz="0" w:space="0" w:color="auto"/>
          </w:divBdr>
        </w:div>
        <w:div w:id="110322195">
          <w:marLeft w:val="640"/>
          <w:marRight w:val="0"/>
          <w:marTop w:val="0"/>
          <w:marBottom w:val="0"/>
          <w:divBdr>
            <w:top w:val="none" w:sz="0" w:space="0" w:color="auto"/>
            <w:left w:val="none" w:sz="0" w:space="0" w:color="auto"/>
            <w:bottom w:val="none" w:sz="0" w:space="0" w:color="auto"/>
            <w:right w:val="none" w:sz="0" w:space="0" w:color="auto"/>
          </w:divBdr>
        </w:div>
        <w:div w:id="313292077">
          <w:marLeft w:val="640"/>
          <w:marRight w:val="0"/>
          <w:marTop w:val="0"/>
          <w:marBottom w:val="0"/>
          <w:divBdr>
            <w:top w:val="none" w:sz="0" w:space="0" w:color="auto"/>
            <w:left w:val="none" w:sz="0" w:space="0" w:color="auto"/>
            <w:bottom w:val="none" w:sz="0" w:space="0" w:color="auto"/>
            <w:right w:val="none" w:sz="0" w:space="0" w:color="auto"/>
          </w:divBdr>
        </w:div>
        <w:div w:id="319162264">
          <w:marLeft w:val="640"/>
          <w:marRight w:val="0"/>
          <w:marTop w:val="0"/>
          <w:marBottom w:val="0"/>
          <w:divBdr>
            <w:top w:val="none" w:sz="0" w:space="0" w:color="auto"/>
            <w:left w:val="none" w:sz="0" w:space="0" w:color="auto"/>
            <w:bottom w:val="none" w:sz="0" w:space="0" w:color="auto"/>
            <w:right w:val="none" w:sz="0" w:space="0" w:color="auto"/>
          </w:divBdr>
        </w:div>
        <w:div w:id="340814214">
          <w:marLeft w:val="640"/>
          <w:marRight w:val="0"/>
          <w:marTop w:val="0"/>
          <w:marBottom w:val="0"/>
          <w:divBdr>
            <w:top w:val="none" w:sz="0" w:space="0" w:color="auto"/>
            <w:left w:val="none" w:sz="0" w:space="0" w:color="auto"/>
            <w:bottom w:val="none" w:sz="0" w:space="0" w:color="auto"/>
            <w:right w:val="none" w:sz="0" w:space="0" w:color="auto"/>
          </w:divBdr>
        </w:div>
        <w:div w:id="341130402">
          <w:marLeft w:val="640"/>
          <w:marRight w:val="0"/>
          <w:marTop w:val="0"/>
          <w:marBottom w:val="0"/>
          <w:divBdr>
            <w:top w:val="none" w:sz="0" w:space="0" w:color="auto"/>
            <w:left w:val="none" w:sz="0" w:space="0" w:color="auto"/>
            <w:bottom w:val="none" w:sz="0" w:space="0" w:color="auto"/>
            <w:right w:val="none" w:sz="0" w:space="0" w:color="auto"/>
          </w:divBdr>
        </w:div>
        <w:div w:id="421030988">
          <w:marLeft w:val="640"/>
          <w:marRight w:val="0"/>
          <w:marTop w:val="0"/>
          <w:marBottom w:val="0"/>
          <w:divBdr>
            <w:top w:val="none" w:sz="0" w:space="0" w:color="auto"/>
            <w:left w:val="none" w:sz="0" w:space="0" w:color="auto"/>
            <w:bottom w:val="none" w:sz="0" w:space="0" w:color="auto"/>
            <w:right w:val="none" w:sz="0" w:space="0" w:color="auto"/>
          </w:divBdr>
        </w:div>
        <w:div w:id="612134098">
          <w:marLeft w:val="640"/>
          <w:marRight w:val="0"/>
          <w:marTop w:val="0"/>
          <w:marBottom w:val="0"/>
          <w:divBdr>
            <w:top w:val="none" w:sz="0" w:space="0" w:color="auto"/>
            <w:left w:val="none" w:sz="0" w:space="0" w:color="auto"/>
            <w:bottom w:val="none" w:sz="0" w:space="0" w:color="auto"/>
            <w:right w:val="none" w:sz="0" w:space="0" w:color="auto"/>
          </w:divBdr>
        </w:div>
        <w:div w:id="669866352">
          <w:marLeft w:val="640"/>
          <w:marRight w:val="0"/>
          <w:marTop w:val="0"/>
          <w:marBottom w:val="0"/>
          <w:divBdr>
            <w:top w:val="none" w:sz="0" w:space="0" w:color="auto"/>
            <w:left w:val="none" w:sz="0" w:space="0" w:color="auto"/>
            <w:bottom w:val="none" w:sz="0" w:space="0" w:color="auto"/>
            <w:right w:val="none" w:sz="0" w:space="0" w:color="auto"/>
          </w:divBdr>
        </w:div>
        <w:div w:id="737288025">
          <w:marLeft w:val="640"/>
          <w:marRight w:val="0"/>
          <w:marTop w:val="0"/>
          <w:marBottom w:val="0"/>
          <w:divBdr>
            <w:top w:val="none" w:sz="0" w:space="0" w:color="auto"/>
            <w:left w:val="none" w:sz="0" w:space="0" w:color="auto"/>
            <w:bottom w:val="none" w:sz="0" w:space="0" w:color="auto"/>
            <w:right w:val="none" w:sz="0" w:space="0" w:color="auto"/>
          </w:divBdr>
        </w:div>
        <w:div w:id="879366853">
          <w:marLeft w:val="640"/>
          <w:marRight w:val="0"/>
          <w:marTop w:val="0"/>
          <w:marBottom w:val="0"/>
          <w:divBdr>
            <w:top w:val="none" w:sz="0" w:space="0" w:color="auto"/>
            <w:left w:val="none" w:sz="0" w:space="0" w:color="auto"/>
            <w:bottom w:val="none" w:sz="0" w:space="0" w:color="auto"/>
            <w:right w:val="none" w:sz="0" w:space="0" w:color="auto"/>
          </w:divBdr>
        </w:div>
        <w:div w:id="897206942">
          <w:marLeft w:val="640"/>
          <w:marRight w:val="0"/>
          <w:marTop w:val="0"/>
          <w:marBottom w:val="0"/>
          <w:divBdr>
            <w:top w:val="none" w:sz="0" w:space="0" w:color="auto"/>
            <w:left w:val="none" w:sz="0" w:space="0" w:color="auto"/>
            <w:bottom w:val="none" w:sz="0" w:space="0" w:color="auto"/>
            <w:right w:val="none" w:sz="0" w:space="0" w:color="auto"/>
          </w:divBdr>
        </w:div>
        <w:div w:id="1071973616">
          <w:marLeft w:val="640"/>
          <w:marRight w:val="0"/>
          <w:marTop w:val="0"/>
          <w:marBottom w:val="0"/>
          <w:divBdr>
            <w:top w:val="none" w:sz="0" w:space="0" w:color="auto"/>
            <w:left w:val="none" w:sz="0" w:space="0" w:color="auto"/>
            <w:bottom w:val="none" w:sz="0" w:space="0" w:color="auto"/>
            <w:right w:val="none" w:sz="0" w:space="0" w:color="auto"/>
          </w:divBdr>
        </w:div>
        <w:div w:id="1326476260">
          <w:marLeft w:val="640"/>
          <w:marRight w:val="0"/>
          <w:marTop w:val="0"/>
          <w:marBottom w:val="0"/>
          <w:divBdr>
            <w:top w:val="none" w:sz="0" w:space="0" w:color="auto"/>
            <w:left w:val="none" w:sz="0" w:space="0" w:color="auto"/>
            <w:bottom w:val="none" w:sz="0" w:space="0" w:color="auto"/>
            <w:right w:val="none" w:sz="0" w:space="0" w:color="auto"/>
          </w:divBdr>
        </w:div>
        <w:div w:id="1454515195">
          <w:marLeft w:val="640"/>
          <w:marRight w:val="0"/>
          <w:marTop w:val="0"/>
          <w:marBottom w:val="0"/>
          <w:divBdr>
            <w:top w:val="none" w:sz="0" w:space="0" w:color="auto"/>
            <w:left w:val="none" w:sz="0" w:space="0" w:color="auto"/>
            <w:bottom w:val="none" w:sz="0" w:space="0" w:color="auto"/>
            <w:right w:val="none" w:sz="0" w:space="0" w:color="auto"/>
          </w:divBdr>
        </w:div>
        <w:div w:id="1730572441">
          <w:marLeft w:val="640"/>
          <w:marRight w:val="0"/>
          <w:marTop w:val="0"/>
          <w:marBottom w:val="0"/>
          <w:divBdr>
            <w:top w:val="none" w:sz="0" w:space="0" w:color="auto"/>
            <w:left w:val="none" w:sz="0" w:space="0" w:color="auto"/>
            <w:bottom w:val="none" w:sz="0" w:space="0" w:color="auto"/>
            <w:right w:val="none" w:sz="0" w:space="0" w:color="auto"/>
          </w:divBdr>
        </w:div>
        <w:div w:id="1740126543">
          <w:marLeft w:val="640"/>
          <w:marRight w:val="0"/>
          <w:marTop w:val="0"/>
          <w:marBottom w:val="0"/>
          <w:divBdr>
            <w:top w:val="none" w:sz="0" w:space="0" w:color="auto"/>
            <w:left w:val="none" w:sz="0" w:space="0" w:color="auto"/>
            <w:bottom w:val="none" w:sz="0" w:space="0" w:color="auto"/>
            <w:right w:val="none" w:sz="0" w:space="0" w:color="auto"/>
          </w:divBdr>
        </w:div>
        <w:div w:id="1912347729">
          <w:marLeft w:val="640"/>
          <w:marRight w:val="0"/>
          <w:marTop w:val="0"/>
          <w:marBottom w:val="0"/>
          <w:divBdr>
            <w:top w:val="none" w:sz="0" w:space="0" w:color="auto"/>
            <w:left w:val="none" w:sz="0" w:space="0" w:color="auto"/>
            <w:bottom w:val="none" w:sz="0" w:space="0" w:color="auto"/>
            <w:right w:val="none" w:sz="0" w:space="0" w:color="auto"/>
          </w:divBdr>
        </w:div>
        <w:div w:id="1919366697">
          <w:marLeft w:val="640"/>
          <w:marRight w:val="0"/>
          <w:marTop w:val="0"/>
          <w:marBottom w:val="0"/>
          <w:divBdr>
            <w:top w:val="none" w:sz="0" w:space="0" w:color="auto"/>
            <w:left w:val="none" w:sz="0" w:space="0" w:color="auto"/>
            <w:bottom w:val="none" w:sz="0" w:space="0" w:color="auto"/>
            <w:right w:val="none" w:sz="0" w:space="0" w:color="auto"/>
          </w:divBdr>
        </w:div>
        <w:div w:id="2060397618">
          <w:marLeft w:val="640"/>
          <w:marRight w:val="0"/>
          <w:marTop w:val="0"/>
          <w:marBottom w:val="0"/>
          <w:divBdr>
            <w:top w:val="none" w:sz="0" w:space="0" w:color="auto"/>
            <w:left w:val="none" w:sz="0" w:space="0" w:color="auto"/>
            <w:bottom w:val="none" w:sz="0" w:space="0" w:color="auto"/>
            <w:right w:val="none" w:sz="0" w:space="0" w:color="auto"/>
          </w:divBdr>
        </w:div>
      </w:divsChild>
    </w:div>
    <w:div w:id="1826359150">
      <w:marLeft w:val="640"/>
      <w:marRight w:val="0"/>
      <w:marTop w:val="0"/>
      <w:marBottom w:val="0"/>
      <w:divBdr>
        <w:top w:val="none" w:sz="0" w:space="0" w:color="auto"/>
        <w:left w:val="none" w:sz="0" w:space="0" w:color="auto"/>
        <w:bottom w:val="none" w:sz="0" w:space="0" w:color="auto"/>
        <w:right w:val="none" w:sz="0" w:space="0" w:color="auto"/>
      </w:divBdr>
    </w:div>
    <w:div w:id="1826508932">
      <w:marLeft w:val="640"/>
      <w:marRight w:val="0"/>
      <w:marTop w:val="0"/>
      <w:marBottom w:val="0"/>
      <w:divBdr>
        <w:top w:val="none" w:sz="0" w:space="0" w:color="auto"/>
        <w:left w:val="none" w:sz="0" w:space="0" w:color="auto"/>
        <w:bottom w:val="none" w:sz="0" w:space="0" w:color="auto"/>
        <w:right w:val="none" w:sz="0" w:space="0" w:color="auto"/>
      </w:divBdr>
    </w:div>
    <w:div w:id="1826817874">
      <w:marLeft w:val="640"/>
      <w:marRight w:val="0"/>
      <w:marTop w:val="0"/>
      <w:marBottom w:val="0"/>
      <w:divBdr>
        <w:top w:val="none" w:sz="0" w:space="0" w:color="auto"/>
        <w:left w:val="none" w:sz="0" w:space="0" w:color="auto"/>
        <w:bottom w:val="none" w:sz="0" w:space="0" w:color="auto"/>
        <w:right w:val="none" w:sz="0" w:space="0" w:color="auto"/>
      </w:divBdr>
    </w:div>
    <w:div w:id="1827739564">
      <w:marLeft w:val="640"/>
      <w:marRight w:val="0"/>
      <w:marTop w:val="0"/>
      <w:marBottom w:val="0"/>
      <w:divBdr>
        <w:top w:val="none" w:sz="0" w:space="0" w:color="auto"/>
        <w:left w:val="none" w:sz="0" w:space="0" w:color="auto"/>
        <w:bottom w:val="none" w:sz="0" w:space="0" w:color="auto"/>
        <w:right w:val="none" w:sz="0" w:space="0" w:color="auto"/>
      </w:divBdr>
    </w:div>
    <w:div w:id="1828354448">
      <w:marLeft w:val="640"/>
      <w:marRight w:val="0"/>
      <w:marTop w:val="0"/>
      <w:marBottom w:val="0"/>
      <w:divBdr>
        <w:top w:val="none" w:sz="0" w:space="0" w:color="auto"/>
        <w:left w:val="none" w:sz="0" w:space="0" w:color="auto"/>
        <w:bottom w:val="none" w:sz="0" w:space="0" w:color="auto"/>
        <w:right w:val="none" w:sz="0" w:space="0" w:color="auto"/>
      </w:divBdr>
    </w:div>
    <w:div w:id="1829175485">
      <w:marLeft w:val="640"/>
      <w:marRight w:val="0"/>
      <w:marTop w:val="0"/>
      <w:marBottom w:val="0"/>
      <w:divBdr>
        <w:top w:val="none" w:sz="0" w:space="0" w:color="auto"/>
        <w:left w:val="none" w:sz="0" w:space="0" w:color="auto"/>
        <w:bottom w:val="none" w:sz="0" w:space="0" w:color="auto"/>
        <w:right w:val="none" w:sz="0" w:space="0" w:color="auto"/>
      </w:divBdr>
    </w:div>
    <w:div w:id="1829201679">
      <w:bodyDiv w:val="1"/>
      <w:marLeft w:val="0"/>
      <w:marRight w:val="0"/>
      <w:marTop w:val="0"/>
      <w:marBottom w:val="0"/>
      <w:divBdr>
        <w:top w:val="none" w:sz="0" w:space="0" w:color="auto"/>
        <w:left w:val="none" w:sz="0" w:space="0" w:color="auto"/>
        <w:bottom w:val="none" w:sz="0" w:space="0" w:color="auto"/>
        <w:right w:val="none" w:sz="0" w:space="0" w:color="auto"/>
      </w:divBdr>
      <w:divsChild>
        <w:div w:id="46345157">
          <w:marLeft w:val="640"/>
          <w:marRight w:val="0"/>
          <w:marTop w:val="0"/>
          <w:marBottom w:val="0"/>
          <w:divBdr>
            <w:top w:val="none" w:sz="0" w:space="0" w:color="auto"/>
            <w:left w:val="none" w:sz="0" w:space="0" w:color="auto"/>
            <w:bottom w:val="none" w:sz="0" w:space="0" w:color="auto"/>
            <w:right w:val="none" w:sz="0" w:space="0" w:color="auto"/>
          </w:divBdr>
        </w:div>
        <w:div w:id="87428022">
          <w:marLeft w:val="640"/>
          <w:marRight w:val="0"/>
          <w:marTop w:val="0"/>
          <w:marBottom w:val="0"/>
          <w:divBdr>
            <w:top w:val="none" w:sz="0" w:space="0" w:color="auto"/>
            <w:left w:val="none" w:sz="0" w:space="0" w:color="auto"/>
            <w:bottom w:val="none" w:sz="0" w:space="0" w:color="auto"/>
            <w:right w:val="none" w:sz="0" w:space="0" w:color="auto"/>
          </w:divBdr>
        </w:div>
        <w:div w:id="89591177">
          <w:marLeft w:val="640"/>
          <w:marRight w:val="0"/>
          <w:marTop w:val="0"/>
          <w:marBottom w:val="0"/>
          <w:divBdr>
            <w:top w:val="none" w:sz="0" w:space="0" w:color="auto"/>
            <w:left w:val="none" w:sz="0" w:space="0" w:color="auto"/>
            <w:bottom w:val="none" w:sz="0" w:space="0" w:color="auto"/>
            <w:right w:val="none" w:sz="0" w:space="0" w:color="auto"/>
          </w:divBdr>
        </w:div>
        <w:div w:id="138695277">
          <w:marLeft w:val="640"/>
          <w:marRight w:val="0"/>
          <w:marTop w:val="0"/>
          <w:marBottom w:val="0"/>
          <w:divBdr>
            <w:top w:val="none" w:sz="0" w:space="0" w:color="auto"/>
            <w:left w:val="none" w:sz="0" w:space="0" w:color="auto"/>
            <w:bottom w:val="none" w:sz="0" w:space="0" w:color="auto"/>
            <w:right w:val="none" w:sz="0" w:space="0" w:color="auto"/>
          </w:divBdr>
        </w:div>
        <w:div w:id="282276558">
          <w:marLeft w:val="640"/>
          <w:marRight w:val="0"/>
          <w:marTop w:val="0"/>
          <w:marBottom w:val="0"/>
          <w:divBdr>
            <w:top w:val="none" w:sz="0" w:space="0" w:color="auto"/>
            <w:left w:val="none" w:sz="0" w:space="0" w:color="auto"/>
            <w:bottom w:val="none" w:sz="0" w:space="0" w:color="auto"/>
            <w:right w:val="none" w:sz="0" w:space="0" w:color="auto"/>
          </w:divBdr>
        </w:div>
        <w:div w:id="313533994">
          <w:marLeft w:val="640"/>
          <w:marRight w:val="0"/>
          <w:marTop w:val="0"/>
          <w:marBottom w:val="0"/>
          <w:divBdr>
            <w:top w:val="none" w:sz="0" w:space="0" w:color="auto"/>
            <w:left w:val="none" w:sz="0" w:space="0" w:color="auto"/>
            <w:bottom w:val="none" w:sz="0" w:space="0" w:color="auto"/>
            <w:right w:val="none" w:sz="0" w:space="0" w:color="auto"/>
          </w:divBdr>
        </w:div>
        <w:div w:id="346449930">
          <w:marLeft w:val="640"/>
          <w:marRight w:val="0"/>
          <w:marTop w:val="0"/>
          <w:marBottom w:val="0"/>
          <w:divBdr>
            <w:top w:val="none" w:sz="0" w:space="0" w:color="auto"/>
            <w:left w:val="none" w:sz="0" w:space="0" w:color="auto"/>
            <w:bottom w:val="none" w:sz="0" w:space="0" w:color="auto"/>
            <w:right w:val="none" w:sz="0" w:space="0" w:color="auto"/>
          </w:divBdr>
        </w:div>
        <w:div w:id="347367496">
          <w:marLeft w:val="640"/>
          <w:marRight w:val="0"/>
          <w:marTop w:val="0"/>
          <w:marBottom w:val="0"/>
          <w:divBdr>
            <w:top w:val="none" w:sz="0" w:space="0" w:color="auto"/>
            <w:left w:val="none" w:sz="0" w:space="0" w:color="auto"/>
            <w:bottom w:val="none" w:sz="0" w:space="0" w:color="auto"/>
            <w:right w:val="none" w:sz="0" w:space="0" w:color="auto"/>
          </w:divBdr>
        </w:div>
        <w:div w:id="367217790">
          <w:marLeft w:val="640"/>
          <w:marRight w:val="0"/>
          <w:marTop w:val="0"/>
          <w:marBottom w:val="0"/>
          <w:divBdr>
            <w:top w:val="none" w:sz="0" w:space="0" w:color="auto"/>
            <w:left w:val="none" w:sz="0" w:space="0" w:color="auto"/>
            <w:bottom w:val="none" w:sz="0" w:space="0" w:color="auto"/>
            <w:right w:val="none" w:sz="0" w:space="0" w:color="auto"/>
          </w:divBdr>
        </w:div>
        <w:div w:id="750740171">
          <w:marLeft w:val="640"/>
          <w:marRight w:val="0"/>
          <w:marTop w:val="0"/>
          <w:marBottom w:val="0"/>
          <w:divBdr>
            <w:top w:val="none" w:sz="0" w:space="0" w:color="auto"/>
            <w:left w:val="none" w:sz="0" w:space="0" w:color="auto"/>
            <w:bottom w:val="none" w:sz="0" w:space="0" w:color="auto"/>
            <w:right w:val="none" w:sz="0" w:space="0" w:color="auto"/>
          </w:divBdr>
        </w:div>
        <w:div w:id="861474359">
          <w:marLeft w:val="640"/>
          <w:marRight w:val="0"/>
          <w:marTop w:val="0"/>
          <w:marBottom w:val="0"/>
          <w:divBdr>
            <w:top w:val="none" w:sz="0" w:space="0" w:color="auto"/>
            <w:left w:val="none" w:sz="0" w:space="0" w:color="auto"/>
            <w:bottom w:val="none" w:sz="0" w:space="0" w:color="auto"/>
            <w:right w:val="none" w:sz="0" w:space="0" w:color="auto"/>
          </w:divBdr>
        </w:div>
        <w:div w:id="1098141348">
          <w:marLeft w:val="640"/>
          <w:marRight w:val="0"/>
          <w:marTop w:val="0"/>
          <w:marBottom w:val="0"/>
          <w:divBdr>
            <w:top w:val="none" w:sz="0" w:space="0" w:color="auto"/>
            <w:left w:val="none" w:sz="0" w:space="0" w:color="auto"/>
            <w:bottom w:val="none" w:sz="0" w:space="0" w:color="auto"/>
            <w:right w:val="none" w:sz="0" w:space="0" w:color="auto"/>
          </w:divBdr>
        </w:div>
        <w:div w:id="1229149235">
          <w:marLeft w:val="640"/>
          <w:marRight w:val="0"/>
          <w:marTop w:val="0"/>
          <w:marBottom w:val="0"/>
          <w:divBdr>
            <w:top w:val="none" w:sz="0" w:space="0" w:color="auto"/>
            <w:left w:val="none" w:sz="0" w:space="0" w:color="auto"/>
            <w:bottom w:val="none" w:sz="0" w:space="0" w:color="auto"/>
            <w:right w:val="none" w:sz="0" w:space="0" w:color="auto"/>
          </w:divBdr>
        </w:div>
        <w:div w:id="1302420404">
          <w:marLeft w:val="640"/>
          <w:marRight w:val="0"/>
          <w:marTop w:val="0"/>
          <w:marBottom w:val="0"/>
          <w:divBdr>
            <w:top w:val="none" w:sz="0" w:space="0" w:color="auto"/>
            <w:left w:val="none" w:sz="0" w:space="0" w:color="auto"/>
            <w:bottom w:val="none" w:sz="0" w:space="0" w:color="auto"/>
            <w:right w:val="none" w:sz="0" w:space="0" w:color="auto"/>
          </w:divBdr>
        </w:div>
        <w:div w:id="1328286012">
          <w:marLeft w:val="640"/>
          <w:marRight w:val="0"/>
          <w:marTop w:val="0"/>
          <w:marBottom w:val="0"/>
          <w:divBdr>
            <w:top w:val="none" w:sz="0" w:space="0" w:color="auto"/>
            <w:left w:val="none" w:sz="0" w:space="0" w:color="auto"/>
            <w:bottom w:val="none" w:sz="0" w:space="0" w:color="auto"/>
            <w:right w:val="none" w:sz="0" w:space="0" w:color="auto"/>
          </w:divBdr>
        </w:div>
        <w:div w:id="1329136612">
          <w:marLeft w:val="640"/>
          <w:marRight w:val="0"/>
          <w:marTop w:val="0"/>
          <w:marBottom w:val="0"/>
          <w:divBdr>
            <w:top w:val="none" w:sz="0" w:space="0" w:color="auto"/>
            <w:left w:val="none" w:sz="0" w:space="0" w:color="auto"/>
            <w:bottom w:val="none" w:sz="0" w:space="0" w:color="auto"/>
            <w:right w:val="none" w:sz="0" w:space="0" w:color="auto"/>
          </w:divBdr>
        </w:div>
        <w:div w:id="1355153665">
          <w:marLeft w:val="640"/>
          <w:marRight w:val="0"/>
          <w:marTop w:val="0"/>
          <w:marBottom w:val="0"/>
          <w:divBdr>
            <w:top w:val="none" w:sz="0" w:space="0" w:color="auto"/>
            <w:left w:val="none" w:sz="0" w:space="0" w:color="auto"/>
            <w:bottom w:val="none" w:sz="0" w:space="0" w:color="auto"/>
            <w:right w:val="none" w:sz="0" w:space="0" w:color="auto"/>
          </w:divBdr>
        </w:div>
        <w:div w:id="1561940371">
          <w:marLeft w:val="640"/>
          <w:marRight w:val="0"/>
          <w:marTop w:val="0"/>
          <w:marBottom w:val="0"/>
          <w:divBdr>
            <w:top w:val="none" w:sz="0" w:space="0" w:color="auto"/>
            <w:left w:val="none" w:sz="0" w:space="0" w:color="auto"/>
            <w:bottom w:val="none" w:sz="0" w:space="0" w:color="auto"/>
            <w:right w:val="none" w:sz="0" w:space="0" w:color="auto"/>
          </w:divBdr>
        </w:div>
        <w:div w:id="1592540233">
          <w:marLeft w:val="640"/>
          <w:marRight w:val="0"/>
          <w:marTop w:val="0"/>
          <w:marBottom w:val="0"/>
          <w:divBdr>
            <w:top w:val="none" w:sz="0" w:space="0" w:color="auto"/>
            <w:left w:val="none" w:sz="0" w:space="0" w:color="auto"/>
            <w:bottom w:val="none" w:sz="0" w:space="0" w:color="auto"/>
            <w:right w:val="none" w:sz="0" w:space="0" w:color="auto"/>
          </w:divBdr>
        </w:div>
        <w:div w:id="1626738514">
          <w:marLeft w:val="640"/>
          <w:marRight w:val="0"/>
          <w:marTop w:val="0"/>
          <w:marBottom w:val="0"/>
          <w:divBdr>
            <w:top w:val="none" w:sz="0" w:space="0" w:color="auto"/>
            <w:left w:val="none" w:sz="0" w:space="0" w:color="auto"/>
            <w:bottom w:val="none" w:sz="0" w:space="0" w:color="auto"/>
            <w:right w:val="none" w:sz="0" w:space="0" w:color="auto"/>
          </w:divBdr>
        </w:div>
        <w:div w:id="1706903317">
          <w:marLeft w:val="640"/>
          <w:marRight w:val="0"/>
          <w:marTop w:val="0"/>
          <w:marBottom w:val="0"/>
          <w:divBdr>
            <w:top w:val="none" w:sz="0" w:space="0" w:color="auto"/>
            <w:left w:val="none" w:sz="0" w:space="0" w:color="auto"/>
            <w:bottom w:val="none" w:sz="0" w:space="0" w:color="auto"/>
            <w:right w:val="none" w:sz="0" w:space="0" w:color="auto"/>
          </w:divBdr>
        </w:div>
        <w:div w:id="1740983084">
          <w:marLeft w:val="640"/>
          <w:marRight w:val="0"/>
          <w:marTop w:val="0"/>
          <w:marBottom w:val="0"/>
          <w:divBdr>
            <w:top w:val="none" w:sz="0" w:space="0" w:color="auto"/>
            <w:left w:val="none" w:sz="0" w:space="0" w:color="auto"/>
            <w:bottom w:val="none" w:sz="0" w:space="0" w:color="auto"/>
            <w:right w:val="none" w:sz="0" w:space="0" w:color="auto"/>
          </w:divBdr>
        </w:div>
        <w:div w:id="1773552488">
          <w:marLeft w:val="640"/>
          <w:marRight w:val="0"/>
          <w:marTop w:val="0"/>
          <w:marBottom w:val="0"/>
          <w:divBdr>
            <w:top w:val="none" w:sz="0" w:space="0" w:color="auto"/>
            <w:left w:val="none" w:sz="0" w:space="0" w:color="auto"/>
            <w:bottom w:val="none" w:sz="0" w:space="0" w:color="auto"/>
            <w:right w:val="none" w:sz="0" w:space="0" w:color="auto"/>
          </w:divBdr>
        </w:div>
        <w:div w:id="1788039735">
          <w:marLeft w:val="640"/>
          <w:marRight w:val="0"/>
          <w:marTop w:val="0"/>
          <w:marBottom w:val="0"/>
          <w:divBdr>
            <w:top w:val="none" w:sz="0" w:space="0" w:color="auto"/>
            <w:left w:val="none" w:sz="0" w:space="0" w:color="auto"/>
            <w:bottom w:val="none" w:sz="0" w:space="0" w:color="auto"/>
            <w:right w:val="none" w:sz="0" w:space="0" w:color="auto"/>
          </w:divBdr>
        </w:div>
        <w:div w:id="1883056089">
          <w:marLeft w:val="640"/>
          <w:marRight w:val="0"/>
          <w:marTop w:val="0"/>
          <w:marBottom w:val="0"/>
          <w:divBdr>
            <w:top w:val="none" w:sz="0" w:space="0" w:color="auto"/>
            <w:left w:val="none" w:sz="0" w:space="0" w:color="auto"/>
            <w:bottom w:val="none" w:sz="0" w:space="0" w:color="auto"/>
            <w:right w:val="none" w:sz="0" w:space="0" w:color="auto"/>
          </w:divBdr>
        </w:div>
        <w:div w:id="1961450012">
          <w:marLeft w:val="640"/>
          <w:marRight w:val="0"/>
          <w:marTop w:val="0"/>
          <w:marBottom w:val="0"/>
          <w:divBdr>
            <w:top w:val="none" w:sz="0" w:space="0" w:color="auto"/>
            <w:left w:val="none" w:sz="0" w:space="0" w:color="auto"/>
            <w:bottom w:val="none" w:sz="0" w:space="0" w:color="auto"/>
            <w:right w:val="none" w:sz="0" w:space="0" w:color="auto"/>
          </w:divBdr>
        </w:div>
        <w:div w:id="1999335788">
          <w:marLeft w:val="640"/>
          <w:marRight w:val="0"/>
          <w:marTop w:val="0"/>
          <w:marBottom w:val="0"/>
          <w:divBdr>
            <w:top w:val="none" w:sz="0" w:space="0" w:color="auto"/>
            <w:left w:val="none" w:sz="0" w:space="0" w:color="auto"/>
            <w:bottom w:val="none" w:sz="0" w:space="0" w:color="auto"/>
            <w:right w:val="none" w:sz="0" w:space="0" w:color="auto"/>
          </w:divBdr>
        </w:div>
        <w:div w:id="2009743915">
          <w:marLeft w:val="640"/>
          <w:marRight w:val="0"/>
          <w:marTop w:val="0"/>
          <w:marBottom w:val="0"/>
          <w:divBdr>
            <w:top w:val="none" w:sz="0" w:space="0" w:color="auto"/>
            <w:left w:val="none" w:sz="0" w:space="0" w:color="auto"/>
            <w:bottom w:val="none" w:sz="0" w:space="0" w:color="auto"/>
            <w:right w:val="none" w:sz="0" w:space="0" w:color="auto"/>
          </w:divBdr>
        </w:div>
        <w:div w:id="2033143995">
          <w:marLeft w:val="640"/>
          <w:marRight w:val="0"/>
          <w:marTop w:val="0"/>
          <w:marBottom w:val="0"/>
          <w:divBdr>
            <w:top w:val="none" w:sz="0" w:space="0" w:color="auto"/>
            <w:left w:val="none" w:sz="0" w:space="0" w:color="auto"/>
            <w:bottom w:val="none" w:sz="0" w:space="0" w:color="auto"/>
            <w:right w:val="none" w:sz="0" w:space="0" w:color="auto"/>
          </w:divBdr>
        </w:div>
        <w:div w:id="2103259751">
          <w:marLeft w:val="640"/>
          <w:marRight w:val="0"/>
          <w:marTop w:val="0"/>
          <w:marBottom w:val="0"/>
          <w:divBdr>
            <w:top w:val="none" w:sz="0" w:space="0" w:color="auto"/>
            <w:left w:val="none" w:sz="0" w:space="0" w:color="auto"/>
            <w:bottom w:val="none" w:sz="0" w:space="0" w:color="auto"/>
            <w:right w:val="none" w:sz="0" w:space="0" w:color="auto"/>
          </w:divBdr>
        </w:div>
        <w:div w:id="2142653293">
          <w:marLeft w:val="640"/>
          <w:marRight w:val="0"/>
          <w:marTop w:val="0"/>
          <w:marBottom w:val="0"/>
          <w:divBdr>
            <w:top w:val="none" w:sz="0" w:space="0" w:color="auto"/>
            <w:left w:val="none" w:sz="0" w:space="0" w:color="auto"/>
            <w:bottom w:val="none" w:sz="0" w:space="0" w:color="auto"/>
            <w:right w:val="none" w:sz="0" w:space="0" w:color="auto"/>
          </w:divBdr>
        </w:div>
      </w:divsChild>
    </w:div>
    <w:div w:id="1829636058">
      <w:marLeft w:val="640"/>
      <w:marRight w:val="0"/>
      <w:marTop w:val="0"/>
      <w:marBottom w:val="0"/>
      <w:divBdr>
        <w:top w:val="none" w:sz="0" w:space="0" w:color="auto"/>
        <w:left w:val="none" w:sz="0" w:space="0" w:color="auto"/>
        <w:bottom w:val="none" w:sz="0" w:space="0" w:color="auto"/>
        <w:right w:val="none" w:sz="0" w:space="0" w:color="auto"/>
      </w:divBdr>
    </w:div>
    <w:div w:id="1830898886">
      <w:marLeft w:val="640"/>
      <w:marRight w:val="0"/>
      <w:marTop w:val="0"/>
      <w:marBottom w:val="0"/>
      <w:divBdr>
        <w:top w:val="none" w:sz="0" w:space="0" w:color="auto"/>
        <w:left w:val="none" w:sz="0" w:space="0" w:color="auto"/>
        <w:bottom w:val="none" w:sz="0" w:space="0" w:color="auto"/>
        <w:right w:val="none" w:sz="0" w:space="0" w:color="auto"/>
      </w:divBdr>
    </w:div>
    <w:div w:id="1831292365">
      <w:marLeft w:val="640"/>
      <w:marRight w:val="0"/>
      <w:marTop w:val="0"/>
      <w:marBottom w:val="0"/>
      <w:divBdr>
        <w:top w:val="none" w:sz="0" w:space="0" w:color="auto"/>
        <w:left w:val="none" w:sz="0" w:space="0" w:color="auto"/>
        <w:bottom w:val="none" w:sz="0" w:space="0" w:color="auto"/>
        <w:right w:val="none" w:sz="0" w:space="0" w:color="auto"/>
      </w:divBdr>
    </w:div>
    <w:div w:id="1832913305">
      <w:marLeft w:val="640"/>
      <w:marRight w:val="0"/>
      <w:marTop w:val="0"/>
      <w:marBottom w:val="0"/>
      <w:divBdr>
        <w:top w:val="none" w:sz="0" w:space="0" w:color="auto"/>
        <w:left w:val="none" w:sz="0" w:space="0" w:color="auto"/>
        <w:bottom w:val="none" w:sz="0" w:space="0" w:color="auto"/>
        <w:right w:val="none" w:sz="0" w:space="0" w:color="auto"/>
      </w:divBdr>
    </w:div>
    <w:div w:id="1834443100">
      <w:marLeft w:val="640"/>
      <w:marRight w:val="0"/>
      <w:marTop w:val="0"/>
      <w:marBottom w:val="0"/>
      <w:divBdr>
        <w:top w:val="none" w:sz="0" w:space="0" w:color="auto"/>
        <w:left w:val="none" w:sz="0" w:space="0" w:color="auto"/>
        <w:bottom w:val="none" w:sz="0" w:space="0" w:color="auto"/>
        <w:right w:val="none" w:sz="0" w:space="0" w:color="auto"/>
      </w:divBdr>
    </w:div>
    <w:div w:id="1835030555">
      <w:marLeft w:val="640"/>
      <w:marRight w:val="0"/>
      <w:marTop w:val="0"/>
      <w:marBottom w:val="0"/>
      <w:divBdr>
        <w:top w:val="none" w:sz="0" w:space="0" w:color="auto"/>
        <w:left w:val="none" w:sz="0" w:space="0" w:color="auto"/>
        <w:bottom w:val="none" w:sz="0" w:space="0" w:color="auto"/>
        <w:right w:val="none" w:sz="0" w:space="0" w:color="auto"/>
      </w:divBdr>
    </w:div>
    <w:div w:id="1835337682">
      <w:marLeft w:val="640"/>
      <w:marRight w:val="0"/>
      <w:marTop w:val="0"/>
      <w:marBottom w:val="0"/>
      <w:divBdr>
        <w:top w:val="none" w:sz="0" w:space="0" w:color="auto"/>
        <w:left w:val="none" w:sz="0" w:space="0" w:color="auto"/>
        <w:bottom w:val="none" w:sz="0" w:space="0" w:color="auto"/>
        <w:right w:val="none" w:sz="0" w:space="0" w:color="auto"/>
      </w:divBdr>
    </w:div>
    <w:div w:id="1835562493">
      <w:bodyDiv w:val="1"/>
      <w:marLeft w:val="0"/>
      <w:marRight w:val="0"/>
      <w:marTop w:val="0"/>
      <w:marBottom w:val="0"/>
      <w:divBdr>
        <w:top w:val="none" w:sz="0" w:space="0" w:color="auto"/>
        <w:left w:val="none" w:sz="0" w:space="0" w:color="auto"/>
        <w:bottom w:val="none" w:sz="0" w:space="0" w:color="auto"/>
        <w:right w:val="none" w:sz="0" w:space="0" w:color="auto"/>
      </w:divBdr>
      <w:divsChild>
        <w:div w:id="624968198">
          <w:marLeft w:val="640"/>
          <w:marRight w:val="0"/>
          <w:marTop w:val="0"/>
          <w:marBottom w:val="0"/>
          <w:divBdr>
            <w:top w:val="none" w:sz="0" w:space="0" w:color="auto"/>
            <w:left w:val="none" w:sz="0" w:space="0" w:color="auto"/>
            <w:bottom w:val="none" w:sz="0" w:space="0" w:color="auto"/>
            <w:right w:val="none" w:sz="0" w:space="0" w:color="auto"/>
          </w:divBdr>
        </w:div>
        <w:div w:id="1030690069">
          <w:marLeft w:val="640"/>
          <w:marRight w:val="0"/>
          <w:marTop w:val="0"/>
          <w:marBottom w:val="0"/>
          <w:divBdr>
            <w:top w:val="none" w:sz="0" w:space="0" w:color="auto"/>
            <w:left w:val="none" w:sz="0" w:space="0" w:color="auto"/>
            <w:bottom w:val="none" w:sz="0" w:space="0" w:color="auto"/>
            <w:right w:val="none" w:sz="0" w:space="0" w:color="auto"/>
          </w:divBdr>
        </w:div>
      </w:divsChild>
    </w:div>
    <w:div w:id="1835680864">
      <w:marLeft w:val="640"/>
      <w:marRight w:val="0"/>
      <w:marTop w:val="0"/>
      <w:marBottom w:val="0"/>
      <w:divBdr>
        <w:top w:val="none" w:sz="0" w:space="0" w:color="auto"/>
        <w:left w:val="none" w:sz="0" w:space="0" w:color="auto"/>
        <w:bottom w:val="none" w:sz="0" w:space="0" w:color="auto"/>
        <w:right w:val="none" w:sz="0" w:space="0" w:color="auto"/>
      </w:divBdr>
    </w:div>
    <w:div w:id="1835872558">
      <w:marLeft w:val="640"/>
      <w:marRight w:val="0"/>
      <w:marTop w:val="0"/>
      <w:marBottom w:val="0"/>
      <w:divBdr>
        <w:top w:val="none" w:sz="0" w:space="0" w:color="auto"/>
        <w:left w:val="none" w:sz="0" w:space="0" w:color="auto"/>
        <w:bottom w:val="none" w:sz="0" w:space="0" w:color="auto"/>
        <w:right w:val="none" w:sz="0" w:space="0" w:color="auto"/>
      </w:divBdr>
    </w:div>
    <w:div w:id="1836988170">
      <w:marLeft w:val="640"/>
      <w:marRight w:val="0"/>
      <w:marTop w:val="0"/>
      <w:marBottom w:val="0"/>
      <w:divBdr>
        <w:top w:val="none" w:sz="0" w:space="0" w:color="auto"/>
        <w:left w:val="none" w:sz="0" w:space="0" w:color="auto"/>
        <w:bottom w:val="none" w:sz="0" w:space="0" w:color="auto"/>
        <w:right w:val="none" w:sz="0" w:space="0" w:color="auto"/>
      </w:divBdr>
    </w:div>
    <w:div w:id="1839616491">
      <w:marLeft w:val="640"/>
      <w:marRight w:val="0"/>
      <w:marTop w:val="0"/>
      <w:marBottom w:val="0"/>
      <w:divBdr>
        <w:top w:val="none" w:sz="0" w:space="0" w:color="auto"/>
        <w:left w:val="none" w:sz="0" w:space="0" w:color="auto"/>
        <w:bottom w:val="none" w:sz="0" w:space="0" w:color="auto"/>
        <w:right w:val="none" w:sz="0" w:space="0" w:color="auto"/>
      </w:divBdr>
    </w:div>
    <w:div w:id="1839731599">
      <w:marLeft w:val="640"/>
      <w:marRight w:val="0"/>
      <w:marTop w:val="0"/>
      <w:marBottom w:val="0"/>
      <w:divBdr>
        <w:top w:val="none" w:sz="0" w:space="0" w:color="auto"/>
        <w:left w:val="none" w:sz="0" w:space="0" w:color="auto"/>
        <w:bottom w:val="none" w:sz="0" w:space="0" w:color="auto"/>
        <w:right w:val="none" w:sz="0" w:space="0" w:color="auto"/>
      </w:divBdr>
    </w:div>
    <w:div w:id="1840539652">
      <w:marLeft w:val="640"/>
      <w:marRight w:val="0"/>
      <w:marTop w:val="0"/>
      <w:marBottom w:val="0"/>
      <w:divBdr>
        <w:top w:val="none" w:sz="0" w:space="0" w:color="auto"/>
        <w:left w:val="none" w:sz="0" w:space="0" w:color="auto"/>
        <w:bottom w:val="none" w:sz="0" w:space="0" w:color="auto"/>
        <w:right w:val="none" w:sz="0" w:space="0" w:color="auto"/>
      </w:divBdr>
    </w:div>
    <w:div w:id="1841659382">
      <w:marLeft w:val="640"/>
      <w:marRight w:val="0"/>
      <w:marTop w:val="0"/>
      <w:marBottom w:val="0"/>
      <w:divBdr>
        <w:top w:val="none" w:sz="0" w:space="0" w:color="auto"/>
        <w:left w:val="none" w:sz="0" w:space="0" w:color="auto"/>
        <w:bottom w:val="none" w:sz="0" w:space="0" w:color="auto"/>
        <w:right w:val="none" w:sz="0" w:space="0" w:color="auto"/>
      </w:divBdr>
    </w:div>
    <w:div w:id="1842238904">
      <w:marLeft w:val="640"/>
      <w:marRight w:val="0"/>
      <w:marTop w:val="0"/>
      <w:marBottom w:val="0"/>
      <w:divBdr>
        <w:top w:val="none" w:sz="0" w:space="0" w:color="auto"/>
        <w:left w:val="none" w:sz="0" w:space="0" w:color="auto"/>
        <w:bottom w:val="none" w:sz="0" w:space="0" w:color="auto"/>
        <w:right w:val="none" w:sz="0" w:space="0" w:color="auto"/>
      </w:divBdr>
    </w:div>
    <w:div w:id="1842550209">
      <w:marLeft w:val="640"/>
      <w:marRight w:val="0"/>
      <w:marTop w:val="0"/>
      <w:marBottom w:val="0"/>
      <w:divBdr>
        <w:top w:val="none" w:sz="0" w:space="0" w:color="auto"/>
        <w:left w:val="none" w:sz="0" w:space="0" w:color="auto"/>
        <w:bottom w:val="none" w:sz="0" w:space="0" w:color="auto"/>
        <w:right w:val="none" w:sz="0" w:space="0" w:color="auto"/>
      </w:divBdr>
    </w:div>
    <w:div w:id="1842624333">
      <w:marLeft w:val="640"/>
      <w:marRight w:val="0"/>
      <w:marTop w:val="0"/>
      <w:marBottom w:val="0"/>
      <w:divBdr>
        <w:top w:val="none" w:sz="0" w:space="0" w:color="auto"/>
        <w:left w:val="none" w:sz="0" w:space="0" w:color="auto"/>
        <w:bottom w:val="none" w:sz="0" w:space="0" w:color="auto"/>
        <w:right w:val="none" w:sz="0" w:space="0" w:color="auto"/>
      </w:divBdr>
    </w:div>
    <w:div w:id="1842890439">
      <w:marLeft w:val="640"/>
      <w:marRight w:val="0"/>
      <w:marTop w:val="0"/>
      <w:marBottom w:val="0"/>
      <w:divBdr>
        <w:top w:val="none" w:sz="0" w:space="0" w:color="auto"/>
        <w:left w:val="none" w:sz="0" w:space="0" w:color="auto"/>
        <w:bottom w:val="none" w:sz="0" w:space="0" w:color="auto"/>
        <w:right w:val="none" w:sz="0" w:space="0" w:color="auto"/>
      </w:divBdr>
    </w:div>
    <w:div w:id="1845238219">
      <w:bodyDiv w:val="1"/>
      <w:marLeft w:val="0"/>
      <w:marRight w:val="0"/>
      <w:marTop w:val="0"/>
      <w:marBottom w:val="0"/>
      <w:divBdr>
        <w:top w:val="none" w:sz="0" w:space="0" w:color="auto"/>
        <w:left w:val="none" w:sz="0" w:space="0" w:color="auto"/>
        <w:bottom w:val="none" w:sz="0" w:space="0" w:color="auto"/>
        <w:right w:val="none" w:sz="0" w:space="0" w:color="auto"/>
      </w:divBdr>
      <w:divsChild>
        <w:div w:id="32115932">
          <w:marLeft w:val="640"/>
          <w:marRight w:val="0"/>
          <w:marTop w:val="0"/>
          <w:marBottom w:val="0"/>
          <w:divBdr>
            <w:top w:val="none" w:sz="0" w:space="0" w:color="auto"/>
            <w:left w:val="none" w:sz="0" w:space="0" w:color="auto"/>
            <w:bottom w:val="none" w:sz="0" w:space="0" w:color="auto"/>
            <w:right w:val="none" w:sz="0" w:space="0" w:color="auto"/>
          </w:divBdr>
        </w:div>
        <w:div w:id="58938898">
          <w:marLeft w:val="640"/>
          <w:marRight w:val="0"/>
          <w:marTop w:val="0"/>
          <w:marBottom w:val="0"/>
          <w:divBdr>
            <w:top w:val="none" w:sz="0" w:space="0" w:color="auto"/>
            <w:left w:val="none" w:sz="0" w:space="0" w:color="auto"/>
            <w:bottom w:val="none" w:sz="0" w:space="0" w:color="auto"/>
            <w:right w:val="none" w:sz="0" w:space="0" w:color="auto"/>
          </w:divBdr>
        </w:div>
        <w:div w:id="112019688">
          <w:marLeft w:val="640"/>
          <w:marRight w:val="0"/>
          <w:marTop w:val="0"/>
          <w:marBottom w:val="0"/>
          <w:divBdr>
            <w:top w:val="none" w:sz="0" w:space="0" w:color="auto"/>
            <w:left w:val="none" w:sz="0" w:space="0" w:color="auto"/>
            <w:bottom w:val="none" w:sz="0" w:space="0" w:color="auto"/>
            <w:right w:val="none" w:sz="0" w:space="0" w:color="auto"/>
          </w:divBdr>
        </w:div>
        <w:div w:id="179591356">
          <w:marLeft w:val="640"/>
          <w:marRight w:val="0"/>
          <w:marTop w:val="0"/>
          <w:marBottom w:val="0"/>
          <w:divBdr>
            <w:top w:val="none" w:sz="0" w:space="0" w:color="auto"/>
            <w:left w:val="none" w:sz="0" w:space="0" w:color="auto"/>
            <w:bottom w:val="none" w:sz="0" w:space="0" w:color="auto"/>
            <w:right w:val="none" w:sz="0" w:space="0" w:color="auto"/>
          </w:divBdr>
        </w:div>
        <w:div w:id="364063347">
          <w:marLeft w:val="640"/>
          <w:marRight w:val="0"/>
          <w:marTop w:val="0"/>
          <w:marBottom w:val="0"/>
          <w:divBdr>
            <w:top w:val="none" w:sz="0" w:space="0" w:color="auto"/>
            <w:left w:val="none" w:sz="0" w:space="0" w:color="auto"/>
            <w:bottom w:val="none" w:sz="0" w:space="0" w:color="auto"/>
            <w:right w:val="none" w:sz="0" w:space="0" w:color="auto"/>
          </w:divBdr>
        </w:div>
        <w:div w:id="446319925">
          <w:marLeft w:val="640"/>
          <w:marRight w:val="0"/>
          <w:marTop w:val="0"/>
          <w:marBottom w:val="0"/>
          <w:divBdr>
            <w:top w:val="none" w:sz="0" w:space="0" w:color="auto"/>
            <w:left w:val="none" w:sz="0" w:space="0" w:color="auto"/>
            <w:bottom w:val="none" w:sz="0" w:space="0" w:color="auto"/>
            <w:right w:val="none" w:sz="0" w:space="0" w:color="auto"/>
          </w:divBdr>
        </w:div>
        <w:div w:id="473447518">
          <w:marLeft w:val="640"/>
          <w:marRight w:val="0"/>
          <w:marTop w:val="0"/>
          <w:marBottom w:val="0"/>
          <w:divBdr>
            <w:top w:val="none" w:sz="0" w:space="0" w:color="auto"/>
            <w:left w:val="none" w:sz="0" w:space="0" w:color="auto"/>
            <w:bottom w:val="none" w:sz="0" w:space="0" w:color="auto"/>
            <w:right w:val="none" w:sz="0" w:space="0" w:color="auto"/>
          </w:divBdr>
        </w:div>
        <w:div w:id="713193101">
          <w:marLeft w:val="640"/>
          <w:marRight w:val="0"/>
          <w:marTop w:val="0"/>
          <w:marBottom w:val="0"/>
          <w:divBdr>
            <w:top w:val="none" w:sz="0" w:space="0" w:color="auto"/>
            <w:left w:val="none" w:sz="0" w:space="0" w:color="auto"/>
            <w:bottom w:val="none" w:sz="0" w:space="0" w:color="auto"/>
            <w:right w:val="none" w:sz="0" w:space="0" w:color="auto"/>
          </w:divBdr>
        </w:div>
        <w:div w:id="738097423">
          <w:marLeft w:val="640"/>
          <w:marRight w:val="0"/>
          <w:marTop w:val="0"/>
          <w:marBottom w:val="0"/>
          <w:divBdr>
            <w:top w:val="none" w:sz="0" w:space="0" w:color="auto"/>
            <w:left w:val="none" w:sz="0" w:space="0" w:color="auto"/>
            <w:bottom w:val="none" w:sz="0" w:space="0" w:color="auto"/>
            <w:right w:val="none" w:sz="0" w:space="0" w:color="auto"/>
          </w:divBdr>
        </w:div>
        <w:div w:id="835799836">
          <w:marLeft w:val="640"/>
          <w:marRight w:val="0"/>
          <w:marTop w:val="0"/>
          <w:marBottom w:val="0"/>
          <w:divBdr>
            <w:top w:val="none" w:sz="0" w:space="0" w:color="auto"/>
            <w:left w:val="none" w:sz="0" w:space="0" w:color="auto"/>
            <w:bottom w:val="none" w:sz="0" w:space="0" w:color="auto"/>
            <w:right w:val="none" w:sz="0" w:space="0" w:color="auto"/>
          </w:divBdr>
        </w:div>
        <w:div w:id="882837207">
          <w:marLeft w:val="640"/>
          <w:marRight w:val="0"/>
          <w:marTop w:val="0"/>
          <w:marBottom w:val="0"/>
          <w:divBdr>
            <w:top w:val="none" w:sz="0" w:space="0" w:color="auto"/>
            <w:left w:val="none" w:sz="0" w:space="0" w:color="auto"/>
            <w:bottom w:val="none" w:sz="0" w:space="0" w:color="auto"/>
            <w:right w:val="none" w:sz="0" w:space="0" w:color="auto"/>
          </w:divBdr>
        </w:div>
        <w:div w:id="938833041">
          <w:marLeft w:val="640"/>
          <w:marRight w:val="0"/>
          <w:marTop w:val="0"/>
          <w:marBottom w:val="0"/>
          <w:divBdr>
            <w:top w:val="none" w:sz="0" w:space="0" w:color="auto"/>
            <w:left w:val="none" w:sz="0" w:space="0" w:color="auto"/>
            <w:bottom w:val="none" w:sz="0" w:space="0" w:color="auto"/>
            <w:right w:val="none" w:sz="0" w:space="0" w:color="auto"/>
          </w:divBdr>
        </w:div>
        <w:div w:id="1026253668">
          <w:marLeft w:val="640"/>
          <w:marRight w:val="0"/>
          <w:marTop w:val="0"/>
          <w:marBottom w:val="0"/>
          <w:divBdr>
            <w:top w:val="none" w:sz="0" w:space="0" w:color="auto"/>
            <w:left w:val="none" w:sz="0" w:space="0" w:color="auto"/>
            <w:bottom w:val="none" w:sz="0" w:space="0" w:color="auto"/>
            <w:right w:val="none" w:sz="0" w:space="0" w:color="auto"/>
          </w:divBdr>
        </w:div>
        <w:div w:id="1043752886">
          <w:marLeft w:val="640"/>
          <w:marRight w:val="0"/>
          <w:marTop w:val="0"/>
          <w:marBottom w:val="0"/>
          <w:divBdr>
            <w:top w:val="none" w:sz="0" w:space="0" w:color="auto"/>
            <w:left w:val="none" w:sz="0" w:space="0" w:color="auto"/>
            <w:bottom w:val="none" w:sz="0" w:space="0" w:color="auto"/>
            <w:right w:val="none" w:sz="0" w:space="0" w:color="auto"/>
          </w:divBdr>
        </w:div>
        <w:div w:id="1097097815">
          <w:marLeft w:val="640"/>
          <w:marRight w:val="0"/>
          <w:marTop w:val="0"/>
          <w:marBottom w:val="0"/>
          <w:divBdr>
            <w:top w:val="none" w:sz="0" w:space="0" w:color="auto"/>
            <w:left w:val="none" w:sz="0" w:space="0" w:color="auto"/>
            <w:bottom w:val="none" w:sz="0" w:space="0" w:color="auto"/>
            <w:right w:val="none" w:sz="0" w:space="0" w:color="auto"/>
          </w:divBdr>
        </w:div>
        <w:div w:id="1133712790">
          <w:marLeft w:val="640"/>
          <w:marRight w:val="0"/>
          <w:marTop w:val="0"/>
          <w:marBottom w:val="0"/>
          <w:divBdr>
            <w:top w:val="none" w:sz="0" w:space="0" w:color="auto"/>
            <w:left w:val="none" w:sz="0" w:space="0" w:color="auto"/>
            <w:bottom w:val="none" w:sz="0" w:space="0" w:color="auto"/>
            <w:right w:val="none" w:sz="0" w:space="0" w:color="auto"/>
          </w:divBdr>
        </w:div>
        <w:div w:id="1155563316">
          <w:marLeft w:val="640"/>
          <w:marRight w:val="0"/>
          <w:marTop w:val="0"/>
          <w:marBottom w:val="0"/>
          <w:divBdr>
            <w:top w:val="none" w:sz="0" w:space="0" w:color="auto"/>
            <w:left w:val="none" w:sz="0" w:space="0" w:color="auto"/>
            <w:bottom w:val="none" w:sz="0" w:space="0" w:color="auto"/>
            <w:right w:val="none" w:sz="0" w:space="0" w:color="auto"/>
          </w:divBdr>
        </w:div>
        <w:div w:id="1156649098">
          <w:marLeft w:val="640"/>
          <w:marRight w:val="0"/>
          <w:marTop w:val="0"/>
          <w:marBottom w:val="0"/>
          <w:divBdr>
            <w:top w:val="none" w:sz="0" w:space="0" w:color="auto"/>
            <w:left w:val="none" w:sz="0" w:space="0" w:color="auto"/>
            <w:bottom w:val="none" w:sz="0" w:space="0" w:color="auto"/>
            <w:right w:val="none" w:sz="0" w:space="0" w:color="auto"/>
          </w:divBdr>
        </w:div>
        <w:div w:id="1267270744">
          <w:marLeft w:val="640"/>
          <w:marRight w:val="0"/>
          <w:marTop w:val="0"/>
          <w:marBottom w:val="0"/>
          <w:divBdr>
            <w:top w:val="none" w:sz="0" w:space="0" w:color="auto"/>
            <w:left w:val="none" w:sz="0" w:space="0" w:color="auto"/>
            <w:bottom w:val="none" w:sz="0" w:space="0" w:color="auto"/>
            <w:right w:val="none" w:sz="0" w:space="0" w:color="auto"/>
          </w:divBdr>
        </w:div>
        <w:div w:id="1299604402">
          <w:marLeft w:val="640"/>
          <w:marRight w:val="0"/>
          <w:marTop w:val="0"/>
          <w:marBottom w:val="0"/>
          <w:divBdr>
            <w:top w:val="none" w:sz="0" w:space="0" w:color="auto"/>
            <w:left w:val="none" w:sz="0" w:space="0" w:color="auto"/>
            <w:bottom w:val="none" w:sz="0" w:space="0" w:color="auto"/>
            <w:right w:val="none" w:sz="0" w:space="0" w:color="auto"/>
          </w:divBdr>
        </w:div>
        <w:div w:id="1302275354">
          <w:marLeft w:val="640"/>
          <w:marRight w:val="0"/>
          <w:marTop w:val="0"/>
          <w:marBottom w:val="0"/>
          <w:divBdr>
            <w:top w:val="none" w:sz="0" w:space="0" w:color="auto"/>
            <w:left w:val="none" w:sz="0" w:space="0" w:color="auto"/>
            <w:bottom w:val="none" w:sz="0" w:space="0" w:color="auto"/>
            <w:right w:val="none" w:sz="0" w:space="0" w:color="auto"/>
          </w:divBdr>
        </w:div>
        <w:div w:id="1318991543">
          <w:marLeft w:val="640"/>
          <w:marRight w:val="0"/>
          <w:marTop w:val="0"/>
          <w:marBottom w:val="0"/>
          <w:divBdr>
            <w:top w:val="none" w:sz="0" w:space="0" w:color="auto"/>
            <w:left w:val="none" w:sz="0" w:space="0" w:color="auto"/>
            <w:bottom w:val="none" w:sz="0" w:space="0" w:color="auto"/>
            <w:right w:val="none" w:sz="0" w:space="0" w:color="auto"/>
          </w:divBdr>
        </w:div>
        <w:div w:id="1323464081">
          <w:marLeft w:val="640"/>
          <w:marRight w:val="0"/>
          <w:marTop w:val="0"/>
          <w:marBottom w:val="0"/>
          <w:divBdr>
            <w:top w:val="none" w:sz="0" w:space="0" w:color="auto"/>
            <w:left w:val="none" w:sz="0" w:space="0" w:color="auto"/>
            <w:bottom w:val="none" w:sz="0" w:space="0" w:color="auto"/>
            <w:right w:val="none" w:sz="0" w:space="0" w:color="auto"/>
          </w:divBdr>
        </w:div>
        <w:div w:id="1566641641">
          <w:marLeft w:val="640"/>
          <w:marRight w:val="0"/>
          <w:marTop w:val="0"/>
          <w:marBottom w:val="0"/>
          <w:divBdr>
            <w:top w:val="none" w:sz="0" w:space="0" w:color="auto"/>
            <w:left w:val="none" w:sz="0" w:space="0" w:color="auto"/>
            <w:bottom w:val="none" w:sz="0" w:space="0" w:color="auto"/>
            <w:right w:val="none" w:sz="0" w:space="0" w:color="auto"/>
          </w:divBdr>
        </w:div>
        <w:div w:id="1661422539">
          <w:marLeft w:val="640"/>
          <w:marRight w:val="0"/>
          <w:marTop w:val="0"/>
          <w:marBottom w:val="0"/>
          <w:divBdr>
            <w:top w:val="none" w:sz="0" w:space="0" w:color="auto"/>
            <w:left w:val="none" w:sz="0" w:space="0" w:color="auto"/>
            <w:bottom w:val="none" w:sz="0" w:space="0" w:color="auto"/>
            <w:right w:val="none" w:sz="0" w:space="0" w:color="auto"/>
          </w:divBdr>
        </w:div>
        <w:div w:id="1720981879">
          <w:marLeft w:val="640"/>
          <w:marRight w:val="0"/>
          <w:marTop w:val="0"/>
          <w:marBottom w:val="0"/>
          <w:divBdr>
            <w:top w:val="none" w:sz="0" w:space="0" w:color="auto"/>
            <w:left w:val="none" w:sz="0" w:space="0" w:color="auto"/>
            <w:bottom w:val="none" w:sz="0" w:space="0" w:color="auto"/>
            <w:right w:val="none" w:sz="0" w:space="0" w:color="auto"/>
          </w:divBdr>
        </w:div>
        <w:div w:id="1770007542">
          <w:marLeft w:val="640"/>
          <w:marRight w:val="0"/>
          <w:marTop w:val="0"/>
          <w:marBottom w:val="0"/>
          <w:divBdr>
            <w:top w:val="none" w:sz="0" w:space="0" w:color="auto"/>
            <w:left w:val="none" w:sz="0" w:space="0" w:color="auto"/>
            <w:bottom w:val="none" w:sz="0" w:space="0" w:color="auto"/>
            <w:right w:val="none" w:sz="0" w:space="0" w:color="auto"/>
          </w:divBdr>
        </w:div>
        <w:div w:id="1839035820">
          <w:marLeft w:val="640"/>
          <w:marRight w:val="0"/>
          <w:marTop w:val="0"/>
          <w:marBottom w:val="0"/>
          <w:divBdr>
            <w:top w:val="none" w:sz="0" w:space="0" w:color="auto"/>
            <w:left w:val="none" w:sz="0" w:space="0" w:color="auto"/>
            <w:bottom w:val="none" w:sz="0" w:space="0" w:color="auto"/>
            <w:right w:val="none" w:sz="0" w:space="0" w:color="auto"/>
          </w:divBdr>
        </w:div>
        <w:div w:id="1930389960">
          <w:marLeft w:val="640"/>
          <w:marRight w:val="0"/>
          <w:marTop w:val="0"/>
          <w:marBottom w:val="0"/>
          <w:divBdr>
            <w:top w:val="none" w:sz="0" w:space="0" w:color="auto"/>
            <w:left w:val="none" w:sz="0" w:space="0" w:color="auto"/>
            <w:bottom w:val="none" w:sz="0" w:space="0" w:color="auto"/>
            <w:right w:val="none" w:sz="0" w:space="0" w:color="auto"/>
          </w:divBdr>
        </w:div>
        <w:div w:id="1977953788">
          <w:marLeft w:val="640"/>
          <w:marRight w:val="0"/>
          <w:marTop w:val="0"/>
          <w:marBottom w:val="0"/>
          <w:divBdr>
            <w:top w:val="none" w:sz="0" w:space="0" w:color="auto"/>
            <w:left w:val="none" w:sz="0" w:space="0" w:color="auto"/>
            <w:bottom w:val="none" w:sz="0" w:space="0" w:color="auto"/>
            <w:right w:val="none" w:sz="0" w:space="0" w:color="auto"/>
          </w:divBdr>
        </w:div>
      </w:divsChild>
    </w:div>
    <w:div w:id="1845321610">
      <w:bodyDiv w:val="1"/>
      <w:marLeft w:val="0"/>
      <w:marRight w:val="0"/>
      <w:marTop w:val="0"/>
      <w:marBottom w:val="0"/>
      <w:divBdr>
        <w:top w:val="none" w:sz="0" w:space="0" w:color="auto"/>
        <w:left w:val="none" w:sz="0" w:space="0" w:color="auto"/>
        <w:bottom w:val="none" w:sz="0" w:space="0" w:color="auto"/>
        <w:right w:val="none" w:sz="0" w:space="0" w:color="auto"/>
      </w:divBdr>
    </w:div>
    <w:div w:id="1845977032">
      <w:marLeft w:val="640"/>
      <w:marRight w:val="0"/>
      <w:marTop w:val="0"/>
      <w:marBottom w:val="0"/>
      <w:divBdr>
        <w:top w:val="none" w:sz="0" w:space="0" w:color="auto"/>
        <w:left w:val="none" w:sz="0" w:space="0" w:color="auto"/>
        <w:bottom w:val="none" w:sz="0" w:space="0" w:color="auto"/>
        <w:right w:val="none" w:sz="0" w:space="0" w:color="auto"/>
      </w:divBdr>
    </w:div>
    <w:div w:id="1846552204">
      <w:marLeft w:val="640"/>
      <w:marRight w:val="0"/>
      <w:marTop w:val="0"/>
      <w:marBottom w:val="0"/>
      <w:divBdr>
        <w:top w:val="none" w:sz="0" w:space="0" w:color="auto"/>
        <w:left w:val="none" w:sz="0" w:space="0" w:color="auto"/>
        <w:bottom w:val="none" w:sz="0" w:space="0" w:color="auto"/>
        <w:right w:val="none" w:sz="0" w:space="0" w:color="auto"/>
      </w:divBdr>
    </w:div>
    <w:div w:id="1846702603">
      <w:marLeft w:val="640"/>
      <w:marRight w:val="0"/>
      <w:marTop w:val="0"/>
      <w:marBottom w:val="0"/>
      <w:divBdr>
        <w:top w:val="none" w:sz="0" w:space="0" w:color="auto"/>
        <w:left w:val="none" w:sz="0" w:space="0" w:color="auto"/>
        <w:bottom w:val="none" w:sz="0" w:space="0" w:color="auto"/>
        <w:right w:val="none" w:sz="0" w:space="0" w:color="auto"/>
      </w:divBdr>
    </w:div>
    <w:div w:id="1847405211">
      <w:marLeft w:val="640"/>
      <w:marRight w:val="0"/>
      <w:marTop w:val="0"/>
      <w:marBottom w:val="0"/>
      <w:divBdr>
        <w:top w:val="none" w:sz="0" w:space="0" w:color="auto"/>
        <w:left w:val="none" w:sz="0" w:space="0" w:color="auto"/>
        <w:bottom w:val="none" w:sz="0" w:space="0" w:color="auto"/>
        <w:right w:val="none" w:sz="0" w:space="0" w:color="auto"/>
      </w:divBdr>
    </w:div>
    <w:div w:id="1848206198">
      <w:marLeft w:val="640"/>
      <w:marRight w:val="0"/>
      <w:marTop w:val="0"/>
      <w:marBottom w:val="0"/>
      <w:divBdr>
        <w:top w:val="none" w:sz="0" w:space="0" w:color="auto"/>
        <w:left w:val="none" w:sz="0" w:space="0" w:color="auto"/>
        <w:bottom w:val="none" w:sz="0" w:space="0" w:color="auto"/>
        <w:right w:val="none" w:sz="0" w:space="0" w:color="auto"/>
      </w:divBdr>
    </w:div>
    <w:div w:id="1848714128">
      <w:bodyDiv w:val="1"/>
      <w:marLeft w:val="0"/>
      <w:marRight w:val="0"/>
      <w:marTop w:val="0"/>
      <w:marBottom w:val="0"/>
      <w:divBdr>
        <w:top w:val="none" w:sz="0" w:space="0" w:color="auto"/>
        <w:left w:val="none" w:sz="0" w:space="0" w:color="auto"/>
        <w:bottom w:val="none" w:sz="0" w:space="0" w:color="auto"/>
        <w:right w:val="none" w:sz="0" w:space="0" w:color="auto"/>
      </w:divBdr>
      <w:divsChild>
        <w:div w:id="24257485">
          <w:marLeft w:val="640"/>
          <w:marRight w:val="0"/>
          <w:marTop w:val="0"/>
          <w:marBottom w:val="0"/>
          <w:divBdr>
            <w:top w:val="none" w:sz="0" w:space="0" w:color="auto"/>
            <w:left w:val="none" w:sz="0" w:space="0" w:color="auto"/>
            <w:bottom w:val="none" w:sz="0" w:space="0" w:color="auto"/>
            <w:right w:val="none" w:sz="0" w:space="0" w:color="auto"/>
          </w:divBdr>
        </w:div>
        <w:div w:id="34816776">
          <w:marLeft w:val="640"/>
          <w:marRight w:val="0"/>
          <w:marTop w:val="0"/>
          <w:marBottom w:val="0"/>
          <w:divBdr>
            <w:top w:val="none" w:sz="0" w:space="0" w:color="auto"/>
            <w:left w:val="none" w:sz="0" w:space="0" w:color="auto"/>
            <w:bottom w:val="none" w:sz="0" w:space="0" w:color="auto"/>
            <w:right w:val="none" w:sz="0" w:space="0" w:color="auto"/>
          </w:divBdr>
        </w:div>
        <w:div w:id="126898527">
          <w:marLeft w:val="640"/>
          <w:marRight w:val="0"/>
          <w:marTop w:val="0"/>
          <w:marBottom w:val="0"/>
          <w:divBdr>
            <w:top w:val="none" w:sz="0" w:space="0" w:color="auto"/>
            <w:left w:val="none" w:sz="0" w:space="0" w:color="auto"/>
            <w:bottom w:val="none" w:sz="0" w:space="0" w:color="auto"/>
            <w:right w:val="none" w:sz="0" w:space="0" w:color="auto"/>
          </w:divBdr>
        </w:div>
        <w:div w:id="130901405">
          <w:marLeft w:val="640"/>
          <w:marRight w:val="0"/>
          <w:marTop w:val="0"/>
          <w:marBottom w:val="0"/>
          <w:divBdr>
            <w:top w:val="none" w:sz="0" w:space="0" w:color="auto"/>
            <w:left w:val="none" w:sz="0" w:space="0" w:color="auto"/>
            <w:bottom w:val="none" w:sz="0" w:space="0" w:color="auto"/>
            <w:right w:val="none" w:sz="0" w:space="0" w:color="auto"/>
          </w:divBdr>
        </w:div>
        <w:div w:id="194462603">
          <w:marLeft w:val="640"/>
          <w:marRight w:val="0"/>
          <w:marTop w:val="0"/>
          <w:marBottom w:val="0"/>
          <w:divBdr>
            <w:top w:val="none" w:sz="0" w:space="0" w:color="auto"/>
            <w:left w:val="none" w:sz="0" w:space="0" w:color="auto"/>
            <w:bottom w:val="none" w:sz="0" w:space="0" w:color="auto"/>
            <w:right w:val="none" w:sz="0" w:space="0" w:color="auto"/>
          </w:divBdr>
        </w:div>
        <w:div w:id="240721562">
          <w:marLeft w:val="640"/>
          <w:marRight w:val="0"/>
          <w:marTop w:val="0"/>
          <w:marBottom w:val="0"/>
          <w:divBdr>
            <w:top w:val="none" w:sz="0" w:space="0" w:color="auto"/>
            <w:left w:val="none" w:sz="0" w:space="0" w:color="auto"/>
            <w:bottom w:val="none" w:sz="0" w:space="0" w:color="auto"/>
            <w:right w:val="none" w:sz="0" w:space="0" w:color="auto"/>
          </w:divBdr>
        </w:div>
        <w:div w:id="261380221">
          <w:marLeft w:val="640"/>
          <w:marRight w:val="0"/>
          <w:marTop w:val="0"/>
          <w:marBottom w:val="0"/>
          <w:divBdr>
            <w:top w:val="none" w:sz="0" w:space="0" w:color="auto"/>
            <w:left w:val="none" w:sz="0" w:space="0" w:color="auto"/>
            <w:bottom w:val="none" w:sz="0" w:space="0" w:color="auto"/>
            <w:right w:val="none" w:sz="0" w:space="0" w:color="auto"/>
          </w:divBdr>
        </w:div>
        <w:div w:id="345597746">
          <w:marLeft w:val="640"/>
          <w:marRight w:val="0"/>
          <w:marTop w:val="0"/>
          <w:marBottom w:val="0"/>
          <w:divBdr>
            <w:top w:val="none" w:sz="0" w:space="0" w:color="auto"/>
            <w:left w:val="none" w:sz="0" w:space="0" w:color="auto"/>
            <w:bottom w:val="none" w:sz="0" w:space="0" w:color="auto"/>
            <w:right w:val="none" w:sz="0" w:space="0" w:color="auto"/>
          </w:divBdr>
        </w:div>
        <w:div w:id="369452457">
          <w:marLeft w:val="640"/>
          <w:marRight w:val="0"/>
          <w:marTop w:val="0"/>
          <w:marBottom w:val="0"/>
          <w:divBdr>
            <w:top w:val="none" w:sz="0" w:space="0" w:color="auto"/>
            <w:left w:val="none" w:sz="0" w:space="0" w:color="auto"/>
            <w:bottom w:val="none" w:sz="0" w:space="0" w:color="auto"/>
            <w:right w:val="none" w:sz="0" w:space="0" w:color="auto"/>
          </w:divBdr>
        </w:div>
        <w:div w:id="428309625">
          <w:marLeft w:val="640"/>
          <w:marRight w:val="0"/>
          <w:marTop w:val="0"/>
          <w:marBottom w:val="0"/>
          <w:divBdr>
            <w:top w:val="none" w:sz="0" w:space="0" w:color="auto"/>
            <w:left w:val="none" w:sz="0" w:space="0" w:color="auto"/>
            <w:bottom w:val="none" w:sz="0" w:space="0" w:color="auto"/>
            <w:right w:val="none" w:sz="0" w:space="0" w:color="auto"/>
          </w:divBdr>
        </w:div>
        <w:div w:id="461194458">
          <w:marLeft w:val="640"/>
          <w:marRight w:val="0"/>
          <w:marTop w:val="0"/>
          <w:marBottom w:val="0"/>
          <w:divBdr>
            <w:top w:val="none" w:sz="0" w:space="0" w:color="auto"/>
            <w:left w:val="none" w:sz="0" w:space="0" w:color="auto"/>
            <w:bottom w:val="none" w:sz="0" w:space="0" w:color="auto"/>
            <w:right w:val="none" w:sz="0" w:space="0" w:color="auto"/>
          </w:divBdr>
        </w:div>
        <w:div w:id="493840145">
          <w:marLeft w:val="640"/>
          <w:marRight w:val="0"/>
          <w:marTop w:val="0"/>
          <w:marBottom w:val="0"/>
          <w:divBdr>
            <w:top w:val="none" w:sz="0" w:space="0" w:color="auto"/>
            <w:left w:val="none" w:sz="0" w:space="0" w:color="auto"/>
            <w:bottom w:val="none" w:sz="0" w:space="0" w:color="auto"/>
            <w:right w:val="none" w:sz="0" w:space="0" w:color="auto"/>
          </w:divBdr>
        </w:div>
        <w:div w:id="544409164">
          <w:marLeft w:val="640"/>
          <w:marRight w:val="0"/>
          <w:marTop w:val="0"/>
          <w:marBottom w:val="0"/>
          <w:divBdr>
            <w:top w:val="none" w:sz="0" w:space="0" w:color="auto"/>
            <w:left w:val="none" w:sz="0" w:space="0" w:color="auto"/>
            <w:bottom w:val="none" w:sz="0" w:space="0" w:color="auto"/>
            <w:right w:val="none" w:sz="0" w:space="0" w:color="auto"/>
          </w:divBdr>
        </w:div>
        <w:div w:id="569770491">
          <w:marLeft w:val="640"/>
          <w:marRight w:val="0"/>
          <w:marTop w:val="0"/>
          <w:marBottom w:val="0"/>
          <w:divBdr>
            <w:top w:val="none" w:sz="0" w:space="0" w:color="auto"/>
            <w:left w:val="none" w:sz="0" w:space="0" w:color="auto"/>
            <w:bottom w:val="none" w:sz="0" w:space="0" w:color="auto"/>
            <w:right w:val="none" w:sz="0" w:space="0" w:color="auto"/>
          </w:divBdr>
        </w:div>
        <w:div w:id="572547542">
          <w:marLeft w:val="640"/>
          <w:marRight w:val="0"/>
          <w:marTop w:val="0"/>
          <w:marBottom w:val="0"/>
          <w:divBdr>
            <w:top w:val="none" w:sz="0" w:space="0" w:color="auto"/>
            <w:left w:val="none" w:sz="0" w:space="0" w:color="auto"/>
            <w:bottom w:val="none" w:sz="0" w:space="0" w:color="auto"/>
            <w:right w:val="none" w:sz="0" w:space="0" w:color="auto"/>
          </w:divBdr>
        </w:div>
        <w:div w:id="674765474">
          <w:marLeft w:val="640"/>
          <w:marRight w:val="0"/>
          <w:marTop w:val="0"/>
          <w:marBottom w:val="0"/>
          <w:divBdr>
            <w:top w:val="none" w:sz="0" w:space="0" w:color="auto"/>
            <w:left w:val="none" w:sz="0" w:space="0" w:color="auto"/>
            <w:bottom w:val="none" w:sz="0" w:space="0" w:color="auto"/>
            <w:right w:val="none" w:sz="0" w:space="0" w:color="auto"/>
          </w:divBdr>
        </w:div>
        <w:div w:id="676886253">
          <w:marLeft w:val="640"/>
          <w:marRight w:val="0"/>
          <w:marTop w:val="0"/>
          <w:marBottom w:val="0"/>
          <w:divBdr>
            <w:top w:val="none" w:sz="0" w:space="0" w:color="auto"/>
            <w:left w:val="none" w:sz="0" w:space="0" w:color="auto"/>
            <w:bottom w:val="none" w:sz="0" w:space="0" w:color="auto"/>
            <w:right w:val="none" w:sz="0" w:space="0" w:color="auto"/>
          </w:divBdr>
        </w:div>
        <w:div w:id="744111076">
          <w:marLeft w:val="640"/>
          <w:marRight w:val="0"/>
          <w:marTop w:val="0"/>
          <w:marBottom w:val="0"/>
          <w:divBdr>
            <w:top w:val="none" w:sz="0" w:space="0" w:color="auto"/>
            <w:left w:val="none" w:sz="0" w:space="0" w:color="auto"/>
            <w:bottom w:val="none" w:sz="0" w:space="0" w:color="auto"/>
            <w:right w:val="none" w:sz="0" w:space="0" w:color="auto"/>
          </w:divBdr>
        </w:div>
        <w:div w:id="761147349">
          <w:marLeft w:val="640"/>
          <w:marRight w:val="0"/>
          <w:marTop w:val="0"/>
          <w:marBottom w:val="0"/>
          <w:divBdr>
            <w:top w:val="none" w:sz="0" w:space="0" w:color="auto"/>
            <w:left w:val="none" w:sz="0" w:space="0" w:color="auto"/>
            <w:bottom w:val="none" w:sz="0" w:space="0" w:color="auto"/>
            <w:right w:val="none" w:sz="0" w:space="0" w:color="auto"/>
          </w:divBdr>
        </w:div>
        <w:div w:id="879323742">
          <w:marLeft w:val="640"/>
          <w:marRight w:val="0"/>
          <w:marTop w:val="0"/>
          <w:marBottom w:val="0"/>
          <w:divBdr>
            <w:top w:val="none" w:sz="0" w:space="0" w:color="auto"/>
            <w:left w:val="none" w:sz="0" w:space="0" w:color="auto"/>
            <w:bottom w:val="none" w:sz="0" w:space="0" w:color="auto"/>
            <w:right w:val="none" w:sz="0" w:space="0" w:color="auto"/>
          </w:divBdr>
        </w:div>
        <w:div w:id="920985154">
          <w:marLeft w:val="640"/>
          <w:marRight w:val="0"/>
          <w:marTop w:val="0"/>
          <w:marBottom w:val="0"/>
          <w:divBdr>
            <w:top w:val="none" w:sz="0" w:space="0" w:color="auto"/>
            <w:left w:val="none" w:sz="0" w:space="0" w:color="auto"/>
            <w:bottom w:val="none" w:sz="0" w:space="0" w:color="auto"/>
            <w:right w:val="none" w:sz="0" w:space="0" w:color="auto"/>
          </w:divBdr>
        </w:div>
        <w:div w:id="939721324">
          <w:marLeft w:val="640"/>
          <w:marRight w:val="0"/>
          <w:marTop w:val="0"/>
          <w:marBottom w:val="0"/>
          <w:divBdr>
            <w:top w:val="none" w:sz="0" w:space="0" w:color="auto"/>
            <w:left w:val="none" w:sz="0" w:space="0" w:color="auto"/>
            <w:bottom w:val="none" w:sz="0" w:space="0" w:color="auto"/>
            <w:right w:val="none" w:sz="0" w:space="0" w:color="auto"/>
          </w:divBdr>
        </w:div>
        <w:div w:id="988940632">
          <w:marLeft w:val="640"/>
          <w:marRight w:val="0"/>
          <w:marTop w:val="0"/>
          <w:marBottom w:val="0"/>
          <w:divBdr>
            <w:top w:val="none" w:sz="0" w:space="0" w:color="auto"/>
            <w:left w:val="none" w:sz="0" w:space="0" w:color="auto"/>
            <w:bottom w:val="none" w:sz="0" w:space="0" w:color="auto"/>
            <w:right w:val="none" w:sz="0" w:space="0" w:color="auto"/>
          </w:divBdr>
        </w:div>
        <w:div w:id="1001397406">
          <w:marLeft w:val="640"/>
          <w:marRight w:val="0"/>
          <w:marTop w:val="0"/>
          <w:marBottom w:val="0"/>
          <w:divBdr>
            <w:top w:val="none" w:sz="0" w:space="0" w:color="auto"/>
            <w:left w:val="none" w:sz="0" w:space="0" w:color="auto"/>
            <w:bottom w:val="none" w:sz="0" w:space="0" w:color="auto"/>
            <w:right w:val="none" w:sz="0" w:space="0" w:color="auto"/>
          </w:divBdr>
        </w:div>
        <w:div w:id="1046217205">
          <w:marLeft w:val="640"/>
          <w:marRight w:val="0"/>
          <w:marTop w:val="0"/>
          <w:marBottom w:val="0"/>
          <w:divBdr>
            <w:top w:val="none" w:sz="0" w:space="0" w:color="auto"/>
            <w:left w:val="none" w:sz="0" w:space="0" w:color="auto"/>
            <w:bottom w:val="none" w:sz="0" w:space="0" w:color="auto"/>
            <w:right w:val="none" w:sz="0" w:space="0" w:color="auto"/>
          </w:divBdr>
        </w:div>
        <w:div w:id="1083380526">
          <w:marLeft w:val="640"/>
          <w:marRight w:val="0"/>
          <w:marTop w:val="0"/>
          <w:marBottom w:val="0"/>
          <w:divBdr>
            <w:top w:val="none" w:sz="0" w:space="0" w:color="auto"/>
            <w:left w:val="none" w:sz="0" w:space="0" w:color="auto"/>
            <w:bottom w:val="none" w:sz="0" w:space="0" w:color="auto"/>
            <w:right w:val="none" w:sz="0" w:space="0" w:color="auto"/>
          </w:divBdr>
        </w:div>
        <w:div w:id="1094207515">
          <w:marLeft w:val="640"/>
          <w:marRight w:val="0"/>
          <w:marTop w:val="0"/>
          <w:marBottom w:val="0"/>
          <w:divBdr>
            <w:top w:val="none" w:sz="0" w:space="0" w:color="auto"/>
            <w:left w:val="none" w:sz="0" w:space="0" w:color="auto"/>
            <w:bottom w:val="none" w:sz="0" w:space="0" w:color="auto"/>
            <w:right w:val="none" w:sz="0" w:space="0" w:color="auto"/>
          </w:divBdr>
        </w:div>
        <w:div w:id="1143617113">
          <w:marLeft w:val="640"/>
          <w:marRight w:val="0"/>
          <w:marTop w:val="0"/>
          <w:marBottom w:val="0"/>
          <w:divBdr>
            <w:top w:val="none" w:sz="0" w:space="0" w:color="auto"/>
            <w:left w:val="none" w:sz="0" w:space="0" w:color="auto"/>
            <w:bottom w:val="none" w:sz="0" w:space="0" w:color="auto"/>
            <w:right w:val="none" w:sz="0" w:space="0" w:color="auto"/>
          </w:divBdr>
        </w:div>
        <w:div w:id="1196042698">
          <w:marLeft w:val="640"/>
          <w:marRight w:val="0"/>
          <w:marTop w:val="0"/>
          <w:marBottom w:val="0"/>
          <w:divBdr>
            <w:top w:val="none" w:sz="0" w:space="0" w:color="auto"/>
            <w:left w:val="none" w:sz="0" w:space="0" w:color="auto"/>
            <w:bottom w:val="none" w:sz="0" w:space="0" w:color="auto"/>
            <w:right w:val="none" w:sz="0" w:space="0" w:color="auto"/>
          </w:divBdr>
        </w:div>
        <w:div w:id="1204975303">
          <w:marLeft w:val="640"/>
          <w:marRight w:val="0"/>
          <w:marTop w:val="0"/>
          <w:marBottom w:val="0"/>
          <w:divBdr>
            <w:top w:val="none" w:sz="0" w:space="0" w:color="auto"/>
            <w:left w:val="none" w:sz="0" w:space="0" w:color="auto"/>
            <w:bottom w:val="none" w:sz="0" w:space="0" w:color="auto"/>
            <w:right w:val="none" w:sz="0" w:space="0" w:color="auto"/>
          </w:divBdr>
        </w:div>
        <w:div w:id="1232227420">
          <w:marLeft w:val="640"/>
          <w:marRight w:val="0"/>
          <w:marTop w:val="0"/>
          <w:marBottom w:val="0"/>
          <w:divBdr>
            <w:top w:val="none" w:sz="0" w:space="0" w:color="auto"/>
            <w:left w:val="none" w:sz="0" w:space="0" w:color="auto"/>
            <w:bottom w:val="none" w:sz="0" w:space="0" w:color="auto"/>
            <w:right w:val="none" w:sz="0" w:space="0" w:color="auto"/>
          </w:divBdr>
        </w:div>
        <w:div w:id="1235355539">
          <w:marLeft w:val="640"/>
          <w:marRight w:val="0"/>
          <w:marTop w:val="0"/>
          <w:marBottom w:val="0"/>
          <w:divBdr>
            <w:top w:val="none" w:sz="0" w:space="0" w:color="auto"/>
            <w:left w:val="none" w:sz="0" w:space="0" w:color="auto"/>
            <w:bottom w:val="none" w:sz="0" w:space="0" w:color="auto"/>
            <w:right w:val="none" w:sz="0" w:space="0" w:color="auto"/>
          </w:divBdr>
        </w:div>
        <w:div w:id="1256551887">
          <w:marLeft w:val="640"/>
          <w:marRight w:val="0"/>
          <w:marTop w:val="0"/>
          <w:marBottom w:val="0"/>
          <w:divBdr>
            <w:top w:val="none" w:sz="0" w:space="0" w:color="auto"/>
            <w:left w:val="none" w:sz="0" w:space="0" w:color="auto"/>
            <w:bottom w:val="none" w:sz="0" w:space="0" w:color="auto"/>
            <w:right w:val="none" w:sz="0" w:space="0" w:color="auto"/>
          </w:divBdr>
        </w:div>
        <w:div w:id="1289584493">
          <w:marLeft w:val="640"/>
          <w:marRight w:val="0"/>
          <w:marTop w:val="0"/>
          <w:marBottom w:val="0"/>
          <w:divBdr>
            <w:top w:val="none" w:sz="0" w:space="0" w:color="auto"/>
            <w:left w:val="none" w:sz="0" w:space="0" w:color="auto"/>
            <w:bottom w:val="none" w:sz="0" w:space="0" w:color="auto"/>
            <w:right w:val="none" w:sz="0" w:space="0" w:color="auto"/>
          </w:divBdr>
        </w:div>
        <w:div w:id="1309744601">
          <w:marLeft w:val="640"/>
          <w:marRight w:val="0"/>
          <w:marTop w:val="0"/>
          <w:marBottom w:val="0"/>
          <w:divBdr>
            <w:top w:val="none" w:sz="0" w:space="0" w:color="auto"/>
            <w:left w:val="none" w:sz="0" w:space="0" w:color="auto"/>
            <w:bottom w:val="none" w:sz="0" w:space="0" w:color="auto"/>
            <w:right w:val="none" w:sz="0" w:space="0" w:color="auto"/>
          </w:divBdr>
        </w:div>
        <w:div w:id="1316226602">
          <w:marLeft w:val="640"/>
          <w:marRight w:val="0"/>
          <w:marTop w:val="0"/>
          <w:marBottom w:val="0"/>
          <w:divBdr>
            <w:top w:val="none" w:sz="0" w:space="0" w:color="auto"/>
            <w:left w:val="none" w:sz="0" w:space="0" w:color="auto"/>
            <w:bottom w:val="none" w:sz="0" w:space="0" w:color="auto"/>
            <w:right w:val="none" w:sz="0" w:space="0" w:color="auto"/>
          </w:divBdr>
        </w:div>
        <w:div w:id="1383021359">
          <w:marLeft w:val="640"/>
          <w:marRight w:val="0"/>
          <w:marTop w:val="0"/>
          <w:marBottom w:val="0"/>
          <w:divBdr>
            <w:top w:val="none" w:sz="0" w:space="0" w:color="auto"/>
            <w:left w:val="none" w:sz="0" w:space="0" w:color="auto"/>
            <w:bottom w:val="none" w:sz="0" w:space="0" w:color="auto"/>
            <w:right w:val="none" w:sz="0" w:space="0" w:color="auto"/>
          </w:divBdr>
        </w:div>
        <w:div w:id="1434790479">
          <w:marLeft w:val="640"/>
          <w:marRight w:val="0"/>
          <w:marTop w:val="0"/>
          <w:marBottom w:val="0"/>
          <w:divBdr>
            <w:top w:val="none" w:sz="0" w:space="0" w:color="auto"/>
            <w:left w:val="none" w:sz="0" w:space="0" w:color="auto"/>
            <w:bottom w:val="none" w:sz="0" w:space="0" w:color="auto"/>
            <w:right w:val="none" w:sz="0" w:space="0" w:color="auto"/>
          </w:divBdr>
        </w:div>
        <w:div w:id="1441297078">
          <w:marLeft w:val="640"/>
          <w:marRight w:val="0"/>
          <w:marTop w:val="0"/>
          <w:marBottom w:val="0"/>
          <w:divBdr>
            <w:top w:val="none" w:sz="0" w:space="0" w:color="auto"/>
            <w:left w:val="none" w:sz="0" w:space="0" w:color="auto"/>
            <w:bottom w:val="none" w:sz="0" w:space="0" w:color="auto"/>
            <w:right w:val="none" w:sz="0" w:space="0" w:color="auto"/>
          </w:divBdr>
        </w:div>
        <w:div w:id="1535531576">
          <w:marLeft w:val="640"/>
          <w:marRight w:val="0"/>
          <w:marTop w:val="0"/>
          <w:marBottom w:val="0"/>
          <w:divBdr>
            <w:top w:val="none" w:sz="0" w:space="0" w:color="auto"/>
            <w:left w:val="none" w:sz="0" w:space="0" w:color="auto"/>
            <w:bottom w:val="none" w:sz="0" w:space="0" w:color="auto"/>
            <w:right w:val="none" w:sz="0" w:space="0" w:color="auto"/>
          </w:divBdr>
        </w:div>
        <w:div w:id="1542324452">
          <w:marLeft w:val="640"/>
          <w:marRight w:val="0"/>
          <w:marTop w:val="0"/>
          <w:marBottom w:val="0"/>
          <w:divBdr>
            <w:top w:val="none" w:sz="0" w:space="0" w:color="auto"/>
            <w:left w:val="none" w:sz="0" w:space="0" w:color="auto"/>
            <w:bottom w:val="none" w:sz="0" w:space="0" w:color="auto"/>
            <w:right w:val="none" w:sz="0" w:space="0" w:color="auto"/>
          </w:divBdr>
        </w:div>
        <w:div w:id="1582830774">
          <w:marLeft w:val="640"/>
          <w:marRight w:val="0"/>
          <w:marTop w:val="0"/>
          <w:marBottom w:val="0"/>
          <w:divBdr>
            <w:top w:val="none" w:sz="0" w:space="0" w:color="auto"/>
            <w:left w:val="none" w:sz="0" w:space="0" w:color="auto"/>
            <w:bottom w:val="none" w:sz="0" w:space="0" w:color="auto"/>
            <w:right w:val="none" w:sz="0" w:space="0" w:color="auto"/>
          </w:divBdr>
        </w:div>
        <w:div w:id="1588342149">
          <w:marLeft w:val="640"/>
          <w:marRight w:val="0"/>
          <w:marTop w:val="0"/>
          <w:marBottom w:val="0"/>
          <w:divBdr>
            <w:top w:val="none" w:sz="0" w:space="0" w:color="auto"/>
            <w:left w:val="none" w:sz="0" w:space="0" w:color="auto"/>
            <w:bottom w:val="none" w:sz="0" w:space="0" w:color="auto"/>
            <w:right w:val="none" w:sz="0" w:space="0" w:color="auto"/>
          </w:divBdr>
        </w:div>
        <w:div w:id="1651329696">
          <w:marLeft w:val="640"/>
          <w:marRight w:val="0"/>
          <w:marTop w:val="0"/>
          <w:marBottom w:val="0"/>
          <w:divBdr>
            <w:top w:val="none" w:sz="0" w:space="0" w:color="auto"/>
            <w:left w:val="none" w:sz="0" w:space="0" w:color="auto"/>
            <w:bottom w:val="none" w:sz="0" w:space="0" w:color="auto"/>
            <w:right w:val="none" w:sz="0" w:space="0" w:color="auto"/>
          </w:divBdr>
        </w:div>
        <w:div w:id="1805347433">
          <w:marLeft w:val="640"/>
          <w:marRight w:val="0"/>
          <w:marTop w:val="0"/>
          <w:marBottom w:val="0"/>
          <w:divBdr>
            <w:top w:val="none" w:sz="0" w:space="0" w:color="auto"/>
            <w:left w:val="none" w:sz="0" w:space="0" w:color="auto"/>
            <w:bottom w:val="none" w:sz="0" w:space="0" w:color="auto"/>
            <w:right w:val="none" w:sz="0" w:space="0" w:color="auto"/>
          </w:divBdr>
        </w:div>
        <w:div w:id="1853105166">
          <w:marLeft w:val="640"/>
          <w:marRight w:val="0"/>
          <w:marTop w:val="0"/>
          <w:marBottom w:val="0"/>
          <w:divBdr>
            <w:top w:val="none" w:sz="0" w:space="0" w:color="auto"/>
            <w:left w:val="none" w:sz="0" w:space="0" w:color="auto"/>
            <w:bottom w:val="none" w:sz="0" w:space="0" w:color="auto"/>
            <w:right w:val="none" w:sz="0" w:space="0" w:color="auto"/>
          </w:divBdr>
        </w:div>
        <w:div w:id="1925913774">
          <w:marLeft w:val="640"/>
          <w:marRight w:val="0"/>
          <w:marTop w:val="0"/>
          <w:marBottom w:val="0"/>
          <w:divBdr>
            <w:top w:val="none" w:sz="0" w:space="0" w:color="auto"/>
            <w:left w:val="none" w:sz="0" w:space="0" w:color="auto"/>
            <w:bottom w:val="none" w:sz="0" w:space="0" w:color="auto"/>
            <w:right w:val="none" w:sz="0" w:space="0" w:color="auto"/>
          </w:divBdr>
        </w:div>
        <w:div w:id="1952005263">
          <w:marLeft w:val="640"/>
          <w:marRight w:val="0"/>
          <w:marTop w:val="0"/>
          <w:marBottom w:val="0"/>
          <w:divBdr>
            <w:top w:val="none" w:sz="0" w:space="0" w:color="auto"/>
            <w:left w:val="none" w:sz="0" w:space="0" w:color="auto"/>
            <w:bottom w:val="none" w:sz="0" w:space="0" w:color="auto"/>
            <w:right w:val="none" w:sz="0" w:space="0" w:color="auto"/>
          </w:divBdr>
        </w:div>
        <w:div w:id="1974945416">
          <w:marLeft w:val="640"/>
          <w:marRight w:val="0"/>
          <w:marTop w:val="0"/>
          <w:marBottom w:val="0"/>
          <w:divBdr>
            <w:top w:val="none" w:sz="0" w:space="0" w:color="auto"/>
            <w:left w:val="none" w:sz="0" w:space="0" w:color="auto"/>
            <w:bottom w:val="none" w:sz="0" w:space="0" w:color="auto"/>
            <w:right w:val="none" w:sz="0" w:space="0" w:color="auto"/>
          </w:divBdr>
        </w:div>
        <w:div w:id="2001038950">
          <w:marLeft w:val="640"/>
          <w:marRight w:val="0"/>
          <w:marTop w:val="0"/>
          <w:marBottom w:val="0"/>
          <w:divBdr>
            <w:top w:val="none" w:sz="0" w:space="0" w:color="auto"/>
            <w:left w:val="none" w:sz="0" w:space="0" w:color="auto"/>
            <w:bottom w:val="none" w:sz="0" w:space="0" w:color="auto"/>
            <w:right w:val="none" w:sz="0" w:space="0" w:color="auto"/>
          </w:divBdr>
        </w:div>
        <w:div w:id="2018192640">
          <w:marLeft w:val="640"/>
          <w:marRight w:val="0"/>
          <w:marTop w:val="0"/>
          <w:marBottom w:val="0"/>
          <w:divBdr>
            <w:top w:val="none" w:sz="0" w:space="0" w:color="auto"/>
            <w:left w:val="none" w:sz="0" w:space="0" w:color="auto"/>
            <w:bottom w:val="none" w:sz="0" w:space="0" w:color="auto"/>
            <w:right w:val="none" w:sz="0" w:space="0" w:color="auto"/>
          </w:divBdr>
        </w:div>
      </w:divsChild>
    </w:div>
    <w:div w:id="1850288053">
      <w:marLeft w:val="640"/>
      <w:marRight w:val="0"/>
      <w:marTop w:val="0"/>
      <w:marBottom w:val="0"/>
      <w:divBdr>
        <w:top w:val="none" w:sz="0" w:space="0" w:color="auto"/>
        <w:left w:val="none" w:sz="0" w:space="0" w:color="auto"/>
        <w:bottom w:val="none" w:sz="0" w:space="0" w:color="auto"/>
        <w:right w:val="none" w:sz="0" w:space="0" w:color="auto"/>
      </w:divBdr>
    </w:div>
    <w:div w:id="1850749109">
      <w:marLeft w:val="640"/>
      <w:marRight w:val="0"/>
      <w:marTop w:val="0"/>
      <w:marBottom w:val="0"/>
      <w:divBdr>
        <w:top w:val="none" w:sz="0" w:space="0" w:color="auto"/>
        <w:left w:val="none" w:sz="0" w:space="0" w:color="auto"/>
        <w:bottom w:val="none" w:sz="0" w:space="0" w:color="auto"/>
        <w:right w:val="none" w:sz="0" w:space="0" w:color="auto"/>
      </w:divBdr>
    </w:div>
    <w:div w:id="1851018228">
      <w:bodyDiv w:val="1"/>
      <w:marLeft w:val="0"/>
      <w:marRight w:val="0"/>
      <w:marTop w:val="0"/>
      <w:marBottom w:val="0"/>
      <w:divBdr>
        <w:top w:val="none" w:sz="0" w:space="0" w:color="auto"/>
        <w:left w:val="none" w:sz="0" w:space="0" w:color="auto"/>
        <w:bottom w:val="none" w:sz="0" w:space="0" w:color="auto"/>
        <w:right w:val="none" w:sz="0" w:space="0" w:color="auto"/>
      </w:divBdr>
    </w:div>
    <w:div w:id="1851286544">
      <w:bodyDiv w:val="1"/>
      <w:marLeft w:val="0"/>
      <w:marRight w:val="0"/>
      <w:marTop w:val="0"/>
      <w:marBottom w:val="0"/>
      <w:divBdr>
        <w:top w:val="none" w:sz="0" w:space="0" w:color="auto"/>
        <w:left w:val="none" w:sz="0" w:space="0" w:color="auto"/>
        <w:bottom w:val="none" w:sz="0" w:space="0" w:color="auto"/>
        <w:right w:val="none" w:sz="0" w:space="0" w:color="auto"/>
      </w:divBdr>
      <w:divsChild>
        <w:div w:id="136847718">
          <w:marLeft w:val="640"/>
          <w:marRight w:val="0"/>
          <w:marTop w:val="0"/>
          <w:marBottom w:val="0"/>
          <w:divBdr>
            <w:top w:val="none" w:sz="0" w:space="0" w:color="auto"/>
            <w:left w:val="none" w:sz="0" w:space="0" w:color="auto"/>
            <w:bottom w:val="none" w:sz="0" w:space="0" w:color="auto"/>
            <w:right w:val="none" w:sz="0" w:space="0" w:color="auto"/>
          </w:divBdr>
        </w:div>
        <w:div w:id="161698998">
          <w:marLeft w:val="640"/>
          <w:marRight w:val="0"/>
          <w:marTop w:val="0"/>
          <w:marBottom w:val="0"/>
          <w:divBdr>
            <w:top w:val="none" w:sz="0" w:space="0" w:color="auto"/>
            <w:left w:val="none" w:sz="0" w:space="0" w:color="auto"/>
            <w:bottom w:val="none" w:sz="0" w:space="0" w:color="auto"/>
            <w:right w:val="none" w:sz="0" w:space="0" w:color="auto"/>
          </w:divBdr>
        </w:div>
        <w:div w:id="280845343">
          <w:marLeft w:val="640"/>
          <w:marRight w:val="0"/>
          <w:marTop w:val="0"/>
          <w:marBottom w:val="0"/>
          <w:divBdr>
            <w:top w:val="none" w:sz="0" w:space="0" w:color="auto"/>
            <w:left w:val="none" w:sz="0" w:space="0" w:color="auto"/>
            <w:bottom w:val="none" w:sz="0" w:space="0" w:color="auto"/>
            <w:right w:val="none" w:sz="0" w:space="0" w:color="auto"/>
          </w:divBdr>
        </w:div>
        <w:div w:id="521666950">
          <w:marLeft w:val="640"/>
          <w:marRight w:val="0"/>
          <w:marTop w:val="0"/>
          <w:marBottom w:val="0"/>
          <w:divBdr>
            <w:top w:val="none" w:sz="0" w:space="0" w:color="auto"/>
            <w:left w:val="none" w:sz="0" w:space="0" w:color="auto"/>
            <w:bottom w:val="none" w:sz="0" w:space="0" w:color="auto"/>
            <w:right w:val="none" w:sz="0" w:space="0" w:color="auto"/>
          </w:divBdr>
        </w:div>
        <w:div w:id="535584085">
          <w:marLeft w:val="640"/>
          <w:marRight w:val="0"/>
          <w:marTop w:val="0"/>
          <w:marBottom w:val="0"/>
          <w:divBdr>
            <w:top w:val="none" w:sz="0" w:space="0" w:color="auto"/>
            <w:left w:val="none" w:sz="0" w:space="0" w:color="auto"/>
            <w:bottom w:val="none" w:sz="0" w:space="0" w:color="auto"/>
            <w:right w:val="none" w:sz="0" w:space="0" w:color="auto"/>
          </w:divBdr>
        </w:div>
        <w:div w:id="1021054464">
          <w:marLeft w:val="640"/>
          <w:marRight w:val="0"/>
          <w:marTop w:val="0"/>
          <w:marBottom w:val="0"/>
          <w:divBdr>
            <w:top w:val="none" w:sz="0" w:space="0" w:color="auto"/>
            <w:left w:val="none" w:sz="0" w:space="0" w:color="auto"/>
            <w:bottom w:val="none" w:sz="0" w:space="0" w:color="auto"/>
            <w:right w:val="none" w:sz="0" w:space="0" w:color="auto"/>
          </w:divBdr>
        </w:div>
        <w:div w:id="1553810022">
          <w:marLeft w:val="640"/>
          <w:marRight w:val="0"/>
          <w:marTop w:val="0"/>
          <w:marBottom w:val="0"/>
          <w:divBdr>
            <w:top w:val="none" w:sz="0" w:space="0" w:color="auto"/>
            <w:left w:val="none" w:sz="0" w:space="0" w:color="auto"/>
            <w:bottom w:val="none" w:sz="0" w:space="0" w:color="auto"/>
            <w:right w:val="none" w:sz="0" w:space="0" w:color="auto"/>
          </w:divBdr>
        </w:div>
        <w:div w:id="1701854633">
          <w:marLeft w:val="640"/>
          <w:marRight w:val="0"/>
          <w:marTop w:val="0"/>
          <w:marBottom w:val="0"/>
          <w:divBdr>
            <w:top w:val="none" w:sz="0" w:space="0" w:color="auto"/>
            <w:left w:val="none" w:sz="0" w:space="0" w:color="auto"/>
            <w:bottom w:val="none" w:sz="0" w:space="0" w:color="auto"/>
            <w:right w:val="none" w:sz="0" w:space="0" w:color="auto"/>
          </w:divBdr>
        </w:div>
        <w:div w:id="1761371804">
          <w:marLeft w:val="640"/>
          <w:marRight w:val="0"/>
          <w:marTop w:val="0"/>
          <w:marBottom w:val="0"/>
          <w:divBdr>
            <w:top w:val="none" w:sz="0" w:space="0" w:color="auto"/>
            <w:left w:val="none" w:sz="0" w:space="0" w:color="auto"/>
            <w:bottom w:val="none" w:sz="0" w:space="0" w:color="auto"/>
            <w:right w:val="none" w:sz="0" w:space="0" w:color="auto"/>
          </w:divBdr>
        </w:div>
        <w:div w:id="1997024642">
          <w:marLeft w:val="640"/>
          <w:marRight w:val="0"/>
          <w:marTop w:val="0"/>
          <w:marBottom w:val="0"/>
          <w:divBdr>
            <w:top w:val="none" w:sz="0" w:space="0" w:color="auto"/>
            <w:left w:val="none" w:sz="0" w:space="0" w:color="auto"/>
            <w:bottom w:val="none" w:sz="0" w:space="0" w:color="auto"/>
            <w:right w:val="none" w:sz="0" w:space="0" w:color="auto"/>
          </w:divBdr>
        </w:div>
        <w:div w:id="2114934669">
          <w:marLeft w:val="640"/>
          <w:marRight w:val="0"/>
          <w:marTop w:val="0"/>
          <w:marBottom w:val="0"/>
          <w:divBdr>
            <w:top w:val="none" w:sz="0" w:space="0" w:color="auto"/>
            <w:left w:val="none" w:sz="0" w:space="0" w:color="auto"/>
            <w:bottom w:val="none" w:sz="0" w:space="0" w:color="auto"/>
            <w:right w:val="none" w:sz="0" w:space="0" w:color="auto"/>
          </w:divBdr>
        </w:div>
      </w:divsChild>
    </w:div>
    <w:div w:id="1851483974">
      <w:bodyDiv w:val="1"/>
      <w:marLeft w:val="0"/>
      <w:marRight w:val="0"/>
      <w:marTop w:val="0"/>
      <w:marBottom w:val="0"/>
      <w:divBdr>
        <w:top w:val="none" w:sz="0" w:space="0" w:color="auto"/>
        <w:left w:val="none" w:sz="0" w:space="0" w:color="auto"/>
        <w:bottom w:val="none" w:sz="0" w:space="0" w:color="auto"/>
        <w:right w:val="none" w:sz="0" w:space="0" w:color="auto"/>
      </w:divBdr>
      <w:divsChild>
        <w:div w:id="940425">
          <w:marLeft w:val="640"/>
          <w:marRight w:val="0"/>
          <w:marTop w:val="0"/>
          <w:marBottom w:val="0"/>
          <w:divBdr>
            <w:top w:val="none" w:sz="0" w:space="0" w:color="auto"/>
            <w:left w:val="none" w:sz="0" w:space="0" w:color="auto"/>
            <w:bottom w:val="none" w:sz="0" w:space="0" w:color="auto"/>
            <w:right w:val="none" w:sz="0" w:space="0" w:color="auto"/>
          </w:divBdr>
        </w:div>
        <w:div w:id="60375284">
          <w:marLeft w:val="640"/>
          <w:marRight w:val="0"/>
          <w:marTop w:val="0"/>
          <w:marBottom w:val="0"/>
          <w:divBdr>
            <w:top w:val="none" w:sz="0" w:space="0" w:color="auto"/>
            <w:left w:val="none" w:sz="0" w:space="0" w:color="auto"/>
            <w:bottom w:val="none" w:sz="0" w:space="0" w:color="auto"/>
            <w:right w:val="none" w:sz="0" w:space="0" w:color="auto"/>
          </w:divBdr>
        </w:div>
        <w:div w:id="66194162">
          <w:marLeft w:val="640"/>
          <w:marRight w:val="0"/>
          <w:marTop w:val="0"/>
          <w:marBottom w:val="0"/>
          <w:divBdr>
            <w:top w:val="none" w:sz="0" w:space="0" w:color="auto"/>
            <w:left w:val="none" w:sz="0" w:space="0" w:color="auto"/>
            <w:bottom w:val="none" w:sz="0" w:space="0" w:color="auto"/>
            <w:right w:val="none" w:sz="0" w:space="0" w:color="auto"/>
          </w:divBdr>
        </w:div>
        <w:div w:id="72316691">
          <w:marLeft w:val="640"/>
          <w:marRight w:val="0"/>
          <w:marTop w:val="0"/>
          <w:marBottom w:val="0"/>
          <w:divBdr>
            <w:top w:val="none" w:sz="0" w:space="0" w:color="auto"/>
            <w:left w:val="none" w:sz="0" w:space="0" w:color="auto"/>
            <w:bottom w:val="none" w:sz="0" w:space="0" w:color="auto"/>
            <w:right w:val="none" w:sz="0" w:space="0" w:color="auto"/>
          </w:divBdr>
        </w:div>
        <w:div w:id="130171541">
          <w:marLeft w:val="640"/>
          <w:marRight w:val="0"/>
          <w:marTop w:val="0"/>
          <w:marBottom w:val="0"/>
          <w:divBdr>
            <w:top w:val="none" w:sz="0" w:space="0" w:color="auto"/>
            <w:left w:val="none" w:sz="0" w:space="0" w:color="auto"/>
            <w:bottom w:val="none" w:sz="0" w:space="0" w:color="auto"/>
            <w:right w:val="none" w:sz="0" w:space="0" w:color="auto"/>
          </w:divBdr>
        </w:div>
        <w:div w:id="171841827">
          <w:marLeft w:val="640"/>
          <w:marRight w:val="0"/>
          <w:marTop w:val="0"/>
          <w:marBottom w:val="0"/>
          <w:divBdr>
            <w:top w:val="none" w:sz="0" w:space="0" w:color="auto"/>
            <w:left w:val="none" w:sz="0" w:space="0" w:color="auto"/>
            <w:bottom w:val="none" w:sz="0" w:space="0" w:color="auto"/>
            <w:right w:val="none" w:sz="0" w:space="0" w:color="auto"/>
          </w:divBdr>
        </w:div>
        <w:div w:id="202013312">
          <w:marLeft w:val="640"/>
          <w:marRight w:val="0"/>
          <w:marTop w:val="0"/>
          <w:marBottom w:val="0"/>
          <w:divBdr>
            <w:top w:val="none" w:sz="0" w:space="0" w:color="auto"/>
            <w:left w:val="none" w:sz="0" w:space="0" w:color="auto"/>
            <w:bottom w:val="none" w:sz="0" w:space="0" w:color="auto"/>
            <w:right w:val="none" w:sz="0" w:space="0" w:color="auto"/>
          </w:divBdr>
        </w:div>
        <w:div w:id="268777327">
          <w:marLeft w:val="640"/>
          <w:marRight w:val="0"/>
          <w:marTop w:val="0"/>
          <w:marBottom w:val="0"/>
          <w:divBdr>
            <w:top w:val="none" w:sz="0" w:space="0" w:color="auto"/>
            <w:left w:val="none" w:sz="0" w:space="0" w:color="auto"/>
            <w:bottom w:val="none" w:sz="0" w:space="0" w:color="auto"/>
            <w:right w:val="none" w:sz="0" w:space="0" w:color="auto"/>
          </w:divBdr>
        </w:div>
        <w:div w:id="272785828">
          <w:marLeft w:val="640"/>
          <w:marRight w:val="0"/>
          <w:marTop w:val="0"/>
          <w:marBottom w:val="0"/>
          <w:divBdr>
            <w:top w:val="none" w:sz="0" w:space="0" w:color="auto"/>
            <w:left w:val="none" w:sz="0" w:space="0" w:color="auto"/>
            <w:bottom w:val="none" w:sz="0" w:space="0" w:color="auto"/>
            <w:right w:val="none" w:sz="0" w:space="0" w:color="auto"/>
          </w:divBdr>
        </w:div>
        <w:div w:id="306206535">
          <w:marLeft w:val="640"/>
          <w:marRight w:val="0"/>
          <w:marTop w:val="0"/>
          <w:marBottom w:val="0"/>
          <w:divBdr>
            <w:top w:val="none" w:sz="0" w:space="0" w:color="auto"/>
            <w:left w:val="none" w:sz="0" w:space="0" w:color="auto"/>
            <w:bottom w:val="none" w:sz="0" w:space="0" w:color="auto"/>
            <w:right w:val="none" w:sz="0" w:space="0" w:color="auto"/>
          </w:divBdr>
        </w:div>
        <w:div w:id="329795371">
          <w:marLeft w:val="640"/>
          <w:marRight w:val="0"/>
          <w:marTop w:val="0"/>
          <w:marBottom w:val="0"/>
          <w:divBdr>
            <w:top w:val="none" w:sz="0" w:space="0" w:color="auto"/>
            <w:left w:val="none" w:sz="0" w:space="0" w:color="auto"/>
            <w:bottom w:val="none" w:sz="0" w:space="0" w:color="auto"/>
            <w:right w:val="none" w:sz="0" w:space="0" w:color="auto"/>
          </w:divBdr>
        </w:div>
        <w:div w:id="350768690">
          <w:marLeft w:val="640"/>
          <w:marRight w:val="0"/>
          <w:marTop w:val="0"/>
          <w:marBottom w:val="0"/>
          <w:divBdr>
            <w:top w:val="none" w:sz="0" w:space="0" w:color="auto"/>
            <w:left w:val="none" w:sz="0" w:space="0" w:color="auto"/>
            <w:bottom w:val="none" w:sz="0" w:space="0" w:color="auto"/>
            <w:right w:val="none" w:sz="0" w:space="0" w:color="auto"/>
          </w:divBdr>
        </w:div>
        <w:div w:id="355665315">
          <w:marLeft w:val="640"/>
          <w:marRight w:val="0"/>
          <w:marTop w:val="0"/>
          <w:marBottom w:val="0"/>
          <w:divBdr>
            <w:top w:val="none" w:sz="0" w:space="0" w:color="auto"/>
            <w:left w:val="none" w:sz="0" w:space="0" w:color="auto"/>
            <w:bottom w:val="none" w:sz="0" w:space="0" w:color="auto"/>
            <w:right w:val="none" w:sz="0" w:space="0" w:color="auto"/>
          </w:divBdr>
        </w:div>
        <w:div w:id="388309747">
          <w:marLeft w:val="640"/>
          <w:marRight w:val="0"/>
          <w:marTop w:val="0"/>
          <w:marBottom w:val="0"/>
          <w:divBdr>
            <w:top w:val="none" w:sz="0" w:space="0" w:color="auto"/>
            <w:left w:val="none" w:sz="0" w:space="0" w:color="auto"/>
            <w:bottom w:val="none" w:sz="0" w:space="0" w:color="auto"/>
            <w:right w:val="none" w:sz="0" w:space="0" w:color="auto"/>
          </w:divBdr>
        </w:div>
        <w:div w:id="407192835">
          <w:marLeft w:val="640"/>
          <w:marRight w:val="0"/>
          <w:marTop w:val="0"/>
          <w:marBottom w:val="0"/>
          <w:divBdr>
            <w:top w:val="none" w:sz="0" w:space="0" w:color="auto"/>
            <w:left w:val="none" w:sz="0" w:space="0" w:color="auto"/>
            <w:bottom w:val="none" w:sz="0" w:space="0" w:color="auto"/>
            <w:right w:val="none" w:sz="0" w:space="0" w:color="auto"/>
          </w:divBdr>
        </w:div>
        <w:div w:id="512495589">
          <w:marLeft w:val="640"/>
          <w:marRight w:val="0"/>
          <w:marTop w:val="0"/>
          <w:marBottom w:val="0"/>
          <w:divBdr>
            <w:top w:val="none" w:sz="0" w:space="0" w:color="auto"/>
            <w:left w:val="none" w:sz="0" w:space="0" w:color="auto"/>
            <w:bottom w:val="none" w:sz="0" w:space="0" w:color="auto"/>
            <w:right w:val="none" w:sz="0" w:space="0" w:color="auto"/>
          </w:divBdr>
        </w:div>
        <w:div w:id="518735575">
          <w:marLeft w:val="640"/>
          <w:marRight w:val="0"/>
          <w:marTop w:val="0"/>
          <w:marBottom w:val="0"/>
          <w:divBdr>
            <w:top w:val="none" w:sz="0" w:space="0" w:color="auto"/>
            <w:left w:val="none" w:sz="0" w:space="0" w:color="auto"/>
            <w:bottom w:val="none" w:sz="0" w:space="0" w:color="auto"/>
            <w:right w:val="none" w:sz="0" w:space="0" w:color="auto"/>
          </w:divBdr>
        </w:div>
        <w:div w:id="558789875">
          <w:marLeft w:val="640"/>
          <w:marRight w:val="0"/>
          <w:marTop w:val="0"/>
          <w:marBottom w:val="0"/>
          <w:divBdr>
            <w:top w:val="none" w:sz="0" w:space="0" w:color="auto"/>
            <w:left w:val="none" w:sz="0" w:space="0" w:color="auto"/>
            <w:bottom w:val="none" w:sz="0" w:space="0" w:color="auto"/>
            <w:right w:val="none" w:sz="0" w:space="0" w:color="auto"/>
          </w:divBdr>
        </w:div>
        <w:div w:id="595863996">
          <w:marLeft w:val="640"/>
          <w:marRight w:val="0"/>
          <w:marTop w:val="0"/>
          <w:marBottom w:val="0"/>
          <w:divBdr>
            <w:top w:val="none" w:sz="0" w:space="0" w:color="auto"/>
            <w:left w:val="none" w:sz="0" w:space="0" w:color="auto"/>
            <w:bottom w:val="none" w:sz="0" w:space="0" w:color="auto"/>
            <w:right w:val="none" w:sz="0" w:space="0" w:color="auto"/>
          </w:divBdr>
        </w:div>
        <w:div w:id="620721461">
          <w:marLeft w:val="640"/>
          <w:marRight w:val="0"/>
          <w:marTop w:val="0"/>
          <w:marBottom w:val="0"/>
          <w:divBdr>
            <w:top w:val="none" w:sz="0" w:space="0" w:color="auto"/>
            <w:left w:val="none" w:sz="0" w:space="0" w:color="auto"/>
            <w:bottom w:val="none" w:sz="0" w:space="0" w:color="auto"/>
            <w:right w:val="none" w:sz="0" w:space="0" w:color="auto"/>
          </w:divBdr>
        </w:div>
        <w:div w:id="647902960">
          <w:marLeft w:val="640"/>
          <w:marRight w:val="0"/>
          <w:marTop w:val="0"/>
          <w:marBottom w:val="0"/>
          <w:divBdr>
            <w:top w:val="none" w:sz="0" w:space="0" w:color="auto"/>
            <w:left w:val="none" w:sz="0" w:space="0" w:color="auto"/>
            <w:bottom w:val="none" w:sz="0" w:space="0" w:color="auto"/>
            <w:right w:val="none" w:sz="0" w:space="0" w:color="auto"/>
          </w:divBdr>
        </w:div>
        <w:div w:id="664213508">
          <w:marLeft w:val="640"/>
          <w:marRight w:val="0"/>
          <w:marTop w:val="0"/>
          <w:marBottom w:val="0"/>
          <w:divBdr>
            <w:top w:val="none" w:sz="0" w:space="0" w:color="auto"/>
            <w:left w:val="none" w:sz="0" w:space="0" w:color="auto"/>
            <w:bottom w:val="none" w:sz="0" w:space="0" w:color="auto"/>
            <w:right w:val="none" w:sz="0" w:space="0" w:color="auto"/>
          </w:divBdr>
        </w:div>
        <w:div w:id="676349438">
          <w:marLeft w:val="640"/>
          <w:marRight w:val="0"/>
          <w:marTop w:val="0"/>
          <w:marBottom w:val="0"/>
          <w:divBdr>
            <w:top w:val="none" w:sz="0" w:space="0" w:color="auto"/>
            <w:left w:val="none" w:sz="0" w:space="0" w:color="auto"/>
            <w:bottom w:val="none" w:sz="0" w:space="0" w:color="auto"/>
            <w:right w:val="none" w:sz="0" w:space="0" w:color="auto"/>
          </w:divBdr>
        </w:div>
        <w:div w:id="688071561">
          <w:marLeft w:val="640"/>
          <w:marRight w:val="0"/>
          <w:marTop w:val="0"/>
          <w:marBottom w:val="0"/>
          <w:divBdr>
            <w:top w:val="none" w:sz="0" w:space="0" w:color="auto"/>
            <w:left w:val="none" w:sz="0" w:space="0" w:color="auto"/>
            <w:bottom w:val="none" w:sz="0" w:space="0" w:color="auto"/>
            <w:right w:val="none" w:sz="0" w:space="0" w:color="auto"/>
          </w:divBdr>
        </w:div>
        <w:div w:id="721055929">
          <w:marLeft w:val="640"/>
          <w:marRight w:val="0"/>
          <w:marTop w:val="0"/>
          <w:marBottom w:val="0"/>
          <w:divBdr>
            <w:top w:val="none" w:sz="0" w:space="0" w:color="auto"/>
            <w:left w:val="none" w:sz="0" w:space="0" w:color="auto"/>
            <w:bottom w:val="none" w:sz="0" w:space="0" w:color="auto"/>
            <w:right w:val="none" w:sz="0" w:space="0" w:color="auto"/>
          </w:divBdr>
        </w:div>
        <w:div w:id="741178147">
          <w:marLeft w:val="640"/>
          <w:marRight w:val="0"/>
          <w:marTop w:val="0"/>
          <w:marBottom w:val="0"/>
          <w:divBdr>
            <w:top w:val="none" w:sz="0" w:space="0" w:color="auto"/>
            <w:left w:val="none" w:sz="0" w:space="0" w:color="auto"/>
            <w:bottom w:val="none" w:sz="0" w:space="0" w:color="auto"/>
            <w:right w:val="none" w:sz="0" w:space="0" w:color="auto"/>
          </w:divBdr>
        </w:div>
        <w:div w:id="771509583">
          <w:marLeft w:val="640"/>
          <w:marRight w:val="0"/>
          <w:marTop w:val="0"/>
          <w:marBottom w:val="0"/>
          <w:divBdr>
            <w:top w:val="none" w:sz="0" w:space="0" w:color="auto"/>
            <w:left w:val="none" w:sz="0" w:space="0" w:color="auto"/>
            <w:bottom w:val="none" w:sz="0" w:space="0" w:color="auto"/>
            <w:right w:val="none" w:sz="0" w:space="0" w:color="auto"/>
          </w:divBdr>
        </w:div>
        <w:div w:id="795759385">
          <w:marLeft w:val="640"/>
          <w:marRight w:val="0"/>
          <w:marTop w:val="0"/>
          <w:marBottom w:val="0"/>
          <w:divBdr>
            <w:top w:val="none" w:sz="0" w:space="0" w:color="auto"/>
            <w:left w:val="none" w:sz="0" w:space="0" w:color="auto"/>
            <w:bottom w:val="none" w:sz="0" w:space="0" w:color="auto"/>
            <w:right w:val="none" w:sz="0" w:space="0" w:color="auto"/>
          </w:divBdr>
        </w:div>
        <w:div w:id="820780277">
          <w:marLeft w:val="640"/>
          <w:marRight w:val="0"/>
          <w:marTop w:val="0"/>
          <w:marBottom w:val="0"/>
          <w:divBdr>
            <w:top w:val="none" w:sz="0" w:space="0" w:color="auto"/>
            <w:left w:val="none" w:sz="0" w:space="0" w:color="auto"/>
            <w:bottom w:val="none" w:sz="0" w:space="0" w:color="auto"/>
            <w:right w:val="none" w:sz="0" w:space="0" w:color="auto"/>
          </w:divBdr>
        </w:div>
        <w:div w:id="878083094">
          <w:marLeft w:val="640"/>
          <w:marRight w:val="0"/>
          <w:marTop w:val="0"/>
          <w:marBottom w:val="0"/>
          <w:divBdr>
            <w:top w:val="none" w:sz="0" w:space="0" w:color="auto"/>
            <w:left w:val="none" w:sz="0" w:space="0" w:color="auto"/>
            <w:bottom w:val="none" w:sz="0" w:space="0" w:color="auto"/>
            <w:right w:val="none" w:sz="0" w:space="0" w:color="auto"/>
          </w:divBdr>
        </w:div>
        <w:div w:id="889465579">
          <w:marLeft w:val="640"/>
          <w:marRight w:val="0"/>
          <w:marTop w:val="0"/>
          <w:marBottom w:val="0"/>
          <w:divBdr>
            <w:top w:val="none" w:sz="0" w:space="0" w:color="auto"/>
            <w:left w:val="none" w:sz="0" w:space="0" w:color="auto"/>
            <w:bottom w:val="none" w:sz="0" w:space="0" w:color="auto"/>
            <w:right w:val="none" w:sz="0" w:space="0" w:color="auto"/>
          </w:divBdr>
        </w:div>
        <w:div w:id="898898905">
          <w:marLeft w:val="640"/>
          <w:marRight w:val="0"/>
          <w:marTop w:val="0"/>
          <w:marBottom w:val="0"/>
          <w:divBdr>
            <w:top w:val="none" w:sz="0" w:space="0" w:color="auto"/>
            <w:left w:val="none" w:sz="0" w:space="0" w:color="auto"/>
            <w:bottom w:val="none" w:sz="0" w:space="0" w:color="auto"/>
            <w:right w:val="none" w:sz="0" w:space="0" w:color="auto"/>
          </w:divBdr>
        </w:div>
        <w:div w:id="907348310">
          <w:marLeft w:val="640"/>
          <w:marRight w:val="0"/>
          <w:marTop w:val="0"/>
          <w:marBottom w:val="0"/>
          <w:divBdr>
            <w:top w:val="none" w:sz="0" w:space="0" w:color="auto"/>
            <w:left w:val="none" w:sz="0" w:space="0" w:color="auto"/>
            <w:bottom w:val="none" w:sz="0" w:space="0" w:color="auto"/>
            <w:right w:val="none" w:sz="0" w:space="0" w:color="auto"/>
          </w:divBdr>
        </w:div>
        <w:div w:id="908658149">
          <w:marLeft w:val="640"/>
          <w:marRight w:val="0"/>
          <w:marTop w:val="0"/>
          <w:marBottom w:val="0"/>
          <w:divBdr>
            <w:top w:val="none" w:sz="0" w:space="0" w:color="auto"/>
            <w:left w:val="none" w:sz="0" w:space="0" w:color="auto"/>
            <w:bottom w:val="none" w:sz="0" w:space="0" w:color="auto"/>
            <w:right w:val="none" w:sz="0" w:space="0" w:color="auto"/>
          </w:divBdr>
        </w:div>
        <w:div w:id="934510566">
          <w:marLeft w:val="640"/>
          <w:marRight w:val="0"/>
          <w:marTop w:val="0"/>
          <w:marBottom w:val="0"/>
          <w:divBdr>
            <w:top w:val="none" w:sz="0" w:space="0" w:color="auto"/>
            <w:left w:val="none" w:sz="0" w:space="0" w:color="auto"/>
            <w:bottom w:val="none" w:sz="0" w:space="0" w:color="auto"/>
            <w:right w:val="none" w:sz="0" w:space="0" w:color="auto"/>
          </w:divBdr>
        </w:div>
        <w:div w:id="944921769">
          <w:marLeft w:val="640"/>
          <w:marRight w:val="0"/>
          <w:marTop w:val="0"/>
          <w:marBottom w:val="0"/>
          <w:divBdr>
            <w:top w:val="none" w:sz="0" w:space="0" w:color="auto"/>
            <w:left w:val="none" w:sz="0" w:space="0" w:color="auto"/>
            <w:bottom w:val="none" w:sz="0" w:space="0" w:color="auto"/>
            <w:right w:val="none" w:sz="0" w:space="0" w:color="auto"/>
          </w:divBdr>
        </w:div>
        <w:div w:id="1028601407">
          <w:marLeft w:val="640"/>
          <w:marRight w:val="0"/>
          <w:marTop w:val="0"/>
          <w:marBottom w:val="0"/>
          <w:divBdr>
            <w:top w:val="none" w:sz="0" w:space="0" w:color="auto"/>
            <w:left w:val="none" w:sz="0" w:space="0" w:color="auto"/>
            <w:bottom w:val="none" w:sz="0" w:space="0" w:color="auto"/>
            <w:right w:val="none" w:sz="0" w:space="0" w:color="auto"/>
          </w:divBdr>
        </w:div>
        <w:div w:id="1057512601">
          <w:marLeft w:val="640"/>
          <w:marRight w:val="0"/>
          <w:marTop w:val="0"/>
          <w:marBottom w:val="0"/>
          <w:divBdr>
            <w:top w:val="none" w:sz="0" w:space="0" w:color="auto"/>
            <w:left w:val="none" w:sz="0" w:space="0" w:color="auto"/>
            <w:bottom w:val="none" w:sz="0" w:space="0" w:color="auto"/>
            <w:right w:val="none" w:sz="0" w:space="0" w:color="auto"/>
          </w:divBdr>
        </w:div>
        <w:div w:id="1102410381">
          <w:marLeft w:val="640"/>
          <w:marRight w:val="0"/>
          <w:marTop w:val="0"/>
          <w:marBottom w:val="0"/>
          <w:divBdr>
            <w:top w:val="none" w:sz="0" w:space="0" w:color="auto"/>
            <w:left w:val="none" w:sz="0" w:space="0" w:color="auto"/>
            <w:bottom w:val="none" w:sz="0" w:space="0" w:color="auto"/>
            <w:right w:val="none" w:sz="0" w:space="0" w:color="auto"/>
          </w:divBdr>
        </w:div>
        <w:div w:id="1119571301">
          <w:marLeft w:val="640"/>
          <w:marRight w:val="0"/>
          <w:marTop w:val="0"/>
          <w:marBottom w:val="0"/>
          <w:divBdr>
            <w:top w:val="none" w:sz="0" w:space="0" w:color="auto"/>
            <w:left w:val="none" w:sz="0" w:space="0" w:color="auto"/>
            <w:bottom w:val="none" w:sz="0" w:space="0" w:color="auto"/>
            <w:right w:val="none" w:sz="0" w:space="0" w:color="auto"/>
          </w:divBdr>
        </w:div>
        <w:div w:id="1177574229">
          <w:marLeft w:val="640"/>
          <w:marRight w:val="0"/>
          <w:marTop w:val="0"/>
          <w:marBottom w:val="0"/>
          <w:divBdr>
            <w:top w:val="none" w:sz="0" w:space="0" w:color="auto"/>
            <w:left w:val="none" w:sz="0" w:space="0" w:color="auto"/>
            <w:bottom w:val="none" w:sz="0" w:space="0" w:color="auto"/>
            <w:right w:val="none" w:sz="0" w:space="0" w:color="auto"/>
          </w:divBdr>
        </w:div>
        <w:div w:id="1196430742">
          <w:marLeft w:val="640"/>
          <w:marRight w:val="0"/>
          <w:marTop w:val="0"/>
          <w:marBottom w:val="0"/>
          <w:divBdr>
            <w:top w:val="none" w:sz="0" w:space="0" w:color="auto"/>
            <w:left w:val="none" w:sz="0" w:space="0" w:color="auto"/>
            <w:bottom w:val="none" w:sz="0" w:space="0" w:color="auto"/>
            <w:right w:val="none" w:sz="0" w:space="0" w:color="auto"/>
          </w:divBdr>
        </w:div>
        <w:div w:id="1320883004">
          <w:marLeft w:val="640"/>
          <w:marRight w:val="0"/>
          <w:marTop w:val="0"/>
          <w:marBottom w:val="0"/>
          <w:divBdr>
            <w:top w:val="none" w:sz="0" w:space="0" w:color="auto"/>
            <w:left w:val="none" w:sz="0" w:space="0" w:color="auto"/>
            <w:bottom w:val="none" w:sz="0" w:space="0" w:color="auto"/>
            <w:right w:val="none" w:sz="0" w:space="0" w:color="auto"/>
          </w:divBdr>
        </w:div>
        <w:div w:id="1335646158">
          <w:marLeft w:val="640"/>
          <w:marRight w:val="0"/>
          <w:marTop w:val="0"/>
          <w:marBottom w:val="0"/>
          <w:divBdr>
            <w:top w:val="none" w:sz="0" w:space="0" w:color="auto"/>
            <w:left w:val="none" w:sz="0" w:space="0" w:color="auto"/>
            <w:bottom w:val="none" w:sz="0" w:space="0" w:color="auto"/>
            <w:right w:val="none" w:sz="0" w:space="0" w:color="auto"/>
          </w:divBdr>
        </w:div>
        <w:div w:id="1375884333">
          <w:marLeft w:val="640"/>
          <w:marRight w:val="0"/>
          <w:marTop w:val="0"/>
          <w:marBottom w:val="0"/>
          <w:divBdr>
            <w:top w:val="none" w:sz="0" w:space="0" w:color="auto"/>
            <w:left w:val="none" w:sz="0" w:space="0" w:color="auto"/>
            <w:bottom w:val="none" w:sz="0" w:space="0" w:color="auto"/>
            <w:right w:val="none" w:sz="0" w:space="0" w:color="auto"/>
          </w:divBdr>
        </w:div>
        <w:div w:id="1393696892">
          <w:marLeft w:val="640"/>
          <w:marRight w:val="0"/>
          <w:marTop w:val="0"/>
          <w:marBottom w:val="0"/>
          <w:divBdr>
            <w:top w:val="none" w:sz="0" w:space="0" w:color="auto"/>
            <w:left w:val="none" w:sz="0" w:space="0" w:color="auto"/>
            <w:bottom w:val="none" w:sz="0" w:space="0" w:color="auto"/>
            <w:right w:val="none" w:sz="0" w:space="0" w:color="auto"/>
          </w:divBdr>
        </w:div>
        <w:div w:id="1403983842">
          <w:marLeft w:val="640"/>
          <w:marRight w:val="0"/>
          <w:marTop w:val="0"/>
          <w:marBottom w:val="0"/>
          <w:divBdr>
            <w:top w:val="none" w:sz="0" w:space="0" w:color="auto"/>
            <w:left w:val="none" w:sz="0" w:space="0" w:color="auto"/>
            <w:bottom w:val="none" w:sz="0" w:space="0" w:color="auto"/>
            <w:right w:val="none" w:sz="0" w:space="0" w:color="auto"/>
          </w:divBdr>
        </w:div>
        <w:div w:id="1451977993">
          <w:marLeft w:val="640"/>
          <w:marRight w:val="0"/>
          <w:marTop w:val="0"/>
          <w:marBottom w:val="0"/>
          <w:divBdr>
            <w:top w:val="none" w:sz="0" w:space="0" w:color="auto"/>
            <w:left w:val="none" w:sz="0" w:space="0" w:color="auto"/>
            <w:bottom w:val="none" w:sz="0" w:space="0" w:color="auto"/>
            <w:right w:val="none" w:sz="0" w:space="0" w:color="auto"/>
          </w:divBdr>
        </w:div>
        <w:div w:id="1499886865">
          <w:marLeft w:val="640"/>
          <w:marRight w:val="0"/>
          <w:marTop w:val="0"/>
          <w:marBottom w:val="0"/>
          <w:divBdr>
            <w:top w:val="none" w:sz="0" w:space="0" w:color="auto"/>
            <w:left w:val="none" w:sz="0" w:space="0" w:color="auto"/>
            <w:bottom w:val="none" w:sz="0" w:space="0" w:color="auto"/>
            <w:right w:val="none" w:sz="0" w:space="0" w:color="auto"/>
          </w:divBdr>
        </w:div>
        <w:div w:id="1525902039">
          <w:marLeft w:val="640"/>
          <w:marRight w:val="0"/>
          <w:marTop w:val="0"/>
          <w:marBottom w:val="0"/>
          <w:divBdr>
            <w:top w:val="none" w:sz="0" w:space="0" w:color="auto"/>
            <w:left w:val="none" w:sz="0" w:space="0" w:color="auto"/>
            <w:bottom w:val="none" w:sz="0" w:space="0" w:color="auto"/>
            <w:right w:val="none" w:sz="0" w:space="0" w:color="auto"/>
          </w:divBdr>
        </w:div>
        <w:div w:id="1529828149">
          <w:marLeft w:val="640"/>
          <w:marRight w:val="0"/>
          <w:marTop w:val="0"/>
          <w:marBottom w:val="0"/>
          <w:divBdr>
            <w:top w:val="none" w:sz="0" w:space="0" w:color="auto"/>
            <w:left w:val="none" w:sz="0" w:space="0" w:color="auto"/>
            <w:bottom w:val="none" w:sz="0" w:space="0" w:color="auto"/>
            <w:right w:val="none" w:sz="0" w:space="0" w:color="auto"/>
          </w:divBdr>
        </w:div>
        <w:div w:id="1638024261">
          <w:marLeft w:val="640"/>
          <w:marRight w:val="0"/>
          <w:marTop w:val="0"/>
          <w:marBottom w:val="0"/>
          <w:divBdr>
            <w:top w:val="none" w:sz="0" w:space="0" w:color="auto"/>
            <w:left w:val="none" w:sz="0" w:space="0" w:color="auto"/>
            <w:bottom w:val="none" w:sz="0" w:space="0" w:color="auto"/>
            <w:right w:val="none" w:sz="0" w:space="0" w:color="auto"/>
          </w:divBdr>
        </w:div>
        <w:div w:id="1668752779">
          <w:marLeft w:val="640"/>
          <w:marRight w:val="0"/>
          <w:marTop w:val="0"/>
          <w:marBottom w:val="0"/>
          <w:divBdr>
            <w:top w:val="none" w:sz="0" w:space="0" w:color="auto"/>
            <w:left w:val="none" w:sz="0" w:space="0" w:color="auto"/>
            <w:bottom w:val="none" w:sz="0" w:space="0" w:color="auto"/>
            <w:right w:val="none" w:sz="0" w:space="0" w:color="auto"/>
          </w:divBdr>
        </w:div>
        <w:div w:id="1695690096">
          <w:marLeft w:val="640"/>
          <w:marRight w:val="0"/>
          <w:marTop w:val="0"/>
          <w:marBottom w:val="0"/>
          <w:divBdr>
            <w:top w:val="none" w:sz="0" w:space="0" w:color="auto"/>
            <w:left w:val="none" w:sz="0" w:space="0" w:color="auto"/>
            <w:bottom w:val="none" w:sz="0" w:space="0" w:color="auto"/>
            <w:right w:val="none" w:sz="0" w:space="0" w:color="auto"/>
          </w:divBdr>
        </w:div>
        <w:div w:id="1748840483">
          <w:marLeft w:val="640"/>
          <w:marRight w:val="0"/>
          <w:marTop w:val="0"/>
          <w:marBottom w:val="0"/>
          <w:divBdr>
            <w:top w:val="none" w:sz="0" w:space="0" w:color="auto"/>
            <w:left w:val="none" w:sz="0" w:space="0" w:color="auto"/>
            <w:bottom w:val="none" w:sz="0" w:space="0" w:color="auto"/>
            <w:right w:val="none" w:sz="0" w:space="0" w:color="auto"/>
          </w:divBdr>
        </w:div>
        <w:div w:id="1759670132">
          <w:marLeft w:val="640"/>
          <w:marRight w:val="0"/>
          <w:marTop w:val="0"/>
          <w:marBottom w:val="0"/>
          <w:divBdr>
            <w:top w:val="none" w:sz="0" w:space="0" w:color="auto"/>
            <w:left w:val="none" w:sz="0" w:space="0" w:color="auto"/>
            <w:bottom w:val="none" w:sz="0" w:space="0" w:color="auto"/>
            <w:right w:val="none" w:sz="0" w:space="0" w:color="auto"/>
          </w:divBdr>
        </w:div>
        <w:div w:id="1811940099">
          <w:marLeft w:val="640"/>
          <w:marRight w:val="0"/>
          <w:marTop w:val="0"/>
          <w:marBottom w:val="0"/>
          <w:divBdr>
            <w:top w:val="none" w:sz="0" w:space="0" w:color="auto"/>
            <w:left w:val="none" w:sz="0" w:space="0" w:color="auto"/>
            <w:bottom w:val="none" w:sz="0" w:space="0" w:color="auto"/>
            <w:right w:val="none" w:sz="0" w:space="0" w:color="auto"/>
          </w:divBdr>
        </w:div>
        <w:div w:id="1842428277">
          <w:marLeft w:val="640"/>
          <w:marRight w:val="0"/>
          <w:marTop w:val="0"/>
          <w:marBottom w:val="0"/>
          <w:divBdr>
            <w:top w:val="none" w:sz="0" w:space="0" w:color="auto"/>
            <w:left w:val="none" w:sz="0" w:space="0" w:color="auto"/>
            <w:bottom w:val="none" w:sz="0" w:space="0" w:color="auto"/>
            <w:right w:val="none" w:sz="0" w:space="0" w:color="auto"/>
          </w:divBdr>
        </w:div>
        <w:div w:id="1906866093">
          <w:marLeft w:val="640"/>
          <w:marRight w:val="0"/>
          <w:marTop w:val="0"/>
          <w:marBottom w:val="0"/>
          <w:divBdr>
            <w:top w:val="none" w:sz="0" w:space="0" w:color="auto"/>
            <w:left w:val="none" w:sz="0" w:space="0" w:color="auto"/>
            <w:bottom w:val="none" w:sz="0" w:space="0" w:color="auto"/>
            <w:right w:val="none" w:sz="0" w:space="0" w:color="auto"/>
          </w:divBdr>
        </w:div>
        <w:div w:id="1925533486">
          <w:marLeft w:val="640"/>
          <w:marRight w:val="0"/>
          <w:marTop w:val="0"/>
          <w:marBottom w:val="0"/>
          <w:divBdr>
            <w:top w:val="none" w:sz="0" w:space="0" w:color="auto"/>
            <w:left w:val="none" w:sz="0" w:space="0" w:color="auto"/>
            <w:bottom w:val="none" w:sz="0" w:space="0" w:color="auto"/>
            <w:right w:val="none" w:sz="0" w:space="0" w:color="auto"/>
          </w:divBdr>
        </w:div>
        <w:div w:id="1940675013">
          <w:marLeft w:val="640"/>
          <w:marRight w:val="0"/>
          <w:marTop w:val="0"/>
          <w:marBottom w:val="0"/>
          <w:divBdr>
            <w:top w:val="none" w:sz="0" w:space="0" w:color="auto"/>
            <w:left w:val="none" w:sz="0" w:space="0" w:color="auto"/>
            <w:bottom w:val="none" w:sz="0" w:space="0" w:color="auto"/>
            <w:right w:val="none" w:sz="0" w:space="0" w:color="auto"/>
          </w:divBdr>
        </w:div>
        <w:div w:id="1964115307">
          <w:marLeft w:val="640"/>
          <w:marRight w:val="0"/>
          <w:marTop w:val="0"/>
          <w:marBottom w:val="0"/>
          <w:divBdr>
            <w:top w:val="none" w:sz="0" w:space="0" w:color="auto"/>
            <w:left w:val="none" w:sz="0" w:space="0" w:color="auto"/>
            <w:bottom w:val="none" w:sz="0" w:space="0" w:color="auto"/>
            <w:right w:val="none" w:sz="0" w:space="0" w:color="auto"/>
          </w:divBdr>
        </w:div>
        <w:div w:id="1965309212">
          <w:marLeft w:val="640"/>
          <w:marRight w:val="0"/>
          <w:marTop w:val="0"/>
          <w:marBottom w:val="0"/>
          <w:divBdr>
            <w:top w:val="none" w:sz="0" w:space="0" w:color="auto"/>
            <w:left w:val="none" w:sz="0" w:space="0" w:color="auto"/>
            <w:bottom w:val="none" w:sz="0" w:space="0" w:color="auto"/>
            <w:right w:val="none" w:sz="0" w:space="0" w:color="auto"/>
          </w:divBdr>
        </w:div>
        <w:div w:id="2028407320">
          <w:marLeft w:val="640"/>
          <w:marRight w:val="0"/>
          <w:marTop w:val="0"/>
          <w:marBottom w:val="0"/>
          <w:divBdr>
            <w:top w:val="none" w:sz="0" w:space="0" w:color="auto"/>
            <w:left w:val="none" w:sz="0" w:space="0" w:color="auto"/>
            <w:bottom w:val="none" w:sz="0" w:space="0" w:color="auto"/>
            <w:right w:val="none" w:sz="0" w:space="0" w:color="auto"/>
          </w:divBdr>
        </w:div>
        <w:div w:id="2044210988">
          <w:marLeft w:val="640"/>
          <w:marRight w:val="0"/>
          <w:marTop w:val="0"/>
          <w:marBottom w:val="0"/>
          <w:divBdr>
            <w:top w:val="none" w:sz="0" w:space="0" w:color="auto"/>
            <w:left w:val="none" w:sz="0" w:space="0" w:color="auto"/>
            <w:bottom w:val="none" w:sz="0" w:space="0" w:color="auto"/>
            <w:right w:val="none" w:sz="0" w:space="0" w:color="auto"/>
          </w:divBdr>
        </w:div>
        <w:div w:id="2048137935">
          <w:marLeft w:val="640"/>
          <w:marRight w:val="0"/>
          <w:marTop w:val="0"/>
          <w:marBottom w:val="0"/>
          <w:divBdr>
            <w:top w:val="none" w:sz="0" w:space="0" w:color="auto"/>
            <w:left w:val="none" w:sz="0" w:space="0" w:color="auto"/>
            <w:bottom w:val="none" w:sz="0" w:space="0" w:color="auto"/>
            <w:right w:val="none" w:sz="0" w:space="0" w:color="auto"/>
          </w:divBdr>
        </w:div>
        <w:div w:id="2053188326">
          <w:marLeft w:val="640"/>
          <w:marRight w:val="0"/>
          <w:marTop w:val="0"/>
          <w:marBottom w:val="0"/>
          <w:divBdr>
            <w:top w:val="none" w:sz="0" w:space="0" w:color="auto"/>
            <w:left w:val="none" w:sz="0" w:space="0" w:color="auto"/>
            <w:bottom w:val="none" w:sz="0" w:space="0" w:color="auto"/>
            <w:right w:val="none" w:sz="0" w:space="0" w:color="auto"/>
          </w:divBdr>
        </w:div>
        <w:div w:id="2063212237">
          <w:marLeft w:val="640"/>
          <w:marRight w:val="0"/>
          <w:marTop w:val="0"/>
          <w:marBottom w:val="0"/>
          <w:divBdr>
            <w:top w:val="none" w:sz="0" w:space="0" w:color="auto"/>
            <w:left w:val="none" w:sz="0" w:space="0" w:color="auto"/>
            <w:bottom w:val="none" w:sz="0" w:space="0" w:color="auto"/>
            <w:right w:val="none" w:sz="0" w:space="0" w:color="auto"/>
          </w:divBdr>
        </w:div>
        <w:div w:id="2064940939">
          <w:marLeft w:val="640"/>
          <w:marRight w:val="0"/>
          <w:marTop w:val="0"/>
          <w:marBottom w:val="0"/>
          <w:divBdr>
            <w:top w:val="none" w:sz="0" w:space="0" w:color="auto"/>
            <w:left w:val="none" w:sz="0" w:space="0" w:color="auto"/>
            <w:bottom w:val="none" w:sz="0" w:space="0" w:color="auto"/>
            <w:right w:val="none" w:sz="0" w:space="0" w:color="auto"/>
          </w:divBdr>
        </w:div>
        <w:div w:id="2083602019">
          <w:marLeft w:val="640"/>
          <w:marRight w:val="0"/>
          <w:marTop w:val="0"/>
          <w:marBottom w:val="0"/>
          <w:divBdr>
            <w:top w:val="none" w:sz="0" w:space="0" w:color="auto"/>
            <w:left w:val="none" w:sz="0" w:space="0" w:color="auto"/>
            <w:bottom w:val="none" w:sz="0" w:space="0" w:color="auto"/>
            <w:right w:val="none" w:sz="0" w:space="0" w:color="auto"/>
          </w:divBdr>
        </w:div>
      </w:divsChild>
    </w:div>
    <w:div w:id="1851993231">
      <w:marLeft w:val="640"/>
      <w:marRight w:val="0"/>
      <w:marTop w:val="0"/>
      <w:marBottom w:val="0"/>
      <w:divBdr>
        <w:top w:val="none" w:sz="0" w:space="0" w:color="auto"/>
        <w:left w:val="none" w:sz="0" w:space="0" w:color="auto"/>
        <w:bottom w:val="none" w:sz="0" w:space="0" w:color="auto"/>
        <w:right w:val="none" w:sz="0" w:space="0" w:color="auto"/>
      </w:divBdr>
    </w:div>
    <w:div w:id="1852187022">
      <w:marLeft w:val="640"/>
      <w:marRight w:val="0"/>
      <w:marTop w:val="0"/>
      <w:marBottom w:val="0"/>
      <w:divBdr>
        <w:top w:val="none" w:sz="0" w:space="0" w:color="auto"/>
        <w:left w:val="none" w:sz="0" w:space="0" w:color="auto"/>
        <w:bottom w:val="none" w:sz="0" w:space="0" w:color="auto"/>
        <w:right w:val="none" w:sz="0" w:space="0" w:color="auto"/>
      </w:divBdr>
    </w:div>
    <w:div w:id="1852262375">
      <w:marLeft w:val="640"/>
      <w:marRight w:val="0"/>
      <w:marTop w:val="0"/>
      <w:marBottom w:val="0"/>
      <w:divBdr>
        <w:top w:val="none" w:sz="0" w:space="0" w:color="auto"/>
        <w:left w:val="none" w:sz="0" w:space="0" w:color="auto"/>
        <w:bottom w:val="none" w:sz="0" w:space="0" w:color="auto"/>
        <w:right w:val="none" w:sz="0" w:space="0" w:color="auto"/>
      </w:divBdr>
    </w:div>
    <w:div w:id="1852330905">
      <w:marLeft w:val="640"/>
      <w:marRight w:val="0"/>
      <w:marTop w:val="0"/>
      <w:marBottom w:val="0"/>
      <w:divBdr>
        <w:top w:val="none" w:sz="0" w:space="0" w:color="auto"/>
        <w:left w:val="none" w:sz="0" w:space="0" w:color="auto"/>
        <w:bottom w:val="none" w:sz="0" w:space="0" w:color="auto"/>
        <w:right w:val="none" w:sz="0" w:space="0" w:color="auto"/>
      </w:divBdr>
    </w:div>
    <w:div w:id="1852719683">
      <w:marLeft w:val="640"/>
      <w:marRight w:val="0"/>
      <w:marTop w:val="0"/>
      <w:marBottom w:val="0"/>
      <w:divBdr>
        <w:top w:val="none" w:sz="0" w:space="0" w:color="auto"/>
        <w:left w:val="none" w:sz="0" w:space="0" w:color="auto"/>
        <w:bottom w:val="none" w:sz="0" w:space="0" w:color="auto"/>
        <w:right w:val="none" w:sz="0" w:space="0" w:color="auto"/>
      </w:divBdr>
    </w:div>
    <w:div w:id="1852837570">
      <w:bodyDiv w:val="1"/>
      <w:marLeft w:val="0"/>
      <w:marRight w:val="0"/>
      <w:marTop w:val="0"/>
      <w:marBottom w:val="0"/>
      <w:divBdr>
        <w:top w:val="none" w:sz="0" w:space="0" w:color="auto"/>
        <w:left w:val="none" w:sz="0" w:space="0" w:color="auto"/>
        <w:bottom w:val="none" w:sz="0" w:space="0" w:color="auto"/>
        <w:right w:val="none" w:sz="0" w:space="0" w:color="auto"/>
      </w:divBdr>
      <w:divsChild>
        <w:div w:id="14885897">
          <w:marLeft w:val="640"/>
          <w:marRight w:val="0"/>
          <w:marTop w:val="0"/>
          <w:marBottom w:val="0"/>
          <w:divBdr>
            <w:top w:val="none" w:sz="0" w:space="0" w:color="auto"/>
            <w:left w:val="none" w:sz="0" w:space="0" w:color="auto"/>
            <w:bottom w:val="none" w:sz="0" w:space="0" w:color="auto"/>
            <w:right w:val="none" w:sz="0" w:space="0" w:color="auto"/>
          </w:divBdr>
        </w:div>
        <w:div w:id="43070109">
          <w:marLeft w:val="640"/>
          <w:marRight w:val="0"/>
          <w:marTop w:val="0"/>
          <w:marBottom w:val="0"/>
          <w:divBdr>
            <w:top w:val="none" w:sz="0" w:space="0" w:color="auto"/>
            <w:left w:val="none" w:sz="0" w:space="0" w:color="auto"/>
            <w:bottom w:val="none" w:sz="0" w:space="0" w:color="auto"/>
            <w:right w:val="none" w:sz="0" w:space="0" w:color="auto"/>
          </w:divBdr>
        </w:div>
        <w:div w:id="66854164">
          <w:marLeft w:val="640"/>
          <w:marRight w:val="0"/>
          <w:marTop w:val="0"/>
          <w:marBottom w:val="0"/>
          <w:divBdr>
            <w:top w:val="none" w:sz="0" w:space="0" w:color="auto"/>
            <w:left w:val="none" w:sz="0" w:space="0" w:color="auto"/>
            <w:bottom w:val="none" w:sz="0" w:space="0" w:color="auto"/>
            <w:right w:val="none" w:sz="0" w:space="0" w:color="auto"/>
          </w:divBdr>
        </w:div>
        <w:div w:id="72162862">
          <w:marLeft w:val="640"/>
          <w:marRight w:val="0"/>
          <w:marTop w:val="0"/>
          <w:marBottom w:val="0"/>
          <w:divBdr>
            <w:top w:val="none" w:sz="0" w:space="0" w:color="auto"/>
            <w:left w:val="none" w:sz="0" w:space="0" w:color="auto"/>
            <w:bottom w:val="none" w:sz="0" w:space="0" w:color="auto"/>
            <w:right w:val="none" w:sz="0" w:space="0" w:color="auto"/>
          </w:divBdr>
        </w:div>
        <w:div w:id="134808067">
          <w:marLeft w:val="640"/>
          <w:marRight w:val="0"/>
          <w:marTop w:val="0"/>
          <w:marBottom w:val="0"/>
          <w:divBdr>
            <w:top w:val="none" w:sz="0" w:space="0" w:color="auto"/>
            <w:left w:val="none" w:sz="0" w:space="0" w:color="auto"/>
            <w:bottom w:val="none" w:sz="0" w:space="0" w:color="auto"/>
            <w:right w:val="none" w:sz="0" w:space="0" w:color="auto"/>
          </w:divBdr>
        </w:div>
        <w:div w:id="222109630">
          <w:marLeft w:val="640"/>
          <w:marRight w:val="0"/>
          <w:marTop w:val="0"/>
          <w:marBottom w:val="0"/>
          <w:divBdr>
            <w:top w:val="none" w:sz="0" w:space="0" w:color="auto"/>
            <w:left w:val="none" w:sz="0" w:space="0" w:color="auto"/>
            <w:bottom w:val="none" w:sz="0" w:space="0" w:color="auto"/>
            <w:right w:val="none" w:sz="0" w:space="0" w:color="auto"/>
          </w:divBdr>
        </w:div>
        <w:div w:id="301270768">
          <w:marLeft w:val="640"/>
          <w:marRight w:val="0"/>
          <w:marTop w:val="0"/>
          <w:marBottom w:val="0"/>
          <w:divBdr>
            <w:top w:val="none" w:sz="0" w:space="0" w:color="auto"/>
            <w:left w:val="none" w:sz="0" w:space="0" w:color="auto"/>
            <w:bottom w:val="none" w:sz="0" w:space="0" w:color="auto"/>
            <w:right w:val="none" w:sz="0" w:space="0" w:color="auto"/>
          </w:divBdr>
        </w:div>
        <w:div w:id="327759043">
          <w:marLeft w:val="640"/>
          <w:marRight w:val="0"/>
          <w:marTop w:val="0"/>
          <w:marBottom w:val="0"/>
          <w:divBdr>
            <w:top w:val="none" w:sz="0" w:space="0" w:color="auto"/>
            <w:left w:val="none" w:sz="0" w:space="0" w:color="auto"/>
            <w:bottom w:val="none" w:sz="0" w:space="0" w:color="auto"/>
            <w:right w:val="none" w:sz="0" w:space="0" w:color="auto"/>
          </w:divBdr>
        </w:div>
        <w:div w:id="374037885">
          <w:marLeft w:val="640"/>
          <w:marRight w:val="0"/>
          <w:marTop w:val="0"/>
          <w:marBottom w:val="0"/>
          <w:divBdr>
            <w:top w:val="none" w:sz="0" w:space="0" w:color="auto"/>
            <w:left w:val="none" w:sz="0" w:space="0" w:color="auto"/>
            <w:bottom w:val="none" w:sz="0" w:space="0" w:color="auto"/>
            <w:right w:val="none" w:sz="0" w:space="0" w:color="auto"/>
          </w:divBdr>
        </w:div>
        <w:div w:id="412315299">
          <w:marLeft w:val="640"/>
          <w:marRight w:val="0"/>
          <w:marTop w:val="0"/>
          <w:marBottom w:val="0"/>
          <w:divBdr>
            <w:top w:val="none" w:sz="0" w:space="0" w:color="auto"/>
            <w:left w:val="none" w:sz="0" w:space="0" w:color="auto"/>
            <w:bottom w:val="none" w:sz="0" w:space="0" w:color="auto"/>
            <w:right w:val="none" w:sz="0" w:space="0" w:color="auto"/>
          </w:divBdr>
        </w:div>
        <w:div w:id="449664245">
          <w:marLeft w:val="640"/>
          <w:marRight w:val="0"/>
          <w:marTop w:val="0"/>
          <w:marBottom w:val="0"/>
          <w:divBdr>
            <w:top w:val="none" w:sz="0" w:space="0" w:color="auto"/>
            <w:left w:val="none" w:sz="0" w:space="0" w:color="auto"/>
            <w:bottom w:val="none" w:sz="0" w:space="0" w:color="auto"/>
            <w:right w:val="none" w:sz="0" w:space="0" w:color="auto"/>
          </w:divBdr>
        </w:div>
        <w:div w:id="467818831">
          <w:marLeft w:val="640"/>
          <w:marRight w:val="0"/>
          <w:marTop w:val="0"/>
          <w:marBottom w:val="0"/>
          <w:divBdr>
            <w:top w:val="none" w:sz="0" w:space="0" w:color="auto"/>
            <w:left w:val="none" w:sz="0" w:space="0" w:color="auto"/>
            <w:bottom w:val="none" w:sz="0" w:space="0" w:color="auto"/>
            <w:right w:val="none" w:sz="0" w:space="0" w:color="auto"/>
          </w:divBdr>
        </w:div>
        <w:div w:id="521018430">
          <w:marLeft w:val="640"/>
          <w:marRight w:val="0"/>
          <w:marTop w:val="0"/>
          <w:marBottom w:val="0"/>
          <w:divBdr>
            <w:top w:val="none" w:sz="0" w:space="0" w:color="auto"/>
            <w:left w:val="none" w:sz="0" w:space="0" w:color="auto"/>
            <w:bottom w:val="none" w:sz="0" w:space="0" w:color="auto"/>
            <w:right w:val="none" w:sz="0" w:space="0" w:color="auto"/>
          </w:divBdr>
        </w:div>
        <w:div w:id="534582947">
          <w:marLeft w:val="640"/>
          <w:marRight w:val="0"/>
          <w:marTop w:val="0"/>
          <w:marBottom w:val="0"/>
          <w:divBdr>
            <w:top w:val="none" w:sz="0" w:space="0" w:color="auto"/>
            <w:left w:val="none" w:sz="0" w:space="0" w:color="auto"/>
            <w:bottom w:val="none" w:sz="0" w:space="0" w:color="auto"/>
            <w:right w:val="none" w:sz="0" w:space="0" w:color="auto"/>
          </w:divBdr>
        </w:div>
        <w:div w:id="574437747">
          <w:marLeft w:val="640"/>
          <w:marRight w:val="0"/>
          <w:marTop w:val="0"/>
          <w:marBottom w:val="0"/>
          <w:divBdr>
            <w:top w:val="none" w:sz="0" w:space="0" w:color="auto"/>
            <w:left w:val="none" w:sz="0" w:space="0" w:color="auto"/>
            <w:bottom w:val="none" w:sz="0" w:space="0" w:color="auto"/>
            <w:right w:val="none" w:sz="0" w:space="0" w:color="auto"/>
          </w:divBdr>
        </w:div>
        <w:div w:id="583496643">
          <w:marLeft w:val="640"/>
          <w:marRight w:val="0"/>
          <w:marTop w:val="0"/>
          <w:marBottom w:val="0"/>
          <w:divBdr>
            <w:top w:val="none" w:sz="0" w:space="0" w:color="auto"/>
            <w:left w:val="none" w:sz="0" w:space="0" w:color="auto"/>
            <w:bottom w:val="none" w:sz="0" w:space="0" w:color="auto"/>
            <w:right w:val="none" w:sz="0" w:space="0" w:color="auto"/>
          </w:divBdr>
        </w:div>
        <w:div w:id="592133220">
          <w:marLeft w:val="640"/>
          <w:marRight w:val="0"/>
          <w:marTop w:val="0"/>
          <w:marBottom w:val="0"/>
          <w:divBdr>
            <w:top w:val="none" w:sz="0" w:space="0" w:color="auto"/>
            <w:left w:val="none" w:sz="0" w:space="0" w:color="auto"/>
            <w:bottom w:val="none" w:sz="0" w:space="0" w:color="auto"/>
            <w:right w:val="none" w:sz="0" w:space="0" w:color="auto"/>
          </w:divBdr>
        </w:div>
        <w:div w:id="621570915">
          <w:marLeft w:val="640"/>
          <w:marRight w:val="0"/>
          <w:marTop w:val="0"/>
          <w:marBottom w:val="0"/>
          <w:divBdr>
            <w:top w:val="none" w:sz="0" w:space="0" w:color="auto"/>
            <w:left w:val="none" w:sz="0" w:space="0" w:color="auto"/>
            <w:bottom w:val="none" w:sz="0" w:space="0" w:color="auto"/>
            <w:right w:val="none" w:sz="0" w:space="0" w:color="auto"/>
          </w:divBdr>
        </w:div>
        <w:div w:id="632365568">
          <w:marLeft w:val="640"/>
          <w:marRight w:val="0"/>
          <w:marTop w:val="0"/>
          <w:marBottom w:val="0"/>
          <w:divBdr>
            <w:top w:val="none" w:sz="0" w:space="0" w:color="auto"/>
            <w:left w:val="none" w:sz="0" w:space="0" w:color="auto"/>
            <w:bottom w:val="none" w:sz="0" w:space="0" w:color="auto"/>
            <w:right w:val="none" w:sz="0" w:space="0" w:color="auto"/>
          </w:divBdr>
        </w:div>
        <w:div w:id="635991885">
          <w:marLeft w:val="640"/>
          <w:marRight w:val="0"/>
          <w:marTop w:val="0"/>
          <w:marBottom w:val="0"/>
          <w:divBdr>
            <w:top w:val="none" w:sz="0" w:space="0" w:color="auto"/>
            <w:left w:val="none" w:sz="0" w:space="0" w:color="auto"/>
            <w:bottom w:val="none" w:sz="0" w:space="0" w:color="auto"/>
            <w:right w:val="none" w:sz="0" w:space="0" w:color="auto"/>
          </w:divBdr>
        </w:div>
        <w:div w:id="637807041">
          <w:marLeft w:val="640"/>
          <w:marRight w:val="0"/>
          <w:marTop w:val="0"/>
          <w:marBottom w:val="0"/>
          <w:divBdr>
            <w:top w:val="none" w:sz="0" w:space="0" w:color="auto"/>
            <w:left w:val="none" w:sz="0" w:space="0" w:color="auto"/>
            <w:bottom w:val="none" w:sz="0" w:space="0" w:color="auto"/>
            <w:right w:val="none" w:sz="0" w:space="0" w:color="auto"/>
          </w:divBdr>
        </w:div>
        <w:div w:id="638456337">
          <w:marLeft w:val="640"/>
          <w:marRight w:val="0"/>
          <w:marTop w:val="0"/>
          <w:marBottom w:val="0"/>
          <w:divBdr>
            <w:top w:val="none" w:sz="0" w:space="0" w:color="auto"/>
            <w:left w:val="none" w:sz="0" w:space="0" w:color="auto"/>
            <w:bottom w:val="none" w:sz="0" w:space="0" w:color="auto"/>
            <w:right w:val="none" w:sz="0" w:space="0" w:color="auto"/>
          </w:divBdr>
        </w:div>
        <w:div w:id="663123400">
          <w:marLeft w:val="640"/>
          <w:marRight w:val="0"/>
          <w:marTop w:val="0"/>
          <w:marBottom w:val="0"/>
          <w:divBdr>
            <w:top w:val="none" w:sz="0" w:space="0" w:color="auto"/>
            <w:left w:val="none" w:sz="0" w:space="0" w:color="auto"/>
            <w:bottom w:val="none" w:sz="0" w:space="0" w:color="auto"/>
            <w:right w:val="none" w:sz="0" w:space="0" w:color="auto"/>
          </w:divBdr>
        </w:div>
        <w:div w:id="670717125">
          <w:marLeft w:val="640"/>
          <w:marRight w:val="0"/>
          <w:marTop w:val="0"/>
          <w:marBottom w:val="0"/>
          <w:divBdr>
            <w:top w:val="none" w:sz="0" w:space="0" w:color="auto"/>
            <w:left w:val="none" w:sz="0" w:space="0" w:color="auto"/>
            <w:bottom w:val="none" w:sz="0" w:space="0" w:color="auto"/>
            <w:right w:val="none" w:sz="0" w:space="0" w:color="auto"/>
          </w:divBdr>
        </w:div>
        <w:div w:id="702900519">
          <w:marLeft w:val="640"/>
          <w:marRight w:val="0"/>
          <w:marTop w:val="0"/>
          <w:marBottom w:val="0"/>
          <w:divBdr>
            <w:top w:val="none" w:sz="0" w:space="0" w:color="auto"/>
            <w:left w:val="none" w:sz="0" w:space="0" w:color="auto"/>
            <w:bottom w:val="none" w:sz="0" w:space="0" w:color="auto"/>
            <w:right w:val="none" w:sz="0" w:space="0" w:color="auto"/>
          </w:divBdr>
        </w:div>
        <w:div w:id="726802328">
          <w:marLeft w:val="640"/>
          <w:marRight w:val="0"/>
          <w:marTop w:val="0"/>
          <w:marBottom w:val="0"/>
          <w:divBdr>
            <w:top w:val="none" w:sz="0" w:space="0" w:color="auto"/>
            <w:left w:val="none" w:sz="0" w:space="0" w:color="auto"/>
            <w:bottom w:val="none" w:sz="0" w:space="0" w:color="auto"/>
            <w:right w:val="none" w:sz="0" w:space="0" w:color="auto"/>
          </w:divBdr>
        </w:div>
        <w:div w:id="737633853">
          <w:marLeft w:val="640"/>
          <w:marRight w:val="0"/>
          <w:marTop w:val="0"/>
          <w:marBottom w:val="0"/>
          <w:divBdr>
            <w:top w:val="none" w:sz="0" w:space="0" w:color="auto"/>
            <w:left w:val="none" w:sz="0" w:space="0" w:color="auto"/>
            <w:bottom w:val="none" w:sz="0" w:space="0" w:color="auto"/>
            <w:right w:val="none" w:sz="0" w:space="0" w:color="auto"/>
          </w:divBdr>
        </w:div>
        <w:div w:id="745154699">
          <w:marLeft w:val="640"/>
          <w:marRight w:val="0"/>
          <w:marTop w:val="0"/>
          <w:marBottom w:val="0"/>
          <w:divBdr>
            <w:top w:val="none" w:sz="0" w:space="0" w:color="auto"/>
            <w:left w:val="none" w:sz="0" w:space="0" w:color="auto"/>
            <w:bottom w:val="none" w:sz="0" w:space="0" w:color="auto"/>
            <w:right w:val="none" w:sz="0" w:space="0" w:color="auto"/>
          </w:divBdr>
        </w:div>
        <w:div w:id="747583399">
          <w:marLeft w:val="640"/>
          <w:marRight w:val="0"/>
          <w:marTop w:val="0"/>
          <w:marBottom w:val="0"/>
          <w:divBdr>
            <w:top w:val="none" w:sz="0" w:space="0" w:color="auto"/>
            <w:left w:val="none" w:sz="0" w:space="0" w:color="auto"/>
            <w:bottom w:val="none" w:sz="0" w:space="0" w:color="auto"/>
            <w:right w:val="none" w:sz="0" w:space="0" w:color="auto"/>
          </w:divBdr>
        </w:div>
        <w:div w:id="771316415">
          <w:marLeft w:val="640"/>
          <w:marRight w:val="0"/>
          <w:marTop w:val="0"/>
          <w:marBottom w:val="0"/>
          <w:divBdr>
            <w:top w:val="none" w:sz="0" w:space="0" w:color="auto"/>
            <w:left w:val="none" w:sz="0" w:space="0" w:color="auto"/>
            <w:bottom w:val="none" w:sz="0" w:space="0" w:color="auto"/>
            <w:right w:val="none" w:sz="0" w:space="0" w:color="auto"/>
          </w:divBdr>
        </w:div>
        <w:div w:id="778914860">
          <w:marLeft w:val="640"/>
          <w:marRight w:val="0"/>
          <w:marTop w:val="0"/>
          <w:marBottom w:val="0"/>
          <w:divBdr>
            <w:top w:val="none" w:sz="0" w:space="0" w:color="auto"/>
            <w:left w:val="none" w:sz="0" w:space="0" w:color="auto"/>
            <w:bottom w:val="none" w:sz="0" w:space="0" w:color="auto"/>
            <w:right w:val="none" w:sz="0" w:space="0" w:color="auto"/>
          </w:divBdr>
        </w:div>
        <w:div w:id="895580332">
          <w:marLeft w:val="640"/>
          <w:marRight w:val="0"/>
          <w:marTop w:val="0"/>
          <w:marBottom w:val="0"/>
          <w:divBdr>
            <w:top w:val="none" w:sz="0" w:space="0" w:color="auto"/>
            <w:left w:val="none" w:sz="0" w:space="0" w:color="auto"/>
            <w:bottom w:val="none" w:sz="0" w:space="0" w:color="auto"/>
            <w:right w:val="none" w:sz="0" w:space="0" w:color="auto"/>
          </w:divBdr>
        </w:div>
        <w:div w:id="899635316">
          <w:marLeft w:val="640"/>
          <w:marRight w:val="0"/>
          <w:marTop w:val="0"/>
          <w:marBottom w:val="0"/>
          <w:divBdr>
            <w:top w:val="none" w:sz="0" w:space="0" w:color="auto"/>
            <w:left w:val="none" w:sz="0" w:space="0" w:color="auto"/>
            <w:bottom w:val="none" w:sz="0" w:space="0" w:color="auto"/>
            <w:right w:val="none" w:sz="0" w:space="0" w:color="auto"/>
          </w:divBdr>
        </w:div>
        <w:div w:id="1012680388">
          <w:marLeft w:val="640"/>
          <w:marRight w:val="0"/>
          <w:marTop w:val="0"/>
          <w:marBottom w:val="0"/>
          <w:divBdr>
            <w:top w:val="none" w:sz="0" w:space="0" w:color="auto"/>
            <w:left w:val="none" w:sz="0" w:space="0" w:color="auto"/>
            <w:bottom w:val="none" w:sz="0" w:space="0" w:color="auto"/>
            <w:right w:val="none" w:sz="0" w:space="0" w:color="auto"/>
          </w:divBdr>
        </w:div>
        <w:div w:id="1015883192">
          <w:marLeft w:val="640"/>
          <w:marRight w:val="0"/>
          <w:marTop w:val="0"/>
          <w:marBottom w:val="0"/>
          <w:divBdr>
            <w:top w:val="none" w:sz="0" w:space="0" w:color="auto"/>
            <w:left w:val="none" w:sz="0" w:space="0" w:color="auto"/>
            <w:bottom w:val="none" w:sz="0" w:space="0" w:color="auto"/>
            <w:right w:val="none" w:sz="0" w:space="0" w:color="auto"/>
          </w:divBdr>
        </w:div>
        <w:div w:id="1045372076">
          <w:marLeft w:val="640"/>
          <w:marRight w:val="0"/>
          <w:marTop w:val="0"/>
          <w:marBottom w:val="0"/>
          <w:divBdr>
            <w:top w:val="none" w:sz="0" w:space="0" w:color="auto"/>
            <w:left w:val="none" w:sz="0" w:space="0" w:color="auto"/>
            <w:bottom w:val="none" w:sz="0" w:space="0" w:color="auto"/>
            <w:right w:val="none" w:sz="0" w:space="0" w:color="auto"/>
          </w:divBdr>
        </w:div>
        <w:div w:id="1050492225">
          <w:marLeft w:val="640"/>
          <w:marRight w:val="0"/>
          <w:marTop w:val="0"/>
          <w:marBottom w:val="0"/>
          <w:divBdr>
            <w:top w:val="none" w:sz="0" w:space="0" w:color="auto"/>
            <w:left w:val="none" w:sz="0" w:space="0" w:color="auto"/>
            <w:bottom w:val="none" w:sz="0" w:space="0" w:color="auto"/>
            <w:right w:val="none" w:sz="0" w:space="0" w:color="auto"/>
          </w:divBdr>
        </w:div>
        <w:div w:id="1101876511">
          <w:marLeft w:val="640"/>
          <w:marRight w:val="0"/>
          <w:marTop w:val="0"/>
          <w:marBottom w:val="0"/>
          <w:divBdr>
            <w:top w:val="none" w:sz="0" w:space="0" w:color="auto"/>
            <w:left w:val="none" w:sz="0" w:space="0" w:color="auto"/>
            <w:bottom w:val="none" w:sz="0" w:space="0" w:color="auto"/>
            <w:right w:val="none" w:sz="0" w:space="0" w:color="auto"/>
          </w:divBdr>
        </w:div>
        <w:div w:id="1137603710">
          <w:marLeft w:val="640"/>
          <w:marRight w:val="0"/>
          <w:marTop w:val="0"/>
          <w:marBottom w:val="0"/>
          <w:divBdr>
            <w:top w:val="none" w:sz="0" w:space="0" w:color="auto"/>
            <w:left w:val="none" w:sz="0" w:space="0" w:color="auto"/>
            <w:bottom w:val="none" w:sz="0" w:space="0" w:color="auto"/>
            <w:right w:val="none" w:sz="0" w:space="0" w:color="auto"/>
          </w:divBdr>
        </w:div>
        <w:div w:id="1149908252">
          <w:marLeft w:val="640"/>
          <w:marRight w:val="0"/>
          <w:marTop w:val="0"/>
          <w:marBottom w:val="0"/>
          <w:divBdr>
            <w:top w:val="none" w:sz="0" w:space="0" w:color="auto"/>
            <w:left w:val="none" w:sz="0" w:space="0" w:color="auto"/>
            <w:bottom w:val="none" w:sz="0" w:space="0" w:color="auto"/>
            <w:right w:val="none" w:sz="0" w:space="0" w:color="auto"/>
          </w:divBdr>
        </w:div>
        <w:div w:id="1175149519">
          <w:marLeft w:val="640"/>
          <w:marRight w:val="0"/>
          <w:marTop w:val="0"/>
          <w:marBottom w:val="0"/>
          <w:divBdr>
            <w:top w:val="none" w:sz="0" w:space="0" w:color="auto"/>
            <w:left w:val="none" w:sz="0" w:space="0" w:color="auto"/>
            <w:bottom w:val="none" w:sz="0" w:space="0" w:color="auto"/>
            <w:right w:val="none" w:sz="0" w:space="0" w:color="auto"/>
          </w:divBdr>
        </w:div>
        <w:div w:id="1201437671">
          <w:marLeft w:val="640"/>
          <w:marRight w:val="0"/>
          <w:marTop w:val="0"/>
          <w:marBottom w:val="0"/>
          <w:divBdr>
            <w:top w:val="none" w:sz="0" w:space="0" w:color="auto"/>
            <w:left w:val="none" w:sz="0" w:space="0" w:color="auto"/>
            <w:bottom w:val="none" w:sz="0" w:space="0" w:color="auto"/>
            <w:right w:val="none" w:sz="0" w:space="0" w:color="auto"/>
          </w:divBdr>
        </w:div>
        <w:div w:id="1309046611">
          <w:marLeft w:val="640"/>
          <w:marRight w:val="0"/>
          <w:marTop w:val="0"/>
          <w:marBottom w:val="0"/>
          <w:divBdr>
            <w:top w:val="none" w:sz="0" w:space="0" w:color="auto"/>
            <w:left w:val="none" w:sz="0" w:space="0" w:color="auto"/>
            <w:bottom w:val="none" w:sz="0" w:space="0" w:color="auto"/>
            <w:right w:val="none" w:sz="0" w:space="0" w:color="auto"/>
          </w:divBdr>
        </w:div>
        <w:div w:id="1336765864">
          <w:marLeft w:val="640"/>
          <w:marRight w:val="0"/>
          <w:marTop w:val="0"/>
          <w:marBottom w:val="0"/>
          <w:divBdr>
            <w:top w:val="none" w:sz="0" w:space="0" w:color="auto"/>
            <w:left w:val="none" w:sz="0" w:space="0" w:color="auto"/>
            <w:bottom w:val="none" w:sz="0" w:space="0" w:color="auto"/>
            <w:right w:val="none" w:sz="0" w:space="0" w:color="auto"/>
          </w:divBdr>
        </w:div>
        <w:div w:id="1392775080">
          <w:marLeft w:val="640"/>
          <w:marRight w:val="0"/>
          <w:marTop w:val="0"/>
          <w:marBottom w:val="0"/>
          <w:divBdr>
            <w:top w:val="none" w:sz="0" w:space="0" w:color="auto"/>
            <w:left w:val="none" w:sz="0" w:space="0" w:color="auto"/>
            <w:bottom w:val="none" w:sz="0" w:space="0" w:color="auto"/>
            <w:right w:val="none" w:sz="0" w:space="0" w:color="auto"/>
          </w:divBdr>
        </w:div>
        <w:div w:id="1430781970">
          <w:marLeft w:val="640"/>
          <w:marRight w:val="0"/>
          <w:marTop w:val="0"/>
          <w:marBottom w:val="0"/>
          <w:divBdr>
            <w:top w:val="none" w:sz="0" w:space="0" w:color="auto"/>
            <w:left w:val="none" w:sz="0" w:space="0" w:color="auto"/>
            <w:bottom w:val="none" w:sz="0" w:space="0" w:color="auto"/>
            <w:right w:val="none" w:sz="0" w:space="0" w:color="auto"/>
          </w:divBdr>
        </w:div>
        <w:div w:id="1436707484">
          <w:marLeft w:val="640"/>
          <w:marRight w:val="0"/>
          <w:marTop w:val="0"/>
          <w:marBottom w:val="0"/>
          <w:divBdr>
            <w:top w:val="none" w:sz="0" w:space="0" w:color="auto"/>
            <w:left w:val="none" w:sz="0" w:space="0" w:color="auto"/>
            <w:bottom w:val="none" w:sz="0" w:space="0" w:color="auto"/>
            <w:right w:val="none" w:sz="0" w:space="0" w:color="auto"/>
          </w:divBdr>
        </w:div>
        <w:div w:id="1439064602">
          <w:marLeft w:val="640"/>
          <w:marRight w:val="0"/>
          <w:marTop w:val="0"/>
          <w:marBottom w:val="0"/>
          <w:divBdr>
            <w:top w:val="none" w:sz="0" w:space="0" w:color="auto"/>
            <w:left w:val="none" w:sz="0" w:space="0" w:color="auto"/>
            <w:bottom w:val="none" w:sz="0" w:space="0" w:color="auto"/>
            <w:right w:val="none" w:sz="0" w:space="0" w:color="auto"/>
          </w:divBdr>
        </w:div>
        <w:div w:id="1466658666">
          <w:marLeft w:val="640"/>
          <w:marRight w:val="0"/>
          <w:marTop w:val="0"/>
          <w:marBottom w:val="0"/>
          <w:divBdr>
            <w:top w:val="none" w:sz="0" w:space="0" w:color="auto"/>
            <w:left w:val="none" w:sz="0" w:space="0" w:color="auto"/>
            <w:bottom w:val="none" w:sz="0" w:space="0" w:color="auto"/>
            <w:right w:val="none" w:sz="0" w:space="0" w:color="auto"/>
          </w:divBdr>
        </w:div>
        <w:div w:id="1472088876">
          <w:marLeft w:val="640"/>
          <w:marRight w:val="0"/>
          <w:marTop w:val="0"/>
          <w:marBottom w:val="0"/>
          <w:divBdr>
            <w:top w:val="none" w:sz="0" w:space="0" w:color="auto"/>
            <w:left w:val="none" w:sz="0" w:space="0" w:color="auto"/>
            <w:bottom w:val="none" w:sz="0" w:space="0" w:color="auto"/>
            <w:right w:val="none" w:sz="0" w:space="0" w:color="auto"/>
          </w:divBdr>
        </w:div>
        <w:div w:id="1473908973">
          <w:marLeft w:val="640"/>
          <w:marRight w:val="0"/>
          <w:marTop w:val="0"/>
          <w:marBottom w:val="0"/>
          <w:divBdr>
            <w:top w:val="none" w:sz="0" w:space="0" w:color="auto"/>
            <w:left w:val="none" w:sz="0" w:space="0" w:color="auto"/>
            <w:bottom w:val="none" w:sz="0" w:space="0" w:color="auto"/>
            <w:right w:val="none" w:sz="0" w:space="0" w:color="auto"/>
          </w:divBdr>
        </w:div>
        <w:div w:id="1491602518">
          <w:marLeft w:val="640"/>
          <w:marRight w:val="0"/>
          <w:marTop w:val="0"/>
          <w:marBottom w:val="0"/>
          <w:divBdr>
            <w:top w:val="none" w:sz="0" w:space="0" w:color="auto"/>
            <w:left w:val="none" w:sz="0" w:space="0" w:color="auto"/>
            <w:bottom w:val="none" w:sz="0" w:space="0" w:color="auto"/>
            <w:right w:val="none" w:sz="0" w:space="0" w:color="auto"/>
          </w:divBdr>
        </w:div>
        <w:div w:id="1521433121">
          <w:marLeft w:val="640"/>
          <w:marRight w:val="0"/>
          <w:marTop w:val="0"/>
          <w:marBottom w:val="0"/>
          <w:divBdr>
            <w:top w:val="none" w:sz="0" w:space="0" w:color="auto"/>
            <w:left w:val="none" w:sz="0" w:space="0" w:color="auto"/>
            <w:bottom w:val="none" w:sz="0" w:space="0" w:color="auto"/>
            <w:right w:val="none" w:sz="0" w:space="0" w:color="auto"/>
          </w:divBdr>
        </w:div>
        <w:div w:id="1522402870">
          <w:marLeft w:val="640"/>
          <w:marRight w:val="0"/>
          <w:marTop w:val="0"/>
          <w:marBottom w:val="0"/>
          <w:divBdr>
            <w:top w:val="none" w:sz="0" w:space="0" w:color="auto"/>
            <w:left w:val="none" w:sz="0" w:space="0" w:color="auto"/>
            <w:bottom w:val="none" w:sz="0" w:space="0" w:color="auto"/>
            <w:right w:val="none" w:sz="0" w:space="0" w:color="auto"/>
          </w:divBdr>
        </w:div>
        <w:div w:id="1575358415">
          <w:marLeft w:val="640"/>
          <w:marRight w:val="0"/>
          <w:marTop w:val="0"/>
          <w:marBottom w:val="0"/>
          <w:divBdr>
            <w:top w:val="none" w:sz="0" w:space="0" w:color="auto"/>
            <w:left w:val="none" w:sz="0" w:space="0" w:color="auto"/>
            <w:bottom w:val="none" w:sz="0" w:space="0" w:color="auto"/>
            <w:right w:val="none" w:sz="0" w:space="0" w:color="auto"/>
          </w:divBdr>
        </w:div>
        <w:div w:id="1611621586">
          <w:marLeft w:val="640"/>
          <w:marRight w:val="0"/>
          <w:marTop w:val="0"/>
          <w:marBottom w:val="0"/>
          <w:divBdr>
            <w:top w:val="none" w:sz="0" w:space="0" w:color="auto"/>
            <w:left w:val="none" w:sz="0" w:space="0" w:color="auto"/>
            <w:bottom w:val="none" w:sz="0" w:space="0" w:color="auto"/>
            <w:right w:val="none" w:sz="0" w:space="0" w:color="auto"/>
          </w:divBdr>
        </w:div>
        <w:div w:id="1619331206">
          <w:marLeft w:val="640"/>
          <w:marRight w:val="0"/>
          <w:marTop w:val="0"/>
          <w:marBottom w:val="0"/>
          <w:divBdr>
            <w:top w:val="none" w:sz="0" w:space="0" w:color="auto"/>
            <w:left w:val="none" w:sz="0" w:space="0" w:color="auto"/>
            <w:bottom w:val="none" w:sz="0" w:space="0" w:color="auto"/>
            <w:right w:val="none" w:sz="0" w:space="0" w:color="auto"/>
          </w:divBdr>
        </w:div>
        <w:div w:id="1642031158">
          <w:marLeft w:val="640"/>
          <w:marRight w:val="0"/>
          <w:marTop w:val="0"/>
          <w:marBottom w:val="0"/>
          <w:divBdr>
            <w:top w:val="none" w:sz="0" w:space="0" w:color="auto"/>
            <w:left w:val="none" w:sz="0" w:space="0" w:color="auto"/>
            <w:bottom w:val="none" w:sz="0" w:space="0" w:color="auto"/>
            <w:right w:val="none" w:sz="0" w:space="0" w:color="auto"/>
          </w:divBdr>
        </w:div>
        <w:div w:id="1679847273">
          <w:marLeft w:val="640"/>
          <w:marRight w:val="0"/>
          <w:marTop w:val="0"/>
          <w:marBottom w:val="0"/>
          <w:divBdr>
            <w:top w:val="none" w:sz="0" w:space="0" w:color="auto"/>
            <w:left w:val="none" w:sz="0" w:space="0" w:color="auto"/>
            <w:bottom w:val="none" w:sz="0" w:space="0" w:color="auto"/>
            <w:right w:val="none" w:sz="0" w:space="0" w:color="auto"/>
          </w:divBdr>
        </w:div>
        <w:div w:id="1704400735">
          <w:marLeft w:val="640"/>
          <w:marRight w:val="0"/>
          <w:marTop w:val="0"/>
          <w:marBottom w:val="0"/>
          <w:divBdr>
            <w:top w:val="none" w:sz="0" w:space="0" w:color="auto"/>
            <w:left w:val="none" w:sz="0" w:space="0" w:color="auto"/>
            <w:bottom w:val="none" w:sz="0" w:space="0" w:color="auto"/>
            <w:right w:val="none" w:sz="0" w:space="0" w:color="auto"/>
          </w:divBdr>
        </w:div>
        <w:div w:id="1737430704">
          <w:marLeft w:val="640"/>
          <w:marRight w:val="0"/>
          <w:marTop w:val="0"/>
          <w:marBottom w:val="0"/>
          <w:divBdr>
            <w:top w:val="none" w:sz="0" w:space="0" w:color="auto"/>
            <w:left w:val="none" w:sz="0" w:space="0" w:color="auto"/>
            <w:bottom w:val="none" w:sz="0" w:space="0" w:color="auto"/>
            <w:right w:val="none" w:sz="0" w:space="0" w:color="auto"/>
          </w:divBdr>
        </w:div>
        <w:div w:id="1761877281">
          <w:marLeft w:val="640"/>
          <w:marRight w:val="0"/>
          <w:marTop w:val="0"/>
          <w:marBottom w:val="0"/>
          <w:divBdr>
            <w:top w:val="none" w:sz="0" w:space="0" w:color="auto"/>
            <w:left w:val="none" w:sz="0" w:space="0" w:color="auto"/>
            <w:bottom w:val="none" w:sz="0" w:space="0" w:color="auto"/>
            <w:right w:val="none" w:sz="0" w:space="0" w:color="auto"/>
          </w:divBdr>
        </w:div>
        <w:div w:id="1771390204">
          <w:marLeft w:val="640"/>
          <w:marRight w:val="0"/>
          <w:marTop w:val="0"/>
          <w:marBottom w:val="0"/>
          <w:divBdr>
            <w:top w:val="none" w:sz="0" w:space="0" w:color="auto"/>
            <w:left w:val="none" w:sz="0" w:space="0" w:color="auto"/>
            <w:bottom w:val="none" w:sz="0" w:space="0" w:color="auto"/>
            <w:right w:val="none" w:sz="0" w:space="0" w:color="auto"/>
          </w:divBdr>
        </w:div>
        <w:div w:id="1772966721">
          <w:marLeft w:val="640"/>
          <w:marRight w:val="0"/>
          <w:marTop w:val="0"/>
          <w:marBottom w:val="0"/>
          <w:divBdr>
            <w:top w:val="none" w:sz="0" w:space="0" w:color="auto"/>
            <w:left w:val="none" w:sz="0" w:space="0" w:color="auto"/>
            <w:bottom w:val="none" w:sz="0" w:space="0" w:color="auto"/>
            <w:right w:val="none" w:sz="0" w:space="0" w:color="auto"/>
          </w:divBdr>
        </w:div>
        <w:div w:id="1839538145">
          <w:marLeft w:val="640"/>
          <w:marRight w:val="0"/>
          <w:marTop w:val="0"/>
          <w:marBottom w:val="0"/>
          <w:divBdr>
            <w:top w:val="none" w:sz="0" w:space="0" w:color="auto"/>
            <w:left w:val="none" w:sz="0" w:space="0" w:color="auto"/>
            <w:bottom w:val="none" w:sz="0" w:space="0" w:color="auto"/>
            <w:right w:val="none" w:sz="0" w:space="0" w:color="auto"/>
          </w:divBdr>
        </w:div>
        <w:div w:id="1876887234">
          <w:marLeft w:val="640"/>
          <w:marRight w:val="0"/>
          <w:marTop w:val="0"/>
          <w:marBottom w:val="0"/>
          <w:divBdr>
            <w:top w:val="none" w:sz="0" w:space="0" w:color="auto"/>
            <w:left w:val="none" w:sz="0" w:space="0" w:color="auto"/>
            <w:bottom w:val="none" w:sz="0" w:space="0" w:color="auto"/>
            <w:right w:val="none" w:sz="0" w:space="0" w:color="auto"/>
          </w:divBdr>
        </w:div>
        <w:div w:id="1901402770">
          <w:marLeft w:val="640"/>
          <w:marRight w:val="0"/>
          <w:marTop w:val="0"/>
          <w:marBottom w:val="0"/>
          <w:divBdr>
            <w:top w:val="none" w:sz="0" w:space="0" w:color="auto"/>
            <w:left w:val="none" w:sz="0" w:space="0" w:color="auto"/>
            <w:bottom w:val="none" w:sz="0" w:space="0" w:color="auto"/>
            <w:right w:val="none" w:sz="0" w:space="0" w:color="auto"/>
          </w:divBdr>
        </w:div>
        <w:div w:id="2028948000">
          <w:marLeft w:val="640"/>
          <w:marRight w:val="0"/>
          <w:marTop w:val="0"/>
          <w:marBottom w:val="0"/>
          <w:divBdr>
            <w:top w:val="none" w:sz="0" w:space="0" w:color="auto"/>
            <w:left w:val="none" w:sz="0" w:space="0" w:color="auto"/>
            <w:bottom w:val="none" w:sz="0" w:space="0" w:color="auto"/>
            <w:right w:val="none" w:sz="0" w:space="0" w:color="auto"/>
          </w:divBdr>
        </w:div>
        <w:div w:id="2086367578">
          <w:marLeft w:val="640"/>
          <w:marRight w:val="0"/>
          <w:marTop w:val="0"/>
          <w:marBottom w:val="0"/>
          <w:divBdr>
            <w:top w:val="none" w:sz="0" w:space="0" w:color="auto"/>
            <w:left w:val="none" w:sz="0" w:space="0" w:color="auto"/>
            <w:bottom w:val="none" w:sz="0" w:space="0" w:color="auto"/>
            <w:right w:val="none" w:sz="0" w:space="0" w:color="auto"/>
          </w:divBdr>
        </w:div>
      </w:divsChild>
    </w:div>
    <w:div w:id="1853110681">
      <w:marLeft w:val="640"/>
      <w:marRight w:val="0"/>
      <w:marTop w:val="0"/>
      <w:marBottom w:val="0"/>
      <w:divBdr>
        <w:top w:val="none" w:sz="0" w:space="0" w:color="auto"/>
        <w:left w:val="none" w:sz="0" w:space="0" w:color="auto"/>
        <w:bottom w:val="none" w:sz="0" w:space="0" w:color="auto"/>
        <w:right w:val="none" w:sz="0" w:space="0" w:color="auto"/>
      </w:divBdr>
    </w:div>
    <w:div w:id="1854413222">
      <w:bodyDiv w:val="1"/>
      <w:marLeft w:val="0"/>
      <w:marRight w:val="0"/>
      <w:marTop w:val="0"/>
      <w:marBottom w:val="0"/>
      <w:divBdr>
        <w:top w:val="none" w:sz="0" w:space="0" w:color="auto"/>
        <w:left w:val="none" w:sz="0" w:space="0" w:color="auto"/>
        <w:bottom w:val="none" w:sz="0" w:space="0" w:color="auto"/>
        <w:right w:val="none" w:sz="0" w:space="0" w:color="auto"/>
      </w:divBdr>
    </w:div>
    <w:div w:id="1855418859">
      <w:marLeft w:val="640"/>
      <w:marRight w:val="0"/>
      <w:marTop w:val="0"/>
      <w:marBottom w:val="0"/>
      <w:divBdr>
        <w:top w:val="none" w:sz="0" w:space="0" w:color="auto"/>
        <w:left w:val="none" w:sz="0" w:space="0" w:color="auto"/>
        <w:bottom w:val="none" w:sz="0" w:space="0" w:color="auto"/>
        <w:right w:val="none" w:sz="0" w:space="0" w:color="auto"/>
      </w:divBdr>
    </w:div>
    <w:div w:id="1855727410">
      <w:marLeft w:val="640"/>
      <w:marRight w:val="0"/>
      <w:marTop w:val="0"/>
      <w:marBottom w:val="0"/>
      <w:divBdr>
        <w:top w:val="none" w:sz="0" w:space="0" w:color="auto"/>
        <w:left w:val="none" w:sz="0" w:space="0" w:color="auto"/>
        <w:bottom w:val="none" w:sz="0" w:space="0" w:color="auto"/>
        <w:right w:val="none" w:sz="0" w:space="0" w:color="auto"/>
      </w:divBdr>
    </w:div>
    <w:div w:id="1857696213">
      <w:marLeft w:val="640"/>
      <w:marRight w:val="0"/>
      <w:marTop w:val="0"/>
      <w:marBottom w:val="0"/>
      <w:divBdr>
        <w:top w:val="none" w:sz="0" w:space="0" w:color="auto"/>
        <w:left w:val="none" w:sz="0" w:space="0" w:color="auto"/>
        <w:bottom w:val="none" w:sz="0" w:space="0" w:color="auto"/>
        <w:right w:val="none" w:sz="0" w:space="0" w:color="auto"/>
      </w:divBdr>
    </w:div>
    <w:div w:id="1857764024">
      <w:marLeft w:val="640"/>
      <w:marRight w:val="0"/>
      <w:marTop w:val="0"/>
      <w:marBottom w:val="0"/>
      <w:divBdr>
        <w:top w:val="none" w:sz="0" w:space="0" w:color="auto"/>
        <w:left w:val="none" w:sz="0" w:space="0" w:color="auto"/>
        <w:bottom w:val="none" w:sz="0" w:space="0" w:color="auto"/>
        <w:right w:val="none" w:sz="0" w:space="0" w:color="auto"/>
      </w:divBdr>
    </w:div>
    <w:div w:id="1858304516">
      <w:marLeft w:val="640"/>
      <w:marRight w:val="0"/>
      <w:marTop w:val="0"/>
      <w:marBottom w:val="0"/>
      <w:divBdr>
        <w:top w:val="none" w:sz="0" w:space="0" w:color="auto"/>
        <w:left w:val="none" w:sz="0" w:space="0" w:color="auto"/>
        <w:bottom w:val="none" w:sz="0" w:space="0" w:color="auto"/>
        <w:right w:val="none" w:sz="0" w:space="0" w:color="auto"/>
      </w:divBdr>
    </w:div>
    <w:div w:id="1858542008">
      <w:bodyDiv w:val="1"/>
      <w:marLeft w:val="0"/>
      <w:marRight w:val="0"/>
      <w:marTop w:val="0"/>
      <w:marBottom w:val="0"/>
      <w:divBdr>
        <w:top w:val="none" w:sz="0" w:space="0" w:color="auto"/>
        <w:left w:val="none" w:sz="0" w:space="0" w:color="auto"/>
        <w:bottom w:val="none" w:sz="0" w:space="0" w:color="auto"/>
        <w:right w:val="none" w:sz="0" w:space="0" w:color="auto"/>
      </w:divBdr>
      <w:divsChild>
        <w:div w:id="124781596">
          <w:marLeft w:val="640"/>
          <w:marRight w:val="0"/>
          <w:marTop w:val="0"/>
          <w:marBottom w:val="0"/>
          <w:divBdr>
            <w:top w:val="none" w:sz="0" w:space="0" w:color="auto"/>
            <w:left w:val="none" w:sz="0" w:space="0" w:color="auto"/>
            <w:bottom w:val="none" w:sz="0" w:space="0" w:color="auto"/>
            <w:right w:val="none" w:sz="0" w:space="0" w:color="auto"/>
          </w:divBdr>
        </w:div>
        <w:div w:id="185947631">
          <w:marLeft w:val="640"/>
          <w:marRight w:val="0"/>
          <w:marTop w:val="0"/>
          <w:marBottom w:val="0"/>
          <w:divBdr>
            <w:top w:val="none" w:sz="0" w:space="0" w:color="auto"/>
            <w:left w:val="none" w:sz="0" w:space="0" w:color="auto"/>
            <w:bottom w:val="none" w:sz="0" w:space="0" w:color="auto"/>
            <w:right w:val="none" w:sz="0" w:space="0" w:color="auto"/>
          </w:divBdr>
        </w:div>
        <w:div w:id="187376448">
          <w:marLeft w:val="640"/>
          <w:marRight w:val="0"/>
          <w:marTop w:val="0"/>
          <w:marBottom w:val="0"/>
          <w:divBdr>
            <w:top w:val="none" w:sz="0" w:space="0" w:color="auto"/>
            <w:left w:val="none" w:sz="0" w:space="0" w:color="auto"/>
            <w:bottom w:val="none" w:sz="0" w:space="0" w:color="auto"/>
            <w:right w:val="none" w:sz="0" w:space="0" w:color="auto"/>
          </w:divBdr>
        </w:div>
        <w:div w:id="242447935">
          <w:marLeft w:val="640"/>
          <w:marRight w:val="0"/>
          <w:marTop w:val="0"/>
          <w:marBottom w:val="0"/>
          <w:divBdr>
            <w:top w:val="none" w:sz="0" w:space="0" w:color="auto"/>
            <w:left w:val="none" w:sz="0" w:space="0" w:color="auto"/>
            <w:bottom w:val="none" w:sz="0" w:space="0" w:color="auto"/>
            <w:right w:val="none" w:sz="0" w:space="0" w:color="auto"/>
          </w:divBdr>
        </w:div>
        <w:div w:id="262035058">
          <w:marLeft w:val="640"/>
          <w:marRight w:val="0"/>
          <w:marTop w:val="0"/>
          <w:marBottom w:val="0"/>
          <w:divBdr>
            <w:top w:val="none" w:sz="0" w:space="0" w:color="auto"/>
            <w:left w:val="none" w:sz="0" w:space="0" w:color="auto"/>
            <w:bottom w:val="none" w:sz="0" w:space="0" w:color="auto"/>
            <w:right w:val="none" w:sz="0" w:space="0" w:color="auto"/>
          </w:divBdr>
        </w:div>
        <w:div w:id="341054472">
          <w:marLeft w:val="640"/>
          <w:marRight w:val="0"/>
          <w:marTop w:val="0"/>
          <w:marBottom w:val="0"/>
          <w:divBdr>
            <w:top w:val="none" w:sz="0" w:space="0" w:color="auto"/>
            <w:left w:val="none" w:sz="0" w:space="0" w:color="auto"/>
            <w:bottom w:val="none" w:sz="0" w:space="0" w:color="auto"/>
            <w:right w:val="none" w:sz="0" w:space="0" w:color="auto"/>
          </w:divBdr>
        </w:div>
        <w:div w:id="401101061">
          <w:marLeft w:val="640"/>
          <w:marRight w:val="0"/>
          <w:marTop w:val="0"/>
          <w:marBottom w:val="0"/>
          <w:divBdr>
            <w:top w:val="none" w:sz="0" w:space="0" w:color="auto"/>
            <w:left w:val="none" w:sz="0" w:space="0" w:color="auto"/>
            <w:bottom w:val="none" w:sz="0" w:space="0" w:color="auto"/>
            <w:right w:val="none" w:sz="0" w:space="0" w:color="auto"/>
          </w:divBdr>
        </w:div>
        <w:div w:id="412354965">
          <w:marLeft w:val="640"/>
          <w:marRight w:val="0"/>
          <w:marTop w:val="0"/>
          <w:marBottom w:val="0"/>
          <w:divBdr>
            <w:top w:val="none" w:sz="0" w:space="0" w:color="auto"/>
            <w:left w:val="none" w:sz="0" w:space="0" w:color="auto"/>
            <w:bottom w:val="none" w:sz="0" w:space="0" w:color="auto"/>
            <w:right w:val="none" w:sz="0" w:space="0" w:color="auto"/>
          </w:divBdr>
        </w:div>
        <w:div w:id="438063200">
          <w:marLeft w:val="640"/>
          <w:marRight w:val="0"/>
          <w:marTop w:val="0"/>
          <w:marBottom w:val="0"/>
          <w:divBdr>
            <w:top w:val="none" w:sz="0" w:space="0" w:color="auto"/>
            <w:left w:val="none" w:sz="0" w:space="0" w:color="auto"/>
            <w:bottom w:val="none" w:sz="0" w:space="0" w:color="auto"/>
            <w:right w:val="none" w:sz="0" w:space="0" w:color="auto"/>
          </w:divBdr>
        </w:div>
        <w:div w:id="498421151">
          <w:marLeft w:val="640"/>
          <w:marRight w:val="0"/>
          <w:marTop w:val="0"/>
          <w:marBottom w:val="0"/>
          <w:divBdr>
            <w:top w:val="none" w:sz="0" w:space="0" w:color="auto"/>
            <w:left w:val="none" w:sz="0" w:space="0" w:color="auto"/>
            <w:bottom w:val="none" w:sz="0" w:space="0" w:color="auto"/>
            <w:right w:val="none" w:sz="0" w:space="0" w:color="auto"/>
          </w:divBdr>
        </w:div>
        <w:div w:id="888952657">
          <w:marLeft w:val="640"/>
          <w:marRight w:val="0"/>
          <w:marTop w:val="0"/>
          <w:marBottom w:val="0"/>
          <w:divBdr>
            <w:top w:val="none" w:sz="0" w:space="0" w:color="auto"/>
            <w:left w:val="none" w:sz="0" w:space="0" w:color="auto"/>
            <w:bottom w:val="none" w:sz="0" w:space="0" w:color="auto"/>
            <w:right w:val="none" w:sz="0" w:space="0" w:color="auto"/>
          </w:divBdr>
        </w:div>
        <w:div w:id="910583045">
          <w:marLeft w:val="640"/>
          <w:marRight w:val="0"/>
          <w:marTop w:val="0"/>
          <w:marBottom w:val="0"/>
          <w:divBdr>
            <w:top w:val="none" w:sz="0" w:space="0" w:color="auto"/>
            <w:left w:val="none" w:sz="0" w:space="0" w:color="auto"/>
            <w:bottom w:val="none" w:sz="0" w:space="0" w:color="auto"/>
            <w:right w:val="none" w:sz="0" w:space="0" w:color="auto"/>
          </w:divBdr>
        </w:div>
        <w:div w:id="913663586">
          <w:marLeft w:val="640"/>
          <w:marRight w:val="0"/>
          <w:marTop w:val="0"/>
          <w:marBottom w:val="0"/>
          <w:divBdr>
            <w:top w:val="none" w:sz="0" w:space="0" w:color="auto"/>
            <w:left w:val="none" w:sz="0" w:space="0" w:color="auto"/>
            <w:bottom w:val="none" w:sz="0" w:space="0" w:color="auto"/>
            <w:right w:val="none" w:sz="0" w:space="0" w:color="auto"/>
          </w:divBdr>
        </w:div>
        <w:div w:id="1038821652">
          <w:marLeft w:val="640"/>
          <w:marRight w:val="0"/>
          <w:marTop w:val="0"/>
          <w:marBottom w:val="0"/>
          <w:divBdr>
            <w:top w:val="none" w:sz="0" w:space="0" w:color="auto"/>
            <w:left w:val="none" w:sz="0" w:space="0" w:color="auto"/>
            <w:bottom w:val="none" w:sz="0" w:space="0" w:color="auto"/>
            <w:right w:val="none" w:sz="0" w:space="0" w:color="auto"/>
          </w:divBdr>
        </w:div>
        <w:div w:id="1080250432">
          <w:marLeft w:val="640"/>
          <w:marRight w:val="0"/>
          <w:marTop w:val="0"/>
          <w:marBottom w:val="0"/>
          <w:divBdr>
            <w:top w:val="none" w:sz="0" w:space="0" w:color="auto"/>
            <w:left w:val="none" w:sz="0" w:space="0" w:color="auto"/>
            <w:bottom w:val="none" w:sz="0" w:space="0" w:color="auto"/>
            <w:right w:val="none" w:sz="0" w:space="0" w:color="auto"/>
          </w:divBdr>
        </w:div>
        <w:div w:id="1127821804">
          <w:marLeft w:val="640"/>
          <w:marRight w:val="0"/>
          <w:marTop w:val="0"/>
          <w:marBottom w:val="0"/>
          <w:divBdr>
            <w:top w:val="none" w:sz="0" w:space="0" w:color="auto"/>
            <w:left w:val="none" w:sz="0" w:space="0" w:color="auto"/>
            <w:bottom w:val="none" w:sz="0" w:space="0" w:color="auto"/>
            <w:right w:val="none" w:sz="0" w:space="0" w:color="auto"/>
          </w:divBdr>
        </w:div>
        <w:div w:id="1145898549">
          <w:marLeft w:val="640"/>
          <w:marRight w:val="0"/>
          <w:marTop w:val="0"/>
          <w:marBottom w:val="0"/>
          <w:divBdr>
            <w:top w:val="none" w:sz="0" w:space="0" w:color="auto"/>
            <w:left w:val="none" w:sz="0" w:space="0" w:color="auto"/>
            <w:bottom w:val="none" w:sz="0" w:space="0" w:color="auto"/>
            <w:right w:val="none" w:sz="0" w:space="0" w:color="auto"/>
          </w:divBdr>
        </w:div>
        <w:div w:id="1264653223">
          <w:marLeft w:val="640"/>
          <w:marRight w:val="0"/>
          <w:marTop w:val="0"/>
          <w:marBottom w:val="0"/>
          <w:divBdr>
            <w:top w:val="none" w:sz="0" w:space="0" w:color="auto"/>
            <w:left w:val="none" w:sz="0" w:space="0" w:color="auto"/>
            <w:bottom w:val="none" w:sz="0" w:space="0" w:color="auto"/>
            <w:right w:val="none" w:sz="0" w:space="0" w:color="auto"/>
          </w:divBdr>
        </w:div>
        <w:div w:id="1267930759">
          <w:marLeft w:val="640"/>
          <w:marRight w:val="0"/>
          <w:marTop w:val="0"/>
          <w:marBottom w:val="0"/>
          <w:divBdr>
            <w:top w:val="none" w:sz="0" w:space="0" w:color="auto"/>
            <w:left w:val="none" w:sz="0" w:space="0" w:color="auto"/>
            <w:bottom w:val="none" w:sz="0" w:space="0" w:color="auto"/>
            <w:right w:val="none" w:sz="0" w:space="0" w:color="auto"/>
          </w:divBdr>
        </w:div>
        <w:div w:id="1307515835">
          <w:marLeft w:val="640"/>
          <w:marRight w:val="0"/>
          <w:marTop w:val="0"/>
          <w:marBottom w:val="0"/>
          <w:divBdr>
            <w:top w:val="none" w:sz="0" w:space="0" w:color="auto"/>
            <w:left w:val="none" w:sz="0" w:space="0" w:color="auto"/>
            <w:bottom w:val="none" w:sz="0" w:space="0" w:color="auto"/>
            <w:right w:val="none" w:sz="0" w:space="0" w:color="auto"/>
          </w:divBdr>
        </w:div>
        <w:div w:id="1354112008">
          <w:marLeft w:val="640"/>
          <w:marRight w:val="0"/>
          <w:marTop w:val="0"/>
          <w:marBottom w:val="0"/>
          <w:divBdr>
            <w:top w:val="none" w:sz="0" w:space="0" w:color="auto"/>
            <w:left w:val="none" w:sz="0" w:space="0" w:color="auto"/>
            <w:bottom w:val="none" w:sz="0" w:space="0" w:color="auto"/>
            <w:right w:val="none" w:sz="0" w:space="0" w:color="auto"/>
          </w:divBdr>
        </w:div>
        <w:div w:id="1375737293">
          <w:marLeft w:val="640"/>
          <w:marRight w:val="0"/>
          <w:marTop w:val="0"/>
          <w:marBottom w:val="0"/>
          <w:divBdr>
            <w:top w:val="none" w:sz="0" w:space="0" w:color="auto"/>
            <w:left w:val="none" w:sz="0" w:space="0" w:color="auto"/>
            <w:bottom w:val="none" w:sz="0" w:space="0" w:color="auto"/>
            <w:right w:val="none" w:sz="0" w:space="0" w:color="auto"/>
          </w:divBdr>
        </w:div>
        <w:div w:id="1503230312">
          <w:marLeft w:val="640"/>
          <w:marRight w:val="0"/>
          <w:marTop w:val="0"/>
          <w:marBottom w:val="0"/>
          <w:divBdr>
            <w:top w:val="none" w:sz="0" w:space="0" w:color="auto"/>
            <w:left w:val="none" w:sz="0" w:space="0" w:color="auto"/>
            <w:bottom w:val="none" w:sz="0" w:space="0" w:color="auto"/>
            <w:right w:val="none" w:sz="0" w:space="0" w:color="auto"/>
          </w:divBdr>
        </w:div>
        <w:div w:id="1542665690">
          <w:marLeft w:val="640"/>
          <w:marRight w:val="0"/>
          <w:marTop w:val="0"/>
          <w:marBottom w:val="0"/>
          <w:divBdr>
            <w:top w:val="none" w:sz="0" w:space="0" w:color="auto"/>
            <w:left w:val="none" w:sz="0" w:space="0" w:color="auto"/>
            <w:bottom w:val="none" w:sz="0" w:space="0" w:color="auto"/>
            <w:right w:val="none" w:sz="0" w:space="0" w:color="auto"/>
          </w:divBdr>
        </w:div>
        <w:div w:id="1560626572">
          <w:marLeft w:val="640"/>
          <w:marRight w:val="0"/>
          <w:marTop w:val="0"/>
          <w:marBottom w:val="0"/>
          <w:divBdr>
            <w:top w:val="none" w:sz="0" w:space="0" w:color="auto"/>
            <w:left w:val="none" w:sz="0" w:space="0" w:color="auto"/>
            <w:bottom w:val="none" w:sz="0" w:space="0" w:color="auto"/>
            <w:right w:val="none" w:sz="0" w:space="0" w:color="auto"/>
          </w:divBdr>
        </w:div>
        <w:div w:id="1635793133">
          <w:marLeft w:val="640"/>
          <w:marRight w:val="0"/>
          <w:marTop w:val="0"/>
          <w:marBottom w:val="0"/>
          <w:divBdr>
            <w:top w:val="none" w:sz="0" w:space="0" w:color="auto"/>
            <w:left w:val="none" w:sz="0" w:space="0" w:color="auto"/>
            <w:bottom w:val="none" w:sz="0" w:space="0" w:color="auto"/>
            <w:right w:val="none" w:sz="0" w:space="0" w:color="auto"/>
          </w:divBdr>
        </w:div>
        <w:div w:id="1655797100">
          <w:marLeft w:val="640"/>
          <w:marRight w:val="0"/>
          <w:marTop w:val="0"/>
          <w:marBottom w:val="0"/>
          <w:divBdr>
            <w:top w:val="none" w:sz="0" w:space="0" w:color="auto"/>
            <w:left w:val="none" w:sz="0" w:space="0" w:color="auto"/>
            <w:bottom w:val="none" w:sz="0" w:space="0" w:color="auto"/>
            <w:right w:val="none" w:sz="0" w:space="0" w:color="auto"/>
          </w:divBdr>
        </w:div>
        <w:div w:id="1655838359">
          <w:marLeft w:val="640"/>
          <w:marRight w:val="0"/>
          <w:marTop w:val="0"/>
          <w:marBottom w:val="0"/>
          <w:divBdr>
            <w:top w:val="none" w:sz="0" w:space="0" w:color="auto"/>
            <w:left w:val="none" w:sz="0" w:space="0" w:color="auto"/>
            <w:bottom w:val="none" w:sz="0" w:space="0" w:color="auto"/>
            <w:right w:val="none" w:sz="0" w:space="0" w:color="auto"/>
          </w:divBdr>
        </w:div>
        <w:div w:id="1657343794">
          <w:marLeft w:val="640"/>
          <w:marRight w:val="0"/>
          <w:marTop w:val="0"/>
          <w:marBottom w:val="0"/>
          <w:divBdr>
            <w:top w:val="none" w:sz="0" w:space="0" w:color="auto"/>
            <w:left w:val="none" w:sz="0" w:space="0" w:color="auto"/>
            <w:bottom w:val="none" w:sz="0" w:space="0" w:color="auto"/>
            <w:right w:val="none" w:sz="0" w:space="0" w:color="auto"/>
          </w:divBdr>
        </w:div>
        <w:div w:id="1778327511">
          <w:marLeft w:val="640"/>
          <w:marRight w:val="0"/>
          <w:marTop w:val="0"/>
          <w:marBottom w:val="0"/>
          <w:divBdr>
            <w:top w:val="none" w:sz="0" w:space="0" w:color="auto"/>
            <w:left w:val="none" w:sz="0" w:space="0" w:color="auto"/>
            <w:bottom w:val="none" w:sz="0" w:space="0" w:color="auto"/>
            <w:right w:val="none" w:sz="0" w:space="0" w:color="auto"/>
          </w:divBdr>
        </w:div>
        <w:div w:id="1783570940">
          <w:marLeft w:val="640"/>
          <w:marRight w:val="0"/>
          <w:marTop w:val="0"/>
          <w:marBottom w:val="0"/>
          <w:divBdr>
            <w:top w:val="none" w:sz="0" w:space="0" w:color="auto"/>
            <w:left w:val="none" w:sz="0" w:space="0" w:color="auto"/>
            <w:bottom w:val="none" w:sz="0" w:space="0" w:color="auto"/>
            <w:right w:val="none" w:sz="0" w:space="0" w:color="auto"/>
          </w:divBdr>
        </w:div>
        <w:div w:id="1831676415">
          <w:marLeft w:val="640"/>
          <w:marRight w:val="0"/>
          <w:marTop w:val="0"/>
          <w:marBottom w:val="0"/>
          <w:divBdr>
            <w:top w:val="none" w:sz="0" w:space="0" w:color="auto"/>
            <w:left w:val="none" w:sz="0" w:space="0" w:color="auto"/>
            <w:bottom w:val="none" w:sz="0" w:space="0" w:color="auto"/>
            <w:right w:val="none" w:sz="0" w:space="0" w:color="auto"/>
          </w:divBdr>
        </w:div>
        <w:div w:id="1844709836">
          <w:marLeft w:val="640"/>
          <w:marRight w:val="0"/>
          <w:marTop w:val="0"/>
          <w:marBottom w:val="0"/>
          <w:divBdr>
            <w:top w:val="none" w:sz="0" w:space="0" w:color="auto"/>
            <w:left w:val="none" w:sz="0" w:space="0" w:color="auto"/>
            <w:bottom w:val="none" w:sz="0" w:space="0" w:color="auto"/>
            <w:right w:val="none" w:sz="0" w:space="0" w:color="auto"/>
          </w:divBdr>
        </w:div>
        <w:div w:id="1893883082">
          <w:marLeft w:val="640"/>
          <w:marRight w:val="0"/>
          <w:marTop w:val="0"/>
          <w:marBottom w:val="0"/>
          <w:divBdr>
            <w:top w:val="none" w:sz="0" w:space="0" w:color="auto"/>
            <w:left w:val="none" w:sz="0" w:space="0" w:color="auto"/>
            <w:bottom w:val="none" w:sz="0" w:space="0" w:color="auto"/>
            <w:right w:val="none" w:sz="0" w:space="0" w:color="auto"/>
          </w:divBdr>
        </w:div>
        <w:div w:id="1974403075">
          <w:marLeft w:val="640"/>
          <w:marRight w:val="0"/>
          <w:marTop w:val="0"/>
          <w:marBottom w:val="0"/>
          <w:divBdr>
            <w:top w:val="none" w:sz="0" w:space="0" w:color="auto"/>
            <w:left w:val="none" w:sz="0" w:space="0" w:color="auto"/>
            <w:bottom w:val="none" w:sz="0" w:space="0" w:color="auto"/>
            <w:right w:val="none" w:sz="0" w:space="0" w:color="auto"/>
          </w:divBdr>
        </w:div>
        <w:div w:id="2003661447">
          <w:marLeft w:val="640"/>
          <w:marRight w:val="0"/>
          <w:marTop w:val="0"/>
          <w:marBottom w:val="0"/>
          <w:divBdr>
            <w:top w:val="none" w:sz="0" w:space="0" w:color="auto"/>
            <w:left w:val="none" w:sz="0" w:space="0" w:color="auto"/>
            <w:bottom w:val="none" w:sz="0" w:space="0" w:color="auto"/>
            <w:right w:val="none" w:sz="0" w:space="0" w:color="auto"/>
          </w:divBdr>
        </w:div>
        <w:div w:id="2025858816">
          <w:marLeft w:val="640"/>
          <w:marRight w:val="0"/>
          <w:marTop w:val="0"/>
          <w:marBottom w:val="0"/>
          <w:divBdr>
            <w:top w:val="none" w:sz="0" w:space="0" w:color="auto"/>
            <w:left w:val="none" w:sz="0" w:space="0" w:color="auto"/>
            <w:bottom w:val="none" w:sz="0" w:space="0" w:color="auto"/>
            <w:right w:val="none" w:sz="0" w:space="0" w:color="auto"/>
          </w:divBdr>
        </w:div>
        <w:div w:id="2089569477">
          <w:marLeft w:val="640"/>
          <w:marRight w:val="0"/>
          <w:marTop w:val="0"/>
          <w:marBottom w:val="0"/>
          <w:divBdr>
            <w:top w:val="none" w:sz="0" w:space="0" w:color="auto"/>
            <w:left w:val="none" w:sz="0" w:space="0" w:color="auto"/>
            <w:bottom w:val="none" w:sz="0" w:space="0" w:color="auto"/>
            <w:right w:val="none" w:sz="0" w:space="0" w:color="auto"/>
          </w:divBdr>
        </w:div>
        <w:div w:id="2133937169">
          <w:marLeft w:val="640"/>
          <w:marRight w:val="0"/>
          <w:marTop w:val="0"/>
          <w:marBottom w:val="0"/>
          <w:divBdr>
            <w:top w:val="none" w:sz="0" w:space="0" w:color="auto"/>
            <w:left w:val="none" w:sz="0" w:space="0" w:color="auto"/>
            <w:bottom w:val="none" w:sz="0" w:space="0" w:color="auto"/>
            <w:right w:val="none" w:sz="0" w:space="0" w:color="auto"/>
          </w:divBdr>
        </w:div>
        <w:div w:id="2146704207">
          <w:marLeft w:val="640"/>
          <w:marRight w:val="0"/>
          <w:marTop w:val="0"/>
          <w:marBottom w:val="0"/>
          <w:divBdr>
            <w:top w:val="none" w:sz="0" w:space="0" w:color="auto"/>
            <w:left w:val="none" w:sz="0" w:space="0" w:color="auto"/>
            <w:bottom w:val="none" w:sz="0" w:space="0" w:color="auto"/>
            <w:right w:val="none" w:sz="0" w:space="0" w:color="auto"/>
          </w:divBdr>
        </w:div>
      </w:divsChild>
    </w:div>
    <w:div w:id="1858883189">
      <w:marLeft w:val="640"/>
      <w:marRight w:val="0"/>
      <w:marTop w:val="0"/>
      <w:marBottom w:val="0"/>
      <w:divBdr>
        <w:top w:val="none" w:sz="0" w:space="0" w:color="auto"/>
        <w:left w:val="none" w:sz="0" w:space="0" w:color="auto"/>
        <w:bottom w:val="none" w:sz="0" w:space="0" w:color="auto"/>
        <w:right w:val="none" w:sz="0" w:space="0" w:color="auto"/>
      </w:divBdr>
    </w:div>
    <w:div w:id="1859269964">
      <w:marLeft w:val="640"/>
      <w:marRight w:val="0"/>
      <w:marTop w:val="0"/>
      <w:marBottom w:val="0"/>
      <w:divBdr>
        <w:top w:val="none" w:sz="0" w:space="0" w:color="auto"/>
        <w:left w:val="none" w:sz="0" w:space="0" w:color="auto"/>
        <w:bottom w:val="none" w:sz="0" w:space="0" w:color="auto"/>
        <w:right w:val="none" w:sz="0" w:space="0" w:color="auto"/>
      </w:divBdr>
    </w:div>
    <w:div w:id="1859351188">
      <w:marLeft w:val="640"/>
      <w:marRight w:val="0"/>
      <w:marTop w:val="0"/>
      <w:marBottom w:val="0"/>
      <w:divBdr>
        <w:top w:val="none" w:sz="0" w:space="0" w:color="auto"/>
        <w:left w:val="none" w:sz="0" w:space="0" w:color="auto"/>
        <w:bottom w:val="none" w:sz="0" w:space="0" w:color="auto"/>
        <w:right w:val="none" w:sz="0" w:space="0" w:color="auto"/>
      </w:divBdr>
    </w:div>
    <w:div w:id="1859393166">
      <w:marLeft w:val="640"/>
      <w:marRight w:val="0"/>
      <w:marTop w:val="0"/>
      <w:marBottom w:val="0"/>
      <w:divBdr>
        <w:top w:val="none" w:sz="0" w:space="0" w:color="auto"/>
        <w:left w:val="none" w:sz="0" w:space="0" w:color="auto"/>
        <w:bottom w:val="none" w:sz="0" w:space="0" w:color="auto"/>
        <w:right w:val="none" w:sz="0" w:space="0" w:color="auto"/>
      </w:divBdr>
    </w:div>
    <w:div w:id="1861166606">
      <w:marLeft w:val="640"/>
      <w:marRight w:val="0"/>
      <w:marTop w:val="0"/>
      <w:marBottom w:val="0"/>
      <w:divBdr>
        <w:top w:val="none" w:sz="0" w:space="0" w:color="auto"/>
        <w:left w:val="none" w:sz="0" w:space="0" w:color="auto"/>
        <w:bottom w:val="none" w:sz="0" w:space="0" w:color="auto"/>
        <w:right w:val="none" w:sz="0" w:space="0" w:color="auto"/>
      </w:divBdr>
    </w:div>
    <w:div w:id="1862550175">
      <w:bodyDiv w:val="1"/>
      <w:marLeft w:val="0"/>
      <w:marRight w:val="0"/>
      <w:marTop w:val="0"/>
      <w:marBottom w:val="0"/>
      <w:divBdr>
        <w:top w:val="none" w:sz="0" w:space="0" w:color="auto"/>
        <w:left w:val="none" w:sz="0" w:space="0" w:color="auto"/>
        <w:bottom w:val="none" w:sz="0" w:space="0" w:color="auto"/>
        <w:right w:val="none" w:sz="0" w:space="0" w:color="auto"/>
      </w:divBdr>
      <w:divsChild>
        <w:div w:id="7561219">
          <w:marLeft w:val="640"/>
          <w:marRight w:val="0"/>
          <w:marTop w:val="0"/>
          <w:marBottom w:val="0"/>
          <w:divBdr>
            <w:top w:val="none" w:sz="0" w:space="0" w:color="auto"/>
            <w:left w:val="none" w:sz="0" w:space="0" w:color="auto"/>
            <w:bottom w:val="none" w:sz="0" w:space="0" w:color="auto"/>
            <w:right w:val="none" w:sz="0" w:space="0" w:color="auto"/>
          </w:divBdr>
        </w:div>
        <w:div w:id="46804877">
          <w:marLeft w:val="640"/>
          <w:marRight w:val="0"/>
          <w:marTop w:val="0"/>
          <w:marBottom w:val="0"/>
          <w:divBdr>
            <w:top w:val="none" w:sz="0" w:space="0" w:color="auto"/>
            <w:left w:val="none" w:sz="0" w:space="0" w:color="auto"/>
            <w:bottom w:val="none" w:sz="0" w:space="0" w:color="auto"/>
            <w:right w:val="none" w:sz="0" w:space="0" w:color="auto"/>
          </w:divBdr>
        </w:div>
        <w:div w:id="93746711">
          <w:marLeft w:val="640"/>
          <w:marRight w:val="0"/>
          <w:marTop w:val="0"/>
          <w:marBottom w:val="0"/>
          <w:divBdr>
            <w:top w:val="none" w:sz="0" w:space="0" w:color="auto"/>
            <w:left w:val="none" w:sz="0" w:space="0" w:color="auto"/>
            <w:bottom w:val="none" w:sz="0" w:space="0" w:color="auto"/>
            <w:right w:val="none" w:sz="0" w:space="0" w:color="auto"/>
          </w:divBdr>
        </w:div>
        <w:div w:id="179511025">
          <w:marLeft w:val="640"/>
          <w:marRight w:val="0"/>
          <w:marTop w:val="0"/>
          <w:marBottom w:val="0"/>
          <w:divBdr>
            <w:top w:val="none" w:sz="0" w:space="0" w:color="auto"/>
            <w:left w:val="none" w:sz="0" w:space="0" w:color="auto"/>
            <w:bottom w:val="none" w:sz="0" w:space="0" w:color="auto"/>
            <w:right w:val="none" w:sz="0" w:space="0" w:color="auto"/>
          </w:divBdr>
        </w:div>
        <w:div w:id="188107689">
          <w:marLeft w:val="640"/>
          <w:marRight w:val="0"/>
          <w:marTop w:val="0"/>
          <w:marBottom w:val="0"/>
          <w:divBdr>
            <w:top w:val="none" w:sz="0" w:space="0" w:color="auto"/>
            <w:left w:val="none" w:sz="0" w:space="0" w:color="auto"/>
            <w:bottom w:val="none" w:sz="0" w:space="0" w:color="auto"/>
            <w:right w:val="none" w:sz="0" w:space="0" w:color="auto"/>
          </w:divBdr>
        </w:div>
        <w:div w:id="197477355">
          <w:marLeft w:val="640"/>
          <w:marRight w:val="0"/>
          <w:marTop w:val="0"/>
          <w:marBottom w:val="0"/>
          <w:divBdr>
            <w:top w:val="none" w:sz="0" w:space="0" w:color="auto"/>
            <w:left w:val="none" w:sz="0" w:space="0" w:color="auto"/>
            <w:bottom w:val="none" w:sz="0" w:space="0" w:color="auto"/>
            <w:right w:val="none" w:sz="0" w:space="0" w:color="auto"/>
          </w:divBdr>
        </w:div>
        <w:div w:id="200635085">
          <w:marLeft w:val="640"/>
          <w:marRight w:val="0"/>
          <w:marTop w:val="0"/>
          <w:marBottom w:val="0"/>
          <w:divBdr>
            <w:top w:val="none" w:sz="0" w:space="0" w:color="auto"/>
            <w:left w:val="none" w:sz="0" w:space="0" w:color="auto"/>
            <w:bottom w:val="none" w:sz="0" w:space="0" w:color="auto"/>
            <w:right w:val="none" w:sz="0" w:space="0" w:color="auto"/>
          </w:divBdr>
        </w:div>
        <w:div w:id="203837793">
          <w:marLeft w:val="640"/>
          <w:marRight w:val="0"/>
          <w:marTop w:val="0"/>
          <w:marBottom w:val="0"/>
          <w:divBdr>
            <w:top w:val="none" w:sz="0" w:space="0" w:color="auto"/>
            <w:left w:val="none" w:sz="0" w:space="0" w:color="auto"/>
            <w:bottom w:val="none" w:sz="0" w:space="0" w:color="auto"/>
            <w:right w:val="none" w:sz="0" w:space="0" w:color="auto"/>
          </w:divBdr>
        </w:div>
        <w:div w:id="214508850">
          <w:marLeft w:val="640"/>
          <w:marRight w:val="0"/>
          <w:marTop w:val="0"/>
          <w:marBottom w:val="0"/>
          <w:divBdr>
            <w:top w:val="none" w:sz="0" w:space="0" w:color="auto"/>
            <w:left w:val="none" w:sz="0" w:space="0" w:color="auto"/>
            <w:bottom w:val="none" w:sz="0" w:space="0" w:color="auto"/>
            <w:right w:val="none" w:sz="0" w:space="0" w:color="auto"/>
          </w:divBdr>
        </w:div>
        <w:div w:id="221016392">
          <w:marLeft w:val="640"/>
          <w:marRight w:val="0"/>
          <w:marTop w:val="0"/>
          <w:marBottom w:val="0"/>
          <w:divBdr>
            <w:top w:val="none" w:sz="0" w:space="0" w:color="auto"/>
            <w:left w:val="none" w:sz="0" w:space="0" w:color="auto"/>
            <w:bottom w:val="none" w:sz="0" w:space="0" w:color="auto"/>
            <w:right w:val="none" w:sz="0" w:space="0" w:color="auto"/>
          </w:divBdr>
        </w:div>
        <w:div w:id="236940659">
          <w:marLeft w:val="640"/>
          <w:marRight w:val="0"/>
          <w:marTop w:val="0"/>
          <w:marBottom w:val="0"/>
          <w:divBdr>
            <w:top w:val="none" w:sz="0" w:space="0" w:color="auto"/>
            <w:left w:val="none" w:sz="0" w:space="0" w:color="auto"/>
            <w:bottom w:val="none" w:sz="0" w:space="0" w:color="auto"/>
            <w:right w:val="none" w:sz="0" w:space="0" w:color="auto"/>
          </w:divBdr>
        </w:div>
        <w:div w:id="272441002">
          <w:marLeft w:val="640"/>
          <w:marRight w:val="0"/>
          <w:marTop w:val="0"/>
          <w:marBottom w:val="0"/>
          <w:divBdr>
            <w:top w:val="none" w:sz="0" w:space="0" w:color="auto"/>
            <w:left w:val="none" w:sz="0" w:space="0" w:color="auto"/>
            <w:bottom w:val="none" w:sz="0" w:space="0" w:color="auto"/>
            <w:right w:val="none" w:sz="0" w:space="0" w:color="auto"/>
          </w:divBdr>
        </w:div>
        <w:div w:id="329334071">
          <w:marLeft w:val="640"/>
          <w:marRight w:val="0"/>
          <w:marTop w:val="0"/>
          <w:marBottom w:val="0"/>
          <w:divBdr>
            <w:top w:val="none" w:sz="0" w:space="0" w:color="auto"/>
            <w:left w:val="none" w:sz="0" w:space="0" w:color="auto"/>
            <w:bottom w:val="none" w:sz="0" w:space="0" w:color="auto"/>
            <w:right w:val="none" w:sz="0" w:space="0" w:color="auto"/>
          </w:divBdr>
        </w:div>
        <w:div w:id="383800071">
          <w:marLeft w:val="640"/>
          <w:marRight w:val="0"/>
          <w:marTop w:val="0"/>
          <w:marBottom w:val="0"/>
          <w:divBdr>
            <w:top w:val="none" w:sz="0" w:space="0" w:color="auto"/>
            <w:left w:val="none" w:sz="0" w:space="0" w:color="auto"/>
            <w:bottom w:val="none" w:sz="0" w:space="0" w:color="auto"/>
            <w:right w:val="none" w:sz="0" w:space="0" w:color="auto"/>
          </w:divBdr>
        </w:div>
        <w:div w:id="409890338">
          <w:marLeft w:val="640"/>
          <w:marRight w:val="0"/>
          <w:marTop w:val="0"/>
          <w:marBottom w:val="0"/>
          <w:divBdr>
            <w:top w:val="none" w:sz="0" w:space="0" w:color="auto"/>
            <w:left w:val="none" w:sz="0" w:space="0" w:color="auto"/>
            <w:bottom w:val="none" w:sz="0" w:space="0" w:color="auto"/>
            <w:right w:val="none" w:sz="0" w:space="0" w:color="auto"/>
          </w:divBdr>
        </w:div>
        <w:div w:id="411242812">
          <w:marLeft w:val="640"/>
          <w:marRight w:val="0"/>
          <w:marTop w:val="0"/>
          <w:marBottom w:val="0"/>
          <w:divBdr>
            <w:top w:val="none" w:sz="0" w:space="0" w:color="auto"/>
            <w:left w:val="none" w:sz="0" w:space="0" w:color="auto"/>
            <w:bottom w:val="none" w:sz="0" w:space="0" w:color="auto"/>
            <w:right w:val="none" w:sz="0" w:space="0" w:color="auto"/>
          </w:divBdr>
        </w:div>
        <w:div w:id="423846323">
          <w:marLeft w:val="640"/>
          <w:marRight w:val="0"/>
          <w:marTop w:val="0"/>
          <w:marBottom w:val="0"/>
          <w:divBdr>
            <w:top w:val="none" w:sz="0" w:space="0" w:color="auto"/>
            <w:left w:val="none" w:sz="0" w:space="0" w:color="auto"/>
            <w:bottom w:val="none" w:sz="0" w:space="0" w:color="auto"/>
            <w:right w:val="none" w:sz="0" w:space="0" w:color="auto"/>
          </w:divBdr>
        </w:div>
        <w:div w:id="445658233">
          <w:marLeft w:val="640"/>
          <w:marRight w:val="0"/>
          <w:marTop w:val="0"/>
          <w:marBottom w:val="0"/>
          <w:divBdr>
            <w:top w:val="none" w:sz="0" w:space="0" w:color="auto"/>
            <w:left w:val="none" w:sz="0" w:space="0" w:color="auto"/>
            <w:bottom w:val="none" w:sz="0" w:space="0" w:color="auto"/>
            <w:right w:val="none" w:sz="0" w:space="0" w:color="auto"/>
          </w:divBdr>
        </w:div>
        <w:div w:id="460422634">
          <w:marLeft w:val="640"/>
          <w:marRight w:val="0"/>
          <w:marTop w:val="0"/>
          <w:marBottom w:val="0"/>
          <w:divBdr>
            <w:top w:val="none" w:sz="0" w:space="0" w:color="auto"/>
            <w:left w:val="none" w:sz="0" w:space="0" w:color="auto"/>
            <w:bottom w:val="none" w:sz="0" w:space="0" w:color="auto"/>
            <w:right w:val="none" w:sz="0" w:space="0" w:color="auto"/>
          </w:divBdr>
        </w:div>
        <w:div w:id="480780505">
          <w:marLeft w:val="640"/>
          <w:marRight w:val="0"/>
          <w:marTop w:val="0"/>
          <w:marBottom w:val="0"/>
          <w:divBdr>
            <w:top w:val="none" w:sz="0" w:space="0" w:color="auto"/>
            <w:left w:val="none" w:sz="0" w:space="0" w:color="auto"/>
            <w:bottom w:val="none" w:sz="0" w:space="0" w:color="auto"/>
            <w:right w:val="none" w:sz="0" w:space="0" w:color="auto"/>
          </w:divBdr>
        </w:div>
        <w:div w:id="525749226">
          <w:marLeft w:val="640"/>
          <w:marRight w:val="0"/>
          <w:marTop w:val="0"/>
          <w:marBottom w:val="0"/>
          <w:divBdr>
            <w:top w:val="none" w:sz="0" w:space="0" w:color="auto"/>
            <w:left w:val="none" w:sz="0" w:space="0" w:color="auto"/>
            <w:bottom w:val="none" w:sz="0" w:space="0" w:color="auto"/>
            <w:right w:val="none" w:sz="0" w:space="0" w:color="auto"/>
          </w:divBdr>
        </w:div>
        <w:div w:id="545458224">
          <w:marLeft w:val="640"/>
          <w:marRight w:val="0"/>
          <w:marTop w:val="0"/>
          <w:marBottom w:val="0"/>
          <w:divBdr>
            <w:top w:val="none" w:sz="0" w:space="0" w:color="auto"/>
            <w:left w:val="none" w:sz="0" w:space="0" w:color="auto"/>
            <w:bottom w:val="none" w:sz="0" w:space="0" w:color="auto"/>
            <w:right w:val="none" w:sz="0" w:space="0" w:color="auto"/>
          </w:divBdr>
        </w:div>
        <w:div w:id="553856974">
          <w:marLeft w:val="640"/>
          <w:marRight w:val="0"/>
          <w:marTop w:val="0"/>
          <w:marBottom w:val="0"/>
          <w:divBdr>
            <w:top w:val="none" w:sz="0" w:space="0" w:color="auto"/>
            <w:left w:val="none" w:sz="0" w:space="0" w:color="auto"/>
            <w:bottom w:val="none" w:sz="0" w:space="0" w:color="auto"/>
            <w:right w:val="none" w:sz="0" w:space="0" w:color="auto"/>
          </w:divBdr>
        </w:div>
        <w:div w:id="580288317">
          <w:marLeft w:val="640"/>
          <w:marRight w:val="0"/>
          <w:marTop w:val="0"/>
          <w:marBottom w:val="0"/>
          <w:divBdr>
            <w:top w:val="none" w:sz="0" w:space="0" w:color="auto"/>
            <w:left w:val="none" w:sz="0" w:space="0" w:color="auto"/>
            <w:bottom w:val="none" w:sz="0" w:space="0" w:color="auto"/>
            <w:right w:val="none" w:sz="0" w:space="0" w:color="auto"/>
          </w:divBdr>
        </w:div>
        <w:div w:id="622418472">
          <w:marLeft w:val="640"/>
          <w:marRight w:val="0"/>
          <w:marTop w:val="0"/>
          <w:marBottom w:val="0"/>
          <w:divBdr>
            <w:top w:val="none" w:sz="0" w:space="0" w:color="auto"/>
            <w:left w:val="none" w:sz="0" w:space="0" w:color="auto"/>
            <w:bottom w:val="none" w:sz="0" w:space="0" w:color="auto"/>
            <w:right w:val="none" w:sz="0" w:space="0" w:color="auto"/>
          </w:divBdr>
        </w:div>
        <w:div w:id="638220859">
          <w:marLeft w:val="640"/>
          <w:marRight w:val="0"/>
          <w:marTop w:val="0"/>
          <w:marBottom w:val="0"/>
          <w:divBdr>
            <w:top w:val="none" w:sz="0" w:space="0" w:color="auto"/>
            <w:left w:val="none" w:sz="0" w:space="0" w:color="auto"/>
            <w:bottom w:val="none" w:sz="0" w:space="0" w:color="auto"/>
            <w:right w:val="none" w:sz="0" w:space="0" w:color="auto"/>
          </w:divBdr>
        </w:div>
        <w:div w:id="670912670">
          <w:marLeft w:val="640"/>
          <w:marRight w:val="0"/>
          <w:marTop w:val="0"/>
          <w:marBottom w:val="0"/>
          <w:divBdr>
            <w:top w:val="none" w:sz="0" w:space="0" w:color="auto"/>
            <w:left w:val="none" w:sz="0" w:space="0" w:color="auto"/>
            <w:bottom w:val="none" w:sz="0" w:space="0" w:color="auto"/>
            <w:right w:val="none" w:sz="0" w:space="0" w:color="auto"/>
          </w:divBdr>
        </w:div>
        <w:div w:id="706221725">
          <w:marLeft w:val="640"/>
          <w:marRight w:val="0"/>
          <w:marTop w:val="0"/>
          <w:marBottom w:val="0"/>
          <w:divBdr>
            <w:top w:val="none" w:sz="0" w:space="0" w:color="auto"/>
            <w:left w:val="none" w:sz="0" w:space="0" w:color="auto"/>
            <w:bottom w:val="none" w:sz="0" w:space="0" w:color="auto"/>
            <w:right w:val="none" w:sz="0" w:space="0" w:color="auto"/>
          </w:divBdr>
        </w:div>
        <w:div w:id="729155256">
          <w:marLeft w:val="640"/>
          <w:marRight w:val="0"/>
          <w:marTop w:val="0"/>
          <w:marBottom w:val="0"/>
          <w:divBdr>
            <w:top w:val="none" w:sz="0" w:space="0" w:color="auto"/>
            <w:left w:val="none" w:sz="0" w:space="0" w:color="auto"/>
            <w:bottom w:val="none" w:sz="0" w:space="0" w:color="auto"/>
            <w:right w:val="none" w:sz="0" w:space="0" w:color="auto"/>
          </w:divBdr>
        </w:div>
        <w:div w:id="763838799">
          <w:marLeft w:val="640"/>
          <w:marRight w:val="0"/>
          <w:marTop w:val="0"/>
          <w:marBottom w:val="0"/>
          <w:divBdr>
            <w:top w:val="none" w:sz="0" w:space="0" w:color="auto"/>
            <w:left w:val="none" w:sz="0" w:space="0" w:color="auto"/>
            <w:bottom w:val="none" w:sz="0" w:space="0" w:color="auto"/>
            <w:right w:val="none" w:sz="0" w:space="0" w:color="auto"/>
          </w:divBdr>
        </w:div>
        <w:div w:id="788546901">
          <w:marLeft w:val="640"/>
          <w:marRight w:val="0"/>
          <w:marTop w:val="0"/>
          <w:marBottom w:val="0"/>
          <w:divBdr>
            <w:top w:val="none" w:sz="0" w:space="0" w:color="auto"/>
            <w:left w:val="none" w:sz="0" w:space="0" w:color="auto"/>
            <w:bottom w:val="none" w:sz="0" w:space="0" w:color="auto"/>
            <w:right w:val="none" w:sz="0" w:space="0" w:color="auto"/>
          </w:divBdr>
        </w:div>
        <w:div w:id="800733817">
          <w:marLeft w:val="640"/>
          <w:marRight w:val="0"/>
          <w:marTop w:val="0"/>
          <w:marBottom w:val="0"/>
          <w:divBdr>
            <w:top w:val="none" w:sz="0" w:space="0" w:color="auto"/>
            <w:left w:val="none" w:sz="0" w:space="0" w:color="auto"/>
            <w:bottom w:val="none" w:sz="0" w:space="0" w:color="auto"/>
            <w:right w:val="none" w:sz="0" w:space="0" w:color="auto"/>
          </w:divBdr>
        </w:div>
        <w:div w:id="829904580">
          <w:marLeft w:val="640"/>
          <w:marRight w:val="0"/>
          <w:marTop w:val="0"/>
          <w:marBottom w:val="0"/>
          <w:divBdr>
            <w:top w:val="none" w:sz="0" w:space="0" w:color="auto"/>
            <w:left w:val="none" w:sz="0" w:space="0" w:color="auto"/>
            <w:bottom w:val="none" w:sz="0" w:space="0" w:color="auto"/>
            <w:right w:val="none" w:sz="0" w:space="0" w:color="auto"/>
          </w:divBdr>
        </w:div>
        <w:div w:id="843932110">
          <w:marLeft w:val="640"/>
          <w:marRight w:val="0"/>
          <w:marTop w:val="0"/>
          <w:marBottom w:val="0"/>
          <w:divBdr>
            <w:top w:val="none" w:sz="0" w:space="0" w:color="auto"/>
            <w:left w:val="none" w:sz="0" w:space="0" w:color="auto"/>
            <w:bottom w:val="none" w:sz="0" w:space="0" w:color="auto"/>
            <w:right w:val="none" w:sz="0" w:space="0" w:color="auto"/>
          </w:divBdr>
        </w:div>
        <w:div w:id="846484783">
          <w:marLeft w:val="640"/>
          <w:marRight w:val="0"/>
          <w:marTop w:val="0"/>
          <w:marBottom w:val="0"/>
          <w:divBdr>
            <w:top w:val="none" w:sz="0" w:space="0" w:color="auto"/>
            <w:left w:val="none" w:sz="0" w:space="0" w:color="auto"/>
            <w:bottom w:val="none" w:sz="0" w:space="0" w:color="auto"/>
            <w:right w:val="none" w:sz="0" w:space="0" w:color="auto"/>
          </w:divBdr>
        </w:div>
        <w:div w:id="860508861">
          <w:marLeft w:val="640"/>
          <w:marRight w:val="0"/>
          <w:marTop w:val="0"/>
          <w:marBottom w:val="0"/>
          <w:divBdr>
            <w:top w:val="none" w:sz="0" w:space="0" w:color="auto"/>
            <w:left w:val="none" w:sz="0" w:space="0" w:color="auto"/>
            <w:bottom w:val="none" w:sz="0" w:space="0" w:color="auto"/>
            <w:right w:val="none" w:sz="0" w:space="0" w:color="auto"/>
          </w:divBdr>
        </w:div>
        <w:div w:id="969284815">
          <w:marLeft w:val="640"/>
          <w:marRight w:val="0"/>
          <w:marTop w:val="0"/>
          <w:marBottom w:val="0"/>
          <w:divBdr>
            <w:top w:val="none" w:sz="0" w:space="0" w:color="auto"/>
            <w:left w:val="none" w:sz="0" w:space="0" w:color="auto"/>
            <w:bottom w:val="none" w:sz="0" w:space="0" w:color="auto"/>
            <w:right w:val="none" w:sz="0" w:space="0" w:color="auto"/>
          </w:divBdr>
        </w:div>
        <w:div w:id="994602550">
          <w:marLeft w:val="640"/>
          <w:marRight w:val="0"/>
          <w:marTop w:val="0"/>
          <w:marBottom w:val="0"/>
          <w:divBdr>
            <w:top w:val="none" w:sz="0" w:space="0" w:color="auto"/>
            <w:left w:val="none" w:sz="0" w:space="0" w:color="auto"/>
            <w:bottom w:val="none" w:sz="0" w:space="0" w:color="auto"/>
            <w:right w:val="none" w:sz="0" w:space="0" w:color="auto"/>
          </w:divBdr>
        </w:div>
        <w:div w:id="1029453885">
          <w:marLeft w:val="640"/>
          <w:marRight w:val="0"/>
          <w:marTop w:val="0"/>
          <w:marBottom w:val="0"/>
          <w:divBdr>
            <w:top w:val="none" w:sz="0" w:space="0" w:color="auto"/>
            <w:left w:val="none" w:sz="0" w:space="0" w:color="auto"/>
            <w:bottom w:val="none" w:sz="0" w:space="0" w:color="auto"/>
            <w:right w:val="none" w:sz="0" w:space="0" w:color="auto"/>
          </w:divBdr>
        </w:div>
        <w:div w:id="1151560716">
          <w:marLeft w:val="640"/>
          <w:marRight w:val="0"/>
          <w:marTop w:val="0"/>
          <w:marBottom w:val="0"/>
          <w:divBdr>
            <w:top w:val="none" w:sz="0" w:space="0" w:color="auto"/>
            <w:left w:val="none" w:sz="0" w:space="0" w:color="auto"/>
            <w:bottom w:val="none" w:sz="0" w:space="0" w:color="auto"/>
            <w:right w:val="none" w:sz="0" w:space="0" w:color="auto"/>
          </w:divBdr>
        </w:div>
        <w:div w:id="1229849854">
          <w:marLeft w:val="640"/>
          <w:marRight w:val="0"/>
          <w:marTop w:val="0"/>
          <w:marBottom w:val="0"/>
          <w:divBdr>
            <w:top w:val="none" w:sz="0" w:space="0" w:color="auto"/>
            <w:left w:val="none" w:sz="0" w:space="0" w:color="auto"/>
            <w:bottom w:val="none" w:sz="0" w:space="0" w:color="auto"/>
            <w:right w:val="none" w:sz="0" w:space="0" w:color="auto"/>
          </w:divBdr>
        </w:div>
        <w:div w:id="1257707541">
          <w:marLeft w:val="640"/>
          <w:marRight w:val="0"/>
          <w:marTop w:val="0"/>
          <w:marBottom w:val="0"/>
          <w:divBdr>
            <w:top w:val="none" w:sz="0" w:space="0" w:color="auto"/>
            <w:left w:val="none" w:sz="0" w:space="0" w:color="auto"/>
            <w:bottom w:val="none" w:sz="0" w:space="0" w:color="auto"/>
            <w:right w:val="none" w:sz="0" w:space="0" w:color="auto"/>
          </w:divBdr>
        </w:div>
        <w:div w:id="1261528338">
          <w:marLeft w:val="640"/>
          <w:marRight w:val="0"/>
          <w:marTop w:val="0"/>
          <w:marBottom w:val="0"/>
          <w:divBdr>
            <w:top w:val="none" w:sz="0" w:space="0" w:color="auto"/>
            <w:left w:val="none" w:sz="0" w:space="0" w:color="auto"/>
            <w:bottom w:val="none" w:sz="0" w:space="0" w:color="auto"/>
            <w:right w:val="none" w:sz="0" w:space="0" w:color="auto"/>
          </w:divBdr>
        </w:div>
        <w:div w:id="1274901597">
          <w:marLeft w:val="640"/>
          <w:marRight w:val="0"/>
          <w:marTop w:val="0"/>
          <w:marBottom w:val="0"/>
          <w:divBdr>
            <w:top w:val="none" w:sz="0" w:space="0" w:color="auto"/>
            <w:left w:val="none" w:sz="0" w:space="0" w:color="auto"/>
            <w:bottom w:val="none" w:sz="0" w:space="0" w:color="auto"/>
            <w:right w:val="none" w:sz="0" w:space="0" w:color="auto"/>
          </w:divBdr>
        </w:div>
        <w:div w:id="1302661356">
          <w:marLeft w:val="640"/>
          <w:marRight w:val="0"/>
          <w:marTop w:val="0"/>
          <w:marBottom w:val="0"/>
          <w:divBdr>
            <w:top w:val="none" w:sz="0" w:space="0" w:color="auto"/>
            <w:left w:val="none" w:sz="0" w:space="0" w:color="auto"/>
            <w:bottom w:val="none" w:sz="0" w:space="0" w:color="auto"/>
            <w:right w:val="none" w:sz="0" w:space="0" w:color="auto"/>
          </w:divBdr>
        </w:div>
        <w:div w:id="1326742762">
          <w:marLeft w:val="640"/>
          <w:marRight w:val="0"/>
          <w:marTop w:val="0"/>
          <w:marBottom w:val="0"/>
          <w:divBdr>
            <w:top w:val="none" w:sz="0" w:space="0" w:color="auto"/>
            <w:left w:val="none" w:sz="0" w:space="0" w:color="auto"/>
            <w:bottom w:val="none" w:sz="0" w:space="0" w:color="auto"/>
            <w:right w:val="none" w:sz="0" w:space="0" w:color="auto"/>
          </w:divBdr>
        </w:div>
        <w:div w:id="1348366127">
          <w:marLeft w:val="640"/>
          <w:marRight w:val="0"/>
          <w:marTop w:val="0"/>
          <w:marBottom w:val="0"/>
          <w:divBdr>
            <w:top w:val="none" w:sz="0" w:space="0" w:color="auto"/>
            <w:left w:val="none" w:sz="0" w:space="0" w:color="auto"/>
            <w:bottom w:val="none" w:sz="0" w:space="0" w:color="auto"/>
            <w:right w:val="none" w:sz="0" w:space="0" w:color="auto"/>
          </w:divBdr>
        </w:div>
        <w:div w:id="1358848591">
          <w:marLeft w:val="640"/>
          <w:marRight w:val="0"/>
          <w:marTop w:val="0"/>
          <w:marBottom w:val="0"/>
          <w:divBdr>
            <w:top w:val="none" w:sz="0" w:space="0" w:color="auto"/>
            <w:left w:val="none" w:sz="0" w:space="0" w:color="auto"/>
            <w:bottom w:val="none" w:sz="0" w:space="0" w:color="auto"/>
            <w:right w:val="none" w:sz="0" w:space="0" w:color="auto"/>
          </w:divBdr>
        </w:div>
        <w:div w:id="1363361177">
          <w:marLeft w:val="640"/>
          <w:marRight w:val="0"/>
          <w:marTop w:val="0"/>
          <w:marBottom w:val="0"/>
          <w:divBdr>
            <w:top w:val="none" w:sz="0" w:space="0" w:color="auto"/>
            <w:left w:val="none" w:sz="0" w:space="0" w:color="auto"/>
            <w:bottom w:val="none" w:sz="0" w:space="0" w:color="auto"/>
            <w:right w:val="none" w:sz="0" w:space="0" w:color="auto"/>
          </w:divBdr>
        </w:div>
        <w:div w:id="1380478132">
          <w:marLeft w:val="640"/>
          <w:marRight w:val="0"/>
          <w:marTop w:val="0"/>
          <w:marBottom w:val="0"/>
          <w:divBdr>
            <w:top w:val="none" w:sz="0" w:space="0" w:color="auto"/>
            <w:left w:val="none" w:sz="0" w:space="0" w:color="auto"/>
            <w:bottom w:val="none" w:sz="0" w:space="0" w:color="auto"/>
            <w:right w:val="none" w:sz="0" w:space="0" w:color="auto"/>
          </w:divBdr>
        </w:div>
        <w:div w:id="1387488046">
          <w:marLeft w:val="640"/>
          <w:marRight w:val="0"/>
          <w:marTop w:val="0"/>
          <w:marBottom w:val="0"/>
          <w:divBdr>
            <w:top w:val="none" w:sz="0" w:space="0" w:color="auto"/>
            <w:left w:val="none" w:sz="0" w:space="0" w:color="auto"/>
            <w:bottom w:val="none" w:sz="0" w:space="0" w:color="auto"/>
            <w:right w:val="none" w:sz="0" w:space="0" w:color="auto"/>
          </w:divBdr>
        </w:div>
        <w:div w:id="1393388771">
          <w:marLeft w:val="640"/>
          <w:marRight w:val="0"/>
          <w:marTop w:val="0"/>
          <w:marBottom w:val="0"/>
          <w:divBdr>
            <w:top w:val="none" w:sz="0" w:space="0" w:color="auto"/>
            <w:left w:val="none" w:sz="0" w:space="0" w:color="auto"/>
            <w:bottom w:val="none" w:sz="0" w:space="0" w:color="auto"/>
            <w:right w:val="none" w:sz="0" w:space="0" w:color="auto"/>
          </w:divBdr>
        </w:div>
        <w:div w:id="1457984899">
          <w:marLeft w:val="640"/>
          <w:marRight w:val="0"/>
          <w:marTop w:val="0"/>
          <w:marBottom w:val="0"/>
          <w:divBdr>
            <w:top w:val="none" w:sz="0" w:space="0" w:color="auto"/>
            <w:left w:val="none" w:sz="0" w:space="0" w:color="auto"/>
            <w:bottom w:val="none" w:sz="0" w:space="0" w:color="auto"/>
            <w:right w:val="none" w:sz="0" w:space="0" w:color="auto"/>
          </w:divBdr>
        </w:div>
        <w:div w:id="1479567352">
          <w:marLeft w:val="640"/>
          <w:marRight w:val="0"/>
          <w:marTop w:val="0"/>
          <w:marBottom w:val="0"/>
          <w:divBdr>
            <w:top w:val="none" w:sz="0" w:space="0" w:color="auto"/>
            <w:left w:val="none" w:sz="0" w:space="0" w:color="auto"/>
            <w:bottom w:val="none" w:sz="0" w:space="0" w:color="auto"/>
            <w:right w:val="none" w:sz="0" w:space="0" w:color="auto"/>
          </w:divBdr>
        </w:div>
        <w:div w:id="1540630592">
          <w:marLeft w:val="640"/>
          <w:marRight w:val="0"/>
          <w:marTop w:val="0"/>
          <w:marBottom w:val="0"/>
          <w:divBdr>
            <w:top w:val="none" w:sz="0" w:space="0" w:color="auto"/>
            <w:left w:val="none" w:sz="0" w:space="0" w:color="auto"/>
            <w:bottom w:val="none" w:sz="0" w:space="0" w:color="auto"/>
            <w:right w:val="none" w:sz="0" w:space="0" w:color="auto"/>
          </w:divBdr>
        </w:div>
        <w:div w:id="1543635649">
          <w:marLeft w:val="640"/>
          <w:marRight w:val="0"/>
          <w:marTop w:val="0"/>
          <w:marBottom w:val="0"/>
          <w:divBdr>
            <w:top w:val="none" w:sz="0" w:space="0" w:color="auto"/>
            <w:left w:val="none" w:sz="0" w:space="0" w:color="auto"/>
            <w:bottom w:val="none" w:sz="0" w:space="0" w:color="auto"/>
            <w:right w:val="none" w:sz="0" w:space="0" w:color="auto"/>
          </w:divBdr>
        </w:div>
        <w:div w:id="1569878866">
          <w:marLeft w:val="640"/>
          <w:marRight w:val="0"/>
          <w:marTop w:val="0"/>
          <w:marBottom w:val="0"/>
          <w:divBdr>
            <w:top w:val="none" w:sz="0" w:space="0" w:color="auto"/>
            <w:left w:val="none" w:sz="0" w:space="0" w:color="auto"/>
            <w:bottom w:val="none" w:sz="0" w:space="0" w:color="auto"/>
            <w:right w:val="none" w:sz="0" w:space="0" w:color="auto"/>
          </w:divBdr>
        </w:div>
        <w:div w:id="1572277012">
          <w:marLeft w:val="640"/>
          <w:marRight w:val="0"/>
          <w:marTop w:val="0"/>
          <w:marBottom w:val="0"/>
          <w:divBdr>
            <w:top w:val="none" w:sz="0" w:space="0" w:color="auto"/>
            <w:left w:val="none" w:sz="0" w:space="0" w:color="auto"/>
            <w:bottom w:val="none" w:sz="0" w:space="0" w:color="auto"/>
            <w:right w:val="none" w:sz="0" w:space="0" w:color="auto"/>
          </w:divBdr>
        </w:div>
        <w:div w:id="1576210312">
          <w:marLeft w:val="640"/>
          <w:marRight w:val="0"/>
          <w:marTop w:val="0"/>
          <w:marBottom w:val="0"/>
          <w:divBdr>
            <w:top w:val="none" w:sz="0" w:space="0" w:color="auto"/>
            <w:left w:val="none" w:sz="0" w:space="0" w:color="auto"/>
            <w:bottom w:val="none" w:sz="0" w:space="0" w:color="auto"/>
            <w:right w:val="none" w:sz="0" w:space="0" w:color="auto"/>
          </w:divBdr>
        </w:div>
        <w:div w:id="1615209398">
          <w:marLeft w:val="640"/>
          <w:marRight w:val="0"/>
          <w:marTop w:val="0"/>
          <w:marBottom w:val="0"/>
          <w:divBdr>
            <w:top w:val="none" w:sz="0" w:space="0" w:color="auto"/>
            <w:left w:val="none" w:sz="0" w:space="0" w:color="auto"/>
            <w:bottom w:val="none" w:sz="0" w:space="0" w:color="auto"/>
            <w:right w:val="none" w:sz="0" w:space="0" w:color="auto"/>
          </w:divBdr>
        </w:div>
        <w:div w:id="1661034055">
          <w:marLeft w:val="640"/>
          <w:marRight w:val="0"/>
          <w:marTop w:val="0"/>
          <w:marBottom w:val="0"/>
          <w:divBdr>
            <w:top w:val="none" w:sz="0" w:space="0" w:color="auto"/>
            <w:left w:val="none" w:sz="0" w:space="0" w:color="auto"/>
            <w:bottom w:val="none" w:sz="0" w:space="0" w:color="auto"/>
            <w:right w:val="none" w:sz="0" w:space="0" w:color="auto"/>
          </w:divBdr>
        </w:div>
        <w:div w:id="1691881036">
          <w:marLeft w:val="640"/>
          <w:marRight w:val="0"/>
          <w:marTop w:val="0"/>
          <w:marBottom w:val="0"/>
          <w:divBdr>
            <w:top w:val="none" w:sz="0" w:space="0" w:color="auto"/>
            <w:left w:val="none" w:sz="0" w:space="0" w:color="auto"/>
            <w:bottom w:val="none" w:sz="0" w:space="0" w:color="auto"/>
            <w:right w:val="none" w:sz="0" w:space="0" w:color="auto"/>
          </w:divBdr>
        </w:div>
        <w:div w:id="1701861566">
          <w:marLeft w:val="640"/>
          <w:marRight w:val="0"/>
          <w:marTop w:val="0"/>
          <w:marBottom w:val="0"/>
          <w:divBdr>
            <w:top w:val="none" w:sz="0" w:space="0" w:color="auto"/>
            <w:left w:val="none" w:sz="0" w:space="0" w:color="auto"/>
            <w:bottom w:val="none" w:sz="0" w:space="0" w:color="auto"/>
            <w:right w:val="none" w:sz="0" w:space="0" w:color="auto"/>
          </w:divBdr>
        </w:div>
        <w:div w:id="1801259926">
          <w:marLeft w:val="640"/>
          <w:marRight w:val="0"/>
          <w:marTop w:val="0"/>
          <w:marBottom w:val="0"/>
          <w:divBdr>
            <w:top w:val="none" w:sz="0" w:space="0" w:color="auto"/>
            <w:left w:val="none" w:sz="0" w:space="0" w:color="auto"/>
            <w:bottom w:val="none" w:sz="0" w:space="0" w:color="auto"/>
            <w:right w:val="none" w:sz="0" w:space="0" w:color="auto"/>
          </w:divBdr>
        </w:div>
        <w:div w:id="1852254555">
          <w:marLeft w:val="640"/>
          <w:marRight w:val="0"/>
          <w:marTop w:val="0"/>
          <w:marBottom w:val="0"/>
          <w:divBdr>
            <w:top w:val="none" w:sz="0" w:space="0" w:color="auto"/>
            <w:left w:val="none" w:sz="0" w:space="0" w:color="auto"/>
            <w:bottom w:val="none" w:sz="0" w:space="0" w:color="auto"/>
            <w:right w:val="none" w:sz="0" w:space="0" w:color="auto"/>
          </w:divBdr>
        </w:div>
        <w:div w:id="1867719138">
          <w:marLeft w:val="640"/>
          <w:marRight w:val="0"/>
          <w:marTop w:val="0"/>
          <w:marBottom w:val="0"/>
          <w:divBdr>
            <w:top w:val="none" w:sz="0" w:space="0" w:color="auto"/>
            <w:left w:val="none" w:sz="0" w:space="0" w:color="auto"/>
            <w:bottom w:val="none" w:sz="0" w:space="0" w:color="auto"/>
            <w:right w:val="none" w:sz="0" w:space="0" w:color="auto"/>
          </w:divBdr>
        </w:div>
        <w:div w:id="1965967531">
          <w:marLeft w:val="640"/>
          <w:marRight w:val="0"/>
          <w:marTop w:val="0"/>
          <w:marBottom w:val="0"/>
          <w:divBdr>
            <w:top w:val="none" w:sz="0" w:space="0" w:color="auto"/>
            <w:left w:val="none" w:sz="0" w:space="0" w:color="auto"/>
            <w:bottom w:val="none" w:sz="0" w:space="0" w:color="auto"/>
            <w:right w:val="none" w:sz="0" w:space="0" w:color="auto"/>
          </w:divBdr>
        </w:div>
        <w:div w:id="2046103269">
          <w:marLeft w:val="640"/>
          <w:marRight w:val="0"/>
          <w:marTop w:val="0"/>
          <w:marBottom w:val="0"/>
          <w:divBdr>
            <w:top w:val="none" w:sz="0" w:space="0" w:color="auto"/>
            <w:left w:val="none" w:sz="0" w:space="0" w:color="auto"/>
            <w:bottom w:val="none" w:sz="0" w:space="0" w:color="auto"/>
            <w:right w:val="none" w:sz="0" w:space="0" w:color="auto"/>
          </w:divBdr>
        </w:div>
        <w:div w:id="2123761775">
          <w:marLeft w:val="640"/>
          <w:marRight w:val="0"/>
          <w:marTop w:val="0"/>
          <w:marBottom w:val="0"/>
          <w:divBdr>
            <w:top w:val="none" w:sz="0" w:space="0" w:color="auto"/>
            <w:left w:val="none" w:sz="0" w:space="0" w:color="auto"/>
            <w:bottom w:val="none" w:sz="0" w:space="0" w:color="auto"/>
            <w:right w:val="none" w:sz="0" w:space="0" w:color="auto"/>
          </w:divBdr>
        </w:div>
      </w:divsChild>
    </w:div>
    <w:div w:id="1863745481">
      <w:bodyDiv w:val="1"/>
      <w:marLeft w:val="0"/>
      <w:marRight w:val="0"/>
      <w:marTop w:val="0"/>
      <w:marBottom w:val="0"/>
      <w:divBdr>
        <w:top w:val="none" w:sz="0" w:space="0" w:color="auto"/>
        <w:left w:val="none" w:sz="0" w:space="0" w:color="auto"/>
        <w:bottom w:val="none" w:sz="0" w:space="0" w:color="auto"/>
        <w:right w:val="none" w:sz="0" w:space="0" w:color="auto"/>
      </w:divBdr>
      <w:divsChild>
        <w:div w:id="8340486">
          <w:marLeft w:val="640"/>
          <w:marRight w:val="0"/>
          <w:marTop w:val="0"/>
          <w:marBottom w:val="0"/>
          <w:divBdr>
            <w:top w:val="none" w:sz="0" w:space="0" w:color="auto"/>
            <w:left w:val="none" w:sz="0" w:space="0" w:color="auto"/>
            <w:bottom w:val="none" w:sz="0" w:space="0" w:color="auto"/>
            <w:right w:val="none" w:sz="0" w:space="0" w:color="auto"/>
          </w:divBdr>
        </w:div>
        <w:div w:id="55400441">
          <w:marLeft w:val="640"/>
          <w:marRight w:val="0"/>
          <w:marTop w:val="0"/>
          <w:marBottom w:val="0"/>
          <w:divBdr>
            <w:top w:val="none" w:sz="0" w:space="0" w:color="auto"/>
            <w:left w:val="none" w:sz="0" w:space="0" w:color="auto"/>
            <w:bottom w:val="none" w:sz="0" w:space="0" w:color="auto"/>
            <w:right w:val="none" w:sz="0" w:space="0" w:color="auto"/>
          </w:divBdr>
        </w:div>
        <w:div w:id="147017981">
          <w:marLeft w:val="640"/>
          <w:marRight w:val="0"/>
          <w:marTop w:val="0"/>
          <w:marBottom w:val="0"/>
          <w:divBdr>
            <w:top w:val="none" w:sz="0" w:space="0" w:color="auto"/>
            <w:left w:val="none" w:sz="0" w:space="0" w:color="auto"/>
            <w:bottom w:val="none" w:sz="0" w:space="0" w:color="auto"/>
            <w:right w:val="none" w:sz="0" w:space="0" w:color="auto"/>
          </w:divBdr>
        </w:div>
        <w:div w:id="151147535">
          <w:marLeft w:val="640"/>
          <w:marRight w:val="0"/>
          <w:marTop w:val="0"/>
          <w:marBottom w:val="0"/>
          <w:divBdr>
            <w:top w:val="none" w:sz="0" w:space="0" w:color="auto"/>
            <w:left w:val="none" w:sz="0" w:space="0" w:color="auto"/>
            <w:bottom w:val="none" w:sz="0" w:space="0" w:color="auto"/>
            <w:right w:val="none" w:sz="0" w:space="0" w:color="auto"/>
          </w:divBdr>
        </w:div>
        <w:div w:id="157313203">
          <w:marLeft w:val="640"/>
          <w:marRight w:val="0"/>
          <w:marTop w:val="0"/>
          <w:marBottom w:val="0"/>
          <w:divBdr>
            <w:top w:val="none" w:sz="0" w:space="0" w:color="auto"/>
            <w:left w:val="none" w:sz="0" w:space="0" w:color="auto"/>
            <w:bottom w:val="none" w:sz="0" w:space="0" w:color="auto"/>
            <w:right w:val="none" w:sz="0" w:space="0" w:color="auto"/>
          </w:divBdr>
        </w:div>
        <w:div w:id="170072859">
          <w:marLeft w:val="640"/>
          <w:marRight w:val="0"/>
          <w:marTop w:val="0"/>
          <w:marBottom w:val="0"/>
          <w:divBdr>
            <w:top w:val="none" w:sz="0" w:space="0" w:color="auto"/>
            <w:left w:val="none" w:sz="0" w:space="0" w:color="auto"/>
            <w:bottom w:val="none" w:sz="0" w:space="0" w:color="auto"/>
            <w:right w:val="none" w:sz="0" w:space="0" w:color="auto"/>
          </w:divBdr>
        </w:div>
        <w:div w:id="198593946">
          <w:marLeft w:val="640"/>
          <w:marRight w:val="0"/>
          <w:marTop w:val="0"/>
          <w:marBottom w:val="0"/>
          <w:divBdr>
            <w:top w:val="none" w:sz="0" w:space="0" w:color="auto"/>
            <w:left w:val="none" w:sz="0" w:space="0" w:color="auto"/>
            <w:bottom w:val="none" w:sz="0" w:space="0" w:color="auto"/>
            <w:right w:val="none" w:sz="0" w:space="0" w:color="auto"/>
          </w:divBdr>
        </w:div>
        <w:div w:id="210965607">
          <w:marLeft w:val="640"/>
          <w:marRight w:val="0"/>
          <w:marTop w:val="0"/>
          <w:marBottom w:val="0"/>
          <w:divBdr>
            <w:top w:val="none" w:sz="0" w:space="0" w:color="auto"/>
            <w:left w:val="none" w:sz="0" w:space="0" w:color="auto"/>
            <w:bottom w:val="none" w:sz="0" w:space="0" w:color="auto"/>
            <w:right w:val="none" w:sz="0" w:space="0" w:color="auto"/>
          </w:divBdr>
        </w:div>
        <w:div w:id="215942722">
          <w:marLeft w:val="640"/>
          <w:marRight w:val="0"/>
          <w:marTop w:val="0"/>
          <w:marBottom w:val="0"/>
          <w:divBdr>
            <w:top w:val="none" w:sz="0" w:space="0" w:color="auto"/>
            <w:left w:val="none" w:sz="0" w:space="0" w:color="auto"/>
            <w:bottom w:val="none" w:sz="0" w:space="0" w:color="auto"/>
            <w:right w:val="none" w:sz="0" w:space="0" w:color="auto"/>
          </w:divBdr>
        </w:div>
        <w:div w:id="276839597">
          <w:marLeft w:val="640"/>
          <w:marRight w:val="0"/>
          <w:marTop w:val="0"/>
          <w:marBottom w:val="0"/>
          <w:divBdr>
            <w:top w:val="none" w:sz="0" w:space="0" w:color="auto"/>
            <w:left w:val="none" w:sz="0" w:space="0" w:color="auto"/>
            <w:bottom w:val="none" w:sz="0" w:space="0" w:color="auto"/>
            <w:right w:val="none" w:sz="0" w:space="0" w:color="auto"/>
          </w:divBdr>
        </w:div>
        <w:div w:id="367536269">
          <w:marLeft w:val="640"/>
          <w:marRight w:val="0"/>
          <w:marTop w:val="0"/>
          <w:marBottom w:val="0"/>
          <w:divBdr>
            <w:top w:val="none" w:sz="0" w:space="0" w:color="auto"/>
            <w:left w:val="none" w:sz="0" w:space="0" w:color="auto"/>
            <w:bottom w:val="none" w:sz="0" w:space="0" w:color="auto"/>
            <w:right w:val="none" w:sz="0" w:space="0" w:color="auto"/>
          </w:divBdr>
        </w:div>
        <w:div w:id="368263701">
          <w:marLeft w:val="640"/>
          <w:marRight w:val="0"/>
          <w:marTop w:val="0"/>
          <w:marBottom w:val="0"/>
          <w:divBdr>
            <w:top w:val="none" w:sz="0" w:space="0" w:color="auto"/>
            <w:left w:val="none" w:sz="0" w:space="0" w:color="auto"/>
            <w:bottom w:val="none" w:sz="0" w:space="0" w:color="auto"/>
            <w:right w:val="none" w:sz="0" w:space="0" w:color="auto"/>
          </w:divBdr>
        </w:div>
        <w:div w:id="482702971">
          <w:marLeft w:val="640"/>
          <w:marRight w:val="0"/>
          <w:marTop w:val="0"/>
          <w:marBottom w:val="0"/>
          <w:divBdr>
            <w:top w:val="none" w:sz="0" w:space="0" w:color="auto"/>
            <w:left w:val="none" w:sz="0" w:space="0" w:color="auto"/>
            <w:bottom w:val="none" w:sz="0" w:space="0" w:color="auto"/>
            <w:right w:val="none" w:sz="0" w:space="0" w:color="auto"/>
          </w:divBdr>
        </w:div>
        <w:div w:id="485169179">
          <w:marLeft w:val="640"/>
          <w:marRight w:val="0"/>
          <w:marTop w:val="0"/>
          <w:marBottom w:val="0"/>
          <w:divBdr>
            <w:top w:val="none" w:sz="0" w:space="0" w:color="auto"/>
            <w:left w:val="none" w:sz="0" w:space="0" w:color="auto"/>
            <w:bottom w:val="none" w:sz="0" w:space="0" w:color="auto"/>
            <w:right w:val="none" w:sz="0" w:space="0" w:color="auto"/>
          </w:divBdr>
        </w:div>
        <w:div w:id="485365599">
          <w:marLeft w:val="640"/>
          <w:marRight w:val="0"/>
          <w:marTop w:val="0"/>
          <w:marBottom w:val="0"/>
          <w:divBdr>
            <w:top w:val="none" w:sz="0" w:space="0" w:color="auto"/>
            <w:left w:val="none" w:sz="0" w:space="0" w:color="auto"/>
            <w:bottom w:val="none" w:sz="0" w:space="0" w:color="auto"/>
            <w:right w:val="none" w:sz="0" w:space="0" w:color="auto"/>
          </w:divBdr>
        </w:div>
        <w:div w:id="496578706">
          <w:marLeft w:val="640"/>
          <w:marRight w:val="0"/>
          <w:marTop w:val="0"/>
          <w:marBottom w:val="0"/>
          <w:divBdr>
            <w:top w:val="none" w:sz="0" w:space="0" w:color="auto"/>
            <w:left w:val="none" w:sz="0" w:space="0" w:color="auto"/>
            <w:bottom w:val="none" w:sz="0" w:space="0" w:color="auto"/>
            <w:right w:val="none" w:sz="0" w:space="0" w:color="auto"/>
          </w:divBdr>
        </w:div>
        <w:div w:id="510223060">
          <w:marLeft w:val="640"/>
          <w:marRight w:val="0"/>
          <w:marTop w:val="0"/>
          <w:marBottom w:val="0"/>
          <w:divBdr>
            <w:top w:val="none" w:sz="0" w:space="0" w:color="auto"/>
            <w:left w:val="none" w:sz="0" w:space="0" w:color="auto"/>
            <w:bottom w:val="none" w:sz="0" w:space="0" w:color="auto"/>
            <w:right w:val="none" w:sz="0" w:space="0" w:color="auto"/>
          </w:divBdr>
        </w:div>
        <w:div w:id="515535714">
          <w:marLeft w:val="640"/>
          <w:marRight w:val="0"/>
          <w:marTop w:val="0"/>
          <w:marBottom w:val="0"/>
          <w:divBdr>
            <w:top w:val="none" w:sz="0" w:space="0" w:color="auto"/>
            <w:left w:val="none" w:sz="0" w:space="0" w:color="auto"/>
            <w:bottom w:val="none" w:sz="0" w:space="0" w:color="auto"/>
            <w:right w:val="none" w:sz="0" w:space="0" w:color="auto"/>
          </w:divBdr>
        </w:div>
        <w:div w:id="575095046">
          <w:marLeft w:val="640"/>
          <w:marRight w:val="0"/>
          <w:marTop w:val="0"/>
          <w:marBottom w:val="0"/>
          <w:divBdr>
            <w:top w:val="none" w:sz="0" w:space="0" w:color="auto"/>
            <w:left w:val="none" w:sz="0" w:space="0" w:color="auto"/>
            <w:bottom w:val="none" w:sz="0" w:space="0" w:color="auto"/>
            <w:right w:val="none" w:sz="0" w:space="0" w:color="auto"/>
          </w:divBdr>
        </w:div>
        <w:div w:id="595290265">
          <w:marLeft w:val="640"/>
          <w:marRight w:val="0"/>
          <w:marTop w:val="0"/>
          <w:marBottom w:val="0"/>
          <w:divBdr>
            <w:top w:val="none" w:sz="0" w:space="0" w:color="auto"/>
            <w:left w:val="none" w:sz="0" w:space="0" w:color="auto"/>
            <w:bottom w:val="none" w:sz="0" w:space="0" w:color="auto"/>
            <w:right w:val="none" w:sz="0" w:space="0" w:color="auto"/>
          </w:divBdr>
        </w:div>
        <w:div w:id="611938829">
          <w:marLeft w:val="640"/>
          <w:marRight w:val="0"/>
          <w:marTop w:val="0"/>
          <w:marBottom w:val="0"/>
          <w:divBdr>
            <w:top w:val="none" w:sz="0" w:space="0" w:color="auto"/>
            <w:left w:val="none" w:sz="0" w:space="0" w:color="auto"/>
            <w:bottom w:val="none" w:sz="0" w:space="0" w:color="auto"/>
            <w:right w:val="none" w:sz="0" w:space="0" w:color="auto"/>
          </w:divBdr>
        </w:div>
        <w:div w:id="637338220">
          <w:marLeft w:val="640"/>
          <w:marRight w:val="0"/>
          <w:marTop w:val="0"/>
          <w:marBottom w:val="0"/>
          <w:divBdr>
            <w:top w:val="none" w:sz="0" w:space="0" w:color="auto"/>
            <w:left w:val="none" w:sz="0" w:space="0" w:color="auto"/>
            <w:bottom w:val="none" w:sz="0" w:space="0" w:color="auto"/>
            <w:right w:val="none" w:sz="0" w:space="0" w:color="auto"/>
          </w:divBdr>
        </w:div>
        <w:div w:id="650793376">
          <w:marLeft w:val="640"/>
          <w:marRight w:val="0"/>
          <w:marTop w:val="0"/>
          <w:marBottom w:val="0"/>
          <w:divBdr>
            <w:top w:val="none" w:sz="0" w:space="0" w:color="auto"/>
            <w:left w:val="none" w:sz="0" w:space="0" w:color="auto"/>
            <w:bottom w:val="none" w:sz="0" w:space="0" w:color="auto"/>
            <w:right w:val="none" w:sz="0" w:space="0" w:color="auto"/>
          </w:divBdr>
        </w:div>
        <w:div w:id="707492070">
          <w:marLeft w:val="640"/>
          <w:marRight w:val="0"/>
          <w:marTop w:val="0"/>
          <w:marBottom w:val="0"/>
          <w:divBdr>
            <w:top w:val="none" w:sz="0" w:space="0" w:color="auto"/>
            <w:left w:val="none" w:sz="0" w:space="0" w:color="auto"/>
            <w:bottom w:val="none" w:sz="0" w:space="0" w:color="auto"/>
            <w:right w:val="none" w:sz="0" w:space="0" w:color="auto"/>
          </w:divBdr>
        </w:div>
        <w:div w:id="724063485">
          <w:marLeft w:val="640"/>
          <w:marRight w:val="0"/>
          <w:marTop w:val="0"/>
          <w:marBottom w:val="0"/>
          <w:divBdr>
            <w:top w:val="none" w:sz="0" w:space="0" w:color="auto"/>
            <w:left w:val="none" w:sz="0" w:space="0" w:color="auto"/>
            <w:bottom w:val="none" w:sz="0" w:space="0" w:color="auto"/>
            <w:right w:val="none" w:sz="0" w:space="0" w:color="auto"/>
          </w:divBdr>
        </w:div>
        <w:div w:id="732511271">
          <w:marLeft w:val="640"/>
          <w:marRight w:val="0"/>
          <w:marTop w:val="0"/>
          <w:marBottom w:val="0"/>
          <w:divBdr>
            <w:top w:val="none" w:sz="0" w:space="0" w:color="auto"/>
            <w:left w:val="none" w:sz="0" w:space="0" w:color="auto"/>
            <w:bottom w:val="none" w:sz="0" w:space="0" w:color="auto"/>
            <w:right w:val="none" w:sz="0" w:space="0" w:color="auto"/>
          </w:divBdr>
        </w:div>
        <w:div w:id="749352403">
          <w:marLeft w:val="640"/>
          <w:marRight w:val="0"/>
          <w:marTop w:val="0"/>
          <w:marBottom w:val="0"/>
          <w:divBdr>
            <w:top w:val="none" w:sz="0" w:space="0" w:color="auto"/>
            <w:left w:val="none" w:sz="0" w:space="0" w:color="auto"/>
            <w:bottom w:val="none" w:sz="0" w:space="0" w:color="auto"/>
            <w:right w:val="none" w:sz="0" w:space="0" w:color="auto"/>
          </w:divBdr>
        </w:div>
        <w:div w:id="775759371">
          <w:marLeft w:val="640"/>
          <w:marRight w:val="0"/>
          <w:marTop w:val="0"/>
          <w:marBottom w:val="0"/>
          <w:divBdr>
            <w:top w:val="none" w:sz="0" w:space="0" w:color="auto"/>
            <w:left w:val="none" w:sz="0" w:space="0" w:color="auto"/>
            <w:bottom w:val="none" w:sz="0" w:space="0" w:color="auto"/>
            <w:right w:val="none" w:sz="0" w:space="0" w:color="auto"/>
          </w:divBdr>
        </w:div>
        <w:div w:id="790049526">
          <w:marLeft w:val="640"/>
          <w:marRight w:val="0"/>
          <w:marTop w:val="0"/>
          <w:marBottom w:val="0"/>
          <w:divBdr>
            <w:top w:val="none" w:sz="0" w:space="0" w:color="auto"/>
            <w:left w:val="none" w:sz="0" w:space="0" w:color="auto"/>
            <w:bottom w:val="none" w:sz="0" w:space="0" w:color="auto"/>
            <w:right w:val="none" w:sz="0" w:space="0" w:color="auto"/>
          </w:divBdr>
        </w:div>
        <w:div w:id="810556565">
          <w:marLeft w:val="640"/>
          <w:marRight w:val="0"/>
          <w:marTop w:val="0"/>
          <w:marBottom w:val="0"/>
          <w:divBdr>
            <w:top w:val="none" w:sz="0" w:space="0" w:color="auto"/>
            <w:left w:val="none" w:sz="0" w:space="0" w:color="auto"/>
            <w:bottom w:val="none" w:sz="0" w:space="0" w:color="auto"/>
            <w:right w:val="none" w:sz="0" w:space="0" w:color="auto"/>
          </w:divBdr>
        </w:div>
        <w:div w:id="835196324">
          <w:marLeft w:val="640"/>
          <w:marRight w:val="0"/>
          <w:marTop w:val="0"/>
          <w:marBottom w:val="0"/>
          <w:divBdr>
            <w:top w:val="none" w:sz="0" w:space="0" w:color="auto"/>
            <w:left w:val="none" w:sz="0" w:space="0" w:color="auto"/>
            <w:bottom w:val="none" w:sz="0" w:space="0" w:color="auto"/>
            <w:right w:val="none" w:sz="0" w:space="0" w:color="auto"/>
          </w:divBdr>
        </w:div>
        <w:div w:id="910387260">
          <w:marLeft w:val="640"/>
          <w:marRight w:val="0"/>
          <w:marTop w:val="0"/>
          <w:marBottom w:val="0"/>
          <w:divBdr>
            <w:top w:val="none" w:sz="0" w:space="0" w:color="auto"/>
            <w:left w:val="none" w:sz="0" w:space="0" w:color="auto"/>
            <w:bottom w:val="none" w:sz="0" w:space="0" w:color="auto"/>
            <w:right w:val="none" w:sz="0" w:space="0" w:color="auto"/>
          </w:divBdr>
        </w:div>
        <w:div w:id="935211561">
          <w:marLeft w:val="640"/>
          <w:marRight w:val="0"/>
          <w:marTop w:val="0"/>
          <w:marBottom w:val="0"/>
          <w:divBdr>
            <w:top w:val="none" w:sz="0" w:space="0" w:color="auto"/>
            <w:left w:val="none" w:sz="0" w:space="0" w:color="auto"/>
            <w:bottom w:val="none" w:sz="0" w:space="0" w:color="auto"/>
            <w:right w:val="none" w:sz="0" w:space="0" w:color="auto"/>
          </w:divBdr>
        </w:div>
        <w:div w:id="949822877">
          <w:marLeft w:val="640"/>
          <w:marRight w:val="0"/>
          <w:marTop w:val="0"/>
          <w:marBottom w:val="0"/>
          <w:divBdr>
            <w:top w:val="none" w:sz="0" w:space="0" w:color="auto"/>
            <w:left w:val="none" w:sz="0" w:space="0" w:color="auto"/>
            <w:bottom w:val="none" w:sz="0" w:space="0" w:color="auto"/>
            <w:right w:val="none" w:sz="0" w:space="0" w:color="auto"/>
          </w:divBdr>
        </w:div>
        <w:div w:id="956836014">
          <w:marLeft w:val="640"/>
          <w:marRight w:val="0"/>
          <w:marTop w:val="0"/>
          <w:marBottom w:val="0"/>
          <w:divBdr>
            <w:top w:val="none" w:sz="0" w:space="0" w:color="auto"/>
            <w:left w:val="none" w:sz="0" w:space="0" w:color="auto"/>
            <w:bottom w:val="none" w:sz="0" w:space="0" w:color="auto"/>
            <w:right w:val="none" w:sz="0" w:space="0" w:color="auto"/>
          </w:divBdr>
        </w:div>
        <w:div w:id="959729403">
          <w:marLeft w:val="640"/>
          <w:marRight w:val="0"/>
          <w:marTop w:val="0"/>
          <w:marBottom w:val="0"/>
          <w:divBdr>
            <w:top w:val="none" w:sz="0" w:space="0" w:color="auto"/>
            <w:left w:val="none" w:sz="0" w:space="0" w:color="auto"/>
            <w:bottom w:val="none" w:sz="0" w:space="0" w:color="auto"/>
            <w:right w:val="none" w:sz="0" w:space="0" w:color="auto"/>
          </w:divBdr>
        </w:div>
        <w:div w:id="960066119">
          <w:marLeft w:val="640"/>
          <w:marRight w:val="0"/>
          <w:marTop w:val="0"/>
          <w:marBottom w:val="0"/>
          <w:divBdr>
            <w:top w:val="none" w:sz="0" w:space="0" w:color="auto"/>
            <w:left w:val="none" w:sz="0" w:space="0" w:color="auto"/>
            <w:bottom w:val="none" w:sz="0" w:space="0" w:color="auto"/>
            <w:right w:val="none" w:sz="0" w:space="0" w:color="auto"/>
          </w:divBdr>
        </w:div>
        <w:div w:id="985478835">
          <w:marLeft w:val="640"/>
          <w:marRight w:val="0"/>
          <w:marTop w:val="0"/>
          <w:marBottom w:val="0"/>
          <w:divBdr>
            <w:top w:val="none" w:sz="0" w:space="0" w:color="auto"/>
            <w:left w:val="none" w:sz="0" w:space="0" w:color="auto"/>
            <w:bottom w:val="none" w:sz="0" w:space="0" w:color="auto"/>
            <w:right w:val="none" w:sz="0" w:space="0" w:color="auto"/>
          </w:divBdr>
        </w:div>
        <w:div w:id="1026491529">
          <w:marLeft w:val="640"/>
          <w:marRight w:val="0"/>
          <w:marTop w:val="0"/>
          <w:marBottom w:val="0"/>
          <w:divBdr>
            <w:top w:val="none" w:sz="0" w:space="0" w:color="auto"/>
            <w:left w:val="none" w:sz="0" w:space="0" w:color="auto"/>
            <w:bottom w:val="none" w:sz="0" w:space="0" w:color="auto"/>
            <w:right w:val="none" w:sz="0" w:space="0" w:color="auto"/>
          </w:divBdr>
        </w:div>
        <w:div w:id="1049256707">
          <w:marLeft w:val="640"/>
          <w:marRight w:val="0"/>
          <w:marTop w:val="0"/>
          <w:marBottom w:val="0"/>
          <w:divBdr>
            <w:top w:val="none" w:sz="0" w:space="0" w:color="auto"/>
            <w:left w:val="none" w:sz="0" w:space="0" w:color="auto"/>
            <w:bottom w:val="none" w:sz="0" w:space="0" w:color="auto"/>
            <w:right w:val="none" w:sz="0" w:space="0" w:color="auto"/>
          </w:divBdr>
        </w:div>
        <w:div w:id="1100225328">
          <w:marLeft w:val="640"/>
          <w:marRight w:val="0"/>
          <w:marTop w:val="0"/>
          <w:marBottom w:val="0"/>
          <w:divBdr>
            <w:top w:val="none" w:sz="0" w:space="0" w:color="auto"/>
            <w:left w:val="none" w:sz="0" w:space="0" w:color="auto"/>
            <w:bottom w:val="none" w:sz="0" w:space="0" w:color="auto"/>
            <w:right w:val="none" w:sz="0" w:space="0" w:color="auto"/>
          </w:divBdr>
        </w:div>
        <w:div w:id="1153134835">
          <w:marLeft w:val="640"/>
          <w:marRight w:val="0"/>
          <w:marTop w:val="0"/>
          <w:marBottom w:val="0"/>
          <w:divBdr>
            <w:top w:val="none" w:sz="0" w:space="0" w:color="auto"/>
            <w:left w:val="none" w:sz="0" w:space="0" w:color="auto"/>
            <w:bottom w:val="none" w:sz="0" w:space="0" w:color="auto"/>
            <w:right w:val="none" w:sz="0" w:space="0" w:color="auto"/>
          </w:divBdr>
        </w:div>
        <w:div w:id="1160343147">
          <w:marLeft w:val="640"/>
          <w:marRight w:val="0"/>
          <w:marTop w:val="0"/>
          <w:marBottom w:val="0"/>
          <w:divBdr>
            <w:top w:val="none" w:sz="0" w:space="0" w:color="auto"/>
            <w:left w:val="none" w:sz="0" w:space="0" w:color="auto"/>
            <w:bottom w:val="none" w:sz="0" w:space="0" w:color="auto"/>
            <w:right w:val="none" w:sz="0" w:space="0" w:color="auto"/>
          </w:divBdr>
        </w:div>
        <w:div w:id="1174688800">
          <w:marLeft w:val="640"/>
          <w:marRight w:val="0"/>
          <w:marTop w:val="0"/>
          <w:marBottom w:val="0"/>
          <w:divBdr>
            <w:top w:val="none" w:sz="0" w:space="0" w:color="auto"/>
            <w:left w:val="none" w:sz="0" w:space="0" w:color="auto"/>
            <w:bottom w:val="none" w:sz="0" w:space="0" w:color="auto"/>
            <w:right w:val="none" w:sz="0" w:space="0" w:color="auto"/>
          </w:divBdr>
        </w:div>
        <w:div w:id="1215585703">
          <w:marLeft w:val="640"/>
          <w:marRight w:val="0"/>
          <w:marTop w:val="0"/>
          <w:marBottom w:val="0"/>
          <w:divBdr>
            <w:top w:val="none" w:sz="0" w:space="0" w:color="auto"/>
            <w:left w:val="none" w:sz="0" w:space="0" w:color="auto"/>
            <w:bottom w:val="none" w:sz="0" w:space="0" w:color="auto"/>
            <w:right w:val="none" w:sz="0" w:space="0" w:color="auto"/>
          </w:divBdr>
        </w:div>
        <w:div w:id="1284388302">
          <w:marLeft w:val="640"/>
          <w:marRight w:val="0"/>
          <w:marTop w:val="0"/>
          <w:marBottom w:val="0"/>
          <w:divBdr>
            <w:top w:val="none" w:sz="0" w:space="0" w:color="auto"/>
            <w:left w:val="none" w:sz="0" w:space="0" w:color="auto"/>
            <w:bottom w:val="none" w:sz="0" w:space="0" w:color="auto"/>
            <w:right w:val="none" w:sz="0" w:space="0" w:color="auto"/>
          </w:divBdr>
        </w:div>
        <w:div w:id="1309555385">
          <w:marLeft w:val="640"/>
          <w:marRight w:val="0"/>
          <w:marTop w:val="0"/>
          <w:marBottom w:val="0"/>
          <w:divBdr>
            <w:top w:val="none" w:sz="0" w:space="0" w:color="auto"/>
            <w:left w:val="none" w:sz="0" w:space="0" w:color="auto"/>
            <w:bottom w:val="none" w:sz="0" w:space="0" w:color="auto"/>
            <w:right w:val="none" w:sz="0" w:space="0" w:color="auto"/>
          </w:divBdr>
        </w:div>
        <w:div w:id="1338078332">
          <w:marLeft w:val="640"/>
          <w:marRight w:val="0"/>
          <w:marTop w:val="0"/>
          <w:marBottom w:val="0"/>
          <w:divBdr>
            <w:top w:val="none" w:sz="0" w:space="0" w:color="auto"/>
            <w:left w:val="none" w:sz="0" w:space="0" w:color="auto"/>
            <w:bottom w:val="none" w:sz="0" w:space="0" w:color="auto"/>
            <w:right w:val="none" w:sz="0" w:space="0" w:color="auto"/>
          </w:divBdr>
        </w:div>
        <w:div w:id="1373964497">
          <w:marLeft w:val="640"/>
          <w:marRight w:val="0"/>
          <w:marTop w:val="0"/>
          <w:marBottom w:val="0"/>
          <w:divBdr>
            <w:top w:val="none" w:sz="0" w:space="0" w:color="auto"/>
            <w:left w:val="none" w:sz="0" w:space="0" w:color="auto"/>
            <w:bottom w:val="none" w:sz="0" w:space="0" w:color="auto"/>
            <w:right w:val="none" w:sz="0" w:space="0" w:color="auto"/>
          </w:divBdr>
        </w:div>
        <w:div w:id="1449931758">
          <w:marLeft w:val="640"/>
          <w:marRight w:val="0"/>
          <w:marTop w:val="0"/>
          <w:marBottom w:val="0"/>
          <w:divBdr>
            <w:top w:val="none" w:sz="0" w:space="0" w:color="auto"/>
            <w:left w:val="none" w:sz="0" w:space="0" w:color="auto"/>
            <w:bottom w:val="none" w:sz="0" w:space="0" w:color="auto"/>
            <w:right w:val="none" w:sz="0" w:space="0" w:color="auto"/>
          </w:divBdr>
        </w:div>
        <w:div w:id="1456556154">
          <w:marLeft w:val="640"/>
          <w:marRight w:val="0"/>
          <w:marTop w:val="0"/>
          <w:marBottom w:val="0"/>
          <w:divBdr>
            <w:top w:val="none" w:sz="0" w:space="0" w:color="auto"/>
            <w:left w:val="none" w:sz="0" w:space="0" w:color="auto"/>
            <w:bottom w:val="none" w:sz="0" w:space="0" w:color="auto"/>
            <w:right w:val="none" w:sz="0" w:space="0" w:color="auto"/>
          </w:divBdr>
        </w:div>
        <w:div w:id="1486240850">
          <w:marLeft w:val="640"/>
          <w:marRight w:val="0"/>
          <w:marTop w:val="0"/>
          <w:marBottom w:val="0"/>
          <w:divBdr>
            <w:top w:val="none" w:sz="0" w:space="0" w:color="auto"/>
            <w:left w:val="none" w:sz="0" w:space="0" w:color="auto"/>
            <w:bottom w:val="none" w:sz="0" w:space="0" w:color="auto"/>
            <w:right w:val="none" w:sz="0" w:space="0" w:color="auto"/>
          </w:divBdr>
        </w:div>
        <w:div w:id="1489443604">
          <w:marLeft w:val="640"/>
          <w:marRight w:val="0"/>
          <w:marTop w:val="0"/>
          <w:marBottom w:val="0"/>
          <w:divBdr>
            <w:top w:val="none" w:sz="0" w:space="0" w:color="auto"/>
            <w:left w:val="none" w:sz="0" w:space="0" w:color="auto"/>
            <w:bottom w:val="none" w:sz="0" w:space="0" w:color="auto"/>
            <w:right w:val="none" w:sz="0" w:space="0" w:color="auto"/>
          </w:divBdr>
        </w:div>
        <w:div w:id="1584990664">
          <w:marLeft w:val="640"/>
          <w:marRight w:val="0"/>
          <w:marTop w:val="0"/>
          <w:marBottom w:val="0"/>
          <w:divBdr>
            <w:top w:val="none" w:sz="0" w:space="0" w:color="auto"/>
            <w:left w:val="none" w:sz="0" w:space="0" w:color="auto"/>
            <w:bottom w:val="none" w:sz="0" w:space="0" w:color="auto"/>
            <w:right w:val="none" w:sz="0" w:space="0" w:color="auto"/>
          </w:divBdr>
        </w:div>
        <w:div w:id="1587380090">
          <w:marLeft w:val="640"/>
          <w:marRight w:val="0"/>
          <w:marTop w:val="0"/>
          <w:marBottom w:val="0"/>
          <w:divBdr>
            <w:top w:val="none" w:sz="0" w:space="0" w:color="auto"/>
            <w:left w:val="none" w:sz="0" w:space="0" w:color="auto"/>
            <w:bottom w:val="none" w:sz="0" w:space="0" w:color="auto"/>
            <w:right w:val="none" w:sz="0" w:space="0" w:color="auto"/>
          </w:divBdr>
        </w:div>
        <w:div w:id="1601332886">
          <w:marLeft w:val="640"/>
          <w:marRight w:val="0"/>
          <w:marTop w:val="0"/>
          <w:marBottom w:val="0"/>
          <w:divBdr>
            <w:top w:val="none" w:sz="0" w:space="0" w:color="auto"/>
            <w:left w:val="none" w:sz="0" w:space="0" w:color="auto"/>
            <w:bottom w:val="none" w:sz="0" w:space="0" w:color="auto"/>
            <w:right w:val="none" w:sz="0" w:space="0" w:color="auto"/>
          </w:divBdr>
        </w:div>
        <w:div w:id="1609005689">
          <w:marLeft w:val="640"/>
          <w:marRight w:val="0"/>
          <w:marTop w:val="0"/>
          <w:marBottom w:val="0"/>
          <w:divBdr>
            <w:top w:val="none" w:sz="0" w:space="0" w:color="auto"/>
            <w:left w:val="none" w:sz="0" w:space="0" w:color="auto"/>
            <w:bottom w:val="none" w:sz="0" w:space="0" w:color="auto"/>
            <w:right w:val="none" w:sz="0" w:space="0" w:color="auto"/>
          </w:divBdr>
        </w:div>
        <w:div w:id="1690371516">
          <w:marLeft w:val="640"/>
          <w:marRight w:val="0"/>
          <w:marTop w:val="0"/>
          <w:marBottom w:val="0"/>
          <w:divBdr>
            <w:top w:val="none" w:sz="0" w:space="0" w:color="auto"/>
            <w:left w:val="none" w:sz="0" w:space="0" w:color="auto"/>
            <w:bottom w:val="none" w:sz="0" w:space="0" w:color="auto"/>
            <w:right w:val="none" w:sz="0" w:space="0" w:color="auto"/>
          </w:divBdr>
        </w:div>
        <w:div w:id="1717075043">
          <w:marLeft w:val="640"/>
          <w:marRight w:val="0"/>
          <w:marTop w:val="0"/>
          <w:marBottom w:val="0"/>
          <w:divBdr>
            <w:top w:val="none" w:sz="0" w:space="0" w:color="auto"/>
            <w:left w:val="none" w:sz="0" w:space="0" w:color="auto"/>
            <w:bottom w:val="none" w:sz="0" w:space="0" w:color="auto"/>
            <w:right w:val="none" w:sz="0" w:space="0" w:color="auto"/>
          </w:divBdr>
        </w:div>
        <w:div w:id="1822692366">
          <w:marLeft w:val="640"/>
          <w:marRight w:val="0"/>
          <w:marTop w:val="0"/>
          <w:marBottom w:val="0"/>
          <w:divBdr>
            <w:top w:val="none" w:sz="0" w:space="0" w:color="auto"/>
            <w:left w:val="none" w:sz="0" w:space="0" w:color="auto"/>
            <w:bottom w:val="none" w:sz="0" w:space="0" w:color="auto"/>
            <w:right w:val="none" w:sz="0" w:space="0" w:color="auto"/>
          </w:divBdr>
        </w:div>
        <w:div w:id="1857845486">
          <w:marLeft w:val="640"/>
          <w:marRight w:val="0"/>
          <w:marTop w:val="0"/>
          <w:marBottom w:val="0"/>
          <w:divBdr>
            <w:top w:val="none" w:sz="0" w:space="0" w:color="auto"/>
            <w:left w:val="none" w:sz="0" w:space="0" w:color="auto"/>
            <w:bottom w:val="none" w:sz="0" w:space="0" w:color="auto"/>
            <w:right w:val="none" w:sz="0" w:space="0" w:color="auto"/>
          </w:divBdr>
        </w:div>
        <w:div w:id="1901095080">
          <w:marLeft w:val="640"/>
          <w:marRight w:val="0"/>
          <w:marTop w:val="0"/>
          <w:marBottom w:val="0"/>
          <w:divBdr>
            <w:top w:val="none" w:sz="0" w:space="0" w:color="auto"/>
            <w:left w:val="none" w:sz="0" w:space="0" w:color="auto"/>
            <w:bottom w:val="none" w:sz="0" w:space="0" w:color="auto"/>
            <w:right w:val="none" w:sz="0" w:space="0" w:color="auto"/>
          </w:divBdr>
        </w:div>
        <w:div w:id="1911765621">
          <w:marLeft w:val="640"/>
          <w:marRight w:val="0"/>
          <w:marTop w:val="0"/>
          <w:marBottom w:val="0"/>
          <w:divBdr>
            <w:top w:val="none" w:sz="0" w:space="0" w:color="auto"/>
            <w:left w:val="none" w:sz="0" w:space="0" w:color="auto"/>
            <w:bottom w:val="none" w:sz="0" w:space="0" w:color="auto"/>
            <w:right w:val="none" w:sz="0" w:space="0" w:color="auto"/>
          </w:divBdr>
        </w:div>
        <w:div w:id="1919165666">
          <w:marLeft w:val="640"/>
          <w:marRight w:val="0"/>
          <w:marTop w:val="0"/>
          <w:marBottom w:val="0"/>
          <w:divBdr>
            <w:top w:val="none" w:sz="0" w:space="0" w:color="auto"/>
            <w:left w:val="none" w:sz="0" w:space="0" w:color="auto"/>
            <w:bottom w:val="none" w:sz="0" w:space="0" w:color="auto"/>
            <w:right w:val="none" w:sz="0" w:space="0" w:color="auto"/>
          </w:divBdr>
        </w:div>
        <w:div w:id="1955601554">
          <w:marLeft w:val="640"/>
          <w:marRight w:val="0"/>
          <w:marTop w:val="0"/>
          <w:marBottom w:val="0"/>
          <w:divBdr>
            <w:top w:val="none" w:sz="0" w:space="0" w:color="auto"/>
            <w:left w:val="none" w:sz="0" w:space="0" w:color="auto"/>
            <w:bottom w:val="none" w:sz="0" w:space="0" w:color="auto"/>
            <w:right w:val="none" w:sz="0" w:space="0" w:color="auto"/>
          </w:divBdr>
        </w:div>
        <w:div w:id="1972251561">
          <w:marLeft w:val="640"/>
          <w:marRight w:val="0"/>
          <w:marTop w:val="0"/>
          <w:marBottom w:val="0"/>
          <w:divBdr>
            <w:top w:val="none" w:sz="0" w:space="0" w:color="auto"/>
            <w:left w:val="none" w:sz="0" w:space="0" w:color="auto"/>
            <w:bottom w:val="none" w:sz="0" w:space="0" w:color="auto"/>
            <w:right w:val="none" w:sz="0" w:space="0" w:color="auto"/>
          </w:divBdr>
        </w:div>
        <w:div w:id="2018119818">
          <w:marLeft w:val="640"/>
          <w:marRight w:val="0"/>
          <w:marTop w:val="0"/>
          <w:marBottom w:val="0"/>
          <w:divBdr>
            <w:top w:val="none" w:sz="0" w:space="0" w:color="auto"/>
            <w:left w:val="none" w:sz="0" w:space="0" w:color="auto"/>
            <w:bottom w:val="none" w:sz="0" w:space="0" w:color="auto"/>
            <w:right w:val="none" w:sz="0" w:space="0" w:color="auto"/>
          </w:divBdr>
        </w:div>
        <w:div w:id="2059893998">
          <w:marLeft w:val="640"/>
          <w:marRight w:val="0"/>
          <w:marTop w:val="0"/>
          <w:marBottom w:val="0"/>
          <w:divBdr>
            <w:top w:val="none" w:sz="0" w:space="0" w:color="auto"/>
            <w:left w:val="none" w:sz="0" w:space="0" w:color="auto"/>
            <w:bottom w:val="none" w:sz="0" w:space="0" w:color="auto"/>
            <w:right w:val="none" w:sz="0" w:space="0" w:color="auto"/>
          </w:divBdr>
        </w:div>
      </w:divsChild>
    </w:div>
    <w:div w:id="1865434142">
      <w:marLeft w:val="640"/>
      <w:marRight w:val="0"/>
      <w:marTop w:val="0"/>
      <w:marBottom w:val="0"/>
      <w:divBdr>
        <w:top w:val="none" w:sz="0" w:space="0" w:color="auto"/>
        <w:left w:val="none" w:sz="0" w:space="0" w:color="auto"/>
        <w:bottom w:val="none" w:sz="0" w:space="0" w:color="auto"/>
        <w:right w:val="none" w:sz="0" w:space="0" w:color="auto"/>
      </w:divBdr>
    </w:div>
    <w:div w:id="1865442329">
      <w:marLeft w:val="640"/>
      <w:marRight w:val="0"/>
      <w:marTop w:val="0"/>
      <w:marBottom w:val="0"/>
      <w:divBdr>
        <w:top w:val="none" w:sz="0" w:space="0" w:color="auto"/>
        <w:left w:val="none" w:sz="0" w:space="0" w:color="auto"/>
        <w:bottom w:val="none" w:sz="0" w:space="0" w:color="auto"/>
        <w:right w:val="none" w:sz="0" w:space="0" w:color="auto"/>
      </w:divBdr>
    </w:div>
    <w:div w:id="1865636028">
      <w:marLeft w:val="640"/>
      <w:marRight w:val="0"/>
      <w:marTop w:val="0"/>
      <w:marBottom w:val="0"/>
      <w:divBdr>
        <w:top w:val="none" w:sz="0" w:space="0" w:color="auto"/>
        <w:left w:val="none" w:sz="0" w:space="0" w:color="auto"/>
        <w:bottom w:val="none" w:sz="0" w:space="0" w:color="auto"/>
        <w:right w:val="none" w:sz="0" w:space="0" w:color="auto"/>
      </w:divBdr>
    </w:div>
    <w:div w:id="1866091971">
      <w:marLeft w:val="640"/>
      <w:marRight w:val="0"/>
      <w:marTop w:val="0"/>
      <w:marBottom w:val="0"/>
      <w:divBdr>
        <w:top w:val="none" w:sz="0" w:space="0" w:color="auto"/>
        <w:left w:val="none" w:sz="0" w:space="0" w:color="auto"/>
        <w:bottom w:val="none" w:sz="0" w:space="0" w:color="auto"/>
        <w:right w:val="none" w:sz="0" w:space="0" w:color="auto"/>
      </w:divBdr>
    </w:div>
    <w:div w:id="1867019456">
      <w:marLeft w:val="640"/>
      <w:marRight w:val="0"/>
      <w:marTop w:val="0"/>
      <w:marBottom w:val="0"/>
      <w:divBdr>
        <w:top w:val="none" w:sz="0" w:space="0" w:color="auto"/>
        <w:left w:val="none" w:sz="0" w:space="0" w:color="auto"/>
        <w:bottom w:val="none" w:sz="0" w:space="0" w:color="auto"/>
        <w:right w:val="none" w:sz="0" w:space="0" w:color="auto"/>
      </w:divBdr>
    </w:div>
    <w:div w:id="1867209225">
      <w:bodyDiv w:val="1"/>
      <w:marLeft w:val="0"/>
      <w:marRight w:val="0"/>
      <w:marTop w:val="0"/>
      <w:marBottom w:val="0"/>
      <w:divBdr>
        <w:top w:val="none" w:sz="0" w:space="0" w:color="auto"/>
        <w:left w:val="none" w:sz="0" w:space="0" w:color="auto"/>
        <w:bottom w:val="none" w:sz="0" w:space="0" w:color="auto"/>
        <w:right w:val="none" w:sz="0" w:space="0" w:color="auto"/>
      </w:divBdr>
      <w:divsChild>
        <w:div w:id="13770101">
          <w:marLeft w:val="640"/>
          <w:marRight w:val="0"/>
          <w:marTop w:val="0"/>
          <w:marBottom w:val="0"/>
          <w:divBdr>
            <w:top w:val="none" w:sz="0" w:space="0" w:color="auto"/>
            <w:left w:val="none" w:sz="0" w:space="0" w:color="auto"/>
            <w:bottom w:val="none" w:sz="0" w:space="0" w:color="auto"/>
            <w:right w:val="none" w:sz="0" w:space="0" w:color="auto"/>
          </w:divBdr>
        </w:div>
        <w:div w:id="25718514">
          <w:marLeft w:val="640"/>
          <w:marRight w:val="0"/>
          <w:marTop w:val="0"/>
          <w:marBottom w:val="0"/>
          <w:divBdr>
            <w:top w:val="none" w:sz="0" w:space="0" w:color="auto"/>
            <w:left w:val="none" w:sz="0" w:space="0" w:color="auto"/>
            <w:bottom w:val="none" w:sz="0" w:space="0" w:color="auto"/>
            <w:right w:val="none" w:sz="0" w:space="0" w:color="auto"/>
          </w:divBdr>
        </w:div>
        <w:div w:id="77680417">
          <w:marLeft w:val="640"/>
          <w:marRight w:val="0"/>
          <w:marTop w:val="0"/>
          <w:marBottom w:val="0"/>
          <w:divBdr>
            <w:top w:val="none" w:sz="0" w:space="0" w:color="auto"/>
            <w:left w:val="none" w:sz="0" w:space="0" w:color="auto"/>
            <w:bottom w:val="none" w:sz="0" w:space="0" w:color="auto"/>
            <w:right w:val="none" w:sz="0" w:space="0" w:color="auto"/>
          </w:divBdr>
        </w:div>
        <w:div w:id="128279416">
          <w:marLeft w:val="640"/>
          <w:marRight w:val="0"/>
          <w:marTop w:val="0"/>
          <w:marBottom w:val="0"/>
          <w:divBdr>
            <w:top w:val="none" w:sz="0" w:space="0" w:color="auto"/>
            <w:left w:val="none" w:sz="0" w:space="0" w:color="auto"/>
            <w:bottom w:val="none" w:sz="0" w:space="0" w:color="auto"/>
            <w:right w:val="none" w:sz="0" w:space="0" w:color="auto"/>
          </w:divBdr>
        </w:div>
        <w:div w:id="130483966">
          <w:marLeft w:val="640"/>
          <w:marRight w:val="0"/>
          <w:marTop w:val="0"/>
          <w:marBottom w:val="0"/>
          <w:divBdr>
            <w:top w:val="none" w:sz="0" w:space="0" w:color="auto"/>
            <w:left w:val="none" w:sz="0" w:space="0" w:color="auto"/>
            <w:bottom w:val="none" w:sz="0" w:space="0" w:color="auto"/>
            <w:right w:val="none" w:sz="0" w:space="0" w:color="auto"/>
          </w:divBdr>
        </w:div>
        <w:div w:id="131677196">
          <w:marLeft w:val="640"/>
          <w:marRight w:val="0"/>
          <w:marTop w:val="0"/>
          <w:marBottom w:val="0"/>
          <w:divBdr>
            <w:top w:val="none" w:sz="0" w:space="0" w:color="auto"/>
            <w:left w:val="none" w:sz="0" w:space="0" w:color="auto"/>
            <w:bottom w:val="none" w:sz="0" w:space="0" w:color="auto"/>
            <w:right w:val="none" w:sz="0" w:space="0" w:color="auto"/>
          </w:divBdr>
        </w:div>
        <w:div w:id="131951714">
          <w:marLeft w:val="640"/>
          <w:marRight w:val="0"/>
          <w:marTop w:val="0"/>
          <w:marBottom w:val="0"/>
          <w:divBdr>
            <w:top w:val="none" w:sz="0" w:space="0" w:color="auto"/>
            <w:left w:val="none" w:sz="0" w:space="0" w:color="auto"/>
            <w:bottom w:val="none" w:sz="0" w:space="0" w:color="auto"/>
            <w:right w:val="none" w:sz="0" w:space="0" w:color="auto"/>
          </w:divBdr>
        </w:div>
        <w:div w:id="161242224">
          <w:marLeft w:val="640"/>
          <w:marRight w:val="0"/>
          <w:marTop w:val="0"/>
          <w:marBottom w:val="0"/>
          <w:divBdr>
            <w:top w:val="none" w:sz="0" w:space="0" w:color="auto"/>
            <w:left w:val="none" w:sz="0" w:space="0" w:color="auto"/>
            <w:bottom w:val="none" w:sz="0" w:space="0" w:color="auto"/>
            <w:right w:val="none" w:sz="0" w:space="0" w:color="auto"/>
          </w:divBdr>
        </w:div>
        <w:div w:id="168444043">
          <w:marLeft w:val="640"/>
          <w:marRight w:val="0"/>
          <w:marTop w:val="0"/>
          <w:marBottom w:val="0"/>
          <w:divBdr>
            <w:top w:val="none" w:sz="0" w:space="0" w:color="auto"/>
            <w:left w:val="none" w:sz="0" w:space="0" w:color="auto"/>
            <w:bottom w:val="none" w:sz="0" w:space="0" w:color="auto"/>
            <w:right w:val="none" w:sz="0" w:space="0" w:color="auto"/>
          </w:divBdr>
        </w:div>
        <w:div w:id="211313625">
          <w:marLeft w:val="640"/>
          <w:marRight w:val="0"/>
          <w:marTop w:val="0"/>
          <w:marBottom w:val="0"/>
          <w:divBdr>
            <w:top w:val="none" w:sz="0" w:space="0" w:color="auto"/>
            <w:left w:val="none" w:sz="0" w:space="0" w:color="auto"/>
            <w:bottom w:val="none" w:sz="0" w:space="0" w:color="auto"/>
            <w:right w:val="none" w:sz="0" w:space="0" w:color="auto"/>
          </w:divBdr>
        </w:div>
        <w:div w:id="221404381">
          <w:marLeft w:val="640"/>
          <w:marRight w:val="0"/>
          <w:marTop w:val="0"/>
          <w:marBottom w:val="0"/>
          <w:divBdr>
            <w:top w:val="none" w:sz="0" w:space="0" w:color="auto"/>
            <w:left w:val="none" w:sz="0" w:space="0" w:color="auto"/>
            <w:bottom w:val="none" w:sz="0" w:space="0" w:color="auto"/>
            <w:right w:val="none" w:sz="0" w:space="0" w:color="auto"/>
          </w:divBdr>
        </w:div>
        <w:div w:id="222102945">
          <w:marLeft w:val="640"/>
          <w:marRight w:val="0"/>
          <w:marTop w:val="0"/>
          <w:marBottom w:val="0"/>
          <w:divBdr>
            <w:top w:val="none" w:sz="0" w:space="0" w:color="auto"/>
            <w:left w:val="none" w:sz="0" w:space="0" w:color="auto"/>
            <w:bottom w:val="none" w:sz="0" w:space="0" w:color="auto"/>
            <w:right w:val="none" w:sz="0" w:space="0" w:color="auto"/>
          </w:divBdr>
        </w:div>
        <w:div w:id="232277215">
          <w:marLeft w:val="640"/>
          <w:marRight w:val="0"/>
          <w:marTop w:val="0"/>
          <w:marBottom w:val="0"/>
          <w:divBdr>
            <w:top w:val="none" w:sz="0" w:space="0" w:color="auto"/>
            <w:left w:val="none" w:sz="0" w:space="0" w:color="auto"/>
            <w:bottom w:val="none" w:sz="0" w:space="0" w:color="auto"/>
            <w:right w:val="none" w:sz="0" w:space="0" w:color="auto"/>
          </w:divBdr>
        </w:div>
        <w:div w:id="236405054">
          <w:marLeft w:val="640"/>
          <w:marRight w:val="0"/>
          <w:marTop w:val="0"/>
          <w:marBottom w:val="0"/>
          <w:divBdr>
            <w:top w:val="none" w:sz="0" w:space="0" w:color="auto"/>
            <w:left w:val="none" w:sz="0" w:space="0" w:color="auto"/>
            <w:bottom w:val="none" w:sz="0" w:space="0" w:color="auto"/>
            <w:right w:val="none" w:sz="0" w:space="0" w:color="auto"/>
          </w:divBdr>
        </w:div>
        <w:div w:id="320742397">
          <w:marLeft w:val="640"/>
          <w:marRight w:val="0"/>
          <w:marTop w:val="0"/>
          <w:marBottom w:val="0"/>
          <w:divBdr>
            <w:top w:val="none" w:sz="0" w:space="0" w:color="auto"/>
            <w:left w:val="none" w:sz="0" w:space="0" w:color="auto"/>
            <w:bottom w:val="none" w:sz="0" w:space="0" w:color="auto"/>
            <w:right w:val="none" w:sz="0" w:space="0" w:color="auto"/>
          </w:divBdr>
        </w:div>
        <w:div w:id="363601465">
          <w:marLeft w:val="640"/>
          <w:marRight w:val="0"/>
          <w:marTop w:val="0"/>
          <w:marBottom w:val="0"/>
          <w:divBdr>
            <w:top w:val="none" w:sz="0" w:space="0" w:color="auto"/>
            <w:left w:val="none" w:sz="0" w:space="0" w:color="auto"/>
            <w:bottom w:val="none" w:sz="0" w:space="0" w:color="auto"/>
            <w:right w:val="none" w:sz="0" w:space="0" w:color="auto"/>
          </w:divBdr>
        </w:div>
        <w:div w:id="369690189">
          <w:marLeft w:val="640"/>
          <w:marRight w:val="0"/>
          <w:marTop w:val="0"/>
          <w:marBottom w:val="0"/>
          <w:divBdr>
            <w:top w:val="none" w:sz="0" w:space="0" w:color="auto"/>
            <w:left w:val="none" w:sz="0" w:space="0" w:color="auto"/>
            <w:bottom w:val="none" w:sz="0" w:space="0" w:color="auto"/>
            <w:right w:val="none" w:sz="0" w:space="0" w:color="auto"/>
          </w:divBdr>
        </w:div>
        <w:div w:id="439448759">
          <w:marLeft w:val="640"/>
          <w:marRight w:val="0"/>
          <w:marTop w:val="0"/>
          <w:marBottom w:val="0"/>
          <w:divBdr>
            <w:top w:val="none" w:sz="0" w:space="0" w:color="auto"/>
            <w:left w:val="none" w:sz="0" w:space="0" w:color="auto"/>
            <w:bottom w:val="none" w:sz="0" w:space="0" w:color="auto"/>
            <w:right w:val="none" w:sz="0" w:space="0" w:color="auto"/>
          </w:divBdr>
        </w:div>
        <w:div w:id="503516701">
          <w:marLeft w:val="640"/>
          <w:marRight w:val="0"/>
          <w:marTop w:val="0"/>
          <w:marBottom w:val="0"/>
          <w:divBdr>
            <w:top w:val="none" w:sz="0" w:space="0" w:color="auto"/>
            <w:left w:val="none" w:sz="0" w:space="0" w:color="auto"/>
            <w:bottom w:val="none" w:sz="0" w:space="0" w:color="auto"/>
            <w:right w:val="none" w:sz="0" w:space="0" w:color="auto"/>
          </w:divBdr>
        </w:div>
        <w:div w:id="515583560">
          <w:marLeft w:val="640"/>
          <w:marRight w:val="0"/>
          <w:marTop w:val="0"/>
          <w:marBottom w:val="0"/>
          <w:divBdr>
            <w:top w:val="none" w:sz="0" w:space="0" w:color="auto"/>
            <w:left w:val="none" w:sz="0" w:space="0" w:color="auto"/>
            <w:bottom w:val="none" w:sz="0" w:space="0" w:color="auto"/>
            <w:right w:val="none" w:sz="0" w:space="0" w:color="auto"/>
          </w:divBdr>
        </w:div>
        <w:div w:id="528493724">
          <w:marLeft w:val="640"/>
          <w:marRight w:val="0"/>
          <w:marTop w:val="0"/>
          <w:marBottom w:val="0"/>
          <w:divBdr>
            <w:top w:val="none" w:sz="0" w:space="0" w:color="auto"/>
            <w:left w:val="none" w:sz="0" w:space="0" w:color="auto"/>
            <w:bottom w:val="none" w:sz="0" w:space="0" w:color="auto"/>
            <w:right w:val="none" w:sz="0" w:space="0" w:color="auto"/>
          </w:divBdr>
        </w:div>
        <w:div w:id="536893818">
          <w:marLeft w:val="640"/>
          <w:marRight w:val="0"/>
          <w:marTop w:val="0"/>
          <w:marBottom w:val="0"/>
          <w:divBdr>
            <w:top w:val="none" w:sz="0" w:space="0" w:color="auto"/>
            <w:left w:val="none" w:sz="0" w:space="0" w:color="auto"/>
            <w:bottom w:val="none" w:sz="0" w:space="0" w:color="auto"/>
            <w:right w:val="none" w:sz="0" w:space="0" w:color="auto"/>
          </w:divBdr>
        </w:div>
        <w:div w:id="571426994">
          <w:marLeft w:val="640"/>
          <w:marRight w:val="0"/>
          <w:marTop w:val="0"/>
          <w:marBottom w:val="0"/>
          <w:divBdr>
            <w:top w:val="none" w:sz="0" w:space="0" w:color="auto"/>
            <w:left w:val="none" w:sz="0" w:space="0" w:color="auto"/>
            <w:bottom w:val="none" w:sz="0" w:space="0" w:color="auto"/>
            <w:right w:val="none" w:sz="0" w:space="0" w:color="auto"/>
          </w:divBdr>
        </w:div>
        <w:div w:id="697435973">
          <w:marLeft w:val="640"/>
          <w:marRight w:val="0"/>
          <w:marTop w:val="0"/>
          <w:marBottom w:val="0"/>
          <w:divBdr>
            <w:top w:val="none" w:sz="0" w:space="0" w:color="auto"/>
            <w:left w:val="none" w:sz="0" w:space="0" w:color="auto"/>
            <w:bottom w:val="none" w:sz="0" w:space="0" w:color="auto"/>
            <w:right w:val="none" w:sz="0" w:space="0" w:color="auto"/>
          </w:divBdr>
        </w:div>
        <w:div w:id="735856804">
          <w:marLeft w:val="640"/>
          <w:marRight w:val="0"/>
          <w:marTop w:val="0"/>
          <w:marBottom w:val="0"/>
          <w:divBdr>
            <w:top w:val="none" w:sz="0" w:space="0" w:color="auto"/>
            <w:left w:val="none" w:sz="0" w:space="0" w:color="auto"/>
            <w:bottom w:val="none" w:sz="0" w:space="0" w:color="auto"/>
            <w:right w:val="none" w:sz="0" w:space="0" w:color="auto"/>
          </w:divBdr>
        </w:div>
        <w:div w:id="758136524">
          <w:marLeft w:val="640"/>
          <w:marRight w:val="0"/>
          <w:marTop w:val="0"/>
          <w:marBottom w:val="0"/>
          <w:divBdr>
            <w:top w:val="none" w:sz="0" w:space="0" w:color="auto"/>
            <w:left w:val="none" w:sz="0" w:space="0" w:color="auto"/>
            <w:bottom w:val="none" w:sz="0" w:space="0" w:color="auto"/>
            <w:right w:val="none" w:sz="0" w:space="0" w:color="auto"/>
          </w:divBdr>
        </w:div>
        <w:div w:id="760494737">
          <w:marLeft w:val="640"/>
          <w:marRight w:val="0"/>
          <w:marTop w:val="0"/>
          <w:marBottom w:val="0"/>
          <w:divBdr>
            <w:top w:val="none" w:sz="0" w:space="0" w:color="auto"/>
            <w:left w:val="none" w:sz="0" w:space="0" w:color="auto"/>
            <w:bottom w:val="none" w:sz="0" w:space="0" w:color="auto"/>
            <w:right w:val="none" w:sz="0" w:space="0" w:color="auto"/>
          </w:divBdr>
        </w:div>
        <w:div w:id="913515427">
          <w:marLeft w:val="640"/>
          <w:marRight w:val="0"/>
          <w:marTop w:val="0"/>
          <w:marBottom w:val="0"/>
          <w:divBdr>
            <w:top w:val="none" w:sz="0" w:space="0" w:color="auto"/>
            <w:left w:val="none" w:sz="0" w:space="0" w:color="auto"/>
            <w:bottom w:val="none" w:sz="0" w:space="0" w:color="auto"/>
            <w:right w:val="none" w:sz="0" w:space="0" w:color="auto"/>
          </w:divBdr>
        </w:div>
        <w:div w:id="953252691">
          <w:marLeft w:val="640"/>
          <w:marRight w:val="0"/>
          <w:marTop w:val="0"/>
          <w:marBottom w:val="0"/>
          <w:divBdr>
            <w:top w:val="none" w:sz="0" w:space="0" w:color="auto"/>
            <w:left w:val="none" w:sz="0" w:space="0" w:color="auto"/>
            <w:bottom w:val="none" w:sz="0" w:space="0" w:color="auto"/>
            <w:right w:val="none" w:sz="0" w:space="0" w:color="auto"/>
          </w:divBdr>
        </w:div>
        <w:div w:id="960962074">
          <w:marLeft w:val="640"/>
          <w:marRight w:val="0"/>
          <w:marTop w:val="0"/>
          <w:marBottom w:val="0"/>
          <w:divBdr>
            <w:top w:val="none" w:sz="0" w:space="0" w:color="auto"/>
            <w:left w:val="none" w:sz="0" w:space="0" w:color="auto"/>
            <w:bottom w:val="none" w:sz="0" w:space="0" w:color="auto"/>
            <w:right w:val="none" w:sz="0" w:space="0" w:color="auto"/>
          </w:divBdr>
        </w:div>
        <w:div w:id="978459368">
          <w:marLeft w:val="640"/>
          <w:marRight w:val="0"/>
          <w:marTop w:val="0"/>
          <w:marBottom w:val="0"/>
          <w:divBdr>
            <w:top w:val="none" w:sz="0" w:space="0" w:color="auto"/>
            <w:left w:val="none" w:sz="0" w:space="0" w:color="auto"/>
            <w:bottom w:val="none" w:sz="0" w:space="0" w:color="auto"/>
            <w:right w:val="none" w:sz="0" w:space="0" w:color="auto"/>
          </w:divBdr>
        </w:div>
        <w:div w:id="1014455556">
          <w:marLeft w:val="640"/>
          <w:marRight w:val="0"/>
          <w:marTop w:val="0"/>
          <w:marBottom w:val="0"/>
          <w:divBdr>
            <w:top w:val="none" w:sz="0" w:space="0" w:color="auto"/>
            <w:left w:val="none" w:sz="0" w:space="0" w:color="auto"/>
            <w:bottom w:val="none" w:sz="0" w:space="0" w:color="auto"/>
            <w:right w:val="none" w:sz="0" w:space="0" w:color="auto"/>
          </w:divBdr>
        </w:div>
        <w:div w:id="1042554847">
          <w:marLeft w:val="640"/>
          <w:marRight w:val="0"/>
          <w:marTop w:val="0"/>
          <w:marBottom w:val="0"/>
          <w:divBdr>
            <w:top w:val="none" w:sz="0" w:space="0" w:color="auto"/>
            <w:left w:val="none" w:sz="0" w:space="0" w:color="auto"/>
            <w:bottom w:val="none" w:sz="0" w:space="0" w:color="auto"/>
            <w:right w:val="none" w:sz="0" w:space="0" w:color="auto"/>
          </w:divBdr>
        </w:div>
        <w:div w:id="1063869114">
          <w:marLeft w:val="640"/>
          <w:marRight w:val="0"/>
          <w:marTop w:val="0"/>
          <w:marBottom w:val="0"/>
          <w:divBdr>
            <w:top w:val="none" w:sz="0" w:space="0" w:color="auto"/>
            <w:left w:val="none" w:sz="0" w:space="0" w:color="auto"/>
            <w:bottom w:val="none" w:sz="0" w:space="0" w:color="auto"/>
            <w:right w:val="none" w:sz="0" w:space="0" w:color="auto"/>
          </w:divBdr>
        </w:div>
        <w:div w:id="1080248466">
          <w:marLeft w:val="640"/>
          <w:marRight w:val="0"/>
          <w:marTop w:val="0"/>
          <w:marBottom w:val="0"/>
          <w:divBdr>
            <w:top w:val="none" w:sz="0" w:space="0" w:color="auto"/>
            <w:left w:val="none" w:sz="0" w:space="0" w:color="auto"/>
            <w:bottom w:val="none" w:sz="0" w:space="0" w:color="auto"/>
            <w:right w:val="none" w:sz="0" w:space="0" w:color="auto"/>
          </w:divBdr>
        </w:div>
        <w:div w:id="1109661403">
          <w:marLeft w:val="640"/>
          <w:marRight w:val="0"/>
          <w:marTop w:val="0"/>
          <w:marBottom w:val="0"/>
          <w:divBdr>
            <w:top w:val="none" w:sz="0" w:space="0" w:color="auto"/>
            <w:left w:val="none" w:sz="0" w:space="0" w:color="auto"/>
            <w:bottom w:val="none" w:sz="0" w:space="0" w:color="auto"/>
            <w:right w:val="none" w:sz="0" w:space="0" w:color="auto"/>
          </w:divBdr>
        </w:div>
        <w:div w:id="1183544412">
          <w:marLeft w:val="640"/>
          <w:marRight w:val="0"/>
          <w:marTop w:val="0"/>
          <w:marBottom w:val="0"/>
          <w:divBdr>
            <w:top w:val="none" w:sz="0" w:space="0" w:color="auto"/>
            <w:left w:val="none" w:sz="0" w:space="0" w:color="auto"/>
            <w:bottom w:val="none" w:sz="0" w:space="0" w:color="auto"/>
            <w:right w:val="none" w:sz="0" w:space="0" w:color="auto"/>
          </w:divBdr>
        </w:div>
        <w:div w:id="1206680660">
          <w:marLeft w:val="640"/>
          <w:marRight w:val="0"/>
          <w:marTop w:val="0"/>
          <w:marBottom w:val="0"/>
          <w:divBdr>
            <w:top w:val="none" w:sz="0" w:space="0" w:color="auto"/>
            <w:left w:val="none" w:sz="0" w:space="0" w:color="auto"/>
            <w:bottom w:val="none" w:sz="0" w:space="0" w:color="auto"/>
            <w:right w:val="none" w:sz="0" w:space="0" w:color="auto"/>
          </w:divBdr>
        </w:div>
        <w:div w:id="1222134781">
          <w:marLeft w:val="640"/>
          <w:marRight w:val="0"/>
          <w:marTop w:val="0"/>
          <w:marBottom w:val="0"/>
          <w:divBdr>
            <w:top w:val="none" w:sz="0" w:space="0" w:color="auto"/>
            <w:left w:val="none" w:sz="0" w:space="0" w:color="auto"/>
            <w:bottom w:val="none" w:sz="0" w:space="0" w:color="auto"/>
            <w:right w:val="none" w:sz="0" w:space="0" w:color="auto"/>
          </w:divBdr>
        </w:div>
        <w:div w:id="1228568961">
          <w:marLeft w:val="640"/>
          <w:marRight w:val="0"/>
          <w:marTop w:val="0"/>
          <w:marBottom w:val="0"/>
          <w:divBdr>
            <w:top w:val="none" w:sz="0" w:space="0" w:color="auto"/>
            <w:left w:val="none" w:sz="0" w:space="0" w:color="auto"/>
            <w:bottom w:val="none" w:sz="0" w:space="0" w:color="auto"/>
            <w:right w:val="none" w:sz="0" w:space="0" w:color="auto"/>
          </w:divBdr>
        </w:div>
        <w:div w:id="1230843266">
          <w:marLeft w:val="640"/>
          <w:marRight w:val="0"/>
          <w:marTop w:val="0"/>
          <w:marBottom w:val="0"/>
          <w:divBdr>
            <w:top w:val="none" w:sz="0" w:space="0" w:color="auto"/>
            <w:left w:val="none" w:sz="0" w:space="0" w:color="auto"/>
            <w:bottom w:val="none" w:sz="0" w:space="0" w:color="auto"/>
            <w:right w:val="none" w:sz="0" w:space="0" w:color="auto"/>
          </w:divBdr>
        </w:div>
        <w:div w:id="1280918538">
          <w:marLeft w:val="640"/>
          <w:marRight w:val="0"/>
          <w:marTop w:val="0"/>
          <w:marBottom w:val="0"/>
          <w:divBdr>
            <w:top w:val="none" w:sz="0" w:space="0" w:color="auto"/>
            <w:left w:val="none" w:sz="0" w:space="0" w:color="auto"/>
            <w:bottom w:val="none" w:sz="0" w:space="0" w:color="auto"/>
            <w:right w:val="none" w:sz="0" w:space="0" w:color="auto"/>
          </w:divBdr>
        </w:div>
        <w:div w:id="1281835446">
          <w:marLeft w:val="640"/>
          <w:marRight w:val="0"/>
          <w:marTop w:val="0"/>
          <w:marBottom w:val="0"/>
          <w:divBdr>
            <w:top w:val="none" w:sz="0" w:space="0" w:color="auto"/>
            <w:left w:val="none" w:sz="0" w:space="0" w:color="auto"/>
            <w:bottom w:val="none" w:sz="0" w:space="0" w:color="auto"/>
            <w:right w:val="none" w:sz="0" w:space="0" w:color="auto"/>
          </w:divBdr>
        </w:div>
        <w:div w:id="1294100105">
          <w:marLeft w:val="640"/>
          <w:marRight w:val="0"/>
          <w:marTop w:val="0"/>
          <w:marBottom w:val="0"/>
          <w:divBdr>
            <w:top w:val="none" w:sz="0" w:space="0" w:color="auto"/>
            <w:left w:val="none" w:sz="0" w:space="0" w:color="auto"/>
            <w:bottom w:val="none" w:sz="0" w:space="0" w:color="auto"/>
            <w:right w:val="none" w:sz="0" w:space="0" w:color="auto"/>
          </w:divBdr>
        </w:div>
        <w:div w:id="1326863064">
          <w:marLeft w:val="640"/>
          <w:marRight w:val="0"/>
          <w:marTop w:val="0"/>
          <w:marBottom w:val="0"/>
          <w:divBdr>
            <w:top w:val="none" w:sz="0" w:space="0" w:color="auto"/>
            <w:left w:val="none" w:sz="0" w:space="0" w:color="auto"/>
            <w:bottom w:val="none" w:sz="0" w:space="0" w:color="auto"/>
            <w:right w:val="none" w:sz="0" w:space="0" w:color="auto"/>
          </w:divBdr>
        </w:div>
        <w:div w:id="1345396665">
          <w:marLeft w:val="640"/>
          <w:marRight w:val="0"/>
          <w:marTop w:val="0"/>
          <w:marBottom w:val="0"/>
          <w:divBdr>
            <w:top w:val="none" w:sz="0" w:space="0" w:color="auto"/>
            <w:left w:val="none" w:sz="0" w:space="0" w:color="auto"/>
            <w:bottom w:val="none" w:sz="0" w:space="0" w:color="auto"/>
            <w:right w:val="none" w:sz="0" w:space="0" w:color="auto"/>
          </w:divBdr>
        </w:div>
        <w:div w:id="1388920370">
          <w:marLeft w:val="640"/>
          <w:marRight w:val="0"/>
          <w:marTop w:val="0"/>
          <w:marBottom w:val="0"/>
          <w:divBdr>
            <w:top w:val="none" w:sz="0" w:space="0" w:color="auto"/>
            <w:left w:val="none" w:sz="0" w:space="0" w:color="auto"/>
            <w:bottom w:val="none" w:sz="0" w:space="0" w:color="auto"/>
            <w:right w:val="none" w:sz="0" w:space="0" w:color="auto"/>
          </w:divBdr>
        </w:div>
        <w:div w:id="1392850563">
          <w:marLeft w:val="640"/>
          <w:marRight w:val="0"/>
          <w:marTop w:val="0"/>
          <w:marBottom w:val="0"/>
          <w:divBdr>
            <w:top w:val="none" w:sz="0" w:space="0" w:color="auto"/>
            <w:left w:val="none" w:sz="0" w:space="0" w:color="auto"/>
            <w:bottom w:val="none" w:sz="0" w:space="0" w:color="auto"/>
            <w:right w:val="none" w:sz="0" w:space="0" w:color="auto"/>
          </w:divBdr>
        </w:div>
        <w:div w:id="1416592367">
          <w:marLeft w:val="640"/>
          <w:marRight w:val="0"/>
          <w:marTop w:val="0"/>
          <w:marBottom w:val="0"/>
          <w:divBdr>
            <w:top w:val="none" w:sz="0" w:space="0" w:color="auto"/>
            <w:left w:val="none" w:sz="0" w:space="0" w:color="auto"/>
            <w:bottom w:val="none" w:sz="0" w:space="0" w:color="auto"/>
            <w:right w:val="none" w:sz="0" w:space="0" w:color="auto"/>
          </w:divBdr>
        </w:div>
        <w:div w:id="1456942060">
          <w:marLeft w:val="640"/>
          <w:marRight w:val="0"/>
          <w:marTop w:val="0"/>
          <w:marBottom w:val="0"/>
          <w:divBdr>
            <w:top w:val="none" w:sz="0" w:space="0" w:color="auto"/>
            <w:left w:val="none" w:sz="0" w:space="0" w:color="auto"/>
            <w:bottom w:val="none" w:sz="0" w:space="0" w:color="auto"/>
            <w:right w:val="none" w:sz="0" w:space="0" w:color="auto"/>
          </w:divBdr>
        </w:div>
        <w:div w:id="1460995567">
          <w:marLeft w:val="640"/>
          <w:marRight w:val="0"/>
          <w:marTop w:val="0"/>
          <w:marBottom w:val="0"/>
          <w:divBdr>
            <w:top w:val="none" w:sz="0" w:space="0" w:color="auto"/>
            <w:left w:val="none" w:sz="0" w:space="0" w:color="auto"/>
            <w:bottom w:val="none" w:sz="0" w:space="0" w:color="auto"/>
            <w:right w:val="none" w:sz="0" w:space="0" w:color="auto"/>
          </w:divBdr>
        </w:div>
        <w:div w:id="1488787565">
          <w:marLeft w:val="640"/>
          <w:marRight w:val="0"/>
          <w:marTop w:val="0"/>
          <w:marBottom w:val="0"/>
          <w:divBdr>
            <w:top w:val="none" w:sz="0" w:space="0" w:color="auto"/>
            <w:left w:val="none" w:sz="0" w:space="0" w:color="auto"/>
            <w:bottom w:val="none" w:sz="0" w:space="0" w:color="auto"/>
            <w:right w:val="none" w:sz="0" w:space="0" w:color="auto"/>
          </w:divBdr>
        </w:div>
        <w:div w:id="1605262720">
          <w:marLeft w:val="640"/>
          <w:marRight w:val="0"/>
          <w:marTop w:val="0"/>
          <w:marBottom w:val="0"/>
          <w:divBdr>
            <w:top w:val="none" w:sz="0" w:space="0" w:color="auto"/>
            <w:left w:val="none" w:sz="0" w:space="0" w:color="auto"/>
            <w:bottom w:val="none" w:sz="0" w:space="0" w:color="auto"/>
            <w:right w:val="none" w:sz="0" w:space="0" w:color="auto"/>
          </w:divBdr>
        </w:div>
        <w:div w:id="1648507598">
          <w:marLeft w:val="640"/>
          <w:marRight w:val="0"/>
          <w:marTop w:val="0"/>
          <w:marBottom w:val="0"/>
          <w:divBdr>
            <w:top w:val="none" w:sz="0" w:space="0" w:color="auto"/>
            <w:left w:val="none" w:sz="0" w:space="0" w:color="auto"/>
            <w:bottom w:val="none" w:sz="0" w:space="0" w:color="auto"/>
            <w:right w:val="none" w:sz="0" w:space="0" w:color="auto"/>
          </w:divBdr>
        </w:div>
        <w:div w:id="1657759743">
          <w:marLeft w:val="640"/>
          <w:marRight w:val="0"/>
          <w:marTop w:val="0"/>
          <w:marBottom w:val="0"/>
          <w:divBdr>
            <w:top w:val="none" w:sz="0" w:space="0" w:color="auto"/>
            <w:left w:val="none" w:sz="0" w:space="0" w:color="auto"/>
            <w:bottom w:val="none" w:sz="0" w:space="0" w:color="auto"/>
            <w:right w:val="none" w:sz="0" w:space="0" w:color="auto"/>
          </w:divBdr>
        </w:div>
        <w:div w:id="1744832797">
          <w:marLeft w:val="640"/>
          <w:marRight w:val="0"/>
          <w:marTop w:val="0"/>
          <w:marBottom w:val="0"/>
          <w:divBdr>
            <w:top w:val="none" w:sz="0" w:space="0" w:color="auto"/>
            <w:left w:val="none" w:sz="0" w:space="0" w:color="auto"/>
            <w:bottom w:val="none" w:sz="0" w:space="0" w:color="auto"/>
            <w:right w:val="none" w:sz="0" w:space="0" w:color="auto"/>
          </w:divBdr>
        </w:div>
        <w:div w:id="1800226269">
          <w:marLeft w:val="640"/>
          <w:marRight w:val="0"/>
          <w:marTop w:val="0"/>
          <w:marBottom w:val="0"/>
          <w:divBdr>
            <w:top w:val="none" w:sz="0" w:space="0" w:color="auto"/>
            <w:left w:val="none" w:sz="0" w:space="0" w:color="auto"/>
            <w:bottom w:val="none" w:sz="0" w:space="0" w:color="auto"/>
            <w:right w:val="none" w:sz="0" w:space="0" w:color="auto"/>
          </w:divBdr>
        </w:div>
        <w:div w:id="1841508080">
          <w:marLeft w:val="640"/>
          <w:marRight w:val="0"/>
          <w:marTop w:val="0"/>
          <w:marBottom w:val="0"/>
          <w:divBdr>
            <w:top w:val="none" w:sz="0" w:space="0" w:color="auto"/>
            <w:left w:val="none" w:sz="0" w:space="0" w:color="auto"/>
            <w:bottom w:val="none" w:sz="0" w:space="0" w:color="auto"/>
            <w:right w:val="none" w:sz="0" w:space="0" w:color="auto"/>
          </w:divBdr>
        </w:div>
        <w:div w:id="1850221071">
          <w:marLeft w:val="640"/>
          <w:marRight w:val="0"/>
          <w:marTop w:val="0"/>
          <w:marBottom w:val="0"/>
          <w:divBdr>
            <w:top w:val="none" w:sz="0" w:space="0" w:color="auto"/>
            <w:left w:val="none" w:sz="0" w:space="0" w:color="auto"/>
            <w:bottom w:val="none" w:sz="0" w:space="0" w:color="auto"/>
            <w:right w:val="none" w:sz="0" w:space="0" w:color="auto"/>
          </w:divBdr>
        </w:div>
        <w:div w:id="1860969398">
          <w:marLeft w:val="640"/>
          <w:marRight w:val="0"/>
          <w:marTop w:val="0"/>
          <w:marBottom w:val="0"/>
          <w:divBdr>
            <w:top w:val="none" w:sz="0" w:space="0" w:color="auto"/>
            <w:left w:val="none" w:sz="0" w:space="0" w:color="auto"/>
            <w:bottom w:val="none" w:sz="0" w:space="0" w:color="auto"/>
            <w:right w:val="none" w:sz="0" w:space="0" w:color="auto"/>
          </w:divBdr>
        </w:div>
        <w:div w:id="1863780675">
          <w:marLeft w:val="640"/>
          <w:marRight w:val="0"/>
          <w:marTop w:val="0"/>
          <w:marBottom w:val="0"/>
          <w:divBdr>
            <w:top w:val="none" w:sz="0" w:space="0" w:color="auto"/>
            <w:left w:val="none" w:sz="0" w:space="0" w:color="auto"/>
            <w:bottom w:val="none" w:sz="0" w:space="0" w:color="auto"/>
            <w:right w:val="none" w:sz="0" w:space="0" w:color="auto"/>
          </w:divBdr>
        </w:div>
        <w:div w:id="1915509067">
          <w:marLeft w:val="640"/>
          <w:marRight w:val="0"/>
          <w:marTop w:val="0"/>
          <w:marBottom w:val="0"/>
          <w:divBdr>
            <w:top w:val="none" w:sz="0" w:space="0" w:color="auto"/>
            <w:left w:val="none" w:sz="0" w:space="0" w:color="auto"/>
            <w:bottom w:val="none" w:sz="0" w:space="0" w:color="auto"/>
            <w:right w:val="none" w:sz="0" w:space="0" w:color="auto"/>
          </w:divBdr>
        </w:div>
        <w:div w:id="1921909484">
          <w:marLeft w:val="640"/>
          <w:marRight w:val="0"/>
          <w:marTop w:val="0"/>
          <w:marBottom w:val="0"/>
          <w:divBdr>
            <w:top w:val="none" w:sz="0" w:space="0" w:color="auto"/>
            <w:left w:val="none" w:sz="0" w:space="0" w:color="auto"/>
            <w:bottom w:val="none" w:sz="0" w:space="0" w:color="auto"/>
            <w:right w:val="none" w:sz="0" w:space="0" w:color="auto"/>
          </w:divBdr>
        </w:div>
        <w:div w:id="1926104696">
          <w:marLeft w:val="640"/>
          <w:marRight w:val="0"/>
          <w:marTop w:val="0"/>
          <w:marBottom w:val="0"/>
          <w:divBdr>
            <w:top w:val="none" w:sz="0" w:space="0" w:color="auto"/>
            <w:left w:val="none" w:sz="0" w:space="0" w:color="auto"/>
            <w:bottom w:val="none" w:sz="0" w:space="0" w:color="auto"/>
            <w:right w:val="none" w:sz="0" w:space="0" w:color="auto"/>
          </w:divBdr>
        </w:div>
        <w:div w:id="1940528111">
          <w:marLeft w:val="640"/>
          <w:marRight w:val="0"/>
          <w:marTop w:val="0"/>
          <w:marBottom w:val="0"/>
          <w:divBdr>
            <w:top w:val="none" w:sz="0" w:space="0" w:color="auto"/>
            <w:left w:val="none" w:sz="0" w:space="0" w:color="auto"/>
            <w:bottom w:val="none" w:sz="0" w:space="0" w:color="auto"/>
            <w:right w:val="none" w:sz="0" w:space="0" w:color="auto"/>
          </w:divBdr>
        </w:div>
        <w:div w:id="2003700098">
          <w:marLeft w:val="640"/>
          <w:marRight w:val="0"/>
          <w:marTop w:val="0"/>
          <w:marBottom w:val="0"/>
          <w:divBdr>
            <w:top w:val="none" w:sz="0" w:space="0" w:color="auto"/>
            <w:left w:val="none" w:sz="0" w:space="0" w:color="auto"/>
            <w:bottom w:val="none" w:sz="0" w:space="0" w:color="auto"/>
            <w:right w:val="none" w:sz="0" w:space="0" w:color="auto"/>
          </w:divBdr>
        </w:div>
        <w:div w:id="2052000902">
          <w:marLeft w:val="640"/>
          <w:marRight w:val="0"/>
          <w:marTop w:val="0"/>
          <w:marBottom w:val="0"/>
          <w:divBdr>
            <w:top w:val="none" w:sz="0" w:space="0" w:color="auto"/>
            <w:left w:val="none" w:sz="0" w:space="0" w:color="auto"/>
            <w:bottom w:val="none" w:sz="0" w:space="0" w:color="auto"/>
            <w:right w:val="none" w:sz="0" w:space="0" w:color="auto"/>
          </w:divBdr>
        </w:div>
        <w:div w:id="2114786727">
          <w:marLeft w:val="640"/>
          <w:marRight w:val="0"/>
          <w:marTop w:val="0"/>
          <w:marBottom w:val="0"/>
          <w:divBdr>
            <w:top w:val="none" w:sz="0" w:space="0" w:color="auto"/>
            <w:left w:val="none" w:sz="0" w:space="0" w:color="auto"/>
            <w:bottom w:val="none" w:sz="0" w:space="0" w:color="auto"/>
            <w:right w:val="none" w:sz="0" w:space="0" w:color="auto"/>
          </w:divBdr>
        </w:div>
      </w:divsChild>
    </w:div>
    <w:div w:id="1867937183">
      <w:marLeft w:val="640"/>
      <w:marRight w:val="0"/>
      <w:marTop w:val="0"/>
      <w:marBottom w:val="0"/>
      <w:divBdr>
        <w:top w:val="none" w:sz="0" w:space="0" w:color="auto"/>
        <w:left w:val="none" w:sz="0" w:space="0" w:color="auto"/>
        <w:bottom w:val="none" w:sz="0" w:space="0" w:color="auto"/>
        <w:right w:val="none" w:sz="0" w:space="0" w:color="auto"/>
      </w:divBdr>
    </w:div>
    <w:div w:id="1868059341">
      <w:marLeft w:val="640"/>
      <w:marRight w:val="0"/>
      <w:marTop w:val="0"/>
      <w:marBottom w:val="0"/>
      <w:divBdr>
        <w:top w:val="none" w:sz="0" w:space="0" w:color="auto"/>
        <w:left w:val="none" w:sz="0" w:space="0" w:color="auto"/>
        <w:bottom w:val="none" w:sz="0" w:space="0" w:color="auto"/>
        <w:right w:val="none" w:sz="0" w:space="0" w:color="auto"/>
      </w:divBdr>
    </w:div>
    <w:div w:id="1868133104">
      <w:marLeft w:val="640"/>
      <w:marRight w:val="0"/>
      <w:marTop w:val="0"/>
      <w:marBottom w:val="0"/>
      <w:divBdr>
        <w:top w:val="none" w:sz="0" w:space="0" w:color="auto"/>
        <w:left w:val="none" w:sz="0" w:space="0" w:color="auto"/>
        <w:bottom w:val="none" w:sz="0" w:space="0" w:color="auto"/>
        <w:right w:val="none" w:sz="0" w:space="0" w:color="auto"/>
      </w:divBdr>
    </w:div>
    <w:div w:id="1868135000">
      <w:bodyDiv w:val="1"/>
      <w:marLeft w:val="0"/>
      <w:marRight w:val="0"/>
      <w:marTop w:val="0"/>
      <w:marBottom w:val="0"/>
      <w:divBdr>
        <w:top w:val="none" w:sz="0" w:space="0" w:color="auto"/>
        <w:left w:val="none" w:sz="0" w:space="0" w:color="auto"/>
        <w:bottom w:val="none" w:sz="0" w:space="0" w:color="auto"/>
        <w:right w:val="none" w:sz="0" w:space="0" w:color="auto"/>
      </w:divBdr>
      <w:divsChild>
        <w:div w:id="32850636">
          <w:marLeft w:val="640"/>
          <w:marRight w:val="0"/>
          <w:marTop w:val="0"/>
          <w:marBottom w:val="0"/>
          <w:divBdr>
            <w:top w:val="none" w:sz="0" w:space="0" w:color="auto"/>
            <w:left w:val="none" w:sz="0" w:space="0" w:color="auto"/>
            <w:bottom w:val="none" w:sz="0" w:space="0" w:color="auto"/>
            <w:right w:val="none" w:sz="0" w:space="0" w:color="auto"/>
          </w:divBdr>
        </w:div>
        <w:div w:id="34890826">
          <w:marLeft w:val="640"/>
          <w:marRight w:val="0"/>
          <w:marTop w:val="0"/>
          <w:marBottom w:val="0"/>
          <w:divBdr>
            <w:top w:val="none" w:sz="0" w:space="0" w:color="auto"/>
            <w:left w:val="none" w:sz="0" w:space="0" w:color="auto"/>
            <w:bottom w:val="none" w:sz="0" w:space="0" w:color="auto"/>
            <w:right w:val="none" w:sz="0" w:space="0" w:color="auto"/>
          </w:divBdr>
        </w:div>
        <w:div w:id="126776382">
          <w:marLeft w:val="640"/>
          <w:marRight w:val="0"/>
          <w:marTop w:val="0"/>
          <w:marBottom w:val="0"/>
          <w:divBdr>
            <w:top w:val="none" w:sz="0" w:space="0" w:color="auto"/>
            <w:left w:val="none" w:sz="0" w:space="0" w:color="auto"/>
            <w:bottom w:val="none" w:sz="0" w:space="0" w:color="auto"/>
            <w:right w:val="none" w:sz="0" w:space="0" w:color="auto"/>
          </w:divBdr>
        </w:div>
        <w:div w:id="179007688">
          <w:marLeft w:val="640"/>
          <w:marRight w:val="0"/>
          <w:marTop w:val="0"/>
          <w:marBottom w:val="0"/>
          <w:divBdr>
            <w:top w:val="none" w:sz="0" w:space="0" w:color="auto"/>
            <w:left w:val="none" w:sz="0" w:space="0" w:color="auto"/>
            <w:bottom w:val="none" w:sz="0" w:space="0" w:color="auto"/>
            <w:right w:val="none" w:sz="0" w:space="0" w:color="auto"/>
          </w:divBdr>
        </w:div>
        <w:div w:id="252319577">
          <w:marLeft w:val="640"/>
          <w:marRight w:val="0"/>
          <w:marTop w:val="0"/>
          <w:marBottom w:val="0"/>
          <w:divBdr>
            <w:top w:val="none" w:sz="0" w:space="0" w:color="auto"/>
            <w:left w:val="none" w:sz="0" w:space="0" w:color="auto"/>
            <w:bottom w:val="none" w:sz="0" w:space="0" w:color="auto"/>
            <w:right w:val="none" w:sz="0" w:space="0" w:color="auto"/>
          </w:divBdr>
        </w:div>
        <w:div w:id="326785282">
          <w:marLeft w:val="640"/>
          <w:marRight w:val="0"/>
          <w:marTop w:val="0"/>
          <w:marBottom w:val="0"/>
          <w:divBdr>
            <w:top w:val="none" w:sz="0" w:space="0" w:color="auto"/>
            <w:left w:val="none" w:sz="0" w:space="0" w:color="auto"/>
            <w:bottom w:val="none" w:sz="0" w:space="0" w:color="auto"/>
            <w:right w:val="none" w:sz="0" w:space="0" w:color="auto"/>
          </w:divBdr>
        </w:div>
        <w:div w:id="362287337">
          <w:marLeft w:val="640"/>
          <w:marRight w:val="0"/>
          <w:marTop w:val="0"/>
          <w:marBottom w:val="0"/>
          <w:divBdr>
            <w:top w:val="none" w:sz="0" w:space="0" w:color="auto"/>
            <w:left w:val="none" w:sz="0" w:space="0" w:color="auto"/>
            <w:bottom w:val="none" w:sz="0" w:space="0" w:color="auto"/>
            <w:right w:val="none" w:sz="0" w:space="0" w:color="auto"/>
          </w:divBdr>
        </w:div>
        <w:div w:id="410467875">
          <w:marLeft w:val="640"/>
          <w:marRight w:val="0"/>
          <w:marTop w:val="0"/>
          <w:marBottom w:val="0"/>
          <w:divBdr>
            <w:top w:val="none" w:sz="0" w:space="0" w:color="auto"/>
            <w:left w:val="none" w:sz="0" w:space="0" w:color="auto"/>
            <w:bottom w:val="none" w:sz="0" w:space="0" w:color="auto"/>
            <w:right w:val="none" w:sz="0" w:space="0" w:color="auto"/>
          </w:divBdr>
        </w:div>
        <w:div w:id="520555904">
          <w:marLeft w:val="640"/>
          <w:marRight w:val="0"/>
          <w:marTop w:val="0"/>
          <w:marBottom w:val="0"/>
          <w:divBdr>
            <w:top w:val="none" w:sz="0" w:space="0" w:color="auto"/>
            <w:left w:val="none" w:sz="0" w:space="0" w:color="auto"/>
            <w:bottom w:val="none" w:sz="0" w:space="0" w:color="auto"/>
            <w:right w:val="none" w:sz="0" w:space="0" w:color="auto"/>
          </w:divBdr>
        </w:div>
        <w:div w:id="643512644">
          <w:marLeft w:val="640"/>
          <w:marRight w:val="0"/>
          <w:marTop w:val="0"/>
          <w:marBottom w:val="0"/>
          <w:divBdr>
            <w:top w:val="none" w:sz="0" w:space="0" w:color="auto"/>
            <w:left w:val="none" w:sz="0" w:space="0" w:color="auto"/>
            <w:bottom w:val="none" w:sz="0" w:space="0" w:color="auto"/>
            <w:right w:val="none" w:sz="0" w:space="0" w:color="auto"/>
          </w:divBdr>
        </w:div>
        <w:div w:id="643853141">
          <w:marLeft w:val="640"/>
          <w:marRight w:val="0"/>
          <w:marTop w:val="0"/>
          <w:marBottom w:val="0"/>
          <w:divBdr>
            <w:top w:val="none" w:sz="0" w:space="0" w:color="auto"/>
            <w:left w:val="none" w:sz="0" w:space="0" w:color="auto"/>
            <w:bottom w:val="none" w:sz="0" w:space="0" w:color="auto"/>
            <w:right w:val="none" w:sz="0" w:space="0" w:color="auto"/>
          </w:divBdr>
        </w:div>
        <w:div w:id="788621255">
          <w:marLeft w:val="640"/>
          <w:marRight w:val="0"/>
          <w:marTop w:val="0"/>
          <w:marBottom w:val="0"/>
          <w:divBdr>
            <w:top w:val="none" w:sz="0" w:space="0" w:color="auto"/>
            <w:left w:val="none" w:sz="0" w:space="0" w:color="auto"/>
            <w:bottom w:val="none" w:sz="0" w:space="0" w:color="auto"/>
            <w:right w:val="none" w:sz="0" w:space="0" w:color="auto"/>
          </w:divBdr>
        </w:div>
        <w:div w:id="831406719">
          <w:marLeft w:val="640"/>
          <w:marRight w:val="0"/>
          <w:marTop w:val="0"/>
          <w:marBottom w:val="0"/>
          <w:divBdr>
            <w:top w:val="none" w:sz="0" w:space="0" w:color="auto"/>
            <w:left w:val="none" w:sz="0" w:space="0" w:color="auto"/>
            <w:bottom w:val="none" w:sz="0" w:space="0" w:color="auto"/>
            <w:right w:val="none" w:sz="0" w:space="0" w:color="auto"/>
          </w:divBdr>
        </w:div>
        <w:div w:id="880164377">
          <w:marLeft w:val="640"/>
          <w:marRight w:val="0"/>
          <w:marTop w:val="0"/>
          <w:marBottom w:val="0"/>
          <w:divBdr>
            <w:top w:val="none" w:sz="0" w:space="0" w:color="auto"/>
            <w:left w:val="none" w:sz="0" w:space="0" w:color="auto"/>
            <w:bottom w:val="none" w:sz="0" w:space="0" w:color="auto"/>
            <w:right w:val="none" w:sz="0" w:space="0" w:color="auto"/>
          </w:divBdr>
        </w:div>
        <w:div w:id="894779670">
          <w:marLeft w:val="640"/>
          <w:marRight w:val="0"/>
          <w:marTop w:val="0"/>
          <w:marBottom w:val="0"/>
          <w:divBdr>
            <w:top w:val="none" w:sz="0" w:space="0" w:color="auto"/>
            <w:left w:val="none" w:sz="0" w:space="0" w:color="auto"/>
            <w:bottom w:val="none" w:sz="0" w:space="0" w:color="auto"/>
            <w:right w:val="none" w:sz="0" w:space="0" w:color="auto"/>
          </w:divBdr>
        </w:div>
        <w:div w:id="932279439">
          <w:marLeft w:val="640"/>
          <w:marRight w:val="0"/>
          <w:marTop w:val="0"/>
          <w:marBottom w:val="0"/>
          <w:divBdr>
            <w:top w:val="none" w:sz="0" w:space="0" w:color="auto"/>
            <w:left w:val="none" w:sz="0" w:space="0" w:color="auto"/>
            <w:bottom w:val="none" w:sz="0" w:space="0" w:color="auto"/>
            <w:right w:val="none" w:sz="0" w:space="0" w:color="auto"/>
          </w:divBdr>
        </w:div>
        <w:div w:id="997224402">
          <w:marLeft w:val="640"/>
          <w:marRight w:val="0"/>
          <w:marTop w:val="0"/>
          <w:marBottom w:val="0"/>
          <w:divBdr>
            <w:top w:val="none" w:sz="0" w:space="0" w:color="auto"/>
            <w:left w:val="none" w:sz="0" w:space="0" w:color="auto"/>
            <w:bottom w:val="none" w:sz="0" w:space="0" w:color="auto"/>
            <w:right w:val="none" w:sz="0" w:space="0" w:color="auto"/>
          </w:divBdr>
        </w:div>
        <w:div w:id="1297875823">
          <w:marLeft w:val="640"/>
          <w:marRight w:val="0"/>
          <w:marTop w:val="0"/>
          <w:marBottom w:val="0"/>
          <w:divBdr>
            <w:top w:val="none" w:sz="0" w:space="0" w:color="auto"/>
            <w:left w:val="none" w:sz="0" w:space="0" w:color="auto"/>
            <w:bottom w:val="none" w:sz="0" w:space="0" w:color="auto"/>
            <w:right w:val="none" w:sz="0" w:space="0" w:color="auto"/>
          </w:divBdr>
        </w:div>
        <w:div w:id="1330870192">
          <w:marLeft w:val="640"/>
          <w:marRight w:val="0"/>
          <w:marTop w:val="0"/>
          <w:marBottom w:val="0"/>
          <w:divBdr>
            <w:top w:val="none" w:sz="0" w:space="0" w:color="auto"/>
            <w:left w:val="none" w:sz="0" w:space="0" w:color="auto"/>
            <w:bottom w:val="none" w:sz="0" w:space="0" w:color="auto"/>
            <w:right w:val="none" w:sz="0" w:space="0" w:color="auto"/>
          </w:divBdr>
        </w:div>
        <w:div w:id="1368675758">
          <w:marLeft w:val="640"/>
          <w:marRight w:val="0"/>
          <w:marTop w:val="0"/>
          <w:marBottom w:val="0"/>
          <w:divBdr>
            <w:top w:val="none" w:sz="0" w:space="0" w:color="auto"/>
            <w:left w:val="none" w:sz="0" w:space="0" w:color="auto"/>
            <w:bottom w:val="none" w:sz="0" w:space="0" w:color="auto"/>
            <w:right w:val="none" w:sz="0" w:space="0" w:color="auto"/>
          </w:divBdr>
        </w:div>
        <w:div w:id="1379891892">
          <w:marLeft w:val="640"/>
          <w:marRight w:val="0"/>
          <w:marTop w:val="0"/>
          <w:marBottom w:val="0"/>
          <w:divBdr>
            <w:top w:val="none" w:sz="0" w:space="0" w:color="auto"/>
            <w:left w:val="none" w:sz="0" w:space="0" w:color="auto"/>
            <w:bottom w:val="none" w:sz="0" w:space="0" w:color="auto"/>
            <w:right w:val="none" w:sz="0" w:space="0" w:color="auto"/>
          </w:divBdr>
        </w:div>
        <w:div w:id="1483111963">
          <w:marLeft w:val="640"/>
          <w:marRight w:val="0"/>
          <w:marTop w:val="0"/>
          <w:marBottom w:val="0"/>
          <w:divBdr>
            <w:top w:val="none" w:sz="0" w:space="0" w:color="auto"/>
            <w:left w:val="none" w:sz="0" w:space="0" w:color="auto"/>
            <w:bottom w:val="none" w:sz="0" w:space="0" w:color="auto"/>
            <w:right w:val="none" w:sz="0" w:space="0" w:color="auto"/>
          </w:divBdr>
        </w:div>
        <w:div w:id="1489906518">
          <w:marLeft w:val="640"/>
          <w:marRight w:val="0"/>
          <w:marTop w:val="0"/>
          <w:marBottom w:val="0"/>
          <w:divBdr>
            <w:top w:val="none" w:sz="0" w:space="0" w:color="auto"/>
            <w:left w:val="none" w:sz="0" w:space="0" w:color="auto"/>
            <w:bottom w:val="none" w:sz="0" w:space="0" w:color="auto"/>
            <w:right w:val="none" w:sz="0" w:space="0" w:color="auto"/>
          </w:divBdr>
        </w:div>
        <w:div w:id="1517688693">
          <w:marLeft w:val="640"/>
          <w:marRight w:val="0"/>
          <w:marTop w:val="0"/>
          <w:marBottom w:val="0"/>
          <w:divBdr>
            <w:top w:val="none" w:sz="0" w:space="0" w:color="auto"/>
            <w:left w:val="none" w:sz="0" w:space="0" w:color="auto"/>
            <w:bottom w:val="none" w:sz="0" w:space="0" w:color="auto"/>
            <w:right w:val="none" w:sz="0" w:space="0" w:color="auto"/>
          </w:divBdr>
        </w:div>
        <w:div w:id="1524827265">
          <w:marLeft w:val="640"/>
          <w:marRight w:val="0"/>
          <w:marTop w:val="0"/>
          <w:marBottom w:val="0"/>
          <w:divBdr>
            <w:top w:val="none" w:sz="0" w:space="0" w:color="auto"/>
            <w:left w:val="none" w:sz="0" w:space="0" w:color="auto"/>
            <w:bottom w:val="none" w:sz="0" w:space="0" w:color="auto"/>
            <w:right w:val="none" w:sz="0" w:space="0" w:color="auto"/>
          </w:divBdr>
        </w:div>
        <w:div w:id="1588080606">
          <w:marLeft w:val="640"/>
          <w:marRight w:val="0"/>
          <w:marTop w:val="0"/>
          <w:marBottom w:val="0"/>
          <w:divBdr>
            <w:top w:val="none" w:sz="0" w:space="0" w:color="auto"/>
            <w:left w:val="none" w:sz="0" w:space="0" w:color="auto"/>
            <w:bottom w:val="none" w:sz="0" w:space="0" w:color="auto"/>
            <w:right w:val="none" w:sz="0" w:space="0" w:color="auto"/>
          </w:divBdr>
        </w:div>
        <w:div w:id="1601572697">
          <w:marLeft w:val="640"/>
          <w:marRight w:val="0"/>
          <w:marTop w:val="0"/>
          <w:marBottom w:val="0"/>
          <w:divBdr>
            <w:top w:val="none" w:sz="0" w:space="0" w:color="auto"/>
            <w:left w:val="none" w:sz="0" w:space="0" w:color="auto"/>
            <w:bottom w:val="none" w:sz="0" w:space="0" w:color="auto"/>
            <w:right w:val="none" w:sz="0" w:space="0" w:color="auto"/>
          </w:divBdr>
        </w:div>
        <w:div w:id="1626543523">
          <w:marLeft w:val="640"/>
          <w:marRight w:val="0"/>
          <w:marTop w:val="0"/>
          <w:marBottom w:val="0"/>
          <w:divBdr>
            <w:top w:val="none" w:sz="0" w:space="0" w:color="auto"/>
            <w:left w:val="none" w:sz="0" w:space="0" w:color="auto"/>
            <w:bottom w:val="none" w:sz="0" w:space="0" w:color="auto"/>
            <w:right w:val="none" w:sz="0" w:space="0" w:color="auto"/>
          </w:divBdr>
        </w:div>
        <w:div w:id="1642807171">
          <w:marLeft w:val="640"/>
          <w:marRight w:val="0"/>
          <w:marTop w:val="0"/>
          <w:marBottom w:val="0"/>
          <w:divBdr>
            <w:top w:val="none" w:sz="0" w:space="0" w:color="auto"/>
            <w:left w:val="none" w:sz="0" w:space="0" w:color="auto"/>
            <w:bottom w:val="none" w:sz="0" w:space="0" w:color="auto"/>
            <w:right w:val="none" w:sz="0" w:space="0" w:color="auto"/>
          </w:divBdr>
        </w:div>
        <w:div w:id="1653365164">
          <w:marLeft w:val="640"/>
          <w:marRight w:val="0"/>
          <w:marTop w:val="0"/>
          <w:marBottom w:val="0"/>
          <w:divBdr>
            <w:top w:val="none" w:sz="0" w:space="0" w:color="auto"/>
            <w:left w:val="none" w:sz="0" w:space="0" w:color="auto"/>
            <w:bottom w:val="none" w:sz="0" w:space="0" w:color="auto"/>
            <w:right w:val="none" w:sz="0" w:space="0" w:color="auto"/>
          </w:divBdr>
        </w:div>
        <w:div w:id="1797917012">
          <w:marLeft w:val="640"/>
          <w:marRight w:val="0"/>
          <w:marTop w:val="0"/>
          <w:marBottom w:val="0"/>
          <w:divBdr>
            <w:top w:val="none" w:sz="0" w:space="0" w:color="auto"/>
            <w:left w:val="none" w:sz="0" w:space="0" w:color="auto"/>
            <w:bottom w:val="none" w:sz="0" w:space="0" w:color="auto"/>
            <w:right w:val="none" w:sz="0" w:space="0" w:color="auto"/>
          </w:divBdr>
        </w:div>
        <w:div w:id="1823618066">
          <w:marLeft w:val="640"/>
          <w:marRight w:val="0"/>
          <w:marTop w:val="0"/>
          <w:marBottom w:val="0"/>
          <w:divBdr>
            <w:top w:val="none" w:sz="0" w:space="0" w:color="auto"/>
            <w:left w:val="none" w:sz="0" w:space="0" w:color="auto"/>
            <w:bottom w:val="none" w:sz="0" w:space="0" w:color="auto"/>
            <w:right w:val="none" w:sz="0" w:space="0" w:color="auto"/>
          </w:divBdr>
        </w:div>
        <w:div w:id="1976249873">
          <w:marLeft w:val="640"/>
          <w:marRight w:val="0"/>
          <w:marTop w:val="0"/>
          <w:marBottom w:val="0"/>
          <w:divBdr>
            <w:top w:val="none" w:sz="0" w:space="0" w:color="auto"/>
            <w:left w:val="none" w:sz="0" w:space="0" w:color="auto"/>
            <w:bottom w:val="none" w:sz="0" w:space="0" w:color="auto"/>
            <w:right w:val="none" w:sz="0" w:space="0" w:color="auto"/>
          </w:divBdr>
        </w:div>
        <w:div w:id="2053267901">
          <w:marLeft w:val="640"/>
          <w:marRight w:val="0"/>
          <w:marTop w:val="0"/>
          <w:marBottom w:val="0"/>
          <w:divBdr>
            <w:top w:val="none" w:sz="0" w:space="0" w:color="auto"/>
            <w:left w:val="none" w:sz="0" w:space="0" w:color="auto"/>
            <w:bottom w:val="none" w:sz="0" w:space="0" w:color="auto"/>
            <w:right w:val="none" w:sz="0" w:space="0" w:color="auto"/>
          </w:divBdr>
        </w:div>
        <w:div w:id="2081249277">
          <w:marLeft w:val="640"/>
          <w:marRight w:val="0"/>
          <w:marTop w:val="0"/>
          <w:marBottom w:val="0"/>
          <w:divBdr>
            <w:top w:val="none" w:sz="0" w:space="0" w:color="auto"/>
            <w:left w:val="none" w:sz="0" w:space="0" w:color="auto"/>
            <w:bottom w:val="none" w:sz="0" w:space="0" w:color="auto"/>
            <w:right w:val="none" w:sz="0" w:space="0" w:color="auto"/>
          </w:divBdr>
        </w:div>
      </w:divsChild>
    </w:div>
    <w:div w:id="1868644056">
      <w:marLeft w:val="640"/>
      <w:marRight w:val="0"/>
      <w:marTop w:val="0"/>
      <w:marBottom w:val="0"/>
      <w:divBdr>
        <w:top w:val="none" w:sz="0" w:space="0" w:color="auto"/>
        <w:left w:val="none" w:sz="0" w:space="0" w:color="auto"/>
        <w:bottom w:val="none" w:sz="0" w:space="0" w:color="auto"/>
        <w:right w:val="none" w:sz="0" w:space="0" w:color="auto"/>
      </w:divBdr>
    </w:div>
    <w:div w:id="1868712900">
      <w:marLeft w:val="640"/>
      <w:marRight w:val="0"/>
      <w:marTop w:val="0"/>
      <w:marBottom w:val="0"/>
      <w:divBdr>
        <w:top w:val="none" w:sz="0" w:space="0" w:color="auto"/>
        <w:left w:val="none" w:sz="0" w:space="0" w:color="auto"/>
        <w:bottom w:val="none" w:sz="0" w:space="0" w:color="auto"/>
        <w:right w:val="none" w:sz="0" w:space="0" w:color="auto"/>
      </w:divBdr>
    </w:div>
    <w:div w:id="1868904344">
      <w:marLeft w:val="640"/>
      <w:marRight w:val="0"/>
      <w:marTop w:val="0"/>
      <w:marBottom w:val="0"/>
      <w:divBdr>
        <w:top w:val="none" w:sz="0" w:space="0" w:color="auto"/>
        <w:left w:val="none" w:sz="0" w:space="0" w:color="auto"/>
        <w:bottom w:val="none" w:sz="0" w:space="0" w:color="auto"/>
        <w:right w:val="none" w:sz="0" w:space="0" w:color="auto"/>
      </w:divBdr>
    </w:div>
    <w:div w:id="1869175396">
      <w:bodyDiv w:val="1"/>
      <w:marLeft w:val="0"/>
      <w:marRight w:val="0"/>
      <w:marTop w:val="0"/>
      <w:marBottom w:val="0"/>
      <w:divBdr>
        <w:top w:val="none" w:sz="0" w:space="0" w:color="auto"/>
        <w:left w:val="none" w:sz="0" w:space="0" w:color="auto"/>
        <w:bottom w:val="none" w:sz="0" w:space="0" w:color="auto"/>
        <w:right w:val="none" w:sz="0" w:space="0" w:color="auto"/>
      </w:divBdr>
      <w:divsChild>
        <w:div w:id="40056632">
          <w:marLeft w:val="640"/>
          <w:marRight w:val="0"/>
          <w:marTop w:val="0"/>
          <w:marBottom w:val="0"/>
          <w:divBdr>
            <w:top w:val="none" w:sz="0" w:space="0" w:color="auto"/>
            <w:left w:val="none" w:sz="0" w:space="0" w:color="auto"/>
            <w:bottom w:val="none" w:sz="0" w:space="0" w:color="auto"/>
            <w:right w:val="none" w:sz="0" w:space="0" w:color="auto"/>
          </w:divBdr>
        </w:div>
        <w:div w:id="63841657">
          <w:marLeft w:val="640"/>
          <w:marRight w:val="0"/>
          <w:marTop w:val="0"/>
          <w:marBottom w:val="0"/>
          <w:divBdr>
            <w:top w:val="none" w:sz="0" w:space="0" w:color="auto"/>
            <w:left w:val="none" w:sz="0" w:space="0" w:color="auto"/>
            <w:bottom w:val="none" w:sz="0" w:space="0" w:color="auto"/>
            <w:right w:val="none" w:sz="0" w:space="0" w:color="auto"/>
          </w:divBdr>
        </w:div>
        <w:div w:id="70855280">
          <w:marLeft w:val="640"/>
          <w:marRight w:val="0"/>
          <w:marTop w:val="0"/>
          <w:marBottom w:val="0"/>
          <w:divBdr>
            <w:top w:val="none" w:sz="0" w:space="0" w:color="auto"/>
            <w:left w:val="none" w:sz="0" w:space="0" w:color="auto"/>
            <w:bottom w:val="none" w:sz="0" w:space="0" w:color="auto"/>
            <w:right w:val="none" w:sz="0" w:space="0" w:color="auto"/>
          </w:divBdr>
        </w:div>
        <w:div w:id="80566880">
          <w:marLeft w:val="640"/>
          <w:marRight w:val="0"/>
          <w:marTop w:val="0"/>
          <w:marBottom w:val="0"/>
          <w:divBdr>
            <w:top w:val="none" w:sz="0" w:space="0" w:color="auto"/>
            <w:left w:val="none" w:sz="0" w:space="0" w:color="auto"/>
            <w:bottom w:val="none" w:sz="0" w:space="0" w:color="auto"/>
            <w:right w:val="none" w:sz="0" w:space="0" w:color="auto"/>
          </w:divBdr>
        </w:div>
        <w:div w:id="87818253">
          <w:marLeft w:val="640"/>
          <w:marRight w:val="0"/>
          <w:marTop w:val="0"/>
          <w:marBottom w:val="0"/>
          <w:divBdr>
            <w:top w:val="none" w:sz="0" w:space="0" w:color="auto"/>
            <w:left w:val="none" w:sz="0" w:space="0" w:color="auto"/>
            <w:bottom w:val="none" w:sz="0" w:space="0" w:color="auto"/>
            <w:right w:val="none" w:sz="0" w:space="0" w:color="auto"/>
          </w:divBdr>
        </w:div>
        <w:div w:id="101414043">
          <w:marLeft w:val="640"/>
          <w:marRight w:val="0"/>
          <w:marTop w:val="0"/>
          <w:marBottom w:val="0"/>
          <w:divBdr>
            <w:top w:val="none" w:sz="0" w:space="0" w:color="auto"/>
            <w:left w:val="none" w:sz="0" w:space="0" w:color="auto"/>
            <w:bottom w:val="none" w:sz="0" w:space="0" w:color="auto"/>
            <w:right w:val="none" w:sz="0" w:space="0" w:color="auto"/>
          </w:divBdr>
        </w:div>
        <w:div w:id="389185472">
          <w:marLeft w:val="640"/>
          <w:marRight w:val="0"/>
          <w:marTop w:val="0"/>
          <w:marBottom w:val="0"/>
          <w:divBdr>
            <w:top w:val="none" w:sz="0" w:space="0" w:color="auto"/>
            <w:left w:val="none" w:sz="0" w:space="0" w:color="auto"/>
            <w:bottom w:val="none" w:sz="0" w:space="0" w:color="auto"/>
            <w:right w:val="none" w:sz="0" w:space="0" w:color="auto"/>
          </w:divBdr>
        </w:div>
        <w:div w:id="425468043">
          <w:marLeft w:val="640"/>
          <w:marRight w:val="0"/>
          <w:marTop w:val="0"/>
          <w:marBottom w:val="0"/>
          <w:divBdr>
            <w:top w:val="none" w:sz="0" w:space="0" w:color="auto"/>
            <w:left w:val="none" w:sz="0" w:space="0" w:color="auto"/>
            <w:bottom w:val="none" w:sz="0" w:space="0" w:color="auto"/>
            <w:right w:val="none" w:sz="0" w:space="0" w:color="auto"/>
          </w:divBdr>
        </w:div>
        <w:div w:id="462162736">
          <w:marLeft w:val="640"/>
          <w:marRight w:val="0"/>
          <w:marTop w:val="0"/>
          <w:marBottom w:val="0"/>
          <w:divBdr>
            <w:top w:val="none" w:sz="0" w:space="0" w:color="auto"/>
            <w:left w:val="none" w:sz="0" w:space="0" w:color="auto"/>
            <w:bottom w:val="none" w:sz="0" w:space="0" w:color="auto"/>
            <w:right w:val="none" w:sz="0" w:space="0" w:color="auto"/>
          </w:divBdr>
        </w:div>
        <w:div w:id="474446295">
          <w:marLeft w:val="640"/>
          <w:marRight w:val="0"/>
          <w:marTop w:val="0"/>
          <w:marBottom w:val="0"/>
          <w:divBdr>
            <w:top w:val="none" w:sz="0" w:space="0" w:color="auto"/>
            <w:left w:val="none" w:sz="0" w:space="0" w:color="auto"/>
            <w:bottom w:val="none" w:sz="0" w:space="0" w:color="auto"/>
            <w:right w:val="none" w:sz="0" w:space="0" w:color="auto"/>
          </w:divBdr>
        </w:div>
        <w:div w:id="489251640">
          <w:marLeft w:val="640"/>
          <w:marRight w:val="0"/>
          <w:marTop w:val="0"/>
          <w:marBottom w:val="0"/>
          <w:divBdr>
            <w:top w:val="none" w:sz="0" w:space="0" w:color="auto"/>
            <w:left w:val="none" w:sz="0" w:space="0" w:color="auto"/>
            <w:bottom w:val="none" w:sz="0" w:space="0" w:color="auto"/>
            <w:right w:val="none" w:sz="0" w:space="0" w:color="auto"/>
          </w:divBdr>
        </w:div>
        <w:div w:id="539509884">
          <w:marLeft w:val="640"/>
          <w:marRight w:val="0"/>
          <w:marTop w:val="0"/>
          <w:marBottom w:val="0"/>
          <w:divBdr>
            <w:top w:val="none" w:sz="0" w:space="0" w:color="auto"/>
            <w:left w:val="none" w:sz="0" w:space="0" w:color="auto"/>
            <w:bottom w:val="none" w:sz="0" w:space="0" w:color="auto"/>
            <w:right w:val="none" w:sz="0" w:space="0" w:color="auto"/>
          </w:divBdr>
        </w:div>
        <w:div w:id="607392563">
          <w:marLeft w:val="640"/>
          <w:marRight w:val="0"/>
          <w:marTop w:val="0"/>
          <w:marBottom w:val="0"/>
          <w:divBdr>
            <w:top w:val="none" w:sz="0" w:space="0" w:color="auto"/>
            <w:left w:val="none" w:sz="0" w:space="0" w:color="auto"/>
            <w:bottom w:val="none" w:sz="0" w:space="0" w:color="auto"/>
            <w:right w:val="none" w:sz="0" w:space="0" w:color="auto"/>
          </w:divBdr>
        </w:div>
        <w:div w:id="609162094">
          <w:marLeft w:val="640"/>
          <w:marRight w:val="0"/>
          <w:marTop w:val="0"/>
          <w:marBottom w:val="0"/>
          <w:divBdr>
            <w:top w:val="none" w:sz="0" w:space="0" w:color="auto"/>
            <w:left w:val="none" w:sz="0" w:space="0" w:color="auto"/>
            <w:bottom w:val="none" w:sz="0" w:space="0" w:color="auto"/>
            <w:right w:val="none" w:sz="0" w:space="0" w:color="auto"/>
          </w:divBdr>
        </w:div>
        <w:div w:id="653610927">
          <w:marLeft w:val="640"/>
          <w:marRight w:val="0"/>
          <w:marTop w:val="0"/>
          <w:marBottom w:val="0"/>
          <w:divBdr>
            <w:top w:val="none" w:sz="0" w:space="0" w:color="auto"/>
            <w:left w:val="none" w:sz="0" w:space="0" w:color="auto"/>
            <w:bottom w:val="none" w:sz="0" w:space="0" w:color="auto"/>
            <w:right w:val="none" w:sz="0" w:space="0" w:color="auto"/>
          </w:divBdr>
        </w:div>
        <w:div w:id="696273792">
          <w:marLeft w:val="640"/>
          <w:marRight w:val="0"/>
          <w:marTop w:val="0"/>
          <w:marBottom w:val="0"/>
          <w:divBdr>
            <w:top w:val="none" w:sz="0" w:space="0" w:color="auto"/>
            <w:left w:val="none" w:sz="0" w:space="0" w:color="auto"/>
            <w:bottom w:val="none" w:sz="0" w:space="0" w:color="auto"/>
            <w:right w:val="none" w:sz="0" w:space="0" w:color="auto"/>
          </w:divBdr>
        </w:div>
        <w:div w:id="702898597">
          <w:marLeft w:val="640"/>
          <w:marRight w:val="0"/>
          <w:marTop w:val="0"/>
          <w:marBottom w:val="0"/>
          <w:divBdr>
            <w:top w:val="none" w:sz="0" w:space="0" w:color="auto"/>
            <w:left w:val="none" w:sz="0" w:space="0" w:color="auto"/>
            <w:bottom w:val="none" w:sz="0" w:space="0" w:color="auto"/>
            <w:right w:val="none" w:sz="0" w:space="0" w:color="auto"/>
          </w:divBdr>
        </w:div>
        <w:div w:id="830826075">
          <w:marLeft w:val="640"/>
          <w:marRight w:val="0"/>
          <w:marTop w:val="0"/>
          <w:marBottom w:val="0"/>
          <w:divBdr>
            <w:top w:val="none" w:sz="0" w:space="0" w:color="auto"/>
            <w:left w:val="none" w:sz="0" w:space="0" w:color="auto"/>
            <w:bottom w:val="none" w:sz="0" w:space="0" w:color="auto"/>
            <w:right w:val="none" w:sz="0" w:space="0" w:color="auto"/>
          </w:divBdr>
        </w:div>
        <w:div w:id="841241514">
          <w:marLeft w:val="640"/>
          <w:marRight w:val="0"/>
          <w:marTop w:val="0"/>
          <w:marBottom w:val="0"/>
          <w:divBdr>
            <w:top w:val="none" w:sz="0" w:space="0" w:color="auto"/>
            <w:left w:val="none" w:sz="0" w:space="0" w:color="auto"/>
            <w:bottom w:val="none" w:sz="0" w:space="0" w:color="auto"/>
            <w:right w:val="none" w:sz="0" w:space="0" w:color="auto"/>
          </w:divBdr>
        </w:div>
        <w:div w:id="934479235">
          <w:marLeft w:val="640"/>
          <w:marRight w:val="0"/>
          <w:marTop w:val="0"/>
          <w:marBottom w:val="0"/>
          <w:divBdr>
            <w:top w:val="none" w:sz="0" w:space="0" w:color="auto"/>
            <w:left w:val="none" w:sz="0" w:space="0" w:color="auto"/>
            <w:bottom w:val="none" w:sz="0" w:space="0" w:color="auto"/>
            <w:right w:val="none" w:sz="0" w:space="0" w:color="auto"/>
          </w:divBdr>
        </w:div>
        <w:div w:id="1030304781">
          <w:marLeft w:val="640"/>
          <w:marRight w:val="0"/>
          <w:marTop w:val="0"/>
          <w:marBottom w:val="0"/>
          <w:divBdr>
            <w:top w:val="none" w:sz="0" w:space="0" w:color="auto"/>
            <w:left w:val="none" w:sz="0" w:space="0" w:color="auto"/>
            <w:bottom w:val="none" w:sz="0" w:space="0" w:color="auto"/>
            <w:right w:val="none" w:sz="0" w:space="0" w:color="auto"/>
          </w:divBdr>
        </w:div>
        <w:div w:id="1058213613">
          <w:marLeft w:val="640"/>
          <w:marRight w:val="0"/>
          <w:marTop w:val="0"/>
          <w:marBottom w:val="0"/>
          <w:divBdr>
            <w:top w:val="none" w:sz="0" w:space="0" w:color="auto"/>
            <w:left w:val="none" w:sz="0" w:space="0" w:color="auto"/>
            <w:bottom w:val="none" w:sz="0" w:space="0" w:color="auto"/>
            <w:right w:val="none" w:sz="0" w:space="0" w:color="auto"/>
          </w:divBdr>
        </w:div>
        <w:div w:id="1124083284">
          <w:marLeft w:val="640"/>
          <w:marRight w:val="0"/>
          <w:marTop w:val="0"/>
          <w:marBottom w:val="0"/>
          <w:divBdr>
            <w:top w:val="none" w:sz="0" w:space="0" w:color="auto"/>
            <w:left w:val="none" w:sz="0" w:space="0" w:color="auto"/>
            <w:bottom w:val="none" w:sz="0" w:space="0" w:color="auto"/>
            <w:right w:val="none" w:sz="0" w:space="0" w:color="auto"/>
          </w:divBdr>
        </w:div>
        <w:div w:id="1260721860">
          <w:marLeft w:val="640"/>
          <w:marRight w:val="0"/>
          <w:marTop w:val="0"/>
          <w:marBottom w:val="0"/>
          <w:divBdr>
            <w:top w:val="none" w:sz="0" w:space="0" w:color="auto"/>
            <w:left w:val="none" w:sz="0" w:space="0" w:color="auto"/>
            <w:bottom w:val="none" w:sz="0" w:space="0" w:color="auto"/>
            <w:right w:val="none" w:sz="0" w:space="0" w:color="auto"/>
          </w:divBdr>
        </w:div>
        <w:div w:id="1306660431">
          <w:marLeft w:val="640"/>
          <w:marRight w:val="0"/>
          <w:marTop w:val="0"/>
          <w:marBottom w:val="0"/>
          <w:divBdr>
            <w:top w:val="none" w:sz="0" w:space="0" w:color="auto"/>
            <w:left w:val="none" w:sz="0" w:space="0" w:color="auto"/>
            <w:bottom w:val="none" w:sz="0" w:space="0" w:color="auto"/>
            <w:right w:val="none" w:sz="0" w:space="0" w:color="auto"/>
          </w:divBdr>
        </w:div>
        <w:div w:id="1403792552">
          <w:marLeft w:val="640"/>
          <w:marRight w:val="0"/>
          <w:marTop w:val="0"/>
          <w:marBottom w:val="0"/>
          <w:divBdr>
            <w:top w:val="none" w:sz="0" w:space="0" w:color="auto"/>
            <w:left w:val="none" w:sz="0" w:space="0" w:color="auto"/>
            <w:bottom w:val="none" w:sz="0" w:space="0" w:color="auto"/>
            <w:right w:val="none" w:sz="0" w:space="0" w:color="auto"/>
          </w:divBdr>
        </w:div>
        <w:div w:id="1474256479">
          <w:marLeft w:val="640"/>
          <w:marRight w:val="0"/>
          <w:marTop w:val="0"/>
          <w:marBottom w:val="0"/>
          <w:divBdr>
            <w:top w:val="none" w:sz="0" w:space="0" w:color="auto"/>
            <w:left w:val="none" w:sz="0" w:space="0" w:color="auto"/>
            <w:bottom w:val="none" w:sz="0" w:space="0" w:color="auto"/>
            <w:right w:val="none" w:sz="0" w:space="0" w:color="auto"/>
          </w:divBdr>
        </w:div>
        <w:div w:id="1568804021">
          <w:marLeft w:val="640"/>
          <w:marRight w:val="0"/>
          <w:marTop w:val="0"/>
          <w:marBottom w:val="0"/>
          <w:divBdr>
            <w:top w:val="none" w:sz="0" w:space="0" w:color="auto"/>
            <w:left w:val="none" w:sz="0" w:space="0" w:color="auto"/>
            <w:bottom w:val="none" w:sz="0" w:space="0" w:color="auto"/>
            <w:right w:val="none" w:sz="0" w:space="0" w:color="auto"/>
          </w:divBdr>
        </w:div>
        <w:div w:id="1643391970">
          <w:marLeft w:val="640"/>
          <w:marRight w:val="0"/>
          <w:marTop w:val="0"/>
          <w:marBottom w:val="0"/>
          <w:divBdr>
            <w:top w:val="none" w:sz="0" w:space="0" w:color="auto"/>
            <w:left w:val="none" w:sz="0" w:space="0" w:color="auto"/>
            <w:bottom w:val="none" w:sz="0" w:space="0" w:color="auto"/>
            <w:right w:val="none" w:sz="0" w:space="0" w:color="auto"/>
          </w:divBdr>
        </w:div>
        <w:div w:id="1644966385">
          <w:marLeft w:val="640"/>
          <w:marRight w:val="0"/>
          <w:marTop w:val="0"/>
          <w:marBottom w:val="0"/>
          <w:divBdr>
            <w:top w:val="none" w:sz="0" w:space="0" w:color="auto"/>
            <w:left w:val="none" w:sz="0" w:space="0" w:color="auto"/>
            <w:bottom w:val="none" w:sz="0" w:space="0" w:color="auto"/>
            <w:right w:val="none" w:sz="0" w:space="0" w:color="auto"/>
          </w:divBdr>
        </w:div>
        <w:div w:id="1666199235">
          <w:marLeft w:val="640"/>
          <w:marRight w:val="0"/>
          <w:marTop w:val="0"/>
          <w:marBottom w:val="0"/>
          <w:divBdr>
            <w:top w:val="none" w:sz="0" w:space="0" w:color="auto"/>
            <w:left w:val="none" w:sz="0" w:space="0" w:color="auto"/>
            <w:bottom w:val="none" w:sz="0" w:space="0" w:color="auto"/>
            <w:right w:val="none" w:sz="0" w:space="0" w:color="auto"/>
          </w:divBdr>
        </w:div>
        <w:div w:id="1695500810">
          <w:marLeft w:val="640"/>
          <w:marRight w:val="0"/>
          <w:marTop w:val="0"/>
          <w:marBottom w:val="0"/>
          <w:divBdr>
            <w:top w:val="none" w:sz="0" w:space="0" w:color="auto"/>
            <w:left w:val="none" w:sz="0" w:space="0" w:color="auto"/>
            <w:bottom w:val="none" w:sz="0" w:space="0" w:color="auto"/>
            <w:right w:val="none" w:sz="0" w:space="0" w:color="auto"/>
          </w:divBdr>
        </w:div>
        <w:div w:id="1697732643">
          <w:marLeft w:val="640"/>
          <w:marRight w:val="0"/>
          <w:marTop w:val="0"/>
          <w:marBottom w:val="0"/>
          <w:divBdr>
            <w:top w:val="none" w:sz="0" w:space="0" w:color="auto"/>
            <w:left w:val="none" w:sz="0" w:space="0" w:color="auto"/>
            <w:bottom w:val="none" w:sz="0" w:space="0" w:color="auto"/>
            <w:right w:val="none" w:sz="0" w:space="0" w:color="auto"/>
          </w:divBdr>
        </w:div>
        <w:div w:id="1763800454">
          <w:marLeft w:val="640"/>
          <w:marRight w:val="0"/>
          <w:marTop w:val="0"/>
          <w:marBottom w:val="0"/>
          <w:divBdr>
            <w:top w:val="none" w:sz="0" w:space="0" w:color="auto"/>
            <w:left w:val="none" w:sz="0" w:space="0" w:color="auto"/>
            <w:bottom w:val="none" w:sz="0" w:space="0" w:color="auto"/>
            <w:right w:val="none" w:sz="0" w:space="0" w:color="auto"/>
          </w:divBdr>
        </w:div>
        <w:div w:id="1880242653">
          <w:marLeft w:val="640"/>
          <w:marRight w:val="0"/>
          <w:marTop w:val="0"/>
          <w:marBottom w:val="0"/>
          <w:divBdr>
            <w:top w:val="none" w:sz="0" w:space="0" w:color="auto"/>
            <w:left w:val="none" w:sz="0" w:space="0" w:color="auto"/>
            <w:bottom w:val="none" w:sz="0" w:space="0" w:color="auto"/>
            <w:right w:val="none" w:sz="0" w:space="0" w:color="auto"/>
          </w:divBdr>
        </w:div>
        <w:div w:id="1919292553">
          <w:marLeft w:val="640"/>
          <w:marRight w:val="0"/>
          <w:marTop w:val="0"/>
          <w:marBottom w:val="0"/>
          <w:divBdr>
            <w:top w:val="none" w:sz="0" w:space="0" w:color="auto"/>
            <w:left w:val="none" w:sz="0" w:space="0" w:color="auto"/>
            <w:bottom w:val="none" w:sz="0" w:space="0" w:color="auto"/>
            <w:right w:val="none" w:sz="0" w:space="0" w:color="auto"/>
          </w:divBdr>
        </w:div>
        <w:div w:id="1990788165">
          <w:marLeft w:val="640"/>
          <w:marRight w:val="0"/>
          <w:marTop w:val="0"/>
          <w:marBottom w:val="0"/>
          <w:divBdr>
            <w:top w:val="none" w:sz="0" w:space="0" w:color="auto"/>
            <w:left w:val="none" w:sz="0" w:space="0" w:color="auto"/>
            <w:bottom w:val="none" w:sz="0" w:space="0" w:color="auto"/>
            <w:right w:val="none" w:sz="0" w:space="0" w:color="auto"/>
          </w:divBdr>
        </w:div>
        <w:div w:id="2040667586">
          <w:marLeft w:val="640"/>
          <w:marRight w:val="0"/>
          <w:marTop w:val="0"/>
          <w:marBottom w:val="0"/>
          <w:divBdr>
            <w:top w:val="none" w:sz="0" w:space="0" w:color="auto"/>
            <w:left w:val="none" w:sz="0" w:space="0" w:color="auto"/>
            <w:bottom w:val="none" w:sz="0" w:space="0" w:color="auto"/>
            <w:right w:val="none" w:sz="0" w:space="0" w:color="auto"/>
          </w:divBdr>
        </w:div>
        <w:div w:id="2042313680">
          <w:marLeft w:val="640"/>
          <w:marRight w:val="0"/>
          <w:marTop w:val="0"/>
          <w:marBottom w:val="0"/>
          <w:divBdr>
            <w:top w:val="none" w:sz="0" w:space="0" w:color="auto"/>
            <w:left w:val="none" w:sz="0" w:space="0" w:color="auto"/>
            <w:bottom w:val="none" w:sz="0" w:space="0" w:color="auto"/>
            <w:right w:val="none" w:sz="0" w:space="0" w:color="auto"/>
          </w:divBdr>
        </w:div>
        <w:div w:id="2067877458">
          <w:marLeft w:val="640"/>
          <w:marRight w:val="0"/>
          <w:marTop w:val="0"/>
          <w:marBottom w:val="0"/>
          <w:divBdr>
            <w:top w:val="none" w:sz="0" w:space="0" w:color="auto"/>
            <w:left w:val="none" w:sz="0" w:space="0" w:color="auto"/>
            <w:bottom w:val="none" w:sz="0" w:space="0" w:color="auto"/>
            <w:right w:val="none" w:sz="0" w:space="0" w:color="auto"/>
          </w:divBdr>
        </w:div>
        <w:div w:id="2078236891">
          <w:marLeft w:val="640"/>
          <w:marRight w:val="0"/>
          <w:marTop w:val="0"/>
          <w:marBottom w:val="0"/>
          <w:divBdr>
            <w:top w:val="none" w:sz="0" w:space="0" w:color="auto"/>
            <w:left w:val="none" w:sz="0" w:space="0" w:color="auto"/>
            <w:bottom w:val="none" w:sz="0" w:space="0" w:color="auto"/>
            <w:right w:val="none" w:sz="0" w:space="0" w:color="auto"/>
          </w:divBdr>
        </w:div>
        <w:div w:id="2086342715">
          <w:marLeft w:val="640"/>
          <w:marRight w:val="0"/>
          <w:marTop w:val="0"/>
          <w:marBottom w:val="0"/>
          <w:divBdr>
            <w:top w:val="none" w:sz="0" w:space="0" w:color="auto"/>
            <w:left w:val="none" w:sz="0" w:space="0" w:color="auto"/>
            <w:bottom w:val="none" w:sz="0" w:space="0" w:color="auto"/>
            <w:right w:val="none" w:sz="0" w:space="0" w:color="auto"/>
          </w:divBdr>
        </w:div>
      </w:divsChild>
    </w:div>
    <w:div w:id="1869642819">
      <w:marLeft w:val="640"/>
      <w:marRight w:val="0"/>
      <w:marTop w:val="0"/>
      <w:marBottom w:val="0"/>
      <w:divBdr>
        <w:top w:val="none" w:sz="0" w:space="0" w:color="auto"/>
        <w:left w:val="none" w:sz="0" w:space="0" w:color="auto"/>
        <w:bottom w:val="none" w:sz="0" w:space="0" w:color="auto"/>
        <w:right w:val="none" w:sz="0" w:space="0" w:color="auto"/>
      </w:divBdr>
    </w:div>
    <w:div w:id="1869643382">
      <w:marLeft w:val="640"/>
      <w:marRight w:val="0"/>
      <w:marTop w:val="0"/>
      <w:marBottom w:val="0"/>
      <w:divBdr>
        <w:top w:val="none" w:sz="0" w:space="0" w:color="auto"/>
        <w:left w:val="none" w:sz="0" w:space="0" w:color="auto"/>
        <w:bottom w:val="none" w:sz="0" w:space="0" w:color="auto"/>
        <w:right w:val="none" w:sz="0" w:space="0" w:color="auto"/>
      </w:divBdr>
    </w:div>
    <w:div w:id="1869944996">
      <w:bodyDiv w:val="1"/>
      <w:marLeft w:val="0"/>
      <w:marRight w:val="0"/>
      <w:marTop w:val="0"/>
      <w:marBottom w:val="0"/>
      <w:divBdr>
        <w:top w:val="none" w:sz="0" w:space="0" w:color="auto"/>
        <w:left w:val="none" w:sz="0" w:space="0" w:color="auto"/>
        <w:bottom w:val="none" w:sz="0" w:space="0" w:color="auto"/>
        <w:right w:val="none" w:sz="0" w:space="0" w:color="auto"/>
      </w:divBdr>
      <w:divsChild>
        <w:div w:id="8148314">
          <w:marLeft w:val="640"/>
          <w:marRight w:val="0"/>
          <w:marTop w:val="0"/>
          <w:marBottom w:val="0"/>
          <w:divBdr>
            <w:top w:val="none" w:sz="0" w:space="0" w:color="auto"/>
            <w:left w:val="none" w:sz="0" w:space="0" w:color="auto"/>
            <w:bottom w:val="none" w:sz="0" w:space="0" w:color="auto"/>
            <w:right w:val="none" w:sz="0" w:space="0" w:color="auto"/>
          </w:divBdr>
        </w:div>
        <w:div w:id="48921654">
          <w:marLeft w:val="640"/>
          <w:marRight w:val="0"/>
          <w:marTop w:val="0"/>
          <w:marBottom w:val="0"/>
          <w:divBdr>
            <w:top w:val="none" w:sz="0" w:space="0" w:color="auto"/>
            <w:left w:val="none" w:sz="0" w:space="0" w:color="auto"/>
            <w:bottom w:val="none" w:sz="0" w:space="0" w:color="auto"/>
            <w:right w:val="none" w:sz="0" w:space="0" w:color="auto"/>
          </w:divBdr>
        </w:div>
        <w:div w:id="56638231">
          <w:marLeft w:val="640"/>
          <w:marRight w:val="0"/>
          <w:marTop w:val="0"/>
          <w:marBottom w:val="0"/>
          <w:divBdr>
            <w:top w:val="none" w:sz="0" w:space="0" w:color="auto"/>
            <w:left w:val="none" w:sz="0" w:space="0" w:color="auto"/>
            <w:bottom w:val="none" w:sz="0" w:space="0" w:color="auto"/>
            <w:right w:val="none" w:sz="0" w:space="0" w:color="auto"/>
          </w:divBdr>
        </w:div>
        <w:div w:id="69695299">
          <w:marLeft w:val="640"/>
          <w:marRight w:val="0"/>
          <w:marTop w:val="0"/>
          <w:marBottom w:val="0"/>
          <w:divBdr>
            <w:top w:val="none" w:sz="0" w:space="0" w:color="auto"/>
            <w:left w:val="none" w:sz="0" w:space="0" w:color="auto"/>
            <w:bottom w:val="none" w:sz="0" w:space="0" w:color="auto"/>
            <w:right w:val="none" w:sz="0" w:space="0" w:color="auto"/>
          </w:divBdr>
        </w:div>
        <w:div w:id="117259308">
          <w:marLeft w:val="640"/>
          <w:marRight w:val="0"/>
          <w:marTop w:val="0"/>
          <w:marBottom w:val="0"/>
          <w:divBdr>
            <w:top w:val="none" w:sz="0" w:space="0" w:color="auto"/>
            <w:left w:val="none" w:sz="0" w:space="0" w:color="auto"/>
            <w:bottom w:val="none" w:sz="0" w:space="0" w:color="auto"/>
            <w:right w:val="none" w:sz="0" w:space="0" w:color="auto"/>
          </w:divBdr>
        </w:div>
        <w:div w:id="162284914">
          <w:marLeft w:val="640"/>
          <w:marRight w:val="0"/>
          <w:marTop w:val="0"/>
          <w:marBottom w:val="0"/>
          <w:divBdr>
            <w:top w:val="none" w:sz="0" w:space="0" w:color="auto"/>
            <w:left w:val="none" w:sz="0" w:space="0" w:color="auto"/>
            <w:bottom w:val="none" w:sz="0" w:space="0" w:color="auto"/>
            <w:right w:val="none" w:sz="0" w:space="0" w:color="auto"/>
          </w:divBdr>
        </w:div>
        <w:div w:id="165681331">
          <w:marLeft w:val="640"/>
          <w:marRight w:val="0"/>
          <w:marTop w:val="0"/>
          <w:marBottom w:val="0"/>
          <w:divBdr>
            <w:top w:val="none" w:sz="0" w:space="0" w:color="auto"/>
            <w:left w:val="none" w:sz="0" w:space="0" w:color="auto"/>
            <w:bottom w:val="none" w:sz="0" w:space="0" w:color="auto"/>
            <w:right w:val="none" w:sz="0" w:space="0" w:color="auto"/>
          </w:divBdr>
        </w:div>
        <w:div w:id="171645367">
          <w:marLeft w:val="640"/>
          <w:marRight w:val="0"/>
          <w:marTop w:val="0"/>
          <w:marBottom w:val="0"/>
          <w:divBdr>
            <w:top w:val="none" w:sz="0" w:space="0" w:color="auto"/>
            <w:left w:val="none" w:sz="0" w:space="0" w:color="auto"/>
            <w:bottom w:val="none" w:sz="0" w:space="0" w:color="auto"/>
            <w:right w:val="none" w:sz="0" w:space="0" w:color="auto"/>
          </w:divBdr>
        </w:div>
        <w:div w:id="175116297">
          <w:marLeft w:val="640"/>
          <w:marRight w:val="0"/>
          <w:marTop w:val="0"/>
          <w:marBottom w:val="0"/>
          <w:divBdr>
            <w:top w:val="none" w:sz="0" w:space="0" w:color="auto"/>
            <w:left w:val="none" w:sz="0" w:space="0" w:color="auto"/>
            <w:bottom w:val="none" w:sz="0" w:space="0" w:color="auto"/>
            <w:right w:val="none" w:sz="0" w:space="0" w:color="auto"/>
          </w:divBdr>
        </w:div>
        <w:div w:id="182861087">
          <w:marLeft w:val="640"/>
          <w:marRight w:val="0"/>
          <w:marTop w:val="0"/>
          <w:marBottom w:val="0"/>
          <w:divBdr>
            <w:top w:val="none" w:sz="0" w:space="0" w:color="auto"/>
            <w:left w:val="none" w:sz="0" w:space="0" w:color="auto"/>
            <w:bottom w:val="none" w:sz="0" w:space="0" w:color="auto"/>
            <w:right w:val="none" w:sz="0" w:space="0" w:color="auto"/>
          </w:divBdr>
        </w:div>
        <w:div w:id="204872301">
          <w:marLeft w:val="640"/>
          <w:marRight w:val="0"/>
          <w:marTop w:val="0"/>
          <w:marBottom w:val="0"/>
          <w:divBdr>
            <w:top w:val="none" w:sz="0" w:space="0" w:color="auto"/>
            <w:left w:val="none" w:sz="0" w:space="0" w:color="auto"/>
            <w:bottom w:val="none" w:sz="0" w:space="0" w:color="auto"/>
            <w:right w:val="none" w:sz="0" w:space="0" w:color="auto"/>
          </w:divBdr>
        </w:div>
        <w:div w:id="210657039">
          <w:marLeft w:val="640"/>
          <w:marRight w:val="0"/>
          <w:marTop w:val="0"/>
          <w:marBottom w:val="0"/>
          <w:divBdr>
            <w:top w:val="none" w:sz="0" w:space="0" w:color="auto"/>
            <w:left w:val="none" w:sz="0" w:space="0" w:color="auto"/>
            <w:bottom w:val="none" w:sz="0" w:space="0" w:color="auto"/>
            <w:right w:val="none" w:sz="0" w:space="0" w:color="auto"/>
          </w:divBdr>
        </w:div>
        <w:div w:id="224493347">
          <w:marLeft w:val="640"/>
          <w:marRight w:val="0"/>
          <w:marTop w:val="0"/>
          <w:marBottom w:val="0"/>
          <w:divBdr>
            <w:top w:val="none" w:sz="0" w:space="0" w:color="auto"/>
            <w:left w:val="none" w:sz="0" w:space="0" w:color="auto"/>
            <w:bottom w:val="none" w:sz="0" w:space="0" w:color="auto"/>
            <w:right w:val="none" w:sz="0" w:space="0" w:color="auto"/>
          </w:divBdr>
        </w:div>
        <w:div w:id="234626846">
          <w:marLeft w:val="640"/>
          <w:marRight w:val="0"/>
          <w:marTop w:val="0"/>
          <w:marBottom w:val="0"/>
          <w:divBdr>
            <w:top w:val="none" w:sz="0" w:space="0" w:color="auto"/>
            <w:left w:val="none" w:sz="0" w:space="0" w:color="auto"/>
            <w:bottom w:val="none" w:sz="0" w:space="0" w:color="auto"/>
            <w:right w:val="none" w:sz="0" w:space="0" w:color="auto"/>
          </w:divBdr>
        </w:div>
        <w:div w:id="238249000">
          <w:marLeft w:val="640"/>
          <w:marRight w:val="0"/>
          <w:marTop w:val="0"/>
          <w:marBottom w:val="0"/>
          <w:divBdr>
            <w:top w:val="none" w:sz="0" w:space="0" w:color="auto"/>
            <w:left w:val="none" w:sz="0" w:space="0" w:color="auto"/>
            <w:bottom w:val="none" w:sz="0" w:space="0" w:color="auto"/>
            <w:right w:val="none" w:sz="0" w:space="0" w:color="auto"/>
          </w:divBdr>
        </w:div>
        <w:div w:id="241960224">
          <w:marLeft w:val="640"/>
          <w:marRight w:val="0"/>
          <w:marTop w:val="0"/>
          <w:marBottom w:val="0"/>
          <w:divBdr>
            <w:top w:val="none" w:sz="0" w:space="0" w:color="auto"/>
            <w:left w:val="none" w:sz="0" w:space="0" w:color="auto"/>
            <w:bottom w:val="none" w:sz="0" w:space="0" w:color="auto"/>
            <w:right w:val="none" w:sz="0" w:space="0" w:color="auto"/>
          </w:divBdr>
        </w:div>
        <w:div w:id="316736932">
          <w:marLeft w:val="640"/>
          <w:marRight w:val="0"/>
          <w:marTop w:val="0"/>
          <w:marBottom w:val="0"/>
          <w:divBdr>
            <w:top w:val="none" w:sz="0" w:space="0" w:color="auto"/>
            <w:left w:val="none" w:sz="0" w:space="0" w:color="auto"/>
            <w:bottom w:val="none" w:sz="0" w:space="0" w:color="auto"/>
            <w:right w:val="none" w:sz="0" w:space="0" w:color="auto"/>
          </w:divBdr>
        </w:div>
        <w:div w:id="370037353">
          <w:marLeft w:val="640"/>
          <w:marRight w:val="0"/>
          <w:marTop w:val="0"/>
          <w:marBottom w:val="0"/>
          <w:divBdr>
            <w:top w:val="none" w:sz="0" w:space="0" w:color="auto"/>
            <w:left w:val="none" w:sz="0" w:space="0" w:color="auto"/>
            <w:bottom w:val="none" w:sz="0" w:space="0" w:color="auto"/>
            <w:right w:val="none" w:sz="0" w:space="0" w:color="auto"/>
          </w:divBdr>
        </w:div>
        <w:div w:id="416681946">
          <w:marLeft w:val="640"/>
          <w:marRight w:val="0"/>
          <w:marTop w:val="0"/>
          <w:marBottom w:val="0"/>
          <w:divBdr>
            <w:top w:val="none" w:sz="0" w:space="0" w:color="auto"/>
            <w:left w:val="none" w:sz="0" w:space="0" w:color="auto"/>
            <w:bottom w:val="none" w:sz="0" w:space="0" w:color="auto"/>
            <w:right w:val="none" w:sz="0" w:space="0" w:color="auto"/>
          </w:divBdr>
        </w:div>
        <w:div w:id="418674688">
          <w:marLeft w:val="640"/>
          <w:marRight w:val="0"/>
          <w:marTop w:val="0"/>
          <w:marBottom w:val="0"/>
          <w:divBdr>
            <w:top w:val="none" w:sz="0" w:space="0" w:color="auto"/>
            <w:left w:val="none" w:sz="0" w:space="0" w:color="auto"/>
            <w:bottom w:val="none" w:sz="0" w:space="0" w:color="auto"/>
            <w:right w:val="none" w:sz="0" w:space="0" w:color="auto"/>
          </w:divBdr>
        </w:div>
        <w:div w:id="458692999">
          <w:marLeft w:val="640"/>
          <w:marRight w:val="0"/>
          <w:marTop w:val="0"/>
          <w:marBottom w:val="0"/>
          <w:divBdr>
            <w:top w:val="none" w:sz="0" w:space="0" w:color="auto"/>
            <w:left w:val="none" w:sz="0" w:space="0" w:color="auto"/>
            <w:bottom w:val="none" w:sz="0" w:space="0" w:color="auto"/>
            <w:right w:val="none" w:sz="0" w:space="0" w:color="auto"/>
          </w:divBdr>
        </w:div>
        <w:div w:id="522551198">
          <w:marLeft w:val="640"/>
          <w:marRight w:val="0"/>
          <w:marTop w:val="0"/>
          <w:marBottom w:val="0"/>
          <w:divBdr>
            <w:top w:val="none" w:sz="0" w:space="0" w:color="auto"/>
            <w:left w:val="none" w:sz="0" w:space="0" w:color="auto"/>
            <w:bottom w:val="none" w:sz="0" w:space="0" w:color="auto"/>
            <w:right w:val="none" w:sz="0" w:space="0" w:color="auto"/>
          </w:divBdr>
        </w:div>
        <w:div w:id="550726595">
          <w:marLeft w:val="640"/>
          <w:marRight w:val="0"/>
          <w:marTop w:val="0"/>
          <w:marBottom w:val="0"/>
          <w:divBdr>
            <w:top w:val="none" w:sz="0" w:space="0" w:color="auto"/>
            <w:left w:val="none" w:sz="0" w:space="0" w:color="auto"/>
            <w:bottom w:val="none" w:sz="0" w:space="0" w:color="auto"/>
            <w:right w:val="none" w:sz="0" w:space="0" w:color="auto"/>
          </w:divBdr>
        </w:div>
        <w:div w:id="565073372">
          <w:marLeft w:val="640"/>
          <w:marRight w:val="0"/>
          <w:marTop w:val="0"/>
          <w:marBottom w:val="0"/>
          <w:divBdr>
            <w:top w:val="none" w:sz="0" w:space="0" w:color="auto"/>
            <w:left w:val="none" w:sz="0" w:space="0" w:color="auto"/>
            <w:bottom w:val="none" w:sz="0" w:space="0" w:color="auto"/>
            <w:right w:val="none" w:sz="0" w:space="0" w:color="auto"/>
          </w:divBdr>
        </w:div>
        <w:div w:id="591743414">
          <w:marLeft w:val="640"/>
          <w:marRight w:val="0"/>
          <w:marTop w:val="0"/>
          <w:marBottom w:val="0"/>
          <w:divBdr>
            <w:top w:val="none" w:sz="0" w:space="0" w:color="auto"/>
            <w:left w:val="none" w:sz="0" w:space="0" w:color="auto"/>
            <w:bottom w:val="none" w:sz="0" w:space="0" w:color="auto"/>
            <w:right w:val="none" w:sz="0" w:space="0" w:color="auto"/>
          </w:divBdr>
        </w:div>
        <w:div w:id="638000152">
          <w:marLeft w:val="640"/>
          <w:marRight w:val="0"/>
          <w:marTop w:val="0"/>
          <w:marBottom w:val="0"/>
          <w:divBdr>
            <w:top w:val="none" w:sz="0" w:space="0" w:color="auto"/>
            <w:left w:val="none" w:sz="0" w:space="0" w:color="auto"/>
            <w:bottom w:val="none" w:sz="0" w:space="0" w:color="auto"/>
            <w:right w:val="none" w:sz="0" w:space="0" w:color="auto"/>
          </w:divBdr>
        </w:div>
        <w:div w:id="689575259">
          <w:marLeft w:val="640"/>
          <w:marRight w:val="0"/>
          <w:marTop w:val="0"/>
          <w:marBottom w:val="0"/>
          <w:divBdr>
            <w:top w:val="none" w:sz="0" w:space="0" w:color="auto"/>
            <w:left w:val="none" w:sz="0" w:space="0" w:color="auto"/>
            <w:bottom w:val="none" w:sz="0" w:space="0" w:color="auto"/>
            <w:right w:val="none" w:sz="0" w:space="0" w:color="auto"/>
          </w:divBdr>
        </w:div>
        <w:div w:id="697700563">
          <w:marLeft w:val="640"/>
          <w:marRight w:val="0"/>
          <w:marTop w:val="0"/>
          <w:marBottom w:val="0"/>
          <w:divBdr>
            <w:top w:val="none" w:sz="0" w:space="0" w:color="auto"/>
            <w:left w:val="none" w:sz="0" w:space="0" w:color="auto"/>
            <w:bottom w:val="none" w:sz="0" w:space="0" w:color="auto"/>
            <w:right w:val="none" w:sz="0" w:space="0" w:color="auto"/>
          </w:divBdr>
        </w:div>
        <w:div w:id="724641716">
          <w:marLeft w:val="640"/>
          <w:marRight w:val="0"/>
          <w:marTop w:val="0"/>
          <w:marBottom w:val="0"/>
          <w:divBdr>
            <w:top w:val="none" w:sz="0" w:space="0" w:color="auto"/>
            <w:left w:val="none" w:sz="0" w:space="0" w:color="auto"/>
            <w:bottom w:val="none" w:sz="0" w:space="0" w:color="auto"/>
            <w:right w:val="none" w:sz="0" w:space="0" w:color="auto"/>
          </w:divBdr>
        </w:div>
        <w:div w:id="811872376">
          <w:marLeft w:val="640"/>
          <w:marRight w:val="0"/>
          <w:marTop w:val="0"/>
          <w:marBottom w:val="0"/>
          <w:divBdr>
            <w:top w:val="none" w:sz="0" w:space="0" w:color="auto"/>
            <w:left w:val="none" w:sz="0" w:space="0" w:color="auto"/>
            <w:bottom w:val="none" w:sz="0" w:space="0" w:color="auto"/>
            <w:right w:val="none" w:sz="0" w:space="0" w:color="auto"/>
          </w:divBdr>
        </w:div>
        <w:div w:id="846140526">
          <w:marLeft w:val="640"/>
          <w:marRight w:val="0"/>
          <w:marTop w:val="0"/>
          <w:marBottom w:val="0"/>
          <w:divBdr>
            <w:top w:val="none" w:sz="0" w:space="0" w:color="auto"/>
            <w:left w:val="none" w:sz="0" w:space="0" w:color="auto"/>
            <w:bottom w:val="none" w:sz="0" w:space="0" w:color="auto"/>
            <w:right w:val="none" w:sz="0" w:space="0" w:color="auto"/>
          </w:divBdr>
        </w:div>
        <w:div w:id="927272601">
          <w:marLeft w:val="640"/>
          <w:marRight w:val="0"/>
          <w:marTop w:val="0"/>
          <w:marBottom w:val="0"/>
          <w:divBdr>
            <w:top w:val="none" w:sz="0" w:space="0" w:color="auto"/>
            <w:left w:val="none" w:sz="0" w:space="0" w:color="auto"/>
            <w:bottom w:val="none" w:sz="0" w:space="0" w:color="auto"/>
            <w:right w:val="none" w:sz="0" w:space="0" w:color="auto"/>
          </w:divBdr>
        </w:div>
        <w:div w:id="965702362">
          <w:marLeft w:val="640"/>
          <w:marRight w:val="0"/>
          <w:marTop w:val="0"/>
          <w:marBottom w:val="0"/>
          <w:divBdr>
            <w:top w:val="none" w:sz="0" w:space="0" w:color="auto"/>
            <w:left w:val="none" w:sz="0" w:space="0" w:color="auto"/>
            <w:bottom w:val="none" w:sz="0" w:space="0" w:color="auto"/>
            <w:right w:val="none" w:sz="0" w:space="0" w:color="auto"/>
          </w:divBdr>
        </w:div>
        <w:div w:id="975523158">
          <w:marLeft w:val="640"/>
          <w:marRight w:val="0"/>
          <w:marTop w:val="0"/>
          <w:marBottom w:val="0"/>
          <w:divBdr>
            <w:top w:val="none" w:sz="0" w:space="0" w:color="auto"/>
            <w:left w:val="none" w:sz="0" w:space="0" w:color="auto"/>
            <w:bottom w:val="none" w:sz="0" w:space="0" w:color="auto"/>
            <w:right w:val="none" w:sz="0" w:space="0" w:color="auto"/>
          </w:divBdr>
        </w:div>
        <w:div w:id="983126580">
          <w:marLeft w:val="640"/>
          <w:marRight w:val="0"/>
          <w:marTop w:val="0"/>
          <w:marBottom w:val="0"/>
          <w:divBdr>
            <w:top w:val="none" w:sz="0" w:space="0" w:color="auto"/>
            <w:left w:val="none" w:sz="0" w:space="0" w:color="auto"/>
            <w:bottom w:val="none" w:sz="0" w:space="0" w:color="auto"/>
            <w:right w:val="none" w:sz="0" w:space="0" w:color="auto"/>
          </w:divBdr>
        </w:div>
        <w:div w:id="999311365">
          <w:marLeft w:val="640"/>
          <w:marRight w:val="0"/>
          <w:marTop w:val="0"/>
          <w:marBottom w:val="0"/>
          <w:divBdr>
            <w:top w:val="none" w:sz="0" w:space="0" w:color="auto"/>
            <w:left w:val="none" w:sz="0" w:space="0" w:color="auto"/>
            <w:bottom w:val="none" w:sz="0" w:space="0" w:color="auto"/>
            <w:right w:val="none" w:sz="0" w:space="0" w:color="auto"/>
          </w:divBdr>
        </w:div>
        <w:div w:id="1011492619">
          <w:marLeft w:val="640"/>
          <w:marRight w:val="0"/>
          <w:marTop w:val="0"/>
          <w:marBottom w:val="0"/>
          <w:divBdr>
            <w:top w:val="none" w:sz="0" w:space="0" w:color="auto"/>
            <w:left w:val="none" w:sz="0" w:space="0" w:color="auto"/>
            <w:bottom w:val="none" w:sz="0" w:space="0" w:color="auto"/>
            <w:right w:val="none" w:sz="0" w:space="0" w:color="auto"/>
          </w:divBdr>
        </w:div>
        <w:div w:id="1020744569">
          <w:marLeft w:val="640"/>
          <w:marRight w:val="0"/>
          <w:marTop w:val="0"/>
          <w:marBottom w:val="0"/>
          <w:divBdr>
            <w:top w:val="none" w:sz="0" w:space="0" w:color="auto"/>
            <w:left w:val="none" w:sz="0" w:space="0" w:color="auto"/>
            <w:bottom w:val="none" w:sz="0" w:space="0" w:color="auto"/>
            <w:right w:val="none" w:sz="0" w:space="0" w:color="auto"/>
          </w:divBdr>
        </w:div>
        <w:div w:id="1034892889">
          <w:marLeft w:val="640"/>
          <w:marRight w:val="0"/>
          <w:marTop w:val="0"/>
          <w:marBottom w:val="0"/>
          <w:divBdr>
            <w:top w:val="none" w:sz="0" w:space="0" w:color="auto"/>
            <w:left w:val="none" w:sz="0" w:space="0" w:color="auto"/>
            <w:bottom w:val="none" w:sz="0" w:space="0" w:color="auto"/>
            <w:right w:val="none" w:sz="0" w:space="0" w:color="auto"/>
          </w:divBdr>
        </w:div>
        <w:div w:id="1055856799">
          <w:marLeft w:val="640"/>
          <w:marRight w:val="0"/>
          <w:marTop w:val="0"/>
          <w:marBottom w:val="0"/>
          <w:divBdr>
            <w:top w:val="none" w:sz="0" w:space="0" w:color="auto"/>
            <w:left w:val="none" w:sz="0" w:space="0" w:color="auto"/>
            <w:bottom w:val="none" w:sz="0" w:space="0" w:color="auto"/>
            <w:right w:val="none" w:sz="0" w:space="0" w:color="auto"/>
          </w:divBdr>
        </w:div>
        <w:div w:id="1056197889">
          <w:marLeft w:val="640"/>
          <w:marRight w:val="0"/>
          <w:marTop w:val="0"/>
          <w:marBottom w:val="0"/>
          <w:divBdr>
            <w:top w:val="none" w:sz="0" w:space="0" w:color="auto"/>
            <w:left w:val="none" w:sz="0" w:space="0" w:color="auto"/>
            <w:bottom w:val="none" w:sz="0" w:space="0" w:color="auto"/>
            <w:right w:val="none" w:sz="0" w:space="0" w:color="auto"/>
          </w:divBdr>
        </w:div>
        <w:div w:id="1101492083">
          <w:marLeft w:val="640"/>
          <w:marRight w:val="0"/>
          <w:marTop w:val="0"/>
          <w:marBottom w:val="0"/>
          <w:divBdr>
            <w:top w:val="none" w:sz="0" w:space="0" w:color="auto"/>
            <w:left w:val="none" w:sz="0" w:space="0" w:color="auto"/>
            <w:bottom w:val="none" w:sz="0" w:space="0" w:color="auto"/>
            <w:right w:val="none" w:sz="0" w:space="0" w:color="auto"/>
          </w:divBdr>
        </w:div>
        <w:div w:id="1149446962">
          <w:marLeft w:val="640"/>
          <w:marRight w:val="0"/>
          <w:marTop w:val="0"/>
          <w:marBottom w:val="0"/>
          <w:divBdr>
            <w:top w:val="none" w:sz="0" w:space="0" w:color="auto"/>
            <w:left w:val="none" w:sz="0" w:space="0" w:color="auto"/>
            <w:bottom w:val="none" w:sz="0" w:space="0" w:color="auto"/>
            <w:right w:val="none" w:sz="0" w:space="0" w:color="auto"/>
          </w:divBdr>
        </w:div>
        <w:div w:id="1192575849">
          <w:marLeft w:val="640"/>
          <w:marRight w:val="0"/>
          <w:marTop w:val="0"/>
          <w:marBottom w:val="0"/>
          <w:divBdr>
            <w:top w:val="none" w:sz="0" w:space="0" w:color="auto"/>
            <w:left w:val="none" w:sz="0" w:space="0" w:color="auto"/>
            <w:bottom w:val="none" w:sz="0" w:space="0" w:color="auto"/>
            <w:right w:val="none" w:sz="0" w:space="0" w:color="auto"/>
          </w:divBdr>
        </w:div>
        <w:div w:id="1203785910">
          <w:marLeft w:val="640"/>
          <w:marRight w:val="0"/>
          <w:marTop w:val="0"/>
          <w:marBottom w:val="0"/>
          <w:divBdr>
            <w:top w:val="none" w:sz="0" w:space="0" w:color="auto"/>
            <w:left w:val="none" w:sz="0" w:space="0" w:color="auto"/>
            <w:bottom w:val="none" w:sz="0" w:space="0" w:color="auto"/>
            <w:right w:val="none" w:sz="0" w:space="0" w:color="auto"/>
          </w:divBdr>
        </w:div>
        <w:div w:id="1256086953">
          <w:marLeft w:val="640"/>
          <w:marRight w:val="0"/>
          <w:marTop w:val="0"/>
          <w:marBottom w:val="0"/>
          <w:divBdr>
            <w:top w:val="none" w:sz="0" w:space="0" w:color="auto"/>
            <w:left w:val="none" w:sz="0" w:space="0" w:color="auto"/>
            <w:bottom w:val="none" w:sz="0" w:space="0" w:color="auto"/>
            <w:right w:val="none" w:sz="0" w:space="0" w:color="auto"/>
          </w:divBdr>
        </w:div>
        <w:div w:id="1319306026">
          <w:marLeft w:val="640"/>
          <w:marRight w:val="0"/>
          <w:marTop w:val="0"/>
          <w:marBottom w:val="0"/>
          <w:divBdr>
            <w:top w:val="none" w:sz="0" w:space="0" w:color="auto"/>
            <w:left w:val="none" w:sz="0" w:space="0" w:color="auto"/>
            <w:bottom w:val="none" w:sz="0" w:space="0" w:color="auto"/>
            <w:right w:val="none" w:sz="0" w:space="0" w:color="auto"/>
          </w:divBdr>
        </w:div>
        <w:div w:id="1363745180">
          <w:marLeft w:val="640"/>
          <w:marRight w:val="0"/>
          <w:marTop w:val="0"/>
          <w:marBottom w:val="0"/>
          <w:divBdr>
            <w:top w:val="none" w:sz="0" w:space="0" w:color="auto"/>
            <w:left w:val="none" w:sz="0" w:space="0" w:color="auto"/>
            <w:bottom w:val="none" w:sz="0" w:space="0" w:color="auto"/>
            <w:right w:val="none" w:sz="0" w:space="0" w:color="auto"/>
          </w:divBdr>
        </w:div>
        <w:div w:id="1369641559">
          <w:marLeft w:val="640"/>
          <w:marRight w:val="0"/>
          <w:marTop w:val="0"/>
          <w:marBottom w:val="0"/>
          <w:divBdr>
            <w:top w:val="none" w:sz="0" w:space="0" w:color="auto"/>
            <w:left w:val="none" w:sz="0" w:space="0" w:color="auto"/>
            <w:bottom w:val="none" w:sz="0" w:space="0" w:color="auto"/>
            <w:right w:val="none" w:sz="0" w:space="0" w:color="auto"/>
          </w:divBdr>
        </w:div>
        <w:div w:id="1388795823">
          <w:marLeft w:val="640"/>
          <w:marRight w:val="0"/>
          <w:marTop w:val="0"/>
          <w:marBottom w:val="0"/>
          <w:divBdr>
            <w:top w:val="none" w:sz="0" w:space="0" w:color="auto"/>
            <w:left w:val="none" w:sz="0" w:space="0" w:color="auto"/>
            <w:bottom w:val="none" w:sz="0" w:space="0" w:color="auto"/>
            <w:right w:val="none" w:sz="0" w:space="0" w:color="auto"/>
          </w:divBdr>
        </w:div>
        <w:div w:id="1403216028">
          <w:marLeft w:val="640"/>
          <w:marRight w:val="0"/>
          <w:marTop w:val="0"/>
          <w:marBottom w:val="0"/>
          <w:divBdr>
            <w:top w:val="none" w:sz="0" w:space="0" w:color="auto"/>
            <w:left w:val="none" w:sz="0" w:space="0" w:color="auto"/>
            <w:bottom w:val="none" w:sz="0" w:space="0" w:color="auto"/>
            <w:right w:val="none" w:sz="0" w:space="0" w:color="auto"/>
          </w:divBdr>
        </w:div>
        <w:div w:id="1416322062">
          <w:marLeft w:val="640"/>
          <w:marRight w:val="0"/>
          <w:marTop w:val="0"/>
          <w:marBottom w:val="0"/>
          <w:divBdr>
            <w:top w:val="none" w:sz="0" w:space="0" w:color="auto"/>
            <w:left w:val="none" w:sz="0" w:space="0" w:color="auto"/>
            <w:bottom w:val="none" w:sz="0" w:space="0" w:color="auto"/>
            <w:right w:val="none" w:sz="0" w:space="0" w:color="auto"/>
          </w:divBdr>
        </w:div>
        <w:div w:id="1465123221">
          <w:marLeft w:val="640"/>
          <w:marRight w:val="0"/>
          <w:marTop w:val="0"/>
          <w:marBottom w:val="0"/>
          <w:divBdr>
            <w:top w:val="none" w:sz="0" w:space="0" w:color="auto"/>
            <w:left w:val="none" w:sz="0" w:space="0" w:color="auto"/>
            <w:bottom w:val="none" w:sz="0" w:space="0" w:color="auto"/>
            <w:right w:val="none" w:sz="0" w:space="0" w:color="auto"/>
          </w:divBdr>
        </w:div>
        <w:div w:id="1471705518">
          <w:marLeft w:val="640"/>
          <w:marRight w:val="0"/>
          <w:marTop w:val="0"/>
          <w:marBottom w:val="0"/>
          <w:divBdr>
            <w:top w:val="none" w:sz="0" w:space="0" w:color="auto"/>
            <w:left w:val="none" w:sz="0" w:space="0" w:color="auto"/>
            <w:bottom w:val="none" w:sz="0" w:space="0" w:color="auto"/>
            <w:right w:val="none" w:sz="0" w:space="0" w:color="auto"/>
          </w:divBdr>
        </w:div>
        <w:div w:id="1495798191">
          <w:marLeft w:val="640"/>
          <w:marRight w:val="0"/>
          <w:marTop w:val="0"/>
          <w:marBottom w:val="0"/>
          <w:divBdr>
            <w:top w:val="none" w:sz="0" w:space="0" w:color="auto"/>
            <w:left w:val="none" w:sz="0" w:space="0" w:color="auto"/>
            <w:bottom w:val="none" w:sz="0" w:space="0" w:color="auto"/>
            <w:right w:val="none" w:sz="0" w:space="0" w:color="auto"/>
          </w:divBdr>
        </w:div>
        <w:div w:id="1498181812">
          <w:marLeft w:val="640"/>
          <w:marRight w:val="0"/>
          <w:marTop w:val="0"/>
          <w:marBottom w:val="0"/>
          <w:divBdr>
            <w:top w:val="none" w:sz="0" w:space="0" w:color="auto"/>
            <w:left w:val="none" w:sz="0" w:space="0" w:color="auto"/>
            <w:bottom w:val="none" w:sz="0" w:space="0" w:color="auto"/>
            <w:right w:val="none" w:sz="0" w:space="0" w:color="auto"/>
          </w:divBdr>
        </w:div>
        <w:div w:id="1519126666">
          <w:marLeft w:val="640"/>
          <w:marRight w:val="0"/>
          <w:marTop w:val="0"/>
          <w:marBottom w:val="0"/>
          <w:divBdr>
            <w:top w:val="none" w:sz="0" w:space="0" w:color="auto"/>
            <w:left w:val="none" w:sz="0" w:space="0" w:color="auto"/>
            <w:bottom w:val="none" w:sz="0" w:space="0" w:color="auto"/>
            <w:right w:val="none" w:sz="0" w:space="0" w:color="auto"/>
          </w:divBdr>
        </w:div>
        <w:div w:id="1603951903">
          <w:marLeft w:val="640"/>
          <w:marRight w:val="0"/>
          <w:marTop w:val="0"/>
          <w:marBottom w:val="0"/>
          <w:divBdr>
            <w:top w:val="none" w:sz="0" w:space="0" w:color="auto"/>
            <w:left w:val="none" w:sz="0" w:space="0" w:color="auto"/>
            <w:bottom w:val="none" w:sz="0" w:space="0" w:color="auto"/>
            <w:right w:val="none" w:sz="0" w:space="0" w:color="auto"/>
          </w:divBdr>
        </w:div>
        <w:div w:id="1611428856">
          <w:marLeft w:val="640"/>
          <w:marRight w:val="0"/>
          <w:marTop w:val="0"/>
          <w:marBottom w:val="0"/>
          <w:divBdr>
            <w:top w:val="none" w:sz="0" w:space="0" w:color="auto"/>
            <w:left w:val="none" w:sz="0" w:space="0" w:color="auto"/>
            <w:bottom w:val="none" w:sz="0" w:space="0" w:color="auto"/>
            <w:right w:val="none" w:sz="0" w:space="0" w:color="auto"/>
          </w:divBdr>
        </w:div>
        <w:div w:id="1627197535">
          <w:marLeft w:val="640"/>
          <w:marRight w:val="0"/>
          <w:marTop w:val="0"/>
          <w:marBottom w:val="0"/>
          <w:divBdr>
            <w:top w:val="none" w:sz="0" w:space="0" w:color="auto"/>
            <w:left w:val="none" w:sz="0" w:space="0" w:color="auto"/>
            <w:bottom w:val="none" w:sz="0" w:space="0" w:color="auto"/>
            <w:right w:val="none" w:sz="0" w:space="0" w:color="auto"/>
          </w:divBdr>
        </w:div>
        <w:div w:id="1627203682">
          <w:marLeft w:val="640"/>
          <w:marRight w:val="0"/>
          <w:marTop w:val="0"/>
          <w:marBottom w:val="0"/>
          <w:divBdr>
            <w:top w:val="none" w:sz="0" w:space="0" w:color="auto"/>
            <w:left w:val="none" w:sz="0" w:space="0" w:color="auto"/>
            <w:bottom w:val="none" w:sz="0" w:space="0" w:color="auto"/>
            <w:right w:val="none" w:sz="0" w:space="0" w:color="auto"/>
          </w:divBdr>
        </w:div>
        <w:div w:id="1628508934">
          <w:marLeft w:val="640"/>
          <w:marRight w:val="0"/>
          <w:marTop w:val="0"/>
          <w:marBottom w:val="0"/>
          <w:divBdr>
            <w:top w:val="none" w:sz="0" w:space="0" w:color="auto"/>
            <w:left w:val="none" w:sz="0" w:space="0" w:color="auto"/>
            <w:bottom w:val="none" w:sz="0" w:space="0" w:color="auto"/>
            <w:right w:val="none" w:sz="0" w:space="0" w:color="auto"/>
          </w:divBdr>
        </w:div>
        <w:div w:id="1664316597">
          <w:marLeft w:val="640"/>
          <w:marRight w:val="0"/>
          <w:marTop w:val="0"/>
          <w:marBottom w:val="0"/>
          <w:divBdr>
            <w:top w:val="none" w:sz="0" w:space="0" w:color="auto"/>
            <w:left w:val="none" w:sz="0" w:space="0" w:color="auto"/>
            <w:bottom w:val="none" w:sz="0" w:space="0" w:color="auto"/>
            <w:right w:val="none" w:sz="0" w:space="0" w:color="auto"/>
          </w:divBdr>
        </w:div>
        <w:div w:id="1717853763">
          <w:marLeft w:val="640"/>
          <w:marRight w:val="0"/>
          <w:marTop w:val="0"/>
          <w:marBottom w:val="0"/>
          <w:divBdr>
            <w:top w:val="none" w:sz="0" w:space="0" w:color="auto"/>
            <w:left w:val="none" w:sz="0" w:space="0" w:color="auto"/>
            <w:bottom w:val="none" w:sz="0" w:space="0" w:color="auto"/>
            <w:right w:val="none" w:sz="0" w:space="0" w:color="auto"/>
          </w:divBdr>
        </w:div>
        <w:div w:id="1744790125">
          <w:marLeft w:val="640"/>
          <w:marRight w:val="0"/>
          <w:marTop w:val="0"/>
          <w:marBottom w:val="0"/>
          <w:divBdr>
            <w:top w:val="none" w:sz="0" w:space="0" w:color="auto"/>
            <w:left w:val="none" w:sz="0" w:space="0" w:color="auto"/>
            <w:bottom w:val="none" w:sz="0" w:space="0" w:color="auto"/>
            <w:right w:val="none" w:sz="0" w:space="0" w:color="auto"/>
          </w:divBdr>
        </w:div>
        <w:div w:id="1894005869">
          <w:marLeft w:val="640"/>
          <w:marRight w:val="0"/>
          <w:marTop w:val="0"/>
          <w:marBottom w:val="0"/>
          <w:divBdr>
            <w:top w:val="none" w:sz="0" w:space="0" w:color="auto"/>
            <w:left w:val="none" w:sz="0" w:space="0" w:color="auto"/>
            <w:bottom w:val="none" w:sz="0" w:space="0" w:color="auto"/>
            <w:right w:val="none" w:sz="0" w:space="0" w:color="auto"/>
          </w:divBdr>
        </w:div>
        <w:div w:id="1963923667">
          <w:marLeft w:val="640"/>
          <w:marRight w:val="0"/>
          <w:marTop w:val="0"/>
          <w:marBottom w:val="0"/>
          <w:divBdr>
            <w:top w:val="none" w:sz="0" w:space="0" w:color="auto"/>
            <w:left w:val="none" w:sz="0" w:space="0" w:color="auto"/>
            <w:bottom w:val="none" w:sz="0" w:space="0" w:color="auto"/>
            <w:right w:val="none" w:sz="0" w:space="0" w:color="auto"/>
          </w:divBdr>
        </w:div>
        <w:div w:id="2001617645">
          <w:marLeft w:val="640"/>
          <w:marRight w:val="0"/>
          <w:marTop w:val="0"/>
          <w:marBottom w:val="0"/>
          <w:divBdr>
            <w:top w:val="none" w:sz="0" w:space="0" w:color="auto"/>
            <w:left w:val="none" w:sz="0" w:space="0" w:color="auto"/>
            <w:bottom w:val="none" w:sz="0" w:space="0" w:color="auto"/>
            <w:right w:val="none" w:sz="0" w:space="0" w:color="auto"/>
          </w:divBdr>
        </w:div>
        <w:div w:id="2125923731">
          <w:marLeft w:val="640"/>
          <w:marRight w:val="0"/>
          <w:marTop w:val="0"/>
          <w:marBottom w:val="0"/>
          <w:divBdr>
            <w:top w:val="none" w:sz="0" w:space="0" w:color="auto"/>
            <w:left w:val="none" w:sz="0" w:space="0" w:color="auto"/>
            <w:bottom w:val="none" w:sz="0" w:space="0" w:color="auto"/>
            <w:right w:val="none" w:sz="0" w:space="0" w:color="auto"/>
          </w:divBdr>
        </w:div>
      </w:divsChild>
    </w:div>
    <w:div w:id="1870139449">
      <w:marLeft w:val="640"/>
      <w:marRight w:val="0"/>
      <w:marTop w:val="0"/>
      <w:marBottom w:val="0"/>
      <w:divBdr>
        <w:top w:val="none" w:sz="0" w:space="0" w:color="auto"/>
        <w:left w:val="none" w:sz="0" w:space="0" w:color="auto"/>
        <w:bottom w:val="none" w:sz="0" w:space="0" w:color="auto"/>
        <w:right w:val="none" w:sz="0" w:space="0" w:color="auto"/>
      </w:divBdr>
    </w:div>
    <w:div w:id="1870294204">
      <w:bodyDiv w:val="1"/>
      <w:marLeft w:val="0"/>
      <w:marRight w:val="0"/>
      <w:marTop w:val="0"/>
      <w:marBottom w:val="0"/>
      <w:divBdr>
        <w:top w:val="none" w:sz="0" w:space="0" w:color="auto"/>
        <w:left w:val="none" w:sz="0" w:space="0" w:color="auto"/>
        <w:bottom w:val="none" w:sz="0" w:space="0" w:color="auto"/>
        <w:right w:val="none" w:sz="0" w:space="0" w:color="auto"/>
      </w:divBdr>
      <w:divsChild>
        <w:div w:id="24136488">
          <w:marLeft w:val="640"/>
          <w:marRight w:val="0"/>
          <w:marTop w:val="0"/>
          <w:marBottom w:val="0"/>
          <w:divBdr>
            <w:top w:val="none" w:sz="0" w:space="0" w:color="auto"/>
            <w:left w:val="none" w:sz="0" w:space="0" w:color="auto"/>
            <w:bottom w:val="none" w:sz="0" w:space="0" w:color="auto"/>
            <w:right w:val="none" w:sz="0" w:space="0" w:color="auto"/>
          </w:divBdr>
        </w:div>
        <w:div w:id="42994822">
          <w:marLeft w:val="640"/>
          <w:marRight w:val="0"/>
          <w:marTop w:val="0"/>
          <w:marBottom w:val="0"/>
          <w:divBdr>
            <w:top w:val="none" w:sz="0" w:space="0" w:color="auto"/>
            <w:left w:val="none" w:sz="0" w:space="0" w:color="auto"/>
            <w:bottom w:val="none" w:sz="0" w:space="0" w:color="auto"/>
            <w:right w:val="none" w:sz="0" w:space="0" w:color="auto"/>
          </w:divBdr>
        </w:div>
        <w:div w:id="48766224">
          <w:marLeft w:val="640"/>
          <w:marRight w:val="0"/>
          <w:marTop w:val="0"/>
          <w:marBottom w:val="0"/>
          <w:divBdr>
            <w:top w:val="none" w:sz="0" w:space="0" w:color="auto"/>
            <w:left w:val="none" w:sz="0" w:space="0" w:color="auto"/>
            <w:bottom w:val="none" w:sz="0" w:space="0" w:color="auto"/>
            <w:right w:val="none" w:sz="0" w:space="0" w:color="auto"/>
          </w:divBdr>
        </w:div>
        <w:div w:id="206529985">
          <w:marLeft w:val="640"/>
          <w:marRight w:val="0"/>
          <w:marTop w:val="0"/>
          <w:marBottom w:val="0"/>
          <w:divBdr>
            <w:top w:val="none" w:sz="0" w:space="0" w:color="auto"/>
            <w:left w:val="none" w:sz="0" w:space="0" w:color="auto"/>
            <w:bottom w:val="none" w:sz="0" w:space="0" w:color="auto"/>
            <w:right w:val="none" w:sz="0" w:space="0" w:color="auto"/>
          </w:divBdr>
        </w:div>
        <w:div w:id="308440098">
          <w:marLeft w:val="640"/>
          <w:marRight w:val="0"/>
          <w:marTop w:val="0"/>
          <w:marBottom w:val="0"/>
          <w:divBdr>
            <w:top w:val="none" w:sz="0" w:space="0" w:color="auto"/>
            <w:left w:val="none" w:sz="0" w:space="0" w:color="auto"/>
            <w:bottom w:val="none" w:sz="0" w:space="0" w:color="auto"/>
            <w:right w:val="none" w:sz="0" w:space="0" w:color="auto"/>
          </w:divBdr>
        </w:div>
        <w:div w:id="340545246">
          <w:marLeft w:val="640"/>
          <w:marRight w:val="0"/>
          <w:marTop w:val="0"/>
          <w:marBottom w:val="0"/>
          <w:divBdr>
            <w:top w:val="none" w:sz="0" w:space="0" w:color="auto"/>
            <w:left w:val="none" w:sz="0" w:space="0" w:color="auto"/>
            <w:bottom w:val="none" w:sz="0" w:space="0" w:color="auto"/>
            <w:right w:val="none" w:sz="0" w:space="0" w:color="auto"/>
          </w:divBdr>
        </w:div>
        <w:div w:id="397675237">
          <w:marLeft w:val="640"/>
          <w:marRight w:val="0"/>
          <w:marTop w:val="0"/>
          <w:marBottom w:val="0"/>
          <w:divBdr>
            <w:top w:val="none" w:sz="0" w:space="0" w:color="auto"/>
            <w:left w:val="none" w:sz="0" w:space="0" w:color="auto"/>
            <w:bottom w:val="none" w:sz="0" w:space="0" w:color="auto"/>
            <w:right w:val="none" w:sz="0" w:space="0" w:color="auto"/>
          </w:divBdr>
        </w:div>
        <w:div w:id="480193453">
          <w:marLeft w:val="640"/>
          <w:marRight w:val="0"/>
          <w:marTop w:val="0"/>
          <w:marBottom w:val="0"/>
          <w:divBdr>
            <w:top w:val="none" w:sz="0" w:space="0" w:color="auto"/>
            <w:left w:val="none" w:sz="0" w:space="0" w:color="auto"/>
            <w:bottom w:val="none" w:sz="0" w:space="0" w:color="auto"/>
            <w:right w:val="none" w:sz="0" w:space="0" w:color="auto"/>
          </w:divBdr>
        </w:div>
        <w:div w:id="496724159">
          <w:marLeft w:val="640"/>
          <w:marRight w:val="0"/>
          <w:marTop w:val="0"/>
          <w:marBottom w:val="0"/>
          <w:divBdr>
            <w:top w:val="none" w:sz="0" w:space="0" w:color="auto"/>
            <w:left w:val="none" w:sz="0" w:space="0" w:color="auto"/>
            <w:bottom w:val="none" w:sz="0" w:space="0" w:color="auto"/>
            <w:right w:val="none" w:sz="0" w:space="0" w:color="auto"/>
          </w:divBdr>
        </w:div>
        <w:div w:id="523596761">
          <w:marLeft w:val="640"/>
          <w:marRight w:val="0"/>
          <w:marTop w:val="0"/>
          <w:marBottom w:val="0"/>
          <w:divBdr>
            <w:top w:val="none" w:sz="0" w:space="0" w:color="auto"/>
            <w:left w:val="none" w:sz="0" w:space="0" w:color="auto"/>
            <w:bottom w:val="none" w:sz="0" w:space="0" w:color="auto"/>
            <w:right w:val="none" w:sz="0" w:space="0" w:color="auto"/>
          </w:divBdr>
        </w:div>
        <w:div w:id="529419556">
          <w:marLeft w:val="640"/>
          <w:marRight w:val="0"/>
          <w:marTop w:val="0"/>
          <w:marBottom w:val="0"/>
          <w:divBdr>
            <w:top w:val="none" w:sz="0" w:space="0" w:color="auto"/>
            <w:left w:val="none" w:sz="0" w:space="0" w:color="auto"/>
            <w:bottom w:val="none" w:sz="0" w:space="0" w:color="auto"/>
            <w:right w:val="none" w:sz="0" w:space="0" w:color="auto"/>
          </w:divBdr>
        </w:div>
        <w:div w:id="554970919">
          <w:marLeft w:val="640"/>
          <w:marRight w:val="0"/>
          <w:marTop w:val="0"/>
          <w:marBottom w:val="0"/>
          <w:divBdr>
            <w:top w:val="none" w:sz="0" w:space="0" w:color="auto"/>
            <w:left w:val="none" w:sz="0" w:space="0" w:color="auto"/>
            <w:bottom w:val="none" w:sz="0" w:space="0" w:color="auto"/>
            <w:right w:val="none" w:sz="0" w:space="0" w:color="auto"/>
          </w:divBdr>
        </w:div>
        <w:div w:id="718676442">
          <w:marLeft w:val="640"/>
          <w:marRight w:val="0"/>
          <w:marTop w:val="0"/>
          <w:marBottom w:val="0"/>
          <w:divBdr>
            <w:top w:val="none" w:sz="0" w:space="0" w:color="auto"/>
            <w:left w:val="none" w:sz="0" w:space="0" w:color="auto"/>
            <w:bottom w:val="none" w:sz="0" w:space="0" w:color="auto"/>
            <w:right w:val="none" w:sz="0" w:space="0" w:color="auto"/>
          </w:divBdr>
        </w:div>
        <w:div w:id="753086880">
          <w:marLeft w:val="640"/>
          <w:marRight w:val="0"/>
          <w:marTop w:val="0"/>
          <w:marBottom w:val="0"/>
          <w:divBdr>
            <w:top w:val="none" w:sz="0" w:space="0" w:color="auto"/>
            <w:left w:val="none" w:sz="0" w:space="0" w:color="auto"/>
            <w:bottom w:val="none" w:sz="0" w:space="0" w:color="auto"/>
            <w:right w:val="none" w:sz="0" w:space="0" w:color="auto"/>
          </w:divBdr>
        </w:div>
        <w:div w:id="756095303">
          <w:marLeft w:val="640"/>
          <w:marRight w:val="0"/>
          <w:marTop w:val="0"/>
          <w:marBottom w:val="0"/>
          <w:divBdr>
            <w:top w:val="none" w:sz="0" w:space="0" w:color="auto"/>
            <w:left w:val="none" w:sz="0" w:space="0" w:color="auto"/>
            <w:bottom w:val="none" w:sz="0" w:space="0" w:color="auto"/>
            <w:right w:val="none" w:sz="0" w:space="0" w:color="auto"/>
          </w:divBdr>
        </w:div>
        <w:div w:id="793981870">
          <w:marLeft w:val="640"/>
          <w:marRight w:val="0"/>
          <w:marTop w:val="0"/>
          <w:marBottom w:val="0"/>
          <w:divBdr>
            <w:top w:val="none" w:sz="0" w:space="0" w:color="auto"/>
            <w:left w:val="none" w:sz="0" w:space="0" w:color="auto"/>
            <w:bottom w:val="none" w:sz="0" w:space="0" w:color="auto"/>
            <w:right w:val="none" w:sz="0" w:space="0" w:color="auto"/>
          </w:divBdr>
        </w:div>
        <w:div w:id="848983137">
          <w:marLeft w:val="640"/>
          <w:marRight w:val="0"/>
          <w:marTop w:val="0"/>
          <w:marBottom w:val="0"/>
          <w:divBdr>
            <w:top w:val="none" w:sz="0" w:space="0" w:color="auto"/>
            <w:left w:val="none" w:sz="0" w:space="0" w:color="auto"/>
            <w:bottom w:val="none" w:sz="0" w:space="0" w:color="auto"/>
            <w:right w:val="none" w:sz="0" w:space="0" w:color="auto"/>
          </w:divBdr>
        </w:div>
        <w:div w:id="852764102">
          <w:marLeft w:val="640"/>
          <w:marRight w:val="0"/>
          <w:marTop w:val="0"/>
          <w:marBottom w:val="0"/>
          <w:divBdr>
            <w:top w:val="none" w:sz="0" w:space="0" w:color="auto"/>
            <w:left w:val="none" w:sz="0" w:space="0" w:color="auto"/>
            <w:bottom w:val="none" w:sz="0" w:space="0" w:color="auto"/>
            <w:right w:val="none" w:sz="0" w:space="0" w:color="auto"/>
          </w:divBdr>
        </w:div>
        <w:div w:id="885524627">
          <w:marLeft w:val="640"/>
          <w:marRight w:val="0"/>
          <w:marTop w:val="0"/>
          <w:marBottom w:val="0"/>
          <w:divBdr>
            <w:top w:val="none" w:sz="0" w:space="0" w:color="auto"/>
            <w:left w:val="none" w:sz="0" w:space="0" w:color="auto"/>
            <w:bottom w:val="none" w:sz="0" w:space="0" w:color="auto"/>
            <w:right w:val="none" w:sz="0" w:space="0" w:color="auto"/>
          </w:divBdr>
        </w:div>
        <w:div w:id="900140405">
          <w:marLeft w:val="640"/>
          <w:marRight w:val="0"/>
          <w:marTop w:val="0"/>
          <w:marBottom w:val="0"/>
          <w:divBdr>
            <w:top w:val="none" w:sz="0" w:space="0" w:color="auto"/>
            <w:left w:val="none" w:sz="0" w:space="0" w:color="auto"/>
            <w:bottom w:val="none" w:sz="0" w:space="0" w:color="auto"/>
            <w:right w:val="none" w:sz="0" w:space="0" w:color="auto"/>
          </w:divBdr>
        </w:div>
        <w:div w:id="914363565">
          <w:marLeft w:val="640"/>
          <w:marRight w:val="0"/>
          <w:marTop w:val="0"/>
          <w:marBottom w:val="0"/>
          <w:divBdr>
            <w:top w:val="none" w:sz="0" w:space="0" w:color="auto"/>
            <w:left w:val="none" w:sz="0" w:space="0" w:color="auto"/>
            <w:bottom w:val="none" w:sz="0" w:space="0" w:color="auto"/>
            <w:right w:val="none" w:sz="0" w:space="0" w:color="auto"/>
          </w:divBdr>
        </w:div>
        <w:div w:id="947152967">
          <w:marLeft w:val="640"/>
          <w:marRight w:val="0"/>
          <w:marTop w:val="0"/>
          <w:marBottom w:val="0"/>
          <w:divBdr>
            <w:top w:val="none" w:sz="0" w:space="0" w:color="auto"/>
            <w:left w:val="none" w:sz="0" w:space="0" w:color="auto"/>
            <w:bottom w:val="none" w:sz="0" w:space="0" w:color="auto"/>
            <w:right w:val="none" w:sz="0" w:space="0" w:color="auto"/>
          </w:divBdr>
        </w:div>
        <w:div w:id="968360962">
          <w:marLeft w:val="640"/>
          <w:marRight w:val="0"/>
          <w:marTop w:val="0"/>
          <w:marBottom w:val="0"/>
          <w:divBdr>
            <w:top w:val="none" w:sz="0" w:space="0" w:color="auto"/>
            <w:left w:val="none" w:sz="0" w:space="0" w:color="auto"/>
            <w:bottom w:val="none" w:sz="0" w:space="0" w:color="auto"/>
            <w:right w:val="none" w:sz="0" w:space="0" w:color="auto"/>
          </w:divBdr>
        </w:div>
        <w:div w:id="1007976144">
          <w:marLeft w:val="640"/>
          <w:marRight w:val="0"/>
          <w:marTop w:val="0"/>
          <w:marBottom w:val="0"/>
          <w:divBdr>
            <w:top w:val="none" w:sz="0" w:space="0" w:color="auto"/>
            <w:left w:val="none" w:sz="0" w:space="0" w:color="auto"/>
            <w:bottom w:val="none" w:sz="0" w:space="0" w:color="auto"/>
            <w:right w:val="none" w:sz="0" w:space="0" w:color="auto"/>
          </w:divBdr>
        </w:div>
        <w:div w:id="1029986114">
          <w:marLeft w:val="640"/>
          <w:marRight w:val="0"/>
          <w:marTop w:val="0"/>
          <w:marBottom w:val="0"/>
          <w:divBdr>
            <w:top w:val="none" w:sz="0" w:space="0" w:color="auto"/>
            <w:left w:val="none" w:sz="0" w:space="0" w:color="auto"/>
            <w:bottom w:val="none" w:sz="0" w:space="0" w:color="auto"/>
            <w:right w:val="none" w:sz="0" w:space="0" w:color="auto"/>
          </w:divBdr>
        </w:div>
        <w:div w:id="1225335944">
          <w:marLeft w:val="640"/>
          <w:marRight w:val="0"/>
          <w:marTop w:val="0"/>
          <w:marBottom w:val="0"/>
          <w:divBdr>
            <w:top w:val="none" w:sz="0" w:space="0" w:color="auto"/>
            <w:left w:val="none" w:sz="0" w:space="0" w:color="auto"/>
            <w:bottom w:val="none" w:sz="0" w:space="0" w:color="auto"/>
            <w:right w:val="none" w:sz="0" w:space="0" w:color="auto"/>
          </w:divBdr>
        </w:div>
        <w:div w:id="1302348635">
          <w:marLeft w:val="640"/>
          <w:marRight w:val="0"/>
          <w:marTop w:val="0"/>
          <w:marBottom w:val="0"/>
          <w:divBdr>
            <w:top w:val="none" w:sz="0" w:space="0" w:color="auto"/>
            <w:left w:val="none" w:sz="0" w:space="0" w:color="auto"/>
            <w:bottom w:val="none" w:sz="0" w:space="0" w:color="auto"/>
            <w:right w:val="none" w:sz="0" w:space="0" w:color="auto"/>
          </w:divBdr>
        </w:div>
        <w:div w:id="1342077056">
          <w:marLeft w:val="640"/>
          <w:marRight w:val="0"/>
          <w:marTop w:val="0"/>
          <w:marBottom w:val="0"/>
          <w:divBdr>
            <w:top w:val="none" w:sz="0" w:space="0" w:color="auto"/>
            <w:left w:val="none" w:sz="0" w:space="0" w:color="auto"/>
            <w:bottom w:val="none" w:sz="0" w:space="0" w:color="auto"/>
            <w:right w:val="none" w:sz="0" w:space="0" w:color="auto"/>
          </w:divBdr>
        </w:div>
        <w:div w:id="1415131583">
          <w:marLeft w:val="640"/>
          <w:marRight w:val="0"/>
          <w:marTop w:val="0"/>
          <w:marBottom w:val="0"/>
          <w:divBdr>
            <w:top w:val="none" w:sz="0" w:space="0" w:color="auto"/>
            <w:left w:val="none" w:sz="0" w:space="0" w:color="auto"/>
            <w:bottom w:val="none" w:sz="0" w:space="0" w:color="auto"/>
            <w:right w:val="none" w:sz="0" w:space="0" w:color="auto"/>
          </w:divBdr>
        </w:div>
        <w:div w:id="1458064305">
          <w:marLeft w:val="640"/>
          <w:marRight w:val="0"/>
          <w:marTop w:val="0"/>
          <w:marBottom w:val="0"/>
          <w:divBdr>
            <w:top w:val="none" w:sz="0" w:space="0" w:color="auto"/>
            <w:left w:val="none" w:sz="0" w:space="0" w:color="auto"/>
            <w:bottom w:val="none" w:sz="0" w:space="0" w:color="auto"/>
            <w:right w:val="none" w:sz="0" w:space="0" w:color="auto"/>
          </w:divBdr>
        </w:div>
        <w:div w:id="1515457763">
          <w:marLeft w:val="640"/>
          <w:marRight w:val="0"/>
          <w:marTop w:val="0"/>
          <w:marBottom w:val="0"/>
          <w:divBdr>
            <w:top w:val="none" w:sz="0" w:space="0" w:color="auto"/>
            <w:left w:val="none" w:sz="0" w:space="0" w:color="auto"/>
            <w:bottom w:val="none" w:sz="0" w:space="0" w:color="auto"/>
            <w:right w:val="none" w:sz="0" w:space="0" w:color="auto"/>
          </w:divBdr>
        </w:div>
        <w:div w:id="1546679963">
          <w:marLeft w:val="640"/>
          <w:marRight w:val="0"/>
          <w:marTop w:val="0"/>
          <w:marBottom w:val="0"/>
          <w:divBdr>
            <w:top w:val="none" w:sz="0" w:space="0" w:color="auto"/>
            <w:left w:val="none" w:sz="0" w:space="0" w:color="auto"/>
            <w:bottom w:val="none" w:sz="0" w:space="0" w:color="auto"/>
            <w:right w:val="none" w:sz="0" w:space="0" w:color="auto"/>
          </w:divBdr>
        </w:div>
        <w:div w:id="1734498807">
          <w:marLeft w:val="640"/>
          <w:marRight w:val="0"/>
          <w:marTop w:val="0"/>
          <w:marBottom w:val="0"/>
          <w:divBdr>
            <w:top w:val="none" w:sz="0" w:space="0" w:color="auto"/>
            <w:left w:val="none" w:sz="0" w:space="0" w:color="auto"/>
            <w:bottom w:val="none" w:sz="0" w:space="0" w:color="auto"/>
            <w:right w:val="none" w:sz="0" w:space="0" w:color="auto"/>
          </w:divBdr>
        </w:div>
        <w:div w:id="1745494025">
          <w:marLeft w:val="640"/>
          <w:marRight w:val="0"/>
          <w:marTop w:val="0"/>
          <w:marBottom w:val="0"/>
          <w:divBdr>
            <w:top w:val="none" w:sz="0" w:space="0" w:color="auto"/>
            <w:left w:val="none" w:sz="0" w:space="0" w:color="auto"/>
            <w:bottom w:val="none" w:sz="0" w:space="0" w:color="auto"/>
            <w:right w:val="none" w:sz="0" w:space="0" w:color="auto"/>
          </w:divBdr>
        </w:div>
        <w:div w:id="1760178139">
          <w:marLeft w:val="640"/>
          <w:marRight w:val="0"/>
          <w:marTop w:val="0"/>
          <w:marBottom w:val="0"/>
          <w:divBdr>
            <w:top w:val="none" w:sz="0" w:space="0" w:color="auto"/>
            <w:left w:val="none" w:sz="0" w:space="0" w:color="auto"/>
            <w:bottom w:val="none" w:sz="0" w:space="0" w:color="auto"/>
            <w:right w:val="none" w:sz="0" w:space="0" w:color="auto"/>
          </w:divBdr>
        </w:div>
        <w:div w:id="1769307508">
          <w:marLeft w:val="640"/>
          <w:marRight w:val="0"/>
          <w:marTop w:val="0"/>
          <w:marBottom w:val="0"/>
          <w:divBdr>
            <w:top w:val="none" w:sz="0" w:space="0" w:color="auto"/>
            <w:left w:val="none" w:sz="0" w:space="0" w:color="auto"/>
            <w:bottom w:val="none" w:sz="0" w:space="0" w:color="auto"/>
            <w:right w:val="none" w:sz="0" w:space="0" w:color="auto"/>
          </w:divBdr>
        </w:div>
        <w:div w:id="1812794622">
          <w:marLeft w:val="640"/>
          <w:marRight w:val="0"/>
          <w:marTop w:val="0"/>
          <w:marBottom w:val="0"/>
          <w:divBdr>
            <w:top w:val="none" w:sz="0" w:space="0" w:color="auto"/>
            <w:left w:val="none" w:sz="0" w:space="0" w:color="auto"/>
            <w:bottom w:val="none" w:sz="0" w:space="0" w:color="auto"/>
            <w:right w:val="none" w:sz="0" w:space="0" w:color="auto"/>
          </w:divBdr>
        </w:div>
        <w:div w:id="1863281865">
          <w:marLeft w:val="640"/>
          <w:marRight w:val="0"/>
          <w:marTop w:val="0"/>
          <w:marBottom w:val="0"/>
          <w:divBdr>
            <w:top w:val="none" w:sz="0" w:space="0" w:color="auto"/>
            <w:left w:val="none" w:sz="0" w:space="0" w:color="auto"/>
            <w:bottom w:val="none" w:sz="0" w:space="0" w:color="auto"/>
            <w:right w:val="none" w:sz="0" w:space="0" w:color="auto"/>
          </w:divBdr>
        </w:div>
        <w:div w:id="1871914767">
          <w:marLeft w:val="640"/>
          <w:marRight w:val="0"/>
          <w:marTop w:val="0"/>
          <w:marBottom w:val="0"/>
          <w:divBdr>
            <w:top w:val="none" w:sz="0" w:space="0" w:color="auto"/>
            <w:left w:val="none" w:sz="0" w:space="0" w:color="auto"/>
            <w:bottom w:val="none" w:sz="0" w:space="0" w:color="auto"/>
            <w:right w:val="none" w:sz="0" w:space="0" w:color="auto"/>
          </w:divBdr>
        </w:div>
        <w:div w:id="1872842408">
          <w:marLeft w:val="640"/>
          <w:marRight w:val="0"/>
          <w:marTop w:val="0"/>
          <w:marBottom w:val="0"/>
          <w:divBdr>
            <w:top w:val="none" w:sz="0" w:space="0" w:color="auto"/>
            <w:left w:val="none" w:sz="0" w:space="0" w:color="auto"/>
            <w:bottom w:val="none" w:sz="0" w:space="0" w:color="auto"/>
            <w:right w:val="none" w:sz="0" w:space="0" w:color="auto"/>
          </w:divBdr>
        </w:div>
        <w:div w:id="1877549195">
          <w:marLeft w:val="640"/>
          <w:marRight w:val="0"/>
          <w:marTop w:val="0"/>
          <w:marBottom w:val="0"/>
          <w:divBdr>
            <w:top w:val="none" w:sz="0" w:space="0" w:color="auto"/>
            <w:left w:val="none" w:sz="0" w:space="0" w:color="auto"/>
            <w:bottom w:val="none" w:sz="0" w:space="0" w:color="auto"/>
            <w:right w:val="none" w:sz="0" w:space="0" w:color="auto"/>
          </w:divBdr>
        </w:div>
        <w:div w:id="1878278744">
          <w:marLeft w:val="640"/>
          <w:marRight w:val="0"/>
          <w:marTop w:val="0"/>
          <w:marBottom w:val="0"/>
          <w:divBdr>
            <w:top w:val="none" w:sz="0" w:space="0" w:color="auto"/>
            <w:left w:val="none" w:sz="0" w:space="0" w:color="auto"/>
            <w:bottom w:val="none" w:sz="0" w:space="0" w:color="auto"/>
            <w:right w:val="none" w:sz="0" w:space="0" w:color="auto"/>
          </w:divBdr>
        </w:div>
        <w:div w:id="1971325164">
          <w:marLeft w:val="640"/>
          <w:marRight w:val="0"/>
          <w:marTop w:val="0"/>
          <w:marBottom w:val="0"/>
          <w:divBdr>
            <w:top w:val="none" w:sz="0" w:space="0" w:color="auto"/>
            <w:left w:val="none" w:sz="0" w:space="0" w:color="auto"/>
            <w:bottom w:val="none" w:sz="0" w:space="0" w:color="auto"/>
            <w:right w:val="none" w:sz="0" w:space="0" w:color="auto"/>
          </w:divBdr>
        </w:div>
        <w:div w:id="1977368834">
          <w:marLeft w:val="640"/>
          <w:marRight w:val="0"/>
          <w:marTop w:val="0"/>
          <w:marBottom w:val="0"/>
          <w:divBdr>
            <w:top w:val="none" w:sz="0" w:space="0" w:color="auto"/>
            <w:left w:val="none" w:sz="0" w:space="0" w:color="auto"/>
            <w:bottom w:val="none" w:sz="0" w:space="0" w:color="auto"/>
            <w:right w:val="none" w:sz="0" w:space="0" w:color="auto"/>
          </w:divBdr>
        </w:div>
        <w:div w:id="1986355776">
          <w:marLeft w:val="640"/>
          <w:marRight w:val="0"/>
          <w:marTop w:val="0"/>
          <w:marBottom w:val="0"/>
          <w:divBdr>
            <w:top w:val="none" w:sz="0" w:space="0" w:color="auto"/>
            <w:left w:val="none" w:sz="0" w:space="0" w:color="auto"/>
            <w:bottom w:val="none" w:sz="0" w:space="0" w:color="auto"/>
            <w:right w:val="none" w:sz="0" w:space="0" w:color="auto"/>
          </w:divBdr>
        </w:div>
        <w:div w:id="2070300314">
          <w:marLeft w:val="640"/>
          <w:marRight w:val="0"/>
          <w:marTop w:val="0"/>
          <w:marBottom w:val="0"/>
          <w:divBdr>
            <w:top w:val="none" w:sz="0" w:space="0" w:color="auto"/>
            <w:left w:val="none" w:sz="0" w:space="0" w:color="auto"/>
            <w:bottom w:val="none" w:sz="0" w:space="0" w:color="auto"/>
            <w:right w:val="none" w:sz="0" w:space="0" w:color="auto"/>
          </w:divBdr>
        </w:div>
        <w:div w:id="2111120246">
          <w:marLeft w:val="640"/>
          <w:marRight w:val="0"/>
          <w:marTop w:val="0"/>
          <w:marBottom w:val="0"/>
          <w:divBdr>
            <w:top w:val="none" w:sz="0" w:space="0" w:color="auto"/>
            <w:left w:val="none" w:sz="0" w:space="0" w:color="auto"/>
            <w:bottom w:val="none" w:sz="0" w:space="0" w:color="auto"/>
            <w:right w:val="none" w:sz="0" w:space="0" w:color="auto"/>
          </w:divBdr>
        </w:div>
        <w:div w:id="2117366149">
          <w:marLeft w:val="640"/>
          <w:marRight w:val="0"/>
          <w:marTop w:val="0"/>
          <w:marBottom w:val="0"/>
          <w:divBdr>
            <w:top w:val="none" w:sz="0" w:space="0" w:color="auto"/>
            <w:left w:val="none" w:sz="0" w:space="0" w:color="auto"/>
            <w:bottom w:val="none" w:sz="0" w:space="0" w:color="auto"/>
            <w:right w:val="none" w:sz="0" w:space="0" w:color="auto"/>
          </w:divBdr>
        </w:div>
      </w:divsChild>
    </w:div>
    <w:div w:id="1870869728">
      <w:bodyDiv w:val="1"/>
      <w:marLeft w:val="0"/>
      <w:marRight w:val="0"/>
      <w:marTop w:val="0"/>
      <w:marBottom w:val="0"/>
      <w:divBdr>
        <w:top w:val="none" w:sz="0" w:space="0" w:color="auto"/>
        <w:left w:val="none" w:sz="0" w:space="0" w:color="auto"/>
        <w:bottom w:val="none" w:sz="0" w:space="0" w:color="auto"/>
        <w:right w:val="none" w:sz="0" w:space="0" w:color="auto"/>
      </w:divBdr>
    </w:div>
    <w:div w:id="1871331986">
      <w:marLeft w:val="640"/>
      <w:marRight w:val="0"/>
      <w:marTop w:val="0"/>
      <w:marBottom w:val="0"/>
      <w:divBdr>
        <w:top w:val="none" w:sz="0" w:space="0" w:color="auto"/>
        <w:left w:val="none" w:sz="0" w:space="0" w:color="auto"/>
        <w:bottom w:val="none" w:sz="0" w:space="0" w:color="auto"/>
        <w:right w:val="none" w:sz="0" w:space="0" w:color="auto"/>
      </w:divBdr>
    </w:div>
    <w:div w:id="1872298854">
      <w:marLeft w:val="640"/>
      <w:marRight w:val="0"/>
      <w:marTop w:val="0"/>
      <w:marBottom w:val="0"/>
      <w:divBdr>
        <w:top w:val="none" w:sz="0" w:space="0" w:color="auto"/>
        <w:left w:val="none" w:sz="0" w:space="0" w:color="auto"/>
        <w:bottom w:val="none" w:sz="0" w:space="0" w:color="auto"/>
        <w:right w:val="none" w:sz="0" w:space="0" w:color="auto"/>
      </w:divBdr>
    </w:div>
    <w:div w:id="1872451594">
      <w:marLeft w:val="640"/>
      <w:marRight w:val="0"/>
      <w:marTop w:val="0"/>
      <w:marBottom w:val="0"/>
      <w:divBdr>
        <w:top w:val="none" w:sz="0" w:space="0" w:color="auto"/>
        <w:left w:val="none" w:sz="0" w:space="0" w:color="auto"/>
        <w:bottom w:val="none" w:sz="0" w:space="0" w:color="auto"/>
        <w:right w:val="none" w:sz="0" w:space="0" w:color="auto"/>
      </w:divBdr>
    </w:div>
    <w:div w:id="1873155369">
      <w:bodyDiv w:val="1"/>
      <w:marLeft w:val="0"/>
      <w:marRight w:val="0"/>
      <w:marTop w:val="0"/>
      <w:marBottom w:val="0"/>
      <w:divBdr>
        <w:top w:val="none" w:sz="0" w:space="0" w:color="auto"/>
        <w:left w:val="none" w:sz="0" w:space="0" w:color="auto"/>
        <w:bottom w:val="none" w:sz="0" w:space="0" w:color="auto"/>
        <w:right w:val="none" w:sz="0" w:space="0" w:color="auto"/>
      </w:divBdr>
      <w:divsChild>
        <w:div w:id="1230651953">
          <w:marLeft w:val="0"/>
          <w:marRight w:val="0"/>
          <w:marTop w:val="0"/>
          <w:marBottom w:val="0"/>
          <w:divBdr>
            <w:top w:val="none" w:sz="0" w:space="0" w:color="auto"/>
            <w:left w:val="none" w:sz="0" w:space="0" w:color="auto"/>
            <w:bottom w:val="none" w:sz="0" w:space="0" w:color="auto"/>
            <w:right w:val="none" w:sz="0" w:space="0" w:color="auto"/>
          </w:divBdr>
          <w:divsChild>
            <w:div w:id="325477021">
              <w:marLeft w:val="0"/>
              <w:marRight w:val="0"/>
              <w:marTop w:val="0"/>
              <w:marBottom w:val="0"/>
              <w:divBdr>
                <w:top w:val="none" w:sz="0" w:space="0" w:color="auto"/>
                <w:left w:val="none" w:sz="0" w:space="0" w:color="auto"/>
                <w:bottom w:val="none" w:sz="0" w:space="0" w:color="auto"/>
                <w:right w:val="none" w:sz="0" w:space="0" w:color="auto"/>
              </w:divBdr>
              <w:divsChild>
                <w:div w:id="1544977043">
                  <w:marLeft w:val="0"/>
                  <w:marRight w:val="0"/>
                  <w:marTop w:val="0"/>
                  <w:marBottom w:val="0"/>
                  <w:divBdr>
                    <w:top w:val="none" w:sz="0" w:space="0" w:color="auto"/>
                    <w:left w:val="none" w:sz="0" w:space="0" w:color="auto"/>
                    <w:bottom w:val="none" w:sz="0" w:space="0" w:color="auto"/>
                    <w:right w:val="none" w:sz="0" w:space="0" w:color="auto"/>
                  </w:divBdr>
                  <w:divsChild>
                    <w:div w:id="164168436">
                      <w:marLeft w:val="0"/>
                      <w:marRight w:val="0"/>
                      <w:marTop w:val="0"/>
                      <w:marBottom w:val="0"/>
                      <w:divBdr>
                        <w:top w:val="none" w:sz="0" w:space="0" w:color="auto"/>
                        <w:left w:val="none" w:sz="0" w:space="0" w:color="auto"/>
                        <w:bottom w:val="none" w:sz="0" w:space="0" w:color="auto"/>
                        <w:right w:val="none" w:sz="0" w:space="0" w:color="auto"/>
                      </w:divBdr>
                      <w:divsChild>
                        <w:div w:id="439305544">
                          <w:marLeft w:val="0"/>
                          <w:marRight w:val="0"/>
                          <w:marTop w:val="0"/>
                          <w:marBottom w:val="0"/>
                          <w:divBdr>
                            <w:top w:val="none" w:sz="0" w:space="0" w:color="auto"/>
                            <w:left w:val="none" w:sz="0" w:space="0" w:color="auto"/>
                            <w:bottom w:val="none" w:sz="0" w:space="0" w:color="auto"/>
                            <w:right w:val="none" w:sz="0" w:space="0" w:color="auto"/>
                          </w:divBdr>
                          <w:divsChild>
                            <w:div w:id="204362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3225416">
      <w:marLeft w:val="640"/>
      <w:marRight w:val="0"/>
      <w:marTop w:val="0"/>
      <w:marBottom w:val="0"/>
      <w:divBdr>
        <w:top w:val="none" w:sz="0" w:space="0" w:color="auto"/>
        <w:left w:val="none" w:sz="0" w:space="0" w:color="auto"/>
        <w:bottom w:val="none" w:sz="0" w:space="0" w:color="auto"/>
        <w:right w:val="none" w:sz="0" w:space="0" w:color="auto"/>
      </w:divBdr>
    </w:div>
    <w:div w:id="1873348004">
      <w:marLeft w:val="640"/>
      <w:marRight w:val="0"/>
      <w:marTop w:val="0"/>
      <w:marBottom w:val="0"/>
      <w:divBdr>
        <w:top w:val="none" w:sz="0" w:space="0" w:color="auto"/>
        <w:left w:val="none" w:sz="0" w:space="0" w:color="auto"/>
        <w:bottom w:val="none" w:sz="0" w:space="0" w:color="auto"/>
        <w:right w:val="none" w:sz="0" w:space="0" w:color="auto"/>
      </w:divBdr>
    </w:div>
    <w:div w:id="1873565241">
      <w:marLeft w:val="640"/>
      <w:marRight w:val="0"/>
      <w:marTop w:val="0"/>
      <w:marBottom w:val="0"/>
      <w:divBdr>
        <w:top w:val="none" w:sz="0" w:space="0" w:color="auto"/>
        <w:left w:val="none" w:sz="0" w:space="0" w:color="auto"/>
        <w:bottom w:val="none" w:sz="0" w:space="0" w:color="auto"/>
        <w:right w:val="none" w:sz="0" w:space="0" w:color="auto"/>
      </w:divBdr>
    </w:div>
    <w:div w:id="1873763495">
      <w:marLeft w:val="640"/>
      <w:marRight w:val="0"/>
      <w:marTop w:val="0"/>
      <w:marBottom w:val="0"/>
      <w:divBdr>
        <w:top w:val="none" w:sz="0" w:space="0" w:color="auto"/>
        <w:left w:val="none" w:sz="0" w:space="0" w:color="auto"/>
        <w:bottom w:val="none" w:sz="0" w:space="0" w:color="auto"/>
        <w:right w:val="none" w:sz="0" w:space="0" w:color="auto"/>
      </w:divBdr>
    </w:div>
    <w:div w:id="1873834633">
      <w:marLeft w:val="640"/>
      <w:marRight w:val="0"/>
      <w:marTop w:val="0"/>
      <w:marBottom w:val="0"/>
      <w:divBdr>
        <w:top w:val="none" w:sz="0" w:space="0" w:color="auto"/>
        <w:left w:val="none" w:sz="0" w:space="0" w:color="auto"/>
        <w:bottom w:val="none" w:sz="0" w:space="0" w:color="auto"/>
        <w:right w:val="none" w:sz="0" w:space="0" w:color="auto"/>
      </w:divBdr>
    </w:div>
    <w:div w:id="1874925241">
      <w:marLeft w:val="640"/>
      <w:marRight w:val="0"/>
      <w:marTop w:val="0"/>
      <w:marBottom w:val="0"/>
      <w:divBdr>
        <w:top w:val="none" w:sz="0" w:space="0" w:color="auto"/>
        <w:left w:val="none" w:sz="0" w:space="0" w:color="auto"/>
        <w:bottom w:val="none" w:sz="0" w:space="0" w:color="auto"/>
        <w:right w:val="none" w:sz="0" w:space="0" w:color="auto"/>
      </w:divBdr>
    </w:div>
    <w:div w:id="1875773441">
      <w:marLeft w:val="640"/>
      <w:marRight w:val="0"/>
      <w:marTop w:val="0"/>
      <w:marBottom w:val="0"/>
      <w:divBdr>
        <w:top w:val="none" w:sz="0" w:space="0" w:color="auto"/>
        <w:left w:val="none" w:sz="0" w:space="0" w:color="auto"/>
        <w:bottom w:val="none" w:sz="0" w:space="0" w:color="auto"/>
        <w:right w:val="none" w:sz="0" w:space="0" w:color="auto"/>
      </w:divBdr>
    </w:div>
    <w:div w:id="1876234632">
      <w:marLeft w:val="640"/>
      <w:marRight w:val="0"/>
      <w:marTop w:val="0"/>
      <w:marBottom w:val="0"/>
      <w:divBdr>
        <w:top w:val="none" w:sz="0" w:space="0" w:color="auto"/>
        <w:left w:val="none" w:sz="0" w:space="0" w:color="auto"/>
        <w:bottom w:val="none" w:sz="0" w:space="0" w:color="auto"/>
        <w:right w:val="none" w:sz="0" w:space="0" w:color="auto"/>
      </w:divBdr>
    </w:div>
    <w:div w:id="1876575720">
      <w:bodyDiv w:val="1"/>
      <w:marLeft w:val="0"/>
      <w:marRight w:val="0"/>
      <w:marTop w:val="0"/>
      <w:marBottom w:val="0"/>
      <w:divBdr>
        <w:top w:val="none" w:sz="0" w:space="0" w:color="auto"/>
        <w:left w:val="none" w:sz="0" w:space="0" w:color="auto"/>
        <w:bottom w:val="none" w:sz="0" w:space="0" w:color="auto"/>
        <w:right w:val="none" w:sz="0" w:space="0" w:color="auto"/>
      </w:divBdr>
      <w:divsChild>
        <w:div w:id="20785155">
          <w:marLeft w:val="640"/>
          <w:marRight w:val="0"/>
          <w:marTop w:val="0"/>
          <w:marBottom w:val="0"/>
          <w:divBdr>
            <w:top w:val="none" w:sz="0" w:space="0" w:color="auto"/>
            <w:left w:val="none" w:sz="0" w:space="0" w:color="auto"/>
            <w:bottom w:val="none" w:sz="0" w:space="0" w:color="auto"/>
            <w:right w:val="none" w:sz="0" w:space="0" w:color="auto"/>
          </w:divBdr>
        </w:div>
        <w:div w:id="41441202">
          <w:marLeft w:val="640"/>
          <w:marRight w:val="0"/>
          <w:marTop w:val="0"/>
          <w:marBottom w:val="0"/>
          <w:divBdr>
            <w:top w:val="none" w:sz="0" w:space="0" w:color="auto"/>
            <w:left w:val="none" w:sz="0" w:space="0" w:color="auto"/>
            <w:bottom w:val="none" w:sz="0" w:space="0" w:color="auto"/>
            <w:right w:val="none" w:sz="0" w:space="0" w:color="auto"/>
          </w:divBdr>
        </w:div>
        <w:div w:id="164638210">
          <w:marLeft w:val="640"/>
          <w:marRight w:val="0"/>
          <w:marTop w:val="0"/>
          <w:marBottom w:val="0"/>
          <w:divBdr>
            <w:top w:val="none" w:sz="0" w:space="0" w:color="auto"/>
            <w:left w:val="none" w:sz="0" w:space="0" w:color="auto"/>
            <w:bottom w:val="none" w:sz="0" w:space="0" w:color="auto"/>
            <w:right w:val="none" w:sz="0" w:space="0" w:color="auto"/>
          </w:divBdr>
        </w:div>
        <w:div w:id="176698011">
          <w:marLeft w:val="640"/>
          <w:marRight w:val="0"/>
          <w:marTop w:val="0"/>
          <w:marBottom w:val="0"/>
          <w:divBdr>
            <w:top w:val="none" w:sz="0" w:space="0" w:color="auto"/>
            <w:left w:val="none" w:sz="0" w:space="0" w:color="auto"/>
            <w:bottom w:val="none" w:sz="0" w:space="0" w:color="auto"/>
            <w:right w:val="none" w:sz="0" w:space="0" w:color="auto"/>
          </w:divBdr>
        </w:div>
        <w:div w:id="227881476">
          <w:marLeft w:val="640"/>
          <w:marRight w:val="0"/>
          <w:marTop w:val="0"/>
          <w:marBottom w:val="0"/>
          <w:divBdr>
            <w:top w:val="none" w:sz="0" w:space="0" w:color="auto"/>
            <w:left w:val="none" w:sz="0" w:space="0" w:color="auto"/>
            <w:bottom w:val="none" w:sz="0" w:space="0" w:color="auto"/>
            <w:right w:val="none" w:sz="0" w:space="0" w:color="auto"/>
          </w:divBdr>
        </w:div>
        <w:div w:id="326175682">
          <w:marLeft w:val="640"/>
          <w:marRight w:val="0"/>
          <w:marTop w:val="0"/>
          <w:marBottom w:val="0"/>
          <w:divBdr>
            <w:top w:val="none" w:sz="0" w:space="0" w:color="auto"/>
            <w:left w:val="none" w:sz="0" w:space="0" w:color="auto"/>
            <w:bottom w:val="none" w:sz="0" w:space="0" w:color="auto"/>
            <w:right w:val="none" w:sz="0" w:space="0" w:color="auto"/>
          </w:divBdr>
        </w:div>
        <w:div w:id="342707933">
          <w:marLeft w:val="640"/>
          <w:marRight w:val="0"/>
          <w:marTop w:val="0"/>
          <w:marBottom w:val="0"/>
          <w:divBdr>
            <w:top w:val="none" w:sz="0" w:space="0" w:color="auto"/>
            <w:left w:val="none" w:sz="0" w:space="0" w:color="auto"/>
            <w:bottom w:val="none" w:sz="0" w:space="0" w:color="auto"/>
            <w:right w:val="none" w:sz="0" w:space="0" w:color="auto"/>
          </w:divBdr>
        </w:div>
        <w:div w:id="364523491">
          <w:marLeft w:val="640"/>
          <w:marRight w:val="0"/>
          <w:marTop w:val="0"/>
          <w:marBottom w:val="0"/>
          <w:divBdr>
            <w:top w:val="none" w:sz="0" w:space="0" w:color="auto"/>
            <w:left w:val="none" w:sz="0" w:space="0" w:color="auto"/>
            <w:bottom w:val="none" w:sz="0" w:space="0" w:color="auto"/>
            <w:right w:val="none" w:sz="0" w:space="0" w:color="auto"/>
          </w:divBdr>
        </w:div>
        <w:div w:id="368070226">
          <w:marLeft w:val="640"/>
          <w:marRight w:val="0"/>
          <w:marTop w:val="0"/>
          <w:marBottom w:val="0"/>
          <w:divBdr>
            <w:top w:val="none" w:sz="0" w:space="0" w:color="auto"/>
            <w:left w:val="none" w:sz="0" w:space="0" w:color="auto"/>
            <w:bottom w:val="none" w:sz="0" w:space="0" w:color="auto"/>
            <w:right w:val="none" w:sz="0" w:space="0" w:color="auto"/>
          </w:divBdr>
        </w:div>
        <w:div w:id="393042844">
          <w:marLeft w:val="640"/>
          <w:marRight w:val="0"/>
          <w:marTop w:val="0"/>
          <w:marBottom w:val="0"/>
          <w:divBdr>
            <w:top w:val="none" w:sz="0" w:space="0" w:color="auto"/>
            <w:left w:val="none" w:sz="0" w:space="0" w:color="auto"/>
            <w:bottom w:val="none" w:sz="0" w:space="0" w:color="auto"/>
            <w:right w:val="none" w:sz="0" w:space="0" w:color="auto"/>
          </w:divBdr>
        </w:div>
        <w:div w:id="444620371">
          <w:marLeft w:val="640"/>
          <w:marRight w:val="0"/>
          <w:marTop w:val="0"/>
          <w:marBottom w:val="0"/>
          <w:divBdr>
            <w:top w:val="none" w:sz="0" w:space="0" w:color="auto"/>
            <w:left w:val="none" w:sz="0" w:space="0" w:color="auto"/>
            <w:bottom w:val="none" w:sz="0" w:space="0" w:color="auto"/>
            <w:right w:val="none" w:sz="0" w:space="0" w:color="auto"/>
          </w:divBdr>
        </w:div>
        <w:div w:id="451285358">
          <w:marLeft w:val="640"/>
          <w:marRight w:val="0"/>
          <w:marTop w:val="0"/>
          <w:marBottom w:val="0"/>
          <w:divBdr>
            <w:top w:val="none" w:sz="0" w:space="0" w:color="auto"/>
            <w:left w:val="none" w:sz="0" w:space="0" w:color="auto"/>
            <w:bottom w:val="none" w:sz="0" w:space="0" w:color="auto"/>
            <w:right w:val="none" w:sz="0" w:space="0" w:color="auto"/>
          </w:divBdr>
        </w:div>
        <w:div w:id="509373104">
          <w:marLeft w:val="640"/>
          <w:marRight w:val="0"/>
          <w:marTop w:val="0"/>
          <w:marBottom w:val="0"/>
          <w:divBdr>
            <w:top w:val="none" w:sz="0" w:space="0" w:color="auto"/>
            <w:left w:val="none" w:sz="0" w:space="0" w:color="auto"/>
            <w:bottom w:val="none" w:sz="0" w:space="0" w:color="auto"/>
            <w:right w:val="none" w:sz="0" w:space="0" w:color="auto"/>
          </w:divBdr>
        </w:div>
        <w:div w:id="555706065">
          <w:marLeft w:val="640"/>
          <w:marRight w:val="0"/>
          <w:marTop w:val="0"/>
          <w:marBottom w:val="0"/>
          <w:divBdr>
            <w:top w:val="none" w:sz="0" w:space="0" w:color="auto"/>
            <w:left w:val="none" w:sz="0" w:space="0" w:color="auto"/>
            <w:bottom w:val="none" w:sz="0" w:space="0" w:color="auto"/>
            <w:right w:val="none" w:sz="0" w:space="0" w:color="auto"/>
          </w:divBdr>
        </w:div>
        <w:div w:id="652416670">
          <w:marLeft w:val="640"/>
          <w:marRight w:val="0"/>
          <w:marTop w:val="0"/>
          <w:marBottom w:val="0"/>
          <w:divBdr>
            <w:top w:val="none" w:sz="0" w:space="0" w:color="auto"/>
            <w:left w:val="none" w:sz="0" w:space="0" w:color="auto"/>
            <w:bottom w:val="none" w:sz="0" w:space="0" w:color="auto"/>
            <w:right w:val="none" w:sz="0" w:space="0" w:color="auto"/>
          </w:divBdr>
        </w:div>
        <w:div w:id="682363995">
          <w:marLeft w:val="640"/>
          <w:marRight w:val="0"/>
          <w:marTop w:val="0"/>
          <w:marBottom w:val="0"/>
          <w:divBdr>
            <w:top w:val="none" w:sz="0" w:space="0" w:color="auto"/>
            <w:left w:val="none" w:sz="0" w:space="0" w:color="auto"/>
            <w:bottom w:val="none" w:sz="0" w:space="0" w:color="auto"/>
            <w:right w:val="none" w:sz="0" w:space="0" w:color="auto"/>
          </w:divBdr>
        </w:div>
        <w:div w:id="698972908">
          <w:marLeft w:val="640"/>
          <w:marRight w:val="0"/>
          <w:marTop w:val="0"/>
          <w:marBottom w:val="0"/>
          <w:divBdr>
            <w:top w:val="none" w:sz="0" w:space="0" w:color="auto"/>
            <w:left w:val="none" w:sz="0" w:space="0" w:color="auto"/>
            <w:bottom w:val="none" w:sz="0" w:space="0" w:color="auto"/>
            <w:right w:val="none" w:sz="0" w:space="0" w:color="auto"/>
          </w:divBdr>
        </w:div>
        <w:div w:id="756558467">
          <w:marLeft w:val="640"/>
          <w:marRight w:val="0"/>
          <w:marTop w:val="0"/>
          <w:marBottom w:val="0"/>
          <w:divBdr>
            <w:top w:val="none" w:sz="0" w:space="0" w:color="auto"/>
            <w:left w:val="none" w:sz="0" w:space="0" w:color="auto"/>
            <w:bottom w:val="none" w:sz="0" w:space="0" w:color="auto"/>
            <w:right w:val="none" w:sz="0" w:space="0" w:color="auto"/>
          </w:divBdr>
        </w:div>
        <w:div w:id="762259061">
          <w:marLeft w:val="640"/>
          <w:marRight w:val="0"/>
          <w:marTop w:val="0"/>
          <w:marBottom w:val="0"/>
          <w:divBdr>
            <w:top w:val="none" w:sz="0" w:space="0" w:color="auto"/>
            <w:left w:val="none" w:sz="0" w:space="0" w:color="auto"/>
            <w:bottom w:val="none" w:sz="0" w:space="0" w:color="auto"/>
            <w:right w:val="none" w:sz="0" w:space="0" w:color="auto"/>
          </w:divBdr>
        </w:div>
        <w:div w:id="771365634">
          <w:marLeft w:val="640"/>
          <w:marRight w:val="0"/>
          <w:marTop w:val="0"/>
          <w:marBottom w:val="0"/>
          <w:divBdr>
            <w:top w:val="none" w:sz="0" w:space="0" w:color="auto"/>
            <w:left w:val="none" w:sz="0" w:space="0" w:color="auto"/>
            <w:bottom w:val="none" w:sz="0" w:space="0" w:color="auto"/>
            <w:right w:val="none" w:sz="0" w:space="0" w:color="auto"/>
          </w:divBdr>
        </w:div>
        <w:div w:id="772866063">
          <w:marLeft w:val="640"/>
          <w:marRight w:val="0"/>
          <w:marTop w:val="0"/>
          <w:marBottom w:val="0"/>
          <w:divBdr>
            <w:top w:val="none" w:sz="0" w:space="0" w:color="auto"/>
            <w:left w:val="none" w:sz="0" w:space="0" w:color="auto"/>
            <w:bottom w:val="none" w:sz="0" w:space="0" w:color="auto"/>
            <w:right w:val="none" w:sz="0" w:space="0" w:color="auto"/>
          </w:divBdr>
        </w:div>
        <w:div w:id="780686386">
          <w:marLeft w:val="640"/>
          <w:marRight w:val="0"/>
          <w:marTop w:val="0"/>
          <w:marBottom w:val="0"/>
          <w:divBdr>
            <w:top w:val="none" w:sz="0" w:space="0" w:color="auto"/>
            <w:left w:val="none" w:sz="0" w:space="0" w:color="auto"/>
            <w:bottom w:val="none" w:sz="0" w:space="0" w:color="auto"/>
            <w:right w:val="none" w:sz="0" w:space="0" w:color="auto"/>
          </w:divBdr>
        </w:div>
        <w:div w:id="950161434">
          <w:marLeft w:val="640"/>
          <w:marRight w:val="0"/>
          <w:marTop w:val="0"/>
          <w:marBottom w:val="0"/>
          <w:divBdr>
            <w:top w:val="none" w:sz="0" w:space="0" w:color="auto"/>
            <w:left w:val="none" w:sz="0" w:space="0" w:color="auto"/>
            <w:bottom w:val="none" w:sz="0" w:space="0" w:color="auto"/>
            <w:right w:val="none" w:sz="0" w:space="0" w:color="auto"/>
          </w:divBdr>
        </w:div>
        <w:div w:id="953947608">
          <w:marLeft w:val="640"/>
          <w:marRight w:val="0"/>
          <w:marTop w:val="0"/>
          <w:marBottom w:val="0"/>
          <w:divBdr>
            <w:top w:val="none" w:sz="0" w:space="0" w:color="auto"/>
            <w:left w:val="none" w:sz="0" w:space="0" w:color="auto"/>
            <w:bottom w:val="none" w:sz="0" w:space="0" w:color="auto"/>
            <w:right w:val="none" w:sz="0" w:space="0" w:color="auto"/>
          </w:divBdr>
        </w:div>
        <w:div w:id="974605169">
          <w:marLeft w:val="640"/>
          <w:marRight w:val="0"/>
          <w:marTop w:val="0"/>
          <w:marBottom w:val="0"/>
          <w:divBdr>
            <w:top w:val="none" w:sz="0" w:space="0" w:color="auto"/>
            <w:left w:val="none" w:sz="0" w:space="0" w:color="auto"/>
            <w:bottom w:val="none" w:sz="0" w:space="0" w:color="auto"/>
            <w:right w:val="none" w:sz="0" w:space="0" w:color="auto"/>
          </w:divBdr>
        </w:div>
        <w:div w:id="977615664">
          <w:marLeft w:val="640"/>
          <w:marRight w:val="0"/>
          <w:marTop w:val="0"/>
          <w:marBottom w:val="0"/>
          <w:divBdr>
            <w:top w:val="none" w:sz="0" w:space="0" w:color="auto"/>
            <w:left w:val="none" w:sz="0" w:space="0" w:color="auto"/>
            <w:bottom w:val="none" w:sz="0" w:space="0" w:color="auto"/>
            <w:right w:val="none" w:sz="0" w:space="0" w:color="auto"/>
          </w:divBdr>
        </w:div>
        <w:div w:id="1056005540">
          <w:marLeft w:val="640"/>
          <w:marRight w:val="0"/>
          <w:marTop w:val="0"/>
          <w:marBottom w:val="0"/>
          <w:divBdr>
            <w:top w:val="none" w:sz="0" w:space="0" w:color="auto"/>
            <w:left w:val="none" w:sz="0" w:space="0" w:color="auto"/>
            <w:bottom w:val="none" w:sz="0" w:space="0" w:color="auto"/>
            <w:right w:val="none" w:sz="0" w:space="0" w:color="auto"/>
          </w:divBdr>
        </w:div>
        <w:div w:id="1064835439">
          <w:marLeft w:val="640"/>
          <w:marRight w:val="0"/>
          <w:marTop w:val="0"/>
          <w:marBottom w:val="0"/>
          <w:divBdr>
            <w:top w:val="none" w:sz="0" w:space="0" w:color="auto"/>
            <w:left w:val="none" w:sz="0" w:space="0" w:color="auto"/>
            <w:bottom w:val="none" w:sz="0" w:space="0" w:color="auto"/>
            <w:right w:val="none" w:sz="0" w:space="0" w:color="auto"/>
          </w:divBdr>
        </w:div>
        <w:div w:id="1110776510">
          <w:marLeft w:val="640"/>
          <w:marRight w:val="0"/>
          <w:marTop w:val="0"/>
          <w:marBottom w:val="0"/>
          <w:divBdr>
            <w:top w:val="none" w:sz="0" w:space="0" w:color="auto"/>
            <w:left w:val="none" w:sz="0" w:space="0" w:color="auto"/>
            <w:bottom w:val="none" w:sz="0" w:space="0" w:color="auto"/>
            <w:right w:val="none" w:sz="0" w:space="0" w:color="auto"/>
          </w:divBdr>
        </w:div>
        <w:div w:id="1123841330">
          <w:marLeft w:val="640"/>
          <w:marRight w:val="0"/>
          <w:marTop w:val="0"/>
          <w:marBottom w:val="0"/>
          <w:divBdr>
            <w:top w:val="none" w:sz="0" w:space="0" w:color="auto"/>
            <w:left w:val="none" w:sz="0" w:space="0" w:color="auto"/>
            <w:bottom w:val="none" w:sz="0" w:space="0" w:color="auto"/>
            <w:right w:val="none" w:sz="0" w:space="0" w:color="auto"/>
          </w:divBdr>
        </w:div>
        <w:div w:id="1124881832">
          <w:marLeft w:val="640"/>
          <w:marRight w:val="0"/>
          <w:marTop w:val="0"/>
          <w:marBottom w:val="0"/>
          <w:divBdr>
            <w:top w:val="none" w:sz="0" w:space="0" w:color="auto"/>
            <w:left w:val="none" w:sz="0" w:space="0" w:color="auto"/>
            <w:bottom w:val="none" w:sz="0" w:space="0" w:color="auto"/>
            <w:right w:val="none" w:sz="0" w:space="0" w:color="auto"/>
          </w:divBdr>
        </w:div>
        <w:div w:id="1142162797">
          <w:marLeft w:val="640"/>
          <w:marRight w:val="0"/>
          <w:marTop w:val="0"/>
          <w:marBottom w:val="0"/>
          <w:divBdr>
            <w:top w:val="none" w:sz="0" w:space="0" w:color="auto"/>
            <w:left w:val="none" w:sz="0" w:space="0" w:color="auto"/>
            <w:bottom w:val="none" w:sz="0" w:space="0" w:color="auto"/>
            <w:right w:val="none" w:sz="0" w:space="0" w:color="auto"/>
          </w:divBdr>
        </w:div>
        <w:div w:id="1152716397">
          <w:marLeft w:val="640"/>
          <w:marRight w:val="0"/>
          <w:marTop w:val="0"/>
          <w:marBottom w:val="0"/>
          <w:divBdr>
            <w:top w:val="none" w:sz="0" w:space="0" w:color="auto"/>
            <w:left w:val="none" w:sz="0" w:space="0" w:color="auto"/>
            <w:bottom w:val="none" w:sz="0" w:space="0" w:color="auto"/>
            <w:right w:val="none" w:sz="0" w:space="0" w:color="auto"/>
          </w:divBdr>
        </w:div>
        <w:div w:id="1162354602">
          <w:marLeft w:val="640"/>
          <w:marRight w:val="0"/>
          <w:marTop w:val="0"/>
          <w:marBottom w:val="0"/>
          <w:divBdr>
            <w:top w:val="none" w:sz="0" w:space="0" w:color="auto"/>
            <w:left w:val="none" w:sz="0" w:space="0" w:color="auto"/>
            <w:bottom w:val="none" w:sz="0" w:space="0" w:color="auto"/>
            <w:right w:val="none" w:sz="0" w:space="0" w:color="auto"/>
          </w:divBdr>
        </w:div>
        <w:div w:id="1202091739">
          <w:marLeft w:val="640"/>
          <w:marRight w:val="0"/>
          <w:marTop w:val="0"/>
          <w:marBottom w:val="0"/>
          <w:divBdr>
            <w:top w:val="none" w:sz="0" w:space="0" w:color="auto"/>
            <w:left w:val="none" w:sz="0" w:space="0" w:color="auto"/>
            <w:bottom w:val="none" w:sz="0" w:space="0" w:color="auto"/>
            <w:right w:val="none" w:sz="0" w:space="0" w:color="auto"/>
          </w:divBdr>
        </w:div>
        <w:div w:id="1209802762">
          <w:marLeft w:val="640"/>
          <w:marRight w:val="0"/>
          <w:marTop w:val="0"/>
          <w:marBottom w:val="0"/>
          <w:divBdr>
            <w:top w:val="none" w:sz="0" w:space="0" w:color="auto"/>
            <w:left w:val="none" w:sz="0" w:space="0" w:color="auto"/>
            <w:bottom w:val="none" w:sz="0" w:space="0" w:color="auto"/>
            <w:right w:val="none" w:sz="0" w:space="0" w:color="auto"/>
          </w:divBdr>
        </w:div>
        <w:div w:id="1237672014">
          <w:marLeft w:val="640"/>
          <w:marRight w:val="0"/>
          <w:marTop w:val="0"/>
          <w:marBottom w:val="0"/>
          <w:divBdr>
            <w:top w:val="none" w:sz="0" w:space="0" w:color="auto"/>
            <w:left w:val="none" w:sz="0" w:space="0" w:color="auto"/>
            <w:bottom w:val="none" w:sz="0" w:space="0" w:color="auto"/>
            <w:right w:val="none" w:sz="0" w:space="0" w:color="auto"/>
          </w:divBdr>
        </w:div>
        <w:div w:id="1241326037">
          <w:marLeft w:val="640"/>
          <w:marRight w:val="0"/>
          <w:marTop w:val="0"/>
          <w:marBottom w:val="0"/>
          <w:divBdr>
            <w:top w:val="none" w:sz="0" w:space="0" w:color="auto"/>
            <w:left w:val="none" w:sz="0" w:space="0" w:color="auto"/>
            <w:bottom w:val="none" w:sz="0" w:space="0" w:color="auto"/>
            <w:right w:val="none" w:sz="0" w:space="0" w:color="auto"/>
          </w:divBdr>
        </w:div>
        <w:div w:id="1280180783">
          <w:marLeft w:val="640"/>
          <w:marRight w:val="0"/>
          <w:marTop w:val="0"/>
          <w:marBottom w:val="0"/>
          <w:divBdr>
            <w:top w:val="none" w:sz="0" w:space="0" w:color="auto"/>
            <w:left w:val="none" w:sz="0" w:space="0" w:color="auto"/>
            <w:bottom w:val="none" w:sz="0" w:space="0" w:color="auto"/>
            <w:right w:val="none" w:sz="0" w:space="0" w:color="auto"/>
          </w:divBdr>
        </w:div>
        <w:div w:id="1286543357">
          <w:marLeft w:val="640"/>
          <w:marRight w:val="0"/>
          <w:marTop w:val="0"/>
          <w:marBottom w:val="0"/>
          <w:divBdr>
            <w:top w:val="none" w:sz="0" w:space="0" w:color="auto"/>
            <w:left w:val="none" w:sz="0" w:space="0" w:color="auto"/>
            <w:bottom w:val="none" w:sz="0" w:space="0" w:color="auto"/>
            <w:right w:val="none" w:sz="0" w:space="0" w:color="auto"/>
          </w:divBdr>
        </w:div>
        <w:div w:id="1292521191">
          <w:marLeft w:val="640"/>
          <w:marRight w:val="0"/>
          <w:marTop w:val="0"/>
          <w:marBottom w:val="0"/>
          <w:divBdr>
            <w:top w:val="none" w:sz="0" w:space="0" w:color="auto"/>
            <w:left w:val="none" w:sz="0" w:space="0" w:color="auto"/>
            <w:bottom w:val="none" w:sz="0" w:space="0" w:color="auto"/>
            <w:right w:val="none" w:sz="0" w:space="0" w:color="auto"/>
          </w:divBdr>
        </w:div>
        <w:div w:id="1465856715">
          <w:marLeft w:val="640"/>
          <w:marRight w:val="0"/>
          <w:marTop w:val="0"/>
          <w:marBottom w:val="0"/>
          <w:divBdr>
            <w:top w:val="none" w:sz="0" w:space="0" w:color="auto"/>
            <w:left w:val="none" w:sz="0" w:space="0" w:color="auto"/>
            <w:bottom w:val="none" w:sz="0" w:space="0" w:color="auto"/>
            <w:right w:val="none" w:sz="0" w:space="0" w:color="auto"/>
          </w:divBdr>
        </w:div>
        <w:div w:id="1468085987">
          <w:marLeft w:val="640"/>
          <w:marRight w:val="0"/>
          <w:marTop w:val="0"/>
          <w:marBottom w:val="0"/>
          <w:divBdr>
            <w:top w:val="none" w:sz="0" w:space="0" w:color="auto"/>
            <w:left w:val="none" w:sz="0" w:space="0" w:color="auto"/>
            <w:bottom w:val="none" w:sz="0" w:space="0" w:color="auto"/>
            <w:right w:val="none" w:sz="0" w:space="0" w:color="auto"/>
          </w:divBdr>
        </w:div>
        <w:div w:id="1504201406">
          <w:marLeft w:val="640"/>
          <w:marRight w:val="0"/>
          <w:marTop w:val="0"/>
          <w:marBottom w:val="0"/>
          <w:divBdr>
            <w:top w:val="none" w:sz="0" w:space="0" w:color="auto"/>
            <w:left w:val="none" w:sz="0" w:space="0" w:color="auto"/>
            <w:bottom w:val="none" w:sz="0" w:space="0" w:color="auto"/>
            <w:right w:val="none" w:sz="0" w:space="0" w:color="auto"/>
          </w:divBdr>
        </w:div>
        <w:div w:id="1519389580">
          <w:marLeft w:val="640"/>
          <w:marRight w:val="0"/>
          <w:marTop w:val="0"/>
          <w:marBottom w:val="0"/>
          <w:divBdr>
            <w:top w:val="none" w:sz="0" w:space="0" w:color="auto"/>
            <w:left w:val="none" w:sz="0" w:space="0" w:color="auto"/>
            <w:bottom w:val="none" w:sz="0" w:space="0" w:color="auto"/>
            <w:right w:val="none" w:sz="0" w:space="0" w:color="auto"/>
          </w:divBdr>
        </w:div>
        <w:div w:id="1575700037">
          <w:marLeft w:val="640"/>
          <w:marRight w:val="0"/>
          <w:marTop w:val="0"/>
          <w:marBottom w:val="0"/>
          <w:divBdr>
            <w:top w:val="none" w:sz="0" w:space="0" w:color="auto"/>
            <w:left w:val="none" w:sz="0" w:space="0" w:color="auto"/>
            <w:bottom w:val="none" w:sz="0" w:space="0" w:color="auto"/>
            <w:right w:val="none" w:sz="0" w:space="0" w:color="auto"/>
          </w:divBdr>
        </w:div>
        <w:div w:id="1605310517">
          <w:marLeft w:val="640"/>
          <w:marRight w:val="0"/>
          <w:marTop w:val="0"/>
          <w:marBottom w:val="0"/>
          <w:divBdr>
            <w:top w:val="none" w:sz="0" w:space="0" w:color="auto"/>
            <w:left w:val="none" w:sz="0" w:space="0" w:color="auto"/>
            <w:bottom w:val="none" w:sz="0" w:space="0" w:color="auto"/>
            <w:right w:val="none" w:sz="0" w:space="0" w:color="auto"/>
          </w:divBdr>
        </w:div>
        <w:div w:id="1641225230">
          <w:marLeft w:val="640"/>
          <w:marRight w:val="0"/>
          <w:marTop w:val="0"/>
          <w:marBottom w:val="0"/>
          <w:divBdr>
            <w:top w:val="none" w:sz="0" w:space="0" w:color="auto"/>
            <w:left w:val="none" w:sz="0" w:space="0" w:color="auto"/>
            <w:bottom w:val="none" w:sz="0" w:space="0" w:color="auto"/>
            <w:right w:val="none" w:sz="0" w:space="0" w:color="auto"/>
          </w:divBdr>
        </w:div>
        <w:div w:id="1664577730">
          <w:marLeft w:val="640"/>
          <w:marRight w:val="0"/>
          <w:marTop w:val="0"/>
          <w:marBottom w:val="0"/>
          <w:divBdr>
            <w:top w:val="none" w:sz="0" w:space="0" w:color="auto"/>
            <w:left w:val="none" w:sz="0" w:space="0" w:color="auto"/>
            <w:bottom w:val="none" w:sz="0" w:space="0" w:color="auto"/>
            <w:right w:val="none" w:sz="0" w:space="0" w:color="auto"/>
          </w:divBdr>
        </w:div>
        <w:div w:id="1676110024">
          <w:marLeft w:val="640"/>
          <w:marRight w:val="0"/>
          <w:marTop w:val="0"/>
          <w:marBottom w:val="0"/>
          <w:divBdr>
            <w:top w:val="none" w:sz="0" w:space="0" w:color="auto"/>
            <w:left w:val="none" w:sz="0" w:space="0" w:color="auto"/>
            <w:bottom w:val="none" w:sz="0" w:space="0" w:color="auto"/>
            <w:right w:val="none" w:sz="0" w:space="0" w:color="auto"/>
          </w:divBdr>
        </w:div>
        <w:div w:id="1735004291">
          <w:marLeft w:val="640"/>
          <w:marRight w:val="0"/>
          <w:marTop w:val="0"/>
          <w:marBottom w:val="0"/>
          <w:divBdr>
            <w:top w:val="none" w:sz="0" w:space="0" w:color="auto"/>
            <w:left w:val="none" w:sz="0" w:space="0" w:color="auto"/>
            <w:bottom w:val="none" w:sz="0" w:space="0" w:color="auto"/>
            <w:right w:val="none" w:sz="0" w:space="0" w:color="auto"/>
          </w:divBdr>
        </w:div>
        <w:div w:id="1786457661">
          <w:marLeft w:val="640"/>
          <w:marRight w:val="0"/>
          <w:marTop w:val="0"/>
          <w:marBottom w:val="0"/>
          <w:divBdr>
            <w:top w:val="none" w:sz="0" w:space="0" w:color="auto"/>
            <w:left w:val="none" w:sz="0" w:space="0" w:color="auto"/>
            <w:bottom w:val="none" w:sz="0" w:space="0" w:color="auto"/>
            <w:right w:val="none" w:sz="0" w:space="0" w:color="auto"/>
          </w:divBdr>
        </w:div>
        <w:div w:id="1791779318">
          <w:marLeft w:val="640"/>
          <w:marRight w:val="0"/>
          <w:marTop w:val="0"/>
          <w:marBottom w:val="0"/>
          <w:divBdr>
            <w:top w:val="none" w:sz="0" w:space="0" w:color="auto"/>
            <w:left w:val="none" w:sz="0" w:space="0" w:color="auto"/>
            <w:bottom w:val="none" w:sz="0" w:space="0" w:color="auto"/>
            <w:right w:val="none" w:sz="0" w:space="0" w:color="auto"/>
          </w:divBdr>
        </w:div>
        <w:div w:id="1791825233">
          <w:marLeft w:val="640"/>
          <w:marRight w:val="0"/>
          <w:marTop w:val="0"/>
          <w:marBottom w:val="0"/>
          <w:divBdr>
            <w:top w:val="none" w:sz="0" w:space="0" w:color="auto"/>
            <w:left w:val="none" w:sz="0" w:space="0" w:color="auto"/>
            <w:bottom w:val="none" w:sz="0" w:space="0" w:color="auto"/>
            <w:right w:val="none" w:sz="0" w:space="0" w:color="auto"/>
          </w:divBdr>
        </w:div>
        <w:div w:id="1808428931">
          <w:marLeft w:val="640"/>
          <w:marRight w:val="0"/>
          <w:marTop w:val="0"/>
          <w:marBottom w:val="0"/>
          <w:divBdr>
            <w:top w:val="none" w:sz="0" w:space="0" w:color="auto"/>
            <w:left w:val="none" w:sz="0" w:space="0" w:color="auto"/>
            <w:bottom w:val="none" w:sz="0" w:space="0" w:color="auto"/>
            <w:right w:val="none" w:sz="0" w:space="0" w:color="auto"/>
          </w:divBdr>
        </w:div>
        <w:div w:id="1826239001">
          <w:marLeft w:val="640"/>
          <w:marRight w:val="0"/>
          <w:marTop w:val="0"/>
          <w:marBottom w:val="0"/>
          <w:divBdr>
            <w:top w:val="none" w:sz="0" w:space="0" w:color="auto"/>
            <w:left w:val="none" w:sz="0" w:space="0" w:color="auto"/>
            <w:bottom w:val="none" w:sz="0" w:space="0" w:color="auto"/>
            <w:right w:val="none" w:sz="0" w:space="0" w:color="auto"/>
          </w:divBdr>
        </w:div>
        <w:div w:id="1846742749">
          <w:marLeft w:val="640"/>
          <w:marRight w:val="0"/>
          <w:marTop w:val="0"/>
          <w:marBottom w:val="0"/>
          <w:divBdr>
            <w:top w:val="none" w:sz="0" w:space="0" w:color="auto"/>
            <w:left w:val="none" w:sz="0" w:space="0" w:color="auto"/>
            <w:bottom w:val="none" w:sz="0" w:space="0" w:color="auto"/>
            <w:right w:val="none" w:sz="0" w:space="0" w:color="auto"/>
          </w:divBdr>
        </w:div>
        <w:div w:id="1862738191">
          <w:marLeft w:val="640"/>
          <w:marRight w:val="0"/>
          <w:marTop w:val="0"/>
          <w:marBottom w:val="0"/>
          <w:divBdr>
            <w:top w:val="none" w:sz="0" w:space="0" w:color="auto"/>
            <w:left w:val="none" w:sz="0" w:space="0" w:color="auto"/>
            <w:bottom w:val="none" w:sz="0" w:space="0" w:color="auto"/>
            <w:right w:val="none" w:sz="0" w:space="0" w:color="auto"/>
          </w:divBdr>
        </w:div>
        <w:div w:id="1886017913">
          <w:marLeft w:val="640"/>
          <w:marRight w:val="0"/>
          <w:marTop w:val="0"/>
          <w:marBottom w:val="0"/>
          <w:divBdr>
            <w:top w:val="none" w:sz="0" w:space="0" w:color="auto"/>
            <w:left w:val="none" w:sz="0" w:space="0" w:color="auto"/>
            <w:bottom w:val="none" w:sz="0" w:space="0" w:color="auto"/>
            <w:right w:val="none" w:sz="0" w:space="0" w:color="auto"/>
          </w:divBdr>
        </w:div>
        <w:div w:id="1907253042">
          <w:marLeft w:val="640"/>
          <w:marRight w:val="0"/>
          <w:marTop w:val="0"/>
          <w:marBottom w:val="0"/>
          <w:divBdr>
            <w:top w:val="none" w:sz="0" w:space="0" w:color="auto"/>
            <w:left w:val="none" w:sz="0" w:space="0" w:color="auto"/>
            <w:bottom w:val="none" w:sz="0" w:space="0" w:color="auto"/>
            <w:right w:val="none" w:sz="0" w:space="0" w:color="auto"/>
          </w:divBdr>
        </w:div>
        <w:div w:id="1912234887">
          <w:marLeft w:val="640"/>
          <w:marRight w:val="0"/>
          <w:marTop w:val="0"/>
          <w:marBottom w:val="0"/>
          <w:divBdr>
            <w:top w:val="none" w:sz="0" w:space="0" w:color="auto"/>
            <w:left w:val="none" w:sz="0" w:space="0" w:color="auto"/>
            <w:bottom w:val="none" w:sz="0" w:space="0" w:color="auto"/>
            <w:right w:val="none" w:sz="0" w:space="0" w:color="auto"/>
          </w:divBdr>
        </w:div>
        <w:div w:id="1965843900">
          <w:marLeft w:val="640"/>
          <w:marRight w:val="0"/>
          <w:marTop w:val="0"/>
          <w:marBottom w:val="0"/>
          <w:divBdr>
            <w:top w:val="none" w:sz="0" w:space="0" w:color="auto"/>
            <w:left w:val="none" w:sz="0" w:space="0" w:color="auto"/>
            <w:bottom w:val="none" w:sz="0" w:space="0" w:color="auto"/>
            <w:right w:val="none" w:sz="0" w:space="0" w:color="auto"/>
          </w:divBdr>
        </w:div>
        <w:div w:id="2002931136">
          <w:marLeft w:val="640"/>
          <w:marRight w:val="0"/>
          <w:marTop w:val="0"/>
          <w:marBottom w:val="0"/>
          <w:divBdr>
            <w:top w:val="none" w:sz="0" w:space="0" w:color="auto"/>
            <w:left w:val="none" w:sz="0" w:space="0" w:color="auto"/>
            <w:bottom w:val="none" w:sz="0" w:space="0" w:color="auto"/>
            <w:right w:val="none" w:sz="0" w:space="0" w:color="auto"/>
          </w:divBdr>
        </w:div>
        <w:div w:id="2009749847">
          <w:marLeft w:val="640"/>
          <w:marRight w:val="0"/>
          <w:marTop w:val="0"/>
          <w:marBottom w:val="0"/>
          <w:divBdr>
            <w:top w:val="none" w:sz="0" w:space="0" w:color="auto"/>
            <w:left w:val="none" w:sz="0" w:space="0" w:color="auto"/>
            <w:bottom w:val="none" w:sz="0" w:space="0" w:color="auto"/>
            <w:right w:val="none" w:sz="0" w:space="0" w:color="auto"/>
          </w:divBdr>
        </w:div>
        <w:div w:id="2091148980">
          <w:marLeft w:val="640"/>
          <w:marRight w:val="0"/>
          <w:marTop w:val="0"/>
          <w:marBottom w:val="0"/>
          <w:divBdr>
            <w:top w:val="none" w:sz="0" w:space="0" w:color="auto"/>
            <w:left w:val="none" w:sz="0" w:space="0" w:color="auto"/>
            <w:bottom w:val="none" w:sz="0" w:space="0" w:color="auto"/>
            <w:right w:val="none" w:sz="0" w:space="0" w:color="auto"/>
          </w:divBdr>
        </w:div>
        <w:div w:id="2138991323">
          <w:marLeft w:val="640"/>
          <w:marRight w:val="0"/>
          <w:marTop w:val="0"/>
          <w:marBottom w:val="0"/>
          <w:divBdr>
            <w:top w:val="none" w:sz="0" w:space="0" w:color="auto"/>
            <w:left w:val="none" w:sz="0" w:space="0" w:color="auto"/>
            <w:bottom w:val="none" w:sz="0" w:space="0" w:color="auto"/>
            <w:right w:val="none" w:sz="0" w:space="0" w:color="auto"/>
          </w:divBdr>
        </w:div>
      </w:divsChild>
    </w:div>
    <w:div w:id="1876844880">
      <w:marLeft w:val="640"/>
      <w:marRight w:val="0"/>
      <w:marTop w:val="0"/>
      <w:marBottom w:val="0"/>
      <w:divBdr>
        <w:top w:val="none" w:sz="0" w:space="0" w:color="auto"/>
        <w:left w:val="none" w:sz="0" w:space="0" w:color="auto"/>
        <w:bottom w:val="none" w:sz="0" w:space="0" w:color="auto"/>
        <w:right w:val="none" w:sz="0" w:space="0" w:color="auto"/>
      </w:divBdr>
    </w:div>
    <w:div w:id="1877740387">
      <w:marLeft w:val="640"/>
      <w:marRight w:val="0"/>
      <w:marTop w:val="0"/>
      <w:marBottom w:val="0"/>
      <w:divBdr>
        <w:top w:val="none" w:sz="0" w:space="0" w:color="auto"/>
        <w:left w:val="none" w:sz="0" w:space="0" w:color="auto"/>
        <w:bottom w:val="none" w:sz="0" w:space="0" w:color="auto"/>
        <w:right w:val="none" w:sz="0" w:space="0" w:color="auto"/>
      </w:divBdr>
    </w:div>
    <w:div w:id="1877888812">
      <w:marLeft w:val="640"/>
      <w:marRight w:val="0"/>
      <w:marTop w:val="0"/>
      <w:marBottom w:val="0"/>
      <w:divBdr>
        <w:top w:val="none" w:sz="0" w:space="0" w:color="auto"/>
        <w:left w:val="none" w:sz="0" w:space="0" w:color="auto"/>
        <w:bottom w:val="none" w:sz="0" w:space="0" w:color="auto"/>
        <w:right w:val="none" w:sz="0" w:space="0" w:color="auto"/>
      </w:divBdr>
    </w:div>
    <w:div w:id="1878469761">
      <w:bodyDiv w:val="1"/>
      <w:marLeft w:val="0"/>
      <w:marRight w:val="0"/>
      <w:marTop w:val="0"/>
      <w:marBottom w:val="0"/>
      <w:divBdr>
        <w:top w:val="none" w:sz="0" w:space="0" w:color="auto"/>
        <w:left w:val="none" w:sz="0" w:space="0" w:color="auto"/>
        <w:bottom w:val="none" w:sz="0" w:space="0" w:color="auto"/>
        <w:right w:val="none" w:sz="0" w:space="0" w:color="auto"/>
      </w:divBdr>
      <w:divsChild>
        <w:div w:id="12536207">
          <w:marLeft w:val="640"/>
          <w:marRight w:val="0"/>
          <w:marTop w:val="0"/>
          <w:marBottom w:val="0"/>
          <w:divBdr>
            <w:top w:val="none" w:sz="0" w:space="0" w:color="auto"/>
            <w:left w:val="none" w:sz="0" w:space="0" w:color="auto"/>
            <w:bottom w:val="none" w:sz="0" w:space="0" w:color="auto"/>
            <w:right w:val="none" w:sz="0" w:space="0" w:color="auto"/>
          </w:divBdr>
        </w:div>
        <w:div w:id="37554478">
          <w:marLeft w:val="640"/>
          <w:marRight w:val="0"/>
          <w:marTop w:val="0"/>
          <w:marBottom w:val="0"/>
          <w:divBdr>
            <w:top w:val="none" w:sz="0" w:space="0" w:color="auto"/>
            <w:left w:val="none" w:sz="0" w:space="0" w:color="auto"/>
            <w:bottom w:val="none" w:sz="0" w:space="0" w:color="auto"/>
            <w:right w:val="none" w:sz="0" w:space="0" w:color="auto"/>
          </w:divBdr>
        </w:div>
        <w:div w:id="48038143">
          <w:marLeft w:val="640"/>
          <w:marRight w:val="0"/>
          <w:marTop w:val="0"/>
          <w:marBottom w:val="0"/>
          <w:divBdr>
            <w:top w:val="none" w:sz="0" w:space="0" w:color="auto"/>
            <w:left w:val="none" w:sz="0" w:space="0" w:color="auto"/>
            <w:bottom w:val="none" w:sz="0" w:space="0" w:color="auto"/>
            <w:right w:val="none" w:sz="0" w:space="0" w:color="auto"/>
          </w:divBdr>
        </w:div>
        <w:div w:id="116799668">
          <w:marLeft w:val="640"/>
          <w:marRight w:val="0"/>
          <w:marTop w:val="0"/>
          <w:marBottom w:val="0"/>
          <w:divBdr>
            <w:top w:val="none" w:sz="0" w:space="0" w:color="auto"/>
            <w:left w:val="none" w:sz="0" w:space="0" w:color="auto"/>
            <w:bottom w:val="none" w:sz="0" w:space="0" w:color="auto"/>
            <w:right w:val="none" w:sz="0" w:space="0" w:color="auto"/>
          </w:divBdr>
        </w:div>
        <w:div w:id="134570046">
          <w:marLeft w:val="640"/>
          <w:marRight w:val="0"/>
          <w:marTop w:val="0"/>
          <w:marBottom w:val="0"/>
          <w:divBdr>
            <w:top w:val="none" w:sz="0" w:space="0" w:color="auto"/>
            <w:left w:val="none" w:sz="0" w:space="0" w:color="auto"/>
            <w:bottom w:val="none" w:sz="0" w:space="0" w:color="auto"/>
            <w:right w:val="none" w:sz="0" w:space="0" w:color="auto"/>
          </w:divBdr>
        </w:div>
        <w:div w:id="142507006">
          <w:marLeft w:val="640"/>
          <w:marRight w:val="0"/>
          <w:marTop w:val="0"/>
          <w:marBottom w:val="0"/>
          <w:divBdr>
            <w:top w:val="none" w:sz="0" w:space="0" w:color="auto"/>
            <w:left w:val="none" w:sz="0" w:space="0" w:color="auto"/>
            <w:bottom w:val="none" w:sz="0" w:space="0" w:color="auto"/>
            <w:right w:val="none" w:sz="0" w:space="0" w:color="auto"/>
          </w:divBdr>
        </w:div>
        <w:div w:id="177086512">
          <w:marLeft w:val="640"/>
          <w:marRight w:val="0"/>
          <w:marTop w:val="0"/>
          <w:marBottom w:val="0"/>
          <w:divBdr>
            <w:top w:val="none" w:sz="0" w:space="0" w:color="auto"/>
            <w:left w:val="none" w:sz="0" w:space="0" w:color="auto"/>
            <w:bottom w:val="none" w:sz="0" w:space="0" w:color="auto"/>
            <w:right w:val="none" w:sz="0" w:space="0" w:color="auto"/>
          </w:divBdr>
        </w:div>
        <w:div w:id="310209862">
          <w:marLeft w:val="640"/>
          <w:marRight w:val="0"/>
          <w:marTop w:val="0"/>
          <w:marBottom w:val="0"/>
          <w:divBdr>
            <w:top w:val="none" w:sz="0" w:space="0" w:color="auto"/>
            <w:left w:val="none" w:sz="0" w:space="0" w:color="auto"/>
            <w:bottom w:val="none" w:sz="0" w:space="0" w:color="auto"/>
            <w:right w:val="none" w:sz="0" w:space="0" w:color="auto"/>
          </w:divBdr>
        </w:div>
        <w:div w:id="318466038">
          <w:marLeft w:val="640"/>
          <w:marRight w:val="0"/>
          <w:marTop w:val="0"/>
          <w:marBottom w:val="0"/>
          <w:divBdr>
            <w:top w:val="none" w:sz="0" w:space="0" w:color="auto"/>
            <w:left w:val="none" w:sz="0" w:space="0" w:color="auto"/>
            <w:bottom w:val="none" w:sz="0" w:space="0" w:color="auto"/>
            <w:right w:val="none" w:sz="0" w:space="0" w:color="auto"/>
          </w:divBdr>
        </w:div>
        <w:div w:id="400258285">
          <w:marLeft w:val="640"/>
          <w:marRight w:val="0"/>
          <w:marTop w:val="0"/>
          <w:marBottom w:val="0"/>
          <w:divBdr>
            <w:top w:val="none" w:sz="0" w:space="0" w:color="auto"/>
            <w:left w:val="none" w:sz="0" w:space="0" w:color="auto"/>
            <w:bottom w:val="none" w:sz="0" w:space="0" w:color="auto"/>
            <w:right w:val="none" w:sz="0" w:space="0" w:color="auto"/>
          </w:divBdr>
        </w:div>
        <w:div w:id="403261135">
          <w:marLeft w:val="640"/>
          <w:marRight w:val="0"/>
          <w:marTop w:val="0"/>
          <w:marBottom w:val="0"/>
          <w:divBdr>
            <w:top w:val="none" w:sz="0" w:space="0" w:color="auto"/>
            <w:left w:val="none" w:sz="0" w:space="0" w:color="auto"/>
            <w:bottom w:val="none" w:sz="0" w:space="0" w:color="auto"/>
            <w:right w:val="none" w:sz="0" w:space="0" w:color="auto"/>
          </w:divBdr>
        </w:div>
        <w:div w:id="450054186">
          <w:marLeft w:val="640"/>
          <w:marRight w:val="0"/>
          <w:marTop w:val="0"/>
          <w:marBottom w:val="0"/>
          <w:divBdr>
            <w:top w:val="none" w:sz="0" w:space="0" w:color="auto"/>
            <w:left w:val="none" w:sz="0" w:space="0" w:color="auto"/>
            <w:bottom w:val="none" w:sz="0" w:space="0" w:color="auto"/>
            <w:right w:val="none" w:sz="0" w:space="0" w:color="auto"/>
          </w:divBdr>
        </w:div>
        <w:div w:id="464851709">
          <w:marLeft w:val="640"/>
          <w:marRight w:val="0"/>
          <w:marTop w:val="0"/>
          <w:marBottom w:val="0"/>
          <w:divBdr>
            <w:top w:val="none" w:sz="0" w:space="0" w:color="auto"/>
            <w:left w:val="none" w:sz="0" w:space="0" w:color="auto"/>
            <w:bottom w:val="none" w:sz="0" w:space="0" w:color="auto"/>
            <w:right w:val="none" w:sz="0" w:space="0" w:color="auto"/>
          </w:divBdr>
        </w:div>
        <w:div w:id="470683138">
          <w:marLeft w:val="640"/>
          <w:marRight w:val="0"/>
          <w:marTop w:val="0"/>
          <w:marBottom w:val="0"/>
          <w:divBdr>
            <w:top w:val="none" w:sz="0" w:space="0" w:color="auto"/>
            <w:left w:val="none" w:sz="0" w:space="0" w:color="auto"/>
            <w:bottom w:val="none" w:sz="0" w:space="0" w:color="auto"/>
            <w:right w:val="none" w:sz="0" w:space="0" w:color="auto"/>
          </w:divBdr>
        </w:div>
        <w:div w:id="511922352">
          <w:marLeft w:val="640"/>
          <w:marRight w:val="0"/>
          <w:marTop w:val="0"/>
          <w:marBottom w:val="0"/>
          <w:divBdr>
            <w:top w:val="none" w:sz="0" w:space="0" w:color="auto"/>
            <w:left w:val="none" w:sz="0" w:space="0" w:color="auto"/>
            <w:bottom w:val="none" w:sz="0" w:space="0" w:color="auto"/>
            <w:right w:val="none" w:sz="0" w:space="0" w:color="auto"/>
          </w:divBdr>
        </w:div>
        <w:div w:id="525367101">
          <w:marLeft w:val="640"/>
          <w:marRight w:val="0"/>
          <w:marTop w:val="0"/>
          <w:marBottom w:val="0"/>
          <w:divBdr>
            <w:top w:val="none" w:sz="0" w:space="0" w:color="auto"/>
            <w:left w:val="none" w:sz="0" w:space="0" w:color="auto"/>
            <w:bottom w:val="none" w:sz="0" w:space="0" w:color="auto"/>
            <w:right w:val="none" w:sz="0" w:space="0" w:color="auto"/>
          </w:divBdr>
        </w:div>
        <w:div w:id="547299169">
          <w:marLeft w:val="640"/>
          <w:marRight w:val="0"/>
          <w:marTop w:val="0"/>
          <w:marBottom w:val="0"/>
          <w:divBdr>
            <w:top w:val="none" w:sz="0" w:space="0" w:color="auto"/>
            <w:left w:val="none" w:sz="0" w:space="0" w:color="auto"/>
            <w:bottom w:val="none" w:sz="0" w:space="0" w:color="auto"/>
            <w:right w:val="none" w:sz="0" w:space="0" w:color="auto"/>
          </w:divBdr>
        </w:div>
        <w:div w:id="609095222">
          <w:marLeft w:val="640"/>
          <w:marRight w:val="0"/>
          <w:marTop w:val="0"/>
          <w:marBottom w:val="0"/>
          <w:divBdr>
            <w:top w:val="none" w:sz="0" w:space="0" w:color="auto"/>
            <w:left w:val="none" w:sz="0" w:space="0" w:color="auto"/>
            <w:bottom w:val="none" w:sz="0" w:space="0" w:color="auto"/>
            <w:right w:val="none" w:sz="0" w:space="0" w:color="auto"/>
          </w:divBdr>
        </w:div>
        <w:div w:id="628979599">
          <w:marLeft w:val="640"/>
          <w:marRight w:val="0"/>
          <w:marTop w:val="0"/>
          <w:marBottom w:val="0"/>
          <w:divBdr>
            <w:top w:val="none" w:sz="0" w:space="0" w:color="auto"/>
            <w:left w:val="none" w:sz="0" w:space="0" w:color="auto"/>
            <w:bottom w:val="none" w:sz="0" w:space="0" w:color="auto"/>
            <w:right w:val="none" w:sz="0" w:space="0" w:color="auto"/>
          </w:divBdr>
        </w:div>
        <w:div w:id="644579089">
          <w:marLeft w:val="640"/>
          <w:marRight w:val="0"/>
          <w:marTop w:val="0"/>
          <w:marBottom w:val="0"/>
          <w:divBdr>
            <w:top w:val="none" w:sz="0" w:space="0" w:color="auto"/>
            <w:left w:val="none" w:sz="0" w:space="0" w:color="auto"/>
            <w:bottom w:val="none" w:sz="0" w:space="0" w:color="auto"/>
            <w:right w:val="none" w:sz="0" w:space="0" w:color="auto"/>
          </w:divBdr>
        </w:div>
        <w:div w:id="689262800">
          <w:marLeft w:val="640"/>
          <w:marRight w:val="0"/>
          <w:marTop w:val="0"/>
          <w:marBottom w:val="0"/>
          <w:divBdr>
            <w:top w:val="none" w:sz="0" w:space="0" w:color="auto"/>
            <w:left w:val="none" w:sz="0" w:space="0" w:color="auto"/>
            <w:bottom w:val="none" w:sz="0" w:space="0" w:color="auto"/>
            <w:right w:val="none" w:sz="0" w:space="0" w:color="auto"/>
          </w:divBdr>
        </w:div>
        <w:div w:id="695079183">
          <w:marLeft w:val="640"/>
          <w:marRight w:val="0"/>
          <w:marTop w:val="0"/>
          <w:marBottom w:val="0"/>
          <w:divBdr>
            <w:top w:val="none" w:sz="0" w:space="0" w:color="auto"/>
            <w:left w:val="none" w:sz="0" w:space="0" w:color="auto"/>
            <w:bottom w:val="none" w:sz="0" w:space="0" w:color="auto"/>
            <w:right w:val="none" w:sz="0" w:space="0" w:color="auto"/>
          </w:divBdr>
        </w:div>
        <w:div w:id="698359824">
          <w:marLeft w:val="640"/>
          <w:marRight w:val="0"/>
          <w:marTop w:val="0"/>
          <w:marBottom w:val="0"/>
          <w:divBdr>
            <w:top w:val="none" w:sz="0" w:space="0" w:color="auto"/>
            <w:left w:val="none" w:sz="0" w:space="0" w:color="auto"/>
            <w:bottom w:val="none" w:sz="0" w:space="0" w:color="auto"/>
            <w:right w:val="none" w:sz="0" w:space="0" w:color="auto"/>
          </w:divBdr>
        </w:div>
        <w:div w:id="705326758">
          <w:marLeft w:val="640"/>
          <w:marRight w:val="0"/>
          <w:marTop w:val="0"/>
          <w:marBottom w:val="0"/>
          <w:divBdr>
            <w:top w:val="none" w:sz="0" w:space="0" w:color="auto"/>
            <w:left w:val="none" w:sz="0" w:space="0" w:color="auto"/>
            <w:bottom w:val="none" w:sz="0" w:space="0" w:color="auto"/>
            <w:right w:val="none" w:sz="0" w:space="0" w:color="auto"/>
          </w:divBdr>
        </w:div>
        <w:div w:id="724184602">
          <w:marLeft w:val="640"/>
          <w:marRight w:val="0"/>
          <w:marTop w:val="0"/>
          <w:marBottom w:val="0"/>
          <w:divBdr>
            <w:top w:val="none" w:sz="0" w:space="0" w:color="auto"/>
            <w:left w:val="none" w:sz="0" w:space="0" w:color="auto"/>
            <w:bottom w:val="none" w:sz="0" w:space="0" w:color="auto"/>
            <w:right w:val="none" w:sz="0" w:space="0" w:color="auto"/>
          </w:divBdr>
        </w:div>
        <w:div w:id="735394888">
          <w:marLeft w:val="640"/>
          <w:marRight w:val="0"/>
          <w:marTop w:val="0"/>
          <w:marBottom w:val="0"/>
          <w:divBdr>
            <w:top w:val="none" w:sz="0" w:space="0" w:color="auto"/>
            <w:left w:val="none" w:sz="0" w:space="0" w:color="auto"/>
            <w:bottom w:val="none" w:sz="0" w:space="0" w:color="auto"/>
            <w:right w:val="none" w:sz="0" w:space="0" w:color="auto"/>
          </w:divBdr>
        </w:div>
        <w:div w:id="739058081">
          <w:marLeft w:val="640"/>
          <w:marRight w:val="0"/>
          <w:marTop w:val="0"/>
          <w:marBottom w:val="0"/>
          <w:divBdr>
            <w:top w:val="none" w:sz="0" w:space="0" w:color="auto"/>
            <w:left w:val="none" w:sz="0" w:space="0" w:color="auto"/>
            <w:bottom w:val="none" w:sz="0" w:space="0" w:color="auto"/>
            <w:right w:val="none" w:sz="0" w:space="0" w:color="auto"/>
          </w:divBdr>
        </w:div>
        <w:div w:id="776218114">
          <w:marLeft w:val="640"/>
          <w:marRight w:val="0"/>
          <w:marTop w:val="0"/>
          <w:marBottom w:val="0"/>
          <w:divBdr>
            <w:top w:val="none" w:sz="0" w:space="0" w:color="auto"/>
            <w:left w:val="none" w:sz="0" w:space="0" w:color="auto"/>
            <w:bottom w:val="none" w:sz="0" w:space="0" w:color="auto"/>
            <w:right w:val="none" w:sz="0" w:space="0" w:color="auto"/>
          </w:divBdr>
        </w:div>
        <w:div w:id="779223864">
          <w:marLeft w:val="640"/>
          <w:marRight w:val="0"/>
          <w:marTop w:val="0"/>
          <w:marBottom w:val="0"/>
          <w:divBdr>
            <w:top w:val="none" w:sz="0" w:space="0" w:color="auto"/>
            <w:left w:val="none" w:sz="0" w:space="0" w:color="auto"/>
            <w:bottom w:val="none" w:sz="0" w:space="0" w:color="auto"/>
            <w:right w:val="none" w:sz="0" w:space="0" w:color="auto"/>
          </w:divBdr>
        </w:div>
        <w:div w:id="807404852">
          <w:marLeft w:val="640"/>
          <w:marRight w:val="0"/>
          <w:marTop w:val="0"/>
          <w:marBottom w:val="0"/>
          <w:divBdr>
            <w:top w:val="none" w:sz="0" w:space="0" w:color="auto"/>
            <w:left w:val="none" w:sz="0" w:space="0" w:color="auto"/>
            <w:bottom w:val="none" w:sz="0" w:space="0" w:color="auto"/>
            <w:right w:val="none" w:sz="0" w:space="0" w:color="auto"/>
          </w:divBdr>
        </w:div>
        <w:div w:id="812984359">
          <w:marLeft w:val="640"/>
          <w:marRight w:val="0"/>
          <w:marTop w:val="0"/>
          <w:marBottom w:val="0"/>
          <w:divBdr>
            <w:top w:val="none" w:sz="0" w:space="0" w:color="auto"/>
            <w:left w:val="none" w:sz="0" w:space="0" w:color="auto"/>
            <w:bottom w:val="none" w:sz="0" w:space="0" w:color="auto"/>
            <w:right w:val="none" w:sz="0" w:space="0" w:color="auto"/>
          </w:divBdr>
        </w:div>
        <w:div w:id="859007172">
          <w:marLeft w:val="640"/>
          <w:marRight w:val="0"/>
          <w:marTop w:val="0"/>
          <w:marBottom w:val="0"/>
          <w:divBdr>
            <w:top w:val="none" w:sz="0" w:space="0" w:color="auto"/>
            <w:left w:val="none" w:sz="0" w:space="0" w:color="auto"/>
            <w:bottom w:val="none" w:sz="0" w:space="0" w:color="auto"/>
            <w:right w:val="none" w:sz="0" w:space="0" w:color="auto"/>
          </w:divBdr>
        </w:div>
        <w:div w:id="956641658">
          <w:marLeft w:val="640"/>
          <w:marRight w:val="0"/>
          <w:marTop w:val="0"/>
          <w:marBottom w:val="0"/>
          <w:divBdr>
            <w:top w:val="none" w:sz="0" w:space="0" w:color="auto"/>
            <w:left w:val="none" w:sz="0" w:space="0" w:color="auto"/>
            <w:bottom w:val="none" w:sz="0" w:space="0" w:color="auto"/>
            <w:right w:val="none" w:sz="0" w:space="0" w:color="auto"/>
          </w:divBdr>
        </w:div>
        <w:div w:id="995186136">
          <w:marLeft w:val="640"/>
          <w:marRight w:val="0"/>
          <w:marTop w:val="0"/>
          <w:marBottom w:val="0"/>
          <w:divBdr>
            <w:top w:val="none" w:sz="0" w:space="0" w:color="auto"/>
            <w:left w:val="none" w:sz="0" w:space="0" w:color="auto"/>
            <w:bottom w:val="none" w:sz="0" w:space="0" w:color="auto"/>
            <w:right w:val="none" w:sz="0" w:space="0" w:color="auto"/>
          </w:divBdr>
        </w:div>
        <w:div w:id="1013608005">
          <w:marLeft w:val="640"/>
          <w:marRight w:val="0"/>
          <w:marTop w:val="0"/>
          <w:marBottom w:val="0"/>
          <w:divBdr>
            <w:top w:val="none" w:sz="0" w:space="0" w:color="auto"/>
            <w:left w:val="none" w:sz="0" w:space="0" w:color="auto"/>
            <w:bottom w:val="none" w:sz="0" w:space="0" w:color="auto"/>
            <w:right w:val="none" w:sz="0" w:space="0" w:color="auto"/>
          </w:divBdr>
        </w:div>
        <w:div w:id="1049955546">
          <w:marLeft w:val="640"/>
          <w:marRight w:val="0"/>
          <w:marTop w:val="0"/>
          <w:marBottom w:val="0"/>
          <w:divBdr>
            <w:top w:val="none" w:sz="0" w:space="0" w:color="auto"/>
            <w:left w:val="none" w:sz="0" w:space="0" w:color="auto"/>
            <w:bottom w:val="none" w:sz="0" w:space="0" w:color="auto"/>
            <w:right w:val="none" w:sz="0" w:space="0" w:color="auto"/>
          </w:divBdr>
        </w:div>
        <w:div w:id="1058015018">
          <w:marLeft w:val="640"/>
          <w:marRight w:val="0"/>
          <w:marTop w:val="0"/>
          <w:marBottom w:val="0"/>
          <w:divBdr>
            <w:top w:val="none" w:sz="0" w:space="0" w:color="auto"/>
            <w:left w:val="none" w:sz="0" w:space="0" w:color="auto"/>
            <w:bottom w:val="none" w:sz="0" w:space="0" w:color="auto"/>
            <w:right w:val="none" w:sz="0" w:space="0" w:color="auto"/>
          </w:divBdr>
        </w:div>
        <w:div w:id="1143893137">
          <w:marLeft w:val="640"/>
          <w:marRight w:val="0"/>
          <w:marTop w:val="0"/>
          <w:marBottom w:val="0"/>
          <w:divBdr>
            <w:top w:val="none" w:sz="0" w:space="0" w:color="auto"/>
            <w:left w:val="none" w:sz="0" w:space="0" w:color="auto"/>
            <w:bottom w:val="none" w:sz="0" w:space="0" w:color="auto"/>
            <w:right w:val="none" w:sz="0" w:space="0" w:color="auto"/>
          </w:divBdr>
        </w:div>
        <w:div w:id="1148594507">
          <w:marLeft w:val="640"/>
          <w:marRight w:val="0"/>
          <w:marTop w:val="0"/>
          <w:marBottom w:val="0"/>
          <w:divBdr>
            <w:top w:val="none" w:sz="0" w:space="0" w:color="auto"/>
            <w:left w:val="none" w:sz="0" w:space="0" w:color="auto"/>
            <w:bottom w:val="none" w:sz="0" w:space="0" w:color="auto"/>
            <w:right w:val="none" w:sz="0" w:space="0" w:color="auto"/>
          </w:divBdr>
        </w:div>
        <w:div w:id="1155729141">
          <w:marLeft w:val="640"/>
          <w:marRight w:val="0"/>
          <w:marTop w:val="0"/>
          <w:marBottom w:val="0"/>
          <w:divBdr>
            <w:top w:val="none" w:sz="0" w:space="0" w:color="auto"/>
            <w:left w:val="none" w:sz="0" w:space="0" w:color="auto"/>
            <w:bottom w:val="none" w:sz="0" w:space="0" w:color="auto"/>
            <w:right w:val="none" w:sz="0" w:space="0" w:color="auto"/>
          </w:divBdr>
        </w:div>
        <w:div w:id="1219853390">
          <w:marLeft w:val="640"/>
          <w:marRight w:val="0"/>
          <w:marTop w:val="0"/>
          <w:marBottom w:val="0"/>
          <w:divBdr>
            <w:top w:val="none" w:sz="0" w:space="0" w:color="auto"/>
            <w:left w:val="none" w:sz="0" w:space="0" w:color="auto"/>
            <w:bottom w:val="none" w:sz="0" w:space="0" w:color="auto"/>
            <w:right w:val="none" w:sz="0" w:space="0" w:color="auto"/>
          </w:divBdr>
        </w:div>
        <w:div w:id="1294217164">
          <w:marLeft w:val="640"/>
          <w:marRight w:val="0"/>
          <w:marTop w:val="0"/>
          <w:marBottom w:val="0"/>
          <w:divBdr>
            <w:top w:val="none" w:sz="0" w:space="0" w:color="auto"/>
            <w:left w:val="none" w:sz="0" w:space="0" w:color="auto"/>
            <w:bottom w:val="none" w:sz="0" w:space="0" w:color="auto"/>
            <w:right w:val="none" w:sz="0" w:space="0" w:color="auto"/>
          </w:divBdr>
        </w:div>
        <w:div w:id="1306275261">
          <w:marLeft w:val="640"/>
          <w:marRight w:val="0"/>
          <w:marTop w:val="0"/>
          <w:marBottom w:val="0"/>
          <w:divBdr>
            <w:top w:val="none" w:sz="0" w:space="0" w:color="auto"/>
            <w:left w:val="none" w:sz="0" w:space="0" w:color="auto"/>
            <w:bottom w:val="none" w:sz="0" w:space="0" w:color="auto"/>
            <w:right w:val="none" w:sz="0" w:space="0" w:color="auto"/>
          </w:divBdr>
        </w:div>
        <w:div w:id="1316882850">
          <w:marLeft w:val="640"/>
          <w:marRight w:val="0"/>
          <w:marTop w:val="0"/>
          <w:marBottom w:val="0"/>
          <w:divBdr>
            <w:top w:val="none" w:sz="0" w:space="0" w:color="auto"/>
            <w:left w:val="none" w:sz="0" w:space="0" w:color="auto"/>
            <w:bottom w:val="none" w:sz="0" w:space="0" w:color="auto"/>
            <w:right w:val="none" w:sz="0" w:space="0" w:color="auto"/>
          </w:divBdr>
        </w:div>
        <w:div w:id="1336761273">
          <w:marLeft w:val="640"/>
          <w:marRight w:val="0"/>
          <w:marTop w:val="0"/>
          <w:marBottom w:val="0"/>
          <w:divBdr>
            <w:top w:val="none" w:sz="0" w:space="0" w:color="auto"/>
            <w:left w:val="none" w:sz="0" w:space="0" w:color="auto"/>
            <w:bottom w:val="none" w:sz="0" w:space="0" w:color="auto"/>
            <w:right w:val="none" w:sz="0" w:space="0" w:color="auto"/>
          </w:divBdr>
        </w:div>
        <w:div w:id="1344017211">
          <w:marLeft w:val="640"/>
          <w:marRight w:val="0"/>
          <w:marTop w:val="0"/>
          <w:marBottom w:val="0"/>
          <w:divBdr>
            <w:top w:val="none" w:sz="0" w:space="0" w:color="auto"/>
            <w:left w:val="none" w:sz="0" w:space="0" w:color="auto"/>
            <w:bottom w:val="none" w:sz="0" w:space="0" w:color="auto"/>
            <w:right w:val="none" w:sz="0" w:space="0" w:color="auto"/>
          </w:divBdr>
        </w:div>
        <w:div w:id="1375541768">
          <w:marLeft w:val="640"/>
          <w:marRight w:val="0"/>
          <w:marTop w:val="0"/>
          <w:marBottom w:val="0"/>
          <w:divBdr>
            <w:top w:val="none" w:sz="0" w:space="0" w:color="auto"/>
            <w:left w:val="none" w:sz="0" w:space="0" w:color="auto"/>
            <w:bottom w:val="none" w:sz="0" w:space="0" w:color="auto"/>
            <w:right w:val="none" w:sz="0" w:space="0" w:color="auto"/>
          </w:divBdr>
        </w:div>
        <w:div w:id="1453134265">
          <w:marLeft w:val="640"/>
          <w:marRight w:val="0"/>
          <w:marTop w:val="0"/>
          <w:marBottom w:val="0"/>
          <w:divBdr>
            <w:top w:val="none" w:sz="0" w:space="0" w:color="auto"/>
            <w:left w:val="none" w:sz="0" w:space="0" w:color="auto"/>
            <w:bottom w:val="none" w:sz="0" w:space="0" w:color="auto"/>
            <w:right w:val="none" w:sz="0" w:space="0" w:color="auto"/>
          </w:divBdr>
        </w:div>
        <w:div w:id="1477725082">
          <w:marLeft w:val="640"/>
          <w:marRight w:val="0"/>
          <w:marTop w:val="0"/>
          <w:marBottom w:val="0"/>
          <w:divBdr>
            <w:top w:val="none" w:sz="0" w:space="0" w:color="auto"/>
            <w:left w:val="none" w:sz="0" w:space="0" w:color="auto"/>
            <w:bottom w:val="none" w:sz="0" w:space="0" w:color="auto"/>
            <w:right w:val="none" w:sz="0" w:space="0" w:color="auto"/>
          </w:divBdr>
        </w:div>
        <w:div w:id="1477988305">
          <w:marLeft w:val="640"/>
          <w:marRight w:val="0"/>
          <w:marTop w:val="0"/>
          <w:marBottom w:val="0"/>
          <w:divBdr>
            <w:top w:val="none" w:sz="0" w:space="0" w:color="auto"/>
            <w:left w:val="none" w:sz="0" w:space="0" w:color="auto"/>
            <w:bottom w:val="none" w:sz="0" w:space="0" w:color="auto"/>
            <w:right w:val="none" w:sz="0" w:space="0" w:color="auto"/>
          </w:divBdr>
        </w:div>
        <w:div w:id="1514297814">
          <w:marLeft w:val="640"/>
          <w:marRight w:val="0"/>
          <w:marTop w:val="0"/>
          <w:marBottom w:val="0"/>
          <w:divBdr>
            <w:top w:val="none" w:sz="0" w:space="0" w:color="auto"/>
            <w:left w:val="none" w:sz="0" w:space="0" w:color="auto"/>
            <w:bottom w:val="none" w:sz="0" w:space="0" w:color="auto"/>
            <w:right w:val="none" w:sz="0" w:space="0" w:color="auto"/>
          </w:divBdr>
        </w:div>
        <w:div w:id="1555122022">
          <w:marLeft w:val="640"/>
          <w:marRight w:val="0"/>
          <w:marTop w:val="0"/>
          <w:marBottom w:val="0"/>
          <w:divBdr>
            <w:top w:val="none" w:sz="0" w:space="0" w:color="auto"/>
            <w:left w:val="none" w:sz="0" w:space="0" w:color="auto"/>
            <w:bottom w:val="none" w:sz="0" w:space="0" w:color="auto"/>
            <w:right w:val="none" w:sz="0" w:space="0" w:color="auto"/>
          </w:divBdr>
        </w:div>
        <w:div w:id="1617298132">
          <w:marLeft w:val="640"/>
          <w:marRight w:val="0"/>
          <w:marTop w:val="0"/>
          <w:marBottom w:val="0"/>
          <w:divBdr>
            <w:top w:val="none" w:sz="0" w:space="0" w:color="auto"/>
            <w:left w:val="none" w:sz="0" w:space="0" w:color="auto"/>
            <w:bottom w:val="none" w:sz="0" w:space="0" w:color="auto"/>
            <w:right w:val="none" w:sz="0" w:space="0" w:color="auto"/>
          </w:divBdr>
        </w:div>
        <w:div w:id="1692801845">
          <w:marLeft w:val="640"/>
          <w:marRight w:val="0"/>
          <w:marTop w:val="0"/>
          <w:marBottom w:val="0"/>
          <w:divBdr>
            <w:top w:val="none" w:sz="0" w:space="0" w:color="auto"/>
            <w:left w:val="none" w:sz="0" w:space="0" w:color="auto"/>
            <w:bottom w:val="none" w:sz="0" w:space="0" w:color="auto"/>
            <w:right w:val="none" w:sz="0" w:space="0" w:color="auto"/>
          </w:divBdr>
        </w:div>
        <w:div w:id="1716469490">
          <w:marLeft w:val="640"/>
          <w:marRight w:val="0"/>
          <w:marTop w:val="0"/>
          <w:marBottom w:val="0"/>
          <w:divBdr>
            <w:top w:val="none" w:sz="0" w:space="0" w:color="auto"/>
            <w:left w:val="none" w:sz="0" w:space="0" w:color="auto"/>
            <w:bottom w:val="none" w:sz="0" w:space="0" w:color="auto"/>
            <w:right w:val="none" w:sz="0" w:space="0" w:color="auto"/>
          </w:divBdr>
        </w:div>
        <w:div w:id="1747023411">
          <w:marLeft w:val="640"/>
          <w:marRight w:val="0"/>
          <w:marTop w:val="0"/>
          <w:marBottom w:val="0"/>
          <w:divBdr>
            <w:top w:val="none" w:sz="0" w:space="0" w:color="auto"/>
            <w:left w:val="none" w:sz="0" w:space="0" w:color="auto"/>
            <w:bottom w:val="none" w:sz="0" w:space="0" w:color="auto"/>
            <w:right w:val="none" w:sz="0" w:space="0" w:color="auto"/>
          </w:divBdr>
        </w:div>
        <w:div w:id="1759718553">
          <w:marLeft w:val="640"/>
          <w:marRight w:val="0"/>
          <w:marTop w:val="0"/>
          <w:marBottom w:val="0"/>
          <w:divBdr>
            <w:top w:val="none" w:sz="0" w:space="0" w:color="auto"/>
            <w:left w:val="none" w:sz="0" w:space="0" w:color="auto"/>
            <w:bottom w:val="none" w:sz="0" w:space="0" w:color="auto"/>
            <w:right w:val="none" w:sz="0" w:space="0" w:color="auto"/>
          </w:divBdr>
        </w:div>
        <w:div w:id="1784769032">
          <w:marLeft w:val="640"/>
          <w:marRight w:val="0"/>
          <w:marTop w:val="0"/>
          <w:marBottom w:val="0"/>
          <w:divBdr>
            <w:top w:val="none" w:sz="0" w:space="0" w:color="auto"/>
            <w:left w:val="none" w:sz="0" w:space="0" w:color="auto"/>
            <w:bottom w:val="none" w:sz="0" w:space="0" w:color="auto"/>
            <w:right w:val="none" w:sz="0" w:space="0" w:color="auto"/>
          </w:divBdr>
        </w:div>
        <w:div w:id="1791361190">
          <w:marLeft w:val="640"/>
          <w:marRight w:val="0"/>
          <w:marTop w:val="0"/>
          <w:marBottom w:val="0"/>
          <w:divBdr>
            <w:top w:val="none" w:sz="0" w:space="0" w:color="auto"/>
            <w:left w:val="none" w:sz="0" w:space="0" w:color="auto"/>
            <w:bottom w:val="none" w:sz="0" w:space="0" w:color="auto"/>
            <w:right w:val="none" w:sz="0" w:space="0" w:color="auto"/>
          </w:divBdr>
        </w:div>
        <w:div w:id="1884055956">
          <w:marLeft w:val="640"/>
          <w:marRight w:val="0"/>
          <w:marTop w:val="0"/>
          <w:marBottom w:val="0"/>
          <w:divBdr>
            <w:top w:val="none" w:sz="0" w:space="0" w:color="auto"/>
            <w:left w:val="none" w:sz="0" w:space="0" w:color="auto"/>
            <w:bottom w:val="none" w:sz="0" w:space="0" w:color="auto"/>
            <w:right w:val="none" w:sz="0" w:space="0" w:color="auto"/>
          </w:divBdr>
        </w:div>
        <w:div w:id="1940288287">
          <w:marLeft w:val="640"/>
          <w:marRight w:val="0"/>
          <w:marTop w:val="0"/>
          <w:marBottom w:val="0"/>
          <w:divBdr>
            <w:top w:val="none" w:sz="0" w:space="0" w:color="auto"/>
            <w:left w:val="none" w:sz="0" w:space="0" w:color="auto"/>
            <w:bottom w:val="none" w:sz="0" w:space="0" w:color="auto"/>
            <w:right w:val="none" w:sz="0" w:space="0" w:color="auto"/>
          </w:divBdr>
        </w:div>
        <w:div w:id="1949040704">
          <w:marLeft w:val="640"/>
          <w:marRight w:val="0"/>
          <w:marTop w:val="0"/>
          <w:marBottom w:val="0"/>
          <w:divBdr>
            <w:top w:val="none" w:sz="0" w:space="0" w:color="auto"/>
            <w:left w:val="none" w:sz="0" w:space="0" w:color="auto"/>
            <w:bottom w:val="none" w:sz="0" w:space="0" w:color="auto"/>
            <w:right w:val="none" w:sz="0" w:space="0" w:color="auto"/>
          </w:divBdr>
        </w:div>
        <w:div w:id="1991787947">
          <w:marLeft w:val="640"/>
          <w:marRight w:val="0"/>
          <w:marTop w:val="0"/>
          <w:marBottom w:val="0"/>
          <w:divBdr>
            <w:top w:val="none" w:sz="0" w:space="0" w:color="auto"/>
            <w:left w:val="none" w:sz="0" w:space="0" w:color="auto"/>
            <w:bottom w:val="none" w:sz="0" w:space="0" w:color="auto"/>
            <w:right w:val="none" w:sz="0" w:space="0" w:color="auto"/>
          </w:divBdr>
        </w:div>
        <w:div w:id="2050564890">
          <w:marLeft w:val="640"/>
          <w:marRight w:val="0"/>
          <w:marTop w:val="0"/>
          <w:marBottom w:val="0"/>
          <w:divBdr>
            <w:top w:val="none" w:sz="0" w:space="0" w:color="auto"/>
            <w:left w:val="none" w:sz="0" w:space="0" w:color="auto"/>
            <w:bottom w:val="none" w:sz="0" w:space="0" w:color="auto"/>
            <w:right w:val="none" w:sz="0" w:space="0" w:color="auto"/>
          </w:divBdr>
        </w:div>
        <w:div w:id="2054113856">
          <w:marLeft w:val="640"/>
          <w:marRight w:val="0"/>
          <w:marTop w:val="0"/>
          <w:marBottom w:val="0"/>
          <w:divBdr>
            <w:top w:val="none" w:sz="0" w:space="0" w:color="auto"/>
            <w:left w:val="none" w:sz="0" w:space="0" w:color="auto"/>
            <w:bottom w:val="none" w:sz="0" w:space="0" w:color="auto"/>
            <w:right w:val="none" w:sz="0" w:space="0" w:color="auto"/>
          </w:divBdr>
        </w:div>
        <w:div w:id="2060279637">
          <w:marLeft w:val="640"/>
          <w:marRight w:val="0"/>
          <w:marTop w:val="0"/>
          <w:marBottom w:val="0"/>
          <w:divBdr>
            <w:top w:val="none" w:sz="0" w:space="0" w:color="auto"/>
            <w:left w:val="none" w:sz="0" w:space="0" w:color="auto"/>
            <w:bottom w:val="none" w:sz="0" w:space="0" w:color="auto"/>
            <w:right w:val="none" w:sz="0" w:space="0" w:color="auto"/>
          </w:divBdr>
        </w:div>
        <w:div w:id="2076203290">
          <w:marLeft w:val="640"/>
          <w:marRight w:val="0"/>
          <w:marTop w:val="0"/>
          <w:marBottom w:val="0"/>
          <w:divBdr>
            <w:top w:val="none" w:sz="0" w:space="0" w:color="auto"/>
            <w:left w:val="none" w:sz="0" w:space="0" w:color="auto"/>
            <w:bottom w:val="none" w:sz="0" w:space="0" w:color="auto"/>
            <w:right w:val="none" w:sz="0" w:space="0" w:color="auto"/>
          </w:divBdr>
        </w:div>
        <w:div w:id="2111779896">
          <w:marLeft w:val="640"/>
          <w:marRight w:val="0"/>
          <w:marTop w:val="0"/>
          <w:marBottom w:val="0"/>
          <w:divBdr>
            <w:top w:val="none" w:sz="0" w:space="0" w:color="auto"/>
            <w:left w:val="none" w:sz="0" w:space="0" w:color="auto"/>
            <w:bottom w:val="none" w:sz="0" w:space="0" w:color="auto"/>
            <w:right w:val="none" w:sz="0" w:space="0" w:color="auto"/>
          </w:divBdr>
        </w:div>
        <w:div w:id="2137287559">
          <w:marLeft w:val="640"/>
          <w:marRight w:val="0"/>
          <w:marTop w:val="0"/>
          <w:marBottom w:val="0"/>
          <w:divBdr>
            <w:top w:val="none" w:sz="0" w:space="0" w:color="auto"/>
            <w:left w:val="none" w:sz="0" w:space="0" w:color="auto"/>
            <w:bottom w:val="none" w:sz="0" w:space="0" w:color="auto"/>
            <w:right w:val="none" w:sz="0" w:space="0" w:color="auto"/>
          </w:divBdr>
        </w:div>
      </w:divsChild>
    </w:div>
    <w:div w:id="1878929282">
      <w:marLeft w:val="640"/>
      <w:marRight w:val="0"/>
      <w:marTop w:val="0"/>
      <w:marBottom w:val="0"/>
      <w:divBdr>
        <w:top w:val="none" w:sz="0" w:space="0" w:color="auto"/>
        <w:left w:val="none" w:sz="0" w:space="0" w:color="auto"/>
        <w:bottom w:val="none" w:sz="0" w:space="0" w:color="auto"/>
        <w:right w:val="none" w:sz="0" w:space="0" w:color="auto"/>
      </w:divBdr>
    </w:div>
    <w:div w:id="1879271235">
      <w:bodyDiv w:val="1"/>
      <w:marLeft w:val="0"/>
      <w:marRight w:val="0"/>
      <w:marTop w:val="0"/>
      <w:marBottom w:val="0"/>
      <w:divBdr>
        <w:top w:val="none" w:sz="0" w:space="0" w:color="auto"/>
        <w:left w:val="none" w:sz="0" w:space="0" w:color="auto"/>
        <w:bottom w:val="none" w:sz="0" w:space="0" w:color="auto"/>
        <w:right w:val="none" w:sz="0" w:space="0" w:color="auto"/>
      </w:divBdr>
      <w:divsChild>
        <w:div w:id="130053305">
          <w:marLeft w:val="640"/>
          <w:marRight w:val="0"/>
          <w:marTop w:val="0"/>
          <w:marBottom w:val="0"/>
          <w:divBdr>
            <w:top w:val="none" w:sz="0" w:space="0" w:color="auto"/>
            <w:left w:val="none" w:sz="0" w:space="0" w:color="auto"/>
            <w:bottom w:val="none" w:sz="0" w:space="0" w:color="auto"/>
            <w:right w:val="none" w:sz="0" w:space="0" w:color="auto"/>
          </w:divBdr>
        </w:div>
        <w:div w:id="132721206">
          <w:marLeft w:val="640"/>
          <w:marRight w:val="0"/>
          <w:marTop w:val="0"/>
          <w:marBottom w:val="0"/>
          <w:divBdr>
            <w:top w:val="none" w:sz="0" w:space="0" w:color="auto"/>
            <w:left w:val="none" w:sz="0" w:space="0" w:color="auto"/>
            <w:bottom w:val="none" w:sz="0" w:space="0" w:color="auto"/>
            <w:right w:val="none" w:sz="0" w:space="0" w:color="auto"/>
          </w:divBdr>
        </w:div>
        <w:div w:id="213851901">
          <w:marLeft w:val="640"/>
          <w:marRight w:val="0"/>
          <w:marTop w:val="0"/>
          <w:marBottom w:val="0"/>
          <w:divBdr>
            <w:top w:val="none" w:sz="0" w:space="0" w:color="auto"/>
            <w:left w:val="none" w:sz="0" w:space="0" w:color="auto"/>
            <w:bottom w:val="none" w:sz="0" w:space="0" w:color="auto"/>
            <w:right w:val="none" w:sz="0" w:space="0" w:color="auto"/>
          </w:divBdr>
        </w:div>
        <w:div w:id="314141428">
          <w:marLeft w:val="640"/>
          <w:marRight w:val="0"/>
          <w:marTop w:val="0"/>
          <w:marBottom w:val="0"/>
          <w:divBdr>
            <w:top w:val="none" w:sz="0" w:space="0" w:color="auto"/>
            <w:left w:val="none" w:sz="0" w:space="0" w:color="auto"/>
            <w:bottom w:val="none" w:sz="0" w:space="0" w:color="auto"/>
            <w:right w:val="none" w:sz="0" w:space="0" w:color="auto"/>
          </w:divBdr>
        </w:div>
        <w:div w:id="442529902">
          <w:marLeft w:val="640"/>
          <w:marRight w:val="0"/>
          <w:marTop w:val="0"/>
          <w:marBottom w:val="0"/>
          <w:divBdr>
            <w:top w:val="none" w:sz="0" w:space="0" w:color="auto"/>
            <w:left w:val="none" w:sz="0" w:space="0" w:color="auto"/>
            <w:bottom w:val="none" w:sz="0" w:space="0" w:color="auto"/>
            <w:right w:val="none" w:sz="0" w:space="0" w:color="auto"/>
          </w:divBdr>
        </w:div>
        <w:div w:id="444154395">
          <w:marLeft w:val="640"/>
          <w:marRight w:val="0"/>
          <w:marTop w:val="0"/>
          <w:marBottom w:val="0"/>
          <w:divBdr>
            <w:top w:val="none" w:sz="0" w:space="0" w:color="auto"/>
            <w:left w:val="none" w:sz="0" w:space="0" w:color="auto"/>
            <w:bottom w:val="none" w:sz="0" w:space="0" w:color="auto"/>
            <w:right w:val="none" w:sz="0" w:space="0" w:color="auto"/>
          </w:divBdr>
        </w:div>
        <w:div w:id="503011408">
          <w:marLeft w:val="640"/>
          <w:marRight w:val="0"/>
          <w:marTop w:val="0"/>
          <w:marBottom w:val="0"/>
          <w:divBdr>
            <w:top w:val="none" w:sz="0" w:space="0" w:color="auto"/>
            <w:left w:val="none" w:sz="0" w:space="0" w:color="auto"/>
            <w:bottom w:val="none" w:sz="0" w:space="0" w:color="auto"/>
            <w:right w:val="none" w:sz="0" w:space="0" w:color="auto"/>
          </w:divBdr>
        </w:div>
        <w:div w:id="530610094">
          <w:marLeft w:val="640"/>
          <w:marRight w:val="0"/>
          <w:marTop w:val="0"/>
          <w:marBottom w:val="0"/>
          <w:divBdr>
            <w:top w:val="none" w:sz="0" w:space="0" w:color="auto"/>
            <w:left w:val="none" w:sz="0" w:space="0" w:color="auto"/>
            <w:bottom w:val="none" w:sz="0" w:space="0" w:color="auto"/>
            <w:right w:val="none" w:sz="0" w:space="0" w:color="auto"/>
          </w:divBdr>
        </w:div>
        <w:div w:id="623387753">
          <w:marLeft w:val="640"/>
          <w:marRight w:val="0"/>
          <w:marTop w:val="0"/>
          <w:marBottom w:val="0"/>
          <w:divBdr>
            <w:top w:val="none" w:sz="0" w:space="0" w:color="auto"/>
            <w:left w:val="none" w:sz="0" w:space="0" w:color="auto"/>
            <w:bottom w:val="none" w:sz="0" w:space="0" w:color="auto"/>
            <w:right w:val="none" w:sz="0" w:space="0" w:color="auto"/>
          </w:divBdr>
        </w:div>
        <w:div w:id="983313164">
          <w:marLeft w:val="640"/>
          <w:marRight w:val="0"/>
          <w:marTop w:val="0"/>
          <w:marBottom w:val="0"/>
          <w:divBdr>
            <w:top w:val="none" w:sz="0" w:space="0" w:color="auto"/>
            <w:left w:val="none" w:sz="0" w:space="0" w:color="auto"/>
            <w:bottom w:val="none" w:sz="0" w:space="0" w:color="auto"/>
            <w:right w:val="none" w:sz="0" w:space="0" w:color="auto"/>
          </w:divBdr>
        </w:div>
        <w:div w:id="1015156731">
          <w:marLeft w:val="640"/>
          <w:marRight w:val="0"/>
          <w:marTop w:val="0"/>
          <w:marBottom w:val="0"/>
          <w:divBdr>
            <w:top w:val="none" w:sz="0" w:space="0" w:color="auto"/>
            <w:left w:val="none" w:sz="0" w:space="0" w:color="auto"/>
            <w:bottom w:val="none" w:sz="0" w:space="0" w:color="auto"/>
            <w:right w:val="none" w:sz="0" w:space="0" w:color="auto"/>
          </w:divBdr>
        </w:div>
        <w:div w:id="1121611303">
          <w:marLeft w:val="640"/>
          <w:marRight w:val="0"/>
          <w:marTop w:val="0"/>
          <w:marBottom w:val="0"/>
          <w:divBdr>
            <w:top w:val="none" w:sz="0" w:space="0" w:color="auto"/>
            <w:left w:val="none" w:sz="0" w:space="0" w:color="auto"/>
            <w:bottom w:val="none" w:sz="0" w:space="0" w:color="auto"/>
            <w:right w:val="none" w:sz="0" w:space="0" w:color="auto"/>
          </w:divBdr>
        </w:div>
        <w:div w:id="1192114415">
          <w:marLeft w:val="640"/>
          <w:marRight w:val="0"/>
          <w:marTop w:val="0"/>
          <w:marBottom w:val="0"/>
          <w:divBdr>
            <w:top w:val="none" w:sz="0" w:space="0" w:color="auto"/>
            <w:left w:val="none" w:sz="0" w:space="0" w:color="auto"/>
            <w:bottom w:val="none" w:sz="0" w:space="0" w:color="auto"/>
            <w:right w:val="none" w:sz="0" w:space="0" w:color="auto"/>
          </w:divBdr>
        </w:div>
        <w:div w:id="1248270404">
          <w:marLeft w:val="640"/>
          <w:marRight w:val="0"/>
          <w:marTop w:val="0"/>
          <w:marBottom w:val="0"/>
          <w:divBdr>
            <w:top w:val="none" w:sz="0" w:space="0" w:color="auto"/>
            <w:left w:val="none" w:sz="0" w:space="0" w:color="auto"/>
            <w:bottom w:val="none" w:sz="0" w:space="0" w:color="auto"/>
            <w:right w:val="none" w:sz="0" w:space="0" w:color="auto"/>
          </w:divBdr>
        </w:div>
        <w:div w:id="1250044413">
          <w:marLeft w:val="640"/>
          <w:marRight w:val="0"/>
          <w:marTop w:val="0"/>
          <w:marBottom w:val="0"/>
          <w:divBdr>
            <w:top w:val="none" w:sz="0" w:space="0" w:color="auto"/>
            <w:left w:val="none" w:sz="0" w:space="0" w:color="auto"/>
            <w:bottom w:val="none" w:sz="0" w:space="0" w:color="auto"/>
            <w:right w:val="none" w:sz="0" w:space="0" w:color="auto"/>
          </w:divBdr>
        </w:div>
        <w:div w:id="1412963954">
          <w:marLeft w:val="640"/>
          <w:marRight w:val="0"/>
          <w:marTop w:val="0"/>
          <w:marBottom w:val="0"/>
          <w:divBdr>
            <w:top w:val="none" w:sz="0" w:space="0" w:color="auto"/>
            <w:left w:val="none" w:sz="0" w:space="0" w:color="auto"/>
            <w:bottom w:val="none" w:sz="0" w:space="0" w:color="auto"/>
            <w:right w:val="none" w:sz="0" w:space="0" w:color="auto"/>
          </w:divBdr>
        </w:div>
        <w:div w:id="1424034586">
          <w:marLeft w:val="640"/>
          <w:marRight w:val="0"/>
          <w:marTop w:val="0"/>
          <w:marBottom w:val="0"/>
          <w:divBdr>
            <w:top w:val="none" w:sz="0" w:space="0" w:color="auto"/>
            <w:left w:val="none" w:sz="0" w:space="0" w:color="auto"/>
            <w:bottom w:val="none" w:sz="0" w:space="0" w:color="auto"/>
            <w:right w:val="none" w:sz="0" w:space="0" w:color="auto"/>
          </w:divBdr>
        </w:div>
        <w:div w:id="1502894774">
          <w:marLeft w:val="640"/>
          <w:marRight w:val="0"/>
          <w:marTop w:val="0"/>
          <w:marBottom w:val="0"/>
          <w:divBdr>
            <w:top w:val="none" w:sz="0" w:space="0" w:color="auto"/>
            <w:left w:val="none" w:sz="0" w:space="0" w:color="auto"/>
            <w:bottom w:val="none" w:sz="0" w:space="0" w:color="auto"/>
            <w:right w:val="none" w:sz="0" w:space="0" w:color="auto"/>
          </w:divBdr>
        </w:div>
        <w:div w:id="1548222834">
          <w:marLeft w:val="640"/>
          <w:marRight w:val="0"/>
          <w:marTop w:val="0"/>
          <w:marBottom w:val="0"/>
          <w:divBdr>
            <w:top w:val="none" w:sz="0" w:space="0" w:color="auto"/>
            <w:left w:val="none" w:sz="0" w:space="0" w:color="auto"/>
            <w:bottom w:val="none" w:sz="0" w:space="0" w:color="auto"/>
            <w:right w:val="none" w:sz="0" w:space="0" w:color="auto"/>
          </w:divBdr>
        </w:div>
        <w:div w:id="1555508454">
          <w:marLeft w:val="640"/>
          <w:marRight w:val="0"/>
          <w:marTop w:val="0"/>
          <w:marBottom w:val="0"/>
          <w:divBdr>
            <w:top w:val="none" w:sz="0" w:space="0" w:color="auto"/>
            <w:left w:val="none" w:sz="0" w:space="0" w:color="auto"/>
            <w:bottom w:val="none" w:sz="0" w:space="0" w:color="auto"/>
            <w:right w:val="none" w:sz="0" w:space="0" w:color="auto"/>
          </w:divBdr>
        </w:div>
        <w:div w:id="1586650190">
          <w:marLeft w:val="640"/>
          <w:marRight w:val="0"/>
          <w:marTop w:val="0"/>
          <w:marBottom w:val="0"/>
          <w:divBdr>
            <w:top w:val="none" w:sz="0" w:space="0" w:color="auto"/>
            <w:left w:val="none" w:sz="0" w:space="0" w:color="auto"/>
            <w:bottom w:val="none" w:sz="0" w:space="0" w:color="auto"/>
            <w:right w:val="none" w:sz="0" w:space="0" w:color="auto"/>
          </w:divBdr>
        </w:div>
        <w:div w:id="1590389193">
          <w:marLeft w:val="640"/>
          <w:marRight w:val="0"/>
          <w:marTop w:val="0"/>
          <w:marBottom w:val="0"/>
          <w:divBdr>
            <w:top w:val="none" w:sz="0" w:space="0" w:color="auto"/>
            <w:left w:val="none" w:sz="0" w:space="0" w:color="auto"/>
            <w:bottom w:val="none" w:sz="0" w:space="0" w:color="auto"/>
            <w:right w:val="none" w:sz="0" w:space="0" w:color="auto"/>
          </w:divBdr>
        </w:div>
        <w:div w:id="1638951766">
          <w:marLeft w:val="640"/>
          <w:marRight w:val="0"/>
          <w:marTop w:val="0"/>
          <w:marBottom w:val="0"/>
          <w:divBdr>
            <w:top w:val="none" w:sz="0" w:space="0" w:color="auto"/>
            <w:left w:val="none" w:sz="0" w:space="0" w:color="auto"/>
            <w:bottom w:val="none" w:sz="0" w:space="0" w:color="auto"/>
            <w:right w:val="none" w:sz="0" w:space="0" w:color="auto"/>
          </w:divBdr>
        </w:div>
        <w:div w:id="1645545509">
          <w:marLeft w:val="640"/>
          <w:marRight w:val="0"/>
          <w:marTop w:val="0"/>
          <w:marBottom w:val="0"/>
          <w:divBdr>
            <w:top w:val="none" w:sz="0" w:space="0" w:color="auto"/>
            <w:left w:val="none" w:sz="0" w:space="0" w:color="auto"/>
            <w:bottom w:val="none" w:sz="0" w:space="0" w:color="auto"/>
            <w:right w:val="none" w:sz="0" w:space="0" w:color="auto"/>
          </w:divBdr>
        </w:div>
        <w:div w:id="1650942824">
          <w:marLeft w:val="640"/>
          <w:marRight w:val="0"/>
          <w:marTop w:val="0"/>
          <w:marBottom w:val="0"/>
          <w:divBdr>
            <w:top w:val="none" w:sz="0" w:space="0" w:color="auto"/>
            <w:left w:val="none" w:sz="0" w:space="0" w:color="auto"/>
            <w:bottom w:val="none" w:sz="0" w:space="0" w:color="auto"/>
            <w:right w:val="none" w:sz="0" w:space="0" w:color="auto"/>
          </w:divBdr>
        </w:div>
        <w:div w:id="1879851394">
          <w:marLeft w:val="640"/>
          <w:marRight w:val="0"/>
          <w:marTop w:val="0"/>
          <w:marBottom w:val="0"/>
          <w:divBdr>
            <w:top w:val="none" w:sz="0" w:space="0" w:color="auto"/>
            <w:left w:val="none" w:sz="0" w:space="0" w:color="auto"/>
            <w:bottom w:val="none" w:sz="0" w:space="0" w:color="auto"/>
            <w:right w:val="none" w:sz="0" w:space="0" w:color="auto"/>
          </w:divBdr>
        </w:div>
        <w:div w:id="1909732195">
          <w:marLeft w:val="640"/>
          <w:marRight w:val="0"/>
          <w:marTop w:val="0"/>
          <w:marBottom w:val="0"/>
          <w:divBdr>
            <w:top w:val="none" w:sz="0" w:space="0" w:color="auto"/>
            <w:left w:val="none" w:sz="0" w:space="0" w:color="auto"/>
            <w:bottom w:val="none" w:sz="0" w:space="0" w:color="auto"/>
            <w:right w:val="none" w:sz="0" w:space="0" w:color="auto"/>
          </w:divBdr>
        </w:div>
        <w:div w:id="2005552372">
          <w:marLeft w:val="640"/>
          <w:marRight w:val="0"/>
          <w:marTop w:val="0"/>
          <w:marBottom w:val="0"/>
          <w:divBdr>
            <w:top w:val="none" w:sz="0" w:space="0" w:color="auto"/>
            <w:left w:val="none" w:sz="0" w:space="0" w:color="auto"/>
            <w:bottom w:val="none" w:sz="0" w:space="0" w:color="auto"/>
            <w:right w:val="none" w:sz="0" w:space="0" w:color="auto"/>
          </w:divBdr>
        </w:div>
        <w:div w:id="2061900646">
          <w:marLeft w:val="640"/>
          <w:marRight w:val="0"/>
          <w:marTop w:val="0"/>
          <w:marBottom w:val="0"/>
          <w:divBdr>
            <w:top w:val="none" w:sz="0" w:space="0" w:color="auto"/>
            <w:left w:val="none" w:sz="0" w:space="0" w:color="auto"/>
            <w:bottom w:val="none" w:sz="0" w:space="0" w:color="auto"/>
            <w:right w:val="none" w:sz="0" w:space="0" w:color="auto"/>
          </w:divBdr>
        </w:div>
      </w:divsChild>
    </w:div>
    <w:div w:id="1879900719">
      <w:marLeft w:val="640"/>
      <w:marRight w:val="0"/>
      <w:marTop w:val="0"/>
      <w:marBottom w:val="0"/>
      <w:divBdr>
        <w:top w:val="none" w:sz="0" w:space="0" w:color="auto"/>
        <w:left w:val="none" w:sz="0" w:space="0" w:color="auto"/>
        <w:bottom w:val="none" w:sz="0" w:space="0" w:color="auto"/>
        <w:right w:val="none" w:sz="0" w:space="0" w:color="auto"/>
      </w:divBdr>
    </w:div>
    <w:div w:id="1881623713">
      <w:marLeft w:val="640"/>
      <w:marRight w:val="0"/>
      <w:marTop w:val="0"/>
      <w:marBottom w:val="0"/>
      <w:divBdr>
        <w:top w:val="none" w:sz="0" w:space="0" w:color="auto"/>
        <w:left w:val="none" w:sz="0" w:space="0" w:color="auto"/>
        <w:bottom w:val="none" w:sz="0" w:space="0" w:color="auto"/>
        <w:right w:val="none" w:sz="0" w:space="0" w:color="auto"/>
      </w:divBdr>
    </w:div>
    <w:div w:id="1882013198">
      <w:bodyDiv w:val="1"/>
      <w:marLeft w:val="0"/>
      <w:marRight w:val="0"/>
      <w:marTop w:val="0"/>
      <w:marBottom w:val="0"/>
      <w:divBdr>
        <w:top w:val="none" w:sz="0" w:space="0" w:color="auto"/>
        <w:left w:val="none" w:sz="0" w:space="0" w:color="auto"/>
        <w:bottom w:val="none" w:sz="0" w:space="0" w:color="auto"/>
        <w:right w:val="none" w:sz="0" w:space="0" w:color="auto"/>
      </w:divBdr>
      <w:divsChild>
        <w:div w:id="31031177">
          <w:marLeft w:val="640"/>
          <w:marRight w:val="0"/>
          <w:marTop w:val="0"/>
          <w:marBottom w:val="0"/>
          <w:divBdr>
            <w:top w:val="none" w:sz="0" w:space="0" w:color="auto"/>
            <w:left w:val="none" w:sz="0" w:space="0" w:color="auto"/>
            <w:bottom w:val="none" w:sz="0" w:space="0" w:color="auto"/>
            <w:right w:val="none" w:sz="0" w:space="0" w:color="auto"/>
          </w:divBdr>
        </w:div>
        <w:div w:id="32463610">
          <w:marLeft w:val="640"/>
          <w:marRight w:val="0"/>
          <w:marTop w:val="0"/>
          <w:marBottom w:val="0"/>
          <w:divBdr>
            <w:top w:val="none" w:sz="0" w:space="0" w:color="auto"/>
            <w:left w:val="none" w:sz="0" w:space="0" w:color="auto"/>
            <w:bottom w:val="none" w:sz="0" w:space="0" w:color="auto"/>
            <w:right w:val="none" w:sz="0" w:space="0" w:color="auto"/>
          </w:divBdr>
        </w:div>
        <w:div w:id="52852345">
          <w:marLeft w:val="640"/>
          <w:marRight w:val="0"/>
          <w:marTop w:val="0"/>
          <w:marBottom w:val="0"/>
          <w:divBdr>
            <w:top w:val="none" w:sz="0" w:space="0" w:color="auto"/>
            <w:left w:val="none" w:sz="0" w:space="0" w:color="auto"/>
            <w:bottom w:val="none" w:sz="0" w:space="0" w:color="auto"/>
            <w:right w:val="none" w:sz="0" w:space="0" w:color="auto"/>
          </w:divBdr>
        </w:div>
        <w:div w:id="144713152">
          <w:marLeft w:val="640"/>
          <w:marRight w:val="0"/>
          <w:marTop w:val="0"/>
          <w:marBottom w:val="0"/>
          <w:divBdr>
            <w:top w:val="none" w:sz="0" w:space="0" w:color="auto"/>
            <w:left w:val="none" w:sz="0" w:space="0" w:color="auto"/>
            <w:bottom w:val="none" w:sz="0" w:space="0" w:color="auto"/>
            <w:right w:val="none" w:sz="0" w:space="0" w:color="auto"/>
          </w:divBdr>
        </w:div>
        <w:div w:id="153690121">
          <w:marLeft w:val="640"/>
          <w:marRight w:val="0"/>
          <w:marTop w:val="0"/>
          <w:marBottom w:val="0"/>
          <w:divBdr>
            <w:top w:val="none" w:sz="0" w:space="0" w:color="auto"/>
            <w:left w:val="none" w:sz="0" w:space="0" w:color="auto"/>
            <w:bottom w:val="none" w:sz="0" w:space="0" w:color="auto"/>
            <w:right w:val="none" w:sz="0" w:space="0" w:color="auto"/>
          </w:divBdr>
        </w:div>
        <w:div w:id="213129390">
          <w:marLeft w:val="640"/>
          <w:marRight w:val="0"/>
          <w:marTop w:val="0"/>
          <w:marBottom w:val="0"/>
          <w:divBdr>
            <w:top w:val="none" w:sz="0" w:space="0" w:color="auto"/>
            <w:left w:val="none" w:sz="0" w:space="0" w:color="auto"/>
            <w:bottom w:val="none" w:sz="0" w:space="0" w:color="auto"/>
            <w:right w:val="none" w:sz="0" w:space="0" w:color="auto"/>
          </w:divBdr>
        </w:div>
        <w:div w:id="364647170">
          <w:marLeft w:val="640"/>
          <w:marRight w:val="0"/>
          <w:marTop w:val="0"/>
          <w:marBottom w:val="0"/>
          <w:divBdr>
            <w:top w:val="none" w:sz="0" w:space="0" w:color="auto"/>
            <w:left w:val="none" w:sz="0" w:space="0" w:color="auto"/>
            <w:bottom w:val="none" w:sz="0" w:space="0" w:color="auto"/>
            <w:right w:val="none" w:sz="0" w:space="0" w:color="auto"/>
          </w:divBdr>
        </w:div>
        <w:div w:id="367219274">
          <w:marLeft w:val="640"/>
          <w:marRight w:val="0"/>
          <w:marTop w:val="0"/>
          <w:marBottom w:val="0"/>
          <w:divBdr>
            <w:top w:val="none" w:sz="0" w:space="0" w:color="auto"/>
            <w:left w:val="none" w:sz="0" w:space="0" w:color="auto"/>
            <w:bottom w:val="none" w:sz="0" w:space="0" w:color="auto"/>
            <w:right w:val="none" w:sz="0" w:space="0" w:color="auto"/>
          </w:divBdr>
        </w:div>
        <w:div w:id="502822073">
          <w:marLeft w:val="640"/>
          <w:marRight w:val="0"/>
          <w:marTop w:val="0"/>
          <w:marBottom w:val="0"/>
          <w:divBdr>
            <w:top w:val="none" w:sz="0" w:space="0" w:color="auto"/>
            <w:left w:val="none" w:sz="0" w:space="0" w:color="auto"/>
            <w:bottom w:val="none" w:sz="0" w:space="0" w:color="auto"/>
            <w:right w:val="none" w:sz="0" w:space="0" w:color="auto"/>
          </w:divBdr>
        </w:div>
        <w:div w:id="504133403">
          <w:marLeft w:val="640"/>
          <w:marRight w:val="0"/>
          <w:marTop w:val="0"/>
          <w:marBottom w:val="0"/>
          <w:divBdr>
            <w:top w:val="none" w:sz="0" w:space="0" w:color="auto"/>
            <w:left w:val="none" w:sz="0" w:space="0" w:color="auto"/>
            <w:bottom w:val="none" w:sz="0" w:space="0" w:color="auto"/>
            <w:right w:val="none" w:sz="0" w:space="0" w:color="auto"/>
          </w:divBdr>
        </w:div>
        <w:div w:id="504394911">
          <w:marLeft w:val="640"/>
          <w:marRight w:val="0"/>
          <w:marTop w:val="0"/>
          <w:marBottom w:val="0"/>
          <w:divBdr>
            <w:top w:val="none" w:sz="0" w:space="0" w:color="auto"/>
            <w:left w:val="none" w:sz="0" w:space="0" w:color="auto"/>
            <w:bottom w:val="none" w:sz="0" w:space="0" w:color="auto"/>
            <w:right w:val="none" w:sz="0" w:space="0" w:color="auto"/>
          </w:divBdr>
        </w:div>
        <w:div w:id="551355199">
          <w:marLeft w:val="640"/>
          <w:marRight w:val="0"/>
          <w:marTop w:val="0"/>
          <w:marBottom w:val="0"/>
          <w:divBdr>
            <w:top w:val="none" w:sz="0" w:space="0" w:color="auto"/>
            <w:left w:val="none" w:sz="0" w:space="0" w:color="auto"/>
            <w:bottom w:val="none" w:sz="0" w:space="0" w:color="auto"/>
            <w:right w:val="none" w:sz="0" w:space="0" w:color="auto"/>
          </w:divBdr>
        </w:div>
        <w:div w:id="567763921">
          <w:marLeft w:val="640"/>
          <w:marRight w:val="0"/>
          <w:marTop w:val="0"/>
          <w:marBottom w:val="0"/>
          <w:divBdr>
            <w:top w:val="none" w:sz="0" w:space="0" w:color="auto"/>
            <w:left w:val="none" w:sz="0" w:space="0" w:color="auto"/>
            <w:bottom w:val="none" w:sz="0" w:space="0" w:color="auto"/>
            <w:right w:val="none" w:sz="0" w:space="0" w:color="auto"/>
          </w:divBdr>
        </w:div>
        <w:div w:id="661813591">
          <w:marLeft w:val="640"/>
          <w:marRight w:val="0"/>
          <w:marTop w:val="0"/>
          <w:marBottom w:val="0"/>
          <w:divBdr>
            <w:top w:val="none" w:sz="0" w:space="0" w:color="auto"/>
            <w:left w:val="none" w:sz="0" w:space="0" w:color="auto"/>
            <w:bottom w:val="none" w:sz="0" w:space="0" w:color="auto"/>
            <w:right w:val="none" w:sz="0" w:space="0" w:color="auto"/>
          </w:divBdr>
        </w:div>
        <w:div w:id="696126979">
          <w:marLeft w:val="640"/>
          <w:marRight w:val="0"/>
          <w:marTop w:val="0"/>
          <w:marBottom w:val="0"/>
          <w:divBdr>
            <w:top w:val="none" w:sz="0" w:space="0" w:color="auto"/>
            <w:left w:val="none" w:sz="0" w:space="0" w:color="auto"/>
            <w:bottom w:val="none" w:sz="0" w:space="0" w:color="auto"/>
            <w:right w:val="none" w:sz="0" w:space="0" w:color="auto"/>
          </w:divBdr>
        </w:div>
        <w:div w:id="754320522">
          <w:marLeft w:val="640"/>
          <w:marRight w:val="0"/>
          <w:marTop w:val="0"/>
          <w:marBottom w:val="0"/>
          <w:divBdr>
            <w:top w:val="none" w:sz="0" w:space="0" w:color="auto"/>
            <w:left w:val="none" w:sz="0" w:space="0" w:color="auto"/>
            <w:bottom w:val="none" w:sz="0" w:space="0" w:color="auto"/>
            <w:right w:val="none" w:sz="0" w:space="0" w:color="auto"/>
          </w:divBdr>
        </w:div>
        <w:div w:id="813761189">
          <w:marLeft w:val="640"/>
          <w:marRight w:val="0"/>
          <w:marTop w:val="0"/>
          <w:marBottom w:val="0"/>
          <w:divBdr>
            <w:top w:val="none" w:sz="0" w:space="0" w:color="auto"/>
            <w:left w:val="none" w:sz="0" w:space="0" w:color="auto"/>
            <w:bottom w:val="none" w:sz="0" w:space="0" w:color="auto"/>
            <w:right w:val="none" w:sz="0" w:space="0" w:color="auto"/>
          </w:divBdr>
        </w:div>
        <w:div w:id="885726450">
          <w:marLeft w:val="640"/>
          <w:marRight w:val="0"/>
          <w:marTop w:val="0"/>
          <w:marBottom w:val="0"/>
          <w:divBdr>
            <w:top w:val="none" w:sz="0" w:space="0" w:color="auto"/>
            <w:left w:val="none" w:sz="0" w:space="0" w:color="auto"/>
            <w:bottom w:val="none" w:sz="0" w:space="0" w:color="auto"/>
            <w:right w:val="none" w:sz="0" w:space="0" w:color="auto"/>
          </w:divBdr>
        </w:div>
        <w:div w:id="916138269">
          <w:marLeft w:val="640"/>
          <w:marRight w:val="0"/>
          <w:marTop w:val="0"/>
          <w:marBottom w:val="0"/>
          <w:divBdr>
            <w:top w:val="none" w:sz="0" w:space="0" w:color="auto"/>
            <w:left w:val="none" w:sz="0" w:space="0" w:color="auto"/>
            <w:bottom w:val="none" w:sz="0" w:space="0" w:color="auto"/>
            <w:right w:val="none" w:sz="0" w:space="0" w:color="auto"/>
          </w:divBdr>
        </w:div>
        <w:div w:id="987830693">
          <w:marLeft w:val="640"/>
          <w:marRight w:val="0"/>
          <w:marTop w:val="0"/>
          <w:marBottom w:val="0"/>
          <w:divBdr>
            <w:top w:val="none" w:sz="0" w:space="0" w:color="auto"/>
            <w:left w:val="none" w:sz="0" w:space="0" w:color="auto"/>
            <w:bottom w:val="none" w:sz="0" w:space="0" w:color="auto"/>
            <w:right w:val="none" w:sz="0" w:space="0" w:color="auto"/>
          </w:divBdr>
        </w:div>
        <w:div w:id="1004939959">
          <w:marLeft w:val="640"/>
          <w:marRight w:val="0"/>
          <w:marTop w:val="0"/>
          <w:marBottom w:val="0"/>
          <w:divBdr>
            <w:top w:val="none" w:sz="0" w:space="0" w:color="auto"/>
            <w:left w:val="none" w:sz="0" w:space="0" w:color="auto"/>
            <w:bottom w:val="none" w:sz="0" w:space="0" w:color="auto"/>
            <w:right w:val="none" w:sz="0" w:space="0" w:color="auto"/>
          </w:divBdr>
        </w:div>
        <w:div w:id="1007438865">
          <w:marLeft w:val="640"/>
          <w:marRight w:val="0"/>
          <w:marTop w:val="0"/>
          <w:marBottom w:val="0"/>
          <w:divBdr>
            <w:top w:val="none" w:sz="0" w:space="0" w:color="auto"/>
            <w:left w:val="none" w:sz="0" w:space="0" w:color="auto"/>
            <w:bottom w:val="none" w:sz="0" w:space="0" w:color="auto"/>
            <w:right w:val="none" w:sz="0" w:space="0" w:color="auto"/>
          </w:divBdr>
        </w:div>
        <w:div w:id="1012072644">
          <w:marLeft w:val="640"/>
          <w:marRight w:val="0"/>
          <w:marTop w:val="0"/>
          <w:marBottom w:val="0"/>
          <w:divBdr>
            <w:top w:val="none" w:sz="0" w:space="0" w:color="auto"/>
            <w:left w:val="none" w:sz="0" w:space="0" w:color="auto"/>
            <w:bottom w:val="none" w:sz="0" w:space="0" w:color="auto"/>
            <w:right w:val="none" w:sz="0" w:space="0" w:color="auto"/>
          </w:divBdr>
        </w:div>
        <w:div w:id="1012993309">
          <w:marLeft w:val="640"/>
          <w:marRight w:val="0"/>
          <w:marTop w:val="0"/>
          <w:marBottom w:val="0"/>
          <w:divBdr>
            <w:top w:val="none" w:sz="0" w:space="0" w:color="auto"/>
            <w:left w:val="none" w:sz="0" w:space="0" w:color="auto"/>
            <w:bottom w:val="none" w:sz="0" w:space="0" w:color="auto"/>
            <w:right w:val="none" w:sz="0" w:space="0" w:color="auto"/>
          </w:divBdr>
        </w:div>
        <w:div w:id="1025403289">
          <w:marLeft w:val="640"/>
          <w:marRight w:val="0"/>
          <w:marTop w:val="0"/>
          <w:marBottom w:val="0"/>
          <w:divBdr>
            <w:top w:val="none" w:sz="0" w:space="0" w:color="auto"/>
            <w:left w:val="none" w:sz="0" w:space="0" w:color="auto"/>
            <w:bottom w:val="none" w:sz="0" w:space="0" w:color="auto"/>
            <w:right w:val="none" w:sz="0" w:space="0" w:color="auto"/>
          </w:divBdr>
        </w:div>
        <w:div w:id="1028531318">
          <w:marLeft w:val="640"/>
          <w:marRight w:val="0"/>
          <w:marTop w:val="0"/>
          <w:marBottom w:val="0"/>
          <w:divBdr>
            <w:top w:val="none" w:sz="0" w:space="0" w:color="auto"/>
            <w:left w:val="none" w:sz="0" w:space="0" w:color="auto"/>
            <w:bottom w:val="none" w:sz="0" w:space="0" w:color="auto"/>
            <w:right w:val="none" w:sz="0" w:space="0" w:color="auto"/>
          </w:divBdr>
        </w:div>
        <w:div w:id="1052000700">
          <w:marLeft w:val="640"/>
          <w:marRight w:val="0"/>
          <w:marTop w:val="0"/>
          <w:marBottom w:val="0"/>
          <w:divBdr>
            <w:top w:val="none" w:sz="0" w:space="0" w:color="auto"/>
            <w:left w:val="none" w:sz="0" w:space="0" w:color="auto"/>
            <w:bottom w:val="none" w:sz="0" w:space="0" w:color="auto"/>
            <w:right w:val="none" w:sz="0" w:space="0" w:color="auto"/>
          </w:divBdr>
        </w:div>
        <w:div w:id="1077283932">
          <w:marLeft w:val="640"/>
          <w:marRight w:val="0"/>
          <w:marTop w:val="0"/>
          <w:marBottom w:val="0"/>
          <w:divBdr>
            <w:top w:val="none" w:sz="0" w:space="0" w:color="auto"/>
            <w:left w:val="none" w:sz="0" w:space="0" w:color="auto"/>
            <w:bottom w:val="none" w:sz="0" w:space="0" w:color="auto"/>
            <w:right w:val="none" w:sz="0" w:space="0" w:color="auto"/>
          </w:divBdr>
        </w:div>
        <w:div w:id="1103571441">
          <w:marLeft w:val="640"/>
          <w:marRight w:val="0"/>
          <w:marTop w:val="0"/>
          <w:marBottom w:val="0"/>
          <w:divBdr>
            <w:top w:val="none" w:sz="0" w:space="0" w:color="auto"/>
            <w:left w:val="none" w:sz="0" w:space="0" w:color="auto"/>
            <w:bottom w:val="none" w:sz="0" w:space="0" w:color="auto"/>
            <w:right w:val="none" w:sz="0" w:space="0" w:color="auto"/>
          </w:divBdr>
        </w:div>
        <w:div w:id="1123962067">
          <w:marLeft w:val="640"/>
          <w:marRight w:val="0"/>
          <w:marTop w:val="0"/>
          <w:marBottom w:val="0"/>
          <w:divBdr>
            <w:top w:val="none" w:sz="0" w:space="0" w:color="auto"/>
            <w:left w:val="none" w:sz="0" w:space="0" w:color="auto"/>
            <w:bottom w:val="none" w:sz="0" w:space="0" w:color="auto"/>
            <w:right w:val="none" w:sz="0" w:space="0" w:color="auto"/>
          </w:divBdr>
        </w:div>
        <w:div w:id="1127160892">
          <w:marLeft w:val="640"/>
          <w:marRight w:val="0"/>
          <w:marTop w:val="0"/>
          <w:marBottom w:val="0"/>
          <w:divBdr>
            <w:top w:val="none" w:sz="0" w:space="0" w:color="auto"/>
            <w:left w:val="none" w:sz="0" w:space="0" w:color="auto"/>
            <w:bottom w:val="none" w:sz="0" w:space="0" w:color="auto"/>
            <w:right w:val="none" w:sz="0" w:space="0" w:color="auto"/>
          </w:divBdr>
        </w:div>
        <w:div w:id="1175682113">
          <w:marLeft w:val="640"/>
          <w:marRight w:val="0"/>
          <w:marTop w:val="0"/>
          <w:marBottom w:val="0"/>
          <w:divBdr>
            <w:top w:val="none" w:sz="0" w:space="0" w:color="auto"/>
            <w:left w:val="none" w:sz="0" w:space="0" w:color="auto"/>
            <w:bottom w:val="none" w:sz="0" w:space="0" w:color="auto"/>
            <w:right w:val="none" w:sz="0" w:space="0" w:color="auto"/>
          </w:divBdr>
        </w:div>
        <w:div w:id="1204714533">
          <w:marLeft w:val="640"/>
          <w:marRight w:val="0"/>
          <w:marTop w:val="0"/>
          <w:marBottom w:val="0"/>
          <w:divBdr>
            <w:top w:val="none" w:sz="0" w:space="0" w:color="auto"/>
            <w:left w:val="none" w:sz="0" w:space="0" w:color="auto"/>
            <w:bottom w:val="none" w:sz="0" w:space="0" w:color="auto"/>
            <w:right w:val="none" w:sz="0" w:space="0" w:color="auto"/>
          </w:divBdr>
        </w:div>
        <w:div w:id="1213998805">
          <w:marLeft w:val="640"/>
          <w:marRight w:val="0"/>
          <w:marTop w:val="0"/>
          <w:marBottom w:val="0"/>
          <w:divBdr>
            <w:top w:val="none" w:sz="0" w:space="0" w:color="auto"/>
            <w:left w:val="none" w:sz="0" w:space="0" w:color="auto"/>
            <w:bottom w:val="none" w:sz="0" w:space="0" w:color="auto"/>
            <w:right w:val="none" w:sz="0" w:space="0" w:color="auto"/>
          </w:divBdr>
        </w:div>
        <w:div w:id="1262496093">
          <w:marLeft w:val="640"/>
          <w:marRight w:val="0"/>
          <w:marTop w:val="0"/>
          <w:marBottom w:val="0"/>
          <w:divBdr>
            <w:top w:val="none" w:sz="0" w:space="0" w:color="auto"/>
            <w:left w:val="none" w:sz="0" w:space="0" w:color="auto"/>
            <w:bottom w:val="none" w:sz="0" w:space="0" w:color="auto"/>
            <w:right w:val="none" w:sz="0" w:space="0" w:color="auto"/>
          </w:divBdr>
        </w:div>
        <w:div w:id="1276254344">
          <w:marLeft w:val="640"/>
          <w:marRight w:val="0"/>
          <w:marTop w:val="0"/>
          <w:marBottom w:val="0"/>
          <w:divBdr>
            <w:top w:val="none" w:sz="0" w:space="0" w:color="auto"/>
            <w:left w:val="none" w:sz="0" w:space="0" w:color="auto"/>
            <w:bottom w:val="none" w:sz="0" w:space="0" w:color="auto"/>
            <w:right w:val="none" w:sz="0" w:space="0" w:color="auto"/>
          </w:divBdr>
        </w:div>
        <w:div w:id="1330791368">
          <w:marLeft w:val="640"/>
          <w:marRight w:val="0"/>
          <w:marTop w:val="0"/>
          <w:marBottom w:val="0"/>
          <w:divBdr>
            <w:top w:val="none" w:sz="0" w:space="0" w:color="auto"/>
            <w:left w:val="none" w:sz="0" w:space="0" w:color="auto"/>
            <w:bottom w:val="none" w:sz="0" w:space="0" w:color="auto"/>
            <w:right w:val="none" w:sz="0" w:space="0" w:color="auto"/>
          </w:divBdr>
        </w:div>
        <w:div w:id="1380520310">
          <w:marLeft w:val="640"/>
          <w:marRight w:val="0"/>
          <w:marTop w:val="0"/>
          <w:marBottom w:val="0"/>
          <w:divBdr>
            <w:top w:val="none" w:sz="0" w:space="0" w:color="auto"/>
            <w:left w:val="none" w:sz="0" w:space="0" w:color="auto"/>
            <w:bottom w:val="none" w:sz="0" w:space="0" w:color="auto"/>
            <w:right w:val="none" w:sz="0" w:space="0" w:color="auto"/>
          </w:divBdr>
        </w:div>
        <w:div w:id="1425489522">
          <w:marLeft w:val="640"/>
          <w:marRight w:val="0"/>
          <w:marTop w:val="0"/>
          <w:marBottom w:val="0"/>
          <w:divBdr>
            <w:top w:val="none" w:sz="0" w:space="0" w:color="auto"/>
            <w:left w:val="none" w:sz="0" w:space="0" w:color="auto"/>
            <w:bottom w:val="none" w:sz="0" w:space="0" w:color="auto"/>
            <w:right w:val="none" w:sz="0" w:space="0" w:color="auto"/>
          </w:divBdr>
        </w:div>
        <w:div w:id="1443308768">
          <w:marLeft w:val="640"/>
          <w:marRight w:val="0"/>
          <w:marTop w:val="0"/>
          <w:marBottom w:val="0"/>
          <w:divBdr>
            <w:top w:val="none" w:sz="0" w:space="0" w:color="auto"/>
            <w:left w:val="none" w:sz="0" w:space="0" w:color="auto"/>
            <w:bottom w:val="none" w:sz="0" w:space="0" w:color="auto"/>
            <w:right w:val="none" w:sz="0" w:space="0" w:color="auto"/>
          </w:divBdr>
        </w:div>
        <w:div w:id="1446461514">
          <w:marLeft w:val="640"/>
          <w:marRight w:val="0"/>
          <w:marTop w:val="0"/>
          <w:marBottom w:val="0"/>
          <w:divBdr>
            <w:top w:val="none" w:sz="0" w:space="0" w:color="auto"/>
            <w:left w:val="none" w:sz="0" w:space="0" w:color="auto"/>
            <w:bottom w:val="none" w:sz="0" w:space="0" w:color="auto"/>
            <w:right w:val="none" w:sz="0" w:space="0" w:color="auto"/>
          </w:divBdr>
        </w:div>
        <w:div w:id="1486163672">
          <w:marLeft w:val="640"/>
          <w:marRight w:val="0"/>
          <w:marTop w:val="0"/>
          <w:marBottom w:val="0"/>
          <w:divBdr>
            <w:top w:val="none" w:sz="0" w:space="0" w:color="auto"/>
            <w:left w:val="none" w:sz="0" w:space="0" w:color="auto"/>
            <w:bottom w:val="none" w:sz="0" w:space="0" w:color="auto"/>
            <w:right w:val="none" w:sz="0" w:space="0" w:color="auto"/>
          </w:divBdr>
        </w:div>
        <w:div w:id="1515850201">
          <w:marLeft w:val="640"/>
          <w:marRight w:val="0"/>
          <w:marTop w:val="0"/>
          <w:marBottom w:val="0"/>
          <w:divBdr>
            <w:top w:val="none" w:sz="0" w:space="0" w:color="auto"/>
            <w:left w:val="none" w:sz="0" w:space="0" w:color="auto"/>
            <w:bottom w:val="none" w:sz="0" w:space="0" w:color="auto"/>
            <w:right w:val="none" w:sz="0" w:space="0" w:color="auto"/>
          </w:divBdr>
        </w:div>
        <w:div w:id="1523475615">
          <w:marLeft w:val="640"/>
          <w:marRight w:val="0"/>
          <w:marTop w:val="0"/>
          <w:marBottom w:val="0"/>
          <w:divBdr>
            <w:top w:val="none" w:sz="0" w:space="0" w:color="auto"/>
            <w:left w:val="none" w:sz="0" w:space="0" w:color="auto"/>
            <w:bottom w:val="none" w:sz="0" w:space="0" w:color="auto"/>
            <w:right w:val="none" w:sz="0" w:space="0" w:color="auto"/>
          </w:divBdr>
        </w:div>
        <w:div w:id="1537769019">
          <w:marLeft w:val="640"/>
          <w:marRight w:val="0"/>
          <w:marTop w:val="0"/>
          <w:marBottom w:val="0"/>
          <w:divBdr>
            <w:top w:val="none" w:sz="0" w:space="0" w:color="auto"/>
            <w:left w:val="none" w:sz="0" w:space="0" w:color="auto"/>
            <w:bottom w:val="none" w:sz="0" w:space="0" w:color="auto"/>
            <w:right w:val="none" w:sz="0" w:space="0" w:color="auto"/>
          </w:divBdr>
        </w:div>
        <w:div w:id="1569267449">
          <w:marLeft w:val="640"/>
          <w:marRight w:val="0"/>
          <w:marTop w:val="0"/>
          <w:marBottom w:val="0"/>
          <w:divBdr>
            <w:top w:val="none" w:sz="0" w:space="0" w:color="auto"/>
            <w:left w:val="none" w:sz="0" w:space="0" w:color="auto"/>
            <w:bottom w:val="none" w:sz="0" w:space="0" w:color="auto"/>
            <w:right w:val="none" w:sz="0" w:space="0" w:color="auto"/>
          </w:divBdr>
        </w:div>
        <w:div w:id="1612857118">
          <w:marLeft w:val="640"/>
          <w:marRight w:val="0"/>
          <w:marTop w:val="0"/>
          <w:marBottom w:val="0"/>
          <w:divBdr>
            <w:top w:val="none" w:sz="0" w:space="0" w:color="auto"/>
            <w:left w:val="none" w:sz="0" w:space="0" w:color="auto"/>
            <w:bottom w:val="none" w:sz="0" w:space="0" w:color="auto"/>
            <w:right w:val="none" w:sz="0" w:space="0" w:color="auto"/>
          </w:divBdr>
        </w:div>
        <w:div w:id="1612933421">
          <w:marLeft w:val="640"/>
          <w:marRight w:val="0"/>
          <w:marTop w:val="0"/>
          <w:marBottom w:val="0"/>
          <w:divBdr>
            <w:top w:val="none" w:sz="0" w:space="0" w:color="auto"/>
            <w:left w:val="none" w:sz="0" w:space="0" w:color="auto"/>
            <w:bottom w:val="none" w:sz="0" w:space="0" w:color="auto"/>
            <w:right w:val="none" w:sz="0" w:space="0" w:color="auto"/>
          </w:divBdr>
        </w:div>
        <w:div w:id="1639065424">
          <w:marLeft w:val="640"/>
          <w:marRight w:val="0"/>
          <w:marTop w:val="0"/>
          <w:marBottom w:val="0"/>
          <w:divBdr>
            <w:top w:val="none" w:sz="0" w:space="0" w:color="auto"/>
            <w:left w:val="none" w:sz="0" w:space="0" w:color="auto"/>
            <w:bottom w:val="none" w:sz="0" w:space="0" w:color="auto"/>
            <w:right w:val="none" w:sz="0" w:space="0" w:color="auto"/>
          </w:divBdr>
        </w:div>
        <w:div w:id="1656445218">
          <w:marLeft w:val="640"/>
          <w:marRight w:val="0"/>
          <w:marTop w:val="0"/>
          <w:marBottom w:val="0"/>
          <w:divBdr>
            <w:top w:val="none" w:sz="0" w:space="0" w:color="auto"/>
            <w:left w:val="none" w:sz="0" w:space="0" w:color="auto"/>
            <w:bottom w:val="none" w:sz="0" w:space="0" w:color="auto"/>
            <w:right w:val="none" w:sz="0" w:space="0" w:color="auto"/>
          </w:divBdr>
        </w:div>
        <w:div w:id="1670326295">
          <w:marLeft w:val="640"/>
          <w:marRight w:val="0"/>
          <w:marTop w:val="0"/>
          <w:marBottom w:val="0"/>
          <w:divBdr>
            <w:top w:val="none" w:sz="0" w:space="0" w:color="auto"/>
            <w:left w:val="none" w:sz="0" w:space="0" w:color="auto"/>
            <w:bottom w:val="none" w:sz="0" w:space="0" w:color="auto"/>
            <w:right w:val="none" w:sz="0" w:space="0" w:color="auto"/>
          </w:divBdr>
        </w:div>
        <w:div w:id="1698501685">
          <w:marLeft w:val="640"/>
          <w:marRight w:val="0"/>
          <w:marTop w:val="0"/>
          <w:marBottom w:val="0"/>
          <w:divBdr>
            <w:top w:val="none" w:sz="0" w:space="0" w:color="auto"/>
            <w:left w:val="none" w:sz="0" w:space="0" w:color="auto"/>
            <w:bottom w:val="none" w:sz="0" w:space="0" w:color="auto"/>
            <w:right w:val="none" w:sz="0" w:space="0" w:color="auto"/>
          </w:divBdr>
        </w:div>
        <w:div w:id="1704089866">
          <w:marLeft w:val="640"/>
          <w:marRight w:val="0"/>
          <w:marTop w:val="0"/>
          <w:marBottom w:val="0"/>
          <w:divBdr>
            <w:top w:val="none" w:sz="0" w:space="0" w:color="auto"/>
            <w:left w:val="none" w:sz="0" w:space="0" w:color="auto"/>
            <w:bottom w:val="none" w:sz="0" w:space="0" w:color="auto"/>
            <w:right w:val="none" w:sz="0" w:space="0" w:color="auto"/>
          </w:divBdr>
        </w:div>
        <w:div w:id="1830558224">
          <w:marLeft w:val="640"/>
          <w:marRight w:val="0"/>
          <w:marTop w:val="0"/>
          <w:marBottom w:val="0"/>
          <w:divBdr>
            <w:top w:val="none" w:sz="0" w:space="0" w:color="auto"/>
            <w:left w:val="none" w:sz="0" w:space="0" w:color="auto"/>
            <w:bottom w:val="none" w:sz="0" w:space="0" w:color="auto"/>
            <w:right w:val="none" w:sz="0" w:space="0" w:color="auto"/>
          </w:divBdr>
        </w:div>
        <w:div w:id="1847017860">
          <w:marLeft w:val="640"/>
          <w:marRight w:val="0"/>
          <w:marTop w:val="0"/>
          <w:marBottom w:val="0"/>
          <w:divBdr>
            <w:top w:val="none" w:sz="0" w:space="0" w:color="auto"/>
            <w:left w:val="none" w:sz="0" w:space="0" w:color="auto"/>
            <w:bottom w:val="none" w:sz="0" w:space="0" w:color="auto"/>
            <w:right w:val="none" w:sz="0" w:space="0" w:color="auto"/>
          </w:divBdr>
        </w:div>
        <w:div w:id="1921328830">
          <w:marLeft w:val="640"/>
          <w:marRight w:val="0"/>
          <w:marTop w:val="0"/>
          <w:marBottom w:val="0"/>
          <w:divBdr>
            <w:top w:val="none" w:sz="0" w:space="0" w:color="auto"/>
            <w:left w:val="none" w:sz="0" w:space="0" w:color="auto"/>
            <w:bottom w:val="none" w:sz="0" w:space="0" w:color="auto"/>
            <w:right w:val="none" w:sz="0" w:space="0" w:color="auto"/>
          </w:divBdr>
        </w:div>
        <w:div w:id="1923568539">
          <w:marLeft w:val="640"/>
          <w:marRight w:val="0"/>
          <w:marTop w:val="0"/>
          <w:marBottom w:val="0"/>
          <w:divBdr>
            <w:top w:val="none" w:sz="0" w:space="0" w:color="auto"/>
            <w:left w:val="none" w:sz="0" w:space="0" w:color="auto"/>
            <w:bottom w:val="none" w:sz="0" w:space="0" w:color="auto"/>
            <w:right w:val="none" w:sz="0" w:space="0" w:color="auto"/>
          </w:divBdr>
        </w:div>
        <w:div w:id="1963224362">
          <w:marLeft w:val="640"/>
          <w:marRight w:val="0"/>
          <w:marTop w:val="0"/>
          <w:marBottom w:val="0"/>
          <w:divBdr>
            <w:top w:val="none" w:sz="0" w:space="0" w:color="auto"/>
            <w:left w:val="none" w:sz="0" w:space="0" w:color="auto"/>
            <w:bottom w:val="none" w:sz="0" w:space="0" w:color="auto"/>
            <w:right w:val="none" w:sz="0" w:space="0" w:color="auto"/>
          </w:divBdr>
        </w:div>
        <w:div w:id="1973711930">
          <w:marLeft w:val="640"/>
          <w:marRight w:val="0"/>
          <w:marTop w:val="0"/>
          <w:marBottom w:val="0"/>
          <w:divBdr>
            <w:top w:val="none" w:sz="0" w:space="0" w:color="auto"/>
            <w:left w:val="none" w:sz="0" w:space="0" w:color="auto"/>
            <w:bottom w:val="none" w:sz="0" w:space="0" w:color="auto"/>
            <w:right w:val="none" w:sz="0" w:space="0" w:color="auto"/>
          </w:divBdr>
        </w:div>
        <w:div w:id="2012633576">
          <w:marLeft w:val="640"/>
          <w:marRight w:val="0"/>
          <w:marTop w:val="0"/>
          <w:marBottom w:val="0"/>
          <w:divBdr>
            <w:top w:val="none" w:sz="0" w:space="0" w:color="auto"/>
            <w:left w:val="none" w:sz="0" w:space="0" w:color="auto"/>
            <w:bottom w:val="none" w:sz="0" w:space="0" w:color="auto"/>
            <w:right w:val="none" w:sz="0" w:space="0" w:color="auto"/>
          </w:divBdr>
        </w:div>
        <w:div w:id="2048406115">
          <w:marLeft w:val="640"/>
          <w:marRight w:val="0"/>
          <w:marTop w:val="0"/>
          <w:marBottom w:val="0"/>
          <w:divBdr>
            <w:top w:val="none" w:sz="0" w:space="0" w:color="auto"/>
            <w:left w:val="none" w:sz="0" w:space="0" w:color="auto"/>
            <w:bottom w:val="none" w:sz="0" w:space="0" w:color="auto"/>
            <w:right w:val="none" w:sz="0" w:space="0" w:color="auto"/>
          </w:divBdr>
        </w:div>
        <w:div w:id="2053843728">
          <w:marLeft w:val="640"/>
          <w:marRight w:val="0"/>
          <w:marTop w:val="0"/>
          <w:marBottom w:val="0"/>
          <w:divBdr>
            <w:top w:val="none" w:sz="0" w:space="0" w:color="auto"/>
            <w:left w:val="none" w:sz="0" w:space="0" w:color="auto"/>
            <w:bottom w:val="none" w:sz="0" w:space="0" w:color="auto"/>
            <w:right w:val="none" w:sz="0" w:space="0" w:color="auto"/>
          </w:divBdr>
        </w:div>
        <w:div w:id="2100757055">
          <w:marLeft w:val="640"/>
          <w:marRight w:val="0"/>
          <w:marTop w:val="0"/>
          <w:marBottom w:val="0"/>
          <w:divBdr>
            <w:top w:val="none" w:sz="0" w:space="0" w:color="auto"/>
            <w:left w:val="none" w:sz="0" w:space="0" w:color="auto"/>
            <w:bottom w:val="none" w:sz="0" w:space="0" w:color="auto"/>
            <w:right w:val="none" w:sz="0" w:space="0" w:color="auto"/>
          </w:divBdr>
        </w:div>
        <w:div w:id="2111585295">
          <w:marLeft w:val="640"/>
          <w:marRight w:val="0"/>
          <w:marTop w:val="0"/>
          <w:marBottom w:val="0"/>
          <w:divBdr>
            <w:top w:val="none" w:sz="0" w:space="0" w:color="auto"/>
            <w:left w:val="none" w:sz="0" w:space="0" w:color="auto"/>
            <w:bottom w:val="none" w:sz="0" w:space="0" w:color="auto"/>
            <w:right w:val="none" w:sz="0" w:space="0" w:color="auto"/>
          </w:divBdr>
        </w:div>
        <w:div w:id="2112894055">
          <w:marLeft w:val="640"/>
          <w:marRight w:val="0"/>
          <w:marTop w:val="0"/>
          <w:marBottom w:val="0"/>
          <w:divBdr>
            <w:top w:val="none" w:sz="0" w:space="0" w:color="auto"/>
            <w:left w:val="none" w:sz="0" w:space="0" w:color="auto"/>
            <w:bottom w:val="none" w:sz="0" w:space="0" w:color="auto"/>
            <w:right w:val="none" w:sz="0" w:space="0" w:color="auto"/>
          </w:divBdr>
        </w:div>
        <w:div w:id="2116094372">
          <w:marLeft w:val="640"/>
          <w:marRight w:val="0"/>
          <w:marTop w:val="0"/>
          <w:marBottom w:val="0"/>
          <w:divBdr>
            <w:top w:val="none" w:sz="0" w:space="0" w:color="auto"/>
            <w:left w:val="none" w:sz="0" w:space="0" w:color="auto"/>
            <w:bottom w:val="none" w:sz="0" w:space="0" w:color="auto"/>
            <w:right w:val="none" w:sz="0" w:space="0" w:color="auto"/>
          </w:divBdr>
        </w:div>
        <w:div w:id="2125465868">
          <w:marLeft w:val="640"/>
          <w:marRight w:val="0"/>
          <w:marTop w:val="0"/>
          <w:marBottom w:val="0"/>
          <w:divBdr>
            <w:top w:val="none" w:sz="0" w:space="0" w:color="auto"/>
            <w:left w:val="none" w:sz="0" w:space="0" w:color="auto"/>
            <w:bottom w:val="none" w:sz="0" w:space="0" w:color="auto"/>
            <w:right w:val="none" w:sz="0" w:space="0" w:color="auto"/>
          </w:divBdr>
        </w:div>
        <w:div w:id="2131168991">
          <w:marLeft w:val="640"/>
          <w:marRight w:val="0"/>
          <w:marTop w:val="0"/>
          <w:marBottom w:val="0"/>
          <w:divBdr>
            <w:top w:val="none" w:sz="0" w:space="0" w:color="auto"/>
            <w:left w:val="none" w:sz="0" w:space="0" w:color="auto"/>
            <w:bottom w:val="none" w:sz="0" w:space="0" w:color="auto"/>
            <w:right w:val="none" w:sz="0" w:space="0" w:color="auto"/>
          </w:divBdr>
        </w:div>
        <w:div w:id="2145615122">
          <w:marLeft w:val="640"/>
          <w:marRight w:val="0"/>
          <w:marTop w:val="0"/>
          <w:marBottom w:val="0"/>
          <w:divBdr>
            <w:top w:val="none" w:sz="0" w:space="0" w:color="auto"/>
            <w:left w:val="none" w:sz="0" w:space="0" w:color="auto"/>
            <w:bottom w:val="none" w:sz="0" w:space="0" w:color="auto"/>
            <w:right w:val="none" w:sz="0" w:space="0" w:color="auto"/>
          </w:divBdr>
        </w:div>
      </w:divsChild>
    </w:div>
    <w:div w:id="1883587766">
      <w:marLeft w:val="640"/>
      <w:marRight w:val="0"/>
      <w:marTop w:val="0"/>
      <w:marBottom w:val="0"/>
      <w:divBdr>
        <w:top w:val="none" w:sz="0" w:space="0" w:color="auto"/>
        <w:left w:val="none" w:sz="0" w:space="0" w:color="auto"/>
        <w:bottom w:val="none" w:sz="0" w:space="0" w:color="auto"/>
        <w:right w:val="none" w:sz="0" w:space="0" w:color="auto"/>
      </w:divBdr>
    </w:div>
    <w:div w:id="1883905145">
      <w:marLeft w:val="640"/>
      <w:marRight w:val="0"/>
      <w:marTop w:val="0"/>
      <w:marBottom w:val="0"/>
      <w:divBdr>
        <w:top w:val="none" w:sz="0" w:space="0" w:color="auto"/>
        <w:left w:val="none" w:sz="0" w:space="0" w:color="auto"/>
        <w:bottom w:val="none" w:sz="0" w:space="0" w:color="auto"/>
        <w:right w:val="none" w:sz="0" w:space="0" w:color="auto"/>
      </w:divBdr>
    </w:div>
    <w:div w:id="1883981893">
      <w:bodyDiv w:val="1"/>
      <w:marLeft w:val="0"/>
      <w:marRight w:val="0"/>
      <w:marTop w:val="0"/>
      <w:marBottom w:val="0"/>
      <w:divBdr>
        <w:top w:val="none" w:sz="0" w:space="0" w:color="auto"/>
        <w:left w:val="none" w:sz="0" w:space="0" w:color="auto"/>
        <w:bottom w:val="none" w:sz="0" w:space="0" w:color="auto"/>
        <w:right w:val="none" w:sz="0" w:space="0" w:color="auto"/>
      </w:divBdr>
      <w:divsChild>
        <w:div w:id="8222279">
          <w:marLeft w:val="640"/>
          <w:marRight w:val="0"/>
          <w:marTop w:val="0"/>
          <w:marBottom w:val="0"/>
          <w:divBdr>
            <w:top w:val="none" w:sz="0" w:space="0" w:color="auto"/>
            <w:left w:val="none" w:sz="0" w:space="0" w:color="auto"/>
            <w:bottom w:val="none" w:sz="0" w:space="0" w:color="auto"/>
            <w:right w:val="none" w:sz="0" w:space="0" w:color="auto"/>
          </w:divBdr>
        </w:div>
        <w:div w:id="65419132">
          <w:marLeft w:val="640"/>
          <w:marRight w:val="0"/>
          <w:marTop w:val="0"/>
          <w:marBottom w:val="0"/>
          <w:divBdr>
            <w:top w:val="none" w:sz="0" w:space="0" w:color="auto"/>
            <w:left w:val="none" w:sz="0" w:space="0" w:color="auto"/>
            <w:bottom w:val="none" w:sz="0" w:space="0" w:color="auto"/>
            <w:right w:val="none" w:sz="0" w:space="0" w:color="auto"/>
          </w:divBdr>
        </w:div>
        <w:div w:id="81880728">
          <w:marLeft w:val="640"/>
          <w:marRight w:val="0"/>
          <w:marTop w:val="0"/>
          <w:marBottom w:val="0"/>
          <w:divBdr>
            <w:top w:val="none" w:sz="0" w:space="0" w:color="auto"/>
            <w:left w:val="none" w:sz="0" w:space="0" w:color="auto"/>
            <w:bottom w:val="none" w:sz="0" w:space="0" w:color="auto"/>
            <w:right w:val="none" w:sz="0" w:space="0" w:color="auto"/>
          </w:divBdr>
        </w:div>
        <w:div w:id="91902286">
          <w:marLeft w:val="640"/>
          <w:marRight w:val="0"/>
          <w:marTop w:val="0"/>
          <w:marBottom w:val="0"/>
          <w:divBdr>
            <w:top w:val="none" w:sz="0" w:space="0" w:color="auto"/>
            <w:left w:val="none" w:sz="0" w:space="0" w:color="auto"/>
            <w:bottom w:val="none" w:sz="0" w:space="0" w:color="auto"/>
            <w:right w:val="none" w:sz="0" w:space="0" w:color="auto"/>
          </w:divBdr>
        </w:div>
        <w:div w:id="97221952">
          <w:marLeft w:val="640"/>
          <w:marRight w:val="0"/>
          <w:marTop w:val="0"/>
          <w:marBottom w:val="0"/>
          <w:divBdr>
            <w:top w:val="none" w:sz="0" w:space="0" w:color="auto"/>
            <w:left w:val="none" w:sz="0" w:space="0" w:color="auto"/>
            <w:bottom w:val="none" w:sz="0" w:space="0" w:color="auto"/>
            <w:right w:val="none" w:sz="0" w:space="0" w:color="auto"/>
          </w:divBdr>
        </w:div>
        <w:div w:id="166596712">
          <w:marLeft w:val="640"/>
          <w:marRight w:val="0"/>
          <w:marTop w:val="0"/>
          <w:marBottom w:val="0"/>
          <w:divBdr>
            <w:top w:val="none" w:sz="0" w:space="0" w:color="auto"/>
            <w:left w:val="none" w:sz="0" w:space="0" w:color="auto"/>
            <w:bottom w:val="none" w:sz="0" w:space="0" w:color="auto"/>
            <w:right w:val="none" w:sz="0" w:space="0" w:color="auto"/>
          </w:divBdr>
        </w:div>
        <w:div w:id="170339016">
          <w:marLeft w:val="640"/>
          <w:marRight w:val="0"/>
          <w:marTop w:val="0"/>
          <w:marBottom w:val="0"/>
          <w:divBdr>
            <w:top w:val="none" w:sz="0" w:space="0" w:color="auto"/>
            <w:left w:val="none" w:sz="0" w:space="0" w:color="auto"/>
            <w:bottom w:val="none" w:sz="0" w:space="0" w:color="auto"/>
            <w:right w:val="none" w:sz="0" w:space="0" w:color="auto"/>
          </w:divBdr>
        </w:div>
        <w:div w:id="229538397">
          <w:marLeft w:val="640"/>
          <w:marRight w:val="0"/>
          <w:marTop w:val="0"/>
          <w:marBottom w:val="0"/>
          <w:divBdr>
            <w:top w:val="none" w:sz="0" w:space="0" w:color="auto"/>
            <w:left w:val="none" w:sz="0" w:space="0" w:color="auto"/>
            <w:bottom w:val="none" w:sz="0" w:space="0" w:color="auto"/>
            <w:right w:val="none" w:sz="0" w:space="0" w:color="auto"/>
          </w:divBdr>
        </w:div>
        <w:div w:id="321809905">
          <w:marLeft w:val="640"/>
          <w:marRight w:val="0"/>
          <w:marTop w:val="0"/>
          <w:marBottom w:val="0"/>
          <w:divBdr>
            <w:top w:val="none" w:sz="0" w:space="0" w:color="auto"/>
            <w:left w:val="none" w:sz="0" w:space="0" w:color="auto"/>
            <w:bottom w:val="none" w:sz="0" w:space="0" w:color="auto"/>
            <w:right w:val="none" w:sz="0" w:space="0" w:color="auto"/>
          </w:divBdr>
        </w:div>
        <w:div w:id="410011633">
          <w:marLeft w:val="640"/>
          <w:marRight w:val="0"/>
          <w:marTop w:val="0"/>
          <w:marBottom w:val="0"/>
          <w:divBdr>
            <w:top w:val="none" w:sz="0" w:space="0" w:color="auto"/>
            <w:left w:val="none" w:sz="0" w:space="0" w:color="auto"/>
            <w:bottom w:val="none" w:sz="0" w:space="0" w:color="auto"/>
            <w:right w:val="none" w:sz="0" w:space="0" w:color="auto"/>
          </w:divBdr>
        </w:div>
        <w:div w:id="432363718">
          <w:marLeft w:val="640"/>
          <w:marRight w:val="0"/>
          <w:marTop w:val="0"/>
          <w:marBottom w:val="0"/>
          <w:divBdr>
            <w:top w:val="none" w:sz="0" w:space="0" w:color="auto"/>
            <w:left w:val="none" w:sz="0" w:space="0" w:color="auto"/>
            <w:bottom w:val="none" w:sz="0" w:space="0" w:color="auto"/>
            <w:right w:val="none" w:sz="0" w:space="0" w:color="auto"/>
          </w:divBdr>
        </w:div>
        <w:div w:id="487215048">
          <w:marLeft w:val="640"/>
          <w:marRight w:val="0"/>
          <w:marTop w:val="0"/>
          <w:marBottom w:val="0"/>
          <w:divBdr>
            <w:top w:val="none" w:sz="0" w:space="0" w:color="auto"/>
            <w:left w:val="none" w:sz="0" w:space="0" w:color="auto"/>
            <w:bottom w:val="none" w:sz="0" w:space="0" w:color="auto"/>
            <w:right w:val="none" w:sz="0" w:space="0" w:color="auto"/>
          </w:divBdr>
        </w:div>
        <w:div w:id="512885225">
          <w:marLeft w:val="640"/>
          <w:marRight w:val="0"/>
          <w:marTop w:val="0"/>
          <w:marBottom w:val="0"/>
          <w:divBdr>
            <w:top w:val="none" w:sz="0" w:space="0" w:color="auto"/>
            <w:left w:val="none" w:sz="0" w:space="0" w:color="auto"/>
            <w:bottom w:val="none" w:sz="0" w:space="0" w:color="auto"/>
            <w:right w:val="none" w:sz="0" w:space="0" w:color="auto"/>
          </w:divBdr>
        </w:div>
        <w:div w:id="513761897">
          <w:marLeft w:val="640"/>
          <w:marRight w:val="0"/>
          <w:marTop w:val="0"/>
          <w:marBottom w:val="0"/>
          <w:divBdr>
            <w:top w:val="none" w:sz="0" w:space="0" w:color="auto"/>
            <w:left w:val="none" w:sz="0" w:space="0" w:color="auto"/>
            <w:bottom w:val="none" w:sz="0" w:space="0" w:color="auto"/>
            <w:right w:val="none" w:sz="0" w:space="0" w:color="auto"/>
          </w:divBdr>
        </w:div>
        <w:div w:id="516700771">
          <w:marLeft w:val="640"/>
          <w:marRight w:val="0"/>
          <w:marTop w:val="0"/>
          <w:marBottom w:val="0"/>
          <w:divBdr>
            <w:top w:val="none" w:sz="0" w:space="0" w:color="auto"/>
            <w:left w:val="none" w:sz="0" w:space="0" w:color="auto"/>
            <w:bottom w:val="none" w:sz="0" w:space="0" w:color="auto"/>
            <w:right w:val="none" w:sz="0" w:space="0" w:color="auto"/>
          </w:divBdr>
        </w:div>
        <w:div w:id="574978723">
          <w:marLeft w:val="640"/>
          <w:marRight w:val="0"/>
          <w:marTop w:val="0"/>
          <w:marBottom w:val="0"/>
          <w:divBdr>
            <w:top w:val="none" w:sz="0" w:space="0" w:color="auto"/>
            <w:left w:val="none" w:sz="0" w:space="0" w:color="auto"/>
            <w:bottom w:val="none" w:sz="0" w:space="0" w:color="auto"/>
            <w:right w:val="none" w:sz="0" w:space="0" w:color="auto"/>
          </w:divBdr>
        </w:div>
        <w:div w:id="586156022">
          <w:marLeft w:val="640"/>
          <w:marRight w:val="0"/>
          <w:marTop w:val="0"/>
          <w:marBottom w:val="0"/>
          <w:divBdr>
            <w:top w:val="none" w:sz="0" w:space="0" w:color="auto"/>
            <w:left w:val="none" w:sz="0" w:space="0" w:color="auto"/>
            <w:bottom w:val="none" w:sz="0" w:space="0" w:color="auto"/>
            <w:right w:val="none" w:sz="0" w:space="0" w:color="auto"/>
          </w:divBdr>
        </w:div>
        <w:div w:id="591010437">
          <w:marLeft w:val="640"/>
          <w:marRight w:val="0"/>
          <w:marTop w:val="0"/>
          <w:marBottom w:val="0"/>
          <w:divBdr>
            <w:top w:val="none" w:sz="0" w:space="0" w:color="auto"/>
            <w:left w:val="none" w:sz="0" w:space="0" w:color="auto"/>
            <w:bottom w:val="none" w:sz="0" w:space="0" w:color="auto"/>
            <w:right w:val="none" w:sz="0" w:space="0" w:color="auto"/>
          </w:divBdr>
        </w:div>
        <w:div w:id="652368034">
          <w:marLeft w:val="640"/>
          <w:marRight w:val="0"/>
          <w:marTop w:val="0"/>
          <w:marBottom w:val="0"/>
          <w:divBdr>
            <w:top w:val="none" w:sz="0" w:space="0" w:color="auto"/>
            <w:left w:val="none" w:sz="0" w:space="0" w:color="auto"/>
            <w:bottom w:val="none" w:sz="0" w:space="0" w:color="auto"/>
            <w:right w:val="none" w:sz="0" w:space="0" w:color="auto"/>
          </w:divBdr>
        </w:div>
        <w:div w:id="659893347">
          <w:marLeft w:val="640"/>
          <w:marRight w:val="0"/>
          <w:marTop w:val="0"/>
          <w:marBottom w:val="0"/>
          <w:divBdr>
            <w:top w:val="none" w:sz="0" w:space="0" w:color="auto"/>
            <w:left w:val="none" w:sz="0" w:space="0" w:color="auto"/>
            <w:bottom w:val="none" w:sz="0" w:space="0" w:color="auto"/>
            <w:right w:val="none" w:sz="0" w:space="0" w:color="auto"/>
          </w:divBdr>
        </w:div>
        <w:div w:id="716398297">
          <w:marLeft w:val="640"/>
          <w:marRight w:val="0"/>
          <w:marTop w:val="0"/>
          <w:marBottom w:val="0"/>
          <w:divBdr>
            <w:top w:val="none" w:sz="0" w:space="0" w:color="auto"/>
            <w:left w:val="none" w:sz="0" w:space="0" w:color="auto"/>
            <w:bottom w:val="none" w:sz="0" w:space="0" w:color="auto"/>
            <w:right w:val="none" w:sz="0" w:space="0" w:color="auto"/>
          </w:divBdr>
        </w:div>
        <w:div w:id="737636141">
          <w:marLeft w:val="640"/>
          <w:marRight w:val="0"/>
          <w:marTop w:val="0"/>
          <w:marBottom w:val="0"/>
          <w:divBdr>
            <w:top w:val="none" w:sz="0" w:space="0" w:color="auto"/>
            <w:left w:val="none" w:sz="0" w:space="0" w:color="auto"/>
            <w:bottom w:val="none" w:sz="0" w:space="0" w:color="auto"/>
            <w:right w:val="none" w:sz="0" w:space="0" w:color="auto"/>
          </w:divBdr>
        </w:div>
        <w:div w:id="825243329">
          <w:marLeft w:val="640"/>
          <w:marRight w:val="0"/>
          <w:marTop w:val="0"/>
          <w:marBottom w:val="0"/>
          <w:divBdr>
            <w:top w:val="none" w:sz="0" w:space="0" w:color="auto"/>
            <w:left w:val="none" w:sz="0" w:space="0" w:color="auto"/>
            <w:bottom w:val="none" w:sz="0" w:space="0" w:color="auto"/>
            <w:right w:val="none" w:sz="0" w:space="0" w:color="auto"/>
          </w:divBdr>
        </w:div>
        <w:div w:id="839932009">
          <w:marLeft w:val="640"/>
          <w:marRight w:val="0"/>
          <w:marTop w:val="0"/>
          <w:marBottom w:val="0"/>
          <w:divBdr>
            <w:top w:val="none" w:sz="0" w:space="0" w:color="auto"/>
            <w:left w:val="none" w:sz="0" w:space="0" w:color="auto"/>
            <w:bottom w:val="none" w:sz="0" w:space="0" w:color="auto"/>
            <w:right w:val="none" w:sz="0" w:space="0" w:color="auto"/>
          </w:divBdr>
        </w:div>
        <w:div w:id="896739330">
          <w:marLeft w:val="640"/>
          <w:marRight w:val="0"/>
          <w:marTop w:val="0"/>
          <w:marBottom w:val="0"/>
          <w:divBdr>
            <w:top w:val="none" w:sz="0" w:space="0" w:color="auto"/>
            <w:left w:val="none" w:sz="0" w:space="0" w:color="auto"/>
            <w:bottom w:val="none" w:sz="0" w:space="0" w:color="auto"/>
            <w:right w:val="none" w:sz="0" w:space="0" w:color="auto"/>
          </w:divBdr>
        </w:div>
        <w:div w:id="925774173">
          <w:marLeft w:val="640"/>
          <w:marRight w:val="0"/>
          <w:marTop w:val="0"/>
          <w:marBottom w:val="0"/>
          <w:divBdr>
            <w:top w:val="none" w:sz="0" w:space="0" w:color="auto"/>
            <w:left w:val="none" w:sz="0" w:space="0" w:color="auto"/>
            <w:bottom w:val="none" w:sz="0" w:space="0" w:color="auto"/>
            <w:right w:val="none" w:sz="0" w:space="0" w:color="auto"/>
          </w:divBdr>
        </w:div>
        <w:div w:id="939414108">
          <w:marLeft w:val="640"/>
          <w:marRight w:val="0"/>
          <w:marTop w:val="0"/>
          <w:marBottom w:val="0"/>
          <w:divBdr>
            <w:top w:val="none" w:sz="0" w:space="0" w:color="auto"/>
            <w:left w:val="none" w:sz="0" w:space="0" w:color="auto"/>
            <w:bottom w:val="none" w:sz="0" w:space="0" w:color="auto"/>
            <w:right w:val="none" w:sz="0" w:space="0" w:color="auto"/>
          </w:divBdr>
        </w:div>
        <w:div w:id="948971220">
          <w:marLeft w:val="640"/>
          <w:marRight w:val="0"/>
          <w:marTop w:val="0"/>
          <w:marBottom w:val="0"/>
          <w:divBdr>
            <w:top w:val="none" w:sz="0" w:space="0" w:color="auto"/>
            <w:left w:val="none" w:sz="0" w:space="0" w:color="auto"/>
            <w:bottom w:val="none" w:sz="0" w:space="0" w:color="auto"/>
            <w:right w:val="none" w:sz="0" w:space="0" w:color="auto"/>
          </w:divBdr>
        </w:div>
        <w:div w:id="956175587">
          <w:marLeft w:val="640"/>
          <w:marRight w:val="0"/>
          <w:marTop w:val="0"/>
          <w:marBottom w:val="0"/>
          <w:divBdr>
            <w:top w:val="none" w:sz="0" w:space="0" w:color="auto"/>
            <w:left w:val="none" w:sz="0" w:space="0" w:color="auto"/>
            <w:bottom w:val="none" w:sz="0" w:space="0" w:color="auto"/>
            <w:right w:val="none" w:sz="0" w:space="0" w:color="auto"/>
          </w:divBdr>
        </w:div>
        <w:div w:id="1035622777">
          <w:marLeft w:val="640"/>
          <w:marRight w:val="0"/>
          <w:marTop w:val="0"/>
          <w:marBottom w:val="0"/>
          <w:divBdr>
            <w:top w:val="none" w:sz="0" w:space="0" w:color="auto"/>
            <w:left w:val="none" w:sz="0" w:space="0" w:color="auto"/>
            <w:bottom w:val="none" w:sz="0" w:space="0" w:color="auto"/>
            <w:right w:val="none" w:sz="0" w:space="0" w:color="auto"/>
          </w:divBdr>
        </w:div>
        <w:div w:id="1043138245">
          <w:marLeft w:val="640"/>
          <w:marRight w:val="0"/>
          <w:marTop w:val="0"/>
          <w:marBottom w:val="0"/>
          <w:divBdr>
            <w:top w:val="none" w:sz="0" w:space="0" w:color="auto"/>
            <w:left w:val="none" w:sz="0" w:space="0" w:color="auto"/>
            <w:bottom w:val="none" w:sz="0" w:space="0" w:color="auto"/>
            <w:right w:val="none" w:sz="0" w:space="0" w:color="auto"/>
          </w:divBdr>
        </w:div>
        <w:div w:id="1060250150">
          <w:marLeft w:val="640"/>
          <w:marRight w:val="0"/>
          <w:marTop w:val="0"/>
          <w:marBottom w:val="0"/>
          <w:divBdr>
            <w:top w:val="none" w:sz="0" w:space="0" w:color="auto"/>
            <w:left w:val="none" w:sz="0" w:space="0" w:color="auto"/>
            <w:bottom w:val="none" w:sz="0" w:space="0" w:color="auto"/>
            <w:right w:val="none" w:sz="0" w:space="0" w:color="auto"/>
          </w:divBdr>
        </w:div>
        <w:div w:id="1067071264">
          <w:marLeft w:val="640"/>
          <w:marRight w:val="0"/>
          <w:marTop w:val="0"/>
          <w:marBottom w:val="0"/>
          <w:divBdr>
            <w:top w:val="none" w:sz="0" w:space="0" w:color="auto"/>
            <w:left w:val="none" w:sz="0" w:space="0" w:color="auto"/>
            <w:bottom w:val="none" w:sz="0" w:space="0" w:color="auto"/>
            <w:right w:val="none" w:sz="0" w:space="0" w:color="auto"/>
          </w:divBdr>
        </w:div>
        <w:div w:id="1087654179">
          <w:marLeft w:val="640"/>
          <w:marRight w:val="0"/>
          <w:marTop w:val="0"/>
          <w:marBottom w:val="0"/>
          <w:divBdr>
            <w:top w:val="none" w:sz="0" w:space="0" w:color="auto"/>
            <w:left w:val="none" w:sz="0" w:space="0" w:color="auto"/>
            <w:bottom w:val="none" w:sz="0" w:space="0" w:color="auto"/>
            <w:right w:val="none" w:sz="0" w:space="0" w:color="auto"/>
          </w:divBdr>
        </w:div>
        <w:div w:id="1113086434">
          <w:marLeft w:val="640"/>
          <w:marRight w:val="0"/>
          <w:marTop w:val="0"/>
          <w:marBottom w:val="0"/>
          <w:divBdr>
            <w:top w:val="none" w:sz="0" w:space="0" w:color="auto"/>
            <w:left w:val="none" w:sz="0" w:space="0" w:color="auto"/>
            <w:bottom w:val="none" w:sz="0" w:space="0" w:color="auto"/>
            <w:right w:val="none" w:sz="0" w:space="0" w:color="auto"/>
          </w:divBdr>
        </w:div>
        <w:div w:id="1127314159">
          <w:marLeft w:val="640"/>
          <w:marRight w:val="0"/>
          <w:marTop w:val="0"/>
          <w:marBottom w:val="0"/>
          <w:divBdr>
            <w:top w:val="none" w:sz="0" w:space="0" w:color="auto"/>
            <w:left w:val="none" w:sz="0" w:space="0" w:color="auto"/>
            <w:bottom w:val="none" w:sz="0" w:space="0" w:color="auto"/>
            <w:right w:val="none" w:sz="0" w:space="0" w:color="auto"/>
          </w:divBdr>
        </w:div>
        <w:div w:id="1127894164">
          <w:marLeft w:val="640"/>
          <w:marRight w:val="0"/>
          <w:marTop w:val="0"/>
          <w:marBottom w:val="0"/>
          <w:divBdr>
            <w:top w:val="none" w:sz="0" w:space="0" w:color="auto"/>
            <w:left w:val="none" w:sz="0" w:space="0" w:color="auto"/>
            <w:bottom w:val="none" w:sz="0" w:space="0" w:color="auto"/>
            <w:right w:val="none" w:sz="0" w:space="0" w:color="auto"/>
          </w:divBdr>
        </w:div>
        <w:div w:id="1139692777">
          <w:marLeft w:val="640"/>
          <w:marRight w:val="0"/>
          <w:marTop w:val="0"/>
          <w:marBottom w:val="0"/>
          <w:divBdr>
            <w:top w:val="none" w:sz="0" w:space="0" w:color="auto"/>
            <w:left w:val="none" w:sz="0" w:space="0" w:color="auto"/>
            <w:bottom w:val="none" w:sz="0" w:space="0" w:color="auto"/>
            <w:right w:val="none" w:sz="0" w:space="0" w:color="auto"/>
          </w:divBdr>
        </w:div>
        <w:div w:id="1220628274">
          <w:marLeft w:val="640"/>
          <w:marRight w:val="0"/>
          <w:marTop w:val="0"/>
          <w:marBottom w:val="0"/>
          <w:divBdr>
            <w:top w:val="none" w:sz="0" w:space="0" w:color="auto"/>
            <w:left w:val="none" w:sz="0" w:space="0" w:color="auto"/>
            <w:bottom w:val="none" w:sz="0" w:space="0" w:color="auto"/>
            <w:right w:val="none" w:sz="0" w:space="0" w:color="auto"/>
          </w:divBdr>
        </w:div>
        <w:div w:id="1240484128">
          <w:marLeft w:val="640"/>
          <w:marRight w:val="0"/>
          <w:marTop w:val="0"/>
          <w:marBottom w:val="0"/>
          <w:divBdr>
            <w:top w:val="none" w:sz="0" w:space="0" w:color="auto"/>
            <w:left w:val="none" w:sz="0" w:space="0" w:color="auto"/>
            <w:bottom w:val="none" w:sz="0" w:space="0" w:color="auto"/>
            <w:right w:val="none" w:sz="0" w:space="0" w:color="auto"/>
          </w:divBdr>
        </w:div>
        <w:div w:id="1241910866">
          <w:marLeft w:val="640"/>
          <w:marRight w:val="0"/>
          <w:marTop w:val="0"/>
          <w:marBottom w:val="0"/>
          <w:divBdr>
            <w:top w:val="none" w:sz="0" w:space="0" w:color="auto"/>
            <w:left w:val="none" w:sz="0" w:space="0" w:color="auto"/>
            <w:bottom w:val="none" w:sz="0" w:space="0" w:color="auto"/>
            <w:right w:val="none" w:sz="0" w:space="0" w:color="auto"/>
          </w:divBdr>
        </w:div>
        <w:div w:id="1286037257">
          <w:marLeft w:val="640"/>
          <w:marRight w:val="0"/>
          <w:marTop w:val="0"/>
          <w:marBottom w:val="0"/>
          <w:divBdr>
            <w:top w:val="none" w:sz="0" w:space="0" w:color="auto"/>
            <w:left w:val="none" w:sz="0" w:space="0" w:color="auto"/>
            <w:bottom w:val="none" w:sz="0" w:space="0" w:color="auto"/>
            <w:right w:val="none" w:sz="0" w:space="0" w:color="auto"/>
          </w:divBdr>
        </w:div>
        <w:div w:id="1308047545">
          <w:marLeft w:val="640"/>
          <w:marRight w:val="0"/>
          <w:marTop w:val="0"/>
          <w:marBottom w:val="0"/>
          <w:divBdr>
            <w:top w:val="none" w:sz="0" w:space="0" w:color="auto"/>
            <w:left w:val="none" w:sz="0" w:space="0" w:color="auto"/>
            <w:bottom w:val="none" w:sz="0" w:space="0" w:color="auto"/>
            <w:right w:val="none" w:sz="0" w:space="0" w:color="auto"/>
          </w:divBdr>
        </w:div>
        <w:div w:id="1326515937">
          <w:marLeft w:val="640"/>
          <w:marRight w:val="0"/>
          <w:marTop w:val="0"/>
          <w:marBottom w:val="0"/>
          <w:divBdr>
            <w:top w:val="none" w:sz="0" w:space="0" w:color="auto"/>
            <w:left w:val="none" w:sz="0" w:space="0" w:color="auto"/>
            <w:bottom w:val="none" w:sz="0" w:space="0" w:color="auto"/>
            <w:right w:val="none" w:sz="0" w:space="0" w:color="auto"/>
          </w:divBdr>
        </w:div>
        <w:div w:id="1329558999">
          <w:marLeft w:val="640"/>
          <w:marRight w:val="0"/>
          <w:marTop w:val="0"/>
          <w:marBottom w:val="0"/>
          <w:divBdr>
            <w:top w:val="none" w:sz="0" w:space="0" w:color="auto"/>
            <w:left w:val="none" w:sz="0" w:space="0" w:color="auto"/>
            <w:bottom w:val="none" w:sz="0" w:space="0" w:color="auto"/>
            <w:right w:val="none" w:sz="0" w:space="0" w:color="auto"/>
          </w:divBdr>
        </w:div>
        <w:div w:id="1332416125">
          <w:marLeft w:val="640"/>
          <w:marRight w:val="0"/>
          <w:marTop w:val="0"/>
          <w:marBottom w:val="0"/>
          <w:divBdr>
            <w:top w:val="none" w:sz="0" w:space="0" w:color="auto"/>
            <w:left w:val="none" w:sz="0" w:space="0" w:color="auto"/>
            <w:bottom w:val="none" w:sz="0" w:space="0" w:color="auto"/>
            <w:right w:val="none" w:sz="0" w:space="0" w:color="auto"/>
          </w:divBdr>
        </w:div>
        <w:div w:id="1375230571">
          <w:marLeft w:val="640"/>
          <w:marRight w:val="0"/>
          <w:marTop w:val="0"/>
          <w:marBottom w:val="0"/>
          <w:divBdr>
            <w:top w:val="none" w:sz="0" w:space="0" w:color="auto"/>
            <w:left w:val="none" w:sz="0" w:space="0" w:color="auto"/>
            <w:bottom w:val="none" w:sz="0" w:space="0" w:color="auto"/>
            <w:right w:val="none" w:sz="0" w:space="0" w:color="auto"/>
          </w:divBdr>
        </w:div>
        <w:div w:id="1378894032">
          <w:marLeft w:val="640"/>
          <w:marRight w:val="0"/>
          <w:marTop w:val="0"/>
          <w:marBottom w:val="0"/>
          <w:divBdr>
            <w:top w:val="none" w:sz="0" w:space="0" w:color="auto"/>
            <w:left w:val="none" w:sz="0" w:space="0" w:color="auto"/>
            <w:bottom w:val="none" w:sz="0" w:space="0" w:color="auto"/>
            <w:right w:val="none" w:sz="0" w:space="0" w:color="auto"/>
          </w:divBdr>
        </w:div>
        <w:div w:id="1399399120">
          <w:marLeft w:val="640"/>
          <w:marRight w:val="0"/>
          <w:marTop w:val="0"/>
          <w:marBottom w:val="0"/>
          <w:divBdr>
            <w:top w:val="none" w:sz="0" w:space="0" w:color="auto"/>
            <w:left w:val="none" w:sz="0" w:space="0" w:color="auto"/>
            <w:bottom w:val="none" w:sz="0" w:space="0" w:color="auto"/>
            <w:right w:val="none" w:sz="0" w:space="0" w:color="auto"/>
          </w:divBdr>
        </w:div>
        <w:div w:id="1451049029">
          <w:marLeft w:val="640"/>
          <w:marRight w:val="0"/>
          <w:marTop w:val="0"/>
          <w:marBottom w:val="0"/>
          <w:divBdr>
            <w:top w:val="none" w:sz="0" w:space="0" w:color="auto"/>
            <w:left w:val="none" w:sz="0" w:space="0" w:color="auto"/>
            <w:bottom w:val="none" w:sz="0" w:space="0" w:color="auto"/>
            <w:right w:val="none" w:sz="0" w:space="0" w:color="auto"/>
          </w:divBdr>
        </w:div>
        <w:div w:id="1469325051">
          <w:marLeft w:val="640"/>
          <w:marRight w:val="0"/>
          <w:marTop w:val="0"/>
          <w:marBottom w:val="0"/>
          <w:divBdr>
            <w:top w:val="none" w:sz="0" w:space="0" w:color="auto"/>
            <w:left w:val="none" w:sz="0" w:space="0" w:color="auto"/>
            <w:bottom w:val="none" w:sz="0" w:space="0" w:color="auto"/>
            <w:right w:val="none" w:sz="0" w:space="0" w:color="auto"/>
          </w:divBdr>
        </w:div>
        <w:div w:id="1494838155">
          <w:marLeft w:val="640"/>
          <w:marRight w:val="0"/>
          <w:marTop w:val="0"/>
          <w:marBottom w:val="0"/>
          <w:divBdr>
            <w:top w:val="none" w:sz="0" w:space="0" w:color="auto"/>
            <w:left w:val="none" w:sz="0" w:space="0" w:color="auto"/>
            <w:bottom w:val="none" w:sz="0" w:space="0" w:color="auto"/>
            <w:right w:val="none" w:sz="0" w:space="0" w:color="auto"/>
          </w:divBdr>
        </w:div>
        <w:div w:id="1501696490">
          <w:marLeft w:val="640"/>
          <w:marRight w:val="0"/>
          <w:marTop w:val="0"/>
          <w:marBottom w:val="0"/>
          <w:divBdr>
            <w:top w:val="none" w:sz="0" w:space="0" w:color="auto"/>
            <w:left w:val="none" w:sz="0" w:space="0" w:color="auto"/>
            <w:bottom w:val="none" w:sz="0" w:space="0" w:color="auto"/>
            <w:right w:val="none" w:sz="0" w:space="0" w:color="auto"/>
          </w:divBdr>
        </w:div>
        <w:div w:id="1508401675">
          <w:marLeft w:val="640"/>
          <w:marRight w:val="0"/>
          <w:marTop w:val="0"/>
          <w:marBottom w:val="0"/>
          <w:divBdr>
            <w:top w:val="none" w:sz="0" w:space="0" w:color="auto"/>
            <w:left w:val="none" w:sz="0" w:space="0" w:color="auto"/>
            <w:bottom w:val="none" w:sz="0" w:space="0" w:color="auto"/>
            <w:right w:val="none" w:sz="0" w:space="0" w:color="auto"/>
          </w:divBdr>
        </w:div>
        <w:div w:id="1552577741">
          <w:marLeft w:val="640"/>
          <w:marRight w:val="0"/>
          <w:marTop w:val="0"/>
          <w:marBottom w:val="0"/>
          <w:divBdr>
            <w:top w:val="none" w:sz="0" w:space="0" w:color="auto"/>
            <w:left w:val="none" w:sz="0" w:space="0" w:color="auto"/>
            <w:bottom w:val="none" w:sz="0" w:space="0" w:color="auto"/>
            <w:right w:val="none" w:sz="0" w:space="0" w:color="auto"/>
          </w:divBdr>
        </w:div>
        <w:div w:id="1566841098">
          <w:marLeft w:val="640"/>
          <w:marRight w:val="0"/>
          <w:marTop w:val="0"/>
          <w:marBottom w:val="0"/>
          <w:divBdr>
            <w:top w:val="none" w:sz="0" w:space="0" w:color="auto"/>
            <w:left w:val="none" w:sz="0" w:space="0" w:color="auto"/>
            <w:bottom w:val="none" w:sz="0" w:space="0" w:color="auto"/>
            <w:right w:val="none" w:sz="0" w:space="0" w:color="auto"/>
          </w:divBdr>
        </w:div>
        <w:div w:id="1589582388">
          <w:marLeft w:val="640"/>
          <w:marRight w:val="0"/>
          <w:marTop w:val="0"/>
          <w:marBottom w:val="0"/>
          <w:divBdr>
            <w:top w:val="none" w:sz="0" w:space="0" w:color="auto"/>
            <w:left w:val="none" w:sz="0" w:space="0" w:color="auto"/>
            <w:bottom w:val="none" w:sz="0" w:space="0" w:color="auto"/>
            <w:right w:val="none" w:sz="0" w:space="0" w:color="auto"/>
          </w:divBdr>
        </w:div>
        <w:div w:id="1593317737">
          <w:marLeft w:val="640"/>
          <w:marRight w:val="0"/>
          <w:marTop w:val="0"/>
          <w:marBottom w:val="0"/>
          <w:divBdr>
            <w:top w:val="none" w:sz="0" w:space="0" w:color="auto"/>
            <w:left w:val="none" w:sz="0" w:space="0" w:color="auto"/>
            <w:bottom w:val="none" w:sz="0" w:space="0" w:color="auto"/>
            <w:right w:val="none" w:sz="0" w:space="0" w:color="auto"/>
          </w:divBdr>
        </w:div>
        <w:div w:id="1606771896">
          <w:marLeft w:val="640"/>
          <w:marRight w:val="0"/>
          <w:marTop w:val="0"/>
          <w:marBottom w:val="0"/>
          <w:divBdr>
            <w:top w:val="none" w:sz="0" w:space="0" w:color="auto"/>
            <w:left w:val="none" w:sz="0" w:space="0" w:color="auto"/>
            <w:bottom w:val="none" w:sz="0" w:space="0" w:color="auto"/>
            <w:right w:val="none" w:sz="0" w:space="0" w:color="auto"/>
          </w:divBdr>
        </w:div>
        <w:div w:id="1626541850">
          <w:marLeft w:val="640"/>
          <w:marRight w:val="0"/>
          <w:marTop w:val="0"/>
          <w:marBottom w:val="0"/>
          <w:divBdr>
            <w:top w:val="none" w:sz="0" w:space="0" w:color="auto"/>
            <w:left w:val="none" w:sz="0" w:space="0" w:color="auto"/>
            <w:bottom w:val="none" w:sz="0" w:space="0" w:color="auto"/>
            <w:right w:val="none" w:sz="0" w:space="0" w:color="auto"/>
          </w:divBdr>
        </w:div>
        <w:div w:id="1656492619">
          <w:marLeft w:val="640"/>
          <w:marRight w:val="0"/>
          <w:marTop w:val="0"/>
          <w:marBottom w:val="0"/>
          <w:divBdr>
            <w:top w:val="none" w:sz="0" w:space="0" w:color="auto"/>
            <w:left w:val="none" w:sz="0" w:space="0" w:color="auto"/>
            <w:bottom w:val="none" w:sz="0" w:space="0" w:color="auto"/>
            <w:right w:val="none" w:sz="0" w:space="0" w:color="auto"/>
          </w:divBdr>
        </w:div>
        <w:div w:id="1664162205">
          <w:marLeft w:val="640"/>
          <w:marRight w:val="0"/>
          <w:marTop w:val="0"/>
          <w:marBottom w:val="0"/>
          <w:divBdr>
            <w:top w:val="none" w:sz="0" w:space="0" w:color="auto"/>
            <w:left w:val="none" w:sz="0" w:space="0" w:color="auto"/>
            <w:bottom w:val="none" w:sz="0" w:space="0" w:color="auto"/>
            <w:right w:val="none" w:sz="0" w:space="0" w:color="auto"/>
          </w:divBdr>
        </w:div>
        <w:div w:id="1734696782">
          <w:marLeft w:val="640"/>
          <w:marRight w:val="0"/>
          <w:marTop w:val="0"/>
          <w:marBottom w:val="0"/>
          <w:divBdr>
            <w:top w:val="none" w:sz="0" w:space="0" w:color="auto"/>
            <w:left w:val="none" w:sz="0" w:space="0" w:color="auto"/>
            <w:bottom w:val="none" w:sz="0" w:space="0" w:color="auto"/>
            <w:right w:val="none" w:sz="0" w:space="0" w:color="auto"/>
          </w:divBdr>
        </w:div>
        <w:div w:id="1738046718">
          <w:marLeft w:val="640"/>
          <w:marRight w:val="0"/>
          <w:marTop w:val="0"/>
          <w:marBottom w:val="0"/>
          <w:divBdr>
            <w:top w:val="none" w:sz="0" w:space="0" w:color="auto"/>
            <w:left w:val="none" w:sz="0" w:space="0" w:color="auto"/>
            <w:bottom w:val="none" w:sz="0" w:space="0" w:color="auto"/>
            <w:right w:val="none" w:sz="0" w:space="0" w:color="auto"/>
          </w:divBdr>
        </w:div>
        <w:div w:id="1821383598">
          <w:marLeft w:val="640"/>
          <w:marRight w:val="0"/>
          <w:marTop w:val="0"/>
          <w:marBottom w:val="0"/>
          <w:divBdr>
            <w:top w:val="none" w:sz="0" w:space="0" w:color="auto"/>
            <w:left w:val="none" w:sz="0" w:space="0" w:color="auto"/>
            <w:bottom w:val="none" w:sz="0" w:space="0" w:color="auto"/>
            <w:right w:val="none" w:sz="0" w:space="0" w:color="auto"/>
          </w:divBdr>
        </w:div>
        <w:div w:id="1877306482">
          <w:marLeft w:val="640"/>
          <w:marRight w:val="0"/>
          <w:marTop w:val="0"/>
          <w:marBottom w:val="0"/>
          <w:divBdr>
            <w:top w:val="none" w:sz="0" w:space="0" w:color="auto"/>
            <w:left w:val="none" w:sz="0" w:space="0" w:color="auto"/>
            <w:bottom w:val="none" w:sz="0" w:space="0" w:color="auto"/>
            <w:right w:val="none" w:sz="0" w:space="0" w:color="auto"/>
          </w:divBdr>
        </w:div>
        <w:div w:id="1940674580">
          <w:marLeft w:val="640"/>
          <w:marRight w:val="0"/>
          <w:marTop w:val="0"/>
          <w:marBottom w:val="0"/>
          <w:divBdr>
            <w:top w:val="none" w:sz="0" w:space="0" w:color="auto"/>
            <w:left w:val="none" w:sz="0" w:space="0" w:color="auto"/>
            <w:bottom w:val="none" w:sz="0" w:space="0" w:color="auto"/>
            <w:right w:val="none" w:sz="0" w:space="0" w:color="auto"/>
          </w:divBdr>
        </w:div>
        <w:div w:id="1991135343">
          <w:marLeft w:val="640"/>
          <w:marRight w:val="0"/>
          <w:marTop w:val="0"/>
          <w:marBottom w:val="0"/>
          <w:divBdr>
            <w:top w:val="none" w:sz="0" w:space="0" w:color="auto"/>
            <w:left w:val="none" w:sz="0" w:space="0" w:color="auto"/>
            <w:bottom w:val="none" w:sz="0" w:space="0" w:color="auto"/>
            <w:right w:val="none" w:sz="0" w:space="0" w:color="auto"/>
          </w:divBdr>
        </w:div>
        <w:div w:id="2062170636">
          <w:marLeft w:val="640"/>
          <w:marRight w:val="0"/>
          <w:marTop w:val="0"/>
          <w:marBottom w:val="0"/>
          <w:divBdr>
            <w:top w:val="none" w:sz="0" w:space="0" w:color="auto"/>
            <w:left w:val="none" w:sz="0" w:space="0" w:color="auto"/>
            <w:bottom w:val="none" w:sz="0" w:space="0" w:color="auto"/>
            <w:right w:val="none" w:sz="0" w:space="0" w:color="auto"/>
          </w:divBdr>
        </w:div>
      </w:divsChild>
    </w:div>
    <w:div w:id="1884099046">
      <w:bodyDiv w:val="1"/>
      <w:marLeft w:val="0"/>
      <w:marRight w:val="0"/>
      <w:marTop w:val="0"/>
      <w:marBottom w:val="0"/>
      <w:divBdr>
        <w:top w:val="none" w:sz="0" w:space="0" w:color="auto"/>
        <w:left w:val="none" w:sz="0" w:space="0" w:color="auto"/>
        <w:bottom w:val="none" w:sz="0" w:space="0" w:color="auto"/>
        <w:right w:val="none" w:sz="0" w:space="0" w:color="auto"/>
      </w:divBdr>
      <w:divsChild>
        <w:div w:id="52972792">
          <w:marLeft w:val="640"/>
          <w:marRight w:val="0"/>
          <w:marTop w:val="0"/>
          <w:marBottom w:val="0"/>
          <w:divBdr>
            <w:top w:val="none" w:sz="0" w:space="0" w:color="auto"/>
            <w:left w:val="none" w:sz="0" w:space="0" w:color="auto"/>
            <w:bottom w:val="none" w:sz="0" w:space="0" w:color="auto"/>
            <w:right w:val="none" w:sz="0" w:space="0" w:color="auto"/>
          </w:divBdr>
        </w:div>
        <w:div w:id="60563924">
          <w:marLeft w:val="640"/>
          <w:marRight w:val="0"/>
          <w:marTop w:val="0"/>
          <w:marBottom w:val="0"/>
          <w:divBdr>
            <w:top w:val="none" w:sz="0" w:space="0" w:color="auto"/>
            <w:left w:val="none" w:sz="0" w:space="0" w:color="auto"/>
            <w:bottom w:val="none" w:sz="0" w:space="0" w:color="auto"/>
            <w:right w:val="none" w:sz="0" w:space="0" w:color="auto"/>
          </w:divBdr>
        </w:div>
        <w:div w:id="79912767">
          <w:marLeft w:val="640"/>
          <w:marRight w:val="0"/>
          <w:marTop w:val="0"/>
          <w:marBottom w:val="0"/>
          <w:divBdr>
            <w:top w:val="none" w:sz="0" w:space="0" w:color="auto"/>
            <w:left w:val="none" w:sz="0" w:space="0" w:color="auto"/>
            <w:bottom w:val="none" w:sz="0" w:space="0" w:color="auto"/>
            <w:right w:val="none" w:sz="0" w:space="0" w:color="auto"/>
          </w:divBdr>
        </w:div>
        <w:div w:id="94903513">
          <w:marLeft w:val="640"/>
          <w:marRight w:val="0"/>
          <w:marTop w:val="0"/>
          <w:marBottom w:val="0"/>
          <w:divBdr>
            <w:top w:val="none" w:sz="0" w:space="0" w:color="auto"/>
            <w:left w:val="none" w:sz="0" w:space="0" w:color="auto"/>
            <w:bottom w:val="none" w:sz="0" w:space="0" w:color="auto"/>
            <w:right w:val="none" w:sz="0" w:space="0" w:color="auto"/>
          </w:divBdr>
        </w:div>
        <w:div w:id="135798443">
          <w:marLeft w:val="640"/>
          <w:marRight w:val="0"/>
          <w:marTop w:val="0"/>
          <w:marBottom w:val="0"/>
          <w:divBdr>
            <w:top w:val="none" w:sz="0" w:space="0" w:color="auto"/>
            <w:left w:val="none" w:sz="0" w:space="0" w:color="auto"/>
            <w:bottom w:val="none" w:sz="0" w:space="0" w:color="auto"/>
            <w:right w:val="none" w:sz="0" w:space="0" w:color="auto"/>
          </w:divBdr>
        </w:div>
        <w:div w:id="144514355">
          <w:marLeft w:val="640"/>
          <w:marRight w:val="0"/>
          <w:marTop w:val="0"/>
          <w:marBottom w:val="0"/>
          <w:divBdr>
            <w:top w:val="none" w:sz="0" w:space="0" w:color="auto"/>
            <w:left w:val="none" w:sz="0" w:space="0" w:color="auto"/>
            <w:bottom w:val="none" w:sz="0" w:space="0" w:color="auto"/>
            <w:right w:val="none" w:sz="0" w:space="0" w:color="auto"/>
          </w:divBdr>
        </w:div>
        <w:div w:id="199100456">
          <w:marLeft w:val="640"/>
          <w:marRight w:val="0"/>
          <w:marTop w:val="0"/>
          <w:marBottom w:val="0"/>
          <w:divBdr>
            <w:top w:val="none" w:sz="0" w:space="0" w:color="auto"/>
            <w:left w:val="none" w:sz="0" w:space="0" w:color="auto"/>
            <w:bottom w:val="none" w:sz="0" w:space="0" w:color="auto"/>
            <w:right w:val="none" w:sz="0" w:space="0" w:color="auto"/>
          </w:divBdr>
        </w:div>
        <w:div w:id="281036801">
          <w:marLeft w:val="640"/>
          <w:marRight w:val="0"/>
          <w:marTop w:val="0"/>
          <w:marBottom w:val="0"/>
          <w:divBdr>
            <w:top w:val="none" w:sz="0" w:space="0" w:color="auto"/>
            <w:left w:val="none" w:sz="0" w:space="0" w:color="auto"/>
            <w:bottom w:val="none" w:sz="0" w:space="0" w:color="auto"/>
            <w:right w:val="none" w:sz="0" w:space="0" w:color="auto"/>
          </w:divBdr>
        </w:div>
        <w:div w:id="327515863">
          <w:marLeft w:val="640"/>
          <w:marRight w:val="0"/>
          <w:marTop w:val="0"/>
          <w:marBottom w:val="0"/>
          <w:divBdr>
            <w:top w:val="none" w:sz="0" w:space="0" w:color="auto"/>
            <w:left w:val="none" w:sz="0" w:space="0" w:color="auto"/>
            <w:bottom w:val="none" w:sz="0" w:space="0" w:color="auto"/>
            <w:right w:val="none" w:sz="0" w:space="0" w:color="auto"/>
          </w:divBdr>
        </w:div>
        <w:div w:id="388384530">
          <w:marLeft w:val="640"/>
          <w:marRight w:val="0"/>
          <w:marTop w:val="0"/>
          <w:marBottom w:val="0"/>
          <w:divBdr>
            <w:top w:val="none" w:sz="0" w:space="0" w:color="auto"/>
            <w:left w:val="none" w:sz="0" w:space="0" w:color="auto"/>
            <w:bottom w:val="none" w:sz="0" w:space="0" w:color="auto"/>
            <w:right w:val="none" w:sz="0" w:space="0" w:color="auto"/>
          </w:divBdr>
        </w:div>
        <w:div w:id="390158904">
          <w:marLeft w:val="640"/>
          <w:marRight w:val="0"/>
          <w:marTop w:val="0"/>
          <w:marBottom w:val="0"/>
          <w:divBdr>
            <w:top w:val="none" w:sz="0" w:space="0" w:color="auto"/>
            <w:left w:val="none" w:sz="0" w:space="0" w:color="auto"/>
            <w:bottom w:val="none" w:sz="0" w:space="0" w:color="auto"/>
            <w:right w:val="none" w:sz="0" w:space="0" w:color="auto"/>
          </w:divBdr>
        </w:div>
        <w:div w:id="433480658">
          <w:marLeft w:val="640"/>
          <w:marRight w:val="0"/>
          <w:marTop w:val="0"/>
          <w:marBottom w:val="0"/>
          <w:divBdr>
            <w:top w:val="none" w:sz="0" w:space="0" w:color="auto"/>
            <w:left w:val="none" w:sz="0" w:space="0" w:color="auto"/>
            <w:bottom w:val="none" w:sz="0" w:space="0" w:color="auto"/>
            <w:right w:val="none" w:sz="0" w:space="0" w:color="auto"/>
          </w:divBdr>
        </w:div>
        <w:div w:id="505823409">
          <w:marLeft w:val="640"/>
          <w:marRight w:val="0"/>
          <w:marTop w:val="0"/>
          <w:marBottom w:val="0"/>
          <w:divBdr>
            <w:top w:val="none" w:sz="0" w:space="0" w:color="auto"/>
            <w:left w:val="none" w:sz="0" w:space="0" w:color="auto"/>
            <w:bottom w:val="none" w:sz="0" w:space="0" w:color="auto"/>
            <w:right w:val="none" w:sz="0" w:space="0" w:color="auto"/>
          </w:divBdr>
        </w:div>
        <w:div w:id="521209668">
          <w:marLeft w:val="640"/>
          <w:marRight w:val="0"/>
          <w:marTop w:val="0"/>
          <w:marBottom w:val="0"/>
          <w:divBdr>
            <w:top w:val="none" w:sz="0" w:space="0" w:color="auto"/>
            <w:left w:val="none" w:sz="0" w:space="0" w:color="auto"/>
            <w:bottom w:val="none" w:sz="0" w:space="0" w:color="auto"/>
            <w:right w:val="none" w:sz="0" w:space="0" w:color="auto"/>
          </w:divBdr>
        </w:div>
        <w:div w:id="536165021">
          <w:marLeft w:val="640"/>
          <w:marRight w:val="0"/>
          <w:marTop w:val="0"/>
          <w:marBottom w:val="0"/>
          <w:divBdr>
            <w:top w:val="none" w:sz="0" w:space="0" w:color="auto"/>
            <w:left w:val="none" w:sz="0" w:space="0" w:color="auto"/>
            <w:bottom w:val="none" w:sz="0" w:space="0" w:color="auto"/>
            <w:right w:val="none" w:sz="0" w:space="0" w:color="auto"/>
          </w:divBdr>
        </w:div>
        <w:div w:id="645207100">
          <w:marLeft w:val="640"/>
          <w:marRight w:val="0"/>
          <w:marTop w:val="0"/>
          <w:marBottom w:val="0"/>
          <w:divBdr>
            <w:top w:val="none" w:sz="0" w:space="0" w:color="auto"/>
            <w:left w:val="none" w:sz="0" w:space="0" w:color="auto"/>
            <w:bottom w:val="none" w:sz="0" w:space="0" w:color="auto"/>
            <w:right w:val="none" w:sz="0" w:space="0" w:color="auto"/>
          </w:divBdr>
        </w:div>
        <w:div w:id="681394701">
          <w:marLeft w:val="640"/>
          <w:marRight w:val="0"/>
          <w:marTop w:val="0"/>
          <w:marBottom w:val="0"/>
          <w:divBdr>
            <w:top w:val="none" w:sz="0" w:space="0" w:color="auto"/>
            <w:left w:val="none" w:sz="0" w:space="0" w:color="auto"/>
            <w:bottom w:val="none" w:sz="0" w:space="0" w:color="auto"/>
            <w:right w:val="none" w:sz="0" w:space="0" w:color="auto"/>
          </w:divBdr>
        </w:div>
        <w:div w:id="700394846">
          <w:marLeft w:val="640"/>
          <w:marRight w:val="0"/>
          <w:marTop w:val="0"/>
          <w:marBottom w:val="0"/>
          <w:divBdr>
            <w:top w:val="none" w:sz="0" w:space="0" w:color="auto"/>
            <w:left w:val="none" w:sz="0" w:space="0" w:color="auto"/>
            <w:bottom w:val="none" w:sz="0" w:space="0" w:color="auto"/>
            <w:right w:val="none" w:sz="0" w:space="0" w:color="auto"/>
          </w:divBdr>
        </w:div>
        <w:div w:id="708721018">
          <w:marLeft w:val="640"/>
          <w:marRight w:val="0"/>
          <w:marTop w:val="0"/>
          <w:marBottom w:val="0"/>
          <w:divBdr>
            <w:top w:val="none" w:sz="0" w:space="0" w:color="auto"/>
            <w:left w:val="none" w:sz="0" w:space="0" w:color="auto"/>
            <w:bottom w:val="none" w:sz="0" w:space="0" w:color="auto"/>
            <w:right w:val="none" w:sz="0" w:space="0" w:color="auto"/>
          </w:divBdr>
        </w:div>
        <w:div w:id="745306565">
          <w:marLeft w:val="640"/>
          <w:marRight w:val="0"/>
          <w:marTop w:val="0"/>
          <w:marBottom w:val="0"/>
          <w:divBdr>
            <w:top w:val="none" w:sz="0" w:space="0" w:color="auto"/>
            <w:left w:val="none" w:sz="0" w:space="0" w:color="auto"/>
            <w:bottom w:val="none" w:sz="0" w:space="0" w:color="auto"/>
            <w:right w:val="none" w:sz="0" w:space="0" w:color="auto"/>
          </w:divBdr>
        </w:div>
        <w:div w:id="755710300">
          <w:marLeft w:val="640"/>
          <w:marRight w:val="0"/>
          <w:marTop w:val="0"/>
          <w:marBottom w:val="0"/>
          <w:divBdr>
            <w:top w:val="none" w:sz="0" w:space="0" w:color="auto"/>
            <w:left w:val="none" w:sz="0" w:space="0" w:color="auto"/>
            <w:bottom w:val="none" w:sz="0" w:space="0" w:color="auto"/>
            <w:right w:val="none" w:sz="0" w:space="0" w:color="auto"/>
          </w:divBdr>
        </w:div>
        <w:div w:id="817453052">
          <w:marLeft w:val="640"/>
          <w:marRight w:val="0"/>
          <w:marTop w:val="0"/>
          <w:marBottom w:val="0"/>
          <w:divBdr>
            <w:top w:val="none" w:sz="0" w:space="0" w:color="auto"/>
            <w:left w:val="none" w:sz="0" w:space="0" w:color="auto"/>
            <w:bottom w:val="none" w:sz="0" w:space="0" w:color="auto"/>
            <w:right w:val="none" w:sz="0" w:space="0" w:color="auto"/>
          </w:divBdr>
        </w:div>
        <w:div w:id="827939955">
          <w:marLeft w:val="640"/>
          <w:marRight w:val="0"/>
          <w:marTop w:val="0"/>
          <w:marBottom w:val="0"/>
          <w:divBdr>
            <w:top w:val="none" w:sz="0" w:space="0" w:color="auto"/>
            <w:left w:val="none" w:sz="0" w:space="0" w:color="auto"/>
            <w:bottom w:val="none" w:sz="0" w:space="0" w:color="auto"/>
            <w:right w:val="none" w:sz="0" w:space="0" w:color="auto"/>
          </w:divBdr>
        </w:div>
        <w:div w:id="939482963">
          <w:marLeft w:val="640"/>
          <w:marRight w:val="0"/>
          <w:marTop w:val="0"/>
          <w:marBottom w:val="0"/>
          <w:divBdr>
            <w:top w:val="none" w:sz="0" w:space="0" w:color="auto"/>
            <w:left w:val="none" w:sz="0" w:space="0" w:color="auto"/>
            <w:bottom w:val="none" w:sz="0" w:space="0" w:color="auto"/>
            <w:right w:val="none" w:sz="0" w:space="0" w:color="auto"/>
          </w:divBdr>
        </w:div>
        <w:div w:id="952982736">
          <w:marLeft w:val="640"/>
          <w:marRight w:val="0"/>
          <w:marTop w:val="0"/>
          <w:marBottom w:val="0"/>
          <w:divBdr>
            <w:top w:val="none" w:sz="0" w:space="0" w:color="auto"/>
            <w:left w:val="none" w:sz="0" w:space="0" w:color="auto"/>
            <w:bottom w:val="none" w:sz="0" w:space="0" w:color="auto"/>
            <w:right w:val="none" w:sz="0" w:space="0" w:color="auto"/>
          </w:divBdr>
        </w:div>
        <w:div w:id="964238757">
          <w:marLeft w:val="640"/>
          <w:marRight w:val="0"/>
          <w:marTop w:val="0"/>
          <w:marBottom w:val="0"/>
          <w:divBdr>
            <w:top w:val="none" w:sz="0" w:space="0" w:color="auto"/>
            <w:left w:val="none" w:sz="0" w:space="0" w:color="auto"/>
            <w:bottom w:val="none" w:sz="0" w:space="0" w:color="auto"/>
            <w:right w:val="none" w:sz="0" w:space="0" w:color="auto"/>
          </w:divBdr>
        </w:div>
        <w:div w:id="972324170">
          <w:marLeft w:val="640"/>
          <w:marRight w:val="0"/>
          <w:marTop w:val="0"/>
          <w:marBottom w:val="0"/>
          <w:divBdr>
            <w:top w:val="none" w:sz="0" w:space="0" w:color="auto"/>
            <w:left w:val="none" w:sz="0" w:space="0" w:color="auto"/>
            <w:bottom w:val="none" w:sz="0" w:space="0" w:color="auto"/>
            <w:right w:val="none" w:sz="0" w:space="0" w:color="auto"/>
          </w:divBdr>
        </w:div>
        <w:div w:id="1024673707">
          <w:marLeft w:val="640"/>
          <w:marRight w:val="0"/>
          <w:marTop w:val="0"/>
          <w:marBottom w:val="0"/>
          <w:divBdr>
            <w:top w:val="none" w:sz="0" w:space="0" w:color="auto"/>
            <w:left w:val="none" w:sz="0" w:space="0" w:color="auto"/>
            <w:bottom w:val="none" w:sz="0" w:space="0" w:color="auto"/>
            <w:right w:val="none" w:sz="0" w:space="0" w:color="auto"/>
          </w:divBdr>
        </w:div>
        <w:div w:id="1107894014">
          <w:marLeft w:val="640"/>
          <w:marRight w:val="0"/>
          <w:marTop w:val="0"/>
          <w:marBottom w:val="0"/>
          <w:divBdr>
            <w:top w:val="none" w:sz="0" w:space="0" w:color="auto"/>
            <w:left w:val="none" w:sz="0" w:space="0" w:color="auto"/>
            <w:bottom w:val="none" w:sz="0" w:space="0" w:color="auto"/>
            <w:right w:val="none" w:sz="0" w:space="0" w:color="auto"/>
          </w:divBdr>
        </w:div>
        <w:div w:id="1180893566">
          <w:marLeft w:val="640"/>
          <w:marRight w:val="0"/>
          <w:marTop w:val="0"/>
          <w:marBottom w:val="0"/>
          <w:divBdr>
            <w:top w:val="none" w:sz="0" w:space="0" w:color="auto"/>
            <w:left w:val="none" w:sz="0" w:space="0" w:color="auto"/>
            <w:bottom w:val="none" w:sz="0" w:space="0" w:color="auto"/>
            <w:right w:val="none" w:sz="0" w:space="0" w:color="auto"/>
          </w:divBdr>
        </w:div>
        <w:div w:id="1198932680">
          <w:marLeft w:val="640"/>
          <w:marRight w:val="0"/>
          <w:marTop w:val="0"/>
          <w:marBottom w:val="0"/>
          <w:divBdr>
            <w:top w:val="none" w:sz="0" w:space="0" w:color="auto"/>
            <w:left w:val="none" w:sz="0" w:space="0" w:color="auto"/>
            <w:bottom w:val="none" w:sz="0" w:space="0" w:color="auto"/>
            <w:right w:val="none" w:sz="0" w:space="0" w:color="auto"/>
          </w:divBdr>
        </w:div>
        <w:div w:id="1208957264">
          <w:marLeft w:val="640"/>
          <w:marRight w:val="0"/>
          <w:marTop w:val="0"/>
          <w:marBottom w:val="0"/>
          <w:divBdr>
            <w:top w:val="none" w:sz="0" w:space="0" w:color="auto"/>
            <w:left w:val="none" w:sz="0" w:space="0" w:color="auto"/>
            <w:bottom w:val="none" w:sz="0" w:space="0" w:color="auto"/>
            <w:right w:val="none" w:sz="0" w:space="0" w:color="auto"/>
          </w:divBdr>
        </w:div>
        <w:div w:id="1219901356">
          <w:marLeft w:val="640"/>
          <w:marRight w:val="0"/>
          <w:marTop w:val="0"/>
          <w:marBottom w:val="0"/>
          <w:divBdr>
            <w:top w:val="none" w:sz="0" w:space="0" w:color="auto"/>
            <w:left w:val="none" w:sz="0" w:space="0" w:color="auto"/>
            <w:bottom w:val="none" w:sz="0" w:space="0" w:color="auto"/>
            <w:right w:val="none" w:sz="0" w:space="0" w:color="auto"/>
          </w:divBdr>
        </w:div>
        <w:div w:id="1231110235">
          <w:marLeft w:val="640"/>
          <w:marRight w:val="0"/>
          <w:marTop w:val="0"/>
          <w:marBottom w:val="0"/>
          <w:divBdr>
            <w:top w:val="none" w:sz="0" w:space="0" w:color="auto"/>
            <w:left w:val="none" w:sz="0" w:space="0" w:color="auto"/>
            <w:bottom w:val="none" w:sz="0" w:space="0" w:color="auto"/>
            <w:right w:val="none" w:sz="0" w:space="0" w:color="auto"/>
          </w:divBdr>
        </w:div>
        <w:div w:id="1231189166">
          <w:marLeft w:val="640"/>
          <w:marRight w:val="0"/>
          <w:marTop w:val="0"/>
          <w:marBottom w:val="0"/>
          <w:divBdr>
            <w:top w:val="none" w:sz="0" w:space="0" w:color="auto"/>
            <w:left w:val="none" w:sz="0" w:space="0" w:color="auto"/>
            <w:bottom w:val="none" w:sz="0" w:space="0" w:color="auto"/>
            <w:right w:val="none" w:sz="0" w:space="0" w:color="auto"/>
          </w:divBdr>
        </w:div>
        <w:div w:id="1265266044">
          <w:marLeft w:val="640"/>
          <w:marRight w:val="0"/>
          <w:marTop w:val="0"/>
          <w:marBottom w:val="0"/>
          <w:divBdr>
            <w:top w:val="none" w:sz="0" w:space="0" w:color="auto"/>
            <w:left w:val="none" w:sz="0" w:space="0" w:color="auto"/>
            <w:bottom w:val="none" w:sz="0" w:space="0" w:color="auto"/>
            <w:right w:val="none" w:sz="0" w:space="0" w:color="auto"/>
          </w:divBdr>
        </w:div>
        <w:div w:id="1274360118">
          <w:marLeft w:val="640"/>
          <w:marRight w:val="0"/>
          <w:marTop w:val="0"/>
          <w:marBottom w:val="0"/>
          <w:divBdr>
            <w:top w:val="none" w:sz="0" w:space="0" w:color="auto"/>
            <w:left w:val="none" w:sz="0" w:space="0" w:color="auto"/>
            <w:bottom w:val="none" w:sz="0" w:space="0" w:color="auto"/>
            <w:right w:val="none" w:sz="0" w:space="0" w:color="auto"/>
          </w:divBdr>
        </w:div>
        <w:div w:id="1310289325">
          <w:marLeft w:val="640"/>
          <w:marRight w:val="0"/>
          <w:marTop w:val="0"/>
          <w:marBottom w:val="0"/>
          <w:divBdr>
            <w:top w:val="none" w:sz="0" w:space="0" w:color="auto"/>
            <w:left w:val="none" w:sz="0" w:space="0" w:color="auto"/>
            <w:bottom w:val="none" w:sz="0" w:space="0" w:color="auto"/>
            <w:right w:val="none" w:sz="0" w:space="0" w:color="auto"/>
          </w:divBdr>
        </w:div>
        <w:div w:id="1316181980">
          <w:marLeft w:val="640"/>
          <w:marRight w:val="0"/>
          <w:marTop w:val="0"/>
          <w:marBottom w:val="0"/>
          <w:divBdr>
            <w:top w:val="none" w:sz="0" w:space="0" w:color="auto"/>
            <w:left w:val="none" w:sz="0" w:space="0" w:color="auto"/>
            <w:bottom w:val="none" w:sz="0" w:space="0" w:color="auto"/>
            <w:right w:val="none" w:sz="0" w:space="0" w:color="auto"/>
          </w:divBdr>
        </w:div>
        <w:div w:id="1318993419">
          <w:marLeft w:val="640"/>
          <w:marRight w:val="0"/>
          <w:marTop w:val="0"/>
          <w:marBottom w:val="0"/>
          <w:divBdr>
            <w:top w:val="none" w:sz="0" w:space="0" w:color="auto"/>
            <w:left w:val="none" w:sz="0" w:space="0" w:color="auto"/>
            <w:bottom w:val="none" w:sz="0" w:space="0" w:color="auto"/>
            <w:right w:val="none" w:sz="0" w:space="0" w:color="auto"/>
          </w:divBdr>
        </w:div>
        <w:div w:id="1341391900">
          <w:marLeft w:val="640"/>
          <w:marRight w:val="0"/>
          <w:marTop w:val="0"/>
          <w:marBottom w:val="0"/>
          <w:divBdr>
            <w:top w:val="none" w:sz="0" w:space="0" w:color="auto"/>
            <w:left w:val="none" w:sz="0" w:space="0" w:color="auto"/>
            <w:bottom w:val="none" w:sz="0" w:space="0" w:color="auto"/>
            <w:right w:val="none" w:sz="0" w:space="0" w:color="auto"/>
          </w:divBdr>
        </w:div>
        <w:div w:id="1403916037">
          <w:marLeft w:val="640"/>
          <w:marRight w:val="0"/>
          <w:marTop w:val="0"/>
          <w:marBottom w:val="0"/>
          <w:divBdr>
            <w:top w:val="none" w:sz="0" w:space="0" w:color="auto"/>
            <w:left w:val="none" w:sz="0" w:space="0" w:color="auto"/>
            <w:bottom w:val="none" w:sz="0" w:space="0" w:color="auto"/>
            <w:right w:val="none" w:sz="0" w:space="0" w:color="auto"/>
          </w:divBdr>
        </w:div>
        <w:div w:id="1419326680">
          <w:marLeft w:val="640"/>
          <w:marRight w:val="0"/>
          <w:marTop w:val="0"/>
          <w:marBottom w:val="0"/>
          <w:divBdr>
            <w:top w:val="none" w:sz="0" w:space="0" w:color="auto"/>
            <w:left w:val="none" w:sz="0" w:space="0" w:color="auto"/>
            <w:bottom w:val="none" w:sz="0" w:space="0" w:color="auto"/>
            <w:right w:val="none" w:sz="0" w:space="0" w:color="auto"/>
          </w:divBdr>
        </w:div>
        <w:div w:id="1437170690">
          <w:marLeft w:val="640"/>
          <w:marRight w:val="0"/>
          <w:marTop w:val="0"/>
          <w:marBottom w:val="0"/>
          <w:divBdr>
            <w:top w:val="none" w:sz="0" w:space="0" w:color="auto"/>
            <w:left w:val="none" w:sz="0" w:space="0" w:color="auto"/>
            <w:bottom w:val="none" w:sz="0" w:space="0" w:color="auto"/>
            <w:right w:val="none" w:sz="0" w:space="0" w:color="auto"/>
          </w:divBdr>
        </w:div>
        <w:div w:id="1458991161">
          <w:marLeft w:val="640"/>
          <w:marRight w:val="0"/>
          <w:marTop w:val="0"/>
          <w:marBottom w:val="0"/>
          <w:divBdr>
            <w:top w:val="none" w:sz="0" w:space="0" w:color="auto"/>
            <w:left w:val="none" w:sz="0" w:space="0" w:color="auto"/>
            <w:bottom w:val="none" w:sz="0" w:space="0" w:color="auto"/>
            <w:right w:val="none" w:sz="0" w:space="0" w:color="auto"/>
          </w:divBdr>
        </w:div>
        <w:div w:id="1501460613">
          <w:marLeft w:val="640"/>
          <w:marRight w:val="0"/>
          <w:marTop w:val="0"/>
          <w:marBottom w:val="0"/>
          <w:divBdr>
            <w:top w:val="none" w:sz="0" w:space="0" w:color="auto"/>
            <w:left w:val="none" w:sz="0" w:space="0" w:color="auto"/>
            <w:bottom w:val="none" w:sz="0" w:space="0" w:color="auto"/>
            <w:right w:val="none" w:sz="0" w:space="0" w:color="auto"/>
          </w:divBdr>
        </w:div>
        <w:div w:id="1550141629">
          <w:marLeft w:val="640"/>
          <w:marRight w:val="0"/>
          <w:marTop w:val="0"/>
          <w:marBottom w:val="0"/>
          <w:divBdr>
            <w:top w:val="none" w:sz="0" w:space="0" w:color="auto"/>
            <w:left w:val="none" w:sz="0" w:space="0" w:color="auto"/>
            <w:bottom w:val="none" w:sz="0" w:space="0" w:color="auto"/>
            <w:right w:val="none" w:sz="0" w:space="0" w:color="auto"/>
          </w:divBdr>
        </w:div>
        <w:div w:id="1557425782">
          <w:marLeft w:val="640"/>
          <w:marRight w:val="0"/>
          <w:marTop w:val="0"/>
          <w:marBottom w:val="0"/>
          <w:divBdr>
            <w:top w:val="none" w:sz="0" w:space="0" w:color="auto"/>
            <w:left w:val="none" w:sz="0" w:space="0" w:color="auto"/>
            <w:bottom w:val="none" w:sz="0" w:space="0" w:color="auto"/>
            <w:right w:val="none" w:sz="0" w:space="0" w:color="auto"/>
          </w:divBdr>
        </w:div>
        <w:div w:id="1624459017">
          <w:marLeft w:val="640"/>
          <w:marRight w:val="0"/>
          <w:marTop w:val="0"/>
          <w:marBottom w:val="0"/>
          <w:divBdr>
            <w:top w:val="none" w:sz="0" w:space="0" w:color="auto"/>
            <w:left w:val="none" w:sz="0" w:space="0" w:color="auto"/>
            <w:bottom w:val="none" w:sz="0" w:space="0" w:color="auto"/>
            <w:right w:val="none" w:sz="0" w:space="0" w:color="auto"/>
          </w:divBdr>
        </w:div>
        <w:div w:id="1755778387">
          <w:marLeft w:val="640"/>
          <w:marRight w:val="0"/>
          <w:marTop w:val="0"/>
          <w:marBottom w:val="0"/>
          <w:divBdr>
            <w:top w:val="none" w:sz="0" w:space="0" w:color="auto"/>
            <w:left w:val="none" w:sz="0" w:space="0" w:color="auto"/>
            <w:bottom w:val="none" w:sz="0" w:space="0" w:color="auto"/>
            <w:right w:val="none" w:sz="0" w:space="0" w:color="auto"/>
          </w:divBdr>
        </w:div>
        <w:div w:id="1762751462">
          <w:marLeft w:val="640"/>
          <w:marRight w:val="0"/>
          <w:marTop w:val="0"/>
          <w:marBottom w:val="0"/>
          <w:divBdr>
            <w:top w:val="none" w:sz="0" w:space="0" w:color="auto"/>
            <w:left w:val="none" w:sz="0" w:space="0" w:color="auto"/>
            <w:bottom w:val="none" w:sz="0" w:space="0" w:color="auto"/>
            <w:right w:val="none" w:sz="0" w:space="0" w:color="auto"/>
          </w:divBdr>
        </w:div>
        <w:div w:id="1829395764">
          <w:marLeft w:val="640"/>
          <w:marRight w:val="0"/>
          <w:marTop w:val="0"/>
          <w:marBottom w:val="0"/>
          <w:divBdr>
            <w:top w:val="none" w:sz="0" w:space="0" w:color="auto"/>
            <w:left w:val="none" w:sz="0" w:space="0" w:color="auto"/>
            <w:bottom w:val="none" w:sz="0" w:space="0" w:color="auto"/>
            <w:right w:val="none" w:sz="0" w:space="0" w:color="auto"/>
          </w:divBdr>
        </w:div>
        <w:div w:id="1860778475">
          <w:marLeft w:val="640"/>
          <w:marRight w:val="0"/>
          <w:marTop w:val="0"/>
          <w:marBottom w:val="0"/>
          <w:divBdr>
            <w:top w:val="none" w:sz="0" w:space="0" w:color="auto"/>
            <w:left w:val="none" w:sz="0" w:space="0" w:color="auto"/>
            <w:bottom w:val="none" w:sz="0" w:space="0" w:color="auto"/>
            <w:right w:val="none" w:sz="0" w:space="0" w:color="auto"/>
          </w:divBdr>
        </w:div>
        <w:div w:id="1963000469">
          <w:marLeft w:val="640"/>
          <w:marRight w:val="0"/>
          <w:marTop w:val="0"/>
          <w:marBottom w:val="0"/>
          <w:divBdr>
            <w:top w:val="none" w:sz="0" w:space="0" w:color="auto"/>
            <w:left w:val="none" w:sz="0" w:space="0" w:color="auto"/>
            <w:bottom w:val="none" w:sz="0" w:space="0" w:color="auto"/>
            <w:right w:val="none" w:sz="0" w:space="0" w:color="auto"/>
          </w:divBdr>
        </w:div>
        <w:div w:id="1984843472">
          <w:marLeft w:val="640"/>
          <w:marRight w:val="0"/>
          <w:marTop w:val="0"/>
          <w:marBottom w:val="0"/>
          <w:divBdr>
            <w:top w:val="none" w:sz="0" w:space="0" w:color="auto"/>
            <w:left w:val="none" w:sz="0" w:space="0" w:color="auto"/>
            <w:bottom w:val="none" w:sz="0" w:space="0" w:color="auto"/>
            <w:right w:val="none" w:sz="0" w:space="0" w:color="auto"/>
          </w:divBdr>
        </w:div>
        <w:div w:id="2012029417">
          <w:marLeft w:val="640"/>
          <w:marRight w:val="0"/>
          <w:marTop w:val="0"/>
          <w:marBottom w:val="0"/>
          <w:divBdr>
            <w:top w:val="none" w:sz="0" w:space="0" w:color="auto"/>
            <w:left w:val="none" w:sz="0" w:space="0" w:color="auto"/>
            <w:bottom w:val="none" w:sz="0" w:space="0" w:color="auto"/>
            <w:right w:val="none" w:sz="0" w:space="0" w:color="auto"/>
          </w:divBdr>
        </w:div>
      </w:divsChild>
    </w:div>
    <w:div w:id="1884511942">
      <w:marLeft w:val="640"/>
      <w:marRight w:val="0"/>
      <w:marTop w:val="0"/>
      <w:marBottom w:val="0"/>
      <w:divBdr>
        <w:top w:val="none" w:sz="0" w:space="0" w:color="auto"/>
        <w:left w:val="none" w:sz="0" w:space="0" w:color="auto"/>
        <w:bottom w:val="none" w:sz="0" w:space="0" w:color="auto"/>
        <w:right w:val="none" w:sz="0" w:space="0" w:color="auto"/>
      </w:divBdr>
    </w:div>
    <w:div w:id="1884713000">
      <w:marLeft w:val="640"/>
      <w:marRight w:val="0"/>
      <w:marTop w:val="0"/>
      <w:marBottom w:val="0"/>
      <w:divBdr>
        <w:top w:val="none" w:sz="0" w:space="0" w:color="auto"/>
        <w:left w:val="none" w:sz="0" w:space="0" w:color="auto"/>
        <w:bottom w:val="none" w:sz="0" w:space="0" w:color="auto"/>
        <w:right w:val="none" w:sz="0" w:space="0" w:color="auto"/>
      </w:divBdr>
    </w:div>
    <w:div w:id="1885675554">
      <w:bodyDiv w:val="1"/>
      <w:marLeft w:val="0"/>
      <w:marRight w:val="0"/>
      <w:marTop w:val="0"/>
      <w:marBottom w:val="0"/>
      <w:divBdr>
        <w:top w:val="none" w:sz="0" w:space="0" w:color="auto"/>
        <w:left w:val="none" w:sz="0" w:space="0" w:color="auto"/>
        <w:bottom w:val="none" w:sz="0" w:space="0" w:color="auto"/>
        <w:right w:val="none" w:sz="0" w:space="0" w:color="auto"/>
      </w:divBdr>
      <w:divsChild>
        <w:div w:id="11494711">
          <w:marLeft w:val="640"/>
          <w:marRight w:val="0"/>
          <w:marTop w:val="0"/>
          <w:marBottom w:val="0"/>
          <w:divBdr>
            <w:top w:val="none" w:sz="0" w:space="0" w:color="auto"/>
            <w:left w:val="none" w:sz="0" w:space="0" w:color="auto"/>
            <w:bottom w:val="none" w:sz="0" w:space="0" w:color="auto"/>
            <w:right w:val="none" w:sz="0" w:space="0" w:color="auto"/>
          </w:divBdr>
        </w:div>
        <w:div w:id="34428757">
          <w:marLeft w:val="640"/>
          <w:marRight w:val="0"/>
          <w:marTop w:val="0"/>
          <w:marBottom w:val="0"/>
          <w:divBdr>
            <w:top w:val="none" w:sz="0" w:space="0" w:color="auto"/>
            <w:left w:val="none" w:sz="0" w:space="0" w:color="auto"/>
            <w:bottom w:val="none" w:sz="0" w:space="0" w:color="auto"/>
            <w:right w:val="none" w:sz="0" w:space="0" w:color="auto"/>
          </w:divBdr>
        </w:div>
        <w:div w:id="48388128">
          <w:marLeft w:val="640"/>
          <w:marRight w:val="0"/>
          <w:marTop w:val="0"/>
          <w:marBottom w:val="0"/>
          <w:divBdr>
            <w:top w:val="none" w:sz="0" w:space="0" w:color="auto"/>
            <w:left w:val="none" w:sz="0" w:space="0" w:color="auto"/>
            <w:bottom w:val="none" w:sz="0" w:space="0" w:color="auto"/>
            <w:right w:val="none" w:sz="0" w:space="0" w:color="auto"/>
          </w:divBdr>
        </w:div>
        <w:div w:id="108866461">
          <w:marLeft w:val="640"/>
          <w:marRight w:val="0"/>
          <w:marTop w:val="0"/>
          <w:marBottom w:val="0"/>
          <w:divBdr>
            <w:top w:val="none" w:sz="0" w:space="0" w:color="auto"/>
            <w:left w:val="none" w:sz="0" w:space="0" w:color="auto"/>
            <w:bottom w:val="none" w:sz="0" w:space="0" w:color="auto"/>
            <w:right w:val="none" w:sz="0" w:space="0" w:color="auto"/>
          </w:divBdr>
        </w:div>
        <w:div w:id="141318867">
          <w:marLeft w:val="640"/>
          <w:marRight w:val="0"/>
          <w:marTop w:val="0"/>
          <w:marBottom w:val="0"/>
          <w:divBdr>
            <w:top w:val="none" w:sz="0" w:space="0" w:color="auto"/>
            <w:left w:val="none" w:sz="0" w:space="0" w:color="auto"/>
            <w:bottom w:val="none" w:sz="0" w:space="0" w:color="auto"/>
            <w:right w:val="none" w:sz="0" w:space="0" w:color="auto"/>
          </w:divBdr>
        </w:div>
        <w:div w:id="144131873">
          <w:marLeft w:val="640"/>
          <w:marRight w:val="0"/>
          <w:marTop w:val="0"/>
          <w:marBottom w:val="0"/>
          <w:divBdr>
            <w:top w:val="none" w:sz="0" w:space="0" w:color="auto"/>
            <w:left w:val="none" w:sz="0" w:space="0" w:color="auto"/>
            <w:bottom w:val="none" w:sz="0" w:space="0" w:color="auto"/>
            <w:right w:val="none" w:sz="0" w:space="0" w:color="auto"/>
          </w:divBdr>
        </w:div>
        <w:div w:id="153373705">
          <w:marLeft w:val="640"/>
          <w:marRight w:val="0"/>
          <w:marTop w:val="0"/>
          <w:marBottom w:val="0"/>
          <w:divBdr>
            <w:top w:val="none" w:sz="0" w:space="0" w:color="auto"/>
            <w:left w:val="none" w:sz="0" w:space="0" w:color="auto"/>
            <w:bottom w:val="none" w:sz="0" w:space="0" w:color="auto"/>
            <w:right w:val="none" w:sz="0" w:space="0" w:color="auto"/>
          </w:divBdr>
        </w:div>
        <w:div w:id="169028138">
          <w:marLeft w:val="640"/>
          <w:marRight w:val="0"/>
          <w:marTop w:val="0"/>
          <w:marBottom w:val="0"/>
          <w:divBdr>
            <w:top w:val="none" w:sz="0" w:space="0" w:color="auto"/>
            <w:left w:val="none" w:sz="0" w:space="0" w:color="auto"/>
            <w:bottom w:val="none" w:sz="0" w:space="0" w:color="auto"/>
            <w:right w:val="none" w:sz="0" w:space="0" w:color="auto"/>
          </w:divBdr>
        </w:div>
        <w:div w:id="216208209">
          <w:marLeft w:val="640"/>
          <w:marRight w:val="0"/>
          <w:marTop w:val="0"/>
          <w:marBottom w:val="0"/>
          <w:divBdr>
            <w:top w:val="none" w:sz="0" w:space="0" w:color="auto"/>
            <w:left w:val="none" w:sz="0" w:space="0" w:color="auto"/>
            <w:bottom w:val="none" w:sz="0" w:space="0" w:color="auto"/>
            <w:right w:val="none" w:sz="0" w:space="0" w:color="auto"/>
          </w:divBdr>
        </w:div>
        <w:div w:id="233898751">
          <w:marLeft w:val="640"/>
          <w:marRight w:val="0"/>
          <w:marTop w:val="0"/>
          <w:marBottom w:val="0"/>
          <w:divBdr>
            <w:top w:val="none" w:sz="0" w:space="0" w:color="auto"/>
            <w:left w:val="none" w:sz="0" w:space="0" w:color="auto"/>
            <w:bottom w:val="none" w:sz="0" w:space="0" w:color="auto"/>
            <w:right w:val="none" w:sz="0" w:space="0" w:color="auto"/>
          </w:divBdr>
        </w:div>
        <w:div w:id="244192769">
          <w:marLeft w:val="640"/>
          <w:marRight w:val="0"/>
          <w:marTop w:val="0"/>
          <w:marBottom w:val="0"/>
          <w:divBdr>
            <w:top w:val="none" w:sz="0" w:space="0" w:color="auto"/>
            <w:left w:val="none" w:sz="0" w:space="0" w:color="auto"/>
            <w:bottom w:val="none" w:sz="0" w:space="0" w:color="auto"/>
            <w:right w:val="none" w:sz="0" w:space="0" w:color="auto"/>
          </w:divBdr>
        </w:div>
        <w:div w:id="287130511">
          <w:marLeft w:val="640"/>
          <w:marRight w:val="0"/>
          <w:marTop w:val="0"/>
          <w:marBottom w:val="0"/>
          <w:divBdr>
            <w:top w:val="none" w:sz="0" w:space="0" w:color="auto"/>
            <w:left w:val="none" w:sz="0" w:space="0" w:color="auto"/>
            <w:bottom w:val="none" w:sz="0" w:space="0" w:color="auto"/>
            <w:right w:val="none" w:sz="0" w:space="0" w:color="auto"/>
          </w:divBdr>
        </w:div>
        <w:div w:id="394547952">
          <w:marLeft w:val="640"/>
          <w:marRight w:val="0"/>
          <w:marTop w:val="0"/>
          <w:marBottom w:val="0"/>
          <w:divBdr>
            <w:top w:val="none" w:sz="0" w:space="0" w:color="auto"/>
            <w:left w:val="none" w:sz="0" w:space="0" w:color="auto"/>
            <w:bottom w:val="none" w:sz="0" w:space="0" w:color="auto"/>
            <w:right w:val="none" w:sz="0" w:space="0" w:color="auto"/>
          </w:divBdr>
        </w:div>
        <w:div w:id="426267105">
          <w:marLeft w:val="640"/>
          <w:marRight w:val="0"/>
          <w:marTop w:val="0"/>
          <w:marBottom w:val="0"/>
          <w:divBdr>
            <w:top w:val="none" w:sz="0" w:space="0" w:color="auto"/>
            <w:left w:val="none" w:sz="0" w:space="0" w:color="auto"/>
            <w:bottom w:val="none" w:sz="0" w:space="0" w:color="auto"/>
            <w:right w:val="none" w:sz="0" w:space="0" w:color="auto"/>
          </w:divBdr>
        </w:div>
        <w:div w:id="480390619">
          <w:marLeft w:val="640"/>
          <w:marRight w:val="0"/>
          <w:marTop w:val="0"/>
          <w:marBottom w:val="0"/>
          <w:divBdr>
            <w:top w:val="none" w:sz="0" w:space="0" w:color="auto"/>
            <w:left w:val="none" w:sz="0" w:space="0" w:color="auto"/>
            <w:bottom w:val="none" w:sz="0" w:space="0" w:color="auto"/>
            <w:right w:val="none" w:sz="0" w:space="0" w:color="auto"/>
          </w:divBdr>
        </w:div>
        <w:div w:id="516963169">
          <w:marLeft w:val="640"/>
          <w:marRight w:val="0"/>
          <w:marTop w:val="0"/>
          <w:marBottom w:val="0"/>
          <w:divBdr>
            <w:top w:val="none" w:sz="0" w:space="0" w:color="auto"/>
            <w:left w:val="none" w:sz="0" w:space="0" w:color="auto"/>
            <w:bottom w:val="none" w:sz="0" w:space="0" w:color="auto"/>
            <w:right w:val="none" w:sz="0" w:space="0" w:color="auto"/>
          </w:divBdr>
        </w:div>
        <w:div w:id="527451842">
          <w:marLeft w:val="640"/>
          <w:marRight w:val="0"/>
          <w:marTop w:val="0"/>
          <w:marBottom w:val="0"/>
          <w:divBdr>
            <w:top w:val="none" w:sz="0" w:space="0" w:color="auto"/>
            <w:left w:val="none" w:sz="0" w:space="0" w:color="auto"/>
            <w:bottom w:val="none" w:sz="0" w:space="0" w:color="auto"/>
            <w:right w:val="none" w:sz="0" w:space="0" w:color="auto"/>
          </w:divBdr>
        </w:div>
        <w:div w:id="574438835">
          <w:marLeft w:val="640"/>
          <w:marRight w:val="0"/>
          <w:marTop w:val="0"/>
          <w:marBottom w:val="0"/>
          <w:divBdr>
            <w:top w:val="none" w:sz="0" w:space="0" w:color="auto"/>
            <w:left w:val="none" w:sz="0" w:space="0" w:color="auto"/>
            <w:bottom w:val="none" w:sz="0" w:space="0" w:color="auto"/>
            <w:right w:val="none" w:sz="0" w:space="0" w:color="auto"/>
          </w:divBdr>
        </w:div>
        <w:div w:id="576787513">
          <w:marLeft w:val="640"/>
          <w:marRight w:val="0"/>
          <w:marTop w:val="0"/>
          <w:marBottom w:val="0"/>
          <w:divBdr>
            <w:top w:val="none" w:sz="0" w:space="0" w:color="auto"/>
            <w:left w:val="none" w:sz="0" w:space="0" w:color="auto"/>
            <w:bottom w:val="none" w:sz="0" w:space="0" w:color="auto"/>
            <w:right w:val="none" w:sz="0" w:space="0" w:color="auto"/>
          </w:divBdr>
        </w:div>
        <w:div w:id="585113742">
          <w:marLeft w:val="640"/>
          <w:marRight w:val="0"/>
          <w:marTop w:val="0"/>
          <w:marBottom w:val="0"/>
          <w:divBdr>
            <w:top w:val="none" w:sz="0" w:space="0" w:color="auto"/>
            <w:left w:val="none" w:sz="0" w:space="0" w:color="auto"/>
            <w:bottom w:val="none" w:sz="0" w:space="0" w:color="auto"/>
            <w:right w:val="none" w:sz="0" w:space="0" w:color="auto"/>
          </w:divBdr>
        </w:div>
        <w:div w:id="641228304">
          <w:marLeft w:val="640"/>
          <w:marRight w:val="0"/>
          <w:marTop w:val="0"/>
          <w:marBottom w:val="0"/>
          <w:divBdr>
            <w:top w:val="none" w:sz="0" w:space="0" w:color="auto"/>
            <w:left w:val="none" w:sz="0" w:space="0" w:color="auto"/>
            <w:bottom w:val="none" w:sz="0" w:space="0" w:color="auto"/>
            <w:right w:val="none" w:sz="0" w:space="0" w:color="auto"/>
          </w:divBdr>
        </w:div>
        <w:div w:id="654802082">
          <w:marLeft w:val="640"/>
          <w:marRight w:val="0"/>
          <w:marTop w:val="0"/>
          <w:marBottom w:val="0"/>
          <w:divBdr>
            <w:top w:val="none" w:sz="0" w:space="0" w:color="auto"/>
            <w:left w:val="none" w:sz="0" w:space="0" w:color="auto"/>
            <w:bottom w:val="none" w:sz="0" w:space="0" w:color="auto"/>
            <w:right w:val="none" w:sz="0" w:space="0" w:color="auto"/>
          </w:divBdr>
        </w:div>
        <w:div w:id="660737517">
          <w:marLeft w:val="640"/>
          <w:marRight w:val="0"/>
          <w:marTop w:val="0"/>
          <w:marBottom w:val="0"/>
          <w:divBdr>
            <w:top w:val="none" w:sz="0" w:space="0" w:color="auto"/>
            <w:left w:val="none" w:sz="0" w:space="0" w:color="auto"/>
            <w:bottom w:val="none" w:sz="0" w:space="0" w:color="auto"/>
            <w:right w:val="none" w:sz="0" w:space="0" w:color="auto"/>
          </w:divBdr>
        </w:div>
        <w:div w:id="698699128">
          <w:marLeft w:val="640"/>
          <w:marRight w:val="0"/>
          <w:marTop w:val="0"/>
          <w:marBottom w:val="0"/>
          <w:divBdr>
            <w:top w:val="none" w:sz="0" w:space="0" w:color="auto"/>
            <w:left w:val="none" w:sz="0" w:space="0" w:color="auto"/>
            <w:bottom w:val="none" w:sz="0" w:space="0" w:color="auto"/>
            <w:right w:val="none" w:sz="0" w:space="0" w:color="auto"/>
          </w:divBdr>
        </w:div>
        <w:div w:id="699160217">
          <w:marLeft w:val="640"/>
          <w:marRight w:val="0"/>
          <w:marTop w:val="0"/>
          <w:marBottom w:val="0"/>
          <w:divBdr>
            <w:top w:val="none" w:sz="0" w:space="0" w:color="auto"/>
            <w:left w:val="none" w:sz="0" w:space="0" w:color="auto"/>
            <w:bottom w:val="none" w:sz="0" w:space="0" w:color="auto"/>
            <w:right w:val="none" w:sz="0" w:space="0" w:color="auto"/>
          </w:divBdr>
        </w:div>
        <w:div w:id="712266887">
          <w:marLeft w:val="640"/>
          <w:marRight w:val="0"/>
          <w:marTop w:val="0"/>
          <w:marBottom w:val="0"/>
          <w:divBdr>
            <w:top w:val="none" w:sz="0" w:space="0" w:color="auto"/>
            <w:left w:val="none" w:sz="0" w:space="0" w:color="auto"/>
            <w:bottom w:val="none" w:sz="0" w:space="0" w:color="auto"/>
            <w:right w:val="none" w:sz="0" w:space="0" w:color="auto"/>
          </w:divBdr>
        </w:div>
        <w:div w:id="753017770">
          <w:marLeft w:val="640"/>
          <w:marRight w:val="0"/>
          <w:marTop w:val="0"/>
          <w:marBottom w:val="0"/>
          <w:divBdr>
            <w:top w:val="none" w:sz="0" w:space="0" w:color="auto"/>
            <w:left w:val="none" w:sz="0" w:space="0" w:color="auto"/>
            <w:bottom w:val="none" w:sz="0" w:space="0" w:color="auto"/>
            <w:right w:val="none" w:sz="0" w:space="0" w:color="auto"/>
          </w:divBdr>
        </w:div>
        <w:div w:id="766998389">
          <w:marLeft w:val="640"/>
          <w:marRight w:val="0"/>
          <w:marTop w:val="0"/>
          <w:marBottom w:val="0"/>
          <w:divBdr>
            <w:top w:val="none" w:sz="0" w:space="0" w:color="auto"/>
            <w:left w:val="none" w:sz="0" w:space="0" w:color="auto"/>
            <w:bottom w:val="none" w:sz="0" w:space="0" w:color="auto"/>
            <w:right w:val="none" w:sz="0" w:space="0" w:color="auto"/>
          </w:divBdr>
        </w:div>
        <w:div w:id="767190780">
          <w:marLeft w:val="640"/>
          <w:marRight w:val="0"/>
          <w:marTop w:val="0"/>
          <w:marBottom w:val="0"/>
          <w:divBdr>
            <w:top w:val="none" w:sz="0" w:space="0" w:color="auto"/>
            <w:left w:val="none" w:sz="0" w:space="0" w:color="auto"/>
            <w:bottom w:val="none" w:sz="0" w:space="0" w:color="auto"/>
            <w:right w:val="none" w:sz="0" w:space="0" w:color="auto"/>
          </w:divBdr>
        </w:div>
        <w:div w:id="780994810">
          <w:marLeft w:val="640"/>
          <w:marRight w:val="0"/>
          <w:marTop w:val="0"/>
          <w:marBottom w:val="0"/>
          <w:divBdr>
            <w:top w:val="none" w:sz="0" w:space="0" w:color="auto"/>
            <w:left w:val="none" w:sz="0" w:space="0" w:color="auto"/>
            <w:bottom w:val="none" w:sz="0" w:space="0" w:color="auto"/>
            <w:right w:val="none" w:sz="0" w:space="0" w:color="auto"/>
          </w:divBdr>
        </w:div>
        <w:div w:id="827094115">
          <w:marLeft w:val="640"/>
          <w:marRight w:val="0"/>
          <w:marTop w:val="0"/>
          <w:marBottom w:val="0"/>
          <w:divBdr>
            <w:top w:val="none" w:sz="0" w:space="0" w:color="auto"/>
            <w:left w:val="none" w:sz="0" w:space="0" w:color="auto"/>
            <w:bottom w:val="none" w:sz="0" w:space="0" w:color="auto"/>
            <w:right w:val="none" w:sz="0" w:space="0" w:color="auto"/>
          </w:divBdr>
        </w:div>
        <w:div w:id="854150711">
          <w:marLeft w:val="640"/>
          <w:marRight w:val="0"/>
          <w:marTop w:val="0"/>
          <w:marBottom w:val="0"/>
          <w:divBdr>
            <w:top w:val="none" w:sz="0" w:space="0" w:color="auto"/>
            <w:left w:val="none" w:sz="0" w:space="0" w:color="auto"/>
            <w:bottom w:val="none" w:sz="0" w:space="0" w:color="auto"/>
            <w:right w:val="none" w:sz="0" w:space="0" w:color="auto"/>
          </w:divBdr>
        </w:div>
        <w:div w:id="995183796">
          <w:marLeft w:val="640"/>
          <w:marRight w:val="0"/>
          <w:marTop w:val="0"/>
          <w:marBottom w:val="0"/>
          <w:divBdr>
            <w:top w:val="none" w:sz="0" w:space="0" w:color="auto"/>
            <w:left w:val="none" w:sz="0" w:space="0" w:color="auto"/>
            <w:bottom w:val="none" w:sz="0" w:space="0" w:color="auto"/>
            <w:right w:val="none" w:sz="0" w:space="0" w:color="auto"/>
          </w:divBdr>
        </w:div>
        <w:div w:id="1052579019">
          <w:marLeft w:val="640"/>
          <w:marRight w:val="0"/>
          <w:marTop w:val="0"/>
          <w:marBottom w:val="0"/>
          <w:divBdr>
            <w:top w:val="none" w:sz="0" w:space="0" w:color="auto"/>
            <w:left w:val="none" w:sz="0" w:space="0" w:color="auto"/>
            <w:bottom w:val="none" w:sz="0" w:space="0" w:color="auto"/>
            <w:right w:val="none" w:sz="0" w:space="0" w:color="auto"/>
          </w:divBdr>
        </w:div>
        <w:div w:id="1053164705">
          <w:marLeft w:val="640"/>
          <w:marRight w:val="0"/>
          <w:marTop w:val="0"/>
          <w:marBottom w:val="0"/>
          <w:divBdr>
            <w:top w:val="none" w:sz="0" w:space="0" w:color="auto"/>
            <w:left w:val="none" w:sz="0" w:space="0" w:color="auto"/>
            <w:bottom w:val="none" w:sz="0" w:space="0" w:color="auto"/>
            <w:right w:val="none" w:sz="0" w:space="0" w:color="auto"/>
          </w:divBdr>
        </w:div>
        <w:div w:id="1057167222">
          <w:marLeft w:val="640"/>
          <w:marRight w:val="0"/>
          <w:marTop w:val="0"/>
          <w:marBottom w:val="0"/>
          <w:divBdr>
            <w:top w:val="none" w:sz="0" w:space="0" w:color="auto"/>
            <w:left w:val="none" w:sz="0" w:space="0" w:color="auto"/>
            <w:bottom w:val="none" w:sz="0" w:space="0" w:color="auto"/>
            <w:right w:val="none" w:sz="0" w:space="0" w:color="auto"/>
          </w:divBdr>
        </w:div>
        <w:div w:id="1075007459">
          <w:marLeft w:val="640"/>
          <w:marRight w:val="0"/>
          <w:marTop w:val="0"/>
          <w:marBottom w:val="0"/>
          <w:divBdr>
            <w:top w:val="none" w:sz="0" w:space="0" w:color="auto"/>
            <w:left w:val="none" w:sz="0" w:space="0" w:color="auto"/>
            <w:bottom w:val="none" w:sz="0" w:space="0" w:color="auto"/>
            <w:right w:val="none" w:sz="0" w:space="0" w:color="auto"/>
          </w:divBdr>
        </w:div>
        <w:div w:id="1152721731">
          <w:marLeft w:val="640"/>
          <w:marRight w:val="0"/>
          <w:marTop w:val="0"/>
          <w:marBottom w:val="0"/>
          <w:divBdr>
            <w:top w:val="none" w:sz="0" w:space="0" w:color="auto"/>
            <w:left w:val="none" w:sz="0" w:space="0" w:color="auto"/>
            <w:bottom w:val="none" w:sz="0" w:space="0" w:color="auto"/>
            <w:right w:val="none" w:sz="0" w:space="0" w:color="auto"/>
          </w:divBdr>
        </w:div>
        <w:div w:id="1195924860">
          <w:marLeft w:val="640"/>
          <w:marRight w:val="0"/>
          <w:marTop w:val="0"/>
          <w:marBottom w:val="0"/>
          <w:divBdr>
            <w:top w:val="none" w:sz="0" w:space="0" w:color="auto"/>
            <w:left w:val="none" w:sz="0" w:space="0" w:color="auto"/>
            <w:bottom w:val="none" w:sz="0" w:space="0" w:color="auto"/>
            <w:right w:val="none" w:sz="0" w:space="0" w:color="auto"/>
          </w:divBdr>
        </w:div>
        <w:div w:id="1207374712">
          <w:marLeft w:val="640"/>
          <w:marRight w:val="0"/>
          <w:marTop w:val="0"/>
          <w:marBottom w:val="0"/>
          <w:divBdr>
            <w:top w:val="none" w:sz="0" w:space="0" w:color="auto"/>
            <w:left w:val="none" w:sz="0" w:space="0" w:color="auto"/>
            <w:bottom w:val="none" w:sz="0" w:space="0" w:color="auto"/>
            <w:right w:val="none" w:sz="0" w:space="0" w:color="auto"/>
          </w:divBdr>
        </w:div>
        <w:div w:id="1214929607">
          <w:marLeft w:val="640"/>
          <w:marRight w:val="0"/>
          <w:marTop w:val="0"/>
          <w:marBottom w:val="0"/>
          <w:divBdr>
            <w:top w:val="none" w:sz="0" w:space="0" w:color="auto"/>
            <w:left w:val="none" w:sz="0" w:space="0" w:color="auto"/>
            <w:bottom w:val="none" w:sz="0" w:space="0" w:color="auto"/>
            <w:right w:val="none" w:sz="0" w:space="0" w:color="auto"/>
          </w:divBdr>
        </w:div>
        <w:div w:id="1286541880">
          <w:marLeft w:val="640"/>
          <w:marRight w:val="0"/>
          <w:marTop w:val="0"/>
          <w:marBottom w:val="0"/>
          <w:divBdr>
            <w:top w:val="none" w:sz="0" w:space="0" w:color="auto"/>
            <w:left w:val="none" w:sz="0" w:space="0" w:color="auto"/>
            <w:bottom w:val="none" w:sz="0" w:space="0" w:color="auto"/>
            <w:right w:val="none" w:sz="0" w:space="0" w:color="auto"/>
          </w:divBdr>
        </w:div>
        <w:div w:id="1365331309">
          <w:marLeft w:val="640"/>
          <w:marRight w:val="0"/>
          <w:marTop w:val="0"/>
          <w:marBottom w:val="0"/>
          <w:divBdr>
            <w:top w:val="none" w:sz="0" w:space="0" w:color="auto"/>
            <w:left w:val="none" w:sz="0" w:space="0" w:color="auto"/>
            <w:bottom w:val="none" w:sz="0" w:space="0" w:color="auto"/>
            <w:right w:val="none" w:sz="0" w:space="0" w:color="auto"/>
          </w:divBdr>
        </w:div>
        <w:div w:id="1465809659">
          <w:marLeft w:val="640"/>
          <w:marRight w:val="0"/>
          <w:marTop w:val="0"/>
          <w:marBottom w:val="0"/>
          <w:divBdr>
            <w:top w:val="none" w:sz="0" w:space="0" w:color="auto"/>
            <w:left w:val="none" w:sz="0" w:space="0" w:color="auto"/>
            <w:bottom w:val="none" w:sz="0" w:space="0" w:color="auto"/>
            <w:right w:val="none" w:sz="0" w:space="0" w:color="auto"/>
          </w:divBdr>
        </w:div>
        <w:div w:id="1501578213">
          <w:marLeft w:val="640"/>
          <w:marRight w:val="0"/>
          <w:marTop w:val="0"/>
          <w:marBottom w:val="0"/>
          <w:divBdr>
            <w:top w:val="none" w:sz="0" w:space="0" w:color="auto"/>
            <w:left w:val="none" w:sz="0" w:space="0" w:color="auto"/>
            <w:bottom w:val="none" w:sz="0" w:space="0" w:color="auto"/>
            <w:right w:val="none" w:sz="0" w:space="0" w:color="auto"/>
          </w:divBdr>
        </w:div>
        <w:div w:id="1537354827">
          <w:marLeft w:val="640"/>
          <w:marRight w:val="0"/>
          <w:marTop w:val="0"/>
          <w:marBottom w:val="0"/>
          <w:divBdr>
            <w:top w:val="none" w:sz="0" w:space="0" w:color="auto"/>
            <w:left w:val="none" w:sz="0" w:space="0" w:color="auto"/>
            <w:bottom w:val="none" w:sz="0" w:space="0" w:color="auto"/>
            <w:right w:val="none" w:sz="0" w:space="0" w:color="auto"/>
          </w:divBdr>
        </w:div>
        <w:div w:id="1539321066">
          <w:marLeft w:val="640"/>
          <w:marRight w:val="0"/>
          <w:marTop w:val="0"/>
          <w:marBottom w:val="0"/>
          <w:divBdr>
            <w:top w:val="none" w:sz="0" w:space="0" w:color="auto"/>
            <w:left w:val="none" w:sz="0" w:space="0" w:color="auto"/>
            <w:bottom w:val="none" w:sz="0" w:space="0" w:color="auto"/>
            <w:right w:val="none" w:sz="0" w:space="0" w:color="auto"/>
          </w:divBdr>
        </w:div>
        <w:div w:id="1682003939">
          <w:marLeft w:val="640"/>
          <w:marRight w:val="0"/>
          <w:marTop w:val="0"/>
          <w:marBottom w:val="0"/>
          <w:divBdr>
            <w:top w:val="none" w:sz="0" w:space="0" w:color="auto"/>
            <w:left w:val="none" w:sz="0" w:space="0" w:color="auto"/>
            <w:bottom w:val="none" w:sz="0" w:space="0" w:color="auto"/>
            <w:right w:val="none" w:sz="0" w:space="0" w:color="auto"/>
          </w:divBdr>
        </w:div>
        <w:div w:id="1832674395">
          <w:marLeft w:val="640"/>
          <w:marRight w:val="0"/>
          <w:marTop w:val="0"/>
          <w:marBottom w:val="0"/>
          <w:divBdr>
            <w:top w:val="none" w:sz="0" w:space="0" w:color="auto"/>
            <w:left w:val="none" w:sz="0" w:space="0" w:color="auto"/>
            <w:bottom w:val="none" w:sz="0" w:space="0" w:color="auto"/>
            <w:right w:val="none" w:sz="0" w:space="0" w:color="auto"/>
          </w:divBdr>
        </w:div>
        <w:div w:id="1842962926">
          <w:marLeft w:val="640"/>
          <w:marRight w:val="0"/>
          <w:marTop w:val="0"/>
          <w:marBottom w:val="0"/>
          <w:divBdr>
            <w:top w:val="none" w:sz="0" w:space="0" w:color="auto"/>
            <w:left w:val="none" w:sz="0" w:space="0" w:color="auto"/>
            <w:bottom w:val="none" w:sz="0" w:space="0" w:color="auto"/>
            <w:right w:val="none" w:sz="0" w:space="0" w:color="auto"/>
          </w:divBdr>
        </w:div>
        <w:div w:id="1874876430">
          <w:marLeft w:val="640"/>
          <w:marRight w:val="0"/>
          <w:marTop w:val="0"/>
          <w:marBottom w:val="0"/>
          <w:divBdr>
            <w:top w:val="none" w:sz="0" w:space="0" w:color="auto"/>
            <w:left w:val="none" w:sz="0" w:space="0" w:color="auto"/>
            <w:bottom w:val="none" w:sz="0" w:space="0" w:color="auto"/>
            <w:right w:val="none" w:sz="0" w:space="0" w:color="auto"/>
          </w:divBdr>
        </w:div>
        <w:div w:id="1946958844">
          <w:marLeft w:val="640"/>
          <w:marRight w:val="0"/>
          <w:marTop w:val="0"/>
          <w:marBottom w:val="0"/>
          <w:divBdr>
            <w:top w:val="none" w:sz="0" w:space="0" w:color="auto"/>
            <w:left w:val="none" w:sz="0" w:space="0" w:color="auto"/>
            <w:bottom w:val="none" w:sz="0" w:space="0" w:color="auto"/>
            <w:right w:val="none" w:sz="0" w:space="0" w:color="auto"/>
          </w:divBdr>
        </w:div>
        <w:div w:id="2083259910">
          <w:marLeft w:val="640"/>
          <w:marRight w:val="0"/>
          <w:marTop w:val="0"/>
          <w:marBottom w:val="0"/>
          <w:divBdr>
            <w:top w:val="none" w:sz="0" w:space="0" w:color="auto"/>
            <w:left w:val="none" w:sz="0" w:space="0" w:color="auto"/>
            <w:bottom w:val="none" w:sz="0" w:space="0" w:color="auto"/>
            <w:right w:val="none" w:sz="0" w:space="0" w:color="auto"/>
          </w:divBdr>
        </w:div>
        <w:div w:id="2103986766">
          <w:marLeft w:val="640"/>
          <w:marRight w:val="0"/>
          <w:marTop w:val="0"/>
          <w:marBottom w:val="0"/>
          <w:divBdr>
            <w:top w:val="none" w:sz="0" w:space="0" w:color="auto"/>
            <w:left w:val="none" w:sz="0" w:space="0" w:color="auto"/>
            <w:bottom w:val="none" w:sz="0" w:space="0" w:color="auto"/>
            <w:right w:val="none" w:sz="0" w:space="0" w:color="auto"/>
          </w:divBdr>
        </w:div>
      </w:divsChild>
    </w:div>
    <w:div w:id="1885676686">
      <w:marLeft w:val="640"/>
      <w:marRight w:val="0"/>
      <w:marTop w:val="0"/>
      <w:marBottom w:val="0"/>
      <w:divBdr>
        <w:top w:val="none" w:sz="0" w:space="0" w:color="auto"/>
        <w:left w:val="none" w:sz="0" w:space="0" w:color="auto"/>
        <w:bottom w:val="none" w:sz="0" w:space="0" w:color="auto"/>
        <w:right w:val="none" w:sz="0" w:space="0" w:color="auto"/>
      </w:divBdr>
    </w:div>
    <w:div w:id="1885867308">
      <w:marLeft w:val="640"/>
      <w:marRight w:val="0"/>
      <w:marTop w:val="0"/>
      <w:marBottom w:val="0"/>
      <w:divBdr>
        <w:top w:val="none" w:sz="0" w:space="0" w:color="auto"/>
        <w:left w:val="none" w:sz="0" w:space="0" w:color="auto"/>
        <w:bottom w:val="none" w:sz="0" w:space="0" w:color="auto"/>
        <w:right w:val="none" w:sz="0" w:space="0" w:color="auto"/>
      </w:divBdr>
    </w:div>
    <w:div w:id="1886217466">
      <w:marLeft w:val="640"/>
      <w:marRight w:val="0"/>
      <w:marTop w:val="0"/>
      <w:marBottom w:val="0"/>
      <w:divBdr>
        <w:top w:val="none" w:sz="0" w:space="0" w:color="auto"/>
        <w:left w:val="none" w:sz="0" w:space="0" w:color="auto"/>
        <w:bottom w:val="none" w:sz="0" w:space="0" w:color="auto"/>
        <w:right w:val="none" w:sz="0" w:space="0" w:color="auto"/>
      </w:divBdr>
    </w:div>
    <w:div w:id="1886480002">
      <w:marLeft w:val="640"/>
      <w:marRight w:val="0"/>
      <w:marTop w:val="0"/>
      <w:marBottom w:val="0"/>
      <w:divBdr>
        <w:top w:val="none" w:sz="0" w:space="0" w:color="auto"/>
        <w:left w:val="none" w:sz="0" w:space="0" w:color="auto"/>
        <w:bottom w:val="none" w:sz="0" w:space="0" w:color="auto"/>
        <w:right w:val="none" w:sz="0" w:space="0" w:color="auto"/>
      </w:divBdr>
    </w:div>
    <w:div w:id="1887181516">
      <w:marLeft w:val="640"/>
      <w:marRight w:val="0"/>
      <w:marTop w:val="0"/>
      <w:marBottom w:val="0"/>
      <w:divBdr>
        <w:top w:val="none" w:sz="0" w:space="0" w:color="auto"/>
        <w:left w:val="none" w:sz="0" w:space="0" w:color="auto"/>
        <w:bottom w:val="none" w:sz="0" w:space="0" w:color="auto"/>
        <w:right w:val="none" w:sz="0" w:space="0" w:color="auto"/>
      </w:divBdr>
    </w:div>
    <w:div w:id="1887257028">
      <w:marLeft w:val="640"/>
      <w:marRight w:val="0"/>
      <w:marTop w:val="0"/>
      <w:marBottom w:val="0"/>
      <w:divBdr>
        <w:top w:val="none" w:sz="0" w:space="0" w:color="auto"/>
        <w:left w:val="none" w:sz="0" w:space="0" w:color="auto"/>
        <w:bottom w:val="none" w:sz="0" w:space="0" w:color="auto"/>
        <w:right w:val="none" w:sz="0" w:space="0" w:color="auto"/>
      </w:divBdr>
    </w:div>
    <w:div w:id="1887712507">
      <w:marLeft w:val="640"/>
      <w:marRight w:val="0"/>
      <w:marTop w:val="0"/>
      <w:marBottom w:val="0"/>
      <w:divBdr>
        <w:top w:val="none" w:sz="0" w:space="0" w:color="auto"/>
        <w:left w:val="none" w:sz="0" w:space="0" w:color="auto"/>
        <w:bottom w:val="none" w:sz="0" w:space="0" w:color="auto"/>
        <w:right w:val="none" w:sz="0" w:space="0" w:color="auto"/>
      </w:divBdr>
    </w:div>
    <w:div w:id="1888176387">
      <w:marLeft w:val="640"/>
      <w:marRight w:val="0"/>
      <w:marTop w:val="0"/>
      <w:marBottom w:val="0"/>
      <w:divBdr>
        <w:top w:val="none" w:sz="0" w:space="0" w:color="auto"/>
        <w:left w:val="none" w:sz="0" w:space="0" w:color="auto"/>
        <w:bottom w:val="none" w:sz="0" w:space="0" w:color="auto"/>
        <w:right w:val="none" w:sz="0" w:space="0" w:color="auto"/>
      </w:divBdr>
    </w:div>
    <w:div w:id="1888568298">
      <w:bodyDiv w:val="1"/>
      <w:marLeft w:val="0"/>
      <w:marRight w:val="0"/>
      <w:marTop w:val="0"/>
      <w:marBottom w:val="0"/>
      <w:divBdr>
        <w:top w:val="none" w:sz="0" w:space="0" w:color="auto"/>
        <w:left w:val="none" w:sz="0" w:space="0" w:color="auto"/>
        <w:bottom w:val="none" w:sz="0" w:space="0" w:color="auto"/>
        <w:right w:val="none" w:sz="0" w:space="0" w:color="auto"/>
      </w:divBdr>
      <w:divsChild>
        <w:div w:id="148324459">
          <w:marLeft w:val="640"/>
          <w:marRight w:val="0"/>
          <w:marTop w:val="0"/>
          <w:marBottom w:val="0"/>
          <w:divBdr>
            <w:top w:val="none" w:sz="0" w:space="0" w:color="auto"/>
            <w:left w:val="none" w:sz="0" w:space="0" w:color="auto"/>
            <w:bottom w:val="none" w:sz="0" w:space="0" w:color="auto"/>
            <w:right w:val="none" w:sz="0" w:space="0" w:color="auto"/>
          </w:divBdr>
        </w:div>
        <w:div w:id="161089685">
          <w:marLeft w:val="640"/>
          <w:marRight w:val="0"/>
          <w:marTop w:val="0"/>
          <w:marBottom w:val="0"/>
          <w:divBdr>
            <w:top w:val="none" w:sz="0" w:space="0" w:color="auto"/>
            <w:left w:val="none" w:sz="0" w:space="0" w:color="auto"/>
            <w:bottom w:val="none" w:sz="0" w:space="0" w:color="auto"/>
            <w:right w:val="none" w:sz="0" w:space="0" w:color="auto"/>
          </w:divBdr>
        </w:div>
        <w:div w:id="201941611">
          <w:marLeft w:val="640"/>
          <w:marRight w:val="0"/>
          <w:marTop w:val="0"/>
          <w:marBottom w:val="0"/>
          <w:divBdr>
            <w:top w:val="none" w:sz="0" w:space="0" w:color="auto"/>
            <w:left w:val="none" w:sz="0" w:space="0" w:color="auto"/>
            <w:bottom w:val="none" w:sz="0" w:space="0" w:color="auto"/>
            <w:right w:val="none" w:sz="0" w:space="0" w:color="auto"/>
          </w:divBdr>
        </w:div>
        <w:div w:id="267741002">
          <w:marLeft w:val="640"/>
          <w:marRight w:val="0"/>
          <w:marTop w:val="0"/>
          <w:marBottom w:val="0"/>
          <w:divBdr>
            <w:top w:val="none" w:sz="0" w:space="0" w:color="auto"/>
            <w:left w:val="none" w:sz="0" w:space="0" w:color="auto"/>
            <w:bottom w:val="none" w:sz="0" w:space="0" w:color="auto"/>
            <w:right w:val="none" w:sz="0" w:space="0" w:color="auto"/>
          </w:divBdr>
        </w:div>
        <w:div w:id="302153274">
          <w:marLeft w:val="640"/>
          <w:marRight w:val="0"/>
          <w:marTop w:val="0"/>
          <w:marBottom w:val="0"/>
          <w:divBdr>
            <w:top w:val="none" w:sz="0" w:space="0" w:color="auto"/>
            <w:left w:val="none" w:sz="0" w:space="0" w:color="auto"/>
            <w:bottom w:val="none" w:sz="0" w:space="0" w:color="auto"/>
            <w:right w:val="none" w:sz="0" w:space="0" w:color="auto"/>
          </w:divBdr>
        </w:div>
        <w:div w:id="327175797">
          <w:marLeft w:val="640"/>
          <w:marRight w:val="0"/>
          <w:marTop w:val="0"/>
          <w:marBottom w:val="0"/>
          <w:divBdr>
            <w:top w:val="none" w:sz="0" w:space="0" w:color="auto"/>
            <w:left w:val="none" w:sz="0" w:space="0" w:color="auto"/>
            <w:bottom w:val="none" w:sz="0" w:space="0" w:color="auto"/>
            <w:right w:val="none" w:sz="0" w:space="0" w:color="auto"/>
          </w:divBdr>
        </w:div>
        <w:div w:id="332684274">
          <w:marLeft w:val="640"/>
          <w:marRight w:val="0"/>
          <w:marTop w:val="0"/>
          <w:marBottom w:val="0"/>
          <w:divBdr>
            <w:top w:val="none" w:sz="0" w:space="0" w:color="auto"/>
            <w:left w:val="none" w:sz="0" w:space="0" w:color="auto"/>
            <w:bottom w:val="none" w:sz="0" w:space="0" w:color="auto"/>
            <w:right w:val="none" w:sz="0" w:space="0" w:color="auto"/>
          </w:divBdr>
        </w:div>
        <w:div w:id="334379337">
          <w:marLeft w:val="640"/>
          <w:marRight w:val="0"/>
          <w:marTop w:val="0"/>
          <w:marBottom w:val="0"/>
          <w:divBdr>
            <w:top w:val="none" w:sz="0" w:space="0" w:color="auto"/>
            <w:left w:val="none" w:sz="0" w:space="0" w:color="auto"/>
            <w:bottom w:val="none" w:sz="0" w:space="0" w:color="auto"/>
            <w:right w:val="none" w:sz="0" w:space="0" w:color="auto"/>
          </w:divBdr>
        </w:div>
        <w:div w:id="339040258">
          <w:marLeft w:val="640"/>
          <w:marRight w:val="0"/>
          <w:marTop w:val="0"/>
          <w:marBottom w:val="0"/>
          <w:divBdr>
            <w:top w:val="none" w:sz="0" w:space="0" w:color="auto"/>
            <w:left w:val="none" w:sz="0" w:space="0" w:color="auto"/>
            <w:bottom w:val="none" w:sz="0" w:space="0" w:color="auto"/>
            <w:right w:val="none" w:sz="0" w:space="0" w:color="auto"/>
          </w:divBdr>
        </w:div>
        <w:div w:id="344403017">
          <w:marLeft w:val="640"/>
          <w:marRight w:val="0"/>
          <w:marTop w:val="0"/>
          <w:marBottom w:val="0"/>
          <w:divBdr>
            <w:top w:val="none" w:sz="0" w:space="0" w:color="auto"/>
            <w:left w:val="none" w:sz="0" w:space="0" w:color="auto"/>
            <w:bottom w:val="none" w:sz="0" w:space="0" w:color="auto"/>
            <w:right w:val="none" w:sz="0" w:space="0" w:color="auto"/>
          </w:divBdr>
        </w:div>
        <w:div w:id="410546161">
          <w:marLeft w:val="640"/>
          <w:marRight w:val="0"/>
          <w:marTop w:val="0"/>
          <w:marBottom w:val="0"/>
          <w:divBdr>
            <w:top w:val="none" w:sz="0" w:space="0" w:color="auto"/>
            <w:left w:val="none" w:sz="0" w:space="0" w:color="auto"/>
            <w:bottom w:val="none" w:sz="0" w:space="0" w:color="auto"/>
            <w:right w:val="none" w:sz="0" w:space="0" w:color="auto"/>
          </w:divBdr>
        </w:div>
        <w:div w:id="463699240">
          <w:marLeft w:val="640"/>
          <w:marRight w:val="0"/>
          <w:marTop w:val="0"/>
          <w:marBottom w:val="0"/>
          <w:divBdr>
            <w:top w:val="none" w:sz="0" w:space="0" w:color="auto"/>
            <w:left w:val="none" w:sz="0" w:space="0" w:color="auto"/>
            <w:bottom w:val="none" w:sz="0" w:space="0" w:color="auto"/>
            <w:right w:val="none" w:sz="0" w:space="0" w:color="auto"/>
          </w:divBdr>
        </w:div>
        <w:div w:id="471219982">
          <w:marLeft w:val="640"/>
          <w:marRight w:val="0"/>
          <w:marTop w:val="0"/>
          <w:marBottom w:val="0"/>
          <w:divBdr>
            <w:top w:val="none" w:sz="0" w:space="0" w:color="auto"/>
            <w:left w:val="none" w:sz="0" w:space="0" w:color="auto"/>
            <w:bottom w:val="none" w:sz="0" w:space="0" w:color="auto"/>
            <w:right w:val="none" w:sz="0" w:space="0" w:color="auto"/>
          </w:divBdr>
        </w:div>
        <w:div w:id="495731145">
          <w:marLeft w:val="640"/>
          <w:marRight w:val="0"/>
          <w:marTop w:val="0"/>
          <w:marBottom w:val="0"/>
          <w:divBdr>
            <w:top w:val="none" w:sz="0" w:space="0" w:color="auto"/>
            <w:left w:val="none" w:sz="0" w:space="0" w:color="auto"/>
            <w:bottom w:val="none" w:sz="0" w:space="0" w:color="auto"/>
            <w:right w:val="none" w:sz="0" w:space="0" w:color="auto"/>
          </w:divBdr>
        </w:div>
        <w:div w:id="545332271">
          <w:marLeft w:val="640"/>
          <w:marRight w:val="0"/>
          <w:marTop w:val="0"/>
          <w:marBottom w:val="0"/>
          <w:divBdr>
            <w:top w:val="none" w:sz="0" w:space="0" w:color="auto"/>
            <w:left w:val="none" w:sz="0" w:space="0" w:color="auto"/>
            <w:bottom w:val="none" w:sz="0" w:space="0" w:color="auto"/>
            <w:right w:val="none" w:sz="0" w:space="0" w:color="auto"/>
          </w:divBdr>
        </w:div>
        <w:div w:id="561869428">
          <w:marLeft w:val="640"/>
          <w:marRight w:val="0"/>
          <w:marTop w:val="0"/>
          <w:marBottom w:val="0"/>
          <w:divBdr>
            <w:top w:val="none" w:sz="0" w:space="0" w:color="auto"/>
            <w:left w:val="none" w:sz="0" w:space="0" w:color="auto"/>
            <w:bottom w:val="none" w:sz="0" w:space="0" w:color="auto"/>
            <w:right w:val="none" w:sz="0" w:space="0" w:color="auto"/>
          </w:divBdr>
        </w:div>
        <w:div w:id="570702748">
          <w:marLeft w:val="640"/>
          <w:marRight w:val="0"/>
          <w:marTop w:val="0"/>
          <w:marBottom w:val="0"/>
          <w:divBdr>
            <w:top w:val="none" w:sz="0" w:space="0" w:color="auto"/>
            <w:left w:val="none" w:sz="0" w:space="0" w:color="auto"/>
            <w:bottom w:val="none" w:sz="0" w:space="0" w:color="auto"/>
            <w:right w:val="none" w:sz="0" w:space="0" w:color="auto"/>
          </w:divBdr>
        </w:div>
        <w:div w:id="572279386">
          <w:marLeft w:val="640"/>
          <w:marRight w:val="0"/>
          <w:marTop w:val="0"/>
          <w:marBottom w:val="0"/>
          <w:divBdr>
            <w:top w:val="none" w:sz="0" w:space="0" w:color="auto"/>
            <w:left w:val="none" w:sz="0" w:space="0" w:color="auto"/>
            <w:bottom w:val="none" w:sz="0" w:space="0" w:color="auto"/>
            <w:right w:val="none" w:sz="0" w:space="0" w:color="auto"/>
          </w:divBdr>
        </w:div>
        <w:div w:id="678779872">
          <w:marLeft w:val="640"/>
          <w:marRight w:val="0"/>
          <w:marTop w:val="0"/>
          <w:marBottom w:val="0"/>
          <w:divBdr>
            <w:top w:val="none" w:sz="0" w:space="0" w:color="auto"/>
            <w:left w:val="none" w:sz="0" w:space="0" w:color="auto"/>
            <w:bottom w:val="none" w:sz="0" w:space="0" w:color="auto"/>
            <w:right w:val="none" w:sz="0" w:space="0" w:color="auto"/>
          </w:divBdr>
        </w:div>
        <w:div w:id="683171928">
          <w:marLeft w:val="640"/>
          <w:marRight w:val="0"/>
          <w:marTop w:val="0"/>
          <w:marBottom w:val="0"/>
          <w:divBdr>
            <w:top w:val="none" w:sz="0" w:space="0" w:color="auto"/>
            <w:left w:val="none" w:sz="0" w:space="0" w:color="auto"/>
            <w:bottom w:val="none" w:sz="0" w:space="0" w:color="auto"/>
            <w:right w:val="none" w:sz="0" w:space="0" w:color="auto"/>
          </w:divBdr>
        </w:div>
        <w:div w:id="698707141">
          <w:marLeft w:val="640"/>
          <w:marRight w:val="0"/>
          <w:marTop w:val="0"/>
          <w:marBottom w:val="0"/>
          <w:divBdr>
            <w:top w:val="none" w:sz="0" w:space="0" w:color="auto"/>
            <w:left w:val="none" w:sz="0" w:space="0" w:color="auto"/>
            <w:bottom w:val="none" w:sz="0" w:space="0" w:color="auto"/>
            <w:right w:val="none" w:sz="0" w:space="0" w:color="auto"/>
          </w:divBdr>
        </w:div>
        <w:div w:id="714816904">
          <w:marLeft w:val="640"/>
          <w:marRight w:val="0"/>
          <w:marTop w:val="0"/>
          <w:marBottom w:val="0"/>
          <w:divBdr>
            <w:top w:val="none" w:sz="0" w:space="0" w:color="auto"/>
            <w:left w:val="none" w:sz="0" w:space="0" w:color="auto"/>
            <w:bottom w:val="none" w:sz="0" w:space="0" w:color="auto"/>
            <w:right w:val="none" w:sz="0" w:space="0" w:color="auto"/>
          </w:divBdr>
        </w:div>
        <w:div w:id="765156740">
          <w:marLeft w:val="640"/>
          <w:marRight w:val="0"/>
          <w:marTop w:val="0"/>
          <w:marBottom w:val="0"/>
          <w:divBdr>
            <w:top w:val="none" w:sz="0" w:space="0" w:color="auto"/>
            <w:left w:val="none" w:sz="0" w:space="0" w:color="auto"/>
            <w:bottom w:val="none" w:sz="0" w:space="0" w:color="auto"/>
            <w:right w:val="none" w:sz="0" w:space="0" w:color="auto"/>
          </w:divBdr>
        </w:div>
        <w:div w:id="852232049">
          <w:marLeft w:val="640"/>
          <w:marRight w:val="0"/>
          <w:marTop w:val="0"/>
          <w:marBottom w:val="0"/>
          <w:divBdr>
            <w:top w:val="none" w:sz="0" w:space="0" w:color="auto"/>
            <w:left w:val="none" w:sz="0" w:space="0" w:color="auto"/>
            <w:bottom w:val="none" w:sz="0" w:space="0" w:color="auto"/>
            <w:right w:val="none" w:sz="0" w:space="0" w:color="auto"/>
          </w:divBdr>
        </w:div>
        <w:div w:id="858079856">
          <w:marLeft w:val="640"/>
          <w:marRight w:val="0"/>
          <w:marTop w:val="0"/>
          <w:marBottom w:val="0"/>
          <w:divBdr>
            <w:top w:val="none" w:sz="0" w:space="0" w:color="auto"/>
            <w:left w:val="none" w:sz="0" w:space="0" w:color="auto"/>
            <w:bottom w:val="none" w:sz="0" w:space="0" w:color="auto"/>
            <w:right w:val="none" w:sz="0" w:space="0" w:color="auto"/>
          </w:divBdr>
        </w:div>
        <w:div w:id="859245478">
          <w:marLeft w:val="640"/>
          <w:marRight w:val="0"/>
          <w:marTop w:val="0"/>
          <w:marBottom w:val="0"/>
          <w:divBdr>
            <w:top w:val="none" w:sz="0" w:space="0" w:color="auto"/>
            <w:left w:val="none" w:sz="0" w:space="0" w:color="auto"/>
            <w:bottom w:val="none" w:sz="0" w:space="0" w:color="auto"/>
            <w:right w:val="none" w:sz="0" w:space="0" w:color="auto"/>
          </w:divBdr>
        </w:div>
        <w:div w:id="901209283">
          <w:marLeft w:val="640"/>
          <w:marRight w:val="0"/>
          <w:marTop w:val="0"/>
          <w:marBottom w:val="0"/>
          <w:divBdr>
            <w:top w:val="none" w:sz="0" w:space="0" w:color="auto"/>
            <w:left w:val="none" w:sz="0" w:space="0" w:color="auto"/>
            <w:bottom w:val="none" w:sz="0" w:space="0" w:color="auto"/>
            <w:right w:val="none" w:sz="0" w:space="0" w:color="auto"/>
          </w:divBdr>
        </w:div>
        <w:div w:id="948005210">
          <w:marLeft w:val="640"/>
          <w:marRight w:val="0"/>
          <w:marTop w:val="0"/>
          <w:marBottom w:val="0"/>
          <w:divBdr>
            <w:top w:val="none" w:sz="0" w:space="0" w:color="auto"/>
            <w:left w:val="none" w:sz="0" w:space="0" w:color="auto"/>
            <w:bottom w:val="none" w:sz="0" w:space="0" w:color="auto"/>
            <w:right w:val="none" w:sz="0" w:space="0" w:color="auto"/>
          </w:divBdr>
        </w:div>
        <w:div w:id="976376573">
          <w:marLeft w:val="640"/>
          <w:marRight w:val="0"/>
          <w:marTop w:val="0"/>
          <w:marBottom w:val="0"/>
          <w:divBdr>
            <w:top w:val="none" w:sz="0" w:space="0" w:color="auto"/>
            <w:left w:val="none" w:sz="0" w:space="0" w:color="auto"/>
            <w:bottom w:val="none" w:sz="0" w:space="0" w:color="auto"/>
            <w:right w:val="none" w:sz="0" w:space="0" w:color="auto"/>
          </w:divBdr>
        </w:div>
        <w:div w:id="993292223">
          <w:marLeft w:val="640"/>
          <w:marRight w:val="0"/>
          <w:marTop w:val="0"/>
          <w:marBottom w:val="0"/>
          <w:divBdr>
            <w:top w:val="none" w:sz="0" w:space="0" w:color="auto"/>
            <w:left w:val="none" w:sz="0" w:space="0" w:color="auto"/>
            <w:bottom w:val="none" w:sz="0" w:space="0" w:color="auto"/>
            <w:right w:val="none" w:sz="0" w:space="0" w:color="auto"/>
          </w:divBdr>
        </w:div>
        <w:div w:id="995912468">
          <w:marLeft w:val="640"/>
          <w:marRight w:val="0"/>
          <w:marTop w:val="0"/>
          <w:marBottom w:val="0"/>
          <w:divBdr>
            <w:top w:val="none" w:sz="0" w:space="0" w:color="auto"/>
            <w:left w:val="none" w:sz="0" w:space="0" w:color="auto"/>
            <w:bottom w:val="none" w:sz="0" w:space="0" w:color="auto"/>
            <w:right w:val="none" w:sz="0" w:space="0" w:color="auto"/>
          </w:divBdr>
        </w:div>
        <w:div w:id="1000735962">
          <w:marLeft w:val="640"/>
          <w:marRight w:val="0"/>
          <w:marTop w:val="0"/>
          <w:marBottom w:val="0"/>
          <w:divBdr>
            <w:top w:val="none" w:sz="0" w:space="0" w:color="auto"/>
            <w:left w:val="none" w:sz="0" w:space="0" w:color="auto"/>
            <w:bottom w:val="none" w:sz="0" w:space="0" w:color="auto"/>
            <w:right w:val="none" w:sz="0" w:space="0" w:color="auto"/>
          </w:divBdr>
        </w:div>
        <w:div w:id="1229849893">
          <w:marLeft w:val="640"/>
          <w:marRight w:val="0"/>
          <w:marTop w:val="0"/>
          <w:marBottom w:val="0"/>
          <w:divBdr>
            <w:top w:val="none" w:sz="0" w:space="0" w:color="auto"/>
            <w:left w:val="none" w:sz="0" w:space="0" w:color="auto"/>
            <w:bottom w:val="none" w:sz="0" w:space="0" w:color="auto"/>
            <w:right w:val="none" w:sz="0" w:space="0" w:color="auto"/>
          </w:divBdr>
        </w:div>
        <w:div w:id="1258055392">
          <w:marLeft w:val="640"/>
          <w:marRight w:val="0"/>
          <w:marTop w:val="0"/>
          <w:marBottom w:val="0"/>
          <w:divBdr>
            <w:top w:val="none" w:sz="0" w:space="0" w:color="auto"/>
            <w:left w:val="none" w:sz="0" w:space="0" w:color="auto"/>
            <w:bottom w:val="none" w:sz="0" w:space="0" w:color="auto"/>
            <w:right w:val="none" w:sz="0" w:space="0" w:color="auto"/>
          </w:divBdr>
        </w:div>
        <w:div w:id="1280067434">
          <w:marLeft w:val="640"/>
          <w:marRight w:val="0"/>
          <w:marTop w:val="0"/>
          <w:marBottom w:val="0"/>
          <w:divBdr>
            <w:top w:val="none" w:sz="0" w:space="0" w:color="auto"/>
            <w:left w:val="none" w:sz="0" w:space="0" w:color="auto"/>
            <w:bottom w:val="none" w:sz="0" w:space="0" w:color="auto"/>
            <w:right w:val="none" w:sz="0" w:space="0" w:color="auto"/>
          </w:divBdr>
        </w:div>
        <w:div w:id="1285313585">
          <w:marLeft w:val="640"/>
          <w:marRight w:val="0"/>
          <w:marTop w:val="0"/>
          <w:marBottom w:val="0"/>
          <w:divBdr>
            <w:top w:val="none" w:sz="0" w:space="0" w:color="auto"/>
            <w:left w:val="none" w:sz="0" w:space="0" w:color="auto"/>
            <w:bottom w:val="none" w:sz="0" w:space="0" w:color="auto"/>
            <w:right w:val="none" w:sz="0" w:space="0" w:color="auto"/>
          </w:divBdr>
        </w:div>
        <w:div w:id="1353140931">
          <w:marLeft w:val="640"/>
          <w:marRight w:val="0"/>
          <w:marTop w:val="0"/>
          <w:marBottom w:val="0"/>
          <w:divBdr>
            <w:top w:val="none" w:sz="0" w:space="0" w:color="auto"/>
            <w:left w:val="none" w:sz="0" w:space="0" w:color="auto"/>
            <w:bottom w:val="none" w:sz="0" w:space="0" w:color="auto"/>
            <w:right w:val="none" w:sz="0" w:space="0" w:color="auto"/>
          </w:divBdr>
        </w:div>
        <w:div w:id="1383943239">
          <w:marLeft w:val="640"/>
          <w:marRight w:val="0"/>
          <w:marTop w:val="0"/>
          <w:marBottom w:val="0"/>
          <w:divBdr>
            <w:top w:val="none" w:sz="0" w:space="0" w:color="auto"/>
            <w:left w:val="none" w:sz="0" w:space="0" w:color="auto"/>
            <w:bottom w:val="none" w:sz="0" w:space="0" w:color="auto"/>
            <w:right w:val="none" w:sz="0" w:space="0" w:color="auto"/>
          </w:divBdr>
        </w:div>
        <w:div w:id="1422674902">
          <w:marLeft w:val="640"/>
          <w:marRight w:val="0"/>
          <w:marTop w:val="0"/>
          <w:marBottom w:val="0"/>
          <w:divBdr>
            <w:top w:val="none" w:sz="0" w:space="0" w:color="auto"/>
            <w:left w:val="none" w:sz="0" w:space="0" w:color="auto"/>
            <w:bottom w:val="none" w:sz="0" w:space="0" w:color="auto"/>
            <w:right w:val="none" w:sz="0" w:space="0" w:color="auto"/>
          </w:divBdr>
        </w:div>
        <w:div w:id="1461846154">
          <w:marLeft w:val="640"/>
          <w:marRight w:val="0"/>
          <w:marTop w:val="0"/>
          <w:marBottom w:val="0"/>
          <w:divBdr>
            <w:top w:val="none" w:sz="0" w:space="0" w:color="auto"/>
            <w:left w:val="none" w:sz="0" w:space="0" w:color="auto"/>
            <w:bottom w:val="none" w:sz="0" w:space="0" w:color="auto"/>
            <w:right w:val="none" w:sz="0" w:space="0" w:color="auto"/>
          </w:divBdr>
        </w:div>
        <w:div w:id="1473327245">
          <w:marLeft w:val="640"/>
          <w:marRight w:val="0"/>
          <w:marTop w:val="0"/>
          <w:marBottom w:val="0"/>
          <w:divBdr>
            <w:top w:val="none" w:sz="0" w:space="0" w:color="auto"/>
            <w:left w:val="none" w:sz="0" w:space="0" w:color="auto"/>
            <w:bottom w:val="none" w:sz="0" w:space="0" w:color="auto"/>
            <w:right w:val="none" w:sz="0" w:space="0" w:color="auto"/>
          </w:divBdr>
        </w:div>
        <w:div w:id="1484813129">
          <w:marLeft w:val="640"/>
          <w:marRight w:val="0"/>
          <w:marTop w:val="0"/>
          <w:marBottom w:val="0"/>
          <w:divBdr>
            <w:top w:val="none" w:sz="0" w:space="0" w:color="auto"/>
            <w:left w:val="none" w:sz="0" w:space="0" w:color="auto"/>
            <w:bottom w:val="none" w:sz="0" w:space="0" w:color="auto"/>
            <w:right w:val="none" w:sz="0" w:space="0" w:color="auto"/>
          </w:divBdr>
        </w:div>
        <w:div w:id="1489396607">
          <w:marLeft w:val="640"/>
          <w:marRight w:val="0"/>
          <w:marTop w:val="0"/>
          <w:marBottom w:val="0"/>
          <w:divBdr>
            <w:top w:val="none" w:sz="0" w:space="0" w:color="auto"/>
            <w:left w:val="none" w:sz="0" w:space="0" w:color="auto"/>
            <w:bottom w:val="none" w:sz="0" w:space="0" w:color="auto"/>
            <w:right w:val="none" w:sz="0" w:space="0" w:color="auto"/>
          </w:divBdr>
        </w:div>
        <w:div w:id="1505779845">
          <w:marLeft w:val="640"/>
          <w:marRight w:val="0"/>
          <w:marTop w:val="0"/>
          <w:marBottom w:val="0"/>
          <w:divBdr>
            <w:top w:val="none" w:sz="0" w:space="0" w:color="auto"/>
            <w:left w:val="none" w:sz="0" w:space="0" w:color="auto"/>
            <w:bottom w:val="none" w:sz="0" w:space="0" w:color="auto"/>
            <w:right w:val="none" w:sz="0" w:space="0" w:color="auto"/>
          </w:divBdr>
        </w:div>
        <w:div w:id="1526137778">
          <w:marLeft w:val="640"/>
          <w:marRight w:val="0"/>
          <w:marTop w:val="0"/>
          <w:marBottom w:val="0"/>
          <w:divBdr>
            <w:top w:val="none" w:sz="0" w:space="0" w:color="auto"/>
            <w:left w:val="none" w:sz="0" w:space="0" w:color="auto"/>
            <w:bottom w:val="none" w:sz="0" w:space="0" w:color="auto"/>
            <w:right w:val="none" w:sz="0" w:space="0" w:color="auto"/>
          </w:divBdr>
        </w:div>
        <w:div w:id="1581254037">
          <w:marLeft w:val="640"/>
          <w:marRight w:val="0"/>
          <w:marTop w:val="0"/>
          <w:marBottom w:val="0"/>
          <w:divBdr>
            <w:top w:val="none" w:sz="0" w:space="0" w:color="auto"/>
            <w:left w:val="none" w:sz="0" w:space="0" w:color="auto"/>
            <w:bottom w:val="none" w:sz="0" w:space="0" w:color="auto"/>
            <w:right w:val="none" w:sz="0" w:space="0" w:color="auto"/>
          </w:divBdr>
        </w:div>
        <w:div w:id="1596551654">
          <w:marLeft w:val="640"/>
          <w:marRight w:val="0"/>
          <w:marTop w:val="0"/>
          <w:marBottom w:val="0"/>
          <w:divBdr>
            <w:top w:val="none" w:sz="0" w:space="0" w:color="auto"/>
            <w:left w:val="none" w:sz="0" w:space="0" w:color="auto"/>
            <w:bottom w:val="none" w:sz="0" w:space="0" w:color="auto"/>
            <w:right w:val="none" w:sz="0" w:space="0" w:color="auto"/>
          </w:divBdr>
        </w:div>
        <w:div w:id="1611548721">
          <w:marLeft w:val="640"/>
          <w:marRight w:val="0"/>
          <w:marTop w:val="0"/>
          <w:marBottom w:val="0"/>
          <w:divBdr>
            <w:top w:val="none" w:sz="0" w:space="0" w:color="auto"/>
            <w:left w:val="none" w:sz="0" w:space="0" w:color="auto"/>
            <w:bottom w:val="none" w:sz="0" w:space="0" w:color="auto"/>
            <w:right w:val="none" w:sz="0" w:space="0" w:color="auto"/>
          </w:divBdr>
        </w:div>
        <w:div w:id="1639846314">
          <w:marLeft w:val="640"/>
          <w:marRight w:val="0"/>
          <w:marTop w:val="0"/>
          <w:marBottom w:val="0"/>
          <w:divBdr>
            <w:top w:val="none" w:sz="0" w:space="0" w:color="auto"/>
            <w:left w:val="none" w:sz="0" w:space="0" w:color="auto"/>
            <w:bottom w:val="none" w:sz="0" w:space="0" w:color="auto"/>
            <w:right w:val="none" w:sz="0" w:space="0" w:color="auto"/>
          </w:divBdr>
        </w:div>
        <w:div w:id="1658804932">
          <w:marLeft w:val="640"/>
          <w:marRight w:val="0"/>
          <w:marTop w:val="0"/>
          <w:marBottom w:val="0"/>
          <w:divBdr>
            <w:top w:val="none" w:sz="0" w:space="0" w:color="auto"/>
            <w:left w:val="none" w:sz="0" w:space="0" w:color="auto"/>
            <w:bottom w:val="none" w:sz="0" w:space="0" w:color="auto"/>
            <w:right w:val="none" w:sz="0" w:space="0" w:color="auto"/>
          </w:divBdr>
        </w:div>
        <w:div w:id="1668090438">
          <w:marLeft w:val="640"/>
          <w:marRight w:val="0"/>
          <w:marTop w:val="0"/>
          <w:marBottom w:val="0"/>
          <w:divBdr>
            <w:top w:val="none" w:sz="0" w:space="0" w:color="auto"/>
            <w:left w:val="none" w:sz="0" w:space="0" w:color="auto"/>
            <w:bottom w:val="none" w:sz="0" w:space="0" w:color="auto"/>
            <w:right w:val="none" w:sz="0" w:space="0" w:color="auto"/>
          </w:divBdr>
        </w:div>
        <w:div w:id="1672641421">
          <w:marLeft w:val="640"/>
          <w:marRight w:val="0"/>
          <w:marTop w:val="0"/>
          <w:marBottom w:val="0"/>
          <w:divBdr>
            <w:top w:val="none" w:sz="0" w:space="0" w:color="auto"/>
            <w:left w:val="none" w:sz="0" w:space="0" w:color="auto"/>
            <w:bottom w:val="none" w:sz="0" w:space="0" w:color="auto"/>
            <w:right w:val="none" w:sz="0" w:space="0" w:color="auto"/>
          </w:divBdr>
        </w:div>
        <w:div w:id="1674455329">
          <w:marLeft w:val="640"/>
          <w:marRight w:val="0"/>
          <w:marTop w:val="0"/>
          <w:marBottom w:val="0"/>
          <w:divBdr>
            <w:top w:val="none" w:sz="0" w:space="0" w:color="auto"/>
            <w:left w:val="none" w:sz="0" w:space="0" w:color="auto"/>
            <w:bottom w:val="none" w:sz="0" w:space="0" w:color="auto"/>
            <w:right w:val="none" w:sz="0" w:space="0" w:color="auto"/>
          </w:divBdr>
        </w:div>
        <w:div w:id="1674797328">
          <w:marLeft w:val="640"/>
          <w:marRight w:val="0"/>
          <w:marTop w:val="0"/>
          <w:marBottom w:val="0"/>
          <w:divBdr>
            <w:top w:val="none" w:sz="0" w:space="0" w:color="auto"/>
            <w:left w:val="none" w:sz="0" w:space="0" w:color="auto"/>
            <w:bottom w:val="none" w:sz="0" w:space="0" w:color="auto"/>
            <w:right w:val="none" w:sz="0" w:space="0" w:color="auto"/>
          </w:divBdr>
        </w:div>
        <w:div w:id="1739547913">
          <w:marLeft w:val="640"/>
          <w:marRight w:val="0"/>
          <w:marTop w:val="0"/>
          <w:marBottom w:val="0"/>
          <w:divBdr>
            <w:top w:val="none" w:sz="0" w:space="0" w:color="auto"/>
            <w:left w:val="none" w:sz="0" w:space="0" w:color="auto"/>
            <w:bottom w:val="none" w:sz="0" w:space="0" w:color="auto"/>
            <w:right w:val="none" w:sz="0" w:space="0" w:color="auto"/>
          </w:divBdr>
        </w:div>
        <w:div w:id="1768501174">
          <w:marLeft w:val="640"/>
          <w:marRight w:val="0"/>
          <w:marTop w:val="0"/>
          <w:marBottom w:val="0"/>
          <w:divBdr>
            <w:top w:val="none" w:sz="0" w:space="0" w:color="auto"/>
            <w:left w:val="none" w:sz="0" w:space="0" w:color="auto"/>
            <w:bottom w:val="none" w:sz="0" w:space="0" w:color="auto"/>
            <w:right w:val="none" w:sz="0" w:space="0" w:color="auto"/>
          </w:divBdr>
        </w:div>
        <w:div w:id="1782407614">
          <w:marLeft w:val="640"/>
          <w:marRight w:val="0"/>
          <w:marTop w:val="0"/>
          <w:marBottom w:val="0"/>
          <w:divBdr>
            <w:top w:val="none" w:sz="0" w:space="0" w:color="auto"/>
            <w:left w:val="none" w:sz="0" w:space="0" w:color="auto"/>
            <w:bottom w:val="none" w:sz="0" w:space="0" w:color="auto"/>
            <w:right w:val="none" w:sz="0" w:space="0" w:color="auto"/>
          </w:divBdr>
        </w:div>
        <w:div w:id="1817381333">
          <w:marLeft w:val="640"/>
          <w:marRight w:val="0"/>
          <w:marTop w:val="0"/>
          <w:marBottom w:val="0"/>
          <w:divBdr>
            <w:top w:val="none" w:sz="0" w:space="0" w:color="auto"/>
            <w:left w:val="none" w:sz="0" w:space="0" w:color="auto"/>
            <w:bottom w:val="none" w:sz="0" w:space="0" w:color="auto"/>
            <w:right w:val="none" w:sz="0" w:space="0" w:color="auto"/>
          </w:divBdr>
        </w:div>
        <w:div w:id="1821773018">
          <w:marLeft w:val="640"/>
          <w:marRight w:val="0"/>
          <w:marTop w:val="0"/>
          <w:marBottom w:val="0"/>
          <w:divBdr>
            <w:top w:val="none" w:sz="0" w:space="0" w:color="auto"/>
            <w:left w:val="none" w:sz="0" w:space="0" w:color="auto"/>
            <w:bottom w:val="none" w:sz="0" w:space="0" w:color="auto"/>
            <w:right w:val="none" w:sz="0" w:space="0" w:color="auto"/>
          </w:divBdr>
        </w:div>
        <w:div w:id="1853882503">
          <w:marLeft w:val="640"/>
          <w:marRight w:val="0"/>
          <w:marTop w:val="0"/>
          <w:marBottom w:val="0"/>
          <w:divBdr>
            <w:top w:val="none" w:sz="0" w:space="0" w:color="auto"/>
            <w:left w:val="none" w:sz="0" w:space="0" w:color="auto"/>
            <w:bottom w:val="none" w:sz="0" w:space="0" w:color="auto"/>
            <w:right w:val="none" w:sz="0" w:space="0" w:color="auto"/>
          </w:divBdr>
        </w:div>
        <w:div w:id="1932003996">
          <w:marLeft w:val="640"/>
          <w:marRight w:val="0"/>
          <w:marTop w:val="0"/>
          <w:marBottom w:val="0"/>
          <w:divBdr>
            <w:top w:val="none" w:sz="0" w:space="0" w:color="auto"/>
            <w:left w:val="none" w:sz="0" w:space="0" w:color="auto"/>
            <w:bottom w:val="none" w:sz="0" w:space="0" w:color="auto"/>
            <w:right w:val="none" w:sz="0" w:space="0" w:color="auto"/>
          </w:divBdr>
        </w:div>
        <w:div w:id="1942955393">
          <w:marLeft w:val="640"/>
          <w:marRight w:val="0"/>
          <w:marTop w:val="0"/>
          <w:marBottom w:val="0"/>
          <w:divBdr>
            <w:top w:val="none" w:sz="0" w:space="0" w:color="auto"/>
            <w:left w:val="none" w:sz="0" w:space="0" w:color="auto"/>
            <w:bottom w:val="none" w:sz="0" w:space="0" w:color="auto"/>
            <w:right w:val="none" w:sz="0" w:space="0" w:color="auto"/>
          </w:divBdr>
        </w:div>
        <w:div w:id="1944334785">
          <w:marLeft w:val="640"/>
          <w:marRight w:val="0"/>
          <w:marTop w:val="0"/>
          <w:marBottom w:val="0"/>
          <w:divBdr>
            <w:top w:val="none" w:sz="0" w:space="0" w:color="auto"/>
            <w:left w:val="none" w:sz="0" w:space="0" w:color="auto"/>
            <w:bottom w:val="none" w:sz="0" w:space="0" w:color="auto"/>
            <w:right w:val="none" w:sz="0" w:space="0" w:color="auto"/>
          </w:divBdr>
        </w:div>
        <w:div w:id="1951428801">
          <w:marLeft w:val="640"/>
          <w:marRight w:val="0"/>
          <w:marTop w:val="0"/>
          <w:marBottom w:val="0"/>
          <w:divBdr>
            <w:top w:val="none" w:sz="0" w:space="0" w:color="auto"/>
            <w:left w:val="none" w:sz="0" w:space="0" w:color="auto"/>
            <w:bottom w:val="none" w:sz="0" w:space="0" w:color="auto"/>
            <w:right w:val="none" w:sz="0" w:space="0" w:color="auto"/>
          </w:divBdr>
        </w:div>
        <w:div w:id="1975019085">
          <w:marLeft w:val="640"/>
          <w:marRight w:val="0"/>
          <w:marTop w:val="0"/>
          <w:marBottom w:val="0"/>
          <w:divBdr>
            <w:top w:val="none" w:sz="0" w:space="0" w:color="auto"/>
            <w:left w:val="none" w:sz="0" w:space="0" w:color="auto"/>
            <w:bottom w:val="none" w:sz="0" w:space="0" w:color="auto"/>
            <w:right w:val="none" w:sz="0" w:space="0" w:color="auto"/>
          </w:divBdr>
        </w:div>
        <w:div w:id="1975527765">
          <w:marLeft w:val="640"/>
          <w:marRight w:val="0"/>
          <w:marTop w:val="0"/>
          <w:marBottom w:val="0"/>
          <w:divBdr>
            <w:top w:val="none" w:sz="0" w:space="0" w:color="auto"/>
            <w:left w:val="none" w:sz="0" w:space="0" w:color="auto"/>
            <w:bottom w:val="none" w:sz="0" w:space="0" w:color="auto"/>
            <w:right w:val="none" w:sz="0" w:space="0" w:color="auto"/>
          </w:divBdr>
        </w:div>
        <w:div w:id="2010283969">
          <w:marLeft w:val="640"/>
          <w:marRight w:val="0"/>
          <w:marTop w:val="0"/>
          <w:marBottom w:val="0"/>
          <w:divBdr>
            <w:top w:val="none" w:sz="0" w:space="0" w:color="auto"/>
            <w:left w:val="none" w:sz="0" w:space="0" w:color="auto"/>
            <w:bottom w:val="none" w:sz="0" w:space="0" w:color="auto"/>
            <w:right w:val="none" w:sz="0" w:space="0" w:color="auto"/>
          </w:divBdr>
        </w:div>
        <w:div w:id="2044091816">
          <w:marLeft w:val="640"/>
          <w:marRight w:val="0"/>
          <w:marTop w:val="0"/>
          <w:marBottom w:val="0"/>
          <w:divBdr>
            <w:top w:val="none" w:sz="0" w:space="0" w:color="auto"/>
            <w:left w:val="none" w:sz="0" w:space="0" w:color="auto"/>
            <w:bottom w:val="none" w:sz="0" w:space="0" w:color="auto"/>
            <w:right w:val="none" w:sz="0" w:space="0" w:color="auto"/>
          </w:divBdr>
        </w:div>
        <w:div w:id="2080665717">
          <w:marLeft w:val="640"/>
          <w:marRight w:val="0"/>
          <w:marTop w:val="0"/>
          <w:marBottom w:val="0"/>
          <w:divBdr>
            <w:top w:val="none" w:sz="0" w:space="0" w:color="auto"/>
            <w:left w:val="none" w:sz="0" w:space="0" w:color="auto"/>
            <w:bottom w:val="none" w:sz="0" w:space="0" w:color="auto"/>
            <w:right w:val="none" w:sz="0" w:space="0" w:color="auto"/>
          </w:divBdr>
        </w:div>
      </w:divsChild>
    </w:div>
    <w:div w:id="1888838354">
      <w:bodyDiv w:val="1"/>
      <w:marLeft w:val="0"/>
      <w:marRight w:val="0"/>
      <w:marTop w:val="0"/>
      <w:marBottom w:val="0"/>
      <w:divBdr>
        <w:top w:val="none" w:sz="0" w:space="0" w:color="auto"/>
        <w:left w:val="none" w:sz="0" w:space="0" w:color="auto"/>
        <w:bottom w:val="none" w:sz="0" w:space="0" w:color="auto"/>
        <w:right w:val="none" w:sz="0" w:space="0" w:color="auto"/>
      </w:divBdr>
    </w:div>
    <w:div w:id="1889142090">
      <w:bodyDiv w:val="1"/>
      <w:marLeft w:val="0"/>
      <w:marRight w:val="0"/>
      <w:marTop w:val="0"/>
      <w:marBottom w:val="0"/>
      <w:divBdr>
        <w:top w:val="none" w:sz="0" w:space="0" w:color="auto"/>
        <w:left w:val="none" w:sz="0" w:space="0" w:color="auto"/>
        <w:bottom w:val="none" w:sz="0" w:space="0" w:color="auto"/>
        <w:right w:val="none" w:sz="0" w:space="0" w:color="auto"/>
      </w:divBdr>
      <w:divsChild>
        <w:div w:id="12079314">
          <w:marLeft w:val="640"/>
          <w:marRight w:val="0"/>
          <w:marTop w:val="0"/>
          <w:marBottom w:val="0"/>
          <w:divBdr>
            <w:top w:val="none" w:sz="0" w:space="0" w:color="auto"/>
            <w:left w:val="none" w:sz="0" w:space="0" w:color="auto"/>
            <w:bottom w:val="none" w:sz="0" w:space="0" w:color="auto"/>
            <w:right w:val="none" w:sz="0" w:space="0" w:color="auto"/>
          </w:divBdr>
        </w:div>
        <w:div w:id="91707554">
          <w:marLeft w:val="640"/>
          <w:marRight w:val="0"/>
          <w:marTop w:val="0"/>
          <w:marBottom w:val="0"/>
          <w:divBdr>
            <w:top w:val="none" w:sz="0" w:space="0" w:color="auto"/>
            <w:left w:val="none" w:sz="0" w:space="0" w:color="auto"/>
            <w:bottom w:val="none" w:sz="0" w:space="0" w:color="auto"/>
            <w:right w:val="none" w:sz="0" w:space="0" w:color="auto"/>
          </w:divBdr>
        </w:div>
        <w:div w:id="96095655">
          <w:marLeft w:val="640"/>
          <w:marRight w:val="0"/>
          <w:marTop w:val="0"/>
          <w:marBottom w:val="0"/>
          <w:divBdr>
            <w:top w:val="none" w:sz="0" w:space="0" w:color="auto"/>
            <w:left w:val="none" w:sz="0" w:space="0" w:color="auto"/>
            <w:bottom w:val="none" w:sz="0" w:space="0" w:color="auto"/>
            <w:right w:val="none" w:sz="0" w:space="0" w:color="auto"/>
          </w:divBdr>
        </w:div>
        <w:div w:id="120266981">
          <w:marLeft w:val="640"/>
          <w:marRight w:val="0"/>
          <w:marTop w:val="0"/>
          <w:marBottom w:val="0"/>
          <w:divBdr>
            <w:top w:val="none" w:sz="0" w:space="0" w:color="auto"/>
            <w:left w:val="none" w:sz="0" w:space="0" w:color="auto"/>
            <w:bottom w:val="none" w:sz="0" w:space="0" w:color="auto"/>
            <w:right w:val="none" w:sz="0" w:space="0" w:color="auto"/>
          </w:divBdr>
        </w:div>
        <w:div w:id="143591596">
          <w:marLeft w:val="640"/>
          <w:marRight w:val="0"/>
          <w:marTop w:val="0"/>
          <w:marBottom w:val="0"/>
          <w:divBdr>
            <w:top w:val="none" w:sz="0" w:space="0" w:color="auto"/>
            <w:left w:val="none" w:sz="0" w:space="0" w:color="auto"/>
            <w:bottom w:val="none" w:sz="0" w:space="0" w:color="auto"/>
            <w:right w:val="none" w:sz="0" w:space="0" w:color="auto"/>
          </w:divBdr>
        </w:div>
        <w:div w:id="150292897">
          <w:marLeft w:val="640"/>
          <w:marRight w:val="0"/>
          <w:marTop w:val="0"/>
          <w:marBottom w:val="0"/>
          <w:divBdr>
            <w:top w:val="none" w:sz="0" w:space="0" w:color="auto"/>
            <w:left w:val="none" w:sz="0" w:space="0" w:color="auto"/>
            <w:bottom w:val="none" w:sz="0" w:space="0" w:color="auto"/>
            <w:right w:val="none" w:sz="0" w:space="0" w:color="auto"/>
          </w:divBdr>
        </w:div>
        <w:div w:id="150414401">
          <w:marLeft w:val="640"/>
          <w:marRight w:val="0"/>
          <w:marTop w:val="0"/>
          <w:marBottom w:val="0"/>
          <w:divBdr>
            <w:top w:val="none" w:sz="0" w:space="0" w:color="auto"/>
            <w:left w:val="none" w:sz="0" w:space="0" w:color="auto"/>
            <w:bottom w:val="none" w:sz="0" w:space="0" w:color="auto"/>
            <w:right w:val="none" w:sz="0" w:space="0" w:color="auto"/>
          </w:divBdr>
        </w:div>
        <w:div w:id="226845236">
          <w:marLeft w:val="640"/>
          <w:marRight w:val="0"/>
          <w:marTop w:val="0"/>
          <w:marBottom w:val="0"/>
          <w:divBdr>
            <w:top w:val="none" w:sz="0" w:space="0" w:color="auto"/>
            <w:left w:val="none" w:sz="0" w:space="0" w:color="auto"/>
            <w:bottom w:val="none" w:sz="0" w:space="0" w:color="auto"/>
            <w:right w:val="none" w:sz="0" w:space="0" w:color="auto"/>
          </w:divBdr>
        </w:div>
        <w:div w:id="350837033">
          <w:marLeft w:val="640"/>
          <w:marRight w:val="0"/>
          <w:marTop w:val="0"/>
          <w:marBottom w:val="0"/>
          <w:divBdr>
            <w:top w:val="none" w:sz="0" w:space="0" w:color="auto"/>
            <w:left w:val="none" w:sz="0" w:space="0" w:color="auto"/>
            <w:bottom w:val="none" w:sz="0" w:space="0" w:color="auto"/>
            <w:right w:val="none" w:sz="0" w:space="0" w:color="auto"/>
          </w:divBdr>
        </w:div>
        <w:div w:id="379287911">
          <w:marLeft w:val="640"/>
          <w:marRight w:val="0"/>
          <w:marTop w:val="0"/>
          <w:marBottom w:val="0"/>
          <w:divBdr>
            <w:top w:val="none" w:sz="0" w:space="0" w:color="auto"/>
            <w:left w:val="none" w:sz="0" w:space="0" w:color="auto"/>
            <w:bottom w:val="none" w:sz="0" w:space="0" w:color="auto"/>
            <w:right w:val="none" w:sz="0" w:space="0" w:color="auto"/>
          </w:divBdr>
        </w:div>
        <w:div w:id="380251555">
          <w:marLeft w:val="640"/>
          <w:marRight w:val="0"/>
          <w:marTop w:val="0"/>
          <w:marBottom w:val="0"/>
          <w:divBdr>
            <w:top w:val="none" w:sz="0" w:space="0" w:color="auto"/>
            <w:left w:val="none" w:sz="0" w:space="0" w:color="auto"/>
            <w:bottom w:val="none" w:sz="0" w:space="0" w:color="auto"/>
            <w:right w:val="none" w:sz="0" w:space="0" w:color="auto"/>
          </w:divBdr>
        </w:div>
        <w:div w:id="388529629">
          <w:marLeft w:val="640"/>
          <w:marRight w:val="0"/>
          <w:marTop w:val="0"/>
          <w:marBottom w:val="0"/>
          <w:divBdr>
            <w:top w:val="none" w:sz="0" w:space="0" w:color="auto"/>
            <w:left w:val="none" w:sz="0" w:space="0" w:color="auto"/>
            <w:bottom w:val="none" w:sz="0" w:space="0" w:color="auto"/>
            <w:right w:val="none" w:sz="0" w:space="0" w:color="auto"/>
          </w:divBdr>
        </w:div>
        <w:div w:id="411926311">
          <w:marLeft w:val="640"/>
          <w:marRight w:val="0"/>
          <w:marTop w:val="0"/>
          <w:marBottom w:val="0"/>
          <w:divBdr>
            <w:top w:val="none" w:sz="0" w:space="0" w:color="auto"/>
            <w:left w:val="none" w:sz="0" w:space="0" w:color="auto"/>
            <w:bottom w:val="none" w:sz="0" w:space="0" w:color="auto"/>
            <w:right w:val="none" w:sz="0" w:space="0" w:color="auto"/>
          </w:divBdr>
        </w:div>
        <w:div w:id="418017139">
          <w:marLeft w:val="640"/>
          <w:marRight w:val="0"/>
          <w:marTop w:val="0"/>
          <w:marBottom w:val="0"/>
          <w:divBdr>
            <w:top w:val="none" w:sz="0" w:space="0" w:color="auto"/>
            <w:left w:val="none" w:sz="0" w:space="0" w:color="auto"/>
            <w:bottom w:val="none" w:sz="0" w:space="0" w:color="auto"/>
            <w:right w:val="none" w:sz="0" w:space="0" w:color="auto"/>
          </w:divBdr>
        </w:div>
        <w:div w:id="421487273">
          <w:marLeft w:val="640"/>
          <w:marRight w:val="0"/>
          <w:marTop w:val="0"/>
          <w:marBottom w:val="0"/>
          <w:divBdr>
            <w:top w:val="none" w:sz="0" w:space="0" w:color="auto"/>
            <w:left w:val="none" w:sz="0" w:space="0" w:color="auto"/>
            <w:bottom w:val="none" w:sz="0" w:space="0" w:color="auto"/>
            <w:right w:val="none" w:sz="0" w:space="0" w:color="auto"/>
          </w:divBdr>
        </w:div>
        <w:div w:id="436029101">
          <w:marLeft w:val="640"/>
          <w:marRight w:val="0"/>
          <w:marTop w:val="0"/>
          <w:marBottom w:val="0"/>
          <w:divBdr>
            <w:top w:val="none" w:sz="0" w:space="0" w:color="auto"/>
            <w:left w:val="none" w:sz="0" w:space="0" w:color="auto"/>
            <w:bottom w:val="none" w:sz="0" w:space="0" w:color="auto"/>
            <w:right w:val="none" w:sz="0" w:space="0" w:color="auto"/>
          </w:divBdr>
        </w:div>
        <w:div w:id="450053177">
          <w:marLeft w:val="640"/>
          <w:marRight w:val="0"/>
          <w:marTop w:val="0"/>
          <w:marBottom w:val="0"/>
          <w:divBdr>
            <w:top w:val="none" w:sz="0" w:space="0" w:color="auto"/>
            <w:left w:val="none" w:sz="0" w:space="0" w:color="auto"/>
            <w:bottom w:val="none" w:sz="0" w:space="0" w:color="auto"/>
            <w:right w:val="none" w:sz="0" w:space="0" w:color="auto"/>
          </w:divBdr>
        </w:div>
        <w:div w:id="469513852">
          <w:marLeft w:val="640"/>
          <w:marRight w:val="0"/>
          <w:marTop w:val="0"/>
          <w:marBottom w:val="0"/>
          <w:divBdr>
            <w:top w:val="none" w:sz="0" w:space="0" w:color="auto"/>
            <w:left w:val="none" w:sz="0" w:space="0" w:color="auto"/>
            <w:bottom w:val="none" w:sz="0" w:space="0" w:color="auto"/>
            <w:right w:val="none" w:sz="0" w:space="0" w:color="auto"/>
          </w:divBdr>
        </w:div>
        <w:div w:id="488061040">
          <w:marLeft w:val="640"/>
          <w:marRight w:val="0"/>
          <w:marTop w:val="0"/>
          <w:marBottom w:val="0"/>
          <w:divBdr>
            <w:top w:val="none" w:sz="0" w:space="0" w:color="auto"/>
            <w:left w:val="none" w:sz="0" w:space="0" w:color="auto"/>
            <w:bottom w:val="none" w:sz="0" w:space="0" w:color="auto"/>
            <w:right w:val="none" w:sz="0" w:space="0" w:color="auto"/>
          </w:divBdr>
        </w:div>
        <w:div w:id="551574511">
          <w:marLeft w:val="640"/>
          <w:marRight w:val="0"/>
          <w:marTop w:val="0"/>
          <w:marBottom w:val="0"/>
          <w:divBdr>
            <w:top w:val="none" w:sz="0" w:space="0" w:color="auto"/>
            <w:left w:val="none" w:sz="0" w:space="0" w:color="auto"/>
            <w:bottom w:val="none" w:sz="0" w:space="0" w:color="auto"/>
            <w:right w:val="none" w:sz="0" w:space="0" w:color="auto"/>
          </w:divBdr>
        </w:div>
        <w:div w:id="566695332">
          <w:marLeft w:val="640"/>
          <w:marRight w:val="0"/>
          <w:marTop w:val="0"/>
          <w:marBottom w:val="0"/>
          <w:divBdr>
            <w:top w:val="none" w:sz="0" w:space="0" w:color="auto"/>
            <w:left w:val="none" w:sz="0" w:space="0" w:color="auto"/>
            <w:bottom w:val="none" w:sz="0" w:space="0" w:color="auto"/>
            <w:right w:val="none" w:sz="0" w:space="0" w:color="auto"/>
          </w:divBdr>
        </w:div>
        <w:div w:id="581572271">
          <w:marLeft w:val="640"/>
          <w:marRight w:val="0"/>
          <w:marTop w:val="0"/>
          <w:marBottom w:val="0"/>
          <w:divBdr>
            <w:top w:val="none" w:sz="0" w:space="0" w:color="auto"/>
            <w:left w:val="none" w:sz="0" w:space="0" w:color="auto"/>
            <w:bottom w:val="none" w:sz="0" w:space="0" w:color="auto"/>
            <w:right w:val="none" w:sz="0" w:space="0" w:color="auto"/>
          </w:divBdr>
        </w:div>
        <w:div w:id="614602007">
          <w:marLeft w:val="640"/>
          <w:marRight w:val="0"/>
          <w:marTop w:val="0"/>
          <w:marBottom w:val="0"/>
          <w:divBdr>
            <w:top w:val="none" w:sz="0" w:space="0" w:color="auto"/>
            <w:left w:val="none" w:sz="0" w:space="0" w:color="auto"/>
            <w:bottom w:val="none" w:sz="0" w:space="0" w:color="auto"/>
            <w:right w:val="none" w:sz="0" w:space="0" w:color="auto"/>
          </w:divBdr>
        </w:div>
        <w:div w:id="620185644">
          <w:marLeft w:val="640"/>
          <w:marRight w:val="0"/>
          <w:marTop w:val="0"/>
          <w:marBottom w:val="0"/>
          <w:divBdr>
            <w:top w:val="none" w:sz="0" w:space="0" w:color="auto"/>
            <w:left w:val="none" w:sz="0" w:space="0" w:color="auto"/>
            <w:bottom w:val="none" w:sz="0" w:space="0" w:color="auto"/>
            <w:right w:val="none" w:sz="0" w:space="0" w:color="auto"/>
          </w:divBdr>
        </w:div>
        <w:div w:id="670255036">
          <w:marLeft w:val="640"/>
          <w:marRight w:val="0"/>
          <w:marTop w:val="0"/>
          <w:marBottom w:val="0"/>
          <w:divBdr>
            <w:top w:val="none" w:sz="0" w:space="0" w:color="auto"/>
            <w:left w:val="none" w:sz="0" w:space="0" w:color="auto"/>
            <w:bottom w:val="none" w:sz="0" w:space="0" w:color="auto"/>
            <w:right w:val="none" w:sz="0" w:space="0" w:color="auto"/>
          </w:divBdr>
        </w:div>
        <w:div w:id="690841366">
          <w:marLeft w:val="640"/>
          <w:marRight w:val="0"/>
          <w:marTop w:val="0"/>
          <w:marBottom w:val="0"/>
          <w:divBdr>
            <w:top w:val="none" w:sz="0" w:space="0" w:color="auto"/>
            <w:left w:val="none" w:sz="0" w:space="0" w:color="auto"/>
            <w:bottom w:val="none" w:sz="0" w:space="0" w:color="auto"/>
            <w:right w:val="none" w:sz="0" w:space="0" w:color="auto"/>
          </w:divBdr>
        </w:div>
        <w:div w:id="747578161">
          <w:marLeft w:val="640"/>
          <w:marRight w:val="0"/>
          <w:marTop w:val="0"/>
          <w:marBottom w:val="0"/>
          <w:divBdr>
            <w:top w:val="none" w:sz="0" w:space="0" w:color="auto"/>
            <w:left w:val="none" w:sz="0" w:space="0" w:color="auto"/>
            <w:bottom w:val="none" w:sz="0" w:space="0" w:color="auto"/>
            <w:right w:val="none" w:sz="0" w:space="0" w:color="auto"/>
          </w:divBdr>
        </w:div>
        <w:div w:id="815758737">
          <w:marLeft w:val="640"/>
          <w:marRight w:val="0"/>
          <w:marTop w:val="0"/>
          <w:marBottom w:val="0"/>
          <w:divBdr>
            <w:top w:val="none" w:sz="0" w:space="0" w:color="auto"/>
            <w:left w:val="none" w:sz="0" w:space="0" w:color="auto"/>
            <w:bottom w:val="none" w:sz="0" w:space="0" w:color="auto"/>
            <w:right w:val="none" w:sz="0" w:space="0" w:color="auto"/>
          </w:divBdr>
        </w:div>
        <w:div w:id="866791803">
          <w:marLeft w:val="640"/>
          <w:marRight w:val="0"/>
          <w:marTop w:val="0"/>
          <w:marBottom w:val="0"/>
          <w:divBdr>
            <w:top w:val="none" w:sz="0" w:space="0" w:color="auto"/>
            <w:left w:val="none" w:sz="0" w:space="0" w:color="auto"/>
            <w:bottom w:val="none" w:sz="0" w:space="0" w:color="auto"/>
            <w:right w:val="none" w:sz="0" w:space="0" w:color="auto"/>
          </w:divBdr>
        </w:div>
        <w:div w:id="946809919">
          <w:marLeft w:val="640"/>
          <w:marRight w:val="0"/>
          <w:marTop w:val="0"/>
          <w:marBottom w:val="0"/>
          <w:divBdr>
            <w:top w:val="none" w:sz="0" w:space="0" w:color="auto"/>
            <w:left w:val="none" w:sz="0" w:space="0" w:color="auto"/>
            <w:bottom w:val="none" w:sz="0" w:space="0" w:color="auto"/>
            <w:right w:val="none" w:sz="0" w:space="0" w:color="auto"/>
          </w:divBdr>
        </w:div>
        <w:div w:id="948241843">
          <w:marLeft w:val="640"/>
          <w:marRight w:val="0"/>
          <w:marTop w:val="0"/>
          <w:marBottom w:val="0"/>
          <w:divBdr>
            <w:top w:val="none" w:sz="0" w:space="0" w:color="auto"/>
            <w:left w:val="none" w:sz="0" w:space="0" w:color="auto"/>
            <w:bottom w:val="none" w:sz="0" w:space="0" w:color="auto"/>
            <w:right w:val="none" w:sz="0" w:space="0" w:color="auto"/>
          </w:divBdr>
        </w:div>
        <w:div w:id="971322443">
          <w:marLeft w:val="640"/>
          <w:marRight w:val="0"/>
          <w:marTop w:val="0"/>
          <w:marBottom w:val="0"/>
          <w:divBdr>
            <w:top w:val="none" w:sz="0" w:space="0" w:color="auto"/>
            <w:left w:val="none" w:sz="0" w:space="0" w:color="auto"/>
            <w:bottom w:val="none" w:sz="0" w:space="0" w:color="auto"/>
            <w:right w:val="none" w:sz="0" w:space="0" w:color="auto"/>
          </w:divBdr>
        </w:div>
        <w:div w:id="988167890">
          <w:marLeft w:val="640"/>
          <w:marRight w:val="0"/>
          <w:marTop w:val="0"/>
          <w:marBottom w:val="0"/>
          <w:divBdr>
            <w:top w:val="none" w:sz="0" w:space="0" w:color="auto"/>
            <w:left w:val="none" w:sz="0" w:space="0" w:color="auto"/>
            <w:bottom w:val="none" w:sz="0" w:space="0" w:color="auto"/>
            <w:right w:val="none" w:sz="0" w:space="0" w:color="auto"/>
          </w:divBdr>
        </w:div>
        <w:div w:id="996110799">
          <w:marLeft w:val="640"/>
          <w:marRight w:val="0"/>
          <w:marTop w:val="0"/>
          <w:marBottom w:val="0"/>
          <w:divBdr>
            <w:top w:val="none" w:sz="0" w:space="0" w:color="auto"/>
            <w:left w:val="none" w:sz="0" w:space="0" w:color="auto"/>
            <w:bottom w:val="none" w:sz="0" w:space="0" w:color="auto"/>
            <w:right w:val="none" w:sz="0" w:space="0" w:color="auto"/>
          </w:divBdr>
        </w:div>
        <w:div w:id="1007825930">
          <w:marLeft w:val="640"/>
          <w:marRight w:val="0"/>
          <w:marTop w:val="0"/>
          <w:marBottom w:val="0"/>
          <w:divBdr>
            <w:top w:val="none" w:sz="0" w:space="0" w:color="auto"/>
            <w:left w:val="none" w:sz="0" w:space="0" w:color="auto"/>
            <w:bottom w:val="none" w:sz="0" w:space="0" w:color="auto"/>
            <w:right w:val="none" w:sz="0" w:space="0" w:color="auto"/>
          </w:divBdr>
        </w:div>
        <w:div w:id="1045715244">
          <w:marLeft w:val="640"/>
          <w:marRight w:val="0"/>
          <w:marTop w:val="0"/>
          <w:marBottom w:val="0"/>
          <w:divBdr>
            <w:top w:val="none" w:sz="0" w:space="0" w:color="auto"/>
            <w:left w:val="none" w:sz="0" w:space="0" w:color="auto"/>
            <w:bottom w:val="none" w:sz="0" w:space="0" w:color="auto"/>
            <w:right w:val="none" w:sz="0" w:space="0" w:color="auto"/>
          </w:divBdr>
        </w:div>
        <w:div w:id="1072966590">
          <w:marLeft w:val="640"/>
          <w:marRight w:val="0"/>
          <w:marTop w:val="0"/>
          <w:marBottom w:val="0"/>
          <w:divBdr>
            <w:top w:val="none" w:sz="0" w:space="0" w:color="auto"/>
            <w:left w:val="none" w:sz="0" w:space="0" w:color="auto"/>
            <w:bottom w:val="none" w:sz="0" w:space="0" w:color="auto"/>
            <w:right w:val="none" w:sz="0" w:space="0" w:color="auto"/>
          </w:divBdr>
        </w:div>
        <w:div w:id="1091969701">
          <w:marLeft w:val="640"/>
          <w:marRight w:val="0"/>
          <w:marTop w:val="0"/>
          <w:marBottom w:val="0"/>
          <w:divBdr>
            <w:top w:val="none" w:sz="0" w:space="0" w:color="auto"/>
            <w:left w:val="none" w:sz="0" w:space="0" w:color="auto"/>
            <w:bottom w:val="none" w:sz="0" w:space="0" w:color="auto"/>
            <w:right w:val="none" w:sz="0" w:space="0" w:color="auto"/>
          </w:divBdr>
        </w:div>
        <w:div w:id="1110665162">
          <w:marLeft w:val="640"/>
          <w:marRight w:val="0"/>
          <w:marTop w:val="0"/>
          <w:marBottom w:val="0"/>
          <w:divBdr>
            <w:top w:val="none" w:sz="0" w:space="0" w:color="auto"/>
            <w:left w:val="none" w:sz="0" w:space="0" w:color="auto"/>
            <w:bottom w:val="none" w:sz="0" w:space="0" w:color="auto"/>
            <w:right w:val="none" w:sz="0" w:space="0" w:color="auto"/>
          </w:divBdr>
        </w:div>
        <w:div w:id="1118833536">
          <w:marLeft w:val="640"/>
          <w:marRight w:val="0"/>
          <w:marTop w:val="0"/>
          <w:marBottom w:val="0"/>
          <w:divBdr>
            <w:top w:val="none" w:sz="0" w:space="0" w:color="auto"/>
            <w:left w:val="none" w:sz="0" w:space="0" w:color="auto"/>
            <w:bottom w:val="none" w:sz="0" w:space="0" w:color="auto"/>
            <w:right w:val="none" w:sz="0" w:space="0" w:color="auto"/>
          </w:divBdr>
        </w:div>
        <w:div w:id="1150564002">
          <w:marLeft w:val="640"/>
          <w:marRight w:val="0"/>
          <w:marTop w:val="0"/>
          <w:marBottom w:val="0"/>
          <w:divBdr>
            <w:top w:val="none" w:sz="0" w:space="0" w:color="auto"/>
            <w:left w:val="none" w:sz="0" w:space="0" w:color="auto"/>
            <w:bottom w:val="none" w:sz="0" w:space="0" w:color="auto"/>
            <w:right w:val="none" w:sz="0" w:space="0" w:color="auto"/>
          </w:divBdr>
        </w:div>
        <w:div w:id="1152478101">
          <w:marLeft w:val="640"/>
          <w:marRight w:val="0"/>
          <w:marTop w:val="0"/>
          <w:marBottom w:val="0"/>
          <w:divBdr>
            <w:top w:val="none" w:sz="0" w:space="0" w:color="auto"/>
            <w:left w:val="none" w:sz="0" w:space="0" w:color="auto"/>
            <w:bottom w:val="none" w:sz="0" w:space="0" w:color="auto"/>
            <w:right w:val="none" w:sz="0" w:space="0" w:color="auto"/>
          </w:divBdr>
        </w:div>
        <w:div w:id="1157916868">
          <w:marLeft w:val="640"/>
          <w:marRight w:val="0"/>
          <w:marTop w:val="0"/>
          <w:marBottom w:val="0"/>
          <w:divBdr>
            <w:top w:val="none" w:sz="0" w:space="0" w:color="auto"/>
            <w:left w:val="none" w:sz="0" w:space="0" w:color="auto"/>
            <w:bottom w:val="none" w:sz="0" w:space="0" w:color="auto"/>
            <w:right w:val="none" w:sz="0" w:space="0" w:color="auto"/>
          </w:divBdr>
        </w:div>
        <w:div w:id="1177842981">
          <w:marLeft w:val="640"/>
          <w:marRight w:val="0"/>
          <w:marTop w:val="0"/>
          <w:marBottom w:val="0"/>
          <w:divBdr>
            <w:top w:val="none" w:sz="0" w:space="0" w:color="auto"/>
            <w:left w:val="none" w:sz="0" w:space="0" w:color="auto"/>
            <w:bottom w:val="none" w:sz="0" w:space="0" w:color="auto"/>
            <w:right w:val="none" w:sz="0" w:space="0" w:color="auto"/>
          </w:divBdr>
        </w:div>
        <w:div w:id="1182205700">
          <w:marLeft w:val="640"/>
          <w:marRight w:val="0"/>
          <w:marTop w:val="0"/>
          <w:marBottom w:val="0"/>
          <w:divBdr>
            <w:top w:val="none" w:sz="0" w:space="0" w:color="auto"/>
            <w:left w:val="none" w:sz="0" w:space="0" w:color="auto"/>
            <w:bottom w:val="none" w:sz="0" w:space="0" w:color="auto"/>
            <w:right w:val="none" w:sz="0" w:space="0" w:color="auto"/>
          </w:divBdr>
        </w:div>
        <w:div w:id="1239166981">
          <w:marLeft w:val="640"/>
          <w:marRight w:val="0"/>
          <w:marTop w:val="0"/>
          <w:marBottom w:val="0"/>
          <w:divBdr>
            <w:top w:val="none" w:sz="0" w:space="0" w:color="auto"/>
            <w:left w:val="none" w:sz="0" w:space="0" w:color="auto"/>
            <w:bottom w:val="none" w:sz="0" w:space="0" w:color="auto"/>
            <w:right w:val="none" w:sz="0" w:space="0" w:color="auto"/>
          </w:divBdr>
        </w:div>
        <w:div w:id="1273974484">
          <w:marLeft w:val="640"/>
          <w:marRight w:val="0"/>
          <w:marTop w:val="0"/>
          <w:marBottom w:val="0"/>
          <w:divBdr>
            <w:top w:val="none" w:sz="0" w:space="0" w:color="auto"/>
            <w:left w:val="none" w:sz="0" w:space="0" w:color="auto"/>
            <w:bottom w:val="none" w:sz="0" w:space="0" w:color="auto"/>
            <w:right w:val="none" w:sz="0" w:space="0" w:color="auto"/>
          </w:divBdr>
        </w:div>
        <w:div w:id="1293632655">
          <w:marLeft w:val="640"/>
          <w:marRight w:val="0"/>
          <w:marTop w:val="0"/>
          <w:marBottom w:val="0"/>
          <w:divBdr>
            <w:top w:val="none" w:sz="0" w:space="0" w:color="auto"/>
            <w:left w:val="none" w:sz="0" w:space="0" w:color="auto"/>
            <w:bottom w:val="none" w:sz="0" w:space="0" w:color="auto"/>
            <w:right w:val="none" w:sz="0" w:space="0" w:color="auto"/>
          </w:divBdr>
        </w:div>
        <w:div w:id="1335759744">
          <w:marLeft w:val="640"/>
          <w:marRight w:val="0"/>
          <w:marTop w:val="0"/>
          <w:marBottom w:val="0"/>
          <w:divBdr>
            <w:top w:val="none" w:sz="0" w:space="0" w:color="auto"/>
            <w:left w:val="none" w:sz="0" w:space="0" w:color="auto"/>
            <w:bottom w:val="none" w:sz="0" w:space="0" w:color="auto"/>
            <w:right w:val="none" w:sz="0" w:space="0" w:color="auto"/>
          </w:divBdr>
        </w:div>
        <w:div w:id="1343437141">
          <w:marLeft w:val="640"/>
          <w:marRight w:val="0"/>
          <w:marTop w:val="0"/>
          <w:marBottom w:val="0"/>
          <w:divBdr>
            <w:top w:val="none" w:sz="0" w:space="0" w:color="auto"/>
            <w:left w:val="none" w:sz="0" w:space="0" w:color="auto"/>
            <w:bottom w:val="none" w:sz="0" w:space="0" w:color="auto"/>
            <w:right w:val="none" w:sz="0" w:space="0" w:color="auto"/>
          </w:divBdr>
        </w:div>
        <w:div w:id="1398822425">
          <w:marLeft w:val="640"/>
          <w:marRight w:val="0"/>
          <w:marTop w:val="0"/>
          <w:marBottom w:val="0"/>
          <w:divBdr>
            <w:top w:val="none" w:sz="0" w:space="0" w:color="auto"/>
            <w:left w:val="none" w:sz="0" w:space="0" w:color="auto"/>
            <w:bottom w:val="none" w:sz="0" w:space="0" w:color="auto"/>
            <w:right w:val="none" w:sz="0" w:space="0" w:color="auto"/>
          </w:divBdr>
        </w:div>
        <w:div w:id="1422221134">
          <w:marLeft w:val="640"/>
          <w:marRight w:val="0"/>
          <w:marTop w:val="0"/>
          <w:marBottom w:val="0"/>
          <w:divBdr>
            <w:top w:val="none" w:sz="0" w:space="0" w:color="auto"/>
            <w:left w:val="none" w:sz="0" w:space="0" w:color="auto"/>
            <w:bottom w:val="none" w:sz="0" w:space="0" w:color="auto"/>
            <w:right w:val="none" w:sz="0" w:space="0" w:color="auto"/>
          </w:divBdr>
        </w:div>
        <w:div w:id="1443526108">
          <w:marLeft w:val="640"/>
          <w:marRight w:val="0"/>
          <w:marTop w:val="0"/>
          <w:marBottom w:val="0"/>
          <w:divBdr>
            <w:top w:val="none" w:sz="0" w:space="0" w:color="auto"/>
            <w:left w:val="none" w:sz="0" w:space="0" w:color="auto"/>
            <w:bottom w:val="none" w:sz="0" w:space="0" w:color="auto"/>
            <w:right w:val="none" w:sz="0" w:space="0" w:color="auto"/>
          </w:divBdr>
        </w:div>
        <w:div w:id="1516185379">
          <w:marLeft w:val="640"/>
          <w:marRight w:val="0"/>
          <w:marTop w:val="0"/>
          <w:marBottom w:val="0"/>
          <w:divBdr>
            <w:top w:val="none" w:sz="0" w:space="0" w:color="auto"/>
            <w:left w:val="none" w:sz="0" w:space="0" w:color="auto"/>
            <w:bottom w:val="none" w:sz="0" w:space="0" w:color="auto"/>
            <w:right w:val="none" w:sz="0" w:space="0" w:color="auto"/>
          </w:divBdr>
        </w:div>
        <w:div w:id="1722946453">
          <w:marLeft w:val="640"/>
          <w:marRight w:val="0"/>
          <w:marTop w:val="0"/>
          <w:marBottom w:val="0"/>
          <w:divBdr>
            <w:top w:val="none" w:sz="0" w:space="0" w:color="auto"/>
            <w:left w:val="none" w:sz="0" w:space="0" w:color="auto"/>
            <w:bottom w:val="none" w:sz="0" w:space="0" w:color="auto"/>
            <w:right w:val="none" w:sz="0" w:space="0" w:color="auto"/>
          </w:divBdr>
        </w:div>
        <w:div w:id="1748840592">
          <w:marLeft w:val="640"/>
          <w:marRight w:val="0"/>
          <w:marTop w:val="0"/>
          <w:marBottom w:val="0"/>
          <w:divBdr>
            <w:top w:val="none" w:sz="0" w:space="0" w:color="auto"/>
            <w:left w:val="none" w:sz="0" w:space="0" w:color="auto"/>
            <w:bottom w:val="none" w:sz="0" w:space="0" w:color="auto"/>
            <w:right w:val="none" w:sz="0" w:space="0" w:color="auto"/>
          </w:divBdr>
        </w:div>
        <w:div w:id="1799255778">
          <w:marLeft w:val="640"/>
          <w:marRight w:val="0"/>
          <w:marTop w:val="0"/>
          <w:marBottom w:val="0"/>
          <w:divBdr>
            <w:top w:val="none" w:sz="0" w:space="0" w:color="auto"/>
            <w:left w:val="none" w:sz="0" w:space="0" w:color="auto"/>
            <w:bottom w:val="none" w:sz="0" w:space="0" w:color="auto"/>
            <w:right w:val="none" w:sz="0" w:space="0" w:color="auto"/>
          </w:divBdr>
        </w:div>
        <w:div w:id="1843544774">
          <w:marLeft w:val="640"/>
          <w:marRight w:val="0"/>
          <w:marTop w:val="0"/>
          <w:marBottom w:val="0"/>
          <w:divBdr>
            <w:top w:val="none" w:sz="0" w:space="0" w:color="auto"/>
            <w:left w:val="none" w:sz="0" w:space="0" w:color="auto"/>
            <w:bottom w:val="none" w:sz="0" w:space="0" w:color="auto"/>
            <w:right w:val="none" w:sz="0" w:space="0" w:color="auto"/>
          </w:divBdr>
        </w:div>
        <w:div w:id="1864780484">
          <w:marLeft w:val="640"/>
          <w:marRight w:val="0"/>
          <w:marTop w:val="0"/>
          <w:marBottom w:val="0"/>
          <w:divBdr>
            <w:top w:val="none" w:sz="0" w:space="0" w:color="auto"/>
            <w:left w:val="none" w:sz="0" w:space="0" w:color="auto"/>
            <w:bottom w:val="none" w:sz="0" w:space="0" w:color="auto"/>
            <w:right w:val="none" w:sz="0" w:space="0" w:color="auto"/>
          </w:divBdr>
        </w:div>
        <w:div w:id="1898927914">
          <w:marLeft w:val="640"/>
          <w:marRight w:val="0"/>
          <w:marTop w:val="0"/>
          <w:marBottom w:val="0"/>
          <w:divBdr>
            <w:top w:val="none" w:sz="0" w:space="0" w:color="auto"/>
            <w:left w:val="none" w:sz="0" w:space="0" w:color="auto"/>
            <w:bottom w:val="none" w:sz="0" w:space="0" w:color="auto"/>
            <w:right w:val="none" w:sz="0" w:space="0" w:color="auto"/>
          </w:divBdr>
        </w:div>
        <w:div w:id="1906331527">
          <w:marLeft w:val="640"/>
          <w:marRight w:val="0"/>
          <w:marTop w:val="0"/>
          <w:marBottom w:val="0"/>
          <w:divBdr>
            <w:top w:val="none" w:sz="0" w:space="0" w:color="auto"/>
            <w:left w:val="none" w:sz="0" w:space="0" w:color="auto"/>
            <w:bottom w:val="none" w:sz="0" w:space="0" w:color="auto"/>
            <w:right w:val="none" w:sz="0" w:space="0" w:color="auto"/>
          </w:divBdr>
        </w:div>
        <w:div w:id="1944654765">
          <w:marLeft w:val="640"/>
          <w:marRight w:val="0"/>
          <w:marTop w:val="0"/>
          <w:marBottom w:val="0"/>
          <w:divBdr>
            <w:top w:val="none" w:sz="0" w:space="0" w:color="auto"/>
            <w:left w:val="none" w:sz="0" w:space="0" w:color="auto"/>
            <w:bottom w:val="none" w:sz="0" w:space="0" w:color="auto"/>
            <w:right w:val="none" w:sz="0" w:space="0" w:color="auto"/>
          </w:divBdr>
        </w:div>
        <w:div w:id="1979069472">
          <w:marLeft w:val="640"/>
          <w:marRight w:val="0"/>
          <w:marTop w:val="0"/>
          <w:marBottom w:val="0"/>
          <w:divBdr>
            <w:top w:val="none" w:sz="0" w:space="0" w:color="auto"/>
            <w:left w:val="none" w:sz="0" w:space="0" w:color="auto"/>
            <w:bottom w:val="none" w:sz="0" w:space="0" w:color="auto"/>
            <w:right w:val="none" w:sz="0" w:space="0" w:color="auto"/>
          </w:divBdr>
        </w:div>
        <w:div w:id="1991513867">
          <w:marLeft w:val="640"/>
          <w:marRight w:val="0"/>
          <w:marTop w:val="0"/>
          <w:marBottom w:val="0"/>
          <w:divBdr>
            <w:top w:val="none" w:sz="0" w:space="0" w:color="auto"/>
            <w:left w:val="none" w:sz="0" w:space="0" w:color="auto"/>
            <w:bottom w:val="none" w:sz="0" w:space="0" w:color="auto"/>
            <w:right w:val="none" w:sz="0" w:space="0" w:color="auto"/>
          </w:divBdr>
        </w:div>
        <w:div w:id="2010520641">
          <w:marLeft w:val="640"/>
          <w:marRight w:val="0"/>
          <w:marTop w:val="0"/>
          <w:marBottom w:val="0"/>
          <w:divBdr>
            <w:top w:val="none" w:sz="0" w:space="0" w:color="auto"/>
            <w:left w:val="none" w:sz="0" w:space="0" w:color="auto"/>
            <w:bottom w:val="none" w:sz="0" w:space="0" w:color="auto"/>
            <w:right w:val="none" w:sz="0" w:space="0" w:color="auto"/>
          </w:divBdr>
        </w:div>
        <w:div w:id="2068675321">
          <w:marLeft w:val="640"/>
          <w:marRight w:val="0"/>
          <w:marTop w:val="0"/>
          <w:marBottom w:val="0"/>
          <w:divBdr>
            <w:top w:val="none" w:sz="0" w:space="0" w:color="auto"/>
            <w:left w:val="none" w:sz="0" w:space="0" w:color="auto"/>
            <w:bottom w:val="none" w:sz="0" w:space="0" w:color="auto"/>
            <w:right w:val="none" w:sz="0" w:space="0" w:color="auto"/>
          </w:divBdr>
        </w:div>
        <w:div w:id="2138330262">
          <w:marLeft w:val="640"/>
          <w:marRight w:val="0"/>
          <w:marTop w:val="0"/>
          <w:marBottom w:val="0"/>
          <w:divBdr>
            <w:top w:val="none" w:sz="0" w:space="0" w:color="auto"/>
            <w:left w:val="none" w:sz="0" w:space="0" w:color="auto"/>
            <w:bottom w:val="none" w:sz="0" w:space="0" w:color="auto"/>
            <w:right w:val="none" w:sz="0" w:space="0" w:color="auto"/>
          </w:divBdr>
        </w:div>
      </w:divsChild>
    </w:div>
    <w:div w:id="1889148591">
      <w:marLeft w:val="640"/>
      <w:marRight w:val="0"/>
      <w:marTop w:val="0"/>
      <w:marBottom w:val="0"/>
      <w:divBdr>
        <w:top w:val="none" w:sz="0" w:space="0" w:color="auto"/>
        <w:left w:val="none" w:sz="0" w:space="0" w:color="auto"/>
        <w:bottom w:val="none" w:sz="0" w:space="0" w:color="auto"/>
        <w:right w:val="none" w:sz="0" w:space="0" w:color="auto"/>
      </w:divBdr>
    </w:div>
    <w:div w:id="1889796530">
      <w:marLeft w:val="640"/>
      <w:marRight w:val="0"/>
      <w:marTop w:val="0"/>
      <w:marBottom w:val="0"/>
      <w:divBdr>
        <w:top w:val="none" w:sz="0" w:space="0" w:color="auto"/>
        <w:left w:val="none" w:sz="0" w:space="0" w:color="auto"/>
        <w:bottom w:val="none" w:sz="0" w:space="0" w:color="auto"/>
        <w:right w:val="none" w:sz="0" w:space="0" w:color="auto"/>
      </w:divBdr>
    </w:div>
    <w:div w:id="1889879675">
      <w:marLeft w:val="640"/>
      <w:marRight w:val="0"/>
      <w:marTop w:val="0"/>
      <w:marBottom w:val="0"/>
      <w:divBdr>
        <w:top w:val="none" w:sz="0" w:space="0" w:color="auto"/>
        <w:left w:val="none" w:sz="0" w:space="0" w:color="auto"/>
        <w:bottom w:val="none" w:sz="0" w:space="0" w:color="auto"/>
        <w:right w:val="none" w:sz="0" w:space="0" w:color="auto"/>
      </w:divBdr>
    </w:div>
    <w:div w:id="1891182821">
      <w:marLeft w:val="640"/>
      <w:marRight w:val="0"/>
      <w:marTop w:val="0"/>
      <w:marBottom w:val="0"/>
      <w:divBdr>
        <w:top w:val="none" w:sz="0" w:space="0" w:color="auto"/>
        <w:left w:val="none" w:sz="0" w:space="0" w:color="auto"/>
        <w:bottom w:val="none" w:sz="0" w:space="0" w:color="auto"/>
        <w:right w:val="none" w:sz="0" w:space="0" w:color="auto"/>
      </w:divBdr>
    </w:div>
    <w:div w:id="1891767829">
      <w:bodyDiv w:val="1"/>
      <w:marLeft w:val="0"/>
      <w:marRight w:val="0"/>
      <w:marTop w:val="0"/>
      <w:marBottom w:val="0"/>
      <w:divBdr>
        <w:top w:val="none" w:sz="0" w:space="0" w:color="auto"/>
        <w:left w:val="none" w:sz="0" w:space="0" w:color="auto"/>
        <w:bottom w:val="none" w:sz="0" w:space="0" w:color="auto"/>
        <w:right w:val="none" w:sz="0" w:space="0" w:color="auto"/>
      </w:divBdr>
      <w:divsChild>
        <w:div w:id="38019141">
          <w:marLeft w:val="640"/>
          <w:marRight w:val="0"/>
          <w:marTop w:val="0"/>
          <w:marBottom w:val="0"/>
          <w:divBdr>
            <w:top w:val="none" w:sz="0" w:space="0" w:color="auto"/>
            <w:left w:val="none" w:sz="0" w:space="0" w:color="auto"/>
            <w:bottom w:val="none" w:sz="0" w:space="0" w:color="auto"/>
            <w:right w:val="none" w:sz="0" w:space="0" w:color="auto"/>
          </w:divBdr>
        </w:div>
        <w:div w:id="110318356">
          <w:marLeft w:val="640"/>
          <w:marRight w:val="0"/>
          <w:marTop w:val="0"/>
          <w:marBottom w:val="0"/>
          <w:divBdr>
            <w:top w:val="none" w:sz="0" w:space="0" w:color="auto"/>
            <w:left w:val="none" w:sz="0" w:space="0" w:color="auto"/>
            <w:bottom w:val="none" w:sz="0" w:space="0" w:color="auto"/>
            <w:right w:val="none" w:sz="0" w:space="0" w:color="auto"/>
          </w:divBdr>
        </w:div>
        <w:div w:id="187179933">
          <w:marLeft w:val="640"/>
          <w:marRight w:val="0"/>
          <w:marTop w:val="0"/>
          <w:marBottom w:val="0"/>
          <w:divBdr>
            <w:top w:val="none" w:sz="0" w:space="0" w:color="auto"/>
            <w:left w:val="none" w:sz="0" w:space="0" w:color="auto"/>
            <w:bottom w:val="none" w:sz="0" w:space="0" w:color="auto"/>
            <w:right w:val="none" w:sz="0" w:space="0" w:color="auto"/>
          </w:divBdr>
        </w:div>
        <w:div w:id="227498760">
          <w:marLeft w:val="640"/>
          <w:marRight w:val="0"/>
          <w:marTop w:val="0"/>
          <w:marBottom w:val="0"/>
          <w:divBdr>
            <w:top w:val="none" w:sz="0" w:space="0" w:color="auto"/>
            <w:left w:val="none" w:sz="0" w:space="0" w:color="auto"/>
            <w:bottom w:val="none" w:sz="0" w:space="0" w:color="auto"/>
            <w:right w:val="none" w:sz="0" w:space="0" w:color="auto"/>
          </w:divBdr>
        </w:div>
        <w:div w:id="277571171">
          <w:marLeft w:val="640"/>
          <w:marRight w:val="0"/>
          <w:marTop w:val="0"/>
          <w:marBottom w:val="0"/>
          <w:divBdr>
            <w:top w:val="none" w:sz="0" w:space="0" w:color="auto"/>
            <w:left w:val="none" w:sz="0" w:space="0" w:color="auto"/>
            <w:bottom w:val="none" w:sz="0" w:space="0" w:color="auto"/>
            <w:right w:val="none" w:sz="0" w:space="0" w:color="auto"/>
          </w:divBdr>
        </w:div>
        <w:div w:id="335157690">
          <w:marLeft w:val="640"/>
          <w:marRight w:val="0"/>
          <w:marTop w:val="0"/>
          <w:marBottom w:val="0"/>
          <w:divBdr>
            <w:top w:val="none" w:sz="0" w:space="0" w:color="auto"/>
            <w:left w:val="none" w:sz="0" w:space="0" w:color="auto"/>
            <w:bottom w:val="none" w:sz="0" w:space="0" w:color="auto"/>
            <w:right w:val="none" w:sz="0" w:space="0" w:color="auto"/>
          </w:divBdr>
        </w:div>
        <w:div w:id="398594082">
          <w:marLeft w:val="640"/>
          <w:marRight w:val="0"/>
          <w:marTop w:val="0"/>
          <w:marBottom w:val="0"/>
          <w:divBdr>
            <w:top w:val="none" w:sz="0" w:space="0" w:color="auto"/>
            <w:left w:val="none" w:sz="0" w:space="0" w:color="auto"/>
            <w:bottom w:val="none" w:sz="0" w:space="0" w:color="auto"/>
            <w:right w:val="none" w:sz="0" w:space="0" w:color="auto"/>
          </w:divBdr>
        </w:div>
        <w:div w:id="439378474">
          <w:marLeft w:val="640"/>
          <w:marRight w:val="0"/>
          <w:marTop w:val="0"/>
          <w:marBottom w:val="0"/>
          <w:divBdr>
            <w:top w:val="none" w:sz="0" w:space="0" w:color="auto"/>
            <w:left w:val="none" w:sz="0" w:space="0" w:color="auto"/>
            <w:bottom w:val="none" w:sz="0" w:space="0" w:color="auto"/>
            <w:right w:val="none" w:sz="0" w:space="0" w:color="auto"/>
          </w:divBdr>
        </w:div>
        <w:div w:id="445318068">
          <w:marLeft w:val="640"/>
          <w:marRight w:val="0"/>
          <w:marTop w:val="0"/>
          <w:marBottom w:val="0"/>
          <w:divBdr>
            <w:top w:val="none" w:sz="0" w:space="0" w:color="auto"/>
            <w:left w:val="none" w:sz="0" w:space="0" w:color="auto"/>
            <w:bottom w:val="none" w:sz="0" w:space="0" w:color="auto"/>
            <w:right w:val="none" w:sz="0" w:space="0" w:color="auto"/>
          </w:divBdr>
        </w:div>
        <w:div w:id="628516206">
          <w:marLeft w:val="640"/>
          <w:marRight w:val="0"/>
          <w:marTop w:val="0"/>
          <w:marBottom w:val="0"/>
          <w:divBdr>
            <w:top w:val="none" w:sz="0" w:space="0" w:color="auto"/>
            <w:left w:val="none" w:sz="0" w:space="0" w:color="auto"/>
            <w:bottom w:val="none" w:sz="0" w:space="0" w:color="auto"/>
            <w:right w:val="none" w:sz="0" w:space="0" w:color="auto"/>
          </w:divBdr>
        </w:div>
        <w:div w:id="763917166">
          <w:marLeft w:val="640"/>
          <w:marRight w:val="0"/>
          <w:marTop w:val="0"/>
          <w:marBottom w:val="0"/>
          <w:divBdr>
            <w:top w:val="none" w:sz="0" w:space="0" w:color="auto"/>
            <w:left w:val="none" w:sz="0" w:space="0" w:color="auto"/>
            <w:bottom w:val="none" w:sz="0" w:space="0" w:color="auto"/>
            <w:right w:val="none" w:sz="0" w:space="0" w:color="auto"/>
          </w:divBdr>
        </w:div>
        <w:div w:id="905652711">
          <w:marLeft w:val="640"/>
          <w:marRight w:val="0"/>
          <w:marTop w:val="0"/>
          <w:marBottom w:val="0"/>
          <w:divBdr>
            <w:top w:val="none" w:sz="0" w:space="0" w:color="auto"/>
            <w:left w:val="none" w:sz="0" w:space="0" w:color="auto"/>
            <w:bottom w:val="none" w:sz="0" w:space="0" w:color="auto"/>
            <w:right w:val="none" w:sz="0" w:space="0" w:color="auto"/>
          </w:divBdr>
        </w:div>
        <w:div w:id="905800949">
          <w:marLeft w:val="640"/>
          <w:marRight w:val="0"/>
          <w:marTop w:val="0"/>
          <w:marBottom w:val="0"/>
          <w:divBdr>
            <w:top w:val="none" w:sz="0" w:space="0" w:color="auto"/>
            <w:left w:val="none" w:sz="0" w:space="0" w:color="auto"/>
            <w:bottom w:val="none" w:sz="0" w:space="0" w:color="auto"/>
            <w:right w:val="none" w:sz="0" w:space="0" w:color="auto"/>
          </w:divBdr>
        </w:div>
        <w:div w:id="909656458">
          <w:marLeft w:val="640"/>
          <w:marRight w:val="0"/>
          <w:marTop w:val="0"/>
          <w:marBottom w:val="0"/>
          <w:divBdr>
            <w:top w:val="none" w:sz="0" w:space="0" w:color="auto"/>
            <w:left w:val="none" w:sz="0" w:space="0" w:color="auto"/>
            <w:bottom w:val="none" w:sz="0" w:space="0" w:color="auto"/>
            <w:right w:val="none" w:sz="0" w:space="0" w:color="auto"/>
          </w:divBdr>
        </w:div>
        <w:div w:id="923419891">
          <w:marLeft w:val="640"/>
          <w:marRight w:val="0"/>
          <w:marTop w:val="0"/>
          <w:marBottom w:val="0"/>
          <w:divBdr>
            <w:top w:val="none" w:sz="0" w:space="0" w:color="auto"/>
            <w:left w:val="none" w:sz="0" w:space="0" w:color="auto"/>
            <w:bottom w:val="none" w:sz="0" w:space="0" w:color="auto"/>
            <w:right w:val="none" w:sz="0" w:space="0" w:color="auto"/>
          </w:divBdr>
        </w:div>
        <w:div w:id="1235511160">
          <w:marLeft w:val="640"/>
          <w:marRight w:val="0"/>
          <w:marTop w:val="0"/>
          <w:marBottom w:val="0"/>
          <w:divBdr>
            <w:top w:val="none" w:sz="0" w:space="0" w:color="auto"/>
            <w:left w:val="none" w:sz="0" w:space="0" w:color="auto"/>
            <w:bottom w:val="none" w:sz="0" w:space="0" w:color="auto"/>
            <w:right w:val="none" w:sz="0" w:space="0" w:color="auto"/>
          </w:divBdr>
        </w:div>
        <w:div w:id="1249734120">
          <w:marLeft w:val="640"/>
          <w:marRight w:val="0"/>
          <w:marTop w:val="0"/>
          <w:marBottom w:val="0"/>
          <w:divBdr>
            <w:top w:val="none" w:sz="0" w:space="0" w:color="auto"/>
            <w:left w:val="none" w:sz="0" w:space="0" w:color="auto"/>
            <w:bottom w:val="none" w:sz="0" w:space="0" w:color="auto"/>
            <w:right w:val="none" w:sz="0" w:space="0" w:color="auto"/>
          </w:divBdr>
        </w:div>
        <w:div w:id="1286616972">
          <w:marLeft w:val="640"/>
          <w:marRight w:val="0"/>
          <w:marTop w:val="0"/>
          <w:marBottom w:val="0"/>
          <w:divBdr>
            <w:top w:val="none" w:sz="0" w:space="0" w:color="auto"/>
            <w:left w:val="none" w:sz="0" w:space="0" w:color="auto"/>
            <w:bottom w:val="none" w:sz="0" w:space="0" w:color="auto"/>
            <w:right w:val="none" w:sz="0" w:space="0" w:color="auto"/>
          </w:divBdr>
        </w:div>
        <w:div w:id="1451510539">
          <w:marLeft w:val="640"/>
          <w:marRight w:val="0"/>
          <w:marTop w:val="0"/>
          <w:marBottom w:val="0"/>
          <w:divBdr>
            <w:top w:val="none" w:sz="0" w:space="0" w:color="auto"/>
            <w:left w:val="none" w:sz="0" w:space="0" w:color="auto"/>
            <w:bottom w:val="none" w:sz="0" w:space="0" w:color="auto"/>
            <w:right w:val="none" w:sz="0" w:space="0" w:color="auto"/>
          </w:divBdr>
        </w:div>
        <w:div w:id="1473788355">
          <w:marLeft w:val="640"/>
          <w:marRight w:val="0"/>
          <w:marTop w:val="0"/>
          <w:marBottom w:val="0"/>
          <w:divBdr>
            <w:top w:val="none" w:sz="0" w:space="0" w:color="auto"/>
            <w:left w:val="none" w:sz="0" w:space="0" w:color="auto"/>
            <w:bottom w:val="none" w:sz="0" w:space="0" w:color="auto"/>
            <w:right w:val="none" w:sz="0" w:space="0" w:color="auto"/>
          </w:divBdr>
        </w:div>
        <w:div w:id="1628663181">
          <w:marLeft w:val="640"/>
          <w:marRight w:val="0"/>
          <w:marTop w:val="0"/>
          <w:marBottom w:val="0"/>
          <w:divBdr>
            <w:top w:val="none" w:sz="0" w:space="0" w:color="auto"/>
            <w:left w:val="none" w:sz="0" w:space="0" w:color="auto"/>
            <w:bottom w:val="none" w:sz="0" w:space="0" w:color="auto"/>
            <w:right w:val="none" w:sz="0" w:space="0" w:color="auto"/>
          </w:divBdr>
        </w:div>
        <w:div w:id="1688214490">
          <w:marLeft w:val="640"/>
          <w:marRight w:val="0"/>
          <w:marTop w:val="0"/>
          <w:marBottom w:val="0"/>
          <w:divBdr>
            <w:top w:val="none" w:sz="0" w:space="0" w:color="auto"/>
            <w:left w:val="none" w:sz="0" w:space="0" w:color="auto"/>
            <w:bottom w:val="none" w:sz="0" w:space="0" w:color="auto"/>
            <w:right w:val="none" w:sz="0" w:space="0" w:color="auto"/>
          </w:divBdr>
        </w:div>
        <w:div w:id="1696349607">
          <w:marLeft w:val="640"/>
          <w:marRight w:val="0"/>
          <w:marTop w:val="0"/>
          <w:marBottom w:val="0"/>
          <w:divBdr>
            <w:top w:val="none" w:sz="0" w:space="0" w:color="auto"/>
            <w:left w:val="none" w:sz="0" w:space="0" w:color="auto"/>
            <w:bottom w:val="none" w:sz="0" w:space="0" w:color="auto"/>
            <w:right w:val="none" w:sz="0" w:space="0" w:color="auto"/>
          </w:divBdr>
        </w:div>
        <w:div w:id="1806701916">
          <w:marLeft w:val="640"/>
          <w:marRight w:val="0"/>
          <w:marTop w:val="0"/>
          <w:marBottom w:val="0"/>
          <w:divBdr>
            <w:top w:val="none" w:sz="0" w:space="0" w:color="auto"/>
            <w:left w:val="none" w:sz="0" w:space="0" w:color="auto"/>
            <w:bottom w:val="none" w:sz="0" w:space="0" w:color="auto"/>
            <w:right w:val="none" w:sz="0" w:space="0" w:color="auto"/>
          </w:divBdr>
        </w:div>
        <w:div w:id="1918246414">
          <w:marLeft w:val="640"/>
          <w:marRight w:val="0"/>
          <w:marTop w:val="0"/>
          <w:marBottom w:val="0"/>
          <w:divBdr>
            <w:top w:val="none" w:sz="0" w:space="0" w:color="auto"/>
            <w:left w:val="none" w:sz="0" w:space="0" w:color="auto"/>
            <w:bottom w:val="none" w:sz="0" w:space="0" w:color="auto"/>
            <w:right w:val="none" w:sz="0" w:space="0" w:color="auto"/>
          </w:divBdr>
        </w:div>
        <w:div w:id="1923566435">
          <w:marLeft w:val="640"/>
          <w:marRight w:val="0"/>
          <w:marTop w:val="0"/>
          <w:marBottom w:val="0"/>
          <w:divBdr>
            <w:top w:val="none" w:sz="0" w:space="0" w:color="auto"/>
            <w:left w:val="none" w:sz="0" w:space="0" w:color="auto"/>
            <w:bottom w:val="none" w:sz="0" w:space="0" w:color="auto"/>
            <w:right w:val="none" w:sz="0" w:space="0" w:color="auto"/>
          </w:divBdr>
        </w:div>
        <w:div w:id="1946501059">
          <w:marLeft w:val="640"/>
          <w:marRight w:val="0"/>
          <w:marTop w:val="0"/>
          <w:marBottom w:val="0"/>
          <w:divBdr>
            <w:top w:val="none" w:sz="0" w:space="0" w:color="auto"/>
            <w:left w:val="none" w:sz="0" w:space="0" w:color="auto"/>
            <w:bottom w:val="none" w:sz="0" w:space="0" w:color="auto"/>
            <w:right w:val="none" w:sz="0" w:space="0" w:color="auto"/>
          </w:divBdr>
        </w:div>
        <w:div w:id="2044477600">
          <w:marLeft w:val="640"/>
          <w:marRight w:val="0"/>
          <w:marTop w:val="0"/>
          <w:marBottom w:val="0"/>
          <w:divBdr>
            <w:top w:val="none" w:sz="0" w:space="0" w:color="auto"/>
            <w:left w:val="none" w:sz="0" w:space="0" w:color="auto"/>
            <w:bottom w:val="none" w:sz="0" w:space="0" w:color="auto"/>
            <w:right w:val="none" w:sz="0" w:space="0" w:color="auto"/>
          </w:divBdr>
        </w:div>
        <w:div w:id="2063480495">
          <w:marLeft w:val="640"/>
          <w:marRight w:val="0"/>
          <w:marTop w:val="0"/>
          <w:marBottom w:val="0"/>
          <w:divBdr>
            <w:top w:val="none" w:sz="0" w:space="0" w:color="auto"/>
            <w:left w:val="none" w:sz="0" w:space="0" w:color="auto"/>
            <w:bottom w:val="none" w:sz="0" w:space="0" w:color="auto"/>
            <w:right w:val="none" w:sz="0" w:space="0" w:color="auto"/>
          </w:divBdr>
        </w:div>
        <w:div w:id="2130582554">
          <w:marLeft w:val="640"/>
          <w:marRight w:val="0"/>
          <w:marTop w:val="0"/>
          <w:marBottom w:val="0"/>
          <w:divBdr>
            <w:top w:val="none" w:sz="0" w:space="0" w:color="auto"/>
            <w:left w:val="none" w:sz="0" w:space="0" w:color="auto"/>
            <w:bottom w:val="none" w:sz="0" w:space="0" w:color="auto"/>
            <w:right w:val="none" w:sz="0" w:space="0" w:color="auto"/>
          </w:divBdr>
        </w:div>
      </w:divsChild>
    </w:div>
    <w:div w:id="1892695474">
      <w:marLeft w:val="640"/>
      <w:marRight w:val="0"/>
      <w:marTop w:val="0"/>
      <w:marBottom w:val="0"/>
      <w:divBdr>
        <w:top w:val="none" w:sz="0" w:space="0" w:color="auto"/>
        <w:left w:val="none" w:sz="0" w:space="0" w:color="auto"/>
        <w:bottom w:val="none" w:sz="0" w:space="0" w:color="auto"/>
        <w:right w:val="none" w:sz="0" w:space="0" w:color="auto"/>
      </w:divBdr>
    </w:div>
    <w:div w:id="1893033858">
      <w:marLeft w:val="640"/>
      <w:marRight w:val="0"/>
      <w:marTop w:val="0"/>
      <w:marBottom w:val="0"/>
      <w:divBdr>
        <w:top w:val="none" w:sz="0" w:space="0" w:color="auto"/>
        <w:left w:val="none" w:sz="0" w:space="0" w:color="auto"/>
        <w:bottom w:val="none" w:sz="0" w:space="0" w:color="auto"/>
        <w:right w:val="none" w:sz="0" w:space="0" w:color="auto"/>
      </w:divBdr>
    </w:div>
    <w:div w:id="1893614495">
      <w:marLeft w:val="640"/>
      <w:marRight w:val="0"/>
      <w:marTop w:val="0"/>
      <w:marBottom w:val="0"/>
      <w:divBdr>
        <w:top w:val="none" w:sz="0" w:space="0" w:color="auto"/>
        <w:left w:val="none" w:sz="0" w:space="0" w:color="auto"/>
        <w:bottom w:val="none" w:sz="0" w:space="0" w:color="auto"/>
        <w:right w:val="none" w:sz="0" w:space="0" w:color="auto"/>
      </w:divBdr>
    </w:div>
    <w:div w:id="1894151719">
      <w:marLeft w:val="640"/>
      <w:marRight w:val="0"/>
      <w:marTop w:val="0"/>
      <w:marBottom w:val="0"/>
      <w:divBdr>
        <w:top w:val="none" w:sz="0" w:space="0" w:color="auto"/>
        <w:left w:val="none" w:sz="0" w:space="0" w:color="auto"/>
        <w:bottom w:val="none" w:sz="0" w:space="0" w:color="auto"/>
        <w:right w:val="none" w:sz="0" w:space="0" w:color="auto"/>
      </w:divBdr>
    </w:div>
    <w:div w:id="1895507437">
      <w:marLeft w:val="640"/>
      <w:marRight w:val="0"/>
      <w:marTop w:val="0"/>
      <w:marBottom w:val="0"/>
      <w:divBdr>
        <w:top w:val="none" w:sz="0" w:space="0" w:color="auto"/>
        <w:left w:val="none" w:sz="0" w:space="0" w:color="auto"/>
        <w:bottom w:val="none" w:sz="0" w:space="0" w:color="auto"/>
        <w:right w:val="none" w:sz="0" w:space="0" w:color="auto"/>
      </w:divBdr>
    </w:div>
    <w:div w:id="1895967252">
      <w:bodyDiv w:val="1"/>
      <w:marLeft w:val="0"/>
      <w:marRight w:val="0"/>
      <w:marTop w:val="0"/>
      <w:marBottom w:val="0"/>
      <w:divBdr>
        <w:top w:val="none" w:sz="0" w:space="0" w:color="auto"/>
        <w:left w:val="none" w:sz="0" w:space="0" w:color="auto"/>
        <w:bottom w:val="none" w:sz="0" w:space="0" w:color="auto"/>
        <w:right w:val="none" w:sz="0" w:space="0" w:color="auto"/>
      </w:divBdr>
      <w:divsChild>
        <w:div w:id="158081072">
          <w:marLeft w:val="640"/>
          <w:marRight w:val="0"/>
          <w:marTop w:val="0"/>
          <w:marBottom w:val="0"/>
          <w:divBdr>
            <w:top w:val="none" w:sz="0" w:space="0" w:color="auto"/>
            <w:left w:val="none" w:sz="0" w:space="0" w:color="auto"/>
            <w:bottom w:val="none" w:sz="0" w:space="0" w:color="auto"/>
            <w:right w:val="none" w:sz="0" w:space="0" w:color="auto"/>
          </w:divBdr>
        </w:div>
        <w:div w:id="166092238">
          <w:marLeft w:val="640"/>
          <w:marRight w:val="0"/>
          <w:marTop w:val="0"/>
          <w:marBottom w:val="0"/>
          <w:divBdr>
            <w:top w:val="none" w:sz="0" w:space="0" w:color="auto"/>
            <w:left w:val="none" w:sz="0" w:space="0" w:color="auto"/>
            <w:bottom w:val="none" w:sz="0" w:space="0" w:color="auto"/>
            <w:right w:val="none" w:sz="0" w:space="0" w:color="auto"/>
          </w:divBdr>
        </w:div>
        <w:div w:id="184681339">
          <w:marLeft w:val="640"/>
          <w:marRight w:val="0"/>
          <w:marTop w:val="0"/>
          <w:marBottom w:val="0"/>
          <w:divBdr>
            <w:top w:val="none" w:sz="0" w:space="0" w:color="auto"/>
            <w:left w:val="none" w:sz="0" w:space="0" w:color="auto"/>
            <w:bottom w:val="none" w:sz="0" w:space="0" w:color="auto"/>
            <w:right w:val="none" w:sz="0" w:space="0" w:color="auto"/>
          </w:divBdr>
        </w:div>
        <w:div w:id="206069284">
          <w:marLeft w:val="640"/>
          <w:marRight w:val="0"/>
          <w:marTop w:val="0"/>
          <w:marBottom w:val="0"/>
          <w:divBdr>
            <w:top w:val="none" w:sz="0" w:space="0" w:color="auto"/>
            <w:left w:val="none" w:sz="0" w:space="0" w:color="auto"/>
            <w:bottom w:val="none" w:sz="0" w:space="0" w:color="auto"/>
            <w:right w:val="none" w:sz="0" w:space="0" w:color="auto"/>
          </w:divBdr>
        </w:div>
        <w:div w:id="246352007">
          <w:marLeft w:val="640"/>
          <w:marRight w:val="0"/>
          <w:marTop w:val="0"/>
          <w:marBottom w:val="0"/>
          <w:divBdr>
            <w:top w:val="none" w:sz="0" w:space="0" w:color="auto"/>
            <w:left w:val="none" w:sz="0" w:space="0" w:color="auto"/>
            <w:bottom w:val="none" w:sz="0" w:space="0" w:color="auto"/>
            <w:right w:val="none" w:sz="0" w:space="0" w:color="auto"/>
          </w:divBdr>
        </w:div>
        <w:div w:id="258567058">
          <w:marLeft w:val="640"/>
          <w:marRight w:val="0"/>
          <w:marTop w:val="0"/>
          <w:marBottom w:val="0"/>
          <w:divBdr>
            <w:top w:val="none" w:sz="0" w:space="0" w:color="auto"/>
            <w:left w:val="none" w:sz="0" w:space="0" w:color="auto"/>
            <w:bottom w:val="none" w:sz="0" w:space="0" w:color="auto"/>
            <w:right w:val="none" w:sz="0" w:space="0" w:color="auto"/>
          </w:divBdr>
        </w:div>
        <w:div w:id="271788795">
          <w:marLeft w:val="640"/>
          <w:marRight w:val="0"/>
          <w:marTop w:val="0"/>
          <w:marBottom w:val="0"/>
          <w:divBdr>
            <w:top w:val="none" w:sz="0" w:space="0" w:color="auto"/>
            <w:left w:val="none" w:sz="0" w:space="0" w:color="auto"/>
            <w:bottom w:val="none" w:sz="0" w:space="0" w:color="auto"/>
            <w:right w:val="none" w:sz="0" w:space="0" w:color="auto"/>
          </w:divBdr>
        </w:div>
        <w:div w:id="322709852">
          <w:marLeft w:val="640"/>
          <w:marRight w:val="0"/>
          <w:marTop w:val="0"/>
          <w:marBottom w:val="0"/>
          <w:divBdr>
            <w:top w:val="none" w:sz="0" w:space="0" w:color="auto"/>
            <w:left w:val="none" w:sz="0" w:space="0" w:color="auto"/>
            <w:bottom w:val="none" w:sz="0" w:space="0" w:color="auto"/>
            <w:right w:val="none" w:sz="0" w:space="0" w:color="auto"/>
          </w:divBdr>
        </w:div>
        <w:div w:id="337855268">
          <w:marLeft w:val="640"/>
          <w:marRight w:val="0"/>
          <w:marTop w:val="0"/>
          <w:marBottom w:val="0"/>
          <w:divBdr>
            <w:top w:val="none" w:sz="0" w:space="0" w:color="auto"/>
            <w:left w:val="none" w:sz="0" w:space="0" w:color="auto"/>
            <w:bottom w:val="none" w:sz="0" w:space="0" w:color="auto"/>
            <w:right w:val="none" w:sz="0" w:space="0" w:color="auto"/>
          </w:divBdr>
        </w:div>
        <w:div w:id="355470133">
          <w:marLeft w:val="640"/>
          <w:marRight w:val="0"/>
          <w:marTop w:val="0"/>
          <w:marBottom w:val="0"/>
          <w:divBdr>
            <w:top w:val="none" w:sz="0" w:space="0" w:color="auto"/>
            <w:left w:val="none" w:sz="0" w:space="0" w:color="auto"/>
            <w:bottom w:val="none" w:sz="0" w:space="0" w:color="auto"/>
            <w:right w:val="none" w:sz="0" w:space="0" w:color="auto"/>
          </w:divBdr>
        </w:div>
        <w:div w:id="483933648">
          <w:marLeft w:val="640"/>
          <w:marRight w:val="0"/>
          <w:marTop w:val="0"/>
          <w:marBottom w:val="0"/>
          <w:divBdr>
            <w:top w:val="none" w:sz="0" w:space="0" w:color="auto"/>
            <w:left w:val="none" w:sz="0" w:space="0" w:color="auto"/>
            <w:bottom w:val="none" w:sz="0" w:space="0" w:color="auto"/>
            <w:right w:val="none" w:sz="0" w:space="0" w:color="auto"/>
          </w:divBdr>
        </w:div>
        <w:div w:id="591935465">
          <w:marLeft w:val="640"/>
          <w:marRight w:val="0"/>
          <w:marTop w:val="0"/>
          <w:marBottom w:val="0"/>
          <w:divBdr>
            <w:top w:val="none" w:sz="0" w:space="0" w:color="auto"/>
            <w:left w:val="none" w:sz="0" w:space="0" w:color="auto"/>
            <w:bottom w:val="none" w:sz="0" w:space="0" w:color="auto"/>
            <w:right w:val="none" w:sz="0" w:space="0" w:color="auto"/>
          </w:divBdr>
        </w:div>
        <w:div w:id="596519320">
          <w:marLeft w:val="640"/>
          <w:marRight w:val="0"/>
          <w:marTop w:val="0"/>
          <w:marBottom w:val="0"/>
          <w:divBdr>
            <w:top w:val="none" w:sz="0" w:space="0" w:color="auto"/>
            <w:left w:val="none" w:sz="0" w:space="0" w:color="auto"/>
            <w:bottom w:val="none" w:sz="0" w:space="0" w:color="auto"/>
            <w:right w:val="none" w:sz="0" w:space="0" w:color="auto"/>
          </w:divBdr>
        </w:div>
        <w:div w:id="618486896">
          <w:marLeft w:val="640"/>
          <w:marRight w:val="0"/>
          <w:marTop w:val="0"/>
          <w:marBottom w:val="0"/>
          <w:divBdr>
            <w:top w:val="none" w:sz="0" w:space="0" w:color="auto"/>
            <w:left w:val="none" w:sz="0" w:space="0" w:color="auto"/>
            <w:bottom w:val="none" w:sz="0" w:space="0" w:color="auto"/>
            <w:right w:val="none" w:sz="0" w:space="0" w:color="auto"/>
          </w:divBdr>
        </w:div>
        <w:div w:id="635181340">
          <w:marLeft w:val="640"/>
          <w:marRight w:val="0"/>
          <w:marTop w:val="0"/>
          <w:marBottom w:val="0"/>
          <w:divBdr>
            <w:top w:val="none" w:sz="0" w:space="0" w:color="auto"/>
            <w:left w:val="none" w:sz="0" w:space="0" w:color="auto"/>
            <w:bottom w:val="none" w:sz="0" w:space="0" w:color="auto"/>
            <w:right w:val="none" w:sz="0" w:space="0" w:color="auto"/>
          </w:divBdr>
        </w:div>
        <w:div w:id="763768040">
          <w:marLeft w:val="640"/>
          <w:marRight w:val="0"/>
          <w:marTop w:val="0"/>
          <w:marBottom w:val="0"/>
          <w:divBdr>
            <w:top w:val="none" w:sz="0" w:space="0" w:color="auto"/>
            <w:left w:val="none" w:sz="0" w:space="0" w:color="auto"/>
            <w:bottom w:val="none" w:sz="0" w:space="0" w:color="auto"/>
            <w:right w:val="none" w:sz="0" w:space="0" w:color="auto"/>
          </w:divBdr>
        </w:div>
        <w:div w:id="773941125">
          <w:marLeft w:val="640"/>
          <w:marRight w:val="0"/>
          <w:marTop w:val="0"/>
          <w:marBottom w:val="0"/>
          <w:divBdr>
            <w:top w:val="none" w:sz="0" w:space="0" w:color="auto"/>
            <w:left w:val="none" w:sz="0" w:space="0" w:color="auto"/>
            <w:bottom w:val="none" w:sz="0" w:space="0" w:color="auto"/>
            <w:right w:val="none" w:sz="0" w:space="0" w:color="auto"/>
          </w:divBdr>
        </w:div>
        <w:div w:id="783621958">
          <w:marLeft w:val="640"/>
          <w:marRight w:val="0"/>
          <w:marTop w:val="0"/>
          <w:marBottom w:val="0"/>
          <w:divBdr>
            <w:top w:val="none" w:sz="0" w:space="0" w:color="auto"/>
            <w:left w:val="none" w:sz="0" w:space="0" w:color="auto"/>
            <w:bottom w:val="none" w:sz="0" w:space="0" w:color="auto"/>
            <w:right w:val="none" w:sz="0" w:space="0" w:color="auto"/>
          </w:divBdr>
        </w:div>
        <w:div w:id="796066278">
          <w:marLeft w:val="640"/>
          <w:marRight w:val="0"/>
          <w:marTop w:val="0"/>
          <w:marBottom w:val="0"/>
          <w:divBdr>
            <w:top w:val="none" w:sz="0" w:space="0" w:color="auto"/>
            <w:left w:val="none" w:sz="0" w:space="0" w:color="auto"/>
            <w:bottom w:val="none" w:sz="0" w:space="0" w:color="auto"/>
            <w:right w:val="none" w:sz="0" w:space="0" w:color="auto"/>
          </w:divBdr>
        </w:div>
        <w:div w:id="817650413">
          <w:marLeft w:val="640"/>
          <w:marRight w:val="0"/>
          <w:marTop w:val="0"/>
          <w:marBottom w:val="0"/>
          <w:divBdr>
            <w:top w:val="none" w:sz="0" w:space="0" w:color="auto"/>
            <w:left w:val="none" w:sz="0" w:space="0" w:color="auto"/>
            <w:bottom w:val="none" w:sz="0" w:space="0" w:color="auto"/>
            <w:right w:val="none" w:sz="0" w:space="0" w:color="auto"/>
          </w:divBdr>
        </w:div>
        <w:div w:id="853345393">
          <w:marLeft w:val="640"/>
          <w:marRight w:val="0"/>
          <w:marTop w:val="0"/>
          <w:marBottom w:val="0"/>
          <w:divBdr>
            <w:top w:val="none" w:sz="0" w:space="0" w:color="auto"/>
            <w:left w:val="none" w:sz="0" w:space="0" w:color="auto"/>
            <w:bottom w:val="none" w:sz="0" w:space="0" w:color="auto"/>
            <w:right w:val="none" w:sz="0" w:space="0" w:color="auto"/>
          </w:divBdr>
        </w:div>
        <w:div w:id="860825145">
          <w:marLeft w:val="640"/>
          <w:marRight w:val="0"/>
          <w:marTop w:val="0"/>
          <w:marBottom w:val="0"/>
          <w:divBdr>
            <w:top w:val="none" w:sz="0" w:space="0" w:color="auto"/>
            <w:left w:val="none" w:sz="0" w:space="0" w:color="auto"/>
            <w:bottom w:val="none" w:sz="0" w:space="0" w:color="auto"/>
            <w:right w:val="none" w:sz="0" w:space="0" w:color="auto"/>
          </w:divBdr>
        </w:div>
        <w:div w:id="881788579">
          <w:marLeft w:val="640"/>
          <w:marRight w:val="0"/>
          <w:marTop w:val="0"/>
          <w:marBottom w:val="0"/>
          <w:divBdr>
            <w:top w:val="none" w:sz="0" w:space="0" w:color="auto"/>
            <w:left w:val="none" w:sz="0" w:space="0" w:color="auto"/>
            <w:bottom w:val="none" w:sz="0" w:space="0" w:color="auto"/>
            <w:right w:val="none" w:sz="0" w:space="0" w:color="auto"/>
          </w:divBdr>
        </w:div>
        <w:div w:id="886719340">
          <w:marLeft w:val="640"/>
          <w:marRight w:val="0"/>
          <w:marTop w:val="0"/>
          <w:marBottom w:val="0"/>
          <w:divBdr>
            <w:top w:val="none" w:sz="0" w:space="0" w:color="auto"/>
            <w:left w:val="none" w:sz="0" w:space="0" w:color="auto"/>
            <w:bottom w:val="none" w:sz="0" w:space="0" w:color="auto"/>
            <w:right w:val="none" w:sz="0" w:space="0" w:color="auto"/>
          </w:divBdr>
        </w:div>
        <w:div w:id="976375922">
          <w:marLeft w:val="640"/>
          <w:marRight w:val="0"/>
          <w:marTop w:val="0"/>
          <w:marBottom w:val="0"/>
          <w:divBdr>
            <w:top w:val="none" w:sz="0" w:space="0" w:color="auto"/>
            <w:left w:val="none" w:sz="0" w:space="0" w:color="auto"/>
            <w:bottom w:val="none" w:sz="0" w:space="0" w:color="auto"/>
            <w:right w:val="none" w:sz="0" w:space="0" w:color="auto"/>
          </w:divBdr>
        </w:div>
        <w:div w:id="1011758952">
          <w:marLeft w:val="640"/>
          <w:marRight w:val="0"/>
          <w:marTop w:val="0"/>
          <w:marBottom w:val="0"/>
          <w:divBdr>
            <w:top w:val="none" w:sz="0" w:space="0" w:color="auto"/>
            <w:left w:val="none" w:sz="0" w:space="0" w:color="auto"/>
            <w:bottom w:val="none" w:sz="0" w:space="0" w:color="auto"/>
            <w:right w:val="none" w:sz="0" w:space="0" w:color="auto"/>
          </w:divBdr>
        </w:div>
        <w:div w:id="1076395436">
          <w:marLeft w:val="640"/>
          <w:marRight w:val="0"/>
          <w:marTop w:val="0"/>
          <w:marBottom w:val="0"/>
          <w:divBdr>
            <w:top w:val="none" w:sz="0" w:space="0" w:color="auto"/>
            <w:left w:val="none" w:sz="0" w:space="0" w:color="auto"/>
            <w:bottom w:val="none" w:sz="0" w:space="0" w:color="auto"/>
            <w:right w:val="none" w:sz="0" w:space="0" w:color="auto"/>
          </w:divBdr>
        </w:div>
        <w:div w:id="1132671757">
          <w:marLeft w:val="640"/>
          <w:marRight w:val="0"/>
          <w:marTop w:val="0"/>
          <w:marBottom w:val="0"/>
          <w:divBdr>
            <w:top w:val="none" w:sz="0" w:space="0" w:color="auto"/>
            <w:left w:val="none" w:sz="0" w:space="0" w:color="auto"/>
            <w:bottom w:val="none" w:sz="0" w:space="0" w:color="auto"/>
            <w:right w:val="none" w:sz="0" w:space="0" w:color="auto"/>
          </w:divBdr>
        </w:div>
        <w:div w:id="1210190768">
          <w:marLeft w:val="640"/>
          <w:marRight w:val="0"/>
          <w:marTop w:val="0"/>
          <w:marBottom w:val="0"/>
          <w:divBdr>
            <w:top w:val="none" w:sz="0" w:space="0" w:color="auto"/>
            <w:left w:val="none" w:sz="0" w:space="0" w:color="auto"/>
            <w:bottom w:val="none" w:sz="0" w:space="0" w:color="auto"/>
            <w:right w:val="none" w:sz="0" w:space="0" w:color="auto"/>
          </w:divBdr>
        </w:div>
        <w:div w:id="1229342165">
          <w:marLeft w:val="640"/>
          <w:marRight w:val="0"/>
          <w:marTop w:val="0"/>
          <w:marBottom w:val="0"/>
          <w:divBdr>
            <w:top w:val="none" w:sz="0" w:space="0" w:color="auto"/>
            <w:left w:val="none" w:sz="0" w:space="0" w:color="auto"/>
            <w:bottom w:val="none" w:sz="0" w:space="0" w:color="auto"/>
            <w:right w:val="none" w:sz="0" w:space="0" w:color="auto"/>
          </w:divBdr>
        </w:div>
        <w:div w:id="1267881360">
          <w:marLeft w:val="640"/>
          <w:marRight w:val="0"/>
          <w:marTop w:val="0"/>
          <w:marBottom w:val="0"/>
          <w:divBdr>
            <w:top w:val="none" w:sz="0" w:space="0" w:color="auto"/>
            <w:left w:val="none" w:sz="0" w:space="0" w:color="auto"/>
            <w:bottom w:val="none" w:sz="0" w:space="0" w:color="auto"/>
            <w:right w:val="none" w:sz="0" w:space="0" w:color="auto"/>
          </w:divBdr>
        </w:div>
        <w:div w:id="1298487192">
          <w:marLeft w:val="640"/>
          <w:marRight w:val="0"/>
          <w:marTop w:val="0"/>
          <w:marBottom w:val="0"/>
          <w:divBdr>
            <w:top w:val="none" w:sz="0" w:space="0" w:color="auto"/>
            <w:left w:val="none" w:sz="0" w:space="0" w:color="auto"/>
            <w:bottom w:val="none" w:sz="0" w:space="0" w:color="auto"/>
            <w:right w:val="none" w:sz="0" w:space="0" w:color="auto"/>
          </w:divBdr>
        </w:div>
        <w:div w:id="1352298237">
          <w:marLeft w:val="640"/>
          <w:marRight w:val="0"/>
          <w:marTop w:val="0"/>
          <w:marBottom w:val="0"/>
          <w:divBdr>
            <w:top w:val="none" w:sz="0" w:space="0" w:color="auto"/>
            <w:left w:val="none" w:sz="0" w:space="0" w:color="auto"/>
            <w:bottom w:val="none" w:sz="0" w:space="0" w:color="auto"/>
            <w:right w:val="none" w:sz="0" w:space="0" w:color="auto"/>
          </w:divBdr>
        </w:div>
        <w:div w:id="1376850634">
          <w:marLeft w:val="640"/>
          <w:marRight w:val="0"/>
          <w:marTop w:val="0"/>
          <w:marBottom w:val="0"/>
          <w:divBdr>
            <w:top w:val="none" w:sz="0" w:space="0" w:color="auto"/>
            <w:left w:val="none" w:sz="0" w:space="0" w:color="auto"/>
            <w:bottom w:val="none" w:sz="0" w:space="0" w:color="auto"/>
            <w:right w:val="none" w:sz="0" w:space="0" w:color="auto"/>
          </w:divBdr>
        </w:div>
        <w:div w:id="1380327713">
          <w:marLeft w:val="640"/>
          <w:marRight w:val="0"/>
          <w:marTop w:val="0"/>
          <w:marBottom w:val="0"/>
          <w:divBdr>
            <w:top w:val="none" w:sz="0" w:space="0" w:color="auto"/>
            <w:left w:val="none" w:sz="0" w:space="0" w:color="auto"/>
            <w:bottom w:val="none" w:sz="0" w:space="0" w:color="auto"/>
            <w:right w:val="none" w:sz="0" w:space="0" w:color="auto"/>
          </w:divBdr>
        </w:div>
        <w:div w:id="1383021139">
          <w:marLeft w:val="640"/>
          <w:marRight w:val="0"/>
          <w:marTop w:val="0"/>
          <w:marBottom w:val="0"/>
          <w:divBdr>
            <w:top w:val="none" w:sz="0" w:space="0" w:color="auto"/>
            <w:left w:val="none" w:sz="0" w:space="0" w:color="auto"/>
            <w:bottom w:val="none" w:sz="0" w:space="0" w:color="auto"/>
            <w:right w:val="none" w:sz="0" w:space="0" w:color="auto"/>
          </w:divBdr>
        </w:div>
        <w:div w:id="1409841853">
          <w:marLeft w:val="640"/>
          <w:marRight w:val="0"/>
          <w:marTop w:val="0"/>
          <w:marBottom w:val="0"/>
          <w:divBdr>
            <w:top w:val="none" w:sz="0" w:space="0" w:color="auto"/>
            <w:left w:val="none" w:sz="0" w:space="0" w:color="auto"/>
            <w:bottom w:val="none" w:sz="0" w:space="0" w:color="auto"/>
            <w:right w:val="none" w:sz="0" w:space="0" w:color="auto"/>
          </w:divBdr>
        </w:div>
        <w:div w:id="1412384252">
          <w:marLeft w:val="640"/>
          <w:marRight w:val="0"/>
          <w:marTop w:val="0"/>
          <w:marBottom w:val="0"/>
          <w:divBdr>
            <w:top w:val="none" w:sz="0" w:space="0" w:color="auto"/>
            <w:left w:val="none" w:sz="0" w:space="0" w:color="auto"/>
            <w:bottom w:val="none" w:sz="0" w:space="0" w:color="auto"/>
            <w:right w:val="none" w:sz="0" w:space="0" w:color="auto"/>
          </w:divBdr>
        </w:div>
        <w:div w:id="1421947363">
          <w:marLeft w:val="640"/>
          <w:marRight w:val="0"/>
          <w:marTop w:val="0"/>
          <w:marBottom w:val="0"/>
          <w:divBdr>
            <w:top w:val="none" w:sz="0" w:space="0" w:color="auto"/>
            <w:left w:val="none" w:sz="0" w:space="0" w:color="auto"/>
            <w:bottom w:val="none" w:sz="0" w:space="0" w:color="auto"/>
            <w:right w:val="none" w:sz="0" w:space="0" w:color="auto"/>
          </w:divBdr>
        </w:div>
        <w:div w:id="1443502006">
          <w:marLeft w:val="640"/>
          <w:marRight w:val="0"/>
          <w:marTop w:val="0"/>
          <w:marBottom w:val="0"/>
          <w:divBdr>
            <w:top w:val="none" w:sz="0" w:space="0" w:color="auto"/>
            <w:left w:val="none" w:sz="0" w:space="0" w:color="auto"/>
            <w:bottom w:val="none" w:sz="0" w:space="0" w:color="auto"/>
            <w:right w:val="none" w:sz="0" w:space="0" w:color="auto"/>
          </w:divBdr>
        </w:div>
        <w:div w:id="1446076147">
          <w:marLeft w:val="640"/>
          <w:marRight w:val="0"/>
          <w:marTop w:val="0"/>
          <w:marBottom w:val="0"/>
          <w:divBdr>
            <w:top w:val="none" w:sz="0" w:space="0" w:color="auto"/>
            <w:left w:val="none" w:sz="0" w:space="0" w:color="auto"/>
            <w:bottom w:val="none" w:sz="0" w:space="0" w:color="auto"/>
            <w:right w:val="none" w:sz="0" w:space="0" w:color="auto"/>
          </w:divBdr>
        </w:div>
        <w:div w:id="1470630958">
          <w:marLeft w:val="640"/>
          <w:marRight w:val="0"/>
          <w:marTop w:val="0"/>
          <w:marBottom w:val="0"/>
          <w:divBdr>
            <w:top w:val="none" w:sz="0" w:space="0" w:color="auto"/>
            <w:left w:val="none" w:sz="0" w:space="0" w:color="auto"/>
            <w:bottom w:val="none" w:sz="0" w:space="0" w:color="auto"/>
            <w:right w:val="none" w:sz="0" w:space="0" w:color="auto"/>
          </w:divBdr>
        </w:div>
        <w:div w:id="1518537740">
          <w:marLeft w:val="640"/>
          <w:marRight w:val="0"/>
          <w:marTop w:val="0"/>
          <w:marBottom w:val="0"/>
          <w:divBdr>
            <w:top w:val="none" w:sz="0" w:space="0" w:color="auto"/>
            <w:left w:val="none" w:sz="0" w:space="0" w:color="auto"/>
            <w:bottom w:val="none" w:sz="0" w:space="0" w:color="auto"/>
            <w:right w:val="none" w:sz="0" w:space="0" w:color="auto"/>
          </w:divBdr>
        </w:div>
        <w:div w:id="1535117967">
          <w:marLeft w:val="640"/>
          <w:marRight w:val="0"/>
          <w:marTop w:val="0"/>
          <w:marBottom w:val="0"/>
          <w:divBdr>
            <w:top w:val="none" w:sz="0" w:space="0" w:color="auto"/>
            <w:left w:val="none" w:sz="0" w:space="0" w:color="auto"/>
            <w:bottom w:val="none" w:sz="0" w:space="0" w:color="auto"/>
            <w:right w:val="none" w:sz="0" w:space="0" w:color="auto"/>
          </w:divBdr>
        </w:div>
        <w:div w:id="1552382734">
          <w:marLeft w:val="640"/>
          <w:marRight w:val="0"/>
          <w:marTop w:val="0"/>
          <w:marBottom w:val="0"/>
          <w:divBdr>
            <w:top w:val="none" w:sz="0" w:space="0" w:color="auto"/>
            <w:left w:val="none" w:sz="0" w:space="0" w:color="auto"/>
            <w:bottom w:val="none" w:sz="0" w:space="0" w:color="auto"/>
            <w:right w:val="none" w:sz="0" w:space="0" w:color="auto"/>
          </w:divBdr>
        </w:div>
        <w:div w:id="1605066886">
          <w:marLeft w:val="640"/>
          <w:marRight w:val="0"/>
          <w:marTop w:val="0"/>
          <w:marBottom w:val="0"/>
          <w:divBdr>
            <w:top w:val="none" w:sz="0" w:space="0" w:color="auto"/>
            <w:left w:val="none" w:sz="0" w:space="0" w:color="auto"/>
            <w:bottom w:val="none" w:sz="0" w:space="0" w:color="auto"/>
            <w:right w:val="none" w:sz="0" w:space="0" w:color="auto"/>
          </w:divBdr>
        </w:div>
        <w:div w:id="1681589214">
          <w:marLeft w:val="640"/>
          <w:marRight w:val="0"/>
          <w:marTop w:val="0"/>
          <w:marBottom w:val="0"/>
          <w:divBdr>
            <w:top w:val="none" w:sz="0" w:space="0" w:color="auto"/>
            <w:left w:val="none" w:sz="0" w:space="0" w:color="auto"/>
            <w:bottom w:val="none" w:sz="0" w:space="0" w:color="auto"/>
            <w:right w:val="none" w:sz="0" w:space="0" w:color="auto"/>
          </w:divBdr>
        </w:div>
        <w:div w:id="1720283251">
          <w:marLeft w:val="640"/>
          <w:marRight w:val="0"/>
          <w:marTop w:val="0"/>
          <w:marBottom w:val="0"/>
          <w:divBdr>
            <w:top w:val="none" w:sz="0" w:space="0" w:color="auto"/>
            <w:left w:val="none" w:sz="0" w:space="0" w:color="auto"/>
            <w:bottom w:val="none" w:sz="0" w:space="0" w:color="auto"/>
            <w:right w:val="none" w:sz="0" w:space="0" w:color="auto"/>
          </w:divBdr>
        </w:div>
        <w:div w:id="1721174337">
          <w:marLeft w:val="640"/>
          <w:marRight w:val="0"/>
          <w:marTop w:val="0"/>
          <w:marBottom w:val="0"/>
          <w:divBdr>
            <w:top w:val="none" w:sz="0" w:space="0" w:color="auto"/>
            <w:left w:val="none" w:sz="0" w:space="0" w:color="auto"/>
            <w:bottom w:val="none" w:sz="0" w:space="0" w:color="auto"/>
            <w:right w:val="none" w:sz="0" w:space="0" w:color="auto"/>
          </w:divBdr>
        </w:div>
        <w:div w:id="1742825644">
          <w:marLeft w:val="640"/>
          <w:marRight w:val="0"/>
          <w:marTop w:val="0"/>
          <w:marBottom w:val="0"/>
          <w:divBdr>
            <w:top w:val="none" w:sz="0" w:space="0" w:color="auto"/>
            <w:left w:val="none" w:sz="0" w:space="0" w:color="auto"/>
            <w:bottom w:val="none" w:sz="0" w:space="0" w:color="auto"/>
            <w:right w:val="none" w:sz="0" w:space="0" w:color="auto"/>
          </w:divBdr>
        </w:div>
        <w:div w:id="1747994358">
          <w:marLeft w:val="640"/>
          <w:marRight w:val="0"/>
          <w:marTop w:val="0"/>
          <w:marBottom w:val="0"/>
          <w:divBdr>
            <w:top w:val="none" w:sz="0" w:space="0" w:color="auto"/>
            <w:left w:val="none" w:sz="0" w:space="0" w:color="auto"/>
            <w:bottom w:val="none" w:sz="0" w:space="0" w:color="auto"/>
            <w:right w:val="none" w:sz="0" w:space="0" w:color="auto"/>
          </w:divBdr>
        </w:div>
        <w:div w:id="1774134600">
          <w:marLeft w:val="640"/>
          <w:marRight w:val="0"/>
          <w:marTop w:val="0"/>
          <w:marBottom w:val="0"/>
          <w:divBdr>
            <w:top w:val="none" w:sz="0" w:space="0" w:color="auto"/>
            <w:left w:val="none" w:sz="0" w:space="0" w:color="auto"/>
            <w:bottom w:val="none" w:sz="0" w:space="0" w:color="auto"/>
            <w:right w:val="none" w:sz="0" w:space="0" w:color="auto"/>
          </w:divBdr>
        </w:div>
        <w:div w:id="1885288585">
          <w:marLeft w:val="640"/>
          <w:marRight w:val="0"/>
          <w:marTop w:val="0"/>
          <w:marBottom w:val="0"/>
          <w:divBdr>
            <w:top w:val="none" w:sz="0" w:space="0" w:color="auto"/>
            <w:left w:val="none" w:sz="0" w:space="0" w:color="auto"/>
            <w:bottom w:val="none" w:sz="0" w:space="0" w:color="auto"/>
            <w:right w:val="none" w:sz="0" w:space="0" w:color="auto"/>
          </w:divBdr>
        </w:div>
        <w:div w:id="1900434268">
          <w:marLeft w:val="640"/>
          <w:marRight w:val="0"/>
          <w:marTop w:val="0"/>
          <w:marBottom w:val="0"/>
          <w:divBdr>
            <w:top w:val="none" w:sz="0" w:space="0" w:color="auto"/>
            <w:left w:val="none" w:sz="0" w:space="0" w:color="auto"/>
            <w:bottom w:val="none" w:sz="0" w:space="0" w:color="auto"/>
            <w:right w:val="none" w:sz="0" w:space="0" w:color="auto"/>
          </w:divBdr>
        </w:div>
        <w:div w:id="1953440380">
          <w:marLeft w:val="640"/>
          <w:marRight w:val="0"/>
          <w:marTop w:val="0"/>
          <w:marBottom w:val="0"/>
          <w:divBdr>
            <w:top w:val="none" w:sz="0" w:space="0" w:color="auto"/>
            <w:left w:val="none" w:sz="0" w:space="0" w:color="auto"/>
            <w:bottom w:val="none" w:sz="0" w:space="0" w:color="auto"/>
            <w:right w:val="none" w:sz="0" w:space="0" w:color="auto"/>
          </w:divBdr>
        </w:div>
        <w:div w:id="1957329757">
          <w:marLeft w:val="640"/>
          <w:marRight w:val="0"/>
          <w:marTop w:val="0"/>
          <w:marBottom w:val="0"/>
          <w:divBdr>
            <w:top w:val="none" w:sz="0" w:space="0" w:color="auto"/>
            <w:left w:val="none" w:sz="0" w:space="0" w:color="auto"/>
            <w:bottom w:val="none" w:sz="0" w:space="0" w:color="auto"/>
            <w:right w:val="none" w:sz="0" w:space="0" w:color="auto"/>
          </w:divBdr>
        </w:div>
        <w:div w:id="1969778115">
          <w:marLeft w:val="640"/>
          <w:marRight w:val="0"/>
          <w:marTop w:val="0"/>
          <w:marBottom w:val="0"/>
          <w:divBdr>
            <w:top w:val="none" w:sz="0" w:space="0" w:color="auto"/>
            <w:left w:val="none" w:sz="0" w:space="0" w:color="auto"/>
            <w:bottom w:val="none" w:sz="0" w:space="0" w:color="auto"/>
            <w:right w:val="none" w:sz="0" w:space="0" w:color="auto"/>
          </w:divBdr>
        </w:div>
        <w:div w:id="2043167678">
          <w:marLeft w:val="640"/>
          <w:marRight w:val="0"/>
          <w:marTop w:val="0"/>
          <w:marBottom w:val="0"/>
          <w:divBdr>
            <w:top w:val="none" w:sz="0" w:space="0" w:color="auto"/>
            <w:left w:val="none" w:sz="0" w:space="0" w:color="auto"/>
            <w:bottom w:val="none" w:sz="0" w:space="0" w:color="auto"/>
            <w:right w:val="none" w:sz="0" w:space="0" w:color="auto"/>
          </w:divBdr>
        </w:div>
        <w:div w:id="2082557218">
          <w:marLeft w:val="640"/>
          <w:marRight w:val="0"/>
          <w:marTop w:val="0"/>
          <w:marBottom w:val="0"/>
          <w:divBdr>
            <w:top w:val="none" w:sz="0" w:space="0" w:color="auto"/>
            <w:left w:val="none" w:sz="0" w:space="0" w:color="auto"/>
            <w:bottom w:val="none" w:sz="0" w:space="0" w:color="auto"/>
            <w:right w:val="none" w:sz="0" w:space="0" w:color="auto"/>
          </w:divBdr>
        </w:div>
        <w:div w:id="2111509623">
          <w:marLeft w:val="640"/>
          <w:marRight w:val="0"/>
          <w:marTop w:val="0"/>
          <w:marBottom w:val="0"/>
          <w:divBdr>
            <w:top w:val="none" w:sz="0" w:space="0" w:color="auto"/>
            <w:left w:val="none" w:sz="0" w:space="0" w:color="auto"/>
            <w:bottom w:val="none" w:sz="0" w:space="0" w:color="auto"/>
            <w:right w:val="none" w:sz="0" w:space="0" w:color="auto"/>
          </w:divBdr>
        </w:div>
        <w:div w:id="2138451520">
          <w:marLeft w:val="640"/>
          <w:marRight w:val="0"/>
          <w:marTop w:val="0"/>
          <w:marBottom w:val="0"/>
          <w:divBdr>
            <w:top w:val="none" w:sz="0" w:space="0" w:color="auto"/>
            <w:left w:val="none" w:sz="0" w:space="0" w:color="auto"/>
            <w:bottom w:val="none" w:sz="0" w:space="0" w:color="auto"/>
            <w:right w:val="none" w:sz="0" w:space="0" w:color="auto"/>
          </w:divBdr>
        </w:div>
      </w:divsChild>
    </w:div>
    <w:div w:id="1897085082">
      <w:bodyDiv w:val="1"/>
      <w:marLeft w:val="0"/>
      <w:marRight w:val="0"/>
      <w:marTop w:val="0"/>
      <w:marBottom w:val="0"/>
      <w:divBdr>
        <w:top w:val="none" w:sz="0" w:space="0" w:color="auto"/>
        <w:left w:val="none" w:sz="0" w:space="0" w:color="auto"/>
        <w:bottom w:val="none" w:sz="0" w:space="0" w:color="auto"/>
        <w:right w:val="none" w:sz="0" w:space="0" w:color="auto"/>
      </w:divBdr>
      <w:divsChild>
        <w:div w:id="50423612">
          <w:marLeft w:val="640"/>
          <w:marRight w:val="0"/>
          <w:marTop w:val="0"/>
          <w:marBottom w:val="0"/>
          <w:divBdr>
            <w:top w:val="none" w:sz="0" w:space="0" w:color="auto"/>
            <w:left w:val="none" w:sz="0" w:space="0" w:color="auto"/>
            <w:bottom w:val="none" w:sz="0" w:space="0" w:color="auto"/>
            <w:right w:val="none" w:sz="0" w:space="0" w:color="auto"/>
          </w:divBdr>
        </w:div>
        <w:div w:id="55443466">
          <w:marLeft w:val="640"/>
          <w:marRight w:val="0"/>
          <w:marTop w:val="0"/>
          <w:marBottom w:val="0"/>
          <w:divBdr>
            <w:top w:val="none" w:sz="0" w:space="0" w:color="auto"/>
            <w:left w:val="none" w:sz="0" w:space="0" w:color="auto"/>
            <w:bottom w:val="none" w:sz="0" w:space="0" w:color="auto"/>
            <w:right w:val="none" w:sz="0" w:space="0" w:color="auto"/>
          </w:divBdr>
        </w:div>
        <w:div w:id="64113731">
          <w:marLeft w:val="640"/>
          <w:marRight w:val="0"/>
          <w:marTop w:val="0"/>
          <w:marBottom w:val="0"/>
          <w:divBdr>
            <w:top w:val="none" w:sz="0" w:space="0" w:color="auto"/>
            <w:left w:val="none" w:sz="0" w:space="0" w:color="auto"/>
            <w:bottom w:val="none" w:sz="0" w:space="0" w:color="auto"/>
            <w:right w:val="none" w:sz="0" w:space="0" w:color="auto"/>
          </w:divBdr>
        </w:div>
        <w:div w:id="81025496">
          <w:marLeft w:val="640"/>
          <w:marRight w:val="0"/>
          <w:marTop w:val="0"/>
          <w:marBottom w:val="0"/>
          <w:divBdr>
            <w:top w:val="none" w:sz="0" w:space="0" w:color="auto"/>
            <w:left w:val="none" w:sz="0" w:space="0" w:color="auto"/>
            <w:bottom w:val="none" w:sz="0" w:space="0" w:color="auto"/>
            <w:right w:val="none" w:sz="0" w:space="0" w:color="auto"/>
          </w:divBdr>
        </w:div>
        <w:div w:id="135953000">
          <w:marLeft w:val="640"/>
          <w:marRight w:val="0"/>
          <w:marTop w:val="0"/>
          <w:marBottom w:val="0"/>
          <w:divBdr>
            <w:top w:val="none" w:sz="0" w:space="0" w:color="auto"/>
            <w:left w:val="none" w:sz="0" w:space="0" w:color="auto"/>
            <w:bottom w:val="none" w:sz="0" w:space="0" w:color="auto"/>
            <w:right w:val="none" w:sz="0" w:space="0" w:color="auto"/>
          </w:divBdr>
        </w:div>
        <w:div w:id="178473962">
          <w:marLeft w:val="640"/>
          <w:marRight w:val="0"/>
          <w:marTop w:val="0"/>
          <w:marBottom w:val="0"/>
          <w:divBdr>
            <w:top w:val="none" w:sz="0" w:space="0" w:color="auto"/>
            <w:left w:val="none" w:sz="0" w:space="0" w:color="auto"/>
            <w:bottom w:val="none" w:sz="0" w:space="0" w:color="auto"/>
            <w:right w:val="none" w:sz="0" w:space="0" w:color="auto"/>
          </w:divBdr>
        </w:div>
        <w:div w:id="187063687">
          <w:marLeft w:val="640"/>
          <w:marRight w:val="0"/>
          <w:marTop w:val="0"/>
          <w:marBottom w:val="0"/>
          <w:divBdr>
            <w:top w:val="none" w:sz="0" w:space="0" w:color="auto"/>
            <w:left w:val="none" w:sz="0" w:space="0" w:color="auto"/>
            <w:bottom w:val="none" w:sz="0" w:space="0" w:color="auto"/>
            <w:right w:val="none" w:sz="0" w:space="0" w:color="auto"/>
          </w:divBdr>
        </w:div>
        <w:div w:id="215700131">
          <w:marLeft w:val="640"/>
          <w:marRight w:val="0"/>
          <w:marTop w:val="0"/>
          <w:marBottom w:val="0"/>
          <w:divBdr>
            <w:top w:val="none" w:sz="0" w:space="0" w:color="auto"/>
            <w:left w:val="none" w:sz="0" w:space="0" w:color="auto"/>
            <w:bottom w:val="none" w:sz="0" w:space="0" w:color="auto"/>
            <w:right w:val="none" w:sz="0" w:space="0" w:color="auto"/>
          </w:divBdr>
        </w:div>
        <w:div w:id="232083510">
          <w:marLeft w:val="640"/>
          <w:marRight w:val="0"/>
          <w:marTop w:val="0"/>
          <w:marBottom w:val="0"/>
          <w:divBdr>
            <w:top w:val="none" w:sz="0" w:space="0" w:color="auto"/>
            <w:left w:val="none" w:sz="0" w:space="0" w:color="auto"/>
            <w:bottom w:val="none" w:sz="0" w:space="0" w:color="auto"/>
            <w:right w:val="none" w:sz="0" w:space="0" w:color="auto"/>
          </w:divBdr>
        </w:div>
        <w:div w:id="270209711">
          <w:marLeft w:val="640"/>
          <w:marRight w:val="0"/>
          <w:marTop w:val="0"/>
          <w:marBottom w:val="0"/>
          <w:divBdr>
            <w:top w:val="none" w:sz="0" w:space="0" w:color="auto"/>
            <w:left w:val="none" w:sz="0" w:space="0" w:color="auto"/>
            <w:bottom w:val="none" w:sz="0" w:space="0" w:color="auto"/>
            <w:right w:val="none" w:sz="0" w:space="0" w:color="auto"/>
          </w:divBdr>
        </w:div>
        <w:div w:id="306933970">
          <w:marLeft w:val="640"/>
          <w:marRight w:val="0"/>
          <w:marTop w:val="0"/>
          <w:marBottom w:val="0"/>
          <w:divBdr>
            <w:top w:val="none" w:sz="0" w:space="0" w:color="auto"/>
            <w:left w:val="none" w:sz="0" w:space="0" w:color="auto"/>
            <w:bottom w:val="none" w:sz="0" w:space="0" w:color="auto"/>
            <w:right w:val="none" w:sz="0" w:space="0" w:color="auto"/>
          </w:divBdr>
        </w:div>
        <w:div w:id="326788029">
          <w:marLeft w:val="640"/>
          <w:marRight w:val="0"/>
          <w:marTop w:val="0"/>
          <w:marBottom w:val="0"/>
          <w:divBdr>
            <w:top w:val="none" w:sz="0" w:space="0" w:color="auto"/>
            <w:left w:val="none" w:sz="0" w:space="0" w:color="auto"/>
            <w:bottom w:val="none" w:sz="0" w:space="0" w:color="auto"/>
            <w:right w:val="none" w:sz="0" w:space="0" w:color="auto"/>
          </w:divBdr>
        </w:div>
        <w:div w:id="343674817">
          <w:marLeft w:val="640"/>
          <w:marRight w:val="0"/>
          <w:marTop w:val="0"/>
          <w:marBottom w:val="0"/>
          <w:divBdr>
            <w:top w:val="none" w:sz="0" w:space="0" w:color="auto"/>
            <w:left w:val="none" w:sz="0" w:space="0" w:color="auto"/>
            <w:bottom w:val="none" w:sz="0" w:space="0" w:color="auto"/>
            <w:right w:val="none" w:sz="0" w:space="0" w:color="auto"/>
          </w:divBdr>
        </w:div>
        <w:div w:id="378748412">
          <w:marLeft w:val="640"/>
          <w:marRight w:val="0"/>
          <w:marTop w:val="0"/>
          <w:marBottom w:val="0"/>
          <w:divBdr>
            <w:top w:val="none" w:sz="0" w:space="0" w:color="auto"/>
            <w:left w:val="none" w:sz="0" w:space="0" w:color="auto"/>
            <w:bottom w:val="none" w:sz="0" w:space="0" w:color="auto"/>
            <w:right w:val="none" w:sz="0" w:space="0" w:color="auto"/>
          </w:divBdr>
        </w:div>
        <w:div w:id="425811438">
          <w:marLeft w:val="640"/>
          <w:marRight w:val="0"/>
          <w:marTop w:val="0"/>
          <w:marBottom w:val="0"/>
          <w:divBdr>
            <w:top w:val="none" w:sz="0" w:space="0" w:color="auto"/>
            <w:left w:val="none" w:sz="0" w:space="0" w:color="auto"/>
            <w:bottom w:val="none" w:sz="0" w:space="0" w:color="auto"/>
            <w:right w:val="none" w:sz="0" w:space="0" w:color="auto"/>
          </w:divBdr>
        </w:div>
        <w:div w:id="460266875">
          <w:marLeft w:val="640"/>
          <w:marRight w:val="0"/>
          <w:marTop w:val="0"/>
          <w:marBottom w:val="0"/>
          <w:divBdr>
            <w:top w:val="none" w:sz="0" w:space="0" w:color="auto"/>
            <w:left w:val="none" w:sz="0" w:space="0" w:color="auto"/>
            <w:bottom w:val="none" w:sz="0" w:space="0" w:color="auto"/>
            <w:right w:val="none" w:sz="0" w:space="0" w:color="auto"/>
          </w:divBdr>
        </w:div>
        <w:div w:id="467210318">
          <w:marLeft w:val="640"/>
          <w:marRight w:val="0"/>
          <w:marTop w:val="0"/>
          <w:marBottom w:val="0"/>
          <w:divBdr>
            <w:top w:val="none" w:sz="0" w:space="0" w:color="auto"/>
            <w:left w:val="none" w:sz="0" w:space="0" w:color="auto"/>
            <w:bottom w:val="none" w:sz="0" w:space="0" w:color="auto"/>
            <w:right w:val="none" w:sz="0" w:space="0" w:color="auto"/>
          </w:divBdr>
        </w:div>
        <w:div w:id="474955589">
          <w:marLeft w:val="640"/>
          <w:marRight w:val="0"/>
          <w:marTop w:val="0"/>
          <w:marBottom w:val="0"/>
          <w:divBdr>
            <w:top w:val="none" w:sz="0" w:space="0" w:color="auto"/>
            <w:left w:val="none" w:sz="0" w:space="0" w:color="auto"/>
            <w:bottom w:val="none" w:sz="0" w:space="0" w:color="auto"/>
            <w:right w:val="none" w:sz="0" w:space="0" w:color="auto"/>
          </w:divBdr>
        </w:div>
        <w:div w:id="543565986">
          <w:marLeft w:val="640"/>
          <w:marRight w:val="0"/>
          <w:marTop w:val="0"/>
          <w:marBottom w:val="0"/>
          <w:divBdr>
            <w:top w:val="none" w:sz="0" w:space="0" w:color="auto"/>
            <w:left w:val="none" w:sz="0" w:space="0" w:color="auto"/>
            <w:bottom w:val="none" w:sz="0" w:space="0" w:color="auto"/>
            <w:right w:val="none" w:sz="0" w:space="0" w:color="auto"/>
          </w:divBdr>
        </w:div>
        <w:div w:id="558790461">
          <w:marLeft w:val="640"/>
          <w:marRight w:val="0"/>
          <w:marTop w:val="0"/>
          <w:marBottom w:val="0"/>
          <w:divBdr>
            <w:top w:val="none" w:sz="0" w:space="0" w:color="auto"/>
            <w:left w:val="none" w:sz="0" w:space="0" w:color="auto"/>
            <w:bottom w:val="none" w:sz="0" w:space="0" w:color="auto"/>
            <w:right w:val="none" w:sz="0" w:space="0" w:color="auto"/>
          </w:divBdr>
        </w:div>
        <w:div w:id="596643851">
          <w:marLeft w:val="640"/>
          <w:marRight w:val="0"/>
          <w:marTop w:val="0"/>
          <w:marBottom w:val="0"/>
          <w:divBdr>
            <w:top w:val="none" w:sz="0" w:space="0" w:color="auto"/>
            <w:left w:val="none" w:sz="0" w:space="0" w:color="auto"/>
            <w:bottom w:val="none" w:sz="0" w:space="0" w:color="auto"/>
            <w:right w:val="none" w:sz="0" w:space="0" w:color="auto"/>
          </w:divBdr>
        </w:div>
        <w:div w:id="623268111">
          <w:marLeft w:val="640"/>
          <w:marRight w:val="0"/>
          <w:marTop w:val="0"/>
          <w:marBottom w:val="0"/>
          <w:divBdr>
            <w:top w:val="none" w:sz="0" w:space="0" w:color="auto"/>
            <w:left w:val="none" w:sz="0" w:space="0" w:color="auto"/>
            <w:bottom w:val="none" w:sz="0" w:space="0" w:color="auto"/>
            <w:right w:val="none" w:sz="0" w:space="0" w:color="auto"/>
          </w:divBdr>
        </w:div>
        <w:div w:id="624196020">
          <w:marLeft w:val="640"/>
          <w:marRight w:val="0"/>
          <w:marTop w:val="0"/>
          <w:marBottom w:val="0"/>
          <w:divBdr>
            <w:top w:val="none" w:sz="0" w:space="0" w:color="auto"/>
            <w:left w:val="none" w:sz="0" w:space="0" w:color="auto"/>
            <w:bottom w:val="none" w:sz="0" w:space="0" w:color="auto"/>
            <w:right w:val="none" w:sz="0" w:space="0" w:color="auto"/>
          </w:divBdr>
        </w:div>
        <w:div w:id="661010783">
          <w:marLeft w:val="640"/>
          <w:marRight w:val="0"/>
          <w:marTop w:val="0"/>
          <w:marBottom w:val="0"/>
          <w:divBdr>
            <w:top w:val="none" w:sz="0" w:space="0" w:color="auto"/>
            <w:left w:val="none" w:sz="0" w:space="0" w:color="auto"/>
            <w:bottom w:val="none" w:sz="0" w:space="0" w:color="auto"/>
            <w:right w:val="none" w:sz="0" w:space="0" w:color="auto"/>
          </w:divBdr>
        </w:div>
        <w:div w:id="692263779">
          <w:marLeft w:val="640"/>
          <w:marRight w:val="0"/>
          <w:marTop w:val="0"/>
          <w:marBottom w:val="0"/>
          <w:divBdr>
            <w:top w:val="none" w:sz="0" w:space="0" w:color="auto"/>
            <w:left w:val="none" w:sz="0" w:space="0" w:color="auto"/>
            <w:bottom w:val="none" w:sz="0" w:space="0" w:color="auto"/>
            <w:right w:val="none" w:sz="0" w:space="0" w:color="auto"/>
          </w:divBdr>
        </w:div>
        <w:div w:id="754328804">
          <w:marLeft w:val="640"/>
          <w:marRight w:val="0"/>
          <w:marTop w:val="0"/>
          <w:marBottom w:val="0"/>
          <w:divBdr>
            <w:top w:val="none" w:sz="0" w:space="0" w:color="auto"/>
            <w:left w:val="none" w:sz="0" w:space="0" w:color="auto"/>
            <w:bottom w:val="none" w:sz="0" w:space="0" w:color="auto"/>
            <w:right w:val="none" w:sz="0" w:space="0" w:color="auto"/>
          </w:divBdr>
        </w:div>
        <w:div w:id="824392004">
          <w:marLeft w:val="640"/>
          <w:marRight w:val="0"/>
          <w:marTop w:val="0"/>
          <w:marBottom w:val="0"/>
          <w:divBdr>
            <w:top w:val="none" w:sz="0" w:space="0" w:color="auto"/>
            <w:left w:val="none" w:sz="0" w:space="0" w:color="auto"/>
            <w:bottom w:val="none" w:sz="0" w:space="0" w:color="auto"/>
            <w:right w:val="none" w:sz="0" w:space="0" w:color="auto"/>
          </w:divBdr>
        </w:div>
        <w:div w:id="871262211">
          <w:marLeft w:val="640"/>
          <w:marRight w:val="0"/>
          <w:marTop w:val="0"/>
          <w:marBottom w:val="0"/>
          <w:divBdr>
            <w:top w:val="none" w:sz="0" w:space="0" w:color="auto"/>
            <w:left w:val="none" w:sz="0" w:space="0" w:color="auto"/>
            <w:bottom w:val="none" w:sz="0" w:space="0" w:color="auto"/>
            <w:right w:val="none" w:sz="0" w:space="0" w:color="auto"/>
          </w:divBdr>
        </w:div>
        <w:div w:id="898396472">
          <w:marLeft w:val="640"/>
          <w:marRight w:val="0"/>
          <w:marTop w:val="0"/>
          <w:marBottom w:val="0"/>
          <w:divBdr>
            <w:top w:val="none" w:sz="0" w:space="0" w:color="auto"/>
            <w:left w:val="none" w:sz="0" w:space="0" w:color="auto"/>
            <w:bottom w:val="none" w:sz="0" w:space="0" w:color="auto"/>
            <w:right w:val="none" w:sz="0" w:space="0" w:color="auto"/>
          </w:divBdr>
        </w:div>
        <w:div w:id="935862146">
          <w:marLeft w:val="640"/>
          <w:marRight w:val="0"/>
          <w:marTop w:val="0"/>
          <w:marBottom w:val="0"/>
          <w:divBdr>
            <w:top w:val="none" w:sz="0" w:space="0" w:color="auto"/>
            <w:left w:val="none" w:sz="0" w:space="0" w:color="auto"/>
            <w:bottom w:val="none" w:sz="0" w:space="0" w:color="auto"/>
            <w:right w:val="none" w:sz="0" w:space="0" w:color="auto"/>
          </w:divBdr>
        </w:div>
        <w:div w:id="963855091">
          <w:marLeft w:val="640"/>
          <w:marRight w:val="0"/>
          <w:marTop w:val="0"/>
          <w:marBottom w:val="0"/>
          <w:divBdr>
            <w:top w:val="none" w:sz="0" w:space="0" w:color="auto"/>
            <w:left w:val="none" w:sz="0" w:space="0" w:color="auto"/>
            <w:bottom w:val="none" w:sz="0" w:space="0" w:color="auto"/>
            <w:right w:val="none" w:sz="0" w:space="0" w:color="auto"/>
          </w:divBdr>
        </w:div>
        <w:div w:id="966659847">
          <w:marLeft w:val="640"/>
          <w:marRight w:val="0"/>
          <w:marTop w:val="0"/>
          <w:marBottom w:val="0"/>
          <w:divBdr>
            <w:top w:val="none" w:sz="0" w:space="0" w:color="auto"/>
            <w:left w:val="none" w:sz="0" w:space="0" w:color="auto"/>
            <w:bottom w:val="none" w:sz="0" w:space="0" w:color="auto"/>
            <w:right w:val="none" w:sz="0" w:space="0" w:color="auto"/>
          </w:divBdr>
        </w:div>
        <w:div w:id="993487349">
          <w:marLeft w:val="640"/>
          <w:marRight w:val="0"/>
          <w:marTop w:val="0"/>
          <w:marBottom w:val="0"/>
          <w:divBdr>
            <w:top w:val="none" w:sz="0" w:space="0" w:color="auto"/>
            <w:left w:val="none" w:sz="0" w:space="0" w:color="auto"/>
            <w:bottom w:val="none" w:sz="0" w:space="0" w:color="auto"/>
            <w:right w:val="none" w:sz="0" w:space="0" w:color="auto"/>
          </w:divBdr>
        </w:div>
        <w:div w:id="1027294166">
          <w:marLeft w:val="640"/>
          <w:marRight w:val="0"/>
          <w:marTop w:val="0"/>
          <w:marBottom w:val="0"/>
          <w:divBdr>
            <w:top w:val="none" w:sz="0" w:space="0" w:color="auto"/>
            <w:left w:val="none" w:sz="0" w:space="0" w:color="auto"/>
            <w:bottom w:val="none" w:sz="0" w:space="0" w:color="auto"/>
            <w:right w:val="none" w:sz="0" w:space="0" w:color="auto"/>
          </w:divBdr>
        </w:div>
        <w:div w:id="1032921790">
          <w:marLeft w:val="640"/>
          <w:marRight w:val="0"/>
          <w:marTop w:val="0"/>
          <w:marBottom w:val="0"/>
          <w:divBdr>
            <w:top w:val="none" w:sz="0" w:space="0" w:color="auto"/>
            <w:left w:val="none" w:sz="0" w:space="0" w:color="auto"/>
            <w:bottom w:val="none" w:sz="0" w:space="0" w:color="auto"/>
            <w:right w:val="none" w:sz="0" w:space="0" w:color="auto"/>
          </w:divBdr>
        </w:div>
        <w:div w:id="1043946780">
          <w:marLeft w:val="640"/>
          <w:marRight w:val="0"/>
          <w:marTop w:val="0"/>
          <w:marBottom w:val="0"/>
          <w:divBdr>
            <w:top w:val="none" w:sz="0" w:space="0" w:color="auto"/>
            <w:left w:val="none" w:sz="0" w:space="0" w:color="auto"/>
            <w:bottom w:val="none" w:sz="0" w:space="0" w:color="auto"/>
            <w:right w:val="none" w:sz="0" w:space="0" w:color="auto"/>
          </w:divBdr>
        </w:div>
        <w:div w:id="1084302618">
          <w:marLeft w:val="640"/>
          <w:marRight w:val="0"/>
          <w:marTop w:val="0"/>
          <w:marBottom w:val="0"/>
          <w:divBdr>
            <w:top w:val="none" w:sz="0" w:space="0" w:color="auto"/>
            <w:left w:val="none" w:sz="0" w:space="0" w:color="auto"/>
            <w:bottom w:val="none" w:sz="0" w:space="0" w:color="auto"/>
            <w:right w:val="none" w:sz="0" w:space="0" w:color="auto"/>
          </w:divBdr>
        </w:div>
        <w:div w:id="1090153667">
          <w:marLeft w:val="640"/>
          <w:marRight w:val="0"/>
          <w:marTop w:val="0"/>
          <w:marBottom w:val="0"/>
          <w:divBdr>
            <w:top w:val="none" w:sz="0" w:space="0" w:color="auto"/>
            <w:left w:val="none" w:sz="0" w:space="0" w:color="auto"/>
            <w:bottom w:val="none" w:sz="0" w:space="0" w:color="auto"/>
            <w:right w:val="none" w:sz="0" w:space="0" w:color="auto"/>
          </w:divBdr>
        </w:div>
        <w:div w:id="1127049327">
          <w:marLeft w:val="640"/>
          <w:marRight w:val="0"/>
          <w:marTop w:val="0"/>
          <w:marBottom w:val="0"/>
          <w:divBdr>
            <w:top w:val="none" w:sz="0" w:space="0" w:color="auto"/>
            <w:left w:val="none" w:sz="0" w:space="0" w:color="auto"/>
            <w:bottom w:val="none" w:sz="0" w:space="0" w:color="auto"/>
            <w:right w:val="none" w:sz="0" w:space="0" w:color="auto"/>
          </w:divBdr>
        </w:div>
        <w:div w:id="1142121130">
          <w:marLeft w:val="640"/>
          <w:marRight w:val="0"/>
          <w:marTop w:val="0"/>
          <w:marBottom w:val="0"/>
          <w:divBdr>
            <w:top w:val="none" w:sz="0" w:space="0" w:color="auto"/>
            <w:left w:val="none" w:sz="0" w:space="0" w:color="auto"/>
            <w:bottom w:val="none" w:sz="0" w:space="0" w:color="auto"/>
            <w:right w:val="none" w:sz="0" w:space="0" w:color="auto"/>
          </w:divBdr>
        </w:div>
        <w:div w:id="1148205943">
          <w:marLeft w:val="640"/>
          <w:marRight w:val="0"/>
          <w:marTop w:val="0"/>
          <w:marBottom w:val="0"/>
          <w:divBdr>
            <w:top w:val="none" w:sz="0" w:space="0" w:color="auto"/>
            <w:left w:val="none" w:sz="0" w:space="0" w:color="auto"/>
            <w:bottom w:val="none" w:sz="0" w:space="0" w:color="auto"/>
            <w:right w:val="none" w:sz="0" w:space="0" w:color="auto"/>
          </w:divBdr>
        </w:div>
        <w:div w:id="1159931161">
          <w:marLeft w:val="640"/>
          <w:marRight w:val="0"/>
          <w:marTop w:val="0"/>
          <w:marBottom w:val="0"/>
          <w:divBdr>
            <w:top w:val="none" w:sz="0" w:space="0" w:color="auto"/>
            <w:left w:val="none" w:sz="0" w:space="0" w:color="auto"/>
            <w:bottom w:val="none" w:sz="0" w:space="0" w:color="auto"/>
            <w:right w:val="none" w:sz="0" w:space="0" w:color="auto"/>
          </w:divBdr>
        </w:div>
        <w:div w:id="1171140241">
          <w:marLeft w:val="640"/>
          <w:marRight w:val="0"/>
          <w:marTop w:val="0"/>
          <w:marBottom w:val="0"/>
          <w:divBdr>
            <w:top w:val="none" w:sz="0" w:space="0" w:color="auto"/>
            <w:left w:val="none" w:sz="0" w:space="0" w:color="auto"/>
            <w:bottom w:val="none" w:sz="0" w:space="0" w:color="auto"/>
            <w:right w:val="none" w:sz="0" w:space="0" w:color="auto"/>
          </w:divBdr>
        </w:div>
        <w:div w:id="1306885276">
          <w:marLeft w:val="640"/>
          <w:marRight w:val="0"/>
          <w:marTop w:val="0"/>
          <w:marBottom w:val="0"/>
          <w:divBdr>
            <w:top w:val="none" w:sz="0" w:space="0" w:color="auto"/>
            <w:left w:val="none" w:sz="0" w:space="0" w:color="auto"/>
            <w:bottom w:val="none" w:sz="0" w:space="0" w:color="auto"/>
            <w:right w:val="none" w:sz="0" w:space="0" w:color="auto"/>
          </w:divBdr>
        </w:div>
        <w:div w:id="1387801205">
          <w:marLeft w:val="640"/>
          <w:marRight w:val="0"/>
          <w:marTop w:val="0"/>
          <w:marBottom w:val="0"/>
          <w:divBdr>
            <w:top w:val="none" w:sz="0" w:space="0" w:color="auto"/>
            <w:left w:val="none" w:sz="0" w:space="0" w:color="auto"/>
            <w:bottom w:val="none" w:sz="0" w:space="0" w:color="auto"/>
            <w:right w:val="none" w:sz="0" w:space="0" w:color="auto"/>
          </w:divBdr>
        </w:div>
        <w:div w:id="1397126230">
          <w:marLeft w:val="640"/>
          <w:marRight w:val="0"/>
          <w:marTop w:val="0"/>
          <w:marBottom w:val="0"/>
          <w:divBdr>
            <w:top w:val="none" w:sz="0" w:space="0" w:color="auto"/>
            <w:left w:val="none" w:sz="0" w:space="0" w:color="auto"/>
            <w:bottom w:val="none" w:sz="0" w:space="0" w:color="auto"/>
            <w:right w:val="none" w:sz="0" w:space="0" w:color="auto"/>
          </w:divBdr>
        </w:div>
        <w:div w:id="1472210821">
          <w:marLeft w:val="640"/>
          <w:marRight w:val="0"/>
          <w:marTop w:val="0"/>
          <w:marBottom w:val="0"/>
          <w:divBdr>
            <w:top w:val="none" w:sz="0" w:space="0" w:color="auto"/>
            <w:left w:val="none" w:sz="0" w:space="0" w:color="auto"/>
            <w:bottom w:val="none" w:sz="0" w:space="0" w:color="auto"/>
            <w:right w:val="none" w:sz="0" w:space="0" w:color="auto"/>
          </w:divBdr>
        </w:div>
        <w:div w:id="1490823709">
          <w:marLeft w:val="640"/>
          <w:marRight w:val="0"/>
          <w:marTop w:val="0"/>
          <w:marBottom w:val="0"/>
          <w:divBdr>
            <w:top w:val="none" w:sz="0" w:space="0" w:color="auto"/>
            <w:left w:val="none" w:sz="0" w:space="0" w:color="auto"/>
            <w:bottom w:val="none" w:sz="0" w:space="0" w:color="auto"/>
            <w:right w:val="none" w:sz="0" w:space="0" w:color="auto"/>
          </w:divBdr>
        </w:div>
        <w:div w:id="1606234662">
          <w:marLeft w:val="640"/>
          <w:marRight w:val="0"/>
          <w:marTop w:val="0"/>
          <w:marBottom w:val="0"/>
          <w:divBdr>
            <w:top w:val="none" w:sz="0" w:space="0" w:color="auto"/>
            <w:left w:val="none" w:sz="0" w:space="0" w:color="auto"/>
            <w:bottom w:val="none" w:sz="0" w:space="0" w:color="auto"/>
            <w:right w:val="none" w:sz="0" w:space="0" w:color="auto"/>
          </w:divBdr>
        </w:div>
        <w:div w:id="1654480389">
          <w:marLeft w:val="640"/>
          <w:marRight w:val="0"/>
          <w:marTop w:val="0"/>
          <w:marBottom w:val="0"/>
          <w:divBdr>
            <w:top w:val="none" w:sz="0" w:space="0" w:color="auto"/>
            <w:left w:val="none" w:sz="0" w:space="0" w:color="auto"/>
            <w:bottom w:val="none" w:sz="0" w:space="0" w:color="auto"/>
            <w:right w:val="none" w:sz="0" w:space="0" w:color="auto"/>
          </w:divBdr>
        </w:div>
        <w:div w:id="1682779291">
          <w:marLeft w:val="640"/>
          <w:marRight w:val="0"/>
          <w:marTop w:val="0"/>
          <w:marBottom w:val="0"/>
          <w:divBdr>
            <w:top w:val="none" w:sz="0" w:space="0" w:color="auto"/>
            <w:left w:val="none" w:sz="0" w:space="0" w:color="auto"/>
            <w:bottom w:val="none" w:sz="0" w:space="0" w:color="auto"/>
            <w:right w:val="none" w:sz="0" w:space="0" w:color="auto"/>
          </w:divBdr>
        </w:div>
        <w:div w:id="1699702351">
          <w:marLeft w:val="640"/>
          <w:marRight w:val="0"/>
          <w:marTop w:val="0"/>
          <w:marBottom w:val="0"/>
          <w:divBdr>
            <w:top w:val="none" w:sz="0" w:space="0" w:color="auto"/>
            <w:left w:val="none" w:sz="0" w:space="0" w:color="auto"/>
            <w:bottom w:val="none" w:sz="0" w:space="0" w:color="auto"/>
            <w:right w:val="none" w:sz="0" w:space="0" w:color="auto"/>
          </w:divBdr>
        </w:div>
        <w:div w:id="1734501904">
          <w:marLeft w:val="640"/>
          <w:marRight w:val="0"/>
          <w:marTop w:val="0"/>
          <w:marBottom w:val="0"/>
          <w:divBdr>
            <w:top w:val="none" w:sz="0" w:space="0" w:color="auto"/>
            <w:left w:val="none" w:sz="0" w:space="0" w:color="auto"/>
            <w:bottom w:val="none" w:sz="0" w:space="0" w:color="auto"/>
            <w:right w:val="none" w:sz="0" w:space="0" w:color="auto"/>
          </w:divBdr>
        </w:div>
        <w:div w:id="1749113737">
          <w:marLeft w:val="640"/>
          <w:marRight w:val="0"/>
          <w:marTop w:val="0"/>
          <w:marBottom w:val="0"/>
          <w:divBdr>
            <w:top w:val="none" w:sz="0" w:space="0" w:color="auto"/>
            <w:left w:val="none" w:sz="0" w:space="0" w:color="auto"/>
            <w:bottom w:val="none" w:sz="0" w:space="0" w:color="auto"/>
            <w:right w:val="none" w:sz="0" w:space="0" w:color="auto"/>
          </w:divBdr>
        </w:div>
        <w:div w:id="1768620771">
          <w:marLeft w:val="640"/>
          <w:marRight w:val="0"/>
          <w:marTop w:val="0"/>
          <w:marBottom w:val="0"/>
          <w:divBdr>
            <w:top w:val="none" w:sz="0" w:space="0" w:color="auto"/>
            <w:left w:val="none" w:sz="0" w:space="0" w:color="auto"/>
            <w:bottom w:val="none" w:sz="0" w:space="0" w:color="auto"/>
            <w:right w:val="none" w:sz="0" w:space="0" w:color="auto"/>
          </w:divBdr>
        </w:div>
        <w:div w:id="1771969881">
          <w:marLeft w:val="640"/>
          <w:marRight w:val="0"/>
          <w:marTop w:val="0"/>
          <w:marBottom w:val="0"/>
          <w:divBdr>
            <w:top w:val="none" w:sz="0" w:space="0" w:color="auto"/>
            <w:left w:val="none" w:sz="0" w:space="0" w:color="auto"/>
            <w:bottom w:val="none" w:sz="0" w:space="0" w:color="auto"/>
            <w:right w:val="none" w:sz="0" w:space="0" w:color="auto"/>
          </w:divBdr>
        </w:div>
        <w:div w:id="1772312874">
          <w:marLeft w:val="640"/>
          <w:marRight w:val="0"/>
          <w:marTop w:val="0"/>
          <w:marBottom w:val="0"/>
          <w:divBdr>
            <w:top w:val="none" w:sz="0" w:space="0" w:color="auto"/>
            <w:left w:val="none" w:sz="0" w:space="0" w:color="auto"/>
            <w:bottom w:val="none" w:sz="0" w:space="0" w:color="auto"/>
            <w:right w:val="none" w:sz="0" w:space="0" w:color="auto"/>
          </w:divBdr>
        </w:div>
        <w:div w:id="1783181565">
          <w:marLeft w:val="640"/>
          <w:marRight w:val="0"/>
          <w:marTop w:val="0"/>
          <w:marBottom w:val="0"/>
          <w:divBdr>
            <w:top w:val="none" w:sz="0" w:space="0" w:color="auto"/>
            <w:left w:val="none" w:sz="0" w:space="0" w:color="auto"/>
            <w:bottom w:val="none" w:sz="0" w:space="0" w:color="auto"/>
            <w:right w:val="none" w:sz="0" w:space="0" w:color="auto"/>
          </w:divBdr>
        </w:div>
        <w:div w:id="1835418606">
          <w:marLeft w:val="640"/>
          <w:marRight w:val="0"/>
          <w:marTop w:val="0"/>
          <w:marBottom w:val="0"/>
          <w:divBdr>
            <w:top w:val="none" w:sz="0" w:space="0" w:color="auto"/>
            <w:left w:val="none" w:sz="0" w:space="0" w:color="auto"/>
            <w:bottom w:val="none" w:sz="0" w:space="0" w:color="auto"/>
            <w:right w:val="none" w:sz="0" w:space="0" w:color="auto"/>
          </w:divBdr>
        </w:div>
        <w:div w:id="1869097947">
          <w:marLeft w:val="640"/>
          <w:marRight w:val="0"/>
          <w:marTop w:val="0"/>
          <w:marBottom w:val="0"/>
          <w:divBdr>
            <w:top w:val="none" w:sz="0" w:space="0" w:color="auto"/>
            <w:left w:val="none" w:sz="0" w:space="0" w:color="auto"/>
            <w:bottom w:val="none" w:sz="0" w:space="0" w:color="auto"/>
            <w:right w:val="none" w:sz="0" w:space="0" w:color="auto"/>
          </w:divBdr>
        </w:div>
        <w:div w:id="1890267513">
          <w:marLeft w:val="640"/>
          <w:marRight w:val="0"/>
          <w:marTop w:val="0"/>
          <w:marBottom w:val="0"/>
          <w:divBdr>
            <w:top w:val="none" w:sz="0" w:space="0" w:color="auto"/>
            <w:left w:val="none" w:sz="0" w:space="0" w:color="auto"/>
            <w:bottom w:val="none" w:sz="0" w:space="0" w:color="auto"/>
            <w:right w:val="none" w:sz="0" w:space="0" w:color="auto"/>
          </w:divBdr>
        </w:div>
        <w:div w:id="1913081592">
          <w:marLeft w:val="640"/>
          <w:marRight w:val="0"/>
          <w:marTop w:val="0"/>
          <w:marBottom w:val="0"/>
          <w:divBdr>
            <w:top w:val="none" w:sz="0" w:space="0" w:color="auto"/>
            <w:left w:val="none" w:sz="0" w:space="0" w:color="auto"/>
            <w:bottom w:val="none" w:sz="0" w:space="0" w:color="auto"/>
            <w:right w:val="none" w:sz="0" w:space="0" w:color="auto"/>
          </w:divBdr>
        </w:div>
        <w:div w:id="1913464400">
          <w:marLeft w:val="640"/>
          <w:marRight w:val="0"/>
          <w:marTop w:val="0"/>
          <w:marBottom w:val="0"/>
          <w:divBdr>
            <w:top w:val="none" w:sz="0" w:space="0" w:color="auto"/>
            <w:left w:val="none" w:sz="0" w:space="0" w:color="auto"/>
            <w:bottom w:val="none" w:sz="0" w:space="0" w:color="auto"/>
            <w:right w:val="none" w:sz="0" w:space="0" w:color="auto"/>
          </w:divBdr>
        </w:div>
        <w:div w:id="1945266860">
          <w:marLeft w:val="640"/>
          <w:marRight w:val="0"/>
          <w:marTop w:val="0"/>
          <w:marBottom w:val="0"/>
          <w:divBdr>
            <w:top w:val="none" w:sz="0" w:space="0" w:color="auto"/>
            <w:left w:val="none" w:sz="0" w:space="0" w:color="auto"/>
            <w:bottom w:val="none" w:sz="0" w:space="0" w:color="auto"/>
            <w:right w:val="none" w:sz="0" w:space="0" w:color="auto"/>
          </w:divBdr>
        </w:div>
        <w:div w:id="1947498204">
          <w:marLeft w:val="640"/>
          <w:marRight w:val="0"/>
          <w:marTop w:val="0"/>
          <w:marBottom w:val="0"/>
          <w:divBdr>
            <w:top w:val="none" w:sz="0" w:space="0" w:color="auto"/>
            <w:left w:val="none" w:sz="0" w:space="0" w:color="auto"/>
            <w:bottom w:val="none" w:sz="0" w:space="0" w:color="auto"/>
            <w:right w:val="none" w:sz="0" w:space="0" w:color="auto"/>
          </w:divBdr>
        </w:div>
        <w:div w:id="1960260879">
          <w:marLeft w:val="640"/>
          <w:marRight w:val="0"/>
          <w:marTop w:val="0"/>
          <w:marBottom w:val="0"/>
          <w:divBdr>
            <w:top w:val="none" w:sz="0" w:space="0" w:color="auto"/>
            <w:left w:val="none" w:sz="0" w:space="0" w:color="auto"/>
            <w:bottom w:val="none" w:sz="0" w:space="0" w:color="auto"/>
            <w:right w:val="none" w:sz="0" w:space="0" w:color="auto"/>
          </w:divBdr>
        </w:div>
        <w:div w:id="2069567789">
          <w:marLeft w:val="640"/>
          <w:marRight w:val="0"/>
          <w:marTop w:val="0"/>
          <w:marBottom w:val="0"/>
          <w:divBdr>
            <w:top w:val="none" w:sz="0" w:space="0" w:color="auto"/>
            <w:left w:val="none" w:sz="0" w:space="0" w:color="auto"/>
            <w:bottom w:val="none" w:sz="0" w:space="0" w:color="auto"/>
            <w:right w:val="none" w:sz="0" w:space="0" w:color="auto"/>
          </w:divBdr>
        </w:div>
        <w:div w:id="2085374963">
          <w:marLeft w:val="640"/>
          <w:marRight w:val="0"/>
          <w:marTop w:val="0"/>
          <w:marBottom w:val="0"/>
          <w:divBdr>
            <w:top w:val="none" w:sz="0" w:space="0" w:color="auto"/>
            <w:left w:val="none" w:sz="0" w:space="0" w:color="auto"/>
            <w:bottom w:val="none" w:sz="0" w:space="0" w:color="auto"/>
            <w:right w:val="none" w:sz="0" w:space="0" w:color="auto"/>
          </w:divBdr>
        </w:div>
        <w:div w:id="2087070629">
          <w:marLeft w:val="640"/>
          <w:marRight w:val="0"/>
          <w:marTop w:val="0"/>
          <w:marBottom w:val="0"/>
          <w:divBdr>
            <w:top w:val="none" w:sz="0" w:space="0" w:color="auto"/>
            <w:left w:val="none" w:sz="0" w:space="0" w:color="auto"/>
            <w:bottom w:val="none" w:sz="0" w:space="0" w:color="auto"/>
            <w:right w:val="none" w:sz="0" w:space="0" w:color="auto"/>
          </w:divBdr>
        </w:div>
      </w:divsChild>
    </w:div>
    <w:div w:id="1897668816">
      <w:marLeft w:val="640"/>
      <w:marRight w:val="0"/>
      <w:marTop w:val="0"/>
      <w:marBottom w:val="0"/>
      <w:divBdr>
        <w:top w:val="none" w:sz="0" w:space="0" w:color="auto"/>
        <w:left w:val="none" w:sz="0" w:space="0" w:color="auto"/>
        <w:bottom w:val="none" w:sz="0" w:space="0" w:color="auto"/>
        <w:right w:val="none" w:sz="0" w:space="0" w:color="auto"/>
      </w:divBdr>
    </w:div>
    <w:div w:id="1897740994">
      <w:marLeft w:val="640"/>
      <w:marRight w:val="0"/>
      <w:marTop w:val="0"/>
      <w:marBottom w:val="0"/>
      <w:divBdr>
        <w:top w:val="none" w:sz="0" w:space="0" w:color="auto"/>
        <w:left w:val="none" w:sz="0" w:space="0" w:color="auto"/>
        <w:bottom w:val="none" w:sz="0" w:space="0" w:color="auto"/>
        <w:right w:val="none" w:sz="0" w:space="0" w:color="auto"/>
      </w:divBdr>
    </w:div>
    <w:div w:id="1897813170">
      <w:marLeft w:val="640"/>
      <w:marRight w:val="0"/>
      <w:marTop w:val="0"/>
      <w:marBottom w:val="0"/>
      <w:divBdr>
        <w:top w:val="none" w:sz="0" w:space="0" w:color="auto"/>
        <w:left w:val="none" w:sz="0" w:space="0" w:color="auto"/>
        <w:bottom w:val="none" w:sz="0" w:space="0" w:color="auto"/>
        <w:right w:val="none" w:sz="0" w:space="0" w:color="auto"/>
      </w:divBdr>
    </w:div>
    <w:div w:id="1898316881">
      <w:marLeft w:val="640"/>
      <w:marRight w:val="0"/>
      <w:marTop w:val="0"/>
      <w:marBottom w:val="0"/>
      <w:divBdr>
        <w:top w:val="none" w:sz="0" w:space="0" w:color="auto"/>
        <w:left w:val="none" w:sz="0" w:space="0" w:color="auto"/>
        <w:bottom w:val="none" w:sz="0" w:space="0" w:color="auto"/>
        <w:right w:val="none" w:sz="0" w:space="0" w:color="auto"/>
      </w:divBdr>
    </w:div>
    <w:div w:id="1898661967">
      <w:bodyDiv w:val="1"/>
      <w:marLeft w:val="0"/>
      <w:marRight w:val="0"/>
      <w:marTop w:val="0"/>
      <w:marBottom w:val="0"/>
      <w:divBdr>
        <w:top w:val="none" w:sz="0" w:space="0" w:color="auto"/>
        <w:left w:val="none" w:sz="0" w:space="0" w:color="auto"/>
        <w:bottom w:val="none" w:sz="0" w:space="0" w:color="auto"/>
        <w:right w:val="none" w:sz="0" w:space="0" w:color="auto"/>
      </w:divBdr>
      <w:divsChild>
        <w:div w:id="34694238">
          <w:marLeft w:val="640"/>
          <w:marRight w:val="0"/>
          <w:marTop w:val="0"/>
          <w:marBottom w:val="0"/>
          <w:divBdr>
            <w:top w:val="none" w:sz="0" w:space="0" w:color="auto"/>
            <w:left w:val="none" w:sz="0" w:space="0" w:color="auto"/>
            <w:bottom w:val="none" w:sz="0" w:space="0" w:color="auto"/>
            <w:right w:val="none" w:sz="0" w:space="0" w:color="auto"/>
          </w:divBdr>
        </w:div>
        <w:div w:id="107479376">
          <w:marLeft w:val="640"/>
          <w:marRight w:val="0"/>
          <w:marTop w:val="0"/>
          <w:marBottom w:val="0"/>
          <w:divBdr>
            <w:top w:val="none" w:sz="0" w:space="0" w:color="auto"/>
            <w:left w:val="none" w:sz="0" w:space="0" w:color="auto"/>
            <w:bottom w:val="none" w:sz="0" w:space="0" w:color="auto"/>
            <w:right w:val="none" w:sz="0" w:space="0" w:color="auto"/>
          </w:divBdr>
        </w:div>
        <w:div w:id="114835778">
          <w:marLeft w:val="640"/>
          <w:marRight w:val="0"/>
          <w:marTop w:val="0"/>
          <w:marBottom w:val="0"/>
          <w:divBdr>
            <w:top w:val="none" w:sz="0" w:space="0" w:color="auto"/>
            <w:left w:val="none" w:sz="0" w:space="0" w:color="auto"/>
            <w:bottom w:val="none" w:sz="0" w:space="0" w:color="auto"/>
            <w:right w:val="none" w:sz="0" w:space="0" w:color="auto"/>
          </w:divBdr>
        </w:div>
        <w:div w:id="124004220">
          <w:marLeft w:val="640"/>
          <w:marRight w:val="0"/>
          <w:marTop w:val="0"/>
          <w:marBottom w:val="0"/>
          <w:divBdr>
            <w:top w:val="none" w:sz="0" w:space="0" w:color="auto"/>
            <w:left w:val="none" w:sz="0" w:space="0" w:color="auto"/>
            <w:bottom w:val="none" w:sz="0" w:space="0" w:color="auto"/>
            <w:right w:val="none" w:sz="0" w:space="0" w:color="auto"/>
          </w:divBdr>
        </w:div>
        <w:div w:id="156657648">
          <w:marLeft w:val="640"/>
          <w:marRight w:val="0"/>
          <w:marTop w:val="0"/>
          <w:marBottom w:val="0"/>
          <w:divBdr>
            <w:top w:val="none" w:sz="0" w:space="0" w:color="auto"/>
            <w:left w:val="none" w:sz="0" w:space="0" w:color="auto"/>
            <w:bottom w:val="none" w:sz="0" w:space="0" w:color="auto"/>
            <w:right w:val="none" w:sz="0" w:space="0" w:color="auto"/>
          </w:divBdr>
        </w:div>
        <w:div w:id="210382862">
          <w:marLeft w:val="640"/>
          <w:marRight w:val="0"/>
          <w:marTop w:val="0"/>
          <w:marBottom w:val="0"/>
          <w:divBdr>
            <w:top w:val="none" w:sz="0" w:space="0" w:color="auto"/>
            <w:left w:val="none" w:sz="0" w:space="0" w:color="auto"/>
            <w:bottom w:val="none" w:sz="0" w:space="0" w:color="auto"/>
            <w:right w:val="none" w:sz="0" w:space="0" w:color="auto"/>
          </w:divBdr>
        </w:div>
        <w:div w:id="233976961">
          <w:marLeft w:val="640"/>
          <w:marRight w:val="0"/>
          <w:marTop w:val="0"/>
          <w:marBottom w:val="0"/>
          <w:divBdr>
            <w:top w:val="none" w:sz="0" w:space="0" w:color="auto"/>
            <w:left w:val="none" w:sz="0" w:space="0" w:color="auto"/>
            <w:bottom w:val="none" w:sz="0" w:space="0" w:color="auto"/>
            <w:right w:val="none" w:sz="0" w:space="0" w:color="auto"/>
          </w:divBdr>
        </w:div>
        <w:div w:id="270480975">
          <w:marLeft w:val="640"/>
          <w:marRight w:val="0"/>
          <w:marTop w:val="0"/>
          <w:marBottom w:val="0"/>
          <w:divBdr>
            <w:top w:val="none" w:sz="0" w:space="0" w:color="auto"/>
            <w:left w:val="none" w:sz="0" w:space="0" w:color="auto"/>
            <w:bottom w:val="none" w:sz="0" w:space="0" w:color="auto"/>
            <w:right w:val="none" w:sz="0" w:space="0" w:color="auto"/>
          </w:divBdr>
        </w:div>
        <w:div w:id="298996630">
          <w:marLeft w:val="640"/>
          <w:marRight w:val="0"/>
          <w:marTop w:val="0"/>
          <w:marBottom w:val="0"/>
          <w:divBdr>
            <w:top w:val="none" w:sz="0" w:space="0" w:color="auto"/>
            <w:left w:val="none" w:sz="0" w:space="0" w:color="auto"/>
            <w:bottom w:val="none" w:sz="0" w:space="0" w:color="auto"/>
            <w:right w:val="none" w:sz="0" w:space="0" w:color="auto"/>
          </w:divBdr>
        </w:div>
        <w:div w:id="333454995">
          <w:marLeft w:val="640"/>
          <w:marRight w:val="0"/>
          <w:marTop w:val="0"/>
          <w:marBottom w:val="0"/>
          <w:divBdr>
            <w:top w:val="none" w:sz="0" w:space="0" w:color="auto"/>
            <w:left w:val="none" w:sz="0" w:space="0" w:color="auto"/>
            <w:bottom w:val="none" w:sz="0" w:space="0" w:color="auto"/>
            <w:right w:val="none" w:sz="0" w:space="0" w:color="auto"/>
          </w:divBdr>
        </w:div>
        <w:div w:id="365717984">
          <w:marLeft w:val="640"/>
          <w:marRight w:val="0"/>
          <w:marTop w:val="0"/>
          <w:marBottom w:val="0"/>
          <w:divBdr>
            <w:top w:val="none" w:sz="0" w:space="0" w:color="auto"/>
            <w:left w:val="none" w:sz="0" w:space="0" w:color="auto"/>
            <w:bottom w:val="none" w:sz="0" w:space="0" w:color="auto"/>
            <w:right w:val="none" w:sz="0" w:space="0" w:color="auto"/>
          </w:divBdr>
        </w:div>
        <w:div w:id="409886539">
          <w:marLeft w:val="640"/>
          <w:marRight w:val="0"/>
          <w:marTop w:val="0"/>
          <w:marBottom w:val="0"/>
          <w:divBdr>
            <w:top w:val="none" w:sz="0" w:space="0" w:color="auto"/>
            <w:left w:val="none" w:sz="0" w:space="0" w:color="auto"/>
            <w:bottom w:val="none" w:sz="0" w:space="0" w:color="auto"/>
            <w:right w:val="none" w:sz="0" w:space="0" w:color="auto"/>
          </w:divBdr>
        </w:div>
        <w:div w:id="422341668">
          <w:marLeft w:val="640"/>
          <w:marRight w:val="0"/>
          <w:marTop w:val="0"/>
          <w:marBottom w:val="0"/>
          <w:divBdr>
            <w:top w:val="none" w:sz="0" w:space="0" w:color="auto"/>
            <w:left w:val="none" w:sz="0" w:space="0" w:color="auto"/>
            <w:bottom w:val="none" w:sz="0" w:space="0" w:color="auto"/>
            <w:right w:val="none" w:sz="0" w:space="0" w:color="auto"/>
          </w:divBdr>
        </w:div>
        <w:div w:id="445780018">
          <w:marLeft w:val="640"/>
          <w:marRight w:val="0"/>
          <w:marTop w:val="0"/>
          <w:marBottom w:val="0"/>
          <w:divBdr>
            <w:top w:val="none" w:sz="0" w:space="0" w:color="auto"/>
            <w:left w:val="none" w:sz="0" w:space="0" w:color="auto"/>
            <w:bottom w:val="none" w:sz="0" w:space="0" w:color="auto"/>
            <w:right w:val="none" w:sz="0" w:space="0" w:color="auto"/>
          </w:divBdr>
        </w:div>
        <w:div w:id="492451525">
          <w:marLeft w:val="640"/>
          <w:marRight w:val="0"/>
          <w:marTop w:val="0"/>
          <w:marBottom w:val="0"/>
          <w:divBdr>
            <w:top w:val="none" w:sz="0" w:space="0" w:color="auto"/>
            <w:left w:val="none" w:sz="0" w:space="0" w:color="auto"/>
            <w:bottom w:val="none" w:sz="0" w:space="0" w:color="auto"/>
            <w:right w:val="none" w:sz="0" w:space="0" w:color="auto"/>
          </w:divBdr>
        </w:div>
        <w:div w:id="501553323">
          <w:marLeft w:val="640"/>
          <w:marRight w:val="0"/>
          <w:marTop w:val="0"/>
          <w:marBottom w:val="0"/>
          <w:divBdr>
            <w:top w:val="none" w:sz="0" w:space="0" w:color="auto"/>
            <w:left w:val="none" w:sz="0" w:space="0" w:color="auto"/>
            <w:bottom w:val="none" w:sz="0" w:space="0" w:color="auto"/>
            <w:right w:val="none" w:sz="0" w:space="0" w:color="auto"/>
          </w:divBdr>
        </w:div>
        <w:div w:id="503210078">
          <w:marLeft w:val="640"/>
          <w:marRight w:val="0"/>
          <w:marTop w:val="0"/>
          <w:marBottom w:val="0"/>
          <w:divBdr>
            <w:top w:val="none" w:sz="0" w:space="0" w:color="auto"/>
            <w:left w:val="none" w:sz="0" w:space="0" w:color="auto"/>
            <w:bottom w:val="none" w:sz="0" w:space="0" w:color="auto"/>
            <w:right w:val="none" w:sz="0" w:space="0" w:color="auto"/>
          </w:divBdr>
        </w:div>
        <w:div w:id="617101153">
          <w:marLeft w:val="640"/>
          <w:marRight w:val="0"/>
          <w:marTop w:val="0"/>
          <w:marBottom w:val="0"/>
          <w:divBdr>
            <w:top w:val="none" w:sz="0" w:space="0" w:color="auto"/>
            <w:left w:val="none" w:sz="0" w:space="0" w:color="auto"/>
            <w:bottom w:val="none" w:sz="0" w:space="0" w:color="auto"/>
            <w:right w:val="none" w:sz="0" w:space="0" w:color="auto"/>
          </w:divBdr>
        </w:div>
        <w:div w:id="637419530">
          <w:marLeft w:val="640"/>
          <w:marRight w:val="0"/>
          <w:marTop w:val="0"/>
          <w:marBottom w:val="0"/>
          <w:divBdr>
            <w:top w:val="none" w:sz="0" w:space="0" w:color="auto"/>
            <w:left w:val="none" w:sz="0" w:space="0" w:color="auto"/>
            <w:bottom w:val="none" w:sz="0" w:space="0" w:color="auto"/>
            <w:right w:val="none" w:sz="0" w:space="0" w:color="auto"/>
          </w:divBdr>
        </w:div>
        <w:div w:id="654647314">
          <w:marLeft w:val="640"/>
          <w:marRight w:val="0"/>
          <w:marTop w:val="0"/>
          <w:marBottom w:val="0"/>
          <w:divBdr>
            <w:top w:val="none" w:sz="0" w:space="0" w:color="auto"/>
            <w:left w:val="none" w:sz="0" w:space="0" w:color="auto"/>
            <w:bottom w:val="none" w:sz="0" w:space="0" w:color="auto"/>
            <w:right w:val="none" w:sz="0" w:space="0" w:color="auto"/>
          </w:divBdr>
        </w:div>
        <w:div w:id="672609424">
          <w:marLeft w:val="640"/>
          <w:marRight w:val="0"/>
          <w:marTop w:val="0"/>
          <w:marBottom w:val="0"/>
          <w:divBdr>
            <w:top w:val="none" w:sz="0" w:space="0" w:color="auto"/>
            <w:left w:val="none" w:sz="0" w:space="0" w:color="auto"/>
            <w:bottom w:val="none" w:sz="0" w:space="0" w:color="auto"/>
            <w:right w:val="none" w:sz="0" w:space="0" w:color="auto"/>
          </w:divBdr>
        </w:div>
        <w:div w:id="716780205">
          <w:marLeft w:val="640"/>
          <w:marRight w:val="0"/>
          <w:marTop w:val="0"/>
          <w:marBottom w:val="0"/>
          <w:divBdr>
            <w:top w:val="none" w:sz="0" w:space="0" w:color="auto"/>
            <w:left w:val="none" w:sz="0" w:space="0" w:color="auto"/>
            <w:bottom w:val="none" w:sz="0" w:space="0" w:color="auto"/>
            <w:right w:val="none" w:sz="0" w:space="0" w:color="auto"/>
          </w:divBdr>
        </w:div>
        <w:div w:id="748231666">
          <w:marLeft w:val="640"/>
          <w:marRight w:val="0"/>
          <w:marTop w:val="0"/>
          <w:marBottom w:val="0"/>
          <w:divBdr>
            <w:top w:val="none" w:sz="0" w:space="0" w:color="auto"/>
            <w:left w:val="none" w:sz="0" w:space="0" w:color="auto"/>
            <w:bottom w:val="none" w:sz="0" w:space="0" w:color="auto"/>
            <w:right w:val="none" w:sz="0" w:space="0" w:color="auto"/>
          </w:divBdr>
        </w:div>
        <w:div w:id="755787411">
          <w:marLeft w:val="640"/>
          <w:marRight w:val="0"/>
          <w:marTop w:val="0"/>
          <w:marBottom w:val="0"/>
          <w:divBdr>
            <w:top w:val="none" w:sz="0" w:space="0" w:color="auto"/>
            <w:left w:val="none" w:sz="0" w:space="0" w:color="auto"/>
            <w:bottom w:val="none" w:sz="0" w:space="0" w:color="auto"/>
            <w:right w:val="none" w:sz="0" w:space="0" w:color="auto"/>
          </w:divBdr>
        </w:div>
        <w:div w:id="762649355">
          <w:marLeft w:val="640"/>
          <w:marRight w:val="0"/>
          <w:marTop w:val="0"/>
          <w:marBottom w:val="0"/>
          <w:divBdr>
            <w:top w:val="none" w:sz="0" w:space="0" w:color="auto"/>
            <w:left w:val="none" w:sz="0" w:space="0" w:color="auto"/>
            <w:bottom w:val="none" w:sz="0" w:space="0" w:color="auto"/>
            <w:right w:val="none" w:sz="0" w:space="0" w:color="auto"/>
          </w:divBdr>
        </w:div>
        <w:div w:id="776872302">
          <w:marLeft w:val="640"/>
          <w:marRight w:val="0"/>
          <w:marTop w:val="0"/>
          <w:marBottom w:val="0"/>
          <w:divBdr>
            <w:top w:val="none" w:sz="0" w:space="0" w:color="auto"/>
            <w:left w:val="none" w:sz="0" w:space="0" w:color="auto"/>
            <w:bottom w:val="none" w:sz="0" w:space="0" w:color="auto"/>
            <w:right w:val="none" w:sz="0" w:space="0" w:color="auto"/>
          </w:divBdr>
        </w:div>
        <w:div w:id="809247029">
          <w:marLeft w:val="640"/>
          <w:marRight w:val="0"/>
          <w:marTop w:val="0"/>
          <w:marBottom w:val="0"/>
          <w:divBdr>
            <w:top w:val="none" w:sz="0" w:space="0" w:color="auto"/>
            <w:left w:val="none" w:sz="0" w:space="0" w:color="auto"/>
            <w:bottom w:val="none" w:sz="0" w:space="0" w:color="auto"/>
            <w:right w:val="none" w:sz="0" w:space="0" w:color="auto"/>
          </w:divBdr>
        </w:div>
        <w:div w:id="821308098">
          <w:marLeft w:val="640"/>
          <w:marRight w:val="0"/>
          <w:marTop w:val="0"/>
          <w:marBottom w:val="0"/>
          <w:divBdr>
            <w:top w:val="none" w:sz="0" w:space="0" w:color="auto"/>
            <w:left w:val="none" w:sz="0" w:space="0" w:color="auto"/>
            <w:bottom w:val="none" w:sz="0" w:space="0" w:color="auto"/>
            <w:right w:val="none" w:sz="0" w:space="0" w:color="auto"/>
          </w:divBdr>
        </w:div>
        <w:div w:id="832069912">
          <w:marLeft w:val="640"/>
          <w:marRight w:val="0"/>
          <w:marTop w:val="0"/>
          <w:marBottom w:val="0"/>
          <w:divBdr>
            <w:top w:val="none" w:sz="0" w:space="0" w:color="auto"/>
            <w:left w:val="none" w:sz="0" w:space="0" w:color="auto"/>
            <w:bottom w:val="none" w:sz="0" w:space="0" w:color="auto"/>
            <w:right w:val="none" w:sz="0" w:space="0" w:color="auto"/>
          </w:divBdr>
        </w:div>
        <w:div w:id="874199026">
          <w:marLeft w:val="640"/>
          <w:marRight w:val="0"/>
          <w:marTop w:val="0"/>
          <w:marBottom w:val="0"/>
          <w:divBdr>
            <w:top w:val="none" w:sz="0" w:space="0" w:color="auto"/>
            <w:left w:val="none" w:sz="0" w:space="0" w:color="auto"/>
            <w:bottom w:val="none" w:sz="0" w:space="0" w:color="auto"/>
            <w:right w:val="none" w:sz="0" w:space="0" w:color="auto"/>
          </w:divBdr>
        </w:div>
        <w:div w:id="903831908">
          <w:marLeft w:val="640"/>
          <w:marRight w:val="0"/>
          <w:marTop w:val="0"/>
          <w:marBottom w:val="0"/>
          <w:divBdr>
            <w:top w:val="none" w:sz="0" w:space="0" w:color="auto"/>
            <w:left w:val="none" w:sz="0" w:space="0" w:color="auto"/>
            <w:bottom w:val="none" w:sz="0" w:space="0" w:color="auto"/>
            <w:right w:val="none" w:sz="0" w:space="0" w:color="auto"/>
          </w:divBdr>
        </w:div>
        <w:div w:id="954753597">
          <w:marLeft w:val="640"/>
          <w:marRight w:val="0"/>
          <w:marTop w:val="0"/>
          <w:marBottom w:val="0"/>
          <w:divBdr>
            <w:top w:val="none" w:sz="0" w:space="0" w:color="auto"/>
            <w:left w:val="none" w:sz="0" w:space="0" w:color="auto"/>
            <w:bottom w:val="none" w:sz="0" w:space="0" w:color="auto"/>
            <w:right w:val="none" w:sz="0" w:space="0" w:color="auto"/>
          </w:divBdr>
        </w:div>
        <w:div w:id="1033724776">
          <w:marLeft w:val="640"/>
          <w:marRight w:val="0"/>
          <w:marTop w:val="0"/>
          <w:marBottom w:val="0"/>
          <w:divBdr>
            <w:top w:val="none" w:sz="0" w:space="0" w:color="auto"/>
            <w:left w:val="none" w:sz="0" w:space="0" w:color="auto"/>
            <w:bottom w:val="none" w:sz="0" w:space="0" w:color="auto"/>
            <w:right w:val="none" w:sz="0" w:space="0" w:color="auto"/>
          </w:divBdr>
        </w:div>
        <w:div w:id="1044135541">
          <w:marLeft w:val="640"/>
          <w:marRight w:val="0"/>
          <w:marTop w:val="0"/>
          <w:marBottom w:val="0"/>
          <w:divBdr>
            <w:top w:val="none" w:sz="0" w:space="0" w:color="auto"/>
            <w:left w:val="none" w:sz="0" w:space="0" w:color="auto"/>
            <w:bottom w:val="none" w:sz="0" w:space="0" w:color="auto"/>
            <w:right w:val="none" w:sz="0" w:space="0" w:color="auto"/>
          </w:divBdr>
        </w:div>
        <w:div w:id="1046947217">
          <w:marLeft w:val="640"/>
          <w:marRight w:val="0"/>
          <w:marTop w:val="0"/>
          <w:marBottom w:val="0"/>
          <w:divBdr>
            <w:top w:val="none" w:sz="0" w:space="0" w:color="auto"/>
            <w:left w:val="none" w:sz="0" w:space="0" w:color="auto"/>
            <w:bottom w:val="none" w:sz="0" w:space="0" w:color="auto"/>
            <w:right w:val="none" w:sz="0" w:space="0" w:color="auto"/>
          </w:divBdr>
        </w:div>
        <w:div w:id="1124344407">
          <w:marLeft w:val="640"/>
          <w:marRight w:val="0"/>
          <w:marTop w:val="0"/>
          <w:marBottom w:val="0"/>
          <w:divBdr>
            <w:top w:val="none" w:sz="0" w:space="0" w:color="auto"/>
            <w:left w:val="none" w:sz="0" w:space="0" w:color="auto"/>
            <w:bottom w:val="none" w:sz="0" w:space="0" w:color="auto"/>
            <w:right w:val="none" w:sz="0" w:space="0" w:color="auto"/>
          </w:divBdr>
        </w:div>
        <w:div w:id="1185168397">
          <w:marLeft w:val="640"/>
          <w:marRight w:val="0"/>
          <w:marTop w:val="0"/>
          <w:marBottom w:val="0"/>
          <w:divBdr>
            <w:top w:val="none" w:sz="0" w:space="0" w:color="auto"/>
            <w:left w:val="none" w:sz="0" w:space="0" w:color="auto"/>
            <w:bottom w:val="none" w:sz="0" w:space="0" w:color="auto"/>
            <w:right w:val="none" w:sz="0" w:space="0" w:color="auto"/>
          </w:divBdr>
        </w:div>
        <w:div w:id="1243250128">
          <w:marLeft w:val="640"/>
          <w:marRight w:val="0"/>
          <w:marTop w:val="0"/>
          <w:marBottom w:val="0"/>
          <w:divBdr>
            <w:top w:val="none" w:sz="0" w:space="0" w:color="auto"/>
            <w:left w:val="none" w:sz="0" w:space="0" w:color="auto"/>
            <w:bottom w:val="none" w:sz="0" w:space="0" w:color="auto"/>
            <w:right w:val="none" w:sz="0" w:space="0" w:color="auto"/>
          </w:divBdr>
        </w:div>
        <w:div w:id="1282109184">
          <w:marLeft w:val="640"/>
          <w:marRight w:val="0"/>
          <w:marTop w:val="0"/>
          <w:marBottom w:val="0"/>
          <w:divBdr>
            <w:top w:val="none" w:sz="0" w:space="0" w:color="auto"/>
            <w:left w:val="none" w:sz="0" w:space="0" w:color="auto"/>
            <w:bottom w:val="none" w:sz="0" w:space="0" w:color="auto"/>
            <w:right w:val="none" w:sz="0" w:space="0" w:color="auto"/>
          </w:divBdr>
        </w:div>
        <w:div w:id="1294486802">
          <w:marLeft w:val="640"/>
          <w:marRight w:val="0"/>
          <w:marTop w:val="0"/>
          <w:marBottom w:val="0"/>
          <w:divBdr>
            <w:top w:val="none" w:sz="0" w:space="0" w:color="auto"/>
            <w:left w:val="none" w:sz="0" w:space="0" w:color="auto"/>
            <w:bottom w:val="none" w:sz="0" w:space="0" w:color="auto"/>
            <w:right w:val="none" w:sz="0" w:space="0" w:color="auto"/>
          </w:divBdr>
        </w:div>
        <w:div w:id="1295023012">
          <w:marLeft w:val="640"/>
          <w:marRight w:val="0"/>
          <w:marTop w:val="0"/>
          <w:marBottom w:val="0"/>
          <w:divBdr>
            <w:top w:val="none" w:sz="0" w:space="0" w:color="auto"/>
            <w:left w:val="none" w:sz="0" w:space="0" w:color="auto"/>
            <w:bottom w:val="none" w:sz="0" w:space="0" w:color="auto"/>
            <w:right w:val="none" w:sz="0" w:space="0" w:color="auto"/>
          </w:divBdr>
        </w:div>
        <w:div w:id="1304383980">
          <w:marLeft w:val="640"/>
          <w:marRight w:val="0"/>
          <w:marTop w:val="0"/>
          <w:marBottom w:val="0"/>
          <w:divBdr>
            <w:top w:val="none" w:sz="0" w:space="0" w:color="auto"/>
            <w:left w:val="none" w:sz="0" w:space="0" w:color="auto"/>
            <w:bottom w:val="none" w:sz="0" w:space="0" w:color="auto"/>
            <w:right w:val="none" w:sz="0" w:space="0" w:color="auto"/>
          </w:divBdr>
        </w:div>
        <w:div w:id="1429958456">
          <w:marLeft w:val="640"/>
          <w:marRight w:val="0"/>
          <w:marTop w:val="0"/>
          <w:marBottom w:val="0"/>
          <w:divBdr>
            <w:top w:val="none" w:sz="0" w:space="0" w:color="auto"/>
            <w:left w:val="none" w:sz="0" w:space="0" w:color="auto"/>
            <w:bottom w:val="none" w:sz="0" w:space="0" w:color="auto"/>
            <w:right w:val="none" w:sz="0" w:space="0" w:color="auto"/>
          </w:divBdr>
        </w:div>
        <w:div w:id="1463183872">
          <w:marLeft w:val="640"/>
          <w:marRight w:val="0"/>
          <w:marTop w:val="0"/>
          <w:marBottom w:val="0"/>
          <w:divBdr>
            <w:top w:val="none" w:sz="0" w:space="0" w:color="auto"/>
            <w:left w:val="none" w:sz="0" w:space="0" w:color="auto"/>
            <w:bottom w:val="none" w:sz="0" w:space="0" w:color="auto"/>
            <w:right w:val="none" w:sz="0" w:space="0" w:color="auto"/>
          </w:divBdr>
        </w:div>
        <w:div w:id="1472751447">
          <w:marLeft w:val="640"/>
          <w:marRight w:val="0"/>
          <w:marTop w:val="0"/>
          <w:marBottom w:val="0"/>
          <w:divBdr>
            <w:top w:val="none" w:sz="0" w:space="0" w:color="auto"/>
            <w:left w:val="none" w:sz="0" w:space="0" w:color="auto"/>
            <w:bottom w:val="none" w:sz="0" w:space="0" w:color="auto"/>
            <w:right w:val="none" w:sz="0" w:space="0" w:color="auto"/>
          </w:divBdr>
        </w:div>
        <w:div w:id="1472791435">
          <w:marLeft w:val="640"/>
          <w:marRight w:val="0"/>
          <w:marTop w:val="0"/>
          <w:marBottom w:val="0"/>
          <w:divBdr>
            <w:top w:val="none" w:sz="0" w:space="0" w:color="auto"/>
            <w:left w:val="none" w:sz="0" w:space="0" w:color="auto"/>
            <w:bottom w:val="none" w:sz="0" w:space="0" w:color="auto"/>
            <w:right w:val="none" w:sz="0" w:space="0" w:color="auto"/>
          </w:divBdr>
        </w:div>
        <w:div w:id="1519736172">
          <w:marLeft w:val="640"/>
          <w:marRight w:val="0"/>
          <w:marTop w:val="0"/>
          <w:marBottom w:val="0"/>
          <w:divBdr>
            <w:top w:val="none" w:sz="0" w:space="0" w:color="auto"/>
            <w:left w:val="none" w:sz="0" w:space="0" w:color="auto"/>
            <w:bottom w:val="none" w:sz="0" w:space="0" w:color="auto"/>
            <w:right w:val="none" w:sz="0" w:space="0" w:color="auto"/>
          </w:divBdr>
        </w:div>
        <w:div w:id="1607038580">
          <w:marLeft w:val="640"/>
          <w:marRight w:val="0"/>
          <w:marTop w:val="0"/>
          <w:marBottom w:val="0"/>
          <w:divBdr>
            <w:top w:val="none" w:sz="0" w:space="0" w:color="auto"/>
            <w:left w:val="none" w:sz="0" w:space="0" w:color="auto"/>
            <w:bottom w:val="none" w:sz="0" w:space="0" w:color="auto"/>
            <w:right w:val="none" w:sz="0" w:space="0" w:color="auto"/>
          </w:divBdr>
        </w:div>
        <w:div w:id="1608583793">
          <w:marLeft w:val="640"/>
          <w:marRight w:val="0"/>
          <w:marTop w:val="0"/>
          <w:marBottom w:val="0"/>
          <w:divBdr>
            <w:top w:val="none" w:sz="0" w:space="0" w:color="auto"/>
            <w:left w:val="none" w:sz="0" w:space="0" w:color="auto"/>
            <w:bottom w:val="none" w:sz="0" w:space="0" w:color="auto"/>
            <w:right w:val="none" w:sz="0" w:space="0" w:color="auto"/>
          </w:divBdr>
        </w:div>
        <w:div w:id="1664356084">
          <w:marLeft w:val="640"/>
          <w:marRight w:val="0"/>
          <w:marTop w:val="0"/>
          <w:marBottom w:val="0"/>
          <w:divBdr>
            <w:top w:val="none" w:sz="0" w:space="0" w:color="auto"/>
            <w:left w:val="none" w:sz="0" w:space="0" w:color="auto"/>
            <w:bottom w:val="none" w:sz="0" w:space="0" w:color="auto"/>
            <w:right w:val="none" w:sz="0" w:space="0" w:color="auto"/>
          </w:divBdr>
        </w:div>
        <w:div w:id="1698312798">
          <w:marLeft w:val="640"/>
          <w:marRight w:val="0"/>
          <w:marTop w:val="0"/>
          <w:marBottom w:val="0"/>
          <w:divBdr>
            <w:top w:val="none" w:sz="0" w:space="0" w:color="auto"/>
            <w:left w:val="none" w:sz="0" w:space="0" w:color="auto"/>
            <w:bottom w:val="none" w:sz="0" w:space="0" w:color="auto"/>
            <w:right w:val="none" w:sz="0" w:space="0" w:color="auto"/>
          </w:divBdr>
        </w:div>
        <w:div w:id="1702515530">
          <w:marLeft w:val="640"/>
          <w:marRight w:val="0"/>
          <w:marTop w:val="0"/>
          <w:marBottom w:val="0"/>
          <w:divBdr>
            <w:top w:val="none" w:sz="0" w:space="0" w:color="auto"/>
            <w:left w:val="none" w:sz="0" w:space="0" w:color="auto"/>
            <w:bottom w:val="none" w:sz="0" w:space="0" w:color="auto"/>
            <w:right w:val="none" w:sz="0" w:space="0" w:color="auto"/>
          </w:divBdr>
        </w:div>
        <w:div w:id="1739328478">
          <w:marLeft w:val="640"/>
          <w:marRight w:val="0"/>
          <w:marTop w:val="0"/>
          <w:marBottom w:val="0"/>
          <w:divBdr>
            <w:top w:val="none" w:sz="0" w:space="0" w:color="auto"/>
            <w:left w:val="none" w:sz="0" w:space="0" w:color="auto"/>
            <w:bottom w:val="none" w:sz="0" w:space="0" w:color="auto"/>
            <w:right w:val="none" w:sz="0" w:space="0" w:color="auto"/>
          </w:divBdr>
        </w:div>
        <w:div w:id="1745565005">
          <w:marLeft w:val="640"/>
          <w:marRight w:val="0"/>
          <w:marTop w:val="0"/>
          <w:marBottom w:val="0"/>
          <w:divBdr>
            <w:top w:val="none" w:sz="0" w:space="0" w:color="auto"/>
            <w:left w:val="none" w:sz="0" w:space="0" w:color="auto"/>
            <w:bottom w:val="none" w:sz="0" w:space="0" w:color="auto"/>
            <w:right w:val="none" w:sz="0" w:space="0" w:color="auto"/>
          </w:divBdr>
        </w:div>
        <w:div w:id="1800951837">
          <w:marLeft w:val="640"/>
          <w:marRight w:val="0"/>
          <w:marTop w:val="0"/>
          <w:marBottom w:val="0"/>
          <w:divBdr>
            <w:top w:val="none" w:sz="0" w:space="0" w:color="auto"/>
            <w:left w:val="none" w:sz="0" w:space="0" w:color="auto"/>
            <w:bottom w:val="none" w:sz="0" w:space="0" w:color="auto"/>
            <w:right w:val="none" w:sz="0" w:space="0" w:color="auto"/>
          </w:divBdr>
        </w:div>
        <w:div w:id="1819027868">
          <w:marLeft w:val="640"/>
          <w:marRight w:val="0"/>
          <w:marTop w:val="0"/>
          <w:marBottom w:val="0"/>
          <w:divBdr>
            <w:top w:val="none" w:sz="0" w:space="0" w:color="auto"/>
            <w:left w:val="none" w:sz="0" w:space="0" w:color="auto"/>
            <w:bottom w:val="none" w:sz="0" w:space="0" w:color="auto"/>
            <w:right w:val="none" w:sz="0" w:space="0" w:color="auto"/>
          </w:divBdr>
        </w:div>
        <w:div w:id="1820154058">
          <w:marLeft w:val="640"/>
          <w:marRight w:val="0"/>
          <w:marTop w:val="0"/>
          <w:marBottom w:val="0"/>
          <w:divBdr>
            <w:top w:val="none" w:sz="0" w:space="0" w:color="auto"/>
            <w:left w:val="none" w:sz="0" w:space="0" w:color="auto"/>
            <w:bottom w:val="none" w:sz="0" w:space="0" w:color="auto"/>
            <w:right w:val="none" w:sz="0" w:space="0" w:color="auto"/>
          </w:divBdr>
        </w:div>
        <w:div w:id="1845853526">
          <w:marLeft w:val="640"/>
          <w:marRight w:val="0"/>
          <w:marTop w:val="0"/>
          <w:marBottom w:val="0"/>
          <w:divBdr>
            <w:top w:val="none" w:sz="0" w:space="0" w:color="auto"/>
            <w:left w:val="none" w:sz="0" w:space="0" w:color="auto"/>
            <w:bottom w:val="none" w:sz="0" w:space="0" w:color="auto"/>
            <w:right w:val="none" w:sz="0" w:space="0" w:color="auto"/>
          </w:divBdr>
        </w:div>
        <w:div w:id="1934125792">
          <w:marLeft w:val="640"/>
          <w:marRight w:val="0"/>
          <w:marTop w:val="0"/>
          <w:marBottom w:val="0"/>
          <w:divBdr>
            <w:top w:val="none" w:sz="0" w:space="0" w:color="auto"/>
            <w:left w:val="none" w:sz="0" w:space="0" w:color="auto"/>
            <w:bottom w:val="none" w:sz="0" w:space="0" w:color="auto"/>
            <w:right w:val="none" w:sz="0" w:space="0" w:color="auto"/>
          </w:divBdr>
        </w:div>
        <w:div w:id="1954165179">
          <w:marLeft w:val="640"/>
          <w:marRight w:val="0"/>
          <w:marTop w:val="0"/>
          <w:marBottom w:val="0"/>
          <w:divBdr>
            <w:top w:val="none" w:sz="0" w:space="0" w:color="auto"/>
            <w:left w:val="none" w:sz="0" w:space="0" w:color="auto"/>
            <w:bottom w:val="none" w:sz="0" w:space="0" w:color="auto"/>
            <w:right w:val="none" w:sz="0" w:space="0" w:color="auto"/>
          </w:divBdr>
        </w:div>
        <w:div w:id="1957910461">
          <w:marLeft w:val="640"/>
          <w:marRight w:val="0"/>
          <w:marTop w:val="0"/>
          <w:marBottom w:val="0"/>
          <w:divBdr>
            <w:top w:val="none" w:sz="0" w:space="0" w:color="auto"/>
            <w:left w:val="none" w:sz="0" w:space="0" w:color="auto"/>
            <w:bottom w:val="none" w:sz="0" w:space="0" w:color="auto"/>
            <w:right w:val="none" w:sz="0" w:space="0" w:color="auto"/>
          </w:divBdr>
        </w:div>
        <w:div w:id="2009399524">
          <w:marLeft w:val="640"/>
          <w:marRight w:val="0"/>
          <w:marTop w:val="0"/>
          <w:marBottom w:val="0"/>
          <w:divBdr>
            <w:top w:val="none" w:sz="0" w:space="0" w:color="auto"/>
            <w:left w:val="none" w:sz="0" w:space="0" w:color="auto"/>
            <w:bottom w:val="none" w:sz="0" w:space="0" w:color="auto"/>
            <w:right w:val="none" w:sz="0" w:space="0" w:color="auto"/>
          </w:divBdr>
        </w:div>
        <w:div w:id="2074767426">
          <w:marLeft w:val="640"/>
          <w:marRight w:val="0"/>
          <w:marTop w:val="0"/>
          <w:marBottom w:val="0"/>
          <w:divBdr>
            <w:top w:val="none" w:sz="0" w:space="0" w:color="auto"/>
            <w:left w:val="none" w:sz="0" w:space="0" w:color="auto"/>
            <w:bottom w:val="none" w:sz="0" w:space="0" w:color="auto"/>
            <w:right w:val="none" w:sz="0" w:space="0" w:color="auto"/>
          </w:divBdr>
        </w:div>
        <w:div w:id="2092386467">
          <w:marLeft w:val="640"/>
          <w:marRight w:val="0"/>
          <w:marTop w:val="0"/>
          <w:marBottom w:val="0"/>
          <w:divBdr>
            <w:top w:val="none" w:sz="0" w:space="0" w:color="auto"/>
            <w:left w:val="none" w:sz="0" w:space="0" w:color="auto"/>
            <w:bottom w:val="none" w:sz="0" w:space="0" w:color="auto"/>
            <w:right w:val="none" w:sz="0" w:space="0" w:color="auto"/>
          </w:divBdr>
        </w:div>
        <w:div w:id="2106879695">
          <w:marLeft w:val="640"/>
          <w:marRight w:val="0"/>
          <w:marTop w:val="0"/>
          <w:marBottom w:val="0"/>
          <w:divBdr>
            <w:top w:val="none" w:sz="0" w:space="0" w:color="auto"/>
            <w:left w:val="none" w:sz="0" w:space="0" w:color="auto"/>
            <w:bottom w:val="none" w:sz="0" w:space="0" w:color="auto"/>
            <w:right w:val="none" w:sz="0" w:space="0" w:color="auto"/>
          </w:divBdr>
        </w:div>
        <w:div w:id="2112506817">
          <w:marLeft w:val="640"/>
          <w:marRight w:val="0"/>
          <w:marTop w:val="0"/>
          <w:marBottom w:val="0"/>
          <w:divBdr>
            <w:top w:val="none" w:sz="0" w:space="0" w:color="auto"/>
            <w:left w:val="none" w:sz="0" w:space="0" w:color="auto"/>
            <w:bottom w:val="none" w:sz="0" w:space="0" w:color="auto"/>
            <w:right w:val="none" w:sz="0" w:space="0" w:color="auto"/>
          </w:divBdr>
        </w:div>
        <w:div w:id="2116051125">
          <w:marLeft w:val="640"/>
          <w:marRight w:val="0"/>
          <w:marTop w:val="0"/>
          <w:marBottom w:val="0"/>
          <w:divBdr>
            <w:top w:val="none" w:sz="0" w:space="0" w:color="auto"/>
            <w:left w:val="none" w:sz="0" w:space="0" w:color="auto"/>
            <w:bottom w:val="none" w:sz="0" w:space="0" w:color="auto"/>
            <w:right w:val="none" w:sz="0" w:space="0" w:color="auto"/>
          </w:divBdr>
        </w:div>
        <w:div w:id="2126266496">
          <w:marLeft w:val="640"/>
          <w:marRight w:val="0"/>
          <w:marTop w:val="0"/>
          <w:marBottom w:val="0"/>
          <w:divBdr>
            <w:top w:val="none" w:sz="0" w:space="0" w:color="auto"/>
            <w:left w:val="none" w:sz="0" w:space="0" w:color="auto"/>
            <w:bottom w:val="none" w:sz="0" w:space="0" w:color="auto"/>
            <w:right w:val="none" w:sz="0" w:space="0" w:color="auto"/>
          </w:divBdr>
        </w:div>
      </w:divsChild>
    </w:div>
    <w:div w:id="1899392729">
      <w:marLeft w:val="640"/>
      <w:marRight w:val="0"/>
      <w:marTop w:val="0"/>
      <w:marBottom w:val="0"/>
      <w:divBdr>
        <w:top w:val="none" w:sz="0" w:space="0" w:color="auto"/>
        <w:left w:val="none" w:sz="0" w:space="0" w:color="auto"/>
        <w:bottom w:val="none" w:sz="0" w:space="0" w:color="auto"/>
        <w:right w:val="none" w:sz="0" w:space="0" w:color="auto"/>
      </w:divBdr>
    </w:div>
    <w:div w:id="1899393909">
      <w:bodyDiv w:val="1"/>
      <w:marLeft w:val="0"/>
      <w:marRight w:val="0"/>
      <w:marTop w:val="0"/>
      <w:marBottom w:val="0"/>
      <w:divBdr>
        <w:top w:val="none" w:sz="0" w:space="0" w:color="auto"/>
        <w:left w:val="none" w:sz="0" w:space="0" w:color="auto"/>
        <w:bottom w:val="none" w:sz="0" w:space="0" w:color="auto"/>
        <w:right w:val="none" w:sz="0" w:space="0" w:color="auto"/>
      </w:divBdr>
      <w:divsChild>
        <w:div w:id="3872603">
          <w:marLeft w:val="640"/>
          <w:marRight w:val="0"/>
          <w:marTop w:val="0"/>
          <w:marBottom w:val="0"/>
          <w:divBdr>
            <w:top w:val="none" w:sz="0" w:space="0" w:color="auto"/>
            <w:left w:val="none" w:sz="0" w:space="0" w:color="auto"/>
            <w:bottom w:val="none" w:sz="0" w:space="0" w:color="auto"/>
            <w:right w:val="none" w:sz="0" w:space="0" w:color="auto"/>
          </w:divBdr>
        </w:div>
        <w:div w:id="18090694">
          <w:marLeft w:val="640"/>
          <w:marRight w:val="0"/>
          <w:marTop w:val="0"/>
          <w:marBottom w:val="0"/>
          <w:divBdr>
            <w:top w:val="none" w:sz="0" w:space="0" w:color="auto"/>
            <w:left w:val="none" w:sz="0" w:space="0" w:color="auto"/>
            <w:bottom w:val="none" w:sz="0" w:space="0" w:color="auto"/>
            <w:right w:val="none" w:sz="0" w:space="0" w:color="auto"/>
          </w:divBdr>
        </w:div>
        <w:div w:id="45416914">
          <w:marLeft w:val="640"/>
          <w:marRight w:val="0"/>
          <w:marTop w:val="0"/>
          <w:marBottom w:val="0"/>
          <w:divBdr>
            <w:top w:val="none" w:sz="0" w:space="0" w:color="auto"/>
            <w:left w:val="none" w:sz="0" w:space="0" w:color="auto"/>
            <w:bottom w:val="none" w:sz="0" w:space="0" w:color="auto"/>
            <w:right w:val="none" w:sz="0" w:space="0" w:color="auto"/>
          </w:divBdr>
        </w:div>
        <w:div w:id="69665051">
          <w:marLeft w:val="640"/>
          <w:marRight w:val="0"/>
          <w:marTop w:val="0"/>
          <w:marBottom w:val="0"/>
          <w:divBdr>
            <w:top w:val="none" w:sz="0" w:space="0" w:color="auto"/>
            <w:left w:val="none" w:sz="0" w:space="0" w:color="auto"/>
            <w:bottom w:val="none" w:sz="0" w:space="0" w:color="auto"/>
            <w:right w:val="none" w:sz="0" w:space="0" w:color="auto"/>
          </w:divBdr>
        </w:div>
        <w:div w:id="325482154">
          <w:marLeft w:val="640"/>
          <w:marRight w:val="0"/>
          <w:marTop w:val="0"/>
          <w:marBottom w:val="0"/>
          <w:divBdr>
            <w:top w:val="none" w:sz="0" w:space="0" w:color="auto"/>
            <w:left w:val="none" w:sz="0" w:space="0" w:color="auto"/>
            <w:bottom w:val="none" w:sz="0" w:space="0" w:color="auto"/>
            <w:right w:val="none" w:sz="0" w:space="0" w:color="auto"/>
          </w:divBdr>
        </w:div>
        <w:div w:id="352657543">
          <w:marLeft w:val="640"/>
          <w:marRight w:val="0"/>
          <w:marTop w:val="0"/>
          <w:marBottom w:val="0"/>
          <w:divBdr>
            <w:top w:val="none" w:sz="0" w:space="0" w:color="auto"/>
            <w:left w:val="none" w:sz="0" w:space="0" w:color="auto"/>
            <w:bottom w:val="none" w:sz="0" w:space="0" w:color="auto"/>
            <w:right w:val="none" w:sz="0" w:space="0" w:color="auto"/>
          </w:divBdr>
        </w:div>
        <w:div w:id="366414061">
          <w:marLeft w:val="640"/>
          <w:marRight w:val="0"/>
          <w:marTop w:val="0"/>
          <w:marBottom w:val="0"/>
          <w:divBdr>
            <w:top w:val="none" w:sz="0" w:space="0" w:color="auto"/>
            <w:left w:val="none" w:sz="0" w:space="0" w:color="auto"/>
            <w:bottom w:val="none" w:sz="0" w:space="0" w:color="auto"/>
            <w:right w:val="none" w:sz="0" w:space="0" w:color="auto"/>
          </w:divBdr>
        </w:div>
        <w:div w:id="377625611">
          <w:marLeft w:val="640"/>
          <w:marRight w:val="0"/>
          <w:marTop w:val="0"/>
          <w:marBottom w:val="0"/>
          <w:divBdr>
            <w:top w:val="none" w:sz="0" w:space="0" w:color="auto"/>
            <w:left w:val="none" w:sz="0" w:space="0" w:color="auto"/>
            <w:bottom w:val="none" w:sz="0" w:space="0" w:color="auto"/>
            <w:right w:val="none" w:sz="0" w:space="0" w:color="auto"/>
          </w:divBdr>
        </w:div>
        <w:div w:id="381442001">
          <w:marLeft w:val="640"/>
          <w:marRight w:val="0"/>
          <w:marTop w:val="0"/>
          <w:marBottom w:val="0"/>
          <w:divBdr>
            <w:top w:val="none" w:sz="0" w:space="0" w:color="auto"/>
            <w:left w:val="none" w:sz="0" w:space="0" w:color="auto"/>
            <w:bottom w:val="none" w:sz="0" w:space="0" w:color="auto"/>
            <w:right w:val="none" w:sz="0" w:space="0" w:color="auto"/>
          </w:divBdr>
        </w:div>
        <w:div w:id="418521760">
          <w:marLeft w:val="640"/>
          <w:marRight w:val="0"/>
          <w:marTop w:val="0"/>
          <w:marBottom w:val="0"/>
          <w:divBdr>
            <w:top w:val="none" w:sz="0" w:space="0" w:color="auto"/>
            <w:left w:val="none" w:sz="0" w:space="0" w:color="auto"/>
            <w:bottom w:val="none" w:sz="0" w:space="0" w:color="auto"/>
            <w:right w:val="none" w:sz="0" w:space="0" w:color="auto"/>
          </w:divBdr>
        </w:div>
        <w:div w:id="423111662">
          <w:marLeft w:val="640"/>
          <w:marRight w:val="0"/>
          <w:marTop w:val="0"/>
          <w:marBottom w:val="0"/>
          <w:divBdr>
            <w:top w:val="none" w:sz="0" w:space="0" w:color="auto"/>
            <w:left w:val="none" w:sz="0" w:space="0" w:color="auto"/>
            <w:bottom w:val="none" w:sz="0" w:space="0" w:color="auto"/>
            <w:right w:val="none" w:sz="0" w:space="0" w:color="auto"/>
          </w:divBdr>
        </w:div>
        <w:div w:id="424805188">
          <w:marLeft w:val="640"/>
          <w:marRight w:val="0"/>
          <w:marTop w:val="0"/>
          <w:marBottom w:val="0"/>
          <w:divBdr>
            <w:top w:val="none" w:sz="0" w:space="0" w:color="auto"/>
            <w:left w:val="none" w:sz="0" w:space="0" w:color="auto"/>
            <w:bottom w:val="none" w:sz="0" w:space="0" w:color="auto"/>
            <w:right w:val="none" w:sz="0" w:space="0" w:color="auto"/>
          </w:divBdr>
        </w:div>
        <w:div w:id="443689611">
          <w:marLeft w:val="640"/>
          <w:marRight w:val="0"/>
          <w:marTop w:val="0"/>
          <w:marBottom w:val="0"/>
          <w:divBdr>
            <w:top w:val="none" w:sz="0" w:space="0" w:color="auto"/>
            <w:left w:val="none" w:sz="0" w:space="0" w:color="auto"/>
            <w:bottom w:val="none" w:sz="0" w:space="0" w:color="auto"/>
            <w:right w:val="none" w:sz="0" w:space="0" w:color="auto"/>
          </w:divBdr>
        </w:div>
        <w:div w:id="447551878">
          <w:marLeft w:val="640"/>
          <w:marRight w:val="0"/>
          <w:marTop w:val="0"/>
          <w:marBottom w:val="0"/>
          <w:divBdr>
            <w:top w:val="none" w:sz="0" w:space="0" w:color="auto"/>
            <w:left w:val="none" w:sz="0" w:space="0" w:color="auto"/>
            <w:bottom w:val="none" w:sz="0" w:space="0" w:color="auto"/>
            <w:right w:val="none" w:sz="0" w:space="0" w:color="auto"/>
          </w:divBdr>
        </w:div>
        <w:div w:id="453057144">
          <w:marLeft w:val="640"/>
          <w:marRight w:val="0"/>
          <w:marTop w:val="0"/>
          <w:marBottom w:val="0"/>
          <w:divBdr>
            <w:top w:val="none" w:sz="0" w:space="0" w:color="auto"/>
            <w:left w:val="none" w:sz="0" w:space="0" w:color="auto"/>
            <w:bottom w:val="none" w:sz="0" w:space="0" w:color="auto"/>
            <w:right w:val="none" w:sz="0" w:space="0" w:color="auto"/>
          </w:divBdr>
        </w:div>
        <w:div w:id="463040857">
          <w:marLeft w:val="640"/>
          <w:marRight w:val="0"/>
          <w:marTop w:val="0"/>
          <w:marBottom w:val="0"/>
          <w:divBdr>
            <w:top w:val="none" w:sz="0" w:space="0" w:color="auto"/>
            <w:left w:val="none" w:sz="0" w:space="0" w:color="auto"/>
            <w:bottom w:val="none" w:sz="0" w:space="0" w:color="auto"/>
            <w:right w:val="none" w:sz="0" w:space="0" w:color="auto"/>
          </w:divBdr>
        </w:div>
        <w:div w:id="475490557">
          <w:marLeft w:val="640"/>
          <w:marRight w:val="0"/>
          <w:marTop w:val="0"/>
          <w:marBottom w:val="0"/>
          <w:divBdr>
            <w:top w:val="none" w:sz="0" w:space="0" w:color="auto"/>
            <w:left w:val="none" w:sz="0" w:space="0" w:color="auto"/>
            <w:bottom w:val="none" w:sz="0" w:space="0" w:color="auto"/>
            <w:right w:val="none" w:sz="0" w:space="0" w:color="auto"/>
          </w:divBdr>
        </w:div>
        <w:div w:id="483859593">
          <w:marLeft w:val="640"/>
          <w:marRight w:val="0"/>
          <w:marTop w:val="0"/>
          <w:marBottom w:val="0"/>
          <w:divBdr>
            <w:top w:val="none" w:sz="0" w:space="0" w:color="auto"/>
            <w:left w:val="none" w:sz="0" w:space="0" w:color="auto"/>
            <w:bottom w:val="none" w:sz="0" w:space="0" w:color="auto"/>
            <w:right w:val="none" w:sz="0" w:space="0" w:color="auto"/>
          </w:divBdr>
        </w:div>
        <w:div w:id="576676381">
          <w:marLeft w:val="640"/>
          <w:marRight w:val="0"/>
          <w:marTop w:val="0"/>
          <w:marBottom w:val="0"/>
          <w:divBdr>
            <w:top w:val="none" w:sz="0" w:space="0" w:color="auto"/>
            <w:left w:val="none" w:sz="0" w:space="0" w:color="auto"/>
            <w:bottom w:val="none" w:sz="0" w:space="0" w:color="auto"/>
            <w:right w:val="none" w:sz="0" w:space="0" w:color="auto"/>
          </w:divBdr>
        </w:div>
        <w:div w:id="627391024">
          <w:marLeft w:val="640"/>
          <w:marRight w:val="0"/>
          <w:marTop w:val="0"/>
          <w:marBottom w:val="0"/>
          <w:divBdr>
            <w:top w:val="none" w:sz="0" w:space="0" w:color="auto"/>
            <w:left w:val="none" w:sz="0" w:space="0" w:color="auto"/>
            <w:bottom w:val="none" w:sz="0" w:space="0" w:color="auto"/>
            <w:right w:val="none" w:sz="0" w:space="0" w:color="auto"/>
          </w:divBdr>
        </w:div>
        <w:div w:id="647631038">
          <w:marLeft w:val="640"/>
          <w:marRight w:val="0"/>
          <w:marTop w:val="0"/>
          <w:marBottom w:val="0"/>
          <w:divBdr>
            <w:top w:val="none" w:sz="0" w:space="0" w:color="auto"/>
            <w:left w:val="none" w:sz="0" w:space="0" w:color="auto"/>
            <w:bottom w:val="none" w:sz="0" w:space="0" w:color="auto"/>
            <w:right w:val="none" w:sz="0" w:space="0" w:color="auto"/>
          </w:divBdr>
        </w:div>
        <w:div w:id="711733029">
          <w:marLeft w:val="640"/>
          <w:marRight w:val="0"/>
          <w:marTop w:val="0"/>
          <w:marBottom w:val="0"/>
          <w:divBdr>
            <w:top w:val="none" w:sz="0" w:space="0" w:color="auto"/>
            <w:left w:val="none" w:sz="0" w:space="0" w:color="auto"/>
            <w:bottom w:val="none" w:sz="0" w:space="0" w:color="auto"/>
            <w:right w:val="none" w:sz="0" w:space="0" w:color="auto"/>
          </w:divBdr>
        </w:div>
        <w:div w:id="727345027">
          <w:marLeft w:val="640"/>
          <w:marRight w:val="0"/>
          <w:marTop w:val="0"/>
          <w:marBottom w:val="0"/>
          <w:divBdr>
            <w:top w:val="none" w:sz="0" w:space="0" w:color="auto"/>
            <w:left w:val="none" w:sz="0" w:space="0" w:color="auto"/>
            <w:bottom w:val="none" w:sz="0" w:space="0" w:color="auto"/>
            <w:right w:val="none" w:sz="0" w:space="0" w:color="auto"/>
          </w:divBdr>
        </w:div>
        <w:div w:id="732850586">
          <w:marLeft w:val="640"/>
          <w:marRight w:val="0"/>
          <w:marTop w:val="0"/>
          <w:marBottom w:val="0"/>
          <w:divBdr>
            <w:top w:val="none" w:sz="0" w:space="0" w:color="auto"/>
            <w:left w:val="none" w:sz="0" w:space="0" w:color="auto"/>
            <w:bottom w:val="none" w:sz="0" w:space="0" w:color="auto"/>
            <w:right w:val="none" w:sz="0" w:space="0" w:color="auto"/>
          </w:divBdr>
        </w:div>
        <w:div w:id="735932759">
          <w:marLeft w:val="640"/>
          <w:marRight w:val="0"/>
          <w:marTop w:val="0"/>
          <w:marBottom w:val="0"/>
          <w:divBdr>
            <w:top w:val="none" w:sz="0" w:space="0" w:color="auto"/>
            <w:left w:val="none" w:sz="0" w:space="0" w:color="auto"/>
            <w:bottom w:val="none" w:sz="0" w:space="0" w:color="auto"/>
            <w:right w:val="none" w:sz="0" w:space="0" w:color="auto"/>
          </w:divBdr>
        </w:div>
        <w:div w:id="747847663">
          <w:marLeft w:val="640"/>
          <w:marRight w:val="0"/>
          <w:marTop w:val="0"/>
          <w:marBottom w:val="0"/>
          <w:divBdr>
            <w:top w:val="none" w:sz="0" w:space="0" w:color="auto"/>
            <w:left w:val="none" w:sz="0" w:space="0" w:color="auto"/>
            <w:bottom w:val="none" w:sz="0" w:space="0" w:color="auto"/>
            <w:right w:val="none" w:sz="0" w:space="0" w:color="auto"/>
          </w:divBdr>
        </w:div>
        <w:div w:id="795685943">
          <w:marLeft w:val="640"/>
          <w:marRight w:val="0"/>
          <w:marTop w:val="0"/>
          <w:marBottom w:val="0"/>
          <w:divBdr>
            <w:top w:val="none" w:sz="0" w:space="0" w:color="auto"/>
            <w:left w:val="none" w:sz="0" w:space="0" w:color="auto"/>
            <w:bottom w:val="none" w:sz="0" w:space="0" w:color="auto"/>
            <w:right w:val="none" w:sz="0" w:space="0" w:color="auto"/>
          </w:divBdr>
        </w:div>
        <w:div w:id="810289363">
          <w:marLeft w:val="640"/>
          <w:marRight w:val="0"/>
          <w:marTop w:val="0"/>
          <w:marBottom w:val="0"/>
          <w:divBdr>
            <w:top w:val="none" w:sz="0" w:space="0" w:color="auto"/>
            <w:left w:val="none" w:sz="0" w:space="0" w:color="auto"/>
            <w:bottom w:val="none" w:sz="0" w:space="0" w:color="auto"/>
            <w:right w:val="none" w:sz="0" w:space="0" w:color="auto"/>
          </w:divBdr>
        </w:div>
        <w:div w:id="831679160">
          <w:marLeft w:val="640"/>
          <w:marRight w:val="0"/>
          <w:marTop w:val="0"/>
          <w:marBottom w:val="0"/>
          <w:divBdr>
            <w:top w:val="none" w:sz="0" w:space="0" w:color="auto"/>
            <w:left w:val="none" w:sz="0" w:space="0" w:color="auto"/>
            <w:bottom w:val="none" w:sz="0" w:space="0" w:color="auto"/>
            <w:right w:val="none" w:sz="0" w:space="0" w:color="auto"/>
          </w:divBdr>
        </w:div>
        <w:div w:id="865406226">
          <w:marLeft w:val="640"/>
          <w:marRight w:val="0"/>
          <w:marTop w:val="0"/>
          <w:marBottom w:val="0"/>
          <w:divBdr>
            <w:top w:val="none" w:sz="0" w:space="0" w:color="auto"/>
            <w:left w:val="none" w:sz="0" w:space="0" w:color="auto"/>
            <w:bottom w:val="none" w:sz="0" w:space="0" w:color="auto"/>
            <w:right w:val="none" w:sz="0" w:space="0" w:color="auto"/>
          </w:divBdr>
        </w:div>
        <w:div w:id="909386698">
          <w:marLeft w:val="640"/>
          <w:marRight w:val="0"/>
          <w:marTop w:val="0"/>
          <w:marBottom w:val="0"/>
          <w:divBdr>
            <w:top w:val="none" w:sz="0" w:space="0" w:color="auto"/>
            <w:left w:val="none" w:sz="0" w:space="0" w:color="auto"/>
            <w:bottom w:val="none" w:sz="0" w:space="0" w:color="auto"/>
            <w:right w:val="none" w:sz="0" w:space="0" w:color="auto"/>
          </w:divBdr>
        </w:div>
        <w:div w:id="934167110">
          <w:marLeft w:val="640"/>
          <w:marRight w:val="0"/>
          <w:marTop w:val="0"/>
          <w:marBottom w:val="0"/>
          <w:divBdr>
            <w:top w:val="none" w:sz="0" w:space="0" w:color="auto"/>
            <w:left w:val="none" w:sz="0" w:space="0" w:color="auto"/>
            <w:bottom w:val="none" w:sz="0" w:space="0" w:color="auto"/>
            <w:right w:val="none" w:sz="0" w:space="0" w:color="auto"/>
          </w:divBdr>
        </w:div>
        <w:div w:id="1015689032">
          <w:marLeft w:val="640"/>
          <w:marRight w:val="0"/>
          <w:marTop w:val="0"/>
          <w:marBottom w:val="0"/>
          <w:divBdr>
            <w:top w:val="none" w:sz="0" w:space="0" w:color="auto"/>
            <w:left w:val="none" w:sz="0" w:space="0" w:color="auto"/>
            <w:bottom w:val="none" w:sz="0" w:space="0" w:color="auto"/>
            <w:right w:val="none" w:sz="0" w:space="0" w:color="auto"/>
          </w:divBdr>
        </w:div>
        <w:div w:id="1037003809">
          <w:marLeft w:val="640"/>
          <w:marRight w:val="0"/>
          <w:marTop w:val="0"/>
          <w:marBottom w:val="0"/>
          <w:divBdr>
            <w:top w:val="none" w:sz="0" w:space="0" w:color="auto"/>
            <w:left w:val="none" w:sz="0" w:space="0" w:color="auto"/>
            <w:bottom w:val="none" w:sz="0" w:space="0" w:color="auto"/>
            <w:right w:val="none" w:sz="0" w:space="0" w:color="auto"/>
          </w:divBdr>
        </w:div>
        <w:div w:id="1134177552">
          <w:marLeft w:val="640"/>
          <w:marRight w:val="0"/>
          <w:marTop w:val="0"/>
          <w:marBottom w:val="0"/>
          <w:divBdr>
            <w:top w:val="none" w:sz="0" w:space="0" w:color="auto"/>
            <w:left w:val="none" w:sz="0" w:space="0" w:color="auto"/>
            <w:bottom w:val="none" w:sz="0" w:space="0" w:color="auto"/>
            <w:right w:val="none" w:sz="0" w:space="0" w:color="auto"/>
          </w:divBdr>
        </w:div>
        <w:div w:id="1140152423">
          <w:marLeft w:val="640"/>
          <w:marRight w:val="0"/>
          <w:marTop w:val="0"/>
          <w:marBottom w:val="0"/>
          <w:divBdr>
            <w:top w:val="none" w:sz="0" w:space="0" w:color="auto"/>
            <w:left w:val="none" w:sz="0" w:space="0" w:color="auto"/>
            <w:bottom w:val="none" w:sz="0" w:space="0" w:color="auto"/>
            <w:right w:val="none" w:sz="0" w:space="0" w:color="auto"/>
          </w:divBdr>
        </w:div>
        <w:div w:id="1154224406">
          <w:marLeft w:val="640"/>
          <w:marRight w:val="0"/>
          <w:marTop w:val="0"/>
          <w:marBottom w:val="0"/>
          <w:divBdr>
            <w:top w:val="none" w:sz="0" w:space="0" w:color="auto"/>
            <w:left w:val="none" w:sz="0" w:space="0" w:color="auto"/>
            <w:bottom w:val="none" w:sz="0" w:space="0" w:color="auto"/>
            <w:right w:val="none" w:sz="0" w:space="0" w:color="auto"/>
          </w:divBdr>
        </w:div>
        <w:div w:id="1194465264">
          <w:marLeft w:val="640"/>
          <w:marRight w:val="0"/>
          <w:marTop w:val="0"/>
          <w:marBottom w:val="0"/>
          <w:divBdr>
            <w:top w:val="none" w:sz="0" w:space="0" w:color="auto"/>
            <w:left w:val="none" w:sz="0" w:space="0" w:color="auto"/>
            <w:bottom w:val="none" w:sz="0" w:space="0" w:color="auto"/>
            <w:right w:val="none" w:sz="0" w:space="0" w:color="auto"/>
          </w:divBdr>
        </w:div>
        <w:div w:id="1262840576">
          <w:marLeft w:val="640"/>
          <w:marRight w:val="0"/>
          <w:marTop w:val="0"/>
          <w:marBottom w:val="0"/>
          <w:divBdr>
            <w:top w:val="none" w:sz="0" w:space="0" w:color="auto"/>
            <w:left w:val="none" w:sz="0" w:space="0" w:color="auto"/>
            <w:bottom w:val="none" w:sz="0" w:space="0" w:color="auto"/>
            <w:right w:val="none" w:sz="0" w:space="0" w:color="auto"/>
          </w:divBdr>
        </w:div>
        <w:div w:id="1267035659">
          <w:marLeft w:val="640"/>
          <w:marRight w:val="0"/>
          <w:marTop w:val="0"/>
          <w:marBottom w:val="0"/>
          <w:divBdr>
            <w:top w:val="none" w:sz="0" w:space="0" w:color="auto"/>
            <w:left w:val="none" w:sz="0" w:space="0" w:color="auto"/>
            <w:bottom w:val="none" w:sz="0" w:space="0" w:color="auto"/>
            <w:right w:val="none" w:sz="0" w:space="0" w:color="auto"/>
          </w:divBdr>
        </w:div>
        <w:div w:id="1296763841">
          <w:marLeft w:val="640"/>
          <w:marRight w:val="0"/>
          <w:marTop w:val="0"/>
          <w:marBottom w:val="0"/>
          <w:divBdr>
            <w:top w:val="none" w:sz="0" w:space="0" w:color="auto"/>
            <w:left w:val="none" w:sz="0" w:space="0" w:color="auto"/>
            <w:bottom w:val="none" w:sz="0" w:space="0" w:color="auto"/>
            <w:right w:val="none" w:sz="0" w:space="0" w:color="auto"/>
          </w:divBdr>
        </w:div>
        <w:div w:id="1318338419">
          <w:marLeft w:val="640"/>
          <w:marRight w:val="0"/>
          <w:marTop w:val="0"/>
          <w:marBottom w:val="0"/>
          <w:divBdr>
            <w:top w:val="none" w:sz="0" w:space="0" w:color="auto"/>
            <w:left w:val="none" w:sz="0" w:space="0" w:color="auto"/>
            <w:bottom w:val="none" w:sz="0" w:space="0" w:color="auto"/>
            <w:right w:val="none" w:sz="0" w:space="0" w:color="auto"/>
          </w:divBdr>
        </w:div>
        <w:div w:id="1384911942">
          <w:marLeft w:val="640"/>
          <w:marRight w:val="0"/>
          <w:marTop w:val="0"/>
          <w:marBottom w:val="0"/>
          <w:divBdr>
            <w:top w:val="none" w:sz="0" w:space="0" w:color="auto"/>
            <w:left w:val="none" w:sz="0" w:space="0" w:color="auto"/>
            <w:bottom w:val="none" w:sz="0" w:space="0" w:color="auto"/>
            <w:right w:val="none" w:sz="0" w:space="0" w:color="auto"/>
          </w:divBdr>
        </w:div>
        <w:div w:id="1463964214">
          <w:marLeft w:val="640"/>
          <w:marRight w:val="0"/>
          <w:marTop w:val="0"/>
          <w:marBottom w:val="0"/>
          <w:divBdr>
            <w:top w:val="none" w:sz="0" w:space="0" w:color="auto"/>
            <w:left w:val="none" w:sz="0" w:space="0" w:color="auto"/>
            <w:bottom w:val="none" w:sz="0" w:space="0" w:color="auto"/>
            <w:right w:val="none" w:sz="0" w:space="0" w:color="auto"/>
          </w:divBdr>
        </w:div>
        <w:div w:id="1464540435">
          <w:marLeft w:val="640"/>
          <w:marRight w:val="0"/>
          <w:marTop w:val="0"/>
          <w:marBottom w:val="0"/>
          <w:divBdr>
            <w:top w:val="none" w:sz="0" w:space="0" w:color="auto"/>
            <w:left w:val="none" w:sz="0" w:space="0" w:color="auto"/>
            <w:bottom w:val="none" w:sz="0" w:space="0" w:color="auto"/>
            <w:right w:val="none" w:sz="0" w:space="0" w:color="auto"/>
          </w:divBdr>
        </w:div>
        <w:div w:id="1481342874">
          <w:marLeft w:val="640"/>
          <w:marRight w:val="0"/>
          <w:marTop w:val="0"/>
          <w:marBottom w:val="0"/>
          <w:divBdr>
            <w:top w:val="none" w:sz="0" w:space="0" w:color="auto"/>
            <w:left w:val="none" w:sz="0" w:space="0" w:color="auto"/>
            <w:bottom w:val="none" w:sz="0" w:space="0" w:color="auto"/>
            <w:right w:val="none" w:sz="0" w:space="0" w:color="auto"/>
          </w:divBdr>
        </w:div>
        <w:div w:id="1529097489">
          <w:marLeft w:val="640"/>
          <w:marRight w:val="0"/>
          <w:marTop w:val="0"/>
          <w:marBottom w:val="0"/>
          <w:divBdr>
            <w:top w:val="none" w:sz="0" w:space="0" w:color="auto"/>
            <w:left w:val="none" w:sz="0" w:space="0" w:color="auto"/>
            <w:bottom w:val="none" w:sz="0" w:space="0" w:color="auto"/>
            <w:right w:val="none" w:sz="0" w:space="0" w:color="auto"/>
          </w:divBdr>
        </w:div>
        <w:div w:id="1529563255">
          <w:marLeft w:val="640"/>
          <w:marRight w:val="0"/>
          <w:marTop w:val="0"/>
          <w:marBottom w:val="0"/>
          <w:divBdr>
            <w:top w:val="none" w:sz="0" w:space="0" w:color="auto"/>
            <w:left w:val="none" w:sz="0" w:space="0" w:color="auto"/>
            <w:bottom w:val="none" w:sz="0" w:space="0" w:color="auto"/>
            <w:right w:val="none" w:sz="0" w:space="0" w:color="auto"/>
          </w:divBdr>
        </w:div>
        <w:div w:id="1537349119">
          <w:marLeft w:val="640"/>
          <w:marRight w:val="0"/>
          <w:marTop w:val="0"/>
          <w:marBottom w:val="0"/>
          <w:divBdr>
            <w:top w:val="none" w:sz="0" w:space="0" w:color="auto"/>
            <w:left w:val="none" w:sz="0" w:space="0" w:color="auto"/>
            <w:bottom w:val="none" w:sz="0" w:space="0" w:color="auto"/>
            <w:right w:val="none" w:sz="0" w:space="0" w:color="auto"/>
          </w:divBdr>
        </w:div>
        <w:div w:id="1602952100">
          <w:marLeft w:val="640"/>
          <w:marRight w:val="0"/>
          <w:marTop w:val="0"/>
          <w:marBottom w:val="0"/>
          <w:divBdr>
            <w:top w:val="none" w:sz="0" w:space="0" w:color="auto"/>
            <w:left w:val="none" w:sz="0" w:space="0" w:color="auto"/>
            <w:bottom w:val="none" w:sz="0" w:space="0" w:color="auto"/>
            <w:right w:val="none" w:sz="0" w:space="0" w:color="auto"/>
          </w:divBdr>
        </w:div>
        <w:div w:id="1643928223">
          <w:marLeft w:val="640"/>
          <w:marRight w:val="0"/>
          <w:marTop w:val="0"/>
          <w:marBottom w:val="0"/>
          <w:divBdr>
            <w:top w:val="none" w:sz="0" w:space="0" w:color="auto"/>
            <w:left w:val="none" w:sz="0" w:space="0" w:color="auto"/>
            <w:bottom w:val="none" w:sz="0" w:space="0" w:color="auto"/>
            <w:right w:val="none" w:sz="0" w:space="0" w:color="auto"/>
          </w:divBdr>
        </w:div>
        <w:div w:id="1665432585">
          <w:marLeft w:val="640"/>
          <w:marRight w:val="0"/>
          <w:marTop w:val="0"/>
          <w:marBottom w:val="0"/>
          <w:divBdr>
            <w:top w:val="none" w:sz="0" w:space="0" w:color="auto"/>
            <w:left w:val="none" w:sz="0" w:space="0" w:color="auto"/>
            <w:bottom w:val="none" w:sz="0" w:space="0" w:color="auto"/>
            <w:right w:val="none" w:sz="0" w:space="0" w:color="auto"/>
          </w:divBdr>
        </w:div>
        <w:div w:id="1687125178">
          <w:marLeft w:val="640"/>
          <w:marRight w:val="0"/>
          <w:marTop w:val="0"/>
          <w:marBottom w:val="0"/>
          <w:divBdr>
            <w:top w:val="none" w:sz="0" w:space="0" w:color="auto"/>
            <w:left w:val="none" w:sz="0" w:space="0" w:color="auto"/>
            <w:bottom w:val="none" w:sz="0" w:space="0" w:color="auto"/>
            <w:right w:val="none" w:sz="0" w:space="0" w:color="auto"/>
          </w:divBdr>
        </w:div>
        <w:div w:id="1701200830">
          <w:marLeft w:val="640"/>
          <w:marRight w:val="0"/>
          <w:marTop w:val="0"/>
          <w:marBottom w:val="0"/>
          <w:divBdr>
            <w:top w:val="none" w:sz="0" w:space="0" w:color="auto"/>
            <w:left w:val="none" w:sz="0" w:space="0" w:color="auto"/>
            <w:bottom w:val="none" w:sz="0" w:space="0" w:color="auto"/>
            <w:right w:val="none" w:sz="0" w:space="0" w:color="auto"/>
          </w:divBdr>
        </w:div>
        <w:div w:id="1736272064">
          <w:marLeft w:val="640"/>
          <w:marRight w:val="0"/>
          <w:marTop w:val="0"/>
          <w:marBottom w:val="0"/>
          <w:divBdr>
            <w:top w:val="none" w:sz="0" w:space="0" w:color="auto"/>
            <w:left w:val="none" w:sz="0" w:space="0" w:color="auto"/>
            <w:bottom w:val="none" w:sz="0" w:space="0" w:color="auto"/>
            <w:right w:val="none" w:sz="0" w:space="0" w:color="auto"/>
          </w:divBdr>
        </w:div>
        <w:div w:id="1739326119">
          <w:marLeft w:val="640"/>
          <w:marRight w:val="0"/>
          <w:marTop w:val="0"/>
          <w:marBottom w:val="0"/>
          <w:divBdr>
            <w:top w:val="none" w:sz="0" w:space="0" w:color="auto"/>
            <w:left w:val="none" w:sz="0" w:space="0" w:color="auto"/>
            <w:bottom w:val="none" w:sz="0" w:space="0" w:color="auto"/>
            <w:right w:val="none" w:sz="0" w:space="0" w:color="auto"/>
          </w:divBdr>
        </w:div>
        <w:div w:id="1744066531">
          <w:marLeft w:val="640"/>
          <w:marRight w:val="0"/>
          <w:marTop w:val="0"/>
          <w:marBottom w:val="0"/>
          <w:divBdr>
            <w:top w:val="none" w:sz="0" w:space="0" w:color="auto"/>
            <w:left w:val="none" w:sz="0" w:space="0" w:color="auto"/>
            <w:bottom w:val="none" w:sz="0" w:space="0" w:color="auto"/>
            <w:right w:val="none" w:sz="0" w:space="0" w:color="auto"/>
          </w:divBdr>
        </w:div>
        <w:div w:id="1754281135">
          <w:marLeft w:val="640"/>
          <w:marRight w:val="0"/>
          <w:marTop w:val="0"/>
          <w:marBottom w:val="0"/>
          <w:divBdr>
            <w:top w:val="none" w:sz="0" w:space="0" w:color="auto"/>
            <w:left w:val="none" w:sz="0" w:space="0" w:color="auto"/>
            <w:bottom w:val="none" w:sz="0" w:space="0" w:color="auto"/>
            <w:right w:val="none" w:sz="0" w:space="0" w:color="auto"/>
          </w:divBdr>
        </w:div>
        <w:div w:id="1802453544">
          <w:marLeft w:val="640"/>
          <w:marRight w:val="0"/>
          <w:marTop w:val="0"/>
          <w:marBottom w:val="0"/>
          <w:divBdr>
            <w:top w:val="none" w:sz="0" w:space="0" w:color="auto"/>
            <w:left w:val="none" w:sz="0" w:space="0" w:color="auto"/>
            <w:bottom w:val="none" w:sz="0" w:space="0" w:color="auto"/>
            <w:right w:val="none" w:sz="0" w:space="0" w:color="auto"/>
          </w:divBdr>
        </w:div>
        <w:div w:id="1867712730">
          <w:marLeft w:val="640"/>
          <w:marRight w:val="0"/>
          <w:marTop w:val="0"/>
          <w:marBottom w:val="0"/>
          <w:divBdr>
            <w:top w:val="none" w:sz="0" w:space="0" w:color="auto"/>
            <w:left w:val="none" w:sz="0" w:space="0" w:color="auto"/>
            <w:bottom w:val="none" w:sz="0" w:space="0" w:color="auto"/>
            <w:right w:val="none" w:sz="0" w:space="0" w:color="auto"/>
          </w:divBdr>
        </w:div>
        <w:div w:id="1904481071">
          <w:marLeft w:val="640"/>
          <w:marRight w:val="0"/>
          <w:marTop w:val="0"/>
          <w:marBottom w:val="0"/>
          <w:divBdr>
            <w:top w:val="none" w:sz="0" w:space="0" w:color="auto"/>
            <w:left w:val="none" w:sz="0" w:space="0" w:color="auto"/>
            <w:bottom w:val="none" w:sz="0" w:space="0" w:color="auto"/>
            <w:right w:val="none" w:sz="0" w:space="0" w:color="auto"/>
          </w:divBdr>
        </w:div>
        <w:div w:id="1905675238">
          <w:marLeft w:val="640"/>
          <w:marRight w:val="0"/>
          <w:marTop w:val="0"/>
          <w:marBottom w:val="0"/>
          <w:divBdr>
            <w:top w:val="none" w:sz="0" w:space="0" w:color="auto"/>
            <w:left w:val="none" w:sz="0" w:space="0" w:color="auto"/>
            <w:bottom w:val="none" w:sz="0" w:space="0" w:color="auto"/>
            <w:right w:val="none" w:sz="0" w:space="0" w:color="auto"/>
          </w:divBdr>
        </w:div>
        <w:div w:id="1942757761">
          <w:marLeft w:val="640"/>
          <w:marRight w:val="0"/>
          <w:marTop w:val="0"/>
          <w:marBottom w:val="0"/>
          <w:divBdr>
            <w:top w:val="none" w:sz="0" w:space="0" w:color="auto"/>
            <w:left w:val="none" w:sz="0" w:space="0" w:color="auto"/>
            <w:bottom w:val="none" w:sz="0" w:space="0" w:color="auto"/>
            <w:right w:val="none" w:sz="0" w:space="0" w:color="auto"/>
          </w:divBdr>
        </w:div>
        <w:div w:id="1948268733">
          <w:marLeft w:val="640"/>
          <w:marRight w:val="0"/>
          <w:marTop w:val="0"/>
          <w:marBottom w:val="0"/>
          <w:divBdr>
            <w:top w:val="none" w:sz="0" w:space="0" w:color="auto"/>
            <w:left w:val="none" w:sz="0" w:space="0" w:color="auto"/>
            <w:bottom w:val="none" w:sz="0" w:space="0" w:color="auto"/>
            <w:right w:val="none" w:sz="0" w:space="0" w:color="auto"/>
          </w:divBdr>
        </w:div>
        <w:div w:id="1973440424">
          <w:marLeft w:val="640"/>
          <w:marRight w:val="0"/>
          <w:marTop w:val="0"/>
          <w:marBottom w:val="0"/>
          <w:divBdr>
            <w:top w:val="none" w:sz="0" w:space="0" w:color="auto"/>
            <w:left w:val="none" w:sz="0" w:space="0" w:color="auto"/>
            <w:bottom w:val="none" w:sz="0" w:space="0" w:color="auto"/>
            <w:right w:val="none" w:sz="0" w:space="0" w:color="auto"/>
          </w:divBdr>
        </w:div>
        <w:div w:id="1994794980">
          <w:marLeft w:val="640"/>
          <w:marRight w:val="0"/>
          <w:marTop w:val="0"/>
          <w:marBottom w:val="0"/>
          <w:divBdr>
            <w:top w:val="none" w:sz="0" w:space="0" w:color="auto"/>
            <w:left w:val="none" w:sz="0" w:space="0" w:color="auto"/>
            <w:bottom w:val="none" w:sz="0" w:space="0" w:color="auto"/>
            <w:right w:val="none" w:sz="0" w:space="0" w:color="auto"/>
          </w:divBdr>
        </w:div>
        <w:div w:id="2008558750">
          <w:marLeft w:val="640"/>
          <w:marRight w:val="0"/>
          <w:marTop w:val="0"/>
          <w:marBottom w:val="0"/>
          <w:divBdr>
            <w:top w:val="none" w:sz="0" w:space="0" w:color="auto"/>
            <w:left w:val="none" w:sz="0" w:space="0" w:color="auto"/>
            <w:bottom w:val="none" w:sz="0" w:space="0" w:color="auto"/>
            <w:right w:val="none" w:sz="0" w:space="0" w:color="auto"/>
          </w:divBdr>
        </w:div>
        <w:div w:id="2113739281">
          <w:marLeft w:val="640"/>
          <w:marRight w:val="0"/>
          <w:marTop w:val="0"/>
          <w:marBottom w:val="0"/>
          <w:divBdr>
            <w:top w:val="none" w:sz="0" w:space="0" w:color="auto"/>
            <w:left w:val="none" w:sz="0" w:space="0" w:color="auto"/>
            <w:bottom w:val="none" w:sz="0" w:space="0" w:color="auto"/>
            <w:right w:val="none" w:sz="0" w:space="0" w:color="auto"/>
          </w:divBdr>
        </w:div>
        <w:div w:id="2125927924">
          <w:marLeft w:val="640"/>
          <w:marRight w:val="0"/>
          <w:marTop w:val="0"/>
          <w:marBottom w:val="0"/>
          <w:divBdr>
            <w:top w:val="none" w:sz="0" w:space="0" w:color="auto"/>
            <w:left w:val="none" w:sz="0" w:space="0" w:color="auto"/>
            <w:bottom w:val="none" w:sz="0" w:space="0" w:color="auto"/>
            <w:right w:val="none" w:sz="0" w:space="0" w:color="auto"/>
          </w:divBdr>
        </w:div>
      </w:divsChild>
    </w:div>
    <w:div w:id="1899584680">
      <w:marLeft w:val="640"/>
      <w:marRight w:val="0"/>
      <w:marTop w:val="0"/>
      <w:marBottom w:val="0"/>
      <w:divBdr>
        <w:top w:val="none" w:sz="0" w:space="0" w:color="auto"/>
        <w:left w:val="none" w:sz="0" w:space="0" w:color="auto"/>
        <w:bottom w:val="none" w:sz="0" w:space="0" w:color="auto"/>
        <w:right w:val="none" w:sz="0" w:space="0" w:color="auto"/>
      </w:divBdr>
    </w:div>
    <w:div w:id="1902212360">
      <w:marLeft w:val="640"/>
      <w:marRight w:val="0"/>
      <w:marTop w:val="0"/>
      <w:marBottom w:val="0"/>
      <w:divBdr>
        <w:top w:val="none" w:sz="0" w:space="0" w:color="auto"/>
        <w:left w:val="none" w:sz="0" w:space="0" w:color="auto"/>
        <w:bottom w:val="none" w:sz="0" w:space="0" w:color="auto"/>
        <w:right w:val="none" w:sz="0" w:space="0" w:color="auto"/>
      </w:divBdr>
    </w:div>
    <w:div w:id="1902593680">
      <w:marLeft w:val="640"/>
      <w:marRight w:val="0"/>
      <w:marTop w:val="0"/>
      <w:marBottom w:val="0"/>
      <w:divBdr>
        <w:top w:val="none" w:sz="0" w:space="0" w:color="auto"/>
        <w:left w:val="none" w:sz="0" w:space="0" w:color="auto"/>
        <w:bottom w:val="none" w:sz="0" w:space="0" w:color="auto"/>
        <w:right w:val="none" w:sz="0" w:space="0" w:color="auto"/>
      </w:divBdr>
    </w:div>
    <w:div w:id="1902641751">
      <w:marLeft w:val="640"/>
      <w:marRight w:val="0"/>
      <w:marTop w:val="0"/>
      <w:marBottom w:val="0"/>
      <w:divBdr>
        <w:top w:val="none" w:sz="0" w:space="0" w:color="auto"/>
        <w:left w:val="none" w:sz="0" w:space="0" w:color="auto"/>
        <w:bottom w:val="none" w:sz="0" w:space="0" w:color="auto"/>
        <w:right w:val="none" w:sz="0" w:space="0" w:color="auto"/>
      </w:divBdr>
    </w:div>
    <w:div w:id="1904414175">
      <w:bodyDiv w:val="1"/>
      <w:marLeft w:val="0"/>
      <w:marRight w:val="0"/>
      <w:marTop w:val="0"/>
      <w:marBottom w:val="0"/>
      <w:divBdr>
        <w:top w:val="none" w:sz="0" w:space="0" w:color="auto"/>
        <w:left w:val="none" w:sz="0" w:space="0" w:color="auto"/>
        <w:bottom w:val="none" w:sz="0" w:space="0" w:color="auto"/>
        <w:right w:val="none" w:sz="0" w:space="0" w:color="auto"/>
      </w:divBdr>
      <w:divsChild>
        <w:div w:id="6176654">
          <w:marLeft w:val="640"/>
          <w:marRight w:val="0"/>
          <w:marTop w:val="0"/>
          <w:marBottom w:val="0"/>
          <w:divBdr>
            <w:top w:val="none" w:sz="0" w:space="0" w:color="auto"/>
            <w:left w:val="none" w:sz="0" w:space="0" w:color="auto"/>
            <w:bottom w:val="none" w:sz="0" w:space="0" w:color="auto"/>
            <w:right w:val="none" w:sz="0" w:space="0" w:color="auto"/>
          </w:divBdr>
        </w:div>
        <w:div w:id="49620161">
          <w:marLeft w:val="640"/>
          <w:marRight w:val="0"/>
          <w:marTop w:val="0"/>
          <w:marBottom w:val="0"/>
          <w:divBdr>
            <w:top w:val="none" w:sz="0" w:space="0" w:color="auto"/>
            <w:left w:val="none" w:sz="0" w:space="0" w:color="auto"/>
            <w:bottom w:val="none" w:sz="0" w:space="0" w:color="auto"/>
            <w:right w:val="none" w:sz="0" w:space="0" w:color="auto"/>
          </w:divBdr>
        </w:div>
        <w:div w:id="61753590">
          <w:marLeft w:val="640"/>
          <w:marRight w:val="0"/>
          <w:marTop w:val="0"/>
          <w:marBottom w:val="0"/>
          <w:divBdr>
            <w:top w:val="none" w:sz="0" w:space="0" w:color="auto"/>
            <w:left w:val="none" w:sz="0" w:space="0" w:color="auto"/>
            <w:bottom w:val="none" w:sz="0" w:space="0" w:color="auto"/>
            <w:right w:val="none" w:sz="0" w:space="0" w:color="auto"/>
          </w:divBdr>
        </w:div>
        <w:div w:id="123433370">
          <w:marLeft w:val="640"/>
          <w:marRight w:val="0"/>
          <w:marTop w:val="0"/>
          <w:marBottom w:val="0"/>
          <w:divBdr>
            <w:top w:val="none" w:sz="0" w:space="0" w:color="auto"/>
            <w:left w:val="none" w:sz="0" w:space="0" w:color="auto"/>
            <w:bottom w:val="none" w:sz="0" w:space="0" w:color="auto"/>
            <w:right w:val="none" w:sz="0" w:space="0" w:color="auto"/>
          </w:divBdr>
        </w:div>
        <w:div w:id="157312148">
          <w:marLeft w:val="640"/>
          <w:marRight w:val="0"/>
          <w:marTop w:val="0"/>
          <w:marBottom w:val="0"/>
          <w:divBdr>
            <w:top w:val="none" w:sz="0" w:space="0" w:color="auto"/>
            <w:left w:val="none" w:sz="0" w:space="0" w:color="auto"/>
            <w:bottom w:val="none" w:sz="0" w:space="0" w:color="auto"/>
            <w:right w:val="none" w:sz="0" w:space="0" w:color="auto"/>
          </w:divBdr>
        </w:div>
        <w:div w:id="176970556">
          <w:marLeft w:val="640"/>
          <w:marRight w:val="0"/>
          <w:marTop w:val="0"/>
          <w:marBottom w:val="0"/>
          <w:divBdr>
            <w:top w:val="none" w:sz="0" w:space="0" w:color="auto"/>
            <w:left w:val="none" w:sz="0" w:space="0" w:color="auto"/>
            <w:bottom w:val="none" w:sz="0" w:space="0" w:color="auto"/>
            <w:right w:val="none" w:sz="0" w:space="0" w:color="auto"/>
          </w:divBdr>
        </w:div>
        <w:div w:id="178399801">
          <w:marLeft w:val="640"/>
          <w:marRight w:val="0"/>
          <w:marTop w:val="0"/>
          <w:marBottom w:val="0"/>
          <w:divBdr>
            <w:top w:val="none" w:sz="0" w:space="0" w:color="auto"/>
            <w:left w:val="none" w:sz="0" w:space="0" w:color="auto"/>
            <w:bottom w:val="none" w:sz="0" w:space="0" w:color="auto"/>
            <w:right w:val="none" w:sz="0" w:space="0" w:color="auto"/>
          </w:divBdr>
        </w:div>
        <w:div w:id="291130339">
          <w:marLeft w:val="640"/>
          <w:marRight w:val="0"/>
          <w:marTop w:val="0"/>
          <w:marBottom w:val="0"/>
          <w:divBdr>
            <w:top w:val="none" w:sz="0" w:space="0" w:color="auto"/>
            <w:left w:val="none" w:sz="0" w:space="0" w:color="auto"/>
            <w:bottom w:val="none" w:sz="0" w:space="0" w:color="auto"/>
            <w:right w:val="none" w:sz="0" w:space="0" w:color="auto"/>
          </w:divBdr>
        </w:div>
        <w:div w:id="371733829">
          <w:marLeft w:val="640"/>
          <w:marRight w:val="0"/>
          <w:marTop w:val="0"/>
          <w:marBottom w:val="0"/>
          <w:divBdr>
            <w:top w:val="none" w:sz="0" w:space="0" w:color="auto"/>
            <w:left w:val="none" w:sz="0" w:space="0" w:color="auto"/>
            <w:bottom w:val="none" w:sz="0" w:space="0" w:color="auto"/>
            <w:right w:val="none" w:sz="0" w:space="0" w:color="auto"/>
          </w:divBdr>
        </w:div>
        <w:div w:id="416748888">
          <w:marLeft w:val="640"/>
          <w:marRight w:val="0"/>
          <w:marTop w:val="0"/>
          <w:marBottom w:val="0"/>
          <w:divBdr>
            <w:top w:val="none" w:sz="0" w:space="0" w:color="auto"/>
            <w:left w:val="none" w:sz="0" w:space="0" w:color="auto"/>
            <w:bottom w:val="none" w:sz="0" w:space="0" w:color="auto"/>
            <w:right w:val="none" w:sz="0" w:space="0" w:color="auto"/>
          </w:divBdr>
        </w:div>
        <w:div w:id="533419804">
          <w:marLeft w:val="640"/>
          <w:marRight w:val="0"/>
          <w:marTop w:val="0"/>
          <w:marBottom w:val="0"/>
          <w:divBdr>
            <w:top w:val="none" w:sz="0" w:space="0" w:color="auto"/>
            <w:left w:val="none" w:sz="0" w:space="0" w:color="auto"/>
            <w:bottom w:val="none" w:sz="0" w:space="0" w:color="auto"/>
            <w:right w:val="none" w:sz="0" w:space="0" w:color="auto"/>
          </w:divBdr>
        </w:div>
        <w:div w:id="545919464">
          <w:marLeft w:val="640"/>
          <w:marRight w:val="0"/>
          <w:marTop w:val="0"/>
          <w:marBottom w:val="0"/>
          <w:divBdr>
            <w:top w:val="none" w:sz="0" w:space="0" w:color="auto"/>
            <w:left w:val="none" w:sz="0" w:space="0" w:color="auto"/>
            <w:bottom w:val="none" w:sz="0" w:space="0" w:color="auto"/>
            <w:right w:val="none" w:sz="0" w:space="0" w:color="auto"/>
          </w:divBdr>
        </w:div>
        <w:div w:id="565266990">
          <w:marLeft w:val="640"/>
          <w:marRight w:val="0"/>
          <w:marTop w:val="0"/>
          <w:marBottom w:val="0"/>
          <w:divBdr>
            <w:top w:val="none" w:sz="0" w:space="0" w:color="auto"/>
            <w:left w:val="none" w:sz="0" w:space="0" w:color="auto"/>
            <w:bottom w:val="none" w:sz="0" w:space="0" w:color="auto"/>
            <w:right w:val="none" w:sz="0" w:space="0" w:color="auto"/>
          </w:divBdr>
        </w:div>
        <w:div w:id="705375795">
          <w:marLeft w:val="640"/>
          <w:marRight w:val="0"/>
          <w:marTop w:val="0"/>
          <w:marBottom w:val="0"/>
          <w:divBdr>
            <w:top w:val="none" w:sz="0" w:space="0" w:color="auto"/>
            <w:left w:val="none" w:sz="0" w:space="0" w:color="auto"/>
            <w:bottom w:val="none" w:sz="0" w:space="0" w:color="auto"/>
            <w:right w:val="none" w:sz="0" w:space="0" w:color="auto"/>
          </w:divBdr>
        </w:div>
        <w:div w:id="835657225">
          <w:marLeft w:val="640"/>
          <w:marRight w:val="0"/>
          <w:marTop w:val="0"/>
          <w:marBottom w:val="0"/>
          <w:divBdr>
            <w:top w:val="none" w:sz="0" w:space="0" w:color="auto"/>
            <w:left w:val="none" w:sz="0" w:space="0" w:color="auto"/>
            <w:bottom w:val="none" w:sz="0" w:space="0" w:color="auto"/>
            <w:right w:val="none" w:sz="0" w:space="0" w:color="auto"/>
          </w:divBdr>
        </w:div>
        <w:div w:id="869879057">
          <w:marLeft w:val="640"/>
          <w:marRight w:val="0"/>
          <w:marTop w:val="0"/>
          <w:marBottom w:val="0"/>
          <w:divBdr>
            <w:top w:val="none" w:sz="0" w:space="0" w:color="auto"/>
            <w:left w:val="none" w:sz="0" w:space="0" w:color="auto"/>
            <w:bottom w:val="none" w:sz="0" w:space="0" w:color="auto"/>
            <w:right w:val="none" w:sz="0" w:space="0" w:color="auto"/>
          </w:divBdr>
        </w:div>
        <w:div w:id="925571724">
          <w:marLeft w:val="640"/>
          <w:marRight w:val="0"/>
          <w:marTop w:val="0"/>
          <w:marBottom w:val="0"/>
          <w:divBdr>
            <w:top w:val="none" w:sz="0" w:space="0" w:color="auto"/>
            <w:left w:val="none" w:sz="0" w:space="0" w:color="auto"/>
            <w:bottom w:val="none" w:sz="0" w:space="0" w:color="auto"/>
            <w:right w:val="none" w:sz="0" w:space="0" w:color="auto"/>
          </w:divBdr>
        </w:div>
        <w:div w:id="1048264164">
          <w:marLeft w:val="640"/>
          <w:marRight w:val="0"/>
          <w:marTop w:val="0"/>
          <w:marBottom w:val="0"/>
          <w:divBdr>
            <w:top w:val="none" w:sz="0" w:space="0" w:color="auto"/>
            <w:left w:val="none" w:sz="0" w:space="0" w:color="auto"/>
            <w:bottom w:val="none" w:sz="0" w:space="0" w:color="auto"/>
            <w:right w:val="none" w:sz="0" w:space="0" w:color="auto"/>
          </w:divBdr>
        </w:div>
        <w:div w:id="1239361195">
          <w:marLeft w:val="640"/>
          <w:marRight w:val="0"/>
          <w:marTop w:val="0"/>
          <w:marBottom w:val="0"/>
          <w:divBdr>
            <w:top w:val="none" w:sz="0" w:space="0" w:color="auto"/>
            <w:left w:val="none" w:sz="0" w:space="0" w:color="auto"/>
            <w:bottom w:val="none" w:sz="0" w:space="0" w:color="auto"/>
            <w:right w:val="none" w:sz="0" w:space="0" w:color="auto"/>
          </w:divBdr>
        </w:div>
        <w:div w:id="1322076216">
          <w:marLeft w:val="640"/>
          <w:marRight w:val="0"/>
          <w:marTop w:val="0"/>
          <w:marBottom w:val="0"/>
          <w:divBdr>
            <w:top w:val="none" w:sz="0" w:space="0" w:color="auto"/>
            <w:left w:val="none" w:sz="0" w:space="0" w:color="auto"/>
            <w:bottom w:val="none" w:sz="0" w:space="0" w:color="auto"/>
            <w:right w:val="none" w:sz="0" w:space="0" w:color="auto"/>
          </w:divBdr>
        </w:div>
        <w:div w:id="1353730048">
          <w:marLeft w:val="640"/>
          <w:marRight w:val="0"/>
          <w:marTop w:val="0"/>
          <w:marBottom w:val="0"/>
          <w:divBdr>
            <w:top w:val="none" w:sz="0" w:space="0" w:color="auto"/>
            <w:left w:val="none" w:sz="0" w:space="0" w:color="auto"/>
            <w:bottom w:val="none" w:sz="0" w:space="0" w:color="auto"/>
            <w:right w:val="none" w:sz="0" w:space="0" w:color="auto"/>
          </w:divBdr>
        </w:div>
        <w:div w:id="1356804551">
          <w:marLeft w:val="640"/>
          <w:marRight w:val="0"/>
          <w:marTop w:val="0"/>
          <w:marBottom w:val="0"/>
          <w:divBdr>
            <w:top w:val="none" w:sz="0" w:space="0" w:color="auto"/>
            <w:left w:val="none" w:sz="0" w:space="0" w:color="auto"/>
            <w:bottom w:val="none" w:sz="0" w:space="0" w:color="auto"/>
            <w:right w:val="none" w:sz="0" w:space="0" w:color="auto"/>
          </w:divBdr>
        </w:div>
        <w:div w:id="1532113896">
          <w:marLeft w:val="640"/>
          <w:marRight w:val="0"/>
          <w:marTop w:val="0"/>
          <w:marBottom w:val="0"/>
          <w:divBdr>
            <w:top w:val="none" w:sz="0" w:space="0" w:color="auto"/>
            <w:left w:val="none" w:sz="0" w:space="0" w:color="auto"/>
            <w:bottom w:val="none" w:sz="0" w:space="0" w:color="auto"/>
            <w:right w:val="none" w:sz="0" w:space="0" w:color="auto"/>
          </w:divBdr>
        </w:div>
        <w:div w:id="1755781783">
          <w:marLeft w:val="640"/>
          <w:marRight w:val="0"/>
          <w:marTop w:val="0"/>
          <w:marBottom w:val="0"/>
          <w:divBdr>
            <w:top w:val="none" w:sz="0" w:space="0" w:color="auto"/>
            <w:left w:val="none" w:sz="0" w:space="0" w:color="auto"/>
            <w:bottom w:val="none" w:sz="0" w:space="0" w:color="auto"/>
            <w:right w:val="none" w:sz="0" w:space="0" w:color="auto"/>
          </w:divBdr>
        </w:div>
        <w:div w:id="1765375136">
          <w:marLeft w:val="640"/>
          <w:marRight w:val="0"/>
          <w:marTop w:val="0"/>
          <w:marBottom w:val="0"/>
          <w:divBdr>
            <w:top w:val="none" w:sz="0" w:space="0" w:color="auto"/>
            <w:left w:val="none" w:sz="0" w:space="0" w:color="auto"/>
            <w:bottom w:val="none" w:sz="0" w:space="0" w:color="auto"/>
            <w:right w:val="none" w:sz="0" w:space="0" w:color="auto"/>
          </w:divBdr>
        </w:div>
        <w:div w:id="1783189674">
          <w:marLeft w:val="640"/>
          <w:marRight w:val="0"/>
          <w:marTop w:val="0"/>
          <w:marBottom w:val="0"/>
          <w:divBdr>
            <w:top w:val="none" w:sz="0" w:space="0" w:color="auto"/>
            <w:left w:val="none" w:sz="0" w:space="0" w:color="auto"/>
            <w:bottom w:val="none" w:sz="0" w:space="0" w:color="auto"/>
            <w:right w:val="none" w:sz="0" w:space="0" w:color="auto"/>
          </w:divBdr>
        </w:div>
        <w:div w:id="1835145089">
          <w:marLeft w:val="640"/>
          <w:marRight w:val="0"/>
          <w:marTop w:val="0"/>
          <w:marBottom w:val="0"/>
          <w:divBdr>
            <w:top w:val="none" w:sz="0" w:space="0" w:color="auto"/>
            <w:left w:val="none" w:sz="0" w:space="0" w:color="auto"/>
            <w:bottom w:val="none" w:sz="0" w:space="0" w:color="auto"/>
            <w:right w:val="none" w:sz="0" w:space="0" w:color="auto"/>
          </w:divBdr>
        </w:div>
        <w:div w:id="1984772847">
          <w:marLeft w:val="640"/>
          <w:marRight w:val="0"/>
          <w:marTop w:val="0"/>
          <w:marBottom w:val="0"/>
          <w:divBdr>
            <w:top w:val="none" w:sz="0" w:space="0" w:color="auto"/>
            <w:left w:val="none" w:sz="0" w:space="0" w:color="auto"/>
            <w:bottom w:val="none" w:sz="0" w:space="0" w:color="auto"/>
            <w:right w:val="none" w:sz="0" w:space="0" w:color="auto"/>
          </w:divBdr>
        </w:div>
        <w:div w:id="2088653499">
          <w:marLeft w:val="640"/>
          <w:marRight w:val="0"/>
          <w:marTop w:val="0"/>
          <w:marBottom w:val="0"/>
          <w:divBdr>
            <w:top w:val="none" w:sz="0" w:space="0" w:color="auto"/>
            <w:left w:val="none" w:sz="0" w:space="0" w:color="auto"/>
            <w:bottom w:val="none" w:sz="0" w:space="0" w:color="auto"/>
            <w:right w:val="none" w:sz="0" w:space="0" w:color="auto"/>
          </w:divBdr>
        </w:div>
        <w:div w:id="2133132997">
          <w:marLeft w:val="640"/>
          <w:marRight w:val="0"/>
          <w:marTop w:val="0"/>
          <w:marBottom w:val="0"/>
          <w:divBdr>
            <w:top w:val="none" w:sz="0" w:space="0" w:color="auto"/>
            <w:left w:val="none" w:sz="0" w:space="0" w:color="auto"/>
            <w:bottom w:val="none" w:sz="0" w:space="0" w:color="auto"/>
            <w:right w:val="none" w:sz="0" w:space="0" w:color="auto"/>
          </w:divBdr>
        </w:div>
      </w:divsChild>
    </w:div>
    <w:div w:id="1906841348">
      <w:bodyDiv w:val="1"/>
      <w:marLeft w:val="0"/>
      <w:marRight w:val="0"/>
      <w:marTop w:val="0"/>
      <w:marBottom w:val="0"/>
      <w:divBdr>
        <w:top w:val="none" w:sz="0" w:space="0" w:color="auto"/>
        <w:left w:val="none" w:sz="0" w:space="0" w:color="auto"/>
        <w:bottom w:val="none" w:sz="0" w:space="0" w:color="auto"/>
        <w:right w:val="none" w:sz="0" w:space="0" w:color="auto"/>
      </w:divBdr>
      <w:divsChild>
        <w:div w:id="58021270">
          <w:marLeft w:val="640"/>
          <w:marRight w:val="0"/>
          <w:marTop w:val="0"/>
          <w:marBottom w:val="0"/>
          <w:divBdr>
            <w:top w:val="none" w:sz="0" w:space="0" w:color="auto"/>
            <w:left w:val="none" w:sz="0" w:space="0" w:color="auto"/>
            <w:bottom w:val="none" w:sz="0" w:space="0" w:color="auto"/>
            <w:right w:val="none" w:sz="0" w:space="0" w:color="auto"/>
          </w:divBdr>
        </w:div>
        <w:div w:id="72316088">
          <w:marLeft w:val="640"/>
          <w:marRight w:val="0"/>
          <w:marTop w:val="0"/>
          <w:marBottom w:val="0"/>
          <w:divBdr>
            <w:top w:val="none" w:sz="0" w:space="0" w:color="auto"/>
            <w:left w:val="none" w:sz="0" w:space="0" w:color="auto"/>
            <w:bottom w:val="none" w:sz="0" w:space="0" w:color="auto"/>
            <w:right w:val="none" w:sz="0" w:space="0" w:color="auto"/>
          </w:divBdr>
        </w:div>
        <w:div w:id="75791368">
          <w:marLeft w:val="640"/>
          <w:marRight w:val="0"/>
          <w:marTop w:val="0"/>
          <w:marBottom w:val="0"/>
          <w:divBdr>
            <w:top w:val="none" w:sz="0" w:space="0" w:color="auto"/>
            <w:left w:val="none" w:sz="0" w:space="0" w:color="auto"/>
            <w:bottom w:val="none" w:sz="0" w:space="0" w:color="auto"/>
            <w:right w:val="none" w:sz="0" w:space="0" w:color="auto"/>
          </w:divBdr>
        </w:div>
        <w:div w:id="158888061">
          <w:marLeft w:val="640"/>
          <w:marRight w:val="0"/>
          <w:marTop w:val="0"/>
          <w:marBottom w:val="0"/>
          <w:divBdr>
            <w:top w:val="none" w:sz="0" w:space="0" w:color="auto"/>
            <w:left w:val="none" w:sz="0" w:space="0" w:color="auto"/>
            <w:bottom w:val="none" w:sz="0" w:space="0" w:color="auto"/>
            <w:right w:val="none" w:sz="0" w:space="0" w:color="auto"/>
          </w:divBdr>
        </w:div>
        <w:div w:id="298850811">
          <w:marLeft w:val="640"/>
          <w:marRight w:val="0"/>
          <w:marTop w:val="0"/>
          <w:marBottom w:val="0"/>
          <w:divBdr>
            <w:top w:val="none" w:sz="0" w:space="0" w:color="auto"/>
            <w:left w:val="none" w:sz="0" w:space="0" w:color="auto"/>
            <w:bottom w:val="none" w:sz="0" w:space="0" w:color="auto"/>
            <w:right w:val="none" w:sz="0" w:space="0" w:color="auto"/>
          </w:divBdr>
        </w:div>
        <w:div w:id="319820304">
          <w:marLeft w:val="640"/>
          <w:marRight w:val="0"/>
          <w:marTop w:val="0"/>
          <w:marBottom w:val="0"/>
          <w:divBdr>
            <w:top w:val="none" w:sz="0" w:space="0" w:color="auto"/>
            <w:left w:val="none" w:sz="0" w:space="0" w:color="auto"/>
            <w:bottom w:val="none" w:sz="0" w:space="0" w:color="auto"/>
            <w:right w:val="none" w:sz="0" w:space="0" w:color="auto"/>
          </w:divBdr>
        </w:div>
        <w:div w:id="333804855">
          <w:marLeft w:val="640"/>
          <w:marRight w:val="0"/>
          <w:marTop w:val="0"/>
          <w:marBottom w:val="0"/>
          <w:divBdr>
            <w:top w:val="none" w:sz="0" w:space="0" w:color="auto"/>
            <w:left w:val="none" w:sz="0" w:space="0" w:color="auto"/>
            <w:bottom w:val="none" w:sz="0" w:space="0" w:color="auto"/>
            <w:right w:val="none" w:sz="0" w:space="0" w:color="auto"/>
          </w:divBdr>
        </w:div>
        <w:div w:id="416219256">
          <w:marLeft w:val="640"/>
          <w:marRight w:val="0"/>
          <w:marTop w:val="0"/>
          <w:marBottom w:val="0"/>
          <w:divBdr>
            <w:top w:val="none" w:sz="0" w:space="0" w:color="auto"/>
            <w:left w:val="none" w:sz="0" w:space="0" w:color="auto"/>
            <w:bottom w:val="none" w:sz="0" w:space="0" w:color="auto"/>
            <w:right w:val="none" w:sz="0" w:space="0" w:color="auto"/>
          </w:divBdr>
        </w:div>
        <w:div w:id="442188037">
          <w:marLeft w:val="640"/>
          <w:marRight w:val="0"/>
          <w:marTop w:val="0"/>
          <w:marBottom w:val="0"/>
          <w:divBdr>
            <w:top w:val="none" w:sz="0" w:space="0" w:color="auto"/>
            <w:left w:val="none" w:sz="0" w:space="0" w:color="auto"/>
            <w:bottom w:val="none" w:sz="0" w:space="0" w:color="auto"/>
            <w:right w:val="none" w:sz="0" w:space="0" w:color="auto"/>
          </w:divBdr>
        </w:div>
        <w:div w:id="465438982">
          <w:marLeft w:val="640"/>
          <w:marRight w:val="0"/>
          <w:marTop w:val="0"/>
          <w:marBottom w:val="0"/>
          <w:divBdr>
            <w:top w:val="none" w:sz="0" w:space="0" w:color="auto"/>
            <w:left w:val="none" w:sz="0" w:space="0" w:color="auto"/>
            <w:bottom w:val="none" w:sz="0" w:space="0" w:color="auto"/>
            <w:right w:val="none" w:sz="0" w:space="0" w:color="auto"/>
          </w:divBdr>
        </w:div>
        <w:div w:id="483011416">
          <w:marLeft w:val="640"/>
          <w:marRight w:val="0"/>
          <w:marTop w:val="0"/>
          <w:marBottom w:val="0"/>
          <w:divBdr>
            <w:top w:val="none" w:sz="0" w:space="0" w:color="auto"/>
            <w:left w:val="none" w:sz="0" w:space="0" w:color="auto"/>
            <w:bottom w:val="none" w:sz="0" w:space="0" w:color="auto"/>
            <w:right w:val="none" w:sz="0" w:space="0" w:color="auto"/>
          </w:divBdr>
        </w:div>
        <w:div w:id="494415494">
          <w:marLeft w:val="640"/>
          <w:marRight w:val="0"/>
          <w:marTop w:val="0"/>
          <w:marBottom w:val="0"/>
          <w:divBdr>
            <w:top w:val="none" w:sz="0" w:space="0" w:color="auto"/>
            <w:left w:val="none" w:sz="0" w:space="0" w:color="auto"/>
            <w:bottom w:val="none" w:sz="0" w:space="0" w:color="auto"/>
            <w:right w:val="none" w:sz="0" w:space="0" w:color="auto"/>
          </w:divBdr>
        </w:div>
        <w:div w:id="502597404">
          <w:marLeft w:val="640"/>
          <w:marRight w:val="0"/>
          <w:marTop w:val="0"/>
          <w:marBottom w:val="0"/>
          <w:divBdr>
            <w:top w:val="none" w:sz="0" w:space="0" w:color="auto"/>
            <w:left w:val="none" w:sz="0" w:space="0" w:color="auto"/>
            <w:bottom w:val="none" w:sz="0" w:space="0" w:color="auto"/>
            <w:right w:val="none" w:sz="0" w:space="0" w:color="auto"/>
          </w:divBdr>
        </w:div>
        <w:div w:id="504319279">
          <w:marLeft w:val="640"/>
          <w:marRight w:val="0"/>
          <w:marTop w:val="0"/>
          <w:marBottom w:val="0"/>
          <w:divBdr>
            <w:top w:val="none" w:sz="0" w:space="0" w:color="auto"/>
            <w:left w:val="none" w:sz="0" w:space="0" w:color="auto"/>
            <w:bottom w:val="none" w:sz="0" w:space="0" w:color="auto"/>
            <w:right w:val="none" w:sz="0" w:space="0" w:color="auto"/>
          </w:divBdr>
        </w:div>
        <w:div w:id="508254847">
          <w:marLeft w:val="640"/>
          <w:marRight w:val="0"/>
          <w:marTop w:val="0"/>
          <w:marBottom w:val="0"/>
          <w:divBdr>
            <w:top w:val="none" w:sz="0" w:space="0" w:color="auto"/>
            <w:left w:val="none" w:sz="0" w:space="0" w:color="auto"/>
            <w:bottom w:val="none" w:sz="0" w:space="0" w:color="auto"/>
            <w:right w:val="none" w:sz="0" w:space="0" w:color="auto"/>
          </w:divBdr>
        </w:div>
        <w:div w:id="554585882">
          <w:marLeft w:val="640"/>
          <w:marRight w:val="0"/>
          <w:marTop w:val="0"/>
          <w:marBottom w:val="0"/>
          <w:divBdr>
            <w:top w:val="none" w:sz="0" w:space="0" w:color="auto"/>
            <w:left w:val="none" w:sz="0" w:space="0" w:color="auto"/>
            <w:bottom w:val="none" w:sz="0" w:space="0" w:color="auto"/>
            <w:right w:val="none" w:sz="0" w:space="0" w:color="auto"/>
          </w:divBdr>
        </w:div>
        <w:div w:id="579750071">
          <w:marLeft w:val="640"/>
          <w:marRight w:val="0"/>
          <w:marTop w:val="0"/>
          <w:marBottom w:val="0"/>
          <w:divBdr>
            <w:top w:val="none" w:sz="0" w:space="0" w:color="auto"/>
            <w:left w:val="none" w:sz="0" w:space="0" w:color="auto"/>
            <w:bottom w:val="none" w:sz="0" w:space="0" w:color="auto"/>
            <w:right w:val="none" w:sz="0" w:space="0" w:color="auto"/>
          </w:divBdr>
        </w:div>
        <w:div w:id="672226908">
          <w:marLeft w:val="640"/>
          <w:marRight w:val="0"/>
          <w:marTop w:val="0"/>
          <w:marBottom w:val="0"/>
          <w:divBdr>
            <w:top w:val="none" w:sz="0" w:space="0" w:color="auto"/>
            <w:left w:val="none" w:sz="0" w:space="0" w:color="auto"/>
            <w:bottom w:val="none" w:sz="0" w:space="0" w:color="auto"/>
            <w:right w:val="none" w:sz="0" w:space="0" w:color="auto"/>
          </w:divBdr>
        </w:div>
        <w:div w:id="685517373">
          <w:marLeft w:val="640"/>
          <w:marRight w:val="0"/>
          <w:marTop w:val="0"/>
          <w:marBottom w:val="0"/>
          <w:divBdr>
            <w:top w:val="none" w:sz="0" w:space="0" w:color="auto"/>
            <w:left w:val="none" w:sz="0" w:space="0" w:color="auto"/>
            <w:bottom w:val="none" w:sz="0" w:space="0" w:color="auto"/>
            <w:right w:val="none" w:sz="0" w:space="0" w:color="auto"/>
          </w:divBdr>
        </w:div>
        <w:div w:id="735131647">
          <w:marLeft w:val="640"/>
          <w:marRight w:val="0"/>
          <w:marTop w:val="0"/>
          <w:marBottom w:val="0"/>
          <w:divBdr>
            <w:top w:val="none" w:sz="0" w:space="0" w:color="auto"/>
            <w:left w:val="none" w:sz="0" w:space="0" w:color="auto"/>
            <w:bottom w:val="none" w:sz="0" w:space="0" w:color="auto"/>
            <w:right w:val="none" w:sz="0" w:space="0" w:color="auto"/>
          </w:divBdr>
        </w:div>
        <w:div w:id="755521853">
          <w:marLeft w:val="640"/>
          <w:marRight w:val="0"/>
          <w:marTop w:val="0"/>
          <w:marBottom w:val="0"/>
          <w:divBdr>
            <w:top w:val="none" w:sz="0" w:space="0" w:color="auto"/>
            <w:left w:val="none" w:sz="0" w:space="0" w:color="auto"/>
            <w:bottom w:val="none" w:sz="0" w:space="0" w:color="auto"/>
            <w:right w:val="none" w:sz="0" w:space="0" w:color="auto"/>
          </w:divBdr>
        </w:div>
        <w:div w:id="822544831">
          <w:marLeft w:val="640"/>
          <w:marRight w:val="0"/>
          <w:marTop w:val="0"/>
          <w:marBottom w:val="0"/>
          <w:divBdr>
            <w:top w:val="none" w:sz="0" w:space="0" w:color="auto"/>
            <w:left w:val="none" w:sz="0" w:space="0" w:color="auto"/>
            <w:bottom w:val="none" w:sz="0" w:space="0" w:color="auto"/>
            <w:right w:val="none" w:sz="0" w:space="0" w:color="auto"/>
          </w:divBdr>
        </w:div>
        <w:div w:id="876627988">
          <w:marLeft w:val="640"/>
          <w:marRight w:val="0"/>
          <w:marTop w:val="0"/>
          <w:marBottom w:val="0"/>
          <w:divBdr>
            <w:top w:val="none" w:sz="0" w:space="0" w:color="auto"/>
            <w:left w:val="none" w:sz="0" w:space="0" w:color="auto"/>
            <w:bottom w:val="none" w:sz="0" w:space="0" w:color="auto"/>
            <w:right w:val="none" w:sz="0" w:space="0" w:color="auto"/>
          </w:divBdr>
        </w:div>
        <w:div w:id="887035830">
          <w:marLeft w:val="640"/>
          <w:marRight w:val="0"/>
          <w:marTop w:val="0"/>
          <w:marBottom w:val="0"/>
          <w:divBdr>
            <w:top w:val="none" w:sz="0" w:space="0" w:color="auto"/>
            <w:left w:val="none" w:sz="0" w:space="0" w:color="auto"/>
            <w:bottom w:val="none" w:sz="0" w:space="0" w:color="auto"/>
            <w:right w:val="none" w:sz="0" w:space="0" w:color="auto"/>
          </w:divBdr>
        </w:div>
        <w:div w:id="894587326">
          <w:marLeft w:val="640"/>
          <w:marRight w:val="0"/>
          <w:marTop w:val="0"/>
          <w:marBottom w:val="0"/>
          <w:divBdr>
            <w:top w:val="none" w:sz="0" w:space="0" w:color="auto"/>
            <w:left w:val="none" w:sz="0" w:space="0" w:color="auto"/>
            <w:bottom w:val="none" w:sz="0" w:space="0" w:color="auto"/>
            <w:right w:val="none" w:sz="0" w:space="0" w:color="auto"/>
          </w:divBdr>
        </w:div>
        <w:div w:id="957026246">
          <w:marLeft w:val="640"/>
          <w:marRight w:val="0"/>
          <w:marTop w:val="0"/>
          <w:marBottom w:val="0"/>
          <w:divBdr>
            <w:top w:val="none" w:sz="0" w:space="0" w:color="auto"/>
            <w:left w:val="none" w:sz="0" w:space="0" w:color="auto"/>
            <w:bottom w:val="none" w:sz="0" w:space="0" w:color="auto"/>
            <w:right w:val="none" w:sz="0" w:space="0" w:color="auto"/>
          </w:divBdr>
        </w:div>
        <w:div w:id="963149177">
          <w:marLeft w:val="640"/>
          <w:marRight w:val="0"/>
          <w:marTop w:val="0"/>
          <w:marBottom w:val="0"/>
          <w:divBdr>
            <w:top w:val="none" w:sz="0" w:space="0" w:color="auto"/>
            <w:left w:val="none" w:sz="0" w:space="0" w:color="auto"/>
            <w:bottom w:val="none" w:sz="0" w:space="0" w:color="auto"/>
            <w:right w:val="none" w:sz="0" w:space="0" w:color="auto"/>
          </w:divBdr>
        </w:div>
        <w:div w:id="965038515">
          <w:marLeft w:val="640"/>
          <w:marRight w:val="0"/>
          <w:marTop w:val="0"/>
          <w:marBottom w:val="0"/>
          <w:divBdr>
            <w:top w:val="none" w:sz="0" w:space="0" w:color="auto"/>
            <w:left w:val="none" w:sz="0" w:space="0" w:color="auto"/>
            <w:bottom w:val="none" w:sz="0" w:space="0" w:color="auto"/>
            <w:right w:val="none" w:sz="0" w:space="0" w:color="auto"/>
          </w:divBdr>
        </w:div>
        <w:div w:id="975795045">
          <w:marLeft w:val="640"/>
          <w:marRight w:val="0"/>
          <w:marTop w:val="0"/>
          <w:marBottom w:val="0"/>
          <w:divBdr>
            <w:top w:val="none" w:sz="0" w:space="0" w:color="auto"/>
            <w:left w:val="none" w:sz="0" w:space="0" w:color="auto"/>
            <w:bottom w:val="none" w:sz="0" w:space="0" w:color="auto"/>
            <w:right w:val="none" w:sz="0" w:space="0" w:color="auto"/>
          </w:divBdr>
        </w:div>
        <w:div w:id="1016808110">
          <w:marLeft w:val="640"/>
          <w:marRight w:val="0"/>
          <w:marTop w:val="0"/>
          <w:marBottom w:val="0"/>
          <w:divBdr>
            <w:top w:val="none" w:sz="0" w:space="0" w:color="auto"/>
            <w:left w:val="none" w:sz="0" w:space="0" w:color="auto"/>
            <w:bottom w:val="none" w:sz="0" w:space="0" w:color="auto"/>
            <w:right w:val="none" w:sz="0" w:space="0" w:color="auto"/>
          </w:divBdr>
        </w:div>
        <w:div w:id="1040401747">
          <w:marLeft w:val="640"/>
          <w:marRight w:val="0"/>
          <w:marTop w:val="0"/>
          <w:marBottom w:val="0"/>
          <w:divBdr>
            <w:top w:val="none" w:sz="0" w:space="0" w:color="auto"/>
            <w:left w:val="none" w:sz="0" w:space="0" w:color="auto"/>
            <w:bottom w:val="none" w:sz="0" w:space="0" w:color="auto"/>
            <w:right w:val="none" w:sz="0" w:space="0" w:color="auto"/>
          </w:divBdr>
        </w:div>
        <w:div w:id="1052802747">
          <w:marLeft w:val="640"/>
          <w:marRight w:val="0"/>
          <w:marTop w:val="0"/>
          <w:marBottom w:val="0"/>
          <w:divBdr>
            <w:top w:val="none" w:sz="0" w:space="0" w:color="auto"/>
            <w:left w:val="none" w:sz="0" w:space="0" w:color="auto"/>
            <w:bottom w:val="none" w:sz="0" w:space="0" w:color="auto"/>
            <w:right w:val="none" w:sz="0" w:space="0" w:color="auto"/>
          </w:divBdr>
        </w:div>
        <w:div w:id="1114834350">
          <w:marLeft w:val="640"/>
          <w:marRight w:val="0"/>
          <w:marTop w:val="0"/>
          <w:marBottom w:val="0"/>
          <w:divBdr>
            <w:top w:val="none" w:sz="0" w:space="0" w:color="auto"/>
            <w:left w:val="none" w:sz="0" w:space="0" w:color="auto"/>
            <w:bottom w:val="none" w:sz="0" w:space="0" w:color="auto"/>
            <w:right w:val="none" w:sz="0" w:space="0" w:color="auto"/>
          </w:divBdr>
        </w:div>
        <w:div w:id="1122724204">
          <w:marLeft w:val="640"/>
          <w:marRight w:val="0"/>
          <w:marTop w:val="0"/>
          <w:marBottom w:val="0"/>
          <w:divBdr>
            <w:top w:val="none" w:sz="0" w:space="0" w:color="auto"/>
            <w:left w:val="none" w:sz="0" w:space="0" w:color="auto"/>
            <w:bottom w:val="none" w:sz="0" w:space="0" w:color="auto"/>
            <w:right w:val="none" w:sz="0" w:space="0" w:color="auto"/>
          </w:divBdr>
        </w:div>
        <w:div w:id="1131631066">
          <w:marLeft w:val="640"/>
          <w:marRight w:val="0"/>
          <w:marTop w:val="0"/>
          <w:marBottom w:val="0"/>
          <w:divBdr>
            <w:top w:val="none" w:sz="0" w:space="0" w:color="auto"/>
            <w:left w:val="none" w:sz="0" w:space="0" w:color="auto"/>
            <w:bottom w:val="none" w:sz="0" w:space="0" w:color="auto"/>
            <w:right w:val="none" w:sz="0" w:space="0" w:color="auto"/>
          </w:divBdr>
        </w:div>
        <w:div w:id="1186021882">
          <w:marLeft w:val="640"/>
          <w:marRight w:val="0"/>
          <w:marTop w:val="0"/>
          <w:marBottom w:val="0"/>
          <w:divBdr>
            <w:top w:val="none" w:sz="0" w:space="0" w:color="auto"/>
            <w:left w:val="none" w:sz="0" w:space="0" w:color="auto"/>
            <w:bottom w:val="none" w:sz="0" w:space="0" w:color="auto"/>
            <w:right w:val="none" w:sz="0" w:space="0" w:color="auto"/>
          </w:divBdr>
        </w:div>
        <w:div w:id="1260289232">
          <w:marLeft w:val="640"/>
          <w:marRight w:val="0"/>
          <w:marTop w:val="0"/>
          <w:marBottom w:val="0"/>
          <w:divBdr>
            <w:top w:val="none" w:sz="0" w:space="0" w:color="auto"/>
            <w:left w:val="none" w:sz="0" w:space="0" w:color="auto"/>
            <w:bottom w:val="none" w:sz="0" w:space="0" w:color="auto"/>
            <w:right w:val="none" w:sz="0" w:space="0" w:color="auto"/>
          </w:divBdr>
        </w:div>
        <w:div w:id="1287732949">
          <w:marLeft w:val="640"/>
          <w:marRight w:val="0"/>
          <w:marTop w:val="0"/>
          <w:marBottom w:val="0"/>
          <w:divBdr>
            <w:top w:val="none" w:sz="0" w:space="0" w:color="auto"/>
            <w:left w:val="none" w:sz="0" w:space="0" w:color="auto"/>
            <w:bottom w:val="none" w:sz="0" w:space="0" w:color="auto"/>
            <w:right w:val="none" w:sz="0" w:space="0" w:color="auto"/>
          </w:divBdr>
        </w:div>
        <w:div w:id="1307516221">
          <w:marLeft w:val="640"/>
          <w:marRight w:val="0"/>
          <w:marTop w:val="0"/>
          <w:marBottom w:val="0"/>
          <w:divBdr>
            <w:top w:val="none" w:sz="0" w:space="0" w:color="auto"/>
            <w:left w:val="none" w:sz="0" w:space="0" w:color="auto"/>
            <w:bottom w:val="none" w:sz="0" w:space="0" w:color="auto"/>
            <w:right w:val="none" w:sz="0" w:space="0" w:color="auto"/>
          </w:divBdr>
        </w:div>
        <w:div w:id="1391075132">
          <w:marLeft w:val="640"/>
          <w:marRight w:val="0"/>
          <w:marTop w:val="0"/>
          <w:marBottom w:val="0"/>
          <w:divBdr>
            <w:top w:val="none" w:sz="0" w:space="0" w:color="auto"/>
            <w:left w:val="none" w:sz="0" w:space="0" w:color="auto"/>
            <w:bottom w:val="none" w:sz="0" w:space="0" w:color="auto"/>
            <w:right w:val="none" w:sz="0" w:space="0" w:color="auto"/>
          </w:divBdr>
        </w:div>
        <w:div w:id="1416390553">
          <w:marLeft w:val="640"/>
          <w:marRight w:val="0"/>
          <w:marTop w:val="0"/>
          <w:marBottom w:val="0"/>
          <w:divBdr>
            <w:top w:val="none" w:sz="0" w:space="0" w:color="auto"/>
            <w:left w:val="none" w:sz="0" w:space="0" w:color="auto"/>
            <w:bottom w:val="none" w:sz="0" w:space="0" w:color="auto"/>
            <w:right w:val="none" w:sz="0" w:space="0" w:color="auto"/>
          </w:divBdr>
        </w:div>
        <w:div w:id="1448282345">
          <w:marLeft w:val="640"/>
          <w:marRight w:val="0"/>
          <w:marTop w:val="0"/>
          <w:marBottom w:val="0"/>
          <w:divBdr>
            <w:top w:val="none" w:sz="0" w:space="0" w:color="auto"/>
            <w:left w:val="none" w:sz="0" w:space="0" w:color="auto"/>
            <w:bottom w:val="none" w:sz="0" w:space="0" w:color="auto"/>
            <w:right w:val="none" w:sz="0" w:space="0" w:color="auto"/>
          </w:divBdr>
        </w:div>
        <w:div w:id="1470395655">
          <w:marLeft w:val="640"/>
          <w:marRight w:val="0"/>
          <w:marTop w:val="0"/>
          <w:marBottom w:val="0"/>
          <w:divBdr>
            <w:top w:val="none" w:sz="0" w:space="0" w:color="auto"/>
            <w:left w:val="none" w:sz="0" w:space="0" w:color="auto"/>
            <w:bottom w:val="none" w:sz="0" w:space="0" w:color="auto"/>
            <w:right w:val="none" w:sz="0" w:space="0" w:color="auto"/>
          </w:divBdr>
        </w:div>
        <w:div w:id="1482847918">
          <w:marLeft w:val="640"/>
          <w:marRight w:val="0"/>
          <w:marTop w:val="0"/>
          <w:marBottom w:val="0"/>
          <w:divBdr>
            <w:top w:val="none" w:sz="0" w:space="0" w:color="auto"/>
            <w:left w:val="none" w:sz="0" w:space="0" w:color="auto"/>
            <w:bottom w:val="none" w:sz="0" w:space="0" w:color="auto"/>
            <w:right w:val="none" w:sz="0" w:space="0" w:color="auto"/>
          </w:divBdr>
        </w:div>
        <w:div w:id="1539394942">
          <w:marLeft w:val="640"/>
          <w:marRight w:val="0"/>
          <w:marTop w:val="0"/>
          <w:marBottom w:val="0"/>
          <w:divBdr>
            <w:top w:val="none" w:sz="0" w:space="0" w:color="auto"/>
            <w:left w:val="none" w:sz="0" w:space="0" w:color="auto"/>
            <w:bottom w:val="none" w:sz="0" w:space="0" w:color="auto"/>
            <w:right w:val="none" w:sz="0" w:space="0" w:color="auto"/>
          </w:divBdr>
        </w:div>
        <w:div w:id="1550652310">
          <w:marLeft w:val="640"/>
          <w:marRight w:val="0"/>
          <w:marTop w:val="0"/>
          <w:marBottom w:val="0"/>
          <w:divBdr>
            <w:top w:val="none" w:sz="0" w:space="0" w:color="auto"/>
            <w:left w:val="none" w:sz="0" w:space="0" w:color="auto"/>
            <w:bottom w:val="none" w:sz="0" w:space="0" w:color="auto"/>
            <w:right w:val="none" w:sz="0" w:space="0" w:color="auto"/>
          </w:divBdr>
        </w:div>
        <w:div w:id="1571499345">
          <w:marLeft w:val="640"/>
          <w:marRight w:val="0"/>
          <w:marTop w:val="0"/>
          <w:marBottom w:val="0"/>
          <w:divBdr>
            <w:top w:val="none" w:sz="0" w:space="0" w:color="auto"/>
            <w:left w:val="none" w:sz="0" w:space="0" w:color="auto"/>
            <w:bottom w:val="none" w:sz="0" w:space="0" w:color="auto"/>
            <w:right w:val="none" w:sz="0" w:space="0" w:color="auto"/>
          </w:divBdr>
        </w:div>
        <w:div w:id="1593007485">
          <w:marLeft w:val="640"/>
          <w:marRight w:val="0"/>
          <w:marTop w:val="0"/>
          <w:marBottom w:val="0"/>
          <w:divBdr>
            <w:top w:val="none" w:sz="0" w:space="0" w:color="auto"/>
            <w:left w:val="none" w:sz="0" w:space="0" w:color="auto"/>
            <w:bottom w:val="none" w:sz="0" w:space="0" w:color="auto"/>
            <w:right w:val="none" w:sz="0" w:space="0" w:color="auto"/>
          </w:divBdr>
        </w:div>
        <w:div w:id="1610577019">
          <w:marLeft w:val="640"/>
          <w:marRight w:val="0"/>
          <w:marTop w:val="0"/>
          <w:marBottom w:val="0"/>
          <w:divBdr>
            <w:top w:val="none" w:sz="0" w:space="0" w:color="auto"/>
            <w:left w:val="none" w:sz="0" w:space="0" w:color="auto"/>
            <w:bottom w:val="none" w:sz="0" w:space="0" w:color="auto"/>
            <w:right w:val="none" w:sz="0" w:space="0" w:color="auto"/>
          </w:divBdr>
        </w:div>
        <w:div w:id="1618486277">
          <w:marLeft w:val="640"/>
          <w:marRight w:val="0"/>
          <w:marTop w:val="0"/>
          <w:marBottom w:val="0"/>
          <w:divBdr>
            <w:top w:val="none" w:sz="0" w:space="0" w:color="auto"/>
            <w:left w:val="none" w:sz="0" w:space="0" w:color="auto"/>
            <w:bottom w:val="none" w:sz="0" w:space="0" w:color="auto"/>
            <w:right w:val="none" w:sz="0" w:space="0" w:color="auto"/>
          </w:divBdr>
        </w:div>
        <w:div w:id="1662271785">
          <w:marLeft w:val="640"/>
          <w:marRight w:val="0"/>
          <w:marTop w:val="0"/>
          <w:marBottom w:val="0"/>
          <w:divBdr>
            <w:top w:val="none" w:sz="0" w:space="0" w:color="auto"/>
            <w:left w:val="none" w:sz="0" w:space="0" w:color="auto"/>
            <w:bottom w:val="none" w:sz="0" w:space="0" w:color="auto"/>
            <w:right w:val="none" w:sz="0" w:space="0" w:color="auto"/>
          </w:divBdr>
        </w:div>
        <w:div w:id="1663971402">
          <w:marLeft w:val="640"/>
          <w:marRight w:val="0"/>
          <w:marTop w:val="0"/>
          <w:marBottom w:val="0"/>
          <w:divBdr>
            <w:top w:val="none" w:sz="0" w:space="0" w:color="auto"/>
            <w:left w:val="none" w:sz="0" w:space="0" w:color="auto"/>
            <w:bottom w:val="none" w:sz="0" w:space="0" w:color="auto"/>
            <w:right w:val="none" w:sz="0" w:space="0" w:color="auto"/>
          </w:divBdr>
        </w:div>
        <w:div w:id="1665232780">
          <w:marLeft w:val="640"/>
          <w:marRight w:val="0"/>
          <w:marTop w:val="0"/>
          <w:marBottom w:val="0"/>
          <w:divBdr>
            <w:top w:val="none" w:sz="0" w:space="0" w:color="auto"/>
            <w:left w:val="none" w:sz="0" w:space="0" w:color="auto"/>
            <w:bottom w:val="none" w:sz="0" w:space="0" w:color="auto"/>
            <w:right w:val="none" w:sz="0" w:space="0" w:color="auto"/>
          </w:divBdr>
        </w:div>
        <w:div w:id="1692803698">
          <w:marLeft w:val="640"/>
          <w:marRight w:val="0"/>
          <w:marTop w:val="0"/>
          <w:marBottom w:val="0"/>
          <w:divBdr>
            <w:top w:val="none" w:sz="0" w:space="0" w:color="auto"/>
            <w:left w:val="none" w:sz="0" w:space="0" w:color="auto"/>
            <w:bottom w:val="none" w:sz="0" w:space="0" w:color="auto"/>
            <w:right w:val="none" w:sz="0" w:space="0" w:color="auto"/>
          </w:divBdr>
        </w:div>
        <w:div w:id="1714234712">
          <w:marLeft w:val="640"/>
          <w:marRight w:val="0"/>
          <w:marTop w:val="0"/>
          <w:marBottom w:val="0"/>
          <w:divBdr>
            <w:top w:val="none" w:sz="0" w:space="0" w:color="auto"/>
            <w:left w:val="none" w:sz="0" w:space="0" w:color="auto"/>
            <w:bottom w:val="none" w:sz="0" w:space="0" w:color="auto"/>
            <w:right w:val="none" w:sz="0" w:space="0" w:color="auto"/>
          </w:divBdr>
        </w:div>
        <w:div w:id="1730883665">
          <w:marLeft w:val="640"/>
          <w:marRight w:val="0"/>
          <w:marTop w:val="0"/>
          <w:marBottom w:val="0"/>
          <w:divBdr>
            <w:top w:val="none" w:sz="0" w:space="0" w:color="auto"/>
            <w:left w:val="none" w:sz="0" w:space="0" w:color="auto"/>
            <w:bottom w:val="none" w:sz="0" w:space="0" w:color="auto"/>
            <w:right w:val="none" w:sz="0" w:space="0" w:color="auto"/>
          </w:divBdr>
        </w:div>
        <w:div w:id="1740833321">
          <w:marLeft w:val="640"/>
          <w:marRight w:val="0"/>
          <w:marTop w:val="0"/>
          <w:marBottom w:val="0"/>
          <w:divBdr>
            <w:top w:val="none" w:sz="0" w:space="0" w:color="auto"/>
            <w:left w:val="none" w:sz="0" w:space="0" w:color="auto"/>
            <w:bottom w:val="none" w:sz="0" w:space="0" w:color="auto"/>
            <w:right w:val="none" w:sz="0" w:space="0" w:color="auto"/>
          </w:divBdr>
        </w:div>
        <w:div w:id="1758482118">
          <w:marLeft w:val="640"/>
          <w:marRight w:val="0"/>
          <w:marTop w:val="0"/>
          <w:marBottom w:val="0"/>
          <w:divBdr>
            <w:top w:val="none" w:sz="0" w:space="0" w:color="auto"/>
            <w:left w:val="none" w:sz="0" w:space="0" w:color="auto"/>
            <w:bottom w:val="none" w:sz="0" w:space="0" w:color="auto"/>
            <w:right w:val="none" w:sz="0" w:space="0" w:color="auto"/>
          </w:divBdr>
        </w:div>
        <w:div w:id="1782414894">
          <w:marLeft w:val="640"/>
          <w:marRight w:val="0"/>
          <w:marTop w:val="0"/>
          <w:marBottom w:val="0"/>
          <w:divBdr>
            <w:top w:val="none" w:sz="0" w:space="0" w:color="auto"/>
            <w:left w:val="none" w:sz="0" w:space="0" w:color="auto"/>
            <w:bottom w:val="none" w:sz="0" w:space="0" w:color="auto"/>
            <w:right w:val="none" w:sz="0" w:space="0" w:color="auto"/>
          </w:divBdr>
        </w:div>
        <w:div w:id="1804734214">
          <w:marLeft w:val="640"/>
          <w:marRight w:val="0"/>
          <w:marTop w:val="0"/>
          <w:marBottom w:val="0"/>
          <w:divBdr>
            <w:top w:val="none" w:sz="0" w:space="0" w:color="auto"/>
            <w:left w:val="none" w:sz="0" w:space="0" w:color="auto"/>
            <w:bottom w:val="none" w:sz="0" w:space="0" w:color="auto"/>
            <w:right w:val="none" w:sz="0" w:space="0" w:color="auto"/>
          </w:divBdr>
        </w:div>
        <w:div w:id="1839273655">
          <w:marLeft w:val="640"/>
          <w:marRight w:val="0"/>
          <w:marTop w:val="0"/>
          <w:marBottom w:val="0"/>
          <w:divBdr>
            <w:top w:val="none" w:sz="0" w:space="0" w:color="auto"/>
            <w:left w:val="none" w:sz="0" w:space="0" w:color="auto"/>
            <w:bottom w:val="none" w:sz="0" w:space="0" w:color="auto"/>
            <w:right w:val="none" w:sz="0" w:space="0" w:color="auto"/>
          </w:divBdr>
        </w:div>
        <w:div w:id="1841650780">
          <w:marLeft w:val="640"/>
          <w:marRight w:val="0"/>
          <w:marTop w:val="0"/>
          <w:marBottom w:val="0"/>
          <w:divBdr>
            <w:top w:val="none" w:sz="0" w:space="0" w:color="auto"/>
            <w:left w:val="none" w:sz="0" w:space="0" w:color="auto"/>
            <w:bottom w:val="none" w:sz="0" w:space="0" w:color="auto"/>
            <w:right w:val="none" w:sz="0" w:space="0" w:color="auto"/>
          </w:divBdr>
        </w:div>
        <w:div w:id="1891112925">
          <w:marLeft w:val="640"/>
          <w:marRight w:val="0"/>
          <w:marTop w:val="0"/>
          <w:marBottom w:val="0"/>
          <w:divBdr>
            <w:top w:val="none" w:sz="0" w:space="0" w:color="auto"/>
            <w:left w:val="none" w:sz="0" w:space="0" w:color="auto"/>
            <w:bottom w:val="none" w:sz="0" w:space="0" w:color="auto"/>
            <w:right w:val="none" w:sz="0" w:space="0" w:color="auto"/>
          </w:divBdr>
        </w:div>
        <w:div w:id="1910185073">
          <w:marLeft w:val="640"/>
          <w:marRight w:val="0"/>
          <w:marTop w:val="0"/>
          <w:marBottom w:val="0"/>
          <w:divBdr>
            <w:top w:val="none" w:sz="0" w:space="0" w:color="auto"/>
            <w:left w:val="none" w:sz="0" w:space="0" w:color="auto"/>
            <w:bottom w:val="none" w:sz="0" w:space="0" w:color="auto"/>
            <w:right w:val="none" w:sz="0" w:space="0" w:color="auto"/>
          </w:divBdr>
        </w:div>
        <w:div w:id="1943340832">
          <w:marLeft w:val="640"/>
          <w:marRight w:val="0"/>
          <w:marTop w:val="0"/>
          <w:marBottom w:val="0"/>
          <w:divBdr>
            <w:top w:val="none" w:sz="0" w:space="0" w:color="auto"/>
            <w:left w:val="none" w:sz="0" w:space="0" w:color="auto"/>
            <w:bottom w:val="none" w:sz="0" w:space="0" w:color="auto"/>
            <w:right w:val="none" w:sz="0" w:space="0" w:color="auto"/>
          </w:divBdr>
        </w:div>
        <w:div w:id="2033452823">
          <w:marLeft w:val="640"/>
          <w:marRight w:val="0"/>
          <w:marTop w:val="0"/>
          <w:marBottom w:val="0"/>
          <w:divBdr>
            <w:top w:val="none" w:sz="0" w:space="0" w:color="auto"/>
            <w:left w:val="none" w:sz="0" w:space="0" w:color="auto"/>
            <w:bottom w:val="none" w:sz="0" w:space="0" w:color="auto"/>
            <w:right w:val="none" w:sz="0" w:space="0" w:color="auto"/>
          </w:divBdr>
        </w:div>
        <w:div w:id="2044868096">
          <w:marLeft w:val="640"/>
          <w:marRight w:val="0"/>
          <w:marTop w:val="0"/>
          <w:marBottom w:val="0"/>
          <w:divBdr>
            <w:top w:val="none" w:sz="0" w:space="0" w:color="auto"/>
            <w:left w:val="none" w:sz="0" w:space="0" w:color="auto"/>
            <w:bottom w:val="none" w:sz="0" w:space="0" w:color="auto"/>
            <w:right w:val="none" w:sz="0" w:space="0" w:color="auto"/>
          </w:divBdr>
        </w:div>
        <w:div w:id="2054769753">
          <w:marLeft w:val="640"/>
          <w:marRight w:val="0"/>
          <w:marTop w:val="0"/>
          <w:marBottom w:val="0"/>
          <w:divBdr>
            <w:top w:val="none" w:sz="0" w:space="0" w:color="auto"/>
            <w:left w:val="none" w:sz="0" w:space="0" w:color="auto"/>
            <w:bottom w:val="none" w:sz="0" w:space="0" w:color="auto"/>
            <w:right w:val="none" w:sz="0" w:space="0" w:color="auto"/>
          </w:divBdr>
        </w:div>
        <w:div w:id="2071271528">
          <w:marLeft w:val="640"/>
          <w:marRight w:val="0"/>
          <w:marTop w:val="0"/>
          <w:marBottom w:val="0"/>
          <w:divBdr>
            <w:top w:val="none" w:sz="0" w:space="0" w:color="auto"/>
            <w:left w:val="none" w:sz="0" w:space="0" w:color="auto"/>
            <w:bottom w:val="none" w:sz="0" w:space="0" w:color="auto"/>
            <w:right w:val="none" w:sz="0" w:space="0" w:color="auto"/>
          </w:divBdr>
        </w:div>
      </w:divsChild>
    </w:div>
    <w:div w:id="1906993201">
      <w:marLeft w:val="640"/>
      <w:marRight w:val="0"/>
      <w:marTop w:val="0"/>
      <w:marBottom w:val="0"/>
      <w:divBdr>
        <w:top w:val="none" w:sz="0" w:space="0" w:color="auto"/>
        <w:left w:val="none" w:sz="0" w:space="0" w:color="auto"/>
        <w:bottom w:val="none" w:sz="0" w:space="0" w:color="auto"/>
        <w:right w:val="none" w:sz="0" w:space="0" w:color="auto"/>
      </w:divBdr>
    </w:div>
    <w:div w:id="1907297260">
      <w:marLeft w:val="640"/>
      <w:marRight w:val="0"/>
      <w:marTop w:val="0"/>
      <w:marBottom w:val="0"/>
      <w:divBdr>
        <w:top w:val="none" w:sz="0" w:space="0" w:color="auto"/>
        <w:left w:val="none" w:sz="0" w:space="0" w:color="auto"/>
        <w:bottom w:val="none" w:sz="0" w:space="0" w:color="auto"/>
        <w:right w:val="none" w:sz="0" w:space="0" w:color="auto"/>
      </w:divBdr>
    </w:div>
    <w:div w:id="1908687125">
      <w:marLeft w:val="640"/>
      <w:marRight w:val="0"/>
      <w:marTop w:val="0"/>
      <w:marBottom w:val="0"/>
      <w:divBdr>
        <w:top w:val="none" w:sz="0" w:space="0" w:color="auto"/>
        <w:left w:val="none" w:sz="0" w:space="0" w:color="auto"/>
        <w:bottom w:val="none" w:sz="0" w:space="0" w:color="auto"/>
        <w:right w:val="none" w:sz="0" w:space="0" w:color="auto"/>
      </w:divBdr>
    </w:div>
    <w:div w:id="1909224974">
      <w:marLeft w:val="640"/>
      <w:marRight w:val="0"/>
      <w:marTop w:val="0"/>
      <w:marBottom w:val="0"/>
      <w:divBdr>
        <w:top w:val="none" w:sz="0" w:space="0" w:color="auto"/>
        <w:left w:val="none" w:sz="0" w:space="0" w:color="auto"/>
        <w:bottom w:val="none" w:sz="0" w:space="0" w:color="auto"/>
        <w:right w:val="none" w:sz="0" w:space="0" w:color="auto"/>
      </w:divBdr>
    </w:div>
    <w:div w:id="1909344817">
      <w:marLeft w:val="640"/>
      <w:marRight w:val="0"/>
      <w:marTop w:val="0"/>
      <w:marBottom w:val="0"/>
      <w:divBdr>
        <w:top w:val="none" w:sz="0" w:space="0" w:color="auto"/>
        <w:left w:val="none" w:sz="0" w:space="0" w:color="auto"/>
        <w:bottom w:val="none" w:sz="0" w:space="0" w:color="auto"/>
        <w:right w:val="none" w:sz="0" w:space="0" w:color="auto"/>
      </w:divBdr>
    </w:div>
    <w:div w:id="1910260406">
      <w:bodyDiv w:val="1"/>
      <w:marLeft w:val="0"/>
      <w:marRight w:val="0"/>
      <w:marTop w:val="0"/>
      <w:marBottom w:val="0"/>
      <w:divBdr>
        <w:top w:val="none" w:sz="0" w:space="0" w:color="auto"/>
        <w:left w:val="none" w:sz="0" w:space="0" w:color="auto"/>
        <w:bottom w:val="none" w:sz="0" w:space="0" w:color="auto"/>
        <w:right w:val="none" w:sz="0" w:space="0" w:color="auto"/>
      </w:divBdr>
      <w:divsChild>
        <w:div w:id="74136782">
          <w:marLeft w:val="640"/>
          <w:marRight w:val="0"/>
          <w:marTop w:val="0"/>
          <w:marBottom w:val="0"/>
          <w:divBdr>
            <w:top w:val="none" w:sz="0" w:space="0" w:color="auto"/>
            <w:left w:val="none" w:sz="0" w:space="0" w:color="auto"/>
            <w:bottom w:val="none" w:sz="0" w:space="0" w:color="auto"/>
            <w:right w:val="none" w:sz="0" w:space="0" w:color="auto"/>
          </w:divBdr>
        </w:div>
        <w:div w:id="206378085">
          <w:marLeft w:val="640"/>
          <w:marRight w:val="0"/>
          <w:marTop w:val="0"/>
          <w:marBottom w:val="0"/>
          <w:divBdr>
            <w:top w:val="none" w:sz="0" w:space="0" w:color="auto"/>
            <w:left w:val="none" w:sz="0" w:space="0" w:color="auto"/>
            <w:bottom w:val="none" w:sz="0" w:space="0" w:color="auto"/>
            <w:right w:val="none" w:sz="0" w:space="0" w:color="auto"/>
          </w:divBdr>
        </w:div>
        <w:div w:id="220600468">
          <w:marLeft w:val="640"/>
          <w:marRight w:val="0"/>
          <w:marTop w:val="0"/>
          <w:marBottom w:val="0"/>
          <w:divBdr>
            <w:top w:val="none" w:sz="0" w:space="0" w:color="auto"/>
            <w:left w:val="none" w:sz="0" w:space="0" w:color="auto"/>
            <w:bottom w:val="none" w:sz="0" w:space="0" w:color="auto"/>
            <w:right w:val="none" w:sz="0" w:space="0" w:color="auto"/>
          </w:divBdr>
        </w:div>
        <w:div w:id="272133034">
          <w:marLeft w:val="640"/>
          <w:marRight w:val="0"/>
          <w:marTop w:val="0"/>
          <w:marBottom w:val="0"/>
          <w:divBdr>
            <w:top w:val="none" w:sz="0" w:space="0" w:color="auto"/>
            <w:left w:val="none" w:sz="0" w:space="0" w:color="auto"/>
            <w:bottom w:val="none" w:sz="0" w:space="0" w:color="auto"/>
            <w:right w:val="none" w:sz="0" w:space="0" w:color="auto"/>
          </w:divBdr>
        </w:div>
        <w:div w:id="281962294">
          <w:marLeft w:val="640"/>
          <w:marRight w:val="0"/>
          <w:marTop w:val="0"/>
          <w:marBottom w:val="0"/>
          <w:divBdr>
            <w:top w:val="none" w:sz="0" w:space="0" w:color="auto"/>
            <w:left w:val="none" w:sz="0" w:space="0" w:color="auto"/>
            <w:bottom w:val="none" w:sz="0" w:space="0" w:color="auto"/>
            <w:right w:val="none" w:sz="0" w:space="0" w:color="auto"/>
          </w:divBdr>
        </w:div>
        <w:div w:id="298729237">
          <w:marLeft w:val="640"/>
          <w:marRight w:val="0"/>
          <w:marTop w:val="0"/>
          <w:marBottom w:val="0"/>
          <w:divBdr>
            <w:top w:val="none" w:sz="0" w:space="0" w:color="auto"/>
            <w:left w:val="none" w:sz="0" w:space="0" w:color="auto"/>
            <w:bottom w:val="none" w:sz="0" w:space="0" w:color="auto"/>
            <w:right w:val="none" w:sz="0" w:space="0" w:color="auto"/>
          </w:divBdr>
        </w:div>
        <w:div w:id="319622800">
          <w:marLeft w:val="640"/>
          <w:marRight w:val="0"/>
          <w:marTop w:val="0"/>
          <w:marBottom w:val="0"/>
          <w:divBdr>
            <w:top w:val="none" w:sz="0" w:space="0" w:color="auto"/>
            <w:left w:val="none" w:sz="0" w:space="0" w:color="auto"/>
            <w:bottom w:val="none" w:sz="0" w:space="0" w:color="auto"/>
            <w:right w:val="none" w:sz="0" w:space="0" w:color="auto"/>
          </w:divBdr>
        </w:div>
        <w:div w:id="395207742">
          <w:marLeft w:val="640"/>
          <w:marRight w:val="0"/>
          <w:marTop w:val="0"/>
          <w:marBottom w:val="0"/>
          <w:divBdr>
            <w:top w:val="none" w:sz="0" w:space="0" w:color="auto"/>
            <w:left w:val="none" w:sz="0" w:space="0" w:color="auto"/>
            <w:bottom w:val="none" w:sz="0" w:space="0" w:color="auto"/>
            <w:right w:val="none" w:sz="0" w:space="0" w:color="auto"/>
          </w:divBdr>
        </w:div>
        <w:div w:id="411582918">
          <w:marLeft w:val="640"/>
          <w:marRight w:val="0"/>
          <w:marTop w:val="0"/>
          <w:marBottom w:val="0"/>
          <w:divBdr>
            <w:top w:val="none" w:sz="0" w:space="0" w:color="auto"/>
            <w:left w:val="none" w:sz="0" w:space="0" w:color="auto"/>
            <w:bottom w:val="none" w:sz="0" w:space="0" w:color="auto"/>
            <w:right w:val="none" w:sz="0" w:space="0" w:color="auto"/>
          </w:divBdr>
        </w:div>
        <w:div w:id="464666774">
          <w:marLeft w:val="640"/>
          <w:marRight w:val="0"/>
          <w:marTop w:val="0"/>
          <w:marBottom w:val="0"/>
          <w:divBdr>
            <w:top w:val="none" w:sz="0" w:space="0" w:color="auto"/>
            <w:left w:val="none" w:sz="0" w:space="0" w:color="auto"/>
            <w:bottom w:val="none" w:sz="0" w:space="0" w:color="auto"/>
            <w:right w:val="none" w:sz="0" w:space="0" w:color="auto"/>
          </w:divBdr>
        </w:div>
        <w:div w:id="573398372">
          <w:marLeft w:val="640"/>
          <w:marRight w:val="0"/>
          <w:marTop w:val="0"/>
          <w:marBottom w:val="0"/>
          <w:divBdr>
            <w:top w:val="none" w:sz="0" w:space="0" w:color="auto"/>
            <w:left w:val="none" w:sz="0" w:space="0" w:color="auto"/>
            <w:bottom w:val="none" w:sz="0" w:space="0" w:color="auto"/>
            <w:right w:val="none" w:sz="0" w:space="0" w:color="auto"/>
          </w:divBdr>
        </w:div>
        <w:div w:id="590238214">
          <w:marLeft w:val="640"/>
          <w:marRight w:val="0"/>
          <w:marTop w:val="0"/>
          <w:marBottom w:val="0"/>
          <w:divBdr>
            <w:top w:val="none" w:sz="0" w:space="0" w:color="auto"/>
            <w:left w:val="none" w:sz="0" w:space="0" w:color="auto"/>
            <w:bottom w:val="none" w:sz="0" w:space="0" w:color="auto"/>
            <w:right w:val="none" w:sz="0" w:space="0" w:color="auto"/>
          </w:divBdr>
        </w:div>
        <w:div w:id="591014704">
          <w:marLeft w:val="640"/>
          <w:marRight w:val="0"/>
          <w:marTop w:val="0"/>
          <w:marBottom w:val="0"/>
          <w:divBdr>
            <w:top w:val="none" w:sz="0" w:space="0" w:color="auto"/>
            <w:left w:val="none" w:sz="0" w:space="0" w:color="auto"/>
            <w:bottom w:val="none" w:sz="0" w:space="0" w:color="auto"/>
            <w:right w:val="none" w:sz="0" w:space="0" w:color="auto"/>
          </w:divBdr>
        </w:div>
        <w:div w:id="612828714">
          <w:marLeft w:val="640"/>
          <w:marRight w:val="0"/>
          <w:marTop w:val="0"/>
          <w:marBottom w:val="0"/>
          <w:divBdr>
            <w:top w:val="none" w:sz="0" w:space="0" w:color="auto"/>
            <w:left w:val="none" w:sz="0" w:space="0" w:color="auto"/>
            <w:bottom w:val="none" w:sz="0" w:space="0" w:color="auto"/>
            <w:right w:val="none" w:sz="0" w:space="0" w:color="auto"/>
          </w:divBdr>
        </w:div>
        <w:div w:id="641083004">
          <w:marLeft w:val="640"/>
          <w:marRight w:val="0"/>
          <w:marTop w:val="0"/>
          <w:marBottom w:val="0"/>
          <w:divBdr>
            <w:top w:val="none" w:sz="0" w:space="0" w:color="auto"/>
            <w:left w:val="none" w:sz="0" w:space="0" w:color="auto"/>
            <w:bottom w:val="none" w:sz="0" w:space="0" w:color="auto"/>
            <w:right w:val="none" w:sz="0" w:space="0" w:color="auto"/>
          </w:divBdr>
        </w:div>
        <w:div w:id="661006695">
          <w:marLeft w:val="640"/>
          <w:marRight w:val="0"/>
          <w:marTop w:val="0"/>
          <w:marBottom w:val="0"/>
          <w:divBdr>
            <w:top w:val="none" w:sz="0" w:space="0" w:color="auto"/>
            <w:left w:val="none" w:sz="0" w:space="0" w:color="auto"/>
            <w:bottom w:val="none" w:sz="0" w:space="0" w:color="auto"/>
            <w:right w:val="none" w:sz="0" w:space="0" w:color="auto"/>
          </w:divBdr>
        </w:div>
        <w:div w:id="661154161">
          <w:marLeft w:val="640"/>
          <w:marRight w:val="0"/>
          <w:marTop w:val="0"/>
          <w:marBottom w:val="0"/>
          <w:divBdr>
            <w:top w:val="none" w:sz="0" w:space="0" w:color="auto"/>
            <w:left w:val="none" w:sz="0" w:space="0" w:color="auto"/>
            <w:bottom w:val="none" w:sz="0" w:space="0" w:color="auto"/>
            <w:right w:val="none" w:sz="0" w:space="0" w:color="auto"/>
          </w:divBdr>
        </w:div>
        <w:div w:id="668096174">
          <w:marLeft w:val="640"/>
          <w:marRight w:val="0"/>
          <w:marTop w:val="0"/>
          <w:marBottom w:val="0"/>
          <w:divBdr>
            <w:top w:val="none" w:sz="0" w:space="0" w:color="auto"/>
            <w:left w:val="none" w:sz="0" w:space="0" w:color="auto"/>
            <w:bottom w:val="none" w:sz="0" w:space="0" w:color="auto"/>
            <w:right w:val="none" w:sz="0" w:space="0" w:color="auto"/>
          </w:divBdr>
        </w:div>
        <w:div w:id="669136475">
          <w:marLeft w:val="640"/>
          <w:marRight w:val="0"/>
          <w:marTop w:val="0"/>
          <w:marBottom w:val="0"/>
          <w:divBdr>
            <w:top w:val="none" w:sz="0" w:space="0" w:color="auto"/>
            <w:left w:val="none" w:sz="0" w:space="0" w:color="auto"/>
            <w:bottom w:val="none" w:sz="0" w:space="0" w:color="auto"/>
            <w:right w:val="none" w:sz="0" w:space="0" w:color="auto"/>
          </w:divBdr>
        </w:div>
        <w:div w:id="694892595">
          <w:marLeft w:val="640"/>
          <w:marRight w:val="0"/>
          <w:marTop w:val="0"/>
          <w:marBottom w:val="0"/>
          <w:divBdr>
            <w:top w:val="none" w:sz="0" w:space="0" w:color="auto"/>
            <w:left w:val="none" w:sz="0" w:space="0" w:color="auto"/>
            <w:bottom w:val="none" w:sz="0" w:space="0" w:color="auto"/>
            <w:right w:val="none" w:sz="0" w:space="0" w:color="auto"/>
          </w:divBdr>
        </w:div>
        <w:div w:id="701636544">
          <w:marLeft w:val="640"/>
          <w:marRight w:val="0"/>
          <w:marTop w:val="0"/>
          <w:marBottom w:val="0"/>
          <w:divBdr>
            <w:top w:val="none" w:sz="0" w:space="0" w:color="auto"/>
            <w:left w:val="none" w:sz="0" w:space="0" w:color="auto"/>
            <w:bottom w:val="none" w:sz="0" w:space="0" w:color="auto"/>
            <w:right w:val="none" w:sz="0" w:space="0" w:color="auto"/>
          </w:divBdr>
        </w:div>
        <w:div w:id="729691891">
          <w:marLeft w:val="640"/>
          <w:marRight w:val="0"/>
          <w:marTop w:val="0"/>
          <w:marBottom w:val="0"/>
          <w:divBdr>
            <w:top w:val="none" w:sz="0" w:space="0" w:color="auto"/>
            <w:left w:val="none" w:sz="0" w:space="0" w:color="auto"/>
            <w:bottom w:val="none" w:sz="0" w:space="0" w:color="auto"/>
            <w:right w:val="none" w:sz="0" w:space="0" w:color="auto"/>
          </w:divBdr>
        </w:div>
        <w:div w:id="752556312">
          <w:marLeft w:val="640"/>
          <w:marRight w:val="0"/>
          <w:marTop w:val="0"/>
          <w:marBottom w:val="0"/>
          <w:divBdr>
            <w:top w:val="none" w:sz="0" w:space="0" w:color="auto"/>
            <w:left w:val="none" w:sz="0" w:space="0" w:color="auto"/>
            <w:bottom w:val="none" w:sz="0" w:space="0" w:color="auto"/>
            <w:right w:val="none" w:sz="0" w:space="0" w:color="auto"/>
          </w:divBdr>
        </w:div>
        <w:div w:id="773287741">
          <w:marLeft w:val="640"/>
          <w:marRight w:val="0"/>
          <w:marTop w:val="0"/>
          <w:marBottom w:val="0"/>
          <w:divBdr>
            <w:top w:val="none" w:sz="0" w:space="0" w:color="auto"/>
            <w:left w:val="none" w:sz="0" w:space="0" w:color="auto"/>
            <w:bottom w:val="none" w:sz="0" w:space="0" w:color="auto"/>
            <w:right w:val="none" w:sz="0" w:space="0" w:color="auto"/>
          </w:divBdr>
        </w:div>
        <w:div w:id="786772905">
          <w:marLeft w:val="640"/>
          <w:marRight w:val="0"/>
          <w:marTop w:val="0"/>
          <w:marBottom w:val="0"/>
          <w:divBdr>
            <w:top w:val="none" w:sz="0" w:space="0" w:color="auto"/>
            <w:left w:val="none" w:sz="0" w:space="0" w:color="auto"/>
            <w:bottom w:val="none" w:sz="0" w:space="0" w:color="auto"/>
            <w:right w:val="none" w:sz="0" w:space="0" w:color="auto"/>
          </w:divBdr>
        </w:div>
        <w:div w:id="858853997">
          <w:marLeft w:val="640"/>
          <w:marRight w:val="0"/>
          <w:marTop w:val="0"/>
          <w:marBottom w:val="0"/>
          <w:divBdr>
            <w:top w:val="none" w:sz="0" w:space="0" w:color="auto"/>
            <w:left w:val="none" w:sz="0" w:space="0" w:color="auto"/>
            <w:bottom w:val="none" w:sz="0" w:space="0" w:color="auto"/>
            <w:right w:val="none" w:sz="0" w:space="0" w:color="auto"/>
          </w:divBdr>
        </w:div>
        <w:div w:id="861016652">
          <w:marLeft w:val="640"/>
          <w:marRight w:val="0"/>
          <w:marTop w:val="0"/>
          <w:marBottom w:val="0"/>
          <w:divBdr>
            <w:top w:val="none" w:sz="0" w:space="0" w:color="auto"/>
            <w:left w:val="none" w:sz="0" w:space="0" w:color="auto"/>
            <w:bottom w:val="none" w:sz="0" w:space="0" w:color="auto"/>
            <w:right w:val="none" w:sz="0" w:space="0" w:color="auto"/>
          </w:divBdr>
        </w:div>
        <w:div w:id="876820891">
          <w:marLeft w:val="640"/>
          <w:marRight w:val="0"/>
          <w:marTop w:val="0"/>
          <w:marBottom w:val="0"/>
          <w:divBdr>
            <w:top w:val="none" w:sz="0" w:space="0" w:color="auto"/>
            <w:left w:val="none" w:sz="0" w:space="0" w:color="auto"/>
            <w:bottom w:val="none" w:sz="0" w:space="0" w:color="auto"/>
            <w:right w:val="none" w:sz="0" w:space="0" w:color="auto"/>
          </w:divBdr>
        </w:div>
        <w:div w:id="877625026">
          <w:marLeft w:val="640"/>
          <w:marRight w:val="0"/>
          <w:marTop w:val="0"/>
          <w:marBottom w:val="0"/>
          <w:divBdr>
            <w:top w:val="none" w:sz="0" w:space="0" w:color="auto"/>
            <w:left w:val="none" w:sz="0" w:space="0" w:color="auto"/>
            <w:bottom w:val="none" w:sz="0" w:space="0" w:color="auto"/>
            <w:right w:val="none" w:sz="0" w:space="0" w:color="auto"/>
          </w:divBdr>
        </w:div>
        <w:div w:id="885213794">
          <w:marLeft w:val="640"/>
          <w:marRight w:val="0"/>
          <w:marTop w:val="0"/>
          <w:marBottom w:val="0"/>
          <w:divBdr>
            <w:top w:val="none" w:sz="0" w:space="0" w:color="auto"/>
            <w:left w:val="none" w:sz="0" w:space="0" w:color="auto"/>
            <w:bottom w:val="none" w:sz="0" w:space="0" w:color="auto"/>
            <w:right w:val="none" w:sz="0" w:space="0" w:color="auto"/>
          </w:divBdr>
        </w:div>
        <w:div w:id="923999522">
          <w:marLeft w:val="640"/>
          <w:marRight w:val="0"/>
          <w:marTop w:val="0"/>
          <w:marBottom w:val="0"/>
          <w:divBdr>
            <w:top w:val="none" w:sz="0" w:space="0" w:color="auto"/>
            <w:left w:val="none" w:sz="0" w:space="0" w:color="auto"/>
            <w:bottom w:val="none" w:sz="0" w:space="0" w:color="auto"/>
            <w:right w:val="none" w:sz="0" w:space="0" w:color="auto"/>
          </w:divBdr>
        </w:div>
        <w:div w:id="972098840">
          <w:marLeft w:val="640"/>
          <w:marRight w:val="0"/>
          <w:marTop w:val="0"/>
          <w:marBottom w:val="0"/>
          <w:divBdr>
            <w:top w:val="none" w:sz="0" w:space="0" w:color="auto"/>
            <w:left w:val="none" w:sz="0" w:space="0" w:color="auto"/>
            <w:bottom w:val="none" w:sz="0" w:space="0" w:color="auto"/>
            <w:right w:val="none" w:sz="0" w:space="0" w:color="auto"/>
          </w:divBdr>
        </w:div>
        <w:div w:id="1036933345">
          <w:marLeft w:val="640"/>
          <w:marRight w:val="0"/>
          <w:marTop w:val="0"/>
          <w:marBottom w:val="0"/>
          <w:divBdr>
            <w:top w:val="none" w:sz="0" w:space="0" w:color="auto"/>
            <w:left w:val="none" w:sz="0" w:space="0" w:color="auto"/>
            <w:bottom w:val="none" w:sz="0" w:space="0" w:color="auto"/>
            <w:right w:val="none" w:sz="0" w:space="0" w:color="auto"/>
          </w:divBdr>
        </w:div>
        <w:div w:id="1066493630">
          <w:marLeft w:val="640"/>
          <w:marRight w:val="0"/>
          <w:marTop w:val="0"/>
          <w:marBottom w:val="0"/>
          <w:divBdr>
            <w:top w:val="none" w:sz="0" w:space="0" w:color="auto"/>
            <w:left w:val="none" w:sz="0" w:space="0" w:color="auto"/>
            <w:bottom w:val="none" w:sz="0" w:space="0" w:color="auto"/>
            <w:right w:val="none" w:sz="0" w:space="0" w:color="auto"/>
          </w:divBdr>
        </w:div>
        <w:div w:id="1066952989">
          <w:marLeft w:val="640"/>
          <w:marRight w:val="0"/>
          <w:marTop w:val="0"/>
          <w:marBottom w:val="0"/>
          <w:divBdr>
            <w:top w:val="none" w:sz="0" w:space="0" w:color="auto"/>
            <w:left w:val="none" w:sz="0" w:space="0" w:color="auto"/>
            <w:bottom w:val="none" w:sz="0" w:space="0" w:color="auto"/>
            <w:right w:val="none" w:sz="0" w:space="0" w:color="auto"/>
          </w:divBdr>
        </w:div>
        <w:div w:id="1098794430">
          <w:marLeft w:val="640"/>
          <w:marRight w:val="0"/>
          <w:marTop w:val="0"/>
          <w:marBottom w:val="0"/>
          <w:divBdr>
            <w:top w:val="none" w:sz="0" w:space="0" w:color="auto"/>
            <w:left w:val="none" w:sz="0" w:space="0" w:color="auto"/>
            <w:bottom w:val="none" w:sz="0" w:space="0" w:color="auto"/>
            <w:right w:val="none" w:sz="0" w:space="0" w:color="auto"/>
          </w:divBdr>
        </w:div>
        <w:div w:id="1148088395">
          <w:marLeft w:val="640"/>
          <w:marRight w:val="0"/>
          <w:marTop w:val="0"/>
          <w:marBottom w:val="0"/>
          <w:divBdr>
            <w:top w:val="none" w:sz="0" w:space="0" w:color="auto"/>
            <w:left w:val="none" w:sz="0" w:space="0" w:color="auto"/>
            <w:bottom w:val="none" w:sz="0" w:space="0" w:color="auto"/>
            <w:right w:val="none" w:sz="0" w:space="0" w:color="auto"/>
          </w:divBdr>
        </w:div>
        <w:div w:id="1172650008">
          <w:marLeft w:val="640"/>
          <w:marRight w:val="0"/>
          <w:marTop w:val="0"/>
          <w:marBottom w:val="0"/>
          <w:divBdr>
            <w:top w:val="none" w:sz="0" w:space="0" w:color="auto"/>
            <w:left w:val="none" w:sz="0" w:space="0" w:color="auto"/>
            <w:bottom w:val="none" w:sz="0" w:space="0" w:color="auto"/>
            <w:right w:val="none" w:sz="0" w:space="0" w:color="auto"/>
          </w:divBdr>
        </w:div>
        <w:div w:id="1181967127">
          <w:marLeft w:val="640"/>
          <w:marRight w:val="0"/>
          <w:marTop w:val="0"/>
          <w:marBottom w:val="0"/>
          <w:divBdr>
            <w:top w:val="none" w:sz="0" w:space="0" w:color="auto"/>
            <w:left w:val="none" w:sz="0" w:space="0" w:color="auto"/>
            <w:bottom w:val="none" w:sz="0" w:space="0" w:color="auto"/>
            <w:right w:val="none" w:sz="0" w:space="0" w:color="auto"/>
          </w:divBdr>
        </w:div>
        <w:div w:id="1204826231">
          <w:marLeft w:val="640"/>
          <w:marRight w:val="0"/>
          <w:marTop w:val="0"/>
          <w:marBottom w:val="0"/>
          <w:divBdr>
            <w:top w:val="none" w:sz="0" w:space="0" w:color="auto"/>
            <w:left w:val="none" w:sz="0" w:space="0" w:color="auto"/>
            <w:bottom w:val="none" w:sz="0" w:space="0" w:color="auto"/>
            <w:right w:val="none" w:sz="0" w:space="0" w:color="auto"/>
          </w:divBdr>
        </w:div>
        <w:div w:id="1217737959">
          <w:marLeft w:val="640"/>
          <w:marRight w:val="0"/>
          <w:marTop w:val="0"/>
          <w:marBottom w:val="0"/>
          <w:divBdr>
            <w:top w:val="none" w:sz="0" w:space="0" w:color="auto"/>
            <w:left w:val="none" w:sz="0" w:space="0" w:color="auto"/>
            <w:bottom w:val="none" w:sz="0" w:space="0" w:color="auto"/>
            <w:right w:val="none" w:sz="0" w:space="0" w:color="auto"/>
          </w:divBdr>
        </w:div>
        <w:div w:id="1219245269">
          <w:marLeft w:val="640"/>
          <w:marRight w:val="0"/>
          <w:marTop w:val="0"/>
          <w:marBottom w:val="0"/>
          <w:divBdr>
            <w:top w:val="none" w:sz="0" w:space="0" w:color="auto"/>
            <w:left w:val="none" w:sz="0" w:space="0" w:color="auto"/>
            <w:bottom w:val="none" w:sz="0" w:space="0" w:color="auto"/>
            <w:right w:val="none" w:sz="0" w:space="0" w:color="auto"/>
          </w:divBdr>
        </w:div>
        <w:div w:id="1229224466">
          <w:marLeft w:val="640"/>
          <w:marRight w:val="0"/>
          <w:marTop w:val="0"/>
          <w:marBottom w:val="0"/>
          <w:divBdr>
            <w:top w:val="none" w:sz="0" w:space="0" w:color="auto"/>
            <w:left w:val="none" w:sz="0" w:space="0" w:color="auto"/>
            <w:bottom w:val="none" w:sz="0" w:space="0" w:color="auto"/>
            <w:right w:val="none" w:sz="0" w:space="0" w:color="auto"/>
          </w:divBdr>
        </w:div>
        <w:div w:id="1253245628">
          <w:marLeft w:val="640"/>
          <w:marRight w:val="0"/>
          <w:marTop w:val="0"/>
          <w:marBottom w:val="0"/>
          <w:divBdr>
            <w:top w:val="none" w:sz="0" w:space="0" w:color="auto"/>
            <w:left w:val="none" w:sz="0" w:space="0" w:color="auto"/>
            <w:bottom w:val="none" w:sz="0" w:space="0" w:color="auto"/>
            <w:right w:val="none" w:sz="0" w:space="0" w:color="auto"/>
          </w:divBdr>
        </w:div>
        <w:div w:id="1255088063">
          <w:marLeft w:val="640"/>
          <w:marRight w:val="0"/>
          <w:marTop w:val="0"/>
          <w:marBottom w:val="0"/>
          <w:divBdr>
            <w:top w:val="none" w:sz="0" w:space="0" w:color="auto"/>
            <w:left w:val="none" w:sz="0" w:space="0" w:color="auto"/>
            <w:bottom w:val="none" w:sz="0" w:space="0" w:color="auto"/>
            <w:right w:val="none" w:sz="0" w:space="0" w:color="auto"/>
          </w:divBdr>
        </w:div>
        <w:div w:id="1350371103">
          <w:marLeft w:val="640"/>
          <w:marRight w:val="0"/>
          <w:marTop w:val="0"/>
          <w:marBottom w:val="0"/>
          <w:divBdr>
            <w:top w:val="none" w:sz="0" w:space="0" w:color="auto"/>
            <w:left w:val="none" w:sz="0" w:space="0" w:color="auto"/>
            <w:bottom w:val="none" w:sz="0" w:space="0" w:color="auto"/>
            <w:right w:val="none" w:sz="0" w:space="0" w:color="auto"/>
          </w:divBdr>
        </w:div>
        <w:div w:id="1359313514">
          <w:marLeft w:val="640"/>
          <w:marRight w:val="0"/>
          <w:marTop w:val="0"/>
          <w:marBottom w:val="0"/>
          <w:divBdr>
            <w:top w:val="none" w:sz="0" w:space="0" w:color="auto"/>
            <w:left w:val="none" w:sz="0" w:space="0" w:color="auto"/>
            <w:bottom w:val="none" w:sz="0" w:space="0" w:color="auto"/>
            <w:right w:val="none" w:sz="0" w:space="0" w:color="auto"/>
          </w:divBdr>
        </w:div>
        <w:div w:id="1381630046">
          <w:marLeft w:val="640"/>
          <w:marRight w:val="0"/>
          <w:marTop w:val="0"/>
          <w:marBottom w:val="0"/>
          <w:divBdr>
            <w:top w:val="none" w:sz="0" w:space="0" w:color="auto"/>
            <w:left w:val="none" w:sz="0" w:space="0" w:color="auto"/>
            <w:bottom w:val="none" w:sz="0" w:space="0" w:color="auto"/>
            <w:right w:val="none" w:sz="0" w:space="0" w:color="auto"/>
          </w:divBdr>
        </w:div>
        <w:div w:id="1395351428">
          <w:marLeft w:val="640"/>
          <w:marRight w:val="0"/>
          <w:marTop w:val="0"/>
          <w:marBottom w:val="0"/>
          <w:divBdr>
            <w:top w:val="none" w:sz="0" w:space="0" w:color="auto"/>
            <w:left w:val="none" w:sz="0" w:space="0" w:color="auto"/>
            <w:bottom w:val="none" w:sz="0" w:space="0" w:color="auto"/>
            <w:right w:val="none" w:sz="0" w:space="0" w:color="auto"/>
          </w:divBdr>
        </w:div>
        <w:div w:id="1478524258">
          <w:marLeft w:val="640"/>
          <w:marRight w:val="0"/>
          <w:marTop w:val="0"/>
          <w:marBottom w:val="0"/>
          <w:divBdr>
            <w:top w:val="none" w:sz="0" w:space="0" w:color="auto"/>
            <w:left w:val="none" w:sz="0" w:space="0" w:color="auto"/>
            <w:bottom w:val="none" w:sz="0" w:space="0" w:color="auto"/>
            <w:right w:val="none" w:sz="0" w:space="0" w:color="auto"/>
          </w:divBdr>
        </w:div>
        <w:div w:id="1527017020">
          <w:marLeft w:val="640"/>
          <w:marRight w:val="0"/>
          <w:marTop w:val="0"/>
          <w:marBottom w:val="0"/>
          <w:divBdr>
            <w:top w:val="none" w:sz="0" w:space="0" w:color="auto"/>
            <w:left w:val="none" w:sz="0" w:space="0" w:color="auto"/>
            <w:bottom w:val="none" w:sz="0" w:space="0" w:color="auto"/>
            <w:right w:val="none" w:sz="0" w:space="0" w:color="auto"/>
          </w:divBdr>
        </w:div>
        <w:div w:id="1536890041">
          <w:marLeft w:val="640"/>
          <w:marRight w:val="0"/>
          <w:marTop w:val="0"/>
          <w:marBottom w:val="0"/>
          <w:divBdr>
            <w:top w:val="none" w:sz="0" w:space="0" w:color="auto"/>
            <w:left w:val="none" w:sz="0" w:space="0" w:color="auto"/>
            <w:bottom w:val="none" w:sz="0" w:space="0" w:color="auto"/>
            <w:right w:val="none" w:sz="0" w:space="0" w:color="auto"/>
          </w:divBdr>
        </w:div>
        <w:div w:id="1665160833">
          <w:marLeft w:val="640"/>
          <w:marRight w:val="0"/>
          <w:marTop w:val="0"/>
          <w:marBottom w:val="0"/>
          <w:divBdr>
            <w:top w:val="none" w:sz="0" w:space="0" w:color="auto"/>
            <w:left w:val="none" w:sz="0" w:space="0" w:color="auto"/>
            <w:bottom w:val="none" w:sz="0" w:space="0" w:color="auto"/>
            <w:right w:val="none" w:sz="0" w:space="0" w:color="auto"/>
          </w:divBdr>
        </w:div>
        <w:div w:id="1774665404">
          <w:marLeft w:val="640"/>
          <w:marRight w:val="0"/>
          <w:marTop w:val="0"/>
          <w:marBottom w:val="0"/>
          <w:divBdr>
            <w:top w:val="none" w:sz="0" w:space="0" w:color="auto"/>
            <w:left w:val="none" w:sz="0" w:space="0" w:color="auto"/>
            <w:bottom w:val="none" w:sz="0" w:space="0" w:color="auto"/>
            <w:right w:val="none" w:sz="0" w:space="0" w:color="auto"/>
          </w:divBdr>
        </w:div>
        <w:div w:id="1817917235">
          <w:marLeft w:val="640"/>
          <w:marRight w:val="0"/>
          <w:marTop w:val="0"/>
          <w:marBottom w:val="0"/>
          <w:divBdr>
            <w:top w:val="none" w:sz="0" w:space="0" w:color="auto"/>
            <w:left w:val="none" w:sz="0" w:space="0" w:color="auto"/>
            <w:bottom w:val="none" w:sz="0" w:space="0" w:color="auto"/>
            <w:right w:val="none" w:sz="0" w:space="0" w:color="auto"/>
          </w:divBdr>
        </w:div>
        <w:div w:id="1848514909">
          <w:marLeft w:val="640"/>
          <w:marRight w:val="0"/>
          <w:marTop w:val="0"/>
          <w:marBottom w:val="0"/>
          <w:divBdr>
            <w:top w:val="none" w:sz="0" w:space="0" w:color="auto"/>
            <w:left w:val="none" w:sz="0" w:space="0" w:color="auto"/>
            <w:bottom w:val="none" w:sz="0" w:space="0" w:color="auto"/>
            <w:right w:val="none" w:sz="0" w:space="0" w:color="auto"/>
          </w:divBdr>
        </w:div>
        <w:div w:id="1865362744">
          <w:marLeft w:val="640"/>
          <w:marRight w:val="0"/>
          <w:marTop w:val="0"/>
          <w:marBottom w:val="0"/>
          <w:divBdr>
            <w:top w:val="none" w:sz="0" w:space="0" w:color="auto"/>
            <w:left w:val="none" w:sz="0" w:space="0" w:color="auto"/>
            <w:bottom w:val="none" w:sz="0" w:space="0" w:color="auto"/>
            <w:right w:val="none" w:sz="0" w:space="0" w:color="auto"/>
          </w:divBdr>
        </w:div>
        <w:div w:id="1869104198">
          <w:marLeft w:val="640"/>
          <w:marRight w:val="0"/>
          <w:marTop w:val="0"/>
          <w:marBottom w:val="0"/>
          <w:divBdr>
            <w:top w:val="none" w:sz="0" w:space="0" w:color="auto"/>
            <w:left w:val="none" w:sz="0" w:space="0" w:color="auto"/>
            <w:bottom w:val="none" w:sz="0" w:space="0" w:color="auto"/>
            <w:right w:val="none" w:sz="0" w:space="0" w:color="auto"/>
          </w:divBdr>
        </w:div>
        <w:div w:id="1881937441">
          <w:marLeft w:val="640"/>
          <w:marRight w:val="0"/>
          <w:marTop w:val="0"/>
          <w:marBottom w:val="0"/>
          <w:divBdr>
            <w:top w:val="none" w:sz="0" w:space="0" w:color="auto"/>
            <w:left w:val="none" w:sz="0" w:space="0" w:color="auto"/>
            <w:bottom w:val="none" w:sz="0" w:space="0" w:color="auto"/>
            <w:right w:val="none" w:sz="0" w:space="0" w:color="auto"/>
          </w:divBdr>
        </w:div>
        <w:div w:id="1883781164">
          <w:marLeft w:val="640"/>
          <w:marRight w:val="0"/>
          <w:marTop w:val="0"/>
          <w:marBottom w:val="0"/>
          <w:divBdr>
            <w:top w:val="none" w:sz="0" w:space="0" w:color="auto"/>
            <w:left w:val="none" w:sz="0" w:space="0" w:color="auto"/>
            <w:bottom w:val="none" w:sz="0" w:space="0" w:color="auto"/>
            <w:right w:val="none" w:sz="0" w:space="0" w:color="auto"/>
          </w:divBdr>
        </w:div>
        <w:div w:id="1907643085">
          <w:marLeft w:val="640"/>
          <w:marRight w:val="0"/>
          <w:marTop w:val="0"/>
          <w:marBottom w:val="0"/>
          <w:divBdr>
            <w:top w:val="none" w:sz="0" w:space="0" w:color="auto"/>
            <w:left w:val="none" w:sz="0" w:space="0" w:color="auto"/>
            <w:bottom w:val="none" w:sz="0" w:space="0" w:color="auto"/>
            <w:right w:val="none" w:sz="0" w:space="0" w:color="auto"/>
          </w:divBdr>
        </w:div>
        <w:div w:id="1924411822">
          <w:marLeft w:val="640"/>
          <w:marRight w:val="0"/>
          <w:marTop w:val="0"/>
          <w:marBottom w:val="0"/>
          <w:divBdr>
            <w:top w:val="none" w:sz="0" w:space="0" w:color="auto"/>
            <w:left w:val="none" w:sz="0" w:space="0" w:color="auto"/>
            <w:bottom w:val="none" w:sz="0" w:space="0" w:color="auto"/>
            <w:right w:val="none" w:sz="0" w:space="0" w:color="auto"/>
          </w:divBdr>
        </w:div>
        <w:div w:id="1927038303">
          <w:marLeft w:val="640"/>
          <w:marRight w:val="0"/>
          <w:marTop w:val="0"/>
          <w:marBottom w:val="0"/>
          <w:divBdr>
            <w:top w:val="none" w:sz="0" w:space="0" w:color="auto"/>
            <w:left w:val="none" w:sz="0" w:space="0" w:color="auto"/>
            <w:bottom w:val="none" w:sz="0" w:space="0" w:color="auto"/>
            <w:right w:val="none" w:sz="0" w:space="0" w:color="auto"/>
          </w:divBdr>
        </w:div>
        <w:div w:id="1928152088">
          <w:marLeft w:val="640"/>
          <w:marRight w:val="0"/>
          <w:marTop w:val="0"/>
          <w:marBottom w:val="0"/>
          <w:divBdr>
            <w:top w:val="none" w:sz="0" w:space="0" w:color="auto"/>
            <w:left w:val="none" w:sz="0" w:space="0" w:color="auto"/>
            <w:bottom w:val="none" w:sz="0" w:space="0" w:color="auto"/>
            <w:right w:val="none" w:sz="0" w:space="0" w:color="auto"/>
          </w:divBdr>
        </w:div>
        <w:div w:id="1937211007">
          <w:marLeft w:val="640"/>
          <w:marRight w:val="0"/>
          <w:marTop w:val="0"/>
          <w:marBottom w:val="0"/>
          <w:divBdr>
            <w:top w:val="none" w:sz="0" w:space="0" w:color="auto"/>
            <w:left w:val="none" w:sz="0" w:space="0" w:color="auto"/>
            <w:bottom w:val="none" w:sz="0" w:space="0" w:color="auto"/>
            <w:right w:val="none" w:sz="0" w:space="0" w:color="auto"/>
          </w:divBdr>
        </w:div>
        <w:div w:id="1946646712">
          <w:marLeft w:val="640"/>
          <w:marRight w:val="0"/>
          <w:marTop w:val="0"/>
          <w:marBottom w:val="0"/>
          <w:divBdr>
            <w:top w:val="none" w:sz="0" w:space="0" w:color="auto"/>
            <w:left w:val="none" w:sz="0" w:space="0" w:color="auto"/>
            <w:bottom w:val="none" w:sz="0" w:space="0" w:color="auto"/>
            <w:right w:val="none" w:sz="0" w:space="0" w:color="auto"/>
          </w:divBdr>
        </w:div>
        <w:div w:id="1963025960">
          <w:marLeft w:val="640"/>
          <w:marRight w:val="0"/>
          <w:marTop w:val="0"/>
          <w:marBottom w:val="0"/>
          <w:divBdr>
            <w:top w:val="none" w:sz="0" w:space="0" w:color="auto"/>
            <w:left w:val="none" w:sz="0" w:space="0" w:color="auto"/>
            <w:bottom w:val="none" w:sz="0" w:space="0" w:color="auto"/>
            <w:right w:val="none" w:sz="0" w:space="0" w:color="auto"/>
          </w:divBdr>
        </w:div>
        <w:div w:id="2020886599">
          <w:marLeft w:val="640"/>
          <w:marRight w:val="0"/>
          <w:marTop w:val="0"/>
          <w:marBottom w:val="0"/>
          <w:divBdr>
            <w:top w:val="none" w:sz="0" w:space="0" w:color="auto"/>
            <w:left w:val="none" w:sz="0" w:space="0" w:color="auto"/>
            <w:bottom w:val="none" w:sz="0" w:space="0" w:color="auto"/>
            <w:right w:val="none" w:sz="0" w:space="0" w:color="auto"/>
          </w:divBdr>
        </w:div>
        <w:div w:id="2145392653">
          <w:marLeft w:val="640"/>
          <w:marRight w:val="0"/>
          <w:marTop w:val="0"/>
          <w:marBottom w:val="0"/>
          <w:divBdr>
            <w:top w:val="none" w:sz="0" w:space="0" w:color="auto"/>
            <w:left w:val="none" w:sz="0" w:space="0" w:color="auto"/>
            <w:bottom w:val="none" w:sz="0" w:space="0" w:color="auto"/>
            <w:right w:val="none" w:sz="0" w:space="0" w:color="auto"/>
          </w:divBdr>
        </w:div>
      </w:divsChild>
    </w:div>
    <w:div w:id="1910308877">
      <w:marLeft w:val="640"/>
      <w:marRight w:val="0"/>
      <w:marTop w:val="0"/>
      <w:marBottom w:val="0"/>
      <w:divBdr>
        <w:top w:val="none" w:sz="0" w:space="0" w:color="auto"/>
        <w:left w:val="none" w:sz="0" w:space="0" w:color="auto"/>
        <w:bottom w:val="none" w:sz="0" w:space="0" w:color="auto"/>
        <w:right w:val="none" w:sz="0" w:space="0" w:color="auto"/>
      </w:divBdr>
    </w:div>
    <w:div w:id="1910772311">
      <w:marLeft w:val="640"/>
      <w:marRight w:val="0"/>
      <w:marTop w:val="0"/>
      <w:marBottom w:val="0"/>
      <w:divBdr>
        <w:top w:val="none" w:sz="0" w:space="0" w:color="auto"/>
        <w:left w:val="none" w:sz="0" w:space="0" w:color="auto"/>
        <w:bottom w:val="none" w:sz="0" w:space="0" w:color="auto"/>
        <w:right w:val="none" w:sz="0" w:space="0" w:color="auto"/>
      </w:divBdr>
    </w:div>
    <w:div w:id="1910773501">
      <w:marLeft w:val="640"/>
      <w:marRight w:val="0"/>
      <w:marTop w:val="0"/>
      <w:marBottom w:val="0"/>
      <w:divBdr>
        <w:top w:val="none" w:sz="0" w:space="0" w:color="auto"/>
        <w:left w:val="none" w:sz="0" w:space="0" w:color="auto"/>
        <w:bottom w:val="none" w:sz="0" w:space="0" w:color="auto"/>
        <w:right w:val="none" w:sz="0" w:space="0" w:color="auto"/>
      </w:divBdr>
    </w:div>
    <w:div w:id="1911111346">
      <w:bodyDiv w:val="1"/>
      <w:marLeft w:val="0"/>
      <w:marRight w:val="0"/>
      <w:marTop w:val="0"/>
      <w:marBottom w:val="0"/>
      <w:divBdr>
        <w:top w:val="none" w:sz="0" w:space="0" w:color="auto"/>
        <w:left w:val="none" w:sz="0" w:space="0" w:color="auto"/>
        <w:bottom w:val="none" w:sz="0" w:space="0" w:color="auto"/>
        <w:right w:val="none" w:sz="0" w:space="0" w:color="auto"/>
      </w:divBdr>
      <w:divsChild>
        <w:div w:id="43334671">
          <w:marLeft w:val="640"/>
          <w:marRight w:val="0"/>
          <w:marTop w:val="0"/>
          <w:marBottom w:val="0"/>
          <w:divBdr>
            <w:top w:val="none" w:sz="0" w:space="0" w:color="auto"/>
            <w:left w:val="none" w:sz="0" w:space="0" w:color="auto"/>
            <w:bottom w:val="none" w:sz="0" w:space="0" w:color="auto"/>
            <w:right w:val="none" w:sz="0" w:space="0" w:color="auto"/>
          </w:divBdr>
        </w:div>
        <w:div w:id="274868905">
          <w:marLeft w:val="640"/>
          <w:marRight w:val="0"/>
          <w:marTop w:val="0"/>
          <w:marBottom w:val="0"/>
          <w:divBdr>
            <w:top w:val="none" w:sz="0" w:space="0" w:color="auto"/>
            <w:left w:val="none" w:sz="0" w:space="0" w:color="auto"/>
            <w:bottom w:val="none" w:sz="0" w:space="0" w:color="auto"/>
            <w:right w:val="none" w:sz="0" w:space="0" w:color="auto"/>
          </w:divBdr>
        </w:div>
        <w:div w:id="356079942">
          <w:marLeft w:val="640"/>
          <w:marRight w:val="0"/>
          <w:marTop w:val="0"/>
          <w:marBottom w:val="0"/>
          <w:divBdr>
            <w:top w:val="none" w:sz="0" w:space="0" w:color="auto"/>
            <w:left w:val="none" w:sz="0" w:space="0" w:color="auto"/>
            <w:bottom w:val="none" w:sz="0" w:space="0" w:color="auto"/>
            <w:right w:val="none" w:sz="0" w:space="0" w:color="auto"/>
          </w:divBdr>
        </w:div>
        <w:div w:id="382799717">
          <w:marLeft w:val="640"/>
          <w:marRight w:val="0"/>
          <w:marTop w:val="0"/>
          <w:marBottom w:val="0"/>
          <w:divBdr>
            <w:top w:val="none" w:sz="0" w:space="0" w:color="auto"/>
            <w:left w:val="none" w:sz="0" w:space="0" w:color="auto"/>
            <w:bottom w:val="none" w:sz="0" w:space="0" w:color="auto"/>
            <w:right w:val="none" w:sz="0" w:space="0" w:color="auto"/>
          </w:divBdr>
        </w:div>
        <w:div w:id="404374322">
          <w:marLeft w:val="640"/>
          <w:marRight w:val="0"/>
          <w:marTop w:val="0"/>
          <w:marBottom w:val="0"/>
          <w:divBdr>
            <w:top w:val="none" w:sz="0" w:space="0" w:color="auto"/>
            <w:left w:val="none" w:sz="0" w:space="0" w:color="auto"/>
            <w:bottom w:val="none" w:sz="0" w:space="0" w:color="auto"/>
            <w:right w:val="none" w:sz="0" w:space="0" w:color="auto"/>
          </w:divBdr>
        </w:div>
        <w:div w:id="431365891">
          <w:marLeft w:val="640"/>
          <w:marRight w:val="0"/>
          <w:marTop w:val="0"/>
          <w:marBottom w:val="0"/>
          <w:divBdr>
            <w:top w:val="none" w:sz="0" w:space="0" w:color="auto"/>
            <w:left w:val="none" w:sz="0" w:space="0" w:color="auto"/>
            <w:bottom w:val="none" w:sz="0" w:space="0" w:color="auto"/>
            <w:right w:val="none" w:sz="0" w:space="0" w:color="auto"/>
          </w:divBdr>
        </w:div>
        <w:div w:id="462427338">
          <w:marLeft w:val="640"/>
          <w:marRight w:val="0"/>
          <w:marTop w:val="0"/>
          <w:marBottom w:val="0"/>
          <w:divBdr>
            <w:top w:val="none" w:sz="0" w:space="0" w:color="auto"/>
            <w:left w:val="none" w:sz="0" w:space="0" w:color="auto"/>
            <w:bottom w:val="none" w:sz="0" w:space="0" w:color="auto"/>
            <w:right w:val="none" w:sz="0" w:space="0" w:color="auto"/>
          </w:divBdr>
        </w:div>
        <w:div w:id="508645124">
          <w:marLeft w:val="640"/>
          <w:marRight w:val="0"/>
          <w:marTop w:val="0"/>
          <w:marBottom w:val="0"/>
          <w:divBdr>
            <w:top w:val="none" w:sz="0" w:space="0" w:color="auto"/>
            <w:left w:val="none" w:sz="0" w:space="0" w:color="auto"/>
            <w:bottom w:val="none" w:sz="0" w:space="0" w:color="auto"/>
            <w:right w:val="none" w:sz="0" w:space="0" w:color="auto"/>
          </w:divBdr>
        </w:div>
        <w:div w:id="535391398">
          <w:marLeft w:val="640"/>
          <w:marRight w:val="0"/>
          <w:marTop w:val="0"/>
          <w:marBottom w:val="0"/>
          <w:divBdr>
            <w:top w:val="none" w:sz="0" w:space="0" w:color="auto"/>
            <w:left w:val="none" w:sz="0" w:space="0" w:color="auto"/>
            <w:bottom w:val="none" w:sz="0" w:space="0" w:color="auto"/>
            <w:right w:val="none" w:sz="0" w:space="0" w:color="auto"/>
          </w:divBdr>
        </w:div>
        <w:div w:id="535823375">
          <w:marLeft w:val="640"/>
          <w:marRight w:val="0"/>
          <w:marTop w:val="0"/>
          <w:marBottom w:val="0"/>
          <w:divBdr>
            <w:top w:val="none" w:sz="0" w:space="0" w:color="auto"/>
            <w:left w:val="none" w:sz="0" w:space="0" w:color="auto"/>
            <w:bottom w:val="none" w:sz="0" w:space="0" w:color="auto"/>
            <w:right w:val="none" w:sz="0" w:space="0" w:color="auto"/>
          </w:divBdr>
        </w:div>
        <w:div w:id="671448405">
          <w:marLeft w:val="640"/>
          <w:marRight w:val="0"/>
          <w:marTop w:val="0"/>
          <w:marBottom w:val="0"/>
          <w:divBdr>
            <w:top w:val="none" w:sz="0" w:space="0" w:color="auto"/>
            <w:left w:val="none" w:sz="0" w:space="0" w:color="auto"/>
            <w:bottom w:val="none" w:sz="0" w:space="0" w:color="auto"/>
            <w:right w:val="none" w:sz="0" w:space="0" w:color="auto"/>
          </w:divBdr>
        </w:div>
        <w:div w:id="732655619">
          <w:marLeft w:val="640"/>
          <w:marRight w:val="0"/>
          <w:marTop w:val="0"/>
          <w:marBottom w:val="0"/>
          <w:divBdr>
            <w:top w:val="none" w:sz="0" w:space="0" w:color="auto"/>
            <w:left w:val="none" w:sz="0" w:space="0" w:color="auto"/>
            <w:bottom w:val="none" w:sz="0" w:space="0" w:color="auto"/>
            <w:right w:val="none" w:sz="0" w:space="0" w:color="auto"/>
          </w:divBdr>
        </w:div>
        <w:div w:id="816456979">
          <w:marLeft w:val="640"/>
          <w:marRight w:val="0"/>
          <w:marTop w:val="0"/>
          <w:marBottom w:val="0"/>
          <w:divBdr>
            <w:top w:val="none" w:sz="0" w:space="0" w:color="auto"/>
            <w:left w:val="none" w:sz="0" w:space="0" w:color="auto"/>
            <w:bottom w:val="none" w:sz="0" w:space="0" w:color="auto"/>
            <w:right w:val="none" w:sz="0" w:space="0" w:color="auto"/>
          </w:divBdr>
        </w:div>
        <w:div w:id="891770718">
          <w:marLeft w:val="640"/>
          <w:marRight w:val="0"/>
          <w:marTop w:val="0"/>
          <w:marBottom w:val="0"/>
          <w:divBdr>
            <w:top w:val="none" w:sz="0" w:space="0" w:color="auto"/>
            <w:left w:val="none" w:sz="0" w:space="0" w:color="auto"/>
            <w:bottom w:val="none" w:sz="0" w:space="0" w:color="auto"/>
            <w:right w:val="none" w:sz="0" w:space="0" w:color="auto"/>
          </w:divBdr>
        </w:div>
        <w:div w:id="916480263">
          <w:marLeft w:val="640"/>
          <w:marRight w:val="0"/>
          <w:marTop w:val="0"/>
          <w:marBottom w:val="0"/>
          <w:divBdr>
            <w:top w:val="none" w:sz="0" w:space="0" w:color="auto"/>
            <w:left w:val="none" w:sz="0" w:space="0" w:color="auto"/>
            <w:bottom w:val="none" w:sz="0" w:space="0" w:color="auto"/>
            <w:right w:val="none" w:sz="0" w:space="0" w:color="auto"/>
          </w:divBdr>
        </w:div>
        <w:div w:id="1003582627">
          <w:marLeft w:val="640"/>
          <w:marRight w:val="0"/>
          <w:marTop w:val="0"/>
          <w:marBottom w:val="0"/>
          <w:divBdr>
            <w:top w:val="none" w:sz="0" w:space="0" w:color="auto"/>
            <w:left w:val="none" w:sz="0" w:space="0" w:color="auto"/>
            <w:bottom w:val="none" w:sz="0" w:space="0" w:color="auto"/>
            <w:right w:val="none" w:sz="0" w:space="0" w:color="auto"/>
          </w:divBdr>
        </w:div>
        <w:div w:id="1007443309">
          <w:marLeft w:val="640"/>
          <w:marRight w:val="0"/>
          <w:marTop w:val="0"/>
          <w:marBottom w:val="0"/>
          <w:divBdr>
            <w:top w:val="none" w:sz="0" w:space="0" w:color="auto"/>
            <w:left w:val="none" w:sz="0" w:space="0" w:color="auto"/>
            <w:bottom w:val="none" w:sz="0" w:space="0" w:color="auto"/>
            <w:right w:val="none" w:sz="0" w:space="0" w:color="auto"/>
          </w:divBdr>
        </w:div>
        <w:div w:id="1045376640">
          <w:marLeft w:val="640"/>
          <w:marRight w:val="0"/>
          <w:marTop w:val="0"/>
          <w:marBottom w:val="0"/>
          <w:divBdr>
            <w:top w:val="none" w:sz="0" w:space="0" w:color="auto"/>
            <w:left w:val="none" w:sz="0" w:space="0" w:color="auto"/>
            <w:bottom w:val="none" w:sz="0" w:space="0" w:color="auto"/>
            <w:right w:val="none" w:sz="0" w:space="0" w:color="auto"/>
          </w:divBdr>
        </w:div>
        <w:div w:id="1144347097">
          <w:marLeft w:val="640"/>
          <w:marRight w:val="0"/>
          <w:marTop w:val="0"/>
          <w:marBottom w:val="0"/>
          <w:divBdr>
            <w:top w:val="none" w:sz="0" w:space="0" w:color="auto"/>
            <w:left w:val="none" w:sz="0" w:space="0" w:color="auto"/>
            <w:bottom w:val="none" w:sz="0" w:space="0" w:color="auto"/>
            <w:right w:val="none" w:sz="0" w:space="0" w:color="auto"/>
          </w:divBdr>
        </w:div>
        <w:div w:id="1379090972">
          <w:marLeft w:val="640"/>
          <w:marRight w:val="0"/>
          <w:marTop w:val="0"/>
          <w:marBottom w:val="0"/>
          <w:divBdr>
            <w:top w:val="none" w:sz="0" w:space="0" w:color="auto"/>
            <w:left w:val="none" w:sz="0" w:space="0" w:color="auto"/>
            <w:bottom w:val="none" w:sz="0" w:space="0" w:color="auto"/>
            <w:right w:val="none" w:sz="0" w:space="0" w:color="auto"/>
          </w:divBdr>
        </w:div>
        <w:div w:id="1380671393">
          <w:marLeft w:val="640"/>
          <w:marRight w:val="0"/>
          <w:marTop w:val="0"/>
          <w:marBottom w:val="0"/>
          <w:divBdr>
            <w:top w:val="none" w:sz="0" w:space="0" w:color="auto"/>
            <w:left w:val="none" w:sz="0" w:space="0" w:color="auto"/>
            <w:bottom w:val="none" w:sz="0" w:space="0" w:color="auto"/>
            <w:right w:val="none" w:sz="0" w:space="0" w:color="auto"/>
          </w:divBdr>
        </w:div>
        <w:div w:id="1385790577">
          <w:marLeft w:val="640"/>
          <w:marRight w:val="0"/>
          <w:marTop w:val="0"/>
          <w:marBottom w:val="0"/>
          <w:divBdr>
            <w:top w:val="none" w:sz="0" w:space="0" w:color="auto"/>
            <w:left w:val="none" w:sz="0" w:space="0" w:color="auto"/>
            <w:bottom w:val="none" w:sz="0" w:space="0" w:color="auto"/>
            <w:right w:val="none" w:sz="0" w:space="0" w:color="auto"/>
          </w:divBdr>
        </w:div>
        <w:div w:id="1423186445">
          <w:marLeft w:val="640"/>
          <w:marRight w:val="0"/>
          <w:marTop w:val="0"/>
          <w:marBottom w:val="0"/>
          <w:divBdr>
            <w:top w:val="none" w:sz="0" w:space="0" w:color="auto"/>
            <w:left w:val="none" w:sz="0" w:space="0" w:color="auto"/>
            <w:bottom w:val="none" w:sz="0" w:space="0" w:color="auto"/>
            <w:right w:val="none" w:sz="0" w:space="0" w:color="auto"/>
          </w:divBdr>
        </w:div>
        <w:div w:id="1441102068">
          <w:marLeft w:val="640"/>
          <w:marRight w:val="0"/>
          <w:marTop w:val="0"/>
          <w:marBottom w:val="0"/>
          <w:divBdr>
            <w:top w:val="none" w:sz="0" w:space="0" w:color="auto"/>
            <w:left w:val="none" w:sz="0" w:space="0" w:color="auto"/>
            <w:bottom w:val="none" w:sz="0" w:space="0" w:color="auto"/>
            <w:right w:val="none" w:sz="0" w:space="0" w:color="auto"/>
          </w:divBdr>
        </w:div>
        <w:div w:id="1522891760">
          <w:marLeft w:val="640"/>
          <w:marRight w:val="0"/>
          <w:marTop w:val="0"/>
          <w:marBottom w:val="0"/>
          <w:divBdr>
            <w:top w:val="none" w:sz="0" w:space="0" w:color="auto"/>
            <w:left w:val="none" w:sz="0" w:space="0" w:color="auto"/>
            <w:bottom w:val="none" w:sz="0" w:space="0" w:color="auto"/>
            <w:right w:val="none" w:sz="0" w:space="0" w:color="auto"/>
          </w:divBdr>
        </w:div>
        <w:div w:id="1533105804">
          <w:marLeft w:val="640"/>
          <w:marRight w:val="0"/>
          <w:marTop w:val="0"/>
          <w:marBottom w:val="0"/>
          <w:divBdr>
            <w:top w:val="none" w:sz="0" w:space="0" w:color="auto"/>
            <w:left w:val="none" w:sz="0" w:space="0" w:color="auto"/>
            <w:bottom w:val="none" w:sz="0" w:space="0" w:color="auto"/>
            <w:right w:val="none" w:sz="0" w:space="0" w:color="auto"/>
          </w:divBdr>
        </w:div>
        <w:div w:id="1677882889">
          <w:marLeft w:val="640"/>
          <w:marRight w:val="0"/>
          <w:marTop w:val="0"/>
          <w:marBottom w:val="0"/>
          <w:divBdr>
            <w:top w:val="none" w:sz="0" w:space="0" w:color="auto"/>
            <w:left w:val="none" w:sz="0" w:space="0" w:color="auto"/>
            <w:bottom w:val="none" w:sz="0" w:space="0" w:color="auto"/>
            <w:right w:val="none" w:sz="0" w:space="0" w:color="auto"/>
          </w:divBdr>
        </w:div>
        <w:div w:id="1718358037">
          <w:marLeft w:val="640"/>
          <w:marRight w:val="0"/>
          <w:marTop w:val="0"/>
          <w:marBottom w:val="0"/>
          <w:divBdr>
            <w:top w:val="none" w:sz="0" w:space="0" w:color="auto"/>
            <w:left w:val="none" w:sz="0" w:space="0" w:color="auto"/>
            <w:bottom w:val="none" w:sz="0" w:space="0" w:color="auto"/>
            <w:right w:val="none" w:sz="0" w:space="0" w:color="auto"/>
          </w:divBdr>
        </w:div>
        <w:div w:id="1886404647">
          <w:marLeft w:val="640"/>
          <w:marRight w:val="0"/>
          <w:marTop w:val="0"/>
          <w:marBottom w:val="0"/>
          <w:divBdr>
            <w:top w:val="none" w:sz="0" w:space="0" w:color="auto"/>
            <w:left w:val="none" w:sz="0" w:space="0" w:color="auto"/>
            <w:bottom w:val="none" w:sz="0" w:space="0" w:color="auto"/>
            <w:right w:val="none" w:sz="0" w:space="0" w:color="auto"/>
          </w:divBdr>
        </w:div>
        <w:div w:id="2021422782">
          <w:marLeft w:val="640"/>
          <w:marRight w:val="0"/>
          <w:marTop w:val="0"/>
          <w:marBottom w:val="0"/>
          <w:divBdr>
            <w:top w:val="none" w:sz="0" w:space="0" w:color="auto"/>
            <w:left w:val="none" w:sz="0" w:space="0" w:color="auto"/>
            <w:bottom w:val="none" w:sz="0" w:space="0" w:color="auto"/>
            <w:right w:val="none" w:sz="0" w:space="0" w:color="auto"/>
          </w:divBdr>
        </w:div>
      </w:divsChild>
    </w:div>
    <w:div w:id="1911649378">
      <w:marLeft w:val="640"/>
      <w:marRight w:val="0"/>
      <w:marTop w:val="0"/>
      <w:marBottom w:val="0"/>
      <w:divBdr>
        <w:top w:val="none" w:sz="0" w:space="0" w:color="auto"/>
        <w:left w:val="none" w:sz="0" w:space="0" w:color="auto"/>
        <w:bottom w:val="none" w:sz="0" w:space="0" w:color="auto"/>
        <w:right w:val="none" w:sz="0" w:space="0" w:color="auto"/>
      </w:divBdr>
    </w:div>
    <w:div w:id="1912503082">
      <w:marLeft w:val="640"/>
      <w:marRight w:val="0"/>
      <w:marTop w:val="0"/>
      <w:marBottom w:val="0"/>
      <w:divBdr>
        <w:top w:val="none" w:sz="0" w:space="0" w:color="auto"/>
        <w:left w:val="none" w:sz="0" w:space="0" w:color="auto"/>
        <w:bottom w:val="none" w:sz="0" w:space="0" w:color="auto"/>
        <w:right w:val="none" w:sz="0" w:space="0" w:color="auto"/>
      </w:divBdr>
    </w:div>
    <w:div w:id="1912957577">
      <w:bodyDiv w:val="1"/>
      <w:marLeft w:val="0"/>
      <w:marRight w:val="0"/>
      <w:marTop w:val="0"/>
      <w:marBottom w:val="0"/>
      <w:divBdr>
        <w:top w:val="none" w:sz="0" w:space="0" w:color="auto"/>
        <w:left w:val="none" w:sz="0" w:space="0" w:color="auto"/>
        <w:bottom w:val="none" w:sz="0" w:space="0" w:color="auto"/>
        <w:right w:val="none" w:sz="0" w:space="0" w:color="auto"/>
      </w:divBdr>
      <w:divsChild>
        <w:div w:id="13046038">
          <w:marLeft w:val="640"/>
          <w:marRight w:val="0"/>
          <w:marTop w:val="0"/>
          <w:marBottom w:val="0"/>
          <w:divBdr>
            <w:top w:val="none" w:sz="0" w:space="0" w:color="auto"/>
            <w:left w:val="none" w:sz="0" w:space="0" w:color="auto"/>
            <w:bottom w:val="none" w:sz="0" w:space="0" w:color="auto"/>
            <w:right w:val="none" w:sz="0" w:space="0" w:color="auto"/>
          </w:divBdr>
        </w:div>
        <w:div w:id="78255380">
          <w:marLeft w:val="640"/>
          <w:marRight w:val="0"/>
          <w:marTop w:val="0"/>
          <w:marBottom w:val="0"/>
          <w:divBdr>
            <w:top w:val="none" w:sz="0" w:space="0" w:color="auto"/>
            <w:left w:val="none" w:sz="0" w:space="0" w:color="auto"/>
            <w:bottom w:val="none" w:sz="0" w:space="0" w:color="auto"/>
            <w:right w:val="none" w:sz="0" w:space="0" w:color="auto"/>
          </w:divBdr>
        </w:div>
        <w:div w:id="83310925">
          <w:marLeft w:val="640"/>
          <w:marRight w:val="0"/>
          <w:marTop w:val="0"/>
          <w:marBottom w:val="0"/>
          <w:divBdr>
            <w:top w:val="none" w:sz="0" w:space="0" w:color="auto"/>
            <w:left w:val="none" w:sz="0" w:space="0" w:color="auto"/>
            <w:bottom w:val="none" w:sz="0" w:space="0" w:color="auto"/>
            <w:right w:val="none" w:sz="0" w:space="0" w:color="auto"/>
          </w:divBdr>
        </w:div>
        <w:div w:id="85733178">
          <w:marLeft w:val="640"/>
          <w:marRight w:val="0"/>
          <w:marTop w:val="0"/>
          <w:marBottom w:val="0"/>
          <w:divBdr>
            <w:top w:val="none" w:sz="0" w:space="0" w:color="auto"/>
            <w:left w:val="none" w:sz="0" w:space="0" w:color="auto"/>
            <w:bottom w:val="none" w:sz="0" w:space="0" w:color="auto"/>
            <w:right w:val="none" w:sz="0" w:space="0" w:color="auto"/>
          </w:divBdr>
        </w:div>
        <w:div w:id="116340684">
          <w:marLeft w:val="640"/>
          <w:marRight w:val="0"/>
          <w:marTop w:val="0"/>
          <w:marBottom w:val="0"/>
          <w:divBdr>
            <w:top w:val="none" w:sz="0" w:space="0" w:color="auto"/>
            <w:left w:val="none" w:sz="0" w:space="0" w:color="auto"/>
            <w:bottom w:val="none" w:sz="0" w:space="0" w:color="auto"/>
            <w:right w:val="none" w:sz="0" w:space="0" w:color="auto"/>
          </w:divBdr>
        </w:div>
        <w:div w:id="148711125">
          <w:marLeft w:val="640"/>
          <w:marRight w:val="0"/>
          <w:marTop w:val="0"/>
          <w:marBottom w:val="0"/>
          <w:divBdr>
            <w:top w:val="none" w:sz="0" w:space="0" w:color="auto"/>
            <w:left w:val="none" w:sz="0" w:space="0" w:color="auto"/>
            <w:bottom w:val="none" w:sz="0" w:space="0" w:color="auto"/>
            <w:right w:val="none" w:sz="0" w:space="0" w:color="auto"/>
          </w:divBdr>
        </w:div>
        <w:div w:id="265970436">
          <w:marLeft w:val="640"/>
          <w:marRight w:val="0"/>
          <w:marTop w:val="0"/>
          <w:marBottom w:val="0"/>
          <w:divBdr>
            <w:top w:val="none" w:sz="0" w:space="0" w:color="auto"/>
            <w:left w:val="none" w:sz="0" w:space="0" w:color="auto"/>
            <w:bottom w:val="none" w:sz="0" w:space="0" w:color="auto"/>
            <w:right w:val="none" w:sz="0" w:space="0" w:color="auto"/>
          </w:divBdr>
        </w:div>
        <w:div w:id="305092860">
          <w:marLeft w:val="640"/>
          <w:marRight w:val="0"/>
          <w:marTop w:val="0"/>
          <w:marBottom w:val="0"/>
          <w:divBdr>
            <w:top w:val="none" w:sz="0" w:space="0" w:color="auto"/>
            <w:left w:val="none" w:sz="0" w:space="0" w:color="auto"/>
            <w:bottom w:val="none" w:sz="0" w:space="0" w:color="auto"/>
            <w:right w:val="none" w:sz="0" w:space="0" w:color="auto"/>
          </w:divBdr>
        </w:div>
        <w:div w:id="310140883">
          <w:marLeft w:val="640"/>
          <w:marRight w:val="0"/>
          <w:marTop w:val="0"/>
          <w:marBottom w:val="0"/>
          <w:divBdr>
            <w:top w:val="none" w:sz="0" w:space="0" w:color="auto"/>
            <w:left w:val="none" w:sz="0" w:space="0" w:color="auto"/>
            <w:bottom w:val="none" w:sz="0" w:space="0" w:color="auto"/>
            <w:right w:val="none" w:sz="0" w:space="0" w:color="auto"/>
          </w:divBdr>
        </w:div>
        <w:div w:id="349255963">
          <w:marLeft w:val="640"/>
          <w:marRight w:val="0"/>
          <w:marTop w:val="0"/>
          <w:marBottom w:val="0"/>
          <w:divBdr>
            <w:top w:val="none" w:sz="0" w:space="0" w:color="auto"/>
            <w:left w:val="none" w:sz="0" w:space="0" w:color="auto"/>
            <w:bottom w:val="none" w:sz="0" w:space="0" w:color="auto"/>
            <w:right w:val="none" w:sz="0" w:space="0" w:color="auto"/>
          </w:divBdr>
        </w:div>
        <w:div w:id="394933273">
          <w:marLeft w:val="640"/>
          <w:marRight w:val="0"/>
          <w:marTop w:val="0"/>
          <w:marBottom w:val="0"/>
          <w:divBdr>
            <w:top w:val="none" w:sz="0" w:space="0" w:color="auto"/>
            <w:left w:val="none" w:sz="0" w:space="0" w:color="auto"/>
            <w:bottom w:val="none" w:sz="0" w:space="0" w:color="auto"/>
            <w:right w:val="none" w:sz="0" w:space="0" w:color="auto"/>
          </w:divBdr>
        </w:div>
        <w:div w:id="398867259">
          <w:marLeft w:val="640"/>
          <w:marRight w:val="0"/>
          <w:marTop w:val="0"/>
          <w:marBottom w:val="0"/>
          <w:divBdr>
            <w:top w:val="none" w:sz="0" w:space="0" w:color="auto"/>
            <w:left w:val="none" w:sz="0" w:space="0" w:color="auto"/>
            <w:bottom w:val="none" w:sz="0" w:space="0" w:color="auto"/>
            <w:right w:val="none" w:sz="0" w:space="0" w:color="auto"/>
          </w:divBdr>
        </w:div>
        <w:div w:id="482627971">
          <w:marLeft w:val="640"/>
          <w:marRight w:val="0"/>
          <w:marTop w:val="0"/>
          <w:marBottom w:val="0"/>
          <w:divBdr>
            <w:top w:val="none" w:sz="0" w:space="0" w:color="auto"/>
            <w:left w:val="none" w:sz="0" w:space="0" w:color="auto"/>
            <w:bottom w:val="none" w:sz="0" w:space="0" w:color="auto"/>
            <w:right w:val="none" w:sz="0" w:space="0" w:color="auto"/>
          </w:divBdr>
        </w:div>
        <w:div w:id="564923718">
          <w:marLeft w:val="640"/>
          <w:marRight w:val="0"/>
          <w:marTop w:val="0"/>
          <w:marBottom w:val="0"/>
          <w:divBdr>
            <w:top w:val="none" w:sz="0" w:space="0" w:color="auto"/>
            <w:left w:val="none" w:sz="0" w:space="0" w:color="auto"/>
            <w:bottom w:val="none" w:sz="0" w:space="0" w:color="auto"/>
            <w:right w:val="none" w:sz="0" w:space="0" w:color="auto"/>
          </w:divBdr>
        </w:div>
        <w:div w:id="616639291">
          <w:marLeft w:val="640"/>
          <w:marRight w:val="0"/>
          <w:marTop w:val="0"/>
          <w:marBottom w:val="0"/>
          <w:divBdr>
            <w:top w:val="none" w:sz="0" w:space="0" w:color="auto"/>
            <w:left w:val="none" w:sz="0" w:space="0" w:color="auto"/>
            <w:bottom w:val="none" w:sz="0" w:space="0" w:color="auto"/>
            <w:right w:val="none" w:sz="0" w:space="0" w:color="auto"/>
          </w:divBdr>
        </w:div>
        <w:div w:id="676690136">
          <w:marLeft w:val="640"/>
          <w:marRight w:val="0"/>
          <w:marTop w:val="0"/>
          <w:marBottom w:val="0"/>
          <w:divBdr>
            <w:top w:val="none" w:sz="0" w:space="0" w:color="auto"/>
            <w:left w:val="none" w:sz="0" w:space="0" w:color="auto"/>
            <w:bottom w:val="none" w:sz="0" w:space="0" w:color="auto"/>
            <w:right w:val="none" w:sz="0" w:space="0" w:color="auto"/>
          </w:divBdr>
        </w:div>
        <w:div w:id="766199117">
          <w:marLeft w:val="640"/>
          <w:marRight w:val="0"/>
          <w:marTop w:val="0"/>
          <w:marBottom w:val="0"/>
          <w:divBdr>
            <w:top w:val="none" w:sz="0" w:space="0" w:color="auto"/>
            <w:left w:val="none" w:sz="0" w:space="0" w:color="auto"/>
            <w:bottom w:val="none" w:sz="0" w:space="0" w:color="auto"/>
            <w:right w:val="none" w:sz="0" w:space="0" w:color="auto"/>
          </w:divBdr>
        </w:div>
        <w:div w:id="810638646">
          <w:marLeft w:val="640"/>
          <w:marRight w:val="0"/>
          <w:marTop w:val="0"/>
          <w:marBottom w:val="0"/>
          <w:divBdr>
            <w:top w:val="none" w:sz="0" w:space="0" w:color="auto"/>
            <w:left w:val="none" w:sz="0" w:space="0" w:color="auto"/>
            <w:bottom w:val="none" w:sz="0" w:space="0" w:color="auto"/>
            <w:right w:val="none" w:sz="0" w:space="0" w:color="auto"/>
          </w:divBdr>
        </w:div>
        <w:div w:id="863905394">
          <w:marLeft w:val="640"/>
          <w:marRight w:val="0"/>
          <w:marTop w:val="0"/>
          <w:marBottom w:val="0"/>
          <w:divBdr>
            <w:top w:val="none" w:sz="0" w:space="0" w:color="auto"/>
            <w:left w:val="none" w:sz="0" w:space="0" w:color="auto"/>
            <w:bottom w:val="none" w:sz="0" w:space="0" w:color="auto"/>
            <w:right w:val="none" w:sz="0" w:space="0" w:color="auto"/>
          </w:divBdr>
        </w:div>
        <w:div w:id="919020949">
          <w:marLeft w:val="640"/>
          <w:marRight w:val="0"/>
          <w:marTop w:val="0"/>
          <w:marBottom w:val="0"/>
          <w:divBdr>
            <w:top w:val="none" w:sz="0" w:space="0" w:color="auto"/>
            <w:left w:val="none" w:sz="0" w:space="0" w:color="auto"/>
            <w:bottom w:val="none" w:sz="0" w:space="0" w:color="auto"/>
            <w:right w:val="none" w:sz="0" w:space="0" w:color="auto"/>
          </w:divBdr>
        </w:div>
        <w:div w:id="940071758">
          <w:marLeft w:val="640"/>
          <w:marRight w:val="0"/>
          <w:marTop w:val="0"/>
          <w:marBottom w:val="0"/>
          <w:divBdr>
            <w:top w:val="none" w:sz="0" w:space="0" w:color="auto"/>
            <w:left w:val="none" w:sz="0" w:space="0" w:color="auto"/>
            <w:bottom w:val="none" w:sz="0" w:space="0" w:color="auto"/>
            <w:right w:val="none" w:sz="0" w:space="0" w:color="auto"/>
          </w:divBdr>
        </w:div>
        <w:div w:id="974261986">
          <w:marLeft w:val="640"/>
          <w:marRight w:val="0"/>
          <w:marTop w:val="0"/>
          <w:marBottom w:val="0"/>
          <w:divBdr>
            <w:top w:val="none" w:sz="0" w:space="0" w:color="auto"/>
            <w:left w:val="none" w:sz="0" w:space="0" w:color="auto"/>
            <w:bottom w:val="none" w:sz="0" w:space="0" w:color="auto"/>
            <w:right w:val="none" w:sz="0" w:space="0" w:color="auto"/>
          </w:divBdr>
        </w:div>
        <w:div w:id="1022901491">
          <w:marLeft w:val="640"/>
          <w:marRight w:val="0"/>
          <w:marTop w:val="0"/>
          <w:marBottom w:val="0"/>
          <w:divBdr>
            <w:top w:val="none" w:sz="0" w:space="0" w:color="auto"/>
            <w:left w:val="none" w:sz="0" w:space="0" w:color="auto"/>
            <w:bottom w:val="none" w:sz="0" w:space="0" w:color="auto"/>
            <w:right w:val="none" w:sz="0" w:space="0" w:color="auto"/>
          </w:divBdr>
        </w:div>
        <w:div w:id="1138106187">
          <w:marLeft w:val="640"/>
          <w:marRight w:val="0"/>
          <w:marTop w:val="0"/>
          <w:marBottom w:val="0"/>
          <w:divBdr>
            <w:top w:val="none" w:sz="0" w:space="0" w:color="auto"/>
            <w:left w:val="none" w:sz="0" w:space="0" w:color="auto"/>
            <w:bottom w:val="none" w:sz="0" w:space="0" w:color="auto"/>
            <w:right w:val="none" w:sz="0" w:space="0" w:color="auto"/>
          </w:divBdr>
        </w:div>
        <w:div w:id="1148404332">
          <w:marLeft w:val="640"/>
          <w:marRight w:val="0"/>
          <w:marTop w:val="0"/>
          <w:marBottom w:val="0"/>
          <w:divBdr>
            <w:top w:val="none" w:sz="0" w:space="0" w:color="auto"/>
            <w:left w:val="none" w:sz="0" w:space="0" w:color="auto"/>
            <w:bottom w:val="none" w:sz="0" w:space="0" w:color="auto"/>
            <w:right w:val="none" w:sz="0" w:space="0" w:color="auto"/>
          </w:divBdr>
        </w:div>
        <w:div w:id="1165586832">
          <w:marLeft w:val="640"/>
          <w:marRight w:val="0"/>
          <w:marTop w:val="0"/>
          <w:marBottom w:val="0"/>
          <w:divBdr>
            <w:top w:val="none" w:sz="0" w:space="0" w:color="auto"/>
            <w:left w:val="none" w:sz="0" w:space="0" w:color="auto"/>
            <w:bottom w:val="none" w:sz="0" w:space="0" w:color="auto"/>
            <w:right w:val="none" w:sz="0" w:space="0" w:color="auto"/>
          </w:divBdr>
        </w:div>
        <w:div w:id="1196771776">
          <w:marLeft w:val="640"/>
          <w:marRight w:val="0"/>
          <w:marTop w:val="0"/>
          <w:marBottom w:val="0"/>
          <w:divBdr>
            <w:top w:val="none" w:sz="0" w:space="0" w:color="auto"/>
            <w:left w:val="none" w:sz="0" w:space="0" w:color="auto"/>
            <w:bottom w:val="none" w:sz="0" w:space="0" w:color="auto"/>
            <w:right w:val="none" w:sz="0" w:space="0" w:color="auto"/>
          </w:divBdr>
        </w:div>
        <w:div w:id="1207596874">
          <w:marLeft w:val="640"/>
          <w:marRight w:val="0"/>
          <w:marTop w:val="0"/>
          <w:marBottom w:val="0"/>
          <w:divBdr>
            <w:top w:val="none" w:sz="0" w:space="0" w:color="auto"/>
            <w:left w:val="none" w:sz="0" w:space="0" w:color="auto"/>
            <w:bottom w:val="none" w:sz="0" w:space="0" w:color="auto"/>
            <w:right w:val="none" w:sz="0" w:space="0" w:color="auto"/>
          </w:divBdr>
        </w:div>
        <w:div w:id="1284263351">
          <w:marLeft w:val="640"/>
          <w:marRight w:val="0"/>
          <w:marTop w:val="0"/>
          <w:marBottom w:val="0"/>
          <w:divBdr>
            <w:top w:val="none" w:sz="0" w:space="0" w:color="auto"/>
            <w:left w:val="none" w:sz="0" w:space="0" w:color="auto"/>
            <w:bottom w:val="none" w:sz="0" w:space="0" w:color="auto"/>
            <w:right w:val="none" w:sz="0" w:space="0" w:color="auto"/>
          </w:divBdr>
        </w:div>
        <w:div w:id="1401362329">
          <w:marLeft w:val="640"/>
          <w:marRight w:val="0"/>
          <w:marTop w:val="0"/>
          <w:marBottom w:val="0"/>
          <w:divBdr>
            <w:top w:val="none" w:sz="0" w:space="0" w:color="auto"/>
            <w:left w:val="none" w:sz="0" w:space="0" w:color="auto"/>
            <w:bottom w:val="none" w:sz="0" w:space="0" w:color="auto"/>
            <w:right w:val="none" w:sz="0" w:space="0" w:color="auto"/>
          </w:divBdr>
        </w:div>
        <w:div w:id="1444226033">
          <w:marLeft w:val="640"/>
          <w:marRight w:val="0"/>
          <w:marTop w:val="0"/>
          <w:marBottom w:val="0"/>
          <w:divBdr>
            <w:top w:val="none" w:sz="0" w:space="0" w:color="auto"/>
            <w:left w:val="none" w:sz="0" w:space="0" w:color="auto"/>
            <w:bottom w:val="none" w:sz="0" w:space="0" w:color="auto"/>
            <w:right w:val="none" w:sz="0" w:space="0" w:color="auto"/>
          </w:divBdr>
        </w:div>
        <w:div w:id="1536699960">
          <w:marLeft w:val="640"/>
          <w:marRight w:val="0"/>
          <w:marTop w:val="0"/>
          <w:marBottom w:val="0"/>
          <w:divBdr>
            <w:top w:val="none" w:sz="0" w:space="0" w:color="auto"/>
            <w:left w:val="none" w:sz="0" w:space="0" w:color="auto"/>
            <w:bottom w:val="none" w:sz="0" w:space="0" w:color="auto"/>
            <w:right w:val="none" w:sz="0" w:space="0" w:color="auto"/>
          </w:divBdr>
        </w:div>
        <w:div w:id="1555578016">
          <w:marLeft w:val="640"/>
          <w:marRight w:val="0"/>
          <w:marTop w:val="0"/>
          <w:marBottom w:val="0"/>
          <w:divBdr>
            <w:top w:val="none" w:sz="0" w:space="0" w:color="auto"/>
            <w:left w:val="none" w:sz="0" w:space="0" w:color="auto"/>
            <w:bottom w:val="none" w:sz="0" w:space="0" w:color="auto"/>
            <w:right w:val="none" w:sz="0" w:space="0" w:color="auto"/>
          </w:divBdr>
        </w:div>
        <w:div w:id="1619264369">
          <w:marLeft w:val="640"/>
          <w:marRight w:val="0"/>
          <w:marTop w:val="0"/>
          <w:marBottom w:val="0"/>
          <w:divBdr>
            <w:top w:val="none" w:sz="0" w:space="0" w:color="auto"/>
            <w:left w:val="none" w:sz="0" w:space="0" w:color="auto"/>
            <w:bottom w:val="none" w:sz="0" w:space="0" w:color="auto"/>
            <w:right w:val="none" w:sz="0" w:space="0" w:color="auto"/>
          </w:divBdr>
        </w:div>
        <w:div w:id="1713336102">
          <w:marLeft w:val="640"/>
          <w:marRight w:val="0"/>
          <w:marTop w:val="0"/>
          <w:marBottom w:val="0"/>
          <w:divBdr>
            <w:top w:val="none" w:sz="0" w:space="0" w:color="auto"/>
            <w:left w:val="none" w:sz="0" w:space="0" w:color="auto"/>
            <w:bottom w:val="none" w:sz="0" w:space="0" w:color="auto"/>
            <w:right w:val="none" w:sz="0" w:space="0" w:color="auto"/>
          </w:divBdr>
        </w:div>
        <w:div w:id="1748576750">
          <w:marLeft w:val="640"/>
          <w:marRight w:val="0"/>
          <w:marTop w:val="0"/>
          <w:marBottom w:val="0"/>
          <w:divBdr>
            <w:top w:val="none" w:sz="0" w:space="0" w:color="auto"/>
            <w:left w:val="none" w:sz="0" w:space="0" w:color="auto"/>
            <w:bottom w:val="none" w:sz="0" w:space="0" w:color="auto"/>
            <w:right w:val="none" w:sz="0" w:space="0" w:color="auto"/>
          </w:divBdr>
        </w:div>
        <w:div w:id="1780711398">
          <w:marLeft w:val="640"/>
          <w:marRight w:val="0"/>
          <w:marTop w:val="0"/>
          <w:marBottom w:val="0"/>
          <w:divBdr>
            <w:top w:val="none" w:sz="0" w:space="0" w:color="auto"/>
            <w:left w:val="none" w:sz="0" w:space="0" w:color="auto"/>
            <w:bottom w:val="none" w:sz="0" w:space="0" w:color="auto"/>
            <w:right w:val="none" w:sz="0" w:space="0" w:color="auto"/>
          </w:divBdr>
        </w:div>
        <w:div w:id="1781140137">
          <w:marLeft w:val="640"/>
          <w:marRight w:val="0"/>
          <w:marTop w:val="0"/>
          <w:marBottom w:val="0"/>
          <w:divBdr>
            <w:top w:val="none" w:sz="0" w:space="0" w:color="auto"/>
            <w:left w:val="none" w:sz="0" w:space="0" w:color="auto"/>
            <w:bottom w:val="none" w:sz="0" w:space="0" w:color="auto"/>
            <w:right w:val="none" w:sz="0" w:space="0" w:color="auto"/>
          </w:divBdr>
        </w:div>
        <w:div w:id="1903176230">
          <w:marLeft w:val="640"/>
          <w:marRight w:val="0"/>
          <w:marTop w:val="0"/>
          <w:marBottom w:val="0"/>
          <w:divBdr>
            <w:top w:val="none" w:sz="0" w:space="0" w:color="auto"/>
            <w:left w:val="none" w:sz="0" w:space="0" w:color="auto"/>
            <w:bottom w:val="none" w:sz="0" w:space="0" w:color="auto"/>
            <w:right w:val="none" w:sz="0" w:space="0" w:color="auto"/>
          </w:divBdr>
        </w:div>
        <w:div w:id="2003973198">
          <w:marLeft w:val="640"/>
          <w:marRight w:val="0"/>
          <w:marTop w:val="0"/>
          <w:marBottom w:val="0"/>
          <w:divBdr>
            <w:top w:val="none" w:sz="0" w:space="0" w:color="auto"/>
            <w:left w:val="none" w:sz="0" w:space="0" w:color="auto"/>
            <w:bottom w:val="none" w:sz="0" w:space="0" w:color="auto"/>
            <w:right w:val="none" w:sz="0" w:space="0" w:color="auto"/>
          </w:divBdr>
        </w:div>
        <w:div w:id="2032148942">
          <w:marLeft w:val="640"/>
          <w:marRight w:val="0"/>
          <w:marTop w:val="0"/>
          <w:marBottom w:val="0"/>
          <w:divBdr>
            <w:top w:val="none" w:sz="0" w:space="0" w:color="auto"/>
            <w:left w:val="none" w:sz="0" w:space="0" w:color="auto"/>
            <w:bottom w:val="none" w:sz="0" w:space="0" w:color="auto"/>
            <w:right w:val="none" w:sz="0" w:space="0" w:color="auto"/>
          </w:divBdr>
        </w:div>
        <w:div w:id="2078552505">
          <w:marLeft w:val="640"/>
          <w:marRight w:val="0"/>
          <w:marTop w:val="0"/>
          <w:marBottom w:val="0"/>
          <w:divBdr>
            <w:top w:val="none" w:sz="0" w:space="0" w:color="auto"/>
            <w:left w:val="none" w:sz="0" w:space="0" w:color="auto"/>
            <w:bottom w:val="none" w:sz="0" w:space="0" w:color="auto"/>
            <w:right w:val="none" w:sz="0" w:space="0" w:color="auto"/>
          </w:divBdr>
        </w:div>
        <w:div w:id="2099789132">
          <w:marLeft w:val="640"/>
          <w:marRight w:val="0"/>
          <w:marTop w:val="0"/>
          <w:marBottom w:val="0"/>
          <w:divBdr>
            <w:top w:val="none" w:sz="0" w:space="0" w:color="auto"/>
            <w:left w:val="none" w:sz="0" w:space="0" w:color="auto"/>
            <w:bottom w:val="none" w:sz="0" w:space="0" w:color="auto"/>
            <w:right w:val="none" w:sz="0" w:space="0" w:color="auto"/>
          </w:divBdr>
        </w:div>
      </w:divsChild>
    </w:div>
    <w:div w:id="1913077006">
      <w:marLeft w:val="640"/>
      <w:marRight w:val="0"/>
      <w:marTop w:val="0"/>
      <w:marBottom w:val="0"/>
      <w:divBdr>
        <w:top w:val="none" w:sz="0" w:space="0" w:color="auto"/>
        <w:left w:val="none" w:sz="0" w:space="0" w:color="auto"/>
        <w:bottom w:val="none" w:sz="0" w:space="0" w:color="auto"/>
        <w:right w:val="none" w:sz="0" w:space="0" w:color="auto"/>
      </w:divBdr>
    </w:div>
    <w:div w:id="1913811924">
      <w:marLeft w:val="640"/>
      <w:marRight w:val="0"/>
      <w:marTop w:val="0"/>
      <w:marBottom w:val="0"/>
      <w:divBdr>
        <w:top w:val="none" w:sz="0" w:space="0" w:color="auto"/>
        <w:left w:val="none" w:sz="0" w:space="0" w:color="auto"/>
        <w:bottom w:val="none" w:sz="0" w:space="0" w:color="auto"/>
        <w:right w:val="none" w:sz="0" w:space="0" w:color="auto"/>
      </w:divBdr>
    </w:div>
    <w:div w:id="1914046439">
      <w:bodyDiv w:val="1"/>
      <w:marLeft w:val="0"/>
      <w:marRight w:val="0"/>
      <w:marTop w:val="0"/>
      <w:marBottom w:val="0"/>
      <w:divBdr>
        <w:top w:val="none" w:sz="0" w:space="0" w:color="auto"/>
        <w:left w:val="none" w:sz="0" w:space="0" w:color="auto"/>
        <w:bottom w:val="none" w:sz="0" w:space="0" w:color="auto"/>
        <w:right w:val="none" w:sz="0" w:space="0" w:color="auto"/>
      </w:divBdr>
      <w:divsChild>
        <w:div w:id="192887662">
          <w:marLeft w:val="640"/>
          <w:marRight w:val="0"/>
          <w:marTop w:val="0"/>
          <w:marBottom w:val="0"/>
          <w:divBdr>
            <w:top w:val="none" w:sz="0" w:space="0" w:color="auto"/>
            <w:left w:val="none" w:sz="0" w:space="0" w:color="auto"/>
            <w:bottom w:val="none" w:sz="0" w:space="0" w:color="auto"/>
            <w:right w:val="none" w:sz="0" w:space="0" w:color="auto"/>
          </w:divBdr>
        </w:div>
        <w:div w:id="1029601499">
          <w:marLeft w:val="640"/>
          <w:marRight w:val="0"/>
          <w:marTop w:val="0"/>
          <w:marBottom w:val="0"/>
          <w:divBdr>
            <w:top w:val="none" w:sz="0" w:space="0" w:color="auto"/>
            <w:left w:val="none" w:sz="0" w:space="0" w:color="auto"/>
            <w:bottom w:val="none" w:sz="0" w:space="0" w:color="auto"/>
            <w:right w:val="none" w:sz="0" w:space="0" w:color="auto"/>
          </w:divBdr>
        </w:div>
        <w:div w:id="59989425">
          <w:marLeft w:val="640"/>
          <w:marRight w:val="0"/>
          <w:marTop w:val="0"/>
          <w:marBottom w:val="0"/>
          <w:divBdr>
            <w:top w:val="none" w:sz="0" w:space="0" w:color="auto"/>
            <w:left w:val="none" w:sz="0" w:space="0" w:color="auto"/>
            <w:bottom w:val="none" w:sz="0" w:space="0" w:color="auto"/>
            <w:right w:val="none" w:sz="0" w:space="0" w:color="auto"/>
          </w:divBdr>
        </w:div>
        <w:div w:id="1705058103">
          <w:marLeft w:val="640"/>
          <w:marRight w:val="0"/>
          <w:marTop w:val="0"/>
          <w:marBottom w:val="0"/>
          <w:divBdr>
            <w:top w:val="none" w:sz="0" w:space="0" w:color="auto"/>
            <w:left w:val="none" w:sz="0" w:space="0" w:color="auto"/>
            <w:bottom w:val="none" w:sz="0" w:space="0" w:color="auto"/>
            <w:right w:val="none" w:sz="0" w:space="0" w:color="auto"/>
          </w:divBdr>
        </w:div>
        <w:div w:id="1386947060">
          <w:marLeft w:val="640"/>
          <w:marRight w:val="0"/>
          <w:marTop w:val="0"/>
          <w:marBottom w:val="0"/>
          <w:divBdr>
            <w:top w:val="none" w:sz="0" w:space="0" w:color="auto"/>
            <w:left w:val="none" w:sz="0" w:space="0" w:color="auto"/>
            <w:bottom w:val="none" w:sz="0" w:space="0" w:color="auto"/>
            <w:right w:val="none" w:sz="0" w:space="0" w:color="auto"/>
          </w:divBdr>
        </w:div>
        <w:div w:id="1528641762">
          <w:marLeft w:val="640"/>
          <w:marRight w:val="0"/>
          <w:marTop w:val="0"/>
          <w:marBottom w:val="0"/>
          <w:divBdr>
            <w:top w:val="none" w:sz="0" w:space="0" w:color="auto"/>
            <w:left w:val="none" w:sz="0" w:space="0" w:color="auto"/>
            <w:bottom w:val="none" w:sz="0" w:space="0" w:color="auto"/>
            <w:right w:val="none" w:sz="0" w:space="0" w:color="auto"/>
          </w:divBdr>
        </w:div>
        <w:div w:id="2083482443">
          <w:marLeft w:val="640"/>
          <w:marRight w:val="0"/>
          <w:marTop w:val="0"/>
          <w:marBottom w:val="0"/>
          <w:divBdr>
            <w:top w:val="none" w:sz="0" w:space="0" w:color="auto"/>
            <w:left w:val="none" w:sz="0" w:space="0" w:color="auto"/>
            <w:bottom w:val="none" w:sz="0" w:space="0" w:color="auto"/>
            <w:right w:val="none" w:sz="0" w:space="0" w:color="auto"/>
          </w:divBdr>
        </w:div>
        <w:div w:id="807746958">
          <w:marLeft w:val="640"/>
          <w:marRight w:val="0"/>
          <w:marTop w:val="0"/>
          <w:marBottom w:val="0"/>
          <w:divBdr>
            <w:top w:val="none" w:sz="0" w:space="0" w:color="auto"/>
            <w:left w:val="none" w:sz="0" w:space="0" w:color="auto"/>
            <w:bottom w:val="none" w:sz="0" w:space="0" w:color="auto"/>
            <w:right w:val="none" w:sz="0" w:space="0" w:color="auto"/>
          </w:divBdr>
        </w:div>
        <w:div w:id="1387097990">
          <w:marLeft w:val="640"/>
          <w:marRight w:val="0"/>
          <w:marTop w:val="0"/>
          <w:marBottom w:val="0"/>
          <w:divBdr>
            <w:top w:val="none" w:sz="0" w:space="0" w:color="auto"/>
            <w:left w:val="none" w:sz="0" w:space="0" w:color="auto"/>
            <w:bottom w:val="none" w:sz="0" w:space="0" w:color="auto"/>
            <w:right w:val="none" w:sz="0" w:space="0" w:color="auto"/>
          </w:divBdr>
        </w:div>
        <w:div w:id="1575629286">
          <w:marLeft w:val="640"/>
          <w:marRight w:val="0"/>
          <w:marTop w:val="0"/>
          <w:marBottom w:val="0"/>
          <w:divBdr>
            <w:top w:val="none" w:sz="0" w:space="0" w:color="auto"/>
            <w:left w:val="none" w:sz="0" w:space="0" w:color="auto"/>
            <w:bottom w:val="none" w:sz="0" w:space="0" w:color="auto"/>
            <w:right w:val="none" w:sz="0" w:space="0" w:color="auto"/>
          </w:divBdr>
        </w:div>
        <w:div w:id="1432816741">
          <w:marLeft w:val="640"/>
          <w:marRight w:val="0"/>
          <w:marTop w:val="0"/>
          <w:marBottom w:val="0"/>
          <w:divBdr>
            <w:top w:val="none" w:sz="0" w:space="0" w:color="auto"/>
            <w:left w:val="none" w:sz="0" w:space="0" w:color="auto"/>
            <w:bottom w:val="none" w:sz="0" w:space="0" w:color="auto"/>
            <w:right w:val="none" w:sz="0" w:space="0" w:color="auto"/>
          </w:divBdr>
        </w:div>
        <w:div w:id="131363147">
          <w:marLeft w:val="640"/>
          <w:marRight w:val="0"/>
          <w:marTop w:val="0"/>
          <w:marBottom w:val="0"/>
          <w:divBdr>
            <w:top w:val="none" w:sz="0" w:space="0" w:color="auto"/>
            <w:left w:val="none" w:sz="0" w:space="0" w:color="auto"/>
            <w:bottom w:val="none" w:sz="0" w:space="0" w:color="auto"/>
            <w:right w:val="none" w:sz="0" w:space="0" w:color="auto"/>
          </w:divBdr>
        </w:div>
        <w:div w:id="1899436717">
          <w:marLeft w:val="640"/>
          <w:marRight w:val="0"/>
          <w:marTop w:val="0"/>
          <w:marBottom w:val="0"/>
          <w:divBdr>
            <w:top w:val="none" w:sz="0" w:space="0" w:color="auto"/>
            <w:left w:val="none" w:sz="0" w:space="0" w:color="auto"/>
            <w:bottom w:val="none" w:sz="0" w:space="0" w:color="auto"/>
            <w:right w:val="none" w:sz="0" w:space="0" w:color="auto"/>
          </w:divBdr>
        </w:div>
        <w:div w:id="1390955349">
          <w:marLeft w:val="640"/>
          <w:marRight w:val="0"/>
          <w:marTop w:val="0"/>
          <w:marBottom w:val="0"/>
          <w:divBdr>
            <w:top w:val="none" w:sz="0" w:space="0" w:color="auto"/>
            <w:left w:val="none" w:sz="0" w:space="0" w:color="auto"/>
            <w:bottom w:val="none" w:sz="0" w:space="0" w:color="auto"/>
            <w:right w:val="none" w:sz="0" w:space="0" w:color="auto"/>
          </w:divBdr>
        </w:div>
        <w:div w:id="1413314688">
          <w:marLeft w:val="640"/>
          <w:marRight w:val="0"/>
          <w:marTop w:val="0"/>
          <w:marBottom w:val="0"/>
          <w:divBdr>
            <w:top w:val="none" w:sz="0" w:space="0" w:color="auto"/>
            <w:left w:val="none" w:sz="0" w:space="0" w:color="auto"/>
            <w:bottom w:val="none" w:sz="0" w:space="0" w:color="auto"/>
            <w:right w:val="none" w:sz="0" w:space="0" w:color="auto"/>
          </w:divBdr>
        </w:div>
        <w:div w:id="1345744913">
          <w:marLeft w:val="640"/>
          <w:marRight w:val="0"/>
          <w:marTop w:val="0"/>
          <w:marBottom w:val="0"/>
          <w:divBdr>
            <w:top w:val="none" w:sz="0" w:space="0" w:color="auto"/>
            <w:left w:val="none" w:sz="0" w:space="0" w:color="auto"/>
            <w:bottom w:val="none" w:sz="0" w:space="0" w:color="auto"/>
            <w:right w:val="none" w:sz="0" w:space="0" w:color="auto"/>
          </w:divBdr>
        </w:div>
        <w:div w:id="228464875">
          <w:marLeft w:val="640"/>
          <w:marRight w:val="0"/>
          <w:marTop w:val="0"/>
          <w:marBottom w:val="0"/>
          <w:divBdr>
            <w:top w:val="none" w:sz="0" w:space="0" w:color="auto"/>
            <w:left w:val="none" w:sz="0" w:space="0" w:color="auto"/>
            <w:bottom w:val="none" w:sz="0" w:space="0" w:color="auto"/>
            <w:right w:val="none" w:sz="0" w:space="0" w:color="auto"/>
          </w:divBdr>
        </w:div>
        <w:div w:id="2130658519">
          <w:marLeft w:val="640"/>
          <w:marRight w:val="0"/>
          <w:marTop w:val="0"/>
          <w:marBottom w:val="0"/>
          <w:divBdr>
            <w:top w:val="none" w:sz="0" w:space="0" w:color="auto"/>
            <w:left w:val="none" w:sz="0" w:space="0" w:color="auto"/>
            <w:bottom w:val="none" w:sz="0" w:space="0" w:color="auto"/>
            <w:right w:val="none" w:sz="0" w:space="0" w:color="auto"/>
          </w:divBdr>
        </w:div>
        <w:div w:id="697589021">
          <w:marLeft w:val="640"/>
          <w:marRight w:val="0"/>
          <w:marTop w:val="0"/>
          <w:marBottom w:val="0"/>
          <w:divBdr>
            <w:top w:val="none" w:sz="0" w:space="0" w:color="auto"/>
            <w:left w:val="none" w:sz="0" w:space="0" w:color="auto"/>
            <w:bottom w:val="none" w:sz="0" w:space="0" w:color="auto"/>
            <w:right w:val="none" w:sz="0" w:space="0" w:color="auto"/>
          </w:divBdr>
        </w:div>
        <w:div w:id="1071658954">
          <w:marLeft w:val="640"/>
          <w:marRight w:val="0"/>
          <w:marTop w:val="0"/>
          <w:marBottom w:val="0"/>
          <w:divBdr>
            <w:top w:val="none" w:sz="0" w:space="0" w:color="auto"/>
            <w:left w:val="none" w:sz="0" w:space="0" w:color="auto"/>
            <w:bottom w:val="none" w:sz="0" w:space="0" w:color="auto"/>
            <w:right w:val="none" w:sz="0" w:space="0" w:color="auto"/>
          </w:divBdr>
        </w:div>
        <w:div w:id="1711567381">
          <w:marLeft w:val="640"/>
          <w:marRight w:val="0"/>
          <w:marTop w:val="0"/>
          <w:marBottom w:val="0"/>
          <w:divBdr>
            <w:top w:val="none" w:sz="0" w:space="0" w:color="auto"/>
            <w:left w:val="none" w:sz="0" w:space="0" w:color="auto"/>
            <w:bottom w:val="none" w:sz="0" w:space="0" w:color="auto"/>
            <w:right w:val="none" w:sz="0" w:space="0" w:color="auto"/>
          </w:divBdr>
        </w:div>
        <w:div w:id="777798693">
          <w:marLeft w:val="640"/>
          <w:marRight w:val="0"/>
          <w:marTop w:val="0"/>
          <w:marBottom w:val="0"/>
          <w:divBdr>
            <w:top w:val="none" w:sz="0" w:space="0" w:color="auto"/>
            <w:left w:val="none" w:sz="0" w:space="0" w:color="auto"/>
            <w:bottom w:val="none" w:sz="0" w:space="0" w:color="auto"/>
            <w:right w:val="none" w:sz="0" w:space="0" w:color="auto"/>
          </w:divBdr>
        </w:div>
        <w:div w:id="898593362">
          <w:marLeft w:val="640"/>
          <w:marRight w:val="0"/>
          <w:marTop w:val="0"/>
          <w:marBottom w:val="0"/>
          <w:divBdr>
            <w:top w:val="none" w:sz="0" w:space="0" w:color="auto"/>
            <w:left w:val="none" w:sz="0" w:space="0" w:color="auto"/>
            <w:bottom w:val="none" w:sz="0" w:space="0" w:color="auto"/>
            <w:right w:val="none" w:sz="0" w:space="0" w:color="auto"/>
          </w:divBdr>
        </w:div>
        <w:div w:id="1073429016">
          <w:marLeft w:val="640"/>
          <w:marRight w:val="0"/>
          <w:marTop w:val="0"/>
          <w:marBottom w:val="0"/>
          <w:divBdr>
            <w:top w:val="none" w:sz="0" w:space="0" w:color="auto"/>
            <w:left w:val="none" w:sz="0" w:space="0" w:color="auto"/>
            <w:bottom w:val="none" w:sz="0" w:space="0" w:color="auto"/>
            <w:right w:val="none" w:sz="0" w:space="0" w:color="auto"/>
          </w:divBdr>
        </w:div>
        <w:div w:id="753479038">
          <w:marLeft w:val="640"/>
          <w:marRight w:val="0"/>
          <w:marTop w:val="0"/>
          <w:marBottom w:val="0"/>
          <w:divBdr>
            <w:top w:val="none" w:sz="0" w:space="0" w:color="auto"/>
            <w:left w:val="none" w:sz="0" w:space="0" w:color="auto"/>
            <w:bottom w:val="none" w:sz="0" w:space="0" w:color="auto"/>
            <w:right w:val="none" w:sz="0" w:space="0" w:color="auto"/>
          </w:divBdr>
        </w:div>
        <w:div w:id="1529030795">
          <w:marLeft w:val="640"/>
          <w:marRight w:val="0"/>
          <w:marTop w:val="0"/>
          <w:marBottom w:val="0"/>
          <w:divBdr>
            <w:top w:val="none" w:sz="0" w:space="0" w:color="auto"/>
            <w:left w:val="none" w:sz="0" w:space="0" w:color="auto"/>
            <w:bottom w:val="none" w:sz="0" w:space="0" w:color="auto"/>
            <w:right w:val="none" w:sz="0" w:space="0" w:color="auto"/>
          </w:divBdr>
        </w:div>
        <w:div w:id="674377980">
          <w:marLeft w:val="640"/>
          <w:marRight w:val="0"/>
          <w:marTop w:val="0"/>
          <w:marBottom w:val="0"/>
          <w:divBdr>
            <w:top w:val="none" w:sz="0" w:space="0" w:color="auto"/>
            <w:left w:val="none" w:sz="0" w:space="0" w:color="auto"/>
            <w:bottom w:val="none" w:sz="0" w:space="0" w:color="auto"/>
            <w:right w:val="none" w:sz="0" w:space="0" w:color="auto"/>
          </w:divBdr>
        </w:div>
        <w:div w:id="750197003">
          <w:marLeft w:val="640"/>
          <w:marRight w:val="0"/>
          <w:marTop w:val="0"/>
          <w:marBottom w:val="0"/>
          <w:divBdr>
            <w:top w:val="none" w:sz="0" w:space="0" w:color="auto"/>
            <w:left w:val="none" w:sz="0" w:space="0" w:color="auto"/>
            <w:bottom w:val="none" w:sz="0" w:space="0" w:color="auto"/>
            <w:right w:val="none" w:sz="0" w:space="0" w:color="auto"/>
          </w:divBdr>
        </w:div>
        <w:div w:id="1557428384">
          <w:marLeft w:val="640"/>
          <w:marRight w:val="0"/>
          <w:marTop w:val="0"/>
          <w:marBottom w:val="0"/>
          <w:divBdr>
            <w:top w:val="none" w:sz="0" w:space="0" w:color="auto"/>
            <w:left w:val="none" w:sz="0" w:space="0" w:color="auto"/>
            <w:bottom w:val="none" w:sz="0" w:space="0" w:color="auto"/>
            <w:right w:val="none" w:sz="0" w:space="0" w:color="auto"/>
          </w:divBdr>
        </w:div>
        <w:div w:id="300110631">
          <w:marLeft w:val="640"/>
          <w:marRight w:val="0"/>
          <w:marTop w:val="0"/>
          <w:marBottom w:val="0"/>
          <w:divBdr>
            <w:top w:val="none" w:sz="0" w:space="0" w:color="auto"/>
            <w:left w:val="none" w:sz="0" w:space="0" w:color="auto"/>
            <w:bottom w:val="none" w:sz="0" w:space="0" w:color="auto"/>
            <w:right w:val="none" w:sz="0" w:space="0" w:color="auto"/>
          </w:divBdr>
        </w:div>
        <w:div w:id="1221405653">
          <w:marLeft w:val="640"/>
          <w:marRight w:val="0"/>
          <w:marTop w:val="0"/>
          <w:marBottom w:val="0"/>
          <w:divBdr>
            <w:top w:val="none" w:sz="0" w:space="0" w:color="auto"/>
            <w:left w:val="none" w:sz="0" w:space="0" w:color="auto"/>
            <w:bottom w:val="none" w:sz="0" w:space="0" w:color="auto"/>
            <w:right w:val="none" w:sz="0" w:space="0" w:color="auto"/>
          </w:divBdr>
        </w:div>
        <w:div w:id="384723735">
          <w:marLeft w:val="640"/>
          <w:marRight w:val="0"/>
          <w:marTop w:val="0"/>
          <w:marBottom w:val="0"/>
          <w:divBdr>
            <w:top w:val="none" w:sz="0" w:space="0" w:color="auto"/>
            <w:left w:val="none" w:sz="0" w:space="0" w:color="auto"/>
            <w:bottom w:val="none" w:sz="0" w:space="0" w:color="auto"/>
            <w:right w:val="none" w:sz="0" w:space="0" w:color="auto"/>
          </w:divBdr>
        </w:div>
        <w:div w:id="1286083466">
          <w:marLeft w:val="640"/>
          <w:marRight w:val="0"/>
          <w:marTop w:val="0"/>
          <w:marBottom w:val="0"/>
          <w:divBdr>
            <w:top w:val="none" w:sz="0" w:space="0" w:color="auto"/>
            <w:left w:val="none" w:sz="0" w:space="0" w:color="auto"/>
            <w:bottom w:val="none" w:sz="0" w:space="0" w:color="auto"/>
            <w:right w:val="none" w:sz="0" w:space="0" w:color="auto"/>
          </w:divBdr>
        </w:div>
        <w:div w:id="1095132686">
          <w:marLeft w:val="640"/>
          <w:marRight w:val="0"/>
          <w:marTop w:val="0"/>
          <w:marBottom w:val="0"/>
          <w:divBdr>
            <w:top w:val="none" w:sz="0" w:space="0" w:color="auto"/>
            <w:left w:val="none" w:sz="0" w:space="0" w:color="auto"/>
            <w:bottom w:val="none" w:sz="0" w:space="0" w:color="auto"/>
            <w:right w:val="none" w:sz="0" w:space="0" w:color="auto"/>
          </w:divBdr>
        </w:div>
        <w:div w:id="738985627">
          <w:marLeft w:val="640"/>
          <w:marRight w:val="0"/>
          <w:marTop w:val="0"/>
          <w:marBottom w:val="0"/>
          <w:divBdr>
            <w:top w:val="none" w:sz="0" w:space="0" w:color="auto"/>
            <w:left w:val="none" w:sz="0" w:space="0" w:color="auto"/>
            <w:bottom w:val="none" w:sz="0" w:space="0" w:color="auto"/>
            <w:right w:val="none" w:sz="0" w:space="0" w:color="auto"/>
          </w:divBdr>
        </w:div>
        <w:div w:id="1791314719">
          <w:marLeft w:val="640"/>
          <w:marRight w:val="0"/>
          <w:marTop w:val="0"/>
          <w:marBottom w:val="0"/>
          <w:divBdr>
            <w:top w:val="none" w:sz="0" w:space="0" w:color="auto"/>
            <w:left w:val="none" w:sz="0" w:space="0" w:color="auto"/>
            <w:bottom w:val="none" w:sz="0" w:space="0" w:color="auto"/>
            <w:right w:val="none" w:sz="0" w:space="0" w:color="auto"/>
          </w:divBdr>
        </w:div>
        <w:div w:id="899361172">
          <w:marLeft w:val="640"/>
          <w:marRight w:val="0"/>
          <w:marTop w:val="0"/>
          <w:marBottom w:val="0"/>
          <w:divBdr>
            <w:top w:val="none" w:sz="0" w:space="0" w:color="auto"/>
            <w:left w:val="none" w:sz="0" w:space="0" w:color="auto"/>
            <w:bottom w:val="none" w:sz="0" w:space="0" w:color="auto"/>
            <w:right w:val="none" w:sz="0" w:space="0" w:color="auto"/>
          </w:divBdr>
        </w:div>
        <w:div w:id="1305696703">
          <w:marLeft w:val="640"/>
          <w:marRight w:val="0"/>
          <w:marTop w:val="0"/>
          <w:marBottom w:val="0"/>
          <w:divBdr>
            <w:top w:val="none" w:sz="0" w:space="0" w:color="auto"/>
            <w:left w:val="none" w:sz="0" w:space="0" w:color="auto"/>
            <w:bottom w:val="none" w:sz="0" w:space="0" w:color="auto"/>
            <w:right w:val="none" w:sz="0" w:space="0" w:color="auto"/>
          </w:divBdr>
        </w:div>
        <w:div w:id="44525239">
          <w:marLeft w:val="640"/>
          <w:marRight w:val="0"/>
          <w:marTop w:val="0"/>
          <w:marBottom w:val="0"/>
          <w:divBdr>
            <w:top w:val="none" w:sz="0" w:space="0" w:color="auto"/>
            <w:left w:val="none" w:sz="0" w:space="0" w:color="auto"/>
            <w:bottom w:val="none" w:sz="0" w:space="0" w:color="auto"/>
            <w:right w:val="none" w:sz="0" w:space="0" w:color="auto"/>
          </w:divBdr>
        </w:div>
        <w:div w:id="554971433">
          <w:marLeft w:val="640"/>
          <w:marRight w:val="0"/>
          <w:marTop w:val="0"/>
          <w:marBottom w:val="0"/>
          <w:divBdr>
            <w:top w:val="none" w:sz="0" w:space="0" w:color="auto"/>
            <w:left w:val="none" w:sz="0" w:space="0" w:color="auto"/>
            <w:bottom w:val="none" w:sz="0" w:space="0" w:color="auto"/>
            <w:right w:val="none" w:sz="0" w:space="0" w:color="auto"/>
          </w:divBdr>
        </w:div>
        <w:div w:id="1081685032">
          <w:marLeft w:val="640"/>
          <w:marRight w:val="0"/>
          <w:marTop w:val="0"/>
          <w:marBottom w:val="0"/>
          <w:divBdr>
            <w:top w:val="none" w:sz="0" w:space="0" w:color="auto"/>
            <w:left w:val="none" w:sz="0" w:space="0" w:color="auto"/>
            <w:bottom w:val="none" w:sz="0" w:space="0" w:color="auto"/>
            <w:right w:val="none" w:sz="0" w:space="0" w:color="auto"/>
          </w:divBdr>
        </w:div>
        <w:div w:id="1883708126">
          <w:marLeft w:val="640"/>
          <w:marRight w:val="0"/>
          <w:marTop w:val="0"/>
          <w:marBottom w:val="0"/>
          <w:divBdr>
            <w:top w:val="none" w:sz="0" w:space="0" w:color="auto"/>
            <w:left w:val="none" w:sz="0" w:space="0" w:color="auto"/>
            <w:bottom w:val="none" w:sz="0" w:space="0" w:color="auto"/>
            <w:right w:val="none" w:sz="0" w:space="0" w:color="auto"/>
          </w:divBdr>
        </w:div>
        <w:div w:id="169412842">
          <w:marLeft w:val="640"/>
          <w:marRight w:val="0"/>
          <w:marTop w:val="0"/>
          <w:marBottom w:val="0"/>
          <w:divBdr>
            <w:top w:val="none" w:sz="0" w:space="0" w:color="auto"/>
            <w:left w:val="none" w:sz="0" w:space="0" w:color="auto"/>
            <w:bottom w:val="none" w:sz="0" w:space="0" w:color="auto"/>
            <w:right w:val="none" w:sz="0" w:space="0" w:color="auto"/>
          </w:divBdr>
        </w:div>
        <w:div w:id="570193328">
          <w:marLeft w:val="640"/>
          <w:marRight w:val="0"/>
          <w:marTop w:val="0"/>
          <w:marBottom w:val="0"/>
          <w:divBdr>
            <w:top w:val="none" w:sz="0" w:space="0" w:color="auto"/>
            <w:left w:val="none" w:sz="0" w:space="0" w:color="auto"/>
            <w:bottom w:val="none" w:sz="0" w:space="0" w:color="auto"/>
            <w:right w:val="none" w:sz="0" w:space="0" w:color="auto"/>
          </w:divBdr>
        </w:div>
        <w:div w:id="381488978">
          <w:marLeft w:val="640"/>
          <w:marRight w:val="0"/>
          <w:marTop w:val="0"/>
          <w:marBottom w:val="0"/>
          <w:divBdr>
            <w:top w:val="none" w:sz="0" w:space="0" w:color="auto"/>
            <w:left w:val="none" w:sz="0" w:space="0" w:color="auto"/>
            <w:bottom w:val="none" w:sz="0" w:space="0" w:color="auto"/>
            <w:right w:val="none" w:sz="0" w:space="0" w:color="auto"/>
          </w:divBdr>
        </w:div>
        <w:div w:id="1832794022">
          <w:marLeft w:val="640"/>
          <w:marRight w:val="0"/>
          <w:marTop w:val="0"/>
          <w:marBottom w:val="0"/>
          <w:divBdr>
            <w:top w:val="none" w:sz="0" w:space="0" w:color="auto"/>
            <w:left w:val="none" w:sz="0" w:space="0" w:color="auto"/>
            <w:bottom w:val="none" w:sz="0" w:space="0" w:color="auto"/>
            <w:right w:val="none" w:sz="0" w:space="0" w:color="auto"/>
          </w:divBdr>
        </w:div>
        <w:div w:id="1724522302">
          <w:marLeft w:val="640"/>
          <w:marRight w:val="0"/>
          <w:marTop w:val="0"/>
          <w:marBottom w:val="0"/>
          <w:divBdr>
            <w:top w:val="none" w:sz="0" w:space="0" w:color="auto"/>
            <w:left w:val="none" w:sz="0" w:space="0" w:color="auto"/>
            <w:bottom w:val="none" w:sz="0" w:space="0" w:color="auto"/>
            <w:right w:val="none" w:sz="0" w:space="0" w:color="auto"/>
          </w:divBdr>
        </w:div>
        <w:div w:id="1905529685">
          <w:marLeft w:val="640"/>
          <w:marRight w:val="0"/>
          <w:marTop w:val="0"/>
          <w:marBottom w:val="0"/>
          <w:divBdr>
            <w:top w:val="none" w:sz="0" w:space="0" w:color="auto"/>
            <w:left w:val="none" w:sz="0" w:space="0" w:color="auto"/>
            <w:bottom w:val="none" w:sz="0" w:space="0" w:color="auto"/>
            <w:right w:val="none" w:sz="0" w:space="0" w:color="auto"/>
          </w:divBdr>
        </w:div>
        <w:div w:id="981692022">
          <w:marLeft w:val="640"/>
          <w:marRight w:val="0"/>
          <w:marTop w:val="0"/>
          <w:marBottom w:val="0"/>
          <w:divBdr>
            <w:top w:val="none" w:sz="0" w:space="0" w:color="auto"/>
            <w:left w:val="none" w:sz="0" w:space="0" w:color="auto"/>
            <w:bottom w:val="none" w:sz="0" w:space="0" w:color="auto"/>
            <w:right w:val="none" w:sz="0" w:space="0" w:color="auto"/>
          </w:divBdr>
        </w:div>
        <w:div w:id="120810754">
          <w:marLeft w:val="640"/>
          <w:marRight w:val="0"/>
          <w:marTop w:val="0"/>
          <w:marBottom w:val="0"/>
          <w:divBdr>
            <w:top w:val="none" w:sz="0" w:space="0" w:color="auto"/>
            <w:left w:val="none" w:sz="0" w:space="0" w:color="auto"/>
            <w:bottom w:val="none" w:sz="0" w:space="0" w:color="auto"/>
            <w:right w:val="none" w:sz="0" w:space="0" w:color="auto"/>
          </w:divBdr>
        </w:div>
        <w:div w:id="1442257614">
          <w:marLeft w:val="640"/>
          <w:marRight w:val="0"/>
          <w:marTop w:val="0"/>
          <w:marBottom w:val="0"/>
          <w:divBdr>
            <w:top w:val="none" w:sz="0" w:space="0" w:color="auto"/>
            <w:left w:val="none" w:sz="0" w:space="0" w:color="auto"/>
            <w:bottom w:val="none" w:sz="0" w:space="0" w:color="auto"/>
            <w:right w:val="none" w:sz="0" w:space="0" w:color="auto"/>
          </w:divBdr>
        </w:div>
        <w:div w:id="1012873926">
          <w:marLeft w:val="640"/>
          <w:marRight w:val="0"/>
          <w:marTop w:val="0"/>
          <w:marBottom w:val="0"/>
          <w:divBdr>
            <w:top w:val="none" w:sz="0" w:space="0" w:color="auto"/>
            <w:left w:val="none" w:sz="0" w:space="0" w:color="auto"/>
            <w:bottom w:val="none" w:sz="0" w:space="0" w:color="auto"/>
            <w:right w:val="none" w:sz="0" w:space="0" w:color="auto"/>
          </w:divBdr>
        </w:div>
        <w:div w:id="1715152403">
          <w:marLeft w:val="640"/>
          <w:marRight w:val="0"/>
          <w:marTop w:val="0"/>
          <w:marBottom w:val="0"/>
          <w:divBdr>
            <w:top w:val="none" w:sz="0" w:space="0" w:color="auto"/>
            <w:left w:val="none" w:sz="0" w:space="0" w:color="auto"/>
            <w:bottom w:val="none" w:sz="0" w:space="0" w:color="auto"/>
            <w:right w:val="none" w:sz="0" w:space="0" w:color="auto"/>
          </w:divBdr>
        </w:div>
        <w:div w:id="2100521541">
          <w:marLeft w:val="640"/>
          <w:marRight w:val="0"/>
          <w:marTop w:val="0"/>
          <w:marBottom w:val="0"/>
          <w:divBdr>
            <w:top w:val="none" w:sz="0" w:space="0" w:color="auto"/>
            <w:left w:val="none" w:sz="0" w:space="0" w:color="auto"/>
            <w:bottom w:val="none" w:sz="0" w:space="0" w:color="auto"/>
            <w:right w:val="none" w:sz="0" w:space="0" w:color="auto"/>
          </w:divBdr>
        </w:div>
        <w:div w:id="1939096866">
          <w:marLeft w:val="640"/>
          <w:marRight w:val="0"/>
          <w:marTop w:val="0"/>
          <w:marBottom w:val="0"/>
          <w:divBdr>
            <w:top w:val="none" w:sz="0" w:space="0" w:color="auto"/>
            <w:left w:val="none" w:sz="0" w:space="0" w:color="auto"/>
            <w:bottom w:val="none" w:sz="0" w:space="0" w:color="auto"/>
            <w:right w:val="none" w:sz="0" w:space="0" w:color="auto"/>
          </w:divBdr>
        </w:div>
        <w:div w:id="1267692395">
          <w:marLeft w:val="640"/>
          <w:marRight w:val="0"/>
          <w:marTop w:val="0"/>
          <w:marBottom w:val="0"/>
          <w:divBdr>
            <w:top w:val="none" w:sz="0" w:space="0" w:color="auto"/>
            <w:left w:val="none" w:sz="0" w:space="0" w:color="auto"/>
            <w:bottom w:val="none" w:sz="0" w:space="0" w:color="auto"/>
            <w:right w:val="none" w:sz="0" w:space="0" w:color="auto"/>
          </w:divBdr>
        </w:div>
        <w:div w:id="1189835272">
          <w:marLeft w:val="640"/>
          <w:marRight w:val="0"/>
          <w:marTop w:val="0"/>
          <w:marBottom w:val="0"/>
          <w:divBdr>
            <w:top w:val="none" w:sz="0" w:space="0" w:color="auto"/>
            <w:left w:val="none" w:sz="0" w:space="0" w:color="auto"/>
            <w:bottom w:val="none" w:sz="0" w:space="0" w:color="auto"/>
            <w:right w:val="none" w:sz="0" w:space="0" w:color="auto"/>
          </w:divBdr>
        </w:div>
        <w:div w:id="253366556">
          <w:marLeft w:val="640"/>
          <w:marRight w:val="0"/>
          <w:marTop w:val="0"/>
          <w:marBottom w:val="0"/>
          <w:divBdr>
            <w:top w:val="none" w:sz="0" w:space="0" w:color="auto"/>
            <w:left w:val="none" w:sz="0" w:space="0" w:color="auto"/>
            <w:bottom w:val="none" w:sz="0" w:space="0" w:color="auto"/>
            <w:right w:val="none" w:sz="0" w:space="0" w:color="auto"/>
          </w:divBdr>
        </w:div>
        <w:div w:id="77137940">
          <w:marLeft w:val="640"/>
          <w:marRight w:val="0"/>
          <w:marTop w:val="0"/>
          <w:marBottom w:val="0"/>
          <w:divBdr>
            <w:top w:val="none" w:sz="0" w:space="0" w:color="auto"/>
            <w:left w:val="none" w:sz="0" w:space="0" w:color="auto"/>
            <w:bottom w:val="none" w:sz="0" w:space="0" w:color="auto"/>
            <w:right w:val="none" w:sz="0" w:space="0" w:color="auto"/>
          </w:divBdr>
        </w:div>
        <w:div w:id="55515968">
          <w:marLeft w:val="640"/>
          <w:marRight w:val="0"/>
          <w:marTop w:val="0"/>
          <w:marBottom w:val="0"/>
          <w:divBdr>
            <w:top w:val="none" w:sz="0" w:space="0" w:color="auto"/>
            <w:left w:val="none" w:sz="0" w:space="0" w:color="auto"/>
            <w:bottom w:val="none" w:sz="0" w:space="0" w:color="auto"/>
            <w:right w:val="none" w:sz="0" w:space="0" w:color="auto"/>
          </w:divBdr>
        </w:div>
        <w:div w:id="2063481425">
          <w:marLeft w:val="640"/>
          <w:marRight w:val="0"/>
          <w:marTop w:val="0"/>
          <w:marBottom w:val="0"/>
          <w:divBdr>
            <w:top w:val="none" w:sz="0" w:space="0" w:color="auto"/>
            <w:left w:val="none" w:sz="0" w:space="0" w:color="auto"/>
            <w:bottom w:val="none" w:sz="0" w:space="0" w:color="auto"/>
            <w:right w:val="none" w:sz="0" w:space="0" w:color="auto"/>
          </w:divBdr>
        </w:div>
        <w:div w:id="1898738309">
          <w:marLeft w:val="640"/>
          <w:marRight w:val="0"/>
          <w:marTop w:val="0"/>
          <w:marBottom w:val="0"/>
          <w:divBdr>
            <w:top w:val="none" w:sz="0" w:space="0" w:color="auto"/>
            <w:left w:val="none" w:sz="0" w:space="0" w:color="auto"/>
            <w:bottom w:val="none" w:sz="0" w:space="0" w:color="auto"/>
            <w:right w:val="none" w:sz="0" w:space="0" w:color="auto"/>
          </w:divBdr>
        </w:div>
        <w:div w:id="509835495">
          <w:marLeft w:val="640"/>
          <w:marRight w:val="0"/>
          <w:marTop w:val="0"/>
          <w:marBottom w:val="0"/>
          <w:divBdr>
            <w:top w:val="none" w:sz="0" w:space="0" w:color="auto"/>
            <w:left w:val="none" w:sz="0" w:space="0" w:color="auto"/>
            <w:bottom w:val="none" w:sz="0" w:space="0" w:color="auto"/>
            <w:right w:val="none" w:sz="0" w:space="0" w:color="auto"/>
          </w:divBdr>
        </w:div>
        <w:div w:id="1956131029">
          <w:marLeft w:val="640"/>
          <w:marRight w:val="0"/>
          <w:marTop w:val="0"/>
          <w:marBottom w:val="0"/>
          <w:divBdr>
            <w:top w:val="none" w:sz="0" w:space="0" w:color="auto"/>
            <w:left w:val="none" w:sz="0" w:space="0" w:color="auto"/>
            <w:bottom w:val="none" w:sz="0" w:space="0" w:color="auto"/>
            <w:right w:val="none" w:sz="0" w:space="0" w:color="auto"/>
          </w:divBdr>
        </w:div>
        <w:div w:id="336352718">
          <w:marLeft w:val="640"/>
          <w:marRight w:val="0"/>
          <w:marTop w:val="0"/>
          <w:marBottom w:val="0"/>
          <w:divBdr>
            <w:top w:val="none" w:sz="0" w:space="0" w:color="auto"/>
            <w:left w:val="none" w:sz="0" w:space="0" w:color="auto"/>
            <w:bottom w:val="none" w:sz="0" w:space="0" w:color="auto"/>
            <w:right w:val="none" w:sz="0" w:space="0" w:color="auto"/>
          </w:divBdr>
        </w:div>
        <w:div w:id="1371762816">
          <w:marLeft w:val="640"/>
          <w:marRight w:val="0"/>
          <w:marTop w:val="0"/>
          <w:marBottom w:val="0"/>
          <w:divBdr>
            <w:top w:val="none" w:sz="0" w:space="0" w:color="auto"/>
            <w:left w:val="none" w:sz="0" w:space="0" w:color="auto"/>
            <w:bottom w:val="none" w:sz="0" w:space="0" w:color="auto"/>
            <w:right w:val="none" w:sz="0" w:space="0" w:color="auto"/>
          </w:divBdr>
        </w:div>
        <w:div w:id="1157108243">
          <w:marLeft w:val="640"/>
          <w:marRight w:val="0"/>
          <w:marTop w:val="0"/>
          <w:marBottom w:val="0"/>
          <w:divBdr>
            <w:top w:val="none" w:sz="0" w:space="0" w:color="auto"/>
            <w:left w:val="none" w:sz="0" w:space="0" w:color="auto"/>
            <w:bottom w:val="none" w:sz="0" w:space="0" w:color="auto"/>
            <w:right w:val="none" w:sz="0" w:space="0" w:color="auto"/>
          </w:divBdr>
        </w:div>
        <w:div w:id="965700194">
          <w:marLeft w:val="640"/>
          <w:marRight w:val="0"/>
          <w:marTop w:val="0"/>
          <w:marBottom w:val="0"/>
          <w:divBdr>
            <w:top w:val="none" w:sz="0" w:space="0" w:color="auto"/>
            <w:left w:val="none" w:sz="0" w:space="0" w:color="auto"/>
            <w:bottom w:val="none" w:sz="0" w:space="0" w:color="auto"/>
            <w:right w:val="none" w:sz="0" w:space="0" w:color="auto"/>
          </w:divBdr>
        </w:div>
        <w:div w:id="2011055338">
          <w:marLeft w:val="640"/>
          <w:marRight w:val="0"/>
          <w:marTop w:val="0"/>
          <w:marBottom w:val="0"/>
          <w:divBdr>
            <w:top w:val="none" w:sz="0" w:space="0" w:color="auto"/>
            <w:left w:val="none" w:sz="0" w:space="0" w:color="auto"/>
            <w:bottom w:val="none" w:sz="0" w:space="0" w:color="auto"/>
            <w:right w:val="none" w:sz="0" w:space="0" w:color="auto"/>
          </w:divBdr>
        </w:div>
      </w:divsChild>
    </w:div>
    <w:div w:id="1914120091">
      <w:marLeft w:val="640"/>
      <w:marRight w:val="0"/>
      <w:marTop w:val="0"/>
      <w:marBottom w:val="0"/>
      <w:divBdr>
        <w:top w:val="none" w:sz="0" w:space="0" w:color="auto"/>
        <w:left w:val="none" w:sz="0" w:space="0" w:color="auto"/>
        <w:bottom w:val="none" w:sz="0" w:space="0" w:color="auto"/>
        <w:right w:val="none" w:sz="0" w:space="0" w:color="auto"/>
      </w:divBdr>
    </w:div>
    <w:div w:id="1914390103">
      <w:marLeft w:val="640"/>
      <w:marRight w:val="0"/>
      <w:marTop w:val="0"/>
      <w:marBottom w:val="0"/>
      <w:divBdr>
        <w:top w:val="none" w:sz="0" w:space="0" w:color="auto"/>
        <w:left w:val="none" w:sz="0" w:space="0" w:color="auto"/>
        <w:bottom w:val="none" w:sz="0" w:space="0" w:color="auto"/>
        <w:right w:val="none" w:sz="0" w:space="0" w:color="auto"/>
      </w:divBdr>
    </w:div>
    <w:div w:id="1914461940">
      <w:marLeft w:val="640"/>
      <w:marRight w:val="0"/>
      <w:marTop w:val="0"/>
      <w:marBottom w:val="0"/>
      <w:divBdr>
        <w:top w:val="none" w:sz="0" w:space="0" w:color="auto"/>
        <w:left w:val="none" w:sz="0" w:space="0" w:color="auto"/>
        <w:bottom w:val="none" w:sz="0" w:space="0" w:color="auto"/>
        <w:right w:val="none" w:sz="0" w:space="0" w:color="auto"/>
      </w:divBdr>
    </w:div>
    <w:div w:id="1914583666">
      <w:marLeft w:val="640"/>
      <w:marRight w:val="0"/>
      <w:marTop w:val="0"/>
      <w:marBottom w:val="0"/>
      <w:divBdr>
        <w:top w:val="none" w:sz="0" w:space="0" w:color="auto"/>
        <w:left w:val="none" w:sz="0" w:space="0" w:color="auto"/>
        <w:bottom w:val="none" w:sz="0" w:space="0" w:color="auto"/>
        <w:right w:val="none" w:sz="0" w:space="0" w:color="auto"/>
      </w:divBdr>
    </w:div>
    <w:div w:id="1915814791">
      <w:marLeft w:val="640"/>
      <w:marRight w:val="0"/>
      <w:marTop w:val="0"/>
      <w:marBottom w:val="0"/>
      <w:divBdr>
        <w:top w:val="none" w:sz="0" w:space="0" w:color="auto"/>
        <w:left w:val="none" w:sz="0" w:space="0" w:color="auto"/>
        <w:bottom w:val="none" w:sz="0" w:space="0" w:color="auto"/>
        <w:right w:val="none" w:sz="0" w:space="0" w:color="auto"/>
      </w:divBdr>
    </w:div>
    <w:div w:id="1915893482">
      <w:marLeft w:val="640"/>
      <w:marRight w:val="0"/>
      <w:marTop w:val="0"/>
      <w:marBottom w:val="0"/>
      <w:divBdr>
        <w:top w:val="none" w:sz="0" w:space="0" w:color="auto"/>
        <w:left w:val="none" w:sz="0" w:space="0" w:color="auto"/>
        <w:bottom w:val="none" w:sz="0" w:space="0" w:color="auto"/>
        <w:right w:val="none" w:sz="0" w:space="0" w:color="auto"/>
      </w:divBdr>
    </w:div>
    <w:div w:id="1916474759">
      <w:marLeft w:val="640"/>
      <w:marRight w:val="0"/>
      <w:marTop w:val="0"/>
      <w:marBottom w:val="0"/>
      <w:divBdr>
        <w:top w:val="none" w:sz="0" w:space="0" w:color="auto"/>
        <w:left w:val="none" w:sz="0" w:space="0" w:color="auto"/>
        <w:bottom w:val="none" w:sz="0" w:space="0" w:color="auto"/>
        <w:right w:val="none" w:sz="0" w:space="0" w:color="auto"/>
      </w:divBdr>
    </w:div>
    <w:div w:id="1916475186">
      <w:marLeft w:val="640"/>
      <w:marRight w:val="0"/>
      <w:marTop w:val="0"/>
      <w:marBottom w:val="0"/>
      <w:divBdr>
        <w:top w:val="none" w:sz="0" w:space="0" w:color="auto"/>
        <w:left w:val="none" w:sz="0" w:space="0" w:color="auto"/>
        <w:bottom w:val="none" w:sz="0" w:space="0" w:color="auto"/>
        <w:right w:val="none" w:sz="0" w:space="0" w:color="auto"/>
      </w:divBdr>
    </w:div>
    <w:div w:id="1917015847">
      <w:bodyDiv w:val="1"/>
      <w:marLeft w:val="0"/>
      <w:marRight w:val="0"/>
      <w:marTop w:val="0"/>
      <w:marBottom w:val="0"/>
      <w:divBdr>
        <w:top w:val="none" w:sz="0" w:space="0" w:color="auto"/>
        <w:left w:val="none" w:sz="0" w:space="0" w:color="auto"/>
        <w:bottom w:val="none" w:sz="0" w:space="0" w:color="auto"/>
        <w:right w:val="none" w:sz="0" w:space="0" w:color="auto"/>
      </w:divBdr>
      <w:divsChild>
        <w:div w:id="21758534">
          <w:marLeft w:val="640"/>
          <w:marRight w:val="0"/>
          <w:marTop w:val="0"/>
          <w:marBottom w:val="0"/>
          <w:divBdr>
            <w:top w:val="none" w:sz="0" w:space="0" w:color="auto"/>
            <w:left w:val="none" w:sz="0" w:space="0" w:color="auto"/>
            <w:bottom w:val="none" w:sz="0" w:space="0" w:color="auto"/>
            <w:right w:val="none" w:sz="0" w:space="0" w:color="auto"/>
          </w:divBdr>
        </w:div>
        <w:div w:id="37125624">
          <w:marLeft w:val="640"/>
          <w:marRight w:val="0"/>
          <w:marTop w:val="0"/>
          <w:marBottom w:val="0"/>
          <w:divBdr>
            <w:top w:val="none" w:sz="0" w:space="0" w:color="auto"/>
            <w:left w:val="none" w:sz="0" w:space="0" w:color="auto"/>
            <w:bottom w:val="none" w:sz="0" w:space="0" w:color="auto"/>
            <w:right w:val="none" w:sz="0" w:space="0" w:color="auto"/>
          </w:divBdr>
        </w:div>
        <w:div w:id="110127727">
          <w:marLeft w:val="640"/>
          <w:marRight w:val="0"/>
          <w:marTop w:val="0"/>
          <w:marBottom w:val="0"/>
          <w:divBdr>
            <w:top w:val="none" w:sz="0" w:space="0" w:color="auto"/>
            <w:left w:val="none" w:sz="0" w:space="0" w:color="auto"/>
            <w:bottom w:val="none" w:sz="0" w:space="0" w:color="auto"/>
            <w:right w:val="none" w:sz="0" w:space="0" w:color="auto"/>
          </w:divBdr>
        </w:div>
        <w:div w:id="160630074">
          <w:marLeft w:val="640"/>
          <w:marRight w:val="0"/>
          <w:marTop w:val="0"/>
          <w:marBottom w:val="0"/>
          <w:divBdr>
            <w:top w:val="none" w:sz="0" w:space="0" w:color="auto"/>
            <w:left w:val="none" w:sz="0" w:space="0" w:color="auto"/>
            <w:bottom w:val="none" w:sz="0" w:space="0" w:color="auto"/>
            <w:right w:val="none" w:sz="0" w:space="0" w:color="auto"/>
          </w:divBdr>
        </w:div>
        <w:div w:id="175198191">
          <w:marLeft w:val="640"/>
          <w:marRight w:val="0"/>
          <w:marTop w:val="0"/>
          <w:marBottom w:val="0"/>
          <w:divBdr>
            <w:top w:val="none" w:sz="0" w:space="0" w:color="auto"/>
            <w:left w:val="none" w:sz="0" w:space="0" w:color="auto"/>
            <w:bottom w:val="none" w:sz="0" w:space="0" w:color="auto"/>
            <w:right w:val="none" w:sz="0" w:space="0" w:color="auto"/>
          </w:divBdr>
        </w:div>
        <w:div w:id="197940515">
          <w:marLeft w:val="640"/>
          <w:marRight w:val="0"/>
          <w:marTop w:val="0"/>
          <w:marBottom w:val="0"/>
          <w:divBdr>
            <w:top w:val="none" w:sz="0" w:space="0" w:color="auto"/>
            <w:left w:val="none" w:sz="0" w:space="0" w:color="auto"/>
            <w:bottom w:val="none" w:sz="0" w:space="0" w:color="auto"/>
            <w:right w:val="none" w:sz="0" w:space="0" w:color="auto"/>
          </w:divBdr>
        </w:div>
        <w:div w:id="262566885">
          <w:marLeft w:val="640"/>
          <w:marRight w:val="0"/>
          <w:marTop w:val="0"/>
          <w:marBottom w:val="0"/>
          <w:divBdr>
            <w:top w:val="none" w:sz="0" w:space="0" w:color="auto"/>
            <w:left w:val="none" w:sz="0" w:space="0" w:color="auto"/>
            <w:bottom w:val="none" w:sz="0" w:space="0" w:color="auto"/>
            <w:right w:val="none" w:sz="0" w:space="0" w:color="auto"/>
          </w:divBdr>
        </w:div>
        <w:div w:id="276135699">
          <w:marLeft w:val="640"/>
          <w:marRight w:val="0"/>
          <w:marTop w:val="0"/>
          <w:marBottom w:val="0"/>
          <w:divBdr>
            <w:top w:val="none" w:sz="0" w:space="0" w:color="auto"/>
            <w:left w:val="none" w:sz="0" w:space="0" w:color="auto"/>
            <w:bottom w:val="none" w:sz="0" w:space="0" w:color="auto"/>
            <w:right w:val="none" w:sz="0" w:space="0" w:color="auto"/>
          </w:divBdr>
        </w:div>
        <w:div w:id="356542553">
          <w:marLeft w:val="640"/>
          <w:marRight w:val="0"/>
          <w:marTop w:val="0"/>
          <w:marBottom w:val="0"/>
          <w:divBdr>
            <w:top w:val="none" w:sz="0" w:space="0" w:color="auto"/>
            <w:left w:val="none" w:sz="0" w:space="0" w:color="auto"/>
            <w:bottom w:val="none" w:sz="0" w:space="0" w:color="auto"/>
            <w:right w:val="none" w:sz="0" w:space="0" w:color="auto"/>
          </w:divBdr>
        </w:div>
        <w:div w:id="386147202">
          <w:marLeft w:val="640"/>
          <w:marRight w:val="0"/>
          <w:marTop w:val="0"/>
          <w:marBottom w:val="0"/>
          <w:divBdr>
            <w:top w:val="none" w:sz="0" w:space="0" w:color="auto"/>
            <w:left w:val="none" w:sz="0" w:space="0" w:color="auto"/>
            <w:bottom w:val="none" w:sz="0" w:space="0" w:color="auto"/>
            <w:right w:val="none" w:sz="0" w:space="0" w:color="auto"/>
          </w:divBdr>
        </w:div>
        <w:div w:id="416558328">
          <w:marLeft w:val="640"/>
          <w:marRight w:val="0"/>
          <w:marTop w:val="0"/>
          <w:marBottom w:val="0"/>
          <w:divBdr>
            <w:top w:val="none" w:sz="0" w:space="0" w:color="auto"/>
            <w:left w:val="none" w:sz="0" w:space="0" w:color="auto"/>
            <w:bottom w:val="none" w:sz="0" w:space="0" w:color="auto"/>
            <w:right w:val="none" w:sz="0" w:space="0" w:color="auto"/>
          </w:divBdr>
        </w:div>
        <w:div w:id="454716282">
          <w:marLeft w:val="640"/>
          <w:marRight w:val="0"/>
          <w:marTop w:val="0"/>
          <w:marBottom w:val="0"/>
          <w:divBdr>
            <w:top w:val="none" w:sz="0" w:space="0" w:color="auto"/>
            <w:left w:val="none" w:sz="0" w:space="0" w:color="auto"/>
            <w:bottom w:val="none" w:sz="0" w:space="0" w:color="auto"/>
            <w:right w:val="none" w:sz="0" w:space="0" w:color="auto"/>
          </w:divBdr>
        </w:div>
        <w:div w:id="490951015">
          <w:marLeft w:val="640"/>
          <w:marRight w:val="0"/>
          <w:marTop w:val="0"/>
          <w:marBottom w:val="0"/>
          <w:divBdr>
            <w:top w:val="none" w:sz="0" w:space="0" w:color="auto"/>
            <w:left w:val="none" w:sz="0" w:space="0" w:color="auto"/>
            <w:bottom w:val="none" w:sz="0" w:space="0" w:color="auto"/>
            <w:right w:val="none" w:sz="0" w:space="0" w:color="auto"/>
          </w:divBdr>
        </w:div>
        <w:div w:id="526791711">
          <w:marLeft w:val="640"/>
          <w:marRight w:val="0"/>
          <w:marTop w:val="0"/>
          <w:marBottom w:val="0"/>
          <w:divBdr>
            <w:top w:val="none" w:sz="0" w:space="0" w:color="auto"/>
            <w:left w:val="none" w:sz="0" w:space="0" w:color="auto"/>
            <w:bottom w:val="none" w:sz="0" w:space="0" w:color="auto"/>
            <w:right w:val="none" w:sz="0" w:space="0" w:color="auto"/>
          </w:divBdr>
        </w:div>
        <w:div w:id="554314395">
          <w:marLeft w:val="640"/>
          <w:marRight w:val="0"/>
          <w:marTop w:val="0"/>
          <w:marBottom w:val="0"/>
          <w:divBdr>
            <w:top w:val="none" w:sz="0" w:space="0" w:color="auto"/>
            <w:left w:val="none" w:sz="0" w:space="0" w:color="auto"/>
            <w:bottom w:val="none" w:sz="0" w:space="0" w:color="auto"/>
            <w:right w:val="none" w:sz="0" w:space="0" w:color="auto"/>
          </w:divBdr>
        </w:div>
        <w:div w:id="562788212">
          <w:marLeft w:val="640"/>
          <w:marRight w:val="0"/>
          <w:marTop w:val="0"/>
          <w:marBottom w:val="0"/>
          <w:divBdr>
            <w:top w:val="none" w:sz="0" w:space="0" w:color="auto"/>
            <w:left w:val="none" w:sz="0" w:space="0" w:color="auto"/>
            <w:bottom w:val="none" w:sz="0" w:space="0" w:color="auto"/>
            <w:right w:val="none" w:sz="0" w:space="0" w:color="auto"/>
          </w:divBdr>
        </w:div>
        <w:div w:id="591400508">
          <w:marLeft w:val="640"/>
          <w:marRight w:val="0"/>
          <w:marTop w:val="0"/>
          <w:marBottom w:val="0"/>
          <w:divBdr>
            <w:top w:val="none" w:sz="0" w:space="0" w:color="auto"/>
            <w:left w:val="none" w:sz="0" w:space="0" w:color="auto"/>
            <w:bottom w:val="none" w:sz="0" w:space="0" w:color="auto"/>
            <w:right w:val="none" w:sz="0" w:space="0" w:color="auto"/>
          </w:divBdr>
        </w:div>
        <w:div w:id="655573923">
          <w:marLeft w:val="640"/>
          <w:marRight w:val="0"/>
          <w:marTop w:val="0"/>
          <w:marBottom w:val="0"/>
          <w:divBdr>
            <w:top w:val="none" w:sz="0" w:space="0" w:color="auto"/>
            <w:left w:val="none" w:sz="0" w:space="0" w:color="auto"/>
            <w:bottom w:val="none" w:sz="0" w:space="0" w:color="auto"/>
            <w:right w:val="none" w:sz="0" w:space="0" w:color="auto"/>
          </w:divBdr>
        </w:div>
        <w:div w:id="661129028">
          <w:marLeft w:val="640"/>
          <w:marRight w:val="0"/>
          <w:marTop w:val="0"/>
          <w:marBottom w:val="0"/>
          <w:divBdr>
            <w:top w:val="none" w:sz="0" w:space="0" w:color="auto"/>
            <w:left w:val="none" w:sz="0" w:space="0" w:color="auto"/>
            <w:bottom w:val="none" w:sz="0" w:space="0" w:color="auto"/>
            <w:right w:val="none" w:sz="0" w:space="0" w:color="auto"/>
          </w:divBdr>
        </w:div>
        <w:div w:id="708187700">
          <w:marLeft w:val="640"/>
          <w:marRight w:val="0"/>
          <w:marTop w:val="0"/>
          <w:marBottom w:val="0"/>
          <w:divBdr>
            <w:top w:val="none" w:sz="0" w:space="0" w:color="auto"/>
            <w:left w:val="none" w:sz="0" w:space="0" w:color="auto"/>
            <w:bottom w:val="none" w:sz="0" w:space="0" w:color="auto"/>
            <w:right w:val="none" w:sz="0" w:space="0" w:color="auto"/>
          </w:divBdr>
        </w:div>
        <w:div w:id="718750535">
          <w:marLeft w:val="640"/>
          <w:marRight w:val="0"/>
          <w:marTop w:val="0"/>
          <w:marBottom w:val="0"/>
          <w:divBdr>
            <w:top w:val="none" w:sz="0" w:space="0" w:color="auto"/>
            <w:left w:val="none" w:sz="0" w:space="0" w:color="auto"/>
            <w:bottom w:val="none" w:sz="0" w:space="0" w:color="auto"/>
            <w:right w:val="none" w:sz="0" w:space="0" w:color="auto"/>
          </w:divBdr>
        </w:div>
        <w:div w:id="741410083">
          <w:marLeft w:val="640"/>
          <w:marRight w:val="0"/>
          <w:marTop w:val="0"/>
          <w:marBottom w:val="0"/>
          <w:divBdr>
            <w:top w:val="none" w:sz="0" w:space="0" w:color="auto"/>
            <w:left w:val="none" w:sz="0" w:space="0" w:color="auto"/>
            <w:bottom w:val="none" w:sz="0" w:space="0" w:color="auto"/>
            <w:right w:val="none" w:sz="0" w:space="0" w:color="auto"/>
          </w:divBdr>
        </w:div>
        <w:div w:id="794062497">
          <w:marLeft w:val="640"/>
          <w:marRight w:val="0"/>
          <w:marTop w:val="0"/>
          <w:marBottom w:val="0"/>
          <w:divBdr>
            <w:top w:val="none" w:sz="0" w:space="0" w:color="auto"/>
            <w:left w:val="none" w:sz="0" w:space="0" w:color="auto"/>
            <w:bottom w:val="none" w:sz="0" w:space="0" w:color="auto"/>
            <w:right w:val="none" w:sz="0" w:space="0" w:color="auto"/>
          </w:divBdr>
        </w:div>
        <w:div w:id="896359552">
          <w:marLeft w:val="640"/>
          <w:marRight w:val="0"/>
          <w:marTop w:val="0"/>
          <w:marBottom w:val="0"/>
          <w:divBdr>
            <w:top w:val="none" w:sz="0" w:space="0" w:color="auto"/>
            <w:left w:val="none" w:sz="0" w:space="0" w:color="auto"/>
            <w:bottom w:val="none" w:sz="0" w:space="0" w:color="auto"/>
            <w:right w:val="none" w:sz="0" w:space="0" w:color="auto"/>
          </w:divBdr>
        </w:div>
        <w:div w:id="934902639">
          <w:marLeft w:val="640"/>
          <w:marRight w:val="0"/>
          <w:marTop w:val="0"/>
          <w:marBottom w:val="0"/>
          <w:divBdr>
            <w:top w:val="none" w:sz="0" w:space="0" w:color="auto"/>
            <w:left w:val="none" w:sz="0" w:space="0" w:color="auto"/>
            <w:bottom w:val="none" w:sz="0" w:space="0" w:color="auto"/>
            <w:right w:val="none" w:sz="0" w:space="0" w:color="auto"/>
          </w:divBdr>
        </w:div>
        <w:div w:id="969097312">
          <w:marLeft w:val="640"/>
          <w:marRight w:val="0"/>
          <w:marTop w:val="0"/>
          <w:marBottom w:val="0"/>
          <w:divBdr>
            <w:top w:val="none" w:sz="0" w:space="0" w:color="auto"/>
            <w:left w:val="none" w:sz="0" w:space="0" w:color="auto"/>
            <w:bottom w:val="none" w:sz="0" w:space="0" w:color="auto"/>
            <w:right w:val="none" w:sz="0" w:space="0" w:color="auto"/>
          </w:divBdr>
        </w:div>
        <w:div w:id="976492158">
          <w:marLeft w:val="640"/>
          <w:marRight w:val="0"/>
          <w:marTop w:val="0"/>
          <w:marBottom w:val="0"/>
          <w:divBdr>
            <w:top w:val="none" w:sz="0" w:space="0" w:color="auto"/>
            <w:left w:val="none" w:sz="0" w:space="0" w:color="auto"/>
            <w:bottom w:val="none" w:sz="0" w:space="0" w:color="auto"/>
            <w:right w:val="none" w:sz="0" w:space="0" w:color="auto"/>
          </w:divBdr>
        </w:div>
        <w:div w:id="1001086334">
          <w:marLeft w:val="640"/>
          <w:marRight w:val="0"/>
          <w:marTop w:val="0"/>
          <w:marBottom w:val="0"/>
          <w:divBdr>
            <w:top w:val="none" w:sz="0" w:space="0" w:color="auto"/>
            <w:left w:val="none" w:sz="0" w:space="0" w:color="auto"/>
            <w:bottom w:val="none" w:sz="0" w:space="0" w:color="auto"/>
            <w:right w:val="none" w:sz="0" w:space="0" w:color="auto"/>
          </w:divBdr>
        </w:div>
        <w:div w:id="1098139580">
          <w:marLeft w:val="640"/>
          <w:marRight w:val="0"/>
          <w:marTop w:val="0"/>
          <w:marBottom w:val="0"/>
          <w:divBdr>
            <w:top w:val="none" w:sz="0" w:space="0" w:color="auto"/>
            <w:left w:val="none" w:sz="0" w:space="0" w:color="auto"/>
            <w:bottom w:val="none" w:sz="0" w:space="0" w:color="auto"/>
            <w:right w:val="none" w:sz="0" w:space="0" w:color="auto"/>
          </w:divBdr>
        </w:div>
        <w:div w:id="1107962245">
          <w:marLeft w:val="640"/>
          <w:marRight w:val="0"/>
          <w:marTop w:val="0"/>
          <w:marBottom w:val="0"/>
          <w:divBdr>
            <w:top w:val="none" w:sz="0" w:space="0" w:color="auto"/>
            <w:left w:val="none" w:sz="0" w:space="0" w:color="auto"/>
            <w:bottom w:val="none" w:sz="0" w:space="0" w:color="auto"/>
            <w:right w:val="none" w:sz="0" w:space="0" w:color="auto"/>
          </w:divBdr>
        </w:div>
        <w:div w:id="1116216526">
          <w:marLeft w:val="640"/>
          <w:marRight w:val="0"/>
          <w:marTop w:val="0"/>
          <w:marBottom w:val="0"/>
          <w:divBdr>
            <w:top w:val="none" w:sz="0" w:space="0" w:color="auto"/>
            <w:left w:val="none" w:sz="0" w:space="0" w:color="auto"/>
            <w:bottom w:val="none" w:sz="0" w:space="0" w:color="auto"/>
            <w:right w:val="none" w:sz="0" w:space="0" w:color="auto"/>
          </w:divBdr>
        </w:div>
        <w:div w:id="1153138045">
          <w:marLeft w:val="640"/>
          <w:marRight w:val="0"/>
          <w:marTop w:val="0"/>
          <w:marBottom w:val="0"/>
          <w:divBdr>
            <w:top w:val="none" w:sz="0" w:space="0" w:color="auto"/>
            <w:left w:val="none" w:sz="0" w:space="0" w:color="auto"/>
            <w:bottom w:val="none" w:sz="0" w:space="0" w:color="auto"/>
            <w:right w:val="none" w:sz="0" w:space="0" w:color="auto"/>
          </w:divBdr>
        </w:div>
        <w:div w:id="1178690861">
          <w:marLeft w:val="640"/>
          <w:marRight w:val="0"/>
          <w:marTop w:val="0"/>
          <w:marBottom w:val="0"/>
          <w:divBdr>
            <w:top w:val="none" w:sz="0" w:space="0" w:color="auto"/>
            <w:left w:val="none" w:sz="0" w:space="0" w:color="auto"/>
            <w:bottom w:val="none" w:sz="0" w:space="0" w:color="auto"/>
            <w:right w:val="none" w:sz="0" w:space="0" w:color="auto"/>
          </w:divBdr>
        </w:div>
        <w:div w:id="1186989487">
          <w:marLeft w:val="640"/>
          <w:marRight w:val="0"/>
          <w:marTop w:val="0"/>
          <w:marBottom w:val="0"/>
          <w:divBdr>
            <w:top w:val="none" w:sz="0" w:space="0" w:color="auto"/>
            <w:left w:val="none" w:sz="0" w:space="0" w:color="auto"/>
            <w:bottom w:val="none" w:sz="0" w:space="0" w:color="auto"/>
            <w:right w:val="none" w:sz="0" w:space="0" w:color="auto"/>
          </w:divBdr>
        </w:div>
        <w:div w:id="1199397758">
          <w:marLeft w:val="640"/>
          <w:marRight w:val="0"/>
          <w:marTop w:val="0"/>
          <w:marBottom w:val="0"/>
          <w:divBdr>
            <w:top w:val="none" w:sz="0" w:space="0" w:color="auto"/>
            <w:left w:val="none" w:sz="0" w:space="0" w:color="auto"/>
            <w:bottom w:val="none" w:sz="0" w:space="0" w:color="auto"/>
            <w:right w:val="none" w:sz="0" w:space="0" w:color="auto"/>
          </w:divBdr>
        </w:div>
        <w:div w:id="1222860740">
          <w:marLeft w:val="640"/>
          <w:marRight w:val="0"/>
          <w:marTop w:val="0"/>
          <w:marBottom w:val="0"/>
          <w:divBdr>
            <w:top w:val="none" w:sz="0" w:space="0" w:color="auto"/>
            <w:left w:val="none" w:sz="0" w:space="0" w:color="auto"/>
            <w:bottom w:val="none" w:sz="0" w:space="0" w:color="auto"/>
            <w:right w:val="none" w:sz="0" w:space="0" w:color="auto"/>
          </w:divBdr>
        </w:div>
        <w:div w:id="1225725717">
          <w:marLeft w:val="640"/>
          <w:marRight w:val="0"/>
          <w:marTop w:val="0"/>
          <w:marBottom w:val="0"/>
          <w:divBdr>
            <w:top w:val="none" w:sz="0" w:space="0" w:color="auto"/>
            <w:left w:val="none" w:sz="0" w:space="0" w:color="auto"/>
            <w:bottom w:val="none" w:sz="0" w:space="0" w:color="auto"/>
            <w:right w:val="none" w:sz="0" w:space="0" w:color="auto"/>
          </w:divBdr>
        </w:div>
        <w:div w:id="1237470258">
          <w:marLeft w:val="640"/>
          <w:marRight w:val="0"/>
          <w:marTop w:val="0"/>
          <w:marBottom w:val="0"/>
          <w:divBdr>
            <w:top w:val="none" w:sz="0" w:space="0" w:color="auto"/>
            <w:left w:val="none" w:sz="0" w:space="0" w:color="auto"/>
            <w:bottom w:val="none" w:sz="0" w:space="0" w:color="auto"/>
            <w:right w:val="none" w:sz="0" w:space="0" w:color="auto"/>
          </w:divBdr>
        </w:div>
        <w:div w:id="1264336576">
          <w:marLeft w:val="640"/>
          <w:marRight w:val="0"/>
          <w:marTop w:val="0"/>
          <w:marBottom w:val="0"/>
          <w:divBdr>
            <w:top w:val="none" w:sz="0" w:space="0" w:color="auto"/>
            <w:left w:val="none" w:sz="0" w:space="0" w:color="auto"/>
            <w:bottom w:val="none" w:sz="0" w:space="0" w:color="auto"/>
            <w:right w:val="none" w:sz="0" w:space="0" w:color="auto"/>
          </w:divBdr>
        </w:div>
        <w:div w:id="1307127895">
          <w:marLeft w:val="640"/>
          <w:marRight w:val="0"/>
          <w:marTop w:val="0"/>
          <w:marBottom w:val="0"/>
          <w:divBdr>
            <w:top w:val="none" w:sz="0" w:space="0" w:color="auto"/>
            <w:left w:val="none" w:sz="0" w:space="0" w:color="auto"/>
            <w:bottom w:val="none" w:sz="0" w:space="0" w:color="auto"/>
            <w:right w:val="none" w:sz="0" w:space="0" w:color="auto"/>
          </w:divBdr>
        </w:div>
        <w:div w:id="1311137643">
          <w:marLeft w:val="640"/>
          <w:marRight w:val="0"/>
          <w:marTop w:val="0"/>
          <w:marBottom w:val="0"/>
          <w:divBdr>
            <w:top w:val="none" w:sz="0" w:space="0" w:color="auto"/>
            <w:left w:val="none" w:sz="0" w:space="0" w:color="auto"/>
            <w:bottom w:val="none" w:sz="0" w:space="0" w:color="auto"/>
            <w:right w:val="none" w:sz="0" w:space="0" w:color="auto"/>
          </w:divBdr>
        </w:div>
        <w:div w:id="1330987401">
          <w:marLeft w:val="640"/>
          <w:marRight w:val="0"/>
          <w:marTop w:val="0"/>
          <w:marBottom w:val="0"/>
          <w:divBdr>
            <w:top w:val="none" w:sz="0" w:space="0" w:color="auto"/>
            <w:left w:val="none" w:sz="0" w:space="0" w:color="auto"/>
            <w:bottom w:val="none" w:sz="0" w:space="0" w:color="auto"/>
            <w:right w:val="none" w:sz="0" w:space="0" w:color="auto"/>
          </w:divBdr>
        </w:div>
        <w:div w:id="1336229372">
          <w:marLeft w:val="640"/>
          <w:marRight w:val="0"/>
          <w:marTop w:val="0"/>
          <w:marBottom w:val="0"/>
          <w:divBdr>
            <w:top w:val="none" w:sz="0" w:space="0" w:color="auto"/>
            <w:left w:val="none" w:sz="0" w:space="0" w:color="auto"/>
            <w:bottom w:val="none" w:sz="0" w:space="0" w:color="auto"/>
            <w:right w:val="none" w:sz="0" w:space="0" w:color="auto"/>
          </w:divBdr>
        </w:div>
        <w:div w:id="1346859149">
          <w:marLeft w:val="640"/>
          <w:marRight w:val="0"/>
          <w:marTop w:val="0"/>
          <w:marBottom w:val="0"/>
          <w:divBdr>
            <w:top w:val="none" w:sz="0" w:space="0" w:color="auto"/>
            <w:left w:val="none" w:sz="0" w:space="0" w:color="auto"/>
            <w:bottom w:val="none" w:sz="0" w:space="0" w:color="auto"/>
            <w:right w:val="none" w:sz="0" w:space="0" w:color="auto"/>
          </w:divBdr>
        </w:div>
        <w:div w:id="1392658920">
          <w:marLeft w:val="640"/>
          <w:marRight w:val="0"/>
          <w:marTop w:val="0"/>
          <w:marBottom w:val="0"/>
          <w:divBdr>
            <w:top w:val="none" w:sz="0" w:space="0" w:color="auto"/>
            <w:left w:val="none" w:sz="0" w:space="0" w:color="auto"/>
            <w:bottom w:val="none" w:sz="0" w:space="0" w:color="auto"/>
            <w:right w:val="none" w:sz="0" w:space="0" w:color="auto"/>
          </w:divBdr>
        </w:div>
        <w:div w:id="1405757886">
          <w:marLeft w:val="640"/>
          <w:marRight w:val="0"/>
          <w:marTop w:val="0"/>
          <w:marBottom w:val="0"/>
          <w:divBdr>
            <w:top w:val="none" w:sz="0" w:space="0" w:color="auto"/>
            <w:left w:val="none" w:sz="0" w:space="0" w:color="auto"/>
            <w:bottom w:val="none" w:sz="0" w:space="0" w:color="auto"/>
            <w:right w:val="none" w:sz="0" w:space="0" w:color="auto"/>
          </w:divBdr>
        </w:div>
        <w:div w:id="1427188650">
          <w:marLeft w:val="640"/>
          <w:marRight w:val="0"/>
          <w:marTop w:val="0"/>
          <w:marBottom w:val="0"/>
          <w:divBdr>
            <w:top w:val="none" w:sz="0" w:space="0" w:color="auto"/>
            <w:left w:val="none" w:sz="0" w:space="0" w:color="auto"/>
            <w:bottom w:val="none" w:sz="0" w:space="0" w:color="auto"/>
            <w:right w:val="none" w:sz="0" w:space="0" w:color="auto"/>
          </w:divBdr>
        </w:div>
        <w:div w:id="1435704953">
          <w:marLeft w:val="640"/>
          <w:marRight w:val="0"/>
          <w:marTop w:val="0"/>
          <w:marBottom w:val="0"/>
          <w:divBdr>
            <w:top w:val="none" w:sz="0" w:space="0" w:color="auto"/>
            <w:left w:val="none" w:sz="0" w:space="0" w:color="auto"/>
            <w:bottom w:val="none" w:sz="0" w:space="0" w:color="auto"/>
            <w:right w:val="none" w:sz="0" w:space="0" w:color="auto"/>
          </w:divBdr>
        </w:div>
        <w:div w:id="1515073384">
          <w:marLeft w:val="640"/>
          <w:marRight w:val="0"/>
          <w:marTop w:val="0"/>
          <w:marBottom w:val="0"/>
          <w:divBdr>
            <w:top w:val="none" w:sz="0" w:space="0" w:color="auto"/>
            <w:left w:val="none" w:sz="0" w:space="0" w:color="auto"/>
            <w:bottom w:val="none" w:sz="0" w:space="0" w:color="auto"/>
            <w:right w:val="none" w:sz="0" w:space="0" w:color="auto"/>
          </w:divBdr>
        </w:div>
        <w:div w:id="1555896756">
          <w:marLeft w:val="640"/>
          <w:marRight w:val="0"/>
          <w:marTop w:val="0"/>
          <w:marBottom w:val="0"/>
          <w:divBdr>
            <w:top w:val="none" w:sz="0" w:space="0" w:color="auto"/>
            <w:left w:val="none" w:sz="0" w:space="0" w:color="auto"/>
            <w:bottom w:val="none" w:sz="0" w:space="0" w:color="auto"/>
            <w:right w:val="none" w:sz="0" w:space="0" w:color="auto"/>
          </w:divBdr>
        </w:div>
        <w:div w:id="1571648477">
          <w:marLeft w:val="640"/>
          <w:marRight w:val="0"/>
          <w:marTop w:val="0"/>
          <w:marBottom w:val="0"/>
          <w:divBdr>
            <w:top w:val="none" w:sz="0" w:space="0" w:color="auto"/>
            <w:left w:val="none" w:sz="0" w:space="0" w:color="auto"/>
            <w:bottom w:val="none" w:sz="0" w:space="0" w:color="auto"/>
            <w:right w:val="none" w:sz="0" w:space="0" w:color="auto"/>
          </w:divBdr>
        </w:div>
        <w:div w:id="1573466730">
          <w:marLeft w:val="640"/>
          <w:marRight w:val="0"/>
          <w:marTop w:val="0"/>
          <w:marBottom w:val="0"/>
          <w:divBdr>
            <w:top w:val="none" w:sz="0" w:space="0" w:color="auto"/>
            <w:left w:val="none" w:sz="0" w:space="0" w:color="auto"/>
            <w:bottom w:val="none" w:sz="0" w:space="0" w:color="auto"/>
            <w:right w:val="none" w:sz="0" w:space="0" w:color="auto"/>
          </w:divBdr>
        </w:div>
        <w:div w:id="1695617992">
          <w:marLeft w:val="640"/>
          <w:marRight w:val="0"/>
          <w:marTop w:val="0"/>
          <w:marBottom w:val="0"/>
          <w:divBdr>
            <w:top w:val="none" w:sz="0" w:space="0" w:color="auto"/>
            <w:left w:val="none" w:sz="0" w:space="0" w:color="auto"/>
            <w:bottom w:val="none" w:sz="0" w:space="0" w:color="auto"/>
            <w:right w:val="none" w:sz="0" w:space="0" w:color="auto"/>
          </w:divBdr>
        </w:div>
        <w:div w:id="1740177932">
          <w:marLeft w:val="640"/>
          <w:marRight w:val="0"/>
          <w:marTop w:val="0"/>
          <w:marBottom w:val="0"/>
          <w:divBdr>
            <w:top w:val="none" w:sz="0" w:space="0" w:color="auto"/>
            <w:left w:val="none" w:sz="0" w:space="0" w:color="auto"/>
            <w:bottom w:val="none" w:sz="0" w:space="0" w:color="auto"/>
            <w:right w:val="none" w:sz="0" w:space="0" w:color="auto"/>
          </w:divBdr>
        </w:div>
        <w:div w:id="1788231909">
          <w:marLeft w:val="640"/>
          <w:marRight w:val="0"/>
          <w:marTop w:val="0"/>
          <w:marBottom w:val="0"/>
          <w:divBdr>
            <w:top w:val="none" w:sz="0" w:space="0" w:color="auto"/>
            <w:left w:val="none" w:sz="0" w:space="0" w:color="auto"/>
            <w:bottom w:val="none" w:sz="0" w:space="0" w:color="auto"/>
            <w:right w:val="none" w:sz="0" w:space="0" w:color="auto"/>
          </w:divBdr>
        </w:div>
        <w:div w:id="1796439585">
          <w:marLeft w:val="640"/>
          <w:marRight w:val="0"/>
          <w:marTop w:val="0"/>
          <w:marBottom w:val="0"/>
          <w:divBdr>
            <w:top w:val="none" w:sz="0" w:space="0" w:color="auto"/>
            <w:left w:val="none" w:sz="0" w:space="0" w:color="auto"/>
            <w:bottom w:val="none" w:sz="0" w:space="0" w:color="auto"/>
            <w:right w:val="none" w:sz="0" w:space="0" w:color="auto"/>
          </w:divBdr>
        </w:div>
        <w:div w:id="1805930733">
          <w:marLeft w:val="640"/>
          <w:marRight w:val="0"/>
          <w:marTop w:val="0"/>
          <w:marBottom w:val="0"/>
          <w:divBdr>
            <w:top w:val="none" w:sz="0" w:space="0" w:color="auto"/>
            <w:left w:val="none" w:sz="0" w:space="0" w:color="auto"/>
            <w:bottom w:val="none" w:sz="0" w:space="0" w:color="auto"/>
            <w:right w:val="none" w:sz="0" w:space="0" w:color="auto"/>
          </w:divBdr>
        </w:div>
        <w:div w:id="1816490164">
          <w:marLeft w:val="640"/>
          <w:marRight w:val="0"/>
          <w:marTop w:val="0"/>
          <w:marBottom w:val="0"/>
          <w:divBdr>
            <w:top w:val="none" w:sz="0" w:space="0" w:color="auto"/>
            <w:left w:val="none" w:sz="0" w:space="0" w:color="auto"/>
            <w:bottom w:val="none" w:sz="0" w:space="0" w:color="auto"/>
            <w:right w:val="none" w:sz="0" w:space="0" w:color="auto"/>
          </w:divBdr>
        </w:div>
        <w:div w:id="1873491320">
          <w:marLeft w:val="640"/>
          <w:marRight w:val="0"/>
          <w:marTop w:val="0"/>
          <w:marBottom w:val="0"/>
          <w:divBdr>
            <w:top w:val="none" w:sz="0" w:space="0" w:color="auto"/>
            <w:left w:val="none" w:sz="0" w:space="0" w:color="auto"/>
            <w:bottom w:val="none" w:sz="0" w:space="0" w:color="auto"/>
            <w:right w:val="none" w:sz="0" w:space="0" w:color="auto"/>
          </w:divBdr>
        </w:div>
        <w:div w:id="1965040386">
          <w:marLeft w:val="640"/>
          <w:marRight w:val="0"/>
          <w:marTop w:val="0"/>
          <w:marBottom w:val="0"/>
          <w:divBdr>
            <w:top w:val="none" w:sz="0" w:space="0" w:color="auto"/>
            <w:left w:val="none" w:sz="0" w:space="0" w:color="auto"/>
            <w:bottom w:val="none" w:sz="0" w:space="0" w:color="auto"/>
            <w:right w:val="none" w:sz="0" w:space="0" w:color="auto"/>
          </w:divBdr>
        </w:div>
        <w:div w:id="1979263156">
          <w:marLeft w:val="640"/>
          <w:marRight w:val="0"/>
          <w:marTop w:val="0"/>
          <w:marBottom w:val="0"/>
          <w:divBdr>
            <w:top w:val="none" w:sz="0" w:space="0" w:color="auto"/>
            <w:left w:val="none" w:sz="0" w:space="0" w:color="auto"/>
            <w:bottom w:val="none" w:sz="0" w:space="0" w:color="auto"/>
            <w:right w:val="none" w:sz="0" w:space="0" w:color="auto"/>
          </w:divBdr>
        </w:div>
        <w:div w:id="1990934101">
          <w:marLeft w:val="640"/>
          <w:marRight w:val="0"/>
          <w:marTop w:val="0"/>
          <w:marBottom w:val="0"/>
          <w:divBdr>
            <w:top w:val="none" w:sz="0" w:space="0" w:color="auto"/>
            <w:left w:val="none" w:sz="0" w:space="0" w:color="auto"/>
            <w:bottom w:val="none" w:sz="0" w:space="0" w:color="auto"/>
            <w:right w:val="none" w:sz="0" w:space="0" w:color="auto"/>
          </w:divBdr>
        </w:div>
        <w:div w:id="1998532467">
          <w:marLeft w:val="640"/>
          <w:marRight w:val="0"/>
          <w:marTop w:val="0"/>
          <w:marBottom w:val="0"/>
          <w:divBdr>
            <w:top w:val="none" w:sz="0" w:space="0" w:color="auto"/>
            <w:left w:val="none" w:sz="0" w:space="0" w:color="auto"/>
            <w:bottom w:val="none" w:sz="0" w:space="0" w:color="auto"/>
            <w:right w:val="none" w:sz="0" w:space="0" w:color="auto"/>
          </w:divBdr>
        </w:div>
        <w:div w:id="2004313715">
          <w:marLeft w:val="640"/>
          <w:marRight w:val="0"/>
          <w:marTop w:val="0"/>
          <w:marBottom w:val="0"/>
          <w:divBdr>
            <w:top w:val="none" w:sz="0" w:space="0" w:color="auto"/>
            <w:left w:val="none" w:sz="0" w:space="0" w:color="auto"/>
            <w:bottom w:val="none" w:sz="0" w:space="0" w:color="auto"/>
            <w:right w:val="none" w:sz="0" w:space="0" w:color="auto"/>
          </w:divBdr>
        </w:div>
        <w:div w:id="2022051193">
          <w:marLeft w:val="640"/>
          <w:marRight w:val="0"/>
          <w:marTop w:val="0"/>
          <w:marBottom w:val="0"/>
          <w:divBdr>
            <w:top w:val="none" w:sz="0" w:space="0" w:color="auto"/>
            <w:left w:val="none" w:sz="0" w:space="0" w:color="auto"/>
            <w:bottom w:val="none" w:sz="0" w:space="0" w:color="auto"/>
            <w:right w:val="none" w:sz="0" w:space="0" w:color="auto"/>
          </w:divBdr>
        </w:div>
        <w:div w:id="2051145977">
          <w:marLeft w:val="640"/>
          <w:marRight w:val="0"/>
          <w:marTop w:val="0"/>
          <w:marBottom w:val="0"/>
          <w:divBdr>
            <w:top w:val="none" w:sz="0" w:space="0" w:color="auto"/>
            <w:left w:val="none" w:sz="0" w:space="0" w:color="auto"/>
            <w:bottom w:val="none" w:sz="0" w:space="0" w:color="auto"/>
            <w:right w:val="none" w:sz="0" w:space="0" w:color="auto"/>
          </w:divBdr>
        </w:div>
        <w:div w:id="2069572778">
          <w:marLeft w:val="640"/>
          <w:marRight w:val="0"/>
          <w:marTop w:val="0"/>
          <w:marBottom w:val="0"/>
          <w:divBdr>
            <w:top w:val="none" w:sz="0" w:space="0" w:color="auto"/>
            <w:left w:val="none" w:sz="0" w:space="0" w:color="auto"/>
            <w:bottom w:val="none" w:sz="0" w:space="0" w:color="auto"/>
            <w:right w:val="none" w:sz="0" w:space="0" w:color="auto"/>
          </w:divBdr>
        </w:div>
        <w:div w:id="2088644773">
          <w:marLeft w:val="640"/>
          <w:marRight w:val="0"/>
          <w:marTop w:val="0"/>
          <w:marBottom w:val="0"/>
          <w:divBdr>
            <w:top w:val="none" w:sz="0" w:space="0" w:color="auto"/>
            <w:left w:val="none" w:sz="0" w:space="0" w:color="auto"/>
            <w:bottom w:val="none" w:sz="0" w:space="0" w:color="auto"/>
            <w:right w:val="none" w:sz="0" w:space="0" w:color="auto"/>
          </w:divBdr>
        </w:div>
      </w:divsChild>
    </w:div>
    <w:div w:id="1917275211">
      <w:bodyDiv w:val="1"/>
      <w:marLeft w:val="0"/>
      <w:marRight w:val="0"/>
      <w:marTop w:val="0"/>
      <w:marBottom w:val="0"/>
      <w:divBdr>
        <w:top w:val="none" w:sz="0" w:space="0" w:color="auto"/>
        <w:left w:val="none" w:sz="0" w:space="0" w:color="auto"/>
        <w:bottom w:val="none" w:sz="0" w:space="0" w:color="auto"/>
        <w:right w:val="none" w:sz="0" w:space="0" w:color="auto"/>
      </w:divBdr>
      <w:divsChild>
        <w:div w:id="41447586">
          <w:marLeft w:val="640"/>
          <w:marRight w:val="0"/>
          <w:marTop w:val="0"/>
          <w:marBottom w:val="0"/>
          <w:divBdr>
            <w:top w:val="none" w:sz="0" w:space="0" w:color="auto"/>
            <w:left w:val="none" w:sz="0" w:space="0" w:color="auto"/>
            <w:bottom w:val="none" w:sz="0" w:space="0" w:color="auto"/>
            <w:right w:val="none" w:sz="0" w:space="0" w:color="auto"/>
          </w:divBdr>
        </w:div>
        <w:div w:id="101192881">
          <w:marLeft w:val="640"/>
          <w:marRight w:val="0"/>
          <w:marTop w:val="0"/>
          <w:marBottom w:val="0"/>
          <w:divBdr>
            <w:top w:val="none" w:sz="0" w:space="0" w:color="auto"/>
            <w:left w:val="none" w:sz="0" w:space="0" w:color="auto"/>
            <w:bottom w:val="none" w:sz="0" w:space="0" w:color="auto"/>
            <w:right w:val="none" w:sz="0" w:space="0" w:color="auto"/>
          </w:divBdr>
        </w:div>
        <w:div w:id="273249932">
          <w:marLeft w:val="640"/>
          <w:marRight w:val="0"/>
          <w:marTop w:val="0"/>
          <w:marBottom w:val="0"/>
          <w:divBdr>
            <w:top w:val="none" w:sz="0" w:space="0" w:color="auto"/>
            <w:left w:val="none" w:sz="0" w:space="0" w:color="auto"/>
            <w:bottom w:val="none" w:sz="0" w:space="0" w:color="auto"/>
            <w:right w:val="none" w:sz="0" w:space="0" w:color="auto"/>
          </w:divBdr>
        </w:div>
        <w:div w:id="296759412">
          <w:marLeft w:val="640"/>
          <w:marRight w:val="0"/>
          <w:marTop w:val="0"/>
          <w:marBottom w:val="0"/>
          <w:divBdr>
            <w:top w:val="none" w:sz="0" w:space="0" w:color="auto"/>
            <w:left w:val="none" w:sz="0" w:space="0" w:color="auto"/>
            <w:bottom w:val="none" w:sz="0" w:space="0" w:color="auto"/>
            <w:right w:val="none" w:sz="0" w:space="0" w:color="auto"/>
          </w:divBdr>
        </w:div>
        <w:div w:id="392242793">
          <w:marLeft w:val="640"/>
          <w:marRight w:val="0"/>
          <w:marTop w:val="0"/>
          <w:marBottom w:val="0"/>
          <w:divBdr>
            <w:top w:val="none" w:sz="0" w:space="0" w:color="auto"/>
            <w:left w:val="none" w:sz="0" w:space="0" w:color="auto"/>
            <w:bottom w:val="none" w:sz="0" w:space="0" w:color="auto"/>
            <w:right w:val="none" w:sz="0" w:space="0" w:color="auto"/>
          </w:divBdr>
        </w:div>
        <w:div w:id="434133200">
          <w:marLeft w:val="640"/>
          <w:marRight w:val="0"/>
          <w:marTop w:val="0"/>
          <w:marBottom w:val="0"/>
          <w:divBdr>
            <w:top w:val="none" w:sz="0" w:space="0" w:color="auto"/>
            <w:left w:val="none" w:sz="0" w:space="0" w:color="auto"/>
            <w:bottom w:val="none" w:sz="0" w:space="0" w:color="auto"/>
            <w:right w:val="none" w:sz="0" w:space="0" w:color="auto"/>
          </w:divBdr>
        </w:div>
        <w:div w:id="449276360">
          <w:marLeft w:val="640"/>
          <w:marRight w:val="0"/>
          <w:marTop w:val="0"/>
          <w:marBottom w:val="0"/>
          <w:divBdr>
            <w:top w:val="none" w:sz="0" w:space="0" w:color="auto"/>
            <w:left w:val="none" w:sz="0" w:space="0" w:color="auto"/>
            <w:bottom w:val="none" w:sz="0" w:space="0" w:color="auto"/>
            <w:right w:val="none" w:sz="0" w:space="0" w:color="auto"/>
          </w:divBdr>
        </w:div>
        <w:div w:id="453061548">
          <w:marLeft w:val="640"/>
          <w:marRight w:val="0"/>
          <w:marTop w:val="0"/>
          <w:marBottom w:val="0"/>
          <w:divBdr>
            <w:top w:val="none" w:sz="0" w:space="0" w:color="auto"/>
            <w:left w:val="none" w:sz="0" w:space="0" w:color="auto"/>
            <w:bottom w:val="none" w:sz="0" w:space="0" w:color="auto"/>
            <w:right w:val="none" w:sz="0" w:space="0" w:color="auto"/>
          </w:divBdr>
        </w:div>
        <w:div w:id="474493792">
          <w:marLeft w:val="640"/>
          <w:marRight w:val="0"/>
          <w:marTop w:val="0"/>
          <w:marBottom w:val="0"/>
          <w:divBdr>
            <w:top w:val="none" w:sz="0" w:space="0" w:color="auto"/>
            <w:left w:val="none" w:sz="0" w:space="0" w:color="auto"/>
            <w:bottom w:val="none" w:sz="0" w:space="0" w:color="auto"/>
            <w:right w:val="none" w:sz="0" w:space="0" w:color="auto"/>
          </w:divBdr>
        </w:div>
        <w:div w:id="493498535">
          <w:marLeft w:val="640"/>
          <w:marRight w:val="0"/>
          <w:marTop w:val="0"/>
          <w:marBottom w:val="0"/>
          <w:divBdr>
            <w:top w:val="none" w:sz="0" w:space="0" w:color="auto"/>
            <w:left w:val="none" w:sz="0" w:space="0" w:color="auto"/>
            <w:bottom w:val="none" w:sz="0" w:space="0" w:color="auto"/>
            <w:right w:val="none" w:sz="0" w:space="0" w:color="auto"/>
          </w:divBdr>
        </w:div>
        <w:div w:id="617570413">
          <w:marLeft w:val="640"/>
          <w:marRight w:val="0"/>
          <w:marTop w:val="0"/>
          <w:marBottom w:val="0"/>
          <w:divBdr>
            <w:top w:val="none" w:sz="0" w:space="0" w:color="auto"/>
            <w:left w:val="none" w:sz="0" w:space="0" w:color="auto"/>
            <w:bottom w:val="none" w:sz="0" w:space="0" w:color="auto"/>
            <w:right w:val="none" w:sz="0" w:space="0" w:color="auto"/>
          </w:divBdr>
        </w:div>
        <w:div w:id="748691304">
          <w:marLeft w:val="640"/>
          <w:marRight w:val="0"/>
          <w:marTop w:val="0"/>
          <w:marBottom w:val="0"/>
          <w:divBdr>
            <w:top w:val="none" w:sz="0" w:space="0" w:color="auto"/>
            <w:left w:val="none" w:sz="0" w:space="0" w:color="auto"/>
            <w:bottom w:val="none" w:sz="0" w:space="0" w:color="auto"/>
            <w:right w:val="none" w:sz="0" w:space="0" w:color="auto"/>
          </w:divBdr>
        </w:div>
        <w:div w:id="757212064">
          <w:marLeft w:val="640"/>
          <w:marRight w:val="0"/>
          <w:marTop w:val="0"/>
          <w:marBottom w:val="0"/>
          <w:divBdr>
            <w:top w:val="none" w:sz="0" w:space="0" w:color="auto"/>
            <w:left w:val="none" w:sz="0" w:space="0" w:color="auto"/>
            <w:bottom w:val="none" w:sz="0" w:space="0" w:color="auto"/>
            <w:right w:val="none" w:sz="0" w:space="0" w:color="auto"/>
          </w:divBdr>
        </w:div>
        <w:div w:id="770442630">
          <w:marLeft w:val="640"/>
          <w:marRight w:val="0"/>
          <w:marTop w:val="0"/>
          <w:marBottom w:val="0"/>
          <w:divBdr>
            <w:top w:val="none" w:sz="0" w:space="0" w:color="auto"/>
            <w:left w:val="none" w:sz="0" w:space="0" w:color="auto"/>
            <w:bottom w:val="none" w:sz="0" w:space="0" w:color="auto"/>
            <w:right w:val="none" w:sz="0" w:space="0" w:color="auto"/>
          </w:divBdr>
        </w:div>
        <w:div w:id="779373125">
          <w:marLeft w:val="640"/>
          <w:marRight w:val="0"/>
          <w:marTop w:val="0"/>
          <w:marBottom w:val="0"/>
          <w:divBdr>
            <w:top w:val="none" w:sz="0" w:space="0" w:color="auto"/>
            <w:left w:val="none" w:sz="0" w:space="0" w:color="auto"/>
            <w:bottom w:val="none" w:sz="0" w:space="0" w:color="auto"/>
            <w:right w:val="none" w:sz="0" w:space="0" w:color="auto"/>
          </w:divBdr>
        </w:div>
        <w:div w:id="890118895">
          <w:marLeft w:val="640"/>
          <w:marRight w:val="0"/>
          <w:marTop w:val="0"/>
          <w:marBottom w:val="0"/>
          <w:divBdr>
            <w:top w:val="none" w:sz="0" w:space="0" w:color="auto"/>
            <w:left w:val="none" w:sz="0" w:space="0" w:color="auto"/>
            <w:bottom w:val="none" w:sz="0" w:space="0" w:color="auto"/>
            <w:right w:val="none" w:sz="0" w:space="0" w:color="auto"/>
          </w:divBdr>
        </w:div>
        <w:div w:id="951472441">
          <w:marLeft w:val="640"/>
          <w:marRight w:val="0"/>
          <w:marTop w:val="0"/>
          <w:marBottom w:val="0"/>
          <w:divBdr>
            <w:top w:val="none" w:sz="0" w:space="0" w:color="auto"/>
            <w:left w:val="none" w:sz="0" w:space="0" w:color="auto"/>
            <w:bottom w:val="none" w:sz="0" w:space="0" w:color="auto"/>
            <w:right w:val="none" w:sz="0" w:space="0" w:color="auto"/>
          </w:divBdr>
        </w:div>
        <w:div w:id="979194517">
          <w:marLeft w:val="640"/>
          <w:marRight w:val="0"/>
          <w:marTop w:val="0"/>
          <w:marBottom w:val="0"/>
          <w:divBdr>
            <w:top w:val="none" w:sz="0" w:space="0" w:color="auto"/>
            <w:left w:val="none" w:sz="0" w:space="0" w:color="auto"/>
            <w:bottom w:val="none" w:sz="0" w:space="0" w:color="auto"/>
            <w:right w:val="none" w:sz="0" w:space="0" w:color="auto"/>
          </w:divBdr>
        </w:div>
        <w:div w:id="1100569591">
          <w:marLeft w:val="640"/>
          <w:marRight w:val="0"/>
          <w:marTop w:val="0"/>
          <w:marBottom w:val="0"/>
          <w:divBdr>
            <w:top w:val="none" w:sz="0" w:space="0" w:color="auto"/>
            <w:left w:val="none" w:sz="0" w:space="0" w:color="auto"/>
            <w:bottom w:val="none" w:sz="0" w:space="0" w:color="auto"/>
            <w:right w:val="none" w:sz="0" w:space="0" w:color="auto"/>
          </w:divBdr>
        </w:div>
        <w:div w:id="1122726749">
          <w:marLeft w:val="640"/>
          <w:marRight w:val="0"/>
          <w:marTop w:val="0"/>
          <w:marBottom w:val="0"/>
          <w:divBdr>
            <w:top w:val="none" w:sz="0" w:space="0" w:color="auto"/>
            <w:left w:val="none" w:sz="0" w:space="0" w:color="auto"/>
            <w:bottom w:val="none" w:sz="0" w:space="0" w:color="auto"/>
            <w:right w:val="none" w:sz="0" w:space="0" w:color="auto"/>
          </w:divBdr>
        </w:div>
        <w:div w:id="1129323414">
          <w:marLeft w:val="640"/>
          <w:marRight w:val="0"/>
          <w:marTop w:val="0"/>
          <w:marBottom w:val="0"/>
          <w:divBdr>
            <w:top w:val="none" w:sz="0" w:space="0" w:color="auto"/>
            <w:left w:val="none" w:sz="0" w:space="0" w:color="auto"/>
            <w:bottom w:val="none" w:sz="0" w:space="0" w:color="auto"/>
            <w:right w:val="none" w:sz="0" w:space="0" w:color="auto"/>
          </w:divBdr>
        </w:div>
        <w:div w:id="1214922291">
          <w:marLeft w:val="640"/>
          <w:marRight w:val="0"/>
          <w:marTop w:val="0"/>
          <w:marBottom w:val="0"/>
          <w:divBdr>
            <w:top w:val="none" w:sz="0" w:space="0" w:color="auto"/>
            <w:left w:val="none" w:sz="0" w:space="0" w:color="auto"/>
            <w:bottom w:val="none" w:sz="0" w:space="0" w:color="auto"/>
            <w:right w:val="none" w:sz="0" w:space="0" w:color="auto"/>
          </w:divBdr>
        </w:div>
        <w:div w:id="1410615517">
          <w:marLeft w:val="640"/>
          <w:marRight w:val="0"/>
          <w:marTop w:val="0"/>
          <w:marBottom w:val="0"/>
          <w:divBdr>
            <w:top w:val="none" w:sz="0" w:space="0" w:color="auto"/>
            <w:left w:val="none" w:sz="0" w:space="0" w:color="auto"/>
            <w:bottom w:val="none" w:sz="0" w:space="0" w:color="auto"/>
            <w:right w:val="none" w:sz="0" w:space="0" w:color="auto"/>
          </w:divBdr>
        </w:div>
        <w:div w:id="1537620566">
          <w:marLeft w:val="640"/>
          <w:marRight w:val="0"/>
          <w:marTop w:val="0"/>
          <w:marBottom w:val="0"/>
          <w:divBdr>
            <w:top w:val="none" w:sz="0" w:space="0" w:color="auto"/>
            <w:left w:val="none" w:sz="0" w:space="0" w:color="auto"/>
            <w:bottom w:val="none" w:sz="0" w:space="0" w:color="auto"/>
            <w:right w:val="none" w:sz="0" w:space="0" w:color="auto"/>
          </w:divBdr>
        </w:div>
        <w:div w:id="1554730129">
          <w:marLeft w:val="640"/>
          <w:marRight w:val="0"/>
          <w:marTop w:val="0"/>
          <w:marBottom w:val="0"/>
          <w:divBdr>
            <w:top w:val="none" w:sz="0" w:space="0" w:color="auto"/>
            <w:left w:val="none" w:sz="0" w:space="0" w:color="auto"/>
            <w:bottom w:val="none" w:sz="0" w:space="0" w:color="auto"/>
            <w:right w:val="none" w:sz="0" w:space="0" w:color="auto"/>
          </w:divBdr>
        </w:div>
        <w:div w:id="1616207697">
          <w:marLeft w:val="640"/>
          <w:marRight w:val="0"/>
          <w:marTop w:val="0"/>
          <w:marBottom w:val="0"/>
          <w:divBdr>
            <w:top w:val="none" w:sz="0" w:space="0" w:color="auto"/>
            <w:left w:val="none" w:sz="0" w:space="0" w:color="auto"/>
            <w:bottom w:val="none" w:sz="0" w:space="0" w:color="auto"/>
            <w:right w:val="none" w:sz="0" w:space="0" w:color="auto"/>
          </w:divBdr>
        </w:div>
        <w:div w:id="1702778537">
          <w:marLeft w:val="640"/>
          <w:marRight w:val="0"/>
          <w:marTop w:val="0"/>
          <w:marBottom w:val="0"/>
          <w:divBdr>
            <w:top w:val="none" w:sz="0" w:space="0" w:color="auto"/>
            <w:left w:val="none" w:sz="0" w:space="0" w:color="auto"/>
            <w:bottom w:val="none" w:sz="0" w:space="0" w:color="auto"/>
            <w:right w:val="none" w:sz="0" w:space="0" w:color="auto"/>
          </w:divBdr>
        </w:div>
        <w:div w:id="1751538065">
          <w:marLeft w:val="640"/>
          <w:marRight w:val="0"/>
          <w:marTop w:val="0"/>
          <w:marBottom w:val="0"/>
          <w:divBdr>
            <w:top w:val="none" w:sz="0" w:space="0" w:color="auto"/>
            <w:left w:val="none" w:sz="0" w:space="0" w:color="auto"/>
            <w:bottom w:val="none" w:sz="0" w:space="0" w:color="auto"/>
            <w:right w:val="none" w:sz="0" w:space="0" w:color="auto"/>
          </w:divBdr>
        </w:div>
        <w:div w:id="1758675385">
          <w:marLeft w:val="640"/>
          <w:marRight w:val="0"/>
          <w:marTop w:val="0"/>
          <w:marBottom w:val="0"/>
          <w:divBdr>
            <w:top w:val="none" w:sz="0" w:space="0" w:color="auto"/>
            <w:left w:val="none" w:sz="0" w:space="0" w:color="auto"/>
            <w:bottom w:val="none" w:sz="0" w:space="0" w:color="auto"/>
            <w:right w:val="none" w:sz="0" w:space="0" w:color="auto"/>
          </w:divBdr>
        </w:div>
      </w:divsChild>
    </w:div>
    <w:div w:id="1917593339">
      <w:marLeft w:val="640"/>
      <w:marRight w:val="0"/>
      <w:marTop w:val="0"/>
      <w:marBottom w:val="0"/>
      <w:divBdr>
        <w:top w:val="none" w:sz="0" w:space="0" w:color="auto"/>
        <w:left w:val="none" w:sz="0" w:space="0" w:color="auto"/>
        <w:bottom w:val="none" w:sz="0" w:space="0" w:color="auto"/>
        <w:right w:val="none" w:sz="0" w:space="0" w:color="auto"/>
      </w:divBdr>
    </w:div>
    <w:div w:id="1918130688">
      <w:marLeft w:val="640"/>
      <w:marRight w:val="0"/>
      <w:marTop w:val="0"/>
      <w:marBottom w:val="0"/>
      <w:divBdr>
        <w:top w:val="none" w:sz="0" w:space="0" w:color="auto"/>
        <w:left w:val="none" w:sz="0" w:space="0" w:color="auto"/>
        <w:bottom w:val="none" w:sz="0" w:space="0" w:color="auto"/>
        <w:right w:val="none" w:sz="0" w:space="0" w:color="auto"/>
      </w:divBdr>
    </w:div>
    <w:div w:id="1918323878">
      <w:marLeft w:val="640"/>
      <w:marRight w:val="0"/>
      <w:marTop w:val="0"/>
      <w:marBottom w:val="0"/>
      <w:divBdr>
        <w:top w:val="none" w:sz="0" w:space="0" w:color="auto"/>
        <w:left w:val="none" w:sz="0" w:space="0" w:color="auto"/>
        <w:bottom w:val="none" w:sz="0" w:space="0" w:color="auto"/>
        <w:right w:val="none" w:sz="0" w:space="0" w:color="auto"/>
      </w:divBdr>
    </w:div>
    <w:div w:id="1919485531">
      <w:marLeft w:val="640"/>
      <w:marRight w:val="0"/>
      <w:marTop w:val="0"/>
      <w:marBottom w:val="0"/>
      <w:divBdr>
        <w:top w:val="none" w:sz="0" w:space="0" w:color="auto"/>
        <w:left w:val="none" w:sz="0" w:space="0" w:color="auto"/>
        <w:bottom w:val="none" w:sz="0" w:space="0" w:color="auto"/>
        <w:right w:val="none" w:sz="0" w:space="0" w:color="auto"/>
      </w:divBdr>
    </w:div>
    <w:div w:id="1921207316">
      <w:marLeft w:val="640"/>
      <w:marRight w:val="0"/>
      <w:marTop w:val="0"/>
      <w:marBottom w:val="0"/>
      <w:divBdr>
        <w:top w:val="none" w:sz="0" w:space="0" w:color="auto"/>
        <w:left w:val="none" w:sz="0" w:space="0" w:color="auto"/>
        <w:bottom w:val="none" w:sz="0" w:space="0" w:color="auto"/>
        <w:right w:val="none" w:sz="0" w:space="0" w:color="auto"/>
      </w:divBdr>
    </w:div>
    <w:div w:id="1924409368">
      <w:marLeft w:val="640"/>
      <w:marRight w:val="0"/>
      <w:marTop w:val="0"/>
      <w:marBottom w:val="0"/>
      <w:divBdr>
        <w:top w:val="none" w:sz="0" w:space="0" w:color="auto"/>
        <w:left w:val="none" w:sz="0" w:space="0" w:color="auto"/>
        <w:bottom w:val="none" w:sz="0" w:space="0" w:color="auto"/>
        <w:right w:val="none" w:sz="0" w:space="0" w:color="auto"/>
      </w:divBdr>
    </w:div>
    <w:div w:id="1924606701">
      <w:marLeft w:val="640"/>
      <w:marRight w:val="0"/>
      <w:marTop w:val="0"/>
      <w:marBottom w:val="0"/>
      <w:divBdr>
        <w:top w:val="none" w:sz="0" w:space="0" w:color="auto"/>
        <w:left w:val="none" w:sz="0" w:space="0" w:color="auto"/>
        <w:bottom w:val="none" w:sz="0" w:space="0" w:color="auto"/>
        <w:right w:val="none" w:sz="0" w:space="0" w:color="auto"/>
      </w:divBdr>
    </w:div>
    <w:div w:id="1925452822">
      <w:marLeft w:val="640"/>
      <w:marRight w:val="0"/>
      <w:marTop w:val="0"/>
      <w:marBottom w:val="0"/>
      <w:divBdr>
        <w:top w:val="none" w:sz="0" w:space="0" w:color="auto"/>
        <w:left w:val="none" w:sz="0" w:space="0" w:color="auto"/>
        <w:bottom w:val="none" w:sz="0" w:space="0" w:color="auto"/>
        <w:right w:val="none" w:sz="0" w:space="0" w:color="auto"/>
      </w:divBdr>
    </w:div>
    <w:div w:id="1926062490">
      <w:marLeft w:val="640"/>
      <w:marRight w:val="0"/>
      <w:marTop w:val="0"/>
      <w:marBottom w:val="0"/>
      <w:divBdr>
        <w:top w:val="none" w:sz="0" w:space="0" w:color="auto"/>
        <w:left w:val="none" w:sz="0" w:space="0" w:color="auto"/>
        <w:bottom w:val="none" w:sz="0" w:space="0" w:color="auto"/>
        <w:right w:val="none" w:sz="0" w:space="0" w:color="auto"/>
      </w:divBdr>
    </w:div>
    <w:div w:id="1926453117">
      <w:marLeft w:val="640"/>
      <w:marRight w:val="0"/>
      <w:marTop w:val="0"/>
      <w:marBottom w:val="0"/>
      <w:divBdr>
        <w:top w:val="none" w:sz="0" w:space="0" w:color="auto"/>
        <w:left w:val="none" w:sz="0" w:space="0" w:color="auto"/>
        <w:bottom w:val="none" w:sz="0" w:space="0" w:color="auto"/>
        <w:right w:val="none" w:sz="0" w:space="0" w:color="auto"/>
      </w:divBdr>
    </w:div>
    <w:div w:id="1926725323">
      <w:marLeft w:val="640"/>
      <w:marRight w:val="0"/>
      <w:marTop w:val="0"/>
      <w:marBottom w:val="0"/>
      <w:divBdr>
        <w:top w:val="none" w:sz="0" w:space="0" w:color="auto"/>
        <w:left w:val="none" w:sz="0" w:space="0" w:color="auto"/>
        <w:bottom w:val="none" w:sz="0" w:space="0" w:color="auto"/>
        <w:right w:val="none" w:sz="0" w:space="0" w:color="auto"/>
      </w:divBdr>
    </w:div>
    <w:div w:id="1926843533">
      <w:marLeft w:val="640"/>
      <w:marRight w:val="0"/>
      <w:marTop w:val="0"/>
      <w:marBottom w:val="0"/>
      <w:divBdr>
        <w:top w:val="none" w:sz="0" w:space="0" w:color="auto"/>
        <w:left w:val="none" w:sz="0" w:space="0" w:color="auto"/>
        <w:bottom w:val="none" w:sz="0" w:space="0" w:color="auto"/>
        <w:right w:val="none" w:sz="0" w:space="0" w:color="auto"/>
      </w:divBdr>
    </w:div>
    <w:div w:id="1927111118">
      <w:marLeft w:val="640"/>
      <w:marRight w:val="0"/>
      <w:marTop w:val="0"/>
      <w:marBottom w:val="0"/>
      <w:divBdr>
        <w:top w:val="none" w:sz="0" w:space="0" w:color="auto"/>
        <w:left w:val="none" w:sz="0" w:space="0" w:color="auto"/>
        <w:bottom w:val="none" w:sz="0" w:space="0" w:color="auto"/>
        <w:right w:val="none" w:sz="0" w:space="0" w:color="auto"/>
      </w:divBdr>
    </w:div>
    <w:div w:id="1927420444">
      <w:bodyDiv w:val="1"/>
      <w:marLeft w:val="0"/>
      <w:marRight w:val="0"/>
      <w:marTop w:val="0"/>
      <w:marBottom w:val="0"/>
      <w:divBdr>
        <w:top w:val="none" w:sz="0" w:space="0" w:color="auto"/>
        <w:left w:val="none" w:sz="0" w:space="0" w:color="auto"/>
        <w:bottom w:val="none" w:sz="0" w:space="0" w:color="auto"/>
        <w:right w:val="none" w:sz="0" w:space="0" w:color="auto"/>
      </w:divBdr>
      <w:divsChild>
        <w:div w:id="8223562">
          <w:marLeft w:val="640"/>
          <w:marRight w:val="0"/>
          <w:marTop w:val="0"/>
          <w:marBottom w:val="0"/>
          <w:divBdr>
            <w:top w:val="none" w:sz="0" w:space="0" w:color="auto"/>
            <w:left w:val="none" w:sz="0" w:space="0" w:color="auto"/>
            <w:bottom w:val="none" w:sz="0" w:space="0" w:color="auto"/>
            <w:right w:val="none" w:sz="0" w:space="0" w:color="auto"/>
          </w:divBdr>
        </w:div>
        <w:div w:id="40909691">
          <w:marLeft w:val="640"/>
          <w:marRight w:val="0"/>
          <w:marTop w:val="0"/>
          <w:marBottom w:val="0"/>
          <w:divBdr>
            <w:top w:val="none" w:sz="0" w:space="0" w:color="auto"/>
            <w:left w:val="none" w:sz="0" w:space="0" w:color="auto"/>
            <w:bottom w:val="none" w:sz="0" w:space="0" w:color="auto"/>
            <w:right w:val="none" w:sz="0" w:space="0" w:color="auto"/>
          </w:divBdr>
        </w:div>
        <w:div w:id="53429831">
          <w:marLeft w:val="640"/>
          <w:marRight w:val="0"/>
          <w:marTop w:val="0"/>
          <w:marBottom w:val="0"/>
          <w:divBdr>
            <w:top w:val="none" w:sz="0" w:space="0" w:color="auto"/>
            <w:left w:val="none" w:sz="0" w:space="0" w:color="auto"/>
            <w:bottom w:val="none" w:sz="0" w:space="0" w:color="auto"/>
            <w:right w:val="none" w:sz="0" w:space="0" w:color="auto"/>
          </w:divBdr>
        </w:div>
        <w:div w:id="59407893">
          <w:marLeft w:val="640"/>
          <w:marRight w:val="0"/>
          <w:marTop w:val="0"/>
          <w:marBottom w:val="0"/>
          <w:divBdr>
            <w:top w:val="none" w:sz="0" w:space="0" w:color="auto"/>
            <w:left w:val="none" w:sz="0" w:space="0" w:color="auto"/>
            <w:bottom w:val="none" w:sz="0" w:space="0" w:color="auto"/>
            <w:right w:val="none" w:sz="0" w:space="0" w:color="auto"/>
          </w:divBdr>
        </w:div>
        <w:div w:id="84501796">
          <w:marLeft w:val="640"/>
          <w:marRight w:val="0"/>
          <w:marTop w:val="0"/>
          <w:marBottom w:val="0"/>
          <w:divBdr>
            <w:top w:val="none" w:sz="0" w:space="0" w:color="auto"/>
            <w:left w:val="none" w:sz="0" w:space="0" w:color="auto"/>
            <w:bottom w:val="none" w:sz="0" w:space="0" w:color="auto"/>
            <w:right w:val="none" w:sz="0" w:space="0" w:color="auto"/>
          </w:divBdr>
        </w:div>
        <w:div w:id="93791099">
          <w:marLeft w:val="640"/>
          <w:marRight w:val="0"/>
          <w:marTop w:val="0"/>
          <w:marBottom w:val="0"/>
          <w:divBdr>
            <w:top w:val="none" w:sz="0" w:space="0" w:color="auto"/>
            <w:left w:val="none" w:sz="0" w:space="0" w:color="auto"/>
            <w:bottom w:val="none" w:sz="0" w:space="0" w:color="auto"/>
            <w:right w:val="none" w:sz="0" w:space="0" w:color="auto"/>
          </w:divBdr>
        </w:div>
        <w:div w:id="160127227">
          <w:marLeft w:val="640"/>
          <w:marRight w:val="0"/>
          <w:marTop w:val="0"/>
          <w:marBottom w:val="0"/>
          <w:divBdr>
            <w:top w:val="none" w:sz="0" w:space="0" w:color="auto"/>
            <w:left w:val="none" w:sz="0" w:space="0" w:color="auto"/>
            <w:bottom w:val="none" w:sz="0" w:space="0" w:color="auto"/>
            <w:right w:val="none" w:sz="0" w:space="0" w:color="auto"/>
          </w:divBdr>
        </w:div>
        <w:div w:id="202987957">
          <w:marLeft w:val="640"/>
          <w:marRight w:val="0"/>
          <w:marTop w:val="0"/>
          <w:marBottom w:val="0"/>
          <w:divBdr>
            <w:top w:val="none" w:sz="0" w:space="0" w:color="auto"/>
            <w:left w:val="none" w:sz="0" w:space="0" w:color="auto"/>
            <w:bottom w:val="none" w:sz="0" w:space="0" w:color="auto"/>
            <w:right w:val="none" w:sz="0" w:space="0" w:color="auto"/>
          </w:divBdr>
        </w:div>
        <w:div w:id="214974869">
          <w:marLeft w:val="640"/>
          <w:marRight w:val="0"/>
          <w:marTop w:val="0"/>
          <w:marBottom w:val="0"/>
          <w:divBdr>
            <w:top w:val="none" w:sz="0" w:space="0" w:color="auto"/>
            <w:left w:val="none" w:sz="0" w:space="0" w:color="auto"/>
            <w:bottom w:val="none" w:sz="0" w:space="0" w:color="auto"/>
            <w:right w:val="none" w:sz="0" w:space="0" w:color="auto"/>
          </w:divBdr>
        </w:div>
        <w:div w:id="244267976">
          <w:marLeft w:val="640"/>
          <w:marRight w:val="0"/>
          <w:marTop w:val="0"/>
          <w:marBottom w:val="0"/>
          <w:divBdr>
            <w:top w:val="none" w:sz="0" w:space="0" w:color="auto"/>
            <w:left w:val="none" w:sz="0" w:space="0" w:color="auto"/>
            <w:bottom w:val="none" w:sz="0" w:space="0" w:color="auto"/>
            <w:right w:val="none" w:sz="0" w:space="0" w:color="auto"/>
          </w:divBdr>
        </w:div>
        <w:div w:id="281693399">
          <w:marLeft w:val="640"/>
          <w:marRight w:val="0"/>
          <w:marTop w:val="0"/>
          <w:marBottom w:val="0"/>
          <w:divBdr>
            <w:top w:val="none" w:sz="0" w:space="0" w:color="auto"/>
            <w:left w:val="none" w:sz="0" w:space="0" w:color="auto"/>
            <w:bottom w:val="none" w:sz="0" w:space="0" w:color="auto"/>
            <w:right w:val="none" w:sz="0" w:space="0" w:color="auto"/>
          </w:divBdr>
        </w:div>
        <w:div w:id="296838292">
          <w:marLeft w:val="640"/>
          <w:marRight w:val="0"/>
          <w:marTop w:val="0"/>
          <w:marBottom w:val="0"/>
          <w:divBdr>
            <w:top w:val="none" w:sz="0" w:space="0" w:color="auto"/>
            <w:left w:val="none" w:sz="0" w:space="0" w:color="auto"/>
            <w:bottom w:val="none" w:sz="0" w:space="0" w:color="auto"/>
            <w:right w:val="none" w:sz="0" w:space="0" w:color="auto"/>
          </w:divBdr>
        </w:div>
        <w:div w:id="299306833">
          <w:marLeft w:val="640"/>
          <w:marRight w:val="0"/>
          <w:marTop w:val="0"/>
          <w:marBottom w:val="0"/>
          <w:divBdr>
            <w:top w:val="none" w:sz="0" w:space="0" w:color="auto"/>
            <w:left w:val="none" w:sz="0" w:space="0" w:color="auto"/>
            <w:bottom w:val="none" w:sz="0" w:space="0" w:color="auto"/>
            <w:right w:val="none" w:sz="0" w:space="0" w:color="auto"/>
          </w:divBdr>
        </w:div>
        <w:div w:id="315643501">
          <w:marLeft w:val="640"/>
          <w:marRight w:val="0"/>
          <w:marTop w:val="0"/>
          <w:marBottom w:val="0"/>
          <w:divBdr>
            <w:top w:val="none" w:sz="0" w:space="0" w:color="auto"/>
            <w:left w:val="none" w:sz="0" w:space="0" w:color="auto"/>
            <w:bottom w:val="none" w:sz="0" w:space="0" w:color="auto"/>
            <w:right w:val="none" w:sz="0" w:space="0" w:color="auto"/>
          </w:divBdr>
        </w:div>
        <w:div w:id="325983680">
          <w:marLeft w:val="640"/>
          <w:marRight w:val="0"/>
          <w:marTop w:val="0"/>
          <w:marBottom w:val="0"/>
          <w:divBdr>
            <w:top w:val="none" w:sz="0" w:space="0" w:color="auto"/>
            <w:left w:val="none" w:sz="0" w:space="0" w:color="auto"/>
            <w:bottom w:val="none" w:sz="0" w:space="0" w:color="auto"/>
            <w:right w:val="none" w:sz="0" w:space="0" w:color="auto"/>
          </w:divBdr>
        </w:div>
        <w:div w:id="359824061">
          <w:marLeft w:val="640"/>
          <w:marRight w:val="0"/>
          <w:marTop w:val="0"/>
          <w:marBottom w:val="0"/>
          <w:divBdr>
            <w:top w:val="none" w:sz="0" w:space="0" w:color="auto"/>
            <w:left w:val="none" w:sz="0" w:space="0" w:color="auto"/>
            <w:bottom w:val="none" w:sz="0" w:space="0" w:color="auto"/>
            <w:right w:val="none" w:sz="0" w:space="0" w:color="auto"/>
          </w:divBdr>
        </w:div>
        <w:div w:id="464087285">
          <w:marLeft w:val="640"/>
          <w:marRight w:val="0"/>
          <w:marTop w:val="0"/>
          <w:marBottom w:val="0"/>
          <w:divBdr>
            <w:top w:val="none" w:sz="0" w:space="0" w:color="auto"/>
            <w:left w:val="none" w:sz="0" w:space="0" w:color="auto"/>
            <w:bottom w:val="none" w:sz="0" w:space="0" w:color="auto"/>
            <w:right w:val="none" w:sz="0" w:space="0" w:color="auto"/>
          </w:divBdr>
        </w:div>
        <w:div w:id="555091321">
          <w:marLeft w:val="640"/>
          <w:marRight w:val="0"/>
          <w:marTop w:val="0"/>
          <w:marBottom w:val="0"/>
          <w:divBdr>
            <w:top w:val="none" w:sz="0" w:space="0" w:color="auto"/>
            <w:left w:val="none" w:sz="0" w:space="0" w:color="auto"/>
            <w:bottom w:val="none" w:sz="0" w:space="0" w:color="auto"/>
            <w:right w:val="none" w:sz="0" w:space="0" w:color="auto"/>
          </w:divBdr>
        </w:div>
        <w:div w:id="577248759">
          <w:marLeft w:val="640"/>
          <w:marRight w:val="0"/>
          <w:marTop w:val="0"/>
          <w:marBottom w:val="0"/>
          <w:divBdr>
            <w:top w:val="none" w:sz="0" w:space="0" w:color="auto"/>
            <w:left w:val="none" w:sz="0" w:space="0" w:color="auto"/>
            <w:bottom w:val="none" w:sz="0" w:space="0" w:color="auto"/>
            <w:right w:val="none" w:sz="0" w:space="0" w:color="auto"/>
          </w:divBdr>
        </w:div>
        <w:div w:id="595870067">
          <w:marLeft w:val="640"/>
          <w:marRight w:val="0"/>
          <w:marTop w:val="0"/>
          <w:marBottom w:val="0"/>
          <w:divBdr>
            <w:top w:val="none" w:sz="0" w:space="0" w:color="auto"/>
            <w:left w:val="none" w:sz="0" w:space="0" w:color="auto"/>
            <w:bottom w:val="none" w:sz="0" w:space="0" w:color="auto"/>
            <w:right w:val="none" w:sz="0" w:space="0" w:color="auto"/>
          </w:divBdr>
        </w:div>
        <w:div w:id="638412832">
          <w:marLeft w:val="640"/>
          <w:marRight w:val="0"/>
          <w:marTop w:val="0"/>
          <w:marBottom w:val="0"/>
          <w:divBdr>
            <w:top w:val="none" w:sz="0" w:space="0" w:color="auto"/>
            <w:left w:val="none" w:sz="0" w:space="0" w:color="auto"/>
            <w:bottom w:val="none" w:sz="0" w:space="0" w:color="auto"/>
            <w:right w:val="none" w:sz="0" w:space="0" w:color="auto"/>
          </w:divBdr>
        </w:div>
        <w:div w:id="658966937">
          <w:marLeft w:val="640"/>
          <w:marRight w:val="0"/>
          <w:marTop w:val="0"/>
          <w:marBottom w:val="0"/>
          <w:divBdr>
            <w:top w:val="none" w:sz="0" w:space="0" w:color="auto"/>
            <w:left w:val="none" w:sz="0" w:space="0" w:color="auto"/>
            <w:bottom w:val="none" w:sz="0" w:space="0" w:color="auto"/>
            <w:right w:val="none" w:sz="0" w:space="0" w:color="auto"/>
          </w:divBdr>
        </w:div>
        <w:div w:id="659238401">
          <w:marLeft w:val="640"/>
          <w:marRight w:val="0"/>
          <w:marTop w:val="0"/>
          <w:marBottom w:val="0"/>
          <w:divBdr>
            <w:top w:val="none" w:sz="0" w:space="0" w:color="auto"/>
            <w:left w:val="none" w:sz="0" w:space="0" w:color="auto"/>
            <w:bottom w:val="none" w:sz="0" w:space="0" w:color="auto"/>
            <w:right w:val="none" w:sz="0" w:space="0" w:color="auto"/>
          </w:divBdr>
        </w:div>
        <w:div w:id="691801912">
          <w:marLeft w:val="640"/>
          <w:marRight w:val="0"/>
          <w:marTop w:val="0"/>
          <w:marBottom w:val="0"/>
          <w:divBdr>
            <w:top w:val="none" w:sz="0" w:space="0" w:color="auto"/>
            <w:left w:val="none" w:sz="0" w:space="0" w:color="auto"/>
            <w:bottom w:val="none" w:sz="0" w:space="0" w:color="auto"/>
            <w:right w:val="none" w:sz="0" w:space="0" w:color="auto"/>
          </w:divBdr>
        </w:div>
        <w:div w:id="692271134">
          <w:marLeft w:val="640"/>
          <w:marRight w:val="0"/>
          <w:marTop w:val="0"/>
          <w:marBottom w:val="0"/>
          <w:divBdr>
            <w:top w:val="none" w:sz="0" w:space="0" w:color="auto"/>
            <w:left w:val="none" w:sz="0" w:space="0" w:color="auto"/>
            <w:bottom w:val="none" w:sz="0" w:space="0" w:color="auto"/>
            <w:right w:val="none" w:sz="0" w:space="0" w:color="auto"/>
          </w:divBdr>
        </w:div>
        <w:div w:id="694577835">
          <w:marLeft w:val="640"/>
          <w:marRight w:val="0"/>
          <w:marTop w:val="0"/>
          <w:marBottom w:val="0"/>
          <w:divBdr>
            <w:top w:val="none" w:sz="0" w:space="0" w:color="auto"/>
            <w:left w:val="none" w:sz="0" w:space="0" w:color="auto"/>
            <w:bottom w:val="none" w:sz="0" w:space="0" w:color="auto"/>
            <w:right w:val="none" w:sz="0" w:space="0" w:color="auto"/>
          </w:divBdr>
        </w:div>
        <w:div w:id="709456868">
          <w:marLeft w:val="640"/>
          <w:marRight w:val="0"/>
          <w:marTop w:val="0"/>
          <w:marBottom w:val="0"/>
          <w:divBdr>
            <w:top w:val="none" w:sz="0" w:space="0" w:color="auto"/>
            <w:left w:val="none" w:sz="0" w:space="0" w:color="auto"/>
            <w:bottom w:val="none" w:sz="0" w:space="0" w:color="auto"/>
            <w:right w:val="none" w:sz="0" w:space="0" w:color="auto"/>
          </w:divBdr>
        </w:div>
        <w:div w:id="789402685">
          <w:marLeft w:val="640"/>
          <w:marRight w:val="0"/>
          <w:marTop w:val="0"/>
          <w:marBottom w:val="0"/>
          <w:divBdr>
            <w:top w:val="none" w:sz="0" w:space="0" w:color="auto"/>
            <w:left w:val="none" w:sz="0" w:space="0" w:color="auto"/>
            <w:bottom w:val="none" w:sz="0" w:space="0" w:color="auto"/>
            <w:right w:val="none" w:sz="0" w:space="0" w:color="auto"/>
          </w:divBdr>
        </w:div>
        <w:div w:id="792527574">
          <w:marLeft w:val="640"/>
          <w:marRight w:val="0"/>
          <w:marTop w:val="0"/>
          <w:marBottom w:val="0"/>
          <w:divBdr>
            <w:top w:val="none" w:sz="0" w:space="0" w:color="auto"/>
            <w:left w:val="none" w:sz="0" w:space="0" w:color="auto"/>
            <w:bottom w:val="none" w:sz="0" w:space="0" w:color="auto"/>
            <w:right w:val="none" w:sz="0" w:space="0" w:color="auto"/>
          </w:divBdr>
        </w:div>
        <w:div w:id="800195238">
          <w:marLeft w:val="640"/>
          <w:marRight w:val="0"/>
          <w:marTop w:val="0"/>
          <w:marBottom w:val="0"/>
          <w:divBdr>
            <w:top w:val="none" w:sz="0" w:space="0" w:color="auto"/>
            <w:left w:val="none" w:sz="0" w:space="0" w:color="auto"/>
            <w:bottom w:val="none" w:sz="0" w:space="0" w:color="auto"/>
            <w:right w:val="none" w:sz="0" w:space="0" w:color="auto"/>
          </w:divBdr>
        </w:div>
        <w:div w:id="868034701">
          <w:marLeft w:val="640"/>
          <w:marRight w:val="0"/>
          <w:marTop w:val="0"/>
          <w:marBottom w:val="0"/>
          <w:divBdr>
            <w:top w:val="none" w:sz="0" w:space="0" w:color="auto"/>
            <w:left w:val="none" w:sz="0" w:space="0" w:color="auto"/>
            <w:bottom w:val="none" w:sz="0" w:space="0" w:color="auto"/>
            <w:right w:val="none" w:sz="0" w:space="0" w:color="auto"/>
          </w:divBdr>
        </w:div>
        <w:div w:id="917834754">
          <w:marLeft w:val="640"/>
          <w:marRight w:val="0"/>
          <w:marTop w:val="0"/>
          <w:marBottom w:val="0"/>
          <w:divBdr>
            <w:top w:val="none" w:sz="0" w:space="0" w:color="auto"/>
            <w:left w:val="none" w:sz="0" w:space="0" w:color="auto"/>
            <w:bottom w:val="none" w:sz="0" w:space="0" w:color="auto"/>
            <w:right w:val="none" w:sz="0" w:space="0" w:color="auto"/>
          </w:divBdr>
        </w:div>
        <w:div w:id="958149184">
          <w:marLeft w:val="640"/>
          <w:marRight w:val="0"/>
          <w:marTop w:val="0"/>
          <w:marBottom w:val="0"/>
          <w:divBdr>
            <w:top w:val="none" w:sz="0" w:space="0" w:color="auto"/>
            <w:left w:val="none" w:sz="0" w:space="0" w:color="auto"/>
            <w:bottom w:val="none" w:sz="0" w:space="0" w:color="auto"/>
            <w:right w:val="none" w:sz="0" w:space="0" w:color="auto"/>
          </w:divBdr>
        </w:div>
        <w:div w:id="976690736">
          <w:marLeft w:val="640"/>
          <w:marRight w:val="0"/>
          <w:marTop w:val="0"/>
          <w:marBottom w:val="0"/>
          <w:divBdr>
            <w:top w:val="none" w:sz="0" w:space="0" w:color="auto"/>
            <w:left w:val="none" w:sz="0" w:space="0" w:color="auto"/>
            <w:bottom w:val="none" w:sz="0" w:space="0" w:color="auto"/>
            <w:right w:val="none" w:sz="0" w:space="0" w:color="auto"/>
          </w:divBdr>
        </w:div>
        <w:div w:id="1014069220">
          <w:marLeft w:val="640"/>
          <w:marRight w:val="0"/>
          <w:marTop w:val="0"/>
          <w:marBottom w:val="0"/>
          <w:divBdr>
            <w:top w:val="none" w:sz="0" w:space="0" w:color="auto"/>
            <w:left w:val="none" w:sz="0" w:space="0" w:color="auto"/>
            <w:bottom w:val="none" w:sz="0" w:space="0" w:color="auto"/>
            <w:right w:val="none" w:sz="0" w:space="0" w:color="auto"/>
          </w:divBdr>
        </w:div>
        <w:div w:id="1022054699">
          <w:marLeft w:val="640"/>
          <w:marRight w:val="0"/>
          <w:marTop w:val="0"/>
          <w:marBottom w:val="0"/>
          <w:divBdr>
            <w:top w:val="none" w:sz="0" w:space="0" w:color="auto"/>
            <w:left w:val="none" w:sz="0" w:space="0" w:color="auto"/>
            <w:bottom w:val="none" w:sz="0" w:space="0" w:color="auto"/>
            <w:right w:val="none" w:sz="0" w:space="0" w:color="auto"/>
          </w:divBdr>
        </w:div>
        <w:div w:id="1074355404">
          <w:marLeft w:val="640"/>
          <w:marRight w:val="0"/>
          <w:marTop w:val="0"/>
          <w:marBottom w:val="0"/>
          <w:divBdr>
            <w:top w:val="none" w:sz="0" w:space="0" w:color="auto"/>
            <w:left w:val="none" w:sz="0" w:space="0" w:color="auto"/>
            <w:bottom w:val="none" w:sz="0" w:space="0" w:color="auto"/>
            <w:right w:val="none" w:sz="0" w:space="0" w:color="auto"/>
          </w:divBdr>
        </w:div>
        <w:div w:id="1135100088">
          <w:marLeft w:val="640"/>
          <w:marRight w:val="0"/>
          <w:marTop w:val="0"/>
          <w:marBottom w:val="0"/>
          <w:divBdr>
            <w:top w:val="none" w:sz="0" w:space="0" w:color="auto"/>
            <w:left w:val="none" w:sz="0" w:space="0" w:color="auto"/>
            <w:bottom w:val="none" w:sz="0" w:space="0" w:color="auto"/>
            <w:right w:val="none" w:sz="0" w:space="0" w:color="auto"/>
          </w:divBdr>
        </w:div>
        <w:div w:id="1153446013">
          <w:marLeft w:val="640"/>
          <w:marRight w:val="0"/>
          <w:marTop w:val="0"/>
          <w:marBottom w:val="0"/>
          <w:divBdr>
            <w:top w:val="none" w:sz="0" w:space="0" w:color="auto"/>
            <w:left w:val="none" w:sz="0" w:space="0" w:color="auto"/>
            <w:bottom w:val="none" w:sz="0" w:space="0" w:color="auto"/>
            <w:right w:val="none" w:sz="0" w:space="0" w:color="auto"/>
          </w:divBdr>
        </w:div>
        <w:div w:id="1169293551">
          <w:marLeft w:val="640"/>
          <w:marRight w:val="0"/>
          <w:marTop w:val="0"/>
          <w:marBottom w:val="0"/>
          <w:divBdr>
            <w:top w:val="none" w:sz="0" w:space="0" w:color="auto"/>
            <w:left w:val="none" w:sz="0" w:space="0" w:color="auto"/>
            <w:bottom w:val="none" w:sz="0" w:space="0" w:color="auto"/>
            <w:right w:val="none" w:sz="0" w:space="0" w:color="auto"/>
          </w:divBdr>
        </w:div>
        <w:div w:id="1175069283">
          <w:marLeft w:val="640"/>
          <w:marRight w:val="0"/>
          <w:marTop w:val="0"/>
          <w:marBottom w:val="0"/>
          <w:divBdr>
            <w:top w:val="none" w:sz="0" w:space="0" w:color="auto"/>
            <w:left w:val="none" w:sz="0" w:space="0" w:color="auto"/>
            <w:bottom w:val="none" w:sz="0" w:space="0" w:color="auto"/>
            <w:right w:val="none" w:sz="0" w:space="0" w:color="auto"/>
          </w:divBdr>
        </w:div>
        <w:div w:id="1209878199">
          <w:marLeft w:val="640"/>
          <w:marRight w:val="0"/>
          <w:marTop w:val="0"/>
          <w:marBottom w:val="0"/>
          <w:divBdr>
            <w:top w:val="none" w:sz="0" w:space="0" w:color="auto"/>
            <w:left w:val="none" w:sz="0" w:space="0" w:color="auto"/>
            <w:bottom w:val="none" w:sz="0" w:space="0" w:color="auto"/>
            <w:right w:val="none" w:sz="0" w:space="0" w:color="auto"/>
          </w:divBdr>
        </w:div>
        <w:div w:id="1246107285">
          <w:marLeft w:val="640"/>
          <w:marRight w:val="0"/>
          <w:marTop w:val="0"/>
          <w:marBottom w:val="0"/>
          <w:divBdr>
            <w:top w:val="none" w:sz="0" w:space="0" w:color="auto"/>
            <w:left w:val="none" w:sz="0" w:space="0" w:color="auto"/>
            <w:bottom w:val="none" w:sz="0" w:space="0" w:color="auto"/>
            <w:right w:val="none" w:sz="0" w:space="0" w:color="auto"/>
          </w:divBdr>
        </w:div>
        <w:div w:id="1281916201">
          <w:marLeft w:val="640"/>
          <w:marRight w:val="0"/>
          <w:marTop w:val="0"/>
          <w:marBottom w:val="0"/>
          <w:divBdr>
            <w:top w:val="none" w:sz="0" w:space="0" w:color="auto"/>
            <w:left w:val="none" w:sz="0" w:space="0" w:color="auto"/>
            <w:bottom w:val="none" w:sz="0" w:space="0" w:color="auto"/>
            <w:right w:val="none" w:sz="0" w:space="0" w:color="auto"/>
          </w:divBdr>
        </w:div>
        <w:div w:id="1357269060">
          <w:marLeft w:val="640"/>
          <w:marRight w:val="0"/>
          <w:marTop w:val="0"/>
          <w:marBottom w:val="0"/>
          <w:divBdr>
            <w:top w:val="none" w:sz="0" w:space="0" w:color="auto"/>
            <w:left w:val="none" w:sz="0" w:space="0" w:color="auto"/>
            <w:bottom w:val="none" w:sz="0" w:space="0" w:color="auto"/>
            <w:right w:val="none" w:sz="0" w:space="0" w:color="auto"/>
          </w:divBdr>
        </w:div>
        <w:div w:id="1369985485">
          <w:marLeft w:val="640"/>
          <w:marRight w:val="0"/>
          <w:marTop w:val="0"/>
          <w:marBottom w:val="0"/>
          <w:divBdr>
            <w:top w:val="none" w:sz="0" w:space="0" w:color="auto"/>
            <w:left w:val="none" w:sz="0" w:space="0" w:color="auto"/>
            <w:bottom w:val="none" w:sz="0" w:space="0" w:color="auto"/>
            <w:right w:val="none" w:sz="0" w:space="0" w:color="auto"/>
          </w:divBdr>
        </w:div>
        <w:div w:id="1443718876">
          <w:marLeft w:val="640"/>
          <w:marRight w:val="0"/>
          <w:marTop w:val="0"/>
          <w:marBottom w:val="0"/>
          <w:divBdr>
            <w:top w:val="none" w:sz="0" w:space="0" w:color="auto"/>
            <w:left w:val="none" w:sz="0" w:space="0" w:color="auto"/>
            <w:bottom w:val="none" w:sz="0" w:space="0" w:color="auto"/>
            <w:right w:val="none" w:sz="0" w:space="0" w:color="auto"/>
          </w:divBdr>
        </w:div>
        <w:div w:id="1461534725">
          <w:marLeft w:val="640"/>
          <w:marRight w:val="0"/>
          <w:marTop w:val="0"/>
          <w:marBottom w:val="0"/>
          <w:divBdr>
            <w:top w:val="none" w:sz="0" w:space="0" w:color="auto"/>
            <w:left w:val="none" w:sz="0" w:space="0" w:color="auto"/>
            <w:bottom w:val="none" w:sz="0" w:space="0" w:color="auto"/>
            <w:right w:val="none" w:sz="0" w:space="0" w:color="auto"/>
          </w:divBdr>
        </w:div>
        <w:div w:id="1516729066">
          <w:marLeft w:val="640"/>
          <w:marRight w:val="0"/>
          <w:marTop w:val="0"/>
          <w:marBottom w:val="0"/>
          <w:divBdr>
            <w:top w:val="none" w:sz="0" w:space="0" w:color="auto"/>
            <w:left w:val="none" w:sz="0" w:space="0" w:color="auto"/>
            <w:bottom w:val="none" w:sz="0" w:space="0" w:color="auto"/>
            <w:right w:val="none" w:sz="0" w:space="0" w:color="auto"/>
          </w:divBdr>
        </w:div>
        <w:div w:id="1541093800">
          <w:marLeft w:val="640"/>
          <w:marRight w:val="0"/>
          <w:marTop w:val="0"/>
          <w:marBottom w:val="0"/>
          <w:divBdr>
            <w:top w:val="none" w:sz="0" w:space="0" w:color="auto"/>
            <w:left w:val="none" w:sz="0" w:space="0" w:color="auto"/>
            <w:bottom w:val="none" w:sz="0" w:space="0" w:color="auto"/>
            <w:right w:val="none" w:sz="0" w:space="0" w:color="auto"/>
          </w:divBdr>
        </w:div>
        <w:div w:id="1601832954">
          <w:marLeft w:val="640"/>
          <w:marRight w:val="0"/>
          <w:marTop w:val="0"/>
          <w:marBottom w:val="0"/>
          <w:divBdr>
            <w:top w:val="none" w:sz="0" w:space="0" w:color="auto"/>
            <w:left w:val="none" w:sz="0" w:space="0" w:color="auto"/>
            <w:bottom w:val="none" w:sz="0" w:space="0" w:color="auto"/>
            <w:right w:val="none" w:sz="0" w:space="0" w:color="auto"/>
          </w:divBdr>
        </w:div>
        <w:div w:id="1636789242">
          <w:marLeft w:val="640"/>
          <w:marRight w:val="0"/>
          <w:marTop w:val="0"/>
          <w:marBottom w:val="0"/>
          <w:divBdr>
            <w:top w:val="none" w:sz="0" w:space="0" w:color="auto"/>
            <w:left w:val="none" w:sz="0" w:space="0" w:color="auto"/>
            <w:bottom w:val="none" w:sz="0" w:space="0" w:color="auto"/>
            <w:right w:val="none" w:sz="0" w:space="0" w:color="auto"/>
          </w:divBdr>
        </w:div>
        <w:div w:id="1711614531">
          <w:marLeft w:val="640"/>
          <w:marRight w:val="0"/>
          <w:marTop w:val="0"/>
          <w:marBottom w:val="0"/>
          <w:divBdr>
            <w:top w:val="none" w:sz="0" w:space="0" w:color="auto"/>
            <w:left w:val="none" w:sz="0" w:space="0" w:color="auto"/>
            <w:bottom w:val="none" w:sz="0" w:space="0" w:color="auto"/>
            <w:right w:val="none" w:sz="0" w:space="0" w:color="auto"/>
          </w:divBdr>
        </w:div>
        <w:div w:id="1739666432">
          <w:marLeft w:val="640"/>
          <w:marRight w:val="0"/>
          <w:marTop w:val="0"/>
          <w:marBottom w:val="0"/>
          <w:divBdr>
            <w:top w:val="none" w:sz="0" w:space="0" w:color="auto"/>
            <w:left w:val="none" w:sz="0" w:space="0" w:color="auto"/>
            <w:bottom w:val="none" w:sz="0" w:space="0" w:color="auto"/>
            <w:right w:val="none" w:sz="0" w:space="0" w:color="auto"/>
          </w:divBdr>
        </w:div>
        <w:div w:id="1804077926">
          <w:marLeft w:val="640"/>
          <w:marRight w:val="0"/>
          <w:marTop w:val="0"/>
          <w:marBottom w:val="0"/>
          <w:divBdr>
            <w:top w:val="none" w:sz="0" w:space="0" w:color="auto"/>
            <w:left w:val="none" w:sz="0" w:space="0" w:color="auto"/>
            <w:bottom w:val="none" w:sz="0" w:space="0" w:color="auto"/>
            <w:right w:val="none" w:sz="0" w:space="0" w:color="auto"/>
          </w:divBdr>
        </w:div>
        <w:div w:id="1833524416">
          <w:marLeft w:val="640"/>
          <w:marRight w:val="0"/>
          <w:marTop w:val="0"/>
          <w:marBottom w:val="0"/>
          <w:divBdr>
            <w:top w:val="none" w:sz="0" w:space="0" w:color="auto"/>
            <w:left w:val="none" w:sz="0" w:space="0" w:color="auto"/>
            <w:bottom w:val="none" w:sz="0" w:space="0" w:color="auto"/>
            <w:right w:val="none" w:sz="0" w:space="0" w:color="auto"/>
          </w:divBdr>
        </w:div>
        <w:div w:id="1856574853">
          <w:marLeft w:val="640"/>
          <w:marRight w:val="0"/>
          <w:marTop w:val="0"/>
          <w:marBottom w:val="0"/>
          <w:divBdr>
            <w:top w:val="none" w:sz="0" w:space="0" w:color="auto"/>
            <w:left w:val="none" w:sz="0" w:space="0" w:color="auto"/>
            <w:bottom w:val="none" w:sz="0" w:space="0" w:color="auto"/>
            <w:right w:val="none" w:sz="0" w:space="0" w:color="auto"/>
          </w:divBdr>
        </w:div>
        <w:div w:id="1862863510">
          <w:marLeft w:val="640"/>
          <w:marRight w:val="0"/>
          <w:marTop w:val="0"/>
          <w:marBottom w:val="0"/>
          <w:divBdr>
            <w:top w:val="none" w:sz="0" w:space="0" w:color="auto"/>
            <w:left w:val="none" w:sz="0" w:space="0" w:color="auto"/>
            <w:bottom w:val="none" w:sz="0" w:space="0" w:color="auto"/>
            <w:right w:val="none" w:sz="0" w:space="0" w:color="auto"/>
          </w:divBdr>
        </w:div>
        <w:div w:id="1895770515">
          <w:marLeft w:val="640"/>
          <w:marRight w:val="0"/>
          <w:marTop w:val="0"/>
          <w:marBottom w:val="0"/>
          <w:divBdr>
            <w:top w:val="none" w:sz="0" w:space="0" w:color="auto"/>
            <w:left w:val="none" w:sz="0" w:space="0" w:color="auto"/>
            <w:bottom w:val="none" w:sz="0" w:space="0" w:color="auto"/>
            <w:right w:val="none" w:sz="0" w:space="0" w:color="auto"/>
          </w:divBdr>
        </w:div>
        <w:div w:id="1916284288">
          <w:marLeft w:val="640"/>
          <w:marRight w:val="0"/>
          <w:marTop w:val="0"/>
          <w:marBottom w:val="0"/>
          <w:divBdr>
            <w:top w:val="none" w:sz="0" w:space="0" w:color="auto"/>
            <w:left w:val="none" w:sz="0" w:space="0" w:color="auto"/>
            <w:bottom w:val="none" w:sz="0" w:space="0" w:color="auto"/>
            <w:right w:val="none" w:sz="0" w:space="0" w:color="auto"/>
          </w:divBdr>
        </w:div>
        <w:div w:id="1943761606">
          <w:marLeft w:val="640"/>
          <w:marRight w:val="0"/>
          <w:marTop w:val="0"/>
          <w:marBottom w:val="0"/>
          <w:divBdr>
            <w:top w:val="none" w:sz="0" w:space="0" w:color="auto"/>
            <w:left w:val="none" w:sz="0" w:space="0" w:color="auto"/>
            <w:bottom w:val="none" w:sz="0" w:space="0" w:color="auto"/>
            <w:right w:val="none" w:sz="0" w:space="0" w:color="auto"/>
          </w:divBdr>
        </w:div>
        <w:div w:id="1953780270">
          <w:marLeft w:val="640"/>
          <w:marRight w:val="0"/>
          <w:marTop w:val="0"/>
          <w:marBottom w:val="0"/>
          <w:divBdr>
            <w:top w:val="none" w:sz="0" w:space="0" w:color="auto"/>
            <w:left w:val="none" w:sz="0" w:space="0" w:color="auto"/>
            <w:bottom w:val="none" w:sz="0" w:space="0" w:color="auto"/>
            <w:right w:val="none" w:sz="0" w:space="0" w:color="auto"/>
          </w:divBdr>
        </w:div>
        <w:div w:id="2034962424">
          <w:marLeft w:val="640"/>
          <w:marRight w:val="0"/>
          <w:marTop w:val="0"/>
          <w:marBottom w:val="0"/>
          <w:divBdr>
            <w:top w:val="none" w:sz="0" w:space="0" w:color="auto"/>
            <w:left w:val="none" w:sz="0" w:space="0" w:color="auto"/>
            <w:bottom w:val="none" w:sz="0" w:space="0" w:color="auto"/>
            <w:right w:val="none" w:sz="0" w:space="0" w:color="auto"/>
          </w:divBdr>
        </w:div>
        <w:div w:id="2043553574">
          <w:marLeft w:val="640"/>
          <w:marRight w:val="0"/>
          <w:marTop w:val="0"/>
          <w:marBottom w:val="0"/>
          <w:divBdr>
            <w:top w:val="none" w:sz="0" w:space="0" w:color="auto"/>
            <w:left w:val="none" w:sz="0" w:space="0" w:color="auto"/>
            <w:bottom w:val="none" w:sz="0" w:space="0" w:color="auto"/>
            <w:right w:val="none" w:sz="0" w:space="0" w:color="auto"/>
          </w:divBdr>
        </w:div>
        <w:div w:id="2045791298">
          <w:marLeft w:val="640"/>
          <w:marRight w:val="0"/>
          <w:marTop w:val="0"/>
          <w:marBottom w:val="0"/>
          <w:divBdr>
            <w:top w:val="none" w:sz="0" w:space="0" w:color="auto"/>
            <w:left w:val="none" w:sz="0" w:space="0" w:color="auto"/>
            <w:bottom w:val="none" w:sz="0" w:space="0" w:color="auto"/>
            <w:right w:val="none" w:sz="0" w:space="0" w:color="auto"/>
          </w:divBdr>
        </w:div>
        <w:div w:id="2046323208">
          <w:marLeft w:val="640"/>
          <w:marRight w:val="0"/>
          <w:marTop w:val="0"/>
          <w:marBottom w:val="0"/>
          <w:divBdr>
            <w:top w:val="none" w:sz="0" w:space="0" w:color="auto"/>
            <w:left w:val="none" w:sz="0" w:space="0" w:color="auto"/>
            <w:bottom w:val="none" w:sz="0" w:space="0" w:color="auto"/>
            <w:right w:val="none" w:sz="0" w:space="0" w:color="auto"/>
          </w:divBdr>
        </w:div>
        <w:div w:id="2050062917">
          <w:marLeft w:val="640"/>
          <w:marRight w:val="0"/>
          <w:marTop w:val="0"/>
          <w:marBottom w:val="0"/>
          <w:divBdr>
            <w:top w:val="none" w:sz="0" w:space="0" w:color="auto"/>
            <w:left w:val="none" w:sz="0" w:space="0" w:color="auto"/>
            <w:bottom w:val="none" w:sz="0" w:space="0" w:color="auto"/>
            <w:right w:val="none" w:sz="0" w:space="0" w:color="auto"/>
          </w:divBdr>
        </w:div>
        <w:div w:id="2081710810">
          <w:marLeft w:val="640"/>
          <w:marRight w:val="0"/>
          <w:marTop w:val="0"/>
          <w:marBottom w:val="0"/>
          <w:divBdr>
            <w:top w:val="none" w:sz="0" w:space="0" w:color="auto"/>
            <w:left w:val="none" w:sz="0" w:space="0" w:color="auto"/>
            <w:bottom w:val="none" w:sz="0" w:space="0" w:color="auto"/>
            <w:right w:val="none" w:sz="0" w:space="0" w:color="auto"/>
          </w:divBdr>
        </w:div>
        <w:div w:id="2124611736">
          <w:marLeft w:val="640"/>
          <w:marRight w:val="0"/>
          <w:marTop w:val="0"/>
          <w:marBottom w:val="0"/>
          <w:divBdr>
            <w:top w:val="none" w:sz="0" w:space="0" w:color="auto"/>
            <w:left w:val="none" w:sz="0" w:space="0" w:color="auto"/>
            <w:bottom w:val="none" w:sz="0" w:space="0" w:color="auto"/>
            <w:right w:val="none" w:sz="0" w:space="0" w:color="auto"/>
          </w:divBdr>
        </w:div>
      </w:divsChild>
    </w:div>
    <w:div w:id="1928347975">
      <w:marLeft w:val="640"/>
      <w:marRight w:val="0"/>
      <w:marTop w:val="0"/>
      <w:marBottom w:val="0"/>
      <w:divBdr>
        <w:top w:val="none" w:sz="0" w:space="0" w:color="auto"/>
        <w:left w:val="none" w:sz="0" w:space="0" w:color="auto"/>
        <w:bottom w:val="none" w:sz="0" w:space="0" w:color="auto"/>
        <w:right w:val="none" w:sz="0" w:space="0" w:color="auto"/>
      </w:divBdr>
    </w:div>
    <w:div w:id="1928924274">
      <w:marLeft w:val="640"/>
      <w:marRight w:val="0"/>
      <w:marTop w:val="0"/>
      <w:marBottom w:val="0"/>
      <w:divBdr>
        <w:top w:val="none" w:sz="0" w:space="0" w:color="auto"/>
        <w:left w:val="none" w:sz="0" w:space="0" w:color="auto"/>
        <w:bottom w:val="none" w:sz="0" w:space="0" w:color="auto"/>
        <w:right w:val="none" w:sz="0" w:space="0" w:color="auto"/>
      </w:divBdr>
    </w:div>
    <w:div w:id="1929386954">
      <w:bodyDiv w:val="1"/>
      <w:marLeft w:val="0"/>
      <w:marRight w:val="0"/>
      <w:marTop w:val="0"/>
      <w:marBottom w:val="0"/>
      <w:divBdr>
        <w:top w:val="none" w:sz="0" w:space="0" w:color="auto"/>
        <w:left w:val="none" w:sz="0" w:space="0" w:color="auto"/>
        <w:bottom w:val="none" w:sz="0" w:space="0" w:color="auto"/>
        <w:right w:val="none" w:sz="0" w:space="0" w:color="auto"/>
      </w:divBdr>
      <w:divsChild>
        <w:div w:id="9114988">
          <w:marLeft w:val="640"/>
          <w:marRight w:val="0"/>
          <w:marTop w:val="0"/>
          <w:marBottom w:val="0"/>
          <w:divBdr>
            <w:top w:val="none" w:sz="0" w:space="0" w:color="auto"/>
            <w:left w:val="none" w:sz="0" w:space="0" w:color="auto"/>
            <w:bottom w:val="none" w:sz="0" w:space="0" w:color="auto"/>
            <w:right w:val="none" w:sz="0" w:space="0" w:color="auto"/>
          </w:divBdr>
        </w:div>
        <w:div w:id="42414615">
          <w:marLeft w:val="640"/>
          <w:marRight w:val="0"/>
          <w:marTop w:val="0"/>
          <w:marBottom w:val="0"/>
          <w:divBdr>
            <w:top w:val="none" w:sz="0" w:space="0" w:color="auto"/>
            <w:left w:val="none" w:sz="0" w:space="0" w:color="auto"/>
            <w:bottom w:val="none" w:sz="0" w:space="0" w:color="auto"/>
            <w:right w:val="none" w:sz="0" w:space="0" w:color="auto"/>
          </w:divBdr>
        </w:div>
        <w:div w:id="109516158">
          <w:marLeft w:val="640"/>
          <w:marRight w:val="0"/>
          <w:marTop w:val="0"/>
          <w:marBottom w:val="0"/>
          <w:divBdr>
            <w:top w:val="none" w:sz="0" w:space="0" w:color="auto"/>
            <w:left w:val="none" w:sz="0" w:space="0" w:color="auto"/>
            <w:bottom w:val="none" w:sz="0" w:space="0" w:color="auto"/>
            <w:right w:val="none" w:sz="0" w:space="0" w:color="auto"/>
          </w:divBdr>
        </w:div>
        <w:div w:id="153424081">
          <w:marLeft w:val="640"/>
          <w:marRight w:val="0"/>
          <w:marTop w:val="0"/>
          <w:marBottom w:val="0"/>
          <w:divBdr>
            <w:top w:val="none" w:sz="0" w:space="0" w:color="auto"/>
            <w:left w:val="none" w:sz="0" w:space="0" w:color="auto"/>
            <w:bottom w:val="none" w:sz="0" w:space="0" w:color="auto"/>
            <w:right w:val="none" w:sz="0" w:space="0" w:color="auto"/>
          </w:divBdr>
        </w:div>
        <w:div w:id="186523572">
          <w:marLeft w:val="640"/>
          <w:marRight w:val="0"/>
          <w:marTop w:val="0"/>
          <w:marBottom w:val="0"/>
          <w:divBdr>
            <w:top w:val="none" w:sz="0" w:space="0" w:color="auto"/>
            <w:left w:val="none" w:sz="0" w:space="0" w:color="auto"/>
            <w:bottom w:val="none" w:sz="0" w:space="0" w:color="auto"/>
            <w:right w:val="none" w:sz="0" w:space="0" w:color="auto"/>
          </w:divBdr>
        </w:div>
        <w:div w:id="310213397">
          <w:marLeft w:val="640"/>
          <w:marRight w:val="0"/>
          <w:marTop w:val="0"/>
          <w:marBottom w:val="0"/>
          <w:divBdr>
            <w:top w:val="none" w:sz="0" w:space="0" w:color="auto"/>
            <w:left w:val="none" w:sz="0" w:space="0" w:color="auto"/>
            <w:bottom w:val="none" w:sz="0" w:space="0" w:color="auto"/>
            <w:right w:val="none" w:sz="0" w:space="0" w:color="auto"/>
          </w:divBdr>
        </w:div>
        <w:div w:id="330526637">
          <w:marLeft w:val="640"/>
          <w:marRight w:val="0"/>
          <w:marTop w:val="0"/>
          <w:marBottom w:val="0"/>
          <w:divBdr>
            <w:top w:val="none" w:sz="0" w:space="0" w:color="auto"/>
            <w:left w:val="none" w:sz="0" w:space="0" w:color="auto"/>
            <w:bottom w:val="none" w:sz="0" w:space="0" w:color="auto"/>
            <w:right w:val="none" w:sz="0" w:space="0" w:color="auto"/>
          </w:divBdr>
        </w:div>
        <w:div w:id="359286288">
          <w:marLeft w:val="640"/>
          <w:marRight w:val="0"/>
          <w:marTop w:val="0"/>
          <w:marBottom w:val="0"/>
          <w:divBdr>
            <w:top w:val="none" w:sz="0" w:space="0" w:color="auto"/>
            <w:left w:val="none" w:sz="0" w:space="0" w:color="auto"/>
            <w:bottom w:val="none" w:sz="0" w:space="0" w:color="auto"/>
            <w:right w:val="none" w:sz="0" w:space="0" w:color="auto"/>
          </w:divBdr>
        </w:div>
        <w:div w:id="374042462">
          <w:marLeft w:val="640"/>
          <w:marRight w:val="0"/>
          <w:marTop w:val="0"/>
          <w:marBottom w:val="0"/>
          <w:divBdr>
            <w:top w:val="none" w:sz="0" w:space="0" w:color="auto"/>
            <w:left w:val="none" w:sz="0" w:space="0" w:color="auto"/>
            <w:bottom w:val="none" w:sz="0" w:space="0" w:color="auto"/>
            <w:right w:val="none" w:sz="0" w:space="0" w:color="auto"/>
          </w:divBdr>
        </w:div>
        <w:div w:id="383678781">
          <w:marLeft w:val="640"/>
          <w:marRight w:val="0"/>
          <w:marTop w:val="0"/>
          <w:marBottom w:val="0"/>
          <w:divBdr>
            <w:top w:val="none" w:sz="0" w:space="0" w:color="auto"/>
            <w:left w:val="none" w:sz="0" w:space="0" w:color="auto"/>
            <w:bottom w:val="none" w:sz="0" w:space="0" w:color="auto"/>
            <w:right w:val="none" w:sz="0" w:space="0" w:color="auto"/>
          </w:divBdr>
        </w:div>
        <w:div w:id="418870727">
          <w:marLeft w:val="640"/>
          <w:marRight w:val="0"/>
          <w:marTop w:val="0"/>
          <w:marBottom w:val="0"/>
          <w:divBdr>
            <w:top w:val="none" w:sz="0" w:space="0" w:color="auto"/>
            <w:left w:val="none" w:sz="0" w:space="0" w:color="auto"/>
            <w:bottom w:val="none" w:sz="0" w:space="0" w:color="auto"/>
            <w:right w:val="none" w:sz="0" w:space="0" w:color="auto"/>
          </w:divBdr>
        </w:div>
        <w:div w:id="511526766">
          <w:marLeft w:val="640"/>
          <w:marRight w:val="0"/>
          <w:marTop w:val="0"/>
          <w:marBottom w:val="0"/>
          <w:divBdr>
            <w:top w:val="none" w:sz="0" w:space="0" w:color="auto"/>
            <w:left w:val="none" w:sz="0" w:space="0" w:color="auto"/>
            <w:bottom w:val="none" w:sz="0" w:space="0" w:color="auto"/>
            <w:right w:val="none" w:sz="0" w:space="0" w:color="auto"/>
          </w:divBdr>
        </w:div>
        <w:div w:id="566382045">
          <w:marLeft w:val="640"/>
          <w:marRight w:val="0"/>
          <w:marTop w:val="0"/>
          <w:marBottom w:val="0"/>
          <w:divBdr>
            <w:top w:val="none" w:sz="0" w:space="0" w:color="auto"/>
            <w:left w:val="none" w:sz="0" w:space="0" w:color="auto"/>
            <w:bottom w:val="none" w:sz="0" w:space="0" w:color="auto"/>
            <w:right w:val="none" w:sz="0" w:space="0" w:color="auto"/>
          </w:divBdr>
        </w:div>
        <w:div w:id="610822092">
          <w:marLeft w:val="640"/>
          <w:marRight w:val="0"/>
          <w:marTop w:val="0"/>
          <w:marBottom w:val="0"/>
          <w:divBdr>
            <w:top w:val="none" w:sz="0" w:space="0" w:color="auto"/>
            <w:left w:val="none" w:sz="0" w:space="0" w:color="auto"/>
            <w:bottom w:val="none" w:sz="0" w:space="0" w:color="auto"/>
            <w:right w:val="none" w:sz="0" w:space="0" w:color="auto"/>
          </w:divBdr>
        </w:div>
        <w:div w:id="617643190">
          <w:marLeft w:val="640"/>
          <w:marRight w:val="0"/>
          <w:marTop w:val="0"/>
          <w:marBottom w:val="0"/>
          <w:divBdr>
            <w:top w:val="none" w:sz="0" w:space="0" w:color="auto"/>
            <w:left w:val="none" w:sz="0" w:space="0" w:color="auto"/>
            <w:bottom w:val="none" w:sz="0" w:space="0" w:color="auto"/>
            <w:right w:val="none" w:sz="0" w:space="0" w:color="auto"/>
          </w:divBdr>
        </w:div>
        <w:div w:id="688260596">
          <w:marLeft w:val="640"/>
          <w:marRight w:val="0"/>
          <w:marTop w:val="0"/>
          <w:marBottom w:val="0"/>
          <w:divBdr>
            <w:top w:val="none" w:sz="0" w:space="0" w:color="auto"/>
            <w:left w:val="none" w:sz="0" w:space="0" w:color="auto"/>
            <w:bottom w:val="none" w:sz="0" w:space="0" w:color="auto"/>
            <w:right w:val="none" w:sz="0" w:space="0" w:color="auto"/>
          </w:divBdr>
        </w:div>
        <w:div w:id="693002806">
          <w:marLeft w:val="640"/>
          <w:marRight w:val="0"/>
          <w:marTop w:val="0"/>
          <w:marBottom w:val="0"/>
          <w:divBdr>
            <w:top w:val="none" w:sz="0" w:space="0" w:color="auto"/>
            <w:left w:val="none" w:sz="0" w:space="0" w:color="auto"/>
            <w:bottom w:val="none" w:sz="0" w:space="0" w:color="auto"/>
            <w:right w:val="none" w:sz="0" w:space="0" w:color="auto"/>
          </w:divBdr>
        </w:div>
        <w:div w:id="696276610">
          <w:marLeft w:val="640"/>
          <w:marRight w:val="0"/>
          <w:marTop w:val="0"/>
          <w:marBottom w:val="0"/>
          <w:divBdr>
            <w:top w:val="none" w:sz="0" w:space="0" w:color="auto"/>
            <w:left w:val="none" w:sz="0" w:space="0" w:color="auto"/>
            <w:bottom w:val="none" w:sz="0" w:space="0" w:color="auto"/>
            <w:right w:val="none" w:sz="0" w:space="0" w:color="auto"/>
          </w:divBdr>
        </w:div>
        <w:div w:id="704326498">
          <w:marLeft w:val="640"/>
          <w:marRight w:val="0"/>
          <w:marTop w:val="0"/>
          <w:marBottom w:val="0"/>
          <w:divBdr>
            <w:top w:val="none" w:sz="0" w:space="0" w:color="auto"/>
            <w:left w:val="none" w:sz="0" w:space="0" w:color="auto"/>
            <w:bottom w:val="none" w:sz="0" w:space="0" w:color="auto"/>
            <w:right w:val="none" w:sz="0" w:space="0" w:color="auto"/>
          </w:divBdr>
        </w:div>
        <w:div w:id="712315540">
          <w:marLeft w:val="640"/>
          <w:marRight w:val="0"/>
          <w:marTop w:val="0"/>
          <w:marBottom w:val="0"/>
          <w:divBdr>
            <w:top w:val="none" w:sz="0" w:space="0" w:color="auto"/>
            <w:left w:val="none" w:sz="0" w:space="0" w:color="auto"/>
            <w:bottom w:val="none" w:sz="0" w:space="0" w:color="auto"/>
            <w:right w:val="none" w:sz="0" w:space="0" w:color="auto"/>
          </w:divBdr>
        </w:div>
        <w:div w:id="742870695">
          <w:marLeft w:val="640"/>
          <w:marRight w:val="0"/>
          <w:marTop w:val="0"/>
          <w:marBottom w:val="0"/>
          <w:divBdr>
            <w:top w:val="none" w:sz="0" w:space="0" w:color="auto"/>
            <w:left w:val="none" w:sz="0" w:space="0" w:color="auto"/>
            <w:bottom w:val="none" w:sz="0" w:space="0" w:color="auto"/>
            <w:right w:val="none" w:sz="0" w:space="0" w:color="auto"/>
          </w:divBdr>
        </w:div>
        <w:div w:id="771439673">
          <w:marLeft w:val="640"/>
          <w:marRight w:val="0"/>
          <w:marTop w:val="0"/>
          <w:marBottom w:val="0"/>
          <w:divBdr>
            <w:top w:val="none" w:sz="0" w:space="0" w:color="auto"/>
            <w:left w:val="none" w:sz="0" w:space="0" w:color="auto"/>
            <w:bottom w:val="none" w:sz="0" w:space="0" w:color="auto"/>
            <w:right w:val="none" w:sz="0" w:space="0" w:color="auto"/>
          </w:divBdr>
        </w:div>
        <w:div w:id="774440380">
          <w:marLeft w:val="640"/>
          <w:marRight w:val="0"/>
          <w:marTop w:val="0"/>
          <w:marBottom w:val="0"/>
          <w:divBdr>
            <w:top w:val="none" w:sz="0" w:space="0" w:color="auto"/>
            <w:left w:val="none" w:sz="0" w:space="0" w:color="auto"/>
            <w:bottom w:val="none" w:sz="0" w:space="0" w:color="auto"/>
            <w:right w:val="none" w:sz="0" w:space="0" w:color="auto"/>
          </w:divBdr>
        </w:div>
        <w:div w:id="812331945">
          <w:marLeft w:val="640"/>
          <w:marRight w:val="0"/>
          <w:marTop w:val="0"/>
          <w:marBottom w:val="0"/>
          <w:divBdr>
            <w:top w:val="none" w:sz="0" w:space="0" w:color="auto"/>
            <w:left w:val="none" w:sz="0" w:space="0" w:color="auto"/>
            <w:bottom w:val="none" w:sz="0" w:space="0" w:color="auto"/>
            <w:right w:val="none" w:sz="0" w:space="0" w:color="auto"/>
          </w:divBdr>
        </w:div>
        <w:div w:id="902566964">
          <w:marLeft w:val="640"/>
          <w:marRight w:val="0"/>
          <w:marTop w:val="0"/>
          <w:marBottom w:val="0"/>
          <w:divBdr>
            <w:top w:val="none" w:sz="0" w:space="0" w:color="auto"/>
            <w:left w:val="none" w:sz="0" w:space="0" w:color="auto"/>
            <w:bottom w:val="none" w:sz="0" w:space="0" w:color="auto"/>
            <w:right w:val="none" w:sz="0" w:space="0" w:color="auto"/>
          </w:divBdr>
        </w:div>
        <w:div w:id="919873360">
          <w:marLeft w:val="640"/>
          <w:marRight w:val="0"/>
          <w:marTop w:val="0"/>
          <w:marBottom w:val="0"/>
          <w:divBdr>
            <w:top w:val="none" w:sz="0" w:space="0" w:color="auto"/>
            <w:left w:val="none" w:sz="0" w:space="0" w:color="auto"/>
            <w:bottom w:val="none" w:sz="0" w:space="0" w:color="auto"/>
            <w:right w:val="none" w:sz="0" w:space="0" w:color="auto"/>
          </w:divBdr>
        </w:div>
        <w:div w:id="929898523">
          <w:marLeft w:val="640"/>
          <w:marRight w:val="0"/>
          <w:marTop w:val="0"/>
          <w:marBottom w:val="0"/>
          <w:divBdr>
            <w:top w:val="none" w:sz="0" w:space="0" w:color="auto"/>
            <w:left w:val="none" w:sz="0" w:space="0" w:color="auto"/>
            <w:bottom w:val="none" w:sz="0" w:space="0" w:color="auto"/>
            <w:right w:val="none" w:sz="0" w:space="0" w:color="auto"/>
          </w:divBdr>
        </w:div>
        <w:div w:id="977733772">
          <w:marLeft w:val="640"/>
          <w:marRight w:val="0"/>
          <w:marTop w:val="0"/>
          <w:marBottom w:val="0"/>
          <w:divBdr>
            <w:top w:val="none" w:sz="0" w:space="0" w:color="auto"/>
            <w:left w:val="none" w:sz="0" w:space="0" w:color="auto"/>
            <w:bottom w:val="none" w:sz="0" w:space="0" w:color="auto"/>
            <w:right w:val="none" w:sz="0" w:space="0" w:color="auto"/>
          </w:divBdr>
        </w:div>
        <w:div w:id="1005935303">
          <w:marLeft w:val="640"/>
          <w:marRight w:val="0"/>
          <w:marTop w:val="0"/>
          <w:marBottom w:val="0"/>
          <w:divBdr>
            <w:top w:val="none" w:sz="0" w:space="0" w:color="auto"/>
            <w:left w:val="none" w:sz="0" w:space="0" w:color="auto"/>
            <w:bottom w:val="none" w:sz="0" w:space="0" w:color="auto"/>
            <w:right w:val="none" w:sz="0" w:space="0" w:color="auto"/>
          </w:divBdr>
        </w:div>
        <w:div w:id="1013452884">
          <w:marLeft w:val="640"/>
          <w:marRight w:val="0"/>
          <w:marTop w:val="0"/>
          <w:marBottom w:val="0"/>
          <w:divBdr>
            <w:top w:val="none" w:sz="0" w:space="0" w:color="auto"/>
            <w:left w:val="none" w:sz="0" w:space="0" w:color="auto"/>
            <w:bottom w:val="none" w:sz="0" w:space="0" w:color="auto"/>
            <w:right w:val="none" w:sz="0" w:space="0" w:color="auto"/>
          </w:divBdr>
        </w:div>
        <w:div w:id="1019969085">
          <w:marLeft w:val="640"/>
          <w:marRight w:val="0"/>
          <w:marTop w:val="0"/>
          <w:marBottom w:val="0"/>
          <w:divBdr>
            <w:top w:val="none" w:sz="0" w:space="0" w:color="auto"/>
            <w:left w:val="none" w:sz="0" w:space="0" w:color="auto"/>
            <w:bottom w:val="none" w:sz="0" w:space="0" w:color="auto"/>
            <w:right w:val="none" w:sz="0" w:space="0" w:color="auto"/>
          </w:divBdr>
        </w:div>
        <w:div w:id="1020549736">
          <w:marLeft w:val="640"/>
          <w:marRight w:val="0"/>
          <w:marTop w:val="0"/>
          <w:marBottom w:val="0"/>
          <w:divBdr>
            <w:top w:val="none" w:sz="0" w:space="0" w:color="auto"/>
            <w:left w:val="none" w:sz="0" w:space="0" w:color="auto"/>
            <w:bottom w:val="none" w:sz="0" w:space="0" w:color="auto"/>
            <w:right w:val="none" w:sz="0" w:space="0" w:color="auto"/>
          </w:divBdr>
        </w:div>
        <w:div w:id="1022239737">
          <w:marLeft w:val="640"/>
          <w:marRight w:val="0"/>
          <w:marTop w:val="0"/>
          <w:marBottom w:val="0"/>
          <w:divBdr>
            <w:top w:val="none" w:sz="0" w:space="0" w:color="auto"/>
            <w:left w:val="none" w:sz="0" w:space="0" w:color="auto"/>
            <w:bottom w:val="none" w:sz="0" w:space="0" w:color="auto"/>
            <w:right w:val="none" w:sz="0" w:space="0" w:color="auto"/>
          </w:divBdr>
        </w:div>
        <w:div w:id="1060058495">
          <w:marLeft w:val="640"/>
          <w:marRight w:val="0"/>
          <w:marTop w:val="0"/>
          <w:marBottom w:val="0"/>
          <w:divBdr>
            <w:top w:val="none" w:sz="0" w:space="0" w:color="auto"/>
            <w:left w:val="none" w:sz="0" w:space="0" w:color="auto"/>
            <w:bottom w:val="none" w:sz="0" w:space="0" w:color="auto"/>
            <w:right w:val="none" w:sz="0" w:space="0" w:color="auto"/>
          </w:divBdr>
        </w:div>
        <w:div w:id="1121388275">
          <w:marLeft w:val="640"/>
          <w:marRight w:val="0"/>
          <w:marTop w:val="0"/>
          <w:marBottom w:val="0"/>
          <w:divBdr>
            <w:top w:val="none" w:sz="0" w:space="0" w:color="auto"/>
            <w:left w:val="none" w:sz="0" w:space="0" w:color="auto"/>
            <w:bottom w:val="none" w:sz="0" w:space="0" w:color="auto"/>
            <w:right w:val="none" w:sz="0" w:space="0" w:color="auto"/>
          </w:divBdr>
        </w:div>
        <w:div w:id="1130977304">
          <w:marLeft w:val="640"/>
          <w:marRight w:val="0"/>
          <w:marTop w:val="0"/>
          <w:marBottom w:val="0"/>
          <w:divBdr>
            <w:top w:val="none" w:sz="0" w:space="0" w:color="auto"/>
            <w:left w:val="none" w:sz="0" w:space="0" w:color="auto"/>
            <w:bottom w:val="none" w:sz="0" w:space="0" w:color="auto"/>
            <w:right w:val="none" w:sz="0" w:space="0" w:color="auto"/>
          </w:divBdr>
        </w:div>
        <w:div w:id="1138377863">
          <w:marLeft w:val="640"/>
          <w:marRight w:val="0"/>
          <w:marTop w:val="0"/>
          <w:marBottom w:val="0"/>
          <w:divBdr>
            <w:top w:val="none" w:sz="0" w:space="0" w:color="auto"/>
            <w:left w:val="none" w:sz="0" w:space="0" w:color="auto"/>
            <w:bottom w:val="none" w:sz="0" w:space="0" w:color="auto"/>
            <w:right w:val="none" w:sz="0" w:space="0" w:color="auto"/>
          </w:divBdr>
        </w:div>
        <w:div w:id="1153982746">
          <w:marLeft w:val="640"/>
          <w:marRight w:val="0"/>
          <w:marTop w:val="0"/>
          <w:marBottom w:val="0"/>
          <w:divBdr>
            <w:top w:val="none" w:sz="0" w:space="0" w:color="auto"/>
            <w:left w:val="none" w:sz="0" w:space="0" w:color="auto"/>
            <w:bottom w:val="none" w:sz="0" w:space="0" w:color="auto"/>
            <w:right w:val="none" w:sz="0" w:space="0" w:color="auto"/>
          </w:divBdr>
        </w:div>
        <w:div w:id="1164786805">
          <w:marLeft w:val="640"/>
          <w:marRight w:val="0"/>
          <w:marTop w:val="0"/>
          <w:marBottom w:val="0"/>
          <w:divBdr>
            <w:top w:val="none" w:sz="0" w:space="0" w:color="auto"/>
            <w:left w:val="none" w:sz="0" w:space="0" w:color="auto"/>
            <w:bottom w:val="none" w:sz="0" w:space="0" w:color="auto"/>
            <w:right w:val="none" w:sz="0" w:space="0" w:color="auto"/>
          </w:divBdr>
        </w:div>
        <w:div w:id="1176379930">
          <w:marLeft w:val="640"/>
          <w:marRight w:val="0"/>
          <w:marTop w:val="0"/>
          <w:marBottom w:val="0"/>
          <w:divBdr>
            <w:top w:val="none" w:sz="0" w:space="0" w:color="auto"/>
            <w:left w:val="none" w:sz="0" w:space="0" w:color="auto"/>
            <w:bottom w:val="none" w:sz="0" w:space="0" w:color="auto"/>
            <w:right w:val="none" w:sz="0" w:space="0" w:color="auto"/>
          </w:divBdr>
        </w:div>
        <w:div w:id="1184439851">
          <w:marLeft w:val="640"/>
          <w:marRight w:val="0"/>
          <w:marTop w:val="0"/>
          <w:marBottom w:val="0"/>
          <w:divBdr>
            <w:top w:val="none" w:sz="0" w:space="0" w:color="auto"/>
            <w:left w:val="none" w:sz="0" w:space="0" w:color="auto"/>
            <w:bottom w:val="none" w:sz="0" w:space="0" w:color="auto"/>
            <w:right w:val="none" w:sz="0" w:space="0" w:color="auto"/>
          </w:divBdr>
        </w:div>
        <w:div w:id="1202014535">
          <w:marLeft w:val="640"/>
          <w:marRight w:val="0"/>
          <w:marTop w:val="0"/>
          <w:marBottom w:val="0"/>
          <w:divBdr>
            <w:top w:val="none" w:sz="0" w:space="0" w:color="auto"/>
            <w:left w:val="none" w:sz="0" w:space="0" w:color="auto"/>
            <w:bottom w:val="none" w:sz="0" w:space="0" w:color="auto"/>
            <w:right w:val="none" w:sz="0" w:space="0" w:color="auto"/>
          </w:divBdr>
        </w:div>
        <w:div w:id="1276671191">
          <w:marLeft w:val="640"/>
          <w:marRight w:val="0"/>
          <w:marTop w:val="0"/>
          <w:marBottom w:val="0"/>
          <w:divBdr>
            <w:top w:val="none" w:sz="0" w:space="0" w:color="auto"/>
            <w:left w:val="none" w:sz="0" w:space="0" w:color="auto"/>
            <w:bottom w:val="none" w:sz="0" w:space="0" w:color="auto"/>
            <w:right w:val="none" w:sz="0" w:space="0" w:color="auto"/>
          </w:divBdr>
        </w:div>
        <w:div w:id="1305240327">
          <w:marLeft w:val="640"/>
          <w:marRight w:val="0"/>
          <w:marTop w:val="0"/>
          <w:marBottom w:val="0"/>
          <w:divBdr>
            <w:top w:val="none" w:sz="0" w:space="0" w:color="auto"/>
            <w:left w:val="none" w:sz="0" w:space="0" w:color="auto"/>
            <w:bottom w:val="none" w:sz="0" w:space="0" w:color="auto"/>
            <w:right w:val="none" w:sz="0" w:space="0" w:color="auto"/>
          </w:divBdr>
        </w:div>
        <w:div w:id="1390570801">
          <w:marLeft w:val="640"/>
          <w:marRight w:val="0"/>
          <w:marTop w:val="0"/>
          <w:marBottom w:val="0"/>
          <w:divBdr>
            <w:top w:val="none" w:sz="0" w:space="0" w:color="auto"/>
            <w:left w:val="none" w:sz="0" w:space="0" w:color="auto"/>
            <w:bottom w:val="none" w:sz="0" w:space="0" w:color="auto"/>
            <w:right w:val="none" w:sz="0" w:space="0" w:color="auto"/>
          </w:divBdr>
        </w:div>
        <w:div w:id="1415321379">
          <w:marLeft w:val="640"/>
          <w:marRight w:val="0"/>
          <w:marTop w:val="0"/>
          <w:marBottom w:val="0"/>
          <w:divBdr>
            <w:top w:val="none" w:sz="0" w:space="0" w:color="auto"/>
            <w:left w:val="none" w:sz="0" w:space="0" w:color="auto"/>
            <w:bottom w:val="none" w:sz="0" w:space="0" w:color="auto"/>
            <w:right w:val="none" w:sz="0" w:space="0" w:color="auto"/>
          </w:divBdr>
        </w:div>
        <w:div w:id="1436746610">
          <w:marLeft w:val="640"/>
          <w:marRight w:val="0"/>
          <w:marTop w:val="0"/>
          <w:marBottom w:val="0"/>
          <w:divBdr>
            <w:top w:val="none" w:sz="0" w:space="0" w:color="auto"/>
            <w:left w:val="none" w:sz="0" w:space="0" w:color="auto"/>
            <w:bottom w:val="none" w:sz="0" w:space="0" w:color="auto"/>
            <w:right w:val="none" w:sz="0" w:space="0" w:color="auto"/>
          </w:divBdr>
        </w:div>
        <w:div w:id="1445269018">
          <w:marLeft w:val="640"/>
          <w:marRight w:val="0"/>
          <w:marTop w:val="0"/>
          <w:marBottom w:val="0"/>
          <w:divBdr>
            <w:top w:val="none" w:sz="0" w:space="0" w:color="auto"/>
            <w:left w:val="none" w:sz="0" w:space="0" w:color="auto"/>
            <w:bottom w:val="none" w:sz="0" w:space="0" w:color="auto"/>
            <w:right w:val="none" w:sz="0" w:space="0" w:color="auto"/>
          </w:divBdr>
        </w:div>
        <w:div w:id="1465461355">
          <w:marLeft w:val="640"/>
          <w:marRight w:val="0"/>
          <w:marTop w:val="0"/>
          <w:marBottom w:val="0"/>
          <w:divBdr>
            <w:top w:val="none" w:sz="0" w:space="0" w:color="auto"/>
            <w:left w:val="none" w:sz="0" w:space="0" w:color="auto"/>
            <w:bottom w:val="none" w:sz="0" w:space="0" w:color="auto"/>
            <w:right w:val="none" w:sz="0" w:space="0" w:color="auto"/>
          </w:divBdr>
        </w:div>
        <w:div w:id="1505591282">
          <w:marLeft w:val="640"/>
          <w:marRight w:val="0"/>
          <w:marTop w:val="0"/>
          <w:marBottom w:val="0"/>
          <w:divBdr>
            <w:top w:val="none" w:sz="0" w:space="0" w:color="auto"/>
            <w:left w:val="none" w:sz="0" w:space="0" w:color="auto"/>
            <w:bottom w:val="none" w:sz="0" w:space="0" w:color="auto"/>
            <w:right w:val="none" w:sz="0" w:space="0" w:color="auto"/>
          </w:divBdr>
        </w:div>
        <w:div w:id="1540823419">
          <w:marLeft w:val="640"/>
          <w:marRight w:val="0"/>
          <w:marTop w:val="0"/>
          <w:marBottom w:val="0"/>
          <w:divBdr>
            <w:top w:val="none" w:sz="0" w:space="0" w:color="auto"/>
            <w:left w:val="none" w:sz="0" w:space="0" w:color="auto"/>
            <w:bottom w:val="none" w:sz="0" w:space="0" w:color="auto"/>
            <w:right w:val="none" w:sz="0" w:space="0" w:color="auto"/>
          </w:divBdr>
        </w:div>
        <w:div w:id="1670719275">
          <w:marLeft w:val="640"/>
          <w:marRight w:val="0"/>
          <w:marTop w:val="0"/>
          <w:marBottom w:val="0"/>
          <w:divBdr>
            <w:top w:val="none" w:sz="0" w:space="0" w:color="auto"/>
            <w:left w:val="none" w:sz="0" w:space="0" w:color="auto"/>
            <w:bottom w:val="none" w:sz="0" w:space="0" w:color="auto"/>
            <w:right w:val="none" w:sz="0" w:space="0" w:color="auto"/>
          </w:divBdr>
        </w:div>
        <w:div w:id="1697073361">
          <w:marLeft w:val="640"/>
          <w:marRight w:val="0"/>
          <w:marTop w:val="0"/>
          <w:marBottom w:val="0"/>
          <w:divBdr>
            <w:top w:val="none" w:sz="0" w:space="0" w:color="auto"/>
            <w:left w:val="none" w:sz="0" w:space="0" w:color="auto"/>
            <w:bottom w:val="none" w:sz="0" w:space="0" w:color="auto"/>
            <w:right w:val="none" w:sz="0" w:space="0" w:color="auto"/>
          </w:divBdr>
        </w:div>
        <w:div w:id="1713848634">
          <w:marLeft w:val="640"/>
          <w:marRight w:val="0"/>
          <w:marTop w:val="0"/>
          <w:marBottom w:val="0"/>
          <w:divBdr>
            <w:top w:val="none" w:sz="0" w:space="0" w:color="auto"/>
            <w:left w:val="none" w:sz="0" w:space="0" w:color="auto"/>
            <w:bottom w:val="none" w:sz="0" w:space="0" w:color="auto"/>
            <w:right w:val="none" w:sz="0" w:space="0" w:color="auto"/>
          </w:divBdr>
        </w:div>
        <w:div w:id="1730107202">
          <w:marLeft w:val="640"/>
          <w:marRight w:val="0"/>
          <w:marTop w:val="0"/>
          <w:marBottom w:val="0"/>
          <w:divBdr>
            <w:top w:val="none" w:sz="0" w:space="0" w:color="auto"/>
            <w:left w:val="none" w:sz="0" w:space="0" w:color="auto"/>
            <w:bottom w:val="none" w:sz="0" w:space="0" w:color="auto"/>
            <w:right w:val="none" w:sz="0" w:space="0" w:color="auto"/>
          </w:divBdr>
        </w:div>
        <w:div w:id="1731920293">
          <w:marLeft w:val="640"/>
          <w:marRight w:val="0"/>
          <w:marTop w:val="0"/>
          <w:marBottom w:val="0"/>
          <w:divBdr>
            <w:top w:val="none" w:sz="0" w:space="0" w:color="auto"/>
            <w:left w:val="none" w:sz="0" w:space="0" w:color="auto"/>
            <w:bottom w:val="none" w:sz="0" w:space="0" w:color="auto"/>
            <w:right w:val="none" w:sz="0" w:space="0" w:color="auto"/>
          </w:divBdr>
        </w:div>
        <w:div w:id="1787192309">
          <w:marLeft w:val="640"/>
          <w:marRight w:val="0"/>
          <w:marTop w:val="0"/>
          <w:marBottom w:val="0"/>
          <w:divBdr>
            <w:top w:val="none" w:sz="0" w:space="0" w:color="auto"/>
            <w:left w:val="none" w:sz="0" w:space="0" w:color="auto"/>
            <w:bottom w:val="none" w:sz="0" w:space="0" w:color="auto"/>
            <w:right w:val="none" w:sz="0" w:space="0" w:color="auto"/>
          </w:divBdr>
        </w:div>
        <w:div w:id="1809401108">
          <w:marLeft w:val="640"/>
          <w:marRight w:val="0"/>
          <w:marTop w:val="0"/>
          <w:marBottom w:val="0"/>
          <w:divBdr>
            <w:top w:val="none" w:sz="0" w:space="0" w:color="auto"/>
            <w:left w:val="none" w:sz="0" w:space="0" w:color="auto"/>
            <w:bottom w:val="none" w:sz="0" w:space="0" w:color="auto"/>
            <w:right w:val="none" w:sz="0" w:space="0" w:color="auto"/>
          </w:divBdr>
        </w:div>
        <w:div w:id="1837761530">
          <w:marLeft w:val="640"/>
          <w:marRight w:val="0"/>
          <w:marTop w:val="0"/>
          <w:marBottom w:val="0"/>
          <w:divBdr>
            <w:top w:val="none" w:sz="0" w:space="0" w:color="auto"/>
            <w:left w:val="none" w:sz="0" w:space="0" w:color="auto"/>
            <w:bottom w:val="none" w:sz="0" w:space="0" w:color="auto"/>
            <w:right w:val="none" w:sz="0" w:space="0" w:color="auto"/>
          </w:divBdr>
        </w:div>
        <w:div w:id="1879854388">
          <w:marLeft w:val="640"/>
          <w:marRight w:val="0"/>
          <w:marTop w:val="0"/>
          <w:marBottom w:val="0"/>
          <w:divBdr>
            <w:top w:val="none" w:sz="0" w:space="0" w:color="auto"/>
            <w:left w:val="none" w:sz="0" w:space="0" w:color="auto"/>
            <w:bottom w:val="none" w:sz="0" w:space="0" w:color="auto"/>
            <w:right w:val="none" w:sz="0" w:space="0" w:color="auto"/>
          </w:divBdr>
        </w:div>
        <w:div w:id="1889338482">
          <w:marLeft w:val="640"/>
          <w:marRight w:val="0"/>
          <w:marTop w:val="0"/>
          <w:marBottom w:val="0"/>
          <w:divBdr>
            <w:top w:val="none" w:sz="0" w:space="0" w:color="auto"/>
            <w:left w:val="none" w:sz="0" w:space="0" w:color="auto"/>
            <w:bottom w:val="none" w:sz="0" w:space="0" w:color="auto"/>
            <w:right w:val="none" w:sz="0" w:space="0" w:color="auto"/>
          </w:divBdr>
        </w:div>
        <w:div w:id="1890533282">
          <w:marLeft w:val="640"/>
          <w:marRight w:val="0"/>
          <w:marTop w:val="0"/>
          <w:marBottom w:val="0"/>
          <w:divBdr>
            <w:top w:val="none" w:sz="0" w:space="0" w:color="auto"/>
            <w:left w:val="none" w:sz="0" w:space="0" w:color="auto"/>
            <w:bottom w:val="none" w:sz="0" w:space="0" w:color="auto"/>
            <w:right w:val="none" w:sz="0" w:space="0" w:color="auto"/>
          </w:divBdr>
        </w:div>
        <w:div w:id="1934513497">
          <w:marLeft w:val="640"/>
          <w:marRight w:val="0"/>
          <w:marTop w:val="0"/>
          <w:marBottom w:val="0"/>
          <w:divBdr>
            <w:top w:val="none" w:sz="0" w:space="0" w:color="auto"/>
            <w:left w:val="none" w:sz="0" w:space="0" w:color="auto"/>
            <w:bottom w:val="none" w:sz="0" w:space="0" w:color="auto"/>
            <w:right w:val="none" w:sz="0" w:space="0" w:color="auto"/>
          </w:divBdr>
        </w:div>
        <w:div w:id="1944023732">
          <w:marLeft w:val="640"/>
          <w:marRight w:val="0"/>
          <w:marTop w:val="0"/>
          <w:marBottom w:val="0"/>
          <w:divBdr>
            <w:top w:val="none" w:sz="0" w:space="0" w:color="auto"/>
            <w:left w:val="none" w:sz="0" w:space="0" w:color="auto"/>
            <w:bottom w:val="none" w:sz="0" w:space="0" w:color="auto"/>
            <w:right w:val="none" w:sz="0" w:space="0" w:color="auto"/>
          </w:divBdr>
        </w:div>
        <w:div w:id="1952584992">
          <w:marLeft w:val="640"/>
          <w:marRight w:val="0"/>
          <w:marTop w:val="0"/>
          <w:marBottom w:val="0"/>
          <w:divBdr>
            <w:top w:val="none" w:sz="0" w:space="0" w:color="auto"/>
            <w:left w:val="none" w:sz="0" w:space="0" w:color="auto"/>
            <w:bottom w:val="none" w:sz="0" w:space="0" w:color="auto"/>
            <w:right w:val="none" w:sz="0" w:space="0" w:color="auto"/>
          </w:divBdr>
        </w:div>
        <w:div w:id="1969702981">
          <w:marLeft w:val="640"/>
          <w:marRight w:val="0"/>
          <w:marTop w:val="0"/>
          <w:marBottom w:val="0"/>
          <w:divBdr>
            <w:top w:val="none" w:sz="0" w:space="0" w:color="auto"/>
            <w:left w:val="none" w:sz="0" w:space="0" w:color="auto"/>
            <w:bottom w:val="none" w:sz="0" w:space="0" w:color="auto"/>
            <w:right w:val="none" w:sz="0" w:space="0" w:color="auto"/>
          </w:divBdr>
        </w:div>
        <w:div w:id="2007055999">
          <w:marLeft w:val="640"/>
          <w:marRight w:val="0"/>
          <w:marTop w:val="0"/>
          <w:marBottom w:val="0"/>
          <w:divBdr>
            <w:top w:val="none" w:sz="0" w:space="0" w:color="auto"/>
            <w:left w:val="none" w:sz="0" w:space="0" w:color="auto"/>
            <w:bottom w:val="none" w:sz="0" w:space="0" w:color="auto"/>
            <w:right w:val="none" w:sz="0" w:space="0" w:color="auto"/>
          </w:divBdr>
        </w:div>
        <w:div w:id="2038039331">
          <w:marLeft w:val="640"/>
          <w:marRight w:val="0"/>
          <w:marTop w:val="0"/>
          <w:marBottom w:val="0"/>
          <w:divBdr>
            <w:top w:val="none" w:sz="0" w:space="0" w:color="auto"/>
            <w:left w:val="none" w:sz="0" w:space="0" w:color="auto"/>
            <w:bottom w:val="none" w:sz="0" w:space="0" w:color="auto"/>
            <w:right w:val="none" w:sz="0" w:space="0" w:color="auto"/>
          </w:divBdr>
        </w:div>
        <w:div w:id="2128886551">
          <w:marLeft w:val="640"/>
          <w:marRight w:val="0"/>
          <w:marTop w:val="0"/>
          <w:marBottom w:val="0"/>
          <w:divBdr>
            <w:top w:val="none" w:sz="0" w:space="0" w:color="auto"/>
            <w:left w:val="none" w:sz="0" w:space="0" w:color="auto"/>
            <w:bottom w:val="none" w:sz="0" w:space="0" w:color="auto"/>
            <w:right w:val="none" w:sz="0" w:space="0" w:color="auto"/>
          </w:divBdr>
        </w:div>
      </w:divsChild>
    </w:div>
    <w:div w:id="1929653235">
      <w:marLeft w:val="640"/>
      <w:marRight w:val="0"/>
      <w:marTop w:val="0"/>
      <w:marBottom w:val="0"/>
      <w:divBdr>
        <w:top w:val="none" w:sz="0" w:space="0" w:color="auto"/>
        <w:left w:val="none" w:sz="0" w:space="0" w:color="auto"/>
        <w:bottom w:val="none" w:sz="0" w:space="0" w:color="auto"/>
        <w:right w:val="none" w:sz="0" w:space="0" w:color="auto"/>
      </w:divBdr>
    </w:div>
    <w:div w:id="1930311151">
      <w:bodyDiv w:val="1"/>
      <w:marLeft w:val="0"/>
      <w:marRight w:val="0"/>
      <w:marTop w:val="0"/>
      <w:marBottom w:val="0"/>
      <w:divBdr>
        <w:top w:val="none" w:sz="0" w:space="0" w:color="auto"/>
        <w:left w:val="none" w:sz="0" w:space="0" w:color="auto"/>
        <w:bottom w:val="none" w:sz="0" w:space="0" w:color="auto"/>
        <w:right w:val="none" w:sz="0" w:space="0" w:color="auto"/>
      </w:divBdr>
    </w:div>
    <w:div w:id="1930313288">
      <w:bodyDiv w:val="1"/>
      <w:marLeft w:val="0"/>
      <w:marRight w:val="0"/>
      <w:marTop w:val="0"/>
      <w:marBottom w:val="0"/>
      <w:divBdr>
        <w:top w:val="none" w:sz="0" w:space="0" w:color="auto"/>
        <w:left w:val="none" w:sz="0" w:space="0" w:color="auto"/>
        <w:bottom w:val="none" w:sz="0" w:space="0" w:color="auto"/>
        <w:right w:val="none" w:sz="0" w:space="0" w:color="auto"/>
      </w:divBdr>
      <w:divsChild>
        <w:div w:id="54284628">
          <w:marLeft w:val="640"/>
          <w:marRight w:val="0"/>
          <w:marTop w:val="0"/>
          <w:marBottom w:val="0"/>
          <w:divBdr>
            <w:top w:val="none" w:sz="0" w:space="0" w:color="auto"/>
            <w:left w:val="none" w:sz="0" w:space="0" w:color="auto"/>
            <w:bottom w:val="none" w:sz="0" w:space="0" w:color="auto"/>
            <w:right w:val="none" w:sz="0" w:space="0" w:color="auto"/>
          </w:divBdr>
        </w:div>
        <w:div w:id="71632744">
          <w:marLeft w:val="640"/>
          <w:marRight w:val="0"/>
          <w:marTop w:val="0"/>
          <w:marBottom w:val="0"/>
          <w:divBdr>
            <w:top w:val="none" w:sz="0" w:space="0" w:color="auto"/>
            <w:left w:val="none" w:sz="0" w:space="0" w:color="auto"/>
            <w:bottom w:val="none" w:sz="0" w:space="0" w:color="auto"/>
            <w:right w:val="none" w:sz="0" w:space="0" w:color="auto"/>
          </w:divBdr>
        </w:div>
        <w:div w:id="78644601">
          <w:marLeft w:val="640"/>
          <w:marRight w:val="0"/>
          <w:marTop w:val="0"/>
          <w:marBottom w:val="0"/>
          <w:divBdr>
            <w:top w:val="none" w:sz="0" w:space="0" w:color="auto"/>
            <w:left w:val="none" w:sz="0" w:space="0" w:color="auto"/>
            <w:bottom w:val="none" w:sz="0" w:space="0" w:color="auto"/>
            <w:right w:val="none" w:sz="0" w:space="0" w:color="auto"/>
          </w:divBdr>
        </w:div>
        <w:div w:id="93598529">
          <w:marLeft w:val="640"/>
          <w:marRight w:val="0"/>
          <w:marTop w:val="0"/>
          <w:marBottom w:val="0"/>
          <w:divBdr>
            <w:top w:val="none" w:sz="0" w:space="0" w:color="auto"/>
            <w:left w:val="none" w:sz="0" w:space="0" w:color="auto"/>
            <w:bottom w:val="none" w:sz="0" w:space="0" w:color="auto"/>
            <w:right w:val="none" w:sz="0" w:space="0" w:color="auto"/>
          </w:divBdr>
        </w:div>
        <w:div w:id="160586352">
          <w:marLeft w:val="640"/>
          <w:marRight w:val="0"/>
          <w:marTop w:val="0"/>
          <w:marBottom w:val="0"/>
          <w:divBdr>
            <w:top w:val="none" w:sz="0" w:space="0" w:color="auto"/>
            <w:left w:val="none" w:sz="0" w:space="0" w:color="auto"/>
            <w:bottom w:val="none" w:sz="0" w:space="0" w:color="auto"/>
            <w:right w:val="none" w:sz="0" w:space="0" w:color="auto"/>
          </w:divBdr>
        </w:div>
        <w:div w:id="168834695">
          <w:marLeft w:val="640"/>
          <w:marRight w:val="0"/>
          <w:marTop w:val="0"/>
          <w:marBottom w:val="0"/>
          <w:divBdr>
            <w:top w:val="none" w:sz="0" w:space="0" w:color="auto"/>
            <w:left w:val="none" w:sz="0" w:space="0" w:color="auto"/>
            <w:bottom w:val="none" w:sz="0" w:space="0" w:color="auto"/>
            <w:right w:val="none" w:sz="0" w:space="0" w:color="auto"/>
          </w:divBdr>
        </w:div>
        <w:div w:id="225996352">
          <w:marLeft w:val="640"/>
          <w:marRight w:val="0"/>
          <w:marTop w:val="0"/>
          <w:marBottom w:val="0"/>
          <w:divBdr>
            <w:top w:val="none" w:sz="0" w:space="0" w:color="auto"/>
            <w:left w:val="none" w:sz="0" w:space="0" w:color="auto"/>
            <w:bottom w:val="none" w:sz="0" w:space="0" w:color="auto"/>
            <w:right w:val="none" w:sz="0" w:space="0" w:color="auto"/>
          </w:divBdr>
        </w:div>
        <w:div w:id="258491255">
          <w:marLeft w:val="640"/>
          <w:marRight w:val="0"/>
          <w:marTop w:val="0"/>
          <w:marBottom w:val="0"/>
          <w:divBdr>
            <w:top w:val="none" w:sz="0" w:space="0" w:color="auto"/>
            <w:left w:val="none" w:sz="0" w:space="0" w:color="auto"/>
            <w:bottom w:val="none" w:sz="0" w:space="0" w:color="auto"/>
            <w:right w:val="none" w:sz="0" w:space="0" w:color="auto"/>
          </w:divBdr>
        </w:div>
        <w:div w:id="258567323">
          <w:marLeft w:val="640"/>
          <w:marRight w:val="0"/>
          <w:marTop w:val="0"/>
          <w:marBottom w:val="0"/>
          <w:divBdr>
            <w:top w:val="none" w:sz="0" w:space="0" w:color="auto"/>
            <w:left w:val="none" w:sz="0" w:space="0" w:color="auto"/>
            <w:bottom w:val="none" w:sz="0" w:space="0" w:color="auto"/>
            <w:right w:val="none" w:sz="0" w:space="0" w:color="auto"/>
          </w:divBdr>
        </w:div>
        <w:div w:id="329136861">
          <w:marLeft w:val="640"/>
          <w:marRight w:val="0"/>
          <w:marTop w:val="0"/>
          <w:marBottom w:val="0"/>
          <w:divBdr>
            <w:top w:val="none" w:sz="0" w:space="0" w:color="auto"/>
            <w:left w:val="none" w:sz="0" w:space="0" w:color="auto"/>
            <w:bottom w:val="none" w:sz="0" w:space="0" w:color="auto"/>
            <w:right w:val="none" w:sz="0" w:space="0" w:color="auto"/>
          </w:divBdr>
        </w:div>
        <w:div w:id="444882656">
          <w:marLeft w:val="640"/>
          <w:marRight w:val="0"/>
          <w:marTop w:val="0"/>
          <w:marBottom w:val="0"/>
          <w:divBdr>
            <w:top w:val="none" w:sz="0" w:space="0" w:color="auto"/>
            <w:left w:val="none" w:sz="0" w:space="0" w:color="auto"/>
            <w:bottom w:val="none" w:sz="0" w:space="0" w:color="auto"/>
            <w:right w:val="none" w:sz="0" w:space="0" w:color="auto"/>
          </w:divBdr>
        </w:div>
        <w:div w:id="520902759">
          <w:marLeft w:val="640"/>
          <w:marRight w:val="0"/>
          <w:marTop w:val="0"/>
          <w:marBottom w:val="0"/>
          <w:divBdr>
            <w:top w:val="none" w:sz="0" w:space="0" w:color="auto"/>
            <w:left w:val="none" w:sz="0" w:space="0" w:color="auto"/>
            <w:bottom w:val="none" w:sz="0" w:space="0" w:color="auto"/>
            <w:right w:val="none" w:sz="0" w:space="0" w:color="auto"/>
          </w:divBdr>
        </w:div>
        <w:div w:id="540215502">
          <w:marLeft w:val="640"/>
          <w:marRight w:val="0"/>
          <w:marTop w:val="0"/>
          <w:marBottom w:val="0"/>
          <w:divBdr>
            <w:top w:val="none" w:sz="0" w:space="0" w:color="auto"/>
            <w:left w:val="none" w:sz="0" w:space="0" w:color="auto"/>
            <w:bottom w:val="none" w:sz="0" w:space="0" w:color="auto"/>
            <w:right w:val="none" w:sz="0" w:space="0" w:color="auto"/>
          </w:divBdr>
        </w:div>
        <w:div w:id="565602426">
          <w:marLeft w:val="640"/>
          <w:marRight w:val="0"/>
          <w:marTop w:val="0"/>
          <w:marBottom w:val="0"/>
          <w:divBdr>
            <w:top w:val="none" w:sz="0" w:space="0" w:color="auto"/>
            <w:left w:val="none" w:sz="0" w:space="0" w:color="auto"/>
            <w:bottom w:val="none" w:sz="0" w:space="0" w:color="auto"/>
            <w:right w:val="none" w:sz="0" w:space="0" w:color="auto"/>
          </w:divBdr>
        </w:div>
        <w:div w:id="613439996">
          <w:marLeft w:val="640"/>
          <w:marRight w:val="0"/>
          <w:marTop w:val="0"/>
          <w:marBottom w:val="0"/>
          <w:divBdr>
            <w:top w:val="none" w:sz="0" w:space="0" w:color="auto"/>
            <w:left w:val="none" w:sz="0" w:space="0" w:color="auto"/>
            <w:bottom w:val="none" w:sz="0" w:space="0" w:color="auto"/>
            <w:right w:val="none" w:sz="0" w:space="0" w:color="auto"/>
          </w:divBdr>
        </w:div>
        <w:div w:id="758792327">
          <w:marLeft w:val="640"/>
          <w:marRight w:val="0"/>
          <w:marTop w:val="0"/>
          <w:marBottom w:val="0"/>
          <w:divBdr>
            <w:top w:val="none" w:sz="0" w:space="0" w:color="auto"/>
            <w:left w:val="none" w:sz="0" w:space="0" w:color="auto"/>
            <w:bottom w:val="none" w:sz="0" w:space="0" w:color="auto"/>
            <w:right w:val="none" w:sz="0" w:space="0" w:color="auto"/>
          </w:divBdr>
        </w:div>
        <w:div w:id="802114655">
          <w:marLeft w:val="640"/>
          <w:marRight w:val="0"/>
          <w:marTop w:val="0"/>
          <w:marBottom w:val="0"/>
          <w:divBdr>
            <w:top w:val="none" w:sz="0" w:space="0" w:color="auto"/>
            <w:left w:val="none" w:sz="0" w:space="0" w:color="auto"/>
            <w:bottom w:val="none" w:sz="0" w:space="0" w:color="auto"/>
            <w:right w:val="none" w:sz="0" w:space="0" w:color="auto"/>
          </w:divBdr>
        </w:div>
        <w:div w:id="823737286">
          <w:marLeft w:val="640"/>
          <w:marRight w:val="0"/>
          <w:marTop w:val="0"/>
          <w:marBottom w:val="0"/>
          <w:divBdr>
            <w:top w:val="none" w:sz="0" w:space="0" w:color="auto"/>
            <w:left w:val="none" w:sz="0" w:space="0" w:color="auto"/>
            <w:bottom w:val="none" w:sz="0" w:space="0" w:color="auto"/>
            <w:right w:val="none" w:sz="0" w:space="0" w:color="auto"/>
          </w:divBdr>
        </w:div>
        <w:div w:id="841315905">
          <w:marLeft w:val="640"/>
          <w:marRight w:val="0"/>
          <w:marTop w:val="0"/>
          <w:marBottom w:val="0"/>
          <w:divBdr>
            <w:top w:val="none" w:sz="0" w:space="0" w:color="auto"/>
            <w:left w:val="none" w:sz="0" w:space="0" w:color="auto"/>
            <w:bottom w:val="none" w:sz="0" w:space="0" w:color="auto"/>
            <w:right w:val="none" w:sz="0" w:space="0" w:color="auto"/>
          </w:divBdr>
        </w:div>
        <w:div w:id="931016290">
          <w:marLeft w:val="640"/>
          <w:marRight w:val="0"/>
          <w:marTop w:val="0"/>
          <w:marBottom w:val="0"/>
          <w:divBdr>
            <w:top w:val="none" w:sz="0" w:space="0" w:color="auto"/>
            <w:left w:val="none" w:sz="0" w:space="0" w:color="auto"/>
            <w:bottom w:val="none" w:sz="0" w:space="0" w:color="auto"/>
            <w:right w:val="none" w:sz="0" w:space="0" w:color="auto"/>
          </w:divBdr>
        </w:div>
        <w:div w:id="940186418">
          <w:marLeft w:val="640"/>
          <w:marRight w:val="0"/>
          <w:marTop w:val="0"/>
          <w:marBottom w:val="0"/>
          <w:divBdr>
            <w:top w:val="none" w:sz="0" w:space="0" w:color="auto"/>
            <w:left w:val="none" w:sz="0" w:space="0" w:color="auto"/>
            <w:bottom w:val="none" w:sz="0" w:space="0" w:color="auto"/>
            <w:right w:val="none" w:sz="0" w:space="0" w:color="auto"/>
          </w:divBdr>
        </w:div>
        <w:div w:id="954019753">
          <w:marLeft w:val="640"/>
          <w:marRight w:val="0"/>
          <w:marTop w:val="0"/>
          <w:marBottom w:val="0"/>
          <w:divBdr>
            <w:top w:val="none" w:sz="0" w:space="0" w:color="auto"/>
            <w:left w:val="none" w:sz="0" w:space="0" w:color="auto"/>
            <w:bottom w:val="none" w:sz="0" w:space="0" w:color="auto"/>
            <w:right w:val="none" w:sz="0" w:space="0" w:color="auto"/>
          </w:divBdr>
        </w:div>
        <w:div w:id="959796756">
          <w:marLeft w:val="640"/>
          <w:marRight w:val="0"/>
          <w:marTop w:val="0"/>
          <w:marBottom w:val="0"/>
          <w:divBdr>
            <w:top w:val="none" w:sz="0" w:space="0" w:color="auto"/>
            <w:left w:val="none" w:sz="0" w:space="0" w:color="auto"/>
            <w:bottom w:val="none" w:sz="0" w:space="0" w:color="auto"/>
            <w:right w:val="none" w:sz="0" w:space="0" w:color="auto"/>
          </w:divBdr>
        </w:div>
        <w:div w:id="986670510">
          <w:marLeft w:val="640"/>
          <w:marRight w:val="0"/>
          <w:marTop w:val="0"/>
          <w:marBottom w:val="0"/>
          <w:divBdr>
            <w:top w:val="none" w:sz="0" w:space="0" w:color="auto"/>
            <w:left w:val="none" w:sz="0" w:space="0" w:color="auto"/>
            <w:bottom w:val="none" w:sz="0" w:space="0" w:color="auto"/>
            <w:right w:val="none" w:sz="0" w:space="0" w:color="auto"/>
          </w:divBdr>
        </w:div>
        <w:div w:id="999575972">
          <w:marLeft w:val="640"/>
          <w:marRight w:val="0"/>
          <w:marTop w:val="0"/>
          <w:marBottom w:val="0"/>
          <w:divBdr>
            <w:top w:val="none" w:sz="0" w:space="0" w:color="auto"/>
            <w:left w:val="none" w:sz="0" w:space="0" w:color="auto"/>
            <w:bottom w:val="none" w:sz="0" w:space="0" w:color="auto"/>
            <w:right w:val="none" w:sz="0" w:space="0" w:color="auto"/>
          </w:divBdr>
        </w:div>
        <w:div w:id="1081147560">
          <w:marLeft w:val="640"/>
          <w:marRight w:val="0"/>
          <w:marTop w:val="0"/>
          <w:marBottom w:val="0"/>
          <w:divBdr>
            <w:top w:val="none" w:sz="0" w:space="0" w:color="auto"/>
            <w:left w:val="none" w:sz="0" w:space="0" w:color="auto"/>
            <w:bottom w:val="none" w:sz="0" w:space="0" w:color="auto"/>
            <w:right w:val="none" w:sz="0" w:space="0" w:color="auto"/>
          </w:divBdr>
        </w:div>
        <w:div w:id="1124496143">
          <w:marLeft w:val="640"/>
          <w:marRight w:val="0"/>
          <w:marTop w:val="0"/>
          <w:marBottom w:val="0"/>
          <w:divBdr>
            <w:top w:val="none" w:sz="0" w:space="0" w:color="auto"/>
            <w:left w:val="none" w:sz="0" w:space="0" w:color="auto"/>
            <w:bottom w:val="none" w:sz="0" w:space="0" w:color="auto"/>
            <w:right w:val="none" w:sz="0" w:space="0" w:color="auto"/>
          </w:divBdr>
        </w:div>
        <w:div w:id="1182164948">
          <w:marLeft w:val="640"/>
          <w:marRight w:val="0"/>
          <w:marTop w:val="0"/>
          <w:marBottom w:val="0"/>
          <w:divBdr>
            <w:top w:val="none" w:sz="0" w:space="0" w:color="auto"/>
            <w:left w:val="none" w:sz="0" w:space="0" w:color="auto"/>
            <w:bottom w:val="none" w:sz="0" w:space="0" w:color="auto"/>
            <w:right w:val="none" w:sz="0" w:space="0" w:color="auto"/>
          </w:divBdr>
        </w:div>
        <w:div w:id="1188298858">
          <w:marLeft w:val="640"/>
          <w:marRight w:val="0"/>
          <w:marTop w:val="0"/>
          <w:marBottom w:val="0"/>
          <w:divBdr>
            <w:top w:val="none" w:sz="0" w:space="0" w:color="auto"/>
            <w:left w:val="none" w:sz="0" w:space="0" w:color="auto"/>
            <w:bottom w:val="none" w:sz="0" w:space="0" w:color="auto"/>
            <w:right w:val="none" w:sz="0" w:space="0" w:color="auto"/>
          </w:divBdr>
        </w:div>
        <w:div w:id="1200702338">
          <w:marLeft w:val="640"/>
          <w:marRight w:val="0"/>
          <w:marTop w:val="0"/>
          <w:marBottom w:val="0"/>
          <w:divBdr>
            <w:top w:val="none" w:sz="0" w:space="0" w:color="auto"/>
            <w:left w:val="none" w:sz="0" w:space="0" w:color="auto"/>
            <w:bottom w:val="none" w:sz="0" w:space="0" w:color="auto"/>
            <w:right w:val="none" w:sz="0" w:space="0" w:color="auto"/>
          </w:divBdr>
        </w:div>
        <w:div w:id="1221556310">
          <w:marLeft w:val="640"/>
          <w:marRight w:val="0"/>
          <w:marTop w:val="0"/>
          <w:marBottom w:val="0"/>
          <w:divBdr>
            <w:top w:val="none" w:sz="0" w:space="0" w:color="auto"/>
            <w:left w:val="none" w:sz="0" w:space="0" w:color="auto"/>
            <w:bottom w:val="none" w:sz="0" w:space="0" w:color="auto"/>
            <w:right w:val="none" w:sz="0" w:space="0" w:color="auto"/>
          </w:divBdr>
        </w:div>
        <w:div w:id="1230994556">
          <w:marLeft w:val="640"/>
          <w:marRight w:val="0"/>
          <w:marTop w:val="0"/>
          <w:marBottom w:val="0"/>
          <w:divBdr>
            <w:top w:val="none" w:sz="0" w:space="0" w:color="auto"/>
            <w:left w:val="none" w:sz="0" w:space="0" w:color="auto"/>
            <w:bottom w:val="none" w:sz="0" w:space="0" w:color="auto"/>
            <w:right w:val="none" w:sz="0" w:space="0" w:color="auto"/>
          </w:divBdr>
        </w:div>
        <w:div w:id="1234509209">
          <w:marLeft w:val="640"/>
          <w:marRight w:val="0"/>
          <w:marTop w:val="0"/>
          <w:marBottom w:val="0"/>
          <w:divBdr>
            <w:top w:val="none" w:sz="0" w:space="0" w:color="auto"/>
            <w:left w:val="none" w:sz="0" w:space="0" w:color="auto"/>
            <w:bottom w:val="none" w:sz="0" w:space="0" w:color="auto"/>
            <w:right w:val="none" w:sz="0" w:space="0" w:color="auto"/>
          </w:divBdr>
        </w:div>
        <w:div w:id="1241019579">
          <w:marLeft w:val="640"/>
          <w:marRight w:val="0"/>
          <w:marTop w:val="0"/>
          <w:marBottom w:val="0"/>
          <w:divBdr>
            <w:top w:val="none" w:sz="0" w:space="0" w:color="auto"/>
            <w:left w:val="none" w:sz="0" w:space="0" w:color="auto"/>
            <w:bottom w:val="none" w:sz="0" w:space="0" w:color="auto"/>
            <w:right w:val="none" w:sz="0" w:space="0" w:color="auto"/>
          </w:divBdr>
        </w:div>
        <w:div w:id="1253199574">
          <w:marLeft w:val="640"/>
          <w:marRight w:val="0"/>
          <w:marTop w:val="0"/>
          <w:marBottom w:val="0"/>
          <w:divBdr>
            <w:top w:val="none" w:sz="0" w:space="0" w:color="auto"/>
            <w:left w:val="none" w:sz="0" w:space="0" w:color="auto"/>
            <w:bottom w:val="none" w:sz="0" w:space="0" w:color="auto"/>
            <w:right w:val="none" w:sz="0" w:space="0" w:color="auto"/>
          </w:divBdr>
        </w:div>
        <w:div w:id="1335644119">
          <w:marLeft w:val="640"/>
          <w:marRight w:val="0"/>
          <w:marTop w:val="0"/>
          <w:marBottom w:val="0"/>
          <w:divBdr>
            <w:top w:val="none" w:sz="0" w:space="0" w:color="auto"/>
            <w:left w:val="none" w:sz="0" w:space="0" w:color="auto"/>
            <w:bottom w:val="none" w:sz="0" w:space="0" w:color="auto"/>
            <w:right w:val="none" w:sz="0" w:space="0" w:color="auto"/>
          </w:divBdr>
        </w:div>
        <w:div w:id="1353650448">
          <w:marLeft w:val="640"/>
          <w:marRight w:val="0"/>
          <w:marTop w:val="0"/>
          <w:marBottom w:val="0"/>
          <w:divBdr>
            <w:top w:val="none" w:sz="0" w:space="0" w:color="auto"/>
            <w:left w:val="none" w:sz="0" w:space="0" w:color="auto"/>
            <w:bottom w:val="none" w:sz="0" w:space="0" w:color="auto"/>
            <w:right w:val="none" w:sz="0" w:space="0" w:color="auto"/>
          </w:divBdr>
        </w:div>
        <w:div w:id="1387333030">
          <w:marLeft w:val="640"/>
          <w:marRight w:val="0"/>
          <w:marTop w:val="0"/>
          <w:marBottom w:val="0"/>
          <w:divBdr>
            <w:top w:val="none" w:sz="0" w:space="0" w:color="auto"/>
            <w:left w:val="none" w:sz="0" w:space="0" w:color="auto"/>
            <w:bottom w:val="none" w:sz="0" w:space="0" w:color="auto"/>
            <w:right w:val="none" w:sz="0" w:space="0" w:color="auto"/>
          </w:divBdr>
        </w:div>
        <w:div w:id="1448961019">
          <w:marLeft w:val="640"/>
          <w:marRight w:val="0"/>
          <w:marTop w:val="0"/>
          <w:marBottom w:val="0"/>
          <w:divBdr>
            <w:top w:val="none" w:sz="0" w:space="0" w:color="auto"/>
            <w:left w:val="none" w:sz="0" w:space="0" w:color="auto"/>
            <w:bottom w:val="none" w:sz="0" w:space="0" w:color="auto"/>
            <w:right w:val="none" w:sz="0" w:space="0" w:color="auto"/>
          </w:divBdr>
        </w:div>
        <w:div w:id="1463883188">
          <w:marLeft w:val="640"/>
          <w:marRight w:val="0"/>
          <w:marTop w:val="0"/>
          <w:marBottom w:val="0"/>
          <w:divBdr>
            <w:top w:val="none" w:sz="0" w:space="0" w:color="auto"/>
            <w:left w:val="none" w:sz="0" w:space="0" w:color="auto"/>
            <w:bottom w:val="none" w:sz="0" w:space="0" w:color="auto"/>
            <w:right w:val="none" w:sz="0" w:space="0" w:color="auto"/>
          </w:divBdr>
        </w:div>
        <w:div w:id="1530407999">
          <w:marLeft w:val="640"/>
          <w:marRight w:val="0"/>
          <w:marTop w:val="0"/>
          <w:marBottom w:val="0"/>
          <w:divBdr>
            <w:top w:val="none" w:sz="0" w:space="0" w:color="auto"/>
            <w:left w:val="none" w:sz="0" w:space="0" w:color="auto"/>
            <w:bottom w:val="none" w:sz="0" w:space="0" w:color="auto"/>
            <w:right w:val="none" w:sz="0" w:space="0" w:color="auto"/>
          </w:divBdr>
        </w:div>
        <w:div w:id="1537427157">
          <w:marLeft w:val="640"/>
          <w:marRight w:val="0"/>
          <w:marTop w:val="0"/>
          <w:marBottom w:val="0"/>
          <w:divBdr>
            <w:top w:val="none" w:sz="0" w:space="0" w:color="auto"/>
            <w:left w:val="none" w:sz="0" w:space="0" w:color="auto"/>
            <w:bottom w:val="none" w:sz="0" w:space="0" w:color="auto"/>
            <w:right w:val="none" w:sz="0" w:space="0" w:color="auto"/>
          </w:divBdr>
        </w:div>
        <w:div w:id="1540430050">
          <w:marLeft w:val="640"/>
          <w:marRight w:val="0"/>
          <w:marTop w:val="0"/>
          <w:marBottom w:val="0"/>
          <w:divBdr>
            <w:top w:val="none" w:sz="0" w:space="0" w:color="auto"/>
            <w:left w:val="none" w:sz="0" w:space="0" w:color="auto"/>
            <w:bottom w:val="none" w:sz="0" w:space="0" w:color="auto"/>
            <w:right w:val="none" w:sz="0" w:space="0" w:color="auto"/>
          </w:divBdr>
        </w:div>
        <w:div w:id="1560240502">
          <w:marLeft w:val="640"/>
          <w:marRight w:val="0"/>
          <w:marTop w:val="0"/>
          <w:marBottom w:val="0"/>
          <w:divBdr>
            <w:top w:val="none" w:sz="0" w:space="0" w:color="auto"/>
            <w:left w:val="none" w:sz="0" w:space="0" w:color="auto"/>
            <w:bottom w:val="none" w:sz="0" w:space="0" w:color="auto"/>
            <w:right w:val="none" w:sz="0" w:space="0" w:color="auto"/>
          </w:divBdr>
        </w:div>
        <w:div w:id="1605267110">
          <w:marLeft w:val="640"/>
          <w:marRight w:val="0"/>
          <w:marTop w:val="0"/>
          <w:marBottom w:val="0"/>
          <w:divBdr>
            <w:top w:val="none" w:sz="0" w:space="0" w:color="auto"/>
            <w:left w:val="none" w:sz="0" w:space="0" w:color="auto"/>
            <w:bottom w:val="none" w:sz="0" w:space="0" w:color="auto"/>
            <w:right w:val="none" w:sz="0" w:space="0" w:color="auto"/>
          </w:divBdr>
        </w:div>
        <w:div w:id="1619683805">
          <w:marLeft w:val="640"/>
          <w:marRight w:val="0"/>
          <w:marTop w:val="0"/>
          <w:marBottom w:val="0"/>
          <w:divBdr>
            <w:top w:val="none" w:sz="0" w:space="0" w:color="auto"/>
            <w:left w:val="none" w:sz="0" w:space="0" w:color="auto"/>
            <w:bottom w:val="none" w:sz="0" w:space="0" w:color="auto"/>
            <w:right w:val="none" w:sz="0" w:space="0" w:color="auto"/>
          </w:divBdr>
        </w:div>
        <w:div w:id="1651910010">
          <w:marLeft w:val="640"/>
          <w:marRight w:val="0"/>
          <w:marTop w:val="0"/>
          <w:marBottom w:val="0"/>
          <w:divBdr>
            <w:top w:val="none" w:sz="0" w:space="0" w:color="auto"/>
            <w:left w:val="none" w:sz="0" w:space="0" w:color="auto"/>
            <w:bottom w:val="none" w:sz="0" w:space="0" w:color="auto"/>
            <w:right w:val="none" w:sz="0" w:space="0" w:color="auto"/>
          </w:divBdr>
        </w:div>
        <w:div w:id="1698777441">
          <w:marLeft w:val="640"/>
          <w:marRight w:val="0"/>
          <w:marTop w:val="0"/>
          <w:marBottom w:val="0"/>
          <w:divBdr>
            <w:top w:val="none" w:sz="0" w:space="0" w:color="auto"/>
            <w:left w:val="none" w:sz="0" w:space="0" w:color="auto"/>
            <w:bottom w:val="none" w:sz="0" w:space="0" w:color="auto"/>
            <w:right w:val="none" w:sz="0" w:space="0" w:color="auto"/>
          </w:divBdr>
        </w:div>
        <w:div w:id="1705206542">
          <w:marLeft w:val="640"/>
          <w:marRight w:val="0"/>
          <w:marTop w:val="0"/>
          <w:marBottom w:val="0"/>
          <w:divBdr>
            <w:top w:val="none" w:sz="0" w:space="0" w:color="auto"/>
            <w:left w:val="none" w:sz="0" w:space="0" w:color="auto"/>
            <w:bottom w:val="none" w:sz="0" w:space="0" w:color="auto"/>
            <w:right w:val="none" w:sz="0" w:space="0" w:color="auto"/>
          </w:divBdr>
        </w:div>
        <w:div w:id="1714381120">
          <w:marLeft w:val="640"/>
          <w:marRight w:val="0"/>
          <w:marTop w:val="0"/>
          <w:marBottom w:val="0"/>
          <w:divBdr>
            <w:top w:val="none" w:sz="0" w:space="0" w:color="auto"/>
            <w:left w:val="none" w:sz="0" w:space="0" w:color="auto"/>
            <w:bottom w:val="none" w:sz="0" w:space="0" w:color="auto"/>
            <w:right w:val="none" w:sz="0" w:space="0" w:color="auto"/>
          </w:divBdr>
        </w:div>
        <w:div w:id="1721973643">
          <w:marLeft w:val="640"/>
          <w:marRight w:val="0"/>
          <w:marTop w:val="0"/>
          <w:marBottom w:val="0"/>
          <w:divBdr>
            <w:top w:val="none" w:sz="0" w:space="0" w:color="auto"/>
            <w:left w:val="none" w:sz="0" w:space="0" w:color="auto"/>
            <w:bottom w:val="none" w:sz="0" w:space="0" w:color="auto"/>
            <w:right w:val="none" w:sz="0" w:space="0" w:color="auto"/>
          </w:divBdr>
        </w:div>
        <w:div w:id="1736315975">
          <w:marLeft w:val="640"/>
          <w:marRight w:val="0"/>
          <w:marTop w:val="0"/>
          <w:marBottom w:val="0"/>
          <w:divBdr>
            <w:top w:val="none" w:sz="0" w:space="0" w:color="auto"/>
            <w:left w:val="none" w:sz="0" w:space="0" w:color="auto"/>
            <w:bottom w:val="none" w:sz="0" w:space="0" w:color="auto"/>
            <w:right w:val="none" w:sz="0" w:space="0" w:color="auto"/>
          </w:divBdr>
        </w:div>
        <w:div w:id="1745759745">
          <w:marLeft w:val="640"/>
          <w:marRight w:val="0"/>
          <w:marTop w:val="0"/>
          <w:marBottom w:val="0"/>
          <w:divBdr>
            <w:top w:val="none" w:sz="0" w:space="0" w:color="auto"/>
            <w:left w:val="none" w:sz="0" w:space="0" w:color="auto"/>
            <w:bottom w:val="none" w:sz="0" w:space="0" w:color="auto"/>
            <w:right w:val="none" w:sz="0" w:space="0" w:color="auto"/>
          </w:divBdr>
        </w:div>
        <w:div w:id="1749887448">
          <w:marLeft w:val="640"/>
          <w:marRight w:val="0"/>
          <w:marTop w:val="0"/>
          <w:marBottom w:val="0"/>
          <w:divBdr>
            <w:top w:val="none" w:sz="0" w:space="0" w:color="auto"/>
            <w:left w:val="none" w:sz="0" w:space="0" w:color="auto"/>
            <w:bottom w:val="none" w:sz="0" w:space="0" w:color="auto"/>
            <w:right w:val="none" w:sz="0" w:space="0" w:color="auto"/>
          </w:divBdr>
        </w:div>
        <w:div w:id="1758793397">
          <w:marLeft w:val="640"/>
          <w:marRight w:val="0"/>
          <w:marTop w:val="0"/>
          <w:marBottom w:val="0"/>
          <w:divBdr>
            <w:top w:val="none" w:sz="0" w:space="0" w:color="auto"/>
            <w:left w:val="none" w:sz="0" w:space="0" w:color="auto"/>
            <w:bottom w:val="none" w:sz="0" w:space="0" w:color="auto"/>
            <w:right w:val="none" w:sz="0" w:space="0" w:color="auto"/>
          </w:divBdr>
        </w:div>
        <w:div w:id="1759907574">
          <w:marLeft w:val="640"/>
          <w:marRight w:val="0"/>
          <w:marTop w:val="0"/>
          <w:marBottom w:val="0"/>
          <w:divBdr>
            <w:top w:val="none" w:sz="0" w:space="0" w:color="auto"/>
            <w:left w:val="none" w:sz="0" w:space="0" w:color="auto"/>
            <w:bottom w:val="none" w:sz="0" w:space="0" w:color="auto"/>
            <w:right w:val="none" w:sz="0" w:space="0" w:color="auto"/>
          </w:divBdr>
        </w:div>
        <w:div w:id="1819766761">
          <w:marLeft w:val="640"/>
          <w:marRight w:val="0"/>
          <w:marTop w:val="0"/>
          <w:marBottom w:val="0"/>
          <w:divBdr>
            <w:top w:val="none" w:sz="0" w:space="0" w:color="auto"/>
            <w:left w:val="none" w:sz="0" w:space="0" w:color="auto"/>
            <w:bottom w:val="none" w:sz="0" w:space="0" w:color="auto"/>
            <w:right w:val="none" w:sz="0" w:space="0" w:color="auto"/>
          </w:divBdr>
        </w:div>
        <w:div w:id="1847592108">
          <w:marLeft w:val="640"/>
          <w:marRight w:val="0"/>
          <w:marTop w:val="0"/>
          <w:marBottom w:val="0"/>
          <w:divBdr>
            <w:top w:val="none" w:sz="0" w:space="0" w:color="auto"/>
            <w:left w:val="none" w:sz="0" w:space="0" w:color="auto"/>
            <w:bottom w:val="none" w:sz="0" w:space="0" w:color="auto"/>
            <w:right w:val="none" w:sz="0" w:space="0" w:color="auto"/>
          </w:divBdr>
        </w:div>
        <w:div w:id="1928267772">
          <w:marLeft w:val="640"/>
          <w:marRight w:val="0"/>
          <w:marTop w:val="0"/>
          <w:marBottom w:val="0"/>
          <w:divBdr>
            <w:top w:val="none" w:sz="0" w:space="0" w:color="auto"/>
            <w:left w:val="none" w:sz="0" w:space="0" w:color="auto"/>
            <w:bottom w:val="none" w:sz="0" w:space="0" w:color="auto"/>
            <w:right w:val="none" w:sz="0" w:space="0" w:color="auto"/>
          </w:divBdr>
        </w:div>
        <w:div w:id="1949383492">
          <w:marLeft w:val="640"/>
          <w:marRight w:val="0"/>
          <w:marTop w:val="0"/>
          <w:marBottom w:val="0"/>
          <w:divBdr>
            <w:top w:val="none" w:sz="0" w:space="0" w:color="auto"/>
            <w:left w:val="none" w:sz="0" w:space="0" w:color="auto"/>
            <w:bottom w:val="none" w:sz="0" w:space="0" w:color="auto"/>
            <w:right w:val="none" w:sz="0" w:space="0" w:color="auto"/>
          </w:divBdr>
        </w:div>
        <w:div w:id="1957246784">
          <w:marLeft w:val="640"/>
          <w:marRight w:val="0"/>
          <w:marTop w:val="0"/>
          <w:marBottom w:val="0"/>
          <w:divBdr>
            <w:top w:val="none" w:sz="0" w:space="0" w:color="auto"/>
            <w:left w:val="none" w:sz="0" w:space="0" w:color="auto"/>
            <w:bottom w:val="none" w:sz="0" w:space="0" w:color="auto"/>
            <w:right w:val="none" w:sz="0" w:space="0" w:color="auto"/>
          </w:divBdr>
        </w:div>
        <w:div w:id="1977368773">
          <w:marLeft w:val="640"/>
          <w:marRight w:val="0"/>
          <w:marTop w:val="0"/>
          <w:marBottom w:val="0"/>
          <w:divBdr>
            <w:top w:val="none" w:sz="0" w:space="0" w:color="auto"/>
            <w:left w:val="none" w:sz="0" w:space="0" w:color="auto"/>
            <w:bottom w:val="none" w:sz="0" w:space="0" w:color="auto"/>
            <w:right w:val="none" w:sz="0" w:space="0" w:color="auto"/>
          </w:divBdr>
        </w:div>
        <w:div w:id="1986545821">
          <w:marLeft w:val="640"/>
          <w:marRight w:val="0"/>
          <w:marTop w:val="0"/>
          <w:marBottom w:val="0"/>
          <w:divBdr>
            <w:top w:val="none" w:sz="0" w:space="0" w:color="auto"/>
            <w:left w:val="none" w:sz="0" w:space="0" w:color="auto"/>
            <w:bottom w:val="none" w:sz="0" w:space="0" w:color="auto"/>
            <w:right w:val="none" w:sz="0" w:space="0" w:color="auto"/>
          </w:divBdr>
        </w:div>
        <w:div w:id="2006082895">
          <w:marLeft w:val="640"/>
          <w:marRight w:val="0"/>
          <w:marTop w:val="0"/>
          <w:marBottom w:val="0"/>
          <w:divBdr>
            <w:top w:val="none" w:sz="0" w:space="0" w:color="auto"/>
            <w:left w:val="none" w:sz="0" w:space="0" w:color="auto"/>
            <w:bottom w:val="none" w:sz="0" w:space="0" w:color="auto"/>
            <w:right w:val="none" w:sz="0" w:space="0" w:color="auto"/>
          </w:divBdr>
        </w:div>
        <w:div w:id="2057847434">
          <w:marLeft w:val="640"/>
          <w:marRight w:val="0"/>
          <w:marTop w:val="0"/>
          <w:marBottom w:val="0"/>
          <w:divBdr>
            <w:top w:val="none" w:sz="0" w:space="0" w:color="auto"/>
            <w:left w:val="none" w:sz="0" w:space="0" w:color="auto"/>
            <w:bottom w:val="none" w:sz="0" w:space="0" w:color="auto"/>
            <w:right w:val="none" w:sz="0" w:space="0" w:color="auto"/>
          </w:divBdr>
        </w:div>
        <w:div w:id="2080590928">
          <w:marLeft w:val="640"/>
          <w:marRight w:val="0"/>
          <w:marTop w:val="0"/>
          <w:marBottom w:val="0"/>
          <w:divBdr>
            <w:top w:val="none" w:sz="0" w:space="0" w:color="auto"/>
            <w:left w:val="none" w:sz="0" w:space="0" w:color="auto"/>
            <w:bottom w:val="none" w:sz="0" w:space="0" w:color="auto"/>
            <w:right w:val="none" w:sz="0" w:space="0" w:color="auto"/>
          </w:divBdr>
        </w:div>
        <w:div w:id="2127116198">
          <w:marLeft w:val="640"/>
          <w:marRight w:val="0"/>
          <w:marTop w:val="0"/>
          <w:marBottom w:val="0"/>
          <w:divBdr>
            <w:top w:val="none" w:sz="0" w:space="0" w:color="auto"/>
            <w:left w:val="none" w:sz="0" w:space="0" w:color="auto"/>
            <w:bottom w:val="none" w:sz="0" w:space="0" w:color="auto"/>
            <w:right w:val="none" w:sz="0" w:space="0" w:color="auto"/>
          </w:divBdr>
        </w:div>
        <w:div w:id="2143497836">
          <w:marLeft w:val="640"/>
          <w:marRight w:val="0"/>
          <w:marTop w:val="0"/>
          <w:marBottom w:val="0"/>
          <w:divBdr>
            <w:top w:val="none" w:sz="0" w:space="0" w:color="auto"/>
            <w:left w:val="none" w:sz="0" w:space="0" w:color="auto"/>
            <w:bottom w:val="none" w:sz="0" w:space="0" w:color="auto"/>
            <w:right w:val="none" w:sz="0" w:space="0" w:color="auto"/>
          </w:divBdr>
        </w:div>
      </w:divsChild>
    </w:div>
    <w:div w:id="1930431607">
      <w:marLeft w:val="640"/>
      <w:marRight w:val="0"/>
      <w:marTop w:val="0"/>
      <w:marBottom w:val="0"/>
      <w:divBdr>
        <w:top w:val="none" w:sz="0" w:space="0" w:color="auto"/>
        <w:left w:val="none" w:sz="0" w:space="0" w:color="auto"/>
        <w:bottom w:val="none" w:sz="0" w:space="0" w:color="auto"/>
        <w:right w:val="none" w:sz="0" w:space="0" w:color="auto"/>
      </w:divBdr>
    </w:div>
    <w:div w:id="1930888526">
      <w:marLeft w:val="640"/>
      <w:marRight w:val="0"/>
      <w:marTop w:val="0"/>
      <w:marBottom w:val="0"/>
      <w:divBdr>
        <w:top w:val="none" w:sz="0" w:space="0" w:color="auto"/>
        <w:left w:val="none" w:sz="0" w:space="0" w:color="auto"/>
        <w:bottom w:val="none" w:sz="0" w:space="0" w:color="auto"/>
        <w:right w:val="none" w:sz="0" w:space="0" w:color="auto"/>
      </w:divBdr>
    </w:div>
    <w:div w:id="1931111024">
      <w:marLeft w:val="640"/>
      <w:marRight w:val="0"/>
      <w:marTop w:val="0"/>
      <w:marBottom w:val="0"/>
      <w:divBdr>
        <w:top w:val="none" w:sz="0" w:space="0" w:color="auto"/>
        <w:left w:val="none" w:sz="0" w:space="0" w:color="auto"/>
        <w:bottom w:val="none" w:sz="0" w:space="0" w:color="auto"/>
        <w:right w:val="none" w:sz="0" w:space="0" w:color="auto"/>
      </w:divBdr>
    </w:div>
    <w:div w:id="1931159829">
      <w:marLeft w:val="640"/>
      <w:marRight w:val="0"/>
      <w:marTop w:val="0"/>
      <w:marBottom w:val="0"/>
      <w:divBdr>
        <w:top w:val="none" w:sz="0" w:space="0" w:color="auto"/>
        <w:left w:val="none" w:sz="0" w:space="0" w:color="auto"/>
        <w:bottom w:val="none" w:sz="0" w:space="0" w:color="auto"/>
        <w:right w:val="none" w:sz="0" w:space="0" w:color="auto"/>
      </w:divBdr>
    </w:div>
    <w:div w:id="1931228965">
      <w:marLeft w:val="640"/>
      <w:marRight w:val="0"/>
      <w:marTop w:val="0"/>
      <w:marBottom w:val="0"/>
      <w:divBdr>
        <w:top w:val="none" w:sz="0" w:space="0" w:color="auto"/>
        <w:left w:val="none" w:sz="0" w:space="0" w:color="auto"/>
        <w:bottom w:val="none" w:sz="0" w:space="0" w:color="auto"/>
        <w:right w:val="none" w:sz="0" w:space="0" w:color="auto"/>
      </w:divBdr>
    </w:div>
    <w:div w:id="1931739853">
      <w:marLeft w:val="640"/>
      <w:marRight w:val="0"/>
      <w:marTop w:val="0"/>
      <w:marBottom w:val="0"/>
      <w:divBdr>
        <w:top w:val="none" w:sz="0" w:space="0" w:color="auto"/>
        <w:left w:val="none" w:sz="0" w:space="0" w:color="auto"/>
        <w:bottom w:val="none" w:sz="0" w:space="0" w:color="auto"/>
        <w:right w:val="none" w:sz="0" w:space="0" w:color="auto"/>
      </w:divBdr>
    </w:div>
    <w:div w:id="1932665094">
      <w:marLeft w:val="640"/>
      <w:marRight w:val="0"/>
      <w:marTop w:val="0"/>
      <w:marBottom w:val="0"/>
      <w:divBdr>
        <w:top w:val="none" w:sz="0" w:space="0" w:color="auto"/>
        <w:left w:val="none" w:sz="0" w:space="0" w:color="auto"/>
        <w:bottom w:val="none" w:sz="0" w:space="0" w:color="auto"/>
        <w:right w:val="none" w:sz="0" w:space="0" w:color="auto"/>
      </w:divBdr>
    </w:div>
    <w:div w:id="1933050491">
      <w:marLeft w:val="640"/>
      <w:marRight w:val="0"/>
      <w:marTop w:val="0"/>
      <w:marBottom w:val="0"/>
      <w:divBdr>
        <w:top w:val="none" w:sz="0" w:space="0" w:color="auto"/>
        <w:left w:val="none" w:sz="0" w:space="0" w:color="auto"/>
        <w:bottom w:val="none" w:sz="0" w:space="0" w:color="auto"/>
        <w:right w:val="none" w:sz="0" w:space="0" w:color="auto"/>
      </w:divBdr>
    </w:div>
    <w:div w:id="1933388344">
      <w:marLeft w:val="640"/>
      <w:marRight w:val="0"/>
      <w:marTop w:val="0"/>
      <w:marBottom w:val="0"/>
      <w:divBdr>
        <w:top w:val="none" w:sz="0" w:space="0" w:color="auto"/>
        <w:left w:val="none" w:sz="0" w:space="0" w:color="auto"/>
        <w:bottom w:val="none" w:sz="0" w:space="0" w:color="auto"/>
        <w:right w:val="none" w:sz="0" w:space="0" w:color="auto"/>
      </w:divBdr>
    </w:div>
    <w:div w:id="1934168608">
      <w:marLeft w:val="640"/>
      <w:marRight w:val="0"/>
      <w:marTop w:val="0"/>
      <w:marBottom w:val="0"/>
      <w:divBdr>
        <w:top w:val="none" w:sz="0" w:space="0" w:color="auto"/>
        <w:left w:val="none" w:sz="0" w:space="0" w:color="auto"/>
        <w:bottom w:val="none" w:sz="0" w:space="0" w:color="auto"/>
        <w:right w:val="none" w:sz="0" w:space="0" w:color="auto"/>
      </w:divBdr>
    </w:div>
    <w:div w:id="1935092042">
      <w:marLeft w:val="640"/>
      <w:marRight w:val="0"/>
      <w:marTop w:val="0"/>
      <w:marBottom w:val="0"/>
      <w:divBdr>
        <w:top w:val="none" w:sz="0" w:space="0" w:color="auto"/>
        <w:left w:val="none" w:sz="0" w:space="0" w:color="auto"/>
        <w:bottom w:val="none" w:sz="0" w:space="0" w:color="auto"/>
        <w:right w:val="none" w:sz="0" w:space="0" w:color="auto"/>
      </w:divBdr>
    </w:div>
    <w:div w:id="1936204794">
      <w:bodyDiv w:val="1"/>
      <w:marLeft w:val="0"/>
      <w:marRight w:val="0"/>
      <w:marTop w:val="0"/>
      <w:marBottom w:val="0"/>
      <w:divBdr>
        <w:top w:val="none" w:sz="0" w:space="0" w:color="auto"/>
        <w:left w:val="none" w:sz="0" w:space="0" w:color="auto"/>
        <w:bottom w:val="none" w:sz="0" w:space="0" w:color="auto"/>
        <w:right w:val="none" w:sz="0" w:space="0" w:color="auto"/>
      </w:divBdr>
      <w:divsChild>
        <w:div w:id="1706961">
          <w:marLeft w:val="640"/>
          <w:marRight w:val="0"/>
          <w:marTop w:val="0"/>
          <w:marBottom w:val="0"/>
          <w:divBdr>
            <w:top w:val="none" w:sz="0" w:space="0" w:color="auto"/>
            <w:left w:val="none" w:sz="0" w:space="0" w:color="auto"/>
            <w:bottom w:val="none" w:sz="0" w:space="0" w:color="auto"/>
            <w:right w:val="none" w:sz="0" w:space="0" w:color="auto"/>
          </w:divBdr>
        </w:div>
        <w:div w:id="7102952">
          <w:marLeft w:val="640"/>
          <w:marRight w:val="0"/>
          <w:marTop w:val="0"/>
          <w:marBottom w:val="0"/>
          <w:divBdr>
            <w:top w:val="none" w:sz="0" w:space="0" w:color="auto"/>
            <w:left w:val="none" w:sz="0" w:space="0" w:color="auto"/>
            <w:bottom w:val="none" w:sz="0" w:space="0" w:color="auto"/>
            <w:right w:val="none" w:sz="0" w:space="0" w:color="auto"/>
          </w:divBdr>
        </w:div>
        <w:div w:id="13269338">
          <w:marLeft w:val="640"/>
          <w:marRight w:val="0"/>
          <w:marTop w:val="0"/>
          <w:marBottom w:val="0"/>
          <w:divBdr>
            <w:top w:val="none" w:sz="0" w:space="0" w:color="auto"/>
            <w:left w:val="none" w:sz="0" w:space="0" w:color="auto"/>
            <w:bottom w:val="none" w:sz="0" w:space="0" w:color="auto"/>
            <w:right w:val="none" w:sz="0" w:space="0" w:color="auto"/>
          </w:divBdr>
        </w:div>
        <w:div w:id="46952596">
          <w:marLeft w:val="640"/>
          <w:marRight w:val="0"/>
          <w:marTop w:val="0"/>
          <w:marBottom w:val="0"/>
          <w:divBdr>
            <w:top w:val="none" w:sz="0" w:space="0" w:color="auto"/>
            <w:left w:val="none" w:sz="0" w:space="0" w:color="auto"/>
            <w:bottom w:val="none" w:sz="0" w:space="0" w:color="auto"/>
            <w:right w:val="none" w:sz="0" w:space="0" w:color="auto"/>
          </w:divBdr>
        </w:div>
        <w:div w:id="62989187">
          <w:marLeft w:val="640"/>
          <w:marRight w:val="0"/>
          <w:marTop w:val="0"/>
          <w:marBottom w:val="0"/>
          <w:divBdr>
            <w:top w:val="none" w:sz="0" w:space="0" w:color="auto"/>
            <w:left w:val="none" w:sz="0" w:space="0" w:color="auto"/>
            <w:bottom w:val="none" w:sz="0" w:space="0" w:color="auto"/>
            <w:right w:val="none" w:sz="0" w:space="0" w:color="auto"/>
          </w:divBdr>
        </w:div>
        <w:div w:id="90318209">
          <w:marLeft w:val="640"/>
          <w:marRight w:val="0"/>
          <w:marTop w:val="0"/>
          <w:marBottom w:val="0"/>
          <w:divBdr>
            <w:top w:val="none" w:sz="0" w:space="0" w:color="auto"/>
            <w:left w:val="none" w:sz="0" w:space="0" w:color="auto"/>
            <w:bottom w:val="none" w:sz="0" w:space="0" w:color="auto"/>
            <w:right w:val="none" w:sz="0" w:space="0" w:color="auto"/>
          </w:divBdr>
        </w:div>
        <w:div w:id="119492520">
          <w:marLeft w:val="640"/>
          <w:marRight w:val="0"/>
          <w:marTop w:val="0"/>
          <w:marBottom w:val="0"/>
          <w:divBdr>
            <w:top w:val="none" w:sz="0" w:space="0" w:color="auto"/>
            <w:left w:val="none" w:sz="0" w:space="0" w:color="auto"/>
            <w:bottom w:val="none" w:sz="0" w:space="0" w:color="auto"/>
            <w:right w:val="none" w:sz="0" w:space="0" w:color="auto"/>
          </w:divBdr>
        </w:div>
        <w:div w:id="121195267">
          <w:marLeft w:val="640"/>
          <w:marRight w:val="0"/>
          <w:marTop w:val="0"/>
          <w:marBottom w:val="0"/>
          <w:divBdr>
            <w:top w:val="none" w:sz="0" w:space="0" w:color="auto"/>
            <w:left w:val="none" w:sz="0" w:space="0" w:color="auto"/>
            <w:bottom w:val="none" w:sz="0" w:space="0" w:color="auto"/>
            <w:right w:val="none" w:sz="0" w:space="0" w:color="auto"/>
          </w:divBdr>
        </w:div>
        <w:div w:id="159784056">
          <w:marLeft w:val="640"/>
          <w:marRight w:val="0"/>
          <w:marTop w:val="0"/>
          <w:marBottom w:val="0"/>
          <w:divBdr>
            <w:top w:val="none" w:sz="0" w:space="0" w:color="auto"/>
            <w:left w:val="none" w:sz="0" w:space="0" w:color="auto"/>
            <w:bottom w:val="none" w:sz="0" w:space="0" w:color="auto"/>
            <w:right w:val="none" w:sz="0" w:space="0" w:color="auto"/>
          </w:divBdr>
        </w:div>
        <w:div w:id="227149663">
          <w:marLeft w:val="640"/>
          <w:marRight w:val="0"/>
          <w:marTop w:val="0"/>
          <w:marBottom w:val="0"/>
          <w:divBdr>
            <w:top w:val="none" w:sz="0" w:space="0" w:color="auto"/>
            <w:left w:val="none" w:sz="0" w:space="0" w:color="auto"/>
            <w:bottom w:val="none" w:sz="0" w:space="0" w:color="auto"/>
            <w:right w:val="none" w:sz="0" w:space="0" w:color="auto"/>
          </w:divBdr>
        </w:div>
        <w:div w:id="231236266">
          <w:marLeft w:val="640"/>
          <w:marRight w:val="0"/>
          <w:marTop w:val="0"/>
          <w:marBottom w:val="0"/>
          <w:divBdr>
            <w:top w:val="none" w:sz="0" w:space="0" w:color="auto"/>
            <w:left w:val="none" w:sz="0" w:space="0" w:color="auto"/>
            <w:bottom w:val="none" w:sz="0" w:space="0" w:color="auto"/>
            <w:right w:val="none" w:sz="0" w:space="0" w:color="auto"/>
          </w:divBdr>
        </w:div>
        <w:div w:id="250354410">
          <w:marLeft w:val="640"/>
          <w:marRight w:val="0"/>
          <w:marTop w:val="0"/>
          <w:marBottom w:val="0"/>
          <w:divBdr>
            <w:top w:val="none" w:sz="0" w:space="0" w:color="auto"/>
            <w:left w:val="none" w:sz="0" w:space="0" w:color="auto"/>
            <w:bottom w:val="none" w:sz="0" w:space="0" w:color="auto"/>
            <w:right w:val="none" w:sz="0" w:space="0" w:color="auto"/>
          </w:divBdr>
        </w:div>
        <w:div w:id="266234919">
          <w:marLeft w:val="640"/>
          <w:marRight w:val="0"/>
          <w:marTop w:val="0"/>
          <w:marBottom w:val="0"/>
          <w:divBdr>
            <w:top w:val="none" w:sz="0" w:space="0" w:color="auto"/>
            <w:left w:val="none" w:sz="0" w:space="0" w:color="auto"/>
            <w:bottom w:val="none" w:sz="0" w:space="0" w:color="auto"/>
            <w:right w:val="none" w:sz="0" w:space="0" w:color="auto"/>
          </w:divBdr>
        </w:div>
        <w:div w:id="290748732">
          <w:marLeft w:val="640"/>
          <w:marRight w:val="0"/>
          <w:marTop w:val="0"/>
          <w:marBottom w:val="0"/>
          <w:divBdr>
            <w:top w:val="none" w:sz="0" w:space="0" w:color="auto"/>
            <w:left w:val="none" w:sz="0" w:space="0" w:color="auto"/>
            <w:bottom w:val="none" w:sz="0" w:space="0" w:color="auto"/>
            <w:right w:val="none" w:sz="0" w:space="0" w:color="auto"/>
          </w:divBdr>
        </w:div>
        <w:div w:id="330453353">
          <w:marLeft w:val="640"/>
          <w:marRight w:val="0"/>
          <w:marTop w:val="0"/>
          <w:marBottom w:val="0"/>
          <w:divBdr>
            <w:top w:val="none" w:sz="0" w:space="0" w:color="auto"/>
            <w:left w:val="none" w:sz="0" w:space="0" w:color="auto"/>
            <w:bottom w:val="none" w:sz="0" w:space="0" w:color="auto"/>
            <w:right w:val="none" w:sz="0" w:space="0" w:color="auto"/>
          </w:divBdr>
        </w:div>
        <w:div w:id="341055099">
          <w:marLeft w:val="640"/>
          <w:marRight w:val="0"/>
          <w:marTop w:val="0"/>
          <w:marBottom w:val="0"/>
          <w:divBdr>
            <w:top w:val="none" w:sz="0" w:space="0" w:color="auto"/>
            <w:left w:val="none" w:sz="0" w:space="0" w:color="auto"/>
            <w:bottom w:val="none" w:sz="0" w:space="0" w:color="auto"/>
            <w:right w:val="none" w:sz="0" w:space="0" w:color="auto"/>
          </w:divBdr>
        </w:div>
        <w:div w:id="351567559">
          <w:marLeft w:val="640"/>
          <w:marRight w:val="0"/>
          <w:marTop w:val="0"/>
          <w:marBottom w:val="0"/>
          <w:divBdr>
            <w:top w:val="none" w:sz="0" w:space="0" w:color="auto"/>
            <w:left w:val="none" w:sz="0" w:space="0" w:color="auto"/>
            <w:bottom w:val="none" w:sz="0" w:space="0" w:color="auto"/>
            <w:right w:val="none" w:sz="0" w:space="0" w:color="auto"/>
          </w:divBdr>
        </w:div>
        <w:div w:id="362051599">
          <w:marLeft w:val="640"/>
          <w:marRight w:val="0"/>
          <w:marTop w:val="0"/>
          <w:marBottom w:val="0"/>
          <w:divBdr>
            <w:top w:val="none" w:sz="0" w:space="0" w:color="auto"/>
            <w:left w:val="none" w:sz="0" w:space="0" w:color="auto"/>
            <w:bottom w:val="none" w:sz="0" w:space="0" w:color="auto"/>
            <w:right w:val="none" w:sz="0" w:space="0" w:color="auto"/>
          </w:divBdr>
        </w:div>
        <w:div w:id="370884653">
          <w:marLeft w:val="640"/>
          <w:marRight w:val="0"/>
          <w:marTop w:val="0"/>
          <w:marBottom w:val="0"/>
          <w:divBdr>
            <w:top w:val="none" w:sz="0" w:space="0" w:color="auto"/>
            <w:left w:val="none" w:sz="0" w:space="0" w:color="auto"/>
            <w:bottom w:val="none" w:sz="0" w:space="0" w:color="auto"/>
            <w:right w:val="none" w:sz="0" w:space="0" w:color="auto"/>
          </w:divBdr>
        </w:div>
        <w:div w:id="373505707">
          <w:marLeft w:val="640"/>
          <w:marRight w:val="0"/>
          <w:marTop w:val="0"/>
          <w:marBottom w:val="0"/>
          <w:divBdr>
            <w:top w:val="none" w:sz="0" w:space="0" w:color="auto"/>
            <w:left w:val="none" w:sz="0" w:space="0" w:color="auto"/>
            <w:bottom w:val="none" w:sz="0" w:space="0" w:color="auto"/>
            <w:right w:val="none" w:sz="0" w:space="0" w:color="auto"/>
          </w:divBdr>
        </w:div>
        <w:div w:id="385880760">
          <w:marLeft w:val="640"/>
          <w:marRight w:val="0"/>
          <w:marTop w:val="0"/>
          <w:marBottom w:val="0"/>
          <w:divBdr>
            <w:top w:val="none" w:sz="0" w:space="0" w:color="auto"/>
            <w:left w:val="none" w:sz="0" w:space="0" w:color="auto"/>
            <w:bottom w:val="none" w:sz="0" w:space="0" w:color="auto"/>
            <w:right w:val="none" w:sz="0" w:space="0" w:color="auto"/>
          </w:divBdr>
        </w:div>
        <w:div w:id="413166829">
          <w:marLeft w:val="640"/>
          <w:marRight w:val="0"/>
          <w:marTop w:val="0"/>
          <w:marBottom w:val="0"/>
          <w:divBdr>
            <w:top w:val="none" w:sz="0" w:space="0" w:color="auto"/>
            <w:left w:val="none" w:sz="0" w:space="0" w:color="auto"/>
            <w:bottom w:val="none" w:sz="0" w:space="0" w:color="auto"/>
            <w:right w:val="none" w:sz="0" w:space="0" w:color="auto"/>
          </w:divBdr>
        </w:div>
        <w:div w:id="505633384">
          <w:marLeft w:val="640"/>
          <w:marRight w:val="0"/>
          <w:marTop w:val="0"/>
          <w:marBottom w:val="0"/>
          <w:divBdr>
            <w:top w:val="none" w:sz="0" w:space="0" w:color="auto"/>
            <w:left w:val="none" w:sz="0" w:space="0" w:color="auto"/>
            <w:bottom w:val="none" w:sz="0" w:space="0" w:color="auto"/>
            <w:right w:val="none" w:sz="0" w:space="0" w:color="auto"/>
          </w:divBdr>
        </w:div>
        <w:div w:id="531920992">
          <w:marLeft w:val="640"/>
          <w:marRight w:val="0"/>
          <w:marTop w:val="0"/>
          <w:marBottom w:val="0"/>
          <w:divBdr>
            <w:top w:val="none" w:sz="0" w:space="0" w:color="auto"/>
            <w:left w:val="none" w:sz="0" w:space="0" w:color="auto"/>
            <w:bottom w:val="none" w:sz="0" w:space="0" w:color="auto"/>
            <w:right w:val="none" w:sz="0" w:space="0" w:color="auto"/>
          </w:divBdr>
        </w:div>
        <w:div w:id="545486359">
          <w:marLeft w:val="640"/>
          <w:marRight w:val="0"/>
          <w:marTop w:val="0"/>
          <w:marBottom w:val="0"/>
          <w:divBdr>
            <w:top w:val="none" w:sz="0" w:space="0" w:color="auto"/>
            <w:left w:val="none" w:sz="0" w:space="0" w:color="auto"/>
            <w:bottom w:val="none" w:sz="0" w:space="0" w:color="auto"/>
            <w:right w:val="none" w:sz="0" w:space="0" w:color="auto"/>
          </w:divBdr>
        </w:div>
        <w:div w:id="589004446">
          <w:marLeft w:val="640"/>
          <w:marRight w:val="0"/>
          <w:marTop w:val="0"/>
          <w:marBottom w:val="0"/>
          <w:divBdr>
            <w:top w:val="none" w:sz="0" w:space="0" w:color="auto"/>
            <w:left w:val="none" w:sz="0" w:space="0" w:color="auto"/>
            <w:bottom w:val="none" w:sz="0" w:space="0" w:color="auto"/>
            <w:right w:val="none" w:sz="0" w:space="0" w:color="auto"/>
          </w:divBdr>
        </w:div>
        <w:div w:id="591473508">
          <w:marLeft w:val="640"/>
          <w:marRight w:val="0"/>
          <w:marTop w:val="0"/>
          <w:marBottom w:val="0"/>
          <w:divBdr>
            <w:top w:val="none" w:sz="0" w:space="0" w:color="auto"/>
            <w:left w:val="none" w:sz="0" w:space="0" w:color="auto"/>
            <w:bottom w:val="none" w:sz="0" w:space="0" w:color="auto"/>
            <w:right w:val="none" w:sz="0" w:space="0" w:color="auto"/>
          </w:divBdr>
        </w:div>
        <w:div w:id="608046028">
          <w:marLeft w:val="640"/>
          <w:marRight w:val="0"/>
          <w:marTop w:val="0"/>
          <w:marBottom w:val="0"/>
          <w:divBdr>
            <w:top w:val="none" w:sz="0" w:space="0" w:color="auto"/>
            <w:left w:val="none" w:sz="0" w:space="0" w:color="auto"/>
            <w:bottom w:val="none" w:sz="0" w:space="0" w:color="auto"/>
            <w:right w:val="none" w:sz="0" w:space="0" w:color="auto"/>
          </w:divBdr>
        </w:div>
        <w:div w:id="627049424">
          <w:marLeft w:val="640"/>
          <w:marRight w:val="0"/>
          <w:marTop w:val="0"/>
          <w:marBottom w:val="0"/>
          <w:divBdr>
            <w:top w:val="none" w:sz="0" w:space="0" w:color="auto"/>
            <w:left w:val="none" w:sz="0" w:space="0" w:color="auto"/>
            <w:bottom w:val="none" w:sz="0" w:space="0" w:color="auto"/>
            <w:right w:val="none" w:sz="0" w:space="0" w:color="auto"/>
          </w:divBdr>
        </w:div>
        <w:div w:id="634526292">
          <w:marLeft w:val="640"/>
          <w:marRight w:val="0"/>
          <w:marTop w:val="0"/>
          <w:marBottom w:val="0"/>
          <w:divBdr>
            <w:top w:val="none" w:sz="0" w:space="0" w:color="auto"/>
            <w:left w:val="none" w:sz="0" w:space="0" w:color="auto"/>
            <w:bottom w:val="none" w:sz="0" w:space="0" w:color="auto"/>
            <w:right w:val="none" w:sz="0" w:space="0" w:color="auto"/>
          </w:divBdr>
        </w:div>
        <w:div w:id="663819633">
          <w:marLeft w:val="640"/>
          <w:marRight w:val="0"/>
          <w:marTop w:val="0"/>
          <w:marBottom w:val="0"/>
          <w:divBdr>
            <w:top w:val="none" w:sz="0" w:space="0" w:color="auto"/>
            <w:left w:val="none" w:sz="0" w:space="0" w:color="auto"/>
            <w:bottom w:val="none" w:sz="0" w:space="0" w:color="auto"/>
            <w:right w:val="none" w:sz="0" w:space="0" w:color="auto"/>
          </w:divBdr>
        </w:div>
        <w:div w:id="665403349">
          <w:marLeft w:val="640"/>
          <w:marRight w:val="0"/>
          <w:marTop w:val="0"/>
          <w:marBottom w:val="0"/>
          <w:divBdr>
            <w:top w:val="none" w:sz="0" w:space="0" w:color="auto"/>
            <w:left w:val="none" w:sz="0" w:space="0" w:color="auto"/>
            <w:bottom w:val="none" w:sz="0" w:space="0" w:color="auto"/>
            <w:right w:val="none" w:sz="0" w:space="0" w:color="auto"/>
          </w:divBdr>
        </w:div>
        <w:div w:id="675881448">
          <w:marLeft w:val="640"/>
          <w:marRight w:val="0"/>
          <w:marTop w:val="0"/>
          <w:marBottom w:val="0"/>
          <w:divBdr>
            <w:top w:val="none" w:sz="0" w:space="0" w:color="auto"/>
            <w:left w:val="none" w:sz="0" w:space="0" w:color="auto"/>
            <w:bottom w:val="none" w:sz="0" w:space="0" w:color="auto"/>
            <w:right w:val="none" w:sz="0" w:space="0" w:color="auto"/>
          </w:divBdr>
        </w:div>
        <w:div w:id="692726535">
          <w:marLeft w:val="640"/>
          <w:marRight w:val="0"/>
          <w:marTop w:val="0"/>
          <w:marBottom w:val="0"/>
          <w:divBdr>
            <w:top w:val="none" w:sz="0" w:space="0" w:color="auto"/>
            <w:left w:val="none" w:sz="0" w:space="0" w:color="auto"/>
            <w:bottom w:val="none" w:sz="0" w:space="0" w:color="auto"/>
            <w:right w:val="none" w:sz="0" w:space="0" w:color="auto"/>
          </w:divBdr>
        </w:div>
        <w:div w:id="812796040">
          <w:marLeft w:val="640"/>
          <w:marRight w:val="0"/>
          <w:marTop w:val="0"/>
          <w:marBottom w:val="0"/>
          <w:divBdr>
            <w:top w:val="none" w:sz="0" w:space="0" w:color="auto"/>
            <w:left w:val="none" w:sz="0" w:space="0" w:color="auto"/>
            <w:bottom w:val="none" w:sz="0" w:space="0" w:color="auto"/>
            <w:right w:val="none" w:sz="0" w:space="0" w:color="auto"/>
          </w:divBdr>
        </w:div>
        <w:div w:id="839541180">
          <w:marLeft w:val="640"/>
          <w:marRight w:val="0"/>
          <w:marTop w:val="0"/>
          <w:marBottom w:val="0"/>
          <w:divBdr>
            <w:top w:val="none" w:sz="0" w:space="0" w:color="auto"/>
            <w:left w:val="none" w:sz="0" w:space="0" w:color="auto"/>
            <w:bottom w:val="none" w:sz="0" w:space="0" w:color="auto"/>
            <w:right w:val="none" w:sz="0" w:space="0" w:color="auto"/>
          </w:divBdr>
        </w:div>
        <w:div w:id="856433674">
          <w:marLeft w:val="640"/>
          <w:marRight w:val="0"/>
          <w:marTop w:val="0"/>
          <w:marBottom w:val="0"/>
          <w:divBdr>
            <w:top w:val="none" w:sz="0" w:space="0" w:color="auto"/>
            <w:left w:val="none" w:sz="0" w:space="0" w:color="auto"/>
            <w:bottom w:val="none" w:sz="0" w:space="0" w:color="auto"/>
            <w:right w:val="none" w:sz="0" w:space="0" w:color="auto"/>
          </w:divBdr>
        </w:div>
        <w:div w:id="869533076">
          <w:marLeft w:val="640"/>
          <w:marRight w:val="0"/>
          <w:marTop w:val="0"/>
          <w:marBottom w:val="0"/>
          <w:divBdr>
            <w:top w:val="none" w:sz="0" w:space="0" w:color="auto"/>
            <w:left w:val="none" w:sz="0" w:space="0" w:color="auto"/>
            <w:bottom w:val="none" w:sz="0" w:space="0" w:color="auto"/>
            <w:right w:val="none" w:sz="0" w:space="0" w:color="auto"/>
          </w:divBdr>
        </w:div>
        <w:div w:id="939485760">
          <w:marLeft w:val="640"/>
          <w:marRight w:val="0"/>
          <w:marTop w:val="0"/>
          <w:marBottom w:val="0"/>
          <w:divBdr>
            <w:top w:val="none" w:sz="0" w:space="0" w:color="auto"/>
            <w:left w:val="none" w:sz="0" w:space="0" w:color="auto"/>
            <w:bottom w:val="none" w:sz="0" w:space="0" w:color="auto"/>
            <w:right w:val="none" w:sz="0" w:space="0" w:color="auto"/>
          </w:divBdr>
        </w:div>
        <w:div w:id="961375210">
          <w:marLeft w:val="640"/>
          <w:marRight w:val="0"/>
          <w:marTop w:val="0"/>
          <w:marBottom w:val="0"/>
          <w:divBdr>
            <w:top w:val="none" w:sz="0" w:space="0" w:color="auto"/>
            <w:left w:val="none" w:sz="0" w:space="0" w:color="auto"/>
            <w:bottom w:val="none" w:sz="0" w:space="0" w:color="auto"/>
            <w:right w:val="none" w:sz="0" w:space="0" w:color="auto"/>
          </w:divBdr>
        </w:div>
        <w:div w:id="1024205847">
          <w:marLeft w:val="640"/>
          <w:marRight w:val="0"/>
          <w:marTop w:val="0"/>
          <w:marBottom w:val="0"/>
          <w:divBdr>
            <w:top w:val="none" w:sz="0" w:space="0" w:color="auto"/>
            <w:left w:val="none" w:sz="0" w:space="0" w:color="auto"/>
            <w:bottom w:val="none" w:sz="0" w:space="0" w:color="auto"/>
            <w:right w:val="none" w:sz="0" w:space="0" w:color="auto"/>
          </w:divBdr>
        </w:div>
        <w:div w:id="1024552619">
          <w:marLeft w:val="640"/>
          <w:marRight w:val="0"/>
          <w:marTop w:val="0"/>
          <w:marBottom w:val="0"/>
          <w:divBdr>
            <w:top w:val="none" w:sz="0" w:space="0" w:color="auto"/>
            <w:left w:val="none" w:sz="0" w:space="0" w:color="auto"/>
            <w:bottom w:val="none" w:sz="0" w:space="0" w:color="auto"/>
            <w:right w:val="none" w:sz="0" w:space="0" w:color="auto"/>
          </w:divBdr>
        </w:div>
        <w:div w:id="1125587051">
          <w:marLeft w:val="640"/>
          <w:marRight w:val="0"/>
          <w:marTop w:val="0"/>
          <w:marBottom w:val="0"/>
          <w:divBdr>
            <w:top w:val="none" w:sz="0" w:space="0" w:color="auto"/>
            <w:left w:val="none" w:sz="0" w:space="0" w:color="auto"/>
            <w:bottom w:val="none" w:sz="0" w:space="0" w:color="auto"/>
            <w:right w:val="none" w:sz="0" w:space="0" w:color="auto"/>
          </w:divBdr>
        </w:div>
        <w:div w:id="1207257092">
          <w:marLeft w:val="640"/>
          <w:marRight w:val="0"/>
          <w:marTop w:val="0"/>
          <w:marBottom w:val="0"/>
          <w:divBdr>
            <w:top w:val="none" w:sz="0" w:space="0" w:color="auto"/>
            <w:left w:val="none" w:sz="0" w:space="0" w:color="auto"/>
            <w:bottom w:val="none" w:sz="0" w:space="0" w:color="auto"/>
            <w:right w:val="none" w:sz="0" w:space="0" w:color="auto"/>
          </w:divBdr>
        </w:div>
        <w:div w:id="1218935699">
          <w:marLeft w:val="640"/>
          <w:marRight w:val="0"/>
          <w:marTop w:val="0"/>
          <w:marBottom w:val="0"/>
          <w:divBdr>
            <w:top w:val="none" w:sz="0" w:space="0" w:color="auto"/>
            <w:left w:val="none" w:sz="0" w:space="0" w:color="auto"/>
            <w:bottom w:val="none" w:sz="0" w:space="0" w:color="auto"/>
            <w:right w:val="none" w:sz="0" w:space="0" w:color="auto"/>
          </w:divBdr>
        </w:div>
        <w:div w:id="1231574180">
          <w:marLeft w:val="640"/>
          <w:marRight w:val="0"/>
          <w:marTop w:val="0"/>
          <w:marBottom w:val="0"/>
          <w:divBdr>
            <w:top w:val="none" w:sz="0" w:space="0" w:color="auto"/>
            <w:left w:val="none" w:sz="0" w:space="0" w:color="auto"/>
            <w:bottom w:val="none" w:sz="0" w:space="0" w:color="auto"/>
            <w:right w:val="none" w:sz="0" w:space="0" w:color="auto"/>
          </w:divBdr>
        </w:div>
        <w:div w:id="1283225425">
          <w:marLeft w:val="640"/>
          <w:marRight w:val="0"/>
          <w:marTop w:val="0"/>
          <w:marBottom w:val="0"/>
          <w:divBdr>
            <w:top w:val="none" w:sz="0" w:space="0" w:color="auto"/>
            <w:left w:val="none" w:sz="0" w:space="0" w:color="auto"/>
            <w:bottom w:val="none" w:sz="0" w:space="0" w:color="auto"/>
            <w:right w:val="none" w:sz="0" w:space="0" w:color="auto"/>
          </w:divBdr>
        </w:div>
        <w:div w:id="1301111333">
          <w:marLeft w:val="640"/>
          <w:marRight w:val="0"/>
          <w:marTop w:val="0"/>
          <w:marBottom w:val="0"/>
          <w:divBdr>
            <w:top w:val="none" w:sz="0" w:space="0" w:color="auto"/>
            <w:left w:val="none" w:sz="0" w:space="0" w:color="auto"/>
            <w:bottom w:val="none" w:sz="0" w:space="0" w:color="auto"/>
            <w:right w:val="none" w:sz="0" w:space="0" w:color="auto"/>
          </w:divBdr>
        </w:div>
        <w:div w:id="1356423037">
          <w:marLeft w:val="640"/>
          <w:marRight w:val="0"/>
          <w:marTop w:val="0"/>
          <w:marBottom w:val="0"/>
          <w:divBdr>
            <w:top w:val="none" w:sz="0" w:space="0" w:color="auto"/>
            <w:left w:val="none" w:sz="0" w:space="0" w:color="auto"/>
            <w:bottom w:val="none" w:sz="0" w:space="0" w:color="auto"/>
            <w:right w:val="none" w:sz="0" w:space="0" w:color="auto"/>
          </w:divBdr>
        </w:div>
        <w:div w:id="1368482882">
          <w:marLeft w:val="640"/>
          <w:marRight w:val="0"/>
          <w:marTop w:val="0"/>
          <w:marBottom w:val="0"/>
          <w:divBdr>
            <w:top w:val="none" w:sz="0" w:space="0" w:color="auto"/>
            <w:left w:val="none" w:sz="0" w:space="0" w:color="auto"/>
            <w:bottom w:val="none" w:sz="0" w:space="0" w:color="auto"/>
            <w:right w:val="none" w:sz="0" w:space="0" w:color="auto"/>
          </w:divBdr>
        </w:div>
        <w:div w:id="1456605375">
          <w:marLeft w:val="640"/>
          <w:marRight w:val="0"/>
          <w:marTop w:val="0"/>
          <w:marBottom w:val="0"/>
          <w:divBdr>
            <w:top w:val="none" w:sz="0" w:space="0" w:color="auto"/>
            <w:left w:val="none" w:sz="0" w:space="0" w:color="auto"/>
            <w:bottom w:val="none" w:sz="0" w:space="0" w:color="auto"/>
            <w:right w:val="none" w:sz="0" w:space="0" w:color="auto"/>
          </w:divBdr>
        </w:div>
        <w:div w:id="1481116053">
          <w:marLeft w:val="640"/>
          <w:marRight w:val="0"/>
          <w:marTop w:val="0"/>
          <w:marBottom w:val="0"/>
          <w:divBdr>
            <w:top w:val="none" w:sz="0" w:space="0" w:color="auto"/>
            <w:left w:val="none" w:sz="0" w:space="0" w:color="auto"/>
            <w:bottom w:val="none" w:sz="0" w:space="0" w:color="auto"/>
            <w:right w:val="none" w:sz="0" w:space="0" w:color="auto"/>
          </w:divBdr>
        </w:div>
        <w:div w:id="1516962942">
          <w:marLeft w:val="640"/>
          <w:marRight w:val="0"/>
          <w:marTop w:val="0"/>
          <w:marBottom w:val="0"/>
          <w:divBdr>
            <w:top w:val="none" w:sz="0" w:space="0" w:color="auto"/>
            <w:left w:val="none" w:sz="0" w:space="0" w:color="auto"/>
            <w:bottom w:val="none" w:sz="0" w:space="0" w:color="auto"/>
            <w:right w:val="none" w:sz="0" w:space="0" w:color="auto"/>
          </w:divBdr>
        </w:div>
        <w:div w:id="1586456735">
          <w:marLeft w:val="640"/>
          <w:marRight w:val="0"/>
          <w:marTop w:val="0"/>
          <w:marBottom w:val="0"/>
          <w:divBdr>
            <w:top w:val="none" w:sz="0" w:space="0" w:color="auto"/>
            <w:left w:val="none" w:sz="0" w:space="0" w:color="auto"/>
            <w:bottom w:val="none" w:sz="0" w:space="0" w:color="auto"/>
            <w:right w:val="none" w:sz="0" w:space="0" w:color="auto"/>
          </w:divBdr>
        </w:div>
        <w:div w:id="1604336358">
          <w:marLeft w:val="640"/>
          <w:marRight w:val="0"/>
          <w:marTop w:val="0"/>
          <w:marBottom w:val="0"/>
          <w:divBdr>
            <w:top w:val="none" w:sz="0" w:space="0" w:color="auto"/>
            <w:left w:val="none" w:sz="0" w:space="0" w:color="auto"/>
            <w:bottom w:val="none" w:sz="0" w:space="0" w:color="auto"/>
            <w:right w:val="none" w:sz="0" w:space="0" w:color="auto"/>
          </w:divBdr>
        </w:div>
        <w:div w:id="1621765759">
          <w:marLeft w:val="640"/>
          <w:marRight w:val="0"/>
          <w:marTop w:val="0"/>
          <w:marBottom w:val="0"/>
          <w:divBdr>
            <w:top w:val="none" w:sz="0" w:space="0" w:color="auto"/>
            <w:left w:val="none" w:sz="0" w:space="0" w:color="auto"/>
            <w:bottom w:val="none" w:sz="0" w:space="0" w:color="auto"/>
            <w:right w:val="none" w:sz="0" w:space="0" w:color="auto"/>
          </w:divBdr>
        </w:div>
        <w:div w:id="1636984612">
          <w:marLeft w:val="640"/>
          <w:marRight w:val="0"/>
          <w:marTop w:val="0"/>
          <w:marBottom w:val="0"/>
          <w:divBdr>
            <w:top w:val="none" w:sz="0" w:space="0" w:color="auto"/>
            <w:left w:val="none" w:sz="0" w:space="0" w:color="auto"/>
            <w:bottom w:val="none" w:sz="0" w:space="0" w:color="auto"/>
            <w:right w:val="none" w:sz="0" w:space="0" w:color="auto"/>
          </w:divBdr>
        </w:div>
        <w:div w:id="1676496626">
          <w:marLeft w:val="640"/>
          <w:marRight w:val="0"/>
          <w:marTop w:val="0"/>
          <w:marBottom w:val="0"/>
          <w:divBdr>
            <w:top w:val="none" w:sz="0" w:space="0" w:color="auto"/>
            <w:left w:val="none" w:sz="0" w:space="0" w:color="auto"/>
            <w:bottom w:val="none" w:sz="0" w:space="0" w:color="auto"/>
            <w:right w:val="none" w:sz="0" w:space="0" w:color="auto"/>
          </w:divBdr>
        </w:div>
        <w:div w:id="1696612261">
          <w:marLeft w:val="640"/>
          <w:marRight w:val="0"/>
          <w:marTop w:val="0"/>
          <w:marBottom w:val="0"/>
          <w:divBdr>
            <w:top w:val="none" w:sz="0" w:space="0" w:color="auto"/>
            <w:left w:val="none" w:sz="0" w:space="0" w:color="auto"/>
            <w:bottom w:val="none" w:sz="0" w:space="0" w:color="auto"/>
            <w:right w:val="none" w:sz="0" w:space="0" w:color="auto"/>
          </w:divBdr>
        </w:div>
        <w:div w:id="1706448434">
          <w:marLeft w:val="640"/>
          <w:marRight w:val="0"/>
          <w:marTop w:val="0"/>
          <w:marBottom w:val="0"/>
          <w:divBdr>
            <w:top w:val="none" w:sz="0" w:space="0" w:color="auto"/>
            <w:left w:val="none" w:sz="0" w:space="0" w:color="auto"/>
            <w:bottom w:val="none" w:sz="0" w:space="0" w:color="auto"/>
            <w:right w:val="none" w:sz="0" w:space="0" w:color="auto"/>
          </w:divBdr>
        </w:div>
        <w:div w:id="1886258637">
          <w:marLeft w:val="640"/>
          <w:marRight w:val="0"/>
          <w:marTop w:val="0"/>
          <w:marBottom w:val="0"/>
          <w:divBdr>
            <w:top w:val="none" w:sz="0" w:space="0" w:color="auto"/>
            <w:left w:val="none" w:sz="0" w:space="0" w:color="auto"/>
            <w:bottom w:val="none" w:sz="0" w:space="0" w:color="auto"/>
            <w:right w:val="none" w:sz="0" w:space="0" w:color="auto"/>
          </w:divBdr>
        </w:div>
        <w:div w:id="2001959919">
          <w:marLeft w:val="640"/>
          <w:marRight w:val="0"/>
          <w:marTop w:val="0"/>
          <w:marBottom w:val="0"/>
          <w:divBdr>
            <w:top w:val="none" w:sz="0" w:space="0" w:color="auto"/>
            <w:left w:val="none" w:sz="0" w:space="0" w:color="auto"/>
            <w:bottom w:val="none" w:sz="0" w:space="0" w:color="auto"/>
            <w:right w:val="none" w:sz="0" w:space="0" w:color="auto"/>
          </w:divBdr>
        </w:div>
        <w:div w:id="2005354743">
          <w:marLeft w:val="640"/>
          <w:marRight w:val="0"/>
          <w:marTop w:val="0"/>
          <w:marBottom w:val="0"/>
          <w:divBdr>
            <w:top w:val="none" w:sz="0" w:space="0" w:color="auto"/>
            <w:left w:val="none" w:sz="0" w:space="0" w:color="auto"/>
            <w:bottom w:val="none" w:sz="0" w:space="0" w:color="auto"/>
            <w:right w:val="none" w:sz="0" w:space="0" w:color="auto"/>
          </w:divBdr>
        </w:div>
        <w:div w:id="2010012891">
          <w:marLeft w:val="640"/>
          <w:marRight w:val="0"/>
          <w:marTop w:val="0"/>
          <w:marBottom w:val="0"/>
          <w:divBdr>
            <w:top w:val="none" w:sz="0" w:space="0" w:color="auto"/>
            <w:left w:val="none" w:sz="0" w:space="0" w:color="auto"/>
            <w:bottom w:val="none" w:sz="0" w:space="0" w:color="auto"/>
            <w:right w:val="none" w:sz="0" w:space="0" w:color="auto"/>
          </w:divBdr>
        </w:div>
        <w:div w:id="2037195833">
          <w:marLeft w:val="640"/>
          <w:marRight w:val="0"/>
          <w:marTop w:val="0"/>
          <w:marBottom w:val="0"/>
          <w:divBdr>
            <w:top w:val="none" w:sz="0" w:space="0" w:color="auto"/>
            <w:left w:val="none" w:sz="0" w:space="0" w:color="auto"/>
            <w:bottom w:val="none" w:sz="0" w:space="0" w:color="auto"/>
            <w:right w:val="none" w:sz="0" w:space="0" w:color="auto"/>
          </w:divBdr>
        </w:div>
        <w:div w:id="2067603864">
          <w:marLeft w:val="640"/>
          <w:marRight w:val="0"/>
          <w:marTop w:val="0"/>
          <w:marBottom w:val="0"/>
          <w:divBdr>
            <w:top w:val="none" w:sz="0" w:space="0" w:color="auto"/>
            <w:left w:val="none" w:sz="0" w:space="0" w:color="auto"/>
            <w:bottom w:val="none" w:sz="0" w:space="0" w:color="auto"/>
            <w:right w:val="none" w:sz="0" w:space="0" w:color="auto"/>
          </w:divBdr>
        </w:div>
        <w:div w:id="2101293413">
          <w:marLeft w:val="640"/>
          <w:marRight w:val="0"/>
          <w:marTop w:val="0"/>
          <w:marBottom w:val="0"/>
          <w:divBdr>
            <w:top w:val="none" w:sz="0" w:space="0" w:color="auto"/>
            <w:left w:val="none" w:sz="0" w:space="0" w:color="auto"/>
            <w:bottom w:val="none" w:sz="0" w:space="0" w:color="auto"/>
            <w:right w:val="none" w:sz="0" w:space="0" w:color="auto"/>
          </w:divBdr>
        </w:div>
        <w:div w:id="2126386425">
          <w:marLeft w:val="640"/>
          <w:marRight w:val="0"/>
          <w:marTop w:val="0"/>
          <w:marBottom w:val="0"/>
          <w:divBdr>
            <w:top w:val="none" w:sz="0" w:space="0" w:color="auto"/>
            <w:left w:val="none" w:sz="0" w:space="0" w:color="auto"/>
            <w:bottom w:val="none" w:sz="0" w:space="0" w:color="auto"/>
            <w:right w:val="none" w:sz="0" w:space="0" w:color="auto"/>
          </w:divBdr>
        </w:div>
      </w:divsChild>
    </w:div>
    <w:div w:id="1936546764">
      <w:marLeft w:val="640"/>
      <w:marRight w:val="0"/>
      <w:marTop w:val="0"/>
      <w:marBottom w:val="0"/>
      <w:divBdr>
        <w:top w:val="none" w:sz="0" w:space="0" w:color="auto"/>
        <w:left w:val="none" w:sz="0" w:space="0" w:color="auto"/>
        <w:bottom w:val="none" w:sz="0" w:space="0" w:color="auto"/>
        <w:right w:val="none" w:sz="0" w:space="0" w:color="auto"/>
      </w:divBdr>
    </w:div>
    <w:div w:id="1937908841">
      <w:marLeft w:val="640"/>
      <w:marRight w:val="0"/>
      <w:marTop w:val="0"/>
      <w:marBottom w:val="0"/>
      <w:divBdr>
        <w:top w:val="none" w:sz="0" w:space="0" w:color="auto"/>
        <w:left w:val="none" w:sz="0" w:space="0" w:color="auto"/>
        <w:bottom w:val="none" w:sz="0" w:space="0" w:color="auto"/>
        <w:right w:val="none" w:sz="0" w:space="0" w:color="auto"/>
      </w:divBdr>
    </w:div>
    <w:div w:id="1937976414">
      <w:marLeft w:val="640"/>
      <w:marRight w:val="0"/>
      <w:marTop w:val="0"/>
      <w:marBottom w:val="0"/>
      <w:divBdr>
        <w:top w:val="none" w:sz="0" w:space="0" w:color="auto"/>
        <w:left w:val="none" w:sz="0" w:space="0" w:color="auto"/>
        <w:bottom w:val="none" w:sz="0" w:space="0" w:color="auto"/>
        <w:right w:val="none" w:sz="0" w:space="0" w:color="auto"/>
      </w:divBdr>
    </w:div>
    <w:div w:id="1939362037">
      <w:marLeft w:val="640"/>
      <w:marRight w:val="0"/>
      <w:marTop w:val="0"/>
      <w:marBottom w:val="0"/>
      <w:divBdr>
        <w:top w:val="none" w:sz="0" w:space="0" w:color="auto"/>
        <w:left w:val="none" w:sz="0" w:space="0" w:color="auto"/>
        <w:bottom w:val="none" w:sz="0" w:space="0" w:color="auto"/>
        <w:right w:val="none" w:sz="0" w:space="0" w:color="auto"/>
      </w:divBdr>
    </w:div>
    <w:div w:id="1939412029">
      <w:bodyDiv w:val="1"/>
      <w:marLeft w:val="0"/>
      <w:marRight w:val="0"/>
      <w:marTop w:val="0"/>
      <w:marBottom w:val="0"/>
      <w:divBdr>
        <w:top w:val="none" w:sz="0" w:space="0" w:color="auto"/>
        <w:left w:val="none" w:sz="0" w:space="0" w:color="auto"/>
        <w:bottom w:val="none" w:sz="0" w:space="0" w:color="auto"/>
        <w:right w:val="none" w:sz="0" w:space="0" w:color="auto"/>
      </w:divBdr>
      <w:divsChild>
        <w:div w:id="26494204">
          <w:marLeft w:val="640"/>
          <w:marRight w:val="0"/>
          <w:marTop w:val="0"/>
          <w:marBottom w:val="0"/>
          <w:divBdr>
            <w:top w:val="none" w:sz="0" w:space="0" w:color="auto"/>
            <w:left w:val="none" w:sz="0" w:space="0" w:color="auto"/>
            <w:bottom w:val="none" w:sz="0" w:space="0" w:color="auto"/>
            <w:right w:val="none" w:sz="0" w:space="0" w:color="auto"/>
          </w:divBdr>
        </w:div>
        <w:div w:id="41295119">
          <w:marLeft w:val="640"/>
          <w:marRight w:val="0"/>
          <w:marTop w:val="0"/>
          <w:marBottom w:val="0"/>
          <w:divBdr>
            <w:top w:val="none" w:sz="0" w:space="0" w:color="auto"/>
            <w:left w:val="none" w:sz="0" w:space="0" w:color="auto"/>
            <w:bottom w:val="none" w:sz="0" w:space="0" w:color="auto"/>
            <w:right w:val="none" w:sz="0" w:space="0" w:color="auto"/>
          </w:divBdr>
        </w:div>
        <w:div w:id="62946912">
          <w:marLeft w:val="640"/>
          <w:marRight w:val="0"/>
          <w:marTop w:val="0"/>
          <w:marBottom w:val="0"/>
          <w:divBdr>
            <w:top w:val="none" w:sz="0" w:space="0" w:color="auto"/>
            <w:left w:val="none" w:sz="0" w:space="0" w:color="auto"/>
            <w:bottom w:val="none" w:sz="0" w:space="0" w:color="auto"/>
            <w:right w:val="none" w:sz="0" w:space="0" w:color="auto"/>
          </w:divBdr>
        </w:div>
        <w:div w:id="111825147">
          <w:marLeft w:val="640"/>
          <w:marRight w:val="0"/>
          <w:marTop w:val="0"/>
          <w:marBottom w:val="0"/>
          <w:divBdr>
            <w:top w:val="none" w:sz="0" w:space="0" w:color="auto"/>
            <w:left w:val="none" w:sz="0" w:space="0" w:color="auto"/>
            <w:bottom w:val="none" w:sz="0" w:space="0" w:color="auto"/>
            <w:right w:val="none" w:sz="0" w:space="0" w:color="auto"/>
          </w:divBdr>
        </w:div>
        <w:div w:id="172303596">
          <w:marLeft w:val="640"/>
          <w:marRight w:val="0"/>
          <w:marTop w:val="0"/>
          <w:marBottom w:val="0"/>
          <w:divBdr>
            <w:top w:val="none" w:sz="0" w:space="0" w:color="auto"/>
            <w:left w:val="none" w:sz="0" w:space="0" w:color="auto"/>
            <w:bottom w:val="none" w:sz="0" w:space="0" w:color="auto"/>
            <w:right w:val="none" w:sz="0" w:space="0" w:color="auto"/>
          </w:divBdr>
        </w:div>
        <w:div w:id="210072123">
          <w:marLeft w:val="640"/>
          <w:marRight w:val="0"/>
          <w:marTop w:val="0"/>
          <w:marBottom w:val="0"/>
          <w:divBdr>
            <w:top w:val="none" w:sz="0" w:space="0" w:color="auto"/>
            <w:left w:val="none" w:sz="0" w:space="0" w:color="auto"/>
            <w:bottom w:val="none" w:sz="0" w:space="0" w:color="auto"/>
            <w:right w:val="none" w:sz="0" w:space="0" w:color="auto"/>
          </w:divBdr>
        </w:div>
        <w:div w:id="210388334">
          <w:marLeft w:val="640"/>
          <w:marRight w:val="0"/>
          <w:marTop w:val="0"/>
          <w:marBottom w:val="0"/>
          <w:divBdr>
            <w:top w:val="none" w:sz="0" w:space="0" w:color="auto"/>
            <w:left w:val="none" w:sz="0" w:space="0" w:color="auto"/>
            <w:bottom w:val="none" w:sz="0" w:space="0" w:color="auto"/>
            <w:right w:val="none" w:sz="0" w:space="0" w:color="auto"/>
          </w:divBdr>
        </w:div>
        <w:div w:id="226115032">
          <w:marLeft w:val="640"/>
          <w:marRight w:val="0"/>
          <w:marTop w:val="0"/>
          <w:marBottom w:val="0"/>
          <w:divBdr>
            <w:top w:val="none" w:sz="0" w:space="0" w:color="auto"/>
            <w:left w:val="none" w:sz="0" w:space="0" w:color="auto"/>
            <w:bottom w:val="none" w:sz="0" w:space="0" w:color="auto"/>
            <w:right w:val="none" w:sz="0" w:space="0" w:color="auto"/>
          </w:divBdr>
        </w:div>
        <w:div w:id="325745242">
          <w:marLeft w:val="640"/>
          <w:marRight w:val="0"/>
          <w:marTop w:val="0"/>
          <w:marBottom w:val="0"/>
          <w:divBdr>
            <w:top w:val="none" w:sz="0" w:space="0" w:color="auto"/>
            <w:left w:val="none" w:sz="0" w:space="0" w:color="auto"/>
            <w:bottom w:val="none" w:sz="0" w:space="0" w:color="auto"/>
            <w:right w:val="none" w:sz="0" w:space="0" w:color="auto"/>
          </w:divBdr>
        </w:div>
        <w:div w:id="353961486">
          <w:marLeft w:val="640"/>
          <w:marRight w:val="0"/>
          <w:marTop w:val="0"/>
          <w:marBottom w:val="0"/>
          <w:divBdr>
            <w:top w:val="none" w:sz="0" w:space="0" w:color="auto"/>
            <w:left w:val="none" w:sz="0" w:space="0" w:color="auto"/>
            <w:bottom w:val="none" w:sz="0" w:space="0" w:color="auto"/>
            <w:right w:val="none" w:sz="0" w:space="0" w:color="auto"/>
          </w:divBdr>
        </w:div>
        <w:div w:id="397675629">
          <w:marLeft w:val="640"/>
          <w:marRight w:val="0"/>
          <w:marTop w:val="0"/>
          <w:marBottom w:val="0"/>
          <w:divBdr>
            <w:top w:val="none" w:sz="0" w:space="0" w:color="auto"/>
            <w:left w:val="none" w:sz="0" w:space="0" w:color="auto"/>
            <w:bottom w:val="none" w:sz="0" w:space="0" w:color="auto"/>
            <w:right w:val="none" w:sz="0" w:space="0" w:color="auto"/>
          </w:divBdr>
        </w:div>
        <w:div w:id="437020980">
          <w:marLeft w:val="640"/>
          <w:marRight w:val="0"/>
          <w:marTop w:val="0"/>
          <w:marBottom w:val="0"/>
          <w:divBdr>
            <w:top w:val="none" w:sz="0" w:space="0" w:color="auto"/>
            <w:left w:val="none" w:sz="0" w:space="0" w:color="auto"/>
            <w:bottom w:val="none" w:sz="0" w:space="0" w:color="auto"/>
            <w:right w:val="none" w:sz="0" w:space="0" w:color="auto"/>
          </w:divBdr>
        </w:div>
        <w:div w:id="453791696">
          <w:marLeft w:val="640"/>
          <w:marRight w:val="0"/>
          <w:marTop w:val="0"/>
          <w:marBottom w:val="0"/>
          <w:divBdr>
            <w:top w:val="none" w:sz="0" w:space="0" w:color="auto"/>
            <w:left w:val="none" w:sz="0" w:space="0" w:color="auto"/>
            <w:bottom w:val="none" w:sz="0" w:space="0" w:color="auto"/>
            <w:right w:val="none" w:sz="0" w:space="0" w:color="auto"/>
          </w:divBdr>
        </w:div>
        <w:div w:id="458768295">
          <w:marLeft w:val="640"/>
          <w:marRight w:val="0"/>
          <w:marTop w:val="0"/>
          <w:marBottom w:val="0"/>
          <w:divBdr>
            <w:top w:val="none" w:sz="0" w:space="0" w:color="auto"/>
            <w:left w:val="none" w:sz="0" w:space="0" w:color="auto"/>
            <w:bottom w:val="none" w:sz="0" w:space="0" w:color="auto"/>
            <w:right w:val="none" w:sz="0" w:space="0" w:color="auto"/>
          </w:divBdr>
        </w:div>
        <w:div w:id="460419876">
          <w:marLeft w:val="640"/>
          <w:marRight w:val="0"/>
          <w:marTop w:val="0"/>
          <w:marBottom w:val="0"/>
          <w:divBdr>
            <w:top w:val="none" w:sz="0" w:space="0" w:color="auto"/>
            <w:left w:val="none" w:sz="0" w:space="0" w:color="auto"/>
            <w:bottom w:val="none" w:sz="0" w:space="0" w:color="auto"/>
            <w:right w:val="none" w:sz="0" w:space="0" w:color="auto"/>
          </w:divBdr>
        </w:div>
        <w:div w:id="461577240">
          <w:marLeft w:val="640"/>
          <w:marRight w:val="0"/>
          <w:marTop w:val="0"/>
          <w:marBottom w:val="0"/>
          <w:divBdr>
            <w:top w:val="none" w:sz="0" w:space="0" w:color="auto"/>
            <w:left w:val="none" w:sz="0" w:space="0" w:color="auto"/>
            <w:bottom w:val="none" w:sz="0" w:space="0" w:color="auto"/>
            <w:right w:val="none" w:sz="0" w:space="0" w:color="auto"/>
          </w:divBdr>
        </w:div>
        <w:div w:id="504326494">
          <w:marLeft w:val="640"/>
          <w:marRight w:val="0"/>
          <w:marTop w:val="0"/>
          <w:marBottom w:val="0"/>
          <w:divBdr>
            <w:top w:val="none" w:sz="0" w:space="0" w:color="auto"/>
            <w:left w:val="none" w:sz="0" w:space="0" w:color="auto"/>
            <w:bottom w:val="none" w:sz="0" w:space="0" w:color="auto"/>
            <w:right w:val="none" w:sz="0" w:space="0" w:color="auto"/>
          </w:divBdr>
        </w:div>
        <w:div w:id="530145907">
          <w:marLeft w:val="640"/>
          <w:marRight w:val="0"/>
          <w:marTop w:val="0"/>
          <w:marBottom w:val="0"/>
          <w:divBdr>
            <w:top w:val="none" w:sz="0" w:space="0" w:color="auto"/>
            <w:left w:val="none" w:sz="0" w:space="0" w:color="auto"/>
            <w:bottom w:val="none" w:sz="0" w:space="0" w:color="auto"/>
            <w:right w:val="none" w:sz="0" w:space="0" w:color="auto"/>
          </w:divBdr>
        </w:div>
        <w:div w:id="587496093">
          <w:marLeft w:val="640"/>
          <w:marRight w:val="0"/>
          <w:marTop w:val="0"/>
          <w:marBottom w:val="0"/>
          <w:divBdr>
            <w:top w:val="none" w:sz="0" w:space="0" w:color="auto"/>
            <w:left w:val="none" w:sz="0" w:space="0" w:color="auto"/>
            <w:bottom w:val="none" w:sz="0" w:space="0" w:color="auto"/>
            <w:right w:val="none" w:sz="0" w:space="0" w:color="auto"/>
          </w:divBdr>
        </w:div>
        <w:div w:id="641621714">
          <w:marLeft w:val="640"/>
          <w:marRight w:val="0"/>
          <w:marTop w:val="0"/>
          <w:marBottom w:val="0"/>
          <w:divBdr>
            <w:top w:val="none" w:sz="0" w:space="0" w:color="auto"/>
            <w:left w:val="none" w:sz="0" w:space="0" w:color="auto"/>
            <w:bottom w:val="none" w:sz="0" w:space="0" w:color="auto"/>
            <w:right w:val="none" w:sz="0" w:space="0" w:color="auto"/>
          </w:divBdr>
        </w:div>
        <w:div w:id="709303495">
          <w:marLeft w:val="640"/>
          <w:marRight w:val="0"/>
          <w:marTop w:val="0"/>
          <w:marBottom w:val="0"/>
          <w:divBdr>
            <w:top w:val="none" w:sz="0" w:space="0" w:color="auto"/>
            <w:left w:val="none" w:sz="0" w:space="0" w:color="auto"/>
            <w:bottom w:val="none" w:sz="0" w:space="0" w:color="auto"/>
            <w:right w:val="none" w:sz="0" w:space="0" w:color="auto"/>
          </w:divBdr>
        </w:div>
        <w:div w:id="730932036">
          <w:marLeft w:val="640"/>
          <w:marRight w:val="0"/>
          <w:marTop w:val="0"/>
          <w:marBottom w:val="0"/>
          <w:divBdr>
            <w:top w:val="none" w:sz="0" w:space="0" w:color="auto"/>
            <w:left w:val="none" w:sz="0" w:space="0" w:color="auto"/>
            <w:bottom w:val="none" w:sz="0" w:space="0" w:color="auto"/>
            <w:right w:val="none" w:sz="0" w:space="0" w:color="auto"/>
          </w:divBdr>
        </w:div>
        <w:div w:id="746266584">
          <w:marLeft w:val="640"/>
          <w:marRight w:val="0"/>
          <w:marTop w:val="0"/>
          <w:marBottom w:val="0"/>
          <w:divBdr>
            <w:top w:val="none" w:sz="0" w:space="0" w:color="auto"/>
            <w:left w:val="none" w:sz="0" w:space="0" w:color="auto"/>
            <w:bottom w:val="none" w:sz="0" w:space="0" w:color="auto"/>
            <w:right w:val="none" w:sz="0" w:space="0" w:color="auto"/>
          </w:divBdr>
        </w:div>
        <w:div w:id="771510612">
          <w:marLeft w:val="640"/>
          <w:marRight w:val="0"/>
          <w:marTop w:val="0"/>
          <w:marBottom w:val="0"/>
          <w:divBdr>
            <w:top w:val="none" w:sz="0" w:space="0" w:color="auto"/>
            <w:left w:val="none" w:sz="0" w:space="0" w:color="auto"/>
            <w:bottom w:val="none" w:sz="0" w:space="0" w:color="auto"/>
            <w:right w:val="none" w:sz="0" w:space="0" w:color="auto"/>
          </w:divBdr>
        </w:div>
        <w:div w:id="797643779">
          <w:marLeft w:val="640"/>
          <w:marRight w:val="0"/>
          <w:marTop w:val="0"/>
          <w:marBottom w:val="0"/>
          <w:divBdr>
            <w:top w:val="none" w:sz="0" w:space="0" w:color="auto"/>
            <w:left w:val="none" w:sz="0" w:space="0" w:color="auto"/>
            <w:bottom w:val="none" w:sz="0" w:space="0" w:color="auto"/>
            <w:right w:val="none" w:sz="0" w:space="0" w:color="auto"/>
          </w:divBdr>
        </w:div>
        <w:div w:id="837112564">
          <w:marLeft w:val="640"/>
          <w:marRight w:val="0"/>
          <w:marTop w:val="0"/>
          <w:marBottom w:val="0"/>
          <w:divBdr>
            <w:top w:val="none" w:sz="0" w:space="0" w:color="auto"/>
            <w:left w:val="none" w:sz="0" w:space="0" w:color="auto"/>
            <w:bottom w:val="none" w:sz="0" w:space="0" w:color="auto"/>
            <w:right w:val="none" w:sz="0" w:space="0" w:color="auto"/>
          </w:divBdr>
        </w:div>
        <w:div w:id="886990176">
          <w:marLeft w:val="640"/>
          <w:marRight w:val="0"/>
          <w:marTop w:val="0"/>
          <w:marBottom w:val="0"/>
          <w:divBdr>
            <w:top w:val="none" w:sz="0" w:space="0" w:color="auto"/>
            <w:left w:val="none" w:sz="0" w:space="0" w:color="auto"/>
            <w:bottom w:val="none" w:sz="0" w:space="0" w:color="auto"/>
            <w:right w:val="none" w:sz="0" w:space="0" w:color="auto"/>
          </w:divBdr>
        </w:div>
        <w:div w:id="909116005">
          <w:marLeft w:val="640"/>
          <w:marRight w:val="0"/>
          <w:marTop w:val="0"/>
          <w:marBottom w:val="0"/>
          <w:divBdr>
            <w:top w:val="none" w:sz="0" w:space="0" w:color="auto"/>
            <w:left w:val="none" w:sz="0" w:space="0" w:color="auto"/>
            <w:bottom w:val="none" w:sz="0" w:space="0" w:color="auto"/>
            <w:right w:val="none" w:sz="0" w:space="0" w:color="auto"/>
          </w:divBdr>
        </w:div>
        <w:div w:id="1036079148">
          <w:marLeft w:val="640"/>
          <w:marRight w:val="0"/>
          <w:marTop w:val="0"/>
          <w:marBottom w:val="0"/>
          <w:divBdr>
            <w:top w:val="none" w:sz="0" w:space="0" w:color="auto"/>
            <w:left w:val="none" w:sz="0" w:space="0" w:color="auto"/>
            <w:bottom w:val="none" w:sz="0" w:space="0" w:color="auto"/>
            <w:right w:val="none" w:sz="0" w:space="0" w:color="auto"/>
          </w:divBdr>
        </w:div>
        <w:div w:id="1045106154">
          <w:marLeft w:val="640"/>
          <w:marRight w:val="0"/>
          <w:marTop w:val="0"/>
          <w:marBottom w:val="0"/>
          <w:divBdr>
            <w:top w:val="none" w:sz="0" w:space="0" w:color="auto"/>
            <w:left w:val="none" w:sz="0" w:space="0" w:color="auto"/>
            <w:bottom w:val="none" w:sz="0" w:space="0" w:color="auto"/>
            <w:right w:val="none" w:sz="0" w:space="0" w:color="auto"/>
          </w:divBdr>
        </w:div>
        <w:div w:id="1091856133">
          <w:marLeft w:val="640"/>
          <w:marRight w:val="0"/>
          <w:marTop w:val="0"/>
          <w:marBottom w:val="0"/>
          <w:divBdr>
            <w:top w:val="none" w:sz="0" w:space="0" w:color="auto"/>
            <w:left w:val="none" w:sz="0" w:space="0" w:color="auto"/>
            <w:bottom w:val="none" w:sz="0" w:space="0" w:color="auto"/>
            <w:right w:val="none" w:sz="0" w:space="0" w:color="auto"/>
          </w:divBdr>
        </w:div>
        <w:div w:id="1100107695">
          <w:marLeft w:val="640"/>
          <w:marRight w:val="0"/>
          <w:marTop w:val="0"/>
          <w:marBottom w:val="0"/>
          <w:divBdr>
            <w:top w:val="none" w:sz="0" w:space="0" w:color="auto"/>
            <w:left w:val="none" w:sz="0" w:space="0" w:color="auto"/>
            <w:bottom w:val="none" w:sz="0" w:space="0" w:color="auto"/>
            <w:right w:val="none" w:sz="0" w:space="0" w:color="auto"/>
          </w:divBdr>
        </w:div>
        <w:div w:id="1150246782">
          <w:marLeft w:val="640"/>
          <w:marRight w:val="0"/>
          <w:marTop w:val="0"/>
          <w:marBottom w:val="0"/>
          <w:divBdr>
            <w:top w:val="none" w:sz="0" w:space="0" w:color="auto"/>
            <w:left w:val="none" w:sz="0" w:space="0" w:color="auto"/>
            <w:bottom w:val="none" w:sz="0" w:space="0" w:color="auto"/>
            <w:right w:val="none" w:sz="0" w:space="0" w:color="auto"/>
          </w:divBdr>
        </w:div>
        <w:div w:id="1200316976">
          <w:marLeft w:val="640"/>
          <w:marRight w:val="0"/>
          <w:marTop w:val="0"/>
          <w:marBottom w:val="0"/>
          <w:divBdr>
            <w:top w:val="none" w:sz="0" w:space="0" w:color="auto"/>
            <w:left w:val="none" w:sz="0" w:space="0" w:color="auto"/>
            <w:bottom w:val="none" w:sz="0" w:space="0" w:color="auto"/>
            <w:right w:val="none" w:sz="0" w:space="0" w:color="auto"/>
          </w:divBdr>
        </w:div>
        <w:div w:id="1203593202">
          <w:marLeft w:val="640"/>
          <w:marRight w:val="0"/>
          <w:marTop w:val="0"/>
          <w:marBottom w:val="0"/>
          <w:divBdr>
            <w:top w:val="none" w:sz="0" w:space="0" w:color="auto"/>
            <w:left w:val="none" w:sz="0" w:space="0" w:color="auto"/>
            <w:bottom w:val="none" w:sz="0" w:space="0" w:color="auto"/>
            <w:right w:val="none" w:sz="0" w:space="0" w:color="auto"/>
          </w:divBdr>
        </w:div>
        <w:div w:id="1237127156">
          <w:marLeft w:val="640"/>
          <w:marRight w:val="0"/>
          <w:marTop w:val="0"/>
          <w:marBottom w:val="0"/>
          <w:divBdr>
            <w:top w:val="none" w:sz="0" w:space="0" w:color="auto"/>
            <w:left w:val="none" w:sz="0" w:space="0" w:color="auto"/>
            <w:bottom w:val="none" w:sz="0" w:space="0" w:color="auto"/>
            <w:right w:val="none" w:sz="0" w:space="0" w:color="auto"/>
          </w:divBdr>
        </w:div>
        <w:div w:id="1256279639">
          <w:marLeft w:val="640"/>
          <w:marRight w:val="0"/>
          <w:marTop w:val="0"/>
          <w:marBottom w:val="0"/>
          <w:divBdr>
            <w:top w:val="none" w:sz="0" w:space="0" w:color="auto"/>
            <w:left w:val="none" w:sz="0" w:space="0" w:color="auto"/>
            <w:bottom w:val="none" w:sz="0" w:space="0" w:color="auto"/>
            <w:right w:val="none" w:sz="0" w:space="0" w:color="auto"/>
          </w:divBdr>
        </w:div>
        <w:div w:id="1282955797">
          <w:marLeft w:val="640"/>
          <w:marRight w:val="0"/>
          <w:marTop w:val="0"/>
          <w:marBottom w:val="0"/>
          <w:divBdr>
            <w:top w:val="none" w:sz="0" w:space="0" w:color="auto"/>
            <w:left w:val="none" w:sz="0" w:space="0" w:color="auto"/>
            <w:bottom w:val="none" w:sz="0" w:space="0" w:color="auto"/>
            <w:right w:val="none" w:sz="0" w:space="0" w:color="auto"/>
          </w:divBdr>
        </w:div>
        <w:div w:id="1318806071">
          <w:marLeft w:val="640"/>
          <w:marRight w:val="0"/>
          <w:marTop w:val="0"/>
          <w:marBottom w:val="0"/>
          <w:divBdr>
            <w:top w:val="none" w:sz="0" w:space="0" w:color="auto"/>
            <w:left w:val="none" w:sz="0" w:space="0" w:color="auto"/>
            <w:bottom w:val="none" w:sz="0" w:space="0" w:color="auto"/>
            <w:right w:val="none" w:sz="0" w:space="0" w:color="auto"/>
          </w:divBdr>
        </w:div>
        <w:div w:id="1371031393">
          <w:marLeft w:val="640"/>
          <w:marRight w:val="0"/>
          <w:marTop w:val="0"/>
          <w:marBottom w:val="0"/>
          <w:divBdr>
            <w:top w:val="none" w:sz="0" w:space="0" w:color="auto"/>
            <w:left w:val="none" w:sz="0" w:space="0" w:color="auto"/>
            <w:bottom w:val="none" w:sz="0" w:space="0" w:color="auto"/>
            <w:right w:val="none" w:sz="0" w:space="0" w:color="auto"/>
          </w:divBdr>
        </w:div>
        <w:div w:id="1374191506">
          <w:marLeft w:val="640"/>
          <w:marRight w:val="0"/>
          <w:marTop w:val="0"/>
          <w:marBottom w:val="0"/>
          <w:divBdr>
            <w:top w:val="none" w:sz="0" w:space="0" w:color="auto"/>
            <w:left w:val="none" w:sz="0" w:space="0" w:color="auto"/>
            <w:bottom w:val="none" w:sz="0" w:space="0" w:color="auto"/>
            <w:right w:val="none" w:sz="0" w:space="0" w:color="auto"/>
          </w:divBdr>
        </w:div>
        <w:div w:id="1394815373">
          <w:marLeft w:val="640"/>
          <w:marRight w:val="0"/>
          <w:marTop w:val="0"/>
          <w:marBottom w:val="0"/>
          <w:divBdr>
            <w:top w:val="none" w:sz="0" w:space="0" w:color="auto"/>
            <w:left w:val="none" w:sz="0" w:space="0" w:color="auto"/>
            <w:bottom w:val="none" w:sz="0" w:space="0" w:color="auto"/>
            <w:right w:val="none" w:sz="0" w:space="0" w:color="auto"/>
          </w:divBdr>
        </w:div>
        <w:div w:id="1411535629">
          <w:marLeft w:val="640"/>
          <w:marRight w:val="0"/>
          <w:marTop w:val="0"/>
          <w:marBottom w:val="0"/>
          <w:divBdr>
            <w:top w:val="none" w:sz="0" w:space="0" w:color="auto"/>
            <w:left w:val="none" w:sz="0" w:space="0" w:color="auto"/>
            <w:bottom w:val="none" w:sz="0" w:space="0" w:color="auto"/>
            <w:right w:val="none" w:sz="0" w:space="0" w:color="auto"/>
          </w:divBdr>
        </w:div>
        <w:div w:id="1425034458">
          <w:marLeft w:val="640"/>
          <w:marRight w:val="0"/>
          <w:marTop w:val="0"/>
          <w:marBottom w:val="0"/>
          <w:divBdr>
            <w:top w:val="none" w:sz="0" w:space="0" w:color="auto"/>
            <w:left w:val="none" w:sz="0" w:space="0" w:color="auto"/>
            <w:bottom w:val="none" w:sz="0" w:space="0" w:color="auto"/>
            <w:right w:val="none" w:sz="0" w:space="0" w:color="auto"/>
          </w:divBdr>
        </w:div>
        <w:div w:id="1429740914">
          <w:marLeft w:val="640"/>
          <w:marRight w:val="0"/>
          <w:marTop w:val="0"/>
          <w:marBottom w:val="0"/>
          <w:divBdr>
            <w:top w:val="none" w:sz="0" w:space="0" w:color="auto"/>
            <w:left w:val="none" w:sz="0" w:space="0" w:color="auto"/>
            <w:bottom w:val="none" w:sz="0" w:space="0" w:color="auto"/>
            <w:right w:val="none" w:sz="0" w:space="0" w:color="auto"/>
          </w:divBdr>
        </w:div>
        <w:div w:id="1461609446">
          <w:marLeft w:val="640"/>
          <w:marRight w:val="0"/>
          <w:marTop w:val="0"/>
          <w:marBottom w:val="0"/>
          <w:divBdr>
            <w:top w:val="none" w:sz="0" w:space="0" w:color="auto"/>
            <w:left w:val="none" w:sz="0" w:space="0" w:color="auto"/>
            <w:bottom w:val="none" w:sz="0" w:space="0" w:color="auto"/>
            <w:right w:val="none" w:sz="0" w:space="0" w:color="auto"/>
          </w:divBdr>
        </w:div>
        <w:div w:id="1539777220">
          <w:marLeft w:val="640"/>
          <w:marRight w:val="0"/>
          <w:marTop w:val="0"/>
          <w:marBottom w:val="0"/>
          <w:divBdr>
            <w:top w:val="none" w:sz="0" w:space="0" w:color="auto"/>
            <w:left w:val="none" w:sz="0" w:space="0" w:color="auto"/>
            <w:bottom w:val="none" w:sz="0" w:space="0" w:color="auto"/>
            <w:right w:val="none" w:sz="0" w:space="0" w:color="auto"/>
          </w:divBdr>
        </w:div>
        <w:div w:id="1550997120">
          <w:marLeft w:val="640"/>
          <w:marRight w:val="0"/>
          <w:marTop w:val="0"/>
          <w:marBottom w:val="0"/>
          <w:divBdr>
            <w:top w:val="none" w:sz="0" w:space="0" w:color="auto"/>
            <w:left w:val="none" w:sz="0" w:space="0" w:color="auto"/>
            <w:bottom w:val="none" w:sz="0" w:space="0" w:color="auto"/>
            <w:right w:val="none" w:sz="0" w:space="0" w:color="auto"/>
          </w:divBdr>
        </w:div>
        <w:div w:id="1557668032">
          <w:marLeft w:val="640"/>
          <w:marRight w:val="0"/>
          <w:marTop w:val="0"/>
          <w:marBottom w:val="0"/>
          <w:divBdr>
            <w:top w:val="none" w:sz="0" w:space="0" w:color="auto"/>
            <w:left w:val="none" w:sz="0" w:space="0" w:color="auto"/>
            <w:bottom w:val="none" w:sz="0" w:space="0" w:color="auto"/>
            <w:right w:val="none" w:sz="0" w:space="0" w:color="auto"/>
          </w:divBdr>
        </w:div>
        <w:div w:id="1615089954">
          <w:marLeft w:val="640"/>
          <w:marRight w:val="0"/>
          <w:marTop w:val="0"/>
          <w:marBottom w:val="0"/>
          <w:divBdr>
            <w:top w:val="none" w:sz="0" w:space="0" w:color="auto"/>
            <w:left w:val="none" w:sz="0" w:space="0" w:color="auto"/>
            <w:bottom w:val="none" w:sz="0" w:space="0" w:color="auto"/>
            <w:right w:val="none" w:sz="0" w:space="0" w:color="auto"/>
          </w:divBdr>
        </w:div>
        <w:div w:id="1623883702">
          <w:marLeft w:val="640"/>
          <w:marRight w:val="0"/>
          <w:marTop w:val="0"/>
          <w:marBottom w:val="0"/>
          <w:divBdr>
            <w:top w:val="none" w:sz="0" w:space="0" w:color="auto"/>
            <w:left w:val="none" w:sz="0" w:space="0" w:color="auto"/>
            <w:bottom w:val="none" w:sz="0" w:space="0" w:color="auto"/>
            <w:right w:val="none" w:sz="0" w:space="0" w:color="auto"/>
          </w:divBdr>
        </w:div>
        <w:div w:id="1624074269">
          <w:marLeft w:val="640"/>
          <w:marRight w:val="0"/>
          <w:marTop w:val="0"/>
          <w:marBottom w:val="0"/>
          <w:divBdr>
            <w:top w:val="none" w:sz="0" w:space="0" w:color="auto"/>
            <w:left w:val="none" w:sz="0" w:space="0" w:color="auto"/>
            <w:bottom w:val="none" w:sz="0" w:space="0" w:color="auto"/>
            <w:right w:val="none" w:sz="0" w:space="0" w:color="auto"/>
          </w:divBdr>
        </w:div>
        <w:div w:id="1637563213">
          <w:marLeft w:val="640"/>
          <w:marRight w:val="0"/>
          <w:marTop w:val="0"/>
          <w:marBottom w:val="0"/>
          <w:divBdr>
            <w:top w:val="none" w:sz="0" w:space="0" w:color="auto"/>
            <w:left w:val="none" w:sz="0" w:space="0" w:color="auto"/>
            <w:bottom w:val="none" w:sz="0" w:space="0" w:color="auto"/>
            <w:right w:val="none" w:sz="0" w:space="0" w:color="auto"/>
          </w:divBdr>
        </w:div>
        <w:div w:id="1719745299">
          <w:marLeft w:val="640"/>
          <w:marRight w:val="0"/>
          <w:marTop w:val="0"/>
          <w:marBottom w:val="0"/>
          <w:divBdr>
            <w:top w:val="none" w:sz="0" w:space="0" w:color="auto"/>
            <w:left w:val="none" w:sz="0" w:space="0" w:color="auto"/>
            <w:bottom w:val="none" w:sz="0" w:space="0" w:color="auto"/>
            <w:right w:val="none" w:sz="0" w:space="0" w:color="auto"/>
          </w:divBdr>
        </w:div>
        <w:div w:id="1726249261">
          <w:marLeft w:val="640"/>
          <w:marRight w:val="0"/>
          <w:marTop w:val="0"/>
          <w:marBottom w:val="0"/>
          <w:divBdr>
            <w:top w:val="none" w:sz="0" w:space="0" w:color="auto"/>
            <w:left w:val="none" w:sz="0" w:space="0" w:color="auto"/>
            <w:bottom w:val="none" w:sz="0" w:space="0" w:color="auto"/>
            <w:right w:val="none" w:sz="0" w:space="0" w:color="auto"/>
          </w:divBdr>
        </w:div>
        <w:div w:id="1729380897">
          <w:marLeft w:val="640"/>
          <w:marRight w:val="0"/>
          <w:marTop w:val="0"/>
          <w:marBottom w:val="0"/>
          <w:divBdr>
            <w:top w:val="none" w:sz="0" w:space="0" w:color="auto"/>
            <w:left w:val="none" w:sz="0" w:space="0" w:color="auto"/>
            <w:bottom w:val="none" w:sz="0" w:space="0" w:color="auto"/>
            <w:right w:val="none" w:sz="0" w:space="0" w:color="auto"/>
          </w:divBdr>
        </w:div>
        <w:div w:id="1759911515">
          <w:marLeft w:val="640"/>
          <w:marRight w:val="0"/>
          <w:marTop w:val="0"/>
          <w:marBottom w:val="0"/>
          <w:divBdr>
            <w:top w:val="none" w:sz="0" w:space="0" w:color="auto"/>
            <w:left w:val="none" w:sz="0" w:space="0" w:color="auto"/>
            <w:bottom w:val="none" w:sz="0" w:space="0" w:color="auto"/>
            <w:right w:val="none" w:sz="0" w:space="0" w:color="auto"/>
          </w:divBdr>
        </w:div>
        <w:div w:id="1796289406">
          <w:marLeft w:val="640"/>
          <w:marRight w:val="0"/>
          <w:marTop w:val="0"/>
          <w:marBottom w:val="0"/>
          <w:divBdr>
            <w:top w:val="none" w:sz="0" w:space="0" w:color="auto"/>
            <w:left w:val="none" w:sz="0" w:space="0" w:color="auto"/>
            <w:bottom w:val="none" w:sz="0" w:space="0" w:color="auto"/>
            <w:right w:val="none" w:sz="0" w:space="0" w:color="auto"/>
          </w:divBdr>
        </w:div>
        <w:div w:id="1803159140">
          <w:marLeft w:val="640"/>
          <w:marRight w:val="0"/>
          <w:marTop w:val="0"/>
          <w:marBottom w:val="0"/>
          <w:divBdr>
            <w:top w:val="none" w:sz="0" w:space="0" w:color="auto"/>
            <w:left w:val="none" w:sz="0" w:space="0" w:color="auto"/>
            <w:bottom w:val="none" w:sz="0" w:space="0" w:color="auto"/>
            <w:right w:val="none" w:sz="0" w:space="0" w:color="auto"/>
          </w:divBdr>
        </w:div>
        <w:div w:id="1813130953">
          <w:marLeft w:val="640"/>
          <w:marRight w:val="0"/>
          <w:marTop w:val="0"/>
          <w:marBottom w:val="0"/>
          <w:divBdr>
            <w:top w:val="none" w:sz="0" w:space="0" w:color="auto"/>
            <w:left w:val="none" w:sz="0" w:space="0" w:color="auto"/>
            <w:bottom w:val="none" w:sz="0" w:space="0" w:color="auto"/>
            <w:right w:val="none" w:sz="0" w:space="0" w:color="auto"/>
          </w:divBdr>
        </w:div>
        <w:div w:id="1865946353">
          <w:marLeft w:val="640"/>
          <w:marRight w:val="0"/>
          <w:marTop w:val="0"/>
          <w:marBottom w:val="0"/>
          <w:divBdr>
            <w:top w:val="none" w:sz="0" w:space="0" w:color="auto"/>
            <w:left w:val="none" w:sz="0" w:space="0" w:color="auto"/>
            <w:bottom w:val="none" w:sz="0" w:space="0" w:color="auto"/>
            <w:right w:val="none" w:sz="0" w:space="0" w:color="auto"/>
          </w:divBdr>
        </w:div>
        <w:div w:id="1870875701">
          <w:marLeft w:val="640"/>
          <w:marRight w:val="0"/>
          <w:marTop w:val="0"/>
          <w:marBottom w:val="0"/>
          <w:divBdr>
            <w:top w:val="none" w:sz="0" w:space="0" w:color="auto"/>
            <w:left w:val="none" w:sz="0" w:space="0" w:color="auto"/>
            <w:bottom w:val="none" w:sz="0" w:space="0" w:color="auto"/>
            <w:right w:val="none" w:sz="0" w:space="0" w:color="auto"/>
          </w:divBdr>
        </w:div>
        <w:div w:id="2027755162">
          <w:marLeft w:val="640"/>
          <w:marRight w:val="0"/>
          <w:marTop w:val="0"/>
          <w:marBottom w:val="0"/>
          <w:divBdr>
            <w:top w:val="none" w:sz="0" w:space="0" w:color="auto"/>
            <w:left w:val="none" w:sz="0" w:space="0" w:color="auto"/>
            <w:bottom w:val="none" w:sz="0" w:space="0" w:color="auto"/>
            <w:right w:val="none" w:sz="0" w:space="0" w:color="auto"/>
          </w:divBdr>
        </w:div>
        <w:div w:id="2037806553">
          <w:marLeft w:val="640"/>
          <w:marRight w:val="0"/>
          <w:marTop w:val="0"/>
          <w:marBottom w:val="0"/>
          <w:divBdr>
            <w:top w:val="none" w:sz="0" w:space="0" w:color="auto"/>
            <w:left w:val="none" w:sz="0" w:space="0" w:color="auto"/>
            <w:bottom w:val="none" w:sz="0" w:space="0" w:color="auto"/>
            <w:right w:val="none" w:sz="0" w:space="0" w:color="auto"/>
          </w:divBdr>
        </w:div>
        <w:div w:id="2064594085">
          <w:marLeft w:val="640"/>
          <w:marRight w:val="0"/>
          <w:marTop w:val="0"/>
          <w:marBottom w:val="0"/>
          <w:divBdr>
            <w:top w:val="none" w:sz="0" w:space="0" w:color="auto"/>
            <w:left w:val="none" w:sz="0" w:space="0" w:color="auto"/>
            <w:bottom w:val="none" w:sz="0" w:space="0" w:color="auto"/>
            <w:right w:val="none" w:sz="0" w:space="0" w:color="auto"/>
          </w:divBdr>
        </w:div>
        <w:div w:id="2076273787">
          <w:marLeft w:val="640"/>
          <w:marRight w:val="0"/>
          <w:marTop w:val="0"/>
          <w:marBottom w:val="0"/>
          <w:divBdr>
            <w:top w:val="none" w:sz="0" w:space="0" w:color="auto"/>
            <w:left w:val="none" w:sz="0" w:space="0" w:color="auto"/>
            <w:bottom w:val="none" w:sz="0" w:space="0" w:color="auto"/>
            <w:right w:val="none" w:sz="0" w:space="0" w:color="auto"/>
          </w:divBdr>
        </w:div>
        <w:div w:id="2098938155">
          <w:marLeft w:val="640"/>
          <w:marRight w:val="0"/>
          <w:marTop w:val="0"/>
          <w:marBottom w:val="0"/>
          <w:divBdr>
            <w:top w:val="none" w:sz="0" w:space="0" w:color="auto"/>
            <w:left w:val="none" w:sz="0" w:space="0" w:color="auto"/>
            <w:bottom w:val="none" w:sz="0" w:space="0" w:color="auto"/>
            <w:right w:val="none" w:sz="0" w:space="0" w:color="auto"/>
          </w:divBdr>
        </w:div>
        <w:div w:id="2129278976">
          <w:marLeft w:val="640"/>
          <w:marRight w:val="0"/>
          <w:marTop w:val="0"/>
          <w:marBottom w:val="0"/>
          <w:divBdr>
            <w:top w:val="none" w:sz="0" w:space="0" w:color="auto"/>
            <w:left w:val="none" w:sz="0" w:space="0" w:color="auto"/>
            <w:bottom w:val="none" w:sz="0" w:space="0" w:color="auto"/>
            <w:right w:val="none" w:sz="0" w:space="0" w:color="auto"/>
          </w:divBdr>
        </w:div>
      </w:divsChild>
    </w:div>
    <w:div w:id="1939412717">
      <w:marLeft w:val="640"/>
      <w:marRight w:val="0"/>
      <w:marTop w:val="0"/>
      <w:marBottom w:val="0"/>
      <w:divBdr>
        <w:top w:val="none" w:sz="0" w:space="0" w:color="auto"/>
        <w:left w:val="none" w:sz="0" w:space="0" w:color="auto"/>
        <w:bottom w:val="none" w:sz="0" w:space="0" w:color="auto"/>
        <w:right w:val="none" w:sz="0" w:space="0" w:color="auto"/>
      </w:divBdr>
    </w:div>
    <w:div w:id="1940327892">
      <w:marLeft w:val="640"/>
      <w:marRight w:val="0"/>
      <w:marTop w:val="0"/>
      <w:marBottom w:val="0"/>
      <w:divBdr>
        <w:top w:val="none" w:sz="0" w:space="0" w:color="auto"/>
        <w:left w:val="none" w:sz="0" w:space="0" w:color="auto"/>
        <w:bottom w:val="none" w:sz="0" w:space="0" w:color="auto"/>
        <w:right w:val="none" w:sz="0" w:space="0" w:color="auto"/>
      </w:divBdr>
    </w:div>
    <w:div w:id="1941254713">
      <w:marLeft w:val="640"/>
      <w:marRight w:val="0"/>
      <w:marTop w:val="0"/>
      <w:marBottom w:val="0"/>
      <w:divBdr>
        <w:top w:val="none" w:sz="0" w:space="0" w:color="auto"/>
        <w:left w:val="none" w:sz="0" w:space="0" w:color="auto"/>
        <w:bottom w:val="none" w:sz="0" w:space="0" w:color="auto"/>
        <w:right w:val="none" w:sz="0" w:space="0" w:color="auto"/>
      </w:divBdr>
    </w:div>
    <w:div w:id="1941332539">
      <w:marLeft w:val="640"/>
      <w:marRight w:val="0"/>
      <w:marTop w:val="0"/>
      <w:marBottom w:val="0"/>
      <w:divBdr>
        <w:top w:val="none" w:sz="0" w:space="0" w:color="auto"/>
        <w:left w:val="none" w:sz="0" w:space="0" w:color="auto"/>
        <w:bottom w:val="none" w:sz="0" w:space="0" w:color="auto"/>
        <w:right w:val="none" w:sz="0" w:space="0" w:color="auto"/>
      </w:divBdr>
    </w:div>
    <w:div w:id="1941445248">
      <w:bodyDiv w:val="1"/>
      <w:marLeft w:val="0"/>
      <w:marRight w:val="0"/>
      <w:marTop w:val="0"/>
      <w:marBottom w:val="0"/>
      <w:divBdr>
        <w:top w:val="none" w:sz="0" w:space="0" w:color="auto"/>
        <w:left w:val="none" w:sz="0" w:space="0" w:color="auto"/>
        <w:bottom w:val="none" w:sz="0" w:space="0" w:color="auto"/>
        <w:right w:val="none" w:sz="0" w:space="0" w:color="auto"/>
      </w:divBdr>
      <w:divsChild>
        <w:div w:id="262499032">
          <w:marLeft w:val="640"/>
          <w:marRight w:val="0"/>
          <w:marTop w:val="0"/>
          <w:marBottom w:val="0"/>
          <w:divBdr>
            <w:top w:val="none" w:sz="0" w:space="0" w:color="auto"/>
            <w:left w:val="none" w:sz="0" w:space="0" w:color="auto"/>
            <w:bottom w:val="none" w:sz="0" w:space="0" w:color="auto"/>
            <w:right w:val="none" w:sz="0" w:space="0" w:color="auto"/>
          </w:divBdr>
        </w:div>
        <w:div w:id="266623714">
          <w:marLeft w:val="640"/>
          <w:marRight w:val="0"/>
          <w:marTop w:val="0"/>
          <w:marBottom w:val="0"/>
          <w:divBdr>
            <w:top w:val="none" w:sz="0" w:space="0" w:color="auto"/>
            <w:left w:val="none" w:sz="0" w:space="0" w:color="auto"/>
            <w:bottom w:val="none" w:sz="0" w:space="0" w:color="auto"/>
            <w:right w:val="none" w:sz="0" w:space="0" w:color="auto"/>
          </w:divBdr>
        </w:div>
        <w:div w:id="297734416">
          <w:marLeft w:val="640"/>
          <w:marRight w:val="0"/>
          <w:marTop w:val="0"/>
          <w:marBottom w:val="0"/>
          <w:divBdr>
            <w:top w:val="none" w:sz="0" w:space="0" w:color="auto"/>
            <w:left w:val="none" w:sz="0" w:space="0" w:color="auto"/>
            <w:bottom w:val="none" w:sz="0" w:space="0" w:color="auto"/>
            <w:right w:val="none" w:sz="0" w:space="0" w:color="auto"/>
          </w:divBdr>
        </w:div>
        <w:div w:id="485629271">
          <w:marLeft w:val="640"/>
          <w:marRight w:val="0"/>
          <w:marTop w:val="0"/>
          <w:marBottom w:val="0"/>
          <w:divBdr>
            <w:top w:val="none" w:sz="0" w:space="0" w:color="auto"/>
            <w:left w:val="none" w:sz="0" w:space="0" w:color="auto"/>
            <w:bottom w:val="none" w:sz="0" w:space="0" w:color="auto"/>
            <w:right w:val="none" w:sz="0" w:space="0" w:color="auto"/>
          </w:divBdr>
        </w:div>
        <w:div w:id="592588841">
          <w:marLeft w:val="640"/>
          <w:marRight w:val="0"/>
          <w:marTop w:val="0"/>
          <w:marBottom w:val="0"/>
          <w:divBdr>
            <w:top w:val="none" w:sz="0" w:space="0" w:color="auto"/>
            <w:left w:val="none" w:sz="0" w:space="0" w:color="auto"/>
            <w:bottom w:val="none" w:sz="0" w:space="0" w:color="auto"/>
            <w:right w:val="none" w:sz="0" w:space="0" w:color="auto"/>
          </w:divBdr>
        </w:div>
        <w:div w:id="661396367">
          <w:marLeft w:val="640"/>
          <w:marRight w:val="0"/>
          <w:marTop w:val="0"/>
          <w:marBottom w:val="0"/>
          <w:divBdr>
            <w:top w:val="none" w:sz="0" w:space="0" w:color="auto"/>
            <w:left w:val="none" w:sz="0" w:space="0" w:color="auto"/>
            <w:bottom w:val="none" w:sz="0" w:space="0" w:color="auto"/>
            <w:right w:val="none" w:sz="0" w:space="0" w:color="auto"/>
          </w:divBdr>
        </w:div>
        <w:div w:id="685979934">
          <w:marLeft w:val="640"/>
          <w:marRight w:val="0"/>
          <w:marTop w:val="0"/>
          <w:marBottom w:val="0"/>
          <w:divBdr>
            <w:top w:val="none" w:sz="0" w:space="0" w:color="auto"/>
            <w:left w:val="none" w:sz="0" w:space="0" w:color="auto"/>
            <w:bottom w:val="none" w:sz="0" w:space="0" w:color="auto"/>
            <w:right w:val="none" w:sz="0" w:space="0" w:color="auto"/>
          </w:divBdr>
        </w:div>
        <w:div w:id="728307114">
          <w:marLeft w:val="640"/>
          <w:marRight w:val="0"/>
          <w:marTop w:val="0"/>
          <w:marBottom w:val="0"/>
          <w:divBdr>
            <w:top w:val="none" w:sz="0" w:space="0" w:color="auto"/>
            <w:left w:val="none" w:sz="0" w:space="0" w:color="auto"/>
            <w:bottom w:val="none" w:sz="0" w:space="0" w:color="auto"/>
            <w:right w:val="none" w:sz="0" w:space="0" w:color="auto"/>
          </w:divBdr>
        </w:div>
        <w:div w:id="744256699">
          <w:marLeft w:val="640"/>
          <w:marRight w:val="0"/>
          <w:marTop w:val="0"/>
          <w:marBottom w:val="0"/>
          <w:divBdr>
            <w:top w:val="none" w:sz="0" w:space="0" w:color="auto"/>
            <w:left w:val="none" w:sz="0" w:space="0" w:color="auto"/>
            <w:bottom w:val="none" w:sz="0" w:space="0" w:color="auto"/>
            <w:right w:val="none" w:sz="0" w:space="0" w:color="auto"/>
          </w:divBdr>
        </w:div>
        <w:div w:id="752550060">
          <w:marLeft w:val="640"/>
          <w:marRight w:val="0"/>
          <w:marTop w:val="0"/>
          <w:marBottom w:val="0"/>
          <w:divBdr>
            <w:top w:val="none" w:sz="0" w:space="0" w:color="auto"/>
            <w:left w:val="none" w:sz="0" w:space="0" w:color="auto"/>
            <w:bottom w:val="none" w:sz="0" w:space="0" w:color="auto"/>
            <w:right w:val="none" w:sz="0" w:space="0" w:color="auto"/>
          </w:divBdr>
        </w:div>
        <w:div w:id="790779072">
          <w:marLeft w:val="640"/>
          <w:marRight w:val="0"/>
          <w:marTop w:val="0"/>
          <w:marBottom w:val="0"/>
          <w:divBdr>
            <w:top w:val="none" w:sz="0" w:space="0" w:color="auto"/>
            <w:left w:val="none" w:sz="0" w:space="0" w:color="auto"/>
            <w:bottom w:val="none" w:sz="0" w:space="0" w:color="auto"/>
            <w:right w:val="none" w:sz="0" w:space="0" w:color="auto"/>
          </w:divBdr>
        </w:div>
        <w:div w:id="804392911">
          <w:marLeft w:val="640"/>
          <w:marRight w:val="0"/>
          <w:marTop w:val="0"/>
          <w:marBottom w:val="0"/>
          <w:divBdr>
            <w:top w:val="none" w:sz="0" w:space="0" w:color="auto"/>
            <w:left w:val="none" w:sz="0" w:space="0" w:color="auto"/>
            <w:bottom w:val="none" w:sz="0" w:space="0" w:color="auto"/>
            <w:right w:val="none" w:sz="0" w:space="0" w:color="auto"/>
          </w:divBdr>
        </w:div>
        <w:div w:id="977152300">
          <w:marLeft w:val="640"/>
          <w:marRight w:val="0"/>
          <w:marTop w:val="0"/>
          <w:marBottom w:val="0"/>
          <w:divBdr>
            <w:top w:val="none" w:sz="0" w:space="0" w:color="auto"/>
            <w:left w:val="none" w:sz="0" w:space="0" w:color="auto"/>
            <w:bottom w:val="none" w:sz="0" w:space="0" w:color="auto"/>
            <w:right w:val="none" w:sz="0" w:space="0" w:color="auto"/>
          </w:divBdr>
        </w:div>
        <w:div w:id="988094052">
          <w:marLeft w:val="640"/>
          <w:marRight w:val="0"/>
          <w:marTop w:val="0"/>
          <w:marBottom w:val="0"/>
          <w:divBdr>
            <w:top w:val="none" w:sz="0" w:space="0" w:color="auto"/>
            <w:left w:val="none" w:sz="0" w:space="0" w:color="auto"/>
            <w:bottom w:val="none" w:sz="0" w:space="0" w:color="auto"/>
            <w:right w:val="none" w:sz="0" w:space="0" w:color="auto"/>
          </w:divBdr>
        </w:div>
        <w:div w:id="1101991759">
          <w:marLeft w:val="640"/>
          <w:marRight w:val="0"/>
          <w:marTop w:val="0"/>
          <w:marBottom w:val="0"/>
          <w:divBdr>
            <w:top w:val="none" w:sz="0" w:space="0" w:color="auto"/>
            <w:left w:val="none" w:sz="0" w:space="0" w:color="auto"/>
            <w:bottom w:val="none" w:sz="0" w:space="0" w:color="auto"/>
            <w:right w:val="none" w:sz="0" w:space="0" w:color="auto"/>
          </w:divBdr>
        </w:div>
        <w:div w:id="1102722577">
          <w:marLeft w:val="640"/>
          <w:marRight w:val="0"/>
          <w:marTop w:val="0"/>
          <w:marBottom w:val="0"/>
          <w:divBdr>
            <w:top w:val="none" w:sz="0" w:space="0" w:color="auto"/>
            <w:left w:val="none" w:sz="0" w:space="0" w:color="auto"/>
            <w:bottom w:val="none" w:sz="0" w:space="0" w:color="auto"/>
            <w:right w:val="none" w:sz="0" w:space="0" w:color="auto"/>
          </w:divBdr>
        </w:div>
        <w:div w:id="1196652145">
          <w:marLeft w:val="640"/>
          <w:marRight w:val="0"/>
          <w:marTop w:val="0"/>
          <w:marBottom w:val="0"/>
          <w:divBdr>
            <w:top w:val="none" w:sz="0" w:space="0" w:color="auto"/>
            <w:left w:val="none" w:sz="0" w:space="0" w:color="auto"/>
            <w:bottom w:val="none" w:sz="0" w:space="0" w:color="auto"/>
            <w:right w:val="none" w:sz="0" w:space="0" w:color="auto"/>
          </w:divBdr>
        </w:div>
        <w:div w:id="1263339071">
          <w:marLeft w:val="640"/>
          <w:marRight w:val="0"/>
          <w:marTop w:val="0"/>
          <w:marBottom w:val="0"/>
          <w:divBdr>
            <w:top w:val="none" w:sz="0" w:space="0" w:color="auto"/>
            <w:left w:val="none" w:sz="0" w:space="0" w:color="auto"/>
            <w:bottom w:val="none" w:sz="0" w:space="0" w:color="auto"/>
            <w:right w:val="none" w:sz="0" w:space="0" w:color="auto"/>
          </w:divBdr>
        </w:div>
        <w:div w:id="1425028262">
          <w:marLeft w:val="640"/>
          <w:marRight w:val="0"/>
          <w:marTop w:val="0"/>
          <w:marBottom w:val="0"/>
          <w:divBdr>
            <w:top w:val="none" w:sz="0" w:space="0" w:color="auto"/>
            <w:left w:val="none" w:sz="0" w:space="0" w:color="auto"/>
            <w:bottom w:val="none" w:sz="0" w:space="0" w:color="auto"/>
            <w:right w:val="none" w:sz="0" w:space="0" w:color="auto"/>
          </w:divBdr>
        </w:div>
        <w:div w:id="1509104481">
          <w:marLeft w:val="640"/>
          <w:marRight w:val="0"/>
          <w:marTop w:val="0"/>
          <w:marBottom w:val="0"/>
          <w:divBdr>
            <w:top w:val="none" w:sz="0" w:space="0" w:color="auto"/>
            <w:left w:val="none" w:sz="0" w:space="0" w:color="auto"/>
            <w:bottom w:val="none" w:sz="0" w:space="0" w:color="auto"/>
            <w:right w:val="none" w:sz="0" w:space="0" w:color="auto"/>
          </w:divBdr>
        </w:div>
        <w:div w:id="1606762799">
          <w:marLeft w:val="640"/>
          <w:marRight w:val="0"/>
          <w:marTop w:val="0"/>
          <w:marBottom w:val="0"/>
          <w:divBdr>
            <w:top w:val="none" w:sz="0" w:space="0" w:color="auto"/>
            <w:left w:val="none" w:sz="0" w:space="0" w:color="auto"/>
            <w:bottom w:val="none" w:sz="0" w:space="0" w:color="auto"/>
            <w:right w:val="none" w:sz="0" w:space="0" w:color="auto"/>
          </w:divBdr>
        </w:div>
        <w:div w:id="1617518500">
          <w:marLeft w:val="640"/>
          <w:marRight w:val="0"/>
          <w:marTop w:val="0"/>
          <w:marBottom w:val="0"/>
          <w:divBdr>
            <w:top w:val="none" w:sz="0" w:space="0" w:color="auto"/>
            <w:left w:val="none" w:sz="0" w:space="0" w:color="auto"/>
            <w:bottom w:val="none" w:sz="0" w:space="0" w:color="auto"/>
            <w:right w:val="none" w:sz="0" w:space="0" w:color="auto"/>
          </w:divBdr>
        </w:div>
        <w:div w:id="1799369389">
          <w:marLeft w:val="640"/>
          <w:marRight w:val="0"/>
          <w:marTop w:val="0"/>
          <w:marBottom w:val="0"/>
          <w:divBdr>
            <w:top w:val="none" w:sz="0" w:space="0" w:color="auto"/>
            <w:left w:val="none" w:sz="0" w:space="0" w:color="auto"/>
            <w:bottom w:val="none" w:sz="0" w:space="0" w:color="auto"/>
            <w:right w:val="none" w:sz="0" w:space="0" w:color="auto"/>
          </w:divBdr>
        </w:div>
        <w:div w:id="1854147612">
          <w:marLeft w:val="640"/>
          <w:marRight w:val="0"/>
          <w:marTop w:val="0"/>
          <w:marBottom w:val="0"/>
          <w:divBdr>
            <w:top w:val="none" w:sz="0" w:space="0" w:color="auto"/>
            <w:left w:val="none" w:sz="0" w:space="0" w:color="auto"/>
            <w:bottom w:val="none" w:sz="0" w:space="0" w:color="auto"/>
            <w:right w:val="none" w:sz="0" w:space="0" w:color="auto"/>
          </w:divBdr>
        </w:div>
        <w:div w:id="1864442268">
          <w:marLeft w:val="640"/>
          <w:marRight w:val="0"/>
          <w:marTop w:val="0"/>
          <w:marBottom w:val="0"/>
          <w:divBdr>
            <w:top w:val="none" w:sz="0" w:space="0" w:color="auto"/>
            <w:left w:val="none" w:sz="0" w:space="0" w:color="auto"/>
            <w:bottom w:val="none" w:sz="0" w:space="0" w:color="auto"/>
            <w:right w:val="none" w:sz="0" w:space="0" w:color="auto"/>
          </w:divBdr>
        </w:div>
        <w:div w:id="1907565463">
          <w:marLeft w:val="640"/>
          <w:marRight w:val="0"/>
          <w:marTop w:val="0"/>
          <w:marBottom w:val="0"/>
          <w:divBdr>
            <w:top w:val="none" w:sz="0" w:space="0" w:color="auto"/>
            <w:left w:val="none" w:sz="0" w:space="0" w:color="auto"/>
            <w:bottom w:val="none" w:sz="0" w:space="0" w:color="auto"/>
            <w:right w:val="none" w:sz="0" w:space="0" w:color="auto"/>
          </w:divBdr>
        </w:div>
        <w:div w:id="2060350439">
          <w:marLeft w:val="640"/>
          <w:marRight w:val="0"/>
          <w:marTop w:val="0"/>
          <w:marBottom w:val="0"/>
          <w:divBdr>
            <w:top w:val="none" w:sz="0" w:space="0" w:color="auto"/>
            <w:left w:val="none" w:sz="0" w:space="0" w:color="auto"/>
            <w:bottom w:val="none" w:sz="0" w:space="0" w:color="auto"/>
            <w:right w:val="none" w:sz="0" w:space="0" w:color="auto"/>
          </w:divBdr>
        </w:div>
        <w:div w:id="2101828962">
          <w:marLeft w:val="640"/>
          <w:marRight w:val="0"/>
          <w:marTop w:val="0"/>
          <w:marBottom w:val="0"/>
          <w:divBdr>
            <w:top w:val="none" w:sz="0" w:space="0" w:color="auto"/>
            <w:left w:val="none" w:sz="0" w:space="0" w:color="auto"/>
            <w:bottom w:val="none" w:sz="0" w:space="0" w:color="auto"/>
            <w:right w:val="none" w:sz="0" w:space="0" w:color="auto"/>
          </w:divBdr>
        </w:div>
      </w:divsChild>
    </w:div>
    <w:div w:id="1942564549">
      <w:marLeft w:val="640"/>
      <w:marRight w:val="0"/>
      <w:marTop w:val="0"/>
      <w:marBottom w:val="0"/>
      <w:divBdr>
        <w:top w:val="none" w:sz="0" w:space="0" w:color="auto"/>
        <w:left w:val="none" w:sz="0" w:space="0" w:color="auto"/>
        <w:bottom w:val="none" w:sz="0" w:space="0" w:color="auto"/>
        <w:right w:val="none" w:sz="0" w:space="0" w:color="auto"/>
      </w:divBdr>
    </w:div>
    <w:div w:id="1942833083">
      <w:bodyDiv w:val="1"/>
      <w:marLeft w:val="0"/>
      <w:marRight w:val="0"/>
      <w:marTop w:val="0"/>
      <w:marBottom w:val="0"/>
      <w:divBdr>
        <w:top w:val="none" w:sz="0" w:space="0" w:color="auto"/>
        <w:left w:val="none" w:sz="0" w:space="0" w:color="auto"/>
        <w:bottom w:val="none" w:sz="0" w:space="0" w:color="auto"/>
        <w:right w:val="none" w:sz="0" w:space="0" w:color="auto"/>
      </w:divBdr>
      <w:divsChild>
        <w:div w:id="13269313">
          <w:marLeft w:val="640"/>
          <w:marRight w:val="0"/>
          <w:marTop w:val="0"/>
          <w:marBottom w:val="0"/>
          <w:divBdr>
            <w:top w:val="none" w:sz="0" w:space="0" w:color="auto"/>
            <w:left w:val="none" w:sz="0" w:space="0" w:color="auto"/>
            <w:bottom w:val="none" w:sz="0" w:space="0" w:color="auto"/>
            <w:right w:val="none" w:sz="0" w:space="0" w:color="auto"/>
          </w:divBdr>
        </w:div>
        <w:div w:id="34240249">
          <w:marLeft w:val="640"/>
          <w:marRight w:val="0"/>
          <w:marTop w:val="0"/>
          <w:marBottom w:val="0"/>
          <w:divBdr>
            <w:top w:val="none" w:sz="0" w:space="0" w:color="auto"/>
            <w:left w:val="none" w:sz="0" w:space="0" w:color="auto"/>
            <w:bottom w:val="none" w:sz="0" w:space="0" w:color="auto"/>
            <w:right w:val="none" w:sz="0" w:space="0" w:color="auto"/>
          </w:divBdr>
        </w:div>
        <w:div w:id="37750399">
          <w:marLeft w:val="640"/>
          <w:marRight w:val="0"/>
          <w:marTop w:val="0"/>
          <w:marBottom w:val="0"/>
          <w:divBdr>
            <w:top w:val="none" w:sz="0" w:space="0" w:color="auto"/>
            <w:left w:val="none" w:sz="0" w:space="0" w:color="auto"/>
            <w:bottom w:val="none" w:sz="0" w:space="0" w:color="auto"/>
            <w:right w:val="none" w:sz="0" w:space="0" w:color="auto"/>
          </w:divBdr>
        </w:div>
        <w:div w:id="68697767">
          <w:marLeft w:val="640"/>
          <w:marRight w:val="0"/>
          <w:marTop w:val="0"/>
          <w:marBottom w:val="0"/>
          <w:divBdr>
            <w:top w:val="none" w:sz="0" w:space="0" w:color="auto"/>
            <w:left w:val="none" w:sz="0" w:space="0" w:color="auto"/>
            <w:bottom w:val="none" w:sz="0" w:space="0" w:color="auto"/>
            <w:right w:val="none" w:sz="0" w:space="0" w:color="auto"/>
          </w:divBdr>
        </w:div>
        <w:div w:id="70003043">
          <w:marLeft w:val="640"/>
          <w:marRight w:val="0"/>
          <w:marTop w:val="0"/>
          <w:marBottom w:val="0"/>
          <w:divBdr>
            <w:top w:val="none" w:sz="0" w:space="0" w:color="auto"/>
            <w:left w:val="none" w:sz="0" w:space="0" w:color="auto"/>
            <w:bottom w:val="none" w:sz="0" w:space="0" w:color="auto"/>
            <w:right w:val="none" w:sz="0" w:space="0" w:color="auto"/>
          </w:divBdr>
        </w:div>
        <w:div w:id="87116843">
          <w:marLeft w:val="640"/>
          <w:marRight w:val="0"/>
          <w:marTop w:val="0"/>
          <w:marBottom w:val="0"/>
          <w:divBdr>
            <w:top w:val="none" w:sz="0" w:space="0" w:color="auto"/>
            <w:left w:val="none" w:sz="0" w:space="0" w:color="auto"/>
            <w:bottom w:val="none" w:sz="0" w:space="0" w:color="auto"/>
            <w:right w:val="none" w:sz="0" w:space="0" w:color="auto"/>
          </w:divBdr>
        </w:div>
        <w:div w:id="131338278">
          <w:marLeft w:val="640"/>
          <w:marRight w:val="0"/>
          <w:marTop w:val="0"/>
          <w:marBottom w:val="0"/>
          <w:divBdr>
            <w:top w:val="none" w:sz="0" w:space="0" w:color="auto"/>
            <w:left w:val="none" w:sz="0" w:space="0" w:color="auto"/>
            <w:bottom w:val="none" w:sz="0" w:space="0" w:color="auto"/>
            <w:right w:val="none" w:sz="0" w:space="0" w:color="auto"/>
          </w:divBdr>
        </w:div>
        <w:div w:id="153881240">
          <w:marLeft w:val="640"/>
          <w:marRight w:val="0"/>
          <w:marTop w:val="0"/>
          <w:marBottom w:val="0"/>
          <w:divBdr>
            <w:top w:val="none" w:sz="0" w:space="0" w:color="auto"/>
            <w:left w:val="none" w:sz="0" w:space="0" w:color="auto"/>
            <w:bottom w:val="none" w:sz="0" w:space="0" w:color="auto"/>
            <w:right w:val="none" w:sz="0" w:space="0" w:color="auto"/>
          </w:divBdr>
        </w:div>
        <w:div w:id="225532560">
          <w:marLeft w:val="640"/>
          <w:marRight w:val="0"/>
          <w:marTop w:val="0"/>
          <w:marBottom w:val="0"/>
          <w:divBdr>
            <w:top w:val="none" w:sz="0" w:space="0" w:color="auto"/>
            <w:left w:val="none" w:sz="0" w:space="0" w:color="auto"/>
            <w:bottom w:val="none" w:sz="0" w:space="0" w:color="auto"/>
            <w:right w:val="none" w:sz="0" w:space="0" w:color="auto"/>
          </w:divBdr>
        </w:div>
        <w:div w:id="240140538">
          <w:marLeft w:val="640"/>
          <w:marRight w:val="0"/>
          <w:marTop w:val="0"/>
          <w:marBottom w:val="0"/>
          <w:divBdr>
            <w:top w:val="none" w:sz="0" w:space="0" w:color="auto"/>
            <w:left w:val="none" w:sz="0" w:space="0" w:color="auto"/>
            <w:bottom w:val="none" w:sz="0" w:space="0" w:color="auto"/>
            <w:right w:val="none" w:sz="0" w:space="0" w:color="auto"/>
          </w:divBdr>
        </w:div>
        <w:div w:id="258217446">
          <w:marLeft w:val="640"/>
          <w:marRight w:val="0"/>
          <w:marTop w:val="0"/>
          <w:marBottom w:val="0"/>
          <w:divBdr>
            <w:top w:val="none" w:sz="0" w:space="0" w:color="auto"/>
            <w:left w:val="none" w:sz="0" w:space="0" w:color="auto"/>
            <w:bottom w:val="none" w:sz="0" w:space="0" w:color="auto"/>
            <w:right w:val="none" w:sz="0" w:space="0" w:color="auto"/>
          </w:divBdr>
        </w:div>
        <w:div w:id="262034481">
          <w:marLeft w:val="640"/>
          <w:marRight w:val="0"/>
          <w:marTop w:val="0"/>
          <w:marBottom w:val="0"/>
          <w:divBdr>
            <w:top w:val="none" w:sz="0" w:space="0" w:color="auto"/>
            <w:left w:val="none" w:sz="0" w:space="0" w:color="auto"/>
            <w:bottom w:val="none" w:sz="0" w:space="0" w:color="auto"/>
            <w:right w:val="none" w:sz="0" w:space="0" w:color="auto"/>
          </w:divBdr>
        </w:div>
        <w:div w:id="374473188">
          <w:marLeft w:val="640"/>
          <w:marRight w:val="0"/>
          <w:marTop w:val="0"/>
          <w:marBottom w:val="0"/>
          <w:divBdr>
            <w:top w:val="none" w:sz="0" w:space="0" w:color="auto"/>
            <w:left w:val="none" w:sz="0" w:space="0" w:color="auto"/>
            <w:bottom w:val="none" w:sz="0" w:space="0" w:color="auto"/>
            <w:right w:val="none" w:sz="0" w:space="0" w:color="auto"/>
          </w:divBdr>
        </w:div>
        <w:div w:id="379860466">
          <w:marLeft w:val="640"/>
          <w:marRight w:val="0"/>
          <w:marTop w:val="0"/>
          <w:marBottom w:val="0"/>
          <w:divBdr>
            <w:top w:val="none" w:sz="0" w:space="0" w:color="auto"/>
            <w:left w:val="none" w:sz="0" w:space="0" w:color="auto"/>
            <w:bottom w:val="none" w:sz="0" w:space="0" w:color="auto"/>
            <w:right w:val="none" w:sz="0" w:space="0" w:color="auto"/>
          </w:divBdr>
        </w:div>
        <w:div w:id="386954295">
          <w:marLeft w:val="640"/>
          <w:marRight w:val="0"/>
          <w:marTop w:val="0"/>
          <w:marBottom w:val="0"/>
          <w:divBdr>
            <w:top w:val="none" w:sz="0" w:space="0" w:color="auto"/>
            <w:left w:val="none" w:sz="0" w:space="0" w:color="auto"/>
            <w:bottom w:val="none" w:sz="0" w:space="0" w:color="auto"/>
            <w:right w:val="none" w:sz="0" w:space="0" w:color="auto"/>
          </w:divBdr>
        </w:div>
        <w:div w:id="419643254">
          <w:marLeft w:val="640"/>
          <w:marRight w:val="0"/>
          <w:marTop w:val="0"/>
          <w:marBottom w:val="0"/>
          <w:divBdr>
            <w:top w:val="none" w:sz="0" w:space="0" w:color="auto"/>
            <w:left w:val="none" w:sz="0" w:space="0" w:color="auto"/>
            <w:bottom w:val="none" w:sz="0" w:space="0" w:color="auto"/>
            <w:right w:val="none" w:sz="0" w:space="0" w:color="auto"/>
          </w:divBdr>
        </w:div>
        <w:div w:id="458377018">
          <w:marLeft w:val="640"/>
          <w:marRight w:val="0"/>
          <w:marTop w:val="0"/>
          <w:marBottom w:val="0"/>
          <w:divBdr>
            <w:top w:val="none" w:sz="0" w:space="0" w:color="auto"/>
            <w:left w:val="none" w:sz="0" w:space="0" w:color="auto"/>
            <w:bottom w:val="none" w:sz="0" w:space="0" w:color="auto"/>
            <w:right w:val="none" w:sz="0" w:space="0" w:color="auto"/>
          </w:divBdr>
        </w:div>
        <w:div w:id="495460223">
          <w:marLeft w:val="640"/>
          <w:marRight w:val="0"/>
          <w:marTop w:val="0"/>
          <w:marBottom w:val="0"/>
          <w:divBdr>
            <w:top w:val="none" w:sz="0" w:space="0" w:color="auto"/>
            <w:left w:val="none" w:sz="0" w:space="0" w:color="auto"/>
            <w:bottom w:val="none" w:sz="0" w:space="0" w:color="auto"/>
            <w:right w:val="none" w:sz="0" w:space="0" w:color="auto"/>
          </w:divBdr>
        </w:div>
        <w:div w:id="507839742">
          <w:marLeft w:val="640"/>
          <w:marRight w:val="0"/>
          <w:marTop w:val="0"/>
          <w:marBottom w:val="0"/>
          <w:divBdr>
            <w:top w:val="none" w:sz="0" w:space="0" w:color="auto"/>
            <w:left w:val="none" w:sz="0" w:space="0" w:color="auto"/>
            <w:bottom w:val="none" w:sz="0" w:space="0" w:color="auto"/>
            <w:right w:val="none" w:sz="0" w:space="0" w:color="auto"/>
          </w:divBdr>
        </w:div>
        <w:div w:id="538854533">
          <w:marLeft w:val="640"/>
          <w:marRight w:val="0"/>
          <w:marTop w:val="0"/>
          <w:marBottom w:val="0"/>
          <w:divBdr>
            <w:top w:val="none" w:sz="0" w:space="0" w:color="auto"/>
            <w:left w:val="none" w:sz="0" w:space="0" w:color="auto"/>
            <w:bottom w:val="none" w:sz="0" w:space="0" w:color="auto"/>
            <w:right w:val="none" w:sz="0" w:space="0" w:color="auto"/>
          </w:divBdr>
        </w:div>
        <w:div w:id="627123431">
          <w:marLeft w:val="640"/>
          <w:marRight w:val="0"/>
          <w:marTop w:val="0"/>
          <w:marBottom w:val="0"/>
          <w:divBdr>
            <w:top w:val="none" w:sz="0" w:space="0" w:color="auto"/>
            <w:left w:val="none" w:sz="0" w:space="0" w:color="auto"/>
            <w:bottom w:val="none" w:sz="0" w:space="0" w:color="auto"/>
            <w:right w:val="none" w:sz="0" w:space="0" w:color="auto"/>
          </w:divBdr>
        </w:div>
        <w:div w:id="653341493">
          <w:marLeft w:val="640"/>
          <w:marRight w:val="0"/>
          <w:marTop w:val="0"/>
          <w:marBottom w:val="0"/>
          <w:divBdr>
            <w:top w:val="none" w:sz="0" w:space="0" w:color="auto"/>
            <w:left w:val="none" w:sz="0" w:space="0" w:color="auto"/>
            <w:bottom w:val="none" w:sz="0" w:space="0" w:color="auto"/>
            <w:right w:val="none" w:sz="0" w:space="0" w:color="auto"/>
          </w:divBdr>
        </w:div>
        <w:div w:id="707879932">
          <w:marLeft w:val="640"/>
          <w:marRight w:val="0"/>
          <w:marTop w:val="0"/>
          <w:marBottom w:val="0"/>
          <w:divBdr>
            <w:top w:val="none" w:sz="0" w:space="0" w:color="auto"/>
            <w:left w:val="none" w:sz="0" w:space="0" w:color="auto"/>
            <w:bottom w:val="none" w:sz="0" w:space="0" w:color="auto"/>
            <w:right w:val="none" w:sz="0" w:space="0" w:color="auto"/>
          </w:divBdr>
        </w:div>
        <w:div w:id="739985434">
          <w:marLeft w:val="640"/>
          <w:marRight w:val="0"/>
          <w:marTop w:val="0"/>
          <w:marBottom w:val="0"/>
          <w:divBdr>
            <w:top w:val="none" w:sz="0" w:space="0" w:color="auto"/>
            <w:left w:val="none" w:sz="0" w:space="0" w:color="auto"/>
            <w:bottom w:val="none" w:sz="0" w:space="0" w:color="auto"/>
            <w:right w:val="none" w:sz="0" w:space="0" w:color="auto"/>
          </w:divBdr>
        </w:div>
        <w:div w:id="807819889">
          <w:marLeft w:val="640"/>
          <w:marRight w:val="0"/>
          <w:marTop w:val="0"/>
          <w:marBottom w:val="0"/>
          <w:divBdr>
            <w:top w:val="none" w:sz="0" w:space="0" w:color="auto"/>
            <w:left w:val="none" w:sz="0" w:space="0" w:color="auto"/>
            <w:bottom w:val="none" w:sz="0" w:space="0" w:color="auto"/>
            <w:right w:val="none" w:sz="0" w:space="0" w:color="auto"/>
          </w:divBdr>
        </w:div>
        <w:div w:id="924805316">
          <w:marLeft w:val="640"/>
          <w:marRight w:val="0"/>
          <w:marTop w:val="0"/>
          <w:marBottom w:val="0"/>
          <w:divBdr>
            <w:top w:val="none" w:sz="0" w:space="0" w:color="auto"/>
            <w:left w:val="none" w:sz="0" w:space="0" w:color="auto"/>
            <w:bottom w:val="none" w:sz="0" w:space="0" w:color="auto"/>
            <w:right w:val="none" w:sz="0" w:space="0" w:color="auto"/>
          </w:divBdr>
        </w:div>
        <w:div w:id="927616192">
          <w:marLeft w:val="640"/>
          <w:marRight w:val="0"/>
          <w:marTop w:val="0"/>
          <w:marBottom w:val="0"/>
          <w:divBdr>
            <w:top w:val="none" w:sz="0" w:space="0" w:color="auto"/>
            <w:left w:val="none" w:sz="0" w:space="0" w:color="auto"/>
            <w:bottom w:val="none" w:sz="0" w:space="0" w:color="auto"/>
            <w:right w:val="none" w:sz="0" w:space="0" w:color="auto"/>
          </w:divBdr>
        </w:div>
        <w:div w:id="933978841">
          <w:marLeft w:val="640"/>
          <w:marRight w:val="0"/>
          <w:marTop w:val="0"/>
          <w:marBottom w:val="0"/>
          <w:divBdr>
            <w:top w:val="none" w:sz="0" w:space="0" w:color="auto"/>
            <w:left w:val="none" w:sz="0" w:space="0" w:color="auto"/>
            <w:bottom w:val="none" w:sz="0" w:space="0" w:color="auto"/>
            <w:right w:val="none" w:sz="0" w:space="0" w:color="auto"/>
          </w:divBdr>
        </w:div>
        <w:div w:id="1025444110">
          <w:marLeft w:val="640"/>
          <w:marRight w:val="0"/>
          <w:marTop w:val="0"/>
          <w:marBottom w:val="0"/>
          <w:divBdr>
            <w:top w:val="none" w:sz="0" w:space="0" w:color="auto"/>
            <w:left w:val="none" w:sz="0" w:space="0" w:color="auto"/>
            <w:bottom w:val="none" w:sz="0" w:space="0" w:color="auto"/>
            <w:right w:val="none" w:sz="0" w:space="0" w:color="auto"/>
          </w:divBdr>
        </w:div>
        <w:div w:id="1032614930">
          <w:marLeft w:val="640"/>
          <w:marRight w:val="0"/>
          <w:marTop w:val="0"/>
          <w:marBottom w:val="0"/>
          <w:divBdr>
            <w:top w:val="none" w:sz="0" w:space="0" w:color="auto"/>
            <w:left w:val="none" w:sz="0" w:space="0" w:color="auto"/>
            <w:bottom w:val="none" w:sz="0" w:space="0" w:color="auto"/>
            <w:right w:val="none" w:sz="0" w:space="0" w:color="auto"/>
          </w:divBdr>
        </w:div>
        <w:div w:id="1064909978">
          <w:marLeft w:val="640"/>
          <w:marRight w:val="0"/>
          <w:marTop w:val="0"/>
          <w:marBottom w:val="0"/>
          <w:divBdr>
            <w:top w:val="none" w:sz="0" w:space="0" w:color="auto"/>
            <w:left w:val="none" w:sz="0" w:space="0" w:color="auto"/>
            <w:bottom w:val="none" w:sz="0" w:space="0" w:color="auto"/>
            <w:right w:val="none" w:sz="0" w:space="0" w:color="auto"/>
          </w:divBdr>
        </w:div>
        <w:div w:id="1077051168">
          <w:marLeft w:val="640"/>
          <w:marRight w:val="0"/>
          <w:marTop w:val="0"/>
          <w:marBottom w:val="0"/>
          <w:divBdr>
            <w:top w:val="none" w:sz="0" w:space="0" w:color="auto"/>
            <w:left w:val="none" w:sz="0" w:space="0" w:color="auto"/>
            <w:bottom w:val="none" w:sz="0" w:space="0" w:color="auto"/>
            <w:right w:val="none" w:sz="0" w:space="0" w:color="auto"/>
          </w:divBdr>
        </w:div>
        <w:div w:id="1098404745">
          <w:marLeft w:val="640"/>
          <w:marRight w:val="0"/>
          <w:marTop w:val="0"/>
          <w:marBottom w:val="0"/>
          <w:divBdr>
            <w:top w:val="none" w:sz="0" w:space="0" w:color="auto"/>
            <w:left w:val="none" w:sz="0" w:space="0" w:color="auto"/>
            <w:bottom w:val="none" w:sz="0" w:space="0" w:color="auto"/>
            <w:right w:val="none" w:sz="0" w:space="0" w:color="auto"/>
          </w:divBdr>
        </w:div>
        <w:div w:id="1108233291">
          <w:marLeft w:val="640"/>
          <w:marRight w:val="0"/>
          <w:marTop w:val="0"/>
          <w:marBottom w:val="0"/>
          <w:divBdr>
            <w:top w:val="none" w:sz="0" w:space="0" w:color="auto"/>
            <w:left w:val="none" w:sz="0" w:space="0" w:color="auto"/>
            <w:bottom w:val="none" w:sz="0" w:space="0" w:color="auto"/>
            <w:right w:val="none" w:sz="0" w:space="0" w:color="auto"/>
          </w:divBdr>
        </w:div>
        <w:div w:id="1110321363">
          <w:marLeft w:val="640"/>
          <w:marRight w:val="0"/>
          <w:marTop w:val="0"/>
          <w:marBottom w:val="0"/>
          <w:divBdr>
            <w:top w:val="none" w:sz="0" w:space="0" w:color="auto"/>
            <w:left w:val="none" w:sz="0" w:space="0" w:color="auto"/>
            <w:bottom w:val="none" w:sz="0" w:space="0" w:color="auto"/>
            <w:right w:val="none" w:sz="0" w:space="0" w:color="auto"/>
          </w:divBdr>
        </w:div>
        <w:div w:id="1127048129">
          <w:marLeft w:val="640"/>
          <w:marRight w:val="0"/>
          <w:marTop w:val="0"/>
          <w:marBottom w:val="0"/>
          <w:divBdr>
            <w:top w:val="none" w:sz="0" w:space="0" w:color="auto"/>
            <w:left w:val="none" w:sz="0" w:space="0" w:color="auto"/>
            <w:bottom w:val="none" w:sz="0" w:space="0" w:color="auto"/>
            <w:right w:val="none" w:sz="0" w:space="0" w:color="auto"/>
          </w:divBdr>
        </w:div>
        <w:div w:id="1189485617">
          <w:marLeft w:val="640"/>
          <w:marRight w:val="0"/>
          <w:marTop w:val="0"/>
          <w:marBottom w:val="0"/>
          <w:divBdr>
            <w:top w:val="none" w:sz="0" w:space="0" w:color="auto"/>
            <w:left w:val="none" w:sz="0" w:space="0" w:color="auto"/>
            <w:bottom w:val="none" w:sz="0" w:space="0" w:color="auto"/>
            <w:right w:val="none" w:sz="0" w:space="0" w:color="auto"/>
          </w:divBdr>
        </w:div>
        <w:div w:id="1246574509">
          <w:marLeft w:val="640"/>
          <w:marRight w:val="0"/>
          <w:marTop w:val="0"/>
          <w:marBottom w:val="0"/>
          <w:divBdr>
            <w:top w:val="none" w:sz="0" w:space="0" w:color="auto"/>
            <w:left w:val="none" w:sz="0" w:space="0" w:color="auto"/>
            <w:bottom w:val="none" w:sz="0" w:space="0" w:color="auto"/>
            <w:right w:val="none" w:sz="0" w:space="0" w:color="auto"/>
          </w:divBdr>
        </w:div>
        <w:div w:id="1266619922">
          <w:marLeft w:val="640"/>
          <w:marRight w:val="0"/>
          <w:marTop w:val="0"/>
          <w:marBottom w:val="0"/>
          <w:divBdr>
            <w:top w:val="none" w:sz="0" w:space="0" w:color="auto"/>
            <w:left w:val="none" w:sz="0" w:space="0" w:color="auto"/>
            <w:bottom w:val="none" w:sz="0" w:space="0" w:color="auto"/>
            <w:right w:val="none" w:sz="0" w:space="0" w:color="auto"/>
          </w:divBdr>
        </w:div>
        <w:div w:id="1275358915">
          <w:marLeft w:val="640"/>
          <w:marRight w:val="0"/>
          <w:marTop w:val="0"/>
          <w:marBottom w:val="0"/>
          <w:divBdr>
            <w:top w:val="none" w:sz="0" w:space="0" w:color="auto"/>
            <w:left w:val="none" w:sz="0" w:space="0" w:color="auto"/>
            <w:bottom w:val="none" w:sz="0" w:space="0" w:color="auto"/>
            <w:right w:val="none" w:sz="0" w:space="0" w:color="auto"/>
          </w:divBdr>
        </w:div>
        <w:div w:id="1290238696">
          <w:marLeft w:val="640"/>
          <w:marRight w:val="0"/>
          <w:marTop w:val="0"/>
          <w:marBottom w:val="0"/>
          <w:divBdr>
            <w:top w:val="none" w:sz="0" w:space="0" w:color="auto"/>
            <w:left w:val="none" w:sz="0" w:space="0" w:color="auto"/>
            <w:bottom w:val="none" w:sz="0" w:space="0" w:color="auto"/>
            <w:right w:val="none" w:sz="0" w:space="0" w:color="auto"/>
          </w:divBdr>
        </w:div>
        <w:div w:id="1299536052">
          <w:marLeft w:val="640"/>
          <w:marRight w:val="0"/>
          <w:marTop w:val="0"/>
          <w:marBottom w:val="0"/>
          <w:divBdr>
            <w:top w:val="none" w:sz="0" w:space="0" w:color="auto"/>
            <w:left w:val="none" w:sz="0" w:space="0" w:color="auto"/>
            <w:bottom w:val="none" w:sz="0" w:space="0" w:color="auto"/>
            <w:right w:val="none" w:sz="0" w:space="0" w:color="auto"/>
          </w:divBdr>
        </w:div>
        <w:div w:id="1318529613">
          <w:marLeft w:val="640"/>
          <w:marRight w:val="0"/>
          <w:marTop w:val="0"/>
          <w:marBottom w:val="0"/>
          <w:divBdr>
            <w:top w:val="none" w:sz="0" w:space="0" w:color="auto"/>
            <w:left w:val="none" w:sz="0" w:space="0" w:color="auto"/>
            <w:bottom w:val="none" w:sz="0" w:space="0" w:color="auto"/>
            <w:right w:val="none" w:sz="0" w:space="0" w:color="auto"/>
          </w:divBdr>
        </w:div>
        <w:div w:id="1350259240">
          <w:marLeft w:val="640"/>
          <w:marRight w:val="0"/>
          <w:marTop w:val="0"/>
          <w:marBottom w:val="0"/>
          <w:divBdr>
            <w:top w:val="none" w:sz="0" w:space="0" w:color="auto"/>
            <w:left w:val="none" w:sz="0" w:space="0" w:color="auto"/>
            <w:bottom w:val="none" w:sz="0" w:space="0" w:color="auto"/>
            <w:right w:val="none" w:sz="0" w:space="0" w:color="auto"/>
          </w:divBdr>
        </w:div>
        <w:div w:id="1368293094">
          <w:marLeft w:val="640"/>
          <w:marRight w:val="0"/>
          <w:marTop w:val="0"/>
          <w:marBottom w:val="0"/>
          <w:divBdr>
            <w:top w:val="none" w:sz="0" w:space="0" w:color="auto"/>
            <w:left w:val="none" w:sz="0" w:space="0" w:color="auto"/>
            <w:bottom w:val="none" w:sz="0" w:space="0" w:color="auto"/>
            <w:right w:val="none" w:sz="0" w:space="0" w:color="auto"/>
          </w:divBdr>
        </w:div>
        <w:div w:id="1393575085">
          <w:marLeft w:val="640"/>
          <w:marRight w:val="0"/>
          <w:marTop w:val="0"/>
          <w:marBottom w:val="0"/>
          <w:divBdr>
            <w:top w:val="none" w:sz="0" w:space="0" w:color="auto"/>
            <w:left w:val="none" w:sz="0" w:space="0" w:color="auto"/>
            <w:bottom w:val="none" w:sz="0" w:space="0" w:color="auto"/>
            <w:right w:val="none" w:sz="0" w:space="0" w:color="auto"/>
          </w:divBdr>
        </w:div>
        <w:div w:id="1467235723">
          <w:marLeft w:val="640"/>
          <w:marRight w:val="0"/>
          <w:marTop w:val="0"/>
          <w:marBottom w:val="0"/>
          <w:divBdr>
            <w:top w:val="none" w:sz="0" w:space="0" w:color="auto"/>
            <w:left w:val="none" w:sz="0" w:space="0" w:color="auto"/>
            <w:bottom w:val="none" w:sz="0" w:space="0" w:color="auto"/>
            <w:right w:val="none" w:sz="0" w:space="0" w:color="auto"/>
          </w:divBdr>
        </w:div>
        <w:div w:id="1560551128">
          <w:marLeft w:val="640"/>
          <w:marRight w:val="0"/>
          <w:marTop w:val="0"/>
          <w:marBottom w:val="0"/>
          <w:divBdr>
            <w:top w:val="none" w:sz="0" w:space="0" w:color="auto"/>
            <w:left w:val="none" w:sz="0" w:space="0" w:color="auto"/>
            <w:bottom w:val="none" w:sz="0" w:space="0" w:color="auto"/>
            <w:right w:val="none" w:sz="0" w:space="0" w:color="auto"/>
          </w:divBdr>
        </w:div>
        <w:div w:id="1581136141">
          <w:marLeft w:val="640"/>
          <w:marRight w:val="0"/>
          <w:marTop w:val="0"/>
          <w:marBottom w:val="0"/>
          <w:divBdr>
            <w:top w:val="none" w:sz="0" w:space="0" w:color="auto"/>
            <w:left w:val="none" w:sz="0" w:space="0" w:color="auto"/>
            <w:bottom w:val="none" w:sz="0" w:space="0" w:color="auto"/>
            <w:right w:val="none" w:sz="0" w:space="0" w:color="auto"/>
          </w:divBdr>
        </w:div>
        <w:div w:id="1586065621">
          <w:marLeft w:val="640"/>
          <w:marRight w:val="0"/>
          <w:marTop w:val="0"/>
          <w:marBottom w:val="0"/>
          <w:divBdr>
            <w:top w:val="none" w:sz="0" w:space="0" w:color="auto"/>
            <w:left w:val="none" w:sz="0" w:space="0" w:color="auto"/>
            <w:bottom w:val="none" w:sz="0" w:space="0" w:color="auto"/>
            <w:right w:val="none" w:sz="0" w:space="0" w:color="auto"/>
          </w:divBdr>
        </w:div>
        <w:div w:id="1612056569">
          <w:marLeft w:val="640"/>
          <w:marRight w:val="0"/>
          <w:marTop w:val="0"/>
          <w:marBottom w:val="0"/>
          <w:divBdr>
            <w:top w:val="none" w:sz="0" w:space="0" w:color="auto"/>
            <w:left w:val="none" w:sz="0" w:space="0" w:color="auto"/>
            <w:bottom w:val="none" w:sz="0" w:space="0" w:color="auto"/>
            <w:right w:val="none" w:sz="0" w:space="0" w:color="auto"/>
          </w:divBdr>
        </w:div>
        <w:div w:id="1650404847">
          <w:marLeft w:val="640"/>
          <w:marRight w:val="0"/>
          <w:marTop w:val="0"/>
          <w:marBottom w:val="0"/>
          <w:divBdr>
            <w:top w:val="none" w:sz="0" w:space="0" w:color="auto"/>
            <w:left w:val="none" w:sz="0" w:space="0" w:color="auto"/>
            <w:bottom w:val="none" w:sz="0" w:space="0" w:color="auto"/>
            <w:right w:val="none" w:sz="0" w:space="0" w:color="auto"/>
          </w:divBdr>
        </w:div>
        <w:div w:id="1661540786">
          <w:marLeft w:val="640"/>
          <w:marRight w:val="0"/>
          <w:marTop w:val="0"/>
          <w:marBottom w:val="0"/>
          <w:divBdr>
            <w:top w:val="none" w:sz="0" w:space="0" w:color="auto"/>
            <w:left w:val="none" w:sz="0" w:space="0" w:color="auto"/>
            <w:bottom w:val="none" w:sz="0" w:space="0" w:color="auto"/>
            <w:right w:val="none" w:sz="0" w:space="0" w:color="auto"/>
          </w:divBdr>
        </w:div>
        <w:div w:id="1726024171">
          <w:marLeft w:val="640"/>
          <w:marRight w:val="0"/>
          <w:marTop w:val="0"/>
          <w:marBottom w:val="0"/>
          <w:divBdr>
            <w:top w:val="none" w:sz="0" w:space="0" w:color="auto"/>
            <w:left w:val="none" w:sz="0" w:space="0" w:color="auto"/>
            <w:bottom w:val="none" w:sz="0" w:space="0" w:color="auto"/>
            <w:right w:val="none" w:sz="0" w:space="0" w:color="auto"/>
          </w:divBdr>
        </w:div>
        <w:div w:id="1781147777">
          <w:marLeft w:val="640"/>
          <w:marRight w:val="0"/>
          <w:marTop w:val="0"/>
          <w:marBottom w:val="0"/>
          <w:divBdr>
            <w:top w:val="none" w:sz="0" w:space="0" w:color="auto"/>
            <w:left w:val="none" w:sz="0" w:space="0" w:color="auto"/>
            <w:bottom w:val="none" w:sz="0" w:space="0" w:color="auto"/>
            <w:right w:val="none" w:sz="0" w:space="0" w:color="auto"/>
          </w:divBdr>
        </w:div>
        <w:div w:id="1801072460">
          <w:marLeft w:val="640"/>
          <w:marRight w:val="0"/>
          <w:marTop w:val="0"/>
          <w:marBottom w:val="0"/>
          <w:divBdr>
            <w:top w:val="none" w:sz="0" w:space="0" w:color="auto"/>
            <w:left w:val="none" w:sz="0" w:space="0" w:color="auto"/>
            <w:bottom w:val="none" w:sz="0" w:space="0" w:color="auto"/>
            <w:right w:val="none" w:sz="0" w:space="0" w:color="auto"/>
          </w:divBdr>
        </w:div>
        <w:div w:id="1841575800">
          <w:marLeft w:val="640"/>
          <w:marRight w:val="0"/>
          <w:marTop w:val="0"/>
          <w:marBottom w:val="0"/>
          <w:divBdr>
            <w:top w:val="none" w:sz="0" w:space="0" w:color="auto"/>
            <w:left w:val="none" w:sz="0" w:space="0" w:color="auto"/>
            <w:bottom w:val="none" w:sz="0" w:space="0" w:color="auto"/>
            <w:right w:val="none" w:sz="0" w:space="0" w:color="auto"/>
          </w:divBdr>
        </w:div>
        <w:div w:id="1845585994">
          <w:marLeft w:val="640"/>
          <w:marRight w:val="0"/>
          <w:marTop w:val="0"/>
          <w:marBottom w:val="0"/>
          <w:divBdr>
            <w:top w:val="none" w:sz="0" w:space="0" w:color="auto"/>
            <w:left w:val="none" w:sz="0" w:space="0" w:color="auto"/>
            <w:bottom w:val="none" w:sz="0" w:space="0" w:color="auto"/>
            <w:right w:val="none" w:sz="0" w:space="0" w:color="auto"/>
          </w:divBdr>
        </w:div>
        <w:div w:id="1890022779">
          <w:marLeft w:val="640"/>
          <w:marRight w:val="0"/>
          <w:marTop w:val="0"/>
          <w:marBottom w:val="0"/>
          <w:divBdr>
            <w:top w:val="none" w:sz="0" w:space="0" w:color="auto"/>
            <w:left w:val="none" w:sz="0" w:space="0" w:color="auto"/>
            <w:bottom w:val="none" w:sz="0" w:space="0" w:color="auto"/>
            <w:right w:val="none" w:sz="0" w:space="0" w:color="auto"/>
          </w:divBdr>
        </w:div>
        <w:div w:id="1927693192">
          <w:marLeft w:val="640"/>
          <w:marRight w:val="0"/>
          <w:marTop w:val="0"/>
          <w:marBottom w:val="0"/>
          <w:divBdr>
            <w:top w:val="none" w:sz="0" w:space="0" w:color="auto"/>
            <w:left w:val="none" w:sz="0" w:space="0" w:color="auto"/>
            <w:bottom w:val="none" w:sz="0" w:space="0" w:color="auto"/>
            <w:right w:val="none" w:sz="0" w:space="0" w:color="auto"/>
          </w:divBdr>
        </w:div>
        <w:div w:id="1941716036">
          <w:marLeft w:val="640"/>
          <w:marRight w:val="0"/>
          <w:marTop w:val="0"/>
          <w:marBottom w:val="0"/>
          <w:divBdr>
            <w:top w:val="none" w:sz="0" w:space="0" w:color="auto"/>
            <w:left w:val="none" w:sz="0" w:space="0" w:color="auto"/>
            <w:bottom w:val="none" w:sz="0" w:space="0" w:color="auto"/>
            <w:right w:val="none" w:sz="0" w:space="0" w:color="auto"/>
          </w:divBdr>
        </w:div>
        <w:div w:id="1960723224">
          <w:marLeft w:val="640"/>
          <w:marRight w:val="0"/>
          <w:marTop w:val="0"/>
          <w:marBottom w:val="0"/>
          <w:divBdr>
            <w:top w:val="none" w:sz="0" w:space="0" w:color="auto"/>
            <w:left w:val="none" w:sz="0" w:space="0" w:color="auto"/>
            <w:bottom w:val="none" w:sz="0" w:space="0" w:color="auto"/>
            <w:right w:val="none" w:sz="0" w:space="0" w:color="auto"/>
          </w:divBdr>
        </w:div>
        <w:div w:id="1991981707">
          <w:marLeft w:val="640"/>
          <w:marRight w:val="0"/>
          <w:marTop w:val="0"/>
          <w:marBottom w:val="0"/>
          <w:divBdr>
            <w:top w:val="none" w:sz="0" w:space="0" w:color="auto"/>
            <w:left w:val="none" w:sz="0" w:space="0" w:color="auto"/>
            <w:bottom w:val="none" w:sz="0" w:space="0" w:color="auto"/>
            <w:right w:val="none" w:sz="0" w:space="0" w:color="auto"/>
          </w:divBdr>
        </w:div>
        <w:div w:id="2005232009">
          <w:marLeft w:val="640"/>
          <w:marRight w:val="0"/>
          <w:marTop w:val="0"/>
          <w:marBottom w:val="0"/>
          <w:divBdr>
            <w:top w:val="none" w:sz="0" w:space="0" w:color="auto"/>
            <w:left w:val="none" w:sz="0" w:space="0" w:color="auto"/>
            <w:bottom w:val="none" w:sz="0" w:space="0" w:color="auto"/>
            <w:right w:val="none" w:sz="0" w:space="0" w:color="auto"/>
          </w:divBdr>
        </w:div>
        <w:div w:id="2012560139">
          <w:marLeft w:val="640"/>
          <w:marRight w:val="0"/>
          <w:marTop w:val="0"/>
          <w:marBottom w:val="0"/>
          <w:divBdr>
            <w:top w:val="none" w:sz="0" w:space="0" w:color="auto"/>
            <w:left w:val="none" w:sz="0" w:space="0" w:color="auto"/>
            <w:bottom w:val="none" w:sz="0" w:space="0" w:color="auto"/>
            <w:right w:val="none" w:sz="0" w:space="0" w:color="auto"/>
          </w:divBdr>
        </w:div>
        <w:div w:id="2021002715">
          <w:marLeft w:val="640"/>
          <w:marRight w:val="0"/>
          <w:marTop w:val="0"/>
          <w:marBottom w:val="0"/>
          <w:divBdr>
            <w:top w:val="none" w:sz="0" w:space="0" w:color="auto"/>
            <w:left w:val="none" w:sz="0" w:space="0" w:color="auto"/>
            <w:bottom w:val="none" w:sz="0" w:space="0" w:color="auto"/>
            <w:right w:val="none" w:sz="0" w:space="0" w:color="auto"/>
          </w:divBdr>
        </w:div>
        <w:div w:id="2030721051">
          <w:marLeft w:val="640"/>
          <w:marRight w:val="0"/>
          <w:marTop w:val="0"/>
          <w:marBottom w:val="0"/>
          <w:divBdr>
            <w:top w:val="none" w:sz="0" w:space="0" w:color="auto"/>
            <w:left w:val="none" w:sz="0" w:space="0" w:color="auto"/>
            <w:bottom w:val="none" w:sz="0" w:space="0" w:color="auto"/>
            <w:right w:val="none" w:sz="0" w:space="0" w:color="auto"/>
          </w:divBdr>
        </w:div>
        <w:div w:id="2057386244">
          <w:marLeft w:val="640"/>
          <w:marRight w:val="0"/>
          <w:marTop w:val="0"/>
          <w:marBottom w:val="0"/>
          <w:divBdr>
            <w:top w:val="none" w:sz="0" w:space="0" w:color="auto"/>
            <w:left w:val="none" w:sz="0" w:space="0" w:color="auto"/>
            <w:bottom w:val="none" w:sz="0" w:space="0" w:color="auto"/>
            <w:right w:val="none" w:sz="0" w:space="0" w:color="auto"/>
          </w:divBdr>
        </w:div>
        <w:div w:id="2096975307">
          <w:marLeft w:val="640"/>
          <w:marRight w:val="0"/>
          <w:marTop w:val="0"/>
          <w:marBottom w:val="0"/>
          <w:divBdr>
            <w:top w:val="none" w:sz="0" w:space="0" w:color="auto"/>
            <w:left w:val="none" w:sz="0" w:space="0" w:color="auto"/>
            <w:bottom w:val="none" w:sz="0" w:space="0" w:color="auto"/>
            <w:right w:val="none" w:sz="0" w:space="0" w:color="auto"/>
          </w:divBdr>
        </w:div>
        <w:div w:id="2140566865">
          <w:marLeft w:val="640"/>
          <w:marRight w:val="0"/>
          <w:marTop w:val="0"/>
          <w:marBottom w:val="0"/>
          <w:divBdr>
            <w:top w:val="none" w:sz="0" w:space="0" w:color="auto"/>
            <w:left w:val="none" w:sz="0" w:space="0" w:color="auto"/>
            <w:bottom w:val="none" w:sz="0" w:space="0" w:color="auto"/>
            <w:right w:val="none" w:sz="0" w:space="0" w:color="auto"/>
          </w:divBdr>
        </w:div>
      </w:divsChild>
    </w:div>
    <w:div w:id="1943147523">
      <w:marLeft w:val="640"/>
      <w:marRight w:val="0"/>
      <w:marTop w:val="0"/>
      <w:marBottom w:val="0"/>
      <w:divBdr>
        <w:top w:val="none" w:sz="0" w:space="0" w:color="auto"/>
        <w:left w:val="none" w:sz="0" w:space="0" w:color="auto"/>
        <w:bottom w:val="none" w:sz="0" w:space="0" w:color="auto"/>
        <w:right w:val="none" w:sz="0" w:space="0" w:color="auto"/>
      </w:divBdr>
    </w:div>
    <w:div w:id="1943418725">
      <w:marLeft w:val="640"/>
      <w:marRight w:val="0"/>
      <w:marTop w:val="0"/>
      <w:marBottom w:val="0"/>
      <w:divBdr>
        <w:top w:val="none" w:sz="0" w:space="0" w:color="auto"/>
        <w:left w:val="none" w:sz="0" w:space="0" w:color="auto"/>
        <w:bottom w:val="none" w:sz="0" w:space="0" w:color="auto"/>
        <w:right w:val="none" w:sz="0" w:space="0" w:color="auto"/>
      </w:divBdr>
    </w:div>
    <w:div w:id="1943802533">
      <w:marLeft w:val="640"/>
      <w:marRight w:val="0"/>
      <w:marTop w:val="0"/>
      <w:marBottom w:val="0"/>
      <w:divBdr>
        <w:top w:val="none" w:sz="0" w:space="0" w:color="auto"/>
        <w:left w:val="none" w:sz="0" w:space="0" w:color="auto"/>
        <w:bottom w:val="none" w:sz="0" w:space="0" w:color="auto"/>
        <w:right w:val="none" w:sz="0" w:space="0" w:color="auto"/>
      </w:divBdr>
    </w:div>
    <w:div w:id="1944267119">
      <w:marLeft w:val="640"/>
      <w:marRight w:val="0"/>
      <w:marTop w:val="0"/>
      <w:marBottom w:val="0"/>
      <w:divBdr>
        <w:top w:val="none" w:sz="0" w:space="0" w:color="auto"/>
        <w:left w:val="none" w:sz="0" w:space="0" w:color="auto"/>
        <w:bottom w:val="none" w:sz="0" w:space="0" w:color="auto"/>
        <w:right w:val="none" w:sz="0" w:space="0" w:color="auto"/>
      </w:divBdr>
    </w:div>
    <w:div w:id="1944338369">
      <w:marLeft w:val="640"/>
      <w:marRight w:val="0"/>
      <w:marTop w:val="0"/>
      <w:marBottom w:val="0"/>
      <w:divBdr>
        <w:top w:val="none" w:sz="0" w:space="0" w:color="auto"/>
        <w:left w:val="none" w:sz="0" w:space="0" w:color="auto"/>
        <w:bottom w:val="none" w:sz="0" w:space="0" w:color="auto"/>
        <w:right w:val="none" w:sz="0" w:space="0" w:color="auto"/>
      </w:divBdr>
    </w:div>
    <w:div w:id="1945571656">
      <w:marLeft w:val="640"/>
      <w:marRight w:val="0"/>
      <w:marTop w:val="0"/>
      <w:marBottom w:val="0"/>
      <w:divBdr>
        <w:top w:val="none" w:sz="0" w:space="0" w:color="auto"/>
        <w:left w:val="none" w:sz="0" w:space="0" w:color="auto"/>
        <w:bottom w:val="none" w:sz="0" w:space="0" w:color="auto"/>
        <w:right w:val="none" w:sz="0" w:space="0" w:color="auto"/>
      </w:divBdr>
    </w:div>
    <w:div w:id="1946618895">
      <w:marLeft w:val="640"/>
      <w:marRight w:val="0"/>
      <w:marTop w:val="0"/>
      <w:marBottom w:val="0"/>
      <w:divBdr>
        <w:top w:val="none" w:sz="0" w:space="0" w:color="auto"/>
        <w:left w:val="none" w:sz="0" w:space="0" w:color="auto"/>
        <w:bottom w:val="none" w:sz="0" w:space="0" w:color="auto"/>
        <w:right w:val="none" w:sz="0" w:space="0" w:color="auto"/>
      </w:divBdr>
    </w:div>
    <w:div w:id="1947691002">
      <w:marLeft w:val="640"/>
      <w:marRight w:val="0"/>
      <w:marTop w:val="0"/>
      <w:marBottom w:val="0"/>
      <w:divBdr>
        <w:top w:val="none" w:sz="0" w:space="0" w:color="auto"/>
        <w:left w:val="none" w:sz="0" w:space="0" w:color="auto"/>
        <w:bottom w:val="none" w:sz="0" w:space="0" w:color="auto"/>
        <w:right w:val="none" w:sz="0" w:space="0" w:color="auto"/>
      </w:divBdr>
    </w:div>
    <w:div w:id="1947730080">
      <w:marLeft w:val="640"/>
      <w:marRight w:val="0"/>
      <w:marTop w:val="0"/>
      <w:marBottom w:val="0"/>
      <w:divBdr>
        <w:top w:val="none" w:sz="0" w:space="0" w:color="auto"/>
        <w:left w:val="none" w:sz="0" w:space="0" w:color="auto"/>
        <w:bottom w:val="none" w:sz="0" w:space="0" w:color="auto"/>
        <w:right w:val="none" w:sz="0" w:space="0" w:color="auto"/>
      </w:divBdr>
    </w:div>
    <w:div w:id="1947805347">
      <w:marLeft w:val="640"/>
      <w:marRight w:val="0"/>
      <w:marTop w:val="0"/>
      <w:marBottom w:val="0"/>
      <w:divBdr>
        <w:top w:val="none" w:sz="0" w:space="0" w:color="auto"/>
        <w:left w:val="none" w:sz="0" w:space="0" w:color="auto"/>
        <w:bottom w:val="none" w:sz="0" w:space="0" w:color="auto"/>
        <w:right w:val="none" w:sz="0" w:space="0" w:color="auto"/>
      </w:divBdr>
    </w:div>
    <w:div w:id="1948653640">
      <w:bodyDiv w:val="1"/>
      <w:marLeft w:val="0"/>
      <w:marRight w:val="0"/>
      <w:marTop w:val="0"/>
      <w:marBottom w:val="0"/>
      <w:divBdr>
        <w:top w:val="none" w:sz="0" w:space="0" w:color="auto"/>
        <w:left w:val="none" w:sz="0" w:space="0" w:color="auto"/>
        <w:bottom w:val="none" w:sz="0" w:space="0" w:color="auto"/>
        <w:right w:val="none" w:sz="0" w:space="0" w:color="auto"/>
      </w:divBdr>
      <w:divsChild>
        <w:div w:id="6643795">
          <w:marLeft w:val="640"/>
          <w:marRight w:val="0"/>
          <w:marTop w:val="0"/>
          <w:marBottom w:val="0"/>
          <w:divBdr>
            <w:top w:val="none" w:sz="0" w:space="0" w:color="auto"/>
            <w:left w:val="none" w:sz="0" w:space="0" w:color="auto"/>
            <w:bottom w:val="none" w:sz="0" w:space="0" w:color="auto"/>
            <w:right w:val="none" w:sz="0" w:space="0" w:color="auto"/>
          </w:divBdr>
        </w:div>
        <w:div w:id="10844914">
          <w:marLeft w:val="640"/>
          <w:marRight w:val="0"/>
          <w:marTop w:val="0"/>
          <w:marBottom w:val="0"/>
          <w:divBdr>
            <w:top w:val="none" w:sz="0" w:space="0" w:color="auto"/>
            <w:left w:val="none" w:sz="0" w:space="0" w:color="auto"/>
            <w:bottom w:val="none" w:sz="0" w:space="0" w:color="auto"/>
            <w:right w:val="none" w:sz="0" w:space="0" w:color="auto"/>
          </w:divBdr>
        </w:div>
        <w:div w:id="165678790">
          <w:marLeft w:val="640"/>
          <w:marRight w:val="0"/>
          <w:marTop w:val="0"/>
          <w:marBottom w:val="0"/>
          <w:divBdr>
            <w:top w:val="none" w:sz="0" w:space="0" w:color="auto"/>
            <w:left w:val="none" w:sz="0" w:space="0" w:color="auto"/>
            <w:bottom w:val="none" w:sz="0" w:space="0" w:color="auto"/>
            <w:right w:val="none" w:sz="0" w:space="0" w:color="auto"/>
          </w:divBdr>
        </w:div>
        <w:div w:id="390009040">
          <w:marLeft w:val="640"/>
          <w:marRight w:val="0"/>
          <w:marTop w:val="0"/>
          <w:marBottom w:val="0"/>
          <w:divBdr>
            <w:top w:val="none" w:sz="0" w:space="0" w:color="auto"/>
            <w:left w:val="none" w:sz="0" w:space="0" w:color="auto"/>
            <w:bottom w:val="none" w:sz="0" w:space="0" w:color="auto"/>
            <w:right w:val="none" w:sz="0" w:space="0" w:color="auto"/>
          </w:divBdr>
        </w:div>
        <w:div w:id="471562237">
          <w:marLeft w:val="640"/>
          <w:marRight w:val="0"/>
          <w:marTop w:val="0"/>
          <w:marBottom w:val="0"/>
          <w:divBdr>
            <w:top w:val="none" w:sz="0" w:space="0" w:color="auto"/>
            <w:left w:val="none" w:sz="0" w:space="0" w:color="auto"/>
            <w:bottom w:val="none" w:sz="0" w:space="0" w:color="auto"/>
            <w:right w:val="none" w:sz="0" w:space="0" w:color="auto"/>
          </w:divBdr>
        </w:div>
        <w:div w:id="477920071">
          <w:marLeft w:val="640"/>
          <w:marRight w:val="0"/>
          <w:marTop w:val="0"/>
          <w:marBottom w:val="0"/>
          <w:divBdr>
            <w:top w:val="none" w:sz="0" w:space="0" w:color="auto"/>
            <w:left w:val="none" w:sz="0" w:space="0" w:color="auto"/>
            <w:bottom w:val="none" w:sz="0" w:space="0" w:color="auto"/>
            <w:right w:val="none" w:sz="0" w:space="0" w:color="auto"/>
          </w:divBdr>
        </w:div>
        <w:div w:id="567309218">
          <w:marLeft w:val="640"/>
          <w:marRight w:val="0"/>
          <w:marTop w:val="0"/>
          <w:marBottom w:val="0"/>
          <w:divBdr>
            <w:top w:val="none" w:sz="0" w:space="0" w:color="auto"/>
            <w:left w:val="none" w:sz="0" w:space="0" w:color="auto"/>
            <w:bottom w:val="none" w:sz="0" w:space="0" w:color="auto"/>
            <w:right w:val="none" w:sz="0" w:space="0" w:color="auto"/>
          </w:divBdr>
        </w:div>
        <w:div w:id="568466341">
          <w:marLeft w:val="640"/>
          <w:marRight w:val="0"/>
          <w:marTop w:val="0"/>
          <w:marBottom w:val="0"/>
          <w:divBdr>
            <w:top w:val="none" w:sz="0" w:space="0" w:color="auto"/>
            <w:left w:val="none" w:sz="0" w:space="0" w:color="auto"/>
            <w:bottom w:val="none" w:sz="0" w:space="0" w:color="auto"/>
            <w:right w:val="none" w:sz="0" w:space="0" w:color="auto"/>
          </w:divBdr>
        </w:div>
        <w:div w:id="734469579">
          <w:marLeft w:val="640"/>
          <w:marRight w:val="0"/>
          <w:marTop w:val="0"/>
          <w:marBottom w:val="0"/>
          <w:divBdr>
            <w:top w:val="none" w:sz="0" w:space="0" w:color="auto"/>
            <w:left w:val="none" w:sz="0" w:space="0" w:color="auto"/>
            <w:bottom w:val="none" w:sz="0" w:space="0" w:color="auto"/>
            <w:right w:val="none" w:sz="0" w:space="0" w:color="auto"/>
          </w:divBdr>
        </w:div>
        <w:div w:id="805665764">
          <w:marLeft w:val="640"/>
          <w:marRight w:val="0"/>
          <w:marTop w:val="0"/>
          <w:marBottom w:val="0"/>
          <w:divBdr>
            <w:top w:val="none" w:sz="0" w:space="0" w:color="auto"/>
            <w:left w:val="none" w:sz="0" w:space="0" w:color="auto"/>
            <w:bottom w:val="none" w:sz="0" w:space="0" w:color="auto"/>
            <w:right w:val="none" w:sz="0" w:space="0" w:color="auto"/>
          </w:divBdr>
        </w:div>
        <w:div w:id="887498730">
          <w:marLeft w:val="640"/>
          <w:marRight w:val="0"/>
          <w:marTop w:val="0"/>
          <w:marBottom w:val="0"/>
          <w:divBdr>
            <w:top w:val="none" w:sz="0" w:space="0" w:color="auto"/>
            <w:left w:val="none" w:sz="0" w:space="0" w:color="auto"/>
            <w:bottom w:val="none" w:sz="0" w:space="0" w:color="auto"/>
            <w:right w:val="none" w:sz="0" w:space="0" w:color="auto"/>
          </w:divBdr>
        </w:div>
        <w:div w:id="969021539">
          <w:marLeft w:val="640"/>
          <w:marRight w:val="0"/>
          <w:marTop w:val="0"/>
          <w:marBottom w:val="0"/>
          <w:divBdr>
            <w:top w:val="none" w:sz="0" w:space="0" w:color="auto"/>
            <w:left w:val="none" w:sz="0" w:space="0" w:color="auto"/>
            <w:bottom w:val="none" w:sz="0" w:space="0" w:color="auto"/>
            <w:right w:val="none" w:sz="0" w:space="0" w:color="auto"/>
          </w:divBdr>
        </w:div>
        <w:div w:id="1029064950">
          <w:marLeft w:val="640"/>
          <w:marRight w:val="0"/>
          <w:marTop w:val="0"/>
          <w:marBottom w:val="0"/>
          <w:divBdr>
            <w:top w:val="none" w:sz="0" w:space="0" w:color="auto"/>
            <w:left w:val="none" w:sz="0" w:space="0" w:color="auto"/>
            <w:bottom w:val="none" w:sz="0" w:space="0" w:color="auto"/>
            <w:right w:val="none" w:sz="0" w:space="0" w:color="auto"/>
          </w:divBdr>
        </w:div>
        <w:div w:id="1132941289">
          <w:marLeft w:val="640"/>
          <w:marRight w:val="0"/>
          <w:marTop w:val="0"/>
          <w:marBottom w:val="0"/>
          <w:divBdr>
            <w:top w:val="none" w:sz="0" w:space="0" w:color="auto"/>
            <w:left w:val="none" w:sz="0" w:space="0" w:color="auto"/>
            <w:bottom w:val="none" w:sz="0" w:space="0" w:color="auto"/>
            <w:right w:val="none" w:sz="0" w:space="0" w:color="auto"/>
          </w:divBdr>
        </w:div>
        <w:div w:id="1208033587">
          <w:marLeft w:val="640"/>
          <w:marRight w:val="0"/>
          <w:marTop w:val="0"/>
          <w:marBottom w:val="0"/>
          <w:divBdr>
            <w:top w:val="none" w:sz="0" w:space="0" w:color="auto"/>
            <w:left w:val="none" w:sz="0" w:space="0" w:color="auto"/>
            <w:bottom w:val="none" w:sz="0" w:space="0" w:color="auto"/>
            <w:right w:val="none" w:sz="0" w:space="0" w:color="auto"/>
          </w:divBdr>
        </w:div>
        <w:div w:id="1286545761">
          <w:marLeft w:val="640"/>
          <w:marRight w:val="0"/>
          <w:marTop w:val="0"/>
          <w:marBottom w:val="0"/>
          <w:divBdr>
            <w:top w:val="none" w:sz="0" w:space="0" w:color="auto"/>
            <w:left w:val="none" w:sz="0" w:space="0" w:color="auto"/>
            <w:bottom w:val="none" w:sz="0" w:space="0" w:color="auto"/>
            <w:right w:val="none" w:sz="0" w:space="0" w:color="auto"/>
          </w:divBdr>
        </w:div>
        <w:div w:id="1309625132">
          <w:marLeft w:val="640"/>
          <w:marRight w:val="0"/>
          <w:marTop w:val="0"/>
          <w:marBottom w:val="0"/>
          <w:divBdr>
            <w:top w:val="none" w:sz="0" w:space="0" w:color="auto"/>
            <w:left w:val="none" w:sz="0" w:space="0" w:color="auto"/>
            <w:bottom w:val="none" w:sz="0" w:space="0" w:color="auto"/>
            <w:right w:val="none" w:sz="0" w:space="0" w:color="auto"/>
          </w:divBdr>
        </w:div>
        <w:div w:id="1318149564">
          <w:marLeft w:val="640"/>
          <w:marRight w:val="0"/>
          <w:marTop w:val="0"/>
          <w:marBottom w:val="0"/>
          <w:divBdr>
            <w:top w:val="none" w:sz="0" w:space="0" w:color="auto"/>
            <w:left w:val="none" w:sz="0" w:space="0" w:color="auto"/>
            <w:bottom w:val="none" w:sz="0" w:space="0" w:color="auto"/>
            <w:right w:val="none" w:sz="0" w:space="0" w:color="auto"/>
          </w:divBdr>
        </w:div>
        <w:div w:id="1366369854">
          <w:marLeft w:val="640"/>
          <w:marRight w:val="0"/>
          <w:marTop w:val="0"/>
          <w:marBottom w:val="0"/>
          <w:divBdr>
            <w:top w:val="none" w:sz="0" w:space="0" w:color="auto"/>
            <w:left w:val="none" w:sz="0" w:space="0" w:color="auto"/>
            <w:bottom w:val="none" w:sz="0" w:space="0" w:color="auto"/>
            <w:right w:val="none" w:sz="0" w:space="0" w:color="auto"/>
          </w:divBdr>
        </w:div>
        <w:div w:id="1481265007">
          <w:marLeft w:val="640"/>
          <w:marRight w:val="0"/>
          <w:marTop w:val="0"/>
          <w:marBottom w:val="0"/>
          <w:divBdr>
            <w:top w:val="none" w:sz="0" w:space="0" w:color="auto"/>
            <w:left w:val="none" w:sz="0" w:space="0" w:color="auto"/>
            <w:bottom w:val="none" w:sz="0" w:space="0" w:color="auto"/>
            <w:right w:val="none" w:sz="0" w:space="0" w:color="auto"/>
          </w:divBdr>
        </w:div>
        <w:div w:id="1650357991">
          <w:marLeft w:val="640"/>
          <w:marRight w:val="0"/>
          <w:marTop w:val="0"/>
          <w:marBottom w:val="0"/>
          <w:divBdr>
            <w:top w:val="none" w:sz="0" w:space="0" w:color="auto"/>
            <w:left w:val="none" w:sz="0" w:space="0" w:color="auto"/>
            <w:bottom w:val="none" w:sz="0" w:space="0" w:color="auto"/>
            <w:right w:val="none" w:sz="0" w:space="0" w:color="auto"/>
          </w:divBdr>
        </w:div>
        <w:div w:id="1761948731">
          <w:marLeft w:val="640"/>
          <w:marRight w:val="0"/>
          <w:marTop w:val="0"/>
          <w:marBottom w:val="0"/>
          <w:divBdr>
            <w:top w:val="none" w:sz="0" w:space="0" w:color="auto"/>
            <w:left w:val="none" w:sz="0" w:space="0" w:color="auto"/>
            <w:bottom w:val="none" w:sz="0" w:space="0" w:color="auto"/>
            <w:right w:val="none" w:sz="0" w:space="0" w:color="auto"/>
          </w:divBdr>
        </w:div>
        <w:div w:id="1776168804">
          <w:marLeft w:val="640"/>
          <w:marRight w:val="0"/>
          <w:marTop w:val="0"/>
          <w:marBottom w:val="0"/>
          <w:divBdr>
            <w:top w:val="none" w:sz="0" w:space="0" w:color="auto"/>
            <w:left w:val="none" w:sz="0" w:space="0" w:color="auto"/>
            <w:bottom w:val="none" w:sz="0" w:space="0" w:color="auto"/>
            <w:right w:val="none" w:sz="0" w:space="0" w:color="auto"/>
          </w:divBdr>
        </w:div>
        <w:div w:id="1799835938">
          <w:marLeft w:val="640"/>
          <w:marRight w:val="0"/>
          <w:marTop w:val="0"/>
          <w:marBottom w:val="0"/>
          <w:divBdr>
            <w:top w:val="none" w:sz="0" w:space="0" w:color="auto"/>
            <w:left w:val="none" w:sz="0" w:space="0" w:color="auto"/>
            <w:bottom w:val="none" w:sz="0" w:space="0" w:color="auto"/>
            <w:right w:val="none" w:sz="0" w:space="0" w:color="auto"/>
          </w:divBdr>
        </w:div>
        <w:div w:id="1825118553">
          <w:marLeft w:val="640"/>
          <w:marRight w:val="0"/>
          <w:marTop w:val="0"/>
          <w:marBottom w:val="0"/>
          <w:divBdr>
            <w:top w:val="none" w:sz="0" w:space="0" w:color="auto"/>
            <w:left w:val="none" w:sz="0" w:space="0" w:color="auto"/>
            <w:bottom w:val="none" w:sz="0" w:space="0" w:color="auto"/>
            <w:right w:val="none" w:sz="0" w:space="0" w:color="auto"/>
          </w:divBdr>
        </w:div>
        <w:div w:id="1851330293">
          <w:marLeft w:val="640"/>
          <w:marRight w:val="0"/>
          <w:marTop w:val="0"/>
          <w:marBottom w:val="0"/>
          <w:divBdr>
            <w:top w:val="none" w:sz="0" w:space="0" w:color="auto"/>
            <w:left w:val="none" w:sz="0" w:space="0" w:color="auto"/>
            <w:bottom w:val="none" w:sz="0" w:space="0" w:color="auto"/>
            <w:right w:val="none" w:sz="0" w:space="0" w:color="auto"/>
          </w:divBdr>
        </w:div>
        <w:div w:id="1864515339">
          <w:marLeft w:val="640"/>
          <w:marRight w:val="0"/>
          <w:marTop w:val="0"/>
          <w:marBottom w:val="0"/>
          <w:divBdr>
            <w:top w:val="none" w:sz="0" w:space="0" w:color="auto"/>
            <w:left w:val="none" w:sz="0" w:space="0" w:color="auto"/>
            <w:bottom w:val="none" w:sz="0" w:space="0" w:color="auto"/>
            <w:right w:val="none" w:sz="0" w:space="0" w:color="auto"/>
          </w:divBdr>
        </w:div>
        <w:div w:id="2056738324">
          <w:marLeft w:val="640"/>
          <w:marRight w:val="0"/>
          <w:marTop w:val="0"/>
          <w:marBottom w:val="0"/>
          <w:divBdr>
            <w:top w:val="none" w:sz="0" w:space="0" w:color="auto"/>
            <w:left w:val="none" w:sz="0" w:space="0" w:color="auto"/>
            <w:bottom w:val="none" w:sz="0" w:space="0" w:color="auto"/>
            <w:right w:val="none" w:sz="0" w:space="0" w:color="auto"/>
          </w:divBdr>
        </w:div>
        <w:div w:id="2077777964">
          <w:marLeft w:val="640"/>
          <w:marRight w:val="0"/>
          <w:marTop w:val="0"/>
          <w:marBottom w:val="0"/>
          <w:divBdr>
            <w:top w:val="none" w:sz="0" w:space="0" w:color="auto"/>
            <w:left w:val="none" w:sz="0" w:space="0" w:color="auto"/>
            <w:bottom w:val="none" w:sz="0" w:space="0" w:color="auto"/>
            <w:right w:val="none" w:sz="0" w:space="0" w:color="auto"/>
          </w:divBdr>
        </w:div>
        <w:div w:id="2113669336">
          <w:marLeft w:val="640"/>
          <w:marRight w:val="0"/>
          <w:marTop w:val="0"/>
          <w:marBottom w:val="0"/>
          <w:divBdr>
            <w:top w:val="none" w:sz="0" w:space="0" w:color="auto"/>
            <w:left w:val="none" w:sz="0" w:space="0" w:color="auto"/>
            <w:bottom w:val="none" w:sz="0" w:space="0" w:color="auto"/>
            <w:right w:val="none" w:sz="0" w:space="0" w:color="auto"/>
          </w:divBdr>
        </w:div>
      </w:divsChild>
    </w:div>
    <w:div w:id="1948732316">
      <w:marLeft w:val="640"/>
      <w:marRight w:val="0"/>
      <w:marTop w:val="0"/>
      <w:marBottom w:val="0"/>
      <w:divBdr>
        <w:top w:val="none" w:sz="0" w:space="0" w:color="auto"/>
        <w:left w:val="none" w:sz="0" w:space="0" w:color="auto"/>
        <w:bottom w:val="none" w:sz="0" w:space="0" w:color="auto"/>
        <w:right w:val="none" w:sz="0" w:space="0" w:color="auto"/>
      </w:divBdr>
    </w:div>
    <w:div w:id="1948732946">
      <w:marLeft w:val="640"/>
      <w:marRight w:val="0"/>
      <w:marTop w:val="0"/>
      <w:marBottom w:val="0"/>
      <w:divBdr>
        <w:top w:val="none" w:sz="0" w:space="0" w:color="auto"/>
        <w:left w:val="none" w:sz="0" w:space="0" w:color="auto"/>
        <w:bottom w:val="none" w:sz="0" w:space="0" w:color="auto"/>
        <w:right w:val="none" w:sz="0" w:space="0" w:color="auto"/>
      </w:divBdr>
    </w:div>
    <w:div w:id="1949502840">
      <w:marLeft w:val="640"/>
      <w:marRight w:val="0"/>
      <w:marTop w:val="0"/>
      <w:marBottom w:val="0"/>
      <w:divBdr>
        <w:top w:val="none" w:sz="0" w:space="0" w:color="auto"/>
        <w:left w:val="none" w:sz="0" w:space="0" w:color="auto"/>
        <w:bottom w:val="none" w:sz="0" w:space="0" w:color="auto"/>
        <w:right w:val="none" w:sz="0" w:space="0" w:color="auto"/>
      </w:divBdr>
    </w:div>
    <w:div w:id="1950353003">
      <w:marLeft w:val="640"/>
      <w:marRight w:val="0"/>
      <w:marTop w:val="0"/>
      <w:marBottom w:val="0"/>
      <w:divBdr>
        <w:top w:val="none" w:sz="0" w:space="0" w:color="auto"/>
        <w:left w:val="none" w:sz="0" w:space="0" w:color="auto"/>
        <w:bottom w:val="none" w:sz="0" w:space="0" w:color="auto"/>
        <w:right w:val="none" w:sz="0" w:space="0" w:color="auto"/>
      </w:divBdr>
    </w:div>
    <w:div w:id="1950426491">
      <w:marLeft w:val="640"/>
      <w:marRight w:val="0"/>
      <w:marTop w:val="0"/>
      <w:marBottom w:val="0"/>
      <w:divBdr>
        <w:top w:val="none" w:sz="0" w:space="0" w:color="auto"/>
        <w:left w:val="none" w:sz="0" w:space="0" w:color="auto"/>
        <w:bottom w:val="none" w:sz="0" w:space="0" w:color="auto"/>
        <w:right w:val="none" w:sz="0" w:space="0" w:color="auto"/>
      </w:divBdr>
    </w:div>
    <w:div w:id="1951425132">
      <w:bodyDiv w:val="1"/>
      <w:marLeft w:val="0"/>
      <w:marRight w:val="0"/>
      <w:marTop w:val="0"/>
      <w:marBottom w:val="0"/>
      <w:divBdr>
        <w:top w:val="none" w:sz="0" w:space="0" w:color="auto"/>
        <w:left w:val="none" w:sz="0" w:space="0" w:color="auto"/>
        <w:bottom w:val="none" w:sz="0" w:space="0" w:color="auto"/>
        <w:right w:val="none" w:sz="0" w:space="0" w:color="auto"/>
      </w:divBdr>
      <w:divsChild>
        <w:div w:id="3628352">
          <w:marLeft w:val="640"/>
          <w:marRight w:val="0"/>
          <w:marTop w:val="0"/>
          <w:marBottom w:val="0"/>
          <w:divBdr>
            <w:top w:val="none" w:sz="0" w:space="0" w:color="auto"/>
            <w:left w:val="none" w:sz="0" w:space="0" w:color="auto"/>
            <w:bottom w:val="none" w:sz="0" w:space="0" w:color="auto"/>
            <w:right w:val="none" w:sz="0" w:space="0" w:color="auto"/>
          </w:divBdr>
        </w:div>
        <w:div w:id="24915998">
          <w:marLeft w:val="640"/>
          <w:marRight w:val="0"/>
          <w:marTop w:val="0"/>
          <w:marBottom w:val="0"/>
          <w:divBdr>
            <w:top w:val="none" w:sz="0" w:space="0" w:color="auto"/>
            <w:left w:val="none" w:sz="0" w:space="0" w:color="auto"/>
            <w:bottom w:val="none" w:sz="0" w:space="0" w:color="auto"/>
            <w:right w:val="none" w:sz="0" w:space="0" w:color="auto"/>
          </w:divBdr>
        </w:div>
        <w:div w:id="33893884">
          <w:marLeft w:val="640"/>
          <w:marRight w:val="0"/>
          <w:marTop w:val="0"/>
          <w:marBottom w:val="0"/>
          <w:divBdr>
            <w:top w:val="none" w:sz="0" w:space="0" w:color="auto"/>
            <w:left w:val="none" w:sz="0" w:space="0" w:color="auto"/>
            <w:bottom w:val="none" w:sz="0" w:space="0" w:color="auto"/>
            <w:right w:val="none" w:sz="0" w:space="0" w:color="auto"/>
          </w:divBdr>
        </w:div>
        <w:div w:id="80688676">
          <w:marLeft w:val="640"/>
          <w:marRight w:val="0"/>
          <w:marTop w:val="0"/>
          <w:marBottom w:val="0"/>
          <w:divBdr>
            <w:top w:val="none" w:sz="0" w:space="0" w:color="auto"/>
            <w:left w:val="none" w:sz="0" w:space="0" w:color="auto"/>
            <w:bottom w:val="none" w:sz="0" w:space="0" w:color="auto"/>
            <w:right w:val="none" w:sz="0" w:space="0" w:color="auto"/>
          </w:divBdr>
        </w:div>
        <w:div w:id="84809109">
          <w:marLeft w:val="640"/>
          <w:marRight w:val="0"/>
          <w:marTop w:val="0"/>
          <w:marBottom w:val="0"/>
          <w:divBdr>
            <w:top w:val="none" w:sz="0" w:space="0" w:color="auto"/>
            <w:left w:val="none" w:sz="0" w:space="0" w:color="auto"/>
            <w:bottom w:val="none" w:sz="0" w:space="0" w:color="auto"/>
            <w:right w:val="none" w:sz="0" w:space="0" w:color="auto"/>
          </w:divBdr>
        </w:div>
        <w:div w:id="183985277">
          <w:marLeft w:val="640"/>
          <w:marRight w:val="0"/>
          <w:marTop w:val="0"/>
          <w:marBottom w:val="0"/>
          <w:divBdr>
            <w:top w:val="none" w:sz="0" w:space="0" w:color="auto"/>
            <w:left w:val="none" w:sz="0" w:space="0" w:color="auto"/>
            <w:bottom w:val="none" w:sz="0" w:space="0" w:color="auto"/>
            <w:right w:val="none" w:sz="0" w:space="0" w:color="auto"/>
          </w:divBdr>
        </w:div>
        <w:div w:id="184826775">
          <w:marLeft w:val="640"/>
          <w:marRight w:val="0"/>
          <w:marTop w:val="0"/>
          <w:marBottom w:val="0"/>
          <w:divBdr>
            <w:top w:val="none" w:sz="0" w:space="0" w:color="auto"/>
            <w:left w:val="none" w:sz="0" w:space="0" w:color="auto"/>
            <w:bottom w:val="none" w:sz="0" w:space="0" w:color="auto"/>
            <w:right w:val="none" w:sz="0" w:space="0" w:color="auto"/>
          </w:divBdr>
        </w:div>
        <w:div w:id="275991223">
          <w:marLeft w:val="640"/>
          <w:marRight w:val="0"/>
          <w:marTop w:val="0"/>
          <w:marBottom w:val="0"/>
          <w:divBdr>
            <w:top w:val="none" w:sz="0" w:space="0" w:color="auto"/>
            <w:left w:val="none" w:sz="0" w:space="0" w:color="auto"/>
            <w:bottom w:val="none" w:sz="0" w:space="0" w:color="auto"/>
            <w:right w:val="none" w:sz="0" w:space="0" w:color="auto"/>
          </w:divBdr>
        </w:div>
        <w:div w:id="282419154">
          <w:marLeft w:val="640"/>
          <w:marRight w:val="0"/>
          <w:marTop w:val="0"/>
          <w:marBottom w:val="0"/>
          <w:divBdr>
            <w:top w:val="none" w:sz="0" w:space="0" w:color="auto"/>
            <w:left w:val="none" w:sz="0" w:space="0" w:color="auto"/>
            <w:bottom w:val="none" w:sz="0" w:space="0" w:color="auto"/>
            <w:right w:val="none" w:sz="0" w:space="0" w:color="auto"/>
          </w:divBdr>
        </w:div>
        <w:div w:id="311107452">
          <w:marLeft w:val="640"/>
          <w:marRight w:val="0"/>
          <w:marTop w:val="0"/>
          <w:marBottom w:val="0"/>
          <w:divBdr>
            <w:top w:val="none" w:sz="0" w:space="0" w:color="auto"/>
            <w:left w:val="none" w:sz="0" w:space="0" w:color="auto"/>
            <w:bottom w:val="none" w:sz="0" w:space="0" w:color="auto"/>
            <w:right w:val="none" w:sz="0" w:space="0" w:color="auto"/>
          </w:divBdr>
        </w:div>
        <w:div w:id="354310283">
          <w:marLeft w:val="640"/>
          <w:marRight w:val="0"/>
          <w:marTop w:val="0"/>
          <w:marBottom w:val="0"/>
          <w:divBdr>
            <w:top w:val="none" w:sz="0" w:space="0" w:color="auto"/>
            <w:left w:val="none" w:sz="0" w:space="0" w:color="auto"/>
            <w:bottom w:val="none" w:sz="0" w:space="0" w:color="auto"/>
            <w:right w:val="none" w:sz="0" w:space="0" w:color="auto"/>
          </w:divBdr>
        </w:div>
        <w:div w:id="356935038">
          <w:marLeft w:val="640"/>
          <w:marRight w:val="0"/>
          <w:marTop w:val="0"/>
          <w:marBottom w:val="0"/>
          <w:divBdr>
            <w:top w:val="none" w:sz="0" w:space="0" w:color="auto"/>
            <w:left w:val="none" w:sz="0" w:space="0" w:color="auto"/>
            <w:bottom w:val="none" w:sz="0" w:space="0" w:color="auto"/>
            <w:right w:val="none" w:sz="0" w:space="0" w:color="auto"/>
          </w:divBdr>
        </w:div>
        <w:div w:id="389771527">
          <w:marLeft w:val="640"/>
          <w:marRight w:val="0"/>
          <w:marTop w:val="0"/>
          <w:marBottom w:val="0"/>
          <w:divBdr>
            <w:top w:val="none" w:sz="0" w:space="0" w:color="auto"/>
            <w:left w:val="none" w:sz="0" w:space="0" w:color="auto"/>
            <w:bottom w:val="none" w:sz="0" w:space="0" w:color="auto"/>
            <w:right w:val="none" w:sz="0" w:space="0" w:color="auto"/>
          </w:divBdr>
        </w:div>
        <w:div w:id="405229656">
          <w:marLeft w:val="640"/>
          <w:marRight w:val="0"/>
          <w:marTop w:val="0"/>
          <w:marBottom w:val="0"/>
          <w:divBdr>
            <w:top w:val="none" w:sz="0" w:space="0" w:color="auto"/>
            <w:left w:val="none" w:sz="0" w:space="0" w:color="auto"/>
            <w:bottom w:val="none" w:sz="0" w:space="0" w:color="auto"/>
            <w:right w:val="none" w:sz="0" w:space="0" w:color="auto"/>
          </w:divBdr>
        </w:div>
        <w:div w:id="418596172">
          <w:marLeft w:val="640"/>
          <w:marRight w:val="0"/>
          <w:marTop w:val="0"/>
          <w:marBottom w:val="0"/>
          <w:divBdr>
            <w:top w:val="none" w:sz="0" w:space="0" w:color="auto"/>
            <w:left w:val="none" w:sz="0" w:space="0" w:color="auto"/>
            <w:bottom w:val="none" w:sz="0" w:space="0" w:color="auto"/>
            <w:right w:val="none" w:sz="0" w:space="0" w:color="auto"/>
          </w:divBdr>
        </w:div>
        <w:div w:id="446043843">
          <w:marLeft w:val="640"/>
          <w:marRight w:val="0"/>
          <w:marTop w:val="0"/>
          <w:marBottom w:val="0"/>
          <w:divBdr>
            <w:top w:val="none" w:sz="0" w:space="0" w:color="auto"/>
            <w:left w:val="none" w:sz="0" w:space="0" w:color="auto"/>
            <w:bottom w:val="none" w:sz="0" w:space="0" w:color="auto"/>
            <w:right w:val="none" w:sz="0" w:space="0" w:color="auto"/>
          </w:divBdr>
        </w:div>
        <w:div w:id="448740313">
          <w:marLeft w:val="640"/>
          <w:marRight w:val="0"/>
          <w:marTop w:val="0"/>
          <w:marBottom w:val="0"/>
          <w:divBdr>
            <w:top w:val="none" w:sz="0" w:space="0" w:color="auto"/>
            <w:left w:val="none" w:sz="0" w:space="0" w:color="auto"/>
            <w:bottom w:val="none" w:sz="0" w:space="0" w:color="auto"/>
            <w:right w:val="none" w:sz="0" w:space="0" w:color="auto"/>
          </w:divBdr>
        </w:div>
        <w:div w:id="456488598">
          <w:marLeft w:val="640"/>
          <w:marRight w:val="0"/>
          <w:marTop w:val="0"/>
          <w:marBottom w:val="0"/>
          <w:divBdr>
            <w:top w:val="none" w:sz="0" w:space="0" w:color="auto"/>
            <w:left w:val="none" w:sz="0" w:space="0" w:color="auto"/>
            <w:bottom w:val="none" w:sz="0" w:space="0" w:color="auto"/>
            <w:right w:val="none" w:sz="0" w:space="0" w:color="auto"/>
          </w:divBdr>
        </w:div>
        <w:div w:id="476848140">
          <w:marLeft w:val="640"/>
          <w:marRight w:val="0"/>
          <w:marTop w:val="0"/>
          <w:marBottom w:val="0"/>
          <w:divBdr>
            <w:top w:val="none" w:sz="0" w:space="0" w:color="auto"/>
            <w:left w:val="none" w:sz="0" w:space="0" w:color="auto"/>
            <w:bottom w:val="none" w:sz="0" w:space="0" w:color="auto"/>
            <w:right w:val="none" w:sz="0" w:space="0" w:color="auto"/>
          </w:divBdr>
        </w:div>
        <w:div w:id="495650699">
          <w:marLeft w:val="640"/>
          <w:marRight w:val="0"/>
          <w:marTop w:val="0"/>
          <w:marBottom w:val="0"/>
          <w:divBdr>
            <w:top w:val="none" w:sz="0" w:space="0" w:color="auto"/>
            <w:left w:val="none" w:sz="0" w:space="0" w:color="auto"/>
            <w:bottom w:val="none" w:sz="0" w:space="0" w:color="auto"/>
            <w:right w:val="none" w:sz="0" w:space="0" w:color="auto"/>
          </w:divBdr>
        </w:div>
        <w:div w:id="575746529">
          <w:marLeft w:val="640"/>
          <w:marRight w:val="0"/>
          <w:marTop w:val="0"/>
          <w:marBottom w:val="0"/>
          <w:divBdr>
            <w:top w:val="none" w:sz="0" w:space="0" w:color="auto"/>
            <w:left w:val="none" w:sz="0" w:space="0" w:color="auto"/>
            <w:bottom w:val="none" w:sz="0" w:space="0" w:color="auto"/>
            <w:right w:val="none" w:sz="0" w:space="0" w:color="auto"/>
          </w:divBdr>
        </w:div>
        <w:div w:id="580217649">
          <w:marLeft w:val="640"/>
          <w:marRight w:val="0"/>
          <w:marTop w:val="0"/>
          <w:marBottom w:val="0"/>
          <w:divBdr>
            <w:top w:val="none" w:sz="0" w:space="0" w:color="auto"/>
            <w:left w:val="none" w:sz="0" w:space="0" w:color="auto"/>
            <w:bottom w:val="none" w:sz="0" w:space="0" w:color="auto"/>
            <w:right w:val="none" w:sz="0" w:space="0" w:color="auto"/>
          </w:divBdr>
        </w:div>
        <w:div w:id="665597163">
          <w:marLeft w:val="640"/>
          <w:marRight w:val="0"/>
          <w:marTop w:val="0"/>
          <w:marBottom w:val="0"/>
          <w:divBdr>
            <w:top w:val="none" w:sz="0" w:space="0" w:color="auto"/>
            <w:left w:val="none" w:sz="0" w:space="0" w:color="auto"/>
            <w:bottom w:val="none" w:sz="0" w:space="0" w:color="auto"/>
            <w:right w:val="none" w:sz="0" w:space="0" w:color="auto"/>
          </w:divBdr>
        </w:div>
        <w:div w:id="695035590">
          <w:marLeft w:val="640"/>
          <w:marRight w:val="0"/>
          <w:marTop w:val="0"/>
          <w:marBottom w:val="0"/>
          <w:divBdr>
            <w:top w:val="none" w:sz="0" w:space="0" w:color="auto"/>
            <w:left w:val="none" w:sz="0" w:space="0" w:color="auto"/>
            <w:bottom w:val="none" w:sz="0" w:space="0" w:color="auto"/>
            <w:right w:val="none" w:sz="0" w:space="0" w:color="auto"/>
          </w:divBdr>
        </w:div>
        <w:div w:id="707685305">
          <w:marLeft w:val="640"/>
          <w:marRight w:val="0"/>
          <w:marTop w:val="0"/>
          <w:marBottom w:val="0"/>
          <w:divBdr>
            <w:top w:val="none" w:sz="0" w:space="0" w:color="auto"/>
            <w:left w:val="none" w:sz="0" w:space="0" w:color="auto"/>
            <w:bottom w:val="none" w:sz="0" w:space="0" w:color="auto"/>
            <w:right w:val="none" w:sz="0" w:space="0" w:color="auto"/>
          </w:divBdr>
        </w:div>
        <w:div w:id="714234361">
          <w:marLeft w:val="640"/>
          <w:marRight w:val="0"/>
          <w:marTop w:val="0"/>
          <w:marBottom w:val="0"/>
          <w:divBdr>
            <w:top w:val="none" w:sz="0" w:space="0" w:color="auto"/>
            <w:left w:val="none" w:sz="0" w:space="0" w:color="auto"/>
            <w:bottom w:val="none" w:sz="0" w:space="0" w:color="auto"/>
            <w:right w:val="none" w:sz="0" w:space="0" w:color="auto"/>
          </w:divBdr>
        </w:div>
        <w:div w:id="736439273">
          <w:marLeft w:val="640"/>
          <w:marRight w:val="0"/>
          <w:marTop w:val="0"/>
          <w:marBottom w:val="0"/>
          <w:divBdr>
            <w:top w:val="none" w:sz="0" w:space="0" w:color="auto"/>
            <w:left w:val="none" w:sz="0" w:space="0" w:color="auto"/>
            <w:bottom w:val="none" w:sz="0" w:space="0" w:color="auto"/>
            <w:right w:val="none" w:sz="0" w:space="0" w:color="auto"/>
          </w:divBdr>
        </w:div>
        <w:div w:id="755396977">
          <w:marLeft w:val="640"/>
          <w:marRight w:val="0"/>
          <w:marTop w:val="0"/>
          <w:marBottom w:val="0"/>
          <w:divBdr>
            <w:top w:val="none" w:sz="0" w:space="0" w:color="auto"/>
            <w:left w:val="none" w:sz="0" w:space="0" w:color="auto"/>
            <w:bottom w:val="none" w:sz="0" w:space="0" w:color="auto"/>
            <w:right w:val="none" w:sz="0" w:space="0" w:color="auto"/>
          </w:divBdr>
        </w:div>
        <w:div w:id="842744555">
          <w:marLeft w:val="640"/>
          <w:marRight w:val="0"/>
          <w:marTop w:val="0"/>
          <w:marBottom w:val="0"/>
          <w:divBdr>
            <w:top w:val="none" w:sz="0" w:space="0" w:color="auto"/>
            <w:left w:val="none" w:sz="0" w:space="0" w:color="auto"/>
            <w:bottom w:val="none" w:sz="0" w:space="0" w:color="auto"/>
            <w:right w:val="none" w:sz="0" w:space="0" w:color="auto"/>
          </w:divBdr>
        </w:div>
        <w:div w:id="843588279">
          <w:marLeft w:val="640"/>
          <w:marRight w:val="0"/>
          <w:marTop w:val="0"/>
          <w:marBottom w:val="0"/>
          <w:divBdr>
            <w:top w:val="none" w:sz="0" w:space="0" w:color="auto"/>
            <w:left w:val="none" w:sz="0" w:space="0" w:color="auto"/>
            <w:bottom w:val="none" w:sz="0" w:space="0" w:color="auto"/>
            <w:right w:val="none" w:sz="0" w:space="0" w:color="auto"/>
          </w:divBdr>
        </w:div>
        <w:div w:id="890651513">
          <w:marLeft w:val="640"/>
          <w:marRight w:val="0"/>
          <w:marTop w:val="0"/>
          <w:marBottom w:val="0"/>
          <w:divBdr>
            <w:top w:val="none" w:sz="0" w:space="0" w:color="auto"/>
            <w:left w:val="none" w:sz="0" w:space="0" w:color="auto"/>
            <w:bottom w:val="none" w:sz="0" w:space="0" w:color="auto"/>
            <w:right w:val="none" w:sz="0" w:space="0" w:color="auto"/>
          </w:divBdr>
        </w:div>
        <w:div w:id="897085937">
          <w:marLeft w:val="640"/>
          <w:marRight w:val="0"/>
          <w:marTop w:val="0"/>
          <w:marBottom w:val="0"/>
          <w:divBdr>
            <w:top w:val="none" w:sz="0" w:space="0" w:color="auto"/>
            <w:left w:val="none" w:sz="0" w:space="0" w:color="auto"/>
            <w:bottom w:val="none" w:sz="0" w:space="0" w:color="auto"/>
            <w:right w:val="none" w:sz="0" w:space="0" w:color="auto"/>
          </w:divBdr>
        </w:div>
        <w:div w:id="906380475">
          <w:marLeft w:val="640"/>
          <w:marRight w:val="0"/>
          <w:marTop w:val="0"/>
          <w:marBottom w:val="0"/>
          <w:divBdr>
            <w:top w:val="none" w:sz="0" w:space="0" w:color="auto"/>
            <w:left w:val="none" w:sz="0" w:space="0" w:color="auto"/>
            <w:bottom w:val="none" w:sz="0" w:space="0" w:color="auto"/>
            <w:right w:val="none" w:sz="0" w:space="0" w:color="auto"/>
          </w:divBdr>
        </w:div>
        <w:div w:id="982199805">
          <w:marLeft w:val="640"/>
          <w:marRight w:val="0"/>
          <w:marTop w:val="0"/>
          <w:marBottom w:val="0"/>
          <w:divBdr>
            <w:top w:val="none" w:sz="0" w:space="0" w:color="auto"/>
            <w:left w:val="none" w:sz="0" w:space="0" w:color="auto"/>
            <w:bottom w:val="none" w:sz="0" w:space="0" w:color="auto"/>
            <w:right w:val="none" w:sz="0" w:space="0" w:color="auto"/>
          </w:divBdr>
        </w:div>
        <w:div w:id="987588910">
          <w:marLeft w:val="640"/>
          <w:marRight w:val="0"/>
          <w:marTop w:val="0"/>
          <w:marBottom w:val="0"/>
          <w:divBdr>
            <w:top w:val="none" w:sz="0" w:space="0" w:color="auto"/>
            <w:left w:val="none" w:sz="0" w:space="0" w:color="auto"/>
            <w:bottom w:val="none" w:sz="0" w:space="0" w:color="auto"/>
            <w:right w:val="none" w:sz="0" w:space="0" w:color="auto"/>
          </w:divBdr>
        </w:div>
        <w:div w:id="1018121709">
          <w:marLeft w:val="640"/>
          <w:marRight w:val="0"/>
          <w:marTop w:val="0"/>
          <w:marBottom w:val="0"/>
          <w:divBdr>
            <w:top w:val="none" w:sz="0" w:space="0" w:color="auto"/>
            <w:left w:val="none" w:sz="0" w:space="0" w:color="auto"/>
            <w:bottom w:val="none" w:sz="0" w:space="0" w:color="auto"/>
            <w:right w:val="none" w:sz="0" w:space="0" w:color="auto"/>
          </w:divBdr>
        </w:div>
        <w:div w:id="1041127647">
          <w:marLeft w:val="640"/>
          <w:marRight w:val="0"/>
          <w:marTop w:val="0"/>
          <w:marBottom w:val="0"/>
          <w:divBdr>
            <w:top w:val="none" w:sz="0" w:space="0" w:color="auto"/>
            <w:left w:val="none" w:sz="0" w:space="0" w:color="auto"/>
            <w:bottom w:val="none" w:sz="0" w:space="0" w:color="auto"/>
            <w:right w:val="none" w:sz="0" w:space="0" w:color="auto"/>
          </w:divBdr>
        </w:div>
        <w:div w:id="1063795623">
          <w:marLeft w:val="640"/>
          <w:marRight w:val="0"/>
          <w:marTop w:val="0"/>
          <w:marBottom w:val="0"/>
          <w:divBdr>
            <w:top w:val="none" w:sz="0" w:space="0" w:color="auto"/>
            <w:left w:val="none" w:sz="0" w:space="0" w:color="auto"/>
            <w:bottom w:val="none" w:sz="0" w:space="0" w:color="auto"/>
            <w:right w:val="none" w:sz="0" w:space="0" w:color="auto"/>
          </w:divBdr>
        </w:div>
        <w:div w:id="1081567339">
          <w:marLeft w:val="640"/>
          <w:marRight w:val="0"/>
          <w:marTop w:val="0"/>
          <w:marBottom w:val="0"/>
          <w:divBdr>
            <w:top w:val="none" w:sz="0" w:space="0" w:color="auto"/>
            <w:left w:val="none" w:sz="0" w:space="0" w:color="auto"/>
            <w:bottom w:val="none" w:sz="0" w:space="0" w:color="auto"/>
            <w:right w:val="none" w:sz="0" w:space="0" w:color="auto"/>
          </w:divBdr>
        </w:div>
        <w:div w:id="1103840869">
          <w:marLeft w:val="640"/>
          <w:marRight w:val="0"/>
          <w:marTop w:val="0"/>
          <w:marBottom w:val="0"/>
          <w:divBdr>
            <w:top w:val="none" w:sz="0" w:space="0" w:color="auto"/>
            <w:left w:val="none" w:sz="0" w:space="0" w:color="auto"/>
            <w:bottom w:val="none" w:sz="0" w:space="0" w:color="auto"/>
            <w:right w:val="none" w:sz="0" w:space="0" w:color="auto"/>
          </w:divBdr>
        </w:div>
        <w:div w:id="1137340939">
          <w:marLeft w:val="640"/>
          <w:marRight w:val="0"/>
          <w:marTop w:val="0"/>
          <w:marBottom w:val="0"/>
          <w:divBdr>
            <w:top w:val="none" w:sz="0" w:space="0" w:color="auto"/>
            <w:left w:val="none" w:sz="0" w:space="0" w:color="auto"/>
            <w:bottom w:val="none" w:sz="0" w:space="0" w:color="auto"/>
            <w:right w:val="none" w:sz="0" w:space="0" w:color="auto"/>
          </w:divBdr>
        </w:div>
        <w:div w:id="1230848142">
          <w:marLeft w:val="640"/>
          <w:marRight w:val="0"/>
          <w:marTop w:val="0"/>
          <w:marBottom w:val="0"/>
          <w:divBdr>
            <w:top w:val="none" w:sz="0" w:space="0" w:color="auto"/>
            <w:left w:val="none" w:sz="0" w:space="0" w:color="auto"/>
            <w:bottom w:val="none" w:sz="0" w:space="0" w:color="auto"/>
            <w:right w:val="none" w:sz="0" w:space="0" w:color="auto"/>
          </w:divBdr>
        </w:div>
        <w:div w:id="1233538541">
          <w:marLeft w:val="640"/>
          <w:marRight w:val="0"/>
          <w:marTop w:val="0"/>
          <w:marBottom w:val="0"/>
          <w:divBdr>
            <w:top w:val="none" w:sz="0" w:space="0" w:color="auto"/>
            <w:left w:val="none" w:sz="0" w:space="0" w:color="auto"/>
            <w:bottom w:val="none" w:sz="0" w:space="0" w:color="auto"/>
            <w:right w:val="none" w:sz="0" w:space="0" w:color="auto"/>
          </w:divBdr>
        </w:div>
        <w:div w:id="1249316274">
          <w:marLeft w:val="640"/>
          <w:marRight w:val="0"/>
          <w:marTop w:val="0"/>
          <w:marBottom w:val="0"/>
          <w:divBdr>
            <w:top w:val="none" w:sz="0" w:space="0" w:color="auto"/>
            <w:left w:val="none" w:sz="0" w:space="0" w:color="auto"/>
            <w:bottom w:val="none" w:sz="0" w:space="0" w:color="auto"/>
            <w:right w:val="none" w:sz="0" w:space="0" w:color="auto"/>
          </w:divBdr>
        </w:div>
        <w:div w:id="1341548349">
          <w:marLeft w:val="640"/>
          <w:marRight w:val="0"/>
          <w:marTop w:val="0"/>
          <w:marBottom w:val="0"/>
          <w:divBdr>
            <w:top w:val="none" w:sz="0" w:space="0" w:color="auto"/>
            <w:left w:val="none" w:sz="0" w:space="0" w:color="auto"/>
            <w:bottom w:val="none" w:sz="0" w:space="0" w:color="auto"/>
            <w:right w:val="none" w:sz="0" w:space="0" w:color="auto"/>
          </w:divBdr>
        </w:div>
        <w:div w:id="1344236923">
          <w:marLeft w:val="640"/>
          <w:marRight w:val="0"/>
          <w:marTop w:val="0"/>
          <w:marBottom w:val="0"/>
          <w:divBdr>
            <w:top w:val="none" w:sz="0" w:space="0" w:color="auto"/>
            <w:left w:val="none" w:sz="0" w:space="0" w:color="auto"/>
            <w:bottom w:val="none" w:sz="0" w:space="0" w:color="auto"/>
            <w:right w:val="none" w:sz="0" w:space="0" w:color="auto"/>
          </w:divBdr>
        </w:div>
        <w:div w:id="1351957538">
          <w:marLeft w:val="640"/>
          <w:marRight w:val="0"/>
          <w:marTop w:val="0"/>
          <w:marBottom w:val="0"/>
          <w:divBdr>
            <w:top w:val="none" w:sz="0" w:space="0" w:color="auto"/>
            <w:left w:val="none" w:sz="0" w:space="0" w:color="auto"/>
            <w:bottom w:val="none" w:sz="0" w:space="0" w:color="auto"/>
            <w:right w:val="none" w:sz="0" w:space="0" w:color="auto"/>
          </w:divBdr>
        </w:div>
        <w:div w:id="1400446067">
          <w:marLeft w:val="640"/>
          <w:marRight w:val="0"/>
          <w:marTop w:val="0"/>
          <w:marBottom w:val="0"/>
          <w:divBdr>
            <w:top w:val="none" w:sz="0" w:space="0" w:color="auto"/>
            <w:left w:val="none" w:sz="0" w:space="0" w:color="auto"/>
            <w:bottom w:val="none" w:sz="0" w:space="0" w:color="auto"/>
            <w:right w:val="none" w:sz="0" w:space="0" w:color="auto"/>
          </w:divBdr>
        </w:div>
        <w:div w:id="1415935907">
          <w:marLeft w:val="640"/>
          <w:marRight w:val="0"/>
          <w:marTop w:val="0"/>
          <w:marBottom w:val="0"/>
          <w:divBdr>
            <w:top w:val="none" w:sz="0" w:space="0" w:color="auto"/>
            <w:left w:val="none" w:sz="0" w:space="0" w:color="auto"/>
            <w:bottom w:val="none" w:sz="0" w:space="0" w:color="auto"/>
            <w:right w:val="none" w:sz="0" w:space="0" w:color="auto"/>
          </w:divBdr>
        </w:div>
        <w:div w:id="1416977666">
          <w:marLeft w:val="640"/>
          <w:marRight w:val="0"/>
          <w:marTop w:val="0"/>
          <w:marBottom w:val="0"/>
          <w:divBdr>
            <w:top w:val="none" w:sz="0" w:space="0" w:color="auto"/>
            <w:left w:val="none" w:sz="0" w:space="0" w:color="auto"/>
            <w:bottom w:val="none" w:sz="0" w:space="0" w:color="auto"/>
            <w:right w:val="none" w:sz="0" w:space="0" w:color="auto"/>
          </w:divBdr>
        </w:div>
        <w:div w:id="1447308712">
          <w:marLeft w:val="640"/>
          <w:marRight w:val="0"/>
          <w:marTop w:val="0"/>
          <w:marBottom w:val="0"/>
          <w:divBdr>
            <w:top w:val="none" w:sz="0" w:space="0" w:color="auto"/>
            <w:left w:val="none" w:sz="0" w:space="0" w:color="auto"/>
            <w:bottom w:val="none" w:sz="0" w:space="0" w:color="auto"/>
            <w:right w:val="none" w:sz="0" w:space="0" w:color="auto"/>
          </w:divBdr>
        </w:div>
        <w:div w:id="1448692787">
          <w:marLeft w:val="640"/>
          <w:marRight w:val="0"/>
          <w:marTop w:val="0"/>
          <w:marBottom w:val="0"/>
          <w:divBdr>
            <w:top w:val="none" w:sz="0" w:space="0" w:color="auto"/>
            <w:left w:val="none" w:sz="0" w:space="0" w:color="auto"/>
            <w:bottom w:val="none" w:sz="0" w:space="0" w:color="auto"/>
            <w:right w:val="none" w:sz="0" w:space="0" w:color="auto"/>
          </w:divBdr>
        </w:div>
        <w:div w:id="1481002797">
          <w:marLeft w:val="640"/>
          <w:marRight w:val="0"/>
          <w:marTop w:val="0"/>
          <w:marBottom w:val="0"/>
          <w:divBdr>
            <w:top w:val="none" w:sz="0" w:space="0" w:color="auto"/>
            <w:left w:val="none" w:sz="0" w:space="0" w:color="auto"/>
            <w:bottom w:val="none" w:sz="0" w:space="0" w:color="auto"/>
            <w:right w:val="none" w:sz="0" w:space="0" w:color="auto"/>
          </w:divBdr>
        </w:div>
        <w:div w:id="1492982362">
          <w:marLeft w:val="640"/>
          <w:marRight w:val="0"/>
          <w:marTop w:val="0"/>
          <w:marBottom w:val="0"/>
          <w:divBdr>
            <w:top w:val="none" w:sz="0" w:space="0" w:color="auto"/>
            <w:left w:val="none" w:sz="0" w:space="0" w:color="auto"/>
            <w:bottom w:val="none" w:sz="0" w:space="0" w:color="auto"/>
            <w:right w:val="none" w:sz="0" w:space="0" w:color="auto"/>
          </w:divBdr>
        </w:div>
        <w:div w:id="1508670632">
          <w:marLeft w:val="640"/>
          <w:marRight w:val="0"/>
          <w:marTop w:val="0"/>
          <w:marBottom w:val="0"/>
          <w:divBdr>
            <w:top w:val="none" w:sz="0" w:space="0" w:color="auto"/>
            <w:left w:val="none" w:sz="0" w:space="0" w:color="auto"/>
            <w:bottom w:val="none" w:sz="0" w:space="0" w:color="auto"/>
            <w:right w:val="none" w:sz="0" w:space="0" w:color="auto"/>
          </w:divBdr>
        </w:div>
        <w:div w:id="1557429125">
          <w:marLeft w:val="640"/>
          <w:marRight w:val="0"/>
          <w:marTop w:val="0"/>
          <w:marBottom w:val="0"/>
          <w:divBdr>
            <w:top w:val="none" w:sz="0" w:space="0" w:color="auto"/>
            <w:left w:val="none" w:sz="0" w:space="0" w:color="auto"/>
            <w:bottom w:val="none" w:sz="0" w:space="0" w:color="auto"/>
            <w:right w:val="none" w:sz="0" w:space="0" w:color="auto"/>
          </w:divBdr>
        </w:div>
        <w:div w:id="1629972939">
          <w:marLeft w:val="640"/>
          <w:marRight w:val="0"/>
          <w:marTop w:val="0"/>
          <w:marBottom w:val="0"/>
          <w:divBdr>
            <w:top w:val="none" w:sz="0" w:space="0" w:color="auto"/>
            <w:left w:val="none" w:sz="0" w:space="0" w:color="auto"/>
            <w:bottom w:val="none" w:sz="0" w:space="0" w:color="auto"/>
            <w:right w:val="none" w:sz="0" w:space="0" w:color="auto"/>
          </w:divBdr>
        </w:div>
        <w:div w:id="1722704539">
          <w:marLeft w:val="640"/>
          <w:marRight w:val="0"/>
          <w:marTop w:val="0"/>
          <w:marBottom w:val="0"/>
          <w:divBdr>
            <w:top w:val="none" w:sz="0" w:space="0" w:color="auto"/>
            <w:left w:val="none" w:sz="0" w:space="0" w:color="auto"/>
            <w:bottom w:val="none" w:sz="0" w:space="0" w:color="auto"/>
            <w:right w:val="none" w:sz="0" w:space="0" w:color="auto"/>
          </w:divBdr>
        </w:div>
        <w:div w:id="1726101783">
          <w:marLeft w:val="640"/>
          <w:marRight w:val="0"/>
          <w:marTop w:val="0"/>
          <w:marBottom w:val="0"/>
          <w:divBdr>
            <w:top w:val="none" w:sz="0" w:space="0" w:color="auto"/>
            <w:left w:val="none" w:sz="0" w:space="0" w:color="auto"/>
            <w:bottom w:val="none" w:sz="0" w:space="0" w:color="auto"/>
            <w:right w:val="none" w:sz="0" w:space="0" w:color="auto"/>
          </w:divBdr>
        </w:div>
        <w:div w:id="1834560708">
          <w:marLeft w:val="640"/>
          <w:marRight w:val="0"/>
          <w:marTop w:val="0"/>
          <w:marBottom w:val="0"/>
          <w:divBdr>
            <w:top w:val="none" w:sz="0" w:space="0" w:color="auto"/>
            <w:left w:val="none" w:sz="0" w:space="0" w:color="auto"/>
            <w:bottom w:val="none" w:sz="0" w:space="0" w:color="auto"/>
            <w:right w:val="none" w:sz="0" w:space="0" w:color="auto"/>
          </w:divBdr>
        </w:div>
        <w:div w:id="1848593020">
          <w:marLeft w:val="640"/>
          <w:marRight w:val="0"/>
          <w:marTop w:val="0"/>
          <w:marBottom w:val="0"/>
          <w:divBdr>
            <w:top w:val="none" w:sz="0" w:space="0" w:color="auto"/>
            <w:left w:val="none" w:sz="0" w:space="0" w:color="auto"/>
            <w:bottom w:val="none" w:sz="0" w:space="0" w:color="auto"/>
            <w:right w:val="none" w:sz="0" w:space="0" w:color="auto"/>
          </w:divBdr>
        </w:div>
        <w:div w:id="1865709618">
          <w:marLeft w:val="640"/>
          <w:marRight w:val="0"/>
          <w:marTop w:val="0"/>
          <w:marBottom w:val="0"/>
          <w:divBdr>
            <w:top w:val="none" w:sz="0" w:space="0" w:color="auto"/>
            <w:left w:val="none" w:sz="0" w:space="0" w:color="auto"/>
            <w:bottom w:val="none" w:sz="0" w:space="0" w:color="auto"/>
            <w:right w:val="none" w:sz="0" w:space="0" w:color="auto"/>
          </w:divBdr>
        </w:div>
        <w:div w:id="1888299359">
          <w:marLeft w:val="640"/>
          <w:marRight w:val="0"/>
          <w:marTop w:val="0"/>
          <w:marBottom w:val="0"/>
          <w:divBdr>
            <w:top w:val="none" w:sz="0" w:space="0" w:color="auto"/>
            <w:left w:val="none" w:sz="0" w:space="0" w:color="auto"/>
            <w:bottom w:val="none" w:sz="0" w:space="0" w:color="auto"/>
            <w:right w:val="none" w:sz="0" w:space="0" w:color="auto"/>
          </w:divBdr>
        </w:div>
        <w:div w:id="1946883337">
          <w:marLeft w:val="640"/>
          <w:marRight w:val="0"/>
          <w:marTop w:val="0"/>
          <w:marBottom w:val="0"/>
          <w:divBdr>
            <w:top w:val="none" w:sz="0" w:space="0" w:color="auto"/>
            <w:left w:val="none" w:sz="0" w:space="0" w:color="auto"/>
            <w:bottom w:val="none" w:sz="0" w:space="0" w:color="auto"/>
            <w:right w:val="none" w:sz="0" w:space="0" w:color="auto"/>
          </w:divBdr>
        </w:div>
        <w:div w:id="1965188532">
          <w:marLeft w:val="640"/>
          <w:marRight w:val="0"/>
          <w:marTop w:val="0"/>
          <w:marBottom w:val="0"/>
          <w:divBdr>
            <w:top w:val="none" w:sz="0" w:space="0" w:color="auto"/>
            <w:left w:val="none" w:sz="0" w:space="0" w:color="auto"/>
            <w:bottom w:val="none" w:sz="0" w:space="0" w:color="auto"/>
            <w:right w:val="none" w:sz="0" w:space="0" w:color="auto"/>
          </w:divBdr>
        </w:div>
        <w:div w:id="1976718638">
          <w:marLeft w:val="640"/>
          <w:marRight w:val="0"/>
          <w:marTop w:val="0"/>
          <w:marBottom w:val="0"/>
          <w:divBdr>
            <w:top w:val="none" w:sz="0" w:space="0" w:color="auto"/>
            <w:left w:val="none" w:sz="0" w:space="0" w:color="auto"/>
            <w:bottom w:val="none" w:sz="0" w:space="0" w:color="auto"/>
            <w:right w:val="none" w:sz="0" w:space="0" w:color="auto"/>
          </w:divBdr>
        </w:div>
        <w:div w:id="1994329196">
          <w:marLeft w:val="640"/>
          <w:marRight w:val="0"/>
          <w:marTop w:val="0"/>
          <w:marBottom w:val="0"/>
          <w:divBdr>
            <w:top w:val="none" w:sz="0" w:space="0" w:color="auto"/>
            <w:left w:val="none" w:sz="0" w:space="0" w:color="auto"/>
            <w:bottom w:val="none" w:sz="0" w:space="0" w:color="auto"/>
            <w:right w:val="none" w:sz="0" w:space="0" w:color="auto"/>
          </w:divBdr>
        </w:div>
        <w:div w:id="2019116098">
          <w:marLeft w:val="640"/>
          <w:marRight w:val="0"/>
          <w:marTop w:val="0"/>
          <w:marBottom w:val="0"/>
          <w:divBdr>
            <w:top w:val="none" w:sz="0" w:space="0" w:color="auto"/>
            <w:left w:val="none" w:sz="0" w:space="0" w:color="auto"/>
            <w:bottom w:val="none" w:sz="0" w:space="0" w:color="auto"/>
            <w:right w:val="none" w:sz="0" w:space="0" w:color="auto"/>
          </w:divBdr>
        </w:div>
      </w:divsChild>
    </w:div>
    <w:div w:id="1952592638">
      <w:marLeft w:val="640"/>
      <w:marRight w:val="0"/>
      <w:marTop w:val="0"/>
      <w:marBottom w:val="0"/>
      <w:divBdr>
        <w:top w:val="none" w:sz="0" w:space="0" w:color="auto"/>
        <w:left w:val="none" w:sz="0" w:space="0" w:color="auto"/>
        <w:bottom w:val="none" w:sz="0" w:space="0" w:color="auto"/>
        <w:right w:val="none" w:sz="0" w:space="0" w:color="auto"/>
      </w:divBdr>
    </w:div>
    <w:div w:id="1953239849">
      <w:marLeft w:val="640"/>
      <w:marRight w:val="0"/>
      <w:marTop w:val="0"/>
      <w:marBottom w:val="0"/>
      <w:divBdr>
        <w:top w:val="none" w:sz="0" w:space="0" w:color="auto"/>
        <w:left w:val="none" w:sz="0" w:space="0" w:color="auto"/>
        <w:bottom w:val="none" w:sz="0" w:space="0" w:color="auto"/>
        <w:right w:val="none" w:sz="0" w:space="0" w:color="auto"/>
      </w:divBdr>
    </w:div>
    <w:div w:id="1953589608">
      <w:marLeft w:val="640"/>
      <w:marRight w:val="0"/>
      <w:marTop w:val="0"/>
      <w:marBottom w:val="0"/>
      <w:divBdr>
        <w:top w:val="none" w:sz="0" w:space="0" w:color="auto"/>
        <w:left w:val="none" w:sz="0" w:space="0" w:color="auto"/>
        <w:bottom w:val="none" w:sz="0" w:space="0" w:color="auto"/>
        <w:right w:val="none" w:sz="0" w:space="0" w:color="auto"/>
      </w:divBdr>
    </w:div>
    <w:div w:id="1953635035">
      <w:marLeft w:val="640"/>
      <w:marRight w:val="0"/>
      <w:marTop w:val="0"/>
      <w:marBottom w:val="0"/>
      <w:divBdr>
        <w:top w:val="none" w:sz="0" w:space="0" w:color="auto"/>
        <w:left w:val="none" w:sz="0" w:space="0" w:color="auto"/>
        <w:bottom w:val="none" w:sz="0" w:space="0" w:color="auto"/>
        <w:right w:val="none" w:sz="0" w:space="0" w:color="auto"/>
      </w:divBdr>
    </w:div>
    <w:div w:id="1953825817">
      <w:marLeft w:val="640"/>
      <w:marRight w:val="0"/>
      <w:marTop w:val="0"/>
      <w:marBottom w:val="0"/>
      <w:divBdr>
        <w:top w:val="none" w:sz="0" w:space="0" w:color="auto"/>
        <w:left w:val="none" w:sz="0" w:space="0" w:color="auto"/>
        <w:bottom w:val="none" w:sz="0" w:space="0" w:color="auto"/>
        <w:right w:val="none" w:sz="0" w:space="0" w:color="auto"/>
      </w:divBdr>
    </w:div>
    <w:div w:id="1954046728">
      <w:marLeft w:val="640"/>
      <w:marRight w:val="0"/>
      <w:marTop w:val="0"/>
      <w:marBottom w:val="0"/>
      <w:divBdr>
        <w:top w:val="none" w:sz="0" w:space="0" w:color="auto"/>
        <w:left w:val="none" w:sz="0" w:space="0" w:color="auto"/>
        <w:bottom w:val="none" w:sz="0" w:space="0" w:color="auto"/>
        <w:right w:val="none" w:sz="0" w:space="0" w:color="auto"/>
      </w:divBdr>
    </w:div>
    <w:div w:id="1954899025">
      <w:bodyDiv w:val="1"/>
      <w:marLeft w:val="0"/>
      <w:marRight w:val="0"/>
      <w:marTop w:val="0"/>
      <w:marBottom w:val="0"/>
      <w:divBdr>
        <w:top w:val="none" w:sz="0" w:space="0" w:color="auto"/>
        <w:left w:val="none" w:sz="0" w:space="0" w:color="auto"/>
        <w:bottom w:val="none" w:sz="0" w:space="0" w:color="auto"/>
        <w:right w:val="none" w:sz="0" w:space="0" w:color="auto"/>
      </w:divBdr>
      <w:divsChild>
        <w:div w:id="23099875">
          <w:marLeft w:val="640"/>
          <w:marRight w:val="0"/>
          <w:marTop w:val="0"/>
          <w:marBottom w:val="0"/>
          <w:divBdr>
            <w:top w:val="none" w:sz="0" w:space="0" w:color="auto"/>
            <w:left w:val="none" w:sz="0" w:space="0" w:color="auto"/>
            <w:bottom w:val="none" w:sz="0" w:space="0" w:color="auto"/>
            <w:right w:val="none" w:sz="0" w:space="0" w:color="auto"/>
          </w:divBdr>
        </w:div>
        <w:div w:id="32115942">
          <w:marLeft w:val="640"/>
          <w:marRight w:val="0"/>
          <w:marTop w:val="0"/>
          <w:marBottom w:val="0"/>
          <w:divBdr>
            <w:top w:val="none" w:sz="0" w:space="0" w:color="auto"/>
            <w:left w:val="none" w:sz="0" w:space="0" w:color="auto"/>
            <w:bottom w:val="none" w:sz="0" w:space="0" w:color="auto"/>
            <w:right w:val="none" w:sz="0" w:space="0" w:color="auto"/>
          </w:divBdr>
        </w:div>
        <w:div w:id="80759192">
          <w:marLeft w:val="640"/>
          <w:marRight w:val="0"/>
          <w:marTop w:val="0"/>
          <w:marBottom w:val="0"/>
          <w:divBdr>
            <w:top w:val="none" w:sz="0" w:space="0" w:color="auto"/>
            <w:left w:val="none" w:sz="0" w:space="0" w:color="auto"/>
            <w:bottom w:val="none" w:sz="0" w:space="0" w:color="auto"/>
            <w:right w:val="none" w:sz="0" w:space="0" w:color="auto"/>
          </w:divBdr>
        </w:div>
        <w:div w:id="93746683">
          <w:marLeft w:val="640"/>
          <w:marRight w:val="0"/>
          <w:marTop w:val="0"/>
          <w:marBottom w:val="0"/>
          <w:divBdr>
            <w:top w:val="none" w:sz="0" w:space="0" w:color="auto"/>
            <w:left w:val="none" w:sz="0" w:space="0" w:color="auto"/>
            <w:bottom w:val="none" w:sz="0" w:space="0" w:color="auto"/>
            <w:right w:val="none" w:sz="0" w:space="0" w:color="auto"/>
          </w:divBdr>
        </w:div>
        <w:div w:id="102967654">
          <w:marLeft w:val="640"/>
          <w:marRight w:val="0"/>
          <w:marTop w:val="0"/>
          <w:marBottom w:val="0"/>
          <w:divBdr>
            <w:top w:val="none" w:sz="0" w:space="0" w:color="auto"/>
            <w:left w:val="none" w:sz="0" w:space="0" w:color="auto"/>
            <w:bottom w:val="none" w:sz="0" w:space="0" w:color="auto"/>
            <w:right w:val="none" w:sz="0" w:space="0" w:color="auto"/>
          </w:divBdr>
        </w:div>
        <w:div w:id="117143090">
          <w:marLeft w:val="640"/>
          <w:marRight w:val="0"/>
          <w:marTop w:val="0"/>
          <w:marBottom w:val="0"/>
          <w:divBdr>
            <w:top w:val="none" w:sz="0" w:space="0" w:color="auto"/>
            <w:left w:val="none" w:sz="0" w:space="0" w:color="auto"/>
            <w:bottom w:val="none" w:sz="0" w:space="0" w:color="auto"/>
            <w:right w:val="none" w:sz="0" w:space="0" w:color="auto"/>
          </w:divBdr>
        </w:div>
        <w:div w:id="176189432">
          <w:marLeft w:val="640"/>
          <w:marRight w:val="0"/>
          <w:marTop w:val="0"/>
          <w:marBottom w:val="0"/>
          <w:divBdr>
            <w:top w:val="none" w:sz="0" w:space="0" w:color="auto"/>
            <w:left w:val="none" w:sz="0" w:space="0" w:color="auto"/>
            <w:bottom w:val="none" w:sz="0" w:space="0" w:color="auto"/>
            <w:right w:val="none" w:sz="0" w:space="0" w:color="auto"/>
          </w:divBdr>
        </w:div>
        <w:div w:id="236325514">
          <w:marLeft w:val="640"/>
          <w:marRight w:val="0"/>
          <w:marTop w:val="0"/>
          <w:marBottom w:val="0"/>
          <w:divBdr>
            <w:top w:val="none" w:sz="0" w:space="0" w:color="auto"/>
            <w:left w:val="none" w:sz="0" w:space="0" w:color="auto"/>
            <w:bottom w:val="none" w:sz="0" w:space="0" w:color="auto"/>
            <w:right w:val="none" w:sz="0" w:space="0" w:color="auto"/>
          </w:divBdr>
        </w:div>
        <w:div w:id="302122016">
          <w:marLeft w:val="640"/>
          <w:marRight w:val="0"/>
          <w:marTop w:val="0"/>
          <w:marBottom w:val="0"/>
          <w:divBdr>
            <w:top w:val="none" w:sz="0" w:space="0" w:color="auto"/>
            <w:left w:val="none" w:sz="0" w:space="0" w:color="auto"/>
            <w:bottom w:val="none" w:sz="0" w:space="0" w:color="auto"/>
            <w:right w:val="none" w:sz="0" w:space="0" w:color="auto"/>
          </w:divBdr>
        </w:div>
        <w:div w:id="350298713">
          <w:marLeft w:val="640"/>
          <w:marRight w:val="0"/>
          <w:marTop w:val="0"/>
          <w:marBottom w:val="0"/>
          <w:divBdr>
            <w:top w:val="none" w:sz="0" w:space="0" w:color="auto"/>
            <w:left w:val="none" w:sz="0" w:space="0" w:color="auto"/>
            <w:bottom w:val="none" w:sz="0" w:space="0" w:color="auto"/>
            <w:right w:val="none" w:sz="0" w:space="0" w:color="auto"/>
          </w:divBdr>
        </w:div>
        <w:div w:id="401215099">
          <w:marLeft w:val="640"/>
          <w:marRight w:val="0"/>
          <w:marTop w:val="0"/>
          <w:marBottom w:val="0"/>
          <w:divBdr>
            <w:top w:val="none" w:sz="0" w:space="0" w:color="auto"/>
            <w:left w:val="none" w:sz="0" w:space="0" w:color="auto"/>
            <w:bottom w:val="none" w:sz="0" w:space="0" w:color="auto"/>
            <w:right w:val="none" w:sz="0" w:space="0" w:color="auto"/>
          </w:divBdr>
        </w:div>
        <w:div w:id="422379957">
          <w:marLeft w:val="640"/>
          <w:marRight w:val="0"/>
          <w:marTop w:val="0"/>
          <w:marBottom w:val="0"/>
          <w:divBdr>
            <w:top w:val="none" w:sz="0" w:space="0" w:color="auto"/>
            <w:left w:val="none" w:sz="0" w:space="0" w:color="auto"/>
            <w:bottom w:val="none" w:sz="0" w:space="0" w:color="auto"/>
            <w:right w:val="none" w:sz="0" w:space="0" w:color="auto"/>
          </w:divBdr>
        </w:div>
        <w:div w:id="447353613">
          <w:marLeft w:val="640"/>
          <w:marRight w:val="0"/>
          <w:marTop w:val="0"/>
          <w:marBottom w:val="0"/>
          <w:divBdr>
            <w:top w:val="none" w:sz="0" w:space="0" w:color="auto"/>
            <w:left w:val="none" w:sz="0" w:space="0" w:color="auto"/>
            <w:bottom w:val="none" w:sz="0" w:space="0" w:color="auto"/>
            <w:right w:val="none" w:sz="0" w:space="0" w:color="auto"/>
          </w:divBdr>
        </w:div>
        <w:div w:id="461852945">
          <w:marLeft w:val="640"/>
          <w:marRight w:val="0"/>
          <w:marTop w:val="0"/>
          <w:marBottom w:val="0"/>
          <w:divBdr>
            <w:top w:val="none" w:sz="0" w:space="0" w:color="auto"/>
            <w:left w:val="none" w:sz="0" w:space="0" w:color="auto"/>
            <w:bottom w:val="none" w:sz="0" w:space="0" w:color="auto"/>
            <w:right w:val="none" w:sz="0" w:space="0" w:color="auto"/>
          </w:divBdr>
        </w:div>
        <w:div w:id="472451763">
          <w:marLeft w:val="640"/>
          <w:marRight w:val="0"/>
          <w:marTop w:val="0"/>
          <w:marBottom w:val="0"/>
          <w:divBdr>
            <w:top w:val="none" w:sz="0" w:space="0" w:color="auto"/>
            <w:left w:val="none" w:sz="0" w:space="0" w:color="auto"/>
            <w:bottom w:val="none" w:sz="0" w:space="0" w:color="auto"/>
            <w:right w:val="none" w:sz="0" w:space="0" w:color="auto"/>
          </w:divBdr>
        </w:div>
        <w:div w:id="518081490">
          <w:marLeft w:val="640"/>
          <w:marRight w:val="0"/>
          <w:marTop w:val="0"/>
          <w:marBottom w:val="0"/>
          <w:divBdr>
            <w:top w:val="none" w:sz="0" w:space="0" w:color="auto"/>
            <w:left w:val="none" w:sz="0" w:space="0" w:color="auto"/>
            <w:bottom w:val="none" w:sz="0" w:space="0" w:color="auto"/>
            <w:right w:val="none" w:sz="0" w:space="0" w:color="auto"/>
          </w:divBdr>
        </w:div>
        <w:div w:id="527836072">
          <w:marLeft w:val="640"/>
          <w:marRight w:val="0"/>
          <w:marTop w:val="0"/>
          <w:marBottom w:val="0"/>
          <w:divBdr>
            <w:top w:val="none" w:sz="0" w:space="0" w:color="auto"/>
            <w:left w:val="none" w:sz="0" w:space="0" w:color="auto"/>
            <w:bottom w:val="none" w:sz="0" w:space="0" w:color="auto"/>
            <w:right w:val="none" w:sz="0" w:space="0" w:color="auto"/>
          </w:divBdr>
        </w:div>
        <w:div w:id="547449883">
          <w:marLeft w:val="640"/>
          <w:marRight w:val="0"/>
          <w:marTop w:val="0"/>
          <w:marBottom w:val="0"/>
          <w:divBdr>
            <w:top w:val="none" w:sz="0" w:space="0" w:color="auto"/>
            <w:left w:val="none" w:sz="0" w:space="0" w:color="auto"/>
            <w:bottom w:val="none" w:sz="0" w:space="0" w:color="auto"/>
            <w:right w:val="none" w:sz="0" w:space="0" w:color="auto"/>
          </w:divBdr>
        </w:div>
        <w:div w:id="548300401">
          <w:marLeft w:val="640"/>
          <w:marRight w:val="0"/>
          <w:marTop w:val="0"/>
          <w:marBottom w:val="0"/>
          <w:divBdr>
            <w:top w:val="none" w:sz="0" w:space="0" w:color="auto"/>
            <w:left w:val="none" w:sz="0" w:space="0" w:color="auto"/>
            <w:bottom w:val="none" w:sz="0" w:space="0" w:color="auto"/>
            <w:right w:val="none" w:sz="0" w:space="0" w:color="auto"/>
          </w:divBdr>
        </w:div>
        <w:div w:id="582878003">
          <w:marLeft w:val="640"/>
          <w:marRight w:val="0"/>
          <w:marTop w:val="0"/>
          <w:marBottom w:val="0"/>
          <w:divBdr>
            <w:top w:val="none" w:sz="0" w:space="0" w:color="auto"/>
            <w:left w:val="none" w:sz="0" w:space="0" w:color="auto"/>
            <w:bottom w:val="none" w:sz="0" w:space="0" w:color="auto"/>
            <w:right w:val="none" w:sz="0" w:space="0" w:color="auto"/>
          </w:divBdr>
        </w:div>
        <w:div w:id="606080303">
          <w:marLeft w:val="640"/>
          <w:marRight w:val="0"/>
          <w:marTop w:val="0"/>
          <w:marBottom w:val="0"/>
          <w:divBdr>
            <w:top w:val="none" w:sz="0" w:space="0" w:color="auto"/>
            <w:left w:val="none" w:sz="0" w:space="0" w:color="auto"/>
            <w:bottom w:val="none" w:sz="0" w:space="0" w:color="auto"/>
            <w:right w:val="none" w:sz="0" w:space="0" w:color="auto"/>
          </w:divBdr>
        </w:div>
        <w:div w:id="612982849">
          <w:marLeft w:val="640"/>
          <w:marRight w:val="0"/>
          <w:marTop w:val="0"/>
          <w:marBottom w:val="0"/>
          <w:divBdr>
            <w:top w:val="none" w:sz="0" w:space="0" w:color="auto"/>
            <w:left w:val="none" w:sz="0" w:space="0" w:color="auto"/>
            <w:bottom w:val="none" w:sz="0" w:space="0" w:color="auto"/>
            <w:right w:val="none" w:sz="0" w:space="0" w:color="auto"/>
          </w:divBdr>
        </w:div>
        <w:div w:id="652104818">
          <w:marLeft w:val="640"/>
          <w:marRight w:val="0"/>
          <w:marTop w:val="0"/>
          <w:marBottom w:val="0"/>
          <w:divBdr>
            <w:top w:val="none" w:sz="0" w:space="0" w:color="auto"/>
            <w:left w:val="none" w:sz="0" w:space="0" w:color="auto"/>
            <w:bottom w:val="none" w:sz="0" w:space="0" w:color="auto"/>
            <w:right w:val="none" w:sz="0" w:space="0" w:color="auto"/>
          </w:divBdr>
        </w:div>
        <w:div w:id="663778230">
          <w:marLeft w:val="640"/>
          <w:marRight w:val="0"/>
          <w:marTop w:val="0"/>
          <w:marBottom w:val="0"/>
          <w:divBdr>
            <w:top w:val="none" w:sz="0" w:space="0" w:color="auto"/>
            <w:left w:val="none" w:sz="0" w:space="0" w:color="auto"/>
            <w:bottom w:val="none" w:sz="0" w:space="0" w:color="auto"/>
            <w:right w:val="none" w:sz="0" w:space="0" w:color="auto"/>
          </w:divBdr>
        </w:div>
        <w:div w:id="709763405">
          <w:marLeft w:val="640"/>
          <w:marRight w:val="0"/>
          <w:marTop w:val="0"/>
          <w:marBottom w:val="0"/>
          <w:divBdr>
            <w:top w:val="none" w:sz="0" w:space="0" w:color="auto"/>
            <w:left w:val="none" w:sz="0" w:space="0" w:color="auto"/>
            <w:bottom w:val="none" w:sz="0" w:space="0" w:color="auto"/>
            <w:right w:val="none" w:sz="0" w:space="0" w:color="auto"/>
          </w:divBdr>
        </w:div>
        <w:div w:id="725029763">
          <w:marLeft w:val="640"/>
          <w:marRight w:val="0"/>
          <w:marTop w:val="0"/>
          <w:marBottom w:val="0"/>
          <w:divBdr>
            <w:top w:val="none" w:sz="0" w:space="0" w:color="auto"/>
            <w:left w:val="none" w:sz="0" w:space="0" w:color="auto"/>
            <w:bottom w:val="none" w:sz="0" w:space="0" w:color="auto"/>
            <w:right w:val="none" w:sz="0" w:space="0" w:color="auto"/>
          </w:divBdr>
        </w:div>
        <w:div w:id="747536309">
          <w:marLeft w:val="640"/>
          <w:marRight w:val="0"/>
          <w:marTop w:val="0"/>
          <w:marBottom w:val="0"/>
          <w:divBdr>
            <w:top w:val="none" w:sz="0" w:space="0" w:color="auto"/>
            <w:left w:val="none" w:sz="0" w:space="0" w:color="auto"/>
            <w:bottom w:val="none" w:sz="0" w:space="0" w:color="auto"/>
            <w:right w:val="none" w:sz="0" w:space="0" w:color="auto"/>
          </w:divBdr>
        </w:div>
        <w:div w:id="829905027">
          <w:marLeft w:val="640"/>
          <w:marRight w:val="0"/>
          <w:marTop w:val="0"/>
          <w:marBottom w:val="0"/>
          <w:divBdr>
            <w:top w:val="none" w:sz="0" w:space="0" w:color="auto"/>
            <w:left w:val="none" w:sz="0" w:space="0" w:color="auto"/>
            <w:bottom w:val="none" w:sz="0" w:space="0" w:color="auto"/>
            <w:right w:val="none" w:sz="0" w:space="0" w:color="auto"/>
          </w:divBdr>
        </w:div>
        <w:div w:id="853884765">
          <w:marLeft w:val="640"/>
          <w:marRight w:val="0"/>
          <w:marTop w:val="0"/>
          <w:marBottom w:val="0"/>
          <w:divBdr>
            <w:top w:val="none" w:sz="0" w:space="0" w:color="auto"/>
            <w:left w:val="none" w:sz="0" w:space="0" w:color="auto"/>
            <w:bottom w:val="none" w:sz="0" w:space="0" w:color="auto"/>
            <w:right w:val="none" w:sz="0" w:space="0" w:color="auto"/>
          </w:divBdr>
        </w:div>
        <w:div w:id="881555269">
          <w:marLeft w:val="640"/>
          <w:marRight w:val="0"/>
          <w:marTop w:val="0"/>
          <w:marBottom w:val="0"/>
          <w:divBdr>
            <w:top w:val="none" w:sz="0" w:space="0" w:color="auto"/>
            <w:left w:val="none" w:sz="0" w:space="0" w:color="auto"/>
            <w:bottom w:val="none" w:sz="0" w:space="0" w:color="auto"/>
            <w:right w:val="none" w:sz="0" w:space="0" w:color="auto"/>
          </w:divBdr>
        </w:div>
        <w:div w:id="928000723">
          <w:marLeft w:val="640"/>
          <w:marRight w:val="0"/>
          <w:marTop w:val="0"/>
          <w:marBottom w:val="0"/>
          <w:divBdr>
            <w:top w:val="none" w:sz="0" w:space="0" w:color="auto"/>
            <w:left w:val="none" w:sz="0" w:space="0" w:color="auto"/>
            <w:bottom w:val="none" w:sz="0" w:space="0" w:color="auto"/>
            <w:right w:val="none" w:sz="0" w:space="0" w:color="auto"/>
          </w:divBdr>
        </w:div>
        <w:div w:id="944190175">
          <w:marLeft w:val="640"/>
          <w:marRight w:val="0"/>
          <w:marTop w:val="0"/>
          <w:marBottom w:val="0"/>
          <w:divBdr>
            <w:top w:val="none" w:sz="0" w:space="0" w:color="auto"/>
            <w:left w:val="none" w:sz="0" w:space="0" w:color="auto"/>
            <w:bottom w:val="none" w:sz="0" w:space="0" w:color="auto"/>
            <w:right w:val="none" w:sz="0" w:space="0" w:color="auto"/>
          </w:divBdr>
        </w:div>
        <w:div w:id="970019628">
          <w:marLeft w:val="640"/>
          <w:marRight w:val="0"/>
          <w:marTop w:val="0"/>
          <w:marBottom w:val="0"/>
          <w:divBdr>
            <w:top w:val="none" w:sz="0" w:space="0" w:color="auto"/>
            <w:left w:val="none" w:sz="0" w:space="0" w:color="auto"/>
            <w:bottom w:val="none" w:sz="0" w:space="0" w:color="auto"/>
            <w:right w:val="none" w:sz="0" w:space="0" w:color="auto"/>
          </w:divBdr>
        </w:div>
        <w:div w:id="1000234454">
          <w:marLeft w:val="640"/>
          <w:marRight w:val="0"/>
          <w:marTop w:val="0"/>
          <w:marBottom w:val="0"/>
          <w:divBdr>
            <w:top w:val="none" w:sz="0" w:space="0" w:color="auto"/>
            <w:left w:val="none" w:sz="0" w:space="0" w:color="auto"/>
            <w:bottom w:val="none" w:sz="0" w:space="0" w:color="auto"/>
            <w:right w:val="none" w:sz="0" w:space="0" w:color="auto"/>
          </w:divBdr>
        </w:div>
        <w:div w:id="1017776363">
          <w:marLeft w:val="640"/>
          <w:marRight w:val="0"/>
          <w:marTop w:val="0"/>
          <w:marBottom w:val="0"/>
          <w:divBdr>
            <w:top w:val="none" w:sz="0" w:space="0" w:color="auto"/>
            <w:left w:val="none" w:sz="0" w:space="0" w:color="auto"/>
            <w:bottom w:val="none" w:sz="0" w:space="0" w:color="auto"/>
            <w:right w:val="none" w:sz="0" w:space="0" w:color="auto"/>
          </w:divBdr>
        </w:div>
        <w:div w:id="1030643605">
          <w:marLeft w:val="640"/>
          <w:marRight w:val="0"/>
          <w:marTop w:val="0"/>
          <w:marBottom w:val="0"/>
          <w:divBdr>
            <w:top w:val="none" w:sz="0" w:space="0" w:color="auto"/>
            <w:left w:val="none" w:sz="0" w:space="0" w:color="auto"/>
            <w:bottom w:val="none" w:sz="0" w:space="0" w:color="auto"/>
            <w:right w:val="none" w:sz="0" w:space="0" w:color="auto"/>
          </w:divBdr>
        </w:div>
        <w:div w:id="1038554943">
          <w:marLeft w:val="640"/>
          <w:marRight w:val="0"/>
          <w:marTop w:val="0"/>
          <w:marBottom w:val="0"/>
          <w:divBdr>
            <w:top w:val="none" w:sz="0" w:space="0" w:color="auto"/>
            <w:left w:val="none" w:sz="0" w:space="0" w:color="auto"/>
            <w:bottom w:val="none" w:sz="0" w:space="0" w:color="auto"/>
            <w:right w:val="none" w:sz="0" w:space="0" w:color="auto"/>
          </w:divBdr>
        </w:div>
        <w:div w:id="1039086997">
          <w:marLeft w:val="640"/>
          <w:marRight w:val="0"/>
          <w:marTop w:val="0"/>
          <w:marBottom w:val="0"/>
          <w:divBdr>
            <w:top w:val="none" w:sz="0" w:space="0" w:color="auto"/>
            <w:left w:val="none" w:sz="0" w:space="0" w:color="auto"/>
            <w:bottom w:val="none" w:sz="0" w:space="0" w:color="auto"/>
            <w:right w:val="none" w:sz="0" w:space="0" w:color="auto"/>
          </w:divBdr>
        </w:div>
        <w:div w:id="1051077785">
          <w:marLeft w:val="640"/>
          <w:marRight w:val="0"/>
          <w:marTop w:val="0"/>
          <w:marBottom w:val="0"/>
          <w:divBdr>
            <w:top w:val="none" w:sz="0" w:space="0" w:color="auto"/>
            <w:left w:val="none" w:sz="0" w:space="0" w:color="auto"/>
            <w:bottom w:val="none" w:sz="0" w:space="0" w:color="auto"/>
            <w:right w:val="none" w:sz="0" w:space="0" w:color="auto"/>
          </w:divBdr>
        </w:div>
        <w:div w:id="1065687318">
          <w:marLeft w:val="640"/>
          <w:marRight w:val="0"/>
          <w:marTop w:val="0"/>
          <w:marBottom w:val="0"/>
          <w:divBdr>
            <w:top w:val="none" w:sz="0" w:space="0" w:color="auto"/>
            <w:left w:val="none" w:sz="0" w:space="0" w:color="auto"/>
            <w:bottom w:val="none" w:sz="0" w:space="0" w:color="auto"/>
            <w:right w:val="none" w:sz="0" w:space="0" w:color="auto"/>
          </w:divBdr>
        </w:div>
        <w:div w:id="1084258545">
          <w:marLeft w:val="640"/>
          <w:marRight w:val="0"/>
          <w:marTop w:val="0"/>
          <w:marBottom w:val="0"/>
          <w:divBdr>
            <w:top w:val="none" w:sz="0" w:space="0" w:color="auto"/>
            <w:left w:val="none" w:sz="0" w:space="0" w:color="auto"/>
            <w:bottom w:val="none" w:sz="0" w:space="0" w:color="auto"/>
            <w:right w:val="none" w:sz="0" w:space="0" w:color="auto"/>
          </w:divBdr>
        </w:div>
        <w:div w:id="1086725155">
          <w:marLeft w:val="640"/>
          <w:marRight w:val="0"/>
          <w:marTop w:val="0"/>
          <w:marBottom w:val="0"/>
          <w:divBdr>
            <w:top w:val="none" w:sz="0" w:space="0" w:color="auto"/>
            <w:left w:val="none" w:sz="0" w:space="0" w:color="auto"/>
            <w:bottom w:val="none" w:sz="0" w:space="0" w:color="auto"/>
            <w:right w:val="none" w:sz="0" w:space="0" w:color="auto"/>
          </w:divBdr>
        </w:div>
        <w:div w:id="1126503635">
          <w:marLeft w:val="640"/>
          <w:marRight w:val="0"/>
          <w:marTop w:val="0"/>
          <w:marBottom w:val="0"/>
          <w:divBdr>
            <w:top w:val="none" w:sz="0" w:space="0" w:color="auto"/>
            <w:left w:val="none" w:sz="0" w:space="0" w:color="auto"/>
            <w:bottom w:val="none" w:sz="0" w:space="0" w:color="auto"/>
            <w:right w:val="none" w:sz="0" w:space="0" w:color="auto"/>
          </w:divBdr>
        </w:div>
        <w:div w:id="1134174713">
          <w:marLeft w:val="640"/>
          <w:marRight w:val="0"/>
          <w:marTop w:val="0"/>
          <w:marBottom w:val="0"/>
          <w:divBdr>
            <w:top w:val="none" w:sz="0" w:space="0" w:color="auto"/>
            <w:left w:val="none" w:sz="0" w:space="0" w:color="auto"/>
            <w:bottom w:val="none" w:sz="0" w:space="0" w:color="auto"/>
            <w:right w:val="none" w:sz="0" w:space="0" w:color="auto"/>
          </w:divBdr>
        </w:div>
        <w:div w:id="1166245234">
          <w:marLeft w:val="640"/>
          <w:marRight w:val="0"/>
          <w:marTop w:val="0"/>
          <w:marBottom w:val="0"/>
          <w:divBdr>
            <w:top w:val="none" w:sz="0" w:space="0" w:color="auto"/>
            <w:left w:val="none" w:sz="0" w:space="0" w:color="auto"/>
            <w:bottom w:val="none" w:sz="0" w:space="0" w:color="auto"/>
            <w:right w:val="none" w:sz="0" w:space="0" w:color="auto"/>
          </w:divBdr>
        </w:div>
        <w:div w:id="1199782405">
          <w:marLeft w:val="640"/>
          <w:marRight w:val="0"/>
          <w:marTop w:val="0"/>
          <w:marBottom w:val="0"/>
          <w:divBdr>
            <w:top w:val="none" w:sz="0" w:space="0" w:color="auto"/>
            <w:left w:val="none" w:sz="0" w:space="0" w:color="auto"/>
            <w:bottom w:val="none" w:sz="0" w:space="0" w:color="auto"/>
            <w:right w:val="none" w:sz="0" w:space="0" w:color="auto"/>
          </w:divBdr>
        </w:div>
        <w:div w:id="1238976908">
          <w:marLeft w:val="640"/>
          <w:marRight w:val="0"/>
          <w:marTop w:val="0"/>
          <w:marBottom w:val="0"/>
          <w:divBdr>
            <w:top w:val="none" w:sz="0" w:space="0" w:color="auto"/>
            <w:left w:val="none" w:sz="0" w:space="0" w:color="auto"/>
            <w:bottom w:val="none" w:sz="0" w:space="0" w:color="auto"/>
            <w:right w:val="none" w:sz="0" w:space="0" w:color="auto"/>
          </w:divBdr>
        </w:div>
        <w:div w:id="1289822461">
          <w:marLeft w:val="640"/>
          <w:marRight w:val="0"/>
          <w:marTop w:val="0"/>
          <w:marBottom w:val="0"/>
          <w:divBdr>
            <w:top w:val="none" w:sz="0" w:space="0" w:color="auto"/>
            <w:left w:val="none" w:sz="0" w:space="0" w:color="auto"/>
            <w:bottom w:val="none" w:sz="0" w:space="0" w:color="auto"/>
            <w:right w:val="none" w:sz="0" w:space="0" w:color="auto"/>
          </w:divBdr>
        </w:div>
        <w:div w:id="1319261201">
          <w:marLeft w:val="640"/>
          <w:marRight w:val="0"/>
          <w:marTop w:val="0"/>
          <w:marBottom w:val="0"/>
          <w:divBdr>
            <w:top w:val="none" w:sz="0" w:space="0" w:color="auto"/>
            <w:left w:val="none" w:sz="0" w:space="0" w:color="auto"/>
            <w:bottom w:val="none" w:sz="0" w:space="0" w:color="auto"/>
            <w:right w:val="none" w:sz="0" w:space="0" w:color="auto"/>
          </w:divBdr>
        </w:div>
        <w:div w:id="1325083057">
          <w:marLeft w:val="640"/>
          <w:marRight w:val="0"/>
          <w:marTop w:val="0"/>
          <w:marBottom w:val="0"/>
          <w:divBdr>
            <w:top w:val="none" w:sz="0" w:space="0" w:color="auto"/>
            <w:left w:val="none" w:sz="0" w:space="0" w:color="auto"/>
            <w:bottom w:val="none" w:sz="0" w:space="0" w:color="auto"/>
            <w:right w:val="none" w:sz="0" w:space="0" w:color="auto"/>
          </w:divBdr>
        </w:div>
        <w:div w:id="1350568272">
          <w:marLeft w:val="640"/>
          <w:marRight w:val="0"/>
          <w:marTop w:val="0"/>
          <w:marBottom w:val="0"/>
          <w:divBdr>
            <w:top w:val="none" w:sz="0" w:space="0" w:color="auto"/>
            <w:left w:val="none" w:sz="0" w:space="0" w:color="auto"/>
            <w:bottom w:val="none" w:sz="0" w:space="0" w:color="auto"/>
            <w:right w:val="none" w:sz="0" w:space="0" w:color="auto"/>
          </w:divBdr>
        </w:div>
        <w:div w:id="1391264721">
          <w:marLeft w:val="640"/>
          <w:marRight w:val="0"/>
          <w:marTop w:val="0"/>
          <w:marBottom w:val="0"/>
          <w:divBdr>
            <w:top w:val="none" w:sz="0" w:space="0" w:color="auto"/>
            <w:left w:val="none" w:sz="0" w:space="0" w:color="auto"/>
            <w:bottom w:val="none" w:sz="0" w:space="0" w:color="auto"/>
            <w:right w:val="none" w:sz="0" w:space="0" w:color="auto"/>
          </w:divBdr>
        </w:div>
        <w:div w:id="1519196500">
          <w:marLeft w:val="640"/>
          <w:marRight w:val="0"/>
          <w:marTop w:val="0"/>
          <w:marBottom w:val="0"/>
          <w:divBdr>
            <w:top w:val="none" w:sz="0" w:space="0" w:color="auto"/>
            <w:left w:val="none" w:sz="0" w:space="0" w:color="auto"/>
            <w:bottom w:val="none" w:sz="0" w:space="0" w:color="auto"/>
            <w:right w:val="none" w:sz="0" w:space="0" w:color="auto"/>
          </w:divBdr>
        </w:div>
        <w:div w:id="1532523993">
          <w:marLeft w:val="640"/>
          <w:marRight w:val="0"/>
          <w:marTop w:val="0"/>
          <w:marBottom w:val="0"/>
          <w:divBdr>
            <w:top w:val="none" w:sz="0" w:space="0" w:color="auto"/>
            <w:left w:val="none" w:sz="0" w:space="0" w:color="auto"/>
            <w:bottom w:val="none" w:sz="0" w:space="0" w:color="auto"/>
            <w:right w:val="none" w:sz="0" w:space="0" w:color="auto"/>
          </w:divBdr>
        </w:div>
        <w:div w:id="1538005068">
          <w:marLeft w:val="640"/>
          <w:marRight w:val="0"/>
          <w:marTop w:val="0"/>
          <w:marBottom w:val="0"/>
          <w:divBdr>
            <w:top w:val="none" w:sz="0" w:space="0" w:color="auto"/>
            <w:left w:val="none" w:sz="0" w:space="0" w:color="auto"/>
            <w:bottom w:val="none" w:sz="0" w:space="0" w:color="auto"/>
            <w:right w:val="none" w:sz="0" w:space="0" w:color="auto"/>
          </w:divBdr>
        </w:div>
        <w:div w:id="1551183728">
          <w:marLeft w:val="640"/>
          <w:marRight w:val="0"/>
          <w:marTop w:val="0"/>
          <w:marBottom w:val="0"/>
          <w:divBdr>
            <w:top w:val="none" w:sz="0" w:space="0" w:color="auto"/>
            <w:left w:val="none" w:sz="0" w:space="0" w:color="auto"/>
            <w:bottom w:val="none" w:sz="0" w:space="0" w:color="auto"/>
            <w:right w:val="none" w:sz="0" w:space="0" w:color="auto"/>
          </w:divBdr>
        </w:div>
        <w:div w:id="1651710177">
          <w:marLeft w:val="640"/>
          <w:marRight w:val="0"/>
          <w:marTop w:val="0"/>
          <w:marBottom w:val="0"/>
          <w:divBdr>
            <w:top w:val="none" w:sz="0" w:space="0" w:color="auto"/>
            <w:left w:val="none" w:sz="0" w:space="0" w:color="auto"/>
            <w:bottom w:val="none" w:sz="0" w:space="0" w:color="auto"/>
            <w:right w:val="none" w:sz="0" w:space="0" w:color="auto"/>
          </w:divBdr>
        </w:div>
        <w:div w:id="1730500003">
          <w:marLeft w:val="640"/>
          <w:marRight w:val="0"/>
          <w:marTop w:val="0"/>
          <w:marBottom w:val="0"/>
          <w:divBdr>
            <w:top w:val="none" w:sz="0" w:space="0" w:color="auto"/>
            <w:left w:val="none" w:sz="0" w:space="0" w:color="auto"/>
            <w:bottom w:val="none" w:sz="0" w:space="0" w:color="auto"/>
            <w:right w:val="none" w:sz="0" w:space="0" w:color="auto"/>
          </w:divBdr>
        </w:div>
        <w:div w:id="1801144551">
          <w:marLeft w:val="640"/>
          <w:marRight w:val="0"/>
          <w:marTop w:val="0"/>
          <w:marBottom w:val="0"/>
          <w:divBdr>
            <w:top w:val="none" w:sz="0" w:space="0" w:color="auto"/>
            <w:left w:val="none" w:sz="0" w:space="0" w:color="auto"/>
            <w:bottom w:val="none" w:sz="0" w:space="0" w:color="auto"/>
            <w:right w:val="none" w:sz="0" w:space="0" w:color="auto"/>
          </w:divBdr>
        </w:div>
        <w:div w:id="1853641778">
          <w:marLeft w:val="640"/>
          <w:marRight w:val="0"/>
          <w:marTop w:val="0"/>
          <w:marBottom w:val="0"/>
          <w:divBdr>
            <w:top w:val="none" w:sz="0" w:space="0" w:color="auto"/>
            <w:left w:val="none" w:sz="0" w:space="0" w:color="auto"/>
            <w:bottom w:val="none" w:sz="0" w:space="0" w:color="auto"/>
            <w:right w:val="none" w:sz="0" w:space="0" w:color="auto"/>
          </w:divBdr>
        </w:div>
        <w:div w:id="1941063395">
          <w:marLeft w:val="640"/>
          <w:marRight w:val="0"/>
          <w:marTop w:val="0"/>
          <w:marBottom w:val="0"/>
          <w:divBdr>
            <w:top w:val="none" w:sz="0" w:space="0" w:color="auto"/>
            <w:left w:val="none" w:sz="0" w:space="0" w:color="auto"/>
            <w:bottom w:val="none" w:sz="0" w:space="0" w:color="auto"/>
            <w:right w:val="none" w:sz="0" w:space="0" w:color="auto"/>
          </w:divBdr>
        </w:div>
        <w:div w:id="1991670442">
          <w:marLeft w:val="640"/>
          <w:marRight w:val="0"/>
          <w:marTop w:val="0"/>
          <w:marBottom w:val="0"/>
          <w:divBdr>
            <w:top w:val="none" w:sz="0" w:space="0" w:color="auto"/>
            <w:left w:val="none" w:sz="0" w:space="0" w:color="auto"/>
            <w:bottom w:val="none" w:sz="0" w:space="0" w:color="auto"/>
            <w:right w:val="none" w:sz="0" w:space="0" w:color="auto"/>
          </w:divBdr>
        </w:div>
        <w:div w:id="2089181568">
          <w:marLeft w:val="640"/>
          <w:marRight w:val="0"/>
          <w:marTop w:val="0"/>
          <w:marBottom w:val="0"/>
          <w:divBdr>
            <w:top w:val="none" w:sz="0" w:space="0" w:color="auto"/>
            <w:left w:val="none" w:sz="0" w:space="0" w:color="auto"/>
            <w:bottom w:val="none" w:sz="0" w:space="0" w:color="auto"/>
            <w:right w:val="none" w:sz="0" w:space="0" w:color="auto"/>
          </w:divBdr>
        </w:div>
        <w:div w:id="2092652246">
          <w:marLeft w:val="640"/>
          <w:marRight w:val="0"/>
          <w:marTop w:val="0"/>
          <w:marBottom w:val="0"/>
          <w:divBdr>
            <w:top w:val="none" w:sz="0" w:space="0" w:color="auto"/>
            <w:left w:val="none" w:sz="0" w:space="0" w:color="auto"/>
            <w:bottom w:val="none" w:sz="0" w:space="0" w:color="auto"/>
            <w:right w:val="none" w:sz="0" w:space="0" w:color="auto"/>
          </w:divBdr>
        </w:div>
        <w:div w:id="2099404664">
          <w:marLeft w:val="640"/>
          <w:marRight w:val="0"/>
          <w:marTop w:val="0"/>
          <w:marBottom w:val="0"/>
          <w:divBdr>
            <w:top w:val="none" w:sz="0" w:space="0" w:color="auto"/>
            <w:left w:val="none" w:sz="0" w:space="0" w:color="auto"/>
            <w:bottom w:val="none" w:sz="0" w:space="0" w:color="auto"/>
            <w:right w:val="none" w:sz="0" w:space="0" w:color="auto"/>
          </w:divBdr>
        </w:div>
        <w:div w:id="2107460366">
          <w:marLeft w:val="640"/>
          <w:marRight w:val="0"/>
          <w:marTop w:val="0"/>
          <w:marBottom w:val="0"/>
          <w:divBdr>
            <w:top w:val="none" w:sz="0" w:space="0" w:color="auto"/>
            <w:left w:val="none" w:sz="0" w:space="0" w:color="auto"/>
            <w:bottom w:val="none" w:sz="0" w:space="0" w:color="auto"/>
            <w:right w:val="none" w:sz="0" w:space="0" w:color="auto"/>
          </w:divBdr>
        </w:div>
        <w:div w:id="2137329462">
          <w:marLeft w:val="640"/>
          <w:marRight w:val="0"/>
          <w:marTop w:val="0"/>
          <w:marBottom w:val="0"/>
          <w:divBdr>
            <w:top w:val="none" w:sz="0" w:space="0" w:color="auto"/>
            <w:left w:val="none" w:sz="0" w:space="0" w:color="auto"/>
            <w:bottom w:val="none" w:sz="0" w:space="0" w:color="auto"/>
            <w:right w:val="none" w:sz="0" w:space="0" w:color="auto"/>
          </w:divBdr>
        </w:div>
        <w:div w:id="2141681594">
          <w:marLeft w:val="640"/>
          <w:marRight w:val="0"/>
          <w:marTop w:val="0"/>
          <w:marBottom w:val="0"/>
          <w:divBdr>
            <w:top w:val="none" w:sz="0" w:space="0" w:color="auto"/>
            <w:left w:val="none" w:sz="0" w:space="0" w:color="auto"/>
            <w:bottom w:val="none" w:sz="0" w:space="0" w:color="auto"/>
            <w:right w:val="none" w:sz="0" w:space="0" w:color="auto"/>
          </w:divBdr>
        </w:div>
      </w:divsChild>
    </w:div>
    <w:div w:id="1955477487">
      <w:bodyDiv w:val="1"/>
      <w:marLeft w:val="0"/>
      <w:marRight w:val="0"/>
      <w:marTop w:val="0"/>
      <w:marBottom w:val="0"/>
      <w:divBdr>
        <w:top w:val="none" w:sz="0" w:space="0" w:color="auto"/>
        <w:left w:val="none" w:sz="0" w:space="0" w:color="auto"/>
        <w:bottom w:val="none" w:sz="0" w:space="0" w:color="auto"/>
        <w:right w:val="none" w:sz="0" w:space="0" w:color="auto"/>
      </w:divBdr>
      <w:divsChild>
        <w:div w:id="119690385">
          <w:marLeft w:val="640"/>
          <w:marRight w:val="0"/>
          <w:marTop w:val="0"/>
          <w:marBottom w:val="0"/>
          <w:divBdr>
            <w:top w:val="none" w:sz="0" w:space="0" w:color="auto"/>
            <w:left w:val="none" w:sz="0" w:space="0" w:color="auto"/>
            <w:bottom w:val="none" w:sz="0" w:space="0" w:color="auto"/>
            <w:right w:val="none" w:sz="0" w:space="0" w:color="auto"/>
          </w:divBdr>
        </w:div>
        <w:div w:id="130369752">
          <w:marLeft w:val="640"/>
          <w:marRight w:val="0"/>
          <w:marTop w:val="0"/>
          <w:marBottom w:val="0"/>
          <w:divBdr>
            <w:top w:val="none" w:sz="0" w:space="0" w:color="auto"/>
            <w:left w:val="none" w:sz="0" w:space="0" w:color="auto"/>
            <w:bottom w:val="none" w:sz="0" w:space="0" w:color="auto"/>
            <w:right w:val="none" w:sz="0" w:space="0" w:color="auto"/>
          </w:divBdr>
        </w:div>
        <w:div w:id="173228400">
          <w:marLeft w:val="640"/>
          <w:marRight w:val="0"/>
          <w:marTop w:val="0"/>
          <w:marBottom w:val="0"/>
          <w:divBdr>
            <w:top w:val="none" w:sz="0" w:space="0" w:color="auto"/>
            <w:left w:val="none" w:sz="0" w:space="0" w:color="auto"/>
            <w:bottom w:val="none" w:sz="0" w:space="0" w:color="auto"/>
            <w:right w:val="none" w:sz="0" w:space="0" w:color="auto"/>
          </w:divBdr>
        </w:div>
        <w:div w:id="190144129">
          <w:marLeft w:val="640"/>
          <w:marRight w:val="0"/>
          <w:marTop w:val="0"/>
          <w:marBottom w:val="0"/>
          <w:divBdr>
            <w:top w:val="none" w:sz="0" w:space="0" w:color="auto"/>
            <w:left w:val="none" w:sz="0" w:space="0" w:color="auto"/>
            <w:bottom w:val="none" w:sz="0" w:space="0" w:color="auto"/>
            <w:right w:val="none" w:sz="0" w:space="0" w:color="auto"/>
          </w:divBdr>
        </w:div>
        <w:div w:id="252593917">
          <w:marLeft w:val="640"/>
          <w:marRight w:val="0"/>
          <w:marTop w:val="0"/>
          <w:marBottom w:val="0"/>
          <w:divBdr>
            <w:top w:val="none" w:sz="0" w:space="0" w:color="auto"/>
            <w:left w:val="none" w:sz="0" w:space="0" w:color="auto"/>
            <w:bottom w:val="none" w:sz="0" w:space="0" w:color="auto"/>
            <w:right w:val="none" w:sz="0" w:space="0" w:color="auto"/>
          </w:divBdr>
        </w:div>
        <w:div w:id="286158466">
          <w:marLeft w:val="640"/>
          <w:marRight w:val="0"/>
          <w:marTop w:val="0"/>
          <w:marBottom w:val="0"/>
          <w:divBdr>
            <w:top w:val="none" w:sz="0" w:space="0" w:color="auto"/>
            <w:left w:val="none" w:sz="0" w:space="0" w:color="auto"/>
            <w:bottom w:val="none" w:sz="0" w:space="0" w:color="auto"/>
            <w:right w:val="none" w:sz="0" w:space="0" w:color="auto"/>
          </w:divBdr>
        </w:div>
        <w:div w:id="298269697">
          <w:marLeft w:val="640"/>
          <w:marRight w:val="0"/>
          <w:marTop w:val="0"/>
          <w:marBottom w:val="0"/>
          <w:divBdr>
            <w:top w:val="none" w:sz="0" w:space="0" w:color="auto"/>
            <w:left w:val="none" w:sz="0" w:space="0" w:color="auto"/>
            <w:bottom w:val="none" w:sz="0" w:space="0" w:color="auto"/>
            <w:right w:val="none" w:sz="0" w:space="0" w:color="auto"/>
          </w:divBdr>
        </w:div>
        <w:div w:id="391201527">
          <w:marLeft w:val="640"/>
          <w:marRight w:val="0"/>
          <w:marTop w:val="0"/>
          <w:marBottom w:val="0"/>
          <w:divBdr>
            <w:top w:val="none" w:sz="0" w:space="0" w:color="auto"/>
            <w:left w:val="none" w:sz="0" w:space="0" w:color="auto"/>
            <w:bottom w:val="none" w:sz="0" w:space="0" w:color="auto"/>
            <w:right w:val="none" w:sz="0" w:space="0" w:color="auto"/>
          </w:divBdr>
        </w:div>
        <w:div w:id="443231538">
          <w:marLeft w:val="640"/>
          <w:marRight w:val="0"/>
          <w:marTop w:val="0"/>
          <w:marBottom w:val="0"/>
          <w:divBdr>
            <w:top w:val="none" w:sz="0" w:space="0" w:color="auto"/>
            <w:left w:val="none" w:sz="0" w:space="0" w:color="auto"/>
            <w:bottom w:val="none" w:sz="0" w:space="0" w:color="auto"/>
            <w:right w:val="none" w:sz="0" w:space="0" w:color="auto"/>
          </w:divBdr>
        </w:div>
        <w:div w:id="448089351">
          <w:marLeft w:val="640"/>
          <w:marRight w:val="0"/>
          <w:marTop w:val="0"/>
          <w:marBottom w:val="0"/>
          <w:divBdr>
            <w:top w:val="none" w:sz="0" w:space="0" w:color="auto"/>
            <w:left w:val="none" w:sz="0" w:space="0" w:color="auto"/>
            <w:bottom w:val="none" w:sz="0" w:space="0" w:color="auto"/>
            <w:right w:val="none" w:sz="0" w:space="0" w:color="auto"/>
          </w:divBdr>
        </w:div>
        <w:div w:id="488444140">
          <w:marLeft w:val="640"/>
          <w:marRight w:val="0"/>
          <w:marTop w:val="0"/>
          <w:marBottom w:val="0"/>
          <w:divBdr>
            <w:top w:val="none" w:sz="0" w:space="0" w:color="auto"/>
            <w:left w:val="none" w:sz="0" w:space="0" w:color="auto"/>
            <w:bottom w:val="none" w:sz="0" w:space="0" w:color="auto"/>
            <w:right w:val="none" w:sz="0" w:space="0" w:color="auto"/>
          </w:divBdr>
        </w:div>
        <w:div w:id="599683699">
          <w:marLeft w:val="640"/>
          <w:marRight w:val="0"/>
          <w:marTop w:val="0"/>
          <w:marBottom w:val="0"/>
          <w:divBdr>
            <w:top w:val="none" w:sz="0" w:space="0" w:color="auto"/>
            <w:left w:val="none" w:sz="0" w:space="0" w:color="auto"/>
            <w:bottom w:val="none" w:sz="0" w:space="0" w:color="auto"/>
            <w:right w:val="none" w:sz="0" w:space="0" w:color="auto"/>
          </w:divBdr>
        </w:div>
        <w:div w:id="629281637">
          <w:marLeft w:val="640"/>
          <w:marRight w:val="0"/>
          <w:marTop w:val="0"/>
          <w:marBottom w:val="0"/>
          <w:divBdr>
            <w:top w:val="none" w:sz="0" w:space="0" w:color="auto"/>
            <w:left w:val="none" w:sz="0" w:space="0" w:color="auto"/>
            <w:bottom w:val="none" w:sz="0" w:space="0" w:color="auto"/>
            <w:right w:val="none" w:sz="0" w:space="0" w:color="auto"/>
          </w:divBdr>
        </w:div>
        <w:div w:id="645471568">
          <w:marLeft w:val="640"/>
          <w:marRight w:val="0"/>
          <w:marTop w:val="0"/>
          <w:marBottom w:val="0"/>
          <w:divBdr>
            <w:top w:val="none" w:sz="0" w:space="0" w:color="auto"/>
            <w:left w:val="none" w:sz="0" w:space="0" w:color="auto"/>
            <w:bottom w:val="none" w:sz="0" w:space="0" w:color="auto"/>
            <w:right w:val="none" w:sz="0" w:space="0" w:color="auto"/>
          </w:divBdr>
        </w:div>
        <w:div w:id="668630448">
          <w:marLeft w:val="640"/>
          <w:marRight w:val="0"/>
          <w:marTop w:val="0"/>
          <w:marBottom w:val="0"/>
          <w:divBdr>
            <w:top w:val="none" w:sz="0" w:space="0" w:color="auto"/>
            <w:left w:val="none" w:sz="0" w:space="0" w:color="auto"/>
            <w:bottom w:val="none" w:sz="0" w:space="0" w:color="auto"/>
            <w:right w:val="none" w:sz="0" w:space="0" w:color="auto"/>
          </w:divBdr>
        </w:div>
        <w:div w:id="765003782">
          <w:marLeft w:val="640"/>
          <w:marRight w:val="0"/>
          <w:marTop w:val="0"/>
          <w:marBottom w:val="0"/>
          <w:divBdr>
            <w:top w:val="none" w:sz="0" w:space="0" w:color="auto"/>
            <w:left w:val="none" w:sz="0" w:space="0" w:color="auto"/>
            <w:bottom w:val="none" w:sz="0" w:space="0" w:color="auto"/>
            <w:right w:val="none" w:sz="0" w:space="0" w:color="auto"/>
          </w:divBdr>
        </w:div>
        <w:div w:id="767508556">
          <w:marLeft w:val="640"/>
          <w:marRight w:val="0"/>
          <w:marTop w:val="0"/>
          <w:marBottom w:val="0"/>
          <w:divBdr>
            <w:top w:val="none" w:sz="0" w:space="0" w:color="auto"/>
            <w:left w:val="none" w:sz="0" w:space="0" w:color="auto"/>
            <w:bottom w:val="none" w:sz="0" w:space="0" w:color="auto"/>
            <w:right w:val="none" w:sz="0" w:space="0" w:color="auto"/>
          </w:divBdr>
        </w:div>
        <w:div w:id="775170773">
          <w:marLeft w:val="640"/>
          <w:marRight w:val="0"/>
          <w:marTop w:val="0"/>
          <w:marBottom w:val="0"/>
          <w:divBdr>
            <w:top w:val="none" w:sz="0" w:space="0" w:color="auto"/>
            <w:left w:val="none" w:sz="0" w:space="0" w:color="auto"/>
            <w:bottom w:val="none" w:sz="0" w:space="0" w:color="auto"/>
            <w:right w:val="none" w:sz="0" w:space="0" w:color="auto"/>
          </w:divBdr>
        </w:div>
        <w:div w:id="781192887">
          <w:marLeft w:val="640"/>
          <w:marRight w:val="0"/>
          <w:marTop w:val="0"/>
          <w:marBottom w:val="0"/>
          <w:divBdr>
            <w:top w:val="none" w:sz="0" w:space="0" w:color="auto"/>
            <w:left w:val="none" w:sz="0" w:space="0" w:color="auto"/>
            <w:bottom w:val="none" w:sz="0" w:space="0" w:color="auto"/>
            <w:right w:val="none" w:sz="0" w:space="0" w:color="auto"/>
          </w:divBdr>
        </w:div>
        <w:div w:id="791216163">
          <w:marLeft w:val="640"/>
          <w:marRight w:val="0"/>
          <w:marTop w:val="0"/>
          <w:marBottom w:val="0"/>
          <w:divBdr>
            <w:top w:val="none" w:sz="0" w:space="0" w:color="auto"/>
            <w:left w:val="none" w:sz="0" w:space="0" w:color="auto"/>
            <w:bottom w:val="none" w:sz="0" w:space="0" w:color="auto"/>
            <w:right w:val="none" w:sz="0" w:space="0" w:color="auto"/>
          </w:divBdr>
        </w:div>
        <w:div w:id="812405450">
          <w:marLeft w:val="640"/>
          <w:marRight w:val="0"/>
          <w:marTop w:val="0"/>
          <w:marBottom w:val="0"/>
          <w:divBdr>
            <w:top w:val="none" w:sz="0" w:space="0" w:color="auto"/>
            <w:left w:val="none" w:sz="0" w:space="0" w:color="auto"/>
            <w:bottom w:val="none" w:sz="0" w:space="0" w:color="auto"/>
            <w:right w:val="none" w:sz="0" w:space="0" w:color="auto"/>
          </w:divBdr>
        </w:div>
        <w:div w:id="849218047">
          <w:marLeft w:val="640"/>
          <w:marRight w:val="0"/>
          <w:marTop w:val="0"/>
          <w:marBottom w:val="0"/>
          <w:divBdr>
            <w:top w:val="none" w:sz="0" w:space="0" w:color="auto"/>
            <w:left w:val="none" w:sz="0" w:space="0" w:color="auto"/>
            <w:bottom w:val="none" w:sz="0" w:space="0" w:color="auto"/>
            <w:right w:val="none" w:sz="0" w:space="0" w:color="auto"/>
          </w:divBdr>
        </w:div>
        <w:div w:id="852256624">
          <w:marLeft w:val="640"/>
          <w:marRight w:val="0"/>
          <w:marTop w:val="0"/>
          <w:marBottom w:val="0"/>
          <w:divBdr>
            <w:top w:val="none" w:sz="0" w:space="0" w:color="auto"/>
            <w:left w:val="none" w:sz="0" w:space="0" w:color="auto"/>
            <w:bottom w:val="none" w:sz="0" w:space="0" w:color="auto"/>
            <w:right w:val="none" w:sz="0" w:space="0" w:color="auto"/>
          </w:divBdr>
        </w:div>
        <w:div w:id="852383843">
          <w:marLeft w:val="640"/>
          <w:marRight w:val="0"/>
          <w:marTop w:val="0"/>
          <w:marBottom w:val="0"/>
          <w:divBdr>
            <w:top w:val="none" w:sz="0" w:space="0" w:color="auto"/>
            <w:left w:val="none" w:sz="0" w:space="0" w:color="auto"/>
            <w:bottom w:val="none" w:sz="0" w:space="0" w:color="auto"/>
            <w:right w:val="none" w:sz="0" w:space="0" w:color="auto"/>
          </w:divBdr>
        </w:div>
        <w:div w:id="878056438">
          <w:marLeft w:val="640"/>
          <w:marRight w:val="0"/>
          <w:marTop w:val="0"/>
          <w:marBottom w:val="0"/>
          <w:divBdr>
            <w:top w:val="none" w:sz="0" w:space="0" w:color="auto"/>
            <w:left w:val="none" w:sz="0" w:space="0" w:color="auto"/>
            <w:bottom w:val="none" w:sz="0" w:space="0" w:color="auto"/>
            <w:right w:val="none" w:sz="0" w:space="0" w:color="auto"/>
          </w:divBdr>
        </w:div>
        <w:div w:id="971523047">
          <w:marLeft w:val="640"/>
          <w:marRight w:val="0"/>
          <w:marTop w:val="0"/>
          <w:marBottom w:val="0"/>
          <w:divBdr>
            <w:top w:val="none" w:sz="0" w:space="0" w:color="auto"/>
            <w:left w:val="none" w:sz="0" w:space="0" w:color="auto"/>
            <w:bottom w:val="none" w:sz="0" w:space="0" w:color="auto"/>
            <w:right w:val="none" w:sz="0" w:space="0" w:color="auto"/>
          </w:divBdr>
        </w:div>
        <w:div w:id="991908170">
          <w:marLeft w:val="640"/>
          <w:marRight w:val="0"/>
          <w:marTop w:val="0"/>
          <w:marBottom w:val="0"/>
          <w:divBdr>
            <w:top w:val="none" w:sz="0" w:space="0" w:color="auto"/>
            <w:left w:val="none" w:sz="0" w:space="0" w:color="auto"/>
            <w:bottom w:val="none" w:sz="0" w:space="0" w:color="auto"/>
            <w:right w:val="none" w:sz="0" w:space="0" w:color="auto"/>
          </w:divBdr>
        </w:div>
        <w:div w:id="1017002616">
          <w:marLeft w:val="640"/>
          <w:marRight w:val="0"/>
          <w:marTop w:val="0"/>
          <w:marBottom w:val="0"/>
          <w:divBdr>
            <w:top w:val="none" w:sz="0" w:space="0" w:color="auto"/>
            <w:left w:val="none" w:sz="0" w:space="0" w:color="auto"/>
            <w:bottom w:val="none" w:sz="0" w:space="0" w:color="auto"/>
            <w:right w:val="none" w:sz="0" w:space="0" w:color="auto"/>
          </w:divBdr>
        </w:div>
        <w:div w:id="1024789542">
          <w:marLeft w:val="640"/>
          <w:marRight w:val="0"/>
          <w:marTop w:val="0"/>
          <w:marBottom w:val="0"/>
          <w:divBdr>
            <w:top w:val="none" w:sz="0" w:space="0" w:color="auto"/>
            <w:left w:val="none" w:sz="0" w:space="0" w:color="auto"/>
            <w:bottom w:val="none" w:sz="0" w:space="0" w:color="auto"/>
            <w:right w:val="none" w:sz="0" w:space="0" w:color="auto"/>
          </w:divBdr>
        </w:div>
        <w:div w:id="1059547490">
          <w:marLeft w:val="640"/>
          <w:marRight w:val="0"/>
          <w:marTop w:val="0"/>
          <w:marBottom w:val="0"/>
          <w:divBdr>
            <w:top w:val="none" w:sz="0" w:space="0" w:color="auto"/>
            <w:left w:val="none" w:sz="0" w:space="0" w:color="auto"/>
            <w:bottom w:val="none" w:sz="0" w:space="0" w:color="auto"/>
            <w:right w:val="none" w:sz="0" w:space="0" w:color="auto"/>
          </w:divBdr>
        </w:div>
        <w:div w:id="1146124874">
          <w:marLeft w:val="640"/>
          <w:marRight w:val="0"/>
          <w:marTop w:val="0"/>
          <w:marBottom w:val="0"/>
          <w:divBdr>
            <w:top w:val="none" w:sz="0" w:space="0" w:color="auto"/>
            <w:left w:val="none" w:sz="0" w:space="0" w:color="auto"/>
            <w:bottom w:val="none" w:sz="0" w:space="0" w:color="auto"/>
            <w:right w:val="none" w:sz="0" w:space="0" w:color="auto"/>
          </w:divBdr>
        </w:div>
        <w:div w:id="1183276217">
          <w:marLeft w:val="640"/>
          <w:marRight w:val="0"/>
          <w:marTop w:val="0"/>
          <w:marBottom w:val="0"/>
          <w:divBdr>
            <w:top w:val="none" w:sz="0" w:space="0" w:color="auto"/>
            <w:left w:val="none" w:sz="0" w:space="0" w:color="auto"/>
            <w:bottom w:val="none" w:sz="0" w:space="0" w:color="auto"/>
            <w:right w:val="none" w:sz="0" w:space="0" w:color="auto"/>
          </w:divBdr>
        </w:div>
        <w:div w:id="1200974507">
          <w:marLeft w:val="640"/>
          <w:marRight w:val="0"/>
          <w:marTop w:val="0"/>
          <w:marBottom w:val="0"/>
          <w:divBdr>
            <w:top w:val="none" w:sz="0" w:space="0" w:color="auto"/>
            <w:left w:val="none" w:sz="0" w:space="0" w:color="auto"/>
            <w:bottom w:val="none" w:sz="0" w:space="0" w:color="auto"/>
            <w:right w:val="none" w:sz="0" w:space="0" w:color="auto"/>
          </w:divBdr>
        </w:div>
        <w:div w:id="1203861438">
          <w:marLeft w:val="640"/>
          <w:marRight w:val="0"/>
          <w:marTop w:val="0"/>
          <w:marBottom w:val="0"/>
          <w:divBdr>
            <w:top w:val="none" w:sz="0" w:space="0" w:color="auto"/>
            <w:left w:val="none" w:sz="0" w:space="0" w:color="auto"/>
            <w:bottom w:val="none" w:sz="0" w:space="0" w:color="auto"/>
            <w:right w:val="none" w:sz="0" w:space="0" w:color="auto"/>
          </w:divBdr>
        </w:div>
        <w:div w:id="1242830641">
          <w:marLeft w:val="640"/>
          <w:marRight w:val="0"/>
          <w:marTop w:val="0"/>
          <w:marBottom w:val="0"/>
          <w:divBdr>
            <w:top w:val="none" w:sz="0" w:space="0" w:color="auto"/>
            <w:left w:val="none" w:sz="0" w:space="0" w:color="auto"/>
            <w:bottom w:val="none" w:sz="0" w:space="0" w:color="auto"/>
            <w:right w:val="none" w:sz="0" w:space="0" w:color="auto"/>
          </w:divBdr>
        </w:div>
        <w:div w:id="1243223275">
          <w:marLeft w:val="640"/>
          <w:marRight w:val="0"/>
          <w:marTop w:val="0"/>
          <w:marBottom w:val="0"/>
          <w:divBdr>
            <w:top w:val="none" w:sz="0" w:space="0" w:color="auto"/>
            <w:left w:val="none" w:sz="0" w:space="0" w:color="auto"/>
            <w:bottom w:val="none" w:sz="0" w:space="0" w:color="auto"/>
            <w:right w:val="none" w:sz="0" w:space="0" w:color="auto"/>
          </w:divBdr>
        </w:div>
        <w:div w:id="1275134913">
          <w:marLeft w:val="640"/>
          <w:marRight w:val="0"/>
          <w:marTop w:val="0"/>
          <w:marBottom w:val="0"/>
          <w:divBdr>
            <w:top w:val="none" w:sz="0" w:space="0" w:color="auto"/>
            <w:left w:val="none" w:sz="0" w:space="0" w:color="auto"/>
            <w:bottom w:val="none" w:sz="0" w:space="0" w:color="auto"/>
            <w:right w:val="none" w:sz="0" w:space="0" w:color="auto"/>
          </w:divBdr>
        </w:div>
        <w:div w:id="1329796337">
          <w:marLeft w:val="640"/>
          <w:marRight w:val="0"/>
          <w:marTop w:val="0"/>
          <w:marBottom w:val="0"/>
          <w:divBdr>
            <w:top w:val="none" w:sz="0" w:space="0" w:color="auto"/>
            <w:left w:val="none" w:sz="0" w:space="0" w:color="auto"/>
            <w:bottom w:val="none" w:sz="0" w:space="0" w:color="auto"/>
            <w:right w:val="none" w:sz="0" w:space="0" w:color="auto"/>
          </w:divBdr>
        </w:div>
        <w:div w:id="1405951023">
          <w:marLeft w:val="640"/>
          <w:marRight w:val="0"/>
          <w:marTop w:val="0"/>
          <w:marBottom w:val="0"/>
          <w:divBdr>
            <w:top w:val="none" w:sz="0" w:space="0" w:color="auto"/>
            <w:left w:val="none" w:sz="0" w:space="0" w:color="auto"/>
            <w:bottom w:val="none" w:sz="0" w:space="0" w:color="auto"/>
            <w:right w:val="none" w:sz="0" w:space="0" w:color="auto"/>
          </w:divBdr>
        </w:div>
        <w:div w:id="1427533901">
          <w:marLeft w:val="640"/>
          <w:marRight w:val="0"/>
          <w:marTop w:val="0"/>
          <w:marBottom w:val="0"/>
          <w:divBdr>
            <w:top w:val="none" w:sz="0" w:space="0" w:color="auto"/>
            <w:left w:val="none" w:sz="0" w:space="0" w:color="auto"/>
            <w:bottom w:val="none" w:sz="0" w:space="0" w:color="auto"/>
            <w:right w:val="none" w:sz="0" w:space="0" w:color="auto"/>
          </w:divBdr>
        </w:div>
        <w:div w:id="1430006747">
          <w:marLeft w:val="640"/>
          <w:marRight w:val="0"/>
          <w:marTop w:val="0"/>
          <w:marBottom w:val="0"/>
          <w:divBdr>
            <w:top w:val="none" w:sz="0" w:space="0" w:color="auto"/>
            <w:left w:val="none" w:sz="0" w:space="0" w:color="auto"/>
            <w:bottom w:val="none" w:sz="0" w:space="0" w:color="auto"/>
            <w:right w:val="none" w:sz="0" w:space="0" w:color="auto"/>
          </w:divBdr>
        </w:div>
        <w:div w:id="1444761991">
          <w:marLeft w:val="640"/>
          <w:marRight w:val="0"/>
          <w:marTop w:val="0"/>
          <w:marBottom w:val="0"/>
          <w:divBdr>
            <w:top w:val="none" w:sz="0" w:space="0" w:color="auto"/>
            <w:left w:val="none" w:sz="0" w:space="0" w:color="auto"/>
            <w:bottom w:val="none" w:sz="0" w:space="0" w:color="auto"/>
            <w:right w:val="none" w:sz="0" w:space="0" w:color="auto"/>
          </w:divBdr>
        </w:div>
        <w:div w:id="1450516825">
          <w:marLeft w:val="640"/>
          <w:marRight w:val="0"/>
          <w:marTop w:val="0"/>
          <w:marBottom w:val="0"/>
          <w:divBdr>
            <w:top w:val="none" w:sz="0" w:space="0" w:color="auto"/>
            <w:left w:val="none" w:sz="0" w:space="0" w:color="auto"/>
            <w:bottom w:val="none" w:sz="0" w:space="0" w:color="auto"/>
            <w:right w:val="none" w:sz="0" w:space="0" w:color="auto"/>
          </w:divBdr>
        </w:div>
        <w:div w:id="1488208891">
          <w:marLeft w:val="640"/>
          <w:marRight w:val="0"/>
          <w:marTop w:val="0"/>
          <w:marBottom w:val="0"/>
          <w:divBdr>
            <w:top w:val="none" w:sz="0" w:space="0" w:color="auto"/>
            <w:left w:val="none" w:sz="0" w:space="0" w:color="auto"/>
            <w:bottom w:val="none" w:sz="0" w:space="0" w:color="auto"/>
            <w:right w:val="none" w:sz="0" w:space="0" w:color="auto"/>
          </w:divBdr>
        </w:div>
        <w:div w:id="1534154691">
          <w:marLeft w:val="640"/>
          <w:marRight w:val="0"/>
          <w:marTop w:val="0"/>
          <w:marBottom w:val="0"/>
          <w:divBdr>
            <w:top w:val="none" w:sz="0" w:space="0" w:color="auto"/>
            <w:left w:val="none" w:sz="0" w:space="0" w:color="auto"/>
            <w:bottom w:val="none" w:sz="0" w:space="0" w:color="auto"/>
            <w:right w:val="none" w:sz="0" w:space="0" w:color="auto"/>
          </w:divBdr>
        </w:div>
        <w:div w:id="1578443228">
          <w:marLeft w:val="640"/>
          <w:marRight w:val="0"/>
          <w:marTop w:val="0"/>
          <w:marBottom w:val="0"/>
          <w:divBdr>
            <w:top w:val="none" w:sz="0" w:space="0" w:color="auto"/>
            <w:left w:val="none" w:sz="0" w:space="0" w:color="auto"/>
            <w:bottom w:val="none" w:sz="0" w:space="0" w:color="auto"/>
            <w:right w:val="none" w:sz="0" w:space="0" w:color="auto"/>
          </w:divBdr>
        </w:div>
        <w:div w:id="1580401224">
          <w:marLeft w:val="640"/>
          <w:marRight w:val="0"/>
          <w:marTop w:val="0"/>
          <w:marBottom w:val="0"/>
          <w:divBdr>
            <w:top w:val="none" w:sz="0" w:space="0" w:color="auto"/>
            <w:left w:val="none" w:sz="0" w:space="0" w:color="auto"/>
            <w:bottom w:val="none" w:sz="0" w:space="0" w:color="auto"/>
            <w:right w:val="none" w:sz="0" w:space="0" w:color="auto"/>
          </w:divBdr>
        </w:div>
        <w:div w:id="1620455255">
          <w:marLeft w:val="640"/>
          <w:marRight w:val="0"/>
          <w:marTop w:val="0"/>
          <w:marBottom w:val="0"/>
          <w:divBdr>
            <w:top w:val="none" w:sz="0" w:space="0" w:color="auto"/>
            <w:left w:val="none" w:sz="0" w:space="0" w:color="auto"/>
            <w:bottom w:val="none" w:sz="0" w:space="0" w:color="auto"/>
            <w:right w:val="none" w:sz="0" w:space="0" w:color="auto"/>
          </w:divBdr>
        </w:div>
        <w:div w:id="1673095955">
          <w:marLeft w:val="640"/>
          <w:marRight w:val="0"/>
          <w:marTop w:val="0"/>
          <w:marBottom w:val="0"/>
          <w:divBdr>
            <w:top w:val="none" w:sz="0" w:space="0" w:color="auto"/>
            <w:left w:val="none" w:sz="0" w:space="0" w:color="auto"/>
            <w:bottom w:val="none" w:sz="0" w:space="0" w:color="auto"/>
            <w:right w:val="none" w:sz="0" w:space="0" w:color="auto"/>
          </w:divBdr>
        </w:div>
        <w:div w:id="1682507506">
          <w:marLeft w:val="640"/>
          <w:marRight w:val="0"/>
          <w:marTop w:val="0"/>
          <w:marBottom w:val="0"/>
          <w:divBdr>
            <w:top w:val="none" w:sz="0" w:space="0" w:color="auto"/>
            <w:left w:val="none" w:sz="0" w:space="0" w:color="auto"/>
            <w:bottom w:val="none" w:sz="0" w:space="0" w:color="auto"/>
            <w:right w:val="none" w:sz="0" w:space="0" w:color="auto"/>
          </w:divBdr>
        </w:div>
        <w:div w:id="1698968944">
          <w:marLeft w:val="640"/>
          <w:marRight w:val="0"/>
          <w:marTop w:val="0"/>
          <w:marBottom w:val="0"/>
          <w:divBdr>
            <w:top w:val="none" w:sz="0" w:space="0" w:color="auto"/>
            <w:left w:val="none" w:sz="0" w:space="0" w:color="auto"/>
            <w:bottom w:val="none" w:sz="0" w:space="0" w:color="auto"/>
            <w:right w:val="none" w:sz="0" w:space="0" w:color="auto"/>
          </w:divBdr>
        </w:div>
        <w:div w:id="1723941065">
          <w:marLeft w:val="640"/>
          <w:marRight w:val="0"/>
          <w:marTop w:val="0"/>
          <w:marBottom w:val="0"/>
          <w:divBdr>
            <w:top w:val="none" w:sz="0" w:space="0" w:color="auto"/>
            <w:left w:val="none" w:sz="0" w:space="0" w:color="auto"/>
            <w:bottom w:val="none" w:sz="0" w:space="0" w:color="auto"/>
            <w:right w:val="none" w:sz="0" w:space="0" w:color="auto"/>
          </w:divBdr>
        </w:div>
        <w:div w:id="1744179735">
          <w:marLeft w:val="640"/>
          <w:marRight w:val="0"/>
          <w:marTop w:val="0"/>
          <w:marBottom w:val="0"/>
          <w:divBdr>
            <w:top w:val="none" w:sz="0" w:space="0" w:color="auto"/>
            <w:left w:val="none" w:sz="0" w:space="0" w:color="auto"/>
            <w:bottom w:val="none" w:sz="0" w:space="0" w:color="auto"/>
            <w:right w:val="none" w:sz="0" w:space="0" w:color="auto"/>
          </w:divBdr>
        </w:div>
        <w:div w:id="1752267877">
          <w:marLeft w:val="640"/>
          <w:marRight w:val="0"/>
          <w:marTop w:val="0"/>
          <w:marBottom w:val="0"/>
          <w:divBdr>
            <w:top w:val="none" w:sz="0" w:space="0" w:color="auto"/>
            <w:left w:val="none" w:sz="0" w:space="0" w:color="auto"/>
            <w:bottom w:val="none" w:sz="0" w:space="0" w:color="auto"/>
            <w:right w:val="none" w:sz="0" w:space="0" w:color="auto"/>
          </w:divBdr>
        </w:div>
        <w:div w:id="1769304127">
          <w:marLeft w:val="640"/>
          <w:marRight w:val="0"/>
          <w:marTop w:val="0"/>
          <w:marBottom w:val="0"/>
          <w:divBdr>
            <w:top w:val="none" w:sz="0" w:space="0" w:color="auto"/>
            <w:left w:val="none" w:sz="0" w:space="0" w:color="auto"/>
            <w:bottom w:val="none" w:sz="0" w:space="0" w:color="auto"/>
            <w:right w:val="none" w:sz="0" w:space="0" w:color="auto"/>
          </w:divBdr>
        </w:div>
        <w:div w:id="1773281287">
          <w:marLeft w:val="640"/>
          <w:marRight w:val="0"/>
          <w:marTop w:val="0"/>
          <w:marBottom w:val="0"/>
          <w:divBdr>
            <w:top w:val="none" w:sz="0" w:space="0" w:color="auto"/>
            <w:left w:val="none" w:sz="0" w:space="0" w:color="auto"/>
            <w:bottom w:val="none" w:sz="0" w:space="0" w:color="auto"/>
            <w:right w:val="none" w:sz="0" w:space="0" w:color="auto"/>
          </w:divBdr>
        </w:div>
        <w:div w:id="1801876069">
          <w:marLeft w:val="640"/>
          <w:marRight w:val="0"/>
          <w:marTop w:val="0"/>
          <w:marBottom w:val="0"/>
          <w:divBdr>
            <w:top w:val="none" w:sz="0" w:space="0" w:color="auto"/>
            <w:left w:val="none" w:sz="0" w:space="0" w:color="auto"/>
            <w:bottom w:val="none" w:sz="0" w:space="0" w:color="auto"/>
            <w:right w:val="none" w:sz="0" w:space="0" w:color="auto"/>
          </w:divBdr>
        </w:div>
        <w:div w:id="1811900321">
          <w:marLeft w:val="640"/>
          <w:marRight w:val="0"/>
          <w:marTop w:val="0"/>
          <w:marBottom w:val="0"/>
          <w:divBdr>
            <w:top w:val="none" w:sz="0" w:space="0" w:color="auto"/>
            <w:left w:val="none" w:sz="0" w:space="0" w:color="auto"/>
            <w:bottom w:val="none" w:sz="0" w:space="0" w:color="auto"/>
            <w:right w:val="none" w:sz="0" w:space="0" w:color="auto"/>
          </w:divBdr>
        </w:div>
        <w:div w:id="1858762715">
          <w:marLeft w:val="640"/>
          <w:marRight w:val="0"/>
          <w:marTop w:val="0"/>
          <w:marBottom w:val="0"/>
          <w:divBdr>
            <w:top w:val="none" w:sz="0" w:space="0" w:color="auto"/>
            <w:left w:val="none" w:sz="0" w:space="0" w:color="auto"/>
            <w:bottom w:val="none" w:sz="0" w:space="0" w:color="auto"/>
            <w:right w:val="none" w:sz="0" w:space="0" w:color="auto"/>
          </w:divBdr>
        </w:div>
        <w:div w:id="1863280392">
          <w:marLeft w:val="640"/>
          <w:marRight w:val="0"/>
          <w:marTop w:val="0"/>
          <w:marBottom w:val="0"/>
          <w:divBdr>
            <w:top w:val="none" w:sz="0" w:space="0" w:color="auto"/>
            <w:left w:val="none" w:sz="0" w:space="0" w:color="auto"/>
            <w:bottom w:val="none" w:sz="0" w:space="0" w:color="auto"/>
            <w:right w:val="none" w:sz="0" w:space="0" w:color="auto"/>
          </w:divBdr>
        </w:div>
        <w:div w:id="1866095890">
          <w:marLeft w:val="640"/>
          <w:marRight w:val="0"/>
          <w:marTop w:val="0"/>
          <w:marBottom w:val="0"/>
          <w:divBdr>
            <w:top w:val="none" w:sz="0" w:space="0" w:color="auto"/>
            <w:left w:val="none" w:sz="0" w:space="0" w:color="auto"/>
            <w:bottom w:val="none" w:sz="0" w:space="0" w:color="auto"/>
            <w:right w:val="none" w:sz="0" w:space="0" w:color="auto"/>
          </w:divBdr>
        </w:div>
        <w:div w:id="1899590292">
          <w:marLeft w:val="640"/>
          <w:marRight w:val="0"/>
          <w:marTop w:val="0"/>
          <w:marBottom w:val="0"/>
          <w:divBdr>
            <w:top w:val="none" w:sz="0" w:space="0" w:color="auto"/>
            <w:left w:val="none" w:sz="0" w:space="0" w:color="auto"/>
            <w:bottom w:val="none" w:sz="0" w:space="0" w:color="auto"/>
            <w:right w:val="none" w:sz="0" w:space="0" w:color="auto"/>
          </w:divBdr>
        </w:div>
        <w:div w:id="1902323921">
          <w:marLeft w:val="640"/>
          <w:marRight w:val="0"/>
          <w:marTop w:val="0"/>
          <w:marBottom w:val="0"/>
          <w:divBdr>
            <w:top w:val="none" w:sz="0" w:space="0" w:color="auto"/>
            <w:left w:val="none" w:sz="0" w:space="0" w:color="auto"/>
            <w:bottom w:val="none" w:sz="0" w:space="0" w:color="auto"/>
            <w:right w:val="none" w:sz="0" w:space="0" w:color="auto"/>
          </w:divBdr>
        </w:div>
        <w:div w:id="1938757311">
          <w:marLeft w:val="640"/>
          <w:marRight w:val="0"/>
          <w:marTop w:val="0"/>
          <w:marBottom w:val="0"/>
          <w:divBdr>
            <w:top w:val="none" w:sz="0" w:space="0" w:color="auto"/>
            <w:left w:val="none" w:sz="0" w:space="0" w:color="auto"/>
            <w:bottom w:val="none" w:sz="0" w:space="0" w:color="auto"/>
            <w:right w:val="none" w:sz="0" w:space="0" w:color="auto"/>
          </w:divBdr>
        </w:div>
        <w:div w:id="1970474219">
          <w:marLeft w:val="640"/>
          <w:marRight w:val="0"/>
          <w:marTop w:val="0"/>
          <w:marBottom w:val="0"/>
          <w:divBdr>
            <w:top w:val="none" w:sz="0" w:space="0" w:color="auto"/>
            <w:left w:val="none" w:sz="0" w:space="0" w:color="auto"/>
            <w:bottom w:val="none" w:sz="0" w:space="0" w:color="auto"/>
            <w:right w:val="none" w:sz="0" w:space="0" w:color="auto"/>
          </w:divBdr>
        </w:div>
        <w:div w:id="1970625478">
          <w:marLeft w:val="640"/>
          <w:marRight w:val="0"/>
          <w:marTop w:val="0"/>
          <w:marBottom w:val="0"/>
          <w:divBdr>
            <w:top w:val="none" w:sz="0" w:space="0" w:color="auto"/>
            <w:left w:val="none" w:sz="0" w:space="0" w:color="auto"/>
            <w:bottom w:val="none" w:sz="0" w:space="0" w:color="auto"/>
            <w:right w:val="none" w:sz="0" w:space="0" w:color="auto"/>
          </w:divBdr>
        </w:div>
        <w:div w:id="2002156859">
          <w:marLeft w:val="640"/>
          <w:marRight w:val="0"/>
          <w:marTop w:val="0"/>
          <w:marBottom w:val="0"/>
          <w:divBdr>
            <w:top w:val="none" w:sz="0" w:space="0" w:color="auto"/>
            <w:left w:val="none" w:sz="0" w:space="0" w:color="auto"/>
            <w:bottom w:val="none" w:sz="0" w:space="0" w:color="auto"/>
            <w:right w:val="none" w:sz="0" w:space="0" w:color="auto"/>
          </w:divBdr>
        </w:div>
        <w:div w:id="2056738327">
          <w:marLeft w:val="640"/>
          <w:marRight w:val="0"/>
          <w:marTop w:val="0"/>
          <w:marBottom w:val="0"/>
          <w:divBdr>
            <w:top w:val="none" w:sz="0" w:space="0" w:color="auto"/>
            <w:left w:val="none" w:sz="0" w:space="0" w:color="auto"/>
            <w:bottom w:val="none" w:sz="0" w:space="0" w:color="auto"/>
            <w:right w:val="none" w:sz="0" w:space="0" w:color="auto"/>
          </w:divBdr>
        </w:div>
      </w:divsChild>
    </w:div>
    <w:div w:id="1955555405">
      <w:marLeft w:val="640"/>
      <w:marRight w:val="0"/>
      <w:marTop w:val="0"/>
      <w:marBottom w:val="0"/>
      <w:divBdr>
        <w:top w:val="none" w:sz="0" w:space="0" w:color="auto"/>
        <w:left w:val="none" w:sz="0" w:space="0" w:color="auto"/>
        <w:bottom w:val="none" w:sz="0" w:space="0" w:color="auto"/>
        <w:right w:val="none" w:sz="0" w:space="0" w:color="auto"/>
      </w:divBdr>
    </w:div>
    <w:div w:id="1956522055">
      <w:marLeft w:val="640"/>
      <w:marRight w:val="0"/>
      <w:marTop w:val="0"/>
      <w:marBottom w:val="0"/>
      <w:divBdr>
        <w:top w:val="none" w:sz="0" w:space="0" w:color="auto"/>
        <w:left w:val="none" w:sz="0" w:space="0" w:color="auto"/>
        <w:bottom w:val="none" w:sz="0" w:space="0" w:color="auto"/>
        <w:right w:val="none" w:sz="0" w:space="0" w:color="auto"/>
      </w:divBdr>
    </w:div>
    <w:div w:id="1956668107">
      <w:bodyDiv w:val="1"/>
      <w:marLeft w:val="0"/>
      <w:marRight w:val="0"/>
      <w:marTop w:val="0"/>
      <w:marBottom w:val="0"/>
      <w:divBdr>
        <w:top w:val="none" w:sz="0" w:space="0" w:color="auto"/>
        <w:left w:val="none" w:sz="0" w:space="0" w:color="auto"/>
        <w:bottom w:val="none" w:sz="0" w:space="0" w:color="auto"/>
        <w:right w:val="none" w:sz="0" w:space="0" w:color="auto"/>
      </w:divBdr>
      <w:divsChild>
        <w:div w:id="1200624">
          <w:marLeft w:val="640"/>
          <w:marRight w:val="0"/>
          <w:marTop w:val="0"/>
          <w:marBottom w:val="0"/>
          <w:divBdr>
            <w:top w:val="none" w:sz="0" w:space="0" w:color="auto"/>
            <w:left w:val="none" w:sz="0" w:space="0" w:color="auto"/>
            <w:bottom w:val="none" w:sz="0" w:space="0" w:color="auto"/>
            <w:right w:val="none" w:sz="0" w:space="0" w:color="auto"/>
          </w:divBdr>
        </w:div>
        <w:div w:id="59334621">
          <w:marLeft w:val="640"/>
          <w:marRight w:val="0"/>
          <w:marTop w:val="0"/>
          <w:marBottom w:val="0"/>
          <w:divBdr>
            <w:top w:val="none" w:sz="0" w:space="0" w:color="auto"/>
            <w:left w:val="none" w:sz="0" w:space="0" w:color="auto"/>
            <w:bottom w:val="none" w:sz="0" w:space="0" w:color="auto"/>
            <w:right w:val="none" w:sz="0" w:space="0" w:color="auto"/>
          </w:divBdr>
        </w:div>
        <w:div w:id="83385967">
          <w:marLeft w:val="640"/>
          <w:marRight w:val="0"/>
          <w:marTop w:val="0"/>
          <w:marBottom w:val="0"/>
          <w:divBdr>
            <w:top w:val="none" w:sz="0" w:space="0" w:color="auto"/>
            <w:left w:val="none" w:sz="0" w:space="0" w:color="auto"/>
            <w:bottom w:val="none" w:sz="0" w:space="0" w:color="auto"/>
            <w:right w:val="none" w:sz="0" w:space="0" w:color="auto"/>
          </w:divBdr>
        </w:div>
        <w:div w:id="111023397">
          <w:marLeft w:val="640"/>
          <w:marRight w:val="0"/>
          <w:marTop w:val="0"/>
          <w:marBottom w:val="0"/>
          <w:divBdr>
            <w:top w:val="none" w:sz="0" w:space="0" w:color="auto"/>
            <w:left w:val="none" w:sz="0" w:space="0" w:color="auto"/>
            <w:bottom w:val="none" w:sz="0" w:space="0" w:color="auto"/>
            <w:right w:val="none" w:sz="0" w:space="0" w:color="auto"/>
          </w:divBdr>
        </w:div>
        <w:div w:id="140122852">
          <w:marLeft w:val="640"/>
          <w:marRight w:val="0"/>
          <w:marTop w:val="0"/>
          <w:marBottom w:val="0"/>
          <w:divBdr>
            <w:top w:val="none" w:sz="0" w:space="0" w:color="auto"/>
            <w:left w:val="none" w:sz="0" w:space="0" w:color="auto"/>
            <w:bottom w:val="none" w:sz="0" w:space="0" w:color="auto"/>
            <w:right w:val="none" w:sz="0" w:space="0" w:color="auto"/>
          </w:divBdr>
        </w:div>
        <w:div w:id="143594732">
          <w:marLeft w:val="640"/>
          <w:marRight w:val="0"/>
          <w:marTop w:val="0"/>
          <w:marBottom w:val="0"/>
          <w:divBdr>
            <w:top w:val="none" w:sz="0" w:space="0" w:color="auto"/>
            <w:left w:val="none" w:sz="0" w:space="0" w:color="auto"/>
            <w:bottom w:val="none" w:sz="0" w:space="0" w:color="auto"/>
            <w:right w:val="none" w:sz="0" w:space="0" w:color="auto"/>
          </w:divBdr>
        </w:div>
        <w:div w:id="153497291">
          <w:marLeft w:val="640"/>
          <w:marRight w:val="0"/>
          <w:marTop w:val="0"/>
          <w:marBottom w:val="0"/>
          <w:divBdr>
            <w:top w:val="none" w:sz="0" w:space="0" w:color="auto"/>
            <w:left w:val="none" w:sz="0" w:space="0" w:color="auto"/>
            <w:bottom w:val="none" w:sz="0" w:space="0" w:color="auto"/>
            <w:right w:val="none" w:sz="0" w:space="0" w:color="auto"/>
          </w:divBdr>
        </w:div>
        <w:div w:id="156501380">
          <w:marLeft w:val="640"/>
          <w:marRight w:val="0"/>
          <w:marTop w:val="0"/>
          <w:marBottom w:val="0"/>
          <w:divBdr>
            <w:top w:val="none" w:sz="0" w:space="0" w:color="auto"/>
            <w:left w:val="none" w:sz="0" w:space="0" w:color="auto"/>
            <w:bottom w:val="none" w:sz="0" w:space="0" w:color="auto"/>
            <w:right w:val="none" w:sz="0" w:space="0" w:color="auto"/>
          </w:divBdr>
        </w:div>
        <w:div w:id="167136968">
          <w:marLeft w:val="640"/>
          <w:marRight w:val="0"/>
          <w:marTop w:val="0"/>
          <w:marBottom w:val="0"/>
          <w:divBdr>
            <w:top w:val="none" w:sz="0" w:space="0" w:color="auto"/>
            <w:left w:val="none" w:sz="0" w:space="0" w:color="auto"/>
            <w:bottom w:val="none" w:sz="0" w:space="0" w:color="auto"/>
            <w:right w:val="none" w:sz="0" w:space="0" w:color="auto"/>
          </w:divBdr>
        </w:div>
        <w:div w:id="242955621">
          <w:marLeft w:val="640"/>
          <w:marRight w:val="0"/>
          <w:marTop w:val="0"/>
          <w:marBottom w:val="0"/>
          <w:divBdr>
            <w:top w:val="none" w:sz="0" w:space="0" w:color="auto"/>
            <w:left w:val="none" w:sz="0" w:space="0" w:color="auto"/>
            <w:bottom w:val="none" w:sz="0" w:space="0" w:color="auto"/>
            <w:right w:val="none" w:sz="0" w:space="0" w:color="auto"/>
          </w:divBdr>
        </w:div>
        <w:div w:id="267391954">
          <w:marLeft w:val="640"/>
          <w:marRight w:val="0"/>
          <w:marTop w:val="0"/>
          <w:marBottom w:val="0"/>
          <w:divBdr>
            <w:top w:val="none" w:sz="0" w:space="0" w:color="auto"/>
            <w:left w:val="none" w:sz="0" w:space="0" w:color="auto"/>
            <w:bottom w:val="none" w:sz="0" w:space="0" w:color="auto"/>
            <w:right w:val="none" w:sz="0" w:space="0" w:color="auto"/>
          </w:divBdr>
        </w:div>
        <w:div w:id="300621878">
          <w:marLeft w:val="640"/>
          <w:marRight w:val="0"/>
          <w:marTop w:val="0"/>
          <w:marBottom w:val="0"/>
          <w:divBdr>
            <w:top w:val="none" w:sz="0" w:space="0" w:color="auto"/>
            <w:left w:val="none" w:sz="0" w:space="0" w:color="auto"/>
            <w:bottom w:val="none" w:sz="0" w:space="0" w:color="auto"/>
            <w:right w:val="none" w:sz="0" w:space="0" w:color="auto"/>
          </w:divBdr>
        </w:div>
        <w:div w:id="327177742">
          <w:marLeft w:val="640"/>
          <w:marRight w:val="0"/>
          <w:marTop w:val="0"/>
          <w:marBottom w:val="0"/>
          <w:divBdr>
            <w:top w:val="none" w:sz="0" w:space="0" w:color="auto"/>
            <w:left w:val="none" w:sz="0" w:space="0" w:color="auto"/>
            <w:bottom w:val="none" w:sz="0" w:space="0" w:color="auto"/>
            <w:right w:val="none" w:sz="0" w:space="0" w:color="auto"/>
          </w:divBdr>
        </w:div>
        <w:div w:id="331223022">
          <w:marLeft w:val="640"/>
          <w:marRight w:val="0"/>
          <w:marTop w:val="0"/>
          <w:marBottom w:val="0"/>
          <w:divBdr>
            <w:top w:val="none" w:sz="0" w:space="0" w:color="auto"/>
            <w:left w:val="none" w:sz="0" w:space="0" w:color="auto"/>
            <w:bottom w:val="none" w:sz="0" w:space="0" w:color="auto"/>
            <w:right w:val="none" w:sz="0" w:space="0" w:color="auto"/>
          </w:divBdr>
        </w:div>
        <w:div w:id="389502047">
          <w:marLeft w:val="640"/>
          <w:marRight w:val="0"/>
          <w:marTop w:val="0"/>
          <w:marBottom w:val="0"/>
          <w:divBdr>
            <w:top w:val="none" w:sz="0" w:space="0" w:color="auto"/>
            <w:left w:val="none" w:sz="0" w:space="0" w:color="auto"/>
            <w:bottom w:val="none" w:sz="0" w:space="0" w:color="auto"/>
            <w:right w:val="none" w:sz="0" w:space="0" w:color="auto"/>
          </w:divBdr>
        </w:div>
        <w:div w:id="395783967">
          <w:marLeft w:val="640"/>
          <w:marRight w:val="0"/>
          <w:marTop w:val="0"/>
          <w:marBottom w:val="0"/>
          <w:divBdr>
            <w:top w:val="none" w:sz="0" w:space="0" w:color="auto"/>
            <w:left w:val="none" w:sz="0" w:space="0" w:color="auto"/>
            <w:bottom w:val="none" w:sz="0" w:space="0" w:color="auto"/>
            <w:right w:val="none" w:sz="0" w:space="0" w:color="auto"/>
          </w:divBdr>
        </w:div>
        <w:div w:id="405149584">
          <w:marLeft w:val="640"/>
          <w:marRight w:val="0"/>
          <w:marTop w:val="0"/>
          <w:marBottom w:val="0"/>
          <w:divBdr>
            <w:top w:val="none" w:sz="0" w:space="0" w:color="auto"/>
            <w:left w:val="none" w:sz="0" w:space="0" w:color="auto"/>
            <w:bottom w:val="none" w:sz="0" w:space="0" w:color="auto"/>
            <w:right w:val="none" w:sz="0" w:space="0" w:color="auto"/>
          </w:divBdr>
        </w:div>
        <w:div w:id="431558361">
          <w:marLeft w:val="640"/>
          <w:marRight w:val="0"/>
          <w:marTop w:val="0"/>
          <w:marBottom w:val="0"/>
          <w:divBdr>
            <w:top w:val="none" w:sz="0" w:space="0" w:color="auto"/>
            <w:left w:val="none" w:sz="0" w:space="0" w:color="auto"/>
            <w:bottom w:val="none" w:sz="0" w:space="0" w:color="auto"/>
            <w:right w:val="none" w:sz="0" w:space="0" w:color="auto"/>
          </w:divBdr>
        </w:div>
        <w:div w:id="467742708">
          <w:marLeft w:val="640"/>
          <w:marRight w:val="0"/>
          <w:marTop w:val="0"/>
          <w:marBottom w:val="0"/>
          <w:divBdr>
            <w:top w:val="none" w:sz="0" w:space="0" w:color="auto"/>
            <w:left w:val="none" w:sz="0" w:space="0" w:color="auto"/>
            <w:bottom w:val="none" w:sz="0" w:space="0" w:color="auto"/>
            <w:right w:val="none" w:sz="0" w:space="0" w:color="auto"/>
          </w:divBdr>
        </w:div>
        <w:div w:id="489562238">
          <w:marLeft w:val="640"/>
          <w:marRight w:val="0"/>
          <w:marTop w:val="0"/>
          <w:marBottom w:val="0"/>
          <w:divBdr>
            <w:top w:val="none" w:sz="0" w:space="0" w:color="auto"/>
            <w:left w:val="none" w:sz="0" w:space="0" w:color="auto"/>
            <w:bottom w:val="none" w:sz="0" w:space="0" w:color="auto"/>
            <w:right w:val="none" w:sz="0" w:space="0" w:color="auto"/>
          </w:divBdr>
        </w:div>
        <w:div w:id="498351580">
          <w:marLeft w:val="640"/>
          <w:marRight w:val="0"/>
          <w:marTop w:val="0"/>
          <w:marBottom w:val="0"/>
          <w:divBdr>
            <w:top w:val="none" w:sz="0" w:space="0" w:color="auto"/>
            <w:left w:val="none" w:sz="0" w:space="0" w:color="auto"/>
            <w:bottom w:val="none" w:sz="0" w:space="0" w:color="auto"/>
            <w:right w:val="none" w:sz="0" w:space="0" w:color="auto"/>
          </w:divBdr>
        </w:div>
        <w:div w:id="520238342">
          <w:marLeft w:val="640"/>
          <w:marRight w:val="0"/>
          <w:marTop w:val="0"/>
          <w:marBottom w:val="0"/>
          <w:divBdr>
            <w:top w:val="none" w:sz="0" w:space="0" w:color="auto"/>
            <w:left w:val="none" w:sz="0" w:space="0" w:color="auto"/>
            <w:bottom w:val="none" w:sz="0" w:space="0" w:color="auto"/>
            <w:right w:val="none" w:sz="0" w:space="0" w:color="auto"/>
          </w:divBdr>
        </w:div>
        <w:div w:id="638799971">
          <w:marLeft w:val="640"/>
          <w:marRight w:val="0"/>
          <w:marTop w:val="0"/>
          <w:marBottom w:val="0"/>
          <w:divBdr>
            <w:top w:val="none" w:sz="0" w:space="0" w:color="auto"/>
            <w:left w:val="none" w:sz="0" w:space="0" w:color="auto"/>
            <w:bottom w:val="none" w:sz="0" w:space="0" w:color="auto"/>
            <w:right w:val="none" w:sz="0" w:space="0" w:color="auto"/>
          </w:divBdr>
        </w:div>
        <w:div w:id="668219435">
          <w:marLeft w:val="640"/>
          <w:marRight w:val="0"/>
          <w:marTop w:val="0"/>
          <w:marBottom w:val="0"/>
          <w:divBdr>
            <w:top w:val="none" w:sz="0" w:space="0" w:color="auto"/>
            <w:left w:val="none" w:sz="0" w:space="0" w:color="auto"/>
            <w:bottom w:val="none" w:sz="0" w:space="0" w:color="auto"/>
            <w:right w:val="none" w:sz="0" w:space="0" w:color="auto"/>
          </w:divBdr>
        </w:div>
        <w:div w:id="710305282">
          <w:marLeft w:val="640"/>
          <w:marRight w:val="0"/>
          <w:marTop w:val="0"/>
          <w:marBottom w:val="0"/>
          <w:divBdr>
            <w:top w:val="none" w:sz="0" w:space="0" w:color="auto"/>
            <w:left w:val="none" w:sz="0" w:space="0" w:color="auto"/>
            <w:bottom w:val="none" w:sz="0" w:space="0" w:color="auto"/>
            <w:right w:val="none" w:sz="0" w:space="0" w:color="auto"/>
          </w:divBdr>
        </w:div>
        <w:div w:id="736972358">
          <w:marLeft w:val="640"/>
          <w:marRight w:val="0"/>
          <w:marTop w:val="0"/>
          <w:marBottom w:val="0"/>
          <w:divBdr>
            <w:top w:val="none" w:sz="0" w:space="0" w:color="auto"/>
            <w:left w:val="none" w:sz="0" w:space="0" w:color="auto"/>
            <w:bottom w:val="none" w:sz="0" w:space="0" w:color="auto"/>
            <w:right w:val="none" w:sz="0" w:space="0" w:color="auto"/>
          </w:divBdr>
        </w:div>
        <w:div w:id="804271410">
          <w:marLeft w:val="640"/>
          <w:marRight w:val="0"/>
          <w:marTop w:val="0"/>
          <w:marBottom w:val="0"/>
          <w:divBdr>
            <w:top w:val="none" w:sz="0" w:space="0" w:color="auto"/>
            <w:left w:val="none" w:sz="0" w:space="0" w:color="auto"/>
            <w:bottom w:val="none" w:sz="0" w:space="0" w:color="auto"/>
            <w:right w:val="none" w:sz="0" w:space="0" w:color="auto"/>
          </w:divBdr>
        </w:div>
        <w:div w:id="881091390">
          <w:marLeft w:val="640"/>
          <w:marRight w:val="0"/>
          <w:marTop w:val="0"/>
          <w:marBottom w:val="0"/>
          <w:divBdr>
            <w:top w:val="none" w:sz="0" w:space="0" w:color="auto"/>
            <w:left w:val="none" w:sz="0" w:space="0" w:color="auto"/>
            <w:bottom w:val="none" w:sz="0" w:space="0" w:color="auto"/>
            <w:right w:val="none" w:sz="0" w:space="0" w:color="auto"/>
          </w:divBdr>
        </w:div>
        <w:div w:id="942418182">
          <w:marLeft w:val="640"/>
          <w:marRight w:val="0"/>
          <w:marTop w:val="0"/>
          <w:marBottom w:val="0"/>
          <w:divBdr>
            <w:top w:val="none" w:sz="0" w:space="0" w:color="auto"/>
            <w:left w:val="none" w:sz="0" w:space="0" w:color="auto"/>
            <w:bottom w:val="none" w:sz="0" w:space="0" w:color="auto"/>
            <w:right w:val="none" w:sz="0" w:space="0" w:color="auto"/>
          </w:divBdr>
        </w:div>
        <w:div w:id="970982680">
          <w:marLeft w:val="640"/>
          <w:marRight w:val="0"/>
          <w:marTop w:val="0"/>
          <w:marBottom w:val="0"/>
          <w:divBdr>
            <w:top w:val="none" w:sz="0" w:space="0" w:color="auto"/>
            <w:left w:val="none" w:sz="0" w:space="0" w:color="auto"/>
            <w:bottom w:val="none" w:sz="0" w:space="0" w:color="auto"/>
            <w:right w:val="none" w:sz="0" w:space="0" w:color="auto"/>
          </w:divBdr>
        </w:div>
        <w:div w:id="1003044171">
          <w:marLeft w:val="640"/>
          <w:marRight w:val="0"/>
          <w:marTop w:val="0"/>
          <w:marBottom w:val="0"/>
          <w:divBdr>
            <w:top w:val="none" w:sz="0" w:space="0" w:color="auto"/>
            <w:left w:val="none" w:sz="0" w:space="0" w:color="auto"/>
            <w:bottom w:val="none" w:sz="0" w:space="0" w:color="auto"/>
            <w:right w:val="none" w:sz="0" w:space="0" w:color="auto"/>
          </w:divBdr>
        </w:div>
        <w:div w:id="1003899808">
          <w:marLeft w:val="640"/>
          <w:marRight w:val="0"/>
          <w:marTop w:val="0"/>
          <w:marBottom w:val="0"/>
          <w:divBdr>
            <w:top w:val="none" w:sz="0" w:space="0" w:color="auto"/>
            <w:left w:val="none" w:sz="0" w:space="0" w:color="auto"/>
            <w:bottom w:val="none" w:sz="0" w:space="0" w:color="auto"/>
            <w:right w:val="none" w:sz="0" w:space="0" w:color="auto"/>
          </w:divBdr>
        </w:div>
        <w:div w:id="1035542806">
          <w:marLeft w:val="640"/>
          <w:marRight w:val="0"/>
          <w:marTop w:val="0"/>
          <w:marBottom w:val="0"/>
          <w:divBdr>
            <w:top w:val="none" w:sz="0" w:space="0" w:color="auto"/>
            <w:left w:val="none" w:sz="0" w:space="0" w:color="auto"/>
            <w:bottom w:val="none" w:sz="0" w:space="0" w:color="auto"/>
            <w:right w:val="none" w:sz="0" w:space="0" w:color="auto"/>
          </w:divBdr>
        </w:div>
        <w:div w:id="1089808892">
          <w:marLeft w:val="640"/>
          <w:marRight w:val="0"/>
          <w:marTop w:val="0"/>
          <w:marBottom w:val="0"/>
          <w:divBdr>
            <w:top w:val="none" w:sz="0" w:space="0" w:color="auto"/>
            <w:left w:val="none" w:sz="0" w:space="0" w:color="auto"/>
            <w:bottom w:val="none" w:sz="0" w:space="0" w:color="auto"/>
            <w:right w:val="none" w:sz="0" w:space="0" w:color="auto"/>
          </w:divBdr>
        </w:div>
        <w:div w:id="1108047143">
          <w:marLeft w:val="640"/>
          <w:marRight w:val="0"/>
          <w:marTop w:val="0"/>
          <w:marBottom w:val="0"/>
          <w:divBdr>
            <w:top w:val="none" w:sz="0" w:space="0" w:color="auto"/>
            <w:left w:val="none" w:sz="0" w:space="0" w:color="auto"/>
            <w:bottom w:val="none" w:sz="0" w:space="0" w:color="auto"/>
            <w:right w:val="none" w:sz="0" w:space="0" w:color="auto"/>
          </w:divBdr>
        </w:div>
        <w:div w:id="1136068297">
          <w:marLeft w:val="640"/>
          <w:marRight w:val="0"/>
          <w:marTop w:val="0"/>
          <w:marBottom w:val="0"/>
          <w:divBdr>
            <w:top w:val="none" w:sz="0" w:space="0" w:color="auto"/>
            <w:left w:val="none" w:sz="0" w:space="0" w:color="auto"/>
            <w:bottom w:val="none" w:sz="0" w:space="0" w:color="auto"/>
            <w:right w:val="none" w:sz="0" w:space="0" w:color="auto"/>
          </w:divBdr>
        </w:div>
        <w:div w:id="1157961485">
          <w:marLeft w:val="640"/>
          <w:marRight w:val="0"/>
          <w:marTop w:val="0"/>
          <w:marBottom w:val="0"/>
          <w:divBdr>
            <w:top w:val="none" w:sz="0" w:space="0" w:color="auto"/>
            <w:left w:val="none" w:sz="0" w:space="0" w:color="auto"/>
            <w:bottom w:val="none" w:sz="0" w:space="0" w:color="auto"/>
            <w:right w:val="none" w:sz="0" w:space="0" w:color="auto"/>
          </w:divBdr>
        </w:div>
        <w:div w:id="1253393967">
          <w:marLeft w:val="640"/>
          <w:marRight w:val="0"/>
          <w:marTop w:val="0"/>
          <w:marBottom w:val="0"/>
          <w:divBdr>
            <w:top w:val="none" w:sz="0" w:space="0" w:color="auto"/>
            <w:left w:val="none" w:sz="0" w:space="0" w:color="auto"/>
            <w:bottom w:val="none" w:sz="0" w:space="0" w:color="auto"/>
            <w:right w:val="none" w:sz="0" w:space="0" w:color="auto"/>
          </w:divBdr>
        </w:div>
        <w:div w:id="1288782326">
          <w:marLeft w:val="640"/>
          <w:marRight w:val="0"/>
          <w:marTop w:val="0"/>
          <w:marBottom w:val="0"/>
          <w:divBdr>
            <w:top w:val="none" w:sz="0" w:space="0" w:color="auto"/>
            <w:left w:val="none" w:sz="0" w:space="0" w:color="auto"/>
            <w:bottom w:val="none" w:sz="0" w:space="0" w:color="auto"/>
            <w:right w:val="none" w:sz="0" w:space="0" w:color="auto"/>
          </w:divBdr>
        </w:div>
        <w:div w:id="1290162968">
          <w:marLeft w:val="640"/>
          <w:marRight w:val="0"/>
          <w:marTop w:val="0"/>
          <w:marBottom w:val="0"/>
          <w:divBdr>
            <w:top w:val="none" w:sz="0" w:space="0" w:color="auto"/>
            <w:left w:val="none" w:sz="0" w:space="0" w:color="auto"/>
            <w:bottom w:val="none" w:sz="0" w:space="0" w:color="auto"/>
            <w:right w:val="none" w:sz="0" w:space="0" w:color="auto"/>
          </w:divBdr>
        </w:div>
        <w:div w:id="1300183946">
          <w:marLeft w:val="640"/>
          <w:marRight w:val="0"/>
          <w:marTop w:val="0"/>
          <w:marBottom w:val="0"/>
          <w:divBdr>
            <w:top w:val="none" w:sz="0" w:space="0" w:color="auto"/>
            <w:left w:val="none" w:sz="0" w:space="0" w:color="auto"/>
            <w:bottom w:val="none" w:sz="0" w:space="0" w:color="auto"/>
            <w:right w:val="none" w:sz="0" w:space="0" w:color="auto"/>
          </w:divBdr>
        </w:div>
        <w:div w:id="1321885539">
          <w:marLeft w:val="640"/>
          <w:marRight w:val="0"/>
          <w:marTop w:val="0"/>
          <w:marBottom w:val="0"/>
          <w:divBdr>
            <w:top w:val="none" w:sz="0" w:space="0" w:color="auto"/>
            <w:left w:val="none" w:sz="0" w:space="0" w:color="auto"/>
            <w:bottom w:val="none" w:sz="0" w:space="0" w:color="auto"/>
            <w:right w:val="none" w:sz="0" w:space="0" w:color="auto"/>
          </w:divBdr>
        </w:div>
        <w:div w:id="1376585148">
          <w:marLeft w:val="640"/>
          <w:marRight w:val="0"/>
          <w:marTop w:val="0"/>
          <w:marBottom w:val="0"/>
          <w:divBdr>
            <w:top w:val="none" w:sz="0" w:space="0" w:color="auto"/>
            <w:left w:val="none" w:sz="0" w:space="0" w:color="auto"/>
            <w:bottom w:val="none" w:sz="0" w:space="0" w:color="auto"/>
            <w:right w:val="none" w:sz="0" w:space="0" w:color="auto"/>
          </w:divBdr>
        </w:div>
        <w:div w:id="1425223755">
          <w:marLeft w:val="640"/>
          <w:marRight w:val="0"/>
          <w:marTop w:val="0"/>
          <w:marBottom w:val="0"/>
          <w:divBdr>
            <w:top w:val="none" w:sz="0" w:space="0" w:color="auto"/>
            <w:left w:val="none" w:sz="0" w:space="0" w:color="auto"/>
            <w:bottom w:val="none" w:sz="0" w:space="0" w:color="auto"/>
            <w:right w:val="none" w:sz="0" w:space="0" w:color="auto"/>
          </w:divBdr>
        </w:div>
        <w:div w:id="1440566166">
          <w:marLeft w:val="640"/>
          <w:marRight w:val="0"/>
          <w:marTop w:val="0"/>
          <w:marBottom w:val="0"/>
          <w:divBdr>
            <w:top w:val="none" w:sz="0" w:space="0" w:color="auto"/>
            <w:left w:val="none" w:sz="0" w:space="0" w:color="auto"/>
            <w:bottom w:val="none" w:sz="0" w:space="0" w:color="auto"/>
            <w:right w:val="none" w:sz="0" w:space="0" w:color="auto"/>
          </w:divBdr>
        </w:div>
        <w:div w:id="1447194604">
          <w:marLeft w:val="640"/>
          <w:marRight w:val="0"/>
          <w:marTop w:val="0"/>
          <w:marBottom w:val="0"/>
          <w:divBdr>
            <w:top w:val="none" w:sz="0" w:space="0" w:color="auto"/>
            <w:left w:val="none" w:sz="0" w:space="0" w:color="auto"/>
            <w:bottom w:val="none" w:sz="0" w:space="0" w:color="auto"/>
            <w:right w:val="none" w:sz="0" w:space="0" w:color="auto"/>
          </w:divBdr>
        </w:div>
        <w:div w:id="1460495830">
          <w:marLeft w:val="640"/>
          <w:marRight w:val="0"/>
          <w:marTop w:val="0"/>
          <w:marBottom w:val="0"/>
          <w:divBdr>
            <w:top w:val="none" w:sz="0" w:space="0" w:color="auto"/>
            <w:left w:val="none" w:sz="0" w:space="0" w:color="auto"/>
            <w:bottom w:val="none" w:sz="0" w:space="0" w:color="auto"/>
            <w:right w:val="none" w:sz="0" w:space="0" w:color="auto"/>
          </w:divBdr>
        </w:div>
        <w:div w:id="1474325524">
          <w:marLeft w:val="640"/>
          <w:marRight w:val="0"/>
          <w:marTop w:val="0"/>
          <w:marBottom w:val="0"/>
          <w:divBdr>
            <w:top w:val="none" w:sz="0" w:space="0" w:color="auto"/>
            <w:left w:val="none" w:sz="0" w:space="0" w:color="auto"/>
            <w:bottom w:val="none" w:sz="0" w:space="0" w:color="auto"/>
            <w:right w:val="none" w:sz="0" w:space="0" w:color="auto"/>
          </w:divBdr>
        </w:div>
        <w:div w:id="1520508963">
          <w:marLeft w:val="640"/>
          <w:marRight w:val="0"/>
          <w:marTop w:val="0"/>
          <w:marBottom w:val="0"/>
          <w:divBdr>
            <w:top w:val="none" w:sz="0" w:space="0" w:color="auto"/>
            <w:left w:val="none" w:sz="0" w:space="0" w:color="auto"/>
            <w:bottom w:val="none" w:sz="0" w:space="0" w:color="auto"/>
            <w:right w:val="none" w:sz="0" w:space="0" w:color="auto"/>
          </w:divBdr>
        </w:div>
        <w:div w:id="1574850939">
          <w:marLeft w:val="640"/>
          <w:marRight w:val="0"/>
          <w:marTop w:val="0"/>
          <w:marBottom w:val="0"/>
          <w:divBdr>
            <w:top w:val="none" w:sz="0" w:space="0" w:color="auto"/>
            <w:left w:val="none" w:sz="0" w:space="0" w:color="auto"/>
            <w:bottom w:val="none" w:sz="0" w:space="0" w:color="auto"/>
            <w:right w:val="none" w:sz="0" w:space="0" w:color="auto"/>
          </w:divBdr>
        </w:div>
        <w:div w:id="1588266593">
          <w:marLeft w:val="640"/>
          <w:marRight w:val="0"/>
          <w:marTop w:val="0"/>
          <w:marBottom w:val="0"/>
          <w:divBdr>
            <w:top w:val="none" w:sz="0" w:space="0" w:color="auto"/>
            <w:left w:val="none" w:sz="0" w:space="0" w:color="auto"/>
            <w:bottom w:val="none" w:sz="0" w:space="0" w:color="auto"/>
            <w:right w:val="none" w:sz="0" w:space="0" w:color="auto"/>
          </w:divBdr>
        </w:div>
        <w:div w:id="1697273876">
          <w:marLeft w:val="640"/>
          <w:marRight w:val="0"/>
          <w:marTop w:val="0"/>
          <w:marBottom w:val="0"/>
          <w:divBdr>
            <w:top w:val="none" w:sz="0" w:space="0" w:color="auto"/>
            <w:left w:val="none" w:sz="0" w:space="0" w:color="auto"/>
            <w:bottom w:val="none" w:sz="0" w:space="0" w:color="auto"/>
            <w:right w:val="none" w:sz="0" w:space="0" w:color="auto"/>
          </w:divBdr>
        </w:div>
        <w:div w:id="1698701776">
          <w:marLeft w:val="640"/>
          <w:marRight w:val="0"/>
          <w:marTop w:val="0"/>
          <w:marBottom w:val="0"/>
          <w:divBdr>
            <w:top w:val="none" w:sz="0" w:space="0" w:color="auto"/>
            <w:left w:val="none" w:sz="0" w:space="0" w:color="auto"/>
            <w:bottom w:val="none" w:sz="0" w:space="0" w:color="auto"/>
            <w:right w:val="none" w:sz="0" w:space="0" w:color="auto"/>
          </w:divBdr>
        </w:div>
        <w:div w:id="1809056391">
          <w:marLeft w:val="640"/>
          <w:marRight w:val="0"/>
          <w:marTop w:val="0"/>
          <w:marBottom w:val="0"/>
          <w:divBdr>
            <w:top w:val="none" w:sz="0" w:space="0" w:color="auto"/>
            <w:left w:val="none" w:sz="0" w:space="0" w:color="auto"/>
            <w:bottom w:val="none" w:sz="0" w:space="0" w:color="auto"/>
            <w:right w:val="none" w:sz="0" w:space="0" w:color="auto"/>
          </w:divBdr>
        </w:div>
        <w:div w:id="1812870594">
          <w:marLeft w:val="640"/>
          <w:marRight w:val="0"/>
          <w:marTop w:val="0"/>
          <w:marBottom w:val="0"/>
          <w:divBdr>
            <w:top w:val="none" w:sz="0" w:space="0" w:color="auto"/>
            <w:left w:val="none" w:sz="0" w:space="0" w:color="auto"/>
            <w:bottom w:val="none" w:sz="0" w:space="0" w:color="auto"/>
            <w:right w:val="none" w:sz="0" w:space="0" w:color="auto"/>
          </w:divBdr>
        </w:div>
        <w:div w:id="1822455328">
          <w:marLeft w:val="640"/>
          <w:marRight w:val="0"/>
          <w:marTop w:val="0"/>
          <w:marBottom w:val="0"/>
          <w:divBdr>
            <w:top w:val="none" w:sz="0" w:space="0" w:color="auto"/>
            <w:left w:val="none" w:sz="0" w:space="0" w:color="auto"/>
            <w:bottom w:val="none" w:sz="0" w:space="0" w:color="auto"/>
            <w:right w:val="none" w:sz="0" w:space="0" w:color="auto"/>
          </w:divBdr>
        </w:div>
        <w:div w:id="1838113445">
          <w:marLeft w:val="640"/>
          <w:marRight w:val="0"/>
          <w:marTop w:val="0"/>
          <w:marBottom w:val="0"/>
          <w:divBdr>
            <w:top w:val="none" w:sz="0" w:space="0" w:color="auto"/>
            <w:left w:val="none" w:sz="0" w:space="0" w:color="auto"/>
            <w:bottom w:val="none" w:sz="0" w:space="0" w:color="auto"/>
            <w:right w:val="none" w:sz="0" w:space="0" w:color="auto"/>
          </w:divBdr>
        </w:div>
        <w:div w:id="1843619912">
          <w:marLeft w:val="640"/>
          <w:marRight w:val="0"/>
          <w:marTop w:val="0"/>
          <w:marBottom w:val="0"/>
          <w:divBdr>
            <w:top w:val="none" w:sz="0" w:space="0" w:color="auto"/>
            <w:left w:val="none" w:sz="0" w:space="0" w:color="auto"/>
            <w:bottom w:val="none" w:sz="0" w:space="0" w:color="auto"/>
            <w:right w:val="none" w:sz="0" w:space="0" w:color="auto"/>
          </w:divBdr>
        </w:div>
        <w:div w:id="1849056440">
          <w:marLeft w:val="640"/>
          <w:marRight w:val="0"/>
          <w:marTop w:val="0"/>
          <w:marBottom w:val="0"/>
          <w:divBdr>
            <w:top w:val="none" w:sz="0" w:space="0" w:color="auto"/>
            <w:left w:val="none" w:sz="0" w:space="0" w:color="auto"/>
            <w:bottom w:val="none" w:sz="0" w:space="0" w:color="auto"/>
            <w:right w:val="none" w:sz="0" w:space="0" w:color="auto"/>
          </w:divBdr>
        </w:div>
        <w:div w:id="1857304869">
          <w:marLeft w:val="640"/>
          <w:marRight w:val="0"/>
          <w:marTop w:val="0"/>
          <w:marBottom w:val="0"/>
          <w:divBdr>
            <w:top w:val="none" w:sz="0" w:space="0" w:color="auto"/>
            <w:left w:val="none" w:sz="0" w:space="0" w:color="auto"/>
            <w:bottom w:val="none" w:sz="0" w:space="0" w:color="auto"/>
            <w:right w:val="none" w:sz="0" w:space="0" w:color="auto"/>
          </w:divBdr>
        </w:div>
        <w:div w:id="1964530405">
          <w:marLeft w:val="640"/>
          <w:marRight w:val="0"/>
          <w:marTop w:val="0"/>
          <w:marBottom w:val="0"/>
          <w:divBdr>
            <w:top w:val="none" w:sz="0" w:space="0" w:color="auto"/>
            <w:left w:val="none" w:sz="0" w:space="0" w:color="auto"/>
            <w:bottom w:val="none" w:sz="0" w:space="0" w:color="auto"/>
            <w:right w:val="none" w:sz="0" w:space="0" w:color="auto"/>
          </w:divBdr>
        </w:div>
        <w:div w:id="2019695809">
          <w:marLeft w:val="640"/>
          <w:marRight w:val="0"/>
          <w:marTop w:val="0"/>
          <w:marBottom w:val="0"/>
          <w:divBdr>
            <w:top w:val="none" w:sz="0" w:space="0" w:color="auto"/>
            <w:left w:val="none" w:sz="0" w:space="0" w:color="auto"/>
            <w:bottom w:val="none" w:sz="0" w:space="0" w:color="auto"/>
            <w:right w:val="none" w:sz="0" w:space="0" w:color="auto"/>
          </w:divBdr>
        </w:div>
        <w:div w:id="2024014860">
          <w:marLeft w:val="640"/>
          <w:marRight w:val="0"/>
          <w:marTop w:val="0"/>
          <w:marBottom w:val="0"/>
          <w:divBdr>
            <w:top w:val="none" w:sz="0" w:space="0" w:color="auto"/>
            <w:left w:val="none" w:sz="0" w:space="0" w:color="auto"/>
            <w:bottom w:val="none" w:sz="0" w:space="0" w:color="auto"/>
            <w:right w:val="none" w:sz="0" w:space="0" w:color="auto"/>
          </w:divBdr>
        </w:div>
        <w:div w:id="2035493028">
          <w:marLeft w:val="640"/>
          <w:marRight w:val="0"/>
          <w:marTop w:val="0"/>
          <w:marBottom w:val="0"/>
          <w:divBdr>
            <w:top w:val="none" w:sz="0" w:space="0" w:color="auto"/>
            <w:left w:val="none" w:sz="0" w:space="0" w:color="auto"/>
            <w:bottom w:val="none" w:sz="0" w:space="0" w:color="auto"/>
            <w:right w:val="none" w:sz="0" w:space="0" w:color="auto"/>
          </w:divBdr>
        </w:div>
        <w:div w:id="2088111550">
          <w:marLeft w:val="640"/>
          <w:marRight w:val="0"/>
          <w:marTop w:val="0"/>
          <w:marBottom w:val="0"/>
          <w:divBdr>
            <w:top w:val="none" w:sz="0" w:space="0" w:color="auto"/>
            <w:left w:val="none" w:sz="0" w:space="0" w:color="auto"/>
            <w:bottom w:val="none" w:sz="0" w:space="0" w:color="auto"/>
            <w:right w:val="none" w:sz="0" w:space="0" w:color="auto"/>
          </w:divBdr>
        </w:div>
        <w:div w:id="2103645401">
          <w:marLeft w:val="640"/>
          <w:marRight w:val="0"/>
          <w:marTop w:val="0"/>
          <w:marBottom w:val="0"/>
          <w:divBdr>
            <w:top w:val="none" w:sz="0" w:space="0" w:color="auto"/>
            <w:left w:val="none" w:sz="0" w:space="0" w:color="auto"/>
            <w:bottom w:val="none" w:sz="0" w:space="0" w:color="auto"/>
            <w:right w:val="none" w:sz="0" w:space="0" w:color="auto"/>
          </w:divBdr>
        </w:div>
        <w:div w:id="2116748127">
          <w:marLeft w:val="640"/>
          <w:marRight w:val="0"/>
          <w:marTop w:val="0"/>
          <w:marBottom w:val="0"/>
          <w:divBdr>
            <w:top w:val="none" w:sz="0" w:space="0" w:color="auto"/>
            <w:left w:val="none" w:sz="0" w:space="0" w:color="auto"/>
            <w:bottom w:val="none" w:sz="0" w:space="0" w:color="auto"/>
            <w:right w:val="none" w:sz="0" w:space="0" w:color="auto"/>
          </w:divBdr>
        </w:div>
        <w:div w:id="2139452534">
          <w:marLeft w:val="640"/>
          <w:marRight w:val="0"/>
          <w:marTop w:val="0"/>
          <w:marBottom w:val="0"/>
          <w:divBdr>
            <w:top w:val="none" w:sz="0" w:space="0" w:color="auto"/>
            <w:left w:val="none" w:sz="0" w:space="0" w:color="auto"/>
            <w:bottom w:val="none" w:sz="0" w:space="0" w:color="auto"/>
            <w:right w:val="none" w:sz="0" w:space="0" w:color="auto"/>
          </w:divBdr>
        </w:div>
      </w:divsChild>
    </w:div>
    <w:div w:id="1957053499">
      <w:bodyDiv w:val="1"/>
      <w:marLeft w:val="0"/>
      <w:marRight w:val="0"/>
      <w:marTop w:val="0"/>
      <w:marBottom w:val="0"/>
      <w:divBdr>
        <w:top w:val="none" w:sz="0" w:space="0" w:color="auto"/>
        <w:left w:val="none" w:sz="0" w:space="0" w:color="auto"/>
        <w:bottom w:val="none" w:sz="0" w:space="0" w:color="auto"/>
        <w:right w:val="none" w:sz="0" w:space="0" w:color="auto"/>
      </w:divBdr>
      <w:divsChild>
        <w:div w:id="456071432">
          <w:marLeft w:val="640"/>
          <w:marRight w:val="0"/>
          <w:marTop w:val="0"/>
          <w:marBottom w:val="0"/>
          <w:divBdr>
            <w:top w:val="none" w:sz="0" w:space="0" w:color="auto"/>
            <w:left w:val="none" w:sz="0" w:space="0" w:color="auto"/>
            <w:bottom w:val="none" w:sz="0" w:space="0" w:color="auto"/>
            <w:right w:val="none" w:sz="0" w:space="0" w:color="auto"/>
          </w:divBdr>
        </w:div>
        <w:div w:id="497962427">
          <w:marLeft w:val="640"/>
          <w:marRight w:val="0"/>
          <w:marTop w:val="0"/>
          <w:marBottom w:val="0"/>
          <w:divBdr>
            <w:top w:val="none" w:sz="0" w:space="0" w:color="auto"/>
            <w:left w:val="none" w:sz="0" w:space="0" w:color="auto"/>
            <w:bottom w:val="none" w:sz="0" w:space="0" w:color="auto"/>
            <w:right w:val="none" w:sz="0" w:space="0" w:color="auto"/>
          </w:divBdr>
        </w:div>
        <w:div w:id="569534424">
          <w:marLeft w:val="640"/>
          <w:marRight w:val="0"/>
          <w:marTop w:val="0"/>
          <w:marBottom w:val="0"/>
          <w:divBdr>
            <w:top w:val="none" w:sz="0" w:space="0" w:color="auto"/>
            <w:left w:val="none" w:sz="0" w:space="0" w:color="auto"/>
            <w:bottom w:val="none" w:sz="0" w:space="0" w:color="auto"/>
            <w:right w:val="none" w:sz="0" w:space="0" w:color="auto"/>
          </w:divBdr>
        </w:div>
        <w:div w:id="721632521">
          <w:marLeft w:val="640"/>
          <w:marRight w:val="0"/>
          <w:marTop w:val="0"/>
          <w:marBottom w:val="0"/>
          <w:divBdr>
            <w:top w:val="none" w:sz="0" w:space="0" w:color="auto"/>
            <w:left w:val="none" w:sz="0" w:space="0" w:color="auto"/>
            <w:bottom w:val="none" w:sz="0" w:space="0" w:color="auto"/>
            <w:right w:val="none" w:sz="0" w:space="0" w:color="auto"/>
          </w:divBdr>
        </w:div>
        <w:div w:id="1171263754">
          <w:marLeft w:val="640"/>
          <w:marRight w:val="0"/>
          <w:marTop w:val="0"/>
          <w:marBottom w:val="0"/>
          <w:divBdr>
            <w:top w:val="none" w:sz="0" w:space="0" w:color="auto"/>
            <w:left w:val="none" w:sz="0" w:space="0" w:color="auto"/>
            <w:bottom w:val="none" w:sz="0" w:space="0" w:color="auto"/>
            <w:right w:val="none" w:sz="0" w:space="0" w:color="auto"/>
          </w:divBdr>
        </w:div>
        <w:div w:id="1225871360">
          <w:marLeft w:val="640"/>
          <w:marRight w:val="0"/>
          <w:marTop w:val="0"/>
          <w:marBottom w:val="0"/>
          <w:divBdr>
            <w:top w:val="none" w:sz="0" w:space="0" w:color="auto"/>
            <w:left w:val="none" w:sz="0" w:space="0" w:color="auto"/>
            <w:bottom w:val="none" w:sz="0" w:space="0" w:color="auto"/>
            <w:right w:val="none" w:sz="0" w:space="0" w:color="auto"/>
          </w:divBdr>
        </w:div>
        <w:div w:id="1519002372">
          <w:marLeft w:val="640"/>
          <w:marRight w:val="0"/>
          <w:marTop w:val="0"/>
          <w:marBottom w:val="0"/>
          <w:divBdr>
            <w:top w:val="none" w:sz="0" w:space="0" w:color="auto"/>
            <w:left w:val="none" w:sz="0" w:space="0" w:color="auto"/>
            <w:bottom w:val="none" w:sz="0" w:space="0" w:color="auto"/>
            <w:right w:val="none" w:sz="0" w:space="0" w:color="auto"/>
          </w:divBdr>
        </w:div>
        <w:div w:id="1744444821">
          <w:marLeft w:val="640"/>
          <w:marRight w:val="0"/>
          <w:marTop w:val="0"/>
          <w:marBottom w:val="0"/>
          <w:divBdr>
            <w:top w:val="none" w:sz="0" w:space="0" w:color="auto"/>
            <w:left w:val="none" w:sz="0" w:space="0" w:color="auto"/>
            <w:bottom w:val="none" w:sz="0" w:space="0" w:color="auto"/>
            <w:right w:val="none" w:sz="0" w:space="0" w:color="auto"/>
          </w:divBdr>
        </w:div>
        <w:div w:id="2011447686">
          <w:marLeft w:val="640"/>
          <w:marRight w:val="0"/>
          <w:marTop w:val="0"/>
          <w:marBottom w:val="0"/>
          <w:divBdr>
            <w:top w:val="none" w:sz="0" w:space="0" w:color="auto"/>
            <w:left w:val="none" w:sz="0" w:space="0" w:color="auto"/>
            <w:bottom w:val="none" w:sz="0" w:space="0" w:color="auto"/>
            <w:right w:val="none" w:sz="0" w:space="0" w:color="auto"/>
          </w:divBdr>
        </w:div>
      </w:divsChild>
    </w:div>
    <w:div w:id="1957057014">
      <w:marLeft w:val="640"/>
      <w:marRight w:val="0"/>
      <w:marTop w:val="0"/>
      <w:marBottom w:val="0"/>
      <w:divBdr>
        <w:top w:val="none" w:sz="0" w:space="0" w:color="auto"/>
        <w:left w:val="none" w:sz="0" w:space="0" w:color="auto"/>
        <w:bottom w:val="none" w:sz="0" w:space="0" w:color="auto"/>
        <w:right w:val="none" w:sz="0" w:space="0" w:color="auto"/>
      </w:divBdr>
    </w:div>
    <w:div w:id="1957979745">
      <w:marLeft w:val="640"/>
      <w:marRight w:val="0"/>
      <w:marTop w:val="0"/>
      <w:marBottom w:val="0"/>
      <w:divBdr>
        <w:top w:val="none" w:sz="0" w:space="0" w:color="auto"/>
        <w:left w:val="none" w:sz="0" w:space="0" w:color="auto"/>
        <w:bottom w:val="none" w:sz="0" w:space="0" w:color="auto"/>
        <w:right w:val="none" w:sz="0" w:space="0" w:color="auto"/>
      </w:divBdr>
    </w:div>
    <w:div w:id="1957986001">
      <w:marLeft w:val="640"/>
      <w:marRight w:val="0"/>
      <w:marTop w:val="0"/>
      <w:marBottom w:val="0"/>
      <w:divBdr>
        <w:top w:val="none" w:sz="0" w:space="0" w:color="auto"/>
        <w:left w:val="none" w:sz="0" w:space="0" w:color="auto"/>
        <w:bottom w:val="none" w:sz="0" w:space="0" w:color="auto"/>
        <w:right w:val="none" w:sz="0" w:space="0" w:color="auto"/>
      </w:divBdr>
    </w:div>
    <w:div w:id="1958103524">
      <w:marLeft w:val="640"/>
      <w:marRight w:val="0"/>
      <w:marTop w:val="0"/>
      <w:marBottom w:val="0"/>
      <w:divBdr>
        <w:top w:val="none" w:sz="0" w:space="0" w:color="auto"/>
        <w:left w:val="none" w:sz="0" w:space="0" w:color="auto"/>
        <w:bottom w:val="none" w:sz="0" w:space="0" w:color="auto"/>
        <w:right w:val="none" w:sz="0" w:space="0" w:color="auto"/>
      </w:divBdr>
    </w:div>
    <w:div w:id="1958413602">
      <w:marLeft w:val="640"/>
      <w:marRight w:val="0"/>
      <w:marTop w:val="0"/>
      <w:marBottom w:val="0"/>
      <w:divBdr>
        <w:top w:val="none" w:sz="0" w:space="0" w:color="auto"/>
        <w:left w:val="none" w:sz="0" w:space="0" w:color="auto"/>
        <w:bottom w:val="none" w:sz="0" w:space="0" w:color="auto"/>
        <w:right w:val="none" w:sz="0" w:space="0" w:color="auto"/>
      </w:divBdr>
    </w:div>
    <w:div w:id="1958833456">
      <w:marLeft w:val="640"/>
      <w:marRight w:val="0"/>
      <w:marTop w:val="0"/>
      <w:marBottom w:val="0"/>
      <w:divBdr>
        <w:top w:val="none" w:sz="0" w:space="0" w:color="auto"/>
        <w:left w:val="none" w:sz="0" w:space="0" w:color="auto"/>
        <w:bottom w:val="none" w:sz="0" w:space="0" w:color="auto"/>
        <w:right w:val="none" w:sz="0" w:space="0" w:color="auto"/>
      </w:divBdr>
    </w:div>
    <w:div w:id="1959332367">
      <w:marLeft w:val="640"/>
      <w:marRight w:val="0"/>
      <w:marTop w:val="0"/>
      <w:marBottom w:val="0"/>
      <w:divBdr>
        <w:top w:val="none" w:sz="0" w:space="0" w:color="auto"/>
        <w:left w:val="none" w:sz="0" w:space="0" w:color="auto"/>
        <w:bottom w:val="none" w:sz="0" w:space="0" w:color="auto"/>
        <w:right w:val="none" w:sz="0" w:space="0" w:color="auto"/>
      </w:divBdr>
    </w:div>
    <w:div w:id="1960717151">
      <w:marLeft w:val="640"/>
      <w:marRight w:val="0"/>
      <w:marTop w:val="0"/>
      <w:marBottom w:val="0"/>
      <w:divBdr>
        <w:top w:val="none" w:sz="0" w:space="0" w:color="auto"/>
        <w:left w:val="none" w:sz="0" w:space="0" w:color="auto"/>
        <w:bottom w:val="none" w:sz="0" w:space="0" w:color="auto"/>
        <w:right w:val="none" w:sz="0" w:space="0" w:color="auto"/>
      </w:divBdr>
    </w:div>
    <w:div w:id="1961106460">
      <w:marLeft w:val="640"/>
      <w:marRight w:val="0"/>
      <w:marTop w:val="0"/>
      <w:marBottom w:val="0"/>
      <w:divBdr>
        <w:top w:val="none" w:sz="0" w:space="0" w:color="auto"/>
        <w:left w:val="none" w:sz="0" w:space="0" w:color="auto"/>
        <w:bottom w:val="none" w:sz="0" w:space="0" w:color="auto"/>
        <w:right w:val="none" w:sz="0" w:space="0" w:color="auto"/>
      </w:divBdr>
    </w:div>
    <w:div w:id="1962766241">
      <w:bodyDiv w:val="1"/>
      <w:marLeft w:val="0"/>
      <w:marRight w:val="0"/>
      <w:marTop w:val="0"/>
      <w:marBottom w:val="0"/>
      <w:divBdr>
        <w:top w:val="none" w:sz="0" w:space="0" w:color="auto"/>
        <w:left w:val="none" w:sz="0" w:space="0" w:color="auto"/>
        <w:bottom w:val="none" w:sz="0" w:space="0" w:color="auto"/>
        <w:right w:val="none" w:sz="0" w:space="0" w:color="auto"/>
      </w:divBdr>
      <w:divsChild>
        <w:div w:id="9769241">
          <w:marLeft w:val="640"/>
          <w:marRight w:val="0"/>
          <w:marTop w:val="0"/>
          <w:marBottom w:val="0"/>
          <w:divBdr>
            <w:top w:val="none" w:sz="0" w:space="0" w:color="auto"/>
            <w:left w:val="none" w:sz="0" w:space="0" w:color="auto"/>
            <w:bottom w:val="none" w:sz="0" w:space="0" w:color="auto"/>
            <w:right w:val="none" w:sz="0" w:space="0" w:color="auto"/>
          </w:divBdr>
        </w:div>
        <w:div w:id="240718870">
          <w:marLeft w:val="640"/>
          <w:marRight w:val="0"/>
          <w:marTop w:val="0"/>
          <w:marBottom w:val="0"/>
          <w:divBdr>
            <w:top w:val="none" w:sz="0" w:space="0" w:color="auto"/>
            <w:left w:val="none" w:sz="0" w:space="0" w:color="auto"/>
            <w:bottom w:val="none" w:sz="0" w:space="0" w:color="auto"/>
            <w:right w:val="none" w:sz="0" w:space="0" w:color="auto"/>
          </w:divBdr>
        </w:div>
        <w:div w:id="283705571">
          <w:marLeft w:val="640"/>
          <w:marRight w:val="0"/>
          <w:marTop w:val="0"/>
          <w:marBottom w:val="0"/>
          <w:divBdr>
            <w:top w:val="none" w:sz="0" w:space="0" w:color="auto"/>
            <w:left w:val="none" w:sz="0" w:space="0" w:color="auto"/>
            <w:bottom w:val="none" w:sz="0" w:space="0" w:color="auto"/>
            <w:right w:val="none" w:sz="0" w:space="0" w:color="auto"/>
          </w:divBdr>
        </w:div>
        <w:div w:id="308285940">
          <w:marLeft w:val="640"/>
          <w:marRight w:val="0"/>
          <w:marTop w:val="0"/>
          <w:marBottom w:val="0"/>
          <w:divBdr>
            <w:top w:val="none" w:sz="0" w:space="0" w:color="auto"/>
            <w:left w:val="none" w:sz="0" w:space="0" w:color="auto"/>
            <w:bottom w:val="none" w:sz="0" w:space="0" w:color="auto"/>
            <w:right w:val="none" w:sz="0" w:space="0" w:color="auto"/>
          </w:divBdr>
        </w:div>
        <w:div w:id="332808138">
          <w:marLeft w:val="640"/>
          <w:marRight w:val="0"/>
          <w:marTop w:val="0"/>
          <w:marBottom w:val="0"/>
          <w:divBdr>
            <w:top w:val="none" w:sz="0" w:space="0" w:color="auto"/>
            <w:left w:val="none" w:sz="0" w:space="0" w:color="auto"/>
            <w:bottom w:val="none" w:sz="0" w:space="0" w:color="auto"/>
            <w:right w:val="none" w:sz="0" w:space="0" w:color="auto"/>
          </w:divBdr>
        </w:div>
        <w:div w:id="335770129">
          <w:marLeft w:val="640"/>
          <w:marRight w:val="0"/>
          <w:marTop w:val="0"/>
          <w:marBottom w:val="0"/>
          <w:divBdr>
            <w:top w:val="none" w:sz="0" w:space="0" w:color="auto"/>
            <w:left w:val="none" w:sz="0" w:space="0" w:color="auto"/>
            <w:bottom w:val="none" w:sz="0" w:space="0" w:color="auto"/>
            <w:right w:val="none" w:sz="0" w:space="0" w:color="auto"/>
          </w:divBdr>
        </w:div>
        <w:div w:id="359009445">
          <w:marLeft w:val="640"/>
          <w:marRight w:val="0"/>
          <w:marTop w:val="0"/>
          <w:marBottom w:val="0"/>
          <w:divBdr>
            <w:top w:val="none" w:sz="0" w:space="0" w:color="auto"/>
            <w:left w:val="none" w:sz="0" w:space="0" w:color="auto"/>
            <w:bottom w:val="none" w:sz="0" w:space="0" w:color="auto"/>
            <w:right w:val="none" w:sz="0" w:space="0" w:color="auto"/>
          </w:divBdr>
        </w:div>
        <w:div w:id="378747957">
          <w:marLeft w:val="640"/>
          <w:marRight w:val="0"/>
          <w:marTop w:val="0"/>
          <w:marBottom w:val="0"/>
          <w:divBdr>
            <w:top w:val="none" w:sz="0" w:space="0" w:color="auto"/>
            <w:left w:val="none" w:sz="0" w:space="0" w:color="auto"/>
            <w:bottom w:val="none" w:sz="0" w:space="0" w:color="auto"/>
            <w:right w:val="none" w:sz="0" w:space="0" w:color="auto"/>
          </w:divBdr>
        </w:div>
        <w:div w:id="393237866">
          <w:marLeft w:val="640"/>
          <w:marRight w:val="0"/>
          <w:marTop w:val="0"/>
          <w:marBottom w:val="0"/>
          <w:divBdr>
            <w:top w:val="none" w:sz="0" w:space="0" w:color="auto"/>
            <w:left w:val="none" w:sz="0" w:space="0" w:color="auto"/>
            <w:bottom w:val="none" w:sz="0" w:space="0" w:color="auto"/>
            <w:right w:val="none" w:sz="0" w:space="0" w:color="auto"/>
          </w:divBdr>
        </w:div>
        <w:div w:id="469204810">
          <w:marLeft w:val="640"/>
          <w:marRight w:val="0"/>
          <w:marTop w:val="0"/>
          <w:marBottom w:val="0"/>
          <w:divBdr>
            <w:top w:val="none" w:sz="0" w:space="0" w:color="auto"/>
            <w:left w:val="none" w:sz="0" w:space="0" w:color="auto"/>
            <w:bottom w:val="none" w:sz="0" w:space="0" w:color="auto"/>
            <w:right w:val="none" w:sz="0" w:space="0" w:color="auto"/>
          </w:divBdr>
        </w:div>
        <w:div w:id="515270992">
          <w:marLeft w:val="640"/>
          <w:marRight w:val="0"/>
          <w:marTop w:val="0"/>
          <w:marBottom w:val="0"/>
          <w:divBdr>
            <w:top w:val="none" w:sz="0" w:space="0" w:color="auto"/>
            <w:left w:val="none" w:sz="0" w:space="0" w:color="auto"/>
            <w:bottom w:val="none" w:sz="0" w:space="0" w:color="auto"/>
            <w:right w:val="none" w:sz="0" w:space="0" w:color="auto"/>
          </w:divBdr>
        </w:div>
        <w:div w:id="520515695">
          <w:marLeft w:val="640"/>
          <w:marRight w:val="0"/>
          <w:marTop w:val="0"/>
          <w:marBottom w:val="0"/>
          <w:divBdr>
            <w:top w:val="none" w:sz="0" w:space="0" w:color="auto"/>
            <w:left w:val="none" w:sz="0" w:space="0" w:color="auto"/>
            <w:bottom w:val="none" w:sz="0" w:space="0" w:color="auto"/>
            <w:right w:val="none" w:sz="0" w:space="0" w:color="auto"/>
          </w:divBdr>
        </w:div>
        <w:div w:id="558170364">
          <w:marLeft w:val="640"/>
          <w:marRight w:val="0"/>
          <w:marTop w:val="0"/>
          <w:marBottom w:val="0"/>
          <w:divBdr>
            <w:top w:val="none" w:sz="0" w:space="0" w:color="auto"/>
            <w:left w:val="none" w:sz="0" w:space="0" w:color="auto"/>
            <w:bottom w:val="none" w:sz="0" w:space="0" w:color="auto"/>
            <w:right w:val="none" w:sz="0" w:space="0" w:color="auto"/>
          </w:divBdr>
        </w:div>
        <w:div w:id="573779450">
          <w:marLeft w:val="640"/>
          <w:marRight w:val="0"/>
          <w:marTop w:val="0"/>
          <w:marBottom w:val="0"/>
          <w:divBdr>
            <w:top w:val="none" w:sz="0" w:space="0" w:color="auto"/>
            <w:left w:val="none" w:sz="0" w:space="0" w:color="auto"/>
            <w:bottom w:val="none" w:sz="0" w:space="0" w:color="auto"/>
            <w:right w:val="none" w:sz="0" w:space="0" w:color="auto"/>
          </w:divBdr>
        </w:div>
        <w:div w:id="592056500">
          <w:marLeft w:val="640"/>
          <w:marRight w:val="0"/>
          <w:marTop w:val="0"/>
          <w:marBottom w:val="0"/>
          <w:divBdr>
            <w:top w:val="none" w:sz="0" w:space="0" w:color="auto"/>
            <w:left w:val="none" w:sz="0" w:space="0" w:color="auto"/>
            <w:bottom w:val="none" w:sz="0" w:space="0" w:color="auto"/>
            <w:right w:val="none" w:sz="0" w:space="0" w:color="auto"/>
          </w:divBdr>
        </w:div>
        <w:div w:id="608969647">
          <w:marLeft w:val="640"/>
          <w:marRight w:val="0"/>
          <w:marTop w:val="0"/>
          <w:marBottom w:val="0"/>
          <w:divBdr>
            <w:top w:val="none" w:sz="0" w:space="0" w:color="auto"/>
            <w:left w:val="none" w:sz="0" w:space="0" w:color="auto"/>
            <w:bottom w:val="none" w:sz="0" w:space="0" w:color="auto"/>
            <w:right w:val="none" w:sz="0" w:space="0" w:color="auto"/>
          </w:divBdr>
        </w:div>
        <w:div w:id="623969206">
          <w:marLeft w:val="640"/>
          <w:marRight w:val="0"/>
          <w:marTop w:val="0"/>
          <w:marBottom w:val="0"/>
          <w:divBdr>
            <w:top w:val="none" w:sz="0" w:space="0" w:color="auto"/>
            <w:left w:val="none" w:sz="0" w:space="0" w:color="auto"/>
            <w:bottom w:val="none" w:sz="0" w:space="0" w:color="auto"/>
            <w:right w:val="none" w:sz="0" w:space="0" w:color="auto"/>
          </w:divBdr>
        </w:div>
        <w:div w:id="654140433">
          <w:marLeft w:val="640"/>
          <w:marRight w:val="0"/>
          <w:marTop w:val="0"/>
          <w:marBottom w:val="0"/>
          <w:divBdr>
            <w:top w:val="none" w:sz="0" w:space="0" w:color="auto"/>
            <w:left w:val="none" w:sz="0" w:space="0" w:color="auto"/>
            <w:bottom w:val="none" w:sz="0" w:space="0" w:color="auto"/>
            <w:right w:val="none" w:sz="0" w:space="0" w:color="auto"/>
          </w:divBdr>
        </w:div>
        <w:div w:id="832137455">
          <w:marLeft w:val="640"/>
          <w:marRight w:val="0"/>
          <w:marTop w:val="0"/>
          <w:marBottom w:val="0"/>
          <w:divBdr>
            <w:top w:val="none" w:sz="0" w:space="0" w:color="auto"/>
            <w:left w:val="none" w:sz="0" w:space="0" w:color="auto"/>
            <w:bottom w:val="none" w:sz="0" w:space="0" w:color="auto"/>
            <w:right w:val="none" w:sz="0" w:space="0" w:color="auto"/>
          </w:divBdr>
        </w:div>
        <w:div w:id="870187255">
          <w:marLeft w:val="640"/>
          <w:marRight w:val="0"/>
          <w:marTop w:val="0"/>
          <w:marBottom w:val="0"/>
          <w:divBdr>
            <w:top w:val="none" w:sz="0" w:space="0" w:color="auto"/>
            <w:left w:val="none" w:sz="0" w:space="0" w:color="auto"/>
            <w:bottom w:val="none" w:sz="0" w:space="0" w:color="auto"/>
            <w:right w:val="none" w:sz="0" w:space="0" w:color="auto"/>
          </w:divBdr>
        </w:div>
        <w:div w:id="928973455">
          <w:marLeft w:val="640"/>
          <w:marRight w:val="0"/>
          <w:marTop w:val="0"/>
          <w:marBottom w:val="0"/>
          <w:divBdr>
            <w:top w:val="none" w:sz="0" w:space="0" w:color="auto"/>
            <w:left w:val="none" w:sz="0" w:space="0" w:color="auto"/>
            <w:bottom w:val="none" w:sz="0" w:space="0" w:color="auto"/>
            <w:right w:val="none" w:sz="0" w:space="0" w:color="auto"/>
          </w:divBdr>
        </w:div>
        <w:div w:id="945113014">
          <w:marLeft w:val="640"/>
          <w:marRight w:val="0"/>
          <w:marTop w:val="0"/>
          <w:marBottom w:val="0"/>
          <w:divBdr>
            <w:top w:val="none" w:sz="0" w:space="0" w:color="auto"/>
            <w:left w:val="none" w:sz="0" w:space="0" w:color="auto"/>
            <w:bottom w:val="none" w:sz="0" w:space="0" w:color="auto"/>
            <w:right w:val="none" w:sz="0" w:space="0" w:color="auto"/>
          </w:divBdr>
        </w:div>
        <w:div w:id="971207856">
          <w:marLeft w:val="640"/>
          <w:marRight w:val="0"/>
          <w:marTop w:val="0"/>
          <w:marBottom w:val="0"/>
          <w:divBdr>
            <w:top w:val="none" w:sz="0" w:space="0" w:color="auto"/>
            <w:left w:val="none" w:sz="0" w:space="0" w:color="auto"/>
            <w:bottom w:val="none" w:sz="0" w:space="0" w:color="auto"/>
            <w:right w:val="none" w:sz="0" w:space="0" w:color="auto"/>
          </w:divBdr>
        </w:div>
        <w:div w:id="976497156">
          <w:marLeft w:val="640"/>
          <w:marRight w:val="0"/>
          <w:marTop w:val="0"/>
          <w:marBottom w:val="0"/>
          <w:divBdr>
            <w:top w:val="none" w:sz="0" w:space="0" w:color="auto"/>
            <w:left w:val="none" w:sz="0" w:space="0" w:color="auto"/>
            <w:bottom w:val="none" w:sz="0" w:space="0" w:color="auto"/>
            <w:right w:val="none" w:sz="0" w:space="0" w:color="auto"/>
          </w:divBdr>
        </w:div>
        <w:div w:id="1019501474">
          <w:marLeft w:val="640"/>
          <w:marRight w:val="0"/>
          <w:marTop w:val="0"/>
          <w:marBottom w:val="0"/>
          <w:divBdr>
            <w:top w:val="none" w:sz="0" w:space="0" w:color="auto"/>
            <w:left w:val="none" w:sz="0" w:space="0" w:color="auto"/>
            <w:bottom w:val="none" w:sz="0" w:space="0" w:color="auto"/>
            <w:right w:val="none" w:sz="0" w:space="0" w:color="auto"/>
          </w:divBdr>
        </w:div>
        <w:div w:id="1067727640">
          <w:marLeft w:val="640"/>
          <w:marRight w:val="0"/>
          <w:marTop w:val="0"/>
          <w:marBottom w:val="0"/>
          <w:divBdr>
            <w:top w:val="none" w:sz="0" w:space="0" w:color="auto"/>
            <w:left w:val="none" w:sz="0" w:space="0" w:color="auto"/>
            <w:bottom w:val="none" w:sz="0" w:space="0" w:color="auto"/>
            <w:right w:val="none" w:sz="0" w:space="0" w:color="auto"/>
          </w:divBdr>
        </w:div>
        <w:div w:id="1091900127">
          <w:marLeft w:val="640"/>
          <w:marRight w:val="0"/>
          <w:marTop w:val="0"/>
          <w:marBottom w:val="0"/>
          <w:divBdr>
            <w:top w:val="none" w:sz="0" w:space="0" w:color="auto"/>
            <w:left w:val="none" w:sz="0" w:space="0" w:color="auto"/>
            <w:bottom w:val="none" w:sz="0" w:space="0" w:color="auto"/>
            <w:right w:val="none" w:sz="0" w:space="0" w:color="auto"/>
          </w:divBdr>
        </w:div>
        <w:div w:id="1096829882">
          <w:marLeft w:val="640"/>
          <w:marRight w:val="0"/>
          <w:marTop w:val="0"/>
          <w:marBottom w:val="0"/>
          <w:divBdr>
            <w:top w:val="none" w:sz="0" w:space="0" w:color="auto"/>
            <w:left w:val="none" w:sz="0" w:space="0" w:color="auto"/>
            <w:bottom w:val="none" w:sz="0" w:space="0" w:color="auto"/>
            <w:right w:val="none" w:sz="0" w:space="0" w:color="auto"/>
          </w:divBdr>
        </w:div>
        <w:div w:id="1114784786">
          <w:marLeft w:val="640"/>
          <w:marRight w:val="0"/>
          <w:marTop w:val="0"/>
          <w:marBottom w:val="0"/>
          <w:divBdr>
            <w:top w:val="none" w:sz="0" w:space="0" w:color="auto"/>
            <w:left w:val="none" w:sz="0" w:space="0" w:color="auto"/>
            <w:bottom w:val="none" w:sz="0" w:space="0" w:color="auto"/>
            <w:right w:val="none" w:sz="0" w:space="0" w:color="auto"/>
          </w:divBdr>
        </w:div>
        <w:div w:id="1278371455">
          <w:marLeft w:val="640"/>
          <w:marRight w:val="0"/>
          <w:marTop w:val="0"/>
          <w:marBottom w:val="0"/>
          <w:divBdr>
            <w:top w:val="none" w:sz="0" w:space="0" w:color="auto"/>
            <w:left w:val="none" w:sz="0" w:space="0" w:color="auto"/>
            <w:bottom w:val="none" w:sz="0" w:space="0" w:color="auto"/>
            <w:right w:val="none" w:sz="0" w:space="0" w:color="auto"/>
          </w:divBdr>
        </w:div>
        <w:div w:id="1287275024">
          <w:marLeft w:val="640"/>
          <w:marRight w:val="0"/>
          <w:marTop w:val="0"/>
          <w:marBottom w:val="0"/>
          <w:divBdr>
            <w:top w:val="none" w:sz="0" w:space="0" w:color="auto"/>
            <w:left w:val="none" w:sz="0" w:space="0" w:color="auto"/>
            <w:bottom w:val="none" w:sz="0" w:space="0" w:color="auto"/>
            <w:right w:val="none" w:sz="0" w:space="0" w:color="auto"/>
          </w:divBdr>
        </w:div>
        <w:div w:id="1307203943">
          <w:marLeft w:val="640"/>
          <w:marRight w:val="0"/>
          <w:marTop w:val="0"/>
          <w:marBottom w:val="0"/>
          <w:divBdr>
            <w:top w:val="none" w:sz="0" w:space="0" w:color="auto"/>
            <w:left w:val="none" w:sz="0" w:space="0" w:color="auto"/>
            <w:bottom w:val="none" w:sz="0" w:space="0" w:color="auto"/>
            <w:right w:val="none" w:sz="0" w:space="0" w:color="auto"/>
          </w:divBdr>
        </w:div>
        <w:div w:id="1312172229">
          <w:marLeft w:val="640"/>
          <w:marRight w:val="0"/>
          <w:marTop w:val="0"/>
          <w:marBottom w:val="0"/>
          <w:divBdr>
            <w:top w:val="none" w:sz="0" w:space="0" w:color="auto"/>
            <w:left w:val="none" w:sz="0" w:space="0" w:color="auto"/>
            <w:bottom w:val="none" w:sz="0" w:space="0" w:color="auto"/>
            <w:right w:val="none" w:sz="0" w:space="0" w:color="auto"/>
          </w:divBdr>
        </w:div>
        <w:div w:id="1350910722">
          <w:marLeft w:val="640"/>
          <w:marRight w:val="0"/>
          <w:marTop w:val="0"/>
          <w:marBottom w:val="0"/>
          <w:divBdr>
            <w:top w:val="none" w:sz="0" w:space="0" w:color="auto"/>
            <w:left w:val="none" w:sz="0" w:space="0" w:color="auto"/>
            <w:bottom w:val="none" w:sz="0" w:space="0" w:color="auto"/>
            <w:right w:val="none" w:sz="0" w:space="0" w:color="auto"/>
          </w:divBdr>
        </w:div>
        <w:div w:id="1353265142">
          <w:marLeft w:val="640"/>
          <w:marRight w:val="0"/>
          <w:marTop w:val="0"/>
          <w:marBottom w:val="0"/>
          <w:divBdr>
            <w:top w:val="none" w:sz="0" w:space="0" w:color="auto"/>
            <w:left w:val="none" w:sz="0" w:space="0" w:color="auto"/>
            <w:bottom w:val="none" w:sz="0" w:space="0" w:color="auto"/>
            <w:right w:val="none" w:sz="0" w:space="0" w:color="auto"/>
          </w:divBdr>
        </w:div>
        <w:div w:id="1362710668">
          <w:marLeft w:val="640"/>
          <w:marRight w:val="0"/>
          <w:marTop w:val="0"/>
          <w:marBottom w:val="0"/>
          <w:divBdr>
            <w:top w:val="none" w:sz="0" w:space="0" w:color="auto"/>
            <w:left w:val="none" w:sz="0" w:space="0" w:color="auto"/>
            <w:bottom w:val="none" w:sz="0" w:space="0" w:color="auto"/>
            <w:right w:val="none" w:sz="0" w:space="0" w:color="auto"/>
          </w:divBdr>
        </w:div>
        <w:div w:id="1421680824">
          <w:marLeft w:val="640"/>
          <w:marRight w:val="0"/>
          <w:marTop w:val="0"/>
          <w:marBottom w:val="0"/>
          <w:divBdr>
            <w:top w:val="none" w:sz="0" w:space="0" w:color="auto"/>
            <w:left w:val="none" w:sz="0" w:space="0" w:color="auto"/>
            <w:bottom w:val="none" w:sz="0" w:space="0" w:color="auto"/>
            <w:right w:val="none" w:sz="0" w:space="0" w:color="auto"/>
          </w:divBdr>
        </w:div>
        <w:div w:id="1432048946">
          <w:marLeft w:val="640"/>
          <w:marRight w:val="0"/>
          <w:marTop w:val="0"/>
          <w:marBottom w:val="0"/>
          <w:divBdr>
            <w:top w:val="none" w:sz="0" w:space="0" w:color="auto"/>
            <w:left w:val="none" w:sz="0" w:space="0" w:color="auto"/>
            <w:bottom w:val="none" w:sz="0" w:space="0" w:color="auto"/>
            <w:right w:val="none" w:sz="0" w:space="0" w:color="auto"/>
          </w:divBdr>
        </w:div>
        <w:div w:id="1446194062">
          <w:marLeft w:val="640"/>
          <w:marRight w:val="0"/>
          <w:marTop w:val="0"/>
          <w:marBottom w:val="0"/>
          <w:divBdr>
            <w:top w:val="none" w:sz="0" w:space="0" w:color="auto"/>
            <w:left w:val="none" w:sz="0" w:space="0" w:color="auto"/>
            <w:bottom w:val="none" w:sz="0" w:space="0" w:color="auto"/>
            <w:right w:val="none" w:sz="0" w:space="0" w:color="auto"/>
          </w:divBdr>
        </w:div>
        <w:div w:id="1482649341">
          <w:marLeft w:val="640"/>
          <w:marRight w:val="0"/>
          <w:marTop w:val="0"/>
          <w:marBottom w:val="0"/>
          <w:divBdr>
            <w:top w:val="none" w:sz="0" w:space="0" w:color="auto"/>
            <w:left w:val="none" w:sz="0" w:space="0" w:color="auto"/>
            <w:bottom w:val="none" w:sz="0" w:space="0" w:color="auto"/>
            <w:right w:val="none" w:sz="0" w:space="0" w:color="auto"/>
          </w:divBdr>
        </w:div>
        <w:div w:id="1483086676">
          <w:marLeft w:val="640"/>
          <w:marRight w:val="0"/>
          <w:marTop w:val="0"/>
          <w:marBottom w:val="0"/>
          <w:divBdr>
            <w:top w:val="none" w:sz="0" w:space="0" w:color="auto"/>
            <w:left w:val="none" w:sz="0" w:space="0" w:color="auto"/>
            <w:bottom w:val="none" w:sz="0" w:space="0" w:color="auto"/>
            <w:right w:val="none" w:sz="0" w:space="0" w:color="auto"/>
          </w:divBdr>
        </w:div>
        <w:div w:id="1559513599">
          <w:marLeft w:val="640"/>
          <w:marRight w:val="0"/>
          <w:marTop w:val="0"/>
          <w:marBottom w:val="0"/>
          <w:divBdr>
            <w:top w:val="none" w:sz="0" w:space="0" w:color="auto"/>
            <w:left w:val="none" w:sz="0" w:space="0" w:color="auto"/>
            <w:bottom w:val="none" w:sz="0" w:space="0" w:color="auto"/>
            <w:right w:val="none" w:sz="0" w:space="0" w:color="auto"/>
          </w:divBdr>
        </w:div>
        <w:div w:id="1563296477">
          <w:marLeft w:val="640"/>
          <w:marRight w:val="0"/>
          <w:marTop w:val="0"/>
          <w:marBottom w:val="0"/>
          <w:divBdr>
            <w:top w:val="none" w:sz="0" w:space="0" w:color="auto"/>
            <w:left w:val="none" w:sz="0" w:space="0" w:color="auto"/>
            <w:bottom w:val="none" w:sz="0" w:space="0" w:color="auto"/>
            <w:right w:val="none" w:sz="0" w:space="0" w:color="auto"/>
          </w:divBdr>
        </w:div>
        <w:div w:id="1570505017">
          <w:marLeft w:val="640"/>
          <w:marRight w:val="0"/>
          <w:marTop w:val="0"/>
          <w:marBottom w:val="0"/>
          <w:divBdr>
            <w:top w:val="none" w:sz="0" w:space="0" w:color="auto"/>
            <w:left w:val="none" w:sz="0" w:space="0" w:color="auto"/>
            <w:bottom w:val="none" w:sz="0" w:space="0" w:color="auto"/>
            <w:right w:val="none" w:sz="0" w:space="0" w:color="auto"/>
          </w:divBdr>
        </w:div>
        <w:div w:id="1638757541">
          <w:marLeft w:val="640"/>
          <w:marRight w:val="0"/>
          <w:marTop w:val="0"/>
          <w:marBottom w:val="0"/>
          <w:divBdr>
            <w:top w:val="none" w:sz="0" w:space="0" w:color="auto"/>
            <w:left w:val="none" w:sz="0" w:space="0" w:color="auto"/>
            <w:bottom w:val="none" w:sz="0" w:space="0" w:color="auto"/>
            <w:right w:val="none" w:sz="0" w:space="0" w:color="auto"/>
          </w:divBdr>
        </w:div>
        <w:div w:id="1643391570">
          <w:marLeft w:val="640"/>
          <w:marRight w:val="0"/>
          <w:marTop w:val="0"/>
          <w:marBottom w:val="0"/>
          <w:divBdr>
            <w:top w:val="none" w:sz="0" w:space="0" w:color="auto"/>
            <w:left w:val="none" w:sz="0" w:space="0" w:color="auto"/>
            <w:bottom w:val="none" w:sz="0" w:space="0" w:color="auto"/>
            <w:right w:val="none" w:sz="0" w:space="0" w:color="auto"/>
          </w:divBdr>
        </w:div>
        <w:div w:id="1645701739">
          <w:marLeft w:val="640"/>
          <w:marRight w:val="0"/>
          <w:marTop w:val="0"/>
          <w:marBottom w:val="0"/>
          <w:divBdr>
            <w:top w:val="none" w:sz="0" w:space="0" w:color="auto"/>
            <w:left w:val="none" w:sz="0" w:space="0" w:color="auto"/>
            <w:bottom w:val="none" w:sz="0" w:space="0" w:color="auto"/>
            <w:right w:val="none" w:sz="0" w:space="0" w:color="auto"/>
          </w:divBdr>
        </w:div>
        <w:div w:id="1650206724">
          <w:marLeft w:val="640"/>
          <w:marRight w:val="0"/>
          <w:marTop w:val="0"/>
          <w:marBottom w:val="0"/>
          <w:divBdr>
            <w:top w:val="none" w:sz="0" w:space="0" w:color="auto"/>
            <w:left w:val="none" w:sz="0" w:space="0" w:color="auto"/>
            <w:bottom w:val="none" w:sz="0" w:space="0" w:color="auto"/>
            <w:right w:val="none" w:sz="0" w:space="0" w:color="auto"/>
          </w:divBdr>
        </w:div>
        <w:div w:id="1661888081">
          <w:marLeft w:val="640"/>
          <w:marRight w:val="0"/>
          <w:marTop w:val="0"/>
          <w:marBottom w:val="0"/>
          <w:divBdr>
            <w:top w:val="none" w:sz="0" w:space="0" w:color="auto"/>
            <w:left w:val="none" w:sz="0" w:space="0" w:color="auto"/>
            <w:bottom w:val="none" w:sz="0" w:space="0" w:color="auto"/>
            <w:right w:val="none" w:sz="0" w:space="0" w:color="auto"/>
          </w:divBdr>
        </w:div>
        <w:div w:id="1693340265">
          <w:marLeft w:val="640"/>
          <w:marRight w:val="0"/>
          <w:marTop w:val="0"/>
          <w:marBottom w:val="0"/>
          <w:divBdr>
            <w:top w:val="none" w:sz="0" w:space="0" w:color="auto"/>
            <w:left w:val="none" w:sz="0" w:space="0" w:color="auto"/>
            <w:bottom w:val="none" w:sz="0" w:space="0" w:color="auto"/>
            <w:right w:val="none" w:sz="0" w:space="0" w:color="auto"/>
          </w:divBdr>
        </w:div>
        <w:div w:id="1724937965">
          <w:marLeft w:val="640"/>
          <w:marRight w:val="0"/>
          <w:marTop w:val="0"/>
          <w:marBottom w:val="0"/>
          <w:divBdr>
            <w:top w:val="none" w:sz="0" w:space="0" w:color="auto"/>
            <w:left w:val="none" w:sz="0" w:space="0" w:color="auto"/>
            <w:bottom w:val="none" w:sz="0" w:space="0" w:color="auto"/>
            <w:right w:val="none" w:sz="0" w:space="0" w:color="auto"/>
          </w:divBdr>
        </w:div>
        <w:div w:id="1733966896">
          <w:marLeft w:val="640"/>
          <w:marRight w:val="0"/>
          <w:marTop w:val="0"/>
          <w:marBottom w:val="0"/>
          <w:divBdr>
            <w:top w:val="none" w:sz="0" w:space="0" w:color="auto"/>
            <w:left w:val="none" w:sz="0" w:space="0" w:color="auto"/>
            <w:bottom w:val="none" w:sz="0" w:space="0" w:color="auto"/>
            <w:right w:val="none" w:sz="0" w:space="0" w:color="auto"/>
          </w:divBdr>
        </w:div>
        <w:div w:id="1748766673">
          <w:marLeft w:val="640"/>
          <w:marRight w:val="0"/>
          <w:marTop w:val="0"/>
          <w:marBottom w:val="0"/>
          <w:divBdr>
            <w:top w:val="none" w:sz="0" w:space="0" w:color="auto"/>
            <w:left w:val="none" w:sz="0" w:space="0" w:color="auto"/>
            <w:bottom w:val="none" w:sz="0" w:space="0" w:color="auto"/>
            <w:right w:val="none" w:sz="0" w:space="0" w:color="auto"/>
          </w:divBdr>
        </w:div>
        <w:div w:id="1752503530">
          <w:marLeft w:val="640"/>
          <w:marRight w:val="0"/>
          <w:marTop w:val="0"/>
          <w:marBottom w:val="0"/>
          <w:divBdr>
            <w:top w:val="none" w:sz="0" w:space="0" w:color="auto"/>
            <w:left w:val="none" w:sz="0" w:space="0" w:color="auto"/>
            <w:bottom w:val="none" w:sz="0" w:space="0" w:color="auto"/>
            <w:right w:val="none" w:sz="0" w:space="0" w:color="auto"/>
          </w:divBdr>
        </w:div>
        <w:div w:id="1814174187">
          <w:marLeft w:val="640"/>
          <w:marRight w:val="0"/>
          <w:marTop w:val="0"/>
          <w:marBottom w:val="0"/>
          <w:divBdr>
            <w:top w:val="none" w:sz="0" w:space="0" w:color="auto"/>
            <w:left w:val="none" w:sz="0" w:space="0" w:color="auto"/>
            <w:bottom w:val="none" w:sz="0" w:space="0" w:color="auto"/>
            <w:right w:val="none" w:sz="0" w:space="0" w:color="auto"/>
          </w:divBdr>
        </w:div>
        <w:div w:id="1837767831">
          <w:marLeft w:val="640"/>
          <w:marRight w:val="0"/>
          <w:marTop w:val="0"/>
          <w:marBottom w:val="0"/>
          <w:divBdr>
            <w:top w:val="none" w:sz="0" w:space="0" w:color="auto"/>
            <w:left w:val="none" w:sz="0" w:space="0" w:color="auto"/>
            <w:bottom w:val="none" w:sz="0" w:space="0" w:color="auto"/>
            <w:right w:val="none" w:sz="0" w:space="0" w:color="auto"/>
          </w:divBdr>
        </w:div>
        <w:div w:id="1855605303">
          <w:marLeft w:val="640"/>
          <w:marRight w:val="0"/>
          <w:marTop w:val="0"/>
          <w:marBottom w:val="0"/>
          <w:divBdr>
            <w:top w:val="none" w:sz="0" w:space="0" w:color="auto"/>
            <w:left w:val="none" w:sz="0" w:space="0" w:color="auto"/>
            <w:bottom w:val="none" w:sz="0" w:space="0" w:color="auto"/>
            <w:right w:val="none" w:sz="0" w:space="0" w:color="auto"/>
          </w:divBdr>
        </w:div>
        <w:div w:id="1864246757">
          <w:marLeft w:val="640"/>
          <w:marRight w:val="0"/>
          <w:marTop w:val="0"/>
          <w:marBottom w:val="0"/>
          <w:divBdr>
            <w:top w:val="none" w:sz="0" w:space="0" w:color="auto"/>
            <w:left w:val="none" w:sz="0" w:space="0" w:color="auto"/>
            <w:bottom w:val="none" w:sz="0" w:space="0" w:color="auto"/>
            <w:right w:val="none" w:sz="0" w:space="0" w:color="auto"/>
          </w:divBdr>
        </w:div>
        <w:div w:id="1888447272">
          <w:marLeft w:val="640"/>
          <w:marRight w:val="0"/>
          <w:marTop w:val="0"/>
          <w:marBottom w:val="0"/>
          <w:divBdr>
            <w:top w:val="none" w:sz="0" w:space="0" w:color="auto"/>
            <w:left w:val="none" w:sz="0" w:space="0" w:color="auto"/>
            <w:bottom w:val="none" w:sz="0" w:space="0" w:color="auto"/>
            <w:right w:val="none" w:sz="0" w:space="0" w:color="auto"/>
          </w:divBdr>
        </w:div>
        <w:div w:id="1892838363">
          <w:marLeft w:val="640"/>
          <w:marRight w:val="0"/>
          <w:marTop w:val="0"/>
          <w:marBottom w:val="0"/>
          <w:divBdr>
            <w:top w:val="none" w:sz="0" w:space="0" w:color="auto"/>
            <w:left w:val="none" w:sz="0" w:space="0" w:color="auto"/>
            <w:bottom w:val="none" w:sz="0" w:space="0" w:color="auto"/>
            <w:right w:val="none" w:sz="0" w:space="0" w:color="auto"/>
          </w:divBdr>
        </w:div>
        <w:div w:id="1905598627">
          <w:marLeft w:val="640"/>
          <w:marRight w:val="0"/>
          <w:marTop w:val="0"/>
          <w:marBottom w:val="0"/>
          <w:divBdr>
            <w:top w:val="none" w:sz="0" w:space="0" w:color="auto"/>
            <w:left w:val="none" w:sz="0" w:space="0" w:color="auto"/>
            <w:bottom w:val="none" w:sz="0" w:space="0" w:color="auto"/>
            <w:right w:val="none" w:sz="0" w:space="0" w:color="auto"/>
          </w:divBdr>
        </w:div>
        <w:div w:id="1934625663">
          <w:marLeft w:val="640"/>
          <w:marRight w:val="0"/>
          <w:marTop w:val="0"/>
          <w:marBottom w:val="0"/>
          <w:divBdr>
            <w:top w:val="none" w:sz="0" w:space="0" w:color="auto"/>
            <w:left w:val="none" w:sz="0" w:space="0" w:color="auto"/>
            <w:bottom w:val="none" w:sz="0" w:space="0" w:color="auto"/>
            <w:right w:val="none" w:sz="0" w:space="0" w:color="auto"/>
          </w:divBdr>
        </w:div>
        <w:div w:id="1940019590">
          <w:marLeft w:val="640"/>
          <w:marRight w:val="0"/>
          <w:marTop w:val="0"/>
          <w:marBottom w:val="0"/>
          <w:divBdr>
            <w:top w:val="none" w:sz="0" w:space="0" w:color="auto"/>
            <w:left w:val="none" w:sz="0" w:space="0" w:color="auto"/>
            <w:bottom w:val="none" w:sz="0" w:space="0" w:color="auto"/>
            <w:right w:val="none" w:sz="0" w:space="0" w:color="auto"/>
          </w:divBdr>
        </w:div>
        <w:div w:id="1965041540">
          <w:marLeft w:val="640"/>
          <w:marRight w:val="0"/>
          <w:marTop w:val="0"/>
          <w:marBottom w:val="0"/>
          <w:divBdr>
            <w:top w:val="none" w:sz="0" w:space="0" w:color="auto"/>
            <w:left w:val="none" w:sz="0" w:space="0" w:color="auto"/>
            <w:bottom w:val="none" w:sz="0" w:space="0" w:color="auto"/>
            <w:right w:val="none" w:sz="0" w:space="0" w:color="auto"/>
          </w:divBdr>
        </w:div>
        <w:div w:id="2004314635">
          <w:marLeft w:val="640"/>
          <w:marRight w:val="0"/>
          <w:marTop w:val="0"/>
          <w:marBottom w:val="0"/>
          <w:divBdr>
            <w:top w:val="none" w:sz="0" w:space="0" w:color="auto"/>
            <w:left w:val="none" w:sz="0" w:space="0" w:color="auto"/>
            <w:bottom w:val="none" w:sz="0" w:space="0" w:color="auto"/>
            <w:right w:val="none" w:sz="0" w:space="0" w:color="auto"/>
          </w:divBdr>
        </w:div>
        <w:div w:id="2034073120">
          <w:marLeft w:val="640"/>
          <w:marRight w:val="0"/>
          <w:marTop w:val="0"/>
          <w:marBottom w:val="0"/>
          <w:divBdr>
            <w:top w:val="none" w:sz="0" w:space="0" w:color="auto"/>
            <w:left w:val="none" w:sz="0" w:space="0" w:color="auto"/>
            <w:bottom w:val="none" w:sz="0" w:space="0" w:color="auto"/>
            <w:right w:val="none" w:sz="0" w:space="0" w:color="auto"/>
          </w:divBdr>
        </w:div>
        <w:div w:id="2035573509">
          <w:marLeft w:val="640"/>
          <w:marRight w:val="0"/>
          <w:marTop w:val="0"/>
          <w:marBottom w:val="0"/>
          <w:divBdr>
            <w:top w:val="none" w:sz="0" w:space="0" w:color="auto"/>
            <w:left w:val="none" w:sz="0" w:space="0" w:color="auto"/>
            <w:bottom w:val="none" w:sz="0" w:space="0" w:color="auto"/>
            <w:right w:val="none" w:sz="0" w:space="0" w:color="auto"/>
          </w:divBdr>
        </w:div>
        <w:div w:id="2108425787">
          <w:marLeft w:val="640"/>
          <w:marRight w:val="0"/>
          <w:marTop w:val="0"/>
          <w:marBottom w:val="0"/>
          <w:divBdr>
            <w:top w:val="none" w:sz="0" w:space="0" w:color="auto"/>
            <w:left w:val="none" w:sz="0" w:space="0" w:color="auto"/>
            <w:bottom w:val="none" w:sz="0" w:space="0" w:color="auto"/>
            <w:right w:val="none" w:sz="0" w:space="0" w:color="auto"/>
          </w:divBdr>
        </w:div>
      </w:divsChild>
    </w:div>
    <w:div w:id="1962878473">
      <w:bodyDiv w:val="1"/>
      <w:marLeft w:val="0"/>
      <w:marRight w:val="0"/>
      <w:marTop w:val="0"/>
      <w:marBottom w:val="0"/>
      <w:divBdr>
        <w:top w:val="none" w:sz="0" w:space="0" w:color="auto"/>
        <w:left w:val="none" w:sz="0" w:space="0" w:color="auto"/>
        <w:bottom w:val="none" w:sz="0" w:space="0" w:color="auto"/>
        <w:right w:val="none" w:sz="0" w:space="0" w:color="auto"/>
      </w:divBdr>
      <w:divsChild>
        <w:div w:id="232472469">
          <w:marLeft w:val="640"/>
          <w:marRight w:val="0"/>
          <w:marTop w:val="0"/>
          <w:marBottom w:val="0"/>
          <w:divBdr>
            <w:top w:val="none" w:sz="0" w:space="0" w:color="auto"/>
            <w:left w:val="none" w:sz="0" w:space="0" w:color="auto"/>
            <w:bottom w:val="none" w:sz="0" w:space="0" w:color="auto"/>
            <w:right w:val="none" w:sz="0" w:space="0" w:color="auto"/>
          </w:divBdr>
        </w:div>
        <w:div w:id="1168791426">
          <w:marLeft w:val="640"/>
          <w:marRight w:val="0"/>
          <w:marTop w:val="0"/>
          <w:marBottom w:val="0"/>
          <w:divBdr>
            <w:top w:val="none" w:sz="0" w:space="0" w:color="auto"/>
            <w:left w:val="none" w:sz="0" w:space="0" w:color="auto"/>
            <w:bottom w:val="none" w:sz="0" w:space="0" w:color="auto"/>
            <w:right w:val="none" w:sz="0" w:space="0" w:color="auto"/>
          </w:divBdr>
        </w:div>
        <w:div w:id="1877737746">
          <w:marLeft w:val="640"/>
          <w:marRight w:val="0"/>
          <w:marTop w:val="0"/>
          <w:marBottom w:val="0"/>
          <w:divBdr>
            <w:top w:val="none" w:sz="0" w:space="0" w:color="auto"/>
            <w:left w:val="none" w:sz="0" w:space="0" w:color="auto"/>
            <w:bottom w:val="none" w:sz="0" w:space="0" w:color="auto"/>
            <w:right w:val="none" w:sz="0" w:space="0" w:color="auto"/>
          </w:divBdr>
        </w:div>
        <w:div w:id="668680953">
          <w:marLeft w:val="640"/>
          <w:marRight w:val="0"/>
          <w:marTop w:val="0"/>
          <w:marBottom w:val="0"/>
          <w:divBdr>
            <w:top w:val="none" w:sz="0" w:space="0" w:color="auto"/>
            <w:left w:val="none" w:sz="0" w:space="0" w:color="auto"/>
            <w:bottom w:val="none" w:sz="0" w:space="0" w:color="auto"/>
            <w:right w:val="none" w:sz="0" w:space="0" w:color="auto"/>
          </w:divBdr>
        </w:div>
        <w:div w:id="2014214869">
          <w:marLeft w:val="640"/>
          <w:marRight w:val="0"/>
          <w:marTop w:val="0"/>
          <w:marBottom w:val="0"/>
          <w:divBdr>
            <w:top w:val="none" w:sz="0" w:space="0" w:color="auto"/>
            <w:left w:val="none" w:sz="0" w:space="0" w:color="auto"/>
            <w:bottom w:val="none" w:sz="0" w:space="0" w:color="auto"/>
            <w:right w:val="none" w:sz="0" w:space="0" w:color="auto"/>
          </w:divBdr>
        </w:div>
        <w:div w:id="480119079">
          <w:marLeft w:val="640"/>
          <w:marRight w:val="0"/>
          <w:marTop w:val="0"/>
          <w:marBottom w:val="0"/>
          <w:divBdr>
            <w:top w:val="none" w:sz="0" w:space="0" w:color="auto"/>
            <w:left w:val="none" w:sz="0" w:space="0" w:color="auto"/>
            <w:bottom w:val="none" w:sz="0" w:space="0" w:color="auto"/>
            <w:right w:val="none" w:sz="0" w:space="0" w:color="auto"/>
          </w:divBdr>
        </w:div>
        <w:div w:id="1540899395">
          <w:marLeft w:val="640"/>
          <w:marRight w:val="0"/>
          <w:marTop w:val="0"/>
          <w:marBottom w:val="0"/>
          <w:divBdr>
            <w:top w:val="none" w:sz="0" w:space="0" w:color="auto"/>
            <w:left w:val="none" w:sz="0" w:space="0" w:color="auto"/>
            <w:bottom w:val="none" w:sz="0" w:space="0" w:color="auto"/>
            <w:right w:val="none" w:sz="0" w:space="0" w:color="auto"/>
          </w:divBdr>
        </w:div>
        <w:div w:id="1587567694">
          <w:marLeft w:val="640"/>
          <w:marRight w:val="0"/>
          <w:marTop w:val="0"/>
          <w:marBottom w:val="0"/>
          <w:divBdr>
            <w:top w:val="none" w:sz="0" w:space="0" w:color="auto"/>
            <w:left w:val="none" w:sz="0" w:space="0" w:color="auto"/>
            <w:bottom w:val="none" w:sz="0" w:space="0" w:color="auto"/>
            <w:right w:val="none" w:sz="0" w:space="0" w:color="auto"/>
          </w:divBdr>
        </w:div>
        <w:div w:id="1160970840">
          <w:marLeft w:val="640"/>
          <w:marRight w:val="0"/>
          <w:marTop w:val="0"/>
          <w:marBottom w:val="0"/>
          <w:divBdr>
            <w:top w:val="none" w:sz="0" w:space="0" w:color="auto"/>
            <w:left w:val="none" w:sz="0" w:space="0" w:color="auto"/>
            <w:bottom w:val="none" w:sz="0" w:space="0" w:color="auto"/>
            <w:right w:val="none" w:sz="0" w:space="0" w:color="auto"/>
          </w:divBdr>
        </w:div>
        <w:div w:id="1755778338">
          <w:marLeft w:val="640"/>
          <w:marRight w:val="0"/>
          <w:marTop w:val="0"/>
          <w:marBottom w:val="0"/>
          <w:divBdr>
            <w:top w:val="none" w:sz="0" w:space="0" w:color="auto"/>
            <w:left w:val="none" w:sz="0" w:space="0" w:color="auto"/>
            <w:bottom w:val="none" w:sz="0" w:space="0" w:color="auto"/>
            <w:right w:val="none" w:sz="0" w:space="0" w:color="auto"/>
          </w:divBdr>
        </w:div>
        <w:div w:id="1663661235">
          <w:marLeft w:val="640"/>
          <w:marRight w:val="0"/>
          <w:marTop w:val="0"/>
          <w:marBottom w:val="0"/>
          <w:divBdr>
            <w:top w:val="none" w:sz="0" w:space="0" w:color="auto"/>
            <w:left w:val="none" w:sz="0" w:space="0" w:color="auto"/>
            <w:bottom w:val="none" w:sz="0" w:space="0" w:color="auto"/>
            <w:right w:val="none" w:sz="0" w:space="0" w:color="auto"/>
          </w:divBdr>
        </w:div>
        <w:div w:id="243219856">
          <w:marLeft w:val="640"/>
          <w:marRight w:val="0"/>
          <w:marTop w:val="0"/>
          <w:marBottom w:val="0"/>
          <w:divBdr>
            <w:top w:val="none" w:sz="0" w:space="0" w:color="auto"/>
            <w:left w:val="none" w:sz="0" w:space="0" w:color="auto"/>
            <w:bottom w:val="none" w:sz="0" w:space="0" w:color="auto"/>
            <w:right w:val="none" w:sz="0" w:space="0" w:color="auto"/>
          </w:divBdr>
        </w:div>
        <w:div w:id="1264803017">
          <w:marLeft w:val="640"/>
          <w:marRight w:val="0"/>
          <w:marTop w:val="0"/>
          <w:marBottom w:val="0"/>
          <w:divBdr>
            <w:top w:val="none" w:sz="0" w:space="0" w:color="auto"/>
            <w:left w:val="none" w:sz="0" w:space="0" w:color="auto"/>
            <w:bottom w:val="none" w:sz="0" w:space="0" w:color="auto"/>
            <w:right w:val="none" w:sz="0" w:space="0" w:color="auto"/>
          </w:divBdr>
        </w:div>
        <w:div w:id="1947884193">
          <w:marLeft w:val="640"/>
          <w:marRight w:val="0"/>
          <w:marTop w:val="0"/>
          <w:marBottom w:val="0"/>
          <w:divBdr>
            <w:top w:val="none" w:sz="0" w:space="0" w:color="auto"/>
            <w:left w:val="none" w:sz="0" w:space="0" w:color="auto"/>
            <w:bottom w:val="none" w:sz="0" w:space="0" w:color="auto"/>
            <w:right w:val="none" w:sz="0" w:space="0" w:color="auto"/>
          </w:divBdr>
        </w:div>
        <w:div w:id="1828203742">
          <w:marLeft w:val="640"/>
          <w:marRight w:val="0"/>
          <w:marTop w:val="0"/>
          <w:marBottom w:val="0"/>
          <w:divBdr>
            <w:top w:val="none" w:sz="0" w:space="0" w:color="auto"/>
            <w:left w:val="none" w:sz="0" w:space="0" w:color="auto"/>
            <w:bottom w:val="none" w:sz="0" w:space="0" w:color="auto"/>
            <w:right w:val="none" w:sz="0" w:space="0" w:color="auto"/>
          </w:divBdr>
        </w:div>
        <w:div w:id="1110272685">
          <w:marLeft w:val="640"/>
          <w:marRight w:val="0"/>
          <w:marTop w:val="0"/>
          <w:marBottom w:val="0"/>
          <w:divBdr>
            <w:top w:val="none" w:sz="0" w:space="0" w:color="auto"/>
            <w:left w:val="none" w:sz="0" w:space="0" w:color="auto"/>
            <w:bottom w:val="none" w:sz="0" w:space="0" w:color="auto"/>
            <w:right w:val="none" w:sz="0" w:space="0" w:color="auto"/>
          </w:divBdr>
        </w:div>
        <w:div w:id="1801876729">
          <w:marLeft w:val="640"/>
          <w:marRight w:val="0"/>
          <w:marTop w:val="0"/>
          <w:marBottom w:val="0"/>
          <w:divBdr>
            <w:top w:val="none" w:sz="0" w:space="0" w:color="auto"/>
            <w:left w:val="none" w:sz="0" w:space="0" w:color="auto"/>
            <w:bottom w:val="none" w:sz="0" w:space="0" w:color="auto"/>
            <w:right w:val="none" w:sz="0" w:space="0" w:color="auto"/>
          </w:divBdr>
        </w:div>
        <w:div w:id="1243757412">
          <w:marLeft w:val="640"/>
          <w:marRight w:val="0"/>
          <w:marTop w:val="0"/>
          <w:marBottom w:val="0"/>
          <w:divBdr>
            <w:top w:val="none" w:sz="0" w:space="0" w:color="auto"/>
            <w:left w:val="none" w:sz="0" w:space="0" w:color="auto"/>
            <w:bottom w:val="none" w:sz="0" w:space="0" w:color="auto"/>
            <w:right w:val="none" w:sz="0" w:space="0" w:color="auto"/>
          </w:divBdr>
        </w:div>
        <w:div w:id="1641225840">
          <w:marLeft w:val="640"/>
          <w:marRight w:val="0"/>
          <w:marTop w:val="0"/>
          <w:marBottom w:val="0"/>
          <w:divBdr>
            <w:top w:val="none" w:sz="0" w:space="0" w:color="auto"/>
            <w:left w:val="none" w:sz="0" w:space="0" w:color="auto"/>
            <w:bottom w:val="none" w:sz="0" w:space="0" w:color="auto"/>
            <w:right w:val="none" w:sz="0" w:space="0" w:color="auto"/>
          </w:divBdr>
        </w:div>
        <w:div w:id="395055750">
          <w:marLeft w:val="640"/>
          <w:marRight w:val="0"/>
          <w:marTop w:val="0"/>
          <w:marBottom w:val="0"/>
          <w:divBdr>
            <w:top w:val="none" w:sz="0" w:space="0" w:color="auto"/>
            <w:left w:val="none" w:sz="0" w:space="0" w:color="auto"/>
            <w:bottom w:val="none" w:sz="0" w:space="0" w:color="auto"/>
            <w:right w:val="none" w:sz="0" w:space="0" w:color="auto"/>
          </w:divBdr>
        </w:div>
        <w:div w:id="1019428943">
          <w:marLeft w:val="640"/>
          <w:marRight w:val="0"/>
          <w:marTop w:val="0"/>
          <w:marBottom w:val="0"/>
          <w:divBdr>
            <w:top w:val="none" w:sz="0" w:space="0" w:color="auto"/>
            <w:left w:val="none" w:sz="0" w:space="0" w:color="auto"/>
            <w:bottom w:val="none" w:sz="0" w:space="0" w:color="auto"/>
            <w:right w:val="none" w:sz="0" w:space="0" w:color="auto"/>
          </w:divBdr>
        </w:div>
        <w:div w:id="1180848637">
          <w:marLeft w:val="640"/>
          <w:marRight w:val="0"/>
          <w:marTop w:val="0"/>
          <w:marBottom w:val="0"/>
          <w:divBdr>
            <w:top w:val="none" w:sz="0" w:space="0" w:color="auto"/>
            <w:left w:val="none" w:sz="0" w:space="0" w:color="auto"/>
            <w:bottom w:val="none" w:sz="0" w:space="0" w:color="auto"/>
            <w:right w:val="none" w:sz="0" w:space="0" w:color="auto"/>
          </w:divBdr>
        </w:div>
        <w:div w:id="2011446075">
          <w:marLeft w:val="640"/>
          <w:marRight w:val="0"/>
          <w:marTop w:val="0"/>
          <w:marBottom w:val="0"/>
          <w:divBdr>
            <w:top w:val="none" w:sz="0" w:space="0" w:color="auto"/>
            <w:left w:val="none" w:sz="0" w:space="0" w:color="auto"/>
            <w:bottom w:val="none" w:sz="0" w:space="0" w:color="auto"/>
            <w:right w:val="none" w:sz="0" w:space="0" w:color="auto"/>
          </w:divBdr>
        </w:div>
        <w:div w:id="341666945">
          <w:marLeft w:val="640"/>
          <w:marRight w:val="0"/>
          <w:marTop w:val="0"/>
          <w:marBottom w:val="0"/>
          <w:divBdr>
            <w:top w:val="none" w:sz="0" w:space="0" w:color="auto"/>
            <w:left w:val="none" w:sz="0" w:space="0" w:color="auto"/>
            <w:bottom w:val="none" w:sz="0" w:space="0" w:color="auto"/>
            <w:right w:val="none" w:sz="0" w:space="0" w:color="auto"/>
          </w:divBdr>
        </w:div>
        <w:div w:id="2079747802">
          <w:marLeft w:val="640"/>
          <w:marRight w:val="0"/>
          <w:marTop w:val="0"/>
          <w:marBottom w:val="0"/>
          <w:divBdr>
            <w:top w:val="none" w:sz="0" w:space="0" w:color="auto"/>
            <w:left w:val="none" w:sz="0" w:space="0" w:color="auto"/>
            <w:bottom w:val="none" w:sz="0" w:space="0" w:color="auto"/>
            <w:right w:val="none" w:sz="0" w:space="0" w:color="auto"/>
          </w:divBdr>
        </w:div>
        <w:div w:id="932906215">
          <w:marLeft w:val="640"/>
          <w:marRight w:val="0"/>
          <w:marTop w:val="0"/>
          <w:marBottom w:val="0"/>
          <w:divBdr>
            <w:top w:val="none" w:sz="0" w:space="0" w:color="auto"/>
            <w:left w:val="none" w:sz="0" w:space="0" w:color="auto"/>
            <w:bottom w:val="none" w:sz="0" w:space="0" w:color="auto"/>
            <w:right w:val="none" w:sz="0" w:space="0" w:color="auto"/>
          </w:divBdr>
        </w:div>
        <w:div w:id="818809190">
          <w:marLeft w:val="640"/>
          <w:marRight w:val="0"/>
          <w:marTop w:val="0"/>
          <w:marBottom w:val="0"/>
          <w:divBdr>
            <w:top w:val="none" w:sz="0" w:space="0" w:color="auto"/>
            <w:left w:val="none" w:sz="0" w:space="0" w:color="auto"/>
            <w:bottom w:val="none" w:sz="0" w:space="0" w:color="auto"/>
            <w:right w:val="none" w:sz="0" w:space="0" w:color="auto"/>
          </w:divBdr>
        </w:div>
        <w:div w:id="1075274636">
          <w:marLeft w:val="640"/>
          <w:marRight w:val="0"/>
          <w:marTop w:val="0"/>
          <w:marBottom w:val="0"/>
          <w:divBdr>
            <w:top w:val="none" w:sz="0" w:space="0" w:color="auto"/>
            <w:left w:val="none" w:sz="0" w:space="0" w:color="auto"/>
            <w:bottom w:val="none" w:sz="0" w:space="0" w:color="auto"/>
            <w:right w:val="none" w:sz="0" w:space="0" w:color="auto"/>
          </w:divBdr>
        </w:div>
        <w:div w:id="1570772555">
          <w:marLeft w:val="640"/>
          <w:marRight w:val="0"/>
          <w:marTop w:val="0"/>
          <w:marBottom w:val="0"/>
          <w:divBdr>
            <w:top w:val="none" w:sz="0" w:space="0" w:color="auto"/>
            <w:left w:val="none" w:sz="0" w:space="0" w:color="auto"/>
            <w:bottom w:val="none" w:sz="0" w:space="0" w:color="auto"/>
            <w:right w:val="none" w:sz="0" w:space="0" w:color="auto"/>
          </w:divBdr>
        </w:div>
        <w:div w:id="1893496003">
          <w:marLeft w:val="640"/>
          <w:marRight w:val="0"/>
          <w:marTop w:val="0"/>
          <w:marBottom w:val="0"/>
          <w:divBdr>
            <w:top w:val="none" w:sz="0" w:space="0" w:color="auto"/>
            <w:left w:val="none" w:sz="0" w:space="0" w:color="auto"/>
            <w:bottom w:val="none" w:sz="0" w:space="0" w:color="auto"/>
            <w:right w:val="none" w:sz="0" w:space="0" w:color="auto"/>
          </w:divBdr>
        </w:div>
        <w:div w:id="706485949">
          <w:marLeft w:val="640"/>
          <w:marRight w:val="0"/>
          <w:marTop w:val="0"/>
          <w:marBottom w:val="0"/>
          <w:divBdr>
            <w:top w:val="none" w:sz="0" w:space="0" w:color="auto"/>
            <w:left w:val="none" w:sz="0" w:space="0" w:color="auto"/>
            <w:bottom w:val="none" w:sz="0" w:space="0" w:color="auto"/>
            <w:right w:val="none" w:sz="0" w:space="0" w:color="auto"/>
          </w:divBdr>
        </w:div>
        <w:div w:id="1344359993">
          <w:marLeft w:val="640"/>
          <w:marRight w:val="0"/>
          <w:marTop w:val="0"/>
          <w:marBottom w:val="0"/>
          <w:divBdr>
            <w:top w:val="none" w:sz="0" w:space="0" w:color="auto"/>
            <w:left w:val="none" w:sz="0" w:space="0" w:color="auto"/>
            <w:bottom w:val="none" w:sz="0" w:space="0" w:color="auto"/>
            <w:right w:val="none" w:sz="0" w:space="0" w:color="auto"/>
          </w:divBdr>
        </w:div>
        <w:div w:id="1566792500">
          <w:marLeft w:val="640"/>
          <w:marRight w:val="0"/>
          <w:marTop w:val="0"/>
          <w:marBottom w:val="0"/>
          <w:divBdr>
            <w:top w:val="none" w:sz="0" w:space="0" w:color="auto"/>
            <w:left w:val="none" w:sz="0" w:space="0" w:color="auto"/>
            <w:bottom w:val="none" w:sz="0" w:space="0" w:color="auto"/>
            <w:right w:val="none" w:sz="0" w:space="0" w:color="auto"/>
          </w:divBdr>
        </w:div>
        <w:div w:id="1255095221">
          <w:marLeft w:val="640"/>
          <w:marRight w:val="0"/>
          <w:marTop w:val="0"/>
          <w:marBottom w:val="0"/>
          <w:divBdr>
            <w:top w:val="none" w:sz="0" w:space="0" w:color="auto"/>
            <w:left w:val="none" w:sz="0" w:space="0" w:color="auto"/>
            <w:bottom w:val="none" w:sz="0" w:space="0" w:color="auto"/>
            <w:right w:val="none" w:sz="0" w:space="0" w:color="auto"/>
          </w:divBdr>
        </w:div>
        <w:div w:id="729037039">
          <w:marLeft w:val="640"/>
          <w:marRight w:val="0"/>
          <w:marTop w:val="0"/>
          <w:marBottom w:val="0"/>
          <w:divBdr>
            <w:top w:val="none" w:sz="0" w:space="0" w:color="auto"/>
            <w:left w:val="none" w:sz="0" w:space="0" w:color="auto"/>
            <w:bottom w:val="none" w:sz="0" w:space="0" w:color="auto"/>
            <w:right w:val="none" w:sz="0" w:space="0" w:color="auto"/>
          </w:divBdr>
        </w:div>
        <w:div w:id="1451322553">
          <w:marLeft w:val="640"/>
          <w:marRight w:val="0"/>
          <w:marTop w:val="0"/>
          <w:marBottom w:val="0"/>
          <w:divBdr>
            <w:top w:val="none" w:sz="0" w:space="0" w:color="auto"/>
            <w:left w:val="none" w:sz="0" w:space="0" w:color="auto"/>
            <w:bottom w:val="none" w:sz="0" w:space="0" w:color="auto"/>
            <w:right w:val="none" w:sz="0" w:space="0" w:color="auto"/>
          </w:divBdr>
        </w:div>
        <w:div w:id="1352418071">
          <w:marLeft w:val="640"/>
          <w:marRight w:val="0"/>
          <w:marTop w:val="0"/>
          <w:marBottom w:val="0"/>
          <w:divBdr>
            <w:top w:val="none" w:sz="0" w:space="0" w:color="auto"/>
            <w:left w:val="none" w:sz="0" w:space="0" w:color="auto"/>
            <w:bottom w:val="none" w:sz="0" w:space="0" w:color="auto"/>
            <w:right w:val="none" w:sz="0" w:space="0" w:color="auto"/>
          </w:divBdr>
        </w:div>
        <w:div w:id="2130271850">
          <w:marLeft w:val="640"/>
          <w:marRight w:val="0"/>
          <w:marTop w:val="0"/>
          <w:marBottom w:val="0"/>
          <w:divBdr>
            <w:top w:val="none" w:sz="0" w:space="0" w:color="auto"/>
            <w:left w:val="none" w:sz="0" w:space="0" w:color="auto"/>
            <w:bottom w:val="none" w:sz="0" w:space="0" w:color="auto"/>
            <w:right w:val="none" w:sz="0" w:space="0" w:color="auto"/>
          </w:divBdr>
        </w:div>
        <w:div w:id="478885906">
          <w:marLeft w:val="640"/>
          <w:marRight w:val="0"/>
          <w:marTop w:val="0"/>
          <w:marBottom w:val="0"/>
          <w:divBdr>
            <w:top w:val="none" w:sz="0" w:space="0" w:color="auto"/>
            <w:left w:val="none" w:sz="0" w:space="0" w:color="auto"/>
            <w:bottom w:val="none" w:sz="0" w:space="0" w:color="auto"/>
            <w:right w:val="none" w:sz="0" w:space="0" w:color="auto"/>
          </w:divBdr>
        </w:div>
        <w:div w:id="490024183">
          <w:marLeft w:val="640"/>
          <w:marRight w:val="0"/>
          <w:marTop w:val="0"/>
          <w:marBottom w:val="0"/>
          <w:divBdr>
            <w:top w:val="none" w:sz="0" w:space="0" w:color="auto"/>
            <w:left w:val="none" w:sz="0" w:space="0" w:color="auto"/>
            <w:bottom w:val="none" w:sz="0" w:space="0" w:color="auto"/>
            <w:right w:val="none" w:sz="0" w:space="0" w:color="auto"/>
          </w:divBdr>
        </w:div>
        <w:div w:id="604194618">
          <w:marLeft w:val="640"/>
          <w:marRight w:val="0"/>
          <w:marTop w:val="0"/>
          <w:marBottom w:val="0"/>
          <w:divBdr>
            <w:top w:val="none" w:sz="0" w:space="0" w:color="auto"/>
            <w:left w:val="none" w:sz="0" w:space="0" w:color="auto"/>
            <w:bottom w:val="none" w:sz="0" w:space="0" w:color="auto"/>
            <w:right w:val="none" w:sz="0" w:space="0" w:color="auto"/>
          </w:divBdr>
        </w:div>
        <w:div w:id="528374840">
          <w:marLeft w:val="640"/>
          <w:marRight w:val="0"/>
          <w:marTop w:val="0"/>
          <w:marBottom w:val="0"/>
          <w:divBdr>
            <w:top w:val="none" w:sz="0" w:space="0" w:color="auto"/>
            <w:left w:val="none" w:sz="0" w:space="0" w:color="auto"/>
            <w:bottom w:val="none" w:sz="0" w:space="0" w:color="auto"/>
            <w:right w:val="none" w:sz="0" w:space="0" w:color="auto"/>
          </w:divBdr>
        </w:div>
        <w:div w:id="1305617577">
          <w:marLeft w:val="640"/>
          <w:marRight w:val="0"/>
          <w:marTop w:val="0"/>
          <w:marBottom w:val="0"/>
          <w:divBdr>
            <w:top w:val="none" w:sz="0" w:space="0" w:color="auto"/>
            <w:left w:val="none" w:sz="0" w:space="0" w:color="auto"/>
            <w:bottom w:val="none" w:sz="0" w:space="0" w:color="auto"/>
            <w:right w:val="none" w:sz="0" w:space="0" w:color="auto"/>
          </w:divBdr>
        </w:div>
        <w:div w:id="201410323">
          <w:marLeft w:val="640"/>
          <w:marRight w:val="0"/>
          <w:marTop w:val="0"/>
          <w:marBottom w:val="0"/>
          <w:divBdr>
            <w:top w:val="none" w:sz="0" w:space="0" w:color="auto"/>
            <w:left w:val="none" w:sz="0" w:space="0" w:color="auto"/>
            <w:bottom w:val="none" w:sz="0" w:space="0" w:color="auto"/>
            <w:right w:val="none" w:sz="0" w:space="0" w:color="auto"/>
          </w:divBdr>
        </w:div>
        <w:div w:id="579601714">
          <w:marLeft w:val="640"/>
          <w:marRight w:val="0"/>
          <w:marTop w:val="0"/>
          <w:marBottom w:val="0"/>
          <w:divBdr>
            <w:top w:val="none" w:sz="0" w:space="0" w:color="auto"/>
            <w:left w:val="none" w:sz="0" w:space="0" w:color="auto"/>
            <w:bottom w:val="none" w:sz="0" w:space="0" w:color="auto"/>
            <w:right w:val="none" w:sz="0" w:space="0" w:color="auto"/>
          </w:divBdr>
        </w:div>
        <w:div w:id="218176791">
          <w:marLeft w:val="640"/>
          <w:marRight w:val="0"/>
          <w:marTop w:val="0"/>
          <w:marBottom w:val="0"/>
          <w:divBdr>
            <w:top w:val="none" w:sz="0" w:space="0" w:color="auto"/>
            <w:left w:val="none" w:sz="0" w:space="0" w:color="auto"/>
            <w:bottom w:val="none" w:sz="0" w:space="0" w:color="auto"/>
            <w:right w:val="none" w:sz="0" w:space="0" w:color="auto"/>
          </w:divBdr>
        </w:div>
        <w:div w:id="1575122807">
          <w:marLeft w:val="640"/>
          <w:marRight w:val="0"/>
          <w:marTop w:val="0"/>
          <w:marBottom w:val="0"/>
          <w:divBdr>
            <w:top w:val="none" w:sz="0" w:space="0" w:color="auto"/>
            <w:left w:val="none" w:sz="0" w:space="0" w:color="auto"/>
            <w:bottom w:val="none" w:sz="0" w:space="0" w:color="auto"/>
            <w:right w:val="none" w:sz="0" w:space="0" w:color="auto"/>
          </w:divBdr>
        </w:div>
        <w:div w:id="1929803474">
          <w:marLeft w:val="640"/>
          <w:marRight w:val="0"/>
          <w:marTop w:val="0"/>
          <w:marBottom w:val="0"/>
          <w:divBdr>
            <w:top w:val="none" w:sz="0" w:space="0" w:color="auto"/>
            <w:left w:val="none" w:sz="0" w:space="0" w:color="auto"/>
            <w:bottom w:val="none" w:sz="0" w:space="0" w:color="auto"/>
            <w:right w:val="none" w:sz="0" w:space="0" w:color="auto"/>
          </w:divBdr>
        </w:div>
        <w:div w:id="810908499">
          <w:marLeft w:val="640"/>
          <w:marRight w:val="0"/>
          <w:marTop w:val="0"/>
          <w:marBottom w:val="0"/>
          <w:divBdr>
            <w:top w:val="none" w:sz="0" w:space="0" w:color="auto"/>
            <w:left w:val="none" w:sz="0" w:space="0" w:color="auto"/>
            <w:bottom w:val="none" w:sz="0" w:space="0" w:color="auto"/>
            <w:right w:val="none" w:sz="0" w:space="0" w:color="auto"/>
          </w:divBdr>
        </w:div>
        <w:div w:id="527446175">
          <w:marLeft w:val="640"/>
          <w:marRight w:val="0"/>
          <w:marTop w:val="0"/>
          <w:marBottom w:val="0"/>
          <w:divBdr>
            <w:top w:val="none" w:sz="0" w:space="0" w:color="auto"/>
            <w:left w:val="none" w:sz="0" w:space="0" w:color="auto"/>
            <w:bottom w:val="none" w:sz="0" w:space="0" w:color="auto"/>
            <w:right w:val="none" w:sz="0" w:space="0" w:color="auto"/>
          </w:divBdr>
        </w:div>
        <w:div w:id="1586570869">
          <w:marLeft w:val="640"/>
          <w:marRight w:val="0"/>
          <w:marTop w:val="0"/>
          <w:marBottom w:val="0"/>
          <w:divBdr>
            <w:top w:val="none" w:sz="0" w:space="0" w:color="auto"/>
            <w:left w:val="none" w:sz="0" w:space="0" w:color="auto"/>
            <w:bottom w:val="none" w:sz="0" w:space="0" w:color="auto"/>
            <w:right w:val="none" w:sz="0" w:space="0" w:color="auto"/>
          </w:divBdr>
        </w:div>
        <w:div w:id="2122456788">
          <w:marLeft w:val="640"/>
          <w:marRight w:val="0"/>
          <w:marTop w:val="0"/>
          <w:marBottom w:val="0"/>
          <w:divBdr>
            <w:top w:val="none" w:sz="0" w:space="0" w:color="auto"/>
            <w:left w:val="none" w:sz="0" w:space="0" w:color="auto"/>
            <w:bottom w:val="none" w:sz="0" w:space="0" w:color="auto"/>
            <w:right w:val="none" w:sz="0" w:space="0" w:color="auto"/>
          </w:divBdr>
        </w:div>
        <w:div w:id="1452477409">
          <w:marLeft w:val="640"/>
          <w:marRight w:val="0"/>
          <w:marTop w:val="0"/>
          <w:marBottom w:val="0"/>
          <w:divBdr>
            <w:top w:val="none" w:sz="0" w:space="0" w:color="auto"/>
            <w:left w:val="none" w:sz="0" w:space="0" w:color="auto"/>
            <w:bottom w:val="none" w:sz="0" w:space="0" w:color="auto"/>
            <w:right w:val="none" w:sz="0" w:space="0" w:color="auto"/>
          </w:divBdr>
        </w:div>
        <w:div w:id="679966001">
          <w:marLeft w:val="640"/>
          <w:marRight w:val="0"/>
          <w:marTop w:val="0"/>
          <w:marBottom w:val="0"/>
          <w:divBdr>
            <w:top w:val="none" w:sz="0" w:space="0" w:color="auto"/>
            <w:left w:val="none" w:sz="0" w:space="0" w:color="auto"/>
            <w:bottom w:val="none" w:sz="0" w:space="0" w:color="auto"/>
            <w:right w:val="none" w:sz="0" w:space="0" w:color="auto"/>
          </w:divBdr>
        </w:div>
        <w:div w:id="118227760">
          <w:marLeft w:val="640"/>
          <w:marRight w:val="0"/>
          <w:marTop w:val="0"/>
          <w:marBottom w:val="0"/>
          <w:divBdr>
            <w:top w:val="none" w:sz="0" w:space="0" w:color="auto"/>
            <w:left w:val="none" w:sz="0" w:space="0" w:color="auto"/>
            <w:bottom w:val="none" w:sz="0" w:space="0" w:color="auto"/>
            <w:right w:val="none" w:sz="0" w:space="0" w:color="auto"/>
          </w:divBdr>
        </w:div>
        <w:div w:id="1099175547">
          <w:marLeft w:val="640"/>
          <w:marRight w:val="0"/>
          <w:marTop w:val="0"/>
          <w:marBottom w:val="0"/>
          <w:divBdr>
            <w:top w:val="none" w:sz="0" w:space="0" w:color="auto"/>
            <w:left w:val="none" w:sz="0" w:space="0" w:color="auto"/>
            <w:bottom w:val="none" w:sz="0" w:space="0" w:color="auto"/>
            <w:right w:val="none" w:sz="0" w:space="0" w:color="auto"/>
          </w:divBdr>
        </w:div>
        <w:div w:id="1858347030">
          <w:marLeft w:val="640"/>
          <w:marRight w:val="0"/>
          <w:marTop w:val="0"/>
          <w:marBottom w:val="0"/>
          <w:divBdr>
            <w:top w:val="none" w:sz="0" w:space="0" w:color="auto"/>
            <w:left w:val="none" w:sz="0" w:space="0" w:color="auto"/>
            <w:bottom w:val="none" w:sz="0" w:space="0" w:color="auto"/>
            <w:right w:val="none" w:sz="0" w:space="0" w:color="auto"/>
          </w:divBdr>
        </w:div>
        <w:div w:id="1987583181">
          <w:marLeft w:val="640"/>
          <w:marRight w:val="0"/>
          <w:marTop w:val="0"/>
          <w:marBottom w:val="0"/>
          <w:divBdr>
            <w:top w:val="none" w:sz="0" w:space="0" w:color="auto"/>
            <w:left w:val="none" w:sz="0" w:space="0" w:color="auto"/>
            <w:bottom w:val="none" w:sz="0" w:space="0" w:color="auto"/>
            <w:right w:val="none" w:sz="0" w:space="0" w:color="auto"/>
          </w:divBdr>
        </w:div>
        <w:div w:id="2002468366">
          <w:marLeft w:val="640"/>
          <w:marRight w:val="0"/>
          <w:marTop w:val="0"/>
          <w:marBottom w:val="0"/>
          <w:divBdr>
            <w:top w:val="none" w:sz="0" w:space="0" w:color="auto"/>
            <w:left w:val="none" w:sz="0" w:space="0" w:color="auto"/>
            <w:bottom w:val="none" w:sz="0" w:space="0" w:color="auto"/>
            <w:right w:val="none" w:sz="0" w:space="0" w:color="auto"/>
          </w:divBdr>
        </w:div>
        <w:div w:id="817499102">
          <w:marLeft w:val="640"/>
          <w:marRight w:val="0"/>
          <w:marTop w:val="0"/>
          <w:marBottom w:val="0"/>
          <w:divBdr>
            <w:top w:val="none" w:sz="0" w:space="0" w:color="auto"/>
            <w:left w:val="none" w:sz="0" w:space="0" w:color="auto"/>
            <w:bottom w:val="none" w:sz="0" w:space="0" w:color="auto"/>
            <w:right w:val="none" w:sz="0" w:space="0" w:color="auto"/>
          </w:divBdr>
        </w:div>
        <w:div w:id="786236195">
          <w:marLeft w:val="640"/>
          <w:marRight w:val="0"/>
          <w:marTop w:val="0"/>
          <w:marBottom w:val="0"/>
          <w:divBdr>
            <w:top w:val="none" w:sz="0" w:space="0" w:color="auto"/>
            <w:left w:val="none" w:sz="0" w:space="0" w:color="auto"/>
            <w:bottom w:val="none" w:sz="0" w:space="0" w:color="auto"/>
            <w:right w:val="none" w:sz="0" w:space="0" w:color="auto"/>
          </w:divBdr>
        </w:div>
        <w:div w:id="490099691">
          <w:marLeft w:val="640"/>
          <w:marRight w:val="0"/>
          <w:marTop w:val="0"/>
          <w:marBottom w:val="0"/>
          <w:divBdr>
            <w:top w:val="none" w:sz="0" w:space="0" w:color="auto"/>
            <w:left w:val="none" w:sz="0" w:space="0" w:color="auto"/>
            <w:bottom w:val="none" w:sz="0" w:space="0" w:color="auto"/>
            <w:right w:val="none" w:sz="0" w:space="0" w:color="auto"/>
          </w:divBdr>
        </w:div>
        <w:div w:id="1960263467">
          <w:marLeft w:val="640"/>
          <w:marRight w:val="0"/>
          <w:marTop w:val="0"/>
          <w:marBottom w:val="0"/>
          <w:divBdr>
            <w:top w:val="none" w:sz="0" w:space="0" w:color="auto"/>
            <w:left w:val="none" w:sz="0" w:space="0" w:color="auto"/>
            <w:bottom w:val="none" w:sz="0" w:space="0" w:color="auto"/>
            <w:right w:val="none" w:sz="0" w:space="0" w:color="auto"/>
          </w:divBdr>
        </w:div>
        <w:div w:id="611480881">
          <w:marLeft w:val="640"/>
          <w:marRight w:val="0"/>
          <w:marTop w:val="0"/>
          <w:marBottom w:val="0"/>
          <w:divBdr>
            <w:top w:val="none" w:sz="0" w:space="0" w:color="auto"/>
            <w:left w:val="none" w:sz="0" w:space="0" w:color="auto"/>
            <w:bottom w:val="none" w:sz="0" w:space="0" w:color="auto"/>
            <w:right w:val="none" w:sz="0" w:space="0" w:color="auto"/>
          </w:divBdr>
        </w:div>
        <w:div w:id="952050670">
          <w:marLeft w:val="640"/>
          <w:marRight w:val="0"/>
          <w:marTop w:val="0"/>
          <w:marBottom w:val="0"/>
          <w:divBdr>
            <w:top w:val="none" w:sz="0" w:space="0" w:color="auto"/>
            <w:left w:val="none" w:sz="0" w:space="0" w:color="auto"/>
            <w:bottom w:val="none" w:sz="0" w:space="0" w:color="auto"/>
            <w:right w:val="none" w:sz="0" w:space="0" w:color="auto"/>
          </w:divBdr>
        </w:div>
        <w:div w:id="113595713">
          <w:marLeft w:val="640"/>
          <w:marRight w:val="0"/>
          <w:marTop w:val="0"/>
          <w:marBottom w:val="0"/>
          <w:divBdr>
            <w:top w:val="none" w:sz="0" w:space="0" w:color="auto"/>
            <w:left w:val="none" w:sz="0" w:space="0" w:color="auto"/>
            <w:bottom w:val="none" w:sz="0" w:space="0" w:color="auto"/>
            <w:right w:val="none" w:sz="0" w:space="0" w:color="auto"/>
          </w:divBdr>
        </w:div>
        <w:div w:id="1540434505">
          <w:marLeft w:val="640"/>
          <w:marRight w:val="0"/>
          <w:marTop w:val="0"/>
          <w:marBottom w:val="0"/>
          <w:divBdr>
            <w:top w:val="none" w:sz="0" w:space="0" w:color="auto"/>
            <w:left w:val="none" w:sz="0" w:space="0" w:color="auto"/>
            <w:bottom w:val="none" w:sz="0" w:space="0" w:color="auto"/>
            <w:right w:val="none" w:sz="0" w:space="0" w:color="auto"/>
          </w:divBdr>
        </w:div>
        <w:div w:id="568730596">
          <w:marLeft w:val="640"/>
          <w:marRight w:val="0"/>
          <w:marTop w:val="0"/>
          <w:marBottom w:val="0"/>
          <w:divBdr>
            <w:top w:val="none" w:sz="0" w:space="0" w:color="auto"/>
            <w:left w:val="none" w:sz="0" w:space="0" w:color="auto"/>
            <w:bottom w:val="none" w:sz="0" w:space="0" w:color="auto"/>
            <w:right w:val="none" w:sz="0" w:space="0" w:color="auto"/>
          </w:divBdr>
        </w:div>
        <w:div w:id="836649115">
          <w:marLeft w:val="640"/>
          <w:marRight w:val="0"/>
          <w:marTop w:val="0"/>
          <w:marBottom w:val="0"/>
          <w:divBdr>
            <w:top w:val="none" w:sz="0" w:space="0" w:color="auto"/>
            <w:left w:val="none" w:sz="0" w:space="0" w:color="auto"/>
            <w:bottom w:val="none" w:sz="0" w:space="0" w:color="auto"/>
            <w:right w:val="none" w:sz="0" w:space="0" w:color="auto"/>
          </w:divBdr>
        </w:div>
        <w:div w:id="1941063204">
          <w:marLeft w:val="640"/>
          <w:marRight w:val="0"/>
          <w:marTop w:val="0"/>
          <w:marBottom w:val="0"/>
          <w:divBdr>
            <w:top w:val="none" w:sz="0" w:space="0" w:color="auto"/>
            <w:left w:val="none" w:sz="0" w:space="0" w:color="auto"/>
            <w:bottom w:val="none" w:sz="0" w:space="0" w:color="auto"/>
            <w:right w:val="none" w:sz="0" w:space="0" w:color="auto"/>
          </w:divBdr>
        </w:div>
      </w:divsChild>
    </w:div>
    <w:div w:id="1964117046">
      <w:marLeft w:val="640"/>
      <w:marRight w:val="0"/>
      <w:marTop w:val="0"/>
      <w:marBottom w:val="0"/>
      <w:divBdr>
        <w:top w:val="none" w:sz="0" w:space="0" w:color="auto"/>
        <w:left w:val="none" w:sz="0" w:space="0" w:color="auto"/>
        <w:bottom w:val="none" w:sz="0" w:space="0" w:color="auto"/>
        <w:right w:val="none" w:sz="0" w:space="0" w:color="auto"/>
      </w:divBdr>
    </w:div>
    <w:div w:id="1964144024">
      <w:marLeft w:val="640"/>
      <w:marRight w:val="0"/>
      <w:marTop w:val="0"/>
      <w:marBottom w:val="0"/>
      <w:divBdr>
        <w:top w:val="none" w:sz="0" w:space="0" w:color="auto"/>
        <w:left w:val="none" w:sz="0" w:space="0" w:color="auto"/>
        <w:bottom w:val="none" w:sz="0" w:space="0" w:color="auto"/>
        <w:right w:val="none" w:sz="0" w:space="0" w:color="auto"/>
      </w:divBdr>
    </w:div>
    <w:div w:id="1964461970">
      <w:marLeft w:val="640"/>
      <w:marRight w:val="0"/>
      <w:marTop w:val="0"/>
      <w:marBottom w:val="0"/>
      <w:divBdr>
        <w:top w:val="none" w:sz="0" w:space="0" w:color="auto"/>
        <w:left w:val="none" w:sz="0" w:space="0" w:color="auto"/>
        <w:bottom w:val="none" w:sz="0" w:space="0" w:color="auto"/>
        <w:right w:val="none" w:sz="0" w:space="0" w:color="auto"/>
      </w:divBdr>
    </w:div>
    <w:div w:id="1964917513">
      <w:marLeft w:val="640"/>
      <w:marRight w:val="0"/>
      <w:marTop w:val="0"/>
      <w:marBottom w:val="0"/>
      <w:divBdr>
        <w:top w:val="none" w:sz="0" w:space="0" w:color="auto"/>
        <w:left w:val="none" w:sz="0" w:space="0" w:color="auto"/>
        <w:bottom w:val="none" w:sz="0" w:space="0" w:color="auto"/>
        <w:right w:val="none" w:sz="0" w:space="0" w:color="auto"/>
      </w:divBdr>
    </w:div>
    <w:div w:id="1965114459">
      <w:bodyDiv w:val="1"/>
      <w:marLeft w:val="0"/>
      <w:marRight w:val="0"/>
      <w:marTop w:val="0"/>
      <w:marBottom w:val="0"/>
      <w:divBdr>
        <w:top w:val="none" w:sz="0" w:space="0" w:color="auto"/>
        <w:left w:val="none" w:sz="0" w:space="0" w:color="auto"/>
        <w:bottom w:val="none" w:sz="0" w:space="0" w:color="auto"/>
        <w:right w:val="none" w:sz="0" w:space="0" w:color="auto"/>
      </w:divBdr>
      <w:divsChild>
        <w:div w:id="59716057">
          <w:marLeft w:val="640"/>
          <w:marRight w:val="0"/>
          <w:marTop w:val="0"/>
          <w:marBottom w:val="0"/>
          <w:divBdr>
            <w:top w:val="none" w:sz="0" w:space="0" w:color="auto"/>
            <w:left w:val="none" w:sz="0" w:space="0" w:color="auto"/>
            <w:bottom w:val="none" w:sz="0" w:space="0" w:color="auto"/>
            <w:right w:val="none" w:sz="0" w:space="0" w:color="auto"/>
          </w:divBdr>
        </w:div>
        <w:div w:id="69697190">
          <w:marLeft w:val="640"/>
          <w:marRight w:val="0"/>
          <w:marTop w:val="0"/>
          <w:marBottom w:val="0"/>
          <w:divBdr>
            <w:top w:val="none" w:sz="0" w:space="0" w:color="auto"/>
            <w:left w:val="none" w:sz="0" w:space="0" w:color="auto"/>
            <w:bottom w:val="none" w:sz="0" w:space="0" w:color="auto"/>
            <w:right w:val="none" w:sz="0" w:space="0" w:color="auto"/>
          </w:divBdr>
        </w:div>
        <w:div w:id="91584268">
          <w:marLeft w:val="640"/>
          <w:marRight w:val="0"/>
          <w:marTop w:val="0"/>
          <w:marBottom w:val="0"/>
          <w:divBdr>
            <w:top w:val="none" w:sz="0" w:space="0" w:color="auto"/>
            <w:left w:val="none" w:sz="0" w:space="0" w:color="auto"/>
            <w:bottom w:val="none" w:sz="0" w:space="0" w:color="auto"/>
            <w:right w:val="none" w:sz="0" w:space="0" w:color="auto"/>
          </w:divBdr>
        </w:div>
        <w:div w:id="92358577">
          <w:marLeft w:val="640"/>
          <w:marRight w:val="0"/>
          <w:marTop w:val="0"/>
          <w:marBottom w:val="0"/>
          <w:divBdr>
            <w:top w:val="none" w:sz="0" w:space="0" w:color="auto"/>
            <w:left w:val="none" w:sz="0" w:space="0" w:color="auto"/>
            <w:bottom w:val="none" w:sz="0" w:space="0" w:color="auto"/>
            <w:right w:val="none" w:sz="0" w:space="0" w:color="auto"/>
          </w:divBdr>
        </w:div>
        <w:div w:id="108670139">
          <w:marLeft w:val="640"/>
          <w:marRight w:val="0"/>
          <w:marTop w:val="0"/>
          <w:marBottom w:val="0"/>
          <w:divBdr>
            <w:top w:val="none" w:sz="0" w:space="0" w:color="auto"/>
            <w:left w:val="none" w:sz="0" w:space="0" w:color="auto"/>
            <w:bottom w:val="none" w:sz="0" w:space="0" w:color="auto"/>
            <w:right w:val="none" w:sz="0" w:space="0" w:color="auto"/>
          </w:divBdr>
        </w:div>
        <w:div w:id="116917678">
          <w:marLeft w:val="640"/>
          <w:marRight w:val="0"/>
          <w:marTop w:val="0"/>
          <w:marBottom w:val="0"/>
          <w:divBdr>
            <w:top w:val="none" w:sz="0" w:space="0" w:color="auto"/>
            <w:left w:val="none" w:sz="0" w:space="0" w:color="auto"/>
            <w:bottom w:val="none" w:sz="0" w:space="0" w:color="auto"/>
            <w:right w:val="none" w:sz="0" w:space="0" w:color="auto"/>
          </w:divBdr>
        </w:div>
        <w:div w:id="391923452">
          <w:marLeft w:val="640"/>
          <w:marRight w:val="0"/>
          <w:marTop w:val="0"/>
          <w:marBottom w:val="0"/>
          <w:divBdr>
            <w:top w:val="none" w:sz="0" w:space="0" w:color="auto"/>
            <w:left w:val="none" w:sz="0" w:space="0" w:color="auto"/>
            <w:bottom w:val="none" w:sz="0" w:space="0" w:color="auto"/>
            <w:right w:val="none" w:sz="0" w:space="0" w:color="auto"/>
          </w:divBdr>
        </w:div>
        <w:div w:id="426271852">
          <w:marLeft w:val="640"/>
          <w:marRight w:val="0"/>
          <w:marTop w:val="0"/>
          <w:marBottom w:val="0"/>
          <w:divBdr>
            <w:top w:val="none" w:sz="0" w:space="0" w:color="auto"/>
            <w:left w:val="none" w:sz="0" w:space="0" w:color="auto"/>
            <w:bottom w:val="none" w:sz="0" w:space="0" w:color="auto"/>
            <w:right w:val="none" w:sz="0" w:space="0" w:color="auto"/>
          </w:divBdr>
        </w:div>
        <w:div w:id="460224394">
          <w:marLeft w:val="640"/>
          <w:marRight w:val="0"/>
          <w:marTop w:val="0"/>
          <w:marBottom w:val="0"/>
          <w:divBdr>
            <w:top w:val="none" w:sz="0" w:space="0" w:color="auto"/>
            <w:left w:val="none" w:sz="0" w:space="0" w:color="auto"/>
            <w:bottom w:val="none" w:sz="0" w:space="0" w:color="auto"/>
            <w:right w:val="none" w:sz="0" w:space="0" w:color="auto"/>
          </w:divBdr>
        </w:div>
        <w:div w:id="611715848">
          <w:marLeft w:val="640"/>
          <w:marRight w:val="0"/>
          <w:marTop w:val="0"/>
          <w:marBottom w:val="0"/>
          <w:divBdr>
            <w:top w:val="none" w:sz="0" w:space="0" w:color="auto"/>
            <w:left w:val="none" w:sz="0" w:space="0" w:color="auto"/>
            <w:bottom w:val="none" w:sz="0" w:space="0" w:color="auto"/>
            <w:right w:val="none" w:sz="0" w:space="0" w:color="auto"/>
          </w:divBdr>
        </w:div>
        <w:div w:id="657155814">
          <w:marLeft w:val="640"/>
          <w:marRight w:val="0"/>
          <w:marTop w:val="0"/>
          <w:marBottom w:val="0"/>
          <w:divBdr>
            <w:top w:val="none" w:sz="0" w:space="0" w:color="auto"/>
            <w:left w:val="none" w:sz="0" w:space="0" w:color="auto"/>
            <w:bottom w:val="none" w:sz="0" w:space="0" w:color="auto"/>
            <w:right w:val="none" w:sz="0" w:space="0" w:color="auto"/>
          </w:divBdr>
        </w:div>
        <w:div w:id="684065029">
          <w:marLeft w:val="640"/>
          <w:marRight w:val="0"/>
          <w:marTop w:val="0"/>
          <w:marBottom w:val="0"/>
          <w:divBdr>
            <w:top w:val="none" w:sz="0" w:space="0" w:color="auto"/>
            <w:left w:val="none" w:sz="0" w:space="0" w:color="auto"/>
            <w:bottom w:val="none" w:sz="0" w:space="0" w:color="auto"/>
            <w:right w:val="none" w:sz="0" w:space="0" w:color="auto"/>
          </w:divBdr>
        </w:div>
        <w:div w:id="686059310">
          <w:marLeft w:val="640"/>
          <w:marRight w:val="0"/>
          <w:marTop w:val="0"/>
          <w:marBottom w:val="0"/>
          <w:divBdr>
            <w:top w:val="none" w:sz="0" w:space="0" w:color="auto"/>
            <w:left w:val="none" w:sz="0" w:space="0" w:color="auto"/>
            <w:bottom w:val="none" w:sz="0" w:space="0" w:color="auto"/>
            <w:right w:val="none" w:sz="0" w:space="0" w:color="auto"/>
          </w:divBdr>
        </w:div>
        <w:div w:id="735594092">
          <w:marLeft w:val="640"/>
          <w:marRight w:val="0"/>
          <w:marTop w:val="0"/>
          <w:marBottom w:val="0"/>
          <w:divBdr>
            <w:top w:val="none" w:sz="0" w:space="0" w:color="auto"/>
            <w:left w:val="none" w:sz="0" w:space="0" w:color="auto"/>
            <w:bottom w:val="none" w:sz="0" w:space="0" w:color="auto"/>
            <w:right w:val="none" w:sz="0" w:space="0" w:color="auto"/>
          </w:divBdr>
        </w:div>
        <w:div w:id="752552299">
          <w:marLeft w:val="640"/>
          <w:marRight w:val="0"/>
          <w:marTop w:val="0"/>
          <w:marBottom w:val="0"/>
          <w:divBdr>
            <w:top w:val="none" w:sz="0" w:space="0" w:color="auto"/>
            <w:left w:val="none" w:sz="0" w:space="0" w:color="auto"/>
            <w:bottom w:val="none" w:sz="0" w:space="0" w:color="auto"/>
            <w:right w:val="none" w:sz="0" w:space="0" w:color="auto"/>
          </w:divBdr>
        </w:div>
        <w:div w:id="794835509">
          <w:marLeft w:val="640"/>
          <w:marRight w:val="0"/>
          <w:marTop w:val="0"/>
          <w:marBottom w:val="0"/>
          <w:divBdr>
            <w:top w:val="none" w:sz="0" w:space="0" w:color="auto"/>
            <w:left w:val="none" w:sz="0" w:space="0" w:color="auto"/>
            <w:bottom w:val="none" w:sz="0" w:space="0" w:color="auto"/>
            <w:right w:val="none" w:sz="0" w:space="0" w:color="auto"/>
          </w:divBdr>
        </w:div>
        <w:div w:id="822282470">
          <w:marLeft w:val="640"/>
          <w:marRight w:val="0"/>
          <w:marTop w:val="0"/>
          <w:marBottom w:val="0"/>
          <w:divBdr>
            <w:top w:val="none" w:sz="0" w:space="0" w:color="auto"/>
            <w:left w:val="none" w:sz="0" w:space="0" w:color="auto"/>
            <w:bottom w:val="none" w:sz="0" w:space="0" w:color="auto"/>
            <w:right w:val="none" w:sz="0" w:space="0" w:color="auto"/>
          </w:divBdr>
        </w:div>
        <w:div w:id="1026253497">
          <w:marLeft w:val="640"/>
          <w:marRight w:val="0"/>
          <w:marTop w:val="0"/>
          <w:marBottom w:val="0"/>
          <w:divBdr>
            <w:top w:val="none" w:sz="0" w:space="0" w:color="auto"/>
            <w:left w:val="none" w:sz="0" w:space="0" w:color="auto"/>
            <w:bottom w:val="none" w:sz="0" w:space="0" w:color="auto"/>
            <w:right w:val="none" w:sz="0" w:space="0" w:color="auto"/>
          </w:divBdr>
        </w:div>
        <w:div w:id="1123888536">
          <w:marLeft w:val="640"/>
          <w:marRight w:val="0"/>
          <w:marTop w:val="0"/>
          <w:marBottom w:val="0"/>
          <w:divBdr>
            <w:top w:val="none" w:sz="0" w:space="0" w:color="auto"/>
            <w:left w:val="none" w:sz="0" w:space="0" w:color="auto"/>
            <w:bottom w:val="none" w:sz="0" w:space="0" w:color="auto"/>
            <w:right w:val="none" w:sz="0" w:space="0" w:color="auto"/>
          </w:divBdr>
        </w:div>
        <w:div w:id="1217277331">
          <w:marLeft w:val="640"/>
          <w:marRight w:val="0"/>
          <w:marTop w:val="0"/>
          <w:marBottom w:val="0"/>
          <w:divBdr>
            <w:top w:val="none" w:sz="0" w:space="0" w:color="auto"/>
            <w:left w:val="none" w:sz="0" w:space="0" w:color="auto"/>
            <w:bottom w:val="none" w:sz="0" w:space="0" w:color="auto"/>
            <w:right w:val="none" w:sz="0" w:space="0" w:color="auto"/>
          </w:divBdr>
        </w:div>
        <w:div w:id="1228955312">
          <w:marLeft w:val="640"/>
          <w:marRight w:val="0"/>
          <w:marTop w:val="0"/>
          <w:marBottom w:val="0"/>
          <w:divBdr>
            <w:top w:val="none" w:sz="0" w:space="0" w:color="auto"/>
            <w:left w:val="none" w:sz="0" w:space="0" w:color="auto"/>
            <w:bottom w:val="none" w:sz="0" w:space="0" w:color="auto"/>
            <w:right w:val="none" w:sz="0" w:space="0" w:color="auto"/>
          </w:divBdr>
        </w:div>
        <w:div w:id="1369991296">
          <w:marLeft w:val="640"/>
          <w:marRight w:val="0"/>
          <w:marTop w:val="0"/>
          <w:marBottom w:val="0"/>
          <w:divBdr>
            <w:top w:val="none" w:sz="0" w:space="0" w:color="auto"/>
            <w:left w:val="none" w:sz="0" w:space="0" w:color="auto"/>
            <w:bottom w:val="none" w:sz="0" w:space="0" w:color="auto"/>
            <w:right w:val="none" w:sz="0" w:space="0" w:color="auto"/>
          </w:divBdr>
        </w:div>
        <w:div w:id="1377465723">
          <w:marLeft w:val="640"/>
          <w:marRight w:val="0"/>
          <w:marTop w:val="0"/>
          <w:marBottom w:val="0"/>
          <w:divBdr>
            <w:top w:val="none" w:sz="0" w:space="0" w:color="auto"/>
            <w:left w:val="none" w:sz="0" w:space="0" w:color="auto"/>
            <w:bottom w:val="none" w:sz="0" w:space="0" w:color="auto"/>
            <w:right w:val="none" w:sz="0" w:space="0" w:color="auto"/>
          </w:divBdr>
        </w:div>
        <w:div w:id="1469978717">
          <w:marLeft w:val="640"/>
          <w:marRight w:val="0"/>
          <w:marTop w:val="0"/>
          <w:marBottom w:val="0"/>
          <w:divBdr>
            <w:top w:val="none" w:sz="0" w:space="0" w:color="auto"/>
            <w:left w:val="none" w:sz="0" w:space="0" w:color="auto"/>
            <w:bottom w:val="none" w:sz="0" w:space="0" w:color="auto"/>
            <w:right w:val="none" w:sz="0" w:space="0" w:color="auto"/>
          </w:divBdr>
        </w:div>
        <w:div w:id="1558053107">
          <w:marLeft w:val="640"/>
          <w:marRight w:val="0"/>
          <w:marTop w:val="0"/>
          <w:marBottom w:val="0"/>
          <w:divBdr>
            <w:top w:val="none" w:sz="0" w:space="0" w:color="auto"/>
            <w:left w:val="none" w:sz="0" w:space="0" w:color="auto"/>
            <w:bottom w:val="none" w:sz="0" w:space="0" w:color="auto"/>
            <w:right w:val="none" w:sz="0" w:space="0" w:color="auto"/>
          </w:divBdr>
        </w:div>
        <w:div w:id="1572545304">
          <w:marLeft w:val="640"/>
          <w:marRight w:val="0"/>
          <w:marTop w:val="0"/>
          <w:marBottom w:val="0"/>
          <w:divBdr>
            <w:top w:val="none" w:sz="0" w:space="0" w:color="auto"/>
            <w:left w:val="none" w:sz="0" w:space="0" w:color="auto"/>
            <w:bottom w:val="none" w:sz="0" w:space="0" w:color="auto"/>
            <w:right w:val="none" w:sz="0" w:space="0" w:color="auto"/>
          </w:divBdr>
        </w:div>
        <w:div w:id="1582837658">
          <w:marLeft w:val="640"/>
          <w:marRight w:val="0"/>
          <w:marTop w:val="0"/>
          <w:marBottom w:val="0"/>
          <w:divBdr>
            <w:top w:val="none" w:sz="0" w:space="0" w:color="auto"/>
            <w:left w:val="none" w:sz="0" w:space="0" w:color="auto"/>
            <w:bottom w:val="none" w:sz="0" w:space="0" w:color="auto"/>
            <w:right w:val="none" w:sz="0" w:space="0" w:color="auto"/>
          </w:divBdr>
        </w:div>
        <w:div w:id="1613710637">
          <w:marLeft w:val="640"/>
          <w:marRight w:val="0"/>
          <w:marTop w:val="0"/>
          <w:marBottom w:val="0"/>
          <w:divBdr>
            <w:top w:val="none" w:sz="0" w:space="0" w:color="auto"/>
            <w:left w:val="none" w:sz="0" w:space="0" w:color="auto"/>
            <w:bottom w:val="none" w:sz="0" w:space="0" w:color="auto"/>
            <w:right w:val="none" w:sz="0" w:space="0" w:color="auto"/>
          </w:divBdr>
        </w:div>
        <w:div w:id="1624538845">
          <w:marLeft w:val="640"/>
          <w:marRight w:val="0"/>
          <w:marTop w:val="0"/>
          <w:marBottom w:val="0"/>
          <w:divBdr>
            <w:top w:val="none" w:sz="0" w:space="0" w:color="auto"/>
            <w:left w:val="none" w:sz="0" w:space="0" w:color="auto"/>
            <w:bottom w:val="none" w:sz="0" w:space="0" w:color="auto"/>
            <w:right w:val="none" w:sz="0" w:space="0" w:color="auto"/>
          </w:divBdr>
        </w:div>
        <w:div w:id="1705665994">
          <w:marLeft w:val="640"/>
          <w:marRight w:val="0"/>
          <w:marTop w:val="0"/>
          <w:marBottom w:val="0"/>
          <w:divBdr>
            <w:top w:val="none" w:sz="0" w:space="0" w:color="auto"/>
            <w:left w:val="none" w:sz="0" w:space="0" w:color="auto"/>
            <w:bottom w:val="none" w:sz="0" w:space="0" w:color="auto"/>
            <w:right w:val="none" w:sz="0" w:space="0" w:color="auto"/>
          </w:divBdr>
        </w:div>
        <w:div w:id="1754089840">
          <w:marLeft w:val="640"/>
          <w:marRight w:val="0"/>
          <w:marTop w:val="0"/>
          <w:marBottom w:val="0"/>
          <w:divBdr>
            <w:top w:val="none" w:sz="0" w:space="0" w:color="auto"/>
            <w:left w:val="none" w:sz="0" w:space="0" w:color="auto"/>
            <w:bottom w:val="none" w:sz="0" w:space="0" w:color="auto"/>
            <w:right w:val="none" w:sz="0" w:space="0" w:color="auto"/>
          </w:divBdr>
        </w:div>
        <w:div w:id="1867864465">
          <w:marLeft w:val="640"/>
          <w:marRight w:val="0"/>
          <w:marTop w:val="0"/>
          <w:marBottom w:val="0"/>
          <w:divBdr>
            <w:top w:val="none" w:sz="0" w:space="0" w:color="auto"/>
            <w:left w:val="none" w:sz="0" w:space="0" w:color="auto"/>
            <w:bottom w:val="none" w:sz="0" w:space="0" w:color="auto"/>
            <w:right w:val="none" w:sz="0" w:space="0" w:color="auto"/>
          </w:divBdr>
        </w:div>
        <w:div w:id="1871019837">
          <w:marLeft w:val="640"/>
          <w:marRight w:val="0"/>
          <w:marTop w:val="0"/>
          <w:marBottom w:val="0"/>
          <w:divBdr>
            <w:top w:val="none" w:sz="0" w:space="0" w:color="auto"/>
            <w:left w:val="none" w:sz="0" w:space="0" w:color="auto"/>
            <w:bottom w:val="none" w:sz="0" w:space="0" w:color="auto"/>
            <w:right w:val="none" w:sz="0" w:space="0" w:color="auto"/>
          </w:divBdr>
        </w:div>
        <w:div w:id="1929270151">
          <w:marLeft w:val="640"/>
          <w:marRight w:val="0"/>
          <w:marTop w:val="0"/>
          <w:marBottom w:val="0"/>
          <w:divBdr>
            <w:top w:val="none" w:sz="0" w:space="0" w:color="auto"/>
            <w:left w:val="none" w:sz="0" w:space="0" w:color="auto"/>
            <w:bottom w:val="none" w:sz="0" w:space="0" w:color="auto"/>
            <w:right w:val="none" w:sz="0" w:space="0" w:color="auto"/>
          </w:divBdr>
        </w:div>
      </w:divsChild>
    </w:div>
    <w:div w:id="1965427585">
      <w:bodyDiv w:val="1"/>
      <w:marLeft w:val="0"/>
      <w:marRight w:val="0"/>
      <w:marTop w:val="0"/>
      <w:marBottom w:val="0"/>
      <w:divBdr>
        <w:top w:val="none" w:sz="0" w:space="0" w:color="auto"/>
        <w:left w:val="none" w:sz="0" w:space="0" w:color="auto"/>
        <w:bottom w:val="none" w:sz="0" w:space="0" w:color="auto"/>
        <w:right w:val="none" w:sz="0" w:space="0" w:color="auto"/>
      </w:divBdr>
      <w:divsChild>
        <w:div w:id="53892982">
          <w:marLeft w:val="640"/>
          <w:marRight w:val="0"/>
          <w:marTop w:val="0"/>
          <w:marBottom w:val="0"/>
          <w:divBdr>
            <w:top w:val="none" w:sz="0" w:space="0" w:color="auto"/>
            <w:left w:val="none" w:sz="0" w:space="0" w:color="auto"/>
            <w:bottom w:val="none" w:sz="0" w:space="0" w:color="auto"/>
            <w:right w:val="none" w:sz="0" w:space="0" w:color="auto"/>
          </w:divBdr>
        </w:div>
        <w:div w:id="70348675">
          <w:marLeft w:val="640"/>
          <w:marRight w:val="0"/>
          <w:marTop w:val="0"/>
          <w:marBottom w:val="0"/>
          <w:divBdr>
            <w:top w:val="none" w:sz="0" w:space="0" w:color="auto"/>
            <w:left w:val="none" w:sz="0" w:space="0" w:color="auto"/>
            <w:bottom w:val="none" w:sz="0" w:space="0" w:color="auto"/>
            <w:right w:val="none" w:sz="0" w:space="0" w:color="auto"/>
          </w:divBdr>
        </w:div>
        <w:div w:id="81071906">
          <w:marLeft w:val="640"/>
          <w:marRight w:val="0"/>
          <w:marTop w:val="0"/>
          <w:marBottom w:val="0"/>
          <w:divBdr>
            <w:top w:val="none" w:sz="0" w:space="0" w:color="auto"/>
            <w:left w:val="none" w:sz="0" w:space="0" w:color="auto"/>
            <w:bottom w:val="none" w:sz="0" w:space="0" w:color="auto"/>
            <w:right w:val="none" w:sz="0" w:space="0" w:color="auto"/>
          </w:divBdr>
        </w:div>
        <w:div w:id="96022517">
          <w:marLeft w:val="640"/>
          <w:marRight w:val="0"/>
          <w:marTop w:val="0"/>
          <w:marBottom w:val="0"/>
          <w:divBdr>
            <w:top w:val="none" w:sz="0" w:space="0" w:color="auto"/>
            <w:left w:val="none" w:sz="0" w:space="0" w:color="auto"/>
            <w:bottom w:val="none" w:sz="0" w:space="0" w:color="auto"/>
            <w:right w:val="none" w:sz="0" w:space="0" w:color="auto"/>
          </w:divBdr>
        </w:div>
        <w:div w:id="116418290">
          <w:marLeft w:val="640"/>
          <w:marRight w:val="0"/>
          <w:marTop w:val="0"/>
          <w:marBottom w:val="0"/>
          <w:divBdr>
            <w:top w:val="none" w:sz="0" w:space="0" w:color="auto"/>
            <w:left w:val="none" w:sz="0" w:space="0" w:color="auto"/>
            <w:bottom w:val="none" w:sz="0" w:space="0" w:color="auto"/>
            <w:right w:val="none" w:sz="0" w:space="0" w:color="auto"/>
          </w:divBdr>
        </w:div>
        <w:div w:id="139033395">
          <w:marLeft w:val="640"/>
          <w:marRight w:val="0"/>
          <w:marTop w:val="0"/>
          <w:marBottom w:val="0"/>
          <w:divBdr>
            <w:top w:val="none" w:sz="0" w:space="0" w:color="auto"/>
            <w:left w:val="none" w:sz="0" w:space="0" w:color="auto"/>
            <w:bottom w:val="none" w:sz="0" w:space="0" w:color="auto"/>
            <w:right w:val="none" w:sz="0" w:space="0" w:color="auto"/>
          </w:divBdr>
        </w:div>
        <w:div w:id="142160377">
          <w:marLeft w:val="640"/>
          <w:marRight w:val="0"/>
          <w:marTop w:val="0"/>
          <w:marBottom w:val="0"/>
          <w:divBdr>
            <w:top w:val="none" w:sz="0" w:space="0" w:color="auto"/>
            <w:left w:val="none" w:sz="0" w:space="0" w:color="auto"/>
            <w:bottom w:val="none" w:sz="0" w:space="0" w:color="auto"/>
            <w:right w:val="none" w:sz="0" w:space="0" w:color="auto"/>
          </w:divBdr>
        </w:div>
        <w:div w:id="160511774">
          <w:marLeft w:val="640"/>
          <w:marRight w:val="0"/>
          <w:marTop w:val="0"/>
          <w:marBottom w:val="0"/>
          <w:divBdr>
            <w:top w:val="none" w:sz="0" w:space="0" w:color="auto"/>
            <w:left w:val="none" w:sz="0" w:space="0" w:color="auto"/>
            <w:bottom w:val="none" w:sz="0" w:space="0" w:color="auto"/>
            <w:right w:val="none" w:sz="0" w:space="0" w:color="auto"/>
          </w:divBdr>
        </w:div>
        <w:div w:id="161825113">
          <w:marLeft w:val="640"/>
          <w:marRight w:val="0"/>
          <w:marTop w:val="0"/>
          <w:marBottom w:val="0"/>
          <w:divBdr>
            <w:top w:val="none" w:sz="0" w:space="0" w:color="auto"/>
            <w:left w:val="none" w:sz="0" w:space="0" w:color="auto"/>
            <w:bottom w:val="none" w:sz="0" w:space="0" w:color="auto"/>
            <w:right w:val="none" w:sz="0" w:space="0" w:color="auto"/>
          </w:divBdr>
        </w:div>
        <w:div w:id="172450822">
          <w:marLeft w:val="640"/>
          <w:marRight w:val="0"/>
          <w:marTop w:val="0"/>
          <w:marBottom w:val="0"/>
          <w:divBdr>
            <w:top w:val="none" w:sz="0" w:space="0" w:color="auto"/>
            <w:left w:val="none" w:sz="0" w:space="0" w:color="auto"/>
            <w:bottom w:val="none" w:sz="0" w:space="0" w:color="auto"/>
            <w:right w:val="none" w:sz="0" w:space="0" w:color="auto"/>
          </w:divBdr>
        </w:div>
        <w:div w:id="211046066">
          <w:marLeft w:val="640"/>
          <w:marRight w:val="0"/>
          <w:marTop w:val="0"/>
          <w:marBottom w:val="0"/>
          <w:divBdr>
            <w:top w:val="none" w:sz="0" w:space="0" w:color="auto"/>
            <w:left w:val="none" w:sz="0" w:space="0" w:color="auto"/>
            <w:bottom w:val="none" w:sz="0" w:space="0" w:color="auto"/>
            <w:right w:val="none" w:sz="0" w:space="0" w:color="auto"/>
          </w:divBdr>
        </w:div>
        <w:div w:id="249239027">
          <w:marLeft w:val="640"/>
          <w:marRight w:val="0"/>
          <w:marTop w:val="0"/>
          <w:marBottom w:val="0"/>
          <w:divBdr>
            <w:top w:val="none" w:sz="0" w:space="0" w:color="auto"/>
            <w:left w:val="none" w:sz="0" w:space="0" w:color="auto"/>
            <w:bottom w:val="none" w:sz="0" w:space="0" w:color="auto"/>
            <w:right w:val="none" w:sz="0" w:space="0" w:color="auto"/>
          </w:divBdr>
        </w:div>
        <w:div w:id="267205537">
          <w:marLeft w:val="640"/>
          <w:marRight w:val="0"/>
          <w:marTop w:val="0"/>
          <w:marBottom w:val="0"/>
          <w:divBdr>
            <w:top w:val="none" w:sz="0" w:space="0" w:color="auto"/>
            <w:left w:val="none" w:sz="0" w:space="0" w:color="auto"/>
            <w:bottom w:val="none" w:sz="0" w:space="0" w:color="auto"/>
            <w:right w:val="none" w:sz="0" w:space="0" w:color="auto"/>
          </w:divBdr>
        </w:div>
        <w:div w:id="270748280">
          <w:marLeft w:val="640"/>
          <w:marRight w:val="0"/>
          <w:marTop w:val="0"/>
          <w:marBottom w:val="0"/>
          <w:divBdr>
            <w:top w:val="none" w:sz="0" w:space="0" w:color="auto"/>
            <w:left w:val="none" w:sz="0" w:space="0" w:color="auto"/>
            <w:bottom w:val="none" w:sz="0" w:space="0" w:color="auto"/>
            <w:right w:val="none" w:sz="0" w:space="0" w:color="auto"/>
          </w:divBdr>
        </w:div>
        <w:div w:id="275912256">
          <w:marLeft w:val="640"/>
          <w:marRight w:val="0"/>
          <w:marTop w:val="0"/>
          <w:marBottom w:val="0"/>
          <w:divBdr>
            <w:top w:val="none" w:sz="0" w:space="0" w:color="auto"/>
            <w:left w:val="none" w:sz="0" w:space="0" w:color="auto"/>
            <w:bottom w:val="none" w:sz="0" w:space="0" w:color="auto"/>
            <w:right w:val="none" w:sz="0" w:space="0" w:color="auto"/>
          </w:divBdr>
        </w:div>
        <w:div w:id="294720930">
          <w:marLeft w:val="640"/>
          <w:marRight w:val="0"/>
          <w:marTop w:val="0"/>
          <w:marBottom w:val="0"/>
          <w:divBdr>
            <w:top w:val="none" w:sz="0" w:space="0" w:color="auto"/>
            <w:left w:val="none" w:sz="0" w:space="0" w:color="auto"/>
            <w:bottom w:val="none" w:sz="0" w:space="0" w:color="auto"/>
            <w:right w:val="none" w:sz="0" w:space="0" w:color="auto"/>
          </w:divBdr>
        </w:div>
        <w:div w:id="305939713">
          <w:marLeft w:val="640"/>
          <w:marRight w:val="0"/>
          <w:marTop w:val="0"/>
          <w:marBottom w:val="0"/>
          <w:divBdr>
            <w:top w:val="none" w:sz="0" w:space="0" w:color="auto"/>
            <w:left w:val="none" w:sz="0" w:space="0" w:color="auto"/>
            <w:bottom w:val="none" w:sz="0" w:space="0" w:color="auto"/>
            <w:right w:val="none" w:sz="0" w:space="0" w:color="auto"/>
          </w:divBdr>
        </w:div>
        <w:div w:id="396443259">
          <w:marLeft w:val="640"/>
          <w:marRight w:val="0"/>
          <w:marTop w:val="0"/>
          <w:marBottom w:val="0"/>
          <w:divBdr>
            <w:top w:val="none" w:sz="0" w:space="0" w:color="auto"/>
            <w:left w:val="none" w:sz="0" w:space="0" w:color="auto"/>
            <w:bottom w:val="none" w:sz="0" w:space="0" w:color="auto"/>
            <w:right w:val="none" w:sz="0" w:space="0" w:color="auto"/>
          </w:divBdr>
        </w:div>
        <w:div w:id="431055805">
          <w:marLeft w:val="640"/>
          <w:marRight w:val="0"/>
          <w:marTop w:val="0"/>
          <w:marBottom w:val="0"/>
          <w:divBdr>
            <w:top w:val="none" w:sz="0" w:space="0" w:color="auto"/>
            <w:left w:val="none" w:sz="0" w:space="0" w:color="auto"/>
            <w:bottom w:val="none" w:sz="0" w:space="0" w:color="auto"/>
            <w:right w:val="none" w:sz="0" w:space="0" w:color="auto"/>
          </w:divBdr>
        </w:div>
        <w:div w:id="488332998">
          <w:marLeft w:val="640"/>
          <w:marRight w:val="0"/>
          <w:marTop w:val="0"/>
          <w:marBottom w:val="0"/>
          <w:divBdr>
            <w:top w:val="none" w:sz="0" w:space="0" w:color="auto"/>
            <w:left w:val="none" w:sz="0" w:space="0" w:color="auto"/>
            <w:bottom w:val="none" w:sz="0" w:space="0" w:color="auto"/>
            <w:right w:val="none" w:sz="0" w:space="0" w:color="auto"/>
          </w:divBdr>
        </w:div>
        <w:div w:id="535854357">
          <w:marLeft w:val="640"/>
          <w:marRight w:val="0"/>
          <w:marTop w:val="0"/>
          <w:marBottom w:val="0"/>
          <w:divBdr>
            <w:top w:val="none" w:sz="0" w:space="0" w:color="auto"/>
            <w:left w:val="none" w:sz="0" w:space="0" w:color="auto"/>
            <w:bottom w:val="none" w:sz="0" w:space="0" w:color="auto"/>
            <w:right w:val="none" w:sz="0" w:space="0" w:color="auto"/>
          </w:divBdr>
        </w:div>
        <w:div w:id="568541160">
          <w:marLeft w:val="640"/>
          <w:marRight w:val="0"/>
          <w:marTop w:val="0"/>
          <w:marBottom w:val="0"/>
          <w:divBdr>
            <w:top w:val="none" w:sz="0" w:space="0" w:color="auto"/>
            <w:left w:val="none" w:sz="0" w:space="0" w:color="auto"/>
            <w:bottom w:val="none" w:sz="0" w:space="0" w:color="auto"/>
            <w:right w:val="none" w:sz="0" w:space="0" w:color="auto"/>
          </w:divBdr>
        </w:div>
        <w:div w:id="731319085">
          <w:marLeft w:val="640"/>
          <w:marRight w:val="0"/>
          <w:marTop w:val="0"/>
          <w:marBottom w:val="0"/>
          <w:divBdr>
            <w:top w:val="none" w:sz="0" w:space="0" w:color="auto"/>
            <w:left w:val="none" w:sz="0" w:space="0" w:color="auto"/>
            <w:bottom w:val="none" w:sz="0" w:space="0" w:color="auto"/>
            <w:right w:val="none" w:sz="0" w:space="0" w:color="auto"/>
          </w:divBdr>
        </w:div>
        <w:div w:id="743067208">
          <w:marLeft w:val="640"/>
          <w:marRight w:val="0"/>
          <w:marTop w:val="0"/>
          <w:marBottom w:val="0"/>
          <w:divBdr>
            <w:top w:val="none" w:sz="0" w:space="0" w:color="auto"/>
            <w:left w:val="none" w:sz="0" w:space="0" w:color="auto"/>
            <w:bottom w:val="none" w:sz="0" w:space="0" w:color="auto"/>
            <w:right w:val="none" w:sz="0" w:space="0" w:color="auto"/>
          </w:divBdr>
        </w:div>
        <w:div w:id="743724014">
          <w:marLeft w:val="640"/>
          <w:marRight w:val="0"/>
          <w:marTop w:val="0"/>
          <w:marBottom w:val="0"/>
          <w:divBdr>
            <w:top w:val="none" w:sz="0" w:space="0" w:color="auto"/>
            <w:left w:val="none" w:sz="0" w:space="0" w:color="auto"/>
            <w:bottom w:val="none" w:sz="0" w:space="0" w:color="auto"/>
            <w:right w:val="none" w:sz="0" w:space="0" w:color="auto"/>
          </w:divBdr>
        </w:div>
        <w:div w:id="751239420">
          <w:marLeft w:val="640"/>
          <w:marRight w:val="0"/>
          <w:marTop w:val="0"/>
          <w:marBottom w:val="0"/>
          <w:divBdr>
            <w:top w:val="none" w:sz="0" w:space="0" w:color="auto"/>
            <w:left w:val="none" w:sz="0" w:space="0" w:color="auto"/>
            <w:bottom w:val="none" w:sz="0" w:space="0" w:color="auto"/>
            <w:right w:val="none" w:sz="0" w:space="0" w:color="auto"/>
          </w:divBdr>
        </w:div>
        <w:div w:id="757603452">
          <w:marLeft w:val="640"/>
          <w:marRight w:val="0"/>
          <w:marTop w:val="0"/>
          <w:marBottom w:val="0"/>
          <w:divBdr>
            <w:top w:val="none" w:sz="0" w:space="0" w:color="auto"/>
            <w:left w:val="none" w:sz="0" w:space="0" w:color="auto"/>
            <w:bottom w:val="none" w:sz="0" w:space="0" w:color="auto"/>
            <w:right w:val="none" w:sz="0" w:space="0" w:color="auto"/>
          </w:divBdr>
        </w:div>
        <w:div w:id="807748086">
          <w:marLeft w:val="640"/>
          <w:marRight w:val="0"/>
          <w:marTop w:val="0"/>
          <w:marBottom w:val="0"/>
          <w:divBdr>
            <w:top w:val="none" w:sz="0" w:space="0" w:color="auto"/>
            <w:left w:val="none" w:sz="0" w:space="0" w:color="auto"/>
            <w:bottom w:val="none" w:sz="0" w:space="0" w:color="auto"/>
            <w:right w:val="none" w:sz="0" w:space="0" w:color="auto"/>
          </w:divBdr>
        </w:div>
        <w:div w:id="811681735">
          <w:marLeft w:val="640"/>
          <w:marRight w:val="0"/>
          <w:marTop w:val="0"/>
          <w:marBottom w:val="0"/>
          <w:divBdr>
            <w:top w:val="none" w:sz="0" w:space="0" w:color="auto"/>
            <w:left w:val="none" w:sz="0" w:space="0" w:color="auto"/>
            <w:bottom w:val="none" w:sz="0" w:space="0" w:color="auto"/>
            <w:right w:val="none" w:sz="0" w:space="0" w:color="auto"/>
          </w:divBdr>
        </w:div>
        <w:div w:id="822552669">
          <w:marLeft w:val="640"/>
          <w:marRight w:val="0"/>
          <w:marTop w:val="0"/>
          <w:marBottom w:val="0"/>
          <w:divBdr>
            <w:top w:val="none" w:sz="0" w:space="0" w:color="auto"/>
            <w:left w:val="none" w:sz="0" w:space="0" w:color="auto"/>
            <w:bottom w:val="none" w:sz="0" w:space="0" w:color="auto"/>
            <w:right w:val="none" w:sz="0" w:space="0" w:color="auto"/>
          </w:divBdr>
        </w:div>
        <w:div w:id="849758990">
          <w:marLeft w:val="640"/>
          <w:marRight w:val="0"/>
          <w:marTop w:val="0"/>
          <w:marBottom w:val="0"/>
          <w:divBdr>
            <w:top w:val="none" w:sz="0" w:space="0" w:color="auto"/>
            <w:left w:val="none" w:sz="0" w:space="0" w:color="auto"/>
            <w:bottom w:val="none" w:sz="0" w:space="0" w:color="auto"/>
            <w:right w:val="none" w:sz="0" w:space="0" w:color="auto"/>
          </w:divBdr>
        </w:div>
        <w:div w:id="866064111">
          <w:marLeft w:val="640"/>
          <w:marRight w:val="0"/>
          <w:marTop w:val="0"/>
          <w:marBottom w:val="0"/>
          <w:divBdr>
            <w:top w:val="none" w:sz="0" w:space="0" w:color="auto"/>
            <w:left w:val="none" w:sz="0" w:space="0" w:color="auto"/>
            <w:bottom w:val="none" w:sz="0" w:space="0" w:color="auto"/>
            <w:right w:val="none" w:sz="0" w:space="0" w:color="auto"/>
          </w:divBdr>
        </w:div>
        <w:div w:id="928002474">
          <w:marLeft w:val="640"/>
          <w:marRight w:val="0"/>
          <w:marTop w:val="0"/>
          <w:marBottom w:val="0"/>
          <w:divBdr>
            <w:top w:val="none" w:sz="0" w:space="0" w:color="auto"/>
            <w:left w:val="none" w:sz="0" w:space="0" w:color="auto"/>
            <w:bottom w:val="none" w:sz="0" w:space="0" w:color="auto"/>
            <w:right w:val="none" w:sz="0" w:space="0" w:color="auto"/>
          </w:divBdr>
        </w:div>
        <w:div w:id="929313199">
          <w:marLeft w:val="640"/>
          <w:marRight w:val="0"/>
          <w:marTop w:val="0"/>
          <w:marBottom w:val="0"/>
          <w:divBdr>
            <w:top w:val="none" w:sz="0" w:space="0" w:color="auto"/>
            <w:left w:val="none" w:sz="0" w:space="0" w:color="auto"/>
            <w:bottom w:val="none" w:sz="0" w:space="0" w:color="auto"/>
            <w:right w:val="none" w:sz="0" w:space="0" w:color="auto"/>
          </w:divBdr>
        </w:div>
        <w:div w:id="930046189">
          <w:marLeft w:val="640"/>
          <w:marRight w:val="0"/>
          <w:marTop w:val="0"/>
          <w:marBottom w:val="0"/>
          <w:divBdr>
            <w:top w:val="none" w:sz="0" w:space="0" w:color="auto"/>
            <w:left w:val="none" w:sz="0" w:space="0" w:color="auto"/>
            <w:bottom w:val="none" w:sz="0" w:space="0" w:color="auto"/>
            <w:right w:val="none" w:sz="0" w:space="0" w:color="auto"/>
          </w:divBdr>
        </w:div>
        <w:div w:id="990527660">
          <w:marLeft w:val="640"/>
          <w:marRight w:val="0"/>
          <w:marTop w:val="0"/>
          <w:marBottom w:val="0"/>
          <w:divBdr>
            <w:top w:val="none" w:sz="0" w:space="0" w:color="auto"/>
            <w:left w:val="none" w:sz="0" w:space="0" w:color="auto"/>
            <w:bottom w:val="none" w:sz="0" w:space="0" w:color="auto"/>
            <w:right w:val="none" w:sz="0" w:space="0" w:color="auto"/>
          </w:divBdr>
        </w:div>
        <w:div w:id="1036587379">
          <w:marLeft w:val="640"/>
          <w:marRight w:val="0"/>
          <w:marTop w:val="0"/>
          <w:marBottom w:val="0"/>
          <w:divBdr>
            <w:top w:val="none" w:sz="0" w:space="0" w:color="auto"/>
            <w:left w:val="none" w:sz="0" w:space="0" w:color="auto"/>
            <w:bottom w:val="none" w:sz="0" w:space="0" w:color="auto"/>
            <w:right w:val="none" w:sz="0" w:space="0" w:color="auto"/>
          </w:divBdr>
        </w:div>
        <w:div w:id="1080639726">
          <w:marLeft w:val="640"/>
          <w:marRight w:val="0"/>
          <w:marTop w:val="0"/>
          <w:marBottom w:val="0"/>
          <w:divBdr>
            <w:top w:val="none" w:sz="0" w:space="0" w:color="auto"/>
            <w:left w:val="none" w:sz="0" w:space="0" w:color="auto"/>
            <w:bottom w:val="none" w:sz="0" w:space="0" w:color="auto"/>
            <w:right w:val="none" w:sz="0" w:space="0" w:color="auto"/>
          </w:divBdr>
        </w:div>
        <w:div w:id="1121724949">
          <w:marLeft w:val="640"/>
          <w:marRight w:val="0"/>
          <w:marTop w:val="0"/>
          <w:marBottom w:val="0"/>
          <w:divBdr>
            <w:top w:val="none" w:sz="0" w:space="0" w:color="auto"/>
            <w:left w:val="none" w:sz="0" w:space="0" w:color="auto"/>
            <w:bottom w:val="none" w:sz="0" w:space="0" w:color="auto"/>
            <w:right w:val="none" w:sz="0" w:space="0" w:color="auto"/>
          </w:divBdr>
        </w:div>
        <w:div w:id="1146316966">
          <w:marLeft w:val="640"/>
          <w:marRight w:val="0"/>
          <w:marTop w:val="0"/>
          <w:marBottom w:val="0"/>
          <w:divBdr>
            <w:top w:val="none" w:sz="0" w:space="0" w:color="auto"/>
            <w:left w:val="none" w:sz="0" w:space="0" w:color="auto"/>
            <w:bottom w:val="none" w:sz="0" w:space="0" w:color="auto"/>
            <w:right w:val="none" w:sz="0" w:space="0" w:color="auto"/>
          </w:divBdr>
        </w:div>
        <w:div w:id="1159732858">
          <w:marLeft w:val="640"/>
          <w:marRight w:val="0"/>
          <w:marTop w:val="0"/>
          <w:marBottom w:val="0"/>
          <w:divBdr>
            <w:top w:val="none" w:sz="0" w:space="0" w:color="auto"/>
            <w:left w:val="none" w:sz="0" w:space="0" w:color="auto"/>
            <w:bottom w:val="none" w:sz="0" w:space="0" w:color="auto"/>
            <w:right w:val="none" w:sz="0" w:space="0" w:color="auto"/>
          </w:divBdr>
        </w:div>
        <w:div w:id="1207453055">
          <w:marLeft w:val="640"/>
          <w:marRight w:val="0"/>
          <w:marTop w:val="0"/>
          <w:marBottom w:val="0"/>
          <w:divBdr>
            <w:top w:val="none" w:sz="0" w:space="0" w:color="auto"/>
            <w:left w:val="none" w:sz="0" w:space="0" w:color="auto"/>
            <w:bottom w:val="none" w:sz="0" w:space="0" w:color="auto"/>
            <w:right w:val="none" w:sz="0" w:space="0" w:color="auto"/>
          </w:divBdr>
        </w:div>
        <w:div w:id="1261446248">
          <w:marLeft w:val="640"/>
          <w:marRight w:val="0"/>
          <w:marTop w:val="0"/>
          <w:marBottom w:val="0"/>
          <w:divBdr>
            <w:top w:val="none" w:sz="0" w:space="0" w:color="auto"/>
            <w:left w:val="none" w:sz="0" w:space="0" w:color="auto"/>
            <w:bottom w:val="none" w:sz="0" w:space="0" w:color="auto"/>
            <w:right w:val="none" w:sz="0" w:space="0" w:color="auto"/>
          </w:divBdr>
        </w:div>
        <w:div w:id="1266107931">
          <w:marLeft w:val="640"/>
          <w:marRight w:val="0"/>
          <w:marTop w:val="0"/>
          <w:marBottom w:val="0"/>
          <w:divBdr>
            <w:top w:val="none" w:sz="0" w:space="0" w:color="auto"/>
            <w:left w:val="none" w:sz="0" w:space="0" w:color="auto"/>
            <w:bottom w:val="none" w:sz="0" w:space="0" w:color="auto"/>
            <w:right w:val="none" w:sz="0" w:space="0" w:color="auto"/>
          </w:divBdr>
        </w:div>
        <w:div w:id="1408500556">
          <w:marLeft w:val="640"/>
          <w:marRight w:val="0"/>
          <w:marTop w:val="0"/>
          <w:marBottom w:val="0"/>
          <w:divBdr>
            <w:top w:val="none" w:sz="0" w:space="0" w:color="auto"/>
            <w:left w:val="none" w:sz="0" w:space="0" w:color="auto"/>
            <w:bottom w:val="none" w:sz="0" w:space="0" w:color="auto"/>
            <w:right w:val="none" w:sz="0" w:space="0" w:color="auto"/>
          </w:divBdr>
        </w:div>
        <w:div w:id="1453859012">
          <w:marLeft w:val="640"/>
          <w:marRight w:val="0"/>
          <w:marTop w:val="0"/>
          <w:marBottom w:val="0"/>
          <w:divBdr>
            <w:top w:val="none" w:sz="0" w:space="0" w:color="auto"/>
            <w:left w:val="none" w:sz="0" w:space="0" w:color="auto"/>
            <w:bottom w:val="none" w:sz="0" w:space="0" w:color="auto"/>
            <w:right w:val="none" w:sz="0" w:space="0" w:color="auto"/>
          </w:divBdr>
        </w:div>
        <w:div w:id="1456755259">
          <w:marLeft w:val="640"/>
          <w:marRight w:val="0"/>
          <w:marTop w:val="0"/>
          <w:marBottom w:val="0"/>
          <w:divBdr>
            <w:top w:val="none" w:sz="0" w:space="0" w:color="auto"/>
            <w:left w:val="none" w:sz="0" w:space="0" w:color="auto"/>
            <w:bottom w:val="none" w:sz="0" w:space="0" w:color="auto"/>
            <w:right w:val="none" w:sz="0" w:space="0" w:color="auto"/>
          </w:divBdr>
        </w:div>
        <w:div w:id="1505701282">
          <w:marLeft w:val="640"/>
          <w:marRight w:val="0"/>
          <w:marTop w:val="0"/>
          <w:marBottom w:val="0"/>
          <w:divBdr>
            <w:top w:val="none" w:sz="0" w:space="0" w:color="auto"/>
            <w:left w:val="none" w:sz="0" w:space="0" w:color="auto"/>
            <w:bottom w:val="none" w:sz="0" w:space="0" w:color="auto"/>
            <w:right w:val="none" w:sz="0" w:space="0" w:color="auto"/>
          </w:divBdr>
        </w:div>
        <w:div w:id="1529561110">
          <w:marLeft w:val="640"/>
          <w:marRight w:val="0"/>
          <w:marTop w:val="0"/>
          <w:marBottom w:val="0"/>
          <w:divBdr>
            <w:top w:val="none" w:sz="0" w:space="0" w:color="auto"/>
            <w:left w:val="none" w:sz="0" w:space="0" w:color="auto"/>
            <w:bottom w:val="none" w:sz="0" w:space="0" w:color="auto"/>
            <w:right w:val="none" w:sz="0" w:space="0" w:color="auto"/>
          </w:divBdr>
        </w:div>
        <w:div w:id="1619481679">
          <w:marLeft w:val="640"/>
          <w:marRight w:val="0"/>
          <w:marTop w:val="0"/>
          <w:marBottom w:val="0"/>
          <w:divBdr>
            <w:top w:val="none" w:sz="0" w:space="0" w:color="auto"/>
            <w:left w:val="none" w:sz="0" w:space="0" w:color="auto"/>
            <w:bottom w:val="none" w:sz="0" w:space="0" w:color="auto"/>
            <w:right w:val="none" w:sz="0" w:space="0" w:color="auto"/>
          </w:divBdr>
        </w:div>
        <w:div w:id="1620526176">
          <w:marLeft w:val="640"/>
          <w:marRight w:val="0"/>
          <w:marTop w:val="0"/>
          <w:marBottom w:val="0"/>
          <w:divBdr>
            <w:top w:val="none" w:sz="0" w:space="0" w:color="auto"/>
            <w:left w:val="none" w:sz="0" w:space="0" w:color="auto"/>
            <w:bottom w:val="none" w:sz="0" w:space="0" w:color="auto"/>
            <w:right w:val="none" w:sz="0" w:space="0" w:color="auto"/>
          </w:divBdr>
        </w:div>
        <w:div w:id="1644308134">
          <w:marLeft w:val="640"/>
          <w:marRight w:val="0"/>
          <w:marTop w:val="0"/>
          <w:marBottom w:val="0"/>
          <w:divBdr>
            <w:top w:val="none" w:sz="0" w:space="0" w:color="auto"/>
            <w:left w:val="none" w:sz="0" w:space="0" w:color="auto"/>
            <w:bottom w:val="none" w:sz="0" w:space="0" w:color="auto"/>
            <w:right w:val="none" w:sz="0" w:space="0" w:color="auto"/>
          </w:divBdr>
        </w:div>
        <w:div w:id="1647080912">
          <w:marLeft w:val="640"/>
          <w:marRight w:val="0"/>
          <w:marTop w:val="0"/>
          <w:marBottom w:val="0"/>
          <w:divBdr>
            <w:top w:val="none" w:sz="0" w:space="0" w:color="auto"/>
            <w:left w:val="none" w:sz="0" w:space="0" w:color="auto"/>
            <w:bottom w:val="none" w:sz="0" w:space="0" w:color="auto"/>
            <w:right w:val="none" w:sz="0" w:space="0" w:color="auto"/>
          </w:divBdr>
        </w:div>
        <w:div w:id="1648781783">
          <w:marLeft w:val="640"/>
          <w:marRight w:val="0"/>
          <w:marTop w:val="0"/>
          <w:marBottom w:val="0"/>
          <w:divBdr>
            <w:top w:val="none" w:sz="0" w:space="0" w:color="auto"/>
            <w:left w:val="none" w:sz="0" w:space="0" w:color="auto"/>
            <w:bottom w:val="none" w:sz="0" w:space="0" w:color="auto"/>
            <w:right w:val="none" w:sz="0" w:space="0" w:color="auto"/>
          </w:divBdr>
        </w:div>
        <w:div w:id="1680884284">
          <w:marLeft w:val="640"/>
          <w:marRight w:val="0"/>
          <w:marTop w:val="0"/>
          <w:marBottom w:val="0"/>
          <w:divBdr>
            <w:top w:val="none" w:sz="0" w:space="0" w:color="auto"/>
            <w:left w:val="none" w:sz="0" w:space="0" w:color="auto"/>
            <w:bottom w:val="none" w:sz="0" w:space="0" w:color="auto"/>
            <w:right w:val="none" w:sz="0" w:space="0" w:color="auto"/>
          </w:divBdr>
        </w:div>
        <w:div w:id="1692489659">
          <w:marLeft w:val="640"/>
          <w:marRight w:val="0"/>
          <w:marTop w:val="0"/>
          <w:marBottom w:val="0"/>
          <w:divBdr>
            <w:top w:val="none" w:sz="0" w:space="0" w:color="auto"/>
            <w:left w:val="none" w:sz="0" w:space="0" w:color="auto"/>
            <w:bottom w:val="none" w:sz="0" w:space="0" w:color="auto"/>
            <w:right w:val="none" w:sz="0" w:space="0" w:color="auto"/>
          </w:divBdr>
        </w:div>
        <w:div w:id="1743914440">
          <w:marLeft w:val="640"/>
          <w:marRight w:val="0"/>
          <w:marTop w:val="0"/>
          <w:marBottom w:val="0"/>
          <w:divBdr>
            <w:top w:val="none" w:sz="0" w:space="0" w:color="auto"/>
            <w:left w:val="none" w:sz="0" w:space="0" w:color="auto"/>
            <w:bottom w:val="none" w:sz="0" w:space="0" w:color="auto"/>
            <w:right w:val="none" w:sz="0" w:space="0" w:color="auto"/>
          </w:divBdr>
        </w:div>
        <w:div w:id="1745175438">
          <w:marLeft w:val="640"/>
          <w:marRight w:val="0"/>
          <w:marTop w:val="0"/>
          <w:marBottom w:val="0"/>
          <w:divBdr>
            <w:top w:val="none" w:sz="0" w:space="0" w:color="auto"/>
            <w:left w:val="none" w:sz="0" w:space="0" w:color="auto"/>
            <w:bottom w:val="none" w:sz="0" w:space="0" w:color="auto"/>
            <w:right w:val="none" w:sz="0" w:space="0" w:color="auto"/>
          </w:divBdr>
        </w:div>
        <w:div w:id="1777284736">
          <w:marLeft w:val="640"/>
          <w:marRight w:val="0"/>
          <w:marTop w:val="0"/>
          <w:marBottom w:val="0"/>
          <w:divBdr>
            <w:top w:val="none" w:sz="0" w:space="0" w:color="auto"/>
            <w:left w:val="none" w:sz="0" w:space="0" w:color="auto"/>
            <w:bottom w:val="none" w:sz="0" w:space="0" w:color="auto"/>
            <w:right w:val="none" w:sz="0" w:space="0" w:color="auto"/>
          </w:divBdr>
        </w:div>
        <w:div w:id="1819810141">
          <w:marLeft w:val="640"/>
          <w:marRight w:val="0"/>
          <w:marTop w:val="0"/>
          <w:marBottom w:val="0"/>
          <w:divBdr>
            <w:top w:val="none" w:sz="0" w:space="0" w:color="auto"/>
            <w:left w:val="none" w:sz="0" w:space="0" w:color="auto"/>
            <w:bottom w:val="none" w:sz="0" w:space="0" w:color="auto"/>
            <w:right w:val="none" w:sz="0" w:space="0" w:color="auto"/>
          </w:divBdr>
        </w:div>
        <w:div w:id="1876843062">
          <w:marLeft w:val="640"/>
          <w:marRight w:val="0"/>
          <w:marTop w:val="0"/>
          <w:marBottom w:val="0"/>
          <w:divBdr>
            <w:top w:val="none" w:sz="0" w:space="0" w:color="auto"/>
            <w:left w:val="none" w:sz="0" w:space="0" w:color="auto"/>
            <w:bottom w:val="none" w:sz="0" w:space="0" w:color="auto"/>
            <w:right w:val="none" w:sz="0" w:space="0" w:color="auto"/>
          </w:divBdr>
        </w:div>
        <w:div w:id="1904481404">
          <w:marLeft w:val="640"/>
          <w:marRight w:val="0"/>
          <w:marTop w:val="0"/>
          <w:marBottom w:val="0"/>
          <w:divBdr>
            <w:top w:val="none" w:sz="0" w:space="0" w:color="auto"/>
            <w:left w:val="none" w:sz="0" w:space="0" w:color="auto"/>
            <w:bottom w:val="none" w:sz="0" w:space="0" w:color="auto"/>
            <w:right w:val="none" w:sz="0" w:space="0" w:color="auto"/>
          </w:divBdr>
        </w:div>
        <w:div w:id="1926721690">
          <w:marLeft w:val="640"/>
          <w:marRight w:val="0"/>
          <w:marTop w:val="0"/>
          <w:marBottom w:val="0"/>
          <w:divBdr>
            <w:top w:val="none" w:sz="0" w:space="0" w:color="auto"/>
            <w:left w:val="none" w:sz="0" w:space="0" w:color="auto"/>
            <w:bottom w:val="none" w:sz="0" w:space="0" w:color="auto"/>
            <w:right w:val="none" w:sz="0" w:space="0" w:color="auto"/>
          </w:divBdr>
        </w:div>
        <w:div w:id="2016104248">
          <w:marLeft w:val="640"/>
          <w:marRight w:val="0"/>
          <w:marTop w:val="0"/>
          <w:marBottom w:val="0"/>
          <w:divBdr>
            <w:top w:val="none" w:sz="0" w:space="0" w:color="auto"/>
            <w:left w:val="none" w:sz="0" w:space="0" w:color="auto"/>
            <w:bottom w:val="none" w:sz="0" w:space="0" w:color="auto"/>
            <w:right w:val="none" w:sz="0" w:space="0" w:color="auto"/>
          </w:divBdr>
        </w:div>
        <w:div w:id="2057463440">
          <w:marLeft w:val="640"/>
          <w:marRight w:val="0"/>
          <w:marTop w:val="0"/>
          <w:marBottom w:val="0"/>
          <w:divBdr>
            <w:top w:val="none" w:sz="0" w:space="0" w:color="auto"/>
            <w:left w:val="none" w:sz="0" w:space="0" w:color="auto"/>
            <w:bottom w:val="none" w:sz="0" w:space="0" w:color="auto"/>
            <w:right w:val="none" w:sz="0" w:space="0" w:color="auto"/>
          </w:divBdr>
        </w:div>
        <w:div w:id="2090537837">
          <w:marLeft w:val="640"/>
          <w:marRight w:val="0"/>
          <w:marTop w:val="0"/>
          <w:marBottom w:val="0"/>
          <w:divBdr>
            <w:top w:val="none" w:sz="0" w:space="0" w:color="auto"/>
            <w:left w:val="none" w:sz="0" w:space="0" w:color="auto"/>
            <w:bottom w:val="none" w:sz="0" w:space="0" w:color="auto"/>
            <w:right w:val="none" w:sz="0" w:space="0" w:color="auto"/>
          </w:divBdr>
        </w:div>
        <w:div w:id="2115511268">
          <w:marLeft w:val="640"/>
          <w:marRight w:val="0"/>
          <w:marTop w:val="0"/>
          <w:marBottom w:val="0"/>
          <w:divBdr>
            <w:top w:val="none" w:sz="0" w:space="0" w:color="auto"/>
            <w:left w:val="none" w:sz="0" w:space="0" w:color="auto"/>
            <w:bottom w:val="none" w:sz="0" w:space="0" w:color="auto"/>
            <w:right w:val="none" w:sz="0" w:space="0" w:color="auto"/>
          </w:divBdr>
        </w:div>
        <w:div w:id="2131826050">
          <w:marLeft w:val="640"/>
          <w:marRight w:val="0"/>
          <w:marTop w:val="0"/>
          <w:marBottom w:val="0"/>
          <w:divBdr>
            <w:top w:val="none" w:sz="0" w:space="0" w:color="auto"/>
            <w:left w:val="none" w:sz="0" w:space="0" w:color="auto"/>
            <w:bottom w:val="none" w:sz="0" w:space="0" w:color="auto"/>
            <w:right w:val="none" w:sz="0" w:space="0" w:color="auto"/>
          </w:divBdr>
        </w:div>
      </w:divsChild>
    </w:div>
    <w:div w:id="1965847180">
      <w:bodyDiv w:val="1"/>
      <w:marLeft w:val="0"/>
      <w:marRight w:val="0"/>
      <w:marTop w:val="0"/>
      <w:marBottom w:val="0"/>
      <w:divBdr>
        <w:top w:val="none" w:sz="0" w:space="0" w:color="auto"/>
        <w:left w:val="none" w:sz="0" w:space="0" w:color="auto"/>
        <w:bottom w:val="none" w:sz="0" w:space="0" w:color="auto"/>
        <w:right w:val="none" w:sz="0" w:space="0" w:color="auto"/>
      </w:divBdr>
      <w:divsChild>
        <w:div w:id="64108557">
          <w:marLeft w:val="640"/>
          <w:marRight w:val="0"/>
          <w:marTop w:val="0"/>
          <w:marBottom w:val="0"/>
          <w:divBdr>
            <w:top w:val="none" w:sz="0" w:space="0" w:color="auto"/>
            <w:left w:val="none" w:sz="0" w:space="0" w:color="auto"/>
            <w:bottom w:val="none" w:sz="0" w:space="0" w:color="auto"/>
            <w:right w:val="none" w:sz="0" w:space="0" w:color="auto"/>
          </w:divBdr>
        </w:div>
        <w:div w:id="77946526">
          <w:marLeft w:val="640"/>
          <w:marRight w:val="0"/>
          <w:marTop w:val="0"/>
          <w:marBottom w:val="0"/>
          <w:divBdr>
            <w:top w:val="none" w:sz="0" w:space="0" w:color="auto"/>
            <w:left w:val="none" w:sz="0" w:space="0" w:color="auto"/>
            <w:bottom w:val="none" w:sz="0" w:space="0" w:color="auto"/>
            <w:right w:val="none" w:sz="0" w:space="0" w:color="auto"/>
          </w:divBdr>
        </w:div>
        <w:div w:id="99226989">
          <w:marLeft w:val="640"/>
          <w:marRight w:val="0"/>
          <w:marTop w:val="0"/>
          <w:marBottom w:val="0"/>
          <w:divBdr>
            <w:top w:val="none" w:sz="0" w:space="0" w:color="auto"/>
            <w:left w:val="none" w:sz="0" w:space="0" w:color="auto"/>
            <w:bottom w:val="none" w:sz="0" w:space="0" w:color="auto"/>
            <w:right w:val="none" w:sz="0" w:space="0" w:color="auto"/>
          </w:divBdr>
        </w:div>
        <w:div w:id="227495875">
          <w:marLeft w:val="640"/>
          <w:marRight w:val="0"/>
          <w:marTop w:val="0"/>
          <w:marBottom w:val="0"/>
          <w:divBdr>
            <w:top w:val="none" w:sz="0" w:space="0" w:color="auto"/>
            <w:left w:val="none" w:sz="0" w:space="0" w:color="auto"/>
            <w:bottom w:val="none" w:sz="0" w:space="0" w:color="auto"/>
            <w:right w:val="none" w:sz="0" w:space="0" w:color="auto"/>
          </w:divBdr>
        </w:div>
        <w:div w:id="231624111">
          <w:marLeft w:val="640"/>
          <w:marRight w:val="0"/>
          <w:marTop w:val="0"/>
          <w:marBottom w:val="0"/>
          <w:divBdr>
            <w:top w:val="none" w:sz="0" w:space="0" w:color="auto"/>
            <w:left w:val="none" w:sz="0" w:space="0" w:color="auto"/>
            <w:bottom w:val="none" w:sz="0" w:space="0" w:color="auto"/>
            <w:right w:val="none" w:sz="0" w:space="0" w:color="auto"/>
          </w:divBdr>
        </w:div>
        <w:div w:id="235437548">
          <w:marLeft w:val="640"/>
          <w:marRight w:val="0"/>
          <w:marTop w:val="0"/>
          <w:marBottom w:val="0"/>
          <w:divBdr>
            <w:top w:val="none" w:sz="0" w:space="0" w:color="auto"/>
            <w:left w:val="none" w:sz="0" w:space="0" w:color="auto"/>
            <w:bottom w:val="none" w:sz="0" w:space="0" w:color="auto"/>
            <w:right w:val="none" w:sz="0" w:space="0" w:color="auto"/>
          </w:divBdr>
        </w:div>
        <w:div w:id="239103936">
          <w:marLeft w:val="640"/>
          <w:marRight w:val="0"/>
          <w:marTop w:val="0"/>
          <w:marBottom w:val="0"/>
          <w:divBdr>
            <w:top w:val="none" w:sz="0" w:space="0" w:color="auto"/>
            <w:left w:val="none" w:sz="0" w:space="0" w:color="auto"/>
            <w:bottom w:val="none" w:sz="0" w:space="0" w:color="auto"/>
            <w:right w:val="none" w:sz="0" w:space="0" w:color="auto"/>
          </w:divBdr>
        </w:div>
        <w:div w:id="269244382">
          <w:marLeft w:val="640"/>
          <w:marRight w:val="0"/>
          <w:marTop w:val="0"/>
          <w:marBottom w:val="0"/>
          <w:divBdr>
            <w:top w:val="none" w:sz="0" w:space="0" w:color="auto"/>
            <w:left w:val="none" w:sz="0" w:space="0" w:color="auto"/>
            <w:bottom w:val="none" w:sz="0" w:space="0" w:color="auto"/>
            <w:right w:val="none" w:sz="0" w:space="0" w:color="auto"/>
          </w:divBdr>
        </w:div>
        <w:div w:id="274094128">
          <w:marLeft w:val="640"/>
          <w:marRight w:val="0"/>
          <w:marTop w:val="0"/>
          <w:marBottom w:val="0"/>
          <w:divBdr>
            <w:top w:val="none" w:sz="0" w:space="0" w:color="auto"/>
            <w:left w:val="none" w:sz="0" w:space="0" w:color="auto"/>
            <w:bottom w:val="none" w:sz="0" w:space="0" w:color="auto"/>
            <w:right w:val="none" w:sz="0" w:space="0" w:color="auto"/>
          </w:divBdr>
        </w:div>
        <w:div w:id="290210938">
          <w:marLeft w:val="640"/>
          <w:marRight w:val="0"/>
          <w:marTop w:val="0"/>
          <w:marBottom w:val="0"/>
          <w:divBdr>
            <w:top w:val="none" w:sz="0" w:space="0" w:color="auto"/>
            <w:left w:val="none" w:sz="0" w:space="0" w:color="auto"/>
            <w:bottom w:val="none" w:sz="0" w:space="0" w:color="auto"/>
            <w:right w:val="none" w:sz="0" w:space="0" w:color="auto"/>
          </w:divBdr>
        </w:div>
        <w:div w:id="291445120">
          <w:marLeft w:val="640"/>
          <w:marRight w:val="0"/>
          <w:marTop w:val="0"/>
          <w:marBottom w:val="0"/>
          <w:divBdr>
            <w:top w:val="none" w:sz="0" w:space="0" w:color="auto"/>
            <w:left w:val="none" w:sz="0" w:space="0" w:color="auto"/>
            <w:bottom w:val="none" w:sz="0" w:space="0" w:color="auto"/>
            <w:right w:val="none" w:sz="0" w:space="0" w:color="auto"/>
          </w:divBdr>
        </w:div>
        <w:div w:id="333845496">
          <w:marLeft w:val="640"/>
          <w:marRight w:val="0"/>
          <w:marTop w:val="0"/>
          <w:marBottom w:val="0"/>
          <w:divBdr>
            <w:top w:val="none" w:sz="0" w:space="0" w:color="auto"/>
            <w:left w:val="none" w:sz="0" w:space="0" w:color="auto"/>
            <w:bottom w:val="none" w:sz="0" w:space="0" w:color="auto"/>
            <w:right w:val="none" w:sz="0" w:space="0" w:color="auto"/>
          </w:divBdr>
        </w:div>
        <w:div w:id="335309050">
          <w:marLeft w:val="640"/>
          <w:marRight w:val="0"/>
          <w:marTop w:val="0"/>
          <w:marBottom w:val="0"/>
          <w:divBdr>
            <w:top w:val="none" w:sz="0" w:space="0" w:color="auto"/>
            <w:left w:val="none" w:sz="0" w:space="0" w:color="auto"/>
            <w:bottom w:val="none" w:sz="0" w:space="0" w:color="auto"/>
            <w:right w:val="none" w:sz="0" w:space="0" w:color="auto"/>
          </w:divBdr>
        </w:div>
        <w:div w:id="400061639">
          <w:marLeft w:val="640"/>
          <w:marRight w:val="0"/>
          <w:marTop w:val="0"/>
          <w:marBottom w:val="0"/>
          <w:divBdr>
            <w:top w:val="none" w:sz="0" w:space="0" w:color="auto"/>
            <w:left w:val="none" w:sz="0" w:space="0" w:color="auto"/>
            <w:bottom w:val="none" w:sz="0" w:space="0" w:color="auto"/>
            <w:right w:val="none" w:sz="0" w:space="0" w:color="auto"/>
          </w:divBdr>
        </w:div>
        <w:div w:id="428621047">
          <w:marLeft w:val="640"/>
          <w:marRight w:val="0"/>
          <w:marTop w:val="0"/>
          <w:marBottom w:val="0"/>
          <w:divBdr>
            <w:top w:val="none" w:sz="0" w:space="0" w:color="auto"/>
            <w:left w:val="none" w:sz="0" w:space="0" w:color="auto"/>
            <w:bottom w:val="none" w:sz="0" w:space="0" w:color="auto"/>
            <w:right w:val="none" w:sz="0" w:space="0" w:color="auto"/>
          </w:divBdr>
        </w:div>
        <w:div w:id="463349364">
          <w:marLeft w:val="640"/>
          <w:marRight w:val="0"/>
          <w:marTop w:val="0"/>
          <w:marBottom w:val="0"/>
          <w:divBdr>
            <w:top w:val="none" w:sz="0" w:space="0" w:color="auto"/>
            <w:left w:val="none" w:sz="0" w:space="0" w:color="auto"/>
            <w:bottom w:val="none" w:sz="0" w:space="0" w:color="auto"/>
            <w:right w:val="none" w:sz="0" w:space="0" w:color="auto"/>
          </w:divBdr>
        </w:div>
        <w:div w:id="525142076">
          <w:marLeft w:val="640"/>
          <w:marRight w:val="0"/>
          <w:marTop w:val="0"/>
          <w:marBottom w:val="0"/>
          <w:divBdr>
            <w:top w:val="none" w:sz="0" w:space="0" w:color="auto"/>
            <w:left w:val="none" w:sz="0" w:space="0" w:color="auto"/>
            <w:bottom w:val="none" w:sz="0" w:space="0" w:color="auto"/>
            <w:right w:val="none" w:sz="0" w:space="0" w:color="auto"/>
          </w:divBdr>
        </w:div>
        <w:div w:id="552081927">
          <w:marLeft w:val="640"/>
          <w:marRight w:val="0"/>
          <w:marTop w:val="0"/>
          <w:marBottom w:val="0"/>
          <w:divBdr>
            <w:top w:val="none" w:sz="0" w:space="0" w:color="auto"/>
            <w:left w:val="none" w:sz="0" w:space="0" w:color="auto"/>
            <w:bottom w:val="none" w:sz="0" w:space="0" w:color="auto"/>
            <w:right w:val="none" w:sz="0" w:space="0" w:color="auto"/>
          </w:divBdr>
        </w:div>
        <w:div w:id="592394213">
          <w:marLeft w:val="640"/>
          <w:marRight w:val="0"/>
          <w:marTop w:val="0"/>
          <w:marBottom w:val="0"/>
          <w:divBdr>
            <w:top w:val="none" w:sz="0" w:space="0" w:color="auto"/>
            <w:left w:val="none" w:sz="0" w:space="0" w:color="auto"/>
            <w:bottom w:val="none" w:sz="0" w:space="0" w:color="auto"/>
            <w:right w:val="none" w:sz="0" w:space="0" w:color="auto"/>
          </w:divBdr>
        </w:div>
        <w:div w:id="594482620">
          <w:marLeft w:val="640"/>
          <w:marRight w:val="0"/>
          <w:marTop w:val="0"/>
          <w:marBottom w:val="0"/>
          <w:divBdr>
            <w:top w:val="none" w:sz="0" w:space="0" w:color="auto"/>
            <w:left w:val="none" w:sz="0" w:space="0" w:color="auto"/>
            <w:bottom w:val="none" w:sz="0" w:space="0" w:color="auto"/>
            <w:right w:val="none" w:sz="0" w:space="0" w:color="auto"/>
          </w:divBdr>
        </w:div>
        <w:div w:id="594821998">
          <w:marLeft w:val="640"/>
          <w:marRight w:val="0"/>
          <w:marTop w:val="0"/>
          <w:marBottom w:val="0"/>
          <w:divBdr>
            <w:top w:val="none" w:sz="0" w:space="0" w:color="auto"/>
            <w:left w:val="none" w:sz="0" w:space="0" w:color="auto"/>
            <w:bottom w:val="none" w:sz="0" w:space="0" w:color="auto"/>
            <w:right w:val="none" w:sz="0" w:space="0" w:color="auto"/>
          </w:divBdr>
        </w:div>
        <w:div w:id="608782833">
          <w:marLeft w:val="640"/>
          <w:marRight w:val="0"/>
          <w:marTop w:val="0"/>
          <w:marBottom w:val="0"/>
          <w:divBdr>
            <w:top w:val="none" w:sz="0" w:space="0" w:color="auto"/>
            <w:left w:val="none" w:sz="0" w:space="0" w:color="auto"/>
            <w:bottom w:val="none" w:sz="0" w:space="0" w:color="auto"/>
            <w:right w:val="none" w:sz="0" w:space="0" w:color="auto"/>
          </w:divBdr>
        </w:div>
        <w:div w:id="629945281">
          <w:marLeft w:val="640"/>
          <w:marRight w:val="0"/>
          <w:marTop w:val="0"/>
          <w:marBottom w:val="0"/>
          <w:divBdr>
            <w:top w:val="none" w:sz="0" w:space="0" w:color="auto"/>
            <w:left w:val="none" w:sz="0" w:space="0" w:color="auto"/>
            <w:bottom w:val="none" w:sz="0" w:space="0" w:color="auto"/>
            <w:right w:val="none" w:sz="0" w:space="0" w:color="auto"/>
          </w:divBdr>
        </w:div>
        <w:div w:id="630332818">
          <w:marLeft w:val="640"/>
          <w:marRight w:val="0"/>
          <w:marTop w:val="0"/>
          <w:marBottom w:val="0"/>
          <w:divBdr>
            <w:top w:val="none" w:sz="0" w:space="0" w:color="auto"/>
            <w:left w:val="none" w:sz="0" w:space="0" w:color="auto"/>
            <w:bottom w:val="none" w:sz="0" w:space="0" w:color="auto"/>
            <w:right w:val="none" w:sz="0" w:space="0" w:color="auto"/>
          </w:divBdr>
        </w:div>
        <w:div w:id="667514462">
          <w:marLeft w:val="640"/>
          <w:marRight w:val="0"/>
          <w:marTop w:val="0"/>
          <w:marBottom w:val="0"/>
          <w:divBdr>
            <w:top w:val="none" w:sz="0" w:space="0" w:color="auto"/>
            <w:left w:val="none" w:sz="0" w:space="0" w:color="auto"/>
            <w:bottom w:val="none" w:sz="0" w:space="0" w:color="auto"/>
            <w:right w:val="none" w:sz="0" w:space="0" w:color="auto"/>
          </w:divBdr>
        </w:div>
        <w:div w:id="674655173">
          <w:marLeft w:val="640"/>
          <w:marRight w:val="0"/>
          <w:marTop w:val="0"/>
          <w:marBottom w:val="0"/>
          <w:divBdr>
            <w:top w:val="none" w:sz="0" w:space="0" w:color="auto"/>
            <w:left w:val="none" w:sz="0" w:space="0" w:color="auto"/>
            <w:bottom w:val="none" w:sz="0" w:space="0" w:color="auto"/>
            <w:right w:val="none" w:sz="0" w:space="0" w:color="auto"/>
          </w:divBdr>
        </w:div>
        <w:div w:id="675614390">
          <w:marLeft w:val="640"/>
          <w:marRight w:val="0"/>
          <w:marTop w:val="0"/>
          <w:marBottom w:val="0"/>
          <w:divBdr>
            <w:top w:val="none" w:sz="0" w:space="0" w:color="auto"/>
            <w:left w:val="none" w:sz="0" w:space="0" w:color="auto"/>
            <w:bottom w:val="none" w:sz="0" w:space="0" w:color="auto"/>
            <w:right w:val="none" w:sz="0" w:space="0" w:color="auto"/>
          </w:divBdr>
        </w:div>
        <w:div w:id="747458050">
          <w:marLeft w:val="640"/>
          <w:marRight w:val="0"/>
          <w:marTop w:val="0"/>
          <w:marBottom w:val="0"/>
          <w:divBdr>
            <w:top w:val="none" w:sz="0" w:space="0" w:color="auto"/>
            <w:left w:val="none" w:sz="0" w:space="0" w:color="auto"/>
            <w:bottom w:val="none" w:sz="0" w:space="0" w:color="auto"/>
            <w:right w:val="none" w:sz="0" w:space="0" w:color="auto"/>
          </w:divBdr>
        </w:div>
        <w:div w:id="768355620">
          <w:marLeft w:val="640"/>
          <w:marRight w:val="0"/>
          <w:marTop w:val="0"/>
          <w:marBottom w:val="0"/>
          <w:divBdr>
            <w:top w:val="none" w:sz="0" w:space="0" w:color="auto"/>
            <w:left w:val="none" w:sz="0" w:space="0" w:color="auto"/>
            <w:bottom w:val="none" w:sz="0" w:space="0" w:color="auto"/>
            <w:right w:val="none" w:sz="0" w:space="0" w:color="auto"/>
          </w:divBdr>
        </w:div>
        <w:div w:id="787120112">
          <w:marLeft w:val="640"/>
          <w:marRight w:val="0"/>
          <w:marTop w:val="0"/>
          <w:marBottom w:val="0"/>
          <w:divBdr>
            <w:top w:val="none" w:sz="0" w:space="0" w:color="auto"/>
            <w:left w:val="none" w:sz="0" w:space="0" w:color="auto"/>
            <w:bottom w:val="none" w:sz="0" w:space="0" w:color="auto"/>
            <w:right w:val="none" w:sz="0" w:space="0" w:color="auto"/>
          </w:divBdr>
        </w:div>
        <w:div w:id="793406066">
          <w:marLeft w:val="640"/>
          <w:marRight w:val="0"/>
          <w:marTop w:val="0"/>
          <w:marBottom w:val="0"/>
          <w:divBdr>
            <w:top w:val="none" w:sz="0" w:space="0" w:color="auto"/>
            <w:left w:val="none" w:sz="0" w:space="0" w:color="auto"/>
            <w:bottom w:val="none" w:sz="0" w:space="0" w:color="auto"/>
            <w:right w:val="none" w:sz="0" w:space="0" w:color="auto"/>
          </w:divBdr>
        </w:div>
        <w:div w:id="813834171">
          <w:marLeft w:val="640"/>
          <w:marRight w:val="0"/>
          <w:marTop w:val="0"/>
          <w:marBottom w:val="0"/>
          <w:divBdr>
            <w:top w:val="none" w:sz="0" w:space="0" w:color="auto"/>
            <w:left w:val="none" w:sz="0" w:space="0" w:color="auto"/>
            <w:bottom w:val="none" w:sz="0" w:space="0" w:color="auto"/>
            <w:right w:val="none" w:sz="0" w:space="0" w:color="auto"/>
          </w:divBdr>
        </w:div>
        <w:div w:id="850725773">
          <w:marLeft w:val="640"/>
          <w:marRight w:val="0"/>
          <w:marTop w:val="0"/>
          <w:marBottom w:val="0"/>
          <w:divBdr>
            <w:top w:val="none" w:sz="0" w:space="0" w:color="auto"/>
            <w:left w:val="none" w:sz="0" w:space="0" w:color="auto"/>
            <w:bottom w:val="none" w:sz="0" w:space="0" w:color="auto"/>
            <w:right w:val="none" w:sz="0" w:space="0" w:color="auto"/>
          </w:divBdr>
        </w:div>
        <w:div w:id="903414469">
          <w:marLeft w:val="640"/>
          <w:marRight w:val="0"/>
          <w:marTop w:val="0"/>
          <w:marBottom w:val="0"/>
          <w:divBdr>
            <w:top w:val="none" w:sz="0" w:space="0" w:color="auto"/>
            <w:left w:val="none" w:sz="0" w:space="0" w:color="auto"/>
            <w:bottom w:val="none" w:sz="0" w:space="0" w:color="auto"/>
            <w:right w:val="none" w:sz="0" w:space="0" w:color="auto"/>
          </w:divBdr>
        </w:div>
        <w:div w:id="931352215">
          <w:marLeft w:val="640"/>
          <w:marRight w:val="0"/>
          <w:marTop w:val="0"/>
          <w:marBottom w:val="0"/>
          <w:divBdr>
            <w:top w:val="none" w:sz="0" w:space="0" w:color="auto"/>
            <w:left w:val="none" w:sz="0" w:space="0" w:color="auto"/>
            <w:bottom w:val="none" w:sz="0" w:space="0" w:color="auto"/>
            <w:right w:val="none" w:sz="0" w:space="0" w:color="auto"/>
          </w:divBdr>
        </w:div>
        <w:div w:id="948896944">
          <w:marLeft w:val="640"/>
          <w:marRight w:val="0"/>
          <w:marTop w:val="0"/>
          <w:marBottom w:val="0"/>
          <w:divBdr>
            <w:top w:val="none" w:sz="0" w:space="0" w:color="auto"/>
            <w:left w:val="none" w:sz="0" w:space="0" w:color="auto"/>
            <w:bottom w:val="none" w:sz="0" w:space="0" w:color="auto"/>
            <w:right w:val="none" w:sz="0" w:space="0" w:color="auto"/>
          </w:divBdr>
        </w:div>
        <w:div w:id="1005014310">
          <w:marLeft w:val="640"/>
          <w:marRight w:val="0"/>
          <w:marTop w:val="0"/>
          <w:marBottom w:val="0"/>
          <w:divBdr>
            <w:top w:val="none" w:sz="0" w:space="0" w:color="auto"/>
            <w:left w:val="none" w:sz="0" w:space="0" w:color="auto"/>
            <w:bottom w:val="none" w:sz="0" w:space="0" w:color="auto"/>
            <w:right w:val="none" w:sz="0" w:space="0" w:color="auto"/>
          </w:divBdr>
        </w:div>
        <w:div w:id="1010256319">
          <w:marLeft w:val="640"/>
          <w:marRight w:val="0"/>
          <w:marTop w:val="0"/>
          <w:marBottom w:val="0"/>
          <w:divBdr>
            <w:top w:val="none" w:sz="0" w:space="0" w:color="auto"/>
            <w:left w:val="none" w:sz="0" w:space="0" w:color="auto"/>
            <w:bottom w:val="none" w:sz="0" w:space="0" w:color="auto"/>
            <w:right w:val="none" w:sz="0" w:space="0" w:color="auto"/>
          </w:divBdr>
        </w:div>
        <w:div w:id="1092240988">
          <w:marLeft w:val="640"/>
          <w:marRight w:val="0"/>
          <w:marTop w:val="0"/>
          <w:marBottom w:val="0"/>
          <w:divBdr>
            <w:top w:val="none" w:sz="0" w:space="0" w:color="auto"/>
            <w:left w:val="none" w:sz="0" w:space="0" w:color="auto"/>
            <w:bottom w:val="none" w:sz="0" w:space="0" w:color="auto"/>
            <w:right w:val="none" w:sz="0" w:space="0" w:color="auto"/>
          </w:divBdr>
        </w:div>
        <w:div w:id="1105688364">
          <w:marLeft w:val="640"/>
          <w:marRight w:val="0"/>
          <w:marTop w:val="0"/>
          <w:marBottom w:val="0"/>
          <w:divBdr>
            <w:top w:val="none" w:sz="0" w:space="0" w:color="auto"/>
            <w:left w:val="none" w:sz="0" w:space="0" w:color="auto"/>
            <w:bottom w:val="none" w:sz="0" w:space="0" w:color="auto"/>
            <w:right w:val="none" w:sz="0" w:space="0" w:color="auto"/>
          </w:divBdr>
        </w:div>
        <w:div w:id="1153570889">
          <w:marLeft w:val="640"/>
          <w:marRight w:val="0"/>
          <w:marTop w:val="0"/>
          <w:marBottom w:val="0"/>
          <w:divBdr>
            <w:top w:val="none" w:sz="0" w:space="0" w:color="auto"/>
            <w:left w:val="none" w:sz="0" w:space="0" w:color="auto"/>
            <w:bottom w:val="none" w:sz="0" w:space="0" w:color="auto"/>
            <w:right w:val="none" w:sz="0" w:space="0" w:color="auto"/>
          </w:divBdr>
        </w:div>
        <w:div w:id="1160389310">
          <w:marLeft w:val="640"/>
          <w:marRight w:val="0"/>
          <w:marTop w:val="0"/>
          <w:marBottom w:val="0"/>
          <w:divBdr>
            <w:top w:val="none" w:sz="0" w:space="0" w:color="auto"/>
            <w:left w:val="none" w:sz="0" w:space="0" w:color="auto"/>
            <w:bottom w:val="none" w:sz="0" w:space="0" w:color="auto"/>
            <w:right w:val="none" w:sz="0" w:space="0" w:color="auto"/>
          </w:divBdr>
        </w:div>
        <w:div w:id="1179155780">
          <w:marLeft w:val="640"/>
          <w:marRight w:val="0"/>
          <w:marTop w:val="0"/>
          <w:marBottom w:val="0"/>
          <w:divBdr>
            <w:top w:val="none" w:sz="0" w:space="0" w:color="auto"/>
            <w:left w:val="none" w:sz="0" w:space="0" w:color="auto"/>
            <w:bottom w:val="none" w:sz="0" w:space="0" w:color="auto"/>
            <w:right w:val="none" w:sz="0" w:space="0" w:color="auto"/>
          </w:divBdr>
        </w:div>
        <w:div w:id="1231578162">
          <w:marLeft w:val="640"/>
          <w:marRight w:val="0"/>
          <w:marTop w:val="0"/>
          <w:marBottom w:val="0"/>
          <w:divBdr>
            <w:top w:val="none" w:sz="0" w:space="0" w:color="auto"/>
            <w:left w:val="none" w:sz="0" w:space="0" w:color="auto"/>
            <w:bottom w:val="none" w:sz="0" w:space="0" w:color="auto"/>
            <w:right w:val="none" w:sz="0" w:space="0" w:color="auto"/>
          </w:divBdr>
        </w:div>
        <w:div w:id="1242982776">
          <w:marLeft w:val="640"/>
          <w:marRight w:val="0"/>
          <w:marTop w:val="0"/>
          <w:marBottom w:val="0"/>
          <w:divBdr>
            <w:top w:val="none" w:sz="0" w:space="0" w:color="auto"/>
            <w:left w:val="none" w:sz="0" w:space="0" w:color="auto"/>
            <w:bottom w:val="none" w:sz="0" w:space="0" w:color="auto"/>
            <w:right w:val="none" w:sz="0" w:space="0" w:color="auto"/>
          </w:divBdr>
        </w:div>
        <w:div w:id="1271737832">
          <w:marLeft w:val="640"/>
          <w:marRight w:val="0"/>
          <w:marTop w:val="0"/>
          <w:marBottom w:val="0"/>
          <w:divBdr>
            <w:top w:val="none" w:sz="0" w:space="0" w:color="auto"/>
            <w:left w:val="none" w:sz="0" w:space="0" w:color="auto"/>
            <w:bottom w:val="none" w:sz="0" w:space="0" w:color="auto"/>
            <w:right w:val="none" w:sz="0" w:space="0" w:color="auto"/>
          </w:divBdr>
        </w:div>
        <w:div w:id="1324820464">
          <w:marLeft w:val="640"/>
          <w:marRight w:val="0"/>
          <w:marTop w:val="0"/>
          <w:marBottom w:val="0"/>
          <w:divBdr>
            <w:top w:val="none" w:sz="0" w:space="0" w:color="auto"/>
            <w:left w:val="none" w:sz="0" w:space="0" w:color="auto"/>
            <w:bottom w:val="none" w:sz="0" w:space="0" w:color="auto"/>
            <w:right w:val="none" w:sz="0" w:space="0" w:color="auto"/>
          </w:divBdr>
        </w:div>
        <w:div w:id="1334183358">
          <w:marLeft w:val="640"/>
          <w:marRight w:val="0"/>
          <w:marTop w:val="0"/>
          <w:marBottom w:val="0"/>
          <w:divBdr>
            <w:top w:val="none" w:sz="0" w:space="0" w:color="auto"/>
            <w:left w:val="none" w:sz="0" w:space="0" w:color="auto"/>
            <w:bottom w:val="none" w:sz="0" w:space="0" w:color="auto"/>
            <w:right w:val="none" w:sz="0" w:space="0" w:color="auto"/>
          </w:divBdr>
        </w:div>
        <w:div w:id="1370255947">
          <w:marLeft w:val="640"/>
          <w:marRight w:val="0"/>
          <w:marTop w:val="0"/>
          <w:marBottom w:val="0"/>
          <w:divBdr>
            <w:top w:val="none" w:sz="0" w:space="0" w:color="auto"/>
            <w:left w:val="none" w:sz="0" w:space="0" w:color="auto"/>
            <w:bottom w:val="none" w:sz="0" w:space="0" w:color="auto"/>
            <w:right w:val="none" w:sz="0" w:space="0" w:color="auto"/>
          </w:divBdr>
        </w:div>
        <w:div w:id="1405831224">
          <w:marLeft w:val="640"/>
          <w:marRight w:val="0"/>
          <w:marTop w:val="0"/>
          <w:marBottom w:val="0"/>
          <w:divBdr>
            <w:top w:val="none" w:sz="0" w:space="0" w:color="auto"/>
            <w:left w:val="none" w:sz="0" w:space="0" w:color="auto"/>
            <w:bottom w:val="none" w:sz="0" w:space="0" w:color="auto"/>
            <w:right w:val="none" w:sz="0" w:space="0" w:color="auto"/>
          </w:divBdr>
        </w:div>
        <w:div w:id="1411272643">
          <w:marLeft w:val="640"/>
          <w:marRight w:val="0"/>
          <w:marTop w:val="0"/>
          <w:marBottom w:val="0"/>
          <w:divBdr>
            <w:top w:val="none" w:sz="0" w:space="0" w:color="auto"/>
            <w:left w:val="none" w:sz="0" w:space="0" w:color="auto"/>
            <w:bottom w:val="none" w:sz="0" w:space="0" w:color="auto"/>
            <w:right w:val="none" w:sz="0" w:space="0" w:color="auto"/>
          </w:divBdr>
        </w:div>
        <w:div w:id="1456480492">
          <w:marLeft w:val="640"/>
          <w:marRight w:val="0"/>
          <w:marTop w:val="0"/>
          <w:marBottom w:val="0"/>
          <w:divBdr>
            <w:top w:val="none" w:sz="0" w:space="0" w:color="auto"/>
            <w:left w:val="none" w:sz="0" w:space="0" w:color="auto"/>
            <w:bottom w:val="none" w:sz="0" w:space="0" w:color="auto"/>
            <w:right w:val="none" w:sz="0" w:space="0" w:color="auto"/>
          </w:divBdr>
        </w:div>
        <w:div w:id="1476220591">
          <w:marLeft w:val="640"/>
          <w:marRight w:val="0"/>
          <w:marTop w:val="0"/>
          <w:marBottom w:val="0"/>
          <w:divBdr>
            <w:top w:val="none" w:sz="0" w:space="0" w:color="auto"/>
            <w:left w:val="none" w:sz="0" w:space="0" w:color="auto"/>
            <w:bottom w:val="none" w:sz="0" w:space="0" w:color="auto"/>
            <w:right w:val="none" w:sz="0" w:space="0" w:color="auto"/>
          </w:divBdr>
        </w:div>
        <w:div w:id="1496022656">
          <w:marLeft w:val="640"/>
          <w:marRight w:val="0"/>
          <w:marTop w:val="0"/>
          <w:marBottom w:val="0"/>
          <w:divBdr>
            <w:top w:val="none" w:sz="0" w:space="0" w:color="auto"/>
            <w:left w:val="none" w:sz="0" w:space="0" w:color="auto"/>
            <w:bottom w:val="none" w:sz="0" w:space="0" w:color="auto"/>
            <w:right w:val="none" w:sz="0" w:space="0" w:color="auto"/>
          </w:divBdr>
        </w:div>
        <w:div w:id="1593465935">
          <w:marLeft w:val="640"/>
          <w:marRight w:val="0"/>
          <w:marTop w:val="0"/>
          <w:marBottom w:val="0"/>
          <w:divBdr>
            <w:top w:val="none" w:sz="0" w:space="0" w:color="auto"/>
            <w:left w:val="none" w:sz="0" w:space="0" w:color="auto"/>
            <w:bottom w:val="none" w:sz="0" w:space="0" w:color="auto"/>
            <w:right w:val="none" w:sz="0" w:space="0" w:color="auto"/>
          </w:divBdr>
        </w:div>
        <w:div w:id="1654141739">
          <w:marLeft w:val="640"/>
          <w:marRight w:val="0"/>
          <w:marTop w:val="0"/>
          <w:marBottom w:val="0"/>
          <w:divBdr>
            <w:top w:val="none" w:sz="0" w:space="0" w:color="auto"/>
            <w:left w:val="none" w:sz="0" w:space="0" w:color="auto"/>
            <w:bottom w:val="none" w:sz="0" w:space="0" w:color="auto"/>
            <w:right w:val="none" w:sz="0" w:space="0" w:color="auto"/>
          </w:divBdr>
        </w:div>
        <w:div w:id="1708263100">
          <w:marLeft w:val="640"/>
          <w:marRight w:val="0"/>
          <w:marTop w:val="0"/>
          <w:marBottom w:val="0"/>
          <w:divBdr>
            <w:top w:val="none" w:sz="0" w:space="0" w:color="auto"/>
            <w:left w:val="none" w:sz="0" w:space="0" w:color="auto"/>
            <w:bottom w:val="none" w:sz="0" w:space="0" w:color="auto"/>
            <w:right w:val="none" w:sz="0" w:space="0" w:color="auto"/>
          </w:divBdr>
        </w:div>
        <w:div w:id="1715764158">
          <w:marLeft w:val="640"/>
          <w:marRight w:val="0"/>
          <w:marTop w:val="0"/>
          <w:marBottom w:val="0"/>
          <w:divBdr>
            <w:top w:val="none" w:sz="0" w:space="0" w:color="auto"/>
            <w:left w:val="none" w:sz="0" w:space="0" w:color="auto"/>
            <w:bottom w:val="none" w:sz="0" w:space="0" w:color="auto"/>
            <w:right w:val="none" w:sz="0" w:space="0" w:color="auto"/>
          </w:divBdr>
        </w:div>
        <w:div w:id="1739130647">
          <w:marLeft w:val="640"/>
          <w:marRight w:val="0"/>
          <w:marTop w:val="0"/>
          <w:marBottom w:val="0"/>
          <w:divBdr>
            <w:top w:val="none" w:sz="0" w:space="0" w:color="auto"/>
            <w:left w:val="none" w:sz="0" w:space="0" w:color="auto"/>
            <w:bottom w:val="none" w:sz="0" w:space="0" w:color="auto"/>
            <w:right w:val="none" w:sz="0" w:space="0" w:color="auto"/>
          </w:divBdr>
        </w:div>
        <w:div w:id="1740013386">
          <w:marLeft w:val="640"/>
          <w:marRight w:val="0"/>
          <w:marTop w:val="0"/>
          <w:marBottom w:val="0"/>
          <w:divBdr>
            <w:top w:val="none" w:sz="0" w:space="0" w:color="auto"/>
            <w:left w:val="none" w:sz="0" w:space="0" w:color="auto"/>
            <w:bottom w:val="none" w:sz="0" w:space="0" w:color="auto"/>
            <w:right w:val="none" w:sz="0" w:space="0" w:color="auto"/>
          </w:divBdr>
        </w:div>
        <w:div w:id="1789658320">
          <w:marLeft w:val="640"/>
          <w:marRight w:val="0"/>
          <w:marTop w:val="0"/>
          <w:marBottom w:val="0"/>
          <w:divBdr>
            <w:top w:val="none" w:sz="0" w:space="0" w:color="auto"/>
            <w:left w:val="none" w:sz="0" w:space="0" w:color="auto"/>
            <w:bottom w:val="none" w:sz="0" w:space="0" w:color="auto"/>
            <w:right w:val="none" w:sz="0" w:space="0" w:color="auto"/>
          </w:divBdr>
        </w:div>
        <w:div w:id="1945263260">
          <w:marLeft w:val="640"/>
          <w:marRight w:val="0"/>
          <w:marTop w:val="0"/>
          <w:marBottom w:val="0"/>
          <w:divBdr>
            <w:top w:val="none" w:sz="0" w:space="0" w:color="auto"/>
            <w:left w:val="none" w:sz="0" w:space="0" w:color="auto"/>
            <w:bottom w:val="none" w:sz="0" w:space="0" w:color="auto"/>
            <w:right w:val="none" w:sz="0" w:space="0" w:color="auto"/>
          </w:divBdr>
        </w:div>
        <w:div w:id="1958443276">
          <w:marLeft w:val="640"/>
          <w:marRight w:val="0"/>
          <w:marTop w:val="0"/>
          <w:marBottom w:val="0"/>
          <w:divBdr>
            <w:top w:val="none" w:sz="0" w:space="0" w:color="auto"/>
            <w:left w:val="none" w:sz="0" w:space="0" w:color="auto"/>
            <w:bottom w:val="none" w:sz="0" w:space="0" w:color="auto"/>
            <w:right w:val="none" w:sz="0" w:space="0" w:color="auto"/>
          </w:divBdr>
        </w:div>
        <w:div w:id="1975020796">
          <w:marLeft w:val="640"/>
          <w:marRight w:val="0"/>
          <w:marTop w:val="0"/>
          <w:marBottom w:val="0"/>
          <w:divBdr>
            <w:top w:val="none" w:sz="0" w:space="0" w:color="auto"/>
            <w:left w:val="none" w:sz="0" w:space="0" w:color="auto"/>
            <w:bottom w:val="none" w:sz="0" w:space="0" w:color="auto"/>
            <w:right w:val="none" w:sz="0" w:space="0" w:color="auto"/>
          </w:divBdr>
        </w:div>
        <w:div w:id="1988317285">
          <w:marLeft w:val="640"/>
          <w:marRight w:val="0"/>
          <w:marTop w:val="0"/>
          <w:marBottom w:val="0"/>
          <w:divBdr>
            <w:top w:val="none" w:sz="0" w:space="0" w:color="auto"/>
            <w:left w:val="none" w:sz="0" w:space="0" w:color="auto"/>
            <w:bottom w:val="none" w:sz="0" w:space="0" w:color="auto"/>
            <w:right w:val="none" w:sz="0" w:space="0" w:color="auto"/>
          </w:divBdr>
        </w:div>
        <w:div w:id="2013950553">
          <w:marLeft w:val="640"/>
          <w:marRight w:val="0"/>
          <w:marTop w:val="0"/>
          <w:marBottom w:val="0"/>
          <w:divBdr>
            <w:top w:val="none" w:sz="0" w:space="0" w:color="auto"/>
            <w:left w:val="none" w:sz="0" w:space="0" w:color="auto"/>
            <w:bottom w:val="none" w:sz="0" w:space="0" w:color="auto"/>
            <w:right w:val="none" w:sz="0" w:space="0" w:color="auto"/>
          </w:divBdr>
        </w:div>
        <w:div w:id="2099251573">
          <w:marLeft w:val="640"/>
          <w:marRight w:val="0"/>
          <w:marTop w:val="0"/>
          <w:marBottom w:val="0"/>
          <w:divBdr>
            <w:top w:val="none" w:sz="0" w:space="0" w:color="auto"/>
            <w:left w:val="none" w:sz="0" w:space="0" w:color="auto"/>
            <w:bottom w:val="none" w:sz="0" w:space="0" w:color="auto"/>
            <w:right w:val="none" w:sz="0" w:space="0" w:color="auto"/>
          </w:divBdr>
        </w:div>
        <w:div w:id="2114547392">
          <w:marLeft w:val="640"/>
          <w:marRight w:val="0"/>
          <w:marTop w:val="0"/>
          <w:marBottom w:val="0"/>
          <w:divBdr>
            <w:top w:val="none" w:sz="0" w:space="0" w:color="auto"/>
            <w:left w:val="none" w:sz="0" w:space="0" w:color="auto"/>
            <w:bottom w:val="none" w:sz="0" w:space="0" w:color="auto"/>
            <w:right w:val="none" w:sz="0" w:space="0" w:color="auto"/>
          </w:divBdr>
        </w:div>
      </w:divsChild>
    </w:div>
    <w:div w:id="1965963445">
      <w:marLeft w:val="640"/>
      <w:marRight w:val="0"/>
      <w:marTop w:val="0"/>
      <w:marBottom w:val="0"/>
      <w:divBdr>
        <w:top w:val="none" w:sz="0" w:space="0" w:color="auto"/>
        <w:left w:val="none" w:sz="0" w:space="0" w:color="auto"/>
        <w:bottom w:val="none" w:sz="0" w:space="0" w:color="auto"/>
        <w:right w:val="none" w:sz="0" w:space="0" w:color="auto"/>
      </w:divBdr>
    </w:div>
    <w:div w:id="1966037240">
      <w:bodyDiv w:val="1"/>
      <w:marLeft w:val="0"/>
      <w:marRight w:val="0"/>
      <w:marTop w:val="0"/>
      <w:marBottom w:val="0"/>
      <w:divBdr>
        <w:top w:val="none" w:sz="0" w:space="0" w:color="auto"/>
        <w:left w:val="none" w:sz="0" w:space="0" w:color="auto"/>
        <w:bottom w:val="none" w:sz="0" w:space="0" w:color="auto"/>
        <w:right w:val="none" w:sz="0" w:space="0" w:color="auto"/>
      </w:divBdr>
      <w:divsChild>
        <w:div w:id="25523774">
          <w:marLeft w:val="640"/>
          <w:marRight w:val="0"/>
          <w:marTop w:val="0"/>
          <w:marBottom w:val="0"/>
          <w:divBdr>
            <w:top w:val="none" w:sz="0" w:space="0" w:color="auto"/>
            <w:left w:val="none" w:sz="0" w:space="0" w:color="auto"/>
            <w:bottom w:val="none" w:sz="0" w:space="0" w:color="auto"/>
            <w:right w:val="none" w:sz="0" w:space="0" w:color="auto"/>
          </w:divBdr>
        </w:div>
        <w:div w:id="30738374">
          <w:marLeft w:val="640"/>
          <w:marRight w:val="0"/>
          <w:marTop w:val="0"/>
          <w:marBottom w:val="0"/>
          <w:divBdr>
            <w:top w:val="none" w:sz="0" w:space="0" w:color="auto"/>
            <w:left w:val="none" w:sz="0" w:space="0" w:color="auto"/>
            <w:bottom w:val="none" w:sz="0" w:space="0" w:color="auto"/>
            <w:right w:val="none" w:sz="0" w:space="0" w:color="auto"/>
          </w:divBdr>
        </w:div>
        <w:div w:id="243414088">
          <w:marLeft w:val="640"/>
          <w:marRight w:val="0"/>
          <w:marTop w:val="0"/>
          <w:marBottom w:val="0"/>
          <w:divBdr>
            <w:top w:val="none" w:sz="0" w:space="0" w:color="auto"/>
            <w:left w:val="none" w:sz="0" w:space="0" w:color="auto"/>
            <w:bottom w:val="none" w:sz="0" w:space="0" w:color="auto"/>
            <w:right w:val="none" w:sz="0" w:space="0" w:color="auto"/>
          </w:divBdr>
        </w:div>
        <w:div w:id="257058384">
          <w:marLeft w:val="640"/>
          <w:marRight w:val="0"/>
          <w:marTop w:val="0"/>
          <w:marBottom w:val="0"/>
          <w:divBdr>
            <w:top w:val="none" w:sz="0" w:space="0" w:color="auto"/>
            <w:left w:val="none" w:sz="0" w:space="0" w:color="auto"/>
            <w:bottom w:val="none" w:sz="0" w:space="0" w:color="auto"/>
            <w:right w:val="none" w:sz="0" w:space="0" w:color="auto"/>
          </w:divBdr>
        </w:div>
        <w:div w:id="323510196">
          <w:marLeft w:val="640"/>
          <w:marRight w:val="0"/>
          <w:marTop w:val="0"/>
          <w:marBottom w:val="0"/>
          <w:divBdr>
            <w:top w:val="none" w:sz="0" w:space="0" w:color="auto"/>
            <w:left w:val="none" w:sz="0" w:space="0" w:color="auto"/>
            <w:bottom w:val="none" w:sz="0" w:space="0" w:color="auto"/>
            <w:right w:val="none" w:sz="0" w:space="0" w:color="auto"/>
          </w:divBdr>
        </w:div>
        <w:div w:id="379591571">
          <w:marLeft w:val="640"/>
          <w:marRight w:val="0"/>
          <w:marTop w:val="0"/>
          <w:marBottom w:val="0"/>
          <w:divBdr>
            <w:top w:val="none" w:sz="0" w:space="0" w:color="auto"/>
            <w:left w:val="none" w:sz="0" w:space="0" w:color="auto"/>
            <w:bottom w:val="none" w:sz="0" w:space="0" w:color="auto"/>
            <w:right w:val="none" w:sz="0" w:space="0" w:color="auto"/>
          </w:divBdr>
        </w:div>
        <w:div w:id="394544984">
          <w:marLeft w:val="640"/>
          <w:marRight w:val="0"/>
          <w:marTop w:val="0"/>
          <w:marBottom w:val="0"/>
          <w:divBdr>
            <w:top w:val="none" w:sz="0" w:space="0" w:color="auto"/>
            <w:left w:val="none" w:sz="0" w:space="0" w:color="auto"/>
            <w:bottom w:val="none" w:sz="0" w:space="0" w:color="auto"/>
            <w:right w:val="none" w:sz="0" w:space="0" w:color="auto"/>
          </w:divBdr>
        </w:div>
        <w:div w:id="452946098">
          <w:marLeft w:val="640"/>
          <w:marRight w:val="0"/>
          <w:marTop w:val="0"/>
          <w:marBottom w:val="0"/>
          <w:divBdr>
            <w:top w:val="none" w:sz="0" w:space="0" w:color="auto"/>
            <w:left w:val="none" w:sz="0" w:space="0" w:color="auto"/>
            <w:bottom w:val="none" w:sz="0" w:space="0" w:color="auto"/>
            <w:right w:val="none" w:sz="0" w:space="0" w:color="auto"/>
          </w:divBdr>
        </w:div>
        <w:div w:id="493226985">
          <w:marLeft w:val="640"/>
          <w:marRight w:val="0"/>
          <w:marTop w:val="0"/>
          <w:marBottom w:val="0"/>
          <w:divBdr>
            <w:top w:val="none" w:sz="0" w:space="0" w:color="auto"/>
            <w:left w:val="none" w:sz="0" w:space="0" w:color="auto"/>
            <w:bottom w:val="none" w:sz="0" w:space="0" w:color="auto"/>
            <w:right w:val="none" w:sz="0" w:space="0" w:color="auto"/>
          </w:divBdr>
        </w:div>
        <w:div w:id="653725081">
          <w:marLeft w:val="640"/>
          <w:marRight w:val="0"/>
          <w:marTop w:val="0"/>
          <w:marBottom w:val="0"/>
          <w:divBdr>
            <w:top w:val="none" w:sz="0" w:space="0" w:color="auto"/>
            <w:left w:val="none" w:sz="0" w:space="0" w:color="auto"/>
            <w:bottom w:val="none" w:sz="0" w:space="0" w:color="auto"/>
            <w:right w:val="none" w:sz="0" w:space="0" w:color="auto"/>
          </w:divBdr>
        </w:div>
        <w:div w:id="726536664">
          <w:marLeft w:val="640"/>
          <w:marRight w:val="0"/>
          <w:marTop w:val="0"/>
          <w:marBottom w:val="0"/>
          <w:divBdr>
            <w:top w:val="none" w:sz="0" w:space="0" w:color="auto"/>
            <w:left w:val="none" w:sz="0" w:space="0" w:color="auto"/>
            <w:bottom w:val="none" w:sz="0" w:space="0" w:color="auto"/>
            <w:right w:val="none" w:sz="0" w:space="0" w:color="auto"/>
          </w:divBdr>
        </w:div>
        <w:div w:id="756753664">
          <w:marLeft w:val="640"/>
          <w:marRight w:val="0"/>
          <w:marTop w:val="0"/>
          <w:marBottom w:val="0"/>
          <w:divBdr>
            <w:top w:val="none" w:sz="0" w:space="0" w:color="auto"/>
            <w:left w:val="none" w:sz="0" w:space="0" w:color="auto"/>
            <w:bottom w:val="none" w:sz="0" w:space="0" w:color="auto"/>
            <w:right w:val="none" w:sz="0" w:space="0" w:color="auto"/>
          </w:divBdr>
        </w:div>
        <w:div w:id="759103893">
          <w:marLeft w:val="640"/>
          <w:marRight w:val="0"/>
          <w:marTop w:val="0"/>
          <w:marBottom w:val="0"/>
          <w:divBdr>
            <w:top w:val="none" w:sz="0" w:space="0" w:color="auto"/>
            <w:left w:val="none" w:sz="0" w:space="0" w:color="auto"/>
            <w:bottom w:val="none" w:sz="0" w:space="0" w:color="auto"/>
            <w:right w:val="none" w:sz="0" w:space="0" w:color="auto"/>
          </w:divBdr>
        </w:div>
        <w:div w:id="821167060">
          <w:marLeft w:val="640"/>
          <w:marRight w:val="0"/>
          <w:marTop w:val="0"/>
          <w:marBottom w:val="0"/>
          <w:divBdr>
            <w:top w:val="none" w:sz="0" w:space="0" w:color="auto"/>
            <w:left w:val="none" w:sz="0" w:space="0" w:color="auto"/>
            <w:bottom w:val="none" w:sz="0" w:space="0" w:color="auto"/>
            <w:right w:val="none" w:sz="0" w:space="0" w:color="auto"/>
          </w:divBdr>
        </w:div>
        <w:div w:id="853956823">
          <w:marLeft w:val="640"/>
          <w:marRight w:val="0"/>
          <w:marTop w:val="0"/>
          <w:marBottom w:val="0"/>
          <w:divBdr>
            <w:top w:val="none" w:sz="0" w:space="0" w:color="auto"/>
            <w:left w:val="none" w:sz="0" w:space="0" w:color="auto"/>
            <w:bottom w:val="none" w:sz="0" w:space="0" w:color="auto"/>
            <w:right w:val="none" w:sz="0" w:space="0" w:color="auto"/>
          </w:divBdr>
        </w:div>
        <w:div w:id="1149445763">
          <w:marLeft w:val="640"/>
          <w:marRight w:val="0"/>
          <w:marTop w:val="0"/>
          <w:marBottom w:val="0"/>
          <w:divBdr>
            <w:top w:val="none" w:sz="0" w:space="0" w:color="auto"/>
            <w:left w:val="none" w:sz="0" w:space="0" w:color="auto"/>
            <w:bottom w:val="none" w:sz="0" w:space="0" w:color="auto"/>
            <w:right w:val="none" w:sz="0" w:space="0" w:color="auto"/>
          </w:divBdr>
        </w:div>
        <w:div w:id="1398554758">
          <w:marLeft w:val="640"/>
          <w:marRight w:val="0"/>
          <w:marTop w:val="0"/>
          <w:marBottom w:val="0"/>
          <w:divBdr>
            <w:top w:val="none" w:sz="0" w:space="0" w:color="auto"/>
            <w:left w:val="none" w:sz="0" w:space="0" w:color="auto"/>
            <w:bottom w:val="none" w:sz="0" w:space="0" w:color="auto"/>
            <w:right w:val="none" w:sz="0" w:space="0" w:color="auto"/>
          </w:divBdr>
        </w:div>
        <w:div w:id="1493838074">
          <w:marLeft w:val="640"/>
          <w:marRight w:val="0"/>
          <w:marTop w:val="0"/>
          <w:marBottom w:val="0"/>
          <w:divBdr>
            <w:top w:val="none" w:sz="0" w:space="0" w:color="auto"/>
            <w:left w:val="none" w:sz="0" w:space="0" w:color="auto"/>
            <w:bottom w:val="none" w:sz="0" w:space="0" w:color="auto"/>
            <w:right w:val="none" w:sz="0" w:space="0" w:color="auto"/>
          </w:divBdr>
        </w:div>
        <w:div w:id="1569535311">
          <w:marLeft w:val="640"/>
          <w:marRight w:val="0"/>
          <w:marTop w:val="0"/>
          <w:marBottom w:val="0"/>
          <w:divBdr>
            <w:top w:val="none" w:sz="0" w:space="0" w:color="auto"/>
            <w:left w:val="none" w:sz="0" w:space="0" w:color="auto"/>
            <w:bottom w:val="none" w:sz="0" w:space="0" w:color="auto"/>
            <w:right w:val="none" w:sz="0" w:space="0" w:color="auto"/>
          </w:divBdr>
        </w:div>
        <w:div w:id="1594776379">
          <w:marLeft w:val="640"/>
          <w:marRight w:val="0"/>
          <w:marTop w:val="0"/>
          <w:marBottom w:val="0"/>
          <w:divBdr>
            <w:top w:val="none" w:sz="0" w:space="0" w:color="auto"/>
            <w:left w:val="none" w:sz="0" w:space="0" w:color="auto"/>
            <w:bottom w:val="none" w:sz="0" w:space="0" w:color="auto"/>
            <w:right w:val="none" w:sz="0" w:space="0" w:color="auto"/>
          </w:divBdr>
        </w:div>
        <w:div w:id="1611352676">
          <w:marLeft w:val="640"/>
          <w:marRight w:val="0"/>
          <w:marTop w:val="0"/>
          <w:marBottom w:val="0"/>
          <w:divBdr>
            <w:top w:val="none" w:sz="0" w:space="0" w:color="auto"/>
            <w:left w:val="none" w:sz="0" w:space="0" w:color="auto"/>
            <w:bottom w:val="none" w:sz="0" w:space="0" w:color="auto"/>
            <w:right w:val="none" w:sz="0" w:space="0" w:color="auto"/>
          </w:divBdr>
        </w:div>
        <w:div w:id="1621184795">
          <w:marLeft w:val="640"/>
          <w:marRight w:val="0"/>
          <w:marTop w:val="0"/>
          <w:marBottom w:val="0"/>
          <w:divBdr>
            <w:top w:val="none" w:sz="0" w:space="0" w:color="auto"/>
            <w:left w:val="none" w:sz="0" w:space="0" w:color="auto"/>
            <w:bottom w:val="none" w:sz="0" w:space="0" w:color="auto"/>
            <w:right w:val="none" w:sz="0" w:space="0" w:color="auto"/>
          </w:divBdr>
        </w:div>
        <w:div w:id="1629121285">
          <w:marLeft w:val="640"/>
          <w:marRight w:val="0"/>
          <w:marTop w:val="0"/>
          <w:marBottom w:val="0"/>
          <w:divBdr>
            <w:top w:val="none" w:sz="0" w:space="0" w:color="auto"/>
            <w:left w:val="none" w:sz="0" w:space="0" w:color="auto"/>
            <w:bottom w:val="none" w:sz="0" w:space="0" w:color="auto"/>
            <w:right w:val="none" w:sz="0" w:space="0" w:color="auto"/>
          </w:divBdr>
        </w:div>
        <w:div w:id="1735816471">
          <w:marLeft w:val="640"/>
          <w:marRight w:val="0"/>
          <w:marTop w:val="0"/>
          <w:marBottom w:val="0"/>
          <w:divBdr>
            <w:top w:val="none" w:sz="0" w:space="0" w:color="auto"/>
            <w:left w:val="none" w:sz="0" w:space="0" w:color="auto"/>
            <w:bottom w:val="none" w:sz="0" w:space="0" w:color="auto"/>
            <w:right w:val="none" w:sz="0" w:space="0" w:color="auto"/>
          </w:divBdr>
        </w:div>
        <w:div w:id="1752580814">
          <w:marLeft w:val="640"/>
          <w:marRight w:val="0"/>
          <w:marTop w:val="0"/>
          <w:marBottom w:val="0"/>
          <w:divBdr>
            <w:top w:val="none" w:sz="0" w:space="0" w:color="auto"/>
            <w:left w:val="none" w:sz="0" w:space="0" w:color="auto"/>
            <w:bottom w:val="none" w:sz="0" w:space="0" w:color="auto"/>
            <w:right w:val="none" w:sz="0" w:space="0" w:color="auto"/>
          </w:divBdr>
        </w:div>
        <w:div w:id="1862275288">
          <w:marLeft w:val="640"/>
          <w:marRight w:val="0"/>
          <w:marTop w:val="0"/>
          <w:marBottom w:val="0"/>
          <w:divBdr>
            <w:top w:val="none" w:sz="0" w:space="0" w:color="auto"/>
            <w:left w:val="none" w:sz="0" w:space="0" w:color="auto"/>
            <w:bottom w:val="none" w:sz="0" w:space="0" w:color="auto"/>
            <w:right w:val="none" w:sz="0" w:space="0" w:color="auto"/>
          </w:divBdr>
        </w:div>
        <w:div w:id="1918788557">
          <w:marLeft w:val="640"/>
          <w:marRight w:val="0"/>
          <w:marTop w:val="0"/>
          <w:marBottom w:val="0"/>
          <w:divBdr>
            <w:top w:val="none" w:sz="0" w:space="0" w:color="auto"/>
            <w:left w:val="none" w:sz="0" w:space="0" w:color="auto"/>
            <w:bottom w:val="none" w:sz="0" w:space="0" w:color="auto"/>
            <w:right w:val="none" w:sz="0" w:space="0" w:color="auto"/>
          </w:divBdr>
        </w:div>
        <w:div w:id="1961571420">
          <w:marLeft w:val="640"/>
          <w:marRight w:val="0"/>
          <w:marTop w:val="0"/>
          <w:marBottom w:val="0"/>
          <w:divBdr>
            <w:top w:val="none" w:sz="0" w:space="0" w:color="auto"/>
            <w:left w:val="none" w:sz="0" w:space="0" w:color="auto"/>
            <w:bottom w:val="none" w:sz="0" w:space="0" w:color="auto"/>
            <w:right w:val="none" w:sz="0" w:space="0" w:color="auto"/>
          </w:divBdr>
        </w:div>
        <w:div w:id="1971128587">
          <w:marLeft w:val="640"/>
          <w:marRight w:val="0"/>
          <w:marTop w:val="0"/>
          <w:marBottom w:val="0"/>
          <w:divBdr>
            <w:top w:val="none" w:sz="0" w:space="0" w:color="auto"/>
            <w:left w:val="none" w:sz="0" w:space="0" w:color="auto"/>
            <w:bottom w:val="none" w:sz="0" w:space="0" w:color="auto"/>
            <w:right w:val="none" w:sz="0" w:space="0" w:color="auto"/>
          </w:divBdr>
        </w:div>
        <w:div w:id="2011129635">
          <w:marLeft w:val="640"/>
          <w:marRight w:val="0"/>
          <w:marTop w:val="0"/>
          <w:marBottom w:val="0"/>
          <w:divBdr>
            <w:top w:val="none" w:sz="0" w:space="0" w:color="auto"/>
            <w:left w:val="none" w:sz="0" w:space="0" w:color="auto"/>
            <w:bottom w:val="none" w:sz="0" w:space="0" w:color="auto"/>
            <w:right w:val="none" w:sz="0" w:space="0" w:color="auto"/>
          </w:divBdr>
        </w:div>
        <w:div w:id="2076391472">
          <w:marLeft w:val="640"/>
          <w:marRight w:val="0"/>
          <w:marTop w:val="0"/>
          <w:marBottom w:val="0"/>
          <w:divBdr>
            <w:top w:val="none" w:sz="0" w:space="0" w:color="auto"/>
            <w:left w:val="none" w:sz="0" w:space="0" w:color="auto"/>
            <w:bottom w:val="none" w:sz="0" w:space="0" w:color="auto"/>
            <w:right w:val="none" w:sz="0" w:space="0" w:color="auto"/>
          </w:divBdr>
        </w:div>
        <w:div w:id="2101438268">
          <w:marLeft w:val="640"/>
          <w:marRight w:val="0"/>
          <w:marTop w:val="0"/>
          <w:marBottom w:val="0"/>
          <w:divBdr>
            <w:top w:val="none" w:sz="0" w:space="0" w:color="auto"/>
            <w:left w:val="none" w:sz="0" w:space="0" w:color="auto"/>
            <w:bottom w:val="none" w:sz="0" w:space="0" w:color="auto"/>
            <w:right w:val="none" w:sz="0" w:space="0" w:color="auto"/>
          </w:divBdr>
        </w:div>
        <w:div w:id="2135634338">
          <w:marLeft w:val="640"/>
          <w:marRight w:val="0"/>
          <w:marTop w:val="0"/>
          <w:marBottom w:val="0"/>
          <w:divBdr>
            <w:top w:val="none" w:sz="0" w:space="0" w:color="auto"/>
            <w:left w:val="none" w:sz="0" w:space="0" w:color="auto"/>
            <w:bottom w:val="none" w:sz="0" w:space="0" w:color="auto"/>
            <w:right w:val="none" w:sz="0" w:space="0" w:color="auto"/>
          </w:divBdr>
        </w:div>
      </w:divsChild>
    </w:div>
    <w:div w:id="1966539872">
      <w:bodyDiv w:val="1"/>
      <w:marLeft w:val="0"/>
      <w:marRight w:val="0"/>
      <w:marTop w:val="0"/>
      <w:marBottom w:val="0"/>
      <w:divBdr>
        <w:top w:val="none" w:sz="0" w:space="0" w:color="auto"/>
        <w:left w:val="none" w:sz="0" w:space="0" w:color="auto"/>
        <w:bottom w:val="none" w:sz="0" w:space="0" w:color="auto"/>
        <w:right w:val="none" w:sz="0" w:space="0" w:color="auto"/>
      </w:divBdr>
      <w:divsChild>
        <w:div w:id="2973135">
          <w:marLeft w:val="640"/>
          <w:marRight w:val="0"/>
          <w:marTop w:val="0"/>
          <w:marBottom w:val="0"/>
          <w:divBdr>
            <w:top w:val="none" w:sz="0" w:space="0" w:color="auto"/>
            <w:left w:val="none" w:sz="0" w:space="0" w:color="auto"/>
            <w:bottom w:val="none" w:sz="0" w:space="0" w:color="auto"/>
            <w:right w:val="none" w:sz="0" w:space="0" w:color="auto"/>
          </w:divBdr>
        </w:div>
        <w:div w:id="48382542">
          <w:marLeft w:val="640"/>
          <w:marRight w:val="0"/>
          <w:marTop w:val="0"/>
          <w:marBottom w:val="0"/>
          <w:divBdr>
            <w:top w:val="none" w:sz="0" w:space="0" w:color="auto"/>
            <w:left w:val="none" w:sz="0" w:space="0" w:color="auto"/>
            <w:bottom w:val="none" w:sz="0" w:space="0" w:color="auto"/>
            <w:right w:val="none" w:sz="0" w:space="0" w:color="auto"/>
          </w:divBdr>
        </w:div>
        <w:div w:id="57291585">
          <w:marLeft w:val="640"/>
          <w:marRight w:val="0"/>
          <w:marTop w:val="0"/>
          <w:marBottom w:val="0"/>
          <w:divBdr>
            <w:top w:val="none" w:sz="0" w:space="0" w:color="auto"/>
            <w:left w:val="none" w:sz="0" w:space="0" w:color="auto"/>
            <w:bottom w:val="none" w:sz="0" w:space="0" w:color="auto"/>
            <w:right w:val="none" w:sz="0" w:space="0" w:color="auto"/>
          </w:divBdr>
        </w:div>
        <w:div w:id="64769675">
          <w:marLeft w:val="640"/>
          <w:marRight w:val="0"/>
          <w:marTop w:val="0"/>
          <w:marBottom w:val="0"/>
          <w:divBdr>
            <w:top w:val="none" w:sz="0" w:space="0" w:color="auto"/>
            <w:left w:val="none" w:sz="0" w:space="0" w:color="auto"/>
            <w:bottom w:val="none" w:sz="0" w:space="0" w:color="auto"/>
            <w:right w:val="none" w:sz="0" w:space="0" w:color="auto"/>
          </w:divBdr>
        </w:div>
        <w:div w:id="68425136">
          <w:marLeft w:val="640"/>
          <w:marRight w:val="0"/>
          <w:marTop w:val="0"/>
          <w:marBottom w:val="0"/>
          <w:divBdr>
            <w:top w:val="none" w:sz="0" w:space="0" w:color="auto"/>
            <w:left w:val="none" w:sz="0" w:space="0" w:color="auto"/>
            <w:bottom w:val="none" w:sz="0" w:space="0" w:color="auto"/>
            <w:right w:val="none" w:sz="0" w:space="0" w:color="auto"/>
          </w:divBdr>
        </w:div>
        <w:div w:id="74203080">
          <w:marLeft w:val="640"/>
          <w:marRight w:val="0"/>
          <w:marTop w:val="0"/>
          <w:marBottom w:val="0"/>
          <w:divBdr>
            <w:top w:val="none" w:sz="0" w:space="0" w:color="auto"/>
            <w:left w:val="none" w:sz="0" w:space="0" w:color="auto"/>
            <w:bottom w:val="none" w:sz="0" w:space="0" w:color="auto"/>
            <w:right w:val="none" w:sz="0" w:space="0" w:color="auto"/>
          </w:divBdr>
        </w:div>
        <w:div w:id="77992709">
          <w:marLeft w:val="640"/>
          <w:marRight w:val="0"/>
          <w:marTop w:val="0"/>
          <w:marBottom w:val="0"/>
          <w:divBdr>
            <w:top w:val="none" w:sz="0" w:space="0" w:color="auto"/>
            <w:left w:val="none" w:sz="0" w:space="0" w:color="auto"/>
            <w:bottom w:val="none" w:sz="0" w:space="0" w:color="auto"/>
            <w:right w:val="none" w:sz="0" w:space="0" w:color="auto"/>
          </w:divBdr>
        </w:div>
        <w:div w:id="91708037">
          <w:marLeft w:val="640"/>
          <w:marRight w:val="0"/>
          <w:marTop w:val="0"/>
          <w:marBottom w:val="0"/>
          <w:divBdr>
            <w:top w:val="none" w:sz="0" w:space="0" w:color="auto"/>
            <w:left w:val="none" w:sz="0" w:space="0" w:color="auto"/>
            <w:bottom w:val="none" w:sz="0" w:space="0" w:color="auto"/>
            <w:right w:val="none" w:sz="0" w:space="0" w:color="auto"/>
          </w:divBdr>
        </w:div>
        <w:div w:id="111366147">
          <w:marLeft w:val="640"/>
          <w:marRight w:val="0"/>
          <w:marTop w:val="0"/>
          <w:marBottom w:val="0"/>
          <w:divBdr>
            <w:top w:val="none" w:sz="0" w:space="0" w:color="auto"/>
            <w:left w:val="none" w:sz="0" w:space="0" w:color="auto"/>
            <w:bottom w:val="none" w:sz="0" w:space="0" w:color="auto"/>
            <w:right w:val="none" w:sz="0" w:space="0" w:color="auto"/>
          </w:divBdr>
        </w:div>
        <w:div w:id="165943043">
          <w:marLeft w:val="640"/>
          <w:marRight w:val="0"/>
          <w:marTop w:val="0"/>
          <w:marBottom w:val="0"/>
          <w:divBdr>
            <w:top w:val="none" w:sz="0" w:space="0" w:color="auto"/>
            <w:left w:val="none" w:sz="0" w:space="0" w:color="auto"/>
            <w:bottom w:val="none" w:sz="0" w:space="0" w:color="auto"/>
            <w:right w:val="none" w:sz="0" w:space="0" w:color="auto"/>
          </w:divBdr>
        </w:div>
        <w:div w:id="187378866">
          <w:marLeft w:val="640"/>
          <w:marRight w:val="0"/>
          <w:marTop w:val="0"/>
          <w:marBottom w:val="0"/>
          <w:divBdr>
            <w:top w:val="none" w:sz="0" w:space="0" w:color="auto"/>
            <w:left w:val="none" w:sz="0" w:space="0" w:color="auto"/>
            <w:bottom w:val="none" w:sz="0" w:space="0" w:color="auto"/>
            <w:right w:val="none" w:sz="0" w:space="0" w:color="auto"/>
          </w:divBdr>
        </w:div>
        <w:div w:id="192228223">
          <w:marLeft w:val="640"/>
          <w:marRight w:val="0"/>
          <w:marTop w:val="0"/>
          <w:marBottom w:val="0"/>
          <w:divBdr>
            <w:top w:val="none" w:sz="0" w:space="0" w:color="auto"/>
            <w:left w:val="none" w:sz="0" w:space="0" w:color="auto"/>
            <w:bottom w:val="none" w:sz="0" w:space="0" w:color="auto"/>
            <w:right w:val="none" w:sz="0" w:space="0" w:color="auto"/>
          </w:divBdr>
        </w:div>
        <w:div w:id="194513565">
          <w:marLeft w:val="640"/>
          <w:marRight w:val="0"/>
          <w:marTop w:val="0"/>
          <w:marBottom w:val="0"/>
          <w:divBdr>
            <w:top w:val="none" w:sz="0" w:space="0" w:color="auto"/>
            <w:left w:val="none" w:sz="0" w:space="0" w:color="auto"/>
            <w:bottom w:val="none" w:sz="0" w:space="0" w:color="auto"/>
            <w:right w:val="none" w:sz="0" w:space="0" w:color="auto"/>
          </w:divBdr>
        </w:div>
        <w:div w:id="221139883">
          <w:marLeft w:val="640"/>
          <w:marRight w:val="0"/>
          <w:marTop w:val="0"/>
          <w:marBottom w:val="0"/>
          <w:divBdr>
            <w:top w:val="none" w:sz="0" w:space="0" w:color="auto"/>
            <w:left w:val="none" w:sz="0" w:space="0" w:color="auto"/>
            <w:bottom w:val="none" w:sz="0" w:space="0" w:color="auto"/>
            <w:right w:val="none" w:sz="0" w:space="0" w:color="auto"/>
          </w:divBdr>
        </w:div>
        <w:div w:id="306671584">
          <w:marLeft w:val="640"/>
          <w:marRight w:val="0"/>
          <w:marTop w:val="0"/>
          <w:marBottom w:val="0"/>
          <w:divBdr>
            <w:top w:val="none" w:sz="0" w:space="0" w:color="auto"/>
            <w:left w:val="none" w:sz="0" w:space="0" w:color="auto"/>
            <w:bottom w:val="none" w:sz="0" w:space="0" w:color="auto"/>
            <w:right w:val="none" w:sz="0" w:space="0" w:color="auto"/>
          </w:divBdr>
        </w:div>
        <w:div w:id="325981709">
          <w:marLeft w:val="640"/>
          <w:marRight w:val="0"/>
          <w:marTop w:val="0"/>
          <w:marBottom w:val="0"/>
          <w:divBdr>
            <w:top w:val="none" w:sz="0" w:space="0" w:color="auto"/>
            <w:left w:val="none" w:sz="0" w:space="0" w:color="auto"/>
            <w:bottom w:val="none" w:sz="0" w:space="0" w:color="auto"/>
            <w:right w:val="none" w:sz="0" w:space="0" w:color="auto"/>
          </w:divBdr>
        </w:div>
        <w:div w:id="330838312">
          <w:marLeft w:val="640"/>
          <w:marRight w:val="0"/>
          <w:marTop w:val="0"/>
          <w:marBottom w:val="0"/>
          <w:divBdr>
            <w:top w:val="none" w:sz="0" w:space="0" w:color="auto"/>
            <w:left w:val="none" w:sz="0" w:space="0" w:color="auto"/>
            <w:bottom w:val="none" w:sz="0" w:space="0" w:color="auto"/>
            <w:right w:val="none" w:sz="0" w:space="0" w:color="auto"/>
          </w:divBdr>
        </w:div>
        <w:div w:id="380590515">
          <w:marLeft w:val="640"/>
          <w:marRight w:val="0"/>
          <w:marTop w:val="0"/>
          <w:marBottom w:val="0"/>
          <w:divBdr>
            <w:top w:val="none" w:sz="0" w:space="0" w:color="auto"/>
            <w:left w:val="none" w:sz="0" w:space="0" w:color="auto"/>
            <w:bottom w:val="none" w:sz="0" w:space="0" w:color="auto"/>
            <w:right w:val="none" w:sz="0" w:space="0" w:color="auto"/>
          </w:divBdr>
        </w:div>
        <w:div w:id="544562548">
          <w:marLeft w:val="640"/>
          <w:marRight w:val="0"/>
          <w:marTop w:val="0"/>
          <w:marBottom w:val="0"/>
          <w:divBdr>
            <w:top w:val="none" w:sz="0" w:space="0" w:color="auto"/>
            <w:left w:val="none" w:sz="0" w:space="0" w:color="auto"/>
            <w:bottom w:val="none" w:sz="0" w:space="0" w:color="auto"/>
            <w:right w:val="none" w:sz="0" w:space="0" w:color="auto"/>
          </w:divBdr>
        </w:div>
        <w:div w:id="546988109">
          <w:marLeft w:val="640"/>
          <w:marRight w:val="0"/>
          <w:marTop w:val="0"/>
          <w:marBottom w:val="0"/>
          <w:divBdr>
            <w:top w:val="none" w:sz="0" w:space="0" w:color="auto"/>
            <w:left w:val="none" w:sz="0" w:space="0" w:color="auto"/>
            <w:bottom w:val="none" w:sz="0" w:space="0" w:color="auto"/>
            <w:right w:val="none" w:sz="0" w:space="0" w:color="auto"/>
          </w:divBdr>
        </w:div>
        <w:div w:id="557057267">
          <w:marLeft w:val="640"/>
          <w:marRight w:val="0"/>
          <w:marTop w:val="0"/>
          <w:marBottom w:val="0"/>
          <w:divBdr>
            <w:top w:val="none" w:sz="0" w:space="0" w:color="auto"/>
            <w:left w:val="none" w:sz="0" w:space="0" w:color="auto"/>
            <w:bottom w:val="none" w:sz="0" w:space="0" w:color="auto"/>
            <w:right w:val="none" w:sz="0" w:space="0" w:color="auto"/>
          </w:divBdr>
        </w:div>
        <w:div w:id="595939195">
          <w:marLeft w:val="640"/>
          <w:marRight w:val="0"/>
          <w:marTop w:val="0"/>
          <w:marBottom w:val="0"/>
          <w:divBdr>
            <w:top w:val="none" w:sz="0" w:space="0" w:color="auto"/>
            <w:left w:val="none" w:sz="0" w:space="0" w:color="auto"/>
            <w:bottom w:val="none" w:sz="0" w:space="0" w:color="auto"/>
            <w:right w:val="none" w:sz="0" w:space="0" w:color="auto"/>
          </w:divBdr>
        </w:div>
        <w:div w:id="654915490">
          <w:marLeft w:val="640"/>
          <w:marRight w:val="0"/>
          <w:marTop w:val="0"/>
          <w:marBottom w:val="0"/>
          <w:divBdr>
            <w:top w:val="none" w:sz="0" w:space="0" w:color="auto"/>
            <w:left w:val="none" w:sz="0" w:space="0" w:color="auto"/>
            <w:bottom w:val="none" w:sz="0" w:space="0" w:color="auto"/>
            <w:right w:val="none" w:sz="0" w:space="0" w:color="auto"/>
          </w:divBdr>
        </w:div>
        <w:div w:id="667443714">
          <w:marLeft w:val="640"/>
          <w:marRight w:val="0"/>
          <w:marTop w:val="0"/>
          <w:marBottom w:val="0"/>
          <w:divBdr>
            <w:top w:val="none" w:sz="0" w:space="0" w:color="auto"/>
            <w:left w:val="none" w:sz="0" w:space="0" w:color="auto"/>
            <w:bottom w:val="none" w:sz="0" w:space="0" w:color="auto"/>
            <w:right w:val="none" w:sz="0" w:space="0" w:color="auto"/>
          </w:divBdr>
        </w:div>
        <w:div w:id="729495571">
          <w:marLeft w:val="640"/>
          <w:marRight w:val="0"/>
          <w:marTop w:val="0"/>
          <w:marBottom w:val="0"/>
          <w:divBdr>
            <w:top w:val="none" w:sz="0" w:space="0" w:color="auto"/>
            <w:left w:val="none" w:sz="0" w:space="0" w:color="auto"/>
            <w:bottom w:val="none" w:sz="0" w:space="0" w:color="auto"/>
            <w:right w:val="none" w:sz="0" w:space="0" w:color="auto"/>
          </w:divBdr>
        </w:div>
        <w:div w:id="752319258">
          <w:marLeft w:val="640"/>
          <w:marRight w:val="0"/>
          <w:marTop w:val="0"/>
          <w:marBottom w:val="0"/>
          <w:divBdr>
            <w:top w:val="none" w:sz="0" w:space="0" w:color="auto"/>
            <w:left w:val="none" w:sz="0" w:space="0" w:color="auto"/>
            <w:bottom w:val="none" w:sz="0" w:space="0" w:color="auto"/>
            <w:right w:val="none" w:sz="0" w:space="0" w:color="auto"/>
          </w:divBdr>
        </w:div>
        <w:div w:id="777526549">
          <w:marLeft w:val="640"/>
          <w:marRight w:val="0"/>
          <w:marTop w:val="0"/>
          <w:marBottom w:val="0"/>
          <w:divBdr>
            <w:top w:val="none" w:sz="0" w:space="0" w:color="auto"/>
            <w:left w:val="none" w:sz="0" w:space="0" w:color="auto"/>
            <w:bottom w:val="none" w:sz="0" w:space="0" w:color="auto"/>
            <w:right w:val="none" w:sz="0" w:space="0" w:color="auto"/>
          </w:divBdr>
        </w:div>
        <w:div w:id="790904898">
          <w:marLeft w:val="640"/>
          <w:marRight w:val="0"/>
          <w:marTop w:val="0"/>
          <w:marBottom w:val="0"/>
          <w:divBdr>
            <w:top w:val="none" w:sz="0" w:space="0" w:color="auto"/>
            <w:left w:val="none" w:sz="0" w:space="0" w:color="auto"/>
            <w:bottom w:val="none" w:sz="0" w:space="0" w:color="auto"/>
            <w:right w:val="none" w:sz="0" w:space="0" w:color="auto"/>
          </w:divBdr>
        </w:div>
        <w:div w:id="817186576">
          <w:marLeft w:val="640"/>
          <w:marRight w:val="0"/>
          <w:marTop w:val="0"/>
          <w:marBottom w:val="0"/>
          <w:divBdr>
            <w:top w:val="none" w:sz="0" w:space="0" w:color="auto"/>
            <w:left w:val="none" w:sz="0" w:space="0" w:color="auto"/>
            <w:bottom w:val="none" w:sz="0" w:space="0" w:color="auto"/>
            <w:right w:val="none" w:sz="0" w:space="0" w:color="auto"/>
          </w:divBdr>
        </w:div>
        <w:div w:id="857473109">
          <w:marLeft w:val="640"/>
          <w:marRight w:val="0"/>
          <w:marTop w:val="0"/>
          <w:marBottom w:val="0"/>
          <w:divBdr>
            <w:top w:val="none" w:sz="0" w:space="0" w:color="auto"/>
            <w:left w:val="none" w:sz="0" w:space="0" w:color="auto"/>
            <w:bottom w:val="none" w:sz="0" w:space="0" w:color="auto"/>
            <w:right w:val="none" w:sz="0" w:space="0" w:color="auto"/>
          </w:divBdr>
        </w:div>
        <w:div w:id="858205551">
          <w:marLeft w:val="640"/>
          <w:marRight w:val="0"/>
          <w:marTop w:val="0"/>
          <w:marBottom w:val="0"/>
          <w:divBdr>
            <w:top w:val="none" w:sz="0" w:space="0" w:color="auto"/>
            <w:left w:val="none" w:sz="0" w:space="0" w:color="auto"/>
            <w:bottom w:val="none" w:sz="0" w:space="0" w:color="auto"/>
            <w:right w:val="none" w:sz="0" w:space="0" w:color="auto"/>
          </w:divBdr>
        </w:div>
        <w:div w:id="875851196">
          <w:marLeft w:val="640"/>
          <w:marRight w:val="0"/>
          <w:marTop w:val="0"/>
          <w:marBottom w:val="0"/>
          <w:divBdr>
            <w:top w:val="none" w:sz="0" w:space="0" w:color="auto"/>
            <w:left w:val="none" w:sz="0" w:space="0" w:color="auto"/>
            <w:bottom w:val="none" w:sz="0" w:space="0" w:color="auto"/>
            <w:right w:val="none" w:sz="0" w:space="0" w:color="auto"/>
          </w:divBdr>
        </w:div>
        <w:div w:id="890389439">
          <w:marLeft w:val="640"/>
          <w:marRight w:val="0"/>
          <w:marTop w:val="0"/>
          <w:marBottom w:val="0"/>
          <w:divBdr>
            <w:top w:val="none" w:sz="0" w:space="0" w:color="auto"/>
            <w:left w:val="none" w:sz="0" w:space="0" w:color="auto"/>
            <w:bottom w:val="none" w:sz="0" w:space="0" w:color="auto"/>
            <w:right w:val="none" w:sz="0" w:space="0" w:color="auto"/>
          </w:divBdr>
        </w:div>
        <w:div w:id="896822629">
          <w:marLeft w:val="640"/>
          <w:marRight w:val="0"/>
          <w:marTop w:val="0"/>
          <w:marBottom w:val="0"/>
          <w:divBdr>
            <w:top w:val="none" w:sz="0" w:space="0" w:color="auto"/>
            <w:left w:val="none" w:sz="0" w:space="0" w:color="auto"/>
            <w:bottom w:val="none" w:sz="0" w:space="0" w:color="auto"/>
            <w:right w:val="none" w:sz="0" w:space="0" w:color="auto"/>
          </w:divBdr>
        </w:div>
        <w:div w:id="897520568">
          <w:marLeft w:val="640"/>
          <w:marRight w:val="0"/>
          <w:marTop w:val="0"/>
          <w:marBottom w:val="0"/>
          <w:divBdr>
            <w:top w:val="none" w:sz="0" w:space="0" w:color="auto"/>
            <w:left w:val="none" w:sz="0" w:space="0" w:color="auto"/>
            <w:bottom w:val="none" w:sz="0" w:space="0" w:color="auto"/>
            <w:right w:val="none" w:sz="0" w:space="0" w:color="auto"/>
          </w:divBdr>
        </w:div>
        <w:div w:id="999312561">
          <w:marLeft w:val="640"/>
          <w:marRight w:val="0"/>
          <w:marTop w:val="0"/>
          <w:marBottom w:val="0"/>
          <w:divBdr>
            <w:top w:val="none" w:sz="0" w:space="0" w:color="auto"/>
            <w:left w:val="none" w:sz="0" w:space="0" w:color="auto"/>
            <w:bottom w:val="none" w:sz="0" w:space="0" w:color="auto"/>
            <w:right w:val="none" w:sz="0" w:space="0" w:color="auto"/>
          </w:divBdr>
        </w:div>
        <w:div w:id="1033384071">
          <w:marLeft w:val="640"/>
          <w:marRight w:val="0"/>
          <w:marTop w:val="0"/>
          <w:marBottom w:val="0"/>
          <w:divBdr>
            <w:top w:val="none" w:sz="0" w:space="0" w:color="auto"/>
            <w:left w:val="none" w:sz="0" w:space="0" w:color="auto"/>
            <w:bottom w:val="none" w:sz="0" w:space="0" w:color="auto"/>
            <w:right w:val="none" w:sz="0" w:space="0" w:color="auto"/>
          </w:divBdr>
        </w:div>
        <w:div w:id="1064597240">
          <w:marLeft w:val="640"/>
          <w:marRight w:val="0"/>
          <w:marTop w:val="0"/>
          <w:marBottom w:val="0"/>
          <w:divBdr>
            <w:top w:val="none" w:sz="0" w:space="0" w:color="auto"/>
            <w:left w:val="none" w:sz="0" w:space="0" w:color="auto"/>
            <w:bottom w:val="none" w:sz="0" w:space="0" w:color="auto"/>
            <w:right w:val="none" w:sz="0" w:space="0" w:color="auto"/>
          </w:divBdr>
        </w:div>
        <w:div w:id="1107385962">
          <w:marLeft w:val="640"/>
          <w:marRight w:val="0"/>
          <w:marTop w:val="0"/>
          <w:marBottom w:val="0"/>
          <w:divBdr>
            <w:top w:val="none" w:sz="0" w:space="0" w:color="auto"/>
            <w:left w:val="none" w:sz="0" w:space="0" w:color="auto"/>
            <w:bottom w:val="none" w:sz="0" w:space="0" w:color="auto"/>
            <w:right w:val="none" w:sz="0" w:space="0" w:color="auto"/>
          </w:divBdr>
        </w:div>
        <w:div w:id="1149059407">
          <w:marLeft w:val="640"/>
          <w:marRight w:val="0"/>
          <w:marTop w:val="0"/>
          <w:marBottom w:val="0"/>
          <w:divBdr>
            <w:top w:val="none" w:sz="0" w:space="0" w:color="auto"/>
            <w:left w:val="none" w:sz="0" w:space="0" w:color="auto"/>
            <w:bottom w:val="none" w:sz="0" w:space="0" w:color="auto"/>
            <w:right w:val="none" w:sz="0" w:space="0" w:color="auto"/>
          </w:divBdr>
        </w:div>
        <w:div w:id="1164738423">
          <w:marLeft w:val="640"/>
          <w:marRight w:val="0"/>
          <w:marTop w:val="0"/>
          <w:marBottom w:val="0"/>
          <w:divBdr>
            <w:top w:val="none" w:sz="0" w:space="0" w:color="auto"/>
            <w:left w:val="none" w:sz="0" w:space="0" w:color="auto"/>
            <w:bottom w:val="none" w:sz="0" w:space="0" w:color="auto"/>
            <w:right w:val="none" w:sz="0" w:space="0" w:color="auto"/>
          </w:divBdr>
        </w:div>
        <w:div w:id="1188520594">
          <w:marLeft w:val="640"/>
          <w:marRight w:val="0"/>
          <w:marTop w:val="0"/>
          <w:marBottom w:val="0"/>
          <w:divBdr>
            <w:top w:val="none" w:sz="0" w:space="0" w:color="auto"/>
            <w:left w:val="none" w:sz="0" w:space="0" w:color="auto"/>
            <w:bottom w:val="none" w:sz="0" w:space="0" w:color="auto"/>
            <w:right w:val="none" w:sz="0" w:space="0" w:color="auto"/>
          </w:divBdr>
        </w:div>
        <w:div w:id="1208763867">
          <w:marLeft w:val="640"/>
          <w:marRight w:val="0"/>
          <w:marTop w:val="0"/>
          <w:marBottom w:val="0"/>
          <w:divBdr>
            <w:top w:val="none" w:sz="0" w:space="0" w:color="auto"/>
            <w:left w:val="none" w:sz="0" w:space="0" w:color="auto"/>
            <w:bottom w:val="none" w:sz="0" w:space="0" w:color="auto"/>
            <w:right w:val="none" w:sz="0" w:space="0" w:color="auto"/>
          </w:divBdr>
        </w:div>
        <w:div w:id="1228033535">
          <w:marLeft w:val="640"/>
          <w:marRight w:val="0"/>
          <w:marTop w:val="0"/>
          <w:marBottom w:val="0"/>
          <w:divBdr>
            <w:top w:val="none" w:sz="0" w:space="0" w:color="auto"/>
            <w:left w:val="none" w:sz="0" w:space="0" w:color="auto"/>
            <w:bottom w:val="none" w:sz="0" w:space="0" w:color="auto"/>
            <w:right w:val="none" w:sz="0" w:space="0" w:color="auto"/>
          </w:divBdr>
        </w:div>
        <w:div w:id="1236743613">
          <w:marLeft w:val="640"/>
          <w:marRight w:val="0"/>
          <w:marTop w:val="0"/>
          <w:marBottom w:val="0"/>
          <w:divBdr>
            <w:top w:val="none" w:sz="0" w:space="0" w:color="auto"/>
            <w:left w:val="none" w:sz="0" w:space="0" w:color="auto"/>
            <w:bottom w:val="none" w:sz="0" w:space="0" w:color="auto"/>
            <w:right w:val="none" w:sz="0" w:space="0" w:color="auto"/>
          </w:divBdr>
        </w:div>
        <w:div w:id="1367562134">
          <w:marLeft w:val="640"/>
          <w:marRight w:val="0"/>
          <w:marTop w:val="0"/>
          <w:marBottom w:val="0"/>
          <w:divBdr>
            <w:top w:val="none" w:sz="0" w:space="0" w:color="auto"/>
            <w:left w:val="none" w:sz="0" w:space="0" w:color="auto"/>
            <w:bottom w:val="none" w:sz="0" w:space="0" w:color="auto"/>
            <w:right w:val="none" w:sz="0" w:space="0" w:color="auto"/>
          </w:divBdr>
        </w:div>
        <w:div w:id="1436516230">
          <w:marLeft w:val="640"/>
          <w:marRight w:val="0"/>
          <w:marTop w:val="0"/>
          <w:marBottom w:val="0"/>
          <w:divBdr>
            <w:top w:val="none" w:sz="0" w:space="0" w:color="auto"/>
            <w:left w:val="none" w:sz="0" w:space="0" w:color="auto"/>
            <w:bottom w:val="none" w:sz="0" w:space="0" w:color="auto"/>
            <w:right w:val="none" w:sz="0" w:space="0" w:color="auto"/>
          </w:divBdr>
        </w:div>
        <w:div w:id="1447888217">
          <w:marLeft w:val="640"/>
          <w:marRight w:val="0"/>
          <w:marTop w:val="0"/>
          <w:marBottom w:val="0"/>
          <w:divBdr>
            <w:top w:val="none" w:sz="0" w:space="0" w:color="auto"/>
            <w:left w:val="none" w:sz="0" w:space="0" w:color="auto"/>
            <w:bottom w:val="none" w:sz="0" w:space="0" w:color="auto"/>
            <w:right w:val="none" w:sz="0" w:space="0" w:color="auto"/>
          </w:divBdr>
        </w:div>
        <w:div w:id="1455097031">
          <w:marLeft w:val="640"/>
          <w:marRight w:val="0"/>
          <w:marTop w:val="0"/>
          <w:marBottom w:val="0"/>
          <w:divBdr>
            <w:top w:val="none" w:sz="0" w:space="0" w:color="auto"/>
            <w:left w:val="none" w:sz="0" w:space="0" w:color="auto"/>
            <w:bottom w:val="none" w:sz="0" w:space="0" w:color="auto"/>
            <w:right w:val="none" w:sz="0" w:space="0" w:color="auto"/>
          </w:divBdr>
        </w:div>
        <w:div w:id="1464927785">
          <w:marLeft w:val="640"/>
          <w:marRight w:val="0"/>
          <w:marTop w:val="0"/>
          <w:marBottom w:val="0"/>
          <w:divBdr>
            <w:top w:val="none" w:sz="0" w:space="0" w:color="auto"/>
            <w:left w:val="none" w:sz="0" w:space="0" w:color="auto"/>
            <w:bottom w:val="none" w:sz="0" w:space="0" w:color="auto"/>
            <w:right w:val="none" w:sz="0" w:space="0" w:color="auto"/>
          </w:divBdr>
        </w:div>
        <w:div w:id="1491361775">
          <w:marLeft w:val="640"/>
          <w:marRight w:val="0"/>
          <w:marTop w:val="0"/>
          <w:marBottom w:val="0"/>
          <w:divBdr>
            <w:top w:val="none" w:sz="0" w:space="0" w:color="auto"/>
            <w:left w:val="none" w:sz="0" w:space="0" w:color="auto"/>
            <w:bottom w:val="none" w:sz="0" w:space="0" w:color="auto"/>
            <w:right w:val="none" w:sz="0" w:space="0" w:color="auto"/>
          </w:divBdr>
        </w:div>
        <w:div w:id="1526476571">
          <w:marLeft w:val="640"/>
          <w:marRight w:val="0"/>
          <w:marTop w:val="0"/>
          <w:marBottom w:val="0"/>
          <w:divBdr>
            <w:top w:val="none" w:sz="0" w:space="0" w:color="auto"/>
            <w:left w:val="none" w:sz="0" w:space="0" w:color="auto"/>
            <w:bottom w:val="none" w:sz="0" w:space="0" w:color="auto"/>
            <w:right w:val="none" w:sz="0" w:space="0" w:color="auto"/>
          </w:divBdr>
        </w:div>
        <w:div w:id="1532720003">
          <w:marLeft w:val="640"/>
          <w:marRight w:val="0"/>
          <w:marTop w:val="0"/>
          <w:marBottom w:val="0"/>
          <w:divBdr>
            <w:top w:val="none" w:sz="0" w:space="0" w:color="auto"/>
            <w:left w:val="none" w:sz="0" w:space="0" w:color="auto"/>
            <w:bottom w:val="none" w:sz="0" w:space="0" w:color="auto"/>
            <w:right w:val="none" w:sz="0" w:space="0" w:color="auto"/>
          </w:divBdr>
        </w:div>
        <w:div w:id="1604417402">
          <w:marLeft w:val="640"/>
          <w:marRight w:val="0"/>
          <w:marTop w:val="0"/>
          <w:marBottom w:val="0"/>
          <w:divBdr>
            <w:top w:val="none" w:sz="0" w:space="0" w:color="auto"/>
            <w:left w:val="none" w:sz="0" w:space="0" w:color="auto"/>
            <w:bottom w:val="none" w:sz="0" w:space="0" w:color="auto"/>
            <w:right w:val="none" w:sz="0" w:space="0" w:color="auto"/>
          </w:divBdr>
        </w:div>
        <w:div w:id="1619334545">
          <w:marLeft w:val="640"/>
          <w:marRight w:val="0"/>
          <w:marTop w:val="0"/>
          <w:marBottom w:val="0"/>
          <w:divBdr>
            <w:top w:val="none" w:sz="0" w:space="0" w:color="auto"/>
            <w:left w:val="none" w:sz="0" w:space="0" w:color="auto"/>
            <w:bottom w:val="none" w:sz="0" w:space="0" w:color="auto"/>
            <w:right w:val="none" w:sz="0" w:space="0" w:color="auto"/>
          </w:divBdr>
        </w:div>
        <w:div w:id="1621767725">
          <w:marLeft w:val="640"/>
          <w:marRight w:val="0"/>
          <w:marTop w:val="0"/>
          <w:marBottom w:val="0"/>
          <w:divBdr>
            <w:top w:val="none" w:sz="0" w:space="0" w:color="auto"/>
            <w:left w:val="none" w:sz="0" w:space="0" w:color="auto"/>
            <w:bottom w:val="none" w:sz="0" w:space="0" w:color="auto"/>
            <w:right w:val="none" w:sz="0" w:space="0" w:color="auto"/>
          </w:divBdr>
        </w:div>
        <w:div w:id="1622687597">
          <w:marLeft w:val="640"/>
          <w:marRight w:val="0"/>
          <w:marTop w:val="0"/>
          <w:marBottom w:val="0"/>
          <w:divBdr>
            <w:top w:val="none" w:sz="0" w:space="0" w:color="auto"/>
            <w:left w:val="none" w:sz="0" w:space="0" w:color="auto"/>
            <w:bottom w:val="none" w:sz="0" w:space="0" w:color="auto"/>
            <w:right w:val="none" w:sz="0" w:space="0" w:color="auto"/>
          </w:divBdr>
        </w:div>
        <w:div w:id="1654215071">
          <w:marLeft w:val="640"/>
          <w:marRight w:val="0"/>
          <w:marTop w:val="0"/>
          <w:marBottom w:val="0"/>
          <w:divBdr>
            <w:top w:val="none" w:sz="0" w:space="0" w:color="auto"/>
            <w:left w:val="none" w:sz="0" w:space="0" w:color="auto"/>
            <w:bottom w:val="none" w:sz="0" w:space="0" w:color="auto"/>
            <w:right w:val="none" w:sz="0" w:space="0" w:color="auto"/>
          </w:divBdr>
        </w:div>
        <w:div w:id="1659504266">
          <w:marLeft w:val="640"/>
          <w:marRight w:val="0"/>
          <w:marTop w:val="0"/>
          <w:marBottom w:val="0"/>
          <w:divBdr>
            <w:top w:val="none" w:sz="0" w:space="0" w:color="auto"/>
            <w:left w:val="none" w:sz="0" w:space="0" w:color="auto"/>
            <w:bottom w:val="none" w:sz="0" w:space="0" w:color="auto"/>
            <w:right w:val="none" w:sz="0" w:space="0" w:color="auto"/>
          </w:divBdr>
        </w:div>
        <w:div w:id="1757243880">
          <w:marLeft w:val="640"/>
          <w:marRight w:val="0"/>
          <w:marTop w:val="0"/>
          <w:marBottom w:val="0"/>
          <w:divBdr>
            <w:top w:val="none" w:sz="0" w:space="0" w:color="auto"/>
            <w:left w:val="none" w:sz="0" w:space="0" w:color="auto"/>
            <w:bottom w:val="none" w:sz="0" w:space="0" w:color="auto"/>
            <w:right w:val="none" w:sz="0" w:space="0" w:color="auto"/>
          </w:divBdr>
        </w:div>
        <w:div w:id="1819956919">
          <w:marLeft w:val="640"/>
          <w:marRight w:val="0"/>
          <w:marTop w:val="0"/>
          <w:marBottom w:val="0"/>
          <w:divBdr>
            <w:top w:val="none" w:sz="0" w:space="0" w:color="auto"/>
            <w:left w:val="none" w:sz="0" w:space="0" w:color="auto"/>
            <w:bottom w:val="none" w:sz="0" w:space="0" w:color="auto"/>
            <w:right w:val="none" w:sz="0" w:space="0" w:color="auto"/>
          </w:divBdr>
        </w:div>
        <w:div w:id="1847285366">
          <w:marLeft w:val="640"/>
          <w:marRight w:val="0"/>
          <w:marTop w:val="0"/>
          <w:marBottom w:val="0"/>
          <w:divBdr>
            <w:top w:val="none" w:sz="0" w:space="0" w:color="auto"/>
            <w:left w:val="none" w:sz="0" w:space="0" w:color="auto"/>
            <w:bottom w:val="none" w:sz="0" w:space="0" w:color="auto"/>
            <w:right w:val="none" w:sz="0" w:space="0" w:color="auto"/>
          </w:divBdr>
        </w:div>
        <w:div w:id="1919829277">
          <w:marLeft w:val="640"/>
          <w:marRight w:val="0"/>
          <w:marTop w:val="0"/>
          <w:marBottom w:val="0"/>
          <w:divBdr>
            <w:top w:val="none" w:sz="0" w:space="0" w:color="auto"/>
            <w:left w:val="none" w:sz="0" w:space="0" w:color="auto"/>
            <w:bottom w:val="none" w:sz="0" w:space="0" w:color="auto"/>
            <w:right w:val="none" w:sz="0" w:space="0" w:color="auto"/>
          </w:divBdr>
        </w:div>
        <w:div w:id="1921209625">
          <w:marLeft w:val="640"/>
          <w:marRight w:val="0"/>
          <w:marTop w:val="0"/>
          <w:marBottom w:val="0"/>
          <w:divBdr>
            <w:top w:val="none" w:sz="0" w:space="0" w:color="auto"/>
            <w:left w:val="none" w:sz="0" w:space="0" w:color="auto"/>
            <w:bottom w:val="none" w:sz="0" w:space="0" w:color="auto"/>
            <w:right w:val="none" w:sz="0" w:space="0" w:color="auto"/>
          </w:divBdr>
        </w:div>
        <w:div w:id="1950238025">
          <w:marLeft w:val="640"/>
          <w:marRight w:val="0"/>
          <w:marTop w:val="0"/>
          <w:marBottom w:val="0"/>
          <w:divBdr>
            <w:top w:val="none" w:sz="0" w:space="0" w:color="auto"/>
            <w:left w:val="none" w:sz="0" w:space="0" w:color="auto"/>
            <w:bottom w:val="none" w:sz="0" w:space="0" w:color="auto"/>
            <w:right w:val="none" w:sz="0" w:space="0" w:color="auto"/>
          </w:divBdr>
        </w:div>
        <w:div w:id="2034111228">
          <w:marLeft w:val="640"/>
          <w:marRight w:val="0"/>
          <w:marTop w:val="0"/>
          <w:marBottom w:val="0"/>
          <w:divBdr>
            <w:top w:val="none" w:sz="0" w:space="0" w:color="auto"/>
            <w:left w:val="none" w:sz="0" w:space="0" w:color="auto"/>
            <w:bottom w:val="none" w:sz="0" w:space="0" w:color="auto"/>
            <w:right w:val="none" w:sz="0" w:space="0" w:color="auto"/>
          </w:divBdr>
        </w:div>
        <w:div w:id="2075859415">
          <w:marLeft w:val="640"/>
          <w:marRight w:val="0"/>
          <w:marTop w:val="0"/>
          <w:marBottom w:val="0"/>
          <w:divBdr>
            <w:top w:val="none" w:sz="0" w:space="0" w:color="auto"/>
            <w:left w:val="none" w:sz="0" w:space="0" w:color="auto"/>
            <w:bottom w:val="none" w:sz="0" w:space="0" w:color="auto"/>
            <w:right w:val="none" w:sz="0" w:space="0" w:color="auto"/>
          </w:divBdr>
        </w:div>
        <w:div w:id="2105226066">
          <w:marLeft w:val="640"/>
          <w:marRight w:val="0"/>
          <w:marTop w:val="0"/>
          <w:marBottom w:val="0"/>
          <w:divBdr>
            <w:top w:val="none" w:sz="0" w:space="0" w:color="auto"/>
            <w:left w:val="none" w:sz="0" w:space="0" w:color="auto"/>
            <w:bottom w:val="none" w:sz="0" w:space="0" w:color="auto"/>
            <w:right w:val="none" w:sz="0" w:space="0" w:color="auto"/>
          </w:divBdr>
        </w:div>
      </w:divsChild>
    </w:div>
    <w:div w:id="1966619263">
      <w:marLeft w:val="640"/>
      <w:marRight w:val="0"/>
      <w:marTop w:val="0"/>
      <w:marBottom w:val="0"/>
      <w:divBdr>
        <w:top w:val="none" w:sz="0" w:space="0" w:color="auto"/>
        <w:left w:val="none" w:sz="0" w:space="0" w:color="auto"/>
        <w:bottom w:val="none" w:sz="0" w:space="0" w:color="auto"/>
        <w:right w:val="none" w:sz="0" w:space="0" w:color="auto"/>
      </w:divBdr>
    </w:div>
    <w:div w:id="1968928024">
      <w:marLeft w:val="640"/>
      <w:marRight w:val="0"/>
      <w:marTop w:val="0"/>
      <w:marBottom w:val="0"/>
      <w:divBdr>
        <w:top w:val="none" w:sz="0" w:space="0" w:color="auto"/>
        <w:left w:val="none" w:sz="0" w:space="0" w:color="auto"/>
        <w:bottom w:val="none" w:sz="0" w:space="0" w:color="auto"/>
        <w:right w:val="none" w:sz="0" w:space="0" w:color="auto"/>
      </w:divBdr>
    </w:div>
    <w:div w:id="1969165069">
      <w:bodyDiv w:val="1"/>
      <w:marLeft w:val="0"/>
      <w:marRight w:val="0"/>
      <w:marTop w:val="0"/>
      <w:marBottom w:val="0"/>
      <w:divBdr>
        <w:top w:val="none" w:sz="0" w:space="0" w:color="auto"/>
        <w:left w:val="none" w:sz="0" w:space="0" w:color="auto"/>
        <w:bottom w:val="none" w:sz="0" w:space="0" w:color="auto"/>
        <w:right w:val="none" w:sz="0" w:space="0" w:color="auto"/>
      </w:divBdr>
      <w:divsChild>
        <w:div w:id="2980939">
          <w:marLeft w:val="640"/>
          <w:marRight w:val="0"/>
          <w:marTop w:val="0"/>
          <w:marBottom w:val="0"/>
          <w:divBdr>
            <w:top w:val="none" w:sz="0" w:space="0" w:color="auto"/>
            <w:left w:val="none" w:sz="0" w:space="0" w:color="auto"/>
            <w:bottom w:val="none" w:sz="0" w:space="0" w:color="auto"/>
            <w:right w:val="none" w:sz="0" w:space="0" w:color="auto"/>
          </w:divBdr>
        </w:div>
        <w:div w:id="3215938">
          <w:marLeft w:val="640"/>
          <w:marRight w:val="0"/>
          <w:marTop w:val="0"/>
          <w:marBottom w:val="0"/>
          <w:divBdr>
            <w:top w:val="none" w:sz="0" w:space="0" w:color="auto"/>
            <w:left w:val="none" w:sz="0" w:space="0" w:color="auto"/>
            <w:bottom w:val="none" w:sz="0" w:space="0" w:color="auto"/>
            <w:right w:val="none" w:sz="0" w:space="0" w:color="auto"/>
          </w:divBdr>
        </w:div>
        <w:div w:id="146438896">
          <w:marLeft w:val="640"/>
          <w:marRight w:val="0"/>
          <w:marTop w:val="0"/>
          <w:marBottom w:val="0"/>
          <w:divBdr>
            <w:top w:val="none" w:sz="0" w:space="0" w:color="auto"/>
            <w:left w:val="none" w:sz="0" w:space="0" w:color="auto"/>
            <w:bottom w:val="none" w:sz="0" w:space="0" w:color="auto"/>
            <w:right w:val="none" w:sz="0" w:space="0" w:color="auto"/>
          </w:divBdr>
        </w:div>
        <w:div w:id="172496622">
          <w:marLeft w:val="640"/>
          <w:marRight w:val="0"/>
          <w:marTop w:val="0"/>
          <w:marBottom w:val="0"/>
          <w:divBdr>
            <w:top w:val="none" w:sz="0" w:space="0" w:color="auto"/>
            <w:left w:val="none" w:sz="0" w:space="0" w:color="auto"/>
            <w:bottom w:val="none" w:sz="0" w:space="0" w:color="auto"/>
            <w:right w:val="none" w:sz="0" w:space="0" w:color="auto"/>
          </w:divBdr>
        </w:div>
        <w:div w:id="172575970">
          <w:marLeft w:val="640"/>
          <w:marRight w:val="0"/>
          <w:marTop w:val="0"/>
          <w:marBottom w:val="0"/>
          <w:divBdr>
            <w:top w:val="none" w:sz="0" w:space="0" w:color="auto"/>
            <w:left w:val="none" w:sz="0" w:space="0" w:color="auto"/>
            <w:bottom w:val="none" w:sz="0" w:space="0" w:color="auto"/>
            <w:right w:val="none" w:sz="0" w:space="0" w:color="auto"/>
          </w:divBdr>
        </w:div>
        <w:div w:id="197938305">
          <w:marLeft w:val="640"/>
          <w:marRight w:val="0"/>
          <w:marTop w:val="0"/>
          <w:marBottom w:val="0"/>
          <w:divBdr>
            <w:top w:val="none" w:sz="0" w:space="0" w:color="auto"/>
            <w:left w:val="none" w:sz="0" w:space="0" w:color="auto"/>
            <w:bottom w:val="none" w:sz="0" w:space="0" w:color="auto"/>
            <w:right w:val="none" w:sz="0" w:space="0" w:color="auto"/>
          </w:divBdr>
        </w:div>
        <w:div w:id="200173300">
          <w:marLeft w:val="640"/>
          <w:marRight w:val="0"/>
          <w:marTop w:val="0"/>
          <w:marBottom w:val="0"/>
          <w:divBdr>
            <w:top w:val="none" w:sz="0" w:space="0" w:color="auto"/>
            <w:left w:val="none" w:sz="0" w:space="0" w:color="auto"/>
            <w:bottom w:val="none" w:sz="0" w:space="0" w:color="auto"/>
            <w:right w:val="none" w:sz="0" w:space="0" w:color="auto"/>
          </w:divBdr>
        </w:div>
        <w:div w:id="207494899">
          <w:marLeft w:val="640"/>
          <w:marRight w:val="0"/>
          <w:marTop w:val="0"/>
          <w:marBottom w:val="0"/>
          <w:divBdr>
            <w:top w:val="none" w:sz="0" w:space="0" w:color="auto"/>
            <w:left w:val="none" w:sz="0" w:space="0" w:color="auto"/>
            <w:bottom w:val="none" w:sz="0" w:space="0" w:color="auto"/>
            <w:right w:val="none" w:sz="0" w:space="0" w:color="auto"/>
          </w:divBdr>
        </w:div>
        <w:div w:id="220291155">
          <w:marLeft w:val="640"/>
          <w:marRight w:val="0"/>
          <w:marTop w:val="0"/>
          <w:marBottom w:val="0"/>
          <w:divBdr>
            <w:top w:val="none" w:sz="0" w:space="0" w:color="auto"/>
            <w:left w:val="none" w:sz="0" w:space="0" w:color="auto"/>
            <w:bottom w:val="none" w:sz="0" w:space="0" w:color="auto"/>
            <w:right w:val="none" w:sz="0" w:space="0" w:color="auto"/>
          </w:divBdr>
        </w:div>
        <w:div w:id="348458879">
          <w:marLeft w:val="640"/>
          <w:marRight w:val="0"/>
          <w:marTop w:val="0"/>
          <w:marBottom w:val="0"/>
          <w:divBdr>
            <w:top w:val="none" w:sz="0" w:space="0" w:color="auto"/>
            <w:left w:val="none" w:sz="0" w:space="0" w:color="auto"/>
            <w:bottom w:val="none" w:sz="0" w:space="0" w:color="auto"/>
            <w:right w:val="none" w:sz="0" w:space="0" w:color="auto"/>
          </w:divBdr>
        </w:div>
        <w:div w:id="358315824">
          <w:marLeft w:val="640"/>
          <w:marRight w:val="0"/>
          <w:marTop w:val="0"/>
          <w:marBottom w:val="0"/>
          <w:divBdr>
            <w:top w:val="none" w:sz="0" w:space="0" w:color="auto"/>
            <w:left w:val="none" w:sz="0" w:space="0" w:color="auto"/>
            <w:bottom w:val="none" w:sz="0" w:space="0" w:color="auto"/>
            <w:right w:val="none" w:sz="0" w:space="0" w:color="auto"/>
          </w:divBdr>
        </w:div>
        <w:div w:id="380443224">
          <w:marLeft w:val="640"/>
          <w:marRight w:val="0"/>
          <w:marTop w:val="0"/>
          <w:marBottom w:val="0"/>
          <w:divBdr>
            <w:top w:val="none" w:sz="0" w:space="0" w:color="auto"/>
            <w:left w:val="none" w:sz="0" w:space="0" w:color="auto"/>
            <w:bottom w:val="none" w:sz="0" w:space="0" w:color="auto"/>
            <w:right w:val="none" w:sz="0" w:space="0" w:color="auto"/>
          </w:divBdr>
        </w:div>
        <w:div w:id="386222090">
          <w:marLeft w:val="640"/>
          <w:marRight w:val="0"/>
          <w:marTop w:val="0"/>
          <w:marBottom w:val="0"/>
          <w:divBdr>
            <w:top w:val="none" w:sz="0" w:space="0" w:color="auto"/>
            <w:left w:val="none" w:sz="0" w:space="0" w:color="auto"/>
            <w:bottom w:val="none" w:sz="0" w:space="0" w:color="auto"/>
            <w:right w:val="none" w:sz="0" w:space="0" w:color="auto"/>
          </w:divBdr>
        </w:div>
        <w:div w:id="396975983">
          <w:marLeft w:val="640"/>
          <w:marRight w:val="0"/>
          <w:marTop w:val="0"/>
          <w:marBottom w:val="0"/>
          <w:divBdr>
            <w:top w:val="none" w:sz="0" w:space="0" w:color="auto"/>
            <w:left w:val="none" w:sz="0" w:space="0" w:color="auto"/>
            <w:bottom w:val="none" w:sz="0" w:space="0" w:color="auto"/>
            <w:right w:val="none" w:sz="0" w:space="0" w:color="auto"/>
          </w:divBdr>
        </w:div>
        <w:div w:id="467206854">
          <w:marLeft w:val="640"/>
          <w:marRight w:val="0"/>
          <w:marTop w:val="0"/>
          <w:marBottom w:val="0"/>
          <w:divBdr>
            <w:top w:val="none" w:sz="0" w:space="0" w:color="auto"/>
            <w:left w:val="none" w:sz="0" w:space="0" w:color="auto"/>
            <w:bottom w:val="none" w:sz="0" w:space="0" w:color="auto"/>
            <w:right w:val="none" w:sz="0" w:space="0" w:color="auto"/>
          </w:divBdr>
        </w:div>
        <w:div w:id="471026571">
          <w:marLeft w:val="640"/>
          <w:marRight w:val="0"/>
          <w:marTop w:val="0"/>
          <w:marBottom w:val="0"/>
          <w:divBdr>
            <w:top w:val="none" w:sz="0" w:space="0" w:color="auto"/>
            <w:left w:val="none" w:sz="0" w:space="0" w:color="auto"/>
            <w:bottom w:val="none" w:sz="0" w:space="0" w:color="auto"/>
            <w:right w:val="none" w:sz="0" w:space="0" w:color="auto"/>
          </w:divBdr>
        </w:div>
        <w:div w:id="478155197">
          <w:marLeft w:val="640"/>
          <w:marRight w:val="0"/>
          <w:marTop w:val="0"/>
          <w:marBottom w:val="0"/>
          <w:divBdr>
            <w:top w:val="none" w:sz="0" w:space="0" w:color="auto"/>
            <w:left w:val="none" w:sz="0" w:space="0" w:color="auto"/>
            <w:bottom w:val="none" w:sz="0" w:space="0" w:color="auto"/>
            <w:right w:val="none" w:sz="0" w:space="0" w:color="auto"/>
          </w:divBdr>
        </w:div>
        <w:div w:id="532424867">
          <w:marLeft w:val="640"/>
          <w:marRight w:val="0"/>
          <w:marTop w:val="0"/>
          <w:marBottom w:val="0"/>
          <w:divBdr>
            <w:top w:val="none" w:sz="0" w:space="0" w:color="auto"/>
            <w:left w:val="none" w:sz="0" w:space="0" w:color="auto"/>
            <w:bottom w:val="none" w:sz="0" w:space="0" w:color="auto"/>
            <w:right w:val="none" w:sz="0" w:space="0" w:color="auto"/>
          </w:divBdr>
        </w:div>
        <w:div w:id="548687628">
          <w:marLeft w:val="640"/>
          <w:marRight w:val="0"/>
          <w:marTop w:val="0"/>
          <w:marBottom w:val="0"/>
          <w:divBdr>
            <w:top w:val="none" w:sz="0" w:space="0" w:color="auto"/>
            <w:left w:val="none" w:sz="0" w:space="0" w:color="auto"/>
            <w:bottom w:val="none" w:sz="0" w:space="0" w:color="auto"/>
            <w:right w:val="none" w:sz="0" w:space="0" w:color="auto"/>
          </w:divBdr>
        </w:div>
        <w:div w:id="572391685">
          <w:marLeft w:val="640"/>
          <w:marRight w:val="0"/>
          <w:marTop w:val="0"/>
          <w:marBottom w:val="0"/>
          <w:divBdr>
            <w:top w:val="none" w:sz="0" w:space="0" w:color="auto"/>
            <w:left w:val="none" w:sz="0" w:space="0" w:color="auto"/>
            <w:bottom w:val="none" w:sz="0" w:space="0" w:color="auto"/>
            <w:right w:val="none" w:sz="0" w:space="0" w:color="auto"/>
          </w:divBdr>
        </w:div>
        <w:div w:id="574898577">
          <w:marLeft w:val="640"/>
          <w:marRight w:val="0"/>
          <w:marTop w:val="0"/>
          <w:marBottom w:val="0"/>
          <w:divBdr>
            <w:top w:val="none" w:sz="0" w:space="0" w:color="auto"/>
            <w:left w:val="none" w:sz="0" w:space="0" w:color="auto"/>
            <w:bottom w:val="none" w:sz="0" w:space="0" w:color="auto"/>
            <w:right w:val="none" w:sz="0" w:space="0" w:color="auto"/>
          </w:divBdr>
        </w:div>
        <w:div w:id="604002793">
          <w:marLeft w:val="640"/>
          <w:marRight w:val="0"/>
          <w:marTop w:val="0"/>
          <w:marBottom w:val="0"/>
          <w:divBdr>
            <w:top w:val="none" w:sz="0" w:space="0" w:color="auto"/>
            <w:left w:val="none" w:sz="0" w:space="0" w:color="auto"/>
            <w:bottom w:val="none" w:sz="0" w:space="0" w:color="auto"/>
            <w:right w:val="none" w:sz="0" w:space="0" w:color="auto"/>
          </w:divBdr>
        </w:div>
        <w:div w:id="667900414">
          <w:marLeft w:val="640"/>
          <w:marRight w:val="0"/>
          <w:marTop w:val="0"/>
          <w:marBottom w:val="0"/>
          <w:divBdr>
            <w:top w:val="none" w:sz="0" w:space="0" w:color="auto"/>
            <w:left w:val="none" w:sz="0" w:space="0" w:color="auto"/>
            <w:bottom w:val="none" w:sz="0" w:space="0" w:color="auto"/>
            <w:right w:val="none" w:sz="0" w:space="0" w:color="auto"/>
          </w:divBdr>
        </w:div>
        <w:div w:id="754088261">
          <w:marLeft w:val="640"/>
          <w:marRight w:val="0"/>
          <w:marTop w:val="0"/>
          <w:marBottom w:val="0"/>
          <w:divBdr>
            <w:top w:val="none" w:sz="0" w:space="0" w:color="auto"/>
            <w:left w:val="none" w:sz="0" w:space="0" w:color="auto"/>
            <w:bottom w:val="none" w:sz="0" w:space="0" w:color="auto"/>
            <w:right w:val="none" w:sz="0" w:space="0" w:color="auto"/>
          </w:divBdr>
        </w:div>
        <w:div w:id="832529939">
          <w:marLeft w:val="640"/>
          <w:marRight w:val="0"/>
          <w:marTop w:val="0"/>
          <w:marBottom w:val="0"/>
          <w:divBdr>
            <w:top w:val="none" w:sz="0" w:space="0" w:color="auto"/>
            <w:left w:val="none" w:sz="0" w:space="0" w:color="auto"/>
            <w:bottom w:val="none" w:sz="0" w:space="0" w:color="auto"/>
            <w:right w:val="none" w:sz="0" w:space="0" w:color="auto"/>
          </w:divBdr>
        </w:div>
        <w:div w:id="842015298">
          <w:marLeft w:val="640"/>
          <w:marRight w:val="0"/>
          <w:marTop w:val="0"/>
          <w:marBottom w:val="0"/>
          <w:divBdr>
            <w:top w:val="none" w:sz="0" w:space="0" w:color="auto"/>
            <w:left w:val="none" w:sz="0" w:space="0" w:color="auto"/>
            <w:bottom w:val="none" w:sz="0" w:space="0" w:color="auto"/>
            <w:right w:val="none" w:sz="0" w:space="0" w:color="auto"/>
          </w:divBdr>
        </w:div>
        <w:div w:id="845900024">
          <w:marLeft w:val="640"/>
          <w:marRight w:val="0"/>
          <w:marTop w:val="0"/>
          <w:marBottom w:val="0"/>
          <w:divBdr>
            <w:top w:val="none" w:sz="0" w:space="0" w:color="auto"/>
            <w:left w:val="none" w:sz="0" w:space="0" w:color="auto"/>
            <w:bottom w:val="none" w:sz="0" w:space="0" w:color="auto"/>
            <w:right w:val="none" w:sz="0" w:space="0" w:color="auto"/>
          </w:divBdr>
        </w:div>
        <w:div w:id="869609142">
          <w:marLeft w:val="640"/>
          <w:marRight w:val="0"/>
          <w:marTop w:val="0"/>
          <w:marBottom w:val="0"/>
          <w:divBdr>
            <w:top w:val="none" w:sz="0" w:space="0" w:color="auto"/>
            <w:left w:val="none" w:sz="0" w:space="0" w:color="auto"/>
            <w:bottom w:val="none" w:sz="0" w:space="0" w:color="auto"/>
            <w:right w:val="none" w:sz="0" w:space="0" w:color="auto"/>
          </w:divBdr>
        </w:div>
        <w:div w:id="901215540">
          <w:marLeft w:val="640"/>
          <w:marRight w:val="0"/>
          <w:marTop w:val="0"/>
          <w:marBottom w:val="0"/>
          <w:divBdr>
            <w:top w:val="none" w:sz="0" w:space="0" w:color="auto"/>
            <w:left w:val="none" w:sz="0" w:space="0" w:color="auto"/>
            <w:bottom w:val="none" w:sz="0" w:space="0" w:color="auto"/>
            <w:right w:val="none" w:sz="0" w:space="0" w:color="auto"/>
          </w:divBdr>
        </w:div>
        <w:div w:id="968702720">
          <w:marLeft w:val="640"/>
          <w:marRight w:val="0"/>
          <w:marTop w:val="0"/>
          <w:marBottom w:val="0"/>
          <w:divBdr>
            <w:top w:val="none" w:sz="0" w:space="0" w:color="auto"/>
            <w:left w:val="none" w:sz="0" w:space="0" w:color="auto"/>
            <w:bottom w:val="none" w:sz="0" w:space="0" w:color="auto"/>
            <w:right w:val="none" w:sz="0" w:space="0" w:color="auto"/>
          </w:divBdr>
        </w:div>
        <w:div w:id="991370911">
          <w:marLeft w:val="640"/>
          <w:marRight w:val="0"/>
          <w:marTop w:val="0"/>
          <w:marBottom w:val="0"/>
          <w:divBdr>
            <w:top w:val="none" w:sz="0" w:space="0" w:color="auto"/>
            <w:left w:val="none" w:sz="0" w:space="0" w:color="auto"/>
            <w:bottom w:val="none" w:sz="0" w:space="0" w:color="auto"/>
            <w:right w:val="none" w:sz="0" w:space="0" w:color="auto"/>
          </w:divBdr>
        </w:div>
        <w:div w:id="994069063">
          <w:marLeft w:val="640"/>
          <w:marRight w:val="0"/>
          <w:marTop w:val="0"/>
          <w:marBottom w:val="0"/>
          <w:divBdr>
            <w:top w:val="none" w:sz="0" w:space="0" w:color="auto"/>
            <w:left w:val="none" w:sz="0" w:space="0" w:color="auto"/>
            <w:bottom w:val="none" w:sz="0" w:space="0" w:color="auto"/>
            <w:right w:val="none" w:sz="0" w:space="0" w:color="auto"/>
          </w:divBdr>
        </w:div>
        <w:div w:id="996614577">
          <w:marLeft w:val="640"/>
          <w:marRight w:val="0"/>
          <w:marTop w:val="0"/>
          <w:marBottom w:val="0"/>
          <w:divBdr>
            <w:top w:val="none" w:sz="0" w:space="0" w:color="auto"/>
            <w:left w:val="none" w:sz="0" w:space="0" w:color="auto"/>
            <w:bottom w:val="none" w:sz="0" w:space="0" w:color="auto"/>
            <w:right w:val="none" w:sz="0" w:space="0" w:color="auto"/>
          </w:divBdr>
        </w:div>
        <w:div w:id="998120913">
          <w:marLeft w:val="640"/>
          <w:marRight w:val="0"/>
          <w:marTop w:val="0"/>
          <w:marBottom w:val="0"/>
          <w:divBdr>
            <w:top w:val="none" w:sz="0" w:space="0" w:color="auto"/>
            <w:left w:val="none" w:sz="0" w:space="0" w:color="auto"/>
            <w:bottom w:val="none" w:sz="0" w:space="0" w:color="auto"/>
            <w:right w:val="none" w:sz="0" w:space="0" w:color="auto"/>
          </w:divBdr>
        </w:div>
        <w:div w:id="1003435846">
          <w:marLeft w:val="640"/>
          <w:marRight w:val="0"/>
          <w:marTop w:val="0"/>
          <w:marBottom w:val="0"/>
          <w:divBdr>
            <w:top w:val="none" w:sz="0" w:space="0" w:color="auto"/>
            <w:left w:val="none" w:sz="0" w:space="0" w:color="auto"/>
            <w:bottom w:val="none" w:sz="0" w:space="0" w:color="auto"/>
            <w:right w:val="none" w:sz="0" w:space="0" w:color="auto"/>
          </w:divBdr>
        </w:div>
        <w:div w:id="1103722819">
          <w:marLeft w:val="640"/>
          <w:marRight w:val="0"/>
          <w:marTop w:val="0"/>
          <w:marBottom w:val="0"/>
          <w:divBdr>
            <w:top w:val="none" w:sz="0" w:space="0" w:color="auto"/>
            <w:left w:val="none" w:sz="0" w:space="0" w:color="auto"/>
            <w:bottom w:val="none" w:sz="0" w:space="0" w:color="auto"/>
            <w:right w:val="none" w:sz="0" w:space="0" w:color="auto"/>
          </w:divBdr>
        </w:div>
        <w:div w:id="1149177097">
          <w:marLeft w:val="640"/>
          <w:marRight w:val="0"/>
          <w:marTop w:val="0"/>
          <w:marBottom w:val="0"/>
          <w:divBdr>
            <w:top w:val="none" w:sz="0" w:space="0" w:color="auto"/>
            <w:left w:val="none" w:sz="0" w:space="0" w:color="auto"/>
            <w:bottom w:val="none" w:sz="0" w:space="0" w:color="auto"/>
            <w:right w:val="none" w:sz="0" w:space="0" w:color="auto"/>
          </w:divBdr>
        </w:div>
        <w:div w:id="1176461377">
          <w:marLeft w:val="640"/>
          <w:marRight w:val="0"/>
          <w:marTop w:val="0"/>
          <w:marBottom w:val="0"/>
          <w:divBdr>
            <w:top w:val="none" w:sz="0" w:space="0" w:color="auto"/>
            <w:left w:val="none" w:sz="0" w:space="0" w:color="auto"/>
            <w:bottom w:val="none" w:sz="0" w:space="0" w:color="auto"/>
            <w:right w:val="none" w:sz="0" w:space="0" w:color="auto"/>
          </w:divBdr>
        </w:div>
        <w:div w:id="1185167214">
          <w:marLeft w:val="640"/>
          <w:marRight w:val="0"/>
          <w:marTop w:val="0"/>
          <w:marBottom w:val="0"/>
          <w:divBdr>
            <w:top w:val="none" w:sz="0" w:space="0" w:color="auto"/>
            <w:left w:val="none" w:sz="0" w:space="0" w:color="auto"/>
            <w:bottom w:val="none" w:sz="0" w:space="0" w:color="auto"/>
            <w:right w:val="none" w:sz="0" w:space="0" w:color="auto"/>
          </w:divBdr>
        </w:div>
        <w:div w:id="1276138325">
          <w:marLeft w:val="640"/>
          <w:marRight w:val="0"/>
          <w:marTop w:val="0"/>
          <w:marBottom w:val="0"/>
          <w:divBdr>
            <w:top w:val="none" w:sz="0" w:space="0" w:color="auto"/>
            <w:left w:val="none" w:sz="0" w:space="0" w:color="auto"/>
            <w:bottom w:val="none" w:sz="0" w:space="0" w:color="auto"/>
            <w:right w:val="none" w:sz="0" w:space="0" w:color="auto"/>
          </w:divBdr>
        </w:div>
        <w:div w:id="1403799409">
          <w:marLeft w:val="640"/>
          <w:marRight w:val="0"/>
          <w:marTop w:val="0"/>
          <w:marBottom w:val="0"/>
          <w:divBdr>
            <w:top w:val="none" w:sz="0" w:space="0" w:color="auto"/>
            <w:left w:val="none" w:sz="0" w:space="0" w:color="auto"/>
            <w:bottom w:val="none" w:sz="0" w:space="0" w:color="auto"/>
            <w:right w:val="none" w:sz="0" w:space="0" w:color="auto"/>
          </w:divBdr>
        </w:div>
        <w:div w:id="1412392653">
          <w:marLeft w:val="640"/>
          <w:marRight w:val="0"/>
          <w:marTop w:val="0"/>
          <w:marBottom w:val="0"/>
          <w:divBdr>
            <w:top w:val="none" w:sz="0" w:space="0" w:color="auto"/>
            <w:left w:val="none" w:sz="0" w:space="0" w:color="auto"/>
            <w:bottom w:val="none" w:sz="0" w:space="0" w:color="auto"/>
            <w:right w:val="none" w:sz="0" w:space="0" w:color="auto"/>
          </w:divBdr>
        </w:div>
        <w:div w:id="1422406268">
          <w:marLeft w:val="640"/>
          <w:marRight w:val="0"/>
          <w:marTop w:val="0"/>
          <w:marBottom w:val="0"/>
          <w:divBdr>
            <w:top w:val="none" w:sz="0" w:space="0" w:color="auto"/>
            <w:left w:val="none" w:sz="0" w:space="0" w:color="auto"/>
            <w:bottom w:val="none" w:sz="0" w:space="0" w:color="auto"/>
            <w:right w:val="none" w:sz="0" w:space="0" w:color="auto"/>
          </w:divBdr>
        </w:div>
        <w:div w:id="1475560324">
          <w:marLeft w:val="640"/>
          <w:marRight w:val="0"/>
          <w:marTop w:val="0"/>
          <w:marBottom w:val="0"/>
          <w:divBdr>
            <w:top w:val="none" w:sz="0" w:space="0" w:color="auto"/>
            <w:left w:val="none" w:sz="0" w:space="0" w:color="auto"/>
            <w:bottom w:val="none" w:sz="0" w:space="0" w:color="auto"/>
            <w:right w:val="none" w:sz="0" w:space="0" w:color="auto"/>
          </w:divBdr>
        </w:div>
        <w:div w:id="1494760518">
          <w:marLeft w:val="640"/>
          <w:marRight w:val="0"/>
          <w:marTop w:val="0"/>
          <w:marBottom w:val="0"/>
          <w:divBdr>
            <w:top w:val="none" w:sz="0" w:space="0" w:color="auto"/>
            <w:left w:val="none" w:sz="0" w:space="0" w:color="auto"/>
            <w:bottom w:val="none" w:sz="0" w:space="0" w:color="auto"/>
            <w:right w:val="none" w:sz="0" w:space="0" w:color="auto"/>
          </w:divBdr>
        </w:div>
        <w:div w:id="1680236308">
          <w:marLeft w:val="640"/>
          <w:marRight w:val="0"/>
          <w:marTop w:val="0"/>
          <w:marBottom w:val="0"/>
          <w:divBdr>
            <w:top w:val="none" w:sz="0" w:space="0" w:color="auto"/>
            <w:left w:val="none" w:sz="0" w:space="0" w:color="auto"/>
            <w:bottom w:val="none" w:sz="0" w:space="0" w:color="auto"/>
            <w:right w:val="none" w:sz="0" w:space="0" w:color="auto"/>
          </w:divBdr>
        </w:div>
        <w:div w:id="1683975529">
          <w:marLeft w:val="640"/>
          <w:marRight w:val="0"/>
          <w:marTop w:val="0"/>
          <w:marBottom w:val="0"/>
          <w:divBdr>
            <w:top w:val="none" w:sz="0" w:space="0" w:color="auto"/>
            <w:left w:val="none" w:sz="0" w:space="0" w:color="auto"/>
            <w:bottom w:val="none" w:sz="0" w:space="0" w:color="auto"/>
            <w:right w:val="none" w:sz="0" w:space="0" w:color="auto"/>
          </w:divBdr>
        </w:div>
        <w:div w:id="1695577008">
          <w:marLeft w:val="640"/>
          <w:marRight w:val="0"/>
          <w:marTop w:val="0"/>
          <w:marBottom w:val="0"/>
          <w:divBdr>
            <w:top w:val="none" w:sz="0" w:space="0" w:color="auto"/>
            <w:left w:val="none" w:sz="0" w:space="0" w:color="auto"/>
            <w:bottom w:val="none" w:sz="0" w:space="0" w:color="auto"/>
            <w:right w:val="none" w:sz="0" w:space="0" w:color="auto"/>
          </w:divBdr>
        </w:div>
        <w:div w:id="1698770623">
          <w:marLeft w:val="640"/>
          <w:marRight w:val="0"/>
          <w:marTop w:val="0"/>
          <w:marBottom w:val="0"/>
          <w:divBdr>
            <w:top w:val="none" w:sz="0" w:space="0" w:color="auto"/>
            <w:left w:val="none" w:sz="0" w:space="0" w:color="auto"/>
            <w:bottom w:val="none" w:sz="0" w:space="0" w:color="auto"/>
            <w:right w:val="none" w:sz="0" w:space="0" w:color="auto"/>
          </w:divBdr>
        </w:div>
        <w:div w:id="1735078070">
          <w:marLeft w:val="640"/>
          <w:marRight w:val="0"/>
          <w:marTop w:val="0"/>
          <w:marBottom w:val="0"/>
          <w:divBdr>
            <w:top w:val="none" w:sz="0" w:space="0" w:color="auto"/>
            <w:left w:val="none" w:sz="0" w:space="0" w:color="auto"/>
            <w:bottom w:val="none" w:sz="0" w:space="0" w:color="auto"/>
            <w:right w:val="none" w:sz="0" w:space="0" w:color="auto"/>
          </w:divBdr>
        </w:div>
        <w:div w:id="1741753644">
          <w:marLeft w:val="640"/>
          <w:marRight w:val="0"/>
          <w:marTop w:val="0"/>
          <w:marBottom w:val="0"/>
          <w:divBdr>
            <w:top w:val="none" w:sz="0" w:space="0" w:color="auto"/>
            <w:left w:val="none" w:sz="0" w:space="0" w:color="auto"/>
            <w:bottom w:val="none" w:sz="0" w:space="0" w:color="auto"/>
            <w:right w:val="none" w:sz="0" w:space="0" w:color="auto"/>
          </w:divBdr>
        </w:div>
        <w:div w:id="1775049466">
          <w:marLeft w:val="640"/>
          <w:marRight w:val="0"/>
          <w:marTop w:val="0"/>
          <w:marBottom w:val="0"/>
          <w:divBdr>
            <w:top w:val="none" w:sz="0" w:space="0" w:color="auto"/>
            <w:left w:val="none" w:sz="0" w:space="0" w:color="auto"/>
            <w:bottom w:val="none" w:sz="0" w:space="0" w:color="auto"/>
            <w:right w:val="none" w:sz="0" w:space="0" w:color="auto"/>
          </w:divBdr>
        </w:div>
        <w:div w:id="1823231622">
          <w:marLeft w:val="640"/>
          <w:marRight w:val="0"/>
          <w:marTop w:val="0"/>
          <w:marBottom w:val="0"/>
          <w:divBdr>
            <w:top w:val="none" w:sz="0" w:space="0" w:color="auto"/>
            <w:left w:val="none" w:sz="0" w:space="0" w:color="auto"/>
            <w:bottom w:val="none" w:sz="0" w:space="0" w:color="auto"/>
            <w:right w:val="none" w:sz="0" w:space="0" w:color="auto"/>
          </w:divBdr>
        </w:div>
        <w:div w:id="1834686903">
          <w:marLeft w:val="640"/>
          <w:marRight w:val="0"/>
          <w:marTop w:val="0"/>
          <w:marBottom w:val="0"/>
          <w:divBdr>
            <w:top w:val="none" w:sz="0" w:space="0" w:color="auto"/>
            <w:left w:val="none" w:sz="0" w:space="0" w:color="auto"/>
            <w:bottom w:val="none" w:sz="0" w:space="0" w:color="auto"/>
            <w:right w:val="none" w:sz="0" w:space="0" w:color="auto"/>
          </w:divBdr>
        </w:div>
        <w:div w:id="1847329757">
          <w:marLeft w:val="640"/>
          <w:marRight w:val="0"/>
          <w:marTop w:val="0"/>
          <w:marBottom w:val="0"/>
          <w:divBdr>
            <w:top w:val="none" w:sz="0" w:space="0" w:color="auto"/>
            <w:left w:val="none" w:sz="0" w:space="0" w:color="auto"/>
            <w:bottom w:val="none" w:sz="0" w:space="0" w:color="auto"/>
            <w:right w:val="none" w:sz="0" w:space="0" w:color="auto"/>
          </w:divBdr>
        </w:div>
        <w:div w:id="1904171122">
          <w:marLeft w:val="640"/>
          <w:marRight w:val="0"/>
          <w:marTop w:val="0"/>
          <w:marBottom w:val="0"/>
          <w:divBdr>
            <w:top w:val="none" w:sz="0" w:space="0" w:color="auto"/>
            <w:left w:val="none" w:sz="0" w:space="0" w:color="auto"/>
            <w:bottom w:val="none" w:sz="0" w:space="0" w:color="auto"/>
            <w:right w:val="none" w:sz="0" w:space="0" w:color="auto"/>
          </w:divBdr>
        </w:div>
        <w:div w:id="1921865313">
          <w:marLeft w:val="640"/>
          <w:marRight w:val="0"/>
          <w:marTop w:val="0"/>
          <w:marBottom w:val="0"/>
          <w:divBdr>
            <w:top w:val="none" w:sz="0" w:space="0" w:color="auto"/>
            <w:left w:val="none" w:sz="0" w:space="0" w:color="auto"/>
            <w:bottom w:val="none" w:sz="0" w:space="0" w:color="auto"/>
            <w:right w:val="none" w:sz="0" w:space="0" w:color="auto"/>
          </w:divBdr>
        </w:div>
        <w:div w:id="1929385234">
          <w:marLeft w:val="640"/>
          <w:marRight w:val="0"/>
          <w:marTop w:val="0"/>
          <w:marBottom w:val="0"/>
          <w:divBdr>
            <w:top w:val="none" w:sz="0" w:space="0" w:color="auto"/>
            <w:left w:val="none" w:sz="0" w:space="0" w:color="auto"/>
            <w:bottom w:val="none" w:sz="0" w:space="0" w:color="auto"/>
            <w:right w:val="none" w:sz="0" w:space="0" w:color="auto"/>
          </w:divBdr>
        </w:div>
        <w:div w:id="1953440795">
          <w:marLeft w:val="640"/>
          <w:marRight w:val="0"/>
          <w:marTop w:val="0"/>
          <w:marBottom w:val="0"/>
          <w:divBdr>
            <w:top w:val="none" w:sz="0" w:space="0" w:color="auto"/>
            <w:left w:val="none" w:sz="0" w:space="0" w:color="auto"/>
            <w:bottom w:val="none" w:sz="0" w:space="0" w:color="auto"/>
            <w:right w:val="none" w:sz="0" w:space="0" w:color="auto"/>
          </w:divBdr>
        </w:div>
        <w:div w:id="1972204807">
          <w:marLeft w:val="640"/>
          <w:marRight w:val="0"/>
          <w:marTop w:val="0"/>
          <w:marBottom w:val="0"/>
          <w:divBdr>
            <w:top w:val="none" w:sz="0" w:space="0" w:color="auto"/>
            <w:left w:val="none" w:sz="0" w:space="0" w:color="auto"/>
            <w:bottom w:val="none" w:sz="0" w:space="0" w:color="auto"/>
            <w:right w:val="none" w:sz="0" w:space="0" w:color="auto"/>
          </w:divBdr>
        </w:div>
        <w:div w:id="1988506560">
          <w:marLeft w:val="640"/>
          <w:marRight w:val="0"/>
          <w:marTop w:val="0"/>
          <w:marBottom w:val="0"/>
          <w:divBdr>
            <w:top w:val="none" w:sz="0" w:space="0" w:color="auto"/>
            <w:left w:val="none" w:sz="0" w:space="0" w:color="auto"/>
            <w:bottom w:val="none" w:sz="0" w:space="0" w:color="auto"/>
            <w:right w:val="none" w:sz="0" w:space="0" w:color="auto"/>
          </w:divBdr>
        </w:div>
        <w:div w:id="2021930880">
          <w:marLeft w:val="640"/>
          <w:marRight w:val="0"/>
          <w:marTop w:val="0"/>
          <w:marBottom w:val="0"/>
          <w:divBdr>
            <w:top w:val="none" w:sz="0" w:space="0" w:color="auto"/>
            <w:left w:val="none" w:sz="0" w:space="0" w:color="auto"/>
            <w:bottom w:val="none" w:sz="0" w:space="0" w:color="auto"/>
            <w:right w:val="none" w:sz="0" w:space="0" w:color="auto"/>
          </w:divBdr>
        </w:div>
        <w:div w:id="2053576967">
          <w:marLeft w:val="640"/>
          <w:marRight w:val="0"/>
          <w:marTop w:val="0"/>
          <w:marBottom w:val="0"/>
          <w:divBdr>
            <w:top w:val="none" w:sz="0" w:space="0" w:color="auto"/>
            <w:left w:val="none" w:sz="0" w:space="0" w:color="auto"/>
            <w:bottom w:val="none" w:sz="0" w:space="0" w:color="auto"/>
            <w:right w:val="none" w:sz="0" w:space="0" w:color="auto"/>
          </w:divBdr>
        </w:div>
        <w:div w:id="2056276223">
          <w:marLeft w:val="640"/>
          <w:marRight w:val="0"/>
          <w:marTop w:val="0"/>
          <w:marBottom w:val="0"/>
          <w:divBdr>
            <w:top w:val="none" w:sz="0" w:space="0" w:color="auto"/>
            <w:left w:val="none" w:sz="0" w:space="0" w:color="auto"/>
            <w:bottom w:val="none" w:sz="0" w:space="0" w:color="auto"/>
            <w:right w:val="none" w:sz="0" w:space="0" w:color="auto"/>
          </w:divBdr>
        </w:div>
        <w:div w:id="2069914417">
          <w:marLeft w:val="640"/>
          <w:marRight w:val="0"/>
          <w:marTop w:val="0"/>
          <w:marBottom w:val="0"/>
          <w:divBdr>
            <w:top w:val="none" w:sz="0" w:space="0" w:color="auto"/>
            <w:left w:val="none" w:sz="0" w:space="0" w:color="auto"/>
            <w:bottom w:val="none" w:sz="0" w:space="0" w:color="auto"/>
            <w:right w:val="none" w:sz="0" w:space="0" w:color="auto"/>
          </w:divBdr>
        </w:div>
        <w:div w:id="2101246107">
          <w:marLeft w:val="640"/>
          <w:marRight w:val="0"/>
          <w:marTop w:val="0"/>
          <w:marBottom w:val="0"/>
          <w:divBdr>
            <w:top w:val="none" w:sz="0" w:space="0" w:color="auto"/>
            <w:left w:val="none" w:sz="0" w:space="0" w:color="auto"/>
            <w:bottom w:val="none" w:sz="0" w:space="0" w:color="auto"/>
            <w:right w:val="none" w:sz="0" w:space="0" w:color="auto"/>
          </w:divBdr>
        </w:div>
        <w:div w:id="2107797719">
          <w:marLeft w:val="640"/>
          <w:marRight w:val="0"/>
          <w:marTop w:val="0"/>
          <w:marBottom w:val="0"/>
          <w:divBdr>
            <w:top w:val="none" w:sz="0" w:space="0" w:color="auto"/>
            <w:left w:val="none" w:sz="0" w:space="0" w:color="auto"/>
            <w:bottom w:val="none" w:sz="0" w:space="0" w:color="auto"/>
            <w:right w:val="none" w:sz="0" w:space="0" w:color="auto"/>
          </w:divBdr>
        </w:div>
        <w:div w:id="2129229776">
          <w:marLeft w:val="640"/>
          <w:marRight w:val="0"/>
          <w:marTop w:val="0"/>
          <w:marBottom w:val="0"/>
          <w:divBdr>
            <w:top w:val="none" w:sz="0" w:space="0" w:color="auto"/>
            <w:left w:val="none" w:sz="0" w:space="0" w:color="auto"/>
            <w:bottom w:val="none" w:sz="0" w:space="0" w:color="auto"/>
            <w:right w:val="none" w:sz="0" w:space="0" w:color="auto"/>
          </w:divBdr>
        </w:div>
      </w:divsChild>
    </w:div>
    <w:div w:id="1971858330">
      <w:marLeft w:val="640"/>
      <w:marRight w:val="0"/>
      <w:marTop w:val="0"/>
      <w:marBottom w:val="0"/>
      <w:divBdr>
        <w:top w:val="none" w:sz="0" w:space="0" w:color="auto"/>
        <w:left w:val="none" w:sz="0" w:space="0" w:color="auto"/>
        <w:bottom w:val="none" w:sz="0" w:space="0" w:color="auto"/>
        <w:right w:val="none" w:sz="0" w:space="0" w:color="auto"/>
      </w:divBdr>
    </w:div>
    <w:div w:id="1973905563">
      <w:bodyDiv w:val="1"/>
      <w:marLeft w:val="0"/>
      <w:marRight w:val="0"/>
      <w:marTop w:val="0"/>
      <w:marBottom w:val="0"/>
      <w:divBdr>
        <w:top w:val="none" w:sz="0" w:space="0" w:color="auto"/>
        <w:left w:val="none" w:sz="0" w:space="0" w:color="auto"/>
        <w:bottom w:val="none" w:sz="0" w:space="0" w:color="auto"/>
        <w:right w:val="none" w:sz="0" w:space="0" w:color="auto"/>
      </w:divBdr>
      <w:divsChild>
        <w:div w:id="82457718">
          <w:marLeft w:val="640"/>
          <w:marRight w:val="0"/>
          <w:marTop w:val="0"/>
          <w:marBottom w:val="0"/>
          <w:divBdr>
            <w:top w:val="none" w:sz="0" w:space="0" w:color="auto"/>
            <w:left w:val="none" w:sz="0" w:space="0" w:color="auto"/>
            <w:bottom w:val="none" w:sz="0" w:space="0" w:color="auto"/>
            <w:right w:val="none" w:sz="0" w:space="0" w:color="auto"/>
          </w:divBdr>
        </w:div>
        <w:div w:id="482548730">
          <w:marLeft w:val="640"/>
          <w:marRight w:val="0"/>
          <w:marTop w:val="0"/>
          <w:marBottom w:val="0"/>
          <w:divBdr>
            <w:top w:val="none" w:sz="0" w:space="0" w:color="auto"/>
            <w:left w:val="none" w:sz="0" w:space="0" w:color="auto"/>
            <w:bottom w:val="none" w:sz="0" w:space="0" w:color="auto"/>
            <w:right w:val="none" w:sz="0" w:space="0" w:color="auto"/>
          </w:divBdr>
        </w:div>
        <w:div w:id="532889804">
          <w:marLeft w:val="640"/>
          <w:marRight w:val="0"/>
          <w:marTop w:val="0"/>
          <w:marBottom w:val="0"/>
          <w:divBdr>
            <w:top w:val="none" w:sz="0" w:space="0" w:color="auto"/>
            <w:left w:val="none" w:sz="0" w:space="0" w:color="auto"/>
            <w:bottom w:val="none" w:sz="0" w:space="0" w:color="auto"/>
            <w:right w:val="none" w:sz="0" w:space="0" w:color="auto"/>
          </w:divBdr>
        </w:div>
        <w:div w:id="646786419">
          <w:marLeft w:val="640"/>
          <w:marRight w:val="0"/>
          <w:marTop w:val="0"/>
          <w:marBottom w:val="0"/>
          <w:divBdr>
            <w:top w:val="none" w:sz="0" w:space="0" w:color="auto"/>
            <w:left w:val="none" w:sz="0" w:space="0" w:color="auto"/>
            <w:bottom w:val="none" w:sz="0" w:space="0" w:color="auto"/>
            <w:right w:val="none" w:sz="0" w:space="0" w:color="auto"/>
          </w:divBdr>
        </w:div>
        <w:div w:id="710569746">
          <w:marLeft w:val="640"/>
          <w:marRight w:val="0"/>
          <w:marTop w:val="0"/>
          <w:marBottom w:val="0"/>
          <w:divBdr>
            <w:top w:val="none" w:sz="0" w:space="0" w:color="auto"/>
            <w:left w:val="none" w:sz="0" w:space="0" w:color="auto"/>
            <w:bottom w:val="none" w:sz="0" w:space="0" w:color="auto"/>
            <w:right w:val="none" w:sz="0" w:space="0" w:color="auto"/>
          </w:divBdr>
        </w:div>
        <w:div w:id="959528287">
          <w:marLeft w:val="640"/>
          <w:marRight w:val="0"/>
          <w:marTop w:val="0"/>
          <w:marBottom w:val="0"/>
          <w:divBdr>
            <w:top w:val="none" w:sz="0" w:space="0" w:color="auto"/>
            <w:left w:val="none" w:sz="0" w:space="0" w:color="auto"/>
            <w:bottom w:val="none" w:sz="0" w:space="0" w:color="auto"/>
            <w:right w:val="none" w:sz="0" w:space="0" w:color="auto"/>
          </w:divBdr>
        </w:div>
        <w:div w:id="985087996">
          <w:marLeft w:val="640"/>
          <w:marRight w:val="0"/>
          <w:marTop w:val="0"/>
          <w:marBottom w:val="0"/>
          <w:divBdr>
            <w:top w:val="none" w:sz="0" w:space="0" w:color="auto"/>
            <w:left w:val="none" w:sz="0" w:space="0" w:color="auto"/>
            <w:bottom w:val="none" w:sz="0" w:space="0" w:color="auto"/>
            <w:right w:val="none" w:sz="0" w:space="0" w:color="auto"/>
          </w:divBdr>
        </w:div>
        <w:div w:id="1182210427">
          <w:marLeft w:val="640"/>
          <w:marRight w:val="0"/>
          <w:marTop w:val="0"/>
          <w:marBottom w:val="0"/>
          <w:divBdr>
            <w:top w:val="none" w:sz="0" w:space="0" w:color="auto"/>
            <w:left w:val="none" w:sz="0" w:space="0" w:color="auto"/>
            <w:bottom w:val="none" w:sz="0" w:space="0" w:color="auto"/>
            <w:right w:val="none" w:sz="0" w:space="0" w:color="auto"/>
          </w:divBdr>
        </w:div>
        <w:div w:id="1190492586">
          <w:marLeft w:val="640"/>
          <w:marRight w:val="0"/>
          <w:marTop w:val="0"/>
          <w:marBottom w:val="0"/>
          <w:divBdr>
            <w:top w:val="none" w:sz="0" w:space="0" w:color="auto"/>
            <w:left w:val="none" w:sz="0" w:space="0" w:color="auto"/>
            <w:bottom w:val="none" w:sz="0" w:space="0" w:color="auto"/>
            <w:right w:val="none" w:sz="0" w:space="0" w:color="auto"/>
          </w:divBdr>
        </w:div>
        <w:div w:id="1364214158">
          <w:marLeft w:val="640"/>
          <w:marRight w:val="0"/>
          <w:marTop w:val="0"/>
          <w:marBottom w:val="0"/>
          <w:divBdr>
            <w:top w:val="none" w:sz="0" w:space="0" w:color="auto"/>
            <w:left w:val="none" w:sz="0" w:space="0" w:color="auto"/>
            <w:bottom w:val="none" w:sz="0" w:space="0" w:color="auto"/>
            <w:right w:val="none" w:sz="0" w:space="0" w:color="auto"/>
          </w:divBdr>
        </w:div>
        <w:div w:id="1438911131">
          <w:marLeft w:val="640"/>
          <w:marRight w:val="0"/>
          <w:marTop w:val="0"/>
          <w:marBottom w:val="0"/>
          <w:divBdr>
            <w:top w:val="none" w:sz="0" w:space="0" w:color="auto"/>
            <w:left w:val="none" w:sz="0" w:space="0" w:color="auto"/>
            <w:bottom w:val="none" w:sz="0" w:space="0" w:color="auto"/>
            <w:right w:val="none" w:sz="0" w:space="0" w:color="auto"/>
          </w:divBdr>
        </w:div>
        <w:div w:id="1657801439">
          <w:marLeft w:val="640"/>
          <w:marRight w:val="0"/>
          <w:marTop w:val="0"/>
          <w:marBottom w:val="0"/>
          <w:divBdr>
            <w:top w:val="none" w:sz="0" w:space="0" w:color="auto"/>
            <w:left w:val="none" w:sz="0" w:space="0" w:color="auto"/>
            <w:bottom w:val="none" w:sz="0" w:space="0" w:color="auto"/>
            <w:right w:val="none" w:sz="0" w:space="0" w:color="auto"/>
          </w:divBdr>
        </w:div>
        <w:div w:id="1932273103">
          <w:marLeft w:val="640"/>
          <w:marRight w:val="0"/>
          <w:marTop w:val="0"/>
          <w:marBottom w:val="0"/>
          <w:divBdr>
            <w:top w:val="none" w:sz="0" w:space="0" w:color="auto"/>
            <w:left w:val="none" w:sz="0" w:space="0" w:color="auto"/>
            <w:bottom w:val="none" w:sz="0" w:space="0" w:color="auto"/>
            <w:right w:val="none" w:sz="0" w:space="0" w:color="auto"/>
          </w:divBdr>
        </w:div>
        <w:div w:id="2081168846">
          <w:marLeft w:val="640"/>
          <w:marRight w:val="0"/>
          <w:marTop w:val="0"/>
          <w:marBottom w:val="0"/>
          <w:divBdr>
            <w:top w:val="none" w:sz="0" w:space="0" w:color="auto"/>
            <w:left w:val="none" w:sz="0" w:space="0" w:color="auto"/>
            <w:bottom w:val="none" w:sz="0" w:space="0" w:color="auto"/>
            <w:right w:val="none" w:sz="0" w:space="0" w:color="auto"/>
          </w:divBdr>
        </w:div>
      </w:divsChild>
    </w:div>
    <w:div w:id="1974361901">
      <w:marLeft w:val="640"/>
      <w:marRight w:val="0"/>
      <w:marTop w:val="0"/>
      <w:marBottom w:val="0"/>
      <w:divBdr>
        <w:top w:val="none" w:sz="0" w:space="0" w:color="auto"/>
        <w:left w:val="none" w:sz="0" w:space="0" w:color="auto"/>
        <w:bottom w:val="none" w:sz="0" w:space="0" w:color="auto"/>
        <w:right w:val="none" w:sz="0" w:space="0" w:color="auto"/>
      </w:divBdr>
    </w:div>
    <w:div w:id="1974676091">
      <w:bodyDiv w:val="1"/>
      <w:marLeft w:val="0"/>
      <w:marRight w:val="0"/>
      <w:marTop w:val="0"/>
      <w:marBottom w:val="0"/>
      <w:divBdr>
        <w:top w:val="none" w:sz="0" w:space="0" w:color="auto"/>
        <w:left w:val="none" w:sz="0" w:space="0" w:color="auto"/>
        <w:bottom w:val="none" w:sz="0" w:space="0" w:color="auto"/>
        <w:right w:val="none" w:sz="0" w:space="0" w:color="auto"/>
      </w:divBdr>
      <w:divsChild>
        <w:div w:id="53281303">
          <w:marLeft w:val="640"/>
          <w:marRight w:val="0"/>
          <w:marTop w:val="0"/>
          <w:marBottom w:val="0"/>
          <w:divBdr>
            <w:top w:val="none" w:sz="0" w:space="0" w:color="auto"/>
            <w:left w:val="none" w:sz="0" w:space="0" w:color="auto"/>
            <w:bottom w:val="none" w:sz="0" w:space="0" w:color="auto"/>
            <w:right w:val="none" w:sz="0" w:space="0" w:color="auto"/>
          </w:divBdr>
        </w:div>
        <w:div w:id="65416730">
          <w:marLeft w:val="640"/>
          <w:marRight w:val="0"/>
          <w:marTop w:val="0"/>
          <w:marBottom w:val="0"/>
          <w:divBdr>
            <w:top w:val="none" w:sz="0" w:space="0" w:color="auto"/>
            <w:left w:val="none" w:sz="0" w:space="0" w:color="auto"/>
            <w:bottom w:val="none" w:sz="0" w:space="0" w:color="auto"/>
            <w:right w:val="none" w:sz="0" w:space="0" w:color="auto"/>
          </w:divBdr>
        </w:div>
        <w:div w:id="69422924">
          <w:marLeft w:val="640"/>
          <w:marRight w:val="0"/>
          <w:marTop w:val="0"/>
          <w:marBottom w:val="0"/>
          <w:divBdr>
            <w:top w:val="none" w:sz="0" w:space="0" w:color="auto"/>
            <w:left w:val="none" w:sz="0" w:space="0" w:color="auto"/>
            <w:bottom w:val="none" w:sz="0" w:space="0" w:color="auto"/>
            <w:right w:val="none" w:sz="0" w:space="0" w:color="auto"/>
          </w:divBdr>
        </w:div>
        <w:div w:id="75324123">
          <w:marLeft w:val="640"/>
          <w:marRight w:val="0"/>
          <w:marTop w:val="0"/>
          <w:marBottom w:val="0"/>
          <w:divBdr>
            <w:top w:val="none" w:sz="0" w:space="0" w:color="auto"/>
            <w:left w:val="none" w:sz="0" w:space="0" w:color="auto"/>
            <w:bottom w:val="none" w:sz="0" w:space="0" w:color="auto"/>
            <w:right w:val="none" w:sz="0" w:space="0" w:color="auto"/>
          </w:divBdr>
        </w:div>
        <w:div w:id="80956953">
          <w:marLeft w:val="640"/>
          <w:marRight w:val="0"/>
          <w:marTop w:val="0"/>
          <w:marBottom w:val="0"/>
          <w:divBdr>
            <w:top w:val="none" w:sz="0" w:space="0" w:color="auto"/>
            <w:left w:val="none" w:sz="0" w:space="0" w:color="auto"/>
            <w:bottom w:val="none" w:sz="0" w:space="0" w:color="auto"/>
            <w:right w:val="none" w:sz="0" w:space="0" w:color="auto"/>
          </w:divBdr>
        </w:div>
        <w:div w:id="123735459">
          <w:marLeft w:val="640"/>
          <w:marRight w:val="0"/>
          <w:marTop w:val="0"/>
          <w:marBottom w:val="0"/>
          <w:divBdr>
            <w:top w:val="none" w:sz="0" w:space="0" w:color="auto"/>
            <w:left w:val="none" w:sz="0" w:space="0" w:color="auto"/>
            <w:bottom w:val="none" w:sz="0" w:space="0" w:color="auto"/>
            <w:right w:val="none" w:sz="0" w:space="0" w:color="auto"/>
          </w:divBdr>
        </w:div>
        <w:div w:id="127667683">
          <w:marLeft w:val="640"/>
          <w:marRight w:val="0"/>
          <w:marTop w:val="0"/>
          <w:marBottom w:val="0"/>
          <w:divBdr>
            <w:top w:val="none" w:sz="0" w:space="0" w:color="auto"/>
            <w:left w:val="none" w:sz="0" w:space="0" w:color="auto"/>
            <w:bottom w:val="none" w:sz="0" w:space="0" w:color="auto"/>
            <w:right w:val="none" w:sz="0" w:space="0" w:color="auto"/>
          </w:divBdr>
        </w:div>
        <w:div w:id="196702733">
          <w:marLeft w:val="640"/>
          <w:marRight w:val="0"/>
          <w:marTop w:val="0"/>
          <w:marBottom w:val="0"/>
          <w:divBdr>
            <w:top w:val="none" w:sz="0" w:space="0" w:color="auto"/>
            <w:left w:val="none" w:sz="0" w:space="0" w:color="auto"/>
            <w:bottom w:val="none" w:sz="0" w:space="0" w:color="auto"/>
            <w:right w:val="none" w:sz="0" w:space="0" w:color="auto"/>
          </w:divBdr>
        </w:div>
        <w:div w:id="210506369">
          <w:marLeft w:val="640"/>
          <w:marRight w:val="0"/>
          <w:marTop w:val="0"/>
          <w:marBottom w:val="0"/>
          <w:divBdr>
            <w:top w:val="none" w:sz="0" w:space="0" w:color="auto"/>
            <w:left w:val="none" w:sz="0" w:space="0" w:color="auto"/>
            <w:bottom w:val="none" w:sz="0" w:space="0" w:color="auto"/>
            <w:right w:val="none" w:sz="0" w:space="0" w:color="auto"/>
          </w:divBdr>
        </w:div>
        <w:div w:id="218787738">
          <w:marLeft w:val="640"/>
          <w:marRight w:val="0"/>
          <w:marTop w:val="0"/>
          <w:marBottom w:val="0"/>
          <w:divBdr>
            <w:top w:val="none" w:sz="0" w:space="0" w:color="auto"/>
            <w:left w:val="none" w:sz="0" w:space="0" w:color="auto"/>
            <w:bottom w:val="none" w:sz="0" w:space="0" w:color="auto"/>
            <w:right w:val="none" w:sz="0" w:space="0" w:color="auto"/>
          </w:divBdr>
        </w:div>
        <w:div w:id="325674202">
          <w:marLeft w:val="640"/>
          <w:marRight w:val="0"/>
          <w:marTop w:val="0"/>
          <w:marBottom w:val="0"/>
          <w:divBdr>
            <w:top w:val="none" w:sz="0" w:space="0" w:color="auto"/>
            <w:left w:val="none" w:sz="0" w:space="0" w:color="auto"/>
            <w:bottom w:val="none" w:sz="0" w:space="0" w:color="auto"/>
            <w:right w:val="none" w:sz="0" w:space="0" w:color="auto"/>
          </w:divBdr>
        </w:div>
        <w:div w:id="415398161">
          <w:marLeft w:val="640"/>
          <w:marRight w:val="0"/>
          <w:marTop w:val="0"/>
          <w:marBottom w:val="0"/>
          <w:divBdr>
            <w:top w:val="none" w:sz="0" w:space="0" w:color="auto"/>
            <w:left w:val="none" w:sz="0" w:space="0" w:color="auto"/>
            <w:bottom w:val="none" w:sz="0" w:space="0" w:color="auto"/>
            <w:right w:val="none" w:sz="0" w:space="0" w:color="auto"/>
          </w:divBdr>
        </w:div>
        <w:div w:id="450436749">
          <w:marLeft w:val="640"/>
          <w:marRight w:val="0"/>
          <w:marTop w:val="0"/>
          <w:marBottom w:val="0"/>
          <w:divBdr>
            <w:top w:val="none" w:sz="0" w:space="0" w:color="auto"/>
            <w:left w:val="none" w:sz="0" w:space="0" w:color="auto"/>
            <w:bottom w:val="none" w:sz="0" w:space="0" w:color="auto"/>
            <w:right w:val="none" w:sz="0" w:space="0" w:color="auto"/>
          </w:divBdr>
        </w:div>
        <w:div w:id="453325751">
          <w:marLeft w:val="640"/>
          <w:marRight w:val="0"/>
          <w:marTop w:val="0"/>
          <w:marBottom w:val="0"/>
          <w:divBdr>
            <w:top w:val="none" w:sz="0" w:space="0" w:color="auto"/>
            <w:left w:val="none" w:sz="0" w:space="0" w:color="auto"/>
            <w:bottom w:val="none" w:sz="0" w:space="0" w:color="auto"/>
            <w:right w:val="none" w:sz="0" w:space="0" w:color="auto"/>
          </w:divBdr>
        </w:div>
        <w:div w:id="475538853">
          <w:marLeft w:val="640"/>
          <w:marRight w:val="0"/>
          <w:marTop w:val="0"/>
          <w:marBottom w:val="0"/>
          <w:divBdr>
            <w:top w:val="none" w:sz="0" w:space="0" w:color="auto"/>
            <w:left w:val="none" w:sz="0" w:space="0" w:color="auto"/>
            <w:bottom w:val="none" w:sz="0" w:space="0" w:color="auto"/>
            <w:right w:val="none" w:sz="0" w:space="0" w:color="auto"/>
          </w:divBdr>
        </w:div>
        <w:div w:id="492456215">
          <w:marLeft w:val="640"/>
          <w:marRight w:val="0"/>
          <w:marTop w:val="0"/>
          <w:marBottom w:val="0"/>
          <w:divBdr>
            <w:top w:val="none" w:sz="0" w:space="0" w:color="auto"/>
            <w:left w:val="none" w:sz="0" w:space="0" w:color="auto"/>
            <w:bottom w:val="none" w:sz="0" w:space="0" w:color="auto"/>
            <w:right w:val="none" w:sz="0" w:space="0" w:color="auto"/>
          </w:divBdr>
        </w:div>
        <w:div w:id="506679441">
          <w:marLeft w:val="640"/>
          <w:marRight w:val="0"/>
          <w:marTop w:val="0"/>
          <w:marBottom w:val="0"/>
          <w:divBdr>
            <w:top w:val="none" w:sz="0" w:space="0" w:color="auto"/>
            <w:left w:val="none" w:sz="0" w:space="0" w:color="auto"/>
            <w:bottom w:val="none" w:sz="0" w:space="0" w:color="auto"/>
            <w:right w:val="none" w:sz="0" w:space="0" w:color="auto"/>
          </w:divBdr>
        </w:div>
        <w:div w:id="518276246">
          <w:marLeft w:val="640"/>
          <w:marRight w:val="0"/>
          <w:marTop w:val="0"/>
          <w:marBottom w:val="0"/>
          <w:divBdr>
            <w:top w:val="none" w:sz="0" w:space="0" w:color="auto"/>
            <w:left w:val="none" w:sz="0" w:space="0" w:color="auto"/>
            <w:bottom w:val="none" w:sz="0" w:space="0" w:color="auto"/>
            <w:right w:val="none" w:sz="0" w:space="0" w:color="auto"/>
          </w:divBdr>
        </w:div>
        <w:div w:id="576213213">
          <w:marLeft w:val="640"/>
          <w:marRight w:val="0"/>
          <w:marTop w:val="0"/>
          <w:marBottom w:val="0"/>
          <w:divBdr>
            <w:top w:val="none" w:sz="0" w:space="0" w:color="auto"/>
            <w:left w:val="none" w:sz="0" w:space="0" w:color="auto"/>
            <w:bottom w:val="none" w:sz="0" w:space="0" w:color="auto"/>
            <w:right w:val="none" w:sz="0" w:space="0" w:color="auto"/>
          </w:divBdr>
        </w:div>
        <w:div w:id="622081542">
          <w:marLeft w:val="640"/>
          <w:marRight w:val="0"/>
          <w:marTop w:val="0"/>
          <w:marBottom w:val="0"/>
          <w:divBdr>
            <w:top w:val="none" w:sz="0" w:space="0" w:color="auto"/>
            <w:left w:val="none" w:sz="0" w:space="0" w:color="auto"/>
            <w:bottom w:val="none" w:sz="0" w:space="0" w:color="auto"/>
            <w:right w:val="none" w:sz="0" w:space="0" w:color="auto"/>
          </w:divBdr>
        </w:div>
        <w:div w:id="623580083">
          <w:marLeft w:val="640"/>
          <w:marRight w:val="0"/>
          <w:marTop w:val="0"/>
          <w:marBottom w:val="0"/>
          <w:divBdr>
            <w:top w:val="none" w:sz="0" w:space="0" w:color="auto"/>
            <w:left w:val="none" w:sz="0" w:space="0" w:color="auto"/>
            <w:bottom w:val="none" w:sz="0" w:space="0" w:color="auto"/>
            <w:right w:val="none" w:sz="0" w:space="0" w:color="auto"/>
          </w:divBdr>
        </w:div>
        <w:div w:id="627391501">
          <w:marLeft w:val="640"/>
          <w:marRight w:val="0"/>
          <w:marTop w:val="0"/>
          <w:marBottom w:val="0"/>
          <w:divBdr>
            <w:top w:val="none" w:sz="0" w:space="0" w:color="auto"/>
            <w:left w:val="none" w:sz="0" w:space="0" w:color="auto"/>
            <w:bottom w:val="none" w:sz="0" w:space="0" w:color="auto"/>
            <w:right w:val="none" w:sz="0" w:space="0" w:color="auto"/>
          </w:divBdr>
        </w:div>
        <w:div w:id="647174998">
          <w:marLeft w:val="640"/>
          <w:marRight w:val="0"/>
          <w:marTop w:val="0"/>
          <w:marBottom w:val="0"/>
          <w:divBdr>
            <w:top w:val="none" w:sz="0" w:space="0" w:color="auto"/>
            <w:left w:val="none" w:sz="0" w:space="0" w:color="auto"/>
            <w:bottom w:val="none" w:sz="0" w:space="0" w:color="auto"/>
            <w:right w:val="none" w:sz="0" w:space="0" w:color="auto"/>
          </w:divBdr>
        </w:div>
        <w:div w:id="659385844">
          <w:marLeft w:val="640"/>
          <w:marRight w:val="0"/>
          <w:marTop w:val="0"/>
          <w:marBottom w:val="0"/>
          <w:divBdr>
            <w:top w:val="none" w:sz="0" w:space="0" w:color="auto"/>
            <w:left w:val="none" w:sz="0" w:space="0" w:color="auto"/>
            <w:bottom w:val="none" w:sz="0" w:space="0" w:color="auto"/>
            <w:right w:val="none" w:sz="0" w:space="0" w:color="auto"/>
          </w:divBdr>
        </w:div>
        <w:div w:id="765157556">
          <w:marLeft w:val="640"/>
          <w:marRight w:val="0"/>
          <w:marTop w:val="0"/>
          <w:marBottom w:val="0"/>
          <w:divBdr>
            <w:top w:val="none" w:sz="0" w:space="0" w:color="auto"/>
            <w:left w:val="none" w:sz="0" w:space="0" w:color="auto"/>
            <w:bottom w:val="none" w:sz="0" w:space="0" w:color="auto"/>
            <w:right w:val="none" w:sz="0" w:space="0" w:color="auto"/>
          </w:divBdr>
        </w:div>
        <w:div w:id="833028648">
          <w:marLeft w:val="640"/>
          <w:marRight w:val="0"/>
          <w:marTop w:val="0"/>
          <w:marBottom w:val="0"/>
          <w:divBdr>
            <w:top w:val="none" w:sz="0" w:space="0" w:color="auto"/>
            <w:left w:val="none" w:sz="0" w:space="0" w:color="auto"/>
            <w:bottom w:val="none" w:sz="0" w:space="0" w:color="auto"/>
            <w:right w:val="none" w:sz="0" w:space="0" w:color="auto"/>
          </w:divBdr>
        </w:div>
        <w:div w:id="899561586">
          <w:marLeft w:val="640"/>
          <w:marRight w:val="0"/>
          <w:marTop w:val="0"/>
          <w:marBottom w:val="0"/>
          <w:divBdr>
            <w:top w:val="none" w:sz="0" w:space="0" w:color="auto"/>
            <w:left w:val="none" w:sz="0" w:space="0" w:color="auto"/>
            <w:bottom w:val="none" w:sz="0" w:space="0" w:color="auto"/>
            <w:right w:val="none" w:sz="0" w:space="0" w:color="auto"/>
          </w:divBdr>
        </w:div>
        <w:div w:id="925311944">
          <w:marLeft w:val="640"/>
          <w:marRight w:val="0"/>
          <w:marTop w:val="0"/>
          <w:marBottom w:val="0"/>
          <w:divBdr>
            <w:top w:val="none" w:sz="0" w:space="0" w:color="auto"/>
            <w:left w:val="none" w:sz="0" w:space="0" w:color="auto"/>
            <w:bottom w:val="none" w:sz="0" w:space="0" w:color="auto"/>
            <w:right w:val="none" w:sz="0" w:space="0" w:color="auto"/>
          </w:divBdr>
        </w:div>
        <w:div w:id="936601414">
          <w:marLeft w:val="640"/>
          <w:marRight w:val="0"/>
          <w:marTop w:val="0"/>
          <w:marBottom w:val="0"/>
          <w:divBdr>
            <w:top w:val="none" w:sz="0" w:space="0" w:color="auto"/>
            <w:left w:val="none" w:sz="0" w:space="0" w:color="auto"/>
            <w:bottom w:val="none" w:sz="0" w:space="0" w:color="auto"/>
            <w:right w:val="none" w:sz="0" w:space="0" w:color="auto"/>
          </w:divBdr>
        </w:div>
        <w:div w:id="1009219087">
          <w:marLeft w:val="640"/>
          <w:marRight w:val="0"/>
          <w:marTop w:val="0"/>
          <w:marBottom w:val="0"/>
          <w:divBdr>
            <w:top w:val="none" w:sz="0" w:space="0" w:color="auto"/>
            <w:left w:val="none" w:sz="0" w:space="0" w:color="auto"/>
            <w:bottom w:val="none" w:sz="0" w:space="0" w:color="auto"/>
            <w:right w:val="none" w:sz="0" w:space="0" w:color="auto"/>
          </w:divBdr>
        </w:div>
        <w:div w:id="1051029066">
          <w:marLeft w:val="640"/>
          <w:marRight w:val="0"/>
          <w:marTop w:val="0"/>
          <w:marBottom w:val="0"/>
          <w:divBdr>
            <w:top w:val="none" w:sz="0" w:space="0" w:color="auto"/>
            <w:left w:val="none" w:sz="0" w:space="0" w:color="auto"/>
            <w:bottom w:val="none" w:sz="0" w:space="0" w:color="auto"/>
            <w:right w:val="none" w:sz="0" w:space="0" w:color="auto"/>
          </w:divBdr>
        </w:div>
        <w:div w:id="1100224535">
          <w:marLeft w:val="640"/>
          <w:marRight w:val="0"/>
          <w:marTop w:val="0"/>
          <w:marBottom w:val="0"/>
          <w:divBdr>
            <w:top w:val="none" w:sz="0" w:space="0" w:color="auto"/>
            <w:left w:val="none" w:sz="0" w:space="0" w:color="auto"/>
            <w:bottom w:val="none" w:sz="0" w:space="0" w:color="auto"/>
            <w:right w:val="none" w:sz="0" w:space="0" w:color="auto"/>
          </w:divBdr>
        </w:div>
        <w:div w:id="1110778627">
          <w:marLeft w:val="640"/>
          <w:marRight w:val="0"/>
          <w:marTop w:val="0"/>
          <w:marBottom w:val="0"/>
          <w:divBdr>
            <w:top w:val="none" w:sz="0" w:space="0" w:color="auto"/>
            <w:left w:val="none" w:sz="0" w:space="0" w:color="auto"/>
            <w:bottom w:val="none" w:sz="0" w:space="0" w:color="auto"/>
            <w:right w:val="none" w:sz="0" w:space="0" w:color="auto"/>
          </w:divBdr>
        </w:div>
        <w:div w:id="1155729509">
          <w:marLeft w:val="640"/>
          <w:marRight w:val="0"/>
          <w:marTop w:val="0"/>
          <w:marBottom w:val="0"/>
          <w:divBdr>
            <w:top w:val="none" w:sz="0" w:space="0" w:color="auto"/>
            <w:left w:val="none" w:sz="0" w:space="0" w:color="auto"/>
            <w:bottom w:val="none" w:sz="0" w:space="0" w:color="auto"/>
            <w:right w:val="none" w:sz="0" w:space="0" w:color="auto"/>
          </w:divBdr>
        </w:div>
        <w:div w:id="1166556853">
          <w:marLeft w:val="640"/>
          <w:marRight w:val="0"/>
          <w:marTop w:val="0"/>
          <w:marBottom w:val="0"/>
          <w:divBdr>
            <w:top w:val="none" w:sz="0" w:space="0" w:color="auto"/>
            <w:left w:val="none" w:sz="0" w:space="0" w:color="auto"/>
            <w:bottom w:val="none" w:sz="0" w:space="0" w:color="auto"/>
            <w:right w:val="none" w:sz="0" w:space="0" w:color="auto"/>
          </w:divBdr>
        </w:div>
        <w:div w:id="1241328842">
          <w:marLeft w:val="640"/>
          <w:marRight w:val="0"/>
          <w:marTop w:val="0"/>
          <w:marBottom w:val="0"/>
          <w:divBdr>
            <w:top w:val="none" w:sz="0" w:space="0" w:color="auto"/>
            <w:left w:val="none" w:sz="0" w:space="0" w:color="auto"/>
            <w:bottom w:val="none" w:sz="0" w:space="0" w:color="auto"/>
            <w:right w:val="none" w:sz="0" w:space="0" w:color="auto"/>
          </w:divBdr>
        </w:div>
        <w:div w:id="1254628179">
          <w:marLeft w:val="640"/>
          <w:marRight w:val="0"/>
          <w:marTop w:val="0"/>
          <w:marBottom w:val="0"/>
          <w:divBdr>
            <w:top w:val="none" w:sz="0" w:space="0" w:color="auto"/>
            <w:left w:val="none" w:sz="0" w:space="0" w:color="auto"/>
            <w:bottom w:val="none" w:sz="0" w:space="0" w:color="auto"/>
            <w:right w:val="none" w:sz="0" w:space="0" w:color="auto"/>
          </w:divBdr>
        </w:div>
        <w:div w:id="1282569425">
          <w:marLeft w:val="640"/>
          <w:marRight w:val="0"/>
          <w:marTop w:val="0"/>
          <w:marBottom w:val="0"/>
          <w:divBdr>
            <w:top w:val="none" w:sz="0" w:space="0" w:color="auto"/>
            <w:left w:val="none" w:sz="0" w:space="0" w:color="auto"/>
            <w:bottom w:val="none" w:sz="0" w:space="0" w:color="auto"/>
            <w:right w:val="none" w:sz="0" w:space="0" w:color="auto"/>
          </w:divBdr>
        </w:div>
        <w:div w:id="1299458174">
          <w:marLeft w:val="640"/>
          <w:marRight w:val="0"/>
          <w:marTop w:val="0"/>
          <w:marBottom w:val="0"/>
          <w:divBdr>
            <w:top w:val="none" w:sz="0" w:space="0" w:color="auto"/>
            <w:left w:val="none" w:sz="0" w:space="0" w:color="auto"/>
            <w:bottom w:val="none" w:sz="0" w:space="0" w:color="auto"/>
            <w:right w:val="none" w:sz="0" w:space="0" w:color="auto"/>
          </w:divBdr>
        </w:div>
        <w:div w:id="1319264038">
          <w:marLeft w:val="640"/>
          <w:marRight w:val="0"/>
          <w:marTop w:val="0"/>
          <w:marBottom w:val="0"/>
          <w:divBdr>
            <w:top w:val="none" w:sz="0" w:space="0" w:color="auto"/>
            <w:left w:val="none" w:sz="0" w:space="0" w:color="auto"/>
            <w:bottom w:val="none" w:sz="0" w:space="0" w:color="auto"/>
            <w:right w:val="none" w:sz="0" w:space="0" w:color="auto"/>
          </w:divBdr>
        </w:div>
        <w:div w:id="1325165509">
          <w:marLeft w:val="640"/>
          <w:marRight w:val="0"/>
          <w:marTop w:val="0"/>
          <w:marBottom w:val="0"/>
          <w:divBdr>
            <w:top w:val="none" w:sz="0" w:space="0" w:color="auto"/>
            <w:left w:val="none" w:sz="0" w:space="0" w:color="auto"/>
            <w:bottom w:val="none" w:sz="0" w:space="0" w:color="auto"/>
            <w:right w:val="none" w:sz="0" w:space="0" w:color="auto"/>
          </w:divBdr>
        </w:div>
        <w:div w:id="1361201469">
          <w:marLeft w:val="640"/>
          <w:marRight w:val="0"/>
          <w:marTop w:val="0"/>
          <w:marBottom w:val="0"/>
          <w:divBdr>
            <w:top w:val="none" w:sz="0" w:space="0" w:color="auto"/>
            <w:left w:val="none" w:sz="0" w:space="0" w:color="auto"/>
            <w:bottom w:val="none" w:sz="0" w:space="0" w:color="auto"/>
            <w:right w:val="none" w:sz="0" w:space="0" w:color="auto"/>
          </w:divBdr>
        </w:div>
        <w:div w:id="1371494309">
          <w:marLeft w:val="640"/>
          <w:marRight w:val="0"/>
          <w:marTop w:val="0"/>
          <w:marBottom w:val="0"/>
          <w:divBdr>
            <w:top w:val="none" w:sz="0" w:space="0" w:color="auto"/>
            <w:left w:val="none" w:sz="0" w:space="0" w:color="auto"/>
            <w:bottom w:val="none" w:sz="0" w:space="0" w:color="auto"/>
            <w:right w:val="none" w:sz="0" w:space="0" w:color="auto"/>
          </w:divBdr>
        </w:div>
        <w:div w:id="1390954993">
          <w:marLeft w:val="640"/>
          <w:marRight w:val="0"/>
          <w:marTop w:val="0"/>
          <w:marBottom w:val="0"/>
          <w:divBdr>
            <w:top w:val="none" w:sz="0" w:space="0" w:color="auto"/>
            <w:left w:val="none" w:sz="0" w:space="0" w:color="auto"/>
            <w:bottom w:val="none" w:sz="0" w:space="0" w:color="auto"/>
            <w:right w:val="none" w:sz="0" w:space="0" w:color="auto"/>
          </w:divBdr>
        </w:div>
        <w:div w:id="1397901482">
          <w:marLeft w:val="640"/>
          <w:marRight w:val="0"/>
          <w:marTop w:val="0"/>
          <w:marBottom w:val="0"/>
          <w:divBdr>
            <w:top w:val="none" w:sz="0" w:space="0" w:color="auto"/>
            <w:left w:val="none" w:sz="0" w:space="0" w:color="auto"/>
            <w:bottom w:val="none" w:sz="0" w:space="0" w:color="auto"/>
            <w:right w:val="none" w:sz="0" w:space="0" w:color="auto"/>
          </w:divBdr>
        </w:div>
        <w:div w:id="1418097432">
          <w:marLeft w:val="640"/>
          <w:marRight w:val="0"/>
          <w:marTop w:val="0"/>
          <w:marBottom w:val="0"/>
          <w:divBdr>
            <w:top w:val="none" w:sz="0" w:space="0" w:color="auto"/>
            <w:left w:val="none" w:sz="0" w:space="0" w:color="auto"/>
            <w:bottom w:val="none" w:sz="0" w:space="0" w:color="auto"/>
            <w:right w:val="none" w:sz="0" w:space="0" w:color="auto"/>
          </w:divBdr>
        </w:div>
        <w:div w:id="1425608886">
          <w:marLeft w:val="640"/>
          <w:marRight w:val="0"/>
          <w:marTop w:val="0"/>
          <w:marBottom w:val="0"/>
          <w:divBdr>
            <w:top w:val="none" w:sz="0" w:space="0" w:color="auto"/>
            <w:left w:val="none" w:sz="0" w:space="0" w:color="auto"/>
            <w:bottom w:val="none" w:sz="0" w:space="0" w:color="auto"/>
            <w:right w:val="none" w:sz="0" w:space="0" w:color="auto"/>
          </w:divBdr>
        </w:div>
        <w:div w:id="1441562319">
          <w:marLeft w:val="640"/>
          <w:marRight w:val="0"/>
          <w:marTop w:val="0"/>
          <w:marBottom w:val="0"/>
          <w:divBdr>
            <w:top w:val="none" w:sz="0" w:space="0" w:color="auto"/>
            <w:left w:val="none" w:sz="0" w:space="0" w:color="auto"/>
            <w:bottom w:val="none" w:sz="0" w:space="0" w:color="auto"/>
            <w:right w:val="none" w:sz="0" w:space="0" w:color="auto"/>
          </w:divBdr>
        </w:div>
        <w:div w:id="1514877312">
          <w:marLeft w:val="640"/>
          <w:marRight w:val="0"/>
          <w:marTop w:val="0"/>
          <w:marBottom w:val="0"/>
          <w:divBdr>
            <w:top w:val="none" w:sz="0" w:space="0" w:color="auto"/>
            <w:left w:val="none" w:sz="0" w:space="0" w:color="auto"/>
            <w:bottom w:val="none" w:sz="0" w:space="0" w:color="auto"/>
            <w:right w:val="none" w:sz="0" w:space="0" w:color="auto"/>
          </w:divBdr>
        </w:div>
        <w:div w:id="1526164971">
          <w:marLeft w:val="640"/>
          <w:marRight w:val="0"/>
          <w:marTop w:val="0"/>
          <w:marBottom w:val="0"/>
          <w:divBdr>
            <w:top w:val="none" w:sz="0" w:space="0" w:color="auto"/>
            <w:left w:val="none" w:sz="0" w:space="0" w:color="auto"/>
            <w:bottom w:val="none" w:sz="0" w:space="0" w:color="auto"/>
            <w:right w:val="none" w:sz="0" w:space="0" w:color="auto"/>
          </w:divBdr>
        </w:div>
        <w:div w:id="1557352129">
          <w:marLeft w:val="640"/>
          <w:marRight w:val="0"/>
          <w:marTop w:val="0"/>
          <w:marBottom w:val="0"/>
          <w:divBdr>
            <w:top w:val="none" w:sz="0" w:space="0" w:color="auto"/>
            <w:left w:val="none" w:sz="0" w:space="0" w:color="auto"/>
            <w:bottom w:val="none" w:sz="0" w:space="0" w:color="auto"/>
            <w:right w:val="none" w:sz="0" w:space="0" w:color="auto"/>
          </w:divBdr>
        </w:div>
        <w:div w:id="1578244419">
          <w:marLeft w:val="640"/>
          <w:marRight w:val="0"/>
          <w:marTop w:val="0"/>
          <w:marBottom w:val="0"/>
          <w:divBdr>
            <w:top w:val="none" w:sz="0" w:space="0" w:color="auto"/>
            <w:left w:val="none" w:sz="0" w:space="0" w:color="auto"/>
            <w:bottom w:val="none" w:sz="0" w:space="0" w:color="auto"/>
            <w:right w:val="none" w:sz="0" w:space="0" w:color="auto"/>
          </w:divBdr>
        </w:div>
        <w:div w:id="1587811818">
          <w:marLeft w:val="640"/>
          <w:marRight w:val="0"/>
          <w:marTop w:val="0"/>
          <w:marBottom w:val="0"/>
          <w:divBdr>
            <w:top w:val="none" w:sz="0" w:space="0" w:color="auto"/>
            <w:left w:val="none" w:sz="0" w:space="0" w:color="auto"/>
            <w:bottom w:val="none" w:sz="0" w:space="0" w:color="auto"/>
            <w:right w:val="none" w:sz="0" w:space="0" w:color="auto"/>
          </w:divBdr>
        </w:div>
        <w:div w:id="1644238224">
          <w:marLeft w:val="640"/>
          <w:marRight w:val="0"/>
          <w:marTop w:val="0"/>
          <w:marBottom w:val="0"/>
          <w:divBdr>
            <w:top w:val="none" w:sz="0" w:space="0" w:color="auto"/>
            <w:left w:val="none" w:sz="0" w:space="0" w:color="auto"/>
            <w:bottom w:val="none" w:sz="0" w:space="0" w:color="auto"/>
            <w:right w:val="none" w:sz="0" w:space="0" w:color="auto"/>
          </w:divBdr>
        </w:div>
        <w:div w:id="1649631871">
          <w:marLeft w:val="640"/>
          <w:marRight w:val="0"/>
          <w:marTop w:val="0"/>
          <w:marBottom w:val="0"/>
          <w:divBdr>
            <w:top w:val="none" w:sz="0" w:space="0" w:color="auto"/>
            <w:left w:val="none" w:sz="0" w:space="0" w:color="auto"/>
            <w:bottom w:val="none" w:sz="0" w:space="0" w:color="auto"/>
            <w:right w:val="none" w:sz="0" w:space="0" w:color="auto"/>
          </w:divBdr>
        </w:div>
        <w:div w:id="1657610913">
          <w:marLeft w:val="640"/>
          <w:marRight w:val="0"/>
          <w:marTop w:val="0"/>
          <w:marBottom w:val="0"/>
          <w:divBdr>
            <w:top w:val="none" w:sz="0" w:space="0" w:color="auto"/>
            <w:left w:val="none" w:sz="0" w:space="0" w:color="auto"/>
            <w:bottom w:val="none" w:sz="0" w:space="0" w:color="auto"/>
            <w:right w:val="none" w:sz="0" w:space="0" w:color="auto"/>
          </w:divBdr>
        </w:div>
        <w:div w:id="1692686169">
          <w:marLeft w:val="640"/>
          <w:marRight w:val="0"/>
          <w:marTop w:val="0"/>
          <w:marBottom w:val="0"/>
          <w:divBdr>
            <w:top w:val="none" w:sz="0" w:space="0" w:color="auto"/>
            <w:left w:val="none" w:sz="0" w:space="0" w:color="auto"/>
            <w:bottom w:val="none" w:sz="0" w:space="0" w:color="auto"/>
            <w:right w:val="none" w:sz="0" w:space="0" w:color="auto"/>
          </w:divBdr>
        </w:div>
        <w:div w:id="1761368418">
          <w:marLeft w:val="640"/>
          <w:marRight w:val="0"/>
          <w:marTop w:val="0"/>
          <w:marBottom w:val="0"/>
          <w:divBdr>
            <w:top w:val="none" w:sz="0" w:space="0" w:color="auto"/>
            <w:left w:val="none" w:sz="0" w:space="0" w:color="auto"/>
            <w:bottom w:val="none" w:sz="0" w:space="0" w:color="auto"/>
            <w:right w:val="none" w:sz="0" w:space="0" w:color="auto"/>
          </w:divBdr>
        </w:div>
        <w:div w:id="1831677912">
          <w:marLeft w:val="640"/>
          <w:marRight w:val="0"/>
          <w:marTop w:val="0"/>
          <w:marBottom w:val="0"/>
          <w:divBdr>
            <w:top w:val="none" w:sz="0" w:space="0" w:color="auto"/>
            <w:left w:val="none" w:sz="0" w:space="0" w:color="auto"/>
            <w:bottom w:val="none" w:sz="0" w:space="0" w:color="auto"/>
            <w:right w:val="none" w:sz="0" w:space="0" w:color="auto"/>
          </w:divBdr>
        </w:div>
        <w:div w:id="1918861166">
          <w:marLeft w:val="640"/>
          <w:marRight w:val="0"/>
          <w:marTop w:val="0"/>
          <w:marBottom w:val="0"/>
          <w:divBdr>
            <w:top w:val="none" w:sz="0" w:space="0" w:color="auto"/>
            <w:left w:val="none" w:sz="0" w:space="0" w:color="auto"/>
            <w:bottom w:val="none" w:sz="0" w:space="0" w:color="auto"/>
            <w:right w:val="none" w:sz="0" w:space="0" w:color="auto"/>
          </w:divBdr>
        </w:div>
        <w:div w:id="1968536771">
          <w:marLeft w:val="640"/>
          <w:marRight w:val="0"/>
          <w:marTop w:val="0"/>
          <w:marBottom w:val="0"/>
          <w:divBdr>
            <w:top w:val="none" w:sz="0" w:space="0" w:color="auto"/>
            <w:left w:val="none" w:sz="0" w:space="0" w:color="auto"/>
            <w:bottom w:val="none" w:sz="0" w:space="0" w:color="auto"/>
            <w:right w:val="none" w:sz="0" w:space="0" w:color="auto"/>
          </w:divBdr>
        </w:div>
        <w:div w:id="1988317414">
          <w:marLeft w:val="640"/>
          <w:marRight w:val="0"/>
          <w:marTop w:val="0"/>
          <w:marBottom w:val="0"/>
          <w:divBdr>
            <w:top w:val="none" w:sz="0" w:space="0" w:color="auto"/>
            <w:left w:val="none" w:sz="0" w:space="0" w:color="auto"/>
            <w:bottom w:val="none" w:sz="0" w:space="0" w:color="auto"/>
            <w:right w:val="none" w:sz="0" w:space="0" w:color="auto"/>
          </w:divBdr>
        </w:div>
        <w:div w:id="2028406360">
          <w:marLeft w:val="640"/>
          <w:marRight w:val="0"/>
          <w:marTop w:val="0"/>
          <w:marBottom w:val="0"/>
          <w:divBdr>
            <w:top w:val="none" w:sz="0" w:space="0" w:color="auto"/>
            <w:left w:val="none" w:sz="0" w:space="0" w:color="auto"/>
            <w:bottom w:val="none" w:sz="0" w:space="0" w:color="auto"/>
            <w:right w:val="none" w:sz="0" w:space="0" w:color="auto"/>
          </w:divBdr>
        </w:div>
        <w:div w:id="2063097689">
          <w:marLeft w:val="640"/>
          <w:marRight w:val="0"/>
          <w:marTop w:val="0"/>
          <w:marBottom w:val="0"/>
          <w:divBdr>
            <w:top w:val="none" w:sz="0" w:space="0" w:color="auto"/>
            <w:left w:val="none" w:sz="0" w:space="0" w:color="auto"/>
            <w:bottom w:val="none" w:sz="0" w:space="0" w:color="auto"/>
            <w:right w:val="none" w:sz="0" w:space="0" w:color="auto"/>
          </w:divBdr>
        </w:div>
        <w:div w:id="2079015877">
          <w:marLeft w:val="640"/>
          <w:marRight w:val="0"/>
          <w:marTop w:val="0"/>
          <w:marBottom w:val="0"/>
          <w:divBdr>
            <w:top w:val="none" w:sz="0" w:space="0" w:color="auto"/>
            <w:left w:val="none" w:sz="0" w:space="0" w:color="auto"/>
            <w:bottom w:val="none" w:sz="0" w:space="0" w:color="auto"/>
            <w:right w:val="none" w:sz="0" w:space="0" w:color="auto"/>
          </w:divBdr>
        </w:div>
        <w:div w:id="2096435491">
          <w:marLeft w:val="640"/>
          <w:marRight w:val="0"/>
          <w:marTop w:val="0"/>
          <w:marBottom w:val="0"/>
          <w:divBdr>
            <w:top w:val="none" w:sz="0" w:space="0" w:color="auto"/>
            <w:left w:val="none" w:sz="0" w:space="0" w:color="auto"/>
            <w:bottom w:val="none" w:sz="0" w:space="0" w:color="auto"/>
            <w:right w:val="none" w:sz="0" w:space="0" w:color="auto"/>
          </w:divBdr>
        </w:div>
        <w:div w:id="2112047604">
          <w:marLeft w:val="640"/>
          <w:marRight w:val="0"/>
          <w:marTop w:val="0"/>
          <w:marBottom w:val="0"/>
          <w:divBdr>
            <w:top w:val="none" w:sz="0" w:space="0" w:color="auto"/>
            <w:left w:val="none" w:sz="0" w:space="0" w:color="auto"/>
            <w:bottom w:val="none" w:sz="0" w:space="0" w:color="auto"/>
            <w:right w:val="none" w:sz="0" w:space="0" w:color="auto"/>
          </w:divBdr>
        </w:div>
        <w:div w:id="2136561251">
          <w:marLeft w:val="640"/>
          <w:marRight w:val="0"/>
          <w:marTop w:val="0"/>
          <w:marBottom w:val="0"/>
          <w:divBdr>
            <w:top w:val="none" w:sz="0" w:space="0" w:color="auto"/>
            <w:left w:val="none" w:sz="0" w:space="0" w:color="auto"/>
            <w:bottom w:val="none" w:sz="0" w:space="0" w:color="auto"/>
            <w:right w:val="none" w:sz="0" w:space="0" w:color="auto"/>
          </w:divBdr>
        </w:div>
        <w:div w:id="2137794278">
          <w:marLeft w:val="640"/>
          <w:marRight w:val="0"/>
          <w:marTop w:val="0"/>
          <w:marBottom w:val="0"/>
          <w:divBdr>
            <w:top w:val="none" w:sz="0" w:space="0" w:color="auto"/>
            <w:left w:val="none" w:sz="0" w:space="0" w:color="auto"/>
            <w:bottom w:val="none" w:sz="0" w:space="0" w:color="auto"/>
            <w:right w:val="none" w:sz="0" w:space="0" w:color="auto"/>
          </w:divBdr>
        </w:div>
      </w:divsChild>
    </w:div>
    <w:div w:id="1975132485">
      <w:bodyDiv w:val="1"/>
      <w:marLeft w:val="0"/>
      <w:marRight w:val="0"/>
      <w:marTop w:val="0"/>
      <w:marBottom w:val="0"/>
      <w:divBdr>
        <w:top w:val="none" w:sz="0" w:space="0" w:color="auto"/>
        <w:left w:val="none" w:sz="0" w:space="0" w:color="auto"/>
        <w:bottom w:val="none" w:sz="0" w:space="0" w:color="auto"/>
        <w:right w:val="none" w:sz="0" w:space="0" w:color="auto"/>
      </w:divBdr>
      <w:divsChild>
        <w:div w:id="7372028">
          <w:marLeft w:val="640"/>
          <w:marRight w:val="0"/>
          <w:marTop w:val="0"/>
          <w:marBottom w:val="0"/>
          <w:divBdr>
            <w:top w:val="none" w:sz="0" w:space="0" w:color="auto"/>
            <w:left w:val="none" w:sz="0" w:space="0" w:color="auto"/>
            <w:bottom w:val="none" w:sz="0" w:space="0" w:color="auto"/>
            <w:right w:val="none" w:sz="0" w:space="0" w:color="auto"/>
          </w:divBdr>
        </w:div>
        <w:div w:id="44106248">
          <w:marLeft w:val="640"/>
          <w:marRight w:val="0"/>
          <w:marTop w:val="0"/>
          <w:marBottom w:val="0"/>
          <w:divBdr>
            <w:top w:val="none" w:sz="0" w:space="0" w:color="auto"/>
            <w:left w:val="none" w:sz="0" w:space="0" w:color="auto"/>
            <w:bottom w:val="none" w:sz="0" w:space="0" w:color="auto"/>
            <w:right w:val="none" w:sz="0" w:space="0" w:color="auto"/>
          </w:divBdr>
        </w:div>
        <w:div w:id="102969018">
          <w:marLeft w:val="640"/>
          <w:marRight w:val="0"/>
          <w:marTop w:val="0"/>
          <w:marBottom w:val="0"/>
          <w:divBdr>
            <w:top w:val="none" w:sz="0" w:space="0" w:color="auto"/>
            <w:left w:val="none" w:sz="0" w:space="0" w:color="auto"/>
            <w:bottom w:val="none" w:sz="0" w:space="0" w:color="auto"/>
            <w:right w:val="none" w:sz="0" w:space="0" w:color="auto"/>
          </w:divBdr>
        </w:div>
        <w:div w:id="115759228">
          <w:marLeft w:val="640"/>
          <w:marRight w:val="0"/>
          <w:marTop w:val="0"/>
          <w:marBottom w:val="0"/>
          <w:divBdr>
            <w:top w:val="none" w:sz="0" w:space="0" w:color="auto"/>
            <w:left w:val="none" w:sz="0" w:space="0" w:color="auto"/>
            <w:bottom w:val="none" w:sz="0" w:space="0" w:color="auto"/>
            <w:right w:val="none" w:sz="0" w:space="0" w:color="auto"/>
          </w:divBdr>
        </w:div>
        <w:div w:id="116457710">
          <w:marLeft w:val="640"/>
          <w:marRight w:val="0"/>
          <w:marTop w:val="0"/>
          <w:marBottom w:val="0"/>
          <w:divBdr>
            <w:top w:val="none" w:sz="0" w:space="0" w:color="auto"/>
            <w:left w:val="none" w:sz="0" w:space="0" w:color="auto"/>
            <w:bottom w:val="none" w:sz="0" w:space="0" w:color="auto"/>
            <w:right w:val="none" w:sz="0" w:space="0" w:color="auto"/>
          </w:divBdr>
        </w:div>
        <w:div w:id="207961133">
          <w:marLeft w:val="640"/>
          <w:marRight w:val="0"/>
          <w:marTop w:val="0"/>
          <w:marBottom w:val="0"/>
          <w:divBdr>
            <w:top w:val="none" w:sz="0" w:space="0" w:color="auto"/>
            <w:left w:val="none" w:sz="0" w:space="0" w:color="auto"/>
            <w:bottom w:val="none" w:sz="0" w:space="0" w:color="auto"/>
            <w:right w:val="none" w:sz="0" w:space="0" w:color="auto"/>
          </w:divBdr>
        </w:div>
        <w:div w:id="227348444">
          <w:marLeft w:val="640"/>
          <w:marRight w:val="0"/>
          <w:marTop w:val="0"/>
          <w:marBottom w:val="0"/>
          <w:divBdr>
            <w:top w:val="none" w:sz="0" w:space="0" w:color="auto"/>
            <w:left w:val="none" w:sz="0" w:space="0" w:color="auto"/>
            <w:bottom w:val="none" w:sz="0" w:space="0" w:color="auto"/>
            <w:right w:val="none" w:sz="0" w:space="0" w:color="auto"/>
          </w:divBdr>
        </w:div>
        <w:div w:id="265577648">
          <w:marLeft w:val="640"/>
          <w:marRight w:val="0"/>
          <w:marTop w:val="0"/>
          <w:marBottom w:val="0"/>
          <w:divBdr>
            <w:top w:val="none" w:sz="0" w:space="0" w:color="auto"/>
            <w:left w:val="none" w:sz="0" w:space="0" w:color="auto"/>
            <w:bottom w:val="none" w:sz="0" w:space="0" w:color="auto"/>
            <w:right w:val="none" w:sz="0" w:space="0" w:color="auto"/>
          </w:divBdr>
        </w:div>
        <w:div w:id="321935112">
          <w:marLeft w:val="640"/>
          <w:marRight w:val="0"/>
          <w:marTop w:val="0"/>
          <w:marBottom w:val="0"/>
          <w:divBdr>
            <w:top w:val="none" w:sz="0" w:space="0" w:color="auto"/>
            <w:left w:val="none" w:sz="0" w:space="0" w:color="auto"/>
            <w:bottom w:val="none" w:sz="0" w:space="0" w:color="auto"/>
            <w:right w:val="none" w:sz="0" w:space="0" w:color="auto"/>
          </w:divBdr>
        </w:div>
        <w:div w:id="345405212">
          <w:marLeft w:val="640"/>
          <w:marRight w:val="0"/>
          <w:marTop w:val="0"/>
          <w:marBottom w:val="0"/>
          <w:divBdr>
            <w:top w:val="none" w:sz="0" w:space="0" w:color="auto"/>
            <w:left w:val="none" w:sz="0" w:space="0" w:color="auto"/>
            <w:bottom w:val="none" w:sz="0" w:space="0" w:color="auto"/>
            <w:right w:val="none" w:sz="0" w:space="0" w:color="auto"/>
          </w:divBdr>
        </w:div>
        <w:div w:id="355540333">
          <w:marLeft w:val="640"/>
          <w:marRight w:val="0"/>
          <w:marTop w:val="0"/>
          <w:marBottom w:val="0"/>
          <w:divBdr>
            <w:top w:val="none" w:sz="0" w:space="0" w:color="auto"/>
            <w:left w:val="none" w:sz="0" w:space="0" w:color="auto"/>
            <w:bottom w:val="none" w:sz="0" w:space="0" w:color="auto"/>
            <w:right w:val="none" w:sz="0" w:space="0" w:color="auto"/>
          </w:divBdr>
        </w:div>
        <w:div w:id="394741411">
          <w:marLeft w:val="640"/>
          <w:marRight w:val="0"/>
          <w:marTop w:val="0"/>
          <w:marBottom w:val="0"/>
          <w:divBdr>
            <w:top w:val="none" w:sz="0" w:space="0" w:color="auto"/>
            <w:left w:val="none" w:sz="0" w:space="0" w:color="auto"/>
            <w:bottom w:val="none" w:sz="0" w:space="0" w:color="auto"/>
            <w:right w:val="none" w:sz="0" w:space="0" w:color="auto"/>
          </w:divBdr>
        </w:div>
        <w:div w:id="405425078">
          <w:marLeft w:val="640"/>
          <w:marRight w:val="0"/>
          <w:marTop w:val="0"/>
          <w:marBottom w:val="0"/>
          <w:divBdr>
            <w:top w:val="none" w:sz="0" w:space="0" w:color="auto"/>
            <w:left w:val="none" w:sz="0" w:space="0" w:color="auto"/>
            <w:bottom w:val="none" w:sz="0" w:space="0" w:color="auto"/>
            <w:right w:val="none" w:sz="0" w:space="0" w:color="auto"/>
          </w:divBdr>
        </w:div>
        <w:div w:id="471557693">
          <w:marLeft w:val="640"/>
          <w:marRight w:val="0"/>
          <w:marTop w:val="0"/>
          <w:marBottom w:val="0"/>
          <w:divBdr>
            <w:top w:val="none" w:sz="0" w:space="0" w:color="auto"/>
            <w:left w:val="none" w:sz="0" w:space="0" w:color="auto"/>
            <w:bottom w:val="none" w:sz="0" w:space="0" w:color="auto"/>
            <w:right w:val="none" w:sz="0" w:space="0" w:color="auto"/>
          </w:divBdr>
        </w:div>
        <w:div w:id="520052077">
          <w:marLeft w:val="640"/>
          <w:marRight w:val="0"/>
          <w:marTop w:val="0"/>
          <w:marBottom w:val="0"/>
          <w:divBdr>
            <w:top w:val="none" w:sz="0" w:space="0" w:color="auto"/>
            <w:left w:val="none" w:sz="0" w:space="0" w:color="auto"/>
            <w:bottom w:val="none" w:sz="0" w:space="0" w:color="auto"/>
            <w:right w:val="none" w:sz="0" w:space="0" w:color="auto"/>
          </w:divBdr>
        </w:div>
        <w:div w:id="526143727">
          <w:marLeft w:val="640"/>
          <w:marRight w:val="0"/>
          <w:marTop w:val="0"/>
          <w:marBottom w:val="0"/>
          <w:divBdr>
            <w:top w:val="none" w:sz="0" w:space="0" w:color="auto"/>
            <w:left w:val="none" w:sz="0" w:space="0" w:color="auto"/>
            <w:bottom w:val="none" w:sz="0" w:space="0" w:color="auto"/>
            <w:right w:val="none" w:sz="0" w:space="0" w:color="auto"/>
          </w:divBdr>
        </w:div>
        <w:div w:id="555514137">
          <w:marLeft w:val="640"/>
          <w:marRight w:val="0"/>
          <w:marTop w:val="0"/>
          <w:marBottom w:val="0"/>
          <w:divBdr>
            <w:top w:val="none" w:sz="0" w:space="0" w:color="auto"/>
            <w:left w:val="none" w:sz="0" w:space="0" w:color="auto"/>
            <w:bottom w:val="none" w:sz="0" w:space="0" w:color="auto"/>
            <w:right w:val="none" w:sz="0" w:space="0" w:color="auto"/>
          </w:divBdr>
        </w:div>
        <w:div w:id="589435294">
          <w:marLeft w:val="640"/>
          <w:marRight w:val="0"/>
          <w:marTop w:val="0"/>
          <w:marBottom w:val="0"/>
          <w:divBdr>
            <w:top w:val="none" w:sz="0" w:space="0" w:color="auto"/>
            <w:left w:val="none" w:sz="0" w:space="0" w:color="auto"/>
            <w:bottom w:val="none" w:sz="0" w:space="0" w:color="auto"/>
            <w:right w:val="none" w:sz="0" w:space="0" w:color="auto"/>
          </w:divBdr>
        </w:div>
        <w:div w:id="639305777">
          <w:marLeft w:val="640"/>
          <w:marRight w:val="0"/>
          <w:marTop w:val="0"/>
          <w:marBottom w:val="0"/>
          <w:divBdr>
            <w:top w:val="none" w:sz="0" w:space="0" w:color="auto"/>
            <w:left w:val="none" w:sz="0" w:space="0" w:color="auto"/>
            <w:bottom w:val="none" w:sz="0" w:space="0" w:color="auto"/>
            <w:right w:val="none" w:sz="0" w:space="0" w:color="auto"/>
          </w:divBdr>
        </w:div>
        <w:div w:id="666058257">
          <w:marLeft w:val="640"/>
          <w:marRight w:val="0"/>
          <w:marTop w:val="0"/>
          <w:marBottom w:val="0"/>
          <w:divBdr>
            <w:top w:val="none" w:sz="0" w:space="0" w:color="auto"/>
            <w:left w:val="none" w:sz="0" w:space="0" w:color="auto"/>
            <w:bottom w:val="none" w:sz="0" w:space="0" w:color="auto"/>
            <w:right w:val="none" w:sz="0" w:space="0" w:color="auto"/>
          </w:divBdr>
        </w:div>
        <w:div w:id="700739276">
          <w:marLeft w:val="640"/>
          <w:marRight w:val="0"/>
          <w:marTop w:val="0"/>
          <w:marBottom w:val="0"/>
          <w:divBdr>
            <w:top w:val="none" w:sz="0" w:space="0" w:color="auto"/>
            <w:left w:val="none" w:sz="0" w:space="0" w:color="auto"/>
            <w:bottom w:val="none" w:sz="0" w:space="0" w:color="auto"/>
            <w:right w:val="none" w:sz="0" w:space="0" w:color="auto"/>
          </w:divBdr>
        </w:div>
        <w:div w:id="757558442">
          <w:marLeft w:val="640"/>
          <w:marRight w:val="0"/>
          <w:marTop w:val="0"/>
          <w:marBottom w:val="0"/>
          <w:divBdr>
            <w:top w:val="none" w:sz="0" w:space="0" w:color="auto"/>
            <w:left w:val="none" w:sz="0" w:space="0" w:color="auto"/>
            <w:bottom w:val="none" w:sz="0" w:space="0" w:color="auto"/>
            <w:right w:val="none" w:sz="0" w:space="0" w:color="auto"/>
          </w:divBdr>
        </w:div>
        <w:div w:id="769662645">
          <w:marLeft w:val="640"/>
          <w:marRight w:val="0"/>
          <w:marTop w:val="0"/>
          <w:marBottom w:val="0"/>
          <w:divBdr>
            <w:top w:val="none" w:sz="0" w:space="0" w:color="auto"/>
            <w:left w:val="none" w:sz="0" w:space="0" w:color="auto"/>
            <w:bottom w:val="none" w:sz="0" w:space="0" w:color="auto"/>
            <w:right w:val="none" w:sz="0" w:space="0" w:color="auto"/>
          </w:divBdr>
        </w:div>
        <w:div w:id="782845765">
          <w:marLeft w:val="640"/>
          <w:marRight w:val="0"/>
          <w:marTop w:val="0"/>
          <w:marBottom w:val="0"/>
          <w:divBdr>
            <w:top w:val="none" w:sz="0" w:space="0" w:color="auto"/>
            <w:left w:val="none" w:sz="0" w:space="0" w:color="auto"/>
            <w:bottom w:val="none" w:sz="0" w:space="0" w:color="auto"/>
            <w:right w:val="none" w:sz="0" w:space="0" w:color="auto"/>
          </w:divBdr>
        </w:div>
        <w:div w:id="859129804">
          <w:marLeft w:val="640"/>
          <w:marRight w:val="0"/>
          <w:marTop w:val="0"/>
          <w:marBottom w:val="0"/>
          <w:divBdr>
            <w:top w:val="none" w:sz="0" w:space="0" w:color="auto"/>
            <w:left w:val="none" w:sz="0" w:space="0" w:color="auto"/>
            <w:bottom w:val="none" w:sz="0" w:space="0" w:color="auto"/>
            <w:right w:val="none" w:sz="0" w:space="0" w:color="auto"/>
          </w:divBdr>
        </w:div>
        <w:div w:id="861892657">
          <w:marLeft w:val="640"/>
          <w:marRight w:val="0"/>
          <w:marTop w:val="0"/>
          <w:marBottom w:val="0"/>
          <w:divBdr>
            <w:top w:val="none" w:sz="0" w:space="0" w:color="auto"/>
            <w:left w:val="none" w:sz="0" w:space="0" w:color="auto"/>
            <w:bottom w:val="none" w:sz="0" w:space="0" w:color="auto"/>
            <w:right w:val="none" w:sz="0" w:space="0" w:color="auto"/>
          </w:divBdr>
        </w:div>
        <w:div w:id="884950862">
          <w:marLeft w:val="640"/>
          <w:marRight w:val="0"/>
          <w:marTop w:val="0"/>
          <w:marBottom w:val="0"/>
          <w:divBdr>
            <w:top w:val="none" w:sz="0" w:space="0" w:color="auto"/>
            <w:left w:val="none" w:sz="0" w:space="0" w:color="auto"/>
            <w:bottom w:val="none" w:sz="0" w:space="0" w:color="auto"/>
            <w:right w:val="none" w:sz="0" w:space="0" w:color="auto"/>
          </w:divBdr>
        </w:div>
        <w:div w:id="899754734">
          <w:marLeft w:val="640"/>
          <w:marRight w:val="0"/>
          <w:marTop w:val="0"/>
          <w:marBottom w:val="0"/>
          <w:divBdr>
            <w:top w:val="none" w:sz="0" w:space="0" w:color="auto"/>
            <w:left w:val="none" w:sz="0" w:space="0" w:color="auto"/>
            <w:bottom w:val="none" w:sz="0" w:space="0" w:color="auto"/>
            <w:right w:val="none" w:sz="0" w:space="0" w:color="auto"/>
          </w:divBdr>
        </w:div>
        <w:div w:id="978262254">
          <w:marLeft w:val="640"/>
          <w:marRight w:val="0"/>
          <w:marTop w:val="0"/>
          <w:marBottom w:val="0"/>
          <w:divBdr>
            <w:top w:val="none" w:sz="0" w:space="0" w:color="auto"/>
            <w:left w:val="none" w:sz="0" w:space="0" w:color="auto"/>
            <w:bottom w:val="none" w:sz="0" w:space="0" w:color="auto"/>
            <w:right w:val="none" w:sz="0" w:space="0" w:color="auto"/>
          </w:divBdr>
        </w:div>
        <w:div w:id="991101903">
          <w:marLeft w:val="640"/>
          <w:marRight w:val="0"/>
          <w:marTop w:val="0"/>
          <w:marBottom w:val="0"/>
          <w:divBdr>
            <w:top w:val="none" w:sz="0" w:space="0" w:color="auto"/>
            <w:left w:val="none" w:sz="0" w:space="0" w:color="auto"/>
            <w:bottom w:val="none" w:sz="0" w:space="0" w:color="auto"/>
            <w:right w:val="none" w:sz="0" w:space="0" w:color="auto"/>
          </w:divBdr>
        </w:div>
        <w:div w:id="1074661318">
          <w:marLeft w:val="640"/>
          <w:marRight w:val="0"/>
          <w:marTop w:val="0"/>
          <w:marBottom w:val="0"/>
          <w:divBdr>
            <w:top w:val="none" w:sz="0" w:space="0" w:color="auto"/>
            <w:left w:val="none" w:sz="0" w:space="0" w:color="auto"/>
            <w:bottom w:val="none" w:sz="0" w:space="0" w:color="auto"/>
            <w:right w:val="none" w:sz="0" w:space="0" w:color="auto"/>
          </w:divBdr>
        </w:div>
        <w:div w:id="1081567405">
          <w:marLeft w:val="640"/>
          <w:marRight w:val="0"/>
          <w:marTop w:val="0"/>
          <w:marBottom w:val="0"/>
          <w:divBdr>
            <w:top w:val="none" w:sz="0" w:space="0" w:color="auto"/>
            <w:left w:val="none" w:sz="0" w:space="0" w:color="auto"/>
            <w:bottom w:val="none" w:sz="0" w:space="0" w:color="auto"/>
            <w:right w:val="none" w:sz="0" w:space="0" w:color="auto"/>
          </w:divBdr>
        </w:div>
        <w:div w:id="1088962282">
          <w:marLeft w:val="640"/>
          <w:marRight w:val="0"/>
          <w:marTop w:val="0"/>
          <w:marBottom w:val="0"/>
          <w:divBdr>
            <w:top w:val="none" w:sz="0" w:space="0" w:color="auto"/>
            <w:left w:val="none" w:sz="0" w:space="0" w:color="auto"/>
            <w:bottom w:val="none" w:sz="0" w:space="0" w:color="auto"/>
            <w:right w:val="none" w:sz="0" w:space="0" w:color="auto"/>
          </w:divBdr>
        </w:div>
        <w:div w:id="1091661185">
          <w:marLeft w:val="640"/>
          <w:marRight w:val="0"/>
          <w:marTop w:val="0"/>
          <w:marBottom w:val="0"/>
          <w:divBdr>
            <w:top w:val="none" w:sz="0" w:space="0" w:color="auto"/>
            <w:left w:val="none" w:sz="0" w:space="0" w:color="auto"/>
            <w:bottom w:val="none" w:sz="0" w:space="0" w:color="auto"/>
            <w:right w:val="none" w:sz="0" w:space="0" w:color="auto"/>
          </w:divBdr>
        </w:div>
        <w:div w:id="1137802852">
          <w:marLeft w:val="640"/>
          <w:marRight w:val="0"/>
          <w:marTop w:val="0"/>
          <w:marBottom w:val="0"/>
          <w:divBdr>
            <w:top w:val="none" w:sz="0" w:space="0" w:color="auto"/>
            <w:left w:val="none" w:sz="0" w:space="0" w:color="auto"/>
            <w:bottom w:val="none" w:sz="0" w:space="0" w:color="auto"/>
            <w:right w:val="none" w:sz="0" w:space="0" w:color="auto"/>
          </w:divBdr>
        </w:div>
        <w:div w:id="1143931942">
          <w:marLeft w:val="640"/>
          <w:marRight w:val="0"/>
          <w:marTop w:val="0"/>
          <w:marBottom w:val="0"/>
          <w:divBdr>
            <w:top w:val="none" w:sz="0" w:space="0" w:color="auto"/>
            <w:left w:val="none" w:sz="0" w:space="0" w:color="auto"/>
            <w:bottom w:val="none" w:sz="0" w:space="0" w:color="auto"/>
            <w:right w:val="none" w:sz="0" w:space="0" w:color="auto"/>
          </w:divBdr>
        </w:div>
        <w:div w:id="1146700799">
          <w:marLeft w:val="640"/>
          <w:marRight w:val="0"/>
          <w:marTop w:val="0"/>
          <w:marBottom w:val="0"/>
          <w:divBdr>
            <w:top w:val="none" w:sz="0" w:space="0" w:color="auto"/>
            <w:left w:val="none" w:sz="0" w:space="0" w:color="auto"/>
            <w:bottom w:val="none" w:sz="0" w:space="0" w:color="auto"/>
            <w:right w:val="none" w:sz="0" w:space="0" w:color="auto"/>
          </w:divBdr>
        </w:div>
        <w:div w:id="1153453663">
          <w:marLeft w:val="640"/>
          <w:marRight w:val="0"/>
          <w:marTop w:val="0"/>
          <w:marBottom w:val="0"/>
          <w:divBdr>
            <w:top w:val="none" w:sz="0" w:space="0" w:color="auto"/>
            <w:left w:val="none" w:sz="0" w:space="0" w:color="auto"/>
            <w:bottom w:val="none" w:sz="0" w:space="0" w:color="auto"/>
            <w:right w:val="none" w:sz="0" w:space="0" w:color="auto"/>
          </w:divBdr>
        </w:div>
        <w:div w:id="1264145206">
          <w:marLeft w:val="640"/>
          <w:marRight w:val="0"/>
          <w:marTop w:val="0"/>
          <w:marBottom w:val="0"/>
          <w:divBdr>
            <w:top w:val="none" w:sz="0" w:space="0" w:color="auto"/>
            <w:left w:val="none" w:sz="0" w:space="0" w:color="auto"/>
            <w:bottom w:val="none" w:sz="0" w:space="0" w:color="auto"/>
            <w:right w:val="none" w:sz="0" w:space="0" w:color="auto"/>
          </w:divBdr>
        </w:div>
        <w:div w:id="1330405618">
          <w:marLeft w:val="640"/>
          <w:marRight w:val="0"/>
          <w:marTop w:val="0"/>
          <w:marBottom w:val="0"/>
          <w:divBdr>
            <w:top w:val="none" w:sz="0" w:space="0" w:color="auto"/>
            <w:left w:val="none" w:sz="0" w:space="0" w:color="auto"/>
            <w:bottom w:val="none" w:sz="0" w:space="0" w:color="auto"/>
            <w:right w:val="none" w:sz="0" w:space="0" w:color="auto"/>
          </w:divBdr>
        </w:div>
        <w:div w:id="1333145913">
          <w:marLeft w:val="640"/>
          <w:marRight w:val="0"/>
          <w:marTop w:val="0"/>
          <w:marBottom w:val="0"/>
          <w:divBdr>
            <w:top w:val="none" w:sz="0" w:space="0" w:color="auto"/>
            <w:left w:val="none" w:sz="0" w:space="0" w:color="auto"/>
            <w:bottom w:val="none" w:sz="0" w:space="0" w:color="auto"/>
            <w:right w:val="none" w:sz="0" w:space="0" w:color="auto"/>
          </w:divBdr>
        </w:div>
        <w:div w:id="1333945814">
          <w:marLeft w:val="640"/>
          <w:marRight w:val="0"/>
          <w:marTop w:val="0"/>
          <w:marBottom w:val="0"/>
          <w:divBdr>
            <w:top w:val="none" w:sz="0" w:space="0" w:color="auto"/>
            <w:left w:val="none" w:sz="0" w:space="0" w:color="auto"/>
            <w:bottom w:val="none" w:sz="0" w:space="0" w:color="auto"/>
            <w:right w:val="none" w:sz="0" w:space="0" w:color="auto"/>
          </w:divBdr>
        </w:div>
        <w:div w:id="1337489872">
          <w:marLeft w:val="640"/>
          <w:marRight w:val="0"/>
          <w:marTop w:val="0"/>
          <w:marBottom w:val="0"/>
          <w:divBdr>
            <w:top w:val="none" w:sz="0" w:space="0" w:color="auto"/>
            <w:left w:val="none" w:sz="0" w:space="0" w:color="auto"/>
            <w:bottom w:val="none" w:sz="0" w:space="0" w:color="auto"/>
            <w:right w:val="none" w:sz="0" w:space="0" w:color="auto"/>
          </w:divBdr>
        </w:div>
        <w:div w:id="1342899735">
          <w:marLeft w:val="640"/>
          <w:marRight w:val="0"/>
          <w:marTop w:val="0"/>
          <w:marBottom w:val="0"/>
          <w:divBdr>
            <w:top w:val="none" w:sz="0" w:space="0" w:color="auto"/>
            <w:left w:val="none" w:sz="0" w:space="0" w:color="auto"/>
            <w:bottom w:val="none" w:sz="0" w:space="0" w:color="auto"/>
            <w:right w:val="none" w:sz="0" w:space="0" w:color="auto"/>
          </w:divBdr>
        </w:div>
        <w:div w:id="1358845699">
          <w:marLeft w:val="640"/>
          <w:marRight w:val="0"/>
          <w:marTop w:val="0"/>
          <w:marBottom w:val="0"/>
          <w:divBdr>
            <w:top w:val="none" w:sz="0" w:space="0" w:color="auto"/>
            <w:left w:val="none" w:sz="0" w:space="0" w:color="auto"/>
            <w:bottom w:val="none" w:sz="0" w:space="0" w:color="auto"/>
            <w:right w:val="none" w:sz="0" w:space="0" w:color="auto"/>
          </w:divBdr>
        </w:div>
        <w:div w:id="1368986538">
          <w:marLeft w:val="640"/>
          <w:marRight w:val="0"/>
          <w:marTop w:val="0"/>
          <w:marBottom w:val="0"/>
          <w:divBdr>
            <w:top w:val="none" w:sz="0" w:space="0" w:color="auto"/>
            <w:left w:val="none" w:sz="0" w:space="0" w:color="auto"/>
            <w:bottom w:val="none" w:sz="0" w:space="0" w:color="auto"/>
            <w:right w:val="none" w:sz="0" w:space="0" w:color="auto"/>
          </w:divBdr>
        </w:div>
        <w:div w:id="1377395475">
          <w:marLeft w:val="640"/>
          <w:marRight w:val="0"/>
          <w:marTop w:val="0"/>
          <w:marBottom w:val="0"/>
          <w:divBdr>
            <w:top w:val="none" w:sz="0" w:space="0" w:color="auto"/>
            <w:left w:val="none" w:sz="0" w:space="0" w:color="auto"/>
            <w:bottom w:val="none" w:sz="0" w:space="0" w:color="auto"/>
            <w:right w:val="none" w:sz="0" w:space="0" w:color="auto"/>
          </w:divBdr>
        </w:div>
        <w:div w:id="1445539954">
          <w:marLeft w:val="640"/>
          <w:marRight w:val="0"/>
          <w:marTop w:val="0"/>
          <w:marBottom w:val="0"/>
          <w:divBdr>
            <w:top w:val="none" w:sz="0" w:space="0" w:color="auto"/>
            <w:left w:val="none" w:sz="0" w:space="0" w:color="auto"/>
            <w:bottom w:val="none" w:sz="0" w:space="0" w:color="auto"/>
            <w:right w:val="none" w:sz="0" w:space="0" w:color="auto"/>
          </w:divBdr>
        </w:div>
        <w:div w:id="1530335730">
          <w:marLeft w:val="640"/>
          <w:marRight w:val="0"/>
          <w:marTop w:val="0"/>
          <w:marBottom w:val="0"/>
          <w:divBdr>
            <w:top w:val="none" w:sz="0" w:space="0" w:color="auto"/>
            <w:left w:val="none" w:sz="0" w:space="0" w:color="auto"/>
            <w:bottom w:val="none" w:sz="0" w:space="0" w:color="auto"/>
            <w:right w:val="none" w:sz="0" w:space="0" w:color="auto"/>
          </w:divBdr>
        </w:div>
        <w:div w:id="1609652363">
          <w:marLeft w:val="640"/>
          <w:marRight w:val="0"/>
          <w:marTop w:val="0"/>
          <w:marBottom w:val="0"/>
          <w:divBdr>
            <w:top w:val="none" w:sz="0" w:space="0" w:color="auto"/>
            <w:left w:val="none" w:sz="0" w:space="0" w:color="auto"/>
            <w:bottom w:val="none" w:sz="0" w:space="0" w:color="auto"/>
            <w:right w:val="none" w:sz="0" w:space="0" w:color="auto"/>
          </w:divBdr>
        </w:div>
        <w:div w:id="1616137740">
          <w:marLeft w:val="640"/>
          <w:marRight w:val="0"/>
          <w:marTop w:val="0"/>
          <w:marBottom w:val="0"/>
          <w:divBdr>
            <w:top w:val="none" w:sz="0" w:space="0" w:color="auto"/>
            <w:left w:val="none" w:sz="0" w:space="0" w:color="auto"/>
            <w:bottom w:val="none" w:sz="0" w:space="0" w:color="auto"/>
            <w:right w:val="none" w:sz="0" w:space="0" w:color="auto"/>
          </w:divBdr>
        </w:div>
        <w:div w:id="1662538786">
          <w:marLeft w:val="640"/>
          <w:marRight w:val="0"/>
          <w:marTop w:val="0"/>
          <w:marBottom w:val="0"/>
          <w:divBdr>
            <w:top w:val="none" w:sz="0" w:space="0" w:color="auto"/>
            <w:left w:val="none" w:sz="0" w:space="0" w:color="auto"/>
            <w:bottom w:val="none" w:sz="0" w:space="0" w:color="auto"/>
            <w:right w:val="none" w:sz="0" w:space="0" w:color="auto"/>
          </w:divBdr>
        </w:div>
        <w:div w:id="1751846386">
          <w:marLeft w:val="640"/>
          <w:marRight w:val="0"/>
          <w:marTop w:val="0"/>
          <w:marBottom w:val="0"/>
          <w:divBdr>
            <w:top w:val="none" w:sz="0" w:space="0" w:color="auto"/>
            <w:left w:val="none" w:sz="0" w:space="0" w:color="auto"/>
            <w:bottom w:val="none" w:sz="0" w:space="0" w:color="auto"/>
            <w:right w:val="none" w:sz="0" w:space="0" w:color="auto"/>
          </w:divBdr>
        </w:div>
        <w:div w:id="1790388914">
          <w:marLeft w:val="640"/>
          <w:marRight w:val="0"/>
          <w:marTop w:val="0"/>
          <w:marBottom w:val="0"/>
          <w:divBdr>
            <w:top w:val="none" w:sz="0" w:space="0" w:color="auto"/>
            <w:left w:val="none" w:sz="0" w:space="0" w:color="auto"/>
            <w:bottom w:val="none" w:sz="0" w:space="0" w:color="auto"/>
            <w:right w:val="none" w:sz="0" w:space="0" w:color="auto"/>
          </w:divBdr>
        </w:div>
        <w:div w:id="1887058691">
          <w:marLeft w:val="640"/>
          <w:marRight w:val="0"/>
          <w:marTop w:val="0"/>
          <w:marBottom w:val="0"/>
          <w:divBdr>
            <w:top w:val="none" w:sz="0" w:space="0" w:color="auto"/>
            <w:left w:val="none" w:sz="0" w:space="0" w:color="auto"/>
            <w:bottom w:val="none" w:sz="0" w:space="0" w:color="auto"/>
            <w:right w:val="none" w:sz="0" w:space="0" w:color="auto"/>
          </w:divBdr>
        </w:div>
        <w:div w:id="1902715201">
          <w:marLeft w:val="640"/>
          <w:marRight w:val="0"/>
          <w:marTop w:val="0"/>
          <w:marBottom w:val="0"/>
          <w:divBdr>
            <w:top w:val="none" w:sz="0" w:space="0" w:color="auto"/>
            <w:left w:val="none" w:sz="0" w:space="0" w:color="auto"/>
            <w:bottom w:val="none" w:sz="0" w:space="0" w:color="auto"/>
            <w:right w:val="none" w:sz="0" w:space="0" w:color="auto"/>
          </w:divBdr>
        </w:div>
        <w:div w:id="1913268038">
          <w:marLeft w:val="640"/>
          <w:marRight w:val="0"/>
          <w:marTop w:val="0"/>
          <w:marBottom w:val="0"/>
          <w:divBdr>
            <w:top w:val="none" w:sz="0" w:space="0" w:color="auto"/>
            <w:left w:val="none" w:sz="0" w:space="0" w:color="auto"/>
            <w:bottom w:val="none" w:sz="0" w:space="0" w:color="auto"/>
            <w:right w:val="none" w:sz="0" w:space="0" w:color="auto"/>
          </w:divBdr>
        </w:div>
        <w:div w:id="1956209901">
          <w:marLeft w:val="640"/>
          <w:marRight w:val="0"/>
          <w:marTop w:val="0"/>
          <w:marBottom w:val="0"/>
          <w:divBdr>
            <w:top w:val="none" w:sz="0" w:space="0" w:color="auto"/>
            <w:left w:val="none" w:sz="0" w:space="0" w:color="auto"/>
            <w:bottom w:val="none" w:sz="0" w:space="0" w:color="auto"/>
            <w:right w:val="none" w:sz="0" w:space="0" w:color="auto"/>
          </w:divBdr>
        </w:div>
        <w:div w:id="1970166090">
          <w:marLeft w:val="640"/>
          <w:marRight w:val="0"/>
          <w:marTop w:val="0"/>
          <w:marBottom w:val="0"/>
          <w:divBdr>
            <w:top w:val="none" w:sz="0" w:space="0" w:color="auto"/>
            <w:left w:val="none" w:sz="0" w:space="0" w:color="auto"/>
            <w:bottom w:val="none" w:sz="0" w:space="0" w:color="auto"/>
            <w:right w:val="none" w:sz="0" w:space="0" w:color="auto"/>
          </w:divBdr>
        </w:div>
        <w:div w:id="1977679951">
          <w:marLeft w:val="640"/>
          <w:marRight w:val="0"/>
          <w:marTop w:val="0"/>
          <w:marBottom w:val="0"/>
          <w:divBdr>
            <w:top w:val="none" w:sz="0" w:space="0" w:color="auto"/>
            <w:left w:val="none" w:sz="0" w:space="0" w:color="auto"/>
            <w:bottom w:val="none" w:sz="0" w:space="0" w:color="auto"/>
            <w:right w:val="none" w:sz="0" w:space="0" w:color="auto"/>
          </w:divBdr>
        </w:div>
        <w:div w:id="1994404639">
          <w:marLeft w:val="640"/>
          <w:marRight w:val="0"/>
          <w:marTop w:val="0"/>
          <w:marBottom w:val="0"/>
          <w:divBdr>
            <w:top w:val="none" w:sz="0" w:space="0" w:color="auto"/>
            <w:left w:val="none" w:sz="0" w:space="0" w:color="auto"/>
            <w:bottom w:val="none" w:sz="0" w:space="0" w:color="auto"/>
            <w:right w:val="none" w:sz="0" w:space="0" w:color="auto"/>
          </w:divBdr>
        </w:div>
        <w:div w:id="1996762829">
          <w:marLeft w:val="640"/>
          <w:marRight w:val="0"/>
          <w:marTop w:val="0"/>
          <w:marBottom w:val="0"/>
          <w:divBdr>
            <w:top w:val="none" w:sz="0" w:space="0" w:color="auto"/>
            <w:left w:val="none" w:sz="0" w:space="0" w:color="auto"/>
            <w:bottom w:val="none" w:sz="0" w:space="0" w:color="auto"/>
            <w:right w:val="none" w:sz="0" w:space="0" w:color="auto"/>
          </w:divBdr>
        </w:div>
        <w:div w:id="2022466582">
          <w:marLeft w:val="640"/>
          <w:marRight w:val="0"/>
          <w:marTop w:val="0"/>
          <w:marBottom w:val="0"/>
          <w:divBdr>
            <w:top w:val="none" w:sz="0" w:space="0" w:color="auto"/>
            <w:left w:val="none" w:sz="0" w:space="0" w:color="auto"/>
            <w:bottom w:val="none" w:sz="0" w:space="0" w:color="auto"/>
            <w:right w:val="none" w:sz="0" w:space="0" w:color="auto"/>
          </w:divBdr>
        </w:div>
        <w:div w:id="2049986149">
          <w:marLeft w:val="640"/>
          <w:marRight w:val="0"/>
          <w:marTop w:val="0"/>
          <w:marBottom w:val="0"/>
          <w:divBdr>
            <w:top w:val="none" w:sz="0" w:space="0" w:color="auto"/>
            <w:left w:val="none" w:sz="0" w:space="0" w:color="auto"/>
            <w:bottom w:val="none" w:sz="0" w:space="0" w:color="auto"/>
            <w:right w:val="none" w:sz="0" w:space="0" w:color="auto"/>
          </w:divBdr>
        </w:div>
        <w:div w:id="2067488641">
          <w:marLeft w:val="640"/>
          <w:marRight w:val="0"/>
          <w:marTop w:val="0"/>
          <w:marBottom w:val="0"/>
          <w:divBdr>
            <w:top w:val="none" w:sz="0" w:space="0" w:color="auto"/>
            <w:left w:val="none" w:sz="0" w:space="0" w:color="auto"/>
            <w:bottom w:val="none" w:sz="0" w:space="0" w:color="auto"/>
            <w:right w:val="none" w:sz="0" w:space="0" w:color="auto"/>
          </w:divBdr>
        </w:div>
        <w:div w:id="2092966004">
          <w:marLeft w:val="640"/>
          <w:marRight w:val="0"/>
          <w:marTop w:val="0"/>
          <w:marBottom w:val="0"/>
          <w:divBdr>
            <w:top w:val="none" w:sz="0" w:space="0" w:color="auto"/>
            <w:left w:val="none" w:sz="0" w:space="0" w:color="auto"/>
            <w:bottom w:val="none" w:sz="0" w:space="0" w:color="auto"/>
            <w:right w:val="none" w:sz="0" w:space="0" w:color="auto"/>
          </w:divBdr>
        </w:div>
        <w:div w:id="2111507519">
          <w:marLeft w:val="640"/>
          <w:marRight w:val="0"/>
          <w:marTop w:val="0"/>
          <w:marBottom w:val="0"/>
          <w:divBdr>
            <w:top w:val="none" w:sz="0" w:space="0" w:color="auto"/>
            <w:left w:val="none" w:sz="0" w:space="0" w:color="auto"/>
            <w:bottom w:val="none" w:sz="0" w:space="0" w:color="auto"/>
            <w:right w:val="none" w:sz="0" w:space="0" w:color="auto"/>
          </w:divBdr>
        </w:div>
        <w:div w:id="2137020529">
          <w:marLeft w:val="640"/>
          <w:marRight w:val="0"/>
          <w:marTop w:val="0"/>
          <w:marBottom w:val="0"/>
          <w:divBdr>
            <w:top w:val="none" w:sz="0" w:space="0" w:color="auto"/>
            <w:left w:val="none" w:sz="0" w:space="0" w:color="auto"/>
            <w:bottom w:val="none" w:sz="0" w:space="0" w:color="auto"/>
            <w:right w:val="none" w:sz="0" w:space="0" w:color="auto"/>
          </w:divBdr>
        </w:div>
      </w:divsChild>
    </w:div>
    <w:div w:id="1976138968">
      <w:marLeft w:val="640"/>
      <w:marRight w:val="0"/>
      <w:marTop w:val="0"/>
      <w:marBottom w:val="0"/>
      <w:divBdr>
        <w:top w:val="none" w:sz="0" w:space="0" w:color="auto"/>
        <w:left w:val="none" w:sz="0" w:space="0" w:color="auto"/>
        <w:bottom w:val="none" w:sz="0" w:space="0" w:color="auto"/>
        <w:right w:val="none" w:sz="0" w:space="0" w:color="auto"/>
      </w:divBdr>
    </w:div>
    <w:div w:id="1976376239">
      <w:marLeft w:val="640"/>
      <w:marRight w:val="0"/>
      <w:marTop w:val="0"/>
      <w:marBottom w:val="0"/>
      <w:divBdr>
        <w:top w:val="none" w:sz="0" w:space="0" w:color="auto"/>
        <w:left w:val="none" w:sz="0" w:space="0" w:color="auto"/>
        <w:bottom w:val="none" w:sz="0" w:space="0" w:color="auto"/>
        <w:right w:val="none" w:sz="0" w:space="0" w:color="auto"/>
      </w:divBdr>
    </w:div>
    <w:div w:id="1976450270">
      <w:bodyDiv w:val="1"/>
      <w:marLeft w:val="0"/>
      <w:marRight w:val="0"/>
      <w:marTop w:val="0"/>
      <w:marBottom w:val="0"/>
      <w:divBdr>
        <w:top w:val="none" w:sz="0" w:space="0" w:color="auto"/>
        <w:left w:val="none" w:sz="0" w:space="0" w:color="auto"/>
        <w:bottom w:val="none" w:sz="0" w:space="0" w:color="auto"/>
        <w:right w:val="none" w:sz="0" w:space="0" w:color="auto"/>
      </w:divBdr>
      <w:divsChild>
        <w:div w:id="19356534">
          <w:marLeft w:val="640"/>
          <w:marRight w:val="0"/>
          <w:marTop w:val="0"/>
          <w:marBottom w:val="0"/>
          <w:divBdr>
            <w:top w:val="none" w:sz="0" w:space="0" w:color="auto"/>
            <w:left w:val="none" w:sz="0" w:space="0" w:color="auto"/>
            <w:bottom w:val="none" w:sz="0" w:space="0" w:color="auto"/>
            <w:right w:val="none" w:sz="0" w:space="0" w:color="auto"/>
          </w:divBdr>
        </w:div>
        <w:div w:id="103155299">
          <w:marLeft w:val="640"/>
          <w:marRight w:val="0"/>
          <w:marTop w:val="0"/>
          <w:marBottom w:val="0"/>
          <w:divBdr>
            <w:top w:val="none" w:sz="0" w:space="0" w:color="auto"/>
            <w:left w:val="none" w:sz="0" w:space="0" w:color="auto"/>
            <w:bottom w:val="none" w:sz="0" w:space="0" w:color="auto"/>
            <w:right w:val="none" w:sz="0" w:space="0" w:color="auto"/>
          </w:divBdr>
        </w:div>
        <w:div w:id="258101958">
          <w:marLeft w:val="640"/>
          <w:marRight w:val="0"/>
          <w:marTop w:val="0"/>
          <w:marBottom w:val="0"/>
          <w:divBdr>
            <w:top w:val="none" w:sz="0" w:space="0" w:color="auto"/>
            <w:left w:val="none" w:sz="0" w:space="0" w:color="auto"/>
            <w:bottom w:val="none" w:sz="0" w:space="0" w:color="auto"/>
            <w:right w:val="none" w:sz="0" w:space="0" w:color="auto"/>
          </w:divBdr>
        </w:div>
        <w:div w:id="271324121">
          <w:marLeft w:val="640"/>
          <w:marRight w:val="0"/>
          <w:marTop w:val="0"/>
          <w:marBottom w:val="0"/>
          <w:divBdr>
            <w:top w:val="none" w:sz="0" w:space="0" w:color="auto"/>
            <w:left w:val="none" w:sz="0" w:space="0" w:color="auto"/>
            <w:bottom w:val="none" w:sz="0" w:space="0" w:color="auto"/>
            <w:right w:val="none" w:sz="0" w:space="0" w:color="auto"/>
          </w:divBdr>
        </w:div>
        <w:div w:id="364060128">
          <w:marLeft w:val="640"/>
          <w:marRight w:val="0"/>
          <w:marTop w:val="0"/>
          <w:marBottom w:val="0"/>
          <w:divBdr>
            <w:top w:val="none" w:sz="0" w:space="0" w:color="auto"/>
            <w:left w:val="none" w:sz="0" w:space="0" w:color="auto"/>
            <w:bottom w:val="none" w:sz="0" w:space="0" w:color="auto"/>
            <w:right w:val="none" w:sz="0" w:space="0" w:color="auto"/>
          </w:divBdr>
        </w:div>
        <w:div w:id="378558243">
          <w:marLeft w:val="640"/>
          <w:marRight w:val="0"/>
          <w:marTop w:val="0"/>
          <w:marBottom w:val="0"/>
          <w:divBdr>
            <w:top w:val="none" w:sz="0" w:space="0" w:color="auto"/>
            <w:left w:val="none" w:sz="0" w:space="0" w:color="auto"/>
            <w:bottom w:val="none" w:sz="0" w:space="0" w:color="auto"/>
            <w:right w:val="none" w:sz="0" w:space="0" w:color="auto"/>
          </w:divBdr>
        </w:div>
        <w:div w:id="381565831">
          <w:marLeft w:val="640"/>
          <w:marRight w:val="0"/>
          <w:marTop w:val="0"/>
          <w:marBottom w:val="0"/>
          <w:divBdr>
            <w:top w:val="none" w:sz="0" w:space="0" w:color="auto"/>
            <w:left w:val="none" w:sz="0" w:space="0" w:color="auto"/>
            <w:bottom w:val="none" w:sz="0" w:space="0" w:color="auto"/>
            <w:right w:val="none" w:sz="0" w:space="0" w:color="auto"/>
          </w:divBdr>
        </w:div>
        <w:div w:id="401876596">
          <w:marLeft w:val="640"/>
          <w:marRight w:val="0"/>
          <w:marTop w:val="0"/>
          <w:marBottom w:val="0"/>
          <w:divBdr>
            <w:top w:val="none" w:sz="0" w:space="0" w:color="auto"/>
            <w:left w:val="none" w:sz="0" w:space="0" w:color="auto"/>
            <w:bottom w:val="none" w:sz="0" w:space="0" w:color="auto"/>
            <w:right w:val="none" w:sz="0" w:space="0" w:color="auto"/>
          </w:divBdr>
        </w:div>
        <w:div w:id="452752570">
          <w:marLeft w:val="640"/>
          <w:marRight w:val="0"/>
          <w:marTop w:val="0"/>
          <w:marBottom w:val="0"/>
          <w:divBdr>
            <w:top w:val="none" w:sz="0" w:space="0" w:color="auto"/>
            <w:left w:val="none" w:sz="0" w:space="0" w:color="auto"/>
            <w:bottom w:val="none" w:sz="0" w:space="0" w:color="auto"/>
            <w:right w:val="none" w:sz="0" w:space="0" w:color="auto"/>
          </w:divBdr>
        </w:div>
        <w:div w:id="467283135">
          <w:marLeft w:val="640"/>
          <w:marRight w:val="0"/>
          <w:marTop w:val="0"/>
          <w:marBottom w:val="0"/>
          <w:divBdr>
            <w:top w:val="none" w:sz="0" w:space="0" w:color="auto"/>
            <w:left w:val="none" w:sz="0" w:space="0" w:color="auto"/>
            <w:bottom w:val="none" w:sz="0" w:space="0" w:color="auto"/>
            <w:right w:val="none" w:sz="0" w:space="0" w:color="auto"/>
          </w:divBdr>
        </w:div>
        <w:div w:id="553348338">
          <w:marLeft w:val="640"/>
          <w:marRight w:val="0"/>
          <w:marTop w:val="0"/>
          <w:marBottom w:val="0"/>
          <w:divBdr>
            <w:top w:val="none" w:sz="0" w:space="0" w:color="auto"/>
            <w:left w:val="none" w:sz="0" w:space="0" w:color="auto"/>
            <w:bottom w:val="none" w:sz="0" w:space="0" w:color="auto"/>
            <w:right w:val="none" w:sz="0" w:space="0" w:color="auto"/>
          </w:divBdr>
        </w:div>
        <w:div w:id="634144049">
          <w:marLeft w:val="640"/>
          <w:marRight w:val="0"/>
          <w:marTop w:val="0"/>
          <w:marBottom w:val="0"/>
          <w:divBdr>
            <w:top w:val="none" w:sz="0" w:space="0" w:color="auto"/>
            <w:left w:val="none" w:sz="0" w:space="0" w:color="auto"/>
            <w:bottom w:val="none" w:sz="0" w:space="0" w:color="auto"/>
            <w:right w:val="none" w:sz="0" w:space="0" w:color="auto"/>
          </w:divBdr>
        </w:div>
        <w:div w:id="754516937">
          <w:marLeft w:val="640"/>
          <w:marRight w:val="0"/>
          <w:marTop w:val="0"/>
          <w:marBottom w:val="0"/>
          <w:divBdr>
            <w:top w:val="none" w:sz="0" w:space="0" w:color="auto"/>
            <w:left w:val="none" w:sz="0" w:space="0" w:color="auto"/>
            <w:bottom w:val="none" w:sz="0" w:space="0" w:color="auto"/>
            <w:right w:val="none" w:sz="0" w:space="0" w:color="auto"/>
          </w:divBdr>
        </w:div>
        <w:div w:id="787814720">
          <w:marLeft w:val="640"/>
          <w:marRight w:val="0"/>
          <w:marTop w:val="0"/>
          <w:marBottom w:val="0"/>
          <w:divBdr>
            <w:top w:val="none" w:sz="0" w:space="0" w:color="auto"/>
            <w:left w:val="none" w:sz="0" w:space="0" w:color="auto"/>
            <w:bottom w:val="none" w:sz="0" w:space="0" w:color="auto"/>
            <w:right w:val="none" w:sz="0" w:space="0" w:color="auto"/>
          </w:divBdr>
        </w:div>
        <w:div w:id="825898601">
          <w:marLeft w:val="640"/>
          <w:marRight w:val="0"/>
          <w:marTop w:val="0"/>
          <w:marBottom w:val="0"/>
          <w:divBdr>
            <w:top w:val="none" w:sz="0" w:space="0" w:color="auto"/>
            <w:left w:val="none" w:sz="0" w:space="0" w:color="auto"/>
            <w:bottom w:val="none" w:sz="0" w:space="0" w:color="auto"/>
            <w:right w:val="none" w:sz="0" w:space="0" w:color="auto"/>
          </w:divBdr>
        </w:div>
        <w:div w:id="956761789">
          <w:marLeft w:val="640"/>
          <w:marRight w:val="0"/>
          <w:marTop w:val="0"/>
          <w:marBottom w:val="0"/>
          <w:divBdr>
            <w:top w:val="none" w:sz="0" w:space="0" w:color="auto"/>
            <w:left w:val="none" w:sz="0" w:space="0" w:color="auto"/>
            <w:bottom w:val="none" w:sz="0" w:space="0" w:color="auto"/>
            <w:right w:val="none" w:sz="0" w:space="0" w:color="auto"/>
          </w:divBdr>
        </w:div>
        <w:div w:id="1033725700">
          <w:marLeft w:val="640"/>
          <w:marRight w:val="0"/>
          <w:marTop w:val="0"/>
          <w:marBottom w:val="0"/>
          <w:divBdr>
            <w:top w:val="none" w:sz="0" w:space="0" w:color="auto"/>
            <w:left w:val="none" w:sz="0" w:space="0" w:color="auto"/>
            <w:bottom w:val="none" w:sz="0" w:space="0" w:color="auto"/>
            <w:right w:val="none" w:sz="0" w:space="0" w:color="auto"/>
          </w:divBdr>
        </w:div>
        <w:div w:id="1103262494">
          <w:marLeft w:val="640"/>
          <w:marRight w:val="0"/>
          <w:marTop w:val="0"/>
          <w:marBottom w:val="0"/>
          <w:divBdr>
            <w:top w:val="none" w:sz="0" w:space="0" w:color="auto"/>
            <w:left w:val="none" w:sz="0" w:space="0" w:color="auto"/>
            <w:bottom w:val="none" w:sz="0" w:space="0" w:color="auto"/>
            <w:right w:val="none" w:sz="0" w:space="0" w:color="auto"/>
          </w:divBdr>
        </w:div>
        <w:div w:id="1117138000">
          <w:marLeft w:val="640"/>
          <w:marRight w:val="0"/>
          <w:marTop w:val="0"/>
          <w:marBottom w:val="0"/>
          <w:divBdr>
            <w:top w:val="none" w:sz="0" w:space="0" w:color="auto"/>
            <w:left w:val="none" w:sz="0" w:space="0" w:color="auto"/>
            <w:bottom w:val="none" w:sz="0" w:space="0" w:color="auto"/>
            <w:right w:val="none" w:sz="0" w:space="0" w:color="auto"/>
          </w:divBdr>
        </w:div>
        <w:div w:id="1139493485">
          <w:marLeft w:val="640"/>
          <w:marRight w:val="0"/>
          <w:marTop w:val="0"/>
          <w:marBottom w:val="0"/>
          <w:divBdr>
            <w:top w:val="none" w:sz="0" w:space="0" w:color="auto"/>
            <w:left w:val="none" w:sz="0" w:space="0" w:color="auto"/>
            <w:bottom w:val="none" w:sz="0" w:space="0" w:color="auto"/>
            <w:right w:val="none" w:sz="0" w:space="0" w:color="auto"/>
          </w:divBdr>
        </w:div>
        <w:div w:id="1166358931">
          <w:marLeft w:val="640"/>
          <w:marRight w:val="0"/>
          <w:marTop w:val="0"/>
          <w:marBottom w:val="0"/>
          <w:divBdr>
            <w:top w:val="none" w:sz="0" w:space="0" w:color="auto"/>
            <w:left w:val="none" w:sz="0" w:space="0" w:color="auto"/>
            <w:bottom w:val="none" w:sz="0" w:space="0" w:color="auto"/>
            <w:right w:val="none" w:sz="0" w:space="0" w:color="auto"/>
          </w:divBdr>
        </w:div>
        <w:div w:id="1168254750">
          <w:marLeft w:val="640"/>
          <w:marRight w:val="0"/>
          <w:marTop w:val="0"/>
          <w:marBottom w:val="0"/>
          <w:divBdr>
            <w:top w:val="none" w:sz="0" w:space="0" w:color="auto"/>
            <w:left w:val="none" w:sz="0" w:space="0" w:color="auto"/>
            <w:bottom w:val="none" w:sz="0" w:space="0" w:color="auto"/>
            <w:right w:val="none" w:sz="0" w:space="0" w:color="auto"/>
          </w:divBdr>
        </w:div>
        <w:div w:id="1263223330">
          <w:marLeft w:val="640"/>
          <w:marRight w:val="0"/>
          <w:marTop w:val="0"/>
          <w:marBottom w:val="0"/>
          <w:divBdr>
            <w:top w:val="none" w:sz="0" w:space="0" w:color="auto"/>
            <w:left w:val="none" w:sz="0" w:space="0" w:color="auto"/>
            <w:bottom w:val="none" w:sz="0" w:space="0" w:color="auto"/>
            <w:right w:val="none" w:sz="0" w:space="0" w:color="auto"/>
          </w:divBdr>
        </w:div>
        <w:div w:id="1328166204">
          <w:marLeft w:val="640"/>
          <w:marRight w:val="0"/>
          <w:marTop w:val="0"/>
          <w:marBottom w:val="0"/>
          <w:divBdr>
            <w:top w:val="none" w:sz="0" w:space="0" w:color="auto"/>
            <w:left w:val="none" w:sz="0" w:space="0" w:color="auto"/>
            <w:bottom w:val="none" w:sz="0" w:space="0" w:color="auto"/>
            <w:right w:val="none" w:sz="0" w:space="0" w:color="auto"/>
          </w:divBdr>
        </w:div>
        <w:div w:id="1613632241">
          <w:marLeft w:val="640"/>
          <w:marRight w:val="0"/>
          <w:marTop w:val="0"/>
          <w:marBottom w:val="0"/>
          <w:divBdr>
            <w:top w:val="none" w:sz="0" w:space="0" w:color="auto"/>
            <w:left w:val="none" w:sz="0" w:space="0" w:color="auto"/>
            <w:bottom w:val="none" w:sz="0" w:space="0" w:color="auto"/>
            <w:right w:val="none" w:sz="0" w:space="0" w:color="auto"/>
          </w:divBdr>
        </w:div>
        <w:div w:id="1720587967">
          <w:marLeft w:val="640"/>
          <w:marRight w:val="0"/>
          <w:marTop w:val="0"/>
          <w:marBottom w:val="0"/>
          <w:divBdr>
            <w:top w:val="none" w:sz="0" w:space="0" w:color="auto"/>
            <w:left w:val="none" w:sz="0" w:space="0" w:color="auto"/>
            <w:bottom w:val="none" w:sz="0" w:space="0" w:color="auto"/>
            <w:right w:val="none" w:sz="0" w:space="0" w:color="auto"/>
          </w:divBdr>
        </w:div>
        <w:div w:id="1778520869">
          <w:marLeft w:val="640"/>
          <w:marRight w:val="0"/>
          <w:marTop w:val="0"/>
          <w:marBottom w:val="0"/>
          <w:divBdr>
            <w:top w:val="none" w:sz="0" w:space="0" w:color="auto"/>
            <w:left w:val="none" w:sz="0" w:space="0" w:color="auto"/>
            <w:bottom w:val="none" w:sz="0" w:space="0" w:color="auto"/>
            <w:right w:val="none" w:sz="0" w:space="0" w:color="auto"/>
          </w:divBdr>
        </w:div>
        <w:div w:id="1793400714">
          <w:marLeft w:val="640"/>
          <w:marRight w:val="0"/>
          <w:marTop w:val="0"/>
          <w:marBottom w:val="0"/>
          <w:divBdr>
            <w:top w:val="none" w:sz="0" w:space="0" w:color="auto"/>
            <w:left w:val="none" w:sz="0" w:space="0" w:color="auto"/>
            <w:bottom w:val="none" w:sz="0" w:space="0" w:color="auto"/>
            <w:right w:val="none" w:sz="0" w:space="0" w:color="auto"/>
          </w:divBdr>
        </w:div>
        <w:div w:id="1825200099">
          <w:marLeft w:val="640"/>
          <w:marRight w:val="0"/>
          <w:marTop w:val="0"/>
          <w:marBottom w:val="0"/>
          <w:divBdr>
            <w:top w:val="none" w:sz="0" w:space="0" w:color="auto"/>
            <w:left w:val="none" w:sz="0" w:space="0" w:color="auto"/>
            <w:bottom w:val="none" w:sz="0" w:space="0" w:color="auto"/>
            <w:right w:val="none" w:sz="0" w:space="0" w:color="auto"/>
          </w:divBdr>
        </w:div>
        <w:div w:id="2073040699">
          <w:marLeft w:val="640"/>
          <w:marRight w:val="0"/>
          <w:marTop w:val="0"/>
          <w:marBottom w:val="0"/>
          <w:divBdr>
            <w:top w:val="none" w:sz="0" w:space="0" w:color="auto"/>
            <w:left w:val="none" w:sz="0" w:space="0" w:color="auto"/>
            <w:bottom w:val="none" w:sz="0" w:space="0" w:color="auto"/>
            <w:right w:val="none" w:sz="0" w:space="0" w:color="auto"/>
          </w:divBdr>
        </w:div>
      </w:divsChild>
    </w:div>
    <w:div w:id="1976568063">
      <w:marLeft w:val="640"/>
      <w:marRight w:val="0"/>
      <w:marTop w:val="0"/>
      <w:marBottom w:val="0"/>
      <w:divBdr>
        <w:top w:val="none" w:sz="0" w:space="0" w:color="auto"/>
        <w:left w:val="none" w:sz="0" w:space="0" w:color="auto"/>
        <w:bottom w:val="none" w:sz="0" w:space="0" w:color="auto"/>
        <w:right w:val="none" w:sz="0" w:space="0" w:color="auto"/>
      </w:divBdr>
    </w:div>
    <w:div w:id="1977099147">
      <w:marLeft w:val="640"/>
      <w:marRight w:val="0"/>
      <w:marTop w:val="0"/>
      <w:marBottom w:val="0"/>
      <w:divBdr>
        <w:top w:val="none" w:sz="0" w:space="0" w:color="auto"/>
        <w:left w:val="none" w:sz="0" w:space="0" w:color="auto"/>
        <w:bottom w:val="none" w:sz="0" w:space="0" w:color="auto"/>
        <w:right w:val="none" w:sz="0" w:space="0" w:color="auto"/>
      </w:divBdr>
    </w:div>
    <w:div w:id="1977181999">
      <w:marLeft w:val="640"/>
      <w:marRight w:val="0"/>
      <w:marTop w:val="0"/>
      <w:marBottom w:val="0"/>
      <w:divBdr>
        <w:top w:val="none" w:sz="0" w:space="0" w:color="auto"/>
        <w:left w:val="none" w:sz="0" w:space="0" w:color="auto"/>
        <w:bottom w:val="none" w:sz="0" w:space="0" w:color="auto"/>
        <w:right w:val="none" w:sz="0" w:space="0" w:color="auto"/>
      </w:divBdr>
    </w:div>
    <w:div w:id="1977485003">
      <w:bodyDiv w:val="1"/>
      <w:marLeft w:val="0"/>
      <w:marRight w:val="0"/>
      <w:marTop w:val="0"/>
      <w:marBottom w:val="0"/>
      <w:divBdr>
        <w:top w:val="none" w:sz="0" w:space="0" w:color="auto"/>
        <w:left w:val="none" w:sz="0" w:space="0" w:color="auto"/>
        <w:bottom w:val="none" w:sz="0" w:space="0" w:color="auto"/>
        <w:right w:val="none" w:sz="0" w:space="0" w:color="auto"/>
      </w:divBdr>
      <w:divsChild>
        <w:div w:id="17972770">
          <w:marLeft w:val="640"/>
          <w:marRight w:val="0"/>
          <w:marTop w:val="0"/>
          <w:marBottom w:val="0"/>
          <w:divBdr>
            <w:top w:val="none" w:sz="0" w:space="0" w:color="auto"/>
            <w:left w:val="none" w:sz="0" w:space="0" w:color="auto"/>
            <w:bottom w:val="none" w:sz="0" w:space="0" w:color="auto"/>
            <w:right w:val="none" w:sz="0" w:space="0" w:color="auto"/>
          </w:divBdr>
        </w:div>
        <w:div w:id="47078105">
          <w:marLeft w:val="640"/>
          <w:marRight w:val="0"/>
          <w:marTop w:val="0"/>
          <w:marBottom w:val="0"/>
          <w:divBdr>
            <w:top w:val="none" w:sz="0" w:space="0" w:color="auto"/>
            <w:left w:val="none" w:sz="0" w:space="0" w:color="auto"/>
            <w:bottom w:val="none" w:sz="0" w:space="0" w:color="auto"/>
            <w:right w:val="none" w:sz="0" w:space="0" w:color="auto"/>
          </w:divBdr>
        </w:div>
        <w:div w:id="66852684">
          <w:marLeft w:val="640"/>
          <w:marRight w:val="0"/>
          <w:marTop w:val="0"/>
          <w:marBottom w:val="0"/>
          <w:divBdr>
            <w:top w:val="none" w:sz="0" w:space="0" w:color="auto"/>
            <w:left w:val="none" w:sz="0" w:space="0" w:color="auto"/>
            <w:bottom w:val="none" w:sz="0" w:space="0" w:color="auto"/>
            <w:right w:val="none" w:sz="0" w:space="0" w:color="auto"/>
          </w:divBdr>
        </w:div>
        <w:div w:id="80762938">
          <w:marLeft w:val="640"/>
          <w:marRight w:val="0"/>
          <w:marTop w:val="0"/>
          <w:marBottom w:val="0"/>
          <w:divBdr>
            <w:top w:val="none" w:sz="0" w:space="0" w:color="auto"/>
            <w:left w:val="none" w:sz="0" w:space="0" w:color="auto"/>
            <w:bottom w:val="none" w:sz="0" w:space="0" w:color="auto"/>
            <w:right w:val="none" w:sz="0" w:space="0" w:color="auto"/>
          </w:divBdr>
        </w:div>
        <w:div w:id="95564150">
          <w:marLeft w:val="640"/>
          <w:marRight w:val="0"/>
          <w:marTop w:val="0"/>
          <w:marBottom w:val="0"/>
          <w:divBdr>
            <w:top w:val="none" w:sz="0" w:space="0" w:color="auto"/>
            <w:left w:val="none" w:sz="0" w:space="0" w:color="auto"/>
            <w:bottom w:val="none" w:sz="0" w:space="0" w:color="auto"/>
            <w:right w:val="none" w:sz="0" w:space="0" w:color="auto"/>
          </w:divBdr>
        </w:div>
        <w:div w:id="137192516">
          <w:marLeft w:val="640"/>
          <w:marRight w:val="0"/>
          <w:marTop w:val="0"/>
          <w:marBottom w:val="0"/>
          <w:divBdr>
            <w:top w:val="none" w:sz="0" w:space="0" w:color="auto"/>
            <w:left w:val="none" w:sz="0" w:space="0" w:color="auto"/>
            <w:bottom w:val="none" w:sz="0" w:space="0" w:color="auto"/>
            <w:right w:val="none" w:sz="0" w:space="0" w:color="auto"/>
          </w:divBdr>
        </w:div>
        <w:div w:id="185411445">
          <w:marLeft w:val="640"/>
          <w:marRight w:val="0"/>
          <w:marTop w:val="0"/>
          <w:marBottom w:val="0"/>
          <w:divBdr>
            <w:top w:val="none" w:sz="0" w:space="0" w:color="auto"/>
            <w:left w:val="none" w:sz="0" w:space="0" w:color="auto"/>
            <w:bottom w:val="none" w:sz="0" w:space="0" w:color="auto"/>
            <w:right w:val="none" w:sz="0" w:space="0" w:color="auto"/>
          </w:divBdr>
        </w:div>
        <w:div w:id="252133465">
          <w:marLeft w:val="640"/>
          <w:marRight w:val="0"/>
          <w:marTop w:val="0"/>
          <w:marBottom w:val="0"/>
          <w:divBdr>
            <w:top w:val="none" w:sz="0" w:space="0" w:color="auto"/>
            <w:left w:val="none" w:sz="0" w:space="0" w:color="auto"/>
            <w:bottom w:val="none" w:sz="0" w:space="0" w:color="auto"/>
            <w:right w:val="none" w:sz="0" w:space="0" w:color="auto"/>
          </w:divBdr>
        </w:div>
        <w:div w:id="254943278">
          <w:marLeft w:val="640"/>
          <w:marRight w:val="0"/>
          <w:marTop w:val="0"/>
          <w:marBottom w:val="0"/>
          <w:divBdr>
            <w:top w:val="none" w:sz="0" w:space="0" w:color="auto"/>
            <w:left w:val="none" w:sz="0" w:space="0" w:color="auto"/>
            <w:bottom w:val="none" w:sz="0" w:space="0" w:color="auto"/>
            <w:right w:val="none" w:sz="0" w:space="0" w:color="auto"/>
          </w:divBdr>
        </w:div>
        <w:div w:id="270550181">
          <w:marLeft w:val="640"/>
          <w:marRight w:val="0"/>
          <w:marTop w:val="0"/>
          <w:marBottom w:val="0"/>
          <w:divBdr>
            <w:top w:val="none" w:sz="0" w:space="0" w:color="auto"/>
            <w:left w:val="none" w:sz="0" w:space="0" w:color="auto"/>
            <w:bottom w:val="none" w:sz="0" w:space="0" w:color="auto"/>
            <w:right w:val="none" w:sz="0" w:space="0" w:color="auto"/>
          </w:divBdr>
        </w:div>
        <w:div w:id="291253839">
          <w:marLeft w:val="640"/>
          <w:marRight w:val="0"/>
          <w:marTop w:val="0"/>
          <w:marBottom w:val="0"/>
          <w:divBdr>
            <w:top w:val="none" w:sz="0" w:space="0" w:color="auto"/>
            <w:left w:val="none" w:sz="0" w:space="0" w:color="auto"/>
            <w:bottom w:val="none" w:sz="0" w:space="0" w:color="auto"/>
            <w:right w:val="none" w:sz="0" w:space="0" w:color="auto"/>
          </w:divBdr>
        </w:div>
        <w:div w:id="302079432">
          <w:marLeft w:val="640"/>
          <w:marRight w:val="0"/>
          <w:marTop w:val="0"/>
          <w:marBottom w:val="0"/>
          <w:divBdr>
            <w:top w:val="none" w:sz="0" w:space="0" w:color="auto"/>
            <w:left w:val="none" w:sz="0" w:space="0" w:color="auto"/>
            <w:bottom w:val="none" w:sz="0" w:space="0" w:color="auto"/>
            <w:right w:val="none" w:sz="0" w:space="0" w:color="auto"/>
          </w:divBdr>
        </w:div>
        <w:div w:id="303585789">
          <w:marLeft w:val="640"/>
          <w:marRight w:val="0"/>
          <w:marTop w:val="0"/>
          <w:marBottom w:val="0"/>
          <w:divBdr>
            <w:top w:val="none" w:sz="0" w:space="0" w:color="auto"/>
            <w:left w:val="none" w:sz="0" w:space="0" w:color="auto"/>
            <w:bottom w:val="none" w:sz="0" w:space="0" w:color="auto"/>
            <w:right w:val="none" w:sz="0" w:space="0" w:color="auto"/>
          </w:divBdr>
        </w:div>
        <w:div w:id="306085457">
          <w:marLeft w:val="640"/>
          <w:marRight w:val="0"/>
          <w:marTop w:val="0"/>
          <w:marBottom w:val="0"/>
          <w:divBdr>
            <w:top w:val="none" w:sz="0" w:space="0" w:color="auto"/>
            <w:left w:val="none" w:sz="0" w:space="0" w:color="auto"/>
            <w:bottom w:val="none" w:sz="0" w:space="0" w:color="auto"/>
            <w:right w:val="none" w:sz="0" w:space="0" w:color="auto"/>
          </w:divBdr>
        </w:div>
        <w:div w:id="384764927">
          <w:marLeft w:val="640"/>
          <w:marRight w:val="0"/>
          <w:marTop w:val="0"/>
          <w:marBottom w:val="0"/>
          <w:divBdr>
            <w:top w:val="none" w:sz="0" w:space="0" w:color="auto"/>
            <w:left w:val="none" w:sz="0" w:space="0" w:color="auto"/>
            <w:bottom w:val="none" w:sz="0" w:space="0" w:color="auto"/>
            <w:right w:val="none" w:sz="0" w:space="0" w:color="auto"/>
          </w:divBdr>
        </w:div>
        <w:div w:id="418259053">
          <w:marLeft w:val="640"/>
          <w:marRight w:val="0"/>
          <w:marTop w:val="0"/>
          <w:marBottom w:val="0"/>
          <w:divBdr>
            <w:top w:val="none" w:sz="0" w:space="0" w:color="auto"/>
            <w:left w:val="none" w:sz="0" w:space="0" w:color="auto"/>
            <w:bottom w:val="none" w:sz="0" w:space="0" w:color="auto"/>
            <w:right w:val="none" w:sz="0" w:space="0" w:color="auto"/>
          </w:divBdr>
        </w:div>
        <w:div w:id="464081909">
          <w:marLeft w:val="640"/>
          <w:marRight w:val="0"/>
          <w:marTop w:val="0"/>
          <w:marBottom w:val="0"/>
          <w:divBdr>
            <w:top w:val="none" w:sz="0" w:space="0" w:color="auto"/>
            <w:left w:val="none" w:sz="0" w:space="0" w:color="auto"/>
            <w:bottom w:val="none" w:sz="0" w:space="0" w:color="auto"/>
            <w:right w:val="none" w:sz="0" w:space="0" w:color="auto"/>
          </w:divBdr>
        </w:div>
        <w:div w:id="534999444">
          <w:marLeft w:val="640"/>
          <w:marRight w:val="0"/>
          <w:marTop w:val="0"/>
          <w:marBottom w:val="0"/>
          <w:divBdr>
            <w:top w:val="none" w:sz="0" w:space="0" w:color="auto"/>
            <w:left w:val="none" w:sz="0" w:space="0" w:color="auto"/>
            <w:bottom w:val="none" w:sz="0" w:space="0" w:color="auto"/>
            <w:right w:val="none" w:sz="0" w:space="0" w:color="auto"/>
          </w:divBdr>
        </w:div>
        <w:div w:id="582225930">
          <w:marLeft w:val="640"/>
          <w:marRight w:val="0"/>
          <w:marTop w:val="0"/>
          <w:marBottom w:val="0"/>
          <w:divBdr>
            <w:top w:val="none" w:sz="0" w:space="0" w:color="auto"/>
            <w:left w:val="none" w:sz="0" w:space="0" w:color="auto"/>
            <w:bottom w:val="none" w:sz="0" w:space="0" w:color="auto"/>
            <w:right w:val="none" w:sz="0" w:space="0" w:color="auto"/>
          </w:divBdr>
        </w:div>
        <w:div w:id="604120697">
          <w:marLeft w:val="640"/>
          <w:marRight w:val="0"/>
          <w:marTop w:val="0"/>
          <w:marBottom w:val="0"/>
          <w:divBdr>
            <w:top w:val="none" w:sz="0" w:space="0" w:color="auto"/>
            <w:left w:val="none" w:sz="0" w:space="0" w:color="auto"/>
            <w:bottom w:val="none" w:sz="0" w:space="0" w:color="auto"/>
            <w:right w:val="none" w:sz="0" w:space="0" w:color="auto"/>
          </w:divBdr>
        </w:div>
        <w:div w:id="664432878">
          <w:marLeft w:val="640"/>
          <w:marRight w:val="0"/>
          <w:marTop w:val="0"/>
          <w:marBottom w:val="0"/>
          <w:divBdr>
            <w:top w:val="none" w:sz="0" w:space="0" w:color="auto"/>
            <w:left w:val="none" w:sz="0" w:space="0" w:color="auto"/>
            <w:bottom w:val="none" w:sz="0" w:space="0" w:color="auto"/>
            <w:right w:val="none" w:sz="0" w:space="0" w:color="auto"/>
          </w:divBdr>
        </w:div>
        <w:div w:id="792410467">
          <w:marLeft w:val="640"/>
          <w:marRight w:val="0"/>
          <w:marTop w:val="0"/>
          <w:marBottom w:val="0"/>
          <w:divBdr>
            <w:top w:val="none" w:sz="0" w:space="0" w:color="auto"/>
            <w:left w:val="none" w:sz="0" w:space="0" w:color="auto"/>
            <w:bottom w:val="none" w:sz="0" w:space="0" w:color="auto"/>
            <w:right w:val="none" w:sz="0" w:space="0" w:color="auto"/>
          </w:divBdr>
        </w:div>
        <w:div w:id="793527854">
          <w:marLeft w:val="640"/>
          <w:marRight w:val="0"/>
          <w:marTop w:val="0"/>
          <w:marBottom w:val="0"/>
          <w:divBdr>
            <w:top w:val="none" w:sz="0" w:space="0" w:color="auto"/>
            <w:left w:val="none" w:sz="0" w:space="0" w:color="auto"/>
            <w:bottom w:val="none" w:sz="0" w:space="0" w:color="auto"/>
            <w:right w:val="none" w:sz="0" w:space="0" w:color="auto"/>
          </w:divBdr>
        </w:div>
        <w:div w:id="839349147">
          <w:marLeft w:val="640"/>
          <w:marRight w:val="0"/>
          <w:marTop w:val="0"/>
          <w:marBottom w:val="0"/>
          <w:divBdr>
            <w:top w:val="none" w:sz="0" w:space="0" w:color="auto"/>
            <w:left w:val="none" w:sz="0" w:space="0" w:color="auto"/>
            <w:bottom w:val="none" w:sz="0" w:space="0" w:color="auto"/>
            <w:right w:val="none" w:sz="0" w:space="0" w:color="auto"/>
          </w:divBdr>
        </w:div>
        <w:div w:id="848519187">
          <w:marLeft w:val="640"/>
          <w:marRight w:val="0"/>
          <w:marTop w:val="0"/>
          <w:marBottom w:val="0"/>
          <w:divBdr>
            <w:top w:val="none" w:sz="0" w:space="0" w:color="auto"/>
            <w:left w:val="none" w:sz="0" w:space="0" w:color="auto"/>
            <w:bottom w:val="none" w:sz="0" w:space="0" w:color="auto"/>
            <w:right w:val="none" w:sz="0" w:space="0" w:color="auto"/>
          </w:divBdr>
        </w:div>
        <w:div w:id="883522997">
          <w:marLeft w:val="640"/>
          <w:marRight w:val="0"/>
          <w:marTop w:val="0"/>
          <w:marBottom w:val="0"/>
          <w:divBdr>
            <w:top w:val="none" w:sz="0" w:space="0" w:color="auto"/>
            <w:left w:val="none" w:sz="0" w:space="0" w:color="auto"/>
            <w:bottom w:val="none" w:sz="0" w:space="0" w:color="auto"/>
            <w:right w:val="none" w:sz="0" w:space="0" w:color="auto"/>
          </w:divBdr>
        </w:div>
        <w:div w:id="932319807">
          <w:marLeft w:val="640"/>
          <w:marRight w:val="0"/>
          <w:marTop w:val="0"/>
          <w:marBottom w:val="0"/>
          <w:divBdr>
            <w:top w:val="none" w:sz="0" w:space="0" w:color="auto"/>
            <w:left w:val="none" w:sz="0" w:space="0" w:color="auto"/>
            <w:bottom w:val="none" w:sz="0" w:space="0" w:color="auto"/>
            <w:right w:val="none" w:sz="0" w:space="0" w:color="auto"/>
          </w:divBdr>
        </w:div>
        <w:div w:id="950237811">
          <w:marLeft w:val="640"/>
          <w:marRight w:val="0"/>
          <w:marTop w:val="0"/>
          <w:marBottom w:val="0"/>
          <w:divBdr>
            <w:top w:val="none" w:sz="0" w:space="0" w:color="auto"/>
            <w:left w:val="none" w:sz="0" w:space="0" w:color="auto"/>
            <w:bottom w:val="none" w:sz="0" w:space="0" w:color="auto"/>
            <w:right w:val="none" w:sz="0" w:space="0" w:color="auto"/>
          </w:divBdr>
        </w:div>
        <w:div w:id="1027949641">
          <w:marLeft w:val="640"/>
          <w:marRight w:val="0"/>
          <w:marTop w:val="0"/>
          <w:marBottom w:val="0"/>
          <w:divBdr>
            <w:top w:val="none" w:sz="0" w:space="0" w:color="auto"/>
            <w:left w:val="none" w:sz="0" w:space="0" w:color="auto"/>
            <w:bottom w:val="none" w:sz="0" w:space="0" w:color="auto"/>
            <w:right w:val="none" w:sz="0" w:space="0" w:color="auto"/>
          </w:divBdr>
        </w:div>
        <w:div w:id="1145506307">
          <w:marLeft w:val="640"/>
          <w:marRight w:val="0"/>
          <w:marTop w:val="0"/>
          <w:marBottom w:val="0"/>
          <w:divBdr>
            <w:top w:val="none" w:sz="0" w:space="0" w:color="auto"/>
            <w:left w:val="none" w:sz="0" w:space="0" w:color="auto"/>
            <w:bottom w:val="none" w:sz="0" w:space="0" w:color="auto"/>
            <w:right w:val="none" w:sz="0" w:space="0" w:color="auto"/>
          </w:divBdr>
        </w:div>
        <w:div w:id="1190031017">
          <w:marLeft w:val="640"/>
          <w:marRight w:val="0"/>
          <w:marTop w:val="0"/>
          <w:marBottom w:val="0"/>
          <w:divBdr>
            <w:top w:val="none" w:sz="0" w:space="0" w:color="auto"/>
            <w:left w:val="none" w:sz="0" w:space="0" w:color="auto"/>
            <w:bottom w:val="none" w:sz="0" w:space="0" w:color="auto"/>
            <w:right w:val="none" w:sz="0" w:space="0" w:color="auto"/>
          </w:divBdr>
        </w:div>
        <w:div w:id="1244994129">
          <w:marLeft w:val="640"/>
          <w:marRight w:val="0"/>
          <w:marTop w:val="0"/>
          <w:marBottom w:val="0"/>
          <w:divBdr>
            <w:top w:val="none" w:sz="0" w:space="0" w:color="auto"/>
            <w:left w:val="none" w:sz="0" w:space="0" w:color="auto"/>
            <w:bottom w:val="none" w:sz="0" w:space="0" w:color="auto"/>
            <w:right w:val="none" w:sz="0" w:space="0" w:color="auto"/>
          </w:divBdr>
        </w:div>
        <w:div w:id="1253473162">
          <w:marLeft w:val="640"/>
          <w:marRight w:val="0"/>
          <w:marTop w:val="0"/>
          <w:marBottom w:val="0"/>
          <w:divBdr>
            <w:top w:val="none" w:sz="0" w:space="0" w:color="auto"/>
            <w:left w:val="none" w:sz="0" w:space="0" w:color="auto"/>
            <w:bottom w:val="none" w:sz="0" w:space="0" w:color="auto"/>
            <w:right w:val="none" w:sz="0" w:space="0" w:color="auto"/>
          </w:divBdr>
        </w:div>
        <w:div w:id="1259407089">
          <w:marLeft w:val="640"/>
          <w:marRight w:val="0"/>
          <w:marTop w:val="0"/>
          <w:marBottom w:val="0"/>
          <w:divBdr>
            <w:top w:val="none" w:sz="0" w:space="0" w:color="auto"/>
            <w:left w:val="none" w:sz="0" w:space="0" w:color="auto"/>
            <w:bottom w:val="none" w:sz="0" w:space="0" w:color="auto"/>
            <w:right w:val="none" w:sz="0" w:space="0" w:color="auto"/>
          </w:divBdr>
        </w:div>
        <w:div w:id="1294096368">
          <w:marLeft w:val="640"/>
          <w:marRight w:val="0"/>
          <w:marTop w:val="0"/>
          <w:marBottom w:val="0"/>
          <w:divBdr>
            <w:top w:val="none" w:sz="0" w:space="0" w:color="auto"/>
            <w:left w:val="none" w:sz="0" w:space="0" w:color="auto"/>
            <w:bottom w:val="none" w:sz="0" w:space="0" w:color="auto"/>
            <w:right w:val="none" w:sz="0" w:space="0" w:color="auto"/>
          </w:divBdr>
        </w:div>
        <w:div w:id="1298535309">
          <w:marLeft w:val="640"/>
          <w:marRight w:val="0"/>
          <w:marTop w:val="0"/>
          <w:marBottom w:val="0"/>
          <w:divBdr>
            <w:top w:val="none" w:sz="0" w:space="0" w:color="auto"/>
            <w:left w:val="none" w:sz="0" w:space="0" w:color="auto"/>
            <w:bottom w:val="none" w:sz="0" w:space="0" w:color="auto"/>
            <w:right w:val="none" w:sz="0" w:space="0" w:color="auto"/>
          </w:divBdr>
        </w:div>
        <w:div w:id="1350373405">
          <w:marLeft w:val="640"/>
          <w:marRight w:val="0"/>
          <w:marTop w:val="0"/>
          <w:marBottom w:val="0"/>
          <w:divBdr>
            <w:top w:val="none" w:sz="0" w:space="0" w:color="auto"/>
            <w:left w:val="none" w:sz="0" w:space="0" w:color="auto"/>
            <w:bottom w:val="none" w:sz="0" w:space="0" w:color="auto"/>
            <w:right w:val="none" w:sz="0" w:space="0" w:color="auto"/>
          </w:divBdr>
        </w:div>
        <w:div w:id="1389649694">
          <w:marLeft w:val="640"/>
          <w:marRight w:val="0"/>
          <w:marTop w:val="0"/>
          <w:marBottom w:val="0"/>
          <w:divBdr>
            <w:top w:val="none" w:sz="0" w:space="0" w:color="auto"/>
            <w:left w:val="none" w:sz="0" w:space="0" w:color="auto"/>
            <w:bottom w:val="none" w:sz="0" w:space="0" w:color="auto"/>
            <w:right w:val="none" w:sz="0" w:space="0" w:color="auto"/>
          </w:divBdr>
        </w:div>
        <w:div w:id="1390377788">
          <w:marLeft w:val="640"/>
          <w:marRight w:val="0"/>
          <w:marTop w:val="0"/>
          <w:marBottom w:val="0"/>
          <w:divBdr>
            <w:top w:val="none" w:sz="0" w:space="0" w:color="auto"/>
            <w:left w:val="none" w:sz="0" w:space="0" w:color="auto"/>
            <w:bottom w:val="none" w:sz="0" w:space="0" w:color="auto"/>
            <w:right w:val="none" w:sz="0" w:space="0" w:color="auto"/>
          </w:divBdr>
        </w:div>
        <w:div w:id="1432508187">
          <w:marLeft w:val="640"/>
          <w:marRight w:val="0"/>
          <w:marTop w:val="0"/>
          <w:marBottom w:val="0"/>
          <w:divBdr>
            <w:top w:val="none" w:sz="0" w:space="0" w:color="auto"/>
            <w:left w:val="none" w:sz="0" w:space="0" w:color="auto"/>
            <w:bottom w:val="none" w:sz="0" w:space="0" w:color="auto"/>
            <w:right w:val="none" w:sz="0" w:space="0" w:color="auto"/>
          </w:divBdr>
        </w:div>
        <w:div w:id="1444036749">
          <w:marLeft w:val="640"/>
          <w:marRight w:val="0"/>
          <w:marTop w:val="0"/>
          <w:marBottom w:val="0"/>
          <w:divBdr>
            <w:top w:val="none" w:sz="0" w:space="0" w:color="auto"/>
            <w:left w:val="none" w:sz="0" w:space="0" w:color="auto"/>
            <w:bottom w:val="none" w:sz="0" w:space="0" w:color="auto"/>
            <w:right w:val="none" w:sz="0" w:space="0" w:color="auto"/>
          </w:divBdr>
        </w:div>
        <w:div w:id="1444498925">
          <w:marLeft w:val="640"/>
          <w:marRight w:val="0"/>
          <w:marTop w:val="0"/>
          <w:marBottom w:val="0"/>
          <w:divBdr>
            <w:top w:val="none" w:sz="0" w:space="0" w:color="auto"/>
            <w:left w:val="none" w:sz="0" w:space="0" w:color="auto"/>
            <w:bottom w:val="none" w:sz="0" w:space="0" w:color="auto"/>
            <w:right w:val="none" w:sz="0" w:space="0" w:color="auto"/>
          </w:divBdr>
        </w:div>
        <w:div w:id="1472673417">
          <w:marLeft w:val="640"/>
          <w:marRight w:val="0"/>
          <w:marTop w:val="0"/>
          <w:marBottom w:val="0"/>
          <w:divBdr>
            <w:top w:val="none" w:sz="0" w:space="0" w:color="auto"/>
            <w:left w:val="none" w:sz="0" w:space="0" w:color="auto"/>
            <w:bottom w:val="none" w:sz="0" w:space="0" w:color="auto"/>
            <w:right w:val="none" w:sz="0" w:space="0" w:color="auto"/>
          </w:divBdr>
        </w:div>
        <w:div w:id="1480224416">
          <w:marLeft w:val="640"/>
          <w:marRight w:val="0"/>
          <w:marTop w:val="0"/>
          <w:marBottom w:val="0"/>
          <w:divBdr>
            <w:top w:val="none" w:sz="0" w:space="0" w:color="auto"/>
            <w:left w:val="none" w:sz="0" w:space="0" w:color="auto"/>
            <w:bottom w:val="none" w:sz="0" w:space="0" w:color="auto"/>
            <w:right w:val="none" w:sz="0" w:space="0" w:color="auto"/>
          </w:divBdr>
        </w:div>
        <w:div w:id="1495074470">
          <w:marLeft w:val="640"/>
          <w:marRight w:val="0"/>
          <w:marTop w:val="0"/>
          <w:marBottom w:val="0"/>
          <w:divBdr>
            <w:top w:val="none" w:sz="0" w:space="0" w:color="auto"/>
            <w:left w:val="none" w:sz="0" w:space="0" w:color="auto"/>
            <w:bottom w:val="none" w:sz="0" w:space="0" w:color="auto"/>
            <w:right w:val="none" w:sz="0" w:space="0" w:color="auto"/>
          </w:divBdr>
        </w:div>
        <w:div w:id="1508398079">
          <w:marLeft w:val="640"/>
          <w:marRight w:val="0"/>
          <w:marTop w:val="0"/>
          <w:marBottom w:val="0"/>
          <w:divBdr>
            <w:top w:val="none" w:sz="0" w:space="0" w:color="auto"/>
            <w:left w:val="none" w:sz="0" w:space="0" w:color="auto"/>
            <w:bottom w:val="none" w:sz="0" w:space="0" w:color="auto"/>
            <w:right w:val="none" w:sz="0" w:space="0" w:color="auto"/>
          </w:divBdr>
        </w:div>
        <w:div w:id="1526557955">
          <w:marLeft w:val="640"/>
          <w:marRight w:val="0"/>
          <w:marTop w:val="0"/>
          <w:marBottom w:val="0"/>
          <w:divBdr>
            <w:top w:val="none" w:sz="0" w:space="0" w:color="auto"/>
            <w:left w:val="none" w:sz="0" w:space="0" w:color="auto"/>
            <w:bottom w:val="none" w:sz="0" w:space="0" w:color="auto"/>
            <w:right w:val="none" w:sz="0" w:space="0" w:color="auto"/>
          </w:divBdr>
        </w:div>
        <w:div w:id="1544446025">
          <w:marLeft w:val="640"/>
          <w:marRight w:val="0"/>
          <w:marTop w:val="0"/>
          <w:marBottom w:val="0"/>
          <w:divBdr>
            <w:top w:val="none" w:sz="0" w:space="0" w:color="auto"/>
            <w:left w:val="none" w:sz="0" w:space="0" w:color="auto"/>
            <w:bottom w:val="none" w:sz="0" w:space="0" w:color="auto"/>
            <w:right w:val="none" w:sz="0" w:space="0" w:color="auto"/>
          </w:divBdr>
        </w:div>
        <w:div w:id="1551844985">
          <w:marLeft w:val="640"/>
          <w:marRight w:val="0"/>
          <w:marTop w:val="0"/>
          <w:marBottom w:val="0"/>
          <w:divBdr>
            <w:top w:val="none" w:sz="0" w:space="0" w:color="auto"/>
            <w:left w:val="none" w:sz="0" w:space="0" w:color="auto"/>
            <w:bottom w:val="none" w:sz="0" w:space="0" w:color="auto"/>
            <w:right w:val="none" w:sz="0" w:space="0" w:color="auto"/>
          </w:divBdr>
        </w:div>
        <w:div w:id="1554120894">
          <w:marLeft w:val="640"/>
          <w:marRight w:val="0"/>
          <w:marTop w:val="0"/>
          <w:marBottom w:val="0"/>
          <w:divBdr>
            <w:top w:val="none" w:sz="0" w:space="0" w:color="auto"/>
            <w:left w:val="none" w:sz="0" w:space="0" w:color="auto"/>
            <w:bottom w:val="none" w:sz="0" w:space="0" w:color="auto"/>
            <w:right w:val="none" w:sz="0" w:space="0" w:color="auto"/>
          </w:divBdr>
        </w:div>
        <w:div w:id="1571380348">
          <w:marLeft w:val="640"/>
          <w:marRight w:val="0"/>
          <w:marTop w:val="0"/>
          <w:marBottom w:val="0"/>
          <w:divBdr>
            <w:top w:val="none" w:sz="0" w:space="0" w:color="auto"/>
            <w:left w:val="none" w:sz="0" w:space="0" w:color="auto"/>
            <w:bottom w:val="none" w:sz="0" w:space="0" w:color="auto"/>
            <w:right w:val="none" w:sz="0" w:space="0" w:color="auto"/>
          </w:divBdr>
        </w:div>
        <w:div w:id="1607233601">
          <w:marLeft w:val="640"/>
          <w:marRight w:val="0"/>
          <w:marTop w:val="0"/>
          <w:marBottom w:val="0"/>
          <w:divBdr>
            <w:top w:val="none" w:sz="0" w:space="0" w:color="auto"/>
            <w:left w:val="none" w:sz="0" w:space="0" w:color="auto"/>
            <w:bottom w:val="none" w:sz="0" w:space="0" w:color="auto"/>
            <w:right w:val="none" w:sz="0" w:space="0" w:color="auto"/>
          </w:divBdr>
        </w:div>
        <w:div w:id="1615091387">
          <w:marLeft w:val="640"/>
          <w:marRight w:val="0"/>
          <w:marTop w:val="0"/>
          <w:marBottom w:val="0"/>
          <w:divBdr>
            <w:top w:val="none" w:sz="0" w:space="0" w:color="auto"/>
            <w:left w:val="none" w:sz="0" w:space="0" w:color="auto"/>
            <w:bottom w:val="none" w:sz="0" w:space="0" w:color="auto"/>
            <w:right w:val="none" w:sz="0" w:space="0" w:color="auto"/>
          </w:divBdr>
        </w:div>
        <w:div w:id="1675108475">
          <w:marLeft w:val="640"/>
          <w:marRight w:val="0"/>
          <w:marTop w:val="0"/>
          <w:marBottom w:val="0"/>
          <w:divBdr>
            <w:top w:val="none" w:sz="0" w:space="0" w:color="auto"/>
            <w:left w:val="none" w:sz="0" w:space="0" w:color="auto"/>
            <w:bottom w:val="none" w:sz="0" w:space="0" w:color="auto"/>
            <w:right w:val="none" w:sz="0" w:space="0" w:color="auto"/>
          </w:divBdr>
        </w:div>
        <w:div w:id="1731805065">
          <w:marLeft w:val="640"/>
          <w:marRight w:val="0"/>
          <w:marTop w:val="0"/>
          <w:marBottom w:val="0"/>
          <w:divBdr>
            <w:top w:val="none" w:sz="0" w:space="0" w:color="auto"/>
            <w:left w:val="none" w:sz="0" w:space="0" w:color="auto"/>
            <w:bottom w:val="none" w:sz="0" w:space="0" w:color="auto"/>
            <w:right w:val="none" w:sz="0" w:space="0" w:color="auto"/>
          </w:divBdr>
        </w:div>
        <w:div w:id="1756973285">
          <w:marLeft w:val="640"/>
          <w:marRight w:val="0"/>
          <w:marTop w:val="0"/>
          <w:marBottom w:val="0"/>
          <w:divBdr>
            <w:top w:val="none" w:sz="0" w:space="0" w:color="auto"/>
            <w:left w:val="none" w:sz="0" w:space="0" w:color="auto"/>
            <w:bottom w:val="none" w:sz="0" w:space="0" w:color="auto"/>
            <w:right w:val="none" w:sz="0" w:space="0" w:color="auto"/>
          </w:divBdr>
        </w:div>
        <w:div w:id="1775398211">
          <w:marLeft w:val="640"/>
          <w:marRight w:val="0"/>
          <w:marTop w:val="0"/>
          <w:marBottom w:val="0"/>
          <w:divBdr>
            <w:top w:val="none" w:sz="0" w:space="0" w:color="auto"/>
            <w:left w:val="none" w:sz="0" w:space="0" w:color="auto"/>
            <w:bottom w:val="none" w:sz="0" w:space="0" w:color="auto"/>
            <w:right w:val="none" w:sz="0" w:space="0" w:color="auto"/>
          </w:divBdr>
        </w:div>
        <w:div w:id="1787505481">
          <w:marLeft w:val="640"/>
          <w:marRight w:val="0"/>
          <w:marTop w:val="0"/>
          <w:marBottom w:val="0"/>
          <w:divBdr>
            <w:top w:val="none" w:sz="0" w:space="0" w:color="auto"/>
            <w:left w:val="none" w:sz="0" w:space="0" w:color="auto"/>
            <w:bottom w:val="none" w:sz="0" w:space="0" w:color="auto"/>
            <w:right w:val="none" w:sz="0" w:space="0" w:color="auto"/>
          </w:divBdr>
        </w:div>
        <w:div w:id="1798833198">
          <w:marLeft w:val="640"/>
          <w:marRight w:val="0"/>
          <w:marTop w:val="0"/>
          <w:marBottom w:val="0"/>
          <w:divBdr>
            <w:top w:val="none" w:sz="0" w:space="0" w:color="auto"/>
            <w:left w:val="none" w:sz="0" w:space="0" w:color="auto"/>
            <w:bottom w:val="none" w:sz="0" w:space="0" w:color="auto"/>
            <w:right w:val="none" w:sz="0" w:space="0" w:color="auto"/>
          </w:divBdr>
        </w:div>
        <w:div w:id="1800762898">
          <w:marLeft w:val="640"/>
          <w:marRight w:val="0"/>
          <w:marTop w:val="0"/>
          <w:marBottom w:val="0"/>
          <w:divBdr>
            <w:top w:val="none" w:sz="0" w:space="0" w:color="auto"/>
            <w:left w:val="none" w:sz="0" w:space="0" w:color="auto"/>
            <w:bottom w:val="none" w:sz="0" w:space="0" w:color="auto"/>
            <w:right w:val="none" w:sz="0" w:space="0" w:color="auto"/>
          </w:divBdr>
        </w:div>
        <w:div w:id="1811709190">
          <w:marLeft w:val="640"/>
          <w:marRight w:val="0"/>
          <w:marTop w:val="0"/>
          <w:marBottom w:val="0"/>
          <w:divBdr>
            <w:top w:val="none" w:sz="0" w:space="0" w:color="auto"/>
            <w:left w:val="none" w:sz="0" w:space="0" w:color="auto"/>
            <w:bottom w:val="none" w:sz="0" w:space="0" w:color="auto"/>
            <w:right w:val="none" w:sz="0" w:space="0" w:color="auto"/>
          </w:divBdr>
        </w:div>
        <w:div w:id="1825852042">
          <w:marLeft w:val="640"/>
          <w:marRight w:val="0"/>
          <w:marTop w:val="0"/>
          <w:marBottom w:val="0"/>
          <w:divBdr>
            <w:top w:val="none" w:sz="0" w:space="0" w:color="auto"/>
            <w:left w:val="none" w:sz="0" w:space="0" w:color="auto"/>
            <w:bottom w:val="none" w:sz="0" w:space="0" w:color="auto"/>
            <w:right w:val="none" w:sz="0" w:space="0" w:color="auto"/>
          </w:divBdr>
        </w:div>
        <w:div w:id="1826553919">
          <w:marLeft w:val="640"/>
          <w:marRight w:val="0"/>
          <w:marTop w:val="0"/>
          <w:marBottom w:val="0"/>
          <w:divBdr>
            <w:top w:val="none" w:sz="0" w:space="0" w:color="auto"/>
            <w:left w:val="none" w:sz="0" w:space="0" w:color="auto"/>
            <w:bottom w:val="none" w:sz="0" w:space="0" w:color="auto"/>
            <w:right w:val="none" w:sz="0" w:space="0" w:color="auto"/>
          </w:divBdr>
        </w:div>
        <w:div w:id="1836147352">
          <w:marLeft w:val="640"/>
          <w:marRight w:val="0"/>
          <w:marTop w:val="0"/>
          <w:marBottom w:val="0"/>
          <w:divBdr>
            <w:top w:val="none" w:sz="0" w:space="0" w:color="auto"/>
            <w:left w:val="none" w:sz="0" w:space="0" w:color="auto"/>
            <w:bottom w:val="none" w:sz="0" w:space="0" w:color="auto"/>
            <w:right w:val="none" w:sz="0" w:space="0" w:color="auto"/>
          </w:divBdr>
        </w:div>
        <w:div w:id="1867058852">
          <w:marLeft w:val="640"/>
          <w:marRight w:val="0"/>
          <w:marTop w:val="0"/>
          <w:marBottom w:val="0"/>
          <w:divBdr>
            <w:top w:val="none" w:sz="0" w:space="0" w:color="auto"/>
            <w:left w:val="none" w:sz="0" w:space="0" w:color="auto"/>
            <w:bottom w:val="none" w:sz="0" w:space="0" w:color="auto"/>
            <w:right w:val="none" w:sz="0" w:space="0" w:color="auto"/>
          </w:divBdr>
        </w:div>
        <w:div w:id="1935701527">
          <w:marLeft w:val="640"/>
          <w:marRight w:val="0"/>
          <w:marTop w:val="0"/>
          <w:marBottom w:val="0"/>
          <w:divBdr>
            <w:top w:val="none" w:sz="0" w:space="0" w:color="auto"/>
            <w:left w:val="none" w:sz="0" w:space="0" w:color="auto"/>
            <w:bottom w:val="none" w:sz="0" w:space="0" w:color="auto"/>
            <w:right w:val="none" w:sz="0" w:space="0" w:color="auto"/>
          </w:divBdr>
        </w:div>
        <w:div w:id="1961839944">
          <w:marLeft w:val="640"/>
          <w:marRight w:val="0"/>
          <w:marTop w:val="0"/>
          <w:marBottom w:val="0"/>
          <w:divBdr>
            <w:top w:val="none" w:sz="0" w:space="0" w:color="auto"/>
            <w:left w:val="none" w:sz="0" w:space="0" w:color="auto"/>
            <w:bottom w:val="none" w:sz="0" w:space="0" w:color="auto"/>
            <w:right w:val="none" w:sz="0" w:space="0" w:color="auto"/>
          </w:divBdr>
        </w:div>
        <w:div w:id="2004115828">
          <w:marLeft w:val="640"/>
          <w:marRight w:val="0"/>
          <w:marTop w:val="0"/>
          <w:marBottom w:val="0"/>
          <w:divBdr>
            <w:top w:val="none" w:sz="0" w:space="0" w:color="auto"/>
            <w:left w:val="none" w:sz="0" w:space="0" w:color="auto"/>
            <w:bottom w:val="none" w:sz="0" w:space="0" w:color="auto"/>
            <w:right w:val="none" w:sz="0" w:space="0" w:color="auto"/>
          </w:divBdr>
        </w:div>
        <w:div w:id="2027320306">
          <w:marLeft w:val="640"/>
          <w:marRight w:val="0"/>
          <w:marTop w:val="0"/>
          <w:marBottom w:val="0"/>
          <w:divBdr>
            <w:top w:val="none" w:sz="0" w:space="0" w:color="auto"/>
            <w:left w:val="none" w:sz="0" w:space="0" w:color="auto"/>
            <w:bottom w:val="none" w:sz="0" w:space="0" w:color="auto"/>
            <w:right w:val="none" w:sz="0" w:space="0" w:color="auto"/>
          </w:divBdr>
        </w:div>
      </w:divsChild>
    </w:div>
    <w:div w:id="1978221358">
      <w:marLeft w:val="640"/>
      <w:marRight w:val="0"/>
      <w:marTop w:val="0"/>
      <w:marBottom w:val="0"/>
      <w:divBdr>
        <w:top w:val="none" w:sz="0" w:space="0" w:color="auto"/>
        <w:left w:val="none" w:sz="0" w:space="0" w:color="auto"/>
        <w:bottom w:val="none" w:sz="0" w:space="0" w:color="auto"/>
        <w:right w:val="none" w:sz="0" w:space="0" w:color="auto"/>
      </w:divBdr>
    </w:div>
    <w:div w:id="1979802781">
      <w:marLeft w:val="640"/>
      <w:marRight w:val="0"/>
      <w:marTop w:val="0"/>
      <w:marBottom w:val="0"/>
      <w:divBdr>
        <w:top w:val="none" w:sz="0" w:space="0" w:color="auto"/>
        <w:left w:val="none" w:sz="0" w:space="0" w:color="auto"/>
        <w:bottom w:val="none" w:sz="0" w:space="0" w:color="auto"/>
        <w:right w:val="none" w:sz="0" w:space="0" w:color="auto"/>
      </w:divBdr>
    </w:div>
    <w:div w:id="1980839796">
      <w:marLeft w:val="640"/>
      <w:marRight w:val="0"/>
      <w:marTop w:val="0"/>
      <w:marBottom w:val="0"/>
      <w:divBdr>
        <w:top w:val="none" w:sz="0" w:space="0" w:color="auto"/>
        <w:left w:val="none" w:sz="0" w:space="0" w:color="auto"/>
        <w:bottom w:val="none" w:sz="0" w:space="0" w:color="auto"/>
        <w:right w:val="none" w:sz="0" w:space="0" w:color="auto"/>
      </w:divBdr>
    </w:div>
    <w:div w:id="1980917535">
      <w:bodyDiv w:val="1"/>
      <w:marLeft w:val="0"/>
      <w:marRight w:val="0"/>
      <w:marTop w:val="0"/>
      <w:marBottom w:val="0"/>
      <w:divBdr>
        <w:top w:val="none" w:sz="0" w:space="0" w:color="auto"/>
        <w:left w:val="none" w:sz="0" w:space="0" w:color="auto"/>
        <w:bottom w:val="none" w:sz="0" w:space="0" w:color="auto"/>
        <w:right w:val="none" w:sz="0" w:space="0" w:color="auto"/>
      </w:divBdr>
      <w:divsChild>
        <w:div w:id="787096">
          <w:marLeft w:val="640"/>
          <w:marRight w:val="0"/>
          <w:marTop w:val="0"/>
          <w:marBottom w:val="0"/>
          <w:divBdr>
            <w:top w:val="none" w:sz="0" w:space="0" w:color="auto"/>
            <w:left w:val="none" w:sz="0" w:space="0" w:color="auto"/>
            <w:bottom w:val="none" w:sz="0" w:space="0" w:color="auto"/>
            <w:right w:val="none" w:sz="0" w:space="0" w:color="auto"/>
          </w:divBdr>
        </w:div>
        <w:div w:id="168450731">
          <w:marLeft w:val="640"/>
          <w:marRight w:val="0"/>
          <w:marTop w:val="0"/>
          <w:marBottom w:val="0"/>
          <w:divBdr>
            <w:top w:val="none" w:sz="0" w:space="0" w:color="auto"/>
            <w:left w:val="none" w:sz="0" w:space="0" w:color="auto"/>
            <w:bottom w:val="none" w:sz="0" w:space="0" w:color="auto"/>
            <w:right w:val="none" w:sz="0" w:space="0" w:color="auto"/>
          </w:divBdr>
        </w:div>
        <w:div w:id="217202489">
          <w:marLeft w:val="640"/>
          <w:marRight w:val="0"/>
          <w:marTop w:val="0"/>
          <w:marBottom w:val="0"/>
          <w:divBdr>
            <w:top w:val="none" w:sz="0" w:space="0" w:color="auto"/>
            <w:left w:val="none" w:sz="0" w:space="0" w:color="auto"/>
            <w:bottom w:val="none" w:sz="0" w:space="0" w:color="auto"/>
            <w:right w:val="none" w:sz="0" w:space="0" w:color="auto"/>
          </w:divBdr>
        </w:div>
        <w:div w:id="240525946">
          <w:marLeft w:val="640"/>
          <w:marRight w:val="0"/>
          <w:marTop w:val="0"/>
          <w:marBottom w:val="0"/>
          <w:divBdr>
            <w:top w:val="none" w:sz="0" w:space="0" w:color="auto"/>
            <w:left w:val="none" w:sz="0" w:space="0" w:color="auto"/>
            <w:bottom w:val="none" w:sz="0" w:space="0" w:color="auto"/>
            <w:right w:val="none" w:sz="0" w:space="0" w:color="auto"/>
          </w:divBdr>
        </w:div>
        <w:div w:id="317882046">
          <w:marLeft w:val="640"/>
          <w:marRight w:val="0"/>
          <w:marTop w:val="0"/>
          <w:marBottom w:val="0"/>
          <w:divBdr>
            <w:top w:val="none" w:sz="0" w:space="0" w:color="auto"/>
            <w:left w:val="none" w:sz="0" w:space="0" w:color="auto"/>
            <w:bottom w:val="none" w:sz="0" w:space="0" w:color="auto"/>
            <w:right w:val="none" w:sz="0" w:space="0" w:color="auto"/>
          </w:divBdr>
        </w:div>
        <w:div w:id="484401402">
          <w:marLeft w:val="640"/>
          <w:marRight w:val="0"/>
          <w:marTop w:val="0"/>
          <w:marBottom w:val="0"/>
          <w:divBdr>
            <w:top w:val="none" w:sz="0" w:space="0" w:color="auto"/>
            <w:left w:val="none" w:sz="0" w:space="0" w:color="auto"/>
            <w:bottom w:val="none" w:sz="0" w:space="0" w:color="auto"/>
            <w:right w:val="none" w:sz="0" w:space="0" w:color="auto"/>
          </w:divBdr>
        </w:div>
        <w:div w:id="545531193">
          <w:marLeft w:val="640"/>
          <w:marRight w:val="0"/>
          <w:marTop w:val="0"/>
          <w:marBottom w:val="0"/>
          <w:divBdr>
            <w:top w:val="none" w:sz="0" w:space="0" w:color="auto"/>
            <w:left w:val="none" w:sz="0" w:space="0" w:color="auto"/>
            <w:bottom w:val="none" w:sz="0" w:space="0" w:color="auto"/>
            <w:right w:val="none" w:sz="0" w:space="0" w:color="auto"/>
          </w:divBdr>
        </w:div>
        <w:div w:id="572084618">
          <w:marLeft w:val="640"/>
          <w:marRight w:val="0"/>
          <w:marTop w:val="0"/>
          <w:marBottom w:val="0"/>
          <w:divBdr>
            <w:top w:val="none" w:sz="0" w:space="0" w:color="auto"/>
            <w:left w:val="none" w:sz="0" w:space="0" w:color="auto"/>
            <w:bottom w:val="none" w:sz="0" w:space="0" w:color="auto"/>
            <w:right w:val="none" w:sz="0" w:space="0" w:color="auto"/>
          </w:divBdr>
        </w:div>
        <w:div w:id="619802919">
          <w:marLeft w:val="640"/>
          <w:marRight w:val="0"/>
          <w:marTop w:val="0"/>
          <w:marBottom w:val="0"/>
          <w:divBdr>
            <w:top w:val="none" w:sz="0" w:space="0" w:color="auto"/>
            <w:left w:val="none" w:sz="0" w:space="0" w:color="auto"/>
            <w:bottom w:val="none" w:sz="0" w:space="0" w:color="auto"/>
            <w:right w:val="none" w:sz="0" w:space="0" w:color="auto"/>
          </w:divBdr>
        </w:div>
        <w:div w:id="687172506">
          <w:marLeft w:val="640"/>
          <w:marRight w:val="0"/>
          <w:marTop w:val="0"/>
          <w:marBottom w:val="0"/>
          <w:divBdr>
            <w:top w:val="none" w:sz="0" w:space="0" w:color="auto"/>
            <w:left w:val="none" w:sz="0" w:space="0" w:color="auto"/>
            <w:bottom w:val="none" w:sz="0" w:space="0" w:color="auto"/>
            <w:right w:val="none" w:sz="0" w:space="0" w:color="auto"/>
          </w:divBdr>
        </w:div>
        <w:div w:id="692344067">
          <w:marLeft w:val="640"/>
          <w:marRight w:val="0"/>
          <w:marTop w:val="0"/>
          <w:marBottom w:val="0"/>
          <w:divBdr>
            <w:top w:val="none" w:sz="0" w:space="0" w:color="auto"/>
            <w:left w:val="none" w:sz="0" w:space="0" w:color="auto"/>
            <w:bottom w:val="none" w:sz="0" w:space="0" w:color="auto"/>
            <w:right w:val="none" w:sz="0" w:space="0" w:color="auto"/>
          </w:divBdr>
        </w:div>
        <w:div w:id="744569985">
          <w:marLeft w:val="640"/>
          <w:marRight w:val="0"/>
          <w:marTop w:val="0"/>
          <w:marBottom w:val="0"/>
          <w:divBdr>
            <w:top w:val="none" w:sz="0" w:space="0" w:color="auto"/>
            <w:left w:val="none" w:sz="0" w:space="0" w:color="auto"/>
            <w:bottom w:val="none" w:sz="0" w:space="0" w:color="auto"/>
            <w:right w:val="none" w:sz="0" w:space="0" w:color="auto"/>
          </w:divBdr>
        </w:div>
        <w:div w:id="823863135">
          <w:marLeft w:val="640"/>
          <w:marRight w:val="0"/>
          <w:marTop w:val="0"/>
          <w:marBottom w:val="0"/>
          <w:divBdr>
            <w:top w:val="none" w:sz="0" w:space="0" w:color="auto"/>
            <w:left w:val="none" w:sz="0" w:space="0" w:color="auto"/>
            <w:bottom w:val="none" w:sz="0" w:space="0" w:color="auto"/>
            <w:right w:val="none" w:sz="0" w:space="0" w:color="auto"/>
          </w:divBdr>
        </w:div>
        <w:div w:id="856499960">
          <w:marLeft w:val="640"/>
          <w:marRight w:val="0"/>
          <w:marTop w:val="0"/>
          <w:marBottom w:val="0"/>
          <w:divBdr>
            <w:top w:val="none" w:sz="0" w:space="0" w:color="auto"/>
            <w:left w:val="none" w:sz="0" w:space="0" w:color="auto"/>
            <w:bottom w:val="none" w:sz="0" w:space="0" w:color="auto"/>
            <w:right w:val="none" w:sz="0" w:space="0" w:color="auto"/>
          </w:divBdr>
        </w:div>
        <w:div w:id="1023484376">
          <w:marLeft w:val="640"/>
          <w:marRight w:val="0"/>
          <w:marTop w:val="0"/>
          <w:marBottom w:val="0"/>
          <w:divBdr>
            <w:top w:val="none" w:sz="0" w:space="0" w:color="auto"/>
            <w:left w:val="none" w:sz="0" w:space="0" w:color="auto"/>
            <w:bottom w:val="none" w:sz="0" w:space="0" w:color="auto"/>
            <w:right w:val="none" w:sz="0" w:space="0" w:color="auto"/>
          </w:divBdr>
        </w:div>
        <w:div w:id="1036852510">
          <w:marLeft w:val="640"/>
          <w:marRight w:val="0"/>
          <w:marTop w:val="0"/>
          <w:marBottom w:val="0"/>
          <w:divBdr>
            <w:top w:val="none" w:sz="0" w:space="0" w:color="auto"/>
            <w:left w:val="none" w:sz="0" w:space="0" w:color="auto"/>
            <w:bottom w:val="none" w:sz="0" w:space="0" w:color="auto"/>
            <w:right w:val="none" w:sz="0" w:space="0" w:color="auto"/>
          </w:divBdr>
        </w:div>
        <w:div w:id="1044985069">
          <w:marLeft w:val="640"/>
          <w:marRight w:val="0"/>
          <w:marTop w:val="0"/>
          <w:marBottom w:val="0"/>
          <w:divBdr>
            <w:top w:val="none" w:sz="0" w:space="0" w:color="auto"/>
            <w:left w:val="none" w:sz="0" w:space="0" w:color="auto"/>
            <w:bottom w:val="none" w:sz="0" w:space="0" w:color="auto"/>
            <w:right w:val="none" w:sz="0" w:space="0" w:color="auto"/>
          </w:divBdr>
        </w:div>
        <w:div w:id="1154448344">
          <w:marLeft w:val="640"/>
          <w:marRight w:val="0"/>
          <w:marTop w:val="0"/>
          <w:marBottom w:val="0"/>
          <w:divBdr>
            <w:top w:val="none" w:sz="0" w:space="0" w:color="auto"/>
            <w:left w:val="none" w:sz="0" w:space="0" w:color="auto"/>
            <w:bottom w:val="none" w:sz="0" w:space="0" w:color="auto"/>
            <w:right w:val="none" w:sz="0" w:space="0" w:color="auto"/>
          </w:divBdr>
        </w:div>
        <w:div w:id="1230773421">
          <w:marLeft w:val="640"/>
          <w:marRight w:val="0"/>
          <w:marTop w:val="0"/>
          <w:marBottom w:val="0"/>
          <w:divBdr>
            <w:top w:val="none" w:sz="0" w:space="0" w:color="auto"/>
            <w:left w:val="none" w:sz="0" w:space="0" w:color="auto"/>
            <w:bottom w:val="none" w:sz="0" w:space="0" w:color="auto"/>
            <w:right w:val="none" w:sz="0" w:space="0" w:color="auto"/>
          </w:divBdr>
        </w:div>
        <w:div w:id="1342463946">
          <w:marLeft w:val="640"/>
          <w:marRight w:val="0"/>
          <w:marTop w:val="0"/>
          <w:marBottom w:val="0"/>
          <w:divBdr>
            <w:top w:val="none" w:sz="0" w:space="0" w:color="auto"/>
            <w:left w:val="none" w:sz="0" w:space="0" w:color="auto"/>
            <w:bottom w:val="none" w:sz="0" w:space="0" w:color="auto"/>
            <w:right w:val="none" w:sz="0" w:space="0" w:color="auto"/>
          </w:divBdr>
        </w:div>
        <w:div w:id="1488473047">
          <w:marLeft w:val="640"/>
          <w:marRight w:val="0"/>
          <w:marTop w:val="0"/>
          <w:marBottom w:val="0"/>
          <w:divBdr>
            <w:top w:val="none" w:sz="0" w:space="0" w:color="auto"/>
            <w:left w:val="none" w:sz="0" w:space="0" w:color="auto"/>
            <w:bottom w:val="none" w:sz="0" w:space="0" w:color="auto"/>
            <w:right w:val="none" w:sz="0" w:space="0" w:color="auto"/>
          </w:divBdr>
        </w:div>
        <w:div w:id="1494181010">
          <w:marLeft w:val="640"/>
          <w:marRight w:val="0"/>
          <w:marTop w:val="0"/>
          <w:marBottom w:val="0"/>
          <w:divBdr>
            <w:top w:val="none" w:sz="0" w:space="0" w:color="auto"/>
            <w:left w:val="none" w:sz="0" w:space="0" w:color="auto"/>
            <w:bottom w:val="none" w:sz="0" w:space="0" w:color="auto"/>
            <w:right w:val="none" w:sz="0" w:space="0" w:color="auto"/>
          </w:divBdr>
        </w:div>
        <w:div w:id="1511605249">
          <w:marLeft w:val="640"/>
          <w:marRight w:val="0"/>
          <w:marTop w:val="0"/>
          <w:marBottom w:val="0"/>
          <w:divBdr>
            <w:top w:val="none" w:sz="0" w:space="0" w:color="auto"/>
            <w:left w:val="none" w:sz="0" w:space="0" w:color="auto"/>
            <w:bottom w:val="none" w:sz="0" w:space="0" w:color="auto"/>
            <w:right w:val="none" w:sz="0" w:space="0" w:color="auto"/>
          </w:divBdr>
        </w:div>
        <w:div w:id="1544055597">
          <w:marLeft w:val="640"/>
          <w:marRight w:val="0"/>
          <w:marTop w:val="0"/>
          <w:marBottom w:val="0"/>
          <w:divBdr>
            <w:top w:val="none" w:sz="0" w:space="0" w:color="auto"/>
            <w:left w:val="none" w:sz="0" w:space="0" w:color="auto"/>
            <w:bottom w:val="none" w:sz="0" w:space="0" w:color="auto"/>
            <w:right w:val="none" w:sz="0" w:space="0" w:color="auto"/>
          </w:divBdr>
        </w:div>
        <w:div w:id="1546021764">
          <w:marLeft w:val="640"/>
          <w:marRight w:val="0"/>
          <w:marTop w:val="0"/>
          <w:marBottom w:val="0"/>
          <w:divBdr>
            <w:top w:val="none" w:sz="0" w:space="0" w:color="auto"/>
            <w:left w:val="none" w:sz="0" w:space="0" w:color="auto"/>
            <w:bottom w:val="none" w:sz="0" w:space="0" w:color="auto"/>
            <w:right w:val="none" w:sz="0" w:space="0" w:color="auto"/>
          </w:divBdr>
        </w:div>
        <w:div w:id="1593974912">
          <w:marLeft w:val="640"/>
          <w:marRight w:val="0"/>
          <w:marTop w:val="0"/>
          <w:marBottom w:val="0"/>
          <w:divBdr>
            <w:top w:val="none" w:sz="0" w:space="0" w:color="auto"/>
            <w:left w:val="none" w:sz="0" w:space="0" w:color="auto"/>
            <w:bottom w:val="none" w:sz="0" w:space="0" w:color="auto"/>
            <w:right w:val="none" w:sz="0" w:space="0" w:color="auto"/>
          </w:divBdr>
        </w:div>
        <w:div w:id="1710914865">
          <w:marLeft w:val="640"/>
          <w:marRight w:val="0"/>
          <w:marTop w:val="0"/>
          <w:marBottom w:val="0"/>
          <w:divBdr>
            <w:top w:val="none" w:sz="0" w:space="0" w:color="auto"/>
            <w:left w:val="none" w:sz="0" w:space="0" w:color="auto"/>
            <w:bottom w:val="none" w:sz="0" w:space="0" w:color="auto"/>
            <w:right w:val="none" w:sz="0" w:space="0" w:color="auto"/>
          </w:divBdr>
        </w:div>
        <w:div w:id="1788700293">
          <w:marLeft w:val="640"/>
          <w:marRight w:val="0"/>
          <w:marTop w:val="0"/>
          <w:marBottom w:val="0"/>
          <w:divBdr>
            <w:top w:val="none" w:sz="0" w:space="0" w:color="auto"/>
            <w:left w:val="none" w:sz="0" w:space="0" w:color="auto"/>
            <w:bottom w:val="none" w:sz="0" w:space="0" w:color="auto"/>
            <w:right w:val="none" w:sz="0" w:space="0" w:color="auto"/>
          </w:divBdr>
        </w:div>
        <w:div w:id="1874540912">
          <w:marLeft w:val="640"/>
          <w:marRight w:val="0"/>
          <w:marTop w:val="0"/>
          <w:marBottom w:val="0"/>
          <w:divBdr>
            <w:top w:val="none" w:sz="0" w:space="0" w:color="auto"/>
            <w:left w:val="none" w:sz="0" w:space="0" w:color="auto"/>
            <w:bottom w:val="none" w:sz="0" w:space="0" w:color="auto"/>
            <w:right w:val="none" w:sz="0" w:space="0" w:color="auto"/>
          </w:divBdr>
        </w:div>
        <w:div w:id="1945454790">
          <w:marLeft w:val="640"/>
          <w:marRight w:val="0"/>
          <w:marTop w:val="0"/>
          <w:marBottom w:val="0"/>
          <w:divBdr>
            <w:top w:val="none" w:sz="0" w:space="0" w:color="auto"/>
            <w:left w:val="none" w:sz="0" w:space="0" w:color="auto"/>
            <w:bottom w:val="none" w:sz="0" w:space="0" w:color="auto"/>
            <w:right w:val="none" w:sz="0" w:space="0" w:color="auto"/>
          </w:divBdr>
        </w:div>
        <w:div w:id="2016221009">
          <w:marLeft w:val="640"/>
          <w:marRight w:val="0"/>
          <w:marTop w:val="0"/>
          <w:marBottom w:val="0"/>
          <w:divBdr>
            <w:top w:val="none" w:sz="0" w:space="0" w:color="auto"/>
            <w:left w:val="none" w:sz="0" w:space="0" w:color="auto"/>
            <w:bottom w:val="none" w:sz="0" w:space="0" w:color="auto"/>
            <w:right w:val="none" w:sz="0" w:space="0" w:color="auto"/>
          </w:divBdr>
        </w:div>
        <w:div w:id="2033804147">
          <w:marLeft w:val="640"/>
          <w:marRight w:val="0"/>
          <w:marTop w:val="0"/>
          <w:marBottom w:val="0"/>
          <w:divBdr>
            <w:top w:val="none" w:sz="0" w:space="0" w:color="auto"/>
            <w:left w:val="none" w:sz="0" w:space="0" w:color="auto"/>
            <w:bottom w:val="none" w:sz="0" w:space="0" w:color="auto"/>
            <w:right w:val="none" w:sz="0" w:space="0" w:color="auto"/>
          </w:divBdr>
        </w:div>
        <w:div w:id="2045517447">
          <w:marLeft w:val="640"/>
          <w:marRight w:val="0"/>
          <w:marTop w:val="0"/>
          <w:marBottom w:val="0"/>
          <w:divBdr>
            <w:top w:val="none" w:sz="0" w:space="0" w:color="auto"/>
            <w:left w:val="none" w:sz="0" w:space="0" w:color="auto"/>
            <w:bottom w:val="none" w:sz="0" w:space="0" w:color="auto"/>
            <w:right w:val="none" w:sz="0" w:space="0" w:color="auto"/>
          </w:divBdr>
        </w:div>
      </w:divsChild>
    </w:div>
    <w:div w:id="1981835289">
      <w:marLeft w:val="640"/>
      <w:marRight w:val="0"/>
      <w:marTop w:val="0"/>
      <w:marBottom w:val="0"/>
      <w:divBdr>
        <w:top w:val="none" w:sz="0" w:space="0" w:color="auto"/>
        <w:left w:val="none" w:sz="0" w:space="0" w:color="auto"/>
        <w:bottom w:val="none" w:sz="0" w:space="0" w:color="auto"/>
        <w:right w:val="none" w:sz="0" w:space="0" w:color="auto"/>
      </w:divBdr>
    </w:div>
    <w:div w:id="1982731221">
      <w:marLeft w:val="640"/>
      <w:marRight w:val="0"/>
      <w:marTop w:val="0"/>
      <w:marBottom w:val="0"/>
      <w:divBdr>
        <w:top w:val="none" w:sz="0" w:space="0" w:color="auto"/>
        <w:left w:val="none" w:sz="0" w:space="0" w:color="auto"/>
        <w:bottom w:val="none" w:sz="0" w:space="0" w:color="auto"/>
        <w:right w:val="none" w:sz="0" w:space="0" w:color="auto"/>
      </w:divBdr>
    </w:div>
    <w:div w:id="1983152058">
      <w:marLeft w:val="640"/>
      <w:marRight w:val="0"/>
      <w:marTop w:val="0"/>
      <w:marBottom w:val="0"/>
      <w:divBdr>
        <w:top w:val="none" w:sz="0" w:space="0" w:color="auto"/>
        <w:left w:val="none" w:sz="0" w:space="0" w:color="auto"/>
        <w:bottom w:val="none" w:sz="0" w:space="0" w:color="auto"/>
        <w:right w:val="none" w:sz="0" w:space="0" w:color="auto"/>
      </w:divBdr>
    </w:div>
    <w:div w:id="1984000697">
      <w:bodyDiv w:val="1"/>
      <w:marLeft w:val="0"/>
      <w:marRight w:val="0"/>
      <w:marTop w:val="0"/>
      <w:marBottom w:val="0"/>
      <w:divBdr>
        <w:top w:val="none" w:sz="0" w:space="0" w:color="auto"/>
        <w:left w:val="none" w:sz="0" w:space="0" w:color="auto"/>
        <w:bottom w:val="none" w:sz="0" w:space="0" w:color="auto"/>
        <w:right w:val="none" w:sz="0" w:space="0" w:color="auto"/>
      </w:divBdr>
      <w:divsChild>
        <w:div w:id="25983108">
          <w:marLeft w:val="640"/>
          <w:marRight w:val="0"/>
          <w:marTop w:val="0"/>
          <w:marBottom w:val="0"/>
          <w:divBdr>
            <w:top w:val="none" w:sz="0" w:space="0" w:color="auto"/>
            <w:left w:val="none" w:sz="0" w:space="0" w:color="auto"/>
            <w:bottom w:val="none" w:sz="0" w:space="0" w:color="auto"/>
            <w:right w:val="none" w:sz="0" w:space="0" w:color="auto"/>
          </w:divBdr>
        </w:div>
        <w:div w:id="141890388">
          <w:marLeft w:val="640"/>
          <w:marRight w:val="0"/>
          <w:marTop w:val="0"/>
          <w:marBottom w:val="0"/>
          <w:divBdr>
            <w:top w:val="none" w:sz="0" w:space="0" w:color="auto"/>
            <w:left w:val="none" w:sz="0" w:space="0" w:color="auto"/>
            <w:bottom w:val="none" w:sz="0" w:space="0" w:color="auto"/>
            <w:right w:val="none" w:sz="0" w:space="0" w:color="auto"/>
          </w:divBdr>
        </w:div>
        <w:div w:id="180164625">
          <w:marLeft w:val="640"/>
          <w:marRight w:val="0"/>
          <w:marTop w:val="0"/>
          <w:marBottom w:val="0"/>
          <w:divBdr>
            <w:top w:val="none" w:sz="0" w:space="0" w:color="auto"/>
            <w:left w:val="none" w:sz="0" w:space="0" w:color="auto"/>
            <w:bottom w:val="none" w:sz="0" w:space="0" w:color="auto"/>
            <w:right w:val="none" w:sz="0" w:space="0" w:color="auto"/>
          </w:divBdr>
        </w:div>
        <w:div w:id="204146177">
          <w:marLeft w:val="640"/>
          <w:marRight w:val="0"/>
          <w:marTop w:val="0"/>
          <w:marBottom w:val="0"/>
          <w:divBdr>
            <w:top w:val="none" w:sz="0" w:space="0" w:color="auto"/>
            <w:left w:val="none" w:sz="0" w:space="0" w:color="auto"/>
            <w:bottom w:val="none" w:sz="0" w:space="0" w:color="auto"/>
            <w:right w:val="none" w:sz="0" w:space="0" w:color="auto"/>
          </w:divBdr>
        </w:div>
        <w:div w:id="286476135">
          <w:marLeft w:val="640"/>
          <w:marRight w:val="0"/>
          <w:marTop w:val="0"/>
          <w:marBottom w:val="0"/>
          <w:divBdr>
            <w:top w:val="none" w:sz="0" w:space="0" w:color="auto"/>
            <w:left w:val="none" w:sz="0" w:space="0" w:color="auto"/>
            <w:bottom w:val="none" w:sz="0" w:space="0" w:color="auto"/>
            <w:right w:val="none" w:sz="0" w:space="0" w:color="auto"/>
          </w:divBdr>
        </w:div>
        <w:div w:id="327172168">
          <w:marLeft w:val="640"/>
          <w:marRight w:val="0"/>
          <w:marTop w:val="0"/>
          <w:marBottom w:val="0"/>
          <w:divBdr>
            <w:top w:val="none" w:sz="0" w:space="0" w:color="auto"/>
            <w:left w:val="none" w:sz="0" w:space="0" w:color="auto"/>
            <w:bottom w:val="none" w:sz="0" w:space="0" w:color="auto"/>
            <w:right w:val="none" w:sz="0" w:space="0" w:color="auto"/>
          </w:divBdr>
        </w:div>
        <w:div w:id="363870457">
          <w:marLeft w:val="640"/>
          <w:marRight w:val="0"/>
          <w:marTop w:val="0"/>
          <w:marBottom w:val="0"/>
          <w:divBdr>
            <w:top w:val="none" w:sz="0" w:space="0" w:color="auto"/>
            <w:left w:val="none" w:sz="0" w:space="0" w:color="auto"/>
            <w:bottom w:val="none" w:sz="0" w:space="0" w:color="auto"/>
            <w:right w:val="none" w:sz="0" w:space="0" w:color="auto"/>
          </w:divBdr>
        </w:div>
        <w:div w:id="402921807">
          <w:marLeft w:val="640"/>
          <w:marRight w:val="0"/>
          <w:marTop w:val="0"/>
          <w:marBottom w:val="0"/>
          <w:divBdr>
            <w:top w:val="none" w:sz="0" w:space="0" w:color="auto"/>
            <w:left w:val="none" w:sz="0" w:space="0" w:color="auto"/>
            <w:bottom w:val="none" w:sz="0" w:space="0" w:color="auto"/>
            <w:right w:val="none" w:sz="0" w:space="0" w:color="auto"/>
          </w:divBdr>
        </w:div>
        <w:div w:id="417558493">
          <w:marLeft w:val="640"/>
          <w:marRight w:val="0"/>
          <w:marTop w:val="0"/>
          <w:marBottom w:val="0"/>
          <w:divBdr>
            <w:top w:val="none" w:sz="0" w:space="0" w:color="auto"/>
            <w:left w:val="none" w:sz="0" w:space="0" w:color="auto"/>
            <w:bottom w:val="none" w:sz="0" w:space="0" w:color="auto"/>
            <w:right w:val="none" w:sz="0" w:space="0" w:color="auto"/>
          </w:divBdr>
        </w:div>
        <w:div w:id="456798597">
          <w:marLeft w:val="640"/>
          <w:marRight w:val="0"/>
          <w:marTop w:val="0"/>
          <w:marBottom w:val="0"/>
          <w:divBdr>
            <w:top w:val="none" w:sz="0" w:space="0" w:color="auto"/>
            <w:left w:val="none" w:sz="0" w:space="0" w:color="auto"/>
            <w:bottom w:val="none" w:sz="0" w:space="0" w:color="auto"/>
            <w:right w:val="none" w:sz="0" w:space="0" w:color="auto"/>
          </w:divBdr>
        </w:div>
        <w:div w:id="569079429">
          <w:marLeft w:val="640"/>
          <w:marRight w:val="0"/>
          <w:marTop w:val="0"/>
          <w:marBottom w:val="0"/>
          <w:divBdr>
            <w:top w:val="none" w:sz="0" w:space="0" w:color="auto"/>
            <w:left w:val="none" w:sz="0" w:space="0" w:color="auto"/>
            <w:bottom w:val="none" w:sz="0" w:space="0" w:color="auto"/>
            <w:right w:val="none" w:sz="0" w:space="0" w:color="auto"/>
          </w:divBdr>
        </w:div>
        <w:div w:id="618876318">
          <w:marLeft w:val="640"/>
          <w:marRight w:val="0"/>
          <w:marTop w:val="0"/>
          <w:marBottom w:val="0"/>
          <w:divBdr>
            <w:top w:val="none" w:sz="0" w:space="0" w:color="auto"/>
            <w:left w:val="none" w:sz="0" w:space="0" w:color="auto"/>
            <w:bottom w:val="none" w:sz="0" w:space="0" w:color="auto"/>
            <w:right w:val="none" w:sz="0" w:space="0" w:color="auto"/>
          </w:divBdr>
        </w:div>
        <w:div w:id="724522488">
          <w:marLeft w:val="640"/>
          <w:marRight w:val="0"/>
          <w:marTop w:val="0"/>
          <w:marBottom w:val="0"/>
          <w:divBdr>
            <w:top w:val="none" w:sz="0" w:space="0" w:color="auto"/>
            <w:left w:val="none" w:sz="0" w:space="0" w:color="auto"/>
            <w:bottom w:val="none" w:sz="0" w:space="0" w:color="auto"/>
            <w:right w:val="none" w:sz="0" w:space="0" w:color="auto"/>
          </w:divBdr>
        </w:div>
        <w:div w:id="812909180">
          <w:marLeft w:val="640"/>
          <w:marRight w:val="0"/>
          <w:marTop w:val="0"/>
          <w:marBottom w:val="0"/>
          <w:divBdr>
            <w:top w:val="none" w:sz="0" w:space="0" w:color="auto"/>
            <w:left w:val="none" w:sz="0" w:space="0" w:color="auto"/>
            <w:bottom w:val="none" w:sz="0" w:space="0" w:color="auto"/>
            <w:right w:val="none" w:sz="0" w:space="0" w:color="auto"/>
          </w:divBdr>
        </w:div>
        <w:div w:id="863787311">
          <w:marLeft w:val="640"/>
          <w:marRight w:val="0"/>
          <w:marTop w:val="0"/>
          <w:marBottom w:val="0"/>
          <w:divBdr>
            <w:top w:val="none" w:sz="0" w:space="0" w:color="auto"/>
            <w:left w:val="none" w:sz="0" w:space="0" w:color="auto"/>
            <w:bottom w:val="none" w:sz="0" w:space="0" w:color="auto"/>
            <w:right w:val="none" w:sz="0" w:space="0" w:color="auto"/>
          </w:divBdr>
        </w:div>
        <w:div w:id="863980943">
          <w:marLeft w:val="640"/>
          <w:marRight w:val="0"/>
          <w:marTop w:val="0"/>
          <w:marBottom w:val="0"/>
          <w:divBdr>
            <w:top w:val="none" w:sz="0" w:space="0" w:color="auto"/>
            <w:left w:val="none" w:sz="0" w:space="0" w:color="auto"/>
            <w:bottom w:val="none" w:sz="0" w:space="0" w:color="auto"/>
            <w:right w:val="none" w:sz="0" w:space="0" w:color="auto"/>
          </w:divBdr>
        </w:div>
        <w:div w:id="885681817">
          <w:marLeft w:val="640"/>
          <w:marRight w:val="0"/>
          <w:marTop w:val="0"/>
          <w:marBottom w:val="0"/>
          <w:divBdr>
            <w:top w:val="none" w:sz="0" w:space="0" w:color="auto"/>
            <w:left w:val="none" w:sz="0" w:space="0" w:color="auto"/>
            <w:bottom w:val="none" w:sz="0" w:space="0" w:color="auto"/>
            <w:right w:val="none" w:sz="0" w:space="0" w:color="auto"/>
          </w:divBdr>
        </w:div>
        <w:div w:id="959604746">
          <w:marLeft w:val="640"/>
          <w:marRight w:val="0"/>
          <w:marTop w:val="0"/>
          <w:marBottom w:val="0"/>
          <w:divBdr>
            <w:top w:val="none" w:sz="0" w:space="0" w:color="auto"/>
            <w:left w:val="none" w:sz="0" w:space="0" w:color="auto"/>
            <w:bottom w:val="none" w:sz="0" w:space="0" w:color="auto"/>
            <w:right w:val="none" w:sz="0" w:space="0" w:color="auto"/>
          </w:divBdr>
        </w:div>
        <w:div w:id="987438561">
          <w:marLeft w:val="640"/>
          <w:marRight w:val="0"/>
          <w:marTop w:val="0"/>
          <w:marBottom w:val="0"/>
          <w:divBdr>
            <w:top w:val="none" w:sz="0" w:space="0" w:color="auto"/>
            <w:left w:val="none" w:sz="0" w:space="0" w:color="auto"/>
            <w:bottom w:val="none" w:sz="0" w:space="0" w:color="auto"/>
            <w:right w:val="none" w:sz="0" w:space="0" w:color="auto"/>
          </w:divBdr>
        </w:div>
        <w:div w:id="991367781">
          <w:marLeft w:val="640"/>
          <w:marRight w:val="0"/>
          <w:marTop w:val="0"/>
          <w:marBottom w:val="0"/>
          <w:divBdr>
            <w:top w:val="none" w:sz="0" w:space="0" w:color="auto"/>
            <w:left w:val="none" w:sz="0" w:space="0" w:color="auto"/>
            <w:bottom w:val="none" w:sz="0" w:space="0" w:color="auto"/>
            <w:right w:val="none" w:sz="0" w:space="0" w:color="auto"/>
          </w:divBdr>
        </w:div>
        <w:div w:id="997224434">
          <w:marLeft w:val="640"/>
          <w:marRight w:val="0"/>
          <w:marTop w:val="0"/>
          <w:marBottom w:val="0"/>
          <w:divBdr>
            <w:top w:val="none" w:sz="0" w:space="0" w:color="auto"/>
            <w:left w:val="none" w:sz="0" w:space="0" w:color="auto"/>
            <w:bottom w:val="none" w:sz="0" w:space="0" w:color="auto"/>
            <w:right w:val="none" w:sz="0" w:space="0" w:color="auto"/>
          </w:divBdr>
        </w:div>
        <w:div w:id="1164322038">
          <w:marLeft w:val="640"/>
          <w:marRight w:val="0"/>
          <w:marTop w:val="0"/>
          <w:marBottom w:val="0"/>
          <w:divBdr>
            <w:top w:val="none" w:sz="0" w:space="0" w:color="auto"/>
            <w:left w:val="none" w:sz="0" w:space="0" w:color="auto"/>
            <w:bottom w:val="none" w:sz="0" w:space="0" w:color="auto"/>
            <w:right w:val="none" w:sz="0" w:space="0" w:color="auto"/>
          </w:divBdr>
        </w:div>
        <w:div w:id="1183084374">
          <w:marLeft w:val="640"/>
          <w:marRight w:val="0"/>
          <w:marTop w:val="0"/>
          <w:marBottom w:val="0"/>
          <w:divBdr>
            <w:top w:val="none" w:sz="0" w:space="0" w:color="auto"/>
            <w:left w:val="none" w:sz="0" w:space="0" w:color="auto"/>
            <w:bottom w:val="none" w:sz="0" w:space="0" w:color="auto"/>
            <w:right w:val="none" w:sz="0" w:space="0" w:color="auto"/>
          </w:divBdr>
        </w:div>
        <w:div w:id="1300575962">
          <w:marLeft w:val="640"/>
          <w:marRight w:val="0"/>
          <w:marTop w:val="0"/>
          <w:marBottom w:val="0"/>
          <w:divBdr>
            <w:top w:val="none" w:sz="0" w:space="0" w:color="auto"/>
            <w:left w:val="none" w:sz="0" w:space="0" w:color="auto"/>
            <w:bottom w:val="none" w:sz="0" w:space="0" w:color="auto"/>
            <w:right w:val="none" w:sz="0" w:space="0" w:color="auto"/>
          </w:divBdr>
        </w:div>
        <w:div w:id="1455053373">
          <w:marLeft w:val="640"/>
          <w:marRight w:val="0"/>
          <w:marTop w:val="0"/>
          <w:marBottom w:val="0"/>
          <w:divBdr>
            <w:top w:val="none" w:sz="0" w:space="0" w:color="auto"/>
            <w:left w:val="none" w:sz="0" w:space="0" w:color="auto"/>
            <w:bottom w:val="none" w:sz="0" w:space="0" w:color="auto"/>
            <w:right w:val="none" w:sz="0" w:space="0" w:color="auto"/>
          </w:divBdr>
        </w:div>
        <w:div w:id="1507790216">
          <w:marLeft w:val="640"/>
          <w:marRight w:val="0"/>
          <w:marTop w:val="0"/>
          <w:marBottom w:val="0"/>
          <w:divBdr>
            <w:top w:val="none" w:sz="0" w:space="0" w:color="auto"/>
            <w:left w:val="none" w:sz="0" w:space="0" w:color="auto"/>
            <w:bottom w:val="none" w:sz="0" w:space="0" w:color="auto"/>
            <w:right w:val="none" w:sz="0" w:space="0" w:color="auto"/>
          </w:divBdr>
        </w:div>
        <w:div w:id="1562979852">
          <w:marLeft w:val="640"/>
          <w:marRight w:val="0"/>
          <w:marTop w:val="0"/>
          <w:marBottom w:val="0"/>
          <w:divBdr>
            <w:top w:val="none" w:sz="0" w:space="0" w:color="auto"/>
            <w:left w:val="none" w:sz="0" w:space="0" w:color="auto"/>
            <w:bottom w:val="none" w:sz="0" w:space="0" w:color="auto"/>
            <w:right w:val="none" w:sz="0" w:space="0" w:color="auto"/>
          </w:divBdr>
        </w:div>
        <w:div w:id="1677344385">
          <w:marLeft w:val="640"/>
          <w:marRight w:val="0"/>
          <w:marTop w:val="0"/>
          <w:marBottom w:val="0"/>
          <w:divBdr>
            <w:top w:val="none" w:sz="0" w:space="0" w:color="auto"/>
            <w:left w:val="none" w:sz="0" w:space="0" w:color="auto"/>
            <w:bottom w:val="none" w:sz="0" w:space="0" w:color="auto"/>
            <w:right w:val="none" w:sz="0" w:space="0" w:color="auto"/>
          </w:divBdr>
        </w:div>
        <w:div w:id="1865941998">
          <w:marLeft w:val="640"/>
          <w:marRight w:val="0"/>
          <w:marTop w:val="0"/>
          <w:marBottom w:val="0"/>
          <w:divBdr>
            <w:top w:val="none" w:sz="0" w:space="0" w:color="auto"/>
            <w:left w:val="none" w:sz="0" w:space="0" w:color="auto"/>
            <w:bottom w:val="none" w:sz="0" w:space="0" w:color="auto"/>
            <w:right w:val="none" w:sz="0" w:space="0" w:color="auto"/>
          </w:divBdr>
        </w:div>
        <w:div w:id="1880243759">
          <w:marLeft w:val="640"/>
          <w:marRight w:val="0"/>
          <w:marTop w:val="0"/>
          <w:marBottom w:val="0"/>
          <w:divBdr>
            <w:top w:val="none" w:sz="0" w:space="0" w:color="auto"/>
            <w:left w:val="none" w:sz="0" w:space="0" w:color="auto"/>
            <w:bottom w:val="none" w:sz="0" w:space="0" w:color="auto"/>
            <w:right w:val="none" w:sz="0" w:space="0" w:color="auto"/>
          </w:divBdr>
        </w:div>
        <w:div w:id="1886134220">
          <w:marLeft w:val="640"/>
          <w:marRight w:val="0"/>
          <w:marTop w:val="0"/>
          <w:marBottom w:val="0"/>
          <w:divBdr>
            <w:top w:val="none" w:sz="0" w:space="0" w:color="auto"/>
            <w:left w:val="none" w:sz="0" w:space="0" w:color="auto"/>
            <w:bottom w:val="none" w:sz="0" w:space="0" w:color="auto"/>
            <w:right w:val="none" w:sz="0" w:space="0" w:color="auto"/>
          </w:divBdr>
        </w:div>
        <w:div w:id="1896815071">
          <w:marLeft w:val="640"/>
          <w:marRight w:val="0"/>
          <w:marTop w:val="0"/>
          <w:marBottom w:val="0"/>
          <w:divBdr>
            <w:top w:val="none" w:sz="0" w:space="0" w:color="auto"/>
            <w:left w:val="none" w:sz="0" w:space="0" w:color="auto"/>
            <w:bottom w:val="none" w:sz="0" w:space="0" w:color="auto"/>
            <w:right w:val="none" w:sz="0" w:space="0" w:color="auto"/>
          </w:divBdr>
        </w:div>
        <w:div w:id="1954436707">
          <w:marLeft w:val="640"/>
          <w:marRight w:val="0"/>
          <w:marTop w:val="0"/>
          <w:marBottom w:val="0"/>
          <w:divBdr>
            <w:top w:val="none" w:sz="0" w:space="0" w:color="auto"/>
            <w:left w:val="none" w:sz="0" w:space="0" w:color="auto"/>
            <w:bottom w:val="none" w:sz="0" w:space="0" w:color="auto"/>
            <w:right w:val="none" w:sz="0" w:space="0" w:color="auto"/>
          </w:divBdr>
        </w:div>
        <w:div w:id="2040230532">
          <w:marLeft w:val="640"/>
          <w:marRight w:val="0"/>
          <w:marTop w:val="0"/>
          <w:marBottom w:val="0"/>
          <w:divBdr>
            <w:top w:val="none" w:sz="0" w:space="0" w:color="auto"/>
            <w:left w:val="none" w:sz="0" w:space="0" w:color="auto"/>
            <w:bottom w:val="none" w:sz="0" w:space="0" w:color="auto"/>
            <w:right w:val="none" w:sz="0" w:space="0" w:color="auto"/>
          </w:divBdr>
        </w:div>
        <w:div w:id="2073774826">
          <w:marLeft w:val="640"/>
          <w:marRight w:val="0"/>
          <w:marTop w:val="0"/>
          <w:marBottom w:val="0"/>
          <w:divBdr>
            <w:top w:val="none" w:sz="0" w:space="0" w:color="auto"/>
            <w:left w:val="none" w:sz="0" w:space="0" w:color="auto"/>
            <w:bottom w:val="none" w:sz="0" w:space="0" w:color="auto"/>
            <w:right w:val="none" w:sz="0" w:space="0" w:color="auto"/>
          </w:divBdr>
        </w:div>
      </w:divsChild>
    </w:div>
    <w:div w:id="1984462676">
      <w:marLeft w:val="640"/>
      <w:marRight w:val="0"/>
      <w:marTop w:val="0"/>
      <w:marBottom w:val="0"/>
      <w:divBdr>
        <w:top w:val="none" w:sz="0" w:space="0" w:color="auto"/>
        <w:left w:val="none" w:sz="0" w:space="0" w:color="auto"/>
        <w:bottom w:val="none" w:sz="0" w:space="0" w:color="auto"/>
        <w:right w:val="none" w:sz="0" w:space="0" w:color="auto"/>
      </w:divBdr>
    </w:div>
    <w:div w:id="1984579340">
      <w:marLeft w:val="640"/>
      <w:marRight w:val="0"/>
      <w:marTop w:val="0"/>
      <w:marBottom w:val="0"/>
      <w:divBdr>
        <w:top w:val="none" w:sz="0" w:space="0" w:color="auto"/>
        <w:left w:val="none" w:sz="0" w:space="0" w:color="auto"/>
        <w:bottom w:val="none" w:sz="0" w:space="0" w:color="auto"/>
        <w:right w:val="none" w:sz="0" w:space="0" w:color="auto"/>
      </w:divBdr>
    </w:div>
    <w:div w:id="1984694452">
      <w:marLeft w:val="640"/>
      <w:marRight w:val="0"/>
      <w:marTop w:val="0"/>
      <w:marBottom w:val="0"/>
      <w:divBdr>
        <w:top w:val="none" w:sz="0" w:space="0" w:color="auto"/>
        <w:left w:val="none" w:sz="0" w:space="0" w:color="auto"/>
        <w:bottom w:val="none" w:sz="0" w:space="0" w:color="auto"/>
        <w:right w:val="none" w:sz="0" w:space="0" w:color="auto"/>
      </w:divBdr>
    </w:div>
    <w:div w:id="1985039552">
      <w:marLeft w:val="640"/>
      <w:marRight w:val="0"/>
      <w:marTop w:val="0"/>
      <w:marBottom w:val="0"/>
      <w:divBdr>
        <w:top w:val="none" w:sz="0" w:space="0" w:color="auto"/>
        <w:left w:val="none" w:sz="0" w:space="0" w:color="auto"/>
        <w:bottom w:val="none" w:sz="0" w:space="0" w:color="auto"/>
        <w:right w:val="none" w:sz="0" w:space="0" w:color="auto"/>
      </w:divBdr>
    </w:div>
    <w:div w:id="1985308565">
      <w:bodyDiv w:val="1"/>
      <w:marLeft w:val="0"/>
      <w:marRight w:val="0"/>
      <w:marTop w:val="0"/>
      <w:marBottom w:val="0"/>
      <w:divBdr>
        <w:top w:val="none" w:sz="0" w:space="0" w:color="auto"/>
        <w:left w:val="none" w:sz="0" w:space="0" w:color="auto"/>
        <w:bottom w:val="none" w:sz="0" w:space="0" w:color="auto"/>
        <w:right w:val="none" w:sz="0" w:space="0" w:color="auto"/>
      </w:divBdr>
      <w:divsChild>
        <w:div w:id="15623316">
          <w:marLeft w:val="640"/>
          <w:marRight w:val="0"/>
          <w:marTop w:val="0"/>
          <w:marBottom w:val="0"/>
          <w:divBdr>
            <w:top w:val="none" w:sz="0" w:space="0" w:color="auto"/>
            <w:left w:val="none" w:sz="0" w:space="0" w:color="auto"/>
            <w:bottom w:val="none" w:sz="0" w:space="0" w:color="auto"/>
            <w:right w:val="none" w:sz="0" w:space="0" w:color="auto"/>
          </w:divBdr>
        </w:div>
        <w:div w:id="21177234">
          <w:marLeft w:val="640"/>
          <w:marRight w:val="0"/>
          <w:marTop w:val="0"/>
          <w:marBottom w:val="0"/>
          <w:divBdr>
            <w:top w:val="none" w:sz="0" w:space="0" w:color="auto"/>
            <w:left w:val="none" w:sz="0" w:space="0" w:color="auto"/>
            <w:bottom w:val="none" w:sz="0" w:space="0" w:color="auto"/>
            <w:right w:val="none" w:sz="0" w:space="0" w:color="auto"/>
          </w:divBdr>
        </w:div>
        <w:div w:id="54663464">
          <w:marLeft w:val="640"/>
          <w:marRight w:val="0"/>
          <w:marTop w:val="0"/>
          <w:marBottom w:val="0"/>
          <w:divBdr>
            <w:top w:val="none" w:sz="0" w:space="0" w:color="auto"/>
            <w:left w:val="none" w:sz="0" w:space="0" w:color="auto"/>
            <w:bottom w:val="none" w:sz="0" w:space="0" w:color="auto"/>
            <w:right w:val="none" w:sz="0" w:space="0" w:color="auto"/>
          </w:divBdr>
        </w:div>
        <w:div w:id="55010812">
          <w:marLeft w:val="640"/>
          <w:marRight w:val="0"/>
          <w:marTop w:val="0"/>
          <w:marBottom w:val="0"/>
          <w:divBdr>
            <w:top w:val="none" w:sz="0" w:space="0" w:color="auto"/>
            <w:left w:val="none" w:sz="0" w:space="0" w:color="auto"/>
            <w:bottom w:val="none" w:sz="0" w:space="0" w:color="auto"/>
            <w:right w:val="none" w:sz="0" w:space="0" w:color="auto"/>
          </w:divBdr>
        </w:div>
        <w:div w:id="100146842">
          <w:marLeft w:val="640"/>
          <w:marRight w:val="0"/>
          <w:marTop w:val="0"/>
          <w:marBottom w:val="0"/>
          <w:divBdr>
            <w:top w:val="none" w:sz="0" w:space="0" w:color="auto"/>
            <w:left w:val="none" w:sz="0" w:space="0" w:color="auto"/>
            <w:bottom w:val="none" w:sz="0" w:space="0" w:color="auto"/>
            <w:right w:val="none" w:sz="0" w:space="0" w:color="auto"/>
          </w:divBdr>
        </w:div>
        <w:div w:id="212428978">
          <w:marLeft w:val="640"/>
          <w:marRight w:val="0"/>
          <w:marTop w:val="0"/>
          <w:marBottom w:val="0"/>
          <w:divBdr>
            <w:top w:val="none" w:sz="0" w:space="0" w:color="auto"/>
            <w:left w:val="none" w:sz="0" w:space="0" w:color="auto"/>
            <w:bottom w:val="none" w:sz="0" w:space="0" w:color="auto"/>
            <w:right w:val="none" w:sz="0" w:space="0" w:color="auto"/>
          </w:divBdr>
        </w:div>
        <w:div w:id="221408913">
          <w:marLeft w:val="640"/>
          <w:marRight w:val="0"/>
          <w:marTop w:val="0"/>
          <w:marBottom w:val="0"/>
          <w:divBdr>
            <w:top w:val="none" w:sz="0" w:space="0" w:color="auto"/>
            <w:left w:val="none" w:sz="0" w:space="0" w:color="auto"/>
            <w:bottom w:val="none" w:sz="0" w:space="0" w:color="auto"/>
            <w:right w:val="none" w:sz="0" w:space="0" w:color="auto"/>
          </w:divBdr>
        </w:div>
        <w:div w:id="272178320">
          <w:marLeft w:val="640"/>
          <w:marRight w:val="0"/>
          <w:marTop w:val="0"/>
          <w:marBottom w:val="0"/>
          <w:divBdr>
            <w:top w:val="none" w:sz="0" w:space="0" w:color="auto"/>
            <w:left w:val="none" w:sz="0" w:space="0" w:color="auto"/>
            <w:bottom w:val="none" w:sz="0" w:space="0" w:color="auto"/>
            <w:right w:val="none" w:sz="0" w:space="0" w:color="auto"/>
          </w:divBdr>
        </w:div>
        <w:div w:id="293296305">
          <w:marLeft w:val="640"/>
          <w:marRight w:val="0"/>
          <w:marTop w:val="0"/>
          <w:marBottom w:val="0"/>
          <w:divBdr>
            <w:top w:val="none" w:sz="0" w:space="0" w:color="auto"/>
            <w:left w:val="none" w:sz="0" w:space="0" w:color="auto"/>
            <w:bottom w:val="none" w:sz="0" w:space="0" w:color="auto"/>
            <w:right w:val="none" w:sz="0" w:space="0" w:color="auto"/>
          </w:divBdr>
        </w:div>
        <w:div w:id="302779037">
          <w:marLeft w:val="640"/>
          <w:marRight w:val="0"/>
          <w:marTop w:val="0"/>
          <w:marBottom w:val="0"/>
          <w:divBdr>
            <w:top w:val="none" w:sz="0" w:space="0" w:color="auto"/>
            <w:left w:val="none" w:sz="0" w:space="0" w:color="auto"/>
            <w:bottom w:val="none" w:sz="0" w:space="0" w:color="auto"/>
            <w:right w:val="none" w:sz="0" w:space="0" w:color="auto"/>
          </w:divBdr>
        </w:div>
        <w:div w:id="330061539">
          <w:marLeft w:val="640"/>
          <w:marRight w:val="0"/>
          <w:marTop w:val="0"/>
          <w:marBottom w:val="0"/>
          <w:divBdr>
            <w:top w:val="none" w:sz="0" w:space="0" w:color="auto"/>
            <w:left w:val="none" w:sz="0" w:space="0" w:color="auto"/>
            <w:bottom w:val="none" w:sz="0" w:space="0" w:color="auto"/>
            <w:right w:val="none" w:sz="0" w:space="0" w:color="auto"/>
          </w:divBdr>
        </w:div>
        <w:div w:id="375160425">
          <w:marLeft w:val="640"/>
          <w:marRight w:val="0"/>
          <w:marTop w:val="0"/>
          <w:marBottom w:val="0"/>
          <w:divBdr>
            <w:top w:val="none" w:sz="0" w:space="0" w:color="auto"/>
            <w:left w:val="none" w:sz="0" w:space="0" w:color="auto"/>
            <w:bottom w:val="none" w:sz="0" w:space="0" w:color="auto"/>
            <w:right w:val="none" w:sz="0" w:space="0" w:color="auto"/>
          </w:divBdr>
        </w:div>
        <w:div w:id="386688174">
          <w:marLeft w:val="640"/>
          <w:marRight w:val="0"/>
          <w:marTop w:val="0"/>
          <w:marBottom w:val="0"/>
          <w:divBdr>
            <w:top w:val="none" w:sz="0" w:space="0" w:color="auto"/>
            <w:left w:val="none" w:sz="0" w:space="0" w:color="auto"/>
            <w:bottom w:val="none" w:sz="0" w:space="0" w:color="auto"/>
            <w:right w:val="none" w:sz="0" w:space="0" w:color="auto"/>
          </w:divBdr>
        </w:div>
        <w:div w:id="392891785">
          <w:marLeft w:val="640"/>
          <w:marRight w:val="0"/>
          <w:marTop w:val="0"/>
          <w:marBottom w:val="0"/>
          <w:divBdr>
            <w:top w:val="none" w:sz="0" w:space="0" w:color="auto"/>
            <w:left w:val="none" w:sz="0" w:space="0" w:color="auto"/>
            <w:bottom w:val="none" w:sz="0" w:space="0" w:color="auto"/>
            <w:right w:val="none" w:sz="0" w:space="0" w:color="auto"/>
          </w:divBdr>
        </w:div>
        <w:div w:id="400563502">
          <w:marLeft w:val="640"/>
          <w:marRight w:val="0"/>
          <w:marTop w:val="0"/>
          <w:marBottom w:val="0"/>
          <w:divBdr>
            <w:top w:val="none" w:sz="0" w:space="0" w:color="auto"/>
            <w:left w:val="none" w:sz="0" w:space="0" w:color="auto"/>
            <w:bottom w:val="none" w:sz="0" w:space="0" w:color="auto"/>
            <w:right w:val="none" w:sz="0" w:space="0" w:color="auto"/>
          </w:divBdr>
        </w:div>
        <w:div w:id="406924796">
          <w:marLeft w:val="640"/>
          <w:marRight w:val="0"/>
          <w:marTop w:val="0"/>
          <w:marBottom w:val="0"/>
          <w:divBdr>
            <w:top w:val="none" w:sz="0" w:space="0" w:color="auto"/>
            <w:left w:val="none" w:sz="0" w:space="0" w:color="auto"/>
            <w:bottom w:val="none" w:sz="0" w:space="0" w:color="auto"/>
            <w:right w:val="none" w:sz="0" w:space="0" w:color="auto"/>
          </w:divBdr>
        </w:div>
        <w:div w:id="485055795">
          <w:marLeft w:val="640"/>
          <w:marRight w:val="0"/>
          <w:marTop w:val="0"/>
          <w:marBottom w:val="0"/>
          <w:divBdr>
            <w:top w:val="none" w:sz="0" w:space="0" w:color="auto"/>
            <w:left w:val="none" w:sz="0" w:space="0" w:color="auto"/>
            <w:bottom w:val="none" w:sz="0" w:space="0" w:color="auto"/>
            <w:right w:val="none" w:sz="0" w:space="0" w:color="auto"/>
          </w:divBdr>
        </w:div>
        <w:div w:id="521945021">
          <w:marLeft w:val="640"/>
          <w:marRight w:val="0"/>
          <w:marTop w:val="0"/>
          <w:marBottom w:val="0"/>
          <w:divBdr>
            <w:top w:val="none" w:sz="0" w:space="0" w:color="auto"/>
            <w:left w:val="none" w:sz="0" w:space="0" w:color="auto"/>
            <w:bottom w:val="none" w:sz="0" w:space="0" w:color="auto"/>
            <w:right w:val="none" w:sz="0" w:space="0" w:color="auto"/>
          </w:divBdr>
        </w:div>
        <w:div w:id="545262944">
          <w:marLeft w:val="640"/>
          <w:marRight w:val="0"/>
          <w:marTop w:val="0"/>
          <w:marBottom w:val="0"/>
          <w:divBdr>
            <w:top w:val="none" w:sz="0" w:space="0" w:color="auto"/>
            <w:left w:val="none" w:sz="0" w:space="0" w:color="auto"/>
            <w:bottom w:val="none" w:sz="0" w:space="0" w:color="auto"/>
            <w:right w:val="none" w:sz="0" w:space="0" w:color="auto"/>
          </w:divBdr>
        </w:div>
        <w:div w:id="558520173">
          <w:marLeft w:val="640"/>
          <w:marRight w:val="0"/>
          <w:marTop w:val="0"/>
          <w:marBottom w:val="0"/>
          <w:divBdr>
            <w:top w:val="none" w:sz="0" w:space="0" w:color="auto"/>
            <w:left w:val="none" w:sz="0" w:space="0" w:color="auto"/>
            <w:bottom w:val="none" w:sz="0" w:space="0" w:color="auto"/>
            <w:right w:val="none" w:sz="0" w:space="0" w:color="auto"/>
          </w:divBdr>
        </w:div>
        <w:div w:id="649403190">
          <w:marLeft w:val="640"/>
          <w:marRight w:val="0"/>
          <w:marTop w:val="0"/>
          <w:marBottom w:val="0"/>
          <w:divBdr>
            <w:top w:val="none" w:sz="0" w:space="0" w:color="auto"/>
            <w:left w:val="none" w:sz="0" w:space="0" w:color="auto"/>
            <w:bottom w:val="none" w:sz="0" w:space="0" w:color="auto"/>
            <w:right w:val="none" w:sz="0" w:space="0" w:color="auto"/>
          </w:divBdr>
        </w:div>
        <w:div w:id="733085815">
          <w:marLeft w:val="640"/>
          <w:marRight w:val="0"/>
          <w:marTop w:val="0"/>
          <w:marBottom w:val="0"/>
          <w:divBdr>
            <w:top w:val="none" w:sz="0" w:space="0" w:color="auto"/>
            <w:left w:val="none" w:sz="0" w:space="0" w:color="auto"/>
            <w:bottom w:val="none" w:sz="0" w:space="0" w:color="auto"/>
            <w:right w:val="none" w:sz="0" w:space="0" w:color="auto"/>
          </w:divBdr>
        </w:div>
        <w:div w:id="752777932">
          <w:marLeft w:val="640"/>
          <w:marRight w:val="0"/>
          <w:marTop w:val="0"/>
          <w:marBottom w:val="0"/>
          <w:divBdr>
            <w:top w:val="none" w:sz="0" w:space="0" w:color="auto"/>
            <w:left w:val="none" w:sz="0" w:space="0" w:color="auto"/>
            <w:bottom w:val="none" w:sz="0" w:space="0" w:color="auto"/>
            <w:right w:val="none" w:sz="0" w:space="0" w:color="auto"/>
          </w:divBdr>
        </w:div>
        <w:div w:id="837426079">
          <w:marLeft w:val="640"/>
          <w:marRight w:val="0"/>
          <w:marTop w:val="0"/>
          <w:marBottom w:val="0"/>
          <w:divBdr>
            <w:top w:val="none" w:sz="0" w:space="0" w:color="auto"/>
            <w:left w:val="none" w:sz="0" w:space="0" w:color="auto"/>
            <w:bottom w:val="none" w:sz="0" w:space="0" w:color="auto"/>
            <w:right w:val="none" w:sz="0" w:space="0" w:color="auto"/>
          </w:divBdr>
        </w:div>
        <w:div w:id="837885528">
          <w:marLeft w:val="640"/>
          <w:marRight w:val="0"/>
          <w:marTop w:val="0"/>
          <w:marBottom w:val="0"/>
          <w:divBdr>
            <w:top w:val="none" w:sz="0" w:space="0" w:color="auto"/>
            <w:left w:val="none" w:sz="0" w:space="0" w:color="auto"/>
            <w:bottom w:val="none" w:sz="0" w:space="0" w:color="auto"/>
            <w:right w:val="none" w:sz="0" w:space="0" w:color="auto"/>
          </w:divBdr>
        </w:div>
        <w:div w:id="842286117">
          <w:marLeft w:val="640"/>
          <w:marRight w:val="0"/>
          <w:marTop w:val="0"/>
          <w:marBottom w:val="0"/>
          <w:divBdr>
            <w:top w:val="none" w:sz="0" w:space="0" w:color="auto"/>
            <w:left w:val="none" w:sz="0" w:space="0" w:color="auto"/>
            <w:bottom w:val="none" w:sz="0" w:space="0" w:color="auto"/>
            <w:right w:val="none" w:sz="0" w:space="0" w:color="auto"/>
          </w:divBdr>
        </w:div>
        <w:div w:id="867716674">
          <w:marLeft w:val="640"/>
          <w:marRight w:val="0"/>
          <w:marTop w:val="0"/>
          <w:marBottom w:val="0"/>
          <w:divBdr>
            <w:top w:val="none" w:sz="0" w:space="0" w:color="auto"/>
            <w:left w:val="none" w:sz="0" w:space="0" w:color="auto"/>
            <w:bottom w:val="none" w:sz="0" w:space="0" w:color="auto"/>
            <w:right w:val="none" w:sz="0" w:space="0" w:color="auto"/>
          </w:divBdr>
        </w:div>
        <w:div w:id="893274196">
          <w:marLeft w:val="640"/>
          <w:marRight w:val="0"/>
          <w:marTop w:val="0"/>
          <w:marBottom w:val="0"/>
          <w:divBdr>
            <w:top w:val="none" w:sz="0" w:space="0" w:color="auto"/>
            <w:left w:val="none" w:sz="0" w:space="0" w:color="auto"/>
            <w:bottom w:val="none" w:sz="0" w:space="0" w:color="auto"/>
            <w:right w:val="none" w:sz="0" w:space="0" w:color="auto"/>
          </w:divBdr>
        </w:div>
        <w:div w:id="906187261">
          <w:marLeft w:val="640"/>
          <w:marRight w:val="0"/>
          <w:marTop w:val="0"/>
          <w:marBottom w:val="0"/>
          <w:divBdr>
            <w:top w:val="none" w:sz="0" w:space="0" w:color="auto"/>
            <w:left w:val="none" w:sz="0" w:space="0" w:color="auto"/>
            <w:bottom w:val="none" w:sz="0" w:space="0" w:color="auto"/>
            <w:right w:val="none" w:sz="0" w:space="0" w:color="auto"/>
          </w:divBdr>
        </w:div>
        <w:div w:id="974915665">
          <w:marLeft w:val="640"/>
          <w:marRight w:val="0"/>
          <w:marTop w:val="0"/>
          <w:marBottom w:val="0"/>
          <w:divBdr>
            <w:top w:val="none" w:sz="0" w:space="0" w:color="auto"/>
            <w:left w:val="none" w:sz="0" w:space="0" w:color="auto"/>
            <w:bottom w:val="none" w:sz="0" w:space="0" w:color="auto"/>
            <w:right w:val="none" w:sz="0" w:space="0" w:color="auto"/>
          </w:divBdr>
        </w:div>
        <w:div w:id="1045369371">
          <w:marLeft w:val="640"/>
          <w:marRight w:val="0"/>
          <w:marTop w:val="0"/>
          <w:marBottom w:val="0"/>
          <w:divBdr>
            <w:top w:val="none" w:sz="0" w:space="0" w:color="auto"/>
            <w:left w:val="none" w:sz="0" w:space="0" w:color="auto"/>
            <w:bottom w:val="none" w:sz="0" w:space="0" w:color="auto"/>
            <w:right w:val="none" w:sz="0" w:space="0" w:color="auto"/>
          </w:divBdr>
        </w:div>
        <w:div w:id="1055197156">
          <w:marLeft w:val="640"/>
          <w:marRight w:val="0"/>
          <w:marTop w:val="0"/>
          <w:marBottom w:val="0"/>
          <w:divBdr>
            <w:top w:val="none" w:sz="0" w:space="0" w:color="auto"/>
            <w:left w:val="none" w:sz="0" w:space="0" w:color="auto"/>
            <w:bottom w:val="none" w:sz="0" w:space="0" w:color="auto"/>
            <w:right w:val="none" w:sz="0" w:space="0" w:color="auto"/>
          </w:divBdr>
        </w:div>
        <w:div w:id="1058091757">
          <w:marLeft w:val="640"/>
          <w:marRight w:val="0"/>
          <w:marTop w:val="0"/>
          <w:marBottom w:val="0"/>
          <w:divBdr>
            <w:top w:val="none" w:sz="0" w:space="0" w:color="auto"/>
            <w:left w:val="none" w:sz="0" w:space="0" w:color="auto"/>
            <w:bottom w:val="none" w:sz="0" w:space="0" w:color="auto"/>
            <w:right w:val="none" w:sz="0" w:space="0" w:color="auto"/>
          </w:divBdr>
        </w:div>
        <w:div w:id="1144278770">
          <w:marLeft w:val="640"/>
          <w:marRight w:val="0"/>
          <w:marTop w:val="0"/>
          <w:marBottom w:val="0"/>
          <w:divBdr>
            <w:top w:val="none" w:sz="0" w:space="0" w:color="auto"/>
            <w:left w:val="none" w:sz="0" w:space="0" w:color="auto"/>
            <w:bottom w:val="none" w:sz="0" w:space="0" w:color="auto"/>
            <w:right w:val="none" w:sz="0" w:space="0" w:color="auto"/>
          </w:divBdr>
        </w:div>
        <w:div w:id="1232891958">
          <w:marLeft w:val="640"/>
          <w:marRight w:val="0"/>
          <w:marTop w:val="0"/>
          <w:marBottom w:val="0"/>
          <w:divBdr>
            <w:top w:val="none" w:sz="0" w:space="0" w:color="auto"/>
            <w:left w:val="none" w:sz="0" w:space="0" w:color="auto"/>
            <w:bottom w:val="none" w:sz="0" w:space="0" w:color="auto"/>
            <w:right w:val="none" w:sz="0" w:space="0" w:color="auto"/>
          </w:divBdr>
        </w:div>
        <w:div w:id="1422677430">
          <w:marLeft w:val="640"/>
          <w:marRight w:val="0"/>
          <w:marTop w:val="0"/>
          <w:marBottom w:val="0"/>
          <w:divBdr>
            <w:top w:val="none" w:sz="0" w:space="0" w:color="auto"/>
            <w:left w:val="none" w:sz="0" w:space="0" w:color="auto"/>
            <w:bottom w:val="none" w:sz="0" w:space="0" w:color="auto"/>
            <w:right w:val="none" w:sz="0" w:space="0" w:color="auto"/>
          </w:divBdr>
        </w:div>
        <w:div w:id="1424565825">
          <w:marLeft w:val="640"/>
          <w:marRight w:val="0"/>
          <w:marTop w:val="0"/>
          <w:marBottom w:val="0"/>
          <w:divBdr>
            <w:top w:val="none" w:sz="0" w:space="0" w:color="auto"/>
            <w:left w:val="none" w:sz="0" w:space="0" w:color="auto"/>
            <w:bottom w:val="none" w:sz="0" w:space="0" w:color="auto"/>
            <w:right w:val="none" w:sz="0" w:space="0" w:color="auto"/>
          </w:divBdr>
        </w:div>
        <w:div w:id="1434787976">
          <w:marLeft w:val="640"/>
          <w:marRight w:val="0"/>
          <w:marTop w:val="0"/>
          <w:marBottom w:val="0"/>
          <w:divBdr>
            <w:top w:val="none" w:sz="0" w:space="0" w:color="auto"/>
            <w:left w:val="none" w:sz="0" w:space="0" w:color="auto"/>
            <w:bottom w:val="none" w:sz="0" w:space="0" w:color="auto"/>
            <w:right w:val="none" w:sz="0" w:space="0" w:color="auto"/>
          </w:divBdr>
        </w:div>
        <w:div w:id="1450514383">
          <w:marLeft w:val="640"/>
          <w:marRight w:val="0"/>
          <w:marTop w:val="0"/>
          <w:marBottom w:val="0"/>
          <w:divBdr>
            <w:top w:val="none" w:sz="0" w:space="0" w:color="auto"/>
            <w:left w:val="none" w:sz="0" w:space="0" w:color="auto"/>
            <w:bottom w:val="none" w:sz="0" w:space="0" w:color="auto"/>
            <w:right w:val="none" w:sz="0" w:space="0" w:color="auto"/>
          </w:divBdr>
        </w:div>
        <w:div w:id="1458177186">
          <w:marLeft w:val="640"/>
          <w:marRight w:val="0"/>
          <w:marTop w:val="0"/>
          <w:marBottom w:val="0"/>
          <w:divBdr>
            <w:top w:val="none" w:sz="0" w:space="0" w:color="auto"/>
            <w:left w:val="none" w:sz="0" w:space="0" w:color="auto"/>
            <w:bottom w:val="none" w:sz="0" w:space="0" w:color="auto"/>
            <w:right w:val="none" w:sz="0" w:space="0" w:color="auto"/>
          </w:divBdr>
        </w:div>
        <w:div w:id="1460762891">
          <w:marLeft w:val="640"/>
          <w:marRight w:val="0"/>
          <w:marTop w:val="0"/>
          <w:marBottom w:val="0"/>
          <w:divBdr>
            <w:top w:val="none" w:sz="0" w:space="0" w:color="auto"/>
            <w:left w:val="none" w:sz="0" w:space="0" w:color="auto"/>
            <w:bottom w:val="none" w:sz="0" w:space="0" w:color="auto"/>
            <w:right w:val="none" w:sz="0" w:space="0" w:color="auto"/>
          </w:divBdr>
        </w:div>
        <w:div w:id="1489830825">
          <w:marLeft w:val="640"/>
          <w:marRight w:val="0"/>
          <w:marTop w:val="0"/>
          <w:marBottom w:val="0"/>
          <w:divBdr>
            <w:top w:val="none" w:sz="0" w:space="0" w:color="auto"/>
            <w:left w:val="none" w:sz="0" w:space="0" w:color="auto"/>
            <w:bottom w:val="none" w:sz="0" w:space="0" w:color="auto"/>
            <w:right w:val="none" w:sz="0" w:space="0" w:color="auto"/>
          </w:divBdr>
        </w:div>
        <w:div w:id="1490050524">
          <w:marLeft w:val="640"/>
          <w:marRight w:val="0"/>
          <w:marTop w:val="0"/>
          <w:marBottom w:val="0"/>
          <w:divBdr>
            <w:top w:val="none" w:sz="0" w:space="0" w:color="auto"/>
            <w:left w:val="none" w:sz="0" w:space="0" w:color="auto"/>
            <w:bottom w:val="none" w:sz="0" w:space="0" w:color="auto"/>
            <w:right w:val="none" w:sz="0" w:space="0" w:color="auto"/>
          </w:divBdr>
        </w:div>
        <w:div w:id="1505588553">
          <w:marLeft w:val="640"/>
          <w:marRight w:val="0"/>
          <w:marTop w:val="0"/>
          <w:marBottom w:val="0"/>
          <w:divBdr>
            <w:top w:val="none" w:sz="0" w:space="0" w:color="auto"/>
            <w:left w:val="none" w:sz="0" w:space="0" w:color="auto"/>
            <w:bottom w:val="none" w:sz="0" w:space="0" w:color="auto"/>
            <w:right w:val="none" w:sz="0" w:space="0" w:color="auto"/>
          </w:divBdr>
        </w:div>
        <w:div w:id="1508594014">
          <w:marLeft w:val="640"/>
          <w:marRight w:val="0"/>
          <w:marTop w:val="0"/>
          <w:marBottom w:val="0"/>
          <w:divBdr>
            <w:top w:val="none" w:sz="0" w:space="0" w:color="auto"/>
            <w:left w:val="none" w:sz="0" w:space="0" w:color="auto"/>
            <w:bottom w:val="none" w:sz="0" w:space="0" w:color="auto"/>
            <w:right w:val="none" w:sz="0" w:space="0" w:color="auto"/>
          </w:divBdr>
        </w:div>
        <w:div w:id="1554151811">
          <w:marLeft w:val="640"/>
          <w:marRight w:val="0"/>
          <w:marTop w:val="0"/>
          <w:marBottom w:val="0"/>
          <w:divBdr>
            <w:top w:val="none" w:sz="0" w:space="0" w:color="auto"/>
            <w:left w:val="none" w:sz="0" w:space="0" w:color="auto"/>
            <w:bottom w:val="none" w:sz="0" w:space="0" w:color="auto"/>
            <w:right w:val="none" w:sz="0" w:space="0" w:color="auto"/>
          </w:divBdr>
        </w:div>
        <w:div w:id="1591888828">
          <w:marLeft w:val="640"/>
          <w:marRight w:val="0"/>
          <w:marTop w:val="0"/>
          <w:marBottom w:val="0"/>
          <w:divBdr>
            <w:top w:val="none" w:sz="0" w:space="0" w:color="auto"/>
            <w:left w:val="none" w:sz="0" w:space="0" w:color="auto"/>
            <w:bottom w:val="none" w:sz="0" w:space="0" w:color="auto"/>
            <w:right w:val="none" w:sz="0" w:space="0" w:color="auto"/>
          </w:divBdr>
        </w:div>
        <w:div w:id="1611281653">
          <w:marLeft w:val="640"/>
          <w:marRight w:val="0"/>
          <w:marTop w:val="0"/>
          <w:marBottom w:val="0"/>
          <w:divBdr>
            <w:top w:val="none" w:sz="0" w:space="0" w:color="auto"/>
            <w:left w:val="none" w:sz="0" w:space="0" w:color="auto"/>
            <w:bottom w:val="none" w:sz="0" w:space="0" w:color="auto"/>
            <w:right w:val="none" w:sz="0" w:space="0" w:color="auto"/>
          </w:divBdr>
        </w:div>
        <w:div w:id="1613904744">
          <w:marLeft w:val="640"/>
          <w:marRight w:val="0"/>
          <w:marTop w:val="0"/>
          <w:marBottom w:val="0"/>
          <w:divBdr>
            <w:top w:val="none" w:sz="0" w:space="0" w:color="auto"/>
            <w:left w:val="none" w:sz="0" w:space="0" w:color="auto"/>
            <w:bottom w:val="none" w:sz="0" w:space="0" w:color="auto"/>
            <w:right w:val="none" w:sz="0" w:space="0" w:color="auto"/>
          </w:divBdr>
        </w:div>
        <w:div w:id="1677264686">
          <w:marLeft w:val="640"/>
          <w:marRight w:val="0"/>
          <w:marTop w:val="0"/>
          <w:marBottom w:val="0"/>
          <w:divBdr>
            <w:top w:val="none" w:sz="0" w:space="0" w:color="auto"/>
            <w:left w:val="none" w:sz="0" w:space="0" w:color="auto"/>
            <w:bottom w:val="none" w:sz="0" w:space="0" w:color="auto"/>
            <w:right w:val="none" w:sz="0" w:space="0" w:color="auto"/>
          </w:divBdr>
        </w:div>
        <w:div w:id="1677464947">
          <w:marLeft w:val="640"/>
          <w:marRight w:val="0"/>
          <w:marTop w:val="0"/>
          <w:marBottom w:val="0"/>
          <w:divBdr>
            <w:top w:val="none" w:sz="0" w:space="0" w:color="auto"/>
            <w:left w:val="none" w:sz="0" w:space="0" w:color="auto"/>
            <w:bottom w:val="none" w:sz="0" w:space="0" w:color="auto"/>
            <w:right w:val="none" w:sz="0" w:space="0" w:color="auto"/>
          </w:divBdr>
        </w:div>
        <w:div w:id="1689214192">
          <w:marLeft w:val="640"/>
          <w:marRight w:val="0"/>
          <w:marTop w:val="0"/>
          <w:marBottom w:val="0"/>
          <w:divBdr>
            <w:top w:val="none" w:sz="0" w:space="0" w:color="auto"/>
            <w:left w:val="none" w:sz="0" w:space="0" w:color="auto"/>
            <w:bottom w:val="none" w:sz="0" w:space="0" w:color="auto"/>
            <w:right w:val="none" w:sz="0" w:space="0" w:color="auto"/>
          </w:divBdr>
        </w:div>
        <w:div w:id="1742099340">
          <w:marLeft w:val="640"/>
          <w:marRight w:val="0"/>
          <w:marTop w:val="0"/>
          <w:marBottom w:val="0"/>
          <w:divBdr>
            <w:top w:val="none" w:sz="0" w:space="0" w:color="auto"/>
            <w:left w:val="none" w:sz="0" w:space="0" w:color="auto"/>
            <w:bottom w:val="none" w:sz="0" w:space="0" w:color="auto"/>
            <w:right w:val="none" w:sz="0" w:space="0" w:color="auto"/>
          </w:divBdr>
        </w:div>
        <w:div w:id="1788964540">
          <w:marLeft w:val="640"/>
          <w:marRight w:val="0"/>
          <w:marTop w:val="0"/>
          <w:marBottom w:val="0"/>
          <w:divBdr>
            <w:top w:val="none" w:sz="0" w:space="0" w:color="auto"/>
            <w:left w:val="none" w:sz="0" w:space="0" w:color="auto"/>
            <w:bottom w:val="none" w:sz="0" w:space="0" w:color="auto"/>
            <w:right w:val="none" w:sz="0" w:space="0" w:color="auto"/>
          </w:divBdr>
        </w:div>
        <w:div w:id="1813018054">
          <w:marLeft w:val="640"/>
          <w:marRight w:val="0"/>
          <w:marTop w:val="0"/>
          <w:marBottom w:val="0"/>
          <w:divBdr>
            <w:top w:val="none" w:sz="0" w:space="0" w:color="auto"/>
            <w:left w:val="none" w:sz="0" w:space="0" w:color="auto"/>
            <w:bottom w:val="none" w:sz="0" w:space="0" w:color="auto"/>
            <w:right w:val="none" w:sz="0" w:space="0" w:color="auto"/>
          </w:divBdr>
        </w:div>
        <w:div w:id="1813478797">
          <w:marLeft w:val="640"/>
          <w:marRight w:val="0"/>
          <w:marTop w:val="0"/>
          <w:marBottom w:val="0"/>
          <w:divBdr>
            <w:top w:val="none" w:sz="0" w:space="0" w:color="auto"/>
            <w:left w:val="none" w:sz="0" w:space="0" w:color="auto"/>
            <w:bottom w:val="none" w:sz="0" w:space="0" w:color="auto"/>
            <w:right w:val="none" w:sz="0" w:space="0" w:color="auto"/>
          </w:divBdr>
        </w:div>
        <w:div w:id="1824085044">
          <w:marLeft w:val="640"/>
          <w:marRight w:val="0"/>
          <w:marTop w:val="0"/>
          <w:marBottom w:val="0"/>
          <w:divBdr>
            <w:top w:val="none" w:sz="0" w:space="0" w:color="auto"/>
            <w:left w:val="none" w:sz="0" w:space="0" w:color="auto"/>
            <w:bottom w:val="none" w:sz="0" w:space="0" w:color="auto"/>
            <w:right w:val="none" w:sz="0" w:space="0" w:color="auto"/>
          </w:divBdr>
        </w:div>
        <w:div w:id="1851792469">
          <w:marLeft w:val="640"/>
          <w:marRight w:val="0"/>
          <w:marTop w:val="0"/>
          <w:marBottom w:val="0"/>
          <w:divBdr>
            <w:top w:val="none" w:sz="0" w:space="0" w:color="auto"/>
            <w:left w:val="none" w:sz="0" w:space="0" w:color="auto"/>
            <w:bottom w:val="none" w:sz="0" w:space="0" w:color="auto"/>
            <w:right w:val="none" w:sz="0" w:space="0" w:color="auto"/>
          </w:divBdr>
        </w:div>
        <w:div w:id="1909731549">
          <w:marLeft w:val="640"/>
          <w:marRight w:val="0"/>
          <w:marTop w:val="0"/>
          <w:marBottom w:val="0"/>
          <w:divBdr>
            <w:top w:val="none" w:sz="0" w:space="0" w:color="auto"/>
            <w:left w:val="none" w:sz="0" w:space="0" w:color="auto"/>
            <w:bottom w:val="none" w:sz="0" w:space="0" w:color="auto"/>
            <w:right w:val="none" w:sz="0" w:space="0" w:color="auto"/>
          </w:divBdr>
        </w:div>
        <w:div w:id="1957248078">
          <w:marLeft w:val="640"/>
          <w:marRight w:val="0"/>
          <w:marTop w:val="0"/>
          <w:marBottom w:val="0"/>
          <w:divBdr>
            <w:top w:val="none" w:sz="0" w:space="0" w:color="auto"/>
            <w:left w:val="none" w:sz="0" w:space="0" w:color="auto"/>
            <w:bottom w:val="none" w:sz="0" w:space="0" w:color="auto"/>
            <w:right w:val="none" w:sz="0" w:space="0" w:color="auto"/>
          </w:divBdr>
        </w:div>
        <w:div w:id="1994673100">
          <w:marLeft w:val="640"/>
          <w:marRight w:val="0"/>
          <w:marTop w:val="0"/>
          <w:marBottom w:val="0"/>
          <w:divBdr>
            <w:top w:val="none" w:sz="0" w:space="0" w:color="auto"/>
            <w:left w:val="none" w:sz="0" w:space="0" w:color="auto"/>
            <w:bottom w:val="none" w:sz="0" w:space="0" w:color="auto"/>
            <w:right w:val="none" w:sz="0" w:space="0" w:color="auto"/>
          </w:divBdr>
        </w:div>
        <w:div w:id="2039306408">
          <w:marLeft w:val="640"/>
          <w:marRight w:val="0"/>
          <w:marTop w:val="0"/>
          <w:marBottom w:val="0"/>
          <w:divBdr>
            <w:top w:val="none" w:sz="0" w:space="0" w:color="auto"/>
            <w:left w:val="none" w:sz="0" w:space="0" w:color="auto"/>
            <w:bottom w:val="none" w:sz="0" w:space="0" w:color="auto"/>
            <w:right w:val="none" w:sz="0" w:space="0" w:color="auto"/>
          </w:divBdr>
        </w:div>
        <w:div w:id="2040280140">
          <w:marLeft w:val="640"/>
          <w:marRight w:val="0"/>
          <w:marTop w:val="0"/>
          <w:marBottom w:val="0"/>
          <w:divBdr>
            <w:top w:val="none" w:sz="0" w:space="0" w:color="auto"/>
            <w:left w:val="none" w:sz="0" w:space="0" w:color="auto"/>
            <w:bottom w:val="none" w:sz="0" w:space="0" w:color="auto"/>
            <w:right w:val="none" w:sz="0" w:space="0" w:color="auto"/>
          </w:divBdr>
        </w:div>
        <w:div w:id="2070574796">
          <w:marLeft w:val="640"/>
          <w:marRight w:val="0"/>
          <w:marTop w:val="0"/>
          <w:marBottom w:val="0"/>
          <w:divBdr>
            <w:top w:val="none" w:sz="0" w:space="0" w:color="auto"/>
            <w:left w:val="none" w:sz="0" w:space="0" w:color="auto"/>
            <w:bottom w:val="none" w:sz="0" w:space="0" w:color="auto"/>
            <w:right w:val="none" w:sz="0" w:space="0" w:color="auto"/>
          </w:divBdr>
        </w:div>
        <w:div w:id="2092583633">
          <w:marLeft w:val="640"/>
          <w:marRight w:val="0"/>
          <w:marTop w:val="0"/>
          <w:marBottom w:val="0"/>
          <w:divBdr>
            <w:top w:val="none" w:sz="0" w:space="0" w:color="auto"/>
            <w:left w:val="none" w:sz="0" w:space="0" w:color="auto"/>
            <w:bottom w:val="none" w:sz="0" w:space="0" w:color="auto"/>
            <w:right w:val="none" w:sz="0" w:space="0" w:color="auto"/>
          </w:divBdr>
        </w:div>
        <w:div w:id="2100641662">
          <w:marLeft w:val="640"/>
          <w:marRight w:val="0"/>
          <w:marTop w:val="0"/>
          <w:marBottom w:val="0"/>
          <w:divBdr>
            <w:top w:val="none" w:sz="0" w:space="0" w:color="auto"/>
            <w:left w:val="none" w:sz="0" w:space="0" w:color="auto"/>
            <w:bottom w:val="none" w:sz="0" w:space="0" w:color="auto"/>
            <w:right w:val="none" w:sz="0" w:space="0" w:color="auto"/>
          </w:divBdr>
        </w:div>
        <w:div w:id="2102220816">
          <w:marLeft w:val="640"/>
          <w:marRight w:val="0"/>
          <w:marTop w:val="0"/>
          <w:marBottom w:val="0"/>
          <w:divBdr>
            <w:top w:val="none" w:sz="0" w:space="0" w:color="auto"/>
            <w:left w:val="none" w:sz="0" w:space="0" w:color="auto"/>
            <w:bottom w:val="none" w:sz="0" w:space="0" w:color="auto"/>
            <w:right w:val="none" w:sz="0" w:space="0" w:color="auto"/>
          </w:divBdr>
        </w:div>
        <w:div w:id="2130774770">
          <w:marLeft w:val="640"/>
          <w:marRight w:val="0"/>
          <w:marTop w:val="0"/>
          <w:marBottom w:val="0"/>
          <w:divBdr>
            <w:top w:val="none" w:sz="0" w:space="0" w:color="auto"/>
            <w:left w:val="none" w:sz="0" w:space="0" w:color="auto"/>
            <w:bottom w:val="none" w:sz="0" w:space="0" w:color="auto"/>
            <w:right w:val="none" w:sz="0" w:space="0" w:color="auto"/>
          </w:divBdr>
        </w:div>
      </w:divsChild>
    </w:div>
    <w:div w:id="1985773177">
      <w:marLeft w:val="640"/>
      <w:marRight w:val="0"/>
      <w:marTop w:val="0"/>
      <w:marBottom w:val="0"/>
      <w:divBdr>
        <w:top w:val="none" w:sz="0" w:space="0" w:color="auto"/>
        <w:left w:val="none" w:sz="0" w:space="0" w:color="auto"/>
        <w:bottom w:val="none" w:sz="0" w:space="0" w:color="auto"/>
        <w:right w:val="none" w:sz="0" w:space="0" w:color="auto"/>
      </w:divBdr>
    </w:div>
    <w:div w:id="1987778395">
      <w:marLeft w:val="640"/>
      <w:marRight w:val="0"/>
      <w:marTop w:val="0"/>
      <w:marBottom w:val="0"/>
      <w:divBdr>
        <w:top w:val="none" w:sz="0" w:space="0" w:color="auto"/>
        <w:left w:val="none" w:sz="0" w:space="0" w:color="auto"/>
        <w:bottom w:val="none" w:sz="0" w:space="0" w:color="auto"/>
        <w:right w:val="none" w:sz="0" w:space="0" w:color="auto"/>
      </w:divBdr>
    </w:div>
    <w:div w:id="1987858737">
      <w:bodyDiv w:val="1"/>
      <w:marLeft w:val="0"/>
      <w:marRight w:val="0"/>
      <w:marTop w:val="0"/>
      <w:marBottom w:val="0"/>
      <w:divBdr>
        <w:top w:val="none" w:sz="0" w:space="0" w:color="auto"/>
        <w:left w:val="none" w:sz="0" w:space="0" w:color="auto"/>
        <w:bottom w:val="none" w:sz="0" w:space="0" w:color="auto"/>
        <w:right w:val="none" w:sz="0" w:space="0" w:color="auto"/>
      </w:divBdr>
    </w:div>
    <w:div w:id="1990743002">
      <w:marLeft w:val="640"/>
      <w:marRight w:val="0"/>
      <w:marTop w:val="0"/>
      <w:marBottom w:val="0"/>
      <w:divBdr>
        <w:top w:val="none" w:sz="0" w:space="0" w:color="auto"/>
        <w:left w:val="none" w:sz="0" w:space="0" w:color="auto"/>
        <w:bottom w:val="none" w:sz="0" w:space="0" w:color="auto"/>
        <w:right w:val="none" w:sz="0" w:space="0" w:color="auto"/>
      </w:divBdr>
    </w:div>
    <w:div w:id="1990747473">
      <w:bodyDiv w:val="1"/>
      <w:marLeft w:val="0"/>
      <w:marRight w:val="0"/>
      <w:marTop w:val="0"/>
      <w:marBottom w:val="0"/>
      <w:divBdr>
        <w:top w:val="none" w:sz="0" w:space="0" w:color="auto"/>
        <w:left w:val="none" w:sz="0" w:space="0" w:color="auto"/>
        <w:bottom w:val="none" w:sz="0" w:space="0" w:color="auto"/>
        <w:right w:val="none" w:sz="0" w:space="0" w:color="auto"/>
      </w:divBdr>
    </w:div>
    <w:div w:id="1991400531">
      <w:bodyDiv w:val="1"/>
      <w:marLeft w:val="0"/>
      <w:marRight w:val="0"/>
      <w:marTop w:val="0"/>
      <w:marBottom w:val="0"/>
      <w:divBdr>
        <w:top w:val="none" w:sz="0" w:space="0" w:color="auto"/>
        <w:left w:val="none" w:sz="0" w:space="0" w:color="auto"/>
        <w:bottom w:val="none" w:sz="0" w:space="0" w:color="auto"/>
        <w:right w:val="none" w:sz="0" w:space="0" w:color="auto"/>
      </w:divBdr>
      <w:divsChild>
        <w:div w:id="33819316">
          <w:marLeft w:val="640"/>
          <w:marRight w:val="0"/>
          <w:marTop w:val="0"/>
          <w:marBottom w:val="0"/>
          <w:divBdr>
            <w:top w:val="none" w:sz="0" w:space="0" w:color="auto"/>
            <w:left w:val="none" w:sz="0" w:space="0" w:color="auto"/>
            <w:bottom w:val="none" w:sz="0" w:space="0" w:color="auto"/>
            <w:right w:val="none" w:sz="0" w:space="0" w:color="auto"/>
          </w:divBdr>
        </w:div>
        <w:div w:id="73429983">
          <w:marLeft w:val="640"/>
          <w:marRight w:val="0"/>
          <w:marTop w:val="0"/>
          <w:marBottom w:val="0"/>
          <w:divBdr>
            <w:top w:val="none" w:sz="0" w:space="0" w:color="auto"/>
            <w:left w:val="none" w:sz="0" w:space="0" w:color="auto"/>
            <w:bottom w:val="none" w:sz="0" w:space="0" w:color="auto"/>
            <w:right w:val="none" w:sz="0" w:space="0" w:color="auto"/>
          </w:divBdr>
        </w:div>
        <w:div w:id="200560228">
          <w:marLeft w:val="640"/>
          <w:marRight w:val="0"/>
          <w:marTop w:val="0"/>
          <w:marBottom w:val="0"/>
          <w:divBdr>
            <w:top w:val="none" w:sz="0" w:space="0" w:color="auto"/>
            <w:left w:val="none" w:sz="0" w:space="0" w:color="auto"/>
            <w:bottom w:val="none" w:sz="0" w:space="0" w:color="auto"/>
            <w:right w:val="none" w:sz="0" w:space="0" w:color="auto"/>
          </w:divBdr>
        </w:div>
        <w:div w:id="211162163">
          <w:marLeft w:val="640"/>
          <w:marRight w:val="0"/>
          <w:marTop w:val="0"/>
          <w:marBottom w:val="0"/>
          <w:divBdr>
            <w:top w:val="none" w:sz="0" w:space="0" w:color="auto"/>
            <w:left w:val="none" w:sz="0" w:space="0" w:color="auto"/>
            <w:bottom w:val="none" w:sz="0" w:space="0" w:color="auto"/>
            <w:right w:val="none" w:sz="0" w:space="0" w:color="auto"/>
          </w:divBdr>
        </w:div>
        <w:div w:id="215554092">
          <w:marLeft w:val="640"/>
          <w:marRight w:val="0"/>
          <w:marTop w:val="0"/>
          <w:marBottom w:val="0"/>
          <w:divBdr>
            <w:top w:val="none" w:sz="0" w:space="0" w:color="auto"/>
            <w:left w:val="none" w:sz="0" w:space="0" w:color="auto"/>
            <w:bottom w:val="none" w:sz="0" w:space="0" w:color="auto"/>
            <w:right w:val="none" w:sz="0" w:space="0" w:color="auto"/>
          </w:divBdr>
        </w:div>
        <w:div w:id="268860191">
          <w:marLeft w:val="640"/>
          <w:marRight w:val="0"/>
          <w:marTop w:val="0"/>
          <w:marBottom w:val="0"/>
          <w:divBdr>
            <w:top w:val="none" w:sz="0" w:space="0" w:color="auto"/>
            <w:left w:val="none" w:sz="0" w:space="0" w:color="auto"/>
            <w:bottom w:val="none" w:sz="0" w:space="0" w:color="auto"/>
            <w:right w:val="none" w:sz="0" w:space="0" w:color="auto"/>
          </w:divBdr>
        </w:div>
        <w:div w:id="272905482">
          <w:marLeft w:val="640"/>
          <w:marRight w:val="0"/>
          <w:marTop w:val="0"/>
          <w:marBottom w:val="0"/>
          <w:divBdr>
            <w:top w:val="none" w:sz="0" w:space="0" w:color="auto"/>
            <w:left w:val="none" w:sz="0" w:space="0" w:color="auto"/>
            <w:bottom w:val="none" w:sz="0" w:space="0" w:color="auto"/>
            <w:right w:val="none" w:sz="0" w:space="0" w:color="auto"/>
          </w:divBdr>
        </w:div>
        <w:div w:id="279531424">
          <w:marLeft w:val="640"/>
          <w:marRight w:val="0"/>
          <w:marTop w:val="0"/>
          <w:marBottom w:val="0"/>
          <w:divBdr>
            <w:top w:val="none" w:sz="0" w:space="0" w:color="auto"/>
            <w:left w:val="none" w:sz="0" w:space="0" w:color="auto"/>
            <w:bottom w:val="none" w:sz="0" w:space="0" w:color="auto"/>
            <w:right w:val="none" w:sz="0" w:space="0" w:color="auto"/>
          </w:divBdr>
        </w:div>
        <w:div w:id="330455297">
          <w:marLeft w:val="640"/>
          <w:marRight w:val="0"/>
          <w:marTop w:val="0"/>
          <w:marBottom w:val="0"/>
          <w:divBdr>
            <w:top w:val="none" w:sz="0" w:space="0" w:color="auto"/>
            <w:left w:val="none" w:sz="0" w:space="0" w:color="auto"/>
            <w:bottom w:val="none" w:sz="0" w:space="0" w:color="auto"/>
            <w:right w:val="none" w:sz="0" w:space="0" w:color="auto"/>
          </w:divBdr>
        </w:div>
        <w:div w:id="364064599">
          <w:marLeft w:val="640"/>
          <w:marRight w:val="0"/>
          <w:marTop w:val="0"/>
          <w:marBottom w:val="0"/>
          <w:divBdr>
            <w:top w:val="none" w:sz="0" w:space="0" w:color="auto"/>
            <w:left w:val="none" w:sz="0" w:space="0" w:color="auto"/>
            <w:bottom w:val="none" w:sz="0" w:space="0" w:color="auto"/>
            <w:right w:val="none" w:sz="0" w:space="0" w:color="auto"/>
          </w:divBdr>
        </w:div>
        <w:div w:id="419789079">
          <w:marLeft w:val="640"/>
          <w:marRight w:val="0"/>
          <w:marTop w:val="0"/>
          <w:marBottom w:val="0"/>
          <w:divBdr>
            <w:top w:val="none" w:sz="0" w:space="0" w:color="auto"/>
            <w:left w:val="none" w:sz="0" w:space="0" w:color="auto"/>
            <w:bottom w:val="none" w:sz="0" w:space="0" w:color="auto"/>
            <w:right w:val="none" w:sz="0" w:space="0" w:color="auto"/>
          </w:divBdr>
        </w:div>
        <w:div w:id="431634745">
          <w:marLeft w:val="640"/>
          <w:marRight w:val="0"/>
          <w:marTop w:val="0"/>
          <w:marBottom w:val="0"/>
          <w:divBdr>
            <w:top w:val="none" w:sz="0" w:space="0" w:color="auto"/>
            <w:left w:val="none" w:sz="0" w:space="0" w:color="auto"/>
            <w:bottom w:val="none" w:sz="0" w:space="0" w:color="auto"/>
            <w:right w:val="none" w:sz="0" w:space="0" w:color="auto"/>
          </w:divBdr>
        </w:div>
        <w:div w:id="446658919">
          <w:marLeft w:val="640"/>
          <w:marRight w:val="0"/>
          <w:marTop w:val="0"/>
          <w:marBottom w:val="0"/>
          <w:divBdr>
            <w:top w:val="none" w:sz="0" w:space="0" w:color="auto"/>
            <w:left w:val="none" w:sz="0" w:space="0" w:color="auto"/>
            <w:bottom w:val="none" w:sz="0" w:space="0" w:color="auto"/>
            <w:right w:val="none" w:sz="0" w:space="0" w:color="auto"/>
          </w:divBdr>
        </w:div>
        <w:div w:id="459421217">
          <w:marLeft w:val="640"/>
          <w:marRight w:val="0"/>
          <w:marTop w:val="0"/>
          <w:marBottom w:val="0"/>
          <w:divBdr>
            <w:top w:val="none" w:sz="0" w:space="0" w:color="auto"/>
            <w:left w:val="none" w:sz="0" w:space="0" w:color="auto"/>
            <w:bottom w:val="none" w:sz="0" w:space="0" w:color="auto"/>
            <w:right w:val="none" w:sz="0" w:space="0" w:color="auto"/>
          </w:divBdr>
        </w:div>
        <w:div w:id="521742195">
          <w:marLeft w:val="640"/>
          <w:marRight w:val="0"/>
          <w:marTop w:val="0"/>
          <w:marBottom w:val="0"/>
          <w:divBdr>
            <w:top w:val="none" w:sz="0" w:space="0" w:color="auto"/>
            <w:left w:val="none" w:sz="0" w:space="0" w:color="auto"/>
            <w:bottom w:val="none" w:sz="0" w:space="0" w:color="auto"/>
            <w:right w:val="none" w:sz="0" w:space="0" w:color="auto"/>
          </w:divBdr>
        </w:div>
        <w:div w:id="591819662">
          <w:marLeft w:val="640"/>
          <w:marRight w:val="0"/>
          <w:marTop w:val="0"/>
          <w:marBottom w:val="0"/>
          <w:divBdr>
            <w:top w:val="none" w:sz="0" w:space="0" w:color="auto"/>
            <w:left w:val="none" w:sz="0" w:space="0" w:color="auto"/>
            <w:bottom w:val="none" w:sz="0" w:space="0" w:color="auto"/>
            <w:right w:val="none" w:sz="0" w:space="0" w:color="auto"/>
          </w:divBdr>
        </w:div>
        <w:div w:id="617957571">
          <w:marLeft w:val="640"/>
          <w:marRight w:val="0"/>
          <w:marTop w:val="0"/>
          <w:marBottom w:val="0"/>
          <w:divBdr>
            <w:top w:val="none" w:sz="0" w:space="0" w:color="auto"/>
            <w:left w:val="none" w:sz="0" w:space="0" w:color="auto"/>
            <w:bottom w:val="none" w:sz="0" w:space="0" w:color="auto"/>
            <w:right w:val="none" w:sz="0" w:space="0" w:color="auto"/>
          </w:divBdr>
        </w:div>
        <w:div w:id="766271536">
          <w:marLeft w:val="640"/>
          <w:marRight w:val="0"/>
          <w:marTop w:val="0"/>
          <w:marBottom w:val="0"/>
          <w:divBdr>
            <w:top w:val="none" w:sz="0" w:space="0" w:color="auto"/>
            <w:left w:val="none" w:sz="0" w:space="0" w:color="auto"/>
            <w:bottom w:val="none" w:sz="0" w:space="0" w:color="auto"/>
            <w:right w:val="none" w:sz="0" w:space="0" w:color="auto"/>
          </w:divBdr>
        </w:div>
        <w:div w:id="782925279">
          <w:marLeft w:val="640"/>
          <w:marRight w:val="0"/>
          <w:marTop w:val="0"/>
          <w:marBottom w:val="0"/>
          <w:divBdr>
            <w:top w:val="none" w:sz="0" w:space="0" w:color="auto"/>
            <w:left w:val="none" w:sz="0" w:space="0" w:color="auto"/>
            <w:bottom w:val="none" w:sz="0" w:space="0" w:color="auto"/>
            <w:right w:val="none" w:sz="0" w:space="0" w:color="auto"/>
          </w:divBdr>
        </w:div>
        <w:div w:id="857083181">
          <w:marLeft w:val="640"/>
          <w:marRight w:val="0"/>
          <w:marTop w:val="0"/>
          <w:marBottom w:val="0"/>
          <w:divBdr>
            <w:top w:val="none" w:sz="0" w:space="0" w:color="auto"/>
            <w:left w:val="none" w:sz="0" w:space="0" w:color="auto"/>
            <w:bottom w:val="none" w:sz="0" w:space="0" w:color="auto"/>
            <w:right w:val="none" w:sz="0" w:space="0" w:color="auto"/>
          </w:divBdr>
        </w:div>
        <w:div w:id="859389137">
          <w:marLeft w:val="640"/>
          <w:marRight w:val="0"/>
          <w:marTop w:val="0"/>
          <w:marBottom w:val="0"/>
          <w:divBdr>
            <w:top w:val="none" w:sz="0" w:space="0" w:color="auto"/>
            <w:left w:val="none" w:sz="0" w:space="0" w:color="auto"/>
            <w:bottom w:val="none" w:sz="0" w:space="0" w:color="auto"/>
            <w:right w:val="none" w:sz="0" w:space="0" w:color="auto"/>
          </w:divBdr>
        </w:div>
        <w:div w:id="900024819">
          <w:marLeft w:val="640"/>
          <w:marRight w:val="0"/>
          <w:marTop w:val="0"/>
          <w:marBottom w:val="0"/>
          <w:divBdr>
            <w:top w:val="none" w:sz="0" w:space="0" w:color="auto"/>
            <w:left w:val="none" w:sz="0" w:space="0" w:color="auto"/>
            <w:bottom w:val="none" w:sz="0" w:space="0" w:color="auto"/>
            <w:right w:val="none" w:sz="0" w:space="0" w:color="auto"/>
          </w:divBdr>
        </w:div>
        <w:div w:id="906107006">
          <w:marLeft w:val="640"/>
          <w:marRight w:val="0"/>
          <w:marTop w:val="0"/>
          <w:marBottom w:val="0"/>
          <w:divBdr>
            <w:top w:val="none" w:sz="0" w:space="0" w:color="auto"/>
            <w:left w:val="none" w:sz="0" w:space="0" w:color="auto"/>
            <w:bottom w:val="none" w:sz="0" w:space="0" w:color="auto"/>
            <w:right w:val="none" w:sz="0" w:space="0" w:color="auto"/>
          </w:divBdr>
        </w:div>
        <w:div w:id="920527032">
          <w:marLeft w:val="640"/>
          <w:marRight w:val="0"/>
          <w:marTop w:val="0"/>
          <w:marBottom w:val="0"/>
          <w:divBdr>
            <w:top w:val="none" w:sz="0" w:space="0" w:color="auto"/>
            <w:left w:val="none" w:sz="0" w:space="0" w:color="auto"/>
            <w:bottom w:val="none" w:sz="0" w:space="0" w:color="auto"/>
            <w:right w:val="none" w:sz="0" w:space="0" w:color="auto"/>
          </w:divBdr>
        </w:div>
        <w:div w:id="937758345">
          <w:marLeft w:val="640"/>
          <w:marRight w:val="0"/>
          <w:marTop w:val="0"/>
          <w:marBottom w:val="0"/>
          <w:divBdr>
            <w:top w:val="none" w:sz="0" w:space="0" w:color="auto"/>
            <w:left w:val="none" w:sz="0" w:space="0" w:color="auto"/>
            <w:bottom w:val="none" w:sz="0" w:space="0" w:color="auto"/>
            <w:right w:val="none" w:sz="0" w:space="0" w:color="auto"/>
          </w:divBdr>
        </w:div>
        <w:div w:id="966743913">
          <w:marLeft w:val="640"/>
          <w:marRight w:val="0"/>
          <w:marTop w:val="0"/>
          <w:marBottom w:val="0"/>
          <w:divBdr>
            <w:top w:val="none" w:sz="0" w:space="0" w:color="auto"/>
            <w:left w:val="none" w:sz="0" w:space="0" w:color="auto"/>
            <w:bottom w:val="none" w:sz="0" w:space="0" w:color="auto"/>
            <w:right w:val="none" w:sz="0" w:space="0" w:color="auto"/>
          </w:divBdr>
        </w:div>
        <w:div w:id="1024673889">
          <w:marLeft w:val="640"/>
          <w:marRight w:val="0"/>
          <w:marTop w:val="0"/>
          <w:marBottom w:val="0"/>
          <w:divBdr>
            <w:top w:val="none" w:sz="0" w:space="0" w:color="auto"/>
            <w:left w:val="none" w:sz="0" w:space="0" w:color="auto"/>
            <w:bottom w:val="none" w:sz="0" w:space="0" w:color="auto"/>
            <w:right w:val="none" w:sz="0" w:space="0" w:color="auto"/>
          </w:divBdr>
        </w:div>
        <w:div w:id="1062093604">
          <w:marLeft w:val="640"/>
          <w:marRight w:val="0"/>
          <w:marTop w:val="0"/>
          <w:marBottom w:val="0"/>
          <w:divBdr>
            <w:top w:val="none" w:sz="0" w:space="0" w:color="auto"/>
            <w:left w:val="none" w:sz="0" w:space="0" w:color="auto"/>
            <w:bottom w:val="none" w:sz="0" w:space="0" w:color="auto"/>
            <w:right w:val="none" w:sz="0" w:space="0" w:color="auto"/>
          </w:divBdr>
        </w:div>
        <w:div w:id="1142111575">
          <w:marLeft w:val="640"/>
          <w:marRight w:val="0"/>
          <w:marTop w:val="0"/>
          <w:marBottom w:val="0"/>
          <w:divBdr>
            <w:top w:val="none" w:sz="0" w:space="0" w:color="auto"/>
            <w:left w:val="none" w:sz="0" w:space="0" w:color="auto"/>
            <w:bottom w:val="none" w:sz="0" w:space="0" w:color="auto"/>
            <w:right w:val="none" w:sz="0" w:space="0" w:color="auto"/>
          </w:divBdr>
        </w:div>
        <w:div w:id="1156916618">
          <w:marLeft w:val="640"/>
          <w:marRight w:val="0"/>
          <w:marTop w:val="0"/>
          <w:marBottom w:val="0"/>
          <w:divBdr>
            <w:top w:val="none" w:sz="0" w:space="0" w:color="auto"/>
            <w:left w:val="none" w:sz="0" w:space="0" w:color="auto"/>
            <w:bottom w:val="none" w:sz="0" w:space="0" w:color="auto"/>
            <w:right w:val="none" w:sz="0" w:space="0" w:color="auto"/>
          </w:divBdr>
        </w:div>
        <w:div w:id="1164514279">
          <w:marLeft w:val="640"/>
          <w:marRight w:val="0"/>
          <w:marTop w:val="0"/>
          <w:marBottom w:val="0"/>
          <w:divBdr>
            <w:top w:val="none" w:sz="0" w:space="0" w:color="auto"/>
            <w:left w:val="none" w:sz="0" w:space="0" w:color="auto"/>
            <w:bottom w:val="none" w:sz="0" w:space="0" w:color="auto"/>
            <w:right w:val="none" w:sz="0" w:space="0" w:color="auto"/>
          </w:divBdr>
        </w:div>
        <w:div w:id="1189679200">
          <w:marLeft w:val="640"/>
          <w:marRight w:val="0"/>
          <w:marTop w:val="0"/>
          <w:marBottom w:val="0"/>
          <w:divBdr>
            <w:top w:val="none" w:sz="0" w:space="0" w:color="auto"/>
            <w:left w:val="none" w:sz="0" w:space="0" w:color="auto"/>
            <w:bottom w:val="none" w:sz="0" w:space="0" w:color="auto"/>
            <w:right w:val="none" w:sz="0" w:space="0" w:color="auto"/>
          </w:divBdr>
        </w:div>
        <w:div w:id="1210264260">
          <w:marLeft w:val="640"/>
          <w:marRight w:val="0"/>
          <w:marTop w:val="0"/>
          <w:marBottom w:val="0"/>
          <w:divBdr>
            <w:top w:val="none" w:sz="0" w:space="0" w:color="auto"/>
            <w:left w:val="none" w:sz="0" w:space="0" w:color="auto"/>
            <w:bottom w:val="none" w:sz="0" w:space="0" w:color="auto"/>
            <w:right w:val="none" w:sz="0" w:space="0" w:color="auto"/>
          </w:divBdr>
        </w:div>
        <w:div w:id="1219828271">
          <w:marLeft w:val="640"/>
          <w:marRight w:val="0"/>
          <w:marTop w:val="0"/>
          <w:marBottom w:val="0"/>
          <w:divBdr>
            <w:top w:val="none" w:sz="0" w:space="0" w:color="auto"/>
            <w:left w:val="none" w:sz="0" w:space="0" w:color="auto"/>
            <w:bottom w:val="none" w:sz="0" w:space="0" w:color="auto"/>
            <w:right w:val="none" w:sz="0" w:space="0" w:color="auto"/>
          </w:divBdr>
        </w:div>
        <w:div w:id="1224608539">
          <w:marLeft w:val="640"/>
          <w:marRight w:val="0"/>
          <w:marTop w:val="0"/>
          <w:marBottom w:val="0"/>
          <w:divBdr>
            <w:top w:val="none" w:sz="0" w:space="0" w:color="auto"/>
            <w:left w:val="none" w:sz="0" w:space="0" w:color="auto"/>
            <w:bottom w:val="none" w:sz="0" w:space="0" w:color="auto"/>
            <w:right w:val="none" w:sz="0" w:space="0" w:color="auto"/>
          </w:divBdr>
        </w:div>
        <w:div w:id="1240141728">
          <w:marLeft w:val="640"/>
          <w:marRight w:val="0"/>
          <w:marTop w:val="0"/>
          <w:marBottom w:val="0"/>
          <w:divBdr>
            <w:top w:val="none" w:sz="0" w:space="0" w:color="auto"/>
            <w:left w:val="none" w:sz="0" w:space="0" w:color="auto"/>
            <w:bottom w:val="none" w:sz="0" w:space="0" w:color="auto"/>
            <w:right w:val="none" w:sz="0" w:space="0" w:color="auto"/>
          </w:divBdr>
        </w:div>
        <w:div w:id="1252007070">
          <w:marLeft w:val="640"/>
          <w:marRight w:val="0"/>
          <w:marTop w:val="0"/>
          <w:marBottom w:val="0"/>
          <w:divBdr>
            <w:top w:val="none" w:sz="0" w:space="0" w:color="auto"/>
            <w:left w:val="none" w:sz="0" w:space="0" w:color="auto"/>
            <w:bottom w:val="none" w:sz="0" w:space="0" w:color="auto"/>
            <w:right w:val="none" w:sz="0" w:space="0" w:color="auto"/>
          </w:divBdr>
        </w:div>
        <w:div w:id="1282689055">
          <w:marLeft w:val="640"/>
          <w:marRight w:val="0"/>
          <w:marTop w:val="0"/>
          <w:marBottom w:val="0"/>
          <w:divBdr>
            <w:top w:val="none" w:sz="0" w:space="0" w:color="auto"/>
            <w:left w:val="none" w:sz="0" w:space="0" w:color="auto"/>
            <w:bottom w:val="none" w:sz="0" w:space="0" w:color="auto"/>
            <w:right w:val="none" w:sz="0" w:space="0" w:color="auto"/>
          </w:divBdr>
        </w:div>
        <w:div w:id="1300694238">
          <w:marLeft w:val="640"/>
          <w:marRight w:val="0"/>
          <w:marTop w:val="0"/>
          <w:marBottom w:val="0"/>
          <w:divBdr>
            <w:top w:val="none" w:sz="0" w:space="0" w:color="auto"/>
            <w:left w:val="none" w:sz="0" w:space="0" w:color="auto"/>
            <w:bottom w:val="none" w:sz="0" w:space="0" w:color="auto"/>
            <w:right w:val="none" w:sz="0" w:space="0" w:color="auto"/>
          </w:divBdr>
        </w:div>
        <w:div w:id="1304775427">
          <w:marLeft w:val="640"/>
          <w:marRight w:val="0"/>
          <w:marTop w:val="0"/>
          <w:marBottom w:val="0"/>
          <w:divBdr>
            <w:top w:val="none" w:sz="0" w:space="0" w:color="auto"/>
            <w:left w:val="none" w:sz="0" w:space="0" w:color="auto"/>
            <w:bottom w:val="none" w:sz="0" w:space="0" w:color="auto"/>
            <w:right w:val="none" w:sz="0" w:space="0" w:color="auto"/>
          </w:divBdr>
        </w:div>
        <w:div w:id="1309018356">
          <w:marLeft w:val="640"/>
          <w:marRight w:val="0"/>
          <w:marTop w:val="0"/>
          <w:marBottom w:val="0"/>
          <w:divBdr>
            <w:top w:val="none" w:sz="0" w:space="0" w:color="auto"/>
            <w:left w:val="none" w:sz="0" w:space="0" w:color="auto"/>
            <w:bottom w:val="none" w:sz="0" w:space="0" w:color="auto"/>
            <w:right w:val="none" w:sz="0" w:space="0" w:color="auto"/>
          </w:divBdr>
        </w:div>
        <w:div w:id="1346634739">
          <w:marLeft w:val="640"/>
          <w:marRight w:val="0"/>
          <w:marTop w:val="0"/>
          <w:marBottom w:val="0"/>
          <w:divBdr>
            <w:top w:val="none" w:sz="0" w:space="0" w:color="auto"/>
            <w:left w:val="none" w:sz="0" w:space="0" w:color="auto"/>
            <w:bottom w:val="none" w:sz="0" w:space="0" w:color="auto"/>
            <w:right w:val="none" w:sz="0" w:space="0" w:color="auto"/>
          </w:divBdr>
        </w:div>
        <w:div w:id="1401294969">
          <w:marLeft w:val="640"/>
          <w:marRight w:val="0"/>
          <w:marTop w:val="0"/>
          <w:marBottom w:val="0"/>
          <w:divBdr>
            <w:top w:val="none" w:sz="0" w:space="0" w:color="auto"/>
            <w:left w:val="none" w:sz="0" w:space="0" w:color="auto"/>
            <w:bottom w:val="none" w:sz="0" w:space="0" w:color="auto"/>
            <w:right w:val="none" w:sz="0" w:space="0" w:color="auto"/>
          </w:divBdr>
        </w:div>
        <w:div w:id="1427966320">
          <w:marLeft w:val="640"/>
          <w:marRight w:val="0"/>
          <w:marTop w:val="0"/>
          <w:marBottom w:val="0"/>
          <w:divBdr>
            <w:top w:val="none" w:sz="0" w:space="0" w:color="auto"/>
            <w:left w:val="none" w:sz="0" w:space="0" w:color="auto"/>
            <w:bottom w:val="none" w:sz="0" w:space="0" w:color="auto"/>
            <w:right w:val="none" w:sz="0" w:space="0" w:color="auto"/>
          </w:divBdr>
        </w:div>
        <w:div w:id="1462917330">
          <w:marLeft w:val="640"/>
          <w:marRight w:val="0"/>
          <w:marTop w:val="0"/>
          <w:marBottom w:val="0"/>
          <w:divBdr>
            <w:top w:val="none" w:sz="0" w:space="0" w:color="auto"/>
            <w:left w:val="none" w:sz="0" w:space="0" w:color="auto"/>
            <w:bottom w:val="none" w:sz="0" w:space="0" w:color="auto"/>
            <w:right w:val="none" w:sz="0" w:space="0" w:color="auto"/>
          </w:divBdr>
        </w:div>
        <w:div w:id="1519545276">
          <w:marLeft w:val="640"/>
          <w:marRight w:val="0"/>
          <w:marTop w:val="0"/>
          <w:marBottom w:val="0"/>
          <w:divBdr>
            <w:top w:val="none" w:sz="0" w:space="0" w:color="auto"/>
            <w:left w:val="none" w:sz="0" w:space="0" w:color="auto"/>
            <w:bottom w:val="none" w:sz="0" w:space="0" w:color="auto"/>
            <w:right w:val="none" w:sz="0" w:space="0" w:color="auto"/>
          </w:divBdr>
        </w:div>
        <w:div w:id="1532187466">
          <w:marLeft w:val="640"/>
          <w:marRight w:val="0"/>
          <w:marTop w:val="0"/>
          <w:marBottom w:val="0"/>
          <w:divBdr>
            <w:top w:val="none" w:sz="0" w:space="0" w:color="auto"/>
            <w:left w:val="none" w:sz="0" w:space="0" w:color="auto"/>
            <w:bottom w:val="none" w:sz="0" w:space="0" w:color="auto"/>
            <w:right w:val="none" w:sz="0" w:space="0" w:color="auto"/>
          </w:divBdr>
        </w:div>
        <w:div w:id="1577785462">
          <w:marLeft w:val="640"/>
          <w:marRight w:val="0"/>
          <w:marTop w:val="0"/>
          <w:marBottom w:val="0"/>
          <w:divBdr>
            <w:top w:val="none" w:sz="0" w:space="0" w:color="auto"/>
            <w:left w:val="none" w:sz="0" w:space="0" w:color="auto"/>
            <w:bottom w:val="none" w:sz="0" w:space="0" w:color="auto"/>
            <w:right w:val="none" w:sz="0" w:space="0" w:color="auto"/>
          </w:divBdr>
        </w:div>
        <w:div w:id="1665546213">
          <w:marLeft w:val="640"/>
          <w:marRight w:val="0"/>
          <w:marTop w:val="0"/>
          <w:marBottom w:val="0"/>
          <w:divBdr>
            <w:top w:val="none" w:sz="0" w:space="0" w:color="auto"/>
            <w:left w:val="none" w:sz="0" w:space="0" w:color="auto"/>
            <w:bottom w:val="none" w:sz="0" w:space="0" w:color="auto"/>
            <w:right w:val="none" w:sz="0" w:space="0" w:color="auto"/>
          </w:divBdr>
        </w:div>
        <w:div w:id="1776051509">
          <w:marLeft w:val="640"/>
          <w:marRight w:val="0"/>
          <w:marTop w:val="0"/>
          <w:marBottom w:val="0"/>
          <w:divBdr>
            <w:top w:val="none" w:sz="0" w:space="0" w:color="auto"/>
            <w:left w:val="none" w:sz="0" w:space="0" w:color="auto"/>
            <w:bottom w:val="none" w:sz="0" w:space="0" w:color="auto"/>
            <w:right w:val="none" w:sz="0" w:space="0" w:color="auto"/>
          </w:divBdr>
        </w:div>
        <w:div w:id="1782727507">
          <w:marLeft w:val="640"/>
          <w:marRight w:val="0"/>
          <w:marTop w:val="0"/>
          <w:marBottom w:val="0"/>
          <w:divBdr>
            <w:top w:val="none" w:sz="0" w:space="0" w:color="auto"/>
            <w:left w:val="none" w:sz="0" w:space="0" w:color="auto"/>
            <w:bottom w:val="none" w:sz="0" w:space="0" w:color="auto"/>
            <w:right w:val="none" w:sz="0" w:space="0" w:color="auto"/>
          </w:divBdr>
        </w:div>
        <w:div w:id="1790902709">
          <w:marLeft w:val="640"/>
          <w:marRight w:val="0"/>
          <w:marTop w:val="0"/>
          <w:marBottom w:val="0"/>
          <w:divBdr>
            <w:top w:val="none" w:sz="0" w:space="0" w:color="auto"/>
            <w:left w:val="none" w:sz="0" w:space="0" w:color="auto"/>
            <w:bottom w:val="none" w:sz="0" w:space="0" w:color="auto"/>
            <w:right w:val="none" w:sz="0" w:space="0" w:color="auto"/>
          </w:divBdr>
        </w:div>
        <w:div w:id="1799763788">
          <w:marLeft w:val="640"/>
          <w:marRight w:val="0"/>
          <w:marTop w:val="0"/>
          <w:marBottom w:val="0"/>
          <w:divBdr>
            <w:top w:val="none" w:sz="0" w:space="0" w:color="auto"/>
            <w:left w:val="none" w:sz="0" w:space="0" w:color="auto"/>
            <w:bottom w:val="none" w:sz="0" w:space="0" w:color="auto"/>
            <w:right w:val="none" w:sz="0" w:space="0" w:color="auto"/>
          </w:divBdr>
        </w:div>
        <w:div w:id="1835336069">
          <w:marLeft w:val="640"/>
          <w:marRight w:val="0"/>
          <w:marTop w:val="0"/>
          <w:marBottom w:val="0"/>
          <w:divBdr>
            <w:top w:val="none" w:sz="0" w:space="0" w:color="auto"/>
            <w:left w:val="none" w:sz="0" w:space="0" w:color="auto"/>
            <w:bottom w:val="none" w:sz="0" w:space="0" w:color="auto"/>
            <w:right w:val="none" w:sz="0" w:space="0" w:color="auto"/>
          </w:divBdr>
        </w:div>
        <w:div w:id="1856377772">
          <w:marLeft w:val="640"/>
          <w:marRight w:val="0"/>
          <w:marTop w:val="0"/>
          <w:marBottom w:val="0"/>
          <w:divBdr>
            <w:top w:val="none" w:sz="0" w:space="0" w:color="auto"/>
            <w:left w:val="none" w:sz="0" w:space="0" w:color="auto"/>
            <w:bottom w:val="none" w:sz="0" w:space="0" w:color="auto"/>
            <w:right w:val="none" w:sz="0" w:space="0" w:color="auto"/>
          </w:divBdr>
        </w:div>
        <w:div w:id="1872842480">
          <w:marLeft w:val="640"/>
          <w:marRight w:val="0"/>
          <w:marTop w:val="0"/>
          <w:marBottom w:val="0"/>
          <w:divBdr>
            <w:top w:val="none" w:sz="0" w:space="0" w:color="auto"/>
            <w:left w:val="none" w:sz="0" w:space="0" w:color="auto"/>
            <w:bottom w:val="none" w:sz="0" w:space="0" w:color="auto"/>
            <w:right w:val="none" w:sz="0" w:space="0" w:color="auto"/>
          </w:divBdr>
        </w:div>
        <w:div w:id="1882937175">
          <w:marLeft w:val="640"/>
          <w:marRight w:val="0"/>
          <w:marTop w:val="0"/>
          <w:marBottom w:val="0"/>
          <w:divBdr>
            <w:top w:val="none" w:sz="0" w:space="0" w:color="auto"/>
            <w:left w:val="none" w:sz="0" w:space="0" w:color="auto"/>
            <w:bottom w:val="none" w:sz="0" w:space="0" w:color="auto"/>
            <w:right w:val="none" w:sz="0" w:space="0" w:color="auto"/>
          </w:divBdr>
        </w:div>
        <w:div w:id="1915234012">
          <w:marLeft w:val="640"/>
          <w:marRight w:val="0"/>
          <w:marTop w:val="0"/>
          <w:marBottom w:val="0"/>
          <w:divBdr>
            <w:top w:val="none" w:sz="0" w:space="0" w:color="auto"/>
            <w:left w:val="none" w:sz="0" w:space="0" w:color="auto"/>
            <w:bottom w:val="none" w:sz="0" w:space="0" w:color="auto"/>
            <w:right w:val="none" w:sz="0" w:space="0" w:color="auto"/>
          </w:divBdr>
        </w:div>
        <w:div w:id="1923833640">
          <w:marLeft w:val="640"/>
          <w:marRight w:val="0"/>
          <w:marTop w:val="0"/>
          <w:marBottom w:val="0"/>
          <w:divBdr>
            <w:top w:val="none" w:sz="0" w:space="0" w:color="auto"/>
            <w:left w:val="none" w:sz="0" w:space="0" w:color="auto"/>
            <w:bottom w:val="none" w:sz="0" w:space="0" w:color="auto"/>
            <w:right w:val="none" w:sz="0" w:space="0" w:color="auto"/>
          </w:divBdr>
        </w:div>
        <w:div w:id="1950699664">
          <w:marLeft w:val="640"/>
          <w:marRight w:val="0"/>
          <w:marTop w:val="0"/>
          <w:marBottom w:val="0"/>
          <w:divBdr>
            <w:top w:val="none" w:sz="0" w:space="0" w:color="auto"/>
            <w:left w:val="none" w:sz="0" w:space="0" w:color="auto"/>
            <w:bottom w:val="none" w:sz="0" w:space="0" w:color="auto"/>
            <w:right w:val="none" w:sz="0" w:space="0" w:color="auto"/>
          </w:divBdr>
        </w:div>
        <w:div w:id="1956015169">
          <w:marLeft w:val="640"/>
          <w:marRight w:val="0"/>
          <w:marTop w:val="0"/>
          <w:marBottom w:val="0"/>
          <w:divBdr>
            <w:top w:val="none" w:sz="0" w:space="0" w:color="auto"/>
            <w:left w:val="none" w:sz="0" w:space="0" w:color="auto"/>
            <w:bottom w:val="none" w:sz="0" w:space="0" w:color="auto"/>
            <w:right w:val="none" w:sz="0" w:space="0" w:color="auto"/>
          </w:divBdr>
        </w:div>
        <w:div w:id="1960721185">
          <w:marLeft w:val="640"/>
          <w:marRight w:val="0"/>
          <w:marTop w:val="0"/>
          <w:marBottom w:val="0"/>
          <w:divBdr>
            <w:top w:val="none" w:sz="0" w:space="0" w:color="auto"/>
            <w:left w:val="none" w:sz="0" w:space="0" w:color="auto"/>
            <w:bottom w:val="none" w:sz="0" w:space="0" w:color="auto"/>
            <w:right w:val="none" w:sz="0" w:space="0" w:color="auto"/>
          </w:divBdr>
        </w:div>
        <w:div w:id="2002925236">
          <w:marLeft w:val="640"/>
          <w:marRight w:val="0"/>
          <w:marTop w:val="0"/>
          <w:marBottom w:val="0"/>
          <w:divBdr>
            <w:top w:val="none" w:sz="0" w:space="0" w:color="auto"/>
            <w:left w:val="none" w:sz="0" w:space="0" w:color="auto"/>
            <w:bottom w:val="none" w:sz="0" w:space="0" w:color="auto"/>
            <w:right w:val="none" w:sz="0" w:space="0" w:color="auto"/>
          </w:divBdr>
        </w:div>
        <w:div w:id="2009940802">
          <w:marLeft w:val="640"/>
          <w:marRight w:val="0"/>
          <w:marTop w:val="0"/>
          <w:marBottom w:val="0"/>
          <w:divBdr>
            <w:top w:val="none" w:sz="0" w:space="0" w:color="auto"/>
            <w:left w:val="none" w:sz="0" w:space="0" w:color="auto"/>
            <w:bottom w:val="none" w:sz="0" w:space="0" w:color="auto"/>
            <w:right w:val="none" w:sz="0" w:space="0" w:color="auto"/>
          </w:divBdr>
        </w:div>
        <w:div w:id="2044821404">
          <w:marLeft w:val="640"/>
          <w:marRight w:val="0"/>
          <w:marTop w:val="0"/>
          <w:marBottom w:val="0"/>
          <w:divBdr>
            <w:top w:val="none" w:sz="0" w:space="0" w:color="auto"/>
            <w:left w:val="none" w:sz="0" w:space="0" w:color="auto"/>
            <w:bottom w:val="none" w:sz="0" w:space="0" w:color="auto"/>
            <w:right w:val="none" w:sz="0" w:space="0" w:color="auto"/>
          </w:divBdr>
        </w:div>
        <w:div w:id="2068526102">
          <w:marLeft w:val="640"/>
          <w:marRight w:val="0"/>
          <w:marTop w:val="0"/>
          <w:marBottom w:val="0"/>
          <w:divBdr>
            <w:top w:val="none" w:sz="0" w:space="0" w:color="auto"/>
            <w:left w:val="none" w:sz="0" w:space="0" w:color="auto"/>
            <w:bottom w:val="none" w:sz="0" w:space="0" w:color="auto"/>
            <w:right w:val="none" w:sz="0" w:space="0" w:color="auto"/>
          </w:divBdr>
        </w:div>
        <w:div w:id="2072608531">
          <w:marLeft w:val="640"/>
          <w:marRight w:val="0"/>
          <w:marTop w:val="0"/>
          <w:marBottom w:val="0"/>
          <w:divBdr>
            <w:top w:val="none" w:sz="0" w:space="0" w:color="auto"/>
            <w:left w:val="none" w:sz="0" w:space="0" w:color="auto"/>
            <w:bottom w:val="none" w:sz="0" w:space="0" w:color="auto"/>
            <w:right w:val="none" w:sz="0" w:space="0" w:color="auto"/>
          </w:divBdr>
        </w:div>
        <w:div w:id="2124760557">
          <w:marLeft w:val="640"/>
          <w:marRight w:val="0"/>
          <w:marTop w:val="0"/>
          <w:marBottom w:val="0"/>
          <w:divBdr>
            <w:top w:val="none" w:sz="0" w:space="0" w:color="auto"/>
            <w:left w:val="none" w:sz="0" w:space="0" w:color="auto"/>
            <w:bottom w:val="none" w:sz="0" w:space="0" w:color="auto"/>
            <w:right w:val="none" w:sz="0" w:space="0" w:color="auto"/>
          </w:divBdr>
        </w:div>
        <w:div w:id="2137750941">
          <w:marLeft w:val="640"/>
          <w:marRight w:val="0"/>
          <w:marTop w:val="0"/>
          <w:marBottom w:val="0"/>
          <w:divBdr>
            <w:top w:val="none" w:sz="0" w:space="0" w:color="auto"/>
            <w:left w:val="none" w:sz="0" w:space="0" w:color="auto"/>
            <w:bottom w:val="none" w:sz="0" w:space="0" w:color="auto"/>
            <w:right w:val="none" w:sz="0" w:space="0" w:color="auto"/>
          </w:divBdr>
        </w:div>
      </w:divsChild>
    </w:div>
    <w:div w:id="1991514709">
      <w:marLeft w:val="640"/>
      <w:marRight w:val="0"/>
      <w:marTop w:val="0"/>
      <w:marBottom w:val="0"/>
      <w:divBdr>
        <w:top w:val="none" w:sz="0" w:space="0" w:color="auto"/>
        <w:left w:val="none" w:sz="0" w:space="0" w:color="auto"/>
        <w:bottom w:val="none" w:sz="0" w:space="0" w:color="auto"/>
        <w:right w:val="none" w:sz="0" w:space="0" w:color="auto"/>
      </w:divBdr>
    </w:div>
    <w:div w:id="1991708702">
      <w:marLeft w:val="640"/>
      <w:marRight w:val="0"/>
      <w:marTop w:val="0"/>
      <w:marBottom w:val="0"/>
      <w:divBdr>
        <w:top w:val="none" w:sz="0" w:space="0" w:color="auto"/>
        <w:left w:val="none" w:sz="0" w:space="0" w:color="auto"/>
        <w:bottom w:val="none" w:sz="0" w:space="0" w:color="auto"/>
        <w:right w:val="none" w:sz="0" w:space="0" w:color="auto"/>
      </w:divBdr>
    </w:div>
    <w:div w:id="1993024852">
      <w:marLeft w:val="640"/>
      <w:marRight w:val="0"/>
      <w:marTop w:val="0"/>
      <w:marBottom w:val="0"/>
      <w:divBdr>
        <w:top w:val="none" w:sz="0" w:space="0" w:color="auto"/>
        <w:left w:val="none" w:sz="0" w:space="0" w:color="auto"/>
        <w:bottom w:val="none" w:sz="0" w:space="0" w:color="auto"/>
        <w:right w:val="none" w:sz="0" w:space="0" w:color="auto"/>
      </w:divBdr>
    </w:div>
    <w:div w:id="1993291475">
      <w:marLeft w:val="640"/>
      <w:marRight w:val="0"/>
      <w:marTop w:val="0"/>
      <w:marBottom w:val="0"/>
      <w:divBdr>
        <w:top w:val="none" w:sz="0" w:space="0" w:color="auto"/>
        <w:left w:val="none" w:sz="0" w:space="0" w:color="auto"/>
        <w:bottom w:val="none" w:sz="0" w:space="0" w:color="auto"/>
        <w:right w:val="none" w:sz="0" w:space="0" w:color="auto"/>
      </w:divBdr>
    </w:div>
    <w:div w:id="1994485451">
      <w:bodyDiv w:val="1"/>
      <w:marLeft w:val="0"/>
      <w:marRight w:val="0"/>
      <w:marTop w:val="0"/>
      <w:marBottom w:val="0"/>
      <w:divBdr>
        <w:top w:val="none" w:sz="0" w:space="0" w:color="auto"/>
        <w:left w:val="none" w:sz="0" w:space="0" w:color="auto"/>
        <w:bottom w:val="none" w:sz="0" w:space="0" w:color="auto"/>
        <w:right w:val="none" w:sz="0" w:space="0" w:color="auto"/>
      </w:divBdr>
      <w:divsChild>
        <w:div w:id="98069928">
          <w:marLeft w:val="640"/>
          <w:marRight w:val="0"/>
          <w:marTop w:val="0"/>
          <w:marBottom w:val="0"/>
          <w:divBdr>
            <w:top w:val="none" w:sz="0" w:space="0" w:color="auto"/>
            <w:left w:val="none" w:sz="0" w:space="0" w:color="auto"/>
            <w:bottom w:val="none" w:sz="0" w:space="0" w:color="auto"/>
            <w:right w:val="none" w:sz="0" w:space="0" w:color="auto"/>
          </w:divBdr>
        </w:div>
        <w:div w:id="170224071">
          <w:marLeft w:val="640"/>
          <w:marRight w:val="0"/>
          <w:marTop w:val="0"/>
          <w:marBottom w:val="0"/>
          <w:divBdr>
            <w:top w:val="none" w:sz="0" w:space="0" w:color="auto"/>
            <w:left w:val="none" w:sz="0" w:space="0" w:color="auto"/>
            <w:bottom w:val="none" w:sz="0" w:space="0" w:color="auto"/>
            <w:right w:val="none" w:sz="0" w:space="0" w:color="auto"/>
          </w:divBdr>
        </w:div>
        <w:div w:id="214050079">
          <w:marLeft w:val="640"/>
          <w:marRight w:val="0"/>
          <w:marTop w:val="0"/>
          <w:marBottom w:val="0"/>
          <w:divBdr>
            <w:top w:val="none" w:sz="0" w:space="0" w:color="auto"/>
            <w:left w:val="none" w:sz="0" w:space="0" w:color="auto"/>
            <w:bottom w:val="none" w:sz="0" w:space="0" w:color="auto"/>
            <w:right w:val="none" w:sz="0" w:space="0" w:color="auto"/>
          </w:divBdr>
        </w:div>
        <w:div w:id="370999520">
          <w:marLeft w:val="640"/>
          <w:marRight w:val="0"/>
          <w:marTop w:val="0"/>
          <w:marBottom w:val="0"/>
          <w:divBdr>
            <w:top w:val="none" w:sz="0" w:space="0" w:color="auto"/>
            <w:left w:val="none" w:sz="0" w:space="0" w:color="auto"/>
            <w:bottom w:val="none" w:sz="0" w:space="0" w:color="auto"/>
            <w:right w:val="none" w:sz="0" w:space="0" w:color="auto"/>
          </w:divBdr>
        </w:div>
        <w:div w:id="417677740">
          <w:marLeft w:val="640"/>
          <w:marRight w:val="0"/>
          <w:marTop w:val="0"/>
          <w:marBottom w:val="0"/>
          <w:divBdr>
            <w:top w:val="none" w:sz="0" w:space="0" w:color="auto"/>
            <w:left w:val="none" w:sz="0" w:space="0" w:color="auto"/>
            <w:bottom w:val="none" w:sz="0" w:space="0" w:color="auto"/>
            <w:right w:val="none" w:sz="0" w:space="0" w:color="auto"/>
          </w:divBdr>
        </w:div>
        <w:div w:id="510533581">
          <w:marLeft w:val="640"/>
          <w:marRight w:val="0"/>
          <w:marTop w:val="0"/>
          <w:marBottom w:val="0"/>
          <w:divBdr>
            <w:top w:val="none" w:sz="0" w:space="0" w:color="auto"/>
            <w:left w:val="none" w:sz="0" w:space="0" w:color="auto"/>
            <w:bottom w:val="none" w:sz="0" w:space="0" w:color="auto"/>
            <w:right w:val="none" w:sz="0" w:space="0" w:color="auto"/>
          </w:divBdr>
        </w:div>
        <w:div w:id="649867788">
          <w:marLeft w:val="640"/>
          <w:marRight w:val="0"/>
          <w:marTop w:val="0"/>
          <w:marBottom w:val="0"/>
          <w:divBdr>
            <w:top w:val="none" w:sz="0" w:space="0" w:color="auto"/>
            <w:left w:val="none" w:sz="0" w:space="0" w:color="auto"/>
            <w:bottom w:val="none" w:sz="0" w:space="0" w:color="auto"/>
            <w:right w:val="none" w:sz="0" w:space="0" w:color="auto"/>
          </w:divBdr>
        </w:div>
        <w:div w:id="650062159">
          <w:marLeft w:val="640"/>
          <w:marRight w:val="0"/>
          <w:marTop w:val="0"/>
          <w:marBottom w:val="0"/>
          <w:divBdr>
            <w:top w:val="none" w:sz="0" w:space="0" w:color="auto"/>
            <w:left w:val="none" w:sz="0" w:space="0" w:color="auto"/>
            <w:bottom w:val="none" w:sz="0" w:space="0" w:color="auto"/>
            <w:right w:val="none" w:sz="0" w:space="0" w:color="auto"/>
          </w:divBdr>
        </w:div>
        <w:div w:id="950404923">
          <w:marLeft w:val="640"/>
          <w:marRight w:val="0"/>
          <w:marTop w:val="0"/>
          <w:marBottom w:val="0"/>
          <w:divBdr>
            <w:top w:val="none" w:sz="0" w:space="0" w:color="auto"/>
            <w:left w:val="none" w:sz="0" w:space="0" w:color="auto"/>
            <w:bottom w:val="none" w:sz="0" w:space="0" w:color="auto"/>
            <w:right w:val="none" w:sz="0" w:space="0" w:color="auto"/>
          </w:divBdr>
        </w:div>
        <w:div w:id="953681839">
          <w:marLeft w:val="640"/>
          <w:marRight w:val="0"/>
          <w:marTop w:val="0"/>
          <w:marBottom w:val="0"/>
          <w:divBdr>
            <w:top w:val="none" w:sz="0" w:space="0" w:color="auto"/>
            <w:left w:val="none" w:sz="0" w:space="0" w:color="auto"/>
            <w:bottom w:val="none" w:sz="0" w:space="0" w:color="auto"/>
            <w:right w:val="none" w:sz="0" w:space="0" w:color="auto"/>
          </w:divBdr>
        </w:div>
        <w:div w:id="1037858001">
          <w:marLeft w:val="640"/>
          <w:marRight w:val="0"/>
          <w:marTop w:val="0"/>
          <w:marBottom w:val="0"/>
          <w:divBdr>
            <w:top w:val="none" w:sz="0" w:space="0" w:color="auto"/>
            <w:left w:val="none" w:sz="0" w:space="0" w:color="auto"/>
            <w:bottom w:val="none" w:sz="0" w:space="0" w:color="auto"/>
            <w:right w:val="none" w:sz="0" w:space="0" w:color="auto"/>
          </w:divBdr>
        </w:div>
        <w:div w:id="1068335084">
          <w:marLeft w:val="640"/>
          <w:marRight w:val="0"/>
          <w:marTop w:val="0"/>
          <w:marBottom w:val="0"/>
          <w:divBdr>
            <w:top w:val="none" w:sz="0" w:space="0" w:color="auto"/>
            <w:left w:val="none" w:sz="0" w:space="0" w:color="auto"/>
            <w:bottom w:val="none" w:sz="0" w:space="0" w:color="auto"/>
            <w:right w:val="none" w:sz="0" w:space="0" w:color="auto"/>
          </w:divBdr>
        </w:div>
        <w:div w:id="1110780595">
          <w:marLeft w:val="640"/>
          <w:marRight w:val="0"/>
          <w:marTop w:val="0"/>
          <w:marBottom w:val="0"/>
          <w:divBdr>
            <w:top w:val="none" w:sz="0" w:space="0" w:color="auto"/>
            <w:left w:val="none" w:sz="0" w:space="0" w:color="auto"/>
            <w:bottom w:val="none" w:sz="0" w:space="0" w:color="auto"/>
            <w:right w:val="none" w:sz="0" w:space="0" w:color="auto"/>
          </w:divBdr>
        </w:div>
        <w:div w:id="1154758166">
          <w:marLeft w:val="640"/>
          <w:marRight w:val="0"/>
          <w:marTop w:val="0"/>
          <w:marBottom w:val="0"/>
          <w:divBdr>
            <w:top w:val="none" w:sz="0" w:space="0" w:color="auto"/>
            <w:left w:val="none" w:sz="0" w:space="0" w:color="auto"/>
            <w:bottom w:val="none" w:sz="0" w:space="0" w:color="auto"/>
            <w:right w:val="none" w:sz="0" w:space="0" w:color="auto"/>
          </w:divBdr>
        </w:div>
        <w:div w:id="1157650079">
          <w:marLeft w:val="640"/>
          <w:marRight w:val="0"/>
          <w:marTop w:val="0"/>
          <w:marBottom w:val="0"/>
          <w:divBdr>
            <w:top w:val="none" w:sz="0" w:space="0" w:color="auto"/>
            <w:left w:val="none" w:sz="0" w:space="0" w:color="auto"/>
            <w:bottom w:val="none" w:sz="0" w:space="0" w:color="auto"/>
            <w:right w:val="none" w:sz="0" w:space="0" w:color="auto"/>
          </w:divBdr>
        </w:div>
        <w:div w:id="1212230374">
          <w:marLeft w:val="640"/>
          <w:marRight w:val="0"/>
          <w:marTop w:val="0"/>
          <w:marBottom w:val="0"/>
          <w:divBdr>
            <w:top w:val="none" w:sz="0" w:space="0" w:color="auto"/>
            <w:left w:val="none" w:sz="0" w:space="0" w:color="auto"/>
            <w:bottom w:val="none" w:sz="0" w:space="0" w:color="auto"/>
            <w:right w:val="none" w:sz="0" w:space="0" w:color="auto"/>
          </w:divBdr>
        </w:div>
        <w:div w:id="1235356249">
          <w:marLeft w:val="640"/>
          <w:marRight w:val="0"/>
          <w:marTop w:val="0"/>
          <w:marBottom w:val="0"/>
          <w:divBdr>
            <w:top w:val="none" w:sz="0" w:space="0" w:color="auto"/>
            <w:left w:val="none" w:sz="0" w:space="0" w:color="auto"/>
            <w:bottom w:val="none" w:sz="0" w:space="0" w:color="auto"/>
            <w:right w:val="none" w:sz="0" w:space="0" w:color="auto"/>
          </w:divBdr>
        </w:div>
        <w:div w:id="1247494225">
          <w:marLeft w:val="640"/>
          <w:marRight w:val="0"/>
          <w:marTop w:val="0"/>
          <w:marBottom w:val="0"/>
          <w:divBdr>
            <w:top w:val="none" w:sz="0" w:space="0" w:color="auto"/>
            <w:left w:val="none" w:sz="0" w:space="0" w:color="auto"/>
            <w:bottom w:val="none" w:sz="0" w:space="0" w:color="auto"/>
            <w:right w:val="none" w:sz="0" w:space="0" w:color="auto"/>
          </w:divBdr>
        </w:div>
        <w:div w:id="1346833247">
          <w:marLeft w:val="640"/>
          <w:marRight w:val="0"/>
          <w:marTop w:val="0"/>
          <w:marBottom w:val="0"/>
          <w:divBdr>
            <w:top w:val="none" w:sz="0" w:space="0" w:color="auto"/>
            <w:left w:val="none" w:sz="0" w:space="0" w:color="auto"/>
            <w:bottom w:val="none" w:sz="0" w:space="0" w:color="auto"/>
            <w:right w:val="none" w:sz="0" w:space="0" w:color="auto"/>
          </w:divBdr>
        </w:div>
        <w:div w:id="1408764647">
          <w:marLeft w:val="640"/>
          <w:marRight w:val="0"/>
          <w:marTop w:val="0"/>
          <w:marBottom w:val="0"/>
          <w:divBdr>
            <w:top w:val="none" w:sz="0" w:space="0" w:color="auto"/>
            <w:left w:val="none" w:sz="0" w:space="0" w:color="auto"/>
            <w:bottom w:val="none" w:sz="0" w:space="0" w:color="auto"/>
            <w:right w:val="none" w:sz="0" w:space="0" w:color="auto"/>
          </w:divBdr>
        </w:div>
        <w:div w:id="1466384314">
          <w:marLeft w:val="640"/>
          <w:marRight w:val="0"/>
          <w:marTop w:val="0"/>
          <w:marBottom w:val="0"/>
          <w:divBdr>
            <w:top w:val="none" w:sz="0" w:space="0" w:color="auto"/>
            <w:left w:val="none" w:sz="0" w:space="0" w:color="auto"/>
            <w:bottom w:val="none" w:sz="0" w:space="0" w:color="auto"/>
            <w:right w:val="none" w:sz="0" w:space="0" w:color="auto"/>
          </w:divBdr>
        </w:div>
        <w:div w:id="1567572578">
          <w:marLeft w:val="640"/>
          <w:marRight w:val="0"/>
          <w:marTop w:val="0"/>
          <w:marBottom w:val="0"/>
          <w:divBdr>
            <w:top w:val="none" w:sz="0" w:space="0" w:color="auto"/>
            <w:left w:val="none" w:sz="0" w:space="0" w:color="auto"/>
            <w:bottom w:val="none" w:sz="0" w:space="0" w:color="auto"/>
            <w:right w:val="none" w:sz="0" w:space="0" w:color="auto"/>
          </w:divBdr>
        </w:div>
        <w:div w:id="1596549949">
          <w:marLeft w:val="640"/>
          <w:marRight w:val="0"/>
          <w:marTop w:val="0"/>
          <w:marBottom w:val="0"/>
          <w:divBdr>
            <w:top w:val="none" w:sz="0" w:space="0" w:color="auto"/>
            <w:left w:val="none" w:sz="0" w:space="0" w:color="auto"/>
            <w:bottom w:val="none" w:sz="0" w:space="0" w:color="auto"/>
            <w:right w:val="none" w:sz="0" w:space="0" w:color="auto"/>
          </w:divBdr>
        </w:div>
        <w:div w:id="1638029929">
          <w:marLeft w:val="640"/>
          <w:marRight w:val="0"/>
          <w:marTop w:val="0"/>
          <w:marBottom w:val="0"/>
          <w:divBdr>
            <w:top w:val="none" w:sz="0" w:space="0" w:color="auto"/>
            <w:left w:val="none" w:sz="0" w:space="0" w:color="auto"/>
            <w:bottom w:val="none" w:sz="0" w:space="0" w:color="auto"/>
            <w:right w:val="none" w:sz="0" w:space="0" w:color="auto"/>
          </w:divBdr>
        </w:div>
        <w:div w:id="1673798731">
          <w:marLeft w:val="640"/>
          <w:marRight w:val="0"/>
          <w:marTop w:val="0"/>
          <w:marBottom w:val="0"/>
          <w:divBdr>
            <w:top w:val="none" w:sz="0" w:space="0" w:color="auto"/>
            <w:left w:val="none" w:sz="0" w:space="0" w:color="auto"/>
            <w:bottom w:val="none" w:sz="0" w:space="0" w:color="auto"/>
            <w:right w:val="none" w:sz="0" w:space="0" w:color="auto"/>
          </w:divBdr>
        </w:div>
        <w:div w:id="1728340198">
          <w:marLeft w:val="640"/>
          <w:marRight w:val="0"/>
          <w:marTop w:val="0"/>
          <w:marBottom w:val="0"/>
          <w:divBdr>
            <w:top w:val="none" w:sz="0" w:space="0" w:color="auto"/>
            <w:left w:val="none" w:sz="0" w:space="0" w:color="auto"/>
            <w:bottom w:val="none" w:sz="0" w:space="0" w:color="auto"/>
            <w:right w:val="none" w:sz="0" w:space="0" w:color="auto"/>
          </w:divBdr>
        </w:div>
        <w:div w:id="1890216288">
          <w:marLeft w:val="640"/>
          <w:marRight w:val="0"/>
          <w:marTop w:val="0"/>
          <w:marBottom w:val="0"/>
          <w:divBdr>
            <w:top w:val="none" w:sz="0" w:space="0" w:color="auto"/>
            <w:left w:val="none" w:sz="0" w:space="0" w:color="auto"/>
            <w:bottom w:val="none" w:sz="0" w:space="0" w:color="auto"/>
            <w:right w:val="none" w:sz="0" w:space="0" w:color="auto"/>
          </w:divBdr>
        </w:div>
        <w:div w:id="1929265102">
          <w:marLeft w:val="640"/>
          <w:marRight w:val="0"/>
          <w:marTop w:val="0"/>
          <w:marBottom w:val="0"/>
          <w:divBdr>
            <w:top w:val="none" w:sz="0" w:space="0" w:color="auto"/>
            <w:left w:val="none" w:sz="0" w:space="0" w:color="auto"/>
            <w:bottom w:val="none" w:sz="0" w:space="0" w:color="auto"/>
            <w:right w:val="none" w:sz="0" w:space="0" w:color="auto"/>
          </w:divBdr>
        </w:div>
        <w:div w:id="2062822724">
          <w:marLeft w:val="640"/>
          <w:marRight w:val="0"/>
          <w:marTop w:val="0"/>
          <w:marBottom w:val="0"/>
          <w:divBdr>
            <w:top w:val="none" w:sz="0" w:space="0" w:color="auto"/>
            <w:left w:val="none" w:sz="0" w:space="0" w:color="auto"/>
            <w:bottom w:val="none" w:sz="0" w:space="0" w:color="auto"/>
            <w:right w:val="none" w:sz="0" w:space="0" w:color="auto"/>
          </w:divBdr>
        </w:div>
      </w:divsChild>
    </w:div>
    <w:div w:id="1995142681">
      <w:marLeft w:val="640"/>
      <w:marRight w:val="0"/>
      <w:marTop w:val="0"/>
      <w:marBottom w:val="0"/>
      <w:divBdr>
        <w:top w:val="none" w:sz="0" w:space="0" w:color="auto"/>
        <w:left w:val="none" w:sz="0" w:space="0" w:color="auto"/>
        <w:bottom w:val="none" w:sz="0" w:space="0" w:color="auto"/>
        <w:right w:val="none" w:sz="0" w:space="0" w:color="auto"/>
      </w:divBdr>
    </w:div>
    <w:div w:id="1996105531">
      <w:marLeft w:val="640"/>
      <w:marRight w:val="0"/>
      <w:marTop w:val="0"/>
      <w:marBottom w:val="0"/>
      <w:divBdr>
        <w:top w:val="none" w:sz="0" w:space="0" w:color="auto"/>
        <w:left w:val="none" w:sz="0" w:space="0" w:color="auto"/>
        <w:bottom w:val="none" w:sz="0" w:space="0" w:color="auto"/>
        <w:right w:val="none" w:sz="0" w:space="0" w:color="auto"/>
      </w:divBdr>
    </w:div>
    <w:div w:id="1997372188">
      <w:marLeft w:val="640"/>
      <w:marRight w:val="0"/>
      <w:marTop w:val="0"/>
      <w:marBottom w:val="0"/>
      <w:divBdr>
        <w:top w:val="none" w:sz="0" w:space="0" w:color="auto"/>
        <w:left w:val="none" w:sz="0" w:space="0" w:color="auto"/>
        <w:bottom w:val="none" w:sz="0" w:space="0" w:color="auto"/>
        <w:right w:val="none" w:sz="0" w:space="0" w:color="auto"/>
      </w:divBdr>
    </w:div>
    <w:div w:id="1998610069">
      <w:bodyDiv w:val="1"/>
      <w:marLeft w:val="0"/>
      <w:marRight w:val="0"/>
      <w:marTop w:val="0"/>
      <w:marBottom w:val="0"/>
      <w:divBdr>
        <w:top w:val="none" w:sz="0" w:space="0" w:color="auto"/>
        <w:left w:val="none" w:sz="0" w:space="0" w:color="auto"/>
        <w:bottom w:val="none" w:sz="0" w:space="0" w:color="auto"/>
        <w:right w:val="none" w:sz="0" w:space="0" w:color="auto"/>
      </w:divBdr>
      <w:divsChild>
        <w:div w:id="1998729888">
          <w:marLeft w:val="640"/>
          <w:marRight w:val="0"/>
          <w:marTop w:val="0"/>
          <w:marBottom w:val="0"/>
          <w:divBdr>
            <w:top w:val="none" w:sz="0" w:space="0" w:color="auto"/>
            <w:left w:val="none" w:sz="0" w:space="0" w:color="auto"/>
            <w:bottom w:val="none" w:sz="0" w:space="0" w:color="auto"/>
            <w:right w:val="none" w:sz="0" w:space="0" w:color="auto"/>
          </w:divBdr>
        </w:div>
        <w:div w:id="2007434613">
          <w:marLeft w:val="640"/>
          <w:marRight w:val="0"/>
          <w:marTop w:val="0"/>
          <w:marBottom w:val="0"/>
          <w:divBdr>
            <w:top w:val="none" w:sz="0" w:space="0" w:color="auto"/>
            <w:left w:val="none" w:sz="0" w:space="0" w:color="auto"/>
            <w:bottom w:val="none" w:sz="0" w:space="0" w:color="auto"/>
            <w:right w:val="none" w:sz="0" w:space="0" w:color="auto"/>
          </w:divBdr>
        </w:div>
        <w:div w:id="2019388533">
          <w:marLeft w:val="640"/>
          <w:marRight w:val="0"/>
          <w:marTop w:val="0"/>
          <w:marBottom w:val="0"/>
          <w:divBdr>
            <w:top w:val="none" w:sz="0" w:space="0" w:color="auto"/>
            <w:left w:val="none" w:sz="0" w:space="0" w:color="auto"/>
            <w:bottom w:val="none" w:sz="0" w:space="0" w:color="auto"/>
            <w:right w:val="none" w:sz="0" w:space="0" w:color="auto"/>
          </w:divBdr>
        </w:div>
        <w:div w:id="2070182460">
          <w:marLeft w:val="640"/>
          <w:marRight w:val="0"/>
          <w:marTop w:val="0"/>
          <w:marBottom w:val="0"/>
          <w:divBdr>
            <w:top w:val="none" w:sz="0" w:space="0" w:color="auto"/>
            <w:left w:val="none" w:sz="0" w:space="0" w:color="auto"/>
            <w:bottom w:val="none" w:sz="0" w:space="0" w:color="auto"/>
            <w:right w:val="none" w:sz="0" w:space="0" w:color="auto"/>
          </w:divBdr>
        </w:div>
        <w:div w:id="2116316691">
          <w:marLeft w:val="640"/>
          <w:marRight w:val="0"/>
          <w:marTop w:val="0"/>
          <w:marBottom w:val="0"/>
          <w:divBdr>
            <w:top w:val="none" w:sz="0" w:space="0" w:color="auto"/>
            <w:left w:val="none" w:sz="0" w:space="0" w:color="auto"/>
            <w:bottom w:val="none" w:sz="0" w:space="0" w:color="auto"/>
            <w:right w:val="none" w:sz="0" w:space="0" w:color="auto"/>
          </w:divBdr>
        </w:div>
      </w:divsChild>
    </w:div>
    <w:div w:id="1998611672">
      <w:marLeft w:val="640"/>
      <w:marRight w:val="0"/>
      <w:marTop w:val="0"/>
      <w:marBottom w:val="0"/>
      <w:divBdr>
        <w:top w:val="none" w:sz="0" w:space="0" w:color="auto"/>
        <w:left w:val="none" w:sz="0" w:space="0" w:color="auto"/>
        <w:bottom w:val="none" w:sz="0" w:space="0" w:color="auto"/>
        <w:right w:val="none" w:sz="0" w:space="0" w:color="auto"/>
      </w:divBdr>
    </w:div>
    <w:div w:id="1998994417">
      <w:marLeft w:val="640"/>
      <w:marRight w:val="0"/>
      <w:marTop w:val="0"/>
      <w:marBottom w:val="0"/>
      <w:divBdr>
        <w:top w:val="none" w:sz="0" w:space="0" w:color="auto"/>
        <w:left w:val="none" w:sz="0" w:space="0" w:color="auto"/>
        <w:bottom w:val="none" w:sz="0" w:space="0" w:color="auto"/>
        <w:right w:val="none" w:sz="0" w:space="0" w:color="auto"/>
      </w:divBdr>
    </w:div>
    <w:div w:id="1999072633">
      <w:bodyDiv w:val="1"/>
      <w:marLeft w:val="0"/>
      <w:marRight w:val="0"/>
      <w:marTop w:val="0"/>
      <w:marBottom w:val="0"/>
      <w:divBdr>
        <w:top w:val="none" w:sz="0" w:space="0" w:color="auto"/>
        <w:left w:val="none" w:sz="0" w:space="0" w:color="auto"/>
        <w:bottom w:val="none" w:sz="0" w:space="0" w:color="auto"/>
        <w:right w:val="none" w:sz="0" w:space="0" w:color="auto"/>
      </w:divBdr>
      <w:divsChild>
        <w:div w:id="2005011481">
          <w:marLeft w:val="640"/>
          <w:marRight w:val="0"/>
          <w:marTop w:val="0"/>
          <w:marBottom w:val="0"/>
          <w:divBdr>
            <w:top w:val="none" w:sz="0" w:space="0" w:color="auto"/>
            <w:left w:val="none" w:sz="0" w:space="0" w:color="auto"/>
            <w:bottom w:val="none" w:sz="0" w:space="0" w:color="auto"/>
            <w:right w:val="none" w:sz="0" w:space="0" w:color="auto"/>
          </w:divBdr>
        </w:div>
        <w:div w:id="2006393655">
          <w:marLeft w:val="640"/>
          <w:marRight w:val="0"/>
          <w:marTop w:val="0"/>
          <w:marBottom w:val="0"/>
          <w:divBdr>
            <w:top w:val="none" w:sz="0" w:space="0" w:color="auto"/>
            <w:left w:val="none" w:sz="0" w:space="0" w:color="auto"/>
            <w:bottom w:val="none" w:sz="0" w:space="0" w:color="auto"/>
            <w:right w:val="none" w:sz="0" w:space="0" w:color="auto"/>
          </w:divBdr>
        </w:div>
        <w:div w:id="2015959376">
          <w:marLeft w:val="640"/>
          <w:marRight w:val="0"/>
          <w:marTop w:val="0"/>
          <w:marBottom w:val="0"/>
          <w:divBdr>
            <w:top w:val="none" w:sz="0" w:space="0" w:color="auto"/>
            <w:left w:val="none" w:sz="0" w:space="0" w:color="auto"/>
            <w:bottom w:val="none" w:sz="0" w:space="0" w:color="auto"/>
            <w:right w:val="none" w:sz="0" w:space="0" w:color="auto"/>
          </w:divBdr>
        </w:div>
        <w:div w:id="2021933762">
          <w:marLeft w:val="640"/>
          <w:marRight w:val="0"/>
          <w:marTop w:val="0"/>
          <w:marBottom w:val="0"/>
          <w:divBdr>
            <w:top w:val="none" w:sz="0" w:space="0" w:color="auto"/>
            <w:left w:val="none" w:sz="0" w:space="0" w:color="auto"/>
            <w:bottom w:val="none" w:sz="0" w:space="0" w:color="auto"/>
            <w:right w:val="none" w:sz="0" w:space="0" w:color="auto"/>
          </w:divBdr>
        </w:div>
        <w:div w:id="2045397955">
          <w:marLeft w:val="640"/>
          <w:marRight w:val="0"/>
          <w:marTop w:val="0"/>
          <w:marBottom w:val="0"/>
          <w:divBdr>
            <w:top w:val="none" w:sz="0" w:space="0" w:color="auto"/>
            <w:left w:val="none" w:sz="0" w:space="0" w:color="auto"/>
            <w:bottom w:val="none" w:sz="0" w:space="0" w:color="auto"/>
            <w:right w:val="none" w:sz="0" w:space="0" w:color="auto"/>
          </w:divBdr>
        </w:div>
        <w:div w:id="2051949903">
          <w:marLeft w:val="640"/>
          <w:marRight w:val="0"/>
          <w:marTop w:val="0"/>
          <w:marBottom w:val="0"/>
          <w:divBdr>
            <w:top w:val="none" w:sz="0" w:space="0" w:color="auto"/>
            <w:left w:val="none" w:sz="0" w:space="0" w:color="auto"/>
            <w:bottom w:val="none" w:sz="0" w:space="0" w:color="auto"/>
            <w:right w:val="none" w:sz="0" w:space="0" w:color="auto"/>
          </w:divBdr>
        </w:div>
        <w:div w:id="2059430461">
          <w:marLeft w:val="640"/>
          <w:marRight w:val="0"/>
          <w:marTop w:val="0"/>
          <w:marBottom w:val="0"/>
          <w:divBdr>
            <w:top w:val="none" w:sz="0" w:space="0" w:color="auto"/>
            <w:left w:val="none" w:sz="0" w:space="0" w:color="auto"/>
            <w:bottom w:val="none" w:sz="0" w:space="0" w:color="auto"/>
            <w:right w:val="none" w:sz="0" w:space="0" w:color="auto"/>
          </w:divBdr>
        </w:div>
        <w:div w:id="2079790266">
          <w:marLeft w:val="640"/>
          <w:marRight w:val="0"/>
          <w:marTop w:val="0"/>
          <w:marBottom w:val="0"/>
          <w:divBdr>
            <w:top w:val="none" w:sz="0" w:space="0" w:color="auto"/>
            <w:left w:val="none" w:sz="0" w:space="0" w:color="auto"/>
            <w:bottom w:val="none" w:sz="0" w:space="0" w:color="auto"/>
            <w:right w:val="none" w:sz="0" w:space="0" w:color="auto"/>
          </w:divBdr>
        </w:div>
        <w:div w:id="2097172104">
          <w:marLeft w:val="640"/>
          <w:marRight w:val="0"/>
          <w:marTop w:val="0"/>
          <w:marBottom w:val="0"/>
          <w:divBdr>
            <w:top w:val="none" w:sz="0" w:space="0" w:color="auto"/>
            <w:left w:val="none" w:sz="0" w:space="0" w:color="auto"/>
            <w:bottom w:val="none" w:sz="0" w:space="0" w:color="auto"/>
            <w:right w:val="none" w:sz="0" w:space="0" w:color="auto"/>
          </w:divBdr>
        </w:div>
        <w:div w:id="2113552920">
          <w:marLeft w:val="640"/>
          <w:marRight w:val="0"/>
          <w:marTop w:val="0"/>
          <w:marBottom w:val="0"/>
          <w:divBdr>
            <w:top w:val="none" w:sz="0" w:space="0" w:color="auto"/>
            <w:left w:val="none" w:sz="0" w:space="0" w:color="auto"/>
            <w:bottom w:val="none" w:sz="0" w:space="0" w:color="auto"/>
            <w:right w:val="none" w:sz="0" w:space="0" w:color="auto"/>
          </w:divBdr>
        </w:div>
      </w:divsChild>
    </w:div>
    <w:div w:id="1999965545">
      <w:marLeft w:val="640"/>
      <w:marRight w:val="0"/>
      <w:marTop w:val="0"/>
      <w:marBottom w:val="0"/>
      <w:divBdr>
        <w:top w:val="none" w:sz="0" w:space="0" w:color="auto"/>
        <w:left w:val="none" w:sz="0" w:space="0" w:color="auto"/>
        <w:bottom w:val="none" w:sz="0" w:space="0" w:color="auto"/>
        <w:right w:val="none" w:sz="0" w:space="0" w:color="auto"/>
      </w:divBdr>
    </w:div>
    <w:div w:id="2000190801">
      <w:marLeft w:val="640"/>
      <w:marRight w:val="0"/>
      <w:marTop w:val="0"/>
      <w:marBottom w:val="0"/>
      <w:divBdr>
        <w:top w:val="none" w:sz="0" w:space="0" w:color="auto"/>
        <w:left w:val="none" w:sz="0" w:space="0" w:color="auto"/>
        <w:bottom w:val="none" w:sz="0" w:space="0" w:color="auto"/>
        <w:right w:val="none" w:sz="0" w:space="0" w:color="auto"/>
      </w:divBdr>
    </w:div>
    <w:div w:id="2000304633">
      <w:marLeft w:val="640"/>
      <w:marRight w:val="0"/>
      <w:marTop w:val="0"/>
      <w:marBottom w:val="0"/>
      <w:divBdr>
        <w:top w:val="none" w:sz="0" w:space="0" w:color="auto"/>
        <w:left w:val="none" w:sz="0" w:space="0" w:color="auto"/>
        <w:bottom w:val="none" w:sz="0" w:space="0" w:color="auto"/>
        <w:right w:val="none" w:sz="0" w:space="0" w:color="auto"/>
      </w:divBdr>
    </w:div>
    <w:div w:id="2000428468">
      <w:marLeft w:val="640"/>
      <w:marRight w:val="0"/>
      <w:marTop w:val="0"/>
      <w:marBottom w:val="0"/>
      <w:divBdr>
        <w:top w:val="none" w:sz="0" w:space="0" w:color="auto"/>
        <w:left w:val="none" w:sz="0" w:space="0" w:color="auto"/>
        <w:bottom w:val="none" w:sz="0" w:space="0" w:color="auto"/>
        <w:right w:val="none" w:sz="0" w:space="0" w:color="auto"/>
      </w:divBdr>
    </w:div>
    <w:div w:id="2000619059">
      <w:marLeft w:val="640"/>
      <w:marRight w:val="0"/>
      <w:marTop w:val="0"/>
      <w:marBottom w:val="0"/>
      <w:divBdr>
        <w:top w:val="none" w:sz="0" w:space="0" w:color="auto"/>
        <w:left w:val="none" w:sz="0" w:space="0" w:color="auto"/>
        <w:bottom w:val="none" w:sz="0" w:space="0" w:color="auto"/>
        <w:right w:val="none" w:sz="0" w:space="0" w:color="auto"/>
      </w:divBdr>
    </w:div>
    <w:div w:id="2001231222">
      <w:marLeft w:val="640"/>
      <w:marRight w:val="0"/>
      <w:marTop w:val="0"/>
      <w:marBottom w:val="0"/>
      <w:divBdr>
        <w:top w:val="none" w:sz="0" w:space="0" w:color="auto"/>
        <w:left w:val="none" w:sz="0" w:space="0" w:color="auto"/>
        <w:bottom w:val="none" w:sz="0" w:space="0" w:color="auto"/>
        <w:right w:val="none" w:sz="0" w:space="0" w:color="auto"/>
      </w:divBdr>
    </w:div>
    <w:div w:id="2001888764">
      <w:bodyDiv w:val="1"/>
      <w:marLeft w:val="0"/>
      <w:marRight w:val="0"/>
      <w:marTop w:val="0"/>
      <w:marBottom w:val="0"/>
      <w:divBdr>
        <w:top w:val="none" w:sz="0" w:space="0" w:color="auto"/>
        <w:left w:val="none" w:sz="0" w:space="0" w:color="auto"/>
        <w:bottom w:val="none" w:sz="0" w:space="0" w:color="auto"/>
        <w:right w:val="none" w:sz="0" w:space="0" w:color="auto"/>
      </w:divBdr>
      <w:divsChild>
        <w:div w:id="1447578768">
          <w:marLeft w:val="640"/>
          <w:marRight w:val="0"/>
          <w:marTop w:val="0"/>
          <w:marBottom w:val="0"/>
          <w:divBdr>
            <w:top w:val="none" w:sz="0" w:space="0" w:color="auto"/>
            <w:left w:val="none" w:sz="0" w:space="0" w:color="auto"/>
            <w:bottom w:val="none" w:sz="0" w:space="0" w:color="auto"/>
            <w:right w:val="none" w:sz="0" w:space="0" w:color="auto"/>
          </w:divBdr>
        </w:div>
        <w:div w:id="1861428898">
          <w:marLeft w:val="640"/>
          <w:marRight w:val="0"/>
          <w:marTop w:val="0"/>
          <w:marBottom w:val="0"/>
          <w:divBdr>
            <w:top w:val="none" w:sz="0" w:space="0" w:color="auto"/>
            <w:left w:val="none" w:sz="0" w:space="0" w:color="auto"/>
            <w:bottom w:val="none" w:sz="0" w:space="0" w:color="auto"/>
            <w:right w:val="none" w:sz="0" w:space="0" w:color="auto"/>
          </w:divBdr>
        </w:div>
        <w:div w:id="1108306802">
          <w:marLeft w:val="640"/>
          <w:marRight w:val="0"/>
          <w:marTop w:val="0"/>
          <w:marBottom w:val="0"/>
          <w:divBdr>
            <w:top w:val="none" w:sz="0" w:space="0" w:color="auto"/>
            <w:left w:val="none" w:sz="0" w:space="0" w:color="auto"/>
            <w:bottom w:val="none" w:sz="0" w:space="0" w:color="auto"/>
            <w:right w:val="none" w:sz="0" w:space="0" w:color="auto"/>
          </w:divBdr>
        </w:div>
        <w:div w:id="1163660589">
          <w:marLeft w:val="640"/>
          <w:marRight w:val="0"/>
          <w:marTop w:val="0"/>
          <w:marBottom w:val="0"/>
          <w:divBdr>
            <w:top w:val="none" w:sz="0" w:space="0" w:color="auto"/>
            <w:left w:val="none" w:sz="0" w:space="0" w:color="auto"/>
            <w:bottom w:val="none" w:sz="0" w:space="0" w:color="auto"/>
            <w:right w:val="none" w:sz="0" w:space="0" w:color="auto"/>
          </w:divBdr>
        </w:div>
        <w:div w:id="1327830092">
          <w:marLeft w:val="640"/>
          <w:marRight w:val="0"/>
          <w:marTop w:val="0"/>
          <w:marBottom w:val="0"/>
          <w:divBdr>
            <w:top w:val="none" w:sz="0" w:space="0" w:color="auto"/>
            <w:left w:val="none" w:sz="0" w:space="0" w:color="auto"/>
            <w:bottom w:val="none" w:sz="0" w:space="0" w:color="auto"/>
            <w:right w:val="none" w:sz="0" w:space="0" w:color="auto"/>
          </w:divBdr>
        </w:div>
        <w:div w:id="662316538">
          <w:marLeft w:val="640"/>
          <w:marRight w:val="0"/>
          <w:marTop w:val="0"/>
          <w:marBottom w:val="0"/>
          <w:divBdr>
            <w:top w:val="none" w:sz="0" w:space="0" w:color="auto"/>
            <w:left w:val="none" w:sz="0" w:space="0" w:color="auto"/>
            <w:bottom w:val="none" w:sz="0" w:space="0" w:color="auto"/>
            <w:right w:val="none" w:sz="0" w:space="0" w:color="auto"/>
          </w:divBdr>
        </w:div>
        <w:div w:id="1222325142">
          <w:marLeft w:val="640"/>
          <w:marRight w:val="0"/>
          <w:marTop w:val="0"/>
          <w:marBottom w:val="0"/>
          <w:divBdr>
            <w:top w:val="none" w:sz="0" w:space="0" w:color="auto"/>
            <w:left w:val="none" w:sz="0" w:space="0" w:color="auto"/>
            <w:bottom w:val="none" w:sz="0" w:space="0" w:color="auto"/>
            <w:right w:val="none" w:sz="0" w:space="0" w:color="auto"/>
          </w:divBdr>
        </w:div>
        <w:div w:id="578098496">
          <w:marLeft w:val="640"/>
          <w:marRight w:val="0"/>
          <w:marTop w:val="0"/>
          <w:marBottom w:val="0"/>
          <w:divBdr>
            <w:top w:val="none" w:sz="0" w:space="0" w:color="auto"/>
            <w:left w:val="none" w:sz="0" w:space="0" w:color="auto"/>
            <w:bottom w:val="none" w:sz="0" w:space="0" w:color="auto"/>
            <w:right w:val="none" w:sz="0" w:space="0" w:color="auto"/>
          </w:divBdr>
        </w:div>
        <w:div w:id="92088613">
          <w:marLeft w:val="640"/>
          <w:marRight w:val="0"/>
          <w:marTop w:val="0"/>
          <w:marBottom w:val="0"/>
          <w:divBdr>
            <w:top w:val="none" w:sz="0" w:space="0" w:color="auto"/>
            <w:left w:val="none" w:sz="0" w:space="0" w:color="auto"/>
            <w:bottom w:val="none" w:sz="0" w:space="0" w:color="auto"/>
            <w:right w:val="none" w:sz="0" w:space="0" w:color="auto"/>
          </w:divBdr>
        </w:div>
        <w:div w:id="1276714709">
          <w:marLeft w:val="640"/>
          <w:marRight w:val="0"/>
          <w:marTop w:val="0"/>
          <w:marBottom w:val="0"/>
          <w:divBdr>
            <w:top w:val="none" w:sz="0" w:space="0" w:color="auto"/>
            <w:left w:val="none" w:sz="0" w:space="0" w:color="auto"/>
            <w:bottom w:val="none" w:sz="0" w:space="0" w:color="auto"/>
            <w:right w:val="none" w:sz="0" w:space="0" w:color="auto"/>
          </w:divBdr>
        </w:div>
        <w:div w:id="545488359">
          <w:marLeft w:val="640"/>
          <w:marRight w:val="0"/>
          <w:marTop w:val="0"/>
          <w:marBottom w:val="0"/>
          <w:divBdr>
            <w:top w:val="none" w:sz="0" w:space="0" w:color="auto"/>
            <w:left w:val="none" w:sz="0" w:space="0" w:color="auto"/>
            <w:bottom w:val="none" w:sz="0" w:space="0" w:color="auto"/>
            <w:right w:val="none" w:sz="0" w:space="0" w:color="auto"/>
          </w:divBdr>
        </w:div>
        <w:div w:id="327749885">
          <w:marLeft w:val="640"/>
          <w:marRight w:val="0"/>
          <w:marTop w:val="0"/>
          <w:marBottom w:val="0"/>
          <w:divBdr>
            <w:top w:val="none" w:sz="0" w:space="0" w:color="auto"/>
            <w:left w:val="none" w:sz="0" w:space="0" w:color="auto"/>
            <w:bottom w:val="none" w:sz="0" w:space="0" w:color="auto"/>
            <w:right w:val="none" w:sz="0" w:space="0" w:color="auto"/>
          </w:divBdr>
        </w:div>
        <w:div w:id="1742167407">
          <w:marLeft w:val="640"/>
          <w:marRight w:val="0"/>
          <w:marTop w:val="0"/>
          <w:marBottom w:val="0"/>
          <w:divBdr>
            <w:top w:val="none" w:sz="0" w:space="0" w:color="auto"/>
            <w:left w:val="none" w:sz="0" w:space="0" w:color="auto"/>
            <w:bottom w:val="none" w:sz="0" w:space="0" w:color="auto"/>
            <w:right w:val="none" w:sz="0" w:space="0" w:color="auto"/>
          </w:divBdr>
        </w:div>
        <w:div w:id="795180012">
          <w:marLeft w:val="640"/>
          <w:marRight w:val="0"/>
          <w:marTop w:val="0"/>
          <w:marBottom w:val="0"/>
          <w:divBdr>
            <w:top w:val="none" w:sz="0" w:space="0" w:color="auto"/>
            <w:left w:val="none" w:sz="0" w:space="0" w:color="auto"/>
            <w:bottom w:val="none" w:sz="0" w:space="0" w:color="auto"/>
            <w:right w:val="none" w:sz="0" w:space="0" w:color="auto"/>
          </w:divBdr>
        </w:div>
        <w:div w:id="757677663">
          <w:marLeft w:val="640"/>
          <w:marRight w:val="0"/>
          <w:marTop w:val="0"/>
          <w:marBottom w:val="0"/>
          <w:divBdr>
            <w:top w:val="none" w:sz="0" w:space="0" w:color="auto"/>
            <w:left w:val="none" w:sz="0" w:space="0" w:color="auto"/>
            <w:bottom w:val="none" w:sz="0" w:space="0" w:color="auto"/>
            <w:right w:val="none" w:sz="0" w:space="0" w:color="auto"/>
          </w:divBdr>
        </w:div>
        <w:div w:id="1924559092">
          <w:marLeft w:val="640"/>
          <w:marRight w:val="0"/>
          <w:marTop w:val="0"/>
          <w:marBottom w:val="0"/>
          <w:divBdr>
            <w:top w:val="none" w:sz="0" w:space="0" w:color="auto"/>
            <w:left w:val="none" w:sz="0" w:space="0" w:color="auto"/>
            <w:bottom w:val="none" w:sz="0" w:space="0" w:color="auto"/>
            <w:right w:val="none" w:sz="0" w:space="0" w:color="auto"/>
          </w:divBdr>
        </w:div>
        <w:div w:id="679160477">
          <w:marLeft w:val="640"/>
          <w:marRight w:val="0"/>
          <w:marTop w:val="0"/>
          <w:marBottom w:val="0"/>
          <w:divBdr>
            <w:top w:val="none" w:sz="0" w:space="0" w:color="auto"/>
            <w:left w:val="none" w:sz="0" w:space="0" w:color="auto"/>
            <w:bottom w:val="none" w:sz="0" w:space="0" w:color="auto"/>
            <w:right w:val="none" w:sz="0" w:space="0" w:color="auto"/>
          </w:divBdr>
        </w:div>
        <w:div w:id="1810324172">
          <w:marLeft w:val="640"/>
          <w:marRight w:val="0"/>
          <w:marTop w:val="0"/>
          <w:marBottom w:val="0"/>
          <w:divBdr>
            <w:top w:val="none" w:sz="0" w:space="0" w:color="auto"/>
            <w:left w:val="none" w:sz="0" w:space="0" w:color="auto"/>
            <w:bottom w:val="none" w:sz="0" w:space="0" w:color="auto"/>
            <w:right w:val="none" w:sz="0" w:space="0" w:color="auto"/>
          </w:divBdr>
        </w:div>
        <w:div w:id="119615943">
          <w:marLeft w:val="640"/>
          <w:marRight w:val="0"/>
          <w:marTop w:val="0"/>
          <w:marBottom w:val="0"/>
          <w:divBdr>
            <w:top w:val="none" w:sz="0" w:space="0" w:color="auto"/>
            <w:left w:val="none" w:sz="0" w:space="0" w:color="auto"/>
            <w:bottom w:val="none" w:sz="0" w:space="0" w:color="auto"/>
            <w:right w:val="none" w:sz="0" w:space="0" w:color="auto"/>
          </w:divBdr>
        </w:div>
        <w:div w:id="1150169054">
          <w:marLeft w:val="640"/>
          <w:marRight w:val="0"/>
          <w:marTop w:val="0"/>
          <w:marBottom w:val="0"/>
          <w:divBdr>
            <w:top w:val="none" w:sz="0" w:space="0" w:color="auto"/>
            <w:left w:val="none" w:sz="0" w:space="0" w:color="auto"/>
            <w:bottom w:val="none" w:sz="0" w:space="0" w:color="auto"/>
            <w:right w:val="none" w:sz="0" w:space="0" w:color="auto"/>
          </w:divBdr>
        </w:div>
        <w:div w:id="1410150118">
          <w:marLeft w:val="640"/>
          <w:marRight w:val="0"/>
          <w:marTop w:val="0"/>
          <w:marBottom w:val="0"/>
          <w:divBdr>
            <w:top w:val="none" w:sz="0" w:space="0" w:color="auto"/>
            <w:left w:val="none" w:sz="0" w:space="0" w:color="auto"/>
            <w:bottom w:val="none" w:sz="0" w:space="0" w:color="auto"/>
            <w:right w:val="none" w:sz="0" w:space="0" w:color="auto"/>
          </w:divBdr>
        </w:div>
        <w:div w:id="1793788205">
          <w:marLeft w:val="640"/>
          <w:marRight w:val="0"/>
          <w:marTop w:val="0"/>
          <w:marBottom w:val="0"/>
          <w:divBdr>
            <w:top w:val="none" w:sz="0" w:space="0" w:color="auto"/>
            <w:left w:val="none" w:sz="0" w:space="0" w:color="auto"/>
            <w:bottom w:val="none" w:sz="0" w:space="0" w:color="auto"/>
            <w:right w:val="none" w:sz="0" w:space="0" w:color="auto"/>
          </w:divBdr>
        </w:div>
        <w:div w:id="878778739">
          <w:marLeft w:val="640"/>
          <w:marRight w:val="0"/>
          <w:marTop w:val="0"/>
          <w:marBottom w:val="0"/>
          <w:divBdr>
            <w:top w:val="none" w:sz="0" w:space="0" w:color="auto"/>
            <w:left w:val="none" w:sz="0" w:space="0" w:color="auto"/>
            <w:bottom w:val="none" w:sz="0" w:space="0" w:color="auto"/>
            <w:right w:val="none" w:sz="0" w:space="0" w:color="auto"/>
          </w:divBdr>
        </w:div>
        <w:div w:id="721053350">
          <w:marLeft w:val="640"/>
          <w:marRight w:val="0"/>
          <w:marTop w:val="0"/>
          <w:marBottom w:val="0"/>
          <w:divBdr>
            <w:top w:val="none" w:sz="0" w:space="0" w:color="auto"/>
            <w:left w:val="none" w:sz="0" w:space="0" w:color="auto"/>
            <w:bottom w:val="none" w:sz="0" w:space="0" w:color="auto"/>
            <w:right w:val="none" w:sz="0" w:space="0" w:color="auto"/>
          </w:divBdr>
        </w:div>
        <w:div w:id="1885867517">
          <w:marLeft w:val="640"/>
          <w:marRight w:val="0"/>
          <w:marTop w:val="0"/>
          <w:marBottom w:val="0"/>
          <w:divBdr>
            <w:top w:val="none" w:sz="0" w:space="0" w:color="auto"/>
            <w:left w:val="none" w:sz="0" w:space="0" w:color="auto"/>
            <w:bottom w:val="none" w:sz="0" w:space="0" w:color="auto"/>
            <w:right w:val="none" w:sz="0" w:space="0" w:color="auto"/>
          </w:divBdr>
        </w:div>
        <w:div w:id="645745861">
          <w:marLeft w:val="640"/>
          <w:marRight w:val="0"/>
          <w:marTop w:val="0"/>
          <w:marBottom w:val="0"/>
          <w:divBdr>
            <w:top w:val="none" w:sz="0" w:space="0" w:color="auto"/>
            <w:left w:val="none" w:sz="0" w:space="0" w:color="auto"/>
            <w:bottom w:val="none" w:sz="0" w:space="0" w:color="auto"/>
            <w:right w:val="none" w:sz="0" w:space="0" w:color="auto"/>
          </w:divBdr>
        </w:div>
        <w:div w:id="1520510020">
          <w:marLeft w:val="640"/>
          <w:marRight w:val="0"/>
          <w:marTop w:val="0"/>
          <w:marBottom w:val="0"/>
          <w:divBdr>
            <w:top w:val="none" w:sz="0" w:space="0" w:color="auto"/>
            <w:left w:val="none" w:sz="0" w:space="0" w:color="auto"/>
            <w:bottom w:val="none" w:sz="0" w:space="0" w:color="auto"/>
            <w:right w:val="none" w:sz="0" w:space="0" w:color="auto"/>
          </w:divBdr>
        </w:div>
        <w:div w:id="116682971">
          <w:marLeft w:val="640"/>
          <w:marRight w:val="0"/>
          <w:marTop w:val="0"/>
          <w:marBottom w:val="0"/>
          <w:divBdr>
            <w:top w:val="none" w:sz="0" w:space="0" w:color="auto"/>
            <w:left w:val="none" w:sz="0" w:space="0" w:color="auto"/>
            <w:bottom w:val="none" w:sz="0" w:space="0" w:color="auto"/>
            <w:right w:val="none" w:sz="0" w:space="0" w:color="auto"/>
          </w:divBdr>
        </w:div>
        <w:div w:id="808130116">
          <w:marLeft w:val="640"/>
          <w:marRight w:val="0"/>
          <w:marTop w:val="0"/>
          <w:marBottom w:val="0"/>
          <w:divBdr>
            <w:top w:val="none" w:sz="0" w:space="0" w:color="auto"/>
            <w:left w:val="none" w:sz="0" w:space="0" w:color="auto"/>
            <w:bottom w:val="none" w:sz="0" w:space="0" w:color="auto"/>
            <w:right w:val="none" w:sz="0" w:space="0" w:color="auto"/>
          </w:divBdr>
        </w:div>
        <w:div w:id="1529102993">
          <w:marLeft w:val="640"/>
          <w:marRight w:val="0"/>
          <w:marTop w:val="0"/>
          <w:marBottom w:val="0"/>
          <w:divBdr>
            <w:top w:val="none" w:sz="0" w:space="0" w:color="auto"/>
            <w:left w:val="none" w:sz="0" w:space="0" w:color="auto"/>
            <w:bottom w:val="none" w:sz="0" w:space="0" w:color="auto"/>
            <w:right w:val="none" w:sz="0" w:space="0" w:color="auto"/>
          </w:divBdr>
        </w:div>
        <w:div w:id="352192915">
          <w:marLeft w:val="640"/>
          <w:marRight w:val="0"/>
          <w:marTop w:val="0"/>
          <w:marBottom w:val="0"/>
          <w:divBdr>
            <w:top w:val="none" w:sz="0" w:space="0" w:color="auto"/>
            <w:left w:val="none" w:sz="0" w:space="0" w:color="auto"/>
            <w:bottom w:val="none" w:sz="0" w:space="0" w:color="auto"/>
            <w:right w:val="none" w:sz="0" w:space="0" w:color="auto"/>
          </w:divBdr>
        </w:div>
        <w:div w:id="568150909">
          <w:marLeft w:val="640"/>
          <w:marRight w:val="0"/>
          <w:marTop w:val="0"/>
          <w:marBottom w:val="0"/>
          <w:divBdr>
            <w:top w:val="none" w:sz="0" w:space="0" w:color="auto"/>
            <w:left w:val="none" w:sz="0" w:space="0" w:color="auto"/>
            <w:bottom w:val="none" w:sz="0" w:space="0" w:color="auto"/>
            <w:right w:val="none" w:sz="0" w:space="0" w:color="auto"/>
          </w:divBdr>
        </w:div>
        <w:div w:id="1260721902">
          <w:marLeft w:val="640"/>
          <w:marRight w:val="0"/>
          <w:marTop w:val="0"/>
          <w:marBottom w:val="0"/>
          <w:divBdr>
            <w:top w:val="none" w:sz="0" w:space="0" w:color="auto"/>
            <w:left w:val="none" w:sz="0" w:space="0" w:color="auto"/>
            <w:bottom w:val="none" w:sz="0" w:space="0" w:color="auto"/>
            <w:right w:val="none" w:sz="0" w:space="0" w:color="auto"/>
          </w:divBdr>
        </w:div>
        <w:div w:id="249199070">
          <w:marLeft w:val="640"/>
          <w:marRight w:val="0"/>
          <w:marTop w:val="0"/>
          <w:marBottom w:val="0"/>
          <w:divBdr>
            <w:top w:val="none" w:sz="0" w:space="0" w:color="auto"/>
            <w:left w:val="none" w:sz="0" w:space="0" w:color="auto"/>
            <w:bottom w:val="none" w:sz="0" w:space="0" w:color="auto"/>
            <w:right w:val="none" w:sz="0" w:space="0" w:color="auto"/>
          </w:divBdr>
        </w:div>
        <w:div w:id="492187704">
          <w:marLeft w:val="640"/>
          <w:marRight w:val="0"/>
          <w:marTop w:val="0"/>
          <w:marBottom w:val="0"/>
          <w:divBdr>
            <w:top w:val="none" w:sz="0" w:space="0" w:color="auto"/>
            <w:left w:val="none" w:sz="0" w:space="0" w:color="auto"/>
            <w:bottom w:val="none" w:sz="0" w:space="0" w:color="auto"/>
            <w:right w:val="none" w:sz="0" w:space="0" w:color="auto"/>
          </w:divBdr>
        </w:div>
        <w:div w:id="1581476640">
          <w:marLeft w:val="640"/>
          <w:marRight w:val="0"/>
          <w:marTop w:val="0"/>
          <w:marBottom w:val="0"/>
          <w:divBdr>
            <w:top w:val="none" w:sz="0" w:space="0" w:color="auto"/>
            <w:left w:val="none" w:sz="0" w:space="0" w:color="auto"/>
            <w:bottom w:val="none" w:sz="0" w:space="0" w:color="auto"/>
            <w:right w:val="none" w:sz="0" w:space="0" w:color="auto"/>
          </w:divBdr>
        </w:div>
        <w:div w:id="755709755">
          <w:marLeft w:val="640"/>
          <w:marRight w:val="0"/>
          <w:marTop w:val="0"/>
          <w:marBottom w:val="0"/>
          <w:divBdr>
            <w:top w:val="none" w:sz="0" w:space="0" w:color="auto"/>
            <w:left w:val="none" w:sz="0" w:space="0" w:color="auto"/>
            <w:bottom w:val="none" w:sz="0" w:space="0" w:color="auto"/>
            <w:right w:val="none" w:sz="0" w:space="0" w:color="auto"/>
          </w:divBdr>
        </w:div>
        <w:div w:id="1932423006">
          <w:marLeft w:val="640"/>
          <w:marRight w:val="0"/>
          <w:marTop w:val="0"/>
          <w:marBottom w:val="0"/>
          <w:divBdr>
            <w:top w:val="none" w:sz="0" w:space="0" w:color="auto"/>
            <w:left w:val="none" w:sz="0" w:space="0" w:color="auto"/>
            <w:bottom w:val="none" w:sz="0" w:space="0" w:color="auto"/>
            <w:right w:val="none" w:sz="0" w:space="0" w:color="auto"/>
          </w:divBdr>
        </w:div>
        <w:div w:id="2070155200">
          <w:marLeft w:val="640"/>
          <w:marRight w:val="0"/>
          <w:marTop w:val="0"/>
          <w:marBottom w:val="0"/>
          <w:divBdr>
            <w:top w:val="none" w:sz="0" w:space="0" w:color="auto"/>
            <w:left w:val="none" w:sz="0" w:space="0" w:color="auto"/>
            <w:bottom w:val="none" w:sz="0" w:space="0" w:color="auto"/>
            <w:right w:val="none" w:sz="0" w:space="0" w:color="auto"/>
          </w:divBdr>
        </w:div>
        <w:div w:id="1022780343">
          <w:marLeft w:val="640"/>
          <w:marRight w:val="0"/>
          <w:marTop w:val="0"/>
          <w:marBottom w:val="0"/>
          <w:divBdr>
            <w:top w:val="none" w:sz="0" w:space="0" w:color="auto"/>
            <w:left w:val="none" w:sz="0" w:space="0" w:color="auto"/>
            <w:bottom w:val="none" w:sz="0" w:space="0" w:color="auto"/>
            <w:right w:val="none" w:sz="0" w:space="0" w:color="auto"/>
          </w:divBdr>
        </w:div>
        <w:div w:id="163672617">
          <w:marLeft w:val="640"/>
          <w:marRight w:val="0"/>
          <w:marTop w:val="0"/>
          <w:marBottom w:val="0"/>
          <w:divBdr>
            <w:top w:val="none" w:sz="0" w:space="0" w:color="auto"/>
            <w:left w:val="none" w:sz="0" w:space="0" w:color="auto"/>
            <w:bottom w:val="none" w:sz="0" w:space="0" w:color="auto"/>
            <w:right w:val="none" w:sz="0" w:space="0" w:color="auto"/>
          </w:divBdr>
        </w:div>
        <w:div w:id="2138332584">
          <w:marLeft w:val="640"/>
          <w:marRight w:val="0"/>
          <w:marTop w:val="0"/>
          <w:marBottom w:val="0"/>
          <w:divBdr>
            <w:top w:val="none" w:sz="0" w:space="0" w:color="auto"/>
            <w:left w:val="none" w:sz="0" w:space="0" w:color="auto"/>
            <w:bottom w:val="none" w:sz="0" w:space="0" w:color="auto"/>
            <w:right w:val="none" w:sz="0" w:space="0" w:color="auto"/>
          </w:divBdr>
        </w:div>
        <w:div w:id="1153136177">
          <w:marLeft w:val="640"/>
          <w:marRight w:val="0"/>
          <w:marTop w:val="0"/>
          <w:marBottom w:val="0"/>
          <w:divBdr>
            <w:top w:val="none" w:sz="0" w:space="0" w:color="auto"/>
            <w:left w:val="none" w:sz="0" w:space="0" w:color="auto"/>
            <w:bottom w:val="none" w:sz="0" w:space="0" w:color="auto"/>
            <w:right w:val="none" w:sz="0" w:space="0" w:color="auto"/>
          </w:divBdr>
        </w:div>
        <w:div w:id="925768143">
          <w:marLeft w:val="640"/>
          <w:marRight w:val="0"/>
          <w:marTop w:val="0"/>
          <w:marBottom w:val="0"/>
          <w:divBdr>
            <w:top w:val="none" w:sz="0" w:space="0" w:color="auto"/>
            <w:left w:val="none" w:sz="0" w:space="0" w:color="auto"/>
            <w:bottom w:val="none" w:sz="0" w:space="0" w:color="auto"/>
            <w:right w:val="none" w:sz="0" w:space="0" w:color="auto"/>
          </w:divBdr>
        </w:div>
        <w:div w:id="1371564744">
          <w:marLeft w:val="640"/>
          <w:marRight w:val="0"/>
          <w:marTop w:val="0"/>
          <w:marBottom w:val="0"/>
          <w:divBdr>
            <w:top w:val="none" w:sz="0" w:space="0" w:color="auto"/>
            <w:left w:val="none" w:sz="0" w:space="0" w:color="auto"/>
            <w:bottom w:val="none" w:sz="0" w:space="0" w:color="auto"/>
            <w:right w:val="none" w:sz="0" w:space="0" w:color="auto"/>
          </w:divBdr>
        </w:div>
        <w:div w:id="725102168">
          <w:marLeft w:val="640"/>
          <w:marRight w:val="0"/>
          <w:marTop w:val="0"/>
          <w:marBottom w:val="0"/>
          <w:divBdr>
            <w:top w:val="none" w:sz="0" w:space="0" w:color="auto"/>
            <w:left w:val="none" w:sz="0" w:space="0" w:color="auto"/>
            <w:bottom w:val="none" w:sz="0" w:space="0" w:color="auto"/>
            <w:right w:val="none" w:sz="0" w:space="0" w:color="auto"/>
          </w:divBdr>
        </w:div>
        <w:div w:id="1073043898">
          <w:marLeft w:val="640"/>
          <w:marRight w:val="0"/>
          <w:marTop w:val="0"/>
          <w:marBottom w:val="0"/>
          <w:divBdr>
            <w:top w:val="none" w:sz="0" w:space="0" w:color="auto"/>
            <w:left w:val="none" w:sz="0" w:space="0" w:color="auto"/>
            <w:bottom w:val="none" w:sz="0" w:space="0" w:color="auto"/>
            <w:right w:val="none" w:sz="0" w:space="0" w:color="auto"/>
          </w:divBdr>
        </w:div>
        <w:div w:id="1458375129">
          <w:marLeft w:val="640"/>
          <w:marRight w:val="0"/>
          <w:marTop w:val="0"/>
          <w:marBottom w:val="0"/>
          <w:divBdr>
            <w:top w:val="none" w:sz="0" w:space="0" w:color="auto"/>
            <w:left w:val="none" w:sz="0" w:space="0" w:color="auto"/>
            <w:bottom w:val="none" w:sz="0" w:space="0" w:color="auto"/>
            <w:right w:val="none" w:sz="0" w:space="0" w:color="auto"/>
          </w:divBdr>
        </w:div>
        <w:div w:id="466777406">
          <w:marLeft w:val="640"/>
          <w:marRight w:val="0"/>
          <w:marTop w:val="0"/>
          <w:marBottom w:val="0"/>
          <w:divBdr>
            <w:top w:val="none" w:sz="0" w:space="0" w:color="auto"/>
            <w:left w:val="none" w:sz="0" w:space="0" w:color="auto"/>
            <w:bottom w:val="none" w:sz="0" w:space="0" w:color="auto"/>
            <w:right w:val="none" w:sz="0" w:space="0" w:color="auto"/>
          </w:divBdr>
        </w:div>
        <w:div w:id="468284138">
          <w:marLeft w:val="640"/>
          <w:marRight w:val="0"/>
          <w:marTop w:val="0"/>
          <w:marBottom w:val="0"/>
          <w:divBdr>
            <w:top w:val="none" w:sz="0" w:space="0" w:color="auto"/>
            <w:left w:val="none" w:sz="0" w:space="0" w:color="auto"/>
            <w:bottom w:val="none" w:sz="0" w:space="0" w:color="auto"/>
            <w:right w:val="none" w:sz="0" w:space="0" w:color="auto"/>
          </w:divBdr>
        </w:div>
        <w:div w:id="615329174">
          <w:marLeft w:val="640"/>
          <w:marRight w:val="0"/>
          <w:marTop w:val="0"/>
          <w:marBottom w:val="0"/>
          <w:divBdr>
            <w:top w:val="none" w:sz="0" w:space="0" w:color="auto"/>
            <w:left w:val="none" w:sz="0" w:space="0" w:color="auto"/>
            <w:bottom w:val="none" w:sz="0" w:space="0" w:color="auto"/>
            <w:right w:val="none" w:sz="0" w:space="0" w:color="auto"/>
          </w:divBdr>
        </w:div>
        <w:div w:id="59670224">
          <w:marLeft w:val="640"/>
          <w:marRight w:val="0"/>
          <w:marTop w:val="0"/>
          <w:marBottom w:val="0"/>
          <w:divBdr>
            <w:top w:val="none" w:sz="0" w:space="0" w:color="auto"/>
            <w:left w:val="none" w:sz="0" w:space="0" w:color="auto"/>
            <w:bottom w:val="none" w:sz="0" w:space="0" w:color="auto"/>
            <w:right w:val="none" w:sz="0" w:space="0" w:color="auto"/>
          </w:divBdr>
        </w:div>
        <w:div w:id="1335064008">
          <w:marLeft w:val="640"/>
          <w:marRight w:val="0"/>
          <w:marTop w:val="0"/>
          <w:marBottom w:val="0"/>
          <w:divBdr>
            <w:top w:val="none" w:sz="0" w:space="0" w:color="auto"/>
            <w:left w:val="none" w:sz="0" w:space="0" w:color="auto"/>
            <w:bottom w:val="none" w:sz="0" w:space="0" w:color="auto"/>
            <w:right w:val="none" w:sz="0" w:space="0" w:color="auto"/>
          </w:divBdr>
        </w:div>
        <w:div w:id="688795990">
          <w:marLeft w:val="640"/>
          <w:marRight w:val="0"/>
          <w:marTop w:val="0"/>
          <w:marBottom w:val="0"/>
          <w:divBdr>
            <w:top w:val="none" w:sz="0" w:space="0" w:color="auto"/>
            <w:left w:val="none" w:sz="0" w:space="0" w:color="auto"/>
            <w:bottom w:val="none" w:sz="0" w:space="0" w:color="auto"/>
            <w:right w:val="none" w:sz="0" w:space="0" w:color="auto"/>
          </w:divBdr>
        </w:div>
        <w:div w:id="1791513808">
          <w:marLeft w:val="640"/>
          <w:marRight w:val="0"/>
          <w:marTop w:val="0"/>
          <w:marBottom w:val="0"/>
          <w:divBdr>
            <w:top w:val="none" w:sz="0" w:space="0" w:color="auto"/>
            <w:left w:val="none" w:sz="0" w:space="0" w:color="auto"/>
            <w:bottom w:val="none" w:sz="0" w:space="0" w:color="auto"/>
            <w:right w:val="none" w:sz="0" w:space="0" w:color="auto"/>
          </w:divBdr>
        </w:div>
        <w:div w:id="728723069">
          <w:marLeft w:val="640"/>
          <w:marRight w:val="0"/>
          <w:marTop w:val="0"/>
          <w:marBottom w:val="0"/>
          <w:divBdr>
            <w:top w:val="none" w:sz="0" w:space="0" w:color="auto"/>
            <w:left w:val="none" w:sz="0" w:space="0" w:color="auto"/>
            <w:bottom w:val="none" w:sz="0" w:space="0" w:color="auto"/>
            <w:right w:val="none" w:sz="0" w:space="0" w:color="auto"/>
          </w:divBdr>
        </w:div>
        <w:div w:id="420102862">
          <w:marLeft w:val="640"/>
          <w:marRight w:val="0"/>
          <w:marTop w:val="0"/>
          <w:marBottom w:val="0"/>
          <w:divBdr>
            <w:top w:val="none" w:sz="0" w:space="0" w:color="auto"/>
            <w:left w:val="none" w:sz="0" w:space="0" w:color="auto"/>
            <w:bottom w:val="none" w:sz="0" w:space="0" w:color="auto"/>
            <w:right w:val="none" w:sz="0" w:space="0" w:color="auto"/>
          </w:divBdr>
        </w:div>
        <w:div w:id="1295676016">
          <w:marLeft w:val="640"/>
          <w:marRight w:val="0"/>
          <w:marTop w:val="0"/>
          <w:marBottom w:val="0"/>
          <w:divBdr>
            <w:top w:val="none" w:sz="0" w:space="0" w:color="auto"/>
            <w:left w:val="none" w:sz="0" w:space="0" w:color="auto"/>
            <w:bottom w:val="none" w:sz="0" w:space="0" w:color="auto"/>
            <w:right w:val="none" w:sz="0" w:space="0" w:color="auto"/>
          </w:divBdr>
        </w:div>
        <w:div w:id="236936879">
          <w:marLeft w:val="640"/>
          <w:marRight w:val="0"/>
          <w:marTop w:val="0"/>
          <w:marBottom w:val="0"/>
          <w:divBdr>
            <w:top w:val="none" w:sz="0" w:space="0" w:color="auto"/>
            <w:left w:val="none" w:sz="0" w:space="0" w:color="auto"/>
            <w:bottom w:val="none" w:sz="0" w:space="0" w:color="auto"/>
            <w:right w:val="none" w:sz="0" w:space="0" w:color="auto"/>
          </w:divBdr>
        </w:div>
        <w:div w:id="604382320">
          <w:marLeft w:val="640"/>
          <w:marRight w:val="0"/>
          <w:marTop w:val="0"/>
          <w:marBottom w:val="0"/>
          <w:divBdr>
            <w:top w:val="none" w:sz="0" w:space="0" w:color="auto"/>
            <w:left w:val="none" w:sz="0" w:space="0" w:color="auto"/>
            <w:bottom w:val="none" w:sz="0" w:space="0" w:color="auto"/>
            <w:right w:val="none" w:sz="0" w:space="0" w:color="auto"/>
          </w:divBdr>
        </w:div>
        <w:div w:id="1295791702">
          <w:marLeft w:val="640"/>
          <w:marRight w:val="0"/>
          <w:marTop w:val="0"/>
          <w:marBottom w:val="0"/>
          <w:divBdr>
            <w:top w:val="none" w:sz="0" w:space="0" w:color="auto"/>
            <w:left w:val="none" w:sz="0" w:space="0" w:color="auto"/>
            <w:bottom w:val="none" w:sz="0" w:space="0" w:color="auto"/>
            <w:right w:val="none" w:sz="0" w:space="0" w:color="auto"/>
          </w:divBdr>
        </w:div>
        <w:div w:id="210387949">
          <w:marLeft w:val="640"/>
          <w:marRight w:val="0"/>
          <w:marTop w:val="0"/>
          <w:marBottom w:val="0"/>
          <w:divBdr>
            <w:top w:val="none" w:sz="0" w:space="0" w:color="auto"/>
            <w:left w:val="none" w:sz="0" w:space="0" w:color="auto"/>
            <w:bottom w:val="none" w:sz="0" w:space="0" w:color="auto"/>
            <w:right w:val="none" w:sz="0" w:space="0" w:color="auto"/>
          </w:divBdr>
        </w:div>
        <w:div w:id="235408570">
          <w:marLeft w:val="640"/>
          <w:marRight w:val="0"/>
          <w:marTop w:val="0"/>
          <w:marBottom w:val="0"/>
          <w:divBdr>
            <w:top w:val="none" w:sz="0" w:space="0" w:color="auto"/>
            <w:left w:val="none" w:sz="0" w:space="0" w:color="auto"/>
            <w:bottom w:val="none" w:sz="0" w:space="0" w:color="auto"/>
            <w:right w:val="none" w:sz="0" w:space="0" w:color="auto"/>
          </w:divBdr>
        </w:div>
        <w:div w:id="1769542124">
          <w:marLeft w:val="640"/>
          <w:marRight w:val="0"/>
          <w:marTop w:val="0"/>
          <w:marBottom w:val="0"/>
          <w:divBdr>
            <w:top w:val="none" w:sz="0" w:space="0" w:color="auto"/>
            <w:left w:val="none" w:sz="0" w:space="0" w:color="auto"/>
            <w:bottom w:val="none" w:sz="0" w:space="0" w:color="auto"/>
            <w:right w:val="none" w:sz="0" w:space="0" w:color="auto"/>
          </w:divBdr>
        </w:div>
        <w:div w:id="2043895023">
          <w:marLeft w:val="640"/>
          <w:marRight w:val="0"/>
          <w:marTop w:val="0"/>
          <w:marBottom w:val="0"/>
          <w:divBdr>
            <w:top w:val="none" w:sz="0" w:space="0" w:color="auto"/>
            <w:left w:val="none" w:sz="0" w:space="0" w:color="auto"/>
            <w:bottom w:val="none" w:sz="0" w:space="0" w:color="auto"/>
            <w:right w:val="none" w:sz="0" w:space="0" w:color="auto"/>
          </w:divBdr>
        </w:div>
        <w:div w:id="1739939747">
          <w:marLeft w:val="640"/>
          <w:marRight w:val="0"/>
          <w:marTop w:val="0"/>
          <w:marBottom w:val="0"/>
          <w:divBdr>
            <w:top w:val="none" w:sz="0" w:space="0" w:color="auto"/>
            <w:left w:val="none" w:sz="0" w:space="0" w:color="auto"/>
            <w:bottom w:val="none" w:sz="0" w:space="0" w:color="auto"/>
            <w:right w:val="none" w:sz="0" w:space="0" w:color="auto"/>
          </w:divBdr>
        </w:div>
        <w:div w:id="566231668">
          <w:marLeft w:val="640"/>
          <w:marRight w:val="0"/>
          <w:marTop w:val="0"/>
          <w:marBottom w:val="0"/>
          <w:divBdr>
            <w:top w:val="none" w:sz="0" w:space="0" w:color="auto"/>
            <w:left w:val="none" w:sz="0" w:space="0" w:color="auto"/>
            <w:bottom w:val="none" w:sz="0" w:space="0" w:color="auto"/>
            <w:right w:val="none" w:sz="0" w:space="0" w:color="auto"/>
          </w:divBdr>
        </w:div>
        <w:div w:id="1968004720">
          <w:marLeft w:val="640"/>
          <w:marRight w:val="0"/>
          <w:marTop w:val="0"/>
          <w:marBottom w:val="0"/>
          <w:divBdr>
            <w:top w:val="none" w:sz="0" w:space="0" w:color="auto"/>
            <w:left w:val="none" w:sz="0" w:space="0" w:color="auto"/>
            <w:bottom w:val="none" w:sz="0" w:space="0" w:color="auto"/>
            <w:right w:val="none" w:sz="0" w:space="0" w:color="auto"/>
          </w:divBdr>
        </w:div>
        <w:div w:id="2021927784">
          <w:marLeft w:val="640"/>
          <w:marRight w:val="0"/>
          <w:marTop w:val="0"/>
          <w:marBottom w:val="0"/>
          <w:divBdr>
            <w:top w:val="none" w:sz="0" w:space="0" w:color="auto"/>
            <w:left w:val="none" w:sz="0" w:space="0" w:color="auto"/>
            <w:bottom w:val="none" w:sz="0" w:space="0" w:color="auto"/>
            <w:right w:val="none" w:sz="0" w:space="0" w:color="auto"/>
          </w:divBdr>
        </w:div>
      </w:divsChild>
    </w:div>
    <w:div w:id="2002152653">
      <w:marLeft w:val="640"/>
      <w:marRight w:val="0"/>
      <w:marTop w:val="0"/>
      <w:marBottom w:val="0"/>
      <w:divBdr>
        <w:top w:val="none" w:sz="0" w:space="0" w:color="auto"/>
        <w:left w:val="none" w:sz="0" w:space="0" w:color="auto"/>
        <w:bottom w:val="none" w:sz="0" w:space="0" w:color="auto"/>
        <w:right w:val="none" w:sz="0" w:space="0" w:color="auto"/>
      </w:divBdr>
    </w:div>
    <w:div w:id="2002542049">
      <w:marLeft w:val="640"/>
      <w:marRight w:val="0"/>
      <w:marTop w:val="0"/>
      <w:marBottom w:val="0"/>
      <w:divBdr>
        <w:top w:val="none" w:sz="0" w:space="0" w:color="auto"/>
        <w:left w:val="none" w:sz="0" w:space="0" w:color="auto"/>
        <w:bottom w:val="none" w:sz="0" w:space="0" w:color="auto"/>
        <w:right w:val="none" w:sz="0" w:space="0" w:color="auto"/>
      </w:divBdr>
    </w:div>
    <w:div w:id="2002812636">
      <w:marLeft w:val="640"/>
      <w:marRight w:val="0"/>
      <w:marTop w:val="0"/>
      <w:marBottom w:val="0"/>
      <w:divBdr>
        <w:top w:val="none" w:sz="0" w:space="0" w:color="auto"/>
        <w:left w:val="none" w:sz="0" w:space="0" w:color="auto"/>
        <w:bottom w:val="none" w:sz="0" w:space="0" w:color="auto"/>
        <w:right w:val="none" w:sz="0" w:space="0" w:color="auto"/>
      </w:divBdr>
    </w:div>
    <w:div w:id="2003654096">
      <w:marLeft w:val="640"/>
      <w:marRight w:val="0"/>
      <w:marTop w:val="0"/>
      <w:marBottom w:val="0"/>
      <w:divBdr>
        <w:top w:val="none" w:sz="0" w:space="0" w:color="auto"/>
        <w:left w:val="none" w:sz="0" w:space="0" w:color="auto"/>
        <w:bottom w:val="none" w:sz="0" w:space="0" w:color="auto"/>
        <w:right w:val="none" w:sz="0" w:space="0" w:color="auto"/>
      </w:divBdr>
    </w:div>
    <w:div w:id="2003970943">
      <w:bodyDiv w:val="1"/>
      <w:marLeft w:val="0"/>
      <w:marRight w:val="0"/>
      <w:marTop w:val="0"/>
      <w:marBottom w:val="0"/>
      <w:divBdr>
        <w:top w:val="none" w:sz="0" w:space="0" w:color="auto"/>
        <w:left w:val="none" w:sz="0" w:space="0" w:color="auto"/>
        <w:bottom w:val="none" w:sz="0" w:space="0" w:color="auto"/>
        <w:right w:val="none" w:sz="0" w:space="0" w:color="auto"/>
      </w:divBdr>
      <w:divsChild>
        <w:div w:id="2010717115">
          <w:marLeft w:val="640"/>
          <w:marRight w:val="0"/>
          <w:marTop w:val="0"/>
          <w:marBottom w:val="0"/>
          <w:divBdr>
            <w:top w:val="none" w:sz="0" w:space="0" w:color="auto"/>
            <w:left w:val="none" w:sz="0" w:space="0" w:color="auto"/>
            <w:bottom w:val="none" w:sz="0" w:space="0" w:color="auto"/>
            <w:right w:val="none" w:sz="0" w:space="0" w:color="auto"/>
          </w:divBdr>
        </w:div>
        <w:div w:id="2036878865">
          <w:marLeft w:val="640"/>
          <w:marRight w:val="0"/>
          <w:marTop w:val="0"/>
          <w:marBottom w:val="0"/>
          <w:divBdr>
            <w:top w:val="none" w:sz="0" w:space="0" w:color="auto"/>
            <w:left w:val="none" w:sz="0" w:space="0" w:color="auto"/>
            <w:bottom w:val="none" w:sz="0" w:space="0" w:color="auto"/>
            <w:right w:val="none" w:sz="0" w:space="0" w:color="auto"/>
          </w:divBdr>
        </w:div>
        <w:div w:id="2055425535">
          <w:marLeft w:val="640"/>
          <w:marRight w:val="0"/>
          <w:marTop w:val="0"/>
          <w:marBottom w:val="0"/>
          <w:divBdr>
            <w:top w:val="none" w:sz="0" w:space="0" w:color="auto"/>
            <w:left w:val="none" w:sz="0" w:space="0" w:color="auto"/>
            <w:bottom w:val="none" w:sz="0" w:space="0" w:color="auto"/>
            <w:right w:val="none" w:sz="0" w:space="0" w:color="auto"/>
          </w:divBdr>
        </w:div>
        <w:div w:id="2058821102">
          <w:marLeft w:val="640"/>
          <w:marRight w:val="0"/>
          <w:marTop w:val="0"/>
          <w:marBottom w:val="0"/>
          <w:divBdr>
            <w:top w:val="none" w:sz="0" w:space="0" w:color="auto"/>
            <w:left w:val="none" w:sz="0" w:space="0" w:color="auto"/>
            <w:bottom w:val="none" w:sz="0" w:space="0" w:color="auto"/>
            <w:right w:val="none" w:sz="0" w:space="0" w:color="auto"/>
          </w:divBdr>
        </w:div>
        <w:div w:id="2059476264">
          <w:marLeft w:val="640"/>
          <w:marRight w:val="0"/>
          <w:marTop w:val="0"/>
          <w:marBottom w:val="0"/>
          <w:divBdr>
            <w:top w:val="none" w:sz="0" w:space="0" w:color="auto"/>
            <w:left w:val="none" w:sz="0" w:space="0" w:color="auto"/>
            <w:bottom w:val="none" w:sz="0" w:space="0" w:color="auto"/>
            <w:right w:val="none" w:sz="0" w:space="0" w:color="auto"/>
          </w:divBdr>
        </w:div>
        <w:div w:id="2086104348">
          <w:marLeft w:val="640"/>
          <w:marRight w:val="0"/>
          <w:marTop w:val="0"/>
          <w:marBottom w:val="0"/>
          <w:divBdr>
            <w:top w:val="none" w:sz="0" w:space="0" w:color="auto"/>
            <w:left w:val="none" w:sz="0" w:space="0" w:color="auto"/>
            <w:bottom w:val="none" w:sz="0" w:space="0" w:color="auto"/>
            <w:right w:val="none" w:sz="0" w:space="0" w:color="auto"/>
          </w:divBdr>
        </w:div>
        <w:div w:id="2105027741">
          <w:marLeft w:val="640"/>
          <w:marRight w:val="0"/>
          <w:marTop w:val="0"/>
          <w:marBottom w:val="0"/>
          <w:divBdr>
            <w:top w:val="none" w:sz="0" w:space="0" w:color="auto"/>
            <w:left w:val="none" w:sz="0" w:space="0" w:color="auto"/>
            <w:bottom w:val="none" w:sz="0" w:space="0" w:color="auto"/>
            <w:right w:val="none" w:sz="0" w:space="0" w:color="auto"/>
          </w:divBdr>
        </w:div>
      </w:divsChild>
    </w:div>
    <w:div w:id="2004505319">
      <w:marLeft w:val="640"/>
      <w:marRight w:val="0"/>
      <w:marTop w:val="0"/>
      <w:marBottom w:val="0"/>
      <w:divBdr>
        <w:top w:val="none" w:sz="0" w:space="0" w:color="auto"/>
        <w:left w:val="none" w:sz="0" w:space="0" w:color="auto"/>
        <w:bottom w:val="none" w:sz="0" w:space="0" w:color="auto"/>
        <w:right w:val="none" w:sz="0" w:space="0" w:color="auto"/>
      </w:divBdr>
    </w:div>
    <w:div w:id="2005887809">
      <w:marLeft w:val="640"/>
      <w:marRight w:val="0"/>
      <w:marTop w:val="0"/>
      <w:marBottom w:val="0"/>
      <w:divBdr>
        <w:top w:val="none" w:sz="0" w:space="0" w:color="auto"/>
        <w:left w:val="none" w:sz="0" w:space="0" w:color="auto"/>
        <w:bottom w:val="none" w:sz="0" w:space="0" w:color="auto"/>
        <w:right w:val="none" w:sz="0" w:space="0" w:color="auto"/>
      </w:divBdr>
    </w:div>
    <w:div w:id="2006129155">
      <w:marLeft w:val="640"/>
      <w:marRight w:val="0"/>
      <w:marTop w:val="0"/>
      <w:marBottom w:val="0"/>
      <w:divBdr>
        <w:top w:val="none" w:sz="0" w:space="0" w:color="auto"/>
        <w:left w:val="none" w:sz="0" w:space="0" w:color="auto"/>
        <w:bottom w:val="none" w:sz="0" w:space="0" w:color="auto"/>
        <w:right w:val="none" w:sz="0" w:space="0" w:color="auto"/>
      </w:divBdr>
    </w:div>
    <w:div w:id="2007052739">
      <w:marLeft w:val="640"/>
      <w:marRight w:val="0"/>
      <w:marTop w:val="0"/>
      <w:marBottom w:val="0"/>
      <w:divBdr>
        <w:top w:val="none" w:sz="0" w:space="0" w:color="auto"/>
        <w:left w:val="none" w:sz="0" w:space="0" w:color="auto"/>
        <w:bottom w:val="none" w:sz="0" w:space="0" w:color="auto"/>
        <w:right w:val="none" w:sz="0" w:space="0" w:color="auto"/>
      </w:divBdr>
    </w:div>
    <w:div w:id="2007785697">
      <w:marLeft w:val="640"/>
      <w:marRight w:val="0"/>
      <w:marTop w:val="0"/>
      <w:marBottom w:val="0"/>
      <w:divBdr>
        <w:top w:val="none" w:sz="0" w:space="0" w:color="auto"/>
        <w:left w:val="none" w:sz="0" w:space="0" w:color="auto"/>
        <w:bottom w:val="none" w:sz="0" w:space="0" w:color="auto"/>
        <w:right w:val="none" w:sz="0" w:space="0" w:color="auto"/>
      </w:divBdr>
    </w:div>
    <w:div w:id="2008747984">
      <w:marLeft w:val="640"/>
      <w:marRight w:val="0"/>
      <w:marTop w:val="0"/>
      <w:marBottom w:val="0"/>
      <w:divBdr>
        <w:top w:val="none" w:sz="0" w:space="0" w:color="auto"/>
        <w:left w:val="none" w:sz="0" w:space="0" w:color="auto"/>
        <w:bottom w:val="none" w:sz="0" w:space="0" w:color="auto"/>
        <w:right w:val="none" w:sz="0" w:space="0" w:color="auto"/>
      </w:divBdr>
    </w:div>
    <w:div w:id="2009475236">
      <w:marLeft w:val="640"/>
      <w:marRight w:val="0"/>
      <w:marTop w:val="0"/>
      <w:marBottom w:val="0"/>
      <w:divBdr>
        <w:top w:val="none" w:sz="0" w:space="0" w:color="auto"/>
        <w:left w:val="none" w:sz="0" w:space="0" w:color="auto"/>
        <w:bottom w:val="none" w:sz="0" w:space="0" w:color="auto"/>
        <w:right w:val="none" w:sz="0" w:space="0" w:color="auto"/>
      </w:divBdr>
    </w:div>
    <w:div w:id="2010213124">
      <w:marLeft w:val="640"/>
      <w:marRight w:val="0"/>
      <w:marTop w:val="0"/>
      <w:marBottom w:val="0"/>
      <w:divBdr>
        <w:top w:val="none" w:sz="0" w:space="0" w:color="auto"/>
        <w:left w:val="none" w:sz="0" w:space="0" w:color="auto"/>
        <w:bottom w:val="none" w:sz="0" w:space="0" w:color="auto"/>
        <w:right w:val="none" w:sz="0" w:space="0" w:color="auto"/>
      </w:divBdr>
    </w:div>
    <w:div w:id="2010595729">
      <w:marLeft w:val="640"/>
      <w:marRight w:val="0"/>
      <w:marTop w:val="0"/>
      <w:marBottom w:val="0"/>
      <w:divBdr>
        <w:top w:val="none" w:sz="0" w:space="0" w:color="auto"/>
        <w:left w:val="none" w:sz="0" w:space="0" w:color="auto"/>
        <w:bottom w:val="none" w:sz="0" w:space="0" w:color="auto"/>
        <w:right w:val="none" w:sz="0" w:space="0" w:color="auto"/>
      </w:divBdr>
    </w:div>
    <w:div w:id="2010985367">
      <w:marLeft w:val="640"/>
      <w:marRight w:val="0"/>
      <w:marTop w:val="0"/>
      <w:marBottom w:val="0"/>
      <w:divBdr>
        <w:top w:val="none" w:sz="0" w:space="0" w:color="auto"/>
        <w:left w:val="none" w:sz="0" w:space="0" w:color="auto"/>
        <w:bottom w:val="none" w:sz="0" w:space="0" w:color="auto"/>
        <w:right w:val="none" w:sz="0" w:space="0" w:color="auto"/>
      </w:divBdr>
    </w:div>
    <w:div w:id="2011636402">
      <w:marLeft w:val="640"/>
      <w:marRight w:val="0"/>
      <w:marTop w:val="0"/>
      <w:marBottom w:val="0"/>
      <w:divBdr>
        <w:top w:val="none" w:sz="0" w:space="0" w:color="auto"/>
        <w:left w:val="none" w:sz="0" w:space="0" w:color="auto"/>
        <w:bottom w:val="none" w:sz="0" w:space="0" w:color="auto"/>
        <w:right w:val="none" w:sz="0" w:space="0" w:color="auto"/>
      </w:divBdr>
    </w:div>
    <w:div w:id="2011832468">
      <w:marLeft w:val="640"/>
      <w:marRight w:val="0"/>
      <w:marTop w:val="0"/>
      <w:marBottom w:val="0"/>
      <w:divBdr>
        <w:top w:val="none" w:sz="0" w:space="0" w:color="auto"/>
        <w:left w:val="none" w:sz="0" w:space="0" w:color="auto"/>
        <w:bottom w:val="none" w:sz="0" w:space="0" w:color="auto"/>
        <w:right w:val="none" w:sz="0" w:space="0" w:color="auto"/>
      </w:divBdr>
    </w:div>
    <w:div w:id="2012176804">
      <w:marLeft w:val="640"/>
      <w:marRight w:val="0"/>
      <w:marTop w:val="0"/>
      <w:marBottom w:val="0"/>
      <w:divBdr>
        <w:top w:val="none" w:sz="0" w:space="0" w:color="auto"/>
        <w:left w:val="none" w:sz="0" w:space="0" w:color="auto"/>
        <w:bottom w:val="none" w:sz="0" w:space="0" w:color="auto"/>
        <w:right w:val="none" w:sz="0" w:space="0" w:color="auto"/>
      </w:divBdr>
    </w:div>
    <w:div w:id="2012634932">
      <w:marLeft w:val="640"/>
      <w:marRight w:val="0"/>
      <w:marTop w:val="0"/>
      <w:marBottom w:val="0"/>
      <w:divBdr>
        <w:top w:val="none" w:sz="0" w:space="0" w:color="auto"/>
        <w:left w:val="none" w:sz="0" w:space="0" w:color="auto"/>
        <w:bottom w:val="none" w:sz="0" w:space="0" w:color="auto"/>
        <w:right w:val="none" w:sz="0" w:space="0" w:color="auto"/>
      </w:divBdr>
    </w:div>
    <w:div w:id="2012638350">
      <w:marLeft w:val="640"/>
      <w:marRight w:val="0"/>
      <w:marTop w:val="0"/>
      <w:marBottom w:val="0"/>
      <w:divBdr>
        <w:top w:val="none" w:sz="0" w:space="0" w:color="auto"/>
        <w:left w:val="none" w:sz="0" w:space="0" w:color="auto"/>
        <w:bottom w:val="none" w:sz="0" w:space="0" w:color="auto"/>
        <w:right w:val="none" w:sz="0" w:space="0" w:color="auto"/>
      </w:divBdr>
    </w:div>
    <w:div w:id="2012945251">
      <w:marLeft w:val="640"/>
      <w:marRight w:val="0"/>
      <w:marTop w:val="0"/>
      <w:marBottom w:val="0"/>
      <w:divBdr>
        <w:top w:val="none" w:sz="0" w:space="0" w:color="auto"/>
        <w:left w:val="none" w:sz="0" w:space="0" w:color="auto"/>
        <w:bottom w:val="none" w:sz="0" w:space="0" w:color="auto"/>
        <w:right w:val="none" w:sz="0" w:space="0" w:color="auto"/>
      </w:divBdr>
    </w:div>
    <w:div w:id="2013412716">
      <w:marLeft w:val="640"/>
      <w:marRight w:val="0"/>
      <w:marTop w:val="0"/>
      <w:marBottom w:val="0"/>
      <w:divBdr>
        <w:top w:val="none" w:sz="0" w:space="0" w:color="auto"/>
        <w:left w:val="none" w:sz="0" w:space="0" w:color="auto"/>
        <w:bottom w:val="none" w:sz="0" w:space="0" w:color="auto"/>
        <w:right w:val="none" w:sz="0" w:space="0" w:color="auto"/>
      </w:divBdr>
    </w:div>
    <w:div w:id="2013950806">
      <w:marLeft w:val="640"/>
      <w:marRight w:val="0"/>
      <w:marTop w:val="0"/>
      <w:marBottom w:val="0"/>
      <w:divBdr>
        <w:top w:val="none" w:sz="0" w:space="0" w:color="auto"/>
        <w:left w:val="none" w:sz="0" w:space="0" w:color="auto"/>
        <w:bottom w:val="none" w:sz="0" w:space="0" w:color="auto"/>
        <w:right w:val="none" w:sz="0" w:space="0" w:color="auto"/>
      </w:divBdr>
    </w:div>
    <w:div w:id="2015648783">
      <w:marLeft w:val="640"/>
      <w:marRight w:val="0"/>
      <w:marTop w:val="0"/>
      <w:marBottom w:val="0"/>
      <w:divBdr>
        <w:top w:val="none" w:sz="0" w:space="0" w:color="auto"/>
        <w:left w:val="none" w:sz="0" w:space="0" w:color="auto"/>
        <w:bottom w:val="none" w:sz="0" w:space="0" w:color="auto"/>
        <w:right w:val="none" w:sz="0" w:space="0" w:color="auto"/>
      </w:divBdr>
    </w:div>
    <w:div w:id="2015766521">
      <w:marLeft w:val="640"/>
      <w:marRight w:val="0"/>
      <w:marTop w:val="0"/>
      <w:marBottom w:val="0"/>
      <w:divBdr>
        <w:top w:val="none" w:sz="0" w:space="0" w:color="auto"/>
        <w:left w:val="none" w:sz="0" w:space="0" w:color="auto"/>
        <w:bottom w:val="none" w:sz="0" w:space="0" w:color="auto"/>
        <w:right w:val="none" w:sz="0" w:space="0" w:color="auto"/>
      </w:divBdr>
    </w:div>
    <w:div w:id="2016220786">
      <w:bodyDiv w:val="1"/>
      <w:marLeft w:val="0"/>
      <w:marRight w:val="0"/>
      <w:marTop w:val="0"/>
      <w:marBottom w:val="0"/>
      <w:divBdr>
        <w:top w:val="none" w:sz="0" w:space="0" w:color="auto"/>
        <w:left w:val="none" w:sz="0" w:space="0" w:color="auto"/>
        <w:bottom w:val="none" w:sz="0" w:space="0" w:color="auto"/>
        <w:right w:val="none" w:sz="0" w:space="0" w:color="auto"/>
      </w:divBdr>
      <w:divsChild>
        <w:div w:id="2088577213">
          <w:marLeft w:val="640"/>
          <w:marRight w:val="0"/>
          <w:marTop w:val="0"/>
          <w:marBottom w:val="0"/>
          <w:divBdr>
            <w:top w:val="none" w:sz="0" w:space="0" w:color="auto"/>
            <w:left w:val="none" w:sz="0" w:space="0" w:color="auto"/>
            <w:bottom w:val="none" w:sz="0" w:space="0" w:color="auto"/>
            <w:right w:val="none" w:sz="0" w:space="0" w:color="auto"/>
          </w:divBdr>
        </w:div>
        <w:div w:id="2135712038">
          <w:marLeft w:val="640"/>
          <w:marRight w:val="0"/>
          <w:marTop w:val="0"/>
          <w:marBottom w:val="0"/>
          <w:divBdr>
            <w:top w:val="none" w:sz="0" w:space="0" w:color="auto"/>
            <w:left w:val="none" w:sz="0" w:space="0" w:color="auto"/>
            <w:bottom w:val="none" w:sz="0" w:space="0" w:color="auto"/>
            <w:right w:val="none" w:sz="0" w:space="0" w:color="auto"/>
          </w:divBdr>
        </w:div>
      </w:divsChild>
    </w:div>
    <w:div w:id="2016565247">
      <w:marLeft w:val="640"/>
      <w:marRight w:val="0"/>
      <w:marTop w:val="0"/>
      <w:marBottom w:val="0"/>
      <w:divBdr>
        <w:top w:val="none" w:sz="0" w:space="0" w:color="auto"/>
        <w:left w:val="none" w:sz="0" w:space="0" w:color="auto"/>
        <w:bottom w:val="none" w:sz="0" w:space="0" w:color="auto"/>
        <w:right w:val="none" w:sz="0" w:space="0" w:color="auto"/>
      </w:divBdr>
    </w:div>
    <w:div w:id="2017271260">
      <w:marLeft w:val="640"/>
      <w:marRight w:val="0"/>
      <w:marTop w:val="0"/>
      <w:marBottom w:val="0"/>
      <w:divBdr>
        <w:top w:val="none" w:sz="0" w:space="0" w:color="auto"/>
        <w:left w:val="none" w:sz="0" w:space="0" w:color="auto"/>
        <w:bottom w:val="none" w:sz="0" w:space="0" w:color="auto"/>
        <w:right w:val="none" w:sz="0" w:space="0" w:color="auto"/>
      </w:divBdr>
    </w:div>
    <w:div w:id="2017730222">
      <w:marLeft w:val="640"/>
      <w:marRight w:val="0"/>
      <w:marTop w:val="0"/>
      <w:marBottom w:val="0"/>
      <w:divBdr>
        <w:top w:val="none" w:sz="0" w:space="0" w:color="auto"/>
        <w:left w:val="none" w:sz="0" w:space="0" w:color="auto"/>
        <w:bottom w:val="none" w:sz="0" w:space="0" w:color="auto"/>
        <w:right w:val="none" w:sz="0" w:space="0" w:color="auto"/>
      </w:divBdr>
    </w:div>
    <w:div w:id="2018387104">
      <w:marLeft w:val="640"/>
      <w:marRight w:val="0"/>
      <w:marTop w:val="0"/>
      <w:marBottom w:val="0"/>
      <w:divBdr>
        <w:top w:val="none" w:sz="0" w:space="0" w:color="auto"/>
        <w:left w:val="none" w:sz="0" w:space="0" w:color="auto"/>
        <w:bottom w:val="none" w:sz="0" w:space="0" w:color="auto"/>
        <w:right w:val="none" w:sz="0" w:space="0" w:color="auto"/>
      </w:divBdr>
    </w:div>
    <w:div w:id="2018723740">
      <w:marLeft w:val="640"/>
      <w:marRight w:val="0"/>
      <w:marTop w:val="0"/>
      <w:marBottom w:val="0"/>
      <w:divBdr>
        <w:top w:val="none" w:sz="0" w:space="0" w:color="auto"/>
        <w:left w:val="none" w:sz="0" w:space="0" w:color="auto"/>
        <w:bottom w:val="none" w:sz="0" w:space="0" w:color="auto"/>
        <w:right w:val="none" w:sz="0" w:space="0" w:color="auto"/>
      </w:divBdr>
    </w:div>
    <w:div w:id="2019311079">
      <w:marLeft w:val="640"/>
      <w:marRight w:val="0"/>
      <w:marTop w:val="0"/>
      <w:marBottom w:val="0"/>
      <w:divBdr>
        <w:top w:val="none" w:sz="0" w:space="0" w:color="auto"/>
        <w:left w:val="none" w:sz="0" w:space="0" w:color="auto"/>
        <w:bottom w:val="none" w:sz="0" w:space="0" w:color="auto"/>
        <w:right w:val="none" w:sz="0" w:space="0" w:color="auto"/>
      </w:divBdr>
    </w:div>
    <w:div w:id="2020543527">
      <w:marLeft w:val="640"/>
      <w:marRight w:val="0"/>
      <w:marTop w:val="0"/>
      <w:marBottom w:val="0"/>
      <w:divBdr>
        <w:top w:val="none" w:sz="0" w:space="0" w:color="auto"/>
        <w:left w:val="none" w:sz="0" w:space="0" w:color="auto"/>
        <w:bottom w:val="none" w:sz="0" w:space="0" w:color="auto"/>
        <w:right w:val="none" w:sz="0" w:space="0" w:color="auto"/>
      </w:divBdr>
    </w:div>
    <w:div w:id="2022245001">
      <w:marLeft w:val="640"/>
      <w:marRight w:val="0"/>
      <w:marTop w:val="0"/>
      <w:marBottom w:val="0"/>
      <w:divBdr>
        <w:top w:val="none" w:sz="0" w:space="0" w:color="auto"/>
        <w:left w:val="none" w:sz="0" w:space="0" w:color="auto"/>
        <w:bottom w:val="none" w:sz="0" w:space="0" w:color="auto"/>
        <w:right w:val="none" w:sz="0" w:space="0" w:color="auto"/>
      </w:divBdr>
    </w:div>
    <w:div w:id="2023119673">
      <w:marLeft w:val="640"/>
      <w:marRight w:val="0"/>
      <w:marTop w:val="0"/>
      <w:marBottom w:val="0"/>
      <w:divBdr>
        <w:top w:val="none" w:sz="0" w:space="0" w:color="auto"/>
        <w:left w:val="none" w:sz="0" w:space="0" w:color="auto"/>
        <w:bottom w:val="none" w:sz="0" w:space="0" w:color="auto"/>
        <w:right w:val="none" w:sz="0" w:space="0" w:color="auto"/>
      </w:divBdr>
    </w:div>
    <w:div w:id="2023313626">
      <w:marLeft w:val="640"/>
      <w:marRight w:val="0"/>
      <w:marTop w:val="0"/>
      <w:marBottom w:val="0"/>
      <w:divBdr>
        <w:top w:val="none" w:sz="0" w:space="0" w:color="auto"/>
        <w:left w:val="none" w:sz="0" w:space="0" w:color="auto"/>
        <w:bottom w:val="none" w:sz="0" w:space="0" w:color="auto"/>
        <w:right w:val="none" w:sz="0" w:space="0" w:color="auto"/>
      </w:divBdr>
    </w:div>
    <w:div w:id="2023702276">
      <w:marLeft w:val="640"/>
      <w:marRight w:val="0"/>
      <w:marTop w:val="0"/>
      <w:marBottom w:val="0"/>
      <w:divBdr>
        <w:top w:val="none" w:sz="0" w:space="0" w:color="auto"/>
        <w:left w:val="none" w:sz="0" w:space="0" w:color="auto"/>
        <w:bottom w:val="none" w:sz="0" w:space="0" w:color="auto"/>
        <w:right w:val="none" w:sz="0" w:space="0" w:color="auto"/>
      </w:divBdr>
    </w:div>
    <w:div w:id="2023966695">
      <w:marLeft w:val="640"/>
      <w:marRight w:val="0"/>
      <w:marTop w:val="0"/>
      <w:marBottom w:val="0"/>
      <w:divBdr>
        <w:top w:val="none" w:sz="0" w:space="0" w:color="auto"/>
        <w:left w:val="none" w:sz="0" w:space="0" w:color="auto"/>
        <w:bottom w:val="none" w:sz="0" w:space="0" w:color="auto"/>
        <w:right w:val="none" w:sz="0" w:space="0" w:color="auto"/>
      </w:divBdr>
    </w:div>
    <w:div w:id="2024896690">
      <w:marLeft w:val="640"/>
      <w:marRight w:val="0"/>
      <w:marTop w:val="0"/>
      <w:marBottom w:val="0"/>
      <w:divBdr>
        <w:top w:val="none" w:sz="0" w:space="0" w:color="auto"/>
        <w:left w:val="none" w:sz="0" w:space="0" w:color="auto"/>
        <w:bottom w:val="none" w:sz="0" w:space="0" w:color="auto"/>
        <w:right w:val="none" w:sz="0" w:space="0" w:color="auto"/>
      </w:divBdr>
    </w:div>
    <w:div w:id="2025588485">
      <w:marLeft w:val="640"/>
      <w:marRight w:val="0"/>
      <w:marTop w:val="0"/>
      <w:marBottom w:val="0"/>
      <w:divBdr>
        <w:top w:val="none" w:sz="0" w:space="0" w:color="auto"/>
        <w:left w:val="none" w:sz="0" w:space="0" w:color="auto"/>
        <w:bottom w:val="none" w:sz="0" w:space="0" w:color="auto"/>
        <w:right w:val="none" w:sz="0" w:space="0" w:color="auto"/>
      </w:divBdr>
    </w:div>
    <w:div w:id="2025746116">
      <w:marLeft w:val="640"/>
      <w:marRight w:val="0"/>
      <w:marTop w:val="0"/>
      <w:marBottom w:val="0"/>
      <w:divBdr>
        <w:top w:val="none" w:sz="0" w:space="0" w:color="auto"/>
        <w:left w:val="none" w:sz="0" w:space="0" w:color="auto"/>
        <w:bottom w:val="none" w:sz="0" w:space="0" w:color="auto"/>
        <w:right w:val="none" w:sz="0" w:space="0" w:color="auto"/>
      </w:divBdr>
    </w:div>
    <w:div w:id="2025815365">
      <w:marLeft w:val="640"/>
      <w:marRight w:val="0"/>
      <w:marTop w:val="0"/>
      <w:marBottom w:val="0"/>
      <w:divBdr>
        <w:top w:val="none" w:sz="0" w:space="0" w:color="auto"/>
        <w:left w:val="none" w:sz="0" w:space="0" w:color="auto"/>
        <w:bottom w:val="none" w:sz="0" w:space="0" w:color="auto"/>
        <w:right w:val="none" w:sz="0" w:space="0" w:color="auto"/>
      </w:divBdr>
    </w:div>
    <w:div w:id="2025982706">
      <w:marLeft w:val="640"/>
      <w:marRight w:val="0"/>
      <w:marTop w:val="0"/>
      <w:marBottom w:val="0"/>
      <w:divBdr>
        <w:top w:val="none" w:sz="0" w:space="0" w:color="auto"/>
        <w:left w:val="none" w:sz="0" w:space="0" w:color="auto"/>
        <w:bottom w:val="none" w:sz="0" w:space="0" w:color="auto"/>
        <w:right w:val="none" w:sz="0" w:space="0" w:color="auto"/>
      </w:divBdr>
    </w:div>
    <w:div w:id="2026859307">
      <w:bodyDiv w:val="1"/>
      <w:marLeft w:val="0"/>
      <w:marRight w:val="0"/>
      <w:marTop w:val="0"/>
      <w:marBottom w:val="0"/>
      <w:divBdr>
        <w:top w:val="none" w:sz="0" w:space="0" w:color="auto"/>
        <w:left w:val="none" w:sz="0" w:space="0" w:color="auto"/>
        <w:bottom w:val="none" w:sz="0" w:space="0" w:color="auto"/>
        <w:right w:val="none" w:sz="0" w:space="0" w:color="auto"/>
      </w:divBdr>
      <w:divsChild>
        <w:div w:id="1998416636">
          <w:marLeft w:val="640"/>
          <w:marRight w:val="0"/>
          <w:marTop w:val="0"/>
          <w:marBottom w:val="0"/>
          <w:divBdr>
            <w:top w:val="none" w:sz="0" w:space="0" w:color="auto"/>
            <w:left w:val="none" w:sz="0" w:space="0" w:color="auto"/>
            <w:bottom w:val="none" w:sz="0" w:space="0" w:color="auto"/>
            <w:right w:val="none" w:sz="0" w:space="0" w:color="auto"/>
          </w:divBdr>
        </w:div>
        <w:div w:id="2034333535">
          <w:marLeft w:val="640"/>
          <w:marRight w:val="0"/>
          <w:marTop w:val="0"/>
          <w:marBottom w:val="0"/>
          <w:divBdr>
            <w:top w:val="none" w:sz="0" w:space="0" w:color="auto"/>
            <w:left w:val="none" w:sz="0" w:space="0" w:color="auto"/>
            <w:bottom w:val="none" w:sz="0" w:space="0" w:color="auto"/>
            <w:right w:val="none" w:sz="0" w:space="0" w:color="auto"/>
          </w:divBdr>
        </w:div>
        <w:div w:id="2049068986">
          <w:marLeft w:val="640"/>
          <w:marRight w:val="0"/>
          <w:marTop w:val="0"/>
          <w:marBottom w:val="0"/>
          <w:divBdr>
            <w:top w:val="none" w:sz="0" w:space="0" w:color="auto"/>
            <w:left w:val="none" w:sz="0" w:space="0" w:color="auto"/>
            <w:bottom w:val="none" w:sz="0" w:space="0" w:color="auto"/>
            <w:right w:val="none" w:sz="0" w:space="0" w:color="auto"/>
          </w:divBdr>
        </w:div>
        <w:div w:id="2053655106">
          <w:marLeft w:val="640"/>
          <w:marRight w:val="0"/>
          <w:marTop w:val="0"/>
          <w:marBottom w:val="0"/>
          <w:divBdr>
            <w:top w:val="none" w:sz="0" w:space="0" w:color="auto"/>
            <w:left w:val="none" w:sz="0" w:space="0" w:color="auto"/>
            <w:bottom w:val="none" w:sz="0" w:space="0" w:color="auto"/>
            <w:right w:val="none" w:sz="0" w:space="0" w:color="auto"/>
          </w:divBdr>
        </w:div>
        <w:div w:id="2082868037">
          <w:marLeft w:val="640"/>
          <w:marRight w:val="0"/>
          <w:marTop w:val="0"/>
          <w:marBottom w:val="0"/>
          <w:divBdr>
            <w:top w:val="none" w:sz="0" w:space="0" w:color="auto"/>
            <w:left w:val="none" w:sz="0" w:space="0" w:color="auto"/>
            <w:bottom w:val="none" w:sz="0" w:space="0" w:color="auto"/>
            <w:right w:val="none" w:sz="0" w:space="0" w:color="auto"/>
          </w:divBdr>
        </w:div>
        <w:div w:id="2093812154">
          <w:marLeft w:val="640"/>
          <w:marRight w:val="0"/>
          <w:marTop w:val="0"/>
          <w:marBottom w:val="0"/>
          <w:divBdr>
            <w:top w:val="none" w:sz="0" w:space="0" w:color="auto"/>
            <w:left w:val="none" w:sz="0" w:space="0" w:color="auto"/>
            <w:bottom w:val="none" w:sz="0" w:space="0" w:color="auto"/>
            <w:right w:val="none" w:sz="0" w:space="0" w:color="auto"/>
          </w:divBdr>
        </w:div>
        <w:div w:id="2097632304">
          <w:marLeft w:val="640"/>
          <w:marRight w:val="0"/>
          <w:marTop w:val="0"/>
          <w:marBottom w:val="0"/>
          <w:divBdr>
            <w:top w:val="none" w:sz="0" w:space="0" w:color="auto"/>
            <w:left w:val="none" w:sz="0" w:space="0" w:color="auto"/>
            <w:bottom w:val="none" w:sz="0" w:space="0" w:color="auto"/>
            <w:right w:val="none" w:sz="0" w:space="0" w:color="auto"/>
          </w:divBdr>
        </w:div>
        <w:div w:id="2130590364">
          <w:marLeft w:val="640"/>
          <w:marRight w:val="0"/>
          <w:marTop w:val="0"/>
          <w:marBottom w:val="0"/>
          <w:divBdr>
            <w:top w:val="none" w:sz="0" w:space="0" w:color="auto"/>
            <w:left w:val="none" w:sz="0" w:space="0" w:color="auto"/>
            <w:bottom w:val="none" w:sz="0" w:space="0" w:color="auto"/>
            <w:right w:val="none" w:sz="0" w:space="0" w:color="auto"/>
          </w:divBdr>
        </w:div>
      </w:divsChild>
    </w:div>
    <w:div w:id="2027100701">
      <w:marLeft w:val="640"/>
      <w:marRight w:val="0"/>
      <w:marTop w:val="0"/>
      <w:marBottom w:val="0"/>
      <w:divBdr>
        <w:top w:val="none" w:sz="0" w:space="0" w:color="auto"/>
        <w:left w:val="none" w:sz="0" w:space="0" w:color="auto"/>
        <w:bottom w:val="none" w:sz="0" w:space="0" w:color="auto"/>
        <w:right w:val="none" w:sz="0" w:space="0" w:color="auto"/>
      </w:divBdr>
    </w:div>
    <w:div w:id="2027126224">
      <w:bodyDiv w:val="1"/>
      <w:marLeft w:val="0"/>
      <w:marRight w:val="0"/>
      <w:marTop w:val="0"/>
      <w:marBottom w:val="0"/>
      <w:divBdr>
        <w:top w:val="none" w:sz="0" w:space="0" w:color="auto"/>
        <w:left w:val="none" w:sz="0" w:space="0" w:color="auto"/>
        <w:bottom w:val="none" w:sz="0" w:space="0" w:color="auto"/>
        <w:right w:val="none" w:sz="0" w:space="0" w:color="auto"/>
      </w:divBdr>
    </w:div>
    <w:div w:id="2027554930">
      <w:marLeft w:val="640"/>
      <w:marRight w:val="0"/>
      <w:marTop w:val="0"/>
      <w:marBottom w:val="0"/>
      <w:divBdr>
        <w:top w:val="none" w:sz="0" w:space="0" w:color="auto"/>
        <w:left w:val="none" w:sz="0" w:space="0" w:color="auto"/>
        <w:bottom w:val="none" w:sz="0" w:space="0" w:color="auto"/>
        <w:right w:val="none" w:sz="0" w:space="0" w:color="auto"/>
      </w:divBdr>
    </w:div>
    <w:div w:id="2028096795">
      <w:marLeft w:val="640"/>
      <w:marRight w:val="0"/>
      <w:marTop w:val="0"/>
      <w:marBottom w:val="0"/>
      <w:divBdr>
        <w:top w:val="none" w:sz="0" w:space="0" w:color="auto"/>
        <w:left w:val="none" w:sz="0" w:space="0" w:color="auto"/>
        <w:bottom w:val="none" w:sz="0" w:space="0" w:color="auto"/>
        <w:right w:val="none" w:sz="0" w:space="0" w:color="auto"/>
      </w:divBdr>
    </w:div>
    <w:div w:id="2028366414">
      <w:marLeft w:val="640"/>
      <w:marRight w:val="0"/>
      <w:marTop w:val="0"/>
      <w:marBottom w:val="0"/>
      <w:divBdr>
        <w:top w:val="none" w:sz="0" w:space="0" w:color="auto"/>
        <w:left w:val="none" w:sz="0" w:space="0" w:color="auto"/>
        <w:bottom w:val="none" w:sz="0" w:space="0" w:color="auto"/>
        <w:right w:val="none" w:sz="0" w:space="0" w:color="auto"/>
      </w:divBdr>
    </w:div>
    <w:div w:id="2028553667">
      <w:marLeft w:val="640"/>
      <w:marRight w:val="0"/>
      <w:marTop w:val="0"/>
      <w:marBottom w:val="0"/>
      <w:divBdr>
        <w:top w:val="none" w:sz="0" w:space="0" w:color="auto"/>
        <w:left w:val="none" w:sz="0" w:space="0" w:color="auto"/>
        <w:bottom w:val="none" w:sz="0" w:space="0" w:color="auto"/>
        <w:right w:val="none" w:sz="0" w:space="0" w:color="auto"/>
      </w:divBdr>
    </w:div>
    <w:div w:id="2028601467">
      <w:marLeft w:val="640"/>
      <w:marRight w:val="0"/>
      <w:marTop w:val="0"/>
      <w:marBottom w:val="0"/>
      <w:divBdr>
        <w:top w:val="none" w:sz="0" w:space="0" w:color="auto"/>
        <w:left w:val="none" w:sz="0" w:space="0" w:color="auto"/>
        <w:bottom w:val="none" w:sz="0" w:space="0" w:color="auto"/>
        <w:right w:val="none" w:sz="0" w:space="0" w:color="auto"/>
      </w:divBdr>
    </w:div>
    <w:div w:id="2028797978">
      <w:marLeft w:val="640"/>
      <w:marRight w:val="0"/>
      <w:marTop w:val="0"/>
      <w:marBottom w:val="0"/>
      <w:divBdr>
        <w:top w:val="none" w:sz="0" w:space="0" w:color="auto"/>
        <w:left w:val="none" w:sz="0" w:space="0" w:color="auto"/>
        <w:bottom w:val="none" w:sz="0" w:space="0" w:color="auto"/>
        <w:right w:val="none" w:sz="0" w:space="0" w:color="auto"/>
      </w:divBdr>
    </w:div>
    <w:div w:id="2028943726">
      <w:marLeft w:val="640"/>
      <w:marRight w:val="0"/>
      <w:marTop w:val="0"/>
      <w:marBottom w:val="0"/>
      <w:divBdr>
        <w:top w:val="none" w:sz="0" w:space="0" w:color="auto"/>
        <w:left w:val="none" w:sz="0" w:space="0" w:color="auto"/>
        <w:bottom w:val="none" w:sz="0" w:space="0" w:color="auto"/>
        <w:right w:val="none" w:sz="0" w:space="0" w:color="auto"/>
      </w:divBdr>
    </w:div>
    <w:div w:id="2029134537">
      <w:marLeft w:val="640"/>
      <w:marRight w:val="0"/>
      <w:marTop w:val="0"/>
      <w:marBottom w:val="0"/>
      <w:divBdr>
        <w:top w:val="none" w:sz="0" w:space="0" w:color="auto"/>
        <w:left w:val="none" w:sz="0" w:space="0" w:color="auto"/>
        <w:bottom w:val="none" w:sz="0" w:space="0" w:color="auto"/>
        <w:right w:val="none" w:sz="0" w:space="0" w:color="auto"/>
      </w:divBdr>
    </w:div>
    <w:div w:id="2029485299">
      <w:marLeft w:val="640"/>
      <w:marRight w:val="0"/>
      <w:marTop w:val="0"/>
      <w:marBottom w:val="0"/>
      <w:divBdr>
        <w:top w:val="none" w:sz="0" w:space="0" w:color="auto"/>
        <w:left w:val="none" w:sz="0" w:space="0" w:color="auto"/>
        <w:bottom w:val="none" w:sz="0" w:space="0" w:color="auto"/>
        <w:right w:val="none" w:sz="0" w:space="0" w:color="auto"/>
      </w:divBdr>
    </w:div>
    <w:div w:id="2029989467">
      <w:marLeft w:val="640"/>
      <w:marRight w:val="0"/>
      <w:marTop w:val="0"/>
      <w:marBottom w:val="0"/>
      <w:divBdr>
        <w:top w:val="none" w:sz="0" w:space="0" w:color="auto"/>
        <w:left w:val="none" w:sz="0" w:space="0" w:color="auto"/>
        <w:bottom w:val="none" w:sz="0" w:space="0" w:color="auto"/>
        <w:right w:val="none" w:sz="0" w:space="0" w:color="auto"/>
      </w:divBdr>
    </w:div>
    <w:div w:id="2030138343">
      <w:marLeft w:val="640"/>
      <w:marRight w:val="0"/>
      <w:marTop w:val="0"/>
      <w:marBottom w:val="0"/>
      <w:divBdr>
        <w:top w:val="none" w:sz="0" w:space="0" w:color="auto"/>
        <w:left w:val="none" w:sz="0" w:space="0" w:color="auto"/>
        <w:bottom w:val="none" w:sz="0" w:space="0" w:color="auto"/>
        <w:right w:val="none" w:sz="0" w:space="0" w:color="auto"/>
      </w:divBdr>
    </w:div>
    <w:div w:id="2030447129">
      <w:marLeft w:val="640"/>
      <w:marRight w:val="0"/>
      <w:marTop w:val="0"/>
      <w:marBottom w:val="0"/>
      <w:divBdr>
        <w:top w:val="none" w:sz="0" w:space="0" w:color="auto"/>
        <w:left w:val="none" w:sz="0" w:space="0" w:color="auto"/>
        <w:bottom w:val="none" w:sz="0" w:space="0" w:color="auto"/>
        <w:right w:val="none" w:sz="0" w:space="0" w:color="auto"/>
      </w:divBdr>
    </w:div>
    <w:div w:id="2030713321">
      <w:marLeft w:val="640"/>
      <w:marRight w:val="0"/>
      <w:marTop w:val="0"/>
      <w:marBottom w:val="0"/>
      <w:divBdr>
        <w:top w:val="none" w:sz="0" w:space="0" w:color="auto"/>
        <w:left w:val="none" w:sz="0" w:space="0" w:color="auto"/>
        <w:bottom w:val="none" w:sz="0" w:space="0" w:color="auto"/>
        <w:right w:val="none" w:sz="0" w:space="0" w:color="auto"/>
      </w:divBdr>
    </w:div>
    <w:div w:id="2030794264">
      <w:marLeft w:val="640"/>
      <w:marRight w:val="0"/>
      <w:marTop w:val="0"/>
      <w:marBottom w:val="0"/>
      <w:divBdr>
        <w:top w:val="none" w:sz="0" w:space="0" w:color="auto"/>
        <w:left w:val="none" w:sz="0" w:space="0" w:color="auto"/>
        <w:bottom w:val="none" w:sz="0" w:space="0" w:color="auto"/>
        <w:right w:val="none" w:sz="0" w:space="0" w:color="auto"/>
      </w:divBdr>
    </w:div>
    <w:div w:id="2030988682">
      <w:marLeft w:val="640"/>
      <w:marRight w:val="0"/>
      <w:marTop w:val="0"/>
      <w:marBottom w:val="0"/>
      <w:divBdr>
        <w:top w:val="none" w:sz="0" w:space="0" w:color="auto"/>
        <w:left w:val="none" w:sz="0" w:space="0" w:color="auto"/>
        <w:bottom w:val="none" w:sz="0" w:space="0" w:color="auto"/>
        <w:right w:val="none" w:sz="0" w:space="0" w:color="auto"/>
      </w:divBdr>
    </w:div>
    <w:div w:id="2031107728">
      <w:bodyDiv w:val="1"/>
      <w:marLeft w:val="0"/>
      <w:marRight w:val="0"/>
      <w:marTop w:val="0"/>
      <w:marBottom w:val="0"/>
      <w:divBdr>
        <w:top w:val="none" w:sz="0" w:space="0" w:color="auto"/>
        <w:left w:val="none" w:sz="0" w:space="0" w:color="auto"/>
        <w:bottom w:val="none" w:sz="0" w:space="0" w:color="auto"/>
        <w:right w:val="none" w:sz="0" w:space="0" w:color="auto"/>
      </w:divBdr>
      <w:divsChild>
        <w:div w:id="2020768094">
          <w:marLeft w:val="640"/>
          <w:marRight w:val="0"/>
          <w:marTop w:val="0"/>
          <w:marBottom w:val="0"/>
          <w:divBdr>
            <w:top w:val="none" w:sz="0" w:space="0" w:color="auto"/>
            <w:left w:val="none" w:sz="0" w:space="0" w:color="auto"/>
            <w:bottom w:val="none" w:sz="0" w:space="0" w:color="auto"/>
            <w:right w:val="none" w:sz="0" w:space="0" w:color="auto"/>
          </w:divBdr>
        </w:div>
        <w:div w:id="2028486286">
          <w:marLeft w:val="640"/>
          <w:marRight w:val="0"/>
          <w:marTop w:val="0"/>
          <w:marBottom w:val="0"/>
          <w:divBdr>
            <w:top w:val="none" w:sz="0" w:space="0" w:color="auto"/>
            <w:left w:val="none" w:sz="0" w:space="0" w:color="auto"/>
            <w:bottom w:val="none" w:sz="0" w:space="0" w:color="auto"/>
            <w:right w:val="none" w:sz="0" w:space="0" w:color="auto"/>
          </w:divBdr>
        </w:div>
        <w:div w:id="2041927273">
          <w:marLeft w:val="640"/>
          <w:marRight w:val="0"/>
          <w:marTop w:val="0"/>
          <w:marBottom w:val="0"/>
          <w:divBdr>
            <w:top w:val="none" w:sz="0" w:space="0" w:color="auto"/>
            <w:left w:val="none" w:sz="0" w:space="0" w:color="auto"/>
            <w:bottom w:val="none" w:sz="0" w:space="0" w:color="auto"/>
            <w:right w:val="none" w:sz="0" w:space="0" w:color="auto"/>
          </w:divBdr>
        </w:div>
        <w:div w:id="2074623903">
          <w:marLeft w:val="640"/>
          <w:marRight w:val="0"/>
          <w:marTop w:val="0"/>
          <w:marBottom w:val="0"/>
          <w:divBdr>
            <w:top w:val="none" w:sz="0" w:space="0" w:color="auto"/>
            <w:left w:val="none" w:sz="0" w:space="0" w:color="auto"/>
            <w:bottom w:val="none" w:sz="0" w:space="0" w:color="auto"/>
            <w:right w:val="none" w:sz="0" w:space="0" w:color="auto"/>
          </w:divBdr>
        </w:div>
      </w:divsChild>
    </w:div>
    <w:div w:id="2031300712">
      <w:marLeft w:val="640"/>
      <w:marRight w:val="0"/>
      <w:marTop w:val="0"/>
      <w:marBottom w:val="0"/>
      <w:divBdr>
        <w:top w:val="none" w:sz="0" w:space="0" w:color="auto"/>
        <w:left w:val="none" w:sz="0" w:space="0" w:color="auto"/>
        <w:bottom w:val="none" w:sz="0" w:space="0" w:color="auto"/>
        <w:right w:val="none" w:sz="0" w:space="0" w:color="auto"/>
      </w:divBdr>
    </w:div>
    <w:div w:id="2031373736">
      <w:marLeft w:val="640"/>
      <w:marRight w:val="0"/>
      <w:marTop w:val="0"/>
      <w:marBottom w:val="0"/>
      <w:divBdr>
        <w:top w:val="none" w:sz="0" w:space="0" w:color="auto"/>
        <w:left w:val="none" w:sz="0" w:space="0" w:color="auto"/>
        <w:bottom w:val="none" w:sz="0" w:space="0" w:color="auto"/>
        <w:right w:val="none" w:sz="0" w:space="0" w:color="auto"/>
      </w:divBdr>
    </w:div>
    <w:div w:id="2031565862">
      <w:marLeft w:val="640"/>
      <w:marRight w:val="0"/>
      <w:marTop w:val="0"/>
      <w:marBottom w:val="0"/>
      <w:divBdr>
        <w:top w:val="none" w:sz="0" w:space="0" w:color="auto"/>
        <w:left w:val="none" w:sz="0" w:space="0" w:color="auto"/>
        <w:bottom w:val="none" w:sz="0" w:space="0" w:color="auto"/>
        <w:right w:val="none" w:sz="0" w:space="0" w:color="auto"/>
      </w:divBdr>
    </w:div>
    <w:div w:id="2032024297">
      <w:marLeft w:val="640"/>
      <w:marRight w:val="0"/>
      <w:marTop w:val="0"/>
      <w:marBottom w:val="0"/>
      <w:divBdr>
        <w:top w:val="none" w:sz="0" w:space="0" w:color="auto"/>
        <w:left w:val="none" w:sz="0" w:space="0" w:color="auto"/>
        <w:bottom w:val="none" w:sz="0" w:space="0" w:color="auto"/>
        <w:right w:val="none" w:sz="0" w:space="0" w:color="auto"/>
      </w:divBdr>
    </w:div>
    <w:div w:id="2032296543">
      <w:marLeft w:val="640"/>
      <w:marRight w:val="0"/>
      <w:marTop w:val="0"/>
      <w:marBottom w:val="0"/>
      <w:divBdr>
        <w:top w:val="none" w:sz="0" w:space="0" w:color="auto"/>
        <w:left w:val="none" w:sz="0" w:space="0" w:color="auto"/>
        <w:bottom w:val="none" w:sz="0" w:space="0" w:color="auto"/>
        <w:right w:val="none" w:sz="0" w:space="0" w:color="auto"/>
      </w:divBdr>
    </w:div>
    <w:div w:id="2032760218">
      <w:marLeft w:val="640"/>
      <w:marRight w:val="0"/>
      <w:marTop w:val="0"/>
      <w:marBottom w:val="0"/>
      <w:divBdr>
        <w:top w:val="none" w:sz="0" w:space="0" w:color="auto"/>
        <w:left w:val="none" w:sz="0" w:space="0" w:color="auto"/>
        <w:bottom w:val="none" w:sz="0" w:space="0" w:color="auto"/>
        <w:right w:val="none" w:sz="0" w:space="0" w:color="auto"/>
      </w:divBdr>
    </w:div>
    <w:div w:id="2032803503">
      <w:marLeft w:val="640"/>
      <w:marRight w:val="0"/>
      <w:marTop w:val="0"/>
      <w:marBottom w:val="0"/>
      <w:divBdr>
        <w:top w:val="none" w:sz="0" w:space="0" w:color="auto"/>
        <w:left w:val="none" w:sz="0" w:space="0" w:color="auto"/>
        <w:bottom w:val="none" w:sz="0" w:space="0" w:color="auto"/>
        <w:right w:val="none" w:sz="0" w:space="0" w:color="auto"/>
      </w:divBdr>
    </w:div>
    <w:div w:id="2032951385">
      <w:marLeft w:val="640"/>
      <w:marRight w:val="0"/>
      <w:marTop w:val="0"/>
      <w:marBottom w:val="0"/>
      <w:divBdr>
        <w:top w:val="none" w:sz="0" w:space="0" w:color="auto"/>
        <w:left w:val="none" w:sz="0" w:space="0" w:color="auto"/>
        <w:bottom w:val="none" w:sz="0" w:space="0" w:color="auto"/>
        <w:right w:val="none" w:sz="0" w:space="0" w:color="auto"/>
      </w:divBdr>
    </w:div>
    <w:div w:id="2033531402">
      <w:bodyDiv w:val="1"/>
      <w:marLeft w:val="0"/>
      <w:marRight w:val="0"/>
      <w:marTop w:val="0"/>
      <w:marBottom w:val="0"/>
      <w:divBdr>
        <w:top w:val="none" w:sz="0" w:space="0" w:color="auto"/>
        <w:left w:val="none" w:sz="0" w:space="0" w:color="auto"/>
        <w:bottom w:val="none" w:sz="0" w:space="0" w:color="auto"/>
        <w:right w:val="none" w:sz="0" w:space="0" w:color="auto"/>
      </w:divBdr>
      <w:divsChild>
        <w:div w:id="2018339976">
          <w:marLeft w:val="640"/>
          <w:marRight w:val="0"/>
          <w:marTop w:val="0"/>
          <w:marBottom w:val="0"/>
          <w:divBdr>
            <w:top w:val="none" w:sz="0" w:space="0" w:color="auto"/>
            <w:left w:val="none" w:sz="0" w:space="0" w:color="auto"/>
            <w:bottom w:val="none" w:sz="0" w:space="0" w:color="auto"/>
            <w:right w:val="none" w:sz="0" w:space="0" w:color="auto"/>
          </w:divBdr>
        </w:div>
        <w:div w:id="2125230989">
          <w:marLeft w:val="640"/>
          <w:marRight w:val="0"/>
          <w:marTop w:val="0"/>
          <w:marBottom w:val="0"/>
          <w:divBdr>
            <w:top w:val="none" w:sz="0" w:space="0" w:color="auto"/>
            <w:left w:val="none" w:sz="0" w:space="0" w:color="auto"/>
            <w:bottom w:val="none" w:sz="0" w:space="0" w:color="auto"/>
            <w:right w:val="none" w:sz="0" w:space="0" w:color="auto"/>
          </w:divBdr>
        </w:div>
      </w:divsChild>
    </w:div>
    <w:div w:id="2034265181">
      <w:marLeft w:val="640"/>
      <w:marRight w:val="0"/>
      <w:marTop w:val="0"/>
      <w:marBottom w:val="0"/>
      <w:divBdr>
        <w:top w:val="none" w:sz="0" w:space="0" w:color="auto"/>
        <w:left w:val="none" w:sz="0" w:space="0" w:color="auto"/>
        <w:bottom w:val="none" w:sz="0" w:space="0" w:color="auto"/>
        <w:right w:val="none" w:sz="0" w:space="0" w:color="auto"/>
      </w:divBdr>
    </w:div>
    <w:div w:id="2034650146">
      <w:marLeft w:val="640"/>
      <w:marRight w:val="0"/>
      <w:marTop w:val="0"/>
      <w:marBottom w:val="0"/>
      <w:divBdr>
        <w:top w:val="none" w:sz="0" w:space="0" w:color="auto"/>
        <w:left w:val="none" w:sz="0" w:space="0" w:color="auto"/>
        <w:bottom w:val="none" w:sz="0" w:space="0" w:color="auto"/>
        <w:right w:val="none" w:sz="0" w:space="0" w:color="auto"/>
      </w:divBdr>
    </w:div>
    <w:div w:id="2034720298">
      <w:marLeft w:val="640"/>
      <w:marRight w:val="0"/>
      <w:marTop w:val="0"/>
      <w:marBottom w:val="0"/>
      <w:divBdr>
        <w:top w:val="none" w:sz="0" w:space="0" w:color="auto"/>
        <w:left w:val="none" w:sz="0" w:space="0" w:color="auto"/>
        <w:bottom w:val="none" w:sz="0" w:space="0" w:color="auto"/>
        <w:right w:val="none" w:sz="0" w:space="0" w:color="auto"/>
      </w:divBdr>
    </w:div>
    <w:div w:id="2035954362">
      <w:marLeft w:val="640"/>
      <w:marRight w:val="0"/>
      <w:marTop w:val="0"/>
      <w:marBottom w:val="0"/>
      <w:divBdr>
        <w:top w:val="none" w:sz="0" w:space="0" w:color="auto"/>
        <w:left w:val="none" w:sz="0" w:space="0" w:color="auto"/>
        <w:bottom w:val="none" w:sz="0" w:space="0" w:color="auto"/>
        <w:right w:val="none" w:sz="0" w:space="0" w:color="auto"/>
      </w:divBdr>
    </w:div>
    <w:div w:id="2036031897">
      <w:marLeft w:val="640"/>
      <w:marRight w:val="0"/>
      <w:marTop w:val="0"/>
      <w:marBottom w:val="0"/>
      <w:divBdr>
        <w:top w:val="none" w:sz="0" w:space="0" w:color="auto"/>
        <w:left w:val="none" w:sz="0" w:space="0" w:color="auto"/>
        <w:bottom w:val="none" w:sz="0" w:space="0" w:color="auto"/>
        <w:right w:val="none" w:sz="0" w:space="0" w:color="auto"/>
      </w:divBdr>
    </w:div>
    <w:div w:id="2037152024">
      <w:marLeft w:val="640"/>
      <w:marRight w:val="0"/>
      <w:marTop w:val="0"/>
      <w:marBottom w:val="0"/>
      <w:divBdr>
        <w:top w:val="none" w:sz="0" w:space="0" w:color="auto"/>
        <w:left w:val="none" w:sz="0" w:space="0" w:color="auto"/>
        <w:bottom w:val="none" w:sz="0" w:space="0" w:color="auto"/>
        <w:right w:val="none" w:sz="0" w:space="0" w:color="auto"/>
      </w:divBdr>
    </w:div>
    <w:div w:id="2037727457">
      <w:marLeft w:val="640"/>
      <w:marRight w:val="0"/>
      <w:marTop w:val="0"/>
      <w:marBottom w:val="0"/>
      <w:divBdr>
        <w:top w:val="none" w:sz="0" w:space="0" w:color="auto"/>
        <w:left w:val="none" w:sz="0" w:space="0" w:color="auto"/>
        <w:bottom w:val="none" w:sz="0" w:space="0" w:color="auto"/>
        <w:right w:val="none" w:sz="0" w:space="0" w:color="auto"/>
      </w:divBdr>
    </w:div>
    <w:div w:id="2038192051">
      <w:marLeft w:val="640"/>
      <w:marRight w:val="0"/>
      <w:marTop w:val="0"/>
      <w:marBottom w:val="0"/>
      <w:divBdr>
        <w:top w:val="none" w:sz="0" w:space="0" w:color="auto"/>
        <w:left w:val="none" w:sz="0" w:space="0" w:color="auto"/>
        <w:bottom w:val="none" w:sz="0" w:space="0" w:color="auto"/>
        <w:right w:val="none" w:sz="0" w:space="0" w:color="auto"/>
      </w:divBdr>
    </w:div>
    <w:div w:id="2038656108">
      <w:bodyDiv w:val="1"/>
      <w:marLeft w:val="0"/>
      <w:marRight w:val="0"/>
      <w:marTop w:val="0"/>
      <w:marBottom w:val="0"/>
      <w:divBdr>
        <w:top w:val="none" w:sz="0" w:space="0" w:color="auto"/>
        <w:left w:val="none" w:sz="0" w:space="0" w:color="auto"/>
        <w:bottom w:val="none" w:sz="0" w:space="0" w:color="auto"/>
        <w:right w:val="none" w:sz="0" w:space="0" w:color="auto"/>
      </w:divBdr>
      <w:divsChild>
        <w:div w:id="2011643101">
          <w:marLeft w:val="640"/>
          <w:marRight w:val="0"/>
          <w:marTop w:val="0"/>
          <w:marBottom w:val="0"/>
          <w:divBdr>
            <w:top w:val="none" w:sz="0" w:space="0" w:color="auto"/>
            <w:left w:val="none" w:sz="0" w:space="0" w:color="auto"/>
            <w:bottom w:val="none" w:sz="0" w:space="0" w:color="auto"/>
            <w:right w:val="none" w:sz="0" w:space="0" w:color="auto"/>
          </w:divBdr>
        </w:div>
        <w:div w:id="2060588618">
          <w:marLeft w:val="640"/>
          <w:marRight w:val="0"/>
          <w:marTop w:val="0"/>
          <w:marBottom w:val="0"/>
          <w:divBdr>
            <w:top w:val="none" w:sz="0" w:space="0" w:color="auto"/>
            <w:left w:val="none" w:sz="0" w:space="0" w:color="auto"/>
            <w:bottom w:val="none" w:sz="0" w:space="0" w:color="auto"/>
            <w:right w:val="none" w:sz="0" w:space="0" w:color="auto"/>
          </w:divBdr>
        </w:div>
        <w:div w:id="2075854590">
          <w:marLeft w:val="640"/>
          <w:marRight w:val="0"/>
          <w:marTop w:val="0"/>
          <w:marBottom w:val="0"/>
          <w:divBdr>
            <w:top w:val="none" w:sz="0" w:space="0" w:color="auto"/>
            <w:left w:val="none" w:sz="0" w:space="0" w:color="auto"/>
            <w:bottom w:val="none" w:sz="0" w:space="0" w:color="auto"/>
            <w:right w:val="none" w:sz="0" w:space="0" w:color="auto"/>
          </w:divBdr>
        </w:div>
        <w:div w:id="2099904743">
          <w:marLeft w:val="640"/>
          <w:marRight w:val="0"/>
          <w:marTop w:val="0"/>
          <w:marBottom w:val="0"/>
          <w:divBdr>
            <w:top w:val="none" w:sz="0" w:space="0" w:color="auto"/>
            <w:left w:val="none" w:sz="0" w:space="0" w:color="auto"/>
            <w:bottom w:val="none" w:sz="0" w:space="0" w:color="auto"/>
            <w:right w:val="none" w:sz="0" w:space="0" w:color="auto"/>
          </w:divBdr>
        </w:div>
        <w:div w:id="2107845981">
          <w:marLeft w:val="640"/>
          <w:marRight w:val="0"/>
          <w:marTop w:val="0"/>
          <w:marBottom w:val="0"/>
          <w:divBdr>
            <w:top w:val="none" w:sz="0" w:space="0" w:color="auto"/>
            <w:left w:val="none" w:sz="0" w:space="0" w:color="auto"/>
            <w:bottom w:val="none" w:sz="0" w:space="0" w:color="auto"/>
            <w:right w:val="none" w:sz="0" w:space="0" w:color="auto"/>
          </w:divBdr>
        </w:div>
      </w:divsChild>
    </w:div>
    <w:div w:id="2038920557">
      <w:marLeft w:val="640"/>
      <w:marRight w:val="0"/>
      <w:marTop w:val="0"/>
      <w:marBottom w:val="0"/>
      <w:divBdr>
        <w:top w:val="none" w:sz="0" w:space="0" w:color="auto"/>
        <w:left w:val="none" w:sz="0" w:space="0" w:color="auto"/>
        <w:bottom w:val="none" w:sz="0" w:space="0" w:color="auto"/>
        <w:right w:val="none" w:sz="0" w:space="0" w:color="auto"/>
      </w:divBdr>
    </w:div>
    <w:div w:id="2038966722">
      <w:bodyDiv w:val="1"/>
      <w:marLeft w:val="0"/>
      <w:marRight w:val="0"/>
      <w:marTop w:val="0"/>
      <w:marBottom w:val="0"/>
      <w:divBdr>
        <w:top w:val="none" w:sz="0" w:space="0" w:color="auto"/>
        <w:left w:val="none" w:sz="0" w:space="0" w:color="auto"/>
        <w:bottom w:val="none" w:sz="0" w:space="0" w:color="auto"/>
        <w:right w:val="none" w:sz="0" w:space="0" w:color="auto"/>
      </w:divBdr>
    </w:div>
    <w:div w:id="2038968619">
      <w:marLeft w:val="640"/>
      <w:marRight w:val="0"/>
      <w:marTop w:val="0"/>
      <w:marBottom w:val="0"/>
      <w:divBdr>
        <w:top w:val="none" w:sz="0" w:space="0" w:color="auto"/>
        <w:left w:val="none" w:sz="0" w:space="0" w:color="auto"/>
        <w:bottom w:val="none" w:sz="0" w:space="0" w:color="auto"/>
        <w:right w:val="none" w:sz="0" w:space="0" w:color="auto"/>
      </w:divBdr>
    </w:div>
    <w:div w:id="2040734675">
      <w:marLeft w:val="640"/>
      <w:marRight w:val="0"/>
      <w:marTop w:val="0"/>
      <w:marBottom w:val="0"/>
      <w:divBdr>
        <w:top w:val="none" w:sz="0" w:space="0" w:color="auto"/>
        <w:left w:val="none" w:sz="0" w:space="0" w:color="auto"/>
        <w:bottom w:val="none" w:sz="0" w:space="0" w:color="auto"/>
        <w:right w:val="none" w:sz="0" w:space="0" w:color="auto"/>
      </w:divBdr>
    </w:div>
    <w:div w:id="2041584204">
      <w:marLeft w:val="640"/>
      <w:marRight w:val="0"/>
      <w:marTop w:val="0"/>
      <w:marBottom w:val="0"/>
      <w:divBdr>
        <w:top w:val="none" w:sz="0" w:space="0" w:color="auto"/>
        <w:left w:val="none" w:sz="0" w:space="0" w:color="auto"/>
        <w:bottom w:val="none" w:sz="0" w:space="0" w:color="auto"/>
        <w:right w:val="none" w:sz="0" w:space="0" w:color="auto"/>
      </w:divBdr>
    </w:div>
    <w:div w:id="2041662085">
      <w:bodyDiv w:val="1"/>
      <w:marLeft w:val="0"/>
      <w:marRight w:val="0"/>
      <w:marTop w:val="0"/>
      <w:marBottom w:val="0"/>
      <w:divBdr>
        <w:top w:val="none" w:sz="0" w:space="0" w:color="auto"/>
        <w:left w:val="none" w:sz="0" w:space="0" w:color="auto"/>
        <w:bottom w:val="none" w:sz="0" w:space="0" w:color="auto"/>
        <w:right w:val="none" w:sz="0" w:space="0" w:color="auto"/>
      </w:divBdr>
    </w:div>
    <w:div w:id="2043171186">
      <w:marLeft w:val="640"/>
      <w:marRight w:val="0"/>
      <w:marTop w:val="0"/>
      <w:marBottom w:val="0"/>
      <w:divBdr>
        <w:top w:val="none" w:sz="0" w:space="0" w:color="auto"/>
        <w:left w:val="none" w:sz="0" w:space="0" w:color="auto"/>
        <w:bottom w:val="none" w:sz="0" w:space="0" w:color="auto"/>
        <w:right w:val="none" w:sz="0" w:space="0" w:color="auto"/>
      </w:divBdr>
    </w:div>
    <w:div w:id="2043435213">
      <w:bodyDiv w:val="1"/>
      <w:marLeft w:val="0"/>
      <w:marRight w:val="0"/>
      <w:marTop w:val="0"/>
      <w:marBottom w:val="0"/>
      <w:divBdr>
        <w:top w:val="none" w:sz="0" w:space="0" w:color="auto"/>
        <w:left w:val="none" w:sz="0" w:space="0" w:color="auto"/>
        <w:bottom w:val="none" w:sz="0" w:space="0" w:color="auto"/>
        <w:right w:val="none" w:sz="0" w:space="0" w:color="auto"/>
      </w:divBdr>
      <w:divsChild>
        <w:div w:id="2015065399">
          <w:marLeft w:val="640"/>
          <w:marRight w:val="0"/>
          <w:marTop w:val="0"/>
          <w:marBottom w:val="0"/>
          <w:divBdr>
            <w:top w:val="none" w:sz="0" w:space="0" w:color="auto"/>
            <w:left w:val="none" w:sz="0" w:space="0" w:color="auto"/>
            <w:bottom w:val="none" w:sz="0" w:space="0" w:color="auto"/>
            <w:right w:val="none" w:sz="0" w:space="0" w:color="auto"/>
          </w:divBdr>
        </w:div>
        <w:div w:id="2036684674">
          <w:marLeft w:val="640"/>
          <w:marRight w:val="0"/>
          <w:marTop w:val="0"/>
          <w:marBottom w:val="0"/>
          <w:divBdr>
            <w:top w:val="none" w:sz="0" w:space="0" w:color="auto"/>
            <w:left w:val="none" w:sz="0" w:space="0" w:color="auto"/>
            <w:bottom w:val="none" w:sz="0" w:space="0" w:color="auto"/>
            <w:right w:val="none" w:sz="0" w:space="0" w:color="auto"/>
          </w:divBdr>
        </w:div>
        <w:div w:id="2036803629">
          <w:marLeft w:val="640"/>
          <w:marRight w:val="0"/>
          <w:marTop w:val="0"/>
          <w:marBottom w:val="0"/>
          <w:divBdr>
            <w:top w:val="none" w:sz="0" w:space="0" w:color="auto"/>
            <w:left w:val="none" w:sz="0" w:space="0" w:color="auto"/>
            <w:bottom w:val="none" w:sz="0" w:space="0" w:color="auto"/>
            <w:right w:val="none" w:sz="0" w:space="0" w:color="auto"/>
          </w:divBdr>
        </w:div>
        <w:div w:id="2085301610">
          <w:marLeft w:val="640"/>
          <w:marRight w:val="0"/>
          <w:marTop w:val="0"/>
          <w:marBottom w:val="0"/>
          <w:divBdr>
            <w:top w:val="none" w:sz="0" w:space="0" w:color="auto"/>
            <w:left w:val="none" w:sz="0" w:space="0" w:color="auto"/>
            <w:bottom w:val="none" w:sz="0" w:space="0" w:color="auto"/>
            <w:right w:val="none" w:sz="0" w:space="0" w:color="auto"/>
          </w:divBdr>
        </w:div>
        <w:div w:id="2090080436">
          <w:marLeft w:val="640"/>
          <w:marRight w:val="0"/>
          <w:marTop w:val="0"/>
          <w:marBottom w:val="0"/>
          <w:divBdr>
            <w:top w:val="none" w:sz="0" w:space="0" w:color="auto"/>
            <w:left w:val="none" w:sz="0" w:space="0" w:color="auto"/>
            <w:bottom w:val="none" w:sz="0" w:space="0" w:color="auto"/>
            <w:right w:val="none" w:sz="0" w:space="0" w:color="auto"/>
          </w:divBdr>
        </w:div>
        <w:div w:id="2106731535">
          <w:marLeft w:val="640"/>
          <w:marRight w:val="0"/>
          <w:marTop w:val="0"/>
          <w:marBottom w:val="0"/>
          <w:divBdr>
            <w:top w:val="none" w:sz="0" w:space="0" w:color="auto"/>
            <w:left w:val="none" w:sz="0" w:space="0" w:color="auto"/>
            <w:bottom w:val="none" w:sz="0" w:space="0" w:color="auto"/>
            <w:right w:val="none" w:sz="0" w:space="0" w:color="auto"/>
          </w:divBdr>
        </w:div>
      </w:divsChild>
    </w:div>
    <w:div w:id="2043901020">
      <w:bodyDiv w:val="1"/>
      <w:marLeft w:val="0"/>
      <w:marRight w:val="0"/>
      <w:marTop w:val="0"/>
      <w:marBottom w:val="0"/>
      <w:divBdr>
        <w:top w:val="none" w:sz="0" w:space="0" w:color="auto"/>
        <w:left w:val="none" w:sz="0" w:space="0" w:color="auto"/>
        <w:bottom w:val="none" w:sz="0" w:space="0" w:color="auto"/>
        <w:right w:val="none" w:sz="0" w:space="0" w:color="auto"/>
      </w:divBdr>
      <w:divsChild>
        <w:div w:id="2055615278">
          <w:marLeft w:val="640"/>
          <w:marRight w:val="0"/>
          <w:marTop w:val="0"/>
          <w:marBottom w:val="0"/>
          <w:divBdr>
            <w:top w:val="none" w:sz="0" w:space="0" w:color="auto"/>
            <w:left w:val="none" w:sz="0" w:space="0" w:color="auto"/>
            <w:bottom w:val="none" w:sz="0" w:space="0" w:color="auto"/>
            <w:right w:val="none" w:sz="0" w:space="0" w:color="auto"/>
          </w:divBdr>
        </w:div>
        <w:div w:id="2093306718">
          <w:marLeft w:val="640"/>
          <w:marRight w:val="0"/>
          <w:marTop w:val="0"/>
          <w:marBottom w:val="0"/>
          <w:divBdr>
            <w:top w:val="none" w:sz="0" w:space="0" w:color="auto"/>
            <w:left w:val="none" w:sz="0" w:space="0" w:color="auto"/>
            <w:bottom w:val="none" w:sz="0" w:space="0" w:color="auto"/>
            <w:right w:val="none" w:sz="0" w:space="0" w:color="auto"/>
          </w:divBdr>
        </w:div>
        <w:div w:id="2144231807">
          <w:marLeft w:val="640"/>
          <w:marRight w:val="0"/>
          <w:marTop w:val="0"/>
          <w:marBottom w:val="0"/>
          <w:divBdr>
            <w:top w:val="none" w:sz="0" w:space="0" w:color="auto"/>
            <w:left w:val="none" w:sz="0" w:space="0" w:color="auto"/>
            <w:bottom w:val="none" w:sz="0" w:space="0" w:color="auto"/>
            <w:right w:val="none" w:sz="0" w:space="0" w:color="auto"/>
          </w:divBdr>
        </w:div>
      </w:divsChild>
    </w:div>
    <w:div w:id="2046325881">
      <w:marLeft w:val="640"/>
      <w:marRight w:val="0"/>
      <w:marTop w:val="0"/>
      <w:marBottom w:val="0"/>
      <w:divBdr>
        <w:top w:val="none" w:sz="0" w:space="0" w:color="auto"/>
        <w:left w:val="none" w:sz="0" w:space="0" w:color="auto"/>
        <w:bottom w:val="none" w:sz="0" w:space="0" w:color="auto"/>
        <w:right w:val="none" w:sz="0" w:space="0" w:color="auto"/>
      </w:divBdr>
    </w:div>
    <w:div w:id="2047482559">
      <w:marLeft w:val="640"/>
      <w:marRight w:val="0"/>
      <w:marTop w:val="0"/>
      <w:marBottom w:val="0"/>
      <w:divBdr>
        <w:top w:val="none" w:sz="0" w:space="0" w:color="auto"/>
        <w:left w:val="none" w:sz="0" w:space="0" w:color="auto"/>
        <w:bottom w:val="none" w:sz="0" w:space="0" w:color="auto"/>
        <w:right w:val="none" w:sz="0" w:space="0" w:color="auto"/>
      </w:divBdr>
    </w:div>
    <w:div w:id="2048143327">
      <w:marLeft w:val="640"/>
      <w:marRight w:val="0"/>
      <w:marTop w:val="0"/>
      <w:marBottom w:val="0"/>
      <w:divBdr>
        <w:top w:val="none" w:sz="0" w:space="0" w:color="auto"/>
        <w:left w:val="none" w:sz="0" w:space="0" w:color="auto"/>
        <w:bottom w:val="none" w:sz="0" w:space="0" w:color="auto"/>
        <w:right w:val="none" w:sz="0" w:space="0" w:color="auto"/>
      </w:divBdr>
    </w:div>
    <w:div w:id="2048874725">
      <w:bodyDiv w:val="1"/>
      <w:marLeft w:val="0"/>
      <w:marRight w:val="0"/>
      <w:marTop w:val="0"/>
      <w:marBottom w:val="0"/>
      <w:divBdr>
        <w:top w:val="none" w:sz="0" w:space="0" w:color="auto"/>
        <w:left w:val="none" w:sz="0" w:space="0" w:color="auto"/>
        <w:bottom w:val="none" w:sz="0" w:space="0" w:color="auto"/>
        <w:right w:val="none" w:sz="0" w:space="0" w:color="auto"/>
      </w:divBdr>
      <w:divsChild>
        <w:div w:id="2013868112">
          <w:marLeft w:val="640"/>
          <w:marRight w:val="0"/>
          <w:marTop w:val="0"/>
          <w:marBottom w:val="0"/>
          <w:divBdr>
            <w:top w:val="none" w:sz="0" w:space="0" w:color="auto"/>
            <w:left w:val="none" w:sz="0" w:space="0" w:color="auto"/>
            <w:bottom w:val="none" w:sz="0" w:space="0" w:color="auto"/>
            <w:right w:val="none" w:sz="0" w:space="0" w:color="auto"/>
          </w:divBdr>
        </w:div>
        <w:div w:id="2032107311">
          <w:marLeft w:val="640"/>
          <w:marRight w:val="0"/>
          <w:marTop w:val="0"/>
          <w:marBottom w:val="0"/>
          <w:divBdr>
            <w:top w:val="none" w:sz="0" w:space="0" w:color="auto"/>
            <w:left w:val="none" w:sz="0" w:space="0" w:color="auto"/>
            <w:bottom w:val="none" w:sz="0" w:space="0" w:color="auto"/>
            <w:right w:val="none" w:sz="0" w:space="0" w:color="auto"/>
          </w:divBdr>
        </w:div>
        <w:div w:id="2039357208">
          <w:marLeft w:val="640"/>
          <w:marRight w:val="0"/>
          <w:marTop w:val="0"/>
          <w:marBottom w:val="0"/>
          <w:divBdr>
            <w:top w:val="none" w:sz="0" w:space="0" w:color="auto"/>
            <w:left w:val="none" w:sz="0" w:space="0" w:color="auto"/>
            <w:bottom w:val="none" w:sz="0" w:space="0" w:color="auto"/>
            <w:right w:val="none" w:sz="0" w:space="0" w:color="auto"/>
          </w:divBdr>
        </w:div>
        <w:div w:id="2065177209">
          <w:marLeft w:val="640"/>
          <w:marRight w:val="0"/>
          <w:marTop w:val="0"/>
          <w:marBottom w:val="0"/>
          <w:divBdr>
            <w:top w:val="none" w:sz="0" w:space="0" w:color="auto"/>
            <w:left w:val="none" w:sz="0" w:space="0" w:color="auto"/>
            <w:bottom w:val="none" w:sz="0" w:space="0" w:color="auto"/>
            <w:right w:val="none" w:sz="0" w:space="0" w:color="auto"/>
          </w:divBdr>
        </w:div>
        <w:div w:id="2092727410">
          <w:marLeft w:val="640"/>
          <w:marRight w:val="0"/>
          <w:marTop w:val="0"/>
          <w:marBottom w:val="0"/>
          <w:divBdr>
            <w:top w:val="none" w:sz="0" w:space="0" w:color="auto"/>
            <w:left w:val="none" w:sz="0" w:space="0" w:color="auto"/>
            <w:bottom w:val="none" w:sz="0" w:space="0" w:color="auto"/>
            <w:right w:val="none" w:sz="0" w:space="0" w:color="auto"/>
          </w:divBdr>
        </w:div>
        <w:div w:id="2144349320">
          <w:marLeft w:val="640"/>
          <w:marRight w:val="0"/>
          <w:marTop w:val="0"/>
          <w:marBottom w:val="0"/>
          <w:divBdr>
            <w:top w:val="none" w:sz="0" w:space="0" w:color="auto"/>
            <w:left w:val="none" w:sz="0" w:space="0" w:color="auto"/>
            <w:bottom w:val="none" w:sz="0" w:space="0" w:color="auto"/>
            <w:right w:val="none" w:sz="0" w:space="0" w:color="auto"/>
          </w:divBdr>
        </w:div>
      </w:divsChild>
    </w:div>
    <w:div w:id="2050758996">
      <w:marLeft w:val="640"/>
      <w:marRight w:val="0"/>
      <w:marTop w:val="0"/>
      <w:marBottom w:val="0"/>
      <w:divBdr>
        <w:top w:val="none" w:sz="0" w:space="0" w:color="auto"/>
        <w:left w:val="none" w:sz="0" w:space="0" w:color="auto"/>
        <w:bottom w:val="none" w:sz="0" w:space="0" w:color="auto"/>
        <w:right w:val="none" w:sz="0" w:space="0" w:color="auto"/>
      </w:divBdr>
    </w:div>
    <w:div w:id="2052070936">
      <w:marLeft w:val="640"/>
      <w:marRight w:val="0"/>
      <w:marTop w:val="0"/>
      <w:marBottom w:val="0"/>
      <w:divBdr>
        <w:top w:val="none" w:sz="0" w:space="0" w:color="auto"/>
        <w:left w:val="none" w:sz="0" w:space="0" w:color="auto"/>
        <w:bottom w:val="none" w:sz="0" w:space="0" w:color="auto"/>
        <w:right w:val="none" w:sz="0" w:space="0" w:color="auto"/>
      </w:divBdr>
    </w:div>
    <w:div w:id="2052076556">
      <w:bodyDiv w:val="1"/>
      <w:marLeft w:val="0"/>
      <w:marRight w:val="0"/>
      <w:marTop w:val="0"/>
      <w:marBottom w:val="0"/>
      <w:divBdr>
        <w:top w:val="none" w:sz="0" w:space="0" w:color="auto"/>
        <w:left w:val="none" w:sz="0" w:space="0" w:color="auto"/>
        <w:bottom w:val="none" w:sz="0" w:space="0" w:color="auto"/>
        <w:right w:val="none" w:sz="0" w:space="0" w:color="auto"/>
      </w:divBdr>
      <w:divsChild>
        <w:div w:id="1999185559">
          <w:marLeft w:val="640"/>
          <w:marRight w:val="0"/>
          <w:marTop w:val="0"/>
          <w:marBottom w:val="0"/>
          <w:divBdr>
            <w:top w:val="none" w:sz="0" w:space="0" w:color="auto"/>
            <w:left w:val="none" w:sz="0" w:space="0" w:color="auto"/>
            <w:bottom w:val="none" w:sz="0" w:space="0" w:color="auto"/>
            <w:right w:val="none" w:sz="0" w:space="0" w:color="auto"/>
          </w:divBdr>
        </w:div>
        <w:div w:id="2071265958">
          <w:marLeft w:val="640"/>
          <w:marRight w:val="0"/>
          <w:marTop w:val="0"/>
          <w:marBottom w:val="0"/>
          <w:divBdr>
            <w:top w:val="none" w:sz="0" w:space="0" w:color="auto"/>
            <w:left w:val="none" w:sz="0" w:space="0" w:color="auto"/>
            <w:bottom w:val="none" w:sz="0" w:space="0" w:color="auto"/>
            <w:right w:val="none" w:sz="0" w:space="0" w:color="auto"/>
          </w:divBdr>
        </w:div>
        <w:div w:id="2131123316">
          <w:marLeft w:val="640"/>
          <w:marRight w:val="0"/>
          <w:marTop w:val="0"/>
          <w:marBottom w:val="0"/>
          <w:divBdr>
            <w:top w:val="none" w:sz="0" w:space="0" w:color="auto"/>
            <w:left w:val="none" w:sz="0" w:space="0" w:color="auto"/>
            <w:bottom w:val="none" w:sz="0" w:space="0" w:color="auto"/>
            <w:right w:val="none" w:sz="0" w:space="0" w:color="auto"/>
          </w:divBdr>
        </w:div>
      </w:divsChild>
    </w:div>
    <w:div w:id="2052151065">
      <w:marLeft w:val="640"/>
      <w:marRight w:val="0"/>
      <w:marTop w:val="0"/>
      <w:marBottom w:val="0"/>
      <w:divBdr>
        <w:top w:val="none" w:sz="0" w:space="0" w:color="auto"/>
        <w:left w:val="none" w:sz="0" w:space="0" w:color="auto"/>
        <w:bottom w:val="none" w:sz="0" w:space="0" w:color="auto"/>
        <w:right w:val="none" w:sz="0" w:space="0" w:color="auto"/>
      </w:divBdr>
    </w:div>
    <w:div w:id="2053841313">
      <w:marLeft w:val="640"/>
      <w:marRight w:val="0"/>
      <w:marTop w:val="0"/>
      <w:marBottom w:val="0"/>
      <w:divBdr>
        <w:top w:val="none" w:sz="0" w:space="0" w:color="auto"/>
        <w:left w:val="none" w:sz="0" w:space="0" w:color="auto"/>
        <w:bottom w:val="none" w:sz="0" w:space="0" w:color="auto"/>
        <w:right w:val="none" w:sz="0" w:space="0" w:color="auto"/>
      </w:divBdr>
    </w:div>
    <w:div w:id="2054188649">
      <w:marLeft w:val="640"/>
      <w:marRight w:val="0"/>
      <w:marTop w:val="0"/>
      <w:marBottom w:val="0"/>
      <w:divBdr>
        <w:top w:val="none" w:sz="0" w:space="0" w:color="auto"/>
        <w:left w:val="none" w:sz="0" w:space="0" w:color="auto"/>
        <w:bottom w:val="none" w:sz="0" w:space="0" w:color="auto"/>
        <w:right w:val="none" w:sz="0" w:space="0" w:color="auto"/>
      </w:divBdr>
    </w:div>
    <w:div w:id="2054310564">
      <w:bodyDiv w:val="1"/>
      <w:marLeft w:val="0"/>
      <w:marRight w:val="0"/>
      <w:marTop w:val="0"/>
      <w:marBottom w:val="0"/>
      <w:divBdr>
        <w:top w:val="none" w:sz="0" w:space="0" w:color="auto"/>
        <w:left w:val="none" w:sz="0" w:space="0" w:color="auto"/>
        <w:bottom w:val="none" w:sz="0" w:space="0" w:color="auto"/>
        <w:right w:val="none" w:sz="0" w:space="0" w:color="auto"/>
      </w:divBdr>
      <w:divsChild>
        <w:div w:id="2024242558">
          <w:marLeft w:val="640"/>
          <w:marRight w:val="0"/>
          <w:marTop w:val="0"/>
          <w:marBottom w:val="0"/>
          <w:divBdr>
            <w:top w:val="none" w:sz="0" w:space="0" w:color="auto"/>
            <w:left w:val="none" w:sz="0" w:space="0" w:color="auto"/>
            <w:bottom w:val="none" w:sz="0" w:space="0" w:color="auto"/>
            <w:right w:val="none" w:sz="0" w:space="0" w:color="auto"/>
          </w:divBdr>
        </w:div>
        <w:div w:id="2074039728">
          <w:marLeft w:val="640"/>
          <w:marRight w:val="0"/>
          <w:marTop w:val="0"/>
          <w:marBottom w:val="0"/>
          <w:divBdr>
            <w:top w:val="none" w:sz="0" w:space="0" w:color="auto"/>
            <w:left w:val="none" w:sz="0" w:space="0" w:color="auto"/>
            <w:bottom w:val="none" w:sz="0" w:space="0" w:color="auto"/>
            <w:right w:val="none" w:sz="0" w:space="0" w:color="auto"/>
          </w:divBdr>
        </w:div>
        <w:div w:id="2077431042">
          <w:marLeft w:val="640"/>
          <w:marRight w:val="0"/>
          <w:marTop w:val="0"/>
          <w:marBottom w:val="0"/>
          <w:divBdr>
            <w:top w:val="none" w:sz="0" w:space="0" w:color="auto"/>
            <w:left w:val="none" w:sz="0" w:space="0" w:color="auto"/>
            <w:bottom w:val="none" w:sz="0" w:space="0" w:color="auto"/>
            <w:right w:val="none" w:sz="0" w:space="0" w:color="auto"/>
          </w:divBdr>
        </w:div>
        <w:div w:id="2098748094">
          <w:marLeft w:val="640"/>
          <w:marRight w:val="0"/>
          <w:marTop w:val="0"/>
          <w:marBottom w:val="0"/>
          <w:divBdr>
            <w:top w:val="none" w:sz="0" w:space="0" w:color="auto"/>
            <w:left w:val="none" w:sz="0" w:space="0" w:color="auto"/>
            <w:bottom w:val="none" w:sz="0" w:space="0" w:color="auto"/>
            <w:right w:val="none" w:sz="0" w:space="0" w:color="auto"/>
          </w:divBdr>
        </w:div>
        <w:div w:id="2124808707">
          <w:marLeft w:val="640"/>
          <w:marRight w:val="0"/>
          <w:marTop w:val="0"/>
          <w:marBottom w:val="0"/>
          <w:divBdr>
            <w:top w:val="none" w:sz="0" w:space="0" w:color="auto"/>
            <w:left w:val="none" w:sz="0" w:space="0" w:color="auto"/>
            <w:bottom w:val="none" w:sz="0" w:space="0" w:color="auto"/>
            <w:right w:val="none" w:sz="0" w:space="0" w:color="auto"/>
          </w:divBdr>
        </w:div>
      </w:divsChild>
    </w:div>
    <w:div w:id="2055537446">
      <w:marLeft w:val="640"/>
      <w:marRight w:val="0"/>
      <w:marTop w:val="0"/>
      <w:marBottom w:val="0"/>
      <w:divBdr>
        <w:top w:val="none" w:sz="0" w:space="0" w:color="auto"/>
        <w:left w:val="none" w:sz="0" w:space="0" w:color="auto"/>
        <w:bottom w:val="none" w:sz="0" w:space="0" w:color="auto"/>
        <w:right w:val="none" w:sz="0" w:space="0" w:color="auto"/>
      </w:divBdr>
    </w:div>
    <w:div w:id="2057772945">
      <w:marLeft w:val="640"/>
      <w:marRight w:val="0"/>
      <w:marTop w:val="0"/>
      <w:marBottom w:val="0"/>
      <w:divBdr>
        <w:top w:val="none" w:sz="0" w:space="0" w:color="auto"/>
        <w:left w:val="none" w:sz="0" w:space="0" w:color="auto"/>
        <w:bottom w:val="none" w:sz="0" w:space="0" w:color="auto"/>
        <w:right w:val="none" w:sz="0" w:space="0" w:color="auto"/>
      </w:divBdr>
    </w:div>
    <w:div w:id="2057849529">
      <w:marLeft w:val="640"/>
      <w:marRight w:val="0"/>
      <w:marTop w:val="0"/>
      <w:marBottom w:val="0"/>
      <w:divBdr>
        <w:top w:val="none" w:sz="0" w:space="0" w:color="auto"/>
        <w:left w:val="none" w:sz="0" w:space="0" w:color="auto"/>
        <w:bottom w:val="none" w:sz="0" w:space="0" w:color="auto"/>
        <w:right w:val="none" w:sz="0" w:space="0" w:color="auto"/>
      </w:divBdr>
    </w:div>
    <w:div w:id="2058623669">
      <w:bodyDiv w:val="1"/>
      <w:marLeft w:val="0"/>
      <w:marRight w:val="0"/>
      <w:marTop w:val="0"/>
      <w:marBottom w:val="0"/>
      <w:divBdr>
        <w:top w:val="none" w:sz="0" w:space="0" w:color="auto"/>
        <w:left w:val="none" w:sz="0" w:space="0" w:color="auto"/>
        <w:bottom w:val="none" w:sz="0" w:space="0" w:color="auto"/>
        <w:right w:val="none" w:sz="0" w:space="0" w:color="auto"/>
      </w:divBdr>
      <w:divsChild>
        <w:div w:id="2062945143">
          <w:marLeft w:val="640"/>
          <w:marRight w:val="0"/>
          <w:marTop w:val="0"/>
          <w:marBottom w:val="0"/>
          <w:divBdr>
            <w:top w:val="none" w:sz="0" w:space="0" w:color="auto"/>
            <w:left w:val="none" w:sz="0" w:space="0" w:color="auto"/>
            <w:bottom w:val="none" w:sz="0" w:space="0" w:color="auto"/>
            <w:right w:val="none" w:sz="0" w:space="0" w:color="auto"/>
          </w:divBdr>
        </w:div>
        <w:div w:id="2067949114">
          <w:marLeft w:val="640"/>
          <w:marRight w:val="0"/>
          <w:marTop w:val="0"/>
          <w:marBottom w:val="0"/>
          <w:divBdr>
            <w:top w:val="none" w:sz="0" w:space="0" w:color="auto"/>
            <w:left w:val="none" w:sz="0" w:space="0" w:color="auto"/>
            <w:bottom w:val="none" w:sz="0" w:space="0" w:color="auto"/>
            <w:right w:val="none" w:sz="0" w:space="0" w:color="auto"/>
          </w:divBdr>
        </w:div>
        <w:div w:id="2078093102">
          <w:marLeft w:val="640"/>
          <w:marRight w:val="0"/>
          <w:marTop w:val="0"/>
          <w:marBottom w:val="0"/>
          <w:divBdr>
            <w:top w:val="none" w:sz="0" w:space="0" w:color="auto"/>
            <w:left w:val="none" w:sz="0" w:space="0" w:color="auto"/>
            <w:bottom w:val="none" w:sz="0" w:space="0" w:color="auto"/>
            <w:right w:val="none" w:sz="0" w:space="0" w:color="auto"/>
          </w:divBdr>
        </w:div>
        <w:div w:id="2125613365">
          <w:marLeft w:val="640"/>
          <w:marRight w:val="0"/>
          <w:marTop w:val="0"/>
          <w:marBottom w:val="0"/>
          <w:divBdr>
            <w:top w:val="none" w:sz="0" w:space="0" w:color="auto"/>
            <w:left w:val="none" w:sz="0" w:space="0" w:color="auto"/>
            <w:bottom w:val="none" w:sz="0" w:space="0" w:color="auto"/>
            <w:right w:val="none" w:sz="0" w:space="0" w:color="auto"/>
          </w:divBdr>
        </w:div>
        <w:div w:id="2144350543">
          <w:marLeft w:val="640"/>
          <w:marRight w:val="0"/>
          <w:marTop w:val="0"/>
          <w:marBottom w:val="0"/>
          <w:divBdr>
            <w:top w:val="none" w:sz="0" w:space="0" w:color="auto"/>
            <w:left w:val="none" w:sz="0" w:space="0" w:color="auto"/>
            <w:bottom w:val="none" w:sz="0" w:space="0" w:color="auto"/>
            <w:right w:val="none" w:sz="0" w:space="0" w:color="auto"/>
          </w:divBdr>
        </w:div>
      </w:divsChild>
    </w:div>
    <w:div w:id="2059165828">
      <w:bodyDiv w:val="1"/>
      <w:marLeft w:val="0"/>
      <w:marRight w:val="0"/>
      <w:marTop w:val="0"/>
      <w:marBottom w:val="0"/>
      <w:divBdr>
        <w:top w:val="none" w:sz="0" w:space="0" w:color="auto"/>
        <w:left w:val="none" w:sz="0" w:space="0" w:color="auto"/>
        <w:bottom w:val="none" w:sz="0" w:space="0" w:color="auto"/>
        <w:right w:val="none" w:sz="0" w:space="0" w:color="auto"/>
      </w:divBdr>
      <w:divsChild>
        <w:div w:id="2019578510">
          <w:marLeft w:val="640"/>
          <w:marRight w:val="0"/>
          <w:marTop w:val="0"/>
          <w:marBottom w:val="0"/>
          <w:divBdr>
            <w:top w:val="none" w:sz="0" w:space="0" w:color="auto"/>
            <w:left w:val="none" w:sz="0" w:space="0" w:color="auto"/>
            <w:bottom w:val="none" w:sz="0" w:space="0" w:color="auto"/>
            <w:right w:val="none" w:sz="0" w:space="0" w:color="auto"/>
          </w:divBdr>
        </w:div>
        <w:div w:id="2060084434">
          <w:marLeft w:val="640"/>
          <w:marRight w:val="0"/>
          <w:marTop w:val="0"/>
          <w:marBottom w:val="0"/>
          <w:divBdr>
            <w:top w:val="none" w:sz="0" w:space="0" w:color="auto"/>
            <w:left w:val="none" w:sz="0" w:space="0" w:color="auto"/>
            <w:bottom w:val="none" w:sz="0" w:space="0" w:color="auto"/>
            <w:right w:val="none" w:sz="0" w:space="0" w:color="auto"/>
          </w:divBdr>
        </w:div>
        <w:div w:id="2061467514">
          <w:marLeft w:val="640"/>
          <w:marRight w:val="0"/>
          <w:marTop w:val="0"/>
          <w:marBottom w:val="0"/>
          <w:divBdr>
            <w:top w:val="none" w:sz="0" w:space="0" w:color="auto"/>
            <w:left w:val="none" w:sz="0" w:space="0" w:color="auto"/>
            <w:bottom w:val="none" w:sz="0" w:space="0" w:color="auto"/>
            <w:right w:val="none" w:sz="0" w:space="0" w:color="auto"/>
          </w:divBdr>
        </w:div>
        <w:div w:id="2064940924">
          <w:marLeft w:val="640"/>
          <w:marRight w:val="0"/>
          <w:marTop w:val="0"/>
          <w:marBottom w:val="0"/>
          <w:divBdr>
            <w:top w:val="none" w:sz="0" w:space="0" w:color="auto"/>
            <w:left w:val="none" w:sz="0" w:space="0" w:color="auto"/>
            <w:bottom w:val="none" w:sz="0" w:space="0" w:color="auto"/>
            <w:right w:val="none" w:sz="0" w:space="0" w:color="auto"/>
          </w:divBdr>
        </w:div>
        <w:div w:id="2102674028">
          <w:marLeft w:val="640"/>
          <w:marRight w:val="0"/>
          <w:marTop w:val="0"/>
          <w:marBottom w:val="0"/>
          <w:divBdr>
            <w:top w:val="none" w:sz="0" w:space="0" w:color="auto"/>
            <w:left w:val="none" w:sz="0" w:space="0" w:color="auto"/>
            <w:bottom w:val="none" w:sz="0" w:space="0" w:color="auto"/>
            <w:right w:val="none" w:sz="0" w:space="0" w:color="auto"/>
          </w:divBdr>
        </w:div>
        <w:div w:id="2141340645">
          <w:marLeft w:val="640"/>
          <w:marRight w:val="0"/>
          <w:marTop w:val="0"/>
          <w:marBottom w:val="0"/>
          <w:divBdr>
            <w:top w:val="none" w:sz="0" w:space="0" w:color="auto"/>
            <w:left w:val="none" w:sz="0" w:space="0" w:color="auto"/>
            <w:bottom w:val="none" w:sz="0" w:space="0" w:color="auto"/>
            <w:right w:val="none" w:sz="0" w:space="0" w:color="auto"/>
          </w:divBdr>
        </w:div>
      </w:divsChild>
    </w:div>
    <w:div w:id="2059621978">
      <w:marLeft w:val="640"/>
      <w:marRight w:val="0"/>
      <w:marTop w:val="0"/>
      <w:marBottom w:val="0"/>
      <w:divBdr>
        <w:top w:val="none" w:sz="0" w:space="0" w:color="auto"/>
        <w:left w:val="none" w:sz="0" w:space="0" w:color="auto"/>
        <w:bottom w:val="none" w:sz="0" w:space="0" w:color="auto"/>
        <w:right w:val="none" w:sz="0" w:space="0" w:color="auto"/>
      </w:divBdr>
    </w:div>
    <w:div w:id="2059623649">
      <w:marLeft w:val="640"/>
      <w:marRight w:val="0"/>
      <w:marTop w:val="0"/>
      <w:marBottom w:val="0"/>
      <w:divBdr>
        <w:top w:val="none" w:sz="0" w:space="0" w:color="auto"/>
        <w:left w:val="none" w:sz="0" w:space="0" w:color="auto"/>
        <w:bottom w:val="none" w:sz="0" w:space="0" w:color="auto"/>
        <w:right w:val="none" w:sz="0" w:space="0" w:color="auto"/>
      </w:divBdr>
    </w:div>
    <w:div w:id="2060006950">
      <w:marLeft w:val="640"/>
      <w:marRight w:val="0"/>
      <w:marTop w:val="0"/>
      <w:marBottom w:val="0"/>
      <w:divBdr>
        <w:top w:val="none" w:sz="0" w:space="0" w:color="auto"/>
        <w:left w:val="none" w:sz="0" w:space="0" w:color="auto"/>
        <w:bottom w:val="none" w:sz="0" w:space="0" w:color="auto"/>
        <w:right w:val="none" w:sz="0" w:space="0" w:color="auto"/>
      </w:divBdr>
    </w:div>
    <w:div w:id="2060014182">
      <w:marLeft w:val="640"/>
      <w:marRight w:val="0"/>
      <w:marTop w:val="0"/>
      <w:marBottom w:val="0"/>
      <w:divBdr>
        <w:top w:val="none" w:sz="0" w:space="0" w:color="auto"/>
        <w:left w:val="none" w:sz="0" w:space="0" w:color="auto"/>
        <w:bottom w:val="none" w:sz="0" w:space="0" w:color="auto"/>
        <w:right w:val="none" w:sz="0" w:space="0" w:color="auto"/>
      </w:divBdr>
    </w:div>
    <w:div w:id="2060467987">
      <w:marLeft w:val="640"/>
      <w:marRight w:val="0"/>
      <w:marTop w:val="0"/>
      <w:marBottom w:val="0"/>
      <w:divBdr>
        <w:top w:val="none" w:sz="0" w:space="0" w:color="auto"/>
        <w:left w:val="none" w:sz="0" w:space="0" w:color="auto"/>
        <w:bottom w:val="none" w:sz="0" w:space="0" w:color="auto"/>
        <w:right w:val="none" w:sz="0" w:space="0" w:color="auto"/>
      </w:divBdr>
    </w:div>
    <w:div w:id="2060665364">
      <w:marLeft w:val="640"/>
      <w:marRight w:val="0"/>
      <w:marTop w:val="0"/>
      <w:marBottom w:val="0"/>
      <w:divBdr>
        <w:top w:val="none" w:sz="0" w:space="0" w:color="auto"/>
        <w:left w:val="none" w:sz="0" w:space="0" w:color="auto"/>
        <w:bottom w:val="none" w:sz="0" w:space="0" w:color="auto"/>
        <w:right w:val="none" w:sz="0" w:space="0" w:color="auto"/>
      </w:divBdr>
    </w:div>
    <w:div w:id="2061124037">
      <w:marLeft w:val="640"/>
      <w:marRight w:val="0"/>
      <w:marTop w:val="0"/>
      <w:marBottom w:val="0"/>
      <w:divBdr>
        <w:top w:val="none" w:sz="0" w:space="0" w:color="auto"/>
        <w:left w:val="none" w:sz="0" w:space="0" w:color="auto"/>
        <w:bottom w:val="none" w:sz="0" w:space="0" w:color="auto"/>
        <w:right w:val="none" w:sz="0" w:space="0" w:color="auto"/>
      </w:divBdr>
    </w:div>
    <w:div w:id="2061855272">
      <w:marLeft w:val="640"/>
      <w:marRight w:val="0"/>
      <w:marTop w:val="0"/>
      <w:marBottom w:val="0"/>
      <w:divBdr>
        <w:top w:val="none" w:sz="0" w:space="0" w:color="auto"/>
        <w:left w:val="none" w:sz="0" w:space="0" w:color="auto"/>
        <w:bottom w:val="none" w:sz="0" w:space="0" w:color="auto"/>
        <w:right w:val="none" w:sz="0" w:space="0" w:color="auto"/>
      </w:divBdr>
    </w:div>
    <w:div w:id="2062247328">
      <w:marLeft w:val="640"/>
      <w:marRight w:val="0"/>
      <w:marTop w:val="0"/>
      <w:marBottom w:val="0"/>
      <w:divBdr>
        <w:top w:val="none" w:sz="0" w:space="0" w:color="auto"/>
        <w:left w:val="none" w:sz="0" w:space="0" w:color="auto"/>
        <w:bottom w:val="none" w:sz="0" w:space="0" w:color="auto"/>
        <w:right w:val="none" w:sz="0" w:space="0" w:color="auto"/>
      </w:divBdr>
    </w:div>
    <w:div w:id="2062709249">
      <w:marLeft w:val="640"/>
      <w:marRight w:val="0"/>
      <w:marTop w:val="0"/>
      <w:marBottom w:val="0"/>
      <w:divBdr>
        <w:top w:val="none" w:sz="0" w:space="0" w:color="auto"/>
        <w:left w:val="none" w:sz="0" w:space="0" w:color="auto"/>
        <w:bottom w:val="none" w:sz="0" w:space="0" w:color="auto"/>
        <w:right w:val="none" w:sz="0" w:space="0" w:color="auto"/>
      </w:divBdr>
    </w:div>
    <w:div w:id="2063282916">
      <w:marLeft w:val="640"/>
      <w:marRight w:val="0"/>
      <w:marTop w:val="0"/>
      <w:marBottom w:val="0"/>
      <w:divBdr>
        <w:top w:val="none" w:sz="0" w:space="0" w:color="auto"/>
        <w:left w:val="none" w:sz="0" w:space="0" w:color="auto"/>
        <w:bottom w:val="none" w:sz="0" w:space="0" w:color="auto"/>
        <w:right w:val="none" w:sz="0" w:space="0" w:color="auto"/>
      </w:divBdr>
    </w:div>
    <w:div w:id="2064064326">
      <w:marLeft w:val="640"/>
      <w:marRight w:val="0"/>
      <w:marTop w:val="0"/>
      <w:marBottom w:val="0"/>
      <w:divBdr>
        <w:top w:val="none" w:sz="0" w:space="0" w:color="auto"/>
        <w:left w:val="none" w:sz="0" w:space="0" w:color="auto"/>
        <w:bottom w:val="none" w:sz="0" w:space="0" w:color="auto"/>
        <w:right w:val="none" w:sz="0" w:space="0" w:color="auto"/>
      </w:divBdr>
    </w:div>
    <w:div w:id="2064401041">
      <w:marLeft w:val="640"/>
      <w:marRight w:val="0"/>
      <w:marTop w:val="0"/>
      <w:marBottom w:val="0"/>
      <w:divBdr>
        <w:top w:val="none" w:sz="0" w:space="0" w:color="auto"/>
        <w:left w:val="none" w:sz="0" w:space="0" w:color="auto"/>
        <w:bottom w:val="none" w:sz="0" w:space="0" w:color="auto"/>
        <w:right w:val="none" w:sz="0" w:space="0" w:color="auto"/>
      </w:divBdr>
    </w:div>
    <w:div w:id="2064475343">
      <w:marLeft w:val="640"/>
      <w:marRight w:val="0"/>
      <w:marTop w:val="0"/>
      <w:marBottom w:val="0"/>
      <w:divBdr>
        <w:top w:val="none" w:sz="0" w:space="0" w:color="auto"/>
        <w:left w:val="none" w:sz="0" w:space="0" w:color="auto"/>
        <w:bottom w:val="none" w:sz="0" w:space="0" w:color="auto"/>
        <w:right w:val="none" w:sz="0" w:space="0" w:color="auto"/>
      </w:divBdr>
    </w:div>
    <w:div w:id="2064671248">
      <w:marLeft w:val="640"/>
      <w:marRight w:val="0"/>
      <w:marTop w:val="0"/>
      <w:marBottom w:val="0"/>
      <w:divBdr>
        <w:top w:val="none" w:sz="0" w:space="0" w:color="auto"/>
        <w:left w:val="none" w:sz="0" w:space="0" w:color="auto"/>
        <w:bottom w:val="none" w:sz="0" w:space="0" w:color="auto"/>
        <w:right w:val="none" w:sz="0" w:space="0" w:color="auto"/>
      </w:divBdr>
    </w:div>
    <w:div w:id="2066902624">
      <w:marLeft w:val="640"/>
      <w:marRight w:val="0"/>
      <w:marTop w:val="0"/>
      <w:marBottom w:val="0"/>
      <w:divBdr>
        <w:top w:val="none" w:sz="0" w:space="0" w:color="auto"/>
        <w:left w:val="none" w:sz="0" w:space="0" w:color="auto"/>
        <w:bottom w:val="none" w:sz="0" w:space="0" w:color="auto"/>
        <w:right w:val="none" w:sz="0" w:space="0" w:color="auto"/>
      </w:divBdr>
    </w:div>
    <w:div w:id="2067873024">
      <w:bodyDiv w:val="1"/>
      <w:marLeft w:val="0"/>
      <w:marRight w:val="0"/>
      <w:marTop w:val="0"/>
      <w:marBottom w:val="0"/>
      <w:divBdr>
        <w:top w:val="none" w:sz="0" w:space="0" w:color="auto"/>
        <w:left w:val="none" w:sz="0" w:space="0" w:color="auto"/>
        <w:bottom w:val="none" w:sz="0" w:space="0" w:color="auto"/>
        <w:right w:val="none" w:sz="0" w:space="0" w:color="auto"/>
      </w:divBdr>
      <w:divsChild>
        <w:div w:id="2052144210">
          <w:marLeft w:val="640"/>
          <w:marRight w:val="0"/>
          <w:marTop w:val="0"/>
          <w:marBottom w:val="0"/>
          <w:divBdr>
            <w:top w:val="none" w:sz="0" w:space="0" w:color="auto"/>
            <w:left w:val="none" w:sz="0" w:space="0" w:color="auto"/>
            <w:bottom w:val="none" w:sz="0" w:space="0" w:color="auto"/>
            <w:right w:val="none" w:sz="0" w:space="0" w:color="auto"/>
          </w:divBdr>
        </w:div>
        <w:div w:id="2082366883">
          <w:marLeft w:val="640"/>
          <w:marRight w:val="0"/>
          <w:marTop w:val="0"/>
          <w:marBottom w:val="0"/>
          <w:divBdr>
            <w:top w:val="none" w:sz="0" w:space="0" w:color="auto"/>
            <w:left w:val="none" w:sz="0" w:space="0" w:color="auto"/>
            <w:bottom w:val="none" w:sz="0" w:space="0" w:color="auto"/>
            <w:right w:val="none" w:sz="0" w:space="0" w:color="auto"/>
          </w:divBdr>
        </w:div>
        <w:div w:id="2090690856">
          <w:marLeft w:val="640"/>
          <w:marRight w:val="0"/>
          <w:marTop w:val="0"/>
          <w:marBottom w:val="0"/>
          <w:divBdr>
            <w:top w:val="none" w:sz="0" w:space="0" w:color="auto"/>
            <w:left w:val="none" w:sz="0" w:space="0" w:color="auto"/>
            <w:bottom w:val="none" w:sz="0" w:space="0" w:color="auto"/>
            <w:right w:val="none" w:sz="0" w:space="0" w:color="auto"/>
          </w:divBdr>
        </w:div>
        <w:div w:id="2114089407">
          <w:marLeft w:val="640"/>
          <w:marRight w:val="0"/>
          <w:marTop w:val="0"/>
          <w:marBottom w:val="0"/>
          <w:divBdr>
            <w:top w:val="none" w:sz="0" w:space="0" w:color="auto"/>
            <w:left w:val="none" w:sz="0" w:space="0" w:color="auto"/>
            <w:bottom w:val="none" w:sz="0" w:space="0" w:color="auto"/>
            <w:right w:val="none" w:sz="0" w:space="0" w:color="auto"/>
          </w:divBdr>
        </w:div>
      </w:divsChild>
    </w:div>
    <w:div w:id="2068870397">
      <w:marLeft w:val="640"/>
      <w:marRight w:val="0"/>
      <w:marTop w:val="0"/>
      <w:marBottom w:val="0"/>
      <w:divBdr>
        <w:top w:val="none" w:sz="0" w:space="0" w:color="auto"/>
        <w:left w:val="none" w:sz="0" w:space="0" w:color="auto"/>
        <w:bottom w:val="none" w:sz="0" w:space="0" w:color="auto"/>
        <w:right w:val="none" w:sz="0" w:space="0" w:color="auto"/>
      </w:divBdr>
    </w:div>
    <w:div w:id="2068992362">
      <w:marLeft w:val="640"/>
      <w:marRight w:val="0"/>
      <w:marTop w:val="0"/>
      <w:marBottom w:val="0"/>
      <w:divBdr>
        <w:top w:val="none" w:sz="0" w:space="0" w:color="auto"/>
        <w:left w:val="none" w:sz="0" w:space="0" w:color="auto"/>
        <w:bottom w:val="none" w:sz="0" w:space="0" w:color="auto"/>
        <w:right w:val="none" w:sz="0" w:space="0" w:color="auto"/>
      </w:divBdr>
    </w:div>
    <w:div w:id="2071533180">
      <w:bodyDiv w:val="1"/>
      <w:marLeft w:val="0"/>
      <w:marRight w:val="0"/>
      <w:marTop w:val="0"/>
      <w:marBottom w:val="0"/>
      <w:divBdr>
        <w:top w:val="none" w:sz="0" w:space="0" w:color="auto"/>
        <w:left w:val="none" w:sz="0" w:space="0" w:color="auto"/>
        <w:bottom w:val="none" w:sz="0" w:space="0" w:color="auto"/>
        <w:right w:val="none" w:sz="0" w:space="0" w:color="auto"/>
      </w:divBdr>
    </w:div>
    <w:div w:id="2073574823">
      <w:marLeft w:val="640"/>
      <w:marRight w:val="0"/>
      <w:marTop w:val="0"/>
      <w:marBottom w:val="0"/>
      <w:divBdr>
        <w:top w:val="none" w:sz="0" w:space="0" w:color="auto"/>
        <w:left w:val="none" w:sz="0" w:space="0" w:color="auto"/>
        <w:bottom w:val="none" w:sz="0" w:space="0" w:color="auto"/>
        <w:right w:val="none" w:sz="0" w:space="0" w:color="auto"/>
      </w:divBdr>
    </w:div>
    <w:div w:id="2076081246">
      <w:marLeft w:val="640"/>
      <w:marRight w:val="0"/>
      <w:marTop w:val="0"/>
      <w:marBottom w:val="0"/>
      <w:divBdr>
        <w:top w:val="none" w:sz="0" w:space="0" w:color="auto"/>
        <w:left w:val="none" w:sz="0" w:space="0" w:color="auto"/>
        <w:bottom w:val="none" w:sz="0" w:space="0" w:color="auto"/>
        <w:right w:val="none" w:sz="0" w:space="0" w:color="auto"/>
      </w:divBdr>
    </w:div>
    <w:div w:id="2076201225">
      <w:marLeft w:val="640"/>
      <w:marRight w:val="0"/>
      <w:marTop w:val="0"/>
      <w:marBottom w:val="0"/>
      <w:divBdr>
        <w:top w:val="none" w:sz="0" w:space="0" w:color="auto"/>
        <w:left w:val="none" w:sz="0" w:space="0" w:color="auto"/>
        <w:bottom w:val="none" w:sz="0" w:space="0" w:color="auto"/>
        <w:right w:val="none" w:sz="0" w:space="0" w:color="auto"/>
      </w:divBdr>
    </w:div>
    <w:div w:id="2077513182">
      <w:marLeft w:val="640"/>
      <w:marRight w:val="0"/>
      <w:marTop w:val="0"/>
      <w:marBottom w:val="0"/>
      <w:divBdr>
        <w:top w:val="none" w:sz="0" w:space="0" w:color="auto"/>
        <w:left w:val="none" w:sz="0" w:space="0" w:color="auto"/>
        <w:bottom w:val="none" w:sz="0" w:space="0" w:color="auto"/>
        <w:right w:val="none" w:sz="0" w:space="0" w:color="auto"/>
      </w:divBdr>
    </w:div>
    <w:div w:id="2077513658">
      <w:marLeft w:val="640"/>
      <w:marRight w:val="0"/>
      <w:marTop w:val="0"/>
      <w:marBottom w:val="0"/>
      <w:divBdr>
        <w:top w:val="none" w:sz="0" w:space="0" w:color="auto"/>
        <w:left w:val="none" w:sz="0" w:space="0" w:color="auto"/>
        <w:bottom w:val="none" w:sz="0" w:space="0" w:color="auto"/>
        <w:right w:val="none" w:sz="0" w:space="0" w:color="auto"/>
      </w:divBdr>
    </w:div>
    <w:div w:id="2078244015">
      <w:marLeft w:val="640"/>
      <w:marRight w:val="0"/>
      <w:marTop w:val="0"/>
      <w:marBottom w:val="0"/>
      <w:divBdr>
        <w:top w:val="none" w:sz="0" w:space="0" w:color="auto"/>
        <w:left w:val="none" w:sz="0" w:space="0" w:color="auto"/>
        <w:bottom w:val="none" w:sz="0" w:space="0" w:color="auto"/>
        <w:right w:val="none" w:sz="0" w:space="0" w:color="auto"/>
      </w:divBdr>
    </w:div>
    <w:div w:id="2079209161">
      <w:marLeft w:val="640"/>
      <w:marRight w:val="0"/>
      <w:marTop w:val="0"/>
      <w:marBottom w:val="0"/>
      <w:divBdr>
        <w:top w:val="none" w:sz="0" w:space="0" w:color="auto"/>
        <w:left w:val="none" w:sz="0" w:space="0" w:color="auto"/>
        <w:bottom w:val="none" w:sz="0" w:space="0" w:color="auto"/>
        <w:right w:val="none" w:sz="0" w:space="0" w:color="auto"/>
      </w:divBdr>
    </w:div>
    <w:div w:id="2079328111">
      <w:marLeft w:val="640"/>
      <w:marRight w:val="0"/>
      <w:marTop w:val="0"/>
      <w:marBottom w:val="0"/>
      <w:divBdr>
        <w:top w:val="none" w:sz="0" w:space="0" w:color="auto"/>
        <w:left w:val="none" w:sz="0" w:space="0" w:color="auto"/>
        <w:bottom w:val="none" w:sz="0" w:space="0" w:color="auto"/>
        <w:right w:val="none" w:sz="0" w:space="0" w:color="auto"/>
      </w:divBdr>
    </w:div>
    <w:div w:id="2080013653">
      <w:marLeft w:val="640"/>
      <w:marRight w:val="0"/>
      <w:marTop w:val="0"/>
      <w:marBottom w:val="0"/>
      <w:divBdr>
        <w:top w:val="none" w:sz="0" w:space="0" w:color="auto"/>
        <w:left w:val="none" w:sz="0" w:space="0" w:color="auto"/>
        <w:bottom w:val="none" w:sz="0" w:space="0" w:color="auto"/>
        <w:right w:val="none" w:sz="0" w:space="0" w:color="auto"/>
      </w:divBdr>
    </w:div>
    <w:div w:id="2080864497">
      <w:marLeft w:val="640"/>
      <w:marRight w:val="0"/>
      <w:marTop w:val="0"/>
      <w:marBottom w:val="0"/>
      <w:divBdr>
        <w:top w:val="none" w:sz="0" w:space="0" w:color="auto"/>
        <w:left w:val="none" w:sz="0" w:space="0" w:color="auto"/>
        <w:bottom w:val="none" w:sz="0" w:space="0" w:color="auto"/>
        <w:right w:val="none" w:sz="0" w:space="0" w:color="auto"/>
      </w:divBdr>
    </w:div>
    <w:div w:id="2081052740">
      <w:marLeft w:val="640"/>
      <w:marRight w:val="0"/>
      <w:marTop w:val="0"/>
      <w:marBottom w:val="0"/>
      <w:divBdr>
        <w:top w:val="none" w:sz="0" w:space="0" w:color="auto"/>
        <w:left w:val="none" w:sz="0" w:space="0" w:color="auto"/>
        <w:bottom w:val="none" w:sz="0" w:space="0" w:color="auto"/>
        <w:right w:val="none" w:sz="0" w:space="0" w:color="auto"/>
      </w:divBdr>
    </w:div>
    <w:div w:id="2082865280">
      <w:marLeft w:val="640"/>
      <w:marRight w:val="0"/>
      <w:marTop w:val="0"/>
      <w:marBottom w:val="0"/>
      <w:divBdr>
        <w:top w:val="none" w:sz="0" w:space="0" w:color="auto"/>
        <w:left w:val="none" w:sz="0" w:space="0" w:color="auto"/>
        <w:bottom w:val="none" w:sz="0" w:space="0" w:color="auto"/>
        <w:right w:val="none" w:sz="0" w:space="0" w:color="auto"/>
      </w:divBdr>
    </w:div>
    <w:div w:id="2083284899">
      <w:marLeft w:val="640"/>
      <w:marRight w:val="0"/>
      <w:marTop w:val="0"/>
      <w:marBottom w:val="0"/>
      <w:divBdr>
        <w:top w:val="none" w:sz="0" w:space="0" w:color="auto"/>
        <w:left w:val="none" w:sz="0" w:space="0" w:color="auto"/>
        <w:bottom w:val="none" w:sz="0" w:space="0" w:color="auto"/>
        <w:right w:val="none" w:sz="0" w:space="0" w:color="auto"/>
      </w:divBdr>
    </w:div>
    <w:div w:id="2083984050">
      <w:marLeft w:val="640"/>
      <w:marRight w:val="0"/>
      <w:marTop w:val="0"/>
      <w:marBottom w:val="0"/>
      <w:divBdr>
        <w:top w:val="none" w:sz="0" w:space="0" w:color="auto"/>
        <w:left w:val="none" w:sz="0" w:space="0" w:color="auto"/>
        <w:bottom w:val="none" w:sz="0" w:space="0" w:color="auto"/>
        <w:right w:val="none" w:sz="0" w:space="0" w:color="auto"/>
      </w:divBdr>
    </w:div>
    <w:div w:id="2084060680">
      <w:marLeft w:val="640"/>
      <w:marRight w:val="0"/>
      <w:marTop w:val="0"/>
      <w:marBottom w:val="0"/>
      <w:divBdr>
        <w:top w:val="none" w:sz="0" w:space="0" w:color="auto"/>
        <w:left w:val="none" w:sz="0" w:space="0" w:color="auto"/>
        <w:bottom w:val="none" w:sz="0" w:space="0" w:color="auto"/>
        <w:right w:val="none" w:sz="0" w:space="0" w:color="auto"/>
      </w:divBdr>
    </w:div>
    <w:div w:id="2084061769">
      <w:marLeft w:val="640"/>
      <w:marRight w:val="0"/>
      <w:marTop w:val="0"/>
      <w:marBottom w:val="0"/>
      <w:divBdr>
        <w:top w:val="none" w:sz="0" w:space="0" w:color="auto"/>
        <w:left w:val="none" w:sz="0" w:space="0" w:color="auto"/>
        <w:bottom w:val="none" w:sz="0" w:space="0" w:color="auto"/>
        <w:right w:val="none" w:sz="0" w:space="0" w:color="auto"/>
      </w:divBdr>
    </w:div>
    <w:div w:id="2084716599">
      <w:marLeft w:val="640"/>
      <w:marRight w:val="0"/>
      <w:marTop w:val="0"/>
      <w:marBottom w:val="0"/>
      <w:divBdr>
        <w:top w:val="none" w:sz="0" w:space="0" w:color="auto"/>
        <w:left w:val="none" w:sz="0" w:space="0" w:color="auto"/>
        <w:bottom w:val="none" w:sz="0" w:space="0" w:color="auto"/>
        <w:right w:val="none" w:sz="0" w:space="0" w:color="auto"/>
      </w:divBdr>
    </w:div>
    <w:div w:id="2084721850">
      <w:marLeft w:val="640"/>
      <w:marRight w:val="0"/>
      <w:marTop w:val="0"/>
      <w:marBottom w:val="0"/>
      <w:divBdr>
        <w:top w:val="none" w:sz="0" w:space="0" w:color="auto"/>
        <w:left w:val="none" w:sz="0" w:space="0" w:color="auto"/>
        <w:bottom w:val="none" w:sz="0" w:space="0" w:color="auto"/>
        <w:right w:val="none" w:sz="0" w:space="0" w:color="auto"/>
      </w:divBdr>
    </w:div>
    <w:div w:id="2085103233">
      <w:bodyDiv w:val="1"/>
      <w:marLeft w:val="0"/>
      <w:marRight w:val="0"/>
      <w:marTop w:val="0"/>
      <w:marBottom w:val="0"/>
      <w:divBdr>
        <w:top w:val="none" w:sz="0" w:space="0" w:color="auto"/>
        <w:left w:val="none" w:sz="0" w:space="0" w:color="auto"/>
        <w:bottom w:val="none" w:sz="0" w:space="0" w:color="auto"/>
        <w:right w:val="none" w:sz="0" w:space="0" w:color="auto"/>
      </w:divBdr>
      <w:divsChild>
        <w:div w:id="1999725660">
          <w:marLeft w:val="640"/>
          <w:marRight w:val="0"/>
          <w:marTop w:val="0"/>
          <w:marBottom w:val="0"/>
          <w:divBdr>
            <w:top w:val="none" w:sz="0" w:space="0" w:color="auto"/>
            <w:left w:val="none" w:sz="0" w:space="0" w:color="auto"/>
            <w:bottom w:val="none" w:sz="0" w:space="0" w:color="auto"/>
            <w:right w:val="none" w:sz="0" w:space="0" w:color="auto"/>
          </w:divBdr>
        </w:div>
        <w:div w:id="2029065679">
          <w:marLeft w:val="640"/>
          <w:marRight w:val="0"/>
          <w:marTop w:val="0"/>
          <w:marBottom w:val="0"/>
          <w:divBdr>
            <w:top w:val="none" w:sz="0" w:space="0" w:color="auto"/>
            <w:left w:val="none" w:sz="0" w:space="0" w:color="auto"/>
            <w:bottom w:val="none" w:sz="0" w:space="0" w:color="auto"/>
            <w:right w:val="none" w:sz="0" w:space="0" w:color="auto"/>
          </w:divBdr>
        </w:div>
      </w:divsChild>
    </w:div>
    <w:div w:id="2085564473">
      <w:marLeft w:val="640"/>
      <w:marRight w:val="0"/>
      <w:marTop w:val="0"/>
      <w:marBottom w:val="0"/>
      <w:divBdr>
        <w:top w:val="none" w:sz="0" w:space="0" w:color="auto"/>
        <w:left w:val="none" w:sz="0" w:space="0" w:color="auto"/>
        <w:bottom w:val="none" w:sz="0" w:space="0" w:color="auto"/>
        <w:right w:val="none" w:sz="0" w:space="0" w:color="auto"/>
      </w:divBdr>
    </w:div>
    <w:div w:id="2086024140">
      <w:marLeft w:val="640"/>
      <w:marRight w:val="0"/>
      <w:marTop w:val="0"/>
      <w:marBottom w:val="0"/>
      <w:divBdr>
        <w:top w:val="none" w:sz="0" w:space="0" w:color="auto"/>
        <w:left w:val="none" w:sz="0" w:space="0" w:color="auto"/>
        <w:bottom w:val="none" w:sz="0" w:space="0" w:color="auto"/>
        <w:right w:val="none" w:sz="0" w:space="0" w:color="auto"/>
      </w:divBdr>
    </w:div>
    <w:div w:id="2086340584">
      <w:bodyDiv w:val="1"/>
      <w:marLeft w:val="0"/>
      <w:marRight w:val="0"/>
      <w:marTop w:val="0"/>
      <w:marBottom w:val="0"/>
      <w:divBdr>
        <w:top w:val="none" w:sz="0" w:space="0" w:color="auto"/>
        <w:left w:val="none" w:sz="0" w:space="0" w:color="auto"/>
        <w:bottom w:val="none" w:sz="0" w:space="0" w:color="auto"/>
        <w:right w:val="none" w:sz="0" w:space="0" w:color="auto"/>
      </w:divBdr>
      <w:divsChild>
        <w:div w:id="2015178767">
          <w:marLeft w:val="640"/>
          <w:marRight w:val="0"/>
          <w:marTop w:val="0"/>
          <w:marBottom w:val="0"/>
          <w:divBdr>
            <w:top w:val="none" w:sz="0" w:space="0" w:color="auto"/>
            <w:left w:val="none" w:sz="0" w:space="0" w:color="auto"/>
            <w:bottom w:val="none" w:sz="0" w:space="0" w:color="auto"/>
            <w:right w:val="none" w:sz="0" w:space="0" w:color="auto"/>
          </w:divBdr>
        </w:div>
        <w:div w:id="2033459767">
          <w:marLeft w:val="640"/>
          <w:marRight w:val="0"/>
          <w:marTop w:val="0"/>
          <w:marBottom w:val="0"/>
          <w:divBdr>
            <w:top w:val="none" w:sz="0" w:space="0" w:color="auto"/>
            <w:left w:val="none" w:sz="0" w:space="0" w:color="auto"/>
            <w:bottom w:val="none" w:sz="0" w:space="0" w:color="auto"/>
            <w:right w:val="none" w:sz="0" w:space="0" w:color="auto"/>
          </w:divBdr>
        </w:div>
        <w:div w:id="2050952930">
          <w:marLeft w:val="640"/>
          <w:marRight w:val="0"/>
          <w:marTop w:val="0"/>
          <w:marBottom w:val="0"/>
          <w:divBdr>
            <w:top w:val="none" w:sz="0" w:space="0" w:color="auto"/>
            <w:left w:val="none" w:sz="0" w:space="0" w:color="auto"/>
            <w:bottom w:val="none" w:sz="0" w:space="0" w:color="auto"/>
            <w:right w:val="none" w:sz="0" w:space="0" w:color="auto"/>
          </w:divBdr>
        </w:div>
        <w:div w:id="2059427600">
          <w:marLeft w:val="640"/>
          <w:marRight w:val="0"/>
          <w:marTop w:val="0"/>
          <w:marBottom w:val="0"/>
          <w:divBdr>
            <w:top w:val="none" w:sz="0" w:space="0" w:color="auto"/>
            <w:left w:val="none" w:sz="0" w:space="0" w:color="auto"/>
            <w:bottom w:val="none" w:sz="0" w:space="0" w:color="auto"/>
            <w:right w:val="none" w:sz="0" w:space="0" w:color="auto"/>
          </w:divBdr>
        </w:div>
        <w:div w:id="2063207919">
          <w:marLeft w:val="640"/>
          <w:marRight w:val="0"/>
          <w:marTop w:val="0"/>
          <w:marBottom w:val="0"/>
          <w:divBdr>
            <w:top w:val="none" w:sz="0" w:space="0" w:color="auto"/>
            <w:left w:val="none" w:sz="0" w:space="0" w:color="auto"/>
            <w:bottom w:val="none" w:sz="0" w:space="0" w:color="auto"/>
            <w:right w:val="none" w:sz="0" w:space="0" w:color="auto"/>
          </w:divBdr>
        </w:div>
        <w:div w:id="2127312751">
          <w:marLeft w:val="640"/>
          <w:marRight w:val="0"/>
          <w:marTop w:val="0"/>
          <w:marBottom w:val="0"/>
          <w:divBdr>
            <w:top w:val="none" w:sz="0" w:space="0" w:color="auto"/>
            <w:left w:val="none" w:sz="0" w:space="0" w:color="auto"/>
            <w:bottom w:val="none" w:sz="0" w:space="0" w:color="auto"/>
            <w:right w:val="none" w:sz="0" w:space="0" w:color="auto"/>
          </w:divBdr>
        </w:div>
      </w:divsChild>
    </w:div>
    <w:div w:id="2086367588">
      <w:marLeft w:val="640"/>
      <w:marRight w:val="0"/>
      <w:marTop w:val="0"/>
      <w:marBottom w:val="0"/>
      <w:divBdr>
        <w:top w:val="none" w:sz="0" w:space="0" w:color="auto"/>
        <w:left w:val="none" w:sz="0" w:space="0" w:color="auto"/>
        <w:bottom w:val="none" w:sz="0" w:space="0" w:color="auto"/>
        <w:right w:val="none" w:sz="0" w:space="0" w:color="auto"/>
      </w:divBdr>
    </w:div>
    <w:div w:id="2086563808">
      <w:marLeft w:val="640"/>
      <w:marRight w:val="0"/>
      <w:marTop w:val="0"/>
      <w:marBottom w:val="0"/>
      <w:divBdr>
        <w:top w:val="none" w:sz="0" w:space="0" w:color="auto"/>
        <w:left w:val="none" w:sz="0" w:space="0" w:color="auto"/>
        <w:bottom w:val="none" w:sz="0" w:space="0" w:color="auto"/>
        <w:right w:val="none" w:sz="0" w:space="0" w:color="auto"/>
      </w:divBdr>
    </w:div>
    <w:div w:id="2086876278">
      <w:marLeft w:val="640"/>
      <w:marRight w:val="0"/>
      <w:marTop w:val="0"/>
      <w:marBottom w:val="0"/>
      <w:divBdr>
        <w:top w:val="none" w:sz="0" w:space="0" w:color="auto"/>
        <w:left w:val="none" w:sz="0" w:space="0" w:color="auto"/>
        <w:bottom w:val="none" w:sz="0" w:space="0" w:color="auto"/>
        <w:right w:val="none" w:sz="0" w:space="0" w:color="auto"/>
      </w:divBdr>
    </w:div>
    <w:div w:id="2087262758">
      <w:marLeft w:val="640"/>
      <w:marRight w:val="0"/>
      <w:marTop w:val="0"/>
      <w:marBottom w:val="0"/>
      <w:divBdr>
        <w:top w:val="none" w:sz="0" w:space="0" w:color="auto"/>
        <w:left w:val="none" w:sz="0" w:space="0" w:color="auto"/>
        <w:bottom w:val="none" w:sz="0" w:space="0" w:color="auto"/>
        <w:right w:val="none" w:sz="0" w:space="0" w:color="auto"/>
      </w:divBdr>
    </w:div>
    <w:div w:id="2088116535">
      <w:marLeft w:val="640"/>
      <w:marRight w:val="0"/>
      <w:marTop w:val="0"/>
      <w:marBottom w:val="0"/>
      <w:divBdr>
        <w:top w:val="none" w:sz="0" w:space="0" w:color="auto"/>
        <w:left w:val="none" w:sz="0" w:space="0" w:color="auto"/>
        <w:bottom w:val="none" w:sz="0" w:space="0" w:color="auto"/>
        <w:right w:val="none" w:sz="0" w:space="0" w:color="auto"/>
      </w:divBdr>
    </w:div>
    <w:div w:id="2088916642">
      <w:marLeft w:val="640"/>
      <w:marRight w:val="0"/>
      <w:marTop w:val="0"/>
      <w:marBottom w:val="0"/>
      <w:divBdr>
        <w:top w:val="none" w:sz="0" w:space="0" w:color="auto"/>
        <w:left w:val="none" w:sz="0" w:space="0" w:color="auto"/>
        <w:bottom w:val="none" w:sz="0" w:space="0" w:color="auto"/>
        <w:right w:val="none" w:sz="0" w:space="0" w:color="auto"/>
      </w:divBdr>
    </w:div>
    <w:div w:id="2089768117">
      <w:marLeft w:val="640"/>
      <w:marRight w:val="0"/>
      <w:marTop w:val="0"/>
      <w:marBottom w:val="0"/>
      <w:divBdr>
        <w:top w:val="none" w:sz="0" w:space="0" w:color="auto"/>
        <w:left w:val="none" w:sz="0" w:space="0" w:color="auto"/>
        <w:bottom w:val="none" w:sz="0" w:space="0" w:color="auto"/>
        <w:right w:val="none" w:sz="0" w:space="0" w:color="auto"/>
      </w:divBdr>
    </w:div>
    <w:div w:id="2090541677">
      <w:marLeft w:val="640"/>
      <w:marRight w:val="0"/>
      <w:marTop w:val="0"/>
      <w:marBottom w:val="0"/>
      <w:divBdr>
        <w:top w:val="none" w:sz="0" w:space="0" w:color="auto"/>
        <w:left w:val="none" w:sz="0" w:space="0" w:color="auto"/>
        <w:bottom w:val="none" w:sz="0" w:space="0" w:color="auto"/>
        <w:right w:val="none" w:sz="0" w:space="0" w:color="auto"/>
      </w:divBdr>
    </w:div>
    <w:div w:id="2090689875">
      <w:marLeft w:val="640"/>
      <w:marRight w:val="0"/>
      <w:marTop w:val="0"/>
      <w:marBottom w:val="0"/>
      <w:divBdr>
        <w:top w:val="none" w:sz="0" w:space="0" w:color="auto"/>
        <w:left w:val="none" w:sz="0" w:space="0" w:color="auto"/>
        <w:bottom w:val="none" w:sz="0" w:space="0" w:color="auto"/>
        <w:right w:val="none" w:sz="0" w:space="0" w:color="auto"/>
      </w:divBdr>
    </w:div>
    <w:div w:id="2090997867">
      <w:marLeft w:val="640"/>
      <w:marRight w:val="0"/>
      <w:marTop w:val="0"/>
      <w:marBottom w:val="0"/>
      <w:divBdr>
        <w:top w:val="none" w:sz="0" w:space="0" w:color="auto"/>
        <w:left w:val="none" w:sz="0" w:space="0" w:color="auto"/>
        <w:bottom w:val="none" w:sz="0" w:space="0" w:color="auto"/>
        <w:right w:val="none" w:sz="0" w:space="0" w:color="auto"/>
      </w:divBdr>
    </w:div>
    <w:div w:id="2092728018">
      <w:marLeft w:val="640"/>
      <w:marRight w:val="0"/>
      <w:marTop w:val="0"/>
      <w:marBottom w:val="0"/>
      <w:divBdr>
        <w:top w:val="none" w:sz="0" w:space="0" w:color="auto"/>
        <w:left w:val="none" w:sz="0" w:space="0" w:color="auto"/>
        <w:bottom w:val="none" w:sz="0" w:space="0" w:color="auto"/>
        <w:right w:val="none" w:sz="0" w:space="0" w:color="auto"/>
      </w:divBdr>
    </w:div>
    <w:div w:id="2092778133">
      <w:marLeft w:val="640"/>
      <w:marRight w:val="0"/>
      <w:marTop w:val="0"/>
      <w:marBottom w:val="0"/>
      <w:divBdr>
        <w:top w:val="none" w:sz="0" w:space="0" w:color="auto"/>
        <w:left w:val="none" w:sz="0" w:space="0" w:color="auto"/>
        <w:bottom w:val="none" w:sz="0" w:space="0" w:color="auto"/>
        <w:right w:val="none" w:sz="0" w:space="0" w:color="auto"/>
      </w:divBdr>
    </w:div>
    <w:div w:id="2093358456">
      <w:marLeft w:val="640"/>
      <w:marRight w:val="0"/>
      <w:marTop w:val="0"/>
      <w:marBottom w:val="0"/>
      <w:divBdr>
        <w:top w:val="none" w:sz="0" w:space="0" w:color="auto"/>
        <w:left w:val="none" w:sz="0" w:space="0" w:color="auto"/>
        <w:bottom w:val="none" w:sz="0" w:space="0" w:color="auto"/>
        <w:right w:val="none" w:sz="0" w:space="0" w:color="auto"/>
      </w:divBdr>
    </w:div>
    <w:div w:id="2093773353">
      <w:marLeft w:val="640"/>
      <w:marRight w:val="0"/>
      <w:marTop w:val="0"/>
      <w:marBottom w:val="0"/>
      <w:divBdr>
        <w:top w:val="none" w:sz="0" w:space="0" w:color="auto"/>
        <w:left w:val="none" w:sz="0" w:space="0" w:color="auto"/>
        <w:bottom w:val="none" w:sz="0" w:space="0" w:color="auto"/>
        <w:right w:val="none" w:sz="0" w:space="0" w:color="auto"/>
      </w:divBdr>
    </w:div>
    <w:div w:id="2093970802">
      <w:marLeft w:val="640"/>
      <w:marRight w:val="0"/>
      <w:marTop w:val="0"/>
      <w:marBottom w:val="0"/>
      <w:divBdr>
        <w:top w:val="none" w:sz="0" w:space="0" w:color="auto"/>
        <w:left w:val="none" w:sz="0" w:space="0" w:color="auto"/>
        <w:bottom w:val="none" w:sz="0" w:space="0" w:color="auto"/>
        <w:right w:val="none" w:sz="0" w:space="0" w:color="auto"/>
      </w:divBdr>
    </w:div>
    <w:div w:id="2094163423">
      <w:marLeft w:val="640"/>
      <w:marRight w:val="0"/>
      <w:marTop w:val="0"/>
      <w:marBottom w:val="0"/>
      <w:divBdr>
        <w:top w:val="none" w:sz="0" w:space="0" w:color="auto"/>
        <w:left w:val="none" w:sz="0" w:space="0" w:color="auto"/>
        <w:bottom w:val="none" w:sz="0" w:space="0" w:color="auto"/>
        <w:right w:val="none" w:sz="0" w:space="0" w:color="auto"/>
      </w:divBdr>
    </w:div>
    <w:div w:id="2094430195">
      <w:marLeft w:val="640"/>
      <w:marRight w:val="0"/>
      <w:marTop w:val="0"/>
      <w:marBottom w:val="0"/>
      <w:divBdr>
        <w:top w:val="none" w:sz="0" w:space="0" w:color="auto"/>
        <w:left w:val="none" w:sz="0" w:space="0" w:color="auto"/>
        <w:bottom w:val="none" w:sz="0" w:space="0" w:color="auto"/>
        <w:right w:val="none" w:sz="0" w:space="0" w:color="auto"/>
      </w:divBdr>
    </w:div>
    <w:div w:id="2095006447">
      <w:marLeft w:val="640"/>
      <w:marRight w:val="0"/>
      <w:marTop w:val="0"/>
      <w:marBottom w:val="0"/>
      <w:divBdr>
        <w:top w:val="none" w:sz="0" w:space="0" w:color="auto"/>
        <w:left w:val="none" w:sz="0" w:space="0" w:color="auto"/>
        <w:bottom w:val="none" w:sz="0" w:space="0" w:color="auto"/>
        <w:right w:val="none" w:sz="0" w:space="0" w:color="auto"/>
      </w:divBdr>
    </w:div>
    <w:div w:id="2095085437">
      <w:marLeft w:val="640"/>
      <w:marRight w:val="0"/>
      <w:marTop w:val="0"/>
      <w:marBottom w:val="0"/>
      <w:divBdr>
        <w:top w:val="none" w:sz="0" w:space="0" w:color="auto"/>
        <w:left w:val="none" w:sz="0" w:space="0" w:color="auto"/>
        <w:bottom w:val="none" w:sz="0" w:space="0" w:color="auto"/>
        <w:right w:val="none" w:sz="0" w:space="0" w:color="auto"/>
      </w:divBdr>
    </w:div>
    <w:div w:id="2095199329">
      <w:marLeft w:val="640"/>
      <w:marRight w:val="0"/>
      <w:marTop w:val="0"/>
      <w:marBottom w:val="0"/>
      <w:divBdr>
        <w:top w:val="none" w:sz="0" w:space="0" w:color="auto"/>
        <w:left w:val="none" w:sz="0" w:space="0" w:color="auto"/>
        <w:bottom w:val="none" w:sz="0" w:space="0" w:color="auto"/>
        <w:right w:val="none" w:sz="0" w:space="0" w:color="auto"/>
      </w:divBdr>
    </w:div>
    <w:div w:id="2097629218">
      <w:marLeft w:val="640"/>
      <w:marRight w:val="0"/>
      <w:marTop w:val="0"/>
      <w:marBottom w:val="0"/>
      <w:divBdr>
        <w:top w:val="none" w:sz="0" w:space="0" w:color="auto"/>
        <w:left w:val="none" w:sz="0" w:space="0" w:color="auto"/>
        <w:bottom w:val="none" w:sz="0" w:space="0" w:color="auto"/>
        <w:right w:val="none" w:sz="0" w:space="0" w:color="auto"/>
      </w:divBdr>
    </w:div>
    <w:div w:id="2097898155">
      <w:bodyDiv w:val="1"/>
      <w:marLeft w:val="0"/>
      <w:marRight w:val="0"/>
      <w:marTop w:val="0"/>
      <w:marBottom w:val="0"/>
      <w:divBdr>
        <w:top w:val="none" w:sz="0" w:space="0" w:color="auto"/>
        <w:left w:val="none" w:sz="0" w:space="0" w:color="auto"/>
        <w:bottom w:val="none" w:sz="0" w:space="0" w:color="auto"/>
        <w:right w:val="none" w:sz="0" w:space="0" w:color="auto"/>
      </w:divBdr>
      <w:divsChild>
        <w:div w:id="2031448221">
          <w:marLeft w:val="640"/>
          <w:marRight w:val="0"/>
          <w:marTop w:val="0"/>
          <w:marBottom w:val="0"/>
          <w:divBdr>
            <w:top w:val="none" w:sz="0" w:space="0" w:color="auto"/>
            <w:left w:val="none" w:sz="0" w:space="0" w:color="auto"/>
            <w:bottom w:val="none" w:sz="0" w:space="0" w:color="auto"/>
            <w:right w:val="none" w:sz="0" w:space="0" w:color="auto"/>
          </w:divBdr>
        </w:div>
        <w:div w:id="2043240782">
          <w:marLeft w:val="640"/>
          <w:marRight w:val="0"/>
          <w:marTop w:val="0"/>
          <w:marBottom w:val="0"/>
          <w:divBdr>
            <w:top w:val="none" w:sz="0" w:space="0" w:color="auto"/>
            <w:left w:val="none" w:sz="0" w:space="0" w:color="auto"/>
            <w:bottom w:val="none" w:sz="0" w:space="0" w:color="auto"/>
            <w:right w:val="none" w:sz="0" w:space="0" w:color="auto"/>
          </w:divBdr>
        </w:div>
        <w:div w:id="2051494386">
          <w:marLeft w:val="640"/>
          <w:marRight w:val="0"/>
          <w:marTop w:val="0"/>
          <w:marBottom w:val="0"/>
          <w:divBdr>
            <w:top w:val="none" w:sz="0" w:space="0" w:color="auto"/>
            <w:left w:val="none" w:sz="0" w:space="0" w:color="auto"/>
            <w:bottom w:val="none" w:sz="0" w:space="0" w:color="auto"/>
            <w:right w:val="none" w:sz="0" w:space="0" w:color="auto"/>
          </w:divBdr>
        </w:div>
        <w:div w:id="2070104672">
          <w:marLeft w:val="640"/>
          <w:marRight w:val="0"/>
          <w:marTop w:val="0"/>
          <w:marBottom w:val="0"/>
          <w:divBdr>
            <w:top w:val="none" w:sz="0" w:space="0" w:color="auto"/>
            <w:left w:val="none" w:sz="0" w:space="0" w:color="auto"/>
            <w:bottom w:val="none" w:sz="0" w:space="0" w:color="auto"/>
            <w:right w:val="none" w:sz="0" w:space="0" w:color="auto"/>
          </w:divBdr>
        </w:div>
        <w:div w:id="2087728043">
          <w:marLeft w:val="640"/>
          <w:marRight w:val="0"/>
          <w:marTop w:val="0"/>
          <w:marBottom w:val="0"/>
          <w:divBdr>
            <w:top w:val="none" w:sz="0" w:space="0" w:color="auto"/>
            <w:left w:val="none" w:sz="0" w:space="0" w:color="auto"/>
            <w:bottom w:val="none" w:sz="0" w:space="0" w:color="auto"/>
            <w:right w:val="none" w:sz="0" w:space="0" w:color="auto"/>
          </w:divBdr>
        </w:div>
      </w:divsChild>
    </w:div>
    <w:div w:id="2099327140">
      <w:marLeft w:val="640"/>
      <w:marRight w:val="0"/>
      <w:marTop w:val="0"/>
      <w:marBottom w:val="0"/>
      <w:divBdr>
        <w:top w:val="none" w:sz="0" w:space="0" w:color="auto"/>
        <w:left w:val="none" w:sz="0" w:space="0" w:color="auto"/>
        <w:bottom w:val="none" w:sz="0" w:space="0" w:color="auto"/>
        <w:right w:val="none" w:sz="0" w:space="0" w:color="auto"/>
      </w:divBdr>
    </w:div>
    <w:div w:id="2099520780">
      <w:marLeft w:val="640"/>
      <w:marRight w:val="0"/>
      <w:marTop w:val="0"/>
      <w:marBottom w:val="0"/>
      <w:divBdr>
        <w:top w:val="none" w:sz="0" w:space="0" w:color="auto"/>
        <w:left w:val="none" w:sz="0" w:space="0" w:color="auto"/>
        <w:bottom w:val="none" w:sz="0" w:space="0" w:color="auto"/>
        <w:right w:val="none" w:sz="0" w:space="0" w:color="auto"/>
      </w:divBdr>
    </w:div>
    <w:div w:id="2099983884">
      <w:marLeft w:val="640"/>
      <w:marRight w:val="0"/>
      <w:marTop w:val="0"/>
      <w:marBottom w:val="0"/>
      <w:divBdr>
        <w:top w:val="none" w:sz="0" w:space="0" w:color="auto"/>
        <w:left w:val="none" w:sz="0" w:space="0" w:color="auto"/>
        <w:bottom w:val="none" w:sz="0" w:space="0" w:color="auto"/>
        <w:right w:val="none" w:sz="0" w:space="0" w:color="auto"/>
      </w:divBdr>
    </w:div>
    <w:div w:id="2100102717">
      <w:marLeft w:val="640"/>
      <w:marRight w:val="0"/>
      <w:marTop w:val="0"/>
      <w:marBottom w:val="0"/>
      <w:divBdr>
        <w:top w:val="none" w:sz="0" w:space="0" w:color="auto"/>
        <w:left w:val="none" w:sz="0" w:space="0" w:color="auto"/>
        <w:bottom w:val="none" w:sz="0" w:space="0" w:color="auto"/>
        <w:right w:val="none" w:sz="0" w:space="0" w:color="auto"/>
      </w:divBdr>
    </w:div>
    <w:div w:id="2100633196">
      <w:marLeft w:val="640"/>
      <w:marRight w:val="0"/>
      <w:marTop w:val="0"/>
      <w:marBottom w:val="0"/>
      <w:divBdr>
        <w:top w:val="none" w:sz="0" w:space="0" w:color="auto"/>
        <w:left w:val="none" w:sz="0" w:space="0" w:color="auto"/>
        <w:bottom w:val="none" w:sz="0" w:space="0" w:color="auto"/>
        <w:right w:val="none" w:sz="0" w:space="0" w:color="auto"/>
      </w:divBdr>
    </w:div>
    <w:div w:id="2101020023">
      <w:marLeft w:val="640"/>
      <w:marRight w:val="0"/>
      <w:marTop w:val="0"/>
      <w:marBottom w:val="0"/>
      <w:divBdr>
        <w:top w:val="none" w:sz="0" w:space="0" w:color="auto"/>
        <w:left w:val="none" w:sz="0" w:space="0" w:color="auto"/>
        <w:bottom w:val="none" w:sz="0" w:space="0" w:color="auto"/>
        <w:right w:val="none" w:sz="0" w:space="0" w:color="auto"/>
      </w:divBdr>
    </w:div>
    <w:div w:id="2101028365">
      <w:marLeft w:val="640"/>
      <w:marRight w:val="0"/>
      <w:marTop w:val="0"/>
      <w:marBottom w:val="0"/>
      <w:divBdr>
        <w:top w:val="none" w:sz="0" w:space="0" w:color="auto"/>
        <w:left w:val="none" w:sz="0" w:space="0" w:color="auto"/>
        <w:bottom w:val="none" w:sz="0" w:space="0" w:color="auto"/>
        <w:right w:val="none" w:sz="0" w:space="0" w:color="auto"/>
      </w:divBdr>
    </w:div>
    <w:div w:id="2101365755">
      <w:bodyDiv w:val="1"/>
      <w:marLeft w:val="0"/>
      <w:marRight w:val="0"/>
      <w:marTop w:val="0"/>
      <w:marBottom w:val="0"/>
      <w:divBdr>
        <w:top w:val="none" w:sz="0" w:space="0" w:color="auto"/>
        <w:left w:val="none" w:sz="0" w:space="0" w:color="auto"/>
        <w:bottom w:val="none" w:sz="0" w:space="0" w:color="auto"/>
        <w:right w:val="none" w:sz="0" w:space="0" w:color="auto"/>
      </w:divBdr>
      <w:divsChild>
        <w:div w:id="2022466152">
          <w:marLeft w:val="640"/>
          <w:marRight w:val="0"/>
          <w:marTop w:val="0"/>
          <w:marBottom w:val="0"/>
          <w:divBdr>
            <w:top w:val="none" w:sz="0" w:space="0" w:color="auto"/>
            <w:left w:val="none" w:sz="0" w:space="0" w:color="auto"/>
            <w:bottom w:val="none" w:sz="0" w:space="0" w:color="auto"/>
            <w:right w:val="none" w:sz="0" w:space="0" w:color="auto"/>
          </w:divBdr>
        </w:div>
        <w:div w:id="2060936724">
          <w:marLeft w:val="640"/>
          <w:marRight w:val="0"/>
          <w:marTop w:val="0"/>
          <w:marBottom w:val="0"/>
          <w:divBdr>
            <w:top w:val="none" w:sz="0" w:space="0" w:color="auto"/>
            <w:left w:val="none" w:sz="0" w:space="0" w:color="auto"/>
            <w:bottom w:val="none" w:sz="0" w:space="0" w:color="auto"/>
            <w:right w:val="none" w:sz="0" w:space="0" w:color="auto"/>
          </w:divBdr>
        </w:div>
        <w:div w:id="2066639877">
          <w:marLeft w:val="640"/>
          <w:marRight w:val="0"/>
          <w:marTop w:val="0"/>
          <w:marBottom w:val="0"/>
          <w:divBdr>
            <w:top w:val="none" w:sz="0" w:space="0" w:color="auto"/>
            <w:left w:val="none" w:sz="0" w:space="0" w:color="auto"/>
            <w:bottom w:val="none" w:sz="0" w:space="0" w:color="auto"/>
            <w:right w:val="none" w:sz="0" w:space="0" w:color="auto"/>
          </w:divBdr>
        </w:div>
      </w:divsChild>
    </w:div>
    <w:div w:id="2101829122">
      <w:marLeft w:val="640"/>
      <w:marRight w:val="0"/>
      <w:marTop w:val="0"/>
      <w:marBottom w:val="0"/>
      <w:divBdr>
        <w:top w:val="none" w:sz="0" w:space="0" w:color="auto"/>
        <w:left w:val="none" w:sz="0" w:space="0" w:color="auto"/>
        <w:bottom w:val="none" w:sz="0" w:space="0" w:color="auto"/>
        <w:right w:val="none" w:sz="0" w:space="0" w:color="auto"/>
      </w:divBdr>
    </w:div>
    <w:div w:id="2101876390">
      <w:marLeft w:val="640"/>
      <w:marRight w:val="0"/>
      <w:marTop w:val="0"/>
      <w:marBottom w:val="0"/>
      <w:divBdr>
        <w:top w:val="none" w:sz="0" w:space="0" w:color="auto"/>
        <w:left w:val="none" w:sz="0" w:space="0" w:color="auto"/>
        <w:bottom w:val="none" w:sz="0" w:space="0" w:color="auto"/>
        <w:right w:val="none" w:sz="0" w:space="0" w:color="auto"/>
      </w:divBdr>
    </w:div>
    <w:div w:id="2102795824">
      <w:marLeft w:val="640"/>
      <w:marRight w:val="0"/>
      <w:marTop w:val="0"/>
      <w:marBottom w:val="0"/>
      <w:divBdr>
        <w:top w:val="none" w:sz="0" w:space="0" w:color="auto"/>
        <w:left w:val="none" w:sz="0" w:space="0" w:color="auto"/>
        <w:bottom w:val="none" w:sz="0" w:space="0" w:color="auto"/>
        <w:right w:val="none" w:sz="0" w:space="0" w:color="auto"/>
      </w:divBdr>
    </w:div>
    <w:div w:id="2103407718">
      <w:marLeft w:val="640"/>
      <w:marRight w:val="0"/>
      <w:marTop w:val="0"/>
      <w:marBottom w:val="0"/>
      <w:divBdr>
        <w:top w:val="none" w:sz="0" w:space="0" w:color="auto"/>
        <w:left w:val="none" w:sz="0" w:space="0" w:color="auto"/>
        <w:bottom w:val="none" w:sz="0" w:space="0" w:color="auto"/>
        <w:right w:val="none" w:sz="0" w:space="0" w:color="auto"/>
      </w:divBdr>
    </w:div>
    <w:div w:id="2105805449">
      <w:marLeft w:val="640"/>
      <w:marRight w:val="0"/>
      <w:marTop w:val="0"/>
      <w:marBottom w:val="0"/>
      <w:divBdr>
        <w:top w:val="none" w:sz="0" w:space="0" w:color="auto"/>
        <w:left w:val="none" w:sz="0" w:space="0" w:color="auto"/>
        <w:bottom w:val="none" w:sz="0" w:space="0" w:color="auto"/>
        <w:right w:val="none" w:sz="0" w:space="0" w:color="auto"/>
      </w:divBdr>
    </w:div>
    <w:div w:id="2106025280">
      <w:bodyDiv w:val="1"/>
      <w:marLeft w:val="0"/>
      <w:marRight w:val="0"/>
      <w:marTop w:val="0"/>
      <w:marBottom w:val="0"/>
      <w:divBdr>
        <w:top w:val="none" w:sz="0" w:space="0" w:color="auto"/>
        <w:left w:val="none" w:sz="0" w:space="0" w:color="auto"/>
        <w:bottom w:val="none" w:sz="0" w:space="0" w:color="auto"/>
        <w:right w:val="none" w:sz="0" w:space="0" w:color="auto"/>
      </w:divBdr>
      <w:divsChild>
        <w:div w:id="2028486716">
          <w:marLeft w:val="640"/>
          <w:marRight w:val="0"/>
          <w:marTop w:val="0"/>
          <w:marBottom w:val="0"/>
          <w:divBdr>
            <w:top w:val="none" w:sz="0" w:space="0" w:color="auto"/>
            <w:left w:val="none" w:sz="0" w:space="0" w:color="auto"/>
            <w:bottom w:val="none" w:sz="0" w:space="0" w:color="auto"/>
            <w:right w:val="none" w:sz="0" w:space="0" w:color="auto"/>
          </w:divBdr>
        </w:div>
        <w:div w:id="2106223121">
          <w:marLeft w:val="640"/>
          <w:marRight w:val="0"/>
          <w:marTop w:val="0"/>
          <w:marBottom w:val="0"/>
          <w:divBdr>
            <w:top w:val="none" w:sz="0" w:space="0" w:color="auto"/>
            <w:left w:val="none" w:sz="0" w:space="0" w:color="auto"/>
            <w:bottom w:val="none" w:sz="0" w:space="0" w:color="auto"/>
            <w:right w:val="none" w:sz="0" w:space="0" w:color="auto"/>
          </w:divBdr>
        </w:div>
      </w:divsChild>
    </w:div>
    <w:div w:id="2107453689">
      <w:marLeft w:val="640"/>
      <w:marRight w:val="0"/>
      <w:marTop w:val="0"/>
      <w:marBottom w:val="0"/>
      <w:divBdr>
        <w:top w:val="none" w:sz="0" w:space="0" w:color="auto"/>
        <w:left w:val="none" w:sz="0" w:space="0" w:color="auto"/>
        <w:bottom w:val="none" w:sz="0" w:space="0" w:color="auto"/>
        <w:right w:val="none" w:sz="0" w:space="0" w:color="auto"/>
      </w:divBdr>
    </w:div>
    <w:div w:id="2107652917">
      <w:marLeft w:val="640"/>
      <w:marRight w:val="0"/>
      <w:marTop w:val="0"/>
      <w:marBottom w:val="0"/>
      <w:divBdr>
        <w:top w:val="none" w:sz="0" w:space="0" w:color="auto"/>
        <w:left w:val="none" w:sz="0" w:space="0" w:color="auto"/>
        <w:bottom w:val="none" w:sz="0" w:space="0" w:color="auto"/>
        <w:right w:val="none" w:sz="0" w:space="0" w:color="auto"/>
      </w:divBdr>
    </w:div>
    <w:div w:id="2107774060">
      <w:marLeft w:val="640"/>
      <w:marRight w:val="0"/>
      <w:marTop w:val="0"/>
      <w:marBottom w:val="0"/>
      <w:divBdr>
        <w:top w:val="none" w:sz="0" w:space="0" w:color="auto"/>
        <w:left w:val="none" w:sz="0" w:space="0" w:color="auto"/>
        <w:bottom w:val="none" w:sz="0" w:space="0" w:color="auto"/>
        <w:right w:val="none" w:sz="0" w:space="0" w:color="auto"/>
      </w:divBdr>
    </w:div>
    <w:div w:id="2108037706">
      <w:bodyDiv w:val="1"/>
      <w:marLeft w:val="0"/>
      <w:marRight w:val="0"/>
      <w:marTop w:val="0"/>
      <w:marBottom w:val="0"/>
      <w:divBdr>
        <w:top w:val="none" w:sz="0" w:space="0" w:color="auto"/>
        <w:left w:val="none" w:sz="0" w:space="0" w:color="auto"/>
        <w:bottom w:val="none" w:sz="0" w:space="0" w:color="auto"/>
        <w:right w:val="none" w:sz="0" w:space="0" w:color="auto"/>
      </w:divBdr>
    </w:div>
    <w:div w:id="2108187193">
      <w:marLeft w:val="640"/>
      <w:marRight w:val="0"/>
      <w:marTop w:val="0"/>
      <w:marBottom w:val="0"/>
      <w:divBdr>
        <w:top w:val="none" w:sz="0" w:space="0" w:color="auto"/>
        <w:left w:val="none" w:sz="0" w:space="0" w:color="auto"/>
        <w:bottom w:val="none" w:sz="0" w:space="0" w:color="auto"/>
        <w:right w:val="none" w:sz="0" w:space="0" w:color="auto"/>
      </w:divBdr>
    </w:div>
    <w:div w:id="2108573127">
      <w:marLeft w:val="640"/>
      <w:marRight w:val="0"/>
      <w:marTop w:val="0"/>
      <w:marBottom w:val="0"/>
      <w:divBdr>
        <w:top w:val="none" w:sz="0" w:space="0" w:color="auto"/>
        <w:left w:val="none" w:sz="0" w:space="0" w:color="auto"/>
        <w:bottom w:val="none" w:sz="0" w:space="0" w:color="auto"/>
        <w:right w:val="none" w:sz="0" w:space="0" w:color="auto"/>
      </w:divBdr>
    </w:div>
    <w:div w:id="2108688813">
      <w:marLeft w:val="640"/>
      <w:marRight w:val="0"/>
      <w:marTop w:val="0"/>
      <w:marBottom w:val="0"/>
      <w:divBdr>
        <w:top w:val="none" w:sz="0" w:space="0" w:color="auto"/>
        <w:left w:val="none" w:sz="0" w:space="0" w:color="auto"/>
        <w:bottom w:val="none" w:sz="0" w:space="0" w:color="auto"/>
        <w:right w:val="none" w:sz="0" w:space="0" w:color="auto"/>
      </w:divBdr>
    </w:div>
    <w:div w:id="2108690944">
      <w:bodyDiv w:val="1"/>
      <w:marLeft w:val="0"/>
      <w:marRight w:val="0"/>
      <w:marTop w:val="0"/>
      <w:marBottom w:val="0"/>
      <w:divBdr>
        <w:top w:val="none" w:sz="0" w:space="0" w:color="auto"/>
        <w:left w:val="none" w:sz="0" w:space="0" w:color="auto"/>
        <w:bottom w:val="none" w:sz="0" w:space="0" w:color="auto"/>
        <w:right w:val="none" w:sz="0" w:space="0" w:color="auto"/>
      </w:divBdr>
      <w:divsChild>
        <w:div w:id="2071152242">
          <w:marLeft w:val="640"/>
          <w:marRight w:val="0"/>
          <w:marTop w:val="0"/>
          <w:marBottom w:val="0"/>
          <w:divBdr>
            <w:top w:val="none" w:sz="0" w:space="0" w:color="auto"/>
            <w:left w:val="none" w:sz="0" w:space="0" w:color="auto"/>
            <w:bottom w:val="none" w:sz="0" w:space="0" w:color="auto"/>
            <w:right w:val="none" w:sz="0" w:space="0" w:color="auto"/>
          </w:divBdr>
        </w:div>
        <w:div w:id="2120756240">
          <w:marLeft w:val="640"/>
          <w:marRight w:val="0"/>
          <w:marTop w:val="0"/>
          <w:marBottom w:val="0"/>
          <w:divBdr>
            <w:top w:val="none" w:sz="0" w:space="0" w:color="auto"/>
            <w:left w:val="none" w:sz="0" w:space="0" w:color="auto"/>
            <w:bottom w:val="none" w:sz="0" w:space="0" w:color="auto"/>
            <w:right w:val="none" w:sz="0" w:space="0" w:color="auto"/>
          </w:divBdr>
        </w:div>
      </w:divsChild>
    </w:div>
    <w:div w:id="2109305638">
      <w:marLeft w:val="640"/>
      <w:marRight w:val="0"/>
      <w:marTop w:val="0"/>
      <w:marBottom w:val="0"/>
      <w:divBdr>
        <w:top w:val="none" w:sz="0" w:space="0" w:color="auto"/>
        <w:left w:val="none" w:sz="0" w:space="0" w:color="auto"/>
        <w:bottom w:val="none" w:sz="0" w:space="0" w:color="auto"/>
        <w:right w:val="none" w:sz="0" w:space="0" w:color="auto"/>
      </w:divBdr>
    </w:div>
    <w:div w:id="2111463019">
      <w:marLeft w:val="640"/>
      <w:marRight w:val="0"/>
      <w:marTop w:val="0"/>
      <w:marBottom w:val="0"/>
      <w:divBdr>
        <w:top w:val="none" w:sz="0" w:space="0" w:color="auto"/>
        <w:left w:val="none" w:sz="0" w:space="0" w:color="auto"/>
        <w:bottom w:val="none" w:sz="0" w:space="0" w:color="auto"/>
        <w:right w:val="none" w:sz="0" w:space="0" w:color="auto"/>
      </w:divBdr>
    </w:div>
    <w:div w:id="2112237801">
      <w:marLeft w:val="640"/>
      <w:marRight w:val="0"/>
      <w:marTop w:val="0"/>
      <w:marBottom w:val="0"/>
      <w:divBdr>
        <w:top w:val="none" w:sz="0" w:space="0" w:color="auto"/>
        <w:left w:val="none" w:sz="0" w:space="0" w:color="auto"/>
        <w:bottom w:val="none" w:sz="0" w:space="0" w:color="auto"/>
        <w:right w:val="none" w:sz="0" w:space="0" w:color="auto"/>
      </w:divBdr>
    </w:div>
    <w:div w:id="2112431840">
      <w:marLeft w:val="640"/>
      <w:marRight w:val="0"/>
      <w:marTop w:val="0"/>
      <w:marBottom w:val="0"/>
      <w:divBdr>
        <w:top w:val="none" w:sz="0" w:space="0" w:color="auto"/>
        <w:left w:val="none" w:sz="0" w:space="0" w:color="auto"/>
        <w:bottom w:val="none" w:sz="0" w:space="0" w:color="auto"/>
        <w:right w:val="none" w:sz="0" w:space="0" w:color="auto"/>
      </w:divBdr>
    </w:div>
    <w:div w:id="2112505919">
      <w:bodyDiv w:val="1"/>
      <w:marLeft w:val="0"/>
      <w:marRight w:val="0"/>
      <w:marTop w:val="0"/>
      <w:marBottom w:val="0"/>
      <w:divBdr>
        <w:top w:val="none" w:sz="0" w:space="0" w:color="auto"/>
        <w:left w:val="none" w:sz="0" w:space="0" w:color="auto"/>
        <w:bottom w:val="none" w:sz="0" w:space="0" w:color="auto"/>
        <w:right w:val="none" w:sz="0" w:space="0" w:color="auto"/>
      </w:divBdr>
      <w:divsChild>
        <w:div w:id="2000766200">
          <w:marLeft w:val="640"/>
          <w:marRight w:val="0"/>
          <w:marTop w:val="0"/>
          <w:marBottom w:val="0"/>
          <w:divBdr>
            <w:top w:val="none" w:sz="0" w:space="0" w:color="auto"/>
            <w:left w:val="none" w:sz="0" w:space="0" w:color="auto"/>
            <w:bottom w:val="none" w:sz="0" w:space="0" w:color="auto"/>
            <w:right w:val="none" w:sz="0" w:space="0" w:color="auto"/>
          </w:divBdr>
        </w:div>
        <w:div w:id="2134905142">
          <w:marLeft w:val="640"/>
          <w:marRight w:val="0"/>
          <w:marTop w:val="0"/>
          <w:marBottom w:val="0"/>
          <w:divBdr>
            <w:top w:val="none" w:sz="0" w:space="0" w:color="auto"/>
            <w:left w:val="none" w:sz="0" w:space="0" w:color="auto"/>
            <w:bottom w:val="none" w:sz="0" w:space="0" w:color="auto"/>
            <w:right w:val="none" w:sz="0" w:space="0" w:color="auto"/>
          </w:divBdr>
        </w:div>
        <w:div w:id="2136635258">
          <w:marLeft w:val="640"/>
          <w:marRight w:val="0"/>
          <w:marTop w:val="0"/>
          <w:marBottom w:val="0"/>
          <w:divBdr>
            <w:top w:val="none" w:sz="0" w:space="0" w:color="auto"/>
            <w:left w:val="none" w:sz="0" w:space="0" w:color="auto"/>
            <w:bottom w:val="none" w:sz="0" w:space="0" w:color="auto"/>
            <w:right w:val="none" w:sz="0" w:space="0" w:color="auto"/>
          </w:divBdr>
        </w:div>
      </w:divsChild>
    </w:div>
    <w:div w:id="2112697492">
      <w:bodyDiv w:val="1"/>
      <w:marLeft w:val="0"/>
      <w:marRight w:val="0"/>
      <w:marTop w:val="0"/>
      <w:marBottom w:val="0"/>
      <w:divBdr>
        <w:top w:val="none" w:sz="0" w:space="0" w:color="auto"/>
        <w:left w:val="none" w:sz="0" w:space="0" w:color="auto"/>
        <w:bottom w:val="none" w:sz="0" w:space="0" w:color="auto"/>
        <w:right w:val="none" w:sz="0" w:space="0" w:color="auto"/>
      </w:divBdr>
      <w:divsChild>
        <w:div w:id="2001617857">
          <w:marLeft w:val="640"/>
          <w:marRight w:val="0"/>
          <w:marTop w:val="0"/>
          <w:marBottom w:val="0"/>
          <w:divBdr>
            <w:top w:val="none" w:sz="0" w:space="0" w:color="auto"/>
            <w:left w:val="none" w:sz="0" w:space="0" w:color="auto"/>
            <w:bottom w:val="none" w:sz="0" w:space="0" w:color="auto"/>
            <w:right w:val="none" w:sz="0" w:space="0" w:color="auto"/>
          </w:divBdr>
        </w:div>
        <w:div w:id="2016879485">
          <w:marLeft w:val="640"/>
          <w:marRight w:val="0"/>
          <w:marTop w:val="0"/>
          <w:marBottom w:val="0"/>
          <w:divBdr>
            <w:top w:val="none" w:sz="0" w:space="0" w:color="auto"/>
            <w:left w:val="none" w:sz="0" w:space="0" w:color="auto"/>
            <w:bottom w:val="none" w:sz="0" w:space="0" w:color="auto"/>
            <w:right w:val="none" w:sz="0" w:space="0" w:color="auto"/>
          </w:divBdr>
        </w:div>
        <w:div w:id="2017070858">
          <w:marLeft w:val="640"/>
          <w:marRight w:val="0"/>
          <w:marTop w:val="0"/>
          <w:marBottom w:val="0"/>
          <w:divBdr>
            <w:top w:val="none" w:sz="0" w:space="0" w:color="auto"/>
            <w:left w:val="none" w:sz="0" w:space="0" w:color="auto"/>
            <w:bottom w:val="none" w:sz="0" w:space="0" w:color="auto"/>
            <w:right w:val="none" w:sz="0" w:space="0" w:color="auto"/>
          </w:divBdr>
        </w:div>
        <w:div w:id="2024167955">
          <w:marLeft w:val="640"/>
          <w:marRight w:val="0"/>
          <w:marTop w:val="0"/>
          <w:marBottom w:val="0"/>
          <w:divBdr>
            <w:top w:val="none" w:sz="0" w:space="0" w:color="auto"/>
            <w:left w:val="none" w:sz="0" w:space="0" w:color="auto"/>
            <w:bottom w:val="none" w:sz="0" w:space="0" w:color="auto"/>
            <w:right w:val="none" w:sz="0" w:space="0" w:color="auto"/>
          </w:divBdr>
        </w:div>
        <w:div w:id="2045252652">
          <w:marLeft w:val="640"/>
          <w:marRight w:val="0"/>
          <w:marTop w:val="0"/>
          <w:marBottom w:val="0"/>
          <w:divBdr>
            <w:top w:val="none" w:sz="0" w:space="0" w:color="auto"/>
            <w:left w:val="none" w:sz="0" w:space="0" w:color="auto"/>
            <w:bottom w:val="none" w:sz="0" w:space="0" w:color="auto"/>
            <w:right w:val="none" w:sz="0" w:space="0" w:color="auto"/>
          </w:divBdr>
        </w:div>
        <w:div w:id="2050765254">
          <w:marLeft w:val="640"/>
          <w:marRight w:val="0"/>
          <w:marTop w:val="0"/>
          <w:marBottom w:val="0"/>
          <w:divBdr>
            <w:top w:val="none" w:sz="0" w:space="0" w:color="auto"/>
            <w:left w:val="none" w:sz="0" w:space="0" w:color="auto"/>
            <w:bottom w:val="none" w:sz="0" w:space="0" w:color="auto"/>
            <w:right w:val="none" w:sz="0" w:space="0" w:color="auto"/>
          </w:divBdr>
        </w:div>
      </w:divsChild>
    </w:div>
    <w:div w:id="2113821407">
      <w:marLeft w:val="640"/>
      <w:marRight w:val="0"/>
      <w:marTop w:val="0"/>
      <w:marBottom w:val="0"/>
      <w:divBdr>
        <w:top w:val="none" w:sz="0" w:space="0" w:color="auto"/>
        <w:left w:val="none" w:sz="0" w:space="0" w:color="auto"/>
        <w:bottom w:val="none" w:sz="0" w:space="0" w:color="auto"/>
        <w:right w:val="none" w:sz="0" w:space="0" w:color="auto"/>
      </w:divBdr>
    </w:div>
    <w:div w:id="2115787839">
      <w:marLeft w:val="640"/>
      <w:marRight w:val="0"/>
      <w:marTop w:val="0"/>
      <w:marBottom w:val="0"/>
      <w:divBdr>
        <w:top w:val="none" w:sz="0" w:space="0" w:color="auto"/>
        <w:left w:val="none" w:sz="0" w:space="0" w:color="auto"/>
        <w:bottom w:val="none" w:sz="0" w:space="0" w:color="auto"/>
        <w:right w:val="none" w:sz="0" w:space="0" w:color="auto"/>
      </w:divBdr>
    </w:div>
    <w:div w:id="2116050393">
      <w:marLeft w:val="640"/>
      <w:marRight w:val="0"/>
      <w:marTop w:val="0"/>
      <w:marBottom w:val="0"/>
      <w:divBdr>
        <w:top w:val="none" w:sz="0" w:space="0" w:color="auto"/>
        <w:left w:val="none" w:sz="0" w:space="0" w:color="auto"/>
        <w:bottom w:val="none" w:sz="0" w:space="0" w:color="auto"/>
        <w:right w:val="none" w:sz="0" w:space="0" w:color="auto"/>
      </w:divBdr>
    </w:div>
    <w:div w:id="2116055481">
      <w:marLeft w:val="640"/>
      <w:marRight w:val="0"/>
      <w:marTop w:val="0"/>
      <w:marBottom w:val="0"/>
      <w:divBdr>
        <w:top w:val="none" w:sz="0" w:space="0" w:color="auto"/>
        <w:left w:val="none" w:sz="0" w:space="0" w:color="auto"/>
        <w:bottom w:val="none" w:sz="0" w:space="0" w:color="auto"/>
        <w:right w:val="none" w:sz="0" w:space="0" w:color="auto"/>
      </w:divBdr>
    </w:div>
    <w:div w:id="2116441357">
      <w:bodyDiv w:val="1"/>
      <w:marLeft w:val="0"/>
      <w:marRight w:val="0"/>
      <w:marTop w:val="0"/>
      <w:marBottom w:val="0"/>
      <w:divBdr>
        <w:top w:val="none" w:sz="0" w:space="0" w:color="auto"/>
        <w:left w:val="none" w:sz="0" w:space="0" w:color="auto"/>
        <w:bottom w:val="none" w:sz="0" w:space="0" w:color="auto"/>
        <w:right w:val="none" w:sz="0" w:space="0" w:color="auto"/>
      </w:divBdr>
    </w:div>
    <w:div w:id="2116441879">
      <w:marLeft w:val="640"/>
      <w:marRight w:val="0"/>
      <w:marTop w:val="0"/>
      <w:marBottom w:val="0"/>
      <w:divBdr>
        <w:top w:val="none" w:sz="0" w:space="0" w:color="auto"/>
        <w:left w:val="none" w:sz="0" w:space="0" w:color="auto"/>
        <w:bottom w:val="none" w:sz="0" w:space="0" w:color="auto"/>
        <w:right w:val="none" w:sz="0" w:space="0" w:color="auto"/>
      </w:divBdr>
    </w:div>
    <w:div w:id="2116972097">
      <w:bodyDiv w:val="1"/>
      <w:marLeft w:val="0"/>
      <w:marRight w:val="0"/>
      <w:marTop w:val="0"/>
      <w:marBottom w:val="0"/>
      <w:divBdr>
        <w:top w:val="none" w:sz="0" w:space="0" w:color="auto"/>
        <w:left w:val="none" w:sz="0" w:space="0" w:color="auto"/>
        <w:bottom w:val="none" w:sz="0" w:space="0" w:color="auto"/>
        <w:right w:val="none" w:sz="0" w:space="0" w:color="auto"/>
      </w:divBdr>
      <w:divsChild>
        <w:div w:id="2023507444">
          <w:marLeft w:val="640"/>
          <w:marRight w:val="0"/>
          <w:marTop w:val="0"/>
          <w:marBottom w:val="0"/>
          <w:divBdr>
            <w:top w:val="none" w:sz="0" w:space="0" w:color="auto"/>
            <w:left w:val="none" w:sz="0" w:space="0" w:color="auto"/>
            <w:bottom w:val="none" w:sz="0" w:space="0" w:color="auto"/>
            <w:right w:val="none" w:sz="0" w:space="0" w:color="auto"/>
          </w:divBdr>
        </w:div>
      </w:divsChild>
    </w:div>
    <w:div w:id="2116974457">
      <w:bodyDiv w:val="1"/>
      <w:marLeft w:val="0"/>
      <w:marRight w:val="0"/>
      <w:marTop w:val="0"/>
      <w:marBottom w:val="0"/>
      <w:divBdr>
        <w:top w:val="none" w:sz="0" w:space="0" w:color="auto"/>
        <w:left w:val="none" w:sz="0" w:space="0" w:color="auto"/>
        <w:bottom w:val="none" w:sz="0" w:space="0" w:color="auto"/>
        <w:right w:val="none" w:sz="0" w:space="0" w:color="auto"/>
      </w:divBdr>
      <w:divsChild>
        <w:div w:id="2003271142">
          <w:marLeft w:val="640"/>
          <w:marRight w:val="0"/>
          <w:marTop w:val="0"/>
          <w:marBottom w:val="0"/>
          <w:divBdr>
            <w:top w:val="none" w:sz="0" w:space="0" w:color="auto"/>
            <w:left w:val="none" w:sz="0" w:space="0" w:color="auto"/>
            <w:bottom w:val="none" w:sz="0" w:space="0" w:color="auto"/>
            <w:right w:val="none" w:sz="0" w:space="0" w:color="auto"/>
          </w:divBdr>
        </w:div>
        <w:div w:id="2045325744">
          <w:marLeft w:val="640"/>
          <w:marRight w:val="0"/>
          <w:marTop w:val="0"/>
          <w:marBottom w:val="0"/>
          <w:divBdr>
            <w:top w:val="none" w:sz="0" w:space="0" w:color="auto"/>
            <w:left w:val="none" w:sz="0" w:space="0" w:color="auto"/>
            <w:bottom w:val="none" w:sz="0" w:space="0" w:color="auto"/>
            <w:right w:val="none" w:sz="0" w:space="0" w:color="auto"/>
          </w:divBdr>
        </w:div>
      </w:divsChild>
    </w:div>
    <w:div w:id="2117363885">
      <w:marLeft w:val="640"/>
      <w:marRight w:val="0"/>
      <w:marTop w:val="0"/>
      <w:marBottom w:val="0"/>
      <w:divBdr>
        <w:top w:val="none" w:sz="0" w:space="0" w:color="auto"/>
        <w:left w:val="none" w:sz="0" w:space="0" w:color="auto"/>
        <w:bottom w:val="none" w:sz="0" w:space="0" w:color="auto"/>
        <w:right w:val="none" w:sz="0" w:space="0" w:color="auto"/>
      </w:divBdr>
    </w:div>
    <w:div w:id="2117630057">
      <w:marLeft w:val="640"/>
      <w:marRight w:val="0"/>
      <w:marTop w:val="0"/>
      <w:marBottom w:val="0"/>
      <w:divBdr>
        <w:top w:val="none" w:sz="0" w:space="0" w:color="auto"/>
        <w:left w:val="none" w:sz="0" w:space="0" w:color="auto"/>
        <w:bottom w:val="none" w:sz="0" w:space="0" w:color="auto"/>
        <w:right w:val="none" w:sz="0" w:space="0" w:color="auto"/>
      </w:divBdr>
    </w:div>
    <w:div w:id="2118139817">
      <w:marLeft w:val="640"/>
      <w:marRight w:val="0"/>
      <w:marTop w:val="0"/>
      <w:marBottom w:val="0"/>
      <w:divBdr>
        <w:top w:val="none" w:sz="0" w:space="0" w:color="auto"/>
        <w:left w:val="none" w:sz="0" w:space="0" w:color="auto"/>
        <w:bottom w:val="none" w:sz="0" w:space="0" w:color="auto"/>
        <w:right w:val="none" w:sz="0" w:space="0" w:color="auto"/>
      </w:divBdr>
    </w:div>
    <w:div w:id="2118673677">
      <w:marLeft w:val="640"/>
      <w:marRight w:val="0"/>
      <w:marTop w:val="0"/>
      <w:marBottom w:val="0"/>
      <w:divBdr>
        <w:top w:val="none" w:sz="0" w:space="0" w:color="auto"/>
        <w:left w:val="none" w:sz="0" w:space="0" w:color="auto"/>
        <w:bottom w:val="none" w:sz="0" w:space="0" w:color="auto"/>
        <w:right w:val="none" w:sz="0" w:space="0" w:color="auto"/>
      </w:divBdr>
    </w:div>
    <w:div w:id="2120025988">
      <w:marLeft w:val="640"/>
      <w:marRight w:val="0"/>
      <w:marTop w:val="0"/>
      <w:marBottom w:val="0"/>
      <w:divBdr>
        <w:top w:val="none" w:sz="0" w:space="0" w:color="auto"/>
        <w:left w:val="none" w:sz="0" w:space="0" w:color="auto"/>
        <w:bottom w:val="none" w:sz="0" w:space="0" w:color="auto"/>
        <w:right w:val="none" w:sz="0" w:space="0" w:color="auto"/>
      </w:divBdr>
    </w:div>
    <w:div w:id="2120027874">
      <w:marLeft w:val="640"/>
      <w:marRight w:val="0"/>
      <w:marTop w:val="0"/>
      <w:marBottom w:val="0"/>
      <w:divBdr>
        <w:top w:val="none" w:sz="0" w:space="0" w:color="auto"/>
        <w:left w:val="none" w:sz="0" w:space="0" w:color="auto"/>
        <w:bottom w:val="none" w:sz="0" w:space="0" w:color="auto"/>
        <w:right w:val="none" w:sz="0" w:space="0" w:color="auto"/>
      </w:divBdr>
    </w:div>
    <w:div w:id="2120102726">
      <w:marLeft w:val="640"/>
      <w:marRight w:val="0"/>
      <w:marTop w:val="0"/>
      <w:marBottom w:val="0"/>
      <w:divBdr>
        <w:top w:val="none" w:sz="0" w:space="0" w:color="auto"/>
        <w:left w:val="none" w:sz="0" w:space="0" w:color="auto"/>
        <w:bottom w:val="none" w:sz="0" w:space="0" w:color="auto"/>
        <w:right w:val="none" w:sz="0" w:space="0" w:color="auto"/>
      </w:divBdr>
    </w:div>
    <w:div w:id="2121411971">
      <w:marLeft w:val="640"/>
      <w:marRight w:val="0"/>
      <w:marTop w:val="0"/>
      <w:marBottom w:val="0"/>
      <w:divBdr>
        <w:top w:val="none" w:sz="0" w:space="0" w:color="auto"/>
        <w:left w:val="none" w:sz="0" w:space="0" w:color="auto"/>
        <w:bottom w:val="none" w:sz="0" w:space="0" w:color="auto"/>
        <w:right w:val="none" w:sz="0" w:space="0" w:color="auto"/>
      </w:divBdr>
    </w:div>
    <w:div w:id="2122341131">
      <w:marLeft w:val="640"/>
      <w:marRight w:val="0"/>
      <w:marTop w:val="0"/>
      <w:marBottom w:val="0"/>
      <w:divBdr>
        <w:top w:val="none" w:sz="0" w:space="0" w:color="auto"/>
        <w:left w:val="none" w:sz="0" w:space="0" w:color="auto"/>
        <w:bottom w:val="none" w:sz="0" w:space="0" w:color="auto"/>
        <w:right w:val="none" w:sz="0" w:space="0" w:color="auto"/>
      </w:divBdr>
    </w:div>
    <w:div w:id="2122844261">
      <w:marLeft w:val="640"/>
      <w:marRight w:val="0"/>
      <w:marTop w:val="0"/>
      <w:marBottom w:val="0"/>
      <w:divBdr>
        <w:top w:val="none" w:sz="0" w:space="0" w:color="auto"/>
        <w:left w:val="none" w:sz="0" w:space="0" w:color="auto"/>
        <w:bottom w:val="none" w:sz="0" w:space="0" w:color="auto"/>
        <w:right w:val="none" w:sz="0" w:space="0" w:color="auto"/>
      </w:divBdr>
    </w:div>
    <w:div w:id="2123380494">
      <w:marLeft w:val="640"/>
      <w:marRight w:val="0"/>
      <w:marTop w:val="0"/>
      <w:marBottom w:val="0"/>
      <w:divBdr>
        <w:top w:val="none" w:sz="0" w:space="0" w:color="auto"/>
        <w:left w:val="none" w:sz="0" w:space="0" w:color="auto"/>
        <w:bottom w:val="none" w:sz="0" w:space="0" w:color="auto"/>
        <w:right w:val="none" w:sz="0" w:space="0" w:color="auto"/>
      </w:divBdr>
    </w:div>
    <w:div w:id="2124106155">
      <w:bodyDiv w:val="1"/>
      <w:marLeft w:val="0"/>
      <w:marRight w:val="0"/>
      <w:marTop w:val="0"/>
      <w:marBottom w:val="0"/>
      <w:divBdr>
        <w:top w:val="none" w:sz="0" w:space="0" w:color="auto"/>
        <w:left w:val="none" w:sz="0" w:space="0" w:color="auto"/>
        <w:bottom w:val="none" w:sz="0" w:space="0" w:color="auto"/>
        <w:right w:val="none" w:sz="0" w:space="0" w:color="auto"/>
      </w:divBdr>
      <w:divsChild>
        <w:div w:id="2001150391">
          <w:marLeft w:val="640"/>
          <w:marRight w:val="0"/>
          <w:marTop w:val="0"/>
          <w:marBottom w:val="0"/>
          <w:divBdr>
            <w:top w:val="none" w:sz="0" w:space="0" w:color="auto"/>
            <w:left w:val="none" w:sz="0" w:space="0" w:color="auto"/>
            <w:bottom w:val="none" w:sz="0" w:space="0" w:color="auto"/>
            <w:right w:val="none" w:sz="0" w:space="0" w:color="auto"/>
          </w:divBdr>
        </w:div>
        <w:div w:id="2070571438">
          <w:marLeft w:val="640"/>
          <w:marRight w:val="0"/>
          <w:marTop w:val="0"/>
          <w:marBottom w:val="0"/>
          <w:divBdr>
            <w:top w:val="none" w:sz="0" w:space="0" w:color="auto"/>
            <w:left w:val="none" w:sz="0" w:space="0" w:color="auto"/>
            <w:bottom w:val="none" w:sz="0" w:space="0" w:color="auto"/>
            <w:right w:val="none" w:sz="0" w:space="0" w:color="auto"/>
          </w:divBdr>
        </w:div>
        <w:div w:id="2072146538">
          <w:marLeft w:val="640"/>
          <w:marRight w:val="0"/>
          <w:marTop w:val="0"/>
          <w:marBottom w:val="0"/>
          <w:divBdr>
            <w:top w:val="none" w:sz="0" w:space="0" w:color="auto"/>
            <w:left w:val="none" w:sz="0" w:space="0" w:color="auto"/>
            <w:bottom w:val="none" w:sz="0" w:space="0" w:color="auto"/>
            <w:right w:val="none" w:sz="0" w:space="0" w:color="auto"/>
          </w:divBdr>
        </w:div>
        <w:div w:id="2119056629">
          <w:marLeft w:val="640"/>
          <w:marRight w:val="0"/>
          <w:marTop w:val="0"/>
          <w:marBottom w:val="0"/>
          <w:divBdr>
            <w:top w:val="none" w:sz="0" w:space="0" w:color="auto"/>
            <w:left w:val="none" w:sz="0" w:space="0" w:color="auto"/>
            <w:bottom w:val="none" w:sz="0" w:space="0" w:color="auto"/>
            <w:right w:val="none" w:sz="0" w:space="0" w:color="auto"/>
          </w:divBdr>
        </w:div>
        <w:div w:id="2121411333">
          <w:marLeft w:val="640"/>
          <w:marRight w:val="0"/>
          <w:marTop w:val="0"/>
          <w:marBottom w:val="0"/>
          <w:divBdr>
            <w:top w:val="none" w:sz="0" w:space="0" w:color="auto"/>
            <w:left w:val="none" w:sz="0" w:space="0" w:color="auto"/>
            <w:bottom w:val="none" w:sz="0" w:space="0" w:color="auto"/>
            <w:right w:val="none" w:sz="0" w:space="0" w:color="auto"/>
          </w:divBdr>
        </w:div>
        <w:div w:id="2135781772">
          <w:marLeft w:val="640"/>
          <w:marRight w:val="0"/>
          <w:marTop w:val="0"/>
          <w:marBottom w:val="0"/>
          <w:divBdr>
            <w:top w:val="none" w:sz="0" w:space="0" w:color="auto"/>
            <w:left w:val="none" w:sz="0" w:space="0" w:color="auto"/>
            <w:bottom w:val="none" w:sz="0" w:space="0" w:color="auto"/>
            <w:right w:val="none" w:sz="0" w:space="0" w:color="auto"/>
          </w:divBdr>
        </w:div>
      </w:divsChild>
    </w:div>
    <w:div w:id="2124225192">
      <w:bodyDiv w:val="1"/>
      <w:marLeft w:val="0"/>
      <w:marRight w:val="0"/>
      <w:marTop w:val="0"/>
      <w:marBottom w:val="0"/>
      <w:divBdr>
        <w:top w:val="none" w:sz="0" w:space="0" w:color="auto"/>
        <w:left w:val="none" w:sz="0" w:space="0" w:color="auto"/>
        <w:bottom w:val="none" w:sz="0" w:space="0" w:color="auto"/>
        <w:right w:val="none" w:sz="0" w:space="0" w:color="auto"/>
      </w:divBdr>
      <w:divsChild>
        <w:div w:id="2017734184">
          <w:marLeft w:val="640"/>
          <w:marRight w:val="0"/>
          <w:marTop w:val="0"/>
          <w:marBottom w:val="0"/>
          <w:divBdr>
            <w:top w:val="none" w:sz="0" w:space="0" w:color="auto"/>
            <w:left w:val="none" w:sz="0" w:space="0" w:color="auto"/>
            <w:bottom w:val="none" w:sz="0" w:space="0" w:color="auto"/>
            <w:right w:val="none" w:sz="0" w:space="0" w:color="auto"/>
          </w:divBdr>
        </w:div>
      </w:divsChild>
    </w:div>
    <w:div w:id="2124302119">
      <w:marLeft w:val="640"/>
      <w:marRight w:val="0"/>
      <w:marTop w:val="0"/>
      <w:marBottom w:val="0"/>
      <w:divBdr>
        <w:top w:val="none" w:sz="0" w:space="0" w:color="auto"/>
        <w:left w:val="none" w:sz="0" w:space="0" w:color="auto"/>
        <w:bottom w:val="none" w:sz="0" w:space="0" w:color="auto"/>
        <w:right w:val="none" w:sz="0" w:space="0" w:color="auto"/>
      </w:divBdr>
    </w:div>
    <w:div w:id="2124685096">
      <w:marLeft w:val="640"/>
      <w:marRight w:val="0"/>
      <w:marTop w:val="0"/>
      <w:marBottom w:val="0"/>
      <w:divBdr>
        <w:top w:val="none" w:sz="0" w:space="0" w:color="auto"/>
        <w:left w:val="none" w:sz="0" w:space="0" w:color="auto"/>
        <w:bottom w:val="none" w:sz="0" w:space="0" w:color="auto"/>
        <w:right w:val="none" w:sz="0" w:space="0" w:color="auto"/>
      </w:divBdr>
    </w:div>
    <w:div w:id="2124685875">
      <w:bodyDiv w:val="1"/>
      <w:marLeft w:val="0"/>
      <w:marRight w:val="0"/>
      <w:marTop w:val="0"/>
      <w:marBottom w:val="0"/>
      <w:divBdr>
        <w:top w:val="none" w:sz="0" w:space="0" w:color="auto"/>
        <w:left w:val="none" w:sz="0" w:space="0" w:color="auto"/>
        <w:bottom w:val="none" w:sz="0" w:space="0" w:color="auto"/>
        <w:right w:val="none" w:sz="0" w:space="0" w:color="auto"/>
      </w:divBdr>
      <w:divsChild>
        <w:div w:id="2009362241">
          <w:marLeft w:val="640"/>
          <w:marRight w:val="0"/>
          <w:marTop w:val="0"/>
          <w:marBottom w:val="0"/>
          <w:divBdr>
            <w:top w:val="none" w:sz="0" w:space="0" w:color="auto"/>
            <w:left w:val="none" w:sz="0" w:space="0" w:color="auto"/>
            <w:bottom w:val="none" w:sz="0" w:space="0" w:color="auto"/>
            <w:right w:val="none" w:sz="0" w:space="0" w:color="auto"/>
          </w:divBdr>
        </w:div>
        <w:div w:id="2040429102">
          <w:marLeft w:val="640"/>
          <w:marRight w:val="0"/>
          <w:marTop w:val="0"/>
          <w:marBottom w:val="0"/>
          <w:divBdr>
            <w:top w:val="none" w:sz="0" w:space="0" w:color="auto"/>
            <w:left w:val="none" w:sz="0" w:space="0" w:color="auto"/>
            <w:bottom w:val="none" w:sz="0" w:space="0" w:color="auto"/>
            <w:right w:val="none" w:sz="0" w:space="0" w:color="auto"/>
          </w:divBdr>
        </w:div>
        <w:div w:id="2073116668">
          <w:marLeft w:val="640"/>
          <w:marRight w:val="0"/>
          <w:marTop w:val="0"/>
          <w:marBottom w:val="0"/>
          <w:divBdr>
            <w:top w:val="none" w:sz="0" w:space="0" w:color="auto"/>
            <w:left w:val="none" w:sz="0" w:space="0" w:color="auto"/>
            <w:bottom w:val="none" w:sz="0" w:space="0" w:color="auto"/>
            <w:right w:val="none" w:sz="0" w:space="0" w:color="auto"/>
          </w:divBdr>
        </w:div>
        <w:div w:id="2081559121">
          <w:marLeft w:val="640"/>
          <w:marRight w:val="0"/>
          <w:marTop w:val="0"/>
          <w:marBottom w:val="0"/>
          <w:divBdr>
            <w:top w:val="none" w:sz="0" w:space="0" w:color="auto"/>
            <w:left w:val="none" w:sz="0" w:space="0" w:color="auto"/>
            <w:bottom w:val="none" w:sz="0" w:space="0" w:color="auto"/>
            <w:right w:val="none" w:sz="0" w:space="0" w:color="auto"/>
          </w:divBdr>
        </w:div>
        <w:div w:id="2105373788">
          <w:marLeft w:val="640"/>
          <w:marRight w:val="0"/>
          <w:marTop w:val="0"/>
          <w:marBottom w:val="0"/>
          <w:divBdr>
            <w:top w:val="none" w:sz="0" w:space="0" w:color="auto"/>
            <w:left w:val="none" w:sz="0" w:space="0" w:color="auto"/>
            <w:bottom w:val="none" w:sz="0" w:space="0" w:color="auto"/>
            <w:right w:val="none" w:sz="0" w:space="0" w:color="auto"/>
          </w:divBdr>
        </w:div>
        <w:div w:id="2135711167">
          <w:marLeft w:val="640"/>
          <w:marRight w:val="0"/>
          <w:marTop w:val="0"/>
          <w:marBottom w:val="0"/>
          <w:divBdr>
            <w:top w:val="none" w:sz="0" w:space="0" w:color="auto"/>
            <w:left w:val="none" w:sz="0" w:space="0" w:color="auto"/>
            <w:bottom w:val="none" w:sz="0" w:space="0" w:color="auto"/>
            <w:right w:val="none" w:sz="0" w:space="0" w:color="auto"/>
          </w:divBdr>
        </w:div>
      </w:divsChild>
    </w:div>
    <w:div w:id="2125004816">
      <w:bodyDiv w:val="1"/>
      <w:marLeft w:val="0"/>
      <w:marRight w:val="0"/>
      <w:marTop w:val="0"/>
      <w:marBottom w:val="0"/>
      <w:divBdr>
        <w:top w:val="none" w:sz="0" w:space="0" w:color="auto"/>
        <w:left w:val="none" w:sz="0" w:space="0" w:color="auto"/>
        <w:bottom w:val="none" w:sz="0" w:space="0" w:color="auto"/>
        <w:right w:val="none" w:sz="0" w:space="0" w:color="auto"/>
      </w:divBdr>
      <w:divsChild>
        <w:div w:id="2007702720">
          <w:marLeft w:val="640"/>
          <w:marRight w:val="0"/>
          <w:marTop w:val="0"/>
          <w:marBottom w:val="0"/>
          <w:divBdr>
            <w:top w:val="none" w:sz="0" w:space="0" w:color="auto"/>
            <w:left w:val="none" w:sz="0" w:space="0" w:color="auto"/>
            <w:bottom w:val="none" w:sz="0" w:space="0" w:color="auto"/>
            <w:right w:val="none" w:sz="0" w:space="0" w:color="auto"/>
          </w:divBdr>
        </w:div>
        <w:div w:id="2010480270">
          <w:marLeft w:val="640"/>
          <w:marRight w:val="0"/>
          <w:marTop w:val="0"/>
          <w:marBottom w:val="0"/>
          <w:divBdr>
            <w:top w:val="none" w:sz="0" w:space="0" w:color="auto"/>
            <w:left w:val="none" w:sz="0" w:space="0" w:color="auto"/>
            <w:bottom w:val="none" w:sz="0" w:space="0" w:color="auto"/>
            <w:right w:val="none" w:sz="0" w:space="0" w:color="auto"/>
          </w:divBdr>
        </w:div>
        <w:div w:id="2022734462">
          <w:marLeft w:val="640"/>
          <w:marRight w:val="0"/>
          <w:marTop w:val="0"/>
          <w:marBottom w:val="0"/>
          <w:divBdr>
            <w:top w:val="none" w:sz="0" w:space="0" w:color="auto"/>
            <w:left w:val="none" w:sz="0" w:space="0" w:color="auto"/>
            <w:bottom w:val="none" w:sz="0" w:space="0" w:color="auto"/>
            <w:right w:val="none" w:sz="0" w:space="0" w:color="auto"/>
          </w:divBdr>
        </w:div>
        <w:div w:id="2119522696">
          <w:marLeft w:val="640"/>
          <w:marRight w:val="0"/>
          <w:marTop w:val="0"/>
          <w:marBottom w:val="0"/>
          <w:divBdr>
            <w:top w:val="none" w:sz="0" w:space="0" w:color="auto"/>
            <w:left w:val="none" w:sz="0" w:space="0" w:color="auto"/>
            <w:bottom w:val="none" w:sz="0" w:space="0" w:color="auto"/>
            <w:right w:val="none" w:sz="0" w:space="0" w:color="auto"/>
          </w:divBdr>
        </w:div>
      </w:divsChild>
    </w:div>
    <w:div w:id="2125076540">
      <w:marLeft w:val="640"/>
      <w:marRight w:val="0"/>
      <w:marTop w:val="0"/>
      <w:marBottom w:val="0"/>
      <w:divBdr>
        <w:top w:val="none" w:sz="0" w:space="0" w:color="auto"/>
        <w:left w:val="none" w:sz="0" w:space="0" w:color="auto"/>
        <w:bottom w:val="none" w:sz="0" w:space="0" w:color="auto"/>
        <w:right w:val="none" w:sz="0" w:space="0" w:color="auto"/>
      </w:divBdr>
    </w:div>
    <w:div w:id="2125297140">
      <w:marLeft w:val="640"/>
      <w:marRight w:val="0"/>
      <w:marTop w:val="0"/>
      <w:marBottom w:val="0"/>
      <w:divBdr>
        <w:top w:val="none" w:sz="0" w:space="0" w:color="auto"/>
        <w:left w:val="none" w:sz="0" w:space="0" w:color="auto"/>
        <w:bottom w:val="none" w:sz="0" w:space="0" w:color="auto"/>
        <w:right w:val="none" w:sz="0" w:space="0" w:color="auto"/>
      </w:divBdr>
    </w:div>
    <w:div w:id="2125809850">
      <w:marLeft w:val="640"/>
      <w:marRight w:val="0"/>
      <w:marTop w:val="0"/>
      <w:marBottom w:val="0"/>
      <w:divBdr>
        <w:top w:val="none" w:sz="0" w:space="0" w:color="auto"/>
        <w:left w:val="none" w:sz="0" w:space="0" w:color="auto"/>
        <w:bottom w:val="none" w:sz="0" w:space="0" w:color="auto"/>
        <w:right w:val="none" w:sz="0" w:space="0" w:color="auto"/>
      </w:divBdr>
    </w:div>
    <w:div w:id="2127314341">
      <w:marLeft w:val="640"/>
      <w:marRight w:val="0"/>
      <w:marTop w:val="0"/>
      <w:marBottom w:val="0"/>
      <w:divBdr>
        <w:top w:val="none" w:sz="0" w:space="0" w:color="auto"/>
        <w:left w:val="none" w:sz="0" w:space="0" w:color="auto"/>
        <w:bottom w:val="none" w:sz="0" w:space="0" w:color="auto"/>
        <w:right w:val="none" w:sz="0" w:space="0" w:color="auto"/>
      </w:divBdr>
    </w:div>
    <w:div w:id="2127960347">
      <w:marLeft w:val="640"/>
      <w:marRight w:val="0"/>
      <w:marTop w:val="0"/>
      <w:marBottom w:val="0"/>
      <w:divBdr>
        <w:top w:val="none" w:sz="0" w:space="0" w:color="auto"/>
        <w:left w:val="none" w:sz="0" w:space="0" w:color="auto"/>
        <w:bottom w:val="none" w:sz="0" w:space="0" w:color="auto"/>
        <w:right w:val="none" w:sz="0" w:space="0" w:color="auto"/>
      </w:divBdr>
    </w:div>
    <w:div w:id="2127961024">
      <w:bodyDiv w:val="1"/>
      <w:marLeft w:val="0"/>
      <w:marRight w:val="0"/>
      <w:marTop w:val="0"/>
      <w:marBottom w:val="0"/>
      <w:divBdr>
        <w:top w:val="none" w:sz="0" w:space="0" w:color="auto"/>
        <w:left w:val="none" w:sz="0" w:space="0" w:color="auto"/>
        <w:bottom w:val="none" w:sz="0" w:space="0" w:color="auto"/>
        <w:right w:val="none" w:sz="0" w:space="0" w:color="auto"/>
      </w:divBdr>
      <w:divsChild>
        <w:div w:id="2105958730">
          <w:marLeft w:val="640"/>
          <w:marRight w:val="0"/>
          <w:marTop w:val="0"/>
          <w:marBottom w:val="0"/>
          <w:divBdr>
            <w:top w:val="none" w:sz="0" w:space="0" w:color="auto"/>
            <w:left w:val="none" w:sz="0" w:space="0" w:color="auto"/>
            <w:bottom w:val="none" w:sz="0" w:space="0" w:color="auto"/>
            <w:right w:val="none" w:sz="0" w:space="0" w:color="auto"/>
          </w:divBdr>
        </w:div>
      </w:divsChild>
    </w:div>
    <w:div w:id="2128305426">
      <w:bodyDiv w:val="1"/>
      <w:marLeft w:val="0"/>
      <w:marRight w:val="0"/>
      <w:marTop w:val="0"/>
      <w:marBottom w:val="0"/>
      <w:divBdr>
        <w:top w:val="none" w:sz="0" w:space="0" w:color="auto"/>
        <w:left w:val="none" w:sz="0" w:space="0" w:color="auto"/>
        <w:bottom w:val="none" w:sz="0" w:space="0" w:color="auto"/>
        <w:right w:val="none" w:sz="0" w:space="0" w:color="auto"/>
      </w:divBdr>
      <w:divsChild>
        <w:div w:id="1420640354">
          <w:marLeft w:val="640"/>
          <w:marRight w:val="0"/>
          <w:marTop w:val="0"/>
          <w:marBottom w:val="0"/>
          <w:divBdr>
            <w:top w:val="none" w:sz="0" w:space="0" w:color="auto"/>
            <w:left w:val="none" w:sz="0" w:space="0" w:color="auto"/>
            <w:bottom w:val="none" w:sz="0" w:space="0" w:color="auto"/>
            <w:right w:val="none" w:sz="0" w:space="0" w:color="auto"/>
          </w:divBdr>
        </w:div>
        <w:div w:id="527567805">
          <w:marLeft w:val="640"/>
          <w:marRight w:val="0"/>
          <w:marTop w:val="0"/>
          <w:marBottom w:val="0"/>
          <w:divBdr>
            <w:top w:val="none" w:sz="0" w:space="0" w:color="auto"/>
            <w:left w:val="none" w:sz="0" w:space="0" w:color="auto"/>
            <w:bottom w:val="none" w:sz="0" w:space="0" w:color="auto"/>
            <w:right w:val="none" w:sz="0" w:space="0" w:color="auto"/>
          </w:divBdr>
        </w:div>
        <w:div w:id="1311204563">
          <w:marLeft w:val="640"/>
          <w:marRight w:val="0"/>
          <w:marTop w:val="0"/>
          <w:marBottom w:val="0"/>
          <w:divBdr>
            <w:top w:val="none" w:sz="0" w:space="0" w:color="auto"/>
            <w:left w:val="none" w:sz="0" w:space="0" w:color="auto"/>
            <w:bottom w:val="none" w:sz="0" w:space="0" w:color="auto"/>
            <w:right w:val="none" w:sz="0" w:space="0" w:color="auto"/>
          </w:divBdr>
        </w:div>
        <w:div w:id="102194523">
          <w:marLeft w:val="640"/>
          <w:marRight w:val="0"/>
          <w:marTop w:val="0"/>
          <w:marBottom w:val="0"/>
          <w:divBdr>
            <w:top w:val="none" w:sz="0" w:space="0" w:color="auto"/>
            <w:left w:val="none" w:sz="0" w:space="0" w:color="auto"/>
            <w:bottom w:val="none" w:sz="0" w:space="0" w:color="auto"/>
            <w:right w:val="none" w:sz="0" w:space="0" w:color="auto"/>
          </w:divBdr>
        </w:div>
        <w:div w:id="753821305">
          <w:marLeft w:val="640"/>
          <w:marRight w:val="0"/>
          <w:marTop w:val="0"/>
          <w:marBottom w:val="0"/>
          <w:divBdr>
            <w:top w:val="none" w:sz="0" w:space="0" w:color="auto"/>
            <w:left w:val="none" w:sz="0" w:space="0" w:color="auto"/>
            <w:bottom w:val="none" w:sz="0" w:space="0" w:color="auto"/>
            <w:right w:val="none" w:sz="0" w:space="0" w:color="auto"/>
          </w:divBdr>
        </w:div>
        <w:div w:id="1042823465">
          <w:marLeft w:val="640"/>
          <w:marRight w:val="0"/>
          <w:marTop w:val="0"/>
          <w:marBottom w:val="0"/>
          <w:divBdr>
            <w:top w:val="none" w:sz="0" w:space="0" w:color="auto"/>
            <w:left w:val="none" w:sz="0" w:space="0" w:color="auto"/>
            <w:bottom w:val="none" w:sz="0" w:space="0" w:color="auto"/>
            <w:right w:val="none" w:sz="0" w:space="0" w:color="auto"/>
          </w:divBdr>
        </w:div>
        <w:div w:id="884756882">
          <w:marLeft w:val="640"/>
          <w:marRight w:val="0"/>
          <w:marTop w:val="0"/>
          <w:marBottom w:val="0"/>
          <w:divBdr>
            <w:top w:val="none" w:sz="0" w:space="0" w:color="auto"/>
            <w:left w:val="none" w:sz="0" w:space="0" w:color="auto"/>
            <w:bottom w:val="none" w:sz="0" w:space="0" w:color="auto"/>
            <w:right w:val="none" w:sz="0" w:space="0" w:color="auto"/>
          </w:divBdr>
        </w:div>
        <w:div w:id="1072118979">
          <w:marLeft w:val="640"/>
          <w:marRight w:val="0"/>
          <w:marTop w:val="0"/>
          <w:marBottom w:val="0"/>
          <w:divBdr>
            <w:top w:val="none" w:sz="0" w:space="0" w:color="auto"/>
            <w:left w:val="none" w:sz="0" w:space="0" w:color="auto"/>
            <w:bottom w:val="none" w:sz="0" w:space="0" w:color="auto"/>
            <w:right w:val="none" w:sz="0" w:space="0" w:color="auto"/>
          </w:divBdr>
        </w:div>
        <w:div w:id="1727992615">
          <w:marLeft w:val="640"/>
          <w:marRight w:val="0"/>
          <w:marTop w:val="0"/>
          <w:marBottom w:val="0"/>
          <w:divBdr>
            <w:top w:val="none" w:sz="0" w:space="0" w:color="auto"/>
            <w:left w:val="none" w:sz="0" w:space="0" w:color="auto"/>
            <w:bottom w:val="none" w:sz="0" w:space="0" w:color="auto"/>
            <w:right w:val="none" w:sz="0" w:space="0" w:color="auto"/>
          </w:divBdr>
        </w:div>
        <w:div w:id="349111744">
          <w:marLeft w:val="640"/>
          <w:marRight w:val="0"/>
          <w:marTop w:val="0"/>
          <w:marBottom w:val="0"/>
          <w:divBdr>
            <w:top w:val="none" w:sz="0" w:space="0" w:color="auto"/>
            <w:left w:val="none" w:sz="0" w:space="0" w:color="auto"/>
            <w:bottom w:val="none" w:sz="0" w:space="0" w:color="auto"/>
            <w:right w:val="none" w:sz="0" w:space="0" w:color="auto"/>
          </w:divBdr>
        </w:div>
        <w:div w:id="796023995">
          <w:marLeft w:val="640"/>
          <w:marRight w:val="0"/>
          <w:marTop w:val="0"/>
          <w:marBottom w:val="0"/>
          <w:divBdr>
            <w:top w:val="none" w:sz="0" w:space="0" w:color="auto"/>
            <w:left w:val="none" w:sz="0" w:space="0" w:color="auto"/>
            <w:bottom w:val="none" w:sz="0" w:space="0" w:color="auto"/>
            <w:right w:val="none" w:sz="0" w:space="0" w:color="auto"/>
          </w:divBdr>
        </w:div>
        <w:div w:id="1288125346">
          <w:marLeft w:val="640"/>
          <w:marRight w:val="0"/>
          <w:marTop w:val="0"/>
          <w:marBottom w:val="0"/>
          <w:divBdr>
            <w:top w:val="none" w:sz="0" w:space="0" w:color="auto"/>
            <w:left w:val="none" w:sz="0" w:space="0" w:color="auto"/>
            <w:bottom w:val="none" w:sz="0" w:space="0" w:color="auto"/>
            <w:right w:val="none" w:sz="0" w:space="0" w:color="auto"/>
          </w:divBdr>
        </w:div>
        <w:div w:id="866257005">
          <w:marLeft w:val="640"/>
          <w:marRight w:val="0"/>
          <w:marTop w:val="0"/>
          <w:marBottom w:val="0"/>
          <w:divBdr>
            <w:top w:val="none" w:sz="0" w:space="0" w:color="auto"/>
            <w:left w:val="none" w:sz="0" w:space="0" w:color="auto"/>
            <w:bottom w:val="none" w:sz="0" w:space="0" w:color="auto"/>
            <w:right w:val="none" w:sz="0" w:space="0" w:color="auto"/>
          </w:divBdr>
        </w:div>
        <w:div w:id="1795246688">
          <w:marLeft w:val="640"/>
          <w:marRight w:val="0"/>
          <w:marTop w:val="0"/>
          <w:marBottom w:val="0"/>
          <w:divBdr>
            <w:top w:val="none" w:sz="0" w:space="0" w:color="auto"/>
            <w:left w:val="none" w:sz="0" w:space="0" w:color="auto"/>
            <w:bottom w:val="none" w:sz="0" w:space="0" w:color="auto"/>
            <w:right w:val="none" w:sz="0" w:space="0" w:color="auto"/>
          </w:divBdr>
        </w:div>
        <w:div w:id="2132356454">
          <w:marLeft w:val="640"/>
          <w:marRight w:val="0"/>
          <w:marTop w:val="0"/>
          <w:marBottom w:val="0"/>
          <w:divBdr>
            <w:top w:val="none" w:sz="0" w:space="0" w:color="auto"/>
            <w:left w:val="none" w:sz="0" w:space="0" w:color="auto"/>
            <w:bottom w:val="none" w:sz="0" w:space="0" w:color="auto"/>
            <w:right w:val="none" w:sz="0" w:space="0" w:color="auto"/>
          </w:divBdr>
        </w:div>
        <w:div w:id="1988778146">
          <w:marLeft w:val="640"/>
          <w:marRight w:val="0"/>
          <w:marTop w:val="0"/>
          <w:marBottom w:val="0"/>
          <w:divBdr>
            <w:top w:val="none" w:sz="0" w:space="0" w:color="auto"/>
            <w:left w:val="none" w:sz="0" w:space="0" w:color="auto"/>
            <w:bottom w:val="none" w:sz="0" w:space="0" w:color="auto"/>
            <w:right w:val="none" w:sz="0" w:space="0" w:color="auto"/>
          </w:divBdr>
        </w:div>
        <w:div w:id="421224117">
          <w:marLeft w:val="640"/>
          <w:marRight w:val="0"/>
          <w:marTop w:val="0"/>
          <w:marBottom w:val="0"/>
          <w:divBdr>
            <w:top w:val="none" w:sz="0" w:space="0" w:color="auto"/>
            <w:left w:val="none" w:sz="0" w:space="0" w:color="auto"/>
            <w:bottom w:val="none" w:sz="0" w:space="0" w:color="auto"/>
            <w:right w:val="none" w:sz="0" w:space="0" w:color="auto"/>
          </w:divBdr>
        </w:div>
        <w:div w:id="2098550266">
          <w:marLeft w:val="640"/>
          <w:marRight w:val="0"/>
          <w:marTop w:val="0"/>
          <w:marBottom w:val="0"/>
          <w:divBdr>
            <w:top w:val="none" w:sz="0" w:space="0" w:color="auto"/>
            <w:left w:val="none" w:sz="0" w:space="0" w:color="auto"/>
            <w:bottom w:val="none" w:sz="0" w:space="0" w:color="auto"/>
            <w:right w:val="none" w:sz="0" w:space="0" w:color="auto"/>
          </w:divBdr>
        </w:div>
        <w:div w:id="895166551">
          <w:marLeft w:val="640"/>
          <w:marRight w:val="0"/>
          <w:marTop w:val="0"/>
          <w:marBottom w:val="0"/>
          <w:divBdr>
            <w:top w:val="none" w:sz="0" w:space="0" w:color="auto"/>
            <w:left w:val="none" w:sz="0" w:space="0" w:color="auto"/>
            <w:bottom w:val="none" w:sz="0" w:space="0" w:color="auto"/>
            <w:right w:val="none" w:sz="0" w:space="0" w:color="auto"/>
          </w:divBdr>
        </w:div>
        <w:div w:id="51121309">
          <w:marLeft w:val="640"/>
          <w:marRight w:val="0"/>
          <w:marTop w:val="0"/>
          <w:marBottom w:val="0"/>
          <w:divBdr>
            <w:top w:val="none" w:sz="0" w:space="0" w:color="auto"/>
            <w:left w:val="none" w:sz="0" w:space="0" w:color="auto"/>
            <w:bottom w:val="none" w:sz="0" w:space="0" w:color="auto"/>
            <w:right w:val="none" w:sz="0" w:space="0" w:color="auto"/>
          </w:divBdr>
        </w:div>
        <w:div w:id="611742687">
          <w:marLeft w:val="640"/>
          <w:marRight w:val="0"/>
          <w:marTop w:val="0"/>
          <w:marBottom w:val="0"/>
          <w:divBdr>
            <w:top w:val="none" w:sz="0" w:space="0" w:color="auto"/>
            <w:left w:val="none" w:sz="0" w:space="0" w:color="auto"/>
            <w:bottom w:val="none" w:sz="0" w:space="0" w:color="auto"/>
            <w:right w:val="none" w:sz="0" w:space="0" w:color="auto"/>
          </w:divBdr>
        </w:div>
        <w:div w:id="1100417113">
          <w:marLeft w:val="640"/>
          <w:marRight w:val="0"/>
          <w:marTop w:val="0"/>
          <w:marBottom w:val="0"/>
          <w:divBdr>
            <w:top w:val="none" w:sz="0" w:space="0" w:color="auto"/>
            <w:left w:val="none" w:sz="0" w:space="0" w:color="auto"/>
            <w:bottom w:val="none" w:sz="0" w:space="0" w:color="auto"/>
            <w:right w:val="none" w:sz="0" w:space="0" w:color="auto"/>
          </w:divBdr>
        </w:div>
        <w:div w:id="466944703">
          <w:marLeft w:val="640"/>
          <w:marRight w:val="0"/>
          <w:marTop w:val="0"/>
          <w:marBottom w:val="0"/>
          <w:divBdr>
            <w:top w:val="none" w:sz="0" w:space="0" w:color="auto"/>
            <w:left w:val="none" w:sz="0" w:space="0" w:color="auto"/>
            <w:bottom w:val="none" w:sz="0" w:space="0" w:color="auto"/>
            <w:right w:val="none" w:sz="0" w:space="0" w:color="auto"/>
          </w:divBdr>
        </w:div>
        <w:div w:id="1620838222">
          <w:marLeft w:val="640"/>
          <w:marRight w:val="0"/>
          <w:marTop w:val="0"/>
          <w:marBottom w:val="0"/>
          <w:divBdr>
            <w:top w:val="none" w:sz="0" w:space="0" w:color="auto"/>
            <w:left w:val="none" w:sz="0" w:space="0" w:color="auto"/>
            <w:bottom w:val="none" w:sz="0" w:space="0" w:color="auto"/>
            <w:right w:val="none" w:sz="0" w:space="0" w:color="auto"/>
          </w:divBdr>
        </w:div>
        <w:div w:id="1222404035">
          <w:marLeft w:val="640"/>
          <w:marRight w:val="0"/>
          <w:marTop w:val="0"/>
          <w:marBottom w:val="0"/>
          <w:divBdr>
            <w:top w:val="none" w:sz="0" w:space="0" w:color="auto"/>
            <w:left w:val="none" w:sz="0" w:space="0" w:color="auto"/>
            <w:bottom w:val="none" w:sz="0" w:space="0" w:color="auto"/>
            <w:right w:val="none" w:sz="0" w:space="0" w:color="auto"/>
          </w:divBdr>
        </w:div>
        <w:div w:id="1608729523">
          <w:marLeft w:val="640"/>
          <w:marRight w:val="0"/>
          <w:marTop w:val="0"/>
          <w:marBottom w:val="0"/>
          <w:divBdr>
            <w:top w:val="none" w:sz="0" w:space="0" w:color="auto"/>
            <w:left w:val="none" w:sz="0" w:space="0" w:color="auto"/>
            <w:bottom w:val="none" w:sz="0" w:space="0" w:color="auto"/>
            <w:right w:val="none" w:sz="0" w:space="0" w:color="auto"/>
          </w:divBdr>
        </w:div>
        <w:div w:id="1922596814">
          <w:marLeft w:val="640"/>
          <w:marRight w:val="0"/>
          <w:marTop w:val="0"/>
          <w:marBottom w:val="0"/>
          <w:divBdr>
            <w:top w:val="none" w:sz="0" w:space="0" w:color="auto"/>
            <w:left w:val="none" w:sz="0" w:space="0" w:color="auto"/>
            <w:bottom w:val="none" w:sz="0" w:space="0" w:color="auto"/>
            <w:right w:val="none" w:sz="0" w:space="0" w:color="auto"/>
          </w:divBdr>
        </w:div>
        <w:div w:id="1398741850">
          <w:marLeft w:val="640"/>
          <w:marRight w:val="0"/>
          <w:marTop w:val="0"/>
          <w:marBottom w:val="0"/>
          <w:divBdr>
            <w:top w:val="none" w:sz="0" w:space="0" w:color="auto"/>
            <w:left w:val="none" w:sz="0" w:space="0" w:color="auto"/>
            <w:bottom w:val="none" w:sz="0" w:space="0" w:color="auto"/>
            <w:right w:val="none" w:sz="0" w:space="0" w:color="auto"/>
          </w:divBdr>
        </w:div>
        <w:div w:id="1658025143">
          <w:marLeft w:val="640"/>
          <w:marRight w:val="0"/>
          <w:marTop w:val="0"/>
          <w:marBottom w:val="0"/>
          <w:divBdr>
            <w:top w:val="none" w:sz="0" w:space="0" w:color="auto"/>
            <w:left w:val="none" w:sz="0" w:space="0" w:color="auto"/>
            <w:bottom w:val="none" w:sz="0" w:space="0" w:color="auto"/>
            <w:right w:val="none" w:sz="0" w:space="0" w:color="auto"/>
          </w:divBdr>
        </w:div>
        <w:div w:id="2099328719">
          <w:marLeft w:val="640"/>
          <w:marRight w:val="0"/>
          <w:marTop w:val="0"/>
          <w:marBottom w:val="0"/>
          <w:divBdr>
            <w:top w:val="none" w:sz="0" w:space="0" w:color="auto"/>
            <w:left w:val="none" w:sz="0" w:space="0" w:color="auto"/>
            <w:bottom w:val="none" w:sz="0" w:space="0" w:color="auto"/>
            <w:right w:val="none" w:sz="0" w:space="0" w:color="auto"/>
          </w:divBdr>
        </w:div>
        <w:div w:id="1497649282">
          <w:marLeft w:val="640"/>
          <w:marRight w:val="0"/>
          <w:marTop w:val="0"/>
          <w:marBottom w:val="0"/>
          <w:divBdr>
            <w:top w:val="none" w:sz="0" w:space="0" w:color="auto"/>
            <w:left w:val="none" w:sz="0" w:space="0" w:color="auto"/>
            <w:bottom w:val="none" w:sz="0" w:space="0" w:color="auto"/>
            <w:right w:val="none" w:sz="0" w:space="0" w:color="auto"/>
          </w:divBdr>
        </w:div>
        <w:div w:id="357049952">
          <w:marLeft w:val="640"/>
          <w:marRight w:val="0"/>
          <w:marTop w:val="0"/>
          <w:marBottom w:val="0"/>
          <w:divBdr>
            <w:top w:val="none" w:sz="0" w:space="0" w:color="auto"/>
            <w:left w:val="none" w:sz="0" w:space="0" w:color="auto"/>
            <w:bottom w:val="none" w:sz="0" w:space="0" w:color="auto"/>
            <w:right w:val="none" w:sz="0" w:space="0" w:color="auto"/>
          </w:divBdr>
        </w:div>
        <w:div w:id="44064723">
          <w:marLeft w:val="640"/>
          <w:marRight w:val="0"/>
          <w:marTop w:val="0"/>
          <w:marBottom w:val="0"/>
          <w:divBdr>
            <w:top w:val="none" w:sz="0" w:space="0" w:color="auto"/>
            <w:left w:val="none" w:sz="0" w:space="0" w:color="auto"/>
            <w:bottom w:val="none" w:sz="0" w:space="0" w:color="auto"/>
            <w:right w:val="none" w:sz="0" w:space="0" w:color="auto"/>
          </w:divBdr>
        </w:div>
        <w:div w:id="1531915074">
          <w:marLeft w:val="640"/>
          <w:marRight w:val="0"/>
          <w:marTop w:val="0"/>
          <w:marBottom w:val="0"/>
          <w:divBdr>
            <w:top w:val="none" w:sz="0" w:space="0" w:color="auto"/>
            <w:left w:val="none" w:sz="0" w:space="0" w:color="auto"/>
            <w:bottom w:val="none" w:sz="0" w:space="0" w:color="auto"/>
            <w:right w:val="none" w:sz="0" w:space="0" w:color="auto"/>
          </w:divBdr>
        </w:div>
        <w:div w:id="1112750697">
          <w:marLeft w:val="640"/>
          <w:marRight w:val="0"/>
          <w:marTop w:val="0"/>
          <w:marBottom w:val="0"/>
          <w:divBdr>
            <w:top w:val="none" w:sz="0" w:space="0" w:color="auto"/>
            <w:left w:val="none" w:sz="0" w:space="0" w:color="auto"/>
            <w:bottom w:val="none" w:sz="0" w:space="0" w:color="auto"/>
            <w:right w:val="none" w:sz="0" w:space="0" w:color="auto"/>
          </w:divBdr>
        </w:div>
        <w:div w:id="2074542431">
          <w:marLeft w:val="640"/>
          <w:marRight w:val="0"/>
          <w:marTop w:val="0"/>
          <w:marBottom w:val="0"/>
          <w:divBdr>
            <w:top w:val="none" w:sz="0" w:space="0" w:color="auto"/>
            <w:left w:val="none" w:sz="0" w:space="0" w:color="auto"/>
            <w:bottom w:val="none" w:sz="0" w:space="0" w:color="auto"/>
            <w:right w:val="none" w:sz="0" w:space="0" w:color="auto"/>
          </w:divBdr>
        </w:div>
        <w:div w:id="156969725">
          <w:marLeft w:val="640"/>
          <w:marRight w:val="0"/>
          <w:marTop w:val="0"/>
          <w:marBottom w:val="0"/>
          <w:divBdr>
            <w:top w:val="none" w:sz="0" w:space="0" w:color="auto"/>
            <w:left w:val="none" w:sz="0" w:space="0" w:color="auto"/>
            <w:bottom w:val="none" w:sz="0" w:space="0" w:color="auto"/>
            <w:right w:val="none" w:sz="0" w:space="0" w:color="auto"/>
          </w:divBdr>
        </w:div>
        <w:div w:id="1617369987">
          <w:marLeft w:val="640"/>
          <w:marRight w:val="0"/>
          <w:marTop w:val="0"/>
          <w:marBottom w:val="0"/>
          <w:divBdr>
            <w:top w:val="none" w:sz="0" w:space="0" w:color="auto"/>
            <w:left w:val="none" w:sz="0" w:space="0" w:color="auto"/>
            <w:bottom w:val="none" w:sz="0" w:space="0" w:color="auto"/>
            <w:right w:val="none" w:sz="0" w:space="0" w:color="auto"/>
          </w:divBdr>
        </w:div>
        <w:div w:id="798301346">
          <w:marLeft w:val="640"/>
          <w:marRight w:val="0"/>
          <w:marTop w:val="0"/>
          <w:marBottom w:val="0"/>
          <w:divBdr>
            <w:top w:val="none" w:sz="0" w:space="0" w:color="auto"/>
            <w:left w:val="none" w:sz="0" w:space="0" w:color="auto"/>
            <w:bottom w:val="none" w:sz="0" w:space="0" w:color="auto"/>
            <w:right w:val="none" w:sz="0" w:space="0" w:color="auto"/>
          </w:divBdr>
        </w:div>
        <w:div w:id="1495947750">
          <w:marLeft w:val="640"/>
          <w:marRight w:val="0"/>
          <w:marTop w:val="0"/>
          <w:marBottom w:val="0"/>
          <w:divBdr>
            <w:top w:val="none" w:sz="0" w:space="0" w:color="auto"/>
            <w:left w:val="none" w:sz="0" w:space="0" w:color="auto"/>
            <w:bottom w:val="none" w:sz="0" w:space="0" w:color="auto"/>
            <w:right w:val="none" w:sz="0" w:space="0" w:color="auto"/>
          </w:divBdr>
        </w:div>
        <w:div w:id="958027668">
          <w:marLeft w:val="640"/>
          <w:marRight w:val="0"/>
          <w:marTop w:val="0"/>
          <w:marBottom w:val="0"/>
          <w:divBdr>
            <w:top w:val="none" w:sz="0" w:space="0" w:color="auto"/>
            <w:left w:val="none" w:sz="0" w:space="0" w:color="auto"/>
            <w:bottom w:val="none" w:sz="0" w:space="0" w:color="auto"/>
            <w:right w:val="none" w:sz="0" w:space="0" w:color="auto"/>
          </w:divBdr>
        </w:div>
        <w:div w:id="1736198218">
          <w:marLeft w:val="640"/>
          <w:marRight w:val="0"/>
          <w:marTop w:val="0"/>
          <w:marBottom w:val="0"/>
          <w:divBdr>
            <w:top w:val="none" w:sz="0" w:space="0" w:color="auto"/>
            <w:left w:val="none" w:sz="0" w:space="0" w:color="auto"/>
            <w:bottom w:val="none" w:sz="0" w:space="0" w:color="auto"/>
            <w:right w:val="none" w:sz="0" w:space="0" w:color="auto"/>
          </w:divBdr>
        </w:div>
        <w:div w:id="1358192495">
          <w:marLeft w:val="640"/>
          <w:marRight w:val="0"/>
          <w:marTop w:val="0"/>
          <w:marBottom w:val="0"/>
          <w:divBdr>
            <w:top w:val="none" w:sz="0" w:space="0" w:color="auto"/>
            <w:left w:val="none" w:sz="0" w:space="0" w:color="auto"/>
            <w:bottom w:val="none" w:sz="0" w:space="0" w:color="auto"/>
            <w:right w:val="none" w:sz="0" w:space="0" w:color="auto"/>
          </w:divBdr>
        </w:div>
        <w:div w:id="1939485347">
          <w:marLeft w:val="640"/>
          <w:marRight w:val="0"/>
          <w:marTop w:val="0"/>
          <w:marBottom w:val="0"/>
          <w:divBdr>
            <w:top w:val="none" w:sz="0" w:space="0" w:color="auto"/>
            <w:left w:val="none" w:sz="0" w:space="0" w:color="auto"/>
            <w:bottom w:val="none" w:sz="0" w:space="0" w:color="auto"/>
            <w:right w:val="none" w:sz="0" w:space="0" w:color="auto"/>
          </w:divBdr>
        </w:div>
        <w:div w:id="1753694253">
          <w:marLeft w:val="640"/>
          <w:marRight w:val="0"/>
          <w:marTop w:val="0"/>
          <w:marBottom w:val="0"/>
          <w:divBdr>
            <w:top w:val="none" w:sz="0" w:space="0" w:color="auto"/>
            <w:left w:val="none" w:sz="0" w:space="0" w:color="auto"/>
            <w:bottom w:val="none" w:sz="0" w:space="0" w:color="auto"/>
            <w:right w:val="none" w:sz="0" w:space="0" w:color="auto"/>
          </w:divBdr>
        </w:div>
        <w:div w:id="1143039662">
          <w:marLeft w:val="640"/>
          <w:marRight w:val="0"/>
          <w:marTop w:val="0"/>
          <w:marBottom w:val="0"/>
          <w:divBdr>
            <w:top w:val="none" w:sz="0" w:space="0" w:color="auto"/>
            <w:left w:val="none" w:sz="0" w:space="0" w:color="auto"/>
            <w:bottom w:val="none" w:sz="0" w:space="0" w:color="auto"/>
            <w:right w:val="none" w:sz="0" w:space="0" w:color="auto"/>
          </w:divBdr>
        </w:div>
        <w:div w:id="1365909272">
          <w:marLeft w:val="640"/>
          <w:marRight w:val="0"/>
          <w:marTop w:val="0"/>
          <w:marBottom w:val="0"/>
          <w:divBdr>
            <w:top w:val="none" w:sz="0" w:space="0" w:color="auto"/>
            <w:left w:val="none" w:sz="0" w:space="0" w:color="auto"/>
            <w:bottom w:val="none" w:sz="0" w:space="0" w:color="auto"/>
            <w:right w:val="none" w:sz="0" w:space="0" w:color="auto"/>
          </w:divBdr>
        </w:div>
        <w:div w:id="734427734">
          <w:marLeft w:val="640"/>
          <w:marRight w:val="0"/>
          <w:marTop w:val="0"/>
          <w:marBottom w:val="0"/>
          <w:divBdr>
            <w:top w:val="none" w:sz="0" w:space="0" w:color="auto"/>
            <w:left w:val="none" w:sz="0" w:space="0" w:color="auto"/>
            <w:bottom w:val="none" w:sz="0" w:space="0" w:color="auto"/>
            <w:right w:val="none" w:sz="0" w:space="0" w:color="auto"/>
          </w:divBdr>
        </w:div>
        <w:div w:id="711347275">
          <w:marLeft w:val="640"/>
          <w:marRight w:val="0"/>
          <w:marTop w:val="0"/>
          <w:marBottom w:val="0"/>
          <w:divBdr>
            <w:top w:val="none" w:sz="0" w:space="0" w:color="auto"/>
            <w:left w:val="none" w:sz="0" w:space="0" w:color="auto"/>
            <w:bottom w:val="none" w:sz="0" w:space="0" w:color="auto"/>
            <w:right w:val="none" w:sz="0" w:space="0" w:color="auto"/>
          </w:divBdr>
        </w:div>
        <w:div w:id="232666324">
          <w:marLeft w:val="640"/>
          <w:marRight w:val="0"/>
          <w:marTop w:val="0"/>
          <w:marBottom w:val="0"/>
          <w:divBdr>
            <w:top w:val="none" w:sz="0" w:space="0" w:color="auto"/>
            <w:left w:val="none" w:sz="0" w:space="0" w:color="auto"/>
            <w:bottom w:val="none" w:sz="0" w:space="0" w:color="auto"/>
            <w:right w:val="none" w:sz="0" w:space="0" w:color="auto"/>
          </w:divBdr>
        </w:div>
        <w:div w:id="641084605">
          <w:marLeft w:val="640"/>
          <w:marRight w:val="0"/>
          <w:marTop w:val="0"/>
          <w:marBottom w:val="0"/>
          <w:divBdr>
            <w:top w:val="none" w:sz="0" w:space="0" w:color="auto"/>
            <w:left w:val="none" w:sz="0" w:space="0" w:color="auto"/>
            <w:bottom w:val="none" w:sz="0" w:space="0" w:color="auto"/>
            <w:right w:val="none" w:sz="0" w:space="0" w:color="auto"/>
          </w:divBdr>
        </w:div>
        <w:div w:id="717782971">
          <w:marLeft w:val="640"/>
          <w:marRight w:val="0"/>
          <w:marTop w:val="0"/>
          <w:marBottom w:val="0"/>
          <w:divBdr>
            <w:top w:val="none" w:sz="0" w:space="0" w:color="auto"/>
            <w:left w:val="none" w:sz="0" w:space="0" w:color="auto"/>
            <w:bottom w:val="none" w:sz="0" w:space="0" w:color="auto"/>
            <w:right w:val="none" w:sz="0" w:space="0" w:color="auto"/>
          </w:divBdr>
        </w:div>
        <w:div w:id="1803646858">
          <w:marLeft w:val="640"/>
          <w:marRight w:val="0"/>
          <w:marTop w:val="0"/>
          <w:marBottom w:val="0"/>
          <w:divBdr>
            <w:top w:val="none" w:sz="0" w:space="0" w:color="auto"/>
            <w:left w:val="none" w:sz="0" w:space="0" w:color="auto"/>
            <w:bottom w:val="none" w:sz="0" w:space="0" w:color="auto"/>
            <w:right w:val="none" w:sz="0" w:space="0" w:color="auto"/>
          </w:divBdr>
        </w:div>
        <w:div w:id="861163553">
          <w:marLeft w:val="640"/>
          <w:marRight w:val="0"/>
          <w:marTop w:val="0"/>
          <w:marBottom w:val="0"/>
          <w:divBdr>
            <w:top w:val="none" w:sz="0" w:space="0" w:color="auto"/>
            <w:left w:val="none" w:sz="0" w:space="0" w:color="auto"/>
            <w:bottom w:val="none" w:sz="0" w:space="0" w:color="auto"/>
            <w:right w:val="none" w:sz="0" w:space="0" w:color="auto"/>
          </w:divBdr>
        </w:div>
        <w:div w:id="350693176">
          <w:marLeft w:val="640"/>
          <w:marRight w:val="0"/>
          <w:marTop w:val="0"/>
          <w:marBottom w:val="0"/>
          <w:divBdr>
            <w:top w:val="none" w:sz="0" w:space="0" w:color="auto"/>
            <w:left w:val="none" w:sz="0" w:space="0" w:color="auto"/>
            <w:bottom w:val="none" w:sz="0" w:space="0" w:color="auto"/>
            <w:right w:val="none" w:sz="0" w:space="0" w:color="auto"/>
          </w:divBdr>
        </w:div>
        <w:div w:id="1203128766">
          <w:marLeft w:val="640"/>
          <w:marRight w:val="0"/>
          <w:marTop w:val="0"/>
          <w:marBottom w:val="0"/>
          <w:divBdr>
            <w:top w:val="none" w:sz="0" w:space="0" w:color="auto"/>
            <w:left w:val="none" w:sz="0" w:space="0" w:color="auto"/>
            <w:bottom w:val="none" w:sz="0" w:space="0" w:color="auto"/>
            <w:right w:val="none" w:sz="0" w:space="0" w:color="auto"/>
          </w:divBdr>
        </w:div>
        <w:div w:id="291986783">
          <w:marLeft w:val="640"/>
          <w:marRight w:val="0"/>
          <w:marTop w:val="0"/>
          <w:marBottom w:val="0"/>
          <w:divBdr>
            <w:top w:val="none" w:sz="0" w:space="0" w:color="auto"/>
            <w:left w:val="none" w:sz="0" w:space="0" w:color="auto"/>
            <w:bottom w:val="none" w:sz="0" w:space="0" w:color="auto"/>
            <w:right w:val="none" w:sz="0" w:space="0" w:color="auto"/>
          </w:divBdr>
        </w:div>
        <w:div w:id="1174954738">
          <w:marLeft w:val="640"/>
          <w:marRight w:val="0"/>
          <w:marTop w:val="0"/>
          <w:marBottom w:val="0"/>
          <w:divBdr>
            <w:top w:val="none" w:sz="0" w:space="0" w:color="auto"/>
            <w:left w:val="none" w:sz="0" w:space="0" w:color="auto"/>
            <w:bottom w:val="none" w:sz="0" w:space="0" w:color="auto"/>
            <w:right w:val="none" w:sz="0" w:space="0" w:color="auto"/>
          </w:divBdr>
        </w:div>
        <w:div w:id="827868383">
          <w:marLeft w:val="640"/>
          <w:marRight w:val="0"/>
          <w:marTop w:val="0"/>
          <w:marBottom w:val="0"/>
          <w:divBdr>
            <w:top w:val="none" w:sz="0" w:space="0" w:color="auto"/>
            <w:left w:val="none" w:sz="0" w:space="0" w:color="auto"/>
            <w:bottom w:val="none" w:sz="0" w:space="0" w:color="auto"/>
            <w:right w:val="none" w:sz="0" w:space="0" w:color="auto"/>
          </w:divBdr>
        </w:div>
        <w:div w:id="1063793746">
          <w:marLeft w:val="640"/>
          <w:marRight w:val="0"/>
          <w:marTop w:val="0"/>
          <w:marBottom w:val="0"/>
          <w:divBdr>
            <w:top w:val="none" w:sz="0" w:space="0" w:color="auto"/>
            <w:left w:val="none" w:sz="0" w:space="0" w:color="auto"/>
            <w:bottom w:val="none" w:sz="0" w:space="0" w:color="auto"/>
            <w:right w:val="none" w:sz="0" w:space="0" w:color="auto"/>
          </w:divBdr>
        </w:div>
        <w:div w:id="1185827068">
          <w:marLeft w:val="640"/>
          <w:marRight w:val="0"/>
          <w:marTop w:val="0"/>
          <w:marBottom w:val="0"/>
          <w:divBdr>
            <w:top w:val="none" w:sz="0" w:space="0" w:color="auto"/>
            <w:left w:val="none" w:sz="0" w:space="0" w:color="auto"/>
            <w:bottom w:val="none" w:sz="0" w:space="0" w:color="auto"/>
            <w:right w:val="none" w:sz="0" w:space="0" w:color="auto"/>
          </w:divBdr>
        </w:div>
        <w:div w:id="180318023">
          <w:marLeft w:val="640"/>
          <w:marRight w:val="0"/>
          <w:marTop w:val="0"/>
          <w:marBottom w:val="0"/>
          <w:divBdr>
            <w:top w:val="none" w:sz="0" w:space="0" w:color="auto"/>
            <w:left w:val="none" w:sz="0" w:space="0" w:color="auto"/>
            <w:bottom w:val="none" w:sz="0" w:space="0" w:color="auto"/>
            <w:right w:val="none" w:sz="0" w:space="0" w:color="auto"/>
          </w:divBdr>
        </w:div>
        <w:div w:id="1879199157">
          <w:marLeft w:val="640"/>
          <w:marRight w:val="0"/>
          <w:marTop w:val="0"/>
          <w:marBottom w:val="0"/>
          <w:divBdr>
            <w:top w:val="none" w:sz="0" w:space="0" w:color="auto"/>
            <w:left w:val="none" w:sz="0" w:space="0" w:color="auto"/>
            <w:bottom w:val="none" w:sz="0" w:space="0" w:color="auto"/>
            <w:right w:val="none" w:sz="0" w:space="0" w:color="auto"/>
          </w:divBdr>
        </w:div>
        <w:div w:id="1131363273">
          <w:marLeft w:val="640"/>
          <w:marRight w:val="0"/>
          <w:marTop w:val="0"/>
          <w:marBottom w:val="0"/>
          <w:divBdr>
            <w:top w:val="none" w:sz="0" w:space="0" w:color="auto"/>
            <w:left w:val="none" w:sz="0" w:space="0" w:color="auto"/>
            <w:bottom w:val="none" w:sz="0" w:space="0" w:color="auto"/>
            <w:right w:val="none" w:sz="0" w:space="0" w:color="auto"/>
          </w:divBdr>
        </w:div>
        <w:div w:id="2121491139">
          <w:marLeft w:val="640"/>
          <w:marRight w:val="0"/>
          <w:marTop w:val="0"/>
          <w:marBottom w:val="0"/>
          <w:divBdr>
            <w:top w:val="none" w:sz="0" w:space="0" w:color="auto"/>
            <w:left w:val="none" w:sz="0" w:space="0" w:color="auto"/>
            <w:bottom w:val="none" w:sz="0" w:space="0" w:color="auto"/>
            <w:right w:val="none" w:sz="0" w:space="0" w:color="auto"/>
          </w:divBdr>
        </w:div>
        <w:div w:id="2138910485">
          <w:marLeft w:val="640"/>
          <w:marRight w:val="0"/>
          <w:marTop w:val="0"/>
          <w:marBottom w:val="0"/>
          <w:divBdr>
            <w:top w:val="none" w:sz="0" w:space="0" w:color="auto"/>
            <w:left w:val="none" w:sz="0" w:space="0" w:color="auto"/>
            <w:bottom w:val="none" w:sz="0" w:space="0" w:color="auto"/>
            <w:right w:val="none" w:sz="0" w:space="0" w:color="auto"/>
          </w:divBdr>
        </w:div>
        <w:div w:id="890776145">
          <w:marLeft w:val="640"/>
          <w:marRight w:val="0"/>
          <w:marTop w:val="0"/>
          <w:marBottom w:val="0"/>
          <w:divBdr>
            <w:top w:val="none" w:sz="0" w:space="0" w:color="auto"/>
            <w:left w:val="none" w:sz="0" w:space="0" w:color="auto"/>
            <w:bottom w:val="none" w:sz="0" w:space="0" w:color="auto"/>
            <w:right w:val="none" w:sz="0" w:space="0" w:color="auto"/>
          </w:divBdr>
        </w:div>
        <w:div w:id="604462680">
          <w:marLeft w:val="640"/>
          <w:marRight w:val="0"/>
          <w:marTop w:val="0"/>
          <w:marBottom w:val="0"/>
          <w:divBdr>
            <w:top w:val="none" w:sz="0" w:space="0" w:color="auto"/>
            <w:left w:val="none" w:sz="0" w:space="0" w:color="auto"/>
            <w:bottom w:val="none" w:sz="0" w:space="0" w:color="auto"/>
            <w:right w:val="none" w:sz="0" w:space="0" w:color="auto"/>
          </w:divBdr>
        </w:div>
        <w:div w:id="1655335046">
          <w:marLeft w:val="640"/>
          <w:marRight w:val="0"/>
          <w:marTop w:val="0"/>
          <w:marBottom w:val="0"/>
          <w:divBdr>
            <w:top w:val="none" w:sz="0" w:space="0" w:color="auto"/>
            <w:left w:val="none" w:sz="0" w:space="0" w:color="auto"/>
            <w:bottom w:val="none" w:sz="0" w:space="0" w:color="auto"/>
            <w:right w:val="none" w:sz="0" w:space="0" w:color="auto"/>
          </w:divBdr>
        </w:div>
        <w:div w:id="1988239081">
          <w:marLeft w:val="640"/>
          <w:marRight w:val="0"/>
          <w:marTop w:val="0"/>
          <w:marBottom w:val="0"/>
          <w:divBdr>
            <w:top w:val="none" w:sz="0" w:space="0" w:color="auto"/>
            <w:left w:val="none" w:sz="0" w:space="0" w:color="auto"/>
            <w:bottom w:val="none" w:sz="0" w:space="0" w:color="auto"/>
            <w:right w:val="none" w:sz="0" w:space="0" w:color="auto"/>
          </w:divBdr>
        </w:div>
      </w:divsChild>
    </w:div>
    <w:div w:id="2128506565">
      <w:marLeft w:val="640"/>
      <w:marRight w:val="0"/>
      <w:marTop w:val="0"/>
      <w:marBottom w:val="0"/>
      <w:divBdr>
        <w:top w:val="none" w:sz="0" w:space="0" w:color="auto"/>
        <w:left w:val="none" w:sz="0" w:space="0" w:color="auto"/>
        <w:bottom w:val="none" w:sz="0" w:space="0" w:color="auto"/>
        <w:right w:val="none" w:sz="0" w:space="0" w:color="auto"/>
      </w:divBdr>
    </w:div>
    <w:div w:id="2128740522">
      <w:marLeft w:val="640"/>
      <w:marRight w:val="0"/>
      <w:marTop w:val="0"/>
      <w:marBottom w:val="0"/>
      <w:divBdr>
        <w:top w:val="none" w:sz="0" w:space="0" w:color="auto"/>
        <w:left w:val="none" w:sz="0" w:space="0" w:color="auto"/>
        <w:bottom w:val="none" w:sz="0" w:space="0" w:color="auto"/>
        <w:right w:val="none" w:sz="0" w:space="0" w:color="auto"/>
      </w:divBdr>
    </w:div>
    <w:div w:id="2128810240">
      <w:marLeft w:val="640"/>
      <w:marRight w:val="0"/>
      <w:marTop w:val="0"/>
      <w:marBottom w:val="0"/>
      <w:divBdr>
        <w:top w:val="none" w:sz="0" w:space="0" w:color="auto"/>
        <w:left w:val="none" w:sz="0" w:space="0" w:color="auto"/>
        <w:bottom w:val="none" w:sz="0" w:space="0" w:color="auto"/>
        <w:right w:val="none" w:sz="0" w:space="0" w:color="auto"/>
      </w:divBdr>
    </w:div>
    <w:div w:id="2128814485">
      <w:marLeft w:val="640"/>
      <w:marRight w:val="0"/>
      <w:marTop w:val="0"/>
      <w:marBottom w:val="0"/>
      <w:divBdr>
        <w:top w:val="none" w:sz="0" w:space="0" w:color="auto"/>
        <w:left w:val="none" w:sz="0" w:space="0" w:color="auto"/>
        <w:bottom w:val="none" w:sz="0" w:space="0" w:color="auto"/>
        <w:right w:val="none" w:sz="0" w:space="0" w:color="auto"/>
      </w:divBdr>
    </w:div>
    <w:div w:id="2131320622">
      <w:marLeft w:val="640"/>
      <w:marRight w:val="0"/>
      <w:marTop w:val="0"/>
      <w:marBottom w:val="0"/>
      <w:divBdr>
        <w:top w:val="none" w:sz="0" w:space="0" w:color="auto"/>
        <w:left w:val="none" w:sz="0" w:space="0" w:color="auto"/>
        <w:bottom w:val="none" w:sz="0" w:space="0" w:color="auto"/>
        <w:right w:val="none" w:sz="0" w:space="0" w:color="auto"/>
      </w:divBdr>
    </w:div>
    <w:div w:id="2131509463">
      <w:marLeft w:val="640"/>
      <w:marRight w:val="0"/>
      <w:marTop w:val="0"/>
      <w:marBottom w:val="0"/>
      <w:divBdr>
        <w:top w:val="none" w:sz="0" w:space="0" w:color="auto"/>
        <w:left w:val="none" w:sz="0" w:space="0" w:color="auto"/>
        <w:bottom w:val="none" w:sz="0" w:space="0" w:color="auto"/>
        <w:right w:val="none" w:sz="0" w:space="0" w:color="auto"/>
      </w:divBdr>
    </w:div>
    <w:div w:id="2132085663">
      <w:marLeft w:val="640"/>
      <w:marRight w:val="0"/>
      <w:marTop w:val="0"/>
      <w:marBottom w:val="0"/>
      <w:divBdr>
        <w:top w:val="none" w:sz="0" w:space="0" w:color="auto"/>
        <w:left w:val="none" w:sz="0" w:space="0" w:color="auto"/>
        <w:bottom w:val="none" w:sz="0" w:space="0" w:color="auto"/>
        <w:right w:val="none" w:sz="0" w:space="0" w:color="auto"/>
      </w:divBdr>
    </w:div>
    <w:div w:id="2132748879">
      <w:marLeft w:val="640"/>
      <w:marRight w:val="0"/>
      <w:marTop w:val="0"/>
      <w:marBottom w:val="0"/>
      <w:divBdr>
        <w:top w:val="none" w:sz="0" w:space="0" w:color="auto"/>
        <w:left w:val="none" w:sz="0" w:space="0" w:color="auto"/>
        <w:bottom w:val="none" w:sz="0" w:space="0" w:color="auto"/>
        <w:right w:val="none" w:sz="0" w:space="0" w:color="auto"/>
      </w:divBdr>
    </w:div>
    <w:div w:id="2132937813">
      <w:marLeft w:val="640"/>
      <w:marRight w:val="0"/>
      <w:marTop w:val="0"/>
      <w:marBottom w:val="0"/>
      <w:divBdr>
        <w:top w:val="none" w:sz="0" w:space="0" w:color="auto"/>
        <w:left w:val="none" w:sz="0" w:space="0" w:color="auto"/>
        <w:bottom w:val="none" w:sz="0" w:space="0" w:color="auto"/>
        <w:right w:val="none" w:sz="0" w:space="0" w:color="auto"/>
      </w:divBdr>
    </w:div>
    <w:div w:id="2134054044">
      <w:marLeft w:val="640"/>
      <w:marRight w:val="0"/>
      <w:marTop w:val="0"/>
      <w:marBottom w:val="0"/>
      <w:divBdr>
        <w:top w:val="none" w:sz="0" w:space="0" w:color="auto"/>
        <w:left w:val="none" w:sz="0" w:space="0" w:color="auto"/>
        <w:bottom w:val="none" w:sz="0" w:space="0" w:color="auto"/>
        <w:right w:val="none" w:sz="0" w:space="0" w:color="auto"/>
      </w:divBdr>
    </w:div>
    <w:div w:id="2134470409">
      <w:marLeft w:val="640"/>
      <w:marRight w:val="0"/>
      <w:marTop w:val="0"/>
      <w:marBottom w:val="0"/>
      <w:divBdr>
        <w:top w:val="none" w:sz="0" w:space="0" w:color="auto"/>
        <w:left w:val="none" w:sz="0" w:space="0" w:color="auto"/>
        <w:bottom w:val="none" w:sz="0" w:space="0" w:color="auto"/>
        <w:right w:val="none" w:sz="0" w:space="0" w:color="auto"/>
      </w:divBdr>
    </w:div>
    <w:div w:id="2134668167">
      <w:marLeft w:val="640"/>
      <w:marRight w:val="0"/>
      <w:marTop w:val="0"/>
      <w:marBottom w:val="0"/>
      <w:divBdr>
        <w:top w:val="none" w:sz="0" w:space="0" w:color="auto"/>
        <w:left w:val="none" w:sz="0" w:space="0" w:color="auto"/>
        <w:bottom w:val="none" w:sz="0" w:space="0" w:color="auto"/>
        <w:right w:val="none" w:sz="0" w:space="0" w:color="auto"/>
      </w:divBdr>
    </w:div>
    <w:div w:id="2134976977">
      <w:marLeft w:val="640"/>
      <w:marRight w:val="0"/>
      <w:marTop w:val="0"/>
      <w:marBottom w:val="0"/>
      <w:divBdr>
        <w:top w:val="none" w:sz="0" w:space="0" w:color="auto"/>
        <w:left w:val="none" w:sz="0" w:space="0" w:color="auto"/>
        <w:bottom w:val="none" w:sz="0" w:space="0" w:color="auto"/>
        <w:right w:val="none" w:sz="0" w:space="0" w:color="auto"/>
      </w:divBdr>
    </w:div>
    <w:div w:id="2135632184">
      <w:marLeft w:val="640"/>
      <w:marRight w:val="0"/>
      <w:marTop w:val="0"/>
      <w:marBottom w:val="0"/>
      <w:divBdr>
        <w:top w:val="none" w:sz="0" w:space="0" w:color="auto"/>
        <w:left w:val="none" w:sz="0" w:space="0" w:color="auto"/>
        <w:bottom w:val="none" w:sz="0" w:space="0" w:color="auto"/>
        <w:right w:val="none" w:sz="0" w:space="0" w:color="auto"/>
      </w:divBdr>
    </w:div>
    <w:div w:id="2135782819">
      <w:bodyDiv w:val="1"/>
      <w:marLeft w:val="0"/>
      <w:marRight w:val="0"/>
      <w:marTop w:val="0"/>
      <w:marBottom w:val="0"/>
      <w:divBdr>
        <w:top w:val="none" w:sz="0" w:space="0" w:color="auto"/>
        <w:left w:val="none" w:sz="0" w:space="0" w:color="auto"/>
        <w:bottom w:val="none" w:sz="0" w:space="0" w:color="auto"/>
        <w:right w:val="none" w:sz="0" w:space="0" w:color="auto"/>
      </w:divBdr>
      <w:divsChild>
        <w:div w:id="1997144075">
          <w:marLeft w:val="640"/>
          <w:marRight w:val="0"/>
          <w:marTop w:val="0"/>
          <w:marBottom w:val="0"/>
          <w:divBdr>
            <w:top w:val="none" w:sz="0" w:space="0" w:color="auto"/>
            <w:left w:val="none" w:sz="0" w:space="0" w:color="auto"/>
            <w:bottom w:val="none" w:sz="0" w:space="0" w:color="auto"/>
            <w:right w:val="none" w:sz="0" w:space="0" w:color="auto"/>
          </w:divBdr>
        </w:div>
        <w:div w:id="2042046082">
          <w:marLeft w:val="640"/>
          <w:marRight w:val="0"/>
          <w:marTop w:val="0"/>
          <w:marBottom w:val="0"/>
          <w:divBdr>
            <w:top w:val="none" w:sz="0" w:space="0" w:color="auto"/>
            <w:left w:val="none" w:sz="0" w:space="0" w:color="auto"/>
            <w:bottom w:val="none" w:sz="0" w:space="0" w:color="auto"/>
            <w:right w:val="none" w:sz="0" w:space="0" w:color="auto"/>
          </w:divBdr>
        </w:div>
        <w:div w:id="2062703080">
          <w:marLeft w:val="640"/>
          <w:marRight w:val="0"/>
          <w:marTop w:val="0"/>
          <w:marBottom w:val="0"/>
          <w:divBdr>
            <w:top w:val="none" w:sz="0" w:space="0" w:color="auto"/>
            <w:left w:val="none" w:sz="0" w:space="0" w:color="auto"/>
            <w:bottom w:val="none" w:sz="0" w:space="0" w:color="auto"/>
            <w:right w:val="none" w:sz="0" w:space="0" w:color="auto"/>
          </w:divBdr>
        </w:div>
        <w:div w:id="2083024209">
          <w:marLeft w:val="640"/>
          <w:marRight w:val="0"/>
          <w:marTop w:val="0"/>
          <w:marBottom w:val="0"/>
          <w:divBdr>
            <w:top w:val="none" w:sz="0" w:space="0" w:color="auto"/>
            <w:left w:val="none" w:sz="0" w:space="0" w:color="auto"/>
            <w:bottom w:val="none" w:sz="0" w:space="0" w:color="auto"/>
            <w:right w:val="none" w:sz="0" w:space="0" w:color="auto"/>
          </w:divBdr>
        </w:div>
        <w:div w:id="2094357309">
          <w:marLeft w:val="640"/>
          <w:marRight w:val="0"/>
          <w:marTop w:val="0"/>
          <w:marBottom w:val="0"/>
          <w:divBdr>
            <w:top w:val="none" w:sz="0" w:space="0" w:color="auto"/>
            <w:left w:val="none" w:sz="0" w:space="0" w:color="auto"/>
            <w:bottom w:val="none" w:sz="0" w:space="0" w:color="auto"/>
            <w:right w:val="none" w:sz="0" w:space="0" w:color="auto"/>
          </w:divBdr>
        </w:div>
        <w:div w:id="2110076447">
          <w:marLeft w:val="640"/>
          <w:marRight w:val="0"/>
          <w:marTop w:val="0"/>
          <w:marBottom w:val="0"/>
          <w:divBdr>
            <w:top w:val="none" w:sz="0" w:space="0" w:color="auto"/>
            <w:left w:val="none" w:sz="0" w:space="0" w:color="auto"/>
            <w:bottom w:val="none" w:sz="0" w:space="0" w:color="auto"/>
            <w:right w:val="none" w:sz="0" w:space="0" w:color="auto"/>
          </w:divBdr>
        </w:div>
      </w:divsChild>
    </w:div>
    <w:div w:id="2135826966">
      <w:marLeft w:val="640"/>
      <w:marRight w:val="0"/>
      <w:marTop w:val="0"/>
      <w:marBottom w:val="0"/>
      <w:divBdr>
        <w:top w:val="none" w:sz="0" w:space="0" w:color="auto"/>
        <w:left w:val="none" w:sz="0" w:space="0" w:color="auto"/>
        <w:bottom w:val="none" w:sz="0" w:space="0" w:color="auto"/>
        <w:right w:val="none" w:sz="0" w:space="0" w:color="auto"/>
      </w:divBdr>
    </w:div>
    <w:div w:id="2136170172">
      <w:marLeft w:val="640"/>
      <w:marRight w:val="0"/>
      <w:marTop w:val="0"/>
      <w:marBottom w:val="0"/>
      <w:divBdr>
        <w:top w:val="none" w:sz="0" w:space="0" w:color="auto"/>
        <w:left w:val="none" w:sz="0" w:space="0" w:color="auto"/>
        <w:bottom w:val="none" w:sz="0" w:space="0" w:color="auto"/>
        <w:right w:val="none" w:sz="0" w:space="0" w:color="auto"/>
      </w:divBdr>
    </w:div>
    <w:div w:id="2137139608">
      <w:marLeft w:val="640"/>
      <w:marRight w:val="0"/>
      <w:marTop w:val="0"/>
      <w:marBottom w:val="0"/>
      <w:divBdr>
        <w:top w:val="none" w:sz="0" w:space="0" w:color="auto"/>
        <w:left w:val="none" w:sz="0" w:space="0" w:color="auto"/>
        <w:bottom w:val="none" w:sz="0" w:space="0" w:color="auto"/>
        <w:right w:val="none" w:sz="0" w:space="0" w:color="auto"/>
      </w:divBdr>
    </w:div>
    <w:div w:id="2138059080">
      <w:bodyDiv w:val="1"/>
      <w:marLeft w:val="0"/>
      <w:marRight w:val="0"/>
      <w:marTop w:val="0"/>
      <w:marBottom w:val="0"/>
      <w:divBdr>
        <w:top w:val="none" w:sz="0" w:space="0" w:color="auto"/>
        <w:left w:val="none" w:sz="0" w:space="0" w:color="auto"/>
        <w:bottom w:val="none" w:sz="0" w:space="0" w:color="auto"/>
        <w:right w:val="none" w:sz="0" w:space="0" w:color="auto"/>
      </w:divBdr>
      <w:divsChild>
        <w:div w:id="2035110125">
          <w:marLeft w:val="640"/>
          <w:marRight w:val="0"/>
          <w:marTop w:val="0"/>
          <w:marBottom w:val="0"/>
          <w:divBdr>
            <w:top w:val="none" w:sz="0" w:space="0" w:color="auto"/>
            <w:left w:val="none" w:sz="0" w:space="0" w:color="auto"/>
            <w:bottom w:val="none" w:sz="0" w:space="0" w:color="auto"/>
            <w:right w:val="none" w:sz="0" w:space="0" w:color="auto"/>
          </w:divBdr>
        </w:div>
        <w:div w:id="2076932887">
          <w:marLeft w:val="640"/>
          <w:marRight w:val="0"/>
          <w:marTop w:val="0"/>
          <w:marBottom w:val="0"/>
          <w:divBdr>
            <w:top w:val="none" w:sz="0" w:space="0" w:color="auto"/>
            <w:left w:val="none" w:sz="0" w:space="0" w:color="auto"/>
            <w:bottom w:val="none" w:sz="0" w:space="0" w:color="auto"/>
            <w:right w:val="none" w:sz="0" w:space="0" w:color="auto"/>
          </w:divBdr>
        </w:div>
        <w:div w:id="2129355401">
          <w:marLeft w:val="640"/>
          <w:marRight w:val="0"/>
          <w:marTop w:val="0"/>
          <w:marBottom w:val="0"/>
          <w:divBdr>
            <w:top w:val="none" w:sz="0" w:space="0" w:color="auto"/>
            <w:left w:val="none" w:sz="0" w:space="0" w:color="auto"/>
            <w:bottom w:val="none" w:sz="0" w:space="0" w:color="auto"/>
            <w:right w:val="none" w:sz="0" w:space="0" w:color="auto"/>
          </w:divBdr>
        </w:div>
        <w:div w:id="2142503871">
          <w:marLeft w:val="640"/>
          <w:marRight w:val="0"/>
          <w:marTop w:val="0"/>
          <w:marBottom w:val="0"/>
          <w:divBdr>
            <w:top w:val="none" w:sz="0" w:space="0" w:color="auto"/>
            <w:left w:val="none" w:sz="0" w:space="0" w:color="auto"/>
            <w:bottom w:val="none" w:sz="0" w:space="0" w:color="auto"/>
            <w:right w:val="none" w:sz="0" w:space="0" w:color="auto"/>
          </w:divBdr>
        </w:div>
      </w:divsChild>
    </w:div>
    <w:div w:id="2138260584">
      <w:marLeft w:val="640"/>
      <w:marRight w:val="0"/>
      <w:marTop w:val="0"/>
      <w:marBottom w:val="0"/>
      <w:divBdr>
        <w:top w:val="none" w:sz="0" w:space="0" w:color="auto"/>
        <w:left w:val="none" w:sz="0" w:space="0" w:color="auto"/>
        <w:bottom w:val="none" w:sz="0" w:space="0" w:color="auto"/>
        <w:right w:val="none" w:sz="0" w:space="0" w:color="auto"/>
      </w:divBdr>
    </w:div>
    <w:div w:id="2140105810">
      <w:marLeft w:val="640"/>
      <w:marRight w:val="0"/>
      <w:marTop w:val="0"/>
      <w:marBottom w:val="0"/>
      <w:divBdr>
        <w:top w:val="none" w:sz="0" w:space="0" w:color="auto"/>
        <w:left w:val="none" w:sz="0" w:space="0" w:color="auto"/>
        <w:bottom w:val="none" w:sz="0" w:space="0" w:color="auto"/>
        <w:right w:val="none" w:sz="0" w:space="0" w:color="auto"/>
      </w:divBdr>
    </w:div>
    <w:div w:id="2140341636">
      <w:marLeft w:val="640"/>
      <w:marRight w:val="0"/>
      <w:marTop w:val="0"/>
      <w:marBottom w:val="0"/>
      <w:divBdr>
        <w:top w:val="none" w:sz="0" w:space="0" w:color="auto"/>
        <w:left w:val="none" w:sz="0" w:space="0" w:color="auto"/>
        <w:bottom w:val="none" w:sz="0" w:space="0" w:color="auto"/>
        <w:right w:val="none" w:sz="0" w:space="0" w:color="auto"/>
      </w:divBdr>
    </w:div>
    <w:div w:id="2140342618">
      <w:marLeft w:val="640"/>
      <w:marRight w:val="0"/>
      <w:marTop w:val="0"/>
      <w:marBottom w:val="0"/>
      <w:divBdr>
        <w:top w:val="none" w:sz="0" w:space="0" w:color="auto"/>
        <w:left w:val="none" w:sz="0" w:space="0" w:color="auto"/>
        <w:bottom w:val="none" w:sz="0" w:space="0" w:color="auto"/>
        <w:right w:val="none" w:sz="0" w:space="0" w:color="auto"/>
      </w:divBdr>
    </w:div>
    <w:div w:id="2140605995">
      <w:marLeft w:val="640"/>
      <w:marRight w:val="0"/>
      <w:marTop w:val="0"/>
      <w:marBottom w:val="0"/>
      <w:divBdr>
        <w:top w:val="none" w:sz="0" w:space="0" w:color="auto"/>
        <w:left w:val="none" w:sz="0" w:space="0" w:color="auto"/>
        <w:bottom w:val="none" w:sz="0" w:space="0" w:color="auto"/>
        <w:right w:val="none" w:sz="0" w:space="0" w:color="auto"/>
      </w:divBdr>
    </w:div>
    <w:div w:id="2140948164">
      <w:marLeft w:val="640"/>
      <w:marRight w:val="0"/>
      <w:marTop w:val="0"/>
      <w:marBottom w:val="0"/>
      <w:divBdr>
        <w:top w:val="none" w:sz="0" w:space="0" w:color="auto"/>
        <w:left w:val="none" w:sz="0" w:space="0" w:color="auto"/>
        <w:bottom w:val="none" w:sz="0" w:space="0" w:color="auto"/>
        <w:right w:val="none" w:sz="0" w:space="0" w:color="auto"/>
      </w:divBdr>
    </w:div>
    <w:div w:id="2141268725">
      <w:marLeft w:val="640"/>
      <w:marRight w:val="0"/>
      <w:marTop w:val="0"/>
      <w:marBottom w:val="0"/>
      <w:divBdr>
        <w:top w:val="none" w:sz="0" w:space="0" w:color="auto"/>
        <w:left w:val="none" w:sz="0" w:space="0" w:color="auto"/>
        <w:bottom w:val="none" w:sz="0" w:space="0" w:color="auto"/>
        <w:right w:val="none" w:sz="0" w:space="0" w:color="auto"/>
      </w:divBdr>
    </w:div>
    <w:div w:id="2141798156">
      <w:marLeft w:val="640"/>
      <w:marRight w:val="0"/>
      <w:marTop w:val="0"/>
      <w:marBottom w:val="0"/>
      <w:divBdr>
        <w:top w:val="none" w:sz="0" w:space="0" w:color="auto"/>
        <w:left w:val="none" w:sz="0" w:space="0" w:color="auto"/>
        <w:bottom w:val="none" w:sz="0" w:space="0" w:color="auto"/>
        <w:right w:val="none" w:sz="0" w:space="0" w:color="auto"/>
      </w:divBdr>
    </w:div>
    <w:div w:id="2141802304">
      <w:marLeft w:val="640"/>
      <w:marRight w:val="0"/>
      <w:marTop w:val="0"/>
      <w:marBottom w:val="0"/>
      <w:divBdr>
        <w:top w:val="none" w:sz="0" w:space="0" w:color="auto"/>
        <w:left w:val="none" w:sz="0" w:space="0" w:color="auto"/>
        <w:bottom w:val="none" w:sz="0" w:space="0" w:color="auto"/>
        <w:right w:val="none" w:sz="0" w:space="0" w:color="auto"/>
      </w:divBdr>
    </w:div>
    <w:div w:id="2141848189">
      <w:marLeft w:val="640"/>
      <w:marRight w:val="0"/>
      <w:marTop w:val="0"/>
      <w:marBottom w:val="0"/>
      <w:divBdr>
        <w:top w:val="none" w:sz="0" w:space="0" w:color="auto"/>
        <w:left w:val="none" w:sz="0" w:space="0" w:color="auto"/>
        <w:bottom w:val="none" w:sz="0" w:space="0" w:color="auto"/>
        <w:right w:val="none" w:sz="0" w:space="0" w:color="auto"/>
      </w:divBdr>
    </w:div>
    <w:div w:id="2142845377">
      <w:marLeft w:val="640"/>
      <w:marRight w:val="0"/>
      <w:marTop w:val="0"/>
      <w:marBottom w:val="0"/>
      <w:divBdr>
        <w:top w:val="none" w:sz="0" w:space="0" w:color="auto"/>
        <w:left w:val="none" w:sz="0" w:space="0" w:color="auto"/>
        <w:bottom w:val="none" w:sz="0" w:space="0" w:color="auto"/>
        <w:right w:val="none" w:sz="0" w:space="0" w:color="auto"/>
      </w:divBdr>
    </w:div>
    <w:div w:id="2142914297">
      <w:marLeft w:val="640"/>
      <w:marRight w:val="0"/>
      <w:marTop w:val="0"/>
      <w:marBottom w:val="0"/>
      <w:divBdr>
        <w:top w:val="none" w:sz="0" w:space="0" w:color="auto"/>
        <w:left w:val="none" w:sz="0" w:space="0" w:color="auto"/>
        <w:bottom w:val="none" w:sz="0" w:space="0" w:color="auto"/>
        <w:right w:val="none" w:sz="0" w:space="0" w:color="auto"/>
      </w:divBdr>
    </w:div>
    <w:div w:id="2143225299">
      <w:marLeft w:val="640"/>
      <w:marRight w:val="0"/>
      <w:marTop w:val="0"/>
      <w:marBottom w:val="0"/>
      <w:divBdr>
        <w:top w:val="none" w:sz="0" w:space="0" w:color="auto"/>
        <w:left w:val="none" w:sz="0" w:space="0" w:color="auto"/>
        <w:bottom w:val="none" w:sz="0" w:space="0" w:color="auto"/>
        <w:right w:val="none" w:sz="0" w:space="0" w:color="auto"/>
      </w:divBdr>
    </w:div>
    <w:div w:id="2143301907">
      <w:marLeft w:val="640"/>
      <w:marRight w:val="0"/>
      <w:marTop w:val="0"/>
      <w:marBottom w:val="0"/>
      <w:divBdr>
        <w:top w:val="none" w:sz="0" w:space="0" w:color="auto"/>
        <w:left w:val="none" w:sz="0" w:space="0" w:color="auto"/>
        <w:bottom w:val="none" w:sz="0" w:space="0" w:color="auto"/>
        <w:right w:val="none" w:sz="0" w:space="0" w:color="auto"/>
      </w:divBdr>
    </w:div>
    <w:div w:id="2144033403">
      <w:marLeft w:val="640"/>
      <w:marRight w:val="0"/>
      <w:marTop w:val="0"/>
      <w:marBottom w:val="0"/>
      <w:divBdr>
        <w:top w:val="none" w:sz="0" w:space="0" w:color="auto"/>
        <w:left w:val="none" w:sz="0" w:space="0" w:color="auto"/>
        <w:bottom w:val="none" w:sz="0" w:space="0" w:color="auto"/>
        <w:right w:val="none" w:sz="0" w:space="0" w:color="auto"/>
      </w:divBdr>
    </w:div>
    <w:div w:id="2144035072">
      <w:marLeft w:val="640"/>
      <w:marRight w:val="0"/>
      <w:marTop w:val="0"/>
      <w:marBottom w:val="0"/>
      <w:divBdr>
        <w:top w:val="none" w:sz="0" w:space="0" w:color="auto"/>
        <w:left w:val="none" w:sz="0" w:space="0" w:color="auto"/>
        <w:bottom w:val="none" w:sz="0" w:space="0" w:color="auto"/>
        <w:right w:val="none" w:sz="0" w:space="0" w:color="auto"/>
      </w:divBdr>
    </w:div>
    <w:div w:id="2144349844">
      <w:bodyDiv w:val="1"/>
      <w:marLeft w:val="0"/>
      <w:marRight w:val="0"/>
      <w:marTop w:val="0"/>
      <w:marBottom w:val="0"/>
      <w:divBdr>
        <w:top w:val="none" w:sz="0" w:space="0" w:color="auto"/>
        <w:left w:val="none" w:sz="0" w:space="0" w:color="auto"/>
        <w:bottom w:val="none" w:sz="0" w:space="0" w:color="auto"/>
        <w:right w:val="none" w:sz="0" w:space="0" w:color="auto"/>
      </w:divBdr>
      <w:divsChild>
        <w:div w:id="2010058542">
          <w:marLeft w:val="640"/>
          <w:marRight w:val="0"/>
          <w:marTop w:val="0"/>
          <w:marBottom w:val="0"/>
          <w:divBdr>
            <w:top w:val="none" w:sz="0" w:space="0" w:color="auto"/>
            <w:left w:val="none" w:sz="0" w:space="0" w:color="auto"/>
            <w:bottom w:val="none" w:sz="0" w:space="0" w:color="auto"/>
            <w:right w:val="none" w:sz="0" w:space="0" w:color="auto"/>
          </w:divBdr>
        </w:div>
        <w:div w:id="2047827547">
          <w:marLeft w:val="640"/>
          <w:marRight w:val="0"/>
          <w:marTop w:val="0"/>
          <w:marBottom w:val="0"/>
          <w:divBdr>
            <w:top w:val="none" w:sz="0" w:space="0" w:color="auto"/>
            <w:left w:val="none" w:sz="0" w:space="0" w:color="auto"/>
            <w:bottom w:val="none" w:sz="0" w:space="0" w:color="auto"/>
            <w:right w:val="none" w:sz="0" w:space="0" w:color="auto"/>
          </w:divBdr>
        </w:div>
        <w:div w:id="2103838143">
          <w:marLeft w:val="640"/>
          <w:marRight w:val="0"/>
          <w:marTop w:val="0"/>
          <w:marBottom w:val="0"/>
          <w:divBdr>
            <w:top w:val="none" w:sz="0" w:space="0" w:color="auto"/>
            <w:left w:val="none" w:sz="0" w:space="0" w:color="auto"/>
            <w:bottom w:val="none" w:sz="0" w:space="0" w:color="auto"/>
            <w:right w:val="none" w:sz="0" w:space="0" w:color="auto"/>
          </w:divBdr>
        </w:div>
        <w:div w:id="2116944595">
          <w:marLeft w:val="640"/>
          <w:marRight w:val="0"/>
          <w:marTop w:val="0"/>
          <w:marBottom w:val="0"/>
          <w:divBdr>
            <w:top w:val="none" w:sz="0" w:space="0" w:color="auto"/>
            <w:left w:val="none" w:sz="0" w:space="0" w:color="auto"/>
            <w:bottom w:val="none" w:sz="0" w:space="0" w:color="auto"/>
            <w:right w:val="none" w:sz="0" w:space="0" w:color="auto"/>
          </w:divBdr>
        </w:div>
      </w:divsChild>
    </w:div>
    <w:div w:id="2144611741">
      <w:marLeft w:val="640"/>
      <w:marRight w:val="0"/>
      <w:marTop w:val="0"/>
      <w:marBottom w:val="0"/>
      <w:divBdr>
        <w:top w:val="none" w:sz="0" w:space="0" w:color="auto"/>
        <w:left w:val="none" w:sz="0" w:space="0" w:color="auto"/>
        <w:bottom w:val="none" w:sz="0" w:space="0" w:color="auto"/>
        <w:right w:val="none" w:sz="0" w:space="0" w:color="auto"/>
      </w:divBdr>
    </w:div>
    <w:div w:id="2144958382">
      <w:bodyDiv w:val="1"/>
      <w:marLeft w:val="0"/>
      <w:marRight w:val="0"/>
      <w:marTop w:val="0"/>
      <w:marBottom w:val="0"/>
      <w:divBdr>
        <w:top w:val="none" w:sz="0" w:space="0" w:color="auto"/>
        <w:left w:val="none" w:sz="0" w:space="0" w:color="auto"/>
        <w:bottom w:val="none" w:sz="0" w:space="0" w:color="auto"/>
        <w:right w:val="none" w:sz="0" w:space="0" w:color="auto"/>
      </w:divBdr>
    </w:div>
    <w:div w:id="2145417381">
      <w:bodyDiv w:val="1"/>
      <w:marLeft w:val="0"/>
      <w:marRight w:val="0"/>
      <w:marTop w:val="0"/>
      <w:marBottom w:val="0"/>
      <w:divBdr>
        <w:top w:val="none" w:sz="0" w:space="0" w:color="auto"/>
        <w:left w:val="none" w:sz="0" w:space="0" w:color="auto"/>
        <w:bottom w:val="none" w:sz="0" w:space="0" w:color="auto"/>
        <w:right w:val="none" w:sz="0" w:space="0" w:color="auto"/>
      </w:divBdr>
      <w:divsChild>
        <w:div w:id="2096121083">
          <w:marLeft w:val="640"/>
          <w:marRight w:val="0"/>
          <w:marTop w:val="0"/>
          <w:marBottom w:val="0"/>
          <w:divBdr>
            <w:top w:val="none" w:sz="0" w:space="0" w:color="auto"/>
            <w:left w:val="none" w:sz="0" w:space="0" w:color="auto"/>
            <w:bottom w:val="none" w:sz="0" w:space="0" w:color="auto"/>
            <w:right w:val="none" w:sz="0" w:space="0" w:color="auto"/>
          </w:divBdr>
        </w:div>
      </w:divsChild>
    </w:div>
    <w:div w:id="2145583419">
      <w:marLeft w:val="640"/>
      <w:marRight w:val="0"/>
      <w:marTop w:val="0"/>
      <w:marBottom w:val="0"/>
      <w:divBdr>
        <w:top w:val="none" w:sz="0" w:space="0" w:color="auto"/>
        <w:left w:val="none" w:sz="0" w:space="0" w:color="auto"/>
        <w:bottom w:val="none" w:sz="0" w:space="0" w:color="auto"/>
        <w:right w:val="none" w:sz="0" w:space="0" w:color="auto"/>
      </w:divBdr>
    </w:div>
    <w:div w:id="2146042383">
      <w:marLeft w:val="640"/>
      <w:marRight w:val="0"/>
      <w:marTop w:val="0"/>
      <w:marBottom w:val="0"/>
      <w:divBdr>
        <w:top w:val="none" w:sz="0" w:space="0" w:color="auto"/>
        <w:left w:val="none" w:sz="0" w:space="0" w:color="auto"/>
        <w:bottom w:val="none" w:sz="0" w:space="0" w:color="auto"/>
        <w:right w:val="none" w:sz="0" w:space="0" w:color="auto"/>
      </w:divBdr>
    </w:div>
    <w:div w:id="2146190481">
      <w:marLeft w:val="640"/>
      <w:marRight w:val="0"/>
      <w:marTop w:val="0"/>
      <w:marBottom w:val="0"/>
      <w:divBdr>
        <w:top w:val="none" w:sz="0" w:space="0" w:color="auto"/>
        <w:left w:val="none" w:sz="0" w:space="0" w:color="auto"/>
        <w:bottom w:val="none" w:sz="0" w:space="0" w:color="auto"/>
        <w:right w:val="none" w:sz="0" w:space="0" w:color="auto"/>
      </w:divBdr>
    </w:div>
    <w:div w:id="2146196155">
      <w:marLeft w:val="640"/>
      <w:marRight w:val="0"/>
      <w:marTop w:val="0"/>
      <w:marBottom w:val="0"/>
      <w:divBdr>
        <w:top w:val="none" w:sz="0" w:space="0" w:color="auto"/>
        <w:left w:val="none" w:sz="0" w:space="0" w:color="auto"/>
        <w:bottom w:val="none" w:sz="0" w:space="0" w:color="auto"/>
        <w:right w:val="none" w:sz="0" w:space="0" w:color="auto"/>
      </w:divBdr>
    </w:div>
  </w:divs>
  <w:encoding w:val="windows-1252"/>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CC9D0FF8-523B-5141-8549-4FE0CA916B4D}"/>
      </w:docPartPr>
      <w:docPartBody>
        <w:p w:rsidR="00CA7FBD" w:rsidRDefault="00CA7FBD">
          <w:r w:rsidRPr="004F6E0E">
            <w:rPr>
              <w:rStyle w:val="Platzhaltertext"/>
            </w:rPr>
            <w:t>Klicken oder tippen Sie hier, um Text einzugeben.</w:t>
          </w:r>
        </w:p>
      </w:docPartBody>
    </w:docPart>
    <w:docPart>
      <w:docPartPr>
        <w:name w:val="25E9FCCE27AC7C4AA640D27710201FDF"/>
        <w:category>
          <w:name w:val="Allgemein"/>
          <w:gallery w:val="placeholder"/>
        </w:category>
        <w:types>
          <w:type w:val="bbPlcHdr"/>
        </w:types>
        <w:behaviors>
          <w:behavior w:val="content"/>
        </w:behaviors>
        <w:guid w:val="{504754D9-10E3-7F42-8A20-F8DFB6AC61E8}"/>
      </w:docPartPr>
      <w:docPartBody>
        <w:p w:rsidR="008710B2" w:rsidRDefault="0073400E" w:rsidP="0073400E">
          <w:pPr>
            <w:pStyle w:val="25E9FCCE27AC7C4AA640D27710201FDF"/>
          </w:pPr>
          <w:r w:rsidRPr="004F6E0E">
            <w:rPr>
              <w:rStyle w:val="Platzhaltertext"/>
            </w:rPr>
            <w:t>Klicken oder tippen Sie hier, um Text einzugeben.</w:t>
          </w:r>
        </w:p>
      </w:docPartBody>
    </w:docPart>
    <w:docPart>
      <w:docPartPr>
        <w:name w:val="B69CDDF87EDAA94AAD09FF899CA0CD8B"/>
        <w:category>
          <w:name w:val="Allgemein"/>
          <w:gallery w:val="placeholder"/>
        </w:category>
        <w:types>
          <w:type w:val="bbPlcHdr"/>
        </w:types>
        <w:behaviors>
          <w:behavior w:val="content"/>
        </w:behaviors>
        <w:guid w:val="{3ABC97F0-A519-9D45-A230-7BFE383CA67B}"/>
      </w:docPartPr>
      <w:docPartBody>
        <w:p w:rsidR="008710B2" w:rsidRDefault="0073400E" w:rsidP="0073400E">
          <w:pPr>
            <w:pStyle w:val="B69CDDF87EDAA94AAD09FF899CA0CD8B"/>
          </w:pPr>
          <w:r w:rsidRPr="004F6E0E">
            <w:rPr>
              <w:rStyle w:val="Platzhaltertext"/>
            </w:rPr>
            <w:t>Klicken oder tippen Sie hier, um Text einzugeben.</w:t>
          </w:r>
        </w:p>
      </w:docPartBody>
    </w:docPart>
    <w:docPart>
      <w:docPartPr>
        <w:name w:val="6AE550A368592A43B090CF56FAB65F7F"/>
        <w:category>
          <w:name w:val="Allgemein"/>
          <w:gallery w:val="placeholder"/>
        </w:category>
        <w:types>
          <w:type w:val="bbPlcHdr"/>
        </w:types>
        <w:behaviors>
          <w:behavior w:val="content"/>
        </w:behaviors>
        <w:guid w:val="{9187445A-8A56-9B40-98BD-529A972C6BDF}"/>
      </w:docPartPr>
      <w:docPartBody>
        <w:p w:rsidR="008710B2" w:rsidRDefault="0073400E" w:rsidP="0073400E">
          <w:pPr>
            <w:pStyle w:val="6AE550A368592A43B090CF56FAB65F7F"/>
          </w:pPr>
          <w:r w:rsidRPr="004F6E0E">
            <w:rPr>
              <w:rStyle w:val="Platzhaltertext"/>
            </w:rPr>
            <w:t>Klicken oder tippen Sie hier, um Text einzugeben.</w:t>
          </w:r>
        </w:p>
      </w:docPartBody>
    </w:docPart>
    <w:docPart>
      <w:docPartPr>
        <w:name w:val="D345BE6188833B46A3AD0706340602AE"/>
        <w:category>
          <w:name w:val="Allgemein"/>
          <w:gallery w:val="placeholder"/>
        </w:category>
        <w:types>
          <w:type w:val="bbPlcHdr"/>
        </w:types>
        <w:behaviors>
          <w:behavior w:val="content"/>
        </w:behaviors>
        <w:guid w:val="{157DB826-DFD0-ED41-9F39-202628BB1EE7}"/>
      </w:docPartPr>
      <w:docPartBody>
        <w:p w:rsidR="008710B2" w:rsidRDefault="008710B2" w:rsidP="008710B2">
          <w:pPr>
            <w:pStyle w:val="D345BE6188833B46A3AD0706340602AE"/>
          </w:pPr>
          <w:r w:rsidRPr="004F6E0E">
            <w:rPr>
              <w:rStyle w:val="Platzhaltertext"/>
            </w:rPr>
            <w:t>Klicken oder tippen Sie hier, um Text einzugeben.</w:t>
          </w:r>
        </w:p>
      </w:docPartBody>
    </w:docPart>
    <w:docPart>
      <w:docPartPr>
        <w:name w:val="162FC4087DA72B4D8CB38CC4D0F0DB52"/>
        <w:category>
          <w:name w:val="Allgemein"/>
          <w:gallery w:val="placeholder"/>
        </w:category>
        <w:types>
          <w:type w:val="bbPlcHdr"/>
        </w:types>
        <w:behaviors>
          <w:behavior w:val="content"/>
        </w:behaviors>
        <w:guid w:val="{1E0BE649-95CB-9342-BB6F-63A1FC15FAA1}"/>
      </w:docPartPr>
      <w:docPartBody>
        <w:p w:rsidR="00580891" w:rsidRDefault="00580891" w:rsidP="00580891">
          <w:pPr>
            <w:pStyle w:val="162FC4087DA72B4D8CB38CC4D0F0DB52"/>
          </w:pPr>
          <w:r w:rsidRPr="004F6E0E">
            <w:rPr>
              <w:rStyle w:val="Platzhaltertext"/>
            </w:rPr>
            <w:t>Klicken oder tippen Sie hier, um Text einzugeben.</w:t>
          </w:r>
        </w:p>
      </w:docPartBody>
    </w:docPart>
    <w:docPart>
      <w:docPartPr>
        <w:name w:val="1843C4B8D786C54893A1BD16749B0179"/>
        <w:category>
          <w:name w:val="Allgemein"/>
          <w:gallery w:val="placeholder"/>
        </w:category>
        <w:types>
          <w:type w:val="bbPlcHdr"/>
        </w:types>
        <w:behaviors>
          <w:behavior w:val="content"/>
        </w:behaviors>
        <w:guid w:val="{69D990F8-EF54-ED42-9FEE-DB779B22143A}"/>
      </w:docPartPr>
      <w:docPartBody>
        <w:p w:rsidR="00580891" w:rsidRDefault="00580891" w:rsidP="00580891">
          <w:pPr>
            <w:pStyle w:val="1843C4B8D786C54893A1BD16749B0179"/>
          </w:pPr>
          <w:r w:rsidRPr="004F6E0E">
            <w:rPr>
              <w:rStyle w:val="Platzhaltertext"/>
            </w:rPr>
            <w:t>Klicken oder tippen Sie hier, um Text einzugeben.</w:t>
          </w:r>
        </w:p>
      </w:docPartBody>
    </w:docPart>
    <w:docPart>
      <w:docPartPr>
        <w:name w:val="626230C89A5C4D40B726644544CB5198"/>
        <w:category>
          <w:name w:val="Allgemein"/>
          <w:gallery w:val="placeholder"/>
        </w:category>
        <w:types>
          <w:type w:val="bbPlcHdr"/>
        </w:types>
        <w:behaviors>
          <w:behavior w:val="content"/>
        </w:behaviors>
        <w:guid w:val="{DB085463-A20B-484E-BFA2-7AE0E709A5F8}"/>
      </w:docPartPr>
      <w:docPartBody>
        <w:p w:rsidR="00580891" w:rsidRDefault="00580891" w:rsidP="00580891">
          <w:pPr>
            <w:pStyle w:val="626230C89A5C4D40B726644544CB5198"/>
          </w:pPr>
          <w:r w:rsidRPr="004F6E0E">
            <w:rPr>
              <w:rStyle w:val="Platzhaltertext"/>
            </w:rPr>
            <w:t>Klicken oder tippen Sie hier, um Text einzugeben.</w:t>
          </w:r>
        </w:p>
      </w:docPartBody>
    </w:docPart>
    <w:docPart>
      <w:docPartPr>
        <w:name w:val="F8D3F37E2C155547A1BE70BD55148E33"/>
        <w:category>
          <w:name w:val="Allgemein"/>
          <w:gallery w:val="placeholder"/>
        </w:category>
        <w:types>
          <w:type w:val="bbPlcHdr"/>
        </w:types>
        <w:behaviors>
          <w:behavior w:val="content"/>
        </w:behaviors>
        <w:guid w:val="{6AC07FD5-AD08-414A-ACAF-9D323B4DDBC2}"/>
      </w:docPartPr>
      <w:docPartBody>
        <w:p w:rsidR="00580891" w:rsidRDefault="00580891" w:rsidP="00580891">
          <w:pPr>
            <w:pStyle w:val="F8D3F37E2C155547A1BE70BD55148E33"/>
          </w:pPr>
          <w:r w:rsidRPr="004F6E0E">
            <w:rPr>
              <w:rStyle w:val="Platzhaltertext"/>
            </w:rPr>
            <w:t>Klicken oder tippen Sie hier, um Text einzugeben.</w:t>
          </w:r>
        </w:p>
      </w:docPartBody>
    </w:docPart>
    <w:docPart>
      <w:docPartPr>
        <w:name w:val="AD60EC74B4394D42803495E165ADCF62"/>
        <w:category>
          <w:name w:val="Allgemein"/>
          <w:gallery w:val="placeholder"/>
        </w:category>
        <w:types>
          <w:type w:val="bbPlcHdr"/>
        </w:types>
        <w:behaviors>
          <w:behavior w:val="content"/>
        </w:behaviors>
        <w:guid w:val="{C6B52C8D-654A-0B41-A569-5B51146DA352}"/>
      </w:docPartPr>
      <w:docPartBody>
        <w:p w:rsidR="00A43069" w:rsidRDefault="00A43069" w:rsidP="00A43069">
          <w:pPr>
            <w:pStyle w:val="AD60EC74B4394D42803495E165ADCF62"/>
          </w:pPr>
          <w:r w:rsidRPr="004F6E0E">
            <w:rPr>
              <w:rStyle w:val="Platzhaltertext"/>
            </w:rPr>
            <w:t>Klicken oder tippen Sie hier, um Text einzugeben.</w:t>
          </w:r>
        </w:p>
      </w:docPartBody>
    </w:docPart>
    <w:docPart>
      <w:docPartPr>
        <w:name w:val="94528DCF0B0C3849871DAD01D88936EC"/>
        <w:category>
          <w:name w:val="Allgemein"/>
          <w:gallery w:val="placeholder"/>
        </w:category>
        <w:types>
          <w:type w:val="bbPlcHdr"/>
        </w:types>
        <w:behaviors>
          <w:behavior w:val="content"/>
        </w:behaviors>
        <w:guid w:val="{A4573B03-9922-3A41-AD40-4A779DF5D467}"/>
      </w:docPartPr>
      <w:docPartBody>
        <w:p w:rsidR="005420A2" w:rsidRDefault="005420A2" w:rsidP="005420A2">
          <w:pPr>
            <w:pStyle w:val="94528DCF0B0C3849871DAD01D88936EC"/>
          </w:pPr>
          <w:r w:rsidRPr="004F6E0E">
            <w:rPr>
              <w:rStyle w:val="Platzhaltertext"/>
            </w:rPr>
            <w:t>Klicken oder tippen Sie hier, um Text einzugeben.</w:t>
          </w:r>
        </w:p>
      </w:docPartBody>
    </w:docPart>
    <w:docPart>
      <w:docPartPr>
        <w:name w:val="043440A369C58F44984F4D14F2F6378E"/>
        <w:category>
          <w:name w:val="General"/>
          <w:gallery w:val="placeholder"/>
        </w:category>
        <w:types>
          <w:type w:val="bbPlcHdr"/>
        </w:types>
        <w:behaviors>
          <w:behavior w:val="content"/>
        </w:behaviors>
        <w:guid w:val="{8359F618-53AA-174A-9526-CB4196088673}"/>
      </w:docPartPr>
      <w:docPartBody>
        <w:p w:rsidR="00B24AED" w:rsidRDefault="00F22E23" w:rsidP="00F22E23">
          <w:pPr>
            <w:pStyle w:val="043440A369C58F44984F4D14F2F6378E"/>
          </w:pPr>
          <w:r w:rsidRPr="004F6E0E">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panose1 w:val="02000503000000020004"/>
    <w:charset w:val="00"/>
    <w:family w:val="auto"/>
    <w:pitch w:val="variable"/>
    <w:sig w:usb0="E50002FF" w:usb1="500079DB" w:usb2="0000001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7FBD"/>
    <w:rsid w:val="0001293F"/>
    <w:rsid w:val="00045B3B"/>
    <w:rsid w:val="00082661"/>
    <w:rsid w:val="001800E1"/>
    <w:rsid w:val="001A0148"/>
    <w:rsid w:val="001A5904"/>
    <w:rsid w:val="0020496A"/>
    <w:rsid w:val="00285990"/>
    <w:rsid w:val="00293496"/>
    <w:rsid w:val="00300F2F"/>
    <w:rsid w:val="00324111"/>
    <w:rsid w:val="00327D5F"/>
    <w:rsid w:val="003B108F"/>
    <w:rsid w:val="003C1FD3"/>
    <w:rsid w:val="003D3D03"/>
    <w:rsid w:val="003D7F07"/>
    <w:rsid w:val="003F5BAC"/>
    <w:rsid w:val="00402D0D"/>
    <w:rsid w:val="00415D93"/>
    <w:rsid w:val="00461C7D"/>
    <w:rsid w:val="00475124"/>
    <w:rsid w:val="004A6413"/>
    <w:rsid w:val="004A7CB3"/>
    <w:rsid w:val="004C0901"/>
    <w:rsid w:val="004F7B49"/>
    <w:rsid w:val="00536C16"/>
    <w:rsid w:val="005420A2"/>
    <w:rsid w:val="005467B6"/>
    <w:rsid w:val="005773A0"/>
    <w:rsid w:val="00580891"/>
    <w:rsid w:val="005A4E63"/>
    <w:rsid w:val="005B0D2B"/>
    <w:rsid w:val="006030F1"/>
    <w:rsid w:val="00623ED7"/>
    <w:rsid w:val="006B07C4"/>
    <w:rsid w:val="006B0B34"/>
    <w:rsid w:val="006C487C"/>
    <w:rsid w:val="00701324"/>
    <w:rsid w:val="0073400E"/>
    <w:rsid w:val="00793C3C"/>
    <w:rsid w:val="0084287A"/>
    <w:rsid w:val="008710B2"/>
    <w:rsid w:val="0094735D"/>
    <w:rsid w:val="009B2913"/>
    <w:rsid w:val="009E669C"/>
    <w:rsid w:val="00A42501"/>
    <w:rsid w:val="00A43069"/>
    <w:rsid w:val="00AC5786"/>
    <w:rsid w:val="00B13C99"/>
    <w:rsid w:val="00B24AED"/>
    <w:rsid w:val="00B422C3"/>
    <w:rsid w:val="00B62AA7"/>
    <w:rsid w:val="00BD0CB1"/>
    <w:rsid w:val="00C55C48"/>
    <w:rsid w:val="00CA01BE"/>
    <w:rsid w:val="00CA7FBD"/>
    <w:rsid w:val="00CF5EA8"/>
    <w:rsid w:val="00D11946"/>
    <w:rsid w:val="00D12ADE"/>
    <w:rsid w:val="00D30603"/>
    <w:rsid w:val="00D6428E"/>
    <w:rsid w:val="00DD1D98"/>
    <w:rsid w:val="00DE3062"/>
    <w:rsid w:val="00E2707A"/>
    <w:rsid w:val="00E27857"/>
    <w:rsid w:val="00EB471C"/>
    <w:rsid w:val="00F22E23"/>
    <w:rsid w:val="00F5703C"/>
    <w:rsid w:val="00FB3349"/>
    <w:rsid w:val="00FE5D4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51AA318A"/>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F22E23"/>
    <w:rPr>
      <w:color w:val="666666"/>
    </w:rPr>
  </w:style>
  <w:style w:type="paragraph" w:customStyle="1" w:styleId="AD60EC74B4394D42803495E165ADCF62">
    <w:name w:val="AD60EC74B4394D42803495E165ADCF62"/>
    <w:rsid w:val="00A43069"/>
  </w:style>
  <w:style w:type="paragraph" w:customStyle="1" w:styleId="25E9FCCE27AC7C4AA640D27710201FDF">
    <w:name w:val="25E9FCCE27AC7C4AA640D27710201FDF"/>
    <w:rsid w:val="0073400E"/>
  </w:style>
  <w:style w:type="paragraph" w:customStyle="1" w:styleId="D345BE6188833B46A3AD0706340602AE">
    <w:name w:val="D345BE6188833B46A3AD0706340602AE"/>
    <w:rsid w:val="008710B2"/>
  </w:style>
  <w:style w:type="paragraph" w:customStyle="1" w:styleId="B69CDDF87EDAA94AAD09FF899CA0CD8B">
    <w:name w:val="B69CDDF87EDAA94AAD09FF899CA0CD8B"/>
    <w:rsid w:val="0073400E"/>
  </w:style>
  <w:style w:type="paragraph" w:customStyle="1" w:styleId="6AE550A368592A43B090CF56FAB65F7F">
    <w:name w:val="6AE550A368592A43B090CF56FAB65F7F"/>
    <w:rsid w:val="0073400E"/>
  </w:style>
  <w:style w:type="paragraph" w:customStyle="1" w:styleId="162FC4087DA72B4D8CB38CC4D0F0DB52">
    <w:name w:val="162FC4087DA72B4D8CB38CC4D0F0DB52"/>
    <w:rsid w:val="00580891"/>
  </w:style>
  <w:style w:type="paragraph" w:customStyle="1" w:styleId="1843C4B8D786C54893A1BD16749B0179">
    <w:name w:val="1843C4B8D786C54893A1BD16749B0179"/>
    <w:rsid w:val="00580891"/>
  </w:style>
  <w:style w:type="paragraph" w:customStyle="1" w:styleId="626230C89A5C4D40B726644544CB5198">
    <w:name w:val="626230C89A5C4D40B726644544CB5198"/>
    <w:rsid w:val="00580891"/>
  </w:style>
  <w:style w:type="paragraph" w:customStyle="1" w:styleId="F8D3F37E2C155547A1BE70BD55148E33">
    <w:name w:val="F8D3F37E2C155547A1BE70BD55148E33"/>
    <w:rsid w:val="00580891"/>
  </w:style>
  <w:style w:type="paragraph" w:customStyle="1" w:styleId="94528DCF0B0C3849871DAD01D88936EC">
    <w:name w:val="94528DCF0B0C3849871DAD01D88936EC"/>
    <w:rsid w:val="005420A2"/>
  </w:style>
  <w:style w:type="paragraph" w:customStyle="1" w:styleId="043440A369C58F44984F4D14F2F6378E">
    <w:name w:val="043440A369C58F44984F4D14F2F6378E"/>
    <w:rsid w:val="00F22E23"/>
    <w:rPr>
      <w:lang w:val="en-US"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windows-125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4F83DE2-1677-4141-8215-D9044418E4F2}">
  <we:reference id="wa104382081" version="1.55.1.0" store="de-DE" storeType="OMEX"/>
  <we:alternateReferences>
    <we:reference id="wa104382081" version="1.55.1.0" store="wa104382081" storeType="OMEX"/>
  </we:alternateReferences>
  <we:properties>
    <we:property name="MENDELEY_BIBLIOGRAPHY_IS_DIRTY" value="false"/>
    <we:property name="MENDELEY_BIBLIOGRAPHY_LAST_MODIFIED" value="1761229699386"/>
    <we:property name="MENDELEY_CITATIONS" value="[{&quot;citationID&quot;:&quot;MENDELEY_CITATION_9115ab64-509b-40cb-a59c-c653bb37398e&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&quot;,&quot;citationItems&quot;:[{&quot;id&quot;:&quot;203f0dd5-9aef-319d-806a-ad3c17a2d3a6&quot;,&quot;itemData&quot;:{&quot;type&quot;:&quot;article-journal&quot;,&quot;id&quot;:&quot;203f0dd5-9aef-319d-806a-ad3c17a2d3a6&quot;,&quot;title&quot;:&quot;Role of donor clonal hematopoiesis in allogeneic hematopoietic stem-cell transplantation&quot;,&quot;author&quot;:[{&quot;family&quot;:&quot;Frick&quot;,&quot;given&quot;:&quot;Mareike&quot;,&quot;parse-names&quot;:false,&quot;dropping-particle&quot;:&quot;&quot;,&quot;non-dropping-particle&quot;:&quot;&quot;},{&quot;family&quot;:&quot;Chan&quot;,&quot;given&quot;:&quot;Willy&quot;,&quot;parse-names&quot;:false,&quot;dropping-particle&quot;:&quot;&quot;,&quot;non-dropping-particle&quot;:&quot;&quot;},{&quot;family&quot;:&quot;Maximilian Arends&quot;,&quot;given&quot;:&quot;Christopher&quot;,&quot;parse-names&quot;:false,&quot;dropping-particle&quot;:&quot;&quot;,&quot;non-dropping-particle&quot;:&quot;&quot;},{&quot;family&quot;:&quot;Hablesreiter&quot;,&quot;given&quot;:&quot;Raphael&quot;,&quot;parse-names&quot;:false,&quot;dropping-particle&quot;:&quot;&quot;,&quot;non-dropping-particle&quot;:&quot;&quot;},{&quot;family&quot;:&quot;Halik&quot;,&quot;given&quot;:&quot;Adriane&quot;,&quot;parse-names&quot;:false,&quot;dropping-particle&quot;:&quot;&quot;,&quot;non-dropping-particle&quot;:&quot;&quot;},{&quot;family&quot;:&quot;Heuser&quot;,&quot;given&quot;:&quot;Michael&quot;,&quot;parse-names&quot;:false,&quot;dropping-particle&quot;:&quot;&quot;,&quot;non-dropping-particle&quot;:&quot;&quot;},{&quot;family&quot;:&quot;Michonneau&quot;,&quot;given&quot;:&quot;David&quot;,&quot;parse-names&quot;:false,&quot;dropping-particle&quot;:&quot;&quot;,&quot;non-dropping-particle&quot;:&quot;&quot;},{&quot;family&quot;:&quot;Blau&quot;,&quot;given&quot;:&quot;Olga&quot;,&quot;parse-names&quot;:false,&quot;dropping-particle&quot;:&quot;&quot;,&quot;non-dropping-particle&quot;:&quot;&quot;},{&quot;family&quot;:&quot;Hoyer&quot;,&quot;given&quot;:&quot;Kaja&quot;,&quot;parse-names&quot;:false,&quot;dropping-particle&quot;:&quot;&quot;,&quot;non-dropping-particle&quot;:&quot;&quot;},{&quot;family&quot;:&quot;Christen&quot;,&quot;given&quot;:&quot;Friederike&quot;,&quot;parse-names&quot;:false,&quot;dropping-particle&quot;:&quot;&quot;,&quot;non-dropping-particle&quot;:&quot;&quot;},{&quot;family&quot;:&quot;Galan-Sousa&quot;,&quot;given&quot;:&quot;Joel&quot;,&quot;parse-names&quot;:false,&quot;dropping-particle&quot;:&quot;&quot;,&quot;non-dropping-particle&quot;:&quot;&quot;},{&quot;family&quot;:&quot;Noerenberg&quot;,&quot;given&quot;:&quot;Daniel&quot;,&quot;parse-names&quot;:false,&quot;dropping-particle&quot;:&quot;&quot;,&quot;non-dropping-particle&quot;:&quot;&quot;},{&quot;family&quot;:&quot;Wais&quot;,&quot;given&quot;:&quot;Verena&quot;,&quot;parse-names&quot;:false,&quot;dropping-particle&quot;:&quot;&quot;,&quot;non-dropping-particle&quot;:&quot;&quot;},{&quot;family&quot;:&quot;Stadler&quot;,&quot;given&quot;:&quot;Michael&quot;,&quot;parse-names&quot;:false,&quot;dropping-particle&quot;:&quot;&quot;,&quot;non-dropping-particle&quot;:&quot;&quot;},{&quot;family&quot;:&quot;Yoshida&quot;,&quot;given&quot;:&quot;Kenichi&quot;,&quot;parse-names&quot;:false,&quot;dropping-particle&quot;:&quot;&quot;,&quot;non-dropping-particle&quot;:&quot;&quot;},{&quot;family&quot;:&quot;Schetelig&quot;,&quot;given&quot;:&quot;Johannes&quot;,&quot;parse-names&quot;:false,&quot;dropping-particle&quot;:&quot;&quot;,&quot;non-dropping-particle&quot;:&quot;&quot;},{&quot;family&quot;:&quot;Schuler&quot;,&quot;given&quot;:&quot;Esther&quot;,&quot;parse-names&quot;:false,&quot;dropping-particle&quot;:&quot;&quot;,&quot;non-dropping-particle&quot;:&quot;&quot;},{&quot;family&quot;:&quot;Thol&quot;,&quot;given&quot;:&quot;Felicitas&quot;,&quot;parse-names&quot;:false,&quot;dropping-particle&quot;:&quot;&quot;,&quot;non-dropping-particle&quot;:&quot;&quot;},{&quot;family&quot;:&quot;Clappier&quot;,&quot;given&quot;:&quot;Emmanuelle&quot;,&quot;parse-names&quot;:false,&quot;dropping-particle&quot;:&quot;&quot;,&quot;non-dropping-particle&quot;:&quot;&quot;},{&quot;family&quot;:&quot;Christopeit&quot;,&quot;given&quot;:&quot;Maximilian&quot;,&quot;parse-names&quot;:false,&quot;dropping-particle&quot;:&quot;&quot;,&quot;non-dropping-particle&quot;:&quot;&quot;},{&quot;family&quot;:&quot;Ayuk&quot;,&quot;given&quot;:&quot;Francis&quot;,&quot;parse-names&quot;:false,&quot;dropping-particle&quot;:&quot;&quot;,&quot;non-dropping-particle&quot;:&quot;&quot;},{&quot;family&quot;:&quot;BornhäuserBornh&quot;,&quot;given&quot;:&quot;Martin&quot;,&quot;parse-names&quot;:false,&quot;dropping-particle&quot;:&quot;&quot;,&quot;non-dropping-particle&quot;:&quot;&quot;},{&quot;family&quot;:&quot;Wolfgang Blau&quot;,&quot;given&quot;:&quot;Igor&quot;,&quot;parse-names&quot;:false,&quot;dropping-particle&quot;:&quot;&quot;,&quot;non-dropping-particle&quot;:&quot;&quot;},{&quot;family&quot;:&quot;Ogawa&quot;,&quot;given&quot;:&quot;Seishi&quot;,&quot;parse-names&quot;:false,&quot;dropping-particle&quot;:&quot;&quot;,&quot;non-dropping-particle&quot;:&quot;&quot;},{&quot;family&quot;:&quot;Zemojtel&quot;,&quot;given&quot;:&quot;Tomasz&quot;,&quot;parse-names&quot;:false,&quot;dropping-particle&quot;:&quot;&quot;,&quot;non-dropping-particle&quot;:&quot;&quot;},{&quot;family&quot;:&quot;Gerbitz&quot;,&quot;given&quot;:&quot;Armin&quot;,&quot;parse-names&quot;:false,&quot;dropping-particle&quot;:&quot;&quot;,&quot;non-dropping-particle&quot;:&quot;&quot;},{&quot;family&quot;:&quot;Wagner&quot;,&quot;given&quot;:&quot;Eva M&quot;,&quot;parse-names&quot;:false,&quot;dropping-particle&quot;:&quot;&quot;,&quot;non-dropping-particle&quot;:&quot;&quot;},{&quot;family&quot;:&quot;Spriewald&quot;,&quot;given&quot;:&quot;Bernd M&quot;,&quot;parse-names&quot;:false,&quot;dropping-particle&quot;:&quot;&quot;,&quot;non-dropping-particle&quot;:&quot;&quot;},{&quot;family&quot;:&quot;Schrezenmeier&quot;,&quot;given&quot;:&quot;Hubert&quot;,&quot;parse-names&quot;:false,&quot;dropping-particle&quot;:&quot;&quot;,&quot;non-dropping-particle&quot;:&quot;&quot;},{&quot;family&quot;:&quot;Kuchenbauer&quot;,&quot;given&quot;:&quot;Florian&quot;,&quot;parse-names&quot;:false,&quot;dropping-particle&quot;:&quot;&quot;,&quot;non-dropping-particle&quot;:&quot;&quot;},{&quot;family&quot;:&quot;Kobbe&quot;,&quot;given&quot;:&quot;Guido&quot;,&quot;parse-names&quot;:false,&quot;dropping-particle&quot;:&quot;&quot;,&quot;non-dropping-particle&quot;:&quot;&quot;},{&quot;family&quot;:&quot;Wiesneth&quot;,&quot;given&quot;:&quot;Markus&quot;,&quot;parse-names&quot;:false,&quot;dropping-particle&quot;:&quot;&quot;,&quot;non-dropping-particle&quot;:&quot;&quot;},{&quot;family&quot;:&quot;Koldehoff&quot;,&quot;given&quot;:&quot;Michael&quot;,&quot;parse-names&quot;:false,&quot;dropping-particle&quot;:&quot;&quot;,&quot;non-dropping-particle&quot;:&quot;&quot;},{&quot;family&quot;:&quot;Socí&quot;,&quot;given&quot;:&quot;Gérard&quot;,&quot;parse-names&quot;:false,&quot;dropping-particle&quot;:&quot;&quot;,&quot;non-dropping-particle&quot;:&quot;&quot;},{&quot;family&quot;:&quot;Kroeger&quot;,&quot;given&quot;:&quot;Nicolaus&quot;,&quot;parse-names&quot;:false,&quot;dropping-particle&quot;:&quot;&quot;,&quot;non-dropping-particle&quot;:&quot;&quot;},{&quot;family&quot;:&quot;Bullinger&quot;,&quot;given&quot;:&quot;Lars&quot;,&quot;parse-names&quot;:false,&quot;dropping-particle&quot;:&quot;&quot;,&quot;non-dropping-particle&quot;:&quot;&quot;},{&quot;family&quot;:&quot;Thiede&quot;,&quot;given&quot;:&quot;Christian&quot;,&quot;parse-names&quot;:false,&quot;dropping-particle&quot;:&quot;&quot;,&quot;non-dropping-particle&quot;:&quot;&quot;},{&quot;family&quot;:&quot;Damm&quot;,&quot;given&quot;:&quot;Frederik&quot;,&quot;parse-names&quot;:false,&quot;dropping-particle&quot;:&quot;&quot;,&quot;non-dropping-particle&quot;:&quot;&quot;}],&quot;container-title&quot;:&quot;J Clin Oncol&quot;,&quot;URL&quot;:&quot;https://doi.org/10.&quot;,&quot;issued&quot;:{&quot;date-parts&quot;:[[2018]]},&quot;page&quot;:&quot;375-385&quot;,&quot;abstract&quot;:&quot;PURPOSE Clonal hematopoiesis of indeterminate potential (CHIP) occurs in the blood of approximately 20% of older persons. CHIP is linked to an increased risk of hematologic malignancies and of all-cause mortality; thus, the eligibility of stem-cell donors with CHIP is questionable. We comprehensively investigated how donor CHIP affects outcome of allogeneic hematopoietic stem-cell transplantation (HSCT). METHODS We collected blood samples from 500 healthy, related HSCT donors (age $ 55 years) at the time of stem-cell donation for targeted sequencing with a 66-gene panel. The effect of donor CHIP was assessed on recipient outcomes, including graft-versus-host disease (GVHD), cumulative incidence of relapse/progression (CIR/P), and overall survival (OS). RESULTS A total of 92 clonal mutations with a median variant allele frequency of 5.9% were identified in 80 (16.0%) of 500 donors. CHIP prevalence was higher in donors related to patients with myeloid compared with lymphoid malignancies (19.2% v 6.3%; P # .001). In recipients allografted with donor CHIP, we found a high cumulative incidence of chronic GVHD (cGVHD; hazard ratio [HR], 1.73; 95% CI, 1.21 to 2.49; P = .003) and lower CIR/P (univariate: HR, 0.62; 95% CI, 0.40 to 0.97; P = .027; multivariate: HR, 0.63; 95% CI, 0.41 to 0.98; P = .042) but no effect on nonrelapse mortality. Serial quantification of 25 mutations showed engraftment of 24 of 25 clones and disproportionate expansion in half of them. Donor-cell leukemia was observed in two recipients. OS was not affected by donor CHIP status (HR, 0.88; 95% CI, 0.65 to 1.321; P = .434). CONCLUSION Allogeneic HSCT from donors with CHIP seems safe and results in similar survival in the setting of older, related donors. Future studies in younger and unrelated donors are warranted to extend these results. Confirmatory studies and mechanistic experiments are warranted to challenge the hypothesis that donor CHIP might foster cGVHD development and reduce relapse/progression risk.&quot;,&quot;volume&quot;:&quot;37&quot;,&quot;container-title-short&quot;:&quot;&quot;},&quot;isTemporary&quot;:false},{&quot;id&quot;:&quot;07b1c06b-d8c6-3d75-aaac-3a6c80ca7954&quot;,&quot;itemData&quot;:{&quot;type&quot;:&quot;article-journal&quot;,&quot;id&quot;:&quot;07b1c06b-d8c6-3d75-aaac-3a6c80ca7954&quot;,&quot;title&quot;:&quot;Detection and characterization of clonal hematopoiesis&quot;,&quot;author&quot;:[{&quot;family&quot;:&quot;Locher&quot;,&quot;given&quot;:&quot;Benjamin N&quot;,&quot;parse-names&quot;:false,&quot;dropping-particle&quot;:&quot;&quot;,&quot;non-dropping-particle&quot;:&quot;&quot;},{&quot;family&quot;:&quot;Löwe&quot;,&quot;given&quot;:&quot;Pelle&quot;,&quot;parse-names&quot;:false,&quot;dropping-particle&quot;:&quot;&quot;,&quot;non-dropping-particle&quot;:&quot;&quot;},{&quot;family&quot;:&quot;Christen&quot;,&quot;given&quot;:&quot;Friederike&quot;,&quot;parse-names&quot;:false,&quot;dropping-particle&quot;:&quot;&quot;,&quot;non-dropping-particle&quot;:&quot;&quot;},{&quot;family&quot;:&quot;Damm&quot;,&quot;given&quot;:&quot;Frederik&quot;,&quot;parse-names&quot;:false,&quot;dropping-particle&quot;:&quot;&quot;,&quot;non-dropping-particle&quot;:&quot;&quot;}],&quot;container-title&quot;:&quot;Methods Mol Biol.&quot;,&quot;editor&quot;:[{&quot;family&quot;:&quot;Küppers&quot;,&quot;given&quot;:&quot;Ralf&quot;,&quot;parse-names&quot;:false,&quot;dropping-particle&quot;:&quot;&quot;,&quot;non-dropping-particle&quot;:&quot;&quot;}],&quot;ISBN&quot;:&quot;978-1-0716-4188-0&quot;,&quot;URL&quot;:&quot;https://doi.org/10.1007/978-1-0716-4188-0_20&quot;,&quot;issued&quot;:{&quot;date-parts&quot;:[[2025]]},&quot;publisher-place&quot;:&quot;New York, NY&quot;,&quot;page&quot;:&quot;449-474&quot;,&quot;abstract&quot;:&quot;Clonal hematopoiesis (CH) is the age-related expansion of hematopoietic stem cell clones resulting from the acquisition of somatic point mutations or mosaic chromosomal alterations (mCAs). It is linked to adverse systemic effects, including hematologic malignancies, cardiovascular diseases, metabolic disorders, as well as liver and kidney ailments, ultimately contributing to elevated overall mortality.&quot;,&quot;publisher&quot;:&quot;Springer US&quot;,&quot;volume&quot;:&quot;2865&quot;,&quot;container-title-short&quot;:&quot;&quot;},&quot;isTemporary&quot;:false},{&quot;id&quot;:&quot;4e4c3637-07a0-3869-8b69-ba64b2932f4e&quot;,&quot;itemData&quot;:{&quot;type&quot;:&quot;article-journal&quot;,&quot;id&quot;:&quot;4e4c3637-07a0-3869-8b69-ba64b2932f4e&quot;,&quot;title&quot;:&quot;Clonal hematopoiesis is associated with improved survival in patients with metastatic colorectal cancer from the FIRE-3 trial&quot;,&quot;author&quot;:[{&quot;family&quot;:&quot;Arends&quot;,&quot;given&quot;:&quot;Christopher Maximilian&quot;,&quot;parse-names&quot;:false,&quot;dropping-particle&quot;:&quot;&quot;,&quot;non-dropping-particle&quot;:&quot;&quot;},{&quot;family&quot;:&quot;Dimitriou&quot;,&quot;given&quot;:&quot;Savvina&quot;,&quot;parse-names&quot;:false,&quot;dropping-particle&quot;:&quot;&quot;,&quot;non-dropping-particle&quot;:&quot;&quot;},{&quot;family&quot;:&quot;Stahler&quot;,&quot;given&quot;:&quot;Arndt&quot;,&quot;parse-names&quot;:false,&quot;dropping-particle&quot;:&quot;&quot;,&quot;non-dropping-particle&quot;:&quot;&quot;},{&quot;family&quot;:&quot;Hablesreiter&quot;,&quot;given&quot;:&quot;Raphael&quot;,&quot;parse-names&quot;:false,&quot;dropping-particle&quot;:&quot;&quot;,&quot;non-dropping-particle&quot;:&quot;&quot;},{&quot;family&quot;:&quot;Strzelecka&quot;,&quot;given&quot;:&quot;Paulina M.&quot;,&quot;parse-names&quot;:false,&quot;dropping-particle&quot;:&quot;&quot;,&quot;non-dropping-particle&quot;:&quot;&quot;},{&quot;family&quot;:&quot;Stein&quot;,&quot;given&quot;:&quot;Catarina M.&quot;,&quot;parse-names&quot;:false,&quot;dropping-particle&quot;:&quot;&quot;,&quot;non-dropping-particle&quot;:&quot;&quot;},{&quot;family&quot;:&quot;Tilgner&quot;,&quot;given&quot;:&quot;Marlon&quot;,&quot;parse-names&quot;:false,&quot;dropping-particle&quot;:&quot;&quot;,&quot;non-dropping-particle&quot;:&quot;&quot;},{&quot;family&quot;:&quot;Saiki&quot;,&quot;given&quot;:&quot;Ryunosuke&quot;,&quot;parse-names&quot;:false,&quot;dropping-particle&quot;:&quot;&quot;,&quot;non-dropping-particle&quot;:&quot;&quot;},{&quot;family&quot;:&quot;Ogawa&quot;,&quot;given&quot;:&quot;Seishi&quot;,&quot;parse-names&quot;:false,&quot;dropping-particle&quot;:&quot;&quot;,&quot;non-dropping-particle&quot;:&quot;&quot;},{&quot;family&quot;:&quot;Bullinger&quot;,&quot;given&quot;:&quot;Lars&quot;,&quot;parse-names&quot;:false,&quot;dropping-particle&quot;:&quot;&quot;,&quot;non-dropping-particle&quot;:&quot;&quot;},{&quot;family&quot;:&quot;Modest&quot;,&quot;given&quot;:&quot;Dominik P.&quot;,&quot;parse-names&quot;:false,&quot;dropping-particle&quot;:&quot;&quot;,&quot;non-dropping-particle&quot;:&quot;&quot;},{&quot;family&quot;:&quot;Stintzing&quot;,&quot;given&quot;:&quot;Sebastian&quot;,&quot;parse-names&quot;:false,&quot;dropping-particle&quot;:&quot;&quot;,&quot;non-dropping-particle&quot;:&quot;&quot;},{&quot;family&quot;:&quot;Heinemann&quot;,&quot;given&quot;:&quot;Volker&quot;,&quot;parse-names&quot;:false,&quot;dropping-particle&quot;:&quot;&quot;,&quot;non-dropping-particle&quot;:&quot;&quot;},{&quot;family&quot;:&quot;Damm&quot;,&quot;given&quot;:&quot;Frederik&quot;,&quot;parse-names&quot;:false,&quot;dropping-particle&quot;:&quot;&quot;,&quot;non-dropping-particle&quot;:&quot;&quot;}],&quot;container-title&quot;:&quot;Blood&quot;,&quot;container-title-short&quot;:&quot;Blood&quot;,&quot;DOI&quot;:&quot;10.1182/blood.2021014108&quot;,&quot;ISSN&quot;:&quot;0006-4971&quot;,&quot;URL&quot;:&quot;http://dx.doi.org/10.1182/blood.2021014108&quot;,&quot;issued&quot;:{&quot;date-parts&quot;:[[2022]]},&quot;page&quot;:&quot;1593-1597&quot;,&quot;publisher&quot;:&quot;American Society of Hematology&quot;,&quot;issue&quot;:&quot;10&quot;,&quot;volume&quot;:&quot;139&quot;},&quot;isTemporary&quot;:false}]},{&quot;citationID&quot;:&quot;MENDELEY_CITATION_d5323a53-578c-426e-be48-d7b91bd8a407&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&quot;,&quot;citationItems&quot;:[{&quot;id&quot;:&quot;95d582a9-6fd5-380a-9491-3e2bcbfa1a00&quot;,&quot;itemData&quot;:{&quot;type&quot;:&quot;article-journal&quot;,&quot;id&quot;:&quot;95d582a9-6fd5-380a-9491-3e2bcbfa1a00&quot;,&quot;title&quot;:&quot;Sustainable data analysis with Snakemake&quot;,&quot;author&quot;:[{&quot;family&quot;:&quot;Mölder&quot;,&quot;given&quot;:&quot;Felix&quot;,&quot;parse-names&quot;:false,&quot;dropping-particle&quot;:&quot;&quot;,&quot;non-dropping-particle&quot;:&quot;&quot;},{&quot;family&quot;:&quot;Jablonski&quot;,&quot;given&quot;:&quot;Kim Philipp&quot;,&quot;parse-names&quot;:false,&quot;dropping-particle&quot;:&quot;&quot;,&quot;non-dropping-particle&quot;:&quot;&quot;},{&quot;family&quot;:&quot;Letcher&quot;,&quot;given&quot;:&quot;Brice&quot;,&quot;parse-names&quot;:false,&quot;dropping-particle&quot;:&quot;&quot;,&quot;non-dropping-particle&quot;:&quot;&quot;},{&quot;family&quot;:&quot;Hall&quot;,&quot;given&quot;:&quot;Michael B.&quot;,&quot;parse-names&quot;:false,&quot;dropping-particle&quot;:&quot;&quot;,&quot;non-dropping-particle&quot;:&quot;&quot;},{&quot;family&quot;:&quot;Tomkins-Tinch&quot;,&quot;given&quot;:&quot;Christopher H.&quot;,&quot;parse-names&quot;:false,&quot;dropping-particle&quot;:&quot;&quot;,&quot;non-dropping-particle&quot;:&quot;&quot;},{&quot;family&quot;:&quot;Sochat&quot;,&quot;given&quot;:&quot;Vanessa&quot;,&quot;parse-names&quot;:false,&quot;dropping-particle&quot;:&quot;&quot;,&quot;non-dropping-particle&quot;:&quot;&quot;},{&quot;family&quot;:&quot;Forster&quot;,&quot;given&quot;:&quot;Jan&quot;,&quot;parse-names&quot;:false,&quot;dropping-particle&quot;:&quot;&quot;,&quot;non-dropping-particle&quot;:&quot;&quot;},{&quot;family&quot;:&quot;Lee&quot;,&quot;given&quot;:&quot;Soohyun&quot;,&quot;parse-names&quot;:false,&quot;dropping-particle&quot;:&quot;&quot;,&quot;non-dropping-particle&quot;:&quot;&quot;},{&quot;family&quot;:&quot;Twardziok&quot;,&quot;given&quot;:&quot;Sven O.&quot;,&quot;parse-names&quot;:false,&quot;dropping-particle&quot;:&quot;&quot;,&quot;non-dropping-particle&quot;:&quot;&quot;},{&quot;family&quot;:&quot;Kanitz&quot;,&quot;given&quot;:&quot;Alexander&quot;,&quot;parse-names&quot;:false,&quot;dropping-particle&quot;:&quot;&quot;,&quot;non-dropping-particle&quot;:&quot;&quot;},{&quot;family&quot;:&quot;Wilm&quot;,&quot;given&quot;:&quot;Andreas&quot;,&quot;parse-names&quot;:false,&quot;dropping-particle&quot;:&quot;&quot;,&quot;non-dropping-particle&quot;:&quot;&quot;},{&quot;family&quot;:&quot;Holtgrewe&quot;,&quot;given&quot;:&quot;Manuel&quot;,&quot;parse-names&quot;:false,&quot;dropping-particle&quot;:&quot;&quot;,&quot;non-dropping-particle&quot;:&quot;&quot;},{&quot;family&quot;:&quot;Rahmann&quot;,&quot;given&quot;:&quot;Sven&quot;,&quot;parse-names&quot;:false,&quot;dropping-particle&quot;:&quot;&quot;,&quot;non-dropping-particle&quot;:&quot;&quot;},{&quot;family&quot;:&quot;Nahnsen&quot;,&quot;given&quot;:&quot;Sven&quot;,&quot;parse-names&quot;:false,&quot;dropping-particle&quot;:&quot;&quot;,&quot;non-dropping-particle&quot;:&quot;&quot;},{&quot;family&quot;:&quot;Köster&quot;,&quot;given&quot;:&quot;Johannes&quot;,&quot;parse-names&quot;:false,&quot;dropping-particle&quot;:&quot;&quot;,&quot;non-dropping-particle&quot;:&quot;&quot;}],&quot;container-title&quot;:&quot;F1000Research&quot;,&quot;DOI&quot;:&quot;10.12688/f1000research.29032.1&quot;,&quot;issued&quot;:{&quot;date-parts&quot;:[[2021,1,18]]},&quot;page&quot;:&quot;33&quot;,&quot;abstract&quot;:&quot;Data analysis often entails a multitude of heterogeneous steps, from the application of various command line tools to the usage of scripting languages like R or Python for the generation of plots and tables. It is widely recognized that data analyses should ideally be conducted in a reproducible way. Reproducibility enables technical validation and regeneration of results on the original or even new data. However, reproducibility alone is by no means sufficient to deliver an analysis that is of lasting impact (i.e., sustainable) for the field, or even just one research group. We postulate that it is equally important to ensure adaptability and transparency. The former describes the ability to modify the analysis to answer extended or slightly different research questions. The latter describes the ability to understand the analysis in order to judge whether it is not only technically, but methodologically valid.Here, we analyze the properties needed for a data analysis to become reproducible, adaptable, and transparent. We show how the popular workflow management system Snakemake can be used to guarantee this, and how it enables an ergonomic, combined, unified representation of all steps involved in data analysis, ranging from raw data processing, to quality control and fine-grained, interactive exploration and plotting of final results.&quot;,&quot;publisher&quot;:&quot;F1000 Research Ltd&quot;,&quot;volume&quot;:&quot;10&quot;,&quot;container-title-short&quot;:&quot;F1000Res&quot;},&quot;isTemporary&quot;:false}]},{&quot;citationID&quot;:&quot;MENDELEY_CITATION_2b32757d-d067-444b-89fa-c89c0954182c&quot;,&quot;properties&quot;:{&quot;noteIndex&quot;:0},&quot;isEdited&quot;:false,&quot;manualOverride&quot;:{&quot;isManuallyOverridden&quot;:false,&quot;citeprocText&quot;:&quot;&lt;sup&gt;3,5–7&lt;/sup&gt;&quot;,&quot;manualOverrideText&quot;:&quot;&quot;},&quot;citationTag&quot;:&quot;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&quot;,&quot;citationItems&quot;:[{&quot;id&quot;:&quot;aee6ab73-bd5d-325b-9167-e271af5a3785&quot;,&quot;itemData&quot;:{&quot;type&quot;:&quot;article-journal&quot;,&quot;id&quot;:&quot;aee6ab73-bd5d-325b-9167-e271af5a3785&quot;,&quot;title&quot;:&quot;Associations of clonal hematopoiesis with recurrent vascular events and death in patients with incident ischemic stroke&quot;,&quot;author&quot;:[{&quot;family&quot;:&quot;Arends&quot;,&quot;given&quot;:&quot;Christopher M&quot;,&quot;parse-names&quot;:false,&quot;dropping-particle&quot;:&quot;&quot;,&quot;non-dropping-particle&quot;:&quot;&quot;},{&quot;family&quot;:&quot;Liman&quot;,&quot;given&quot;:&quot;Thomas G&quot;,&quot;parse-names&quot;:false,&quot;dropping-particle&quot;:&quot;&quot;,&quot;non-dropping-particle&quot;:&quot;&quot;},{&quot;family&quot;:&quot;Strzelecka&quot;,&quot;given&quot;:&quot;Paulina M&quot;,&quot;parse-names&quot;:false,&quot;dropping-particle&quot;:&quot;&quot;,&quot;non-dropping-particle&quot;:&quot;&quot;},{&quot;family&quot;:&quot;Kufner&quot;,&quot;given&quot;:&quot;Anna&quot;,&quot;parse-names&quot;:false,&quot;dropping-particle&quot;:&quot;&quot;,&quot;non-dropping-particle&quot;:&quot;&quot;},{&quot;family&quot;:&quot;Löwe&quot;,&quot;given&quot;:&quot;Pelle&quot;,&quot;parse-names&quot;:false,&quot;dropping-particle&quot;:&quot;&quot;,&quot;non-dropping-particle&quot;:&quot;&quot;},{&quot;family&quot;:&quot;Huo&quot;,&quot;given&quot;:&quot;Shufan&quot;,&quot;parse-names&quot;:false,&quot;dropping-particle&quot;:&quot;&quot;,&quot;non-dropping-particle&quot;:&quot;&quot;},{&quot;family&quot;:&quot;Stein&quot;,&quot;given&quot;:&quot;Catarina M&quot;,&quot;parse-names&quot;:false,&quot;dropping-particle&quot;:&quot;&quot;,&quot;non-dropping-particle&quot;:&quot;&quot;},{&quot;family&quot;:&quot;Piper&quot;,&quot;given&quot;:&quot;Sophie K&quot;,&quot;parse-names&quot;:false,&quot;dropping-particle&quot;:&quot;&quot;,&quot;non-dropping-particle&quot;:&quot;&quot;},{&quot;family&quot;:&quot;Tilgner&quot;,&quot;given&quot;:&quot;Marlon&quot;,&quot;parse-names&quot;:false,&quot;dropping-particle&quot;:&quot;&quot;,&quot;non-dropping-particle&quot;:&quot;&quot;},{&quot;family&quot;:&quot;Sperber&quot;,&quot;given&quot;:&quot;Pia S&quot;,&quot;parse-names&quot;:false,&quot;dropping-particle&quot;:&quot;&quot;,&quot;non-dropping-particle&quot;:&quot;&quot;},{&quot;family&quot;:&quot;Dimitriou&quot;,&quot;given&quot;:&quot;Savvina&quot;,&quot;parse-names&quot;:false,&quot;dropping-particle&quot;:&quot;&quot;,&quot;non-dropping-particle&quot;:&quot;&quot;},{&quot;family&quot;:&quot;Heuschmann&quot;,&quot;given&quot;:&quot;Peter U&quot;,&quot;parse-names&quot;:false,&quot;dropping-particle&quot;:&quot;&quot;,&quot;non-dropping-particle&quot;:&quot;&quot;},{&quot;family&quot;:&quot;Hablesreiter&quot;,&quot;given&quot;:&quot;Raphael&quot;,&quot;parse-names&quot;:false,&quot;dropping-particle&quot;:&quot;&quot;,&quot;non-dropping-particle&quot;:&quot;&quot;},{&quot;family&quot;:&quot;Harms&quot;,&quot;given&quot;:&quot;Christoph&quot;,&quot;parse-names&quot;:false,&quot;dropping-particle&quot;:&quot;&quot;,&quot;non-dropping-particle&quot;:&quot;&quot;},{&quot;family&quot;:&quot;Bullinger&quot;,&quot;given&quot;:&quot;Lars&quot;,&quot;parse-names&quot;:false,&quot;dropping-particle&quot;:&quot;&quot;,&quot;non-dropping-particle&quot;:&quot;&quot;},{&quot;family&quot;:&quot;Weber&quot;,&quot;given&quot;:&quot;Joachim E&quot;,&quot;parse-names&quot;:false,&quot;dropping-particle&quot;:&quot;&quot;,&quot;non-dropping-particle&quot;:&quot;&quot;},{&quot;family&quot;:&quot;Endres&quot;,&quot;given&quot;:&quot;Matthias&quot;,&quot;parse-names&quot;:false,&quot;dropping-particle&quot;:&quot;&quot;,&quot;non-dropping-particle&quot;:&quot;&quot;},{&quot;family&quot;:&quot;Damm&quot;,&quot;given&quot;:&quot;Frederik&quot;,&quot;parse-names&quot;:false,&quot;dropping-particle&quot;:&quot;&quot;,&quot;non-dropping-particle&quot;:&quot;&quot;}],&quot;container-title&quot;:&quot;Blood&quot;,&quot;container-title-short&quot;:&quot;Blood&quot;,&quot;URL&quot;:&quot;http://ashpublications.org/blood/article-pdf/141/7/787/2079716/blood_bld-2022-017661-main.pdf&quot;,&quot;issued&quot;:{&quot;date-parts&quot;:[[2023]]},&quot;page&quot;:&quot;787-799&quot;,&quot;abstract&quot;:&quot;K E Y P O I N T S • CH is associated with large-artery atherosclerosis, white matter lesion load, and a proinflammatory profile in patients with ischemic stroke. • CH and, in particular, mutations in TET2 and PPM1D are associated with higher risk for second vascular events and death after ischemic stroke. Clonal hematopoiesis (CH) is common among older people and is associated with an increased risk of atherosclerosis, inflammation, and shorter overall survival. Age and inflammation are major risk factors for ischemic stroke, yet the association of CH with risk of secondary vascular events and death is unknown. We investigated CH in peripheral blood DNA from 581 patients with first-ever ischemic stroke from the Prospective Cohort With Incident Stroke-Berlin study using error-corrected targeted sequencing. The primary composite end point (CEP) consisted of recurrent stroke, myocardial infarction, and all-cause mortality. A total of 348 somatic mutations with a variant allele frequency ≥1% were identified in 236 of 581 patients (41%). CH was associated with large-artery atherosclerosis stroke (P = .01) and white matter lesion (P &lt; .001). CH-positive patients showed increased levels of proinflammatory cytokines, such as interleukin-6 (IL-6), inter-feron gamma, high-sensitivity C-reactive protein, and vascular cell adhesion molecule 1. CH-positive patients had a higher risk for the primary CEP (hazard ratio [HR], 1.55; 95% confidence interval [CI], 1.04-2.31; P = .03), which was more pronounced in patients with larger clones. CH clone size remained an independent risk factor (HR, 1.30; 95% CI, 1.04-1.62; P = .022) in multivariable Cox regression. Although our data show that, in particular, larger and TET2-or PPM1D-mutated clones are associated with increased risk of recurrent vascular events and death, this risk is partially mitigated by a common germline variant of the IL-6 receptor (IL-6R p.D358A). The CH mutation profile is accompanied by a proinflammatory profile, opening new avenues for preventive precision medicine approaches to resolve the self-perpetuating cycle of inflammation and clonal expansion.&quot;,&quot;volume&quot;:&quot;141&quot;},&quot;isTemporary&quot;:false},{&quot;id&quot;:&quot;107ff78f-992c-3e45-a7a3-46a7ef787e90&quot;,&quot;itemData&quot;:{&quot;type&quot;:&quot;article-journal&quot;,&quot;id&quot;:&quot;107ff78f-992c-3e45-a7a3-46a7ef787e90&quot;,&quot;title&quot;:&quot;Dynamics of clonal hematopoiesis under DNA-damaging treatment in patients with ovarian cancer&quot;,&quot;author&quot;:[{&quot;family&quot;:&quot;Arends&quot;,&quot;given&quot;:&quot;Christopher Maximilian&quot;,&quot;parse-names&quot;:false,&quot;dropping-particle&quot;:&quot;&quot;,&quot;non-dropping-particle&quot;:&quot;&quot;},{&quot;family&quot;:&quot;Kopp&quot;,&quot;given&quot;:&quot;Klara&quot;,&quot;parse-names&quot;:false,&quot;dropping-particle&quot;:&quot;&quot;,&quot;non-dropping-particle&quot;:&quot;&quot;},{&quot;family&quot;:&quot;Hablesreiter&quot;,&quot;given&quot;:&quot;Raphael&quot;,&quot;parse-names&quot;:false,&quot;dropping-particle&quot;:&quot;&quot;,&quot;non-dropping-particle&quot;:&quot;&quot;},{&quot;family&quot;:&quot;Estrada&quot;,&quot;given&quot;:&quot;Natalia&quot;,&quot;parse-names&quot;:false,&quot;dropping-particle&quot;:&quot;&quot;,&quot;non-dropping-particle&quot;:&quot;&quot;},{&quot;family&quot;:&quot;Christen&quot;,&quot;given&quot;:&quot;Friederike&quot;,&quot;parse-names&quot;:false,&quot;dropping-particle&quot;:&quot;&quot;,&quot;non-dropping-particle&quot;:&quot;&quot;},{&quot;family&quot;:&quot;Moll&quot;,&quot;given&quot;:&quot;Ute Martha&quot;,&quot;parse-names&quot;:false,&quot;dropping-particle&quot;:&quot;&quot;,&quot;non-dropping-particle&quot;:&quot;&quot;},{&quot;family&quot;:&quot;Zeillinger&quot;,&quot;given&quot;:&quot;Robert&quot;,&quot;parse-names&quot;:false,&quot;dropping-particle&quot;:&quot;&quot;,&quot;non-dropping-particle&quot;:&quot;&quot;},{&quot;family&quot;:&quot;Schmitt&quot;,&quot;given&quot;:&quot;Wolfgang Daniel&quot;,&quot;parse-names&quot;:false,&quot;dropping-particle&quot;:&quot;&quot;,&quot;non-dropping-particle&quot;:&quot;&quot;},{&quot;family&quot;:&quot;Sehouli&quot;,&quot;given&quot;:&quot;Jalid&quot;,&quot;parse-names&quot;:false,&quot;dropping-particle&quot;:&quot;&quot;,&quot;non-dropping-particle&quot;:&quot;&quot;},{&quot;family&quot;:&quot;Kulbe&quot;,&quot;given&quot;:&quot;Hagen&quot;,&quot;parse-names&quot;:false,&quot;dropping-particle&quot;:&quot;&quot;,&quot;non-dropping-particle&quot;:&quot;&quot;},{&quot;family&quot;:&quot;Fleischmann&quot;,&quot;given&quot;:&quot;Maximilian&quot;,&quot;parse-names&quot;:false,&quot;dropping-particle&quot;:&quot;&quot;,&quot;non-dropping-particle&quot;:&quot;&quot;},{&quot;family&quot;:&quot;Ray-Coquard&quot;,&quot;given&quot;:&quot;Isabelle&quot;,&quot;parse-names&quot;:false,&quot;dropping-particle&quot;:&quot;&quot;,&quot;non-dropping-particle&quot;:&quot;&quot;},{&quot;family&quot;:&quot;Zeimet&quot;,&quot;given&quot;:&quot;Alain&quot;,&quot;parse-names&quot;:false,&quot;dropping-particle&quot;:&quot;&quot;,&quot;non-dropping-particle&quot;:&quot;&quot;},{&quot;family&quot;:&quot;Raspagliesi&quot;,&quot;given&quot;:&quot;Francesco&quot;,&quot;parse-names&quot;:false,&quot;dropping-particle&quot;:&quot;&quot;,&quot;non-dropping-particle&quot;:&quot;&quot;},{&quot;family&quot;:&quot;Zamagni&quot;,&quot;given&quot;:&quot;Claudio&quot;,&quot;parse-names&quot;:false,&quot;dropping-particle&quot;:&quot;&quot;,&quot;non-dropping-particle&quot;:&quot;&quot;},{&quot;family&quot;:&quot;Vergote&quot;,&quot;given&quot;:&quot;Ignace&quot;,&quot;parse-names&quot;:false,&quot;dropping-particle&quot;:&quot;&quot;,&quot;non-dropping-particle&quot;:&quot;&quot;},{&quot;family&quot;:&quot;Lorusso&quot;,&quot;given&quot;:&quot;Domenica&quot;,&quot;parse-names&quot;:false,&quot;dropping-particle&quot;:&quot;&quot;,&quot;non-dropping-particle&quot;:&quot;&quot;},{&quot;family&quot;:&quot;Concin&quot;,&quot;given&quot;:&quot;Nicole&quot;,&quot;parse-names&quot;:false,&quot;dropping-particle&quot;:&quot;&quot;,&quot;non-dropping-particle&quot;:&quot;&quot;},{&quot;family&quot;:&quot;Bullinger&quot;,&quot;given&quot;:&quot;Lars&quot;,&quot;parse-names&quot;:false,&quot;dropping-particle&quot;:&quot;&quot;,&quot;non-dropping-particle&quot;:&quot;&quot;},{&quot;family&quot;:&quot;Braicu&quot;,&quot;given&quot;:&quot;Elena Ioana&quot;,&quot;parse-names&quot;:false,&quot;dropping-particle&quot;:&quot;&quot;,&quot;non-dropping-particle&quot;:&quot;&quot;},{&quot;family&quot;:&quot;Damm&quot;,&quot;given&quot;:&quot;Frederik&quot;,&quot;parse-names&quot;:false,&quot;dropping-particle&quot;:&quot;&quot;,&quot;non-dropping-particle&quot;:&quot;&quot;}],&quot;container-title&quot;:&quot;Leukemia&quot;,&quot;DOI&quot;:&quot;10.1038/s41375-024-02253-3&quot;,&quot;ISSN&quot;:&quot;14765551&quot;,&quot;PMID&quot;:&quot;38637689&quot;,&quot;issued&quot;:{&quot;date-parts&quot;:[[2024,6,1]]},&quot;page&quot;:&quot;1378-1389&quot;,&quot;abstract&quot;:&quot;Clonal hematopoiesis (CH) driven by mutations in the DNA damage response (DDR) pathway is frequent in patients with cancer and is associated with a higher risk of therapy-related myeloid neoplasms (t-MNs). Here, we analyzed 423 serial whole blood and plasma samples from 103 patients with relapsed high-grade ovarian cancer receiving carboplatin, poly(ADP-ribose) polymerase inhibitor (PARPi) and heat shock protein 90 inhibitor (HSP90i) treatment within the phase II EUDARIO trial using error-corrected sequencing of 72 genes. DDR-driven CH was detected in 35% of patients and was associated with longer duration of prior PARPi treatment. TP53- and PPM1D-mutated clones exhibited substantially higher clonal expansion rates than DNMT3A- or TET2-mutated clones during treatment. Expansion of DDR clones correlated with HSP90i exposure across the three study arms and was partially abrogated by the presence of germline mutations related to homologous recombination deficiency. Single-cell DNA sequencing of selected samples revealed clonal exclusivity of DDR mutations, and identified DDR-mutated clones as the origin of t-MN in two investigated cases. Together, these results provide unique insights into the architecture and the preferential selection of DDR-mutated hematopoietic clones under intense DNA-damaging treatment. Specifically, PARPi and HSP90i therapies pose an independent risk for the expansion of DDR-CH in a dose-dependent manner.&quot;,&quot;publisher&quot;:&quot;Springer Nature&quot;,&quot;issue&quot;:&quot;6&quot;,&quot;volume&quot;:&quot;38&quot;,&quot;container-title-short&quot;:&quot;Leukemia&quot;},&quot;isTemporary&quot;:false},{&quot;id&quot;:&quot;396d3904-2833-3233-a03b-5367e80cf055&quot;,&quot;itemData&quot;:{&quot;type&quot;:&quot;article-journal&quot;,&quot;id&quot;:&quot;396d3904-2833-3233-a03b-5367e80cf055&quot;,&quot;title&quot;:&quot;Clinical implications and dynamics of clonal hematopoiesis in anti-CD19 CAR T-cell treated patients&quot;,&quot;author&quot;:[{&quot;family&quot;:&quot;Panagiota&quot;,&quot;given&quot;:&quot;Victoria&quot;,&quot;parse-names&quot;:false,&quot;dropping-particle&quot;:&quot;&quot;,&quot;non-dropping-particle&quot;:&quot;&quot;},{&quot;family&quot;:&quot;Kerschbaum&quot;,&quot;given&quot;:&quot;Johanna Franziska&quot;,&quot;parse-names&quot;:false,&quot;dropping-particle&quot;:&quot;&quot;,&quot;non-dropping-particle&quot;:&quot;&quot;},{&quot;family&quot;:&quot;Penack&quot;,&quot;given&quot;:&quot;Olaf&quot;,&quot;parse-names&quot;:false,&quot;dropping-particle&quot;:&quot;&quot;,&quot;non-dropping-particle&quot;:&quot;&quot;},{&quot;family&quot;:&quot;Stein&quot;,&quot;given&quot;:&quot;Catarina M.&quot;,&quot;parse-names&quot;:false,&quot;dropping-particle&quot;:&quot;&quot;,&quot;non-dropping-particle&quot;:&quot;&quot;},{&quot;family&quot;:&quot;Arends&quot;,&quot;given&quot;:&quot;Christopher M.&quot;,&quot;parse-names&quot;:false,&quot;dropping-particle&quot;:&quot;&quot;,&quot;non-dropping-particle&quot;:&quot;&quot;},{&quot;family&quot;:&quot;Koenecke&quot;,&quot;given&quot;:&quot;Christian&quot;,&quot;parse-names&quot;:false,&quot;dropping-particle&quot;:&quot;&quot;,&quot;non-dropping-particle&quot;:&quot;&quot;},{&quot;family&quot;:&quot;Strzelecka&quot;,&quot;given&quot;:&quot;Paulina M.&quot;,&quot;parse-names&quot;:false,&quot;dropping-particle&quot;:&quot;&quot;,&quot;non-dropping-particle&quot;:&quot;&quot;},{&quot;family&quot;:&quot;Kloos&quot;,&quot;given&quot;:&quot;Arnold&quot;,&quot;parse-names&quot;:false,&quot;dropping-particle&quot;:&quot;&quot;,&quot;non-dropping-particle&quot;:&quot;&quot;},{&quot;family&quot;:&quot;Wiegand&quot;,&quot;given&quot;:&quot;Laura&quot;,&quot;parse-names&quot;:false,&quot;dropping-particle&quot;:&quot;&quot;,&quot;non-dropping-particle&quot;:&quot;&quot;},{&quot;family&quot;:&quot;Lasch&quot;,&quot;given&quot;:&quot;Alina&quot;,&quot;parse-names&quot;:false,&quot;dropping-particle&quot;:&quot;&quot;,&quot;non-dropping-particle&quot;:&quot;&quot;},{&quot;family&quot;:&quot;Altwasser&quot;,&quot;given&quot;:&quot;Robert&quot;,&quot;parse-names&quot;:false,&quot;dropping-particle&quot;:&quot;&quot;,&quot;non-dropping-particle&quot;:&quot;&quot;},{&quot;family&quot;:&quot;Halik&quot;,&quot;given&quot;:&quot;Adriane&quot;,&quot;parse-names&quot;:false,&quot;dropping-particle&quot;:&quot;&quot;,&quot;non-dropping-particle&quot;:&quot;&quot;},{&quot;family&quot;:&quot;Gabdoulline&quot;,&quot;given&quot;:&quot;Razif&quot;,&quot;parse-names&quot;:false,&quot;dropping-particle&quot;:&quot;&quot;,&quot;non-dropping-particle&quot;:&quot;&quot;},{&quot;family&quot;:&quot;Thomson&quot;,&quot;given&quot;:&quot;Julia&quot;,&quot;parse-names&quot;:false,&quot;dropping-particle&quot;:&quot;&quot;,&quot;non-dropping-particle&quot;:&quot;&quot;},{&quot;family&quot;:&quot;Weibl&quot;,&quot;given&quot;:&quot;Konstantin&quot;,&quot;parse-names&quot;:false,&quot;dropping-particle&quot;:&quot;&quot;,&quot;non-dropping-particle&quot;:&quot;&quot;},{&quot;family&quot;:&quot;Franke&quot;,&quot;given&quot;:&quot;Georg Nikolaus&quot;,&quot;parse-names&quot;:false,&quot;dropping-particle&quot;:&quot;&quot;,&quot;non-dropping-particle&quot;:&quot;&quot;},{&quot;family&quot;:&quot;Berger&quot;,&quot;given&quot;:&quot;Carolina&quot;,&quot;parse-names&quot;:false,&quot;dropping-particle&quot;:&quot;&quot;,&quot;non-dropping-particle&quot;:&quot;&quot;},{&quot;family&quot;:&quot;Hasenkamp&quot;,&quot;given&quot;:&quot;Justin&quot;,&quot;parse-names&quot;:false,&quot;dropping-particle&quot;:&quot;&quot;,&quot;non-dropping-particle&quot;:&quot;&quot;},{&quot;family&quot;:&quot;Ayuk&quot;,&quot;given&quot;:&quot;Francis&quot;,&quot;parse-names&quot;:false,&quot;dropping-particle&quot;:&quot;&quot;,&quot;non-dropping-particle&quot;:&quot;&quot;},{&quot;family&quot;:&quot;Na&quot;,&quot;given&quot;:&quot;Il Kang&quot;,&quot;parse-names&quot;:false,&quot;dropping-particle&quot;:&quot;&quot;,&quot;non-dropping-particle&quot;:&quot;&quot;},{&quot;family&quot;:&quot;Beutel&quot;,&quot;given&quot;:&quot;Gernot&quot;,&quot;parse-names&quot;:false,&quot;dropping-particle&quot;:&quot;&quot;,&quot;non-dropping-particle&quot;:&quot;&quot;},{&quot;family&quot;:&quot;Keller&quot;,&quot;given&quot;:&quot;Ulrich&quot;,&quot;parse-names&quot;:false,&quot;dropping-particle&quot;:&quot;&quot;,&quot;non-dropping-particle&quot;:&quot;&quot;},{&quot;family&quot;:&quot;Bullinger&quot;,&quot;given&quot;:&quot;Lars&quot;,&quot;parse-names&quot;:false,&quot;dropping-particle&quot;:&quot;&quot;,&quot;non-dropping-particle&quot;:&quot;&quot;},{&quot;family&quot;:&quot;Wulf&quot;,&quot;given&quot;:&quot;Gerald Georg&quot;,&quot;parse-names&quot;:false,&quot;dropping-particle&quot;:&quot;&quot;,&quot;non-dropping-particle&quot;:&quot;&quot;},{&quot;family&quot;:&quot;Kröger&quot;,&quot;given&quot;:&quot;Nicolaus&quot;,&quot;parse-names&quot;:false,&quot;dropping-particle&quot;:&quot;&quot;,&quot;non-dropping-particle&quot;:&quot;&quot;},{&quot;family&quot;:&quot;Vucinic&quot;,&quot;given&quot;:&quot;Vladan&quot;,&quot;parse-names&quot;:false,&quot;dropping-particle&quot;:&quot;&quot;,&quot;non-dropping-particle&quot;:&quot;&quot;},{&quot;family&quot;:&quot;Heuser&quot;,&quot;given&quot;:&quot;Michael&quot;,&quot;parse-names&quot;:false,&quot;dropping-particle&quot;:&quot;&quot;,&quot;non-dropping-particle&quot;:&quot;&quot;},{&quot;family&quot;:&quot;Damm&quot;,&quot;given&quot;:&quot;Frederik&quot;,&quot;parse-names&quot;:false,&quot;dropping-particle&quot;:&quot;&quot;,&quot;non-dropping-particle&quot;:&quot;&quot;}],&quot;container-title&quot;:&quot;HemaSphere&quot;,&quot;container-title-short&quot;:&quot;Hemasphere&quot;,&quot;DOI&quot;:&quot;10.1097/HS9.0000000000000957&quot;,&quot;ISSN&quot;:&quot;25729241&quot;,&quot;PMID&quot;:&quot;37799345&quot;,&quot;issued&quot;:{&quot;date-parts&quot;:[[2023,10,3]]},&quot;page&quot;:&quot;E957&quot;,&quot;abstract&quot;:&quot;Recent evidence revealed important interactions between clonal hematopoiesis (CH) and cellular therapies established for the treatment of hematologic malignancies. The impact of CH on safety, efficacy, and outcome of chimeric antigen receptor (CAR) T-cell therapy is currently under investigation. We analyzed 110 patients with relapsed/refractory B-cell non-Hodgkin lymphoma (n = 105) or acute lymphoblastic leukemia (ALL) (n = 5), treated with Axicabtagene-Ciloleucel (39%), Tisagenlecleucel (51%), or Brexucabtagene autoleucel (10%). Using error-corrected targeted sequencing, a high CH prevalence of 56.4% (variant allele frequency [VAF] =1%) at the time of CAR T-cell infusion was detected. The most frequently mutated gene was PPM1D followed by DNMT3A, TET2, ASXL1, and TP53. Variant allele frequencies were significantly lower in B and T cells compared with monocytes and granulocytes. CH did not increase the risk of CAR T-related toxicities. The incidences of cytokine release syndrome and immune effector-cell-associated neurotoxicity syndrome were similar between CHposand CHnegpatients, regardless of clone size, age, or CAR T product. Prolonged cytopenias were not associated with CH. Best overall response rates (ORRs) were numerically but not significantly higher in CHpospatients (ORR 76.7% versus 62.2%; P = 0.13). Furthermore, CH status did not predict progression-free survival or overall survival. Lastly, sequential analysis showed a modest VAF increase of 1.3% and acquisition of novel mutations within 100 days postinfusion. CH was frequent in large B-cell lymphoma/ALL patients receiving CAR T-cells but did not affect toxicity nor treatment response or outcome.&quot;,&quot;publisher&quot;:&quot;Wolters Kluwer Health&quot;,&quot;issue&quot;:&quot;10&quot;,&quot;volume&quot;:&quot;7&quot;},&quot;isTemporary&quot;:false},{&quot;id&quot;:&quot;4e4c3637-07a0-3869-8b69-ba64b2932f4e&quot;,&quot;itemData&quot;:{&quot;type&quot;:&quot;article-journal&quot;,&quot;id&quot;:&quot;4e4c3637-07a0-3869-8b69-ba64b2932f4e&quot;,&quot;title&quot;:&quot;Clonal hematopoiesis is associated with improved survival in patients with metastatic colorectal cancer from the FIRE-3 trial&quot;,&quot;author&quot;:[{&quot;family&quot;:&quot;Arends&quot;,&quot;given&quot;:&quot;Christopher Maximilian&quot;,&quot;parse-names&quot;:false,&quot;dropping-particle&quot;:&quot;&quot;,&quot;non-dropping-particle&quot;:&quot;&quot;},{&quot;family&quot;:&quot;Dimitriou&quot;,&quot;given&quot;:&quot;Savvina&quot;,&quot;parse-names&quot;:false,&quot;dropping-particle&quot;:&quot;&quot;,&quot;non-dropping-particle&quot;:&quot;&quot;},{&quot;family&quot;:&quot;Stahler&quot;,&quot;given&quot;:&quot;Arndt&quot;,&quot;parse-names&quot;:false,&quot;dropping-particle&quot;:&quot;&quot;,&quot;non-dropping-particle&quot;:&quot;&quot;},{&quot;family&quot;:&quot;Hablesreiter&quot;,&quot;given&quot;:&quot;Raphael&quot;,&quot;parse-names&quot;:false,&quot;dropping-particle&quot;:&quot;&quot;,&quot;non-dropping-particle&quot;:&quot;&quot;},{&quot;family&quot;:&quot;Strzelecka&quot;,&quot;given&quot;:&quot;Paulina M.&quot;,&quot;parse-names&quot;:false,&quot;dropping-particle&quot;:&quot;&quot;,&quot;non-dropping-particle&quot;:&quot;&quot;},{&quot;family&quot;:&quot;Stein&quot;,&quot;given&quot;:&quot;Catarina M.&quot;,&quot;parse-names&quot;:false,&quot;dropping-particle&quot;:&quot;&quot;,&quot;non-dropping-particle&quot;:&quot;&quot;},{&quot;family&quot;:&quot;Tilgner&quot;,&quot;given&quot;:&quot;Marlon&quot;,&quot;parse-names&quot;:false,&quot;dropping-particle&quot;:&quot;&quot;,&quot;non-dropping-particle&quot;:&quot;&quot;},{&quot;family&quot;:&quot;Saiki&quot;,&quot;given&quot;:&quot;Ryunosuke&quot;,&quot;parse-names&quot;:false,&quot;dropping-particle&quot;:&quot;&quot;,&quot;non-dropping-particle&quot;:&quot;&quot;},{&quot;family&quot;:&quot;Ogawa&quot;,&quot;given&quot;:&quot;Seishi&quot;,&quot;parse-names&quot;:false,&quot;dropping-particle&quot;:&quot;&quot;,&quot;non-dropping-particle&quot;:&quot;&quot;},{&quot;family&quot;:&quot;Bullinger&quot;,&quot;given&quot;:&quot;Lars&quot;,&quot;parse-names&quot;:false,&quot;dropping-particle&quot;:&quot;&quot;,&quot;non-dropping-particle&quot;:&quot;&quot;},{&quot;family&quot;:&quot;Modest&quot;,&quot;given&quot;:&quot;Dominik P.&quot;,&quot;parse-names&quot;:false,&quot;dropping-particle&quot;:&quot;&quot;,&quot;non-dropping-particle&quot;:&quot;&quot;},{&quot;family&quot;:&quot;Stintzing&quot;,&quot;given&quot;:&quot;Sebastian&quot;,&quot;parse-names&quot;:false,&quot;dropping-particle&quot;:&quot;&quot;,&quot;non-dropping-particle&quot;:&quot;&quot;},{&quot;family&quot;:&quot;Heinemann&quot;,&quot;given&quot;:&quot;Volker&quot;,&quot;parse-names&quot;:false,&quot;dropping-particle&quot;:&quot;&quot;,&quot;non-dropping-particle&quot;:&quot;&quot;},{&quot;family&quot;:&quot;Damm&quot;,&quot;given&quot;:&quot;Frederik&quot;,&quot;parse-names&quot;:false,&quot;dropping-particle&quot;:&quot;&quot;,&quot;non-dropping-particle&quot;:&quot;&quot;}],&quot;container-title&quot;:&quot;Blood&quot;,&quot;container-title-short&quot;:&quot;Blood&quot;,&quot;DOI&quot;:&quot;10.1182/blood.2021014108&quot;,&quot;ISSN&quot;:&quot;0006-4971&quot;,&quot;URL&quot;:&quot;http://dx.doi.org/10.1182/blood.2021014108&quot;,&quot;issued&quot;:{&quot;date-parts&quot;:[[2022]]},&quot;page&quot;:&quot;1593-1597&quot;,&quot;publisher&quot;:&quot;American Society of Hematology&quot;,&quot;issue&quot;:&quot;10&quot;,&quot;volume&quot;:&quot;139&quot;},&quot;isTemporary&quot;:false}]},{&quot;citationID&quot;:&quot;MENDELEY_CITATION_66c323e7-5f54-4d2d-92ba-4de7b905a95d&quot;,&quot;properties&quot;:{&quot;noteIndex&quot;:0},&quot;isEdited&quot;:false,&quot;manualOverride&quot;:{&quot;isManuallyOverridden&quot;:false,&quot;citeprocText&quot;:&quot;&lt;sup&gt;8&lt;/sup&gt;&quot;,&quot;manualOverrideText&quot;:&quot;&quot;},&quot;citationTag&quot;:&quot;MENDELEY_CITATION_v3_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&quot;,&quot;citationItems&quot;:[{&quot;id&quot;:&quot;278c3d6a-d2b4-37e3-b937-02d37d1d9843&quot;,&quot;itemData&quot;:{&quot;type&quot;:&quot;webpage&quot;,&quot;id&quot;:&quot;278c3d6a-d2b4-37e3-b937-02d37d1d9843&quot;,&quot;title&quot;:&quot;bcl2fastq, https://support.illumina.com/sequencing/sequencing_software/bcl2fastq-conversion-software.html&quot;,&quot;volume&quot;:&quot;v2.20.0.422&quot;,&quot;container-title-short&quot;:&quot;&quot;},&quot;isTemporary&quot;:false}]},{&quot;citationID&quot;:&quot;MENDELEY_CITATION_4a3c3bce-437a-4499-b98a-c7e96cb0bc89&quot;,&quot;properties&quot;:{&quot;noteIndex&quot;:0},&quot;isEdited&quot;:false,&quot;manualOverride&quot;:{&quot;isManuallyOverridden&quot;:false,&quot;citeprocText&quot;:&quot;&lt;sup&gt;9&lt;/sup&gt;&quot;,&quot;manualOverrideText&quot;:&quot;&quot;},&quot;citationTag&quot;:&quot;MENDELEY_CITATION_v3_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&quot;,&quot;citationItems&quot;:[{&quot;id&quot;:&quot;a905ded4-1438-3b97-bf24-134d0197fc25&quot;,&quot;itemData&quot;:{&quot;type&quot;:&quot;article-journal&quot;,&quot;id&quot;:&quot;a905ded4-1438-3b97-bf24-134d0197fc25&quot;,&quot;title&quot;:&quot;Fgbio Tools, https://github.com/fulcrumgenomics/fgbio&quot;,&quot;container-title-short&quot;:&quot;&quot;},&quot;isTemporary&quot;:false}]},{&quot;citationID&quot;:&quot;MENDELEY_CITATION_8bc887ae-3a33-40c6-bd38-57e166353e49&quot;,&quot;properties&quot;:{&quot;noteIndex&quot;:0},&quot;isEdited&quot;:false,&quot;manualOverride&quot;:{&quot;isManuallyOverridden&quot;:false,&quot;citeprocText&quot;:&quot;&lt;sup&gt;10&lt;/sup&gt;&quot;,&quot;manualOverrideText&quot;:&quot;&quot;},&quot;citationTag&quot;:&quot;MENDELEY_CITATION_v3_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&quot;,&quot;citationItems&quot;:[{&quot;id&quot;:&quot;6bbaf2da-9799-3248-a5c0-8d023872fda9&quot;,&quot;itemData&quot;:{&quot;type&quot;:&quot;article-journal&quot;,&quot;id&quot;:&quot;6bbaf2da-9799-3248-a5c0-8d023872fda9&quot;,&quot;title&quot;:&quot;Modified GRCh38 genome with U2AF1 region fix (v1.2020_04_01)&quot;,&quot;author&quot;:[{&quot;family&quot;:&quot;Miller&quot;,&quot;given&quot;:&quot;C.&quot;,&quot;parse-names&quot;:false,&quot;dropping-particle&quot;:&quot;&quot;,&quot;non-dropping-particle&quot;:&quot;&quot;},{&quot;family&quot;:&quot;Walker&quot;,&quot;given&quot;:&quot;J.&quot;,&quot;parse-names&quot;:false,&quot;dropping-particle&quot;:&quot;&quot;,&quot;non-dropping-particle&quot;:&quot;&quot;}],&quot;container-title&quot;:&quot;Zenodo.&quot;,&quot;container-title-short&quot;:&quot;Zenodo&quot;,&quot;issued&quot;:{&quot;date-parts&quot;:[[2021]]}},&quot;isTemporary&quot;:false}]},{&quot;citationID&quot;:&quot;MENDELEY_CITATION_c1ab8685-8f68-406c-9487-05db859c84fe&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&quot;,&quot;citationItems&quot;:[{&quot;id&quot;:&quot;56aa8bd1-5dff-3175-bbaf-10a5c37aece2&quot;,&quot;itemData&quot;:{&quot;type&quot;:&quot;article-journal&quot;,&quot;id&quot;:&quot;56aa8bd1-5dff-3175-bbaf-10a5c37aece2&quot;,&quot;title&quot;:&quot;Fast and accurate long-read alignment with Burrows-Wheeler transform&quot;,&quot;author&quot;:[{&quot;family&quot;:&quot;Li&quot;,&quot;given&quot;:&quot;Heng&quot;,&quot;parse-names&quot;:false,&quot;dropping-particle&quot;:&quot;&quot;,&quot;non-dropping-particle&quot;:&quot;&quot;},{&quot;family&quot;:&quot;Durbin&quot;,&quot;given&quot;:&quot;Richard&quot;,&quot;parse-names&quot;:false,&quot;dropping-particle&quot;:&quot;&quot;,&quot;non-dropping-particle&quot;:&quot;&quot;}],&quot;container-title&quot;:&quot;Bioinformatics&quot;,&quot;DOI&quot;:&quot;10.1093/bioinformatics/btp698&quot;,&quot;ISSN&quot;:&quot;13674803&quot;,&quot;PMID&quot;:&quot;20080505&quot;,&quot;issued&quot;:{&quot;date-parts&quot;:[[2010,1,15]]},&quot;page&quot;:&quot;589-595&quot;,&quot;abstract&quot;:&quot;Motivation: Many programs for aligning short sequencing reads to a reference genome have been developed in the last 2 years. Most of them are very efficient for short reads but inefficient or not applicable for reads &gt;200 bp because the algorithms are heavily and specifically tuned for short queries with low sequencing error rate. However, some sequencing platforms already produce longer reads and others are expected to become available soon. For longer reads, hashingbased software such as BLAT and SSAHA2 remain the only choices. Nonetheless, these methods are substantially slower than short-read aligners in terms of aligned bases per unit time. Results: We designed and implemented a new algorithm, Burrows-Wheeler Aligner's Smith-Waterman Alignment (BWA-SW), to align long sequences up to 1Mb against a large sequence database (e.g. the human genome) with a few gigabytes of memory. The algorithm is as accurate as SSAHA2, more accurate than BLAT, and is several to tens of times faster than both. Availability: http://bio-bwa.sourceforge.net. Contact: rd@sanger.ac.uk © The Author(s) 2010. Published by Oxford University Press.&quot;,&quot;issue&quot;:&quot;5&quot;,&quot;volume&quot;:&quot;26&quot;,&quot;container-title-short&quot;:&quot;&quot;},&quot;isTemporary&quot;:false}]},{&quot;citationID&quot;:&quot;MENDELEY_CITATION_e8a839f9-6117-4470-839b-0fff51dd2ea2&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&quot;,&quot;citationItems&quot;:[{&quot;id&quot;:&quot;5b995aa2-0cce-33ba-af86-66cd81c886f9&quot;,&quot;itemData&quot;:{&quot;type&quot;:&quot;article-journal&quot;,&quot;id&quot;:&quot;5b995aa2-0cce-33ba-af86-66cd81c886f9&quot;,&quot;title&quot;:&quot;Broad Institute, Picard Toolkit, GitHub repository. http://broadinstitutegithubio/picard/.&quot;,&quot;issued&quot;:{&quot;date-parts&quot;:[[2019]]},&quot;container-title-short&quot;:&quot;&quot;},&quot;isTemporary&quot;:false}]},{&quot;citationID&quot;:&quot;MENDELEY_CITATION_13325cb4-54ba-4494-836b-26b3ecff5101&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&quot;,&quot;citationItems&quot;:[{&quot;id&quot;:&quot;3dca3418-b6e6-3b5b-a0e0-ec8d95699e38&quot;,&quot;itemData&quot;:{&quot;type&quot;:&quot;article-journal&quot;,&quot;id&quot;:&quot;3dca3418-b6e6-3b5b-a0e0-ec8d95699e38&quot;,&quot;title&quot;:&quot;Evaluation of GRCh38 and de novo haploid genome assemblies demonstrates the enduring quality of the reference assembly&quot;,&quot;author&quot;:[{&quot;family&quot;:&quot;Schneider&quot;,&quot;given&quot;:&quot;Valerie A.&quot;,&quot;parse-names&quot;:false,&quot;dropping-particle&quot;:&quot;&quot;,&quot;non-dropping-particle&quot;:&quot;&quot;},{&quot;family&quot;:&quot;Graves-Lindsay&quot;,&quot;given&quot;:&quot;Tina&quot;,&quot;parse-names&quot;:false,&quot;dropping-particle&quot;:&quot;&quot;,&quot;non-dropping-particle&quot;:&quot;&quot;},{&quot;family&quot;:&quot;Howe&quot;,&quot;given&quot;:&quot;Kerstin&quot;,&quot;parse-names&quot;:false,&quot;dropping-particle&quot;:&quot;&quot;,&quot;non-dropping-particle&quot;:&quot;&quot;},{&quot;family&quot;:&quot;Bouk&quot;,&quot;given&quot;:&quot;Nathan&quot;,&quot;parse-names&quot;:false,&quot;dropping-particle&quot;:&quot;&quot;,&quot;non-dropping-particle&quot;:&quot;&quot;},{&quot;family&quot;:&quot;Chen&quot;,&quot;given&quot;:&quot;Hsiu Chuan&quot;,&quot;parse-names&quot;:false,&quot;dropping-particle&quot;:&quot;&quot;,&quot;non-dropping-particle&quot;:&quot;&quot;},{&quot;family&quot;:&quot;Kitts&quot;,&quot;given&quot;:&quot;Paul A.&quot;,&quot;parse-names&quot;:false,&quot;dropping-particle&quot;:&quot;&quot;,&quot;non-dropping-particle&quot;:&quot;&quot;},{&quot;family&quot;:&quot;Murphy&quot;,&quot;given&quot;:&quot;Terence D.&quot;,&quot;parse-names&quot;:false,&quot;dropping-particle&quot;:&quot;&quot;,&quot;non-dropping-particle&quot;:&quot;&quot;},{&quot;family&quot;:&quot;Pruitt&quot;,&quot;given&quot;:&quot;Kim D.&quot;,&quot;parse-names&quot;:false,&quot;dropping-particle&quot;:&quot;&quot;,&quot;non-dropping-particle&quot;:&quot;&quot;},{&quot;family&quot;:&quot;Thibaud-Nissen&quot;,&quot;given&quot;:&quot;Françoise&quot;,&quot;parse-names&quot;:false,&quot;dropping-particle&quot;:&quot;&quot;,&quot;non-dropping-particle&quot;:&quot;&quot;},{&quot;family&quot;:&quot;Albracht&quot;,&quot;given&quot;:&quot;Derek&quot;,&quot;parse-names&quot;:false,&quot;dropping-particle&quot;:&quot;&quot;,&quot;non-dropping-particle&quot;:&quot;&quot;},{&quot;family&quot;:&quot;Fulton&quot;,&quot;given&quot;:&quot;Robert S.&quot;,&quot;parse-names&quot;:false,&quot;dropping-particle&quot;:&quot;&quot;,&quot;non-dropping-particle&quot;:&quot;&quot;},{&quot;family&quot;:&quot;Kremitzki&quot;,&quot;given&quot;:&quot;Milinn&quot;,&quot;parse-names&quot;:false,&quot;dropping-particle&quot;:&quot;&quot;,&quot;non-dropping-particle&quot;:&quot;&quot;},{&quot;family&quot;:&quot;Magrini&quot;,&quot;given&quot;:&quot;Vincent&quot;,&quot;parse-names&quot;:false,&quot;dropping-particle&quot;:&quot;&quot;,&quot;non-dropping-particle&quot;:&quot;&quot;},{&quot;family&quot;:&quot;Markovic&quot;,&quot;given&quot;:&quot;Chris&quot;,&quot;parse-names&quot;:false,&quot;dropping-particle&quot;:&quot;&quot;,&quot;non-dropping-particle&quot;:&quot;&quot;},{&quot;family&quot;:&quot;McGrath&quot;,&quot;given&quot;:&quot;Sean&quot;,&quot;parse-names&quot;:false,&quot;dropping-particle&quot;:&quot;&quot;,&quot;non-dropping-particle&quot;:&quot;&quot;},{&quot;family&quot;:&quot;Steinberg&quot;,&quot;given&quot;:&quot;Karyn Meltz&quot;,&quot;parse-names&quot;:false,&quot;dropping-particle&quot;:&quot;&quot;,&quot;non-dropping-particle&quot;:&quot;&quot;},{&quot;family&quot;:&quot;Auger&quot;,&quot;given&quot;:&quot;Kate&quot;,&quot;parse-names&quot;:false,&quot;dropping-particle&quot;:&quot;&quot;,&quot;non-dropping-particle&quot;:&quot;&quot;},{&quot;family&quot;:&quot;Chow&quot;,&quot;given&quot;:&quot;William&quot;,&quot;parse-names&quot;:false,&quot;dropping-particle&quot;:&quot;&quot;,&quot;non-dropping-particle&quot;:&quot;&quot;},{&quot;family&quot;:&quot;Collins&quot;,&quot;given&quot;:&quot;Joanna&quot;,&quot;parse-names&quot;:false,&quot;dropping-particle&quot;:&quot;&quot;,&quot;non-dropping-particle&quot;:&quot;&quot;},{&quot;family&quot;:&quot;Harden&quot;,&quot;given&quot;:&quot;Glenn&quot;,&quot;parse-names&quot;:false,&quot;dropping-particle&quot;:&quot;&quot;,&quot;non-dropping-particle&quot;:&quot;&quot;},{&quot;family&quot;:&quot;Hubbard&quot;,&quot;given&quot;:&quot;Timothy&quot;,&quot;parse-names&quot;:false,&quot;dropping-particle&quot;:&quot;&quot;,&quot;non-dropping-particle&quot;:&quot;&quot;},{&quot;family&quot;:&quot;Pelan&quot;,&quot;given&quot;:&quot;Sarah&quot;,&quot;parse-names&quot;:false,&quot;dropping-particle&quot;:&quot;&quot;,&quot;non-dropping-particle&quot;:&quot;&quot;},{&quot;family&quot;:&quot;Simpson&quot;,&quot;given&quot;:&quot;Jared T.&quot;,&quot;parse-names&quot;:false,&quot;dropping-particle&quot;:&quot;&quot;,&quot;non-dropping-particle&quot;:&quot;&quot;},{&quot;family&quot;:&quot;Threadgold&quot;,&quot;given&quot;:&quot;Glen&quot;,&quot;parse-names&quot;:false,&quot;dropping-particle&quot;:&quot;&quot;,&quot;non-dropping-particle&quot;:&quot;&quot;},{&quot;family&quot;:&quot;Torrance&quot;,&quot;given&quot;:&quot;James&quot;,&quot;parse-names&quot;:false,&quot;dropping-particle&quot;:&quot;&quot;,&quot;non-dropping-particle&quot;:&quot;&quot;},{&quot;family&quot;:&quot;Wood&quot;,&quot;given&quot;:&quot;Jonathan M.&quot;,&quot;parse-names&quot;:false,&quot;dropping-particle&quot;:&quot;&quot;,&quot;non-dropping-particle&quot;:&quot;&quot;},{&quot;family&quot;:&quot;Clarke&quot;,&quot;given&quot;:&quot;Laura&quot;,&quot;parse-names&quot;:false,&quot;dropping-particle&quot;:&quot;&quot;,&quot;non-dropping-particle&quot;:&quot;&quot;},{&quot;family&quot;:&quot;Koren&quot;,&quot;given&quot;:&quot;Sergey&quot;,&quot;parse-names&quot;:false,&quot;dropping-particle&quot;:&quot;&quot;,&quot;non-dropping-particle&quot;:&quot;&quot;},{&quot;family&quot;:&quot;Boitano&quot;,&quot;given&quot;:&quot;Matthew&quot;,&quot;parse-names&quot;:false,&quot;dropping-particle&quot;:&quot;&quot;,&quot;non-dropping-particle&quot;:&quot;&quot;},{&quot;family&quot;:&quot;Peluso&quot;,&quot;given&quot;:&quot;Paul&quot;,&quot;parse-names&quot;:false,&quot;dropping-particle&quot;:&quot;&quot;,&quot;non-dropping-particle&quot;:&quot;&quot;},{&quot;family&quot;:&quot;Li&quot;,&quot;given&quot;:&quot;Heng&quot;,&quot;parse-names&quot;:false,&quot;dropping-particle&quot;:&quot;&quot;,&quot;non-dropping-particle&quot;:&quot;&quot;},{&quot;family&quot;:&quot;Chin&quot;,&quot;given&quot;:&quot;Chen Shan&quot;,&quot;parse-names&quot;:false,&quot;dropping-particle&quot;:&quot;&quot;,&quot;non-dropping-particle&quot;:&quot;&quot;},{&quot;family&quot;:&quot;Phillippy&quot;,&quot;given&quot;:&quot;Adam M.&quot;,&quot;parse-names&quot;:false,&quot;dropping-particle&quot;:&quot;&quot;,&quot;non-dropping-particle&quot;:&quot;&quot;},{&quot;family&quot;:&quot;Durbin&quot;,&quot;given&quot;:&quot;Richard&quot;,&quot;parse-names&quot;:false,&quot;dropping-particle&quot;:&quot;&quot;,&quot;non-dropping-particle&quot;:&quot;&quot;},{&quot;family&quot;:&quot;Wilson&quot;,&quot;given&quot;:&quot;Richard K.&quot;,&quot;parse-names&quot;:false,&quot;dropping-particle&quot;:&quot;&quot;,&quot;non-dropping-particle&quot;:&quot;&quot;},{&quot;family&quot;:&quot;Flicek&quot;,&quot;given&quot;:&quot;Paul&quot;,&quot;parse-names&quot;:false,&quot;dropping-particle&quot;:&quot;&quot;,&quot;non-dropping-particle&quot;:&quot;&quot;},{&quot;family&quot;:&quot;Eichler&quot;,&quot;given&quot;:&quot;Evan E.&quot;,&quot;parse-names&quot;:false,&quot;dropping-particle&quot;:&quot;&quot;,&quot;non-dropping-particle&quot;:&quot;&quot;},{&quot;family&quot;:&quot;Church&quot;,&quot;given&quot;:&quot;Deanna M.&quot;,&quot;parse-names&quot;:false,&quot;dropping-particle&quot;:&quot;&quot;,&quot;non-dropping-particle&quot;:&quot;&quot;}],&quot;container-title&quot;:&quot;Genome Research&quot;,&quot;container-title-short&quot;:&quot;Genome Res&quot;,&quot;DOI&quot;:&quot;10.1101/gr.213611.116&quot;,&quot;ISSN&quot;:&quot;15495469&quot;,&quot;PMID&quot;:&quot;28396521&quot;,&quot;issued&quot;:{&quot;date-parts&quot;:[[2017,5,1]]},&quot;page&quot;:&quot;849-864&quot;,&quot;abstract&quot;:&quot;The human reference genome assembly plays a central role in nearly all aspects of today's basic and clinical research. GRCh38 is the first coordinate-changing assembly update since 2009; it reflects the resolution of roughly 1000 issues and encompasses modifications ranging from thousands of single base changes to megabase-scale path reorganizations, gap closures, and localization of previously orphaned sequences. We developed a new approach to sequence generation for targeted base updates and used data from new genome mapping technologies and single haplotype resources to identify and resolve larger assembly issues. For the first time, the reference assembly contains sequence-based representations for the centromeres. We also expanded the number of alternate loci to create a reference that provides a more robust representation of human population variation. We demonstrate that the updates render the reference an improved annotation substrate, alter read alignments in unchanged regions, and impact variant interpretation at clinically relevant loci. We additionally evaluated a collection of new de novo long-read haploid assemblies and conclude that although the new assemblies compare favorably to the reference with respect to continuity, error rate, and gene completeness, the reference still provides the best representation for complex genomic regions and coding sequences. We assert that the collected updates in GRCh38 make the newer assembly a more robust substrate for comprehensive analyses that will promote our understanding of human biology and advance our efforts to improve health.&quot;,&quot;publisher&quot;:&quot;Cold Spring Harbor Laboratory Press&quot;,&quot;issue&quot;:&quot;5&quot;,&quot;volume&quot;:&quot;27&quot;},&quot;isTemporary&quot;:false}]},{&quot;citationID&quot;:&quot;MENDELEY_CITATION_72cf27f5-64c6-43a1-9be3-f9d2d089e338&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&quot;,&quot;citationItems&quot;:[{&quot;id&quot;:&quot;56aa8bd1-5dff-3175-bbaf-10a5c37aece2&quot;,&quot;itemData&quot;:{&quot;type&quot;:&quot;article-journal&quot;,&quot;id&quot;:&quot;56aa8bd1-5dff-3175-bbaf-10a5c37aece2&quot;,&quot;title&quot;:&quot;Fast and accurate long-read alignment with Burrows-Wheeler transform&quot;,&quot;author&quot;:[{&quot;family&quot;:&quot;Li&quot;,&quot;given&quot;:&quot;Heng&quot;,&quot;parse-names&quot;:false,&quot;dropping-particle&quot;:&quot;&quot;,&quot;non-dropping-particle&quot;:&quot;&quot;},{&quot;family&quot;:&quot;Durbin&quot;,&quot;given&quot;:&quot;Richard&quot;,&quot;parse-names&quot;:false,&quot;dropping-particle&quot;:&quot;&quot;,&quot;non-dropping-particle&quot;:&quot;&quot;}],&quot;container-title&quot;:&quot;Bioinformatics&quot;,&quot;DOI&quot;:&quot;10.1093/bioinformatics/btp698&quot;,&quot;ISSN&quot;:&quot;13674803&quot;,&quot;PMID&quot;:&quot;20080505&quot;,&quot;issued&quot;:{&quot;date-parts&quot;:[[2010,1,15]]},&quot;page&quot;:&quot;589-595&quot;,&quot;abstract&quot;:&quot;Motivation: Many programs for aligning short sequencing reads to a reference genome have been developed in the last 2 years. Most of them are very efficient for short reads but inefficient or not applicable for reads &gt;200 bp because the algorithms are heavily and specifically tuned for short queries with low sequencing error rate. However, some sequencing platforms already produce longer reads and others are expected to become available soon. For longer reads, hashingbased software such as BLAT and SSAHA2 remain the only choices. Nonetheless, these methods are substantially slower than short-read aligners in terms of aligned bases per unit time. Results: We designed and implemented a new algorithm, Burrows-Wheeler Aligner's Smith-Waterman Alignment (BWA-SW), to align long sequences up to 1Mb against a large sequence database (e.g. the human genome) with a few gigabytes of memory. The algorithm is as accurate as SSAHA2, more accurate than BLAT, and is several to tens of times faster than both. Availability: http://bio-bwa.sourceforge.net. Contact: rd@sanger.ac.uk © The Author(s) 2010. Published by Oxford University Press.&quot;,&quot;issue&quot;:&quot;5&quot;,&quot;volume&quot;:&quot;26&quot;,&quot;container-title-short&quot;:&quot;&quot;},&quot;isTemporary&quot;:false}]},{&quot;citationID&quot;:&quot;MENDELEY_CITATION_0ac0bf21-3ba0-4163-b920-d319f300aa92&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&quot;,&quot;citationItems&quot;:[{&quot;id&quot;:&quot;5b995aa2-0cce-33ba-af86-66cd81c886f9&quot;,&quot;itemData&quot;:{&quot;type&quot;:&quot;article-journal&quot;,&quot;id&quot;:&quot;5b995aa2-0cce-33ba-af86-66cd81c886f9&quot;,&quot;title&quot;:&quot;Broad Institute, Picard Toolkit, GitHub repository. http://broadinstitutegithubio/picard/.&quot;,&quot;issued&quot;:{&quot;date-parts&quot;:[[2019]]},&quot;container-title-short&quot;:&quot;&quot;},&quot;isTemporary&quot;:false}]},{&quot;citationID&quot;:&quot;MENDELEY_CITATION_8bb55675-ea6a-40f4-afc5-37368f63de0a&quot;,&quot;properties&quot;:{&quot;noteIndex&quot;:0},&quot;isEdited&quot;:false,&quot;manualOverride&quot;:{&quot;isManuallyOverridden&quot;:false,&quot;citeprocText&quot;:&quot;&lt;sup&gt;14,15&lt;/sup&gt;&quot;,&quot;manualOverrideText&quot;:&quot;&quot;},&quot;citationTag&quot;:&quot;MENDELEY_CITATION_v3_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&quot;,&quot;citationItems&quot;:[{&quot;id&quot;:&quot;44ff7527-ee92-3944-b012-c52816b53d00&quot;,&quot;itemData&quot;:{&quot;type&quot;:&quot;article-journal&quot;,&quot;id&quot;:&quot;44ff7527-ee92-3944-b012-c52816b53d00&quot;,&quot;title&quot;:&quot;A framework for variation discovery and genotyping using next-generation DNA sequencing data&quot;,&quot;author&quot;:[{&quot;family&quot;:&quot;Depristo&quot;,&quot;given&quot;:&quot;Mark A.&quot;,&quot;parse-names&quot;:false,&quot;dropping-particle&quot;:&quot;&quot;,&quot;non-dropping-particle&quot;:&quot;&quot;},{&quot;family&quot;:&quot;Banks&quot;,&quot;given&quot;:&quot;Eric&quot;,&quot;parse-names&quot;:false,&quot;dropping-particle&quot;:&quot;&quot;,&quot;non-dropping-particle&quot;:&quot;&quot;},{&quot;family&quot;:&quot;Poplin&quot;,&quot;given&quot;:&quot;Ryan&quot;,&quot;parse-names&quot;:false,&quot;dropping-particle&quot;:&quot;&quot;,&quot;non-dropping-particle&quot;:&quot;&quot;},{&quot;family&quot;:&quot;Garimella&quot;,&quot;given&quot;:&quot;Kiran&quot;,&quot;parse-names&quot;:false,&quot;dropping-particle&quot;:&quot;V.&quot;,&quot;non-dropping-particle&quot;:&quot;&quot;},{&quot;family&quot;:&quot;Maguire&quot;,&quot;given&quot;:&quot;Jared R.&quot;,&quot;parse-names&quot;:false,&quot;dropping-particle&quot;:&quot;&quot;,&quot;non-dropping-particle&quot;:&quot;&quot;},{&quot;family&quot;:&quot;Hartl&quot;,&quot;given&quot;:&quot;Christopher&quot;,&quot;parse-names&quot;:false,&quot;dropping-particle&quot;:&quot;&quot;,&quot;non-dropping-particle&quot;:&quot;&quot;},{&quot;family&quot;:&quot;Philippakis&quot;,&quot;given&quot;:&quot;Anthony A.&quot;,&quot;parse-names&quot;:false,&quot;dropping-particle&quot;:&quot;&quot;,&quot;non-dropping-particle&quot;:&quot;&quot;},{&quot;family&quot;:&quot;Angel&quot;,&quot;given&quot;:&quot;Guillermo&quot;,&quot;parse-names&quot;:false,&quot;dropping-particle&quot;:&quot;&quot;,&quot;non-dropping-particle&quot;:&quot;Del&quot;},{&quot;family&quot;:&quot;Rivas&quot;,&quot;given&quot;:&quot;Manuel A.&quot;,&quot;parse-names&quot;:false,&quot;dropping-particle&quot;:&quot;&quot;,&quot;non-dropping-particle&quot;:&quot;&quot;},{&quot;family&quot;:&quot;Hanna&quot;,&quot;given&quot;:&quot;Matt&quot;,&quot;parse-names&quot;:false,&quot;dropping-particle&quot;:&quot;&quot;,&quot;non-dropping-particle&quot;:&quot;&quot;},{&quot;family&quot;:&quot;McKenna&quot;,&quot;given&quot;:&quot;Aaron&quot;,&quot;parse-names&quot;:false,&quot;dropping-particle&quot;:&quot;&quot;,&quot;non-dropping-particle&quot;:&quot;&quot;},{&quot;family&quot;:&quot;Fennell&quot;,&quot;given&quot;:&quot;Tim J.&quot;,&quot;parse-names&quot;:false,&quot;dropping-particle&quot;:&quot;&quot;,&quot;non-dropping-particle&quot;:&quot;&quot;},{&quot;family&quot;:&quot;Kernytsky&quot;,&quot;given&quot;:&quot;Andrew M.&quot;,&quot;parse-names&quot;:false,&quot;dropping-particle&quot;:&quot;&quot;,&quot;non-dropping-particle&quot;:&quot;&quot;},{&quot;family&quot;:&quot;Sivachenko&quot;,&quot;given&quot;:&quot;Andrey Y.&quot;,&quot;parse-names&quot;:false,&quot;dropping-particle&quot;:&quot;&quot;,&quot;non-dropping-particle&quot;:&quot;&quot;},{&quot;family&quot;:&quot;Cibulskis&quot;,&quot;given&quot;:&quot;Kristian&quot;,&quot;parse-names&quot;:false,&quot;dropping-particle&quot;:&quot;&quot;,&quot;non-dropping-particle&quot;:&quot;&quot;},{&quot;family&quot;:&quot;Gabriel&quot;,&quot;given&quot;:&quot;Stacey B.&quot;,&quot;parse-names&quot;:false,&quot;dropping-particle&quot;:&quot;&quot;,&quot;non-dropping-particle&quot;:&quot;&quot;},{&quot;family&quot;:&quot;Altshuler&quot;,&quot;given&quot;:&quot;David&quot;,&quot;parse-names&quot;:false,&quot;dropping-particle&quot;:&quot;&quot;,&quot;non-dropping-particle&quot;:&quot;&quot;},{&quot;family&quot;:&quot;Daly&quot;,&quot;given&quot;:&quot;Mark J.&quot;,&quot;parse-names&quot;:false,&quot;dropping-particle&quot;:&quot;&quot;,&quot;non-dropping-particle&quot;:&quot;&quot;}],&quot;container-title&quot;:&quot;Nature Genetics&quot;,&quot;DOI&quot;:&quot;10.1038/ng.806&quot;,&quot;ISSN&quot;:&quot;10614036&quot;,&quot;PMID&quot;:&quot;21478889&quot;,&quot;issued&quot;:{&quot;date-parts&quot;:[[2011,5]]},&quot;page&quot;:&quot;491-501&quot;,&quot;abstract&quot;:&quot;Recent advances in sequencing technology make it possible to comprehensively catalog genetic variation in population samples, creating a foundation for understanding human disease, ancestry and evolution. The amounts of raw data produced are prodigious, and many computational steps are required to translate this output into high-quality variant calls. We present a unified analytic framework to discover and genotype variation among multiple samples simultaneously that achieves sensitive and specific results across five sequencing technologies and three distinct, canonical experimental designs. Our process includes (i) initial read mapping; (ii) local realignment around indels; (iii) base quality score recalibration; (iv) SNP discovery and genotyping to find all potential variants; and (v) machine learning to separate true segregating variation from machine artifacts common to next-generation sequencing technologies. We here discuss the application of these tools, instantiated in the Genome Analysis Toolkit, to deep whole-genome, whole-exome capture and multi-sample low-pass (∼1/44×) 1000 Genomes Project datasets. © 2011 Nature America, Inc. All rights reserved.&quot;,&quot;issue&quot;:&quot;5&quot;,&quot;volume&quot;:&quot;43&quot;,&quot;container-title-short&quot;:&quot;Nat Genet&quot;},&quot;isTemporary&quot;:false},{&quot;id&quot;:&quot;108cdd20-57c4-3f9b-b880-723634acfe78&quot;,&quot;itemData&quot;:{&quot;type&quot;:&quot;article-journal&quot;,&quot;id&quot;:&quot;108cdd20-57c4-3f9b-b880-723634acfe78&quot;,&quot;title&quot;:&quot;Genomics in the cloud: using Docker, GATK, and WDL in Terra (1st Edition)&quot;,&quot;author&quot;:[{&quot;family&quot;:&quot;Auwera&quot;,&quot;given&quot;:&quot;G.A.&quot;,&quot;parse-names&quot;:false,&quot;dropping-particle&quot;:&quot;&quot;,&quot;non-dropping-particle&quot;:&quot;Van der&quot;},{&quot;family&quot;:&quot;O'Connor&quot;,&quot;given&quot;:&quot;B.D.&quot;,&quot;parse-names&quot;:false,&quot;dropping-particle&quot;:&quot;&quot;,&quot;non-dropping-particle&quot;:&quot;&quot;}],&quot;container-title&quot;:&quot;O'Reilly Media&quot;,&quot;issued&quot;:{&quot;date-parts&quot;:[[2020]]},&quot;container-title-short&quot;:&quot;&quot;},&quot;isTemporary&quot;:false}]},{&quot;citationID&quot;:&quot;MENDELEY_CITATION_ff3a5809-4e56-4c08-9b16-a22dd3863f12&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&quot;,&quot;citationItems&quot;:[{&quot;id&quot;:&quot;dc7af492-a721-3498-9d9f-dd433c59ea32&quot;,&quot;itemData&quot;:{&quot;type&quot;:&quot;article-journal&quot;,&quot;id&quot;:&quot;dc7af492-a721-3498-9d9f-dd433c59ea32&quot;,&quot;title&quot;:&quot;VarDict: A novel and versatile variant caller for next-generation sequencing in cancer research&quot;,&quot;author&quot;:[{&quot;family&quot;:&quot;Lai&quot;,&quot;given&quot;:&quot;Zhongwu&quot;,&quot;parse-names&quot;:false,&quot;dropping-particle&quot;:&quot;&quot;,&quot;non-dropping-particle&quot;:&quot;&quot;},{&quot;family&quot;:&quot;Markovets&quot;,&quot;given&quot;:&quot;Aleksandra&quot;,&quot;parse-names&quot;:false,&quot;dropping-particle&quot;:&quot;&quot;,&quot;non-dropping-particle&quot;:&quot;&quot;},{&quot;family&quot;:&quot;Ahdesmaki&quot;,&quot;given&quot;:&quot;Miika&quot;,&quot;parse-names&quot;:false,&quot;dropping-particle&quot;:&quot;&quot;,&quot;non-dropping-particle&quot;:&quot;&quot;},{&quot;family&quot;:&quot;Chapman&quot;,&quot;given&quot;:&quot;Brad&quot;,&quot;parse-names&quot;:false,&quot;dropping-particle&quot;:&quot;&quot;,&quot;non-dropping-particle&quot;:&quot;&quot;},{&quot;family&quot;:&quot;Hofmann&quot;,&quot;given&quot;:&quot;Oliver&quot;,&quot;parse-names&quot;:false,&quot;dropping-particle&quot;:&quot;&quot;,&quot;non-dropping-particle&quot;:&quot;&quot;},{&quot;family&quot;:&quot;Mcewen&quot;,&quot;given&quot;:&quot;Robert&quot;,&quot;parse-names&quot;:false,&quot;dropping-particle&quot;:&quot;&quot;,&quot;non-dropping-particle&quot;:&quot;&quot;},{&quot;family&quot;:&quot;Johnson&quot;,&quot;given&quot;:&quot;Justin&quot;,&quot;parse-names&quot;:false,&quot;dropping-particle&quot;:&quot;&quot;,&quot;non-dropping-particle&quot;:&quot;&quot;},{&quot;family&quot;:&quot;Dougherty&quot;,&quot;given&quot;:&quot;Brian&quot;,&quot;parse-names&quot;:false,&quot;dropping-particle&quot;:&quot;&quot;,&quot;non-dropping-particle&quot;:&quot;&quot;},{&quot;family&quot;:&quot;Barrett&quot;,&quot;given&quot;:&quot;J. Carl&quot;,&quot;parse-names&quot;:false,&quot;dropping-particle&quot;:&quot;&quot;,&quot;non-dropping-particle&quot;:&quot;&quot;},{&quot;family&quot;:&quot;Dry&quot;,&quot;given&quot;:&quot;Jonathan R.&quot;,&quot;parse-names&quot;:false,&quot;dropping-particle&quot;:&quot;&quot;,&quot;non-dropping-particle&quot;:&quot;&quot;}],&quot;container-title&quot;:&quot;Nucleic Acids Research&quot;,&quot;container-title-short&quot;:&quot;Nucleic Acids Res&quot;,&quot;ISSN&quot;:&quot;13624962&quot;,&quot;PMID&quot;:&quot;27060149&quot;,&quot;issued&quot;:{&quot;date-parts&quot;:[[2016,6,20]]},&quot;abstract&quot;:&quot;Accurate variant calling in next generation sequencing (NGS) is critical to understand cancer genomes better. Here we present VarDict, a novel and versatile variant caller for both DNA- and RNA-sequencing data. VarDict simultaneously calls SNV, MNV, InDels, complex and structural variants, expanding the detected genetic driver landscape of tumors. It performs local realignments on the fly for more accurate allele frequency estimation. VarDict performance scales linearly to sequencing depth, enabling ultra-deep sequencing used to explore tumor evolution or detect tumor DNA circulating in blood. In addition, VarDict performs amplicon aware variant calling for polymerase chain reaction (PCR)-based targeted sequencing often used in diagnostic settings, and is able to detect PCR artifacts. Finally, VarDict also detects differences in somatic and loss of heterozygosity variants between paired samples. VarDict reprocessing of The Cancer Genome Atlas (TCGA) Lung Adenocarcinoma dataset called known driver mutations in KRAS, EGFR, BRAF, PIK3CA and MET in 16% more patients than previously published variant calls. We believe VarDict will greatly facilitate application of NGS in clinical cancer research.&quot;,&quot;publisher&quot;:&quot;Oxford University Press&quot;,&quot;issue&quot;:&quot;11&quot;,&quot;volume&quot;:&quot;44&quot;},&quot;isTemporary&quot;:false}]},{&quot;citationID&quot;:&quot;MENDELEY_CITATION_9efb6e5e-a027-4ba1-9088-e2d9caf260df&quot;,&quot;properties&quot;:{&quot;noteIndex&quot;:0},&quot;isEdited&quot;:false,&quot;manualOverride&quot;:{&quot;isManuallyOverridden&quot;:false,&quot;citeprocText&quot;:&quot;&lt;sup&gt;17&lt;/sup&gt;&quot;,&quot;manualOverrideText&quot;:&quot;&quot;},&quot;citationTag&quot;:&quot;MENDELEY_CITATION_v3_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&quot;,&quot;citationItems&quot;:[{&quot;id&quot;:&quot;1ec00f86-1f6c-3d2e-9704-295e578b97c7&quot;,&quot;itemData&quot;:{&quot;type&quot;:&quot;article-journal&quot;,&quot;id&quot;:&quot;1ec00f86-1f6c-3d2e-9704-295e578b97c7&quot;,&quot;title&quot;:&quot;ANNOVAR: Functional annotation of genetic variants from high-throughput sequencing data&quot;,&quot;author&quot;:[{&quot;family&quot;:&quot;Wang&quot;,&quot;given&quot;:&quot;Kai&quot;,&quot;parse-names&quot;:false,&quot;dropping-particle&quot;:&quot;&quot;,&quot;non-dropping-particle&quot;:&quot;&quot;},{&quot;family&quot;:&quot;Li&quot;,&quot;given&quot;:&quot;Mingyao&quot;,&quot;parse-names&quot;:false,&quot;dropping-particle&quot;:&quot;&quot;,&quot;non-dropping-particle&quot;:&quot;&quot;},{&quot;family&quot;:&quot;Hakonarson&quot;,&quot;given&quot;:&quot;Hakon&quot;,&quot;parse-names&quot;:false,&quot;dropping-particle&quot;:&quot;&quot;,&quot;non-dropping-particle&quot;:&quot;&quot;}],&quot;container-title&quot;:&quot;Nucleic Acids Research&quot;,&quot;container-title-short&quot;:&quot;Nucleic Acids Res&quot;,&quot;ISSN&quot;:&quot;03051048&quot;,&quot;PMID&quot;:&quot;20601685&quot;,&quot;issued&quot;:{&quot;date-parts&quot;:[[2010,7,3]]},&quot;abstract&quot;:&quot;High-throughput sequencing platforms are generating massive amounts of genetic variation data for diverse genomes, but it remains a challenge to pinpoint a small subset of functionally important variants. To fill these unmet needs, we developed the ANNOVAR tool to annotate single nucleotide variants (SNVs) and insertions/deletions, such as examining their functional consequence on genes, inferring cytogenetic bands, reporting functional importance scores, finding variants in conserved regions, or identifying variants reported in the 1000 Genomes Project and dbSNP. ANNOVAR can utilize annotation databases from the UCSC Genome Browser or any annotation data set conforming to Generic Feature Format version 3 (GFF3). We also illustrate a 'variants reduction' protocol on 4.7 million SNVs and indels from a human genome, including two causal mutations for Miller syndrome, a rare recessive disease. Through a stepwise procedure, we excluded variants that are unlikely to be causal, and identified 20 candidate genes including the causal gene. Using a desktop computer, ANNOVAR requires ~4 min to perform gene-based annotation and ~15 min to perform variants reduction on 4.7 million variants, making it practical to handle hundreds of human genomes in a day. ANNOVAR is freely available at http://www.openbioinformatics.org/annovar/. © The Author(s) 2010. Published by Oxford University Press.&quot;,&quot;issue&quot;:&quot;16&quot;,&quot;volume&quot;:&quot;38&quot;},&quot;isTemporary&quot;:false}]},{&quot;citationID&quot;:&quot;MENDELEY_CITATION_7dc4c63c-769e-4e38-88c6-b90332fa8770&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&quot;,&quot;citationItems&quot;:[{&quot;id&quot;:&quot;3bbb2f98-beac-35ec-a243-596c4bb463af&quot;,&quot;itemData&quot;:{&quot;type&quot;:&quot;article-journal&quot;,&quot;id&quot;:&quot;3bbb2f98-beac-35ec-a243-596c4bb463af&quot;,&quot;title&quot;:&quot;NCBI reference sequences (RefSeq): A curated non-redundant sequence database of genomes, transcripts and proteins&quot;,&quot;author&quot;:[{&quot;family&quot;:&quot;Pruitt&quot;,&quot;given&quot;:&quot;Kim D.&quot;,&quot;parse-names&quot;:false,&quot;dropping-particle&quot;:&quot;&quot;,&quot;non-dropping-particle&quot;:&quot;&quot;},{&quot;family&quot;:&quot;Tatusova&quot;,&quot;given&quot;:&quot;Tatiana&quot;,&quot;parse-names&quot;:false,&quot;dropping-particle&quot;:&quot;&quot;,&quot;non-dropping-particle&quot;:&quot;&quot;},{&quot;family&quot;:&quot;Maglott&quot;,&quot;given&quot;:&quot;Donna R.&quot;,&quot;parse-names&quot;:false,&quot;dropping-particle&quot;:&quot;&quot;,&quot;non-dropping-particle&quot;:&quot;&quot;}],&quot;container-title&quot;:&quot;Nucleic Acids Research&quot;,&quot;container-title-short&quot;:&quot;Nucleic Acids Res&quot;,&quot;ISSN&quot;:&quot;03051048&quot;,&quot;PMID&quot;:&quot;17130148&quot;,&quot;issued&quot;:{&quot;date-parts&quot;:[[2007,1]]},&quot;abstract&quot;:&quot;NCBI's reference sequence (RefSeq) database (http://www.ncbi.nlm.nih.gov/ RefSeq/) is a curated non-redundant collection of sequences representing genomes, transcripts and proteins. The database includes 3774 organisms spanning prokaryotes, eukaryotes and viruses, and has records for 2 879 860 proteins (RefSeq release 19). RefSeq records integrate information from multiple sources, when additional data are available from those sources and therefore represent a current description of the sequence and its features. Annotations include coding regions, conserved domains, tRNAs, sequence tagged sites (STS), variation, references, gene and protein product names, and database cross-references. Sequence is reviewed and features are added using a combined approach of collaboration and other input from the scientific community, prediction, propagation from GenBank and curation by NCBI staff. The format of all RefSeq records is validated, and an increasing number of tests are being applied to evaluate the quality of sequence and annotation, especially in the context of complete genomic sequence. © 2007 Oxford University Press.&quot;,&quot;issue&quot;:&quot;SUPPL. 1&quot;,&quot;volume&quot;:&quot;35&quot;},&quot;isTemporary&quot;:false}]},{&quot;citationID&quot;:&quot;MENDELEY_CITATION_f6071837-0db4-4893-a3db-51407798a9ad&quot;,&quot;properties&quot;:{&quot;noteIndex&quot;:0},&quot;isEdited&quot;:false,&quot;manualOverride&quot;:{&quot;isManuallyOverridden&quot;:false,&quot;citeprocText&quot;:&quot;&lt;sup&gt;19&lt;/sup&gt;&quot;,&quot;manualOverrideText&quot;:&quot;&quot;},&quot;citationTag&quot;:&quot;MENDELEY_CITATION_v3_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&quot;,&quot;citationItems&quot;:[{&quot;id&quot;:&quot;14e8055a-68aa-3582-a882-1f7c4e4de6c3&quot;,&quot;itemData&quot;:{&quot;type&quot;:&quot;article-journal&quot;,&quot;id&quot;:&quot;14e8055a-68aa-3582-a882-1f7c4e4de6c3&quot;,&quot;title&quot;:&quot;ClinVar: Improving access to variant interpretations and supporting evidence&quot;,&quot;author&quot;:[{&quot;family&quot;:&quot;Landrum&quot;,&quot;given&quot;:&quot;Melissa J.&quot;,&quot;parse-names&quot;:false,&quot;dropping-particle&quot;:&quot;&quot;,&quot;non-dropping-particle&quot;:&quot;&quot;},{&quot;family&quot;:&quot;Lee&quot;,&quot;given&quot;:&quot;Jennifer M.&quot;,&quot;parse-names&quot;:false,&quot;dropping-particle&quot;:&quot;&quot;,&quot;non-dropping-particle&quot;:&quot;&quot;},{&quot;family&quot;:&quot;Benson&quot;,&quot;given&quot;:&quot;Mark&quot;,&quot;parse-names&quot;:false,&quot;dropping-particle&quot;:&quot;&quot;,&quot;non-dropping-particle&quot;:&quot;&quot;},{&quot;family&quot;:&quot;Brown&quot;,&quot;given&quot;:&quot;Garth R.&quot;,&quot;parse-names&quot;:false,&quot;dropping-particle&quot;:&quot;&quot;,&quot;non-dropping-particle&quot;:&quot;&quot;},{&quot;family&quot;:&quot;Chao&quot;,&quot;given&quot;:&quot;Chen&quot;,&quot;parse-names&quot;:false,&quot;dropping-particle&quot;:&quot;&quot;,&quot;non-dropping-particle&quot;:&quot;&quot;},{&quot;family&quot;:&quot;Chitipiralla&quot;,&quot;given&quot;:&quot;Shanmuga&quot;,&quot;parse-names&quot;:false,&quot;dropping-particle&quot;:&quot;&quot;,&quot;non-dropping-particle&quot;:&quot;&quot;},{&quot;family&quot;:&quot;Gu&quot;,&quot;given&quot;:&quot;Baoshan&quot;,&quot;parse-names&quot;:false,&quot;dropping-particle&quot;:&quot;&quot;,&quot;non-dropping-particle&quot;:&quot;&quot;},{&quot;family&quot;:&quot;Hart&quot;,&quot;given&quot;:&quot;Jennifer&quot;,&quot;parse-names&quot;:false,&quot;dropping-particle&quot;:&quot;&quot;,&quot;non-dropping-particle&quot;:&quot;&quot;},{&quot;family&quot;:&quot;Hoffman&quot;,&quot;given&quot;:&quot;Douglas&quot;,&quot;parse-names&quot;:false,&quot;dropping-particle&quot;:&quot;&quot;,&quot;non-dropping-particle&quot;:&quot;&quot;},{&quot;family&quot;:&quot;Jang&quot;,&quot;given&quot;:&quot;Wonhee&quot;,&quot;parse-names&quot;:false,&quot;dropping-particle&quot;:&quot;&quot;,&quot;non-dropping-particle&quot;:&quot;&quot;},{&quot;family&quot;:&quot;Karapetyan&quot;,&quot;given&quot;:&quot;Karen&quot;,&quot;parse-names&quot;:false,&quot;dropping-particle&quot;:&quot;&quot;,&quot;non-dropping-particle&quot;:&quot;&quot;},{&quot;family&quot;:&quot;Katz&quot;,&quot;given&quot;:&quot;Kenneth&quot;,&quot;parse-names&quot;:false,&quot;dropping-particle&quot;:&quot;&quot;,&quot;non-dropping-particle&quot;:&quot;&quot;},{&quot;family&quot;:&quot;Liu&quot;,&quot;given&quot;:&quot;Chunlei&quot;,&quot;parse-names&quot;:false,&quot;dropping-particle&quot;:&quot;&quot;,&quot;non-dropping-particle&quot;:&quot;&quot;},{&quot;family&quot;:&quot;Maddipatla&quot;,&quot;given&quot;:&quot;Zenith&quot;,&quot;parse-names&quot;:false,&quot;dropping-particle&quot;:&quot;&quot;,&quot;non-dropping-particle&quot;:&quot;&quot;},{&quot;family&quot;:&quot;Malheiro&quot;,&quot;given&quot;:&quot;Adriana&quot;,&quot;parse-names&quot;:false,&quot;dropping-particle&quot;:&quot;&quot;,&quot;non-dropping-particle&quot;:&quot;&quot;},{&quot;family&quot;:&quot;McDaniel&quot;,&quot;given&quot;:&quot;Kurt&quot;,&quot;parse-names&quot;:false,&quot;dropping-particle&quot;:&quot;&quot;,&quot;non-dropping-particle&quot;:&quot;&quot;},{&quot;family&quot;:&quot;Ovetsky&quot;,&quot;given&quot;:&quot;Michael&quot;,&quot;parse-names&quot;:false,&quot;dropping-particle&quot;:&quot;&quot;,&quot;non-dropping-particle&quot;:&quot;&quot;},{&quot;family&quot;:&quot;Riley&quot;,&quot;given&quot;:&quot;George&quot;,&quot;parse-names&quot;:false,&quot;dropping-particle&quot;:&quot;&quot;,&quot;non-dropping-particle&quot;:&quot;&quot;},{&quot;family&quot;:&quot;Zhou&quot;,&quot;given&quot;:&quot;George&quot;,&quot;parse-names&quot;:false,&quot;dropping-particle&quot;:&quot;&quot;,&quot;non-dropping-particle&quot;:&quot;&quot;},{&quot;family&quot;:&quot;Holmes&quot;,&quot;given&quot;:&quot;J. Bradley&quot;,&quot;parse-names&quot;:false,&quot;dropping-particle&quot;:&quot;&quot;,&quot;non-dropping-particle&quot;:&quot;&quot;},{&quot;family&quot;:&quot;Kattman&quot;,&quot;given&quot;:&quot;Brandi L.&quot;,&quot;parse-names&quot;:false,&quot;dropping-particle&quot;:&quot;&quot;,&quot;non-dropping-particle&quot;:&quot;&quot;},{&quot;family&quot;:&quot;Maglott&quot;,&quot;given&quot;:&quot;Donna R.&quot;,&quot;parse-names&quot;:false,&quot;dropping-particle&quot;:&quot;&quot;,&quot;non-dropping-particle&quot;:&quot;&quot;}],&quot;container-title&quot;:&quot;Nucleic Acids Research&quot;,&quot;container-title-short&quot;:&quot;Nucleic Acids Res&quot;,&quot;ISSN&quot;:&quot;13624962&quot;,&quot;PMID&quot;:&quot;29165669&quot;,&quot;issued&quot;:{&quot;date-parts&quot;:[[2018,1,1]]},&quot;page&quot;:&quot;D1062-D1067&quot;,&quot;abstract&quot;:&quot;ClinVar (https://www.ncbi.nlm.nih.gov/clinvar/) is a freely available, public archive of human genetic variants and interpretations of their significance to disease, maintained at the National Institutes of Health. Interpretations of the clinical significance of variants are submitted by clinical testing laboratories, research laboratories, expert panels and other groups. ClinVar aggregates data by variant-disease pairs, and by variant (or set of variants). Data aggregated by variant are accessible on the website, in an improved set of variant call format files and as a new comprehensive XML report. ClinVar recently started accepting submissions that are focused primarily on providing phenotypic information for individuals who have had genetic testing. Submissions may come from clinical providers providing their own interpretation of the variant ('provider interpretation') or from groups such as patient registries that primarily provide phenotypic information from patients ('phenotyping only'). ClinVar continues to make improvements to its search and retrieval functions. Several new fields are now indexed for more precise searching, and filters allow the user to narrow down a large set of search results.&quot;,&quot;publisher&quot;:&quot;Oxford University Press&quot;,&quot;issue&quot;:&quot;D1&quot;,&quot;volume&quot;:&quot;46&quot;},&quot;isTemporary&quot;:false}]},{&quot;citationID&quot;:&quot;MENDELEY_CITATION_3e13fbff-3a08-431d-8cf4-916885596770&quot;,&quot;properties&quot;:{&quot;noteIndex&quot;:0},&quot;isEdited&quot;:false,&quot;manualOverride&quot;:{&quot;isManuallyOverridden&quot;:false,&quot;citeprocText&quot;:&quot;&lt;sup&gt;20&lt;/sup&gt;&quot;,&quot;manualOverrideText&quot;:&quot;&quot;},&quot;citationTag&quot;:&quot;MENDELEY_CITATION_v3_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&quot;,&quot;citationItems&quot;:[{&quot;id&quot;:&quot;b3ab30f0-3993-3a54-91bc-9ce4385d04da&quot;,&quot;itemData&quot;:{&quot;type&quot;:&quot;article-journal&quot;,&quot;id&quot;:&quot;b3ab30f0-3993-3a54-91bc-9ce4385d04da&quot;,&quot;title&quot;:&quot;dbNSFP: A lightweight database of human nonsynonymous SNPs and their functional predictions&quot;,&quot;author&quot;:[{&quot;family&quot;:&quot;Liu&quot;,&quot;given&quot;:&quot;Xiaoming&quot;,&quot;parse-names&quot;:false,&quot;dropping-particle&quot;:&quot;&quot;,&quot;non-dropping-particle&quot;:&quot;&quot;},{&quot;family&quot;:&quot;Jian&quot;,&quot;given&quot;:&quot;Xueqiu&quot;,&quot;parse-names&quot;:false,&quot;dropping-particle&quot;:&quot;&quot;,&quot;non-dropping-particle&quot;:&quot;&quot;},{&quot;family&quot;:&quot;Boerwinkle&quot;,&quot;given&quot;:&quot;Eric&quot;,&quot;parse-names&quot;:false,&quot;dropping-particle&quot;:&quot;&quot;,&quot;non-dropping-particle&quot;:&quot;&quot;}],&quot;container-title&quot;:&quot;Human Mutation&quot;,&quot;container-title-short&quot;:&quot;Hum Mutat&quot;,&quot;DOI&quot;:&quot;10.1002/humu.21517&quot;,&quot;ISSN&quot;:&quot;10597794&quot;,&quot;PMID&quot;:&quot;21520341&quot;,&quot;issued&quot;:{&quot;date-parts&quot;:[[2011,8]]},&quot;page&quot;:&quot;894-899&quot;,&quot;abstract&quot;:&quot;With the advance of sequencing technologies, whole exome sequencing has increasingly been used to identify mutations that cause human diseases, especially rare Mendelian diseases. Among the analysis steps, functional prediction (of being deleterious) plays an important role in filtering or prioritizing nonsynonymous SNP (NS) for further analysis. Unfortunately, different prediction algorithms use different information and each has its own strength and weakness. It has been suggested that investigators should use predictions from multiple algorithms instead of relying on a single one. However, querying predictions from different databases/Web-servers for different algorithms is both tedious and time consuming, especially when dealing with a huge number of NSs identified by exome sequencing. To facilitate the process, we developed dbNSFP (database for nonsynonymous SNPs' functional predictions). It compiles prediction scores from four new and popular algorithms (SIFT, Polyphen2, LRT, and MutationTaster), along with a conservation score (PhyloP) and other related information, for every potential NS in the human genome (a total of 75,931,005). It is the first integrated database of functional predictions from multiple algorithms for the comprehensive collection of human NSs. dbNSFP is freely available for download at. © 2011 Wiley-Liss, Inc.&quot;,&quot;issue&quot;:&quot;8&quot;,&quot;volume&quot;:&quot;32&quot;},&quot;isTemporary&quot;:false}]},{&quot;citationID&quot;:&quot;MENDELEY_CITATION_ce1b93c4-3733-48b7-b3ec-fccd2d2a9226&quot;,&quot;properties&quot;:{&quot;noteIndex&quot;:0},&quot;isEdited&quot;:false,&quot;manualOverride&quot;:{&quot;isManuallyOverridden&quot;:false,&quot;citeprocText&quot;:&quot;&lt;sup&gt;21&lt;/sup&gt;&quot;,&quot;manualOverrideText&quot;:&quot;&quot;},&quot;citationTag&quot;:&quot;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&quot;,&quot;citationItems&quot;:[{&quot;id&quot;:&quot;0f804042-ea12-305a-843b-b0fd56193e92&quot;,&quot;itemData&quot;:{&quot;type&quot;:&quot;article-journal&quot;,&quot;id&quot;:&quot;0f804042-ea12-305a-843b-b0fd56193e92&quot;,&quot;title&quot;:&quot;A genomic mutational constraint map using variation in 76,156 human genomes&quot;,&quot;author&quot;:[{&quot;family&quot;:&quot;Chen&quot;,&quot;given&quot;:&quot;Siwei&quot;,&quot;parse-names&quot;:false,&quot;dropping-particle&quot;:&quot;&quot;,&quot;non-dropping-particle&quot;:&quot;&quot;},{&quot;family&quot;:&quot;Francioli&quot;,&quot;given&quot;:&quot;Laurent C.&quot;,&quot;parse-names&quot;:false,&quot;dropping-particle&quot;:&quot;&quot;,&quot;non-dropping-particle&quot;:&quot;&quot;},{&quot;family&quot;:&quot;Goodrich&quot;,&quot;given&quot;:&quot;Julia K.&quot;,&quot;parse-names&quot;:false,&quot;dropping-particle&quot;:&quot;&quot;,&quot;non-dropping-particle&quot;:&quot;&quot;},{&quot;family&quot;:&quot;Collins&quot;,&quot;given&quot;:&quot;Ryan L.&quot;,&quot;parse-names&quot;:false,&quot;dropping-particle&quot;:&quot;&quot;,&quot;non-dropping-particle&quot;:&quot;&quot;},{&quot;family&quot;:&quot;Kanai&quot;,&quot;given&quot;:&quot;Masahiro&quot;,&quot;parse-names&quot;:false,&quot;dropping-particle&quot;:&quot;&quot;,&quot;non-dropping-particle&quot;:&quot;&quot;},{&quot;family&quot;:&quot;Wang&quot;,&quot;given&quot;:&quot;Qingbo&quot;,&quot;parse-names&quot;:false,&quot;dropping-particle&quot;:&quot;&quot;,&quot;non-dropping-particle&quot;:&quot;&quot;},{&quot;family&quot;:&quot;Alföldi&quot;,&quot;given&quot;:&quot;Jessica&quot;,&quot;parse-names&quot;:false,&quot;dropping-particle&quot;:&quot;&quot;,&quot;non-dropping-particle&quot;:&quot;&quot;},{&quot;family&quot;:&quot;Watts&quot;,&quot;given&quot;:&quot;Nicholas A.&quot;,&quot;parse-names&quot;:false,&quot;dropping-particle&quot;:&quot;&quot;,&quot;non-dropping-particle&quot;:&quot;&quot;},{&quot;family&quot;:&quot;Vittal&quot;,&quot;given&quot;:&quot;Christopher&quot;,&quot;parse-names&quot;:false,&quot;dropping-particle&quot;:&quot;&quot;,&quot;non-dropping-particle&quot;:&quot;&quot;},{&quot;family&quot;:&quot;Gauthier&quot;,&quot;given&quot;:&quot;Laura D.&quot;,&quot;parse-names&quot;:false,&quot;dropping-particle&quot;:&quot;&quot;,&quot;non-dropping-particle&quot;:&quot;&quot;},{&quot;family&quot;:&quot;Poterba&quot;,&quot;given&quot;:&quot;Timothy&quot;,&quot;parse-names&quot;:false,&quot;dropping-particle&quot;:&quot;&quot;,&quot;non-dropping-particle&quot;:&quot;&quot;},{&quot;family&quot;:&quot;Wilson&quot;,&quot;given&quot;:&quot;Michael W.&quot;,&quot;parse-names&quot;:false,&quot;dropping-particle&quot;:&quot;&quot;,&quot;non-dropping-particle&quot;:&quot;&quot;},{&quot;family&quot;:&quot;Tarasova&quot;,&quot;given&quot;:&quot;Yekaterina&quot;,&quot;parse-names&quot;:false,&quot;dropping-particle&quot;:&quot;&quot;,&quot;non-dropping-particle&quot;:&quot;&quot;},{&quot;family&quot;:&quot;Phu&quot;,&quot;given&quot;:&quot;William&quot;,&quot;parse-names&quot;:false,&quot;dropping-particle&quot;:&quot;&quot;,&quot;non-dropping-particle&quot;:&quot;&quot;},{&quot;family&quot;:&quot;Grant&quot;,&quot;given&quot;:&quot;Riley&quot;,&quot;parse-names&quot;:false,&quot;dropping-particle&quot;:&quot;&quot;,&quot;non-dropping-particle&quot;:&quot;&quot;},{&quot;family&quot;:&quot;Yohannes&quot;,&quot;given&quot;:&quot;Mary T.&quot;,&quot;parse-names&quot;:false,&quot;dropping-particle&quot;:&quot;&quot;,&quot;non-dropping-particle&quot;:&quot;&quot;},{&quot;family&quot;:&quot;Koenig&quot;,&quot;given&quot;:&quot;Zan&quot;,&quot;parse-names&quot;:false,&quot;dropping-particle&quot;:&quot;&quot;,&quot;non-dropping-particle&quot;:&quot;&quot;},{&quot;family&quot;:&quot;Farjoun&quot;,&quot;given&quot;:&quot;Yossi&quot;,&quot;parse-names&quot;:false,&quot;dropping-particle&quot;:&quot;&quot;,&quot;non-dropping-particle&quot;:&quot;&quot;},{&quot;family&quot;:&quot;Banks&quot;,&quot;given&quot;:&quot;Eric&quot;,&quot;parse-names&quot;:false,&quot;dropping-particle&quot;:&quot;&quot;,&quot;non-dropping-particle&quot;:&quot;&quot;},{&quot;family&quot;:&quot;Donnelly&quot;,&quot;given&quot;:&quot;Stacey&quot;,&quot;parse-names&quot;:false,&quot;dropping-particle&quot;:&quot;&quot;,&quot;non-dropping-particle&quot;:&quot;&quot;},{&quot;family&quot;:&quot;Gabriel&quot;,&quot;given&quot;:&quot;Stacey&quot;,&quot;parse-names&quot;:false,&quot;dropping-particle&quot;:&quot;&quot;,&quot;non-dropping-particle&quot;:&quot;&quot;},{&quot;family&quot;:&quot;Gupta&quot;,&quot;given&quot;:&quot;Namrata&quot;,&quot;parse-names&quot;:false,&quot;dropping-particle&quot;:&quot;&quot;,&quot;non-dropping-particle&quot;:&quot;&quot;},{&quot;family&quot;:&quot;Ferriera&quot;,&quot;given&quot;:&quot;Steven&quot;,&quot;parse-names&quot;:false,&quot;dropping-particle&quot;:&quot;&quot;,&quot;non-dropping-particle&quot;:&quot;&quot;},{&quot;family&quot;:&quot;Tolonen&quot;,&quot;given&quot;:&quot;Charlotte&quot;,&quot;parse-names&quot;:false,&quot;dropping-particle&quot;:&quot;&quot;,&quot;non-dropping-particle&quot;:&quot;&quot;},{&quot;family&quot;:&quot;Novod&quot;,&quot;given&quot;:&quot;Sam&quot;,&quot;parse-names&quot;:false,&quot;dropping-particle&quot;:&quot;&quot;,&quot;non-dropping-particle&quot;:&quot;&quot;},{&quot;family&quot;:&quot;Bergelson&quot;,&quot;given&quot;:&quot;Louis&quot;,&quot;parse-names&quot;:false,&quot;dropping-particle&quot;:&quot;&quot;,&quot;non-dropping-particle&quot;:&quot;&quot;},{&quot;family&quot;:&quot;Roazen&quot;,&quot;given&quot;:&quot;David&quot;,&quot;parse-names&quot;:false,&quot;dropping-particle&quot;:&quot;&quot;,&quot;non-dropping-particle&quot;:&quot;&quot;},{&quot;family&quot;:&quot;Ruano-Rubio&quot;,&quot;given&quot;:&quot;Valentin&quot;,&quot;parse-names&quot;:false,&quot;dropping-particle&quot;:&quot;&quot;,&quot;non-dropping-particle&quot;:&quot;&quot;},{&quot;family&quot;:&quot;Covarrubias&quot;,&quot;given&quot;:&quot;Miguel&quot;,&quot;parse-names&quot;:false,&quot;dropping-particle&quot;:&quot;&quot;,&quot;non-dropping-particle&quot;:&quot;&quot;},{&quot;family&quot;:&quot;Llanwarne&quot;,&quot;given&quot;:&quot;Christopher&quot;,&quot;parse-names&quot;:false,&quot;dropping-particle&quot;:&quot;&quot;,&quot;non-dropping-particle&quot;:&quot;&quot;},{&quot;family&quot;:&quot;Petrillo&quot;,&quot;given&quot;:&quot;Nikelle&quot;,&quot;parse-names&quot;:false,&quot;dropping-particle&quot;:&quot;&quot;,&quot;non-dropping-particle&quot;:&quot;&quot;},{&quot;family&quot;:&quot;Wade&quot;,&quot;given&quot;:&quot;Gordon&quot;,&quot;parse-names&quot;:false,&quot;dropping-particle&quot;:&quot;&quot;,&quot;non-dropping-particle&quot;:&quot;&quot;},{&quot;family&quot;:&quot;Jeandet&quot;,&quot;given&quot;:&quot;Thibault&quot;,&quot;parse-names&quot;:false,&quot;dropping-particle&quot;:&quot;&quot;,&quot;non-dropping-particle&quot;:&quot;&quot;},{&quot;family&quot;:&quot;Munshi&quot;,&quot;given&quot;:&quot;Ruchi&quot;,&quot;parse-names&quot;:false,&quot;dropping-particle&quot;:&quot;&quot;,&quot;non-dropping-particle&quot;:&quot;&quot;},{&quot;family&quot;:&quot;Tibbetts&quot;,&quot;given&quot;:&quot;Kathleen&quot;,&quot;parse-names&quot;:false,&quot;dropping-particle&quot;:&quot;&quot;,&quot;non-dropping-particle&quot;:&quot;&quot;},{&quot;family&quot;:&quot;Abreu&quot;,&quot;given&quot;:&quot;Maria&quot;,&quot;parse-names&quot;:false,&quot;dropping-particle&quot;:&quot;&quot;,&quot;non-dropping-particle&quot;:&quot;&quot;},{&quot;family&quot;:&quot;Aguilar Salinas&quot;,&quot;given&quot;:&quot;Carlos A.&quot;,&quot;parse-names&quot;:false,&quot;dropping-particle&quot;:&quot;&quot;,&quot;non-dropping-particle&quot;:&quot;&quot;},{&quot;family&quot;:&quot;Ahmad&quot;,&quot;given&quot;:&quot;Tariq&quot;,&quot;parse-names&quot;:false,&quot;dropping-particle&quot;:&quot;&quot;,&quot;non-dropping-particle&quot;:&quot;&quot;},{&quot;family&quot;:&quot;Albert&quot;,&quot;given&quot;:&quot;Christine M.&quot;,&quot;parse-names&quot;:false,&quot;dropping-particle&quot;:&quot;&quot;,&quot;non-dropping-particle&quot;:&quot;&quot;},{&quot;family&quot;:&quot;Ardissino&quot;,&quot;given&quot;:&quot;Diego&quot;,&quot;parse-names&quot;:false,&quot;dropping-particle&quot;:&quot;&quot;,&quot;non-dropping-particle&quot;:&quot;&quot;},{&quot;family&quot;:&quot;Armean&quot;,&quot;given&quot;:&quot;Irina M.&quot;,&quot;parse-names&quot;:false,&quot;dropping-particle&quot;:&quot;&quot;,&quot;non-dropping-particle&quot;:&quot;&quot;},{&quot;family&quot;:&quot;Atkinson&quot;,&quot;given&quot;:&quot;Elizabeth G.&quot;,&quot;parse-names&quot;:false,&quot;dropping-particle&quot;:&quot;&quot;,&quot;non-dropping-particle&quot;:&quot;&quot;},{&quot;family&quot;:&quot;Atzmon&quot;,&quot;given&quot;:&quot;Gil&quot;,&quot;parse-names&quot;:false,&quot;dropping-particle&quot;:&quot;&quot;,&quot;non-dropping-particle&quot;:&quot;&quot;},{&quot;family&quot;:&quot;Barnard&quot;,&quot;given&quot;:&quot;John&quot;,&quot;parse-names&quot;:false,&quot;dropping-particle&quot;:&quot;&quot;,&quot;non-dropping-particle&quot;:&quot;&quot;},{&quot;family&quot;:&quot;Baxter&quot;,&quot;given&quot;:&quot;Samantha M.&quot;,&quot;parse-names&quot;:false,&quot;dropping-particle&quot;:&quot;&quot;,&quot;non-dropping-particle&quot;:&quot;&quot;},{&quot;family&quot;:&quot;Beaugerie&quot;,&quot;given&quot;:&quot;Laurent&quot;,&quot;parse-names&quot;:false,&quot;dropping-particle&quot;:&quot;&quot;,&quot;non-dropping-particle&quot;:&quot;&quot;},{&quot;family&quot;:&quot;Benjamin&quot;,&quot;given&quot;:&quot;Emelia J.&quot;,&quot;parse-names&quot;:false,&quot;dropping-particle&quot;:&quot;&quot;,&quot;non-dropping-particle&quot;:&quot;&quot;},{&quot;family&quot;:&quot;Benjamin&quot;,&quot;given&quot;:&quot;David&quot;,&quot;parse-names&quot;:false,&quot;dropping-particle&quot;:&quot;&quot;,&quot;non-dropping-particle&quot;:&quot;&quot;},{&quot;family&quot;:&quot;Boehnke&quot;,&quot;given&quot;:&quot;Michael&quot;,&quot;parse-names&quot;:false,&quot;dropping-particle&quot;:&quot;&quot;,&quot;non-dropping-particle&quot;:&quot;&quot;},{&quot;family&quot;:&quot;Bonnycastle&quot;,&quot;given&quot;:&quot;Lori L.&quot;,&quot;parse-names&quot;:false,&quot;dropping-particle&quot;:&quot;&quot;,&quot;non-dropping-particle&quot;:&quot;&quot;},{&quot;family&quot;:&quot;Bottinger&quot;,&quot;given&quot;:&quot;Erwin P.&quot;,&quot;parse-names&quot;:false,&quot;dropping-particle&quot;:&quot;&quot;,&quot;non-dropping-particle&quot;:&quot;&quot;},{&quot;family&quot;:&quot;Bowden&quot;,&quot;given&quot;:&quot;Donald W.&quot;,&quot;parse-names&quot;:false,&quot;dropping-particle&quot;:&quot;&quot;,&quot;non-dropping-particle&quot;:&quot;&quot;},{&quot;family&quot;:&quot;Bown&quot;,&quot;given&quot;:&quot;Matthew J.&quot;,&quot;parse-names&quot;:false,&quot;dropping-particle&quot;:&quot;&quot;,&quot;non-dropping-particle&quot;:&quot;&quot;},{&quot;family&quot;:&quot;Brand&quot;,&quot;given&quot;:&quot;Harrison&quot;,&quot;parse-names&quot;:false,&quot;dropping-particle&quot;:&quot;&quot;,&quot;non-dropping-particle&quot;:&quot;&quot;},{&quot;family&quot;:&quot;Brant&quot;,&quot;given&quot;:&quot;Steven&quot;,&quot;parse-names&quot;:false,&quot;dropping-particle&quot;:&quot;&quot;,&quot;non-dropping-particle&quot;:&quot;&quot;},{&quot;family&quot;:&quot;Brookings&quot;,&quot;given&quot;:&quot;Ted&quot;,&quot;parse-names&quot;:false,&quot;dropping-particle&quot;:&quot;&quot;,&quot;non-dropping-particle&quot;:&quot;&quot;},{&quot;family&quot;:&quot;Bryant&quot;,&quot;given&quot;:&quot;Sam&quot;,&quot;parse-names&quot;:false,&quot;dropping-particle&quot;:&quot;&quot;,&quot;non-dropping-particle&quot;:&quot;&quot;},{&quot;family&quot;:&quot;Calvo&quot;,&quot;given&quot;:&quot;Sarah E.&quot;,&quot;parse-names&quot;:false,&quot;dropping-particle&quot;:&quot;&quot;,&quot;non-dropping-particle&quot;:&quot;&quot;},{&quot;family&quot;:&quot;Campos&quot;,&quot;given&quot;:&quot;Hannia&quot;,&quot;parse-names&quot;:false,&quot;dropping-particle&quot;:&quot;&quot;,&quot;non-dropping-particle&quot;:&quot;&quot;},{&quot;family&quot;:&quot;Chambers&quot;,&quot;given&quot;:&quot;John C.&quot;,&quot;parse-names&quot;:false,&quot;dropping-particle&quot;:&quot;&quot;,&quot;non-dropping-particle&quot;:&quot;&quot;},{&quot;family&quot;:&quot;Chan&quot;,&quot;given&quot;:&quot;Juliana C.&quot;,&quot;parse-names&quot;:false,&quot;dropping-particle&quot;:&quot;&quot;,&quot;non-dropping-particle&quot;:&quot;&quot;},{&quot;family&quot;:&quot;Chao&quot;,&quot;given&quot;:&quot;Katherine R.&quot;,&quot;parse-names&quot;:false,&quot;dropping-particle&quot;:&quot;&quot;,&quot;non-dropping-particle&quot;:&quot;&quot;},{&quot;family&quot;:&quot;Chapman&quot;,&quot;given&quot;:&quot;Sinéad&quot;,&quot;parse-names&quot;:false,&quot;dropping-particle&quot;:&quot;&quot;,&quot;non-dropping-particle&quot;:&quot;&quot;},{&quot;family&quot;:&quot;Chasman&quot;,&quot;given&quot;:&quot;Daniel I.&quot;,&quot;parse-names&quot;:false,&quot;dropping-particle&quot;:&quot;&quot;,&quot;non-dropping-particle&quot;:&quot;&quot;},{&quot;family&quot;:&quot;Chisholm&quot;,&quot;given&quot;:&quot;Rex&quot;,&quot;parse-names&quot;:false,&quot;dropping-particle&quot;:&quot;&quot;,&quot;non-dropping-particle&quot;:&quot;&quot;},{&quot;family&quot;:&quot;Cho&quot;,&quot;given&quot;:&quot;Judy&quot;,&quot;parse-names&quot;:false,&quot;dropping-particle&quot;:&quot;&quot;,&quot;non-dropping-particle&quot;:&quot;&quot;},{&quot;family&quot;:&quot;Chowdhury&quot;,&quot;given&quot;:&quot;Rajiv&quot;,&quot;parse-names&quot;:false,&quot;dropping-particle&quot;:&quot;&quot;,&quot;non-dropping-particle&quot;:&quot;&quot;},{&quot;family&quot;:&quot;Chung&quot;,&quot;given&quot;:&quot;Mina K.&quot;,&quot;parse-names&quot;:false,&quot;dropping-particle&quot;:&quot;&quot;,&quot;non-dropping-particle&quot;:&quot;&quot;},{&quot;family&quot;:&quot;Chung&quot;,&quot;given&quot;:&quot;Wendy K.&quot;,&quot;parse-names&quot;:false,&quot;dropping-particle&quot;:&quot;&quot;,&quot;non-dropping-particle&quot;:&quot;&quot;},{&quot;family&quot;:&quot;Cibulskis&quot;,&quot;given&quot;:&quot;Kristian&quot;,&quot;parse-names&quot;:false,&quot;dropping-particle&quot;:&quot;&quot;,&quot;non-dropping-particle&quot;:&quot;&quot;},{&quot;family&quot;:&quot;Cohen&quot;,&quot;given&quot;:&quot;Bruce&quot;,&quot;parse-names&quot;:false,&quot;dropping-particle&quot;:&quot;&quot;,&quot;non-dropping-particle&quot;:&quot;&quot;},{&quot;family&quot;:&quot;Connolly&quot;,&quot;given&quot;:&quot;Kristen M.&quot;,&quot;parse-names&quot;:false,&quot;dropping-particle&quot;:&quot;&quot;,&quot;non-dropping-particle&quot;:&quot;&quot;},{&quot;family&quot;:&quot;Correa&quot;,&quot;given&quot;:&quot;Adolfo&quot;,&quot;parse-names&quot;:false,&quot;dropping-particle&quot;:&quot;&quot;,&quot;non-dropping-particle&quot;:&quot;&quot;},{&quot;family&quot;:&quot;Cummings&quot;,&quot;given&quot;:&quot;Beryl B.&quot;,&quot;parse-names&quot;:false,&quot;dropping-particle&quot;:&quot;&quot;,&quot;non-dropping-particle&quot;:&quot;&quot;},{&quot;family&quot;:&quot;Dabelea&quot;,&quot;given&quot;:&quot;Dana&quot;,&quot;parse-names&quot;:false,&quot;dropping-particle&quot;:&quot;&quot;,&quot;non-dropping-particle&quot;:&quot;&quot;},{&quot;family&quot;:&quot;Danesh&quot;,&quot;given&quot;:&quot;John&quot;,&quot;parse-names&quot;:false,&quot;dropping-particle&quot;:&quot;&quot;,&quot;non-dropping-particle&quot;:&quot;&quot;},{&quot;family&quot;:&quot;Darbar&quot;,&quot;given&quot;:&quot;Dawood&quot;,&quot;parse-names&quot;:false,&quot;dropping-particle&quot;:&quot;&quot;,&quot;non-dropping-particle&quot;:&quot;&quot;},{&quot;family&quot;:&quot;Darnowsky&quot;,&quot;given&quot;:&quot;Phil&quot;,&quot;parse-names&quot;:false,&quot;dropping-particle&quot;:&quot;&quot;,&quot;non-dropping-particle&quot;:&quot;&quot;},{&quot;family&quot;:&quot;Denny&quot;,&quot;given&quot;:&quot;Joshua&quot;,&quot;parse-names&quot;:false,&quot;dropping-particle&quot;:&quot;&quot;,&quot;non-dropping-particle&quot;:&quot;&quot;},{&quot;family&quot;:&quot;Duggirala&quot;,&quot;given&quot;:&quot;Ravindranath&quot;,&quot;parse-names&quot;:false,&quot;dropping-particle&quot;:&quot;&quot;,&quot;non-dropping-particle&quot;:&quot;&quot;},{&quot;family&quot;:&quot;Dupuis&quot;,&quot;given&quot;:&quot;Josée&quot;,&quot;parse-names&quot;:false,&quot;dropping-particle&quot;:&quot;&quot;,&quot;non-dropping-particle&quot;:&quot;&quot;},{&quot;family&quot;:&quot;Ellinor&quot;,&quot;given&quot;:&quot;Patrick T.&quot;,&quot;parse-names&quot;:false,&quot;dropping-particle&quot;:&quot;&quot;,&quot;non-dropping-particle&quot;:&quot;&quot;},{&quot;family&quot;:&quot;Elosua&quot;,&quot;given&quot;:&quot;Roberto&quot;,&quot;parse-names&quot;:false,&quot;dropping-particle&quot;:&quot;&quot;,&quot;non-dropping-particle&quot;:&quot;&quot;},{&quot;family&quot;:&quot;Emery&quot;,&quot;given&quot;:&quot;James&quot;,&quot;parse-names&quot;:false,&quot;dropping-particle&quot;:&quot;&quot;,&quot;non-dropping-particle&quot;:&quot;&quot;},{&quot;family&quot;:&quot;England&quot;,&quot;given&quot;:&quot;Eleina&quot;,&quot;parse-names&quot;:false,&quot;dropping-particle&quot;:&quot;&quot;,&quot;non-dropping-particle&quot;:&quot;&quot;},{&quot;family&quot;:&quot;Erdmann&quot;,&quot;given&quot;:&quot;Jeanette&quot;,&quot;parse-names&quot;:false,&quot;dropping-particle&quot;:&quot;&quot;,&quot;non-dropping-particle&quot;:&quot;&quot;},{&quot;family&quot;:&quot;Esko&quot;,&quot;given&quot;:&quot;Tõnu&quot;,&quot;parse-names&quot;:false,&quot;dropping-particle&quot;:&quot;&quot;,&quot;non-dropping-particle&quot;:&quot;&quot;},{&quot;family&quot;:&quot;Evangelista&quot;,&quot;given&quot;:&quot;Emily&quot;,&quot;parse-names&quot;:false,&quot;dropping-particle&quot;:&quot;&quot;,&quot;non-dropping-particle&quot;:&quot;&quot;},{&quot;family&quot;:&quot;Fatkin&quot;,&quot;given&quot;:&quot;Diane&quot;,&quot;parse-names&quot;:false,&quot;dropping-particle&quot;:&quot;&quot;,&quot;non-dropping-particle&quot;:&quot;&quot;},{&quot;family&quot;:&quot;Florez&quot;,&quot;given&quot;:&quot;Jose&quot;,&quot;parse-names&quot;:false,&quot;dropping-particle&quot;:&quot;&quot;,&quot;non-dropping-particle&quot;:&quot;&quot;},{&quot;family&quot;:&quot;Franke&quot;,&quot;given&quot;:&quot;Andre&quot;,&quot;parse-names&quot;:false,&quot;dropping-particle&quot;:&quot;&quot;,&quot;non-dropping-particle&quot;:&quot;&quot;},{&quot;family&quot;:&quot;Fu&quot;,&quot;given&quot;:&quot;Jack&quot;,&quot;parse-names&quot;:false,&quot;dropping-particle&quot;:&quot;&quot;,&quot;non-dropping-particle&quot;:&quot;&quot;},{&quot;family&quot;:&quot;Färkkilä&quot;,&quot;given&quot;:&quot;Martti&quot;,&quot;parse-names&quot;:false,&quot;dropping-particle&quot;:&quot;&quot;,&quot;non-dropping-particle&quot;:&quot;&quot;},{&quot;family&quot;:&quot;Garimella&quot;,&quot;given&quot;:&quot;Kiran&quot;,&quot;parse-names&quot;:false,&quot;dropping-particle&quot;:&quot;&quot;,&quot;non-dropping-particle&quot;:&quot;&quot;},{&quot;family&quot;:&quot;Gentry&quot;,&quot;given&quot;:&quot;Jeff&quot;,&quot;parse-names&quot;:false,&quot;dropping-particle&quot;:&quot;&quot;,&quot;non-dropping-particle&quot;:&quot;&quot;},{&quot;family&quot;:&quot;Getz&quot;,&quot;given&quot;:&quot;Gad&quot;,&quot;parse-names&quot;:false,&quot;dropping-particle&quot;:&quot;&quot;,&quot;non-dropping-particle&quot;:&quot;&quot;},{&quot;family&quot;:&quot;Glahn&quot;,&quot;given&quot;:&quot;David C.&quot;,&quot;parse-names&quot;:false,&quot;dropping-particle&quot;:&quot;&quot;,&quot;non-dropping-particle&quot;:&quot;&quot;},{&quot;family&quot;:&quot;Glaser&quot;,&quot;given&quot;:&quot;Benjamin&quot;,&quot;parse-names&quot;:false,&quot;dropping-particle&quot;:&quot;&quot;,&quot;non-dropping-particle&quot;:&quot;&quot;},{&quot;family&quot;:&quot;Glatt&quot;,&quot;given&quot;:&quot;Stephen J.&quot;,&quot;parse-names&quot;:false,&quot;dropping-particle&quot;:&quot;&quot;,&quot;non-dropping-particle&quot;:&quot;&quot;},{&quot;family&quot;:&quot;Goldstein&quot;,&quot;given&quot;:&quot;David&quot;,&quot;parse-names&quot;:false,&quot;dropping-particle&quot;:&quot;&quot;,&quot;non-dropping-particle&quot;:&quot;&quot;},{&quot;family&quot;:&quot;Gonzalez&quot;,&quot;given&quot;:&quot;Clicerio&quot;,&quot;parse-names&quot;:false,&quot;dropping-particle&quot;:&quot;&quot;,&quot;non-dropping-particle&quot;:&quot;&quot;},{&quot;family&quot;:&quot;Groop&quot;,&quot;given&quot;:&quot;Leif&quot;,&quot;parse-names&quot;:false,&quot;dropping-particle&quot;:&quot;&quot;,&quot;non-dropping-particle&quot;:&quot;&quot;},{&quot;family&quot;:&quot;Gudmundsson&quot;,&quot;given&quot;:&quot;Sanna&quot;,&quot;parse-names&quot;:false,&quot;dropping-particle&quot;:&quot;&quot;,&quot;non-dropping-particle&quot;:&quot;&quot;},{&quot;family&quot;:&quot;Haessly&quot;,&quot;given&quot;:&quot;Andrea&quot;,&quot;parse-names&quot;:false,&quot;dropping-particle&quot;:&quot;&quot;,&quot;non-dropping-particle&quot;:&quot;&quot;},{&quot;family&quot;:&quot;Haiman&quot;,&quot;given&quot;:&quot;Christopher&quot;,&quot;parse-names&quot;:false,&quot;dropping-particle&quot;:&quot;&quot;,&quot;non-dropping-particle&quot;:&quot;&quot;},{&quot;family&quot;:&quot;Hall&quot;,&quot;given&quot;:&quot;Ira&quot;,&quot;parse-names&quot;:false,&quot;dropping-particle&quot;:&quot;&quot;,&quot;non-dropping-particle&quot;:&quot;&quot;},{&quot;family&quot;:&quot;Hanis&quot;,&quot;given&quot;:&quot;Craig L.&quot;,&quot;parse-names&quot;:false,&quot;dropping-particle&quot;:&quot;&quot;,&quot;non-dropping-particle&quot;:&quot;&quot;},{&quot;family&quot;:&quot;Harms&quot;,&quot;given&quot;:&quot;Matthew&quot;,&quot;parse-names&quot;:false,&quot;dropping-particle&quot;:&quot;&quot;,&quot;non-dropping-particle&quot;:&quot;&quot;},{&quot;family&quot;:&quot;Hiltunen&quot;,&quot;given&quot;:&quot;Mikko&quot;,&quot;parse-names&quot;:false,&quot;dropping-particle&quot;:&quot;&quot;,&quot;non-dropping-particle&quot;:&quot;&quot;},{&quot;family&quot;:&quot;Holi&quot;,&quot;given&quot;:&quot;Matti M.&quot;,&quot;parse-names&quot;:false,&quot;dropping-particle&quot;:&quot;&quot;,&quot;non-dropping-particle&quot;:&quot;&quot;},{&quot;family&quot;:&quot;Hultman&quot;,&quot;given&quot;:&quot;Christina M.&quot;,&quot;parse-names&quot;:false,&quot;dropping-particle&quot;:&quot;&quot;,&quot;non-dropping-particle&quot;:&quot;&quot;},{&quot;family&quot;:&quot;Jalas&quot;,&quot;given&quot;:&quot;Chaim&quot;,&quot;parse-names&quot;:false,&quot;dropping-particle&quot;:&quot;&quot;,&quot;non-dropping-particle&quot;:&quot;&quot;},{&quot;family&quot;:&quot;Kallela&quot;,&quot;given&quot;:&quot;Mikko&quot;,&quot;parse-names&quot;:false,&quot;dropping-particle&quot;:&quot;&quot;,&quot;non-dropping-particle&quot;:&quot;&quot;},{&quot;family&quot;:&quot;Kaplan&quot;,&quot;given&quot;:&quot;Diane&quot;,&quot;parse-names&quot;:false,&quot;dropping-particle&quot;:&quot;&quot;,&quot;non-dropping-particle&quot;:&quot;&quot;},{&quot;family&quot;:&quot;Kaprio&quot;,&quot;given&quot;:&quot;Jaakko&quot;,&quot;parse-names&quot;:false,&quot;dropping-particle&quot;:&quot;&quot;,&quot;non-dropping-particle&quot;:&quot;&quot;},{&quot;family&quot;:&quot;Kathiresan&quot;,&quot;given&quot;:&quot;Sekar&quot;,&quot;parse-names&quot;:false,&quot;dropping-particle&quot;:&quot;&quot;,&quot;non-dropping-particle&quot;:&quot;&quot;},{&quot;family&quot;:&quot;Kenny&quot;,&quot;given&quot;:&quot;Eimear E.&quot;,&quot;parse-names&quot;:false,&quot;dropping-particle&quot;:&quot;&quot;,&quot;non-dropping-particle&quot;:&quot;&quot;},{&quot;family&quot;:&quot;Kim&quot;,&quot;given&quot;:&quot;Bong Jo&quot;,&quot;parse-names&quot;:false,&quot;dropping-particle&quot;:&quot;&quot;,&quot;non-dropping-particle&quot;:&quot;&quot;},{&quot;family&quot;:&quot;Kim&quot;,&quot;given&quot;:&quot;Young Jin&quot;,&quot;parse-names&quot;:false,&quot;dropping-particle&quot;:&quot;&quot;,&quot;non-dropping-particle&quot;:&quot;&quot;},{&quot;family&quot;:&quot;King&quot;,&quot;given&quot;:&quot;Daniel&quot;,&quot;parse-names&quot;:false,&quot;dropping-particle&quot;:&quot;&quot;,&quot;non-dropping-particle&quot;:&quot;&quot;},{&quot;family&quot;:&quot;Kirov&quot;,&quot;given&quot;:&quot;George&quot;,&quot;parse-names&quot;:false,&quot;dropping-particle&quot;:&quot;&quot;,&quot;non-dropping-particle&quot;:&quot;&quot;},{&quot;family&quot;:&quot;Kooner&quot;,&quot;given&quot;:&quot;Jaspal&quot;,&quot;parse-names&quot;:false,&quot;dropping-particle&quot;:&quot;&quot;,&quot;non-dropping-particle&quot;:&quot;&quot;},{&quot;family&quot;:&quot;Koskinen&quot;,&quot;given&quot;:&quot;Seppo&quot;,&quot;parse-names&quot;:false,&quot;dropping-particle&quot;:&quot;&quot;,&quot;non-dropping-particle&quot;:&quot;&quot;},{&quot;family&quot;:&quot;Krumholz&quot;,&quot;given&quot;:&quot;Harlan M.&quot;,&quot;parse-names&quot;:false,&quot;dropping-particle&quot;:&quot;&quot;,&quot;non-dropping-particle&quot;:&quot;&quot;},{&quot;family&quot;:&quot;Kugathasan&quot;,&quot;given&quot;:&quot;Subra&quot;,&quot;parse-names&quot;:false,&quot;dropping-particle&quot;:&quot;&quot;,&quot;non-dropping-particle&quot;:&quot;&quot;},{&quot;family&quot;:&quot;Kwak&quot;,&quot;given&quot;:&quot;Soo Heon&quot;,&quot;parse-names&quot;:false,&quot;dropping-particle&quot;:&quot;&quot;,&quot;non-dropping-particle&quot;:&quot;&quot;},{&quot;family&quot;:&quot;Laakso&quot;,&quot;given&quot;:&quot;Markku&quot;,&quot;parse-names&quot;:false,&quot;dropping-particle&quot;:&quot;&quot;,&quot;non-dropping-particle&quot;:&quot;&quot;},{&quot;family&quot;:&quot;Lake&quot;,&quot;given&quot;:&quot;Nicole&quot;,&quot;parse-names&quot;:false,&quot;dropping-particle&quot;:&quot;&quot;,&quot;non-dropping-particle&quot;:&quot;&quot;},{&quot;family&quot;:&quot;Langsford&quot;,&quot;given&quot;:&quot;Trevyn&quot;,&quot;parse-names&quot;:false,&quot;dropping-particle&quot;:&quot;&quot;,&quot;non-dropping-particle&quot;:&quot;&quot;},{&quot;family&quot;:&quot;Laricchia&quot;,&quot;given&quot;:&quot;Kristen M.&quot;,&quot;parse-names&quot;:false,&quot;dropping-particle&quot;:&quot;&quot;,&quot;non-dropping-particle&quot;:&quot;&quot;},{&quot;family&quot;:&quot;Lehtimäki&quot;,&quot;given&quot;:&quot;Terho&quot;,&quot;parse-names&quot;:false,&quot;dropping-particle&quot;:&quot;&quot;,&quot;non-dropping-particle&quot;:&quot;&quot;},{&quot;family&quot;:&quot;Lek&quot;,&quot;given&quot;:&quot;Monkol&quot;,&quot;parse-names&quot;:false,&quot;dropping-particle&quot;:&quot;&quot;,&quot;non-dropping-particle&quot;:&quot;&quot;},{&quot;family&quot;:&quot;Lipscomb&quot;,&quot;given&quot;:&quot;Emily&quot;,&quot;parse-names&quot;:false,&quot;dropping-particle&quot;:&quot;&quot;,&quot;non-dropping-particle&quot;:&quot;&quot;},{&quot;family&quot;:&quot;Loos&quot;,&quot;given&quot;:&quot;Ruth J.F.&quot;,&quot;parse-names&quot;:false,&quot;dropping-particle&quot;:&quot;&quot;,&quot;non-dropping-particle&quot;:&quot;&quot;},{&quot;family&quot;:&quot;Lu&quot;,&quot;given&quot;:&quot;Wenhan&quot;,&quot;parse-names&quot;:false,&quot;dropping-particle&quot;:&quot;&quot;,&quot;non-dropping-particle&quot;:&quot;&quot;},{&quot;family&quot;:&quot;Lubitz&quot;,&quot;given&quot;:&quot;Steven A.&quot;,&quot;parse-names&quot;:false,&quot;dropping-particle&quot;:&quot;&quot;,&quot;non-dropping-particle&quot;:&quot;&quot;},{&quot;family&quot;:&quot;Luna&quot;,&quot;given&quot;:&quot;Teresa Tusie&quot;,&quot;parse-names&quot;:false,&quot;dropping-particle&quot;:&quot;&quot;,&quot;non-dropping-particle&quot;:&quot;&quot;},{&quot;family&quot;:&quot;Ma&quot;,&quot;given&quot;:&quot;Ronald C.W.&quot;,&quot;parse-names&quot;:false,&quot;dropping-particle&quot;:&quot;&quot;,&quot;non-dropping-particle&quot;:&quot;&quot;},{&quot;family&quot;:&quot;Marcus&quot;,&quot;given&quot;:&quot;Gregory M.&quot;,&quot;parse-names&quot;:false,&quot;dropping-particle&quot;:&quot;&quot;,&quot;non-dropping-particle&quot;:&quot;&quot;},{&quot;family&quot;:&quot;Marrugat&quot;,&quot;given&quot;:&quot;Jaume&quot;,&quot;parse-names&quot;:false,&quot;dropping-particle&quot;:&quot;&quot;,&quot;non-dropping-particle&quot;:&quot;&quot;},{&quot;family&quot;:&quot;Mattila&quot;,&quot;given&quot;:&quot;Kari M.&quot;,&quot;parse-names&quot;:false,&quot;dropping-particle&quot;:&quot;&quot;,&quot;non-dropping-particle&quot;:&quot;&quot;},{&quot;family&quot;:&quot;McCarroll&quot;,&quot;given&quot;:&quot;Steven&quot;,&quot;parse-names&quot;:false,&quot;dropping-particle&quot;:&quot;&quot;,&quot;non-dropping-particle&quot;:&quot;&quot;},{&quot;family&quot;:&quot;McCarthy&quot;,&quot;given&quot;:&quot;Mark I.&quot;,&quot;parse-names&quot;:false,&quot;dropping-particle&quot;:&quot;&quot;,&quot;non-dropping-particle&quot;:&quot;&quot;},{&quot;family&quot;:&quot;McCauley&quot;,&quot;given&quot;:&quot;Jacob L.&quot;,&quot;parse-names&quot;:false,&quot;dropping-particle&quot;:&quot;&quot;,&quot;non-dropping-particle&quot;:&quot;&quot;},{&quot;family&quot;:&quot;McGovern&quot;,&quot;given&quot;:&quot;Dermot&quot;,&quot;parse-names&quot;:false,&quot;dropping-particle&quot;:&quot;&quot;,&quot;non-dropping-particle&quot;:&quot;&quot;},{&quot;family&quot;:&quot;McPherson&quot;,&quot;given&quot;:&quot;Ruth&quot;,&quot;parse-names&quot;:false,&quot;dropping-particle&quot;:&quot;&quot;,&quot;non-dropping-particle&quot;:&quot;&quot;},{&quot;family&quot;:&quot;Meigs&quot;,&quot;given&quot;:&quot;James B.&quot;,&quot;parse-names&quot;:false,&quot;dropping-particle&quot;:&quot;&quot;,&quot;non-dropping-particle&quot;:&quot;&quot;},{&quot;family&quot;:&quot;Melander&quot;,&quot;given&quot;:&quot;Olle&quot;,&quot;parse-names&quot;:false,&quot;dropping-particle&quot;:&quot;&quot;,&quot;non-dropping-particle&quot;:&quot;&quot;},{&quot;family&quot;:&quot;Metspalu&quot;,&quot;given&quot;:&quot;Andres&quot;,&quot;parse-names&quot;:false,&quot;dropping-particle&quot;:&quot;&quot;,&quot;non-dropping-particle&quot;:&quot;&quot;},{&quot;family&quot;:&quot;Meyers&quot;,&quot;given&quot;:&quot;Deborah&quot;,&quot;parse-names&quot;:false,&quot;dropping-particle&quot;:&quot;&quot;,&quot;non-dropping-particle&quot;:&quot;&quot;},{&quot;family&quot;:&quot;Minikel&quot;,&quot;given&quot;:&quot;Eric&quot;,&quot;parse-names&quot;:false,&quot;dropping-particle&quot;:&quot;V.&quot;,&quot;non-dropping-particle&quot;:&quot;&quot;},{&quot;family&quot;:&quot;Mitchell&quot;,&quot;given&quot;:&quot;Braxton D.&quot;,&quot;parse-names&quot;:false,&quot;dropping-particle&quot;:&quot;&quot;,&quot;non-dropping-particle&quot;:&quot;&quot;},{&quot;family&quot;:&quot;Mootha&quot;,&quot;given&quot;:&quot;Vamsi K.&quot;,&quot;parse-names&quot;:false,&quot;dropping-particle&quot;:&quot;&quot;,&quot;non-dropping-particle&quot;:&quot;&quot;},{&quot;family&quot;:&quot;Naheed&quot;,&quot;given&quot;:&quot;Aliya&quot;,&quot;parse-names&quot;:false,&quot;dropping-particle&quot;:&quot;&quot;,&quot;non-dropping-particle&quot;:&quot;&quot;},{&quot;family&quot;:&quot;Nazarian&quot;,&quot;given&quot;:&quot;Saman&quot;,&quot;parse-names&quot;:false,&quot;dropping-particle&quot;:&quot;&quot;,&quot;non-dropping-particle&quot;:&quot;&quot;},{&quot;family&quot;:&quot;Nilsson&quot;,&quot;given&quot;:&quot;Peter M.&quot;,&quot;parse-names&quot;:false,&quot;dropping-particle&quot;:&quot;&quot;,&quot;non-dropping-particle&quot;:&quot;&quot;},{&quot;family&quot;:&quot;O’Donovan&quot;,&quot;given&quot;:&quot;Michael C.&quot;,&quot;parse-names&quot;:false,&quot;dropping-particle&quot;:&quot;&quot;,&quot;non-dropping-particle&quot;:&quot;&quot;},{&quot;family&quot;:&quot;Okada&quot;,&quot;given&quot;:&quot;Yukinori&quot;,&quot;parse-names&quot;:false,&quot;dropping-particle&quot;:&quot;&quot;,&quot;non-dropping-particle&quot;:&quot;&quot;},{&quot;family&quot;:&quot;Ongur&quot;,&quot;given&quot;:&quot;Dost&quot;,&quot;parse-names&quot;:false,&quot;dropping-particle&quot;:&quot;&quot;,&quot;non-dropping-particle&quot;:&quot;&quot;},{&quot;family&quot;:&quot;Orozco&quot;,&quot;given&quot;:&quot;Lorena&quot;,&quot;parse-names&quot;:false,&quot;dropping-particle&quot;:&quot;&quot;,&quot;non-dropping-particle&quot;:&quot;&quot;},{&quot;family&quot;:&quot;Owen&quot;,&quot;given&quot;:&quot;Michael J.&quot;,&quot;parse-names&quot;:false,&quot;dropping-particle&quot;:&quot;&quot;,&quot;non-dropping-particle&quot;:&quot;&quot;},{&quot;family&quot;:&quot;Palmer&quot;,&quot;given&quot;:&quot;Colin&quot;,&quot;parse-names&quot;:false,&quot;dropping-particle&quot;:&quot;&quot;,&quot;non-dropping-particle&quot;:&quot;&quot;},{&quot;family&quot;:&quot;Palmer&quot;,&quot;given&quot;:&quot;Nicholette D.&quot;,&quot;parse-names&quot;:false,&quot;dropping-particle&quot;:&quot;&quot;,&quot;non-dropping-particle&quot;:&quot;&quot;},{&quot;family&quot;:&quot;Palotie&quot;,&quot;given&quot;:&quot;Aarno&quot;,&quot;parse-names&quot;:false,&quot;dropping-particle&quot;:&quot;&quot;,&quot;non-dropping-particle&quot;:&quot;&quot;},{&quot;family&quot;:&quot;Park&quot;,&quot;given&quot;:&quot;Kyong Soo&quot;,&quot;parse-names&quot;:false,&quot;dropping-particle&quot;:&quot;&quot;,&quot;non-dropping-particle&quot;:&quot;&quot;},{&quot;family&quot;:&quot;Pato&quot;,&quot;given&quot;:&quot;Carlos&quot;,&quot;parse-names&quot;:false,&quot;dropping-particle&quot;:&quot;&quot;,&quot;non-dropping-particle&quot;:&quot;&quot;},{&quot;family&quot;:&quot;Pulver&quot;,&quot;given&quot;:&quot;Ann E.&quot;,&quot;parse-names&quot;:false,&quot;dropping-particle&quot;:&quot;&quot;,&quot;non-dropping-particle&quot;:&quot;&quot;},{&quot;family&quot;:&quot;Rader&quot;,&quot;given&quot;:&quot;Dan&quot;,&quot;parse-names&quot;:false,&quot;dropping-particle&quot;:&quot;&quot;,&quot;non-dropping-particle&quot;:&quot;&quot;},{&quot;family&quot;:&quot;Rahman&quot;,&quot;given&quot;:&quot;Nazneen&quot;,&quot;parse-names&quot;:false,&quot;dropping-particle&quot;:&quot;&quot;,&quot;non-dropping-particle&quot;:&quot;&quot;},{&quot;family&quot;:&quot;Reiner&quot;,&quot;given&quot;:&quot;Alex&quot;,&quot;parse-names&quot;:false,&quot;dropping-particle&quot;:&quot;&quot;,&quot;non-dropping-particle&quot;:&quot;&quot;},{&quot;family&quot;:&quot;Remes&quot;,&quot;given&quot;:&quot;Anne M.&quot;,&quot;parse-names&quot;:false,&quot;dropping-particle&quot;:&quot;&quot;,&quot;non-dropping-particle&quot;:&quot;&quot;},{&quot;family&quot;:&quot;Rhodes&quot;,&quot;given&quot;:&quot;Dan&quot;,&quot;parse-names&quot;:false,&quot;dropping-particle&quot;:&quot;&quot;,&quot;non-dropping-particle&quot;:&quot;&quot;},{&quot;family&quot;:&quot;Rich&quot;,&quot;given&quot;:&quot;Stephen&quot;,&quot;parse-names&quot;:false,&quot;dropping-particle&quot;:&quot;&quot;,&quot;non-dropping-particle&quot;:&quot;&quot;},{&quot;family&quot;:&quot;Rioux&quot;,&quot;given&quot;:&quot;John D.&quot;,&quot;parse-names&quot;:false,&quot;dropping-particle&quot;:&quot;&quot;,&quot;non-dropping-particle&quot;:&quot;&quot;},{&quot;family&quot;:&quot;Ripatti&quot;,&quot;given&quot;:&quot;Samuli&quot;,&quot;parse-names&quot;:false,&quot;dropping-particle&quot;:&quot;&quot;,&quot;non-dropping-particle&quot;:&quot;&quot;},{&quot;family&quot;:&quot;Roden&quot;,&quot;given&quot;:&quot;Dan M.&quot;,&quot;parse-names&quot;:false,&quot;dropping-particle&quot;:&quot;&quot;,&quot;non-dropping-particle&quot;:&quot;&quot;},{&quot;family&quot;:&quot;Rotter&quot;,&quot;given&quot;:&quot;Jerome I.&quot;,&quot;parse-names&quot;:false,&quot;dropping-particle&quot;:&quot;&quot;,&quot;non-dropping-particle&quot;:&quot;&quot;},{&quot;family&quot;:&quot;Sahakian&quot;,&quot;given&quot;:&quot;Nareh&quot;,&quot;parse-names&quot;:false,&quot;dropping-particle&quot;:&quot;&quot;,&quot;non-dropping-particle&quot;:&quot;&quot;},{&quot;family&quot;:&quot;Saleheen&quot;,&quot;given&quot;:&quot;Danish&quot;,&quot;parse-names&quot;:false,&quot;dropping-particle&quot;:&quot;&quot;,&quot;non-dropping-particle&quot;:&quot;&quot;},{&quot;family&quot;:&quot;Salomaa&quot;,&quot;given&quot;:&quot;Veikko&quot;,&quot;parse-names&quot;:false,&quot;dropping-particle&quot;:&quot;&quot;,&quot;non-dropping-particle&quot;:&quot;&quot;},{&quot;family&quot;:&quot;Saltzman&quot;,&quot;given&quot;:&quot;Andrea&quot;,&quot;parse-names&quot;:false,&quot;dropping-particle&quot;:&quot;&quot;,&quot;non-dropping-particle&quot;:&quot;&quot;},{&quot;family&quot;:&quot;Samani&quot;,&quot;given&quot;:&quot;Nilesh J.&quot;,&quot;parse-names&quot;:false,&quot;dropping-particle&quot;:&quot;&quot;,&quot;non-dropping-particle&quot;:&quot;&quot;},{&quot;family&quot;:&quot;Samocha&quot;,&quot;given&quot;:&quot;Kaitlin E.&quot;,&quot;parse-names&quot;:false,&quot;dropping-particle&quot;:&quot;&quot;,&quot;non-dropping-particle&quot;:&quot;&quot;},{&quot;family&quot;:&quot;Sanchis-Juan&quot;,&quot;given&quot;:&quot;Alba&quot;,&quot;parse-names&quot;:false,&quot;dropping-particle&quot;:&quot;&quot;,&quot;non-dropping-particle&quot;:&quot;&quot;},{&quot;family&quot;:&quot;Scharf&quot;,&quot;given&quot;:&quot;Jeremiah&quot;,&quot;parse-names&quot;:false,&quot;dropping-particle&quot;:&quot;&quot;,&quot;non-dropping-particle&quot;:&quot;&quot;},{&quot;family&quot;:&quot;Schleicher&quot;,&quot;given&quot;:&quot;Molly&quot;,&quot;parse-names&quot;:false,&quot;dropping-particle&quot;:&quot;&quot;,&quot;non-dropping-particle&quot;:&quot;&quot;},{&quot;family&quot;:&quot;Schunkert&quot;,&quot;given&quot;:&quot;Heribert&quot;,&quot;parse-names&quot;:false,&quot;dropping-particle&quot;:&quot;&quot;,&quot;non-dropping-particle&quot;:&quot;&quot;},{&quot;family&quot;:&quot;Schönherr&quot;,&quot;given&quot;:&quot;Sebastian&quot;,&quot;parse-names&quot;:false,&quot;dropping-particle&quot;:&quot;&quot;,&quot;non-dropping-particle&quot;:&quot;&quot;},{&quot;family&quot;:&quot;Seaby&quot;,&quot;given&quot;:&quot;Eleanor G.&quot;,&quot;parse-names&quot;:false,&quot;dropping-particle&quot;:&quot;&quot;,&quot;non-dropping-particle&quot;:&quot;&quot;},{&quot;family&quot;:&quot;Shah&quot;,&quot;given&quot;:&quot;Svati H.&quot;,&quot;parse-names&quot;:false,&quot;dropping-particle&quot;:&quot;&quot;,&quot;non-dropping-particle&quot;:&quot;&quot;},{&quot;family&quot;:&quot;Shand&quot;,&quot;given&quot;:&quot;Megan&quot;,&quot;parse-names&quot;:false,&quot;dropping-particle&quot;:&quot;&quot;,&quot;non-dropping-particle&quot;:&quot;&quot;},{&quot;family&quot;:&quot;Sharpe&quot;,&quot;given&quot;:&quot;Ted&quot;,&quot;parse-names&quot;:false,&quot;dropping-particle&quot;:&quot;&quot;,&quot;non-dropping-particle&quot;:&quot;&quot;},{&quot;family&quot;:&quot;Shoemaker&quot;,&quot;given&quot;:&quot;Moore B.&quot;,&quot;parse-names&quot;:false,&quot;dropping-particle&quot;:&quot;&quot;,&quot;non-dropping-particle&quot;:&quot;&quot;},{&quot;family&quot;:&quot;Shyong&quot;,&quot;given&quot;:&quot;Tai&quot;,&quot;parse-names&quot;:false,&quot;dropping-particle&quot;:&quot;&quot;,&quot;non-dropping-particle&quot;:&quot;&quot;},{&quot;family&quot;:&quot;Silverman&quot;,&quot;given&quot;:&quot;Edwin K.&quot;,&quot;parse-names&quot;:false,&quot;dropping-particle&quot;:&quot;&quot;,&quot;non-dropping-particle&quot;:&quot;&quot;},{&quot;family&quot;:&quot;Singer-Berk&quot;,&quot;given&quot;:&quot;Moriel&quot;,&quot;parse-names&quot;:false,&quot;dropping-particle&quot;:&quot;&quot;,&quot;non-dropping-particle&quot;:&quot;&quot;},{&quot;family&quot;:&quot;Sklar&quot;,&quot;given&quot;:&quot;Pamela&quot;,&quot;parse-names&quot;:false,&quot;dropping-particle&quot;:&quot;&quot;,&quot;non-dropping-particle&quot;:&quot;&quot;},{&quot;family&quot;:&quot;Smith&quot;,&quot;given&quot;:&quot;Jonathan T.&quot;,&quot;parse-names&quot;:false,&quot;dropping-particle&quot;:&quot;&quot;,&quot;non-dropping-particle&quot;:&quot;&quot;},{&quot;family&quot;:&quot;Smith&quot;,&quot;given&quot;:&quot;J. Gustav&quot;,&quot;parse-names&quot;:false,&quot;dropping-particle&quot;:&quot;&quot;,&quot;non-dropping-particle&quot;:&quot;&quot;},{&quot;family&quot;:&quot;Soininen&quot;,&quot;given&quot;:&quot;Hilkka&quot;,&quot;parse-names&quot;:false,&quot;dropping-particle&quot;:&quot;&quot;,&quot;non-dropping-particle&quot;:&quot;&quot;},{&quot;family&quot;:&quot;Sokol&quot;,&quot;given&quot;:&quot;Harry&quot;,&quot;parse-names&quot;:false,&quot;dropping-particle&quot;:&quot;&quot;,&quot;non-dropping-particle&quot;:&quot;&quot;},{&quot;family&quot;:&quot;Son&quot;,&quot;given&quot;:&quot;Rachel G.&quot;,&quot;parse-names&quot;:false,&quot;dropping-particle&quot;:&quot;&quot;,&quot;non-dropping-particle&quot;:&quot;&quot;},{&quot;family&quot;:&quot;Soto&quot;,&quot;given&quot;:&quot;Jose&quot;,&quot;parse-names&quot;:false,&quot;dropping-particle&quot;:&quot;&quot;,&quot;non-dropping-particle&quot;:&quot;&quot;},{&quot;family&quot;:&quot;Spector&quot;,&quot;given&quot;:&quot;Tim&quot;,&quot;parse-names&quot;:false,&quot;dropping-particle&quot;:&quot;&quot;,&quot;non-dropping-particle&quot;:&quot;&quot;},{&quot;family&quot;:&quot;Stevens&quot;,&quot;given&quot;:&quot;Christine&quot;,&quot;parse-names&quot;:false,&quot;dropping-particle&quot;:&quot;&quot;,&quot;non-dropping-particle&quot;:&quot;&quot;},{&quot;family&quot;:&quot;Stitziel&quot;,&quot;given&quot;:&quot;Nathan O.&quot;,&quot;parse-names&quot;:false,&quot;dropping-particle&quot;:&quot;&quot;,&quot;non-dropping-particle&quot;:&quot;&quot;},{&quot;family&quot;:&quot;Sullivan&quot;,&quot;given&quot;:&quot;Patrick F.&quot;,&quot;parse-names&quot;:false,&quot;dropping-particle&quot;:&quot;&quot;,&quot;non-dropping-particle&quot;:&quot;&quot;},{&quot;family&quot;:&quot;Suvisaari&quot;,&quot;given&quot;:&quot;Jaana&quot;,&quot;parse-names&quot;:false,&quot;dropping-particle&quot;:&quot;&quot;,&quot;non-dropping-particle&quot;:&quot;&quot;},{&quot;family&quot;:&quot;Tai&quot;,&quot;given&quot;:&quot;E. Shyong&quot;,&quot;parse-names&quot;:false,&quot;dropping-particle&quot;:&quot;&quot;,&quot;non-dropping-particle&quot;:&quot;&quot;},{&quot;family&quot;:&quot;Taylor&quot;,&quot;given&quot;:&quot;Kent D.&quot;,&quot;parse-names&quot;:false,&quot;dropping-particle&quot;:&quot;&quot;,&quot;non-dropping-particle&quot;:&quot;&quot;},{&quot;family&quot;:&quot;Teo&quot;,&quot;given&quot;:&quot;Yik Ying&quot;,&quot;parse-names&quot;:false,&quot;dropping-particle&quot;:&quot;&quot;,&quot;non-dropping-particle&quot;:&quot;&quot;},{&quot;family&quot;:&quot;Tsuang&quot;,&quot;given&quot;:&quot;Ming&quot;,&quot;parse-names&quot;:false,&quot;dropping-particle&quot;:&quot;&quot;,&quot;non-dropping-particle&quot;:&quot;&quot;},{&quot;family&quot;:&quot;Tuomi&quot;,&quot;given&quot;:&quot;Tiinamaija&quot;,&quot;parse-names&quot;:false,&quot;dropping-particle&quot;:&quot;&quot;,&quot;non-dropping-particle&quot;:&quot;&quot;},{&quot;family&quot;:&quot;Turner&quot;,&quot;given&quot;:&quot;Dan&quot;,&quot;parse-names&quot;:false,&quot;dropping-particle&quot;:&quot;&quot;,&quot;non-dropping-particle&quot;:&quot;&quot;},{&quot;family&quot;:&quot;Tusie-Luna&quot;,&quot;given&quot;:&quot;Teresa&quot;,&quot;parse-names&quot;:false,&quot;dropping-particle&quot;:&quot;&quot;,&quot;non-dropping-particle&quot;:&quot;&quot;},{&quot;family&quot;:&quot;Vartiainen&quot;,&quot;given&quot;:&quot;Erkki&quot;,&quot;parse-names&quot;:false,&quot;dropping-particle&quot;:&quot;&quot;,&quot;non-dropping-particle&quot;:&quot;&quot;},{&quot;family&quot;:&quot;Vawter&quot;,&quot;given&quot;:&quot;Marquis&quot;,&quot;parse-names&quot;:false,&quot;dropping-particle&quot;:&quot;&quot;,&quot;non-dropping-particle&quot;:&quot;&quot;},{&quot;family&quot;:&quot;Wang&quot;,&quot;given&quot;:&quot;Lily&quot;,&quot;parse-names&quot;:false,&quot;dropping-particle&quot;:&quot;&quot;,&quot;non-dropping-particle&quot;:&quot;&quot;},{&quot;family&quot;:&quot;Wang&quot;,&quot;given&quot;:&quot;Arcturus&quot;,&quot;parse-names&quot;:false,&quot;dropping-particle&quot;:&quot;&quot;,&quot;non-dropping-particle&quot;:&quot;&quot;},{&quot;family&quot;:&quot;Ware&quot;,&quot;given&quot;:&quot;James S.&quot;,&quot;parse-names&quot;:false,&quot;dropping-particle&quot;:&quot;&quot;,&quot;non-dropping-particle&quot;:&quot;&quot;},{&quot;family&quot;:&quot;Watkins&quot;,&quot;given&quot;:&quot;Hugh&quot;,&quot;parse-names&quot;:false,&quot;dropping-particle&quot;:&quot;&quot;,&quot;non-dropping-particle&quot;:&quot;&quot;},{&quot;family&quot;:&quot;Weersma&quot;,&quot;given&quot;:&quot;Rinse K.&quot;,&quot;parse-names&quot;:false,&quot;dropping-particle&quot;:&quot;&quot;,&quot;non-dropping-particle&quot;:&quot;&quot;},{&quot;family&quot;:&quot;Weisburd&quot;,&quot;given&quot;:&quot;Ben&quot;,&quot;parse-names&quot;:false,&quot;dropping-particle&quot;:&quot;&quot;,&quot;non-dropping-particle&quot;:&quot;&quot;},{&quot;family&quot;:&quot;Wessman&quot;,&quot;given&quot;:&quot;Maija&quot;,&quot;parse-names&quot;:false,&quot;dropping-particle&quot;:&quot;&quot;,&quot;non-dropping-particle&quot;:&quot;&quot;},{&quot;family&quot;:&quot;Whiffin&quot;,&quot;given&quot;:&quot;Nicola&quot;,&quot;parse-names&quot;:false,&quot;dropping-particle&quot;:&quot;&quot;,&quot;non-dropping-particle&quot;:&quot;&quot;},{&quot;family&quot;:&quot;Wilson&quot;,&quot;given&quot;:&quot;James G.&quot;,&quot;parse-names&quot;:false,&quot;dropping-particle&quot;:&quot;&quot;,&quot;non-dropping-particle&quot;:&quot;&quot;},{&quot;family&quot;:&quot;Xavier&quot;,&quot;given&quot;:&quot;Ramnik J.&quot;,&quot;parse-names&quot;:false,&quot;dropping-particle&quot;:&quot;&quot;,&quot;non-dropping-particle&quot;:&quot;&quot;},{&quot;family&quot;:&quot;O’Donnell-Luria&quot;,&quot;given&quot;:&quot;Anne&quot;,&quot;parse-names&quot;:false,&quot;dropping-particle&quot;:&quot;&quot;,&quot;non-dropping-particle&quot;:&quot;&quot;},{&quot;family&quot;:&quot;Solomonson&quot;,&quot;given&quot;:&quot;Matthew&quot;,&quot;parse-names&quot;:false,&quot;dropping-particle&quot;:&quot;&quot;,&quot;non-dropping-particle&quot;:&quot;&quot;},{&quot;family&quot;:&quot;Seed&quot;,&quot;given&quot;:&quot;Cotton&quot;,&quot;parse-names&quot;:false,&quot;dropping-particle&quot;:&quot;&quot;,&quot;non-dropping-particle&quot;:&quot;&quot;},{&quot;family&quot;:&quot;Martin&quot;,&quot;given&quot;:&quot;Alicia R.&quot;,&quot;parse-names&quot;:false,&quot;dropping-particle&quot;:&quot;&quot;,&quot;non-dropping-particle&quot;:&quot;&quot;},{&quot;family&quot;:&quot;Talkowski&quot;,&quot;given&quot;:&quot;Michael E.&quot;,&quot;parse-names&quot;:false,&quot;dropping-particle&quot;:&quot;&quot;,&quot;non-dropping-particle&quot;:&quot;&quot;},{&quot;family&quot;:&quot;Rehm&quot;,&quot;given&quot;:&quot;Heidi L.&quot;,&quot;parse-names&quot;:false,&quot;dropping-particle&quot;:&quot;&quot;,&quot;non-dropping-particle&quot;:&quot;&quot;},{&quot;family&quot;:&quot;Daly&quot;,&quot;given&quot;:&quot;Mark J.&quot;,&quot;parse-names&quot;:false,&quot;dropping-particle&quot;:&quot;&quot;,&quot;non-dropping-particle&quot;:&quot;&quot;},{&quot;family&quot;:&quot;Tiao&quot;,&quot;given&quot;:&quot;Grace&quot;,&quot;parse-names&quot;:false,&quot;dropping-particle&quot;:&quot;&quot;,&quot;non-dropping-particle&quot;:&quot;&quot;},{&quot;family&quot;:&quot;Neale&quot;,&quot;given&quot;:&quot;Benjamin M.&quot;,&quot;parse-names&quot;:false,&quot;dropping-particle&quot;:&quot;&quot;,&quot;non-dropping-particle&quot;:&quot;&quot;},{&quot;family&quot;:&quot;MacArthur&quot;,&quot;given&quot;:&quot;Daniel G.&quot;,&quot;parse-names&quot;:false,&quot;dropping-particle&quot;:&quot;&quot;,&quot;non-dropping-particle&quot;:&quot;&quot;},{&quot;family&quot;:&quot;Karczewski&quot;,&quot;given&quot;:&quot;Konrad J.&quot;,&quot;parse-names&quot;:false,&quot;dropping-particle&quot;:&quot;&quot;,&quot;non-dropping-particle&quot;:&quot;&quot;}],&quot;container-title&quot;:&quot;Nature&quot;,&quot;container-title-short&quot;:&quot;Nature&quot;,&quot;DOI&quot;:&quot;10.1038/s41586-023-06045-0&quot;,&quot;ISSN&quot;:&quot;14764687&quot;,&quot;PMID&quot;:&quot;38057664&quot;,&quot;issued&quot;:{&quot;date-parts&quot;:[[2024,1,4]]},&quot;page&quot;:&quot;92-100&quot;,&quot;abstract&quot;:&quot;The depletion of disruptive variation caused by purifying natural selection (constraint) has been widely used to investigate protein-coding genes underlying human disorders1–4, but attempts to assess constraint for non-protein-coding regions have proved more difficult. Here we aggregate, process and release a dataset of 76,156 human genomes from the Genome Aggregation Database (gnomAD)—the largest public open-access human genome allele frequency reference dataset—and use it to build a genomic constraint map for the whole genome (genomic non-coding constraint of haploinsufficient variation (Gnocchi)). We present a refined mutational model that incorporates local sequence context and regional genomic features to detect depletions of variation. As expected, the average constraint for protein-coding sequences is stronger than that for non-coding regions. Within the non-coding genome, constrained regions are enriched for known regulatory elements and variants that are implicated in complex human diseases and traits, facilitating the triangulation of biological annotation, disease association and natural selection to non-coding DNA analysis. More constrained regulatory elements tend to regulate more constrained protein-coding genes, which in turn suggests that non-coding constraint can aid the identification of constrained genes that are as yet unrecognized by current gene constraint metrics. We demonstrate that this genome-wide constraint map improves the identification and interpretation of functional human genetic variation.&quot;,&quot;publisher&quot;:&quot;Nature Research&quot;,&quot;issue&quot;:&quot;7993&quot;,&quot;volume&quot;:&quot;625&quot;},&quot;isTemporary&quot;:false}]},{&quot;citationID&quot;:&quot;MENDELEY_CITATION_8a102a53-5c2a-4035-9e9b-e9b411b8e2f6&quot;,&quot;properties&quot;:{&quot;noteIndex&quot;:0},&quot;isEdited&quot;:false,&quot;manualOverride&quot;:{&quot;isManuallyOverridden&quot;:false,&quot;citeprocText&quot;:&quot;&lt;sup&gt;22&lt;/sup&gt;&quot;,&quot;manualOverrideText&quot;:&quot;&quot;},&quot;citationTag&quot;:&quot;MENDELEY_CITATION_v3_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&quot;,&quot;citationItems&quot;:[{&quot;id&quot;:&quot;335450d7-d154-311a-b665-3398c652d6ab&quot;,&quot;itemData&quot;:{&quot;type&quot;:&quot;article-journal&quot;,&quot;id&quot;:&quot;335450d7-d154-311a-b665-3398c652d6ab&quot;,&quot;title&quot;:&quot;dbSNP-Database for single nucleotide polymorphisms and other classes of minor genetic variation&quot;,&quot;author&quot;:[{&quot;family&quot;:&quot;Sherry&quot;,&quot;given&quot;:&quot;Stephen T&quot;,&quot;parse-names&quot;:false,&quot;dropping-particle&quot;:&quot;&quot;,&quot;non-dropping-particle&quot;:&quot;&quot;},{&quot;family&quot;:&quot;Ward&quot;,&quot;given&quot;:&quot;Minghong&quot;,&quot;parse-names&quot;:false,&quot;dropping-particle&quot;:&quot;&quot;,&quot;non-dropping-particle&quot;:&quot;&quot;},{&quot;family&quot;:&quot;Sirotkin&quot;,&quot;given&quot;:&quot;Karl&quot;,&quot;parse-names&quot;:false,&quot;dropping-particle&quot;:&quot;&quot;,&quot;non-dropping-particle&quot;:&quot;&quot;}],&quot;container-title&quot;:&quot;Genome Res.&quot;,&quot;URL&quot;:&quot;www.genome.org&quot;,&quot;issued&quot;:{&quot;date-parts&quot;:[[1999]]},&quot;page&quot;:&quot;677-679&quot;,&quot;issue&quot;:&quot;8&quot;,&quot;volume&quot;:&quot;8&quot;,&quot;container-title-short&quot;:&quot;&quot;},&quot;isTemporary&quot;:false}]},{&quot;citationID&quot;:&quot;MENDELEY_CITATION_809533a7-4a37-4945-be4f-a2da2422f9be&quot;,&quot;properties&quot;:{&quot;noteIndex&quot;:0},&quot;isEdited&quot;:false,&quot;manualOverride&quot;:{&quot;isManuallyOverridden&quot;:false,&quot;citeprocText&quot;:&quot;&lt;sup&gt;23&lt;/sup&gt;&quot;,&quot;manualOverrideText&quot;:&quot;&quot;},&quot;citationTag&quot;:&quot;MENDELEY_CITATION_v3_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&quot;,&quot;citationItems&quot;:[{&quot;id&quot;:&quot;818473e3-00a7-3c9f-ac7a-12586b628d98&quot;,&quot;itemData&quot;:{&quot;type&quot;:&quot;article-journal&quot;,&quot;id&quot;:&quot;818473e3-00a7-3c9f-ac7a-12586b628d98&quot;,&quot;title&quot;:&quot;COSMIC: The catalogue of somatic\nmutations in cancer&quot;,&quot;author&quot;:[{&quot;family&quot;:&quot;Tate&quot;,&quot;given&quot;:&quot;John G.&quot;,&quot;parse-names&quot;:false,&quot;dropping-particle&quot;:&quot;&quot;,&quot;non-dropping-particle&quot;:&quot;&quot;},{&quot;family&quot;:&quot;Bamford&quot;,&quot;given&quot;:&quot;Sally&quot;,&quot;parse-names&quot;:false,&quot;dropping-particle&quot;:&quot;&quot;,&quot;non-dropping-particle&quot;:&quot;&quot;},{&quot;family&quot;:&quot;Jubb&quot;,&quot;given&quot;:&quot;Harry C.&quot;,&quot;parse-names&quot;:false,&quot;dropping-particle&quot;:&quot;&quot;,&quot;non-dropping-particle&quot;:&quot;&quot;},{&quot;family&quot;:&quot;Sondka&quot;,&quot;given&quot;:&quot;Zbyslaw&quot;,&quot;parse-names&quot;:false,&quot;dropping-particle&quot;:&quot;&quot;,&quot;non-dropping-particle&quot;:&quot;&quot;},{&quot;family&quot;:&quot;Beare&quot;,&quot;given&quot;:&quot;David M.&quot;,&quot;parse-names&quot;:false,&quot;dropping-particle&quot;:&quot;&quot;,&quot;non-dropping-particle&quot;:&quot;&quot;},{&quot;family&quot;:&quot;Bindal&quot;,&quot;given&quot;:&quot;Nidhi&quot;,&quot;parse-names&quot;:false,&quot;dropping-particle&quot;:&quot;&quot;,&quot;non-dropping-particle&quot;:&quot;&quot;},{&quot;family&quot;:&quot;Boutselakis&quot;,&quot;given&quot;:&quot;Harry&quot;,&quot;parse-names&quot;:false,&quot;dropping-particle&quot;:&quot;&quot;,&quot;non-dropping-particle&quot;:&quot;&quot;},{&quot;family&quot;:&quot;Cole&quot;,&quot;given&quot;:&quot;Charlotte G.&quot;,&quot;parse-names&quot;:false,&quot;dropping-particle&quot;:&quot;&quot;,&quot;non-dropping-particle&quot;:&quot;&quot;},{&quot;family&quot;:&quot;Creatore&quot;,&quot;given&quot;:&quot;Celestino&quot;,&quot;parse-names&quot;:false,&quot;dropping-particle&quot;:&quot;&quot;,&quot;non-dropping-particle&quot;:&quot;&quot;},{&quot;family&quot;:&quot;Dawson&quot;,&quot;given&quot;:&quot;Elisabeth&quot;,&quot;parse-names&quot;:false,&quot;dropping-particle&quot;:&quot;&quot;,&quot;non-dropping-particle&quot;:&quot;&quot;},{&quot;family&quot;:&quot;Fish&quot;,&quot;given&quot;:&quot;Peter&quot;,&quot;parse-names&quot;:false,&quot;dropping-particle&quot;:&quot;&quot;,&quot;non-dropping-particle&quot;:&quot;&quot;},{&quot;family&quot;:&quot;Harsha&quot;,&quot;given&quot;:&quot;Bhavana&quot;,&quot;parse-names&quot;:false,&quot;dropping-particle&quot;:&quot;&quot;,&quot;non-dropping-particle&quot;:&quot;&quot;},{&quot;family&quot;:&quot;Hathaway&quot;,&quot;given&quot;:&quot;Charlie&quot;,&quot;parse-names&quot;:false,&quot;dropping-particle&quot;:&quot;&quot;,&quot;non-dropping-particle&quot;:&quot;&quot;},{&quot;family&quot;:&quot;Jupe&quot;,&quot;given&quot;:&quot;Steve C.&quot;,&quot;parse-names&quot;:false,&quot;dropping-particle&quot;:&quot;&quot;,&quot;non-dropping-particle&quot;:&quot;&quot;},{&quot;family&quot;:&quot;Kok&quot;,&quot;given&quot;:&quot;Chai Yin&quot;,&quot;parse-names&quot;:false,&quot;dropping-particle&quot;:&quot;&quot;,&quot;non-dropping-particle&quot;:&quot;&quot;},{&quot;family&quot;:&quot;Noble&quot;,&quot;given&quot;:&quot;Kate&quot;,&quot;parse-names&quot;:false,&quot;dropping-particle&quot;:&quot;&quot;,&quot;non-dropping-particle&quot;:&quot;&quot;},{&quot;family&quot;:&quot;Ponting&quot;,&quot;given&quot;:&quot;Laura&quot;,&quot;parse-names&quot;:false,&quot;dropping-particle&quot;:&quot;&quot;,&quot;non-dropping-particle&quot;:&quot;&quot;},{&quot;family&quot;:&quot;Ramshaw&quot;,&quot;given&quot;:&quot;Christopher C.&quot;,&quot;parse-names&quot;:false,&quot;dropping-particle&quot;:&quot;&quot;,&quot;non-dropping-particle&quot;:&quot;&quot;},{&quot;family&quot;:&quot;Rye&quot;,&quot;given&quot;:&quot;Claire E.&quot;,&quot;parse-names&quot;:false,&quot;dropping-particle&quot;:&quot;&quot;,&quot;non-dropping-particle&quot;:&quot;&quot;},{&quot;family&quot;:&quot;Speedy&quot;,&quot;given&quot;:&quot;Helen E.&quot;,&quot;parse-names&quot;:false,&quot;dropping-particle&quot;:&quot;&quot;,&quot;non-dropping-particle&quot;:&quot;&quot;},{&quot;family&quot;:&quot;Stefancsik&quot;,&quot;given&quot;:&quot;Ray&quot;,&quot;parse-names&quot;:false,&quot;dropping-particle&quot;:&quot;&quot;,&quot;non-dropping-particle&quot;:&quot;&quot;},{&quot;family&quot;:&quot;Thompson&quot;,&quot;given&quot;:&quot;Sam L.&quot;,&quot;parse-names&quot;:false,&quot;dropping-particle&quot;:&quot;&quot;,&quot;non-dropping-particle&quot;:&quot;&quot;},{&quot;family&quot;:&quot;Wang&quot;,&quot;given&quot;:&quot;Shicai&quot;,&quot;parse-names&quot;:false,&quot;dropping-particle&quot;:&quot;&quot;,&quot;non-dropping-particle&quot;:&quot;&quot;},{&quot;family&quot;:&quot;Ward&quot;,&quot;given&quot;:&quot;Sari&quot;,&quot;parse-names&quot;:false,&quot;dropping-particle&quot;:&quot;&quot;,&quot;non-dropping-particle&quot;:&quot;&quot;},{&quot;family&quot;:&quot;Campbell&quot;,&quot;given&quot;:&quot;Peter J.&quot;,&quot;parse-names&quot;:false,&quot;dropping-particle&quot;:&quot;&quot;,&quot;non-dropping-particle&quot;:&quot;&quot;},{&quot;family&quot;:&quot;Forbes&quot;,&quot;given&quot;:&quot;Simon A.&quot;,&quot;parse-names&quot;:false,&quot;dropping-particle&quot;:&quot;&quot;,&quot;non-dropping-particle&quot;:&quot;&quot;}],&quot;container-title&quot;:&quot;Nucleic Acids Research&quot;,&quot;container-title-short&quot;:&quot;Nucleic Acids Res&quot;,&quot;DOI&quot;:&quot;10.1093/nar/gky1015&quot;,&quot;ISSN&quot;:&quot;13624962&quot;,&quot;PMID&quot;:&quot;30371878&quot;,&quot;issued&quot;:{&quot;date-parts&quot;:[[2019,1,8]]},&quot;page&quot;:&quot;D941-D947&quot;,&quot;abstract&quot;:&quot;COSMIC, the Catalogue Of Somatic Mutations In Cancer (https://cancer.sanger.ac.uk) is the most detailed and comprehensive resource for exploring the effect of somatic mutations in human cancer. The latest release, COSMIC v86 (August 2018), includes almost 6 million coding mutations across 1.4 million tumour samples, curated from over 26 000 publications. In addition to coding mutations, COSMIC covers all the genetic mechanisms by which somaticmutations promote cancer, including non-coding mutations, gene fusions, copy-number variants and drugresistance mutations. COSMIC is primarily handcurated, ensuring quality, accuracy and descriptive data capture. Building on our manual curation processes, we are introducing new initiatives that allow us to prioritize key genes and diseases, and to react more quickly and comprehensively to new findings in the literature. Alongside improvements to the public website and data-download systems, new functionality in COSMIC-3D allows exploration ofmutations within three-dimensional protein structures, their protein structural and functional impacts, and implications for druggability. In parallel with COSMIC's deep and broad variant coverage, the Cancer Gene Census (CGC) describes a curated catalogue of genes driving every form of human cancer. Currently describing 719 genes, the CGC has recently introduced functional descriptions of how each gene drives disease, summarized into the 10 cancer Hallmarks.&quot;,&quot;publisher&quot;:&quot;Oxford University Press&quot;,&quot;issue&quot;:&quot;D1&quot;,&quot;volume&quot;:&quot;47&quot;},&quot;isTemporary&quot;:false}]},{&quot;citationID&quot;:&quot;MENDELEY_CITATION_019faf37-4c50-480f-bec0-f3971e7f3634&quot;,&quot;properties&quot;:{&quot;noteIndex&quot;:0},&quot;isEdited&quot;:false,&quot;manualOverride&quot;:{&quot;isManuallyOverridden&quot;:false,&quot;citeprocText&quot;:&quot;&lt;sup&gt;24&lt;/sup&gt;&quot;,&quot;manualOverrideText&quot;:&quot;&quot;},&quot;citationTag&quot;:&quot;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&quot;,&quot;citationItems&quot;:[{&quot;id&quot;:&quot;3cb236d0-eb1c-3c1b-bfb7-951d678d0828&quot;,&quot;itemData&quot;:{&quot;type&quot;:&quot;article-journal&quot;,&quot;id&quot;:&quot;3cb236d0-eb1c-3c1b-bfb7-951d678d0828&quot;,&quot;title&quot;:&quot;REVEL: An ensemble method for predicting the pathogenicity of rare missense variants&quot;,&quot;author&quot;:[{&quot;family&quot;:&quot;Ioannidis&quot;,&quot;given&quot;:&quot;Nilah M.&quot;,&quot;parse-names&quot;:false,&quot;dropping-particle&quot;:&quot;&quot;,&quot;non-dropping-particle&quot;:&quot;&quot;},{&quot;family&quot;:&quot;Rothstein&quot;,&quot;given&quot;:&quot;Joseph H.&quot;,&quot;parse-names&quot;:false,&quot;dropping-particle&quot;:&quot;&quot;,&quot;non-dropping-particle&quot;:&quot;&quot;},{&quot;family&quot;:&quot;Pejaver&quot;,&quot;given&quot;:&quot;Vikas&quot;,&quot;parse-names&quot;:false,&quot;dropping-particle&quot;:&quot;&quot;,&quot;non-dropping-particle&quot;:&quot;&quot;},{&quot;family&quot;:&quot;Middha&quot;,&quot;given&quot;:&quot;Sumit&quot;,&quot;parse-names&quot;:false,&quot;dropping-particle&quot;:&quot;&quot;,&quot;non-dropping-particle&quot;:&quot;&quot;},{&quot;family&quot;:&quot;McDonnell&quot;,&quot;given&quot;:&quot;Shannon K.&quot;,&quot;parse-names&quot;:false,&quot;dropping-particle&quot;:&quot;&quot;,&quot;non-dropping-particle&quot;:&quot;&quot;},{&quot;family&quot;:&quot;Baheti&quot;,&quot;given&quot;:&quot;Saurabh&quot;,&quot;parse-names&quot;:false,&quot;dropping-particle&quot;:&quot;&quot;,&quot;non-dropping-particle&quot;:&quot;&quot;},{&quot;family&quot;:&quot;Musolf&quot;,&quot;given&quot;:&quot;Anthony&quot;,&quot;parse-names&quot;:false,&quot;dropping-particle&quot;:&quot;&quot;,&quot;non-dropping-particle&quot;:&quot;&quot;},{&quot;family&quot;:&quot;Li&quot;,&quot;given&quot;:&quot;Qing&quot;,&quot;parse-names&quot;:false,&quot;dropping-particle&quot;:&quot;&quot;,&quot;non-dropping-particle&quot;:&quot;&quot;},{&quot;family&quot;:&quot;Holzinger&quot;,&quot;given&quot;:&quot;Emily&quot;,&quot;parse-names&quot;:false,&quot;dropping-particle&quot;:&quot;&quot;,&quot;non-dropping-particle&quot;:&quot;&quot;},{&quot;family&quot;:&quot;Karyadi&quot;,&quot;given&quot;:&quot;Danielle&quot;,&quot;parse-names&quot;:false,&quot;dropping-particle&quot;:&quot;&quot;,&quot;non-dropping-particle&quot;:&quot;&quot;},{&quot;family&quot;:&quot;Cannon-Albright&quot;,&quot;given&quot;:&quot;Lisa A.&quot;,&quot;parse-names&quot;:false,&quot;dropping-particle&quot;:&quot;&quot;,&quot;non-dropping-particle&quot;:&quot;&quot;},{&quot;family&quot;:&quot;Teerlink&quot;,&quot;given&quot;:&quot;Craig C.&quot;,&quot;parse-names&quot;:false,&quot;dropping-particle&quot;:&quot;&quot;,&quot;non-dropping-particle&quot;:&quot;&quot;},{&quot;family&quot;:&quot;Stanford&quot;,&quot;given&quot;:&quot;Janet L.&quot;,&quot;parse-names&quot;:false,&quot;dropping-particle&quot;:&quot;&quot;,&quot;non-dropping-particle&quot;:&quot;&quot;},{&quot;family&quot;:&quot;Isaacs&quot;,&quot;given&quot;:&quot;William B.&quot;,&quot;parse-names&quot;:false,&quot;dropping-particle&quot;:&quot;&quot;,&quot;non-dropping-particle&quot;:&quot;&quot;},{&quot;family&quot;:&quot;Xu&quot;,&quot;given&quot;:&quot;Jianfeng&quot;,&quot;parse-names&quot;:false,&quot;dropping-particle&quot;:&quot;&quot;,&quot;non-dropping-particle&quot;:&quot;&quot;},{&quot;family&quot;:&quot;Cooney&quot;,&quot;given&quot;:&quot;Kathleen A.&quot;,&quot;parse-names&quot;:false,&quot;dropping-particle&quot;:&quot;&quot;,&quot;non-dropping-particle&quot;:&quot;&quot;},{&quot;family&quot;:&quot;Lange&quot;,&quot;given&quot;:&quot;Ethan M.&quot;,&quot;parse-names&quot;:false,&quot;dropping-particle&quot;:&quot;&quot;,&quot;non-dropping-particle&quot;:&quot;&quot;},{&quot;family&quot;:&quot;Schleutker&quot;,&quot;given&quot;:&quot;Johanna&quot;,&quot;parse-names&quot;:false,&quot;dropping-particle&quot;:&quot;&quot;,&quot;non-dropping-particle&quot;:&quot;&quot;},{&quot;family&quot;:&quot;Carpten&quot;,&quot;given&quot;:&quot;John D.&quot;,&quot;parse-names&quot;:false,&quot;dropping-particle&quot;:&quot;&quot;,&quot;non-dropping-particle&quot;:&quot;&quot;},{&quot;family&quot;:&quot;Powell&quot;,&quot;given&quot;:&quot;Isaac J.&quot;,&quot;parse-names&quot;:false,&quot;dropping-particle&quot;:&quot;&quot;,&quot;non-dropping-particle&quot;:&quot;&quot;},{&quot;family&quot;:&quot;Cussenot&quot;,&quot;given&quot;:&quot;Olivier&quot;,&quot;parse-names&quot;:false,&quot;dropping-particle&quot;:&quot;&quot;,&quot;non-dropping-particle&quot;:&quot;&quot;},{&quot;family&quot;:&quot;Cancel-Tassin&quot;,&quot;given&quot;:&quot;Geraldine&quot;,&quot;parse-names&quot;:false,&quot;dropping-particle&quot;:&quot;&quot;,&quot;non-dropping-particle&quot;:&quot;&quot;},{&quot;family&quot;:&quot;Giles&quot;,&quot;given&quot;:&quot;Graham G.&quot;,&quot;parse-names&quot;:false,&quot;dropping-particle&quot;:&quot;&quot;,&quot;non-dropping-particle&quot;:&quot;&quot;},{&quot;family&quot;:&quot;MacInnis&quot;,&quot;given&quot;:&quot;Robert J.&quot;,&quot;parse-names&quot;:false,&quot;dropping-particle&quot;:&quot;&quot;,&quot;non-dropping-particle&quot;:&quot;&quot;},{&quot;family&quot;:&quot;Maier&quot;,&quot;given&quot;:&quot;Christiane&quot;,&quot;parse-names&quot;:false,&quot;dropping-particle&quot;:&quot;&quot;,&quot;non-dropping-particle&quot;:&quot;&quot;},{&quot;family&quot;:&quot;Hsieh&quot;,&quot;given&quot;:&quot;Chih Lin&quot;,&quot;parse-names&quot;:false,&quot;dropping-particle&quot;:&quot;&quot;,&quot;non-dropping-particle&quot;:&quot;&quot;},{&quot;family&quot;:&quot;Wiklund&quot;,&quot;given&quot;:&quot;Fredrik&quot;,&quot;parse-names&quot;:false,&quot;dropping-particle&quot;:&quot;&quot;,&quot;non-dropping-particle&quot;:&quot;&quot;},{&quot;family&quot;:&quot;Catalona&quot;,&quot;given&quot;:&quot;William J.&quot;,&quot;parse-names&quot;:false,&quot;dropping-particle&quot;:&quot;&quot;,&quot;non-dropping-particle&quot;:&quot;&quot;},{&quot;family&quot;:&quot;Foulkes&quot;,&quot;given&quot;:&quot;William D.&quot;,&quot;parse-names&quot;:false,&quot;dropping-particle&quot;:&quot;&quot;,&quot;non-dropping-particle&quot;:&quot;&quot;},{&quot;family&quot;:&quot;Mandal&quot;,&quot;given&quot;:&quot;Diptasri&quot;,&quot;parse-names&quot;:false,&quot;dropping-particle&quot;:&quot;&quot;,&quot;non-dropping-particle&quot;:&quot;&quot;},{&quot;family&quot;:&quot;Eeles&quot;,&quot;given&quot;:&quot;Rosalind A.&quot;,&quot;parse-names&quot;:false,&quot;dropping-particle&quot;:&quot;&quot;,&quot;non-dropping-particle&quot;:&quot;&quot;},{&quot;family&quot;:&quot;Kote-Jarai&quot;,&quot;given&quot;:&quot;Zsofia&quot;,&quot;parse-names&quot;:false,&quot;dropping-particle&quot;:&quot;&quot;,&quot;non-dropping-particle&quot;:&quot;&quot;},{&quot;family&quot;:&quot;Bustamante&quot;,&quot;given&quot;:&quot;Carlos D.&quot;,&quot;parse-names&quot;:false,&quot;dropping-particle&quot;:&quot;&quot;,&quot;non-dropping-particle&quot;:&quot;&quot;},{&quot;family&quot;:&quot;Schaid&quot;,&quot;given&quot;:&quot;Daniel J.&quot;,&quot;parse-names&quot;:false,&quot;dropping-particle&quot;:&quot;&quot;,&quot;non-dropping-particle&quot;:&quot;&quot;},{&quot;family&quot;:&quot;Hastie&quot;,&quot;given&quot;:&quot;Trevor&quot;,&quot;parse-names&quot;:false,&quot;dropping-particle&quot;:&quot;&quot;,&quot;non-dropping-particle&quot;:&quot;&quot;},{&quot;family&quot;:&quot;Ostrander&quot;,&quot;given&quot;:&quot;Elaine A.&quot;,&quot;parse-names&quot;:false,&quot;dropping-particle&quot;:&quot;&quot;,&quot;non-dropping-particle&quot;:&quot;&quot;},{&quot;family&quot;:&quot;Bailey-Wilson&quot;,&quot;given&quot;:&quot;Joan E.&quot;,&quot;parse-names&quot;:false,&quot;dropping-particle&quot;:&quot;&quot;,&quot;non-dropping-particle&quot;:&quot;&quot;},{&quot;family&quot;:&quot;Radivojac&quot;,&quot;given&quot;:&quot;Predrag&quot;,&quot;parse-names&quot;:false,&quot;dropping-particle&quot;:&quot;&quot;,&quot;non-dropping-particle&quot;:&quot;&quot;},{&quot;family&quot;:&quot;Thibodeau&quot;,&quot;given&quot;:&quot;Stephen N.&quot;,&quot;parse-names&quot;:false,&quot;dropping-particle&quot;:&quot;&quot;,&quot;non-dropping-particle&quot;:&quot;&quot;},{&quot;family&quot;:&quot;Whittemore&quot;,&quot;given&quot;:&quot;Alice S.&quot;,&quot;parse-names&quot;:false,&quot;dropping-particle&quot;:&quot;&quot;,&quot;non-dropping-particle&quot;:&quot;&quot;},{&quot;family&quot;:&quot;Sieh&quot;,&quot;given&quot;:&quot;Weiva&quot;,&quot;parse-names&quot;:false,&quot;dropping-particle&quot;:&quot;&quot;,&quot;non-dropping-particle&quot;:&quot;&quot;}],&quot;container-title&quot;:&quot;American Journal of Human Genetics&quot;,&quot;container-title-short&quot;:&quot;Am J Hum Genet&quot;,&quot;DOI&quot;:&quot;10.1016/j.ajhg.2016.08.016&quot;,&quot;ISSN&quot;:&quot;15376605&quot;,&quot;PMID&quot;:&quot;27666373&quot;,&quot;issued&quot;:{&quot;date-parts&quot;:[[2016,10,6]]},&quot;page&quot;:&quot;877-885&quot;,&quot;abstract&quot;:&quot;The vast majority of coding variants are rare, and assessment of the contribution of rare variants to complex traits is hampered by low statistical power and limited functional data. Improved methods for predicting the pathogenicity of rare coding variants are needed to facilitate the discovery of disease variants from exome sequencing studies. We developed REVEL (rare exome variant ensemble learner), an ensemble method for predicting the pathogenicity of missense variants on the basis of individual tools: MutPred, FATHMM, VEST, PolyPhen, SIFT, PROVEAN, MutationAssessor, MutationTaster, LRT, GERP, SiPhy, phyloP, and phastCons. REVEL was trained with recently discovered pathogenic and rare neutral missense variants, excluding those previously used to train its constituent tools. When applied to two independent test sets, REVEL had the best overall performance (p &lt; 10−12) as compared to any individual tool and seven ensemble methods: MetaSVM, MetaLR, KGGSeq, Condel, CADD, DANN, and Eigen. Importantly, REVEL also had the best performance for distinguishing pathogenic from rare neutral variants with allele frequencies &lt;0.5%. The area under the receiver operating characteristic curve (AUC) for REVEL was 0.046–0.182 higher in an independent test set of 935 recent SwissVar disease variants and 123,935 putatively neutral exome sequencing variants and 0.027–0.143 higher in an independent test set of 1,953 pathogenic and 2,406 benign variants recently reported in ClinVar than the AUCs for other ensemble methods. We provide pre-computed REVEL scores for all possible human missense variants to facilitate the identification of pathogenic variants in the sea of rare variants discovered as sequencing studies expand in scale.&quot;,&quot;publisher&quot;:&quot;Cell Press&quot;,&quot;issue&quot;:&quot;4&quot;,&quot;volume&quot;:&quot;99&quot;},&quot;isTemporary&quot;:false}]},{&quot;citationID&quot;:&quot;MENDELEY_CITATION_e915e7bd-616a-4273-848d-8d12a78e064d&quot;,&quot;properties&quot;:{&quot;noteIndex&quot;:0},&quot;isEdited&quot;:false,&quot;manualOverride&quot;:{&quot;isManuallyOverridden&quot;:false,&quot;citeprocText&quot;:&quot;&lt;sup&gt;25&lt;/sup&gt;&quot;,&quot;manualOverrideText&quot;:&quot;&quot;},&quot;citationTag&quot;:&quot;MENDELEY_CITATION_v3_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&quot;,&quot;citationItems&quot;:[{&quot;id&quot;:&quot;8ed18cb8-9d60-36e4-b14f-d5358b127fce&quot;,&quot;itemData&quot;:{&quot;type&quot;:&quot;article-journal&quot;,&quot;id&quot;:&quot;8ed18cb8-9d60-36e4-b14f-d5358b127fce&quot;,&quot;title&quot;:&quot;Feasibility of a high-flux anticancer drug screen using a diverse panel of cultured human tumor cell lines&quot;,&quot;author&quot;:[{&quot;family&quot;:&quot;Monks&quot;,&quot;given&quot;:&quot;Anne&quot;,&quot;parse-names&quot;:false,&quot;dropping-particle&quot;:&quot;&quot;,&quot;non-dropping-particle&quot;:&quot;&quot;},{&quot;family&quot;:&quot;Scudiero&quot;,&quot;given&quot;:&quot;Dominic&quot;,&quot;parse-names&quot;:false,&quot;dropping-particle&quot;:&quot;&quot;,&quot;non-dropping-particle&quot;:&quot;&quot;},{&quot;family&quot;:&quot;Skehan&quot;,&quot;given&quot;:&quot;Philip&quot;,&quot;parse-names&quot;:false,&quot;dropping-particle&quot;:&quot;&quot;,&quot;non-dropping-particle&quot;:&quot;&quot;},{&quot;family&quot;:&quot;Shoemaker&quot;,&quot;given&quot;:&quot;Robert&quot;,&quot;parse-names&quot;:false,&quot;dropping-particle&quot;:&quot;&quot;,&quot;non-dropping-particle&quot;:&quot;&quot;},{&quot;family&quot;:&quot;Paull&quot;,&quot;given&quot;:&quot;Kenneth&quot;,&quot;parse-names&quot;:false,&quot;dropping-particle&quot;:&quot;&quot;,&quot;non-dropping-particle&quot;:&quot;&quot;},{&quot;family&quot;:&quot;Vistica&quot;,&quot;given&quot;:&quot;David&quot;,&quot;parse-names&quot;:false,&quot;dropping-particle&quot;:&quot;&quot;,&quot;non-dropping-particle&quot;:&quot;&quot;},{&quot;family&quot;:&quot;Hose&quot;,&quot;given&quot;:&quot;Curtis&quot;,&quot;parse-names&quot;:false,&quot;dropping-particle&quot;:&quot;&quot;,&quot;non-dropping-particle&quot;:&quot;&quot;},{&quot;family&quot;:&quot;Langley&quot;,&quot;given&quot;:&quot;John&quot;,&quot;parse-names&quot;:false,&quot;dropping-particle&quot;:&quot;&quot;,&quot;non-dropping-particle&quot;:&quot;&quot;},{&quot;family&quot;:&quot;Cronise&quot;,&quot;given&quot;:&quot;Paul&quot;,&quot;parse-names&quot;:false,&quot;dropping-particle&quot;:&quot;&quot;,&quot;non-dropping-particle&quot;:&quot;&quot;},{&quot;family&quot;:&quot;Vaigro-Wolff&quot;,&quot;given&quot;:&quot;Anne&quot;,&quot;parse-names&quot;:false,&quot;dropping-particle&quot;:&quot;&quot;,&quot;non-dropping-particle&quot;:&quot;&quot;},{&quot;family&quot;:&quot;Gray-Goodrich&quot;,&quot;given&quot;:&quot;Marcia&quot;,&quot;parse-names&quot;:false,&quot;dropping-particle&quot;:&quot;&quot;,&quot;non-dropping-particle&quot;:&quot;&quot;},{&quot;family&quot;:&quot;Campbell&quot;,&quot;given&quot;:&quot;Hugh&quot;,&quot;parse-names&quot;:false,&quot;dropping-particle&quot;:&quot;&quot;,&quot;non-dropping-particle&quot;:&quot;&quot;},{&quot;family&quot;:&quot;Mayo&quot;,&quot;given&quot;:&quot;Joseph&quot;,&quot;parse-names&quot;:false,&quot;dropping-particle&quot;:&quot;&quot;,&quot;non-dropping-particle&quot;:&quot;&quot;},{&quot;family&quot;:&quot;Boyd&quot;,&quot;given&quot;:&quot;Michael&quot;,&quot;parse-names&quot;:false,&quot;dropping-particle&quot;:&quot;&quot;,&quot;non-dropping-particle&quot;:&quot;&quot;}],&quot;container-title&quot;:&quot;J Natl Cancer Inst&quot;,&quot;URL&quot;:&quot;https://academic.oup.com/jnci/article/83/11/757/889634&quot;,&quot;issued&quot;:{&quot;date-parts&quot;:[[1991]]},&quot;page&quot;:&quot;757-766&quot;,&quot;abstract&quot;:&quot;We describe here the development and implementation of a pilot-scale, in vitro, anticancer drug screen utilizing a panel of 60 human tumor cell lines organized into subpanels representing leukemia, melanoma, and cancers of the lung, colon, kidney, ovary, and central nervous system. The ultimate goal of this disease-oriented screen is to facilitate the discovery of new compounds with potential cell line-specific and/or subpanel-specific antitumor activity. In the current screening protocol, each cell line is inoculated onto microtiter plates, then preincubated for 24-28 hours. Subsequently , test agents are added in five 10-fold dilutions and the culture is incubated for an additional 48 hours. For each test agent, a dose-response profile is generated. End-point determinations of the cell viability or cell growth are performed by in situ fixation of cells, followed by staining with a protein-binding dye, sulforhodamine B (SRB). The SRB binds to the basic amino acids of cellular macromolecules; the solubilized stain is measured spectrophotometrically to determine relative cell growth or viability in treated and untreated cells. Following the pilot screening studies, a screening rate of 400 compounds per week has been consistently achieved&quot;,&quot;volume&quot;:&quot;83&quot;,&quot;container-title-short&quot;:&quot;&quot;},&quot;isTemporary&quot;:false}]},{&quot;citationID&quot;:&quot;MENDELEY_CITATION_6758d082-fa8c-46f2-96f4-edd7b1616867&quot;,&quot;properties&quot;:{&quot;noteIndex&quot;:0},&quot;isEdited&quot;:false,&quot;manualOverride&quot;:{&quot;isManuallyOverridden&quot;:false,&quot;citeprocText&quot;:&quot;&lt;sup&gt;21&lt;/sup&gt;&quot;,&quot;manualOverrideText&quot;:&quot;&quot;},&quot;citationTag&quot;:&quot;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&quot;,&quot;citationItems&quot;:[{&quot;id&quot;:&quot;0f804042-ea12-305a-843b-b0fd56193e92&quot;,&quot;itemData&quot;:{&quot;type&quot;:&quot;article-journal&quot;,&quot;id&quot;:&quot;0f804042-ea12-305a-843b-b0fd56193e92&quot;,&quot;title&quot;:&quot;A genomic mutational constraint map using variation in 76,156 human genomes&quot;,&quot;author&quot;:[{&quot;family&quot;:&quot;Chen&quot;,&quot;given&quot;:&quot;Siwei&quot;,&quot;parse-names&quot;:false,&quot;dropping-particle&quot;:&quot;&quot;,&quot;non-dropping-particle&quot;:&quot;&quot;},{&quot;family&quot;:&quot;Francioli&quot;,&quot;given&quot;:&quot;Laurent C.&quot;,&quot;parse-names&quot;:false,&quot;dropping-particle&quot;:&quot;&quot;,&quot;non-dropping-particle&quot;:&quot;&quot;},{&quot;family&quot;:&quot;Goodrich&quot;,&quot;given&quot;:&quot;Julia K.&quot;,&quot;parse-names&quot;:false,&quot;dropping-particle&quot;:&quot;&quot;,&quot;non-dropping-particle&quot;:&quot;&quot;},{&quot;family&quot;:&quot;Collins&quot;,&quot;given&quot;:&quot;Ryan L.&quot;,&quot;parse-names&quot;:false,&quot;dropping-particle&quot;:&quot;&quot;,&quot;non-dropping-particle&quot;:&quot;&quot;},{&quot;family&quot;:&quot;Kanai&quot;,&quot;given&quot;:&quot;Masahiro&quot;,&quot;parse-names&quot;:false,&quot;dropping-particle&quot;:&quot;&quot;,&quot;non-dropping-particle&quot;:&quot;&quot;},{&quot;family&quot;:&quot;Wang&quot;,&quot;given&quot;:&quot;Qingbo&quot;,&quot;parse-names&quot;:false,&quot;dropping-particle&quot;:&quot;&quot;,&quot;non-dropping-particle&quot;:&quot;&quot;},{&quot;family&quot;:&quot;Alföldi&quot;,&quot;given&quot;:&quot;Jessica&quot;,&quot;parse-names&quot;:false,&quot;dropping-particle&quot;:&quot;&quot;,&quot;non-dropping-particle&quot;:&quot;&quot;},{&quot;family&quot;:&quot;Watts&quot;,&quot;given&quot;:&quot;Nicholas A.&quot;,&quot;parse-names&quot;:false,&quot;dropping-particle&quot;:&quot;&quot;,&quot;non-dropping-particle&quot;:&quot;&quot;},{&quot;family&quot;:&quot;Vittal&quot;,&quot;given&quot;:&quot;Christopher&quot;,&quot;parse-names&quot;:false,&quot;dropping-particle&quot;:&quot;&quot;,&quot;non-dropping-particle&quot;:&quot;&quot;},{&quot;family&quot;:&quot;Gauthier&quot;,&quot;given&quot;:&quot;Laura D.&quot;,&quot;parse-names&quot;:false,&quot;dropping-particle&quot;:&quot;&quot;,&quot;non-dropping-particle&quot;:&quot;&quot;},{&quot;family&quot;:&quot;Poterba&quot;,&quot;given&quot;:&quot;Timothy&quot;,&quot;parse-names&quot;:false,&quot;dropping-particle&quot;:&quot;&quot;,&quot;non-dropping-particle&quot;:&quot;&quot;},{&quot;family&quot;:&quot;Wilson&quot;,&quot;given&quot;:&quot;Michael W.&quot;,&quot;parse-names&quot;:false,&quot;dropping-particle&quot;:&quot;&quot;,&quot;non-dropping-particle&quot;:&quot;&quot;},{&quot;family&quot;:&quot;Tarasova&quot;,&quot;given&quot;:&quot;Yekaterina&quot;,&quot;parse-names&quot;:false,&quot;dropping-particle&quot;:&quot;&quot;,&quot;non-dropping-particle&quot;:&quot;&quot;},{&quot;family&quot;:&quot;Phu&quot;,&quot;given&quot;:&quot;William&quot;,&quot;parse-names&quot;:false,&quot;dropping-particle&quot;:&quot;&quot;,&quot;non-dropping-particle&quot;:&quot;&quot;},{&quot;family&quot;:&quot;Grant&quot;,&quot;given&quot;:&quot;Riley&quot;,&quot;parse-names&quot;:false,&quot;dropping-particle&quot;:&quot;&quot;,&quot;non-dropping-particle&quot;:&quot;&quot;},{&quot;family&quot;:&quot;Yohannes&quot;,&quot;given&quot;:&quot;Mary T.&quot;,&quot;parse-names&quot;:false,&quot;dropping-particle&quot;:&quot;&quot;,&quot;non-dropping-particle&quot;:&quot;&quot;},{&quot;family&quot;:&quot;Koenig&quot;,&quot;given&quot;:&quot;Zan&quot;,&quot;parse-names&quot;:false,&quot;dropping-particle&quot;:&quot;&quot;,&quot;non-dropping-particle&quot;:&quot;&quot;},{&quot;family&quot;:&quot;Farjoun&quot;,&quot;given&quot;:&quot;Yossi&quot;,&quot;parse-names&quot;:false,&quot;dropping-particle&quot;:&quot;&quot;,&quot;non-dropping-particle&quot;:&quot;&quot;},{&quot;family&quot;:&quot;Banks&quot;,&quot;given&quot;:&quot;Eric&quot;,&quot;parse-names&quot;:false,&quot;dropping-particle&quot;:&quot;&quot;,&quot;non-dropping-particle&quot;:&quot;&quot;},{&quot;family&quot;:&quot;Donnelly&quot;,&quot;given&quot;:&quot;Stacey&quot;,&quot;parse-names&quot;:false,&quot;dropping-particle&quot;:&quot;&quot;,&quot;non-dropping-particle&quot;:&quot;&quot;},{&quot;family&quot;:&quot;Gabriel&quot;,&quot;given&quot;:&quot;Stacey&quot;,&quot;parse-names&quot;:false,&quot;dropping-particle&quot;:&quot;&quot;,&quot;non-dropping-particle&quot;:&quot;&quot;},{&quot;family&quot;:&quot;Gupta&quot;,&quot;given&quot;:&quot;Namrata&quot;,&quot;parse-names&quot;:false,&quot;dropping-particle&quot;:&quot;&quot;,&quot;non-dropping-particle&quot;:&quot;&quot;},{&quot;family&quot;:&quot;Ferriera&quot;,&quot;given&quot;:&quot;Steven&quot;,&quot;parse-names&quot;:false,&quot;dropping-particle&quot;:&quot;&quot;,&quot;non-dropping-particle&quot;:&quot;&quot;},{&quot;family&quot;:&quot;Tolonen&quot;,&quot;given&quot;:&quot;Charlotte&quot;,&quot;parse-names&quot;:false,&quot;dropping-particle&quot;:&quot;&quot;,&quot;non-dropping-particle&quot;:&quot;&quot;},{&quot;family&quot;:&quot;Novod&quot;,&quot;given&quot;:&quot;Sam&quot;,&quot;parse-names&quot;:false,&quot;dropping-particle&quot;:&quot;&quot;,&quot;non-dropping-particle&quot;:&quot;&quot;},{&quot;family&quot;:&quot;Bergelson&quot;,&quot;given&quot;:&quot;Louis&quot;,&quot;parse-names&quot;:false,&quot;dropping-particle&quot;:&quot;&quot;,&quot;non-dropping-particle&quot;:&quot;&quot;},{&quot;family&quot;:&quot;Roazen&quot;,&quot;given&quot;:&quot;David&quot;,&quot;parse-names&quot;:false,&quot;dropping-particle&quot;:&quot;&quot;,&quot;non-dropping-particle&quot;:&quot;&quot;},{&quot;family&quot;:&quot;Ruano-Rubio&quot;,&quot;given&quot;:&quot;Valentin&quot;,&quot;parse-names&quot;:false,&quot;dropping-particle&quot;:&quot;&quot;,&quot;non-dropping-particle&quot;:&quot;&quot;},{&quot;family&quot;:&quot;Covarrubias&quot;,&quot;given&quot;:&quot;Miguel&quot;,&quot;parse-names&quot;:false,&quot;dropping-particle&quot;:&quot;&quot;,&quot;non-dropping-particle&quot;:&quot;&quot;},{&quot;family&quot;:&quot;Llanwarne&quot;,&quot;given&quot;:&quot;Christopher&quot;,&quot;parse-names&quot;:false,&quot;dropping-particle&quot;:&quot;&quot;,&quot;non-dropping-particle&quot;:&quot;&quot;},{&quot;family&quot;:&quot;Petrillo&quot;,&quot;given&quot;:&quot;Nikelle&quot;,&quot;parse-names&quot;:false,&quot;dropping-particle&quot;:&quot;&quot;,&quot;non-dropping-particle&quot;:&quot;&quot;},{&quot;family&quot;:&quot;Wade&quot;,&quot;given&quot;:&quot;Gordon&quot;,&quot;parse-names&quot;:false,&quot;dropping-particle&quot;:&quot;&quot;,&quot;non-dropping-particle&quot;:&quot;&quot;},{&quot;family&quot;:&quot;Jeandet&quot;,&quot;given&quot;:&quot;Thibault&quot;,&quot;parse-names&quot;:false,&quot;dropping-particle&quot;:&quot;&quot;,&quot;non-dropping-particle&quot;:&quot;&quot;},{&quot;family&quot;:&quot;Munshi&quot;,&quot;given&quot;:&quot;Ruchi&quot;,&quot;parse-names&quot;:false,&quot;dropping-particle&quot;:&quot;&quot;,&quot;non-dropping-particle&quot;:&quot;&quot;},{&quot;family&quot;:&quot;Tibbetts&quot;,&quot;given&quot;:&quot;Kathleen&quot;,&quot;parse-names&quot;:false,&quot;dropping-particle&quot;:&quot;&quot;,&quot;non-dropping-particle&quot;:&quot;&quot;},{&quot;family&quot;:&quot;Abreu&quot;,&quot;given&quot;:&quot;Maria&quot;,&quot;parse-names&quot;:false,&quot;dropping-particle&quot;:&quot;&quot;,&quot;non-dropping-particle&quot;:&quot;&quot;},{&quot;family&quot;:&quot;Aguilar Salinas&quot;,&quot;given&quot;:&quot;Carlos A.&quot;,&quot;parse-names&quot;:false,&quot;dropping-particle&quot;:&quot;&quot;,&quot;non-dropping-particle&quot;:&quot;&quot;},{&quot;family&quot;:&quot;Ahmad&quot;,&quot;given&quot;:&quot;Tariq&quot;,&quot;parse-names&quot;:false,&quot;dropping-particle&quot;:&quot;&quot;,&quot;non-dropping-particle&quot;:&quot;&quot;},{&quot;family&quot;:&quot;Albert&quot;,&quot;given&quot;:&quot;Christine M.&quot;,&quot;parse-names&quot;:false,&quot;dropping-particle&quot;:&quot;&quot;,&quot;non-dropping-particle&quot;:&quot;&quot;},{&quot;family&quot;:&quot;Ardissino&quot;,&quot;given&quot;:&quot;Diego&quot;,&quot;parse-names&quot;:false,&quot;dropping-particle&quot;:&quot;&quot;,&quot;non-dropping-particle&quot;:&quot;&quot;},{&quot;family&quot;:&quot;Armean&quot;,&quot;given&quot;:&quot;Irina M.&quot;,&quot;parse-names&quot;:false,&quot;dropping-particle&quot;:&quot;&quot;,&quot;non-dropping-particle&quot;:&quot;&quot;},{&quot;family&quot;:&quot;Atkinson&quot;,&quot;given&quot;:&quot;Elizabeth G.&quot;,&quot;parse-names&quot;:false,&quot;dropping-particle&quot;:&quot;&quot;,&quot;non-dropping-particle&quot;:&quot;&quot;},{&quot;family&quot;:&quot;Atzmon&quot;,&quot;given&quot;:&quot;Gil&quot;,&quot;parse-names&quot;:false,&quot;dropping-particle&quot;:&quot;&quot;,&quot;non-dropping-particle&quot;:&quot;&quot;},{&quot;family&quot;:&quot;Barnard&quot;,&quot;given&quot;:&quot;John&quot;,&quot;parse-names&quot;:false,&quot;dropping-particle&quot;:&quot;&quot;,&quot;non-dropping-particle&quot;:&quot;&quot;},{&quot;family&quot;:&quot;Baxter&quot;,&quot;given&quot;:&quot;Samantha M.&quot;,&quot;parse-names&quot;:false,&quot;dropping-particle&quot;:&quot;&quot;,&quot;non-dropping-particle&quot;:&quot;&quot;},{&quot;family&quot;:&quot;Beaugerie&quot;,&quot;given&quot;:&quot;Laurent&quot;,&quot;parse-names&quot;:false,&quot;dropping-particle&quot;:&quot;&quot;,&quot;non-dropping-particle&quot;:&quot;&quot;},{&quot;family&quot;:&quot;Benjamin&quot;,&quot;given&quot;:&quot;Emelia J.&quot;,&quot;parse-names&quot;:false,&quot;dropping-particle&quot;:&quot;&quot;,&quot;non-dropping-particle&quot;:&quot;&quot;},{&quot;family&quot;:&quot;Benjamin&quot;,&quot;given&quot;:&quot;David&quot;,&quot;parse-names&quot;:false,&quot;dropping-particle&quot;:&quot;&quot;,&quot;non-dropping-particle&quot;:&quot;&quot;},{&quot;family&quot;:&quot;Boehnke&quot;,&quot;given&quot;:&quot;Michael&quot;,&quot;parse-names&quot;:false,&quot;dropping-particle&quot;:&quot;&quot;,&quot;non-dropping-particle&quot;:&quot;&quot;},{&quot;family&quot;:&quot;Bonnycastle&quot;,&quot;given&quot;:&quot;Lori L.&quot;,&quot;parse-names&quot;:false,&quot;dropping-particle&quot;:&quot;&quot;,&quot;non-dropping-particle&quot;:&quot;&quot;},{&quot;family&quot;:&quot;Bottinger&quot;,&quot;given&quot;:&quot;Erwin P.&quot;,&quot;parse-names&quot;:false,&quot;dropping-particle&quot;:&quot;&quot;,&quot;non-dropping-particle&quot;:&quot;&quot;},{&quot;family&quot;:&quot;Bowden&quot;,&quot;given&quot;:&quot;Donald W.&quot;,&quot;parse-names&quot;:false,&quot;dropping-particle&quot;:&quot;&quot;,&quot;non-dropping-particle&quot;:&quot;&quot;},{&quot;family&quot;:&quot;Bown&quot;,&quot;given&quot;:&quot;Matthew J.&quot;,&quot;parse-names&quot;:false,&quot;dropping-particle&quot;:&quot;&quot;,&quot;non-dropping-particle&quot;:&quot;&quot;},{&quot;family&quot;:&quot;Brand&quot;,&quot;given&quot;:&quot;Harrison&quot;,&quot;parse-names&quot;:false,&quot;dropping-particle&quot;:&quot;&quot;,&quot;non-dropping-particle&quot;:&quot;&quot;},{&quot;family&quot;:&quot;Brant&quot;,&quot;given&quot;:&quot;Steven&quot;,&quot;parse-names&quot;:false,&quot;dropping-particle&quot;:&quot;&quot;,&quot;non-dropping-particle&quot;:&quot;&quot;},{&quot;family&quot;:&quot;Brookings&quot;,&quot;given&quot;:&quot;Ted&quot;,&quot;parse-names&quot;:false,&quot;dropping-particle&quot;:&quot;&quot;,&quot;non-dropping-particle&quot;:&quot;&quot;},{&quot;family&quot;:&quot;Bryant&quot;,&quot;given&quot;:&quot;Sam&quot;,&quot;parse-names&quot;:false,&quot;dropping-particle&quot;:&quot;&quot;,&quot;non-dropping-particle&quot;:&quot;&quot;},{&quot;family&quot;:&quot;Calvo&quot;,&quot;given&quot;:&quot;Sarah E.&quot;,&quot;parse-names&quot;:false,&quot;dropping-particle&quot;:&quot;&quot;,&quot;non-dropping-particle&quot;:&quot;&quot;},{&quot;family&quot;:&quot;Campos&quot;,&quot;given&quot;:&quot;Hannia&quot;,&quot;parse-names&quot;:false,&quot;dropping-particle&quot;:&quot;&quot;,&quot;non-dropping-particle&quot;:&quot;&quot;},{&quot;family&quot;:&quot;Chambers&quot;,&quot;given&quot;:&quot;John C.&quot;,&quot;parse-names&quot;:false,&quot;dropping-particle&quot;:&quot;&quot;,&quot;non-dropping-particle&quot;:&quot;&quot;},{&quot;family&quot;:&quot;Chan&quot;,&quot;given&quot;:&quot;Juliana C.&quot;,&quot;parse-names&quot;:false,&quot;dropping-particle&quot;:&quot;&quot;,&quot;non-dropping-particle&quot;:&quot;&quot;},{&quot;family&quot;:&quot;Chao&quot;,&quot;given&quot;:&quot;Katherine R.&quot;,&quot;parse-names&quot;:false,&quot;dropping-particle&quot;:&quot;&quot;,&quot;non-dropping-particle&quot;:&quot;&quot;},{&quot;family&quot;:&quot;Chapman&quot;,&quot;given&quot;:&quot;Sinéad&quot;,&quot;parse-names&quot;:false,&quot;dropping-particle&quot;:&quot;&quot;,&quot;non-dropping-particle&quot;:&quot;&quot;},{&quot;family&quot;:&quot;Chasman&quot;,&quot;given&quot;:&quot;Daniel I.&quot;,&quot;parse-names&quot;:false,&quot;dropping-particle&quot;:&quot;&quot;,&quot;non-dropping-particle&quot;:&quot;&quot;},{&quot;family&quot;:&quot;Chisholm&quot;,&quot;given&quot;:&quot;Rex&quot;,&quot;parse-names&quot;:false,&quot;dropping-particle&quot;:&quot;&quot;,&quot;non-dropping-particle&quot;:&quot;&quot;},{&quot;family&quot;:&quot;Cho&quot;,&quot;given&quot;:&quot;Judy&quot;,&quot;parse-names&quot;:false,&quot;dropping-particle&quot;:&quot;&quot;,&quot;non-dropping-particle&quot;:&quot;&quot;},{&quot;family&quot;:&quot;Chowdhury&quot;,&quot;given&quot;:&quot;Rajiv&quot;,&quot;parse-names&quot;:false,&quot;dropping-particle&quot;:&quot;&quot;,&quot;non-dropping-particle&quot;:&quot;&quot;},{&quot;family&quot;:&quot;Chung&quot;,&quot;given&quot;:&quot;Mina K.&quot;,&quot;parse-names&quot;:false,&quot;dropping-particle&quot;:&quot;&quot;,&quot;non-dropping-particle&quot;:&quot;&quot;},{&quot;family&quot;:&quot;Chung&quot;,&quot;given&quot;:&quot;Wendy K.&quot;,&quot;parse-names&quot;:false,&quot;dropping-particle&quot;:&quot;&quot;,&quot;non-dropping-particle&quot;:&quot;&quot;},{&quot;family&quot;:&quot;Cibulskis&quot;,&quot;given&quot;:&quot;Kristian&quot;,&quot;parse-names&quot;:false,&quot;dropping-particle&quot;:&quot;&quot;,&quot;non-dropping-particle&quot;:&quot;&quot;},{&quot;family&quot;:&quot;Cohen&quot;,&quot;given&quot;:&quot;Bruce&quot;,&quot;parse-names&quot;:false,&quot;dropping-particle&quot;:&quot;&quot;,&quot;non-dropping-particle&quot;:&quot;&quot;},{&quot;family&quot;:&quot;Connolly&quot;,&quot;given&quot;:&quot;Kristen M.&quot;,&quot;parse-names&quot;:false,&quot;dropping-particle&quot;:&quot;&quot;,&quot;non-dropping-particle&quot;:&quot;&quot;},{&quot;family&quot;:&quot;Correa&quot;,&quot;given&quot;:&quot;Adolfo&quot;,&quot;parse-names&quot;:false,&quot;dropping-particle&quot;:&quot;&quot;,&quot;non-dropping-particle&quot;:&quot;&quot;},{&quot;family&quot;:&quot;Cummings&quot;,&quot;given&quot;:&quot;Beryl B.&quot;,&quot;parse-names&quot;:false,&quot;dropping-particle&quot;:&quot;&quot;,&quot;non-dropping-particle&quot;:&quot;&quot;},{&quot;family&quot;:&quot;Dabelea&quot;,&quot;given&quot;:&quot;Dana&quot;,&quot;parse-names&quot;:false,&quot;dropping-particle&quot;:&quot;&quot;,&quot;non-dropping-particle&quot;:&quot;&quot;},{&quot;family&quot;:&quot;Danesh&quot;,&quot;given&quot;:&quot;John&quot;,&quot;parse-names&quot;:false,&quot;dropping-particle&quot;:&quot;&quot;,&quot;non-dropping-particle&quot;:&quot;&quot;},{&quot;family&quot;:&quot;Darbar&quot;,&quot;given&quot;:&quot;Dawood&quot;,&quot;parse-names&quot;:false,&quot;dropping-particle&quot;:&quot;&quot;,&quot;non-dropping-particle&quot;:&quot;&quot;},{&quot;family&quot;:&quot;Darnowsky&quot;,&quot;given&quot;:&quot;Phil&quot;,&quot;parse-names&quot;:false,&quot;dropping-particle&quot;:&quot;&quot;,&quot;non-dropping-particle&quot;:&quot;&quot;},{&quot;family&quot;:&quot;Denny&quot;,&quot;given&quot;:&quot;Joshua&quot;,&quot;parse-names&quot;:false,&quot;dropping-particle&quot;:&quot;&quot;,&quot;non-dropping-particle&quot;:&quot;&quot;},{&quot;family&quot;:&quot;Duggirala&quot;,&quot;given&quot;:&quot;Ravindranath&quot;,&quot;parse-names&quot;:false,&quot;dropping-particle&quot;:&quot;&quot;,&quot;non-dropping-particle&quot;:&quot;&quot;},{&quot;family&quot;:&quot;Dupuis&quot;,&quot;given&quot;:&quot;Josée&quot;,&quot;parse-names&quot;:false,&quot;dropping-particle&quot;:&quot;&quot;,&quot;non-dropping-particle&quot;:&quot;&quot;},{&quot;family&quot;:&quot;Ellinor&quot;,&quot;given&quot;:&quot;Patrick T.&quot;,&quot;parse-names&quot;:false,&quot;dropping-particle&quot;:&quot;&quot;,&quot;non-dropping-particle&quot;:&quot;&quot;},{&quot;family&quot;:&quot;Elosua&quot;,&quot;given&quot;:&quot;Roberto&quot;,&quot;parse-names&quot;:false,&quot;dropping-particle&quot;:&quot;&quot;,&quot;non-dropping-particle&quot;:&quot;&quot;},{&quot;family&quot;:&quot;Emery&quot;,&quot;given&quot;:&quot;James&quot;,&quot;parse-names&quot;:false,&quot;dropping-particle&quot;:&quot;&quot;,&quot;non-dropping-particle&quot;:&quot;&quot;},{&quot;family&quot;:&quot;England&quot;,&quot;given&quot;:&quot;Eleina&quot;,&quot;parse-names&quot;:false,&quot;dropping-particle&quot;:&quot;&quot;,&quot;non-dropping-particle&quot;:&quot;&quot;},{&quot;family&quot;:&quot;Erdmann&quot;,&quot;given&quot;:&quot;Jeanette&quot;,&quot;parse-names&quot;:false,&quot;dropping-particle&quot;:&quot;&quot;,&quot;non-dropping-particle&quot;:&quot;&quot;},{&quot;family&quot;:&quot;Esko&quot;,&quot;given&quot;:&quot;Tõnu&quot;,&quot;parse-names&quot;:false,&quot;dropping-particle&quot;:&quot;&quot;,&quot;non-dropping-particle&quot;:&quot;&quot;},{&quot;family&quot;:&quot;Evangelista&quot;,&quot;given&quot;:&quot;Emily&quot;,&quot;parse-names&quot;:false,&quot;dropping-particle&quot;:&quot;&quot;,&quot;non-dropping-particle&quot;:&quot;&quot;},{&quot;family&quot;:&quot;Fatkin&quot;,&quot;given&quot;:&quot;Diane&quot;,&quot;parse-names&quot;:false,&quot;dropping-particle&quot;:&quot;&quot;,&quot;non-dropping-particle&quot;:&quot;&quot;},{&quot;family&quot;:&quot;Florez&quot;,&quot;given&quot;:&quot;Jose&quot;,&quot;parse-names&quot;:false,&quot;dropping-particle&quot;:&quot;&quot;,&quot;non-dropping-particle&quot;:&quot;&quot;},{&quot;family&quot;:&quot;Franke&quot;,&quot;given&quot;:&quot;Andre&quot;,&quot;parse-names&quot;:false,&quot;dropping-particle&quot;:&quot;&quot;,&quot;non-dropping-particle&quot;:&quot;&quot;},{&quot;family&quot;:&quot;Fu&quot;,&quot;given&quot;:&quot;Jack&quot;,&quot;parse-names&quot;:false,&quot;dropping-particle&quot;:&quot;&quot;,&quot;non-dropping-particle&quot;:&quot;&quot;},{&quot;family&quot;:&quot;Färkkilä&quot;,&quot;given&quot;:&quot;Martti&quot;,&quot;parse-names&quot;:false,&quot;dropping-particle&quot;:&quot;&quot;,&quot;non-dropping-particle&quot;:&quot;&quot;},{&quot;family&quot;:&quot;Garimella&quot;,&quot;given&quot;:&quot;Kiran&quot;,&quot;parse-names&quot;:false,&quot;dropping-particle&quot;:&quot;&quot;,&quot;non-dropping-particle&quot;:&quot;&quot;},{&quot;family&quot;:&quot;Gentry&quot;,&quot;given&quot;:&quot;Jeff&quot;,&quot;parse-names&quot;:false,&quot;dropping-particle&quot;:&quot;&quot;,&quot;non-dropping-particle&quot;:&quot;&quot;},{&quot;family&quot;:&quot;Getz&quot;,&quot;given&quot;:&quot;Gad&quot;,&quot;parse-names&quot;:false,&quot;dropping-particle&quot;:&quot;&quot;,&quot;non-dropping-particle&quot;:&quot;&quot;},{&quot;family&quot;:&quot;Glahn&quot;,&quot;given&quot;:&quot;David C.&quot;,&quot;parse-names&quot;:false,&quot;dropping-particle&quot;:&quot;&quot;,&quot;non-dropping-particle&quot;:&quot;&quot;},{&quot;family&quot;:&quot;Glaser&quot;,&quot;given&quot;:&quot;Benjamin&quot;,&quot;parse-names&quot;:false,&quot;dropping-particle&quot;:&quot;&quot;,&quot;non-dropping-particle&quot;:&quot;&quot;},{&quot;family&quot;:&quot;Glatt&quot;,&quot;given&quot;:&quot;Stephen J.&quot;,&quot;parse-names&quot;:false,&quot;dropping-particle&quot;:&quot;&quot;,&quot;non-dropping-particle&quot;:&quot;&quot;},{&quot;family&quot;:&quot;Goldstein&quot;,&quot;given&quot;:&quot;David&quot;,&quot;parse-names&quot;:false,&quot;dropping-particle&quot;:&quot;&quot;,&quot;non-dropping-particle&quot;:&quot;&quot;},{&quot;family&quot;:&quot;Gonzalez&quot;,&quot;given&quot;:&quot;Clicerio&quot;,&quot;parse-names&quot;:false,&quot;dropping-particle&quot;:&quot;&quot;,&quot;non-dropping-particle&quot;:&quot;&quot;},{&quot;family&quot;:&quot;Groop&quot;,&quot;given&quot;:&quot;Leif&quot;,&quot;parse-names&quot;:false,&quot;dropping-particle&quot;:&quot;&quot;,&quot;non-dropping-particle&quot;:&quot;&quot;},{&quot;family&quot;:&quot;Gudmundsson&quot;,&quot;given&quot;:&quot;Sanna&quot;,&quot;parse-names&quot;:false,&quot;dropping-particle&quot;:&quot;&quot;,&quot;non-dropping-particle&quot;:&quot;&quot;},{&quot;family&quot;:&quot;Haessly&quot;,&quot;given&quot;:&quot;Andrea&quot;,&quot;parse-names&quot;:false,&quot;dropping-particle&quot;:&quot;&quot;,&quot;non-dropping-particle&quot;:&quot;&quot;},{&quot;family&quot;:&quot;Haiman&quot;,&quot;given&quot;:&quot;Christopher&quot;,&quot;parse-names&quot;:false,&quot;dropping-particle&quot;:&quot;&quot;,&quot;non-dropping-particle&quot;:&quot;&quot;},{&quot;family&quot;:&quot;Hall&quot;,&quot;given&quot;:&quot;Ira&quot;,&quot;parse-names&quot;:false,&quot;dropping-particle&quot;:&quot;&quot;,&quot;non-dropping-particle&quot;:&quot;&quot;},{&quot;family&quot;:&quot;Hanis&quot;,&quot;given&quot;:&quot;Craig L.&quot;,&quot;parse-names&quot;:false,&quot;dropping-particle&quot;:&quot;&quot;,&quot;non-dropping-particle&quot;:&quot;&quot;},{&quot;family&quot;:&quot;Harms&quot;,&quot;given&quot;:&quot;Matthew&quot;,&quot;parse-names&quot;:false,&quot;dropping-particle&quot;:&quot;&quot;,&quot;non-dropping-particle&quot;:&quot;&quot;},{&quot;family&quot;:&quot;Hiltunen&quot;,&quot;given&quot;:&quot;Mikko&quot;,&quot;parse-names&quot;:false,&quot;dropping-particle&quot;:&quot;&quot;,&quot;non-dropping-particle&quot;:&quot;&quot;},{&quot;family&quot;:&quot;Holi&quot;,&quot;given&quot;:&quot;Matti M.&quot;,&quot;parse-names&quot;:false,&quot;dropping-particle&quot;:&quot;&quot;,&quot;non-dropping-particle&quot;:&quot;&quot;},{&quot;family&quot;:&quot;Hultman&quot;,&quot;given&quot;:&quot;Christina M.&quot;,&quot;parse-names&quot;:false,&quot;dropping-particle&quot;:&quot;&quot;,&quot;non-dropping-particle&quot;:&quot;&quot;},{&quot;family&quot;:&quot;Jalas&quot;,&quot;given&quot;:&quot;Chaim&quot;,&quot;parse-names&quot;:false,&quot;dropping-particle&quot;:&quot;&quot;,&quot;non-dropping-particle&quot;:&quot;&quot;},{&quot;family&quot;:&quot;Kallela&quot;,&quot;given&quot;:&quot;Mikko&quot;,&quot;parse-names&quot;:false,&quot;dropping-particle&quot;:&quot;&quot;,&quot;non-dropping-particle&quot;:&quot;&quot;},{&quot;family&quot;:&quot;Kaplan&quot;,&quot;given&quot;:&quot;Diane&quot;,&quot;parse-names&quot;:false,&quot;dropping-particle&quot;:&quot;&quot;,&quot;non-dropping-particle&quot;:&quot;&quot;},{&quot;family&quot;:&quot;Kaprio&quot;,&quot;given&quot;:&quot;Jaakko&quot;,&quot;parse-names&quot;:false,&quot;dropping-particle&quot;:&quot;&quot;,&quot;non-dropping-particle&quot;:&quot;&quot;},{&quot;family&quot;:&quot;Kathiresan&quot;,&quot;given&quot;:&quot;Sekar&quot;,&quot;parse-names&quot;:false,&quot;dropping-particle&quot;:&quot;&quot;,&quot;non-dropping-particle&quot;:&quot;&quot;},{&quot;family&quot;:&quot;Kenny&quot;,&quot;given&quot;:&quot;Eimear E.&quot;,&quot;parse-names&quot;:false,&quot;dropping-particle&quot;:&quot;&quot;,&quot;non-dropping-particle&quot;:&quot;&quot;},{&quot;family&quot;:&quot;Kim&quot;,&quot;given&quot;:&quot;Bong Jo&quot;,&quot;parse-names&quot;:false,&quot;dropping-particle&quot;:&quot;&quot;,&quot;non-dropping-particle&quot;:&quot;&quot;},{&quot;family&quot;:&quot;Kim&quot;,&quot;given&quot;:&quot;Young Jin&quot;,&quot;parse-names&quot;:false,&quot;dropping-particle&quot;:&quot;&quot;,&quot;non-dropping-particle&quot;:&quot;&quot;},{&quot;family&quot;:&quot;King&quot;,&quot;given&quot;:&quot;Daniel&quot;,&quot;parse-names&quot;:false,&quot;dropping-particle&quot;:&quot;&quot;,&quot;non-dropping-particle&quot;:&quot;&quot;},{&quot;family&quot;:&quot;Kirov&quot;,&quot;given&quot;:&quot;George&quot;,&quot;parse-names&quot;:false,&quot;dropping-particle&quot;:&quot;&quot;,&quot;non-dropping-particle&quot;:&quot;&quot;},{&quot;family&quot;:&quot;Kooner&quot;,&quot;given&quot;:&quot;Jaspal&quot;,&quot;parse-names&quot;:false,&quot;dropping-particle&quot;:&quot;&quot;,&quot;non-dropping-particle&quot;:&quot;&quot;},{&quot;family&quot;:&quot;Koskinen&quot;,&quot;given&quot;:&quot;Seppo&quot;,&quot;parse-names&quot;:false,&quot;dropping-particle&quot;:&quot;&quot;,&quot;non-dropping-particle&quot;:&quot;&quot;},{&quot;family&quot;:&quot;Krumholz&quot;,&quot;given&quot;:&quot;Harlan M.&quot;,&quot;parse-names&quot;:false,&quot;dropping-particle&quot;:&quot;&quot;,&quot;non-dropping-particle&quot;:&quot;&quot;},{&quot;family&quot;:&quot;Kugathasan&quot;,&quot;given&quot;:&quot;Subra&quot;,&quot;parse-names&quot;:false,&quot;dropping-particle&quot;:&quot;&quot;,&quot;non-dropping-particle&quot;:&quot;&quot;},{&quot;family&quot;:&quot;Kwak&quot;,&quot;given&quot;:&quot;Soo Heon&quot;,&quot;parse-names&quot;:false,&quot;dropping-particle&quot;:&quot;&quot;,&quot;non-dropping-particle&quot;:&quot;&quot;},{&quot;family&quot;:&quot;Laakso&quot;,&quot;given&quot;:&quot;Markku&quot;,&quot;parse-names&quot;:false,&quot;dropping-particle&quot;:&quot;&quot;,&quot;non-dropping-particle&quot;:&quot;&quot;},{&quot;family&quot;:&quot;Lake&quot;,&quot;given&quot;:&quot;Nicole&quot;,&quot;parse-names&quot;:false,&quot;dropping-particle&quot;:&quot;&quot;,&quot;non-dropping-particle&quot;:&quot;&quot;},{&quot;family&quot;:&quot;Langsford&quot;,&quot;given&quot;:&quot;Trevyn&quot;,&quot;parse-names&quot;:false,&quot;dropping-particle&quot;:&quot;&quot;,&quot;non-dropping-particle&quot;:&quot;&quot;},{&quot;family&quot;:&quot;Laricchia&quot;,&quot;given&quot;:&quot;Kristen M.&quot;,&quot;parse-names&quot;:false,&quot;dropping-particle&quot;:&quot;&quot;,&quot;non-dropping-particle&quot;:&quot;&quot;},{&quot;family&quot;:&quot;Lehtimäki&quot;,&quot;given&quot;:&quot;Terho&quot;,&quot;parse-names&quot;:false,&quot;dropping-particle&quot;:&quot;&quot;,&quot;non-dropping-particle&quot;:&quot;&quot;},{&quot;family&quot;:&quot;Lek&quot;,&quot;given&quot;:&quot;Monkol&quot;,&quot;parse-names&quot;:false,&quot;dropping-particle&quot;:&quot;&quot;,&quot;non-dropping-particle&quot;:&quot;&quot;},{&quot;family&quot;:&quot;Lipscomb&quot;,&quot;given&quot;:&quot;Emily&quot;,&quot;parse-names&quot;:false,&quot;dropping-particle&quot;:&quot;&quot;,&quot;non-dropping-particle&quot;:&quot;&quot;},{&quot;family&quot;:&quot;Loos&quot;,&quot;given&quot;:&quot;Ruth J.F.&quot;,&quot;parse-names&quot;:false,&quot;dropping-particle&quot;:&quot;&quot;,&quot;non-dropping-particle&quot;:&quot;&quot;},{&quot;family&quot;:&quot;Lu&quot;,&quot;given&quot;:&quot;Wenhan&quot;,&quot;parse-names&quot;:false,&quot;dropping-particle&quot;:&quot;&quot;,&quot;non-dropping-particle&quot;:&quot;&quot;},{&quot;family&quot;:&quot;Lubitz&quot;,&quot;given&quot;:&quot;Steven A.&quot;,&quot;parse-names&quot;:false,&quot;dropping-particle&quot;:&quot;&quot;,&quot;non-dropping-particle&quot;:&quot;&quot;},{&quot;family&quot;:&quot;Luna&quot;,&quot;given&quot;:&quot;Teresa Tusie&quot;,&quot;parse-names&quot;:false,&quot;dropping-particle&quot;:&quot;&quot;,&quot;non-dropping-particle&quot;:&quot;&quot;},{&quot;family&quot;:&quot;Ma&quot;,&quot;given&quot;:&quot;Ronald C.W.&quot;,&quot;parse-names&quot;:false,&quot;dropping-particle&quot;:&quot;&quot;,&quot;non-dropping-particle&quot;:&quot;&quot;},{&quot;family&quot;:&quot;Marcus&quot;,&quot;given&quot;:&quot;Gregory M.&quot;,&quot;parse-names&quot;:false,&quot;dropping-particle&quot;:&quot;&quot;,&quot;non-dropping-particle&quot;:&quot;&quot;},{&quot;family&quot;:&quot;Marrugat&quot;,&quot;given&quot;:&quot;Jaume&quot;,&quot;parse-names&quot;:false,&quot;dropping-particle&quot;:&quot;&quot;,&quot;non-dropping-particle&quot;:&quot;&quot;},{&quot;family&quot;:&quot;Mattila&quot;,&quot;given&quot;:&quot;Kari M.&quot;,&quot;parse-names&quot;:false,&quot;dropping-particle&quot;:&quot;&quot;,&quot;non-dropping-particle&quot;:&quot;&quot;},{&quot;family&quot;:&quot;McCarroll&quot;,&quot;given&quot;:&quot;Steven&quot;,&quot;parse-names&quot;:false,&quot;dropping-particle&quot;:&quot;&quot;,&quot;non-dropping-particle&quot;:&quot;&quot;},{&quot;family&quot;:&quot;McCarthy&quot;,&quot;given&quot;:&quot;Mark I.&quot;,&quot;parse-names&quot;:false,&quot;dropping-particle&quot;:&quot;&quot;,&quot;non-dropping-particle&quot;:&quot;&quot;},{&quot;family&quot;:&quot;McCauley&quot;,&quot;given&quot;:&quot;Jacob L.&quot;,&quot;parse-names&quot;:false,&quot;dropping-particle&quot;:&quot;&quot;,&quot;non-dropping-particle&quot;:&quot;&quot;},{&quot;family&quot;:&quot;McGovern&quot;,&quot;given&quot;:&quot;Dermot&quot;,&quot;parse-names&quot;:false,&quot;dropping-particle&quot;:&quot;&quot;,&quot;non-dropping-particle&quot;:&quot;&quot;},{&quot;family&quot;:&quot;McPherson&quot;,&quot;given&quot;:&quot;Ruth&quot;,&quot;parse-names&quot;:false,&quot;dropping-particle&quot;:&quot;&quot;,&quot;non-dropping-particle&quot;:&quot;&quot;},{&quot;family&quot;:&quot;Meigs&quot;,&quot;given&quot;:&quot;James B.&quot;,&quot;parse-names&quot;:false,&quot;dropping-particle&quot;:&quot;&quot;,&quot;non-dropping-particle&quot;:&quot;&quot;},{&quot;family&quot;:&quot;Melander&quot;,&quot;given&quot;:&quot;Olle&quot;,&quot;parse-names&quot;:false,&quot;dropping-particle&quot;:&quot;&quot;,&quot;non-dropping-particle&quot;:&quot;&quot;},{&quot;family&quot;:&quot;Metspalu&quot;,&quot;given&quot;:&quot;Andres&quot;,&quot;parse-names&quot;:false,&quot;dropping-particle&quot;:&quot;&quot;,&quot;non-dropping-particle&quot;:&quot;&quot;},{&quot;family&quot;:&quot;Meyers&quot;,&quot;given&quot;:&quot;Deborah&quot;,&quot;parse-names&quot;:false,&quot;dropping-particle&quot;:&quot;&quot;,&quot;non-dropping-particle&quot;:&quot;&quot;},{&quot;family&quot;:&quot;Minikel&quot;,&quot;given&quot;:&quot;Eric&quot;,&quot;parse-names&quot;:false,&quot;dropping-particle&quot;:&quot;V.&quot;,&quot;non-dropping-particle&quot;:&quot;&quot;},{&quot;family&quot;:&quot;Mitchell&quot;,&quot;given&quot;:&quot;Braxton D.&quot;,&quot;parse-names&quot;:false,&quot;dropping-particle&quot;:&quot;&quot;,&quot;non-dropping-particle&quot;:&quot;&quot;},{&quot;family&quot;:&quot;Mootha&quot;,&quot;given&quot;:&quot;Vamsi K.&quot;,&quot;parse-names&quot;:false,&quot;dropping-particle&quot;:&quot;&quot;,&quot;non-dropping-particle&quot;:&quot;&quot;},{&quot;family&quot;:&quot;Naheed&quot;,&quot;given&quot;:&quot;Aliya&quot;,&quot;parse-names&quot;:false,&quot;dropping-particle&quot;:&quot;&quot;,&quot;non-dropping-particle&quot;:&quot;&quot;},{&quot;family&quot;:&quot;Nazarian&quot;,&quot;given&quot;:&quot;Saman&quot;,&quot;parse-names&quot;:false,&quot;dropping-particle&quot;:&quot;&quot;,&quot;non-dropping-particle&quot;:&quot;&quot;},{&quot;family&quot;:&quot;Nilsson&quot;,&quot;given&quot;:&quot;Peter M.&quot;,&quot;parse-names&quot;:false,&quot;dropping-particle&quot;:&quot;&quot;,&quot;non-dropping-particle&quot;:&quot;&quot;},{&quot;family&quot;:&quot;O’Donovan&quot;,&quot;given&quot;:&quot;Michael C.&quot;,&quot;parse-names&quot;:false,&quot;dropping-particle&quot;:&quot;&quot;,&quot;non-dropping-particle&quot;:&quot;&quot;},{&quot;family&quot;:&quot;Okada&quot;,&quot;given&quot;:&quot;Yukinori&quot;,&quot;parse-names&quot;:false,&quot;dropping-particle&quot;:&quot;&quot;,&quot;non-dropping-particle&quot;:&quot;&quot;},{&quot;family&quot;:&quot;Ongur&quot;,&quot;given&quot;:&quot;Dost&quot;,&quot;parse-names&quot;:false,&quot;dropping-particle&quot;:&quot;&quot;,&quot;non-dropping-particle&quot;:&quot;&quot;},{&quot;family&quot;:&quot;Orozco&quot;,&quot;given&quot;:&quot;Lorena&quot;,&quot;parse-names&quot;:false,&quot;dropping-particle&quot;:&quot;&quot;,&quot;non-dropping-particle&quot;:&quot;&quot;},{&quot;family&quot;:&quot;Owen&quot;,&quot;given&quot;:&quot;Michael J.&quot;,&quot;parse-names&quot;:false,&quot;dropping-particle&quot;:&quot;&quot;,&quot;non-dropping-particle&quot;:&quot;&quot;},{&quot;family&quot;:&quot;Palmer&quot;,&quot;given&quot;:&quot;Colin&quot;,&quot;parse-names&quot;:false,&quot;dropping-particle&quot;:&quot;&quot;,&quot;non-dropping-particle&quot;:&quot;&quot;},{&quot;family&quot;:&quot;Palmer&quot;,&quot;given&quot;:&quot;Nicholette D.&quot;,&quot;parse-names&quot;:false,&quot;dropping-particle&quot;:&quot;&quot;,&quot;non-dropping-particle&quot;:&quot;&quot;},{&quot;family&quot;:&quot;Palotie&quot;,&quot;given&quot;:&quot;Aarno&quot;,&quot;parse-names&quot;:false,&quot;dropping-particle&quot;:&quot;&quot;,&quot;non-dropping-particle&quot;:&quot;&quot;},{&quot;family&quot;:&quot;Park&quot;,&quot;given&quot;:&quot;Kyong Soo&quot;,&quot;parse-names&quot;:false,&quot;dropping-particle&quot;:&quot;&quot;,&quot;non-dropping-particle&quot;:&quot;&quot;},{&quot;family&quot;:&quot;Pato&quot;,&quot;given&quot;:&quot;Carlos&quot;,&quot;parse-names&quot;:false,&quot;dropping-particle&quot;:&quot;&quot;,&quot;non-dropping-particle&quot;:&quot;&quot;},{&quot;family&quot;:&quot;Pulver&quot;,&quot;given&quot;:&quot;Ann E.&quot;,&quot;parse-names&quot;:false,&quot;dropping-particle&quot;:&quot;&quot;,&quot;non-dropping-particle&quot;:&quot;&quot;},{&quot;family&quot;:&quot;Rader&quot;,&quot;given&quot;:&quot;Dan&quot;,&quot;parse-names&quot;:false,&quot;dropping-particle&quot;:&quot;&quot;,&quot;non-dropping-particle&quot;:&quot;&quot;},{&quot;family&quot;:&quot;Rahman&quot;,&quot;given&quot;:&quot;Nazneen&quot;,&quot;parse-names&quot;:false,&quot;dropping-particle&quot;:&quot;&quot;,&quot;non-dropping-particle&quot;:&quot;&quot;},{&quot;family&quot;:&quot;Reiner&quot;,&quot;given&quot;:&quot;Alex&quot;,&quot;parse-names&quot;:false,&quot;dropping-particle&quot;:&quot;&quot;,&quot;non-dropping-particle&quot;:&quot;&quot;},{&quot;family&quot;:&quot;Remes&quot;,&quot;given&quot;:&quot;Anne M.&quot;,&quot;parse-names&quot;:false,&quot;dropping-particle&quot;:&quot;&quot;,&quot;non-dropping-particle&quot;:&quot;&quot;},{&quot;family&quot;:&quot;Rhodes&quot;,&quot;given&quot;:&quot;Dan&quot;,&quot;parse-names&quot;:false,&quot;dropping-particle&quot;:&quot;&quot;,&quot;non-dropping-particle&quot;:&quot;&quot;},{&quot;family&quot;:&quot;Rich&quot;,&quot;given&quot;:&quot;Stephen&quot;,&quot;parse-names&quot;:false,&quot;dropping-particle&quot;:&quot;&quot;,&quot;non-dropping-particle&quot;:&quot;&quot;},{&quot;family&quot;:&quot;Rioux&quot;,&quot;given&quot;:&quot;John D.&quot;,&quot;parse-names&quot;:false,&quot;dropping-particle&quot;:&quot;&quot;,&quot;non-dropping-particle&quot;:&quot;&quot;},{&quot;family&quot;:&quot;Ripatti&quot;,&quot;given&quot;:&quot;Samuli&quot;,&quot;parse-names&quot;:false,&quot;dropping-particle&quot;:&quot;&quot;,&quot;non-dropping-particle&quot;:&quot;&quot;},{&quot;family&quot;:&quot;Roden&quot;,&quot;given&quot;:&quot;Dan M.&quot;,&quot;parse-names&quot;:false,&quot;dropping-particle&quot;:&quot;&quot;,&quot;non-dropping-particle&quot;:&quot;&quot;},{&quot;family&quot;:&quot;Rotter&quot;,&quot;given&quot;:&quot;Jerome I.&quot;,&quot;parse-names&quot;:false,&quot;dropping-particle&quot;:&quot;&quot;,&quot;non-dropping-particle&quot;:&quot;&quot;},{&quot;family&quot;:&quot;Sahakian&quot;,&quot;given&quot;:&quot;Nareh&quot;,&quot;parse-names&quot;:false,&quot;dropping-particle&quot;:&quot;&quot;,&quot;non-dropping-particle&quot;:&quot;&quot;},{&quot;family&quot;:&quot;Saleheen&quot;,&quot;given&quot;:&quot;Danish&quot;,&quot;parse-names&quot;:false,&quot;dropping-particle&quot;:&quot;&quot;,&quot;non-dropping-particle&quot;:&quot;&quot;},{&quot;family&quot;:&quot;Salomaa&quot;,&quot;given&quot;:&quot;Veikko&quot;,&quot;parse-names&quot;:false,&quot;dropping-particle&quot;:&quot;&quot;,&quot;non-dropping-particle&quot;:&quot;&quot;},{&quot;family&quot;:&quot;Saltzman&quot;,&quot;given&quot;:&quot;Andrea&quot;,&quot;parse-names&quot;:false,&quot;dropping-particle&quot;:&quot;&quot;,&quot;non-dropping-particle&quot;:&quot;&quot;},{&quot;family&quot;:&quot;Samani&quot;,&quot;given&quot;:&quot;Nilesh J.&quot;,&quot;parse-names&quot;:false,&quot;dropping-particle&quot;:&quot;&quot;,&quot;non-dropping-particle&quot;:&quot;&quot;},{&quot;family&quot;:&quot;Samocha&quot;,&quot;given&quot;:&quot;Kaitlin E.&quot;,&quot;parse-names&quot;:false,&quot;dropping-particle&quot;:&quot;&quot;,&quot;non-dropping-particle&quot;:&quot;&quot;},{&quot;family&quot;:&quot;Sanchis-Juan&quot;,&quot;given&quot;:&quot;Alba&quot;,&quot;parse-names&quot;:false,&quot;dropping-particle&quot;:&quot;&quot;,&quot;non-dropping-particle&quot;:&quot;&quot;},{&quot;family&quot;:&quot;Scharf&quot;,&quot;given&quot;:&quot;Jeremiah&quot;,&quot;parse-names&quot;:false,&quot;dropping-particle&quot;:&quot;&quot;,&quot;non-dropping-particle&quot;:&quot;&quot;},{&quot;family&quot;:&quot;Schleicher&quot;,&quot;given&quot;:&quot;Molly&quot;,&quot;parse-names&quot;:false,&quot;dropping-particle&quot;:&quot;&quot;,&quot;non-dropping-particle&quot;:&quot;&quot;},{&quot;family&quot;:&quot;Schunkert&quot;,&quot;given&quot;:&quot;Heribert&quot;,&quot;parse-names&quot;:false,&quot;dropping-particle&quot;:&quot;&quot;,&quot;non-dropping-particle&quot;:&quot;&quot;},{&quot;family&quot;:&quot;Schönherr&quot;,&quot;given&quot;:&quot;Sebastian&quot;,&quot;parse-names&quot;:false,&quot;dropping-particle&quot;:&quot;&quot;,&quot;non-dropping-particle&quot;:&quot;&quot;},{&quot;family&quot;:&quot;Seaby&quot;,&quot;given&quot;:&quot;Eleanor G.&quot;,&quot;parse-names&quot;:false,&quot;dropping-particle&quot;:&quot;&quot;,&quot;non-dropping-particle&quot;:&quot;&quot;},{&quot;family&quot;:&quot;Shah&quot;,&quot;given&quot;:&quot;Svati H.&quot;,&quot;parse-names&quot;:false,&quot;dropping-particle&quot;:&quot;&quot;,&quot;non-dropping-particle&quot;:&quot;&quot;},{&quot;family&quot;:&quot;Shand&quot;,&quot;given&quot;:&quot;Megan&quot;,&quot;parse-names&quot;:false,&quot;dropping-particle&quot;:&quot;&quot;,&quot;non-dropping-particle&quot;:&quot;&quot;},{&quot;family&quot;:&quot;Sharpe&quot;,&quot;given&quot;:&quot;Ted&quot;,&quot;parse-names&quot;:false,&quot;dropping-particle&quot;:&quot;&quot;,&quot;non-dropping-particle&quot;:&quot;&quot;},{&quot;family&quot;:&quot;Shoemaker&quot;,&quot;given&quot;:&quot;Moore B.&quot;,&quot;parse-names&quot;:false,&quot;dropping-particle&quot;:&quot;&quot;,&quot;non-dropping-particle&quot;:&quot;&quot;},{&quot;family&quot;:&quot;Shyong&quot;,&quot;given&quot;:&quot;Tai&quot;,&quot;parse-names&quot;:false,&quot;dropping-particle&quot;:&quot;&quot;,&quot;non-dropping-particle&quot;:&quot;&quot;},{&quot;family&quot;:&quot;Silverman&quot;,&quot;given&quot;:&quot;Edwin K.&quot;,&quot;parse-names&quot;:false,&quot;dropping-particle&quot;:&quot;&quot;,&quot;non-dropping-particle&quot;:&quot;&quot;},{&quot;family&quot;:&quot;Singer-Berk&quot;,&quot;given&quot;:&quot;Moriel&quot;,&quot;parse-names&quot;:false,&quot;dropping-particle&quot;:&quot;&quot;,&quot;non-dropping-particle&quot;:&quot;&quot;},{&quot;family&quot;:&quot;Sklar&quot;,&quot;given&quot;:&quot;Pamela&quot;,&quot;parse-names&quot;:false,&quot;dropping-particle&quot;:&quot;&quot;,&quot;non-dropping-particle&quot;:&quot;&quot;},{&quot;family&quot;:&quot;Smith&quot;,&quot;given&quot;:&quot;Jonathan T.&quot;,&quot;parse-names&quot;:false,&quot;dropping-particle&quot;:&quot;&quot;,&quot;non-dropping-particle&quot;:&quot;&quot;},{&quot;family&quot;:&quot;Smith&quot;,&quot;given&quot;:&quot;J. Gustav&quot;,&quot;parse-names&quot;:false,&quot;dropping-particle&quot;:&quot;&quot;,&quot;non-dropping-particle&quot;:&quot;&quot;},{&quot;family&quot;:&quot;Soininen&quot;,&quot;given&quot;:&quot;Hilkka&quot;,&quot;parse-names&quot;:false,&quot;dropping-particle&quot;:&quot;&quot;,&quot;non-dropping-particle&quot;:&quot;&quot;},{&quot;family&quot;:&quot;Sokol&quot;,&quot;given&quot;:&quot;Harry&quot;,&quot;parse-names&quot;:false,&quot;dropping-particle&quot;:&quot;&quot;,&quot;non-dropping-particle&quot;:&quot;&quot;},{&quot;family&quot;:&quot;Son&quot;,&quot;given&quot;:&quot;Rachel G.&quot;,&quot;parse-names&quot;:false,&quot;dropping-particle&quot;:&quot;&quot;,&quot;non-dropping-particle&quot;:&quot;&quot;},{&quot;family&quot;:&quot;Soto&quot;,&quot;given&quot;:&quot;Jose&quot;,&quot;parse-names&quot;:false,&quot;dropping-particle&quot;:&quot;&quot;,&quot;non-dropping-particle&quot;:&quot;&quot;},{&quot;family&quot;:&quot;Spector&quot;,&quot;given&quot;:&quot;Tim&quot;,&quot;parse-names&quot;:false,&quot;dropping-particle&quot;:&quot;&quot;,&quot;non-dropping-particle&quot;:&quot;&quot;},{&quot;family&quot;:&quot;Stevens&quot;,&quot;given&quot;:&quot;Christine&quot;,&quot;parse-names&quot;:false,&quot;dropping-particle&quot;:&quot;&quot;,&quot;non-dropping-particle&quot;:&quot;&quot;},{&quot;family&quot;:&quot;Stitziel&quot;,&quot;given&quot;:&quot;Nathan O.&quot;,&quot;parse-names&quot;:false,&quot;dropping-particle&quot;:&quot;&quot;,&quot;non-dropping-particle&quot;:&quot;&quot;},{&quot;family&quot;:&quot;Sullivan&quot;,&quot;given&quot;:&quot;Patrick F.&quot;,&quot;parse-names&quot;:false,&quot;dropping-particle&quot;:&quot;&quot;,&quot;non-dropping-particle&quot;:&quot;&quot;},{&quot;family&quot;:&quot;Suvisaari&quot;,&quot;given&quot;:&quot;Jaana&quot;,&quot;parse-names&quot;:false,&quot;dropping-particle&quot;:&quot;&quot;,&quot;non-dropping-particle&quot;:&quot;&quot;},{&quot;family&quot;:&quot;Tai&quot;,&quot;given&quot;:&quot;E. Shyong&quot;,&quot;parse-names&quot;:false,&quot;dropping-particle&quot;:&quot;&quot;,&quot;non-dropping-particle&quot;:&quot;&quot;},{&quot;family&quot;:&quot;Taylor&quot;,&quot;given&quot;:&quot;Kent D.&quot;,&quot;parse-names&quot;:false,&quot;dropping-particle&quot;:&quot;&quot;,&quot;non-dropping-particle&quot;:&quot;&quot;},{&quot;family&quot;:&quot;Teo&quot;,&quot;given&quot;:&quot;Yik Ying&quot;,&quot;parse-names&quot;:false,&quot;dropping-particle&quot;:&quot;&quot;,&quot;non-dropping-particle&quot;:&quot;&quot;},{&quot;family&quot;:&quot;Tsuang&quot;,&quot;given&quot;:&quot;Ming&quot;,&quot;parse-names&quot;:false,&quot;dropping-particle&quot;:&quot;&quot;,&quot;non-dropping-particle&quot;:&quot;&quot;},{&quot;family&quot;:&quot;Tuomi&quot;,&quot;given&quot;:&quot;Tiinamaija&quot;,&quot;parse-names&quot;:false,&quot;dropping-particle&quot;:&quot;&quot;,&quot;non-dropping-particle&quot;:&quot;&quot;},{&quot;family&quot;:&quot;Turner&quot;,&quot;given&quot;:&quot;Dan&quot;,&quot;parse-names&quot;:false,&quot;dropping-particle&quot;:&quot;&quot;,&quot;non-dropping-particle&quot;:&quot;&quot;},{&quot;family&quot;:&quot;Tusie-Luna&quot;,&quot;given&quot;:&quot;Teresa&quot;,&quot;parse-names&quot;:false,&quot;dropping-particle&quot;:&quot;&quot;,&quot;non-dropping-particle&quot;:&quot;&quot;},{&quot;family&quot;:&quot;Vartiainen&quot;,&quot;given&quot;:&quot;Erkki&quot;,&quot;parse-names&quot;:false,&quot;dropping-particle&quot;:&quot;&quot;,&quot;non-dropping-particle&quot;:&quot;&quot;},{&quot;family&quot;:&quot;Vawter&quot;,&quot;given&quot;:&quot;Marquis&quot;,&quot;parse-names&quot;:false,&quot;dropping-particle&quot;:&quot;&quot;,&quot;non-dropping-particle&quot;:&quot;&quot;},{&quot;family&quot;:&quot;Wang&quot;,&quot;given&quot;:&quot;Lily&quot;,&quot;parse-names&quot;:false,&quot;dropping-particle&quot;:&quot;&quot;,&quot;non-dropping-particle&quot;:&quot;&quot;},{&quot;family&quot;:&quot;Wang&quot;,&quot;given&quot;:&quot;Arcturus&quot;,&quot;parse-names&quot;:false,&quot;dropping-particle&quot;:&quot;&quot;,&quot;non-dropping-particle&quot;:&quot;&quot;},{&quot;family&quot;:&quot;Ware&quot;,&quot;given&quot;:&quot;James S.&quot;,&quot;parse-names&quot;:false,&quot;dropping-particle&quot;:&quot;&quot;,&quot;non-dropping-particle&quot;:&quot;&quot;},{&quot;family&quot;:&quot;Watkins&quot;,&quot;given&quot;:&quot;Hugh&quot;,&quot;parse-names&quot;:false,&quot;dropping-particle&quot;:&quot;&quot;,&quot;non-dropping-particle&quot;:&quot;&quot;},{&quot;family&quot;:&quot;Weersma&quot;,&quot;given&quot;:&quot;Rinse K.&quot;,&quot;parse-names&quot;:false,&quot;dropping-particle&quot;:&quot;&quot;,&quot;non-dropping-particle&quot;:&quot;&quot;},{&quot;family&quot;:&quot;Weisburd&quot;,&quot;given&quot;:&quot;Ben&quot;,&quot;parse-names&quot;:false,&quot;dropping-particle&quot;:&quot;&quot;,&quot;non-dropping-particle&quot;:&quot;&quot;},{&quot;family&quot;:&quot;Wessman&quot;,&quot;given&quot;:&quot;Maija&quot;,&quot;parse-names&quot;:false,&quot;dropping-particle&quot;:&quot;&quot;,&quot;non-dropping-particle&quot;:&quot;&quot;},{&quot;family&quot;:&quot;Whiffin&quot;,&quot;given&quot;:&quot;Nicola&quot;,&quot;parse-names&quot;:false,&quot;dropping-particle&quot;:&quot;&quot;,&quot;non-dropping-particle&quot;:&quot;&quot;},{&quot;family&quot;:&quot;Wilson&quot;,&quot;given&quot;:&quot;James G.&quot;,&quot;parse-names&quot;:false,&quot;dropping-particle&quot;:&quot;&quot;,&quot;non-dropping-particle&quot;:&quot;&quot;},{&quot;family&quot;:&quot;Xavier&quot;,&quot;given&quot;:&quot;Ramnik J.&quot;,&quot;parse-names&quot;:false,&quot;dropping-particle&quot;:&quot;&quot;,&quot;non-dropping-particle&quot;:&quot;&quot;},{&quot;family&quot;:&quot;O’Donnell-Luria&quot;,&quot;given&quot;:&quot;Anne&quot;,&quot;parse-names&quot;:false,&quot;dropping-particle&quot;:&quot;&quot;,&quot;non-dropping-particle&quot;:&quot;&quot;},{&quot;family&quot;:&quot;Solomonson&quot;,&quot;given&quot;:&quot;Matthew&quot;,&quot;parse-names&quot;:false,&quot;dropping-particle&quot;:&quot;&quot;,&quot;non-dropping-particle&quot;:&quot;&quot;},{&quot;family&quot;:&quot;Seed&quot;,&quot;given&quot;:&quot;Cotton&quot;,&quot;parse-names&quot;:false,&quot;dropping-particle&quot;:&quot;&quot;,&quot;non-dropping-particle&quot;:&quot;&quot;},{&quot;family&quot;:&quot;Martin&quot;,&quot;given&quot;:&quot;Alicia R.&quot;,&quot;parse-names&quot;:false,&quot;dropping-particle&quot;:&quot;&quot;,&quot;non-dropping-particle&quot;:&quot;&quot;},{&quot;family&quot;:&quot;Talkowski&quot;,&quot;given&quot;:&quot;Michael E.&quot;,&quot;parse-names&quot;:false,&quot;dropping-particle&quot;:&quot;&quot;,&quot;non-dropping-particle&quot;:&quot;&quot;},{&quot;family&quot;:&quot;Rehm&quot;,&quot;given&quot;:&quot;Heidi L.&quot;,&quot;parse-names&quot;:false,&quot;dropping-particle&quot;:&quot;&quot;,&quot;non-dropping-particle&quot;:&quot;&quot;},{&quot;family&quot;:&quot;Daly&quot;,&quot;given&quot;:&quot;Mark J.&quot;,&quot;parse-names&quot;:false,&quot;dropping-particle&quot;:&quot;&quot;,&quot;non-dropping-particle&quot;:&quot;&quot;},{&quot;family&quot;:&quot;Tiao&quot;,&quot;given&quot;:&quot;Grace&quot;,&quot;parse-names&quot;:false,&quot;dropping-particle&quot;:&quot;&quot;,&quot;non-dropping-particle&quot;:&quot;&quot;},{&quot;family&quot;:&quot;Neale&quot;,&quot;given&quot;:&quot;Benjamin M.&quot;,&quot;parse-names&quot;:false,&quot;dropping-particle&quot;:&quot;&quot;,&quot;non-dropping-particle&quot;:&quot;&quot;},{&quot;family&quot;:&quot;MacArthur&quot;,&quot;given&quot;:&quot;Daniel G.&quot;,&quot;parse-names&quot;:false,&quot;dropping-particle&quot;:&quot;&quot;,&quot;non-dropping-particle&quot;:&quot;&quot;},{&quot;family&quot;:&quot;Karczewski&quot;,&quot;given&quot;:&quot;Konrad J.&quot;,&quot;parse-names&quot;:false,&quot;dropping-particle&quot;:&quot;&quot;,&quot;non-dropping-particle&quot;:&quot;&quot;}],&quot;container-title&quot;:&quot;Nature&quot;,&quot;container-title-short&quot;:&quot;Nature&quot;,&quot;DOI&quot;:&quot;10.1038/s41586-023-06045-0&quot;,&quot;ISSN&quot;:&quot;14764687&quot;,&quot;PMID&quot;:&quot;38057664&quot;,&quot;issued&quot;:{&quot;date-parts&quot;:[[2024,1,4]]},&quot;page&quot;:&quot;92-100&quot;,&quot;abstract&quot;:&quot;The depletion of disruptive variation caused by purifying natural selection (constraint) has been widely used to investigate protein-coding genes underlying human disorders1–4, but attempts to assess constraint for non-protein-coding regions have proved more difficult. Here we aggregate, process and release a dataset of 76,156 human genomes from the Genome Aggregation Database (gnomAD)—the largest public open-access human genome allele frequency reference dataset—and use it to build a genomic constraint map for the whole genome (genomic non-coding constraint of haploinsufficient variation (Gnocchi)). We present a refined mutational model that incorporates local sequence context and regional genomic features to detect depletions of variation. As expected, the average constraint for protein-coding sequences is stronger than that for non-coding regions. Within the non-coding genome, constrained regions are enriched for known regulatory elements and variants that are implicated in complex human diseases and traits, facilitating the triangulation of biological annotation, disease association and natural selection to non-coding DNA analysis. More constrained regulatory elements tend to regulate more constrained protein-coding genes, which in turn suggests that non-coding constraint can aid the identification of constrained genes that are as yet unrecognized by current gene constraint metrics. We demonstrate that this genome-wide constraint map improves the identification and interpretation of functional human genetic variation.&quot;,&quot;publisher&quot;:&quot;Nature Research&quot;,&quot;issue&quot;:&quot;7993&quot;,&quot;volume&quot;:&quot;625&quot;},&quot;isTemporary&quot;:false}]},{&quot;citationID&quot;:&quot;MENDELEY_CITATION_7f05894d-3ac3-4aae-8cef-73f766f627b5&quot;,&quot;properties&quot;:{&quot;noteIndex&quot;:0},&quot;isEdited&quot;:false,&quot;manualOverride&quot;:{&quot;isManuallyOverridden&quot;:false,&quot;citeprocText&quot;:&quot;&lt;sup&gt;22&lt;/sup&gt;&quot;,&quot;manualOverrideText&quot;:&quot;&quot;},&quot;citationTag&quot;:&quot;MENDELEY_CITATION_v3_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&quot;,&quot;citationItems&quot;:[{&quot;id&quot;:&quot;335450d7-d154-311a-b665-3398c652d6ab&quot;,&quot;itemData&quot;:{&quot;type&quot;:&quot;article-journal&quot;,&quot;id&quot;:&quot;335450d7-d154-311a-b665-3398c652d6ab&quot;,&quot;title&quot;:&quot;dbSNP-Database for single nucleotide polymorphisms and other classes of minor genetic variation&quot;,&quot;author&quot;:[{&quot;family&quot;:&quot;Sherry&quot;,&quot;given&quot;:&quot;Stephen T&quot;,&quot;parse-names&quot;:false,&quot;dropping-particle&quot;:&quot;&quot;,&quot;non-dropping-particle&quot;:&quot;&quot;},{&quot;family&quot;:&quot;Ward&quot;,&quot;given&quot;:&quot;Minghong&quot;,&quot;parse-names&quot;:false,&quot;dropping-particle&quot;:&quot;&quot;,&quot;non-dropping-particle&quot;:&quot;&quot;},{&quot;family&quot;:&quot;Sirotkin&quot;,&quot;given&quot;:&quot;Karl&quot;,&quot;parse-names&quot;:false,&quot;dropping-particle&quot;:&quot;&quot;,&quot;non-dropping-particle&quot;:&quot;&quot;}],&quot;container-title&quot;:&quot;Genome Res.&quot;,&quot;URL&quot;:&quot;www.genome.org&quot;,&quot;issued&quot;:{&quot;date-parts&quot;:[[1999]]},&quot;page&quot;:&quot;677-679&quot;,&quot;issue&quot;:&quot;8&quot;,&quot;volume&quot;:&quot;8&quot;,&quot;container-title-short&quot;:&quot;&quot;},&quot;isTemporary&quot;:false}]},{&quot;citationID&quot;:&quot;MENDELEY_CITATION_118d3d76-13dd-4744-8589-28ddf58a2ed6&quot;,&quot;properties&quot;:{&quot;noteIndex&quot;:0},&quot;isEdited&quot;:false,&quot;manualOverride&quot;:{&quot;isManuallyOverridden&quot;:false,&quot;citeprocText&quot;:&quot;&lt;sup&gt;26&lt;/sup&gt;&quot;,&quot;manualOverrideText&quot;:&quot;&quot;},&quot;citationTag&quot;:&quot;MENDELEY_CITATION_v3_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&quot;,&quot;citationItems&quot;:[{&quot;id&quot;:&quot;ee928f0d-a073-3444-8d0e-2ed0e84a72d2&quot;,&quot;itemData&quot;:{&quot;type&quot;:&quot;article-journal&quot;,&quot;id&quot;:&quot;ee928f0d-a073-3444-8d0e-2ed0e84a72d2&quot;,&quot;title&quot;:&quot;ClinVar: Public archive of relationships among sequence variation and human phenotype&quot;,&quot;author&quot;:[{&quot;family&quot;:&quot;Landrum&quot;,&quot;given&quot;:&quot;Melissa J.&quot;,&quot;parse-names&quot;:false,&quot;dropping-particle&quot;:&quot;&quot;,&quot;non-dropping-particle&quot;:&quot;&quot;},{&quot;family&quot;:&quot;Lee&quot;,&quot;given&quot;:&quot;Jennifer M.&quot;,&quot;parse-names&quot;:false,&quot;dropping-particle&quot;:&quot;&quot;,&quot;non-dropping-particle&quot;:&quot;&quot;},{&quot;family&quot;:&quot;Riley&quot;,&quot;given&quot;:&quot;George R.&quot;,&quot;parse-names&quot;:false,&quot;dropping-particle&quot;:&quot;&quot;,&quot;non-dropping-particle&quot;:&quot;&quot;},{&quot;family&quot;:&quot;Jang&quot;,&quot;given&quot;:&quot;Wonhee&quot;,&quot;parse-names&quot;:false,&quot;dropping-particle&quot;:&quot;&quot;,&quot;non-dropping-particle&quot;:&quot;&quot;},{&quot;family&quot;:&quot;Rubinstein&quot;,&quot;given&quot;:&quot;Wendy S.&quot;,&quot;parse-names&quot;:false,&quot;dropping-particle&quot;:&quot;&quot;,&quot;non-dropping-particle&quot;:&quot;&quot;},{&quot;family&quot;:&quot;Church&quot;,&quot;given&quot;:&quot;Deanna M.&quot;,&quot;parse-names&quot;:false,&quot;dropping-particle&quot;:&quot;&quot;,&quot;non-dropping-particle&quot;:&quot;&quot;},{&quot;family&quot;:&quot;Maglott&quot;,&quot;given&quot;:&quot;Donna R.&quot;,&quot;parse-names&quot;:false,&quot;dropping-particle&quot;:&quot;&quot;,&quot;non-dropping-particle&quot;:&quot;&quot;}],&quot;container-title&quot;:&quot;Nucleic Acids Research&quot;,&quot;container-title-short&quot;:&quot;Nucleic Acids Res&quot;,&quot;ISSN&quot;:&quot;03051048&quot;,&quot;PMID&quot;:&quot;24234437&quot;,&quot;issued&quot;:{&quot;date-parts&quot;:[[2014,1,1]]},&quot;abstract&quot;:&quot;ClinVar (http://www.ncbi.nlm.nih.gov/clinvar/) provides a freely available archive of reports of relationships among medically important variants and phenotypes. ClinVar accessions submissions reporting human variation, interpretations of the relationship of that variation to human health and the evidence supporting each interpretation. The database is tightly coupled with dbSNP and dbVar, which maintain information about the location of variation on human assemblies. ClinVar is also based on the phenotypic descriptions maintained in MedGen (http://www.ncbi.nlm.nih.gov/medgen). Each ClinVar record represents the submitter, the variation and the phenotype, i.e. the unit that is assigned an accession of the format SCV000000000.0. The submitter can update the submission at any time, in which case a new version is assigned. To facilitate evaluation of the medical importance of each variant, ClinVar aggregates submissions with the same variation/phenotype combination, adds value from other NCBI databases, assigns a distinct accession of the format RCV000000000.0 and reports if there are conflicting clinical interpretations. Data in ClinVar are available in multiple formats, including html, download as XML, VCF or tab-delimited subsets. Data from ClinVar are provided as annotation tracks on genomic RefSeqs and are used in tools such as Variation Reporter (http://www.ncbi.nlm.nih.gov/variation/tools/reporter), which reports what is known about variation based on user-supplied locations. © 2013 The Author(s). Published by Oxford University Press.&quot;,&quot;issue&quot;:&quot;D1&quot;,&quot;volume&quot;:&quot;42&quot;},&quot;isTemporary&quot;:false}]},{&quot;citationID&quot;:&quot;MENDELEY_CITATION_fc90712b-0ddf-4c19-9061-ef23a23e5cd6&quot;,&quot;properties&quot;:{&quot;noteIndex&quot;:0},&quot;isEdited&quot;:false,&quot;manualOverride&quot;:{&quot;isManuallyOverridden&quot;:false,&quot;citeprocText&quot;:&quot;&lt;sup&gt;23&lt;/sup&gt;&quot;,&quot;manualOverrideText&quot;:&quot;&quot;},&quot;citationTag&quot;:&quot;MENDELEY_CITATION_v3_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&quot;,&quot;citationItems&quot;:[{&quot;id&quot;:&quot;818473e3-00a7-3c9f-ac7a-12586b628d98&quot;,&quot;itemData&quot;:{&quot;type&quot;:&quot;article-journal&quot;,&quot;id&quot;:&quot;818473e3-00a7-3c9f-ac7a-12586b628d98&quot;,&quot;title&quot;:&quot;COSMIC: The catalogue of somatic\nmutations in cancer&quot;,&quot;author&quot;:[{&quot;family&quot;:&quot;Tate&quot;,&quot;given&quot;:&quot;John G.&quot;,&quot;parse-names&quot;:false,&quot;dropping-particle&quot;:&quot;&quot;,&quot;non-dropping-particle&quot;:&quot;&quot;},{&quot;family&quot;:&quot;Bamford&quot;,&quot;given&quot;:&quot;Sally&quot;,&quot;parse-names&quot;:false,&quot;dropping-particle&quot;:&quot;&quot;,&quot;non-dropping-particle&quot;:&quot;&quot;},{&quot;family&quot;:&quot;Jubb&quot;,&quot;given&quot;:&quot;Harry C.&quot;,&quot;parse-names&quot;:false,&quot;dropping-particle&quot;:&quot;&quot;,&quot;non-dropping-particle&quot;:&quot;&quot;},{&quot;family&quot;:&quot;Sondka&quot;,&quot;given&quot;:&quot;Zbyslaw&quot;,&quot;parse-names&quot;:false,&quot;dropping-particle&quot;:&quot;&quot;,&quot;non-dropping-particle&quot;:&quot;&quot;},{&quot;family&quot;:&quot;Beare&quot;,&quot;given&quot;:&quot;David M.&quot;,&quot;parse-names&quot;:false,&quot;dropping-particle&quot;:&quot;&quot;,&quot;non-dropping-particle&quot;:&quot;&quot;},{&quot;family&quot;:&quot;Bindal&quot;,&quot;given&quot;:&quot;Nidhi&quot;,&quot;parse-names&quot;:false,&quot;dropping-particle&quot;:&quot;&quot;,&quot;non-dropping-particle&quot;:&quot;&quot;},{&quot;family&quot;:&quot;Boutselakis&quot;,&quot;given&quot;:&quot;Harry&quot;,&quot;parse-names&quot;:false,&quot;dropping-particle&quot;:&quot;&quot;,&quot;non-dropping-particle&quot;:&quot;&quot;},{&quot;family&quot;:&quot;Cole&quot;,&quot;given&quot;:&quot;Charlotte G.&quot;,&quot;parse-names&quot;:false,&quot;dropping-particle&quot;:&quot;&quot;,&quot;non-dropping-particle&quot;:&quot;&quot;},{&quot;family&quot;:&quot;Creatore&quot;,&quot;given&quot;:&quot;Celestino&quot;,&quot;parse-names&quot;:false,&quot;dropping-particle&quot;:&quot;&quot;,&quot;non-dropping-particle&quot;:&quot;&quot;},{&quot;family&quot;:&quot;Dawson&quot;,&quot;given&quot;:&quot;Elisabeth&quot;,&quot;parse-names&quot;:false,&quot;dropping-particle&quot;:&quot;&quot;,&quot;non-dropping-particle&quot;:&quot;&quot;},{&quot;family&quot;:&quot;Fish&quot;,&quot;given&quot;:&quot;Peter&quot;,&quot;parse-names&quot;:false,&quot;dropping-particle&quot;:&quot;&quot;,&quot;non-dropping-particle&quot;:&quot;&quot;},{&quot;family&quot;:&quot;Harsha&quot;,&quot;given&quot;:&quot;Bhavana&quot;,&quot;parse-names&quot;:false,&quot;dropping-particle&quot;:&quot;&quot;,&quot;non-dropping-particle&quot;:&quot;&quot;},{&quot;family&quot;:&quot;Hathaway&quot;,&quot;given&quot;:&quot;Charlie&quot;,&quot;parse-names&quot;:false,&quot;dropping-particle&quot;:&quot;&quot;,&quot;non-dropping-particle&quot;:&quot;&quot;},{&quot;family&quot;:&quot;Jupe&quot;,&quot;given&quot;:&quot;Steve C.&quot;,&quot;parse-names&quot;:false,&quot;dropping-particle&quot;:&quot;&quot;,&quot;non-dropping-particle&quot;:&quot;&quot;},{&quot;family&quot;:&quot;Kok&quot;,&quot;given&quot;:&quot;Chai Yin&quot;,&quot;parse-names&quot;:false,&quot;dropping-particle&quot;:&quot;&quot;,&quot;non-dropping-particle&quot;:&quot;&quot;},{&quot;family&quot;:&quot;Noble&quot;,&quot;given&quot;:&quot;Kate&quot;,&quot;parse-names&quot;:false,&quot;dropping-particle&quot;:&quot;&quot;,&quot;non-dropping-particle&quot;:&quot;&quot;},{&quot;family&quot;:&quot;Ponting&quot;,&quot;given&quot;:&quot;Laura&quot;,&quot;parse-names&quot;:false,&quot;dropping-particle&quot;:&quot;&quot;,&quot;non-dropping-particle&quot;:&quot;&quot;},{&quot;family&quot;:&quot;Ramshaw&quot;,&quot;given&quot;:&quot;Christopher C.&quot;,&quot;parse-names&quot;:false,&quot;dropping-particle&quot;:&quot;&quot;,&quot;non-dropping-particle&quot;:&quot;&quot;},{&quot;family&quot;:&quot;Rye&quot;,&quot;given&quot;:&quot;Claire E.&quot;,&quot;parse-names&quot;:false,&quot;dropping-particle&quot;:&quot;&quot;,&quot;non-dropping-particle&quot;:&quot;&quot;},{&quot;family&quot;:&quot;Speedy&quot;,&quot;given&quot;:&quot;Helen E.&quot;,&quot;parse-names&quot;:false,&quot;dropping-particle&quot;:&quot;&quot;,&quot;non-dropping-particle&quot;:&quot;&quot;},{&quot;family&quot;:&quot;Stefancsik&quot;,&quot;given&quot;:&quot;Ray&quot;,&quot;parse-names&quot;:false,&quot;dropping-particle&quot;:&quot;&quot;,&quot;non-dropping-particle&quot;:&quot;&quot;},{&quot;family&quot;:&quot;Thompson&quot;,&quot;given&quot;:&quot;Sam L.&quot;,&quot;parse-names&quot;:false,&quot;dropping-particle&quot;:&quot;&quot;,&quot;non-dropping-particle&quot;:&quot;&quot;},{&quot;family&quot;:&quot;Wang&quot;,&quot;given&quot;:&quot;Shicai&quot;,&quot;parse-names&quot;:false,&quot;dropping-particle&quot;:&quot;&quot;,&quot;non-dropping-particle&quot;:&quot;&quot;},{&quot;family&quot;:&quot;Ward&quot;,&quot;given&quot;:&quot;Sari&quot;,&quot;parse-names&quot;:false,&quot;dropping-particle&quot;:&quot;&quot;,&quot;non-dropping-particle&quot;:&quot;&quot;},{&quot;family&quot;:&quot;Campbell&quot;,&quot;given&quot;:&quot;Peter J.&quot;,&quot;parse-names&quot;:false,&quot;dropping-particle&quot;:&quot;&quot;,&quot;non-dropping-particle&quot;:&quot;&quot;},{&quot;family&quot;:&quot;Forbes&quot;,&quot;given&quot;:&quot;Simon A.&quot;,&quot;parse-names&quot;:false,&quot;dropping-particle&quot;:&quot;&quot;,&quot;non-dropping-particle&quot;:&quot;&quot;}],&quot;container-title&quot;:&quot;Nucleic Acids Research&quot;,&quot;container-title-short&quot;:&quot;Nucleic Acids Res&quot;,&quot;DOI&quot;:&quot;10.1093/nar/gky1015&quot;,&quot;ISSN&quot;:&quot;13624962&quot;,&quot;PMID&quot;:&quot;30371878&quot;,&quot;issued&quot;:{&quot;date-parts&quot;:[[2019,1,8]]},&quot;page&quot;:&quot;D941-D947&quot;,&quot;abstract&quot;:&quot;COSMIC, the Catalogue Of Somatic Mutations In Cancer (https://cancer.sanger.ac.uk) is the most detailed and comprehensive resource for exploring the effect of somatic mutations in human cancer. The latest release, COSMIC v86 (August 2018), includes almost 6 million coding mutations across 1.4 million tumour samples, curated from over 26 000 publications. In addition to coding mutations, COSMIC covers all the genetic mechanisms by which somaticmutations promote cancer, including non-coding mutations, gene fusions, copy-number variants and drugresistance mutations. COSMIC is primarily handcurated, ensuring quality, accuracy and descriptive data capture. Building on our manual curation processes, we are introducing new initiatives that allow us to prioritize key genes and diseases, and to react more quickly and comprehensively to new findings in the literature. Alongside improvements to the public website and data-download systems, new functionality in COSMIC-3D allows exploration ofmutations within three-dimensional protein structures, their protein structural and functional impacts, and implications for druggability. In parallel with COSMIC's deep and broad variant coverage, the Cancer Gene Census (CGC) describes a curated catalogue of genes driving every form of human cancer. Currently describing 719 genes, the CGC has recently introduced functional descriptions of how each gene drives disease, summarized into the 10 cancer Hallmarks.&quot;,&quot;publisher&quot;:&quot;Oxford University Press&quot;,&quot;issue&quot;:&quot;D1&quot;,&quot;volume&quot;:&quot;47&quot;},&quot;isTemporary&quot;:false}]},{&quot;citationID&quot;:&quot;MENDELEY_CITATION_898b01b1-79f6-44ae-92e8-29e918df69cc&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&quot;,&quot;citationItems&quot;:[{&quot;id&quot;:&quot;8536a134-2a06-3fd4-870c-babce68af31d&quot;,&quot;itemData&quot;:{&quot;type&quot;:&quot;article-journal&quot;,&quot;id&quot;:&quot;8536a134-2a06-3fd4-870c-babce68af31d&quot;,&quot;title&quot;:&quot;Large-scale identification of clonal hematopoiesis and mutations recurrent in blood cancers&quot;,&quot;author&quot;:[{&quot;family&quot;:&quot;Feusier&quot;,&quot;given&quot;:&quot;Julie E.&quot;,&quot;parse-names&quot;:false,&quot;dropping-particle&quot;:&quot;&quot;,&quot;non-dropping-particle&quot;:&quot;&quot;},{&quot;family&quot;:&quot;Arunachalam&quot;,&quot;given&quot;:&quot;Sasi&quot;,&quot;parse-names&quot;:false,&quot;dropping-particle&quot;:&quot;&quot;,&quot;non-dropping-particle&quot;:&quot;&quot;},{&quot;family&quot;:&quot;Tashi&quot;,&quot;given&quot;:&quot;Tsewang&quot;,&quot;parse-names&quot;:false,&quot;dropping-particle&quot;:&quot;&quot;,&quot;non-dropping-particle&quot;:&quot;&quot;},{&quot;family&quot;:&quot;Baker&quot;,&quot;given&quot;:&quot;Monika J.&quot;,&quot;parse-names&quot;:false,&quot;dropping-particle&quot;:&quot;&quot;,&quot;non-dropping-particle&quot;:&quot;&quot;},{&quot;family&quot;:&quot;VanSant-Webb&quot;,&quot;given&quot;:&quot;Chad&quot;,&quot;parse-names&quot;:false,&quot;dropping-particle&quot;:&quot;&quot;,&quot;non-dropping-particle&quot;:&quot;&quot;},{&quot;family&quot;:&quot;Ferdig&quot;,&quot;given&quot;:&quot;Amber&quot;,&quot;parse-names&quot;:false,&quot;dropping-particle&quot;:&quot;&quot;,&quot;non-dropping-particle&quot;:&quot;&quot;},{&quot;family&quot;:&quot;Welm&quot;,&quot;given&quot;:&quot;Bryan E.&quot;,&quot;parse-names&quot;:false,&quot;dropping-particle&quot;:&quot;&quot;,&quot;non-dropping-particle&quot;:&quot;&quot;},{&quot;family&quot;:&quot;Rodriguez-Flores&quot;,&quot;given&quot;:&quot;Juan L.&quot;,&quot;parse-names&quot;:false,&quot;dropping-particle&quot;:&quot;&quot;,&quot;non-dropping-particle&quot;:&quot;&quot;},{&quot;family&quot;:&quot;Ours&quot;,&quot;given&quot;:&quot;Christopher&quot;,&quot;parse-names&quot;:false,&quot;dropping-particle&quot;:&quot;&quot;,&quot;non-dropping-particle&quot;:&quot;&quot;},{&quot;family&quot;:&quot;Jorde&quot;,&quot;given&quot;:&quot;Lynn B.&quot;,&quot;parse-names&quot;:false,&quot;dropping-particle&quot;:&quot;&quot;,&quot;non-dropping-particle&quot;:&quot;&quot;},{&quot;family&quot;:&quot;Prchal&quot;,&quot;given&quot;:&quot;Josef T.&quot;,&quot;parse-names&quot;:false,&quot;dropping-particle&quot;:&quot;&quot;,&quot;non-dropping-particle&quot;:&quot;&quot;},{&quot;family&quot;:&quot;Mason&quot;,&quot;given&quot;:&quot;Clinton C.&quot;,&quot;parse-names&quot;:false,&quot;dropping-particle&quot;:&quot;&quot;,&quot;non-dropping-particle&quot;:&quot;&quot;}],&quot;container-title&quot;:&quot;Blood Cancer Discovery&quot;,&quot;container-title-short&quot;:&quot;Blood Cancer Discov&quot;,&quot;DOI&quot;:&quot;10.1158/2643-3230.BCD-20-0094&quot;,&quot;ISSN&quot;:&quot;26433249&quot;,&quot;PMID&quot;:&quot;34233290&quot;,&quot;issued&quot;:{&quot;date-parts&quot;:[[2021,5,1]]},&quot;page&quot;:&quot;226-237&quot;,&quot;abstract&quot;:&quot;Clonal hematopoiesis of indeterminate potential (CHIP) is characterized by detectable hematopoietic-associated gene mutations in a person without evidence of hematologic malignancy. We sought to identify additional cancer-presenting mutations usable for CHIP detection by performing a data mining analysis of 48 somatic mutation landscape studies reporting mutations at diagnoses of 7,430 adult and pediatric patients with leukemia or other hematologic malignancy. Following extraction of 20,141 protein-altering mutations, we identified 434 significantly recurrent mutation hotspots, 364 of which occurred at loci confidently assessable for CHIP. We then performed an additional large-scale analysis of whole-exome sequencing data from 4,538 persons belonging to three noncancer cohorts for clonal mutations. We found the combined cohort prevalence of CHIP with mutations identical to those reported at blood cancer mutation hotspots to be 1.8%, and that some of these CHIP mutations occurred in children. Our findings may help to improve CHIP detection and precancer surveillance for both children and adults.&quot;,&quot;publisher&quot;:&quot;American Association for Cancer Research Inc.&quot;,&quot;issue&quot;:&quot;3&quot;,&quot;volume&quot;:&quot;2&quot;},&quot;isTemporary&quot;:false}]},{&quot;citationID&quot;:&quot;MENDELEY_CITATION_ec03811d-1bbe-4157-97e8-a64e17d61638&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&quot;,&quot;citationItems&quot;:[{&quot;id&quot;:&quot;9d86dfa4-be4c-3d38-b7aa-e7e2725215aa&quot;,&quot;itemData&quot;:{&quot;type&quot;:&quot;article-journal&quot;,&quot;id&quot;:&quot;9d86dfa4-be4c-3d38-b7aa-e7e2725215aa&quot;,&quot;title&quot;:&quot;ASXL1 c.1934dup;p.Gly646Trpfs∗12-a true somatic alteration requiring a new approach&quot;,&quot;author&quot;:[{&quot;family&quot;:&quot;Yannakou&quot;,&quot;given&quot;:&quot;Costas K.&quot;,&quot;parse-names&quot;:false,&quot;dropping-particle&quot;:&quot;&quot;,&quot;non-dropping-particle&quot;:&quot;&quot;},{&quot;family&quot;:&quot;Jones&quot;,&quot;given&quot;:&quot;Kate&quot;,&quot;parse-names&quot;:false,&quot;dropping-particle&quot;:&quot;&quot;,&quot;non-dropping-particle&quot;:&quot;&quot;},{&quot;family&quot;:&quot;McBean&quot;,&quot;given&quot;:&quot;Michelle&quot;,&quot;parse-names&quot;:false,&quot;dropping-particle&quot;:&quot;&quot;,&quot;non-dropping-particle&quot;:&quot;&quot;},{&quot;family&quot;:&quot;Thompson&quot;,&quot;given&quot;:&quot;Ella R.&quot;,&quot;parse-names&quot;:false,&quot;dropping-particle&quot;:&quot;&quot;,&quot;non-dropping-particle&quot;:&quot;&quot;},{&quot;family&quot;:&quot;Ryland&quot;,&quot;given&quot;:&quot;Georgina L.&quot;,&quot;parse-names&quot;:false,&quot;dropping-particle&quot;:&quot;&quot;,&quot;non-dropping-particle&quot;:&quot;&quot;},{&quot;family&quot;:&quot;Doig&quot;,&quot;given&quot;:&quot;Ken&quot;,&quot;parse-names&quot;:false,&quot;dropping-particle&quot;:&quot;&quot;,&quot;non-dropping-particle&quot;:&quot;&quot;},{&quot;family&quot;:&quot;Markham&quot;,&quot;given&quot;:&quot;John&quot;,&quot;parse-names&quot;:false,&quot;dropping-particle&quot;:&quot;&quot;,&quot;non-dropping-particle&quot;:&quot;&quot;},{&quot;family&quot;:&quot;Westerman&quot;,&quot;given&quot;:&quot;David&quot;,&quot;parse-names&quot;:false,&quot;dropping-particle&quot;:&quot;&quot;,&quot;non-dropping-particle&quot;:&quot;&quot;},{&quot;family&quot;:&quot;Blombery&quot;,&quot;given&quot;:&quot;Piers&quot;,&quot;parse-names&quot;:false,&quot;dropping-particle&quot;:&quot;&quot;,&quot;non-dropping-particle&quot;:&quot;&quot;}],&quot;container-title&quot;:&quot;Blood Cancer Journal&quot;,&quot;container-title-short&quot;:&quot;Blood Cancer J&quot;,&quot;ISSN&quot;:&quot;20445385&quot;,&quot;PMID&quot;:&quot;29242575&quot;,&quot;issued&quot;:{&quot;date-parts&quot;:[[2017,12,1]]},&quot;publisher&quot;:&quot;Nature Publishing Group&quot;,&quot;issue&quot;:&quot;12&quot;,&quot;volume&quot;:&quot;7&quot;},&quot;isTemporary&quot;:false}]},{&quot;citationID&quot;:&quot;MENDELEY_CITATION_e678c11b-4be7-4ad5-b4d2-2d17a26d4dee&quot;,&quot;properties&quot;:{&quot;noteIndex&quot;:0},&quot;isEdited&quot;:false,&quot;manualOverride&quot;:{&quot;isManuallyOverridden&quot;:false,&quot;citeprocText&quot;:&quot;&lt;sup&gt;29&lt;/sup&gt;&quot;,&quot;manualOverrideText&quot;:&quot;&quot;},&quot;citationTag&quot;:&quot;MENDELEY_CITATION_v3_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&quot;,&quot;citationItems&quot;:[{&quot;id&quot;:&quot;73c2744e-cb52-36e5-80d3-8e41090db95e&quot;,&quot;itemData&quot;:{&quot;type&quot;:&quot;article-journal&quot;,&quot;id&quot;:&quot;73c2744e-cb52-36e5-80d3-8e41090db95e&quot;,&quot;title&quot;:&quot;Integrative genomics viewer&quot;,&quot;author&quot;:[{&quot;family&quot;:&quot;Robinson&quot;,&quot;given&quot;:&quot;James T&quot;,&quot;parse-names&quot;:false,&quot;dropping-particle&quot;:&quot;&quot;,&quot;non-dropping-particle&quot;:&quot;&quot;},{&quot;family&quot;:&quot;Thorvaldsdóttir&quot;,&quot;given&quot;:&quot;Helga&quot;,&quot;parse-names&quot;:false,&quot;dropping-particle&quot;:&quot;&quot;,&quot;non-dropping-particle&quot;:&quot;&quot;},{&quot;family&quot;:&quot;Winckler&quot;,&quot;given&quot;:&quot;Wendy&quot;,&quot;parse-names&quot;:false,&quot;dropping-particle&quot;:&quot;&quot;,&quot;non-dropping-particle&quot;:&quot;&quot;},{&quot;family&quot;:&quot;Guttman&quot;,&quot;given&quot;:&quot;Mitchell&quot;,&quot;parse-names&quot;:false,&quot;dropping-particle&quot;:&quot;&quot;,&quot;non-dropping-particle&quot;:&quot;&quot;},{&quot;family&quot;:&quot;Lander&quot;,&quot;given&quot;:&quot;Eric S&quot;,&quot;parse-names&quot;:false,&quot;dropping-particle&quot;:&quot;&quot;,&quot;non-dropping-particle&quot;:&quot;&quot;},{&quot;family&quot;:&quot;Getz&quot;,&quot;given&quot;:&quot;Gad&quot;,&quot;parse-names&quot;:false,&quot;dropping-particle&quot;:&quot;&quot;,&quot;non-dropping-particle&quot;:&quot;&quot;},{&quot;family&quot;:&quot;Mesirov&quot;,&quot;given&quot;:&quot;Jill P&quot;,&quot;parse-names&quot;:false,&quot;dropping-particle&quot;:&quot;&quot;,&quot;non-dropping-particle&quot;:&quot;&quot;}],&quot;container-title&quot;:&quot;Nat Biotechnol.&quot;,&quot;DOI&quot;:&quot;10.1038/nbt0111-24&quot;,&quot;URL&quot;:&quot;http://maq.sourceforge.net/&quot;,&quot;issued&quot;:{&quot;date-parts&quot;:[[2011]]},&quot;page&quot;:&quot;24-26&quot;,&quot;volume&quot;:&quot;29&quot;,&quot;container-title-short&quot;:&quot;&quot;},&quot;isTemporary&quot;:false}]},{&quot;citationID&quot;:&quot;MENDELEY_CITATION_e0fe7725-3a63-4803-92c2-293124b8ae70&quot;,&quot;properties&quot;:{&quot;noteIndex&quot;:0},&quot;isEdited&quot;:false,&quot;manualOverride&quot;:{&quot;isManuallyOverridden&quot;:false,&quot;citeprocText&quot;:&quot;&lt;sup&gt;30&lt;/sup&gt;&quot;,&quot;manualOverrideText&quot;:&quot;&quot;},&quot;citationTag&quot;:&quot;MENDELEY_CITATION_v3_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&quot;,&quot;citationItems&quot;:[{&quot;id&quot;:&quot;270a0b4f-f689-3fa1-b6d8-45e4d9c78df0&quot;,&quot;itemData&quot;:{&quot;type&quot;:&quot;article-journal&quot;,&quot;id&quot;:&quot;270a0b4f-f689-3fa1-b6d8-45e4d9c78df0&quot;,&quot;title&quot;:&quot;Welcome to the Tidyverse&quot;,&quot;author&quot;:[{&quot;family&quot;:&quot;Wickham&quot;,&quot;given&quot;:&quot;Hadley&quot;,&quot;parse-names&quot;:false,&quot;dropping-particle&quot;:&quot;&quot;,&quot;non-dropping-particle&quot;:&quot;&quot;},{&quot;family&quot;:&quot;Averick&quot;,&quot;given&quot;:&quot;Mara&quot;,&quot;parse-names&quot;:false,&quot;dropping-particle&quot;:&quot;&quot;,&quot;non-dropping-particle&quot;:&quot;&quot;},{&quot;family&quot;:&quot;Bryan&quot;,&quot;given&quot;:&quot;Jennifer&quot;,&quot;parse-names&quot;:false,&quot;dropping-particle&quot;:&quot;&quot;,&quot;non-dropping-particle&quot;:&quot;&quot;},{&quot;family&quot;:&quot;Chang&quot;,&quot;given&quot;:&quot;Winston&quot;,&quot;parse-names&quot;:false,&quot;dropping-particle&quot;:&quot;&quot;,&quot;non-dropping-particle&quot;:&quot;&quot;},{&quot;family&quot;:&quot;McGowan&quot;,&quot;given&quot;:&quot;Lucy&quot;,&quot;parse-names&quot;:false,&quot;dropping-particle&quot;:&quot;&quot;,&quot;non-dropping-particle&quot;:&quot;&quot;},{&quot;family&quot;:&quot;François&quot;,&quot;given&quot;:&quot;Romain&quot;,&quot;parse-names&quot;:false,&quot;dropping-particle&quot;:&quot;&quot;,&quot;non-dropping-particle&quot;:&quot;&quot;},{&quot;family&quot;:&quot;Grolemund&quot;,&quot;given&quot;:&quot;Garrett&quot;,&quot;parse-names&quot;:false,&quot;dropping-particle&quot;:&quot;&quot;,&quot;non-dropping-particle&quot;:&quot;&quot;},{&quot;family&quot;:&quot;Hayes&quot;,&quot;given&quot;:&quot;Alex&quot;,&quot;parse-names&quot;:false,&quot;dropping-particle&quot;:&quot;&quot;,&quot;non-dropping-particle&quot;:&quot;&quot;},{&quot;family&quot;:&quot;Henry&quot;,&quot;given&quot;:&quot;Lionel&quot;,&quot;parse-names&quot;:false,&quot;dropping-particle&quot;:&quot;&quot;,&quot;non-dropping-particle&quot;:&quot;&quot;},{&quot;family&quot;:&quot;Hester&quot;,&quot;given&quot;:&quot;Jim&quot;,&quot;parse-names&quot;:false,&quot;dropping-particle&quot;:&quot;&quot;,&quot;non-dropping-particle&quot;:&quot;&quot;},{&quot;family&quot;:&quot;Kuhn&quot;,&quot;given&quot;:&quot;Max&quot;,&quot;parse-names&quot;:false,&quot;dropping-particle&quot;:&quot;&quot;,&quot;non-dropping-particle&quot;:&quot;&quot;},{&quot;family&quot;:&quot;Pedersen&quot;,&quot;given&quot;:&quot;Thomas&quot;,&quot;parse-names&quot;:false,&quot;dropping-particle&quot;:&quot;&quot;,&quot;non-dropping-particle&quot;:&quot;&quot;},{&quot;family&quot;:&quot;Miller&quot;,&quot;given&quot;:&quot;Evan&quot;,&quot;parse-names&quot;:false,&quot;dropping-particle&quot;:&quot;&quot;,&quot;non-dropping-particle&quot;:&quot;&quot;},{&quot;family&quot;:&quot;Bache&quot;,&quot;given&quot;:&quot;Stephan&quot;,&quot;parse-names&quot;:false,&quot;dropping-particle&quot;:&quot;&quot;,&quot;non-dropping-particle&quot;:&quot;&quot;},{&quot;family&quot;:&quot;Müller&quot;,&quot;given&quot;:&quot;Kirill&quot;,&quot;parse-names&quot;:false,&quot;dropping-particle&quot;:&quot;&quot;,&quot;non-dropping-particle&quot;:&quot;&quot;},{&quot;family&quot;:&quot;Ooms&quot;,&quot;given&quot;:&quot;Jeroen&quot;,&quot;parse-names&quot;:false,&quot;dropping-particle&quot;:&quot;&quot;,&quot;non-dropping-particle&quot;:&quot;&quot;},{&quot;family&quot;:&quot;Robinson&quot;,&quot;given&quot;:&quot;David&quot;,&quot;parse-names&quot;:false,&quot;dropping-particle&quot;:&quot;&quot;,&quot;non-dropping-particle&quot;:&quot;&quot;},{&quot;family&quot;:&quot;Seidel&quot;,&quot;given&quot;:&quot;Dana&quot;,&quot;parse-names&quot;:false,&quot;dropping-particle&quot;:&quot;&quot;,&quot;non-dropping-particle&quot;:&quot;&quot;},{&quot;family&quot;:&quot;Spinu&quot;,&quot;given&quot;:&quot;Vitalie&quot;,&quot;parse-names&quot;:false,&quot;dropping-particle&quot;:&quot;&quot;,&quot;non-dropping-particle&quot;:&quot;&quot;},{&quot;family&quot;:&quot;Takahashi&quot;,&quot;given&quot;:&quot;Kohske&quot;,&quot;parse-names&quot;:false,&quot;dropping-particle&quot;:&quot;&quot;,&quot;non-dropping-particle&quot;:&quot;&quot;},{&quot;family&quot;:&quot;Vaughan&quot;,&quot;given&quot;:&quot;Davis&quot;,&quot;parse-names&quot;:false,&quot;dropping-particle&quot;:&quot;&quot;,&quot;non-dropping-particle&quot;:&quot;&quot;},{&quot;family&quot;:&quot;Wilke&quot;,&quot;given&quot;:&quot;Claus&quot;,&quot;parse-names&quot;:false,&quot;dropping-particle&quot;:&quot;&quot;,&quot;non-dropping-particle&quot;:&quot;&quot;},{&quot;family&quot;:&quot;Woo&quot;,&quot;given&quot;:&quot;Kara&quot;,&quot;parse-names&quot;:false,&quot;dropping-particle&quot;:&quot;&quot;,&quot;non-dropping-particle&quot;:&quot;&quot;},{&quot;family&quot;:&quot;Yutani&quot;,&quot;given&quot;:&quot;Hiroaki&quot;,&quot;parse-names&quot;:false,&quot;dropping-particle&quot;:&quot;&quot;,&quot;non-dropping-particle&quot;:&quot;&quot;}],&quot;container-title&quot;:&quot;Journal of Open Source Software&quot;,&quot;container-title-short&quot;:&quot;J Open Source Softw&quot;,&quot;DOI&quot;:&quot;10.21105/joss.01686&quot;,&quot;issued&quot;:{&quot;date-parts&quot;:[[2019,11,21]]},&quot;page&quot;:&quot;1686&quot;,&quot;abstract&quot;:&quo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quot;,&quot;publisher&quot;:&quot;The Open Journal&quot;,&quot;issue&quot;:&quot;43&quot;,&quot;volume&quot;:&quot;4&quot;},&quot;isTemporary&quot;:false}]},{&quot;citationID&quot;:&quot;MENDELEY_CITATION_d861cf2b-c4ac-48db-b50c-a7fa8fe393a1&quot;,&quot;properties&quot;:{&quot;noteIndex&quot;:0},&quot;isEdited&quot;:false,&quot;manualOverride&quot;:{&quot;isManuallyOverridden&quot;:false,&quot;citeprocText&quot;:&quot;&lt;sup&gt;31&lt;/sup&gt;&quot;,&quot;manualOverrideText&quot;:&quot;&quot;},&quot;citationTag&quot;:&quot;MENDELEY_CITATION_v3_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&quot;,&quot;citationItems&quot;:[{&quot;id&quot;:&quot;dc2cf58a-927c-3d2c-b5f8-6182ae68d9ea&quot;,&quot;itemData&quot;:{&quot;type&quot;:&quot;article-journal&quot;,&quot;id&quot;:&quot;dc2cf58a-927c-3d2c-b5f8-6182ae68d9ea&quot;,&quot;title&quot;:&quot;readxl: Read Excel Files. R package version1.4.5, https://github.com/tidyverse/readxl, https://readxl.tidyverse.org.&quot;,&quot;author&quot;:[{&quot;family&quot;:&quot;Wickham&quot;,&quot;given&quot;:&quot;H.&quot;,&quot;parse-names&quot;:false,&quot;dropping-particle&quot;:&quot;&quot;,&quot;non-dropping-particle&quot;:&quot;&quot;},{&quot;family&quot;:&quot;Bryan J.&quot;,&quot;given&quot;:&quot;&quot;,&quot;parse-names&quot;:false,&quot;dropping-particle&quot;:&quot;&quot;,&quot;non-dropping-particle&quot;:&quot;&quot;}],&quot;issued&quot;:{&quot;date-parts&quot;:[[2025]]},&quot;container-title-short&quot;:&quot;&quot;},&quot;isTemporary&quot;:false}]},{&quot;citationID&quot;:&quot;MENDELEY_CITATION_69b5f3a5-205d-48ca-a01d-c23f206b292b&quot;,&quot;properties&quot;:{&quot;noteIndex&quot;:0},&quot;isEdited&quot;:false,&quot;manualOverride&quot;:{&quot;isManuallyOverridden&quot;:false,&quot;citeprocText&quot;:&quot;&lt;sup&gt;32&lt;/sup&gt;&quot;,&quot;manualOverrideText&quot;:&quot;&quot;},&quot;citationTag&quot;:&quot;MENDELEY_CITATION_v3_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&quot;,&quot;citationItems&quot;:[{&quot;id&quot;:&quot;220494cd-fc0f-3a15-8aa2-c59d9a7f183b&quot;,&quot;itemData&quot;:{&quot;type&quot;:&quot;article-journal&quot;,&quot;id&quot;:&quot;220494cd-fc0f-3a15-8aa2-c59d9a7f183b&quot;,&quot;title&quot;:&quot;writexl: Export data frames to Excel 'xlsx' format. R package version 1.5.1&quot;,&quot;author&quot;:[{&quot;family&quot;:&quot;Ooms J.&quot;,&quot;given&quot;:&quot;&quot;,&quot;parse-names&quot;:false,&quot;dropping-particle&quot;:&quot;&quot;,&quot;non-dropping-particle&quot;:&quot;&quot;}],&quot;issued&quot;:{&quot;date-parts&quot;:[[2024]]},&quot;container-title-short&quot;:&quot;&quot;},&quot;isTemporary&quot;:false}]},{&quot;citationID&quot;:&quot;MENDELEY_CITATION_1526ad1d-f321-4c3b-b5ee-2b6c41a9da5d&quot;,&quot;properties&quot;:{&quot;noteIndex&quot;:0},&quot;isEdited&quot;:false,&quot;manualOverride&quot;:{&quot;isManuallyOverridden&quot;:false,&quot;citeprocText&quot;:&quot;&lt;sup&gt;33&lt;/sup&gt;&quot;,&quot;manualOverrideText&quot;:&quot;&quot;},&quot;citationTag&quot;:&quot;MENDELEY_CITATION_v3_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&quot;,&quot;citationItems&quot;:[{&quot;id&quot;:&quot;849a6916-1edf-3c64-83bc-ec6e57f81d70&quot;,&quot;itemData&quot;:{&quot;type&quot;:&quot;article-journal&quot;,&quot;id&quot;:&quot;849a6916-1edf-3c64-83bc-ec6e57f81d70&quot;,&quot;title&quot;:&quot;dplyr: A grammar of data manipulation. R package version 1.1.4&quot;,&quot;author&quot;:[{&quot;family&quot;:&quot;Wickham H.&quot;,&quot;given&quot;:&quot;&quot;,&quot;parse-names&quot;:false,&quot;dropping-particle&quot;:&quot;&quot;,&quot;non-dropping-particle&quot;:&quot;&quot;},{&quot;family&quot;:&quot;François R.&quot;,&quot;given&quot;:&quot;&quot;,&quot;parse-names&quot;:false,&quot;dropping-particle&quot;:&quot;&quot;,&quot;non-dropping-particle&quot;:&quot;&quot;},{&quot;family&quot;:&quot;Henry L.&quot;,&quot;given&quot;:&quot;&quot;,&quot;parse-names&quot;:false,&quot;dropping-particle&quot;:&quot;&quot;,&quot;non-dropping-particle&quot;:&quot;&quot;},{&quot;family&quot;:&quot;Müller K.&quot;,&quot;given&quot;:&quot;&quot;,&quot;parse-names&quot;:false,&quot;dropping-particle&quot;:&quot;&quot;,&quot;non-dropping-particle&quot;:&quot;&quot;},{&quot;family&quot;:&quot;Vaughan D.&quot;,&quot;given&quot;:&quot;&quot;,&quot;parse-names&quot;:false,&quot;dropping-particle&quot;:&quot;&quot;,&quot;non-dropping-particle&quot;:&quot;&quot;}],&quot;issued&quot;:{&quot;date-parts&quot;:[[2023]]},&quot;container-title-short&quot;:&quot;&quot;},&quot;isTemporary&quot;:false}]},{&quot;citationID&quot;:&quot;MENDELEY_CITATION_1f225fb3-6f8c-45e1-a1f7-cfa67ca36d87&quot;,&quot;properties&quot;:{&quot;noteIndex&quot;:0},&quot;isEdited&quot;:false,&quot;manualOverride&quot;:{&quot;isManuallyOverridden&quot;:false,&quot;citeprocText&quot;:&quot;&lt;sup&gt;34&lt;/sup&gt;&quot;,&quot;manualOverrideText&quot;:&quot;&quot;},&quot;citationTag&quot;:&quot;MENDELEY_CITATION_v3_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&quot;,&quot;citationItems&quot;:[{&quot;id&quot;:&quot;19433c56-c76e-3df4-82a2-78503ed5c648&quot;,&quot;itemData&quot;:{&quot;type&quot;:&quot;article-journal&quot;,&quot;id&quot;:&quot;19433c56-c76e-3df4-82a2-78503ed5c648&quot;,&quot;title&quot;:&quot;Software for computing and annotating genomic ranges&quot;,&quot;author&quot;:[{&quot;family&quot;:&quot;Lawrence&quot;,&quot;given&quot;:&quot;Michael&quot;,&quot;parse-names&quot;:false,&quot;dropping-particle&quot;:&quot;&quot;,&quot;non-dropping-particle&quot;:&quot;&quot;},{&quot;family&quot;:&quot;Huber&quot;,&quot;given&quot;:&quot;Wolfgang&quot;,&quot;parse-names&quot;:false,&quot;dropping-particle&quot;:&quot;&quot;,&quot;non-dropping-particle&quot;:&quot;&quot;},{&quot;family&quot;:&quot;Pagès&quot;,&quot;given&quot;:&quot;Hervé&quot;,&quot;parse-names&quot;:false,&quot;dropping-particle&quot;:&quot;&quot;,&quot;non-dropping-particle&quot;:&quot;&quot;},{&quot;family&quot;:&quot;Aboyoun&quot;,&quot;given&quot;:&quot;Patrick&quot;,&quot;parse-names&quot;:false,&quot;dropping-particle&quot;:&quot;&quot;,&quot;non-dropping-particle&quot;:&quot;&quot;},{&quot;family&quot;:&quot;Carlson&quot;,&quot;given&quot;:&quot;Marc&quot;,&quot;parse-names&quot;:false,&quot;dropping-particle&quot;:&quot;&quot;,&quot;non-dropping-particle&quot;:&quot;&quot;},{&quot;family&quot;:&quot;Gentleman&quot;,&quot;given&quot;:&quot;Robert&quot;,&quot;parse-names&quot;:false,&quot;dropping-particle&quot;:&quot;&quot;,&quot;non-dropping-particle&quot;:&quot;&quot;},{&quot;family&quot;:&quot;Morgan&quot;,&quot;given&quot;:&quot;Martin T.&quot;,&quot;parse-names&quot;:false,&quot;dropping-particle&quot;:&quot;&quot;,&quot;non-dropping-particle&quot;:&quot;&quot;},{&quot;family&quot;:&quot;Carey&quot;,&quot;given&quot;:&quot;Vincent J.&quot;,&quot;parse-names&quot;:false,&quot;dropping-particle&quot;:&quot;&quot;,&quot;non-dropping-particle&quot;:&quot;&quot;}],&quot;container-title&quot;:&quot;PLoS Computational Biology&quot;,&quot;container-title-short&quot;:&quot;PLoS Comput Biol&quot;,&quot;ISSN&quot;:&quot;15537358&quot;,&quot;PMID&quot;:&quot;23950696&quot;,&quot;issued&quot;:{&quot;date-parts&quot;:[[2013]]},&quot;abstract&quot;:&quot;We describe Bioconductor infrastructure for representing and computing on annotated genomic ranges and integrating genomic data with the statistical computing features of R and its extensions. At the core of the infrastructure are three packages: IRanges, GenomicRanges, and GenomicFeatures. These packages provide scalable data structures for representing annotated ranges on the genome, with special support for transcript structures, read alignments and coverage vectors. Computational facilities include efficient algorithms for overlap and nearest neighbor detection, coverage calculation and other range operations. This infrastructure directly supports more than 80 other Bioconductor packages, including those for sequence analysis, differential expression analysis and visualization. © 2013 Lawrence et al.&quot;,&quot;publisher&quot;:&quot;Public Library of Science&quot;,&quot;issue&quot;:&quot;8&quot;,&quot;volume&quot;:&quot;9&quot;},&quot;isTemporary&quot;:false}]},{&quot;citationID&quot;:&quot;MENDELEY_CITATION_b4c1df60-afe5-46fb-b4fa-6c854bb058b9&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&quot;,&quot;citationItems&quot;:[{&quot;id&quot;:&quot;b2ea71d9-6985-309c-a945-bd942517fe2a&quot;,&quot;itemData&quot;:{&quot;type&quot;:&quot;article-journal&quot;,&quot;id&quot;:&quot;b2ea71d9-6985-309c-a945-bd942517fe2a&quot;,&quot;title&quot;:&quot;stringr: Simple, consistent wrappers for common string operations. R package version 1.5.1&quot;,&quot;author&quot;:[{&quot;family&quot;:&quot;Wickham H&quot;,&quot;given&quot;:&quot;&quot;,&quot;parse-names&quot;:false,&quot;dropping-particle&quot;:&quot;&quot;,&quot;non-dropping-particle&quot;:&quot;&quot;}],&quot;URL&quot;:&quot;https://github.com/tidyverse/stringr/issues&quot;,&quot;issued&quot;:{&quot;date-parts&quot;:[[2023]]},&quot;container-title-short&quot;:&quot;&quot;},&quot;isTemporary&quot;:false}]},{&quot;citationID&quot;:&quot;MENDELEY_CITATION_7b60b276-5bfe-45ff-8887-813ccb736b41&quot;,&quot;properties&quot;:{&quot;noteIndex&quot;:0},&quot;isEdited&quot;:false,&quot;manualOverride&quot;:{&quot;isManuallyOverridden&quot;:false,&quot;citeprocText&quot;:&quot;&lt;sup&gt;36&lt;/sup&gt;&quot;,&quot;manualOverrideText&quot;:&quot;&quot;},&quot;citationTag&quot;:&quot;MENDELEY_CITATION_v3_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&quot;,&quot;citationItems&quot;:[{&quot;id&quot;:&quot;61ba7421-8493-335c-98d1-0b496e3a82e3&quot;,&quot;itemData&quot;:{&quot;type&quot;:&quot;article-journal&quot;,&quot;id&quot;:&quot;61ba7421-8493-335c-98d1-0b496e3a82e3&quot;,&quot;title&quot;:&quot;Reducing INDEL calling errors in whole genome and exome sequencing data&quot;,&quot;author&quot;:[{&quot;family&quot;:&quot;Fang&quot;,&quot;given&quot;:&quot;Han&quot;,&quot;parse-names&quot;:false,&quot;dropping-particle&quot;:&quot;&quot;,&quot;non-dropping-particle&quot;:&quot;&quot;},{&quot;family&quot;:&quot;Wu&quot;,&quot;given&quot;:&quot;Yiyang&quot;,&quot;parse-names&quot;:false,&quot;dropping-particle&quot;:&quot;&quot;,&quot;non-dropping-particle&quot;:&quot;&quot;},{&quot;family&quot;:&quot;Narzisi&quot;,&quot;given&quot;:&quot;Giuseppe&quot;,&quot;parse-names&quot;:false,&quot;dropping-particle&quot;:&quot;&quot;,&quot;non-dropping-particle&quot;:&quot;&quot;},{&quot;family&quot;:&quot;O'rawe&quot;,&quot;given&quot;:&quot;Jason A&quot;,&quot;parse-names&quot;:false,&quot;dropping-particle&quot;:&quot;&quot;,&quot;non-dropping-particle&quot;:&quot;&quot;},{&quot;family&quot;:&quot;Jimenez Barrón&quot;,&quot;given&quot;:&quot;Laura T&quot;,&quot;parse-names&quot;:false,&quot;dropping-particle&quot;:&quot;&quot;,&quot;non-dropping-particle&quot;:&quot;&quot;},{&quot;family&quot;:&quot;Rosenbaum&quot;,&quot;given&quot;:&quot;Julie&quot;,&quot;parse-names&quot;:false,&quot;dropping-particle&quot;:&quot;&quot;,&quot;non-dropping-particle&quot;:&quot;&quot;},{&quot;family&quot;:&quot;Ronemus&quot;,&quot;given&quot;:&quot;Michael&quot;,&quot;parse-names&quot;:false,&quot;dropping-particle&quot;:&quot;&quot;,&quot;non-dropping-particle&quot;:&quot;&quot;},{&quot;family&quot;:&quot;Iossifov&quot;,&quot;given&quot;:&quot;Ivan&quot;,&quot;parse-names&quot;:false,&quot;dropping-particle&quot;:&quot;&quot;,&quot;non-dropping-particle&quot;:&quot;&quot;},{&quot;family&quot;:&quot;Schatz&quot;,&quot;given&quot;:&quot;Michael C&quot;,&quot;parse-names&quot;:false,&quot;dropping-particle&quot;:&quot;&quot;,&quot;non-dropping-particle&quot;:&quot;&quot;},{&quot;family&quot;:&quot;Lyon&quot;,&quot;given&quot;:&quot;Gholson J&quot;,&quot;parse-names&quot;:false,&quot;dropping-particle&quot;:&quot;&quot;,&quot;non-dropping-particle&quot;:&quot;&quot;}],&quot;container-title&quot;:&quot;Genome Med&quot;,&quot;URL&quot;:&quot;http://genomemedicine.com/content/6/10/89&quot;,&quot;issued&quot;:{&quot;date-parts&quot;:[[2014]]},&quot;page&quot;:&quot;89&quot;,&quot;abstract&quot;:&quot;Background: INDELs, especially those disrupting protein-coding regions of the genome, have been strongly associated with human diseases. However, there are still many errors with INDEL variant calling, driven by library preparation, sequencing biases, and algorithm artifacts. Methods: We characterized whole genome sequencing (WGS), whole exome sequencing (WES), and PCR-free sequencing data from the same samples to investigate the sources of INDEL errors. We also developed a classification scheme based on the coverage and composition to rank high and low quality INDEL calls. We performed a large-scale validation experiment on 600 loci, and find high-quality INDELs to have a substantially lower error rate than low-quality INDELs (7% vs. 51%).&quot;,&quot;issue&quot;:&quot;6&quot;,&quot;container-title-short&quot;:&quot;&quot;},&quot;isTemporary&quot;:false}]},{&quot;citationID&quot;:&quot;MENDELEY_CITATION_2c8d424a-98e8-4739-9a88-edf74dc4ab2b&quot;,&quot;properties&quot;:{&quot;noteIndex&quot;:0},&quot;isEdited&quot;:false,&quot;manualOverride&quot;:{&quot;isManuallyOverridden&quot;:false,&quot;citeprocText&quot;:&quot;&lt;sup&gt;5,6,37&lt;/sup&gt;&quot;,&quot;manualOverrideText&quot;:&quot;&quot;},&quot;citationTag&quot;:&quot;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&quot;,&quot;citationItems&quot;:[{&quot;id&quot;:&quot;aee6ab73-bd5d-325b-9167-e271af5a3785&quot;,&quot;itemData&quot;:{&quot;type&quot;:&quot;article-journal&quot;,&quot;id&quot;:&quot;aee6ab73-bd5d-325b-9167-e271af5a3785&quot;,&quot;title&quot;:&quot;Associations of clonal hematopoiesis with recurrent vascular events and death in patients with incident ischemic stroke&quot;,&quot;author&quot;:[{&quot;family&quot;:&quot;Arends&quot;,&quot;given&quot;:&quot;Christopher M&quot;,&quot;parse-names&quot;:false,&quot;dropping-particle&quot;:&quot;&quot;,&quot;non-dropping-particle&quot;:&quot;&quot;},{&quot;family&quot;:&quot;Liman&quot;,&quot;given&quot;:&quot;Thomas G&quot;,&quot;parse-names&quot;:false,&quot;dropping-particle&quot;:&quot;&quot;,&quot;non-dropping-particle&quot;:&quot;&quot;},{&quot;family&quot;:&quot;Strzelecka&quot;,&quot;given&quot;:&quot;Paulina M&quot;,&quot;parse-names&quot;:false,&quot;dropping-particle&quot;:&quot;&quot;,&quot;non-dropping-particle&quot;:&quot;&quot;},{&quot;family&quot;:&quot;Kufner&quot;,&quot;given&quot;:&quot;Anna&quot;,&quot;parse-names&quot;:false,&quot;dropping-particle&quot;:&quot;&quot;,&quot;non-dropping-particle&quot;:&quot;&quot;},{&quot;family&quot;:&quot;Löwe&quot;,&quot;given&quot;:&quot;Pelle&quot;,&quot;parse-names&quot;:false,&quot;dropping-particle&quot;:&quot;&quot;,&quot;non-dropping-particle&quot;:&quot;&quot;},{&quot;family&quot;:&quot;Huo&quot;,&quot;given&quot;:&quot;Shufan&quot;,&quot;parse-names&quot;:false,&quot;dropping-particle&quot;:&quot;&quot;,&quot;non-dropping-particle&quot;:&quot;&quot;},{&quot;family&quot;:&quot;Stein&quot;,&quot;given&quot;:&quot;Catarina M&quot;,&quot;parse-names&quot;:false,&quot;dropping-particle&quot;:&quot;&quot;,&quot;non-dropping-particle&quot;:&quot;&quot;},{&quot;family&quot;:&quot;Piper&quot;,&quot;given&quot;:&quot;Sophie K&quot;,&quot;parse-names&quot;:false,&quot;dropping-particle&quot;:&quot;&quot;,&quot;non-dropping-particle&quot;:&quot;&quot;},{&quot;family&quot;:&quot;Tilgner&quot;,&quot;given&quot;:&quot;Marlon&quot;,&quot;parse-names&quot;:false,&quot;dropping-particle&quot;:&quot;&quot;,&quot;non-dropping-particle&quot;:&quot;&quot;},{&quot;family&quot;:&quot;Sperber&quot;,&quot;given&quot;:&quot;Pia S&quot;,&quot;parse-names&quot;:false,&quot;dropping-particle&quot;:&quot;&quot;,&quot;non-dropping-particle&quot;:&quot;&quot;},{&quot;family&quot;:&quot;Dimitriou&quot;,&quot;given&quot;:&quot;Savvina&quot;,&quot;parse-names&quot;:false,&quot;dropping-particle&quot;:&quot;&quot;,&quot;non-dropping-particle&quot;:&quot;&quot;},{&quot;family&quot;:&quot;Heuschmann&quot;,&quot;given&quot;:&quot;Peter U&quot;,&quot;parse-names&quot;:false,&quot;dropping-particle&quot;:&quot;&quot;,&quot;non-dropping-particle&quot;:&quot;&quot;},{&quot;family&quot;:&quot;Hablesreiter&quot;,&quot;given&quot;:&quot;Raphael&quot;,&quot;parse-names&quot;:false,&quot;dropping-particle&quot;:&quot;&quot;,&quot;non-dropping-particle&quot;:&quot;&quot;},{&quot;family&quot;:&quot;Harms&quot;,&quot;given&quot;:&quot;Christoph&quot;,&quot;parse-names&quot;:false,&quot;dropping-particle&quot;:&quot;&quot;,&quot;non-dropping-particle&quot;:&quot;&quot;},{&quot;family&quot;:&quot;Bullinger&quot;,&quot;given&quot;:&quot;Lars&quot;,&quot;parse-names&quot;:false,&quot;dropping-particle&quot;:&quot;&quot;,&quot;non-dropping-particle&quot;:&quot;&quot;},{&quot;family&quot;:&quot;Weber&quot;,&quot;given&quot;:&quot;Joachim E&quot;,&quot;parse-names&quot;:false,&quot;dropping-particle&quot;:&quot;&quot;,&quot;non-dropping-particle&quot;:&quot;&quot;},{&quot;family&quot;:&quot;Endres&quot;,&quot;given&quot;:&quot;Matthias&quot;,&quot;parse-names&quot;:false,&quot;dropping-particle&quot;:&quot;&quot;,&quot;non-dropping-particle&quot;:&quot;&quot;},{&quot;family&quot;:&quot;Damm&quot;,&quot;given&quot;:&quot;Frederik&quot;,&quot;parse-names&quot;:false,&quot;dropping-particle&quot;:&quot;&quot;,&quot;non-dropping-particle&quot;:&quot;&quot;}],&quot;container-title&quot;:&quot;Blood&quot;,&quot;container-title-short&quot;:&quot;Blood&quot;,&quot;URL&quot;:&quot;http://ashpublications.org/blood/article-pdf/141/7/787/2079716/blood_bld-2022-017661-main.pdf&quot;,&quot;issued&quot;:{&quot;date-parts&quot;:[[2023]]},&quot;page&quot;:&quot;787-799&quot;,&quot;abstract&quot;:&quot;K E Y P O I N T S • CH is associated with large-artery atherosclerosis, white matter lesion load, and a proinflammatory profile in patients with ischemic stroke. • CH and, in particular, mutations in TET2 and PPM1D are associated with higher risk for second vascular events and death after ischemic stroke. Clonal hematopoiesis (CH) is common among older people and is associated with an increased risk of atherosclerosis, inflammation, and shorter overall survival. Age and inflammation are major risk factors for ischemic stroke, yet the association of CH with risk of secondary vascular events and death is unknown. We investigated CH in peripheral blood DNA from 581 patients with first-ever ischemic stroke from the Prospective Cohort With Incident Stroke-Berlin study using error-corrected targeted sequencing. The primary composite end point (CEP) consisted of recurrent stroke, myocardial infarction, and all-cause mortality. A total of 348 somatic mutations with a variant allele frequency ≥1% were identified in 236 of 581 patients (41%). CH was associated with large-artery atherosclerosis stroke (P = .01) and white matter lesion (P &lt; .001). CH-positive patients showed increased levels of proinflammatory cytokines, such as interleukin-6 (IL-6), inter-feron gamma, high-sensitivity C-reactive protein, and vascular cell adhesion molecule 1. CH-positive patients had a higher risk for the primary CEP (hazard ratio [HR], 1.55; 95% confidence interval [CI], 1.04-2.31; P = .03), which was more pronounced in patients with larger clones. CH clone size remained an independent risk factor (HR, 1.30; 95% CI, 1.04-1.62; P = .022) in multivariable Cox regression. Although our data show that, in particular, larger and TET2-or PPM1D-mutated clones are associated with increased risk of recurrent vascular events and death, this risk is partially mitigated by a common germline variant of the IL-6 receptor (IL-6R p.D358A). The CH mutation profile is accompanied by a proinflammatory profile, opening new avenues for preventive precision medicine approaches to resolve the self-perpetuating cycle of inflammation and clonal expansion.&quot;,&quot;volume&quot;:&quot;141&quot;},&quot;isTemporary&quot;:false},{&quot;id&quot;:&quot;107ff78f-992c-3e45-a7a3-46a7ef787e90&quot;,&quot;itemData&quot;:{&quot;type&quot;:&quot;article-journal&quot;,&quot;id&quot;:&quot;107ff78f-992c-3e45-a7a3-46a7ef787e90&quot;,&quot;title&quot;:&quot;Dynamics of clonal hematopoiesis under DNA-damaging treatment in patients with ovarian cancer&quot;,&quot;author&quot;:[{&quot;family&quot;:&quot;Arends&quot;,&quot;given&quot;:&quot;Christopher Maximilian&quot;,&quot;parse-names&quot;:false,&quot;dropping-particle&quot;:&quot;&quot;,&quot;non-dropping-particle&quot;:&quot;&quot;},{&quot;family&quot;:&quot;Kopp&quot;,&quot;given&quot;:&quot;Klara&quot;,&quot;parse-names&quot;:false,&quot;dropping-particle&quot;:&quot;&quot;,&quot;non-dropping-particle&quot;:&quot;&quot;},{&quot;family&quot;:&quot;Hablesreiter&quot;,&quot;given&quot;:&quot;Raphael&quot;,&quot;parse-names&quot;:false,&quot;dropping-particle&quot;:&quot;&quot;,&quot;non-dropping-particle&quot;:&quot;&quot;},{&quot;family&quot;:&quot;Estrada&quot;,&quot;given&quot;:&quot;Natalia&quot;,&quot;parse-names&quot;:false,&quot;dropping-particle&quot;:&quot;&quot;,&quot;non-dropping-particle&quot;:&quot;&quot;},{&quot;family&quot;:&quot;Christen&quot;,&quot;given&quot;:&quot;Friederike&quot;,&quot;parse-names&quot;:false,&quot;dropping-particle&quot;:&quot;&quot;,&quot;non-dropping-particle&quot;:&quot;&quot;},{&quot;family&quot;:&quot;Moll&quot;,&quot;given&quot;:&quot;Ute Martha&quot;,&quot;parse-names&quot;:false,&quot;dropping-particle&quot;:&quot;&quot;,&quot;non-dropping-particle&quot;:&quot;&quot;},{&quot;family&quot;:&quot;Zeillinger&quot;,&quot;given&quot;:&quot;Robert&quot;,&quot;parse-names&quot;:false,&quot;dropping-particle&quot;:&quot;&quot;,&quot;non-dropping-particle&quot;:&quot;&quot;},{&quot;family&quot;:&quot;Schmitt&quot;,&quot;given&quot;:&quot;Wolfgang Daniel&quot;,&quot;parse-names&quot;:false,&quot;dropping-particle&quot;:&quot;&quot;,&quot;non-dropping-particle&quot;:&quot;&quot;},{&quot;family&quot;:&quot;Sehouli&quot;,&quot;given&quot;:&quot;Jalid&quot;,&quot;parse-names&quot;:false,&quot;dropping-particle&quot;:&quot;&quot;,&quot;non-dropping-particle&quot;:&quot;&quot;},{&quot;family&quot;:&quot;Kulbe&quot;,&quot;given&quot;:&quot;Hagen&quot;,&quot;parse-names&quot;:false,&quot;dropping-particle&quot;:&quot;&quot;,&quot;non-dropping-particle&quot;:&quot;&quot;},{&quot;family&quot;:&quot;Fleischmann&quot;,&quot;given&quot;:&quot;Maximilian&quot;,&quot;parse-names&quot;:false,&quot;dropping-particle&quot;:&quot;&quot;,&quot;non-dropping-particle&quot;:&quot;&quot;},{&quot;family&quot;:&quot;Ray-Coquard&quot;,&quot;given&quot;:&quot;Isabelle&quot;,&quot;parse-names&quot;:false,&quot;dropping-particle&quot;:&quot;&quot;,&quot;non-dropping-particle&quot;:&quot;&quot;},{&quot;family&quot;:&quot;Zeimet&quot;,&quot;given&quot;:&quot;Alain&quot;,&quot;parse-names&quot;:false,&quot;dropping-particle&quot;:&quot;&quot;,&quot;non-dropping-particle&quot;:&quot;&quot;},{&quot;family&quot;:&quot;Raspagliesi&quot;,&quot;given&quot;:&quot;Francesco&quot;,&quot;parse-names&quot;:false,&quot;dropping-particle&quot;:&quot;&quot;,&quot;non-dropping-particle&quot;:&quot;&quot;},{&quot;family&quot;:&quot;Zamagni&quot;,&quot;given&quot;:&quot;Claudio&quot;,&quot;parse-names&quot;:false,&quot;dropping-particle&quot;:&quot;&quot;,&quot;non-dropping-particle&quot;:&quot;&quot;},{&quot;family&quot;:&quot;Vergote&quot;,&quot;given&quot;:&quot;Ignace&quot;,&quot;parse-names&quot;:false,&quot;dropping-particle&quot;:&quot;&quot;,&quot;non-dropping-particle&quot;:&quot;&quot;},{&quot;family&quot;:&quot;Lorusso&quot;,&quot;given&quot;:&quot;Domenica&quot;,&quot;parse-names&quot;:false,&quot;dropping-particle&quot;:&quot;&quot;,&quot;non-dropping-particle&quot;:&quot;&quot;},{&quot;family&quot;:&quot;Concin&quot;,&quot;given&quot;:&quot;Nicole&quot;,&quot;parse-names&quot;:false,&quot;dropping-particle&quot;:&quot;&quot;,&quot;non-dropping-particle&quot;:&quot;&quot;},{&quot;family&quot;:&quot;Bullinger&quot;,&quot;given&quot;:&quot;Lars&quot;,&quot;parse-names&quot;:false,&quot;dropping-particle&quot;:&quot;&quot;,&quot;non-dropping-particle&quot;:&quot;&quot;},{&quot;family&quot;:&quot;Braicu&quot;,&quot;given&quot;:&quot;Elena Ioana&quot;,&quot;parse-names&quot;:false,&quot;dropping-particle&quot;:&quot;&quot;,&quot;non-dropping-particle&quot;:&quot;&quot;},{&quot;family&quot;:&quot;Damm&quot;,&quot;given&quot;:&quot;Frederik&quot;,&quot;parse-names&quot;:false,&quot;dropping-particle&quot;:&quot;&quot;,&quot;non-dropping-particle&quot;:&quot;&quot;}],&quot;container-title&quot;:&quot;Leukemia&quot;,&quot;DOI&quot;:&quot;10.1038/s41375-024-02253-3&quot;,&quot;ISSN&quot;:&quot;14765551&quot;,&quot;PMID&quot;:&quot;38637689&quot;,&quot;issued&quot;:{&quot;date-parts&quot;:[[2024,6,1]]},&quot;page&quot;:&quot;1378-1389&quot;,&quot;abstract&quot;:&quot;Clonal hematopoiesis (CH) driven by mutations in the DNA damage response (DDR) pathway is frequent in patients with cancer and is associated with a higher risk of therapy-related myeloid neoplasms (t-MNs). Here, we analyzed 423 serial whole blood and plasma samples from 103 patients with relapsed high-grade ovarian cancer receiving carboplatin, poly(ADP-ribose) polymerase inhibitor (PARPi) and heat shock protein 90 inhibitor (HSP90i) treatment within the phase II EUDARIO trial using error-corrected sequencing of 72 genes. DDR-driven CH was detected in 35% of patients and was associated with longer duration of prior PARPi treatment. TP53- and PPM1D-mutated clones exhibited substantially higher clonal expansion rates than DNMT3A- or TET2-mutated clones during treatment. Expansion of DDR clones correlated with HSP90i exposure across the three study arms and was partially abrogated by the presence of germline mutations related to homologous recombination deficiency. Single-cell DNA sequencing of selected samples revealed clonal exclusivity of DDR mutations, and identified DDR-mutated clones as the origin of t-MN in two investigated cases. Together, these results provide unique insights into the architecture and the preferential selection of DDR-mutated hematopoietic clones under intense DNA-damaging treatment. Specifically, PARPi and HSP90i therapies pose an independent risk for the expansion of DDR-CH in a dose-dependent manner.&quot;,&quot;publisher&quot;:&quot;Springer Nature&quot;,&quot;issue&quot;:&quot;6&quot;,&quot;volume&quot;:&quot;38&quot;,&quot;container-title-short&quot;:&quot;Leukemia&quot;},&quot;isTemporary&quot;:false},{&quot;id&quot;:&quot;02de9116-d882-311d-907f-7d59d35e9040&quot;,&quot;itemData&quot;:{&quot;type&quot;:&quot;article-journal&quot;,&quot;id&quot;:&quot;02de9116-d882-311d-907f-7d59d35e9040&quot;,&quot;title&quot;:&quot;Longitudinal dynamics of clonal hematopoiesis identifies gene-specific fitness effects&quot;,&quot;author&quot;:[{&quot;family&quot;:&quot;Robertson&quot;,&quot;given&quot;:&quot;Neil A.&quot;,&quot;parse-names&quot;:false,&quot;dropping-particle&quot;:&quot;&quot;,&quot;non-dropping-particle&quot;:&quot;&quot;},{&quot;family&quot;:&quot;Latorre-Crespo&quot;,&quot;given&quot;:&quot;Eric&quot;,&quot;parse-names&quot;:false,&quot;dropping-particle&quot;:&quot;&quot;,&quot;non-dropping-particle&quot;:&quot;&quot;},{&quot;family&quot;:&quot;Terradas-Terradas&quot;,&quot;given&quot;:&quot;Maria&quot;,&quot;parse-names&quot;:false,&quot;dropping-particle&quot;:&quot;&quot;,&quot;non-dropping-particle&quot;:&quot;&quot;},{&quot;family&quot;:&quot;Lemos-Portela&quot;,&quot;given&quot;:&quot;Jorge&quot;,&quot;parse-names&quot;:false,&quot;dropping-particle&quot;:&quot;&quot;,&quot;non-dropping-particle&quot;:&quot;&quot;},{&quot;family&quot;:&quot;Purcell&quot;,&quot;given&quot;:&quot;Alison C.&quot;,&quot;parse-names&quot;:false,&quot;dropping-particle&quot;:&quot;&quot;,&quot;non-dropping-particle&quot;:&quot;&quot;},{&quot;family&quot;:&quot;Livesey&quot;,&quot;given&quot;:&quot;Benjamin J.&quot;,&quot;parse-names&quot;:false,&quot;dropping-particle&quot;:&quot;&quot;,&quot;non-dropping-particle&quot;:&quot;&quot;},{&quot;family&quot;:&quot;Hillary&quot;,&quot;given&quot;:&quot;Robert F.&quot;,&quot;parse-names&quot;:false,&quot;dropping-particle&quot;:&quot;&quot;,&quot;non-dropping-particle&quot;:&quot;&quot;},{&quot;family&quot;:&quot;Murphy&quot;,&quot;given&quot;:&quot;Lee&quot;,&quot;parse-names&quot;:false,&quot;dropping-particle&quot;:&quot;&quot;,&quot;non-dropping-particle&quot;:&quot;&quot;},{&quot;family&quot;:&quot;Fawkes&quot;,&quot;given&quot;:&quot;Angie&quot;,&quot;parse-names&quot;:false,&quot;dropping-particle&quot;:&quot;&quot;,&quot;non-dropping-particle&quot;:&quot;&quot;},{&quot;family&quot;:&quot;MacGillivray&quot;,&quot;given&quot;:&quot;Louise&quot;,&quot;parse-names&quot;:false,&quot;dropping-particle&quot;:&quot;&quot;,&quot;non-dropping-particle&quot;:&quot;&quot;},{&quot;family&quot;:&quot;Copland&quot;,&quot;given&quot;:&quot;Mhairi&quot;,&quot;parse-names&quot;:false,&quot;dropping-particle&quot;:&quot;&quot;,&quot;non-dropping-particle&quot;:&quot;&quot;},{&quot;family&quot;:&quot;Marioni&quot;,&quot;given&quot;:&quot;Riccardo E.&quot;,&quot;parse-names&quot;:false,&quot;dropping-particle&quot;:&quot;&quot;,&quot;non-dropping-particle&quot;:&quot;&quot;},{&quot;family&quot;:&quot;Marsh&quot;,&quot;given&quot;:&quot;Joseph A.&quot;,&quot;parse-names&quot;:false,&quot;dropping-particle&quot;:&quot;&quot;,&quot;non-dropping-particle&quot;:&quot;&quot;},{&quot;family&quot;:&quot;Harris&quot;,&quot;given&quot;:&quot;Sarah E.&quot;,&quot;parse-names&quot;:false,&quot;dropping-particle&quot;:&quot;&quot;,&quot;non-dropping-particle&quot;:&quot;&quot;},{&quot;family&quot;:&quot;Cox&quot;,&quot;given&quot;:&quot;Simon R.&quot;,&quot;parse-names&quot;:false,&quot;dropping-particle&quot;:&quot;&quot;,&quot;non-dropping-particle&quot;:&quot;&quot;},{&quot;family&quot;:&quot;Deary&quot;,&quot;given&quot;:&quot;Ian J.&quot;,&quot;parse-names&quot;:false,&quot;dropping-particle&quot;:&quot;&quot;,&quot;non-dropping-particle&quot;:&quot;&quot;},{&quot;family&quot;:&quot;Schumacher&quot;,&quot;given&quot;:&quot;Linus J.&quot;,&quot;parse-names&quot;:false,&quot;dropping-particle&quot;:&quot;&quot;,&quot;non-dropping-particle&quot;:&quot;&quot;},{&quot;family&quot;:&quot;Kirschner&quot;,&quot;given&quot;:&quot;Kristina&quot;,&quot;parse-names&quot;:false,&quot;dropping-particle&quot;:&quot;&quot;,&quot;non-dropping-particle&quot;:&quot;&quot;},{&quot;family&quot;:&quot;Chandra&quot;,&quot;given&quot;:&quot;Tamir&quot;,&quot;parse-names&quot;:false,&quot;dropping-particle&quot;:&quot;&quot;,&quot;non-dropping-particle&quot;:&quot;&quot;}],&quot;container-title&quot;:&quot;Nature Medicine&quot;,&quot;container-title-short&quot;:&quot;Nat Med&quot;,&quot;DOI&quot;:&quot;10.1038/s41591-022-01883-3&quot;,&quot;ISSN&quot;:&quot;1546170X&quot;,&quot;PMID&quot;:&quot;35788175&quot;,&quot;issued&quot;:{&quot;date-parts&quot;:[[2022,7,1]]},&quot;page&quot;:&quot;1439-1446&quot;,&quot;abstract&quot;:&quot;Clonal hematopoiesis of indeterminate potential (CHIP) increases rapidly in prevalence beyond age 60 and has been associated with increased risk for malignancy, heart disease and ischemic stroke. CHIP is driven by somatic mutations in hematopoietic stem and progenitor cells (HSPCs). Because mutations in HSPCs often drive leukemia, we hypothesized that HSPC fitness substantially contributes to transformation from CHIP to leukemia. HSPC fitness is defined as the proliferative advantage over cells carrying no or only neutral mutations. If mutations in different genes lead to distinct fitness advantages, this could enable patient stratification. We quantified the fitness effects of mutations over 12 years in older age using longitudinal sequencing and developed a filtering method that considers individual mutational context alongside mutation co-occurrence to quantify the growth potential of variants within individuals. We found that gene-specific fitness differences can outweigh inter-individual variation and, therefore, could form the basis for personalized clinical management.&quot;,&quot;publisher&quot;:&quot;Nature Research&quot;,&quot;issue&quot;:&quot;7&quot;,&quot;volume&quot;:&quot;28&quot;},&quot;isTemporary&quot;:false}]},{&quot;citationID&quot;:&quot;MENDELEY_CITATION_759869f6-e759-466f-a262-867e947d6a46&quot;,&quot;properties&quot;:{&quot;noteIndex&quot;:0},&quot;isEdited&quot;:false,&quot;manualOverride&quot;:{&quot;isManuallyOverridden&quot;:false,&quot;citeprocText&quot;:&quot;&lt;sup&gt;38&lt;/sup&gt;&quot;,&quot;manualOverrideText&quot;:&quot;&quot;},&quot;citationTag&quot;:&quot;MENDELEY_CITATION_v3_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&quot;,&quot;citationItems&quot;:[{&quot;id&quot;:&quot;a34ce800-54ef-3f68-967d-b2c7c21186f5&quot;,&quot;itemData&quot;:{&quot;type&quot;:&quot;article-journal&quot;,&quot;id&quot;:&quot;a34ce800-54ef-3f68-967d-b2c7c21186f5&quot;,&quot;title&quot;:&quot;Mitochondrial single-cell ATAC-seq for high-throughput multi-omic detection of mitochondrial genotypes and chromatin accessibility&quot;,&quot;author&quot;:[{&quot;family&quot;:&quot;Lareau&quot;,&quot;given&quot;:&quot;Caleb A.&quot;,&quot;parse-names&quot;:false,&quot;dropping-particle&quot;:&quot;&quot;,&quot;non-dropping-particle&quot;:&quot;&quot;},{&quot;family&quot;:&quot;Liu&quot;,&quot;given&quot;:&quot;Vincent&quot;,&quot;parse-names&quot;:false,&quot;dropping-particle&quot;:&quot;&quot;,&quot;non-dropping-particle&quot;:&quot;&quot;},{&quot;family&quot;:&quot;Muus&quot;,&quot;given&quot;:&quot;Christoph&quot;,&quot;parse-names&quot;:false,&quot;dropping-particle&quot;:&quot;&quot;,&quot;non-dropping-particle&quot;:&quot;&quot;},{&quot;family&quot;:&quot;Praktiknjo&quot;,&quot;given&quot;:&quot;Samantha D.&quot;,&quot;parse-names&quot;:false,&quot;dropping-particle&quot;:&quot;&quot;,&quot;non-dropping-particle&quot;:&quot;&quot;},{&quot;family&quot;:&quot;Nitsch&quot;,&quot;given&quot;:&quot;Lena&quot;,&quot;parse-names&quot;:false,&quot;dropping-particle&quot;:&quot;&quot;,&quot;non-dropping-particle&quot;:&quot;&quot;},{&quot;family&quot;:&quot;Kautz&quot;,&quot;given&quot;:&quot;Pauline&quot;,&quot;parse-names&quot;:false,&quot;dropping-particle&quot;:&quot;&quot;,&quot;non-dropping-particle&quot;:&quot;&quot;},{&quot;family&quot;:&quot;Sandor&quot;,&quot;given&quot;:&quot;Katalin&quot;,&quot;parse-names&quot;:false,&quot;dropping-particle&quot;:&quot;&quot;,&quot;non-dropping-particle&quot;:&quot;&quot;},{&quot;family&quot;:&quot;Yin&quot;,&quot;given&quot;:&quot;Yajie&quot;,&quot;parse-names&quot;:false,&quot;dropping-particle&quot;:&quot;&quot;,&quot;non-dropping-particle&quot;:&quot;&quot;},{&quot;family&quot;:&quot;Gutierrez&quot;,&quot;given&quot;:&quot;Jacob C.&quot;,&quot;parse-names&quot;:false,&quot;dropping-particle&quot;:&quot;&quot;,&quot;non-dropping-particle&quot;:&quot;&quot;},{&quot;family&quot;:&quot;Pelka&quot;,&quot;given&quot;:&quot;Karin&quot;,&quot;parse-names&quot;:false,&quot;dropping-particle&quot;:&quot;&quot;,&quot;non-dropping-particle&quot;:&quot;&quot;},{&quot;family&quot;:&quot;Satpathy&quot;,&quot;given&quot;:&quot;Ansuman T.&quot;,&quot;parse-names&quot;:false,&quot;dropping-particle&quot;:&quot;&quot;,&quot;non-dropping-particle&quot;:&quot;&quot;},{&quot;family&quot;:&quot;Regev&quot;,&quot;given&quot;:&quot;Aviv&quot;,&quot;parse-names&quot;:false,&quot;dropping-particle&quot;:&quot;&quot;,&quot;non-dropping-particle&quot;:&quot;&quot;},{&quot;family&quot;:&quot;Sankaran&quot;,&quot;given&quot;:&quot;Vijay G.&quot;,&quot;parse-names&quot;:false,&quot;dropping-particle&quot;:&quot;&quot;,&quot;non-dropping-particle&quot;:&quot;&quot;},{&quot;family&quot;:&quot;Ludwig&quot;,&quot;given&quot;:&quot;Leif S.&quot;,&quot;parse-names&quot;:false,&quot;dropping-particle&quot;:&quot;&quot;,&quot;non-dropping-particle&quot;:&quot;&quot;}],&quot;container-title&quot;:&quot;Nature Protocols&quot;,&quot;container-title-short&quot;:&quot;Nat Protoc&quot;,&quot;DOI&quot;:&quot;10.1038/s41596-022-00795-3&quot;,&quot;ISSN&quot;:&quot;17502799&quot;,&quot;PMID&quot;:&quot;36792778&quot;,&quot;issued&quot;:{&quot;date-parts&quot;:[[2023,5,1]]},&quot;page&quot;:&quot;1416-1440&quot;,&quot;abstract&quot;:&quot;Natural sequence variation within mitochondrial DNA (mtDNA) contributes to human phenotypes and may serve as natural genetic markers in human cells for clonal and lineage tracing. We recently developed a single-cell multi-omic approach, called ‘mitochondrial single-cell assay for transposase-accessible chromatin with sequencing’ (mtscATAC-seq), enabling concomitant high-throughput mtDNA genotyping and accessible chromatin profiling. Specifically, our technique allows the mitochondrial genome-wide inference of mtDNA variant heteroplasmy along with information on cell state and accessible chromatin variation in individual cells. Leveraging somatic mtDNA mutations, our method further enables inference of clonal relationships among native ex vivo-derived human cells not amenable to genetic engineering-based clonal tracing approaches. Here, we provide a step-by-step protocol for the use of mtscATAC-seq, including various cell-processing and flow cytometry workflows, by using primary hematopoietic cells, subsequent single-cell genomic library preparation and sequencing that collectively take ~3–4 days to complete. We discuss experimental and computational data quality control metrics and considerations for the extension to other mammalian tissues. Overall, mtscATAC-seq provides a broadly applicable platform to map clonal relationships between cells in human tissues, investigate fundamental aspects of mitochondrial genetics and enable additional modes of multi-omic discovery.&quot;,&quot;publisher&quot;:&quot;Springer Nature&quot;,&quot;issue&quot;:&quot;5&quot;,&quot;volume&quot;:&quot;18&quot;},&quot;isTemporary&quot;:false}]},{&quot;citationID&quot;:&quot;MENDELEY_CITATION_b1918020-6bdb-499d-9fe9-bf652fdaa942&quot;,&quot;properties&quot;:{&quot;noteIndex&quot;:0},&quot;isEdited&quot;:false,&quot;manualOverride&quot;:{&quot;isManuallyOverridden&quot;:false,&quot;citeprocText&quot;:&quot;&lt;sup&gt;38&lt;/sup&gt;&quot;,&quot;manualOverrideText&quot;:&quot;&quot;},&quot;citationTag&quot;:&quot;MENDELEY_CITATION_v3_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&quot;,&quot;citationItems&quot;:[{&quot;id&quot;:&quot;a34ce800-54ef-3f68-967d-b2c7c21186f5&quot;,&quot;itemData&quot;:{&quot;type&quot;:&quot;article-journal&quot;,&quot;id&quot;:&quot;a34ce800-54ef-3f68-967d-b2c7c21186f5&quot;,&quot;title&quot;:&quot;Mitochondrial single-cell ATAC-seq for high-throughput multi-omic detection of mitochondrial genotypes and chromatin accessibility&quot;,&quot;author&quot;:[{&quot;family&quot;:&quot;Lareau&quot;,&quot;given&quot;:&quot;Caleb A.&quot;,&quot;parse-names&quot;:false,&quot;dropping-particle&quot;:&quot;&quot;,&quot;non-dropping-particle&quot;:&quot;&quot;},{&quot;family&quot;:&quot;Liu&quot;,&quot;given&quot;:&quot;Vincent&quot;,&quot;parse-names&quot;:false,&quot;dropping-particle&quot;:&quot;&quot;,&quot;non-dropping-particle&quot;:&quot;&quot;},{&quot;family&quot;:&quot;Muus&quot;,&quot;given&quot;:&quot;Christoph&quot;,&quot;parse-names&quot;:false,&quot;dropping-particle&quot;:&quot;&quot;,&quot;non-dropping-particle&quot;:&quot;&quot;},{&quot;family&quot;:&quot;Praktiknjo&quot;,&quot;given&quot;:&quot;Samantha D.&quot;,&quot;parse-names&quot;:false,&quot;dropping-particle&quot;:&quot;&quot;,&quot;non-dropping-particle&quot;:&quot;&quot;},{&quot;family&quot;:&quot;Nitsch&quot;,&quot;given&quot;:&quot;Lena&quot;,&quot;parse-names&quot;:false,&quot;dropping-particle&quot;:&quot;&quot;,&quot;non-dropping-particle&quot;:&quot;&quot;},{&quot;family&quot;:&quot;Kautz&quot;,&quot;given&quot;:&quot;Pauline&quot;,&quot;parse-names&quot;:false,&quot;dropping-particle&quot;:&quot;&quot;,&quot;non-dropping-particle&quot;:&quot;&quot;},{&quot;family&quot;:&quot;Sandor&quot;,&quot;given&quot;:&quot;Katalin&quot;,&quot;parse-names&quot;:false,&quot;dropping-particle&quot;:&quot;&quot;,&quot;non-dropping-particle&quot;:&quot;&quot;},{&quot;family&quot;:&quot;Yin&quot;,&quot;given&quot;:&quot;Yajie&quot;,&quot;parse-names&quot;:false,&quot;dropping-particle&quot;:&quot;&quot;,&quot;non-dropping-particle&quot;:&quot;&quot;},{&quot;family&quot;:&quot;Gutierrez&quot;,&quot;given&quot;:&quot;Jacob C.&quot;,&quot;parse-names&quot;:false,&quot;dropping-particle&quot;:&quot;&quot;,&quot;non-dropping-particle&quot;:&quot;&quot;},{&quot;family&quot;:&quot;Pelka&quot;,&quot;given&quot;:&quot;Karin&quot;,&quot;parse-names&quot;:false,&quot;dropping-particle&quot;:&quot;&quot;,&quot;non-dropping-particle&quot;:&quot;&quot;},{&quot;family&quot;:&quot;Satpathy&quot;,&quot;given&quot;:&quot;Ansuman T.&quot;,&quot;parse-names&quot;:false,&quot;dropping-particle&quot;:&quot;&quot;,&quot;non-dropping-particle&quot;:&quot;&quot;},{&quot;family&quot;:&quot;Regev&quot;,&quot;given&quot;:&quot;Aviv&quot;,&quot;parse-names&quot;:false,&quot;dropping-particle&quot;:&quot;&quot;,&quot;non-dropping-particle&quot;:&quot;&quot;},{&quot;family&quot;:&quot;Sankaran&quot;,&quot;given&quot;:&quot;Vijay G.&quot;,&quot;parse-names&quot;:false,&quot;dropping-particle&quot;:&quot;&quot;,&quot;non-dropping-particle&quot;:&quot;&quot;},{&quot;family&quot;:&quot;Ludwig&quot;,&quot;given&quot;:&quot;Leif S.&quot;,&quot;parse-names&quot;:false,&quot;dropping-particle&quot;:&quot;&quot;,&quot;non-dropping-particle&quot;:&quot;&quot;}],&quot;container-title&quot;:&quot;Nature Protocols&quot;,&quot;container-title-short&quot;:&quot;Nat Protoc&quot;,&quot;DOI&quot;:&quot;10.1038/s41596-022-00795-3&quot;,&quot;ISSN&quot;:&quot;17502799&quot;,&quot;PMID&quot;:&quot;36792778&quot;,&quot;issued&quot;:{&quot;date-parts&quot;:[[2023,5,1]]},&quot;page&quot;:&quot;1416-1440&quot;,&quot;abstract&quot;:&quot;Natural sequence variation within mitochondrial DNA (mtDNA) contributes to human phenotypes and may serve as natural genetic markers in human cells for clonal and lineage tracing. We recently developed a single-cell multi-omic approach, called ‘mitochondrial single-cell assay for transposase-accessible chromatin with sequencing’ (mtscATAC-seq), enabling concomitant high-throughput mtDNA genotyping and accessible chromatin profiling. Specifically, our technique allows the mitochondrial genome-wide inference of mtDNA variant heteroplasmy along with information on cell state and accessible chromatin variation in individual cells. Leveraging somatic mtDNA mutations, our method further enables inference of clonal relationships among native ex vivo-derived human cells not amenable to genetic engineering-based clonal tracing approaches. Here, we provide a step-by-step protocol for the use of mtscATAC-seq, including various cell-processing and flow cytometry workflows, by using primary hematopoietic cells, subsequent single-cell genomic library preparation and sequencing that collectively take ~3–4 days to complete. We discuss experimental and computational data quality control metrics and considerations for the extension to other mammalian tissues. Overall, mtscATAC-seq provides a broadly applicable platform to map clonal relationships between cells in human tissues, investigate fundamental aspects of mitochondrial genetics and enable additional modes of multi-omic discovery.&quot;,&quot;publisher&quot;:&quot;Springer Nature&quot;,&quot;issue&quot;:&quot;5&quot;,&quot;volume&quot;:&quot;18&quot;},&quot;isTemporary&quot;:false}]},{&quot;citationID&quot;:&quot;MENDELEY_CITATION_4404857a-17e4-4980-85cd-6888a6f9bd15&quot;,&quot;properties&quot;:{&quot;noteIndex&quot;:0},&quot;isEdited&quot;:false,&quot;manualOverride&quot;:{&quot;isManuallyOverridden&quot;:false,&quot;citeprocText&quot;:&quot;&lt;sup&gt;39&lt;/sup&gt;&quot;,&quot;manualOverrideText&quot;:&quot;&quot;},&quot;citationTag&quot;:&quot;MENDELEY_CITATION_v3_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&quot;,&quot;citationItems&quot;:[{&quot;id&quot;:&quot;da4423c1-3397-300c-b91d-c770d26f3417&quot;,&quot;itemData&quot;:{&quot;type&quot;:&quot;article-journal&quot;,&quot;id&quot;:&quot;da4423c1-3397-300c-b91d-c770d26f3417&quot;,&quot;title&quot;:&quot;Massively parallel single-cell chromatin landscapes of human immune cell development and intratumoral T cell exhaustion&quot;,&quot;author&quot;:[{&quot;family&quot;:&quot;Satpathy&quot;,&quot;given&quot;:&quot;Ansuman T.&quot;,&quot;parse-names&quot;:false,&quot;dropping-particle&quot;:&quot;&quot;,&quot;non-dropping-particle&quot;:&quot;&quot;},{&quot;family&quot;:&quot;Granja&quot;,&quot;given&quot;:&quot;Jeffrey M.&quot;,&quot;parse-names&quot;:false,&quot;dropping-particle&quot;:&quot;&quot;,&quot;non-dropping-particle&quot;:&quot;&quot;},{&quot;family&quot;:&quot;Yost&quot;,&quot;given&quot;:&quot;Kathryn E.&quot;,&quot;parse-names&quot;:false,&quot;dropping-particle&quot;:&quot;&quot;,&quot;non-dropping-particle&quot;:&quot;&quot;},{&quot;family&quot;:&quot;Qi&quot;,&quot;given&quot;:&quot;Yanyan&quot;,&quot;parse-names&quot;:false,&quot;dropping-particle&quot;:&quot;&quot;,&quot;non-dropping-particle&quot;:&quot;&quot;},{&quot;family&quot;:&quot;Meschi&quot;,&quot;given&quot;:&quot;Francesca&quot;,&quot;parse-names&quot;:false,&quot;dropping-particle&quot;:&quot;&quot;,&quot;non-dropping-particle&quot;:&quot;&quot;},{&quot;family&quot;:&quot;McDermott&quot;,&quot;given&quot;:&quot;Geoffrey P.&quot;,&quot;parse-names&quot;:false,&quot;dropping-particle&quot;:&quot;&quot;,&quot;non-dropping-particle&quot;:&quot;&quot;},{&quot;family&quot;:&quot;Olsen&quot;,&quot;given&quot;:&quot;Brett N.&quot;,&quot;parse-names&quot;:false,&quot;dropping-particle&quot;:&quot;&quot;,&quot;non-dropping-particle&quot;:&quot;&quot;},{&quot;family&quot;:&quot;Mumbach&quot;,&quot;given&quot;:&quot;Maxwell R.&quot;,&quot;parse-names&quot;:false,&quot;dropping-particle&quot;:&quot;&quot;,&quot;non-dropping-particle&quot;:&quot;&quot;},{&quot;family&quot;:&quot;Pierce&quot;,&quot;given&quot;:&quot;Sarah E.&quot;,&quot;parse-names&quot;:false,&quot;dropping-particle&quot;:&quot;&quot;,&quot;non-dropping-particle&quot;:&quot;&quot;},{&quot;family&quot;:&quot;Corces&quot;,&quot;given&quot;:&quot;M. Ryan&quot;,&quot;parse-names&quot;:false,&quot;dropping-particle&quot;:&quot;&quot;,&quot;non-dropping-particle&quot;:&quot;&quot;},{&quot;family&quot;:&quot;Shah&quot;,&quot;given&quot;:&quot;Preyas&quot;,&quot;parse-names&quot;:false,&quot;dropping-particle&quot;:&quot;&quot;,&quot;non-dropping-particle&quot;:&quot;&quot;},{&quot;family&quot;:&quot;Bell&quot;,&quot;given&quot;:&quot;Jason C.&quot;,&quot;parse-names&quot;:false,&quot;dropping-particle&quot;:&quot;&quot;,&quot;non-dropping-particle&quot;:&quot;&quot;},{&quot;family&quot;:&quot;Jhutty&quot;,&quot;given&quot;:&quot;Darisha&quot;,&quot;parse-names&quot;:false,&quot;dropping-particle&quot;:&quot;&quot;,&quot;non-dropping-particle&quot;:&quot;&quot;},{&quot;family&quot;:&quot;Nemec&quot;,&quot;given&quot;:&quot;Corey M.&quot;,&quot;parse-names&quot;:false,&quot;dropping-particle&quot;:&quot;&quot;,&quot;non-dropping-particle&quot;:&quot;&quot;},{&quot;family&quot;:&quot;Wang&quot;,&quot;given&quot;:&quot;Jean&quot;,&quot;parse-names&quot;:false,&quot;dropping-particle&quot;:&quot;&quot;,&quot;non-dropping-particle&quot;:&quot;&quot;},{&quot;family&quot;:&quot;Wang&quot;,&quot;given&quot;:&quot;Li&quot;,&quot;parse-names&quot;:false,&quot;dropping-particle&quot;:&quot;&quot;,&quot;non-dropping-particle&quot;:&quot;&quot;},{&quot;family&quot;:&quot;Yin&quot;,&quot;given&quot;:&quot;Yifeng&quot;,&quot;parse-names&quot;:false,&quot;dropping-particle&quot;:&quot;&quot;,&quot;non-dropping-particle&quot;:&quot;&quot;},{&quot;family&quot;:&quot;Giresi&quot;,&quot;given&quot;:&quot;Paul G.&quot;,&quot;parse-names&quot;:false,&quot;dropping-particle&quot;:&quot;&quot;,&quot;non-dropping-particle&quot;:&quot;&quot;},{&quot;family&quot;:&quot;Chang&quot;,&quot;given&quot;:&quot;Anne Lynn S.&quot;,&quot;parse-names&quot;:false,&quot;dropping-particle&quot;:&quot;&quot;,&quot;non-dropping-particle&quot;:&quot;&quot;},{&quot;family&quot;:&quot;Zheng&quot;,&quot;given&quot;:&quot;Grace X.Y.&quot;,&quot;parse-names&quot;:false,&quot;dropping-particle&quot;:&quot;&quot;,&quot;non-dropping-particle&quot;:&quot;&quot;},{&quot;family&quot;:&quot;Greenleaf&quot;,&quot;given&quot;:&quot;William J.&quot;,&quot;parse-names&quot;:false,&quot;dropping-particle&quot;:&quot;&quot;,&quot;non-dropping-particle&quot;:&quot;&quot;},{&quot;family&quot;:&quot;Chang&quot;,&quot;given&quot;:&quot;Howard Y.&quot;,&quot;parse-names&quot;:false,&quot;dropping-particle&quot;:&quot;&quot;,&quot;non-dropping-particle&quot;:&quot;&quot;}],&quot;container-title&quot;:&quot;Nature Biotechnology&quot;,&quot;container-title-short&quot;:&quot;Nat Biotechnol&quot;,&quot;DOI&quot;:&quot;10.1038/s41587-019-0206-z&quot;,&quot;ISSN&quot;:&quot;15461696&quot;,&quot;PMID&quot;:&quot;31375813&quot;,&quot;issued&quot;:{&quot;date-parts&quot;:[[2019,8,1]]},&quot;page&quot;:&quot;925-936&quot;,&quot;abstract&quot;:&quot;Understanding complex tissues requires single-cell deconstruction of gene regulation with precision and scale. Here, we assess the performance of a massively parallel droplet-based method for mapping transposase-accessible chromatin in single cells using sequencing (scATAC-seq). We apply scATAC-seq to obtain chromatin profiles of more than 200,000 single cells in human blood and basal cell carcinoma. In blood, application of scATAC-seq enables marker-free identification of cell type-specific cis- and trans-regulatory elements, mapping of disease-associated enhancer activity and reconstruction of trajectories of cellular differentiation. In basal cell carcinoma, application of scATAC-seq reveals regulatory networks in malignant, stromal and immune cells in the tumor microenvironment. Analysis of scATAC-seq profiles from serial tumor biopsies before and after programmed cell death protein 1 blockade identifies chromatin regulators of therapy-responsive T cell subsets and reveals a shared regulatory program that governs intratumoral CD8+ T cell exhaustion and CD4+ T follicular helper cell development. We anticipate that scATAC-seq will enable the unbiased discovery of gene regulatory factors across diverse biological systems.&quot;,&quot;publisher&quot;:&quot;Nature Publishing Group&quot;,&quot;issue&quot;:&quot;8&quot;,&quot;volume&quot;:&quot;37&quot;},&quot;isTemporary&quot;:false}]},{&quot;citationID&quot;:&quot;MENDELEY_CITATION_122807c8-10af-4c23-8932-bf8a01f33912&quot;,&quot;properties&quot;:{&quot;noteIndex&quot;:0},&quot;isEdited&quot;:false,&quot;manualOverride&quot;:{&quot;isManuallyOverridden&quot;:false,&quot;citeprocText&quot;:&quot;&lt;sup&gt;40&lt;/sup&gt;&quot;,&quot;manualOverrideText&quot;:&quot;&quot;},&quot;citationTag&quot;:&quot;MENDELEY_CITATION_v3_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&quot;,&quot;citationItems&quot;:[{&quot;id&quot;:&quot;5e689f0f-e31e-33d6-9a44-5574bb2a2d4a&quot;,&quot;itemData&quot;:{&quot;type&quot;:&quot;article-journal&quot;,&quot;id&quot;:&quot;5e689f0f-e31e-33d6-9a44-5574bb2a2d4a&quot;,&quot;title&quot;:&quot;Massively parallel single-cell mitochondrial DNA genotyping and chromatin profiling&quot;,&quot;author&quot;:[{&quot;family&quot;:&quot;Lareau&quot;,&quot;given&quot;:&quot;Caleb A.&quot;,&quot;parse-names&quot;:false,&quot;dropping-particle&quot;:&quot;&quot;,&quot;non-dropping-particle&quot;:&quot;&quot;},{&quot;family&quot;:&quot;Ludwig&quot;,&quot;given&quot;:&quot;Leif S.&quot;,&quot;parse-names&quot;:false,&quot;dropping-particle&quot;:&quot;&quot;,&quot;non-dropping-particle&quot;:&quot;&quot;},{&quot;family&quot;:&quot;Muus&quot;,&quot;given&quot;:&quot;Christoph&quot;,&quot;parse-names&quot;:false,&quot;dropping-particle&quot;:&quot;&quot;,&quot;non-dropping-particle&quot;:&quot;&quot;},{&quot;family&quot;:&quot;Gohil&quot;,&quot;given&quot;:&quot;Satyen H.&quot;,&quot;parse-names&quot;:false,&quot;dropping-particle&quot;:&quot;&quot;,&quot;non-dropping-particle&quot;:&quot;&quot;},{&quot;family&quot;:&quot;Zhao&quot;,&quot;given&quot;:&quot;Tongtong&quot;,&quot;parse-names&quot;:false,&quot;dropping-particle&quot;:&quot;&quot;,&quot;non-dropping-particle&quot;:&quot;&quot;},{&quot;family&quot;:&quot;Chiang&quot;,&quot;given&quot;:&quot;Zachary&quot;,&quot;parse-names&quot;:false,&quot;dropping-particle&quot;:&quot;&quot;,&quot;non-dropping-particle&quot;:&quot;&quot;},{&quot;family&quot;:&quot;Pelka&quot;,&quot;given&quot;:&quot;Karin&quot;,&quot;parse-names&quot;:false,&quot;dropping-particle&quot;:&quot;&quot;,&quot;non-dropping-particle&quot;:&quot;&quot;},{&quot;family&quot;:&quot;Verboon&quot;,&quot;given&quot;:&quot;Jeffrey M.&quot;,&quot;parse-names&quot;:false,&quot;dropping-particle&quot;:&quot;&quot;,&quot;non-dropping-particle&quot;:&quot;&quot;},{&quot;family&quot;:&quot;Luo&quot;,&quot;given&quot;:&quot;Wendy&quot;,&quot;parse-names&quot;:false,&quot;dropping-particle&quot;:&quot;&quot;,&quot;non-dropping-particle&quot;:&quot;&quot;},{&quot;family&quot;:&quot;Christian&quot;,&quot;given&quot;:&quot;Elena&quot;,&quot;parse-names&quot;:false,&quot;dropping-particle&quot;:&quot;&quot;,&quot;non-dropping-particle&quot;:&quot;&quot;},{&quot;family&quot;:&quot;Rosebrock&quot;,&quot;given&quot;:&quot;Daniel&quot;,&quot;parse-names&quot;:false,&quot;dropping-particle&quot;:&quot;&quot;,&quot;non-dropping-particle&quot;:&quot;&quot;},{&quot;family&quot;:&quot;Getz&quot;,&quot;given&quot;:&quot;Gad&quot;,&quot;parse-names&quot;:false,&quot;dropping-particle&quot;:&quot;&quot;,&quot;non-dropping-particle&quot;:&quot;&quot;},{&quot;family&quot;:&quot;Boland&quot;,&quot;given&quot;:&quot;Genevieve M.&quot;,&quot;parse-names&quot;:false,&quot;dropping-particle&quot;:&quot;&quot;,&quot;non-dropping-particle&quot;:&quot;&quot;},{&quot;family&quot;:&quot;Chen&quot;,&quot;given&quot;:&quot;Fei&quot;,&quot;parse-names&quot;:false,&quot;dropping-particle&quot;:&quot;&quot;,&quot;non-dropping-particle&quot;:&quot;&quot;},{&quot;family&quot;:&quot;Buenrostro&quot;,&quot;given&quot;:&quot;Jason D.&quot;,&quot;parse-names&quot;:false,&quot;dropping-particle&quot;:&quot;&quot;,&quot;non-dropping-particle&quot;:&quot;&quot;},{&quot;family&quot;:&quot;Hacohen&quot;,&quot;given&quot;:&quot;Nir&quot;,&quot;parse-names&quot;:false,&quot;dropping-particle&quot;:&quot;&quot;,&quot;non-dropping-particle&quot;:&quot;&quot;},{&quot;family&quot;:&quot;Wu&quot;,&quot;given&quot;:&quot;Catherine J.&quot;,&quot;parse-names&quot;:false,&quot;dropping-particle&quot;:&quot;&quot;,&quot;non-dropping-particle&quot;:&quot;&quot;},{&quot;family&quot;:&quot;Aryee&quot;,&quot;given&quot;:&quot;Martin J.&quot;,&quot;parse-names&quot;:false,&quot;dropping-particle&quot;:&quot;&quot;,&quot;non-dropping-particle&quot;:&quot;&quot;},{&quot;family&quot;:&quot;Regev&quot;,&quot;given&quot;:&quot;Aviv&quot;,&quot;parse-names&quot;:false,&quot;dropping-particle&quot;:&quot;&quot;,&quot;non-dropping-particle&quot;:&quot;&quot;},{&quot;family&quot;:&quot;Sankaran&quot;,&quot;given&quot;:&quot;Vijay G.&quot;,&quot;parse-names&quot;:false,&quot;dropping-particle&quot;:&quot;&quot;,&quot;non-dropping-particle&quot;:&quot;&quot;}],&quot;container-title&quot;:&quot;Nature Biotechnology&quot;,&quot;DOI&quot;:&quot;10.1038/s41587-020-0645-6&quot;,&quot;ISSN&quot;:&quot;15461696&quot;,&quot;PMID&quot;:&quot;32788668&quot;,&quot;issued&quot;:{&quot;date-parts&quot;:[[2021,4,1]]},&quot;page&quot;:&quot;451-461&quot;,&quot;abstract&quot;:&quot;Natural mitochondrial DNA (mtDNA) mutations enable the inference of clonal relationships among cells. mtDNA can be profiled along with measures of cell state, but has not yet been combined with the massively parallel approaches needed to tackle the complexity of human tissue. Here, we introduce a high-throughput, droplet-based mitochondrial single-cell assay for transposase-accessible chromatin with sequencing (scATAC-seq), a method that combines high-confidence mtDNA mutation calling in thousands of single cells with their concomitant high-quality accessible chromatin profile. This enables the inference of mtDNA heteroplasmy, clonal relationships, cell state and accessible chromatin variation in individual cells. We reveal single-cell variation in heteroplasmy of a pathologic mtDNA variant, which we associate with intra-individual chromatin variability and clonal evolution. We clonally trace thousands of cells from cancers, linking epigenomic variability to subclonal evolution, and infer cellular dynamics of differentiating hematopoietic cells in vitro and in vivo. Taken together, our approach enables the study of cellular population dynamics and clonal properties in vivo.&quot;,&quot;publisher&quot;:&quot;Nature Research&quot;,&quot;issue&quot;:&quot;4&quot;,&quot;volume&quot;:&quot;39&quot;,&quot;container-title-short&quot;:&quot;Nat Biotechnol&quot;},&quot;isTemporary&quot;:false}]},{&quot;citationID&quot;:&quot;MENDELEY_CITATION_c66088d3-1b4e-4e51-97f1-40f9203bbfed&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&quot;,&quot;citationItems&quot;:[{&quot;id&quot;:&quot;41ea4650-b989-375f-b4c9-6bdc4f58f861&quot;,&quot;itemData&quot;:{&quot;type&quot;:&quot;article-journal&quot;,&quot;id&quot;:&quot;41ea4650-b989-375f-b4c9-6bdc4f58f861&quot;,&quot;title&quot;:&quot;AMULET: a novel read count-based method for effective multiplet detection from single nucleus ATAC-seq data&quot;,&quot;author&quot;:[{&quot;family&quot;:&quot;Thibodeau&quot;,&quot;given&quot;:&quot;Asa&quot;,&quot;parse-names&quot;:false,&quot;dropping-particle&quot;:&quot;&quot;,&quot;non-dropping-particle&quot;:&quot;&quot;},{&quot;family&quot;:&quot;Eroglu&quot;,&quot;given&quot;:&quot;Alper&quot;,&quot;parse-names&quot;:false,&quot;dropping-particle&quot;:&quot;&quot;,&quot;non-dropping-particle&quot;:&quot;&quot;},{&quot;family&quot;:&quot;McGinnis&quot;,&quot;given&quot;:&quot;Christopher S.&quot;,&quot;parse-names&quot;:false,&quot;dropping-particle&quot;:&quot;&quot;,&quot;non-dropping-particle&quot;:&quot;&quot;},{&quot;family&quot;:&quot;Lawlor&quot;,&quot;given&quot;:&quot;Nathan&quot;,&quot;parse-names&quot;:false,&quot;dropping-particle&quot;:&quot;&quot;,&quot;non-dropping-particle&quot;:&quot;&quot;},{&quot;family&quot;:&quot;Nehar-Belaid&quot;,&quot;given&quot;:&quot;Djamel&quot;,&quot;parse-names&quot;:false,&quot;dropping-particle&quot;:&quot;&quot;,&quot;non-dropping-particle&quot;:&quot;&quot;},{&quot;family&quot;:&quot;Kursawe&quot;,&quot;given&quot;:&quot;Romy&quot;,&quot;parse-names&quot;:false,&quot;dropping-particle&quot;:&quot;&quot;,&quot;non-dropping-particle&quot;:&quot;&quot;},{&quot;family&quot;:&quot;Marches&quot;,&quot;given&quot;:&quot;Radu&quot;,&quot;parse-names&quot;:false,&quot;dropping-particle&quot;:&quot;&quot;,&quot;non-dropping-particle&quot;:&quot;&quot;},{&quot;family&quot;:&quot;Conrad&quot;,&quot;given&quot;:&quot;Daniel N.&quot;,&quot;parse-names&quot;:false,&quot;dropping-particle&quot;:&quot;&quot;,&quot;non-dropping-particle&quot;:&quot;&quot;},{&quot;family&quot;:&quot;Kuchel&quot;,&quot;given&quot;:&quot;George A.&quot;,&quot;parse-names&quot;:false,&quot;dropping-particle&quot;:&quot;&quot;,&quot;non-dropping-particle&quot;:&quot;&quot;},{&quot;family&quot;:&quot;Gartner&quot;,&quot;given&quot;:&quot;Zev J.&quot;,&quot;parse-names&quot;:false,&quot;dropping-particle&quot;:&quot;&quot;,&quot;non-dropping-particle&quot;:&quot;&quot;},{&quot;family&quot;:&quot;Banchereau&quot;,&quot;given&quot;:&quot;Jacques&quot;,&quot;parse-names&quot;:false,&quot;dropping-particle&quot;:&quot;&quot;,&quot;non-dropping-particle&quot;:&quot;&quot;},{&quot;family&quot;:&quot;Stitzel&quot;,&quot;given&quot;:&quot;Michael L.&quot;,&quot;parse-names&quot;:false,&quot;dropping-particle&quot;:&quot;&quot;,&quot;non-dropping-particle&quot;:&quot;&quot;},{&quot;family&quot;:&quot;Cicek&quot;,&quot;given&quot;:&quot;A. Ercument&quot;,&quot;parse-names&quot;:false,&quot;dropping-particle&quot;:&quot;&quot;,&quot;non-dropping-particle&quot;:&quot;&quot;},{&quot;family&quot;:&quot;Ucar&quot;,&quot;given&quot;:&quot;Duygu&quot;,&quot;parse-names&quot;:false,&quot;dropping-particle&quot;:&quot;&quot;,&quot;non-dropping-particle&quot;:&quot;&quot;}],&quot;container-title&quot;:&quot;Genome Biology&quot;,&quot;container-title-short&quot;:&quot;Genome Biol&quot;,&quot;ISSN&quot;:&quot;1474760X&quot;,&quot;PMID&quot;:&quot;34465366&quot;,&quot;issued&quot;:{&quot;date-parts&quot;:[[2021,12,1]]},&quot;abstract&quot;:&quot;Detecting multiplets in single nucleus (sn)ATAC-seq data is challenging due to data sparsity and limited dynamic range. AMULET (ATAC-seq MULtiplet Estimation Tool) enumerates regions with greater than two uniquely aligned reads across the genome to effectively detect multiplets. We evaluate the method by generating snATAC-seq data in the human blood and pancreatic islet samples. AMULET has high precision, estimated via donor-based multiplexing, and high recall, estimated via simulated multiplets, compared to alternatives and identifies multiplets most effectively when a certain read depth of 25K median valid reads per nucleus is achieved.&quot;,&quot;publisher&quot;:&quot;BioMed Central Ltd&quot;,&quot;issue&quot;:&quot;1&quot;,&quot;volume&quot;:&quot;22&quot;},&quot;isTemporary&quot;:false}]},{&quot;citationID&quot;:&quot;MENDELEY_CITATION_2e683cf9-989f-4ecd-bd86-26a43427a829&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MmU2ODNjZjktOTg5Zi00ZWNkLWJkODYtMjZhNDM0MjdhODI5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quot;,&quot;citationItems&quot;:[{&quot;id&quot;:&quot;f2fcf317-6dc3-36d8-9108-9e0027a55ae6&quot;,&quot;itemData&quot;:{&quot;type&quot;:&quot;article-journal&quot;,&quot;id&quot;:&quot;f2fcf317-6dc3-36d8-9108-9e0027a55ae6&quot;,&quot;title&quot;:&quot;Single-cell chromatin state analysis with Signac&quot;,&quot;author&quot;:[{&quot;family&quot;:&quot;Stuart&quot;,&quot;given&quot;:&quot;Tim&quot;,&quot;parse-names&quot;:false,&quot;dropping-particle&quot;:&quot;&quot;,&quot;non-dropping-particle&quot;:&quot;&quot;},{&quot;family&quot;:&quot;Srivastava&quot;,&quot;given&quot;:&quot;Avi&quot;,&quot;parse-names&quot;:false,&quot;dropping-particle&quot;:&quot;&quot;,&quot;non-dropping-particle&quot;:&quot;&quot;},{&quot;family&quot;:&quot;Madad&quot;,&quot;given&quot;:&quot;Shaista&quot;,&quot;parse-names&quot;:false,&quot;dropping-particle&quot;:&quot;&quot;,&quot;non-dropping-particle&quot;:&quot;&quot;},{&quot;family&quot;:&quot;Lareau&quot;,&quot;given&quot;:&quot;Caleb A.&quot;,&quot;parse-names&quot;:false,&quot;dropping-particle&quot;:&quot;&quot;,&quot;non-dropping-particle&quot;:&quot;&quot;},{&quot;family&quot;:&quot;Satija&quot;,&quot;given&quot;:&quot;Rahul&quot;,&quot;parse-names&quot;:false,&quot;dropping-particle&quot;:&quot;&quot;,&quot;non-dropping-particle&quot;:&quot;&quot;}],&quot;container-title&quot;:&quot;Nature Methods&quot;,&quot;DOI&quot;:&quot;10.1038/s41592-021-01282-5&quot;,&quot;ISSN&quot;:&quot;15487105&quot;,&quot;PMID&quot;:&quot;34725479&quot;,&quot;issued&quot;:{&quot;date-parts&quot;:[[2021,11,1]]},&quot;page&quot;:&quot;1333-1341&quot;,&quot;abstract&quot;:&quot;The recent development of experimental methods for measuring chromatin state at single-cell resolution has created a need for computational tools capable of analyzing these datasets. Here we developed Signac, a comprehensive toolkit for the analysis of single-cell chromatin data. Signac enables an end-to-end analysis of single-cell chromatin data, including peak calling, quantification, quality control, dimension reduction, clustering, integration with single-cell gene expression datasets, DNA motif analysis and interactive visualization. Through its seamless compatibility with the Seurat package, Signac facilitates the analysis of diverse multimodal single-cell chromatin data, including datasets that co-assay DNA accessibility with gene expression, protein abundance and mitochondrial genotype. We demonstrate scaling of the Signac framework to analyze datasets containing over 700,000 cells.&quot;,&quot;publisher&quot;:&quot;Nature Research&quot;,&quot;issue&quot;:&quot;11&quot;,&quot;volume&quot;:&quot;18&quot;,&quot;container-title-short&quot;:&quot;Nat Methods&quot;},&quot;isTemporary&quot;:false}]},{&quot;citationID&quot;:&quot;MENDELEY_CITATION_bf80236d-160c-4eda-a74d-a5ec4fe035da&quot;,&quot;properties&quot;:{&quot;noteIndex&quot;:0},&quot;isEdited&quot;:false,&quot;manualOverride&quot;:{&quot;isManuallyOverridden&quot;:false,&quot;citeprocText&quot;:&quot;&lt;sup&gt;43&lt;/sup&gt;&quot;,&quot;manualOverrideText&quot;:&quot;&quot;},&quot;citationTag&quot;:&quot;MENDELEY_CITATION_v3_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&quot;,&quot;citationItems&quot;:[{&quot;id&quot;:&quot;fcc07bca-b460-3621-b2ae-697f909a2576&quot;,&quot;itemData&quot;:{&quot;type&quot;:&quot;article-journal&quot;,&quot;id&quot;:&quot;fcc07bca-b460-3621-b2ae-697f909a2576&quot;,&quot;title&quot;:&quot;Spatial reconstruction of single-cell gene expression data&quot;,&quot;author&quot;:[{&quot;family&quot;:&quot;Satija&quot;,&quot;given&quot;:&quot;Rahul&quot;,&quot;parse-names&quot;:false,&quot;dropping-particle&quot;:&quot;&quot;,&quot;non-dropping-particle&quot;:&quot;&quot;},{&quot;family&quot;:&quot;Farrell&quot;,&quot;given&quot;:&quot;Jeffrey A.&quot;,&quot;parse-names&quot;:false,&quot;dropping-particle&quot;:&quot;&quot;,&quot;non-dropping-particle&quot;:&quot;&quot;},{&quot;family&quot;:&quot;Gennert&quot;,&quot;given&quot;:&quot;David&quot;,&quot;parse-names&quot;:false,&quot;dropping-particle&quot;:&quot;&quot;,&quot;non-dropping-particle&quot;:&quot;&quot;},{&quot;family&quot;:&quot;Schier&quot;,&quot;given&quot;:&quot;Alexander F.&quot;,&quot;parse-names&quot;:false,&quot;dropping-particle&quot;:&quot;&quot;,&quot;non-dropping-particle&quot;:&quot;&quot;},{&quot;family&quot;:&quot;Regev&quot;,&quot;given&quot;:&quot;Aviv&quot;,&quot;parse-names&quot;:false,&quot;dropping-particle&quot;:&quot;&quot;,&quot;non-dropping-particle&quot;:&quot;&quot;}],&quot;container-title&quot;:&quot;Nature Biotechnology&quot;,&quot;DOI&quot;:&quot;10.1038/nbt.3192&quot;,&quot;ISSN&quot;:&quot;15461696&quot;,&quot;PMID&quot;:&quot;25867923&quot;,&quot;issued&quot;:{&quot;date-parts&quot;:[[2015,5,12]]},&quot;page&quot;:&quot;495-502&quot;,&quot;abstract&quot;:&quot;Spatial localization is a key determinant of cellular fate and behavior, but methods for spatially resolved, transcriptome-wide gene expression profiling across complex tissues are lacking. RNA staining methods assay only a small number of transcripts, whereas single-cell RNA-seq, which measures global gene expression, separates cells from their native spatial context. Here we present Seurat, a computational strategy to infer cellular localization by integrating single-cell RNA-seq data with in situ RNA patterns. We applied Seurat to spatially map 851 single cells from dissociated zebrafish (Danio rerio) embryos and generated a transcriptome-wide map of spatial patterning. We confirmed Seurat's accuracy using several experimental approaches, then used the strategy to identify a set of archetypal expression patterns and spatial markers. Seurat correctly localizes rare subpopulations, accurately mapping both spatially restricted and scattered groups. Seurat will be applicable to mapping cellular localization within complex patterned tissues in diverse systems.&quot;,&quot;publisher&quot;:&quot;Nature Publishing Group&quot;,&quot;issue&quot;:&quot;5&quot;,&quot;volume&quot;:&quot;33&quot;,&quot;container-title-short&quot;:&quot;Nat Biotechnol&quot;},&quot;isTemporary&quot;:false}]},{&quot;citationID&quot;:&quot;MENDELEY_CITATION_912f537d-7349-4b7c-be72-04f36acd993d&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&quot;,&quot;citationItems&quot;:[{&quot;id&quot;:&quot;41ea4650-b989-375f-b4c9-6bdc4f58f861&quot;,&quot;itemData&quot;:{&quot;type&quot;:&quot;article-journal&quot;,&quot;id&quot;:&quot;41ea4650-b989-375f-b4c9-6bdc4f58f861&quot;,&quot;title&quot;:&quot;AMULET: a novel read count-based method for effective multiplet detection from single nucleus ATAC-seq data&quot;,&quot;author&quot;:[{&quot;family&quot;:&quot;Thibodeau&quot;,&quot;given&quot;:&quot;Asa&quot;,&quot;parse-names&quot;:false,&quot;dropping-particle&quot;:&quot;&quot;,&quot;non-dropping-particle&quot;:&quot;&quot;},{&quot;family&quot;:&quot;Eroglu&quot;,&quot;given&quot;:&quot;Alper&quot;,&quot;parse-names&quot;:false,&quot;dropping-particle&quot;:&quot;&quot;,&quot;non-dropping-particle&quot;:&quot;&quot;},{&quot;family&quot;:&quot;McGinnis&quot;,&quot;given&quot;:&quot;Christopher S.&quot;,&quot;parse-names&quot;:false,&quot;dropping-particle&quot;:&quot;&quot;,&quot;non-dropping-particle&quot;:&quot;&quot;},{&quot;family&quot;:&quot;Lawlor&quot;,&quot;given&quot;:&quot;Nathan&quot;,&quot;parse-names&quot;:false,&quot;dropping-particle&quot;:&quot;&quot;,&quot;non-dropping-particle&quot;:&quot;&quot;},{&quot;family&quot;:&quot;Nehar-Belaid&quot;,&quot;given&quot;:&quot;Djamel&quot;,&quot;parse-names&quot;:false,&quot;dropping-particle&quot;:&quot;&quot;,&quot;non-dropping-particle&quot;:&quot;&quot;},{&quot;family&quot;:&quot;Kursawe&quot;,&quot;given&quot;:&quot;Romy&quot;,&quot;parse-names&quot;:false,&quot;dropping-particle&quot;:&quot;&quot;,&quot;non-dropping-particle&quot;:&quot;&quot;},{&quot;family&quot;:&quot;Marches&quot;,&quot;given&quot;:&quot;Radu&quot;,&quot;parse-names&quot;:false,&quot;dropping-particle&quot;:&quot;&quot;,&quot;non-dropping-particle&quot;:&quot;&quot;},{&quot;family&quot;:&quot;Conrad&quot;,&quot;given&quot;:&quot;Daniel N.&quot;,&quot;parse-names&quot;:false,&quot;dropping-particle&quot;:&quot;&quot;,&quot;non-dropping-particle&quot;:&quot;&quot;},{&quot;family&quot;:&quot;Kuchel&quot;,&quot;given&quot;:&quot;George A.&quot;,&quot;parse-names&quot;:false,&quot;dropping-particle&quot;:&quot;&quot;,&quot;non-dropping-particle&quot;:&quot;&quot;},{&quot;family&quot;:&quot;Gartner&quot;,&quot;given&quot;:&quot;Zev J.&quot;,&quot;parse-names&quot;:false,&quot;dropping-particle&quot;:&quot;&quot;,&quot;non-dropping-particle&quot;:&quot;&quot;},{&quot;family&quot;:&quot;Banchereau&quot;,&quot;given&quot;:&quot;Jacques&quot;,&quot;parse-names&quot;:false,&quot;dropping-particle&quot;:&quot;&quot;,&quot;non-dropping-particle&quot;:&quot;&quot;},{&quot;family&quot;:&quot;Stitzel&quot;,&quot;given&quot;:&quot;Michael L.&quot;,&quot;parse-names&quot;:false,&quot;dropping-particle&quot;:&quot;&quot;,&quot;non-dropping-particle&quot;:&quot;&quot;},{&quot;family&quot;:&quot;Cicek&quot;,&quot;given&quot;:&quot;A. Ercument&quot;,&quot;parse-names&quot;:false,&quot;dropping-particle&quot;:&quot;&quot;,&quot;non-dropping-particle&quot;:&quot;&quot;},{&quot;family&quot;:&quot;Ucar&quot;,&quot;given&quot;:&quot;Duygu&quot;,&quot;parse-names&quot;:false,&quot;dropping-particle&quot;:&quot;&quot;,&quot;non-dropping-particle&quot;:&quot;&quot;}],&quot;container-title&quot;:&quot;Genome Biology&quot;,&quot;container-title-short&quot;:&quot;Genome Biol&quot;,&quot;ISSN&quot;:&quot;1474760X&quot;,&quot;PMID&quot;:&quot;34465366&quot;,&quot;issued&quot;:{&quot;date-parts&quot;:[[2021,12,1]]},&quot;abstract&quot;:&quot;Detecting multiplets in single nucleus (sn)ATAC-seq data is challenging due to data sparsity and limited dynamic range. AMULET (ATAC-seq MULtiplet Estimation Tool) enumerates regions with greater than two uniquely aligned reads across the genome to effectively detect multiplets. We evaluate the method by generating snATAC-seq data in the human blood and pancreatic islet samples. AMULET has high precision, estimated via donor-based multiplexing, and high recall, estimated via simulated multiplets, compared to alternatives and identifies multiplets most effectively when a certain read depth of 25K median valid reads per nucleus is achieved.&quot;,&quot;publisher&quot;:&quot;BioMed Central Ltd&quot;,&quot;issue&quot;:&quot;1&quot;,&quot;volume&quot;:&quot;22&quot;},&quot;isTemporary&quot;:false}]},{&quot;citationID&quot;:&quot;MENDELEY_CITATION_3fc03985-bd89-48ad-b061-13a74542d26c&quot;,&quot;properties&quot;:{&quot;noteIndex&quot;:0},&quot;isEdited&quot;:false,&quot;manualOverride&quot;:{&quot;isManuallyOverridden&quot;:false,&quot;citeprocText&quot;:&quot;&lt;sup&gt;44&lt;/sup&gt;&quot;,&quot;manualOverrideText&quot;:&quot;&quot;},&quot;citationTag&quot;:&quot;MENDELEY_CITATION_v3_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&quot;,&quot;citationItems&quot;:[{&quot;id&quot;:&quot;8533dbae-2384-3914-96d7-4fd20d52d238&quot;,&quot;itemData&quot;:{&quot;type&quot;:&quot;article-journal&quot;,&quot;id&quot;:&quot;8533dbae-2384-3914-96d7-4fd20d52d238&quot;,&quot;title&quot;:&quot;ChIP seeker: An R/Bioconductor package for ChIP peak annotation, comparison and visualization&quot;,&quot;author&quot;:[{&quot;family&quot;:&quot;Yu&quot;,&quot;given&quot;:&quot;Guangchuang&quot;,&quot;parse-names&quot;:false,&quot;dropping-particle&quot;:&quot;&quot;,&quot;non-dropping-particle&quot;:&quot;&quot;},{&quot;family&quot;:&quot;Wang&quot;,&quot;given&quot;:&quot;Li Gen&quot;,&quot;parse-names&quot;:false,&quot;dropping-particle&quot;:&quot;&quot;,&quot;non-dropping-particle&quot;:&quot;&quot;},{&quot;family&quot;:&quot;He&quot;,&quot;given&quot;:&quot;Qing Yu&quot;,&quot;parse-names&quot;:false,&quot;dropping-particle&quot;:&quot;&quot;,&quot;non-dropping-particle&quot;:&quot;&quot;}],&quot;container-title&quot;:&quot;Bioinformatics&quot;,&quot;DOI&quot;:&quot;10.1093/bioinformatics/btv145&quot;,&quot;ISSN&quot;:&quot;14602059&quot;,&quot;PMID&quot;:&quot;25765347&quot;,&quot;issued&quot;:{&quot;date-parts&quot;:[[2015,7,15]]},&quot;page&quot;:&quot;2382-2383&quot;,&quot;abstract&quot;:&quot;Summary: ChIPseeker is an R package for annotating ChIP-seq data analysis. It supports annotating ChIP peaks and provides functions to visualize ChIP peaks coverage over chromosomes and profiles of peaks binding to TSS regions. Comparison of ChIP peak profiles and annotation are also supported. Moreover, it supports evaluating significant overlap among ChIP-seq datasets. Currently, ChIPseeker contains 15 000 bed file information from GEO database. These datasets can be downloaded and compare with user's own data to explore significant overlap datasets for inferring co-regulation or transcription factor complex for further investigation.&quot;,&quot;publisher&quot;:&quot;Oxford University Press&quot;,&quot;issue&quot;:&quot;14&quot;,&quot;volume&quot;:&quot;31&quot;,&quot;container-title-short&quot;:&quot;&quot;},&quot;isTemporary&quot;:false}]},{&quot;citationID&quot;:&quot;MENDELEY_CITATION_ddd4ed16-d519-4300-a2fa-77b129dadfae&quot;,&quot;properties&quot;:{&quot;noteIndex&quot;:0},&quot;isEdited&quot;:false,&quot;manualOverride&quot;:{&quot;isManuallyOverridden&quot;:false,&quot;citeprocText&quot;:&quot;&lt;sup&gt;45&lt;/sup&gt;&quot;,&quot;manualOverrideText&quot;:&quot;&quot;},&quot;citationTag&quot;:&quot;MENDELEY_CITATION_v3_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&quot;,&quot;citationItems&quot;:[{&quot;id&quot;:&quot;b70fe943-0a77-31b9-92ff-9feaccea92f8&quot;,&quot;itemData&quot;:{&quot;type&quot;:&quot;article-journal&quot;,&quot;id&quot;:&quot;b70fe943-0a77-31b9-92ff-9feaccea92f8&quot;,&quot;title&quot;:&quot;Dictionary learning for integrative, multimodal and scalable single-cell analysis&quot;,&quot;author&quot;:[{&quot;family&quot;:&quot;Hao&quot;,&quot;given&quot;:&quot;Yuhan&quot;,&quot;parse-names&quot;:false,&quot;dropping-particle&quot;:&quot;&quot;,&quot;non-dropping-particle&quot;:&quot;&quot;},{&quot;family&quot;:&quot;Stuart&quot;,&quot;given&quot;:&quot;Tim&quot;,&quot;parse-names&quot;:false,&quot;dropping-particle&quot;:&quot;&quot;,&quot;non-dropping-particle&quot;:&quot;&quot;},{&quot;family&quot;:&quot;Kowalski&quot;,&quot;given&quot;:&quot;Madeline H.&quot;,&quot;parse-names&quot;:false,&quot;dropping-particle&quot;:&quot;&quot;,&quot;non-dropping-particle&quot;:&quot;&quot;},{&quot;family&quot;:&quot;Choudhary&quot;,&quot;given&quot;:&quot;Saket&quot;,&quot;parse-names&quot;:false,&quot;dropping-particle&quot;:&quot;&quot;,&quot;non-dropping-particle&quot;:&quot;&quot;},{&quot;family&quot;:&quot;Hoffman&quot;,&quot;given&quot;:&quot;Paul&quot;,&quot;parse-names&quot;:false,&quot;dropping-particle&quot;:&quot;&quot;,&quot;non-dropping-particle&quot;:&quot;&quot;},{&quot;family&quot;:&quot;Hartman&quot;,&quot;given&quot;:&quot;Austin&quot;,&quot;parse-names&quot;:false,&quot;dropping-particle&quot;:&quot;&quot;,&quot;non-dropping-particle&quot;:&quot;&quot;},{&quot;family&quot;:&quot;Srivastava&quot;,&quot;given&quot;:&quot;Avi&quot;,&quot;parse-names&quot;:false,&quot;dropping-particle&quot;:&quot;&quot;,&quot;non-dropping-particle&quot;:&quot;&quot;},{&quot;family&quot;:&quot;Molla&quot;,&quot;given&quot;:&quot;Gesmira&quot;,&quot;parse-names&quot;:false,&quot;dropping-particle&quot;:&quot;&quot;,&quot;non-dropping-particle&quot;:&quot;&quot;},{&quot;family&quot;:&quot;Madad&quot;,&quot;given&quot;:&quot;Shaista&quot;,&quot;parse-names&quot;:false,&quot;dropping-particle&quot;:&quot;&quot;,&quot;non-dropping-particle&quot;:&quot;&quot;},{&quot;family&quot;:&quot;Fernandez-Granda&quot;,&quot;given&quot;:&quot;Carlos&quot;,&quot;parse-names&quot;:false,&quot;dropping-particle&quot;:&quot;&quot;,&quot;non-dropping-particle&quot;:&quot;&quot;},{&quot;family&quot;:&quot;Satija&quot;,&quot;given&quot;:&quot;Rahul&quot;,&quot;parse-names&quot;:false,&quot;dropping-particle&quot;:&quot;&quot;,&quot;non-dropping-particle&quot;:&quot;&quot;}],&quot;container-title&quot;:&quot;Nature Biotechnology&quot;,&quot;DOI&quot;:&quot;10.1038/s41587-023-01767-y&quot;,&quot;ISSN&quot;:&quot;15461696&quot;,&quot;PMID&quot;:&quot;37231261&quot;,&quot;issued&quot;:{&quot;date-parts&quot;:[[2024,2,1]]},&quot;page&quot;:&quot;293-304&quot;,&quot;abstract&quot;:&quot;Mapping single-cell sequencing profiles to comprehensive reference datasets provides a powerful alternative to unsupervised analysis. However, most reference datasets are constructed from single-cell RNA-sequencing data and cannot be used to annotate datasets that do not measure gene expression. Here we introduce ‘bridge integration’, a method to integrate single-cell datasets across modalities using a multiomic dataset as a molecular bridge. Each cell in the multiomic dataset constitutes an element in a ‘dictionary’, which is used to reconstruct unimodal datasets and transform them into a shared space. Our procedure accurately integrates transcriptomic data with independent single-cell measurements of chromatin accessibility, histone modifications, DNA methylation and protein levels. Moreover, we demonstrate how dictionary learning can be combined with sketching techniques to improve computational scalability and harmonize 8.6 million human immune cell profiles from sequencing and mass cytometry experiments. Our approach, implemented in version 5 of our Seurat toolkit (http://www.satijalab.org/seurat), broadens the utility of single-cell reference datasets and facilitates comparisons across diverse molecular modalities.&quot;,&quot;publisher&quot;:&quot;Nature Research&quot;,&quot;issue&quot;:&quot;2&quot;,&quot;volume&quot;:&quot;42&quot;,&quot;container-title-short&quot;:&quot;Nat Biotechnol&quot;},&quot;isTemporary&quot;:false}]},{&quot;citationID&quot;:&quot;MENDELEY_CITATION_c44fd78e-0b7d-4745-869d-8423444f73a6&quot;,&quot;properties&quot;:{&quot;noteIndex&quot;:0},&quot;isEdited&quot;:false,&quot;manualOverride&quot;:{&quot;isManuallyOverridden&quot;:false,&quot;citeprocText&quot;:&quot;&lt;sup&gt;46&lt;/sup&gt;&quot;,&quot;manualOverrideText&quot;:&quot;&quot;},&quot;citationTag&quot;:&quot;MENDELEY_CITATION_v3_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&quot;,&quot;citationItems&quot;:[{&quot;id&quot;:&quot;592cd423-fae0-3f73-ba12-7b136c4f0442&quot;,&quot;itemData&quot;:{&quot;type&quot;:&quot;article-journal&quot;,&quot;id&quot;:&quot;592cd423-fae0-3f73-ba12-7b136c4f0442&quot;,&quot;title&quot;:&quot;Integrated analysis of multimodal single-cell data&quot;,&quot;author&quot;:[{&quot;family&quot;:&quot;Hao&quot;,&quot;given&quot;:&quot;Yuhan&quot;,&quot;parse-names&quot;:false,&quot;dropping-particle&quot;:&quot;&quot;,&quot;non-dropping-particle&quot;:&quot;&quot;},{&quot;family&quot;:&quot;Hao&quot;,&quot;given&quot;:&quot;Stephanie&quot;,&quot;parse-names&quot;:false,&quot;dropping-particle&quot;:&quot;&quot;,&quot;non-dropping-particle&quot;:&quot;&quot;},{&quot;family&quot;:&quot;Andersen-Nissen&quot;,&quot;given&quot;:&quot;Erica&quot;,&quot;parse-names&quot;:false,&quot;dropping-particle&quot;:&quot;&quot;,&quot;non-dropping-particle&quot;:&quot;&quot;},{&quot;family&quot;:&quot;Mauck&quot;,&quot;given&quot;:&quot;William M.&quot;,&quot;parse-names&quot;:false,&quot;dropping-particle&quot;:&quot;&quot;,&quot;non-dropping-particle&quot;:&quot;&quot;},{&quot;family&quot;:&quot;Zheng&quot;,&quot;given&quot;:&quot;Shiwei&quot;,&quot;parse-names&quot;:false,&quot;dropping-particle&quot;:&quot;&quot;,&quot;non-dropping-particle&quot;:&quot;&quot;},{&quot;family&quot;:&quot;Butler&quot;,&quot;given&quot;:&quot;Andrew&quot;,&quot;parse-names&quot;:false,&quot;dropping-particle&quot;:&quot;&quot;,&quot;non-dropping-particle&quot;:&quot;&quot;},{&quot;family&quot;:&quot;Lee&quot;,&quot;given&quot;:&quot;Maddie J.&quot;,&quot;parse-names&quot;:false,&quot;dropping-particle&quot;:&quot;&quot;,&quot;non-dropping-particle&quot;:&quot;&quot;},{&quot;family&quot;:&quot;Wilk&quot;,&quot;given&quot;:&quot;Aaron J.&quot;,&quot;parse-names&quot;:false,&quot;dropping-particle&quot;:&quot;&quot;,&quot;non-dropping-particle&quot;:&quot;&quot;},{&quot;family&quot;:&quot;Darby&quot;,&quot;given&quot;:&quot;Charlotte&quot;,&quot;parse-names&quot;:false,&quot;dropping-particle&quot;:&quot;&quot;,&quot;non-dropping-particle&quot;:&quot;&quot;},{&quot;family&quot;:&quot;Zager&quot;,&quot;given&quot;:&quot;Michael&quot;,&quot;parse-names&quot;:false,&quot;dropping-particle&quot;:&quot;&quot;,&quot;non-dropping-particle&quot;:&quot;&quot;},{&quot;family&quot;:&quot;Hoffman&quot;,&quot;given&quot;:&quot;Paul&quot;,&quot;parse-names&quot;:false,&quot;dropping-particle&quot;:&quot;&quot;,&quot;non-dropping-particle&quot;:&quot;&quot;},{&quot;family&quot;:&quot;Stoeckius&quot;,&quot;given&quot;:&quot;Marlon&quot;,&quot;parse-names&quot;:false,&quot;dropping-particle&quot;:&quot;&quot;,&quot;non-dropping-particle&quot;:&quot;&quot;},{&quot;family&quot;:&quot;Papalexi&quot;,&quot;given&quot;:&quot;Efthymia&quot;,&quot;parse-names&quot;:false,&quot;dropping-particle&quot;:&quot;&quot;,&quot;non-dropping-particle&quot;:&quot;&quot;},{&quot;family&quot;:&quot;Mimitou&quot;,&quot;given&quot;:&quot;Eleni P.&quot;,&quot;parse-names&quot;:false,&quot;dropping-particle&quot;:&quot;&quot;,&quot;non-dropping-particle&quot;:&quot;&quot;},{&quot;family&quot;:&quot;Jain&quot;,&quot;given&quot;:&quot;Jaison&quot;,&quot;parse-names&quot;:false,&quot;dropping-particle&quot;:&quot;&quot;,&quot;non-dropping-particle&quot;:&quot;&quot;},{&quot;family&quot;:&quot;Srivastava&quot;,&quot;given&quot;:&quot;Avi&quot;,&quot;parse-names&quot;:false,&quot;dropping-particle&quot;:&quot;&quot;,&quot;non-dropping-particle&quot;:&quot;&quot;},{&quot;family&quot;:&quot;Stuart&quot;,&quot;given&quot;:&quot;Tim&quot;,&quot;parse-names&quot;:false,&quot;dropping-particle&quot;:&quot;&quot;,&quot;non-dropping-particle&quot;:&quot;&quot;},{&quot;family&quot;:&quot;Fleming&quot;,&quot;given&quot;:&quot;Lamar M.&quot;,&quot;parse-names&quot;:false,&quot;dropping-particle&quot;:&quot;&quot;,&quot;non-dropping-particle&quot;:&quot;&quot;},{&quot;family&quot;:&quot;Yeung&quot;,&quot;given&quot;:&quot;Bertrand&quot;,&quot;parse-names&quot;:false,&quot;dropping-particle&quot;:&quot;&quot;,&quot;non-dropping-particle&quot;:&quot;&quot;},{&quot;family&quot;:&quot;Rogers&quot;,&quot;given&quot;:&quot;Angela J.&quot;,&quot;parse-names&quot;:false,&quot;dropping-particle&quot;:&quot;&quot;,&quot;non-dropping-particle&quot;:&quot;&quot;},{&quot;family&quot;:&quot;McElrath&quot;,&quot;given&quot;:&quot;Juliana M.&quot;,&quot;parse-names&quot;:false,&quot;dropping-particle&quot;:&quot;&quot;,&quot;non-dropping-particle&quot;:&quot;&quot;},{&quot;family&quot;:&quot;Blish&quot;,&quot;given&quot;:&quot;Catherine A.&quot;,&quot;parse-names&quot;:false,&quot;dropping-particle&quot;:&quot;&quot;,&quot;non-dropping-particle&quot;:&quot;&quot;},{&quot;family&quot;:&quot;Gottardo&quot;,&quot;given&quot;:&quot;Raphael&quot;,&quot;parse-names&quot;:false,&quot;dropping-particle&quot;:&quot;&quot;,&quot;non-dropping-particle&quot;:&quot;&quot;},{&quot;family&quot;:&quot;Smibert&quot;,&quot;given&quot;:&quot;Peter&quot;,&quot;parse-names&quot;:false,&quot;dropping-particle&quot;:&quot;&quot;,&quot;non-dropping-particle&quot;:&quot;&quot;},{&quot;family&quot;:&quot;Satija&quot;,&quot;given&quot;:&quot;Rahul&quot;,&quot;parse-names&quot;:false,&quot;dropping-particle&quot;:&quot;&quot;,&quot;non-dropping-particle&quot;:&quot;&quot;}],&quot;container-title&quot;:&quot;Cell&quot;,&quot;container-title-short&quot;:&quot;Cell&quot;,&quot;DOI&quot;:&quot;10.1016/j.cell.2021.04.048&quot;,&quot;ISSN&quot;:&quot;10974172&quot;,&quot;PMID&quot;:&quot;34062119&quot;,&quot;issued&quot;:{&quot;date-parts&quot;:[[2021,6,24]]},&quot;page&quot;:&quot;3573-3587.e29&quot;,&quot;abstract&quot;:&quot;The simultaneous measurement of multiple modalities represents an exciting frontier for single-cell genomics and necessitates computational methods that can define cellular states based on multimodal data. Here, we introduce “weighted-nearest neighbor” analysis, an unsupervised framework to learn the relative utility of each data type in each cell, enabling an integrative analysis of multiple modalities. We apply our procedure to a CITE-seq dataset of 211,000 human peripheral blood mononuclear cells (PBMCs) with panels extending to 228 antibodies to construct a multimodal reference atlas of the circulating immune system. Multimodal analysis substantially improves our ability to resolve cell states, allowing us to identify and validate previously unreported lymphoid subpopulations. Moreover, we demonstrate how to leverage this reference to rapidly map new datasets and to interpret immune responses to vaccination and coronavirus disease 2019 (COVID-19). Our approach represents a broadly applicable strategy to analyze single-cell multimodal datasets and to look beyond the transcriptome toward a unified and multimodal definition of cellular identity.&quot;,&quot;publisher&quot;:&quot;Elsevier B.V.&quot;,&quot;issue&quot;:&quot;13&quot;,&quot;volume&quot;:&quot;184&quot;},&quot;isTemporary&quot;:false}]},{&quot;citationID&quot;:&quot;MENDELEY_CITATION_fb190f44-c59a-4164-af6e-d609afefd5b3&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ZmIxOTBmNDQtYzU5YS00MTY0LWFmNmUtZDYwOWFmZWZkNWIz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quot;,&quot;citationItems&quot;:[{&quot;id&quot;:&quot;f2fcf317-6dc3-36d8-9108-9e0027a55ae6&quot;,&quot;itemData&quot;:{&quot;type&quot;:&quot;article-journal&quot;,&quot;id&quot;:&quot;f2fcf317-6dc3-36d8-9108-9e0027a55ae6&quot;,&quot;title&quot;:&quot;Single-cell chromatin state analysis with Signac&quot;,&quot;author&quot;:[{&quot;family&quot;:&quot;Stuart&quot;,&quot;given&quot;:&quot;Tim&quot;,&quot;parse-names&quot;:false,&quot;dropping-particle&quot;:&quot;&quot;,&quot;non-dropping-particle&quot;:&quot;&quot;},{&quot;family&quot;:&quot;Srivastava&quot;,&quot;given&quot;:&quot;Avi&quot;,&quot;parse-names&quot;:false,&quot;dropping-particle&quot;:&quot;&quot;,&quot;non-dropping-particle&quot;:&quot;&quot;},{&quot;family&quot;:&quot;Madad&quot;,&quot;given&quot;:&quot;Shaista&quot;,&quot;parse-names&quot;:false,&quot;dropping-particle&quot;:&quot;&quot;,&quot;non-dropping-particle&quot;:&quot;&quot;},{&quot;family&quot;:&quot;Lareau&quot;,&quot;given&quot;:&quot;Caleb A.&quot;,&quot;parse-names&quot;:false,&quot;dropping-particle&quot;:&quot;&quot;,&quot;non-dropping-particle&quot;:&quot;&quot;},{&quot;family&quot;:&quot;Satija&quot;,&quot;given&quot;:&quot;Rahul&quot;,&quot;parse-names&quot;:false,&quot;dropping-particle&quot;:&quot;&quot;,&quot;non-dropping-particle&quot;:&quot;&quot;}],&quot;container-title&quot;:&quot;Nature Methods&quot;,&quot;DOI&quot;:&quot;10.1038/s41592-021-01282-5&quot;,&quot;ISSN&quot;:&quot;15487105&quot;,&quot;PMID&quot;:&quot;34725479&quot;,&quot;issued&quot;:{&quot;date-parts&quot;:[[2021,11,1]]},&quot;page&quot;:&quot;1333-1341&quot;,&quot;abstract&quot;:&quot;The recent development of experimental methods for measuring chromatin state at single-cell resolution has created a need for computational tools capable of analyzing these datasets. Here we developed Signac, a comprehensive toolkit for the analysis of single-cell chromatin data. Signac enables an end-to-end analysis of single-cell chromatin data, including peak calling, quantification, quality control, dimension reduction, clustering, integration with single-cell gene expression datasets, DNA motif analysis and interactive visualization. Through its seamless compatibility with the Seurat package, Signac facilitates the analysis of diverse multimodal single-cell chromatin data, including datasets that co-assay DNA accessibility with gene expression, protein abundance and mitochondrial genotype. We demonstrate scaling of the Signac framework to analyze datasets containing over 700,000 cells.&quot;,&quot;publisher&quot;:&quot;Nature Research&quot;,&quot;issue&quot;:&quot;11&quot;,&quot;volume&quot;:&quot;18&quot;,&quot;container-title-short&quot;:&quot;Nat Methods&quot;},&quot;isTemporary&quot;:false}]},{&quot;citationID&quot;:&quot;MENDELEY_CITATION_519fa2f5-9b32-4aae-a6a4-b4e3abfd76ac&quot;,&quot;properties&quot;:{&quot;noteIndex&quot;:0},&quot;isEdited&quot;:false,&quot;manualOverride&quot;:{&quot;isManuallyOverridden&quot;:false,&quot;citeprocText&quot;:&quot;&lt;sup&gt;43&lt;/sup&gt;&quot;,&quot;manualOverrideText&quot;:&quot;&quot;},&quot;citationTag&quot;:&quot;MENDELEY_CITATION_v3_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&quot;,&quot;citationItems&quot;:[{&quot;id&quot;:&quot;fcc07bca-b460-3621-b2ae-697f909a2576&quot;,&quot;itemData&quot;:{&quot;type&quot;:&quot;article-journal&quot;,&quot;id&quot;:&quot;fcc07bca-b460-3621-b2ae-697f909a2576&quot;,&quot;title&quot;:&quot;Spatial reconstruction of single-cell gene expression data&quot;,&quot;author&quot;:[{&quot;family&quot;:&quot;Satija&quot;,&quot;given&quot;:&quot;Rahul&quot;,&quot;parse-names&quot;:false,&quot;dropping-particle&quot;:&quot;&quot;,&quot;non-dropping-particle&quot;:&quot;&quot;},{&quot;family&quot;:&quot;Farrell&quot;,&quot;given&quot;:&quot;Jeffrey A.&quot;,&quot;parse-names&quot;:false,&quot;dropping-particle&quot;:&quot;&quot;,&quot;non-dropping-particle&quot;:&quot;&quot;},{&quot;family&quot;:&quot;Gennert&quot;,&quot;given&quot;:&quot;David&quot;,&quot;parse-names&quot;:false,&quot;dropping-particle&quot;:&quot;&quot;,&quot;non-dropping-particle&quot;:&quot;&quot;},{&quot;family&quot;:&quot;Schier&quot;,&quot;given&quot;:&quot;Alexander F.&quot;,&quot;parse-names&quot;:false,&quot;dropping-particle&quot;:&quot;&quot;,&quot;non-dropping-particle&quot;:&quot;&quot;},{&quot;family&quot;:&quot;Regev&quot;,&quot;given&quot;:&quot;Aviv&quot;,&quot;parse-names&quot;:false,&quot;dropping-particle&quot;:&quot;&quot;,&quot;non-dropping-particle&quot;:&quot;&quot;}],&quot;container-title&quot;:&quot;Nature Biotechnology&quot;,&quot;DOI&quot;:&quot;10.1038/nbt.3192&quot;,&quot;ISSN&quot;:&quot;15461696&quot;,&quot;PMID&quot;:&quot;25867923&quot;,&quot;issued&quot;:{&quot;date-parts&quot;:[[2015,5,12]]},&quot;page&quot;:&quot;495-502&quot;,&quot;abstract&quot;:&quot;Spatial localization is a key determinant of cellular fate and behavior, but methods for spatially resolved, transcriptome-wide gene expression profiling across complex tissues are lacking. RNA staining methods assay only a small number of transcripts, whereas single-cell RNA-seq, which measures global gene expression, separates cells from their native spatial context. Here we present Seurat, a computational strategy to infer cellular localization by integrating single-cell RNA-seq data with in situ RNA patterns. We applied Seurat to spatially map 851 single cells from dissociated zebrafish (Danio rerio) embryos and generated a transcriptome-wide map of spatial patterning. We confirmed Seurat's accuracy using several experimental approaches, then used the strategy to identify a set of archetypal expression patterns and spatial markers. Seurat correctly localizes rare subpopulations, accurately mapping both spatially restricted and scattered groups. Seurat will be applicable to mapping cellular localization within complex patterned tissues in diverse systems.&quot;,&quot;publisher&quot;:&quot;Nature Publishing Group&quot;,&quot;issue&quot;:&quot;5&quot;,&quot;volume&quot;:&quot;33&quot;,&quot;container-title-short&quot;:&quot;Nat Biotechnol&quot;},&quot;isTemporary&quot;:false}]},{&quot;citationID&quot;:&quot;MENDELEY_CITATION_c5813007-f2da-458d-b047-5e863f1de555&quot;,&quot;properties&quot;:{&quot;noteIndex&quot;:0},&quot;isEdited&quot;:false,&quot;manualOverride&quot;:{&quot;isManuallyOverridden&quot;:false,&quot;citeprocText&quot;:&quot;&lt;sup&gt;47&lt;/sup&gt;&quot;,&quot;manualOverrideText&quot;:&quot;&quot;},&quot;citationTag&quot;:&quot;MENDELEY_CITATION_v3_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&quot;,&quot;citationItems&quot;:[{&quot;id&quot;:&quot;ccfc7796-542a-36f2-b902-a5a06e881238&quot;,&quot;itemData&quot;:{&quot;type&quot;:&quot;article-journal&quot;,&quot;id&quot;:&quot;ccfc7796-542a-36f2-b902-a5a06e881238&quot;,&quot;title&quot;:&quot;Moderated estimation of fold change and dispersion for RNA-seq data with DESeq2&quot;,&quot;author&quot;:[{&quot;family&quot;:&quot;Love&quot;,&quot;given&quot;:&quot;Michael I.&quot;,&quot;parse-names&quot;:false,&quot;dropping-particle&quot;:&quot;&quot;,&quot;non-dropping-particle&quot;:&quot;&quot;},{&quot;family&quot;:&quot;Huber&quot;,&quot;given&quot;:&quot;Wolfgang&quot;,&quot;parse-names&quot;:false,&quot;dropping-particle&quot;:&quot;&quot;,&quot;non-dropping-particle&quot;:&quot;&quot;},{&quot;family&quot;:&quot;Anders&quot;,&quot;given&quot;:&quot;Simon&quot;,&quot;parse-names&quot;:false,&quot;dropping-particle&quot;:&quot;&quot;,&quot;non-dropping-particle&quot;:&quot;&quot;}],&quot;container-title&quot;:&quot;Genome Biology&quot;,&quot;container-title-short&quot;:&quot;Genome Biol&quot;,&quot;ISSN&quot;:&quot;1474760X&quot;,&quot;PMID&quot;:&quot;25516281&quot;,&quot;issued&quot;:{&quot;date-parts&quot;:[[2014,12,5]]},&quot;abstract&quot;:&quot;In comparative high-throughput sequencing assays, a fundamental task is the analysis of count data, such as read counts per gene in RNA-seq, for evidence of systematic changes across experimental conditions. Small replicate numbers, discreteness, large dynamic range and the presence of outliers require a suitable statistical approach. We present DESeq2, a method for differential analysis of count data, using shrinkage estimation for dispersions and fold changes to improve stability and interpretability of estimates. This enables a more quantitative analysis focused on the strength rather than the mere presence of differential expression. The DESeq2 package is available at http://www.bioconductor.org/packages/release/bioc/html/DESeq2.html.&quot;,&quot;publisher&quot;:&quot;BioMed Central Ltd.&quot;,&quot;issue&quot;:&quot;12&quot;,&quot;volume&quot;:&quot;15&quot;},&quot;isTemporary&quot;:false}]},{&quot;citationID&quot;:&quot;MENDELEY_CITATION_e6ebace8-1ff2-4590-b587-105804d5e13a&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&quot;,&quot;citationItems&quot;:[{&quot;id&quot;:&quot;518536f5-74a4-365a-9536-6f136570ae0f&quot;,&quot;itemData&quot;:{&quot;type&quot;:&quot;article-journal&quot;,&quot;id&quot;:&quot;518536f5-74a4-365a-9536-6f136570ae0f&quot;,&quot;title&quot;:&quot;Fast gene set enrichment analysis&quot;,&quot;author&quot;:[{&quot;family&quot;:&quot;Korotkevich&quot;,&quot;given&quot;:&quot;Gennady&quot;,&quot;parse-names&quot;:false,&quot;dropping-particle&quot;:&quot;&quot;,&quot;non-dropping-particle&quot;:&quot;&quot;},{&quot;family&quot;:&quot;Sukhov&quot;,&quot;given&quot;:&quot;Vladimir&quot;,&quot;parse-names&quot;:false,&quot;dropping-particle&quot;:&quot;&quot;,&quot;non-dropping-particle&quot;:&quot;&quot;},{&quot;family&quot;:&quot;Budin&quot;,&quot;given&quot;:&quot;Nikolay&quot;,&quot;parse-names&quot;:false,&quot;dropping-particle&quot;:&quot;&quot;,&quot;non-dropping-particle&quot;:&quot;&quot;},{&quot;family&quot;:&quot;Shpak&quot;,&quot;given&quot;:&quot;Boris&quot;,&quot;parse-names&quot;:false,&quot;dropping-particle&quot;:&quot;&quot;,&quot;non-dropping-particle&quot;:&quot;&quot;},{&quot;family&quot;:&quot;Artyomov&quot;,&quot;given&quot;:&quot;Maxim N&quot;,&quot;parse-names&quot;:false,&quot;dropping-particle&quot;:&quot;&quot;,&quot;non-dropping-particle&quot;:&quot;&quot;},{&quot;family&quot;:&quot;Sergushichev&quot;,&quot;given&quot;:&quot;Alexey&quot;,&quot;parse-names&quot;:false,&quot;dropping-particle&quot;:&quot;&quot;,&quot;non-dropping-particle&quot;:&quot;&quot;}],&quot;container-title&quot;:&quot;bioRxiv&quot;,&quot;DOI&quot;:&quot;10.1101/060012&quot;,&quot;URL&quot;:&quot;http://biorxiv.org/content/early/2021/02/01/060012.abstract&quot;,&quot;issued&quot;:{&quot;date-parts&quot;:[[2021,1,1]]},&quot;page&quot;:&quot;060012&quot;,&quot;abstract&quot;:&quot;Gene set enrichment analysis (GSEA) is an ubiquitously used tool for evaluating pathway enrichment in transcriptional data. Typical experimental design consists in comparing two conditions with several replicates using a differential gene expression test followed by preranked GSEA performed against a collection of hundreds and thousands of pathways. However, the reference implementation of this method cannot accurately estimate small P-values, which significantly limits its sensitivity due to multiple hypotheses correction procedure.Here we present FGSEA (Fast Gene Set Enrichment Analysis) method that is able to estimate arbitrarily low GSEA P-values with a high accuracy in a matter of minutes or even seconds. To confirm the accuracy of the method, we also developed an exact algorithm for GSEA P-values calculation for integer gene-level statistics. Using the exact algorithm as a reference we show that FGSEA is able to routinely estimate P-values up to 10−100 with a small and predictable estimation error. We systematically evaluate FGSEA on a collection of 605 datasets and show that FGSEA recovers much more statistically significant pathways compared to other implementations.FGSEA is open source and available as an R package in Bioconductor (http://bioconductor.org/packages/fgsea/) and on GitHub (https://github.com/ctlab/fgsea/).Competing Interest StatementThe authors have declared no competing interest.&quot;,&quot;container-title-short&quot;:&quot;&quot;},&quot;isTemporary&quot;:false}]},{&quot;citationID&quot;:&quot;MENDELEY_CITATION_d6a9068c-5c85-4d24-9d2f-9029f169ae22&quot;,&quot;properties&quot;:{&quot;noteIndex&quot;:0},&quot;isEdited&quot;:false,&quot;manualOverride&quot;:{&quot;isManuallyOverridden&quot;:false,&quot;citeprocText&quot;:&quot;&lt;sup&gt;49,50&lt;/sup&gt;&quot;,&quot;manualOverrideText&quot;:&quot;&quot;},&quot;citationTag&quot;:&quot;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&quot;,&quot;citationItems&quot;:[{&quot;id&quot;:&quot;04d874d5-8895-3e1c-98c2-552db0ea586b&quot;,&quot;itemData&quot;:{&quot;type&quot;:&quot;article-journal&quot;,&quot;id&quot;:&quot;04d874d5-8895-3e1c-98c2-552db0ea586b&quot;,&quot;title&quot;:&quot;PGC-1α-responsive genes involved in oxidative phosphorylation are coordinately downregulated in human diabetes&quot;,&quot;author&quot;:[{&quot;family&quot;:&quot;Mootha&quot;,&quot;given&quot;:&quot;Vamsi K&quot;,&quot;parse-names&quot;:false,&quot;dropping-particle&quot;:&quot;&quot;,&quot;non-dropping-particle&quot;:&quot;&quot;},{&quot;family&quot;:&quot;Lindgren&quot;,&quot;given&quot;:&quot;Cecilia M&quot;,&quot;parse-names&quot;:false,&quot;dropping-particle&quot;:&quot;&quot;,&quot;non-dropping-particle&quot;:&quot;&quot;},{&quot;family&quot;:&quot;Eriksson&quot;,&quot;given&quot;:&quot;Karl-Fredrik&quot;,&quot;parse-names&quot;:false,&quot;dropping-particle&quot;:&quot;&quot;,&quot;non-dropping-particle&quot;:&quot;&quot;},{&quot;family&quot;:&quot;Subramanian&quot;,&quot;given&quot;:&quot;Aravind&quot;,&quot;parse-names&quot;:false,&quot;dropping-particle&quot;:&quot;&quot;,&quot;non-dropping-particle&quot;:&quot;&quot;},{&quot;family&quot;:&quot;Sihag&quot;,&quot;given&quot;:&quot;Smita&quot;,&quot;parse-names&quot;:false,&quot;dropping-particle&quot;:&quot;&quot;,&quot;non-dropping-particle&quot;:&quot;&quot;},{&quot;family&quot;:&quot;Lehar&quot;,&quot;given&quot;:&quot;Joseph&quot;,&quot;parse-names&quot;:false,&quot;dropping-particle&quot;:&quot;&quot;,&quot;non-dropping-particle&quot;:&quot;&quot;},{&quot;family&quot;:&quot;Puigserver&quot;,&quot;given&quot;:&quot;Pere&quot;,&quot;parse-names&quot;:false,&quot;dropping-particle&quot;:&quot;&quot;,&quot;non-dropping-particle&quot;:&quot;&quot;},{&quot;family&quot;:&quot;Carlsson&quot;,&quot;given&quot;:&quot;Emma&quot;,&quot;parse-names&quot;:false,&quot;dropping-particle&quot;:&quot;&quot;,&quot;non-dropping-particle&quot;:&quot;&quot;},{&quot;family&quot;:&quot;Ridderstråle&quot;,&quot;given&quot;:&quot;Martin&quot;,&quot;parse-names&quot;:false,&quot;dropping-particle&quot;:&quot;&quot;,&quot;non-dropping-particle&quot;:&quot;&quot;},{&quot;family&quot;:&quot;Laurila&quot;,&quot;given&quot;:&quot;Esa&quot;,&quot;parse-names&quot;:false,&quot;dropping-particle&quot;:&quot;&quot;,&quot;non-dropping-particle&quot;:&quot;&quot;},{&quot;family&quot;:&quot;Houstis&quot;,&quot;given&quot;:&quot;Nicholas&quot;,&quot;parse-names&quot;:false,&quot;dropping-particle&quot;:&quot;&quot;,&quot;non-dropping-particle&quot;:&quot;&quot;},{&quot;family&quot;:&quot;Daly&quot;,&quot;given&quot;:&quot;Mark J&quot;,&quot;parse-names&quot;:false,&quot;dropping-particle&quot;:&quot;&quot;,&quot;non-dropping-particle&quot;:&quot;&quot;},{&quot;family&quot;:&quot;Patterson&quot;,&quot;given&quot;:&quot;Nick&quot;,&quot;parse-names&quot;:false,&quot;dropping-particle&quot;:&quot;&quot;,&quot;non-dropping-particle&quot;:&quot;&quot;},{&quot;family&quot;:&quot;Mesirov&quot;,&quot;given&quot;:&quot;Jill P&quot;,&quot;parse-names&quot;:false,&quot;dropping-particle&quot;:&quot;&quot;,&quot;non-dropping-particle&quot;:&quot;&quot;},{&quot;family&quot;:&quot;Golub&quot;,&quot;given&quot;:&quot;Todd R&quot;,&quot;parse-names&quot;:false,&quot;dropping-particle&quot;:&quot;&quot;,&quot;non-dropping-particle&quot;:&quot;&quot;},{&quot;family&quot;:&quot;Tamayo&quot;,&quot;given&quot;:&quot;Pablo&quot;,&quot;parse-names&quot;:false,&quot;dropping-particle&quot;:&quot;&quot;,&quot;non-dropping-particle&quot;:&quot;&quot;},{&quot;family&quot;:&quot;Spiegelman&quot;,&quot;given&quot;:&quot;Bruce&quot;,&quot;parse-names&quot;:false,&quot;dropping-particle&quot;:&quot;&quot;,&quot;non-dropping-particle&quot;:&quot;&quot;},{&quot;family&quot;:&quot;Lander&quot;,&quot;given&quot;:&quot;Eric S&quot;,&quot;parse-names&quot;:false,&quot;dropping-particle&quot;:&quot;&quot;,&quot;non-dropping-particle&quot;:&quot;&quot;},{&quot;family&quot;:&quot;Hirschhorn&quot;,&quot;given&quot;:&quot;Joel N&quot;,&quot;parse-names&quot;:false,&quot;dropping-particle&quot;:&quot;&quot;,&quot;non-dropping-particle&quot;:&quot;&quot;},{&quot;family&quot;:&quot;Altshuler&quot;,&quot;given&quot;:&quot;David&quot;,&quot;parse-names&quot;:false,&quot;dropping-particle&quot;:&quot;&quot;,&quot;non-dropping-particle&quot;:&quot;&quot;},{&quot;family&quot;:&quot;Groop&quot;,&quot;given&quot;:&quot;Leif C&quot;,&quot;parse-names&quot;:false,&quot;dropping-particle&quot;:&quot;&quot;,&quot;non-dropping-particle&quot;:&quot;&quot;}],&quot;container-title&quot;:&quot;NATURE GENETICS VOLUME&quot;,&quot;URL&quot;:&quot;http://www.nature.com/naturegenetics&quot;,&quot;issued&quot;:{&quot;date-parts&quot;:[[2003]]},&quot;page&quot;:&quot;267-273&quot;,&quot;abstract&quot;:&quot;Type 2 diabetes mellitus (DM2) affects over 110 million people worldwide and is a principal contributor to atherosclerotic vascular disease, blindness, amputation and kidney failure 1. Defects in insulin secretion are observed early in individuals with maturity-onset diabetes of the young, a monogenic form of type 2 diabetes 2 ; insulin resistance at tissues including skeletal muscle is a cardinal feature of individuals with fully developed DM2. Many molecular pathways have been implicated in the disease process: β-cell development, insulin receptor signaling, carbohydrate production and utilization, mitochondrial metabolism, fatty acid oxidation, cytokine signaling, adipogenesis, adrenergic sig-naling and others. It is unclear, however, which of these or other pathways are disturbed in, and might be responsible for, DM2 in its common form. Expression profiling using DNA microarrays enables researchers to survey the genome for transcripts whose levels are altered in tissue from individuals with disease. Microarray data can be used to classify individuals according to molecular characteristics and to generate hypotheses about disease mechanisms. This approach has been successful in the study of cancer 3 , where large changes in the expression of individual genes have often been observed. When alterations in gene expression are more modest, however, the large number of genes tested, high variability between individuals and limited sample sizes typical of human studies make it difficult to distinguish true differences from noise. One promising approach to increase power exploits the idea that alterations in gene expression might manifest at the level of biological pathways or coregulated gene sets, rather than individual genes. Subtle but coordinated changes in expression might be detected more readily by combining measurements across multiple members of each gene set. A straightforward strategy for identifying such differences is to examine top-ranking genes in a microarray experiment and then to create hypotheses about pathway membership. This is both subjective and post hoc, however, and thus prone to bias. A more objective set of approaches 4,5 tests for enrichment of pathway members among the top-ranking genes in a microarray study, comparing them to a null distribution in which genes are randomly distributed. Because functionally related genes are often coregulated, however, a positive result in such a test can be due solely to intrinsic correlation in gene expression rather than any relationship between expression of pathway members and the phenotype of interest. We present an analytical technique designed to test a priori defined gene sets (for example, pathways) for association with disease phenotypes. We apply this method to gene expression profiles of human diabetic muscle, identifying a set of genes whose expression is correlated with insulin resistance and aerobic capacity. These results suggest hypotheses about pathways contributing to human metabolic disease and, more generally, show the value of incorporating information about functional relationships among genes in the analysis of microarray data. DNA microarrays can be used to identify gene expression changes characteristic of human disease. This is challenging, however, when relevant differences are subtle at the level of individual genes. We introduce an analytical strategy, Gene Set Enrichment Analysis, designed to detect modest but coordinate changes in the expression of groups of functionally related genes. Using this approach, we identify a set of genes involved in oxidative phosphorylation whose expression is coordinately decreased in human diabetic muscle. Expression of these genes is high at sites of insulin-mediated glucose disposal, activated by PGC-1α and correlated with total-body aerobic capacity. Our results associate this gene set with clinically important variation in human metabolism and illustrate the value of pathway relationships in the analysis of genomic profiling experiments.&quot;,&quot;issue&quot;:&quot;3&quot;,&quot;volume&quot;:&quot;34&quot;,&quot;container-title-short&quot;:&quot;&quot;},&quot;isTemporary&quot;:false},{&quot;id&quot;:&quot;6c18ef6c-2abd-3213-ba9c-dde106abad4b&quot;,&quot;itemData&quot;:{&quot;type&quot;:&quot;article-journal&quot;,&quot;id&quot;:&quot;6c18ef6c-2abd-3213-ba9c-dde106abad4b&quot;,&quot;title&quot;:&quot;Gene set enrichment analysis: A knowledge-based approach for interpreting genome-wide expression profiles&quot;,&quot;author&quot;:[{&quot;family&quot;:&quot;Subramanian&quot;,&quot;given&quot;:&quot;Aravind&quot;,&quot;parse-names&quot;:false,&quot;dropping-particle&quot;:&quot;&quot;,&quot;non-dropping-particle&quot;:&quot;&quot;},{&quot;family&quot;:&quot;Tamayo&quot;,&quot;given&quot;:&quot;Pablo&quot;,&quot;parse-names&quot;:false,&quot;dropping-particle&quot;:&quot;&quot;,&quot;non-dropping-particle&quot;:&quot;&quot;},{&quot;family&quot;:&quot;Mootha&quot;,&quot;given&quot;:&quot;Vamsi K&quot;,&quot;parse-names&quot;:false,&quot;dropping-particle&quot;:&quot;&quot;,&quot;non-dropping-particle&quot;:&quot;&quot;},{&quot;family&quot;:&quot;Mukherjee&quot;,&quot;given&quot;:&quot;Sayan&quot;,&quot;parse-names&quot;:false,&quot;dropping-particle&quot;:&quot;&quot;,&quot;non-dropping-particle&quot;:&quot;&quot;},{&quot;family&quot;:&quot;Ebert&quot;,&quot;given&quot;:&quot;Benjamin L&quot;,&quot;parse-names&quot;:false,&quot;dropping-particle&quot;:&quot;&quot;,&quot;non-dropping-particle&quot;:&quot;&quot;},{&quot;family&quot;:&quot;Gillette&quot;,&quot;given&quot;:&quot;Michael A&quot;,&quot;parse-names&quot;:false,&quot;dropping-particle&quot;:&quot;&quot;,&quot;non-dropping-particle&quot;:&quot;&quot;},{&quot;family&quot;:&quot;Paulovich&quot;,&quot;given&quot;:&quot;Amanda&quot;,&quot;parse-names&quot;:false,&quot;dropping-particle&quot;:&quot;&quot;,&quot;non-dropping-particle&quot;:&quot;&quot;},{&quot;family&quot;:&quot;Pomeroy&quot;,&quot;given&quot;:&quot;Scott L&quot;,&quot;parse-names&quot;:false,&quot;dropping-particle&quot;:&quot;&quot;,&quot;non-dropping-particle&quot;:&quot;&quot;},{&quot;family&quot;:&quot;Golub&quot;,&quot;given&quot;:&quot;Todd R&quot;,&quot;parse-names&quot;:false,&quot;dropping-particle&quot;:&quot;&quot;,&quot;non-dropping-particle&quot;:&quot;&quot;},{&quot;family&quot;:&quot;Lander&quot;,&quot;given&quot;:&quot;Eric S&quot;,&quot;parse-names&quot;:false,&quot;dropping-particle&quot;:&quot;&quot;,&quot;non-dropping-particle&quot;:&quot;&quot;},{&quot;family&quot;:&quot;Mesirov&quot;,&quot;given&quot;:&quot;Jill P&quot;,&quot;parse-names&quot;:false,&quot;dropping-particle&quot;:&quot;&quot;,&quot;non-dropping-particle&quot;:&quot;&quot;}],&quot;container-title&quot;:&quot;Proc. Natl. Acad. Sci. U.S.A.&quot;,&quot;URL&quot;:&quot;www.pnas.orgcgidoi10.1073pnas.0506580102&quot;,&quot;issued&quot;:{&quot;date-parts&quot;:[[2005]]},&quot;page&quot;:&quot;15545-15550&quot;,&quot;abstract&quot;:&quot;Although genomewide RNA expression analysis has become a routine tool in biomedical research, extracting biological insight from such information remains a major challenge. Here, we describe a powerful analytical method called Gene Set Enrichment Analysis (GSEA) for interpreting gene expression data. The method derives its power by focusing on gene sets, that is, groups of genes that share common biological function, chromosomal location, or regulation. We demonstrate how GSEA yields insights into several cancer-related data sets, including leukemia and lung cancer. Notably, where single-gene analysis finds little similarity between two independent studies of patient survival in lung cancer, GSEA reveals many biological pathways in common. The GSEA method is embodied in a freely available software package, together with an initial database of 1,325 biologically defined gene sets. microarray&quot;,&quot;volume&quot;:&quot;43&quot;,&quot;container-title-short&quot;:&quot;&quot;},&quot;isTemporary&quot;:false}]},{&quot;citationID&quot;:&quot;MENDELEY_CITATION_350a09bb-5ae2-4dc8-9294-956641a69ed4&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&quot;,&quot;citationItems&quot;:[{&quot;id&quot;:&quot;f2fcf317-6dc3-36d8-9108-9e0027a55ae6&quot;,&quot;itemData&quot;:{&quot;type&quot;:&quot;article-journal&quot;,&quot;id&quot;:&quot;f2fcf317-6dc3-36d8-9108-9e0027a55ae6&quot;,&quot;title&quot;:&quot;Single-cell chromatin state analysis with Signac&quot;,&quot;author&quot;:[{&quot;family&quot;:&quot;Stuart&quot;,&quot;given&quot;:&quot;Tim&quot;,&quot;parse-names&quot;:false,&quot;dropping-particle&quot;:&quot;&quot;,&quot;non-dropping-particle&quot;:&quot;&quot;},{&quot;family&quot;:&quot;Srivastava&quot;,&quot;given&quot;:&quot;Avi&quot;,&quot;parse-names&quot;:false,&quot;dropping-particle&quot;:&quot;&quot;,&quot;non-dropping-particle&quot;:&quot;&quot;},{&quot;family&quot;:&quot;Madad&quot;,&quot;given&quot;:&quot;Shaista&quot;,&quot;parse-names&quot;:false,&quot;dropping-particle&quot;:&quot;&quot;,&quot;non-dropping-particle&quot;:&quot;&quot;},{&quot;family&quot;:&quot;Lareau&quot;,&quot;given&quot;:&quot;Caleb A.&quot;,&quot;parse-names&quot;:false,&quot;dropping-particle&quot;:&quot;&quot;,&quot;non-dropping-particle&quot;:&quot;&quot;},{&quot;family&quot;:&quot;Satija&quot;,&quot;given&quot;:&quot;Rahul&quot;,&quot;parse-names&quot;:false,&quot;dropping-particle&quot;:&quot;&quot;,&quot;non-dropping-particle&quot;:&quot;&quot;}],&quot;container-title&quot;:&quot;Nature Methods&quot;,&quot;DOI&quot;:&quot;10.1038/s41592-021-01282-5&quot;,&quot;ISSN&quot;:&quot;15487105&quot;,&quot;PMID&quot;:&quot;34725479&quot;,&quot;issued&quot;:{&quot;date-parts&quot;:[[2021,11,1]]},&quot;page&quot;:&quot;1333-1341&quot;,&quot;abstract&quot;:&quot;The recent development of experimental methods for measuring chromatin state at single-cell resolution has created a need for computational tools capable of analyzing these datasets. Here we developed Signac, a comprehensive toolkit for the analysis of single-cell chromatin data. Signac enables an end-to-end analysis of single-cell chromatin data, including peak calling, quantification, quality control, dimension reduction, clustering, integration with single-cell gene expression datasets, DNA motif analysis and interactive visualization. Through its seamless compatibility with the Seurat package, Signac facilitates the analysis of diverse multimodal single-cell chromatin data, including datasets that co-assay DNA accessibility with gene expression, protein abundance and mitochondrial genotype. We demonstrate scaling of the Signac framework to analyze datasets containing over 700,000 cells.&quot;,&quot;publisher&quot;:&quot;Nature Research&quot;,&quot;issue&quot;:&quot;11&quot;,&quot;volume&quot;:&quot;18&quot;,&quot;container-title-short&quot;:&quot;Nat Methods&quot;},&quot;isTemporary&quot;:false}]},{&quot;citationID&quot;:&quot;MENDELEY_CITATION_bd1c6fb7-2f3f-4a8c-b0b2-a1785cbbcb65&quot;,&quot;properties&quot;:{&quot;noteIndex&quot;:0},&quot;isEdited&quot;:false,&quot;manualOverride&quot;:{&quot;isManuallyOverridden&quot;:false,&quot;citeprocText&quot;:&quot;&lt;sup&gt;40&lt;/sup&gt;&quot;,&quot;manualOverrideText&quot;:&quot;&quot;},&quot;citationTag&quot;:&quot;MENDELEY_CITATION_v3_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&quot;,&quot;citationItems&quot;:[{&quot;id&quot;:&quot;5e689f0f-e31e-33d6-9a44-5574bb2a2d4a&quot;,&quot;itemData&quot;:{&quot;type&quot;:&quot;article-journal&quot;,&quot;id&quot;:&quot;5e689f0f-e31e-33d6-9a44-5574bb2a2d4a&quot;,&quot;title&quot;:&quot;Massively parallel single-cell mitochondrial DNA genotyping and chromatin profiling&quot;,&quot;author&quot;:[{&quot;family&quot;:&quot;Lareau&quot;,&quot;given&quot;:&quot;Caleb A.&quot;,&quot;parse-names&quot;:false,&quot;dropping-particle&quot;:&quot;&quot;,&quot;non-dropping-particle&quot;:&quot;&quot;},{&quot;family&quot;:&quot;Ludwig&quot;,&quot;given&quot;:&quot;Leif S.&quot;,&quot;parse-names&quot;:false,&quot;dropping-particle&quot;:&quot;&quot;,&quot;non-dropping-particle&quot;:&quot;&quot;},{&quot;family&quot;:&quot;Muus&quot;,&quot;given&quot;:&quot;Christoph&quot;,&quot;parse-names&quot;:false,&quot;dropping-particle&quot;:&quot;&quot;,&quot;non-dropping-particle&quot;:&quot;&quot;},{&quot;family&quot;:&quot;Gohil&quot;,&quot;given&quot;:&quot;Satyen H.&quot;,&quot;parse-names&quot;:false,&quot;dropping-particle&quot;:&quot;&quot;,&quot;non-dropping-particle&quot;:&quot;&quot;},{&quot;family&quot;:&quot;Zhao&quot;,&quot;given&quot;:&quot;Tongtong&quot;,&quot;parse-names&quot;:false,&quot;dropping-particle&quot;:&quot;&quot;,&quot;non-dropping-particle&quot;:&quot;&quot;},{&quot;family&quot;:&quot;Chiang&quot;,&quot;given&quot;:&quot;Zachary&quot;,&quot;parse-names&quot;:false,&quot;dropping-particle&quot;:&quot;&quot;,&quot;non-dropping-particle&quot;:&quot;&quot;},{&quot;family&quot;:&quot;Pelka&quot;,&quot;given&quot;:&quot;Karin&quot;,&quot;parse-names&quot;:false,&quot;dropping-particle&quot;:&quot;&quot;,&quot;non-dropping-particle&quot;:&quot;&quot;},{&quot;family&quot;:&quot;Verboon&quot;,&quot;given&quot;:&quot;Jeffrey M.&quot;,&quot;parse-names&quot;:false,&quot;dropping-particle&quot;:&quot;&quot;,&quot;non-dropping-particle&quot;:&quot;&quot;},{&quot;family&quot;:&quot;Luo&quot;,&quot;given&quot;:&quot;Wendy&quot;,&quot;parse-names&quot;:false,&quot;dropping-particle&quot;:&quot;&quot;,&quot;non-dropping-particle&quot;:&quot;&quot;},{&quot;family&quot;:&quot;Christian&quot;,&quot;given&quot;:&quot;Elena&quot;,&quot;parse-names&quot;:false,&quot;dropping-particle&quot;:&quot;&quot;,&quot;non-dropping-particle&quot;:&quot;&quot;},{&quot;family&quot;:&quot;Rosebrock&quot;,&quot;given&quot;:&quot;Daniel&quot;,&quot;parse-names&quot;:false,&quot;dropping-particle&quot;:&quot;&quot;,&quot;non-dropping-particle&quot;:&quot;&quot;},{&quot;family&quot;:&quot;Getz&quot;,&quot;given&quot;:&quot;Gad&quot;,&quot;parse-names&quot;:false,&quot;dropping-particle&quot;:&quot;&quot;,&quot;non-dropping-particle&quot;:&quot;&quot;},{&quot;family&quot;:&quot;Boland&quot;,&quot;given&quot;:&quot;Genevieve M.&quot;,&quot;parse-names&quot;:false,&quot;dropping-particle&quot;:&quot;&quot;,&quot;non-dropping-particle&quot;:&quot;&quot;},{&quot;family&quot;:&quot;Chen&quot;,&quot;given&quot;:&quot;Fei&quot;,&quot;parse-names&quot;:false,&quot;dropping-particle&quot;:&quot;&quot;,&quot;non-dropping-particle&quot;:&quot;&quot;},{&quot;family&quot;:&quot;Buenrostro&quot;,&quot;given&quot;:&quot;Jason D.&quot;,&quot;parse-names&quot;:false,&quot;dropping-particle&quot;:&quot;&quot;,&quot;non-dropping-particle&quot;:&quot;&quot;},{&quot;family&quot;:&quot;Hacohen&quot;,&quot;given&quot;:&quot;Nir&quot;,&quot;parse-names&quot;:false,&quot;dropping-particle&quot;:&quot;&quot;,&quot;non-dropping-particle&quot;:&quot;&quot;},{&quot;family&quot;:&quot;Wu&quot;,&quot;given&quot;:&quot;Catherine J.&quot;,&quot;parse-names&quot;:false,&quot;dropping-particle&quot;:&quot;&quot;,&quot;non-dropping-particle&quot;:&quot;&quot;},{&quot;family&quot;:&quot;Aryee&quot;,&quot;given&quot;:&quot;Martin J.&quot;,&quot;parse-names&quot;:false,&quot;dropping-particle&quot;:&quot;&quot;,&quot;non-dropping-particle&quot;:&quot;&quot;},{&quot;family&quot;:&quot;Regev&quot;,&quot;given&quot;:&quot;Aviv&quot;,&quot;parse-names&quot;:false,&quot;dropping-particle&quot;:&quot;&quot;,&quot;non-dropping-particle&quot;:&quot;&quot;},{&quot;family&quot;:&quot;Sankaran&quot;,&quot;given&quot;:&quot;Vijay G.&quot;,&quot;parse-names&quot;:false,&quot;dropping-particle&quot;:&quot;&quot;,&quot;non-dropping-particle&quot;:&quot;&quot;}],&quot;container-title&quot;:&quot;Nature Biotechnology&quot;,&quot;DOI&quot;:&quot;10.1038/s41587-020-0645-6&quot;,&quot;ISSN&quot;:&quot;15461696&quot;,&quot;PMID&quot;:&quot;32788668&quot;,&quot;issued&quot;:{&quot;date-parts&quot;:[[2021,4,1]]},&quot;page&quot;:&quot;451-461&quot;,&quot;abstract&quot;:&quot;Natural mitochondrial DNA (mtDNA) mutations enable the inference of clonal relationships among cells. mtDNA can be profiled along with measures of cell state, but has not yet been combined with the massively parallel approaches needed to tackle the complexity of human tissue. Here, we introduce a high-throughput, droplet-based mitochondrial single-cell assay for transposase-accessible chromatin with sequencing (scATAC-seq), a method that combines high-confidence mtDNA mutation calling in thousands of single cells with their concomitant high-quality accessible chromatin profile. This enables the inference of mtDNA heteroplasmy, clonal relationships, cell state and accessible chromatin variation in individual cells. We reveal single-cell variation in heteroplasmy of a pathologic mtDNA variant, which we associate with intra-individual chromatin variability and clonal evolution. We clonally trace thousands of cells from cancers, linking epigenomic variability to subclonal evolution, and infer cellular dynamics of differentiating hematopoietic cells in vitro and in vivo. Taken together, our approach enables the study of cellular population dynamics and clonal properties in vivo.&quot;,&quot;publisher&quot;:&quot;Nature Research&quot;,&quot;issue&quot;:&quot;4&quot;,&quot;volume&quot;:&quot;39&quot;,&quot;container-title-short&quot;:&quot;Nat Biotechnol&quot;},&quot;isTemporary&quot;:false}]},{&quot;citationID&quot;:&quot;MENDELEY_CITATION_2d6e1e8d-4960-45ed-a028-d8047c3443a5&quot;,&quot;properties&quot;:{&quot;noteIndex&quot;:0},&quot;isEdited&quot;:false,&quot;manualOverride&quot;:{&quot;isManuallyOverridden&quot;:false,&quot;citeprocText&quot;:&quot;&lt;sup&gt;34&lt;/sup&gt;&quot;,&quot;manualOverrideText&quot;:&quot;&quot;},&quot;citationTag&quot;:&quot;MENDELEY_CITATION_v3_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&quot;,&quot;citationItems&quot;:[{&quot;id&quot;:&quot;19433c56-c76e-3df4-82a2-78503ed5c648&quot;,&quot;itemData&quot;:{&quot;type&quot;:&quot;article-journal&quot;,&quot;id&quot;:&quot;19433c56-c76e-3df4-82a2-78503ed5c648&quot;,&quot;title&quot;:&quot;Software for computing and annotating genomic ranges&quot;,&quot;author&quot;:[{&quot;family&quot;:&quot;Lawrence&quot;,&quot;given&quot;:&quot;Michael&quot;,&quot;parse-names&quot;:false,&quot;dropping-particle&quot;:&quot;&quot;,&quot;non-dropping-particle&quot;:&quot;&quot;},{&quot;family&quot;:&quot;Huber&quot;,&quot;given&quot;:&quot;Wolfgang&quot;,&quot;parse-names&quot;:false,&quot;dropping-particle&quot;:&quot;&quot;,&quot;non-dropping-particle&quot;:&quot;&quot;},{&quot;family&quot;:&quot;Pagès&quot;,&quot;given&quot;:&quot;Hervé&quot;,&quot;parse-names&quot;:false,&quot;dropping-particle&quot;:&quot;&quot;,&quot;non-dropping-particle&quot;:&quot;&quot;},{&quot;family&quot;:&quot;Aboyoun&quot;,&quot;given&quot;:&quot;Patrick&quot;,&quot;parse-names&quot;:false,&quot;dropping-particle&quot;:&quot;&quot;,&quot;non-dropping-particle&quot;:&quot;&quot;},{&quot;family&quot;:&quot;Carlson&quot;,&quot;given&quot;:&quot;Marc&quot;,&quot;parse-names&quot;:false,&quot;dropping-particle&quot;:&quot;&quot;,&quot;non-dropping-particle&quot;:&quot;&quot;},{&quot;family&quot;:&quot;Gentleman&quot;,&quot;given&quot;:&quot;Robert&quot;,&quot;parse-names&quot;:false,&quot;dropping-particle&quot;:&quot;&quot;,&quot;non-dropping-particle&quot;:&quot;&quot;},{&quot;family&quot;:&quot;Morgan&quot;,&quot;given&quot;:&quot;Martin T.&quot;,&quot;parse-names&quot;:false,&quot;dropping-particle&quot;:&quot;&quot;,&quot;non-dropping-particle&quot;:&quot;&quot;},{&quot;family&quot;:&quot;Carey&quot;,&quot;given&quot;:&quot;Vincent J.&quot;,&quot;parse-names&quot;:false,&quot;dropping-particle&quot;:&quot;&quot;,&quot;non-dropping-particle&quot;:&quot;&quot;}],&quot;container-title&quot;:&quot;PLoS Computational Biology&quot;,&quot;container-title-short&quot;:&quot;PLoS Comput Biol&quot;,&quot;ISSN&quot;:&quot;15537358&quot;,&quot;PMID&quot;:&quot;23950696&quot;,&quot;issued&quot;:{&quot;date-parts&quot;:[[2013]]},&quot;abstract&quot;:&quot;We describe Bioconductor infrastructure for representing and computing on annotated genomic ranges and integrating genomic data with the statistical computing features of R and its extensions. At the core of the infrastructure are three packages: IRanges, GenomicRanges, and GenomicFeatures. These packages provide scalable data structures for representing annotated ranges on the genome, with special support for transcript structures, read alignments and coverage vectors. Computational facilities include efficient algorithms for overlap and nearest neighbor detection, coverage calculation and other range operations. This infrastructure directly supports more than 80 other Bioconductor packages, including those for sequence analysis, differential expression analysis and visualization. © 2013 Lawrence et al.&quot;,&quot;publisher&quot;:&quot;Public Library of Science&quot;,&quot;issue&quot;:&quot;8&quot;,&quot;volume&quot;:&quot;9&quot;},&quot;isTemporary&quot;:false}]},{&quot;citationID&quot;:&quot;MENDELEY_CITATION_e14524e5-80f5-4056-b779-fe72e90fd3a8&quot;,&quot;properties&quot;:{&quot;noteIndex&quot;:0},&quot;isEdited&quot;:false,&quot;manualOverride&quot;:{&quot;isManuallyOverridden&quot;:false,&quot;citeprocText&quot;:&quot;&lt;sup&gt;51&lt;/sup&gt;&quot;,&quot;manualOverrideText&quot;:&quot;&quot;},&quot;citationTag&quot;:&quot;MENDELEY_CITATION_v3_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&quot;,&quot;citationItems&quot;:[{&quot;id&quot;:&quot;60146de1-7273-36ca-a28e-3cfac53f6523&quot;,&quot;itemData&quot;:{&quot;type&quot;:&quot;article-journal&quot;,&quot;id&quot;:&quot;60146de1-7273-36ca-a28e-3cfac53f6523&quot;,&quot;title&quot;:&quot;A unifying framework for parallel and distributed processing in R using Futures&quot;,&quot;author&quot;:[{&quot;family&quot;:&quot;Bengtsson&quot;,&quot;given&quot;:&quot;Henrik&quot;,&quot;parse-names&quot;:false,&quot;dropping-particle&quot;:&quot;&quot;,&quot;non-dropping-particle&quot;:&quot;&quot;}],&quot;container-title&quot;:&quot;The R Journal&quot;,&quot;container-title-short&quot;:&quot;R J&quot;,&quot;URL&quot;:&quot;https://github.com/RevolutionAnalytics/foreach.&quot;,&quot;issued&quot;:{&quot;date-parts&quot;:[[2021]]},&quot;page&quot;:&quot;208-227&quot;,&quot;abstract&quot;:&quot;A future is a programming construct designed for concurrent and asynchronous evaluation of code, making it particularly useful for parallel processing. The future package implements the Future API for programming with futures in R. This minimal API provides sufficient constructs for implementing parallel versions of well-established, high-level map-reduce APIs. The future ecosystem supports exception handling, output and condition relaying, parallel random number generation, and automatic identification of globals lowering the threshold to parallelize code. The Future API bridges parallel frontends with parallel backends, following the philosophy that end-users are the ones who choose the parallel backend while the developer focuses on what to parallelize. A variety of backends exist, and third-party contributions meeting the specifications, which ensure that the same code works on all backends, are automatically supported. The future framework solves several problems not addressed by other parallel frameworks in R.&quot;,&quot;volume&quot;:&quot;13&quot;},&quot;isTemporary&quot;:false}]},{&quot;citationID&quot;:&quot;MENDELEY_CITATION_25982120-9a53-4a48-adda-41746cb34a2e&quot;,&quot;properties&quot;:{&quot;noteIndex&quot;:0},&quot;isEdited&quot;:false,&quot;manualOverride&quot;:{&quot;isManuallyOverridden&quot;:false,&quot;citeprocText&quot;:&quot;&lt;sup&gt;52&lt;/sup&gt;&quot;,&quot;manualOverrideText&quot;:&quot;&quot;},&quot;citationTag&quot;:&quot;MENDELEY_CITATION_v3_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&quot;,&quot;citationItems&quot;:[{&quot;id&quot;:&quot;1e81adb1-ffcf-30a4-9e78-89dc2c179493&quot;,&quot;itemData&quot;:{&quot;type&quot;:&quot;article-journal&quot;,&quot;id&quot;:&quot;1e81adb1-ffcf-30a4-9e78-89dc2c179493&quot;,&quot;title&quot;:&quot;purrr: Functional programming tools. R package version 1.0.4, https://github.com/tidyverse/purrr, https://purrr.tidyverse.org/.&quot;,&quot;author&quot;:[{&quot;family&quot;:&quot;Wickham H.&quot;,&quot;given&quot;:&quot;&quot;,&quot;parse-names&quot;:false,&quot;dropping-particle&quot;:&quot;&quot;,&quot;non-dropping-particle&quot;:&quot;&quot;},{&quot;family&quot;:&quot;Henry L.&quot;,&quot;given&quot;:&quot;&quot;,&quot;parse-names&quot;:false,&quot;dropping-particle&quot;:&quot;&quot;,&quot;non-dropping-particle&quot;:&quot;&quot;}],&quot;issued&quot;:{&quot;date-parts&quot;:[[2025]]},&quot;container-title-short&quot;:&quot;&quot;},&quot;isTemporary&quot;:false}]},{&quot;citationID&quot;:&quot;MENDELEY_CITATION_cbf4b65c-6c4f-478e-b385-d0cc3b123741&quot;,&quot;properties&quot;:{&quot;noteIndex&quot;:0},&quot;isEdited&quot;:false,&quot;manualOverride&quot;:{&quot;isManuallyOverridden&quot;:false,&quot;citeprocText&quot;:&quot;&lt;sup&gt;53&lt;/sup&gt;&quot;,&quot;manualOverrideText&quot;:&quot;&quot;},&quot;citationTag&quot;:&quot;MENDELEY_CITATION_v3_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&quot;,&quot;citationItems&quot;:[{&quot;id&quot;:&quot;34805149-a101-332a-8a78-4224ab5ab670&quot;,&quot;itemData&quot;:{&quot;type&quot;:&quot;article-journal&quot;,&quot;id&quot;:&quot;34805149-a101-332a-8a78-4224ab5ab670&quot;,&quot;title&quot;:&quot;SeuratDisk: Interfaces for HDF5-based single cell file formats. https://mojaveazure.github.io/seurat-disk/, https://github.com/mojaveazure/seurat-disk&quot;,&quot;author&quot;:[{&quot;family&quot;:&quot;Hoffman P.&quot;,&quot;given&quot;:&quot;&quot;,&quot;parse-names&quot;:false,&quot;dropping-particle&quot;:&quot;&quot;,&quot;non-dropping-particle&quot;:&quot;&quot;}],&quot;issued&quot;:{&quot;date-parts&quot;:[[2023]]},&quot;container-title-short&quot;:&quot;&quot;},&quot;isTemporary&quot;:false}]},{&quot;citationID&quot;:&quot;MENDELEY_CITATION_5cff1143-e1c7-4551-b401-bbf08344cfba&quot;,&quot;properties&quot;:{&quot;noteIndex&quot;:0},&quot;isEdited&quot;:false,&quot;manualOverride&quot;:{&quot;isManuallyOverridden&quot;:false,&quot;citeprocText&quot;:&quot;&lt;sup&gt;54&lt;/sup&gt;&quot;,&quot;manualOverrideText&quot;:&quot;&quot;},&quot;citationTag&quot;:&quot;MENDELEY_CITATION_v3_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&quot;,&quot;citationItems&quot;:[{&quot;id&quot;:&quot;eb911aac-e495-3bac-81be-eaabb8ba99aa&quot;,&quot;itemData&quot;:{&quot;type&quot;:&quot;article-journal&quot;,&quot;id&quot;:&quot;eb911aac-e495-3bac-81be-eaabb8ba99aa&quot;,&quot;title&quot;:&quot;EnsDb.Hsapiens.v86: Ensembl based annotation package_. R package version 2.99.0.&quot;,&quot;author&quot;:[{&quot;family&quot;:&quot;Rainer J&quot;,&quot;given&quot;:&quot;&quot;,&quot;parse-names&quot;:false,&quot;dropping-particle&quot;:&quot;&quot;,&quot;non-dropping-particle&quot;:&quot;&quot;}],&quot;issued&quot;:{&quot;date-parts&quot;:[[2017]]},&quot;container-title-short&quot;:&quot;&quot;},&quot;isTemporary&quot;:false}]},{&quot;citationID&quot;:&quot;MENDELEY_CITATION_f6146cb9-944f-4ef7-9911-6b17aca4b2ae&quot;,&quot;properties&quot;:{&quot;noteIndex&quot;:0},&quot;isEdited&quot;:false,&quot;manualOverride&quot;:{&quot;isManuallyOverridden&quot;:false,&quot;citeprocText&quot;:&quot;&lt;sup&gt;55&lt;/sup&gt;&quot;,&quot;manualOverrideText&quot;:&quot;&quot;},&quot;citationTag&quot;:&quot;MENDELEY_CITATION_v3_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&quot;,&quot;citationItems&quot;:[{&quot;id&quot;:&quot;008fab8e-223a-300f-aede-532235f873fd&quot;,&quot;itemData&quot;:{&quot;type&quot;:&quot;article-journal&quot;,&quot;id&quot;:&quot;008fab8e-223a-300f-aede-532235f873fd&quot;,&quot;title&quot;:&quot;ggplot2: Elegant graphics for data analysis.&quot;,&quot;author&quot;:[{&quot;family&quot;:&quot;Wickham&quot;,&quot;given&quot;:&quot;H.&quot;,&quot;parse-names&quot;:false,&quot;dropping-particle&quot;:&quot;&quot;,&quot;non-dropping-particle&quot;:&quot;&quot;}],&quot;container-title&quot;:&quot;Springer-Verlag New York&quot;,&quot;issued&quot;:{&quot;date-parts&quot;:[[2016]]},&quot;container-title-short&quot;:&quot;&quot;},&quot;isTemporary&quot;:false}]},{&quot;citationID&quot;:&quot;MENDELEY_CITATION_ee8452c7-bcff-44f5-a7e0-ad3f18ef1a33&quot;,&quot;properties&quot;:{&quot;noteIndex&quot;:0},&quot;isEdited&quot;:false,&quot;manualOverride&quot;:{&quot;isManuallyOverridden&quot;:false,&quot;citeprocText&quot;:&quot;&lt;sup&gt;56&lt;/sup&gt;&quot;,&quot;manualOverrideText&quot;:&quot;&quot;},&quot;citationTag&quot;:&quot;MENDELEY_CITATION_v3_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&quot;,&quot;citationItems&quot;:[{&quot;id&quot;:&quot;6cff3354-db7a-3f7d-b284-27abeff1d11d&quot;,&quot;itemData&quot;:{&quot;type&quot;:&quot;article-journal&quot;,&quot;id&quot;:&quot;6cff3354-db7a-3f7d-b284-27abeff1d11d&quot;,&quot;title&quot;:&quot;ggh4x: Hacks for 'ggplot2'_. R package version 0.3.0,\n  &lt;https://CRAN.R-project.org/package=ggh4x&quot;,&quot;author&quot;:[{&quot;family&quot;:&quot;Brand T.&quot;,&quot;given&quot;:&quot;&quot;,&quot;parse-names&quot;:false,&quot;dropping-particle&quot;:&quot;&quot;,&quot;non-dropping-particle&quot;:&quot;van den&quot;}],&quot;issued&quot;:{&quot;date-parts&quot;:[[2024]]},&quot;container-title-short&quot;:&quot;&quot;},&quot;isTemporary&quot;:false}]},{&quot;citationID&quot;:&quot;MENDELEY_CITATION_230b661b-c7a3-41a8-b0a7-ae89ef2028c8&quot;,&quot;properties&quot;:{&quot;noteIndex&quot;:0},&quot;isEdited&quot;:false,&quot;manualOverride&quot;:{&quot;isManuallyOverridden&quot;:false,&quot;citeprocText&quot;:&quot;&lt;sup&gt;57&lt;/sup&gt;&quot;,&quot;manualOverrideText&quot;:&quot;&quot;},&quot;citationTag&quot;:&quot;MENDELEY_CITATION_v3_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&quot;,&quot;citationItems&quot;:[{&quot;id&quot;:&quot;cd3e6e67-8e44-3cd0-b73b-8185f4cbfc4c&quot;,&quot;itemData&quot;:{&quot;type&quot;:&quot;report&quot;,&quot;id&quot;:&quot;cd3e6e67-8e44-3cd0-b73b-8185f4cbfc4c&quot;,&quot;title&quot;:&quot;lsa: Latent semantic analysis_. R package version 0.73.3,\n  &lt;https://CRAN.R-project.org/package=lsa&gt;.&quot;,&quot;author&quot;:[{&quot;family&quot;:&quot;Wild F.&quot;,&quot;given&quot;:&quot;&quot;,&quot;parse-names&quot;:false,&quot;dropping-particle&quot;:&quot;&quot;,&quot;non-dropping-particle&quot;:&quot;&quot;}],&quot;issued&quot;:{&quot;date-parts&quot;:[[2022]]},&quot;abstract&quot;:&quot;Description The basic idea of latent semantic analysis (LSA) is, that text do have a higher order (=latent semantic) structure which, however, is obscured by word usage (e.g. through the use of synonyms or polysemy). By using conceptual indices that are derived statistically via a truncated singular value decomposition (a two-mode factor analysis) over a given document-term matrix, this variability problem can be overcome.&quot;,&quot;container-title-short&quot;:&quot;&quot;},&quot;isTemporary&quot;:false}]},{&quot;citationID&quot;:&quot;MENDELEY_CITATION_08a4fd17-5628-4eea-be63-79a1ee44ca72&quot;,&quot;properties&quot;:{&quot;noteIndex&quot;:0},&quot;isEdited&quot;:false,&quot;manualOverride&quot;:{&quot;isManuallyOverridden&quot;:false,&quot;citeprocText&quot;:&quot;&lt;sup&gt;58&lt;/sup&gt;&quot;,&quot;manualOverrideText&quot;:&quot;&quot;},&quot;citationTag&quot;:&quot;MENDELEY_CITATION_v3_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&quot;,&quot;citationItems&quot;:[{&quot;id&quot;:&quot;985ca60e-8754-364c-b167-0f648d13e2ab&quot;,&quot;itemData&quot;:{&quot;type&quot;:&quot;article-journal&quot;,&quot;id&quot;:&quot;985ca60e-8754-364c-b167-0f648d13e2ab&quot;,&quot;title&quot;:&quot;zoo: S3 Infrastructure for regular and irregular time series.&quot;,&quot;author&quot;:[{&quot;family&quot;:&quot;Zeileis&quot;,&quot;given&quot;:&quot;Achim&quot;,&quot;parse-names&quot;:false,&quot;dropping-particle&quot;:&quot;&quot;,&quot;non-dropping-particle&quot;:&quot;&quot;},{&quot;family&quot;:&quot;Grothendieck&quot;,&quot;given&quot;:&quot;Gabor&quot;,&quot;parse-names&quot;:false,&quot;dropping-particle&quot;:&quot;&quot;,&quot;non-dropping-particle&quot;:&quot;&quot;}],&quot;container-title&quot;:&quot;Journal of Statistical Software&quot;,&quot;container-title-short&quot;:&quot;J Stat Softw&quot;,&quot;URL&quot;:&quot;http://www.jstatsoft.org/&quot;,&quot;issued&quot;:{&quot;date-parts&quot;:[[2005]]},&quot;page&quot;:&quot;1-27&quot;,&quot;abstract&quot;:&quot;zoo is an R package providing an S3 class with methods for indexed totally ordered observations, such as discrete irregular time series. Its key design goals are independence of a particular index/time/date class and consistency with base R and the \&quot;ts\&quot; class for regular time series. This paper describes how these are achieved within zoo and provides several illustrations of the available methods for \&quot;zoo\&quot; objects which include plotting, merging and binding, several mathematical operations, extracting and replacing data and index, coercion and NA handling. A subclass \&quot;zooreg\&quot; embeds regular time series into the \&quot;zoo\&quot; framework and thus bridges the gap between regular and irregular time series classes in R.&quot;,&quot;volume&quot;:&quot;6&quot;},&quot;isTemporary&quot;:false}]},{&quot;citationID&quot;:&quot;MENDELEY_CITATION_a2ecd561-1097-48c7-abe3-8239de270cf2&quot;,&quot;properties&quot;:{&quot;noteIndex&quot;:0},&quot;isEdited&quot;:false,&quot;manualOverride&quot;:{&quot;isManuallyOverridden&quot;:false,&quot;citeprocText&quot;:&quot;&lt;sup&gt;59&lt;/sup&gt;&quot;,&quot;manualOverrideText&quot;:&quot;&quot;},&quot;citationTag&quot;:&quot;MENDELEY_CITATION_v3_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&quot;,&quot;citationItems&quot;:[{&quot;id&quot;:&quot;0ee4375b-8d13-3008-848a-cfb327243db5&quot;,&quot;itemData&quot;:{&quot;type&quot;:&quot;article-journal&quot;,&quot;id&quot;:&quot;0ee4375b-8d13-3008-848a-cfb327243db5&quot;,&quot;title&quot;:&quot;SummarizedExperiment:\n  SummarizedExperiment container_. R package version 1.28.0, &lt;https://bioconductor.org/packages/SummarizedExperiment&gt;.&quot;,&quot;author&quot;:[{&quot;family&quot;:&quot;Morgan&quot;,&quot;given&quot;:&quot;M.&quot;,&quot;parse-names&quot;:false,&quot;dropping-particle&quot;:&quot;&quot;,&quot;non-dropping-particle&quot;:&quot;&quot;},{&quot;family&quot;:&quot;Obenchain&quot;,&quot;given&quot;:&quot;V.&quot;,&quot;parse-names&quot;:false,&quot;dropping-particle&quot;:&quot;&quot;,&quot;non-dropping-particle&quot;:&quot;&quot;},{&quot;family&quot;:&quot;Hester&quot;,&quot;given&quot;:&quot;J.&quot;,&quot;parse-names&quot;:false,&quot;dropping-particle&quot;:&quot;&quot;,&quot;non-dropping-particle&quot;:&quot;&quot;},{&quot;family&quot;:&quot;Pagès&quot;,&quot;given&quot;:&quot;H.&quot;,&quot;parse-names&quot;:false,&quot;dropping-particle&quot;:&quot;&quot;,&quot;non-dropping-particle&quot;:&quot;&quot;}],&quot;issued&quot;:{&quot;date-parts&quot;:[[2022]]},&quot;container-title-short&quot;:&quot;&quot;},&quot;isTemporary&quot;:false}]},{&quot;citationID&quot;:&quot;MENDELEY_CITATION_ae3aeeac-09d1-46d4-809a-e33cd078698a&quot;,&quot;properties&quot;:{&quot;noteIndex&quot;:0},&quot;isEdited&quot;:false,&quot;manualOverride&quot;:{&quot;isManuallyOverridden&quot;:false,&quot;citeprocText&quot;:&quot;&lt;sup&gt;33&lt;/sup&gt;&quot;,&quot;manualOverrideText&quot;:&quot;&quot;},&quot;citationTag&quot;:&quot;MENDELEY_CITATION_v3_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&quot;,&quot;citationItems&quot;:[{&quot;id&quot;:&quot;849a6916-1edf-3c64-83bc-ec6e57f81d70&quot;,&quot;itemData&quot;:{&quot;type&quot;:&quot;article-journal&quot;,&quot;id&quot;:&quot;849a6916-1edf-3c64-83bc-ec6e57f81d70&quot;,&quot;title&quot;:&quot;dplyr: A grammar of data manipulation. R package version 1.1.4&quot;,&quot;author&quot;:[{&quot;family&quot;:&quot;Wickham H.&quot;,&quot;given&quot;:&quot;&quot;,&quot;parse-names&quot;:false,&quot;dropping-particle&quot;:&quot;&quot;,&quot;non-dropping-particle&quot;:&quot;&quot;},{&quot;family&quot;:&quot;François R.&quot;,&quot;given&quot;:&quot;&quot;,&quot;parse-names&quot;:false,&quot;dropping-particle&quot;:&quot;&quot;,&quot;non-dropping-particle&quot;:&quot;&quot;},{&quot;family&quot;:&quot;Henry L.&quot;,&quot;given&quot;:&quot;&quot;,&quot;parse-names&quot;:false,&quot;dropping-particle&quot;:&quot;&quot;,&quot;non-dropping-particle&quot;:&quot;&quot;},{&quot;family&quot;:&quot;Müller K.&quot;,&quot;given&quot;:&quot;&quot;,&quot;parse-names&quot;:false,&quot;dropping-particle&quot;:&quot;&quot;,&quot;non-dropping-particle&quot;:&quot;&quot;},{&quot;family&quot;:&quot;Vaughan D.&quot;,&quot;given&quot;:&quot;&quot;,&quot;parse-names&quot;:false,&quot;dropping-particle&quot;:&quot;&quot;,&quot;non-dropping-particle&quot;:&quot;&quot;}],&quot;issued&quot;:{&quot;date-parts&quot;:[[2023]]},&quot;container-title-short&quot;:&quot;&quot;},&quot;isTemporary&quot;:false}]},{&quot;citationID&quot;:&quot;MENDELEY_CITATION_17c0b071-8ea3-4a26-a74e-e0aa256278ea&quot;,&quot;properties&quot;:{&quot;noteIndex&quot;:0},&quot;isEdited&quot;:false,&quot;manualOverride&quot;:{&quot;isManuallyOverridden&quot;:false,&quot;citeprocText&quot;:&quot;&lt;sup&gt;60&lt;/sup&gt;&quot;,&quot;manualOverrideText&quot;:&quot;&quot;},&quot;citationTag&quot;:&quot;MENDELEY_CITATION_v3_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&quot;,&quot;citationItems&quot;:[{&quot;id&quot;:&quot;4454ebb8-0493-3b9a-9f56-426ca2d7e7f5&quot;,&quot;itemData&quot;:{&quot;type&quot;:&quot;article-journal&quot;,&quot;id&quot;:&quot;4454ebb8-0493-3b9a-9f56-426ca2d7e7f5&quot;,&quot;title&quot;:&quot;data.table: Extension of `data.frame`_. R package version 1.17.0,\n  &lt;https://CRAN.R-project.org/package=data.table&gt;.&quot;,&quot;author&quot;:[{&quot;family&quot;:&quot;Barrett T.&quot;,&quot;given&quot;:&quot;&quot;,&quot;parse-names&quot;:false,&quot;dropping-particle&quot;:&quot;&quot;,&quot;non-dropping-particle&quot;:&quot;&quot;},{&quot;family&quot;:&quot;Dowle M.&quot;,&quot;given&quot;:&quot;&quot;,&quot;parse-names&quot;:false,&quot;dropping-particle&quot;:&quot;&quot;,&quot;non-dropping-particle&quot;:&quot;&quot;},{&quot;family&quot;:&quot;Srinivasan A.&quot;,&quot;given&quot;:&quot;&quot;,&quot;parse-names&quot;:false,&quot;dropping-particle&quot;:&quot;&quot;,&quot;non-dropping-particle&quot;:&quot;&quot;},{&quot;family&quot;:&quot;Gorecki J.&quot;,&quot;given&quot;:&quot;&quot;,&quot;parse-names&quot;:false,&quot;dropping-particle&quot;:&quot;&quot;,&quot;non-dropping-particle&quot;:&quot;&quot;},{&quot;family&quot;:&quot;Chirico M.&quot;,&quot;given&quot;:&quot;&quot;,&quot;parse-names&quot;:false,&quot;dropping-particle&quot;:&quot;&quot;,&quot;non-dropping-particle&quot;:&quot;&quot;},{&quot;family&quot;:&quot;Hocking T.&quot;,&quot;given&quot;:&quot;&quot;,&quot;parse-names&quot;:false,&quot;dropping-particle&quot;:&quot;&quot;,&quot;non-dropping-particle&quot;:&quot;&quot;},{&quot;family&quot;:&quot;Schwendinger B.&quot;,&quot;given&quot;:&quot;&quot;,&quot;parse-names&quot;:false,&quot;dropping-particle&quot;:&quot;&quot;,&quot;non-dropping-particle&quot;:&quot;&quot;},{&quot;family&quot;:&quot;Krylov I.&quot;,&quot;given&quot;:&quot;&quot;,&quot;parse-names&quot;:false,&quot;dropping-particle&quot;:&quot;&quot;,&quot;non-dropping-particle&quot;:&quot;&quot;},{&quot;family&quot;:&quot;Srinivasan&quot;,&quot;given&quot;:&quot;A.&quot;,&quot;parse-names&quot;:false,&quot;dropping-particle&quot;:&quot;&quot;,&quot;non-dropping-particle&quot;:&quot;&quot;}],&quot;issued&quot;:{&quot;date-parts&quot;:[[2025]]},&quot;container-title-short&quot;:&quot;&quot;},&quot;isTemporary&quot;:false}]},{&quot;citationID&quot;:&quot;MENDELEY_CITATION_dce24e23-59bc-4023-9bb7-b058c7a599fe&quot;,&quot;properties&quot;:{&quot;noteIndex&quot;:0},&quot;isEdited&quot;:false,&quot;manualOverride&quot;:{&quot;isManuallyOverridden&quot;:false,&quot;citeprocText&quot;:&quot;&lt;sup&gt;61&lt;/sup&gt;&quot;,&quot;manualOverrideText&quot;:&quot;&quot;},&quot;citationTag&quot;:&quot;MENDELEY_CITATION_v3_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&quot;,&quot;citationItems&quot;:[{&quot;id&quot;:&quot;585aceb6-1fc1-3c72-bbe2-fa839a6dc2a9&quot;,&quot;itemData&quot;:{&quot;type&quot;:&quot;article-journal&quot;,&quot;id&quot;:&quot;585aceb6-1fc1-3c72-bbe2-fa839a6dc2a9&quot;,&quot;title&quot;:&quot;patchwork: The Composer of Plots_. R package version 1.3.0,\n  &lt;https://CRAN.R-project.org/package=patchwork&gt;.&quot;,&quot;author&quot;:[{&quot;family&quot;:&quot;Pedersen&quot;,&quot;given&quot;:&quot;T. L.&quot;,&quot;parse-names&quot;:false,&quot;dropping-particle&quot;:&quot;&quot;,&quot;non-dropping-particle&quot;:&quot;&quot;}],&quot;issued&quot;:{&quot;date-parts&quot;:[[2024]]},&quot;container-title-short&quot;:&quot;&quot;},&quot;isTemporary&quot;:false}]},{&quot;citationID&quot;:&quot;MENDELEY_CITATION_227c684f-e014-4b2f-a8ce-82eb92eff9cb&quot;,&quot;properties&quot;:{&quot;noteIndex&quot;:0},&quot;isEdited&quot;:false,&quot;manualOverride&quot;:{&quot;isManuallyOverridden&quot;:false,&quot;citeprocText&quot;:&quot;&lt;sup&gt;62&lt;/sup&gt;&quot;,&quot;manualOverrideText&quot;:&quot;&quot;},&quot;citationTag&quot;:&quot;MENDELEY_CITATION_v3_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&quot;,&quot;citationItems&quot;:[{&quot;id&quot;:&quot;e8a5ab57-f8b6-37aa-a836-a6d52960594c&quot;,&quot;itemData&quot;:{&quot;type&quot;:&quot;article-journal&quot;,&quot;id&quot;:&quot;e8a5ab57-f8b6-37aa-a836-a6d52960594c&quot;,&quot;title&quot;:&quot;ggalluvial: Alluvial Plots in 'ggplot2'.” R package version 0.12.5, http://corybrunson.github.io/ggalluvial/.&quot;,&quot;author&quot;:[{&quot;family&quot;:&quot;Brunson JC.&quot;,&quot;given&quot;:&quot;&quot;,&quot;parse-names&quot;:false,&quot;dropping-particle&quot;:&quot;&quot;,&quot;non-dropping-particle&quot;:&quot;&quot;},{&quot;family&quot;:&quot;Read QD.&quot;,&quot;given&quot;:&quot;&quot;,&quot;parse-names&quot;:false,&quot;dropping-particle&quot;:&quot;&quot;,&quot;non-dropping-particle&quot;:&quot;&quot;}],&quot;issued&quot;:{&quot;date-parts&quot;:[[2023]]},&quot;container-title-short&quot;:&quot;&quot;},&quot;isTemporary&quot;:false}]},{&quot;citationID&quot;:&quot;MENDELEY_CITATION_def9b788-f861-4d13-806d-fd9b0c50e2a0&quot;,&quot;properties&quot;:{&quot;noteIndex&quot;:0},&quot;isEdited&quot;:false,&quot;manualOverride&quot;:{&quot;isManuallyOverridden&quot;:false,&quot;citeprocText&quot;:&quot;&lt;sup&gt;63&lt;/sup&gt;&quot;,&quot;manualOverrideText&quot;:&quot;&quot;},&quot;citationTag&quot;:&quot;MENDELEY_CITATION_v3_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&quot;,&quot;citationItems&quot;:[{&quot;id&quot;:&quot;105b6769-73d0-3f8f-990f-92da57215252&quot;,&quot;itemData&quot;:{&quot;type&quot;:&quot;article-journal&quot;,&quot;id&quot;:&quot;105b6769-73d0-3f8f-990f-92da57215252&quot;,&quot;title&quot;:&quot;Reshaping data with the reshape package&quot;,&quot;author&quot;:[{&quot;family&quot;:&quot;Wickham&quot;,&quot;given&quot;:&quot;Hadley&quot;,&quot;parse-names&quot;:false,&quot;dropping-particle&quot;:&quot;&quot;,&quot;non-dropping-particle&quot;:&quot;&quot;}],&quot;container-title&quot;:&quot;Journal of Statistical Software&quot;,&quot;container-title-short&quot;:&quot;J Stat Softw&quot;,&quot;URL&quot;:&quot;http://www.jstatsoft.org/&quot;,&quot;issued&quot;:{&quot;date-parts&quot;:[[2007]]},&quot;abstract&quot;:&quot;This paper presents the reshape package for R, which provides a common framework for many types of data reshaping and aggregation. It uses a paradigm of 'melting' and 'casting', where the data are 'melted' into a form which distinguishes measured and identifying variables, and then 'cast' into a new shape, whether it be a data frame, list, or high dimensional array. The paper includes an introduction to the conceptual framework, practical advice for melting and casting, and a case study.&quot;,&quot;volume&quot;:&quot;12&quot;},&quot;isTemporary&quot;:false}]},{&quot;citationID&quot;:&quot;MENDELEY_CITATION_56836fc2-5dfe-4161-9ec0-f4e98d7c91b7&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&quot;,&quot;citationItems&quot;:[{&quot;id&quot;:&quot;b2ea71d9-6985-309c-a945-bd942517fe2a&quot;,&quot;itemData&quot;:{&quot;type&quot;:&quot;article-journal&quot;,&quot;id&quot;:&quot;b2ea71d9-6985-309c-a945-bd942517fe2a&quot;,&quot;title&quot;:&quot;stringr: Simple, consistent wrappers for common string operations. R package version 1.5.1&quot;,&quot;author&quot;:[{&quot;family&quot;:&quot;Wickham H&quot;,&quot;given&quot;:&quot;&quot;,&quot;parse-names&quot;:false,&quot;dropping-particle&quot;:&quot;&quot;,&quot;non-dropping-particle&quot;:&quot;&quot;}],&quot;URL&quot;:&quot;https://github.com/tidyverse/stringr/issues&quot;,&quot;issued&quot;:{&quot;date-parts&quot;:[[2023]]},&quot;container-title-short&quot;:&quot;&quot;},&quot;isTemporary&quot;:false}]},{&quot;citationID&quot;:&quot;MENDELEY_CITATION_7364a3cb-2241-4ca0-9370-26d7d97fefbf&quot;,&quot;properties&quot;:{&quot;noteIndex&quot;:0},&quot;isEdited&quot;:false,&quot;manualOverride&quot;:{&quot;isManuallyOverridden&quot;:false,&quot;citeprocText&quot;:&quot;&lt;sup&gt;64&lt;/sup&gt;&quot;,&quot;manualOverrideText&quot;:&quot;&quot;},&quot;citationTag&quot;:&quot;MENDELEY_CITATION_v3_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&quot;,&quot;citationItems&quot;:[{&quot;id&quot;:&quot;f2bfd4cb-3488-37f9-b424-3ea5743da950&quot;,&quot;itemData&quot;:{&quot;type&quot;:&quot;article-journal&quot;,&quot;id&quot;:&quot;f2bfd4cb-3488-37f9-b424-3ea5743da950&quot;,&quot;title&quot;:&quot;ggrepel: Automatically position non-overlapping text labels with\n  'ggplot2'_. R package version 0.9.6, &lt;https://CRAN.R-project.org/package=ggrepel&gt;.&quot;,&quot;author&quot;:[{&quot;family&quot;:&quot;Slowikowski K.&quot;,&quot;given&quot;:&quot;&quot;,&quot;parse-names&quot;:false,&quot;dropping-particle&quot;:&quot;&quot;,&quot;non-dropping-particle&quot;:&quot;&quot;}],&quot;issued&quot;:{&quot;date-parts&quot;:[[2024]]},&quot;container-title-short&quot;:&quot;&quot;},&quot;isTemporary&quot;:false}]},{&quot;citationID&quot;:&quot;MENDELEY_CITATION_95a040c8-1de3-4083-ac7a-88d3b41c0ae3&quot;,&quot;properties&quot;:{&quot;noteIndex&quot;:0},&quot;isEdited&quot;:false,&quot;manualOverride&quot;:{&quot;isManuallyOverridden&quot;:false,&quot;citeprocText&quot;:&quot;&lt;sup&gt;65&lt;/sup&gt;&quot;,&quot;manualOverrideText&quot;:&quot;&quot;},&quot;citationTag&quot;:&quot;MENDELEY_CITATION_v3_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&quot;,&quot;citationItems&quot;:[{&quot;id&quot;:&quot;3b086582-be32-3f80-a50b-735f15e8db14&quot;,&quot;itemData&quot;:{&quot;type&quot;:&quot;article-journal&quot;,&quot;id&quot;:&quot;3b086582-be32-3f80-a50b-735f15e8db14&quot;,&quot;title&quot;:&quot;UpSetR: An R package for the visualization of intersecting sets and their properties&quot;,&quot;author&quot;:[{&quot;family&quot;:&quot;Conway&quot;,&quot;given&quot;:&quot;Jake R.&quot;,&quot;parse-names&quot;:false,&quot;dropping-particle&quot;:&quot;&quot;,&quot;non-dropping-particle&quot;:&quot;&quot;},{&quot;family&quot;:&quot;Lex&quot;,&quot;given&quot;:&quot;Alexander&quot;,&quot;parse-names&quot;:false,&quot;dropping-particle&quot;:&quot;&quot;,&quot;non-dropping-particle&quot;:&quot;&quot;},{&quot;family&quot;:&quot;Gehlenborg&quot;,&quot;given&quot;:&quot;Nils&quot;,&quot;parse-names&quot;:false,&quot;dropping-particle&quot;:&quot;&quot;,&quot;non-dropping-particle&quot;:&quot;&quot;}],&quot;container-title&quot;:&quot;Bioinformatics&quot;,&quot;DOI&quot;:&quot;10.1093/bioinformatics/btx364&quot;,&quot;ISSN&quot;:&quot;14602059&quot;,&quot;PMID&quot;:&quot;28645171&quot;,&quot;issued&quot;:{&quot;date-parts&quot;:[[2017,9,15]]},&quot;page&quot;:&quot;2938-2940&quot;,&quot;abstract&quot;:&quot;Motivation: Venn and Euler diagrams are a popular yet inadequate solution for quantitative visualization of set intersections. A scalable alternative to Venn and Euler diagrams for visualizing intersecting sets and their properties is needed. Results: We developed UpSetR, an open source R package that employs a scalable matrix-based visualization to show intersections of sets, their size, and other properties. Availability and implementation: UpSetR is available at https://github.com/hms-dbmi/UpSetR/ and released under the MIT License. A Shiny app is available at https://gehlenborglab.shinyapps.io/ upsetr/.&quot;,&quot;publisher&quot;:&quot;Oxford University Press&quot;,&quot;issue&quot;:&quot;18&quot;,&quot;volume&quot;:&quot;33&quot;,&quot;container-title-short&quot;:&quot;&quot;},&quot;isTemporary&quot;:false}]},{&quot;citationID&quot;:&quot;MENDELEY_CITATION_9a61eeda-50e6-4ad9-a590-a2ba6f5214b5&quot;,&quot;properties&quot;:{&quot;noteIndex&quot;:0},&quot;isEdited&quot;:false,&quot;manualOverride&quot;:{&quot;isManuallyOverridden&quot;:false,&quot;citeprocText&quot;:&quot;&lt;sup&gt;66&lt;/sup&gt;&quot;,&quot;manualOverrideText&quot;:&quot;&quot;},&quot;citationTag&quot;:&quot;MENDELEY_CITATION_v3_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&quot;,&quot;citationItems&quot;:[{&quot;id&quot;:&quot;1ee3c23a-e139-3842-9137-298dbd09c2a4&quot;,&quot;itemData&quot;:{&quot;type&quot;:&quot;article-journal&quot;,&quot;id&quot;:&quot;1ee3c23a-e139-3842-9137-298dbd09c2a4&quot;,&quot;title&quot;:&quot;Circlize implements and enhances circular visualization in R&quot;,&quot;author&quot;:[{&quot;family&quot;:&quot;Gu&quot;,&quot;given&quot;:&quot;Zuguang&quot;,&quot;parse-names&quot;:false,&quot;dropping-particle&quot;:&quot;&quot;,&quot;non-dropping-particle&quot;:&quot;&quot;},{&quot;family&quot;:&quot;Gu&quot;,&quot;given&quot;:&quot;Lei&quot;,&quot;parse-names&quot;:false,&quot;dropping-particle&quot;:&quot;&quot;,&quot;non-dropping-particle&quot;:&quot;&quot;},{&quot;family&quot;:&quot;Eils&quot;,&quot;given&quot;:&quot;Roland&quot;,&quot;parse-names&quot;:false,&quot;dropping-particle&quot;:&quot;&quot;,&quot;non-dropping-particle&quot;:&quot;&quot;},{&quot;family&quot;:&quot;Schlesner&quot;,&quot;given&quot;:&quot;Matthias&quot;,&quot;parse-names&quot;:false,&quot;dropping-particle&quot;:&quot;&quot;,&quot;non-dropping-particle&quot;:&quot;&quot;},{&quot;family&quot;:&quot;Brors&quot;,&quot;given&quot;:&quot;Benedikt&quot;,&quot;parse-names&quot;:false,&quot;dropping-particle&quot;:&quot;&quot;,&quot;non-dropping-particle&quot;:&quot;&quot;}],&quot;container-title&quot;:&quot;Bioinformatics&quot;,&quot;DOI&quot;:&quot;10.1093/bioinformatics/btu393&quot;,&quot;ISSN&quot;:&quot;14602059&quot;,&quot;PMID&quot;:&quot;24930139&quot;,&quot;issued&quot;:{&quot;date-parts&quot;:[[2014,4,2]]},&quot;page&quot;:&quot;2811-2812&quot;,&quot;abstract&quot;:&quot;Circular layout is an efficient way for the visualization of huge amounts of genomic information. Here we present the circlize package, which provides an implementation of circular layout generation in R as well as an enhancement of available software. The flexibility of this package is based on the usage of low-level graphics functions such that self-defined high-level graphics can be easily implemented by users for specific purposes. Together with the seamless connection between the powerful computational and visual environment in R, circlize gives users more convenience and freedom to design figures for better understanding genomic patterns behind multi-dimensional data.&quot;,&quot;publisher&quot;:&quot;Oxford University Press&quot;,&quot;issue&quot;:&quot;19&quot;,&quot;volume&quot;:&quot;30&quot;,&quot;container-title-short&quot;:&quot;&quot;},&quot;isTemporary&quot;:false}]},{&quot;citationID&quot;:&quot;MENDELEY_CITATION_354f30da-7ef5-4cdd-9a5f-81c4148e0086&quot;,&quot;properties&quot;:{&quot;noteIndex&quot;:0},&quot;isEdited&quot;:false,&quot;manualOverride&quot;:{&quot;isManuallyOverridden&quot;:false,&quot;citeprocText&quot;:&quot;&lt;sup&gt;67&lt;/sup&gt;&quot;,&quot;manualOverrideText&quot;:&quot;&quot;},&quot;citationTag&quot;:&quot;MENDELEY_CITATION_v3_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&quot;,&quot;citationItems&quot;:[{&quot;id&quot;:&quot;9543ee64-6453-3877-be7f-327e09300ba4&quot;,&quot;itemData&quot;:{&quot;type&quot;:&quot;article-journal&quot;,&quot;id&quot;:&quot;9543ee64-6453-3877-be7f-327e09300ba4&quot;,&quot;title&quot;:&quot;tibble: Simple data frames_. R package version 3.2.1,\n  &lt;https://CRAN.R-project.org/package=tibble&gt;.&quot;,&quot;author&quot;:[{&quot;family&quot;:&quot;Müller K.&quot;,&quot;given&quot;:&quot;&quot;,&quot;parse-names&quot;:false,&quot;dropping-particle&quot;:&quot;&quot;,&quot;non-dropping-particle&quot;:&quot;&quot;},{&quot;family&quot;:&quot;Wickham H.&quot;,&quot;given&quot;:&quot;&quot;,&quot;parse-names&quot;:false,&quot;dropping-particle&quot;:&quot;&quot;,&quot;non-dropping-particle&quot;:&quot;&quot;}],&quot;issued&quot;:{&quot;date-parts&quot;:[[2023]]},&quot;container-title-short&quot;:&quot;&quot;},&quot;isTemporary&quot;:false}]},{&quot;citationID&quot;:&quot;MENDELEY_CITATION_6092ae6f-9fbd-4ad1-95c3-ed4cb1ae58e7&quot;,&quot;properties&quot;:{&quot;noteIndex&quot;:0},&quot;isEdited&quot;:false,&quot;manualOverride&quot;:{&quot;isManuallyOverridden&quot;:false,&quot;citeprocText&quot;:&quot;&lt;sup&gt;68&lt;/sup&gt;&quot;,&quot;manualOverrideText&quot;:&quot;&quot;},&quot;citationTag&quot;:&quot;MENDELEY_CITATION_v3_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&quot;,&quot;citationItems&quot;:[{&quot;id&quot;:&quot;2f0782fd-b207-3fff-87e2-ef5b62934bc1&quot;,&quot;itemData&quot;:{&quot;type&quot;:&quot;article-journal&quot;,&quot;id&quot;:&quot;2f0782fd-b207-3fff-87e2-ef5b62934bc1&quot;,&quot;title&quot;:&quot;tidyr: Tidy messy data_. R package version\n 1.3.1, &lt;https://CRAN.R-project.org/package=tidyr&gt;.&quot;,&quot;author&quot;:[{&quot;family&quot;:&quot;Wickham H.&quot;,&quot;given&quot;:&quot;&quot;,&quot;parse-names&quot;:false,&quot;dropping-particle&quot;:&quot;&quot;,&quot;non-dropping-particle&quot;:&quot;&quot;},{&quot;family&quot;:&quot;Vaughan D.&quot;,&quot;given&quot;:&quot;&quot;,&quot;parse-names&quot;:false,&quot;dropping-particle&quot;:&quot;&quot;,&quot;non-dropping-particle&quot;:&quot;&quot;},{&quot;family&quot;:&quot;Girlich M.&quot;,&quot;given&quot;:&quot;&quot;,&quot;parse-names&quot;:false,&quot;dropping-particle&quot;:&quot;&quot;,&quot;non-dropping-particle&quot;:&quot;&quot;}],&quot;issued&quot;:{&quot;date-parts&quot;:[[2024]]},&quot;container-title-short&quot;:&quot;&quot;},&quot;isTemporary&quot;:false}]},{&quot;citationID&quot;:&quot;MENDELEY_CITATION_27b379bf-8137-4ac7-9cfe-05e82d22d0c2&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&quot;,&quot;citationItems&quot;:[{&quot;id&quot;:&quot;518536f5-74a4-365a-9536-6f136570ae0f&quot;,&quot;itemData&quot;:{&quot;type&quot;:&quot;article-journal&quot;,&quot;id&quot;:&quot;518536f5-74a4-365a-9536-6f136570ae0f&quot;,&quot;title&quot;:&quot;Fast gene set enrichment analysis&quot;,&quot;author&quot;:[{&quot;family&quot;:&quot;Korotkevich&quot;,&quot;given&quot;:&quot;Gennady&quot;,&quot;parse-names&quot;:false,&quot;dropping-particle&quot;:&quot;&quot;,&quot;non-dropping-particle&quot;:&quot;&quot;},{&quot;family&quot;:&quot;Sukhov&quot;,&quot;given&quot;:&quot;Vladimir&quot;,&quot;parse-names&quot;:false,&quot;dropping-particle&quot;:&quot;&quot;,&quot;non-dropping-particle&quot;:&quot;&quot;},{&quot;family&quot;:&quot;Budin&quot;,&quot;given&quot;:&quot;Nikolay&quot;,&quot;parse-names&quot;:false,&quot;dropping-particle&quot;:&quot;&quot;,&quot;non-dropping-particle&quot;:&quot;&quot;},{&quot;family&quot;:&quot;Shpak&quot;,&quot;given&quot;:&quot;Boris&quot;,&quot;parse-names&quot;:false,&quot;dropping-particle&quot;:&quot;&quot;,&quot;non-dropping-particle&quot;:&quot;&quot;},{&quot;family&quot;:&quot;Artyomov&quot;,&quot;given&quot;:&quot;Maxim N&quot;,&quot;parse-names&quot;:false,&quot;dropping-particle&quot;:&quot;&quot;,&quot;non-dropping-particle&quot;:&quot;&quot;},{&quot;family&quot;:&quot;Sergushichev&quot;,&quot;given&quot;:&quot;Alexey&quot;,&quot;parse-names&quot;:false,&quot;dropping-particle&quot;:&quot;&quot;,&quot;non-dropping-particle&quot;:&quot;&quot;}],&quot;container-title&quot;:&quot;bioRxiv&quot;,&quot;DOI&quot;:&quot;10.1101/060012&quot;,&quot;URL&quot;:&quot;http://biorxiv.org/content/early/2021/02/01/060012.abstract&quot;,&quot;issued&quot;:{&quot;date-parts&quot;:[[2021,1,1]]},&quot;page&quot;:&quot;060012&quot;,&quot;abstract&quot;:&quot;Gene set enrichment analysis (GSEA) is an ubiquitously used tool for evaluating pathway enrichment in transcriptional data. Typical experimental design consists in comparing two conditions with several replicates using a differential gene expression test followed by preranked GSEA performed against a collection of hundreds and thousands of pathways. However, the reference implementation of this method cannot accurately estimate small P-values, which significantly limits its sensitivity due to multiple hypotheses correction procedure.Here we present FGSEA (Fast Gene Set Enrichment Analysis) method that is able to estimate arbitrarily low GSEA P-values with a high accuracy in a matter of minutes or even seconds. To confirm the accuracy of the method, we also developed an exact algorithm for GSEA P-values calculation for integer gene-level statistics. Using the exact algorithm as a reference we show that FGSEA is able to routinely estimate P-values up to 10−100 with a small and predictable estimation error. We systematically evaluate FGSEA on a collection of 605 datasets and show that FGSEA recovers much more statistically significant pathways compared to other implementations.FGSEA is open source and available as an R package in Bioconductor (http://bioconductor.org/packages/fgsea/) and on GitHub (https://github.com/ctlab/fgsea/).Competing Interest StatementThe authors have declared no competing interest.&quot;,&quot;container-title-short&quot;:&quot;&quot;},&quot;isTemporary&quot;:false}]},{&quot;citationID&quot;:&quot;MENDELEY_CITATION_a1a74e1a-2087-4af2-a416-4c4ef008a1df&quot;,&quot;properties&quot;:{&quot;noteIndex&quot;:0},&quot;isEdited&quot;:false,&quot;manualOverride&quot;:{&quot;isManuallyOverridden&quot;:false,&quot;citeprocText&quot;:&quot;&lt;sup&gt;69&lt;/sup&gt;&quot;,&quot;manualOverrideText&quot;:&quot;&quot;},&quot;citationTag&quot;:&quot;MENDELEY_CITATION_v3_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&quot;,&quot;citationItems&quot;:[{&quot;id&quot;:&quot;3347203e-87bb-369d-a28b-53adb1015c4f&quot;,&quot;itemData&quot;:{&quot;type&quot;:&quot;article-journal&quot;,&quot;id&quot;:&quot;3347203e-87bb-369d-a28b-53adb1015c4f&quot;,&quot;title&quot;:&quot;Complex heatmaps reveal patterns and correlations in multidimensional genomic data&quot;,&quot;author&quot;:[{&quot;family&quot;:&quot;Gu&quot;,&quot;given&quot;:&quot;Zuguang&quot;,&quot;parse-names&quot;:false,&quot;dropping-particle&quot;:&quot;&quot;,&quot;non-dropping-particle&quot;:&quot;&quot;},{&quot;family&quot;:&quot;Eils&quot;,&quot;given&quot;:&quot;Roland&quot;,&quot;parse-names&quot;:false,&quot;dropping-particle&quot;:&quot;&quot;,&quot;non-dropping-particle&quot;:&quot;&quot;},{&quot;family&quot;:&quot;Schlesner&quot;,&quot;given&quot;:&quot;Matthias&quot;,&quot;parse-names&quot;:false,&quot;dropping-particle&quot;:&quot;&quot;,&quot;non-dropping-particle&quot;:&quot;&quot;}],&quot;container-title&quot;:&quot;Bioinformatics&quot;,&quot;DOI&quot;:&quot;10.1093/bioinformatics/btw313&quot;,&quot;ISSN&quot;:&quot;14602059&quot;,&quot;PMID&quot;:&quot;27207943&quot;,&quot;issued&quot;:{&quot;date-parts&quot;:[[2016,9,15]]},&quot;page&quot;:&quot;2847-2849&quot;,&quot;abstract&quot;:&quot;Parallel heatmaps with carefully designed annotation graphics are powerful for efficient visualization of patterns and relationships among high dimensional genomic data. Here we present the ComplexHeatmap package that provides rich functionalities for customizing heatmaps, arranging multiple parallel heatmaps and including user-defined annotation graphics. We demonstrate the power of ComplexHeatmap to easily reveal patterns and correlations among multiple sources of information with four real-world datasets.&quot;,&quot;publisher&quot;:&quot;Oxford University Press&quot;,&quot;issue&quot;:&quot;18&quot;,&quot;volume&quot;:&quot;32&quot;,&quot;container-title-short&quot;:&quot;&quot;},&quot;isTemporary&quot;:false}]},{&quot;citationID&quot;:&quot;MENDELEY_CITATION_d5b402c8-5a96-4226-aef7-3ec0bed78b8a&quot;,&quot;properties&quot;:{&quot;noteIndex&quot;:0},&quot;isEdited&quot;:false,&quot;manualOverride&quot;:{&quot;isManuallyOverridden&quot;:false,&quot;citeprocText&quot;:&quot;&lt;sup&gt;70&lt;/sup&gt;&quot;,&quot;manualOverrideText&quot;:&quot;&quot;},&quot;citationTag&quot;:&quot;MENDELEY_CITATION_v3_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&quot;,&quot;citationItems&quot;:[{&quot;id&quot;:&quot;0d34eb65-bd31-3a9b-b61a-da7e7801980b&quot;,&quot;itemData&quot;:{&quot;type&quot;:&quot;article-journal&quot;,&quot;id&quot;:&quot;0d34eb65-bd31-3a9b-b61a-da7e7801980b&quot;,&quot;title&quot;:&quot;matrixStats: Functions that apply to rows and columns of matrices\n  (and to vectors)_. R package version 1.5.0,\n &lt;https://CRAN.R-project.org/package=matrixStats&gt;.&quot;,&quot;author&quot;:[{&quot;family&quot;:&quot;Bengtsson&quot;,&quot;given&quot;:&quot;H.&quot;,&quot;parse-names&quot;:false,&quot;dropping-particle&quot;:&quot;&quot;,&quot;non-dropping-particle&quot;:&quot;&quot;}],&quot;issued&quot;:{&quot;date-parts&quot;:[[2025]]},&quot;container-title-short&quot;:&quot;&quot;},&quot;isTemporary&quot;:false}]}]"/>
    <we:property name="MENDELEY_CITATIONS_LOCALE_CODE" value="&quot;en-GB&quot;"/>
    <we:property name="MENDELEY_CITATIONS_STYLE" value="{&quot;id&quot;:&quot;https://www.zotero.org/styles/leukemia&quot;,&quot;title&quot;:&quot;Leukemia&quot;,&quot;format&quot;:&quot;numeric&quot;,&quot;defaultLocale&quot;:&quot;en-GB&quot;,&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01F97-A5A1-E74A-9667-ED131CC50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7392</Words>
  <Characters>43915</Characters>
  <Application>Microsoft Office Word</Application>
  <DocSecurity>0</DocSecurity>
  <Lines>844</Lines>
  <Paragraphs>351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50956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Christen, Friederike</dc:creator>
  <cp:keywords/>
  <cp:lastModifiedBy>Catarina Stein</cp:lastModifiedBy>
  <cp:revision>1249</cp:revision>
  <cp:lastPrinted>2025-06-23T07:37:00Z</cp:lastPrinted>
  <dcterms:created xsi:type="dcterms:W3CDTF">2025-06-13T09:46:00Z</dcterms:created>
  <dcterms:modified xsi:type="dcterms:W3CDTF">2025-10-23T14:28:00Z</dcterms:modified>
</cp:coreProperties>
</file>